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3348" w:type="dxa"/>
        <w:tblInd w:w="10" w:type="dxa"/>
        <w:tblCellMar>
          <w:left w:w="10" w:type="dxa"/>
          <w:right w:w="10" w:type="dxa"/>
        </w:tblCellMar>
        <w:tblLook w:val="01E0" w:firstRow="1" w:lastRow="1" w:firstColumn="1" w:lastColumn="1" w:noHBand="0" w:noVBand="0"/>
      </w:tblPr>
      <w:tblGrid>
        <w:gridCol w:w="3348"/>
      </w:tblGrid>
      <w:tr w:rsidR="00D06812" w:rsidRPr="00293FA6" w:rsidTr="00077AC3">
        <w:tblPrEx>
          <w:tblCellMar>
            <w:top w:w="0" w:type="dxa"/>
            <w:bottom w:w="0" w:type="dxa"/>
          </w:tblCellMar>
        </w:tblPrEx>
        <w:tc>
          <w:tcPr>
            <w:tcW w:w="3348" w:type="dxa"/>
            <w:hideMark/>
          </w:tcPr>
          <w:p w:rsidR="00D06812" w:rsidRPr="00293FA6" w:rsidRDefault="0034594E" w:rsidP="00077AC3">
            <w:pPr>
              <w:jc w:val="center"/>
              <w:rPr>
                <w:b/>
                <w:sz w:val="16"/>
                <w:szCs w:val="16"/>
              </w:rPr>
            </w:pPr>
            <w:bookmarkStart w:id="0" w:name="_GoBack"/>
            <w:bookmarkEnd w:id="0"/>
            <w:r>
              <w:rPr>
                <w:noProof/>
                <w:sz w:val="16"/>
                <w:szCs w:val="16"/>
              </w:rPr>
              <mc:AlternateContent>
                <mc:Choice Requires="wps">
                  <w:drawing>
                    <wp:anchor distT="0" distB="0" distL="114300" distR="114300" simplePos="0" relativeHeight="251660288" behindDoc="0" locked="0" layoutInCell="1" allowOverlap="1">
                      <wp:simplePos x="0" y="0"/>
                      <wp:positionH relativeFrom="page">
                        <wp:posOffset>-810260</wp:posOffset>
                      </wp:positionH>
                      <wp:positionV relativeFrom="page">
                        <wp:posOffset>-805815</wp:posOffset>
                      </wp:positionV>
                      <wp:extent cx="7503795" cy="1266825"/>
                      <wp:effectExtent l="0" t="0" r="1905" b="9525"/>
                      <wp:wrapNone/>
                      <wp:docPr id="67"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03795" cy="1266825"/>
                              </a:xfrm>
                              <a:prstGeom prst="rect">
                                <a:avLst/>
                              </a:prstGeom>
                              <a:solidFill>
                                <a:srgbClr val="B8CCE4"/>
                              </a:solidFill>
                              <a:ln w="25400" algn="ctr">
                                <a:solidFill>
                                  <a:srgbClr val="C6D9F1"/>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693F958B" id="Rectangle 67" o:spid="_x0000_s1026" style="position:absolute;margin-left:-63.8pt;margin-top:-63.45pt;width:590.85pt;height:99.7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" fillcolor="#b8cce4" strokecolor="#c6d9f1" strokeweight="2pt">
                      <w10:wrap anchorx="page" anchory="page"/>
                    </v:rect>
                  </w:pict>
                </mc:Fallback>
              </mc:AlternateContent>
            </w:r>
            <w:r>
              <w:rPr>
                <w:noProof/>
                <w:sz w:val="16"/>
                <w:szCs w:val="16"/>
              </w:rPr>
              <mc:AlternateContent>
                <mc:Choice Requires="wps">
                  <w:drawing>
                    <wp:anchor distT="0" distB="0" distL="114300" distR="114300" simplePos="0" relativeHeight="251661312" behindDoc="1" locked="0" layoutInCell="1" allowOverlap="1">
                      <wp:simplePos x="0" y="0"/>
                      <wp:positionH relativeFrom="page">
                        <wp:posOffset>-963930</wp:posOffset>
                      </wp:positionH>
                      <wp:positionV relativeFrom="page">
                        <wp:posOffset>-648335</wp:posOffset>
                      </wp:positionV>
                      <wp:extent cx="8057515" cy="11168380"/>
                      <wp:effectExtent l="0" t="3175" r="2540" b="1270"/>
                      <wp:wrapNone/>
                      <wp:docPr id="585"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57515" cy="11168380"/>
                              </a:xfrm>
                              <a:prstGeom prst="rect">
                                <a:avLst/>
                              </a:prstGeom>
                              <a:blipFill dpi="0" rotWithShape="1">
                                <a:blip>
                                  <a:duotone>
                                    <a:srgbClr val="9A9A9A"/>
                                    <a:srgbClr val="FFFFFF"/>
                                  </a:duotone>
                                </a:blip>
                                <a:srcRect/>
                                <a:stretch>
                                  <a:fillRect/>
                                </a:stretch>
                              </a:blip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64645D2" id="Rectangle 68" o:spid="_x0000_s1026" style="position:absolute;margin-left:-75.9pt;margin-top:-51.05pt;width:634.45pt;height:879.4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" stroked="f" strokeweight="2pt">
                      <v:fill recolor="t" rotate="t" type="frame"/>
                      <v:imagedata recolortarget="#9a9a9a"/>
                      <w10:wrap anchorx="page" anchory="page"/>
                    </v:rect>
                  </w:pict>
                </mc:Fallback>
              </mc:AlternateContent>
            </w:r>
            <w:r w:rsidR="007E30C1" w:rsidRPr="00293FA6">
              <w:rPr>
                <w:noProof/>
                <w:sz w:val="16"/>
                <w:szCs w:val="16"/>
                <w:lang w:eastAsia="fr-FR"/>
              </w:rPr>
              <w:drawing>
                <wp:anchor distT="0" distB="0" distL="114300" distR="114300" simplePos="0" relativeHeight="251665408" behindDoc="0" locked="0" layoutInCell="1" allowOverlap="1">
                  <wp:simplePos x="0" y="0"/>
                  <wp:positionH relativeFrom="column">
                    <wp:posOffset>2478405</wp:posOffset>
                  </wp:positionH>
                  <wp:positionV relativeFrom="paragraph">
                    <wp:posOffset>-579120</wp:posOffset>
                  </wp:positionV>
                  <wp:extent cx="1141095" cy="834390"/>
                  <wp:effectExtent l="19050" t="0" r="1905" b="0"/>
                  <wp:wrapNone/>
                  <wp:docPr id="7" name="Imag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6"/>
                          <pic:cNvPicPr>
                            <a:picLocks noChangeAspect="1" noChangeArrowheads="1"/>
                          </pic:cNvPicPr>
                        </pic:nvPicPr>
                        <pic:blipFill>
                          <a:blip/>
                          <a:srcRect/>
                          <a:stretch>
                            <a:fillRect/>
                          </a:stretch>
                        </pic:blipFill>
                        <pic:spPr bwMode="auto">
                          <a:xfrm>
                            <a:off x="0" y="0"/>
                            <a:ext cx="1141095" cy="834390"/>
                          </a:xfrm>
                          <a:prstGeom prst="rect">
                            <a:avLst/>
                          </a:prstGeom>
                          <a:noFill/>
                          <a:ln w="9525">
                            <a:noFill/>
                            <a:miter lim="800000"/>
                            <a:headEnd/>
                            <a:tailEnd/>
                          </a:ln>
                        </pic:spPr>
                      </pic:pic>
                    </a:graphicData>
                  </a:graphic>
                </wp:anchor>
              </w:drawing>
            </w:r>
            <w:r>
              <w:rPr>
                <w:noProof/>
                <w:sz w:val="16"/>
                <w:szCs w:val="16"/>
              </w:rPr>
              <mc:AlternateContent>
                <mc:Choice Requires="wps">
                  <w:drawing>
                    <wp:anchor distT="0" distB="0" distL="114300" distR="114300" simplePos="0" relativeHeight="251664384" behindDoc="0" locked="0" layoutInCell="1" allowOverlap="1">
                      <wp:simplePos x="0" y="0"/>
                      <wp:positionH relativeFrom="column">
                        <wp:posOffset>4100195</wp:posOffset>
                      </wp:positionH>
                      <wp:positionV relativeFrom="paragraph">
                        <wp:posOffset>-567055</wp:posOffset>
                      </wp:positionV>
                      <wp:extent cx="2340610" cy="832485"/>
                      <wp:effectExtent l="0" t="0" r="2540" b="5715"/>
                      <wp:wrapNone/>
                      <wp:docPr id="65" name="Zone de texte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0610" cy="832485"/>
                              </a:xfrm>
                              <a:prstGeom prst="rect">
                                <a:avLst/>
                              </a:prstGeom>
                              <a:solidFill>
                                <a:srgbClr val="FFFFFF"/>
                              </a:solidFill>
                              <a:ln w="9525">
                                <a:solidFill>
                                  <a:srgbClr val="000000"/>
                                </a:solidFill>
                                <a:miter lim="800000"/>
                                <a:headEnd/>
                                <a:tailEnd/>
                              </a:ln>
                            </wps:spPr>
                            <wps:txbx>
                              <w:txbxContent>
                                <w:p w:rsidR="00266E9C" w:rsidRPr="00CF2F59" w:rsidRDefault="007E30C1" w:rsidP="00D06812">
                                  <w:pPr>
                                    <w:jc w:val="center"/>
                                    <w:rPr>
                                      <w:b/>
                                      <w:sz w:val="28"/>
                                      <w:szCs w:val="28"/>
                                    </w:rPr>
                                  </w:pPr>
                                  <w:r w:rsidRPr="00CF2F59">
                                    <w:rPr>
                                      <w:b/>
                                      <w:sz w:val="28"/>
                                      <w:szCs w:val="28"/>
                                    </w:rPr>
                                    <w:t>MINISTERE DE LA SANTE ET DE L’HYGIENE PUBLIQUE</w:t>
                                  </w:r>
                                </w:p>
                                <w:p w:rsidR="00266E9C" w:rsidRPr="000C5EAC" w:rsidRDefault="007E30C1" w:rsidP="00D0681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65" o:spid="_x0000_s1026" type="#_x0000_t202" style="position:absolute;left:0;text-align:left;margin-left:322.85pt;margin-top:-44.65pt;width:184.3pt;height:65.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">
                      <v:textbox>
                        <w:txbxContent>
                          <w:p w:rsidR="00266E9C" w:rsidRPr="00CF2F59" w:rsidRDefault="007E30C1" w:rsidP="00D06812">
                            <w:pPr>
                              <w:jc w:val="center"/>
                              <w:rPr>
                                <w:b/>
                                <w:sz w:val="28"/>
                                <w:szCs w:val="28"/>
                              </w:rPr>
                            </w:pPr>
                            <w:r w:rsidRPr="00CF2F59">
                              <w:rPr>
                                <w:b/>
                                <w:sz w:val="28"/>
                                <w:szCs w:val="28"/>
                              </w:rPr>
                              <w:t>MINISTERE DE LA SANTE ET DE L’HYGIENE PUBLIQUE</w:t>
                            </w:r>
                          </w:p>
                          <w:p w:rsidR="00266E9C" w:rsidRPr="000C5EAC" w:rsidRDefault="007E30C1" w:rsidP="00D06812"/>
                        </w:txbxContent>
                      </v:textbox>
                    </v:shape>
                  </w:pict>
                </mc:Fallback>
              </mc:AlternateContent>
            </w:r>
            <w:r>
              <w:rPr>
                <w:noProof/>
                <w:sz w:val="16"/>
                <w:szCs w:val="16"/>
              </w:rPr>
              <mc:AlternateContent>
                <mc:Choice Requires="wps">
                  <w:drawing>
                    <wp:anchor distT="0" distB="0" distL="114300" distR="114300" simplePos="0" relativeHeight="251663360" behindDoc="0" locked="0" layoutInCell="1" allowOverlap="1">
                      <wp:simplePos x="0" y="0"/>
                      <wp:positionH relativeFrom="column">
                        <wp:posOffset>-666115</wp:posOffset>
                      </wp:positionH>
                      <wp:positionV relativeFrom="paragraph">
                        <wp:posOffset>-589280</wp:posOffset>
                      </wp:positionV>
                      <wp:extent cx="2411095" cy="854710"/>
                      <wp:effectExtent l="0" t="0" r="8255" b="2540"/>
                      <wp:wrapNone/>
                      <wp:docPr id="64" name="Zone de texte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1095" cy="854710"/>
                              </a:xfrm>
                              <a:prstGeom prst="rect">
                                <a:avLst/>
                              </a:prstGeom>
                              <a:solidFill>
                                <a:srgbClr val="FFFFFF"/>
                              </a:solidFill>
                              <a:ln w="9525">
                                <a:solidFill>
                                  <a:srgbClr val="000000"/>
                                </a:solidFill>
                                <a:miter lim="800000"/>
                                <a:headEnd/>
                                <a:tailEnd/>
                              </a:ln>
                            </wps:spPr>
                            <wps:txbx>
                              <w:txbxContent>
                                <w:p w:rsidR="00266E9C" w:rsidRPr="00CF2F59" w:rsidRDefault="007E30C1" w:rsidP="00D06812">
                                  <w:pPr>
                                    <w:jc w:val="center"/>
                                    <w:rPr>
                                      <w:b/>
                                      <w:sz w:val="28"/>
                                      <w:szCs w:val="28"/>
                                    </w:rPr>
                                  </w:pPr>
                                  <w:r w:rsidRPr="00CF2F59">
                                    <w:rPr>
                                      <w:b/>
                                      <w:sz w:val="28"/>
                                      <w:szCs w:val="28"/>
                                    </w:rPr>
                                    <w:t>REPUBLIQUE DE GUINEE</w:t>
                                  </w:r>
                                </w:p>
                                <w:p w:rsidR="00266E9C" w:rsidRPr="00CF2F59" w:rsidRDefault="007E30C1" w:rsidP="00D06812">
                                  <w:pPr>
                                    <w:jc w:val="center"/>
                                    <w:rPr>
                                      <w:b/>
                                      <w:sz w:val="28"/>
                                      <w:szCs w:val="28"/>
                                    </w:rPr>
                                  </w:pPr>
                                  <w:r w:rsidRPr="00CF2F59">
                                    <w:rPr>
                                      <w:b/>
                                      <w:sz w:val="28"/>
                                      <w:szCs w:val="28"/>
                                    </w:rPr>
                                    <w:t>**********</w:t>
                                  </w:r>
                                </w:p>
                                <w:p w:rsidR="00266E9C" w:rsidRPr="000C5EAC" w:rsidRDefault="007E30C1" w:rsidP="00D06812">
                                  <w:r w:rsidRPr="000C5EAC">
                                    <w:rPr>
                                      <w:b/>
                                      <w:sz w:val="20"/>
                                    </w:rPr>
                                    <w:t xml:space="preserve">        Travail – Justice – Solidarité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64" o:spid="_x0000_s1027" type="#_x0000_t202" style="position:absolute;left:0;text-align:left;margin-left:-52.45pt;margin-top:-46.4pt;width:189.85pt;height:67.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">
                      <v:textbox>
                        <w:txbxContent>
                          <w:p w:rsidR="00266E9C" w:rsidRPr="00CF2F59" w:rsidRDefault="007E30C1" w:rsidP="00D06812">
                            <w:pPr>
                              <w:jc w:val="center"/>
                              <w:rPr>
                                <w:b/>
                                <w:sz w:val="28"/>
                                <w:szCs w:val="28"/>
                              </w:rPr>
                            </w:pPr>
                            <w:r w:rsidRPr="00CF2F59">
                              <w:rPr>
                                <w:b/>
                                <w:sz w:val="28"/>
                                <w:szCs w:val="28"/>
                              </w:rPr>
                              <w:t>REPUBLIQUE DE GUINEE</w:t>
                            </w:r>
                          </w:p>
                          <w:p w:rsidR="00266E9C" w:rsidRPr="00CF2F59" w:rsidRDefault="007E30C1" w:rsidP="00D06812">
                            <w:pPr>
                              <w:jc w:val="center"/>
                              <w:rPr>
                                <w:b/>
                                <w:sz w:val="28"/>
                                <w:szCs w:val="28"/>
                              </w:rPr>
                            </w:pPr>
                            <w:r w:rsidRPr="00CF2F59">
                              <w:rPr>
                                <w:b/>
                                <w:sz w:val="28"/>
                                <w:szCs w:val="28"/>
                              </w:rPr>
                              <w:t>**********</w:t>
                            </w:r>
                          </w:p>
                          <w:p w:rsidR="00266E9C" w:rsidRPr="000C5EAC" w:rsidRDefault="007E30C1" w:rsidP="00D06812">
                            <w:r w:rsidRPr="000C5EAC">
                              <w:rPr>
                                <w:b/>
                                <w:sz w:val="20"/>
                              </w:rPr>
                              <w:t xml:space="preserve">        Travail – Justice – Solidarité</w:t>
                            </w:r>
                          </w:p>
                        </w:txbxContent>
                      </v:textbox>
                    </v:shape>
                  </w:pict>
                </mc:Fallback>
              </mc:AlternateContent>
            </w:r>
          </w:p>
          <w:p w:rsidR="00D06812" w:rsidRPr="00293FA6" w:rsidRDefault="007E30C1" w:rsidP="00077AC3">
            <w:pPr>
              <w:jc w:val="center"/>
              <w:rPr>
                <w:b/>
                <w:sz w:val="16"/>
                <w:szCs w:val="16"/>
              </w:rPr>
            </w:pPr>
          </w:p>
        </w:tc>
      </w:tr>
    </w:tbl>
    <w:p w:rsidR="00D06812" w:rsidRPr="00293FA6" w:rsidRDefault="007E30C1" w:rsidP="00D06812">
      <w:pPr>
        <w:jc w:val="center"/>
        <w:rPr>
          <w:b/>
          <w:sz w:val="16"/>
          <w:szCs w:val="16"/>
        </w:rPr>
      </w:pPr>
    </w:p>
    <w:p w:rsidR="00D06812" w:rsidRPr="00293FA6" w:rsidRDefault="0034594E" w:rsidP="00D06812">
      <w:pPr>
        <w:rPr>
          <w:rFonts w:cs="Calibri"/>
          <w:sz w:val="16"/>
          <w:szCs w:val="16"/>
        </w:rPr>
      </w:pPr>
      <w:r>
        <w:rPr>
          <w:noProof/>
          <w:sz w:val="16"/>
          <w:szCs w:val="16"/>
        </w:rPr>
        <mc:AlternateContent>
          <mc:Choice Requires="wps">
            <w:drawing>
              <wp:anchor distT="0" distB="0" distL="114300" distR="114300" simplePos="0" relativeHeight="251666432" behindDoc="0" locked="0" layoutInCell="1" allowOverlap="1">
                <wp:simplePos x="0" y="0"/>
                <wp:positionH relativeFrom="column">
                  <wp:posOffset>-842010</wp:posOffset>
                </wp:positionH>
                <wp:positionV relativeFrom="paragraph">
                  <wp:posOffset>72390</wp:posOffset>
                </wp:positionV>
                <wp:extent cx="7466965" cy="2675890"/>
                <wp:effectExtent l="0" t="0" r="635" b="0"/>
                <wp:wrapNone/>
                <wp:docPr id="63" name="Zone de texte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66965" cy="2675890"/>
                        </a:xfrm>
                        <a:prstGeom prst="rect">
                          <a:avLst/>
                        </a:prstGeom>
                        <a:solidFill>
                          <a:srgbClr val="B8CCE4"/>
                        </a:solidFill>
                        <a:ln w="9525">
                          <a:solidFill>
                            <a:srgbClr val="000000"/>
                          </a:solidFill>
                          <a:miter lim="800000"/>
                          <a:headEnd/>
                          <a:tailEnd/>
                        </a:ln>
                      </wps:spPr>
                      <wps:txbx>
                        <w:txbxContent>
                          <w:p w:rsidR="00266E9C" w:rsidRPr="00276E10" w:rsidRDefault="007E30C1" w:rsidP="00D06812">
                            <w:pPr>
                              <w:jc w:val="center"/>
                              <w:rPr>
                                <w:rFonts w:ascii="Calibri" w:hAnsi="Calibri" w:cs="Calibri"/>
                                <w:b/>
                                <w:sz w:val="44"/>
                                <w:szCs w:val="44"/>
                              </w:rPr>
                            </w:pPr>
                            <w:r w:rsidRPr="00276E10">
                              <w:rPr>
                                <w:rFonts w:ascii="Calibri" w:hAnsi="Calibri" w:cs="Calibri"/>
                                <w:b/>
                                <w:sz w:val="44"/>
                                <w:szCs w:val="44"/>
                              </w:rPr>
                              <w:t xml:space="preserve">DIRECTION NATIONALE DE </w:t>
                            </w:r>
                            <w:smartTag w:uri="urn:schemas-microsoft-com:office:smarttags" w:element="PersonName">
                              <w:smartTagPr>
                                <w:attr w:name="ProductID" w:val="LA PREVENTION ET"/>
                              </w:smartTagPr>
                              <w:r w:rsidRPr="00276E10">
                                <w:rPr>
                                  <w:rFonts w:ascii="Calibri" w:hAnsi="Calibri" w:cs="Calibri"/>
                                  <w:b/>
                                  <w:sz w:val="44"/>
                                  <w:szCs w:val="44"/>
                                </w:rPr>
                                <w:t>LA PREVENTION ET</w:t>
                              </w:r>
                            </w:smartTag>
                            <w:r w:rsidRPr="00276E10">
                              <w:rPr>
                                <w:rFonts w:ascii="Calibri" w:hAnsi="Calibri" w:cs="Calibri"/>
                                <w:b/>
                                <w:sz w:val="44"/>
                                <w:szCs w:val="44"/>
                              </w:rPr>
                              <w:t xml:space="preserve"> SANTE COMMUNAUTAIRE</w:t>
                            </w:r>
                          </w:p>
                          <w:p w:rsidR="00266E9C" w:rsidRPr="00276E10" w:rsidRDefault="007E30C1" w:rsidP="00D06812">
                            <w:pPr>
                              <w:jc w:val="center"/>
                              <w:rPr>
                                <w:rFonts w:ascii="Calibri" w:hAnsi="Calibri" w:cs="Calibri"/>
                                <w:b/>
                                <w:sz w:val="20"/>
                              </w:rPr>
                            </w:pPr>
                          </w:p>
                          <w:p w:rsidR="00266E9C" w:rsidRPr="000C5EAC" w:rsidRDefault="007E30C1" w:rsidP="00D06812">
                            <w:pPr>
                              <w:jc w:val="center"/>
                              <w:rPr>
                                <w:rFonts w:cs="Calibri"/>
                                <w:b/>
                                <w:sz w:val="32"/>
                                <w:szCs w:val="32"/>
                              </w:rPr>
                            </w:pPr>
                            <w:r w:rsidRPr="000C5EAC">
                              <w:rPr>
                                <w:rFonts w:cs="Calibri"/>
                                <w:b/>
                                <w:sz w:val="32"/>
                                <w:szCs w:val="32"/>
                              </w:rPr>
                              <w:t>*************</w:t>
                            </w:r>
                          </w:p>
                          <w:p w:rsidR="00266E9C" w:rsidRPr="00276E10" w:rsidRDefault="007E30C1" w:rsidP="00D06812">
                            <w:pPr>
                              <w:jc w:val="center"/>
                              <w:rPr>
                                <w:rFonts w:ascii="Calibri" w:hAnsi="Calibri" w:cs="Calibri"/>
                                <w:b/>
                                <w:sz w:val="44"/>
                                <w:szCs w:val="44"/>
                              </w:rPr>
                            </w:pPr>
                            <w:r w:rsidRPr="00276E10">
                              <w:rPr>
                                <w:rFonts w:ascii="Calibri" w:hAnsi="Calibri" w:cs="Calibri"/>
                                <w:b/>
                                <w:sz w:val="44"/>
                                <w:szCs w:val="44"/>
                              </w:rPr>
                              <w:t xml:space="preserve">DIVISION PREVENTION ET LUTTE CONTRE LA </w:t>
                            </w:r>
                            <w:r w:rsidRPr="00276E10">
                              <w:rPr>
                                <w:rFonts w:ascii="Calibri" w:hAnsi="Calibri" w:cs="Calibri"/>
                                <w:b/>
                                <w:sz w:val="44"/>
                                <w:szCs w:val="44"/>
                              </w:rPr>
                              <w:t>MALADIE</w:t>
                            </w:r>
                          </w:p>
                          <w:p w:rsidR="00266E9C" w:rsidRDefault="007E30C1" w:rsidP="00D06812">
                            <w:pPr>
                              <w:jc w:val="center"/>
                              <w:rPr>
                                <w:rFonts w:cs="Calibri"/>
                                <w:b/>
                                <w:sz w:val="32"/>
                                <w:szCs w:val="32"/>
                              </w:rPr>
                            </w:pPr>
                            <w:r w:rsidRPr="000C5EAC">
                              <w:rPr>
                                <w:rFonts w:cs="Calibri"/>
                                <w:b/>
                                <w:sz w:val="32"/>
                                <w:szCs w:val="32"/>
                              </w:rPr>
                              <w:t>++++++++++++++</w:t>
                            </w:r>
                          </w:p>
                          <w:p w:rsidR="00266E9C" w:rsidRPr="00276E10" w:rsidRDefault="007E30C1" w:rsidP="00D06812">
                            <w:pPr>
                              <w:jc w:val="center"/>
                              <w:rPr>
                                <w:rFonts w:cs="Calibri"/>
                                <w:b/>
                                <w:sz w:val="20"/>
                              </w:rPr>
                            </w:pPr>
                          </w:p>
                          <w:p w:rsidR="00266E9C" w:rsidRPr="00276E10" w:rsidRDefault="007E30C1" w:rsidP="00D06812">
                            <w:pPr>
                              <w:jc w:val="center"/>
                              <w:rPr>
                                <w:rFonts w:ascii="Calibri" w:hAnsi="Calibri" w:cs="Calibri"/>
                                <w:b/>
                                <w:sz w:val="44"/>
                                <w:szCs w:val="44"/>
                              </w:rPr>
                            </w:pPr>
                            <w:r w:rsidRPr="00276E10">
                              <w:rPr>
                                <w:rFonts w:ascii="Calibri" w:hAnsi="Calibri" w:cs="Calibri"/>
                                <w:b/>
                                <w:sz w:val="44"/>
                                <w:szCs w:val="44"/>
                              </w:rPr>
                              <w:t>GUIDE TECHNIQUE POUR LASURVEILLANCE INTEGREE DE</w:t>
                            </w:r>
                          </w:p>
                          <w:p w:rsidR="00266E9C" w:rsidRPr="00276E10" w:rsidRDefault="007E30C1" w:rsidP="00D06812">
                            <w:pPr>
                              <w:spacing w:after="200"/>
                              <w:jc w:val="center"/>
                              <w:rPr>
                                <w:rFonts w:ascii="Calibri" w:hAnsi="Calibri" w:cs="Calibri"/>
                                <w:b/>
                                <w:sz w:val="44"/>
                                <w:szCs w:val="44"/>
                              </w:rPr>
                            </w:pPr>
                            <w:r w:rsidRPr="00276E10">
                              <w:rPr>
                                <w:rFonts w:ascii="Calibri" w:hAnsi="Calibri" w:cs="Calibri"/>
                                <w:b/>
                                <w:sz w:val="44"/>
                                <w:szCs w:val="44"/>
                              </w:rPr>
                              <w:t>LA MALADIE ET LA RIPOSTE EN GUINEE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63" o:spid="_x0000_s1028" type="#_x0000_t202" style="position:absolute;margin-left:-66.3pt;margin-top:5.7pt;width:587.95pt;height:210.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" fillcolor="#b8cce4">
                <v:textbox>
                  <w:txbxContent>
                    <w:p w:rsidR="00266E9C" w:rsidRPr="00276E10" w:rsidRDefault="007E30C1" w:rsidP="00D06812">
                      <w:pPr>
                        <w:jc w:val="center"/>
                        <w:rPr>
                          <w:rFonts w:ascii="Calibri" w:hAnsi="Calibri" w:cs="Calibri"/>
                          <w:b/>
                          <w:sz w:val="44"/>
                          <w:szCs w:val="44"/>
                        </w:rPr>
                      </w:pPr>
                      <w:r w:rsidRPr="00276E10">
                        <w:rPr>
                          <w:rFonts w:ascii="Calibri" w:hAnsi="Calibri" w:cs="Calibri"/>
                          <w:b/>
                          <w:sz w:val="44"/>
                          <w:szCs w:val="44"/>
                        </w:rPr>
                        <w:t xml:space="preserve">DIRECTION NATIONALE DE </w:t>
                      </w:r>
                      <w:smartTag w:uri="urn:schemas-microsoft-com:office:smarttags" w:element="PersonName">
                        <w:smartTagPr>
                          <w:attr w:name="ProductID" w:val="LA PREVENTION ET"/>
                        </w:smartTagPr>
                        <w:r w:rsidRPr="00276E10">
                          <w:rPr>
                            <w:rFonts w:ascii="Calibri" w:hAnsi="Calibri" w:cs="Calibri"/>
                            <w:b/>
                            <w:sz w:val="44"/>
                            <w:szCs w:val="44"/>
                          </w:rPr>
                          <w:t>LA PREVENTION ET</w:t>
                        </w:r>
                      </w:smartTag>
                      <w:r w:rsidRPr="00276E10">
                        <w:rPr>
                          <w:rFonts w:ascii="Calibri" w:hAnsi="Calibri" w:cs="Calibri"/>
                          <w:b/>
                          <w:sz w:val="44"/>
                          <w:szCs w:val="44"/>
                        </w:rPr>
                        <w:t xml:space="preserve"> SANTE COMMUNAUTAIRE</w:t>
                      </w:r>
                    </w:p>
                    <w:p w:rsidR="00266E9C" w:rsidRPr="00276E10" w:rsidRDefault="007E30C1" w:rsidP="00D06812">
                      <w:pPr>
                        <w:jc w:val="center"/>
                        <w:rPr>
                          <w:rFonts w:ascii="Calibri" w:hAnsi="Calibri" w:cs="Calibri"/>
                          <w:b/>
                          <w:sz w:val="20"/>
                        </w:rPr>
                      </w:pPr>
                    </w:p>
                    <w:p w:rsidR="00266E9C" w:rsidRPr="000C5EAC" w:rsidRDefault="007E30C1" w:rsidP="00D06812">
                      <w:pPr>
                        <w:jc w:val="center"/>
                        <w:rPr>
                          <w:rFonts w:cs="Calibri"/>
                          <w:b/>
                          <w:sz w:val="32"/>
                          <w:szCs w:val="32"/>
                        </w:rPr>
                      </w:pPr>
                      <w:r w:rsidRPr="000C5EAC">
                        <w:rPr>
                          <w:rFonts w:cs="Calibri"/>
                          <w:b/>
                          <w:sz w:val="32"/>
                          <w:szCs w:val="32"/>
                        </w:rPr>
                        <w:t>*************</w:t>
                      </w:r>
                    </w:p>
                    <w:p w:rsidR="00266E9C" w:rsidRPr="00276E10" w:rsidRDefault="007E30C1" w:rsidP="00D06812">
                      <w:pPr>
                        <w:jc w:val="center"/>
                        <w:rPr>
                          <w:rFonts w:ascii="Calibri" w:hAnsi="Calibri" w:cs="Calibri"/>
                          <w:b/>
                          <w:sz w:val="44"/>
                          <w:szCs w:val="44"/>
                        </w:rPr>
                      </w:pPr>
                      <w:r w:rsidRPr="00276E10">
                        <w:rPr>
                          <w:rFonts w:ascii="Calibri" w:hAnsi="Calibri" w:cs="Calibri"/>
                          <w:b/>
                          <w:sz w:val="44"/>
                          <w:szCs w:val="44"/>
                        </w:rPr>
                        <w:t xml:space="preserve">DIVISION PREVENTION ET LUTTE CONTRE LA </w:t>
                      </w:r>
                      <w:r w:rsidRPr="00276E10">
                        <w:rPr>
                          <w:rFonts w:ascii="Calibri" w:hAnsi="Calibri" w:cs="Calibri"/>
                          <w:b/>
                          <w:sz w:val="44"/>
                          <w:szCs w:val="44"/>
                        </w:rPr>
                        <w:t>MALADIE</w:t>
                      </w:r>
                    </w:p>
                    <w:p w:rsidR="00266E9C" w:rsidRDefault="007E30C1" w:rsidP="00D06812">
                      <w:pPr>
                        <w:jc w:val="center"/>
                        <w:rPr>
                          <w:rFonts w:cs="Calibri"/>
                          <w:b/>
                          <w:sz w:val="32"/>
                          <w:szCs w:val="32"/>
                        </w:rPr>
                      </w:pPr>
                      <w:r w:rsidRPr="000C5EAC">
                        <w:rPr>
                          <w:rFonts w:cs="Calibri"/>
                          <w:b/>
                          <w:sz w:val="32"/>
                          <w:szCs w:val="32"/>
                        </w:rPr>
                        <w:t>++++++++++++++</w:t>
                      </w:r>
                    </w:p>
                    <w:p w:rsidR="00266E9C" w:rsidRPr="00276E10" w:rsidRDefault="007E30C1" w:rsidP="00D06812">
                      <w:pPr>
                        <w:jc w:val="center"/>
                        <w:rPr>
                          <w:rFonts w:cs="Calibri"/>
                          <w:b/>
                          <w:sz w:val="20"/>
                        </w:rPr>
                      </w:pPr>
                    </w:p>
                    <w:p w:rsidR="00266E9C" w:rsidRPr="00276E10" w:rsidRDefault="007E30C1" w:rsidP="00D06812">
                      <w:pPr>
                        <w:jc w:val="center"/>
                        <w:rPr>
                          <w:rFonts w:ascii="Calibri" w:hAnsi="Calibri" w:cs="Calibri"/>
                          <w:b/>
                          <w:sz w:val="44"/>
                          <w:szCs w:val="44"/>
                        </w:rPr>
                      </w:pPr>
                      <w:r w:rsidRPr="00276E10">
                        <w:rPr>
                          <w:rFonts w:ascii="Calibri" w:hAnsi="Calibri" w:cs="Calibri"/>
                          <w:b/>
                          <w:sz w:val="44"/>
                          <w:szCs w:val="44"/>
                        </w:rPr>
                        <w:t>GUIDE TECHNIQUE POUR LASURVEILLANCE INTEGREE DE</w:t>
                      </w:r>
                    </w:p>
                    <w:p w:rsidR="00266E9C" w:rsidRPr="00276E10" w:rsidRDefault="007E30C1" w:rsidP="00D06812">
                      <w:pPr>
                        <w:spacing w:after="200"/>
                        <w:jc w:val="center"/>
                        <w:rPr>
                          <w:rFonts w:ascii="Calibri" w:hAnsi="Calibri" w:cs="Calibri"/>
                          <w:b/>
                          <w:sz w:val="44"/>
                          <w:szCs w:val="44"/>
                        </w:rPr>
                      </w:pPr>
                      <w:r w:rsidRPr="00276E10">
                        <w:rPr>
                          <w:rFonts w:ascii="Calibri" w:hAnsi="Calibri" w:cs="Calibri"/>
                          <w:b/>
                          <w:sz w:val="44"/>
                          <w:szCs w:val="44"/>
                        </w:rPr>
                        <w:t>LA MALADIE ET LA RIPOSTE EN GUINEE</w:t>
                      </w:r>
                    </w:p>
                  </w:txbxContent>
                </v:textbox>
              </v:shape>
            </w:pict>
          </mc:Fallback>
        </mc:AlternateContent>
      </w:r>
      <w:r w:rsidR="007E30C1" w:rsidRPr="00293FA6">
        <w:rPr>
          <w:noProof/>
          <w:sz w:val="16"/>
          <w:szCs w:val="16"/>
          <w:lang w:eastAsia="fr-FR"/>
        </w:rPr>
        <w:drawing>
          <wp:anchor distT="0" distB="0" distL="114300" distR="114300" simplePos="0" relativeHeight="251670528" behindDoc="0" locked="0" layoutInCell="1" allowOverlap="1">
            <wp:simplePos x="0" y="0"/>
            <wp:positionH relativeFrom="column">
              <wp:posOffset>186055</wp:posOffset>
            </wp:positionH>
            <wp:positionV relativeFrom="paragraph">
              <wp:posOffset>2891155</wp:posOffset>
            </wp:positionV>
            <wp:extent cx="5622925" cy="4075430"/>
            <wp:effectExtent l="19050" t="19050" r="15875" b="20320"/>
            <wp:wrapNone/>
            <wp:docPr id="12" name="Imag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2"/>
                    <pic:cNvPicPr>
                      <a:picLocks noChangeAspect="1" noChangeArrowheads="1"/>
                    </pic:cNvPicPr>
                  </pic:nvPicPr>
                  <pic:blipFill>
                    <a:blip/>
                    <a:srcRect/>
                    <a:stretch>
                      <a:fillRect/>
                    </a:stretch>
                  </pic:blipFill>
                  <pic:spPr bwMode="auto">
                    <a:xfrm>
                      <a:off x="0" y="0"/>
                      <a:ext cx="5622925" cy="4075430"/>
                    </a:xfrm>
                    <a:prstGeom prst="rect">
                      <a:avLst/>
                    </a:prstGeom>
                    <a:noFill/>
                    <a:ln w="12700">
                      <a:solidFill>
                        <a:srgbClr val="000000"/>
                      </a:solidFill>
                      <a:miter lim="800000"/>
                      <a:headEnd/>
                      <a:tailEnd/>
                    </a:ln>
                  </pic:spPr>
                </pic:pic>
              </a:graphicData>
            </a:graphic>
          </wp:anchor>
        </w:drawing>
      </w:r>
      <w:r>
        <w:rPr>
          <w:noProof/>
          <w:sz w:val="16"/>
          <w:szCs w:val="16"/>
        </w:rPr>
        <mc:AlternateContent>
          <mc:Choice Requires="wps">
            <w:drawing>
              <wp:anchor distT="0" distB="0" distL="114300" distR="114300" simplePos="0" relativeHeight="251667456" behindDoc="0" locked="0" layoutInCell="1" allowOverlap="1">
                <wp:simplePos x="0" y="0"/>
                <wp:positionH relativeFrom="column">
                  <wp:posOffset>-146685</wp:posOffset>
                </wp:positionH>
                <wp:positionV relativeFrom="paragraph">
                  <wp:posOffset>7567295</wp:posOffset>
                </wp:positionV>
                <wp:extent cx="1907540" cy="1024890"/>
                <wp:effectExtent l="0" t="0" r="0" b="3810"/>
                <wp:wrapNone/>
                <wp:docPr id="57" name="Zone de texte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7540" cy="1024890"/>
                        </a:xfrm>
                        <a:prstGeom prst="rect">
                          <a:avLst/>
                        </a:prstGeom>
                        <a:solidFill>
                          <a:srgbClr val="FFFFFF"/>
                        </a:solidFill>
                        <a:ln w="9525">
                          <a:solidFill>
                            <a:srgbClr val="000000"/>
                          </a:solidFill>
                          <a:miter lim="800000"/>
                          <a:headEnd/>
                          <a:tailEnd/>
                        </a:ln>
                      </wps:spPr>
                      <wps:txbx>
                        <w:txbxContent>
                          <w:p w:rsidR="00266E9C" w:rsidRDefault="007E30C1" w:rsidP="00D06812">
                            <w:r>
                              <w:rPr>
                                <w:b/>
                                <w:noProof/>
                                <w:sz w:val="32"/>
                                <w:szCs w:val="32"/>
                                <w:lang w:eastAsia="fr-FR"/>
                              </w:rPr>
                              <w:drawing>
                                <wp:inline distT="0" distB="0" distL="0" distR="0">
                                  <wp:extent cx="1695450" cy="771525"/>
                                  <wp:effectExtent l="19050" t="0" r="0" b="0"/>
                                  <wp:docPr id="1" name="Imag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6"/>
                                          <pic:cNvPicPr>
                                            <a:picLocks noChangeAspect="1" noChangeArrowheads="1"/>
                                          </pic:cNvPicPr>
                                        </pic:nvPicPr>
                                        <pic:blipFill>
                                          <a:blip/>
                                          <a:srcRect/>
                                          <a:stretch>
                                            <a:fillRect/>
                                          </a:stretch>
                                        </pic:blipFill>
                                        <pic:spPr bwMode="auto">
                                          <a:xfrm>
                                            <a:off x="0" y="0"/>
                                            <a:ext cx="1695450" cy="77152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57" o:spid="_x0000_s1029" type="#_x0000_t202" style="position:absolute;margin-left:-11.55pt;margin-top:595.85pt;width:150.2pt;height:80.7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">
                <v:textbox>
                  <w:txbxContent>
                    <w:p w:rsidR="00266E9C" w:rsidRDefault="007E30C1" w:rsidP="00D06812">
                      <w:r>
                        <w:rPr>
                          <w:b/>
                          <w:noProof/>
                          <w:sz w:val="32"/>
                          <w:szCs w:val="32"/>
                          <w:lang w:eastAsia="fr-FR"/>
                        </w:rPr>
                        <w:drawing>
                          <wp:inline distT="0" distB="0" distL="0" distR="0">
                            <wp:extent cx="1695450" cy="771525"/>
                            <wp:effectExtent l="19050" t="0" r="0" b="0"/>
                            <wp:docPr id="1" name="Imag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6"/>
                                    <pic:cNvPicPr>
                                      <a:picLocks noChangeAspect="1" noChangeArrowheads="1"/>
                                    </pic:cNvPicPr>
                                  </pic:nvPicPr>
                                  <pic:blipFill>
                                    <a:blip/>
                                    <a:srcRect/>
                                    <a:stretch>
                                      <a:fillRect/>
                                    </a:stretch>
                                  </pic:blipFill>
                                  <pic:spPr bwMode="auto">
                                    <a:xfrm>
                                      <a:off x="0" y="0"/>
                                      <a:ext cx="1695450" cy="771525"/>
                                    </a:xfrm>
                                    <a:prstGeom prst="rect">
                                      <a:avLst/>
                                    </a:prstGeom>
                                    <a:noFill/>
                                    <a:ln w="9525">
                                      <a:noFill/>
                                      <a:miter lim="800000"/>
                                      <a:headEnd/>
                                      <a:tailEnd/>
                                    </a:ln>
                                  </pic:spPr>
                                </pic:pic>
                              </a:graphicData>
                            </a:graphic>
                          </wp:inline>
                        </w:drawing>
                      </w:r>
                    </w:p>
                  </w:txbxContent>
                </v:textbox>
              </v:shape>
            </w:pict>
          </mc:Fallback>
        </mc:AlternateContent>
      </w:r>
      <w:r>
        <w:rPr>
          <w:noProof/>
          <w:sz w:val="16"/>
          <w:szCs w:val="16"/>
        </w:rPr>
        <mc:AlternateContent>
          <mc:Choice Requires="wps">
            <w:drawing>
              <wp:anchor distT="0" distB="0" distL="114300" distR="114300" simplePos="0" relativeHeight="251668480" behindDoc="1" locked="0" layoutInCell="1" allowOverlap="1">
                <wp:simplePos x="0" y="0"/>
                <wp:positionH relativeFrom="column">
                  <wp:posOffset>2677795</wp:posOffset>
                </wp:positionH>
                <wp:positionV relativeFrom="paragraph">
                  <wp:posOffset>7592060</wp:posOffset>
                </wp:positionV>
                <wp:extent cx="1126490" cy="1130300"/>
                <wp:effectExtent l="0" t="0" r="0" b="0"/>
                <wp:wrapTight wrapText="bothSides">
                  <wp:wrapPolygon edited="0">
                    <wp:start x="0" y="0"/>
                    <wp:lineTo x="0" y="21491"/>
                    <wp:lineTo x="21563" y="21491"/>
                    <wp:lineTo x="21563" y="0"/>
                    <wp:lineTo x="0" y="0"/>
                  </wp:wrapPolygon>
                </wp:wrapTight>
                <wp:docPr id="62" name="Zone de texte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6490" cy="1130300"/>
                        </a:xfrm>
                        <a:prstGeom prst="rect">
                          <a:avLst/>
                        </a:prstGeom>
                        <a:solidFill>
                          <a:srgbClr val="FFFFFF"/>
                        </a:solidFill>
                        <a:ln w="9525">
                          <a:solidFill>
                            <a:srgbClr val="000000"/>
                          </a:solidFill>
                          <a:miter lim="800000"/>
                          <a:headEnd/>
                          <a:tailEnd/>
                        </a:ln>
                      </wps:spPr>
                      <wps:txbx>
                        <w:txbxContent>
                          <w:p w:rsidR="00266E9C" w:rsidRDefault="007E30C1" w:rsidP="00D06812">
                            <w:r>
                              <w:rPr>
                                <w:b/>
                                <w:noProof/>
                                <w:sz w:val="32"/>
                                <w:szCs w:val="32"/>
                                <w:lang w:eastAsia="fr-FR"/>
                              </w:rPr>
                              <w:drawing>
                                <wp:inline distT="0" distB="0" distL="0" distR="0">
                                  <wp:extent cx="914400" cy="914400"/>
                                  <wp:effectExtent l="19050" t="0" r="0" b="0"/>
                                  <wp:docPr id="2" name="Image 61" descr="Description : Picture in 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1" descr="Description : Picture in logo2"/>
                                          <pic:cNvPicPr>
                                            <a:picLocks noChangeAspect="1" noChangeArrowheads="1"/>
                                          </pic:cNvPicPr>
                                        </pic:nvPicPr>
                                        <pic:blipFill>
                                          <a:blip/>
                                          <a:srcRect/>
                                          <a:stretch>
                                            <a:fillRect/>
                                          </a:stretch>
                                        </pic:blipFill>
                                        <pic:spPr bwMode="auto">
                                          <a:xfrm>
                                            <a:off x="0" y="0"/>
                                            <a:ext cx="914400" cy="91440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Zone de texte 62" o:spid="_x0000_s1030" type="#_x0000_t202" style="position:absolute;margin-left:210.85pt;margin-top:597.8pt;width:88.7pt;height:89pt;z-index:-2516480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">
                <v:textbox style="mso-fit-shape-to-text:t">
                  <w:txbxContent>
                    <w:p w:rsidR="00266E9C" w:rsidRDefault="007E30C1" w:rsidP="00D06812">
                      <w:r>
                        <w:rPr>
                          <w:b/>
                          <w:noProof/>
                          <w:sz w:val="32"/>
                          <w:szCs w:val="32"/>
                          <w:lang w:eastAsia="fr-FR"/>
                        </w:rPr>
                        <w:drawing>
                          <wp:inline distT="0" distB="0" distL="0" distR="0">
                            <wp:extent cx="914400" cy="914400"/>
                            <wp:effectExtent l="19050" t="0" r="0" b="0"/>
                            <wp:docPr id="2" name="Image 61" descr="Description : Picture in 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1" descr="Description : Picture in logo2"/>
                                    <pic:cNvPicPr>
                                      <a:picLocks noChangeAspect="1" noChangeArrowheads="1"/>
                                    </pic:cNvPicPr>
                                  </pic:nvPicPr>
                                  <pic:blipFill>
                                    <a:blip/>
                                    <a:srcRect/>
                                    <a:stretch>
                                      <a:fillRect/>
                                    </a:stretch>
                                  </pic:blipFill>
                                  <pic:spPr bwMode="auto">
                                    <a:xfrm>
                                      <a:off x="0" y="0"/>
                                      <a:ext cx="914400" cy="914400"/>
                                    </a:xfrm>
                                    <a:prstGeom prst="rect">
                                      <a:avLst/>
                                    </a:prstGeom>
                                    <a:noFill/>
                                    <a:ln w="9525">
                                      <a:noFill/>
                                      <a:miter lim="800000"/>
                                      <a:headEnd/>
                                      <a:tailEnd/>
                                    </a:ln>
                                  </pic:spPr>
                                </pic:pic>
                              </a:graphicData>
                            </a:graphic>
                          </wp:inline>
                        </w:drawing>
                      </w:r>
                    </w:p>
                  </w:txbxContent>
                </v:textbox>
                <w10:wrap type="tight"/>
              </v:shape>
            </w:pict>
          </mc:Fallback>
        </mc:AlternateContent>
      </w:r>
      <w:r>
        <w:rPr>
          <w:noProof/>
          <w:sz w:val="16"/>
          <w:szCs w:val="16"/>
        </w:rPr>
        <mc:AlternateContent>
          <mc:Choice Requires="wps">
            <w:drawing>
              <wp:anchor distT="0" distB="0" distL="114300" distR="114300" simplePos="0" relativeHeight="251671552" behindDoc="0" locked="0" layoutInCell="1" allowOverlap="1">
                <wp:simplePos x="0" y="0"/>
                <wp:positionH relativeFrom="column">
                  <wp:posOffset>2677795</wp:posOffset>
                </wp:positionH>
                <wp:positionV relativeFrom="paragraph">
                  <wp:posOffset>8644890</wp:posOffset>
                </wp:positionV>
                <wp:extent cx="1133475" cy="259715"/>
                <wp:effectExtent l="0" t="0" r="9525" b="6985"/>
                <wp:wrapNone/>
                <wp:docPr id="60" name="Zone de texte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259715"/>
                        </a:xfrm>
                        <a:prstGeom prst="rect">
                          <a:avLst/>
                        </a:prstGeom>
                        <a:solidFill>
                          <a:srgbClr val="D8D8D8"/>
                        </a:solidFill>
                        <a:ln w="9525">
                          <a:solidFill>
                            <a:srgbClr val="D8D8D8"/>
                          </a:solidFill>
                          <a:miter lim="800000"/>
                          <a:headEnd/>
                          <a:tailEnd/>
                        </a:ln>
                      </wps:spPr>
                      <wps:txbx>
                        <w:txbxContent>
                          <w:p w:rsidR="00266E9C" w:rsidRPr="00906364" w:rsidRDefault="007E30C1" w:rsidP="00D06812">
                            <w:pPr>
                              <w:shd w:val="clear" w:color="auto" w:fill="D9D9D9"/>
                              <w:rPr>
                                <w:b/>
                              </w:rPr>
                            </w:pPr>
                            <w:r w:rsidRPr="00906364">
                              <w:rPr>
                                <w:b/>
                              </w:rPr>
                              <w:t>D</w:t>
                            </w:r>
                            <w:r w:rsidRPr="00906364">
                              <w:rPr>
                                <w:b/>
                                <w:color w:val="000000"/>
                              </w:rPr>
                              <w:t>é</w:t>
                            </w:r>
                            <w:r w:rsidRPr="00906364">
                              <w:rPr>
                                <w:b/>
                              </w:rPr>
                              <w:t>cembre 2011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60" o:spid="_x0000_s1031" type="#_x0000_t202" style="position:absolute;margin-left:210.85pt;margin-top:680.7pt;width:89.25pt;height:20.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" fillcolor="#d8d8d8" strokecolor="#d8d8d8">
                <v:textbox>
                  <w:txbxContent>
                    <w:p w:rsidR="00266E9C" w:rsidRPr="00906364" w:rsidRDefault="007E30C1" w:rsidP="00D06812">
                      <w:pPr>
                        <w:shd w:val="clear" w:color="auto" w:fill="D9D9D9"/>
                        <w:rPr>
                          <w:b/>
                        </w:rPr>
                      </w:pPr>
                      <w:r w:rsidRPr="00906364">
                        <w:rPr>
                          <w:b/>
                        </w:rPr>
                        <w:t>D</w:t>
                      </w:r>
                      <w:r w:rsidRPr="00906364">
                        <w:rPr>
                          <w:b/>
                          <w:color w:val="000000"/>
                        </w:rPr>
                        <w:t>é</w:t>
                      </w:r>
                      <w:r w:rsidRPr="00906364">
                        <w:rPr>
                          <w:b/>
                        </w:rPr>
                        <w:t>cembre 2011</w:t>
                      </w:r>
                    </w:p>
                  </w:txbxContent>
                </v:textbox>
              </v:shape>
            </w:pict>
          </mc:Fallback>
        </mc:AlternateContent>
      </w:r>
      <w:r>
        <w:rPr>
          <w:noProof/>
          <w:sz w:val="16"/>
          <w:szCs w:val="16"/>
        </w:rPr>
        <mc:AlternateContent>
          <mc:Choice Requires="wps">
            <w:drawing>
              <wp:anchor distT="0" distB="0" distL="114300" distR="114300" simplePos="0" relativeHeight="251669504" behindDoc="0" locked="0" layoutInCell="1" allowOverlap="1">
                <wp:simplePos x="0" y="0"/>
                <wp:positionH relativeFrom="column">
                  <wp:posOffset>4751705</wp:posOffset>
                </wp:positionH>
                <wp:positionV relativeFrom="paragraph">
                  <wp:posOffset>7644130</wp:posOffset>
                </wp:positionV>
                <wp:extent cx="1488440" cy="1043305"/>
                <wp:effectExtent l="0" t="0" r="0" b="4445"/>
                <wp:wrapNone/>
                <wp:docPr id="59" name="Zone de texte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8440" cy="1043305"/>
                        </a:xfrm>
                        <a:prstGeom prst="rect">
                          <a:avLst/>
                        </a:prstGeom>
                        <a:solidFill>
                          <a:srgbClr val="FFFFFF"/>
                        </a:solidFill>
                        <a:ln w="9525">
                          <a:solidFill>
                            <a:srgbClr val="000000"/>
                          </a:solidFill>
                          <a:miter lim="800000"/>
                          <a:headEnd/>
                          <a:tailEnd/>
                        </a:ln>
                      </wps:spPr>
                      <wps:txbx>
                        <w:txbxContent>
                          <w:p w:rsidR="00266E9C" w:rsidRDefault="007E30C1" w:rsidP="00D06812">
                            <w:r>
                              <w:rPr>
                                <w:b/>
                                <w:noProof/>
                                <w:sz w:val="32"/>
                                <w:szCs w:val="32"/>
                                <w:lang w:eastAsia="fr-FR"/>
                              </w:rPr>
                              <w:drawing>
                                <wp:inline distT="0" distB="0" distL="0" distR="0">
                                  <wp:extent cx="1266825" cy="914400"/>
                                  <wp:effectExtent l="19050" t="19050" r="9525" b="0"/>
                                  <wp:docPr id="3" name="Imag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8"/>
                                          <pic:cNvPicPr>
                                            <a:picLocks noChangeAspect="1" noChangeArrowheads="1"/>
                                          </pic:cNvPicPr>
                                        </pic:nvPicPr>
                                        <pic:blipFill>
                                          <a:blip/>
                                          <a:srcRect/>
                                          <a:stretch>
                                            <a:fillRect/>
                                          </a:stretch>
                                        </pic:blipFill>
                                        <pic:spPr bwMode="auto">
                                          <a:xfrm flipV="1">
                                            <a:off x="0" y="0"/>
                                            <a:ext cx="1266825" cy="91440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59" o:spid="_x0000_s1032" type="#_x0000_t202" style="position:absolute;margin-left:374.15pt;margin-top:601.9pt;width:117.2pt;height:82.15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">
                <v:textbox>
                  <w:txbxContent>
                    <w:p w:rsidR="00266E9C" w:rsidRDefault="007E30C1" w:rsidP="00D06812">
                      <w:r>
                        <w:rPr>
                          <w:b/>
                          <w:noProof/>
                          <w:sz w:val="32"/>
                          <w:szCs w:val="32"/>
                          <w:lang w:eastAsia="fr-FR"/>
                        </w:rPr>
                        <w:drawing>
                          <wp:inline distT="0" distB="0" distL="0" distR="0">
                            <wp:extent cx="1266825" cy="914400"/>
                            <wp:effectExtent l="19050" t="19050" r="9525" b="0"/>
                            <wp:docPr id="3" name="Imag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8"/>
                                    <pic:cNvPicPr>
                                      <a:picLocks noChangeAspect="1" noChangeArrowheads="1"/>
                                    </pic:cNvPicPr>
                                  </pic:nvPicPr>
                                  <pic:blipFill>
                                    <a:blip/>
                                    <a:srcRect/>
                                    <a:stretch>
                                      <a:fillRect/>
                                    </a:stretch>
                                  </pic:blipFill>
                                  <pic:spPr bwMode="auto">
                                    <a:xfrm flipV="1">
                                      <a:off x="0" y="0"/>
                                      <a:ext cx="1266825" cy="914400"/>
                                    </a:xfrm>
                                    <a:prstGeom prst="rect">
                                      <a:avLst/>
                                    </a:prstGeom>
                                    <a:noFill/>
                                    <a:ln w="9525">
                                      <a:noFill/>
                                      <a:miter lim="800000"/>
                                      <a:headEnd/>
                                      <a:tailEnd/>
                                    </a:ln>
                                  </pic:spPr>
                                </pic:pic>
                              </a:graphicData>
                            </a:graphic>
                          </wp:inline>
                        </w:drawing>
                      </w:r>
                    </w:p>
                  </w:txbxContent>
                </v:textbox>
              </v:shape>
            </w:pict>
          </mc:Fallback>
        </mc:AlternateContent>
      </w:r>
      <w:r>
        <w:rPr>
          <w:noProof/>
          <w:sz w:val="16"/>
          <w:szCs w:val="16"/>
        </w:rPr>
        <mc:AlternateContent>
          <mc:Choice Requires="wps">
            <w:drawing>
              <wp:anchor distT="0" distB="0" distL="114300" distR="114300" simplePos="0" relativeHeight="251662336" behindDoc="0" locked="0" layoutInCell="1" allowOverlap="1">
                <wp:simplePos x="0" y="0"/>
                <wp:positionH relativeFrom="margin">
                  <wp:posOffset>-698500</wp:posOffset>
                </wp:positionH>
                <wp:positionV relativeFrom="margin">
                  <wp:posOffset>9481185</wp:posOffset>
                </wp:positionV>
                <wp:extent cx="7261860" cy="64135"/>
                <wp:effectExtent l="0" t="0" r="0" b="0"/>
                <wp:wrapNone/>
                <wp:docPr id="54"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61860" cy="64135"/>
                        </a:xfrm>
                        <a:prstGeom prst="rect">
                          <a:avLst/>
                        </a:prstGeom>
                        <a:solidFill>
                          <a:srgbClr val="4F81BD"/>
                        </a:solidFill>
                        <a:ln>
                          <a:noFill/>
                        </a:ln>
                        <a:extLst>
                          <a:ext uri="{91240B29-F687-4F45-9708-019B960494DF}">
                            <a14:hiddenLine xmlns:a14="http://schemas.microsoft.com/office/drawing/2010/main" w="25400" algn="ctr">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51C70DCA" id="Rectangle 54" o:spid="_x0000_s1026" style="position:absolute;margin-left:-55pt;margin-top:746.55pt;width:571.8pt;height:5.0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" fillcolor="#4f81bd" stroked="f" strokeweight="2pt">
                <w10:wrap anchorx="margin" anchory="margin"/>
              </v:rect>
            </w:pict>
          </mc:Fallback>
        </mc:AlternateContent>
      </w:r>
      <w:r w:rsidR="007E30C1" w:rsidRPr="00293FA6">
        <w:rPr>
          <w:b/>
          <w:noProof/>
          <w:sz w:val="16"/>
          <w:szCs w:val="16"/>
          <w:lang w:eastAsia="fr-FR"/>
        </w:rPr>
        <w:br w:type="page"/>
      </w:r>
    </w:p>
    <w:tbl>
      <w:tblPr>
        <w:tblW w:w="960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1E0" w:firstRow="1" w:lastRow="1" w:firstColumn="1" w:lastColumn="1" w:noHBand="0" w:noVBand="0"/>
      </w:tblPr>
      <w:tblGrid>
        <w:gridCol w:w="4248"/>
        <w:gridCol w:w="5358"/>
      </w:tblGrid>
      <w:tr w:rsidR="00D06812" w:rsidRPr="00293FA6" w:rsidTr="00077AC3">
        <w:tblPrEx>
          <w:tblCellMar>
            <w:top w:w="0" w:type="dxa"/>
            <w:bottom w:w="0" w:type="dxa"/>
          </w:tblCellMar>
        </w:tblPrEx>
        <w:tc>
          <w:tcPr>
            <w:tcW w:w="9606" w:type="dxa"/>
            <w:gridSpan w:val="2"/>
            <w:vAlign w:val="center"/>
          </w:tcPr>
          <w:p w:rsidR="00D06812" w:rsidRPr="00293FA6" w:rsidRDefault="007E30C1" w:rsidP="00077AC3">
            <w:pPr>
              <w:rPr>
                <w:rFonts w:cs="Arial"/>
                <w:sz w:val="16"/>
                <w:szCs w:val="16"/>
                <w:lang w:val="en-GB"/>
              </w:rPr>
            </w:pPr>
            <w:r w:rsidRPr="00293FA6">
              <w:rPr>
                <w:rFonts w:cs="Arial"/>
                <w:sz w:val="16"/>
                <w:szCs w:val="16"/>
                <w:lang w:val="en-GB"/>
              </w:rPr>
              <w:lastRenderedPageBreak/>
              <w:br w:type="page"/>
            </w:r>
          </w:p>
          <w:p w:rsidR="00D06812" w:rsidRPr="00293FA6" w:rsidRDefault="007E30C1" w:rsidP="00077AC3">
            <w:pPr>
              <w:rPr>
                <w:rFonts w:cs="Arial"/>
                <w:b/>
                <w:color w:val="000000"/>
                <w:sz w:val="16"/>
                <w:szCs w:val="16"/>
              </w:rPr>
            </w:pPr>
            <w:r w:rsidRPr="00293FA6">
              <w:rPr>
                <w:rFonts w:cs="Arial"/>
                <w:b/>
                <w:color w:val="000000"/>
                <w:sz w:val="16"/>
                <w:szCs w:val="16"/>
              </w:rPr>
              <w:t>Participants à l’atelier d’adaptation et de validation du guide national pour la SIMR en Guinée</w:t>
            </w:r>
          </w:p>
          <w:p w:rsidR="00D06812" w:rsidRPr="00293FA6" w:rsidRDefault="007E30C1" w:rsidP="00077AC3">
            <w:pPr>
              <w:rPr>
                <w:rFonts w:cs="Arial"/>
                <w:b/>
                <w:color w:val="000000"/>
                <w:sz w:val="16"/>
                <w:szCs w:val="16"/>
              </w:rPr>
            </w:pPr>
          </w:p>
        </w:tc>
      </w:tr>
      <w:tr w:rsidR="00D06812" w:rsidRPr="00293FA6" w:rsidTr="00077AC3">
        <w:tblPrEx>
          <w:tblCellMar>
            <w:top w:w="0" w:type="dxa"/>
            <w:bottom w:w="0" w:type="dxa"/>
          </w:tblCellMar>
        </w:tblPrEx>
        <w:trPr>
          <w:trHeight w:val="2336"/>
        </w:trPr>
        <w:tc>
          <w:tcPr>
            <w:tcW w:w="4248" w:type="dxa"/>
          </w:tcPr>
          <w:p w:rsidR="00D06812" w:rsidRPr="00293FA6" w:rsidRDefault="007E30C1" w:rsidP="00D06812">
            <w:pPr>
              <w:numPr>
                <w:ilvl w:val="0"/>
                <w:numId w:val="1"/>
              </w:numPr>
              <w:jc w:val="both"/>
              <w:rPr>
                <w:rFonts w:cs="Arial"/>
                <w:sz w:val="16"/>
                <w:szCs w:val="16"/>
              </w:rPr>
            </w:pPr>
            <w:r w:rsidRPr="00293FA6">
              <w:rPr>
                <w:rFonts w:cs="Arial"/>
                <w:sz w:val="16"/>
                <w:szCs w:val="16"/>
              </w:rPr>
              <w:t>Dr Yero Bhoye</w:t>
            </w:r>
            <w:r w:rsidRPr="00293FA6">
              <w:rPr>
                <w:rFonts w:cs="Arial"/>
                <w:sz w:val="16"/>
                <w:szCs w:val="16"/>
              </w:rPr>
              <w:t xml:space="preserve"> Camara</w:t>
            </w:r>
          </w:p>
          <w:p w:rsidR="00D06812" w:rsidRPr="00293FA6" w:rsidRDefault="007E30C1" w:rsidP="00077AC3">
            <w:pPr>
              <w:jc w:val="both"/>
              <w:rPr>
                <w:rFonts w:cs="Arial"/>
                <w:sz w:val="16"/>
                <w:szCs w:val="16"/>
              </w:rPr>
            </w:pPr>
          </w:p>
          <w:p w:rsidR="00D06812" w:rsidRPr="00293FA6" w:rsidRDefault="007E30C1" w:rsidP="00D06812">
            <w:pPr>
              <w:numPr>
                <w:ilvl w:val="0"/>
                <w:numId w:val="1"/>
              </w:numPr>
              <w:jc w:val="both"/>
              <w:rPr>
                <w:rFonts w:cs="Arial"/>
                <w:sz w:val="16"/>
                <w:szCs w:val="16"/>
              </w:rPr>
            </w:pPr>
            <w:r w:rsidRPr="00293FA6">
              <w:rPr>
                <w:rFonts w:cs="Arial"/>
                <w:sz w:val="16"/>
                <w:szCs w:val="16"/>
              </w:rPr>
              <w:t>Dr Sakoba Keita</w:t>
            </w:r>
          </w:p>
          <w:p w:rsidR="00D06812" w:rsidRPr="00293FA6" w:rsidRDefault="007E30C1" w:rsidP="00D06812">
            <w:pPr>
              <w:numPr>
                <w:ilvl w:val="0"/>
                <w:numId w:val="1"/>
              </w:numPr>
              <w:jc w:val="both"/>
              <w:rPr>
                <w:rFonts w:cs="Arial"/>
                <w:sz w:val="16"/>
                <w:szCs w:val="16"/>
              </w:rPr>
            </w:pPr>
            <w:r w:rsidRPr="00293FA6">
              <w:rPr>
                <w:rFonts w:cs="Arial"/>
                <w:sz w:val="16"/>
                <w:szCs w:val="16"/>
              </w:rPr>
              <w:t>Dr  Mamadou Rafi   Diallo</w:t>
            </w:r>
          </w:p>
          <w:p w:rsidR="00D06812" w:rsidRPr="00293FA6" w:rsidRDefault="007E30C1" w:rsidP="00D06812">
            <w:pPr>
              <w:numPr>
                <w:ilvl w:val="0"/>
                <w:numId w:val="1"/>
              </w:numPr>
              <w:jc w:val="both"/>
              <w:rPr>
                <w:rFonts w:cs="Arial"/>
                <w:sz w:val="16"/>
                <w:szCs w:val="16"/>
              </w:rPr>
            </w:pPr>
            <w:r w:rsidRPr="00293FA6">
              <w:rPr>
                <w:rFonts w:cs="Arial"/>
                <w:sz w:val="16"/>
                <w:szCs w:val="16"/>
              </w:rPr>
              <w:t>Dr Aboubacar  Savané</w:t>
            </w:r>
          </w:p>
          <w:p w:rsidR="00D06812" w:rsidRPr="00293FA6" w:rsidRDefault="007E30C1" w:rsidP="00D06812">
            <w:pPr>
              <w:numPr>
                <w:ilvl w:val="0"/>
                <w:numId w:val="1"/>
              </w:numPr>
              <w:jc w:val="both"/>
              <w:rPr>
                <w:rFonts w:cs="Arial"/>
                <w:sz w:val="16"/>
                <w:szCs w:val="16"/>
              </w:rPr>
            </w:pPr>
            <w:r w:rsidRPr="00293FA6">
              <w:rPr>
                <w:rFonts w:cs="Arial"/>
                <w:sz w:val="16"/>
                <w:szCs w:val="16"/>
              </w:rPr>
              <w:t>Dr  Abdourahmane  Sherif</w:t>
            </w:r>
          </w:p>
          <w:p w:rsidR="00D06812" w:rsidRPr="00293FA6" w:rsidRDefault="007E30C1" w:rsidP="00D06812">
            <w:pPr>
              <w:numPr>
                <w:ilvl w:val="0"/>
                <w:numId w:val="1"/>
              </w:numPr>
              <w:jc w:val="both"/>
              <w:rPr>
                <w:rFonts w:cs="Arial"/>
                <w:sz w:val="16"/>
                <w:szCs w:val="16"/>
              </w:rPr>
            </w:pPr>
            <w:r w:rsidRPr="00293FA6">
              <w:rPr>
                <w:rFonts w:cs="Arial"/>
                <w:sz w:val="16"/>
                <w:szCs w:val="16"/>
              </w:rPr>
              <w:t>Dr  Abdoulaye   Bah</w:t>
            </w:r>
          </w:p>
          <w:p w:rsidR="00D06812" w:rsidRPr="00293FA6" w:rsidRDefault="007E30C1" w:rsidP="00077AC3">
            <w:pPr>
              <w:jc w:val="both"/>
              <w:rPr>
                <w:rFonts w:cs="Arial"/>
                <w:sz w:val="16"/>
                <w:szCs w:val="16"/>
              </w:rPr>
            </w:pPr>
          </w:p>
          <w:p w:rsidR="00D06812" w:rsidRPr="00293FA6" w:rsidRDefault="007E30C1" w:rsidP="00D06812">
            <w:pPr>
              <w:numPr>
                <w:ilvl w:val="0"/>
                <w:numId w:val="1"/>
              </w:numPr>
              <w:jc w:val="both"/>
              <w:rPr>
                <w:rFonts w:cs="Arial"/>
                <w:sz w:val="16"/>
                <w:szCs w:val="16"/>
              </w:rPr>
            </w:pPr>
            <w:r w:rsidRPr="00293FA6">
              <w:rPr>
                <w:rFonts w:cs="Arial"/>
                <w:sz w:val="16"/>
                <w:szCs w:val="16"/>
              </w:rPr>
              <w:t>Dr  Fodé Cissé</w:t>
            </w:r>
          </w:p>
          <w:p w:rsidR="00D06812" w:rsidRPr="00293FA6" w:rsidRDefault="007E30C1" w:rsidP="00077AC3">
            <w:pPr>
              <w:jc w:val="both"/>
              <w:rPr>
                <w:rFonts w:cs="Arial"/>
                <w:sz w:val="16"/>
                <w:szCs w:val="16"/>
              </w:rPr>
            </w:pPr>
          </w:p>
          <w:p w:rsidR="00D06812" w:rsidRPr="00293FA6" w:rsidRDefault="007E30C1" w:rsidP="00D06812">
            <w:pPr>
              <w:numPr>
                <w:ilvl w:val="0"/>
                <w:numId w:val="1"/>
              </w:numPr>
              <w:jc w:val="both"/>
              <w:rPr>
                <w:rFonts w:cs="Arial"/>
                <w:sz w:val="16"/>
                <w:szCs w:val="16"/>
              </w:rPr>
            </w:pPr>
            <w:r w:rsidRPr="00293FA6">
              <w:rPr>
                <w:rFonts w:cs="Arial"/>
                <w:sz w:val="16"/>
                <w:szCs w:val="16"/>
              </w:rPr>
              <w:t>Madame  Mariame Diallo</w:t>
            </w:r>
          </w:p>
          <w:p w:rsidR="00D06812" w:rsidRPr="00293FA6" w:rsidRDefault="007E30C1" w:rsidP="00D06812">
            <w:pPr>
              <w:numPr>
                <w:ilvl w:val="0"/>
                <w:numId w:val="1"/>
              </w:numPr>
              <w:jc w:val="both"/>
              <w:rPr>
                <w:rFonts w:cs="Arial"/>
                <w:sz w:val="16"/>
                <w:szCs w:val="16"/>
              </w:rPr>
            </w:pPr>
            <w:r w:rsidRPr="00293FA6">
              <w:rPr>
                <w:rFonts w:cs="Arial"/>
                <w:sz w:val="16"/>
                <w:szCs w:val="16"/>
              </w:rPr>
              <w:t xml:space="preserve">Dr Yaya  Kassé </w:t>
            </w:r>
          </w:p>
          <w:p w:rsidR="00D06812" w:rsidRPr="00293FA6" w:rsidRDefault="007E30C1" w:rsidP="00D06812">
            <w:pPr>
              <w:numPr>
                <w:ilvl w:val="0"/>
                <w:numId w:val="1"/>
              </w:numPr>
              <w:jc w:val="both"/>
              <w:rPr>
                <w:rFonts w:cs="Arial"/>
                <w:sz w:val="16"/>
                <w:szCs w:val="16"/>
              </w:rPr>
            </w:pPr>
            <w:r w:rsidRPr="00293FA6">
              <w:rPr>
                <w:rFonts w:cs="Arial"/>
                <w:sz w:val="16"/>
                <w:szCs w:val="16"/>
              </w:rPr>
              <w:t>Dr Timoté Guilavogui</w:t>
            </w:r>
          </w:p>
          <w:p w:rsidR="00D06812" w:rsidRPr="00293FA6" w:rsidRDefault="007E30C1" w:rsidP="00077AC3">
            <w:pPr>
              <w:jc w:val="both"/>
              <w:rPr>
                <w:rFonts w:cs="Arial"/>
                <w:sz w:val="16"/>
                <w:szCs w:val="16"/>
              </w:rPr>
            </w:pPr>
          </w:p>
          <w:p w:rsidR="00D06812" w:rsidRPr="00293FA6" w:rsidRDefault="007E30C1" w:rsidP="00077AC3">
            <w:pPr>
              <w:jc w:val="both"/>
              <w:rPr>
                <w:rFonts w:cs="Arial"/>
                <w:sz w:val="16"/>
                <w:szCs w:val="16"/>
              </w:rPr>
            </w:pPr>
          </w:p>
          <w:p w:rsidR="00D06812" w:rsidRPr="00293FA6" w:rsidRDefault="007E30C1" w:rsidP="00D06812">
            <w:pPr>
              <w:numPr>
                <w:ilvl w:val="0"/>
                <w:numId w:val="1"/>
              </w:numPr>
              <w:jc w:val="both"/>
              <w:rPr>
                <w:rFonts w:cs="Arial"/>
                <w:sz w:val="16"/>
                <w:szCs w:val="16"/>
              </w:rPr>
            </w:pPr>
            <w:r w:rsidRPr="00293FA6">
              <w:rPr>
                <w:rFonts w:cs="Arial"/>
                <w:sz w:val="16"/>
                <w:szCs w:val="16"/>
              </w:rPr>
              <w:t>Dr Camil  Tafsir Soumah</w:t>
            </w:r>
          </w:p>
          <w:p w:rsidR="00D06812" w:rsidRPr="00293FA6" w:rsidRDefault="007E30C1" w:rsidP="00D06812">
            <w:pPr>
              <w:numPr>
                <w:ilvl w:val="0"/>
                <w:numId w:val="1"/>
              </w:numPr>
              <w:jc w:val="both"/>
              <w:rPr>
                <w:rFonts w:cs="Arial"/>
                <w:sz w:val="16"/>
                <w:szCs w:val="16"/>
              </w:rPr>
            </w:pPr>
            <w:r w:rsidRPr="00293FA6">
              <w:rPr>
                <w:rFonts w:cs="Arial"/>
                <w:sz w:val="16"/>
                <w:szCs w:val="16"/>
              </w:rPr>
              <w:t>Dr Boubacar  Gallé  Diallo</w:t>
            </w:r>
          </w:p>
          <w:p w:rsidR="00D06812" w:rsidRPr="00293FA6" w:rsidRDefault="007E30C1" w:rsidP="00D06812">
            <w:pPr>
              <w:numPr>
                <w:ilvl w:val="0"/>
                <w:numId w:val="1"/>
              </w:numPr>
              <w:jc w:val="both"/>
              <w:rPr>
                <w:rFonts w:cs="Arial"/>
                <w:sz w:val="16"/>
                <w:szCs w:val="16"/>
              </w:rPr>
            </w:pPr>
            <w:r w:rsidRPr="00293FA6">
              <w:rPr>
                <w:rFonts w:cs="Arial"/>
                <w:sz w:val="16"/>
                <w:szCs w:val="16"/>
              </w:rPr>
              <w:t xml:space="preserve">Madame </w:t>
            </w:r>
            <w:r w:rsidRPr="00293FA6">
              <w:rPr>
                <w:rFonts w:cs="Arial"/>
                <w:sz w:val="16"/>
                <w:szCs w:val="16"/>
              </w:rPr>
              <w:t>Fatoumata   Camara</w:t>
            </w:r>
          </w:p>
          <w:p w:rsidR="00D06812" w:rsidRPr="00293FA6" w:rsidRDefault="007E30C1" w:rsidP="00D06812">
            <w:pPr>
              <w:numPr>
                <w:ilvl w:val="0"/>
                <w:numId w:val="1"/>
              </w:numPr>
              <w:jc w:val="both"/>
              <w:rPr>
                <w:rFonts w:cs="Arial"/>
                <w:sz w:val="16"/>
                <w:szCs w:val="16"/>
                <w:lang w:val="en-GB"/>
              </w:rPr>
            </w:pPr>
            <w:r w:rsidRPr="00293FA6">
              <w:rPr>
                <w:rFonts w:cs="Arial"/>
                <w:sz w:val="16"/>
                <w:szCs w:val="16"/>
                <w:lang w:val="en-GB"/>
              </w:rPr>
              <w:t>Dr Ibrahima Telly Diallo</w:t>
            </w:r>
          </w:p>
          <w:p w:rsidR="00D06812" w:rsidRPr="00293FA6" w:rsidRDefault="007E30C1" w:rsidP="00077AC3">
            <w:pPr>
              <w:jc w:val="both"/>
              <w:rPr>
                <w:rFonts w:cs="Arial"/>
                <w:sz w:val="16"/>
                <w:szCs w:val="16"/>
                <w:lang w:val="en-GB"/>
              </w:rPr>
            </w:pPr>
          </w:p>
          <w:p w:rsidR="00D06812" w:rsidRPr="00293FA6" w:rsidRDefault="007E30C1" w:rsidP="00D06812">
            <w:pPr>
              <w:numPr>
                <w:ilvl w:val="0"/>
                <w:numId w:val="1"/>
              </w:numPr>
              <w:jc w:val="both"/>
              <w:rPr>
                <w:rFonts w:cs="Arial"/>
                <w:sz w:val="16"/>
                <w:szCs w:val="16"/>
                <w:lang w:val="en-GB"/>
              </w:rPr>
            </w:pPr>
            <w:r w:rsidRPr="00293FA6">
              <w:rPr>
                <w:rFonts w:cs="Arial"/>
                <w:sz w:val="16"/>
                <w:szCs w:val="16"/>
                <w:lang w:val="en-GB"/>
              </w:rPr>
              <w:t>Dr  Samba    Dioumessy</w:t>
            </w:r>
          </w:p>
          <w:p w:rsidR="00D06812" w:rsidRPr="00293FA6" w:rsidRDefault="007E30C1" w:rsidP="00077AC3">
            <w:pPr>
              <w:jc w:val="both"/>
              <w:rPr>
                <w:rFonts w:cs="Arial"/>
                <w:sz w:val="16"/>
                <w:szCs w:val="16"/>
                <w:lang w:val="en-GB"/>
              </w:rPr>
            </w:pPr>
          </w:p>
          <w:p w:rsidR="00D06812" w:rsidRPr="00293FA6" w:rsidRDefault="007E30C1" w:rsidP="00D06812">
            <w:pPr>
              <w:numPr>
                <w:ilvl w:val="0"/>
                <w:numId w:val="1"/>
              </w:numPr>
              <w:jc w:val="both"/>
              <w:rPr>
                <w:rFonts w:cs="Arial"/>
                <w:sz w:val="16"/>
                <w:szCs w:val="16"/>
                <w:lang w:val="en-GB"/>
              </w:rPr>
            </w:pPr>
            <w:r w:rsidRPr="00293FA6">
              <w:rPr>
                <w:rFonts w:cs="Arial"/>
                <w:sz w:val="16"/>
                <w:szCs w:val="16"/>
                <w:lang w:val="en-GB"/>
              </w:rPr>
              <w:t xml:space="preserve">Dr Ahmadou    Barry </w:t>
            </w:r>
          </w:p>
          <w:p w:rsidR="00D06812" w:rsidRPr="00293FA6" w:rsidRDefault="007E30C1" w:rsidP="00D06812">
            <w:pPr>
              <w:numPr>
                <w:ilvl w:val="0"/>
                <w:numId w:val="1"/>
              </w:numPr>
              <w:jc w:val="both"/>
              <w:rPr>
                <w:rFonts w:cs="Arial"/>
                <w:sz w:val="16"/>
                <w:szCs w:val="16"/>
                <w:lang w:val="en-GB"/>
              </w:rPr>
            </w:pPr>
            <w:r w:rsidRPr="00293FA6">
              <w:rPr>
                <w:rFonts w:cs="Arial"/>
                <w:sz w:val="16"/>
                <w:szCs w:val="16"/>
                <w:lang w:val="en-GB"/>
              </w:rPr>
              <w:t>Dr Ousmane  Yattara</w:t>
            </w:r>
          </w:p>
          <w:p w:rsidR="00D06812" w:rsidRPr="00293FA6" w:rsidRDefault="007E30C1" w:rsidP="00D06812">
            <w:pPr>
              <w:numPr>
                <w:ilvl w:val="0"/>
                <w:numId w:val="1"/>
              </w:numPr>
              <w:jc w:val="both"/>
              <w:rPr>
                <w:rFonts w:cs="Arial"/>
                <w:sz w:val="16"/>
                <w:szCs w:val="16"/>
              </w:rPr>
            </w:pPr>
            <w:r w:rsidRPr="00293FA6">
              <w:rPr>
                <w:rFonts w:cs="Arial"/>
                <w:sz w:val="16"/>
                <w:szCs w:val="16"/>
              </w:rPr>
              <w:t>Dr Sock Goureissy</w:t>
            </w:r>
          </w:p>
          <w:p w:rsidR="00D06812" w:rsidRPr="00293FA6" w:rsidRDefault="007E30C1" w:rsidP="00D06812">
            <w:pPr>
              <w:numPr>
                <w:ilvl w:val="0"/>
                <w:numId w:val="1"/>
              </w:numPr>
              <w:jc w:val="both"/>
              <w:rPr>
                <w:rFonts w:cs="Arial"/>
                <w:sz w:val="16"/>
                <w:szCs w:val="16"/>
              </w:rPr>
            </w:pPr>
            <w:r w:rsidRPr="00293FA6">
              <w:rPr>
                <w:rFonts w:cs="Arial"/>
                <w:sz w:val="16"/>
                <w:szCs w:val="16"/>
              </w:rPr>
              <w:t>Dr Mamadou  Saidou  Diallo</w:t>
            </w:r>
          </w:p>
          <w:p w:rsidR="00D06812" w:rsidRPr="00293FA6" w:rsidRDefault="007E30C1" w:rsidP="00D06812">
            <w:pPr>
              <w:numPr>
                <w:ilvl w:val="0"/>
                <w:numId w:val="1"/>
              </w:numPr>
              <w:jc w:val="both"/>
              <w:rPr>
                <w:rFonts w:cs="Arial"/>
                <w:sz w:val="16"/>
                <w:szCs w:val="16"/>
              </w:rPr>
            </w:pPr>
            <w:r w:rsidRPr="00293FA6">
              <w:rPr>
                <w:rFonts w:cs="Arial"/>
                <w:sz w:val="16"/>
                <w:szCs w:val="16"/>
              </w:rPr>
              <w:t>Dr Sakoba Kalissa</w:t>
            </w:r>
          </w:p>
          <w:p w:rsidR="00D06812" w:rsidRPr="00293FA6" w:rsidRDefault="007E30C1" w:rsidP="00D06812">
            <w:pPr>
              <w:numPr>
                <w:ilvl w:val="0"/>
                <w:numId w:val="1"/>
              </w:numPr>
              <w:jc w:val="both"/>
              <w:rPr>
                <w:rFonts w:cs="Arial"/>
                <w:sz w:val="16"/>
                <w:szCs w:val="16"/>
              </w:rPr>
            </w:pPr>
            <w:r w:rsidRPr="00293FA6">
              <w:rPr>
                <w:rFonts w:cs="Arial"/>
                <w:sz w:val="16"/>
                <w:szCs w:val="16"/>
              </w:rPr>
              <w:t>Dr Aïssata   Diaby</w:t>
            </w:r>
          </w:p>
          <w:p w:rsidR="00D06812" w:rsidRPr="00293FA6" w:rsidRDefault="007E30C1" w:rsidP="00D06812">
            <w:pPr>
              <w:numPr>
                <w:ilvl w:val="0"/>
                <w:numId w:val="1"/>
              </w:numPr>
              <w:jc w:val="both"/>
              <w:rPr>
                <w:rFonts w:cs="Arial"/>
                <w:sz w:val="16"/>
                <w:szCs w:val="16"/>
                <w:lang w:val="en-GB"/>
              </w:rPr>
            </w:pPr>
            <w:r w:rsidRPr="00293FA6">
              <w:rPr>
                <w:rFonts w:cs="Arial"/>
                <w:sz w:val="16"/>
                <w:szCs w:val="16"/>
                <w:lang w:val="en-GB"/>
              </w:rPr>
              <w:t>Dr Adama Kaba</w:t>
            </w:r>
          </w:p>
          <w:p w:rsidR="00D06812" w:rsidRPr="00293FA6" w:rsidRDefault="007E30C1" w:rsidP="00D06812">
            <w:pPr>
              <w:numPr>
                <w:ilvl w:val="0"/>
                <w:numId w:val="1"/>
              </w:numPr>
              <w:jc w:val="both"/>
              <w:rPr>
                <w:rFonts w:cs="Arial"/>
                <w:sz w:val="16"/>
                <w:szCs w:val="16"/>
              </w:rPr>
            </w:pPr>
            <w:r w:rsidRPr="00293FA6">
              <w:rPr>
                <w:rFonts w:cs="Arial"/>
                <w:sz w:val="16"/>
                <w:szCs w:val="16"/>
              </w:rPr>
              <w:t>Dr Sékou Sylla</w:t>
            </w:r>
          </w:p>
          <w:p w:rsidR="00D06812" w:rsidRPr="00293FA6" w:rsidRDefault="007E30C1" w:rsidP="00D06812">
            <w:pPr>
              <w:numPr>
                <w:ilvl w:val="0"/>
                <w:numId w:val="1"/>
              </w:numPr>
              <w:jc w:val="both"/>
              <w:rPr>
                <w:rFonts w:cs="Arial"/>
                <w:sz w:val="16"/>
                <w:szCs w:val="16"/>
              </w:rPr>
            </w:pPr>
            <w:r w:rsidRPr="00293FA6">
              <w:rPr>
                <w:rFonts w:cs="Arial"/>
                <w:sz w:val="16"/>
                <w:szCs w:val="16"/>
              </w:rPr>
              <w:t xml:space="preserve">Dr Ousmane  Baldé </w:t>
            </w:r>
          </w:p>
          <w:p w:rsidR="00D06812" w:rsidRPr="00293FA6" w:rsidRDefault="007E30C1" w:rsidP="00077AC3">
            <w:pPr>
              <w:jc w:val="both"/>
              <w:rPr>
                <w:rFonts w:cs="Arial"/>
                <w:sz w:val="16"/>
                <w:szCs w:val="16"/>
              </w:rPr>
            </w:pPr>
          </w:p>
          <w:p w:rsidR="00D06812" w:rsidRPr="00293FA6" w:rsidRDefault="007E30C1" w:rsidP="00D06812">
            <w:pPr>
              <w:numPr>
                <w:ilvl w:val="0"/>
                <w:numId w:val="1"/>
              </w:numPr>
              <w:jc w:val="both"/>
              <w:rPr>
                <w:rFonts w:cs="Arial"/>
                <w:sz w:val="16"/>
                <w:szCs w:val="16"/>
              </w:rPr>
            </w:pPr>
            <w:r w:rsidRPr="00293FA6">
              <w:rPr>
                <w:rFonts w:cs="Arial"/>
                <w:sz w:val="16"/>
                <w:szCs w:val="16"/>
              </w:rPr>
              <w:t>Dr Amadou  Bah</w:t>
            </w:r>
          </w:p>
          <w:p w:rsidR="00D06812" w:rsidRPr="00293FA6" w:rsidRDefault="007E30C1" w:rsidP="00077AC3">
            <w:pPr>
              <w:jc w:val="both"/>
              <w:rPr>
                <w:rFonts w:cs="Arial"/>
                <w:sz w:val="16"/>
                <w:szCs w:val="16"/>
              </w:rPr>
            </w:pPr>
          </w:p>
          <w:p w:rsidR="00D06812" w:rsidRPr="00293FA6" w:rsidRDefault="007E30C1" w:rsidP="00D06812">
            <w:pPr>
              <w:numPr>
                <w:ilvl w:val="0"/>
                <w:numId w:val="1"/>
              </w:numPr>
              <w:jc w:val="both"/>
              <w:rPr>
                <w:rFonts w:cs="Arial"/>
                <w:sz w:val="16"/>
                <w:szCs w:val="16"/>
              </w:rPr>
            </w:pPr>
            <w:r w:rsidRPr="00293FA6">
              <w:rPr>
                <w:rFonts w:cs="Arial"/>
                <w:sz w:val="16"/>
                <w:szCs w:val="16"/>
              </w:rPr>
              <w:t xml:space="preserve">Dr Mamady  condé </w:t>
            </w:r>
          </w:p>
          <w:p w:rsidR="00D06812" w:rsidRPr="00293FA6" w:rsidRDefault="007E30C1" w:rsidP="00077AC3">
            <w:pPr>
              <w:jc w:val="both"/>
              <w:rPr>
                <w:rFonts w:cs="Arial"/>
                <w:sz w:val="16"/>
                <w:szCs w:val="16"/>
              </w:rPr>
            </w:pPr>
          </w:p>
          <w:p w:rsidR="00D06812" w:rsidRPr="00293FA6" w:rsidRDefault="007E30C1" w:rsidP="00D06812">
            <w:pPr>
              <w:numPr>
                <w:ilvl w:val="0"/>
                <w:numId w:val="1"/>
              </w:numPr>
              <w:jc w:val="both"/>
              <w:rPr>
                <w:rFonts w:cs="Arial"/>
                <w:sz w:val="16"/>
                <w:szCs w:val="16"/>
              </w:rPr>
            </w:pPr>
            <w:r w:rsidRPr="00293FA6">
              <w:rPr>
                <w:rFonts w:cs="Arial"/>
                <w:sz w:val="16"/>
                <w:szCs w:val="16"/>
              </w:rPr>
              <w:t>Dr Abdoul  Karim   Diallo</w:t>
            </w:r>
          </w:p>
          <w:p w:rsidR="00D06812" w:rsidRPr="00293FA6" w:rsidRDefault="007E30C1" w:rsidP="00D06812">
            <w:pPr>
              <w:numPr>
                <w:ilvl w:val="0"/>
                <w:numId w:val="1"/>
              </w:numPr>
              <w:jc w:val="both"/>
              <w:rPr>
                <w:rFonts w:cs="Arial"/>
                <w:sz w:val="16"/>
                <w:szCs w:val="16"/>
              </w:rPr>
            </w:pPr>
            <w:r w:rsidRPr="00293FA6">
              <w:rPr>
                <w:rFonts w:cs="Arial"/>
                <w:sz w:val="16"/>
                <w:szCs w:val="16"/>
              </w:rPr>
              <w:t>Dr Emmanuel  Roland Malano</w:t>
            </w:r>
          </w:p>
          <w:p w:rsidR="00D06812" w:rsidRPr="00293FA6" w:rsidRDefault="007E30C1" w:rsidP="00D06812">
            <w:pPr>
              <w:numPr>
                <w:ilvl w:val="0"/>
                <w:numId w:val="1"/>
              </w:numPr>
              <w:jc w:val="both"/>
              <w:rPr>
                <w:rFonts w:cs="Arial"/>
                <w:sz w:val="16"/>
                <w:szCs w:val="16"/>
              </w:rPr>
            </w:pPr>
            <w:r w:rsidRPr="00293FA6">
              <w:rPr>
                <w:rFonts w:cs="Arial"/>
                <w:sz w:val="16"/>
                <w:szCs w:val="16"/>
              </w:rPr>
              <w:t>DR Alexandre vadenbulcke</w:t>
            </w:r>
          </w:p>
          <w:p w:rsidR="00D06812" w:rsidRPr="00293FA6" w:rsidRDefault="007E30C1" w:rsidP="00D06812">
            <w:pPr>
              <w:numPr>
                <w:ilvl w:val="0"/>
                <w:numId w:val="1"/>
              </w:numPr>
              <w:jc w:val="both"/>
              <w:rPr>
                <w:rFonts w:cs="Arial"/>
                <w:sz w:val="16"/>
                <w:szCs w:val="16"/>
              </w:rPr>
            </w:pPr>
            <w:r w:rsidRPr="00293FA6">
              <w:rPr>
                <w:rFonts w:cs="Arial"/>
                <w:sz w:val="16"/>
                <w:szCs w:val="16"/>
              </w:rPr>
              <w:t xml:space="preserve">Dr Lamine   Diarra  </w:t>
            </w:r>
          </w:p>
        </w:tc>
        <w:tc>
          <w:tcPr>
            <w:tcW w:w="5358" w:type="dxa"/>
          </w:tcPr>
          <w:p w:rsidR="00D06812" w:rsidRPr="00293FA6" w:rsidRDefault="007E30C1" w:rsidP="00077AC3">
            <w:pPr>
              <w:jc w:val="both"/>
              <w:rPr>
                <w:rFonts w:cs="Arial"/>
                <w:sz w:val="16"/>
                <w:szCs w:val="16"/>
              </w:rPr>
            </w:pPr>
            <w:r w:rsidRPr="00293FA6">
              <w:rPr>
                <w:rFonts w:cs="Arial"/>
                <w:sz w:val="16"/>
                <w:szCs w:val="16"/>
              </w:rPr>
              <w:lastRenderedPageBreak/>
              <w:t xml:space="preserve">Conseiller Technique chargé de la politique sanitaire du  ministère de la santé et de l’hygiène publique </w:t>
            </w:r>
          </w:p>
          <w:p w:rsidR="00D06812" w:rsidRPr="00293FA6" w:rsidRDefault="007E30C1" w:rsidP="00077AC3">
            <w:pPr>
              <w:jc w:val="both"/>
              <w:rPr>
                <w:rFonts w:cs="Arial"/>
                <w:sz w:val="16"/>
                <w:szCs w:val="16"/>
              </w:rPr>
            </w:pPr>
            <w:r w:rsidRPr="00293FA6">
              <w:rPr>
                <w:rFonts w:cs="Arial"/>
                <w:sz w:val="16"/>
                <w:szCs w:val="16"/>
              </w:rPr>
              <w:t xml:space="preserve">Chef de division prévention et </w:t>
            </w:r>
            <w:r w:rsidRPr="00293FA6">
              <w:rPr>
                <w:rFonts w:cs="Arial"/>
                <w:sz w:val="16"/>
                <w:szCs w:val="16"/>
              </w:rPr>
              <w:t>lutte contre la maladie</w:t>
            </w:r>
          </w:p>
          <w:p w:rsidR="00D06812" w:rsidRPr="00293FA6" w:rsidRDefault="007E30C1" w:rsidP="00077AC3">
            <w:pPr>
              <w:jc w:val="both"/>
              <w:rPr>
                <w:rFonts w:cs="Arial"/>
                <w:sz w:val="16"/>
                <w:szCs w:val="16"/>
              </w:rPr>
            </w:pPr>
            <w:r w:rsidRPr="00293FA6">
              <w:rPr>
                <w:rFonts w:cs="Arial"/>
                <w:sz w:val="16"/>
                <w:szCs w:val="16"/>
              </w:rPr>
              <w:t xml:space="preserve">Chef de division promotion de la santé </w:t>
            </w:r>
          </w:p>
          <w:p w:rsidR="00D06812" w:rsidRPr="00293FA6" w:rsidRDefault="007E30C1" w:rsidP="00077AC3">
            <w:pPr>
              <w:jc w:val="both"/>
              <w:rPr>
                <w:rFonts w:cs="Arial"/>
                <w:sz w:val="16"/>
                <w:szCs w:val="16"/>
              </w:rPr>
            </w:pPr>
            <w:r w:rsidRPr="00293FA6">
              <w:rPr>
                <w:rFonts w:cs="Arial"/>
                <w:sz w:val="16"/>
                <w:szCs w:val="16"/>
              </w:rPr>
              <w:t xml:space="preserve">Chef du laboratoire National de référence </w:t>
            </w:r>
          </w:p>
          <w:p w:rsidR="00D06812" w:rsidRPr="00293FA6" w:rsidRDefault="007E30C1" w:rsidP="00077AC3">
            <w:pPr>
              <w:jc w:val="both"/>
              <w:rPr>
                <w:rFonts w:cs="Arial"/>
                <w:sz w:val="16"/>
                <w:szCs w:val="16"/>
              </w:rPr>
            </w:pPr>
            <w:r w:rsidRPr="00293FA6">
              <w:rPr>
                <w:rFonts w:cs="Arial"/>
                <w:sz w:val="16"/>
                <w:szCs w:val="16"/>
              </w:rPr>
              <w:t>Chef section  Hygiène publique</w:t>
            </w:r>
          </w:p>
          <w:p w:rsidR="00D06812" w:rsidRPr="00293FA6" w:rsidRDefault="007E30C1" w:rsidP="00077AC3">
            <w:pPr>
              <w:jc w:val="both"/>
              <w:rPr>
                <w:rFonts w:cs="Arial"/>
                <w:sz w:val="16"/>
                <w:szCs w:val="16"/>
              </w:rPr>
            </w:pPr>
            <w:r w:rsidRPr="00293FA6">
              <w:rPr>
                <w:rFonts w:cs="Arial"/>
                <w:sz w:val="16"/>
                <w:szCs w:val="16"/>
              </w:rPr>
              <w:t>Chargé de prise en charge des cas au programme national de l’ulcère de buruli</w:t>
            </w:r>
          </w:p>
          <w:p w:rsidR="00D06812" w:rsidRPr="00293FA6" w:rsidRDefault="007E30C1" w:rsidP="00077AC3">
            <w:pPr>
              <w:jc w:val="both"/>
              <w:rPr>
                <w:rFonts w:cs="Arial"/>
                <w:sz w:val="16"/>
                <w:szCs w:val="16"/>
              </w:rPr>
            </w:pPr>
            <w:r w:rsidRPr="00293FA6">
              <w:rPr>
                <w:rFonts w:cs="Arial"/>
                <w:sz w:val="16"/>
                <w:szCs w:val="16"/>
              </w:rPr>
              <w:t xml:space="preserve">Chargé du suivi évaluation au programme </w:t>
            </w:r>
            <w:r w:rsidRPr="00293FA6">
              <w:rPr>
                <w:rFonts w:cs="Arial"/>
                <w:sz w:val="16"/>
                <w:szCs w:val="16"/>
              </w:rPr>
              <w:t>national de lutte contre la TBC</w:t>
            </w:r>
          </w:p>
          <w:p w:rsidR="00D06812" w:rsidRPr="00293FA6" w:rsidRDefault="007E30C1" w:rsidP="00077AC3">
            <w:pPr>
              <w:jc w:val="both"/>
              <w:rPr>
                <w:rFonts w:cs="Arial"/>
                <w:sz w:val="16"/>
                <w:szCs w:val="16"/>
              </w:rPr>
            </w:pPr>
            <w:r w:rsidRPr="00293FA6">
              <w:rPr>
                <w:rFonts w:cs="Arial"/>
                <w:sz w:val="16"/>
                <w:szCs w:val="16"/>
              </w:rPr>
              <w:t>Agent de santé DPLM</w:t>
            </w:r>
          </w:p>
          <w:p w:rsidR="00D06812" w:rsidRPr="00293FA6" w:rsidRDefault="007E30C1" w:rsidP="00077AC3">
            <w:pPr>
              <w:jc w:val="both"/>
              <w:rPr>
                <w:rFonts w:cs="Arial"/>
                <w:sz w:val="16"/>
                <w:szCs w:val="16"/>
              </w:rPr>
            </w:pPr>
            <w:r w:rsidRPr="00293FA6">
              <w:rPr>
                <w:rFonts w:cs="Arial"/>
                <w:sz w:val="16"/>
                <w:szCs w:val="16"/>
              </w:rPr>
              <w:t>Médecin DPLM</w:t>
            </w:r>
          </w:p>
          <w:p w:rsidR="00D06812" w:rsidRPr="00293FA6" w:rsidRDefault="007E30C1" w:rsidP="00077AC3">
            <w:pPr>
              <w:jc w:val="both"/>
              <w:rPr>
                <w:rFonts w:cs="Arial"/>
                <w:sz w:val="16"/>
                <w:szCs w:val="16"/>
              </w:rPr>
            </w:pPr>
            <w:r w:rsidRPr="00293FA6">
              <w:rPr>
                <w:rFonts w:cs="Arial"/>
                <w:sz w:val="16"/>
                <w:szCs w:val="16"/>
              </w:rPr>
              <w:t>Médecin chargé du suivi évaluation au Programme national de prise en charge et de prévention des IST/VIH/ SIDA</w:t>
            </w:r>
          </w:p>
          <w:p w:rsidR="00D06812" w:rsidRPr="00293FA6" w:rsidRDefault="007E30C1" w:rsidP="00077AC3">
            <w:pPr>
              <w:jc w:val="both"/>
              <w:rPr>
                <w:rFonts w:cs="Arial"/>
                <w:sz w:val="16"/>
                <w:szCs w:val="16"/>
              </w:rPr>
            </w:pPr>
            <w:r w:rsidRPr="00293FA6">
              <w:rPr>
                <w:rFonts w:cs="Arial"/>
                <w:sz w:val="16"/>
                <w:szCs w:val="16"/>
              </w:rPr>
              <w:t>Coordonnateur du PEV/SSP</w:t>
            </w:r>
          </w:p>
          <w:p w:rsidR="00D06812" w:rsidRPr="00293FA6" w:rsidRDefault="007E30C1" w:rsidP="00077AC3">
            <w:pPr>
              <w:jc w:val="both"/>
              <w:rPr>
                <w:rFonts w:cs="Arial"/>
                <w:sz w:val="16"/>
                <w:szCs w:val="16"/>
              </w:rPr>
            </w:pPr>
            <w:r w:rsidRPr="00293FA6">
              <w:rPr>
                <w:rFonts w:cs="Arial"/>
                <w:sz w:val="16"/>
                <w:szCs w:val="16"/>
              </w:rPr>
              <w:t>Coordonnateur Adjoint Programme Paludisme</w:t>
            </w:r>
          </w:p>
          <w:p w:rsidR="00D06812" w:rsidRPr="00293FA6" w:rsidRDefault="007E30C1" w:rsidP="00077AC3">
            <w:pPr>
              <w:jc w:val="both"/>
              <w:rPr>
                <w:rFonts w:cs="Arial"/>
                <w:sz w:val="16"/>
                <w:szCs w:val="16"/>
              </w:rPr>
            </w:pPr>
            <w:r w:rsidRPr="00293FA6">
              <w:rPr>
                <w:rFonts w:cs="Arial"/>
                <w:sz w:val="16"/>
                <w:szCs w:val="16"/>
              </w:rPr>
              <w:t xml:space="preserve">Chef section </w:t>
            </w:r>
            <w:r w:rsidRPr="00293FA6">
              <w:rPr>
                <w:rFonts w:cs="Arial"/>
                <w:sz w:val="16"/>
                <w:szCs w:val="16"/>
              </w:rPr>
              <w:t>urgences, épidémie et catastrophe</w:t>
            </w:r>
          </w:p>
          <w:p w:rsidR="00D06812" w:rsidRPr="00293FA6" w:rsidRDefault="007E30C1" w:rsidP="00077AC3">
            <w:pPr>
              <w:jc w:val="both"/>
              <w:rPr>
                <w:rFonts w:cs="Arial"/>
                <w:sz w:val="16"/>
                <w:szCs w:val="16"/>
              </w:rPr>
            </w:pPr>
            <w:r w:rsidRPr="00293FA6">
              <w:rPr>
                <w:rFonts w:cs="Arial"/>
                <w:sz w:val="16"/>
                <w:szCs w:val="16"/>
              </w:rPr>
              <w:t>Chef section Planification formation recherche DPS Mamou</w:t>
            </w:r>
          </w:p>
          <w:p w:rsidR="00D06812" w:rsidRPr="00293FA6" w:rsidRDefault="007E30C1" w:rsidP="00077AC3">
            <w:pPr>
              <w:jc w:val="both"/>
              <w:rPr>
                <w:rFonts w:cs="Arial"/>
                <w:sz w:val="16"/>
                <w:szCs w:val="16"/>
              </w:rPr>
            </w:pPr>
            <w:r w:rsidRPr="00293FA6">
              <w:rPr>
                <w:rFonts w:cs="Arial"/>
                <w:sz w:val="16"/>
                <w:szCs w:val="16"/>
              </w:rPr>
              <w:t>Directeur de l’école nationale de la santé de Kindia</w:t>
            </w:r>
          </w:p>
          <w:p w:rsidR="00D06812" w:rsidRPr="00293FA6" w:rsidRDefault="007E30C1" w:rsidP="00077AC3">
            <w:pPr>
              <w:jc w:val="both"/>
              <w:rPr>
                <w:rFonts w:cs="Arial"/>
                <w:sz w:val="16"/>
                <w:szCs w:val="16"/>
              </w:rPr>
            </w:pPr>
          </w:p>
          <w:p w:rsidR="00D06812" w:rsidRPr="00293FA6" w:rsidRDefault="007E30C1" w:rsidP="00077AC3">
            <w:pPr>
              <w:jc w:val="both"/>
              <w:rPr>
                <w:rFonts w:cs="Arial"/>
                <w:sz w:val="16"/>
                <w:szCs w:val="16"/>
              </w:rPr>
            </w:pPr>
            <w:r w:rsidRPr="00293FA6">
              <w:rPr>
                <w:rFonts w:cs="Arial"/>
                <w:sz w:val="16"/>
                <w:szCs w:val="16"/>
              </w:rPr>
              <w:t>Chef Section lutte contre la maladie DRS Labé</w:t>
            </w:r>
          </w:p>
          <w:p w:rsidR="00D06812" w:rsidRPr="00293FA6" w:rsidRDefault="007E30C1" w:rsidP="00077AC3">
            <w:pPr>
              <w:jc w:val="both"/>
              <w:rPr>
                <w:rFonts w:cs="Arial"/>
                <w:sz w:val="16"/>
                <w:szCs w:val="16"/>
              </w:rPr>
            </w:pPr>
            <w:r w:rsidRPr="00293FA6">
              <w:rPr>
                <w:rFonts w:cs="Arial"/>
                <w:sz w:val="16"/>
                <w:szCs w:val="16"/>
              </w:rPr>
              <w:t>Chef section lutte contre la maladie DPS Dabola</w:t>
            </w:r>
          </w:p>
          <w:p w:rsidR="00D06812" w:rsidRPr="00293FA6" w:rsidRDefault="007E30C1" w:rsidP="00077AC3">
            <w:pPr>
              <w:jc w:val="both"/>
              <w:rPr>
                <w:rFonts w:cs="Arial"/>
                <w:sz w:val="16"/>
                <w:szCs w:val="16"/>
              </w:rPr>
            </w:pPr>
            <w:r w:rsidRPr="00293FA6">
              <w:rPr>
                <w:rFonts w:cs="Arial"/>
                <w:sz w:val="16"/>
                <w:szCs w:val="16"/>
              </w:rPr>
              <w:t>Chef Section lutt</w:t>
            </w:r>
            <w:r w:rsidRPr="00293FA6">
              <w:rPr>
                <w:rFonts w:cs="Arial"/>
                <w:sz w:val="16"/>
                <w:szCs w:val="16"/>
              </w:rPr>
              <w:t>e contre la maladie DRS Boké</w:t>
            </w:r>
          </w:p>
          <w:p w:rsidR="00D06812" w:rsidRPr="00293FA6" w:rsidRDefault="007E30C1" w:rsidP="00077AC3">
            <w:pPr>
              <w:jc w:val="both"/>
              <w:rPr>
                <w:rFonts w:cs="Arial"/>
                <w:sz w:val="16"/>
                <w:szCs w:val="16"/>
              </w:rPr>
            </w:pPr>
            <w:r w:rsidRPr="00293FA6">
              <w:rPr>
                <w:rFonts w:cs="Arial"/>
                <w:sz w:val="16"/>
                <w:szCs w:val="16"/>
              </w:rPr>
              <w:t>Directeur préfectoral de la santé de Lola</w:t>
            </w:r>
          </w:p>
          <w:p w:rsidR="00D06812" w:rsidRPr="00293FA6" w:rsidRDefault="007E30C1" w:rsidP="00077AC3">
            <w:pPr>
              <w:jc w:val="both"/>
              <w:rPr>
                <w:rFonts w:cs="Arial"/>
                <w:sz w:val="16"/>
                <w:szCs w:val="16"/>
              </w:rPr>
            </w:pPr>
            <w:r w:rsidRPr="00293FA6">
              <w:rPr>
                <w:rFonts w:cs="Arial"/>
                <w:sz w:val="16"/>
                <w:szCs w:val="16"/>
              </w:rPr>
              <w:t>Directeur préfectoral de la santé de Kindia</w:t>
            </w:r>
          </w:p>
          <w:p w:rsidR="00D06812" w:rsidRPr="00293FA6" w:rsidRDefault="007E30C1" w:rsidP="00077AC3">
            <w:pPr>
              <w:jc w:val="both"/>
              <w:rPr>
                <w:rFonts w:cs="Arial"/>
                <w:sz w:val="16"/>
                <w:szCs w:val="16"/>
              </w:rPr>
            </w:pPr>
            <w:r w:rsidRPr="00293FA6">
              <w:rPr>
                <w:rFonts w:cs="Arial"/>
                <w:sz w:val="16"/>
                <w:szCs w:val="16"/>
              </w:rPr>
              <w:t>Chargé d’étude SE DPLM</w:t>
            </w:r>
          </w:p>
          <w:p w:rsidR="00D06812" w:rsidRPr="00293FA6" w:rsidRDefault="007E30C1" w:rsidP="00077AC3">
            <w:pPr>
              <w:jc w:val="both"/>
              <w:rPr>
                <w:rFonts w:cs="Arial"/>
                <w:sz w:val="16"/>
                <w:szCs w:val="16"/>
              </w:rPr>
            </w:pPr>
            <w:r w:rsidRPr="00293FA6">
              <w:rPr>
                <w:rFonts w:cs="Arial"/>
                <w:sz w:val="16"/>
                <w:szCs w:val="16"/>
              </w:rPr>
              <w:t>Directeur régional de la santé de Kankan</w:t>
            </w:r>
          </w:p>
          <w:p w:rsidR="00D06812" w:rsidRPr="00293FA6" w:rsidRDefault="007E30C1" w:rsidP="00077AC3">
            <w:pPr>
              <w:jc w:val="both"/>
              <w:rPr>
                <w:rFonts w:cs="Arial"/>
                <w:sz w:val="16"/>
                <w:szCs w:val="16"/>
              </w:rPr>
            </w:pPr>
            <w:r w:rsidRPr="00293FA6">
              <w:rPr>
                <w:rFonts w:cs="Arial"/>
                <w:sz w:val="16"/>
                <w:szCs w:val="16"/>
              </w:rPr>
              <w:t>Chef Section lutte contre la maladie DRS Kindia</w:t>
            </w:r>
          </w:p>
          <w:p w:rsidR="00D06812" w:rsidRPr="00293FA6" w:rsidRDefault="007E30C1" w:rsidP="00077AC3">
            <w:pPr>
              <w:jc w:val="both"/>
              <w:rPr>
                <w:rFonts w:cs="Arial"/>
                <w:sz w:val="16"/>
                <w:szCs w:val="16"/>
              </w:rPr>
            </w:pPr>
            <w:r w:rsidRPr="00293FA6">
              <w:rPr>
                <w:rFonts w:cs="Arial"/>
                <w:sz w:val="16"/>
                <w:szCs w:val="16"/>
              </w:rPr>
              <w:t>Professeur à la Faculté de mé</w:t>
            </w:r>
            <w:r w:rsidRPr="00293FA6">
              <w:rPr>
                <w:rFonts w:cs="Arial"/>
                <w:sz w:val="16"/>
                <w:szCs w:val="16"/>
              </w:rPr>
              <w:t>decine, Université de Conakry, chef de service des maladies infectieuses</w:t>
            </w:r>
          </w:p>
          <w:p w:rsidR="00D06812" w:rsidRPr="00293FA6" w:rsidRDefault="007E30C1" w:rsidP="00077AC3">
            <w:pPr>
              <w:jc w:val="both"/>
              <w:rPr>
                <w:rFonts w:cs="Arial"/>
                <w:sz w:val="16"/>
                <w:szCs w:val="16"/>
              </w:rPr>
            </w:pPr>
            <w:r w:rsidRPr="00293FA6">
              <w:rPr>
                <w:rFonts w:cs="Arial"/>
                <w:sz w:val="16"/>
                <w:szCs w:val="16"/>
              </w:rPr>
              <w:t xml:space="preserve">Professeur à la Faculté de médecine université de Conakry, chef de service adjoint de Diabétologie </w:t>
            </w:r>
          </w:p>
          <w:p w:rsidR="00D06812" w:rsidRPr="00293FA6" w:rsidRDefault="007E30C1" w:rsidP="00077AC3">
            <w:pPr>
              <w:jc w:val="both"/>
              <w:rPr>
                <w:rFonts w:cs="Arial"/>
                <w:sz w:val="16"/>
                <w:szCs w:val="16"/>
              </w:rPr>
            </w:pPr>
            <w:r w:rsidRPr="00293FA6">
              <w:rPr>
                <w:rFonts w:cs="Arial"/>
                <w:sz w:val="16"/>
                <w:szCs w:val="16"/>
              </w:rPr>
              <w:t>Professeur à la Faculté de médecine, Université de Conakry, chef du service de card</w:t>
            </w:r>
            <w:r w:rsidRPr="00293FA6">
              <w:rPr>
                <w:rFonts w:cs="Arial"/>
                <w:sz w:val="16"/>
                <w:szCs w:val="16"/>
              </w:rPr>
              <w:t xml:space="preserve">iologie </w:t>
            </w:r>
          </w:p>
          <w:p w:rsidR="00D06812" w:rsidRPr="00293FA6" w:rsidRDefault="007E30C1" w:rsidP="00077AC3">
            <w:pPr>
              <w:jc w:val="both"/>
              <w:rPr>
                <w:rFonts w:cs="Arial"/>
                <w:sz w:val="16"/>
                <w:szCs w:val="16"/>
              </w:rPr>
            </w:pPr>
            <w:r w:rsidRPr="00293FA6">
              <w:rPr>
                <w:rFonts w:cs="Arial"/>
                <w:sz w:val="16"/>
                <w:szCs w:val="16"/>
              </w:rPr>
              <w:t>DPC/OMS GUINEE</w:t>
            </w:r>
          </w:p>
          <w:p w:rsidR="00D06812" w:rsidRPr="00293FA6" w:rsidRDefault="007E30C1" w:rsidP="00077AC3">
            <w:pPr>
              <w:jc w:val="both"/>
              <w:rPr>
                <w:rFonts w:cs="Arial"/>
                <w:sz w:val="16"/>
                <w:szCs w:val="16"/>
              </w:rPr>
            </w:pPr>
            <w:r w:rsidRPr="00293FA6">
              <w:rPr>
                <w:rFonts w:cs="Arial"/>
                <w:sz w:val="16"/>
                <w:szCs w:val="16"/>
              </w:rPr>
              <w:lastRenderedPageBreak/>
              <w:t>Chef de projet adjoint PASEI2</w:t>
            </w:r>
          </w:p>
          <w:p w:rsidR="00D06812" w:rsidRPr="00293FA6" w:rsidRDefault="007E30C1" w:rsidP="00077AC3">
            <w:pPr>
              <w:jc w:val="both"/>
              <w:rPr>
                <w:rFonts w:cs="Arial"/>
                <w:sz w:val="16"/>
                <w:szCs w:val="16"/>
              </w:rPr>
            </w:pPr>
            <w:r w:rsidRPr="00293FA6">
              <w:rPr>
                <w:rFonts w:cs="Arial"/>
                <w:sz w:val="16"/>
                <w:szCs w:val="16"/>
              </w:rPr>
              <w:t>MSF/Belgique</w:t>
            </w:r>
          </w:p>
          <w:p w:rsidR="00D06812" w:rsidRPr="00293FA6" w:rsidRDefault="007E30C1" w:rsidP="00077AC3">
            <w:pPr>
              <w:jc w:val="both"/>
              <w:rPr>
                <w:rFonts w:cs="Arial"/>
                <w:sz w:val="16"/>
                <w:szCs w:val="16"/>
              </w:rPr>
            </w:pPr>
            <w:r w:rsidRPr="00293FA6">
              <w:rPr>
                <w:rFonts w:cs="Arial"/>
                <w:sz w:val="16"/>
                <w:szCs w:val="16"/>
              </w:rPr>
              <w:t>Consultant OMS/PRSAO</w:t>
            </w:r>
          </w:p>
          <w:p w:rsidR="00D06812" w:rsidRPr="00293FA6" w:rsidRDefault="007E30C1" w:rsidP="00077AC3">
            <w:pPr>
              <w:jc w:val="both"/>
              <w:rPr>
                <w:rFonts w:cs="Arial"/>
                <w:sz w:val="16"/>
                <w:szCs w:val="16"/>
              </w:rPr>
            </w:pPr>
          </w:p>
          <w:p w:rsidR="00D06812" w:rsidRPr="00293FA6" w:rsidRDefault="007E30C1" w:rsidP="00077AC3">
            <w:pPr>
              <w:jc w:val="both"/>
              <w:rPr>
                <w:rFonts w:cs="Arial"/>
                <w:sz w:val="16"/>
                <w:szCs w:val="16"/>
              </w:rPr>
            </w:pPr>
            <w:r w:rsidRPr="00293FA6">
              <w:rPr>
                <w:rFonts w:cs="Arial"/>
                <w:sz w:val="16"/>
                <w:szCs w:val="16"/>
              </w:rPr>
              <w:t xml:space="preserve"> </w:t>
            </w:r>
          </w:p>
          <w:p w:rsidR="00D06812" w:rsidRPr="00293FA6" w:rsidRDefault="007E30C1" w:rsidP="00077AC3">
            <w:pPr>
              <w:jc w:val="both"/>
              <w:rPr>
                <w:rFonts w:cs="Arial"/>
                <w:sz w:val="16"/>
                <w:szCs w:val="16"/>
              </w:rPr>
            </w:pPr>
          </w:p>
        </w:tc>
      </w:tr>
    </w:tbl>
    <w:p w:rsidR="00D06812" w:rsidRPr="00293FA6" w:rsidRDefault="007E30C1">
      <w:pPr>
        <w:rPr>
          <w:sz w:val="16"/>
          <w:szCs w:val="16"/>
          <w:lang w:val="en-US"/>
        </w:rPr>
      </w:pPr>
    </w:p>
    <w:p w:rsidR="00D06812" w:rsidRPr="00293FA6" w:rsidRDefault="007E30C1">
      <w:pPr>
        <w:rPr>
          <w:sz w:val="16"/>
          <w:szCs w:val="16"/>
          <w:lang w:val="en-US"/>
        </w:rPr>
      </w:pPr>
    </w:p>
    <w:p w:rsidR="00D06812" w:rsidRPr="00293FA6" w:rsidRDefault="007E30C1" w:rsidP="00D06812">
      <w:pPr>
        <w:autoSpaceDE w:val="0"/>
        <w:autoSpaceDN w:val="0"/>
        <w:adjustRightInd w:val="0"/>
        <w:jc w:val="center"/>
        <w:rPr>
          <w:rFonts w:cs="Arial"/>
          <w:b/>
          <w:bCs/>
          <w:sz w:val="16"/>
          <w:szCs w:val="16"/>
          <w:lang w:eastAsia="fr-FR"/>
        </w:rPr>
      </w:pPr>
      <w:r w:rsidRPr="00293FA6">
        <w:rPr>
          <w:rFonts w:cs="Arial"/>
          <w:b/>
          <w:bCs/>
          <w:sz w:val="16"/>
          <w:szCs w:val="16"/>
          <w:lang w:eastAsia="fr-FR"/>
        </w:rPr>
        <w:t>ABBREVIATIONS</w:t>
      </w:r>
    </w:p>
    <w:p w:rsidR="00D06812" w:rsidRPr="00293FA6" w:rsidRDefault="007E30C1" w:rsidP="00D06812">
      <w:pPr>
        <w:autoSpaceDE w:val="0"/>
        <w:autoSpaceDN w:val="0"/>
        <w:adjustRightInd w:val="0"/>
        <w:jc w:val="center"/>
        <w:rPr>
          <w:rFonts w:cs="Arial"/>
          <w:b/>
          <w:bCs/>
          <w:sz w:val="16"/>
          <w:szCs w:val="16"/>
          <w:lang w:eastAsia="fr-FR"/>
        </w:rPr>
      </w:pPr>
    </w:p>
    <w:p w:rsidR="00D06812" w:rsidRPr="00293FA6" w:rsidRDefault="007E30C1" w:rsidP="00D06812">
      <w:pPr>
        <w:autoSpaceDE w:val="0"/>
        <w:autoSpaceDN w:val="0"/>
        <w:adjustRightInd w:val="0"/>
        <w:spacing w:line="360" w:lineRule="auto"/>
        <w:jc w:val="both"/>
        <w:rPr>
          <w:rFonts w:cs="Arial"/>
          <w:sz w:val="16"/>
          <w:szCs w:val="16"/>
          <w:lang w:eastAsia="fr-FR"/>
        </w:rPr>
      </w:pPr>
      <w:r w:rsidRPr="00293FA6">
        <w:rPr>
          <w:rFonts w:cs="Arial"/>
          <w:sz w:val="16"/>
          <w:szCs w:val="16"/>
          <w:lang w:eastAsia="fr-FR"/>
        </w:rPr>
        <w:t xml:space="preserve">CGUS </w:t>
      </w:r>
      <w:r w:rsidRPr="00293FA6">
        <w:rPr>
          <w:rFonts w:cs="Arial"/>
          <w:sz w:val="16"/>
          <w:szCs w:val="16"/>
          <w:lang w:eastAsia="fr-FR"/>
        </w:rPr>
        <w:tab/>
      </w:r>
      <w:r w:rsidRPr="00293FA6">
        <w:rPr>
          <w:rFonts w:cs="Arial"/>
          <w:sz w:val="16"/>
          <w:szCs w:val="16"/>
          <w:lang w:eastAsia="fr-FR"/>
        </w:rPr>
        <w:tab/>
        <w:t>Comité de gestion des urgences sanitaires</w:t>
      </w:r>
    </w:p>
    <w:p w:rsidR="00D06812" w:rsidRPr="00293FA6" w:rsidRDefault="007E30C1" w:rsidP="00D06812">
      <w:pPr>
        <w:autoSpaceDE w:val="0"/>
        <w:autoSpaceDN w:val="0"/>
        <w:adjustRightInd w:val="0"/>
        <w:spacing w:line="360" w:lineRule="auto"/>
        <w:jc w:val="both"/>
        <w:rPr>
          <w:rFonts w:cs="Arial"/>
          <w:sz w:val="16"/>
          <w:szCs w:val="16"/>
          <w:lang w:eastAsia="fr-FR"/>
        </w:rPr>
      </w:pPr>
      <w:r w:rsidRPr="00293FA6">
        <w:rPr>
          <w:rFonts w:cs="Arial"/>
          <w:sz w:val="16"/>
          <w:szCs w:val="16"/>
          <w:lang w:eastAsia="fr-FR"/>
        </w:rPr>
        <w:t xml:space="preserve">EPI </w:t>
      </w:r>
      <w:r w:rsidRPr="00293FA6">
        <w:rPr>
          <w:rFonts w:cs="Arial"/>
          <w:sz w:val="16"/>
          <w:szCs w:val="16"/>
          <w:lang w:eastAsia="fr-FR"/>
        </w:rPr>
        <w:tab/>
      </w:r>
      <w:r w:rsidRPr="00293FA6">
        <w:rPr>
          <w:rFonts w:cs="Arial"/>
          <w:sz w:val="16"/>
          <w:szCs w:val="16"/>
          <w:lang w:eastAsia="fr-FR"/>
        </w:rPr>
        <w:tab/>
        <w:t>Equipement de protection individuelle</w:t>
      </w:r>
    </w:p>
    <w:p w:rsidR="00D06812" w:rsidRPr="00293FA6" w:rsidRDefault="007E30C1" w:rsidP="00D06812">
      <w:pPr>
        <w:autoSpaceDE w:val="0"/>
        <w:autoSpaceDN w:val="0"/>
        <w:adjustRightInd w:val="0"/>
        <w:spacing w:line="360" w:lineRule="auto"/>
        <w:jc w:val="both"/>
        <w:rPr>
          <w:rFonts w:cs="Arial"/>
          <w:sz w:val="16"/>
          <w:szCs w:val="16"/>
          <w:lang w:eastAsia="fr-FR"/>
        </w:rPr>
      </w:pPr>
      <w:r w:rsidRPr="00293FA6">
        <w:rPr>
          <w:rFonts w:cs="Arial"/>
          <w:sz w:val="16"/>
          <w:szCs w:val="16"/>
          <w:lang w:eastAsia="fr-FR"/>
        </w:rPr>
        <w:t xml:space="preserve">FHV </w:t>
      </w:r>
      <w:r w:rsidRPr="00293FA6">
        <w:rPr>
          <w:rFonts w:cs="Arial"/>
          <w:sz w:val="16"/>
          <w:szCs w:val="16"/>
          <w:lang w:eastAsia="fr-FR"/>
        </w:rPr>
        <w:tab/>
      </w:r>
      <w:r w:rsidRPr="00293FA6">
        <w:rPr>
          <w:rFonts w:cs="Arial"/>
          <w:sz w:val="16"/>
          <w:szCs w:val="16"/>
          <w:lang w:eastAsia="fr-FR"/>
        </w:rPr>
        <w:tab/>
        <w:t>Fièvre hémorragique virale</w:t>
      </w:r>
    </w:p>
    <w:p w:rsidR="00D06812" w:rsidRPr="00293FA6" w:rsidRDefault="007E30C1" w:rsidP="00D06812">
      <w:pPr>
        <w:autoSpaceDE w:val="0"/>
        <w:autoSpaceDN w:val="0"/>
        <w:adjustRightInd w:val="0"/>
        <w:spacing w:line="360" w:lineRule="auto"/>
        <w:jc w:val="both"/>
        <w:rPr>
          <w:rFonts w:cs="Arial"/>
          <w:sz w:val="16"/>
          <w:szCs w:val="16"/>
          <w:lang w:eastAsia="fr-FR"/>
        </w:rPr>
      </w:pPr>
      <w:r w:rsidRPr="00293FA6">
        <w:rPr>
          <w:rFonts w:cs="Arial"/>
          <w:sz w:val="16"/>
          <w:szCs w:val="16"/>
          <w:lang w:eastAsia="fr-FR"/>
        </w:rPr>
        <w:t xml:space="preserve">FVR </w:t>
      </w:r>
      <w:r w:rsidRPr="00293FA6">
        <w:rPr>
          <w:rFonts w:cs="Arial"/>
          <w:sz w:val="16"/>
          <w:szCs w:val="16"/>
          <w:lang w:eastAsia="fr-FR"/>
        </w:rPr>
        <w:tab/>
      </w:r>
      <w:r w:rsidRPr="00293FA6">
        <w:rPr>
          <w:rFonts w:cs="Arial"/>
          <w:sz w:val="16"/>
          <w:szCs w:val="16"/>
          <w:lang w:eastAsia="fr-FR"/>
        </w:rPr>
        <w:tab/>
        <w:t xml:space="preserve">Fièvre de la </w:t>
      </w:r>
      <w:r w:rsidRPr="00293FA6">
        <w:rPr>
          <w:rFonts w:cs="Arial"/>
          <w:sz w:val="16"/>
          <w:szCs w:val="16"/>
          <w:lang w:eastAsia="fr-FR"/>
        </w:rPr>
        <w:t>vallée du Rift</w:t>
      </w:r>
    </w:p>
    <w:p w:rsidR="00D06812" w:rsidRPr="00293FA6" w:rsidRDefault="007E30C1" w:rsidP="00D06812">
      <w:pPr>
        <w:autoSpaceDE w:val="0"/>
        <w:autoSpaceDN w:val="0"/>
        <w:adjustRightInd w:val="0"/>
        <w:spacing w:line="360" w:lineRule="auto"/>
        <w:jc w:val="both"/>
        <w:rPr>
          <w:rFonts w:cs="Arial"/>
          <w:sz w:val="16"/>
          <w:szCs w:val="16"/>
          <w:lang w:eastAsia="fr-FR"/>
        </w:rPr>
      </w:pPr>
      <w:r w:rsidRPr="00293FA6">
        <w:rPr>
          <w:rFonts w:cs="Arial"/>
          <w:sz w:val="16"/>
          <w:szCs w:val="16"/>
          <w:lang w:eastAsia="fr-FR"/>
        </w:rPr>
        <w:t xml:space="preserve">IRA </w:t>
      </w:r>
      <w:r w:rsidRPr="00293FA6">
        <w:rPr>
          <w:rFonts w:cs="Arial"/>
          <w:sz w:val="16"/>
          <w:szCs w:val="16"/>
          <w:lang w:eastAsia="fr-FR"/>
        </w:rPr>
        <w:tab/>
      </w:r>
      <w:r w:rsidRPr="00293FA6">
        <w:rPr>
          <w:rFonts w:cs="Arial"/>
          <w:sz w:val="16"/>
          <w:szCs w:val="16"/>
          <w:lang w:eastAsia="fr-FR"/>
        </w:rPr>
        <w:tab/>
        <w:t>Infection respiratoire aiguë</w:t>
      </w:r>
    </w:p>
    <w:p w:rsidR="00D06812" w:rsidRPr="00293FA6" w:rsidRDefault="007E30C1" w:rsidP="00D06812">
      <w:pPr>
        <w:autoSpaceDE w:val="0"/>
        <w:autoSpaceDN w:val="0"/>
        <w:adjustRightInd w:val="0"/>
        <w:spacing w:line="360" w:lineRule="auto"/>
        <w:jc w:val="both"/>
        <w:rPr>
          <w:rFonts w:cs="Arial"/>
          <w:sz w:val="16"/>
          <w:szCs w:val="16"/>
          <w:lang w:eastAsia="fr-FR"/>
        </w:rPr>
      </w:pPr>
      <w:r w:rsidRPr="00293FA6">
        <w:rPr>
          <w:rFonts w:cs="Arial"/>
          <w:sz w:val="16"/>
          <w:szCs w:val="16"/>
          <w:lang w:eastAsia="fr-FR"/>
        </w:rPr>
        <w:t>IST</w:t>
      </w:r>
      <w:r w:rsidRPr="00293FA6">
        <w:rPr>
          <w:rFonts w:cs="Arial"/>
          <w:sz w:val="16"/>
          <w:szCs w:val="16"/>
          <w:lang w:eastAsia="fr-FR"/>
        </w:rPr>
        <w:tab/>
      </w:r>
      <w:r w:rsidRPr="00293FA6">
        <w:rPr>
          <w:rFonts w:cs="Arial"/>
          <w:sz w:val="16"/>
          <w:szCs w:val="16"/>
          <w:lang w:eastAsia="fr-FR"/>
        </w:rPr>
        <w:tab/>
        <w:t>Infection sexuellement transmissible</w:t>
      </w:r>
    </w:p>
    <w:p w:rsidR="00D06812" w:rsidRPr="00293FA6" w:rsidRDefault="007E30C1" w:rsidP="00D06812">
      <w:pPr>
        <w:autoSpaceDE w:val="0"/>
        <w:autoSpaceDN w:val="0"/>
        <w:adjustRightInd w:val="0"/>
        <w:spacing w:line="360" w:lineRule="auto"/>
        <w:jc w:val="both"/>
        <w:rPr>
          <w:rFonts w:cs="Arial"/>
          <w:sz w:val="16"/>
          <w:szCs w:val="16"/>
          <w:lang w:eastAsia="fr-FR"/>
        </w:rPr>
      </w:pPr>
      <w:r w:rsidRPr="00293FA6">
        <w:rPr>
          <w:rFonts w:cs="Arial"/>
          <w:sz w:val="16"/>
          <w:szCs w:val="16"/>
          <w:lang w:eastAsia="fr-FR"/>
        </w:rPr>
        <w:t xml:space="preserve">MAPI </w:t>
      </w:r>
      <w:r w:rsidRPr="00293FA6">
        <w:rPr>
          <w:rFonts w:cs="Arial"/>
          <w:sz w:val="16"/>
          <w:szCs w:val="16"/>
          <w:lang w:eastAsia="fr-FR"/>
        </w:rPr>
        <w:tab/>
      </w:r>
      <w:r w:rsidRPr="00293FA6">
        <w:rPr>
          <w:rFonts w:cs="Arial"/>
          <w:sz w:val="16"/>
          <w:szCs w:val="16"/>
          <w:lang w:eastAsia="fr-FR"/>
        </w:rPr>
        <w:tab/>
        <w:t>Manifestation post vaccinale indésirable</w:t>
      </w:r>
    </w:p>
    <w:p w:rsidR="00D06812" w:rsidRPr="00293FA6" w:rsidRDefault="007E30C1" w:rsidP="00D06812">
      <w:pPr>
        <w:autoSpaceDE w:val="0"/>
        <w:autoSpaceDN w:val="0"/>
        <w:adjustRightInd w:val="0"/>
        <w:spacing w:line="360" w:lineRule="auto"/>
        <w:jc w:val="both"/>
        <w:rPr>
          <w:rFonts w:cs="Arial"/>
          <w:sz w:val="16"/>
          <w:szCs w:val="16"/>
          <w:lang w:eastAsia="fr-FR"/>
        </w:rPr>
      </w:pPr>
      <w:r w:rsidRPr="00293FA6">
        <w:rPr>
          <w:rFonts w:cs="Arial"/>
          <w:sz w:val="16"/>
          <w:szCs w:val="16"/>
          <w:lang w:eastAsia="fr-FR"/>
        </w:rPr>
        <w:t>MST</w:t>
      </w:r>
      <w:r w:rsidRPr="00293FA6">
        <w:rPr>
          <w:rFonts w:cs="Arial"/>
          <w:sz w:val="16"/>
          <w:szCs w:val="16"/>
          <w:lang w:eastAsia="fr-FR"/>
        </w:rPr>
        <w:tab/>
      </w:r>
      <w:r w:rsidRPr="00293FA6">
        <w:rPr>
          <w:rFonts w:cs="Arial"/>
          <w:sz w:val="16"/>
          <w:szCs w:val="16"/>
          <w:lang w:eastAsia="fr-FR"/>
        </w:rPr>
        <w:tab/>
        <w:t>Maladie sexuellement transmissible</w:t>
      </w:r>
    </w:p>
    <w:p w:rsidR="00D06812" w:rsidRPr="00293FA6" w:rsidRDefault="007E30C1" w:rsidP="00D06812">
      <w:pPr>
        <w:autoSpaceDE w:val="0"/>
        <w:autoSpaceDN w:val="0"/>
        <w:adjustRightInd w:val="0"/>
        <w:spacing w:line="360" w:lineRule="auto"/>
        <w:jc w:val="both"/>
        <w:rPr>
          <w:rFonts w:cs="Arial"/>
          <w:sz w:val="16"/>
          <w:szCs w:val="16"/>
          <w:lang w:eastAsia="fr-FR"/>
        </w:rPr>
      </w:pPr>
      <w:r w:rsidRPr="00293FA6">
        <w:rPr>
          <w:rFonts w:cs="Arial"/>
          <w:sz w:val="16"/>
          <w:szCs w:val="16"/>
          <w:lang w:eastAsia="fr-FR"/>
        </w:rPr>
        <w:t xml:space="preserve">OMS </w:t>
      </w:r>
      <w:r w:rsidRPr="00293FA6">
        <w:rPr>
          <w:rFonts w:cs="Arial"/>
          <w:sz w:val="16"/>
          <w:szCs w:val="16"/>
          <w:lang w:eastAsia="fr-FR"/>
        </w:rPr>
        <w:tab/>
      </w:r>
      <w:r w:rsidRPr="00293FA6">
        <w:rPr>
          <w:rFonts w:cs="Arial"/>
          <w:sz w:val="16"/>
          <w:szCs w:val="16"/>
          <w:lang w:eastAsia="fr-FR"/>
        </w:rPr>
        <w:tab/>
        <w:t>Organisation mondiale de la Santé</w:t>
      </w:r>
    </w:p>
    <w:p w:rsidR="00D06812" w:rsidRPr="00293FA6" w:rsidRDefault="007E30C1" w:rsidP="00D06812">
      <w:pPr>
        <w:autoSpaceDE w:val="0"/>
        <w:autoSpaceDN w:val="0"/>
        <w:adjustRightInd w:val="0"/>
        <w:spacing w:line="360" w:lineRule="auto"/>
        <w:jc w:val="both"/>
        <w:rPr>
          <w:rFonts w:cs="Arial"/>
          <w:sz w:val="16"/>
          <w:szCs w:val="16"/>
          <w:lang w:eastAsia="fr-FR"/>
        </w:rPr>
      </w:pPr>
      <w:r w:rsidRPr="00293FA6">
        <w:rPr>
          <w:rFonts w:cs="Arial"/>
          <w:sz w:val="16"/>
          <w:szCs w:val="16"/>
          <w:lang w:eastAsia="fr-FR"/>
        </w:rPr>
        <w:t xml:space="preserve">OMS-AFRO </w:t>
      </w:r>
      <w:r w:rsidRPr="00293FA6">
        <w:rPr>
          <w:rFonts w:cs="Arial"/>
          <w:sz w:val="16"/>
          <w:szCs w:val="16"/>
          <w:lang w:eastAsia="fr-FR"/>
        </w:rPr>
        <w:tab/>
        <w:t>Organisation mondiale de l</w:t>
      </w:r>
      <w:r w:rsidRPr="00293FA6">
        <w:rPr>
          <w:rFonts w:cs="Arial"/>
          <w:sz w:val="16"/>
          <w:szCs w:val="16"/>
          <w:lang w:eastAsia="fr-FR"/>
        </w:rPr>
        <w:t>a Santé pour l’Afrique</w:t>
      </w:r>
    </w:p>
    <w:p w:rsidR="00D06812" w:rsidRPr="00293FA6" w:rsidRDefault="007E30C1" w:rsidP="00D06812">
      <w:pPr>
        <w:autoSpaceDE w:val="0"/>
        <w:autoSpaceDN w:val="0"/>
        <w:adjustRightInd w:val="0"/>
        <w:spacing w:line="360" w:lineRule="auto"/>
        <w:jc w:val="both"/>
        <w:rPr>
          <w:rFonts w:cs="Arial"/>
          <w:sz w:val="16"/>
          <w:szCs w:val="16"/>
          <w:lang w:eastAsia="fr-FR"/>
        </w:rPr>
      </w:pPr>
      <w:r w:rsidRPr="00293FA6">
        <w:rPr>
          <w:rFonts w:cs="Arial"/>
          <w:sz w:val="16"/>
          <w:szCs w:val="16"/>
          <w:lang w:eastAsia="fr-FR"/>
        </w:rPr>
        <w:t>PCIME</w:t>
      </w:r>
      <w:r w:rsidRPr="00293FA6">
        <w:rPr>
          <w:rFonts w:cs="Arial"/>
          <w:sz w:val="16"/>
          <w:szCs w:val="16"/>
          <w:lang w:eastAsia="fr-FR"/>
        </w:rPr>
        <w:tab/>
      </w:r>
      <w:r w:rsidRPr="00293FA6">
        <w:rPr>
          <w:rFonts w:cs="Arial"/>
          <w:sz w:val="16"/>
          <w:szCs w:val="16"/>
          <w:lang w:eastAsia="fr-FR"/>
        </w:rPr>
        <w:tab/>
        <w:t>Programme de prise en charge des maladies de l’enfant</w:t>
      </w:r>
    </w:p>
    <w:p w:rsidR="00D06812" w:rsidRPr="00293FA6" w:rsidRDefault="007E30C1" w:rsidP="00D06812">
      <w:pPr>
        <w:autoSpaceDE w:val="0"/>
        <w:autoSpaceDN w:val="0"/>
        <w:adjustRightInd w:val="0"/>
        <w:spacing w:line="360" w:lineRule="auto"/>
        <w:jc w:val="both"/>
        <w:rPr>
          <w:rFonts w:cs="Arial"/>
          <w:sz w:val="16"/>
          <w:szCs w:val="16"/>
          <w:lang w:eastAsia="fr-FR"/>
        </w:rPr>
      </w:pPr>
      <w:r w:rsidRPr="00293FA6">
        <w:rPr>
          <w:rFonts w:cs="Arial"/>
          <w:sz w:val="16"/>
          <w:szCs w:val="16"/>
          <w:lang w:eastAsia="fr-FR"/>
        </w:rPr>
        <w:t xml:space="preserve">PFA </w:t>
      </w:r>
      <w:r w:rsidRPr="00293FA6">
        <w:rPr>
          <w:rFonts w:cs="Arial"/>
          <w:sz w:val="16"/>
          <w:szCs w:val="16"/>
          <w:lang w:eastAsia="fr-FR"/>
        </w:rPr>
        <w:tab/>
      </w:r>
      <w:r w:rsidRPr="00293FA6">
        <w:rPr>
          <w:rFonts w:cs="Arial"/>
          <w:sz w:val="16"/>
          <w:szCs w:val="16"/>
          <w:lang w:eastAsia="fr-FR"/>
        </w:rPr>
        <w:tab/>
        <w:t>Paralysie flasque aiguë</w:t>
      </w:r>
    </w:p>
    <w:p w:rsidR="00D06812" w:rsidRPr="00293FA6" w:rsidRDefault="007E30C1" w:rsidP="00D06812">
      <w:pPr>
        <w:autoSpaceDE w:val="0"/>
        <w:autoSpaceDN w:val="0"/>
        <w:adjustRightInd w:val="0"/>
        <w:spacing w:line="360" w:lineRule="auto"/>
        <w:jc w:val="both"/>
        <w:rPr>
          <w:rFonts w:cs="Arial"/>
          <w:sz w:val="16"/>
          <w:szCs w:val="16"/>
          <w:lang w:eastAsia="fr-FR"/>
        </w:rPr>
      </w:pPr>
      <w:r w:rsidRPr="00293FA6">
        <w:rPr>
          <w:rFonts w:cs="Arial"/>
          <w:sz w:val="16"/>
          <w:szCs w:val="16"/>
          <w:lang w:eastAsia="fr-FR"/>
        </w:rPr>
        <w:t xml:space="preserve">PoE </w:t>
      </w:r>
      <w:r w:rsidRPr="00293FA6">
        <w:rPr>
          <w:rFonts w:cs="Arial"/>
          <w:sz w:val="16"/>
          <w:szCs w:val="16"/>
          <w:lang w:eastAsia="fr-FR"/>
        </w:rPr>
        <w:tab/>
      </w:r>
      <w:r w:rsidRPr="00293FA6">
        <w:rPr>
          <w:rFonts w:cs="Arial"/>
          <w:sz w:val="16"/>
          <w:szCs w:val="16"/>
          <w:lang w:eastAsia="fr-FR"/>
        </w:rPr>
        <w:tab/>
        <w:t>Point d’entrée (sur le territoire)</w:t>
      </w:r>
    </w:p>
    <w:p w:rsidR="00D06812" w:rsidRPr="00293FA6" w:rsidRDefault="007E30C1" w:rsidP="00D06812">
      <w:pPr>
        <w:autoSpaceDE w:val="0"/>
        <w:autoSpaceDN w:val="0"/>
        <w:adjustRightInd w:val="0"/>
        <w:spacing w:line="360" w:lineRule="auto"/>
        <w:jc w:val="both"/>
        <w:rPr>
          <w:rFonts w:cs="Arial"/>
          <w:sz w:val="16"/>
          <w:szCs w:val="16"/>
          <w:lang w:eastAsia="fr-FR"/>
        </w:rPr>
      </w:pPr>
      <w:r w:rsidRPr="00293FA6">
        <w:rPr>
          <w:rFonts w:cs="Arial"/>
          <w:sz w:val="16"/>
          <w:szCs w:val="16"/>
          <w:lang w:eastAsia="fr-FR"/>
        </w:rPr>
        <w:t xml:space="preserve">POS </w:t>
      </w:r>
      <w:r w:rsidRPr="00293FA6">
        <w:rPr>
          <w:rFonts w:cs="Arial"/>
          <w:sz w:val="16"/>
          <w:szCs w:val="16"/>
          <w:lang w:eastAsia="fr-FR"/>
        </w:rPr>
        <w:tab/>
      </w:r>
      <w:r w:rsidRPr="00293FA6">
        <w:rPr>
          <w:rFonts w:cs="Arial"/>
          <w:sz w:val="16"/>
          <w:szCs w:val="16"/>
          <w:lang w:eastAsia="fr-FR"/>
        </w:rPr>
        <w:tab/>
        <w:t>Procédure opérationnelle standardisée</w:t>
      </w:r>
    </w:p>
    <w:p w:rsidR="00D06812" w:rsidRPr="00293FA6" w:rsidRDefault="007E30C1" w:rsidP="00D06812">
      <w:pPr>
        <w:autoSpaceDE w:val="0"/>
        <w:autoSpaceDN w:val="0"/>
        <w:adjustRightInd w:val="0"/>
        <w:spacing w:line="360" w:lineRule="auto"/>
        <w:jc w:val="both"/>
        <w:rPr>
          <w:rFonts w:cs="Arial"/>
          <w:sz w:val="16"/>
          <w:szCs w:val="16"/>
          <w:lang w:eastAsia="fr-FR"/>
        </w:rPr>
      </w:pPr>
      <w:r w:rsidRPr="00293FA6">
        <w:rPr>
          <w:rFonts w:cs="Arial"/>
          <w:sz w:val="16"/>
          <w:szCs w:val="16"/>
          <w:lang w:eastAsia="fr-FR"/>
        </w:rPr>
        <w:t xml:space="preserve">RSI </w:t>
      </w:r>
      <w:r w:rsidRPr="00293FA6">
        <w:rPr>
          <w:rFonts w:cs="Arial"/>
          <w:sz w:val="16"/>
          <w:szCs w:val="16"/>
          <w:lang w:eastAsia="fr-FR"/>
        </w:rPr>
        <w:tab/>
      </w:r>
      <w:r w:rsidRPr="00293FA6">
        <w:rPr>
          <w:rFonts w:cs="Arial"/>
          <w:sz w:val="16"/>
          <w:szCs w:val="16"/>
          <w:lang w:eastAsia="fr-FR"/>
        </w:rPr>
        <w:tab/>
        <w:t>Règlement sanitaire international</w:t>
      </w:r>
    </w:p>
    <w:p w:rsidR="00D06812" w:rsidRPr="00293FA6" w:rsidRDefault="007E30C1" w:rsidP="00D06812">
      <w:pPr>
        <w:autoSpaceDE w:val="0"/>
        <w:autoSpaceDN w:val="0"/>
        <w:adjustRightInd w:val="0"/>
        <w:spacing w:line="360" w:lineRule="auto"/>
        <w:jc w:val="both"/>
        <w:rPr>
          <w:rFonts w:cs="Arial"/>
          <w:sz w:val="16"/>
          <w:szCs w:val="16"/>
          <w:lang w:eastAsia="fr-FR"/>
        </w:rPr>
      </w:pPr>
      <w:r w:rsidRPr="00293FA6">
        <w:rPr>
          <w:rFonts w:cs="Arial"/>
          <w:sz w:val="16"/>
          <w:szCs w:val="16"/>
          <w:lang w:eastAsia="fr-FR"/>
        </w:rPr>
        <w:t xml:space="preserve">SIM </w:t>
      </w:r>
      <w:r w:rsidRPr="00293FA6">
        <w:rPr>
          <w:rFonts w:cs="Arial"/>
          <w:sz w:val="16"/>
          <w:szCs w:val="16"/>
          <w:lang w:eastAsia="fr-FR"/>
        </w:rPr>
        <w:tab/>
      </w:r>
      <w:r w:rsidRPr="00293FA6">
        <w:rPr>
          <w:rFonts w:cs="Arial"/>
          <w:sz w:val="16"/>
          <w:szCs w:val="16"/>
          <w:lang w:eastAsia="fr-FR"/>
        </w:rPr>
        <w:tab/>
        <w:t>Surveillanc</w:t>
      </w:r>
      <w:r w:rsidRPr="00293FA6">
        <w:rPr>
          <w:rFonts w:cs="Arial"/>
          <w:sz w:val="16"/>
          <w:szCs w:val="16"/>
          <w:lang w:eastAsia="fr-FR"/>
        </w:rPr>
        <w:t>e intégrée de la maladie</w:t>
      </w:r>
    </w:p>
    <w:p w:rsidR="00D06812" w:rsidRPr="00293FA6" w:rsidRDefault="007E30C1" w:rsidP="00D06812">
      <w:pPr>
        <w:autoSpaceDE w:val="0"/>
        <w:autoSpaceDN w:val="0"/>
        <w:adjustRightInd w:val="0"/>
        <w:spacing w:line="360" w:lineRule="auto"/>
        <w:jc w:val="both"/>
        <w:rPr>
          <w:rFonts w:cs="Arial"/>
          <w:sz w:val="16"/>
          <w:szCs w:val="16"/>
          <w:lang w:eastAsia="fr-FR"/>
        </w:rPr>
      </w:pPr>
      <w:r w:rsidRPr="00293FA6">
        <w:rPr>
          <w:rFonts w:cs="Arial"/>
          <w:sz w:val="16"/>
          <w:szCs w:val="16"/>
          <w:lang w:eastAsia="fr-FR"/>
        </w:rPr>
        <w:t xml:space="preserve">SIMR </w:t>
      </w:r>
      <w:r w:rsidRPr="00293FA6">
        <w:rPr>
          <w:rFonts w:cs="Arial"/>
          <w:sz w:val="16"/>
          <w:szCs w:val="16"/>
          <w:lang w:eastAsia="fr-FR"/>
        </w:rPr>
        <w:tab/>
      </w:r>
      <w:r w:rsidRPr="00293FA6">
        <w:rPr>
          <w:rFonts w:cs="Arial"/>
          <w:sz w:val="16"/>
          <w:szCs w:val="16"/>
          <w:lang w:eastAsia="fr-FR"/>
        </w:rPr>
        <w:tab/>
        <w:t>Surveillance intégrée de la maladie et riposte</w:t>
      </w:r>
    </w:p>
    <w:p w:rsidR="00D06812" w:rsidRPr="00293FA6" w:rsidRDefault="007E30C1" w:rsidP="00D06812">
      <w:pPr>
        <w:tabs>
          <w:tab w:val="left" w:pos="1418"/>
        </w:tabs>
        <w:autoSpaceDE w:val="0"/>
        <w:autoSpaceDN w:val="0"/>
        <w:adjustRightInd w:val="0"/>
        <w:spacing w:line="360" w:lineRule="auto"/>
        <w:jc w:val="both"/>
        <w:rPr>
          <w:rFonts w:cs="Arial"/>
          <w:sz w:val="16"/>
          <w:szCs w:val="16"/>
          <w:lang w:eastAsia="fr-FR"/>
        </w:rPr>
      </w:pPr>
      <w:r w:rsidRPr="00293FA6">
        <w:rPr>
          <w:rFonts w:cs="Arial"/>
          <w:sz w:val="16"/>
          <w:szCs w:val="16"/>
          <w:lang w:eastAsia="fr-FR"/>
        </w:rPr>
        <w:t xml:space="preserve">SIGS </w:t>
      </w:r>
      <w:r w:rsidRPr="00293FA6">
        <w:rPr>
          <w:rFonts w:cs="Arial"/>
          <w:sz w:val="16"/>
          <w:szCs w:val="16"/>
          <w:lang w:eastAsia="fr-FR"/>
        </w:rPr>
        <w:tab/>
        <w:t>Système d’information pour la gestion de la santé</w:t>
      </w:r>
    </w:p>
    <w:p w:rsidR="00D06812" w:rsidRPr="00293FA6" w:rsidRDefault="007E30C1" w:rsidP="00D06812">
      <w:pPr>
        <w:autoSpaceDE w:val="0"/>
        <w:autoSpaceDN w:val="0"/>
        <w:adjustRightInd w:val="0"/>
        <w:spacing w:line="360" w:lineRule="auto"/>
        <w:jc w:val="both"/>
        <w:rPr>
          <w:rFonts w:cs="Arial"/>
          <w:sz w:val="16"/>
          <w:szCs w:val="16"/>
          <w:lang w:eastAsia="fr-FR"/>
        </w:rPr>
      </w:pPr>
      <w:r w:rsidRPr="00293FA6">
        <w:rPr>
          <w:rFonts w:cs="Arial"/>
          <w:sz w:val="16"/>
          <w:szCs w:val="16"/>
          <w:lang w:eastAsia="fr-FR"/>
        </w:rPr>
        <w:lastRenderedPageBreak/>
        <w:t xml:space="preserve">SRAS </w:t>
      </w:r>
      <w:r w:rsidRPr="00293FA6">
        <w:rPr>
          <w:rFonts w:cs="Arial"/>
          <w:sz w:val="16"/>
          <w:szCs w:val="16"/>
          <w:lang w:eastAsia="fr-FR"/>
        </w:rPr>
        <w:tab/>
      </w:r>
      <w:r w:rsidRPr="00293FA6">
        <w:rPr>
          <w:rFonts w:cs="Arial"/>
          <w:sz w:val="16"/>
          <w:szCs w:val="16"/>
          <w:lang w:eastAsia="fr-FR"/>
        </w:rPr>
        <w:tab/>
        <w:t>Syndrome respiratoire aigu sévère</w:t>
      </w:r>
    </w:p>
    <w:p w:rsidR="00D06812" w:rsidRPr="00293FA6" w:rsidRDefault="007E30C1" w:rsidP="00D06812">
      <w:pPr>
        <w:spacing w:line="360" w:lineRule="auto"/>
        <w:rPr>
          <w:rFonts w:cs="Arial"/>
          <w:sz w:val="16"/>
          <w:szCs w:val="16"/>
          <w:lang w:eastAsia="fr-FR"/>
        </w:rPr>
      </w:pPr>
      <w:r w:rsidRPr="00293FA6">
        <w:rPr>
          <w:rFonts w:cs="Arial"/>
          <w:sz w:val="16"/>
          <w:szCs w:val="16"/>
          <w:lang w:eastAsia="fr-FR"/>
        </w:rPr>
        <w:t xml:space="preserve">SRO </w:t>
      </w:r>
      <w:r w:rsidRPr="00293FA6">
        <w:rPr>
          <w:rFonts w:cs="Arial"/>
          <w:sz w:val="16"/>
          <w:szCs w:val="16"/>
          <w:lang w:eastAsia="fr-FR"/>
        </w:rPr>
        <w:tab/>
      </w:r>
      <w:r w:rsidRPr="00293FA6">
        <w:rPr>
          <w:rFonts w:cs="Arial"/>
          <w:sz w:val="16"/>
          <w:szCs w:val="16"/>
          <w:lang w:eastAsia="fr-FR"/>
        </w:rPr>
        <w:tab/>
        <w:t>Sels de réhydratation orale</w:t>
      </w:r>
    </w:p>
    <w:p w:rsidR="00D06812" w:rsidRPr="00293FA6" w:rsidRDefault="007E30C1" w:rsidP="00D06812">
      <w:pPr>
        <w:rPr>
          <w:rFonts w:cs="Arial"/>
          <w:b/>
          <w:sz w:val="16"/>
          <w:szCs w:val="16"/>
        </w:rPr>
      </w:pPr>
      <w:r w:rsidRPr="00293FA6">
        <w:rPr>
          <w:rFonts w:cs="Arial"/>
          <w:b/>
          <w:sz w:val="16"/>
          <w:szCs w:val="16"/>
        </w:rPr>
        <w:t>Introduction</w:t>
      </w:r>
    </w:p>
    <w:p w:rsidR="00D06812" w:rsidRPr="00293FA6" w:rsidRDefault="007E30C1" w:rsidP="00D06812">
      <w:pPr>
        <w:ind w:hanging="720"/>
        <w:rPr>
          <w:rFonts w:cs="Arial"/>
          <w:b/>
          <w:sz w:val="16"/>
          <w:szCs w:val="16"/>
        </w:rPr>
      </w:pPr>
    </w:p>
    <w:p w:rsidR="00D06812" w:rsidRPr="00293FA6" w:rsidRDefault="007E30C1" w:rsidP="00D06812">
      <w:pPr>
        <w:rPr>
          <w:rFonts w:ascii="Arial" w:hAnsi="Arial" w:cs="Arial"/>
          <w:sz w:val="16"/>
          <w:szCs w:val="16"/>
        </w:rPr>
      </w:pPr>
      <w:r w:rsidRPr="00293FA6">
        <w:rPr>
          <w:rFonts w:ascii="Arial" w:hAnsi="Arial" w:cs="Arial"/>
          <w:sz w:val="16"/>
          <w:szCs w:val="16"/>
        </w:rPr>
        <w:t>Les maladies transmissibles sont</w:t>
      </w:r>
      <w:r w:rsidRPr="00293FA6">
        <w:rPr>
          <w:rFonts w:ascii="Arial" w:hAnsi="Arial" w:cs="Arial"/>
          <w:sz w:val="16"/>
          <w:szCs w:val="16"/>
        </w:rPr>
        <w:t xml:space="preserve"> les causes les plus fréquentes de décès et d’invalidité dans la Région africaine. Elles constituent une menace importante pour le bien-être des communautés africaines, alors que les interventions de lutte et de prévention dont on dispose pour les combattr</w:t>
      </w:r>
      <w:r w:rsidRPr="00293FA6">
        <w:rPr>
          <w:rFonts w:ascii="Arial" w:hAnsi="Arial" w:cs="Arial"/>
          <w:sz w:val="16"/>
          <w:szCs w:val="16"/>
        </w:rPr>
        <w:t>e sont bien connues. A cet égard, les données de surveillance permettront de guider les personnels de santé dans les décisions à prendre pour la mise en œuvre de stratégies de lutte appropriées et orienteront les activités de prévention.</w:t>
      </w:r>
    </w:p>
    <w:p w:rsidR="00D06812" w:rsidRPr="00293FA6" w:rsidRDefault="007E30C1" w:rsidP="00D06812">
      <w:pPr>
        <w:rPr>
          <w:rFonts w:ascii="Arial" w:hAnsi="Arial" w:cs="Arial"/>
          <w:sz w:val="16"/>
          <w:szCs w:val="16"/>
        </w:rPr>
      </w:pPr>
    </w:p>
    <w:p w:rsidR="00D06812" w:rsidRPr="00293FA6" w:rsidRDefault="007E30C1" w:rsidP="00D06812">
      <w:pPr>
        <w:spacing w:line="240" w:lineRule="auto"/>
        <w:jc w:val="both"/>
        <w:rPr>
          <w:rFonts w:ascii="Arial" w:hAnsi="Arial" w:cs="Arial"/>
          <w:color w:val="000000"/>
          <w:sz w:val="16"/>
          <w:szCs w:val="16"/>
          <w:lang w:val="fr-FR"/>
        </w:rPr>
      </w:pPr>
      <w:r w:rsidRPr="00293FA6">
        <w:rPr>
          <w:rFonts w:ascii="Arial" w:hAnsi="Arial" w:cs="Arial"/>
          <w:color w:val="000000"/>
          <w:sz w:val="16"/>
          <w:szCs w:val="16"/>
          <w:lang w:val="fr-FR"/>
        </w:rPr>
        <w:t>Selon les estimations, 35 millions de personnes dans le monde sont décédées de maladies chroniques non transmissibles, soit 60% de tous les décès enregistrés en 2005. Les maladies cardio-vasculaires, les hémorragies cérébrales, le diabète et d’autres malad</w:t>
      </w:r>
      <w:r w:rsidRPr="00293FA6">
        <w:rPr>
          <w:rFonts w:ascii="Arial" w:hAnsi="Arial" w:cs="Arial"/>
          <w:color w:val="000000"/>
          <w:sz w:val="16"/>
          <w:szCs w:val="16"/>
          <w:lang w:val="fr-FR"/>
        </w:rPr>
        <w:t>ies chroniques non transmissibles sont souvent considérés comme étant des problèmes de santé publique d’importance seulement pour les pays à revenu élevé. En réalité, seulement 20% de décès dus aux maladies chroniques surviennent dans les pays à revenu éle</w:t>
      </w:r>
      <w:r w:rsidRPr="00293FA6">
        <w:rPr>
          <w:rFonts w:ascii="Arial" w:hAnsi="Arial" w:cs="Arial"/>
          <w:color w:val="000000"/>
          <w:sz w:val="16"/>
          <w:szCs w:val="16"/>
          <w:lang w:val="fr-FR"/>
        </w:rPr>
        <w:t>vé -tandis que 80% surviennent dans les pays à revenu faible et moyen, où vivent la majeure partie de la population mondiale. En outre, tel que décrit en détail dans la publication de l’OMS “Prévention des Maladies Chroniques: un Investissement Vital”, l’i</w:t>
      </w:r>
      <w:r w:rsidRPr="00293FA6">
        <w:rPr>
          <w:rFonts w:ascii="Arial" w:hAnsi="Arial" w:cs="Arial"/>
          <w:color w:val="000000"/>
          <w:sz w:val="16"/>
          <w:szCs w:val="16"/>
          <w:lang w:val="fr-FR"/>
        </w:rPr>
        <w:t>mpact des maladies chroniques dans nombre de pays à revenue faible et moyen est en constante augmentation. Dans ces circonstances, les adultes d’âge moyen sont particulièrement vulnérables face aux maladies chroniques. Ainsi, les gens qui  ont tendance à d</w:t>
      </w:r>
      <w:r w:rsidRPr="00293FA6">
        <w:rPr>
          <w:rFonts w:ascii="Arial" w:hAnsi="Arial" w:cs="Arial"/>
          <w:color w:val="000000"/>
          <w:sz w:val="16"/>
          <w:szCs w:val="16"/>
          <w:lang w:val="fr-FR"/>
        </w:rPr>
        <w:t xml:space="preserve">évelopper des maladies chroniques à leur jeune âge, souffrent plus longtemps et meurent plus tôt que dans les pays à revenu élevé. </w:t>
      </w:r>
    </w:p>
    <w:p w:rsidR="00D06812" w:rsidRPr="00293FA6" w:rsidRDefault="007E30C1" w:rsidP="00D06812">
      <w:pPr>
        <w:spacing w:line="240" w:lineRule="auto"/>
        <w:jc w:val="both"/>
        <w:rPr>
          <w:rFonts w:ascii="Arial" w:hAnsi="Arial" w:cs="Arial"/>
          <w:color w:val="000000"/>
          <w:sz w:val="16"/>
          <w:szCs w:val="16"/>
          <w:lang w:val="fr-FR"/>
        </w:rPr>
      </w:pPr>
    </w:p>
    <w:p w:rsidR="00D06812" w:rsidRPr="00293FA6" w:rsidRDefault="007E30C1" w:rsidP="00D06812">
      <w:pPr>
        <w:spacing w:line="240" w:lineRule="auto"/>
        <w:jc w:val="both"/>
        <w:rPr>
          <w:rFonts w:ascii="Arial" w:hAnsi="Arial" w:cs="Arial"/>
          <w:color w:val="000000"/>
          <w:sz w:val="16"/>
          <w:szCs w:val="16"/>
          <w:lang w:val="fr-FR"/>
        </w:rPr>
      </w:pPr>
      <w:r w:rsidRPr="00293FA6">
        <w:rPr>
          <w:rFonts w:ascii="Arial" w:hAnsi="Arial" w:cs="Arial"/>
          <w:color w:val="000000"/>
          <w:sz w:val="16"/>
          <w:szCs w:val="16"/>
          <w:lang w:val="fr-FR"/>
        </w:rPr>
        <w:t xml:space="preserve">Si aucune action n’est menée, environ 28 millions de personnes mourront de maladies chroniques non transmissibles dans les </w:t>
      </w:r>
      <w:r w:rsidRPr="00293FA6">
        <w:rPr>
          <w:rFonts w:ascii="Arial" w:hAnsi="Arial" w:cs="Arial"/>
          <w:color w:val="000000"/>
          <w:sz w:val="16"/>
          <w:szCs w:val="16"/>
          <w:lang w:val="fr-FR"/>
        </w:rPr>
        <w:t>10 prochaines années dans la Région Afrique de l’ OMS. Nombre de ces décès sont prématurés, affectant les familles, les communautés et les pays sur les plans économique et social car tuant ceux-là même qui sont économiquement actifs. Mais nous ne devons pa</w:t>
      </w:r>
      <w:r w:rsidRPr="00293FA6">
        <w:rPr>
          <w:rFonts w:ascii="Arial" w:hAnsi="Arial" w:cs="Arial"/>
          <w:color w:val="000000"/>
          <w:sz w:val="16"/>
          <w:szCs w:val="16"/>
          <w:lang w:val="fr-FR"/>
        </w:rPr>
        <w:t xml:space="preserve">s laisser cette prévision se réaliser. </w:t>
      </w:r>
    </w:p>
    <w:p w:rsidR="00D06812" w:rsidRPr="00293FA6" w:rsidRDefault="007E30C1" w:rsidP="00D06812">
      <w:pPr>
        <w:spacing w:line="240" w:lineRule="auto"/>
        <w:jc w:val="both"/>
        <w:rPr>
          <w:rFonts w:ascii="Arial" w:hAnsi="Arial" w:cs="Arial"/>
          <w:color w:val="000000"/>
          <w:sz w:val="16"/>
          <w:szCs w:val="16"/>
          <w:lang w:val="fr-FR"/>
        </w:rPr>
      </w:pPr>
    </w:p>
    <w:p w:rsidR="00D06812" w:rsidRPr="00293FA6" w:rsidRDefault="007E30C1" w:rsidP="00D06812">
      <w:pPr>
        <w:rPr>
          <w:rFonts w:ascii="Arial" w:hAnsi="Arial" w:cs="Arial"/>
          <w:sz w:val="16"/>
          <w:szCs w:val="16"/>
        </w:rPr>
      </w:pPr>
      <w:r w:rsidRPr="00293FA6">
        <w:rPr>
          <w:rFonts w:ascii="Arial" w:hAnsi="Arial" w:cs="Arial"/>
          <w:sz w:val="16"/>
          <w:szCs w:val="16"/>
        </w:rPr>
        <w:t xml:space="preserve">Des actions concertées menées immédiatement pourraient permettre la réalisation de l’objectif global de l’OMS: une réduction annuelle  supplémentaire de 2% sur les taux de mortalité liés aux maladies chroniques sur </w:t>
      </w:r>
      <w:r w:rsidRPr="00293FA6">
        <w:rPr>
          <w:rFonts w:ascii="Arial" w:hAnsi="Arial" w:cs="Arial"/>
          <w:sz w:val="16"/>
          <w:szCs w:val="16"/>
        </w:rPr>
        <w:t>les 10 prochaines années jusqu'à 2015. Cela se réalisera à travers une approche intégrée axée sur la réduction des facteurs communs de risque : mauvaise alimentation, inactivité physique, consommation du tabac, alcoolisme, et les facteurs de risques biolog</w:t>
      </w:r>
      <w:r w:rsidRPr="00293FA6">
        <w:rPr>
          <w:rFonts w:ascii="Arial" w:hAnsi="Arial" w:cs="Arial"/>
          <w:sz w:val="16"/>
          <w:szCs w:val="16"/>
        </w:rPr>
        <w:t xml:space="preserve">iques tels que le surpoids et l’obésité, l’hypertension artérielle, l’hyperglycémie, et le taux anormal de lipides dans le sang, tous combinés avec les programmes de traitement appropriés pour différentes maladies non transmissibles. L’intégration dans la </w:t>
      </w:r>
      <w:r w:rsidRPr="00293FA6">
        <w:rPr>
          <w:rFonts w:ascii="Arial" w:hAnsi="Arial" w:cs="Arial"/>
          <w:sz w:val="16"/>
          <w:szCs w:val="16"/>
        </w:rPr>
        <w:t xml:space="preserve">Surveillance Intégrée des Maladies et la Riposte (SIMR) d’un programme de surveillance des maladies chroniques non transmissibles fournira les données cruciales pour des interventions opportunes, le plaidoyer et une meilleure planification. </w:t>
      </w:r>
    </w:p>
    <w:p w:rsidR="00D06812" w:rsidRPr="00293FA6" w:rsidRDefault="007E30C1" w:rsidP="00D06812">
      <w:pPr>
        <w:rPr>
          <w:rFonts w:ascii="Arial" w:hAnsi="Arial" w:cs="Arial"/>
          <w:sz w:val="16"/>
          <w:szCs w:val="16"/>
        </w:rPr>
      </w:pPr>
    </w:p>
    <w:p w:rsidR="00D06812" w:rsidRPr="00293FA6" w:rsidRDefault="007E30C1" w:rsidP="00D06812">
      <w:pPr>
        <w:rPr>
          <w:rFonts w:ascii="Arial" w:hAnsi="Arial" w:cs="Arial"/>
          <w:sz w:val="16"/>
          <w:szCs w:val="16"/>
        </w:rPr>
      </w:pPr>
      <w:r w:rsidRPr="00293FA6">
        <w:rPr>
          <w:rFonts w:ascii="Arial" w:hAnsi="Arial" w:cs="Arial"/>
          <w:sz w:val="16"/>
          <w:szCs w:val="16"/>
        </w:rPr>
        <w:t>La Surveillan</w:t>
      </w:r>
      <w:r w:rsidRPr="00293FA6">
        <w:rPr>
          <w:rFonts w:ascii="Arial" w:hAnsi="Arial" w:cs="Arial"/>
          <w:sz w:val="16"/>
          <w:szCs w:val="16"/>
        </w:rPr>
        <w:t>ce est une approche attentive, vigilante de collecte de l’information qui sert à améliorer ou à maintenir la santé de la population. Pour définir les problèmes et prendre les mesures appropriées, il est indispensable de disposer d’un système opérationnel d</w:t>
      </w:r>
      <w:r w:rsidRPr="00293FA6">
        <w:rPr>
          <w:rFonts w:ascii="Arial" w:hAnsi="Arial" w:cs="Arial"/>
          <w:sz w:val="16"/>
          <w:szCs w:val="16"/>
        </w:rPr>
        <w:t>e surveillance des maladies. L’application des méthodes épidémiologiques aux activités de surveillance permet aux équipes sanitaires de la préfecture et locales de déterminer les priorités, de planifier les interventions, de mobiliser et d’attribuer les re</w:t>
      </w:r>
      <w:r w:rsidRPr="00293FA6">
        <w:rPr>
          <w:rFonts w:ascii="Arial" w:hAnsi="Arial" w:cs="Arial"/>
          <w:sz w:val="16"/>
          <w:szCs w:val="16"/>
        </w:rPr>
        <w:t>ssources et de prévoir ou détecter à temps les flambées épidémiques.</w:t>
      </w:r>
    </w:p>
    <w:p w:rsidR="00D06812" w:rsidRPr="00293FA6" w:rsidRDefault="007E30C1" w:rsidP="00D06812">
      <w:pPr>
        <w:rPr>
          <w:rFonts w:ascii="Arial" w:hAnsi="Arial" w:cs="Arial"/>
          <w:sz w:val="16"/>
          <w:szCs w:val="16"/>
        </w:rPr>
      </w:pPr>
    </w:p>
    <w:p w:rsidR="00D06812" w:rsidRPr="00293FA6" w:rsidRDefault="007E30C1" w:rsidP="00D06812">
      <w:pPr>
        <w:rPr>
          <w:rFonts w:ascii="Arial" w:hAnsi="Arial" w:cs="Arial"/>
          <w:sz w:val="16"/>
          <w:szCs w:val="16"/>
        </w:rPr>
      </w:pPr>
      <w:r w:rsidRPr="00293FA6">
        <w:rPr>
          <w:rFonts w:ascii="Arial" w:hAnsi="Arial" w:cs="Arial"/>
          <w:sz w:val="16"/>
          <w:szCs w:val="16"/>
        </w:rPr>
        <w:t>Selon le but du programme de lutte contre les maladies transmissibles, les objectifs de surveillance guident les chargés de programme dans la sélection des données les plus utiles pour u</w:t>
      </w:r>
      <w:r w:rsidRPr="00293FA6">
        <w:rPr>
          <w:rFonts w:ascii="Arial" w:hAnsi="Arial" w:cs="Arial"/>
          <w:sz w:val="16"/>
          <w:szCs w:val="16"/>
        </w:rPr>
        <w:t>ne prise de décision en santé publique axée sur la réalité.</w:t>
      </w:r>
    </w:p>
    <w:p w:rsidR="00D06812" w:rsidRPr="00293FA6" w:rsidRDefault="007E30C1" w:rsidP="00D06812">
      <w:pPr>
        <w:rPr>
          <w:rFonts w:ascii="Arial" w:hAnsi="Arial" w:cs="Arial"/>
          <w:sz w:val="16"/>
          <w:szCs w:val="16"/>
        </w:rPr>
      </w:pPr>
    </w:p>
    <w:p w:rsidR="00D06812" w:rsidRPr="00293FA6" w:rsidRDefault="007E30C1" w:rsidP="00D06812">
      <w:pPr>
        <w:rPr>
          <w:rFonts w:ascii="Arial" w:hAnsi="Arial" w:cs="Arial"/>
          <w:sz w:val="16"/>
          <w:szCs w:val="16"/>
        </w:rPr>
      </w:pPr>
    </w:p>
    <w:p w:rsidR="00D06812" w:rsidRPr="00293FA6" w:rsidRDefault="007E30C1" w:rsidP="00D06812">
      <w:pPr>
        <w:rPr>
          <w:rFonts w:ascii="Arial" w:hAnsi="Arial" w:cs="Arial"/>
          <w:sz w:val="16"/>
          <w:szCs w:val="16"/>
        </w:rPr>
      </w:pPr>
      <w:r w:rsidRPr="00293FA6">
        <w:rPr>
          <w:rFonts w:ascii="Arial" w:hAnsi="Arial" w:cs="Arial"/>
          <w:sz w:val="16"/>
          <w:szCs w:val="16"/>
        </w:rPr>
        <w:t>Un programme de lutte contre la maladie peut chercher à déterminer les progrès réalisés en matière de prévention. Si l’objectif du programme est la prévention des épidémies, l’unité de surveilla</w:t>
      </w:r>
      <w:r w:rsidRPr="00293FA6">
        <w:rPr>
          <w:rFonts w:ascii="Arial" w:hAnsi="Arial" w:cs="Arial"/>
          <w:sz w:val="16"/>
          <w:szCs w:val="16"/>
        </w:rPr>
        <w:t>nce peut suivre l’épidémiologie d’une maladie particulière pour permettre au programme d’identifier plus précisément le lieu où pourraient se présenter d’autres cas ou de définir les populations les plus à risque. En outre, pour être en mesure de confirmer</w:t>
      </w:r>
      <w:r w:rsidRPr="00293FA6">
        <w:rPr>
          <w:rFonts w:ascii="Arial" w:hAnsi="Arial" w:cs="Arial"/>
          <w:sz w:val="16"/>
          <w:szCs w:val="16"/>
        </w:rPr>
        <w:t xml:space="preserve"> les causes d’une maladie et détecter suffisamment tôt les flambées épidémiques, il importe de consolider l’appui des laboratoires aux activités de surveillance. L’investigation basée sur les cas et la confirmation par les laboratoires permet d’obtenir des</w:t>
      </w:r>
      <w:r w:rsidRPr="00293FA6">
        <w:rPr>
          <w:rFonts w:ascii="Arial" w:hAnsi="Arial" w:cs="Arial"/>
          <w:sz w:val="16"/>
          <w:szCs w:val="16"/>
        </w:rPr>
        <w:t xml:space="preserve"> informations plus précises sur  la zone où doivent être appliquées les </w:t>
      </w:r>
      <w:r w:rsidRPr="00293FA6">
        <w:rPr>
          <w:rFonts w:ascii="Arial" w:hAnsi="Arial" w:cs="Arial"/>
          <w:sz w:val="16"/>
          <w:szCs w:val="16"/>
        </w:rPr>
        <w:lastRenderedPageBreak/>
        <w:t>stratégies de lutte. Surveiller les populations les plus à risque pour une maladie particulière peut aider à prévoir les flambées épidémiques et à concentrer les activités de préventio</w:t>
      </w:r>
      <w:r w:rsidRPr="00293FA6">
        <w:rPr>
          <w:rFonts w:ascii="Arial" w:hAnsi="Arial" w:cs="Arial"/>
          <w:sz w:val="16"/>
          <w:szCs w:val="16"/>
        </w:rPr>
        <w:t xml:space="preserve">n dans les régions qui en ont le plus besoin. </w:t>
      </w:r>
    </w:p>
    <w:p w:rsidR="00D06812" w:rsidRPr="00293FA6" w:rsidRDefault="007E30C1" w:rsidP="00D06812">
      <w:pPr>
        <w:rPr>
          <w:rFonts w:ascii="Arial" w:hAnsi="Arial" w:cs="Arial"/>
          <w:sz w:val="16"/>
          <w:szCs w:val="16"/>
        </w:rPr>
      </w:pPr>
    </w:p>
    <w:p w:rsidR="00D06812" w:rsidRPr="00293FA6" w:rsidRDefault="007E30C1" w:rsidP="00D06812">
      <w:pPr>
        <w:rPr>
          <w:rFonts w:ascii="Arial" w:hAnsi="Arial" w:cs="Arial"/>
          <w:sz w:val="16"/>
          <w:szCs w:val="16"/>
        </w:rPr>
      </w:pPr>
      <w:r w:rsidRPr="00293FA6">
        <w:rPr>
          <w:rFonts w:ascii="Arial" w:hAnsi="Arial" w:cs="Arial"/>
          <w:sz w:val="16"/>
          <w:szCs w:val="16"/>
        </w:rPr>
        <w:t>Très souvent cependant, les données de surveillance relatives aux maladies transmissibles ne sont pas toujours notifiées et analysées. Il en résulte que les opportunités de prendre des mesures de riposte appr</w:t>
      </w:r>
      <w:r w:rsidRPr="00293FA6">
        <w:rPr>
          <w:rFonts w:ascii="Arial" w:hAnsi="Arial" w:cs="Arial"/>
          <w:sz w:val="16"/>
          <w:szCs w:val="16"/>
        </w:rPr>
        <w:t>opriées en santé publique et de sauver des vies sont perdues. Même lorsque l’information pertinente est recueillie, celle-ci n’est souvent pas disponible au niveau local pour une utilisation.</w:t>
      </w:r>
    </w:p>
    <w:p w:rsidR="00D06812" w:rsidRPr="00293FA6" w:rsidRDefault="007E30C1" w:rsidP="00D06812">
      <w:pPr>
        <w:rPr>
          <w:rFonts w:ascii="Arial" w:hAnsi="Arial" w:cs="Arial"/>
          <w:sz w:val="16"/>
          <w:szCs w:val="16"/>
        </w:rPr>
      </w:pPr>
    </w:p>
    <w:p w:rsidR="00D06812" w:rsidRPr="00293FA6" w:rsidRDefault="007E30C1" w:rsidP="00D06812">
      <w:pPr>
        <w:rPr>
          <w:rFonts w:ascii="Arial" w:hAnsi="Arial" w:cs="Arial"/>
          <w:sz w:val="16"/>
          <w:szCs w:val="16"/>
        </w:rPr>
      </w:pPr>
      <w:r w:rsidRPr="00293FA6">
        <w:rPr>
          <w:rFonts w:ascii="Arial" w:hAnsi="Arial" w:cs="Arial"/>
          <w:sz w:val="16"/>
          <w:szCs w:val="16"/>
        </w:rPr>
        <w:t>En septembre 1998, les Etats membres ont adopté la stratégie de</w:t>
      </w:r>
      <w:r w:rsidRPr="00293FA6">
        <w:rPr>
          <w:rFonts w:ascii="Arial" w:hAnsi="Arial" w:cs="Arial"/>
          <w:sz w:val="16"/>
          <w:szCs w:val="16"/>
        </w:rPr>
        <w:t xml:space="preserve"> Surveillance Intégrée des Maladies visant à renforcer les systèmes de surveillance nationaux dans la région africaine à travers la résolution AFRO/RC48/R2 de la 48</w:t>
      </w:r>
      <w:r w:rsidRPr="00293FA6">
        <w:rPr>
          <w:rFonts w:ascii="Arial" w:hAnsi="Arial" w:cs="Arial"/>
          <w:sz w:val="16"/>
          <w:szCs w:val="16"/>
          <w:vertAlign w:val="superscript"/>
        </w:rPr>
        <w:t>ème</w:t>
      </w:r>
      <w:r w:rsidRPr="00293FA6">
        <w:rPr>
          <w:rFonts w:ascii="Arial" w:hAnsi="Arial" w:cs="Arial"/>
          <w:sz w:val="16"/>
          <w:szCs w:val="16"/>
        </w:rPr>
        <w:t xml:space="preserve"> session du Comité Régional de l’Organisation Mondiale de la Santé. </w:t>
      </w:r>
    </w:p>
    <w:p w:rsidR="00D06812" w:rsidRPr="00293FA6" w:rsidRDefault="007E30C1" w:rsidP="00D06812">
      <w:pPr>
        <w:spacing w:line="240" w:lineRule="auto"/>
        <w:jc w:val="both"/>
        <w:rPr>
          <w:rFonts w:ascii="Arial" w:hAnsi="Arial" w:cs="Arial"/>
          <w:sz w:val="16"/>
          <w:szCs w:val="16"/>
          <w:lang w:val="fr-FR"/>
        </w:rPr>
      </w:pPr>
    </w:p>
    <w:p w:rsidR="00D06812" w:rsidRPr="00293FA6" w:rsidRDefault="007E30C1" w:rsidP="00D06812">
      <w:pPr>
        <w:rPr>
          <w:rFonts w:ascii="Arial" w:hAnsi="Arial" w:cs="Arial"/>
          <w:sz w:val="16"/>
          <w:szCs w:val="16"/>
        </w:rPr>
      </w:pPr>
      <w:r w:rsidRPr="00293FA6">
        <w:rPr>
          <w:rFonts w:ascii="Arial" w:hAnsi="Arial" w:cs="Arial"/>
          <w:sz w:val="16"/>
          <w:szCs w:val="16"/>
        </w:rPr>
        <w:t xml:space="preserve">Le 23 Mai 2005, la </w:t>
      </w:r>
      <w:r w:rsidRPr="00293FA6">
        <w:rPr>
          <w:rFonts w:ascii="Arial" w:hAnsi="Arial" w:cs="Arial"/>
          <w:sz w:val="16"/>
          <w:szCs w:val="16"/>
        </w:rPr>
        <w:t>Cinquante-huitième Assemblée Mondiale de la Santé a adopté le Règlement Sanitaire International à Genève en Suisse à travers la Résolution WHA58.3. Le Règlement Sanitaire International est entré en vigueur le 15 Juin 2007.</w:t>
      </w:r>
    </w:p>
    <w:p w:rsidR="00D06812" w:rsidRPr="00293FA6" w:rsidRDefault="007E30C1" w:rsidP="00D06812">
      <w:pPr>
        <w:rPr>
          <w:rFonts w:cs="Arial"/>
          <w:sz w:val="16"/>
          <w:szCs w:val="16"/>
        </w:rPr>
      </w:pPr>
    </w:p>
    <w:p w:rsidR="00D06812" w:rsidRPr="001B05A1" w:rsidRDefault="007E30C1" w:rsidP="00D06812">
      <w:pPr>
        <w:rPr>
          <w:rFonts w:cs="Arial"/>
          <w:b/>
          <w:sz w:val="16"/>
          <w:szCs w:val="16"/>
        </w:rPr>
      </w:pPr>
      <w:r w:rsidRPr="001B05A1">
        <w:rPr>
          <w:rFonts w:cs="Arial"/>
          <w:b/>
          <w:sz w:val="16"/>
          <w:szCs w:val="16"/>
        </w:rPr>
        <w:t xml:space="preserve">   Qu’est-ce que la surveillance</w:t>
      </w:r>
      <w:r w:rsidRPr="001B05A1">
        <w:rPr>
          <w:rFonts w:cs="Arial"/>
          <w:b/>
          <w:sz w:val="16"/>
          <w:szCs w:val="16"/>
        </w:rPr>
        <w:t xml:space="preserve"> intégrée des maladies?</w:t>
      </w:r>
    </w:p>
    <w:p w:rsidR="00D06812" w:rsidRPr="00293FA6" w:rsidRDefault="007E30C1" w:rsidP="00D06812">
      <w:pPr>
        <w:rPr>
          <w:rFonts w:cs="Arial"/>
          <w:sz w:val="16"/>
          <w:szCs w:val="16"/>
        </w:rPr>
      </w:pPr>
    </w:p>
    <w:p w:rsidR="00D06812" w:rsidRPr="00293FA6" w:rsidRDefault="007E30C1" w:rsidP="00D06812">
      <w:pPr>
        <w:rPr>
          <w:rFonts w:ascii="Arial" w:hAnsi="Arial" w:cs="Arial"/>
          <w:sz w:val="16"/>
          <w:szCs w:val="16"/>
        </w:rPr>
      </w:pPr>
      <w:r w:rsidRPr="00293FA6">
        <w:rPr>
          <w:rFonts w:ascii="Arial" w:hAnsi="Arial" w:cs="Arial"/>
          <w:sz w:val="16"/>
          <w:szCs w:val="16"/>
        </w:rPr>
        <w:t>Les objectifs de prévention et de lutte contre les maladies sont atteints à condition que les ressources soient disponibles pour améliorer la capacité des autorités sanitaires à détecter les maladies visées, à obtenir auprès des la</w:t>
      </w:r>
      <w:r w:rsidRPr="00293FA6">
        <w:rPr>
          <w:rFonts w:ascii="Arial" w:hAnsi="Arial" w:cs="Arial"/>
          <w:sz w:val="16"/>
          <w:szCs w:val="16"/>
        </w:rPr>
        <w:t>boratoires la confirmation rapide des épidémies et à utiliser les seuils d’intervention au niveau du district. Fort de ces succès, le Bureau régional de l’OMS pour l’Afrique (OMS-AFRO) propose une stratégie de Surveillance Intégrée de la Maladie (SIMR) vis</w:t>
      </w:r>
      <w:r w:rsidRPr="00293FA6">
        <w:rPr>
          <w:rFonts w:ascii="Arial" w:hAnsi="Arial" w:cs="Arial"/>
          <w:sz w:val="16"/>
          <w:szCs w:val="16"/>
        </w:rPr>
        <w:t>ant à améliorer la surveillance des maladies dans la Région Africaine en établissant le lien entre communauté, formation sanitaire, de la préfecture et ministère de la santé..</w:t>
      </w:r>
    </w:p>
    <w:p w:rsidR="00D06812" w:rsidRPr="00293FA6" w:rsidRDefault="007E30C1" w:rsidP="00D06812">
      <w:pPr>
        <w:rPr>
          <w:rFonts w:ascii="Arial" w:hAnsi="Arial" w:cs="Arial"/>
          <w:sz w:val="16"/>
          <w:szCs w:val="16"/>
        </w:rPr>
      </w:pPr>
    </w:p>
    <w:p w:rsidR="00D06812" w:rsidRPr="00293FA6" w:rsidRDefault="007E30C1" w:rsidP="00D06812">
      <w:pPr>
        <w:rPr>
          <w:rFonts w:ascii="Arial" w:hAnsi="Arial" w:cs="Arial"/>
          <w:sz w:val="16"/>
          <w:szCs w:val="16"/>
        </w:rPr>
      </w:pPr>
      <w:r w:rsidRPr="00293FA6">
        <w:rPr>
          <w:rFonts w:ascii="Arial" w:hAnsi="Arial" w:cs="Arial"/>
          <w:sz w:val="16"/>
          <w:szCs w:val="16"/>
        </w:rPr>
        <w:t>La stratégie de surveillance intégrée de la maladie (SIMR) prévoit une utilisat</w:t>
      </w:r>
      <w:r w:rsidRPr="00293FA6">
        <w:rPr>
          <w:rFonts w:ascii="Arial" w:hAnsi="Arial" w:cs="Arial"/>
          <w:sz w:val="16"/>
          <w:szCs w:val="16"/>
        </w:rPr>
        <w:t xml:space="preserve">ion rationnelle des ressources consacrées à la prévention et à la lutte contre les maladies. De nombreux programmes d’intervention disposent aujourd’hui de leur propre système de surveillance. Au fil des années, chaque programme s’est efforcé de renforcer </w:t>
      </w:r>
      <w:r w:rsidRPr="00293FA6">
        <w:rPr>
          <w:rFonts w:ascii="Arial" w:hAnsi="Arial" w:cs="Arial"/>
          <w:sz w:val="16"/>
          <w:szCs w:val="16"/>
        </w:rPr>
        <w:t>sa capacité à obtenir les données nécessaires pour le développement d’informations ponctuelles, fiables et utiles pour les actions sanitaires. Ces efforts font appel à des fonctions semblables, en particulier au niveau  la préfecture et des formations sani</w:t>
      </w:r>
      <w:r w:rsidRPr="00293FA6">
        <w:rPr>
          <w:rFonts w:ascii="Arial" w:hAnsi="Arial" w:cs="Arial"/>
          <w:sz w:val="16"/>
          <w:szCs w:val="16"/>
        </w:rPr>
        <w:t>taires. Ils s’appuient souvent sur les mêmes structures, processus et personnels.</w:t>
      </w:r>
    </w:p>
    <w:p w:rsidR="00D06812" w:rsidRPr="00293FA6" w:rsidRDefault="007E30C1" w:rsidP="00D06812">
      <w:pPr>
        <w:rPr>
          <w:rFonts w:ascii="Arial" w:hAnsi="Arial" w:cs="Arial"/>
          <w:sz w:val="16"/>
          <w:szCs w:val="16"/>
        </w:rPr>
      </w:pPr>
      <w:r w:rsidRPr="00293FA6">
        <w:rPr>
          <w:rFonts w:ascii="Arial" w:hAnsi="Arial" w:cs="Arial"/>
          <w:sz w:val="16"/>
          <w:szCs w:val="16"/>
        </w:rPr>
        <w:t>Dans un système intégré:</w:t>
      </w:r>
    </w:p>
    <w:p w:rsidR="00D06812" w:rsidRPr="00293FA6" w:rsidRDefault="007E30C1" w:rsidP="00D06812">
      <w:pPr>
        <w:ind w:left="3600"/>
        <w:rPr>
          <w:rFonts w:cs="Arial"/>
          <w:sz w:val="16"/>
          <w:szCs w:val="16"/>
        </w:rPr>
      </w:pPr>
    </w:p>
    <w:p w:rsidR="00D06812" w:rsidRPr="00293FA6" w:rsidRDefault="007E30C1" w:rsidP="00D06812">
      <w:pPr>
        <w:numPr>
          <w:ilvl w:val="0"/>
          <w:numId w:val="2"/>
        </w:numPr>
        <w:tabs>
          <w:tab w:val="clear" w:pos="720"/>
          <w:tab w:val="num" w:pos="284"/>
          <w:tab w:val="left" w:pos="993"/>
        </w:tabs>
        <w:ind w:left="284" w:hanging="284"/>
        <w:jc w:val="both"/>
        <w:rPr>
          <w:rFonts w:cs="Arial"/>
          <w:sz w:val="16"/>
          <w:szCs w:val="16"/>
        </w:rPr>
      </w:pPr>
      <w:r w:rsidRPr="00293FA6">
        <w:rPr>
          <w:rFonts w:cs="Arial"/>
          <w:sz w:val="16"/>
          <w:szCs w:val="16"/>
        </w:rPr>
        <w:t xml:space="preserve">Le niveau  de la préfecture est le point de convergence de l’intégration des fonctions de surveillance car il constitue le premier niveau dans le </w:t>
      </w:r>
      <w:r w:rsidRPr="00293FA6">
        <w:rPr>
          <w:rFonts w:cs="Arial"/>
          <w:sz w:val="16"/>
          <w:szCs w:val="16"/>
        </w:rPr>
        <w:t xml:space="preserve">système de santé et est doté d’un personnel à temps plein chargé de tous les aspects de la santé publique, notamment la surveillance des événements sanitaires dans la communauté, la mobilisation de l’action communautaire, l’engagement en faveur d’une aide </w:t>
      </w:r>
      <w:r w:rsidRPr="00293FA6">
        <w:rPr>
          <w:rFonts w:cs="Arial"/>
          <w:sz w:val="16"/>
          <w:szCs w:val="16"/>
        </w:rPr>
        <w:t>nationale et l’accès aux ressources régionales pour protéger la santé des habitants de  la préfecture.</w:t>
      </w:r>
    </w:p>
    <w:p w:rsidR="00D06812" w:rsidRPr="00293FA6" w:rsidRDefault="007E30C1" w:rsidP="00D06812">
      <w:pPr>
        <w:ind w:left="2880"/>
        <w:jc w:val="both"/>
        <w:rPr>
          <w:rFonts w:cs="Arial"/>
          <w:sz w:val="16"/>
          <w:szCs w:val="16"/>
        </w:rPr>
      </w:pPr>
    </w:p>
    <w:p w:rsidR="00D06812" w:rsidRPr="00293FA6" w:rsidRDefault="007E30C1" w:rsidP="00D06812">
      <w:pPr>
        <w:ind w:left="2880"/>
        <w:jc w:val="both"/>
        <w:rPr>
          <w:rFonts w:cs="Arial"/>
          <w:sz w:val="16"/>
          <w:szCs w:val="16"/>
        </w:rPr>
      </w:pPr>
    </w:p>
    <w:p w:rsidR="00D06812" w:rsidRPr="00293FA6" w:rsidRDefault="007E30C1" w:rsidP="00D06812">
      <w:pPr>
        <w:numPr>
          <w:ilvl w:val="0"/>
          <w:numId w:val="2"/>
        </w:numPr>
        <w:tabs>
          <w:tab w:val="clear" w:pos="720"/>
          <w:tab w:val="num" w:pos="284"/>
          <w:tab w:val="left" w:pos="1080"/>
        </w:tabs>
        <w:ind w:left="284" w:hanging="284"/>
        <w:jc w:val="both"/>
        <w:rPr>
          <w:rFonts w:cs="Arial"/>
          <w:sz w:val="16"/>
          <w:szCs w:val="16"/>
        </w:rPr>
      </w:pPr>
      <w:r w:rsidRPr="00293FA6">
        <w:rPr>
          <w:rFonts w:cs="Arial"/>
          <w:sz w:val="16"/>
          <w:szCs w:val="16"/>
        </w:rPr>
        <w:t>Toutes les activités de surveillance sont coordonnées et canalisées. Au lieu d’utiliser de maigres ressources pour maintenir des activités verticales s</w:t>
      </w:r>
      <w:r w:rsidRPr="00293FA6">
        <w:rPr>
          <w:rFonts w:cs="Arial"/>
          <w:sz w:val="16"/>
          <w:szCs w:val="16"/>
        </w:rPr>
        <w:t>éparées, on combine les moyens disponibles pour rassembler, à chaque niveau, des informations à partir d’un point focal unique.</w:t>
      </w:r>
    </w:p>
    <w:p w:rsidR="00D06812" w:rsidRPr="00293FA6" w:rsidRDefault="007E30C1" w:rsidP="00D06812">
      <w:pPr>
        <w:ind w:left="2880"/>
        <w:jc w:val="both"/>
        <w:rPr>
          <w:rFonts w:cs="Arial"/>
          <w:sz w:val="16"/>
          <w:szCs w:val="16"/>
        </w:rPr>
      </w:pPr>
    </w:p>
    <w:p w:rsidR="00D06812" w:rsidRPr="00293FA6" w:rsidRDefault="007E30C1" w:rsidP="00D06812">
      <w:pPr>
        <w:numPr>
          <w:ilvl w:val="0"/>
          <w:numId w:val="2"/>
        </w:numPr>
        <w:tabs>
          <w:tab w:val="clear" w:pos="720"/>
          <w:tab w:val="num" w:pos="284"/>
        </w:tabs>
        <w:ind w:left="284" w:hanging="284"/>
        <w:jc w:val="both"/>
        <w:rPr>
          <w:rFonts w:cs="Arial"/>
          <w:sz w:val="16"/>
          <w:szCs w:val="16"/>
        </w:rPr>
      </w:pPr>
      <w:r w:rsidRPr="00293FA6">
        <w:rPr>
          <w:rFonts w:cs="Arial"/>
          <w:sz w:val="16"/>
          <w:szCs w:val="16"/>
        </w:rPr>
        <w:t>Plusieurs activités sont combinées en une seule, du fait de leurs  similitudes au niveau des fonctions de surveillance, des apt</w:t>
      </w:r>
      <w:r w:rsidRPr="00293FA6">
        <w:rPr>
          <w:rFonts w:cs="Arial"/>
          <w:sz w:val="16"/>
          <w:szCs w:val="16"/>
        </w:rPr>
        <w:t>itudes requises et des ressources nécessaires pour leur exécution, et des populations cibles dans le domaine de la surveillance. Par exemple, les activités de surveillance pour la paralysie flasque aiguë (PFA) peuvent répondre aux besoins de surveillance l</w:t>
      </w:r>
      <w:r w:rsidRPr="00293FA6">
        <w:rPr>
          <w:rFonts w:cs="Arial"/>
          <w:sz w:val="16"/>
          <w:szCs w:val="16"/>
        </w:rPr>
        <w:t>iés au tétanos néonatal, à la rougeole et à d’autres maladies. Ainsi, les personnels de santé qui surveillent systématiquement les cas de PFA peuvent également examiner les registres tenus par  la préfecture.</w:t>
      </w:r>
    </w:p>
    <w:p w:rsidR="00D06812" w:rsidRPr="00293FA6" w:rsidRDefault="007E30C1" w:rsidP="00D06812">
      <w:pPr>
        <w:ind w:left="2880"/>
        <w:jc w:val="both"/>
        <w:rPr>
          <w:rFonts w:cs="Arial"/>
          <w:sz w:val="16"/>
          <w:szCs w:val="16"/>
        </w:rPr>
      </w:pPr>
    </w:p>
    <w:p w:rsidR="00D06812" w:rsidRPr="00293FA6" w:rsidRDefault="007E30C1" w:rsidP="00D06812">
      <w:pPr>
        <w:numPr>
          <w:ilvl w:val="0"/>
          <w:numId w:val="2"/>
        </w:numPr>
        <w:tabs>
          <w:tab w:val="clear" w:pos="720"/>
          <w:tab w:val="num" w:pos="284"/>
        </w:tabs>
        <w:ind w:left="284" w:hanging="284"/>
        <w:jc w:val="both"/>
        <w:rPr>
          <w:rFonts w:cs="Arial"/>
          <w:sz w:val="16"/>
          <w:szCs w:val="16"/>
        </w:rPr>
      </w:pPr>
      <w:r w:rsidRPr="00293FA6">
        <w:rPr>
          <w:rFonts w:cs="Arial"/>
          <w:sz w:val="16"/>
          <w:szCs w:val="16"/>
        </w:rPr>
        <w:t xml:space="preserve">et les formations sanitaires pour obtenir des </w:t>
      </w:r>
      <w:r w:rsidRPr="00293FA6">
        <w:rPr>
          <w:rFonts w:cs="Arial"/>
          <w:sz w:val="16"/>
          <w:szCs w:val="16"/>
        </w:rPr>
        <w:t>informations sur d’autres maladies prioritaires.</w:t>
      </w:r>
    </w:p>
    <w:p w:rsidR="00D06812" w:rsidRPr="00293FA6" w:rsidRDefault="007E30C1" w:rsidP="00D06812">
      <w:pPr>
        <w:tabs>
          <w:tab w:val="num" w:pos="284"/>
        </w:tabs>
        <w:ind w:left="284" w:hanging="284"/>
        <w:jc w:val="both"/>
        <w:rPr>
          <w:rFonts w:cs="Arial"/>
          <w:sz w:val="16"/>
          <w:szCs w:val="16"/>
        </w:rPr>
      </w:pPr>
    </w:p>
    <w:p w:rsidR="00D06812" w:rsidRPr="00293FA6" w:rsidRDefault="007E30C1" w:rsidP="00D06812">
      <w:pPr>
        <w:numPr>
          <w:ilvl w:val="0"/>
          <w:numId w:val="2"/>
        </w:numPr>
        <w:tabs>
          <w:tab w:val="clear" w:pos="720"/>
          <w:tab w:val="num" w:pos="284"/>
        </w:tabs>
        <w:ind w:left="284" w:hanging="284"/>
        <w:jc w:val="both"/>
        <w:rPr>
          <w:rFonts w:cs="Arial"/>
          <w:sz w:val="16"/>
          <w:szCs w:val="16"/>
        </w:rPr>
      </w:pPr>
      <w:r w:rsidRPr="00293FA6">
        <w:rPr>
          <w:rFonts w:cs="Arial"/>
          <w:sz w:val="16"/>
          <w:szCs w:val="16"/>
        </w:rPr>
        <w:t>Les responsables chargés de la surveillance au niveau de  la préfecture de la région et du pays collaborent à chaque échelon avec des comités de lutte contre les épidémies afin de planifier des activités de</w:t>
      </w:r>
      <w:r w:rsidRPr="00293FA6">
        <w:rPr>
          <w:rFonts w:cs="Arial"/>
          <w:sz w:val="16"/>
          <w:szCs w:val="16"/>
        </w:rPr>
        <w:t xml:space="preserve"> riposte adéquates en santé publique et rechercher activement quelles ressources peuvent être combinées.</w:t>
      </w:r>
    </w:p>
    <w:p w:rsidR="00D06812" w:rsidRPr="00293FA6" w:rsidRDefault="007E30C1" w:rsidP="00D06812">
      <w:pPr>
        <w:jc w:val="both"/>
        <w:rPr>
          <w:rFonts w:cs="Arial"/>
          <w:sz w:val="16"/>
          <w:szCs w:val="16"/>
        </w:rPr>
      </w:pPr>
    </w:p>
    <w:p w:rsidR="00D06812" w:rsidRPr="00293FA6" w:rsidRDefault="007E30C1" w:rsidP="00D06812">
      <w:pPr>
        <w:jc w:val="both"/>
        <w:rPr>
          <w:rFonts w:cs="Arial"/>
          <w:b/>
          <w:sz w:val="16"/>
          <w:szCs w:val="16"/>
        </w:rPr>
      </w:pPr>
      <w:r w:rsidRPr="00293FA6">
        <w:rPr>
          <w:rFonts w:cs="Arial"/>
          <w:b/>
          <w:sz w:val="16"/>
          <w:szCs w:val="16"/>
        </w:rPr>
        <w:t>BUT :</w:t>
      </w:r>
    </w:p>
    <w:p w:rsidR="00D06812" w:rsidRPr="00293FA6" w:rsidRDefault="007E30C1" w:rsidP="00D06812">
      <w:pPr>
        <w:jc w:val="both"/>
        <w:rPr>
          <w:rFonts w:cs="Arial"/>
          <w:sz w:val="16"/>
          <w:szCs w:val="16"/>
        </w:rPr>
      </w:pPr>
      <w:r w:rsidRPr="00293FA6">
        <w:rPr>
          <w:rFonts w:cs="Arial"/>
          <w:sz w:val="16"/>
          <w:szCs w:val="16"/>
        </w:rPr>
        <w:t>Le but de la SIMR est d’améliorer l’aptitude des préfectures à détecter et à répondre aux  maladies, affections et événements inhabituels provoq</w:t>
      </w:r>
      <w:r w:rsidRPr="00293FA6">
        <w:rPr>
          <w:rFonts w:cs="Arial"/>
          <w:sz w:val="16"/>
          <w:szCs w:val="16"/>
        </w:rPr>
        <w:t>uant des taux élevés de mortalité, de morbidité et d’incapacité dans leur zone d’intervention En renforçant les capacités et les ressources en matière de surveillance intégrée, il est possible d’améliorer la santé et le bien-être des communautés vivant dan</w:t>
      </w:r>
      <w:r w:rsidRPr="00293FA6">
        <w:rPr>
          <w:rFonts w:cs="Arial"/>
          <w:sz w:val="16"/>
          <w:szCs w:val="16"/>
        </w:rPr>
        <w:t>s la préfecture</w:t>
      </w:r>
    </w:p>
    <w:p w:rsidR="00D06812" w:rsidRPr="00293FA6" w:rsidRDefault="007E30C1" w:rsidP="00D06812">
      <w:pPr>
        <w:jc w:val="both"/>
        <w:rPr>
          <w:rFonts w:ascii="Arial" w:hAnsi="Arial" w:cs="Arial"/>
          <w:caps/>
          <w:sz w:val="16"/>
          <w:szCs w:val="16"/>
        </w:rPr>
      </w:pPr>
    </w:p>
    <w:p w:rsidR="00D06812" w:rsidRPr="00293FA6" w:rsidDel="00C938BA" w:rsidRDefault="007E30C1" w:rsidP="00D06812">
      <w:pPr>
        <w:jc w:val="both"/>
        <w:rPr>
          <w:rFonts w:ascii="Arial" w:hAnsi="Arial" w:cs="Arial"/>
          <w:sz w:val="16"/>
          <w:szCs w:val="16"/>
        </w:rPr>
      </w:pPr>
      <w:r w:rsidRPr="00293FA6">
        <w:rPr>
          <w:rFonts w:ascii="Arial" w:hAnsi="Arial" w:cs="Arial"/>
          <w:caps/>
          <w:sz w:val="16"/>
          <w:szCs w:val="16"/>
        </w:rPr>
        <w:t>Objectifs de la surveillance intégrée des maladies</w:t>
      </w:r>
    </w:p>
    <w:p w:rsidR="00D06812" w:rsidRPr="00293FA6" w:rsidRDefault="007E30C1" w:rsidP="00D06812">
      <w:pPr>
        <w:rPr>
          <w:rFonts w:ascii="Arial" w:hAnsi="Arial" w:cs="Arial"/>
          <w:sz w:val="16"/>
          <w:szCs w:val="16"/>
        </w:rPr>
      </w:pPr>
      <w:r w:rsidRPr="00293FA6">
        <w:rPr>
          <w:rFonts w:ascii="Arial" w:hAnsi="Arial" w:cs="Arial"/>
          <w:sz w:val="16"/>
          <w:szCs w:val="16"/>
        </w:rPr>
        <w:t xml:space="preserve">L’objectif général de la stratégie SIMR est de  fournir à temps des bases rationnelles devant servir aux prises de décisions et au choix des interventions de santé publique pour une lutte efficace contre les maladies transmissibles  et non transmissibles. </w:t>
      </w:r>
    </w:p>
    <w:p w:rsidR="00D06812" w:rsidRPr="00293FA6" w:rsidRDefault="007E30C1" w:rsidP="00D06812">
      <w:pPr>
        <w:rPr>
          <w:rFonts w:ascii="Arial" w:hAnsi="Arial" w:cs="Arial"/>
          <w:sz w:val="16"/>
          <w:szCs w:val="16"/>
        </w:rPr>
      </w:pPr>
    </w:p>
    <w:p w:rsidR="00D06812" w:rsidRPr="00293FA6" w:rsidRDefault="007E30C1" w:rsidP="00D06812">
      <w:pPr>
        <w:rPr>
          <w:rFonts w:ascii="Arial" w:hAnsi="Arial" w:cs="Arial"/>
          <w:sz w:val="16"/>
          <w:szCs w:val="16"/>
        </w:rPr>
      </w:pPr>
      <w:r w:rsidRPr="00293FA6">
        <w:rPr>
          <w:rFonts w:ascii="Arial" w:hAnsi="Arial" w:cs="Arial"/>
          <w:sz w:val="16"/>
          <w:szCs w:val="16"/>
        </w:rPr>
        <w:t>A cet égard, la surveillance intégrée de la maladie a pour objectifs spécifiques:</w:t>
      </w:r>
    </w:p>
    <w:p w:rsidR="00D06812" w:rsidRPr="00293FA6" w:rsidRDefault="007E30C1" w:rsidP="00D06812">
      <w:pPr>
        <w:tabs>
          <w:tab w:val="left" w:pos="2160"/>
        </w:tabs>
        <w:ind w:left="720" w:hanging="720"/>
        <w:jc w:val="both"/>
        <w:rPr>
          <w:rFonts w:cs="Arial"/>
          <w:sz w:val="16"/>
          <w:szCs w:val="16"/>
        </w:rPr>
      </w:pPr>
      <w:r w:rsidRPr="00293FA6">
        <w:rPr>
          <w:rFonts w:cs="Arial"/>
          <w:sz w:val="16"/>
          <w:szCs w:val="16"/>
        </w:rPr>
        <w:t>Renforcer la capacité institutionnelle à mener des activités efficaces de surveillance;</w:t>
      </w:r>
    </w:p>
    <w:p w:rsidR="00D06812" w:rsidRPr="00293FA6" w:rsidRDefault="007E30C1" w:rsidP="00D06812">
      <w:pPr>
        <w:numPr>
          <w:ilvl w:val="0"/>
          <w:numId w:val="3"/>
        </w:numPr>
        <w:tabs>
          <w:tab w:val="clear" w:pos="720"/>
          <w:tab w:val="left" w:pos="284"/>
          <w:tab w:val="num" w:pos="360"/>
        </w:tabs>
        <w:ind w:left="284" w:hanging="284"/>
        <w:jc w:val="both"/>
        <w:rPr>
          <w:rFonts w:cs="Arial"/>
          <w:sz w:val="16"/>
          <w:szCs w:val="16"/>
        </w:rPr>
      </w:pPr>
      <w:r w:rsidRPr="00293FA6">
        <w:rPr>
          <w:rFonts w:cs="Arial"/>
          <w:sz w:val="16"/>
          <w:szCs w:val="16"/>
        </w:rPr>
        <w:t>Renforcer l’intégration des systèmes de surveillance des programmes de santé/projets</w:t>
      </w:r>
      <w:r w:rsidRPr="00293FA6">
        <w:rPr>
          <w:rFonts w:cs="Arial"/>
          <w:sz w:val="16"/>
          <w:szCs w:val="16"/>
        </w:rPr>
        <w:t xml:space="preserve">  et inclure ceux des maladies non transmissibles pour que les divers formulaires, le personnel et les ressources puissent être utilisés avec plus d’efficience;</w:t>
      </w:r>
    </w:p>
    <w:p w:rsidR="00D06812" w:rsidRPr="00293FA6" w:rsidRDefault="007E30C1" w:rsidP="00D06812">
      <w:pPr>
        <w:numPr>
          <w:ilvl w:val="0"/>
          <w:numId w:val="3"/>
        </w:numPr>
        <w:tabs>
          <w:tab w:val="clear" w:pos="720"/>
          <w:tab w:val="num" w:pos="284"/>
        </w:tabs>
        <w:ind w:left="284" w:hanging="284"/>
        <w:jc w:val="both"/>
        <w:rPr>
          <w:rFonts w:cs="Arial"/>
          <w:sz w:val="16"/>
          <w:szCs w:val="16"/>
        </w:rPr>
      </w:pPr>
      <w:r w:rsidRPr="00293FA6">
        <w:rPr>
          <w:rFonts w:cs="Arial"/>
          <w:sz w:val="16"/>
          <w:szCs w:val="16"/>
        </w:rPr>
        <w:t>Améliorer l’utilisation des informations de la surveillance épidémiologique intégrée par les dé</w:t>
      </w:r>
      <w:r w:rsidRPr="00293FA6">
        <w:rPr>
          <w:rFonts w:cs="Arial"/>
          <w:sz w:val="16"/>
          <w:szCs w:val="16"/>
        </w:rPr>
        <w:t>cideurs;</w:t>
      </w:r>
    </w:p>
    <w:p w:rsidR="00D06812" w:rsidRPr="00293FA6" w:rsidRDefault="007E30C1" w:rsidP="00D06812">
      <w:pPr>
        <w:numPr>
          <w:ilvl w:val="0"/>
          <w:numId w:val="3"/>
        </w:numPr>
        <w:tabs>
          <w:tab w:val="clear" w:pos="720"/>
          <w:tab w:val="num" w:pos="284"/>
        </w:tabs>
        <w:ind w:left="284" w:hanging="284"/>
        <w:jc w:val="both"/>
        <w:rPr>
          <w:rFonts w:cs="Arial"/>
          <w:sz w:val="16"/>
          <w:szCs w:val="16"/>
        </w:rPr>
      </w:pPr>
      <w:r w:rsidRPr="00293FA6">
        <w:rPr>
          <w:rFonts w:cs="Arial"/>
          <w:sz w:val="16"/>
          <w:szCs w:val="16"/>
        </w:rPr>
        <w:t>Faciliter la circulation des informations de surveillance entre les différents échelons du système de santé et à l’intérieur de chacun de ces niveaux;</w:t>
      </w:r>
    </w:p>
    <w:p w:rsidR="00D06812" w:rsidRPr="00293FA6" w:rsidRDefault="007E30C1" w:rsidP="00D06812">
      <w:pPr>
        <w:numPr>
          <w:ilvl w:val="0"/>
          <w:numId w:val="3"/>
        </w:numPr>
        <w:tabs>
          <w:tab w:val="clear" w:pos="720"/>
          <w:tab w:val="left" w:pos="284"/>
          <w:tab w:val="num" w:pos="360"/>
        </w:tabs>
        <w:ind w:left="284" w:hanging="284"/>
        <w:jc w:val="both"/>
        <w:rPr>
          <w:rFonts w:cs="Arial"/>
          <w:sz w:val="16"/>
          <w:szCs w:val="16"/>
        </w:rPr>
      </w:pPr>
      <w:r w:rsidRPr="00293FA6">
        <w:rPr>
          <w:rFonts w:cs="Arial"/>
          <w:sz w:val="16"/>
          <w:szCs w:val="16"/>
        </w:rPr>
        <w:t>Renforcer la capacité et le rôle du réseau des laboratoires dans l’identification des agents pat</w:t>
      </w:r>
      <w:r w:rsidRPr="00293FA6">
        <w:rPr>
          <w:rFonts w:cs="Arial"/>
          <w:sz w:val="16"/>
          <w:szCs w:val="16"/>
        </w:rPr>
        <w:t xml:space="preserve">hogènes et la surveillance de leur sensibilité aux médicaments ; </w:t>
      </w:r>
    </w:p>
    <w:p w:rsidR="00D06812" w:rsidRPr="00293FA6" w:rsidRDefault="007E30C1" w:rsidP="00D06812">
      <w:pPr>
        <w:numPr>
          <w:ilvl w:val="0"/>
          <w:numId w:val="3"/>
        </w:numPr>
        <w:tabs>
          <w:tab w:val="clear" w:pos="720"/>
          <w:tab w:val="left" w:pos="-2340"/>
          <w:tab w:val="left" w:pos="284"/>
          <w:tab w:val="num" w:pos="2832"/>
          <w:tab w:val="left" w:pos="4320"/>
          <w:tab w:val="left" w:pos="5040"/>
          <w:tab w:val="left" w:pos="5760"/>
          <w:tab w:val="left" w:pos="6480"/>
          <w:tab w:val="left" w:pos="7200"/>
          <w:tab w:val="left" w:pos="7920"/>
        </w:tabs>
        <w:ind w:left="284" w:hanging="284"/>
        <w:jc w:val="both"/>
        <w:rPr>
          <w:rFonts w:ascii="Arial" w:hAnsi="Arial" w:cs="Arial"/>
          <w:sz w:val="16"/>
          <w:szCs w:val="16"/>
          <w:lang w:val="fr-FR"/>
        </w:rPr>
      </w:pPr>
      <w:r w:rsidRPr="00293FA6">
        <w:rPr>
          <w:rFonts w:ascii="Arial" w:hAnsi="Arial" w:cs="Arial"/>
          <w:sz w:val="16"/>
          <w:szCs w:val="16"/>
          <w:lang w:val="fr-FR"/>
        </w:rPr>
        <w:t>Promouvoir la  participation des cliniciens du public et du privé dans le système de surveillance;</w:t>
      </w:r>
    </w:p>
    <w:p w:rsidR="00D06812" w:rsidRPr="00293FA6" w:rsidRDefault="007E30C1" w:rsidP="00D06812">
      <w:pPr>
        <w:numPr>
          <w:ilvl w:val="2"/>
          <w:numId w:val="3"/>
        </w:numPr>
        <w:tabs>
          <w:tab w:val="clear" w:pos="2160"/>
          <w:tab w:val="left" w:pos="426"/>
        </w:tabs>
        <w:ind w:left="426" w:hanging="142"/>
        <w:jc w:val="both"/>
        <w:rPr>
          <w:rFonts w:cs="Arial"/>
          <w:sz w:val="16"/>
          <w:szCs w:val="16"/>
        </w:rPr>
      </w:pPr>
      <w:r w:rsidRPr="00293FA6">
        <w:rPr>
          <w:rFonts w:cs="Arial"/>
          <w:sz w:val="16"/>
          <w:szCs w:val="16"/>
        </w:rPr>
        <w:t xml:space="preserve">Promouvoir la participation de la communauté dans la détection et la riposte aux problèmes </w:t>
      </w:r>
      <w:r w:rsidRPr="00293FA6">
        <w:rPr>
          <w:rFonts w:cs="Arial"/>
          <w:sz w:val="16"/>
          <w:szCs w:val="16"/>
        </w:rPr>
        <w:t xml:space="preserve">de santé publique </w:t>
      </w:r>
    </w:p>
    <w:p w:rsidR="00D06812" w:rsidRPr="00293FA6" w:rsidRDefault="007E30C1" w:rsidP="00D06812">
      <w:pPr>
        <w:widowControl w:val="0"/>
        <w:tabs>
          <w:tab w:val="left" w:pos="1440"/>
        </w:tabs>
        <w:jc w:val="both"/>
        <w:rPr>
          <w:rFonts w:cs="Arial"/>
          <w:b/>
          <w:bCs/>
          <w:sz w:val="16"/>
          <w:szCs w:val="16"/>
          <w:lang w:eastAsia="fr-FR"/>
        </w:rPr>
      </w:pPr>
    </w:p>
    <w:p w:rsidR="00D06812" w:rsidRPr="00293FA6" w:rsidRDefault="007E30C1" w:rsidP="00D06812">
      <w:pPr>
        <w:widowControl w:val="0"/>
        <w:tabs>
          <w:tab w:val="left" w:pos="1440"/>
        </w:tabs>
        <w:jc w:val="both"/>
        <w:rPr>
          <w:rFonts w:cs="Arial"/>
          <w:b/>
          <w:bCs/>
          <w:sz w:val="16"/>
          <w:szCs w:val="16"/>
          <w:lang w:eastAsia="fr-FR"/>
        </w:rPr>
      </w:pPr>
      <w:r w:rsidRPr="00293FA6">
        <w:rPr>
          <w:rFonts w:cs="Arial"/>
          <w:b/>
          <w:bCs/>
          <w:sz w:val="16"/>
          <w:szCs w:val="16"/>
          <w:lang w:eastAsia="fr-FR"/>
        </w:rPr>
        <w:t>SMIR et RSI (2005)</w:t>
      </w:r>
    </w:p>
    <w:p w:rsidR="00D06812" w:rsidRPr="00293FA6" w:rsidRDefault="007E30C1" w:rsidP="00D06812">
      <w:pPr>
        <w:autoSpaceDE w:val="0"/>
        <w:autoSpaceDN w:val="0"/>
        <w:adjustRightInd w:val="0"/>
        <w:jc w:val="both"/>
        <w:rPr>
          <w:rFonts w:cs="Arial"/>
          <w:sz w:val="16"/>
          <w:szCs w:val="16"/>
          <w:lang w:eastAsia="fr-FR"/>
        </w:rPr>
      </w:pPr>
      <w:r w:rsidRPr="00293FA6">
        <w:rPr>
          <w:rFonts w:cs="Arial"/>
          <w:sz w:val="16"/>
          <w:szCs w:val="16"/>
          <w:lang w:eastAsia="fr-FR"/>
        </w:rPr>
        <w:t xml:space="preserve">L’objet et la portée du RSI consistent à « prévenir la propagation internationale des maladies, à s’en protéger, à la maîtriser et à y réagir par une action de santé publique proportionnée et limitée aux risques </w:t>
      </w:r>
      <w:r w:rsidRPr="00293FA6">
        <w:rPr>
          <w:rFonts w:cs="Arial"/>
          <w:sz w:val="16"/>
          <w:szCs w:val="16"/>
          <w:lang w:eastAsia="fr-FR"/>
        </w:rPr>
        <w:t>qu’elle présente pour la santé publique, en évitant de créer des entraves inutiles au trafic et au commerce internationaux ».</w:t>
      </w:r>
    </w:p>
    <w:p w:rsidR="00D06812" w:rsidRPr="00293FA6" w:rsidRDefault="007E30C1" w:rsidP="00D06812">
      <w:pPr>
        <w:autoSpaceDE w:val="0"/>
        <w:autoSpaceDN w:val="0"/>
        <w:adjustRightInd w:val="0"/>
        <w:jc w:val="both"/>
        <w:rPr>
          <w:rFonts w:cs="Arial"/>
          <w:sz w:val="16"/>
          <w:szCs w:val="16"/>
          <w:lang w:eastAsia="fr-FR"/>
        </w:rPr>
      </w:pPr>
    </w:p>
    <w:p w:rsidR="00D06812" w:rsidRPr="00293FA6" w:rsidRDefault="007E30C1" w:rsidP="00D06812">
      <w:pPr>
        <w:autoSpaceDE w:val="0"/>
        <w:autoSpaceDN w:val="0"/>
        <w:adjustRightInd w:val="0"/>
        <w:jc w:val="both"/>
        <w:rPr>
          <w:rFonts w:cs="Arial"/>
          <w:sz w:val="16"/>
          <w:szCs w:val="16"/>
          <w:lang w:eastAsia="fr-FR"/>
        </w:rPr>
      </w:pPr>
      <w:r w:rsidRPr="00293FA6">
        <w:rPr>
          <w:rFonts w:cs="Arial"/>
          <w:sz w:val="16"/>
          <w:szCs w:val="16"/>
          <w:lang w:eastAsia="fr-FR"/>
        </w:rPr>
        <w:t>La portée du RSI, initialement limitée au choléra, à la peste et à la fièvre jaune, a été élargie à</w:t>
      </w:r>
    </w:p>
    <w:p w:rsidR="00D06812" w:rsidRPr="00293FA6" w:rsidRDefault="007E30C1" w:rsidP="00D06812">
      <w:pPr>
        <w:autoSpaceDE w:val="0"/>
        <w:autoSpaceDN w:val="0"/>
        <w:adjustRightInd w:val="0"/>
        <w:jc w:val="both"/>
        <w:rPr>
          <w:rFonts w:cs="Arial"/>
          <w:sz w:val="16"/>
          <w:szCs w:val="16"/>
          <w:lang w:eastAsia="fr-FR"/>
        </w:rPr>
      </w:pPr>
      <w:r w:rsidRPr="00293FA6">
        <w:rPr>
          <w:rFonts w:cs="Arial"/>
          <w:sz w:val="16"/>
          <w:szCs w:val="16"/>
          <w:lang w:eastAsia="fr-FR"/>
        </w:rPr>
        <w:t>toutes les urgences sanitaire</w:t>
      </w:r>
      <w:r w:rsidRPr="00293FA6">
        <w:rPr>
          <w:rFonts w:cs="Arial"/>
          <w:sz w:val="16"/>
          <w:szCs w:val="16"/>
          <w:lang w:eastAsia="fr-FR"/>
        </w:rPr>
        <w:t xml:space="preserve">s de portée internationale. Cela inclut les maladies infectieuses et les problèmes sanitaires liés aux agents chimiques, aux produits radioactifs et à la contamination des aliments et de l’eau. Visant à renforcer les systèmes nationaux de surveillance des </w:t>
      </w:r>
      <w:r w:rsidRPr="00293FA6">
        <w:rPr>
          <w:rFonts w:cs="Arial"/>
          <w:sz w:val="16"/>
          <w:szCs w:val="16"/>
          <w:lang w:eastAsia="fr-FR"/>
        </w:rPr>
        <w:t>maladies, tout particulièrement au niveau des districts, et à assurer la transmission et l’exploitation régulière et en temps utile des informations nécessaires aux décisions de santé publique, la SIMR offre pour l’application du RSI :</w:t>
      </w:r>
    </w:p>
    <w:p w:rsidR="00D06812" w:rsidRPr="00293FA6" w:rsidRDefault="007E30C1" w:rsidP="00D06812">
      <w:pPr>
        <w:autoSpaceDE w:val="0"/>
        <w:autoSpaceDN w:val="0"/>
        <w:adjustRightInd w:val="0"/>
        <w:jc w:val="both"/>
        <w:rPr>
          <w:rFonts w:cs="Arial"/>
          <w:sz w:val="16"/>
          <w:szCs w:val="16"/>
          <w:lang w:eastAsia="fr-FR"/>
        </w:rPr>
      </w:pPr>
    </w:p>
    <w:p w:rsidR="00D06812" w:rsidRPr="00293FA6" w:rsidRDefault="007E30C1" w:rsidP="00D06812">
      <w:pPr>
        <w:autoSpaceDE w:val="0"/>
        <w:autoSpaceDN w:val="0"/>
        <w:adjustRightInd w:val="0"/>
        <w:ind w:left="142" w:hanging="142"/>
        <w:jc w:val="both"/>
        <w:rPr>
          <w:rFonts w:cs="Arial"/>
          <w:sz w:val="16"/>
          <w:szCs w:val="16"/>
          <w:lang w:eastAsia="fr-FR"/>
        </w:rPr>
      </w:pPr>
      <w:r w:rsidRPr="00293FA6">
        <w:rPr>
          <w:rFonts w:cs="Arial"/>
          <w:sz w:val="16"/>
          <w:szCs w:val="16"/>
          <w:lang w:eastAsia="fr-FR"/>
        </w:rPr>
        <w:t>• Une infrastructur</w:t>
      </w:r>
      <w:r w:rsidRPr="00293FA6">
        <w:rPr>
          <w:rFonts w:cs="Arial"/>
          <w:sz w:val="16"/>
          <w:szCs w:val="16"/>
          <w:lang w:eastAsia="fr-FR"/>
        </w:rPr>
        <w:t>e et des ressources dédiées à la surveillance, l’investigation, la confirmation, la notification et la riposte ;</w:t>
      </w:r>
    </w:p>
    <w:p w:rsidR="00D06812" w:rsidRPr="00293FA6" w:rsidRDefault="007E30C1" w:rsidP="00D06812">
      <w:pPr>
        <w:autoSpaceDE w:val="0"/>
        <w:autoSpaceDN w:val="0"/>
        <w:adjustRightInd w:val="0"/>
        <w:jc w:val="both"/>
        <w:rPr>
          <w:rFonts w:cs="Arial"/>
          <w:sz w:val="16"/>
          <w:szCs w:val="16"/>
          <w:lang w:eastAsia="fr-FR"/>
        </w:rPr>
      </w:pPr>
      <w:r w:rsidRPr="00293FA6">
        <w:rPr>
          <w:rFonts w:cs="Arial"/>
          <w:sz w:val="16"/>
          <w:szCs w:val="16"/>
          <w:lang w:eastAsia="fr-FR"/>
        </w:rPr>
        <w:t>• Des ressources humaines compétentes ;</w:t>
      </w:r>
    </w:p>
    <w:p w:rsidR="00D06812" w:rsidRPr="00293FA6" w:rsidRDefault="007E30C1" w:rsidP="00D06812">
      <w:pPr>
        <w:autoSpaceDE w:val="0"/>
        <w:autoSpaceDN w:val="0"/>
        <w:adjustRightInd w:val="0"/>
        <w:ind w:left="142" w:hanging="142"/>
        <w:jc w:val="both"/>
        <w:rPr>
          <w:rFonts w:cs="Arial"/>
          <w:sz w:val="16"/>
          <w:szCs w:val="16"/>
          <w:lang w:eastAsia="fr-FR"/>
        </w:rPr>
      </w:pPr>
      <w:r w:rsidRPr="00293FA6">
        <w:rPr>
          <w:rFonts w:cs="Arial"/>
          <w:sz w:val="16"/>
          <w:szCs w:val="16"/>
          <w:lang w:eastAsia="fr-FR"/>
        </w:rPr>
        <w:lastRenderedPageBreak/>
        <w:t>• Une procédure précise pour son application (sensibilisation, évaluation, plan d’action, en œuvre, con</w:t>
      </w:r>
      <w:r w:rsidRPr="00293FA6">
        <w:rPr>
          <w:rFonts w:cs="Arial"/>
          <w:sz w:val="16"/>
          <w:szCs w:val="16"/>
          <w:lang w:eastAsia="fr-FR"/>
        </w:rPr>
        <w:t>trôle et supervision) ;</w:t>
      </w:r>
    </w:p>
    <w:p w:rsidR="00D06812" w:rsidRPr="00293FA6" w:rsidRDefault="007E30C1" w:rsidP="00D06812">
      <w:pPr>
        <w:autoSpaceDE w:val="0"/>
        <w:autoSpaceDN w:val="0"/>
        <w:adjustRightInd w:val="0"/>
        <w:ind w:left="142" w:hanging="142"/>
        <w:jc w:val="both"/>
        <w:rPr>
          <w:rFonts w:cs="Arial"/>
          <w:sz w:val="16"/>
          <w:szCs w:val="16"/>
          <w:lang w:eastAsia="fr-FR"/>
        </w:rPr>
      </w:pPr>
      <w:r w:rsidRPr="00293FA6">
        <w:rPr>
          <w:rFonts w:cs="Arial"/>
          <w:sz w:val="16"/>
          <w:szCs w:val="16"/>
          <w:lang w:eastAsia="fr-FR"/>
        </w:rPr>
        <w:t>• Des guides génériques pour l’évaluation, des plans d’action, un guide technique, des  outils et des procédures opérationnelles standardisées qui incorporent les composantes du RSI.</w:t>
      </w:r>
    </w:p>
    <w:p w:rsidR="00D06812" w:rsidRPr="00293FA6" w:rsidRDefault="007E30C1" w:rsidP="00D06812">
      <w:pPr>
        <w:autoSpaceDE w:val="0"/>
        <w:autoSpaceDN w:val="0"/>
        <w:adjustRightInd w:val="0"/>
        <w:jc w:val="both"/>
        <w:rPr>
          <w:rFonts w:cs="Arial"/>
          <w:sz w:val="16"/>
          <w:szCs w:val="16"/>
          <w:lang w:eastAsia="fr-FR"/>
        </w:rPr>
      </w:pPr>
    </w:p>
    <w:p w:rsidR="00D06812" w:rsidRPr="00293FA6" w:rsidRDefault="007E30C1" w:rsidP="00D06812">
      <w:pPr>
        <w:autoSpaceDE w:val="0"/>
        <w:autoSpaceDN w:val="0"/>
        <w:adjustRightInd w:val="0"/>
        <w:jc w:val="both"/>
        <w:rPr>
          <w:rFonts w:cs="Arial"/>
          <w:sz w:val="16"/>
          <w:szCs w:val="16"/>
          <w:lang w:eastAsia="fr-FR"/>
        </w:rPr>
      </w:pPr>
      <w:r w:rsidRPr="00293FA6">
        <w:rPr>
          <w:rFonts w:cs="Arial"/>
          <w:sz w:val="16"/>
          <w:szCs w:val="16"/>
          <w:lang w:eastAsia="fr-FR"/>
        </w:rPr>
        <w:t>Ainsi, la SIMR constitue un système permettant d</w:t>
      </w:r>
      <w:r w:rsidRPr="00293FA6">
        <w:rPr>
          <w:rFonts w:cs="Arial"/>
          <w:sz w:val="16"/>
          <w:szCs w:val="16"/>
          <w:lang w:eastAsia="fr-FR"/>
        </w:rPr>
        <w:t>’assurer des informations fiables au niveau</w:t>
      </w:r>
    </w:p>
    <w:p w:rsidR="00D06812" w:rsidRPr="00293FA6" w:rsidRDefault="007E30C1" w:rsidP="00D06812">
      <w:pPr>
        <w:autoSpaceDE w:val="0"/>
        <w:autoSpaceDN w:val="0"/>
        <w:adjustRightInd w:val="0"/>
        <w:jc w:val="both"/>
        <w:rPr>
          <w:rFonts w:cs="Arial"/>
          <w:sz w:val="16"/>
          <w:szCs w:val="16"/>
          <w:lang w:eastAsia="fr-FR"/>
        </w:rPr>
      </w:pPr>
      <w:r w:rsidRPr="00293FA6">
        <w:rPr>
          <w:rFonts w:cs="Arial"/>
          <w:sz w:val="16"/>
          <w:szCs w:val="16"/>
          <w:lang w:eastAsia="fr-FR"/>
        </w:rPr>
        <w:t>National et de répondre aux exigences du RSI. Le RSI permet de faire face aux menaces que font peser sur la santé publique et le commerce international les maladies infectieuses émergentes et ré-émergentes, en pa</w:t>
      </w:r>
      <w:r w:rsidRPr="00293FA6">
        <w:rPr>
          <w:rFonts w:cs="Arial"/>
          <w:sz w:val="16"/>
          <w:szCs w:val="16"/>
          <w:lang w:eastAsia="fr-FR"/>
        </w:rPr>
        <w:t>rticulier les urgences sanitaires de portée internationale. Il permet également en retour de renforcer les systèmes SIMR, et joue un rôle moteur puissant dans leur mise en œuvre.</w:t>
      </w:r>
    </w:p>
    <w:p w:rsidR="00D06812" w:rsidRPr="00293FA6" w:rsidRDefault="007E30C1" w:rsidP="00D06812">
      <w:pPr>
        <w:autoSpaceDE w:val="0"/>
        <w:autoSpaceDN w:val="0"/>
        <w:adjustRightInd w:val="0"/>
        <w:jc w:val="both"/>
        <w:rPr>
          <w:rFonts w:cs="Arial"/>
          <w:sz w:val="16"/>
          <w:szCs w:val="16"/>
          <w:lang w:eastAsia="fr-FR"/>
        </w:rPr>
      </w:pPr>
    </w:p>
    <w:p w:rsidR="00D06812" w:rsidRPr="00293FA6" w:rsidRDefault="007E30C1" w:rsidP="00D06812">
      <w:pPr>
        <w:autoSpaceDE w:val="0"/>
        <w:autoSpaceDN w:val="0"/>
        <w:adjustRightInd w:val="0"/>
        <w:jc w:val="both"/>
        <w:rPr>
          <w:rFonts w:cs="Arial"/>
          <w:sz w:val="16"/>
          <w:szCs w:val="16"/>
          <w:lang w:eastAsia="fr-FR"/>
        </w:rPr>
      </w:pPr>
      <w:r w:rsidRPr="00293FA6">
        <w:rPr>
          <w:rFonts w:cs="Arial"/>
          <w:sz w:val="16"/>
          <w:szCs w:val="16"/>
          <w:lang w:eastAsia="fr-FR"/>
        </w:rPr>
        <w:t xml:space="preserve">Fait important, les Etats Membres de la Région africaine ont recommandé que </w:t>
      </w:r>
      <w:r w:rsidRPr="00293FA6">
        <w:rPr>
          <w:rFonts w:cs="Arial"/>
          <w:sz w:val="16"/>
          <w:szCs w:val="16"/>
          <w:lang w:eastAsia="fr-FR"/>
        </w:rPr>
        <w:t>le RSI (2005) soit appliqué dans le contexte de la SIMR. Le RSI est un instrument juridique contraignant. Il</w:t>
      </w:r>
    </w:p>
    <w:p w:rsidR="00D06812" w:rsidRPr="00293FA6" w:rsidRDefault="007E30C1" w:rsidP="00D06812">
      <w:pPr>
        <w:autoSpaceDE w:val="0"/>
        <w:autoSpaceDN w:val="0"/>
        <w:adjustRightInd w:val="0"/>
        <w:jc w:val="both"/>
        <w:rPr>
          <w:rFonts w:cs="Arial"/>
          <w:sz w:val="16"/>
          <w:szCs w:val="16"/>
          <w:lang w:eastAsia="fr-FR"/>
        </w:rPr>
      </w:pPr>
      <w:r w:rsidRPr="00293FA6">
        <w:rPr>
          <w:rFonts w:cs="Arial"/>
          <w:sz w:val="16"/>
          <w:szCs w:val="16"/>
          <w:lang w:eastAsia="fr-FR"/>
        </w:rPr>
        <w:t>nécessite : un renforcement des capacités nationales de surveillance et de riposte, notamment aux points d’entrée (ports, aéroports et postes-front</w:t>
      </w:r>
      <w:r w:rsidRPr="00293FA6">
        <w:rPr>
          <w:rFonts w:cs="Arial"/>
          <w:sz w:val="16"/>
          <w:szCs w:val="16"/>
          <w:lang w:eastAsia="fr-FR"/>
        </w:rPr>
        <w:t>ières terrestres); l’amélioration des systèmes de prévention, d’alerte et d’intervention en cas d’urgence sanitaire de portée internationale ; des partenariats au niveau mondial et une collaboration internationale. Le RSI définit les droits, les obligation</w:t>
      </w:r>
      <w:r w:rsidRPr="00293FA6">
        <w:rPr>
          <w:rFonts w:cs="Arial"/>
          <w:sz w:val="16"/>
          <w:szCs w:val="16"/>
          <w:lang w:eastAsia="fr-FR"/>
        </w:rPr>
        <w:t>s, les procédures à suivre et souligne la nécessité d’un contrôle continu de l’évolution de la situation. Depuis l’entrée en vigueur du RSI (2005), des progrès ont déjà été enregistrés ; tous les états membres ont désigné un point focal RSI au niveau natio</w:t>
      </w:r>
      <w:r w:rsidRPr="00293FA6">
        <w:rPr>
          <w:rFonts w:cs="Arial"/>
          <w:sz w:val="16"/>
          <w:szCs w:val="16"/>
          <w:lang w:eastAsia="fr-FR"/>
        </w:rPr>
        <w:t>nal et en sont à différents stades de l’application du RSI.</w:t>
      </w:r>
    </w:p>
    <w:p w:rsidR="00D06812" w:rsidRPr="00293FA6" w:rsidRDefault="007E30C1" w:rsidP="00D06812">
      <w:pPr>
        <w:autoSpaceDE w:val="0"/>
        <w:autoSpaceDN w:val="0"/>
        <w:adjustRightInd w:val="0"/>
        <w:jc w:val="both"/>
        <w:rPr>
          <w:rFonts w:cs="Arial"/>
          <w:sz w:val="16"/>
          <w:szCs w:val="16"/>
          <w:lang w:eastAsia="fr-FR"/>
        </w:rPr>
      </w:pPr>
    </w:p>
    <w:p w:rsidR="00D06812" w:rsidRPr="00293FA6" w:rsidRDefault="007E30C1" w:rsidP="00D06812">
      <w:pPr>
        <w:autoSpaceDE w:val="0"/>
        <w:autoSpaceDN w:val="0"/>
        <w:adjustRightInd w:val="0"/>
        <w:jc w:val="both"/>
        <w:rPr>
          <w:rFonts w:cs="Arial"/>
          <w:sz w:val="16"/>
          <w:szCs w:val="16"/>
          <w:lang w:eastAsia="fr-FR"/>
        </w:rPr>
      </w:pPr>
      <w:r w:rsidRPr="00293FA6">
        <w:rPr>
          <w:rFonts w:cs="Arial"/>
          <w:sz w:val="16"/>
          <w:szCs w:val="16"/>
          <w:lang w:eastAsia="fr-FR"/>
        </w:rPr>
        <w:t xml:space="preserve">Le RSI (2005) n’est pas un système de surveillance à part, mais il impose un cadre de surveillance sensible et flexible répondant à des normes internationales. Le RSI (2005) concerne la </w:t>
      </w:r>
      <w:r w:rsidRPr="00293FA6">
        <w:rPr>
          <w:rFonts w:cs="Arial"/>
          <w:sz w:val="16"/>
          <w:szCs w:val="16"/>
          <w:lang w:eastAsia="fr-FR"/>
        </w:rPr>
        <w:t>collaboration transfrontalière pour des évènements clés particuliers et peut facilement s’appliquer dans le contexte de la SIMR. Il a introduit dans la SIMR la notion de surveillance d’évènements particuliers, ce qui lui permet d’aborder les rumeurs de « m</w:t>
      </w:r>
      <w:r w:rsidRPr="00293FA6">
        <w:rPr>
          <w:rFonts w:cs="Arial"/>
          <w:sz w:val="16"/>
          <w:szCs w:val="16"/>
          <w:lang w:eastAsia="fr-FR"/>
        </w:rPr>
        <w:t>aladies inexpliquées ou de cas groupés » comme une catégorie d’évènements dont la notification doit remonter des niveaux inférieurs au niveau national. La SIMR et le RSI partagent des fonctions communes, décrites dans le diagramme ci-dessous (détection, no</w:t>
      </w:r>
      <w:r w:rsidRPr="00293FA6">
        <w:rPr>
          <w:rFonts w:cs="Arial"/>
          <w:sz w:val="16"/>
          <w:szCs w:val="16"/>
          <w:lang w:eastAsia="fr-FR"/>
        </w:rPr>
        <w:t>tification, confirmation et vérification, notification e</w:t>
      </w:r>
      <w:r>
        <w:rPr>
          <w:rFonts w:cs="Arial"/>
          <w:sz w:val="16"/>
          <w:szCs w:val="16"/>
          <w:lang w:eastAsia="fr-FR"/>
        </w:rPr>
        <w:t>t riposte en temps opportun).</w:t>
      </w:r>
    </w:p>
    <w:p w:rsidR="00D06812" w:rsidRPr="00293FA6" w:rsidRDefault="007E30C1" w:rsidP="00D06812">
      <w:pPr>
        <w:autoSpaceDE w:val="0"/>
        <w:autoSpaceDN w:val="0"/>
        <w:adjustRightInd w:val="0"/>
        <w:rPr>
          <w:rFonts w:cs="Arial"/>
          <w:sz w:val="16"/>
          <w:szCs w:val="16"/>
          <w:lang w:eastAsia="fr-FR"/>
        </w:rPr>
      </w:pPr>
      <w:r w:rsidRPr="00293FA6">
        <w:rPr>
          <w:rFonts w:cs="Arial"/>
          <w:noProof/>
          <w:sz w:val="16"/>
          <w:szCs w:val="16"/>
          <w:lang w:eastAsia="fr-FR"/>
        </w:rPr>
        <w:drawing>
          <wp:inline distT="0" distB="0" distL="0" distR="0">
            <wp:extent cx="5022378" cy="2183642"/>
            <wp:effectExtent l="19050" t="0" r="6822" b="0"/>
            <wp:docPr id="10"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7"/>
                    <a:srcRect/>
                    <a:stretch>
                      <a:fillRect/>
                    </a:stretch>
                  </pic:blipFill>
                  <pic:spPr bwMode="auto">
                    <a:xfrm>
                      <a:off x="0" y="0"/>
                      <a:ext cx="5023588" cy="2184168"/>
                    </a:xfrm>
                    <a:prstGeom prst="rect">
                      <a:avLst/>
                    </a:prstGeom>
                    <a:noFill/>
                    <a:ln w="9525">
                      <a:noFill/>
                      <a:miter lim="800000"/>
                      <a:headEnd/>
                      <a:tailEnd/>
                    </a:ln>
                  </pic:spPr>
                </pic:pic>
              </a:graphicData>
            </a:graphic>
          </wp:inline>
        </w:drawing>
      </w:r>
    </w:p>
    <w:p w:rsidR="00D06812" w:rsidRPr="00293FA6" w:rsidRDefault="007E30C1" w:rsidP="00D06812">
      <w:pPr>
        <w:autoSpaceDE w:val="0"/>
        <w:autoSpaceDN w:val="0"/>
        <w:adjustRightInd w:val="0"/>
        <w:jc w:val="both"/>
        <w:rPr>
          <w:rFonts w:cs="Arial"/>
          <w:sz w:val="16"/>
          <w:szCs w:val="16"/>
          <w:lang w:eastAsia="fr-FR"/>
        </w:rPr>
      </w:pPr>
      <w:r w:rsidRPr="00293FA6">
        <w:rPr>
          <w:rFonts w:cs="Arial"/>
          <w:sz w:val="16"/>
          <w:szCs w:val="16"/>
          <w:lang w:eastAsia="fr-FR"/>
        </w:rPr>
        <w:t>Le RSI a des implications pratiques pour la SIMR. Dans le RSI (2005), toutes les affections et évènements sanitaires de portée internationale doivent être détectés et é</w:t>
      </w:r>
      <w:r w:rsidRPr="00293FA6">
        <w:rPr>
          <w:rFonts w:cs="Arial"/>
          <w:sz w:val="16"/>
          <w:szCs w:val="16"/>
          <w:lang w:eastAsia="fr-FR"/>
        </w:rPr>
        <w:t>valués à temps ; la riposte doit être rapide et adaptée à la situation plutôt que de faire appel à des mesures préétablies. Le RSI (2005) inclut le contrôle des frontières (ports, et postes frontières terrestres) et des mesures visant à endiguer à la sourc</w:t>
      </w:r>
      <w:r w:rsidRPr="00293FA6">
        <w:rPr>
          <w:rFonts w:cs="Arial"/>
          <w:sz w:val="16"/>
          <w:szCs w:val="16"/>
          <w:lang w:eastAsia="fr-FR"/>
        </w:rPr>
        <w:t>e des évènements sanitaires.</w:t>
      </w:r>
    </w:p>
    <w:p w:rsidR="00D06812" w:rsidRPr="00293FA6" w:rsidRDefault="007E30C1" w:rsidP="00D06812">
      <w:pPr>
        <w:autoSpaceDE w:val="0"/>
        <w:autoSpaceDN w:val="0"/>
        <w:adjustRightInd w:val="0"/>
        <w:jc w:val="both"/>
        <w:rPr>
          <w:rFonts w:cs="Arial"/>
          <w:sz w:val="16"/>
          <w:szCs w:val="16"/>
          <w:lang w:eastAsia="fr-FR"/>
        </w:rPr>
      </w:pPr>
    </w:p>
    <w:p w:rsidR="00D06812" w:rsidRPr="00293FA6" w:rsidRDefault="007E30C1" w:rsidP="00D06812">
      <w:pPr>
        <w:autoSpaceDE w:val="0"/>
        <w:autoSpaceDN w:val="0"/>
        <w:adjustRightInd w:val="0"/>
        <w:jc w:val="both"/>
        <w:rPr>
          <w:rFonts w:cs="Arial"/>
          <w:sz w:val="16"/>
          <w:szCs w:val="16"/>
          <w:lang w:eastAsia="fr-FR"/>
        </w:rPr>
      </w:pPr>
      <w:r w:rsidRPr="00293FA6">
        <w:rPr>
          <w:rFonts w:cs="Arial"/>
          <w:b/>
          <w:bCs/>
          <w:i/>
          <w:iCs/>
          <w:sz w:val="16"/>
          <w:szCs w:val="16"/>
          <w:lang w:eastAsia="fr-FR"/>
        </w:rPr>
        <w:t xml:space="preserve">Remarque </w:t>
      </w:r>
      <w:r w:rsidRPr="00293FA6">
        <w:rPr>
          <w:rFonts w:cs="Arial"/>
          <w:i/>
          <w:iCs/>
          <w:sz w:val="16"/>
          <w:szCs w:val="16"/>
          <w:lang w:eastAsia="fr-FR"/>
        </w:rPr>
        <w:t xml:space="preserve">: </w:t>
      </w:r>
      <w:r w:rsidRPr="00293FA6">
        <w:rPr>
          <w:rFonts w:cs="Arial"/>
          <w:sz w:val="16"/>
          <w:szCs w:val="16"/>
          <w:lang w:eastAsia="fr-FR"/>
        </w:rPr>
        <w:t xml:space="preserve">Le processus de notification des évènements à l’OMS dans le cadre du RSI nécessite l’utilisation de « l’instrument de décision » qui implique la mise en place des fonctions  essentielles de la SIMR : définition des </w:t>
      </w:r>
      <w:r w:rsidRPr="00293FA6">
        <w:rPr>
          <w:rFonts w:cs="Arial"/>
          <w:sz w:val="16"/>
          <w:szCs w:val="16"/>
          <w:lang w:eastAsia="fr-FR"/>
        </w:rPr>
        <w:t xml:space="preserve">cas, confirmation de laboratoire, analyse des données, interprétation des résultats et notification (voir Annexe </w:t>
      </w:r>
      <w:smartTag w:uri="urn:schemas-microsoft-com:office:smarttags" w:element="metricconverter">
        <w:smartTagPr>
          <w:attr w:name="ProductID" w:val="2C"/>
        </w:smartTagPr>
        <w:r w:rsidRPr="00293FA6">
          <w:rPr>
            <w:rFonts w:cs="Arial"/>
            <w:sz w:val="16"/>
            <w:szCs w:val="16"/>
            <w:lang w:eastAsia="fr-FR"/>
          </w:rPr>
          <w:t>2C</w:t>
        </w:r>
      </w:smartTag>
      <w:r w:rsidRPr="00293FA6">
        <w:rPr>
          <w:rFonts w:cs="Arial"/>
          <w:sz w:val="16"/>
          <w:szCs w:val="16"/>
          <w:lang w:eastAsia="fr-FR"/>
        </w:rPr>
        <w:t>, Section 2). Un résumé des évènements dont le RSI exige la notification figure dans l’encadré suivant.</w:t>
      </w:r>
    </w:p>
    <w:p w:rsidR="00D06812" w:rsidRPr="00293FA6" w:rsidRDefault="007E30C1" w:rsidP="00D06812">
      <w:pPr>
        <w:autoSpaceDE w:val="0"/>
        <w:autoSpaceDN w:val="0"/>
        <w:adjustRightInd w:val="0"/>
        <w:rPr>
          <w:rFonts w:cs="Arial"/>
          <w:sz w:val="16"/>
          <w:szCs w:val="16"/>
          <w:lang w:eastAsia="fr-FR"/>
        </w:rPr>
      </w:pPr>
    </w:p>
    <w:p w:rsidR="00D06812" w:rsidRPr="00293FA6" w:rsidRDefault="007E30C1" w:rsidP="00D06812">
      <w:pPr>
        <w:autoSpaceDE w:val="0"/>
        <w:autoSpaceDN w:val="0"/>
        <w:adjustRightInd w:val="0"/>
        <w:jc w:val="both"/>
        <w:rPr>
          <w:rFonts w:cs="Arial"/>
          <w:sz w:val="16"/>
          <w:szCs w:val="16"/>
          <w:lang w:eastAsia="fr-FR"/>
        </w:rPr>
      </w:pPr>
      <w:r w:rsidRPr="00293FA6">
        <w:rPr>
          <w:rFonts w:cs="Arial"/>
          <w:sz w:val="16"/>
          <w:szCs w:val="16"/>
          <w:lang w:eastAsia="fr-FR"/>
        </w:rPr>
        <w:lastRenderedPageBreak/>
        <w:t xml:space="preserve">La mise en place de la surveillance </w:t>
      </w:r>
      <w:r w:rsidRPr="00293FA6">
        <w:rPr>
          <w:rFonts w:cs="Arial"/>
          <w:sz w:val="16"/>
          <w:szCs w:val="16"/>
          <w:lang w:eastAsia="fr-FR"/>
        </w:rPr>
        <w:t>des évènements fait appel à la participation de la communauté et à l’utilisation des nouvelles technologies de l’information [par exemple :</w:t>
      </w:r>
    </w:p>
    <w:p w:rsidR="00D06812" w:rsidRPr="00293FA6" w:rsidRDefault="007E30C1" w:rsidP="00D06812">
      <w:pPr>
        <w:tabs>
          <w:tab w:val="left" w:pos="2160"/>
        </w:tabs>
        <w:rPr>
          <w:rFonts w:cs="Arial"/>
          <w:sz w:val="16"/>
          <w:szCs w:val="16"/>
        </w:rPr>
      </w:pPr>
    </w:p>
    <w:p w:rsidR="00D06812" w:rsidRPr="00293FA6" w:rsidRDefault="007E30C1" w:rsidP="00D06812">
      <w:pPr>
        <w:numPr>
          <w:ilvl w:val="12"/>
          <w:numId w:val="0"/>
        </w:numPr>
        <w:rPr>
          <w:rFonts w:cs="Arial"/>
          <w:b/>
          <w:bCs/>
          <w:color w:val="000000"/>
          <w:sz w:val="16"/>
          <w:szCs w:val="16"/>
        </w:rPr>
      </w:pPr>
      <w:r w:rsidRPr="00293FA6">
        <w:rPr>
          <w:rFonts w:cs="Arial"/>
          <w:b/>
          <w:bCs/>
          <w:color w:val="000000"/>
          <w:sz w:val="16"/>
          <w:szCs w:val="16"/>
        </w:rPr>
        <w:t>Quelles maladies sont incluses dans ce guide?</w:t>
      </w:r>
    </w:p>
    <w:p w:rsidR="00D06812" w:rsidRPr="00293FA6" w:rsidRDefault="007E30C1" w:rsidP="00D06812">
      <w:pPr>
        <w:spacing w:line="240" w:lineRule="auto"/>
        <w:ind w:left="540" w:hanging="398"/>
        <w:rPr>
          <w:rFonts w:ascii="Arial" w:hAnsi="Arial" w:cs="Arial"/>
          <w:sz w:val="16"/>
          <w:szCs w:val="16"/>
          <w:lang w:val="fr-FR"/>
        </w:rPr>
      </w:pPr>
    </w:p>
    <w:p w:rsidR="00D06812" w:rsidRPr="00293FA6" w:rsidRDefault="007E30C1" w:rsidP="00D06812">
      <w:pPr>
        <w:spacing w:line="240" w:lineRule="auto"/>
        <w:jc w:val="both"/>
        <w:rPr>
          <w:rFonts w:ascii="Arial" w:hAnsi="Arial" w:cs="Arial"/>
          <w:sz w:val="16"/>
          <w:szCs w:val="16"/>
          <w:lang w:val="fr-FR"/>
        </w:rPr>
      </w:pPr>
      <w:r w:rsidRPr="00293FA6">
        <w:rPr>
          <w:rFonts w:ascii="Arial" w:hAnsi="Arial" w:cs="Arial"/>
          <w:sz w:val="16"/>
          <w:szCs w:val="16"/>
          <w:lang w:val="fr-FR"/>
        </w:rPr>
        <w:t xml:space="preserve">Le bureau régional de l’OMS pour l’Afrique suggère 37 maladies </w:t>
      </w:r>
      <w:r w:rsidRPr="00293FA6">
        <w:rPr>
          <w:rFonts w:ascii="Arial" w:hAnsi="Arial" w:cs="Arial"/>
          <w:sz w:val="16"/>
          <w:szCs w:val="16"/>
          <w:lang w:val="fr-FR"/>
        </w:rPr>
        <w:t>transmissibles, non transmissibles, affections prioritaires et évènements  pour lesquelles la surveillance intégrée devrait être mise en place dans la région africaine.  Ces maladies sont recommandées parce qu’elles font partie d’une ou plus des catégories</w:t>
      </w:r>
      <w:r w:rsidRPr="00293FA6">
        <w:rPr>
          <w:rFonts w:ascii="Arial" w:hAnsi="Arial" w:cs="Arial"/>
          <w:sz w:val="16"/>
          <w:szCs w:val="16"/>
          <w:lang w:val="fr-FR"/>
        </w:rPr>
        <w:t xml:space="preserve"> suivantes:</w:t>
      </w:r>
    </w:p>
    <w:p w:rsidR="00D06812" w:rsidRPr="00293FA6" w:rsidRDefault="007E30C1" w:rsidP="00D06812">
      <w:pPr>
        <w:spacing w:line="240" w:lineRule="auto"/>
        <w:ind w:hanging="720"/>
        <w:rPr>
          <w:rFonts w:ascii="Arial" w:hAnsi="Arial" w:cs="Arial"/>
          <w:sz w:val="16"/>
          <w:szCs w:val="16"/>
          <w:lang w:val="fr-FR"/>
        </w:rPr>
      </w:pPr>
    </w:p>
    <w:p w:rsidR="00D06812" w:rsidRPr="00293FA6" w:rsidRDefault="007E30C1" w:rsidP="00D06812">
      <w:pPr>
        <w:numPr>
          <w:ilvl w:val="0"/>
          <w:numId w:val="4"/>
        </w:numPr>
        <w:spacing w:line="240" w:lineRule="auto"/>
        <w:ind w:left="284" w:hanging="284"/>
        <w:jc w:val="both"/>
        <w:rPr>
          <w:rFonts w:ascii="Arial" w:hAnsi="Arial" w:cs="Arial"/>
          <w:sz w:val="16"/>
          <w:szCs w:val="16"/>
          <w:lang w:val="fr-FR"/>
        </w:rPr>
      </w:pPr>
      <w:r w:rsidRPr="00293FA6">
        <w:rPr>
          <w:rFonts w:ascii="Arial" w:hAnsi="Arial" w:cs="Arial"/>
          <w:sz w:val="16"/>
          <w:szCs w:val="16"/>
          <w:lang w:val="fr-FR"/>
        </w:rPr>
        <w:t>sont les causes de la forte morbidité et mortalité dans la région africaine (par exemple, paludisme, pneumonie, diarrhée, tuberculose, et le SIDA);</w:t>
      </w:r>
    </w:p>
    <w:p w:rsidR="00D06812" w:rsidRPr="00293FA6" w:rsidRDefault="007E30C1" w:rsidP="00D06812">
      <w:pPr>
        <w:numPr>
          <w:ilvl w:val="0"/>
          <w:numId w:val="4"/>
        </w:numPr>
        <w:spacing w:line="240" w:lineRule="auto"/>
        <w:ind w:left="284" w:hanging="284"/>
        <w:rPr>
          <w:rFonts w:ascii="Arial" w:hAnsi="Arial" w:cs="Arial"/>
          <w:sz w:val="16"/>
          <w:szCs w:val="16"/>
          <w:lang w:val="fr-FR"/>
        </w:rPr>
      </w:pPr>
      <w:r w:rsidRPr="00293FA6">
        <w:rPr>
          <w:rFonts w:ascii="Arial" w:hAnsi="Arial" w:cs="Arial"/>
          <w:sz w:val="16"/>
          <w:szCs w:val="16"/>
          <w:lang w:val="fr-FR"/>
        </w:rPr>
        <w:t>ont un potentiel épidémique (par exemple la peste, fièvre jaune et choléra);</w:t>
      </w:r>
    </w:p>
    <w:p w:rsidR="00D06812" w:rsidRPr="00293FA6" w:rsidRDefault="007E30C1" w:rsidP="00D06812">
      <w:pPr>
        <w:numPr>
          <w:ilvl w:val="0"/>
          <w:numId w:val="4"/>
        </w:numPr>
        <w:spacing w:line="240" w:lineRule="auto"/>
        <w:ind w:left="284" w:hanging="284"/>
        <w:jc w:val="both"/>
        <w:rPr>
          <w:rFonts w:ascii="Arial" w:hAnsi="Arial" w:cs="Arial"/>
          <w:sz w:val="16"/>
          <w:szCs w:val="16"/>
          <w:lang w:val="fr-FR"/>
        </w:rPr>
      </w:pPr>
      <w:r w:rsidRPr="00293FA6">
        <w:rPr>
          <w:rFonts w:ascii="Arial" w:hAnsi="Arial" w:cs="Arial"/>
          <w:sz w:val="16"/>
          <w:szCs w:val="16"/>
          <w:lang w:val="fr-FR"/>
        </w:rPr>
        <w:t xml:space="preserve">La surveillance </w:t>
      </w:r>
      <w:r w:rsidRPr="00293FA6">
        <w:rPr>
          <w:rFonts w:ascii="Arial" w:hAnsi="Arial" w:cs="Arial"/>
          <w:sz w:val="16"/>
          <w:szCs w:val="16"/>
          <w:lang w:val="fr-FR"/>
        </w:rPr>
        <w:t>est exigée au niveau international (par exemple la Variole, Grippe aviaire due à un nouveau sous type, SRAS);</w:t>
      </w:r>
    </w:p>
    <w:p w:rsidR="00D06812" w:rsidRPr="00293FA6" w:rsidRDefault="007E30C1" w:rsidP="00D06812">
      <w:pPr>
        <w:numPr>
          <w:ilvl w:val="0"/>
          <w:numId w:val="4"/>
        </w:numPr>
        <w:spacing w:line="240" w:lineRule="auto"/>
        <w:ind w:left="284" w:hanging="284"/>
        <w:jc w:val="both"/>
        <w:rPr>
          <w:rFonts w:ascii="Arial" w:hAnsi="Arial" w:cs="Arial"/>
          <w:sz w:val="16"/>
          <w:szCs w:val="16"/>
          <w:lang w:val="fr-FR"/>
        </w:rPr>
      </w:pPr>
      <w:r w:rsidRPr="00293FA6">
        <w:rPr>
          <w:rFonts w:ascii="Arial" w:hAnsi="Arial" w:cs="Arial"/>
          <w:sz w:val="16"/>
          <w:szCs w:val="16"/>
          <w:lang w:val="fr-FR"/>
        </w:rPr>
        <w:t xml:space="preserve">Il y a des contrôles effectifs et des interventions préventives possible pour répondre au problème de santé publique quelles posent (par exemple, </w:t>
      </w:r>
      <w:r w:rsidRPr="00293FA6">
        <w:rPr>
          <w:rFonts w:ascii="Arial" w:hAnsi="Arial" w:cs="Arial"/>
          <w:sz w:val="16"/>
          <w:szCs w:val="16"/>
          <w:lang w:val="fr-FR"/>
        </w:rPr>
        <w:t>schistosomiases, onchocercoses, trypanosomiases, etc.) ;</w:t>
      </w:r>
    </w:p>
    <w:p w:rsidR="00D06812" w:rsidRPr="00293FA6" w:rsidRDefault="007E30C1" w:rsidP="00D06812">
      <w:pPr>
        <w:numPr>
          <w:ilvl w:val="0"/>
          <w:numId w:val="4"/>
        </w:numPr>
        <w:spacing w:line="240" w:lineRule="auto"/>
        <w:ind w:left="284" w:hanging="284"/>
        <w:rPr>
          <w:rFonts w:ascii="Arial" w:hAnsi="Arial" w:cs="Arial"/>
          <w:sz w:val="16"/>
          <w:szCs w:val="16"/>
          <w:lang w:val="fr-FR"/>
        </w:rPr>
      </w:pPr>
      <w:r w:rsidRPr="00293FA6">
        <w:rPr>
          <w:rFonts w:ascii="Arial" w:hAnsi="Arial" w:cs="Arial"/>
          <w:sz w:val="16"/>
          <w:szCs w:val="16"/>
          <w:lang w:val="fr-FR"/>
        </w:rPr>
        <w:t xml:space="preserve">peuvent être facilement identifiées en utilisant des définitions de cas simples; </w:t>
      </w:r>
    </w:p>
    <w:p w:rsidR="00D06812" w:rsidRPr="00293FA6" w:rsidRDefault="007E30C1" w:rsidP="00D06812">
      <w:pPr>
        <w:numPr>
          <w:ilvl w:val="0"/>
          <w:numId w:val="4"/>
        </w:numPr>
        <w:spacing w:line="240" w:lineRule="auto"/>
        <w:ind w:left="284" w:hanging="284"/>
        <w:jc w:val="both"/>
        <w:rPr>
          <w:rFonts w:ascii="Arial" w:hAnsi="Arial" w:cs="Arial"/>
          <w:sz w:val="16"/>
          <w:szCs w:val="16"/>
          <w:lang w:val="fr-FR"/>
        </w:rPr>
      </w:pPr>
      <w:r w:rsidRPr="00293FA6">
        <w:rPr>
          <w:rFonts w:ascii="Arial" w:hAnsi="Arial" w:cs="Arial"/>
          <w:sz w:val="16"/>
          <w:szCs w:val="16"/>
          <w:lang w:val="fr-FR"/>
        </w:rPr>
        <w:t>érigées en programmes d’intervention avec le soutien de l’OMS pour la prévention, le contrôle, l’éradication ou l’éli</w:t>
      </w:r>
      <w:r w:rsidRPr="00293FA6">
        <w:rPr>
          <w:rFonts w:ascii="Arial" w:hAnsi="Arial" w:cs="Arial"/>
          <w:sz w:val="16"/>
          <w:szCs w:val="16"/>
          <w:lang w:val="fr-FR"/>
        </w:rPr>
        <w:t>mination de la maladie (par exemple, le Programme Elargi de Vaccinations (PEV) et la Prise en Charge Intégrée des Maladies de l’Enfants (PCIME).</w:t>
      </w:r>
    </w:p>
    <w:p w:rsidR="00D06812" w:rsidRPr="00293FA6" w:rsidRDefault="007E30C1" w:rsidP="00D06812">
      <w:pPr>
        <w:spacing w:line="240" w:lineRule="auto"/>
        <w:ind w:left="1440" w:hanging="120"/>
        <w:rPr>
          <w:rFonts w:ascii="Arial" w:hAnsi="Arial" w:cs="Arial"/>
          <w:sz w:val="16"/>
          <w:szCs w:val="16"/>
          <w:lang w:val="fr-FR"/>
        </w:rPr>
      </w:pPr>
    </w:p>
    <w:p w:rsidR="00D06812" w:rsidRPr="00293FA6" w:rsidRDefault="007E30C1" w:rsidP="00D06812">
      <w:pPr>
        <w:spacing w:line="240" w:lineRule="auto"/>
        <w:jc w:val="both"/>
        <w:rPr>
          <w:rFonts w:ascii="Arial" w:hAnsi="Arial" w:cs="Arial"/>
          <w:sz w:val="16"/>
          <w:szCs w:val="16"/>
          <w:lang w:val="fr-FR"/>
        </w:rPr>
      </w:pPr>
      <w:r w:rsidRPr="00293FA6">
        <w:rPr>
          <w:rFonts w:ascii="Arial" w:hAnsi="Arial" w:cs="Arial"/>
          <w:sz w:val="16"/>
          <w:szCs w:val="16"/>
          <w:lang w:val="fr-FR"/>
        </w:rPr>
        <w:t>La liste des maladies prioritaires peut être adaptée de pays en pays en accord avec la situation épidémiologiq</w:t>
      </w:r>
      <w:r w:rsidRPr="00293FA6">
        <w:rPr>
          <w:rFonts w:ascii="Arial" w:hAnsi="Arial" w:cs="Arial"/>
          <w:sz w:val="16"/>
          <w:szCs w:val="16"/>
          <w:lang w:val="fr-FR"/>
        </w:rPr>
        <w:t>ue locale.  Nous encourageons chaque pays de ne pas surcharger la liste pour assurer que le système peut bien marcher.</w:t>
      </w:r>
    </w:p>
    <w:p w:rsidR="00D06812" w:rsidRPr="00293FA6" w:rsidRDefault="007E30C1" w:rsidP="00D06812">
      <w:pPr>
        <w:spacing w:line="240" w:lineRule="auto"/>
        <w:ind w:left="284"/>
        <w:jc w:val="both"/>
        <w:rPr>
          <w:rFonts w:ascii="Arial" w:hAnsi="Arial" w:cs="Arial"/>
          <w:sz w:val="16"/>
          <w:szCs w:val="16"/>
          <w:lang w:val="fr-FR"/>
        </w:rPr>
      </w:pPr>
    </w:p>
    <w:p w:rsidR="00D06812" w:rsidRPr="00293FA6" w:rsidRDefault="007E30C1" w:rsidP="00D06812">
      <w:pPr>
        <w:spacing w:line="240" w:lineRule="auto"/>
        <w:ind w:left="284"/>
        <w:jc w:val="both"/>
        <w:rPr>
          <w:rFonts w:ascii="Arial" w:hAnsi="Arial" w:cs="Arial"/>
          <w:sz w:val="16"/>
          <w:szCs w:val="16"/>
          <w:lang w:val="fr-FR"/>
        </w:rPr>
      </w:pPr>
    </w:p>
    <w:p w:rsidR="00D06812" w:rsidRPr="00293FA6" w:rsidRDefault="007E30C1" w:rsidP="00D06812">
      <w:pPr>
        <w:pBdr>
          <w:top w:val="single" w:sz="4" w:space="1" w:color="auto"/>
          <w:left w:val="single" w:sz="4" w:space="31" w:color="auto"/>
          <w:bottom w:val="single" w:sz="4" w:space="1" w:color="auto"/>
          <w:right w:val="single" w:sz="4" w:space="4" w:color="auto"/>
        </w:pBdr>
        <w:spacing w:line="240" w:lineRule="auto"/>
        <w:ind w:left="1560" w:hanging="709"/>
        <w:jc w:val="both"/>
        <w:rPr>
          <w:rFonts w:ascii="Arial" w:hAnsi="Arial" w:cs="Arial"/>
          <w:sz w:val="16"/>
          <w:szCs w:val="16"/>
          <w:lang w:val="fr-FR"/>
        </w:rPr>
      </w:pPr>
      <w:r w:rsidRPr="00293FA6">
        <w:rPr>
          <w:rFonts w:ascii="Arial" w:hAnsi="Arial" w:cs="Arial"/>
          <w:b/>
          <w:sz w:val="16"/>
          <w:szCs w:val="16"/>
          <w:lang w:val="fr-FR"/>
        </w:rPr>
        <w:t>Note:</w:t>
      </w:r>
      <w:r w:rsidRPr="00293FA6">
        <w:rPr>
          <w:rFonts w:ascii="Arial" w:hAnsi="Arial" w:cs="Arial"/>
          <w:sz w:val="16"/>
          <w:szCs w:val="16"/>
          <w:lang w:val="fr-FR"/>
        </w:rPr>
        <w:t xml:space="preserve"> En mettant en place la liste des maladies prioritaires pour la surveillance intégrée des maladies, les autorités du Ministère de la Santé se sont assurées que les maladies à potentiel épidémique et celles à éliminer/éradiquer ont été prises en compte à ca</w:t>
      </w:r>
      <w:r w:rsidRPr="00293FA6">
        <w:rPr>
          <w:rFonts w:ascii="Arial" w:hAnsi="Arial" w:cs="Arial"/>
          <w:sz w:val="16"/>
          <w:szCs w:val="16"/>
          <w:lang w:val="fr-FR"/>
        </w:rPr>
        <w:t>use de leur implications internationales. Il est également recommandé que les pays intègrent autant de maladies que possible dans la catégorie « autres maladies d’importance en santé publique », selon la force du système intégré.</w:t>
      </w:r>
    </w:p>
    <w:p w:rsidR="00D06812" w:rsidRPr="00293FA6" w:rsidRDefault="007E30C1" w:rsidP="00D06812">
      <w:pPr>
        <w:spacing w:line="240" w:lineRule="auto"/>
        <w:rPr>
          <w:rFonts w:ascii="Arial" w:hAnsi="Arial" w:cs="Arial"/>
          <w:sz w:val="16"/>
          <w:szCs w:val="16"/>
          <w:lang w:val="fr-FR"/>
        </w:rPr>
      </w:pPr>
    </w:p>
    <w:p w:rsidR="00D06812" w:rsidRPr="00293FA6" w:rsidRDefault="007E30C1" w:rsidP="00D06812">
      <w:pPr>
        <w:spacing w:line="240" w:lineRule="auto"/>
        <w:rPr>
          <w:rFonts w:ascii="Arial" w:hAnsi="Arial" w:cs="Arial"/>
          <w:sz w:val="16"/>
          <w:szCs w:val="16"/>
          <w:lang w:val="fr-FR"/>
        </w:rPr>
      </w:pPr>
    </w:p>
    <w:p w:rsidR="00D06812" w:rsidRPr="00293FA6" w:rsidRDefault="007E30C1" w:rsidP="00D06812">
      <w:pPr>
        <w:spacing w:line="240" w:lineRule="auto"/>
        <w:rPr>
          <w:rFonts w:ascii="Arial" w:hAnsi="Arial" w:cs="Arial"/>
          <w:sz w:val="16"/>
          <w:szCs w:val="16"/>
          <w:lang w:val="fr-FR"/>
        </w:rPr>
      </w:pPr>
    </w:p>
    <w:tbl>
      <w:tblPr>
        <w:tblW w:w="8460"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3960"/>
        <w:gridCol w:w="4500"/>
      </w:tblGrid>
      <w:tr w:rsidR="00D06812" w:rsidRPr="00293FA6" w:rsidTr="00077AC3">
        <w:tblPrEx>
          <w:tblCellMar>
            <w:top w:w="0" w:type="dxa"/>
            <w:bottom w:w="0" w:type="dxa"/>
          </w:tblCellMar>
        </w:tblPrEx>
        <w:trPr>
          <w:trHeight w:val="475"/>
        </w:trPr>
        <w:tc>
          <w:tcPr>
            <w:tcW w:w="8460" w:type="dxa"/>
            <w:gridSpan w:val="2"/>
            <w:shd w:val="clear" w:color="auto" w:fill="C0C0C0"/>
            <w:vAlign w:val="center"/>
          </w:tcPr>
          <w:p w:rsidR="00D06812" w:rsidRPr="00293FA6" w:rsidRDefault="007E30C1" w:rsidP="00077AC3">
            <w:pPr>
              <w:spacing w:line="240" w:lineRule="auto"/>
              <w:rPr>
                <w:rFonts w:ascii="Arial" w:hAnsi="Arial" w:cs="Arial"/>
                <w:b/>
                <w:bCs/>
                <w:sz w:val="16"/>
                <w:szCs w:val="16"/>
                <w:lang w:val="fr-FR"/>
              </w:rPr>
            </w:pPr>
            <w:r w:rsidRPr="00293FA6">
              <w:rPr>
                <w:rFonts w:ascii="Arial" w:hAnsi="Arial" w:cs="Arial"/>
                <w:sz w:val="16"/>
                <w:szCs w:val="16"/>
                <w:lang w:val="fr-FR"/>
              </w:rPr>
              <w:br w:type="page"/>
            </w:r>
            <w:r w:rsidRPr="00293FA6">
              <w:rPr>
                <w:rFonts w:ascii="Arial" w:hAnsi="Arial" w:cs="Arial"/>
                <w:b/>
                <w:bCs/>
                <w:sz w:val="16"/>
                <w:szCs w:val="16"/>
                <w:lang w:val="fr-FR"/>
              </w:rPr>
              <w:t>Liste révisée des mala</w:t>
            </w:r>
            <w:r w:rsidRPr="00293FA6">
              <w:rPr>
                <w:rFonts w:ascii="Arial" w:hAnsi="Arial" w:cs="Arial"/>
                <w:b/>
                <w:bCs/>
                <w:sz w:val="16"/>
                <w:szCs w:val="16"/>
                <w:lang w:val="fr-FR"/>
              </w:rPr>
              <w:t>dies prioritaires, des affections et des évènements</w:t>
            </w:r>
          </w:p>
        </w:tc>
      </w:tr>
      <w:tr w:rsidR="00D06812" w:rsidRPr="00293FA6" w:rsidTr="00077AC3">
        <w:tblPrEx>
          <w:tblCellMar>
            <w:top w:w="0" w:type="dxa"/>
            <w:bottom w:w="0" w:type="dxa"/>
          </w:tblCellMar>
        </w:tblPrEx>
        <w:trPr>
          <w:trHeight w:val="491"/>
        </w:trPr>
        <w:tc>
          <w:tcPr>
            <w:tcW w:w="8460" w:type="dxa"/>
            <w:gridSpan w:val="2"/>
            <w:shd w:val="clear" w:color="auto" w:fill="E6E6E6"/>
            <w:vAlign w:val="center"/>
          </w:tcPr>
          <w:p w:rsidR="00D06812" w:rsidRPr="00293FA6" w:rsidRDefault="007E30C1" w:rsidP="00077AC3">
            <w:pPr>
              <w:spacing w:line="240" w:lineRule="auto"/>
              <w:jc w:val="center"/>
              <w:rPr>
                <w:rFonts w:ascii="Arial" w:hAnsi="Arial" w:cs="Arial"/>
                <w:b/>
                <w:sz w:val="16"/>
                <w:szCs w:val="16"/>
                <w:lang w:val="fr-FR"/>
              </w:rPr>
            </w:pPr>
            <w:r w:rsidRPr="00293FA6">
              <w:rPr>
                <w:rFonts w:ascii="Arial" w:hAnsi="Arial" w:cs="Arial"/>
                <w:b/>
                <w:sz w:val="16"/>
                <w:szCs w:val="16"/>
                <w:lang w:val="fr-FR"/>
              </w:rPr>
              <w:t>Maladies à potentiel épidémique et maladies et affections et évènements recommandées par le RSI</w:t>
            </w:r>
          </w:p>
        </w:tc>
      </w:tr>
      <w:tr w:rsidR="00D06812" w:rsidRPr="00293FA6" w:rsidTr="001B05A1">
        <w:tblPrEx>
          <w:tblCellMar>
            <w:top w:w="0" w:type="dxa"/>
            <w:bottom w:w="0" w:type="dxa"/>
          </w:tblCellMar>
        </w:tblPrEx>
        <w:trPr>
          <w:trHeight w:val="2121"/>
        </w:trPr>
        <w:tc>
          <w:tcPr>
            <w:tcW w:w="3960" w:type="dxa"/>
            <w:vAlign w:val="center"/>
          </w:tcPr>
          <w:p w:rsidR="00D06812" w:rsidRPr="00293FA6" w:rsidRDefault="007E30C1" w:rsidP="00D06812">
            <w:pPr>
              <w:numPr>
                <w:ilvl w:val="0"/>
                <w:numId w:val="5"/>
              </w:numPr>
              <w:spacing w:line="240" w:lineRule="auto"/>
              <w:ind w:left="432" w:hanging="72"/>
              <w:rPr>
                <w:rFonts w:ascii="Arial" w:hAnsi="Arial" w:cs="Arial"/>
                <w:sz w:val="16"/>
                <w:szCs w:val="16"/>
                <w:lang w:val="en-GB"/>
              </w:rPr>
            </w:pPr>
            <w:r w:rsidRPr="00293FA6">
              <w:rPr>
                <w:rFonts w:ascii="Arial" w:hAnsi="Arial" w:cs="Arial"/>
                <w:sz w:val="16"/>
                <w:szCs w:val="16"/>
                <w:lang w:val="fr-FR"/>
              </w:rPr>
              <w:t>Choléra</w:t>
            </w:r>
          </w:p>
          <w:p w:rsidR="00D06812" w:rsidRPr="00293FA6" w:rsidRDefault="007E30C1" w:rsidP="00D06812">
            <w:pPr>
              <w:numPr>
                <w:ilvl w:val="0"/>
                <w:numId w:val="5"/>
              </w:numPr>
              <w:spacing w:line="240" w:lineRule="auto"/>
              <w:ind w:left="432" w:hanging="72"/>
              <w:rPr>
                <w:rFonts w:ascii="Arial" w:hAnsi="Arial" w:cs="Arial"/>
                <w:sz w:val="16"/>
                <w:szCs w:val="16"/>
                <w:lang w:val="en-GB"/>
              </w:rPr>
            </w:pPr>
            <w:r w:rsidRPr="00293FA6">
              <w:rPr>
                <w:rFonts w:ascii="Arial" w:hAnsi="Arial" w:cs="Arial"/>
                <w:sz w:val="16"/>
                <w:szCs w:val="16"/>
                <w:lang w:val="fr-FR"/>
              </w:rPr>
              <w:t>Dysenterie</w:t>
            </w:r>
          </w:p>
          <w:p w:rsidR="00D06812" w:rsidRPr="00293FA6" w:rsidRDefault="007E30C1" w:rsidP="00D06812">
            <w:pPr>
              <w:numPr>
                <w:ilvl w:val="0"/>
                <w:numId w:val="5"/>
              </w:numPr>
              <w:spacing w:line="240" w:lineRule="auto"/>
              <w:ind w:left="432" w:hanging="72"/>
              <w:rPr>
                <w:rFonts w:ascii="Arial" w:hAnsi="Arial" w:cs="Arial"/>
                <w:sz w:val="16"/>
                <w:szCs w:val="16"/>
                <w:lang w:val="en-GB"/>
              </w:rPr>
            </w:pPr>
            <w:r w:rsidRPr="00293FA6">
              <w:rPr>
                <w:rFonts w:ascii="Arial" w:hAnsi="Arial" w:cs="Arial"/>
                <w:sz w:val="16"/>
                <w:szCs w:val="16"/>
                <w:lang w:val="fr-FR"/>
              </w:rPr>
              <w:t>Rougeole</w:t>
            </w:r>
          </w:p>
          <w:p w:rsidR="00D06812" w:rsidRPr="00293FA6" w:rsidRDefault="007E30C1" w:rsidP="00D06812">
            <w:pPr>
              <w:numPr>
                <w:ilvl w:val="0"/>
                <w:numId w:val="5"/>
              </w:numPr>
              <w:spacing w:line="240" w:lineRule="auto"/>
              <w:ind w:left="432" w:hanging="72"/>
              <w:rPr>
                <w:rFonts w:ascii="Arial" w:hAnsi="Arial" w:cs="Arial"/>
                <w:sz w:val="16"/>
                <w:szCs w:val="16"/>
                <w:lang w:val="en-GB"/>
              </w:rPr>
            </w:pPr>
            <w:r w:rsidRPr="00293FA6">
              <w:rPr>
                <w:rFonts w:ascii="Arial" w:hAnsi="Arial" w:cs="Arial"/>
                <w:sz w:val="16"/>
                <w:szCs w:val="16"/>
                <w:lang w:val="fr-FR"/>
              </w:rPr>
              <w:t>Méningite</w:t>
            </w:r>
          </w:p>
          <w:p w:rsidR="00D06812" w:rsidRPr="00293FA6" w:rsidRDefault="007E30C1" w:rsidP="00D06812">
            <w:pPr>
              <w:numPr>
                <w:ilvl w:val="0"/>
                <w:numId w:val="5"/>
              </w:numPr>
              <w:spacing w:line="240" w:lineRule="auto"/>
              <w:ind w:left="432" w:hanging="72"/>
              <w:rPr>
                <w:rFonts w:ascii="Arial" w:hAnsi="Arial" w:cs="Arial"/>
                <w:sz w:val="16"/>
                <w:szCs w:val="16"/>
                <w:lang w:val="en-GB"/>
              </w:rPr>
            </w:pPr>
            <w:r w:rsidRPr="00293FA6">
              <w:rPr>
                <w:rFonts w:ascii="Arial" w:hAnsi="Arial" w:cs="Arial"/>
                <w:sz w:val="16"/>
                <w:szCs w:val="16"/>
                <w:lang w:val="fr-FR"/>
              </w:rPr>
              <w:t>Peste</w:t>
            </w:r>
            <w:r w:rsidRPr="00293FA6">
              <w:rPr>
                <w:rFonts w:ascii="Arial" w:hAnsi="Arial" w:cs="Arial"/>
                <w:sz w:val="16"/>
                <w:szCs w:val="16"/>
                <w:lang w:val="en-GB"/>
              </w:rPr>
              <w:t xml:space="preserve"> </w:t>
            </w:r>
          </w:p>
          <w:p w:rsidR="00D06812" w:rsidRPr="00293FA6" w:rsidRDefault="007E30C1" w:rsidP="00D06812">
            <w:pPr>
              <w:numPr>
                <w:ilvl w:val="0"/>
                <w:numId w:val="5"/>
              </w:numPr>
              <w:spacing w:line="240" w:lineRule="auto"/>
              <w:ind w:left="432" w:hanging="72"/>
              <w:rPr>
                <w:rFonts w:ascii="Arial" w:hAnsi="Arial" w:cs="Arial"/>
                <w:sz w:val="16"/>
                <w:szCs w:val="16"/>
                <w:lang w:val="fr-FR"/>
              </w:rPr>
            </w:pPr>
            <w:r w:rsidRPr="00293FA6">
              <w:rPr>
                <w:rFonts w:ascii="Arial" w:hAnsi="Arial" w:cs="Arial"/>
                <w:sz w:val="16"/>
                <w:szCs w:val="16"/>
                <w:lang w:val="fr-FR"/>
              </w:rPr>
              <w:t xml:space="preserve">Fièvre hémorragique virale (Ebola, Marburg, Fièvre de la </w:t>
            </w:r>
            <w:r w:rsidRPr="00293FA6">
              <w:rPr>
                <w:rFonts w:ascii="Arial" w:hAnsi="Arial" w:cs="Arial"/>
                <w:sz w:val="16"/>
                <w:szCs w:val="16"/>
                <w:lang w:val="fr-FR"/>
              </w:rPr>
              <w:t>vallée du Rift,)</w:t>
            </w:r>
          </w:p>
          <w:p w:rsidR="00D06812" w:rsidRPr="00293FA6" w:rsidRDefault="007E30C1" w:rsidP="00D06812">
            <w:pPr>
              <w:numPr>
                <w:ilvl w:val="0"/>
                <w:numId w:val="5"/>
              </w:numPr>
              <w:spacing w:line="240" w:lineRule="auto"/>
              <w:ind w:left="432" w:hanging="72"/>
              <w:rPr>
                <w:rFonts w:ascii="Arial" w:hAnsi="Arial" w:cs="Arial"/>
                <w:sz w:val="16"/>
                <w:szCs w:val="16"/>
                <w:lang w:val="fr-FR"/>
              </w:rPr>
            </w:pPr>
            <w:r w:rsidRPr="00293FA6">
              <w:rPr>
                <w:rFonts w:ascii="Arial" w:hAnsi="Arial" w:cs="Arial"/>
                <w:sz w:val="16"/>
                <w:szCs w:val="16"/>
                <w:lang w:val="fr-FR"/>
              </w:rPr>
              <w:t xml:space="preserve">Grippe humaine cause par un nouveau sous </w:t>
            </w:r>
            <w:r w:rsidRPr="00293FA6">
              <w:rPr>
                <w:rFonts w:ascii="Arial" w:hAnsi="Arial" w:cs="Arial"/>
                <w:sz w:val="16"/>
                <w:szCs w:val="16"/>
                <w:lang w:val="fr-FR"/>
              </w:rPr>
              <w:lastRenderedPageBreak/>
              <w:t>type</w:t>
            </w:r>
          </w:p>
        </w:tc>
        <w:tc>
          <w:tcPr>
            <w:tcW w:w="4500" w:type="dxa"/>
            <w:vAlign w:val="center"/>
          </w:tcPr>
          <w:p w:rsidR="00D06812" w:rsidRPr="00293FA6" w:rsidRDefault="007E30C1" w:rsidP="00D06812">
            <w:pPr>
              <w:numPr>
                <w:ilvl w:val="0"/>
                <w:numId w:val="5"/>
              </w:numPr>
              <w:spacing w:line="240" w:lineRule="auto"/>
              <w:ind w:left="432" w:hanging="432"/>
              <w:rPr>
                <w:rFonts w:ascii="Arial" w:hAnsi="Arial" w:cs="Arial"/>
                <w:sz w:val="16"/>
                <w:szCs w:val="16"/>
                <w:lang w:val="en-GB"/>
              </w:rPr>
            </w:pPr>
            <w:r w:rsidRPr="00293FA6">
              <w:rPr>
                <w:rFonts w:ascii="Arial" w:hAnsi="Arial" w:cs="Arial"/>
                <w:sz w:val="16"/>
                <w:szCs w:val="16"/>
                <w:lang w:val="fr-FR"/>
              </w:rPr>
              <w:lastRenderedPageBreak/>
              <w:t xml:space="preserve">   Fièvre</w:t>
            </w:r>
            <w:r w:rsidRPr="00293FA6">
              <w:rPr>
                <w:rFonts w:ascii="Arial" w:hAnsi="Arial" w:cs="Arial"/>
                <w:sz w:val="16"/>
                <w:szCs w:val="16"/>
                <w:lang w:val="en-GB"/>
              </w:rPr>
              <w:t xml:space="preserve"> </w:t>
            </w:r>
            <w:r w:rsidRPr="00293FA6">
              <w:rPr>
                <w:rFonts w:ascii="Arial" w:hAnsi="Arial" w:cs="Arial"/>
                <w:sz w:val="16"/>
                <w:szCs w:val="16"/>
                <w:lang w:val="fr-FR"/>
              </w:rPr>
              <w:t>jaune</w:t>
            </w:r>
          </w:p>
          <w:p w:rsidR="00D06812" w:rsidRPr="00293FA6" w:rsidRDefault="007E30C1" w:rsidP="00D06812">
            <w:pPr>
              <w:numPr>
                <w:ilvl w:val="0"/>
                <w:numId w:val="5"/>
              </w:numPr>
              <w:spacing w:line="240" w:lineRule="auto"/>
              <w:ind w:left="612"/>
              <w:rPr>
                <w:rFonts w:ascii="Arial" w:hAnsi="Arial" w:cs="Arial"/>
                <w:sz w:val="16"/>
                <w:szCs w:val="16"/>
              </w:rPr>
            </w:pPr>
            <w:r w:rsidRPr="00293FA6">
              <w:rPr>
                <w:rFonts w:ascii="Arial" w:hAnsi="Arial" w:cs="Arial"/>
                <w:sz w:val="16"/>
                <w:szCs w:val="16"/>
                <w:lang w:val="fr-FR"/>
              </w:rPr>
              <w:t>Variole</w:t>
            </w:r>
            <w:r w:rsidRPr="00293FA6">
              <w:rPr>
                <w:rFonts w:ascii="Arial" w:hAnsi="Arial" w:cs="Arial"/>
                <w:sz w:val="16"/>
                <w:szCs w:val="16"/>
              </w:rPr>
              <w:t xml:space="preserve"> </w:t>
            </w:r>
          </w:p>
          <w:p w:rsidR="00D06812" w:rsidRPr="00293FA6" w:rsidRDefault="007E30C1" w:rsidP="00D06812">
            <w:pPr>
              <w:numPr>
                <w:ilvl w:val="0"/>
                <w:numId w:val="5"/>
              </w:numPr>
              <w:ind w:left="612"/>
              <w:rPr>
                <w:rFonts w:cs="Arial"/>
                <w:sz w:val="16"/>
                <w:szCs w:val="16"/>
              </w:rPr>
            </w:pPr>
            <w:r w:rsidRPr="00293FA6">
              <w:rPr>
                <w:rFonts w:cs="Arial"/>
                <w:sz w:val="16"/>
                <w:szCs w:val="16"/>
              </w:rPr>
              <w:t xml:space="preserve">Dengue </w:t>
            </w:r>
          </w:p>
          <w:p w:rsidR="00D06812" w:rsidRPr="00293FA6" w:rsidRDefault="007E30C1" w:rsidP="00D06812">
            <w:pPr>
              <w:numPr>
                <w:ilvl w:val="0"/>
                <w:numId w:val="5"/>
              </w:numPr>
              <w:ind w:left="612"/>
              <w:rPr>
                <w:rFonts w:cs="Arial"/>
                <w:sz w:val="16"/>
                <w:szCs w:val="16"/>
              </w:rPr>
            </w:pPr>
            <w:r w:rsidRPr="00293FA6">
              <w:rPr>
                <w:rFonts w:cs="Arial"/>
                <w:sz w:val="16"/>
                <w:szCs w:val="16"/>
              </w:rPr>
              <w:t>Trachome</w:t>
            </w:r>
          </w:p>
          <w:p w:rsidR="00D06812" w:rsidRPr="00293FA6" w:rsidRDefault="007E30C1" w:rsidP="00D06812">
            <w:pPr>
              <w:numPr>
                <w:ilvl w:val="0"/>
                <w:numId w:val="5"/>
              </w:numPr>
              <w:ind w:left="612"/>
              <w:rPr>
                <w:rFonts w:cs="Arial"/>
                <w:sz w:val="16"/>
                <w:szCs w:val="16"/>
              </w:rPr>
            </w:pPr>
            <w:r w:rsidRPr="00293FA6">
              <w:rPr>
                <w:rFonts w:cs="Arial"/>
                <w:sz w:val="16"/>
                <w:szCs w:val="16"/>
              </w:rPr>
              <w:t xml:space="preserve">Chikungunya </w:t>
            </w:r>
          </w:p>
          <w:p w:rsidR="00D06812" w:rsidRPr="00293FA6" w:rsidRDefault="007E30C1" w:rsidP="00D06812">
            <w:pPr>
              <w:numPr>
                <w:ilvl w:val="0"/>
                <w:numId w:val="5"/>
              </w:numPr>
              <w:ind w:left="612"/>
              <w:rPr>
                <w:rFonts w:cs="Arial"/>
                <w:sz w:val="16"/>
                <w:szCs w:val="16"/>
              </w:rPr>
            </w:pPr>
            <w:r w:rsidRPr="00293FA6">
              <w:rPr>
                <w:rFonts w:cs="Arial"/>
                <w:sz w:val="16"/>
                <w:szCs w:val="16"/>
              </w:rPr>
              <w:t xml:space="preserve">Anthrax </w:t>
            </w:r>
          </w:p>
          <w:p w:rsidR="00D06812" w:rsidRPr="00293FA6" w:rsidRDefault="007E30C1" w:rsidP="00D06812">
            <w:pPr>
              <w:numPr>
                <w:ilvl w:val="0"/>
                <w:numId w:val="5"/>
              </w:numPr>
              <w:ind w:left="612"/>
              <w:rPr>
                <w:rFonts w:cs="Arial"/>
                <w:sz w:val="16"/>
                <w:szCs w:val="16"/>
              </w:rPr>
            </w:pPr>
            <w:r w:rsidRPr="00293FA6">
              <w:rPr>
                <w:rFonts w:cs="Arial"/>
                <w:sz w:val="16"/>
                <w:szCs w:val="16"/>
              </w:rPr>
              <w:t xml:space="preserve">Fièvre Typhoïde </w:t>
            </w:r>
          </w:p>
          <w:p w:rsidR="00D06812" w:rsidRPr="00293FA6" w:rsidRDefault="007E30C1" w:rsidP="00D06812">
            <w:pPr>
              <w:numPr>
                <w:ilvl w:val="0"/>
                <w:numId w:val="5"/>
              </w:numPr>
              <w:spacing w:line="240" w:lineRule="auto"/>
              <w:ind w:left="612"/>
              <w:rPr>
                <w:rFonts w:ascii="Arial" w:hAnsi="Arial" w:cs="Arial"/>
                <w:sz w:val="16"/>
                <w:szCs w:val="16"/>
                <w:lang w:val="en-GB"/>
              </w:rPr>
            </w:pPr>
            <w:r w:rsidRPr="00293FA6">
              <w:rPr>
                <w:rFonts w:ascii="Arial" w:hAnsi="Arial" w:cs="Arial"/>
                <w:sz w:val="16"/>
                <w:szCs w:val="16"/>
                <w:lang w:val="fr-FR"/>
              </w:rPr>
              <w:lastRenderedPageBreak/>
              <w:t>Hépatite</w:t>
            </w:r>
            <w:r w:rsidRPr="00293FA6">
              <w:rPr>
                <w:rFonts w:ascii="Arial" w:hAnsi="Arial" w:cs="Arial"/>
                <w:sz w:val="16"/>
                <w:szCs w:val="16"/>
              </w:rPr>
              <w:t xml:space="preserve"> –B</w:t>
            </w:r>
          </w:p>
          <w:p w:rsidR="00D06812" w:rsidRPr="00293FA6" w:rsidRDefault="007E30C1" w:rsidP="00D06812">
            <w:pPr>
              <w:numPr>
                <w:ilvl w:val="0"/>
                <w:numId w:val="5"/>
              </w:numPr>
              <w:spacing w:line="240" w:lineRule="auto"/>
              <w:ind w:left="612"/>
              <w:rPr>
                <w:rFonts w:ascii="Arial" w:hAnsi="Arial" w:cs="Arial"/>
                <w:sz w:val="16"/>
                <w:szCs w:val="16"/>
                <w:lang w:val="en-GB"/>
              </w:rPr>
            </w:pPr>
            <w:r w:rsidRPr="00293FA6">
              <w:rPr>
                <w:rFonts w:ascii="Arial" w:hAnsi="Arial" w:cs="Arial"/>
                <w:sz w:val="16"/>
                <w:szCs w:val="16"/>
              </w:rPr>
              <w:t>Grippe aviaire  A (H5N1)</w:t>
            </w:r>
          </w:p>
          <w:p w:rsidR="00D06812" w:rsidRPr="00293FA6" w:rsidRDefault="007E30C1" w:rsidP="00D06812">
            <w:pPr>
              <w:numPr>
                <w:ilvl w:val="0"/>
                <w:numId w:val="5"/>
              </w:numPr>
              <w:spacing w:line="240" w:lineRule="auto"/>
              <w:ind w:left="612"/>
              <w:rPr>
                <w:rFonts w:ascii="Arial" w:hAnsi="Arial" w:cs="Arial"/>
                <w:sz w:val="16"/>
                <w:szCs w:val="16"/>
                <w:lang w:val="en-GB"/>
              </w:rPr>
            </w:pPr>
            <w:r w:rsidRPr="00293FA6">
              <w:rPr>
                <w:rFonts w:ascii="Arial" w:hAnsi="Arial" w:cs="Arial"/>
                <w:sz w:val="16"/>
                <w:szCs w:val="16"/>
              </w:rPr>
              <w:t>Grippe A (H1N1)</w:t>
            </w:r>
          </w:p>
        </w:tc>
      </w:tr>
      <w:tr w:rsidR="00D06812" w:rsidRPr="00293FA6" w:rsidTr="00077AC3">
        <w:tblPrEx>
          <w:tblCellMar>
            <w:top w:w="0" w:type="dxa"/>
            <w:bottom w:w="0" w:type="dxa"/>
          </w:tblCellMar>
        </w:tblPrEx>
        <w:trPr>
          <w:trHeight w:val="435"/>
        </w:trPr>
        <w:tc>
          <w:tcPr>
            <w:tcW w:w="8460" w:type="dxa"/>
            <w:gridSpan w:val="2"/>
            <w:shd w:val="clear" w:color="auto" w:fill="E6E6E6"/>
            <w:vAlign w:val="center"/>
          </w:tcPr>
          <w:p w:rsidR="00D06812" w:rsidRPr="00293FA6" w:rsidRDefault="007E30C1" w:rsidP="00077AC3">
            <w:pPr>
              <w:spacing w:line="240" w:lineRule="auto"/>
              <w:ind w:left="612" w:hanging="720"/>
              <w:jc w:val="center"/>
              <w:rPr>
                <w:rFonts w:ascii="Arial" w:hAnsi="Arial" w:cs="Arial"/>
                <w:sz w:val="16"/>
                <w:szCs w:val="16"/>
                <w:lang w:val="fr-FR"/>
              </w:rPr>
            </w:pPr>
            <w:r w:rsidRPr="00293FA6">
              <w:rPr>
                <w:rFonts w:ascii="Arial" w:hAnsi="Arial" w:cs="Arial"/>
                <w:b/>
                <w:sz w:val="16"/>
                <w:szCs w:val="16"/>
                <w:lang w:val="fr-FR"/>
              </w:rPr>
              <w:lastRenderedPageBreak/>
              <w:t>Maladies à Eradiquer et à Eliminer</w:t>
            </w:r>
          </w:p>
        </w:tc>
      </w:tr>
      <w:tr w:rsidR="00D06812" w:rsidRPr="00293FA6" w:rsidTr="00077AC3">
        <w:tblPrEx>
          <w:tblCellMar>
            <w:top w:w="0" w:type="dxa"/>
            <w:bottom w:w="0" w:type="dxa"/>
          </w:tblCellMar>
        </w:tblPrEx>
        <w:trPr>
          <w:trHeight w:val="1097"/>
        </w:trPr>
        <w:tc>
          <w:tcPr>
            <w:tcW w:w="3960" w:type="dxa"/>
            <w:vAlign w:val="center"/>
          </w:tcPr>
          <w:p w:rsidR="00D06812" w:rsidRPr="00293FA6" w:rsidRDefault="007E30C1" w:rsidP="001B05A1">
            <w:pPr>
              <w:numPr>
                <w:ilvl w:val="0"/>
                <w:numId w:val="6"/>
              </w:numPr>
              <w:spacing w:line="240" w:lineRule="auto"/>
              <w:rPr>
                <w:rFonts w:ascii="Arial" w:hAnsi="Arial" w:cs="Arial"/>
                <w:sz w:val="16"/>
                <w:szCs w:val="16"/>
                <w:lang w:val="en-GB"/>
              </w:rPr>
            </w:pPr>
            <w:r w:rsidRPr="00293FA6">
              <w:rPr>
                <w:rFonts w:ascii="Arial" w:hAnsi="Arial" w:cs="Arial"/>
                <w:sz w:val="16"/>
                <w:szCs w:val="16"/>
                <w:lang w:val="fr-FR"/>
              </w:rPr>
              <w:t>Poliomyélite</w:t>
            </w:r>
          </w:p>
          <w:p w:rsidR="00D06812" w:rsidRPr="00293FA6" w:rsidRDefault="007E30C1" w:rsidP="001B05A1">
            <w:pPr>
              <w:numPr>
                <w:ilvl w:val="0"/>
                <w:numId w:val="6"/>
              </w:numPr>
              <w:spacing w:line="240" w:lineRule="auto"/>
              <w:rPr>
                <w:rFonts w:ascii="Arial" w:hAnsi="Arial" w:cs="Arial"/>
                <w:sz w:val="16"/>
                <w:szCs w:val="16"/>
                <w:lang w:val="en-GB"/>
              </w:rPr>
            </w:pPr>
            <w:r w:rsidRPr="00293FA6">
              <w:rPr>
                <w:rFonts w:ascii="Arial" w:hAnsi="Arial" w:cs="Arial"/>
                <w:sz w:val="16"/>
                <w:szCs w:val="16"/>
                <w:lang w:val="fr-FR"/>
              </w:rPr>
              <w:t>Draconculose</w:t>
            </w:r>
          </w:p>
          <w:p w:rsidR="00D06812" w:rsidRPr="00293FA6" w:rsidRDefault="007E30C1" w:rsidP="001B05A1">
            <w:pPr>
              <w:numPr>
                <w:ilvl w:val="0"/>
                <w:numId w:val="6"/>
              </w:numPr>
              <w:spacing w:line="240" w:lineRule="auto"/>
              <w:rPr>
                <w:rFonts w:ascii="Arial" w:hAnsi="Arial" w:cs="Arial"/>
                <w:sz w:val="16"/>
                <w:szCs w:val="16"/>
                <w:lang w:val="en-GB"/>
              </w:rPr>
            </w:pPr>
            <w:r w:rsidRPr="00293FA6">
              <w:rPr>
                <w:rFonts w:ascii="Arial" w:hAnsi="Arial" w:cs="Arial"/>
                <w:sz w:val="16"/>
                <w:szCs w:val="16"/>
                <w:lang w:val="fr-FR"/>
              </w:rPr>
              <w:t>Lèpre</w:t>
            </w:r>
          </w:p>
        </w:tc>
        <w:tc>
          <w:tcPr>
            <w:tcW w:w="4500" w:type="dxa"/>
            <w:vAlign w:val="center"/>
          </w:tcPr>
          <w:p w:rsidR="00D06812" w:rsidRPr="00293FA6" w:rsidRDefault="007E30C1" w:rsidP="001B05A1">
            <w:pPr>
              <w:numPr>
                <w:ilvl w:val="0"/>
                <w:numId w:val="6"/>
              </w:numPr>
              <w:tabs>
                <w:tab w:val="left" w:pos="612"/>
              </w:tabs>
              <w:spacing w:line="240" w:lineRule="auto"/>
              <w:rPr>
                <w:rFonts w:ascii="Arial" w:hAnsi="Arial" w:cs="Arial"/>
                <w:sz w:val="16"/>
                <w:szCs w:val="16"/>
                <w:lang w:val="en-GB"/>
              </w:rPr>
            </w:pPr>
            <w:r w:rsidRPr="00293FA6">
              <w:rPr>
                <w:rFonts w:ascii="Arial" w:hAnsi="Arial" w:cs="Arial"/>
                <w:sz w:val="16"/>
                <w:szCs w:val="16"/>
                <w:lang w:val="fr-FR"/>
              </w:rPr>
              <w:t>Tétanos</w:t>
            </w:r>
            <w:r w:rsidRPr="00293FA6">
              <w:rPr>
                <w:rFonts w:ascii="Arial" w:hAnsi="Arial" w:cs="Arial"/>
                <w:sz w:val="16"/>
                <w:szCs w:val="16"/>
                <w:lang w:val="en-GB"/>
              </w:rPr>
              <w:t xml:space="preserve"> </w:t>
            </w:r>
            <w:r w:rsidRPr="00293FA6">
              <w:rPr>
                <w:rFonts w:ascii="Arial" w:hAnsi="Arial" w:cs="Arial"/>
                <w:sz w:val="16"/>
                <w:szCs w:val="16"/>
                <w:lang w:val="fr-FR"/>
              </w:rPr>
              <w:t>néonatal</w:t>
            </w:r>
          </w:p>
          <w:p w:rsidR="00D06812" w:rsidRPr="00293FA6" w:rsidRDefault="007E30C1" w:rsidP="001B05A1">
            <w:pPr>
              <w:numPr>
                <w:ilvl w:val="0"/>
                <w:numId w:val="6"/>
              </w:numPr>
              <w:tabs>
                <w:tab w:val="left" w:pos="612"/>
              </w:tabs>
              <w:spacing w:line="240" w:lineRule="auto"/>
              <w:rPr>
                <w:rFonts w:ascii="Arial" w:hAnsi="Arial" w:cs="Arial"/>
                <w:sz w:val="16"/>
                <w:szCs w:val="16"/>
                <w:lang w:val="en-GB"/>
              </w:rPr>
            </w:pPr>
            <w:r w:rsidRPr="00293FA6">
              <w:rPr>
                <w:rFonts w:ascii="Arial" w:hAnsi="Arial" w:cs="Arial"/>
                <w:sz w:val="16"/>
                <w:szCs w:val="16"/>
                <w:lang w:val="fr-FR"/>
              </w:rPr>
              <w:t>Noma</w:t>
            </w:r>
          </w:p>
          <w:p w:rsidR="00D06812" w:rsidRPr="00293FA6" w:rsidRDefault="007E30C1" w:rsidP="001B05A1">
            <w:pPr>
              <w:numPr>
                <w:ilvl w:val="0"/>
                <w:numId w:val="6"/>
              </w:numPr>
              <w:tabs>
                <w:tab w:val="left" w:pos="612"/>
              </w:tabs>
              <w:spacing w:line="240" w:lineRule="auto"/>
              <w:rPr>
                <w:rFonts w:ascii="Arial" w:hAnsi="Arial" w:cs="Arial"/>
                <w:sz w:val="16"/>
                <w:szCs w:val="16"/>
                <w:lang w:val="en-GB"/>
              </w:rPr>
            </w:pPr>
            <w:r w:rsidRPr="00293FA6">
              <w:rPr>
                <w:rFonts w:ascii="Arial" w:hAnsi="Arial" w:cs="Arial"/>
                <w:sz w:val="16"/>
                <w:szCs w:val="16"/>
                <w:lang w:val="fr-FR"/>
              </w:rPr>
              <w:t>Diphtérie</w:t>
            </w:r>
          </w:p>
          <w:p w:rsidR="00D06812" w:rsidRPr="00293FA6" w:rsidRDefault="007E30C1" w:rsidP="001B05A1">
            <w:pPr>
              <w:numPr>
                <w:ilvl w:val="0"/>
                <w:numId w:val="6"/>
              </w:numPr>
              <w:tabs>
                <w:tab w:val="left" w:pos="612"/>
              </w:tabs>
              <w:spacing w:line="240" w:lineRule="auto"/>
              <w:rPr>
                <w:rFonts w:ascii="Arial" w:hAnsi="Arial" w:cs="Arial"/>
                <w:sz w:val="16"/>
                <w:szCs w:val="16"/>
                <w:lang w:val="en-GB"/>
              </w:rPr>
            </w:pPr>
            <w:r w:rsidRPr="00293FA6">
              <w:rPr>
                <w:rFonts w:ascii="Arial" w:hAnsi="Arial" w:cs="Arial"/>
                <w:sz w:val="16"/>
                <w:szCs w:val="16"/>
                <w:lang w:val="fr-FR"/>
              </w:rPr>
              <w:t>Coqueluche</w:t>
            </w:r>
          </w:p>
        </w:tc>
      </w:tr>
      <w:tr w:rsidR="00D06812" w:rsidRPr="00293FA6" w:rsidTr="00077AC3">
        <w:tblPrEx>
          <w:tblCellMar>
            <w:top w:w="0" w:type="dxa"/>
            <w:bottom w:w="0" w:type="dxa"/>
          </w:tblCellMar>
        </w:tblPrEx>
        <w:trPr>
          <w:trHeight w:val="475"/>
        </w:trPr>
        <w:tc>
          <w:tcPr>
            <w:tcW w:w="8460" w:type="dxa"/>
            <w:gridSpan w:val="2"/>
            <w:shd w:val="clear" w:color="auto" w:fill="E6E6E6"/>
            <w:vAlign w:val="center"/>
          </w:tcPr>
          <w:p w:rsidR="00D06812" w:rsidRPr="00293FA6" w:rsidRDefault="007E30C1" w:rsidP="00077AC3">
            <w:pPr>
              <w:spacing w:line="240" w:lineRule="auto"/>
              <w:ind w:hanging="720"/>
              <w:jc w:val="center"/>
              <w:rPr>
                <w:rFonts w:ascii="Arial" w:hAnsi="Arial" w:cs="Arial"/>
                <w:sz w:val="16"/>
                <w:szCs w:val="16"/>
                <w:lang w:val="fr-FR"/>
              </w:rPr>
            </w:pPr>
            <w:r w:rsidRPr="00293FA6">
              <w:rPr>
                <w:rFonts w:ascii="Arial" w:hAnsi="Arial" w:cs="Arial"/>
                <w:b/>
                <w:sz w:val="16"/>
                <w:szCs w:val="16"/>
                <w:lang w:val="fr-FR"/>
              </w:rPr>
              <w:t>Autres Maladies d’Importance en Santé Publique</w:t>
            </w:r>
          </w:p>
        </w:tc>
      </w:tr>
      <w:tr w:rsidR="00D06812" w:rsidRPr="00293FA6" w:rsidTr="001B05A1">
        <w:tblPrEx>
          <w:tblCellMar>
            <w:top w:w="0" w:type="dxa"/>
            <w:bottom w:w="0" w:type="dxa"/>
          </w:tblCellMar>
        </w:tblPrEx>
        <w:trPr>
          <w:trHeight w:val="2907"/>
        </w:trPr>
        <w:tc>
          <w:tcPr>
            <w:tcW w:w="3960" w:type="dxa"/>
            <w:vAlign w:val="center"/>
          </w:tcPr>
          <w:p w:rsidR="00D06812" w:rsidRPr="00293FA6" w:rsidRDefault="007E30C1" w:rsidP="00D06812">
            <w:pPr>
              <w:numPr>
                <w:ilvl w:val="0"/>
                <w:numId w:val="7"/>
              </w:numPr>
              <w:spacing w:line="240" w:lineRule="auto"/>
              <w:ind w:left="432" w:hanging="72"/>
              <w:rPr>
                <w:rFonts w:ascii="Arial" w:hAnsi="Arial" w:cs="Arial"/>
                <w:color w:val="333333"/>
                <w:sz w:val="16"/>
                <w:szCs w:val="16"/>
                <w:lang w:val="fr-FR"/>
              </w:rPr>
            </w:pPr>
            <w:r w:rsidRPr="00293FA6">
              <w:rPr>
                <w:rFonts w:ascii="Arial" w:hAnsi="Arial" w:cs="Arial"/>
                <w:color w:val="333333"/>
                <w:sz w:val="16"/>
                <w:szCs w:val="16"/>
                <w:lang w:val="fr-FR"/>
              </w:rPr>
              <w:t>Diarrhée chez les enfants de moins de 5 ans</w:t>
            </w:r>
          </w:p>
          <w:p w:rsidR="00D06812" w:rsidRPr="00293FA6" w:rsidRDefault="007E30C1" w:rsidP="00D06812">
            <w:pPr>
              <w:numPr>
                <w:ilvl w:val="0"/>
                <w:numId w:val="7"/>
              </w:numPr>
              <w:spacing w:line="240" w:lineRule="auto"/>
              <w:ind w:left="432" w:hanging="72"/>
              <w:rPr>
                <w:rFonts w:ascii="Arial" w:hAnsi="Arial" w:cs="Arial"/>
                <w:color w:val="333333"/>
                <w:sz w:val="16"/>
                <w:szCs w:val="16"/>
                <w:lang w:val="fr-FR"/>
              </w:rPr>
            </w:pPr>
            <w:r w:rsidRPr="00293FA6">
              <w:rPr>
                <w:rFonts w:ascii="Arial" w:hAnsi="Arial" w:cs="Arial"/>
                <w:color w:val="333333"/>
                <w:sz w:val="16"/>
                <w:szCs w:val="16"/>
                <w:lang w:val="fr-FR"/>
              </w:rPr>
              <w:t>Pneumonie chez les enfants de moins de 5 ans</w:t>
            </w:r>
          </w:p>
          <w:p w:rsidR="00D06812" w:rsidRPr="00293FA6" w:rsidRDefault="007E30C1" w:rsidP="00D06812">
            <w:pPr>
              <w:numPr>
                <w:ilvl w:val="0"/>
                <w:numId w:val="7"/>
              </w:numPr>
              <w:spacing w:line="240" w:lineRule="auto"/>
              <w:ind w:left="432" w:hanging="72"/>
              <w:rPr>
                <w:rFonts w:ascii="Arial" w:hAnsi="Arial" w:cs="Arial"/>
                <w:color w:val="333333"/>
                <w:sz w:val="16"/>
                <w:szCs w:val="16"/>
                <w:lang w:val="en-GB"/>
              </w:rPr>
            </w:pPr>
            <w:r w:rsidRPr="00293FA6">
              <w:rPr>
                <w:rFonts w:ascii="Arial" w:hAnsi="Arial" w:cs="Arial"/>
                <w:color w:val="333333"/>
                <w:sz w:val="16"/>
                <w:szCs w:val="16"/>
                <w:lang w:val="en-GB"/>
              </w:rPr>
              <w:t>VIH/SIDA</w:t>
            </w:r>
          </w:p>
          <w:p w:rsidR="00D06812" w:rsidRPr="00293FA6" w:rsidRDefault="007E30C1" w:rsidP="00D06812">
            <w:pPr>
              <w:numPr>
                <w:ilvl w:val="0"/>
                <w:numId w:val="7"/>
              </w:numPr>
              <w:spacing w:line="240" w:lineRule="auto"/>
              <w:ind w:left="432" w:hanging="72"/>
              <w:rPr>
                <w:rFonts w:ascii="Arial" w:hAnsi="Arial" w:cs="Arial"/>
                <w:color w:val="333333"/>
                <w:sz w:val="16"/>
                <w:szCs w:val="16"/>
                <w:lang w:val="en-GB"/>
              </w:rPr>
            </w:pPr>
            <w:r w:rsidRPr="00293FA6">
              <w:rPr>
                <w:rFonts w:ascii="Arial" w:hAnsi="Arial" w:cs="Arial"/>
                <w:color w:val="333333"/>
                <w:sz w:val="16"/>
                <w:szCs w:val="16"/>
                <w:lang w:val="fr-FR"/>
              </w:rPr>
              <w:t>Paludisme</w:t>
            </w:r>
          </w:p>
          <w:p w:rsidR="00D06812" w:rsidRPr="00293FA6" w:rsidRDefault="007E30C1" w:rsidP="00D06812">
            <w:pPr>
              <w:numPr>
                <w:ilvl w:val="0"/>
                <w:numId w:val="7"/>
              </w:numPr>
              <w:spacing w:line="240" w:lineRule="auto"/>
              <w:ind w:left="432" w:hanging="72"/>
              <w:rPr>
                <w:rFonts w:ascii="Arial" w:hAnsi="Arial" w:cs="Arial"/>
                <w:color w:val="333333"/>
                <w:sz w:val="16"/>
                <w:szCs w:val="16"/>
                <w:lang w:val="en-GB"/>
              </w:rPr>
            </w:pPr>
            <w:r w:rsidRPr="00293FA6">
              <w:rPr>
                <w:rFonts w:ascii="Arial" w:hAnsi="Arial" w:cs="Arial"/>
                <w:color w:val="333333"/>
                <w:sz w:val="16"/>
                <w:szCs w:val="16"/>
                <w:lang w:val="fr-FR"/>
              </w:rPr>
              <w:t>Onchocercose</w:t>
            </w:r>
          </w:p>
          <w:p w:rsidR="00D06812" w:rsidRPr="00293FA6" w:rsidRDefault="007E30C1" w:rsidP="00D06812">
            <w:pPr>
              <w:numPr>
                <w:ilvl w:val="0"/>
                <w:numId w:val="7"/>
              </w:numPr>
              <w:spacing w:line="240" w:lineRule="auto"/>
              <w:ind w:left="432" w:hanging="72"/>
              <w:rPr>
                <w:rFonts w:ascii="Arial" w:hAnsi="Arial" w:cs="Arial"/>
                <w:color w:val="333333"/>
                <w:sz w:val="16"/>
                <w:szCs w:val="16"/>
                <w:lang w:val="en-GB"/>
              </w:rPr>
            </w:pPr>
            <w:r w:rsidRPr="00293FA6">
              <w:rPr>
                <w:rFonts w:ascii="Arial" w:hAnsi="Arial" w:cs="Arial"/>
                <w:color w:val="333333"/>
                <w:sz w:val="16"/>
                <w:szCs w:val="16"/>
                <w:lang w:val="en-GB"/>
              </w:rPr>
              <w:t xml:space="preserve">Infections </w:t>
            </w:r>
            <w:r w:rsidRPr="00293FA6">
              <w:rPr>
                <w:rFonts w:ascii="Arial" w:hAnsi="Arial" w:cs="Arial"/>
                <w:color w:val="333333"/>
                <w:sz w:val="16"/>
                <w:szCs w:val="16"/>
                <w:lang w:val="fr-FR"/>
              </w:rPr>
              <w:t>sexuellement</w:t>
            </w:r>
            <w:r w:rsidRPr="00293FA6">
              <w:rPr>
                <w:rFonts w:ascii="Arial" w:hAnsi="Arial" w:cs="Arial"/>
                <w:color w:val="333333"/>
                <w:sz w:val="16"/>
                <w:szCs w:val="16"/>
                <w:lang w:val="en-GB"/>
              </w:rPr>
              <w:t xml:space="preserve"> transmissible (IST)</w:t>
            </w:r>
          </w:p>
          <w:p w:rsidR="00D06812" w:rsidRPr="00293FA6" w:rsidRDefault="007E30C1" w:rsidP="00D06812">
            <w:pPr>
              <w:numPr>
                <w:ilvl w:val="0"/>
                <w:numId w:val="7"/>
              </w:numPr>
              <w:spacing w:line="240" w:lineRule="auto"/>
              <w:ind w:left="432" w:hanging="72"/>
              <w:rPr>
                <w:rFonts w:ascii="Arial" w:hAnsi="Arial" w:cs="Arial"/>
                <w:color w:val="333333"/>
                <w:sz w:val="16"/>
                <w:szCs w:val="16"/>
                <w:lang w:val="pt-PT"/>
              </w:rPr>
            </w:pPr>
            <w:r w:rsidRPr="00293FA6">
              <w:rPr>
                <w:rFonts w:ascii="Arial" w:hAnsi="Arial" w:cs="Arial"/>
                <w:color w:val="333333"/>
                <w:sz w:val="16"/>
                <w:szCs w:val="16"/>
                <w:lang w:val="pt-PT"/>
              </w:rPr>
              <w:t>Trypanosomiase</w:t>
            </w:r>
          </w:p>
          <w:p w:rsidR="00D06812" w:rsidRPr="00293FA6" w:rsidRDefault="007E30C1" w:rsidP="00D06812">
            <w:pPr>
              <w:numPr>
                <w:ilvl w:val="0"/>
                <w:numId w:val="7"/>
              </w:numPr>
              <w:spacing w:line="240" w:lineRule="auto"/>
              <w:ind w:left="612" w:hanging="328"/>
              <w:rPr>
                <w:rFonts w:ascii="Arial" w:hAnsi="Arial" w:cs="Arial"/>
                <w:color w:val="333333"/>
                <w:sz w:val="16"/>
                <w:szCs w:val="16"/>
                <w:lang w:val="pt-PT"/>
              </w:rPr>
            </w:pPr>
            <w:r w:rsidRPr="00293FA6">
              <w:rPr>
                <w:rFonts w:ascii="Arial" w:hAnsi="Arial" w:cs="Arial"/>
                <w:color w:val="333333"/>
                <w:sz w:val="16"/>
                <w:szCs w:val="16"/>
                <w:lang w:val="pt-PT"/>
              </w:rPr>
              <w:t>Tuberculose</w:t>
            </w:r>
          </w:p>
          <w:p w:rsidR="00D06812" w:rsidRPr="00293FA6" w:rsidRDefault="007E30C1" w:rsidP="00D06812">
            <w:pPr>
              <w:numPr>
                <w:ilvl w:val="0"/>
                <w:numId w:val="7"/>
              </w:numPr>
              <w:spacing w:line="240" w:lineRule="auto"/>
              <w:ind w:left="612" w:hanging="328"/>
              <w:rPr>
                <w:rFonts w:ascii="Arial" w:hAnsi="Arial" w:cs="Arial"/>
                <w:color w:val="333333"/>
                <w:sz w:val="16"/>
                <w:szCs w:val="16"/>
                <w:lang w:val="en-GB"/>
              </w:rPr>
            </w:pPr>
            <w:r w:rsidRPr="00293FA6">
              <w:rPr>
                <w:rFonts w:ascii="Arial" w:hAnsi="Arial" w:cs="Arial"/>
                <w:color w:val="333333"/>
                <w:sz w:val="16"/>
                <w:szCs w:val="16"/>
                <w:lang w:val="fr-FR"/>
              </w:rPr>
              <w:t>Filarioses</w:t>
            </w:r>
          </w:p>
          <w:p w:rsidR="00D06812" w:rsidRPr="00293FA6" w:rsidDel="00377C6A" w:rsidRDefault="007E30C1" w:rsidP="00D06812">
            <w:pPr>
              <w:numPr>
                <w:ilvl w:val="0"/>
                <w:numId w:val="7"/>
              </w:numPr>
              <w:spacing w:line="240" w:lineRule="auto"/>
              <w:ind w:left="612" w:hanging="328"/>
              <w:rPr>
                <w:rFonts w:ascii="Arial" w:hAnsi="Arial" w:cs="Arial"/>
                <w:color w:val="333333"/>
                <w:sz w:val="16"/>
                <w:szCs w:val="16"/>
                <w:lang w:val="pt-PT"/>
              </w:rPr>
            </w:pPr>
            <w:r w:rsidRPr="00293FA6">
              <w:rPr>
                <w:rFonts w:ascii="Arial" w:hAnsi="Arial" w:cs="Arial"/>
                <w:color w:val="333333"/>
                <w:sz w:val="16"/>
                <w:szCs w:val="16"/>
                <w:lang w:val="fr-FR"/>
              </w:rPr>
              <w:t>Ulcère</w:t>
            </w:r>
            <w:r w:rsidRPr="00293FA6">
              <w:rPr>
                <w:rFonts w:ascii="Arial" w:hAnsi="Arial" w:cs="Arial"/>
                <w:color w:val="333333"/>
                <w:sz w:val="16"/>
                <w:szCs w:val="16"/>
              </w:rPr>
              <w:t xml:space="preserve"> de </w:t>
            </w:r>
            <w:r w:rsidRPr="00293FA6">
              <w:rPr>
                <w:rFonts w:ascii="Arial" w:hAnsi="Arial" w:cs="Arial"/>
                <w:color w:val="333333"/>
                <w:sz w:val="16"/>
                <w:szCs w:val="16"/>
                <w:lang w:val="fr-FR"/>
              </w:rPr>
              <w:t>Buruli</w:t>
            </w:r>
          </w:p>
          <w:p w:rsidR="00D06812" w:rsidRPr="00293FA6" w:rsidRDefault="007E30C1" w:rsidP="00D06812">
            <w:pPr>
              <w:numPr>
                <w:ilvl w:val="0"/>
                <w:numId w:val="7"/>
              </w:numPr>
              <w:spacing w:line="240" w:lineRule="auto"/>
              <w:ind w:left="612" w:hanging="328"/>
              <w:rPr>
                <w:rFonts w:ascii="Arial" w:hAnsi="Arial" w:cs="Arial"/>
                <w:color w:val="333333"/>
                <w:sz w:val="16"/>
                <w:szCs w:val="16"/>
              </w:rPr>
            </w:pPr>
            <w:r w:rsidRPr="00293FA6">
              <w:rPr>
                <w:rFonts w:ascii="Arial" w:hAnsi="Arial" w:cs="Arial"/>
                <w:color w:val="333333"/>
                <w:sz w:val="16"/>
                <w:szCs w:val="16"/>
                <w:lang w:val="fr-FR"/>
              </w:rPr>
              <w:t>Asthme</w:t>
            </w:r>
            <w:r w:rsidRPr="00293FA6">
              <w:rPr>
                <w:rFonts w:ascii="Arial" w:hAnsi="Arial" w:cs="Arial"/>
                <w:color w:val="333333"/>
                <w:sz w:val="16"/>
                <w:szCs w:val="16"/>
              </w:rPr>
              <w:t xml:space="preserve">   </w:t>
            </w:r>
          </w:p>
          <w:p w:rsidR="00D06812" w:rsidRPr="00293FA6" w:rsidRDefault="007E30C1" w:rsidP="00D06812">
            <w:pPr>
              <w:numPr>
                <w:ilvl w:val="0"/>
                <w:numId w:val="7"/>
              </w:numPr>
              <w:spacing w:line="240" w:lineRule="auto"/>
              <w:ind w:left="612" w:hanging="328"/>
              <w:rPr>
                <w:rFonts w:ascii="Arial" w:hAnsi="Arial" w:cs="Arial"/>
                <w:color w:val="333333"/>
                <w:sz w:val="16"/>
                <w:szCs w:val="16"/>
                <w:lang w:val="pt-PT"/>
              </w:rPr>
            </w:pPr>
            <w:r w:rsidRPr="00293FA6">
              <w:rPr>
                <w:rFonts w:ascii="Arial" w:hAnsi="Arial" w:cs="Arial"/>
                <w:color w:val="333333"/>
                <w:sz w:val="16"/>
                <w:szCs w:val="16"/>
                <w:lang w:val="pt-PT"/>
              </w:rPr>
              <w:t xml:space="preserve">Diabète mellitus  </w:t>
            </w:r>
          </w:p>
          <w:p w:rsidR="00D06812" w:rsidRPr="00293FA6" w:rsidRDefault="007E30C1" w:rsidP="00D06812">
            <w:pPr>
              <w:numPr>
                <w:ilvl w:val="0"/>
                <w:numId w:val="7"/>
              </w:numPr>
              <w:spacing w:line="240" w:lineRule="auto"/>
              <w:ind w:left="612" w:hanging="328"/>
              <w:rPr>
                <w:rFonts w:ascii="Arial" w:hAnsi="Arial" w:cs="Arial"/>
                <w:color w:val="333333"/>
                <w:sz w:val="16"/>
                <w:szCs w:val="16"/>
                <w:lang w:val="en-GB"/>
              </w:rPr>
            </w:pPr>
            <w:r w:rsidRPr="00293FA6">
              <w:rPr>
                <w:rFonts w:ascii="Arial" w:hAnsi="Arial" w:cs="Arial"/>
                <w:color w:val="333333"/>
                <w:sz w:val="16"/>
                <w:szCs w:val="16"/>
                <w:lang w:val="fr-FR"/>
              </w:rPr>
              <w:t>Epilepsie</w:t>
            </w:r>
            <w:r w:rsidRPr="00293FA6">
              <w:rPr>
                <w:rFonts w:ascii="Arial" w:hAnsi="Arial" w:cs="Arial"/>
                <w:color w:val="333333"/>
                <w:sz w:val="16"/>
                <w:szCs w:val="16"/>
                <w:lang w:val="pt-PT"/>
              </w:rPr>
              <w:t xml:space="preserve"> </w:t>
            </w:r>
          </w:p>
          <w:p w:rsidR="00D06812" w:rsidRPr="00293FA6" w:rsidRDefault="007E30C1" w:rsidP="00077AC3">
            <w:pPr>
              <w:spacing w:line="240" w:lineRule="auto"/>
              <w:ind w:left="72" w:hanging="720"/>
              <w:rPr>
                <w:rFonts w:ascii="Arial" w:hAnsi="Arial" w:cs="Arial"/>
                <w:color w:val="333333"/>
                <w:sz w:val="16"/>
                <w:szCs w:val="16"/>
                <w:lang w:val="en-GB"/>
              </w:rPr>
            </w:pPr>
          </w:p>
        </w:tc>
        <w:tc>
          <w:tcPr>
            <w:tcW w:w="4500" w:type="dxa"/>
            <w:vAlign w:val="center"/>
          </w:tcPr>
          <w:p w:rsidR="00D06812" w:rsidRPr="00293FA6" w:rsidRDefault="007E30C1" w:rsidP="00D06812">
            <w:pPr>
              <w:numPr>
                <w:ilvl w:val="0"/>
                <w:numId w:val="7"/>
              </w:numPr>
              <w:spacing w:line="240" w:lineRule="auto"/>
              <w:ind w:left="612"/>
              <w:rPr>
                <w:rFonts w:ascii="Arial" w:hAnsi="Arial" w:cs="Arial"/>
                <w:color w:val="333333"/>
                <w:sz w:val="16"/>
                <w:szCs w:val="16"/>
              </w:rPr>
            </w:pPr>
            <w:r w:rsidRPr="00293FA6">
              <w:rPr>
                <w:rFonts w:ascii="Arial" w:hAnsi="Arial" w:cs="Arial"/>
                <w:color w:val="333333"/>
                <w:sz w:val="16"/>
                <w:szCs w:val="16"/>
              </w:rPr>
              <w:t xml:space="preserve">Hypertension </w:t>
            </w:r>
            <w:r w:rsidRPr="00293FA6">
              <w:rPr>
                <w:rFonts w:ascii="Arial" w:hAnsi="Arial" w:cs="Arial"/>
                <w:color w:val="333333"/>
                <w:sz w:val="16"/>
                <w:szCs w:val="16"/>
                <w:lang w:val="fr-FR"/>
              </w:rPr>
              <w:t>artérielle</w:t>
            </w:r>
            <w:r w:rsidRPr="00293FA6">
              <w:rPr>
                <w:rFonts w:ascii="Arial" w:hAnsi="Arial" w:cs="Arial"/>
                <w:color w:val="333333"/>
                <w:sz w:val="16"/>
                <w:szCs w:val="16"/>
              </w:rPr>
              <w:t xml:space="preserve">  </w:t>
            </w:r>
          </w:p>
          <w:p w:rsidR="00D06812" w:rsidRPr="00293FA6" w:rsidRDefault="007E30C1" w:rsidP="00D06812">
            <w:pPr>
              <w:numPr>
                <w:ilvl w:val="0"/>
                <w:numId w:val="7"/>
              </w:numPr>
              <w:spacing w:line="240" w:lineRule="auto"/>
              <w:ind w:left="612"/>
              <w:rPr>
                <w:rFonts w:ascii="Arial" w:hAnsi="Arial" w:cs="Arial"/>
                <w:color w:val="333333"/>
                <w:sz w:val="16"/>
                <w:szCs w:val="16"/>
              </w:rPr>
            </w:pPr>
            <w:r w:rsidRPr="00293FA6">
              <w:rPr>
                <w:rFonts w:ascii="Arial" w:hAnsi="Arial" w:cs="Arial"/>
                <w:color w:val="333333"/>
                <w:sz w:val="16"/>
                <w:szCs w:val="16"/>
                <w:lang w:val="fr-FR"/>
              </w:rPr>
              <w:t>Drépanocytose</w:t>
            </w:r>
            <w:r w:rsidRPr="00293FA6">
              <w:rPr>
                <w:rFonts w:ascii="Arial" w:hAnsi="Arial" w:cs="Arial"/>
                <w:color w:val="333333"/>
                <w:sz w:val="16"/>
                <w:szCs w:val="16"/>
              </w:rPr>
              <w:t xml:space="preserve"> </w:t>
            </w:r>
          </w:p>
          <w:p w:rsidR="00D06812" w:rsidRPr="00293FA6" w:rsidRDefault="007E30C1" w:rsidP="00D06812">
            <w:pPr>
              <w:numPr>
                <w:ilvl w:val="0"/>
                <w:numId w:val="7"/>
              </w:numPr>
              <w:spacing w:line="240" w:lineRule="auto"/>
              <w:ind w:left="612"/>
              <w:rPr>
                <w:rFonts w:ascii="Arial" w:hAnsi="Arial" w:cs="Arial"/>
                <w:color w:val="333333"/>
                <w:sz w:val="16"/>
                <w:szCs w:val="16"/>
                <w:lang w:val="en-GB"/>
              </w:rPr>
            </w:pPr>
            <w:r w:rsidRPr="00293FA6">
              <w:rPr>
                <w:rFonts w:ascii="Arial" w:hAnsi="Arial" w:cs="Arial"/>
                <w:color w:val="333333"/>
                <w:sz w:val="16"/>
                <w:szCs w:val="16"/>
                <w:lang w:val="pt-PT"/>
              </w:rPr>
              <w:t>Malnutrition</w:t>
            </w:r>
          </w:p>
          <w:p w:rsidR="00D06812" w:rsidRPr="00293FA6" w:rsidRDefault="007E30C1" w:rsidP="00D06812">
            <w:pPr>
              <w:numPr>
                <w:ilvl w:val="0"/>
                <w:numId w:val="7"/>
              </w:numPr>
              <w:spacing w:line="240" w:lineRule="auto"/>
              <w:ind w:left="612"/>
              <w:rPr>
                <w:rFonts w:ascii="Arial" w:hAnsi="Arial" w:cs="Arial"/>
                <w:color w:val="333333"/>
                <w:sz w:val="16"/>
                <w:szCs w:val="16"/>
                <w:lang w:val="en-GB"/>
              </w:rPr>
            </w:pPr>
            <w:r w:rsidRPr="00293FA6">
              <w:rPr>
                <w:rFonts w:ascii="Arial" w:hAnsi="Arial" w:cs="Arial"/>
                <w:color w:val="333333"/>
                <w:sz w:val="16"/>
                <w:szCs w:val="16"/>
                <w:lang w:val="pt-PT"/>
              </w:rPr>
              <w:t>Rage</w:t>
            </w:r>
          </w:p>
          <w:p w:rsidR="00D06812" w:rsidRPr="00293FA6" w:rsidRDefault="007E30C1" w:rsidP="00D06812">
            <w:pPr>
              <w:numPr>
                <w:ilvl w:val="0"/>
                <w:numId w:val="7"/>
              </w:numPr>
              <w:spacing w:line="240" w:lineRule="auto"/>
              <w:ind w:left="612"/>
              <w:rPr>
                <w:rFonts w:ascii="Arial" w:hAnsi="Arial" w:cs="Arial"/>
                <w:color w:val="333333"/>
                <w:sz w:val="16"/>
                <w:szCs w:val="16"/>
                <w:lang w:val="en-GB"/>
              </w:rPr>
            </w:pPr>
            <w:r w:rsidRPr="00293FA6">
              <w:rPr>
                <w:rFonts w:ascii="Arial" w:hAnsi="Arial" w:cs="Arial"/>
                <w:color w:val="333333"/>
                <w:sz w:val="16"/>
                <w:szCs w:val="16"/>
                <w:lang w:val="pt-PT"/>
              </w:rPr>
              <w:t>Morsures de serpent</w:t>
            </w:r>
          </w:p>
          <w:p w:rsidR="00D06812" w:rsidRPr="00293FA6" w:rsidRDefault="007E30C1" w:rsidP="00D06812">
            <w:pPr>
              <w:numPr>
                <w:ilvl w:val="0"/>
                <w:numId w:val="7"/>
              </w:numPr>
              <w:spacing w:line="240" w:lineRule="auto"/>
              <w:ind w:left="612"/>
              <w:rPr>
                <w:rFonts w:ascii="Arial" w:hAnsi="Arial" w:cs="Arial"/>
                <w:color w:val="333333"/>
                <w:sz w:val="16"/>
                <w:szCs w:val="16"/>
                <w:lang w:val="en-GB"/>
              </w:rPr>
            </w:pPr>
            <w:r w:rsidRPr="00293FA6">
              <w:rPr>
                <w:rFonts w:ascii="Arial" w:hAnsi="Arial" w:cs="Arial"/>
                <w:color w:val="333333"/>
                <w:sz w:val="16"/>
                <w:szCs w:val="16"/>
                <w:lang w:val="pt-PT"/>
              </w:rPr>
              <w:t>IRA</w:t>
            </w:r>
          </w:p>
          <w:p w:rsidR="00D06812" w:rsidRPr="00293FA6" w:rsidRDefault="007E30C1" w:rsidP="00D06812">
            <w:pPr>
              <w:numPr>
                <w:ilvl w:val="0"/>
                <w:numId w:val="7"/>
              </w:numPr>
              <w:spacing w:line="240" w:lineRule="auto"/>
              <w:ind w:left="612"/>
              <w:rPr>
                <w:rFonts w:ascii="Arial" w:hAnsi="Arial" w:cs="Arial"/>
                <w:color w:val="333333"/>
                <w:sz w:val="16"/>
                <w:szCs w:val="16"/>
                <w:lang w:val="en-GB"/>
              </w:rPr>
            </w:pPr>
            <w:r w:rsidRPr="00293FA6">
              <w:rPr>
                <w:rFonts w:ascii="Arial" w:hAnsi="Arial" w:cs="Arial"/>
                <w:color w:val="333333"/>
                <w:sz w:val="16"/>
                <w:szCs w:val="16"/>
                <w:lang w:val="pt-PT"/>
              </w:rPr>
              <w:t>Schistosomiase</w:t>
            </w:r>
          </w:p>
          <w:p w:rsidR="00D06812" w:rsidRPr="00293FA6" w:rsidRDefault="007E30C1" w:rsidP="00D06812">
            <w:pPr>
              <w:numPr>
                <w:ilvl w:val="0"/>
                <w:numId w:val="7"/>
              </w:numPr>
              <w:spacing w:line="240" w:lineRule="auto"/>
              <w:ind w:left="603"/>
              <w:rPr>
                <w:rFonts w:ascii="Arial" w:hAnsi="Arial" w:cs="Arial"/>
                <w:color w:val="333333"/>
                <w:sz w:val="16"/>
                <w:szCs w:val="16"/>
                <w:lang w:val="en-GB"/>
              </w:rPr>
            </w:pPr>
            <w:r w:rsidRPr="00293FA6">
              <w:rPr>
                <w:rFonts w:ascii="Arial" w:hAnsi="Arial" w:cs="Arial"/>
                <w:color w:val="333333"/>
                <w:sz w:val="16"/>
                <w:szCs w:val="16"/>
                <w:lang w:val="pt-PT"/>
              </w:rPr>
              <w:t xml:space="preserve"> Manifestation Adverse Post Immunisation</w:t>
            </w:r>
          </w:p>
          <w:p w:rsidR="00D06812" w:rsidRPr="00293FA6" w:rsidRDefault="007E30C1" w:rsidP="00D06812">
            <w:pPr>
              <w:numPr>
                <w:ilvl w:val="0"/>
                <w:numId w:val="7"/>
              </w:numPr>
              <w:spacing w:line="240" w:lineRule="auto"/>
              <w:ind w:left="612"/>
              <w:rPr>
                <w:rFonts w:ascii="Arial" w:hAnsi="Arial" w:cs="Arial"/>
                <w:color w:val="333333"/>
                <w:sz w:val="16"/>
                <w:szCs w:val="16"/>
                <w:lang w:val="en-GB"/>
              </w:rPr>
            </w:pPr>
            <w:r w:rsidRPr="00293FA6">
              <w:rPr>
                <w:rFonts w:ascii="Arial" w:hAnsi="Arial" w:cs="Arial"/>
                <w:color w:val="333333"/>
                <w:sz w:val="16"/>
                <w:szCs w:val="16"/>
                <w:lang w:val="pt-PT"/>
              </w:rPr>
              <w:t xml:space="preserve"> Décès Maternels</w:t>
            </w:r>
          </w:p>
          <w:p w:rsidR="00D06812" w:rsidRPr="00293FA6" w:rsidRDefault="007E30C1" w:rsidP="00D06812">
            <w:pPr>
              <w:numPr>
                <w:ilvl w:val="0"/>
                <w:numId w:val="7"/>
              </w:numPr>
              <w:spacing w:line="240" w:lineRule="auto"/>
              <w:ind w:left="603"/>
              <w:rPr>
                <w:rFonts w:ascii="Arial" w:hAnsi="Arial" w:cs="Arial"/>
                <w:color w:val="333333"/>
                <w:sz w:val="16"/>
                <w:szCs w:val="16"/>
                <w:lang w:val="en-GB"/>
              </w:rPr>
            </w:pPr>
            <w:r w:rsidRPr="00293FA6">
              <w:rPr>
                <w:rFonts w:ascii="Arial" w:hAnsi="Arial" w:cs="Arial"/>
                <w:color w:val="333333"/>
                <w:sz w:val="16"/>
                <w:szCs w:val="16"/>
                <w:lang w:val="pt-PT"/>
              </w:rPr>
              <w:t>Malnutrition chez l’enfant</w:t>
            </w:r>
          </w:p>
          <w:p w:rsidR="00D06812" w:rsidRPr="00293FA6" w:rsidRDefault="007E30C1" w:rsidP="00D06812">
            <w:pPr>
              <w:numPr>
                <w:ilvl w:val="0"/>
                <w:numId w:val="7"/>
              </w:numPr>
              <w:spacing w:line="240" w:lineRule="auto"/>
              <w:ind w:left="612"/>
              <w:rPr>
                <w:rFonts w:ascii="Arial" w:hAnsi="Arial" w:cs="Arial"/>
                <w:color w:val="333333"/>
                <w:sz w:val="16"/>
                <w:szCs w:val="16"/>
                <w:lang w:val="fr-FR"/>
              </w:rPr>
            </w:pPr>
            <w:r w:rsidRPr="00293FA6">
              <w:rPr>
                <w:rFonts w:ascii="Arial" w:hAnsi="Arial" w:cs="Arial"/>
                <w:color w:val="333333"/>
                <w:sz w:val="16"/>
                <w:szCs w:val="16"/>
                <w:lang w:val="pt-PT"/>
              </w:rPr>
              <w:t xml:space="preserve"> Traumatismes (Accidents de la circulation)</w:t>
            </w:r>
          </w:p>
        </w:tc>
      </w:tr>
      <w:tr w:rsidR="00D06812" w:rsidRPr="00293FA6" w:rsidTr="00077AC3">
        <w:tblPrEx>
          <w:tblCellMar>
            <w:top w:w="0" w:type="dxa"/>
            <w:bottom w:w="0" w:type="dxa"/>
          </w:tblCellMar>
        </w:tblPrEx>
        <w:trPr>
          <w:trHeight w:val="317"/>
        </w:trPr>
        <w:tc>
          <w:tcPr>
            <w:tcW w:w="8460" w:type="dxa"/>
            <w:gridSpan w:val="2"/>
            <w:shd w:val="clear" w:color="auto" w:fill="D9D9D9"/>
            <w:vAlign w:val="center"/>
          </w:tcPr>
          <w:p w:rsidR="00D06812" w:rsidRPr="00293FA6" w:rsidRDefault="007E30C1" w:rsidP="00077AC3">
            <w:pPr>
              <w:spacing w:line="240" w:lineRule="auto"/>
              <w:ind w:hanging="720"/>
              <w:jc w:val="center"/>
              <w:rPr>
                <w:rFonts w:ascii="Arial" w:hAnsi="Arial" w:cs="Arial"/>
                <w:b/>
                <w:bCs/>
                <w:color w:val="333333"/>
                <w:sz w:val="16"/>
                <w:szCs w:val="16"/>
                <w:lang w:val="fr-FR" w:eastAsia="fr-FR"/>
              </w:rPr>
            </w:pPr>
            <w:r w:rsidRPr="00293FA6">
              <w:rPr>
                <w:rFonts w:ascii="Arial" w:hAnsi="Arial" w:cs="Arial"/>
                <w:b/>
                <w:color w:val="333333"/>
                <w:sz w:val="16"/>
                <w:szCs w:val="16"/>
                <w:lang w:val="fr-FR"/>
              </w:rPr>
              <w:t>Maladies ou évènements de portée internationale</w:t>
            </w:r>
          </w:p>
        </w:tc>
      </w:tr>
      <w:tr w:rsidR="00D06812" w:rsidRPr="00293FA6" w:rsidTr="001B05A1">
        <w:tblPrEx>
          <w:tblCellMar>
            <w:top w:w="0" w:type="dxa"/>
            <w:bottom w:w="0" w:type="dxa"/>
          </w:tblCellMar>
        </w:tblPrEx>
        <w:trPr>
          <w:trHeight w:val="1014"/>
        </w:trPr>
        <w:tc>
          <w:tcPr>
            <w:tcW w:w="8460" w:type="dxa"/>
            <w:gridSpan w:val="2"/>
            <w:vAlign w:val="center"/>
          </w:tcPr>
          <w:p w:rsidR="00D06812" w:rsidRPr="00293FA6" w:rsidRDefault="007E30C1" w:rsidP="00077AC3">
            <w:pPr>
              <w:autoSpaceDE w:val="0"/>
              <w:autoSpaceDN w:val="0"/>
              <w:adjustRightInd w:val="0"/>
              <w:jc w:val="both"/>
              <w:rPr>
                <w:rFonts w:cs="Arial"/>
                <w:color w:val="333333"/>
                <w:sz w:val="16"/>
                <w:szCs w:val="16"/>
                <w:lang w:eastAsia="fr-FR"/>
              </w:rPr>
            </w:pPr>
            <w:r w:rsidRPr="00293FA6">
              <w:rPr>
                <w:rFonts w:cs="Arial"/>
                <w:color w:val="333333"/>
                <w:sz w:val="16"/>
                <w:szCs w:val="16"/>
                <w:lang w:eastAsia="fr-FR"/>
              </w:rPr>
              <w:t xml:space="preserve">Evènement sanitaire de portée internationale ou nationale (maladie infectieuse, zoonose, infection alimentaire, </w:t>
            </w:r>
            <w:r w:rsidRPr="00293FA6">
              <w:rPr>
                <w:rFonts w:cs="Arial"/>
                <w:color w:val="333333"/>
                <w:sz w:val="16"/>
                <w:szCs w:val="16"/>
                <w:lang w:eastAsia="fr-FR"/>
              </w:rPr>
              <w:t>contamination chimique, radioactive ou maladie d’origine inconnue) Grippe humaine due à une nouvelle souche1 Syndrome respiratoire aigu sévère (SRAS)1</w:t>
            </w:r>
          </w:p>
          <w:p w:rsidR="00D06812" w:rsidRPr="00293FA6" w:rsidRDefault="007E30C1" w:rsidP="00077AC3">
            <w:pPr>
              <w:autoSpaceDE w:val="0"/>
              <w:autoSpaceDN w:val="0"/>
              <w:adjustRightInd w:val="0"/>
              <w:jc w:val="both"/>
              <w:rPr>
                <w:rFonts w:cs="Arial"/>
                <w:color w:val="333333"/>
                <w:sz w:val="16"/>
                <w:szCs w:val="16"/>
              </w:rPr>
            </w:pPr>
            <w:r w:rsidRPr="00293FA6">
              <w:rPr>
                <w:rFonts w:cs="Arial"/>
                <w:color w:val="333333"/>
                <w:sz w:val="16"/>
                <w:szCs w:val="16"/>
                <w:lang w:eastAsia="fr-FR"/>
              </w:rPr>
              <w:t>Variole1. 1Maladie dont le RSI (2005) demande la notification immédiate</w:t>
            </w:r>
          </w:p>
        </w:tc>
      </w:tr>
    </w:tbl>
    <w:p w:rsidR="00861933" w:rsidRPr="00293FA6" w:rsidRDefault="007E30C1" w:rsidP="00861933">
      <w:pPr>
        <w:rPr>
          <w:rFonts w:cs="Arial"/>
          <w:color w:val="333333"/>
          <w:sz w:val="16"/>
          <w:szCs w:val="16"/>
        </w:rPr>
      </w:pPr>
      <w:r w:rsidRPr="00293FA6">
        <w:rPr>
          <w:rFonts w:cs="Arial"/>
          <w:color w:val="333333"/>
          <w:sz w:val="16"/>
          <w:szCs w:val="16"/>
        </w:rPr>
        <w:t>Section 1</w:t>
      </w:r>
    </w:p>
    <w:p w:rsidR="00861933" w:rsidRPr="00293FA6" w:rsidRDefault="007E30C1" w:rsidP="00861933">
      <w:pPr>
        <w:rPr>
          <w:rFonts w:cs="Arial"/>
          <w:color w:val="333333"/>
          <w:sz w:val="16"/>
          <w:szCs w:val="16"/>
        </w:rPr>
      </w:pPr>
      <w:r w:rsidRPr="00293FA6">
        <w:rPr>
          <w:rFonts w:cs="Arial"/>
          <w:color w:val="333333"/>
          <w:sz w:val="16"/>
          <w:szCs w:val="16"/>
        </w:rPr>
        <w:t xml:space="preserve">Identifier les cas de </w:t>
      </w:r>
      <w:r w:rsidRPr="00293FA6">
        <w:rPr>
          <w:rFonts w:cs="Arial"/>
          <w:color w:val="333333"/>
          <w:sz w:val="16"/>
          <w:szCs w:val="16"/>
        </w:rPr>
        <w:t>maladies, affections prioritaires et évènements</w:t>
      </w:r>
    </w:p>
    <w:p w:rsidR="00861933" w:rsidRPr="00293FA6" w:rsidRDefault="007E30C1" w:rsidP="00861933">
      <w:pPr>
        <w:jc w:val="both"/>
        <w:rPr>
          <w:rFonts w:cs="Arial"/>
          <w:color w:val="333333"/>
          <w:sz w:val="16"/>
          <w:szCs w:val="16"/>
        </w:rPr>
      </w:pPr>
    </w:p>
    <w:p w:rsidR="00861933" w:rsidRPr="00293FA6" w:rsidRDefault="007E30C1" w:rsidP="00861933">
      <w:pPr>
        <w:jc w:val="both"/>
        <w:rPr>
          <w:rFonts w:cs="Arial"/>
          <w:color w:val="333333"/>
          <w:sz w:val="16"/>
          <w:szCs w:val="16"/>
        </w:rPr>
      </w:pPr>
    </w:p>
    <w:p w:rsidR="00861933" w:rsidRPr="00293FA6" w:rsidRDefault="007E30C1" w:rsidP="00861933">
      <w:pPr>
        <w:jc w:val="both"/>
        <w:rPr>
          <w:rFonts w:cs="Arial"/>
          <w:color w:val="333333"/>
          <w:sz w:val="16"/>
          <w:szCs w:val="16"/>
        </w:rPr>
      </w:pPr>
    </w:p>
    <w:p w:rsidR="00861933" w:rsidRPr="00293FA6" w:rsidRDefault="0034594E" w:rsidP="00861933">
      <w:pPr>
        <w:jc w:val="both"/>
        <w:rPr>
          <w:rFonts w:cs="Arial"/>
          <w:color w:val="333333"/>
          <w:sz w:val="16"/>
          <w:szCs w:val="16"/>
        </w:rPr>
      </w:pPr>
      <w:r>
        <w:rPr>
          <w:rFonts w:cs="Arial"/>
          <w:noProof/>
          <w:color w:val="333333"/>
          <w:sz w:val="16"/>
          <w:szCs w:val="16"/>
        </w:rPr>
        <w:lastRenderedPageBreak/>
        <mc:AlternateContent>
          <mc:Choice Requires="wpg">
            <w:drawing>
              <wp:anchor distT="0" distB="0" distL="114300" distR="114300" simplePos="0" relativeHeight="251680768" behindDoc="1" locked="0" layoutInCell="0" allowOverlap="1">
                <wp:simplePos x="0" y="0"/>
                <wp:positionH relativeFrom="page">
                  <wp:posOffset>2037080</wp:posOffset>
                </wp:positionH>
                <wp:positionV relativeFrom="paragraph">
                  <wp:posOffset>0</wp:posOffset>
                </wp:positionV>
                <wp:extent cx="4637405" cy="2297430"/>
                <wp:effectExtent l="0" t="13335" r="2540" b="13335"/>
                <wp:wrapNone/>
                <wp:docPr id="580" name="Group 1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37405" cy="2297430"/>
                          <a:chOff x="3208" y="-2429"/>
                          <a:chExt cx="5822" cy="6511"/>
                        </a:xfrm>
                      </wpg:grpSpPr>
                      <wps:wsp>
                        <wps:cNvPr id="581" name="Freeform 119"/>
                        <wps:cNvSpPr>
                          <a:spLocks/>
                        </wps:cNvSpPr>
                        <wps:spPr bwMode="auto">
                          <a:xfrm>
                            <a:off x="3224" y="-2413"/>
                            <a:ext cx="5790" cy="0"/>
                          </a:xfrm>
                          <a:custGeom>
                            <a:avLst/>
                            <a:gdLst>
                              <a:gd name="T0" fmla="*/ 0 w 5790"/>
                              <a:gd name="T1" fmla="*/ 5790 w 5790"/>
                            </a:gdLst>
                            <a:ahLst/>
                            <a:cxnLst>
                              <a:cxn ang="0">
                                <a:pos x="T0" y="0"/>
                              </a:cxn>
                              <a:cxn ang="0">
                                <a:pos x="T1" y="0"/>
                              </a:cxn>
                            </a:cxnLst>
                            <a:rect l="0" t="0" r="r" b="b"/>
                            <a:pathLst>
                              <a:path w="5790">
                                <a:moveTo>
                                  <a:pt x="0" y="0"/>
                                </a:moveTo>
                                <a:lnTo>
                                  <a:pt x="5790"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2" name="Freeform 120"/>
                        <wps:cNvSpPr>
                          <a:spLocks/>
                        </wps:cNvSpPr>
                        <wps:spPr bwMode="auto">
                          <a:xfrm>
                            <a:off x="3239" y="-2398"/>
                            <a:ext cx="0" cy="6464"/>
                          </a:xfrm>
                          <a:custGeom>
                            <a:avLst/>
                            <a:gdLst>
                              <a:gd name="T0" fmla="*/ 0 h 6464"/>
                              <a:gd name="T1" fmla="*/ 6465 h 6464"/>
                            </a:gdLst>
                            <a:ahLst/>
                            <a:cxnLst>
                              <a:cxn ang="0">
                                <a:pos x="0" y="T0"/>
                              </a:cxn>
                              <a:cxn ang="0">
                                <a:pos x="0" y="T1"/>
                              </a:cxn>
                            </a:cxnLst>
                            <a:rect l="0" t="0" r="r" b="b"/>
                            <a:pathLst>
                              <a:path h="6464">
                                <a:moveTo>
                                  <a:pt x="0" y="0"/>
                                </a:moveTo>
                                <a:lnTo>
                                  <a:pt x="0" y="6465"/>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3" name="Freeform 121"/>
                        <wps:cNvSpPr>
                          <a:spLocks/>
                        </wps:cNvSpPr>
                        <wps:spPr bwMode="auto">
                          <a:xfrm>
                            <a:off x="3224" y="4051"/>
                            <a:ext cx="5790" cy="0"/>
                          </a:xfrm>
                          <a:custGeom>
                            <a:avLst/>
                            <a:gdLst>
                              <a:gd name="T0" fmla="*/ 0 w 5790"/>
                              <a:gd name="T1" fmla="*/ 5790 w 5790"/>
                            </a:gdLst>
                            <a:ahLst/>
                            <a:cxnLst>
                              <a:cxn ang="0">
                                <a:pos x="T0" y="0"/>
                              </a:cxn>
                              <a:cxn ang="0">
                                <a:pos x="T1" y="0"/>
                              </a:cxn>
                            </a:cxnLst>
                            <a:rect l="0" t="0" r="r" b="b"/>
                            <a:pathLst>
                              <a:path w="5790">
                                <a:moveTo>
                                  <a:pt x="0" y="0"/>
                                </a:moveTo>
                                <a:lnTo>
                                  <a:pt x="5790"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4" name="Freeform 122"/>
                        <wps:cNvSpPr>
                          <a:spLocks/>
                        </wps:cNvSpPr>
                        <wps:spPr bwMode="auto">
                          <a:xfrm>
                            <a:off x="8999" y="-2398"/>
                            <a:ext cx="0" cy="6464"/>
                          </a:xfrm>
                          <a:custGeom>
                            <a:avLst/>
                            <a:gdLst>
                              <a:gd name="T0" fmla="*/ 0 h 6464"/>
                              <a:gd name="T1" fmla="*/ 6465 h 6464"/>
                            </a:gdLst>
                            <a:ahLst/>
                            <a:cxnLst>
                              <a:cxn ang="0">
                                <a:pos x="0" y="T0"/>
                              </a:cxn>
                              <a:cxn ang="0">
                                <a:pos x="0" y="T1"/>
                              </a:cxn>
                            </a:cxnLst>
                            <a:rect l="0" t="0" r="r" b="b"/>
                            <a:pathLst>
                              <a:path h="6464">
                                <a:moveTo>
                                  <a:pt x="0" y="0"/>
                                </a:moveTo>
                                <a:lnTo>
                                  <a:pt x="0" y="6465"/>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919DE0" id="Group 118" o:spid="_x0000_s1026" style="position:absolute;margin-left:160.4pt;margin-top:0;width:365.15pt;height:180.9pt;z-index:-251635712;mso-position-horizontal-relative:page" coordorigin="3208,-2429" coordsize="5822,6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" o:allowincell="f">
                <v:shape id="Freeform 119" o:spid="_x0000_s1027" style="position:absolute;left:3224;top:-2413;width:5790;height:0;visibility:visible;mso-wrap-style:square;v-text-anchor:top" coordsize="57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" path="m,l5790,e" filled="f" strokeweight="1.6pt">
                  <v:path arrowok="t" o:connecttype="custom" o:connectlocs="0,0;5790,0" o:connectangles="0,0"/>
                </v:shape>
                <v:shape id="Freeform 120" o:spid="_x0000_s1028" style="position:absolute;left:3239;top:-2398;width:0;height:6464;visibility:visible;mso-wrap-style:square;v-text-anchor:top" coordsize="0,64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" path="m,l,6465e" filled="f" strokeweight="1.6pt">
                  <v:path arrowok="t" o:connecttype="custom" o:connectlocs="0,0;0,6465" o:connectangles="0,0"/>
                </v:shape>
                <v:shape id="Freeform 121" o:spid="_x0000_s1029" style="position:absolute;left:3224;top:4051;width:5790;height:0;visibility:visible;mso-wrap-style:square;v-text-anchor:top" coordsize="57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" path="m,l5790,e" filled="f" strokeweight="1.6pt">
                  <v:path arrowok="t" o:connecttype="custom" o:connectlocs="0,0;5790,0" o:connectangles="0,0"/>
                </v:shape>
                <v:shape id="Freeform 122" o:spid="_x0000_s1030" style="position:absolute;left:8999;top:-2398;width:0;height:6464;visibility:visible;mso-wrap-style:square;v-text-anchor:top" coordsize="0,64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" path="m,l,6465e" filled="f" strokeweight="1.6pt">
                  <v:path arrowok="t" o:connecttype="custom" o:connectlocs="0,0;0,6465" o:connectangles="0,0"/>
                </v:shape>
                <w10:wrap anchorx="page"/>
              </v:group>
            </w:pict>
          </mc:Fallback>
        </mc:AlternateContent>
      </w:r>
    </w:p>
    <w:p w:rsidR="00861933" w:rsidRPr="00293FA6" w:rsidRDefault="007E30C1" w:rsidP="00861933">
      <w:pPr>
        <w:jc w:val="both"/>
        <w:rPr>
          <w:rFonts w:cs="Arial"/>
          <w:color w:val="333333"/>
          <w:sz w:val="16"/>
          <w:szCs w:val="16"/>
        </w:rPr>
      </w:pPr>
    </w:p>
    <w:p w:rsidR="00861933" w:rsidRPr="00293FA6" w:rsidRDefault="007E30C1" w:rsidP="00861933">
      <w:pPr>
        <w:widowControl w:val="0"/>
        <w:autoSpaceDE w:val="0"/>
        <w:autoSpaceDN w:val="0"/>
        <w:adjustRightInd w:val="0"/>
        <w:ind w:left="1602"/>
        <w:jc w:val="both"/>
        <w:rPr>
          <w:rFonts w:cs="Arial"/>
          <w:color w:val="333333"/>
          <w:sz w:val="16"/>
          <w:szCs w:val="16"/>
        </w:rPr>
      </w:pPr>
      <w:r w:rsidRPr="00293FA6">
        <w:rPr>
          <w:rFonts w:cs="Arial"/>
          <w:color w:val="333333"/>
          <w:sz w:val="16"/>
          <w:szCs w:val="16"/>
        </w:rPr>
        <w:t xml:space="preserve">      Cette s</w:t>
      </w:r>
      <w:r w:rsidRPr="00293FA6">
        <w:rPr>
          <w:rFonts w:cs="Arial"/>
          <w:color w:val="333333"/>
          <w:spacing w:val="-1"/>
          <w:sz w:val="16"/>
          <w:szCs w:val="16"/>
        </w:rPr>
        <w:t>e</w:t>
      </w:r>
      <w:r w:rsidRPr="00293FA6">
        <w:rPr>
          <w:rFonts w:cs="Arial"/>
          <w:color w:val="333333"/>
          <w:sz w:val="16"/>
          <w:szCs w:val="16"/>
        </w:rPr>
        <w:t>cti</w:t>
      </w:r>
      <w:r w:rsidRPr="00293FA6">
        <w:rPr>
          <w:rFonts w:cs="Arial"/>
          <w:color w:val="333333"/>
          <w:spacing w:val="-1"/>
          <w:sz w:val="16"/>
          <w:szCs w:val="16"/>
        </w:rPr>
        <w:t>o</w:t>
      </w:r>
      <w:r w:rsidRPr="00293FA6">
        <w:rPr>
          <w:rFonts w:cs="Arial"/>
          <w:color w:val="333333"/>
          <w:sz w:val="16"/>
          <w:szCs w:val="16"/>
        </w:rPr>
        <w:t>n décrit com</w:t>
      </w:r>
      <w:r w:rsidRPr="00293FA6">
        <w:rPr>
          <w:rFonts w:cs="Arial"/>
          <w:color w:val="333333"/>
          <w:spacing w:val="-2"/>
          <w:sz w:val="16"/>
          <w:szCs w:val="16"/>
        </w:rPr>
        <w:t>m</w:t>
      </w:r>
      <w:r w:rsidRPr="00293FA6">
        <w:rPr>
          <w:rFonts w:cs="Arial"/>
          <w:color w:val="333333"/>
          <w:sz w:val="16"/>
          <w:szCs w:val="16"/>
        </w:rPr>
        <w:t>ent :</w:t>
      </w:r>
    </w:p>
    <w:p w:rsidR="00861933" w:rsidRPr="00293FA6" w:rsidRDefault="007E30C1" w:rsidP="00861933">
      <w:pPr>
        <w:widowControl w:val="0"/>
        <w:autoSpaceDE w:val="0"/>
        <w:autoSpaceDN w:val="0"/>
        <w:adjustRightInd w:val="0"/>
        <w:spacing w:before="6" w:line="180" w:lineRule="exact"/>
        <w:jc w:val="both"/>
        <w:rPr>
          <w:rFonts w:cs="Arial"/>
          <w:color w:val="333333"/>
          <w:sz w:val="16"/>
          <w:szCs w:val="16"/>
        </w:rPr>
      </w:pPr>
    </w:p>
    <w:p w:rsidR="00861933" w:rsidRPr="00293FA6" w:rsidRDefault="007E30C1" w:rsidP="00861933">
      <w:pPr>
        <w:widowControl w:val="0"/>
        <w:autoSpaceDE w:val="0"/>
        <w:autoSpaceDN w:val="0"/>
        <w:adjustRightInd w:val="0"/>
        <w:spacing w:line="200" w:lineRule="exact"/>
        <w:jc w:val="both"/>
        <w:rPr>
          <w:rFonts w:cs="Arial"/>
          <w:color w:val="333333"/>
          <w:sz w:val="16"/>
          <w:szCs w:val="16"/>
        </w:rPr>
      </w:pPr>
    </w:p>
    <w:p w:rsidR="00861933" w:rsidRPr="00293FA6" w:rsidRDefault="007E30C1" w:rsidP="00861933">
      <w:pPr>
        <w:widowControl w:val="0"/>
        <w:tabs>
          <w:tab w:val="left" w:pos="2320"/>
        </w:tabs>
        <w:autoSpaceDE w:val="0"/>
        <w:autoSpaceDN w:val="0"/>
        <w:adjustRightInd w:val="0"/>
        <w:spacing w:line="281" w:lineRule="auto"/>
        <w:ind w:left="2322" w:right="1630" w:hanging="337"/>
        <w:jc w:val="both"/>
        <w:rPr>
          <w:rFonts w:cs="Arial"/>
          <w:color w:val="333333"/>
          <w:sz w:val="16"/>
          <w:szCs w:val="16"/>
        </w:rPr>
      </w:pPr>
      <w:r w:rsidRPr="00293FA6">
        <w:rPr>
          <w:rFonts w:cs="Arial"/>
          <w:color w:val="333333"/>
          <w:w w:val="131"/>
          <w:sz w:val="16"/>
          <w:szCs w:val="16"/>
        </w:rPr>
        <w:t>•</w:t>
      </w:r>
      <w:r w:rsidRPr="00293FA6">
        <w:rPr>
          <w:rFonts w:cs="Arial"/>
          <w:color w:val="333333"/>
          <w:sz w:val="16"/>
          <w:szCs w:val="16"/>
        </w:rPr>
        <w:tab/>
        <w:t>Utili</w:t>
      </w:r>
      <w:r w:rsidRPr="00293FA6">
        <w:rPr>
          <w:rFonts w:cs="Arial"/>
          <w:color w:val="333333"/>
          <w:spacing w:val="-1"/>
          <w:sz w:val="16"/>
          <w:szCs w:val="16"/>
        </w:rPr>
        <w:t>s</w:t>
      </w:r>
      <w:r w:rsidRPr="00293FA6">
        <w:rPr>
          <w:rFonts w:cs="Arial"/>
          <w:color w:val="333333"/>
          <w:sz w:val="16"/>
          <w:szCs w:val="16"/>
        </w:rPr>
        <w:t xml:space="preserve">er les </w:t>
      </w:r>
      <w:r w:rsidRPr="00293FA6">
        <w:rPr>
          <w:rFonts w:cs="Arial"/>
          <w:color w:val="333333"/>
          <w:spacing w:val="-1"/>
          <w:sz w:val="16"/>
          <w:szCs w:val="16"/>
        </w:rPr>
        <w:t>d</w:t>
      </w:r>
      <w:r w:rsidRPr="00293FA6">
        <w:rPr>
          <w:rFonts w:cs="Arial"/>
          <w:color w:val="333333"/>
          <w:sz w:val="16"/>
          <w:szCs w:val="16"/>
        </w:rPr>
        <w:t>é</w:t>
      </w:r>
      <w:r w:rsidRPr="00293FA6">
        <w:rPr>
          <w:rFonts w:cs="Arial"/>
          <w:color w:val="333333"/>
          <w:spacing w:val="-1"/>
          <w:sz w:val="16"/>
          <w:szCs w:val="16"/>
        </w:rPr>
        <w:t>f</w:t>
      </w:r>
      <w:r w:rsidRPr="00293FA6">
        <w:rPr>
          <w:rFonts w:cs="Arial"/>
          <w:color w:val="333333"/>
          <w:spacing w:val="1"/>
          <w:sz w:val="16"/>
          <w:szCs w:val="16"/>
        </w:rPr>
        <w:t>i</w:t>
      </w:r>
      <w:r w:rsidRPr="00293FA6">
        <w:rPr>
          <w:rFonts w:cs="Arial"/>
          <w:color w:val="333333"/>
          <w:sz w:val="16"/>
          <w:szCs w:val="16"/>
        </w:rPr>
        <w:t>nitio</w:t>
      </w:r>
      <w:r w:rsidRPr="00293FA6">
        <w:rPr>
          <w:rFonts w:cs="Arial"/>
          <w:color w:val="333333"/>
          <w:spacing w:val="-1"/>
          <w:sz w:val="16"/>
          <w:szCs w:val="16"/>
        </w:rPr>
        <w:t>n</w:t>
      </w:r>
      <w:r w:rsidRPr="00293FA6">
        <w:rPr>
          <w:rFonts w:cs="Arial"/>
          <w:color w:val="333333"/>
          <w:sz w:val="16"/>
          <w:szCs w:val="16"/>
        </w:rPr>
        <w:t>s de</w:t>
      </w:r>
      <w:r w:rsidRPr="00293FA6">
        <w:rPr>
          <w:rFonts w:cs="Arial"/>
          <w:color w:val="333333"/>
          <w:spacing w:val="-1"/>
          <w:sz w:val="16"/>
          <w:szCs w:val="16"/>
        </w:rPr>
        <w:t xml:space="preserve"> </w:t>
      </w:r>
      <w:r w:rsidRPr="00293FA6">
        <w:rPr>
          <w:rFonts w:cs="Arial"/>
          <w:color w:val="333333"/>
          <w:sz w:val="16"/>
          <w:szCs w:val="16"/>
        </w:rPr>
        <w:t>cas stan</w:t>
      </w:r>
      <w:r w:rsidRPr="00293FA6">
        <w:rPr>
          <w:rFonts w:cs="Arial"/>
          <w:color w:val="333333"/>
          <w:spacing w:val="-1"/>
          <w:sz w:val="16"/>
          <w:szCs w:val="16"/>
        </w:rPr>
        <w:t>d</w:t>
      </w:r>
      <w:r w:rsidRPr="00293FA6">
        <w:rPr>
          <w:rFonts w:cs="Arial"/>
          <w:color w:val="333333"/>
          <w:sz w:val="16"/>
          <w:szCs w:val="16"/>
        </w:rPr>
        <w:t>a</w:t>
      </w:r>
      <w:r w:rsidRPr="00293FA6">
        <w:rPr>
          <w:rFonts w:cs="Arial"/>
          <w:color w:val="333333"/>
          <w:spacing w:val="-1"/>
          <w:sz w:val="16"/>
          <w:szCs w:val="16"/>
        </w:rPr>
        <w:t>r</w:t>
      </w:r>
      <w:r w:rsidRPr="00293FA6">
        <w:rPr>
          <w:rFonts w:cs="Arial"/>
          <w:color w:val="333333"/>
          <w:sz w:val="16"/>
          <w:szCs w:val="16"/>
        </w:rPr>
        <w:t>disées po</w:t>
      </w:r>
      <w:r w:rsidRPr="00293FA6">
        <w:rPr>
          <w:rFonts w:cs="Arial"/>
          <w:color w:val="333333"/>
          <w:spacing w:val="-1"/>
          <w:sz w:val="16"/>
          <w:szCs w:val="16"/>
        </w:rPr>
        <w:t>u</w:t>
      </w:r>
      <w:r w:rsidRPr="00293FA6">
        <w:rPr>
          <w:rFonts w:cs="Arial"/>
          <w:color w:val="333333"/>
          <w:sz w:val="16"/>
          <w:szCs w:val="16"/>
        </w:rPr>
        <w:t>r notifier les cas présu</w:t>
      </w:r>
      <w:r w:rsidRPr="00293FA6">
        <w:rPr>
          <w:rFonts w:cs="Arial"/>
          <w:color w:val="333333"/>
          <w:spacing w:val="-2"/>
          <w:sz w:val="16"/>
          <w:szCs w:val="16"/>
        </w:rPr>
        <w:t>m</w:t>
      </w:r>
      <w:r w:rsidRPr="00293FA6">
        <w:rPr>
          <w:rFonts w:cs="Arial"/>
          <w:color w:val="333333"/>
          <w:sz w:val="16"/>
          <w:szCs w:val="16"/>
        </w:rPr>
        <w:t xml:space="preserve">és de </w:t>
      </w:r>
      <w:r w:rsidRPr="00293FA6">
        <w:rPr>
          <w:rFonts w:cs="Arial"/>
          <w:color w:val="333333"/>
          <w:spacing w:val="-2"/>
          <w:sz w:val="16"/>
          <w:szCs w:val="16"/>
        </w:rPr>
        <w:t>m</w:t>
      </w:r>
      <w:r w:rsidRPr="00293FA6">
        <w:rPr>
          <w:rFonts w:cs="Arial"/>
          <w:color w:val="333333"/>
          <w:sz w:val="16"/>
          <w:szCs w:val="16"/>
        </w:rPr>
        <w:t>aladies et affections prio</w:t>
      </w:r>
      <w:r w:rsidRPr="00293FA6">
        <w:rPr>
          <w:rFonts w:cs="Arial"/>
          <w:color w:val="333333"/>
          <w:spacing w:val="-1"/>
          <w:sz w:val="16"/>
          <w:szCs w:val="16"/>
        </w:rPr>
        <w:t>r</w:t>
      </w:r>
      <w:r w:rsidRPr="00293FA6">
        <w:rPr>
          <w:rFonts w:cs="Arial"/>
          <w:color w:val="333333"/>
          <w:sz w:val="16"/>
          <w:szCs w:val="16"/>
        </w:rPr>
        <w:t>it</w:t>
      </w:r>
      <w:r w:rsidRPr="00293FA6">
        <w:rPr>
          <w:rFonts w:cs="Arial"/>
          <w:color w:val="333333"/>
          <w:spacing w:val="-1"/>
          <w:sz w:val="16"/>
          <w:szCs w:val="16"/>
        </w:rPr>
        <w:t>a</w:t>
      </w:r>
      <w:r w:rsidRPr="00293FA6">
        <w:rPr>
          <w:rFonts w:cs="Arial"/>
          <w:color w:val="333333"/>
          <w:sz w:val="16"/>
          <w:szCs w:val="16"/>
        </w:rPr>
        <w:t>ir</w:t>
      </w:r>
      <w:r w:rsidRPr="00293FA6">
        <w:rPr>
          <w:rFonts w:cs="Arial"/>
          <w:color w:val="333333"/>
          <w:spacing w:val="-1"/>
          <w:sz w:val="16"/>
          <w:szCs w:val="16"/>
        </w:rPr>
        <w:t>e</w:t>
      </w:r>
      <w:r w:rsidRPr="00293FA6">
        <w:rPr>
          <w:rFonts w:cs="Arial"/>
          <w:color w:val="333333"/>
          <w:sz w:val="16"/>
          <w:szCs w:val="16"/>
        </w:rPr>
        <w:t>s, y co</w:t>
      </w:r>
      <w:r w:rsidRPr="00293FA6">
        <w:rPr>
          <w:rFonts w:cs="Arial"/>
          <w:color w:val="333333"/>
          <w:spacing w:val="-2"/>
          <w:sz w:val="16"/>
          <w:szCs w:val="16"/>
        </w:rPr>
        <w:t>m</w:t>
      </w:r>
      <w:r w:rsidRPr="00293FA6">
        <w:rPr>
          <w:rFonts w:cs="Arial"/>
          <w:color w:val="333333"/>
          <w:sz w:val="16"/>
          <w:szCs w:val="16"/>
        </w:rPr>
        <w:t>pris les évène</w:t>
      </w:r>
      <w:r w:rsidRPr="00293FA6">
        <w:rPr>
          <w:rFonts w:cs="Arial"/>
          <w:color w:val="333333"/>
          <w:spacing w:val="-2"/>
          <w:sz w:val="16"/>
          <w:szCs w:val="16"/>
        </w:rPr>
        <w:t>m</w:t>
      </w:r>
      <w:r w:rsidRPr="00293FA6">
        <w:rPr>
          <w:rFonts w:cs="Arial"/>
          <w:color w:val="333333"/>
          <w:sz w:val="16"/>
          <w:szCs w:val="16"/>
        </w:rPr>
        <w:t>ents représentant un</w:t>
      </w:r>
      <w:r w:rsidRPr="00293FA6">
        <w:rPr>
          <w:rFonts w:cs="Arial"/>
          <w:color w:val="333333"/>
          <w:sz w:val="16"/>
          <w:szCs w:val="16"/>
        </w:rPr>
        <w:t xml:space="preserve"> risque pour la santé publique</w:t>
      </w:r>
    </w:p>
    <w:p w:rsidR="00861933" w:rsidRPr="00293FA6" w:rsidRDefault="007E30C1" w:rsidP="00861933">
      <w:pPr>
        <w:widowControl w:val="0"/>
        <w:tabs>
          <w:tab w:val="left" w:pos="2320"/>
        </w:tabs>
        <w:autoSpaceDE w:val="0"/>
        <w:autoSpaceDN w:val="0"/>
        <w:adjustRightInd w:val="0"/>
        <w:spacing w:before="65" w:line="280" w:lineRule="auto"/>
        <w:ind w:left="2322" w:right="1984" w:hanging="337"/>
        <w:jc w:val="both"/>
        <w:rPr>
          <w:rFonts w:cs="Arial"/>
          <w:color w:val="333333"/>
          <w:sz w:val="16"/>
          <w:szCs w:val="16"/>
        </w:rPr>
      </w:pPr>
      <w:r w:rsidRPr="00293FA6">
        <w:rPr>
          <w:rFonts w:cs="Arial"/>
          <w:color w:val="333333"/>
          <w:w w:val="131"/>
          <w:sz w:val="16"/>
          <w:szCs w:val="16"/>
        </w:rPr>
        <w:t>•</w:t>
      </w:r>
      <w:r w:rsidRPr="00293FA6">
        <w:rPr>
          <w:rFonts w:cs="Arial"/>
          <w:color w:val="333333"/>
          <w:sz w:val="16"/>
          <w:szCs w:val="16"/>
        </w:rPr>
        <w:tab/>
        <w:t>Actualiser les procédures</w:t>
      </w:r>
      <w:r w:rsidRPr="00293FA6">
        <w:rPr>
          <w:rFonts w:cs="Arial"/>
          <w:color w:val="333333"/>
          <w:spacing w:val="-1"/>
          <w:sz w:val="16"/>
          <w:szCs w:val="16"/>
        </w:rPr>
        <w:t xml:space="preserve"> </w:t>
      </w:r>
      <w:r w:rsidRPr="00293FA6">
        <w:rPr>
          <w:rFonts w:cs="Arial"/>
          <w:color w:val="333333"/>
          <w:sz w:val="16"/>
          <w:szCs w:val="16"/>
        </w:rPr>
        <w:t>de surveillance et de riposte au niveau du district (DPS et DCS)</w:t>
      </w:r>
    </w:p>
    <w:p w:rsidR="00861933" w:rsidRPr="00293FA6" w:rsidRDefault="007E30C1" w:rsidP="00861933">
      <w:pPr>
        <w:widowControl w:val="0"/>
        <w:tabs>
          <w:tab w:val="left" w:pos="2320"/>
        </w:tabs>
        <w:autoSpaceDE w:val="0"/>
        <w:autoSpaceDN w:val="0"/>
        <w:adjustRightInd w:val="0"/>
        <w:spacing w:before="19" w:line="281" w:lineRule="auto"/>
        <w:ind w:left="2322" w:right="1912" w:hanging="337"/>
        <w:jc w:val="both"/>
        <w:rPr>
          <w:rFonts w:cs="Arial"/>
          <w:color w:val="333333"/>
          <w:sz w:val="16"/>
          <w:szCs w:val="16"/>
        </w:rPr>
      </w:pPr>
      <w:r w:rsidRPr="00293FA6">
        <w:rPr>
          <w:rFonts w:cs="Arial"/>
          <w:color w:val="333333"/>
          <w:w w:val="131"/>
          <w:sz w:val="16"/>
          <w:szCs w:val="16"/>
        </w:rPr>
        <w:t>•</w:t>
      </w:r>
      <w:r w:rsidRPr="00293FA6">
        <w:rPr>
          <w:rFonts w:cs="Arial"/>
          <w:color w:val="333333"/>
          <w:sz w:val="16"/>
          <w:szCs w:val="16"/>
        </w:rPr>
        <w:tab/>
        <w:t>Mettre à jour la description et la liste des zones desservies, notam</w:t>
      </w:r>
      <w:r w:rsidRPr="00293FA6">
        <w:rPr>
          <w:rFonts w:cs="Arial"/>
          <w:color w:val="333333"/>
          <w:spacing w:val="-2"/>
          <w:sz w:val="16"/>
          <w:szCs w:val="16"/>
        </w:rPr>
        <w:t>m</w:t>
      </w:r>
      <w:r w:rsidRPr="00293FA6">
        <w:rPr>
          <w:rFonts w:cs="Arial"/>
          <w:color w:val="333333"/>
          <w:sz w:val="16"/>
          <w:szCs w:val="16"/>
        </w:rPr>
        <w:t xml:space="preserve">ent </w:t>
      </w:r>
      <w:r w:rsidRPr="00293FA6">
        <w:rPr>
          <w:rFonts w:cs="Arial"/>
          <w:color w:val="333333"/>
          <w:spacing w:val="1"/>
          <w:sz w:val="16"/>
          <w:szCs w:val="16"/>
        </w:rPr>
        <w:t>a</w:t>
      </w:r>
      <w:r w:rsidRPr="00293FA6">
        <w:rPr>
          <w:rFonts w:cs="Arial"/>
          <w:color w:val="333333"/>
          <w:sz w:val="16"/>
          <w:szCs w:val="16"/>
        </w:rPr>
        <w:t>vec la diffusion de fo</w:t>
      </w:r>
      <w:r w:rsidRPr="00293FA6">
        <w:rPr>
          <w:rFonts w:cs="Arial"/>
          <w:color w:val="333333"/>
          <w:spacing w:val="2"/>
          <w:sz w:val="16"/>
          <w:szCs w:val="16"/>
        </w:rPr>
        <w:t>r</w:t>
      </w:r>
      <w:r w:rsidRPr="00293FA6">
        <w:rPr>
          <w:rFonts w:cs="Arial"/>
          <w:color w:val="333333"/>
          <w:spacing w:val="-2"/>
          <w:sz w:val="16"/>
          <w:szCs w:val="16"/>
        </w:rPr>
        <w:t>m</w:t>
      </w:r>
      <w:r w:rsidRPr="00293FA6">
        <w:rPr>
          <w:rFonts w:cs="Arial"/>
          <w:color w:val="333333"/>
          <w:sz w:val="16"/>
          <w:szCs w:val="16"/>
        </w:rPr>
        <w:t>ulaires de recueil de données, d</w:t>
      </w:r>
      <w:r w:rsidRPr="00293FA6">
        <w:rPr>
          <w:rFonts w:cs="Arial"/>
          <w:color w:val="333333"/>
          <w:sz w:val="16"/>
          <w:szCs w:val="16"/>
        </w:rPr>
        <w:t xml:space="preserve">’outils </w:t>
      </w:r>
      <w:r w:rsidRPr="00293FA6">
        <w:rPr>
          <w:rFonts w:cs="Arial"/>
          <w:color w:val="333333"/>
          <w:spacing w:val="-1"/>
          <w:sz w:val="16"/>
          <w:szCs w:val="16"/>
        </w:rPr>
        <w:t>d</w:t>
      </w:r>
      <w:r w:rsidRPr="00293FA6">
        <w:rPr>
          <w:rFonts w:cs="Arial"/>
          <w:color w:val="333333"/>
          <w:sz w:val="16"/>
          <w:szCs w:val="16"/>
        </w:rPr>
        <w:t>e notification et de directives</w:t>
      </w:r>
    </w:p>
    <w:p w:rsidR="00861933" w:rsidRPr="00293FA6" w:rsidRDefault="007E30C1" w:rsidP="00861933">
      <w:pPr>
        <w:widowControl w:val="0"/>
        <w:tabs>
          <w:tab w:val="left" w:pos="2320"/>
        </w:tabs>
        <w:autoSpaceDE w:val="0"/>
        <w:autoSpaceDN w:val="0"/>
        <w:adjustRightInd w:val="0"/>
        <w:spacing w:before="18" w:line="281" w:lineRule="auto"/>
        <w:ind w:left="2322" w:right="1723" w:hanging="337"/>
        <w:jc w:val="both"/>
        <w:rPr>
          <w:rFonts w:cs="Arial"/>
          <w:color w:val="333333"/>
          <w:sz w:val="16"/>
          <w:szCs w:val="16"/>
        </w:rPr>
      </w:pPr>
      <w:r w:rsidRPr="00293FA6">
        <w:rPr>
          <w:rFonts w:cs="Arial"/>
          <w:color w:val="333333"/>
          <w:w w:val="131"/>
          <w:sz w:val="16"/>
          <w:szCs w:val="16"/>
        </w:rPr>
        <w:t>•</w:t>
      </w:r>
      <w:r w:rsidRPr="00293FA6">
        <w:rPr>
          <w:rFonts w:cs="Arial"/>
          <w:color w:val="333333"/>
          <w:sz w:val="16"/>
          <w:szCs w:val="16"/>
        </w:rPr>
        <w:tab/>
        <w:t>Utili</w:t>
      </w:r>
      <w:r w:rsidRPr="00293FA6">
        <w:rPr>
          <w:rFonts w:cs="Arial"/>
          <w:color w:val="333333"/>
          <w:spacing w:val="-1"/>
          <w:sz w:val="16"/>
          <w:szCs w:val="16"/>
        </w:rPr>
        <w:t>s</w:t>
      </w:r>
      <w:r w:rsidRPr="00293FA6">
        <w:rPr>
          <w:rFonts w:cs="Arial"/>
          <w:color w:val="333333"/>
          <w:sz w:val="16"/>
          <w:szCs w:val="16"/>
        </w:rPr>
        <w:t>er le r</w:t>
      </w:r>
      <w:r w:rsidRPr="00293FA6">
        <w:rPr>
          <w:rFonts w:cs="Arial"/>
          <w:color w:val="333333"/>
          <w:spacing w:val="-1"/>
          <w:sz w:val="16"/>
          <w:szCs w:val="16"/>
        </w:rPr>
        <w:t>é</w:t>
      </w:r>
      <w:r w:rsidRPr="00293FA6">
        <w:rPr>
          <w:rFonts w:cs="Arial"/>
          <w:color w:val="333333"/>
          <w:sz w:val="16"/>
          <w:szCs w:val="16"/>
        </w:rPr>
        <w:t xml:space="preserve">seau et les </w:t>
      </w:r>
      <w:r w:rsidRPr="00293FA6">
        <w:rPr>
          <w:rFonts w:cs="Arial"/>
          <w:color w:val="333333"/>
          <w:spacing w:val="-1"/>
          <w:sz w:val="16"/>
          <w:szCs w:val="16"/>
        </w:rPr>
        <w:t>p</w:t>
      </w:r>
      <w:r w:rsidRPr="00293FA6">
        <w:rPr>
          <w:rFonts w:cs="Arial"/>
          <w:color w:val="333333"/>
          <w:sz w:val="16"/>
          <w:szCs w:val="16"/>
        </w:rPr>
        <w:t>rocédu</w:t>
      </w:r>
      <w:r w:rsidRPr="00293FA6">
        <w:rPr>
          <w:rFonts w:cs="Arial"/>
          <w:color w:val="333333"/>
          <w:spacing w:val="-1"/>
          <w:sz w:val="16"/>
          <w:szCs w:val="16"/>
        </w:rPr>
        <w:t>r</w:t>
      </w:r>
      <w:r w:rsidRPr="00293FA6">
        <w:rPr>
          <w:rFonts w:cs="Arial"/>
          <w:color w:val="333333"/>
          <w:sz w:val="16"/>
          <w:szCs w:val="16"/>
        </w:rPr>
        <w:t>es de</w:t>
      </w:r>
      <w:r w:rsidRPr="00293FA6">
        <w:rPr>
          <w:rFonts w:cs="Arial"/>
          <w:color w:val="333333"/>
          <w:spacing w:val="-1"/>
          <w:sz w:val="16"/>
          <w:szCs w:val="16"/>
        </w:rPr>
        <w:t xml:space="preserve"> </w:t>
      </w:r>
      <w:r w:rsidRPr="00293FA6">
        <w:rPr>
          <w:rFonts w:cs="Arial"/>
          <w:color w:val="333333"/>
          <w:sz w:val="16"/>
          <w:szCs w:val="16"/>
        </w:rPr>
        <w:t>labor</w:t>
      </w:r>
      <w:r w:rsidRPr="00293FA6">
        <w:rPr>
          <w:rFonts w:cs="Arial"/>
          <w:color w:val="333333"/>
          <w:spacing w:val="-1"/>
          <w:sz w:val="16"/>
          <w:szCs w:val="16"/>
        </w:rPr>
        <w:t>a</w:t>
      </w:r>
      <w:r w:rsidRPr="00293FA6">
        <w:rPr>
          <w:rFonts w:cs="Arial"/>
          <w:color w:val="333333"/>
          <w:spacing w:val="1"/>
          <w:sz w:val="16"/>
          <w:szCs w:val="16"/>
        </w:rPr>
        <w:t>t</w:t>
      </w:r>
      <w:r w:rsidRPr="00293FA6">
        <w:rPr>
          <w:rFonts w:cs="Arial"/>
          <w:color w:val="333333"/>
          <w:sz w:val="16"/>
          <w:szCs w:val="16"/>
        </w:rPr>
        <w:t>oire pour a</w:t>
      </w:r>
      <w:r w:rsidRPr="00293FA6">
        <w:rPr>
          <w:rFonts w:cs="Arial"/>
          <w:color w:val="333333"/>
          <w:spacing w:val="-2"/>
          <w:sz w:val="16"/>
          <w:szCs w:val="16"/>
        </w:rPr>
        <w:t>m</w:t>
      </w:r>
      <w:r w:rsidRPr="00293FA6">
        <w:rPr>
          <w:rFonts w:cs="Arial"/>
          <w:color w:val="333333"/>
          <w:sz w:val="16"/>
          <w:szCs w:val="16"/>
        </w:rPr>
        <w:t>éliorer les capacités de surveillance et de riposte, en particulier la</w:t>
      </w:r>
      <w:r w:rsidRPr="00293FA6">
        <w:rPr>
          <w:rFonts w:cs="Arial"/>
          <w:color w:val="333333"/>
          <w:spacing w:val="-2"/>
          <w:sz w:val="16"/>
          <w:szCs w:val="16"/>
        </w:rPr>
        <w:t xml:space="preserve"> </w:t>
      </w:r>
      <w:r w:rsidRPr="00293FA6">
        <w:rPr>
          <w:rFonts w:cs="Arial"/>
          <w:color w:val="333333"/>
          <w:sz w:val="16"/>
          <w:szCs w:val="16"/>
        </w:rPr>
        <w:t>capacité à confir</w:t>
      </w:r>
      <w:r w:rsidRPr="00293FA6">
        <w:rPr>
          <w:rFonts w:cs="Arial"/>
          <w:color w:val="333333"/>
          <w:spacing w:val="-2"/>
          <w:sz w:val="16"/>
          <w:szCs w:val="16"/>
        </w:rPr>
        <w:t>m</w:t>
      </w:r>
      <w:r w:rsidRPr="00293FA6">
        <w:rPr>
          <w:rFonts w:cs="Arial"/>
          <w:color w:val="333333"/>
          <w:sz w:val="16"/>
          <w:szCs w:val="16"/>
        </w:rPr>
        <w:t>er des préso</w:t>
      </w:r>
      <w:r w:rsidRPr="00293FA6">
        <w:rPr>
          <w:rFonts w:cs="Arial"/>
          <w:color w:val="333333"/>
          <w:spacing w:val="-2"/>
          <w:sz w:val="16"/>
          <w:szCs w:val="16"/>
        </w:rPr>
        <w:t>m</w:t>
      </w:r>
      <w:r w:rsidRPr="00293FA6">
        <w:rPr>
          <w:rFonts w:cs="Arial"/>
          <w:color w:val="333333"/>
          <w:sz w:val="16"/>
          <w:szCs w:val="16"/>
        </w:rPr>
        <w:t>ptions d’épidé</w:t>
      </w:r>
      <w:r w:rsidRPr="00293FA6">
        <w:rPr>
          <w:rFonts w:cs="Arial"/>
          <w:color w:val="333333"/>
          <w:spacing w:val="-2"/>
          <w:sz w:val="16"/>
          <w:szCs w:val="16"/>
        </w:rPr>
        <w:t>m</w:t>
      </w:r>
      <w:r w:rsidRPr="00293FA6">
        <w:rPr>
          <w:rFonts w:cs="Arial"/>
          <w:color w:val="333333"/>
          <w:sz w:val="16"/>
          <w:szCs w:val="16"/>
        </w:rPr>
        <w:t>ies</w:t>
      </w:r>
    </w:p>
    <w:p w:rsidR="00861933" w:rsidRPr="00293FA6" w:rsidRDefault="007E30C1" w:rsidP="00861933">
      <w:pPr>
        <w:ind w:hanging="337"/>
        <w:jc w:val="both"/>
        <w:rPr>
          <w:rFonts w:cs="Arial"/>
          <w:color w:val="333333"/>
          <w:sz w:val="16"/>
          <w:szCs w:val="16"/>
        </w:rPr>
      </w:pPr>
    </w:p>
    <w:p w:rsidR="00861933" w:rsidRPr="00293FA6" w:rsidRDefault="007E30C1" w:rsidP="00861933">
      <w:pPr>
        <w:jc w:val="both"/>
        <w:rPr>
          <w:rFonts w:cs="Arial"/>
          <w:color w:val="333333"/>
          <w:sz w:val="16"/>
          <w:szCs w:val="16"/>
        </w:rPr>
      </w:pPr>
    </w:p>
    <w:p w:rsidR="00861933" w:rsidRPr="00293FA6" w:rsidRDefault="007E30C1" w:rsidP="00861933">
      <w:pPr>
        <w:jc w:val="both"/>
        <w:rPr>
          <w:rFonts w:cs="Arial"/>
          <w:color w:val="333333"/>
          <w:sz w:val="16"/>
          <w:szCs w:val="16"/>
        </w:rPr>
      </w:pPr>
    </w:p>
    <w:p w:rsidR="00861933" w:rsidRPr="00293FA6" w:rsidRDefault="007E30C1" w:rsidP="00861933">
      <w:pPr>
        <w:jc w:val="both"/>
        <w:rPr>
          <w:rFonts w:cs="Arial"/>
          <w:color w:val="333333"/>
          <w:sz w:val="16"/>
          <w:szCs w:val="16"/>
        </w:rPr>
      </w:pPr>
    </w:p>
    <w:p w:rsidR="00861933" w:rsidRPr="00293FA6" w:rsidRDefault="007E30C1" w:rsidP="00861933">
      <w:pPr>
        <w:jc w:val="both"/>
        <w:rPr>
          <w:rFonts w:cs="Arial"/>
          <w:color w:val="333333"/>
          <w:sz w:val="16"/>
          <w:szCs w:val="16"/>
        </w:rPr>
      </w:pPr>
      <w:r w:rsidRPr="00293FA6">
        <w:rPr>
          <w:rFonts w:cs="Arial"/>
          <w:color w:val="333333"/>
          <w:sz w:val="16"/>
          <w:szCs w:val="16"/>
        </w:rPr>
        <w:t xml:space="preserve">1.0  Identifier les cas de </w:t>
      </w:r>
      <w:r w:rsidRPr="00293FA6">
        <w:rPr>
          <w:rFonts w:cs="Arial"/>
          <w:color w:val="333333"/>
          <w:sz w:val="16"/>
          <w:szCs w:val="16"/>
        </w:rPr>
        <w:t>maladies, affections Prioritaires et évènements</w:t>
      </w:r>
    </w:p>
    <w:p w:rsidR="00861933" w:rsidRPr="00293FA6" w:rsidRDefault="007E30C1" w:rsidP="00861933">
      <w:pPr>
        <w:jc w:val="both"/>
        <w:rPr>
          <w:rFonts w:cs="Arial"/>
          <w:b/>
          <w:color w:val="333333"/>
          <w:sz w:val="16"/>
          <w:szCs w:val="16"/>
        </w:rPr>
      </w:pPr>
    </w:p>
    <w:p w:rsidR="00861933" w:rsidRPr="00293FA6" w:rsidRDefault="007E30C1" w:rsidP="00861933">
      <w:pPr>
        <w:spacing w:line="240" w:lineRule="auto"/>
        <w:jc w:val="both"/>
        <w:rPr>
          <w:rFonts w:ascii="Arial" w:hAnsi="Arial" w:cs="Arial"/>
          <w:color w:val="333333"/>
          <w:sz w:val="16"/>
          <w:szCs w:val="16"/>
        </w:rPr>
      </w:pPr>
      <w:r w:rsidRPr="00293FA6">
        <w:rPr>
          <w:rFonts w:ascii="Arial" w:hAnsi="Arial" w:cs="Arial"/>
          <w:color w:val="333333"/>
          <w:sz w:val="16"/>
          <w:szCs w:val="16"/>
        </w:rPr>
        <w:t>Les cas et flambées possibles de maladies, affections prioritaires et d’évènements peuvent attirer l’attention du système de santé de plusieurs manières. Par exemple:</w:t>
      </w:r>
    </w:p>
    <w:p w:rsidR="00861933" w:rsidRPr="00293FA6" w:rsidRDefault="007E30C1" w:rsidP="00861933">
      <w:pPr>
        <w:ind w:left="1200"/>
        <w:jc w:val="both"/>
        <w:rPr>
          <w:rFonts w:cs="Arial"/>
          <w:color w:val="333333"/>
          <w:sz w:val="16"/>
          <w:szCs w:val="16"/>
        </w:rPr>
      </w:pPr>
    </w:p>
    <w:p w:rsidR="00861933" w:rsidRPr="00293FA6" w:rsidRDefault="007E30C1" w:rsidP="00861933">
      <w:pPr>
        <w:numPr>
          <w:ilvl w:val="0"/>
          <w:numId w:val="8"/>
        </w:numPr>
        <w:ind w:left="426" w:hanging="426"/>
        <w:jc w:val="both"/>
        <w:rPr>
          <w:rFonts w:cs="Arial"/>
          <w:color w:val="333333"/>
          <w:sz w:val="16"/>
          <w:szCs w:val="16"/>
        </w:rPr>
      </w:pPr>
      <w:r w:rsidRPr="00293FA6">
        <w:rPr>
          <w:rFonts w:cs="Arial"/>
          <w:color w:val="333333"/>
          <w:sz w:val="16"/>
          <w:szCs w:val="16"/>
        </w:rPr>
        <w:t>Une personne tombe malade et se fait so</w:t>
      </w:r>
      <w:r w:rsidRPr="00293FA6">
        <w:rPr>
          <w:rFonts w:cs="Arial"/>
          <w:color w:val="333333"/>
          <w:sz w:val="16"/>
          <w:szCs w:val="16"/>
        </w:rPr>
        <w:t>igner dans une formation sanitaire.</w:t>
      </w:r>
    </w:p>
    <w:p w:rsidR="00861933" w:rsidRPr="00293FA6" w:rsidRDefault="007E30C1" w:rsidP="00861933">
      <w:pPr>
        <w:ind w:left="426" w:hanging="426"/>
        <w:jc w:val="both"/>
        <w:rPr>
          <w:rFonts w:cs="Arial"/>
          <w:color w:val="333333"/>
          <w:sz w:val="16"/>
          <w:szCs w:val="16"/>
        </w:rPr>
      </w:pPr>
    </w:p>
    <w:p w:rsidR="00861933" w:rsidRPr="00293FA6" w:rsidRDefault="007E30C1" w:rsidP="00861933">
      <w:pPr>
        <w:numPr>
          <w:ilvl w:val="0"/>
          <w:numId w:val="8"/>
        </w:numPr>
        <w:ind w:left="426" w:hanging="426"/>
        <w:jc w:val="both"/>
        <w:rPr>
          <w:rFonts w:cs="Arial"/>
          <w:color w:val="333333"/>
          <w:sz w:val="16"/>
          <w:szCs w:val="16"/>
        </w:rPr>
      </w:pPr>
      <w:r w:rsidRPr="00293FA6">
        <w:rPr>
          <w:rFonts w:cs="Arial"/>
          <w:color w:val="333333"/>
          <w:sz w:val="16"/>
          <w:szCs w:val="16"/>
        </w:rPr>
        <w:t>Un membre de la communauté signale à la formation sanitaire un cas suspect isolé, une série groupée de décès ou un événement inhabituel. Une pharmacie relève par exemple une forte augmentation des achats d’un médicament</w:t>
      </w:r>
      <w:r w:rsidRPr="00293FA6">
        <w:rPr>
          <w:rFonts w:cs="Arial"/>
          <w:color w:val="333333"/>
          <w:sz w:val="16"/>
          <w:szCs w:val="16"/>
        </w:rPr>
        <w:t xml:space="preserve"> ou d’un traitement particulier ou une école fait état d’un nombre croissant d’absences dues à certains signes et symptômes similaires tel que les maladies du genre de la grippe.</w:t>
      </w:r>
    </w:p>
    <w:p w:rsidR="00861933" w:rsidRPr="00293FA6" w:rsidRDefault="007E30C1" w:rsidP="00861933">
      <w:pPr>
        <w:ind w:left="426" w:hanging="426"/>
        <w:jc w:val="both"/>
        <w:rPr>
          <w:rFonts w:cs="Arial"/>
          <w:color w:val="333333"/>
          <w:sz w:val="16"/>
          <w:szCs w:val="16"/>
        </w:rPr>
      </w:pPr>
    </w:p>
    <w:p w:rsidR="00861933" w:rsidRPr="00293FA6" w:rsidRDefault="007E30C1" w:rsidP="00861933">
      <w:pPr>
        <w:numPr>
          <w:ilvl w:val="0"/>
          <w:numId w:val="8"/>
        </w:numPr>
        <w:ind w:left="426" w:hanging="426"/>
        <w:jc w:val="both"/>
        <w:rPr>
          <w:rFonts w:cs="Arial"/>
          <w:color w:val="333333"/>
          <w:sz w:val="16"/>
          <w:szCs w:val="16"/>
        </w:rPr>
      </w:pPr>
      <w:r w:rsidRPr="00293FA6">
        <w:rPr>
          <w:rFonts w:cs="Arial"/>
          <w:color w:val="333333"/>
          <w:sz w:val="16"/>
          <w:szCs w:val="16"/>
        </w:rPr>
        <w:t>Au cours de recherches actives de cas supplémentaires pour une maladie parti</w:t>
      </w:r>
      <w:r w:rsidRPr="00293FA6">
        <w:rPr>
          <w:rFonts w:cs="Arial"/>
          <w:color w:val="333333"/>
          <w:sz w:val="16"/>
          <w:szCs w:val="16"/>
        </w:rPr>
        <w:t>culière, le responsable de la surveillance découvre des cas non notifiés liés à d’autres maladies prioritaires. Par exemple, lorsqu’il examine un registre clinique à la recherche de cas de paralysie flasque aiguë, il sera également attentif aux cas suspect</w:t>
      </w:r>
      <w:r w:rsidRPr="00293FA6">
        <w:rPr>
          <w:rFonts w:cs="Arial"/>
          <w:color w:val="333333"/>
          <w:sz w:val="16"/>
          <w:szCs w:val="16"/>
        </w:rPr>
        <w:t xml:space="preserve">s causés par d’autres maladies évitables par la vaccination, notamment la rougeole, le tétanos néonatal, la méningite et le choléra ou des maladies non transmissibles telles que l’hypertension artérielle et le diabète. </w:t>
      </w:r>
    </w:p>
    <w:p w:rsidR="00861933" w:rsidRPr="00293FA6" w:rsidRDefault="007E30C1" w:rsidP="00861933">
      <w:pPr>
        <w:ind w:left="426" w:hanging="426"/>
        <w:jc w:val="both"/>
        <w:rPr>
          <w:rFonts w:cs="Arial"/>
          <w:color w:val="333333"/>
          <w:sz w:val="16"/>
          <w:szCs w:val="16"/>
        </w:rPr>
      </w:pPr>
    </w:p>
    <w:p w:rsidR="00861933" w:rsidRPr="00293FA6" w:rsidRDefault="007E30C1" w:rsidP="00861933">
      <w:pPr>
        <w:numPr>
          <w:ilvl w:val="0"/>
          <w:numId w:val="8"/>
        </w:numPr>
        <w:ind w:left="426" w:hanging="426"/>
        <w:jc w:val="both"/>
        <w:rPr>
          <w:rFonts w:cs="Arial"/>
          <w:color w:val="333333"/>
          <w:sz w:val="16"/>
          <w:szCs w:val="16"/>
        </w:rPr>
      </w:pPr>
      <w:r w:rsidRPr="00293FA6">
        <w:rPr>
          <w:rFonts w:cs="Arial"/>
          <w:color w:val="333333"/>
          <w:sz w:val="16"/>
          <w:szCs w:val="16"/>
        </w:rPr>
        <w:t>La radio, la télévision ou les jour</w:t>
      </w:r>
      <w:r w:rsidRPr="00293FA6">
        <w:rPr>
          <w:rFonts w:cs="Arial"/>
          <w:color w:val="333333"/>
          <w:sz w:val="16"/>
          <w:szCs w:val="16"/>
        </w:rPr>
        <w:t>naux signalent des événements sanitaires inhabituels et inexpliqués dans la région ou l’augmentation du nombre de personnes ayant contracté une maladie connue à potentiel épidémique telle que la méningite ou les maladies diarrhéiques.</w:t>
      </w:r>
    </w:p>
    <w:p w:rsidR="00861933" w:rsidRPr="00293FA6" w:rsidRDefault="007E30C1" w:rsidP="00861933">
      <w:pPr>
        <w:ind w:left="426" w:hanging="426"/>
        <w:jc w:val="both"/>
        <w:rPr>
          <w:rFonts w:cs="Arial"/>
          <w:color w:val="333333"/>
          <w:sz w:val="16"/>
          <w:szCs w:val="16"/>
        </w:rPr>
      </w:pPr>
    </w:p>
    <w:p w:rsidR="00861933" w:rsidRPr="00293FA6" w:rsidRDefault="007E30C1" w:rsidP="00861933">
      <w:pPr>
        <w:numPr>
          <w:ilvl w:val="0"/>
          <w:numId w:val="8"/>
        </w:numPr>
        <w:ind w:left="426" w:hanging="426"/>
        <w:jc w:val="both"/>
        <w:rPr>
          <w:rFonts w:cs="Arial"/>
          <w:color w:val="333333"/>
          <w:sz w:val="16"/>
          <w:szCs w:val="16"/>
        </w:rPr>
      </w:pPr>
      <w:r w:rsidRPr="00293FA6">
        <w:rPr>
          <w:rFonts w:cs="Arial"/>
          <w:color w:val="333333"/>
          <w:sz w:val="16"/>
          <w:szCs w:val="16"/>
        </w:rPr>
        <w:lastRenderedPageBreak/>
        <w:t xml:space="preserve">Une formation </w:t>
      </w:r>
      <w:r w:rsidRPr="00293FA6">
        <w:rPr>
          <w:rFonts w:cs="Arial"/>
          <w:color w:val="333333"/>
          <w:sz w:val="16"/>
          <w:szCs w:val="16"/>
        </w:rPr>
        <w:t>sanitaire notifie une série groupée de décès ou la recrudescence inhabituelle d’une maladie sans que pour autant le seuil d’intervention de l’établissement ne soit atteint. Après avoir additionné et analysé les cas au niveau du district en incluant les not</w:t>
      </w:r>
      <w:r w:rsidRPr="00293FA6">
        <w:rPr>
          <w:rFonts w:cs="Arial"/>
          <w:color w:val="333333"/>
          <w:sz w:val="16"/>
          <w:szCs w:val="16"/>
        </w:rPr>
        <w:t>ifications d’autres formations sanitaires, on détecte une flambée épidémique. Si par exemple un établissement signale un décès d’adulte atteint de dysenterie. Le problème apparaît alors limité à cette zone de desserte. Si plusieurs structures de soins font</w:t>
      </w:r>
      <w:r w:rsidRPr="00293FA6">
        <w:rPr>
          <w:rFonts w:cs="Arial"/>
          <w:color w:val="333333"/>
          <w:sz w:val="16"/>
          <w:szCs w:val="16"/>
        </w:rPr>
        <w:t xml:space="preserve"> état d’un événement similaire, l’ensemble de la préfecture peut être affecté et des mesures doivent être prises.</w:t>
      </w:r>
    </w:p>
    <w:p w:rsidR="00861933" w:rsidRPr="00293FA6" w:rsidRDefault="007E30C1" w:rsidP="00861933">
      <w:pPr>
        <w:ind w:left="426" w:hanging="426"/>
        <w:jc w:val="both"/>
        <w:rPr>
          <w:rFonts w:cs="Arial"/>
          <w:color w:val="333333"/>
          <w:sz w:val="16"/>
          <w:szCs w:val="16"/>
        </w:rPr>
      </w:pPr>
    </w:p>
    <w:p w:rsidR="00861933" w:rsidRPr="00293FA6" w:rsidRDefault="007E30C1" w:rsidP="00861933">
      <w:pPr>
        <w:numPr>
          <w:ilvl w:val="0"/>
          <w:numId w:val="8"/>
        </w:numPr>
        <w:ind w:left="426" w:hanging="426"/>
        <w:jc w:val="both"/>
        <w:rPr>
          <w:rFonts w:cs="Arial"/>
          <w:color w:val="333333"/>
          <w:sz w:val="16"/>
          <w:szCs w:val="16"/>
        </w:rPr>
      </w:pPr>
      <w:r w:rsidRPr="00293FA6">
        <w:rPr>
          <w:rFonts w:cs="Arial"/>
          <w:color w:val="333333"/>
          <w:sz w:val="16"/>
          <w:szCs w:val="16"/>
        </w:rPr>
        <w:t>Les rapports d’événements vitaux révèlent une augmentation des décès néonatals.</w:t>
      </w:r>
    </w:p>
    <w:p w:rsidR="00861933" w:rsidRPr="00293FA6" w:rsidRDefault="007E30C1" w:rsidP="00861933">
      <w:pPr>
        <w:ind w:left="1200"/>
        <w:jc w:val="both"/>
        <w:rPr>
          <w:rFonts w:cs="Arial"/>
          <w:color w:val="333333"/>
          <w:sz w:val="16"/>
          <w:szCs w:val="16"/>
        </w:rPr>
      </w:pPr>
    </w:p>
    <w:p w:rsidR="00861933" w:rsidRPr="00293FA6" w:rsidRDefault="007E30C1" w:rsidP="00861933">
      <w:pPr>
        <w:ind w:left="1200"/>
        <w:jc w:val="both"/>
        <w:rPr>
          <w:rFonts w:cs="Arial"/>
          <w:color w:val="333333"/>
          <w:sz w:val="16"/>
          <w:szCs w:val="16"/>
        </w:rPr>
      </w:pPr>
    </w:p>
    <w:p w:rsidR="00861933" w:rsidRPr="00293FA6" w:rsidRDefault="007E30C1" w:rsidP="00861933">
      <w:pPr>
        <w:ind w:left="426" w:hanging="426"/>
        <w:jc w:val="both"/>
        <w:rPr>
          <w:rFonts w:cs="Arial"/>
          <w:color w:val="333333"/>
          <w:sz w:val="16"/>
          <w:szCs w:val="16"/>
        </w:rPr>
      </w:pPr>
      <w:r w:rsidRPr="00293FA6">
        <w:rPr>
          <w:rFonts w:cs="Arial"/>
          <w:color w:val="333333"/>
          <w:sz w:val="16"/>
          <w:szCs w:val="16"/>
        </w:rPr>
        <w:t>1.1</w:t>
      </w:r>
      <w:r w:rsidRPr="00293FA6">
        <w:rPr>
          <w:rFonts w:cs="Arial"/>
          <w:color w:val="333333"/>
          <w:sz w:val="16"/>
          <w:szCs w:val="16"/>
        </w:rPr>
        <w:tab/>
        <w:t>Utiliser les définitions de cas standard</w:t>
      </w:r>
    </w:p>
    <w:p w:rsidR="00861933" w:rsidRPr="00293FA6" w:rsidRDefault="007E30C1" w:rsidP="00861933">
      <w:pPr>
        <w:ind w:left="1200"/>
        <w:jc w:val="both"/>
        <w:rPr>
          <w:rFonts w:cs="Arial"/>
          <w:b/>
          <w:color w:val="333333"/>
          <w:sz w:val="16"/>
          <w:szCs w:val="16"/>
        </w:rPr>
      </w:pPr>
    </w:p>
    <w:p w:rsidR="00861933" w:rsidRPr="00293FA6" w:rsidRDefault="007E30C1" w:rsidP="00861933">
      <w:pPr>
        <w:spacing w:line="240" w:lineRule="auto"/>
        <w:ind w:left="426"/>
        <w:jc w:val="both"/>
        <w:rPr>
          <w:rFonts w:ascii="Arial" w:hAnsi="Arial" w:cs="Arial"/>
          <w:sz w:val="16"/>
          <w:szCs w:val="16"/>
        </w:rPr>
      </w:pPr>
      <w:r w:rsidRPr="00293FA6">
        <w:rPr>
          <w:rFonts w:ascii="Arial" w:hAnsi="Arial" w:cs="Arial"/>
          <w:sz w:val="16"/>
          <w:szCs w:val="16"/>
        </w:rPr>
        <w:t>Une définitio</w:t>
      </w:r>
      <w:r w:rsidRPr="00293FA6">
        <w:rPr>
          <w:rFonts w:ascii="Arial" w:hAnsi="Arial" w:cs="Arial"/>
          <w:sz w:val="16"/>
          <w:szCs w:val="16"/>
        </w:rPr>
        <w:t xml:space="preserve">n de cas est un ensemble standardisé de critères utilisés pour déterminer si une personne est atteinte d’une maladie particulière. Les définitions de cas s’appuient sur des critères cliniques et les limitations liées au temps, à l’espace et à la personne. </w:t>
      </w:r>
      <w:r w:rsidRPr="00293FA6">
        <w:rPr>
          <w:rFonts w:ascii="Arial" w:hAnsi="Arial" w:cs="Arial"/>
          <w:sz w:val="16"/>
          <w:szCs w:val="16"/>
        </w:rPr>
        <w:t>L’utilisation des définitions de cas standard donne la garantie que chaque cas est diagnostiqué de la même façon, indépendamment du lieu ou du moment où il a eu lieu, ou de la personne qui l’a identifié. Elle permet de comparer le nombre de cas de la malad</w:t>
      </w:r>
      <w:r w:rsidRPr="00293FA6">
        <w:rPr>
          <w:rFonts w:ascii="Arial" w:hAnsi="Arial" w:cs="Arial"/>
          <w:sz w:val="16"/>
          <w:szCs w:val="16"/>
        </w:rPr>
        <w:t>ie ou affection ayant été enregistré à un moment ou à un endroit donné par rapport au nombre enregistré ailleurs et à un autre moment.</w:t>
      </w:r>
    </w:p>
    <w:p w:rsidR="00861933" w:rsidRPr="00293FA6" w:rsidRDefault="007E30C1" w:rsidP="00861933">
      <w:pPr>
        <w:ind w:left="1200"/>
        <w:rPr>
          <w:rFonts w:cs="Arial"/>
          <w:sz w:val="16"/>
          <w:szCs w:val="16"/>
        </w:rPr>
      </w:pPr>
    </w:p>
    <w:p w:rsidR="00861933" w:rsidRPr="00293FA6" w:rsidRDefault="007E30C1" w:rsidP="00861933">
      <w:pPr>
        <w:numPr>
          <w:ilvl w:val="0"/>
          <w:numId w:val="8"/>
        </w:numPr>
        <w:ind w:left="426" w:hanging="426"/>
        <w:jc w:val="both"/>
        <w:rPr>
          <w:rFonts w:cs="Arial"/>
          <w:sz w:val="16"/>
          <w:szCs w:val="16"/>
        </w:rPr>
      </w:pPr>
      <w:r w:rsidRPr="00293FA6">
        <w:rPr>
          <w:rFonts w:cs="Arial"/>
          <w:b/>
          <w:i/>
          <w:sz w:val="16"/>
          <w:szCs w:val="16"/>
        </w:rPr>
        <w:t xml:space="preserve">Définition de cas clinique - </w:t>
      </w:r>
      <w:r w:rsidRPr="00293FA6">
        <w:rPr>
          <w:rFonts w:cs="Arial"/>
          <w:sz w:val="16"/>
          <w:szCs w:val="16"/>
        </w:rPr>
        <w:t>Le personnel clinique (médecins, Aide de santé et Agent technique de santé) voit un patient</w:t>
      </w:r>
      <w:r w:rsidRPr="00293FA6">
        <w:rPr>
          <w:rFonts w:cs="Arial"/>
          <w:sz w:val="16"/>
          <w:szCs w:val="16"/>
        </w:rPr>
        <w:t xml:space="preserve"> présentant certains signes ou symptômes. Une définition de cas clinique fournit les critères permettant d’identifier le traitement approprié et susceptible de sauver la vie du patient. Si les ressources le permettent, le clinicien demandera un test de lab</w:t>
      </w:r>
      <w:r w:rsidRPr="00293FA6">
        <w:rPr>
          <w:rFonts w:cs="Arial"/>
          <w:sz w:val="16"/>
          <w:szCs w:val="16"/>
        </w:rPr>
        <w:t>oratoire pour confirmer le diagnostic. Sans cette confirmation, le clinicien peut ne pas être en mesure de déterminer la cause de l’affection pour un traitement approprié.</w:t>
      </w:r>
    </w:p>
    <w:p w:rsidR="00861933" w:rsidRPr="00293FA6" w:rsidRDefault="007E30C1" w:rsidP="00861933">
      <w:pPr>
        <w:numPr>
          <w:ilvl w:val="12"/>
          <w:numId w:val="0"/>
        </w:numPr>
        <w:ind w:left="1200"/>
        <w:jc w:val="both"/>
        <w:rPr>
          <w:rFonts w:cs="Arial"/>
          <w:sz w:val="16"/>
          <w:szCs w:val="16"/>
        </w:rPr>
      </w:pPr>
    </w:p>
    <w:p w:rsidR="00861933" w:rsidRPr="00293FA6" w:rsidRDefault="007E30C1" w:rsidP="00861933">
      <w:pPr>
        <w:numPr>
          <w:ilvl w:val="0"/>
          <w:numId w:val="8"/>
        </w:numPr>
        <w:ind w:left="426" w:hanging="426"/>
        <w:jc w:val="both"/>
        <w:rPr>
          <w:rFonts w:cs="Arial"/>
          <w:sz w:val="16"/>
          <w:szCs w:val="16"/>
        </w:rPr>
      </w:pPr>
      <w:r w:rsidRPr="00293FA6">
        <w:rPr>
          <w:rFonts w:cs="Arial"/>
          <w:b/>
          <w:i/>
          <w:sz w:val="16"/>
          <w:szCs w:val="16"/>
        </w:rPr>
        <w:t xml:space="preserve">Définition de cas pour la surveillance - </w:t>
      </w:r>
    </w:p>
    <w:p w:rsidR="00861933" w:rsidRPr="00293FA6" w:rsidRDefault="007E30C1" w:rsidP="00861933">
      <w:pPr>
        <w:ind w:left="1200"/>
        <w:jc w:val="both"/>
        <w:rPr>
          <w:rFonts w:cs="Arial"/>
          <w:sz w:val="16"/>
          <w:szCs w:val="16"/>
        </w:rPr>
      </w:pPr>
    </w:p>
    <w:p w:rsidR="00861933" w:rsidRPr="00293FA6" w:rsidRDefault="007E30C1" w:rsidP="00861933">
      <w:pPr>
        <w:ind w:left="426"/>
        <w:jc w:val="both"/>
        <w:rPr>
          <w:rFonts w:cs="Arial"/>
          <w:sz w:val="16"/>
          <w:szCs w:val="16"/>
        </w:rPr>
      </w:pPr>
      <w:r w:rsidRPr="00293FA6">
        <w:rPr>
          <w:rFonts w:cs="Arial"/>
          <w:sz w:val="16"/>
          <w:szCs w:val="16"/>
        </w:rPr>
        <w:t>La définition de cas précise ces maladie</w:t>
      </w:r>
      <w:r w:rsidRPr="00293FA6">
        <w:rPr>
          <w:rFonts w:cs="Arial"/>
          <w:sz w:val="16"/>
          <w:szCs w:val="16"/>
        </w:rPr>
        <w:t>s et affections qui doivent être notifiées pour la surveillance. La définition de cas standard permettra au système de surveillance d’obtenir une meilleure détection de tous les cas d’une maladie ou affection au  sein d’une population donnée et d’exclure l</w:t>
      </w:r>
      <w:r w:rsidRPr="00293FA6">
        <w:rPr>
          <w:rFonts w:cs="Arial"/>
          <w:sz w:val="16"/>
          <w:szCs w:val="16"/>
        </w:rPr>
        <w:t>a détection d’autres cas similaires</w:t>
      </w:r>
    </w:p>
    <w:p w:rsidR="00861933" w:rsidRPr="00293FA6" w:rsidRDefault="007E30C1" w:rsidP="00861933">
      <w:pPr>
        <w:ind w:left="426"/>
        <w:jc w:val="both"/>
        <w:rPr>
          <w:rFonts w:cs="Arial"/>
          <w:sz w:val="16"/>
          <w:szCs w:val="16"/>
        </w:rPr>
      </w:pPr>
    </w:p>
    <w:p w:rsidR="00861933" w:rsidRPr="00293FA6" w:rsidRDefault="007E30C1" w:rsidP="00861933">
      <w:pPr>
        <w:spacing w:line="240" w:lineRule="auto"/>
        <w:ind w:left="426"/>
        <w:jc w:val="both"/>
        <w:rPr>
          <w:rFonts w:ascii="Arial" w:hAnsi="Arial" w:cs="Arial"/>
          <w:sz w:val="16"/>
          <w:szCs w:val="16"/>
        </w:rPr>
      </w:pPr>
      <w:r w:rsidRPr="00293FA6">
        <w:rPr>
          <w:rFonts w:ascii="Arial" w:hAnsi="Arial" w:cs="Arial"/>
          <w:sz w:val="16"/>
          <w:szCs w:val="16"/>
        </w:rPr>
        <w:t>L’utilisation d’une même définition de cas dans tout le système national de surveillance de la santé publique permet une détection efficace de maladies ou affections particulières. Cette harmonisation permet de comparer</w:t>
      </w:r>
      <w:r w:rsidRPr="00293FA6">
        <w:rPr>
          <w:rFonts w:ascii="Arial" w:hAnsi="Arial" w:cs="Arial"/>
          <w:sz w:val="16"/>
          <w:szCs w:val="16"/>
        </w:rPr>
        <w:t xml:space="preserve"> plus facilement les données entre les différentes zones. Par contre, lorsque les formations sanitaires et les districts utilisent des définitions de cas différentes, il est impossible de déterminer la tendance d’une maladie infectieuse particulière car le</w:t>
      </w:r>
      <w:r w:rsidRPr="00293FA6">
        <w:rPr>
          <w:rFonts w:ascii="Arial" w:hAnsi="Arial" w:cs="Arial"/>
          <w:sz w:val="16"/>
          <w:szCs w:val="16"/>
        </w:rPr>
        <w:t xml:space="preserve"> personnel de santé qui analyse les données et prend les mesures nécessaires ne pourra pas savoir si les tendances sont dues à la maladie sous surveillance ou à une autre cause.</w:t>
      </w:r>
    </w:p>
    <w:p w:rsidR="00861933" w:rsidRPr="00293FA6" w:rsidRDefault="007E30C1" w:rsidP="00861933">
      <w:pPr>
        <w:spacing w:line="240" w:lineRule="auto"/>
        <w:jc w:val="both"/>
        <w:rPr>
          <w:rFonts w:ascii="Arial" w:hAnsi="Arial" w:cs="Arial"/>
          <w:sz w:val="16"/>
          <w:szCs w:val="16"/>
        </w:rPr>
      </w:pPr>
    </w:p>
    <w:p w:rsidR="00861933" w:rsidRPr="00293FA6" w:rsidRDefault="007E30C1" w:rsidP="00861933">
      <w:pPr>
        <w:spacing w:line="240" w:lineRule="auto"/>
        <w:ind w:left="993" w:hanging="567"/>
        <w:rPr>
          <w:rFonts w:cs="Arial"/>
          <w:sz w:val="16"/>
          <w:szCs w:val="16"/>
        </w:rPr>
      </w:pPr>
      <w:r w:rsidRPr="00293FA6">
        <w:rPr>
          <w:rFonts w:cs="Arial"/>
          <w:sz w:val="16"/>
          <w:szCs w:val="16"/>
        </w:rPr>
        <w:t>1.1.1</w:t>
      </w:r>
      <w:r w:rsidRPr="00293FA6">
        <w:rPr>
          <w:rFonts w:cs="Arial"/>
          <w:sz w:val="16"/>
          <w:szCs w:val="16"/>
        </w:rPr>
        <w:tab/>
        <w:t xml:space="preserve">Diffusion des définitions de cas aux formations sanitaires </w:t>
      </w:r>
    </w:p>
    <w:p w:rsidR="00861933" w:rsidRPr="00293FA6" w:rsidRDefault="007E30C1" w:rsidP="00861933">
      <w:pPr>
        <w:spacing w:line="240" w:lineRule="auto"/>
        <w:ind w:left="1200" w:hanging="120"/>
        <w:rPr>
          <w:rFonts w:ascii="Arial" w:hAnsi="Arial" w:cs="Arial"/>
          <w:b/>
          <w:sz w:val="16"/>
          <w:szCs w:val="16"/>
        </w:rPr>
      </w:pPr>
    </w:p>
    <w:p w:rsidR="00861933" w:rsidRPr="00293FA6" w:rsidRDefault="007E30C1" w:rsidP="00861933">
      <w:pPr>
        <w:spacing w:line="240" w:lineRule="auto"/>
        <w:ind w:left="993"/>
        <w:jc w:val="both"/>
        <w:rPr>
          <w:rFonts w:ascii="Arial" w:hAnsi="Arial" w:cs="Arial"/>
          <w:sz w:val="16"/>
          <w:szCs w:val="16"/>
        </w:rPr>
      </w:pPr>
      <w:r w:rsidRPr="00293FA6">
        <w:rPr>
          <w:rFonts w:ascii="Arial" w:hAnsi="Arial" w:cs="Arial"/>
          <w:sz w:val="16"/>
          <w:szCs w:val="16"/>
        </w:rPr>
        <w:t xml:space="preserve">Il faut </w:t>
      </w:r>
      <w:r w:rsidRPr="00293FA6">
        <w:rPr>
          <w:rFonts w:ascii="Arial" w:hAnsi="Arial" w:cs="Arial"/>
          <w:sz w:val="16"/>
          <w:szCs w:val="16"/>
        </w:rPr>
        <w:t xml:space="preserve">s’assurer que le personnel des services de soins ait accès facile aux définitions de cas standard spécifiées dans la politique nationale pour la notification au district des maladies et affections prioritaires et sache comment les utiliser. En Guinée, des </w:t>
      </w:r>
      <w:r w:rsidRPr="00293FA6">
        <w:rPr>
          <w:rFonts w:ascii="Arial" w:hAnsi="Arial" w:cs="Arial"/>
          <w:sz w:val="16"/>
          <w:szCs w:val="16"/>
        </w:rPr>
        <w:t>affiches, des livrets de définition de cas devront être élaborés et distribués à l’ensemble des formations sanitaires chargées de la prise en charge des patients.</w:t>
      </w:r>
    </w:p>
    <w:p w:rsidR="00861933" w:rsidRPr="00293FA6" w:rsidRDefault="007E30C1" w:rsidP="00861933">
      <w:pPr>
        <w:spacing w:line="240" w:lineRule="auto"/>
        <w:ind w:left="1200" w:hanging="120"/>
        <w:jc w:val="both"/>
        <w:rPr>
          <w:rFonts w:ascii="Arial" w:hAnsi="Arial" w:cs="Arial"/>
          <w:sz w:val="16"/>
          <w:szCs w:val="16"/>
        </w:rPr>
      </w:pPr>
    </w:p>
    <w:p w:rsidR="00861933" w:rsidRPr="00293FA6" w:rsidRDefault="007E30C1" w:rsidP="00861933">
      <w:pPr>
        <w:spacing w:line="240" w:lineRule="auto"/>
        <w:ind w:left="993"/>
        <w:jc w:val="both"/>
        <w:rPr>
          <w:rFonts w:ascii="Arial" w:hAnsi="Arial" w:cs="Arial"/>
          <w:sz w:val="16"/>
          <w:szCs w:val="16"/>
        </w:rPr>
      </w:pPr>
      <w:r w:rsidRPr="00293FA6">
        <w:rPr>
          <w:rFonts w:ascii="Arial" w:hAnsi="Arial" w:cs="Arial"/>
          <w:sz w:val="16"/>
          <w:szCs w:val="16"/>
        </w:rPr>
        <w:t>A l’Annexe 2 figurant à la fin de cette section sont présentées des propositions de définiti</w:t>
      </w:r>
      <w:r w:rsidRPr="00293FA6">
        <w:rPr>
          <w:rFonts w:ascii="Arial" w:hAnsi="Arial" w:cs="Arial"/>
          <w:sz w:val="16"/>
          <w:szCs w:val="16"/>
        </w:rPr>
        <w:t>ons de cas pour les maladies prioritaires dans un système de surveillance intégrée.</w:t>
      </w:r>
    </w:p>
    <w:p w:rsidR="00861933" w:rsidRPr="00293FA6" w:rsidRDefault="007E30C1" w:rsidP="00861933">
      <w:pPr>
        <w:spacing w:line="240" w:lineRule="auto"/>
        <w:ind w:left="1200" w:hanging="120"/>
        <w:jc w:val="both"/>
        <w:rPr>
          <w:rFonts w:ascii="Arial" w:hAnsi="Arial" w:cs="Arial"/>
          <w:sz w:val="16"/>
          <w:szCs w:val="16"/>
        </w:rPr>
      </w:pPr>
    </w:p>
    <w:p w:rsidR="00861933" w:rsidRPr="00293FA6" w:rsidRDefault="007E30C1" w:rsidP="00861933">
      <w:pPr>
        <w:spacing w:line="240" w:lineRule="auto"/>
        <w:ind w:left="993"/>
        <w:jc w:val="both"/>
        <w:rPr>
          <w:rFonts w:ascii="Arial" w:hAnsi="Arial" w:cs="Arial"/>
          <w:sz w:val="16"/>
          <w:szCs w:val="16"/>
        </w:rPr>
      </w:pPr>
      <w:r w:rsidRPr="00293FA6">
        <w:rPr>
          <w:rFonts w:ascii="Arial" w:hAnsi="Arial" w:cs="Arial"/>
          <w:sz w:val="16"/>
          <w:szCs w:val="16"/>
        </w:rPr>
        <w:lastRenderedPageBreak/>
        <w:t>Vous trouverez des informations complémentaires sur les définitions de cas dans les recommandations spécifiques aux maladies figurant dans la Section 8 du présent manuel.</w:t>
      </w:r>
    </w:p>
    <w:p w:rsidR="00861933" w:rsidRPr="00293FA6" w:rsidRDefault="007E30C1" w:rsidP="00861933">
      <w:pPr>
        <w:ind w:left="1200" w:hanging="120"/>
        <w:jc w:val="both"/>
        <w:rPr>
          <w:rFonts w:cs="Arial"/>
          <w:sz w:val="16"/>
          <w:szCs w:val="16"/>
        </w:rPr>
      </w:pPr>
    </w:p>
    <w:p w:rsidR="00861933" w:rsidRPr="00293FA6" w:rsidRDefault="007E30C1" w:rsidP="00861933">
      <w:pPr>
        <w:spacing w:line="240" w:lineRule="auto"/>
        <w:ind w:left="993" w:hanging="567"/>
        <w:jc w:val="both"/>
        <w:rPr>
          <w:rFonts w:cs="Arial"/>
          <w:sz w:val="16"/>
          <w:szCs w:val="16"/>
        </w:rPr>
      </w:pPr>
      <w:r w:rsidRPr="00293FA6">
        <w:rPr>
          <w:rFonts w:cs="Arial"/>
          <w:sz w:val="16"/>
          <w:szCs w:val="16"/>
        </w:rPr>
        <w:t>1.1.2</w:t>
      </w:r>
      <w:r w:rsidRPr="00293FA6">
        <w:rPr>
          <w:rFonts w:cs="Arial"/>
          <w:sz w:val="16"/>
          <w:szCs w:val="16"/>
        </w:rPr>
        <w:tab/>
        <w:t>Distribuer les définitions de cas simplifiées à la communauté</w:t>
      </w:r>
    </w:p>
    <w:p w:rsidR="00861933" w:rsidRPr="00293FA6" w:rsidRDefault="007E30C1" w:rsidP="00861933">
      <w:pPr>
        <w:ind w:left="1200" w:hanging="120"/>
        <w:jc w:val="both"/>
        <w:rPr>
          <w:rFonts w:cs="Arial"/>
          <w:b/>
          <w:sz w:val="16"/>
          <w:szCs w:val="16"/>
        </w:rPr>
      </w:pPr>
    </w:p>
    <w:p w:rsidR="00861933" w:rsidRPr="00293FA6" w:rsidRDefault="007E30C1" w:rsidP="00861933">
      <w:pPr>
        <w:spacing w:line="240" w:lineRule="auto"/>
        <w:ind w:left="993"/>
        <w:jc w:val="both"/>
        <w:rPr>
          <w:rFonts w:ascii="Arial" w:hAnsi="Arial" w:cs="Arial"/>
          <w:sz w:val="16"/>
          <w:szCs w:val="16"/>
        </w:rPr>
      </w:pPr>
      <w:r w:rsidRPr="00293FA6">
        <w:rPr>
          <w:rFonts w:ascii="Arial" w:hAnsi="Arial" w:cs="Arial"/>
          <w:sz w:val="16"/>
          <w:szCs w:val="16"/>
        </w:rPr>
        <w:t>Il importe de faire participer la communauté aux projets d’amélioration des procédures de surveillance et de riposte dans la préfecture. Si la communauté ignore comment aviser les autori</w:t>
      </w:r>
      <w:r w:rsidRPr="00293FA6">
        <w:rPr>
          <w:rFonts w:ascii="Arial" w:hAnsi="Arial" w:cs="Arial"/>
          <w:sz w:val="16"/>
          <w:szCs w:val="16"/>
        </w:rPr>
        <w:t>tés sanitaires lorsque surviennent des maladies prioritaires ou des événements sanitaires inhabituels, les cas suspects ne pourront pas être vus dans la formation sanitaire et les cas ne seront pas notifiés.</w:t>
      </w:r>
    </w:p>
    <w:p w:rsidR="00861933" w:rsidRPr="00293FA6" w:rsidRDefault="007E30C1" w:rsidP="00861933">
      <w:pPr>
        <w:spacing w:line="240" w:lineRule="auto"/>
        <w:ind w:left="993"/>
        <w:rPr>
          <w:rFonts w:ascii="Arial" w:hAnsi="Arial" w:cs="Arial"/>
          <w:sz w:val="16"/>
          <w:szCs w:val="16"/>
        </w:rPr>
      </w:pPr>
    </w:p>
    <w:p w:rsidR="00861933" w:rsidRPr="00293FA6" w:rsidRDefault="007E30C1" w:rsidP="00861933">
      <w:pPr>
        <w:spacing w:line="240" w:lineRule="auto"/>
        <w:ind w:left="993"/>
        <w:jc w:val="both"/>
        <w:rPr>
          <w:rFonts w:ascii="Arial" w:hAnsi="Arial" w:cs="Arial"/>
          <w:sz w:val="16"/>
          <w:szCs w:val="16"/>
        </w:rPr>
      </w:pPr>
      <w:r w:rsidRPr="00293FA6">
        <w:rPr>
          <w:rFonts w:ascii="Arial" w:hAnsi="Arial" w:cs="Arial"/>
          <w:sz w:val="16"/>
          <w:szCs w:val="16"/>
        </w:rPr>
        <w:t>Les agents de santé communautaire, les guérisse</w:t>
      </w:r>
      <w:r w:rsidRPr="00293FA6">
        <w:rPr>
          <w:rFonts w:ascii="Arial" w:hAnsi="Arial" w:cs="Arial"/>
          <w:sz w:val="16"/>
          <w:szCs w:val="16"/>
        </w:rPr>
        <w:t>urs traditionnels, les accoucheuses et les dirigeants des communautés doivent savoir comment reconnaître certaines maladies prioritaires et les signaler à la formation sanitaire. Ils doivent également orienter vers une formation sanitaire les personnes sus</w:t>
      </w:r>
      <w:r w:rsidRPr="00293FA6">
        <w:rPr>
          <w:rFonts w:ascii="Arial" w:hAnsi="Arial" w:cs="Arial"/>
          <w:sz w:val="16"/>
          <w:szCs w:val="16"/>
        </w:rPr>
        <w:t>pectées d’être atteintes d’une de ces maladies prioritaires. On donnera à la communauté des informations sur les maladies prioritaires par voie d’affiches, de bulletins d’information et d’annonces au cours de réunions communautaires.</w:t>
      </w:r>
    </w:p>
    <w:p w:rsidR="00861933" w:rsidRPr="00293FA6" w:rsidRDefault="007E30C1" w:rsidP="00861933">
      <w:pPr>
        <w:spacing w:line="240" w:lineRule="auto"/>
        <w:ind w:left="540"/>
        <w:jc w:val="both"/>
        <w:rPr>
          <w:rFonts w:ascii="Arial" w:hAnsi="Arial" w:cs="Arial"/>
          <w:sz w:val="16"/>
          <w:szCs w:val="16"/>
        </w:rPr>
      </w:pPr>
    </w:p>
    <w:p w:rsidR="00861933" w:rsidRPr="00293FA6" w:rsidRDefault="007E30C1" w:rsidP="00861933">
      <w:pPr>
        <w:spacing w:line="240" w:lineRule="auto"/>
        <w:ind w:left="540"/>
        <w:jc w:val="both"/>
        <w:rPr>
          <w:rFonts w:ascii="Arial" w:hAnsi="Arial" w:cs="Arial"/>
          <w:sz w:val="16"/>
          <w:szCs w:val="16"/>
        </w:rPr>
      </w:pPr>
      <w:r w:rsidRPr="00293FA6">
        <w:rPr>
          <w:rFonts w:ascii="Arial" w:hAnsi="Arial" w:cs="Arial"/>
          <w:sz w:val="16"/>
          <w:szCs w:val="16"/>
        </w:rPr>
        <w:t xml:space="preserve">Une des manières </w:t>
      </w:r>
      <w:r w:rsidRPr="00293FA6">
        <w:rPr>
          <w:rFonts w:ascii="Arial" w:hAnsi="Arial" w:cs="Arial"/>
          <w:sz w:val="16"/>
          <w:szCs w:val="16"/>
        </w:rPr>
        <w:t>d’encourager la communauté à participer au système de surveillance est d’être prêt à répondre efficacement à ses notifications.</w:t>
      </w:r>
    </w:p>
    <w:p w:rsidR="00861933" w:rsidRPr="00293FA6" w:rsidRDefault="007E30C1" w:rsidP="00861933">
      <w:pPr>
        <w:spacing w:line="240" w:lineRule="auto"/>
        <w:ind w:left="540"/>
        <w:jc w:val="both"/>
        <w:rPr>
          <w:rFonts w:ascii="Arial" w:hAnsi="Arial" w:cs="Arial"/>
          <w:sz w:val="16"/>
          <w:szCs w:val="16"/>
        </w:rPr>
      </w:pPr>
    </w:p>
    <w:p w:rsidR="00861933" w:rsidRPr="00293FA6" w:rsidRDefault="007E30C1" w:rsidP="00861933">
      <w:pPr>
        <w:spacing w:line="240" w:lineRule="auto"/>
        <w:ind w:left="540"/>
        <w:jc w:val="both"/>
        <w:rPr>
          <w:rFonts w:ascii="Arial" w:hAnsi="Arial" w:cs="Arial"/>
          <w:sz w:val="16"/>
          <w:szCs w:val="16"/>
        </w:rPr>
      </w:pPr>
      <w:r w:rsidRPr="00293FA6">
        <w:rPr>
          <w:rFonts w:ascii="Arial" w:hAnsi="Arial" w:cs="Arial"/>
          <w:sz w:val="16"/>
          <w:szCs w:val="16"/>
        </w:rPr>
        <w:t>Une liste de définitions de cas simplifiées applicables à la surveillance communautaire figure à l’Annexe 3 de cette section.</w:t>
      </w:r>
    </w:p>
    <w:p w:rsidR="00861933" w:rsidRPr="00293FA6" w:rsidRDefault="007E30C1" w:rsidP="00861933">
      <w:pPr>
        <w:autoSpaceDE w:val="0"/>
        <w:autoSpaceDN w:val="0"/>
        <w:adjustRightInd w:val="0"/>
        <w:ind w:left="1200" w:hanging="120"/>
        <w:jc w:val="both"/>
        <w:rPr>
          <w:rFonts w:cs="Arial"/>
          <w:b/>
          <w:bCs/>
          <w:sz w:val="16"/>
          <w:szCs w:val="16"/>
        </w:rPr>
      </w:pPr>
    </w:p>
    <w:p w:rsidR="00861933" w:rsidRPr="00293FA6" w:rsidRDefault="007E30C1" w:rsidP="00861933">
      <w:pPr>
        <w:autoSpaceDE w:val="0"/>
        <w:autoSpaceDN w:val="0"/>
        <w:adjustRightInd w:val="0"/>
        <w:ind w:left="1200" w:hanging="633"/>
        <w:jc w:val="both"/>
        <w:rPr>
          <w:rFonts w:cs="Arial"/>
          <w:b/>
          <w:bCs/>
          <w:sz w:val="16"/>
          <w:szCs w:val="16"/>
        </w:rPr>
      </w:pPr>
      <w:r w:rsidRPr="00293FA6">
        <w:rPr>
          <w:rFonts w:cs="Arial"/>
          <w:b/>
          <w:bCs/>
          <w:sz w:val="16"/>
          <w:szCs w:val="16"/>
        </w:rPr>
        <w:t>1.1.3</w:t>
      </w:r>
      <w:r w:rsidRPr="00293FA6">
        <w:rPr>
          <w:rFonts w:cs="Arial"/>
          <w:b/>
          <w:bCs/>
          <w:sz w:val="16"/>
          <w:szCs w:val="16"/>
        </w:rPr>
        <w:tab/>
        <w:t xml:space="preserve">Utiliser un instrument de décision du RSI pour évaluer les affections pouvant constituer une urgence de santé publique de portée internationale </w:t>
      </w:r>
    </w:p>
    <w:p w:rsidR="00861933" w:rsidRPr="00293FA6" w:rsidRDefault="007E30C1" w:rsidP="00861933">
      <w:pPr>
        <w:autoSpaceDE w:val="0"/>
        <w:autoSpaceDN w:val="0"/>
        <w:adjustRightInd w:val="0"/>
        <w:ind w:left="1200" w:hanging="120"/>
        <w:jc w:val="both"/>
        <w:rPr>
          <w:rFonts w:cs="Arial"/>
          <w:b/>
          <w:bCs/>
          <w:sz w:val="16"/>
          <w:szCs w:val="16"/>
        </w:rPr>
      </w:pPr>
    </w:p>
    <w:p w:rsidR="00861933" w:rsidRPr="00293FA6" w:rsidRDefault="007E30C1" w:rsidP="00861933">
      <w:pPr>
        <w:pBdr>
          <w:top w:val="single" w:sz="12" w:space="1" w:color="auto"/>
          <w:left w:val="single" w:sz="12" w:space="4" w:color="auto"/>
          <w:bottom w:val="single" w:sz="12" w:space="1" w:color="auto"/>
          <w:right w:val="single" w:sz="12" w:space="4" w:color="auto"/>
        </w:pBdr>
        <w:autoSpaceDE w:val="0"/>
        <w:autoSpaceDN w:val="0"/>
        <w:adjustRightInd w:val="0"/>
        <w:ind w:left="1200" w:hanging="120"/>
        <w:jc w:val="both"/>
        <w:rPr>
          <w:rFonts w:cs="Arial"/>
          <w:b/>
          <w:bCs/>
          <w:sz w:val="16"/>
          <w:szCs w:val="16"/>
        </w:rPr>
      </w:pPr>
    </w:p>
    <w:p w:rsidR="00861933" w:rsidRPr="00293FA6" w:rsidRDefault="007E30C1" w:rsidP="00861933">
      <w:pPr>
        <w:pBdr>
          <w:top w:val="single" w:sz="12" w:space="1" w:color="auto"/>
          <w:left w:val="single" w:sz="12" w:space="4" w:color="auto"/>
          <w:bottom w:val="single" w:sz="12" w:space="1" w:color="auto"/>
          <w:right w:val="single" w:sz="12" w:space="4" w:color="auto"/>
        </w:pBdr>
        <w:autoSpaceDE w:val="0"/>
        <w:autoSpaceDN w:val="0"/>
        <w:adjustRightInd w:val="0"/>
        <w:ind w:left="1200" w:hanging="120"/>
        <w:jc w:val="both"/>
        <w:rPr>
          <w:rFonts w:cs="Arial"/>
          <w:sz w:val="16"/>
          <w:szCs w:val="16"/>
        </w:rPr>
      </w:pPr>
      <w:r w:rsidRPr="00293FA6">
        <w:rPr>
          <w:rFonts w:cs="Arial"/>
          <w:b/>
          <w:bCs/>
          <w:sz w:val="16"/>
          <w:szCs w:val="16"/>
        </w:rPr>
        <w:t>L’affection remplit-elle au moins deux des critères suivants?</w:t>
      </w:r>
    </w:p>
    <w:p w:rsidR="00861933" w:rsidRPr="00293FA6" w:rsidRDefault="007E30C1" w:rsidP="00861933">
      <w:pPr>
        <w:pBdr>
          <w:top w:val="single" w:sz="12" w:space="1" w:color="auto"/>
          <w:left w:val="single" w:sz="12" w:space="4" w:color="auto"/>
          <w:bottom w:val="single" w:sz="12" w:space="1" w:color="auto"/>
          <w:right w:val="single" w:sz="12" w:space="4" w:color="auto"/>
        </w:pBdr>
        <w:autoSpaceDE w:val="0"/>
        <w:autoSpaceDN w:val="0"/>
        <w:adjustRightInd w:val="0"/>
        <w:ind w:left="1200" w:hanging="120"/>
        <w:jc w:val="both"/>
        <w:rPr>
          <w:rFonts w:cs="Arial"/>
          <w:sz w:val="16"/>
          <w:szCs w:val="16"/>
        </w:rPr>
      </w:pPr>
      <w:r w:rsidRPr="00293FA6">
        <w:rPr>
          <w:rFonts w:cs="Arial"/>
          <w:b/>
          <w:bCs/>
          <w:i/>
          <w:iCs/>
          <w:sz w:val="16"/>
          <w:szCs w:val="16"/>
        </w:rPr>
        <w:t xml:space="preserve">      Si la réponse à l’une quelconque de</w:t>
      </w:r>
      <w:r w:rsidRPr="00293FA6">
        <w:rPr>
          <w:rFonts w:cs="Arial"/>
          <w:b/>
          <w:bCs/>
          <w:i/>
          <w:iCs/>
          <w:sz w:val="16"/>
          <w:szCs w:val="16"/>
        </w:rPr>
        <w:t>s questions I-IV est “OUI”, alors l’affection pourrait constituer une urgence de santé publique de portée internationale</w:t>
      </w:r>
      <w:r w:rsidRPr="00293FA6">
        <w:rPr>
          <w:rFonts w:cs="Arial"/>
          <w:sz w:val="16"/>
          <w:szCs w:val="16"/>
        </w:rPr>
        <w:t xml:space="preserve"> </w:t>
      </w:r>
    </w:p>
    <w:p w:rsidR="00861933" w:rsidRPr="00293FA6" w:rsidRDefault="007E30C1" w:rsidP="00861933">
      <w:pPr>
        <w:tabs>
          <w:tab w:val="left" w:pos="2700"/>
        </w:tabs>
        <w:autoSpaceDE w:val="0"/>
        <w:autoSpaceDN w:val="0"/>
        <w:adjustRightInd w:val="0"/>
        <w:ind w:left="1200" w:hanging="120"/>
        <w:jc w:val="both"/>
        <w:rPr>
          <w:rFonts w:cs="Arial"/>
          <w:sz w:val="16"/>
          <w:szCs w:val="16"/>
        </w:rPr>
      </w:pPr>
    </w:p>
    <w:p w:rsidR="00861933" w:rsidRPr="00293FA6" w:rsidRDefault="007E30C1" w:rsidP="00861933">
      <w:pPr>
        <w:tabs>
          <w:tab w:val="left" w:pos="1680"/>
        </w:tabs>
        <w:autoSpaceDE w:val="0"/>
        <w:autoSpaceDN w:val="0"/>
        <w:adjustRightInd w:val="0"/>
        <w:ind w:left="567" w:hanging="567"/>
        <w:jc w:val="both"/>
        <w:rPr>
          <w:rFonts w:cs="Arial"/>
          <w:sz w:val="16"/>
          <w:szCs w:val="16"/>
        </w:rPr>
      </w:pPr>
      <w:r w:rsidRPr="00293FA6">
        <w:rPr>
          <w:rFonts w:cs="Arial"/>
          <w:sz w:val="16"/>
          <w:szCs w:val="16"/>
        </w:rPr>
        <w:t>I.</w:t>
      </w:r>
      <w:r w:rsidRPr="00293FA6">
        <w:rPr>
          <w:rFonts w:cs="Arial"/>
          <w:sz w:val="16"/>
          <w:szCs w:val="16"/>
        </w:rPr>
        <w:tab/>
        <w:t>Les répercussions de l’évènement sur la santé publique sont elles graves?</w:t>
      </w:r>
    </w:p>
    <w:p w:rsidR="00861933" w:rsidRPr="00293FA6" w:rsidRDefault="007E30C1" w:rsidP="00861933">
      <w:pPr>
        <w:tabs>
          <w:tab w:val="left" w:pos="2700"/>
        </w:tabs>
        <w:autoSpaceDE w:val="0"/>
        <w:autoSpaceDN w:val="0"/>
        <w:adjustRightInd w:val="0"/>
        <w:ind w:left="567"/>
        <w:jc w:val="both"/>
        <w:rPr>
          <w:rFonts w:cs="Arial"/>
          <w:b/>
          <w:bCs/>
          <w:i/>
          <w:sz w:val="16"/>
          <w:szCs w:val="16"/>
        </w:rPr>
      </w:pPr>
      <w:r w:rsidRPr="00293FA6">
        <w:rPr>
          <w:rFonts w:cs="Arial"/>
          <w:b/>
          <w:bCs/>
          <w:i/>
          <w:iCs/>
          <w:sz w:val="16"/>
          <w:szCs w:val="16"/>
        </w:rPr>
        <w:t xml:space="preserve">Si la réponse est “OUI” à plusieurs des questions </w:t>
      </w:r>
      <w:r w:rsidRPr="00293FA6">
        <w:rPr>
          <w:rFonts w:cs="Arial"/>
          <w:b/>
          <w:bCs/>
          <w:i/>
          <w:iCs/>
          <w:sz w:val="16"/>
          <w:szCs w:val="16"/>
        </w:rPr>
        <w:t>suivantes, alors l’impact de l’affection sur la santé publique est sévère</w:t>
      </w:r>
      <w:r w:rsidRPr="00293FA6">
        <w:rPr>
          <w:rFonts w:cs="Arial"/>
          <w:b/>
          <w:bCs/>
          <w:i/>
          <w:sz w:val="16"/>
          <w:szCs w:val="16"/>
        </w:rPr>
        <w:t xml:space="preserve">. </w:t>
      </w:r>
    </w:p>
    <w:p w:rsidR="00861933" w:rsidRPr="00293FA6" w:rsidRDefault="007E30C1" w:rsidP="008500AA">
      <w:pPr>
        <w:numPr>
          <w:ilvl w:val="1"/>
          <w:numId w:val="9"/>
        </w:numPr>
        <w:tabs>
          <w:tab w:val="num" w:pos="993"/>
        </w:tabs>
        <w:autoSpaceDE w:val="0"/>
        <w:autoSpaceDN w:val="0"/>
        <w:adjustRightInd w:val="0"/>
        <w:ind w:left="993" w:hanging="426"/>
        <w:jc w:val="both"/>
        <w:rPr>
          <w:rFonts w:cs="Arial"/>
          <w:sz w:val="16"/>
          <w:szCs w:val="16"/>
        </w:rPr>
      </w:pPr>
      <w:r w:rsidRPr="00293FA6">
        <w:rPr>
          <w:rFonts w:cs="Arial"/>
          <w:i/>
          <w:iCs/>
          <w:sz w:val="16"/>
          <w:szCs w:val="16"/>
        </w:rPr>
        <w:t>Le nombre de cas et/ou le nombre de décès pour ce type d’évènement est il élevé pour le lieu, la période et la population considérés?</w:t>
      </w:r>
    </w:p>
    <w:p w:rsidR="00861933" w:rsidRPr="00293FA6" w:rsidRDefault="007E30C1" w:rsidP="008500AA">
      <w:pPr>
        <w:numPr>
          <w:ilvl w:val="1"/>
          <w:numId w:val="9"/>
        </w:numPr>
        <w:autoSpaceDE w:val="0"/>
        <w:autoSpaceDN w:val="0"/>
        <w:adjustRightInd w:val="0"/>
        <w:ind w:left="1200" w:hanging="633"/>
        <w:jc w:val="both"/>
        <w:rPr>
          <w:rFonts w:cs="Arial"/>
          <w:sz w:val="16"/>
          <w:szCs w:val="16"/>
        </w:rPr>
      </w:pPr>
      <w:r w:rsidRPr="00293FA6">
        <w:rPr>
          <w:rFonts w:cs="Arial"/>
          <w:i/>
          <w:iCs/>
          <w:sz w:val="16"/>
          <w:szCs w:val="16"/>
        </w:rPr>
        <w:t xml:space="preserve">    L’évènement risque t-il avoir d’importante</w:t>
      </w:r>
      <w:r w:rsidRPr="00293FA6">
        <w:rPr>
          <w:rFonts w:cs="Arial"/>
          <w:i/>
          <w:iCs/>
          <w:sz w:val="16"/>
          <w:szCs w:val="16"/>
        </w:rPr>
        <w:t>s répercussions sur la santé publique?</w:t>
      </w:r>
    </w:p>
    <w:p w:rsidR="00861933" w:rsidRPr="00293FA6" w:rsidRDefault="007E30C1" w:rsidP="008500AA">
      <w:pPr>
        <w:numPr>
          <w:ilvl w:val="1"/>
          <w:numId w:val="9"/>
        </w:numPr>
        <w:tabs>
          <w:tab w:val="num" w:pos="993"/>
        </w:tabs>
        <w:autoSpaceDE w:val="0"/>
        <w:autoSpaceDN w:val="0"/>
        <w:adjustRightInd w:val="0"/>
        <w:ind w:left="993" w:hanging="426"/>
        <w:jc w:val="both"/>
        <w:rPr>
          <w:rFonts w:cs="Arial"/>
          <w:sz w:val="16"/>
          <w:szCs w:val="16"/>
        </w:rPr>
      </w:pPr>
      <w:r w:rsidRPr="00293FA6">
        <w:rPr>
          <w:rFonts w:cs="Arial"/>
          <w:i/>
          <w:iCs/>
          <w:sz w:val="16"/>
          <w:szCs w:val="16"/>
        </w:rPr>
        <w:t>Une assistance extérieure est-elle nécessaire pour détecter, investiguer, répondre et contrôler l’évènement en cours ou prévenir de nouveaux cas?</w:t>
      </w:r>
    </w:p>
    <w:p w:rsidR="00861933" w:rsidRPr="00293FA6" w:rsidRDefault="007E30C1" w:rsidP="00861933">
      <w:pPr>
        <w:tabs>
          <w:tab w:val="left" w:pos="2700"/>
        </w:tabs>
        <w:autoSpaceDE w:val="0"/>
        <w:autoSpaceDN w:val="0"/>
        <w:adjustRightInd w:val="0"/>
        <w:ind w:left="1200" w:hanging="120"/>
        <w:jc w:val="both"/>
        <w:rPr>
          <w:rFonts w:cs="Arial"/>
          <w:sz w:val="16"/>
          <w:szCs w:val="16"/>
        </w:rPr>
      </w:pPr>
    </w:p>
    <w:p w:rsidR="00861933" w:rsidRPr="00293FA6" w:rsidRDefault="007E30C1" w:rsidP="00861933">
      <w:pPr>
        <w:tabs>
          <w:tab w:val="left" w:pos="1440"/>
        </w:tabs>
        <w:autoSpaceDE w:val="0"/>
        <w:autoSpaceDN w:val="0"/>
        <w:adjustRightInd w:val="0"/>
        <w:ind w:left="567" w:hanging="567"/>
        <w:jc w:val="both"/>
        <w:rPr>
          <w:rFonts w:cs="Arial"/>
          <w:sz w:val="16"/>
          <w:szCs w:val="16"/>
        </w:rPr>
      </w:pPr>
      <w:r w:rsidRPr="00293FA6">
        <w:rPr>
          <w:rFonts w:cs="Arial"/>
          <w:sz w:val="16"/>
          <w:szCs w:val="16"/>
        </w:rPr>
        <w:t>II</w:t>
      </w:r>
      <w:r w:rsidRPr="00293FA6">
        <w:rPr>
          <w:rFonts w:cs="Arial"/>
          <w:sz w:val="16"/>
          <w:szCs w:val="16"/>
        </w:rPr>
        <w:tab/>
        <w:t xml:space="preserve">L’évènement est-il inhabituel ou inattendu? </w:t>
      </w:r>
    </w:p>
    <w:p w:rsidR="00861933" w:rsidRPr="00293FA6" w:rsidRDefault="007E30C1" w:rsidP="00861933">
      <w:pPr>
        <w:tabs>
          <w:tab w:val="left" w:pos="2700"/>
        </w:tabs>
        <w:autoSpaceDE w:val="0"/>
        <w:autoSpaceDN w:val="0"/>
        <w:adjustRightInd w:val="0"/>
        <w:ind w:left="567"/>
        <w:jc w:val="both"/>
        <w:rPr>
          <w:rFonts w:cs="Arial"/>
          <w:sz w:val="16"/>
          <w:szCs w:val="16"/>
        </w:rPr>
      </w:pPr>
      <w:r w:rsidRPr="00293FA6">
        <w:rPr>
          <w:rFonts w:cs="Arial"/>
          <w:b/>
          <w:bCs/>
          <w:i/>
          <w:iCs/>
          <w:sz w:val="16"/>
          <w:szCs w:val="16"/>
        </w:rPr>
        <w:t xml:space="preserve">Si la réponse à l’une </w:t>
      </w:r>
      <w:r w:rsidRPr="00293FA6">
        <w:rPr>
          <w:rFonts w:cs="Arial"/>
          <w:b/>
          <w:bCs/>
          <w:i/>
          <w:iCs/>
          <w:sz w:val="16"/>
          <w:szCs w:val="16"/>
        </w:rPr>
        <w:t>ou l’autre des questions suivantes est « OUI », alors l’évènement est inhabituel ou inattendu</w:t>
      </w:r>
    </w:p>
    <w:p w:rsidR="00861933" w:rsidRPr="00293FA6" w:rsidRDefault="007E30C1" w:rsidP="008500AA">
      <w:pPr>
        <w:numPr>
          <w:ilvl w:val="1"/>
          <w:numId w:val="9"/>
        </w:numPr>
        <w:tabs>
          <w:tab w:val="num" w:pos="993"/>
        </w:tabs>
        <w:autoSpaceDE w:val="0"/>
        <w:autoSpaceDN w:val="0"/>
        <w:adjustRightInd w:val="0"/>
        <w:ind w:left="1200" w:hanging="633"/>
        <w:jc w:val="both"/>
        <w:rPr>
          <w:rFonts w:cs="Arial"/>
          <w:i/>
          <w:iCs/>
          <w:sz w:val="16"/>
          <w:szCs w:val="16"/>
        </w:rPr>
      </w:pPr>
      <w:r w:rsidRPr="00293FA6">
        <w:rPr>
          <w:rFonts w:cs="Arial"/>
          <w:i/>
          <w:iCs/>
          <w:sz w:val="16"/>
          <w:szCs w:val="16"/>
        </w:rPr>
        <w:t>L’évènement est-il inhabituel?</w:t>
      </w:r>
    </w:p>
    <w:p w:rsidR="00861933" w:rsidRPr="00293FA6" w:rsidRDefault="007E30C1" w:rsidP="008500AA">
      <w:pPr>
        <w:numPr>
          <w:ilvl w:val="1"/>
          <w:numId w:val="9"/>
        </w:numPr>
        <w:tabs>
          <w:tab w:val="num" w:pos="993"/>
        </w:tabs>
        <w:autoSpaceDE w:val="0"/>
        <w:autoSpaceDN w:val="0"/>
        <w:adjustRightInd w:val="0"/>
        <w:ind w:left="1200" w:hanging="633"/>
        <w:jc w:val="both"/>
        <w:rPr>
          <w:rFonts w:cs="Arial"/>
          <w:i/>
          <w:iCs/>
          <w:sz w:val="16"/>
          <w:szCs w:val="16"/>
        </w:rPr>
      </w:pPr>
      <w:r w:rsidRPr="00293FA6">
        <w:rPr>
          <w:rFonts w:cs="Arial"/>
          <w:i/>
          <w:iCs/>
          <w:sz w:val="16"/>
          <w:szCs w:val="16"/>
        </w:rPr>
        <w:t>L’évènement est-il inattendu du point de vue de la santé publique?</w:t>
      </w:r>
    </w:p>
    <w:p w:rsidR="00861933" w:rsidRPr="00293FA6" w:rsidRDefault="007E30C1" w:rsidP="00861933">
      <w:pPr>
        <w:autoSpaceDE w:val="0"/>
        <w:autoSpaceDN w:val="0"/>
        <w:adjustRightInd w:val="0"/>
        <w:ind w:left="1200" w:hanging="120"/>
        <w:jc w:val="both"/>
        <w:rPr>
          <w:rFonts w:cs="Arial"/>
          <w:i/>
          <w:iCs/>
          <w:sz w:val="16"/>
          <w:szCs w:val="16"/>
        </w:rPr>
      </w:pPr>
    </w:p>
    <w:p w:rsidR="00861933" w:rsidRPr="00293FA6" w:rsidRDefault="007E30C1" w:rsidP="00861933">
      <w:pPr>
        <w:autoSpaceDE w:val="0"/>
        <w:autoSpaceDN w:val="0"/>
        <w:adjustRightInd w:val="0"/>
        <w:ind w:left="567" w:hanging="567"/>
        <w:jc w:val="both"/>
        <w:rPr>
          <w:rFonts w:cs="Arial"/>
          <w:sz w:val="16"/>
          <w:szCs w:val="16"/>
        </w:rPr>
      </w:pPr>
      <w:r w:rsidRPr="00293FA6">
        <w:rPr>
          <w:rFonts w:cs="Arial"/>
          <w:sz w:val="16"/>
          <w:szCs w:val="16"/>
        </w:rPr>
        <w:t>III</w:t>
      </w:r>
      <w:r w:rsidRPr="00293FA6">
        <w:rPr>
          <w:rFonts w:cs="Arial"/>
          <w:sz w:val="16"/>
          <w:szCs w:val="16"/>
        </w:rPr>
        <w:tab/>
        <w:t>Y a-t-il un risque important de propagation internationale?</w:t>
      </w:r>
    </w:p>
    <w:p w:rsidR="00861933" w:rsidRPr="00293FA6" w:rsidRDefault="007E30C1" w:rsidP="00861933">
      <w:pPr>
        <w:tabs>
          <w:tab w:val="left" w:pos="2700"/>
        </w:tabs>
        <w:autoSpaceDE w:val="0"/>
        <w:autoSpaceDN w:val="0"/>
        <w:adjustRightInd w:val="0"/>
        <w:ind w:left="567"/>
        <w:jc w:val="both"/>
        <w:rPr>
          <w:rFonts w:cs="Arial"/>
          <w:sz w:val="16"/>
          <w:szCs w:val="16"/>
        </w:rPr>
      </w:pPr>
      <w:r w:rsidRPr="00293FA6">
        <w:rPr>
          <w:rFonts w:cs="Arial"/>
          <w:b/>
          <w:bCs/>
          <w:i/>
          <w:iCs/>
          <w:sz w:val="16"/>
          <w:szCs w:val="16"/>
        </w:rPr>
        <w:t xml:space="preserve">Si la réponse à l’une ou l’autre des questions suivantes est “OUI”, alors il y a un risque important de propagation  internationale </w:t>
      </w:r>
    </w:p>
    <w:p w:rsidR="00861933" w:rsidRPr="00293FA6" w:rsidRDefault="007E30C1" w:rsidP="008500AA">
      <w:pPr>
        <w:numPr>
          <w:ilvl w:val="1"/>
          <w:numId w:val="9"/>
        </w:numPr>
        <w:tabs>
          <w:tab w:val="num" w:pos="993"/>
        </w:tabs>
        <w:autoSpaceDE w:val="0"/>
        <w:autoSpaceDN w:val="0"/>
        <w:adjustRightInd w:val="0"/>
        <w:ind w:left="993" w:hanging="426"/>
        <w:jc w:val="both"/>
        <w:rPr>
          <w:rFonts w:cs="Arial"/>
          <w:i/>
          <w:iCs/>
          <w:sz w:val="16"/>
          <w:szCs w:val="16"/>
        </w:rPr>
      </w:pPr>
      <w:r w:rsidRPr="00293FA6">
        <w:rPr>
          <w:rFonts w:cs="Arial"/>
          <w:i/>
          <w:iCs/>
          <w:sz w:val="16"/>
          <w:szCs w:val="16"/>
        </w:rPr>
        <w:t>Y a-t-il des signes d’un lien épidémiologique avec des évènements semblables dans d’autres Etats?</w:t>
      </w:r>
    </w:p>
    <w:p w:rsidR="00861933" w:rsidRPr="00293FA6" w:rsidRDefault="007E30C1" w:rsidP="008500AA">
      <w:pPr>
        <w:numPr>
          <w:ilvl w:val="1"/>
          <w:numId w:val="9"/>
        </w:numPr>
        <w:tabs>
          <w:tab w:val="num" w:pos="993"/>
        </w:tabs>
        <w:autoSpaceDE w:val="0"/>
        <w:autoSpaceDN w:val="0"/>
        <w:adjustRightInd w:val="0"/>
        <w:ind w:left="993" w:hanging="426"/>
        <w:jc w:val="both"/>
        <w:rPr>
          <w:rFonts w:cs="Arial"/>
          <w:i/>
          <w:iCs/>
          <w:sz w:val="16"/>
          <w:szCs w:val="16"/>
        </w:rPr>
      </w:pPr>
      <w:r w:rsidRPr="00293FA6">
        <w:rPr>
          <w:rFonts w:cs="Arial"/>
          <w:i/>
          <w:iCs/>
          <w:sz w:val="16"/>
          <w:szCs w:val="16"/>
        </w:rPr>
        <w:t>Y a-t-il un facteur quel</w:t>
      </w:r>
      <w:r w:rsidRPr="00293FA6">
        <w:rPr>
          <w:rFonts w:cs="Arial"/>
          <w:i/>
          <w:iCs/>
          <w:sz w:val="16"/>
          <w:szCs w:val="16"/>
        </w:rPr>
        <w:t>conque qui fasse craindre  la possibilité d’un mouvement transfrontalière de l’agent, du vecteur ou de l’hôte?</w:t>
      </w:r>
    </w:p>
    <w:p w:rsidR="00861933" w:rsidRPr="00293FA6" w:rsidRDefault="007E30C1" w:rsidP="00861933">
      <w:pPr>
        <w:autoSpaceDE w:val="0"/>
        <w:autoSpaceDN w:val="0"/>
        <w:adjustRightInd w:val="0"/>
        <w:ind w:left="1200" w:hanging="120"/>
        <w:jc w:val="both"/>
        <w:rPr>
          <w:rFonts w:cs="Arial"/>
          <w:sz w:val="16"/>
          <w:szCs w:val="16"/>
        </w:rPr>
      </w:pPr>
    </w:p>
    <w:p w:rsidR="00861933" w:rsidRPr="00293FA6" w:rsidRDefault="007E30C1" w:rsidP="00861933">
      <w:pPr>
        <w:tabs>
          <w:tab w:val="left" w:pos="1680"/>
        </w:tabs>
        <w:autoSpaceDE w:val="0"/>
        <w:autoSpaceDN w:val="0"/>
        <w:adjustRightInd w:val="0"/>
        <w:ind w:left="567" w:hanging="567"/>
        <w:jc w:val="both"/>
        <w:rPr>
          <w:rFonts w:cs="Arial"/>
          <w:sz w:val="16"/>
          <w:szCs w:val="16"/>
        </w:rPr>
      </w:pPr>
      <w:r w:rsidRPr="00293FA6">
        <w:rPr>
          <w:rFonts w:cs="Arial"/>
          <w:sz w:val="16"/>
          <w:szCs w:val="16"/>
        </w:rPr>
        <w:t>IV</w:t>
      </w:r>
      <w:r w:rsidRPr="00293FA6">
        <w:rPr>
          <w:rFonts w:cs="Arial"/>
          <w:sz w:val="16"/>
          <w:szCs w:val="16"/>
        </w:rPr>
        <w:tab/>
        <w:t>Y a-t-il un risque majeur lié aux voyages et commerces internationaux ?</w:t>
      </w:r>
    </w:p>
    <w:p w:rsidR="00861933" w:rsidRPr="00293FA6" w:rsidRDefault="007E30C1" w:rsidP="00861933">
      <w:pPr>
        <w:tabs>
          <w:tab w:val="left" w:pos="2700"/>
        </w:tabs>
        <w:autoSpaceDE w:val="0"/>
        <w:autoSpaceDN w:val="0"/>
        <w:adjustRightInd w:val="0"/>
        <w:ind w:left="567"/>
        <w:jc w:val="both"/>
        <w:rPr>
          <w:rFonts w:cs="Arial"/>
          <w:b/>
          <w:bCs/>
          <w:i/>
          <w:iCs/>
          <w:sz w:val="16"/>
          <w:szCs w:val="16"/>
        </w:rPr>
      </w:pPr>
      <w:r w:rsidRPr="00293FA6">
        <w:rPr>
          <w:rFonts w:cs="Arial"/>
          <w:b/>
          <w:bCs/>
          <w:i/>
          <w:iCs/>
          <w:sz w:val="16"/>
          <w:szCs w:val="16"/>
        </w:rPr>
        <w:t>Si la réponse à l’une quelconque des questions suivantes est « OUI »,</w:t>
      </w:r>
      <w:r w:rsidRPr="00293FA6">
        <w:rPr>
          <w:rFonts w:cs="Arial"/>
          <w:b/>
          <w:bCs/>
          <w:i/>
          <w:iCs/>
          <w:sz w:val="16"/>
          <w:szCs w:val="16"/>
        </w:rPr>
        <w:t xml:space="preserve"> alors il y a  des risques majeurs liés aux  voyages et commerces internationaux</w:t>
      </w:r>
    </w:p>
    <w:p w:rsidR="00861933" w:rsidRPr="00293FA6" w:rsidRDefault="007E30C1" w:rsidP="00861933">
      <w:pPr>
        <w:tabs>
          <w:tab w:val="left" w:pos="2700"/>
        </w:tabs>
        <w:autoSpaceDE w:val="0"/>
        <w:autoSpaceDN w:val="0"/>
        <w:adjustRightInd w:val="0"/>
        <w:ind w:left="1200" w:hanging="120"/>
        <w:jc w:val="both"/>
        <w:rPr>
          <w:rFonts w:cs="Arial"/>
          <w:sz w:val="16"/>
          <w:szCs w:val="16"/>
        </w:rPr>
      </w:pPr>
    </w:p>
    <w:p w:rsidR="00861933" w:rsidRPr="00293FA6" w:rsidRDefault="007E30C1" w:rsidP="008500AA">
      <w:pPr>
        <w:numPr>
          <w:ilvl w:val="1"/>
          <w:numId w:val="10"/>
        </w:numPr>
        <w:tabs>
          <w:tab w:val="num" w:pos="993"/>
        </w:tabs>
        <w:autoSpaceDE w:val="0"/>
        <w:autoSpaceDN w:val="0"/>
        <w:adjustRightInd w:val="0"/>
        <w:ind w:left="993" w:hanging="426"/>
        <w:jc w:val="both"/>
        <w:rPr>
          <w:rFonts w:cs="Arial"/>
          <w:sz w:val="16"/>
          <w:szCs w:val="16"/>
        </w:rPr>
      </w:pPr>
      <w:r w:rsidRPr="00293FA6">
        <w:rPr>
          <w:rFonts w:cs="Arial"/>
          <w:i/>
          <w:iCs/>
          <w:sz w:val="16"/>
          <w:szCs w:val="16"/>
        </w:rPr>
        <w:t>Des évènements semblables survenus dans le passé ont-ils entraîné l’imposition de restrictions aux commerces et / aux  voyages internationaux?</w:t>
      </w:r>
    </w:p>
    <w:p w:rsidR="00861933" w:rsidRPr="00293FA6" w:rsidRDefault="007E30C1" w:rsidP="008500AA">
      <w:pPr>
        <w:numPr>
          <w:ilvl w:val="1"/>
          <w:numId w:val="10"/>
        </w:numPr>
        <w:tabs>
          <w:tab w:val="num" w:pos="993"/>
        </w:tabs>
        <w:autoSpaceDE w:val="0"/>
        <w:autoSpaceDN w:val="0"/>
        <w:adjustRightInd w:val="0"/>
        <w:ind w:left="993" w:hanging="426"/>
        <w:jc w:val="both"/>
        <w:rPr>
          <w:rFonts w:cs="Arial"/>
          <w:sz w:val="16"/>
          <w:szCs w:val="16"/>
        </w:rPr>
      </w:pPr>
      <w:r w:rsidRPr="00293FA6">
        <w:rPr>
          <w:rFonts w:cs="Arial"/>
          <w:i/>
          <w:iCs/>
          <w:sz w:val="16"/>
          <w:szCs w:val="16"/>
        </w:rPr>
        <w:t xml:space="preserve">La Source est elle suspectée ou connue comme étant  un produit alimentaire , de l’eau, ou tout autre marchandise susceptibles d’être contaminés qui ont été exportés ou importés ? </w:t>
      </w:r>
    </w:p>
    <w:p w:rsidR="00861933" w:rsidRPr="00293FA6" w:rsidRDefault="007E30C1" w:rsidP="008500AA">
      <w:pPr>
        <w:numPr>
          <w:ilvl w:val="1"/>
          <w:numId w:val="10"/>
        </w:numPr>
        <w:tabs>
          <w:tab w:val="num" w:pos="993"/>
        </w:tabs>
        <w:autoSpaceDE w:val="0"/>
        <w:autoSpaceDN w:val="0"/>
        <w:adjustRightInd w:val="0"/>
        <w:ind w:left="993" w:hanging="426"/>
        <w:jc w:val="both"/>
        <w:rPr>
          <w:rFonts w:cs="Arial"/>
          <w:i/>
          <w:iCs/>
          <w:sz w:val="16"/>
          <w:szCs w:val="16"/>
        </w:rPr>
      </w:pPr>
      <w:r w:rsidRPr="00293FA6">
        <w:rPr>
          <w:rFonts w:cs="Arial"/>
          <w:i/>
          <w:iCs/>
          <w:sz w:val="16"/>
          <w:szCs w:val="16"/>
        </w:rPr>
        <w:t>L’évènement s’est il produit dans le cadre d’un rassemblement ou dans une zo</w:t>
      </w:r>
      <w:r w:rsidRPr="00293FA6">
        <w:rPr>
          <w:rFonts w:cs="Arial"/>
          <w:i/>
          <w:iCs/>
          <w:sz w:val="16"/>
          <w:szCs w:val="16"/>
        </w:rPr>
        <w:t xml:space="preserve">ne de tourisme international intense? </w:t>
      </w:r>
    </w:p>
    <w:p w:rsidR="00861933" w:rsidRPr="00293FA6" w:rsidRDefault="007E30C1" w:rsidP="008500AA">
      <w:pPr>
        <w:numPr>
          <w:ilvl w:val="1"/>
          <w:numId w:val="10"/>
        </w:numPr>
        <w:tabs>
          <w:tab w:val="num" w:pos="993"/>
        </w:tabs>
        <w:autoSpaceDE w:val="0"/>
        <w:autoSpaceDN w:val="0"/>
        <w:adjustRightInd w:val="0"/>
        <w:ind w:left="993" w:hanging="426"/>
        <w:jc w:val="both"/>
        <w:rPr>
          <w:rFonts w:cs="Arial"/>
          <w:i/>
          <w:iCs/>
          <w:sz w:val="16"/>
          <w:szCs w:val="16"/>
        </w:rPr>
      </w:pPr>
      <w:r w:rsidRPr="00293FA6">
        <w:rPr>
          <w:rFonts w:cs="Arial"/>
          <w:sz w:val="16"/>
          <w:szCs w:val="16"/>
        </w:rPr>
        <w:t>L’évènement a-t-il suscité une demande d’informations de la part des autorités  et des média d’autres pays ?</w:t>
      </w:r>
    </w:p>
    <w:p w:rsidR="00861933" w:rsidRPr="00293FA6" w:rsidRDefault="007E30C1" w:rsidP="00861933">
      <w:pPr>
        <w:ind w:left="1200" w:hanging="120"/>
        <w:jc w:val="both"/>
        <w:rPr>
          <w:rFonts w:cs="Arial"/>
          <w:sz w:val="16"/>
          <w:szCs w:val="16"/>
        </w:rPr>
      </w:pPr>
    </w:p>
    <w:p w:rsidR="00861933" w:rsidRPr="00293FA6" w:rsidRDefault="007E30C1" w:rsidP="00861933">
      <w:pPr>
        <w:ind w:left="567" w:hanging="567"/>
        <w:jc w:val="both"/>
        <w:rPr>
          <w:rFonts w:cs="Arial"/>
          <w:sz w:val="16"/>
          <w:szCs w:val="16"/>
        </w:rPr>
      </w:pPr>
      <w:r w:rsidRPr="00293FA6">
        <w:rPr>
          <w:rFonts w:cs="Arial"/>
          <w:sz w:val="16"/>
          <w:szCs w:val="16"/>
        </w:rPr>
        <w:t>1.2</w:t>
      </w:r>
      <w:r w:rsidRPr="00293FA6">
        <w:rPr>
          <w:rFonts w:cs="Arial"/>
          <w:sz w:val="16"/>
          <w:szCs w:val="16"/>
        </w:rPr>
        <w:tab/>
        <w:t xml:space="preserve"> Améliorer les procédures de la DPS/DCS  pour la surveillance et la riposte</w:t>
      </w:r>
    </w:p>
    <w:p w:rsidR="00861933" w:rsidRPr="00293FA6" w:rsidRDefault="007E30C1" w:rsidP="00861933">
      <w:pPr>
        <w:ind w:left="1200" w:hanging="120"/>
        <w:jc w:val="both"/>
        <w:rPr>
          <w:rFonts w:cs="Arial"/>
          <w:b/>
          <w:sz w:val="16"/>
          <w:szCs w:val="16"/>
        </w:rPr>
      </w:pPr>
    </w:p>
    <w:p w:rsidR="00861933" w:rsidRPr="00293FA6" w:rsidRDefault="007E30C1" w:rsidP="00861933">
      <w:pPr>
        <w:spacing w:line="240" w:lineRule="auto"/>
        <w:ind w:left="709"/>
        <w:jc w:val="both"/>
        <w:rPr>
          <w:rFonts w:ascii="Arial" w:hAnsi="Arial" w:cs="Arial"/>
          <w:sz w:val="16"/>
          <w:szCs w:val="16"/>
        </w:rPr>
      </w:pPr>
      <w:r w:rsidRPr="00293FA6">
        <w:rPr>
          <w:rFonts w:ascii="Arial" w:hAnsi="Arial" w:cs="Arial"/>
          <w:sz w:val="16"/>
          <w:szCs w:val="16"/>
        </w:rPr>
        <w:t>Utiliser les résultats des</w:t>
      </w:r>
      <w:r w:rsidRPr="00293FA6">
        <w:rPr>
          <w:rFonts w:ascii="Arial" w:hAnsi="Arial" w:cs="Arial"/>
          <w:sz w:val="16"/>
          <w:szCs w:val="16"/>
        </w:rPr>
        <w:t xml:space="preserve"> évaluations nationales pour planifier des activités pertinentes basées sur les priorités. Chaque année, il faut évaluer le système et réactualiser les plans d’action en fonction des priorités.</w:t>
      </w:r>
    </w:p>
    <w:p w:rsidR="00861933" w:rsidRPr="00293FA6" w:rsidRDefault="007E30C1" w:rsidP="00861933">
      <w:pPr>
        <w:ind w:left="709"/>
        <w:jc w:val="both"/>
        <w:rPr>
          <w:rFonts w:cs="Arial"/>
          <w:sz w:val="16"/>
          <w:szCs w:val="16"/>
        </w:rPr>
      </w:pPr>
    </w:p>
    <w:p w:rsidR="00861933" w:rsidRPr="00293FA6" w:rsidRDefault="007E30C1" w:rsidP="00861933">
      <w:pPr>
        <w:spacing w:line="240" w:lineRule="auto"/>
        <w:ind w:left="709" w:hanging="709"/>
        <w:jc w:val="both"/>
        <w:rPr>
          <w:rFonts w:cs="Arial"/>
          <w:sz w:val="16"/>
          <w:szCs w:val="16"/>
        </w:rPr>
      </w:pPr>
      <w:r w:rsidRPr="00293FA6">
        <w:rPr>
          <w:rFonts w:cs="Arial"/>
          <w:sz w:val="16"/>
          <w:szCs w:val="16"/>
        </w:rPr>
        <w:t>1.2.1</w:t>
      </w:r>
      <w:r w:rsidRPr="00293FA6">
        <w:rPr>
          <w:rFonts w:cs="Arial"/>
          <w:sz w:val="16"/>
          <w:szCs w:val="16"/>
        </w:rPr>
        <w:tab/>
        <w:t xml:space="preserve">  Mettre à jour la description de la zone de desserte</w:t>
      </w:r>
    </w:p>
    <w:p w:rsidR="00861933" w:rsidRPr="00293FA6" w:rsidRDefault="007E30C1" w:rsidP="00861933">
      <w:pPr>
        <w:ind w:left="1200" w:hanging="120"/>
        <w:jc w:val="both"/>
        <w:rPr>
          <w:rFonts w:cs="Arial"/>
          <w:b/>
          <w:sz w:val="16"/>
          <w:szCs w:val="16"/>
        </w:rPr>
      </w:pPr>
    </w:p>
    <w:p w:rsidR="00861933" w:rsidRPr="00293FA6" w:rsidRDefault="007E30C1" w:rsidP="00861933">
      <w:pPr>
        <w:spacing w:line="240" w:lineRule="auto"/>
        <w:ind w:left="709"/>
        <w:jc w:val="both"/>
        <w:rPr>
          <w:rFonts w:ascii="Arial" w:hAnsi="Arial" w:cs="Arial"/>
          <w:sz w:val="16"/>
          <w:szCs w:val="16"/>
        </w:rPr>
      </w:pPr>
      <w:r w:rsidRPr="00293FA6">
        <w:rPr>
          <w:rFonts w:ascii="Arial" w:hAnsi="Arial" w:cs="Arial"/>
          <w:sz w:val="16"/>
          <w:szCs w:val="16"/>
        </w:rPr>
        <w:t>Procéder à une mise à jour régulière des informations relatives à la zone desservie. On s’assurera, par exemple, qu’on dispose d’informations actualisées sur:</w:t>
      </w:r>
    </w:p>
    <w:p w:rsidR="00861933" w:rsidRPr="00293FA6" w:rsidRDefault="007E30C1" w:rsidP="00861933">
      <w:pPr>
        <w:ind w:left="1200" w:hanging="120"/>
        <w:jc w:val="both"/>
        <w:rPr>
          <w:rFonts w:cs="Arial"/>
          <w:sz w:val="16"/>
          <w:szCs w:val="16"/>
        </w:rPr>
      </w:pPr>
    </w:p>
    <w:p w:rsidR="00861933" w:rsidRPr="00293FA6" w:rsidRDefault="007E30C1" w:rsidP="00861933">
      <w:pPr>
        <w:numPr>
          <w:ilvl w:val="0"/>
          <w:numId w:val="8"/>
        </w:numPr>
        <w:ind w:left="1200" w:hanging="491"/>
        <w:jc w:val="both"/>
        <w:rPr>
          <w:rFonts w:cs="Arial"/>
          <w:sz w:val="16"/>
          <w:szCs w:val="16"/>
        </w:rPr>
      </w:pPr>
      <w:r w:rsidRPr="00293FA6">
        <w:rPr>
          <w:rFonts w:cs="Arial"/>
          <w:sz w:val="16"/>
          <w:szCs w:val="16"/>
        </w:rPr>
        <w:t>la taille des principales populations cibles dans la préfecture: enfants de moins de 5 ans, femm</w:t>
      </w:r>
      <w:r w:rsidRPr="00293FA6">
        <w:rPr>
          <w:rFonts w:cs="Arial"/>
          <w:sz w:val="16"/>
          <w:szCs w:val="16"/>
        </w:rPr>
        <w:t>es en âge de procréer, population âgée de 1 à 30 ans, personnes vivant dans des camps de réfugiés, jeunes ayant abandonné l’école, etc.</w:t>
      </w:r>
    </w:p>
    <w:p w:rsidR="00861933" w:rsidRPr="00293FA6" w:rsidRDefault="007E30C1" w:rsidP="00861933">
      <w:pPr>
        <w:ind w:left="1200" w:hanging="120"/>
        <w:jc w:val="both"/>
        <w:rPr>
          <w:rFonts w:cs="Arial"/>
          <w:sz w:val="16"/>
          <w:szCs w:val="16"/>
        </w:rPr>
      </w:pPr>
    </w:p>
    <w:p w:rsidR="00861933" w:rsidRPr="00293FA6" w:rsidRDefault="007E30C1" w:rsidP="00861933">
      <w:pPr>
        <w:numPr>
          <w:ilvl w:val="0"/>
          <w:numId w:val="8"/>
        </w:numPr>
        <w:ind w:left="1200" w:hanging="491"/>
        <w:jc w:val="both"/>
        <w:rPr>
          <w:rFonts w:cs="Arial"/>
          <w:sz w:val="16"/>
          <w:szCs w:val="16"/>
        </w:rPr>
      </w:pPr>
      <w:r w:rsidRPr="00293FA6">
        <w:rPr>
          <w:rFonts w:cs="Arial"/>
          <w:sz w:val="16"/>
          <w:szCs w:val="16"/>
        </w:rPr>
        <w:t xml:space="preserve">les principales interventions de santé publique dans le pays, notamment les activités de vaccination, les projets et </w:t>
      </w:r>
      <w:r w:rsidRPr="00293FA6">
        <w:rPr>
          <w:rFonts w:cs="Arial"/>
          <w:sz w:val="16"/>
          <w:szCs w:val="16"/>
        </w:rPr>
        <w:t>programmes d’assainissement, la  planification familiale, la distribution d’aliments pour enfants sous-alimentés, les informations relatives aux facteurs de risque pour les maladies non transmissibles, etc.</w:t>
      </w:r>
    </w:p>
    <w:p w:rsidR="00861933" w:rsidRPr="00293FA6" w:rsidRDefault="007E30C1" w:rsidP="00861933">
      <w:pPr>
        <w:ind w:left="1200" w:hanging="120"/>
        <w:jc w:val="both"/>
        <w:rPr>
          <w:rFonts w:cs="Arial"/>
          <w:sz w:val="16"/>
          <w:szCs w:val="16"/>
        </w:rPr>
      </w:pPr>
    </w:p>
    <w:p w:rsidR="00861933" w:rsidRPr="00293FA6" w:rsidRDefault="007E30C1" w:rsidP="008500AA">
      <w:pPr>
        <w:numPr>
          <w:ilvl w:val="0"/>
          <w:numId w:val="11"/>
        </w:numPr>
        <w:tabs>
          <w:tab w:val="num" w:pos="1134"/>
        </w:tabs>
        <w:spacing w:before="120" w:after="120" w:line="240" w:lineRule="auto"/>
        <w:ind w:left="1200" w:hanging="491"/>
        <w:jc w:val="both"/>
        <w:rPr>
          <w:rFonts w:ascii="Arial" w:hAnsi="Arial" w:cs="Arial"/>
          <w:sz w:val="16"/>
          <w:szCs w:val="16"/>
          <w:lang w:val="fr-FR"/>
        </w:rPr>
      </w:pPr>
      <w:r w:rsidRPr="00293FA6">
        <w:rPr>
          <w:rFonts w:ascii="Arial" w:hAnsi="Arial" w:cs="Arial"/>
          <w:sz w:val="16"/>
          <w:szCs w:val="16"/>
          <w:lang w:val="fr-FR"/>
        </w:rPr>
        <w:t>Citer 5 à 10 problèmes majeurs de santé publique</w:t>
      </w:r>
      <w:r w:rsidRPr="00293FA6">
        <w:rPr>
          <w:rFonts w:ascii="Arial" w:hAnsi="Arial" w:cs="Arial"/>
          <w:sz w:val="16"/>
          <w:szCs w:val="16"/>
          <w:lang w:val="fr-FR"/>
        </w:rPr>
        <w:t xml:space="preserve"> traités dans le district ou dans les structures de soins, y compris les données obtenues des centres de santé privés, religieux, les ONG et autres agences.</w:t>
      </w:r>
    </w:p>
    <w:p w:rsidR="00861933" w:rsidRPr="00293FA6" w:rsidRDefault="007E30C1" w:rsidP="00861933">
      <w:pPr>
        <w:numPr>
          <w:ilvl w:val="0"/>
          <w:numId w:val="8"/>
        </w:numPr>
        <w:ind w:left="1200" w:hanging="491"/>
        <w:jc w:val="both"/>
        <w:rPr>
          <w:rFonts w:cs="Arial"/>
          <w:sz w:val="16"/>
          <w:szCs w:val="16"/>
        </w:rPr>
      </w:pPr>
      <w:r w:rsidRPr="00293FA6">
        <w:rPr>
          <w:rFonts w:cs="Arial"/>
          <w:sz w:val="16"/>
          <w:szCs w:val="16"/>
        </w:rPr>
        <w:t>Renforcer la coordination des réunions trimestrielles sur la surveillance épidémiologique entre les</w:t>
      </w:r>
      <w:r w:rsidRPr="00293FA6">
        <w:rPr>
          <w:rFonts w:cs="Arial"/>
          <w:sz w:val="16"/>
          <w:szCs w:val="16"/>
        </w:rPr>
        <w:t xml:space="preserve"> structures du Ministère de la santé et les principaux partenaires intervenant dans le système. </w:t>
      </w:r>
    </w:p>
    <w:p w:rsidR="00861933" w:rsidRPr="00293FA6" w:rsidRDefault="007E30C1" w:rsidP="00861933">
      <w:pPr>
        <w:ind w:left="1200" w:hanging="120"/>
        <w:jc w:val="both"/>
        <w:rPr>
          <w:rFonts w:cs="Arial"/>
          <w:sz w:val="16"/>
          <w:szCs w:val="16"/>
        </w:rPr>
      </w:pPr>
    </w:p>
    <w:p w:rsidR="00861933" w:rsidRPr="00293FA6" w:rsidRDefault="007E30C1" w:rsidP="00861933">
      <w:pPr>
        <w:spacing w:line="240" w:lineRule="auto"/>
        <w:ind w:left="709" w:hanging="709"/>
        <w:jc w:val="both"/>
        <w:rPr>
          <w:rFonts w:cs="Arial"/>
          <w:sz w:val="16"/>
          <w:szCs w:val="16"/>
        </w:rPr>
      </w:pPr>
      <w:r w:rsidRPr="00293FA6">
        <w:rPr>
          <w:rFonts w:cs="Arial"/>
          <w:sz w:val="16"/>
          <w:szCs w:val="16"/>
        </w:rPr>
        <w:lastRenderedPageBreak/>
        <w:t>1.2.2</w:t>
      </w:r>
      <w:r w:rsidRPr="00293FA6">
        <w:rPr>
          <w:rFonts w:cs="Arial"/>
          <w:sz w:val="16"/>
          <w:szCs w:val="16"/>
        </w:rPr>
        <w:tab/>
        <w:t xml:space="preserve">  Mettre à jour la liste des sites de notification de la DPS/DCS</w:t>
      </w:r>
    </w:p>
    <w:p w:rsidR="00861933" w:rsidRPr="00293FA6" w:rsidRDefault="007E30C1" w:rsidP="00861933">
      <w:pPr>
        <w:ind w:left="1200" w:hanging="120"/>
        <w:jc w:val="both"/>
        <w:rPr>
          <w:rFonts w:cs="Arial"/>
          <w:b/>
          <w:sz w:val="16"/>
          <w:szCs w:val="16"/>
        </w:rPr>
      </w:pPr>
    </w:p>
    <w:p w:rsidR="00861933" w:rsidRPr="00293FA6" w:rsidRDefault="007E30C1" w:rsidP="00861933">
      <w:pPr>
        <w:spacing w:line="240" w:lineRule="auto"/>
        <w:ind w:left="851"/>
        <w:jc w:val="both"/>
        <w:rPr>
          <w:rFonts w:ascii="Arial" w:hAnsi="Arial" w:cs="Arial"/>
          <w:sz w:val="16"/>
          <w:szCs w:val="16"/>
        </w:rPr>
      </w:pPr>
      <w:r w:rsidRPr="00293FA6">
        <w:rPr>
          <w:rFonts w:ascii="Arial" w:hAnsi="Arial" w:cs="Arial"/>
          <w:sz w:val="16"/>
          <w:szCs w:val="16"/>
        </w:rPr>
        <w:t>Identifier dans la préfecture  toutes les formations sanitaires tenues de notifier à l</w:t>
      </w:r>
      <w:r w:rsidRPr="00293FA6">
        <w:rPr>
          <w:rFonts w:ascii="Arial" w:hAnsi="Arial" w:cs="Arial"/>
          <w:sz w:val="16"/>
          <w:szCs w:val="16"/>
        </w:rPr>
        <w:t xml:space="preserve">a DPS/DCS les  données de surveillance. Mentionner chaque formation sanitaire et le nom des membres du personnel responsables des activités de surveillance. A l’Annexe 7 figurant dans cette section, vous trouverez un tableau permettant de dresser la liste </w:t>
      </w:r>
      <w:r w:rsidRPr="00293FA6">
        <w:rPr>
          <w:rFonts w:ascii="Arial" w:hAnsi="Arial" w:cs="Arial"/>
          <w:sz w:val="16"/>
          <w:szCs w:val="16"/>
        </w:rPr>
        <w:t xml:space="preserve">des sites de notification et les coordonnées du point focal sur chaque site. </w:t>
      </w:r>
    </w:p>
    <w:p w:rsidR="00861933" w:rsidRPr="00293FA6" w:rsidRDefault="007E30C1" w:rsidP="00861933">
      <w:pPr>
        <w:spacing w:line="240" w:lineRule="auto"/>
        <w:ind w:left="900"/>
        <w:jc w:val="both"/>
        <w:rPr>
          <w:rFonts w:ascii="Arial" w:hAnsi="Arial" w:cs="Arial"/>
          <w:sz w:val="16"/>
          <w:szCs w:val="16"/>
        </w:rPr>
      </w:pPr>
    </w:p>
    <w:p w:rsidR="00861933" w:rsidRPr="00293FA6" w:rsidRDefault="007E30C1" w:rsidP="00861933">
      <w:pPr>
        <w:spacing w:line="240" w:lineRule="auto"/>
        <w:ind w:left="900"/>
        <w:jc w:val="both"/>
        <w:rPr>
          <w:rFonts w:ascii="Arial" w:hAnsi="Arial" w:cs="Arial"/>
          <w:sz w:val="16"/>
          <w:szCs w:val="16"/>
        </w:rPr>
      </w:pPr>
      <w:r w:rsidRPr="00293FA6">
        <w:rPr>
          <w:rFonts w:ascii="Arial" w:hAnsi="Arial" w:cs="Arial"/>
          <w:sz w:val="16"/>
          <w:szCs w:val="16"/>
        </w:rPr>
        <w:t>Lorsque la notification par les structures publiques est de bonne qualité, ajouter celles provenant du privé et des ONG au système habituel de notification.</w:t>
      </w:r>
    </w:p>
    <w:p w:rsidR="00861933" w:rsidRPr="00293FA6" w:rsidRDefault="007E30C1" w:rsidP="00861933">
      <w:pPr>
        <w:ind w:left="960"/>
        <w:jc w:val="both"/>
        <w:rPr>
          <w:rFonts w:cs="Arial"/>
          <w:sz w:val="16"/>
          <w:szCs w:val="16"/>
        </w:rPr>
      </w:pPr>
    </w:p>
    <w:p w:rsidR="00861933" w:rsidRPr="00293FA6" w:rsidRDefault="007E30C1" w:rsidP="00861933">
      <w:pPr>
        <w:ind w:left="709" w:hanging="709"/>
        <w:jc w:val="both"/>
        <w:rPr>
          <w:rFonts w:cs="Arial"/>
          <w:sz w:val="16"/>
          <w:szCs w:val="16"/>
        </w:rPr>
      </w:pPr>
      <w:r w:rsidRPr="00293FA6">
        <w:rPr>
          <w:rFonts w:cs="Arial"/>
          <w:sz w:val="16"/>
          <w:szCs w:val="16"/>
        </w:rPr>
        <w:t>1.3</w:t>
      </w:r>
      <w:r w:rsidRPr="00293FA6">
        <w:rPr>
          <w:rFonts w:cs="Arial"/>
          <w:sz w:val="16"/>
          <w:szCs w:val="16"/>
        </w:rPr>
        <w:tab/>
        <w:t xml:space="preserve">Identifier les </w:t>
      </w:r>
      <w:r w:rsidRPr="00293FA6">
        <w:rPr>
          <w:rFonts w:cs="Arial"/>
          <w:sz w:val="16"/>
          <w:szCs w:val="16"/>
        </w:rPr>
        <w:t xml:space="preserve">laboratoires chargés de la confirmation des flambées épidémiques présumées et des évènements </w:t>
      </w:r>
    </w:p>
    <w:p w:rsidR="00861933" w:rsidRPr="00293FA6" w:rsidRDefault="007E30C1" w:rsidP="00861933">
      <w:pPr>
        <w:ind w:left="960"/>
        <w:jc w:val="both"/>
        <w:rPr>
          <w:rFonts w:cs="Arial"/>
          <w:b/>
          <w:sz w:val="16"/>
          <w:szCs w:val="16"/>
        </w:rPr>
      </w:pPr>
    </w:p>
    <w:p w:rsidR="00861933" w:rsidRPr="00293FA6" w:rsidRDefault="007E30C1" w:rsidP="00861933">
      <w:pPr>
        <w:spacing w:line="240" w:lineRule="auto"/>
        <w:ind w:left="709"/>
        <w:jc w:val="both"/>
        <w:rPr>
          <w:rFonts w:ascii="Arial" w:hAnsi="Arial" w:cs="Arial"/>
          <w:sz w:val="16"/>
          <w:szCs w:val="16"/>
        </w:rPr>
      </w:pPr>
      <w:r w:rsidRPr="00293FA6">
        <w:rPr>
          <w:rFonts w:ascii="Arial" w:hAnsi="Arial" w:cs="Arial"/>
          <w:sz w:val="16"/>
          <w:szCs w:val="16"/>
        </w:rPr>
        <w:t xml:space="preserve">Nombreuses sont les maladies qui se manifestent de la même façon. Par exemple, un enfant qui a de la fièvre et présente une éruption cutanée sur tout le corps </w:t>
      </w:r>
      <w:r w:rsidRPr="00293FA6">
        <w:rPr>
          <w:rFonts w:ascii="Arial" w:hAnsi="Arial" w:cs="Arial"/>
          <w:sz w:val="16"/>
          <w:szCs w:val="16"/>
        </w:rPr>
        <w:t>peut être diagnostiqué comme cas de rougeole alors que les causes possibles sont multiples.</w:t>
      </w:r>
    </w:p>
    <w:p w:rsidR="00861933" w:rsidRPr="00293FA6" w:rsidRDefault="007E30C1" w:rsidP="00861933">
      <w:pPr>
        <w:spacing w:line="240" w:lineRule="auto"/>
        <w:ind w:left="960"/>
        <w:jc w:val="both"/>
        <w:rPr>
          <w:rFonts w:ascii="Arial" w:hAnsi="Arial" w:cs="Arial"/>
          <w:sz w:val="16"/>
          <w:szCs w:val="16"/>
        </w:rPr>
      </w:pPr>
    </w:p>
    <w:p w:rsidR="00861933" w:rsidRPr="00293FA6" w:rsidRDefault="007E30C1" w:rsidP="00861933">
      <w:pPr>
        <w:spacing w:line="240" w:lineRule="auto"/>
        <w:ind w:left="709"/>
        <w:jc w:val="both"/>
        <w:rPr>
          <w:rFonts w:ascii="Arial" w:hAnsi="Arial" w:cs="Arial"/>
          <w:sz w:val="16"/>
          <w:szCs w:val="16"/>
        </w:rPr>
      </w:pPr>
      <w:r w:rsidRPr="00293FA6">
        <w:rPr>
          <w:rFonts w:ascii="Arial" w:hAnsi="Arial" w:cs="Arial"/>
          <w:sz w:val="16"/>
          <w:szCs w:val="16"/>
        </w:rPr>
        <w:t>Les examens de laboratoire constituent un outil précieux pour la santé publique car elles peuvent appuyer ou confirmer un diagnostic. Dans certains cas, il est imp</w:t>
      </w:r>
      <w:r w:rsidRPr="00293FA6">
        <w:rPr>
          <w:rFonts w:ascii="Arial" w:hAnsi="Arial" w:cs="Arial"/>
          <w:sz w:val="16"/>
          <w:szCs w:val="16"/>
        </w:rPr>
        <w:t>ossible, même pour des praticiens hautement qualifiés et expérimentés, d’établir un diagnostic correct. En s’appuyant sur les analyses de laboratoire, on accroît l’exactitude du diagnostic et l’efficacité de l’action de santé publique. Cette confirmation p</w:t>
      </w:r>
      <w:r w:rsidRPr="00293FA6">
        <w:rPr>
          <w:rFonts w:ascii="Arial" w:hAnsi="Arial" w:cs="Arial"/>
          <w:sz w:val="16"/>
          <w:szCs w:val="16"/>
        </w:rPr>
        <w:t>ermet de s’assurer que les données de surveillance recueillies (par exemple, le nombre de cas de méningite cérébrospinale  diagnostiqués d’après des signes ou symptômes cliniques) n’entraîneront pas des interventions sanitaires inutiles utilisant la mauvai</w:t>
      </w:r>
      <w:r w:rsidRPr="00293FA6">
        <w:rPr>
          <w:rFonts w:ascii="Arial" w:hAnsi="Arial" w:cs="Arial"/>
          <w:sz w:val="16"/>
          <w:szCs w:val="16"/>
        </w:rPr>
        <w:t xml:space="preserve">se combinaison de vaccin (A&amp; C)  alors que le sérotypage montre que plus de 15 % des cas proviennent du sérotype W135 </w:t>
      </w:r>
    </w:p>
    <w:p w:rsidR="00861933" w:rsidRPr="00293FA6" w:rsidRDefault="007E30C1" w:rsidP="00861933">
      <w:pPr>
        <w:spacing w:line="240" w:lineRule="auto"/>
        <w:ind w:left="960"/>
        <w:jc w:val="both"/>
        <w:rPr>
          <w:rFonts w:ascii="Arial" w:hAnsi="Arial" w:cs="Arial"/>
          <w:sz w:val="16"/>
          <w:szCs w:val="16"/>
        </w:rPr>
      </w:pPr>
    </w:p>
    <w:p w:rsidR="00861933" w:rsidRPr="00293FA6" w:rsidRDefault="007E30C1" w:rsidP="00861933">
      <w:pPr>
        <w:spacing w:line="240" w:lineRule="auto"/>
        <w:ind w:left="709"/>
        <w:jc w:val="both"/>
        <w:rPr>
          <w:rFonts w:ascii="Arial" w:hAnsi="Arial" w:cs="Arial"/>
          <w:sz w:val="16"/>
          <w:szCs w:val="16"/>
        </w:rPr>
      </w:pPr>
      <w:r w:rsidRPr="00293FA6">
        <w:rPr>
          <w:rFonts w:ascii="Arial" w:hAnsi="Arial" w:cs="Arial"/>
          <w:sz w:val="16"/>
          <w:szCs w:val="16"/>
        </w:rPr>
        <w:t>Un résumé des directives portant sur la prescription, la collecte et l’envoi d’échantillons pour des tests de laboratoire recommandés fi</w:t>
      </w:r>
      <w:r w:rsidRPr="00293FA6">
        <w:rPr>
          <w:rFonts w:ascii="Arial" w:hAnsi="Arial" w:cs="Arial"/>
          <w:sz w:val="16"/>
          <w:szCs w:val="16"/>
        </w:rPr>
        <w:t>gure à l’Annexe 5 de cette section. Cette Annexe contient également des indications générales sur l’interprétation des analyses biologiques.</w:t>
      </w:r>
    </w:p>
    <w:p w:rsidR="00861933" w:rsidRPr="00293FA6" w:rsidRDefault="007E30C1" w:rsidP="00861933">
      <w:pPr>
        <w:spacing w:line="240" w:lineRule="auto"/>
        <w:ind w:left="960"/>
        <w:jc w:val="both"/>
        <w:rPr>
          <w:rFonts w:ascii="Arial" w:hAnsi="Arial" w:cs="Arial"/>
          <w:sz w:val="16"/>
          <w:szCs w:val="16"/>
        </w:rPr>
      </w:pPr>
    </w:p>
    <w:p w:rsidR="009A7BD7" w:rsidRDefault="007E30C1" w:rsidP="00861933">
      <w:pPr>
        <w:spacing w:line="240" w:lineRule="auto"/>
        <w:ind w:left="709" w:hanging="709"/>
        <w:jc w:val="both"/>
        <w:rPr>
          <w:rFonts w:cs="Arial"/>
          <w:sz w:val="16"/>
          <w:szCs w:val="16"/>
        </w:rPr>
      </w:pPr>
    </w:p>
    <w:p w:rsidR="009A7BD7" w:rsidRDefault="007E30C1" w:rsidP="00861933">
      <w:pPr>
        <w:spacing w:line="240" w:lineRule="auto"/>
        <w:ind w:left="709" w:hanging="709"/>
        <w:jc w:val="both"/>
        <w:rPr>
          <w:rFonts w:cs="Arial"/>
          <w:sz w:val="16"/>
          <w:szCs w:val="16"/>
        </w:rPr>
      </w:pPr>
    </w:p>
    <w:p w:rsidR="00861933" w:rsidRPr="00293FA6" w:rsidRDefault="007E30C1" w:rsidP="00861933">
      <w:pPr>
        <w:spacing w:line="240" w:lineRule="auto"/>
        <w:ind w:left="709" w:hanging="709"/>
        <w:jc w:val="both"/>
        <w:rPr>
          <w:rFonts w:cs="Arial"/>
          <w:sz w:val="16"/>
          <w:szCs w:val="16"/>
        </w:rPr>
      </w:pPr>
      <w:r w:rsidRPr="00293FA6">
        <w:rPr>
          <w:rFonts w:cs="Arial"/>
          <w:sz w:val="16"/>
          <w:szCs w:val="16"/>
        </w:rPr>
        <w:t>1.3.1</w:t>
      </w:r>
      <w:r w:rsidRPr="00293FA6">
        <w:rPr>
          <w:rFonts w:cs="Arial"/>
          <w:sz w:val="16"/>
          <w:szCs w:val="16"/>
        </w:rPr>
        <w:tab/>
        <w:t xml:space="preserve">Etablir la communication avec les laboratoires désignés </w:t>
      </w:r>
    </w:p>
    <w:p w:rsidR="00861933" w:rsidRPr="00293FA6" w:rsidRDefault="007E30C1" w:rsidP="00861933">
      <w:pPr>
        <w:ind w:left="1200"/>
        <w:jc w:val="both"/>
        <w:rPr>
          <w:rFonts w:cs="Arial"/>
          <w:sz w:val="16"/>
          <w:szCs w:val="16"/>
        </w:rPr>
      </w:pPr>
    </w:p>
    <w:p w:rsidR="00861933" w:rsidRPr="00293FA6" w:rsidRDefault="007E30C1" w:rsidP="00861933">
      <w:pPr>
        <w:spacing w:line="240" w:lineRule="auto"/>
        <w:ind w:left="709"/>
        <w:jc w:val="both"/>
        <w:rPr>
          <w:rFonts w:ascii="Arial" w:hAnsi="Arial" w:cs="Arial"/>
          <w:sz w:val="16"/>
          <w:szCs w:val="16"/>
        </w:rPr>
      </w:pPr>
      <w:r w:rsidRPr="00293FA6">
        <w:rPr>
          <w:rFonts w:ascii="Arial" w:hAnsi="Arial" w:cs="Arial"/>
          <w:sz w:val="16"/>
          <w:szCs w:val="16"/>
        </w:rPr>
        <w:t>Il convient d’établir où de renforcer la communi</w:t>
      </w:r>
      <w:r w:rsidRPr="00293FA6">
        <w:rPr>
          <w:rFonts w:ascii="Arial" w:hAnsi="Arial" w:cs="Arial"/>
          <w:sz w:val="16"/>
          <w:szCs w:val="16"/>
        </w:rPr>
        <w:t>cation de routine avec les laboratoires désignés qui analyseront les échantillons envoyés par votre formation sanitaire ou votre DPS/DCS pour confirmation de l’épidémie présumée. Le but de ces contacts est de consolider les procédures entre les établisseme</w:t>
      </w:r>
      <w:r w:rsidRPr="00293FA6">
        <w:rPr>
          <w:rFonts w:ascii="Arial" w:hAnsi="Arial" w:cs="Arial"/>
          <w:sz w:val="16"/>
          <w:szCs w:val="16"/>
        </w:rPr>
        <w:t>nts de soins de la préfecture  qui enverront des échantillons et le laboratoire qui les recevra. Il faut s’assurer que les procédures de confirmation de la maladie et de notification des résultats sont claires et fiables. Cette activité  sera renforcée par</w:t>
      </w:r>
      <w:r w:rsidRPr="00293FA6">
        <w:rPr>
          <w:rFonts w:ascii="Arial" w:hAnsi="Arial" w:cs="Arial"/>
          <w:sz w:val="16"/>
          <w:szCs w:val="16"/>
        </w:rPr>
        <w:t xml:space="preserve"> l’existence du réseau national du laboratoire</w:t>
      </w:r>
    </w:p>
    <w:p w:rsidR="00861933" w:rsidRPr="00293FA6" w:rsidRDefault="007E30C1" w:rsidP="00861933">
      <w:pPr>
        <w:spacing w:line="240" w:lineRule="auto"/>
        <w:ind w:left="1200"/>
        <w:jc w:val="both"/>
        <w:rPr>
          <w:rFonts w:ascii="Arial" w:hAnsi="Arial" w:cs="Arial"/>
          <w:sz w:val="16"/>
          <w:szCs w:val="16"/>
        </w:rPr>
      </w:pPr>
    </w:p>
    <w:p w:rsidR="00861933" w:rsidRPr="00293FA6" w:rsidRDefault="007E30C1" w:rsidP="00861933">
      <w:pPr>
        <w:spacing w:line="240" w:lineRule="auto"/>
        <w:ind w:left="709" w:hanging="709"/>
        <w:jc w:val="both"/>
        <w:rPr>
          <w:rFonts w:ascii="Arial" w:hAnsi="Arial" w:cs="Arial"/>
          <w:b/>
          <w:sz w:val="16"/>
          <w:szCs w:val="16"/>
        </w:rPr>
      </w:pPr>
      <w:r w:rsidRPr="00293FA6">
        <w:rPr>
          <w:rFonts w:ascii="Arial" w:hAnsi="Arial" w:cs="Arial"/>
          <w:b/>
          <w:sz w:val="16"/>
          <w:szCs w:val="16"/>
        </w:rPr>
        <w:t>1.3.2</w:t>
      </w:r>
      <w:r w:rsidRPr="00293FA6">
        <w:rPr>
          <w:rFonts w:ascii="Arial" w:hAnsi="Arial" w:cs="Arial"/>
          <w:b/>
          <w:sz w:val="16"/>
          <w:szCs w:val="16"/>
        </w:rPr>
        <w:tab/>
        <w:t>Désigner un responsable des laboratoires au niveau de la préfecture</w:t>
      </w:r>
    </w:p>
    <w:p w:rsidR="00861933" w:rsidRPr="00293FA6" w:rsidRDefault="007E30C1" w:rsidP="00861933">
      <w:pPr>
        <w:tabs>
          <w:tab w:val="left" w:pos="4810"/>
        </w:tabs>
        <w:spacing w:line="240" w:lineRule="auto"/>
        <w:ind w:left="1200" w:hanging="720"/>
        <w:jc w:val="both"/>
        <w:rPr>
          <w:rFonts w:cs="Arial"/>
          <w:sz w:val="16"/>
          <w:szCs w:val="16"/>
        </w:rPr>
      </w:pPr>
      <w:r w:rsidRPr="00293FA6">
        <w:rPr>
          <w:rFonts w:cs="Arial"/>
          <w:sz w:val="16"/>
          <w:szCs w:val="16"/>
        </w:rPr>
        <w:tab/>
      </w:r>
      <w:r w:rsidRPr="00293FA6">
        <w:rPr>
          <w:rFonts w:cs="Arial"/>
          <w:sz w:val="16"/>
          <w:szCs w:val="16"/>
        </w:rPr>
        <w:tab/>
      </w:r>
    </w:p>
    <w:p w:rsidR="00861933" w:rsidRPr="00293FA6" w:rsidRDefault="007E30C1" w:rsidP="00861933">
      <w:pPr>
        <w:spacing w:line="240" w:lineRule="auto"/>
        <w:ind w:left="709"/>
        <w:jc w:val="both"/>
        <w:rPr>
          <w:rFonts w:ascii="Arial" w:hAnsi="Arial" w:cs="Arial"/>
          <w:sz w:val="16"/>
          <w:szCs w:val="16"/>
        </w:rPr>
      </w:pPr>
      <w:r w:rsidRPr="00293FA6">
        <w:rPr>
          <w:rFonts w:ascii="Arial" w:hAnsi="Arial" w:cs="Arial"/>
          <w:sz w:val="16"/>
          <w:szCs w:val="16"/>
        </w:rPr>
        <w:t xml:space="preserve">Le Directeur préfectoral / Communal de la santé s’assurera que les procédures de confirmation en laboratoire sont connues et </w:t>
      </w:r>
      <w:r w:rsidRPr="00293FA6">
        <w:rPr>
          <w:rFonts w:ascii="Arial" w:hAnsi="Arial" w:cs="Arial"/>
          <w:sz w:val="16"/>
          <w:szCs w:val="16"/>
        </w:rPr>
        <w:t>appliquées par l’équipe cadre de la DPS/</w:t>
      </w:r>
      <w:r w:rsidRPr="00293FA6">
        <w:rPr>
          <w:rFonts w:ascii="Arial" w:hAnsi="Arial" w:cs="Arial"/>
          <w:bCs/>
          <w:sz w:val="16"/>
          <w:szCs w:val="16"/>
        </w:rPr>
        <w:t>DCS.</w:t>
      </w:r>
      <w:r w:rsidRPr="00293FA6">
        <w:rPr>
          <w:rFonts w:ascii="Arial" w:hAnsi="Arial" w:cs="Arial"/>
          <w:sz w:val="16"/>
          <w:szCs w:val="16"/>
        </w:rPr>
        <w:t xml:space="preserve"> </w:t>
      </w:r>
    </w:p>
    <w:p w:rsidR="00861933" w:rsidRPr="00293FA6" w:rsidRDefault="007E30C1" w:rsidP="00861933">
      <w:pPr>
        <w:spacing w:line="240" w:lineRule="auto"/>
        <w:ind w:left="709"/>
        <w:jc w:val="both"/>
        <w:rPr>
          <w:rFonts w:ascii="Arial" w:hAnsi="Arial" w:cs="Arial"/>
          <w:sz w:val="16"/>
          <w:szCs w:val="16"/>
        </w:rPr>
      </w:pPr>
      <w:r w:rsidRPr="00293FA6">
        <w:rPr>
          <w:rFonts w:ascii="Arial" w:hAnsi="Arial" w:cs="Arial"/>
          <w:sz w:val="16"/>
          <w:szCs w:val="16"/>
        </w:rPr>
        <w:t>Sous l’autorité du DPS/</w:t>
      </w:r>
      <w:r w:rsidRPr="00293FA6">
        <w:rPr>
          <w:rFonts w:ascii="Arial" w:hAnsi="Arial" w:cs="Arial"/>
          <w:bCs/>
          <w:sz w:val="16"/>
          <w:szCs w:val="16"/>
        </w:rPr>
        <w:t>DCS</w:t>
      </w:r>
      <w:r w:rsidRPr="00293FA6">
        <w:rPr>
          <w:rFonts w:ascii="Arial" w:hAnsi="Arial" w:cs="Arial"/>
          <w:sz w:val="16"/>
          <w:szCs w:val="16"/>
        </w:rPr>
        <w:t>, le responsable du laboratoire de l’hôpital préfectoral en étroite collaboration avec le MCM sera chargé:</w:t>
      </w:r>
    </w:p>
    <w:p w:rsidR="00861933" w:rsidRPr="00293FA6" w:rsidRDefault="007E30C1" w:rsidP="00861933">
      <w:pPr>
        <w:ind w:left="1200"/>
        <w:jc w:val="both"/>
        <w:rPr>
          <w:rFonts w:cs="Arial"/>
          <w:sz w:val="16"/>
          <w:szCs w:val="16"/>
        </w:rPr>
      </w:pPr>
    </w:p>
    <w:p w:rsidR="00861933" w:rsidRPr="00293FA6" w:rsidRDefault="007E30C1" w:rsidP="00861933">
      <w:pPr>
        <w:numPr>
          <w:ilvl w:val="0"/>
          <w:numId w:val="8"/>
        </w:numPr>
        <w:ind w:left="1200" w:hanging="491"/>
        <w:jc w:val="both"/>
        <w:rPr>
          <w:rFonts w:cs="Arial"/>
          <w:sz w:val="16"/>
          <w:szCs w:val="16"/>
        </w:rPr>
      </w:pPr>
      <w:r w:rsidRPr="00293FA6">
        <w:rPr>
          <w:rFonts w:cs="Arial"/>
          <w:sz w:val="16"/>
          <w:szCs w:val="16"/>
        </w:rPr>
        <w:lastRenderedPageBreak/>
        <w:t xml:space="preserve">De s’assurer que les matériels de prélèvement et de transport sont </w:t>
      </w:r>
      <w:r w:rsidRPr="00293FA6">
        <w:rPr>
          <w:rFonts w:cs="Arial"/>
          <w:sz w:val="16"/>
          <w:szCs w:val="16"/>
        </w:rPr>
        <w:t>pré-stockés au niveau du laboratoire de la préfecture. S’assurer que les testes rapides de diagnostique de laboratoire ou les testes sérologiques sont disponibles pour détecter les maladies et risques prioritaires (exemple : produits chimiques) pour la rég</w:t>
      </w:r>
      <w:r w:rsidRPr="00293FA6">
        <w:rPr>
          <w:rFonts w:cs="Arial"/>
          <w:sz w:val="16"/>
          <w:szCs w:val="16"/>
        </w:rPr>
        <w:t>ion et le pays</w:t>
      </w:r>
    </w:p>
    <w:p w:rsidR="00861933" w:rsidRPr="00293FA6" w:rsidRDefault="007E30C1" w:rsidP="00861933">
      <w:pPr>
        <w:numPr>
          <w:ilvl w:val="0"/>
          <w:numId w:val="8"/>
        </w:numPr>
        <w:ind w:left="1200" w:hanging="491"/>
        <w:jc w:val="both"/>
        <w:rPr>
          <w:rFonts w:cs="Arial"/>
          <w:sz w:val="16"/>
          <w:szCs w:val="16"/>
        </w:rPr>
      </w:pPr>
      <w:r w:rsidRPr="00293FA6">
        <w:rPr>
          <w:rFonts w:cs="Arial"/>
          <w:sz w:val="16"/>
          <w:szCs w:val="16"/>
        </w:rPr>
        <w:t>D’aider la formation sanitaire à déterminer le moment où il faut prélever un échantillon pour confirmation du cas suspect</w:t>
      </w:r>
    </w:p>
    <w:p w:rsidR="00861933" w:rsidRPr="00293FA6" w:rsidRDefault="007E30C1" w:rsidP="00861933">
      <w:pPr>
        <w:numPr>
          <w:ilvl w:val="0"/>
          <w:numId w:val="8"/>
        </w:numPr>
        <w:ind w:left="1200" w:hanging="491"/>
        <w:jc w:val="both"/>
        <w:rPr>
          <w:rFonts w:cs="Arial"/>
          <w:sz w:val="16"/>
          <w:szCs w:val="16"/>
        </w:rPr>
      </w:pPr>
      <w:r w:rsidRPr="00293FA6">
        <w:rPr>
          <w:rFonts w:cs="Arial"/>
          <w:sz w:val="16"/>
          <w:szCs w:val="16"/>
        </w:rPr>
        <w:t>De collaborer avec le laboratoire, en cas de besoin, pour identifier l’échantillon correct à recueillir et toutes autre</w:t>
      </w:r>
      <w:r w:rsidRPr="00293FA6">
        <w:rPr>
          <w:rFonts w:cs="Arial"/>
          <w:sz w:val="16"/>
          <w:szCs w:val="16"/>
        </w:rPr>
        <w:t>s difficultés ou procédures particulières</w:t>
      </w:r>
    </w:p>
    <w:p w:rsidR="00861933" w:rsidRPr="00293FA6" w:rsidRDefault="007E30C1" w:rsidP="00861933">
      <w:pPr>
        <w:numPr>
          <w:ilvl w:val="0"/>
          <w:numId w:val="8"/>
        </w:numPr>
        <w:ind w:left="1200" w:hanging="491"/>
        <w:jc w:val="both"/>
        <w:rPr>
          <w:rFonts w:cs="Arial"/>
          <w:sz w:val="16"/>
          <w:szCs w:val="16"/>
        </w:rPr>
      </w:pPr>
      <w:r w:rsidRPr="00293FA6">
        <w:rPr>
          <w:rFonts w:cs="Arial"/>
          <w:sz w:val="16"/>
          <w:szCs w:val="16"/>
        </w:rPr>
        <w:t>De recueillir et emballer correctement l’échantillon ou d’aider l’établissement à le faire</w:t>
      </w:r>
    </w:p>
    <w:p w:rsidR="00861933" w:rsidRPr="00293FA6" w:rsidRDefault="007E30C1" w:rsidP="00861933">
      <w:pPr>
        <w:numPr>
          <w:ilvl w:val="0"/>
          <w:numId w:val="8"/>
        </w:numPr>
        <w:ind w:left="1200" w:hanging="491"/>
        <w:jc w:val="both"/>
        <w:rPr>
          <w:rFonts w:cs="Arial"/>
          <w:sz w:val="16"/>
          <w:szCs w:val="16"/>
        </w:rPr>
      </w:pPr>
      <w:r w:rsidRPr="00293FA6">
        <w:rPr>
          <w:rFonts w:cs="Arial"/>
          <w:sz w:val="16"/>
          <w:szCs w:val="16"/>
        </w:rPr>
        <w:t>D’assurer la sécurité et la fiabilité du transport de l’échantillon entre la formation sanitaire et la DPS/DCS</w:t>
      </w:r>
    </w:p>
    <w:p w:rsidR="00861933" w:rsidRPr="00293FA6" w:rsidRDefault="007E30C1" w:rsidP="00861933">
      <w:pPr>
        <w:numPr>
          <w:ilvl w:val="0"/>
          <w:numId w:val="8"/>
        </w:numPr>
        <w:ind w:left="1200" w:hanging="491"/>
        <w:jc w:val="both"/>
        <w:rPr>
          <w:rFonts w:cs="Arial"/>
          <w:sz w:val="16"/>
          <w:szCs w:val="16"/>
        </w:rPr>
      </w:pPr>
      <w:r w:rsidRPr="00293FA6">
        <w:rPr>
          <w:rFonts w:cs="Arial"/>
          <w:sz w:val="16"/>
          <w:szCs w:val="16"/>
        </w:rPr>
        <w:t xml:space="preserve">De recevoir </w:t>
      </w:r>
      <w:r w:rsidRPr="00293FA6">
        <w:rPr>
          <w:rFonts w:cs="Arial"/>
          <w:sz w:val="16"/>
          <w:szCs w:val="16"/>
        </w:rPr>
        <w:t>les résultats du laboratoire et de les communiquer rapidement à la formation sanitaire et aux instances nationales</w:t>
      </w:r>
    </w:p>
    <w:p w:rsidR="00861933" w:rsidRPr="00293FA6" w:rsidRDefault="007E30C1" w:rsidP="00861933">
      <w:pPr>
        <w:numPr>
          <w:ilvl w:val="0"/>
          <w:numId w:val="8"/>
        </w:numPr>
        <w:ind w:left="1200" w:hanging="491"/>
        <w:jc w:val="both"/>
        <w:rPr>
          <w:rFonts w:cs="Arial"/>
          <w:sz w:val="16"/>
          <w:szCs w:val="16"/>
        </w:rPr>
      </w:pPr>
      <w:r w:rsidRPr="00293FA6">
        <w:rPr>
          <w:rFonts w:cs="Arial"/>
          <w:sz w:val="16"/>
          <w:szCs w:val="16"/>
        </w:rPr>
        <w:t>De prendre des mesures, en collaboration avec la formation sanitaire, sur la base du rapport de laboratoire</w:t>
      </w:r>
    </w:p>
    <w:p w:rsidR="00861933" w:rsidRPr="00293FA6" w:rsidRDefault="007E30C1" w:rsidP="00861933">
      <w:pPr>
        <w:numPr>
          <w:ilvl w:val="0"/>
          <w:numId w:val="8"/>
        </w:numPr>
        <w:ind w:left="1200" w:hanging="491"/>
        <w:jc w:val="both"/>
        <w:rPr>
          <w:rFonts w:cs="Arial"/>
          <w:sz w:val="16"/>
          <w:szCs w:val="16"/>
        </w:rPr>
      </w:pPr>
      <w:r w:rsidRPr="00293FA6">
        <w:rPr>
          <w:rFonts w:cs="Arial"/>
          <w:sz w:val="16"/>
          <w:szCs w:val="16"/>
        </w:rPr>
        <w:t>Assurer l’archivage des résultats</w:t>
      </w:r>
      <w:r w:rsidRPr="00293FA6">
        <w:rPr>
          <w:rFonts w:cs="Arial"/>
          <w:sz w:val="16"/>
          <w:szCs w:val="16"/>
        </w:rPr>
        <w:t xml:space="preserve"> reçus  </w:t>
      </w:r>
    </w:p>
    <w:p w:rsidR="00861933" w:rsidRPr="00293FA6" w:rsidRDefault="007E30C1" w:rsidP="00861933">
      <w:pPr>
        <w:ind w:left="1200"/>
        <w:jc w:val="both"/>
        <w:rPr>
          <w:rFonts w:cs="Arial"/>
          <w:sz w:val="16"/>
          <w:szCs w:val="16"/>
        </w:rPr>
      </w:pPr>
    </w:p>
    <w:p w:rsidR="00861933" w:rsidRPr="00293FA6" w:rsidRDefault="007E30C1" w:rsidP="00861933">
      <w:pPr>
        <w:ind w:left="1200"/>
        <w:jc w:val="both"/>
        <w:rPr>
          <w:rFonts w:cs="Arial"/>
          <w:sz w:val="16"/>
          <w:szCs w:val="16"/>
        </w:rPr>
      </w:pPr>
    </w:p>
    <w:p w:rsidR="00861933" w:rsidRPr="00293FA6" w:rsidRDefault="007E30C1" w:rsidP="00861933">
      <w:pPr>
        <w:widowControl w:val="0"/>
        <w:autoSpaceDE w:val="0"/>
        <w:autoSpaceDN w:val="0"/>
        <w:adjustRightInd w:val="0"/>
        <w:spacing w:before="14"/>
        <w:ind w:left="2402" w:right="2682"/>
        <w:jc w:val="center"/>
        <w:rPr>
          <w:rFonts w:cs="Arial"/>
          <w:sz w:val="16"/>
          <w:szCs w:val="16"/>
        </w:rPr>
      </w:pPr>
      <w:r w:rsidRPr="00293FA6">
        <w:rPr>
          <w:rFonts w:cs="Arial"/>
          <w:b/>
          <w:bCs/>
          <w:sz w:val="16"/>
          <w:szCs w:val="16"/>
        </w:rPr>
        <w:t>Annexes à la Section 1</w:t>
      </w:r>
    </w:p>
    <w:p w:rsidR="00861933" w:rsidRPr="00293FA6" w:rsidRDefault="007E30C1" w:rsidP="00861933">
      <w:pPr>
        <w:widowControl w:val="0"/>
        <w:autoSpaceDE w:val="0"/>
        <w:autoSpaceDN w:val="0"/>
        <w:adjustRightInd w:val="0"/>
        <w:spacing w:before="1" w:line="120" w:lineRule="exact"/>
        <w:rPr>
          <w:rFonts w:cs="Arial"/>
          <w:sz w:val="16"/>
          <w:szCs w:val="16"/>
        </w:rPr>
      </w:pPr>
    </w:p>
    <w:p w:rsidR="00861933" w:rsidRPr="00293FA6" w:rsidRDefault="007E30C1" w:rsidP="00861933">
      <w:pPr>
        <w:widowControl w:val="0"/>
        <w:autoSpaceDE w:val="0"/>
        <w:autoSpaceDN w:val="0"/>
        <w:adjustRightInd w:val="0"/>
        <w:spacing w:line="200" w:lineRule="exact"/>
        <w:jc w:val="both"/>
        <w:rPr>
          <w:rFonts w:cs="Arial"/>
          <w:color w:val="333333"/>
          <w:sz w:val="16"/>
          <w:szCs w:val="16"/>
        </w:rPr>
      </w:pPr>
    </w:p>
    <w:p w:rsidR="00861933" w:rsidRPr="00293FA6" w:rsidRDefault="007E30C1" w:rsidP="00861933">
      <w:pPr>
        <w:widowControl w:val="0"/>
        <w:autoSpaceDE w:val="0"/>
        <w:autoSpaceDN w:val="0"/>
        <w:adjustRightInd w:val="0"/>
        <w:spacing w:line="287" w:lineRule="auto"/>
        <w:ind w:left="440" w:right="75"/>
        <w:jc w:val="both"/>
        <w:rPr>
          <w:rFonts w:cs="Arial"/>
          <w:color w:val="333333"/>
          <w:sz w:val="16"/>
          <w:szCs w:val="16"/>
        </w:rPr>
      </w:pPr>
      <w:r w:rsidRPr="00293FA6">
        <w:rPr>
          <w:rFonts w:cs="Arial"/>
          <w:b/>
          <w:bCs/>
          <w:color w:val="333333"/>
          <w:sz w:val="16"/>
          <w:szCs w:val="16"/>
        </w:rPr>
        <w:t xml:space="preserve">ANNEXE </w:t>
      </w:r>
      <w:r w:rsidRPr="00293FA6">
        <w:rPr>
          <w:rFonts w:cs="Arial"/>
          <w:b/>
          <w:bCs/>
          <w:color w:val="333333"/>
          <w:spacing w:val="1"/>
          <w:sz w:val="16"/>
          <w:szCs w:val="16"/>
        </w:rPr>
        <w:t>1</w:t>
      </w:r>
      <w:r w:rsidRPr="00293FA6">
        <w:rPr>
          <w:rFonts w:cs="Arial"/>
          <w:b/>
          <w:bCs/>
          <w:color w:val="333333"/>
          <w:sz w:val="16"/>
          <w:szCs w:val="16"/>
        </w:rPr>
        <w:t>A</w:t>
      </w:r>
      <w:r w:rsidRPr="00293FA6">
        <w:rPr>
          <w:rFonts w:cs="Arial"/>
          <w:b/>
          <w:bCs/>
          <w:color w:val="333333"/>
          <w:spacing w:val="-22"/>
          <w:sz w:val="16"/>
          <w:szCs w:val="16"/>
        </w:rPr>
        <w:t xml:space="preserve"> </w:t>
      </w:r>
      <w:r w:rsidRPr="00293FA6">
        <w:rPr>
          <w:rFonts w:cs="Arial"/>
          <w:color w:val="333333"/>
          <w:sz w:val="16"/>
          <w:szCs w:val="16"/>
        </w:rPr>
        <w:t>Définitions de cas standardisées r</w:t>
      </w:r>
      <w:r w:rsidRPr="00293FA6">
        <w:rPr>
          <w:rFonts w:cs="Arial"/>
          <w:color w:val="333333"/>
          <w:spacing w:val="1"/>
          <w:sz w:val="16"/>
          <w:szCs w:val="16"/>
        </w:rPr>
        <w:t>e</w:t>
      </w:r>
      <w:r w:rsidRPr="00293FA6">
        <w:rPr>
          <w:rFonts w:cs="Arial"/>
          <w:color w:val="333333"/>
          <w:sz w:val="16"/>
          <w:szCs w:val="16"/>
        </w:rPr>
        <w:t>com</w:t>
      </w:r>
      <w:r w:rsidRPr="00293FA6">
        <w:rPr>
          <w:rFonts w:cs="Arial"/>
          <w:color w:val="333333"/>
          <w:spacing w:val="-2"/>
          <w:sz w:val="16"/>
          <w:szCs w:val="16"/>
        </w:rPr>
        <w:t>m</w:t>
      </w:r>
      <w:r w:rsidRPr="00293FA6">
        <w:rPr>
          <w:rFonts w:cs="Arial"/>
          <w:color w:val="333333"/>
          <w:sz w:val="16"/>
          <w:szCs w:val="16"/>
        </w:rPr>
        <w:t>andées par l’OMS-AFRO pour la notification des cas p</w:t>
      </w:r>
      <w:r w:rsidRPr="00293FA6">
        <w:rPr>
          <w:rFonts w:cs="Arial"/>
          <w:color w:val="333333"/>
          <w:spacing w:val="-1"/>
          <w:sz w:val="16"/>
          <w:szCs w:val="16"/>
        </w:rPr>
        <w:t>r</w:t>
      </w:r>
      <w:r w:rsidRPr="00293FA6">
        <w:rPr>
          <w:rFonts w:cs="Arial"/>
          <w:color w:val="333333"/>
          <w:sz w:val="16"/>
          <w:szCs w:val="16"/>
        </w:rPr>
        <w:t>é</w:t>
      </w:r>
      <w:r w:rsidRPr="00293FA6">
        <w:rPr>
          <w:rFonts w:cs="Arial"/>
          <w:color w:val="333333"/>
          <w:spacing w:val="-1"/>
          <w:sz w:val="16"/>
          <w:szCs w:val="16"/>
        </w:rPr>
        <w:t>s</w:t>
      </w:r>
      <w:r w:rsidRPr="00293FA6">
        <w:rPr>
          <w:rFonts w:cs="Arial"/>
          <w:color w:val="333333"/>
          <w:sz w:val="16"/>
          <w:szCs w:val="16"/>
        </w:rPr>
        <w:t>u</w:t>
      </w:r>
      <w:r w:rsidRPr="00293FA6">
        <w:rPr>
          <w:rFonts w:cs="Arial"/>
          <w:color w:val="333333"/>
          <w:spacing w:val="-2"/>
          <w:sz w:val="16"/>
          <w:szCs w:val="16"/>
        </w:rPr>
        <w:t>m</w:t>
      </w:r>
      <w:r w:rsidRPr="00293FA6">
        <w:rPr>
          <w:rFonts w:cs="Arial"/>
          <w:color w:val="333333"/>
          <w:sz w:val="16"/>
          <w:szCs w:val="16"/>
        </w:rPr>
        <w:t xml:space="preserve">és de </w:t>
      </w:r>
      <w:r w:rsidRPr="00293FA6">
        <w:rPr>
          <w:rFonts w:cs="Arial"/>
          <w:color w:val="333333"/>
          <w:spacing w:val="-2"/>
          <w:sz w:val="16"/>
          <w:szCs w:val="16"/>
        </w:rPr>
        <w:t>m</w:t>
      </w:r>
      <w:r w:rsidRPr="00293FA6">
        <w:rPr>
          <w:rFonts w:cs="Arial"/>
          <w:color w:val="333333"/>
          <w:sz w:val="16"/>
          <w:szCs w:val="16"/>
        </w:rPr>
        <w:t>a</w:t>
      </w:r>
      <w:r w:rsidRPr="00293FA6">
        <w:rPr>
          <w:rFonts w:cs="Arial"/>
          <w:color w:val="333333"/>
          <w:spacing w:val="2"/>
          <w:sz w:val="16"/>
          <w:szCs w:val="16"/>
        </w:rPr>
        <w:t>l</w:t>
      </w:r>
      <w:r w:rsidRPr="00293FA6">
        <w:rPr>
          <w:rFonts w:cs="Arial"/>
          <w:color w:val="333333"/>
          <w:sz w:val="16"/>
          <w:szCs w:val="16"/>
        </w:rPr>
        <w:t>adies, affections et évè</w:t>
      </w:r>
      <w:r w:rsidRPr="00293FA6">
        <w:rPr>
          <w:rFonts w:cs="Arial"/>
          <w:color w:val="333333"/>
          <w:spacing w:val="-1"/>
          <w:sz w:val="16"/>
          <w:szCs w:val="16"/>
        </w:rPr>
        <w:t>n</w:t>
      </w:r>
      <w:r w:rsidRPr="00293FA6">
        <w:rPr>
          <w:rFonts w:cs="Arial"/>
          <w:color w:val="333333"/>
          <w:sz w:val="16"/>
          <w:szCs w:val="16"/>
        </w:rPr>
        <w:t>e</w:t>
      </w:r>
      <w:r w:rsidRPr="00293FA6">
        <w:rPr>
          <w:rFonts w:cs="Arial"/>
          <w:color w:val="333333"/>
          <w:spacing w:val="-2"/>
          <w:sz w:val="16"/>
          <w:szCs w:val="16"/>
        </w:rPr>
        <w:t>m</w:t>
      </w:r>
      <w:r w:rsidRPr="00293FA6">
        <w:rPr>
          <w:rFonts w:cs="Arial"/>
          <w:color w:val="333333"/>
          <w:sz w:val="16"/>
          <w:szCs w:val="16"/>
        </w:rPr>
        <w:t>ents prioritaires</w:t>
      </w:r>
    </w:p>
    <w:p w:rsidR="00861933" w:rsidRPr="00293FA6" w:rsidRDefault="007E30C1" w:rsidP="00861933">
      <w:pPr>
        <w:widowControl w:val="0"/>
        <w:autoSpaceDE w:val="0"/>
        <w:autoSpaceDN w:val="0"/>
        <w:adjustRightInd w:val="0"/>
        <w:spacing w:before="4" w:line="130" w:lineRule="exact"/>
        <w:jc w:val="both"/>
        <w:rPr>
          <w:rFonts w:cs="Arial"/>
          <w:color w:val="333333"/>
          <w:sz w:val="16"/>
          <w:szCs w:val="16"/>
        </w:rPr>
      </w:pPr>
    </w:p>
    <w:p w:rsidR="00861933" w:rsidRPr="00293FA6" w:rsidRDefault="007E30C1" w:rsidP="00861933">
      <w:pPr>
        <w:widowControl w:val="0"/>
        <w:autoSpaceDE w:val="0"/>
        <w:autoSpaceDN w:val="0"/>
        <w:adjustRightInd w:val="0"/>
        <w:spacing w:line="200" w:lineRule="exact"/>
        <w:jc w:val="both"/>
        <w:rPr>
          <w:rFonts w:cs="Arial"/>
          <w:color w:val="333333"/>
          <w:sz w:val="16"/>
          <w:szCs w:val="16"/>
        </w:rPr>
      </w:pPr>
    </w:p>
    <w:p w:rsidR="00861933" w:rsidRPr="00293FA6" w:rsidRDefault="007E30C1" w:rsidP="00861933">
      <w:pPr>
        <w:widowControl w:val="0"/>
        <w:autoSpaceDE w:val="0"/>
        <w:autoSpaceDN w:val="0"/>
        <w:adjustRightInd w:val="0"/>
        <w:spacing w:line="288" w:lineRule="auto"/>
        <w:ind w:left="1880" w:right="479" w:hanging="1440"/>
        <w:jc w:val="both"/>
        <w:rPr>
          <w:rFonts w:cs="Arial"/>
          <w:color w:val="333333"/>
          <w:sz w:val="16"/>
          <w:szCs w:val="16"/>
        </w:rPr>
      </w:pPr>
      <w:r w:rsidRPr="00293FA6">
        <w:rPr>
          <w:rFonts w:cs="Arial"/>
          <w:b/>
          <w:bCs/>
          <w:color w:val="333333"/>
          <w:sz w:val="16"/>
          <w:szCs w:val="16"/>
        </w:rPr>
        <w:t xml:space="preserve">ANNEXE </w:t>
      </w:r>
      <w:r w:rsidRPr="00293FA6">
        <w:rPr>
          <w:rFonts w:cs="Arial"/>
          <w:b/>
          <w:bCs/>
          <w:color w:val="333333"/>
          <w:spacing w:val="1"/>
          <w:sz w:val="16"/>
          <w:szCs w:val="16"/>
        </w:rPr>
        <w:t>1</w:t>
      </w:r>
      <w:r w:rsidRPr="00293FA6">
        <w:rPr>
          <w:rFonts w:cs="Arial"/>
          <w:b/>
          <w:bCs/>
          <w:color w:val="333333"/>
          <w:sz w:val="16"/>
          <w:szCs w:val="16"/>
        </w:rPr>
        <w:t>B</w:t>
      </w:r>
      <w:r w:rsidRPr="00293FA6">
        <w:rPr>
          <w:rFonts w:cs="Arial"/>
          <w:b/>
          <w:bCs/>
          <w:color w:val="333333"/>
          <w:spacing w:val="27"/>
          <w:sz w:val="16"/>
          <w:szCs w:val="16"/>
        </w:rPr>
        <w:t xml:space="preserve"> </w:t>
      </w:r>
      <w:r w:rsidRPr="00293FA6">
        <w:rPr>
          <w:rFonts w:cs="Arial"/>
          <w:color w:val="333333"/>
          <w:sz w:val="16"/>
          <w:szCs w:val="16"/>
        </w:rPr>
        <w:t>Princi</w:t>
      </w:r>
      <w:r w:rsidRPr="00293FA6">
        <w:rPr>
          <w:rFonts w:cs="Arial"/>
          <w:color w:val="333333"/>
          <w:spacing w:val="-1"/>
          <w:sz w:val="16"/>
          <w:szCs w:val="16"/>
        </w:rPr>
        <w:t>p</w:t>
      </w:r>
      <w:r w:rsidRPr="00293FA6">
        <w:rPr>
          <w:rFonts w:cs="Arial"/>
          <w:color w:val="333333"/>
          <w:sz w:val="16"/>
          <w:szCs w:val="16"/>
        </w:rPr>
        <w:t xml:space="preserve">aux </w:t>
      </w:r>
      <w:r w:rsidRPr="00293FA6">
        <w:rPr>
          <w:rFonts w:cs="Arial"/>
          <w:color w:val="333333"/>
          <w:spacing w:val="-1"/>
          <w:sz w:val="16"/>
          <w:szCs w:val="16"/>
        </w:rPr>
        <w:t>s</w:t>
      </w:r>
      <w:r w:rsidRPr="00293FA6">
        <w:rPr>
          <w:rFonts w:cs="Arial"/>
          <w:color w:val="333333"/>
          <w:spacing w:val="1"/>
          <w:sz w:val="16"/>
          <w:szCs w:val="16"/>
        </w:rPr>
        <w:t>i</w:t>
      </w:r>
      <w:r w:rsidRPr="00293FA6">
        <w:rPr>
          <w:rFonts w:cs="Arial"/>
          <w:color w:val="333333"/>
          <w:sz w:val="16"/>
          <w:szCs w:val="16"/>
        </w:rPr>
        <w:t>gnes et symptô</w:t>
      </w:r>
      <w:r w:rsidRPr="00293FA6">
        <w:rPr>
          <w:rFonts w:cs="Arial"/>
          <w:color w:val="333333"/>
          <w:spacing w:val="-2"/>
          <w:sz w:val="16"/>
          <w:szCs w:val="16"/>
        </w:rPr>
        <w:t>m</w:t>
      </w:r>
      <w:r w:rsidRPr="00293FA6">
        <w:rPr>
          <w:rFonts w:cs="Arial"/>
          <w:color w:val="333333"/>
          <w:sz w:val="16"/>
          <w:szCs w:val="16"/>
        </w:rPr>
        <w:t>es utilisés pour les</w:t>
      </w:r>
      <w:r w:rsidRPr="00293FA6">
        <w:rPr>
          <w:rFonts w:cs="Arial"/>
          <w:color w:val="333333"/>
          <w:sz w:val="16"/>
          <w:szCs w:val="16"/>
        </w:rPr>
        <w:t xml:space="preserve"> définitio</w:t>
      </w:r>
      <w:r w:rsidRPr="00293FA6">
        <w:rPr>
          <w:rFonts w:cs="Arial"/>
          <w:color w:val="333333"/>
          <w:spacing w:val="-1"/>
          <w:sz w:val="16"/>
          <w:szCs w:val="16"/>
        </w:rPr>
        <w:t>n</w:t>
      </w:r>
      <w:r w:rsidRPr="00293FA6">
        <w:rPr>
          <w:rFonts w:cs="Arial"/>
          <w:color w:val="333333"/>
          <w:sz w:val="16"/>
          <w:szCs w:val="16"/>
        </w:rPr>
        <w:t xml:space="preserve">s </w:t>
      </w:r>
      <w:r w:rsidRPr="00293FA6">
        <w:rPr>
          <w:rFonts w:cs="Arial"/>
          <w:color w:val="333333"/>
          <w:spacing w:val="-1"/>
          <w:sz w:val="16"/>
          <w:szCs w:val="16"/>
        </w:rPr>
        <w:t>d</w:t>
      </w:r>
      <w:r w:rsidRPr="00293FA6">
        <w:rPr>
          <w:rFonts w:cs="Arial"/>
          <w:color w:val="333333"/>
          <w:sz w:val="16"/>
          <w:szCs w:val="16"/>
        </w:rPr>
        <w:t>e cas au niveau</w:t>
      </w:r>
      <w:r w:rsidRPr="00293FA6">
        <w:rPr>
          <w:rFonts w:cs="Arial"/>
          <w:color w:val="333333"/>
          <w:spacing w:val="-1"/>
          <w:sz w:val="16"/>
          <w:szCs w:val="16"/>
        </w:rPr>
        <w:t xml:space="preserve"> </w:t>
      </w:r>
      <w:r w:rsidRPr="00293FA6">
        <w:rPr>
          <w:rFonts w:cs="Arial"/>
          <w:color w:val="333333"/>
          <w:sz w:val="16"/>
          <w:szCs w:val="16"/>
        </w:rPr>
        <w:t>de</w:t>
      </w:r>
      <w:r w:rsidRPr="00293FA6">
        <w:rPr>
          <w:rFonts w:cs="Arial"/>
          <w:color w:val="333333"/>
          <w:spacing w:val="-1"/>
          <w:sz w:val="16"/>
          <w:szCs w:val="16"/>
        </w:rPr>
        <w:t xml:space="preserve"> </w:t>
      </w:r>
      <w:r w:rsidRPr="00293FA6">
        <w:rPr>
          <w:rFonts w:cs="Arial"/>
          <w:color w:val="333333"/>
          <w:sz w:val="16"/>
          <w:szCs w:val="16"/>
        </w:rPr>
        <w:t>la</w:t>
      </w:r>
      <w:r w:rsidRPr="00293FA6">
        <w:rPr>
          <w:rFonts w:cs="Arial"/>
          <w:color w:val="333333"/>
          <w:spacing w:val="-1"/>
          <w:sz w:val="16"/>
          <w:szCs w:val="16"/>
        </w:rPr>
        <w:t xml:space="preserve"> </w:t>
      </w:r>
      <w:r w:rsidRPr="00293FA6">
        <w:rPr>
          <w:rFonts w:cs="Arial"/>
          <w:color w:val="333333"/>
          <w:sz w:val="16"/>
          <w:szCs w:val="16"/>
        </w:rPr>
        <w:t>communauté</w:t>
      </w:r>
    </w:p>
    <w:p w:rsidR="00861933" w:rsidRPr="00293FA6" w:rsidRDefault="007E30C1" w:rsidP="00861933">
      <w:pPr>
        <w:widowControl w:val="0"/>
        <w:autoSpaceDE w:val="0"/>
        <w:autoSpaceDN w:val="0"/>
        <w:adjustRightInd w:val="0"/>
        <w:spacing w:before="3" w:line="130" w:lineRule="exact"/>
        <w:jc w:val="both"/>
        <w:rPr>
          <w:rFonts w:cs="Arial"/>
          <w:color w:val="333333"/>
          <w:sz w:val="16"/>
          <w:szCs w:val="16"/>
        </w:rPr>
      </w:pPr>
    </w:p>
    <w:p w:rsidR="00861933" w:rsidRPr="00293FA6" w:rsidRDefault="007E30C1" w:rsidP="00861933">
      <w:pPr>
        <w:widowControl w:val="0"/>
        <w:autoSpaceDE w:val="0"/>
        <w:autoSpaceDN w:val="0"/>
        <w:adjustRightInd w:val="0"/>
        <w:spacing w:line="200" w:lineRule="exact"/>
        <w:jc w:val="both"/>
        <w:rPr>
          <w:rFonts w:cs="Arial"/>
          <w:color w:val="333333"/>
          <w:sz w:val="16"/>
          <w:szCs w:val="16"/>
        </w:rPr>
      </w:pPr>
    </w:p>
    <w:p w:rsidR="00861933" w:rsidRPr="00293FA6" w:rsidRDefault="007E30C1" w:rsidP="00861933">
      <w:pPr>
        <w:widowControl w:val="0"/>
        <w:autoSpaceDE w:val="0"/>
        <w:autoSpaceDN w:val="0"/>
        <w:adjustRightInd w:val="0"/>
        <w:ind w:left="440"/>
        <w:jc w:val="both"/>
        <w:rPr>
          <w:rFonts w:cs="Arial"/>
          <w:color w:val="333333"/>
          <w:sz w:val="16"/>
          <w:szCs w:val="16"/>
        </w:rPr>
      </w:pPr>
      <w:r w:rsidRPr="00293FA6">
        <w:rPr>
          <w:rFonts w:cs="Arial"/>
          <w:b/>
          <w:bCs/>
          <w:color w:val="333333"/>
          <w:sz w:val="16"/>
          <w:szCs w:val="16"/>
        </w:rPr>
        <w:t xml:space="preserve">ANNEXE </w:t>
      </w:r>
      <w:smartTag w:uri="urn:schemas-microsoft-com:office:smarttags" w:element="metricconverter">
        <w:smartTagPr>
          <w:attr w:name="ProductID" w:val="1C"/>
        </w:smartTagPr>
        <w:r w:rsidRPr="00293FA6">
          <w:rPr>
            <w:rFonts w:cs="Arial"/>
            <w:b/>
            <w:bCs/>
            <w:color w:val="333333"/>
            <w:spacing w:val="1"/>
            <w:sz w:val="16"/>
            <w:szCs w:val="16"/>
          </w:rPr>
          <w:t>1</w:t>
        </w:r>
        <w:r w:rsidRPr="00293FA6">
          <w:rPr>
            <w:rFonts w:cs="Arial"/>
            <w:b/>
            <w:bCs/>
            <w:color w:val="333333"/>
            <w:sz w:val="16"/>
            <w:szCs w:val="16"/>
          </w:rPr>
          <w:t>C</w:t>
        </w:r>
      </w:smartTag>
      <w:r w:rsidRPr="00293FA6">
        <w:rPr>
          <w:rFonts w:cs="Arial"/>
          <w:b/>
          <w:bCs/>
          <w:color w:val="333333"/>
          <w:spacing w:val="-22"/>
          <w:sz w:val="16"/>
          <w:szCs w:val="16"/>
        </w:rPr>
        <w:t xml:space="preserve"> </w:t>
      </w:r>
      <w:r w:rsidRPr="00293FA6">
        <w:rPr>
          <w:rFonts w:cs="Arial"/>
          <w:color w:val="333333"/>
          <w:sz w:val="16"/>
          <w:szCs w:val="16"/>
        </w:rPr>
        <w:t>Liste des sites de notification du district</w:t>
      </w:r>
    </w:p>
    <w:p w:rsidR="00861933" w:rsidRPr="00293FA6" w:rsidRDefault="007E30C1" w:rsidP="00861933">
      <w:pPr>
        <w:widowControl w:val="0"/>
        <w:autoSpaceDE w:val="0"/>
        <w:autoSpaceDN w:val="0"/>
        <w:adjustRightInd w:val="0"/>
        <w:spacing w:before="6" w:line="180" w:lineRule="exact"/>
        <w:jc w:val="both"/>
        <w:rPr>
          <w:rFonts w:cs="Arial"/>
          <w:color w:val="333333"/>
          <w:sz w:val="16"/>
          <w:szCs w:val="16"/>
        </w:rPr>
      </w:pPr>
    </w:p>
    <w:p w:rsidR="00861933" w:rsidRPr="00293FA6" w:rsidRDefault="007E30C1" w:rsidP="00861933">
      <w:pPr>
        <w:widowControl w:val="0"/>
        <w:autoSpaceDE w:val="0"/>
        <w:autoSpaceDN w:val="0"/>
        <w:adjustRightInd w:val="0"/>
        <w:spacing w:line="200" w:lineRule="exact"/>
        <w:jc w:val="both"/>
        <w:rPr>
          <w:rFonts w:cs="Arial"/>
          <w:color w:val="333333"/>
          <w:sz w:val="16"/>
          <w:szCs w:val="16"/>
        </w:rPr>
      </w:pPr>
    </w:p>
    <w:p w:rsidR="00861933" w:rsidRPr="00293FA6" w:rsidRDefault="007E30C1" w:rsidP="00861933">
      <w:pPr>
        <w:widowControl w:val="0"/>
        <w:autoSpaceDE w:val="0"/>
        <w:autoSpaceDN w:val="0"/>
        <w:adjustRightInd w:val="0"/>
        <w:ind w:left="440"/>
        <w:jc w:val="both"/>
        <w:rPr>
          <w:rFonts w:cs="Arial"/>
          <w:color w:val="333333"/>
          <w:sz w:val="16"/>
          <w:szCs w:val="16"/>
        </w:rPr>
      </w:pPr>
      <w:r w:rsidRPr="00293FA6">
        <w:rPr>
          <w:rFonts w:cs="Arial"/>
          <w:b/>
          <w:bCs/>
          <w:color w:val="333333"/>
          <w:sz w:val="16"/>
          <w:szCs w:val="16"/>
        </w:rPr>
        <w:t xml:space="preserve">ANNEXE </w:t>
      </w:r>
      <w:r w:rsidRPr="00293FA6">
        <w:rPr>
          <w:rFonts w:cs="Arial"/>
          <w:b/>
          <w:bCs/>
          <w:color w:val="333333"/>
          <w:spacing w:val="1"/>
          <w:sz w:val="16"/>
          <w:szCs w:val="16"/>
        </w:rPr>
        <w:t>1</w:t>
      </w:r>
      <w:r w:rsidRPr="00293FA6">
        <w:rPr>
          <w:rFonts w:cs="Arial"/>
          <w:b/>
          <w:bCs/>
          <w:color w:val="333333"/>
          <w:sz w:val="16"/>
          <w:szCs w:val="16"/>
        </w:rPr>
        <w:t>D</w:t>
      </w:r>
      <w:r w:rsidRPr="00293FA6">
        <w:rPr>
          <w:rFonts w:cs="Arial"/>
          <w:b/>
          <w:bCs/>
          <w:color w:val="333333"/>
          <w:spacing w:val="-22"/>
          <w:sz w:val="16"/>
          <w:szCs w:val="16"/>
        </w:rPr>
        <w:t xml:space="preserve"> </w:t>
      </w:r>
      <w:r w:rsidRPr="00293FA6">
        <w:rPr>
          <w:rFonts w:cs="Arial"/>
          <w:color w:val="333333"/>
          <w:sz w:val="16"/>
          <w:szCs w:val="16"/>
        </w:rPr>
        <w:t>Fonctions des laboratoires aux diff</w:t>
      </w:r>
      <w:r w:rsidRPr="00293FA6">
        <w:rPr>
          <w:rFonts w:cs="Arial"/>
          <w:color w:val="333333"/>
          <w:spacing w:val="1"/>
          <w:sz w:val="16"/>
          <w:szCs w:val="16"/>
        </w:rPr>
        <w:t>é</w:t>
      </w:r>
      <w:r w:rsidRPr="00293FA6">
        <w:rPr>
          <w:rFonts w:cs="Arial"/>
          <w:color w:val="333333"/>
          <w:sz w:val="16"/>
          <w:szCs w:val="16"/>
        </w:rPr>
        <w:t>rents niveaux du systè</w:t>
      </w:r>
      <w:r w:rsidRPr="00293FA6">
        <w:rPr>
          <w:rFonts w:cs="Arial"/>
          <w:color w:val="333333"/>
          <w:spacing w:val="-2"/>
          <w:sz w:val="16"/>
          <w:szCs w:val="16"/>
        </w:rPr>
        <w:t>m</w:t>
      </w:r>
      <w:r w:rsidRPr="00293FA6">
        <w:rPr>
          <w:rFonts w:cs="Arial"/>
          <w:color w:val="333333"/>
          <w:sz w:val="16"/>
          <w:szCs w:val="16"/>
        </w:rPr>
        <w:t>e de santé</w:t>
      </w:r>
    </w:p>
    <w:p w:rsidR="00861933" w:rsidRPr="00293FA6" w:rsidRDefault="007E30C1" w:rsidP="00861933">
      <w:pPr>
        <w:widowControl w:val="0"/>
        <w:autoSpaceDE w:val="0"/>
        <w:autoSpaceDN w:val="0"/>
        <w:adjustRightInd w:val="0"/>
        <w:ind w:left="440"/>
        <w:jc w:val="both"/>
        <w:rPr>
          <w:rFonts w:cs="Arial"/>
          <w:color w:val="333333"/>
          <w:sz w:val="16"/>
          <w:szCs w:val="16"/>
        </w:rPr>
      </w:pPr>
    </w:p>
    <w:p w:rsidR="00861933" w:rsidRPr="00293FA6" w:rsidRDefault="007E30C1" w:rsidP="00861933">
      <w:pPr>
        <w:widowControl w:val="0"/>
        <w:autoSpaceDE w:val="0"/>
        <w:autoSpaceDN w:val="0"/>
        <w:adjustRightInd w:val="0"/>
        <w:spacing w:before="55" w:line="288" w:lineRule="auto"/>
        <w:ind w:left="1880" w:right="947" w:hanging="1440"/>
        <w:jc w:val="both"/>
        <w:rPr>
          <w:rFonts w:cs="Arial"/>
          <w:color w:val="333333"/>
          <w:sz w:val="16"/>
          <w:szCs w:val="16"/>
        </w:rPr>
      </w:pPr>
      <w:r w:rsidRPr="00293FA6">
        <w:rPr>
          <w:rFonts w:cs="Arial"/>
          <w:b/>
          <w:bCs/>
          <w:color w:val="333333"/>
          <w:sz w:val="16"/>
          <w:szCs w:val="16"/>
        </w:rPr>
        <w:t xml:space="preserve">ANNEXE </w:t>
      </w:r>
      <w:r w:rsidRPr="00293FA6">
        <w:rPr>
          <w:rFonts w:cs="Arial"/>
          <w:b/>
          <w:bCs/>
          <w:color w:val="333333"/>
          <w:spacing w:val="1"/>
          <w:sz w:val="16"/>
          <w:szCs w:val="16"/>
        </w:rPr>
        <w:t>1</w:t>
      </w:r>
      <w:r w:rsidRPr="00293FA6">
        <w:rPr>
          <w:rFonts w:cs="Arial"/>
          <w:b/>
          <w:bCs/>
          <w:color w:val="333333"/>
          <w:sz w:val="16"/>
          <w:szCs w:val="16"/>
        </w:rPr>
        <w:t>E</w:t>
      </w:r>
      <w:r w:rsidRPr="00293FA6">
        <w:rPr>
          <w:rFonts w:cs="Arial"/>
          <w:b/>
          <w:bCs/>
          <w:color w:val="333333"/>
          <w:spacing w:val="27"/>
          <w:sz w:val="16"/>
          <w:szCs w:val="16"/>
        </w:rPr>
        <w:t xml:space="preserve"> </w:t>
      </w:r>
      <w:r w:rsidRPr="00293FA6">
        <w:rPr>
          <w:rFonts w:cs="Arial"/>
          <w:color w:val="333333"/>
          <w:sz w:val="16"/>
          <w:szCs w:val="16"/>
        </w:rPr>
        <w:t>Liste des laboratoires nationaux</w:t>
      </w:r>
      <w:r w:rsidRPr="00293FA6">
        <w:rPr>
          <w:rFonts w:cs="Arial"/>
          <w:color w:val="333333"/>
          <w:spacing w:val="-1"/>
          <w:sz w:val="16"/>
          <w:szCs w:val="16"/>
        </w:rPr>
        <w:t xml:space="preserve"> </w:t>
      </w:r>
      <w:r w:rsidRPr="00293FA6">
        <w:rPr>
          <w:rFonts w:cs="Arial"/>
          <w:color w:val="333333"/>
          <w:sz w:val="16"/>
          <w:szCs w:val="16"/>
        </w:rPr>
        <w:t>pour confir</w:t>
      </w:r>
      <w:r w:rsidRPr="00293FA6">
        <w:rPr>
          <w:rFonts w:cs="Arial"/>
          <w:color w:val="333333"/>
          <w:spacing w:val="-2"/>
          <w:sz w:val="16"/>
          <w:szCs w:val="16"/>
        </w:rPr>
        <w:t>m</w:t>
      </w:r>
      <w:r w:rsidRPr="00293FA6">
        <w:rPr>
          <w:rFonts w:cs="Arial"/>
          <w:color w:val="333333"/>
          <w:sz w:val="16"/>
          <w:szCs w:val="16"/>
        </w:rPr>
        <w:t xml:space="preserve">ation des </w:t>
      </w:r>
      <w:r w:rsidRPr="00293FA6">
        <w:rPr>
          <w:rFonts w:cs="Arial"/>
          <w:color w:val="333333"/>
          <w:spacing w:val="-2"/>
          <w:sz w:val="16"/>
          <w:szCs w:val="16"/>
        </w:rPr>
        <w:t>m</w:t>
      </w:r>
      <w:r w:rsidRPr="00293FA6">
        <w:rPr>
          <w:rFonts w:cs="Arial"/>
          <w:color w:val="333333"/>
          <w:sz w:val="16"/>
          <w:szCs w:val="16"/>
        </w:rPr>
        <w:t>aladies, affections et évène</w:t>
      </w:r>
      <w:r w:rsidRPr="00293FA6">
        <w:rPr>
          <w:rFonts w:cs="Arial"/>
          <w:color w:val="333333"/>
          <w:spacing w:val="-2"/>
          <w:sz w:val="16"/>
          <w:szCs w:val="16"/>
        </w:rPr>
        <w:t>m</w:t>
      </w:r>
      <w:r w:rsidRPr="00293FA6">
        <w:rPr>
          <w:rFonts w:cs="Arial"/>
          <w:color w:val="333333"/>
          <w:sz w:val="16"/>
          <w:szCs w:val="16"/>
        </w:rPr>
        <w:t>ents prioritaires</w:t>
      </w:r>
    </w:p>
    <w:p w:rsidR="00861933" w:rsidRPr="00293FA6" w:rsidRDefault="007E30C1" w:rsidP="00861933">
      <w:pPr>
        <w:jc w:val="both"/>
        <w:rPr>
          <w:rFonts w:cs="Arial"/>
          <w:color w:val="333333"/>
          <w:sz w:val="16"/>
          <w:szCs w:val="16"/>
        </w:rPr>
      </w:pPr>
    </w:p>
    <w:p w:rsidR="00861933" w:rsidRPr="00293FA6" w:rsidRDefault="007E30C1" w:rsidP="00861933">
      <w:pPr>
        <w:widowControl w:val="0"/>
        <w:tabs>
          <w:tab w:val="left" w:pos="2440"/>
        </w:tabs>
        <w:autoSpaceDE w:val="0"/>
        <w:autoSpaceDN w:val="0"/>
        <w:adjustRightInd w:val="0"/>
        <w:spacing w:before="29" w:line="322" w:lineRule="exact"/>
        <w:ind w:left="240" w:right="345"/>
        <w:jc w:val="both"/>
        <w:rPr>
          <w:rFonts w:cs="Arial"/>
          <w:color w:val="333333"/>
          <w:sz w:val="16"/>
          <w:szCs w:val="16"/>
        </w:rPr>
      </w:pPr>
      <w:r w:rsidRPr="00293FA6">
        <w:rPr>
          <w:rFonts w:cs="Arial"/>
          <w:b/>
          <w:bCs/>
          <w:color w:val="333333"/>
          <w:sz w:val="16"/>
          <w:szCs w:val="16"/>
        </w:rPr>
        <w:t>ANNEXE</w:t>
      </w:r>
      <w:r w:rsidRPr="00293FA6">
        <w:rPr>
          <w:rFonts w:cs="Arial"/>
          <w:b/>
          <w:bCs/>
          <w:color w:val="333333"/>
          <w:spacing w:val="-12"/>
          <w:sz w:val="16"/>
          <w:szCs w:val="16"/>
        </w:rPr>
        <w:t xml:space="preserve"> </w:t>
      </w:r>
      <w:r w:rsidRPr="00293FA6">
        <w:rPr>
          <w:rFonts w:cs="Arial"/>
          <w:b/>
          <w:bCs/>
          <w:color w:val="333333"/>
          <w:sz w:val="16"/>
          <w:szCs w:val="16"/>
        </w:rPr>
        <w:t>1A</w:t>
      </w:r>
      <w:r w:rsidRPr="00293FA6">
        <w:rPr>
          <w:rFonts w:cs="Arial"/>
          <w:b/>
          <w:bCs/>
          <w:color w:val="333333"/>
          <w:sz w:val="16"/>
          <w:szCs w:val="16"/>
        </w:rPr>
        <w:tab/>
        <w:t>Définitions</w:t>
      </w:r>
      <w:r w:rsidRPr="00293FA6">
        <w:rPr>
          <w:rFonts w:cs="Arial"/>
          <w:b/>
          <w:bCs/>
          <w:color w:val="333333"/>
          <w:spacing w:val="-14"/>
          <w:sz w:val="16"/>
          <w:szCs w:val="16"/>
        </w:rPr>
        <w:t xml:space="preserve"> </w:t>
      </w:r>
      <w:r w:rsidRPr="00293FA6">
        <w:rPr>
          <w:rFonts w:cs="Arial"/>
          <w:b/>
          <w:bCs/>
          <w:color w:val="333333"/>
          <w:sz w:val="16"/>
          <w:szCs w:val="16"/>
        </w:rPr>
        <w:t>de</w:t>
      </w:r>
      <w:r w:rsidRPr="00293FA6">
        <w:rPr>
          <w:rFonts w:cs="Arial"/>
          <w:b/>
          <w:bCs/>
          <w:color w:val="333333"/>
          <w:spacing w:val="-3"/>
          <w:sz w:val="16"/>
          <w:szCs w:val="16"/>
        </w:rPr>
        <w:t xml:space="preserve"> </w:t>
      </w:r>
      <w:r w:rsidRPr="00293FA6">
        <w:rPr>
          <w:rFonts w:cs="Arial"/>
          <w:b/>
          <w:bCs/>
          <w:color w:val="333333"/>
          <w:sz w:val="16"/>
          <w:szCs w:val="16"/>
        </w:rPr>
        <w:t>cas</w:t>
      </w:r>
      <w:r w:rsidRPr="00293FA6">
        <w:rPr>
          <w:rFonts w:cs="Arial"/>
          <w:b/>
          <w:bCs/>
          <w:color w:val="333333"/>
          <w:spacing w:val="-5"/>
          <w:sz w:val="16"/>
          <w:szCs w:val="16"/>
        </w:rPr>
        <w:t xml:space="preserve"> </w:t>
      </w:r>
      <w:r w:rsidRPr="00293FA6">
        <w:rPr>
          <w:rFonts w:cs="Arial"/>
          <w:b/>
          <w:bCs/>
          <w:color w:val="333333"/>
          <w:sz w:val="16"/>
          <w:szCs w:val="16"/>
        </w:rPr>
        <w:t>standardisées</w:t>
      </w:r>
      <w:r w:rsidRPr="00293FA6">
        <w:rPr>
          <w:rFonts w:cs="Arial"/>
          <w:b/>
          <w:bCs/>
          <w:color w:val="333333"/>
          <w:spacing w:val="-19"/>
          <w:sz w:val="16"/>
          <w:szCs w:val="16"/>
        </w:rPr>
        <w:t xml:space="preserve"> </w:t>
      </w:r>
      <w:r w:rsidRPr="00293FA6">
        <w:rPr>
          <w:rFonts w:cs="Arial"/>
          <w:b/>
          <w:bCs/>
          <w:color w:val="333333"/>
          <w:sz w:val="16"/>
          <w:szCs w:val="16"/>
        </w:rPr>
        <w:t>recommandées</w:t>
      </w:r>
      <w:r w:rsidRPr="00293FA6">
        <w:rPr>
          <w:rFonts w:cs="Arial"/>
          <w:b/>
          <w:bCs/>
          <w:color w:val="333333"/>
          <w:spacing w:val="-21"/>
          <w:sz w:val="16"/>
          <w:szCs w:val="16"/>
        </w:rPr>
        <w:t xml:space="preserve"> </w:t>
      </w:r>
      <w:r w:rsidRPr="00293FA6">
        <w:rPr>
          <w:rFonts w:cs="Arial"/>
          <w:b/>
          <w:bCs/>
          <w:color w:val="333333"/>
          <w:sz w:val="16"/>
          <w:szCs w:val="16"/>
        </w:rPr>
        <w:t>par l’OMS-AFRO</w:t>
      </w:r>
      <w:r w:rsidRPr="00293FA6">
        <w:rPr>
          <w:rFonts w:cs="Arial"/>
          <w:b/>
          <w:bCs/>
          <w:color w:val="333333"/>
          <w:spacing w:val="-17"/>
          <w:sz w:val="16"/>
          <w:szCs w:val="16"/>
        </w:rPr>
        <w:t xml:space="preserve"> </w:t>
      </w:r>
      <w:r w:rsidRPr="00293FA6">
        <w:rPr>
          <w:rFonts w:cs="Arial"/>
          <w:b/>
          <w:bCs/>
          <w:color w:val="333333"/>
          <w:sz w:val="16"/>
          <w:szCs w:val="16"/>
        </w:rPr>
        <w:t>pour</w:t>
      </w:r>
      <w:r w:rsidRPr="00293FA6">
        <w:rPr>
          <w:rFonts w:cs="Arial"/>
          <w:b/>
          <w:bCs/>
          <w:color w:val="333333"/>
          <w:spacing w:val="-6"/>
          <w:sz w:val="16"/>
          <w:szCs w:val="16"/>
        </w:rPr>
        <w:t xml:space="preserve"> </w:t>
      </w:r>
      <w:r w:rsidRPr="00293FA6">
        <w:rPr>
          <w:rFonts w:cs="Arial"/>
          <w:b/>
          <w:bCs/>
          <w:color w:val="333333"/>
          <w:sz w:val="16"/>
          <w:szCs w:val="16"/>
        </w:rPr>
        <w:t>la</w:t>
      </w:r>
      <w:r w:rsidRPr="00293FA6">
        <w:rPr>
          <w:rFonts w:cs="Arial"/>
          <w:b/>
          <w:bCs/>
          <w:color w:val="333333"/>
          <w:spacing w:val="-2"/>
          <w:sz w:val="16"/>
          <w:szCs w:val="16"/>
        </w:rPr>
        <w:t xml:space="preserve"> </w:t>
      </w:r>
      <w:r w:rsidRPr="00293FA6">
        <w:rPr>
          <w:rFonts w:cs="Arial"/>
          <w:b/>
          <w:bCs/>
          <w:color w:val="333333"/>
          <w:sz w:val="16"/>
          <w:szCs w:val="16"/>
        </w:rPr>
        <w:t>notification</w:t>
      </w:r>
      <w:r w:rsidRPr="00293FA6">
        <w:rPr>
          <w:rFonts w:cs="Arial"/>
          <w:b/>
          <w:bCs/>
          <w:color w:val="333333"/>
          <w:spacing w:val="-15"/>
          <w:sz w:val="16"/>
          <w:szCs w:val="16"/>
        </w:rPr>
        <w:t xml:space="preserve"> </w:t>
      </w:r>
      <w:r w:rsidRPr="00293FA6">
        <w:rPr>
          <w:rFonts w:cs="Arial"/>
          <w:b/>
          <w:bCs/>
          <w:color w:val="333333"/>
          <w:sz w:val="16"/>
          <w:szCs w:val="16"/>
        </w:rPr>
        <w:t>à la DPS et DCS des</w:t>
      </w:r>
      <w:r w:rsidRPr="00293FA6">
        <w:rPr>
          <w:rFonts w:cs="Arial"/>
          <w:b/>
          <w:bCs/>
          <w:color w:val="333333"/>
          <w:spacing w:val="-5"/>
          <w:sz w:val="16"/>
          <w:szCs w:val="16"/>
        </w:rPr>
        <w:t xml:space="preserve"> </w:t>
      </w:r>
      <w:r w:rsidRPr="00293FA6">
        <w:rPr>
          <w:rFonts w:cs="Arial"/>
          <w:b/>
          <w:bCs/>
          <w:color w:val="333333"/>
          <w:sz w:val="16"/>
          <w:szCs w:val="16"/>
        </w:rPr>
        <w:t>cas</w:t>
      </w:r>
      <w:r w:rsidRPr="00293FA6">
        <w:rPr>
          <w:rFonts w:cs="Arial"/>
          <w:b/>
          <w:bCs/>
          <w:color w:val="333333"/>
          <w:spacing w:val="-5"/>
          <w:sz w:val="16"/>
          <w:szCs w:val="16"/>
        </w:rPr>
        <w:t xml:space="preserve"> </w:t>
      </w:r>
      <w:r w:rsidRPr="00293FA6">
        <w:rPr>
          <w:rFonts w:cs="Arial"/>
          <w:b/>
          <w:bCs/>
          <w:color w:val="333333"/>
          <w:sz w:val="16"/>
          <w:szCs w:val="16"/>
        </w:rPr>
        <w:t>présumés</w:t>
      </w:r>
      <w:r w:rsidRPr="00293FA6">
        <w:rPr>
          <w:rFonts w:cs="Arial"/>
          <w:b/>
          <w:bCs/>
          <w:color w:val="333333"/>
          <w:spacing w:val="-13"/>
          <w:sz w:val="16"/>
          <w:szCs w:val="16"/>
        </w:rPr>
        <w:t xml:space="preserve"> </w:t>
      </w:r>
      <w:r w:rsidRPr="00293FA6">
        <w:rPr>
          <w:rFonts w:cs="Arial"/>
          <w:b/>
          <w:bCs/>
          <w:color w:val="333333"/>
          <w:sz w:val="16"/>
          <w:szCs w:val="16"/>
        </w:rPr>
        <w:t>de</w:t>
      </w:r>
      <w:r w:rsidRPr="00293FA6">
        <w:rPr>
          <w:rFonts w:cs="Arial"/>
          <w:b/>
          <w:bCs/>
          <w:color w:val="333333"/>
          <w:spacing w:val="-3"/>
          <w:sz w:val="16"/>
          <w:szCs w:val="16"/>
        </w:rPr>
        <w:t xml:space="preserve"> </w:t>
      </w:r>
      <w:r w:rsidRPr="00293FA6">
        <w:rPr>
          <w:rFonts w:cs="Arial"/>
          <w:b/>
          <w:bCs/>
          <w:color w:val="333333"/>
          <w:sz w:val="16"/>
          <w:szCs w:val="16"/>
        </w:rPr>
        <w:t>maladies, affections</w:t>
      </w:r>
      <w:r w:rsidRPr="00293FA6">
        <w:rPr>
          <w:rFonts w:cs="Arial"/>
          <w:b/>
          <w:bCs/>
          <w:color w:val="333333"/>
          <w:spacing w:val="-13"/>
          <w:sz w:val="16"/>
          <w:szCs w:val="16"/>
        </w:rPr>
        <w:t xml:space="preserve"> </w:t>
      </w:r>
      <w:r w:rsidRPr="00293FA6">
        <w:rPr>
          <w:rFonts w:cs="Arial"/>
          <w:b/>
          <w:bCs/>
          <w:color w:val="333333"/>
          <w:sz w:val="16"/>
          <w:szCs w:val="16"/>
        </w:rPr>
        <w:t>et</w:t>
      </w:r>
      <w:r w:rsidRPr="00293FA6">
        <w:rPr>
          <w:rFonts w:cs="Arial"/>
          <w:b/>
          <w:bCs/>
          <w:color w:val="333333"/>
          <w:spacing w:val="-2"/>
          <w:sz w:val="16"/>
          <w:szCs w:val="16"/>
        </w:rPr>
        <w:t xml:space="preserve"> </w:t>
      </w:r>
      <w:r w:rsidRPr="00293FA6">
        <w:rPr>
          <w:rFonts w:cs="Arial"/>
          <w:b/>
          <w:bCs/>
          <w:color w:val="333333"/>
          <w:sz w:val="16"/>
          <w:szCs w:val="16"/>
        </w:rPr>
        <w:t>évènements</w:t>
      </w:r>
      <w:r w:rsidRPr="00293FA6">
        <w:rPr>
          <w:rFonts w:cs="Arial"/>
          <w:b/>
          <w:bCs/>
          <w:color w:val="333333"/>
          <w:spacing w:val="-16"/>
          <w:sz w:val="16"/>
          <w:szCs w:val="16"/>
        </w:rPr>
        <w:t xml:space="preserve"> </w:t>
      </w:r>
      <w:r w:rsidRPr="00293FA6">
        <w:rPr>
          <w:rFonts w:cs="Arial"/>
          <w:b/>
          <w:bCs/>
          <w:color w:val="333333"/>
          <w:sz w:val="16"/>
          <w:szCs w:val="16"/>
        </w:rPr>
        <w:t xml:space="preserve">prioritaires </w:t>
      </w:r>
    </w:p>
    <w:p w:rsidR="00861933" w:rsidRPr="00293FA6" w:rsidRDefault="007E30C1" w:rsidP="00861933">
      <w:pPr>
        <w:ind w:left="360"/>
        <w:jc w:val="both"/>
        <w:rPr>
          <w:rFonts w:cs="Arial"/>
          <w:b/>
          <w:color w:val="333333"/>
          <w:sz w:val="16"/>
          <w:szCs w:val="16"/>
        </w:rPr>
      </w:pPr>
    </w:p>
    <w:p w:rsidR="00861933" w:rsidRPr="00293FA6" w:rsidRDefault="007E30C1" w:rsidP="00861933">
      <w:pPr>
        <w:ind w:left="360"/>
        <w:jc w:val="both"/>
        <w:rPr>
          <w:rFonts w:cs="Arial"/>
          <w:color w:val="333333"/>
          <w:sz w:val="16"/>
          <w:szCs w:val="16"/>
        </w:rPr>
      </w:pPr>
      <w:r w:rsidRPr="00293FA6">
        <w:rPr>
          <w:rFonts w:cs="Arial"/>
          <w:color w:val="333333"/>
          <w:sz w:val="16"/>
          <w:szCs w:val="16"/>
        </w:rPr>
        <w:t xml:space="preserve">L’OMS/AFRO recommande aux </w:t>
      </w:r>
      <w:r w:rsidRPr="00293FA6">
        <w:rPr>
          <w:rFonts w:cs="Arial"/>
          <w:color w:val="333333"/>
          <w:sz w:val="16"/>
          <w:szCs w:val="16"/>
        </w:rPr>
        <w:t xml:space="preserve">formations sanitaires d’utiliser les définitions de cas suivantes pour la notification à la DPS/DCS de cas suspects de maladies et affections prioritaires. Veuillez vous reporter aux directives spécifiques aux maladies (Section 8) pour plus d’informations </w:t>
      </w:r>
      <w:r w:rsidRPr="00293FA6">
        <w:rPr>
          <w:rFonts w:cs="Arial"/>
          <w:color w:val="333333"/>
          <w:sz w:val="16"/>
          <w:szCs w:val="16"/>
        </w:rPr>
        <w:t>sur les définitions de cas spécifiques.</w:t>
      </w:r>
    </w:p>
    <w:p w:rsidR="00861933" w:rsidRPr="00293FA6" w:rsidRDefault="007E30C1" w:rsidP="00861933">
      <w:pPr>
        <w:ind w:left="360"/>
        <w:jc w:val="both"/>
        <w:rPr>
          <w:rFonts w:cs="Arial"/>
          <w:color w:val="333333"/>
          <w:sz w:val="16"/>
          <w:szCs w:val="16"/>
        </w:rPr>
      </w:pPr>
    </w:p>
    <w:tbl>
      <w:tblPr>
        <w:tblW w:w="10065" w:type="dxa"/>
        <w:tblInd w:w="-21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71" w:type="dxa"/>
          <w:right w:w="71" w:type="dxa"/>
        </w:tblCellMar>
        <w:tblLook w:val="00B7" w:firstRow="1" w:lastRow="0" w:firstColumn="1" w:lastColumn="0" w:noHBand="0" w:noVBand="0"/>
      </w:tblPr>
      <w:tblGrid>
        <w:gridCol w:w="2624"/>
        <w:gridCol w:w="60"/>
        <w:gridCol w:w="7381"/>
      </w:tblGrid>
      <w:tr w:rsidR="00861933" w:rsidRPr="00293FA6" w:rsidTr="00077AC3">
        <w:tblPrEx>
          <w:tblCellMar>
            <w:top w:w="0" w:type="dxa"/>
            <w:bottom w:w="0" w:type="dxa"/>
          </w:tblCellMar>
        </w:tblPrEx>
        <w:trPr>
          <w:trHeight w:val="435"/>
        </w:trPr>
        <w:tc>
          <w:tcPr>
            <w:tcW w:w="10065" w:type="dxa"/>
            <w:gridSpan w:val="3"/>
            <w:shd w:val="clear" w:color="auto" w:fill="C0C0C0"/>
          </w:tcPr>
          <w:p w:rsidR="00861933" w:rsidRPr="00293FA6" w:rsidRDefault="007E30C1" w:rsidP="00077AC3">
            <w:pPr>
              <w:ind w:right="583" w:firstLine="360"/>
              <w:jc w:val="center"/>
              <w:rPr>
                <w:rFonts w:cs="Arial"/>
                <w:sz w:val="16"/>
                <w:szCs w:val="16"/>
              </w:rPr>
            </w:pPr>
            <w:r w:rsidRPr="00293FA6">
              <w:rPr>
                <w:rFonts w:cs="Arial"/>
                <w:b/>
                <w:sz w:val="16"/>
                <w:szCs w:val="16"/>
              </w:rPr>
              <w:lastRenderedPageBreak/>
              <w:t>Maladies à potentiel épidémique</w:t>
            </w:r>
          </w:p>
        </w:tc>
      </w:tr>
      <w:tr w:rsidR="00861933" w:rsidRPr="00293FA6" w:rsidTr="00077AC3">
        <w:tblPrEx>
          <w:tblCellMar>
            <w:top w:w="0" w:type="dxa"/>
            <w:bottom w:w="0" w:type="dxa"/>
          </w:tblCellMar>
        </w:tblPrEx>
        <w:tc>
          <w:tcPr>
            <w:tcW w:w="2684" w:type="dxa"/>
            <w:gridSpan w:val="2"/>
          </w:tcPr>
          <w:p w:rsidR="00861933" w:rsidRPr="00293FA6" w:rsidRDefault="007E30C1" w:rsidP="00077AC3">
            <w:pPr>
              <w:ind w:right="583" w:firstLine="360"/>
              <w:jc w:val="both"/>
              <w:rPr>
                <w:rFonts w:cs="Arial"/>
                <w:b/>
                <w:sz w:val="16"/>
                <w:szCs w:val="16"/>
              </w:rPr>
            </w:pPr>
            <w:r w:rsidRPr="00293FA6">
              <w:rPr>
                <w:rFonts w:cs="Arial"/>
                <w:b/>
                <w:sz w:val="16"/>
                <w:szCs w:val="16"/>
              </w:rPr>
              <w:t>Maladies /affections</w:t>
            </w:r>
          </w:p>
        </w:tc>
        <w:tc>
          <w:tcPr>
            <w:tcW w:w="7381" w:type="dxa"/>
            <w:vAlign w:val="center"/>
          </w:tcPr>
          <w:p w:rsidR="00861933" w:rsidRPr="00293FA6" w:rsidRDefault="007E30C1" w:rsidP="00077AC3">
            <w:pPr>
              <w:autoSpaceDE w:val="0"/>
              <w:autoSpaceDN w:val="0"/>
              <w:adjustRightInd w:val="0"/>
              <w:spacing w:line="288" w:lineRule="auto"/>
              <w:ind w:right="583" w:firstLine="360"/>
              <w:jc w:val="both"/>
              <w:rPr>
                <w:rFonts w:cs="Arial"/>
                <w:b/>
                <w:bCs/>
                <w:i/>
                <w:iCs/>
                <w:sz w:val="16"/>
                <w:szCs w:val="16"/>
              </w:rPr>
            </w:pPr>
            <w:r w:rsidRPr="00293FA6">
              <w:rPr>
                <w:rFonts w:cs="Arial"/>
                <w:b/>
                <w:bCs/>
                <w:i/>
                <w:iCs/>
                <w:sz w:val="16"/>
                <w:szCs w:val="16"/>
              </w:rPr>
              <w:t>Définitions Standard de cas</w:t>
            </w:r>
          </w:p>
        </w:tc>
      </w:tr>
      <w:tr w:rsidR="00861933" w:rsidRPr="00293FA6" w:rsidTr="00077AC3">
        <w:tblPrEx>
          <w:tblCellMar>
            <w:top w:w="0" w:type="dxa"/>
            <w:bottom w:w="0" w:type="dxa"/>
          </w:tblCellMar>
        </w:tblPrEx>
        <w:tc>
          <w:tcPr>
            <w:tcW w:w="2684" w:type="dxa"/>
            <w:gridSpan w:val="2"/>
          </w:tcPr>
          <w:p w:rsidR="00861933" w:rsidRPr="00293FA6" w:rsidRDefault="007E30C1" w:rsidP="00077AC3">
            <w:pPr>
              <w:ind w:right="583" w:firstLine="360"/>
              <w:jc w:val="both"/>
              <w:rPr>
                <w:rFonts w:cs="Arial"/>
                <w:b/>
                <w:sz w:val="16"/>
                <w:szCs w:val="16"/>
              </w:rPr>
            </w:pPr>
          </w:p>
          <w:p w:rsidR="00861933" w:rsidRPr="00293FA6" w:rsidRDefault="007E30C1" w:rsidP="00077AC3">
            <w:pPr>
              <w:ind w:right="583" w:firstLine="360"/>
              <w:jc w:val="both"/>
              <w:rPr>
                <w:rFonts w:cs="Arial"/>
                <w:b/>
                <w:sz w:val="16"/>
                <w:szCs w:val="16"/>
              </w:rPr>
            </w:pPr>
            <w:r w:rsidRPr="00293FA6">
              <w:rPr>
                <w:rFonts w:cs="Arial"/>
                <w:b/>
                <w:sz w:val="16"/>
                <w:szCs w:val="16"/>
              </w:rPr>
              <w:t xml:space="preserve">Anthrax </w:t>
            </w:r>
          </w:p>
          <w:p w:rsidR="00861933" w:rsidRPr="00293FA6" w:rsidRDefault="007E30C1" w:rsidP="00077AC3">
            <w:pPr>
              <w:ind w:right="583" w:firstLine="360"/>
              <w:jc w:val="both"/>
              <w:rPr>
                <w:rFonts w:cs="Arial"/>
                <w:sz w:val="16"/>
                <w:szCs w:val="16"/>
              </w:rPr>
            </w:pPr>
          </w:p>
        </w:tc>
        <w:tc>
          <w:tcPr>
            <w:tcW w:w="7381" w:type="dxa"/>
            <w:vAlign w:val="center"/>
          </w:tcPr>
          <w:p w:rsidR="00861933" w:rsidRPr="00293FA6" w:rsidRDefault="007E30C1" w:rsidP="00077AC3">
            <w:pPr>
              <w:autoSpaceDE w:val="0"/>
              <w:autoSpaceDN w:val="0"/>
              <w:adjustRightInd w:val="0"/>
              <w:rPr>
                <w:rFonts w:cs="Arial"/>
                <w:sz w:val="16"/>
                <w:szCs w:val="16"/>
                <w:lang w:eastAsia="fr-FR"/>
              </w:rPr>
            </w:pPr>
            <w:r w:rsidRPr="00293FA6">
              <w:rPr>
                <w:rFonts w:cs="Arial"/>
                <w:b/>
                <w:bCs/>
                <w:sz w:val="16"/>
                <w:szCs w:val="16"/>
                <w:lang w:eastAsia="fr-FR"/>
              </w:rPr>
              <w:t xml:space="preserve">Cas présumé : </w:t>
            </w:r>
            <w:r w:rsidRPr="00293FA6">
              <w:rPr>
                <w:rFonts w:cs="Arial"/>
                <w:sz w:val="16"/>
                <w:szCs w:val="16"/>
                <w:lang w:eastAsia="fr-FR"/>
              </w:rPr>
              <w:t>Toute personne manifestant brutalement les</w:t>
            </w:r>
          </w:p>
          <w:p w:rsidR="00861933" w:rsidRPr="00293FA6" w:rsidRDefault="007E30C1" w:rsidP="00077AC3">
            <w:pPr>
              <w:autoSpaceDE w:val="0"/>
              <w:autoSpaceDN w:val="0"/>
              <w:adjustRightInd w:val="0"/>
              <w:rPr>
                <w:rFonts w:cs="Arial"/>
                <w:sz w:val="16"/>
                <w:szCs w:val="16"/>
                <w:lang w:eastAsia="fr-FR"/>
              </w:rPr>
            </w:pPr>
            <w:r w:rsidRPr="00293FA6">
              <w:rPr>
                <w:rFonts w:cs="Arial"/>
                <w:sz w:val="16"/>
                <w:szCs w:val="16"/>
                <w:lang w:eastAsia="fr-FR"/>
              </w:rPr>
              <w:t>symptômes d’une des formes cliniques de la maladie :</w:t>
            </w:r>
          </w:p>
          <w:p w:rsidR="00861933" w:rsidRPr="00293FA6" w:rsidRDefault="007E30C1" w:rsidP="00077AC3">
            <w:pPr>
              <w:autoSpaceDE w:val="0"/>
              <w:autoSpaceDN w:val="0"/>
              <w:adjustRightInd w:val="0"/>
              <w:rPr>
                <w:rFonts w:cs="Arial"/>
                <w:sz w:val="16"/>
                <w:szCs w:val="16"/>
                <w:lang w:eastAsia="fr-FR"/>
              </w:rPr>
            </w:pPr>
            <w:r w:rsidRPr="00293FA6">
              <w:rPr>
                <w:rFonts w:cs="Arial"/>
                <w:sz w:val="16"/>
                <w:szCs w:val="16"/>
                <w:lang w:eastAsia="fr-FR"/>
              </w:rPr>
              <w:t xml:space="preserve">a) </w:t>
            </w:r>
            <w:r w:rsidRPr="00293FA6">
              <w:rPr>
                <w:rFonts w:cs="Arial"/>
                <w:b/>
                <w:bCs/>
                <w:sz w:val="16"/>
                <w:szCs w:val="16"/>
                <w:lang w:eastAsia="fr-FR"/>
              </w:rPr>
              <w:t xml:space="preserve">Forme cutanée : </w:t>
            </w:r>
            <w:r w:rsidRPr="00293FA6">
              <w:rPr>
                <w:rFonts w:cs="Arial"/>
                <w:sz w:val="16"/>
                <w:szCs w:val="16"/>
                <w:lang w:eastAsia="fr-FR"/>
              </w:rPr>
              <w:t>Toute personne présentant une lésion cutanée évoluant sur une période de 1 à 6 jours, passant d’une papule à une vésicule, puis se transformant en escarre noirâtre, systématiquement accompagnée d’un œdème plus ou moins étendu</w:t>
            </w:r>
          </w:p>
          <w:p w:rsidR="00861933" w:rsidRPr="00293FA6" w:rsidRDefault="007E30C1" w:rsidP="00077AC3">
            <w:pPr>
              <w:autoSpaceDE w:val="0"/>
              <w:autoSpaceDN w:val="0"/>
              <w:adjustRightInd w:val="0"/>
              <w:rPr>
                <w:rFonts w:cs="Arial"/>
                <w:sz w:val="16"/>
                <w:szCs w:val="16"/>
                <w:lang w:eastAsia="fr-FR"/>
              </w:rPr>
            </w:pPr>
            <w:r w:rsidRPr="00293FA6">
              <w:rPr>
                <w:rFonts w:cs="Arial"/>
                <w:sz w:val="16"/>
                <w:szCs w:val="16"/>
                <w:lang w:eastAsia="fr-FR"/>
              </w:rPr>
              <w:t xml:space="preserve">b) </w:t>
            </w:r>
            <w:r w:rsidRPr="00293FA6">
              <w:rPr>
                <w:rFonts w:cs="Arial"/>
                <w:b/>
                <w:bCs/>
                <w:sz w:val="16"/>
                <w:szCs w:val="16"/>
                <w:lang w:eastAsia="fr-FR"/>
              </w:rPr>
              <w:t>Forme gastr</w:t>
            </w:r>
            <w:r w:rsidRPr="00293FA6">
              <w:rPr>
                <w:rFonts w:cs="Arial"/>
                <w:b/>
                <w:bCs/>
                <w:sz w:val="16"/>
                <w:szCs w:val="16"/>
                <w:lang w:eastAsia="fr-FR"/>
              </w:rPr>
              <w:t xml:space="preserve">o-intestinale : </w:t>
            </w:r>
            <w:r w:rsidRPr="00293FA6">
              <w:rPr>
                <w:rFonts w:cs="Arial"/>
                <w:sz w:val="16"/>
                <w:szCs w:val="16"/>
                <w:lang w:eastAsia="fr-FR"/>
              </w:rPr>
              <w:t>Toute personne souffrant de troubles abdominaux caractérisés par des nausées, des vomissements, une anorexie, et suivie de fièvre</w:t>
            </w:r>
          </w:p>
          <w:p w:rsidR="00861933" w:rsidRPr="00293FA6" w:rsidRDefault="007E30C1" w:rsidP="00077AC3">
            <w:pPr>
              <w:autoSpaceDE w:val="0"/>
              <w:autoSpaceDN w:val="0"/>
              <w:adjustRightInd w:val="0"/>
              <w:rPr>
                <w:rFonts w:cs="Arial"/>
                <w:sz w:val="16"/>
                <w:szCs w:val="16"/>
                <w:lang w:eastAsia="fr-FR"/>
              </w:rPr>
            </w:pPr>
            <w:r w:rsidRPr="00293FA6">
              <w:rPr>
                <w:rFonts w:cs="Arial"/>
                <w:sz w:val="16"/>
                <w:szCs w:val="16"/>
                <w:lang w:eastAsia="fr-FR"/>
              </w:rPr>
              <w:t xml:space="preserve">c) </w:t>
            </w:r>
            <w:r w:rsidRPr="00293FA6">
              <w:rPr>
                <w:rFonts w:cs="Arial"/>
                <w:b/>
                <w:bCs/>
                <w:sz w:val="16"/>
                <w:szCs w:val="16"/>
                <w:lang w:eastAsia="fr-FR"/>
              </w:rPr>
              <w:t xml:space="preserve">Forme respiratoire (inhalation): </w:t>
            </w:r>
            <w:r w:rsidRPr="00293FA6">
              <w:rPr>
                <w:rFonts w:cs="Arial"/>
                <w:sz w:val="16"/>
                <w:szCs w:val="16"/>
                <w:lang w:eastAsia="fr-FR"/>
              </w:rPr>
              <w:t>Toute personne présentant</w:t>
            </w:r>
          </w:p>
          <w:p w:rsidR="00861933" w:rsidRPr="00293FA6" w:rsidRDefault="007E30C1" w:rsidP="00077AC3">
            <w:pPr>
              <w:autoSpaceDE w:val="0"/>
              <w:autoSpaceDN w:val="0"/>
              <w:adjustRightInd w:val="0"/>
              <w:rPr>
                <w:rFonts w:cs="Arial"/>
                <w:sz w:val="16"/>
                <w:szCs w:val="16"/>
                <w:lang w:eastAsia="fr-FR"/>
              </w:rPr>
            </w:pPr>
            <w:r w:rsidRPr="00293FA6">
              <w:rPr>
                <w:rFonts w:cs="Arial"/>
                <w:sz w:val="16"/>
                <w:szCs w:val="16"/>
                <w:lang w:eastAsia="fr-FR"/>
              </w:rPr>
              <w:t>un bref prodrome évoquant une maladie respiratoi</w:t>
            </w:r>
            <w:r w:rsidRPr="00293FA6">
              <w:rPr>
                <w:rFonts w:cs="Arial"/>
                <w:sz w:val="16"/>
                <w:szCs w:val="16"/>
                <w:lang w:eastAsia="fr-FR"/>
              </w:rPr>
              <w:t>re virale aiguë, suivi de l’apparition rapide d’hypoxie, de dyspnée et d’une forte fièvre, avec un élargissement du médiastin visible à la radiographie</w:t>
            </w:r>
          </w:p>
          <w:p w:rsidR="00861933" w:rsidRPr="00293FA6" w:rsidRDefault="007E30C1" w:rsidP="00077AC3">
            <w:pPr>
              <w:autoSpaceDE w:val="0"/>
              <w:autoSpaceDN w:val="0"/>
              <w:adjustRightInd w:val="0"/>
              <w:rPr>
                <w:rFonts w:cs="Arial"/>
                <w:sz w:val="16"/>
                <w:szCs w:val="16"/>
                <w:lang w:eastAsia="fr-FR"/>
              </w:rPr>
            </w:pPr>
            <w:r w:rsidRPr="00293FA6">
              <w:rPr>
                <w:rFonts w:cs="Arial"/>
                <w:sz w:val="16"/>
                <w:szCs w:val="16"/>
                <w:lang w:eastAsia="fr-FR"/>
              </w:rPr>
              <w:t xml:space="preserve">d) </w:t>
            </w:r>
            <w:r w:rsidRPr="00293FA6">
              <w:rPr>
                <w:rFonts w:cs="Arial"/>
                <w:b/>
                <w:bCs/>
                <w:sz w:val="16"/>
                <w:szCs w:val="16"/>
                <w:lang w:eastAsia="fr-FR"/>
              </w:rPr>
              <w:t xml:space="preserve">Forme méningée : </w:t>
            </w:r>
            <w:r w:rsidRPr="00293FA6">
              <w:rPr>
                <w:rFonts w:cs="Arial"/>
                <w:sz w:val="16"/>
                <w:szCs w:val="16"/>
                <w:lang w:eastAsia="fr-FR"/>
              </w:rPr>
              <w:t>Toute personne présentant une forte fièvre</w:t>
            </w:r>
          </w:p>
          <w:p w:rsidR="00861933" w:rsidRPr="00293FA6" w:rsidRDefault="007E30C1" w:rsidP="00077AC3">
            <w:pPr>
              <w:autoSpaceDE w:val="0"/>
              <w:autoSpaceDN w:val="0"/>
              <w:adjustRightInd w:val="0"/>
              <w:rPr>
                <w:rFonts w:cs="Arial"/>
                <w:sz w:val="16"/>
                <w:szCs w:val="16"/>
                <w:lang w:eastAsia="fr-FR"/>
              </w:rPr>
            </w:pPr>
            <w:r w:rsidRPr="00293FA6">
              <w:rPr>
                <w:rFonts w:cs="Arial"/>
                <w:sz w:val="16"/>
                <w:szCs w:val="16"/>
                <w:lang w:eastAsia="fr-FR"/>
              </w:rPr>
              <w:t xml:space="preserve">d’apparition brutale, pouvant être </w:t>
            </w:r>
            <w:r w:rsidRPr="00293FA6">
              <w:rPr>
                <w:rFonts w:cs="Arial"/>
                <w:sz w:val="16"/>
                <w:szCs w:val="16"/>
                <w:lang w:eastAsia="fr-FR"/>
              </w:rPr>
              <w:t>accompagnée de convulsions, d’une perte de conscience, de signes et symptômes méningés ; fréquemment observée dans les infections systémiques, mais qui peut ne manifester aucun autre symptôme clinique de l’anthrax.</w:t>
            </w:r>
          </w:p>
          <w:p w:rsidR="00861933" w:rsidRPr="00293FA6" w:rsidRDefault="007E30C1" w:rsidP="00077AC3">
            <w:pPr>
              <w:autoSpaceDE w:val="0"/>
              <w:autoSpaceDN w:val="0"/>
              <w:adjustRightInd w:val="0"/>
              <w:rPr>
                <w:rFonts w:cs="Arial"/>
                <w:sz w:val="16"/>
                <w:szCs w:val="16"/>
                <w:lang w:eastAsia="fr-FR"/>
              </w:rPr>
            </w:pPr>
            <w:r w:rsidRPr="00293FA6">
              <w:rPr>
                <w:rFonts w:cs="Arial"/>
                <w:b/>
                <w:bCs/>
                <w:sz w:val="16"/>
                <w:szCs w:val="16"/>
                <w:lang w:eastAsia="fr-FR"/>
              </w:rPr>
              <w:t xml:space="preserve">ET </w:t>
            </w:r>
            <w:r w:rsidRPr="00293FA6">
              <w:rPr>
                <w:rFonts w:cs="Arial"/>
                <w:sz w:val="16"/>
                <w:szCs w:val="16"/>
                <w:lang w:eastAsia="fr-FR"/>
              </w:rPr>
              <w:t>ayant un lien épidémiologique avec des</w:t>
            </w:r>
            <w:r w:rsidRPr="00293FA6">
              <w:rPr>
                <w:rFonts w:cs="Arial"/>
                <w:sz w:val="16"/>
                <w:szCs w:val="16"/>
                <w:lang w:eastAsia="fr-FR"/>
              </w:rPr>
              <w:t xml:space="preserve"> cas présumés ou confirmés chez l’animal ou avec des produits contaminés d’origine animale</w:t>
            </w:r>
          </w:p>
          <w:p w:rsidR="00861933" w:rsidRPr="00293FA6" w:rsidRDefault="007E30C1" w:rsidP="00077AC3">
            <w:pPr>
              <w:autoSpaceDE w:val="0"/>
              <w:autoSpaceDN w:val="0"/>
              <w:adjustRightInd w:val="0"/>
              <w:rPr>
                <w:rFonts w:cs="Arial"/>
                <w:b/>
                <w:bCs/>
                <w:sz w:val="16"/>
                <w:szCs w:val="16"/>
                <w:lang w:eastAsia="fr-FR"/>
              </w:rPr>
            </w:pPr>
            <w:r w:rsidRPr="00293FA6">
              <w:rPr>
                <w:rFonts w:cs="Arial"/>
                <w:b/>
                <w:bCs/>
                <w:sz w:val="16"/>
                <w:szCs w:val="16"/>
                <w:lang w:eastAsia="fr-FR"/>
              </w:rPr>
              <w:t>Cas confirmé :</w:t>
            </w:r>
          </w:p>
          <w:p w:rsidR="00861933" w:rsidRPr="00293FA6" w:rsidRDefault="007E30C1" w:rsidP="00077AC3">
            <w:pPr>
              <w:autoSpaceDE w:val="0"/>
              <w:autoSpaceDN w:val="0"/>
              <w:adjustRightInd w:val="0"/>
              <w:rPr>
                <w:rFonts w:cs="Arial"/>
                <w:sz w:val="16"/>
                <w:szCs w:val="16"/>
                <w:lang w:eastAsia="fr-FR"/>
              </w:rPr>
            </w:pPr>
            <w:r w:rsidRPr="00293FA6">
              <w:rPr>
                <w:rFonts w:cs="Arial"/>
                <w:sz w:val="16"/>
                <w:szCs w:val="16"/>
                <w:lang w:eastAsia="fr-FR"/>
              </w:rPr>
              <w:t>Cas cliniquement compatible avec les formes cutanée, respiratoire, gastro-intestinale, confirmé en laboratoire par :</w:t>
            </w:r>
          </w:p>
          <w:p w:rsidR="00861933" w:rsidRPr="00293FA6" w:rsidRDefault="007E30C1" w:rsidP="00077AC3">
            <w:pPr>
              <w:autoSpaceDE w:val="0"/>
              <w:autoSpaceDN w:val="0"/>
              <w:adjustRightInd w:val="0"/>
              <w:rPr>
                <w:rFonts w:cs="Arial"/>
                <w:sz w:val="16"/>
                <w:szCs w:val="16"/>
                <w:lang w:eastAsia="fr-FR"/>
              </w:rPr>
            </w:pPr>
            <w:r w:rsidRPr="00293FA6">
              <w:rPr>
                <w:rFonts w:cs="Arial"/>
                <w:sz w:val="16"/>
                <w:szCs w:val="16"/>
                <w:lang w:eastAsia="fr-FR"/>
              </w:rPr>
              <w:t xml:space="preserve">(a) Isolement de </w:t>
            </w:r>
            <w:r w:rsidRPr="00293FA6">
              <w:rPr>
                <w:rFonts w:cs="Arial"/>
                <w:i/>
                <w:iCs/>
                <w:sz w:val="16"/>
                <w:szCs w:val="16"/>
                <w:lang w:eastAsia="fr-FR"/>
              </w:rPr>
              <w:t xml:space="preserve">B. anthracis </w:t>
            </w:r>
            <w:r w:rsidRPr="00293FA6">
              <w:rPr>
                <w:rFonts w:cs="Arial"/>
                <w:sz w:val="16"/>
                <w:szCs w:val="16"/>
                <w:lang w:eastAsia="fr-FR"/>
              </w:rPr>
              <w:t xml:space="preserve">à </w:t>
            </w:r>
            <w:r w:rsidRPr="00293FA6">
              <w:rPr>
                <w:rFonts w:cs="Arial"/>
                <w:sz w:val="16"/>
                <w:szCs w:val="16"/>
                <w:lang w:eastAsia="fr-FR"/>
              </w:rPr>
              <w:t>partir d’un prélèvement de tissu ou</w:t>
            </w:r>
          </w:p>
          <w:p w:rsidR="00861933" w:rsidRPr="00293FA6" w:rsidRDefault="007E30C1" w:rsidP="00077AC3">
            <w:pPr>
              <w:autoSpaceDE w:val="0"/>
              <w:autoSpaceDN w:val="0"/>
              <w:adjustRightInd w:val="0"/>
              <w:rPr>
                <w:rFonts w:cs="Arial"/>
                <w:sz w:val="16"/>
                <w:szCs w:val="16"/>
                <w:lang w:eastAsia="fr-FR"/>
              </w:rPr>
            </w:pPr>
            <w:r w:rsidRPr="00293FA6">
              <w:rPr>
                <w:rFonts w:cs="Arial"/>
                <w:sz w:val="16"/>
                <w:szCs w:val="16"/>
                <w:lang w:eastAsia="fr-FR"/>
              </w:rPr>
              <w:t>du site affectés ; ou</w:t>
            </w:r>
          </w:p>
          <w:p w:rsidR="00861933" w:rsidRPr="00293FA6" w:rsidRDefault="007E30C1" w:rsidP="00077AC3">
            <w:pPr>
              <w:autoSpaceDE w:val="0"/>
              <w:autoSpaceDN w:val="0"/>
              <w:adjustRightInd w:val="0"/>
              <w:rPr>
                <w:rFonts w:cs="Arial"/>
                <w:sz w:val="16"/>
                <w:szCs w:val="16"/>
                <w:lang w:eastAsia="fr-FR"/>
              </w:rPr>
            </w:pPr>
            <w:r w:rsidRPr="00293FA6">
              <w:rPr>
                <w:rFonts w:cs="Arial"/>
                <w:sz w:val="16"/>
                <w:szCs w:val="16"/>
                <w:lang w:eastAsia="fr-FR"/>
              </w:rPr>
              <w:t xml:space="preserve">(b) Mise en évidence d’une infection à </w:t>
            </w:r>
            <w:r w:rsidRPr="00293FA6">
              <w:rPr>
                <w:rFonts w:cs="Arial"/>
                <w:i/>
                <w:iCs/>
                <w:sz w:val="16"/>
                <w:szCs w:val="16"/>
                <w:lang w:eastAsia="fr-FR"/>
              </w:rPr>
              <w:t xml:space="preserve">B. anthracis </w:t>
            </w:r>
            <w:r w:rsidRPr="00293FA6">
              <w:rPr>
                <w:rFonts w:cs="Arial"/>
                <w:sz w:val="16"/>
                <w:szCs w:val="16"/>
                <w:lang w:eastAsia="fr-FR"/>
              </w:rPr>
              <w:t>à l’aide d’au</w:t>
            </w:r>
          </w:p>
          <w:p w:rsidR="00861933" w:rsidRPr="00293FA6" w:rsidRDefault="007E30C1" w:rsidP="00077AC3">
            <w:pPr>
              <w:autoSpaceDE w:val="0"/>
              <w:autoSpaceDN w:val="0"/>
              <w:adjustRightInd w:val="0"/>
              <w:rPr>
                <w:rFonts w:cs="Arial"/>
                <w:sz w:val="16"/>
                <w:szCs w:val="16"/>
                <w:lang w:eastAsia="fr-FR"/>
              </w:rPr>
            </w:pPr>
            <w:r w:rsidRPr="00293FA6">
              <w:rPr>
                <w:rFonts w:cs="Arial"/>
                <w:sz w:val="16"/>
                <w:szCs w:val="16"/>
                <w:lang w:eastAsia="fr-FR"/>
              </w:rPr>
              <w:t>moins deux tests diagnostiques.</w:t>
            </w:r>
          </w:p>
          <w:p w:rsidR="00861933" w:rsidRPr="00293FA6" w:rsidRDefault="007E30C1" w:rsidP="00077AC3">
            <w:pPr>
              <w:autoSpaceDE w:val="0"/>
              <w:autoSpaceDN w:val="0"/>
              <w:adjustRightInd w:val="0"/>
              <w:rPr>
                <w:rFonts w:cs="Arial"/>
                <w:i/>
                <w:iCs/>
                <w:sz w:val="16"/>
                <w:szCs w:val="16"/>
                <w:lang w:eastAsia="fr-FR"/>
              </w:rPr>
            </w:pPr>
            <w:r w:rsidRPr="00293FA6">
              <w:rPr>
                <w:rFonts w:cs="Arial"/>
                <w:b/>
                <w:bCs/>
                <w:sz w:val="16"/>
                <w:szCs w:val="16"/>
                <w:lang w:eastAsia="fr-FR"/>
              </w:rPr>
              <w:t xml:space="preserve">Remarque : </w:t>
            </w:r>
            <w:r w:rsidRPr="00293FA6">
              <w:rPr>
                <w:rFonts w:cs="Arial"/>
                <w:i/>
                <w:iCs/>
                <w:sz w:val="16"/>
                <w:szCs w:val="16"/>
                <w:lang w:eastAsia="fr-FR"/>
              </w:rPr>
              <w:t>Il n’est pas toujours possible de mettre en évidence la</w:t>
            </w:r>
          </w:p>
          <w:p w:rsidR="00861933" w:rsidRPr="00293FA6" w:rsidRDefault="007E30C1" w:rsidP="00077AC3">
            <w:pPr>
              <w:autoSpaceDE w:val="0"/>
              <w:autoSpaceDN w:val="0"/>
              <w:adjustRightInd w:val="0"/>
              <w:rPr>
                <w:rFonts w:cs="Arial"/>
                <w:i/>
                <w:iCs/>
                <w:sz w:val="16"/>
                <w:szCs w:val="16"/>
                <w:lang w:eastAsia="fr-FR"/>
              </w:rPr>
            </w:pPr>
            <w:r w:rsidRPr="00293FA6">
              <w:rPr>
                <w:rFonts w:cs="Arial"/>
                <w:i/>
                <w:iCs/>
                <w:sz w:val="16"/>
                <w:szCs w:val="16"/>
                <w:lang w:eastAsia="fr-FR"/>
              </w:rPr>
              <w:t>présence de B. anthracis dans des</w:t>
            </w:r>
            <w:r w:rsidRPr="00293FA6">
              <w:rPr>
                <w:rFonts w:cs="Arial"/>
                <w:i/>
                <w:iCs/>
                <w:sz w:val="16"/>
                <w:szCs w:val="16"/>
                <w:lang w:eastAsia="fr-FR"/>
              </w:rPr>
              <w:t xml:space="preserve"> prélèvements cliniques, lorsque le</w:t>
            </w:r>
          </w:p>
          <w:p w:rsidR="00861933" w:rsidRPr="00293FA6" w:rsidRDefault="007E30C1" w:rsidP="00077AC3">
            <w:pPr>
              <w:spacing w:line="264" w:lineRule="auto"/>
              <w:ind w:right="583"/>
              <w:jc w:val="both"/>
              <w:rPr>
                <w:rFonts w:cs="Arial"/>
                <w:sz w:val="16"/>
                <w:szCs w:val="16"/>
                <w:lang w:eastAsia="fr-FR"/>
              </w:rPr>
            </w:pPr>
            <w:r w:rsidRPr="00293FA6">
              <w:rPr>
                <w:rFonts w:cs="Arial"/>
                <w:i/>
                <w:iCs/>
                <w:sz w:val="16"/>
                <w:szCs w:val="16"/>
                <w:lang w:eastAsia="fr-FR"/>
              </w:rPr>
              <w:t>malade a été traité avec des agents antimicrobiens.</w:t>
            </w:r>
          </w:p>
        </w:tc>
      </w:tr>
      <w:tr w:rsidR="00861933" w:rsidRPr="00293FA6" w:rsidTr="00077AC3">
        <w:tblPrEx>
          <w:tblCellMar>
            <w:top w:w="0" w:type="dxa"/>
            <w:bottom w:w="0" w:type="dxa"/>
          </w:tblCellMar>
        </w:tblPrEx>
        <w:tc>
          <w:tcPr>
            <w:tcW w:w="2684" w:type="dxa"/>
            <w:gridSpan w:val="2"/>
          </w:tcPr>
          <w:p w:rsidR="00861933" w:rsidRPr="00293FA6" w:rsidRDefault="007E30C1" w:rsidP="00077AC3">
            <w:pPr>
              <w:ind w:right="583" w:firstLine="360"/>
              <w:jc w:val="both"/>
              <w:rPr>
                <w:rFonts w:cs="Arial"/>
                <w:sz w:val="16"/>
                <w:szCs w:val="16"/>
              </w:rPr>
            </w:pPr>
          </w:p>
          <w:p w:rsidR="00861933" w:rsidRPr="00293FA6" w:rsidRDefault="007E30C1" w:rsidP="00077AC3">
            <w:pPr>
              <w:tabs>
                <w:tab w:val="left" w:pos="1696"/>
              </w:tabs>
              <w:ind w:right="61"/>
              <w:jc w:val="center"/>
              <w:rPr>
                <w:rFonts w:cs="Arial"/>
                <w:b/>
                <w:sz w:val="16"/>
                <w:szCs w:val="16"/>
              </w:rPr>
            </w:pPr>
            <w:r w:rsidRPr="00293FA6">
              <w:rPr>
                <w:rFonts w:cs="Arial"/>
                <w:b/>
                <w:sz w:val="16"/>
                <w:szCs w:val="16"/>
              </w:rPr>
              <w:t>Chikungunya</w:t>
            </w:r>
          </w:p>
          <w:p w:rsidR="00861933" w:rsidRPr="00293FA6" w:rsidRDefault="007E30C1" w:rsidP="00077AC3">
            <w:pPr>
              <w:ind w:right="583" w:firstLine="360"/>
              <w:jc w:val="both"/>
              <w:rPr>
                <w:rFonts w:cs="Arial"/>
                <w:b/>
                <w:sz w:val="16"/>
                <w:szCs w:val="16"/>
                <w:highlight w:val="red"/>
              </w:rPr>
            </w:pPr>
          </w:p>
        </w:tc>
        <w:tc>
          <w:tcPr>
            <w:tcW w:w="7381" w:type="dxa"/>
            <w:vAlign w:val="center"/>
          </w:tcPr>
          <w:p w:rsidR="00861933" w:rsidRPr="00293FA6" w:rsidRDefault="007E30C1" w:rsidP="00077AC3">
            <w:pPr>
              <w:autoSpaceDE w:val="0"/>
              <w:autoSpaceDN w:val="0"/>
              <w:adjustRightInd w:val="0"/>
              <w:rPr>
                <w:rFonts w:cs="Arial"/>
                <w:sz w:val="16"/>
                <w:szCs w:val="16"/>
                <w:lang w:eastAsia="fr-FR"/>
              </w:rPr>
            </w:pPr>
            <w:r w:rsidRPr="00293FA6">
              <w:rPr>
                <w:rFonts w:cs="Arial"/>
                <w:b/>
                <w:bCs/>
                <w:sz w:val="16"/>
                <w:szCs w:val="16"/>
                <w:lang w:eastAsia="fr-FR"/>
              </w:rPr>
              <w:t xml:space="preserve">Cas présumé : </w:t>
            </w:r>
            <w:r w:rsidRPr="00293FA6">
              <w:rPr>
                <w:rFonts w:cs="Arial"/>
                <w:sz w:val="16"/>
                <w:szCs w:val="16"/>
                <w:lang w:eastAsia="fr-FR"/>
              </w:rPr>
              <w:t>Toute personne présentant une forte fièvre d’apparition</w:t>
            </w:r>
          </w:p>
          <w:p w:rsidR="00861933" w:rsidRPr="00293FA6" w:rsidRDefault="007E30C1" w:rsidP="00077AC3">
            <w:pPr>
              <w:autoSpaceDE w:val="0"/>
              <w:autoSpaceDN w:val="0"/>
              <w:adjustRightInd w:val="0"/>
              <w:rPr>
                <w:rFonts w:cs="Arial"/>
                <w:sz w:val="16"/>
                <w:szCs w:val="16"/>
                <w:lang w:eastAsia="fr-FR"/>
              </w:rPr>
            </w:pPr>
            <w:r w:rsidRPr="00293FA6">
              <w:rPr>
                <w:rFonts w:cs="Arial"/>
                <w:sz w:val="16"/>
                <w:szCs w:val="16"/>
                <w:lang w:eastAsia="fr-FR"/>
              </w:rPr>
              <w:t xml:space="preserve">brutale &gt;38.5°C, accompagnée d’une grave arthralgie/arthrite que n’expliquent pas </w:t>
            </w:r>
            <w:r w:rsidRPr="00293FA6">
              <w:rPr>
                <w:rFonts w:cs="Arial"/>
                <w:sz w:val="16"/>
                <w:szCs w:val="16"/>
                <w:lang w:eastAsia="fr-FR"/>
              </w:rPr>
              <w:t>d’autres affections cliniques.</w:t>
            </w:r>
          </w:p>
          <w:p w:rsidR="00861933" w:rsidRPr="00293FA6" w:rsidRDefault="007E30C1" w:rsidP="00077AC3">
            <w:pPr>
              <w:autoSpaceDE w:val="0"/>
              <w:autoSpaceDN w:val="0"/>
              <w:adjustRightInd w:val="0"/>
              <w:spacing w:line="288" w:lineRule="auto"/>
              <w:ind w:right="583"/>
              <w:jc w:val="both"/>
              <w:rPr>
                <w:rFonts w:cs="Arial"/>
                <w:bCs/>
                <w:iCs/>
                <w:sz w:val="16"/>
                <w:szCs w:val="16"/>
                <w:highlight w:val="red"/>
              </w:rPr>
            </w:pPr>
            <w:r w:rsidRPr="00293FA6">
              <w:rPr>
                <w:rFonts w:cs="Arial"/>
                <w:b/>
                <w:bCs/>
                <w:sz w:val="16"/>
                <w:szCs w:val="16"/>
                <w:lang w:eastAsia="fr-FR"/>
              </w:rPr>
              <w:t xml:space="preserve">Cas confirmé : </w:t>
            </w:r>
            <w:r w:rsidRPr="00293FA6">
              <w:rPr>
                <w:rFonts w:cs="Arial"/>
                <w:sz w:val="16"/>
                <w:szCs w:val="16"/>
                <w:lang w:eastAsia="fr-FR"/>
              </w:rPr>
              <w:t>Cas présumé confirmé par le laboratoire.</w:t>
            </w:r>
          </w:p>
        </w:tc>
      </w:tr>
      <w:tr w:rsidR="00861933" w:rsidRPr="00293FA6" w:rsidTr="00077AC3">
        <w:tblPrEx>
          <w:tblCellMar>
            <w:top w:w="0" w:type="dxa"/>
            <w:bottom w:w="0" w:type="dxa"/>
          </w:tblCellMar>
        </w:tblPrEx>
        <w:tc>
          <w:tcPr>
            <w:tcW w:w="2684" w:type="dxa"/>
            <w:gridSpan w:val="2"/>
          </w:tcPr>
          <w:p w:rsidR="00861933" w:rsidRPr="00293FA6" w:rsidRDefault="007E30C1" w:rsidP="00077AC3">
            <w:pPr>
              <w:ind w:right="583" w:firstLine="360"/>
              <w:jc w:val="both"/>
              <w:rPr>
                <w:rFonts w:cs="Arial"/>
                <w:b/>
                <w:sz w:val="16"/>
                <w:szCs w:val="16"/>
              </w:rPr>
            </w:pPr>
          </w:p>
          <w:p w:rsidR="00861933" w:rsidRPr="00293FA6" w:rsidRDefault="007E30C1" w:rsidP="00077AC3">
            <w:pPr>
              <w:ind w:right="583" w:firstLine="360"/>
              <w:jc w:val="both"/>
              <w:rPr>
                <w:rFonts w:cs="Arial"/>
                <w:b/>
                <w:sz w:val="16"/>
                <w:szCs w:val="16"/>
              </w:rPr>
            </w:pPr>
            <w:r w:rsidRPr="00293FA6">
              <w:rPr>
                <w:rFonts w:cs="Arial"/>
                <w:b/>
                <w:sz w:val="16"/>
                <w:szCs w:val="16"/>
              </w:rPr>
              <w:t>Choléra</w:t>
            </w:r>
          </w:p>
          <w:p w:rsidR="00861933" w:rsidRPr="00293FA6" w:rsidRDefault="007E30C1" w:rsidP="00077AC3">
            <w:pPr>
              <w:ind w:right="583" w:firstLine="360"/>
              <w:jc w:val="both"/>
              <w:rPr>
                <w:rFonts w:cs="Arial"/>
                <w:b/>
                <w:sz w:val="16"/>
                <w:szCs w:val="16"/>
              </w:rPr>
            </w:pPr>
          </w:p>
        </w:tc>
        <w:tc>
          <w:tcPr>
            <w:tcW w:w="7381" w:type="dxa"/>
            <w:vAlign w:val="center"/>
          </w:tcPr>
          <w:p w:rsidR="00861933" w:rsidRPr="00293FA6" w:rsidRDefault="007E30C1" w:rsidP="00077AC3">
            <w:pPr>
              <w:autoSpaceDE w:val="0"/>
              <w:autoSpaceDN w:val="0"/>
              <w:adjustRightInd w:val="0"/>
              <w:rPr>
                <w:rFonts w:cs="Arial"/>
                <w:sz w:val="16"/>
                <w:szCs w:val="16"/>
                <w:lang w:eastAsia="fr-FR"/>
              </w:rPr>
            </w:pPr>
            <w:r w:rsidRPr="00293FA6">
              <w:rPr>
                <w:rFonts w:cs="Arial"/>
                <w:b/>
                <w:bCs/>
                <w:sz w:val="16"/>
                <w:szCs w:val="16"/>
                <w:lang w:eastAsia="fr-FR"/>
              </w:rPr>
              <w:t xml:space="preserve">Cas présumé : </w:t>
            </w:r>
            <w:r w:rsidRPr="00293FA6">
              <w:rPr>
                <w:rFonts w:cs="Arial"/>
                <w:sz w:val="16"/>
                <w:szCs w:val="16"/>
                <w:lang w:eastAsia="fr-FR"/>
              </w:rPr>
              <w:t>Déshydratation grave ou décès suite à une diarrhée</w:t>
            </w:r>
          </w:p>
          <w:p w:rsidR="00861933" w:rsidRPr="00293FA6" w:rsidRDefault="007E30C1" w:rsidP="00077AC3">
            <w:pPr>
              <w:autoSpaceDE w:val="0"/>
              <w:autoSpaceDN w:val="0"/>
              <w:adjustRightInd w:val="0"/>
              <w:rPr>
                <w:rFonts w:cs="Arial"/>
                <w:sz w:val="16"/>
                <w:szCs w:val="16"/>
                <w:lang w:eastAsia="fr-FR"/>
              </w:rPr>
            </w:pPr>
            <w:r w:rsidRPr="00293FA6">
              <w:rPr>
                <w:rFonts w:cs="Arial"/>
                <w:sz w:val="16"/>
                <w:szCs w:val="16"/>
                <w:lang w:eastAsia="fr-FR"/>
              </w:rPr>
              <w:t>aqueuse aiguë chez un patient âgé de plus de 5 ans.</w:t>
            </w:r>
          </w:p>
          <w:p w:rsidR="00861933" w:rsidRPr="00293FA6" w:rsidRDefault="007E30C1" w:rsidP="00077AC3">
            <w:pPr>
              <w:autoSpaceDE w:val="0"/>
              <w:autoSpaceDN w:val="0"/>
              <w:adjustRightInd w:val="0"/>
              <w:rPr>
                <w:rFonts w:cs="Arial"/>
                <w:sz w:val="16"/>
                <w:szCs w:val="16"/>
                <w:lang w:eastAsia="fr-FR"/>
              </w:rPr>
            </w:pPr>
            <w:r w:rsidRPr="00293FA6">
              <w:rPr>
                <w:rFonts w:cs="Arial"/>
                <w:sz w:val="16"/>
                <w:szCs w:val="16"/>
                <w:lang w:eastAsia="fr-FR"/>
              </w:rPr>
              <w:t>􀂃</w:t>
            </w:r>
            <w:r w:rsidRPr="00293FA6">
              <w:rPr>
                <w:rFonts w:cs="Arial"/>
                <w:sz w:val="16"/>
                <w:szCs w:val="16"/>
                <w:lang w:eastAsia="fr-FR"/>
              </w:rPr>
              <w:t xml:space="preserve"> S’il y a une épidémie de choléra, on </w:t>
            </w:r>
            <w:r w:rsidRPr="00293FA6">
              <w:rPr>
                <w:rFonts w:cs="Arial"/>
                <w:sz w:val="16"/>
                <w:szCs w:val="16"/>
                <w:lang w:eastAsia="fr-FR"/>
              </w:rPr>
              <w:t>suspectera un cas chez tout</w:t>
            </w:r>
          </w:p>
          <w:p w:rsidR="00861933" w:rsidRPr="00293FA6" w:rsidRDefault="007E30C1" w:rsidP="00077AC3">
            <w:pPr>
              <w:autoSpaceDE w:val="0"/>
              <w:autoSpaceDN w:val="0"/>
              <w:adjustRightInd w:val="0"/>
              <w:rPr>
                <w:rFonts w:cs="Arial"/>
                <w:sz w:val="16"/>
                <w:szCs w:val="16"/>
                <w:lang w:eastAsia="fr-FR"/>
              </w:rPr>
            </w:pPr>
            <w:r w:rsidRPr="00293FA6">
              <w:rPr>
                <w:rFonts w:cs="Arial"/>
                <w:sz w:val="16"/>
                <w:szCs w:val="16"/>
                <w:lang w:eastAsia="fr-FR"/>
              </w:rPr>
              <w:t>individu âgé de plus de 5 ans présentant une diarrhée aqueuse</w:t>
            </w:r>
          </w:p>
          <w:p w:rsidR="00861933" w:rsidRPr="00293FA6" w:rsidRDefault="007E30C1" w:rsidP="00077AC3">
            <w:pPr>
              <w:autoSpaceDE w:val="0"/>
              <w:autoSpaceDN w:val="0"/>
              <w:adjustRightInd w:val="0"/>
              <w:rPr>
                <w:rFonts w:cs="Arial"/>
                <w:sz w:val="16"/>
                <w:szCs w:val="16"/>
                <w:lang w:eastAsia="fr-FR"/>
              </w:rPr>
            </w:pPr>
            <w:r w:rsidRPr="00293FA6">
              <w:rPr>
                <w:rFonts w:cs="Arial"/>
                <w:sz w:val="16"/>
                <w:szCs w:val="16"/>
                <w:lang w:eastAsia="fr-FR"/>
              </w:rPr>
              <w:t>aiguë, avec ou sans vomissement.</w:t>
            </w:r>
          </w:p>
          <w:p w:rsidR="00861933" w:rsidRPr="00293FA6" w:rsidRDefault="007E30C1" w:rsidP="00077AC3">
            <w:pPr>
              <w:autoSpaceDE w:val="0"/>
              <w:autoSpaceDN w:val="0"/>
              <w:adjustRightInd w:val="0"/>
              <w:rPr>
                <w:rFonts w:cs="Arial"/>
                <w:sz w:val="16"/>
                <w:szCs w:val="16"/>
                <w:lang w:eastAsia="fr-FR"/>
              </w:rPr>
            </w:pPr>
            <w:r w:rsidRPr="00293FA6">
              <w:rPr>
                <w:rFonts w:cs="Arial"/>
                <w:b/>
                <w:bCs/>
                <w:sz w:val="16"/>
                <w:szCs w:val="16"/>
                <w:lang w:eastAsia="fr-FR"/>
              </w:rPr>
              <w:lastRenderedPageBreak/>
              <w:t xml:space="preserve">Cas confirmé : </w:t>
            </w:r>
            <w:r w:rsidRPr="00293FA6">
              <w:rPr>
                <w:rFonts w:cs="Arial"/>
                <w:sz w:val="16"/>
                <w:szCs w:val="16"/>
                <w:lang w:eastAsia="fr-FR"/>
              </w:rPr>
              <w:t xml:space="preserve">Cas présumé chez lequel on a isolé </w:t>
            </w:r>
            <w:r w:rsidRPr="00293FA6">
              <w:rPr>
                <w:rFonts w:cs="Arial"/>
                <w:i/>
                <w:iCs/>
                <w:sz w:val="16"/>
                <w:szCs w:val="16"/>
                <w:lang w:eastAsia="fr-FR"/>
              </w:rPr>
              <w:t xml:space="preserve">Vibrio cholerae </w:t>
            </w:r>
            <w:r w:rsidRPr="00293FA6">
              <w:rPr>
                <w:rFonts w:cs="Arial"/>
                <w:sz w:val="16"/>
                <w:szCs w:val="16"/>
                <w:lang w:eastAsia="fr-FR"/>
              </w:rPr>
              <w:t>O1</w:t>
            </w:r>
          </w:p>
          <w:p w:rsidR="00861933" w:rsidRPr="00293FA6" w:rsidRDefault="007E30C1" w:rsidP="00077AC3">
            <w:pPr>
              <w:spacing w:line="264" w:lineRule="auto"/>
              <w:ind w:right="583" w:firstLine="360"/>
              <w:jc w:val="both"/>
              <w:rPr>
                <w:rFonts w:cs="Arial"/>
                <w:sz w:val="16"/>
                <w:szCs w:val="16"/>
              </w:rPr>
            </w:pPr>
            <w:r w:rsidRPr="00293FA6">
              <w:rPr>
                <w:rFonts w:cs="Arial"/>
                <w:sz w:val="16"/>
                <w:szCs w:val="16"/>
                <w:lang w:eastAsia="fr-FR"/>
              </w:rPr>
              <w:t>ou O139 dans les selles.</w:t>
            </w:r>
          </w:p>
        </w:tc>
      </w:tr>
      <w:tr w:rsidR="00861933" w:rsidRPr="00293FA6" w:rsidTr="00077AC3">
        <w:tblPrEx>
          <w:tblCellMar>
            <w:top w:w="0" w:type="dxa"/>
            <w:bottom w:w="0" w:type="dxa"/>
          </w:tblCellMar>
        </w:tblPrEx>
        <w:tc>
          <w:tcPr>
            <w:tcW w:w="2684" w:type="dxa"/>
            <w:gridSpan w:val="2"/>
          </w:tcPr>
          <w:p w:rsidR="00861933" w:rsidRPr="00293FA6" w:rsidRDefault="007E30C1" w:rsidP="00077AC3">
            <w:pPr>
              <w:rPr>
                <w:rFonts w:cs="Arial"/>
                <w:b/>
                <w:sz w:val="16"/>
                <w:szCs w:val="16"/>
              </w:rPr>
            </w:pPr>
          </w:p>
          <w:p w:rsidR="00861933" w:rsidRPr="00293FA6" w:rsidRDefault="007E30C1" w:rsidP="00077AC3">
            <w:pPr>
              <w:jc w:val="center"/>
              <w:rPr>
                <w:rFonts w:cs="Arial"/>
                <w:b/>
                <w:bCs/>
                <w:sz w:val="16"/>
                <w:szCs w:val="16"/>
              </w:rPr>
            </w:pPr>
            <w:r w:rsidRPr="00293FA6">
              <w:rPr>
                <w:rFonts w:cs="Arial"/>
                <w:b/>
                <w:bCs/>
                <w:sz w:val="16"/>
                <w:szCs w:val="16"/>
              </w:rPr>
              <w:t xml:space="preserve">Dengue </w:t>
            </w:r>
          </w:p>
          <w:p w:rsidR="00861933" w:rsidRPr="00293FA6" w:rsidRDefault="007E30C1" w:rsidP="00077AC3">
            <w:pPr>
              <w:rPr>
                <w:rFonts w:cs="Arial"/>
                <w:b/>
                <w:sz w:val="16"/>
                <w:szCs w:val="16"/>
              </w:rPr>
            </w:pPr>
          </w:p>
          <w:p w:rsidR="00861933" w:rsidRPr="00293FA6" w:rsidRDefault="007E30C1" w:rsidP="00077AC3">
            <w:pPr>
              <w:rPr>
                <w:rFonts w:cs="Arial"/>
                <w:b/>
                <w:sz w:val="16"/>
                <w:szCs w:val="16"/>
              </w:rPr>
            </w:pPr>
          </w:p>
        </w:tc>
        <w:tc>
          <w:tcPr>
            <w:tcW w:w="7381" w:type="dxa"/>
            <w:vAlign w:val="center"/>
          </w:tcPr>
          <w:p w:rsidR="00861933" w:rsidRPr="00293FA6" w:rsidRDefault="007E30C1" w:rsidP="00077AC3">
            <w:pPr>
              <w:autoSpaceDE w:val="0"/>
              <w:autoSpaceDN w:val="0"/>
              <w:adjustRightInd w:val="0"/>
              <w:rPr>
                <w:rFonts w:cs="Arial"/>
                <w:sz w:val="16"/>
                <w:szCs w:val="16"/>
                <w:lang w:eastAsia="fr-FR"/>
              </w:rPr>
            </w:pPr>
            <w:r w:rsidRPr="00293FA6">
              <w:rPr>
                <w:rFonts w:cs="Arial"/>
                <w:b/>
                <w:bCs/>
                <w:sz w:val="16"/>
                <w:szCs w:val="16"/>
                <w:lang w:eastAsia="fr-FR"/>
              </w:rPr>
              <w:t xml:space="preserve">Cas présumé : </w:t>
            </w:r>
            <w:r w:rsidRPr="00293FA6">
              <w:rPr>
                <w:rFonts w:cs="Arial"/>
                <w:sz w:val="16"/>
                <w:szCs w:val="16"/>
                <w:lang w:eastAsia="fr-FR"/>
              </w:rPr>
              <w:t xml:space="preserve">Toute </w:t>
            </w:r>
            <w:r w:rsidRPr="00293FA6">
              <w:rPr>
                <w:rFonts w:cs="Arial"/>
                <w:sz w:val="16"/>
                <w:szCs w:val="16"/>
                <w:lang w:eastAsia="fr-FR"/>
              </w:rPr>
              <w:t>personne présentant une maladie fébrile aiguë</w:t>
            </w:r>
          </w:p>
          <w:p w:rsidR="00861933" w:rsidRPr="00293FA6" w:rsidRDefault="007E30C1" w:rsidP="00077AC3">
            <w:pPr>
              <w:autoSpaceDE w:val="0"/>
              <w:autoSpaceDN w:val="0"/>
              <w:adjustRightInd w:val="0"/>
              <w:rPr>
                <w:rFonts w:cs="Arial"/>
                <w:sz w:val="16"/>
                <w:szCs w:val="16"/>
                <w:lang w:eastAsia="fr-FR"/>
              </w:rPr>
            </w:pPr>
            <w:r w:rsidRPr="00293FA6">
              <w:rPr>
                <w:rFonts w:cs="Arial"/>
                <w:sz w:val="16"/>
                <w:szCs w:val="16"/>
                <w:lang w:eastAsia="fr-FR"/>
              </w:rPr>
              <w:t>d’une durée comprise entre 2 et 7 jours, s’accompagnant d’au moins 2</w:t>
            </w:r>
          </w:p>
          <w:p w:rsidR="00861933" w:rsidRPr="00293FA6" w:rsidRDefault="007E30C1" w:rsidP="00077AC3">
            <w:pPr>
              <w:autoSpaceDE w:val="0"/>
              <w:autoSpaceDN w:val="0"/>
              <w:adjustRightInd w:val="0"/>
              <w:rPr>
                <w:rFonts w:cs="Arial"/>
                <w:sz w:val="16"/>
                <w:szCs w:val="16"/>
                <w:lang w:eastAsia="fr-FR"/>
              </w:rPr>
            </w:pPr>
            <w:r w:rsidRPr="00293FA6">
              <w:rPr>
                <w:rFonts w:cs="Arial"/>
                <w:sz w:val="16"/>
                <w:szCs w:val="16"/>
                <w:lang w:eastAsia="fr-FR"/>
              </w:rPr>
              <w:t>des symptômes suivants : céphalées, douleur rétro-orbitale, myalgie,</w:t>
            </w:r>
          </w:p>
          <w:p w:rsidR="00861933" w:rsidRPr="00293FA6" w:rsidRDefault="007E30C1" w:rsidP="00077AC3">
            <w:pPr>
              <w:autoSpaceDE w:val="0"/>
              <w:autoSpaceDN w:val="0"/>
              <w:adjustRightInd w:val="0"/>
              <w:rPr>
                <w:rFonts w:cs="Arial"/>
                <w:sz w:val="16"/>
                <w:szCs w:val="16"/>
                <w:lang w:eastAsia="fr-FR"/>
              </w:rPr>
            </w:pPr>
            <w:r w:rsidRPr="00293FA6">
              <w:rPr>
                <w:rFonts w:cs="Arial"/>
                <w:sz w:val="16"/>
                <w:szCs w:val="16"/>
                <w:lang w:eastAsia="fr-FR"/>
              </w:rPr>
              <w:t>arthralgie, éruption cutanée, manifestations hémorragiques, leucopénie.</w:t>
            </w:r>
          </w:p>
          <w:p w:rsidR="00861933" w:rsidRPr="00293FA6" w:rsidRDefault="007E30C1" w:rsidP="00077AC3">
            <w:pPr>
              <w:autoSpaceDE w:val="0"/>
              <w:autoSpaceDN w:val="0"/>
              <w:adjustRightInd w:val="0"/>
              <w:rPr>
                <w:rFonts w:cs="Arial"/>
                <w:sz w:val="16"/>
                <w:szCs w:val="16"/>
                <w:lang w:eastAsia="fr-FR"/>
              </w:rPr>
            </w:pPr>
            <w:r w:rsidRPr="00293FA6">
              <w:rPr>
                <w:rFonts w:cs="Arial"/>
                <w:b/>
                <w:bCs/>
                <w:sz w:val="16"/>
                <w:szCs w:val="16"/>
                <w:lang w:eastAsia="fr-FR"/>
              </w:rPr>
              <w:t xml:space="preserve">Cas confirmé : </w:t>
            </w:r>
            <w:r w:rsidRPr="00293FA6">
              <w:rPr>
                <w:rFonts w:cs="Arial"/>
                <w:sz w:val="16"/>
                <w:szCs w:val="16"/>
                <w:lang w:eastAsia="fr-FR"/>
              </w:rPr>
              <w:t>Cas présumé confirmé par le laboratoire (sérologie</w:t>
            </w:r>
          </w:p>
          <w:p w:rsidR="00861933" w:rsidRPr="00293FA6" w:rsidRDefault="007E30C1" w:rsidP="00077AC3">
            <w:pPr>
              <w:autoSpaceDE w:val="0"/>
              <w:autoSpaceDN w:val="0"/>
              <w:adjustRightInd w:val="0"/>
              <w:rPr>
                <w:rFonts w:cs="Arial"/>
                <w:sz w:val="16"/>
                <w:szCs w:val="16"/>
                <w:lang w:eastAsia="fr-FR"/>
              </w:rPr>
            </w:pPr>
            <w:r w:rsidRPr="00293FA6">
              <w:rPr>
                <w:rFonts w:cs="Arial"/>
                <w:sz w:val="16"/>
                <w:szCs w:val="16"/>
                <w:lang w:eastAsia="fr-FR"/>
              </w:rPr>
              <w:t>positive des IgM, augmentation des titres d’IgG, détection du virus par</w:t>
            </w:r>
          </w:p>
          <w:p w:rsidR="00861933" w:rsidRPr="00293FA6" w:rsidRDefault="007E30C1" w:rsidP="00077AC3">
            <w:pPr>
              <w:autoSpaceDE w:val="0"/>
              <w:autoSpaceDN w:val="0"/>
              <w:adjustRightInd w:val="0"/>
              <w:rPr>
                <w:rFonts w:cs="Arial"/>
                <w:sz w:val="16"/>
                <w:szCs w:val="16"/>
                <w:lang w:eastAsia="fr-FR"/>
              </w:rPr>
            </w:pPr>
            <w:r w:rsidRPr="00293FA6">
              <w:rPr>
                <w:rFonts w:cs="Arial"/>
                <w:sz w:val="16"/>
                <w:szCs w:val="16"/>
                <w:lang w:eastAsia="fr-FR"/>
              </w:rPr>
              <w:t>PCR ou isolement).</w:t>
            </w:r>
          </w:p>
          <w:p w:rsidR="00861933" w:rsidRPr="00293FA6" w:rsidRDefault="007E30C1" w:rsidP="00077AC3">
            <w:pPr>
              <w:autoSpaceDE w:val="0"/>
              <w:autoSpaceDN w:val="0"/>
              <w:adjustRightInd w:val="0"/>
              <w:rPr>
                <w:rFonts w:cs="Arial"/>
                <w:sz w:val="16"/>
                <w:szCs w:val="16"/>
                <w:lang w:eastAsia="fr-FR"/>
              </w:rPr>
            </w:pPr>
            <w:r w:rsidRPr="00293FA6">
              <w:rPr>
                <w:rFonts w:cs="Arial"/>
                <w:b/>
                <w:bCs/>
                <w:sz w:val="16"/>
                <w:szCs w:val="16"/>
                <w:lang w:eastAsia="fr-FR"/>
              </w:rPr>
              <w:t xml:space="preserve">Forme hémorragique : </w:t>
            </w:r>
            <w:r w:rsidRPr="00293FA6">
              <w:rPr>
                <w:rFonts w:cs="Arial"/>
                <w:sz w:val="16"/>
                <w:szCs w:val="16"/>
                <w:lang w:eastAsia="fr-FR"/>
              </w:rPr>
              <w:t>Cas présumé ou confirmé de dengue</w:t>
            </w:r>
          </w:p>
          <w:p w:rsidR="00861933" w:rsidRPr="00293FA6" w:rsidRDefault="007E30C1" w:rsidP="00077AC3">
            <w:pPr>
              <w:autoSpaceDE w:val="0"/>
              <w:autoSpaceDN w:val="0"/>
              <w:adjustRightInd w:val="0"/>
              <w:rPr>
                <w:rFonts w:cs="Arial"/>
                <w:sz w:val="16"/>
                <w:szCs w:val="16"/>
                <w:lang w:eastAsia="fr-FR"/>
              </w:rPr>
            </w:pPr>
            <w:r w:rsidRPr="00293FA6">
              <w:rPr>
                <w:rFonts w:cs="Arial"/>
                <w:sz w:val="16"/>
                <w:szCs w:val="16"/>
                <w:lang w:eastAsia="fr-FR"/>
              </w:rPr>
              <w:t>présentant des tendances hémorragiques mises</w:t>
            </w:r>
            <w:r w:rsidRPr="00293FA6">
              <w:rPr>
                <w:rFonts w:cs="Arial"/>
                <w:sz w:val="16"/>
                <w:szCs w:val="16"/>
                <w:lang w:eastAsia="fr-FR"/>
              </w:rPr>
              <w:t xml:space="preserve"> en évidence par au</w:t>
            </w:r>
          </w:p>
          <w:p w:rsidR="00861933" w:rsidRPr="00293FA6" w:rsidRDefault="007E30C1" w:rsidP="00077AC3">
            <w:pPr>
              <w:autoSpaceDE w:val="0"/>
              <w:autoSpaceDN w:val="0"/>
              <w:adjustRightInd w:val="0"/>
              <w:rPr>
                <w:rFonts w:cs="Arial"/>
                <w:sz w:val="16"/>
                <w:szCs w:val="16"/>
                <w:lang w:eastAsia="fr-FR"/>
              </w:rPr>
            </w:pPr>
            <w:r w:rsidRPr="00293FA6">
              <w:rPr>
                <w:rFonts w:cs="Arial"/>
                <w:sz w:val="16"/>
                <w:szCs w:val="16"/>
                <w:lang w:eastAsia="fr-FR"/>
              </w:rPr>
              <w:t>moins un des éléments suivants : test positif du tourniquet ; pétéchies,</w:t>
            </w:r>
          </w:p>
          <w:p w:rsidR="00861933" w:rsidRPr="00293FA6" w:rsidRDefault="007E30C1" w:rsidP="00077AC3">
            <w:pPr>
              <w:autoSpaceDE w:val="0"/>
              <w:autoSpaceDN w:val="0"/>
              <w:adjustRightInd w:val="0"/>
              <w:rPr>
                <w:rFonts w:cs="Arial"/>
                <w:sz w:val="16"/>
                <w:szCs w:val="16"/>
                <w:lang w:eastAsia="fr-FR"/>
              </w:rPr>
            </w:pPr>
            <w:r w:rsidRPr="00293FA6">
              <w:rPr>
                <w:rFonts w:cs="Arial"/>
                <w:sz w:val="16"/>
                <w:szCs w:val="16"/>
                <w:lang w:eastAsia="fr-FR"/>
              </w:rPr>
              <w:t>ecchymoses ou purpura ; hémorragies des muqueuses, du tube</w:t>
            </w:r>
          </w:p>
          <w:p w:rsidR="00861933" w:rsidRPr="00293FA6" w:rsidRDefault="007E30C1" w:rsidP="00077AC3">
            <w:pPr>
              <w:autoSpaceDE w:val="0"/>
              <w:autoSpaceDN w:val="0"/>
              <w:adjustRightInd w:val="0"/>
              <w:rPr>
                <w:rFonts w:cs="Arial"/>
                <w:sz w:val="16"/>
                <w:szCs w:val="16"/>
                <w:lang w:eastAsia="fr-FR"/>
              </w:rPr>
            </w:pPr>
            <w:r w:rsidRPr="00293FA6">
              <w:rPr>
                <w:rFonts w:cs="Arial"/>
                <w:sz w:val="16"/>
                <w:szCs w:val="16"/>
                <w:lang w:eastAsia="fr-FR"/>
              </w:rPr>
              <w:t>digestif, des sites d’injections ou d’autres localisations ; hématémèse</w:t>
            </w:r>
          </w:p>
          <w:p w:rsidR="00861933" w:rsidRPr="00293FA6" w:rsidRDefault="007E30C1" w:rsidP="00077AC3">
            <w:pPr>
              <w:autoSpaceDE w:val="0"/>
              <w:autoSpaceDN w:val="0"/>
              <w:adjustRightInd w:val="0"/>
              <w:rPr>
                <w:rFonts w:cs="Arial"/>
                <w:sz w:val="16"/>
                <w:szCs w:val="16"/>
                <w:lang w:eastAsia="fr-FR"/>
              </w:rPr>
            </w:pPr>
            <w:r w:rsidRPr="00293FA6">
              <w:rPr>
                <w:rFonts w:cs="Arial"/>
                <w:sz w:val="16"/>
                <w:szCs w:val="16"/>
                <w:lang w:eastAsia="fr-FR"/>
              </w:rPr>
              <w:t>ou méléna ; thrombocytopénie (10</w:t>
            </w:r>
            <w:r w:rsidRPr="00293FA6">
              <w:rPr>
                <w:rFonts w:cs="Arial"/>
                <w:sz w:val="16"/>
                <w:szCs w:val="16"/>
                <w:lang w:eastAsia="fr-FR"/>
              </w:rPr>
              <w:t>0 000 plaquettes ou moins par mm3)</w:t>
            </w:r>
          </w:p>
          <w:p w:rsidR="00861933" w:rsidRPr="00293FA6" w:rsidRDefault="007E30C1" w:rsidP="00077AC3">
            <w:pPr>
              <w:autoSpaceDE w:val="0"/>
              <w:autoSpaceDN w:val="0"/>
              <w:adjustRightInd w:val="0"/>
              <w:rPr>
                <w:rFonts w:cs="Arial"/>
                <w:sz w:val="16"/>
                <w:szCs w:val="16"/>
                <w:lang w:eastAsia="fr-FR"/>
              </w:rPr>
            </w:pPr>
            <w:r w:rsidRPr="00293FA6">
              <w:rPr>
                <w:rFonts w:cs="Arial"/>
                <w:sz w:val="16"/>
                <w:szCs w:val="16"/>
                <w:lang w:eastAsia="fr-FR"/>
              </w:rPr>
              <w:t>et signe de fuite plasmatique due à l’augmentation de la perméabilité</w:t>
            </w:r>
          </w:p>
          <w:p w:rsidR="00861933" w:rsidRPr="00293FA6" w:rsidRDefault="007E30C1" w:rsidP="00077AC3">
            <w:pPr>
              <w:spacing w:line="264" w:lineRule="auto"/>
              <w:rPr>
                <w:rFonts w:cs="Arial"/>
                <w:sz w:val="16"/>
                <w:szCs w:val="16"/>
                <w:lang w:eastAsia="fr-FR"/>
              </w:rPr>
            </w:pPr>
            <w:r w:rsidRPr="00293FA6">
              <w:rPr>
                <w:rFonts w:cs="Arial"/>
                <w:sz w:val="16"/>
                <w:szCs w:val="16"/>
                <w:lang w:eastAsia="fr-FR"/>
              </w:rPr>
              <w:t>vasculaire, se manifestant par au moins un des signes suivants :</w:t>
            </w:r>
          </w:p>
          <w:p w:rsidR="00861933" w:rsidRPr="00293FA6" w:rsidRDefault="007E30C1" w:rsidP="00077AC3">
            <w:pPr>
              <w:autoSpaceDE w:val="0"/>
              <w:autoSpaceDN w:val="0"/>
              <w:adjustRightInd w:val="0"/>
              <w:rPr>
                <w:rFonts w:cs="Arial"/>
                <w:sz w:val="16"/>
                <w:szCs w:val="16"/>
                <w:lang w:eastAsia="fr-FR"/>
              </w:rPr>
            </w:pPr>
            <w:r w:rsidRPr="00293FA6">
              <w:rPr>
                <w:rFonts w:cs="Arial"/>
                <w:sz w:val="16"/>
                <w:szCs w:val="16"/>
                <w:lang w:eastAsia="fr-FR"/>
              </w:rPr>
              <w:t>augmentation d’au moins 20% au-dessus de la moyenne de</w:t>
            </w:r>
          </w:p>
          <w:p w:rsidR="00861933" w:rsidRPr="00293FA6" w:rsidRDefault="007E30C1" w:rsidP="00077AC3">
            <w:pPr>
              <w:autoSpaceDE w:val="0"/>
              <w:autoSpaceDN w:val="0"/>
              <w:adjustRightInd w:val="0"/>
              <w:rPr>
                <w:rFonts w:cs="Arial"/>
                <w:sz w:val="16"/>
                <w:szCs w:val="16"/>
                <w:lang w:eastAsia="fr-FR"/>
              </w:rPr>
            </w:pPr>
            <w:r w:rsidRPr="00293FA6">
              <w:rPr>
                <w:rFonts w:cs="Arial"/>
                <w:sz w:val="16"/>
                <w:szCs w:val="16"/>
                <w:lang w:eastAsia="fr-FR"/>
              </w:rPr>
              <w:t xml:space="preserve">l’hématocrite ajusté sur l’âge </w:t>
            </w:r>
            <w:r w:rsidRPr="00293FA6">
              <w:rPr>
                <w:rFonts w:cs="Arial"/>
                <w:sz w:val="16"/>
                <w:szCs w:val="16"/>
                <w:lang w:eastAsia="fr-FR"/>
              </w:rPr>
              <w:t>et le sexe ; baisse de l’hématocrite de 20% par rapport à la moyenne après traitement de compensation volumique ; signes de fuite plasmatique (épanchements pleuraux,</w:t>
            </w:r>
          </w:p>
          <w:p w:rsidR="00861933" w:rsidRPr="00293FA6" w:rsidRDefault="007E30C1" w:rsidP="00077AC3">
            <w:pPr>
              <w:autoSpaceDE w:val="0"/>
              <w:autoSpaceDN w:val="0"/>
              <w:adjustRightInd w:val="0"/>
              <w:rPr>
                <w:rFonts w:cs="Arial"/>
                <w:sz w:val="16"/>
                <w:szCs w:val="16"/>
                <w:lang w:eastAsia="fr-FR"/>
              </w:rPr>
            </w:pPr>
            <w:r w:rsidRPr="00293FA6">
              <w:rPr>
                <w:rFonts w:cs="Arial"/>
                <w:sz w:val="16"/>
                <w:szCs w:val="16"/>
                <w:lang w:eastAsia="fr-FR"/>
              </w:rPr>
              <w:t>ascites, hypoprotéinémie).</w:t>
            </w:r>
          </w:p>
          <w:p w:rsidR="00861933" w:rsidRPr="00293FA6" w:rsidRDefault="007E30C1" w:rsidP="00077AC3">
            <w:pPr>
              <w:autoSpaceDE w:val="0"/>
              <w:autoSpaceDN w:val="0"/>
              <w:adjustRightInd w:val="0"/>
              <w:rPr>
                <w:rFonts w:cs="Arial"/>
                <w:sz w:val="16"/>
                <w:szCs w:val="16"/>
                <w:lang w:eastAsia="fr-FR"/>
              </w:rPr>
            </w:pPr>
            <w:r w:rsidRPr="00293FA6">
              <w:rPr>
                <w:rFonts w:cs="Arial"/>
                <w:b/>
                <w:bCs/>
                <w:sz w:val="16"/>
                <w:szCs w:val="16"/>
                <w:lang w:eastAsia="fr-FR"/>
              </w:rPr>
              <w:t xml:space="preserve">Dengue avec syndrome de choc : </w:t>
            </w:r>
            <w:r w:rsidRPr="00293FA6">
              <w:rPr>
                <w:rFonts w:cs="Arial"/>
                <w:sz w:val="16"/>
                <w:szCs w:val="16"/>
                <w:lang w:eastAsia="fr-FR"/>
              </w:rPr>
              <w:t xml:space="preserve">Tous les critères ci-dessus, </w:t>
            </w:r>
            <w:r w:rsidRPr="00293FA6">
              <w:rPr>
                <w:rFonts w:cs="Arial"/>
                <w:sz w:val="16"/>
                <w:szCs w:val="16"/>
                <w:lang w:eastAsia="fr-FR"/>
              </w:rPr>
              <w:t>plus</w:t>
            </w:r>
          </w:p>
          <w:p w:rsidR="00861933" w:rsidRPr="00293FA6" w:rsidRDefault="007E30C1" w:rsidP="00077AC3">
            <w:pPr>
              <w:autoSpaceDE w:val="0"/>
              <w:autoSpaceDN w:val="0"/>
              <w:adjustRightInd w:val="0"/>
              <w:rPr>
                <w:rFonts w:cs="Arial"/>
                <w:sz w:val="16"/>
                <w:szCs w:val="16"/>
                <w:lang w:eastAsia="fr-FR"/>
              </w:rPr>
            </w:pPr>
            <w:r w:rsidRPr="00293FA6">
              <w:rPr>
                <w:rFonts w:cs="Arial"/>
                <w:sz w:val="16"/>
                <w:szCs w:val="16"/>
                <w:lang w:eastAsia="fr-FR"/>
              </w:rPr>
              <w:t xml:space="preserve">des signes de défaillance circulatoire, se manifestant par un pouls rapide et faible, une pression artérielle différentielle pincée (≤ </w:t>
            </w:r>
            <w:smartTag w:uri="urn:schemas-microsoft-com:office:smarttags" w:element="metricconverter">
              <w:smartTagPr>
                <w:attr w:name="ProductID" w:val="20 mm"/>
              </w:smartTagPr>
              <w:r w:rsidRPr="00293FA6">
                <w:rPr>
                  <w:rFonts w:cs="Arial"/>
                  <w:sz w:val="16"/>
                  <w:szCs w:val="16"/>
                  <w:lang w:eastAsia="fr-FR"/>
                </w:rPr>
                <w:t>20 mm</w:t>
              </w:r>
            </w:smartTag>
          </w:p>
          <w:p w:rsidR="00861933" w:rsidRPr="00293FA6" w:rsidRDefault="007E30C1" w:rsidP="00077AC3">
            <w:pPr>
              <w:autoSpaceDE w:val="0"/>
              <w:autoSpaceDN w:val="0"/>
              <w:adjustRightInd w:val="0"/>
              <w:rPr>
                <w:rFonts w:cs="Arial"/>
                <w:sz w:val="16"/>
                <w:szCs w:val="16"/>
                <w:lang w:eastAsia="fr-FR"/>
              </w:rPr>
            </w:pPr>
            <w:r w:rsidRPr="00293FA6">
              <w:rPr>
                <w:rFonts w:cs="Arial"/>
                <w:sz w:val="16"/>
                <w:szCs w:val="16"/>
                <w:lang w:eastAsia="fr-FR"/>
              </w:rPr>
              <w:t>Hg) ou une hypotension selon l’âge, une peau froide et moite et un état</w:t>
            </w:r>
          </w:p>
          <w:p w:rsidR="00861933" w:rsidRPr="00293FA6" w:rsidRDefault="007E30C1" w:rsidP="00077AC3">
            <w:pPr>
              <w:spacing w:line="264" w:lineRule="auto"/>
              <w:rPr>
                <w:rFonts w:cs="Arial"/>
                <w:sz w:val="16"/>
                <w:szCs w:val="16"/>
              </w:rPr>
            </w:pPr>
            <w:r w:rsidRPr="00293FA6">
              <w:rPr>
                <w:rFonts w:cs="Arial"/>
                <w:sz w:val="16"/>
                <w:szCs w:val="16"/>
                <w:lang w:eastAsia="fr-FR"/>
              </w:rPr>
              <w:t>mental altéré.</w:t>
            </w:r>
          </w:p>
        </w:tc>
      </w:tr>
      <w:tr w:rsidR="00861933" w:rsidRPr="00293FA6" w:rsidTr="00077AC3">
        <w:tblPrEx>
          <w:tblCellMar>
            <w:top w:w="0" w:type="dxa"/>
            <w:bottom w:w="0" w:type="dxa"/>
          </w:tblCellMar>
        </w:tblPrEx>
        <w:tc>
          <w:tcPr>
            <w:tcW w:w="2684" w:type="dxa"/>
            <w:gridSpan w:val="2"/>
          </w:tcPr>
          <w:p w:rsidR="00861933" w:rsidRPr="00293FA6" w:rsidRDefault="007E30C1" w:rsidP="00077AC3">
            <w:pPr>
              <w:rPr>
                <w:rFonts w:cs="Arial"/>
                <w:b/>
                <w:i/>
                <w:sz w:val="16"/>
                <w:szCs w:val="16"/>
              </w:rPr>
            </w:pPr>
            <w:r w:rsidRPr="00293FA6">
              <w:rPr>
                <w:rFonts w:cs="Arial"/>
                <w:b/>
                <w:sz w:val="16"/>
                <w:szCs w:val="16"/>
              </w:rPr>
              <w:t xml:space="preserve">Diarrhée sanglante </w:t>
            </w:r>
            <w:r w:rsidRPr="00293FA6">
              <w:rPr>
                <w:rFonts w:cs="Arial"/>
                <w:b/>
                <w:i/>
                <w:sz w:val="16"/>
                <w:szCs w:val="16"/>
              </w:rPr>
              <w:t>(Sh</w:t>
            </w:r>
            <w:r w:rsidRPr="00293FA6">
              <w:rPr>
                <w:rFonts w:cs="Arial"/>
                <w:b/>
                <w:i/>
                <w:sz w:val="16"/>
                <w:szCs w:val="16"/>
              </w:rPr>
              <w:t>igellose)</w:t>
            </w:r>
          </w:p>
          <w:p w:rsidR="00861933" w:rsidRPr="00293FA6" w:rsidRDefault="007E30C1" w:rsidP="00077AC3">
            <w:pPr>
              <w:rPr>
                <w:rFonts w:cs="Arial"/>
                <w:sz w:val="16"/>
                <w:szCs w:val="16"/>
              </w:rPr>
            </w:pPr>
          </w:p>
        </w:tc>
        <w:tc>
          <w:tcPr>
            <w:tcW w:w="7381" w:type="dxa"/>
            <w:vAlign w:val="center"/>
          </w:tcPr>
          <w:p w:rsidR="00861933" w:rsidRPr="00293FA6" w:rsidRDefault="007E30C1" w:rsidP="00077AC3">
            <w:pPr>
              <w:autoSpaceDE w:val="0"/>
              <w:autoSpaceDN w:val="0"/>
              <w:adjustRightInd w:val="0"/>
              <w:rPr>
                <w:rFonts w:cs="Arial"/>
                <w:sz w:val="16"/>
                <w:szCs w:val="16"/>
                <w:lang w:eastAsia="fr-FR"/>
              </w:rPr>
            </w:pPr>
            <w:r w:rsidRPr="00293FA6">
              <w:rPr>
                <w:rFonts w:cs="Arial"/>
                <w:b/>
                <w:bCs/>
                <w:sz w:val="16"/>
                <w:szCs w:val="16"/>
                <w:lang w:eastAsia="fr-FR"/>
              </w:rPr>
              <w:t xml:space="preserve">Cas présumé : </w:t>
            </w:r>
            <w:r w:rsidRPr="00293FA6">
              <w:rPr>
                <w:rFonts w:cs="Arial"/>
                <w:sz w:val="16"/>
                <w:szCs w:val="16"/>
                <w:lang w:eastAsia="fr-FR"/>
              </w:rPr>
              <w:t>Toute personne souffrant de diarrhée avec présence</w:t>
            </w:r>
          </w:p>
          <w:p w:rsidR="00861933" w:rsidRPr="00293FA6" w:rsidRDefault="007E30C1" w:rsidP="00077AC3">
            <w:pPr>
              <w:autoSpaceDE w:val="0"/>
              <w:autoSpaceDN w:val="0"/>
              <w:adjustRightInd w:val="0"/>
              <w:rPr>
                <w:rFonts w:cs="Arial"/>
                <w:sz w:val="16"/>
                <w:szCs w:val="16"/>
                <w:lang w:eastAsia="fr-FR"/>
              </w:rPr>
            </w:pPr>
            <w:r w:rsidRPr="00293FA6">
              <w:rPr>
                <w:rFonts w:cs="Arial"/>
                <w:sz w:val="16"/>
                <w:szCs w:val="16"/>
                <w:lang w:eastAsia="fr-FR"/>
              </w:rPr>
              <w:t>de sang visible dans les selles</w:t>
            </w:r>
          </w:p>
          <w:p w:rsidR="00861933" w:rsidRPr="00293FA6" w:rsidRDefault="007E30C1" w:rsidP="00077AC3">
            <w:pPr>
              <w:autoSpaceDE w:val="0"/>
              <w:autoSpaceDN w:val="0"/>
              <w:adjustRightInd w:val="0"/>
              <w:rPr>
                <w:rFonts w:cs="Arial"/>
                <w:i/>
                <w:iCs/>
                <w:sz w:val="16"/>
                <w:szCs w:val="16"/>
                <w:lang w:eastAsia="fr-FR"/>
              </w:rPr>
            </w:pPr>
            <w:r w:rsidRPr="00293FA6">
              <w:rPr>
                <w:rFonts w:cs="Arial"/>
                <w:b/>
                <w:bCs/>
                <w:sz w:val="16"/>
                <w:szCs w:val="16"/>
                <w:lang w:eastAsia="fr-FR"/>
              </w:rPr>
              <w:t xml:space="preserve">Cas confirmé : </w:t>
            </w:r>
            <w:r w:rsidRPr="00293FA6">
              <w:rPr>
                <w:rFonts w:cs="Arial"/>
                <w:sz w:val="16"/>
                <w:szCs w:val="16"/>
                <w:lang w:eastAsia="fr-FR"/>
              </w:rPr>
              <w:t xml:space="preserve">Cas présumé avec coproculture positive pour </w:t>
            </w:r>
            <w:r w:rsidRPr="00293FA6">
              <w:rPr>
                <w:rFonts w:cs="Arial"/>
                <w:i/>
                <w:iCs/>
                <w:sz w:val="16"/>
                <w:szCs w:val="16"/>
                <w:lang w:eastAsia="fr-FR"/>
              </w:rPr>
              <w:t>Shigella</w:t>
            </w:r>
          </w:p>
          <w:p w:rsidR="00861933" w:rsidRPr="00293FA6" w:rsidRDefault="007E30C1" w:rsidP="00077AC3">
            <w:pPr>
              <w:spacing w:line="264" w:lineRule="auto"/>
              <w:rPr>
                <w:rFonts w:cs="Arial"/>
                <w:sz w:val="16"/>
                <w:szCs w:val="16"/>
              </w:rPr>
            </w:pPr>
            <w:r w:rsidRPr="00293FA6">
              <w:rPr>
                <w:rFonts w:cs="Arial"/>
                <w:i/>
                <w:iCs/>
                <w:sz w:val="16"/>
                <w:szCs w:val="16"/>
                <w:lang w:eastAsia="fr-FR"/>
              </w:rPr>
              <w:t xml:space="preserve">dysenteriae </w:t>
            </w:r>
            <w:r w:rsidRPr="00293FA6">
              <w:rPr>
                <w:rFonts w:cs="Arial"/>
                <w:sz w:val="16"/>
                <w:szCs w:val="16"/>
                <w:lang w:eastAsia="fr-FR"/>
              </w:rPr>
              <w:t>type 1.</w:t>
            </w:r>
          </w:p>
        </w:tc>
      </w:tr>
      <w:tr w:rsidR="00861933" w:rsidRPr="00293FA6" w:rsidTr="00077AC3">
        <w:tblPrEx>
          <w:tblCellMar>
            <w:top w:w="0" w:type="dxa"/>
            <w:bottom w:w="0" w:type="dxa"/>
          </w:tblCellMar>
        </w:tblPrEx>
        <w:tc>
          <w:tcPr>
            <w:tcW w:w="2684" w:type="dxa"/>
            <w:gridSpan w:val="2"/>
          </w:tcPr>
          <w:p w:rsidR="00861933" w:rsidRPr="00293FA6" w:rsidRDefault="007E30C1" w:rsidP="00077AC3">
            <w:pPr>
              <w:rPr>
                <w:rFonts w:cs="Arial"/>
                <w:b/>
                <w:sz w:val="16"/>
                <w:szCs w:val="16"/>
              </w:rPr>
            </w:pPr>
          </w:p>
          <w:p w:rsidR="00861933" w:rsidRPr="00293FA6" w:rsidRDefault="007E30C1" w:rsidP="00077AC3">
            <w:pPr>
              <w:rPr>
                <w:rFonts w:cs="Arial"/>
                <w:b/>
                <w:sz w:val="16"/>
                <w:szCs w:val="16"/>
              </w:rPr>
            </w:pPr>
            <w:r w:rsidRPr="00293FA6">
              <w:rPr>
                <w:rFonts w:cs="Arial"/>
                <w:b/>
                <w:bCs/>
                <w:sz w:val="16"/>
                <w:szCs w:val="16"/>
              </w:rPr>
              <w:t>Hépatite –B</w:t>
            </w:r>
          </w:p>
          <w:p w:rsidR="00861933" w:rsidRPr="00293FA6" w:rsidRDefault="007E30C1" w:rsidP="00077AC3">
            <w:pPr>
              <w:rPr>
                <w:rFonts w:cs="Arial"/>
                <w:b/>
                <w:sz w:val="16"/>
                <w:szCs w:val="16"/>
              </w:rPr>
            </w:pPr>
          </w:p>
        </w:tc>
        <w:tc>
          <w:tcPr>
            <w:tcW w:w="7381" w:type="dxa"/>
            <w:vAlign w:val="center"/>
          </w:tcPr>
          <w:p w:rsidR="00861933" w:rsidRPr="00293FA6" w:rsidRDefault="007E30C1" w:rsidP="00077AC3">
            <w:pPr>
              <w:autoSpaceDE w:val="0"/>
              <w:autoSpaceDN w:val="0"/>
              <w:adjustRightInd w:val="0"/>
              <w:rPr>
                <w:rFonts w:cs="Arial"/>
                <w:sz w:val="16"/>
                <w:szCs w:val="16"/>
                <w:lang w:eastAsia="fr-FR"/>
              </w:rPr>
            </w:pPr>
            <w:r w:rsidRPr="00293FA6">
              <w:rPr>
                <w:rFonts w:cs="Arial"/>
                <w:b/>
                <w:bCs/>
                <w:sz w:val="16"/>
                <w:szCs w:val="16"/>
                <w:lang w:eastAsia="fr-FR"/>
              </w:rPr>
              <w:t xml:space="preserve">Cas présumé : </w:t>
            </w:r>
            <w:r w:rsidRPr="00293FA6">
              <w:rPr>
                <w:rFonts w:cs="Arial"/>
                <w:sz w:val="16"/>
                <w:szCs w:val="16"/>
                <w:lang w:eastAsia="fr-FR"/>
              </w:rPr>
              <w:t xml:space="preserve">Toute personne présentant une </w:t>
            </w:r>
            <w:r w:rsidRPr="00293FA6">
              <w:rPr>
                <w:rFonts w:cs="Arial"/>
                <w:sz w:val="16"/>
                <w:szCs w:val="16"/>
                <w:lang w:eastAsia="fr-FR"/>
              </w:rPr>
              <w:t>maladie aiguë avec,</w:t>
            </w:r>
          </w:p>
          <w:p w:rsidR="00861933" w:rsidRPr="00293FA6" w:rsidRDefault="007E30C1" w:rsidP="00077AC3">
            <w:pPr>
              <w:autoSpaceDE w:val="0"/>
              <w:autoSpaceDN w:val="0"/>
              <w:adjustRightInd w:val="0"/>
              <w:rPr>
                <w:rFonts w:cs="Arial"/>
                <w:sz w:val="16"/>
                <w:szCs w:val="16"/>
                <w:lang w:eastAsia="fr-FR"/>
              </w:rPr>
            </w:pPr>
            <w:r w:rsidRPr="00293FA6">
              <w:rPr>
                <w:rFonts w:cs="Arial"/>
                <w:sz w:val="16"/>
                <w:szCs w:val="16"/>
                <w:lang w:eastAsia="fr-FR"/>
              </w:rPr>
              <w:t>notamment : un ictère aigu, des urines foncées, une anorexie, un état</w:t>
            </w:r>
          </w:p>
          <w:p w:rsidR="00861933" w:rsidRPr="00293FA6" w:rsidRDefault="007E30C1" w:rsidP="00077AC3">
            <w:pPr>
              <w:autoSpaceDE w:val="0"/>
              <w:autoSpaceDN w:val="0"/>
              <w:adjustRightInd w:val="0"/>
              <w:rPr>
                <w:rFonts w:cs="Arial"/>
                <w:sz w:val="16"/>
                <w:szCs w:val="16"/>
                <w:lang w:eastAsia="fr-FR"/>
              </w:rPr>
            </w:pPr>
            <w:r w:rsidRPr="00293FA6">
              <w:rPr>
                <w:rFonts w:cs="Arial"/>
                <w:sz w:val="16"/>
                <w:szCs w:val="16"/>
                <w:lang w:eastAsia="fr-FR"/>
              </w:rPr>
              <w:t>de malaise, une fatigue extrême et une sensibilité du quadrant supérieur droit. (Remarque : l’infection chez les enfants est souvent</w:t>
            </w:r>
          </w:p>
          <w:p w:rsidR="00861933" w:rsidRPr="00293FA6" w:rsidRDefault="007E30C1" w:rsidP="00077AC3">
            <w:pPr>
              <w:autoSpaceDE w:val="0"/>
              <w:autoSpaceDN w:val="0"/>
              <w:adjustRightInd w:val="0"/>
              <w:rPr>
                <w:rFonts w:cs="Arial"/>
                <w:sz w:val="16"/>
                <w:szCs w:val="16"/>
                <w:lang w:eastAsia="fr-FR"/>
              </w:rPr>
            </w:pPr>
            <w:r w:rsidRPr="00293FA6">
              <w:rPr>
                <w:rFonts w:cs="Arial"/>
                <w:sz w:val="16"/>
                <w:szCs w:val="16"/>
                <w:lang w:eastAsia="fr-FR"/>
              </w:rPr>
              <w:t>asymptomatique.)</w:t>
            </w:r>
          </w:p>
          <w:p w:rsidR="00861933" w:rsidRPr="00293FA6" w:rsidRDefault="007E30C1" w:rsidP="00077AC3">
            <w:pPr>
              <w:spacing w:line="264" w:lineRule="auto"/>
              <w:rPr>
                <w:rFonts w:cs="Arial"/>
                <w:sz w:val="16"/>
                <w:szCs w:val="16"/>
              </w:rPr>
            </w:pPr>
            <w:r w:rsidRPr="00293FA6">
              <w:rPr>
                <w:rFonts w:cs="Arial"/>
                <w:b/>
                <w:bCs/>
                <w:sz w:val="16"/>
                <w:szCs w:val="16"/>
                <w:lang w:eastAsia="fr-FR"/>
              </w:rPr>
              <w:lastRenderedPageBreak/>
              <w:t xml:space="preserve">Cas confirmé : </w:t>
            </w:r>
            <w:r w:rsidRPr="00293FA6">
              <w:rPr>
                <w:rFonts w:cs="Arial"/>
                <w:sz w:val="16"/>
                <w:szCs w:val="16"/>
                <w:lang w:eastAsia="fr-FR"/>
              </w:rPr>
              <w:t>C</w:t>
            </w:r>
            <w:r w:rsidRPr="00293FA6">
              <w:rPr>
                <w:rFonts w:cs="Arial"/>
                <w:sz w:val="16"/>
                <w:szCs w:val="16"/>
                <w:lang w:eastAsia="fr-FR"/>
              </w:rPr>
              <w:t>as présumé confirmé par le laboratoire</w:t>
            </w:r>
          </w:p>
        </w:tc>
      </w:tr>
      <w:tr w:rsidR="00861933" w:rsidRPr="00293FA6" w:rsidTr="00077AC3">
        <w:tblPrEx>
          <w:tblCellMar>
            <w:top w:w="0" w:type="dxa"/>
            <w:bottom w:w="0" w:type="dxa"/>
          </w:tblCellMar>
        </w:tblPrEx>
        <w:tc>
          <w:tcPr>
            <w:tcW w:w="2684" w:type="dxa"/>
            <w:gridSpan w:val="2"/>
          </w:tcPr>
          <w:p w:rsidR="00861933" w:rsidRPr="00293FA6" w:rsidRDefault="007E30C1" w:rsidP="00077AC3">
            <w:pPr>
              <w:rPr>
                <w:rFonts w:cs="Arial"/>
                <w:b/>
                <w:sz w:val="16"/>
                <w:szCs w:val="16"/>
              </w:rPr>
            </w:pPr>
          </w:p>
          <w:p w:rsidR="00861933" w:rsidRPr="00293FA6" w:rsidRDefault="007E30C1" w:rsidP="00077AC3">
            <w:pPr>
              <w:autoSpaceDE w:val="0"/>
              <w:autoSpaceDN w:val="0"/>
              <w:adjustRightInd w:val="0"/>
              <w:rPr>
                <w:rFonts w:cs="Arial"/>
                <w:b/>
                <w:bCs/>
                <w:sz w:val="16"/>
                <w:szCs w:val="16"/>
                <w:lang w:eastAsia="fr-FR"/>
              </w:rPr>
            </w:pPr>
          </w:p>
          <w:p w:rsidR="00861933" w:rsidRPr="00293FA6" w:rsidRDefault="007E30C1" w:rsidP="00077AC3">
            <w:pPr>
              <w:autoSpaceDE w:val="0"/>
              <w:autoSpaceDN w:val="0"/>
              <w:adjustRightInd w:val="0"/>
              <w:rPr>
                <w:rFonts w:cs="Arial"/>
                <w:b/>
                <w:bCs/>
                <w:sz w:val="16"/>
                <w:szCs w:val="16"/>
                <w:lang w:eastAsia="fr-FR"/>
              </w:rPr>
            </w:pPr>
          </w:p>
          <w:p w:rsidR="00861933" w:rsidRPr="00293FA6" w:rsidRDefault="007E30C1" w:rsidP="00077AC3">
            <w:pPr>
              <w:autoSpaceDE w:val="0"/>
              <w:autoSpaceDN w:val="0"/>
              <w:adjustRightInd w:val="0"/>
              <w:rPr>
                <w:rFonts w:cs="Arial"/>
                <w:b/>
                <w:bCs/>
                <w:sz w:val="16"/>
                <w:szCs w:val="16"/>
                <w:lang w:eastAsia="fr-FR"/>
              </w:rPr>
            </w:pPr>
          </w:p>
          <w:p w:rsidR="00861933" w:rsidRPr="00293FA6" w:rsidRDefault="007E30C1" w:rsidP="00077AC3">
            <w:pPr>
              <w:autoSpaceDE w:val="0"/>
              <w:autoSpaceDN w:val="0"/>
              <w:adjustRightInd w:val="0"/>
              <w:rPr>
                <w:rFonts w:cs="Arial"/>
                <w:b/>
                <w:bCs/>
                <w:sz w:val="16"/>
                <w:szCs w:val="16"/>
                <w:lang w:eastAsia="fr-FR"/>
              </w:rPr>
            </w:pPr>
          </w:p>
          <w:p w:rsidR="00861933" w:rsidRPr="00293FA6" w:rsidRDefault="007E30C1" w:rsidP="00077AC3">
            <w:pPr>
              <w:autoSpaceDE w:val="0"/>
              <w:autoSpaceDN w:val="0"/>
              <w:adjustRightInd w:val="0"/>
              <w:rPr>
                <w:rFonts w:cs="Arial"/>
                <w:b/>
                <w:bCs/>
                <w:sz w:val="16"/>
                <w:szCs w:val="16"/>
                <w:lang w:eastAsia="fr-FR"/>
              </w:rPr>
            </w:pPr>
            <w:r w:rsidRPr="00293FA6">
              <w:rPr>
                <w:rFonts w:cs="Arial"/>
                <w:b/>
                <w:bCs/>
                <w:sz w:val="16"/>
                <w:szCs w:val="16"/>
                <w:lang w:eastAsia="fr-FR"/>
              </w:rPr>
              <w:t>Grippe humaine</w:t>
            </w:r>
          </w:p>
          <w:p w:rsidR="00861933" w:rsidRPr="00293FA6" w:rsidRDefault="007E30C1" w:rsidP="00077AC3">
            <w:pPr>
              <w:autoSpaceDE w:val="0"/>
              <w:autoSpaceDN w:val="0"/>
              <w:adjustRightInd w:val="0"/>
              <w:rPr>
                <w:rFonts w:cs="Arial"/>
                <w:b/>
                <w:bCs/>
                <w:sz w:val="16"/>
                <w:szCs w:val="16"/>
                <w:lang w:eastAsia="fr-FR"/>
              </w:rPr>
            </w:pPr>
            <w:r w:rsidRPr="00293FA6">
              <w:rPr>
                <w:rFonts w:cs="Arial"/>
                <w:b/>
                <w:bCs/>
                <w:sz w:val="16"/>
                <w:szCs w:val="16"/>
                <w:lang w:eastAsia="fr-FR"/>
              </w:rPr>
              <w:t>provoquée par un</w:t>
            </w:r>
          </w:p>
          <w:p w:rsidR="00861933" w:rsidRPr="00293FA6" w:rsidRDefault="007E30C1" w:rsidP="00077AC3">
            <w:pPr>
              <w:rPr>
                <w:rFonts w:cs="Arial"/>
                <w:b/>
                <w:sz w:val="16"/>
                <w:szCs w:val="16"/>
              </w:rPr>
            </w:pPr>
            <w:r w:rsidRPr="00293FA6">
              <w:rPr>
                <w:rFonts w:cs="Arial"/>
                <w:b/>
                <w:bCs/>
                <w:sz w:val="16"/>
                <w:szCs w:val="16"/>
                <w:lang w:eastAsia="fr-FR"/>
              </w:rPr>
              <w:t>nouveau sous-type</w:t>
            </w:r>
            <w:r w:rsidRPr="00293FA6">
              <w:rPr>
                <w:rFonts w:cs="Arial"/>
                <w:b/>
                <w:sz w:val="16"/>
                <w:szCs w:val="16"/>
              </w:rPr>
              <w:t xml:space="preserve"> </w:t>
            </w:r>
          </w:p>
        </w:tc>
        <w:tc>
          <w:tcPr>
            <w:tcW w:w="7381" w:type="dxa"/>
            <w:vAlign w:val="center"/>
          </w:tcPr>
          <w:p w:rsidR="00861933" w:rsidRPr="00293FA6" w:rsidRDefault="007E30C1" w:rsidP="00077AC3">
            <w:pPr>
              <w:autoSpaceDE w:val="0"/>
              <w:autoSpaceDN w:val="0"/>
              <w:adjustRightInd w:val="0"/>
              <w:rPr>
                <w:rFonts w:cs="Arial"/>
                <w:sz w:val="16"/>
                <w:szCs w:val="16"/>
                <w:lang w:eastAsia="fr-FR"/>
              </w:rPr>
            </w:pPr>
            <w:r w:rsidRPr="00293FA6">
              <w:rPr>
                <w:rFonts w:cs="Arial"/>
                <w:b/>
                <w:bCs/>
                <w:sz w:val="16"/>
                <w:szCs w:val="16"/>
                <w:lang w:eastAsia="fr-FR"/>
              </w:rPr>
              <w:t xml:space="preserve">Cas présumé H5N1 : </w:t>
            </w:r>
            <w:r w:rsidRPr="00293FA6">
              <w:rPr>
                <w:rFonts w:cs="Arial"/>
                <w:sz w:val="16"/>
                <w:szCs w:val="16"/>
                <w:lang w:eastAsia="fr-FR"/>
              </w:rPr>
              <w:t>Toute personne présentant un syndrome</w:t>
            </w:r>
          </w:p>
          <w:p w:rsidR="00861933" w:rsidRPr="00293FA6" w:rsidRDefault="007E30C1" w:rsidP="00077AC3">
            <w:pPr>
              <w:autoSpaceDE w:val="0"/>
              <w:autoSpaceDN w:val="0"/>
              <w:adjustRightInd w:val="0"/>
              <w:rPr>
                <w:rFonts w:cs="Arial"/>
                <w:sz w:val="16"/>
                <w:szCs w:val="16"/>
                <w:lang w:eastAsia="fr-FR"/>
              </w:rPr>
            </w:pPr>
            <w:r w:rsidRPr="00293FA6">
              <w:rPr>
                <w:rFonts w:cs="Arial"/>
                <w:sz w:val="16"/>
                <w:szCs w:val="16"/>
                <w:lang w:eastAsia="fr-FR"/>
              </w:rPr>
              <w:t>respiratoire aigu bas, inexpliqué, avec fièvre (&gt;38 ºC), toux, souffle</w:t>
            </w:r>
          </w:p>
          <w:p w:rsidR="00861933" w:rsidRPr="00293FA6" w:rsidRDefault="007E30C1" w:rsidP="00077AC3">
            <w:pPr>
              <w:autoSpaceDE w:val="0"/>
              <w:autoSpaceDN w:val="0"/>
              <w:adjustRightInd w:val="0"/>
              <w:rPr>
                <w:rFonts w:cs="Arial"/>
                <w:sz w:val="16"/>
                <w:szCs w:val="16"/>
                <w:lang w:eastAsia="fr-FR"/>
              </w:rPr>
            </w:pPr>
            <w:r w:rsidRPr="00293FA6">
              <w:rPr>
                <w:rFonts w:cs="Arial"/>
                <w:sz w:val="16"/>
                <w:szCs w:val="16"/>
                <w:lang w:eastAsia="fr-FR"/>
              </w:rPr>
              <w:t>court ou difficulté respiratoire</w:t>
            </w:r>
          </w:p>
          <w:p w:rsidR="00861933" w:rsidRPr="00293FA6" w:rsidRDefault="007E30C1" w:rsidP="00077AC3">
            <w:pPr>
              <w:autoSpaceDE w:val="0"/>
              <w:autoSpaceDN w:val="0"/>
              <w:adjustRightInd w:val="0"/>
              <w:rPr>
                <w:rFonts w:cs="Arial"/>
                <w:b/>
                <w:bCs/>
                <w:sz w:val="16"/>
                <w:szCs w:val="16"/>
                <w:lang w:eastAsia="fr-FR"/>
              </w:rPr>
            </w:pPr>
            <w:r w:rsidRPr="00293FA6">
              <w:rPr>
                <w:rFonts w:cs="Arial"/>
                <w:b/>
                <w:bCs/>
                <w:sz w:val="16"/>
                <w:szCs w:val="16"/>
                <w:lang w:eastAsia="fr-FR"/>
              </w:rPr>
              <w:t>ET</w:t>
            </w:r>
          </w:p>
          <w:p w:rsidR="00861933" w:rsidRPr="00293FA6" w:rsidRDefault="007E30C1" w:rsidP="00077AC3">
            <w:pPr>
              <w:autoSpaceDE w:val="0"/>
              <w:autoSpaceDN w:val="0"/>
              <w:adjustRightInd w:val="0"/>
              <w:rPr>
                <w:rFonts w:cs="Arial"/>
                <w:sz w:val="16"/>
                <w:szCs w:val="16"/>
                <w:lang w:eastAsia="fr-FR"/>
              </w:rPr>
            </w:pPr>
            <w:r w:rsidRPr="00293FA6">
              <w:rPr>
                <w:rFonts w:cs="Arial"/>
                <w:sz w:val="16"/>
                <w:szCs w:val="16"/>
                <w:lang w:eastAsia="fr-FR"/>
              </w:rPr>
              <w:t>une ou plusieurs des expositions suivantes dans les 7 jours précédant</w:t>
            </w:r>
          </w:p>
          <w:p w:rsidR="00861933" w:rsidRPr="00293FA6" w:rsidRDefault="007E30C1" w:rsidP="00077AC3">
            <w:pPr>
              <w:autoSpaceDE w:val="0"/>
              <w:autoSpaceDN w:val="0"/>
              <w:adjustRightInd w:val="0"/>
              <w:rPr>
                <w:rFonts w:cs="Arial"/>
                <w:sz w:val="16"/>
                <w:szCs w:val="16"/>
                <w:lang w:eastAsia="fr-FR"/>
              </w:rPr>
            </w:pPr>
            <w:r w:rsidRPr="00293FA6">
              <w:rPr>
                <w:rFonts w:cs="Arial"/>
                <w:sz w:val="16"/>
                <w:szCs w:val="16"/>
                <w:lang w:eastAsia="fr-FR"/>
              </w:rPr>
              <w:t>le début des symptômes :</w:t>
            </w:r>
          </w:p>
          <w:p w:rsidR="00861933" w:rsidRPr="00293FA6" w:rsidRDefault="007E30C1" w:rsidP="00077AC3">
            <w:pPr>
              <w:autoSpaceDE w:val="0"/>
              <w:autoSpaceDN w:val="0"/>
              <w:adjustRightInd w:val="0"/>
              <w:rPr>
                <w:rFonts w:cs="Arial"/>
                <w:sz w:val="16"/>
                <w:szCs w:val="16"/>
                <w:lang w:eastAsia="fr-FR"/>
              </w:rPr>
            </w:pPr>
            <w:r w:rsidRPr="00293FA6">
              <w:rPr>
                <w:rFonts w:cs="Arial"/>
                <w:b/>
                <w:bCs/>
                <w:i/>
                <w:iCs/>
                <w:sz w:val="16"/>
                <w:szCs w:val="16"/>
                <w:lang w:eastAsia="fr-FR"/>
              </w:rPr>
              <w:t xml:space="preserve">a) </w:t>
            </w:r>
            <w:r w:rsidRPr="00293FA6">
              <w:rPr>
                <w:rFonts w:cs="Arial"/>
                <w:sz w:val="16"/>
                <w:szCs w:val="16"/>
                <w:lang w:eastAsia="fr-FR"/>
              </w:rPr>
              <w:t>Contact proche (à moins d’1 mètre, par exemple : en soignant, en parlant ou en touchant) avec un cas H5N1 présumé,</w:t>
            </w:r>
          </w:p>
          <w:p w:rsidR="00861933" w:rsidRPr="00293FA6" w:rsidRDefault="007E30C1" w:rsidP="00077AC3">
            <w:pPr>
              <w:autoSpaceDE w:val="0"/>
              <w:autoSpaceDN w:val="0"/>
              <w:adjustRightInd w:val="0"/>
              <w:rPr>
                <w:rFonts w:cs="Arial"/>
                <w:sz w:val="16"/>
                <w:szCs w:val="16"/>
                <w:lang w:eastAsia="fr-FR"/>
              </w:rPr>
            </w:pPr>
            <w:r w:rsidRPr="00293FA6">
              <w:rPr>
                <w:rFonts w:cs="Arial"/>
                <w:sz w:val="16"/>
                <w:szCs w:val="16"/>
                <w:lang w:eastAsia="fr-FR"/>
              </w:rPr>
              <w:t>probable ou confirmé ;</w:t>
            </w:r>
          </w:p>
          <w:p w:rsidR="00861933" w:rsidRPr="00293FA6" w:rsidRDefault="007E30C1" w:rsidP="00077AC3">
            <w:pPr>
              <w:autoSpaceDE w:val="0"/>
              <w:autoSpaceDN w:val="0"/>
              <w:adjustRightInd w:val="0"/>
              <w:rPr>
                <w:rFonts w:cs="Arial"/>
                <w:sz w:val="16"/>
                <w:szCs w:val="16"/>
                <w:lang w:eastAsia="fr-FR"/>
              </w:rPr>
            </w:pPr>
            <w:r w:rsidRPr="00293FA6">
              <w:rPr>
                <w:rFonts w:cs="Arial"/>
                <w:b/>
                <w:bCs/>
                <w:i/>
                <w:iCs/>
                <w:sz w:val="16"/>
                <w:szCs w:val="16"/>
                <w:lang w:eastAsia="fr-FR"/>
              </w:rPr>
              <w:t xml:space="preserve">b) </w:t>
            </w:r>
            <w:r w:rsidRPr="00293FA6">
              <w:rPr>
                <w:rFonts w:cs="Arial"/>
                <w:sz w:val="16"/>
                <w:szCs w:val="16"/>
                <w:lang w:eastAsia="fr-FR"/>
              </w:rPr>
              <w:t xml:space="preserve">Exposition à </w:t>
            </w:r>
            <w:r w:rsidRPr="00293FA6">
              <w:rPr>
                <w:rFonts w:cs="Arial"/>
                <w:sz w:val="16"/>
                <w:szCs w:val="16"/>
                <w:lang w:eastAsia="fr-FR"/>
              </w:rPr>
              <w:t>des volailles, à des oiseaux sauvages ou à leurs</w:t>
            </w:r>
          </w:p>
          <w:p w:rsidR="00861933" w:rsidRPr="00293FA6" w:rsidRDefault="007E30C1" w:rsidP="00077AC3">
            <w:pPr>
              <w:autoSpaceDE w:val="0"/>
              <w:autoSpaceDN w:val="0"/>
              <w:adjustRightInd w:val="0"/>
              <w:rPr>
                <w:rFonts w:cs="Arial"/>
                <w:sz w:val="16"/>
                <w:szCs w:val="16"/>
                <w:lang w:eastAsia="fr-FR"/>
              </w:rPr>
            </w:pPr>
            <w:r w:rsidRPr="00293FA6">
              <w:rPr>
                <w:rFonts w:cs="Arial"/>
                <w:sz w:val="16"/>
                <w:szCs w:val="16"/>
                <w:lang w:eastAsia="fr-FR"/>
              </w:rPr>
              <w:t>restes (ex : manipulation, abattage, plumage, dépeçage, préparation pour la consommation) ou à des environnements souillés par leurs déjections, dans un secteur où des infections H5N1 on été suspectées ou co</w:t>
            </w:r>
            <w:r w:rsidRPr="00293FA6">
              <w:rPr>
                <w:rFonts w:cs="Arial"/>
                <w:sz w:val="16"/>
                <w:szCs w:val="16"/>
                <w:lang w:eastAsia="fr-FR"/>
              </w:rPr>
              <w:t>nfirmées au cours du dernier mois, chez des animaux ou des hommes ;</w:t>
            </w:r>
          </w:p>
          <w:p w:rsidR="00861933" w:rsidRPr="00293FA6" w:rsidRDefault="007E30C1" w:rsidP="00077AC3">
            <w:pPr>
              <w:autoSpaceDE w:val="0"/>
              <w:autoSpaceDN w:val="0"/>
              <w:adjustRightInd w:val="0"/>
              <w:rPr>
                <w:rFonts w:cs="Arial"/>
                <w:sz w:val="16"/>
                <w:szCs w:val="16"/>
                <w:lang w:eastAsia="fr-FR"/>
              </w:rPr>
            </w:pPr>
            <w:r w:rsidRPr="00293FA6">
              <w:rPr>
                <w:rFonts w:cs="Arial"/>
                <w:b/>
                <w:bCs/>
                <w:i/>
                <w:iCs/>
                <w:sz w:val="16"/>
                <w:szCs w:val="16"/>
                <w:lang w:eastAsia="fr-FR"/>
              </w:rPr>
              <w:t xml:space="preserve">c) </w:t>
            </w:r>
            <w:r w:rsidRPr="00293FA6">
              <w:rPr>
                <w:rFonts w:cs="Arial"/>
                <w:sz w:val="16"/>
                <w:szCs w:val="16"/>
                <w:lang w:eastAsia="fr-FR"/>
              </w:rPr>
              <w:t>Consommation de produits de volaille crus ou pas assez cuits dans un secteur où des infections H5N1 on été suspectées ou confirmées au cours du dernier mois, chez des animaux ou des hom</w:t>
            </w:r>
            <w:r w:rsidRPr="00293FA6">
              <w:rPr>
                <w:rFonts w:cs="Arial"/>
                <w:sz w:val="16"/>
                <w:szCs w:val="16"/>
                <w:lang w:eastAsia="fr-FR"/>
              </w:rPr>
              <w:t>mes ;</w:t>
            </w:r>
          </w:p>
          <w:p w:rsidR="00861933" w:rsidRPr="00293FA6" w:rsidRDefault="007E30C1" w:rsidP="00077AC3">
            <w:pPr>
              <w:autoSpaceDE w:val="0"/>
              <w:autoSpaceDN w:val="0"/>
              <w:adjustRightInd w:val="0"/>
              <w:rPr>
                <w:rFonts w:cs="Arial"/>
                <w:sz w:val="16"/>
                <w:szCs w:val="16"/>
                <w:lang w:eastAsia="fr-FR"/>
              </w:rPr>
            </w:pPr>
            <w:r w:rsidRPr="00293FA6">
              <w:rPr>
                <w:rFonts w:cs="Arial"/>
                <w:b/>
                <w:bCs/>
                <w:i/>
                <w:iCs/>
                <w:sz w:val="16"/>
                <w:szCs w:val="16"/>
                <w:lang w:eastAsia="fr-FR"/>
              </w:rPr>
              <w:t xml:space="preserve">d) </w:t>
            </w:r>
            <w:r w:rsidRPr="00293FA6">
              <w:rPr>
                <w:rFonts w:cs="Arial"/>
                <w:sz w:val="16"/>
                <w:szCs w:val="16"/>
                <w:lang w:eastAsia="fr-FR"/>
              </w:rPr>
              <w:t>Contact proche avec un animal contaminé par H5N1 autre que</w:t>
            </w:r>
          </w:p>
          <w:p w:rsidR="00861933" w:rsidRPr="00293FA6" w:rsidRDefault="007E30C1" w:rsidP="00077AC3">
            <w:pPr>
              <w:autoSpaceDE w:val="0"/>
              <w:autoSpaceDN w:val="0"/>
              <w:adjustRightInd w:val="0"/>
              <w:rPr>
                <w:rFonts w:cs="Arial"/>
                <w:sz w:val="16"/>
                <w:szCs w:val="16"/>
                <w:lang w:eastAsia="fr-FR"/>
              </w:rPr>
            </w:pPr>
            <w:r w:rsidRPr="00293FA6">
              <w:rPr>
                <w:rFonts w:cs="Arial"/>
                <w:sz w:val="16"/>
                <w:szCs w:val="16"/>
                <w:lang w:eastAsia="fr-FR"/>
              </w:rPr>
              <w:t>des volailles ou des oiseaux sauvages ;</w:t>
            </w:r>
          </w:p>
          <w:p w:rsidR="00861933" w:rsidRPr="00293FA6" w:rsidRDefault="007E30C1" w:rsidP="00077AC3">
            <w:pPr>
              <w:autoSpaceDE w:val="0"/>
              <w:autoSpaceDN w:val="0"/>
              <w:adjustRightInd w:val="0"/>
              <w:rPr>
                <w:rFonts w:cs="Arial"/>
                <w:sz w:val="16"/>
                <w:szCs w:val="16"/>
                <w:lang w:eastAsia="fr-FR"/>
              </w:rPr>
            </w:pPr>
            <w:r w:rsidRPr="00293FA6">
              <w:rPr>
                <w:rFonts w:cs="Arial"/>
                <w:b/>
                <w:bCs/>
                <w:i/>
                <w:iCs/>
                <w:sz w:val="16"/>
                <w:szCs w:val="16"/>
                <w:lang w:eastAsia="fr-FR"/>
              </w:rPr>
              <w:t xml:space="preserve">e) </w:t>
            </w:r>
            <w:r w:rsidRPr="00293FA6">
              <w:rPr>
                <w:rFonts w:cs="Arial"/>
                <w:sz w:val="16"/>
                <w:szCs w:val="16"/>
                <w:lang w:eastAsia="fr-FR"/>
              </w:rPr>
              <w:t>Manipulation dans un laboratoire ou tout autre endroit d’échantillons (animaux ou humains) présumés contenir le virus</w:t>
            </w:r>
          </w:p>
          <w:p w:rsidR="00861933" w:rsidRPr="00293FA6" w:rsidRDefault="007E30C1" w:rsidP="00077AC3">
            <w:pPr>
              <w:autoSpaceDE w:val="0"/>
              <w:autoSpaceDN w:val="0"/>
              <w:adjustRightInd w:val="0"/>
              <w:rPr>
                <w:rFonts w:cs="Arial"/>
                <w:sz w:val="16"/>
                <w:szCs w:val="16"/>
                <w:lang w:eastAsia="fr-FR"/>
              </w:rPr>
            </w:pPr>
            <w:r w:rsidRPr="00293FA6">
              <w:rPr>
                <w:rFonts w:cs="Arial"/>
                <w:sz w:val="16"/>
                <w:szCs w:val="16"/>
                <w:lang w:eastAsia="fr-FR"/>
              </w:rPr>
              <w:t>H5N1.</w:t>
            </w:r>
          </w:p>
          <w:p w:rsidR="00861933" w:rsidRPr="00293FA6" w:rsidRDefault="007E30C1" w:rsidP="00077AC3">
            <w:pPr>
              <w:autoSpaceDE w:val="0"/>
              <w:autoSpaceDN w:val="0"/>
              <w:adjustRightInd w:val="0"/>
              <w:rPr>
                <w:rFonts w:cs="Arial"/>
                <w:sz w:val="16"/>
                <w:szCs w:val="16"/>
                <w:lang w:eastAsia="fr-FR"/>
              </w:rPr>
            </w:pPr>
            <w:r w:rsidRPr="00293FA6">
              <w:rPr>
                <w:rFonts w:cs="Arial"/>
                <w:b/>
                <w:bCs/>
                <w:sz w:val="16"/>
                <w:szCs w:val="16"/>
                <w:lang w:eastAsia="fr-FR"/>
              </w:rPr>
              <w:t xml:space="preserve">Cas confirmé H5N1 : </w:t>
            </w:r>
            <w:r w:rsidRPr="00293FA6">
              <w:rPr>
                <w:rFonts w:cs="Arial"/>
                <w:sz w:val="16"/>
                <w:szCs w:val="16"/>
                <w:lang w:eastAsia="fr-FR"/>
              </w:rPr>
              <w:t>T</w:t>
            </w:r>
            <w:r w:rsidRPr="00293FA6">
              <w:rPr>
                <w:rFonts w:cs="Arial"/>
                <w:sz w:val="16"/>
                <w:szCs w:val="16"/>
                <w:lang w:eastAsia="fr-FR"/>
              </w:rPr>
              <w:t xml:space="preserve">oute personne remplissant les critères d’un cas présumé </w:t>
            </w:r>
            <w:r w:rsidRPr="00293FA6">
              <w:rPr>
                <w:rFonts w:cs="Arial"/>
                <w:b/>
                <w:bCs/>
                <w:sz w:val="16"/>
                <w:szCs w:val="16"/>
                <w:lang w:eastAsia="fr-FR"/>
              </w:rPr>
              <w:t xml:space="preserve">ET </w:t>
            </w:r>
            <w:r w:rsidRPr="00293FA6">
              <w:rPr>
                <w:rFonts w:cs="Arial"/>
                <w:sz w:val="16"/>
                <w:szCs w:val="16"/>
                <w:lang w:eastAsia="fr-FR"/>
              </w:rPr>
              <w:t>présentant des résultats d’analyse positifs obtenus par</w:t>
            </w:r>
          </w:p>
          <w:p w:rsidR="00861933" w:rsidRPr="00293FA6" w:rsidRDefault="007E30C1" w:rsidP="00077AC3">
            <w:pPr>
              <w:autoSpaceDE w:val="0"/>
              <w:autoSpaceDN w:val="0"/>
              <w:adjustRightInd w:val="0"/>
              <w:rPr>
                <w:rFonts w:cs="Arial"/>
                <w:sz w:val="16"/>
                <w:szCs w:val="16"/>
                <w:lang w:eastAsia="fr-FR"/>
              </w:rPr>
            </w:pPr>
            <w:r w:rsidRPr="00293FA6">
              <w:rPr>
                <w:rFonts w:cs="Arial"/>
                <w:sz w:val="16"/>
                <w:szCs w:val="16"/>
                <w:lang w:eastAsia="fr-FR"/>
              </w:rPr>
              <w:t>un laboratoire dont les résultats des tests H5N1 sont acceptés par</w:t>
            </w:r>
          </w:p>
          <w:p w:rsidR="00861933" w:rsidRPr="00293FA6" w:rsidRDefault="007E30C1" w:rsidP="00077AC3">
            <w:pPr>
              <w:autoSpaceDE w:val="0"/>
              <w:autoSpaceDN w:val="0"/>
              <w:adjustRightInd w:val="0"/>
              <w:rPr>
                <w:rFonts w:cs="Arial"/>
                <w:sz w:val="16"/>
                <w:szCs w:val="16"/>
                <w:lang w:eastAsia="fr-FR"/>
              </w:rPr>
            </w:pPr>
            <w:r w:rsidRPr="00293FA6">
              <w:rPr>
                <w:rFonts w:cs="Arial"/>
                <w:sz w:val="16"/>
                <w:szCs w:val="16"/>
                <w:lang w:eastAsia="fr-FR"/>
              </w:rPr>
              <w:t>l’OMS pour confirmation.</w:t>
            </w:r>
          </w:p>
          <w:p w:rsidR="00861933" w:rsidRPr="00293FA6" w:rsidRDefault="007E30C1" w:rsidP="00077AC3">
            <w:pPr>
              <w:autoSpaceDE w:val="0"/>
              <w:autoSpaceDN w:val="0"/>
              <w:adjustRightInd w:val="0"/>
              <w:rPr>
                <w:rFonts w:cs="Arial"/>
                <w:sz w:val="16"/>
                <w:szCs w:val="16"/>
                <w:lang w:eastAsia="fr-FR"/>
              </w:rPr>
            </w:pPr>
            <w:r w:rsidRPr="00293FA6">
              <w:rPr>
                <w:rFonts w:cs="Arial"/>
                <w:b/>
                <w:bCs/>
                <w:sz w:val="16"/>
                <w:szCs w:val="16"/>
                <w:lang w:eastAsia="fr-FR"/>
              </w:rPr>
              <w:t>Infection présumée par le virus pandémique (H1N1)</w:t>
            </w:r>
            <w:r w:rsidRPr="00293FA6">
              <w:rPr>
                <w:rFonts w:cs="Arial"/>
                <w:b/>
                <w:bCs/>
                <w:sz w:val="16"/>
                <w:szCs w:val="16"/>
                <w:lang w:eastAsia="fr-FR"/>
              </w:rPr>
              <w:t xml:space="preserve"> 2009 : </w:t>
            </w:r>
            <w:r w:rsidRPr="00293FA6">
              <w:rPr>
                <w:rFonts w:cs="Arial"/>
                <w:sz w:val="16"/>
                <w:szCs w:val="16"/>
                <w:lang w:eastAsia="fr-FR"/>
              </w:rPr>
              <w:t>Toute</w:t>
            </w:r>
          </w:p>
          <w:p w:rsidR="00861933" w:rsidRPr="00293FA6" w:rsidRDefault="007E30C1" w:rsidP="00077AC3">
            <w:pPr>
              <w:autoSpaceDE w:val="0"/>
              <w:autoSpaceDN w:val="0"/>
              <w:adjustRightInd w:val="0"/>
              <w:rPr>
                <w:rFonts w:cs="Arial"/>
                <w:sz w:val="16"/>
                <w:szCs w:val="16"/>
                <w:lang w:eastAsia="fr-FR"/>
              </w:rPr>
            </w:pPr>
            <w:r w:rsidRPr="00293FA6">
              <w:rPr>
                <w:rFonts w:cs="Arial"/>
                <w:sz w:val="16"/>
                <w:szCs w:val="16"/>
                <w:lang w:eastAsia="fr-FR"/>
              </w:rPr>
              <w:t>personne présentant les symptômes d’une grippe (forte fièvre</w:t>
            </w:r>
          </w:p>
          <w:p w:rsidR="00861933" w:rsidRPr="00293FA6" w:rsidRDefault="007E30C1" w:rsidP="00077AC3">
            <w:pPr>
              <w:autoSpaceDE w:val="0"/>
              <w:autoSpaceDN w:val="0"/>
              <w:adjustRightInd w:val="0"/>
              <w:rPr>
                <w:rFonts w:cs="Arial"/>
                <w:sz w:val="16"/>
                <w:szCs w:val="16"/>
                <w:lang w:eastAsia="fr-FR"/>
              </w:rPr>
            </w:pPr>
            <w:r w:rsidRPr="00293FA6">
              <w:rPr>
                <w:rFonts w:cs="Arial"/>
                <w:sz w:val="16"/>
                <w:szCs w:val="16"/>
                <w:lang w:eastAsia="fr-FR"/>
              </w:rPr>
              <w:t xml:space="preserve">d’apparition brutale &gt; </w:t>
            </w:r>
            <w:smartTag w:uri="urn:schemas-microsoft-com:office:smarttags" w:element="metricconverter">
              <w:smartTagPr>
                <w:attr w:name="ProductID" w:val="38 ﾰC"/>
              </w:smartTagPr>
              <w:r w:rsidRPr="00293FA6">
                <w:rPr>
                  <w:rFonts w:cs="Arial"/>
                  <w:sz w:val="16"/>
                  <w:szCs w:val="16"/>
                  <w:lang w:eastAsia="fr-FR"/>
                </w:rPr>
                <w:t>38 °C</w:t>
              </w:r>
            </w:smartTag>
            <w:r w:rsidRPr="00293FA6">
              <w:rPr>
                <w:rFonts w:cs="Arial"/>
                <w:sz w:val="16"/>
                <w:szCs w:val="16"/>
                <w:lang w:eastAsia="fr-FR"/>
              </w:rPr>
              <w:t>, toux et maux de gorge, sans qu’aucun</w:t>
            </w:r>
          </w:p>
          <w:p w:rsidR="00861933" w:rsidRPr="00293FA6" w:rsidRDefault="007E30C1" w:rsidP="00077AC3">
            <w:pPr>
              <w:autoSpaceDE w:val="0"/>
              <w:autoSpaceDN w:val="0"/>
              <w:adjustRightInd w:val="0"/>
              <w:rPr>
                <w:rFonts w:cs="Arial"/>
                <w:sz w:val="16"/>
                <w:szCs w:val="16"/>
                <w:lang w:eastAsia="fr-FR"/>
              </w:rPr>
            </w:pPr>
            <w:r w:rsidRPr="00293FA6">
              <w:rPr>
                <w:rFonts w:cs="Arial"/>
                <w:sz w:val="16"/>
                <w:szCs w:val="16"/>
                <w:lang w:eastAsia="fr-FR"/>
              </w:rPr>
              <w:t>autre diagnostic ne permette d’expliquer la maladie), ayant des antécédents d’exposition au virus pandémique (H1N1</w:t>
            </w:r>
            <w:r w:rsidRPr="00293FA6">
              <w:rPr>
                <w:rFonts w:cs="Arial"/>
                <w:sz w:val="16"/>
                <w:szCs w:val="16"/>
                <w:lang w:eastAsia="fr-FR"/>
              </w:rPr>
              <w:t>) 2009.</w:t>
            </w:r>
          </w:p>
          <w:p w:rsidR="00861933" w:rsidRPr="00293FA6" w:rsidRDefault="007E30C1" w:rsidP="00077AC3">
            <w:pPr>
              <w:autoSpaceDE w:val="0"/>
              <w:autoSpaceDN w:val="0"/>
              <w:adjustRightInd w:val="0"/>
              <w:rPr>
                <w:rFonts w:cs="Arial"/>
                <w:sz w:val="16"/>
                <w:szCs w:val="16"/>
                <w:lang w:eastAsia="fr-FR"/>
              </w:rPr>
            </w:pPr>
            <w:r w:rsidRPr="00293FA6">
              <w:rPr>
                <w:rFonts w:cs="Arial"/>
                <w:b/>
                <w:bCs/>
                <w:sz w:val="16"/>
                <w:szCs w:val="16"/>
                <w:lang w:eastAsia="fr-FR"/>
              </w:rPr>
              <w:t xml:space="preserve">Infection confirmée par le virus pandémique (H1N1) 2009 : </w:t>
            </w:r>
            <w:r w:rsidRPr="00293FA6">
              <w:rPr>
                <w:rFonts w:cs="Arial"/>
                <w:sz w:val="16"/>
                <w:szCs w:val="16"/>
                <w:lang w:eastAsia="fr-FR"/>
              </w:rPr>
              <w:t>Toute personne présentant une infection à virus pandémique (H1N1) 2009</w:t>
            </w:r>
          </w:p>
          <w:p w:rsidR="00861933" w:rsidRPr="00293FA6" w:rsidRDefault="007E30C1" w:rsidP="00077AC3">
            <w:pPr>
              <w:autoSpaceDE w:val="0"/>
              <w:autoSpaceDN w:val="0"/>
              <w:adjustRightInd w:val="0"/>
              <w:rPr>
                <w:rFonts w:cs="Arial"/>
                <w:sz w:val="16"/>
                <w:szCs w:val="16"/>
                <w:lang w:eastAsia="fr-FR"/>
              </w:rPr>
            </w:pPr>
            <w:r w:rsidRPr="00293FA6">
              <w:rPr>
                <w:rFonts w:cs="Arial"/>
                <w:sz w:val="16"/>
                <w:szCs w:val="16"/>
                <w:lang w:eastAsia="fr-FR"/>
              </w:rPr>
              <w:t>confirmée en laboratoire par au moins un des tests suivants : PCR ;</w:t>
            </w:r>
          </w:p>
          <w:p w:rsidR="00861933" w:rsidRPr="00293FA6" w:rsidRDefault="007E30C1" w:rsidP="00077AC3">
            <w:pPr>
              <w:autoSpaceDE w:val="0"/>
              <w:autoSpaceDN w:val="0"/>
              <w:adjustRightInd w:val="0"/>
              <w:rPr>
                <w:rFonts w:cs="Arial"/>
                <w:sz w:val="16"/>
                <w:szCs w:val="16"/>
                <w:lang w:eastAsia="fr-FR"/>
              </w:rPr>
            </w:pPr>
            <w:r w:rsidRPr="00293FA6">
              <w:rPr>
                <w:rFonts w:cs="Arial"/>
                <w:sz w:val="16"/>
                <w:szCs w:val="16"/>
                <w:lang w:eastAsia="fr-FR"/>
              </w:rPr>
              <w:t xml:space="preserve">culture virale ; multiplication par 4 du titre </w:t>
            </w:r>
            <w:r w:rsidRPr="00293FA6">
              <w:rPr>
                <w:rFonts w:cs="Arial"/>
                <w:sz w:val="16"/>
                <w:szCs w:val="16"/>
                <w:lang w:eastAsia="fr-FR"/>
              </w:rPr>
              <w:t>d’anticorps neutralisants</w:t>
            </w:r>
          </w:p>
          <w:p w:rsidR="00861933" w:rsidRPr="00293FA6" w:rsidRDefault="007E30C1" w:rsidP="00077AC3">
            <w:pPr>
              <w:spacing w:line="264" w:lineRule="auto"/>
              <w:rPr>
                <w:rFonts w:cs="Arial"/>
                <w:sz w:val="16"/>
                <w:szCs w:val="16"/>
              </w:rPr>
            </w:pPr>
            <w:r w:rsidRPr="00293FA6">
              <w:rPr>
                <w:rFonts w:cs="Arial"/>
                <w:sz w:val="16"/>
                <w:szCs w:val="16"/>
                <w:lang w:eastAsia="fr-FR"/>
              </w:rPr>
              <w:t>dirigés contre le virus pandémique (H1N1) 2009.</w:t>
            </w:r>
          </w:p>
        </w:tc>
      </w:tr>
      <w:tr w:rsidR="00861933" w:rsidRPr="00293FA6" w:rsidTr="00077AC3">
        <w:tblPrEx>
          <w:tblCellMar>
            <w:top w:w="0" w:type="dxa"/>
            <w:bottom w:w="0" w:type="dxa"/>
          </w:tblCellMar>
        </w:tblPrEx>
        <w:tc>
          <w:tcPr>
            <w:tcW w:w="2684" w:type="dxa"/>
            <w:gridSpan w:val="2"/>
          </w:tcPr>
          <w:p w:rsidR="00861933" w:rsidRPr="00293FA6" w:rsidRDefault="007E30C1" w:rsidP="00077AC3">
            <w:pPr>
              <w:rPr>
                <w:rFonts w:cs="Arial"/>
                <w:sz w:val="16"/>
                <w:szCs w:val="16"/>
              </w:rPr>
            </w:pPr>
            <w:r w:rsidRPr="00293FA6">
              <w:rPr>
                <w:rFonts w:cs="Arial"/>
                <w:b/>
                <w:sz w:val="16"/>
                <w:szCs w:val="16"/>
              </w:rPr>
              <w:t>Rougeole</w:t>
            </w:r>
          </w:p>
        </w:tc>
        <w:tc>
          <w:tcPr>
            <w:tcW w:w="7381" w:type="dxa"/>
            <w:vAlign w:val="center"/>
          </w:tcPr>
          <w:p w:rsidR="00861933" w:rsidRPr="00293FA6" w:rsidRDefault="007E30C1" w:rsidP="00077AC3">
            <w:pPr>
              <w:autoSpaceDE w:val="0"/>
              <w:autoSpaceDN w:val="0"/>
              <w:adjustRightInd w:val="0"/>
              <w:rPr>
                <w:rFonts w:cs="Arial"/>
                <w:sz w:val="16"/>
                <w:szCs w:val="16"/>
                <w:lang w:eastAsia="fr-FR"/>
              </w:rPr>
            </w:pPr>
            <w:r w:rsidRPr="00293FA6">
              <w:rPr>
                <w:rFonts w:cs="Arial"/>
                <w:b/>
                <w:bCs/>
                <w:sz w:val="16"/>
                <w:szCs w:val="16"/>
                <w:lang w:eastAsia="fr-FR"/>
              </w:rPr>
              <w:t xml:space="preserve">Cas présumé : </w:t>
            </w:r>
            <w:r w:rsidRPr="00293FA6">
              <w:rPr>
                <w:rFonts w:cs="Arial"/>
                <w:sz w:val="16"/>
                <w:szCs w:val="16"/>
                <w:lang w:eastAsia="fr-FR"/>
              </w:rPr>
              <w:t>Toute personne présentant de la fièvre, une éruption</w:t>
            </w:r>
          </w:p>
          <w:p w:rsidR="00861933" w:rsidRPr="00293FA6" w:rsidRDefault="007E30C1" w:rsidP="00077AC3">
            <w:pPr>
              <w:autoSpaceDE w:val="0"/>
              <w:autoSpaceDN w:val="0"/>
              <w:adjustRightInd w:val="0"/>
              <w:rPr>
                <w:rFonts w:cs="Arial"/>
                <w:sz w:val="16"/>
                <w:szCs w:val="16"/>
                <w:lang w:eastAsia="fr-FR"/>
              </w:rPr>
            </w:pPr>
            <w:r w:rsidRPr="00293FA6">
              <w:rPr>
                <w:rFonts w:cs="Arial"/>
                <w:sz w:val="16"/>
                <w:szCs w:val="16"/>
                <w:lang w:eastAsia="fr-FR"/>
              </w:rPr>
              <w:t>généralisée maculopapulaire (non vésiculaire) et de la toux ou un</w:t>
            </w:r>
          </w:p>
          <w:p w:rsidR="00861933" w:rsidRPr="00293FA6" w:rsidRDefault="007E30C1" w:rsidP="00077AC3">
            <w:pPr>
              <w:autoSpaceDE w:val="0"/>
              <w:autoSpaceDN w:val="0"/>
              <w:adjustRightInd w:val="0"/>
              <w:rPr>
                <w:rFonts w:cs="Arial"/>
                <w:sz w:val="16"/>
                <w:szCs w:val="16"/>
                <w:lang w:eastAsia="fr-FR"/>
              </w:rPr>
            </w:pPr>
            <w:r w:rsidRPr="00293FA6">
              <w:rPr>
                <w:rFonts w:cs="Arial"/>
                <w:sz w:val="16"/>
                <w:szCs w:val="16"/>
                <w:lang w:eastAsia="fr-FR"/>
              </w:rPr>
              <w:lastRenderedPageBreak/>
              <w:t xml:space="preserve">rhume ou une conjonctivite (yeux </w:t>
            </w:r>
            <w:r w:rsidRPr="00293FA6">
              <w:rPr>
                <w:rFonts w:cs="Arial"/>
                <w:sz w:val="16"/>
                <w:szCs w:val="16"/>
                <w:lang w:eastAsia="fr-FR"/>
              </w:rPr>
              <w:t>rouges), ou toute personne chez</w:t>
            </w:r>
          </w:p>
          <w:p w:rsidR="00861933" w:rsidRPr="00293FA6" w:rsidRDefault="007E30C1" w:rsidP="00077AC3">
            <w:pPr>
              <w:spacing w:line="264" w:lineRule="auto"/>
              <w:rPr>
                <w:rFonts w:cs="Arial"/>
                <w:sz w:val="16"/>
                <w:szCs w:val="16"/>
              </w:rPr>
            </w:pPr>
            <w:r w:rsidRPr="00293FA6">
              <w:rPr>
                <w:rFonts w:cs="Arial"/>
                <w:sz w:val="16"/>
                <w:szCs w:val="16"/>
                <w:lang w:eastAsia="fr-FR"/>
              </w:rPr>
              <w:t>laquelle un médecin soupçonne une rougeole.</w:t>
            </w:r>
            <w:r w:rsidRPr="00293FA6">
              <w:rPr>
                <w:rFonts w:cs="Arial"/>
                <w:sz w:val="16"/>
                <w:szCs w:val="16"/>
              </w:rPr>
              <w:t xml:space="preserve"> </w:t>
            </w:r>
          </w:p>
        </w:tc>
      </w:tr>
      <w:tr w:rsidR="00861933" w:rsidRPr="00293FA6" w:rsidTr="00077AC3">
        <w:tblPrEx>
          <w:tblCellMar>
            <w:top w:w="0" w:type="dxa"/>
            <w:bottom w:w="0" w:type="dxa"/>
          </w:tblCellMar>
        </w:tblPrEx>
        <w:tc>
          <w:tcPr>
            <w:tcW w:w="2684" w:type="dxa"/>
            <w:gridSpan w:val="2"/>
          </w:tcPr>
          <w:p w:rsidR="00861933" w:rsidRPr="00293FA6" w:rsidRDefault="007E30C1" w:rsidP="00077AC3">
            <w:pPr>
              <w:autoSpaceDE w:val="0"/>
              <w:autoSpaceDN w:val="0"/>
              <w:adjustRightInd w:val="0"/>
              <w:jc w:val="center"/>
              <w:rPr>
                <w:rFonts w:cs="Arial"/>
                <w:b/>
                <w:bCs/>
                <w:sz w:val="16"/>
                <w:szCs w:val="16"/>
                <w:lang w:eastAsia="fr-FR"/>
              </w:rPr>
            </w:pPr>
          </w:p>
          <w:p w:rsidR="00861933" w:rsidRPr="00293FA6" w:rsidRDefault="007E30C1" w:rsidP="00077AC3">
            <w:pPr>
              <w:autoSpaceDE w:val="0"/>
              <w:autoSpaceDN w:val="0"/>
              <w:adjustRightInd w:val="0"/>
              <w:jc w:val="center"/>
              <w:rPr>
                <w:rFonts w:cs="Arial"/>
                <w:b/>
                <w:bCs/>
                <w:sz w:val="16"/>
                <w:szCs w:val="16"/>
                <w:lang w:eastAsia="fr-FR"/>
              </w:rPr>
            </w:pPr>
          </w:p>
          <w:p w:rsidR="00861933" w:rsidRPr="00293FA6" w:rsidRDefault="007E30C1" w:rsidP="00077AC3">
            <w:pPr>
              <w:autoSpaceDE w:val="0"/>
              <w:autoSpaceDN w:val="0"/>
              <w:adjustRightInd w:val="0"/>
              <w:jc w:val="center"/>
              <w:rPr>
                <w:rFonts w:cs="Arial"/>
                <w:b/>
                <w:bCs/>
                <w:sz w:val="16"/>
                <w:szCs w:val="16"/>
                <w:lang w:eastAsia="fr-FR"/>
              </w:rPr>
            </w:pPr>
            <w:r w:rsidRPr="00293FA6">
              <w:rPr>
                <w:rFonts w:cs="Arial"/>
                <w:b/>
                <w:bCs/>
                <w:sz w:val="16"/>
                <w:szCs w:val="16"/>
                <w:lang w:eastAsia="fr-FR"/>
              </w:rPr>
              <w:t>Méningite à</w:t>
            </w:r>
          </w:p>
          <w:p w:rsidR="00861933" w:rsidRPr="00293FA6" w:rsidRDefault="007E30C1" w:rsidP="00077AC3">
            <w:pPr>
              <w:rPr>
                <w:rFonts w:cs="Arial"/>
                <w:sz w:val="16"/>
                <w:szCs w:val="16"/>
              </w:rPr>
            </w:pPr>
            <w:r w:rsidRPr="00293FA6">
              <w:rPr>
                <w:rFonts w:cs="Arial"/>
                <w:b/>
                <w:bCs/>
                <w:sz w:val="16"/>
                <w:szCs w:val="16"/>
                <w:lang w:eastAsia="fr-FR"/>
              </w:rPr>
              <w:t>méningocoques</w:t>
            </w:r>
          </w:p>
        </w:tc>
        <w:tc>
          <w:tcPr>
            <w:tcW w:w="7381" w:type="dxa"/>
            <w:vAlign w:val="center"/>
          </w:tcPr>
          <w:p w:rsidR="00861933" w:rsidRPr="00293FA6" w:rsidRDefault="007E30C1" w:rsidP="00077AC3">
            <w:pPr>
              <w:autoSpaceDE w:val="0"/>
              <w:autoSpaceDN w:val="0"/>
              <w:adjustRightInd w:val="0"/>
              <w:rPr>
                <w:rFonts w:cs="Arial"/>
                <w:sz w:val="16"/>
                <w:szCs w:val="16"/>
                <w:lang w:eastAsia="fr-FR"/>
              </w:rPr>
            </w:pPr>
            <w:r w:rsidRPr="00293FA6">
              <w:rPr>
                <w:rFonts w:cs="Arial"/>
                <w:b/>
                <w:bCs/>
                <w:sz w:val="16"/>
                <w:szCs w:val="16"/>
                <w:lang w:eastAsia="fr-FR"/>
              </w:rPr>
              <w:t xml:space="preserve">Cas présumé : </w:t>
            </w:r>
            <w:r w:rsidRPr="00293FA6">
              <w:rPr>
                <w:rFonts w:cs="Arial"/>
                <w:sz w:val="16"/>
                <w:szCs w:val="16"/>
                <w:lang w:eastAsia="fr-FR"/>
              </w:rPr>
              <w:t>Toute personne présentant une forte fièvre d’apparition</w:t>
            </w:r>
          </w:p>
          <w:p w:rsidR="00861933" w:rsidRPr="00293FA6" w:rsidRDefault="007E30C1" w:rsidP="00077AC3">
            <w:pPr>
              <w:autoSpaceDE w:val="0"/>
              <w:autoSpaceDN w:val="0"/>
              <w:adjustRightInd w:val="0"/>
              <w:rPr>
                <w:rFonts w:cs="Arial"/>
                <w:sz w:val="16"/>
                <w:szCs w:val="16"/>
                <w:lang w:eastAsia="fr-FR"/>
              </w:rPr>
            </w:pPr>
            <w:r w:rsidRPr="00293FA6">
              <w:rPr>
                <w:rFonts w:cs="Arial"/>
                <w:sz w:val="16"/>
                <w:szCs w:val="16"/>
                <w:lang w:eastAsia="fr-FR"/>
              </w:rPr>
              <w:t>brutale (température rectale &gt;38,5ºC ou axillaire &gt;38,0ºC) et l’un des</w:t>
            </w:r>
          </w:p>
          <w:p w:rsidR="00861933" w:rsidRPr="00293FA6" w:rsidRDefault="007E30C1" w:rsidP="00077AC3">
            <w:pPr>
              <w:autoSpaceDE w:val="0"/>
              <w:autoSpaceDN w:val="0"/>
              <w:adjustRightInd w:val="0"/>
              <w:rPr>
                <w:rFonts w:cs="Arial"/>
                <w:sz w:val="16"/>
                <w:szCs w:val="16"/>
                <w:lang w:eastAsia="fr-FR"/>
              </w:rPr>
            </w:pPr>
            <w:r w:rsidRPr="00293FA6">
              <w:rPr>
                <w:rFonts w:cs="Arial"/>
                <w:sz w:val="16"/>
                <w:szCs w:val="16"/>
                <w:lang w:eastAsia="fr-FR"/>
              </w:rPr>
              <w:t xml:space="preserve">signes </w:t>
            </w:r>
            <w:r w:rsidRPr="00293FA6">
              <w:rPr>
                <w:rFonts w:cs="Arial"/>
                <w:sz w:val="16"/>
                <w:szCs w:val="16"/>
                <w:lang w:eastAsia="fr-FR"/>
              </w:rPr>
              <w:t>suivants : raideur de la nuque, altérations de la conscience ou</w:t>
            </w:r>
            <w:r w:rsidRPr="00293FA6">
              <w:rPr>
                <w:rFonts w:cs="Arial"/>
                <w:sz w:val="16"/>
                <w:szCs w:val="16"/>
              </w:rPr>
              <w:t xml:space="preserve">.  </w:t>
            </w:r>
            <w:r w:rsidRPr="00293FA6">
              <w:rPr>
                <w:rFonts w:cs="Arial"/>
                <w:sz w:val="16"/>
                <w:szCs w:val="16"/>
                <w:lang w:eastAsia="fr-FR"/>
              </w:rPr>
              <w:t>autres signes méningés.</w:t>
            </w:r>
          </w:p>
          <w:p w:rsidR="00861933" w:rsidRPr="00293FA6" w:rsidRDefault="007E30C1" w:rsidP="00077AC3">
            <w:pPr>
              <w:autoSpaceDE w:val="0"/>
              <w:autoSpaceDN w:val="0"/>
              <w:adjustRightInd w:val="0"/>
              <w:rPr>
                <w:rFonts w:cs="Arial"/>
                <w:i/>
                <w:iCs/>
                <w:sz w:val="16"/>
                <w:szCs w:val="16"/>
                <w:lang w:eastAsia="fr-FR"/>
              </w:rPr>
            </w:pPr>
            <w:r w:rsidRPr="00293FA6">
              <w:rPr>
                <w:rFonts w:cs="Arial"/>
                <w:b/>
                <w:bCs/>
                <w:sz w:val="16"/>
                <w:szCs w:val="16"/>
                <w:lang w:eastAsia="fr-FR"/>
              </w:rPr>
              <w:t xml:space="preserve">Cas confirmé : </w:t>
            </w:r>
            <w:r w:rsidRPr="00293FA6">
              <w:rPr>
                <w:rFonts w:cs="Arial"/>
                <w:sz w:val="16"/>
                <w:szCs w:val="16"/>
                <w:lang w:eastAsia="fr-FR"/>
              </w:rPr>
              <w:t xml:space="preserve">Cas présumé confirmé par l’isolement de </w:t>
            </w:r>
            <w:r w:rsidRPr="00293FA6">
              <w:rPr>
                <w:rFonts w:cs="Arial"/>
                <w:i/>
                <w:iCs/>
                <w:sz w:val="16"/>
                <w:szCs w:val="16"/>
                <w:lang w:eastAsia="fr-FR"/>
              </w:rPr>
              <w:t xml:space="preserve">N.meningitidis </w:t>
            </w:r>
            <w:r w:rsidRPr="00293FA6">
              <w:rPr>
                <w:rFonts w:cs="Arial"/>
                <w:sz w:val="16"/>
                <w:szCs w:val="16"/>
                <w:lang w:eastAsia="fr-FR"/>
              </w:rPr>
              <w:t>à partir de liquide céphalorachidien ou de sang.</w:t>
            </w:r>
          </w:p>
        </w:tc>
      </w:tr>
      <w:tr w:rsidR="00861933" w:rsidRPr="00293FA6" w:rsidTr="00077AC3">
        <w:tblPrEx>
          <w:tblCellMar>
            <w:top w:w="0" w:type="dxa"/>
            <w:bottom w:w="0" w:type="dxa"/>
          </w:tblCellMar>
        </w:tblPrEx>
        <w:tc>
          <w:tcPr>
            <w:tcW w:w="2684" w:type="dxa"/>
            <w:gridSpan w:val="2"/>
          </w:tcPr>
          <w:p w:rsidR="00861933" w:rsidRPr="00293FA6" w:rsidRDefault="007E30C1" w:rsidP="00077AC3">
            <w:pPr>
              <w:rPr>
                <w:rFonts w:cs="Arial"/>
                <w:sz w:val="16"/>
                <w:szCs w:val="16"/>
              </w:rPr>
            </w:pPr>
            <w:r w:rsidRPr="00293FA6">
              <w:rPr>
                <w:rFonts w:cs="Arial"/>
                <w:b/>
                <w:sz w:val="16"/>
                <w:szCs w:val="16"/>
              </w:rPr>
              <w:t>Peste</w:t>
            </w:r>
          </w:p>
        </w:tc>
        <w:tc>
          <w:tcPr>
            <w:tcW w:w="7381" w:type="dxa"/>
            <w:vAlign w:val="center"/>
          </w:tcPr>
          <w:p w:rsidR="00861933" w:rsidRPr="00293FA6" w:rsidRDefault="007E30C1" w:rsidP="00077AC3">
            <w:pPr>
              <w:autoSpaceDE w:val="0"/>
              <w:autoSpaceDN w:val="0"/>
              <w:adjustRightInd w:val="0"/>
              <w:rPr>
                <w:rFonts w:cs="Arial"/>
                <w:sz w:val="16"/>
                <w:szCs w:val="16"/>
                <w:lang w:eastAsia="fr-FR"/>
              </w:rPr>
            </w:pPr>
            <w:r w:rsidRPr="00293FA6">
              <w:rPr>
                <w:rFonts w:cs="Arial"/>
                <w:b/>
                <w:bCs/>
                <w:sz w:val="16"/>
                <w:szCs w:val="16"/>
                <w:lang w:eastAsia="fr-FR"/>
              </w:rPr>
              <w:t xml:space="preserve">Cas présumé : </w:t>
            </w:r>
            <w:r w:rsidRPr="00293FA6">
              <w:rPr>
                <w:rFonts w:cs="Arial"/>
                <w:sz w:val="16"/>
                <w:szCs w:val="16"/>
                <w:lang w:eastAsia="fr-FR"/>
              </w:rPr>
              <w:t xml:space="preserve">Toute personne présentant </w:t>
            </w:r>
            <w:r w:rsidRPr="00293FA6">
              <w:rPr>
                <w:rFonts w:cs="Arial"/>
                <w:sz w:val="16"/>
                <w:szCs w:val="16"/>
                <w:lang w:eastAsia="fr-FR"/>
              </w:rPr>
              <w:t>une forte fièvre d’apparition</w:t>
            </w:r>
          </w:p>
          <w:p w:rsidR="00861933" w:rsidRPr="00293FA6" w:rsidRDefault="007E30C1" w:rsidP="00077AC3">
            <w:pPr>
              <w:autoSpaceDE w:val="0"/>
              <w:autoSpaceDN w:val="0"/>
              <w:adjustRightInd w:val="0"/>
              <w:rPr>
                <w:rFonts w:cs="Arial"/>
                <w:sz w:val="16"/>
                <w:szCs w:val="16"/>
                <w:lang w:eastAsia="fr-FR"/>
              </w:rPr>
            </w:pPr>
            <w:r w:rsidRPr="00293FA6">
              <w:rPr>
                <w:rFonts w:cs="Arial"/>
                <w:sz w:val="16"/>
                <w:szCs w:val="16"/>
                <w:lang w:eastAsia="fr-FR"/>
              </w:rPr>
              <w:t>brutale, accompagnée de frissons, céphalées, malaise important, prostration et gonflement très douloureux des ganglions lymphatiques, ou toux avec crachats teintés de sang, douleurs thoraciques, et difficulté à respirer.</w:t>
            </w:r>
          </w:p>
          <w:p w:rsidR="00861933" w:rsidRPr="00293FA6" w:rsidRDefault="007E30C1" w:rsidP="00077AC3">
            <w:pPr>
              <w:autoSpaceDE w:val="0"/>
              <w:autoSpaceDN w:val="0"/>
              <w:adjustRightInd w:val="0"/>
              <w:rPr>
                <w:rFonts w:cs="Arial"/>
                <w:i/>
                <w:iCs/>
                <w:sz w:val="16"/>
                <w:szCs w:val="16"/>
                <w:lang w:eastAsia="fr-FR"/>
              </w:rPr>
            </w:pPr>
            <w:r w:rsidRPr="00293FA6">
              <w:rPr>
                <w:rFonts w:cs="Arial"/>
                <w:b/>
                <w:bCs/>
                <w:sz w:val="16"/>
                <w:szCs w:val="16"/>
                <w:lang w:eastAsia="fr-FR"/>
              </w:rPr>
              <w:t>Cas c</w:t>
            </w:r>
            <w:r w:rsidRPr="00293FA6">
              <w:rPr>
                <w:rFonts w:cs="Arial"/>
                <w:b/>
                <w:bCs/>
                <w:sz w:val="16"/>
                <w:szCs w:val="16"/>
                <w:lang w:eastAsia="fr-FR"/>
              </w:rPr>
              <w:t xml:space="preserve">onfirmé : </w:t>
            </w:r>
            <w:r w:rsidRPr="00293FA6">
              <w:rPr>
                <w:rFonts w:cs="Arial"/>
                <w:sz w:val="16"/>
                <w:szCs w:val="16"/>
                <w:lang w:eastAsia="fr-FR"/>
              </w:rPr>
              <w:t xml:space="preserve">Cas présumé confirmé par l’isolement de </w:t>
            </w:r>
            <w:r w:rsidRPr="00293FA6">
              <w:rPr>
                <w:rFonts w:cs="Arial"/>
                <w:i/>
                <w:iCs/>
                <w:sz w:val="16"/>
                <w:szCs w:val="16"/>
                <w:lang w:eastAsia="fr-FR"/>
              </w:rPr>
              <w:t>Yersinia</w:t>
            </w:r>
          </w:p>
          <w:p w:rsidR="00861933" w:rsidRPr="00293FA6" w:rsidRDefault="007E30C1" w:rsidP="00077AC3">
            <w:pPr>
              <w:autoSpaceDE w:val="0"/>
              <w:autoSpaceDN w:val="0"/>
              <w:adjustRightInd w:val="0"/>
              <w:rPr>
                <w:rFonts w:cs="Arial"/>
                <w:sz w:val="16"/>
                <w:szCs w:val="16"/>
                <w:lang w:eastAsia="fr-FR"/>
              </w:rPr>
            </w:pPr>
            <w:r w:rsidRPr="00293FA6">
              <w:rPr>
                <w:rFonts w:cs="Arial"/>
                <w:i/>
                <w:iCs/>
                <w:sz w:val="16"/>
                <w:szCs w:val="16"/>
                <w:lang w:eastAsia="fr-FR"/>
              </w:rPr>
              <w:t xml:space="preserve">pestis </w:t>
            </w:r>
            <w:r w:rsidRPr="00293FA6">
              <w:rPr>
                <w:rFonts w:cs="Arial"/>
                <w:sz w:val="16"/>
                <w:szCs w:val="16"/>
                <w:lang w:eastAsia="fr-FR"/>
              </w:rPr>
              <w:t>à partir de sang, de matériel de ponction ganglionnaire (aspiration de bubon), ou ayant un lien épidémiologique avec des cas confirmés ou une flambée épidémique.</w:t>
            </w:r>
          </w:p>
        </w:tc>
      </w:tr>
      <w:tr w:rsidR="00861933" w:rsidRPr="00293FA6" w:rsidTr="00077AC3">
        <w:tblPrEx>
          <w:tblCellMar>
            <w:top w:w="0" w:type="dxa"/>
            <w:bottom w:w="0" w:type="dxa"/>
          </w:tblCellMar>
        </w:tblPrEx>
        <w:tc>
          <w:tcPr>
            <w:tcW w:w="2684" w:type="dxa"/>
            <w:gridSpan w:val="2"/>
          </w:tcPr>
          <w:p w:rsidR="00861933" w:rsidRPr="00293FA6" w:rsidRDefault="007E30C1" w:rsidP="00077AC3">
            <w:pPr>
              <w:rPr>
                <w:rFonts w:cs="Arial"/>
                <w:b/>
                <w:sz w:val="16"/>
                <w:szCs w:val="16"/>
              </w:rPr>
            </w:pPr>
          </w:p>
          <w:p w:rsidR="00861933" w:rsidRPr="00293FA6" w:rsidRDefault="007E30C1" w:rsidP="00077AC3">
            <w:pPr>
              <w:autoSpaceDE w:val="0"/>
              <w:autoSpaceDN w:val="0"/>
              <w:adjustRightInd w:val="0"/>
              <w:rPr>
                <w:rFonts w:cs="Arial"/>
                <w:b/>
                <w:bCs/>
                <w:sz w:val="16"/>
                <w:szCs w:val="16"/>
              </w:rPr>
            </w:pPr>
            <w:r w:rsidRPr="00293FA6">
              <w:rPr>
                <w:rFonts w:cs="Arial"/>
                <w:b/>
                <w:bCs/>
                <w:sz w:val="16"/>
                <w:szCs w:val="16"/>
              </w:rPr>
              <w:t xml:space="preserve">Fièvre de la Vallée du Rift </w:t>
            </w:r>
          </w:p>
          <w:p w:rsidR="00861933" w:rsidRPr="00293FA6" w:rsidRDefault="007E30C1" w:rsidP="00077AC3">
            <w:pPr>
              <w:rPr>
                <w:rFonts w:cs="Arial"/>
                <w:b/>
                <w:sz w:val="16"/>
                <w:szCs w:val="16"/>
              </w:rPr>
            </w:pPr>
          </w:p>
        </w:tc>
        <w:tc>
          <w:tcPr>
            <w:tcW w:w="7381" w:type="dxa"/>
            <w:vAlign w:val="center"/>
          </w:tcPr>
          <w:p w:rsidR="00861933" w:rsidRPr="00293FA6" w:rsidRDefault="007E30C1" w:rsidP="00077AC3">
            <w:pPr>
              <w:spacing w:line="264" w:lineRule="auto"/>
              <w:rPr>
                <w:rFonts w:cs="Arial"/>
                <w:sz w:val="16"/>
                <w:szCs w:val="16"/>
              </w:rPr>
            </w:pPr>
            <w:r w:rsidRPr="00293FA6">
              <w:rPr>
                <w:rFonts w:cs="Arial"/>
                <w:bCs/>
                <w:sz w:val="16"/>
                <w:szCs w:val="16"/>
              </w:rPr>
              <w:t>Tout individu atteint de maladie fébrile (température axillaire &gt;37.5 ºC ou température buccale &gt;38.0ºC) qui dure depuis plus de 48 heures et qui ne répond pas aux antibiotiques ou à la thérapie antipaludique, et qui se contra</w:t>
            </w:r>
            <w:r w:rsidRPr="00293FA6">
              <w:rPr>
                <w:rFonts w:cs="Arial"/>
                <w:bCs/>
                <w:sz w:val="16"/>
                <w:szCs w:val="16"/>
              </w:rPr>
              <w:t>cte par contact direct avec un animal malade ou mort, ou ses excréments</w:t>
            </w:r>
          </w:p>
        </w:tc>
      </w:tr>
      <w:tr w:rsidR="00861933" w:rsidRPr="00293FA6" w:rsidTr="00077AC3">
        <w:tblPrEx>
          <w:tblCellMar>
            <w:top w:w="0" w:type="dxa"/>
            <w:bottom w:w="0" w:type="dxa"/>
          </w:tblCellMar>
        </w:tblPrEx>
        <w:tc>
          <w:tcPr>
            <w:tcW w:w="2684" w:type="dxa"/>
            <w:gridSpan w:val="2"/>
          </w:tcPr>
          <w:p w:rsidR="00861933" w:rsidRPr="00293FA6" w:rsidRDefault="007E30C1" w:rsidP="00077AC3">
            <w:pPr>
              <w:rPr>
                <w:rFonts w:cs="Arial"/>
                <w:b/>
                <w:sz w:val="16"/>
                <w:szCs w:val="16"/>
              </w:rPr>
            </w:pPr>
          </w:p>
          <w:p w:rsidR="00861933" w:rsidRPr="00293FA6" w:rsidRDefault="007E30C1" w:rsidP="00077AC3">
            <w:pPr>
              <w:rPr>
                <w:rFonts w:cs="Arial"/>
                <w:b/>
                <w:sz w:val="16"/>
                <w:szCs w:val="16"/>
              </w:rPr>
            </w:pPr>
          </w:p>
          <w:p w:rsidR="00861933" w:rsidRPr="00293FA6" w:rsidRDefault="007E30C1" w:rsidP="00077AC3">
            <w:pPr>
              <w:rPr>
                <w:rFonts w:cs="Arial"/>
                <w:sz w:val="16"/>
                <w:szCs w:val="16"/>
              </w:rPr>
            </w:pPr>
            <w:r w:rsidRPr="00293FA6">
              <w:rPr>
                <w:rFonts w:cs="Arial"/>
                <w:b/>
                <w:sz w:val="16"/>
                <w:szCs w:val="16"/>
              </w:rPr>
              <w:t>Fièvres hémorragiques virales (Ebola, Marburg)</w:t>
            </w:r>
          </w:p>
        </w:tc>
        <w:tc>
          <w:tcPr>
            <w:tcW w:w="7381" w:type="dxa"/>
            <w:vAlign w:val="center"/>
          </w:tcPr>
          <w:p w:rsidR="00861933" w:rsidRPr="00293FA6" w:rsidRDefault="007E30C1" w:rsidP="00077AC3">
            <w:pPr>
              <w:autoSpaceDE w:val="0"/>
              <w:autoSpaceDN w:val="0"/>
              <w:adjustRightInd w:val="0"/>
              <w:rPr>
                <w:rFonts w:cs="Arial"/>
                <w:sz w:val="16"/>
                <w:szCs w:val="16"/>
                <w:lang w:eastAsia="fr-FR"/>
              </w:rPr>
            </w:pPr>
            <w:r w:rsidRPr="00293FA6">
              <w:rPr>
                <w:rFonts w:cs="Arial"/>
                <w:b/>
                <w:bCs/>
                <w:sz w:val="16"/>
                <w:szCs w:val="16"/>
                <w:lang w:eastAsia="fr-FR"/>
              </w:rPr>
              <w:t xml:space="preserve">Cas présumé : </w:t>
            </w:r>
            <w:r w:rsidRPr="00293FA6">
              <w:rPr>
                <w:rFonts w:cs="Arial"/>
                <w:sz w:val="16"/>
                <w:szCs w:val="16"/>
                <w:lang w:eastAsia="fr-FR"/>
              </w:rPr>
              <w:t>Toute personne souffrant d’une forte fièvre qui ne répond à aucun traitement des causes habituelles de fièvre dans la ré</w:t>
            </w:r>
            <w:r w:rsidRPr="00293FA6">
              <w:rPr>
                <w:rFonts w:cs="Arial"/>
                <w:sz w:val="16"/>
                <w:szCs w:val="16"/>
                <w:lang w:eastAsia="fr-FR"/>
              </w:rPr>
              <w:t>gion, et qui présente au moins l’un des signes suivants : diarrhée sanglante, hémorragie gingivale, hémorragies cutanées (purpura), injection des conjonctives et présence de sang dans les urines.</w:t>
            </w:r>
          </w:p>
          <w:p w:rsidR="00861933" w:rsidRPr="00293FA6" w:rsidRDefault="007E30C1" w:rsidP="00077AC3">
            <w:pPr>
              <w:autoSpaceDE w:val="0"/>
              <w:autoSpaceDN w:val="0"/>
              <w:adjustRightInd w:val="0"/>
              <w:rPr>
                <w:rFonts w:cs="Arial"/>
                <w:sz w:val="16"/>
                <w:szCs w:val="16"/>
                <w:lang w:eastAsia="fr-FR"/>
              </w:rPr>
            </w:pPr>
            <w:r w:rsidRPr="00293FA6">
              <w:rPr>
                <w:rFonts w:cs="Arial"/>
                <w:b/>
                <w:bCs/>
                <w:sz w:val="16"/>
                <w:szCs w:val="16"/>
                <w:lang w:eastAsia="fr-FR"/>
              </w:rPr>
              <w:t xml:space="preserve">Cas confirmé : </w:t>
            </w:r>
            <w:r w:rsidRPr="00293FA6">
              <w:rPr>
                <w:rFonts w:cs="Arial"/>
                <w:sz w:val="16"/>
                <w:szCs w:val="16"/>
                <w:lang w:eastAsia="fr-FR"/>
              </w:rPr>
              <w:t>Cas présumé confirmé par le laboratoire (séro</w:t>
            </w:r>
            <w:r w:rsidRPr="00293FA6">
              <w:rPr>
                <w:rFonts w:cs="Arial"/>
                <w:sz w:val="16"/>
                <w:szCs w:val="16"/>
                <w:lang w:eastAsia="fr-FR"/>
              </w:rPr>
              <w:t>logie</w:t>
            </w:r>
          </w:p>
          <w:p w:rsidR="00861933" w:rsidRPr="00293FA6" w:rsidRDefault="007E30C1" w:rsidP="00077AC3">
            <w:pPr>
              <w:autoSpaceDE w:val="0"/>
              <w:autoSpaceDN w:val="0"/>
              <w:adjustRightInd w:val="0"/>
              <w:jc w:val="both"/>
              <w:rPr>
                <w:rFonts w:cs="Arial"/>
                <w:sz w:val="16"/>
                <w:szCs w:val="16"/>
                <w:lang w:eastAsia="fr-FR"/>
              </w:rPr>
            </w:pPr>
            <w:r w:rsidRPr="00293FA6">
              <w:rPr>
                <w:rFonts w:cs="Arial"/>
                <w:sz w:val="16"/>
                <w:szCs w:val="16"/>
                <w:lang w:eastAsia="fr-FR"/>
              </w:rPr>
              <w:t>positive des IgM, PCR positive ou isolement du virus), ou ayant un lien</w:t>
            </w:r>
          </w:p>
          <w:p w:rsidR="00861933" w:rsidRPr="00293FA6" w:rsidRDefault="007E30C1" w:rsidP="00077AC3">
            <w:pPr>
              <w:autoSpaceDE w:val="0"/>
              <w:autoSpaceDN w:val="0"/>
              <w:adjustRightInd w:val="0"/>
              <w:rPr>
                <w:rFonts w:cs="Arial"/>
                <w:sz w:val="16"/>
                <w:szCs w:val="16"/>
                <w:lang w:eastAsia="fr-FR"/>
              </w:rPr>
            </w:pPr>
            <w:r w:rsidRPr="00293FA6">
              <w:rPr>
                <w:rFonts w:cs="Arial"/>
                <w:sz w:val="16"/>
                <w:szCs w:val="16"/>
                <w:lang w:eastAsia="fr-FR"/>
              </w:rPr>
              <w:t>épidémiologique avec des cas confirmés ou une flambée épidémique.</w:t>
            </w:r>
          </w:p>
          <w:p w:rsidR="00861933" w:rsidRPr="00293FA6" w:rsidRDefault="007E30C1" w:rsidP="00077AC3">
            <w:pPr>
              <w:autoSpaceDE w:val="0"/>
              <w:autoSpaceDN w:val="0"/>
              <w:adjustRightInd w:val="0"/>
              <w:rPr>
                <w:rFonts w:cs="Arial"/>
                <w:i/>
                <w:iCs/>
                <w:sz w:val="16"/>
                <w:szCs w:val="16"/>
                <w:lang w:eastAsia="fr-FR"/>
              </w:rPr>
            </w:pPr>
            <w:r w:rsidRPr="00293FA6">
              <w:rPr>
                <w:rFonts w:cs="Arial"/>
                <w:b/>
                <w:bCs/>
                <w:i/>
                <w:iCs/>
                <w:sz w:val="16"/>
                <w:szCs w:val="16"/>
                <w:lang w:eastAsia="fr-FR"/>
              </w:rPr>
              <w:t xml:space="preserve">Remarque : </w:t>
            </w:r>
            <w:r w:rsidRPr="00293FA6">
              <w:rPr>
                <w:rFonts w:cs="Arial"/>
                <w:i/>
                <w:iCs/>
                <w:sz w:val="16"/>
                <w:szCs w:val="16"/>
                <w:lang w:eastAsia="fr-FR"/>
              </w:rPr>
              <w:t xml:space="preserve">Lors d’une épidémie, ces définitions de cas sont susceptibles d’être modifiées pour s’adapter à la </w:t>
            </w:r>
            <w:r w:rsidRPr="00293FA6">
              <w:rPr>
                <w:rFonts w:cs="Arial"/>
                <w:i/>
                <w:iCs/>
                <w:sz w:val="16"/>
                <w:szCs w:val="16"/>
                <w:lang w:eastAsia="fr-FR"/>
              </w:rPr>
              <w:t>situation locale (l’événement local).</w:t>
            </w:r>
          </w:p>
        </w:tc>
      </w:tr>
      <w:tr w:rsidR="00861933" w:rsidRPr="00293FA6" w:rsidTr="00077AC3">
        <w:tblPrEx>
          <w:tblCellMar>
            <w:top w:w="0" w:type="dxa"/>
            <w:bottom w:w="0" w:type="dxa"/>
          </w:tblCellMar>
        </w:tblPrEx>
        <w:tc>
          <w:tcPr>
            <w:tcW w:w="2684" w:type="dxa"/>
            <w:gridSpan w:val="2"/>
          </w:tcPr>
          <w:p w:rsidR="00861933" w:rsidRPr="00293FA6" w:rsidRDefault="007E30C1" w:rsidP="00077AC3">
            <w:pPr>
              <w:autoSpaceDE w:val="0"/>
              <w:autoSpaceDN w:val="0"/>
              <w:adjustRightInd w:val="0"/>
              <w:rPr>
                <w:rFonts w:cs="Arial"/>
                <w:b/>
                <w:bCs/>
                <w:sz w:val="16"/>
                <w:szCs w:val="16"/>
                <w:lang w:eastAsia="fr-FR"/>
              </w:rPr>
            </w:pPr>
            <w:r w:rsidRPr="00293FA6">
              <w:rPr>
                <w:rFonts w:cs="Arial"/>
                <w:b/>
                <w:bCs/>
                <w:sz w:val="16"/>
                <w:szCs w:val="16"/>
                <w:lang w:eastAsia="fr-FR"/>
              </w:rPr>
              <w:t>Fièvres hémorragiques de</w:t>
            </w:r>
          </w:p>
          <w:p w:rsidR="00861933" w:rsidRPr="00293FA6" w:rsidRDefault="007E30C1" w:rsidP="00077AC3">
            <w:pPr>
              <w:autoSpaceDE w:val="0"/>
              <w:autoSpaceDN w:val="0"/>
              <w:adjustRightInd w:val="0"/>
              <w:rPr>
                <w:rFonts w:cs="Arial"/>
                <w:b/>
                <w:bCs/>
                <w:sz w:val="16"/>
                <w:szCs w:val="16"/>
                <w:lang w:eastAsia="fr-FR"/>
              </w:rPr>
            </w:pPr>
            <w:r w:rsidRPr="00293FA6">
              <w:rPr>
                <w:rFonts w:cs="Arial"/>
                <w:b/>
                <w:bCs/>
                <w:sz w:val="16"/>
                <w:szCs w:val="16"/>
                <w:lang w:eastAsia="fr-FR"/>
              </w:rPr>
              <w:t>Lassa et de Crimée-Congo</w:t>
            </w:r>
          </w:p>
          <w:p w:rsidR="00861933" w:rsidRPr="00293FA6" w:rsidRDefault="007E30C1" w:rsidP="00077AC3">
            <w:pPr>
              <w:rPr>
                <w:rFonts w:cs="Arial"/>
                <w:b/>
                <w:sz w:val="16"/>
                <w:szCs w:val="16"/>
              </w:rPr>
            </w:pPr>
            <w:r w:rsidRPr="00293FA6">
              <w:rPr>
                <w:rFonts w:cs="Arial"/>
                <w:b/>
                <w:bCs/>
                <w:sz w:val="16"/>
                <w:szCs w:val="16"/>
                <w:lang w:eastAsia="fr-FR"/>
              </w:rPr>
              <w:t>(FHCC)</w:t>
            </w:r>
          </w:p>
        </w:tc>
        <w:tc>
          <w:tcPr>
            <w:tcW w:w="7381" w:type="dxa"/>
            <w:vAlign w:val="center"/>
          </w:tcPr>
          <w:p w:rsidR="00861933" w:rsidRPr="00293FA6" w:rsidRDefault="007E30C1" w:rsidP="00077AC3">
            <w:pPr>
              <w:autoSpaceDE w:val="0"/>
              <w:autoSpaceDN w:val="0"/>
              <w:adjustRightInd w:val="0"/>
              <w:jc w:val="both"/>
              <w:rPr>
                <w:rFonts w:cs="Arial"/>
                <w:sz w:val="16"/>
                <w:szCs w:val="16"/>
                <w:lang w:eastAsia="fr-FR"/>
              </w:rPr>
            </w:pPr>
            <w:r w:rsidRPr="00293FA6">
              <w:rPr>
                <w:rFonts w:cs="Arial"/>
                <w:b/>
                <w:bCs/>
                <w:sz w:val="16"/>
                <w:szCs w:val="16"/>
                <w:lang w:eastAsia="fr-FR"/>
              </w:rPr>
              <w:t xml:space="preserve">Cas présumé de FHCC : </w:t>
            </w:r>
            <w:r w:rsidRPr="00293FA6">
              <w:rPr>
                <w:rFonts w:cs="Arial"/>
                <w:sz w:val="16"/>
                <w:szCs w:val="16"/>
                <w:lang w:eastAsia="fr-FR"/>
              </w:rPr>
              <w:t>Toute personne présentant une fièvre</w:t>
            </w:r>
          </w:p>
          <w:p w:rsidR="00861933" w:rsidRPr="00293FA6" w:rsidRDefault="007E30C1" w:rsidP="00077AC3">
            <w:pPr>
              <w:autoSpaceDE w:val="0"/>
              <w:autoSpaceDN w:val="0"/>
              <w:adjustRightInd w:val="0"/>
              <w:jc w:val="both"/>
              <w:rPr>
                <w:rFonts w:cs="Arial"/>
                <w:sz w:val="16"/>
                <w:szCs w:val="16"/>
                <w:lang w:eastAsia="fr-FR"/>
              </w:rPr>
            </w:pPr>
            <w:r w:rsidRPr="00293FA6">
              <w:rPr>
                <w:rFonts w:cs="Arial"/>
                <w:sz w:val="16"/>
                <w:szCs w:val="16"/>
                <w:lang w:eastAsia="fr-FR"/>
              </w:rPr>
              <w:t>d’apparition brutale, un état de malaise, une faiblesse généralisée, une</w:t>
            </w:r>
          </w:p>
          <w:p w:rsidR="00861933" w:rsidRPr="00293FA6" w:rsidRDefault="007E30C1" w:rsidP="00077AC3">
            <w:pPr>
              <w:autoSpaceDE w:val="0"/>
              <w:autoSpaceDN w:val="0"/>
              <w:adjustRightInd w:val="0"/>
              <w:jc w:val="both"/>
              <w:rPr>
                <w:rFonts w:cs="Arial"/>
                <w:sz w:val="16"/>
                <w:szCs w:val="16"/>
                <w:lang w:eastAsia="fr-FR"/>
              </w:rPr>
            </w:pPr>
            <w:r w:rsidRPr="00293FA6">
              <w:rPr>
                <w:rFonts w:cs="Arial"/>
                <w:sz w:val="16"/>
                <w:szCs w:val="16"/>
                <w:lang w:eastAsia="fr-FR"/>
              </w:rPr>
              <w:t>irritabilité, des céphalées,</w:t>
            </w:r>
            <w:r w:rsidRPr="00293FA6">
              <w:rPr>
                <w:rFonts w:cs="Arial"/>
                <w:sz w:val="16"/>
                <w:szCs w:val="16"/>
                <w:lang w:eastAsia="fr-FR"/>
              </w:rPr>
              <w:t xml:space="preserve"> de vives douleurs dans les membres et la région lombaire, et une anorexie marquée. Congestion précoce du visage et du thorax, conjonctives injectées, énanthème hémorragique du voile du palais, de la luette et du pharynx, et très souvent éruption constitué</w:t>
            </w:r>
            <w:r w:rsidRPr="00293FA6">
              <w:rPr>
                <w:rFonts w:cs="Arial"/>
                <w:sz w:val="16"/>
                <w:szCs w:val="16"/>
                <w:lang w:eastAsia="fr-FR"/>
              </w:rPr>
              <w:t>e de fines pétéchies s’étendant du thorax et de l’abdomen à tout le reste du corps avec, parfois, de grandes surfaces pur purique.</w:t>
            </w:r>
          </w:p>
          <w:p w:rsidR="00861933" w:rsidRPr="00293FA6" w:rsidRDefault="007E30C1" w:rsidP="00077AC3">
            <w:pPr>
              <w:autoSpaceDE w:val="0"/>
              <w:autoSpaceDN w:val="0"/>
              <w:adjustRightInd w:val="0"/>
              <w:rPr>
                <w:rFonts w:cs="Arial"/>
                <w:sz w:val="16"/>
                <w:szCs w:val="16"/>
                <w:lang w:eastAsia="fr-FR"/>
              </w:rPr>
            </w:pPr>
            <w:r w:rsidRPr="00293FA6">
              <w:rPr>
                <w:rFonts w:cs="Arial"/>
                <w:b/>
                <w:bCs/>
                <w:sz w:val="16"/>
                <w:szCs w:val="16"/>
                <w:lang w:eastAsia="fr-FR"/>
              </w:rPr>
              <w:t xml:space="preserve">Cas confirmé de FHCC : </w:t>
            </w:r>
            <w:r w:rsidRPr="00293FA6">
              <w:rPr>
                <w:rFonts w:cs="Arial"/>
                <w:sz w:val="16"/>
                <w:szCs w:val="16"/>
                <w:lang w:eastAsia="fr-FR"/>
              </w:rPr>
              <w:t>Cas présumé confirmé en laboratoire</w:t>
            </w:r>
          </w:p>
          <w:p w:rsidR="00861933" w:rsidRPr="00293FA6" w:rsidRDefault="007E30C1" w:rsidP="00077AC3">
            <w:pPr>
              <w:autoSpaceDE w:val="0"/>
              <w:autoSpaceDN w:val="0"/>
              <w:adjustRightInd w:val="0"/>
              <w:rPr>
                <w:rFonts w:cs="Arial"/>
                <w:sz w:val="16"/>
                <w:szCs w:val="16"/>
                <w:lang w:eastAsia="fr-FR"/>
              </w:rPr>
            </w:pPr>
            <w:r w:rsidRPr="00293FA6">
              <w:rPr>
                <w:rFonts w:cs="Arial"/>
                <w:sz w:val="16"/>
                <w:szCs w:val="16"/>
                <w:lang w:eastAsia="fr-FR"/>
              </w:rPr>
              <w:t>(sérologie positive des IgM, PCR positive, isolement du virus ou</w:t>
            </w:r>
          </w:p>
          <w:p w:rsidR="00861933" w:rsidRPr="00293FA6" w:rsidRDefault="007E30C1" w:rsidP="00077AC3">
            <w:pPr>
              <w:autoSpaceDE w:val="0"/>
              <w:autoSpaceDN w:val="0"/>
              <w:adjustRightInd w:val="0"/>
              <w:rPr>
                <w:rFonts w:cs="Arial"/>
                <w:sz w:val="16"/>
                <w:szCs w:val="16"/>
                <w:lang w:eastAsia="fr-FR"/>
              </w:rPr>
            </w:pPr>
            <w:r w:rsidRPr="00293FA6">
              <w:rPr>
                <w:rFonts w:cs="Arial"/>
                <w:sz w:val="16"/>
                <w:szCs w:val="16"/>
                <w:lang w:eastAsia="fr-FR"/>
              </w:rPr>
              <w:t>s</w:t>
            </w:r>
            <w:r w:rsidRPr="00293FA6">
              <w:rPr>
                <w:rFonts w:cs="Arial"/>
                <w:sz w:val="16"/>
                <w:szCs w:val="16"/>
                <w:lang w:eastAsia="fr-FR"/>
              </w:rPr>
              <w:t>éroconversion IgG par ELISA ou IFA) ou ayant un lien épidémiologique avec des cas confirmés ou une flambée épidémique.</w:t>
            </w:r>
          </w:p>
          <w:p w:rsidR="00861933" w:rsidRPr="00293FA6" w:rsidRDefault="007E30C1" w:rsidP="00077AC3">
            <w:pPr>
              <w:autoSpaceDE w:val="0"/>
              <w:autoSpaceDN w:val="0"/>
              <w:adjustRightInd w:val="0"/>
              <w:rPr>
                <w:rFonts w:cs="Arial"/>
                <w:sz w:val="16"/>
                <w:szCs w:val="16"/>
                <w:lang w:eastAsia="fr-FR"/>
              </w:rPr>
            </w:pPr>
            <w:r w:rsidRPr="00293FA6">
              <w:rPr>
                <w:rFonts w:cs="Arial"/>
                <w:b/>
                <w:bCs/>
                <w:sz w:val="16"/>
                <w:szCs w:val="16"/>
                <w:lang w:eastAsia="fr-FR"/>
              </w:rPr>
              <w:t xml:space="preserve">Cas présumé de fièvre de Lassa : </w:t>
            </w:r>
            <w:r w:rsidRPr="00293FA6">
              <w:rPr>
                <w:rFonts w:cs="Arial"/>
                <w:sz w:val="16"/>
                <w:szCs w:val="16"/>
                <w:lang w:eastAsia="fr-FR"/>
              </w:rPr>
              <w:t xml:space="preserve">Toute personne présentant une maladie qui s’installe progressivement avec au moins une des </w:t>
            </w:r>
            <w:r w:rsidRPr="00293FA6">
              <w:rPr>
                <w:rFonts w:cs="Arial"/>
                <w:sz w:val="16"/>
                <w:szCs w:val="16"/>
                <w:lang w:eastAsia="fr-FR"/>
              </w:rPr>
              <w:t>manifestations suivantes : malaise, fièvre, céphalées, maux de gorge, toux, nausées, vomissements, diarrhée, myalgie, douleurs thoraciques, perte de l’audition ; et ayant des antécédents de contact avec des excréta de rongeurs ou avec un cas confirmé de fi</w:t>
            </w:r>
            <w:r w:rsidRPr="00293FA6">
              <w:rPr>
                <w:rFonts w:cs="Arial"/>
                <w:sz w:val="16"/>
                <w:szCs w:val="16"/>
                <w:lang w:eastAsia="fr-FR"/>
              </w:rPr>
              <w:t>èvre de Lassa.</w:t>
            </w:r>
          </w:p>
          <w:p w:rsidR="00861933" w:rsidRPr="00293FA6" w:rsidRDefault="007E30C1" w:rsidP="00077AC3">
            <w:pPr>
              <w:autoSpaceDE w:val="0"/>
              <w:autoSpaceDN w:val="0"/>
              <w:adjustRightInd w:val="0"/>
              <w:rPr>
                <w:rFonts w:cs="Arial"/>
                <w:sz w:val="16"/>
                <w:szCs w:val="16"/>
                <w:lang w:eastAsia="fr-FR"/>
              </w:rPr>
            </w:pPr>
            <w:r w:rsidRPr="00293FA6">
              <w:rPr>
                <w:rFonts w:cs="Arial"/>
                <w:b/>
                <w:bCs/>
                <w:sz w:val="16"/>
                <w:szCs w:val="16"/>
                <w:lang w:eastAsia="fr-FR"/>
              </w:rPr>
              <w:t xml:space="preserve">Cas confirmé de fièvre de Lassa : </w:t>
            </w:r>
            <w:r w:rsidRPr="00293FA6">
              <w:rPr>
                <w:rFonts w:cs="Arial"/>
                <w:sz w:val="16"/>
                <w:szCs w:val="16"/>
                <w:lang w:eastAsia="fr-FR"/>
              </w:rPr>
              <w:t xml:space="preserve">Cas présumé confirmé en laboratoire (sérologie positive des IgM, PCR </w:t>
            </w:r>
            <w:r w:rsidRPr="00293FA6">
              <w:rPr>
                <w:rFonts w:cs="Arial"/>
                <w:sz w:val="16"/>
                <w:szCs w:val="16"/>
                <w:lang w:eastAsia="fr-FR"/>
              </w:rPr>
              <w:lastRenderedPageBreak/>
              <w:t>positive, isolement du virus) ou ayant un lien épidémiologique avec un cas confirmé par le laboratoire.</w:t>
            </w:r>
          </w:p>
        </w:tc>
      </w:tr>
      <w:tr w:rsidR="00861933" w:rsidRPr="00293FA6" w:rsidTr="00077AC3">
        <w:tblPrEx>
          <w:tblCellMar>
            <w:top w:w="0" w:type="dxa"/>
            <w:bottom w:w="0" w:type="dxa"/>
          </w:tblCellMar>
        </w:tblPrEx>
        <w:tc>
          <w:tcPr>
            <w:tcW w:w="2684" w:type="dxa"/>
            <w:gridSpan w:val="2"/>
          </w:tcPr>
          <w:p w:rsidR="00861933" w:rsidRPr="00293FA6" w:rsidRDefault="007E30C1" w:rsidP="00077AC3">
            <w:pPr>
              <w:rPr>
                <w:rFonts w:cs="Arial"/>
                <w:b/>
                <w:sz w:val="16"/>
                <w:szCs w:val="16"/>
              </w:rPr>
            </w:pPr>
          </w:p>
          <w:p w:rsidR="00861933" w:rsidRPr="00293FA6" w:rsidRDefault="007E30C1" w:rsidP="00077AC3">
            <w:pPr>
              <w:rPr>
                <w:rFonts w:cs="Arial"/>
                <w:b/>
                <w:bCs/>
                <w:sz w:val="16"/>
                <w:szCs w:val="16"/>
                <w:lang w:eastAsia="fr-FR"/>
              </w:rPr>
            </w:pPr>
          </w:p>
          <w:p w:rsidR="00861933" w:rsidRPr="00293FA6" w:rsidRDefault="007E30C1" w:rsidP="00077AC3">
            <w:pPr>
              <w:rPr>
                <w:rFonts w:cs="Arial"/>
                <w:b/>
                <w:sz w:val="16"/>
                <w:szCs w:val="16"/>
              </w:rPr>
            </w:pPr>
            <w:r w:rsidRPr="00293FA6">
              <w:rPr>
                <w:rFonts w:cs="Arial"/>
                <w:b/>
                <w:bCs/>
                <w:sz w:val="16"/>
                <w:szCs w:val="16"/>
                <w:lang w:eastAsia="fr-FR"/>
              </w:rPr>
              <w:t>Fièvre typhoïde</w:t>
            </w:r>
          </w:p>
        </w:tc>
        <w:tc>
          <w:tcPr>
            <w:tcW w:w="7381" w:type="dxa"/>
            <w:vAlign w:val="center"/>
          </w:tcPr>
          <w:p w:rsidR="00861933" w:rsidRPr="00293FA6" w:rsidRDefault="007E30C1" w:rsidP="00077AC3">
            <w:pPr>
              <w:autoSpaceDE w:val="0"/>
              <w:autoSpaceDN w:val="0"/>
              <w:adjustRightInd w:val="0"/>
              <w:rPr>
                <w:rFonts w:cs="Arial"/>
                <w:sz w:val="16"/>
                <w:szCs w:val="16"/>
                <w:lang w:eastAsia="fr-FR"/>
              </w:rPr>
            </w:pPr>
            <w:r w:rsidRPr="00293FA6">
              <w:rPr>
                <w:rFonts w:cs="Arial"/>
                <w:b/>
                <w:bCs/>
                <w:sz w:val="16"/>
                <w:szCs w:val="16"/>
                <w:lang w:eastAsia="fr-FR"/>
              </w:rPr>
              <w:t xml:space="preserve">Cas présumé : </w:t>
            </w:r>
            <w:r w:rsidRPr="00293FA6">
              <w:rPr>
                <w:rFonts w:cs="Arial"/>
                <w:sz w:val="16"/>
                <w:szCs w:val="16"/>
                <w:lang w:eastAsia="fr-FR"/>
              </w:rPr>
              <w:t>A</w:t>
            </w:r>
            <w:r w:rsidRPr="00293FA6">
              <w:rPr>
                <w:rFonts w:cs="Arial"/>
                <w:sz w:val="16"/>
                <w:szCs w:val="16"/>
                <w:lang w:eastAsia="fr-FR"/>
              </w:rPr>
              <w:t>pparition progressive d’une fièvre persistante s’intensifiant, accompagnée de frissons, de malaises, de céphalées, de maux de gorge, de toux, et parfois, de douleurs abdominales et de constipation ou de diarrhée.</w:t>
            </w:r>
          </w:p>
          <w:p w:rsidR="00861933" w:rsidRPr="00293FA6" w:rsidRDefault="007E30C1" w:rsidP="00077AC3">
            <w:pPr>
              <w:autoSpaceDE w:val="0"/>
              <w:autoSpaceDN w:val="0"/>
              <w:adjustRightInd w:val="0"/>
              <w:rPr>
                <w:rFonts w:cs="Arial"/>
                <w:i/>
                <w:iCs/>
                <w:sz w:val="16"/>
                <w:szCs w:val="16"/>
                <w:lang w:eastAsia="fr-FR"/>
              </w:rPr>
            </w:pPr>
            <w:r w:rsidRPr="00293FA6">
              <w:rPr>
                <w:rFonts w:cs="Arial"/>
                <w:b/>
                <w:bCs/>
                <w:sz w:val="16"/>
                <w:szCs w:val="16"/>
                <w:lang w:eastAsia="fr-FR"/>
              </w:rPr>
              <w:t xml:space="preserve">Cas confirmé : </w:t>
            </w:r>
            <w:r w:rsidRPr="00293FA6">
              <w:rPr>
                <w:rFonts w:cs="Arial"/>
                <w:sz w:val="16"/>
                <w:szCs w:val="16"/>
                <w:lang w:eastAsia="fr-FR"/>
              </w:rPr>
              <w:t>Cas présumé confirmé par iso</w:t>
            </w:r>
            <w:r w:rsidRPr="00293FA6">
              <w:rPr>
                <w:rFonts w:cs="Arial"/>
                <w:sz w:val="16"/>
                <w:szCs w:val="16"/>
                <w:lang w:eastAsia="fr-FR"/>
              </w:rPr>
              <w:t xml:space="preserve">lement de </w:t>
            </w:r>
            <w:r w:rsidRPr="00293FA6">
              <w:rPr>
                <w:rFonts w:cs="Arial"/>
                <w:i/>
                <w:iCs/>
                <w:sz w:val="16"/>
                <w:szCs w:val="16"/>
                <w:lang w:eastAsia="fr-FR"/>
              </w:rPr>
              <w:t>Salmonella</w:t>
            </w:r>
          </w:p>
          <w:p w:rsidR="00861933" w:rsidRPr="00293FA6" w:rsidRDefault="007E30C1" w:rsidP="00077AC3">
            <w:pPr>
              <w:autoSpaceDE w:val="0"/>
              <w:autoSpaceDN w:val="0"/>
              <w:adjustRightInd w:val="0"/>
              <w:rPr>
                <w:rFonts w:cs="Arial"/>
                <w:sz w:val="16"/>
                <w:szCs w:val="16"/>
                <w:lang w:eastAsia="fr-FR"/>
              </w:rPr>
            </w:pPr>
            <w:r w:rsidRPr="00293FA6">
              <w:rPr>
                <w:rFonts w:cs="Arial"/>
                <w:i/>
                <w:iCs/>
                <w:sz w:val="16"/>
                <w:szCs w:val="16"/>
                <w:lang w:eastAsia="fr-FR"/>
              </w:rPr>
              <w:t xml:space="preserve">typhi </w:t>
            </w:r>
            <w:r w:rsidRPr="00293FA6">
              <w:rPr>
                <w:rFonts w:cs="Arial"/>
                <w:sz w:val="16"/>
                <w:szCs w:val="16"/>
                <w:lang w:eastAsia="fr-FR"/>
              </w:rPr>
              <w:t>dans le sang, la moelle osseuse, les fluides intestinaux ou les</w:t>
            </w:r>
          </w:p>
          <w:p w:rsidR="00861933" w:rsidRPr="00293FA6" w:rsidRDefault="007E30C1" w:rsidP="00077AC3">
            <w:pPr>
              <w:autoSpaceDE w:val="0"/>
              <w:autoSpaceDN w:val="0"/>
              <w:adjustRightInd w:val="0"/>
              <w:rPr>
                <w:rFonts w:cs="Arial"/>
                <w:b/>
                <w:bCs/>
                <w:sz w:val="16"/>
                <w:szCs w:val="16"/>
                <w:lang w:eastAsia="fr-FR"/>
              </w:rPr>
            </w:pPr>
            <w:r w:rsidRPr="00293FA6">
              <w:rPr>
                <w:rFonts w:cs="Arial"/>
                <w:sz w:val="16"/>
                <w:szCs w:val="16"/>
                <w:lang w:eastAsia="fr-FR"/>
              </w:rPr>
              <w:t>selles.</w:t>
            </w:r>
          </w:p>
        </w:tc>
      </w:tr>
      <w:tr w:rsidR="00861933" w:rsidRPr="00293FA6" w:rsidTr="00077AC3">
        <w:tblPrEx>
          <w:tblCellMar>
            <w:top w:w="0" w:type="dxa"/>
            <w:bottom w:w="0" w:type="dxa"/>
          </w:tblCellMar>
        </w:tblPrEx>
        <w:tc>
          <w:tcPr>
            <w:tcW w:w="2684" w:type="dxa"/>
            <w:gridSpan w:val="2"/>
          </w:tcPr>
          <w:p w:rsidR="00861933" w:rsidRPr="00293FA6" w:rsidRDefault="007E30C1" w:rsidP="00077AC3">
            <w:pPr>
              <w:autoSpaceDE w:val="0"/>
              <w:autoSpaceDN w:val="0"/>
              <w:adjustRightInd w:val="0"/>
              <w:rPr>
                <w:rFonts w:cs="Arial"/>
                <w:b/>
                <w:bCs/>
                <w:sz w:val="16"/>
                <w:szCs w:val="16"/>
                <w:lang w:eastAsia="fr-FR"/>
              </w:rPr>
            </w:pPr>
          </w:p>
          <w:p w:rsidR="00861933" w:rsidRPr="00293FA6" w:rsidRDefault="007E30C1" w:rsidP="00077AC3">
            <w:pPr>
              <w:autoSpaceDE w:val="0"/>
              <w:autoSpaceDN w:val="0"/>
              <w:adjustRightInd w:val="0"/>
              <w:rPr>
                <w:rFonts w:cs="Arial"/>
                <w:b/>
                <w:bCs/>
                <w:sz w:val="16"/>
                <w:szCs w:val="16"/>
                <w:lang w:eastAsia="fr-FR"/>
              </w:rPr>
            </w:pPr>
          </w:p>
          <w:p w:rsidR="00861933" w:rsidRPr="00293FA6" w:rsidRDefault="007E30C1" w:rsidP="00077AC3">
            <w:pPr>
              <w:autoSpaceDE w:val="0"/>
              <w:autoSpaceDN w:val="0"/>
              <w:adjustRightInd w:val="0"/>
              <w:rPr>
                <w:rFonts w:cs="Arial"/>
                <w:b/>
                <w:bCs/>
                <w:sz w:val="16"/>
                <w:szCs w:val="16"/>
                <w:lang w:eastAsia="fr-FR"/>
              </w:rPr>
            </w:pPr>
            <w:r w:rsidRPr="00293FA6">
              <w:rPr>
                <w:rFonts w:cs="Arial"/>
                <w:b/>
                <w:bCs/>
                <w:sz w:val="16"/>
                <w:szCs w:val="16"/>
                <w:lang w:eastAsia="fr-FR"/>
              </w:rPr>
              <w:t>Syndrome grippal</w:t>
            </w:r>
          </w:p>
        </w:tc>
        <w:tc>
          <w:tcPr>
            <w:tcW w:w="7381" w:type="dxa"/>
          </w:tcPr>
          <w:p w:rsidR="00861933" w:rsidRPr="00293FA6" w:rsidRDefault="007E30C1" w:rsidP="00077AC3">
            <w:pPr>
              <w:autoSpaceDE w:val="0"/>
              <w:autoSpaceDN w:val="0"/>
              <w:adjustRightInd w:val="0"/>
              <w:rPr>
                <w:rFonts w:cs="Arial"/>
                <w:sz w:val="16"/>
                <w:szCs w:val="16"/>
                <w:lang w:eastAsia="fr-FR"/>
              </w:rPr>
            </w:pPr>
            <w:r w:rsidRPr="00293FA6">
              <w:rPr>
                <w:rFonts w:cs="Arial"/>
                <w:b/>
                <w:bCs/>
                <w:sz w:val="16"/>
                <w:szCs w:val="16"/>
                <w:lang w:eastAsia="fr-FR"/>
              </w:rPr>
              <w:t xml:space="preserve">Syndrome grippal : </w:t>
            </w:r>
            <w:r w:rsidRPr="00293FA6">
              <w:rPr>
                <w:rFonts w:cs="Arial"/>
                <w:sz w:val="16"/>
                <w:szCs w:val="16"/>
                <w:lang w:eastAsia="fr-FR"/>
              </w:rPr>
              <w:t>Toute personne, enfant ou adulte, présentant :</w:t>
            </w:r>
          </w:p>
          <w:p w:rsidR="00861933" w:rsidRPr="00293FA6" w:rsidRDefault="007E30C1" w:rsidP="00077AC3">
            <w:pPr>
              <w:autoSpaceDE w:val="0"/>
              <w:autoSpaceDN w:val="0"/>
              <w:adjustRightInd w:val="0"/>
              <w:rPr>
                <w:rFonts w:cs="Arial"/>
                <w:sz w:val="16"/>
                <w:szCs w:val="16"/>
                <w:lang w:eastAsia="fr-FR"/>
              </w:rPr>
            </w:pPr>
            <w:r w:rsidRPr="00293FA6">
              <w:rPr>
                <w:rFonts w:cs="Arial"/>
                <w:sz w:val="16"/>
                <w:szCs w:val="16"/>
                <w:lang w:eastAsia="fr-FR"/>
              </w:rPr>
              <w:t>􀂃</w:t>
            </w:r>
            <w:r w:rsidRPr="00293FA6">
              <w:rPr>
                <w:rFonts w:cs="Arial"/>
                <w:sz w:val="16"/>
                <w:szCs w:val="16"/>
                <w:lang w:eastAsia="fr-FR"/>
              </w:rPr>
              <w:t xml:space="preserve"> Un brusque accès de fièvre &gt; 38 ºC ET</w:t>
            </w:r>
          </w:p>
          <w:p w:rsidR="00861933" w:rsidRPr="00293FA6" w:rsidRDefault="007E30C1" w:rsidP="00077AC3">
            <w:pPr>
              <w:autoSpaceDE w:val="0"/>
              <w:autoSpaceDN w:val="0"/>
              <w:adjustRightInd w:val="0"/>
              <w:rPr>
                <w:rFonts w:cs="Arial"/>
                <w:sz w:val="16"/>
                <w:szCs w:val="16"/>
                <w:lang w:eastAsia="fr-FR"/>
              </w:rPr>
            </w:pPr>
            <w:r w:rsidRPr="00293FA6">
              <w:rPr>
                <w:rFonts w:cs="Arial"/>
                <w:sz w:val="16"/>
                <w:szCs w:val="16"/>
                <w:lang w:eastAsia="fr-FR"/>
              </w:rPr>
              <w:t>􀂃</w:t>
            </w:r>
            <w:r w:rsidRPr="00293FA6">
              <w:rPr>
                <w:rFonts w:cs="Arial"/>
                <w:sz w:val="16"/>
                <w:szCs w:val="16"/>
                <w:lang w:eastAsia="fr-FR"/>
              </w:rPr>
              <w:t xml:space="preserve"> Toux ou maux de gorge, sans</w:t>
            </w:r>
            <w:r w:rsidRPr="00293FA6">
              <w:rPr>
                <w:rFonts w:cs="Arial"/>
                <w:sz w:val="16"/>
                <w:szCs w:val="16"/>
                <w:lang w:eastAsia="fr-FR"/>
              </w:rPr>
              <w:t xml:space="preserve"> qu’aucun autre diagnostic ne</w:t>
            </w:r>
          </w:p>
          <w:p w:rsidR="00861933" w:rsidRPr="00293FA6" w:rsidRDefault="007E30C1" w:rsidP="00077AC3">
            <w:pPr>
              <w:autoSpaceDE w:val="0"/>
              <w:autoSpaceDN w:val="0"/>
              <w:adjustRightInd w:val="0"/>
              <w:rPr>
                <w:rFonts w:cs="Arial"/>
                <w:sz w:val="16"/>
                <w:szCs w:val="16"/>
                <w:lang w:eastAsia="fr-FR"/>
              </w:rPr>
            </w:pPr>
            <w:r w:rsidRPr="00293FA6">
              <w:rPr>
                <w:rFonts w:cs="Arial"/>
                <w:sz w:val="16"/>
                <w:szCs w:val="16"/>
                <w:lang w:eastAsia="fr-FR"/>
              </w:rPr>
              <w:t>permette d’expliquer la maladie.</w:t>
            </w:r>
          </w:p>
          <w:p w:rsidR="00861933" w:rsidRPr="00293FA6" w:rsidRDefault="007E30C1" w:rsidP="00077AC3">
            <w:pPr>
              <w:autoSpaceDE w:val="0"/>
              <w:autoSpaceDN w:val="0"/>
              <w:adjustRightInd w:val="0"/>
              <w:rPr>
                <w:rFonts w:cs="Arial"/>
                <w:sz w:val="16"/>
                <w:szCs w:val="16"/>
                <w:lang w:eastAsia="fr-FR"/>
              </w:rPr>
            </w:pPr>
            <w:r w:rsidRPr="00293FA6">
              <w:rPr>
                <w:rFonts w:cs="Arial"/>
                <w:b/>
                <w:bCs/>
                <w:sz w:val="16"/>
                <w:szCs w:val="16"/>
                <w:lang w:eastAsia="fr-FR"/>
              </w:rPr>
              <w:t xml:space="preserve">Cas confirmé de grippe : </w:t>
            </w:r>
            <w:r w:rsidRPr="00293FA6">
              <w:rPr>
                <w:rFonts w:cs="Arial"/>
                <w:sz w:val="16"/>
                <w:szCs w:val="16"/>
                <w:lang w:eastAsia="fr-FR"/>
              </w:rPr>
              <w:t>Cas répondant à la définition du cas clinique</w:t>
            </w:r>
          </w:p>
          <w:p w:rsidR="00861933" w:rsidRPr="00293FA6" w:rsidRDefault="007E30C1" w:rsidP="00077AC3">
            <w:pPr>
              <w:autoSpaceDE w:val="0"/>
              <w:autoSpaceDN w:val="0"/>
              <w:adjustRightInd w:val="0"/>
              <w:rPr>
                <w:rFonts w:cs="Arial"/>
                <w:sz w:val="16"/>
                <w:szCs w:val="16"/>
                <w:lang w:eastAsia="fr-FR"/>
              </w:rPr>
            </w:pPr>
            <w:r w:rsidRPr="00293FA6">
              <w:rPr>
                <w:rFonts w:cs="Arial"/>
                <w:sz w:val="16"/>
                <w:szCs w:val="16"/>
                <w:lang w:eastAsia="fr-FR"/>
              </w:rPr>
              <w:t>et confirmé en laboratoire (les analyses de laboratoire doivent montrer</w:t>
            </w:r>
          </w:p>
          <w:p w:rsidR="00861933" w:rsidRPr="00293FA6" w:rsidRDefault="007E30C1" w:rsidP="00077AC3">
            <w:pPr>
              <w:autoSpaceDE w:val="0"/>
              <w:autoSpaceDN w:val="0"/>
              <w:adjustRightInd w:val="0"/>
              <w:rPr>
                <w:rFonts w:cs="Arial"/>
                <w:sz w:val="16"/>
                <w:szCs w:val="16"/>
                <w:lang w:eastAsia="fr-FR"/>
              </w:rPr>
            </w:pPr>
            <w:r w:rsidRPr="00293FA6">
              <w:rPr>
                <w:rFonts w:cs="Arial"/>
                <w:sz w:val="16"/>
                <w:szCs w:val="16"/>
                <w:lang w:eastAsia="fr-FR"/>
              </w:rPr>
              <w:t>la présence du virus de la grippe).</w:t>
            </w:r>
          </w:p>
        </w:tc>
      </w:tr>
      <w:tr w:rsidR="00861933" w:rsidRPr="00293FA6" w:rsidTr="00077AC3">
        <w:tblPrEx>
          <w:tblCellMar>
            <w:top w:w="0" w:type="dxa"/>
            <w:bottom w:w="0" w:type="dxa"/>
          </w:tblCellMar>
        </w:tblPrEx>
        <w:tc>
          <w:tcPr>
            <w:tcW w:w="2684" w:type="dxa"/>
            <w:gridSpan w:val="2"/>
          </w:tcPr>
          <w:p w:rsidR="00861933" w:rsidRPr="00293FA6" w:rsidRDefault="007E30C1" w:rsidP="00077AC3">
            <w:pPr>
              <w:rPr>
                <w:rFonts w:cs="Arial"/>
                <w:b/>
                <w:sz w:val="16"/>
                <w:szCs w:val="16"/>
              </w:rPr>
            </w:pPr>
          </w:p>
          <w:p w:rsidR="00861933" w:rsidRPr="00293FA6" w:rsidRDefault="007E30C1" w:rsidP="00077AC3">
            <w:pPr>
              <w:rPr>
                <w:rFonts w:cs="Arial"/>
                <w:b/>
                <w:bCs/>
                <w:sz w:val="16"/>
                <w:szCs w:val="16"/>
                <w:lang w:eastAsia="fr-FR"/>
              </w:rPr>
            </w:pPr>
          </w:p>
          <w:p w:rsidR="00861933" w:rsidRPr="00293FA6" w:rsidRDefault="007E30C1" w:rsidP="00077AC3">
            <w:pPr>
              <w:rPr>
                <w:rFonts w:cs="Arial"/>
                <w:b/>
                <w:sz w:val="16"/>
                <w:szCs w:val="16"/>
              </w:rPr>
            </w:pPr>
            <w:r w:rsidRPr="00293FA6">
              <w:rPr>
                <w:rFonts w:cs="Arial"/>
                <w:b/>
                <w:bCs/>
                <w:sz w:val="16"/>
                <w:szCs w:val="16"/>
                <w:lang w:eastAsia="fr-FR"/>
              </w:rPr>
              <w:t>Trachome</w:t>
            </w:r>
          </w:p>
        </w:tc>
        <w:tc>
          <w:tcPr>
            <w:tcW w:w="7381" w:type="dxa"/>
            <w:vAlign w:val="center"/>
          </w:tcPr>
          <w:p w:rsidR="00861933" w:rsidRPr="00293FA6" w:rsidRDefault="007E30C1" w:rsidP="00077AC3">
            <w:pPr>
              <w:autoSpaceDE w:val="0"/>
              <w:autoSpaceDN w:val="0"/>
              <w:adjustRightInd w:val="0"/>
              <w:rPr>
                <w:rFonts w:cs="Arial"/>
                <w:sz w:val="16"/>
                <w:szCs w:val="16"/>
                <w:lang w:eastAsia="fr-FR"/>
              </w:rPr>
            </w:pPr>
            <w:r w:rsidRPr="00293FA6">
              <w:rPr>
                <w:rFonts w:cs="Arial"/>
                <w:b/>
                <w:bCs/>
                <w:sz w:val="16"/>
                <w:szCs w:val="16"/>
                <w:lang w:eastAsia="fr-FR"/>
              </w:rPr>
              <w:t>Ca</w:t>
            </w:r>
            <w:r w:rsidRPr="00293FA6">
              <w:rPr>
                <w:rFonts w:cs="Arial"/>
                <w:b/>
                <w:bCs/>
                <w:sz w:val="16"/>
                <w:szCs w:val="16"/>
                <w:lang w:eastAsia="fr-FR"/>
              </w:rPr>
              <w:t xml:space="preserve">s présumé : </w:t>
            </w:r>
            <w:r w:rsidRPr="00293FA6">
              <w:rPr>
                <w:rFonts w:cs="Arial"/>
                <w:sz w:val="16"/>
                <w:szCs w:val="16"/>
                <w:lang w:eastAsia="fr-FR"/>
              </w:rPr>
              <w:t>Tout patient ayant les yeux rouges et se plaignant de</w:t>
            </w:r>
          </w:p>
          <w:p w:rsidR="00861933" w:rsidRPr="00293FA6" w:rsidRDefault="007E30C1" w:rsidP="00077AC3">
            <w:pPr>
              <w:autoSpaceDE w:val="0"/>
              <w:autoSpaceDN w:val="0"/>
              <w:adjustRightInd w:val="0"/>
              <w:rPr>
                <w:rFonts w:cs="Arial"/>
                <w:sz w:val="16"/>
                <w:szCs w:val="16"/>
                <w:lang w:eastAsia="fr-FR"/>
              </w:rPr>
            </w:pPr>
            <w:r w:rsidRPr="00293FA6">
              <w:rPr>
                <w:rFonts w:cs="Arial"/>
                <w:sz w:val="16"/>
                <w:szCs w:val="16"/>
                <w:lang w:eastAsia="fr-FR"/>
              </w:rPr>
              <w:t>douleurs et de démangeaisons oculaires.</w:t>
            </w:r>
          </w:p>
          <w:p w:rsidR="00861933" w:rsidRPr="00293FA6" w:rsidRDefault="007E30C1" w:rsidP="00077AC3">
            <w:pPr>
              <w:autoSpaceDE w:val="0"/>
              <w:autoSpaceDN w:val="0"/>
              <w:adjustRightInd w:val="0"/>
              <w:rPr>
                <w:rFonts w:cs="Arial"/>
                <w:sz w:val="16"/>
                <w:szCs w:val="16"/>
                <w:lang w:eastAsia="fr-FR"/>
              </w:rPr>
            </w:pPr>
            <w:r w:rsidRPr="00293FA6">
              <w:rPr>
                <w:rFonts w:cs="Arial"/>
                <w:b/>
                <w:bCs/>
                <w:sz w:val="16"/>
                <w:szCs w:val="16"/>
                <w:lang w:eastAsia="fr-FR"/>
              </w:rPr>
              <w:t xml:space="preserve">Cas confirmé : </w:t>
            </w:r>
            <w:r w:rsidRPr="00293FA6">
              <w:rPr>
                <w:rFonts w:cs="Arial"/>
                <w:sz w:val="16"/>
                <w:szCs w:val="16"/>
                <w:lang w:eastAsia="fr-FR"/>
              </w:rPr>
              <w:t>Cas présumé chez qui l’examen des yeux confirme un</w:t>
            </w:r>
          </w:p>
          <w:p w:rsidR="00861933" w:rsidRPr="00293FA6" w:rsidRDefault="007E30C1" w:rsidP="00077AC3">
            <w:pPr>
              <w:autoSpaceDE w:val="0"/>
              <w:autoSpaceDN w:val="0"/>
              <w:adjustRightInd w:val="0"/>
              <w:rPr>
                <w:rFonts w:cs="Arial"/>
                <w:sz w:val="16"/>
                <w:szCs w:val="16"/>
                <w:lang w:eastAsia="fr-FR"/>
              </w:rPr>
            </w:pPr>
            <w:r w:rsidRPr="00293FA6">
              <w:rPr>
                <w:rFonts w:cs="Arial"/>
                <w:sz w:val="16"/>
                <w:szCs w:val="16"/>
                <w:lang w:eastAsia="fr-FR"/>
              </w:rPr>
              <w:t xml:space="preserve">des stades de l’infection par </w:t>
            </w:r>
            <w:r w:rsidRPr="00293FA6">
              <w:rPr>
                <w:rFonts w:cs="Arial"/>
                <w:i/>
                <w:iCs/>
                <w:sz w:val="16"/>
                <w:szCs w:val="16"/>
                <w:lang w:eastAsia="fr-FR"/>
              </w:rPr>
              <w:t xml:space="preserve">Chlamydia trachomatis </w:t>
            </w:r>
            <w:r w:rsidRPr="00293FA6">
              <w:rPr>
                <w:rFonts w:cs="Arial"/>
                <w:sz w:val="16"/>
                <w:szCs w:val="16"/>
                <w:lang w:eastAsia="fr-FR"/>
              </w:rPr>
              <w:t>d’après le</w:t>
            </w:r>
          </w:p>
          <w:p w:rsidR="00861933" w:rsidRPr="00293FA6" w:rsidRDefault="007E30C1" w:rsidP="00077AC3">
            <w:pPr>
              <w:autoSpaceDE w:val="0"/>
              <w:autoSpaceDN w:val="0"/>
              <w:adjustRightInd w:val="0"/>
              <w:rPr>
                <w:rFonts w:cs="Arial"/>
                <w:b/>
                <w:bCs/>
                <w:sz w:val="16"/>
                <w:szCs w:val="16"/>
                <w:lang w:eastAsia="fr-FR"/>
              </w:rPr>
            </w:pPr>
            <w:r w:rsidRPr="00293FA6">
              <w:rPr>
                <w:rFonts w:cs="Arial"/>
                <w:b/>
                <w:bCs/>
                <w:sz w:val="16"/>
                <w:szCs w:val="16"/>
                <w:lang w:eastAsia="fr-FR"/>
              </w:rPr>
              <w:t>Système OMS de Codage</w:t>
            </w:r>
            <w:r w:rsidRPr="00293FA6">
              <w:rPr>
                <w:rFonts w:cs="Arial"/>
                <w:b/>
                <w:bCs/>
                <w:sz w:val="16"/>
                <w:szCs w:val="16"/>
                <w:lang w:eastAsia="fr-FR"/>
              </w:rPr>
              <w:t xml:space="preserve"> simplifié du Trachome</w:t>
            </w:r>
            <w:r w:rsidRPr="00293FA6">
              <w:rPr>
                <w:rFonts w:cs="Arial"/>
                <w:sz w:val="16"/>
                <w:szCs w:val="16"/>
                <w:lang w:eastAsia="fr-FR"/>
              </w:rPr>
              <w:t>.</w:t>
            </w:r>
          </w:p>
        </w:tc>
      </w:tr>
      <w:tr w:rsidR="00861933" w:rsidRPr="00293FA6" w:rsidTr="00077AC3">
        <w:tblPrEx>
          <w:tblCellMar>
            <w:top w:w="0" w:type="dxa"/>
            <w:bottom w:w="0" w:type="dxa"/>
          </w:tblCellMar>
        </w:tblPrEx>
        <w:tc>
          <w:tcPr>
            <w:tcW w:w="2684" w:type="dxa"/>
            <w:gridSpan w:val="2"/>
          </w:tcPr>
          <w:p w:rsidR="00861933" w:rsidRPr="00293FA6" w:rsidRDefault="007E30C1" w:rsidP="00077AC3">
            <w:pPr>
              <w:rPr>
                <w:rFonts w:cs="Arial"/>
                <w:b/>
                <w:sz w:val="16"/>
                <w:szCs w:val="16"/>
              </w:rPr>
            </w:pPr>
            <w:r w:rsidRPr="00293FA6">
              <w:rPr>
                <w:rFonts w:cs="Arial"/>
                <w:b/>
                <w:sz w:val="16"/>
                <w:szCs w:val="16"/>
              </w:rPr>
              <w:t>Fièvre jaune</w:t>
            </w:r>
          </w:p>
          <w:p w:rsidR="00861933" w:rsidRPr="00293FA6" w:rsidRDefault="007E30C1" w:rsidP="00077AC3">
            <w:pPr>
              <w:rPr>
                <w:rFonts w:cs="Arial"/>
                <w:b/>
                <w:sz w:val="16"/>
                <w:szCs w:val="16"/>
              </w:rPr>
            </w:pPr>
          </w:p>
          <w:p w:rsidR="00861933" w:rsidRPr="00293FA6" w:rsidRDefault="007E30C1" w:rsidP="00077AC3">
            <w:pPr>
              <w:rPr>
                <w:rFonts w:cs="Arial"/>
                <w:sz w:val="16"/>
                <w:szCs w:val="16"/>
              </w:rPr>
            </w:pPr>
          </w:p>
        </w:tc>
        <w:tc>
          <w:tcPr>
            <w:tcW w:w="7381" w:type="dxa"/>
            <w:vAlign w:val="center"/>
          </w:tcPr>
          <w:p w:rsidR="00861933" w:rsidRPr="00293FA6" w:rsidRDefault="007E30C1" w:rsidP="00077AC3">
            <w:pPr>
              <w:autoSpaceDE w:val="0"/>
              <w:autoSpaceDN w:val="0"/>
              <w:adjustRightInd w:val="0"/>
              <w:rPr>
                <w:rFonts w:cs="Arial"/>
                <w:b/>
                <w:bCs/>
                <w:sz w:val="16"/>
                <w:szCs w:val="16"/>
                <w:lang w:eastAsia="fr-FR"/>
              </w:rPr>
            </w:pPr>
            <w:r w:rsidRPr="00293FA6">
              <w:rPr>
                <w:rFonts w:cs="Arial"/>
                <w:b/>
                <w:bCs/>
                <w:sz w:val="16"/>
                <w:szCs w:val="16"/>
                <w:lang w:eastAsia="fr-FR"/>
              </w:rPr>
              <w:t>Cas présumé :</w:t>
            </w:r>
          </w:p>
          <w:p w:rsidR="00861933" w:rsidRPr="00293FA6" w:rsidRDefault="007E30C1" w:rsidP="00077AC3">
            <w:pPr>
              <w:autoSpaceDE w:val="0"/>
              <w:autoSpaceDN w:val="0"/>
              <w:adjustRightInd w:val="0"/>
              <w:rPr>
                <w:rFonts w:cs="Arial"/>
                <w:sz w:val="16"/>
                <w:szCs w:val="16"/>
                <w:lang w:eastAsia="fr-FR"/>
              </w:rPr>
            </w:pPr>
            <w:r w:rsidRPr="00293FA6">
              <w:rPr>
                <w:rFonts w:cs="Arial"/>
                <w:sz w:val="16"/>
                <w:szCs w:val="16"/>
                <w:lang w:eastAsia="fr-FR"/>
              </w:rPr>
              <w:t>Toute personne présentant une brutale montée de fièvre, avec apparition d’un ictère dans les 14 jours suivant l’apparition des premiers symptômes.</w:t>
            </w:r>
          </w:p>
          <w:p w:rsidR="00861933" w:rsidRPr="00293FA6" w:rsidRDefault="007E30C1" w:rsidP="00077AC3">
            <w:pPr>
              <w:autoSpaceDE w:val="0"/>
              <w:autoSpaceDN w:val="0"/>
              <w:adjustRightInd w:val="0"/>
              <w:rPr>
                <w:rFonts w:cs="Arial"/>
                <w:b/>
                <w:bCs/>
                <w:sz w:val="16"/>
                <w:szCs w:val="16"/>
                <w:lang w:eastAsia="fr-FR"/>
              </w:rPr>
            </w:pPr>
            <w:r w:rsidRPr="00293FA6">
              <w:rPr>
                <w:rFonts w:cs="Arial"/>
                <w:b/>
                <w:bCs/>
                <w:sz w:val="16"/>
                <w:szCs w:val="16"/>
                <w:lang w:eastAsia="fr-FR"/>
              </w:rPr>
              <w:t>Cas probable :</w:t>
            </w:r>
          </w:p>
          <w:p w:rsidR="00861933" w:rsidRPr="00293FA6" w:rsidRDefault="007E30C1" w:rsidP="00077AC3">
            <w:pPr>
              <w:autoSpaceDE w:val="0"/>
              <w:autoSpaceDN w:val="0"/>
              <w:adjustRightInd w:val="0"/>
              <w:rPr>
                <w:rFonts w:cs="Arial"/>
                <w:sz w:val="16"/>
                <w:szCs w:val="16"/>
                <w:lang w:eastAsia="fr-FR"/>
              </w:rPr>
            </w:pPr>
            <w:r w:rsidRPr="00293FA6">
              <w:rPr>
                <w:rFonts w:cs="Arial"/>
                <w:sz w:val="16"/>
                <w:szCs w:val="16"/>
                <w:lang w:eastAsia="fr-FR"/>
              </w:rPr>
              <w:t>Cas présumé</w:t>
            </w:r>
          </w:p>
          <w:p w:rsidR="00861933" w:rsidRPr="00293FA6" w:rsidRDefault="007E30C1" w:rsidP="00077AC3">
            <w:pPr>
              <w:autoSpaceDE w:val="0"/>
              <w:autoSpaceDN w:val="0"/>
              <w:adjustRightInd w:val="0"/>
              <w:rPr>
                <w:rFonts w:cs="Arial"/>
                <w:b/>
                <w:bCs/>
                <w:sz w:val="16"/>
                <w:szCs w:val="16"/>
                <w:lang w:eastAsia="fr-FR"/>
              </w:rPr>
            </w:pPr>
            <w:r w:rsidRPr="00293FA6">
              <w:rPr>
                <w:rFonts w:cs="Arial"/>
                <w:b/>
                <w:bCs/>
                <w:sz w:val="16"/>
                <w:szCs w:val="16"/>
                <w:lang w:eastAsia="fr-FR"/>
              </w:rPr>
              <w:t>ET</w:t>
            </w:r>
          </w:p>
          <w:p w:rsidR="00861933" w:rsidRPr="00293FA6" w:rsidRDefault="007E30C1" w:rsidP="00077AC3">
            <w:pPr>
              <w:autoSpaceDE w:val="0"/>
              <w:autoSpaceDN w:val="0"/>
              <w:adjustRightInd w:val="0"/>
              <w:rPr>
                <w:rFonts w:cs="Arial"/>
                <w:sz w:val="16"/>
                <w:szCs w:val="16"/>
                <w:lang w:eastAsia="fr-FR"/>
              </w:rPr>
            </w:pPr>
            <w:r w:rsidRPr="00293FA6">
              <w:rPr>
                <w:rFonts w:cs="Arial"/>
                <w:sz w:val="16"/>
                <w:szCs w:val="16"/>
                <w:lang w:eastAsia="fr-FR"/>
              </w:rPr>
              <w:t>Un des éléments suivants</w:t>
            </w:r>
          </w:p>
          <w:p w:rsidR="00861933" w:rsidRPr="00293FA6" w:rsidRDefault="007E30C1" w:rsidP="00077AC3">
            <w:pPr>
              <w:autoSpaceDE w:val="0"/>
              <w:autoSpaceDN w:val="0"/>
              <w:adjustRightInd w:val="0"/>
              <w:rPr>
                <w:rFonts w:cs="Arial"/>
                <w:sz w:val="16"/>
                <w:szCs w:val="16"/>
                <w:lang w:eastAsia="fr-FR"/>
              </w:rPr>
            </w:pPr>
            <w:r w:rsidRPr="00293FA6">
              <w:rPr>
                <w:rFonts w:cs="Arial"/>
                <w:sz w:val="16"/>
                <w:szCs w:val="16"/>
                <w:lang w:eastAsia="fr-FR"/>
              </w:rPr>
              <w:t>􀂃</w:t>
            </w:r>
            <w:r w:rsidRPr="00293FA6">
              <w:rPr>
                <w:rFonts w:cs="Arial"/>
                <w:sz w:val="16"/>
                <w:szCs w:val="16"/>
                <w:lang w:eastAsia="fr-FR"/>
              </w:rPr>
              <w:t xml:space="preserve"> Lien épidémiologique avec un cas confirmé ou une épidémie</w:t>
            </w:r>
          </w:p>
          <w:p w:rsidR="00861933" w:rsidRPr="00293FA6" w:rsidRDefault="007E30C1" w:rsidP="00077AC3">
            <w:pPr>
              <w:autoSpaceDE w:val="0"/>
              <w:autoSpaceDN w:val="0"/>
              <w:adjustRightInd w:val="0"/>
              <w:rPr>
                <w:rFonts w:cs="Arial"/>
                <w:sz w:val="16"/>
                <w:szCs w:val="16"/>
                <w:lang w:eastAsia="fr-FR"/>
              </w:rPr>
            </w:pPr>
            <w:r w:rsidRPr="00293FA6">
              <w:rPr>
                <w:rFonts w:cs="Arial"/>
                <w:sz w:val="16"/>
                <w:szCs w:val="16"/>
                <w:lang w:eastAsia="fr-FR"/>
              </w:rPr>
              <w:t>􀂃</w:t>
            </w:r>
            <w:r w:rsidRPr="00293FA6">
              <w:rPr>
                <w:rFonts w:cs="Arial"/>
                <w:sz w:val="16"/>
                <w:szCs w:val="16"/>
                <w:lang w:eastAsia="fr-FR"/>
              </w:rPr>
              <w:t xml:space="preserve"> Histopathologie du foie post-mortem positive</w:t>
            </w:r>
          </w:p>
          <w:p w:rsidR="00861933" w:rsidRPr="00293FA6" w:rsidRDefault="007E30C1" w:rsidP="00077AC3">
            <w:pPr>
              <w:autoSpaceDE w:val="0"/>
              <w:autoSpaceDN w:val="0"/>
              <w:adjustRightInd w:val="0"/>
              <w:rPr>
                <w:rFonts w:cs="Arial"/>
                <w:b/>
                <w:bCs/>
                <w:sz w:val="16"/>
                <w:szCs w:val="16"/>
                <w:lang w:eastAsia="fr-FR"/>
              </w:rPr>
            </w:pPr>
            <w:r w:rsidRPr="00293FA6">
              <w:rPr>
                <w:rFonts w:cs="Arial"/>
                <w:b/>
                <w:bCs/>
                <w:sz w:val="16"/>
                <w:szCs w:val="16"/>
                <w:lang w:eastAsia="fr-FR"/>
              </w:rPr>
              <w:t>Cas confirmé :</w:t>
            </w:r>
          </w:p>
          <w:p w:rsidR="00861933" w:rsidRPr="00293FA6" w:rsidRDefault="007E30C1" w:rsidP="00077AC3">
            <w:pPr>
              <w:autoSpaceDE w:val="0"/>
              <w:autoSpaceDN w:val="0"/>
              <w:adjustRightInd w:val="0"/>
              <w:rPr>
                <w:rFonts w:cs="Arial"/>
                <w:sz w:val="16"/>
                <w:szCs w:val="16"/>
                <w:lang w:eastAsia="fr-FR"/>
              </w:rPr>
            </w:pPr>
            <w:r w:rsidRPr="00293FA6">
              <w:rPr>
                <w:rFonts w:cs="Arial"/>
                <w:sz w:val="16"/>
                <w:szCs w:val="16"/>
                <w:lang w:eastAsia="fr-FR"/>
              </w:rPr>
              <w:t>Cas probable</w:t>
            </w:r>
          </w:p>
          <w:p w:rsidR="00861933" w:rsidRPr="00293FA6" w:rsidRDefault="007E30C1" w:rsidP="00077AC3">
            <w:pPr>
              <w:autoSpaceDE w:val="0"/>
              <w:autoSpaceDN w:val="0"/>
              <w:adjustRightInd w:val="0"/>
              <w:rPr>
                <w:rFonts w:cs="Arial"/>
                <w:b/>
                <w:bCs/>
                <w:sz w:val="16"/>
                <w:szCs w:val="16"/>
                <w:lang w:eastAsia="fr-FR"/>
              </w:rPr>
            </w:pPr>
            <w:r w:rsidRPr="00293FA6">
              <w:rPr>
                <w:rFonts w:cs="Arial"/>
                <w:b/>
                <w:bCs/>
                <w:sz w:val="16"/>
                <w:szCs w:val="16"/>
                <w:lang w:eastAsia="fr-FR"/>
              </w:rPr>
              <w:t>ET</w:t>
            </w:r>
          </w:p>
          <w:p w:rsidR="00861933" w:rsidRPr="00293FA6" w:rsidRDefault="007E30C1" w:rsidP="00077AC3">
            <w:pPr>
              <w:autoSpaceDE w:val="0"/>
              <w:autoSpaceDN w:val="0"/>
              <w:adjustRightInd w:val="0"/>
              <w:rPr>
                <w:rFonts w:cs="Arial"/>
                <w:sz w:val="16"/>
                <w:szCs w:val="16"/>
                <w:lang w:eastAsia="fr-FR"/>
              </w:rPr>
            </w:pPr>
            <w:r w:rsidRPr="00293FA6">
              <w:rPr>
                <w:rFonts w:cs="Arial"/>
                <w:sz w:val="16"/>
                <w:szCs w:val="16"/>
                <w:lang w:eastAsia="fr-FR"/>
              </w:rPr>
              <w:t>Un des éléments suivants</w:t>
            </w:r>
          </w:p>
          <w:p w:rsidR="00861933" w:rsidRPr="00293FA6" w:rsidRDefault="007E30C1" w:rsidP="00077AC3">
            <w:pPr>
              <w:autoSpaceDE w:val="0"/>
              <w:autoSpaceDN w:val="0"/>
              <w:adjustRightInd w:val="0"/>
              <w:rPr>
                <w:rFonts w:cs="Arial"/>
                <w:b/>
                <w:bCs/>
                <w:sz w:val="16"/>
                <w:szCs w:val="16"/>
                <w:lang w:eastAsia="fr-FR"/>
              </w:rPr>
            </w:pPr>
            <w:r w:rsidRPr="00293FA6">
              <w:rPr>
                <w:rFonts w:cs="Arial"/>
                <w:sz w:val="16"/>
                <w:szCs w:val="16"/>
                <w:lang w:eastAsia="fr-FR"/>
              </w:rPr>
              <w:t>􀂃</w:t>
            </w:r>
            <w:r w:rsidRPr="00293FA6">
              <w:rPr>
                <w:rFonts w:cs="Arial"/>
                <w:sz w:val="16"/>
                <w:szCs w:val="16"/>
                <w:lang w:eastAsia="fr-FR"/>
              </w:rPr>
              <w:t xml:space="preserve"> Détection d’IgM antiamariles </w:t>
            </w:r>
            <w:r w:rsidRPr="00293FA6">
              <w:rPr>
                <w:rFonts w:cs="Arial"/>
                <w:b/>
                <w:bCs/>
                <w:sz w:val="16"/>
                <w:szCs w:val="16"/>
                <w:lang w:eastAsia="fr-FR"/>
              </w:rPr>
              <w:t>spécifiques</w:t>
            </w:r>
          </w:p>
          <w:p w:rsidR="00861933" w:rsidRPr="00293FA6" w:rsidRDefault="007E30C1" w:rsidP="00077AC3">
            <w:pPr>
              <w:autoSpaceDE w:val="0"/>
              <w:autoSpaceDN w:val="0"/>
              <w:adjustRightInd w:val="0"/>
              <w:rPr>
                <w:rFonts w:cs="Arial"/>
                <w:sz w:val="16"/>
                <w:szCs w:val="16"/>
                <w:lang w:eastAsia="fr-FR"/>
              </w:rPr>
            </w:pPr>
            <w:r w:rsidRPr="00293FA6">
              <w:rPr>
                <w:rFonts w:cs="Arial"/>
                <w:sz w:val="16"/>
                <w:szCs w:val="16"/>
                <w:lang w:eastAsia="fr-FR"/>
              </w:rPr>
              <w:t>􀂃</w:t>
            </w:r>
            <w:r w:rsidRPr="00293FA6">
              <w:rPr>
                <w:rFonts w:cs="Arial"/>
                <w:sz w:val="16"/>
                <w:szCs w:val="16"/>
                <w:lang w:eastAsia="fr-FR"/>
              </w:rPr>
              <w:t xml:space="preserve"> Détection de titres d’IgM et/ou IgG contre </w:t>
            </w:r>
            <w:r w:rsidRPr="00293FA6">
              <w:rPr>
                <w:rFonts w:cs="Arial"/>
                <w:sz w:val="16"/>
                <w:szCs w:val="16"/>
                <w:lang w:eastAsia="fr-FR"/>
              </w:rPr>
              <w:t>la FJ 4 fois plus élevés</w:t>
            </w:r>
          </w:p>
          <w:p w:rsidR="00861933" w:rsidRPr="00293FA6" w:rsidRDefault="007E30C1" w:rsidP="00077AC3">
            <w:pPr>
              <w:autoSpaceDE w:val="0"/>
              <w:autoSpaceDN w:val="0"/>
              <w:adjustRightInd w:val="0"/>
              <w:rPr>
                <w:rFonts w:cs="Arial"/>
                <w:sz w:val="16"/>
                <w:szCs w:val="16"/>
                <w:lang w:eastAsia="fr-FR"/>
              </w:rPr>
            </w:pPr>
            <w:r w:rsidRPr="00293FA6">
              <w:rPr>
                <w:rFonts w:cs="Arial"/>
                <w:sz w:val="16"/>
                <w:szCs w:val="16"/>
                <w:lang w:eastAsia="fr-FR"/>
              </w:rPr>
              <w:t>entre le sérum de phase aiguë et le sérum de phase convalescente</w:t>
            </w:r>
          </w:p>
          <w:p w:rsidR="00861933" w:rsidRPr="00293FA6" w:rsidRDefault="007E30C1" w:rsidP="00077AC3">
            <w:pPr>
              <w:autoSpaceDE w:val="0"/>
              <w:autoSpaceDN w:val="0"/>
              <w:adjustRightInd w:val="0"/>
              <w:rPr>
                <w:rFonts w:cs="Arial"/>
                <w:sz w:val="16"/>
                <w:szCs w:val="16"/>
                <w:lang w:eastAsia="fr-FR"/>
              </w:rPr>
            </w:pPr>
            <w:r w:rsidRPr="00293FA6">
              <w:rPr>
                <w:rFonts w:cs="Arial"/>
                <w:sz w:val="16"/>
                <w:szCs w:val="16"/>
                <w:lang w:eastAsia="fr-FR"/>
              </w:rPr>
              <w:lastRenderedPageBreak/>
              <w:t>􀂃</w:t>
            </w:r>
            <w:r w:rsidRPr="00293FA6">
              <w:rPr>
                <w:rFonts w:cs="Arial"/>
                <w:sz w:val="16"/>
                <w:szCs w:val="16"/>
                <w:lang w:eastAsia="fr-FR"/>
              </w:rPr>
              <w:t xml:space="preserve"> Détection d’anticorps neutralisants </w:t>
            </w:r>
            <w:r w:rsidRPr="00293FA6">
              <w:rPr>
                <w:rFonts w:cs="Arial"/>
                <w:b/>
                <w:bCs/>
                <w:sz w:val="16"/>
                <w:szCs w:val="16"/>
                <w:lang w:eastAsia="fr-FR"/>
              </w:rPr>
              <w:t>spécifiques</w:t>
            </w:r>
            <w:r w:rsidRPr="00293FA6">
              <w:rPr>
                <w:rFonts w:cs="Arial"/>
                <w:sz w:val="16"/>
                <w:szCs w:val="16"/>
                <w:lang w:eastAsia="fr-FR"/>
              </w:rPr>
              <w:t>* du virus amaril</w:t>
            </w:r>
          </w:p>
          <w:p w:rsidR="00861933" w:rsidRPr="00293FA6" w:rsidRDefault="007E30C1" w:rsidP="00077AC3">
            <w:pPr>
              <w:autoSpaceDE w:val="0"/>
              <w:autoSpaceDN w:val="0"/>
              <w:adjustRightInd w:val="0"/>
              <w:rPr>
                <w:rFonts w:cs="Arial"/>
                <w:i/>
                <w:iCs/>
                <w:sz w:val="16"/>
                <w:szCs w:val="16"/>
                <w:lang w:eastAsia="fr-FR"/>
              </w:rPr>
            </w:pPr>
            <w:r w:rsidRPr="00293FA6">
              <w:rPr>
                <w:rFonts w:cs="Arial"/>
                <w:b/>
                <w:bCs/>
                <w:i/>
                <w:iCs/>
                <w:sz w:val="16"/>
                <w:szCs w:val="16"/>
                <w:lang w:eastAsia="fr-FR"/>
              </w:rPr>
              <w:t>*</w:t>
            </w:r>
            <w:r w:rsidRPr="00293FA6">
              <w:rPr>
                <w:rFonts w:cs="Arial"/>
                <w:i/>
                <w:iCs/>
                <w:sz w:val="16"/>
                <w:szCs w:val="16"/>
                <w:lang w:eastAsia="fr-FR"/>
              </w:rPr>
              <w:t>Spécifiques signifie que les tests de recherche d’anticorps (IgM ou</w:t>
            </w:r>
          </w:p>
          <w:p w:rsidR="00861933" w:rsidRPr="00293FA6" w:rsidRDefault="007E30C1" w:rsidP="00077AC3">
            <w:pPr>
              <w:autoSpaceDE w:val="0"/>
              <w:autoSpaceDN w:val="0"/>
              <w:adjustRightInd w:val="0"/>
              <w:rPr>
                <w:rFonts w:cs="Arial"/>
                <w:i/>
                <w:iCs/>
                <w:sz w:val="16"/>
                <w:szCs w:val="16"/>
                <w:lang w:eastAsia="fr-FR"/>
              </w:rPr>
            </w:pPr>
            <w:r w:rsidRPr="00293FA6">
              <w:rPr>
                <w:rFonts w:cs="Arial"/>
                <w:i/>
                <w:iCs/>
                <w:sz w:val="16"/>
                <w:szCs w:val="16"/>
                <w:lang w:eastAsia="fr-FR"/>
              </w:rPr>
              <w:t>anticorps neutralisants) cont</w:t>
            </w:r>
            <w:r w:rsidRPr="00293FA6">
              <w:rPr>
                <w:rFonts w:cs="Arial"/>
                <w:i/>
                <w:iCs/>
                <w:sz w:val="16"/>
                <w:szCs w:val="16"/>
                <w:lang w:eastAsia="fr-FR"/>
              </w:rPr>
              <w:t>re les autres flavivirus prévalents sont négatifs.</w:t>
            </w:r>
          </w:p>
          <w:p w:rsidR="00861933" w:rsidRPr="00293FA6" w:rsidRDefault="007E30C1" w:rsidP="00077AC3">
            <w:pPr>
              <w:autoSpaceDE w:val="0"/>
              <w:autoSpaceDN w:val="0"/>
              <w:adjustRightInd w:val="0"/>
              <w:rPr>
                <w:rFonts w:cs="Arial"/>
                <w:i/>
                <w:iCs/>
                <w:sz w:val="16"/>
                <w:szCs w:val="16"/>
                <w:lang w:eastAsia="fr-FR"/>
              </w:rPr>
            </w:pPr>
            <w:r w:rsidRPr="00293FA6">
              <w:rPr>
                <w:rFonts w:cs="Arial"/>
                <w:i/>
                <w:iCs/>
                <w:sz w:val="16"/>
                <w:szCs w:val="16"/>
                <w:lang w:eastAsia="fr-FR"/>
              </w:rPr>
              <w:t>Cette analyse doit comporter des tests IgM au moins pour les virus de la</w:t>
            </w:r>
          </w:p>
          <w:p w:rsidR="00861933" w:rsidRPr="00293FA6" w:rsidRDefault="007E30C1" w:rsidP="00077AC3">
            <w:pPr>
              <w:autoSpaceDE w:val="0"/>
              <w:autoSpaceDN w:val="0"/>
              <w:adjustRightInd w:val="0"/>
              <w:rPr>
                <w:rFonts w:cs="Arial"/>
                <w:i/>
                <w:iCs/>
                <w:sz w:val="16"/>
                <w:szCs w:val="16"/>
                <w:lang w:eastAsia="fr-FR"/>
              </w:rPr>
            </w:pPr>
            <w:r w:rsidRPr="00293FA6">
              <w:rPr>
                <w:rFonts w:cs="Arial"/>
                <w:i/>
                <w:iCs/>
                <w:sz w:val="16"/>
                <w:szCs w:val="16"/>
                <w:lang w:eastAsia="fr-FR"/>
              </w:rPr>
              <w:t>Dengue et West Nile et éventuellement pour d’autres flavivirus en fonction</w:t>
            </w:r>
          </w:p>
          <w:p w:rsidR="00861933" w:rsidRPr="00293FA6" w:rsidRDefault="007E30C1" w:rsidP="00077AC3">
            <w:pPr>
              <w:autoSpaceDE w:val="0"/>
              <w:autoSpaceDN w:val="0"/>
              <w:adjustRightInd w:val="0"/>
              <w:rPr>
                <w:rFonts w:cs="Arial"/>
                <w:i/>
                <w:iCs/>
                <w:sz w:val="16"/>
                <w:szCs w:val="16"/>
                <w:lang w:eastAsia="fr-FR"/>
              </w:rPr>
            </w:pPr>
            <w:r w:rsidRPr="00293FA6">
              <w:rPr>
                <w:rFonts w:cs="Arial"/>
                <w:i/>
                <w:iCs/>
                <w:sz w:val="16"/>
                <w:szCs w:val="16"/>
                <w:lang w:eastAsia="fr-FR"/>
              </w:rPr>
              <w:t>de l’épidémiologie locale.</w:t>
            </w:r>
          </w:p>
          <w:p w:rsidR="00861933" w:rsidRPr="00293FA6" w:rsidRDefault="007E30C1" w:rsidP="00077AC3">
            <w:pPr>
              <w:autoSpaceDE w:val="0"/>
              <w:autoSpaceDN w:val="0"/>
              <w:adjustRightInd w:val="0"/>
              <w:rPr>
                <w:rFonts w:cs="Arial"/>
                <w:b/>
                <w:bCs/>
                <w:sz w:val="16"/>
                <w:szCs w:val="16"/>
                <w:lang w:eastAsia="fr-FR"/>
              </w:rPr>
            </w:pPr>
            <w:r w:rsidRPr="00293FA6">
              <w:rPr>
                <w:rFonts w:cs="Arial"/>
                <w:b/>
                <w:bCs/>
                <w:sz w:val="16"/>
                <w:szCs w:val="16"/>
                <w:lang w:eastAsia="fr-FR"/>
              </w:rPr>
              <w:t>Ou</w:t>
            </w:r>
          </w:p>
          <w:p w:rsidR="00861933" w:rsidRPr="00293FA6" w:rsidRDefault="007E30C1" w:rsidP="00077AC3">
            <w:pPr>
              <w:autoSpaceDE w:val="0"/>
              <w:autoSpaceDN w:val="0"/>
              <w:adjustRightInd w:val="0"/>
              <w:rPr>
                <w:rFonts w:cs="Arial"/>
                <w:sz w:val="16"/>
                <w:szCs w:val="16"/>
                <w:lang w:eastAsia="fr-FR"/>
              </w:rPr>
            </w:pPr>
            <w:r w:rsidRPr="00293FA6">
              <w:rPr>
                <w:rFonts w:cs="Arial"/>
                <w:sz w:val="16"/>
                <w:szCs w:val="16"/>
                <w:lang w:eastAsia="fr-FR"/>
              </w:rPr>
              <w:t>Un des éléments suivants</w:t>
            </w:r>
          </w:p>
          <w:p w:rsidR="00861933" w:rsidRPr="00293FA6" w:rsidRDefault="007E30C1" w:rsidP="00077AC3">
            <w:pPr>
              <w:autoSpaceDE w:val="0"/>
              <w:autoSpaceDN w:val="0"/>
              <w:adjustRightInd w:val="0"/>
              <w:rPr>
                <w:rFonts w:cs="Arial"/>
                <w:sz w:val="16"/>
                <w:szCs w:val="16"/>
                <w:lang w:eastAsia="fr-FR"/>
              </w:rPr>
            </w:pPr>
            <w:r w:rsidRPr="00293FA6">
              <w:rPr>
                <w:rFonts w:cs="Arial"/>
                <w:sz w:val="16"/>
                <w:szCs w:val="16"/>
                <w:lang w:eastAsia="fr-FR"/>
              </w:rPr>
              <w:t>􀂃</w:t>
            </w:r>
            <w:r w:rsidRPr="00293FA6">
              <w:rPr>
                <w:rFonts w:cs="Arial"/>
                <w:sz w:val="16"/>
                <w:szCs w:val="16"/>
                <w:lang w:eastAsia="fr-FR"/>
              </w:rPr>
              <w:t xml:space="preserve"> Détection de séquences génomiques du virus amaril dans le sang</w:t>
            </w:r>
          </w:p>
          <w:p w:rsidR="00861933" w:rsidRPr="00293FA6" w:rsidRDefault="007E30C1" w:rsidP="00077AC3">
            <w:pPr>
              <w:autoSpaceDE w:val="0"/>
              <w:autoSpaceDN w:val="0"/>
              <w:adjustRightInd w:val="0"/>
              <w:rPr>
                <w:rFonts w:cs="Arial"/>
                <w:sz w:val="16"/>
                <w:szCs w:val="16"/>
                <w:lang w:eastAsia="fr-FR"/>
              </w:rPr>
            </w:pPr>
            <w:r w:rsidRPr="00293FA6">
              <w:rPr>
                <w:rFonts w:cs="Arial"/>
                <w:sz w:val="16"/>
                <w:szCs w:val="16"/>
                <w:lang w:eastAsia="fr-FR"/>
              </w:rPr>
              <w:t>ou les organes par PCR</w:t>
            </w:r>
          </w:p>
          <w:p w:rsidR="00861933" w:rsidRPr="00293FA6" w:rsidRDefault="007E30C1" w:rsidP="00077AC3">
            <w:pPr>
              <w:autoSpaceDE w:val="0"/>
              <w:autoSpaceDN w:val="0"/>
              <w:adjustRightInd w:val="0"/>
              <w:rPr>
                <w:rFonts w:cs="Arial"/>
                <w:sz w:val="16"/>
                <w:szCs w:val="16"/>
                <w:lang w:eastAsia="fr-FR"/>
              </w:rPr>
            </w:pPr>
            <w:r w:rsidRPr="00293FA6">
              <w:rPr>
                <w:rFonts w:cs="Arial"/>
                <w:sz w:val="16"/>
                <w:szCs w:val="16"/>
                <w:lang w:eastAsia="fr-FR"/>
              </w:rPr>
              <w:t>􀂃</w:t>
            </w:r>
            <w:r w:rsidRPr="00293FA6">
              <w:rPr>
                <w:rFonts w:cs="Arial"/>
                <w:sz w:val="16"/>
                <w:szCs w:val="16"/>
                <w:lang w:eastAsia="fr-FR"/>
              </w:rPr>
              <w:t xml:space="preserve"> Détection immunohistochimique d’antigènes du virus amaril dans le</w:t>
            </w:r>
          </w:p>
          <w:p w:rsidR="00861933" w:rsidRPr="00293FA6" w:rsidRDefault="007E30C1" w:rsidP="00077AC3">
            <w:pPr>
              <w:spacing w:line="264" w:lineRule="auto"/>
              <w:rPr>
                <w:rFonts w:cs="Arial"/>
                <w:sz w:val="16"/>
                <w:szCs w:val="16"/>
              </w:rPr>
            </w:pPr>
            <w:r w:rsidRPr="00293FA6">
              <w:rPr>
                <w:rFonts w:cs="Arial"/>
                <w:sz w:val="16"/>
                <w:szCs w:val="16"/>
                <w:lang w:eastAsia="fr-FR"/>
              </w:rPr>
              <w:t>sang, le foie ou d’autres organes Isolement du virus amaril</w:t>
            </w:r>
          </w:p>
        </w:tc>
      </w:tr>
      <w:tr w:rsidR="00861933" w:rsidRPr="00293FA6" w:rsidTr="00077AC3">
        <w:tblPrEx>
          <w:tblCellMar>
            <w:top w:w="0" w:type="dxa"/>
            <w:bottom w:w="0" w:type="dxa"/>
          </w:tblCellMar>
        </w:tblPrEx>
        <w:tc>
          <w:tcPr>
            <w:tcW w:w="10065" w:type="dxa"/>
            <w:gridSpan w:val="3"/>
            <w:shd w:val="clear" w:color="auto" w:fill="C0C0C0"/>
          </w:tcPr>
          <w:p w:rsidR="00861933" w:rsidRPr="00293FA6" w:rsidRDefault="007E30C1" w:rsidP="00077AC3">
            <w:pPr>
              <w:spacing w:line="252" w:lineRule="auto"/>
              <w:jc w:val="center"/>
              <w:rPr>
                <w:rFonts w:ascii="Arial" w:hAnsi="Arial" w:cs="Arial"/>
                <w:caps/>
                <w:sz w:val="16"/>
                <w:szCs w:val="16"/>
              </w:rPr>
            </w:pPr>
            <w:r w:rsidRPr="00293FA6">
              <w:rPr>
                <w:rFonts w:ascii="Arial" w:hAnsi="Arial" w:cs="Arial"/>
                <w:caps/>
                <w:sz w:val="16"/>
                <w:szCs w:val="16"/>
              </w:rPr>
              <w:lastRenderedPageBreak/>
              <w:t xml:space="preserve">Maladies ciblées pour l’éradication et </w:t>
            </w:r>
            <w:r w:rsidRPr="00293FA6">
              <w:rPr>
                <w:rFonts w:ascii="Arial" w:hAnsi="Arial" w:cs="Arial"/>
                <w:caps/>
                <w:sz w:val="16"/>
                <w:szCs w:val="16"/>
              </w:rPr>
              <w:t>l’élimination</w:t>
            </w:r>
          </w:p>
        </w:tc>
      </w:tr>
      <w:tr w:rsidR="00861933" w:rsidRPr="00293FA6" w:rsidTr="00077AC3">
        <w:tblPrEx>
          <w:tblCellMar>
            <w:top w:w="0" w:type="dxa"/>
            <w:bottom w:w="0" w:type="dxa"/>
          </w:tblCellMar>
        </w:tblPrEx>
        <w:tc>
          <w:tcPr>
            <w:tcW w:w="2624" w:type="dxa"/>
          </w:tcPr>
          <w:p w:rsidR="00861933" w:rsidRPr="00293FA6" w:rsidRDefault="007E30C1" w:rsidP="00077AC3">
            <w:pPr>
              <w:rPr>
                <w:rFonts w:cs="Arial"/>
                <w:b/>
                <w:sz w:val="16"/>
                <w:szCs w:val="16"/>
              </w:rPr>
            </w:pPr>
            <w:r w:rsidRPr="00293FA6">
              <w:rPr>
                <w:rFonts w:cs="Arial"/>
                <w:b/>
                <w:sz w:val="16"/>
                <w:szCs w:val="16"/>
              </w:rPr>
              <w:t>Maladies /affections</w:t>
            </w:r>
          </w:p>
        </w:tc>
        <w:tc>
          <w:tcPr>
            <w:tcW w:w="7441" w:type="dxa"/>
            <w:gridSpan w:val="2"/>
            <w:vAlign w:val="center"/>
          </w:tcPr>
          <w:p w:rsidR="00861933" w:rsidRPr="00293FA6" w:rsidRDefault="007E30C1" w:rsidP="00077AC3">
            <w:pPr>
              <w:spacing w:line="276" w:lineRule="auto"/>
              <w:rPr>
                <w:rFonts w:cs="Arial"/>
                <w:sz w:val="16"/>
                <w:szCs w:val="16"/>
              </w:rPr>
            </w:pPr>
            <w:r w:rsidRPr="00293FA6">
              <w:rPr>
                <w:rFonts w:cs="Arial"/>
                <w:b/>
                <w:bCs/>
                <w:i/>
                <w:iCs/>
                <w:sz w:val="16"/>
                <w:szCs w:val="16"/>
              </w:rPr>
              <w:t>Définitions Standard de cas</w:t>
            </w:r>
          </w:p>
        </w:tc>
      </w:tr>
      <w:tr w:rsidR="00861933" w:rsidRPr="00293FA6" w:rsidTr="00077AC3">
        <w:tblPrEx>
          <w:tblCellMar>
            <w:top w:w="0" w:type="dxa"/>
            <w:bottom w:w="0" w:type="dxa"/>
          </w:tblCellMar>
        </w:tblPrEx>
        <w:tc>
          <w:tcPr>
            <w:tcW w:w="2624" w:type="dxa"/>
          </w:tcPr>
          <w:p w:rsidR="00861933" w:rsidRPr="00293FA6" w:rsidRDefault="007E30C1" w:rsidP="00077AC3">
            <w:pPr>
              <w:rPr>
                <w:rFonts w:cs="Arial"/>
                <w:sz w:val="16"/>
                <w:szCs w:val="16"/>
              </w:rPr>
            </w:pPr>
            <w:r w:rsidRPr="00293FA6">
              <w:rPr>
                <w:rFonts w:cs="Arial"/>
                <w:b/>
                <w:sz w:val="16"/>
                <w:szCs w:val="16"/>
              </w:rPr>
              <w:t>Paralysie flasque aiguë (PFA) / polio</w:t>
            </w:r>
          </w:p>
        </w:tc>
        <w:tc>
          <w:tcPr>
            <w:tcW w:w="7441" w:type="dxa"/>
            <w:gridSpan w:val="2"/>
            <w:vAlign w:val="center"/>
          </w:tcPr>
          <w:p w:rsidR="00861933" w:rsidRPr="00293FA6" w:rsidRDefault="007E30C1" w:rsidP="00077AC3">
            <w:pPr>
              <w:autoSpaceDE w:val="0"/>
              <w:autoSpaceDN w:val="0"/>
              <w:adjustRightInd w:val="0"/>
              <w:rPr>
                <w:rFonts w:cs="Arial"/>
                <w:sz w:val="16"/>
                <w:szCs w:val="16"/>
                <w:lang w:eastAsia="fr-FR"/>
              </w:rPr>
            </w:pPr>
            <w:r w:rsidRPr="00293FA6">
              <w:rPr>
                <w:rFonts w:cs="Arial"/>
                <w:b/>
                <w:bCs/>
                <w:sz w:val="16"/>
                <w:szCs w:val="16"/>
                <w:lang w:eastAsia="fr-FR"/>
              </w:rPr>
              <w:t xml:space="preserve">Cas présumé : </w:t>
            </w:r>
            <w:r w:rsidRPr="00293FA6">
              <w:rPr>
                <w:rFonts w:cs="Arial"/>
                <w:sz w:val="16"/>
                <w:szCs w:val="16"/>
                <w:lang w:eastAsia="fr-FR"/>
              </w:rPr>
              <w:t>Tout enfant de moins de 15 ans présentant une paralysie flasque aiguë ou toute personne souffrant de paralysie, quel que soit son âge, chez</w:t>
            </w:r>
            <w:r w:rsidRPr="00293FA6">
              <w:rPr>
                <w:rFonts w:cs="Arial"/>
                <w:sz w:val="16"/>
                <w:szCs w:val="16"/>
                <w:lang w:eastAsia="fr-FR"/>
              </w:rPr>
              <w:t xml:space="preserve"> laquelle le médecin soupçonne une poliomyélite.</w:t>
            </w:r>
          </w:p>
          <w:p w:rsidR="00861933" w:rsidRPr="00293FA6" w:rsidRDefault="007E30C1" w:rsidP="00077AC3">
            <w:pPr>
              <w:autoSpaceDE w:val="0"/>
              <w:autoSpaceDN w:val="0"/>
              <w:adjustRightInd w:val="0"/>
              <w:rPr>
                <w:rFonts w:cs="Arial"/>
                <w:sz w:val="16"/>
                <w:szCs w:val="16"/>
                <w:lang w:eastAsia="fr-FR"/>
              </w:rPr>
            </w:pPr>
            <w:r w:rsidRPr="00293FA6">
              <w:rPr>
                <w:rFonts w:cs="Arial"/>
                <w:b/>
                <w:bCs/>
                <w:sz w:val="16"/>
                <w:szCs w:val="16"/>
                <w:lang w:eastAsia="fr-FR"/>
              </w:rPr>
              <w:t xml:space="preserve">Cas confirmé : </w:t>
            </w:r>
            <w:r w:rsidRPr="00293FA6">
              <w:rPr>
                <w:rFonts w:cs="Arial"/>
                <w:sz w:val="16"/>
                <w:szCs w:val="16"/>
                <w:lang w:eastAsia="fr-FR"/>
              </w:rPr>
              <w:t>Cas présumé confirmé par l’isolement du virus dans les</w:t>
            </w:r>
          </w:p>
          <w:p w:rsidR="00861933" w:rsidRPr="00293FA6" w:rsidRDefault="007E30C1" w:rsidP="00077AC3">
            <w:pPr>
              <w:spacing w:line="276" w:lineRule="auto"/>
              <w:rPr>
                <w:rFonts w:cs="Arial"/>
                <w:sz w:val="16"/>
                <w:szCs w:val="16"/>
              </w:rPr>
            </w:pPr>
            <w:r w:rsidRPr="00293FA6">
              <w:rPr>
                <w:rFonts w:cs="Arial"/>
                <w:sz w:val="16"/>
                <w:szCs w:val="16"/>
                <w:lang w:eastAsia="fr-FR"/>
              </w:rPr>
              <w:t>Selles</w:t>
            </w:r>
          </w:p>
        </w:tc>
      </w:tr>
      <w:tr w:rsidR="00861933" w:rsidRPr="00293FA6" w:rsidTr="00077AC3">
        <w:tblPrEx>
          <w:tblCellMar>
            <w:top w:w="0" w:type="dxa"/>
            <w:bottom w:w="0" w:type="dxa"/>
          </w:tblCellMar>
        </w:tblPrEx>
        <w:tc>
          <w:tcPr>
            <w:tcW w:w="2624" w:type="dxa"/>
          </w:tcPr>
          <w:p w:rsidR="00861933" w:rsidRPr="00293FA6" w:rsidRDefault="007E30C1" w:rsidP="00077AC3">
            <w:pPr>
              <w:rPr>
                <w:rFonts w:cs="Arial"/>
                <w:sz w:val="16"/>
                <w:szCs w:val="16"/>
              </w:rPr>
            </w:pPr>
            <w:r w:rsidRPr="00293FA6">
              <w:rPr>
                <w:rFonts w:cs="Arial"/>
                <w:b/>
                <w:sz w:val="16"/>
                <w:szCs w:val="16"/>
              </w:rPr>
              <w:t>Dracunculose</w:t>
            </w:r>
          </w:p>
        </w:tc>
        <w:tc>
          <w:tcPr>
            <w:tcW w:w="7441" w:type="dxa"/>
            <w:gridSpan w:val="2"/>
            <w:vAlign w:val="center"/>
          </w:tcPr>
          <w:p w:rsidR="00861933" w:rsidRPr="00293FA6" w:rsidRDefault="007E30C1" w:rsidP="00077AC3">
            <w:pPr>
              <w:autoSpaceDE w:val="0"/>
              <w:autoSpaceDN w:val="0"/>
              <w:adjustRightInd w:val="0"/>
              <w:rPr>
                <w:rFonts w:cs="Arial"/>
                <w:sz w:val="16"/>
                <w:szCs w:val="16"/>
                <w:lang w:eastAsia="fr-FR"/>
              </w:rPr>
            </w:pPr>
            <w:r w:rsidRPr="00293FA6">
              <w:rPr>
                <w:rFonts w:cs="Arial"/>
                <w:b/>
                <w:bCs/>
                <w:sz w:val="16"/>
                <w:szCs w:val="16"/>
                <w:lang w:eastAsia="fr-FR"/>
              </w:rPr>
              <w:t xml:space="preserve">Cas présumé : </w:t>
            </w:r>
            <w:r w:rsidRPr="00293FA6">
              <w:rPr>
                <w:rFonts w:cs="Arial"/>
                <w:sz w:val="16"/>
                <w:szCs w:val="16"/>
                <w:lang w:eastAsia="fr-FR"/>
              </w:rPr>
              <w:t>Toute personne présentant une lésion cutanée accompagnée de démangeaisons ou de cloques, résidant dans</w:t>
            </w:r>
            <w:r w:rsidRPr="00293FA6">
              <w:rPr>
                <w:rFonts w:cs="Arial"/>
                <w:sz w:val="16"/>
                <w:szCs w:val="16"/>
                <w:lang w:eastAsia="fr-FR"/>
              </w:rPr>
              <w:t xml:space="preserve"> une région d’endémie pour le ver de Guinée.</w:t>
            </w:r>
          </w:p>
          <w:p w:rsidR="00861933" w:rsidRPr="00293FA6" w:rsidRDefault="007E30C1" w:rsidP="00077AC3">
            <w:pPr>
              <w:autoSpaceDE w:val="0"/>
              <w:autoSpaceDN w:val="0"/>
              <w:adjustRightInd w:val="0"/>
              <w:rPr>
                <w:rFonts w:cs="Arial"/>
                <w:sz w:val="16"/>
                <w:szCs w:val="16"/>
                <w:lang w:eastAsia="fr-FR"/>
              </w:rPr>
            </w:pPr>
            <w:r w:rsidRPr="00293FA6">
              <w:rPr>
                <w:rFonts w:cs="Arial"/>
                <w:b/>
                <w:bCs/>
                <w:sz w:val="16"/>
                <w:szCs w:val="16"/>
                <w:lang w:eastAsia="fr-FR"/>
              </w:rPr>
              <w:t xml:space="preserve">Cas confirmé : </w:t>
            </w:r>
            <w:r w:rsidRPr="00293FA6">
              <w:rPr>
                <w:rFonts w:cs="Arial"/>
                <w:sz w:val="16"/>
                <w:szCs w:val="16"/>
                <w:lang w:eastAsia="fr-FR"/>
              </w:rPr>
              <w:t>A la dernière phase du programme, la confirmation de</w:t>
            </w:r>
          </w:p>
          <w:p w:rsidR="00861933" w:rsidRPr="00293FA6" w:rsidRDefault="007E30C1" w:rsidP="00077AC3">
            <w:pPr>
              <w:spacing w:line="276" w:lineRule="auto"/>
              <w:rPr>
                <w:rFonts w:cs="Arial"/>
                <w:sz w:val="16"/>
                <w:szCs w:val="16"/>
              </w:rPr>
            </w:pPr>
            <w:r w:rsidRPr="00293FA6">
              <w:rPr>
                <w:rFonts w:cs="Arial"/>
                <w:sz w:val="16"/>
                <w:szCs w:val="16"/>
                <w:lang w:eastAsia="fr-FR"/>
              </w:rPr>
              <w:t>derniers cas par un personnel de santé qualifié est requis</w:t>
            </w:r>
          </w:p>
        </w:tc>
      </w:tr>
      <w:tr w:rsidR="00861933" w:rsidRPr="00293FA6" w:rsidTr="00077AC3">
        <w:tblPrEx>
          <w:tblCellMar>
            <w:top w:w="0" w:type="dxa"/>
            <w:bottom w:w="0" w:type="dxa"/>
          </w:tblCellMar>
        </w:tblPrEx>
        <w:tc>
          <w:tcPr>
            <w:tcW w:w="2624" w:type="dxa"/>
          </w:tcPr>
          <w:p w:rsidR="00861933" w:rsidRPr="00293FA6" w:rsidRDefault="007E30C1" w:rsidP="00077AC3">
            <w:pPr>
              <w:rPr>
                <w:rFonts w:cs="Arial"/>
                <w:b/>
                <w:sz w:val="16"/>
                <w:szCs w:val="16"/>
              </w:rPr>
            </w:pPr>
          </w:p>
          <w:p w:rsidR="00861933" w:rsidRPr="00293FA6" w:rsidRDefault="007E30C1" w:rsidP="00077AC3">
            <w:pPr>
              <w:rPr>
                <w:rFonts w:cs="Arial"/>
                <w:b/>
                <w:sz w:val="16"/>
                <w:szCs w:val="16"/>
              </w:rPr>
            </w:pPr>
            <w:r w:rsidRPr="00293FA6">
              <w:rPr>
                <w:rFonts w:cs="Arial"/>
                <w:b/>
                <w:bCs/>
                <w:sz w:val="16"/>
                <w:szCs w:val="16"/>
                <w:lang w:eastAsia="fr-FR"/>
              </w:rPr>
              <w:t>Noma</w:t>
            </w:r>
          </w:p>
        </w:tc>
        <w:tc>
          <w:tcPr>
            <w:tcW w:w="7441" w:type="dxa"/>
            <w:gridSpan w:val="2"/>
            <w:vAlign w:val="center"/>
          </w:tcPr>
          <w:p w:rsidR="00861933" w:rsidRPr="00293FA6" w:rsidRDefault="007E30C1" w:rsidP="00077AC3">
            <w:pPr>
              <w:autoSpaceDE w:val="0"/>
              <w:autoSpaceDN w:val="0"/>
              <w:adjustRightInd w:val="0"/>
              <w:rPr>
                <w:rFonts w:cs="Arial"/>
                <w:sz w:val="16"/>
                <w:szCs w:val="16"/>
                <w:lang w:eastAsia="fr-FR"/>
              </w:rPr>
            </w:pPr>
            <w:r w:rsidRPr="00293FA6">
              <w:rPr>
                <w:rFonts w:cs="Arial"/>
                <w:b/>
                <w:bCs/>
                <w:sz w:val="16"/>
                <w:szCs w:val="16"/>
                <w:lang w:eastAsia="fr-FR"/>
              </w:rPr>
              <w:t xml:space="preserve">Nouveau cas présumé : </w:t>
            </w:r>
            <w:r w:rsidRPr="00293FA6">
              <w:rPr>
                <w:rFonts w:cs="Arial"/>
                <w:sz w:val="16"/>
                <w:szCs w:val="16"/>
                <w:lang w:eastAsia="fr-FR"/>
              </w:rPr>
              <w:t xml:space="preserve">Tout enfant présentant un ulcère buccal et autres </w:t>
            </w:r>
            <w:r w:rsidRPr="00293FA6">
              <w:rPr>
                <w:rFonts w:cs="Arial"/>
                <w:sz w:val="16"/>
                <w:szCs w:val="16"/>
                <w:lang w:eastAsia="fr-FR"/>
              </w:rPr>
              <w:t>signes d’alerte tels que: malnutrition, mauvaise hygiène, récente maladie (rougeole, diarrhée persistante, ou paludisme).</w:t>
            </w:r>
          </w:p>
          <w:p w:rsidR="00861933" w:rsidRPr="00293FA6" w:rsidRDefault="007E30C1" w:rsidP="00077AC3">
            <w:pPr>
              <w:autoSpaceDE w:val="0"/>
              <w:autoSpaceDN w:val="0"/>
              <w:adjustRightInd w:val="0"/>
              <w:rPr>
                <w:rFonts w:cs="Arial"/>
                <w:sz w:val="16"/>
                <w:szCs w:val="16"/>
                <w:lang w:eastAsia="fr-FR"/>
              </w:rPr>
            </w:pPr>
            <w:r w:rsidRPr="00293FA6">
              <w:rPr>
                <w:rFonts w:cs="Arial"/>
                <w:b/>
                <w:bCs/>
                <w:sz w:val="16"/>
                <w:szCs w:val="16"/>
                <w:lang w:eastAsia="fr-FR"/>
              </w:rPr>
              <w:t xml:space="preserve">Nouveau cas confirmé : </w:t>
            </w:r>
            <w:r w:rsidRPr="00293FA6">
              <w:rPr>
                <w:rFonts w:cs="Arial"/>
                <w:sz w:val="16"/>
                <w:szCs w:val="16"/>
                <w:lang w:eastAsia="fr-FR"/>
              </w:rPr>
              <w:t>Toute personne présentant une affection gangréneuse débutant par un ulcère de la muqueuse gingivale qui s’étend</w:t>
            </w:r>
            <w:r w:rsidRPr="00293FA6">
              <w:rPr>
                <w:rFonts w:cs="Arial"/>
                <w:sz w:val="16"/>
                <w:szCs w:val="16"/>
                <w:lang w:eastAsia="fr-FR"/>
              </w:rPr>
              <w:t xml:space="preserve"> rapidement de la bouche au visage, en détruisant les tissus mous et durs.</w:t>
            </w:r>
          </w:p>
        </w:tc>
      </w:tr>
      <w:tr w:rsidR="00861933" w:rsidRPr="00293FA6" w:rsidTr="00077AC3">
        <w:tblPrEx>
          <w:tblCellMar>
            <w:top w:w="0" w:type="dxa"/>
            <w:bottom w:w="0" w:type="dxa"/>
          </w:tblCellMar>
        </w:tblPrEx>
        <w:tc>
          <w:tcPr>
            <w:tcW w:w="2624" w:type="dxa"/>
          </w:tcPr>
          <w:p w:rsidR="00861933" w:rsidRPr="00293FA6" w:rsidRDefault="007E30C1" w:rsidP="00077AC3">
            <w:pPr>
              <w:rPr>
                <w:rFonts w:cs="Arial"/>
                <w:sz w:val="16"/>
                <w:szCs w:val="16"/>
              </w:rPr>
            </w:pPr>
            <w:r w:rsidRPr="00293FA6">
              <w:rPr>
                <w:rFonts w:cs="Arial"/>
                <w:b/>
                <w:sz w:val="16"/>
                <w:szCs w:val="16"/>
              </w:rPr>
              <w:t>Lèpre</w:t>
            </w:r>
          </w:p>
        </w:tc>
        <w:tc>
          <w:tcPr>
            <w:tcW w:w="7441" w:type="dxa"/>
            <w:gridSpan w:val="2"/>
            <w:vAlign w:val="center"/>
          </w:tcPr>
          <w:p w:rsidR="00861933" w:rsidRPr="00293FA6" w:rsidRDefault="007E30C1" w:rsidP="00077AC3">
            <w:pPr>
              <w:autoSpaceDE w:val="0"/>
              <w:autoSpaceDN w:val="0"/>
              <w:adjustRightInd w:val="0"/>
              <w:rPr>
                <w:rFonts w:cs="Arial"/>
                <w:sz w:val="16"/>
                <w:szCs w:val="16"/>
                <w:lang w:eastAsia="fr-FR"/>
              </w:rPr>
            </w:pPr>
            <w:r w:rsidRPr="00293FA6">
              <w:rPr>
                <w:rFonts w:cs="Arial"/>
                <w:b/>
                <w:bCs/>
                <w:sz w:val="16"/>
                <w:szCs w:val="16"/>
                <w:lang w:eastAsia="fr-FR"/>
              </w:rPr>
              <w:t xml:space="preserve">Cas présumé : </w:t>
            </w:r>
            <w:r w:rsidRPr="00293FA6">
              <w:rPr>
                <w:rFonts w:cs="Arial"/>
                <w:sz w:val="16"/>
                <w:szCs w:val="16"/>
                <w:lang w:eastAsia="fr-FR"/>
              </w:rPr>
              <w:t>Personne présentant au moins l’un des trois signes</w:t>
            </w:r>
          </w:p>
          <w:p w:rsidR="00861933" w:rsidRPr="00293FA6" w:rsidRDefault="007E30C1" w:rsidP="00077AC3">
            <w:pPr>
              <w:autoSpaceDE w:val="0"/>
              <w:autoSpaceDN w:val="0"/>
              <w:adjustRightInd w:val="0"/>
              <w:rPr>
                <w:rFonts w:cs="Arial"/>
                <w:sz w:val="16"/>
                <w:szCs w:val="16"/>
                <w:lang w:eastAsia="fr-FR"/>
              </w:rPr>
            </w:pPr>
            <w:r w:rsidRPr="00293FA6">
              <w:rPr>
                <w:rFonts w:cs="Arial"/>
                <w:sz w:val="16"/>
                <w:szCs w:val="16"/>
                <w:lang w:eastAsia="fr-FR"/>
              </w:rPr>
              <w:t>essentiels de la lèpre : lésion cutanée hypo-pigmentée ou rougeâtre,</w:t>
            </w:r>
          </w:p>
          <w:p w:rsidR="00861933" w:rsidRPr="00293FA6" w:rsidRDefault="007E30C1" w:rsidP="00077AC3">
            <w:pPr>
              <w:autoSpaceDE w:val="0"/>
              <w:autoSpaceDN w:val="0"/>
              <w:adjustRightInd w:val="0"/>
              <w:rPr>
                <w:rFonts w:cs="Arial"/>
                <w:sz w:val="16"/>
                <w:szCs w:val="16"/>
                <w:lang w:eastAsia="fr-FR"/>
              </w:rPr>
            </w:pPr>
            <w:r w:rsidRPr="00293FA6">
              <w:rPr>
                <w:rFonts w:cs="Arial"/>
                <w:sz w:val="16"/>
                <w:szCs w:val="16"/>
                <w:lang w:eastAsia="fr-FR"/>
              </w:rPr>
              <w:t>perte ou diminution de la sensibilité cu</w:t>
            </w:r>
            <w:r w:rsidRPr="00293FA6">
              <w:rPr>
                <w:rFonts w:cs="Arial"/>
                <w:sz w:val="16"/>
                <w:szCs w:val="16"/>
                <w:lang w:eastAsia="fr-FR"/>
              </w:rPr>
              <w:t>tanée, épaississement du nerf</w:t>
            </w:r>
          </w:p>
          <w:p w:rsidR="00861933" w:rsidRPr="00293FA6" w:rsidRDefault="007E30C1" w:rsidP="00077AC3">
            <w:pPr>
              <w:autoSpaceDE w:val="0"/>
              <w:autoSpaceDN w:val="0"/>
              <w:adjustRightInd w:val="0"/>
              <w:rPr>
                <w:rFonts w:cs="Arial"/>
                <w:sz w:val="16"/>
                <w:szCs w:val="16"/>
                <w:lang w:eastAsia="fr-FR"/>
              </w:rPr>
            </w:pPr>
            <w:r w:rsidRPr="00293FA6">
              <w:rPr>
                <w:rFonts w:cs="Arial"/>
                <w:sz w:val="16"/>
                <w:szCs w:val="16"/>
                <w:lang w:eastAsia="fr-FR"/>
              </w:rPr>
              <w:t>périphérique.</w:t>
            </w:r>
          </w:p>
          <w:p w:rsidR="00861933" w:rsidRPr="00293FA6" w:rsidRDefault="007E30C1" w:rsidP="00077AC3">
            <w:pPr>
              <w:autoSpaceDE w:val="0"/>
              <w:autoSpaceDN w:val="0"/>
              <w:adjustRightInd w:val="0"/>
              <w:rPr>
                <w:rFonts w:cs="Arial"/>
                <w:sz w:val="16"/>
                <w:szCs w:val="16"/>
                <w:lang w:eastAsia="fr-FR"/>
              </w:rPr>
            </w:pPr>
            <w:r w:rsidRPr="00293FA6">
              <w:rPr>
                <w:rFonts w:cs="Arial"/>
                <w:b/>
                <w:bCs/>
                <w:sz w:val="16"/>
                <w:szCs w:val="16"/>
                <w:lang w:eastAsia="fr-FR"/>
              </w:rPr>
              <w:t xml:space="preserve">Cas confirmé : </w:t>
            </w:r>
            <w:r w:rsidRPr="00293FA6">
              <w:rPr>
                <w:rFonts w:cs="Arial"/>
                <w:sz w:val="16"/>
                <w:szCs w:val="16"/>
                <w:lang w:eastAsia="fr-FR"/>
              </w:rPr>
              <w:t>Personne présentant au moins deux signes essentiels</w:t>
            </w:r>
          </w:p>
          <w:p w:rsidR="00861933" w:rsidRPr="00293FA6" w:rsidRDefault="007E30C1" w:rsidP="00077AC3">
            <w:pPr>
              <w:autoSpaceDE w:val="0"/>
              <w:autoSpaceDN w:val="0"/>
              <w:adjustRightInd w:val="0"/>
              <w:rPr>
                <w:rFonts w:cs="Arial"/>
                <w:sz w:val="16"/>
                <w:szCs w:val="16"/>
                <w:lang w:eastAsia="fr-FR"/>
              </w:rPr>
            </w:pPr>
            <w:r w:rsidRPr="00293FA6">
              <w:rPr>
                <w:rFonts w:cs="Arial"/>
                <w:sz w:val="16"/>
                <w:szCs w:val="16"/>
                <w:lang w:eastAsia="fr-FR"/>
              </w:rPr>
              <w:t>de la lèpre et qui n’a pas encore terminé le traitement MDT (Multi Drug</w:t>
            </w:r>
          </w:p>
          <w:p w:rsidR="00861933" w:rsidRPr="00293FA6" w:rsidRDefault="007E30C1" w:rsidP="00077AC3">
            <w:pPr>
              <w:spacing w:line="276" w:lineRule="auto"/>
              <w:rPr>
                <w:rFonts w:cs="Arial"/>
                <w:sz w:val="16"/>
                <w:szCs w:val="16"/>
              </w:rPr>
            </w:pPr>
            <w:r w:rsidRPr="00293FA6">
              <w:rPr>
                <w:rFonts w:cs="Arial"/>
                <w:sz w:val="16"/>
                <w:szCs w:val="16"/>
                <w:lang w:eastAsia="fr-FR"/>
              </w:rPr>
              <w:t>Therapy (MDT).</w:t>
            </w:r>
          </w:p>
        </w:tc>
      </w:tr>
      <w:tr w:rsidR="00861933" w:rsidRPr="00293FA6" w:rsidTr="00077AC3">
        <w:tblPrEx>
          <w:tblCellMar>
            <w:top w:w="0" w:type="dxa"/>
            <w:bottom w:w="0" w:type="dxa"/>
          </w:tblCellMar>
        </w:tblPrEx>
        <w:tc>
          <w:tcPr>
            <w:tcW w:w="2624" w:type="dxa"/>
          </w:tcPr>
          <w:p w:rsidR="00861933" w:rsidRPr="00293FA6" w:rsidRDefault="007E30C1" w:rsidP="00077AC3">
            <w:pPr>
              <w:rPr>
                <w:rFonts w:cs="Arial"/>
                <w:sz w:val="16"/>
                <w:szCs w:val="16"/>
              </w:rPr>
            </w:pPr>
            <w:r w:rsidRPr="00293FA6">
              <w:rPr>
                <w:rFonts w:cs="Arial"/>
                <w:b/>
                <w:sz w:val="16"/>
                <w:szCs w:val="16"/>
              </w:rPr>
              <w:t>Tétanos néonatal</w:t>
            </w:r>
          </w:p>
        </w:tc>
        <w:tc>
          <w:tcPr>
            <w:tcW w:w="7441" w:type="dxa"/>
            <w:gridSpan w:val="2"/>
            <w:vAlign w:val="center"/>
          </w:tcPr>
          <w:p w:rsidR="00861933" w:rsidRPr="00293FA6" w:rsidRDefault="007E30C1" w:rsidP="00077AC3">
            <w:pPr>
              <w:autoSpaceDE w:val="0"/>
              <w:autoSpaceDN w:val="0"/>
              <w:adjustRightInd w:val="0"/>
              <w:jc w:val="both"/>
              <w:rPr>
                <w:rFonts w:cs="Arial"/>
                <w:sz w:val="16"/>
                <w:szCs w:val="16"/>
                <w:lang w:eastAsia="fr-FR"/>
              </w:rPr>
            </w:pPr>
            <w:r w:rsidRPr="00293FA6">
              <w:rPr>
                <w:rFonts w:cs="Arial"/>
                <w:b/>
                <w:bCs/>
                <w:sz w:val="16"/>
                <w:szCs w:val="16"/>
                <w:lang w:eastAsia="fr-FR"/>
              </w:rPr>
              <w:t xml:space="preserve">Cas présumé : </w:t>
            </w:r>
            <w:r w:rsidRPr="00293FA6">
              <w:rPr>
                <w:rFonts w:cs="Arial"/>
                <w:sz w:val="16"/>
                <w:szCs w:val="16"/>
                <w:lang w:eastAsia="fr-FR"/>
              </w:rPr>
              <w:t>Tout nouveau-né capable de</w:t>
            </w:r>
            <w:r w:rsidRPr="00293FA6">
              <w:rPr>
                <w:rFonts w:cs="Arial"/>
                <w:sz w:val="16"/>
                <w:szCs w:val="16"/>
                <w:lang w:eastAsia="fr-FR"/>
              </w:rPr>
              <w:t xml:space="preserve"> pleurer et de prendre le sein normalement pendant les 2 premiers jours de sa vie, et qui, entre le 3ième et 28ème jour, ne peut plus téter normalement, devient raide et/ou a des convulsions</w:t>
            </w:r>
          </w:p>
          <w:p w:rsidR="00861933" w:rsidRPr="00293FA6" w:rsidRDefault="007E30C1" w:rsidP="00077AC3">
            <w:pPr>
              <w:spacing w:line="276" w:lineRule="auto"/>
              <w:rPr>
                <w:rFonts w:cs="Arial"/>
                <w:sz w:val="16"/>
                <w:szCs w:val="16"/>
              </w:rPr>
            </w:pPr>
            <w:r w:rsidRPr="00293FA6">
              <w:rPr>
                <w:rFonts w:cs="Arial"/>
                <w:b/>
                <w:bCs/>
                <w:sz w:val="16"/>
                <w:szCs w:val="16"/>
                <w:lang w:eastAsia="fr-FR"/>
              </w:rPr>
              <w:lastRenderedPageBreak/>
              <w:t xml:space="preserve">Cas confirmé : </w:t>
            </w:r>
            <w:r w:rsidRPr="00293FA6">
              <w:rPr>
                <w:rFonts w:cs="Arial"/>
                <w:sz w:val="16"/>
                <w:szCs w:val="16"/>
                <w:lang w:eastAsia="fr-FR"/>
              </w:rPr>
              <w:t>Aucune confirmation en laboratoire n’est conseillé</w:t>
            </w:r>
            <w:r w:rsidRPr="00293FA6">
              <w:rPr>
                <w:rFonts w:cs="Arial"/>
                <w:sz w:val="16"/>
                <w:szCs w:val="16"/>
                <w:lang w:eastAsia="fr-FR"/>
              </w:rPr>
              <w:t>e</w:t>
            </w:r>
          </w:p>
        </w:tc>
      </w:tr>
      <w:tr w:rsidR="00861933" w:rsidRPr="00293FA6" w:rsidTr="00077AC3">
        <w:tblPrEx>
          <w:tblCellMar>
            <w:top w:w="0" w:type="dxa"/>
            <w:bottom w:w="0" w:type="dxa"/>
          </w:tblCellMar>
        </w:tblPrEx>
        <w:tc>
          <w:tcPr>
            <w:tcW w:w="10065" w:type="dxa"/>
            <w:gridSpan w:val="3"/>
            <w:shd w:val="clear" w:color="auto" w:fill="C0C0C0"/>
          </w:tcPr>
          <w:p w:rsidR="00861933" w:rsidRPr="00293FA6" w:rsidRDefault="007E30C1" w:rsidP="00077AC3">
            <w:pPr>
              <w:jc w:val="center"/>
              <w:rPr>
                <w:rFonts w:cs="Arial"/>
                <w:sz w:val="16"/>
                <w:szCs w:val="16"/>
              </w:rPr>
            </w:pPr>
            <w:r w:rsidRPr="00293FA6">
              <w:rPr>
                <w:rFonts w:cs="Arial"/>
                <w:b/>
                <w:sz w:val="16"/>
                <w:szCs w:val="16"/>
              </w:rPr>
              <w:lastRenderedPageBreak/>
              <w:t>Autres maladies d’importance en santé publique</w:t>
            </w:r>
          </w:p>
        </w:tc>
      </w:tr>
      <w:tr w:rsidR="00861933" w:rsidRPr="00293FA6" w:rsidTr="00077AC3">
        <w:tblPrEx>
          <w:tblCellMar>
            <w:top w:w="0" w:type="dxa"/>
            <w:bottom w:w="0" w:type="dxa"/>
          </w:tblCellMar>
        </w:tblPrEx>
        <w:tc>
          <w:tcPr>
            <w:tcW w:w="2624" w:type="dxa"/>
          </w:tcPr>
          <w:p w:rsidR="00861933" w:rsidRPr="00293FA6" w:rsidRDefault="007E30C1" w:rsidP="00077AC3">
            <w:pPr>
              <w:rPr>
                <w:rFonts w:cs="Arial"/>
                <w:sz w:val="16"/>
                <w:szCs w:val="16"/>
              </w:rPr>
            </w:pPr>
            <w:r w:rsidRPr="00293FA6">
              <w:rPr>
                <w:rFonts w:cs="Arial"/>
                <w:b/>
                <w:sz w:val="16"/>
                <w:szCs w:val="16"/>
              </w:rPr>
              <w:t>Diarrhée chez les enfants de moins de 5 ans</w:t>
            </w:r>
          </w:p>
        </w:tc>
        <w:tc>
          <w:tcPr>
            <w:tcW w:w="7441" w:type="dxa"/>
            <w:gridSpan w:val="2"/>
          </w:tcPr>
          <w:p w:rsidR="00861933" w:rsidRPr="00293FA6" w:rsidRDefault="007E30C1" w:rsidP="00077AC3">
            <w:pPr>
              <w:rPr>
                <w:rFonts w:cs="Arial"/>
                <w:b/>
                <w:i/>
                <w:sz w:val="16"/>
                <w:szCs w:val="16"/>
              </w:rPr>
            </w:pPr>
            <w:r w:rsidRPr="00293FA6">
              <w:rPr>
                <w:rFonts w:cs="Arial"/>
                <w:b/>
                <w:i/>
                <w:sz w:val="16"/>
                <w:szCs w:val="16"/>
              </w:rPr>
              <w:t>Diarrhée avec déshydratation légère:</w:t>
            </w:r>
          </w:p>
          <w:p w:rsidR="00861933" w:rsidRPr="00293FA6" w:rsidRDefault="007E30C1" w:rsidP="00077AC3">
            <w:pPr>
              <w:rPr>
                <w:rFonts w:cs="Arial"/>
                <w:sz w:val="16"/>
                <w:szCs w:val="16"/>
              </w:rPr>
            </w:pPr>
            <w:r w:rsidRPr="00293FA6">
              <w:rPr>
                <w:rFonts w:cs="Arial"/>
                <w:sz w:val="16"/>
                <w:szCs w:val="16"/>
              </w:rPr>
              <w:t>Tout enfant de moins de 5 ans souffrant de diarrhée et présentant au moins deux des signes suivants:</w:t>
            </w:r>
          </w:p>
          <w:p w:rsidR="00861933" w:rsidRPr="00293FA6" w:rsidRDefault="007E30C1" w:rsidP="00077AC3">
            <w:pPr>
              <w:rPr>
                <w:rFonts w:cs="Arial"/>
                <w:sz w:val="16"/>
                <w:szCs w:val="16"/>
              </w:rPr>
            </w:pPr>
            <w:r w:rsidRPr="00293FA6">
              <w:rPr>
                <w:rFonts w:cs="Arial"/>
                <w:sz w:val="16"/>
                <w:szCs w:val="16"/>
              </w:rPr>
              <w:t>- agité ou irritable</w:t>
            </w:r>
          </w:p>
          <w:p w:rsidR="00861933" w:rsidRPr="00293FA6" w:rsidRDefault="007E30C1" w:rsidP="00077AC3">
            <w:pPr>
              <w:rPr>
                <w:rFonts w:cs="Arial"/>
                <w:sz w:val="16"/>
                <w:szCs w:val="16"/>
              </w:rPr>
            </w:pPr>
            <w:r w:rsidRPr="00293FA6">
              <w:rPr>
                <w:rFonts w:cs="Arial"/>
                <w:sz w:val="16"/>
                <w:szCs w:val="16"/>
              </w:rPr>
              <w:t xml:space="preserve">- </w:t>
            </w:r>
            <w:r w:rsidRPr="00293FA6">
              <w:rPr>
                <w:rFonts w:cs="Arial"/>
                <w:sz w:val="16"/>
                <w:szCs w:val="16"/>
              </w:rPr>
              <w:t>yeux enfoncés/creux</w:t>
            </w:r>
          </w:p>
          <w:p w:rsidR="00861933" w:rsidRPr="00293FA6" w:rsidRDefault="007E30C1" w:rsidP="00077AC3">
            <w:pPr>
              <w:rPr>
                <w:rFonts w:cs="Arial"/>
                <w:sz w:val="16"/>
                <w:szCs w:val="16"/>
              </w:rPr>
            </w:pPr>
            <w:r w:rsidRPr="00293FA6">
              <w:rPr>
                <w:rFonts w:cs="Arial"/>
                <w:sz w:val="16"/>
                <w:szCs w:val="16"/>
              </w:rPr>
              <w:t>- soif intense</w:t>
            </w:r>
          </w:p>
          <w:p w:rsidR="00861933" w:rsidRPr="00293FA6" w:rsidRDefault="007E30C1" w:rsidP="00077AC3">
            <w:pPr>
              <w:rPr>
                <w:rFonts w:cs="Arial"/>
                <w:sz w:val="16"/>
                <w:szCs w:val="16"/>
              </w:rPr>
            </w:pPr>
            <w:r w:rsidRPr="00293FA6">
              <w:rPr>
                <w:rFonts w:cs="Arial"/>
                <w:sz w:val="16"/>
                <w:szCs w:val="16"/>
              </w:rPr>
              <w:t>- rétraction lente de la peau après pincement</w:t>
            </w:r>
          </w:p>
          <w:p w:rsidR="00861933" w:rsidRPr="00293FA6" w:rsidRDefault="007E30C1" w:rsidP="00077AC3">
            <w:pPr>
              <w:rPr>
                <w:rFonts w:cs="Arial"/>
                <w:sz w:val="16"/>
                <w:szCs w:val="16"/>
              </w:rPr>
            </w:pPr>
          </w:p>
          <w:p w:rsidR="00861933" w:rsidRPr="00293FA6" w:rsidRDefault="007E30C1" w:rsidP="00077AC3">
            <w:pPr>
              <w:rPr>
                <w:rFonts w:cs="Arial"/>
                <w:b/>
                <w:i/>
                <w:sz w:val="16"/>
                <w:szCs w:val="16"/>
              </w:rPr>
            </w:pPr>
            <w:r w:rsidRPr="00293FA6">
              <w:rPr>
                <w:rFonts w:cs="Arial"/>
                <w:b/>
                <w:i/>
                <w:sz w:val="16"/>
                <w:szCs w:val="16"/>
              </w:rPr>
              <w:t>Diarrhée avec déshydratation grave:</w:t>
            </w:r>
          </w:p>
          <w:p w:rsidR="00861933" w:rsidRPr="00293FA6" w:rsidRDefault="007E30C1" w:rsidP="00077AC3">
            <w:pPr>
              <w:rPr>
                <w:rFonts w:cs="Arial"/>
                <w:sz w:val="16"/>
                <w:szCs w:val="16"/>
              </w:rPr>
            </w:pPr>
            <w:r w:rsidRPr="00293FA6">
              <w:rPr>
                <w:rFonts w:cs="Arial"/>
                <w:sz w:val="16"/>
                <w:szCs w:val="16"/>
              </w:rPr>
              <w:t>Tout enfant âgé de moins de 5 ans souffrant de diarrhée et présentant au moins deux des signes suivants:</w:t>
            </w:r>
          </w:p>
          <w:p w:rsidR="00861933" w:rsidRPr="00293FA6" w:rsidRDefault="007E30C1" w:rsidP="00077AC3">
            <w:pPr>
              <w:rPr>
                <w:rFonts w:cs="Arial"/>
                <w:sz w:val="16"/>
                <w:szCs w:val="16"/>
              </w:rPr>
            </w:pPr>
            <w:r w:rsidRPr="00293FA6">
              <w:rPr>
                <w:rFonts w:cs="Arial"/>
                <w:sz w:val="16"/>
                <w:szCs w:val="16"/>
              </w:rPr>
              <w:t>- léthargique ou inconscient</w:t>
            </w:r>
          </w:p>
          <w:p w:rsidR="00861933" w:rsidRPr="00293FA6" w:rsidRDefault="007E30C1" w:rsidP="00077AC3">
            <w:pPr>
              <w:rPr>
                <w:rFonts w:cs="Arial"/>
                <w:sz w:val="16"/>
                <w:szCs w:val="16"/>
              </w:rPr>
            </w:pPr>
            <w:r w:rsidRPr="00293FA6">
              <w:rPr>
                <w:rFonts w:cs="Arial"/>
                <w:sz w:val="16"/>
                <w:szCs w:val="16"/>
              </w:rPr>
              <w:t>- ye</w:t>
            </w:r>
            <w:r w:rsidRPr="00293FA6">
              <w:rPr>
                <w:rFonts w:cs="Arial"/>
                <w:sz w:val="16"/>
                <w:szCs w:val="16"/>
              </w:rPr>
              <w:t>ux enfoncés/creux</w:t>
            </w:r>
          </w:p>
          <w:p w:rsidR="00861933" w:rsidRPr="00293FA6" w:rsidRDefault="007E30C1" w:rsidP="00077AC3">
            <w:pPr>
              <w:rPr>
                <w:rFonts w:cs="Arial"/>
                <w:sz w:val="16"/>
                <w:szCs w:val="16"/>
              </w:rPr>
            </w:pPr>
            <w:r w:rsidRPr="00293FA6">
              <w:rPr>
                <w:rFonts w:cs="Arial"/>
                <w:sz w:val="16"/>
                <w:szCs w:val="16"/>
              </w:rPr>
              <w:t>- ne peut pas boire ou boit péniblement</w:t>
            </w:r>
          </w:p>
          <w:p w:rsidR="00861933" w:rsidRPr="00293FA6" w:rsidRDefault="007E30C1" w:rsidP="00077AC3">
            <w:pPr>
              <w:rPr>
                <w:rFonts w:cs="Arial"/>
                <w:sz w:val="16"/>
                <w:szCs w:val="16"/>
              </w:rPr>
            </w:pPr>
            <w:r w:rsidRPr="00293FA6">
              <w:rPr>
                <w:rFonts w:cs="Arial"/>
                <w:sz w:val="16"/>
                <w:szCs w:val="16"/>
              </w:rPr>
              <w:t>- après pincement, la peau plissée revient très lentement</w:t>
            </w:r>
          </w:p>
        </w:tc>
      </w:tr>
      <w:tr w:rsidR="00861933" w:rsidRPr="00293FA6" w:rsidTr="00077AC3">
        <w:tblPrEx>
          <w:tblCellMar>
            <w:top w:w="0" w:type="dxa"/>
            <w:bottom w:w="0" w:type="dxa"/>
          </w:tblCellMar>
        </w:tblPrEx>
        <w:tc>
          <w:tcPr>
            <w:tcW w:w="2624" w:type="dxa"/>
          </w:tcPr>
          <w:p w:rsidR="00861933" w:rsidRPr="00293FA6" w:rsidRDefault="007E30C1" w:rsidP="00077AC3">
            <w:pPr>
              <w:rPr>
                <w:rFonts w:cs="Arial"/>
                <w:sz w:val="16"/>
                <w:szCs w:val="16"/>
              </w:rPr>
            </w:pPr>
            <w:r w:rsidRPr="00293FA6">
              <w:rPr>
                <w:rFonts w:cs="Arial"/>
                <w:b/>
                <w:sz w:val="16"/>
                <w:szCs w:val="16"/>
              </w:rPr>
              <w:t>Pneumonie grave chez les enfants de moins de 5 ans</w:t>
            </w:r>
          </w:p>
        </w:tc>
        <w:tc>
          <w:tcPr>
            <w:tcW w:w="7441" w:type="dxa"/>
            <w:gridSpan w:val="2"/>
          </w:tcPr>
          <w:p w:rsidR="00861933" w:rsidRPr="00293FA6" w:rsidRDefault="007E30C1" w:rsidP="00077AC3">
            <w:pPr>
              <w:autoSpaceDE w:val="0"/>
              <w:autoSpaceDN w:val="0"/>
              <w:adjustRightInd w:val="0"/>
              <w:rPr>
                <w:rFonts w:cs="Arial"/>
                <w:b/>
                <w:bCs/>
                <w:sz w:val="16"/>
                <w:szCs w:val="16"/>
                <w:lang w:eastAsia="fr-FR"/>
              </w:rPr>
            </w:pPr>
            <w:r w:rsidRPr="00293FA6">
              <w:rPr>
                <w:rFonts w:cs="Arial"/>
                <w:b/>
                <w:bCs/>
                <w:sz w:val="16"/>
                <w:szCs w:val="16"/>
                <w:lang w:eastAsia="fr-FR"/>
              </w:rPr>
              <w:t>Définition (PCIME) du cas clinique de pneumonie :</w:t>
            </w:r>
          </w:p>
          <w:p w:rsidR="00861933" w:rsidRPr="00293FA6" w:rsidRDefault="007E30C1" w:rsidP="00077AC3">
            <w:pPr>
              <w:autoSpaceDE w:val="0"/>
              <w:autoSpaceDN w:val="0"/>
              <w:adjustRightInd w:val="0"/>
              <w:rPr>
                <w:rFonts w:cs="Arial"/>
                <w:sz w:val="16"/>
                <w:szCs w:val="16"/>
                <w:lang w:eastAsia="fr-FR"/>
              </w:rPr>
            </w:pPr>
            <w:r w:rsidRPr="00293FA6">
              <w:rPr>
                <w:rFonts w:cs="Arial"/>
                <w:sz w:val="16"/>
                <w:szCs w:val="16"/>
                <w:lang w:eastAsia="fr-FR"/>
              </w:rPr>
              <w:t xml:space="preserve">Enfant présentant une toux ou des </w:t>
            </w:r>
            <w:r w:rsidRPr="00293FA6">
              <w:rPr>
                <w:rFonts w:cs="Arial"/>
                <w:sz w:val="16"/>
                <w:szCs w:val="16"/>
                <w:lang w:eastAsia="fr-FR"/>
              </w:rPr>
              <w:t>difficultés à respirer et:</w:t>
            </w:r>
          </w:p>
          <w:p w:rsidR="00861933" w:rsidRPr="00293FA6" w:rsidRDefault="007E30C1" w:rsidP="00077AC3">
            <w:pPr>
              <w:autoSpaceDE w:val="0"/>
              <w:autoSpaceDN w:val="0"/>
              <w:adjustRightInd w:val="0"/>
              <w:rPr>
                <w:rFonts w:cs="Arial"/>
                <w:sz w:val="16"/>
                <w:szCs w:val="16"/>
                <w:lang w:eastAsia="fr-FR"/>
              </w:rPr>
            </w:pPr>
            <w:r w:rsidRPr="00293FA6">
              <w:rPr>
                <w:rFonts w:cs="Arial"/>
                <w:sz w:val="16"/>
                <w:szCs w:val="16"/>
                <w:lang w:eastAsia="fr-FR"/>
              </w:rPr>
              <w:t>􀂃</w:t>
            </w:r>
            <w:r w:rsidRPr="00293FA6">
              <w:rPr>
                <w:rFonts w:cs="Arial"/>
                <w:sz w:val="16"/>
                <w:szCs w:val="16"/>
                <w:lang w:eastAsia="fr-FR"/>
              </w:rPr>
              <w:t xml:space="preserve"> Fréquence respiratoire ≥ à 50/minute chez l’enfant de 2 mois à 1 an</w:t>
            </w:r>
          </w:p>
          <w:p w:rsidR="00861933" w:rsidRPr="00293FA6" w:rsidRDefault="007E30C1" w:rsidP="00077AC3">
            <w:pPr>
              <w:autoSpaceDE w:val="0"/>
              <w:autoSpaceDN w:val="0"/>
              <w:adjustRightInd w:val="0"/>
              <w:rPr>
                <w:rFonts w:cs="Arial"/>
                <w:sz w:val="16"/>
                <w:szCs w:val="16"/>
                <w:lang w:eastAsia="fr-FR"/>
              </w:rPr>
            </w:pPr>
            <w:r w:rsidRPr="00293FA6">
              <w:rPr>
                <w:rFonts w:cs="Arial"/>
                <w:sz w:val="16"/>
                <w:szCs w:val="16"/>
                <w:lang w:eastAsia="fr-FR"/>
              </w:rPr>
              <w:t>􀂃</w:t>
            </w:r>
            <w:r w:rsidRPr="00293FA6">
              <w:rPr>
                <w:rFonts w:cs="Arial"/>
                <w:sz w:val="16"/>
                <w:szCs w:val="16"/>
                <w:lang w:eastAsia="fr-FR"/>
              </w:rPr>
              <w:t xml:space="preserve"> Fréquence respiratoire ≥ 40/minute chez l’enfant de 1 à 5 ans.</w:t>
            </w:r>
          </w:p>
          <w:p w:rsidR="00861933" w:rsidRPr="00293FA6" w:rsidRDefault="007E30C1" w:rsidP="00077AC3">
            <w:pPr>
              <w:autoSpaceDE w:val="0"/>
              <w:autoSpaceDN w:val="0"/>
              <w:adjustRightInd w:val="0"/>
              <w:rPr>
                <w:rFonts w:cs="Arial"/>
                <w:i/>
                <w:iCs/>
                <w:sz w:val="16"/>
                <w:szCs w:val="16"/>
                <w:lang w:eastAsia="fr-FR"/>
              </w:rPr>
            </w:pPr>
            <w:r w:rsidRPr="00293FA6">
              <w:rPr>
                <w:rFonts w:cs="Arial"/>
                <w:b/>
                <w:bCs/>
                <w:i/>
                <w:iCs/>
                <w:sz w:val="16"/>
                <w:szCs w:val="16"/>
                <w:lang w:eastAsia="fr-FR"/>
              </w:rPr>
              <w:t xml:space="preserve">Remarque: </w:t>
            </w:r>
            <w:r w:rsidRPr="00293FA6">
              <w:rPr>
                <w:rFonts w:cs="Arial"/>
                <w:i/>
                <w:iCs/>
                <w:sz w:val="16"/>
                <w:szCs w:val="16"/>
                <w:lang w:eastAsia="fr-FR"/>
              </w:rPr>
              <w:t>Dans le cadre de la PCIME, un nourrisson de 0 à 2 mois</w:t>
            </w:r>
          </w:p>
          <w:p w:rsidR="00861933" w:rsidRPr="00293FA6" w:rsidRDefault="007E30C1" w:rsidP="00077AC3">
            <w:pPr>
              <w:autoSpaceDE w:val="0"/>
              <w:autoSpaceDN w:val="0"/>
              <w:adjustRightInd w:val="0"/>
              <w:rPr>
                <w:rFonts w:cs="Arial"/>
                <w:i/>
                <w:iCs/>
                <w:sz w:val="16"/>
                <w:szCs w:val="16"/>
                <w:lang w:eastAsia="fr-FR"/>
              </w:rPr>
            </w:pPr>
            <w:r w:rsidRPr="00293FA6">
              <w:rPr>
                <w:rFonts w:cs="Arial"/>
                <w:i/>
                <w:iCs/>
                <w:sz w:val="16"/>
                <w:szCs w:val="16"/>
                <w:lang w:eastAsia="fr-FR"/>
              </w:rPr>
              <w:t xml:space="preserve">présentant une toux et une </w:t>
            </w:r>
            <w:r w:rsidRPr="00293FA6">
              <w:rPr>
                <w:rFonts w:cs="Arial"/>
                <w:i/>
                <w:iCs/>
                <w:sz w:val="16"/>
                <w:szCs w:val="16"/>
                <w:lang w:eastAsia="fr-FR"/>
              </w:rPr>
              <w:t>respiration rapide est classé comme un cas</w:t>
            </w:r>
          </w:p>
          <w:p w:rsidR="00861933" w:rsidRPr="00293FA6" w:rsidRDefault="007E30C1" w:rsidP="00077AC3">
            <w:pPr>
              <w:autoSpaceDE w:val="0"/>
              <w:autoSpaceDN w:val="0"/>
              <w:adjustRightInd w:val="0"/>
              <w:rPr>
                <w:rFonts w:cs="Arial"/>
                <w:i/>
                <w:iCs/>
                <w:sz w:val="16"/>
                <w:szCs w:val="16"/>
                <w:lang w:eastAsia="fr-FR"/>
              </w:rPr>
            </w:pPr>
            <w:r w:rsidRPr="00293FA6">
              <w:rPr>
                <w:rFonts w:cs="Arial"/>
                <w:i/>
                <w:iCs/>
                <w:sz w:val="16"/>
                <w:szCs w:val="16"/>
                <w:lang w:eastAsia="fr-FR"/>
              </w:rPr>
              <w:t>de “grave infection bactérienne” et orienté sur un examen plus poussé.</w:t>
            </w:r>
          </w:p>
          <w:p w:rsidR="00861933" w:rsidRPr="00293FA6" w:rsidRDefault="007E30C1" w:rsidP="00077AC3">
            <w:pPr>
              <w:autoSpaceDE w:val="0"/>
              <w:autoSpaceDN w:val="0"/>
              <w:adjustRightInd w:val="0"/>
              <w:rPr>
                <w:rFonts w:cs="Arial"/>
                <w:b/>
                <w:bCs/>
                <w:sz w:val="16"/>
                <w:szCs w:val="16"/>
                <w:lang w:eastAsia="fr-FR"/>
              </w:rPr>
            </w:pPr>
            <w:r w:rsidRPr="00293FA6">
              <w:rPr>
                <w:rFonts w:cs="Arial"/>
                <w:b/>
                <w:bCs/>
                <w:sz w:val="16"/>
                <w:szCs w:val="16"/>
                <w:lang w:eastAsia="fr-FR"/>
              </w:rPr>
              <w:t>Définition (PCIME) du cas clinique de pneumonie grave :</w:t>
            </w:r>
          </w:p>
          <w:p w:rsidR="00861933" w:rsidRPr="00293FA6" w:rsidRDefault="007E30C1" w:rsidP="00077AC3">
            <w:pPr>
              <w:autoSpaceDE w:val="0"/>
              <w:autoSpaceDN w:val="0"/>
              <w:adjustRightInd w:val="0"/>
              <w:rPr>
                <w:rFonts w:cs="Arial"/>
                <w:sz w:val="16"/>
                <w:szCs w:val="16"/>
                <w:lang w:eastAsia="fr-FR"/>
              </w:rPr>
            </w:pPr>
            <w:r w:rsidRPr="00293FA6">
              <w:rPr>
                <w:rFonts w:cs="Arial"/>
                <w:sz w:val="16"/>
                <w:szCs w:val="16"/>
                <w:lang w:eastAsia="fr-FR"/>
              </w:rPr>
              <w:t>Un enfant présentant une toux ou des difficultés à respirer et tout signe</w:t>
            </w:r>
          </w:p>
          <w:p w:rsidR="00861933" w:rsidRPr="00293FA6" w:rsidRDefault="007E30C1" w:rsidP="00077AC3">
            <w:pPr>
              <w:autoSpaceDE w:val="0"/>
              <w:autoSpaceDN w:val="0"/>
              <w:adjustRightInd w:val="0"/>
              <w:rPr>
                <w:rFonts w:cs="Arial"/>
                <w:sz w:val="16"/>
                <w:szCs w:val="16"/>
                <w:lang w:eastAsia="fr-FR"/>
              </w:rPr>
            </w:pPr>
            <w:r w:rsidRPr="00293FA6">
              <w:rPr>
                <w:rFonts w:cs="Arial"/>
                <w:sz w:val="16"/>
                <w:szCs w:val="16"/>
                <w:lang w:eastAsia="fr-FR"/>
              </w:rPr>
              <w:t>général de d</w:t>
            </w:r>
            <w:r w:rsidRPr="00293FA6">
              <w:rPr>
                <w:rFonts w:cs="Arial"/>
                <w:sz w:val="16"/>
                <w:szCs w:val="16"/>
                <w:lang w:eastAsia="fr-FR"/>
              </w:rPr>
              <w:t>anger, ou un tirage sous-costal ou stridor chez l’enfant au</w:t>
            </w:r>
          </w:p>
          <w:p w:rsidR="00861933" w:rsidRPr="00293FA6" w:rsidRDefault="007E30C1" w:rsidP="00077AC3">
            <w:pPr>
              <w:autoSpaceDE w:val="0"/>
              <w:autoSpaceDN w:val="0"/>
              <w:adjustRightInd w:val="0"/>
              <w:rPr>
                <w:rFonts w:cs="Arial"/>
                <w:sz w:val="16"/>
                <w:szCs w:val="16"/>
                <w:lang w:eastAsia="fr-FR"/>
              </w:rPr>
            </w:pPr>
            <w:r w:rsidRPr="00293FA6">
              <w:rPr>
                <w:rFonts w:cs="Arial"/>
                <w:sz w:val="16"/>
                <w:szCs w:val="16"/>
                <w:lang w:eastAsia="fr-FR"/>
              </w:rPr>
              <w:t>repos.</w:t>
            </w:r>
          </w:p>
          <w:p w:rsidR="00861933" w:rsidRPr="00293FA6" w:rsidRDefault="007E30C1" w:rsidP="00077AC3">
            <w:pPr>
              <w:autoSpaceDE w:val="0"/>
              <w:autoSpaceDN w:val="0"/>
              <w:adjustRightInd w:val="0"/>
              <w:rPr>
                <w:rFonts w:cs="Arial"/>
                <w:sz w:val="16"/>
                <w:szCs w:val="16"/>
                <w:lang w:eastAsia="fr-FR"/>
              </w:rPr>
            </w:pPr>
            <w:r w:rsidRPr="00293FA6">
              <w:rPr>
                <w:rFonts w:cs="Arial"/>
                <w:sz w:val="16"/>
                <w:szCs w:val="16"/>
                <w:lang w:eastAsia="fr-FR"/>
              </w:rPr>
              <w:t>Signes généraux de danger chez les enfants de 2 mois à 5 ans :</w:t>
            </w:r>
          </w:p>
          <w:p w:rsidR="00861933" w:rsidRPr="00293FA6" w:rsidRDefault="007E30C1" w:rsidP="00077AC3">
            <w:pPr>
              <w:autoSpaceDE w:val="0"/>
              <w:autoSpaceDN w:val="0"/>
              <w:adjustRightInd w:val="0"/>
              <w:rPr>
                <w:rFonts w:cs="Arial"/>
                <w:sz w:val="16"/>
                <w:szCs w:val="16"/>
                <w:lang w:eastAsia="fr-FR"/>
              </w:rPr>
            </w:pPr>
            <w:r w:rsidRPr="00293FA6">
              <w:rPr>
                <w:rFonts w:cs="Arial"/>
                <w:sz w:val="16"/>
                <w:szCs w:val="16"/>
                <w:lang w:eastAsia="fr-FR"/>
              </w:rPr>
              <w:t>incapacité à boire ou à prendre le sein, vomissements persistants,</w:t>
            </w:r>
          </w:p>
          <w:p w:rsidR="00861933" w:rsidRPr="00293FA6" w:rsidRDefault="007E30C1" w:rsidP="00077AC3">
            <w:pPr>
              <w:autoSpaceDE w:val="0"/>
              <w:autoSpaceDN w:val="0"/>
              <w:adjustRightInd w:val="0"/>
              <w:rPr>
                <w:rFonts w:cs="Arial"/>
                <w:sz w:val="16"/>
                <w:szCs w:val="16"/>
                <w:lang w:eastAsia="fr-FR"/>
              </w:rPr>
            </w:pPr>
            <w:r w:rsidRPr="00293FA6">
              <w:rPr>
                <w:rFonts w:cs="Arial"/>
                <w:sz w:val="16"/>
                <w:szCs w:val="16"/>
                <w:lang w:eastAsia="fr-FR"/>
              </w:rPr>
              <w:t>convulsions, léthargie ou perte de connaissance.</w:t>
            </w:r>
          </w:p>
          <w:p w:rsidR="00861933" w:rsidRPr="00293FA6" w:rsidRDefault="007E30C1" w:rsidP="00077AC3">
            <w:pPr>
              <w:autoSpaceDE w:val="0"/>
              <w:autoSpaceDN w:val="0"/>
              <w:adjustRightInd w:val="0"/>
              <w:rPr>
                <w:rFonts w:cs="Arial"/>
                <w:sz w:val="16"/>
                <w:szCs w:val="16"/>
                <w:lang w:eastAsia="fr-FR"/>
              </w:rPr>
            </w:pPr>
            <w:r w:rsidRPr="00293FA6">
              <w:rPr>
                <w:rFonts w:cs="Arial"/>
                <w:b/>
                <w:bCs/>
                <w:sz w:val="16"/>
                <w:szCs w:val="16"/>
                <w:lang w:eastAsia="fr-FR"/>
              </w:rPr>
              <w:t xml:space="preserve">Cas confirmé : </w:t>
            </w:r>
            <w:r w:rsidRPr="00293FA6">
              <w:rPr>
                <w:rFonts w:cs="Arial"/>
                <w:sz w:val="16"/>
                <w:szCs w:val="16"/>
                <w:lang w:eastAsia="fr-FR"/>
              </w:rPr>
              <w:t>La confirmation d’une pneumonie par radiographie ou</w:t>
            </w:r>
          </w:p>
          <w:p w:rsidR="00861933" w:rsidRPr="00293FA6" w:rsidRDefault="007E30C1" w:rsidP="00077AC3">
            <w:pPr>
              <w:jc w:val="both"/>
              <w:rPr>
                <w:rFonts w:cs="Arial"/>
                <w:sz w:val="16"/>
                <w:szCs w:val="16"/>
              </w:rPr>
            </w:pPr>
            <w:r w:rsidRPr="00293FA6">
              <w:rPr>
                <w:rFonts w:cs="Arial"/>
                <w:sz w:val="16"/>
                <w:szCs w:val="16"/>
                <w:lang w:eastAsia="fr-FR"/>
              </w:rPr>
              <w:t>en laboratoire n’est pas toujours possible dans la plupart des districts.</w:t>
            </w:r>
            <w:r w:rsidRPr="00293FA6">
              <w:rPr>
                <w:rFonts w:cs="Arial"/>
                <w:sz w:val="16"/>
                <w:szCs w:val="16"/>
              </w:rPr>
              <w:t xml:space="preserve"> Les signes généraux de danger sont les suivants: incapacité de boire ou de s’alimenter au sein, vomit tout, convuls</w:t>
            </w:r>
            <w:r w:rsidRPr="00293FA6">
              <w:rPr>
                <w:rFonts w:cs="Arial"/>
                <w:sz w:val="16"/>
                <w:szCs w:val="16"/>
              </w:rPr>
              <w:t>ions, léthargie ou perte de conscience.</w:t>
            </w:r>
          </w:p>
        </w:tc>
      </w:tr>
      <w:tr w:rsidR="00861933" w:rsidRPr="00293FA6" w:rsidTr="00077AC3">
        <w:tblPrEx>
          <w:tblCellMar>
            <w:top w:w="0" w:type="dxa"/>
            <w:bottom w:w="0" w:type="dxa"/>
          </w:tblCellMar>
        </w:tblPrEx>
        <w:tc>
          <w:tcPr>
            <w:tcW w:w="2624" w:type="dxa"/>
          </w:tcPr>
          <w:p w:rsidR="00861933" w:rsidRPr="00293FA6" w:rsidRDefault="007E30C1" w:rsidP="00077AC3">
            <w:pPr>
              <w:rPr>
                <w:rFonts w:cs="Arial"/>
                <w:sz w:val="16"/>
                <w:szCs w:val="16"/>
              </w:rPr>
            </w:pPr>
            <w:r w:rsidRPr="00293FA6">
              <w:rPr>
                <w:rFonts w:cs="Arial"/>
                <w:b/>
                <w:sz w:val="16"/>
                <w:szCs w:val="16"/>
              </w:rPr>
              <w:t>Nouveaux cas de SIDA</w:t>
            </w:r>
          </w:p>
        </w:tc>
        <w:tc>
          <w:tcPr>
            <w:tcW w:w="7441" w:type="dxa"/>
            <w:gridSpan w:val="2"/>
          </w:tcPr>
          <w:p w:rsidR="00861933" w:rsidRPr="00293FA6" w:rsidRDefault="007E30C1" w:rsidP="00077AC3">
            <w:pPr>
              <w:autoSpaceDE w:val="0"/>
              <w:autoSpaceDN w:val="0"/>
              <w:adjustRightInd w:val="0"/>
              <w:rPr>
                <w:rFonts w:cs="Arial"/>
                <w:sz w:val="16"/>
                <w:szCs w:val="16"/>
                <w:lang w:eastAsia="fr-FR"/>
              </w:rPr>
            </w:pPr>
            <w:r w:rsidRPr="00293FA6">
              <w:rPr>
                <w:rFonts w:cs="Arial"/>
                <w:sz w:val="16"/>
                <w:szCs w:val="16"/>
                <w:lang w:eastAsia="fr-FR"/>
              </w:rPr>
              <w:t>OMS/AFRO recommande aux pays d’utiliser les définitions de cas</w:t>
            </w:r>
          </w:p>
          <w:p w:rsidR="00861933" w:rsidRPr="00293FA6" w:rsidRDefault="007E30C1" w:rsidP="00077AC3">
            <w:pPr>
              <w:autoSpaceDE w:val="0"/>
              <w:autoSpaceDN w:val="0"/>
              <w:adjustRightInd w:val="0"/>
              <w:rPr>
                <w:rFonts w:cs="Arial"/>
                <w:sz w:val="16"/>
                <w:szCs w:val="16"/>
                <w:lang w:eastAsia="fr-FR"/>
              </w:rPr>
            </w:pPr>
            <w:r w:rsidRPr="00293FA6">
              <w:rPr>
                <w:rFonts w:cs="Arial"/>
                <w:sz w:val="16"/>
                <w:szCs w:val="16"/>
                <w:lang w:eastAsia="fr-FR"/>
              </w:rPr>
              <w:t>VIH/SIDA de Bangui ou d’Abidjan. Un test positif ELISA confirmant</w:t>
            </w:r>
          </w:p>
          <w:p w:rsidR="00861933" w:rsidRPr="00293FA6" w:rsidRDefault="007E30C1" w:rsidP="00077AC3">
            <w:pPr>
              <w:autoSpaceDE w:val="0"/>
              <w:autoSpaceDN w:val="0"/>
              <w:adjustRightInd w:val="0"/>
              <w:rPr>
                <w:rFonts w:cs="Arial"/>
                <w:sz w:val="16"/>
                <w:szCs w:val="16"/>
                <w:lang w:eastAsia="fr-FR"/>
              </w:rPr>
            </w:pPr>
            <w:r w:rsidRPr="00293FA6">
              <w:rPr>
                <w:rFonts w:cs="Arial"/>
                <w:sz w:val="16"/>
                <w:szCs w:val="16"/>
                <w:lang w:eastAsia="fr-FR"/>
              </w:rPr>
              <w:lastRenderedPageBreak/>
              <w:t>l’infection VIH, doublé d’un test rapide de confirmation du résul</w:t>
            </w:r>
            <w:r w:rsidRPr="00293FA6">
              <w:rPr>
                <w:rFonts w:cs="Arial"/>
                <w:sz w:val="16"/>
                <w:szCs w:val="16"/>
                <w:lang w:eastAsia="fr-FR"/>
              </w:rPr>
              <w:t>tat</w:t>
            </w:r>
          </w:p>
          <w:p w:rsidR="00861933" w:rsidRPr="00293FA6" w:rsidRDefault="007E30C1" w:rsidP="00077AC3">
            <w:pPr>
              <w:jc w:val="both"/>
              <w:rPr>
                <w:rFonts w:cs="Arial"/>
                <w:sz w:val="16"/>
                <w:szCs w:val="16"/>
              </w:rPr>
            </w:pPr>
            <w:r w:rsidRPr="00293FA6">
              <w:rPr>
                <w:rFonts w:cs="Arial"/>
                <w:sz w:val="16"/>
                <w:szCs w:val="16"/>
                <w:lang w:eastAsia="fr-FR"/>
              </w:rPr>
              <w:t>positif, suffit à définir un cas épidémiologique d’infection par le VIH.</w:t>
            </w:r>
          </w:p>
        </w:tc>
      </w:tr>
      <w:tr w:rsidR="00861933" w:rsidRPr="00293FA6" w:rsidTr="00077AC3">
        <w:tblPrEx>
          <w:tblCellMar>
            <w:top w:w="0" w:type="dxa"/>
            <w:bottom w:w="0" w:type="dxa"/>
          </w:tblCellMar>
        </w:tblPrEx>
        <w:tc>
          <w:tcPr>
            <w:tcW w:w="2624" w:type="dxa"/>
          </w:tcPr>
          <w:p w:rsidR="00861933" w:rsidRPr="00293FA6" w:rsidRDefault="007E30C1" w:rsidP="00077AC3">
            <w:pPr>
              <w:rPr>
                <w:rFonts w:cs="Arial"/>
                <w:sz w:val="16"/>
                <w:szCs w:val="16"/>
              </w:rPr>
            </w:pPr>
            <w:r w:rsidRPr="00293FA6">
              <w:rPr>
                <w:rFonts w:cs="Arial"/>
                <w:b/>
                <w:sz w:val="16"/>
                <w:szCs w:val="16"/>
              </w:rPr>
              <w:lastRenderedPageBreak/>
              <w:t>Paludisme</w:t>
            </w:r>
          </w:p>
        </w:tc>
        <w:tc>
          <w:tcPr>
            <w:tcW w:w="7441" w:type="dxa"/>
            <w:gridSpan w:val="2"/>
          </w:tcPr>
          <w:p w:rsidR="00861933" w:rsidRPr="00293FA6" w:rsidRDefault="007E30C1" w:rsidP="00077AC3">
            <w:pPr>
              <w:autoSpaceDE w:val="0"/>
              <w:autoSpaceDN w:val="0"/>
              <w:adjustRightInd w:val="0"/>
              <w:jc w:val="both"/>
              <w:rPr>
                <w:rFonts w:cs="Arial"/>
                <w:sz w:val="16"/>
                <w:szCs w:val="16"/>
                <w:lang w:eastAsia="fr-FR"/>
              </w:rPr>
            </w:pPr>
            <w:r w:rsidRPr="00293FA6">
              <w:rPr>
                <w:rFonts w:cs="Arial"/>
                <w:b/>
                <w:bCs/>
                <w:sz w:val="16"/>
                <w:szCs w:val="16"/>
                <w:lang w:eastAsia="fr-FR"/>
              </w:rPr>
              <w:t xml:space="preserve">Cas présumé de paludisme sans complication : </w:t>
            </w:r>
            <w:r w:rsidRPr="00293FA6">
              <w:rPr>
                <w:rFonts w:cs="Arial"/>
                <w:sz w:val="16"/>
                <w:szCs w:val="16"/>
                <w:lang w:eastAsia="fr-FR"/>
              </w:rPr>
              <w:t>Toute personne</w:t>
            </w:r>
          </w:p>
          <w:p w:rsidR="00861933" w:rsidRPr="00293FA6" w:rsidRDefault="007E30C1" w:rsidP="00077AC3">
            <w:pPr>
              <w:autoSpaceDE w:val="0"/>
              <w:autoSpaceDN w:val="0"/>
              <w:adjustRightInd w:val="0"/>
              <w:jc w:val="both"/>
              <w:rPr>
                <w:rFonts w:cs="Arial"/>
                <w:sz w:val="16"/>
                <w:szCs w:val="16"/>
                <w:lang w:eastAsia="fr-FR"/>
              </w:rPr>
            </w:pPr>
            <w:r w:rsidRPr="00293FA6">
              <w:rPr>
                <w:rFonts w:cs="Arial"/>
                <w:sz w:val="16"/>
                <w:szCs w:val="16"/>
                <w:lang w:eastAsia="fr-FR"/>
              </w:rPr>
              <w:t xml:space="preserve">fébrile ou ayant eu de la fièvre au cours des dernières 24 heures, ne manifestant aucun signe de la forme </w:t>
            </w:r>
            <w:r w:rsidRPr="00293FA6">
              <w:rPr>
                <w:rFonts w:cs="Arial"/>
                <w:sz w:val="16"/>
                <w:szCs w:val="16"/>
                <w:lang w:eastAsia="fr-FR"/>
              </w:rPr>
              <w:t>grave de la maladie (dysfonctionnement des organes vitaux).</w:t>
            </w:r>
          </w:p>
          <w:p w:rsidR="00861933" w:rsidRPr="00293FA6" w:rsidRDefault="007E30C1" w:rsidP="00077AC3">
            <w:pPr>
              <w:autoSpaceDE w:val="0"/>
              <w:autoSpaceDN w:val="0"/>
              <w:adjustRightInd w:val="0"/>
              <w:jc w:val="both"/>
              <w:rPr>
                <w:rFonts w:cs="Arial"/>
                <w:sz w:val="16"/>
                <w:szCs w:val="16"/>
                <w:lang w:eastAsia="fr-FR"/>
              </w:rPr>
            </w:pPr>
            <w:r w:rsidRPr="00293FA6">
              <w:rPr>
                <w:rFonts w:cs="Arial"/>
                <w:b/>
                <w:bCs/>
                <w:sz w:val="16"/>
                <w:szCs w:val="16"/>
                <w:lang w:eastAsia="fr-FR"/>
              </w:rPr>
              <w:t xml:space="preserve">Cas confirmé de paludisme sans complication : </w:t>
            </w:r>
            <w:r w:rsidRPr="00293FA6">
              <w:rPr>
                <w:rFonts w:cs="Arial"/>
                <w:sz w:val="16"/>
                <w:szCs w:val="16"/>
                <w:lang w:eastAsia="fr-FR"/>
              </w:rPr>
              <w:t>Toute personne</w:t>
            </w:r>
          </w:p>
          <w:p w:rsidR="00861933" w:rsidRPr="00293FA6" w:rsidRDefault="007E30C1" w:rsidP="00077AC3">
            <w:pPr>
              <w:autoSpaceDE w:val="0"/>
              <w:autoSpaceDN w:val="0"/>
              <w:adjustRightInd w:val="0"/>
              <w:jc w:val="both"/>
              <w:rPr>
                <w:rFonts w:cs="Arial"/>
                <w:sz w:val="16"/>
                <w:szCs w:val="16"/>
                <w:lang w:eastAsia="fr-FR"/>
              </w:rPr>
            </w:pPr>
            <w:r w:rsidRPr="00293FA6">
              <w:rPr>
                <w:rFonts w:cs="Arial"/>
                <w:sz w:val="16"/>
                <w:szCs w:val="16"/>
                <w:lang w:eastAsia="fr-FR"/>
              </w:rPr>
              <w:t>fébrile ou ayant eu de la fièvre au cours des dernières 24 heures, avec</w:t>
            </w:r>
          </w:p>
          <w:p w:rsidR="00861933" w:rsidRPr="00293FA6" w:rsidRDefault="007E30C1" w:rsidP="00077AC3">
            <w:pPr>
              <w:autoSpaceDE w:val="0"/>
              <w:autoSpaceDN w:val="0"/>
              <w:adjustRightInd w:val="0"/>
              <w:jc w:val="both"/>
              <w:rPr>
                <w:rFonts w:cs="Arial"/>
                <w:sz w:val="16"/>
                <w:szCs w:val="16"/>
                <w:lang w:eastAsia="fr-FR"/>
              </w:rPr>
            </w:pPr>
            <w:r w:rsidRPr="00293FA6">
              <w:rPr>
                <w:rFonts w:cs="Arial"/>
                <w:sz w:val="16"/>
                <w:szCs w:val="16"/>
                <w:lang w:eastAsia="fr-FR"/>
              </w:rPr>
              <w:t>confirmation en laboratoire : examen microscopique d’un frottis</w:t>
            </w:r>
            <w:r w:rsidRPr="00293FA6">
              <w:rPr>
                <w:rFonts w:cs="Arial"/>
                <w:sz w:val="16"/>
                <w:szCs w:val="16"/>
                <w:lang w:eastAsia="fr-FR"/>
              </w:rPr>
              <w:t xml:space="preserve"> sanguin</w:t>
            </w:r>
          </w:p>
          <w:p w:rsidR="00861933" w:rsidRPr="00293FA6" w:rsidRDefault="007E30C1" w:rsidP="00077AC3">
            <w:pPr>
              <w:autoSpaceDE w:val="0"/>
              <w:autoSpaceDN w:val="0"/>
              <w:adjustRightInd w:val="0"/>
              <w:jc w:val="both"/>
              <w:rPr>
                <w:rFonts w:cs="Arial"/>
                <w:sz w:val="16"/>
                <w:szCs w:val="16"/>
                <w:lang w:eastAsia="fr-FR"/>
              </w:rPr>
            </w:pPr>
            <w:r w:rsidRPr="00293FA6">
              <w:rPr>
                <w:rFonts w:cs="Arial"/>
                <w:sz w:val="16"/>
                <w:szCs w:val="16"/>
                <w:lang w:eastAsia="fr-FR"/>
              </w:rPr>
              <w:t>ou autre test diagnostic pour les parasites du paludisme.</w:t>
            </w:r>
          </w:p>
          <w:p w:rsidR="00861933" w:rsidRPr="00293FA6" w:rsidRDefault="007E30C1" w:rsidP="00077AC3">
            <w:pPr>
              <w:autoSpaceDE w:val="0"/>
              <w:autoSpaceDN w:val="0"/>
              <w:adjustRightInd w:val="0"/>
              <w:jc w:val="both"/>
              <w:rPr>
                <w:rFonts w:cs="Arial"/>
                <w:sz w:val="16"/>
                <w:szCs w:val="16"/>
                <w:lang w:eastAsia="fr-FR"/>
              </w:rPr>
            </w:pPr>
            <w:r w:rsidRPr="00293FA6">
              <w:rPr>
                <w:rFonts w:cs="Arial"/>
                <w:b/>
                <w:bCs/>
                <w:sz w:val="16"/>
                <w:szCs w:val="16"/>
                <w:lang w:eastAsia="fr-FR"/>
              </w:rPr>
              <w:t xml:space="preserve">Cas présumé de paludisme grave : </w:t>
            </w:r>
            <w:r w:rsidRPr="00293FA6">
              <w:rPr>
                <w:rFonts w:cs="Arial"/>
                <w:sz w:val="16"/>
                <w:szCs w:val="16"/>
                <w:lang w:eastAsia="fr-FR"/>
              </w:rPr>
              <w:t>Patient hospitalisé avec une forte</w:t>
            </w:r>
          </w:p>
          <w:p w:rsidR="00861933" w:rsidRPr="00293FA6" w:rsidRDefault="007E30C1" w:rsidP="00077AC3">
            <w:pPr>
              <w:autoSpaceDE w:val="0"/>
              <w:autoSpaceDN w:val="0"/>
              <w:adjustRightInd w:val="0"/>
              <w:jc w:val="both"/>
              <w:rPr>
                <w:rFonts w:cs="Arial"/>
                <w:sz w:val="16"/>
                <w:szCs w:val="16"/>
                <w:lang w:eastAsia="fr-FR"/>
              </w:rPr>
            </w:pPr>
            <w:r w:rsidRPr="00293FA6">
              <w:rPr>
                <w:rFonts w:cs="Arial"/>
                <w:sz w:val="16"/>
                <w:szCs w:val="16"/>
                <w:lang w:eastAsia="fr-FR"/>
              </w:rPr>
              <w:t>fièvre et un dysfonctionnement des organes vitaux.</w:t>
            </w:r>
          </w:p>
          <w:p w:rsidR="00861933" w:rsidRPr="00293FA6" w:rsidRDefault="007E30C1" w:rsidP="00077AC3">
            <w:pPr>
              <w:autoSpaceDE w:val="0"/>
              <w:autoSpaceDN w:val="0"/>
              <w:adjustRightInd w:val="0"/>
              <w:jc w:val="both"/>
              <w:rPr>
                <w:rFonts w:cs="Arial"/>
                <w:sz w:val="16"/>
                <w:szCs w:val="16"/>
                <w:lang w:eastAsia="fr-FR"/>
              </w:rPr>
            </w:pPr>
            <w:r w:rsidRPr="00293FA6">
              <w:rPr>
                <w:rFonts w:cs="Arial"/>
                <w:b/>
                <w:bCs/>
                <w:sz w:val="16"/>
                <w:szCs w:val="16"/>
                <w:lang w:eastAsia="fr-FR"/>
              </w:rPr>
              <w:t xml:space="preserve">Cas confirmé de paludisme grave : </w:t>
            </w:r>
            <w:r w:rsidRPr="00293FA6">
              <w:rPr>
                <w:rFonts w:cs="Arial"/>
                <w:sz w:val="16"/>
                <w:szCs w:val="16"/>
                <w:lang w:eastAsia="fr-FR"/>
              </w:rPr>
              <w:t>Patient hospitalisé avec une</w:t>
            </w:r>
          </w:p>
          <w:p w:rsidR="00861933" w:rsidRPr="00293FA6" w:rsidRDefault="007E30C1" w:rsidP="00077AC3">
            <w:pPr>
              <w:autoSpaceDE w:val="0"/>
              <w:autoSpaceDN w:val="0"/>
              <w:adjustRightInd w:val="0"/>
              <w:jc w:val="both"/>
              <w:rPr>
                <w:rFonts w:cs="Arial"/>
                <w:sz w:val="16"/>
                <w:szCs w:val="16"/>
                <w:lang w:eastAsia="fr-FR"/>
              </w:rPr>
            </w:pPr>
            <w:r w:rsidRPr="00293FA6">
              <w:rPr>
                <w:rFonts w:cs="Arial"/>
                <w:sz w:val="16"/>
                <w:szCs w:val="16"/>
                <w:lang w:eastAsia="fr-FR"/>
              </w:rPr>
              <w:t>parasit</w:t>
            </w:r>
            <w:r w:rsidRPr="00293FA6">
              <w:rPr>
                <w:rFonts w:cs="Arial"/>
                <w:sz w:val="16"/>
                <w:szCs w:val="16"/>
                <w:lang w:eastAsia="fr-FR"/>
              </w:rPr>
              <w:t xml:space="preserve">émie à </w:t>
            </w:r>
            <w:r w:rsidRPr="00293FA6">
              <w:rPr>
                <w:rFonts w:cs="Arial"/>
                <w:i/>
                <w:iCs/>
                <w:sz w:val="16"/>
                <w:szCs w:val="16"/>
                <w:lang w:eastAsia="fr-FR"/>
              </w:rPr>
              <w:t xml:space="preserve">P. falciparum </w:t>
            </w:r>
            <w:r w:rsidRPr="00293FA6">
              <w:rPr>
                <w:rFonts w:cs="Arial"/>
                <w:sz w:val="16"/>
                <w:szCs w:val="16"/>
                <w:lang w:eastAsia="fr-FR"/>
              </w:rPr>
              <w:t>(formes asexuées) confirmée en laboratoire, s’accompagnant des signes et symptômes de la forme grave de la maladie (dysfonctionnement des organes vitaux diagnostiqué par le laboratoire).</w:t>
            </w:r>
          </w:p>
        </w:tc>
      </w:tr>
      <w:tr w:rsidR="00861933" w:rsidRPr="00293FA6" w:rsidTr="00077AC3">
        <w:tblPrEx>
          <w:tblCellMar>
            <w:top w:w="0" w:type="dxa"/>
            <w:bottom w:w="0" w:type="dxa"/>
          </w:tblCellMar>
        </w:tblPrEx>
        <w:tc>
          <w:tcPr>
            <w:tcW w:w="2624" w:type="dxa"/>
          </w:tcPr>
          <w:p w:rsidR="00861933" w:rsidRPr="00293FA6" w:rsidRDefault="007E30C1" w:rsidP="00077AC3">
            <w:pPr>
              <w:rPr>
                <w:rFonts w:cs="Arial"/>
                <w:sz w:val="16"/>
                <w:szCs w:val="16"/>
              </w:rPr>
            </w:pPr>
            <w:r w:rsidRPr="00293FA6">
              <w:rPr>
                <w:rFonts w:cs="Arial"/>
                <w:b/>
                <w:sz w:val="16"/>
                <w:szCs w:val="16"/>
              </w:rPr>
              <w:t>Onchocercose</w:t>
            </w:r>
          </w:p>
        </w:tc>
        <w:tc>
          <w:tcPr>
            <w:tcW w:w="7441" w:type="dxa"/>
            <w:gridSpan w:val="2"/>
          </w:tcPr>
          <w:p w:rsidR="00861933" w:rsidRPr="00293FA6" w:rsidRDefault="007E30C1" w:rsidP="00077AC3">
            <w:pPr>
              <w:autoSpaceDE w:val="0"/>
              <w:autoSpaceDN w:val="0"/>
              <w:adjustRightInd w:val="0"/>
              <w:rPr>
                <w:rFonts w:cs="Arial"/>
                <w:sz w:val="16"/>
                <w:szCs w:val="16"/>
                <w:lang w:eastAsia="fr-FR"/>
              </w:rPr>
            </w:pPr>
            <w:r w:rsidRPr="00293FA6">
              <w:rPr>
                <w:rFonts w:cs="Arial"/>
                <w:b/>
                <w:bCs/>
                <w:sz w:val="16"/>
                <w:szCs w:val="16"/>
                <w:lang w:eastAsia="fr-FR"/>
              </w:rPr>
              <w:t xml:space="preserve">Cas présumé : </w:t>
            </w:r>
            <w:r w:rsidRPr="00293FA6">
              <w:rPr>
                <w:rFonts w:cs="Arial"/>
                <w:sz w:val="16"/>
                <w:szCs w:val="16"/>
                <w:lang w:eastAsia="fr-FR"/>
              </w:rPr>
              <w:t>Dans une zone d’endé</w:t>
            </w:r>
            <w:r w:rsidRPr="00293FA6">
              <w:rPr>
                <w:rFonts w:cs="Arial"/>
                <w:sz w:val="16"/>
                <w:szCs w:val="16"/>
                <w:lang w:eastAsia="fr-FR"/>
              </w:rPr>
              <w:t>mie, toute personne présentant</w:t>
            </w:r>
          </w:p>
          <w:p w:rsidR="00861933" w:rsidRPr="00293FA6" w:rsidRDefault="007E30C1" w:rsidP="00077AC3">
            <w:pPr>
              <w:autoSpaceDE w:val="0"/>
              <w:autoSpaceDN w:val="0"/>
              <w:adjustRightInd w:val="0"/>
              <w:rPr>
                <w:rFonts w:cs="Arial"/>
                <w:sz w:val="16"/>
                <w:szCs w:val="16"/>
                <w:lang w:eastAsia="fr-FR"/>
              </w:rPr>
            </w:pPr>
            <w:r w:rsidRPr="00293FA6">
              <w:rPr>
                <w:rFonts w:cs="Arial"/>
                <w:sz w:val="16"/>
                <w:szCs w:val="16"/>
                <w:lang w:eastAsia="fr-FR"/>
              </w:rPr>
              <w:t>des nodules fibreux dans les tissus sous-cutanés.</w:t>
            </w:r>
          </w:p>
          <w:p w:rsidR="00861933" w:rsidRPr="00293FA6" w:rsidRDefault="007E30C1" w:rsidP="00077AC3">
            <w:pPr>
              <w:autoSpaceDE w:val="0"/>
              <w:autoSpaceDN w:val="0"/>
              <w:adjustRightInd w:val="0"/>
              <w:rPr>
                <w:rFonts w:cs="Arial"/>
                <w:sz w:val="16"/>
                <w:szCs w:val="16"/>
                <w:lang w:eastAsia="fr-FR"/>
              </w:rPr>
            </w:pPr>
            <w:r w:rsidRPr="00293FA6">
              <w:rPr>
                <w:rFonts w:cs="Arial"/>
                <w:b/>
                <w:bCs/>
                <w:sz w:val="16"/>
                <w:szCs w:val="16"/>
                <w:lang w:eastAsia="fr-FR"/>
              </w:rPr>
              <w:t xml:space="preserve">Cas confirmé : </w:t>
            </w:r>
            <w:r w:rsidRPr="00293FA6">
              <w:rPr>
                <w:rFonts w:cs="Arial"/>
                <w:sz w:val="16"/>
                <w:szCs w:val="16"/>
                <w:lang w:eastAsia="fr-FR"/>
              </w:rPr>
              <w:t>Cas présumé confirmé au laboratoire par la présence</w:t>
            </w:r>
          </w:p>
          <w:p w:rsidR="00861933" w:rsidRPr="00293FA6" w:rsidRDefault="007E30C1" w:rsidP="00077AC3">
            <w:pPr>
              <w:autoSpaceDE w:val="0"/>
              <w:autoSpaceDN w:val="0"/>
              <w:adjustRightInd w:val="0"/>
              <w:rPr>
                <w:rFonts w:cs="Arial"/>
                <w:sz w:val="16"/>
                <w:szCs w:val="16"/>
                <w:lang w:eastAsia="fr-FR"/>
              </w:rPr>
            </w:pPr>
            <w:r w:rsidRPr="00293FA6">
              <w:rPr>
                <w:rFonts w:cs="Arial"/>
                <w:sz w:val="16"/>
                <w:szCs w:val="16"/>
                <w:lang w:eastAsia="fr-FR"/>
              </w:rPr>
              <w:t>d’au moins un microfilaire dans des biopsies cutanées, de vers adultes</w:t>
            </w:r>
          </w:p>
          <w:p w:rsidR="00861933" w:rsidRPr="00293FA6" w:rsidRDefault="007E30C1" w:rsidP="00077AC3">
            <w:pPr>
              <w:autoSpaceDE w:val="0"/>
              <w:autoSpaceDN w:val="0"/>
              <w:adjustRightInd w:val="0"/>
              <w:rPr>
                <w:rFonts w:cs="Arial"/>
                <w:sz w:val="16"/>
                <w:szCs w:val="16"/>
                <w:lang w:eastAsia="fr-FR"/>
              </w:rPr>
            </w:pPr>
            <w:r w:rsidRPr="00293FA6">
              <w:rPr>
                <w:rFonts w:cs="Arial"/>
                <w:sz w:val="16"/>
                <w:szCs w:val="16"/>
                <w:lang w:eastAsia="fr-FR"/>
              </w:rPr>
              <w:t xml:space="preserve">dans les nodules excisés, ou par des </w:t>
            </w:r>
            <w:r w:rsidRPr="00293FA6">
              <w:rPr>
                <w:rFonts w:cs="Arial"/>
                <w:sz w:val="16"/>
                <w:szCs w:val="16"/>
                <w:lang w:eastAsia="fr-FR"/>
              </w:rPr>
              <w:t>manifestations oculaires caractéristiques (observation sous lampe à fente de microfilaires dans la cornée, la chambre antérieure de l’oeil ou l’humeur vitrée).</w:t>
            </w:r>
          </w:p>
        </w:tc>
      </w:tr>
      <w:tr w:rsidR="00861933" w:rsidRPr="00293FA6" w:rsidTr="00077AC3">
        <w:tblPrEx>
          <w:tblCellMar>
            <w:top w:w="0" w:type="dxa"/>
            <w:bottom w:w="0" w:type="dxa"/>
          </w:tblCellMar>
        </w:tblPrEx>
        <w:tc>
          <w:tcPr>
            <w:tcW w:w="2624" w:type="dxa"/>
          </w:tcPr>
          <w:p w:rsidR="00861933" w:rsidRPr="00293FA6" w:rsidRDefault="007E30C1" w:rsidP="00077AC3">
            <w:pPr>
              <w:rPr>
                <w:rFonts w:cs="Arial"/>
                <w:b/>
                <w:sz w:val="16"/>
                <w:szCs w:val="16"/>
              </w:rPr>
            </w:pPr>
          </w:p>
          <w:p w:rsidR="00861933" w:rsidRPr="00293FA6" w:rsidRDefault="007E30C1" w:rsidP="00077AC3">
            <w:pPr>
              <w:rPr>
                <w:rFonts w:cs="Arial"/>
                <w:b/>
                <w:sz w:val="16"/>
                <w:szCs w:val="16"/>
              </w:rPr>
            </w:pPr>
          </w:p>
          <w:p w:rsidR="00861933" w:rsidRPr="00293FA6" w:rsidRDefault="007E30C1" w:rsidP="00077AC3">
            <w:pPr>
              <w:rPr>
                <w:rFonts w:cs="Arial"/>
                <w:sz w:val="16"/>
                <w:szCs w:val="16"/>
              </w:rPr>
            </w:pPr>
            <w:r w:rsidRPr="00293FA6">
              <w:rPr>
                <w:rFonts w:cs="Arial"/>
                <w:b/>
                <w:sz w:val="16"/>
                <w:szCs w:val="16"/>
              </w:rPr>
              <w:t>Infections sexuellement transmissibles (IST)</w:t>
            </w:r>
          </w:p>
        </w:tc>
        <w:tc>
          <w:tcPr>
            <w:tcW w:w="7441" w:type="dxa"/>
            <w:gridSpan w:val="2"/>
          </w:tcPr>
          <w:p w:rsidR="00861933" w:rsidRPr="00293FA6" w:rsidRDefault="007E30C1" w:rsidP="00077AC3">
            <w:pPr>
              <w:autoSpaceDE w:val="0"/>
              <w:autoSpaceDN w:val="0"/>
              <w:adjustRightInd w:val="0"/>
              <w:rPr>
                <w:rFonts w:cs="Arial"/>
                <w:b/>
                <w:bCs/>
                <w:sz w:val="16"/>
                <w:szCs w:val="16"/>
                <w:lang w:eastAsia="fr-FR"/>
              </w:rPr>
            </w:pPr>
            <w:r w:rsidRPr="00293FA6">
              <w:rPr>
                <w:rFonts w:cs="Arial"/>
                <w:b/>
                <w:bCs/>
                <w:sz w:val="16"/>
                <w:szCs w:val="16"/>
                <w:lang w:eastAsia="fr-FR"/>
              </w:rPr>
              <w:t>Ulcère génital (non-vésiculaire) :</w:t>
            </w:r>
          </w:p>
          <w:p w:rsidR="00861933" w:rsidRPr="00293FA6" w:rsidRDefault="007E30C1" w:rsidP="00077AC3">
            <w:pPr>
              <w:autoSpaceDE w:val="0"/>
              <w:autoSpaceDN w:val="0"/>
              <w:adjustRightInd w:val="0"/>
              <w:rPr>
                <w:rFonts w:cs="Arial"/>
                <w:sz w:val="16"/>
                <w:szCs w:val="16"/>
                <w:lang w:eastAsia="fr-FR"/>
              </w:rPr>
            </w:pPr>
            <w:r w:rsidRPr="00293FA6">
              <w:rPr>
                <w:rFonts w:cs="Arial"/>
                <w:b/>
                <w:bCs/>
                <w:sz w:val="16"/>
                <w:szCs w:val="16"/>
                <w:lang w:eastAsia="fr-FR"/>
              </w:rPr>
              <w:t xml:space="preserve">Cas présumé : </w:t>
            </w:r>
            <w:r w:rsidRPr="00293FA6">
              <w:rPr>
                <w:rFonts w:cs="Arial"/>
                <w:sz w:val="16"/>
                <w:szCs w:val="16"/>
                <w:lang w:eastAsia="fr-FR"/>
              </w:rPr>
              <w:t>tout homme présentant un ulcère de la verge, du scrotum ou du rectum, avec ou sans adénopathie inguinale, ou toute femme présentant un ulcère des lèvres, du vagin ou du rectum, avec ou sans adénopathie inguinale.</w:t>
            </w:r>
          </w:p>
          <w:p w:rsidR="00861933" w:rsidRPr="00293FA6" w:rsidRDefault="007E30C1" w:rsidP="00077AC3">
            <w:pPr>
              <w:autoSpaceDE w:val="0"/>
              <w:autoSpaceDN w:val="0"/>
              <w:adjustRightInd w:val="0"/>
              <w:rPr>
                <w:rFonts w:cs="Arial"/>
                <w:sz w:val="16"/>
                <w:szCs w:val="16"/>
                <w:lang w:eastAsia="fr-FR"/>
              </w:rPr>
            </w:pPr>
            <w:r w:rsidRPr="00293FA6">
              <w:rPr>
                <w:rFonts w:cs="Arial"/>
                <w:b/>
                <w:bCs/>
                <w:sz w:val="16"/>
                <w:szCs w:val="16"/>
                <w:lang w:eastAsia="fr-FR"/>
              </w:rPr>
              <w:t xml:space="preserve">Cas confirmé : </w:t>
            </w:r>
            <w:r w:rsidRPr="00293FA6">
              <w:rPr>
                <w:rFonts w:cs="Arial"/>
                <w:sz w:val="16"/>
                <w:szCs w:val="16"/>
                <w:lang w:eastAsia="fr-FR"/>
              </w:rPr>
              <w:t>Cas présumé co</w:t>
            </w:r>
            <w:r w:rsidRPr="00293FA6">
              <w:rPr>
                <w:rFonts w:cs="Arial"/>
                <w:sz w:val="16"/>
                <w:szCs w:val="16"/>
                <w:lang w:eastAsia="fr-FR"/>
              </w:rPr>
              <w:t>nfirmé par un test de laboratoire.</w:t>
            </w:r>
          </w:p>
          <w:p w:rsidR="00861933" w:rsidRPr="00293FA6" w:rsidRDefault="007E30C1" w:rsidP="00077AC3">
            <w:pPr>
              <w:autoSpaceDE w:val="0"/>
              <w:autoSpaceDN w:val="0"/>
              <w:adjustRightInd w:val="0"/>
              <w:rPr>
                <w:rFonts w:cs="Arial"/>
                <w:b/>
                <w:bCs/>
                <w:sz w:val="16"/>
                <w:szCs w:val="16"/>
                <w:lang w:eastAsia="fr-FR"/>
              </w:rPr>
            </w:pPr>
            <w:r w:rsidRPr="00293FA6">
              <w:rPr>
                <w:rFonts w:cs="Arial"/>
                <w:b/>
                <w:bCs/>
                <w:sz w:val="16"/>
                <w:szCs w:val="16"/>
                <w:lang w:eastAsia="fr-FR"/>
              </w:rPr>
              <w:t>Ecoulement urétral :</w:t>
            </w:r>
          </w:p>
          <w:p w:rsidR="00861933" w:rsidRPr="00293FA6" w:rsidRDefault="007E30C1" w:rsidP="00077AC3">
            <w:pPr>
              <w:rPr>
                <w:rFonts w:cs="Arial"/>
                <w:sz w:val="16"/>
                <w:szCs w:val="16"/>
              </w:rPr>
            </w:pPr>
            <w:r w:rsidRPr="00293FA6">
              <w:rPr>
                <w:rFonts w:cs="Arial"/>
                <w:b/>
                <w:bCs/>
                <w:sz w:val="16"/>
                <w:szCs w:val="16"/>
                <w:lang w:eastAsia="fr-FR"/>
              </w:rPr>
              <w:t>Cas présumé</w:t>
            </w:r>
            <w:r w:rsidRPr="00293FA6">
              <w:rPr>
                <w:rFonts w:cs="Arial"/>
                <w:sz w:val="16"/>
                <w:szCs w:val="16"/>
                <w:lang w:eastAsia="fr-FR"/>
              </w:rPr>
              <w:t>: Tout homme présentant un écoulement urétral avec ou</w:t>
            </w:r>
            <w:r w:rsidRPr="00293FA6">
              <w:rPr>
                <w:rFonts w:cs="Arial"/>
                <w:sz w:val="16"/>
                <w:szCs w:val="16"/>
              </w:rPr>
              <w:t xml:space="preserve">  </w:t>
            </w:r>
            <w:r w:rsidRPr="00293FA6">
              <w:rPr>
                <w:rFonts w:cs="Arial"/>
                <w:sz w:val="16"/>
                <w:szCs w:val="16"/>
                <w:lang w:eastAsia="fr-FR"/>
              </w:rPr>
              <w:t>sans dysurie.</w:t>
            </w:r>
          </w:p>
          <w:p w:rsidR="00861933" w:rsidRPr="00293FA6" w:rsidRDefault="007E30C1" w:rsidP="00077AC3">
            <w:pPr>
              <w:autoSpaceDE w:val="0"/>
              <w:autoSpaceDN w:val="0"/>
              <w:adjustRightInd w:val="0"/>
              <w:rPr>
                <w:rFonts w:cs="Arial"/>
                <w:sz w:val="16"/>
                <w:szCs w:val="16"/>
                <w:lang w:eastAsia="fr-FR"/>
              </w:rPr>
            </w:pPr>
            <w:r w:rsidRPr="00293FA6">
              <w:rPr>
                <w:rFonts w:cs="Arial"/>
                <w:b/>
                <w:bCs/>
                <w:sz w:val="16"/>
                <w:szCs w:val="16"/>
                <w:lang w:eastAsia="fr-FR"/>
              </w:rPr>
              <w:t xml:space="preserve">Cas confirmé : </w:t>
            </w:r>
            <w:r w:rsidRPr="00293FA6">
              <w:rPr>
                <w:rFonts w:cs="Arial"/>
                <w:sz w:val="16"/>
                <w:szCs w:val="16"/>
                <w:lang w:eastAsia="fr-FR"/>
              </w:rPr>
              <w:t>Cas présumé confirmé par un test de laboratoire (par exemple coloration de Gram mettant en évidence la pr</w:t>
            </w:r>
            <w:r w:rsidRPr="00293FA6">
              <w:rPr>
                <w:rFonts w:cs="Arial"/>
                <w:sz w:val="16"/>
                <w:szCs w:val="16"/>
                <w:lang w:eastAsia="fr-FR"/>
              </w:rPr>
              <w:t>ésence de diplocoques intracellulaires à Gram-négatifs).</w:t>
            </w:r>
          </w:p>
        </w:tc>
      </w:tr>
      <w:tr w:rsidR="00861933" w:rsidRPr="00293FA6" w:rsidTr="00077AC3">
        <w:tblPrEx>
          <w:tblCellMar>
            <w:top w:w="0" w:type="dxa"/>
            <w:bottom w:w="0" w:type="dxa"/>
          </w:tblCellMar>
        </w:tblPrEx>
        <w:tc>
          <w:tcPr>
            <w:tcW w:w="2624" w:type="dxa"/>
          </w:tcPr>
          <w:p w:rsidR="00861933" w:rsidRPr="00293FA6" w:rsidRDefault="007E30C1" w:rsidP="00077AC3">
            <w:pPr>
              <w:rPr>
                <w:rFonts w:cs="Arial"/>
                <w:sz w:val="16"/>
                <w:szCs w:val="16"/>
              </w:rPr>
            </w:pPr>
            <w:r w:rsidRPr="00293FA6">
              <w:rPr>
                <w:rFonts w:cs="Arial"/>
                <w:b/>
                <w:sz w:val="16"/>
                <w:szCs w:val="16"/>
              </w:rPr>
              <w:t>Trypanosomiase</w:t>
            </w:r>
          </w:p>
        </w:tc>
        <w:tc>
          <w:tcPr>
            <w:tcW w:w="7441" w:type="dxa"/>
            <w:gridSpan w:val="2"/>
          </w:tcPr>
          <w:p w:rsidR="00861933" w:rsidRPr="00293FA6" w:rsidRDefault="007E30C1" w:rsidP="00077AC3">
            <w:pPr>
              <w:autoSpaceDE w:val="0"/>
              <w:autoSpaceDN w:val="0"/>
              <w:adjustRightInd w:val="0"/>
              <w:jc w:val="both"/>
              <w:rPr>
                <w:rFonts w:cs="Arial"/>
                <w:b/>
                <w:bCs/>
                <w:sz w:val="16"/>
                <w:szCs w:val="16"/>
                <w:lang w:eastAsia="fr-FR"/>
              </w:rPr>
            </w:pPr>
            <w:r w:rsidRPr="00293FA6">
              <w:rPr>
                <w:rFonts w:cs="Arial"/>
                <w:b/>
                <w:bCs/>
                <w:sz w:val="16"/>
                <w:szCs w:val="16"/>
                <w:lang w:eastAsia="fr-FR"/>
              </w:rPr>
              <w:t>Cas présumé :</w:t>
            </w:r>
          </w:p>
          <w:p w:rsidR="00861933" w:rsidRPr="00293FA6" w:rsidRDefault="007E30C1" w:rsidP="00077AC3">
            <w:pPr>
              <w:autoSpaceDE w:val="0"/>
              <w:autoSpaceDN w:val="0"/>
              <w:adjustRightInd w:val="0"/>
              <w:jc w:val="both"/>
              <w:rPr>
                <w:rFonts w:cs="Arial"/>
                <w:sz w:val="16"/>
                <w:szCs w:val="16"/>
                <w:lang w:eastAsia="fr-FR"/>
              </w:rPr>
            </w:pPr>
            <w:r w:rsidRPr="00293FA6">
              <w:rPr>
                <w:rFonts w:cs="Arial"/>
                <w:b/>
                <w:bCs/>
                <w:i/>
                <w:iCs/>
                <w:sz w:val="16"/>
                <w:szCs w:val="16"/>
                <w:lang w:eastAsia="fr-FR"/>
              </w:rPr>
              <w:t xml:space="preserve">Stade précoce : </w:t>
            </w:r>
            <w:r w:rsidRPr="00293FA6">
              <w:rPr>
                <w:rFonts w:cs="Arial"/>
                <w:sz w:val="16"/>
                <w:szCs w:val="16"/>
                <w:lang w:eastAsia="fr-FR"/>
              </w:rPr>
              <w:t xml:space="preserve">Apparition d’un chancre douloureux débutant par une papule qui évolue ensuite en nodule au site de piqûre par la mouche tsé-tsé. La personne peut </w:t>
            </w:r>
            <w:r w:rsidRPr="00293FA6">
              <w:rPr>
                <w:rFonts w:cs="Arial"/>
                <w:sz w:val="16"/>
                <w:szCs w:val="16"/>
                <w:lang w:eastAsia="fr-FR"/>
              </w:rPr>
              <w:t>souffrir de fièvre, de céphalées intenses, d’insomnie, d’une lymphadénopathie indolore, d’anémie, d’un œdème local et d’une éruption.</w:t>
            </w:r>
          </w:p>
          <w:p w:rsidR="00861933" w:rsidRPr="00293FA6" w:rsidRDefault="007E30C1" w:rsidP="00077AC3">
            <w:pPr>
              <w:autoSpaceDE w:val="0"/>
              <w:autoSpaceDN w:val="0"/>
              <w:adjustRightInd w:val="0"/>
              <w:jc w:val="both"/>
              <w:rPr>
                <w:rFonts w:cs="Arial"/>
                <w:sz w:val="16"/>
                <w:szCs w:val="16"/>
                <w:lang w:eastAsia="fr-FR"/>
              </w:rPr>
            </w:pPr>
            <w:r w:rsidRPr="00293FA6">
              <w:rPr>
                <w:rFonts w:cs="Arial"/>
                <w:b/>
                <w:bCs/>
                <w:i/>
                <w:iCs/>
                <w:sz w:val="16"/>
                <w:szCs w:val="16"/>
                <w:lang w:eastAsia="fr-FR"/>
              </w:rPr>
              <w:t xml:space="preserve">Stade tardif : </w:t>
            </w:r>
            <w:r w:rsidRPr="00293FA6">
              <w:rPr>
                <w:rFonts w:cs="Arial"/>
                <w:sz w:val="16"/>
                <w:szCs w:val="16"/>
                <w:lang w:eastAsia="fr-FR"/>
              </w:rPr>
              <w:t>cachexie, somnolence et signes d’atteinte du système</w:t>
            </w:r>
          </w:p>
          <w:p w:rsidR="00861933" w:rsidRPr="00293FA6" w:rsidRDefault="007E30C1" w:rsidP="00077AC3">
            <w:pPr>
              <w:autoSpaceDE w:val="0"/>
              <w:autoSpaceDN w:val="0"/>
              <w:adjustRightInd w:val="0"/>
              <w:jc w:val="both"/>
              <w:rPr>
                <w:rFonts w:cs="Arial"/>
                <w:sz w:val="16"/>
                <w:szCs w:val="16"/>
                <w:lang w:eastAsia="fr-FR"/>
              </w:rPr>
            </w:pPr>
            <w:r w:rsidRPr="00293FA6">
              <w:rPr>
                <w:rFonts w:cs="Arial"/>
                <w:sz w:val="16"/>
                <w:szCs w:val="16"/>
                <w:lang w:eastAsia="fr-FR"/>
              </w:rPr>
              <w:t>nerveux central.</w:t>
            </w:r>
          </w:p>
          <w:p w:rsidR="00861933" w:rsidRPr="00293FA6" w:rsidRDefault="007E30C1" w:rsidP="00077AC3">
            <w:pPr>
              <w:autoSpaceDE w:val="0"/>
              <w:autoSpaceDN w:val="0"/>
              <w:adjustRightInd w:val="0"/>
              <w:jc w:val="both"/>
              <w:rPr>
                <w:rFonts w:cs="Arial"/>
                <w:sz w:val="16"/>
                <w:szCs w:val="16"/>
                <w:lang w:eastAsia="fr-FR"/>
              </w:rPr>
            </w:pPr>
            <w:r w:rsidRPr="00293FA6">
              <w:rPr>
                <w:rFonts w:cs="Arial"/>
                <w:b/>
                <w:bCs/>
                <w:sz w:val="16"/>
                <w:szCs w:val="16"/>
                <w:lang w:eastAsia="fr-FR"/>
              </w:rPr>
              <w:t xml:space="preserve">Cas confirmé : </w:t>
            </w:r>
            <w:r w:rsidRPr="00293FA6">
              <w:rPr>
                <w:rFonts w:cs="Arial"/>
                <w:sz w:val="16"/>
                <w:szCs w:val="16"/>
                <w:lang w:eastAsia="fr-FR"/>
              </w:rPr>
              <w:t>Cas présumé confirmé p</w:t>
            </w:r>
            <w:r w:rsidRPr="00293FA6">
              <w:rPr>
                <w:rFonts w:cs="Arial"/>
                <w:sz w:val="16"/>
                <w:szCs w:val="16"/>
                <w:lang w:eastAsia="fr-FR"/>
              </w:rPr>
              <w:t>ar test d’agglutination sur carte</w:t>
            </w:r>
          </w:p>
          <w:p w:rsidR="00861933" w:rsidRPr="00293FA6" w:rsidRDefault="007E30C1" w:rsidP="00077AC3">
            <w:pPr>
              <w:autoSpaceDE w:val="0"/>
              <w:autoSpaceDN w:val="0"/>
              <w:adjustRightInd w:val="0"/>
              <w:jc w:val="both"/>
              <w:rPr>
                <w:rFonts w:cs="Arial"/>
                <w:sz w:val="16"/>
                <w:szCs w:val="16"/>
                <w:lang w:eastAsia="fr-FR"/>
              </w:rPr>
            </w:pPr>
            <w:r w:rsidRPr="00293FA6">
              <w:rPr>
                <w:rFonts w:cs="Arial"/>
                <w:sz w:val="16"/>
                <w:szCs w:val="16"/>
                <w:lang w:eastAsia="fr-FR"/>
              </w:rPr>
              <w:t xml:space="preserve">(CATT pour card agglutination trypanosomal test) ou isolement de trypanosomes dans le sang, les ganglions </w:t>
            </w:r>
            <w:r w:rsidRPr="00293FA6">
              <w:rPr>
                <w:rFonts w:cs="Arial"/>
                <w:sz w:val="16"/>
                <w:szCs w:val="16"/>
                <w:lang w:eastAsia="fr-FR"/>
              </w:rPr>
              <w:lastRenderedPageBreak/>
              <w:t>lymphatiques ou le liquide</w:t>
            </w:r>
          </w:p>
          <w:p w:rsidR="00861933" w:rsidRPr="00293FA6" w:rsidRDefault="007E30C1" w:rsidP="00077AC3">
            <w:pPr>
              <w:jc w:val="both"/>
              <w:rPr>
                <w:rFonts w:cs="Arial"/>
                <w:sz w:val="16"/>
                <w:szCs w:val="16"/>
              </w:rPr>
            </w:pPr>
            <w:r w:rsidRPr="00293FA6">
              <w:rPr>
                <w:rFonts w:cs="Arial"/>
                <w:sz w:val="16"/>
                <w:szCs w:val="16"/>
                <w:lang w:eastAsia="fr-FR"/>
              </w:rPr>
              <w:t>céphalorachidien.</w:t>
            </w:r>
            <w:r w:rsidRPr="00293FA6">
              <w:rPr>
                <w:rFonts w:cs="Arial"/>
                <w:sz w:val="16"/>
                <w:szCs w:val="16"/>
              </w:rPr>
              <w:t xml:space="preserve"> </w:t>
            </w:r>
          </w:p>
        </w:tc>
      </w:tr>
      <w:tr w:rsidR="00861933" w:rsidRPr="00293FA6" w:rsidTr="00077AC3">
        <w:tblPrEx>
          <w:tblCellMar>
            <w:top w:w="0" w:type="dxa"/>
            <w:bottom w:w="0" w:type="dxa"/>
          </w:tblCellMar>
        </w:tblPrEx>
        <w:tc>
          <w:tcPr>
            <w:tcW w:w="2624" w:type="dxa"/>
          </w:tcPr>
          <w:p w:rsidR="00861933" w:rsidRPr="00293FA6" w:rsidRDefault="007E30C1" w:rsidP="00077AC3">
            <w:pPr>
              <w:rPr>
                <w:rFonts w:cs="Arial"/>
                <w:sz w:val="16"/>
                <w:szCs w:val="16"/>
              </w:rPr>
            </w:pPr>
            <w:r w:rsidRPr="00293FA6">
              <w:rPr>
                <w:rFonts w:cs="Arial"/>
                <w:b/>
                <w:sz w:val="16"/>
                <w:szCs w:val="16"/>
              </w:rPr>
              <w:lastRenderedPageBreak/>
              <w:t>Tuberculose</w:t>
            </w:r>
          </w:p>
        </w:tc>
        <w:tc>
          <w:tcPr>
            <w:tcW w:w="7441" w:type="dxa"/>
            <w:gridSpan w:val="2"/>
          </w:tcPr>
          <w:p w:rsidR="00861933" w:rsidRPr="00293FA6" w:rsidRDefault="007E30C1" w:rsidP="00077AC3">
            <w:pPr>
              <w:autoSpaceDE w:val="0"/>
              <w:autoSpaceDN w:val="0"/>
              <w:adjustRightInd w:val="0"/>
              <w:jc w:val="both"/>
              <w:rPr>
                <w:rFonts w:cs="Arial"/>
                <w:sz w:val="16"/>
                <w:szCs w:val="16"/>
                <w:lang w:eastAsia="fr-FR"/>
              </w:rPr>
            </w:pPr>
            <w:r w:rsidRPr="00293FA6">
              <w:rPr>
                <w:rFonts w:cs="Arial"/>
                <w:b/>
                <w:bCs/>
                <w:sz w:val="16"/>
                <w:szCs w:val="16"/>
                <w:lang w:eastAsia="fr-FR"/>
              </w:rPr>
              <w:t xml:space="preserve">Cas présumé : </w:t>
            </w:r>
            <w:r w:rsidRPr="00293FA6">
              <w:rPr>
                <w:rFonts w:cs="Arial"/>
                <w:sz w:val="16"/>
                <w:szCs w:val="16"/>
                <w:lang w:eastAsia="fr-FR"/>
              </w:rPr>
              <w:t>Toute personne toussant depuis au moins 3 s</w:t>
            </w:r>
            <w:r w:rsidRPr="00293FA6">
              <w:rPr>
                <w:rFonts w:cs="Arial"/>
                <w:sz w:val="16"/>
                <w:szCs w:val="16"/>
                <w:lang w:eastAsia="fr-FR"/>
              </w:rPr>
              <w:t>emaines.</w:t>
            </w:r>
          </w:p>
          <w:p w:rsidR="00861933" w:rsidRPr="00293FA6" w:rsidRDefault="007E30C1" w:rsidP="00077AC3">
            <w:pPr>
              <w:autoSpaceDE w:val="0"/>
              <w:autoSpaceDN w:val="0"/>
              <w:adjustRightInd w:val="0"/>
              <w:jc w:val="both"/>
              <w:rPr>
                <w:rFonts w:cs="Arial"/>
                <w:b/>
                <w:bCs/>
                <w:sz w:val="16"/>
                <w:szCs w:val="16"/>
                <w:lang w:eastAsia="fr-FR"/>
              </w:rPr>
            </w:pPr>
            <w:r w:rsidRPr="00293FA6">
              <w:rPr>
                <w:rFonts w:cs="Arial"/>
                <w:b/>
                <w:bCs/>
                <w:sz w:val="16"/>
                <w:szCs w:val="16"/>
                <w:lang w:eastAsia="fr-FR"/>
              </w:rPr>
              <w:t>Cas confirmé :</w:t>
            </w:r>
          </w:p>
          <w:p w:rsidR="00861933" w:rsidRPr="00293FA6" w:rsidRDefault="007E30C1" w:rsidP="00077AC3">
            <w:pPr>
              <w:autoSpaceDE w:val="0"/>
              <w:autoSpaceDN w:val="0"/>
              <w:adjustRightInd w:val="0"/>
              <w:jc w:val="both"/>
              <w:rPr>
                <w:rFonts w:cs="Arial"/>
                <w:sz w:val="16"/>
                <w:szCs w:val="16"/>
                <w:lang w:eastAsia="fr-FR"/>
              </w:rPr>
            </w:pPr>
            <w:r w:rsidRPr="00293FA6">
              <w:rPr>
                <w:rFonts w:cs="Arial"/>
                <w:b/>
                <w:bCs/>
                <w:i/>
                <w:iCs/>
                <w:sz w:val="16"/>
                <w:szCs w:val="16"/>
                <w:lang w:eastAsia="fr-FR"/>
              </w:rPr>
              <w:t xml:space="preserve">TB pulmonaire à frottis positif : </w:t>
            </w:r>
            <w:r w:rsidRPr="00293FA6">
              <w:rPr>
                <w:rFonts w:cs="Arial"/>
                <w:sz w:val="16"/>
                <w:szCs w:val="16"/>
                <w:lang w:eastAsia="fr-FR"/>
              </w:rPr>
              <w:t>a) malade présumé avec au moins 2</w:t>
            </w:r>
          </w:p>
          <w:p w:rsidR="00861933" w:rsidRPr="00293FA6" w:rsidRDefault="007E30C1" w:rsidP="00077AC3">
            <w:pPr>
              <w:autoSpaceDE w:val="0"/>
              <w:autoSpaceDN w:val="0"/>
              <w:adjustRightInd w:val="0"/>
              <w:jc w:val="both"/>
              <w:rPr>
                <w:rFonts w:cs="Arial"/>
                <w:sz w:val="16"/>
                <w:szCs w:val="16"/>
                <w:lang w:eastAsia="fr-FR"/>
              </w:rPr>
            </w:pPr>
            <w:r w:rsidRPr="00293FA6">
              <w:rPr>
                <w:rFonts w:cs="Arial"/>
                <w:sz w:val="16"/>
                <w:szCs w:val="16"/>
                <w:lang w:eastAsia="fr-FR"/>
              </w:rPr>
              <w:t>frottis d’expectoration positifs pour les bacilles acido-alcoolorésistants</w:t>
            </w:r>
          </w:p>
          <w:p w:rsidR="00861933" w:rsidRPr="00293FA6" w:rsidRDefault="007E30C1" w:rsidP="00077AC3">
            <w:pPr>
              <w:autoSpaceDE w:val="0"/>
              <w:autoSpaceDN w:val="0"/>
              <w:adjustRightInd w:val="0"/>
              <w:jc w:val="both"/>
              <w:rPr>
                <w:rFonts w:cs="Arial"/>
                <w:sz w:val="16"/>
                <w:szCs w:val="16"/>
                <w:lang w:eastAsia="fr-FR"/>
              </w:rPr>
            </w:pPr>
            <w:r w:rsidRPr="00293FA6">
              <w:rPr>
                <w:rFonts w:cs="Arial"/>
                <w:sz w:val="16"/>
                <w:szCs w:val="16"/>
                <w:lang w:eastAsia="fr-FR"/>
              </w:rPr>
              <w:t xml:space="preserve">(BAAR), ou b) un frottis d’expectoration positif pour la présence de BAAR à l’examen </w:t>
            </w:r>
            <w:r w:rsidRPr="00293FA6">
              <w:rPr>
                <w:rFonts w:cs="Arial"/>
                <w:sz w:val="16"/>
                <w:szCs w:val="16"/>
                <w:lang w:eastAsia="fr-FR"/>
              </w:rPr>
              <w:t>microscopique et des anomalies radiologiques évocatrices d’une TB pulmonaire active conformément au diagnostic du médecin traitant, ou c) un frottis d’expectoration positif pour la présence de BAAR à l’examen microscopique et un prélèvement d’expectoration</w:t>
            </w:r>
            <w:r w:rsidRPr="00293FA6">
              <w:rPr>
                <w:rFonts w:cs="Arial"/>
                <w:sz w:val="16"/>
                <w:szCs w:val="16"/>
                <w:lang w:eastAsia="fr-FR"/>
              </w:rPr>
              <w:t xml:space="preserve"> positif pour la culture de BAAR.</w:t>
            </w:r>
          </w:p>
          <w:p w:rsidR="00861933" w:rsidRPr="00293FA6" w:rsidRDefault="007E30C1" w:rsidP="00077AC3">
            <w:pPr>
              <w:autoSpaceDE w:val="0"/>
              <w:autoSpaceDN w:val="0"/>
              <w:adjustRightInd w:val="0"/>
              <w:jc w:val="both"/>
              <w:rPr>
                <w:rFonts w:cs="Arial"/>
                <w:sz w:val="16"/>
                <w:szCs w:val="16"/>
                <w:lang w:eastAsia="fr-FR"/>
              </w:rPr>
            </w:pPr>
            <w:r w:rsidRPr="00293FA6">
              <w:rPr>
                <w:rFonts w:cs="Arial"/>
                <w:b/>
                <w:bCs/>
                <w:i/>
                <w:iCs/>
                <w:sz w:val="16"/>
                <w:szCs w:val="16"/>
                <w:lang w:eastAsia="fr-FR"/>
              </w:rPr>
              <w:t xml:space="preserve">TB pulmonaire à frottis négatif : </w:t>
            </w:r>
            <w:r w:rsidRPr="00293FA6">
              <w:rPr>
                <w:rFonts w:cs="Arial"/>
                <w:sz w:val="16"/>
                <w:szCs w:val="16"/>
                <w:lang w:eastAsia="fr-FR"/>
              </w:rPr>
              <w:t>malade remplissant les critères suivants : a) deux échantillons d’expectoration, prélevés à au moins 2 semaines d’intervalle, négatifs pour la présence de BAAR à l’examen microscopique, an</w:t>
            </w:r>
            <w:r w:rsidRPr="00293FA6">
              <w:rPr>
                <w:rFonts w:cs="Arial"/>
                <w:sz w:val="16"/>
                <w:szCs w:val="16"/>
                <w:lang w:eastAsia="fr-FR"/>
              </w:rPr>
              <w:t>omalies radiologiques évocatrices d’une TB pulmonaire et absence de réponse clinique malgré une semaine de traitement avec des antibiotiques à large spectre, décision prise par un médecin de donner un traitement antituberculeux complet, ou b) patient rempl</w:t>
            </w:r>
            <w:r w:rsidRPr="00293FA6">
              <w:rPr>
                <w:rFonts w:cs="Arial"/>
                <w:sz w:val="16"/>
                <w:szCs w:val="16"/>
                <w:lang w:eastAsia="fr-FR"/>
              </w:rPr>
              <w:t>issant les critères suivants : gravement malade, au moins deux échantillons d’expectoration négatifs pour la présence de BAAR à l’examen microscopique, anomalies radiologiques évocatrices d’une TB</w:t>
            </w:r>
          </w:p>
          <w:p w:rsidR="00861933" w:rsidRPr="00293FA6" w:rsidRDefault="007E30C1" w:rsidP="008500AA">
            <w:pPr>
              <w:numPr>
                <w:ilvl w:val="0"/>
                <w:numId w:val="12"/>
              </w:numPr>
              <w:jc w:val="both"/>
              <w:rPr>
                <w:rFonts w:cs="Arial"/>
                <w:sz w:val="16"/>
                <w:szCs w:val="16"/>
              </w:rPr>
            </w:pPr>
            <w:r w:rsidRPr="00293FA6">
              <w:rPr>
                <w:rFonts w:cs="Arial"/>
                <w:sz w:val="16"/>
                <w:szCs w:val="16"/>
                <w:lang w:eastAsia="fr-FR"/>
              </w:rPr>
              <w:t xml:space="preserve">pulmonaire étendue (interstitielle et miliaire), décision </w:t>
            </w:r>
            <w:r w:rsidRPr="00293FA6">
              <w:rPr>
                <w:rFonts w:cs="Arial"/>
                <w:sz w:val="16"/>
                <w:szCs w:val="16"/>
                <w:lang w:eastAsia="fr-FR"/>
              </w:rPr>
              <w:t>prise par un</w:t>
            </w:r>
            <w:r w:rsidRPr="00293FA6">
              <w:rPr>
                <w:rFonts w:cs="Arial"/>
                <w:sz w:val="16"/>
                <w:szCs w:val="16"/>
              </w:rPr>
              <w:t xml:space="preserve"> </w:t>
            </w:r>
            <w:r w:rsidRPr="00293FA6">
              <w:rPr>
                <w:rFonts w:cs="Arial"/>
                <w:sz w:val="16"/>
                <w:szCs w:val="16"/>
                <w:lang w:eastAsia="fr-FR"/>
              </w:rPr>
              <w:t>médecin de donner un traitement antituberculeux complet, ou c) patient</w:t>
            </w:r>
            <w:r w:rsidRPr="00293FA6">
              <w:rPr>
                <w:rFonts w:cs="Arial"/>
                <w:sz w:val="16"/>
                <w:szCs w:val="16"/>
              </w:rPr>
              <w:t xml:space="preserve"> </w:t>
            </w:r>
            <w:r w:rsidRPr="00293FA6">
              <w:rPr>
                <w:rFonts w:cs="Arial"/>
                <w:sz w:val="16"/>
                <w:szCs w:val="16"/>
                <w:lang w:eastAsia="fr-FR"/>
              </w:rPr>
              <w:t>dont les frottis d’expectoration initiaux étaient négatifs, mais pour lequel</w:t>
            </w:r>
          </w:p>
          <w:p w:rsidR="00861933" w:rsidRPr="00293FA6" w:rsidRDefault="007E30C1" w:rsidP="008500AA">
            <w:pPr>
              <w:numPr>
                <w:ilvl w:val="0"/>
                <w:numId w:val="12"/>
              </w:numPr>
              <w:jc w:val="both"/>
              <w:rPr>
                <w:rFonts w:cs="Arial"/>
                <w:sz w:val="16"/>
                <w:szCs w:val="16"/>
              </w:rPr>
            </w:pPr>
            <w:r w:rsidRPr="00293FA6">
              <w:rPr>
                <w:rFonts w:cs="Arial"/>
                <w:sz w:val="16"/>
                <w:szCs w:val="16"/>
                <w:lang w:eastAsia="fr-FR"/>
              </w:rPr>
              <w:t>on a tout de même fait une culture qui s’est avérée positive.</w:t>
            </w:r>
          </w:p>
        </w:tc>
      </w:tr>
      <w:tr w:rsidR="00861933" w:rsidRPr="00293FA6" w:rsidTr="00077AC3">
        <w:tblPrEx>
          <w:tblCellMar>
            <w:top w:w="0" w:type="dxa"/>
            <w:bottom w:w="0" w:type="dxa"/>
          </w:tblCellMar>
        </w:tblPrEx>
        <w:tc>
          <w:tcPr>
            <w:tcW w:w="2624" w:type="dxa"/>
          </w:tcPr>
          <w:p w:rsidR="00861933" w:rsidRPr="00293FA6" w:rsidRDefault="007E30C1" w:rsidP="00077AC3">
            <w:pPr>
              <w:rPr>
                <w:rFonts w:cs="Arial"/>
                <w:b/>
                <w:sz w:val="16"/>
                <w:szCs w:val="16"/>
              </w:rPr>
            </w:pPr>
          </w:p>
          <w:p w:rsidR="00861933" w:rsidRPr="00293FA6" w:rsidRDefault="007E30C1" w:rsidP="00077AC3">
            <w:pPr>
              <w:rPr>
                <w:rFonts w:cs="Arial"/>
                <w:b/>
                <w:sz w:val="16"/>
                <w:szCs w:val="16"/>
              </w:rPr>
            </w:pPr>
            <w:r w:rsidRPr="00293FA6">
              <w:rPr>
                <w:rFonts w:cs="Arial"/>
                <w:b/>
                <w:bCs/>
                <w:sz w:val="16"/>
                <w:szCs w:val="16"/>
              </w:rPr>
              <w:t>Tuberculose résistant à plusieu</w:t>
            </w:r>
            <w:r w:rsidRPr="00293FA6">
              <w:rPr>
                <w:rFonts w:cs="Arial"/>
                <w:b/>
                <w:bCs/>
                <w:sz w:val="16"/>
                <w:szCs w:val="16"/>
              </w:rPr>
              <w:t>rs médicaments (MDR-TB)</w:t>
            </w:r>
          </w:p>
        </w:tc>
        <w:tc>
          <w:tcPr>
            <w:tcW w:w="7441" w:type="dxa"/>
            <w:gridSpan w:val="2"/>
          </w:tcPr>
          <w:p w:rsidR="00861933" w:rsidRPr="00293FA6" w:rsidRDefault="007E30C1" w:rsidP="00077AC3">
            <w:pPr>
              <w:rPr>
                <w:rFonts w:cs="Arial"/>
                <w:sz w:val="16"/>
                <w:szCs w:val="16"/>
              </w:rPr>
            </w:pPr>
          </w:p>
          <w:p w:rsidR="00861933" w:rsidRPr="00293FA6" w:rsidRDefault="007E30C1" w:rsidP="00077AC3">
            <w:pPr>
              <w:rPr>
                <w:rFonts w:cs="Arial"/>
                <w:b/>
                <w:i/>
                <w:sz w:val="16"/>
                <w:szCs w:val="16"/>
              </w:rPr>
            </w:pPr>
            <w:r w:rsidRPr="00293FA6">
              <w:rPr>
                <w:rFonts w:cs="Arial"/>
                <w:sz w:val="16"/>
                <w:szCs w:val="16"/>
              </w:rPr>
              <w:t>Tout individu atteint de la tuberculose et ayant développé au même moment de la résistance à l’Isoniazide (INH) et à la Rifampicine ® au moins.</w:t>
            </w:r>
          </w:p>
        </w:tc>
      </w:tr>
      <w:tr w:rsidR="00861933" w:rsidRPr="00293FA6" w:rsidTr="00077AC3">
        <w:tblPrEx>
          <w:tblCellMar>
            <w:top w:w="0" w:type="dxa"/>
            <w:bottom w:w="0" w:type="dxa"/>
          </w:tblCellMar>
        </w:tblPrEx>
        <w:tc>
          <w:tcPr>
            <w:tcW w:w="2624" w:type="dxa"/>
          </w:tcPr>
          <w:p w:rsidR="00861933" w:rsidRPr="00293FA6" w:rsidRDefault="007E30C1" w:rsidP="00077AC3">
            <w:pPr>
              <w:rPr>
                <w:rFonts w:cs="Arial"/>
                <w:b/>
                <w:sz w:val="16"/>
                <w:szCs w:val="16"/>
              </w:rPr>
            </w:pPr>
          </w:p>
          <w:p w:rsidR="00861933" w:rsidRPr="00293FA6" w:rsidRDefault="007E30C1" w:rsidP="00077AC3">
            <w:pPr>
              <w:rPr>
                <w:rFonts w:cs="Arial"/>
                <w:b/>
                <w:sz w:val="16"/>
                <w:szCs w:val="16"/>
              </w:rPr>
            </w:pPr>
            <w:r w:rsidRPr="00293FA6">
              <w:rPr>
                <w:rFonts w:cs="Arial"/>
                <w:b/>
                <w:bCs/>
                <w:sz w:val="16"/>
                <w:szCs w:val="16"/>
              </w:rPr>
              <w:t>Tuberculose  à résistance médicamenteuse extensive (XDR-TB)</w:t>
            </w:r>
          </w:p>
        </w:tc>
        <w:tc>
          <w:tcPr>
            <w:tcW w:w="7441" w:type="dxa"/>
            <w:gridSpan w:val="2"/>
          </w:tcPr>
          <w:p w:rsidR="00861933" w:rsidRPr="00293FA6" w:rsidRDefault="007E30C1" w:rsidP="00077AC3">
            <w:pPr>
              <w:jc w:val="both"/>
              <w:rPr>
                <w:rFonts w:cs="Arial"/>
                <w:sz w:val="16"/>
                <w:szCs w:val="16"/>
              </w:rPr>
            </w:pPr>
            <w:r w:rsidRPr="00293FA6">
              <w:rPr>
                <w:rFonts w:cs="Arial"/>
                <w:sz w:val="16"/>
                <w:szCs w:val="16"/>
              </w:rPr>
              <w:t>Tout individu diagnostiqu</w:t>
            </w:r>
            <w:r w:rsidRPr="00293FA6">
              <w:rPr>
                <w:rFonts w:cs="Arial"/>
                <w:sz w:val="16"/>
                <w:szCs w:val="16"/>
              </w:rPr>
              <w:t>é comme MDR-TB, plus: résistance à tout médicament anti tuberculeux de la famille des fluoroquinoléine tels que la Ciprofloxacine, l’Ofloxacine, la Levofloxacine, la Moxifloxacine, la Gatifloxacine, et résistance à au moins un des médicaments de deuxième l</w:t>
            </w:r>
            <w:r w:rsidRPr="00293FA6">
              <w:rPr>
                <w:rFonts w:cs="Arial"/>
                <w:sz w:val="16"/>
                <w:szCs w:val="16"/>
              </w:rPr>
              <w:t>igne de la famille des aminoglycosides, anti tuberculeux injectables tels que l’Amikacine, la Capréomycine, la Kanamycine et la Viomycine)</w:t>
            </w:r>
          </w:p>
        </w:tc>
      </w:tr>
      <w:tr w:rsidR="00861933" w:rsidRPr="00293FA6" w:rsidTr="00077AC3">
        <w:tblPrEx>
          <w:tblCellMar>
            <w:top w:w="0" w:type="dxa"/>
            <w:bottom w:w="0" w:type="dxa"/>
          </w:tblCellMar>
        </w:tblPrEx>
        <w:tc>
          <w:tcPr>
            <w:tcW w:w="2624" w:type="dxa"/>
          </w:tcPr>
          <w:p w:rsidR="00861933" w:rsidRPr="00293FA6" w:rsidRDefault="007E30C1" w:rsidP="00077AC3">
            <w:pPr>
              <w:autoSpaceDE w:val="0"/>
              <w:autoSpaceDN w:val="0"/>
              <w:adjustRightInd w:val="0"/>
              <w:rPr>
                <w:rFonts w:cs="Arial"/>
                <w:b/>
                <w:bCs/>
                <w:sz w:val="16"/>
                <w:szCs w:val="16"/>
                <w:lang w:eastAsia="fr-FR"/>
              </w:rPr>
            </w:pPr>
            <w:r w:rsidRPr="00293FA6">
              <w:rPr>
                <w:rFonts w:cs="Arial"/>
                <w:b/>
                <w:bCs/>
                <w:sz w:val="16"/>
                <w:szCs w:val="16"/>
                <w:lang w:eastAsia="fr-FR"/>
              </w:rPr>
              <w:t>Ulcère de Buruli</w:t>
            </w:r>
          </w:p>
          <w:p w:rsidR="00861933" w:rsidRPr="00293FA6" w:rsidRDefault="007E30C1" w:rsidP="00077AC3">
            <w:pPr>
              <w:autoSpaceDE w:val="0"/>
              <w:autoSpaceDN w:val="0"/>
              <w:adjustRightInd w:val="0"/>
              <w:rPr>
                <w:rFonts w:cs="Arial"/>
                <w:b/>
                <w:bCs/>
                <w:sz w:val="16"/>
                <w:szCs w:val="16"/>
                <w:lang w:eastAsia="fr-FR"/>
              </w:rPr>
            </w:pPr>
            <w:r w:rsidRPr="00293FA6">
              <w:rPr>
                <w:rFonts w:cs="Arial"/>
                <w:b/>
                <w:bCs/>
                <w:sz w:val="16"/>
                <w:szCs w:val="16"/>
                <w:lang w:eastAsia="fr-FR"/>
              </w:rPr>
              <w:t>(Infection à</w:t>
            </w:r>
          </w:p>
          <w:p w:rsidR="00861933" w:rsidRPr="00293FA6" w:rsidRDefault="007E30C1" w:rsidP="00077AC3">
            <w:pPr>
              <w:rPr>
                <w:rFonts w:cs="Arial"/>
                <w:b/>
                <w:bCs/>
                <w:color w:val="4F81BD"/>
                <w:sz w:val="16"/>
                <w:szCs w:val="16"/>
                <w:lang w:eastAsia="fr-FR"/>
              </w:rPr>
            </w:pPr>
            <w:r w:rsidRPr="00293FA6">
              <w:rPr>
                <w:rFonts w:cs="Arial"/>
                <w:b/>
                <w:bCs/>
                <w:i/>
                <w:iCs/>
                <w:sz w:val="16"/>
                <w:szCs w:val="16"/>
                <w:lang w:eastAsia="fr-FR"/>
              </w:rPr>
              <w:t>Mycobacterium ulcerans</w:t>
            </w:r>
            <w:r w:rsidRPr="00293FA6">
              <w:rPr>
                <w:rFonts w:cs="Arial"/>
                <w:b/>
                <w:bCs/>
                <w:sz w:val="16"/>
                <w:szCs w:val="16"/>
                <w:lang w:eastAsia="fr-FR"/>
              </w:rPr>
              <w:t>)</w:t>
            </w:r>
          </w:p>
        </w:tc>
        <w:tc>
          <w:tcPr>
            <w:tcW w:w="7441" w:type="dxa"/>
            <w:gridSpan w:val="2"/>
            <w:vAlign w:val="center"/>
          </w:tcPr>
          <w:p w:rsidR="00861933" w:rsidRPr="00293FA6" w:rsidRDefault="007E30C1" w:rsidP="00077AC3">
            <w:pPr>
              <w:autoSpaceDE w:val="0"/>
              <w:autoSpaceDN w:val="0"/>
              <w:adjustRightInd w:val="0"/>
              <w:rPr>
                <w:rFonts w:cs="Arial"/>
                <w:sz w:val="16"/>
                <w:szCs w:val="16"/>
                <w:lang w:eastAsia="fr-FR"/>
              </w:rPr>
            </w:pPr>
            <w:r w:rsidRPr="00293FA6">
              <w:rPr>
                <w:rFonts w:cs="Arial"/>
                <w:b/>
                <w:bCs/>
                <w:sz w:val="16"/>
                <w:szCs w:val="16"/>
                <w:lang w:eastAsia="fr-FR"/>
              </w:rPr>
              <w:t xml:space="preserve">Cas présumé : </w:t>
            </w:r>
            <w:r w:rsidRPr="00293FA6">
              <w:rPr>
                <w:rFonts w:cs="Arial"/>
                <w:sz w:val="16"/>
                <w:szCs w:val="16"/>
                <w:lang w:eastAsia="fr-FR"/>
              </w:rPr>
              <w:t xml:space="preserve">Toute personne présentant un nodule cutané, une </w:t>
            </w:r>
            <w:r w:rsidRPr="00293FA6">
              <w:rPr>
                <w:rFonts w:cs="Arial"/>
                <w:sz w:val="16"/>
                <w:szCs w:val="16"/>
                <w:lang w:eastAsia="fr-FR"/>
              </w:rPr>
              <w:t>plaque ou un ulcère indolores, qui réside ou qui s’est rendue dans une région d’endémie pour l’ulcère de Buruli</w:t>
            </w:r>
          </w:p>
          <w:p w:rsidR="00861933" w:rsidRPr="00293FA6" w:rsidRDefault="007E30C1" w:rsidP="00077AC3">
            <w:pPr>
              <w:autoSpaceDE w:val="0"/>
              <w:autoSpaceDN w:val="0"/>
              <w:adjustRightInd w:val="0"/>
              <w:rPr>
                <w:rFonts w:cs="Arial"/>
                <w:sz w:val="16"/>
                <w:szCs w:val="16"/>
                <w:lang w:eastAsia="fr-FR"/>
              </w:rPr>
            </w:pPr>
            <w:r w:rsidRPr="00293FA6">
              <w:rPr>
                <w:rFonts w:cs="Arial"/>
                <w:b/>
                <w:bCs/>
                <w:sz w:val="16"/>
                <w:szCs w:val="16"/>
                <w:lang w:eastAsia="fr-FR"/>
              </w:rPr>
              <w:t xml:space="preserve">Cas confirmé : </w:t>
            </w:r>
            <w:r w:rsidRPr="00293FA6">
              <w:rPr>
                <w:rFonts w:cs="Arial"/>
                <w:sz w:val="16"/>
                <w:szCs w:val="16"/>
                <w:lang w:eastAsia="fr-FR"/>
              </w:rPr>
              <w:t>Cas présumé confirmé par au moins un des tests de</w:t>
            </w:r>
          </w:p>
          <w:p w:rsidR="00861933" w:rsidRPr="00293FA6" w:rsidRDefault="007E30C1" w:rsidP="00077AC3">
            <w:pPr>
              <w:autoSpaceDE w:val="0"/>
              <w:autoSpaceDN w:val="0"/>
              <w:adjustRightInd w:val="0"/>
              <w:rPr>
                <w:rFonts w:cs="Arial"/>
                <w:sz w:val="16"/>
                <w:szCs w:val="16"/>
                <w:lang w:eastAsia="fr-FR"/>
              </w:rPr>
            </w:pPr>
            <w:r w:rsidRPr="00293FA6">
              <w:rPr>
                <w:rFonts w:cs="Arial"/>
                <w:sz w:val="16"/>
                <w:szCs w:val="16"/>
                <w:lang w:eastAsia="fr-FR"/>
              </w:rPr>
              <w:t>laboratoire (présence de bacilles acido-alcoolorésistants confirmée</w:t>
            </w:r>
          </w:p>
          <w:p w:rsidR="00861933" w:rsidRPr="00293FA6" w:rsidRDefault="007E30C1" w:rsidP="00077AC3">
            <w:pPr>
              <w:autoSpaceDE w:val="0"/>
              <w:autoSpaceDN w:val="0"/>
              <w:adjustRightInd w:val="0"/>
              <w:rPr>
                <w:rFonts w:cs="Arial"/>
                <w:color w:val="4F81BD"/>
                <w:sz w:val="16"/>
                <w:szCs w:val="16"/>
                <w:lang w:eastAsia="fr-FR"/>
              </w:rPr>
            </w:pPr>
            <w:r w:rsidRPr="00293FA6">
              <w:rPr>
                <w:rFonts w:cs="Arial"/>
                <w:sz w:val="16"/>
                <w:szCs w:val="16"/>
                <w:lang w:eastAsia="fr-FR"/>
              </w:rPr>
              <w:t>par colorat</w:t>
            </w:r>
            <w:r w:rsidRPr="00293FA6">
              <w:rPr>
                <w:rFonts w:cs="Arial"/>
                <w:sz w:val="16"/>
                <w:szCs w:val="16"/>
                <w:lang w:eastAsia="fr-FR"/>
              </w:rPr>
              <w:t>ion de Zielh-Neelsen, PCR, culture ou histologie)</w:t>
            </w:r>
          </w:p>
        </w:tc>
      </w:tr>
      <w:tr w:rsidR="00861933" w:rsidRPr="00293FA6" w:rsidTr="00077AC3">
        <w:tblPrEx>
          <w:tblCellMar>
            <w:top w:w="0" w:type="dxa"/>
            <w:bottom w:w="0" w:type="dxa"/>
          </w:tblCellMar>
        </w:tblPrEx>
        <w:tc>
          <w:tcPr>
            <w:tcW w:w="2624" w:type="dxa"/>
          </w:tcPr>
          <w:p w:rsidR="00861933" w:rsidRPr="00293FA6" w:rsidRDefault="007E30C1" w:rsidP="00077AC3">
            <w:pPr>
              <w:rPr>
                <w:rFonts w:cs="Arial"/>
                <w:b/>
                <w:bCs/>
                <w:color w:val="333333"/>
                <w:sz w:val="16"/>
                <w:szCs w:val="16"/>
                <w:lang w:eastAsia="fr-FR"/>
              </w:rPr>
            </w:pPr>
          </w:p>
          <w:p w:rsidR="00861933" w:rsidRPr="00293FA6" w:rsidRDefault="007E30C1" w:rsidP="00077AC3">
            <w:pPr>
              <w:rPr>
                <w:rFonts w:cs="Arial"/>
                <w:b/>
                <w:bCs/>
                <w:color w:val="333333"/>
                <w:sz w:val="16"/>
                <w:szCs w:val="16"/>
                <w:lang w:eastAsia="fr-FR"/>
              </w:rPr>
            </w:pPr>
          </w:p>
          <w:p w:rsidR="00861933" w:rsidRPr="00293FA6" w:rsidRDefault="007E30C1" w:rsidP="00077AC3">
            <w:pPr>
              <w:rPr>
                <w:rFonts w:cs="Arial"/>
                <w:b/>
                <w:color w:val="333333"/>
                <w:sz w:val="16"/>
                <w:szCs w:val="16"/>
              </w:rPr>
            </w:pPr>
            <w:r w:rsidRPr="00293FA6">
              <w:rPr>
                <w:rFonts w:cs="Arial"/>
                <w:b/>
                <w:bCs/>
                <w:color w:val="333333"/>
                <w:sz w:val="16"/>
                <w:szCs w:val="16"/>
                <w:lang w:eastAsia="fr-FR"/>
              </w:rPr>
              <w:t>Décès maternels</w:t>
            </w:r>
          </w:p>
        </w:tc>
        <w:tc>
          <w:tcPr>
            <w:tcW w:w="7441" w:type="dxa"/>
            <w:gridSpan w:val="2"/>
            <w:vAlign w:val="center"/>
          </w:tcPr>
          <w:p w:rsidR="00861933" w:rsidRPr="00293FA6" w:rsidRDefault="007E30C1" w:rsidP="00077AC3">
            <w:pPr>
              <w:autoSpaceDE w:val="0"/>
              <w:autoSpaceDN w:val="0"/>
              <w:adjustRightInd w:val="0"/>
              <w:rPr>
                <w:rFonts w:cs="Arial"/>
                <w:color w:val="333333"/>
                <w:sz w:val="16"/>
                <w:szCs w:val="16"/>
                <w:lang w:eastAsia="fr-FR"/>
              </w:rPr>
            </w:pPr>
            <w:r w:rsidRPr="00293FA6">
              <w:rPr>
                <w:rFonts w:cs="Arial"/>
                <w:color w:val="333333"/>
                <w:sz w:val="16"/>
                <w:szCs w:val="16"/>
                <w:lang w:eastAsia="fr-FR"/>
              </w:rPr>
              <w:t>Décès d’une femme survenu au cours de la grossesse ou dans un délai de</w:t>
            </w:r>
          </w:p>
          <w:p w:rsidR="00861933" w:rsidRPr="00293FA6" w:rsidRDefault="007E30C1" w:rsidP="00077AC3">
            <w:pPr>
              <w:autoSpaceDE w:val="0"/>
              <w:autoSpaceDN w:val="0"/>
              <w:adjustRightInd w:val="0"/>
              <w:rPr>
                <w:rFonts w:cs="Arial"/>
                <w:color w:val="333333"/>
                <w:sz w:val="16"/>
                <w:szCs w:val="16"/>
              </w:rPr>
            </w:pPr>
            <w:r w:rsidRPr="00293FA6">
              <w:rPr>
                <w:rFonts w:cs="Arial"/>
                <w:color w:val="333333"/>
                <w:sz w:val="16"/>
                <w:szCs w:val="16"/>
                <w:lang w:eastAsia="fr-FR"/>
              </w:rPr>
              <w:t xml:space="preserve">42 jours après son terme, quelle qu’en soit la durée ou la localisation, pour une cause quelconque déterminée ou </w:t>
            </w:r>
            <w:r w:rsidRPr="00293FA6">
              <w:rPr>
                <w:rFonts w:cs="Arial"/>
                <w:color w:val="333333"/>
                <w:sz w:val="16"/>
                <w:szCs w:val="16"/>
                <w:lang w:eastAsia="fr-FR"/>
              </w:rPr>
              <w:t>aggravée par la grossesse ou sa prise en charge, mais ni accidentelle, ni fortuite.</w:t>
            </w:r>
          </w:p>
        </w:tc>
      </w:tr>
      <w:tr w:rsidR="00861933" w:rsidRPr="00293FA6" w:rsidTr="00077AC3">
        <w:tblPrEx>
          <w:tblCellMar>
            <w:top w:w="0" w:type="dxa"/>
            <w:bottom w:w="0" w:type="dxa"/>
          </w:tblCellMar>
        </w:tblPrEx>
        <w:tc>
          <w:tcPr>
            <w:tcW w:w="2624" w:type="dxa"/>
          </w:tcPr>
          <w:p w:rsidR="00861933" w:rsidRPr="00293FA6" w:rsidRDefault="007E30C1" w:rsidP="00077AC3">
            <w:pPr>
              <w:rPr>
                <w:rFonts w:cs="Arial"/>
                <w:b/>
                <w:sz w:val="16"/>
                <w:szCs w:val="16"/>
              </w:rPr>
            </w:pPr>
          </w:p>
          <w:p w:rsidR="00861933" w:rsidRPr="00293FA6" w:rsidRDefault="007E30C1" w:rsidP="00077AC3">
            <w:pPr>
              <w:rPr>
                <w:rFonts w:cs="Arial"/>
                <w:b/>
                <w:sz w:val="16"/>
                <w:szCs w:val="16"/>
              </w:rPr>
            </w:pPr>
          </w:p>
          <w:p w:rsidR="00861933" w:rsidRPr="00293FA6" w:rsidRDefault="007E30C1" w:rsidP="00077AC3">
            <w:pPr>
              <w:spacing w:before="100" w:after="48"/>
              <w:jc w:val="both"/>
              <w:rPr>
                <w:rFonts w:cs="Arial"/>
                <w:b/>
                <w:sz w:val="16"/>
                <w:szCs w:val="16"/>
              </w:rPr>
            </w:pPr>
            <w:r w:rsidRPr="00293FA6">
              <w:rPr>
                <w:rFonts w:cs="Arial"/>
                <w:b/>
                <w:bCs/>
                <w:sz w:val="16"/>
                <w:szCs w:val="16"/>
                <w:u w:val="single"/>
              </w:rPr>
              <w:t>M</w:t>
            </w:r>
            <w:r w:rsidRPr="00293FA6">
              <w:rPr>
                <w:rFonts w:cs="Arial"/>
                <w:b/>
                <w:bCs/>
                <w:sz w:val="16"/>
                <w:szCs w:val="16"/>
              </w:rPr>
              <w:t xml:space="preserve">alnutrition </w:t>
            </w:r>
          </w:p>
        </w:tc>
        <w:tc>
          <w:tcPr>
            <w:tcW w:w="7441" w:type="dxa"/>
            <w:gridSpan w:val="2"/>
          </w:tcPr>
          <w:p w:rsidR="00861933" w:rsidRPr="00293FA6" w:rsidRDefault="007E30C1" w:rsidP="00077AC3">
            <w:pPr>
              <w:autoSpaceDE w:val="0"/>
              <w:autoSpaceDN w:val="0"/>
              <w:adjustRightInd w:val="0"/>
              <w:rPr>
                <w:rFonts w:cs="Arial"/>
                <w:sz w:val="16"/>
                <w:szCs w:val="16"/>
                <w:lang w:eastAsia="fr-FR"/>
              </w:rPr>
            </w:pPr>
            <w:r w:rsidRPr="00293FA6">
              <w:rPr>
                <w:rFonts w:cs="Arial"/>
                <w:b/>
                <w:bCs/>
                <w:sz w:val="16"/>
                <w:szCs w:val="16"/>
                <w:lang w:eastAsia="fr-FR"/>
              </w:rPr>
              <w:t xml:space="preserve">Insuffisance pondérale à la naissance : </w:t>
            </w:r>
            <w:r w:rsidRPr="00293FA6">
              <w:rPr>
                <w:rFonts w:cs="Arial"/>
                <w:sz w:val="16"/>
                <w:szCs w:val="16"/>
                <w:lang w:eastAsia="fr-FR"/>
              </w:rPr>
              <w:t xml:space="preserve">Nouveau-né d’un poids de naissance inférieur à </w:t>
            </w:r>
            <w:smartTag w:uri="urn:schemas-microsoft-com:office:smarttags" w:element="metricconverter">
              <w:smartTagPr>
                <w:attr w:name="ProductID" w:val="2500 grammes"/>
              </w:smartTagPr>
              <w:r w:rsidRPr="00293FA6">
                <w:rPr>
                  <w:rFonts w:cs="Arial"/>
                  <w:sz w:val="16"/>
                  <w:szCs w:val="16"/>
                  <w:lang w:eastAsia="fr-FR"/>
                </w:rPr>
                <w:t>2500 grammes</w:t>
              </w:r>
            </w:smartTag>
            <w:r w:rsidRPr="00293FA6">
              <w:rPr>
                <w:rFonts w:cs="Arial"/>
                <w:sz w:val="16"/>
                <w:szCs w:val="16"/>
                <w:lang w:eastAsia="fr-FR"/>
              </w:rPr>
              <w:t xml:space="preserve"> (ou </w:t>
            </w:r>
            <w:smartTag w:uri="urn:schemas-microsoft-com:office:smarttags" w:element="metricconverter">
              <w:smartTagPr>
                <w:attr w:name="ProductID" w:val="5,5 livres"/>
              </w:smartTagPr>
              <w:r w:rsidRPr="00293FA6">
                <w:rPr>
                  <w:rFonts w:cs="Arial"/>
                  <w:sz w:val="16"/>
                  <w:szCs w:val="16"/>
                  <w:lang w:eastAsia="fr-FR"/>
                </w:rPr>
                <w:t>5,5 livres</w:t>
              </w:r>
            </w:smartTag>
            <w:r w:rsidRPr="00293FA6">
              <w:rPr>
                <w:rFonts w:cs="Arial"/>
                <w:sz w:val="16"/>
                <w:szCs w:val="16"/>
                <w:lang w:eastAsia="fr-FR"/>
              </w:rPr>
              <w:t>) à la naissance</w:t>
            </w:r>
          </w:p>
          <w:p w:rsidR="00861933" w:rsidRPr="00293FA6" w:rsidRDefault="007E30C1" w:rsidP="00077AC3">
            <w:pPr>
              <w:autoSpaceDE w:val="0"/>
              <w:autoSpaceDN w:val="0"/>
              <w:adjustRightInd w:val="0"/>
              <w:rPr>
                <w:rFonts w:cs="Arial"/>
                <w:b/>
                <w:bCs/>
                <w:sz w:val="16"/>
                <w:szCs w:val="16"/>
                <w:lang w:eastAsia="fr-FR"/>
              </w:rPr>
            </w:pPr>
            <w:r w:rsidRPr="00293FA6">
              <w:rPr>
                <w:rFonts w:cs="Arial"/>
                <w:b/>
                <w:bCs/>
                <w:sz w:val="16"/>
                <w:szCs w:val="16"/>
                <w:lang w:eastAsia="fr-FR"/>
              </w:rPr>
              <w:t xml:space="preserve">Malnutrition chez les </w:t>
            </w:r>
            <w:r w:rsidRPr="00293FA6">
              <w:rPr>
                <w:rFonts w:cs="Arial"/>
                <w:b/>
                <w:bCs/>
                <w:sz w:val="16"/>
                <w:szCs w:val="16"/>
                <w:lang w:eastAsia="fr-FR"/>
              </w:rPr>
              <w:t>enfants :</w:t>
            </w:r>
          </w:p>
          <w:p w:rsidR="00861933" w:rsidRPr="00293FA6" w:rsidRDefault="007E30C1" w:rsidP="00077AC3">
            <w:pPr>
              <w:autoSpaceDE w:val="0"/>
              <w:autoSpaceDN w:val="0"/>
              <w:adjustRightInd w:val="0"/>
              <w:rPr>
                <w:rFonts w:cs="Arial"/>
                <w:sz w:val="16"/>
                <w:szCs w:val="16"/>
                <w:lang w:eastAsia="fr-FR"/>
              </w:rPr>
            </w:pPr>
            <w:r w:rsidRPr="00293FA6">
              <w:rPr>
                <w:rFonts w:cs="Arial"/>
                <w:sz w:val="16"/>
                <w:szCs w:val="16"/>
                <w:lang w:eastAsia="fr-FR"/>
              </w:rPr>
              <w:t>- Enfants de moins de 5 ans en insuffisance pondérale</w:t>
            </w:r>
          </w:p>
          <w:p w:rsidR="00861933" w:rsidRPr="00293FA6" w:rsidRDefault="007E30C1" w:rsidP="00077AC3">
            <w:pPr>
              <w:autoSpaceDE w:val="0"/>
              <w:autoSpaceDN w:val="0"/>
              <w:adjustRightInd w:val="0"/>
              <w:rPr>
                <w:rFonts w:cs="Arial"/>
                <w:sz w:val="16"/>
                <w:szCs w:val="16"/>
                <w:lang w:eastAsia="fr-FR"/>
              </w:rPr>
            </w:pPr>
            <w:r w:rsidRPr="00293FA6">
              <w:rPr>
                <w:rFonts w:cs="Arial"/>
                <w:sz w:val="16"/>
                <w:szCs w:val="16"/>
                <w:lang w:eastAsia="fr-FR"/>
              </w:rPr>
              <w:t>(indicateur : ZScore-poids pour âge&lt;-2)</w:t>
            </w:r>
          </w:p>
          <w:p w:rsidR="00861933" w:rsidRPr="00293FA6" w:rsidRDefault="007E30C1" w:rsidP="00077AC3">
            <w:pPr>
              <w:autoSpaceDE w:val="0"/>
              <w:autoSpaceDN w:val="0"/>
              <w:adjustRightInd w:val="0"/>
              <w:rPr>
                <w:rFonts w:cs="Arial"/>
                <w:sz w:val="16"/>
                <w:szCs w:val="16"/>
                <w:lang w:eastAsia="fr-FR"/>
              </w:rPr>
            </w:pPr>
            <w:r w:rsidRPr="00293FA6">
              <w:rPr>
                <w:rFonts w:cs="Arial"/>
                <w:sz w:val="16"/>
                <w:szCs w:val="16"/>
                <w:lang w:eastAsia="fr-FR"/>
              </w:rPr>
              <w:lastRenderedPageBreak/>
              <w:t>- Enfants de 6 à 59 mois avec un périmètre brachial &lt;</w:t>
            </w:r>
            <w:smartTag w:uri="urn:schemas-microsoft-com:office:smarttags" w:element="metricconverter">
              <w:smartTagPr>
                <w:attr w:name="ProductID" w:val="11,5 cm"/>
              </w:smartTagPr>
              <w:r w:rsidRPr="00293FA6">
                <w:rPr>
                  <w:rFonts w:cs="Arial"/>
                  <w:sz w:val="16"/>
                  <w:szCs w:val="16"/>
                  <w:lang w:eastAsia="fr-FR"/>
                </w:rPr>
                <w:t>11,5 cm</w:t>
              </w:r>
            </w:smartTag>
          </w:p>
          <w:p w:rsidR="00861933" w:rsidRPr="00293FA6" w:rsidRDefault="007E30C1" w:rsidP="00077AC3">
            <w:pPr>
              <w:autoSpaceDE w:val="0"/>
              <w:autoSpaceDN w:val="0"/>
              <w:adjustRightInd w:val="0"/>
              <w:rPr>
                <w:rFonts w:cs="Arial"/>
                <w:sz w:val="16"/>
                <w:szCs w:val="16"/>
                <w:lang w:eastAsia="fr-FR"/>
              </w:rPr>
            </w:pPr>
            <w:r w:rsidRPr="00293FA6">
              <w:rPr>
                <w:rFonts w:cs="Arial"/>
                <w:sz w:val="16"/>
                <w:szCs w:val="16"/>
                <w:lang w:eastAsia="fr-FR"/>
              </w:rPr>
              <w:t>(risque de mortalité élevé)</w:t>
            </w:r>
          </w:p>
          <w:p w:rsidR="00861933" w:rsidRPr="00293FA6" w:rsidRDefault="007E30C1" w:rsidP="00077AC3">
            <w:pPr>
              <w:autoSpaceDE w:val="0"/>
              <w:autoSpaceDN w:val="0"/>
              <w:adjustRightInd w:val="0"/>
              <w:rPr>
                <w:rFonts w:cs="Arial"/>
                <w:sz w:val="16"/>
                <w:szCs w:val="16"/>
                <w:lang w:eastAsia="fr-FR"/>
              </w:rPr>
            </w:pPr>
            <w:r w:rsidRPr="00293FA6">
              <w:rPr>
                <w:rFonts w:cs="Arial"/>
                <w:sz w:val="16"/>
                <w:szCs w:val="16"/>
                <w:lang w:eastAsia="fr-FR"/>
              </w:rPr>
              <w:t>- Oedèmes bilatéraux des extrémités</w:t>
            </w:r>
          </w:p>
          <w:p w:rsidR="00861933" w:rsidRPr="00293FA6" w:rsidRDefault="007E30C1" w:rsidP="00077AC3">
            <w:pPr>
              <w:autoSpaceDE w:val="0"/>
              <w:autoSpaceDN w:val="0"/>
              <w:adjustRightInd w:val="0"/>
              <w:rPr>
                <w:rFonts w:cs="Arial"/>
                <w:sz w:val="16"/>
                <w:szCs w:val="16"/>
                <w:lang w:eastAsia="fr-FR"/>
              </w:rPr>
            </w:pPr>
            <w:r w:rsidRPr="00293FA6">
              <w:rPr>
                <w:rFonts w:cs="Arial"/>
                <w:b/>
                <w:bCs/>
                <w:sz w:val="16"/>
                <w:szCs w:val="16"/>
                <w:lang w:eastAsia="fr-FR"/>
              </w:rPr>
              <w:t>Malnutrition chez les femme</w:t>
            </w:r>
            <w:r w:rsidRPr="00293FA6">
              <w:rPr>
                <w:rFonts w:cs="Arial"/>
                <w:b/>
                <w:bCs/>
                <w:sz w:val="16"/>
                <w:szCs w:val="16"/>
                <w:lang w:eastAsia="fr-FR"/>
              </w:rPr>
              <w:t xml:space="preserve">s enceintes : </w:t>
            </w:r>
            <w:r w:rsidRPr="00293FA6">
              <w:rPr>
                <w:rFonts w:cs="Arial"/>
                <w:sz w:val="16"/>
                <w:szCs w:val="16"/>
                <w:lang w:eastAsia="fr-FR"/>
              </w:rPr>
              <w:t>Femmes enceintes</w:t>
            </w:r>
          </w:p>
          <w:p w:rsidR="00861933" w:rsidRPr="00293FA6" w:rsidRDefault="007E30C1" w:rsidP="00077AC3">
            <w:pPr>
              <w:autoSpaceDE w:val="0"/>
              <w:autoSpaceDN w:val="0"/>
              <w:adjustRightInd w:val="0"/>
              <w:rPr>
                <w:rFonts w:cs="Arial"/>
                <w:sz w:val="16"/>
                <w:szCs w:val="16"/>
                <w:lang w:eastAsia="fr-FR"/>
              </w:rPr>
            </w:pPr>
            <w:r w:rsidRPr="00293FA6">
              <w:rPr>
                <w:rFonts w:cs="Arial"/>
                <w:sz w:val="16"/>
                <w:szCs w:val="16"/>
                <w:lang w:eastAsia="fr-FR"/>
              </w:rPr>
              <w:t xml:space="preserve">donnant naissance à des bébés de faible poids &lt; </w:t>
            </w:r>
            <w:smartTag w:uri="urn:schemas-microsoft-com:office:smarttags" w:element="metricconverter">
              <w:smartTagPr>
                <w:attr w:name="ProductID" w:val="2.5 Kg"/>
              </w:smartTagPr>
              <w:r w:rsidRPr="00293FA6">
                <w:rPr>
                  <w:rFonts w:cs="Arial"/>
                  <w:sz w:val="16"/>
                  <w:szCs w:val="16"/>
                  <w:lang w:eastAsia="fr-FR"/>
                </w:rPr>
                <w:t>2.5 Kg</w:t>
              </w:r>
            </w:smartTag>
            <w:r w:rsidRPr="00293FA6">
              <w:rPr>
                <w:rFonts w:cs="Arial"/>
                <w:sz w:val="16"/>
                <w:szCs w:val="16"/>
                <w:lang w:eastAsia="fr-FR"/>
              </w:rPr>
              <w:t xml:space="preserve"> (le mauvais état nutritionnel et le mauvais état de santé des mères permettent de prévoir quels sont les groupes de population susceptibles de tirer profit d’une améliora</w:t>
            </w:r>
            <w:r w:rsidRPr="00293FA6">
              <w:rPr>
                <w:rFonts w:cs="Arial"/>
                <w:sz w:val="16"/>
                <w:szCs w:val="16"/>
                <w:lang w:eastAsia="fr-FR"/>
              </w:rPr>
              <w:t>tion des soins prénataux et néonataux).</w:t>
            </w:r>
            <w:r w:rsidRPr="00293FA6">
              <w:rPr>
                <w:rFonts w:cs="Arial"/>
                <w:sz w:val="16"/>
                <w:szCs w:val="16"/>
              </w:rPr>
              <w:t xml:space="preserve"> </w:t>
            </w:r>
          </w:p>
        </w:tc>
      </w:tr>
      <w:tr w:rsidR="00861933" w:rsidRPr="00293FA6" w:rsidTr="00077AC3">
        <w:tblPrEx>
          <w:tblCellMar>
            <w:top w:w="0" w:type="dxa"/>
            <w:bottom w:w="0" w:type="dxa"/>
          </w:tblCellMar>
        </w:tblPrEx>
        <w:tc>
          <w:tcPr>
            <w:tcW w:w="2624" w:type="dxa"/>
          </w:tcPr>
          <w:p w:rsidR="00861933" w:rsidRPr="00293FA6" w:rsidRDefault="007E30C1" w:rsidP="00077AC3">
            <w:pPr>
              <w:rPr>
                <w:rFonts w:cs="Arial"/>
                <w:b/>
                <w:bCs/>
                <w:sz w:val="16"/>
                <w:szCs w:val="16"/>
                <w:lang w:eastAsia="fr-FR"/>
              </w:rPr>
            </w:pPr>
          </w:p>
          <w:p w:rsidR="00861933" w:rsidRPr="00293FA6" w:rsidRDefault="007E30C1" w:rsidP="00077AC3">
            <w:pPr>
              <w:rPr>
                <w:rFonts w:cs="Arial"/>
                <w:b/>
                <w:bCs/>
                <w:sz w:val="16"/>
                <w:szCs w:val="16"/>
                <w:lang w:eastAsia="fr-FR"/>
              </w:rPr>
            </w:pPr>
          </w:p>
          <w:p w:rsidR="00861933" w:rsidRPr="00293FA6" w:rsidRDefault="007E30C1" w:rsidP="00077AC3">
            <w:pPr>
              <w:rPr>
                <w:rFonts w:cs="Arial"/>
                <w:b/>
                <w:bCs/>
                <w:sz w:val="16"/>
                <w:szCs w:val="16"/>
                <w:lang w:eastAsia="fr-FR"/>
              </w:rPr>
            </w:pPr>
          </w:p>
          <w:p w:rsidR="00861933" w:rsidRPr="00293FA6" w:rsidRDefault="007E30C1" w:rsidP="00077AC3">
            <w:pPr>
              <w:rPr>
                <w:rFonts w:cs="Arial"/>
                <w:b/>
                <w:bCs/>
                <w:sz w:val="16"/>
                <w:szCs w:val="16"/>
                <w:lang w:eastAsia="fr-FR"/>
              </w:rPr>
            </w:pPr>
          </w:p>
          <w:p w:rsidR="00861933" w:rsidRPr="00293FA6" w:rsidRDefault="007E30C1" w:rsidP="00077AC3">
            <w:pPr>
              <w:rPr>
                <w:rFonts w:cs="Arial"/>
                <w:b/>
                <w:sz w:val="16"/>
                <w:szCs w:val="16"/>
              </w:rPr>
            </w:pPr>
            <w:r w:rsidRPr="00293FA6">
              <w:rPr>
                <w:rFonts w:cs="Arial"/>
                <w:b/>
                <w:bCs/>
                <w:sz w:val="16"/>
                <w:szCs w:val="16"/>
                <w:lang w:eastAsia="fr-FR"/>
              </w:rPr>
              <w:t>Diabète</w:t>
            </w:r>
          </w:p>
        </w:tc>
        <w:tc>
          <w:tcPr>
            <w:tcW w:w="7441" w:type="dxa"/>
            <w:gridSpan w:val="2"/>
          </w:tcPr>
          <w:p w:rsidR="00861933" w:rsidRPr="0034594E" w:rsidRDefault="007E30C1" w:rsidP="00077AC3">
            <w:pPr>
              <w:autoSpaceDE w:val="0"/>
              <w:autoSpaceDN w:val="0"/>
              <w:adjustRightInd w:val="0"/>
              <w:rPr>
                <w:rFonts w:cs="Arial"/>
                <w:sz w:val="16"/>
                <w:szCs w:val="16"/>
                <w:lang w:val="fr-FR" w:eastAsia="fr-FR"/>
              </w:rPr>
            </w:pPr>
            <w:r w:rsidRPr="0034594E">
              <w:rPr>
                <w:rFonts w:cs="Arial"/>
                <w:b/>
                <w:bCs/>
                <w:sz w:val="16"/>
                <w:szCs w:val="16"/>
                <w:lang w:val="fr-FR" w:eastAsia="fr-FR"/>
              </w:rPr>
              <w:t xml:space="preserve">Nouveau cas présumé : </w:t>
            </w:r>
            <w:r w:rsidRPr="0034594E">
              <w:rPr>
                <w:rFonts w:cs="Arial"/>
                <w:sz w:val="16"/>
                <w:szCs w:val="16"/>
                <w:lang w:val="fr-FR" w:eastAsia="fr-FR"/>
              </w:rPr>
              <w:t>Toute personne présentant l’un des symptômes suivants :</w:t>
            </w:r>
          </w:p>
          <w:p w:rsidR="00861933" w:rsidRPr="0034594E" w:rsidRDefault="007E30C1" w:rsidP="00077AC3">
            <w:pPr>
              <w:autoSpaceDE w:val="0"/>
              <w:autoSpaceDN w:val="0"/>
              <w:adjustRightInd w:val="0"/>
              <w:rPr>
                <w:rFonts w:cs="Arial"/>
                <w:sz w:val="16"/>
                <w:szCs w:val="16"/>
                <w:lang w:val="fr-FR" w:eastAsia="fr-FR"/>
              </w:rPr>
            </w:pPr>
            <w:r w:rsidRPr="0034594E">
              <w:rPr>
                <w:rFonts w:cs="Arial"/>
                <w:sz w:val="16"/>
                <w:szCs w:val="16"/>
                <w:lang w:val="fr-FR" w:eastAsia="fr-FR"/>
              </w:rPr>
              <w:t>• Soif intense (polydipsie)</w:t>
            </w:r>
          </w:p>
          <w:p w:rsidR="00861933" w:rsidRPr="0034594E" w:rsidRDefault="007E30C1" w:rsidP="00077AC3">
            <w:pPr>
              <w:autoSpaceDE w:val="0"/>
              <w:autoSpaceDN w:val="0"/>
              <w:adjustRightInd w:val="0"/>
              <w:rPr>
                <w:rFonts w:cs="Arial"/>
                <w:sz w:val="16"/>
                <w:szCs w:val="16"/>
                <w:lang w:val="fr-FR" w:eastAsia="fr-FR"/>
              </w:rPr>
            </w:pPr>
            <w:r w:rsidRPr="0034594E">
              <w:rPr>
                <w:rFonts w:cs="Arial"/>
                <w:sz w:val="16"/>
                <w:szCs w:val="16"/>
                <w:lang w:val="fr-FR" w:eastAsia="fr-FR"/>
              </w:rPr>
              <w:t>• Faim constante (polyphagie)</w:t>
            </w:r>
          </w:p>
          <w:p w:rsidR="00861933" w:rsidRPr="0034594E" w:rsidRDefault="007E30C1" w:rsidP="00077AC3">
            <w:pPr>
              <w:autoSpaceDE w:val="0"/>
              <w:autoSpaceDN w:val="0"/>
              <w:adjustRightInd w:val="0"/>
              <w:rPr>
                <w:rFonts w:cs="Arial"/>
                <w:sz w:val="16"/>
                <w:szCs w:val="16"/>
                <w:lang w:val="fr-FR" w:eastAsia="fr-FR"/>
              </w:rPr>
            </w:pPr>
            <w:r w:rsidRPr="0034594E">
              <w:rPr>
                <w:rFonts w:cs="Arial"/>
                <w:sz w:val="16"/>
                <w:szCs w:val="16"/>
                <w:lang w:val="fr-FR" w:eastAsia="fr-FR"/>
              </w:rPr>
              <w:t>• Miction fréquente (polyurie)</w:t>
            </w:r>
          </w:p>
          <w:p w:rsidR="00861933" w:rsidRPr="0034594E" w:rsidRDefault="007E30C1" w:rsidP="00077AC3">
            <w:pPr>
              <w:autoSpaceDE w:val="0"/>
              <w:autoSpaceDN w:val="0"/>
              <w:adjustRightInd w:val="0"/>
              <w:rPr>
                <w:rFonts w:cs="Arial"/>
                <w:sz w:val="16"/>
                <w:szCs w:val="16"/>
                <w:lang w:val="fr-FR" w:eastAsia="fr-FR"/>
              </w:rPr>
            </w:pPr>
            <w:r w:rsidRPr="0034594E">
              <w:rPr>
                <w:rFonts w:cs="Arial"/>
                <w:b/>
                <w:bCs/>
                <w:sz w:val="16"/>
                <w:szCs w:val="16"/>
                <w:lang w:val="fr-FR" w:eastAsia="fr-FR"/>
              </w:rPr>
              <w:t xml:space="preserve">Nouveau cas confirmé : </w:t>
            </w:r>
            <w:r w:rsidRPr="0034594E">
              <w:rPr>
                <w:rFonts w:cs="Arial"/>
                <w:sz w:val="16"/>
                <w:szCs w:val="16"/>
                <w:lang w:val="fr-FR" w:eastAsia="fr-FR"/>
              </w:rPr>
              <w:t xml:space="preserve">Toute </w:t>
            </w:r>
            <w:r w:rsidRPr="0034594E">
              <w:rPr>
                <w:rFonts w:cs="Arial"/>
                <w:sz w:val="16"/>
                <w:szCs w:val="16"/>
                <w:lang w:val="fr-FR" w:eastAsia="fr-FR"/>
              </w:rPr>
              <w:t>personne ayant une glycémie veineuse</w:t>
            </w:r>
          </w:p>
          <w:p w:rsidR="00861933" w:rsidRPr="0034594E" w:rsidRDefault="007E30C1" w:rsidP="00077AC3">
            <w:pPr>
              <w:autoSpaceDE w:val="0"/>
              <w:autoSpaceDN w:val="0"/>
              <w:adjustRightInd w:val="0"/>
              <w:rPr>
                <w:rFonts w:cs="Arial"/>
                <w:sz w:val="16"/>
                <w:szCs w:val="16"/>
                <w:lang w:val="fr-FR" w:eastAsia="fr-FR"/>
              </w:rPr>
            </w:pPr>
            <w:r w:rsidRPr="0034594E">
              <w:rPr>
                <w:rFonts w:cs="Arial"/>
                <w:sz w:val="16"/>
                <w:szCs w:val="16"/>
                <w:lang w:val="fr-FR" w:eastAsia="fr-FR"/>
              </w:rPr>
              <w:t>à jeun ≥ 7 mmol/L (126 mg/dl) ou une glycémie capillaire ≥ 6,1 mmol/L (110 mg/dl)</w:t>
            </w:r>
          </w:p>
          <w:p w:rsidR="00861933" w:rsidRPr="00293FA6" w:rsidRDefault="007E30C1" w:rsidP="00077AC3">
            <w:pPr>
              <w:autoSpaceDE w:val="0"/>
              <w:autoSpaceDN w:val="0"/>
              <w:adjustRightInd w:val="0"/>
              <w:rPr>
                <w:rFonts w:cs="Arial"/>
                <w:sz w:val="16"/>
                <w:szCs w:val="16"/>
                <w:lang w:eastAsia="fr-FR"/>
              </w:rPr>
            </w:pPr>
            <w:r w:rsidRPr="00293FA6">
              <w:rPr>
                <w:rFonts w:cs="Arial"/>
                <w:sz w:val="16"/>
                <w:szCs w:val="16"/>
                <w:lang w:eastAsia="fr-FR"/>
              </w:rPr>
              <w:t>Ou</w:t>
            </w:r>
          </w:p>
          <w:p w:rsidR="00861933" w:rsidRPr="00293FA6" w:rsidRDefault="007E30C1" w:rsidP="00077AC3">
            <w:pPr>
              <w:autoSpaceDE w:val="0"/>
              <w:autoSpaceDN w:val="0"/>
              <w:adjustRightInd w:val="0"/>
              <w:rPr>
                <w:rFonts w:cs="Arial"/>
                <w:sz w:val="16"/>
                <w:szCs w:val="16"/>
                <w:lang w:eastAsia="fr-FR"/>
              </w:rPr>
            </w:pPr>
            <w:r w:rsidRPr="00293FA6">
              <w:rPr>
                <w:rFonts w:cs="Arial"/>
                <w:sz w:val="16"/>
                <w:szCs w:val="16"/>
                <w:lang w:eastAsia="fr-FR"/>
              </w:rPr>
              <w:t>Toute personne présentant après les repas une glycémie veineuse</w:t>
            </w:r>
          </w:p>
          <w:p w:rsidR="00861933" w:rsidRPr="00293FA6" w:rsidRDefault="007E30C1" w:rsidP="00077AC3">
            <w:pPr>
              <w:autoSpaceDE w:val="0"/>
              <w:autoSpaceDN w:val="0"/>
              <w:adjustRightInd w:val="0"/>
              <w:rPr>
                <w:rFonts w:cs="Arial"/>
                <w:sz w:val="16"/>
                <w:szCs w:val="16"/>
                <w:lang w:eastAsia="fr-FR"/>
              </w:rPr>
            </w:pPr>
            <w:r w:rsidRPr="00293FA6">
              <w:rPr>
                <w:rFonts w:cs="Arial"/>
                <w:sz w:val="16"/>
                <w:szCs w:val="16"/>
                <w:lang w:eastAsia="fr-FR"/>
              </w:rPr>
              <w:t>≥ 11,1mmol/L (200 mg/dl) ou une glycémie capillaire ≥ 11,1 mmol/L</w:t>
            </w:r>
          </w:p>
          <w:p w:rsidR="00861933" w:rsidRPr="00293FA6" w:rsidRDefault="007E30C1" w:rsidP="00077AC3">
            <w:pPr>
              <w:autoSpaceDE w:val="0"/>
              <w:autoSpaceDN w:val="0"/>
              <w:adjustRightInd w:val="0"/>
              <w:rPr>
                <w:rFonts w:cs="Arial"/>
                <w:sz w:val="16"/>
                <w:szCs w:val="16"/>
                <w:lang w:eastAsia="fr-FR"/>
              </w:rPr>
            </w:pPr>
            <w:r w:rsidRPr="00293FA6">
              <w:rPr>
                <w:rFonts w:cs="Arial"/>
                <w:sz w:val="16"/>
                <w:szCs w:val="16"/>
                <w:lang w:eastAsia="fr-FR"/>
              </w:rPr>
              <w:t>(200</w:t>
            </w:r>
            <w:r w:rsidRPr="00293FA6">
              <w:rPr>
                <w:rFonts w:cs="Arial"/>
                <w:sz w:val="16"/>
                <w:szCs w:val="16"/>
                <w:lang w:eastAsia="fr-FR"/>
              </w:rPr>
              <w:t xml:space="preserve"> mg/dl)</w:t>
            </w:r>
          </w:p>
          <w:p w:rsidR="00861933" w:rsidRPr="00293FA6" w:rsidRDefault="007E30C1" w:rsidP="00077AC3">
            <w:pPr>
              <w:autoSpaceDE w:val="0"/>
              <w:autoSpaceDN w:val="0"/>
              <w:adjustRightInd w:val="0"/>
              <w:rPr>
                <w:rFonts w:cs="Arial"/>
                <w:b/>
                <w:bCs/>
                <w:sz w:val="16"/>
                <w:szCs w:val="16"/>
                <w:lang w:eastAsia="fr-FR"/>
              </w:rPr>
            </w:pPr>
            <w:r w:rsidRPr="00293FA6">
              <w:rPr>
                <w:rFonts w:cs="Arial"/>
                <w:sz w:val="16"/>
                <w:szCs w:val="16"/>
                <w:lang w:eastAsia="fr-FR"/>
              </w:rPr>
              <w:t>*</w:t>
            </w:r>
            <w:r w:rsidRPr="00293FA6">
              <w:rPr>
                <w:rFonts w:cs="Arial"/>
                <w:i/>
                <w:iCs/>
                <w:sz w:val="16"/>
                <w:szCs w:val="16"/>
                <w:lang w:eastAsia="fr-FR"/>
              </w:rPr>
              <w:t>Notifier seulement le premier diagnostic confirmé en laboratoire</w:t>
            </w:r>
          </w:p>
        </w:tc>
      </w:tr>
      <w:tr w:rsidR="00861933" w:rsidRPr="00293FA6" w:rsidTr="00077AC3">
        <w:tblPrEx>
          <w:tblCellMar>
            <w:top w:w="0" w:type="dxa"/>
            <w:bottom w:w="0" w:type="dxa"/>
          </w:tblCellMar>
        </w:tblPrEx>
        <w:tc>
          <w:tcPr>
            <w:tcW w:w="2624" w:type="dxa"/>
          </w:tcPr>
          <w:p w:rsidR="00861933" w:rsidRPr="00293FA6" w:rsidRDefault="007E30C1" w:rsidP="00077AC3">
            <w:pPr>
              <w:rPr>
                <w:rFonts w:cs="Arial"/>
                <w:b/>
                <w:bCs/>
                <w:sz w:val="16"/>
                <w:szCs w:val="16"/>
                <w:lang w:eastAsia="fr-FR"/>
              </w:rPr>
            </w:pPr>
          </w:p>
          <w:p w:rsidR="00861933" w:rsidRPr="00293FA6" w:rsidRDefault="007E30C1" w:rsidP="00077AC3">
            <w:pPr>
              <w:rPr>
                <w:rFonts w:cs="Arial"/>
                <w:b/>
                <w:bCs/>
                <w:sz w:val="16"/>
                <w:szCs w:val="16"/>
                <w:lang w:eastAsia="fr-FR"/>
              </w:rPr>
            </w:pPr>
            <w:r w:rsidRPr="00293FA6">
              <w:rPr>
                <w:rFonts w:cs="Arial"/>
                <w:b/>
                <w:bCs/>
                <w:sz w:val="16"/>
                <w:szCs w:val="16"/>
                <w:lang w:eastAsia="fr-FR"/>
              </w:rPr>
              <w:t>Hypertension</w:t>
            </w:r>
          </w:p>
        </w:tc>
        <w:tc>
          <w:tcPr>
            <w:tcW w:w="7441" w:type="dxa"/>
            <w:gridSpan w:val="2"/>
          </w:tcPr>
          <w:p w:rsidR="00861933" w:rsidRPr="00293FA6" w:rsidRDefault="007E30C1" w:rsidP="00077AC3">
            <w:pPr>
              <w:autoSpaceDE w:val="0"/>
              <w:autoSpaceDN w:val="0"/>
              <w:adjustRightInd w:val="0"/>
              <w:rPr>
                <w:rFonts w:cs="Arial"/>
                <w:sz w:val="16"/>
                <w:szCs w:val="16"/>
                <w:lang w:eastAsia="fr-FR"/>
              </w:rPr>
            </w:pPr>
            <w:r w:rsidRPr="00293FA6">
              <w:rPr>
                <w:rFonts w:cs="Arial"/>
                <w:b/>
                <w:bCs/>
                <w:sz w:val="16"/>
                <w:szCs w:val="16"/>
                <w:lang w:eastAsia="fr-FR"/>
              </w:rPr>
              <w:t xml:space="preserve">Nouveau cas présumé à la première visite : </w:t>
            </w:r>
            <w:r w:rsidRPr="00293FA6">
              <w:rPr>
                <w:rFonts w:cs="Arial"/>
                <w:sz w:val="16"/>
                <w:szCs w:val="16"/>
                <w:lang w:eastAsia="fr-FR"/>
              </w:rPr>
              <w:t>Toute personne ayant</w:t>
            </w:r>
          </w:p>
          <w:p w:rsidR="00861933" w:rsidRPr="00293FA6" w:rsidRDefault="007E30C1" w:rsidP="00077AC3">
            <w:pPr>
              <w:autoSpaceDE w:val="0"/>
              <w:autoSpaceDN w:val="0"/>
              <w:adjustRightInd w:val="0"/>
              <w:rPr>
                <w:rFonts w:cs="Arial"/>
                <w:sz w:val="16"/>
                <w:szCs w:val="16"/>
                <w:lang w:eastAsia="fr-FR"/>
              </w:rPr>
            </w:pPr>
            <w:r w:rsidRPr="00293FA6">
              <w:rPr>
                <w:rFonts w:cs="Arial"/>
                <w:sz w:val="16"/>
                <w:szCs w:val="16"/>
                <w:lang w:eastAsia="fr-FR"/>
              </w:rPr>
              <w:t>une tension artérielle au repos (mesure réalisée sur 3 lectures en moyenne) ≥140 mm Hg pour la pression</w:t>
            </w:r>
            <w:r w:rsidRPr="00293FA6">
              <w:rPr>
                <w:rFonts w:cs="Arial"/>
                <w:sz w:val="16"/>
                <w:szCs w:val="16"/>
                <w:lang w:eastAsia="fr-FR"/>
              </w:rPr>
              <w:t xml:space="preserve"> systolique, ou ≥90 mm Hg</w:t>
            </w:r>
          </w:p>
          <w:p w:rsidR="00861933" w:rsidRPr="00293FA6" w:rsidRDefault="007E30C1" w:rsidP="00077AC3">
            <w:pPr>
              <w:autoSpaceDE w:val="0"/>
              <w:autoSpaceDN w:val="0"/>
              <w:adjustRightInd w:val="0"/>
              <w:rPr>
                <w:rFonts w:cs="Arial"/>
                <w:sz w:val="16"/>
                <w:szCs w:val="16"/>
                <w:lang w:eastAsia="fr-FR"/>
              </w:rPr>
            </w:pPr>
            <w:r w:rsidRPr="00293FA6">
              <w:rPr>
                <w:rFonts w:cs="Arial"/>
                <w:sz w:val="16"/>
                <w:szCs w:val="16"/>
                <w:lang w:eastAsia="fr-FR"/>
              </w:rPr>
              <w:t>pour la pression diastolique.</w:t>
            </w:r>
          </w:p>
          <w:p w:rsidR="00861933" w:rsidRPr="00293FA6" w:rsidRDefault="007E30C1" w:rsidP="00077AC3">
            <w:pPr>
              <w:autoSpaceDE w:val="0"/>
              <w:autoSpaceDN w:val="0"/>
              <w:adjustRightInd w:val="0"/>
              <w:rPr>
                <w:rFonts w:cs="Arial"/>
                <w:sz w:val="16"/>
                <w:szCs w:val="16"/>
                <w:lang w:eastAsia="fr-FR"/>
              </w:rPr>
            </w:pPr>
            <w:r w:rsidRPr="00293FA6">
              <w:rPr>
                <w:rFonts w:cs="Arial"/>
                <w:b/>
                <w:bCs/>
                <w:sz w:val="16"/>
                <w:szCs w:val="16"/>
                <w:lang w:eastAsia="fr-FR"/>
              </w:rPr>
              <w:t xml:space="preserve">Cas confirmé : </w:t>
            </w:r>
            <w:r w:rsidRPr="00293FA6">
              <w:rPr>
                <w:rFonts w:cs="Arial"/>
                <w:sz w:val="16"/>
                <w:szCs w:val="16"/>
                <w:lang w:eastAsia="fr-FR"/>
              </w:rPr>
              <w:t>Toute personne qui, à deux reprises au moins, présente une tension artérielle au repos (3 lectures) ≥140 mm Hg pour la pression systolique, ou ≥90 mm Hg pour la pression diastolique.</w:t>
            </w:r>
          </w:p>
        </w:tc>
      </w:tr>
      <w:tr w:rsidR="00861933" w:rsidRPr="00293FA6" w:rsidTr="00077AC3">
        <w:tblPrEx>
          <w:tblCellMar>
            <w:top w:w="0" w:type="dxa"/>
            <w:bottom w:w="0" w:type="dxa"/>
          </w:tblCellMar>
        </w:tblPrEx>
        <w:tc>
          <w:tcPr>
            <w:tcW w:w="2624" w:type="dxa"/>
          </w:tcPr>
          <w:p w:rsidR="00861933" w:rsidRPr="00293FA6" w:rsidRDefault="007E30C1" w:rsidP="00077AC3">
            <w:pPr>
              <w:rPr>
                <w:rFonts w:cs="Arial"/>
                <w:b/>
                <w:bCs/>
                <w:sz w:val="16"/>
                <w:szCs w:val="16"/>
                <w:lang w:eastAsia="fr-FR"/>
              </w:rPr>
            </w:pPr>
          </w:p>
          <w:p w:rsidR="00861933" w:rsidRPr="00293FA6" w:rsidRDefault="007E30C1" w:rsidP="00077AC3">
            <w:pPr>
              <w:rPr>
                <w:rFonts w:cs="Arial"/>
                <w:b/>
                <w:bCs/>
                <w:sz w:val="16"/>
                <w:szCs w:val="16"/>
                <w:lang w:eastAsia="fr-FR"/>
              </w:rPr>
            </w:pPr>
            <w:r w:rsidRPr="00293FA6">
              <w:rPr>
                <w:rFonts w:cs="Arial"/>
                <w:b/>
                <w:bCs/>
                <w:sz w:val="16"/>
                <w:szCs w:val="16"/>
                <w:lang w:eastAsia="fr-FR"/>
              </w:rPr>
              <w:t>Rage</w:t>
            </w:r>
          </w:p>
        </w:tc>
        <w:tc>
          <w:tcPr>
            <w:tcW w:w="7441" w:type="dxa"/>
            <w:gridSpan w:val="2"/>
          </w:tcPr>
          <w:p w:rsidR="00861933" w:rsidRPr="00293FA6" w:rsidRDefault="007E30C1" w:rsidP="00077AC3">
            <w:pPr>
              <w:autoSpaceDE w:val="0"/>
              <w:autoSpaceDN w:val="0"/>
              <w:adjustRightInd w:val="0"/>
              <w:rPr>
                <w:rFonts w:cs="Arial"/>
                <w:sz w:val="16"/>
                <w:szCs w:val="16"/>
                <w:lang w:eastAsia="fr-FR"/>
              </w:rPr>
            </w:pPr>
            <w:r w:rsidRPr="00293FA6">
              <w:rPr>
                <w:rFonts w:cs="Arial"/>
                <w:b/>
                <w:bCs/>
                <w:sz w:val="16"/>
                <w:szCs w:val="16"/>
                <w:lang w:eastAsia="fr-FR"/>
              </w:rPr>
              <w:t xml:space="preserve">Cas présumé : </w:t>
            </w:r>
            <w:r w:rsidRPr="00293FA6">
              <w:rPr>
                <w:rFonts w:cs="Arial"/>
                <w:sz w:val="16"/>
                <w:szCs w:val="16"/>
                <w:lang w:eastAsia="fr-FR"/>
              </w:rPr>
              <w:t>Toute personne ayant été en contact avec un animal</w:t>
            </w:r>
          </w:p>
          <w:p w:rsidR="00861933" w:rsidRPr="00293FA6" w:rsidRDefault="007E30C1" w:rsidP="00077AC3">
            <w:pPr>
              <w:autoSpaceDE w:val="0"/>
              <w:autoSpaceDN w:val="0"/>
              <w:adjustRightInd w:val="0"/>
              <w:rPr>
                <w:rFonts w:cs="Arial"/>
                <w:sz w:val="16"/>
                <w:szCs w:val="16"/>
                <w:lang w:eastAsia="fr-FR"/>
              </w:rPr>
            </w:pPr>
            <w:r w:rsidRPr="00293FA6">
              <w:rPr>
                <w:rFonts w:cs="Arial"/>
                <w:sz w:val="16"/>
                <w:szCs w:val="16"/>
                <w:lang w:eastAsia="fr-FR"/>
              </w:rPr>
              <w:t>suspecté enragé et présentant au moins l’un des signes suivants:</w:t>
            </w:r>
          </w:p>
          <w:p w:rsidR="00861933" w:rsidRPr="00293FA6" w:rsidRDefault="007E30C1" w:rsidP="00077AC3">
            <w:pPr>
              <w:autoSpaceDE w:val="0"/>
              <w:autoSpaceDN w:val="0"/>
              <w:adjustRightInd w:val="0"/>
              <w:rPr>
                <w:rFonts w:cs="Arial"/>
                <w:sz w:val="16"/>
                <w:szCs w:val="16"/>
                <w:lang w:eastAsia="fr-FR"/>
              </w:rPr>
            </w:pPr>
            <w:r w:rsidRPr="00293FA6">
              <w:rPr>
                <w:rFonts w:cs="Arial"/>
                <w:sz w:val="16"/>
                <w:szCs w:val="16"/>
                <w:lang w:eastAsia="fr-FR"/>
              </w:rPr>
              <w:t>céphalées, douleurs dans la nuque, nausées, fièvre, hydrophobie,</w:t>
            </w:r>
          </w:p>
          <w:p w:rsidR="00861933" w:rsidRPr="00293FA6" w:rsidRDefault="007E30C1" w:rsidP="00077AC3">
            <w:pPr>
              <w:autoSpaceDE w:val="0"/>
              <w:autoSpaceDN w:val="0"/>
              <w:adjustRightInd w:val="0"/>
              <w:rPr>
                <w:rFonts w:cs="Arial"/>
                <w:sz w:val="16"/>
                <w:szCs w:val="16"/>
                <w:lang w:eastAsia="fr-FR"/>
              </w:rPr>
            </w:pPr>
            <w:r w:rsidRPr="00293FA6">
              <w:rPr>
                <w:rFonts w:cs="Arial"/>
                <w:sz w:val="16"/>
                <w:szCs w:val="16"/>
                <w:lang w:eastAsia="fr-FR"/>
              </w:rPr>
              <w:t xml:space="preserve">anxiété, agitation, sensations de picotement anormales </w:t>
            </w:r>
            <w:r w:rsidRPr="00293FA6">
              <w:rPr>
                <w:rFonts w:cs="Arial"/>
                <w:sz w:val="16"/>
                <w:szCs w:val="16"/>
                <w:lang w:eastAsia="fr-FR"/>
              </w:rPr>
              <w:t>ou douleurs à</w:t>
            </w:r>
          </w:p>
          <w:p w:rsidR="00861933" w:rsidRPr="00293FA6" w:rsidRDefault="007E30C1" w:rsidP="00077AC3">
            <w:pPr>
              <w:autoSpaceDE w:val="0"/>
              <w:autoSpaceDN w:val="0"/>
              <w:adjustRightInd w:val="0"/>
              <w:rPr>
                <w:rFonts w:cs="Arial"/>
                <w:sz w:val="16"/>
                <w:szCs w:val="16"/>
                <w:lang w:eastAsia="fr-FR"/>
              </w:rPr>
            </w:pPr>
            <w:r w:rsidRPr="00293FA6">
              <w:rPr>
                <w:rFonts w:cs="Arial"/>
                <w:sz w:val="16"/>
                <w:szCs w:val="16"/>
                <w:lang w:eastAsia="fr-FR"/>
              </w:rPr>
              <w:t>un site de morsure.</w:t>
            </w:r>
          </w:p>
          <w:p w:rsidR="00861933" w:rsidRPr="00293FA6" w:rsidRDefault="007E30C1" w:rsidP="00077AC3">
            <w:pPr>
              <w:autoSpaceDE w:val="0"/>
              <w:autoSpaceDN w:val="0"/>
              <w:adjustRightInd w:val="0"/>
              <w:rPr>
                <w:rFonts w:cs="Arial"/>
                <w:b/>
                <w:bCs/>
                <w:sz w:val="16"/>
                <w:szCs w:val="16"/>
                <w:lang w:eastAsia="fr-FR"/>
              </w:rPr>
            </w:pPr>
            <w:r w:rsidRPr="00293FA6">
              <w:rPr>
                <w:rFonts w:cs="Arial"/>
                <w:b/>
                <w:bCs/>
                <w:sz w:val="16"/>
                <w:szCs w:val="16"/>
                <w:lang w:eastAsia="fr-FR"/>
              </w:rPr>
              <w:t xml:space="preserve">Cas confirmé : </w:t>
            </w:r>
            <w:r w:rsidRPr="00293FA6">
              <w:rPr>
                <w:rFonts w:cs="Arial"/>
                <w:sz w:val="16"/>
                <w:szCs w:val="16"/>
                <w:lang w:eastAsia="fr-FR"/>
              </w:rPr>
              <w:t>cas présumé confirmé en laboratoire.</w:t>
            </w:r>
          </w:p>
        </w:tc>
      </w:tr>
      <w:tr w:rsidR="00861933" w:rsidRPr="00293FA6" w:rsidTr="00077AC3">
        <w:tblPrEx>
          <w:tblCellMar>
            <w:top w:w="0" w:type="dxa"/>
            <w:bottom w:w="0" w:type="dxa"/>
          </w:tblCellMar>
        </w:tblPrEx>
        <w:tc>
          <w:tcPr>
            <w:tcW w:w="2624" w:type="dxa"/>
          </w:tcPr>
          <w:p w:rsidR="00861933" w:rsidRPr="00293FA6" w:rsidRDefault="007E30C1" w:rsidP="00077AC3">
            <w:pPr>
              <w:autoSpaceDE w:val="0"/>
              <w:autoSpaceDN w:val="0"/>
              <w:adjustRightInd w:val="0"/>
              <w:rPr>
                <w:rFonts w:cs="Arial"/>
                <w:b/>
                <w:bCs/>
                <w:sz w:val="16"/>
                <w:szCs w:val="16"/>
                <w:lang w:eastAsia="fr-FR"/>
              </w:rPr>
            </w:pPr>
            <w:r w:rsidRPr="00293FA6">
              <w:rPr>
                <w:rFonts w:cs="Arial"/>
                <w:b/>
                <w:bCs/>
                <w:sz w:val="16"/>
                <w:szCs w:val="16"/>
                <w:lang w:eastAsia="fr-FR"/>
              </w:rPr>
              <w:t>Manifestations</w:t>
            </w:r>
          </w:p>
          <w:p w:rsidR="00861933" w:rsidRPr="00293FA6" w:rsidRDefault="007E30C1" w:rsidP="00077AC3">
            <w:pPr>
              <w:autoSpaceDE w:val="0"/>
              <w:autoSpaceDN w:val="0"/>
              <w:adjustRightInd w:val="0"/>
              <w:rPr>
                <w:rFonts w:cs="Arial"/>
                <w:b/>
                <w:bCs/>
                <w:sz w:val="16"/>
                <w:szCs w:val="16"/>
                <w:lang w:eastAsia="fr-FR"/>
              </w:rPr>
            </w:pPr>
            <w:r w:rsidRPr="00293FA6">
              <w:rPr>
                <w:rFonts w:cs="Arial"/>
                <w:b/>
                <w:bCs/>
                <w:sz w:val="16"/>
                <w:szCs w:val="16"/>
                <w:lang w:eastAsia="fr-FR"/>
              </w:rPr>
              <w:t>Post vaccinales</w:t>
            </w:r>
          </w:p>
          <w:p w:rsidR="00861933" w:rsidRPr="00293FA6" w:rsidRDefault="007E30C1" w:rsidP="00077AC3">
            <w:pPr>
              <w:rPr>
                <w:rFonts w:cs="Arial"/>
                <w:b/>
                <w:bCs/>
                <w:sz w:val="16"/>
                <w:szCs w:val="16"/>
                <w:lang w:eastAsia="fr-FR"/>
              </w:rPr>
            </w:pPr>
            <w:r w:rsidRPr="00293FA6">
              <w:rPr>
                <w:rFonts w:cs="Arial"/>
                <w:b/>
                <w:bCs/>
                <w:sz w:val="16"/>
                <w:szCs w:val="16"/>
                <w:lang w:eastAsia="fr-FR"/>
              </w:rPr>
              <w:t>indésirables (MAPI)</w:t>
            </w:r>
          </w:p>
        </w:tc>
        <w:tc>
          <w:tcPr>
            <w:tcW w:w="7441" w:type="dxa"/>
            <w:gridSpan w:val="2"/>
          </w:tcPr>
          <w:p w:rsidR="00861933" w:rsidRPr="00293FA6" w:rsidRDefault="007E30C1" w:rsidP="00077AC3">
            <w:pPr>
              <w:autoSpaceDE w:val="0"/>
              <w:autoSpaceDN w:val="0"/>
              <w:adjustRightInd w:val="0"/>
              <w:rPr>
                <w:rFonts w:cs="Arial"/>
                <w:b/>
                <w:bCs/>
                <w:sz w:val="16"/>
                <w:szCs w:val="16"/>
                <w:lang w:eastAsia="fr-FR"/>
              </w:rPr>
            </w:pPr>
            <w:r w:rsidRPr="00293FA6">
              <w:rPr>
                <w:rFonts w:cs="Arial"/>
                <w:sz w:val="16"/>
                <w:szCs w:val="16"/>
                <w:lang w:eastAsia="fr-FR"/>
              </w:rPr>
              <w:t xml:space="preserve">Tout incident médical apparu après la vaccination, à l’origine d’un problème vraisemblablement provoqué par la </w:t>
            </w:r>
            <w:r w:rsidRPr="00293FA6">
              <w:rPr>
                <w:rFonts w:cs="Arial"/>
                <w:sz w:val="16"/>
                <w:szCs w:val="16"/>
                <w:lang w:eastAsia="fr-FR"/>
              </w:rPr>
              <w:t>vaccination</w:t>
            </w:r>
          </w:p>
        </w:tc>
      </w:tr>
      <w:tr w:rsidR="00861933" w:rsidRPr="00293FA6" w:rsidTr="00077AC3">
        <w:tblPrEx>
          <w:tblCellMar>
            <w:top w:w="0" w:type="dxa"/>
            <w:bottom w:w="0" w:type="dxa"/>
          </w:tblCellMar>
        </w:tblPrEx>
        <w:tc>
          <w:tcPr>
            <w:tcW w:w="10065" w:type="dxa"/>
            <w:gridSpan w:val="3"/>
          </w:tcPr>
          <w:p w:rsidR="00861933" w:rsidRPr="00293FA6" w:rsidRDefault="007E30C1" w:rsidP="00077AC3">
            <w:pPr>
              <w:autoSpaceDE w:val="0"/>
              <w:autoSpaceDN w:val="0"/>
              <w:adjustRightInd w:val="0"/>
              <w:jc w:val="center"/>
              <w:rPr>
                <w:rFonts w:cs="Arial"/>
                <w:b/>
                <w:sz w:val="16"/>
                <w:szCs w:val="16"/>
                <w:lang w:eastAsia="fr-FR"/>
              </w:rPr>
            </w:pPr>
            <w:r w:rsidRPr="00293FA6">
              <w:rPr>
                <w:rFonts w:cs="Arial"/>
                <w:b/>
                <w:sz w:val="16"/>
                <w:szCs w:val="16"/>
                <w:lang w:eastAsia="fr-FR"/>
              </w:rPr>
              <w:t>Maladies ou évènement s de portée internationale</w:t>
            </w:r>
          </w:p>
        </w:tc>
      </w:tr>
      <w:tr w:rsidR="00861933" w:rsidRPr="00293FA6" w:rsidTr="00077AC3">
        <w:tblPrEx>
          <w:tblCellMar>
            <w:top w:w="0" w:type="dxa"/>
            <w:bottom w:w="0" w:type="dxa"/>
          </w:tblCellMar>
        </w:tblPrEx>
        <w:tc>
          <w:tcPr>
            <w:tcW w:w="2624" w:type="dxa"/>
          </w:tcPr>
          <w:p w:rsidR="00861933" w:rsidRPr="00293FA6" w:rsidRDefault="007E30C1" w:rsidP="00077AC3">
            <w:pPr>
              <w:autoSpaceDE w:val="0"/>
              <w:autoSpaceDN w:val="0"/>
              <w:adjustRightInd w:val="0"/>
              <w:rPr>
                <w:rFonts w:cs="Arial"/>
                <w:b/>
                <w:bCs/>
                <w:sz w:val="16"/>
                <w:szCs w:val="16"/>
                <w:lang w:eastAsia="fr-FR"/>
              </w:rPr>
            </w:pPr>
            <w:r w:rsidRPr="00293FA6">
              <w:rPr>
                <w:rFonts w:cs="Arial"/>
                <w:b/>
                <w:bCs/>
                <w:sz w:val="16"/>
                <w:szCs w:val="16"/>
                <w:lang w:eastAsia="fr-FR"/>
              </w:rPr>
              <w:t>Maladies d’origine</w:t>
            </w:r>
          </w:p>
          <w:p w:rsidR="00861933" w:rsidRPr="00293FA6" w:rsidRDefault="007E30C1" w:rsidP="00077AC3">
            <w:pPr>
              <w:autoSpaceDE w:val="0"/>
              <w:autoSpaceDN w:val="0"/>
              <w:adjustRightInd w:val="0"/>
              <w:rPr>
                <w:rFonts w:cs="Arial"/>
                <w:b/>
                <w:bCs/>
                <w:sz w:val="16"/>
                <w:szCs w:val="16"/>
                <w:lang w:eastAsia="fr-FR"/>
              </w:rPr>
            </w:pPr>
            <w:r w:rsidRPr="00293FA6">
              <w:rPr>
                <w:rFonts w:cs="Arial"/>
                <w:b/>
                <w:bCs/>
                <w:sz w:val="16"/>
                <w:szCs w:val="16"/>
                <w:lang w:eastAsia="fr-FR"/>
              </w:rPr>
              <w:lastRenderedPageBreak/>
              <w:t>alimentaire</w:t>
            </w:r>
          </w:p>
        </w:tc>
        <w:tc>
          <w:tcPr>
            <w:tcW w:w="7441" w:type="dxa"/>
            <w:gridSpan w:val="2"/>
          </w:tcPr>
          <w:p w:rsidR="00861933" w:rsidRPr="00293FA6" w:rsidRDefault="007E30C1" w:rsidP="00077AC3">
            <w:pPr>
              <w:autoSpaceDE w:val="0"/>
              <w:autoSpaceDN w:val="0"/>
              <w:adjustRightInd w:val="0"/>
              <w:rPr>
                <w:rFonts w:cs="Arial"/>
                <w:sz w:val="16"/>
                <w:szCs w:val="16"/>
                <w:lang w:eastAsia="fr-FR"/>
              </w:rPr>
            </w:pPr>
            <w:r w:rsidRPr="00293FA6">
              <w:rPr>
                <w:rFonts w:cs="Arial"/>
                <w:b/>
                <w:bCs/>
                <w:sz w:val="16"/>
                <w:szCs w:val="16"/>
                <w:lang w:eastAsia="fr-FR"/>
              </w:rPr>
              <w:lastRenderedPageBreak/>
              <w:t xml:space="preserve">Cas présumé : </w:t>
            </w:r>
            <w:r w:rsidRPr="00293FA6">
              <w:rPr>
                <w:rFonts w:cs="Arial"/>
                <w:sz w:val="16"/>
                <w:szCs w:val="16"/>
                <w:lang w:eastAsia="fr-FR"/>
              </w:rPr>
              <w:t>2 personnes au moins ayant consommé le même  aliment ou la même boisson présentent des symptômes similaires</w:t>
            </w:r>
          </w:p>
          <w:p w:rsidR="00861933" w:rsidRPr="00293FA6" w:rsidRDefault="007E30C1" w:rsidP="00077AC3">
            <w:pPr>
              <w:autoSpaceDE w:val="0"/>
              <w:autoSpaceDN w:val="0"/>
              <w:adjustRightInd w:val="0"/>
              <w:jc w:val="both"/>
              <w:rPr>
                <w:rFonts w:cs="Arial"/>
                <w:sz w:val="16"/>
                <w:szCs w:val="16"/>
                <w:lang w:eastAsia="fr-FR"/>
              </w:rPr>
            </w:pPr>
            <w:r w:rsidRPr="00293FA6">
              <w:rPr>
                <w:rFonts w:cs="Arial"/>
                <w:b/>
                <w:bCs/>
                <w:sz w:val="16"/>
                <w:szCs w:val="16"/>
                <w:lang w:eastAsia="fr-FR"/>
              </w:rPr>
              <w:lastRenderedPageBreak/>
              <w:t xml:space="preserve">Cas confirmé : </w:t>
            </w:r>
            <w:r w:rsidRPr="00293FA6">
              <w:rPr>
                <w:rFonts w:cs="Arial"/>
                <w:sz w:val="16"/>
                <w:szCs w:val="16"/>
                <w:lang w:eastAsia="fr-FR"/>
              </w:rPr>
              <w:t>Présence confirmée par le</w:t>
            </w:r>
            <w:r w:rsidRPr="00293FA6">
              <w:rPr>
                <w:rFonts w:cs="Arial"/>
                <w:sz w:val="16"/>
                <w:szCs w:val="16"/>
                <w:lang w:eastAsia="fr-FR"/>
              </w:rPr>
              <w:t xml:space="preserve"> laboratoire d’un agent particulier associé à une source commune d’aliment ou de boisson.</w:t>
            </w:r>
          </w:p>
          <w:p w:rsidR="00861933" w:rsidRPr="00293FA6" w:rsidRDefault="007E30C1" w:rsidP="00077AC3">
            <w:pPr>
              <w:autoSpaceDE w:val="0"/>
              <w:autoSpaceDN w:val="0"/>
              <w:adjustRightInd w:val="0"/>
              <w:rPr>
                <w:rFonts w:cs="Arial"/>
                <w:i/>
                <w:iCs/>
                <w:sz w:val="16"/>
                <w:szCs w:val="16"/>
                <w:lang w:eastAsia="fr-FR"/>
              </w:rPr>
            </w:pPr>
            <w:r w:rsidRPr="00293FA6">
              <w:rPr>
                <w:rFonts w:cs="Arial"/>
                <w:b/>
                <w:bCs/>
                <w:sz w:val="16"/>
                <w:szCs w:val="16"/>
                <w:lang w:eastAsia="fr-FR"/>
              </w:rPr>
              <w:t xml:space="preserve">Remarque : </w:t>
            </w:r>
            <w:r w:rsidRPr="00293FA6">
              <w:rPr>
                <w:rFonts w:cs="Arial"/>
                <w:i/>
                <w:iCs/>
                <w:sz w:val="16"/>
                <w:szCs w:val="16"/>
                <w:lang w:eastAsia="fr-FR"/>
              </w:rPr>
              <w:t>La définition de cas d’une maladie d’origine alimentaire dépend de l’agent qui la provoque (par exemple : choléra, hépatite A, salmonellose, dysenterie bac</w:t>
            </w:r>
            <w:r w:rsidRPr="00293FA6">
              <w:rPr>
                <w:rFonts w:cs="Arial"/>
                <w:i/>
                <w:iCs/>
                <w:sz w:val="16"/>
                <w:szCs w:val="16"/>
                <w:lang w:eastAsia="fr-FR"/>
              </w:rPr>
              <w:t>illaire).</w:t>
            </w:r>
          </w:p>
        </w:tc>
      </w:tr>
      <w:tr w:rsidR="00861933" w:rsidRPr="00293FA6" w:rsidTr="00077AC3">
        <w:tblPrEx>
          <w:tblCellMar>
            <w:top w:w="0" w:type="dxa"/>
            <w:bottom w:w="0" w:type="dxa"/>
          </w:tblCellMar>
        </w:tblPrEx>
        <w:tc>
          <w:tcPr>
            <w:tcW w:w="2624" w:type="dxa"/>
          </w:tcPr>
          <w:p w:rsidR="00861933" w:rsidRPr="00293FA6" w:rsidRDefault="007E30C1" w:rsidP="00077AC3">
            <w:pPr>
              <w:rPr>
                <w:rFonts w:cs="Arial"/>
                <w:b/>
                <w:sz w:val="16"/>
                <w:szCs w:val="16"/>
              </w:rPr>
            </w:pPr>
          </w:p>
          <w:p w:rsidR="00861933" w:rsidRPr="00293FA6" w:rsidRDefault="007E30C1" w:rsidP="00077AC3">
            <w:pPr>
              <w:rPr>
                <w:rFonts w:cs="Arial"/>
                <w:b/>
                <w:sz w:val="16"/>
                <w:szCs w:val="16"/>
              </w:rPr>
            </w:pPr>
          </w:p>
          <w:p w:rsidR="00861933" w:rsidRPr="00293FA6" w:rsidRDefault="007E30C1" w:rsidP="00077AC3">
            <w:pPr>
              <w:rPr>
                <w:rFonts w:cs="Arial"/>
                <w:b/>
                <w:sz w:val="16"/>
                <w:szCs w:val="16"/>
              </w:rPr>
            </w:pPr>
            <w:r w:rsidRPr="00293FA6">
              <w:rPr>
                <w:rFonts w:cs="Arial"/>
                <w:b/>
                <w:sz w:val="16"/>
                <w:szCs w:val="16"/>
              </w:rPr>
              <w:t>SRAS</w:t>
            </w:r>
          </w:p>
        </w:tc>
        <w:tc>
          <w:tcPr>
            <w:tcW w:w="7441" w:type="dxa"/>
            <w:gridSpan w:val="2"/>
            <w:vAlign w:val="center"/>
          </w:tcPr>
          <w:p w:rsidR="00861933" w:rsidRPr="00293FA6" w:rsidRDefault="007E30C1" w:rsidP="00077AC3">
            <w:pPr>
              <w:autoSpaceDE w:val="0"/>
              <w:autoSpaceDN w:val="0"/>
              <w:adjustRightInd w:val="0"/>
              <w:rPr>
                <w:rFonts w:cs="Arial"/>
                <w:sz w:val="16"/>
                <w:szCs w:val="16"/>
              </w:rPr>
            </w:pPr>
            <w:r w:rsidRPr="00293FA6">
              <w:rPr>
                <w:rFonts w:cs="Arial"/>
                <w:sz w:val="16"/>
                <w:szCs w:val="16"/>
              </w:rPr>
              <w:t xml:space="preserve">Tout individu régulièrement fiévreux ou avec une fièvre documentée ≥ </w:t>
            </w:r>
            <w:smartTag w:uri="urn:schemas-microsoft-com:office:smarttags" w:element="metricconverter">
              <w:smartTagPr>
                <w:attr w:name="ProductID" w:val="38 ﾰC"/>
              </w:smartTagPr>
              <w:r w:rsidRPr="00293FA6">
                <w:rPr>
                  <w:rFonts w:cs="Arial"/>
                  <w:sz w:val="16"/>
                  <w:szCs w:val="16"/>
                </w:rPr>
                <w:t>38 °C</w:t>
              </w:r>
            </w:smartTag>
            <w:r w:rsidRPr="00293FA6">
              <w:rPr>
                <w:rFonts w:cs="Arial"/>
                <w:sz w:val="16"/>
                <w:szCs w:val="16"/>
              </w:rPr>
              <w:t xml:space="preserve"> </w:t>
            </w:r>
          </w:p>
          <w:p w:rsidR="00861933" w:rsidRPr="00293FA6" w:rsidRDefault="007E30C1" w:rsidP="00077AC3">
            <w:pPr>
              <w:autoSpaceDE w:val="0"/>
              <w:autoSpaceDN w:val="0"/>
              <w:adjustRightInd w:val="0"/>
              <w:rPr>
                <w:rFonts w:cs="Arial"/>
                <w:sz w:val="16"/>
                <w:szCs w:val="16"/>
              </w:rPr>
            </w:pPr>
            <w:r w:rsidRPr="00293FA6">
              <w:rPr>
                <w:rFonts w:cs="Arial"/>
                <w:b/>
                <w:bCs/>
                <w:sz w:val="16"/>
                <w:szCs w:val="16"/>
              </w:rPr>
              <w:t xml:space="preserve">ET  </w:t>
            </w:r>
            <w:r w:rsidRPr="00293FA6">
              <w:rPr>
                <w:rFonts w:cs="Arial"/>
                <w:sz w:val="16"/>
                <w:szCs w:val="16"/>
              </w:rPr>
              <w:t>un ou plusieurs symptômes d’une maladie de l’appareil respiratoire (toux, difficultés respiratoires, respiration courte)</w:t>
            </w:r>
          </w:p>
          <w:p w:rsidR="00861933" w:rsidRPr="00293FA6" w:rsidRDefault="007E30C1" w:rsidP="00077AC3">
            <w:pPr>
              <w:spacing w:before="98" w:after="55"/>
              <w:rPr>
                <w:rFonts w:cs="Arial"/>
                <w:sz w:val="16"/>
                <w:szCs w:val="16"/>
              </w:rPr>
            </w:pPr>
            <w:r w:rsidRPr="00293FA6">
              <w:rPr>
                <w:rFonts w:cs="Arial"/>
                <w:b/>
                <w:bCs/>
                <w:sz w:val="16"/>
                <w:szCs w:val="16"/>
              </w:rPr>
              <w:t xml:space="preserve">ET </w:t>
            </w:r>
            <w:r w:rsidRPr="00293FA6">
              <w:rPr>
                <w:rFonts w:cs="Arial"/>
                <w:sz w:val="16"/>
                <w:szCs w:val="16"/>
              </w:rPr>
              <w:t xml:space="preserve">une preuve radiographique de l’infiltration des poumons faisant penser à une pneumonie sans cause indentifiable. </w:t>
            </w:r>
          </w:p>
          <w:p w:rsidR="00861933" w:rsidRPr="00293FA6" w:rsidRDefault="007E30C1" w:rsidP="00077AC3">
            <w:pPr>
              <w:spacing w:line="264" w:lineRule="auto"/>
              <w:rPr>
                <w:rFonts w:cs="Arial"/>
                <w:sz w:val="16"/>
                <w:szCs w:val="16"/>
              </w:rPr>
            </w:pPr>
            <w:r w:rsidRPr="00293FA6">
              <w:rPr>
                <w:rFonts w:cs="Arial"/>
                <w:b/>
                <w:bCs/>
                <w:sz w:val="16"/>
                <w:szCs w:val="16"/>
              </w:rPr>
              <w:t xml:space="preserve">ET </w:t>
            </w:r>
            <w:r w:rsidRPr="00293FA6">
              <w:rPr>
                <w:rFonts w:cs="Arial"/>
                <w:sz w:val="16"/>
                <w:szCs w:val="16"/>
              </w:rPr>
              <w:t>Aucun autre diagnostic ne peut expliquer entièrement cette affection</w:t>
            </w:r>
          </w:p>
          <w:p w:rsidR="00861933" w:rsidRPr="00293FA6" w:rsidRDefault="007E30C1" w:rsidP="00077AC3">
            <w:pPr>
              <w:spacing w:line="264" w:lineRule="auto"/>
              <w:rPr>
                <w:rFonts w:cs="Arial"/>
                <w:bCs/>
                <w:sz w:val="16"/>
                <w:szCs w:val="16"/>
              </w:rPr>
            </w:pPr>
          </w:p>
        </w:tc>
      </w:tr>
      <w:tr w:rsidR="00861933" w:rsidRPr="00293FA6" w:rsidTr="00077AC3">
        <w:tblPrEx>
          <w:tblCellMar>
            <w:top w:w="0" w:type="dxa"/>
            <w:bottom w:w="0" w:type="dxa"/>
          </w:tblCellMar>
        </w:tblPrEx>
        <w:tc>
          <w:tcPr>
            <w:tcW w:w="2624" w:type="dxa"/>
          </w:tcPr>
          <w:p w:rsidR="00861933" w:rsidRPr="00293FA6" w:rsidRDefault="007E30C1" w:rsidP="00077AC3">
            <w:pPr>
              <w:rPr>
                <w:rFonts w:cs="Arial"/>
                <w:b/>
                <w:sz w:val="16"/>
                <w:szCs w:val="16"/>
              </w:rPr>
            </w:pPr>
          </w:p>
          <w:p w:rsidR="00861933" w:rsidRPr="00293FA6" w:rsidRDefault="007E30C1" w:rsidP="00077AC3">
            <w:pPr>
              <w:rPr>
                <w:rFonts w:cs="Arial"/>
                <w:b/>
                <w:sz w:val="16"/>
                <w:szCs w:val="16"/>
              </w:rPr>
            </w:pPr>
            <w:r w:rsidRPr="00293FA6">
              <w:rPr>
                <w:rFonts w:cs="Arial"/>
                <w:b/>
                <w:sz w:val="16"/>
                <w:szCs w:val="16"/>
              </w:rPr>
              <w:t>Variole</w:t>
            </w:r>
          </w:p>
          <w:p w:rsidR="00861933" w:rsidRPr="00293FA6" w:rsidRDefault="007E30C1" w:rsidP="00077AC3">
            <w:pPr>
              <w:rPr>
                <w:rFonts w:cs="Arial"/>
                <w:b/>
                <w:sz w:val="16"/>
                <w:szCs w:val="16"/>
              </w:rPr>
            </w:pPr>
          </w:p>
        </w:tc>
        <w:tc>
          <w:tcPr>
            <w:tcW w:w="7441" w:type="dxa"/>
            <w:gridSpan w:val="2"/>
            <w:vAlign w:val="center"/>
          </w:tcPr>
          <w:p w:rsidR="00861933" w:rsidRPr="00293FA6" w:rsidRDefault="007E30C1" w:rsidP="00077AC3">
            <w:pPr>
              <w:autoSpaceDE w:val="0"/>
              <w:autoSpaceDN w:val="0"/>
              <w:adjustRightInd w:val="0"/>
              <w:rPr>
                <w:rFonts w:cs="Arial"/>
                <w:sz w:val="16"/>
                <w:szCs w:val="16"/>
                <w:lang w:eastAsia="fr-FR"/>
              </w:rPr>
            </w:pPr>
            <w:r w:rsidRPr="00293FA6">
              <w:rPr>
                <w:rFonts w:cs="Arial"/>
                <w:b/>
                <w:bCs/>
                <w:sz w:val="16"/>
                <w:szCs w:val="16"/>
                <w:lang w:eastAsia="fr-FR"/>
              </w:rPr>
              <w:t xml:space="preserve">Cas présumé : </w:t>
            </w:r>
            <w:r w:rsidRPr="00293FA6">
              <w:rPr>
                <w:rFonts w:cs="Arial"/>
                <w:sz w:val="16"/>
                <w:szCs w:val="16"/>
                <w:lang w:eastAsia="fr-FR"/>
              </w:rPr>
              <w:t>Apparition brutale d’une forte fièvre &gt; 38,3</w:t>
            </w:r>
          </w:p>
          <w:p w:rsidR="00861933" w:rsidRPr="00293FA6" w:rsidRDefault="007E30C1" w:rsidP="00077AC3">
            <w:pPr>
              <w:autoSpaceDE w:val="0"/>
              <w:autoSpaceDN w:val="0"/>
              <w:adjustRightInd w:val="0"/>
              <w:rPr>
                <w:rFonts w:cs="Arial"/>
                <w:sz w:val="16"/>
                <w:szCs w:val="16"/>
                <w:lang w:eastAsia="fr-FR"/>
              </w:rPr>
            </w:pPr>
            <w:r w:rsidRPr="00293FA6">
              <w:rPr>
                <w:rFonts w:cs="Arial"/>
                <w:sz w:val="16"/>
                <w:szCs w:val="16"/>
                <w:lang w:eastAsia="fr-FR"/>
              </w:rPr>
              <w:t>o</w:t>
            </w:r>
          </w:p>
          <w:p w:rsidR="00861933" w:rsidRPr="00293FA6" w:rsidRDefault="007E30C1" w:rsidP="00077AC3">
            <w:pPr>
              <w:autoSpaceDE w:val="0"/>
              <w:autoSpaceDN w:val="0"/>
              <w:adjustRightInd w:val="0"/>
              <w:jc w:val="both"/>
              <w:rPr>
                <w:rFonts w:cs="Arial"/>
                <w:sz w:val="16"/>
                <w:szCs w:val="16"/>
                <w:lang w:eastAsia="fr-FR"/>
              </w:rPr>
            </w:pPr>
            <w:r w:rsidRPr="00293FA6">
              <w:rPr>
                <w:rFonts w:cs="Arial"/>
                <w:sz w:val="16"/>
                <w:szCs w:val="16"/>
                <w:lang w:eastAsia="fr-FR"/>
              </w:rPr>
              <w:t>C (101o F),  suivie d’une éruption caractérisée par des vésicules ou des pustules dures, au même stade de développement (c'est-à-dire qui sont toutes des vésicules ou des pustules), sans autre cause apparente.</w:t>
            </w:r>
          </w:p>
          <w:p w:rsidR="00861933" w:rsidRPr="00293FA6" w:rsidRDefault="007E30C1" w:rsidP="00077AC3">
            <w:pPr>
              <w:autoSpaceDE w:val="0"/>
              <w:autoSpaceDN w:val="0"/>
              <w:adjustRightInd w:val="0"/>
              <w:jc w:val="both"/>
              <w:rPr>
                <w:rFonts w:cs="Arial"/>
                <w:sz w:val="16"/>
                <w:szCs w:val="16"/>
                <w:lang w:eastAsia="fr-FR"/>
              </w:rPr>
            </w:pPr>
            <w:r w:rsidRPr="00293FA6">
              <w:rPr>
                <w:rFonts w:cs="Arial"/>
                <w:b/>
                <w:bCs/>
                <w:sz w:val="16"/>
                <w:szCs w:val="16"/>
                <w:lang w:eastAsia="fr-FR"/>
              </w:rPr>
              <w:t xml:space="preserve">Cas probable : </w:t>
            </w:r>
            <w:r w:rsidRPr="00293FA6">
              <w:rPr>
                <w:rFonts w:cs="Arial"/>
                <w:sz w:val="16"/>
                <w:szCs w:val="16"/>
                <w:lang w:eastAsia="fr-FR"/>
              </w:rPr>
              <w:t xml:space="preserve">Cas remplissant la </w:t>
            </w:r>
            <w:r w:rsidRPr="00293FA6">
              <w:rPr>
                <w:rFonts w:cs="Arial"/>
                <w:sz w:val="16"/>
                <w:szCs w:val="16"/>
                <w:lang w:eastAsia="fr-FR"/>
              </w:rPr>
              <w:t>définition de cas clinique, non confirmé en laboratoire, mais ayant un lien épidémiologique avec un cas probable ou confirmé.</w:t>
            </w:r>
          </w:p>
          <w:p w:rsidR="00861933" w:rsidRPr="00293FA6" w:rsidRDefault="007E30C1" w:rsidP="00077AC3">
            <w:pPr>
              <w:autoSpaceDE w:val="0"/>
              <w:autoSpaceDN w:val="0"/>
              <w:adjustRightInd w:val="0"/>
              <w:rPr>
                <w:rFonts w:cs="Arial"/>
                <w:sz w:val="16"/>
                <w:szCs w:val="16"/>
                <w:lang w:eastAsia="fr-FR"/>
              </w:rPr>
            </w:pPr>
            <w:r w:rsidRPr="00293FA6">
              <w:rPr>
                <w:rFonts w:cs="Arial"/>
                <w:b/>
                <w:bCs/>
                <w:sz w:val="16"/>
                <w:szCs w:val="16"/>
                <w:lang w:eastAsia="fr-FR"/>
              </w:rPr>
              <w:t xml:space="preserve">Cas confirmé : </w:t>
            </w:r>
            <w:r w:rsidRPr="00293FA6">
              <w:rPr>
                <w:rFonts w:cs="Arial"/>
                <w:sz w:val="16"/>
                <w:szCs w:val="16"/>
                <w:lang w:eastAsia="fr-FR"/>
              </w:rPr>
              <w:t>Cas cliniquement compatible, confirmé en laboratoire.</w:t>
            </w:r>
          </w:p>
          <w:p w:rsidR="00861933" w:rsidRPr="00293FA6" w:rsidRDefault="007E30C1" w:rsidP="00077AC3">
            <w:pPr>
              <w:autoSpaceDE w:val="0"/>
              <w:autoSpaceDN w:val="0"/>
              <w:adjustRightInd w:val="0"/>
              <w:rPr>
                <w:rFonts w:cs="Arial"/>
                <w:sz w:val="16"/>
                <w:szCs w:val="16"/>
              </w:rPr>
            </w:pPr>
          </w:p>
        </w:tc>
      </w:tr>
    </w:tbl>
    <w:p w:rsidR="00861933" w:rsidRPr="00293FA6" w:rsidRDefault="007E30C1" w:rsidP="00861933">
      <w:pPr>
        <w:rPr>
          <w:rFonts w:cs="Arial"/>
          <w:b/>
          <w:sz w:val="16"/>
          <w:szCs w:val="16"/>
        </w:rPr>
      </w:pPr>
      <w:r w:rsidRPr="00293FA6">
        <w:rPr>
          <w:rFonts w:cs="Arial"/>
          <w:sz w:val="16"/>
          <w:szCs w:val="16"/>
        </w:rPr>
        <w:t xml:space="preserve"> </w:t>
      </w:r>
    </w:p>
    <w:p w:rsidR="00861933" w:rsidRPr="00293FA6" w:rsidRDefault="007E30C1" w:rsidP="00861933">
      <w:pPr>
        <w:widowControl w:val="0"/>
        <w:tabs>
          <w:tab w:val="left" w:pos="2260"/>
        </w:tabs>
        <w:autoSpaceDE w:val="0"/>
        <w:autoSpaceDN w:val="0"/>
        <w:adjustRightInd w:val="0"/>
        <w:spacing w:before="29" w:line="322" w:lineRule="exact"/>
        <w:ind w:right="859"/>
        <w:rPr>
          <w:rFonts w:cs="Arial"/>
          <w:color w:val="333333"/>
          <w:sz w:val="16"/>
          <w:szCs w:val="16"/>
        </w:rPr>
      </w:pPr>
      <w:r w:rsidRPr="00293FA6">
        <w:rPr>
          <w:rFonts w:cs="Arial"/>
          <w:b/>
          <w:sz w:val="16"/>
          <w:szCs w:val="16"/>
        </w:rPr>
        <w:br w:type="page"/>
      </w:r>
      <w:r w:rsidRPr="00293FA6">
        <w:rPr>
          <w:rFonts w:cs="Arial"/>
          <w:b/>
          <w:bCs/>
          <w:color w:val="333333"/>
          <w:sz w:val="16"/>
          <w:szCs w:val="16"/>
        </w:rPr>
        <w:lastRenderedPageBreak/>
        <w:t>ANNEXE</w:t>
      </w:r>
      <w:r w:rsidRPr="00293FA6">
        <w:rPr>
          <w:rFonts w:cs="Arial"/>
          <w:b/>
          <w:bCs/>
          <w:color w:val="333333"/>
          <w:spacing w:val="-11"/>
          <w:sz w:val="16"/>
          <w:szCs w:val="16"/>
        </w:rPr>
        <w:t xml:space="preserve"> </w:t>
      </w:r>
      <w:r w:rsidRPr="00293FA6">
        <w:rPr>
          <w:rFonts w:cs="Arial"/>
          <w:b/>
          <w:bCs/>
          <w:color w:val="333333"/>
          <w:sz w:val="16"/>
          <w:szCs w:val="16"/>
        </w:rPr>
        <w:t>1B</w:t>
      </w:r>
      <w:r w:rsidRPr="00293FA6">
        <w:rPr>
          <w:rFonts w:cs="Arial"/>
          <w:b/>
          <w:bCs/>
          <w:color w:val="333333"/>
          <w:sz w:val="16"/>
          <w:szCs w:val="16"/>
        </w:rPr>
        <w:tab/>
        <w:t>Principaux</w:t>
      </w:r>
      <w:r w:rsidRPr="00293FA6">
        <w:rPr>
          <w:rFonts w:cs="Arial"/>
          <w:b/>
          <w:bCs/>
          <w:color w:val="333333"/>
          <w:spacing w:val="-13"/>
          <w:sz w:val="16"/>
          <w:szCs w:val="16"/>
        </w:rPr>
        <w:t xml:space="preserve"> </w:t>
      </w:r>
      <w:r w:rsidRPr="00293FA6">
        <w:rPr>
          <w:rFonts w:cs="Arial"/>
          <w:b/>
          <w:bCs/>
          <w:color w:val="333333"/>
          <w:sz w:val="16"/>
          <w:szCs w:val="16"/>
        </w:rPr>
        <w:t>signes</w:t>
      </w:r>
      <w:r w:rsidRPr="00293FA6">
        <w:rPr>
          <w:rFonts w:cs="Arial"/>
          <w:b/>
          <w:bCs/>
          <w:color w:val="333333"/>
          <w:spacing w:val="-8"/>
          <w:sz w:val="16"/>
          <w:szCs w:val="16"/>
        </w:rPr>
        <w:t xml:space="preserve"> </w:t>
      </w:r>
      <w:r w:rsidRPr="00293FA6">
        <w:rPr>
          <w:rFonts w:cs="Arial"/>
          <w:b/>
          <w:bCs/>
          <w:color w:val="333333"/>
          <w:sz w:val="16"/>
          <w:szCs w:val="16"/>
        </w:rPr>
        <w:t>et</w:t>
      </w:r>
      <w:r w:rsidRPr="00293FA6">
        <w:rPr>
          <w:rFonts w:cs="Arial"/>
          <w:b/>
          <w:bCs/>
          <w:color w:val="333333"/>
          <w:spacing w:val="-1"/>
          <w:sz w:val="16"/>
          <w:szCs w:val="16"/>
        </w:rPr>
        <w:t xml:space="preserve"> </w:t>
      </w:r>
      <w:r w:rsidRPr="00293FA6">
        <w:rPr>
          <w:rFonts w:cs="Arial"/>
          <w:b/>
          <w:bCs/>
          <w:color w:val="333333"/>
          <w:sz w:val="16"/>
          <w:szCs w:val="16"/>
        </w:rPr>
        <w:t>s</w:t>
      </w:r>
      <w:r w:rsidRPr="00293FA6">
        <w:rPr>
          <w:rFonts w:cs="Arial"/>
          <w:b/>
          <w:bCs/>
          <w:color w:val="333333"/>
          <w:spacing w:val="-2"/>
          <w:sz w:val="16"/>
          <w:szCs w:val="16"/>
        </w:rPr>
        <w:t>y</w:t>
      </w:r>
      <w:r w:rsidRPr="00293FA6">
        <w:rPr>
          <w:rFonts w:cs="Arial"/>
          <w:b/>
          <w:bCs/>
          <w:color w:val="333333"/>
          <w:sz w:val="16"/>
          <w:szCs w:val="16"/>
        </w:rPr>
        <w:t>mptômes</w:t>
      </w:r>
      <w:r w:rsidRPr="00293FA6">
        <w:rPr>
          <w:rFonts w:cs="Arial"/>
          <w:b/>
          <w:bCs/>
          <w:color w:val="333333"/>
          <w:spacing w:val="-15"/>
          <w:sz w:val="16"/>
          <w:szCs w:val="16"/>
        </w:rPr>
        <w:t xml:space="preserve"> </w:t>
      </w:r>
      <w:r w:rsidRPr="00293FA6">
        <w:rPr>
          <w:rFonts w:cs="Arial"/>
          <w:b/>
          <w:bCs/>
          <w:color w:val="333333"/>
          <w:sz w:val="16"/>
          <w:szCs w:val="16"/>
        </w:rPr>
        <w:t>utilisés</w:t>
      </w:r>
      <w:r w:rsidRPr="00293FA6">
        <w:rPr>
          <w:rFonts w:cs="Arial"/>
          <w:b/>
          <w:bCs/>
          <w:color w:val="333333"/>
          <w:spacing w:val="-9"/>
          <w:sz w:val="16"/>
          <w:szCs w:val="16"/>
        </w:rPr>
        <w:t xml:space="preserve"> </w:t>
      </w:r>
      <w:r w:rsidRPr="00293FA6">
        <w:rPr>
          <w:rFonts w:cs="Arial"/>
          <w:b/>
          <w:bCs/>
          <w:color w:val="333333"/>
          <w:spacing w:val="-2"/>
          <w:sz w:val="16"/>
          <w:szCs w:val="16"/>
        </w:rPr>
        <w:t>p</w:t>
      </w:r>
      <w:r w:rsidRPr="00293FA6">
        <w:rPr>
          <w:rFonts w:cs="Arial"/>
          <w:b/>
          <w:bCs/>
          <w:color w:val="333333"/>
          <w:sz w:val="16"/>
          <w:szCs w:val="16"/>
        </w:rPr>
        <w:t>our</w:t>
      </w:r>
      <w:r w:rsidRPr="00293FA6">
        <w:rPr>
          <w:rFonts w:cs="Arial"/>
          <w:b/>
          <w:bCs/>
          <w:color w:val="333333"/>
          <w:spacing w:val="-3"/>
          <w:sz w:val="16"/>
          <w:szCs w:val="16"/>
        </w:rPr>
        <w:t xml:space="preserve"> </w:t>
      </w:r>
      <w:r w:rsidRPr="00293FA6">
        <w:rPr>
          <w:rFonts w:cs="Arial"/>
          <w:b/>
          <w:bCs/>
          <w:color w:val="333333"/>
          <w:sz w:val="16"/>
          <w:szCs w:val="16"/>
        </w:rPr>
        <w:t>les définitions</w:t>
      </w:r>
      <w:r w:rsidRPr="00293FA6">
        <w:rPr>
          <w:rFonts w:cs="Arial"/>
          <w:b/>
          <w:bCs/>
          <w:color w:val="333333"/>
          <w:spacing w:val="-14"/>
          <w:sz w:val="16"/>
          <w:szCs w:val="16"/>
        </w:rPr>
        <w:t xml:space="preserve"> </w:t>
      </w:r>
      <w:r w:rsidRPr="00293FA6">
        <w:rPr>
          <w:rFonts w:cs="Arial"/>
          <w:b/>
          <w:bCs/>
          <w:color w:val="333333"/>
          <w:sz w:val="16"/>
          <w:szCs w:val="16"/>
        </w:rPr>
        <w:t>de</w:t>
      </w:r>
      <w:r w:rsidRPr="00293FA6">
        <w:rPr>
          <w:rFonts w:cs="Arial"/>
          <w:b/>
          <w:bCs/>
          <w:color w:val="333333"/>
          <w:spacing w:val="-3"/>
          <w:sz w:val="16"/>
          <w:szCs w:val="16"/>
        </w:rPr>
        <w:t xml:space="preserve"> </w:t>
      </w:r>
      <w:r w:rsidRPr="00293FA6">
        <w:rPr>
          <w:rFonts w:cs="Arial"/>
          <w:b/>
          <w:bCs/>
          <w:color w:val="333333"/>
          <w:sz w:val="16"/>
          <w:szCs w:val="16"/>
        </w:rPr>
        <w:t>cas</w:t>
      </w:r>
      <w:r w:rsidRPr="00293FA6">
        <w:rPr>
          <w:rFonts w:cs="Arial"/>
          <w:b/>
          <w:bCs/>
          <w:color w:val="333333"/>
          <w:spacing w:val="-5"/>
          <w:sz w:val="16"/>
          <w:szCs w:val="16"/>
        </w:rPr>
        <w:t xml:space="preserve"> </w:t>
      </w:r>
      <w:r w:rsidRPr="00293FA6">
        <w:rPr>
          <w:rFonts w:cs="Arial"/>
          <w:b/>
          <w:bCs/>
          <w:color w:val="333333"/>
          <w:sz w:val="16"/>
          <w:szCs w:val="16"/>
        </w:rPr>
        <w:t>au</w:t>
      </w:r>
      <w:r w:rsidRPr="00293FA6">
        <w:rPr>
          <w:rFonts w:cs="Arial"/>
          <w:b/>
          <w:bCs/>
          <w:color w:val="333333"/>
          <w:spacing w:val="-3"/>
          <w:sz w:val="16"/>
          <w:szCs w:val="16"/>
        </w:rPr>
        <w:t xml:space="preserve"> </w:t>
      </w:r>
      <w:r w:rsidRPr="00293FA6">
        <w:rPr>
          <w:rFonts w:cs="Arial"/>
          <w:b/>
          <w:bCs/>
          <w:color w:val="333333"/>
          <w:sz w:val="16"/>
          <w:szCs w:val="16"/>
        </w:rPr>
        <w:t>niveau</w:t>
      </w:r>
      <w:r w:rsidRPr="00293FA6">
        <w:rPr>
          <w:rFonts w:cs="Arial"/>
          <w:b/>
          <w:bCs/>
          <w:color w:val="333333"/>
          <w:spacing w:val="-9"/>
          <w:sz w:val="16"/>
          <w:szCs w:val="16"/>
        </w:rPr>
        <w:t xml:space="preserve"> </w:t>
      </w:r>
      <w:r w:rsidRPr="00293FA6">
        <w:rPr>
          <w:rFonts w:cs="Arial"/>
          <w:b/>
          <w:bCs/>
          <w:color w:val="333333"/>
          <w:sz w:val="16"/>
          <w:szCs w:val="16"/>
        </w:rPr>
        <w:t>de</w:t>
      </w:r>
      <w:r w:rsidRPr="00293FA6">
        <w:rPr>
          <w:rFonts w:cs="Arial"/>
          <w:b/>
          <w:bCs/>
          <w:color w:val="333333"/>
          <w:spacing w:val="-3"/>
          <w:sz w:val="16"/>
          <w:szCs w:val="16"/>
        </w:rPr>
        <w:t xml:space="preserve"> </w:t>
      </w:r>
      <w:r w:rsidRPr="00293FA6">
        <w:rPr>
          <w:rFonts w:cs="Arial"/>
          <w:b/>
          <w:bCs/>
          <w:color w:val="333333"/>
          <w:sz w:val="16"/>
          <w:szCs w:val="16"/>
        </w:rPr>
        <w:t>la</w:t>
      </w:r>
      <w:r w:rsidRPr="00293FA6">
        <w:rPr>
          <w:rFonts w:cs="Arial"/>
          <w:b/>
          <w:bCs/>
          <w:color w:val="333333"/>
          <w:spacing w:val="-2"/>
          <w:sz w:val="16"/>
          <w:szCs w:val="16"/>
        </w:rPr>
        <w:t xml:space="preserve"> </w:t>
      </w:r>
      <w:r w:rsidRPr="00293FA6">
        <w:rPr>
          <w:rFonts w:cs="Arial"/>
          <w:b/>
          <w:bCs/>
          <w:color w:val="333333"/>
          <w:sz w:val="16"/>
          <w:szCs w:val="16"/>
        </w:rPr>
        <w:t>communauté</w:t>
      </w:r>
    </w:p>
    <w:p w:rsidR="00861933" w:rsidRPr="00293FA6" w:rsidRDefault="007E30C1" w:rsidP="00861933">
      <w:pPr>
        <w:autoSpaceDE w:val="0"/>
        <w:autoSpaceDN w:val="0"/>
        <w:adjustRightInd w:val="0"/>
        <w:rPr>
          <w:rFonts w:cs="Arial"/>
          <w:b/>
          <w:bCs/>
          <w:color w:val="333333"/>
          <w:sz w:val="16"/>
          <w:szCs w:val="16"/>
          <w:lang w:eastAsia="fr-FR"/>
        </w:rPr>
      </w:pPr>
    </w:p>
    <w:p w:rsidR="00861933" w:rsidRPr="00293FA6" w:rsidRDefault="007E30C1" w:rsidP="00861933">
      <w:pPr>
        <w:jc w:val="both"/>
        <w:rPr>
          <w:rFonts w:cs="Arial"/>
          <w:sz w:val="16"/>
          <w:szCs w:val="16"/>
        </w:rPr>
      </w:pPr>
      <w:r w:rsidRPr="00293FA6">
        <w:rPr>
          <w:rFonts w:cs="Arial"/>
          <w:sz w:val="16"/>
          <w:szCs w:val="16"/>
        </w:rPr>
        <w:t xml:space="preserve">Il importe de donner aux agents de santé communautaire, aux guérisseurs traditionnels, aux accoucheuses, aux agents de santé qui mènent des activités extra-institutionnelles dans des zones reculées et aux </w:t>
      </w:r>
      <w:r w:rsidRPr="00293FA6">
        <w:rPr>
          <w:rFonts w:cs="Arial"/>
          <w:sz w:val="16"/>
          <w:szCs w:val="16"/>
        </w:rPr>
        <w:t>dirigeants communautaires des informations sur les maladies et affections prioritaires visées par un programme de surveillance dans votre région. On utilisera des messages simplifiés tels que ceux mentionnés ci-dessous pour aider la communauté à déterminer</w:t>
      </w:r>
      <w:r w:rsidRPr="00293FA6">
        <w:rPr>
          <w:rFonts w:cs="Arial"/>
          <w:sz w:val="16"/>
          <w:szCs w:val="16"/>
        </w:rPr>
        <w:t xml:space="preserve"> à quel moment une personne présentant ces signes doit être orientée vers une formation sanitaire.</w:t>
      </w:r>
    </w:p>
    <w:p w:rsidR="00861933" w:rsidRPr="00293FA6" w:rsidRDefault="007E30C1" w:rsidP="00861933">
      <w:pPr>
        <w:rPr>
          <w:rFonts w:cs="Arial"/>
          <w:sz w:val="16"/>
          <w:szCs w:val="16"/>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1" w:type="dxa"/>
          <w:right w:w="71" w:type="dxa"/>
        </w:tblCellMar>
        <w:tblLook w:val="00B7" w:firstRow="1" w:lastRow="0" w:firstColumn="1" w:lastColumn="0" w:noHBand="0" w:noVBand="0"/>
      </w:tblPr>
      <w:tblGrid>
        <w:gridCol w:w="3221"/>
        <w:gridCol w:w="11"/>
        <w:gridCol w:w="6237"/>
      </w:tblGrid>
      <w:tr w:rsidR="00861933" w:rsidRPr="00293FA6" w:rsidTr="00077AC3">
        <w:tblPrEx>
          <w:tblCellMar>
            <w:top w:w="0" w:type="dxa"/>
            <w:bottom w:w="0" w:type="dxa"/>
          </w:tblCellMar>
        </w:tblPrEx>
        <w:trPr>
          <w:cantSplit/>
          <w:jc w:val="center"/>
        </w:trPr>
        <w:tc>
          <w:tcPr>
            <w:tcW w:w="3221" w:type="dxa"/>
            <w:shd w:val="pct25" w:color="000000" w:fill="FFFFFF"/>
          </w:tcPr>
          <w:p w:rsidR="00861933" w:rsidRPr="00293FA6" w:rsidRDefault="007E30C1" w:rsidP="00077AC3">
            <w:pPr>
              <w:jc w:val="center"/>
              <w:rPr>
                <w:rFonts w:cs="Arial"/>
                <w:b/>
                <w:sz w:val="16"/>
                <w:szCs w:val="16"/>
              </w:rPr>
            </w:pPr>
            <w:r w:rsidRPr="00293FA6">
              <w:rPr>
                <w:rFonts w:cs="Arial"/>
                <w:b/>
                <w:sz w:val="16"/>
                <w:szCs w:val="16"/>
              </w:rPr>
              <w:t>Maladie suspectée</w:t>
            </w:r>
          </w:p>
        </w:tc>
        <w:tc>
          <w:tcPr>
            <w:tcW w:w="6248" w:type="dxa"/>
            <w:gridSpan w:val="2"/>
            <w:shd w:val="clear" w:color="auto" w:fill="C0C0C0"/>
          </w:tcPr>
          <w:p w:rsidR="00861933" w:rsidRPr="00293FA6" w:rsidRDefault="007E30C1" w:rsidP="00077AC3">
            <w:pPr>
              <w:rPr>
                <w:rFonts w:cs="Arial"/>
                <w:b/>
                <w:sz w:val="16"/>
                <w:szCs w:val="16"/>
              </w:rPr>
            </w:pPr>
            <w:r w:rsidRPr="00293FA6">
              <w:rPr>
                <w:rFonts w:cs="Arial"/>
                <w:b/>
                <w:sz w:val="16"/>
                <w:szCs w:val="16"/>
              </w:rPr>
              <w:t>Définitions simplifiées de cas destinées</w:t>
            </w:r>
          </w:p>
        </w:tc>
      </w:tr>
      <w:tr w:rsidR="00861933" w:rsidRPr="00293FA6" w:rsidTr="00077AC3">
        <w:tblPrEx>
          <w:tblCellMar>
            <w:top w:w="0" w:type="dxa"/>
            <w:bottom w:w="0" w:type="dxa"/>
          </w:tblCellMar>
        </w:tblPrEx>
        <w:trPr>
          <w:trHeight w:val="480"/>
          <w:jc w:val="center"/>
        </w:trPr>
        <w:tc>
          <w:tcPr>
            <w:tcW w:w="3232" w:type="dxa"/>
            <w:gridSpan w:val="2"/>
          </w:tcPr>
          <w:p w:rsidR="00861933" w:rsidRPr="00293FA6" w:rsidRDefault="007E30C1" w:rsidP="00077AC3">
            <w:pPr>
              <w:rPr>
                <w:rFonts w:cs="Arial"/>
                <w:sz w:val="16"/>
                <w:szCs w:val="16"/>
              </w:rPr>
            </w:pPr>
            <w:r w:rsidRPr="00293FA6">
              <w:rPr>
                <w:rFonts w:cs="Arial"/>
                <w:b/>
                <w:sz w:val="16"/>
                <w:szCs w:val="16"/>
              </w:rPr>
              <w:t>Paralysie flasque aiguë</w:t>
            </w:r>
          </w:p>
        </w:tc>
        <w:tc>
          <w:tcPr>
            <w:tcW w:w="6237" w:type="dxa"/>
            <w:vAlign w:val="center"/>
          </w:tcPr>
          <w:p w:rsidR="00861933" w:rsidRPr="00293FA6" w:rsidRDefault="007E30C1" w:rsidP="00077AC3">
            <w:pPr>
              <w:rPr>
                <w:rFonts w:cs="Arial"/>
                <w:sz w:val="16"/>
                <w:szCs w:val="16"/>
              </w:rPr>
            </w:pPr>
            <w:r w:rsidRPr="00293FA6">
              <w:rPr>
                <w:rFonts w:cs="Arial"/>
                <w:sz w:val="16"/>
                <w:szCs w:val="16"/>
              </w:rPr>
              <w:t>Toute maladie paralytique aiguë.</w:t>
            </w:r>
          </w:p>
        </w:tc>
      </w:tr>
      <w:tr w:rsidR="00861933" w:rsidRPr="00293FA6" w:rsidTr="00077AC3">
        <w:tblPrEx>
          <w:tblCellMar>
            <w:top w:w="0" w:type="dxa"/>
            <w:bottom w:w="0" w:type="dxa"/>
          </w:tblCellMar>
        </w:tblPrEx>
        <w:trPr>
          <w:trHeight w:val="480"/>
          <w:jc w:val="center"/>
        </w:trPr>
        <w:tc>
          <w:tcPr>
            <w:tcW w:w="3232" w:type="dxa"/>
            <w:gridSpan w:val="2"/>
          </w:tcPr>
          <w:p w:rsidR="00861933" w:rsidRPr="00293FA6" w:rsidRDefault="007E30C1" w:rsidP="00077AC3">
            <w:pPr>
              <w:rPr>
                <w:rFonts w:cs="Arial"/>
                <w:sz w:val="16"/>
                <w:szCs w:val="16"/>
              </w:rPr>
            </w:pPr>
            <w:r w:rsidRPr="00293FA6">
              <w:rPr>
                <w:rFonts w:cs="Arial"/>
                <w:b/>
                <w:sz w:val="16"/>
                <w:szCs w:val="16"/>
              </w:rPr>
              <w:t>Diarrhée aqueuse grave</w:t>
            </w:r>
          </w:p>
        </w:tc>
        <w:tc>
          <w:tcPr>
            <w:tcW w:w="6237" w:type="dxa"/>
            <w:vAlign w:val="center"/>
          </w:tcPr>
          <w:p w:rsidR="00861933" w:rsidRPr="00293FA6" w:rsidRDefault="007E30C1" w:rsidP="00077AC3">
            <w:pPr>
              <w:rPr>
                <w:rFonts w:cs="Arial"/>
                <w:sz w:val="16"/>
                <w:szCs w:val="16"/>
              </w:rPr>
            </w:pPr>
            <w:r w:rsidRPr="00293FA6">
              <w:rPr>
                <w:rFonts w:cs="Arial"/>
                <w:sz w:val="16"/>
                <w:szCs w:val="16"/>
              </w:rPr>
              <w:t xml:space="preserve">Tout individu ayant produit 3 selles liquides ou plus au cours des dernières 24 heures et présentant un signe de danger ou une déshydratation. </w:t>
            </w:r>
          </w:p>
        </w:tc>
      </w:tr>
      <w:tr w:rsidR="00861933" w:rsidRPr="00293FA6" w:rsidTr="00077AC3">
        <w:tblPrEx>
          <w:tblCellMar>
            <w:top w:w="0" w:type="dxa"/>
            <w:bottom w:w="0" w:type="dxa"/>
          </w:tblCellMar>
        </w:tblPrEx>
        <w:trPr>
          <w:trHeight w:val="480"/>
          <w:jc w:val="center"/>
        </w:trPr>
        <w:tc>
          <w:tcPr>
            <w:tcW w:w="3232" w:type="dxa"/>
            <w:gridSpan w:val="2"/>
          </w:tcPr>
          <w:p w:rsidR="00861933" w:rsidRPr="00293FA6" w:rsidRDefault="007E30C1" w:rsidP="00077AC3">
            <w:pPr>
              <w:rPr>
                <w:rFonts w:cs="Arial"/>
                <w:sz w:val="16"/>
                <w:szCs w:val="16"/>
              </w:rPr>
            </w:pPr>
            <w:r w:rsidRPr="00293FA6">
              <w:rPr>
                <w:rFonts w:cs="Arial"/>
                <w:b/>
                <w:sz w:val="16"/>
                <w:szCs w:val="16"/>
              </w:rPr>
              <w:t>Choléra</w:t>
            </w:r>
          </w:p>
        </w:tc>
        <w:tc>
          <w:tcPr>
            <w:tcW w:w="6237" w:type="dxa"/>
            <w:vAlign w:val="center"/>
          </w:tcPr>
          <w:p w:rsidR="00861933" w:rsidRPr="00293FA6" w:rsidRDefault="007E30C1" w:rsidP="00077AC3">
            <w:pPr>
              <w:rPr>
                <w:rFonts w:cs="Arial"/>
                <w:sz w:val="16"/>
                <w:szCs w:val="16"/>
              </w:rPr>
            </w:pPr>
            <w:r w:rsidRPr="00293FA6">
              <w:rPr>
                <w:rFonts w:cs="Arial"/>
                <w:sz w:val="16"/>
                <w:szCs w:val="16"/>
              </w:rPr>
              <w:t xml:space="preserve">Tout individu âgé de 5 ans ou plus ayant des selles aqueuses abondantes.  </w:t>
            </w:r>
          </w:p>
        </w:tc>
      </w:tr>
      <w:tr w:rsidR="00861933" w:rsidRPr="00293FA6" w:rsidTr="00077AC3">
        <w:tblPrEx>
          <w:tblCellMar>
            <w:top w:w="0" w:type="dxa"/>
            <w:bottom w:w="0" w:type="dxa"/>
          </w:tblCellMar>
        </w:tblPrEx>
        <w:trPr>
          <w:trHeight w:val="480"/>
          <w:jc w:val="center"/>
        </w:trPr>
        <w:tc>
          <w:tcPr>
            <w:tcW w:w="3232" w:type="dxa"/>
            <w:gridSpan w:val="2"/>
          </w:tcPr>
          <w:p w:rsidR="00861933" w:rsidRPr="00293FA6" w:rsidRDefault="007E30C1" w:rsidP="00077AC3">
            <w:pPr>
              <w:rPr>
                <w:rFonts w:cs="Arial"/>
                <w:sz w:val="16"/>
                <w:szCs w:val="16"/>
              </w:rPr>
            </w:pPr>
            <w:r w:rsidRPr="00293FA6">
              <w:rPr>
                <w:rFonts w:cs="Arial"/>
                <w:b/>
                <w:sz w:val="16"/>
                <w:szCs w:val="16"/>
              </w:rPr>
              <w:t>Diarrhée sanguinolente</w:t>
            </w:r>
          </w:p>
        </w:tc>
        <w:tc>
          <w:tcPr>
            <w:tcW w:w="6237" w:type="dxa"/>
            <w:vAlign w:val="center"/>
          </w:tcPr>
          <w:p w:rsidR="00861933" w:rsidRPr="00293FA6" w:rsidRDefault="007E30C1" w:rsidP="00077AC3">
            <w:pPr>
              <w:rPr>
                <w:rFonts w:cs="Arial"/>
                <w:sz w:val="16"/>
                <w:szCs w:val="16"/>
              </w:rPr>
            </w:pPr>
            <w:r w:rsidRPr="00293FA6">
              <w:rPr>
                <w:rFonts w:cs="Arial"/>
                <w:sz w:val="16"/>
                <w:szCs w:val="16"/>
              </w:rPr>
              <w:t>Tout</w:t>
            </w:r>
            <w:r w:rsidRPr="00293FA6">
              <w:rPr>
                <w:rFonts w:cs="Arial"/>
                <w:sz w:val="16"/>
                <w:szCs w:val="16"/>
              </w:rPr>
              <w:t xml:space="preserve"> individu souffrant de diarrhée et dont les selles contiennent des traces visibles de sang.</w:t>
            </w:r>
          </w:p>
        </w:tc>
      </w:tr>
      <w:tr w:rsidR="00861933" w:rsidRPr="00293FA6" w:rsidTr="00077AC3">
        <w:tblPrEx>
          <w:tblCellMar>
            <w:top w:w="0" w:type="dxa"/>
            <w:bottom w:w="0" w:type="dxa"/>
          </w:tblCellMar>
        </w:tblPrEx>
        <w:trPr>
          <w:trHeight w:val="480"/>
          <w:jc w:val="center"/>
        </w:trPr>
        <w:tc>
          <w:tcPr>
            <w:tcW w:w="3232" w:type="dxa"/>
            <w:gridSpan w:val="2"/>
          </w:tcPr>
          <w:p w:rsidR="00861933" w:rsidRPr="00293FA6" w:rsidRDefault="007E30C1" w:rsidP="00077AC3">
            <w:pPr>
              <w:rPr>
                <w:rFonts w:cs="Arial"/>
                <w:sz w:val="16"/>
                <w:szCs w:val="16"/>
              </w:rPr>
            </w:pPr>
            <w:r w:rsidRPr="00293FA6">
              <w:rPr>
                <w:rFonts w:cs="Arial"/>
                <w:b/>
                <w:sz w:val="16"/>
                <w:szCs w:val="16"/>
              </w:rPr>
              <w:t>Paludisme grave</w:t>
            </w:r>
          </w:p>
        </w:tc>
        <w:tc>
          <w:tcPr>
            <w:tcW w:w="6237" w:type="dxa"/>
            <w:vAlign w:val="center"/>
          </w:tcPr>
          <w:p w:rsidR="00861933" w:rsidRPr="00293FA6" w:rsidRDefault="007E30C1" w:rsidP="00077AC3">
            <w:pPr>
              <w:rPr>
                <w:rFonts w:cs="Arial"/>
                <w:sz w:val="16"/>
                <w:szCs w:val="16"/>
              </w:rPr>
            </w:pPr>
            <w:r w:rsidRPr="00293FA6">
              <w:rPr>
                <w:rFonts w:cs="Arial"/>
                <w:sz w:val="16"/>
                <w:szCs w:val="16"/>
              </w:rPr>
              <w:t>Tout individu malade présentant une forte fièvre et un signe de danger.</w:t>
            </w:r>
          </w:p>
          <w:p w:rsidR="00861933" w:rsidRPr="00293FA6" w:rsidRDefault="007E30C1" w:rsidP="00077AC3">
            <w:pPr>
              <w:rPr>
                <w:rFonts w:cs="Arial"/>
                <w:sz w:val="16"/>
                <w:szCs w:val="16"/>
              </w:rPr>
            </w:pPr>
            <w:r w:rsidRPr="00293FA6">
              <w:rPr>
                <w:rFonts w:cs="Arial"/>
                <w:i/>
                <w:sz w:val="16"/>
                <w:szCs w:val="16"/>
              </w:rPr>
              <w:t>(Les signes de danger sont les suivants: léthargie, inconscience, renvoie t</w:t>
            </w:r>
            <w:r w:rsidRPr="00293FA6">
              <w:rPr>
                <w:rFonts w:cs="Arial"/>
                <w:i/>
                <w:sz w:val="16"/>
                <w:szCs w:val="16"/>
              </w:rPr>
              <w:t>out, convulsions et, chez les enfants de moins de 5 ans, incapacité à boire ou à s’alimenter au sein)</w:t>
            </w:r>
          </w:p>
        </w:tc>
      </w:tr>
      <w:tr w:rsidR="00861933" w:rsidRPr="00293FA6" w:rsidTr="00077AC3">
        <w:tblPrEx>
          <w:tblCellMar>
            <w:top w:w="0" w:type="dxa"/>
            <w:bottom w:w="0" w:type="dxa"/>
          </w:tblCellMar>
        </w:tblPrEx>
        <w:trPr>
          <w:trHeight w:val="480"/>
          <w:jc w:val="center"/>
        </w:trPr>
        <w:tc>
          <w:tcPr>
            <w:tcW w:w="3232" w:type="dxa"/>
            <w:gridSpan w:val="2"/>
          </w:tcPr>
          <w:p w:rsidR="00861933" w:rsidRPr="00293FA6" w:rsidRDefault="007E30C1" w:rsidP="00077AC3">
            <w:pPr>
              <w:rPr>
                <w:rFonts w:cs="Arial"/>
                <w:sz w:val="16"/>
                <w:szCs w:val="16"/>
              </w:rPr>
            </w:pPr>
            <w:r w:rsidRPr="00293FA6">
              <w:rPr>
                <w:rFonts w:cs="Arial"/>
                <w:b/>
                <w:sz w:val="16"/>
                <w:szCs w:val="16"/>
              </w:rPr>
              <w:t>Rougeole</w:t>
            </w:r>
          </w:p>
        </w:tc>
        <w:tc>
          <w:tcPr>
            <w:tcW w:w="6237" w:type="dxa"/>
            <w:vAlign w:val="center"/>
          </w:tcPr>
          <w:p w:rsidR="00861933" w:rsidRPr="00293FA6" w:rsidRDefault="007E30C1" w:rsidP="00077AC3">
            <w:pPr>
              <w:rPr>
                <w:rFonts w:cs="Arial"/>
                <w:sz w:val="16"/>
                <w:szCs w:val="16"/>
              </w:rPr>
            </w:pPr>
            <w:r w:rsidRPr="00293FA6">
              <w:rPr>
                <w:rFonts w:cs="Arial"/>
                <w:sz w:val="16"/>
                <w:szCs w:val="16"/>
              </w:rPr>
              <w:t>Tout individu atteint de fièvre et d’éruptions cutanées.</w:t>
            </w:r>
          </w:p>
        </w:tc>
      </w:tr>
      <w:tr w:rsidR="00861933" w:rsidRPr="00293FA6" w:rsidTr="00077AC3">
        <w:tblPrEx>
          <w:tblCellMar>
            <w:top w:w="0" w:type="dxa"/>
            <w:bottom w:w="0" w:type="dxa"/>
          </w:tblCellMar>
        </w:tblPrEx>
        <w:trPr>
          <w:trHeight w:val="480"/>
          <w:jc w:val="center"/>
        </w:trPr>
        <w:tc>
          <w:tcPr>
            <w:tcW w:w="3232" w:type="dxa"/>
            <w:gridSpan w:val="2"/>
          </w:tcPr>
          <w:p w:rsidR="00861933" w:rsidRPr="00293FA6" w:rsidRDefault="007E30C1" w:rsidP="00077AC3">
            <w:pPr>
              <w:rPr>
                <w:rFonts w:cs="Arial"/>
                <w:b/>
                <w:sz w:val="16"/>
                <w:szCs w:val="16"/>
              </w:rPr>
            </w:pPr>
            <w:r w:rsidRPr="00293FA6">
              <w:rPr>
                <w:rFonts w:cs="Arial"/>
                <w:b/>
                <w:sz w:val="16"/>
                <w:szCs w:val="16"/>
              </w:rPr>
              <w:t>Méningite</w:t>
            </w:r>
          </w:p>
        </w:tc>
        <w:tc>
          <w:tcPr>
            <w:tcW w:w="6237" w:type="dxa"/>
            <w:vAlign w:val="center"/>
          </w:tcPr>
          <w:p w:rsidR="00861933" w:rsidRPr="00293FA6" w:rsidRDefault="007E30C1" w:rsidP="00077AC3">
            <w:pPr>
              <w:rPr>
                <w:rFonts w:cs="Arial"/>
                <w:sz w:val="16"/>
                <w:szCs w:val="16"/>
              </w:rPr>
            </w:pPr>
            <w:r w:rsidRPr="00293FA6">
              <w:rPr>
                <w:rFonts w:cs="Arial"/>
                <w:sz w:val="16"/>
                <w:szCs w:val="16"/>
              </w:rPr>
              <w:t>Tout individu souffrant de fièvre et de raideur du cou.</w:t>
            </w:r>
          </w:p>
        </w:tc>
      </w:tr>
      <w:tr w:rsidR="00861933" w:rsidRPr="00293FA6" w:rsidTr="00077AC3">
        <w:tblPrEx>
          <w:tblCellMar>
            <w:top w:w="0" w:type="dxa"/>
            <w:bottom w:w="0" w:type="dxa"/>
          </w:tblCellMar>
        </w:tblPrEx>
        <w:trPr>
          <w:trHeight w:val="480"/>
          <w:jc w:val="center"/>
        </w:trPr>
        <w:tc>
          <w:tcPr>
            <w:tcW w:w="3232" w:type="dxa"/>
            <w:gridSpan w:val="2"/>
          </w:tcPr>
          <w:p w:rsidR="00861933" w:rsidRPr="00293FA6" w:rsidRDefault="007E30C1" w:rsidP="00077AC3">
            <w:pPr>
              <w:rPr>
                <w:rFonts w:cs="Arial"/>
                <w:sz w:val="16"/>
                <w:szCs w:val="16"/>
              </w:rPr>
            </w:pPr>
            <w:r w:rsidRPr="00293FA6">
              <w:rPr>
                <w:rFonts w:cs="Arial"/>
                <w:b/>
                <w:sz w:val="16"/>
                <w:szCs w:val="16"/>
              </w:rPr>
              <w:t>Tétanos néonatal</w:t>
            </w:r>
          </w:p>
        </w:tc>
        <w:tc>
          <w:tcPr>
            <w:tcW w:w="6237" w:type="dxa"/>
            <w:vAlign w:val="center"/>
          </w:tcPr>
          <w:p w:rsidR="00861933" w:rsidRPr="00293FA6" w:rsidRDefault="007E30C1" w:rsidP="00077AC3">
            <w:pPr>
              <w:rPr>
                <w:rFonts w:cs="Arial"/>
                <w:sz w:val="16"/>
                <w:szCs w:val="16"/>
              </w:rPr>
            </w:pPr>
            <w:r w:rsidRPr="00293FA6">
              <w:rPr>
                <w:rFonts w:cs="Arial"/>
                <w:sz w:val="16"/>
                <w:szCs w:val="16"/>
              </w:rPr>
              <w:t>Tout nouveau-né normal à la naissance qui, 2 jours plus tard, est incapable de téter ou de s’alimenter au sein.</w:t>
            </w:r>
          </w:p>
        </w:tc>
      </w:tr>
      <w:tr w:rsidR="00861933" w:rsidRPr="00293FA6" w:rsidTr="00077AC3">
        <w:tblPrEx>
          <w:tblCellMar>
            <w:top w:w="0" w:type="dxa"/>
            <w:bottom w:w="0" w:type="dxa"/>
          </w:tblCellMar>
        </w:tblPrEx>
        <w:trPr>
          <w:trHeight w:val="480"/>
          <w:jc w:val="center"/>
        </w:trPr>
        <w:tc>
          <w:tcPr>
            <w:tcW w:w="3232" w:type="dxa"/>
            <w:gridSpan w:val="2"/>
          </w:tcPr>
          <w:p w:rsidR="00861933" w:rsidRPr="00293FA6" w:rsidRDefault="007E30C1" w:rsidP="00077AC3">
            <w:pPr>
              <w:rPr>
                <w:rFonts w:cs="Arial"/>
                <w:sz w:val="16"/>
                <w:szCs w:val="16"/>
              </w:rPr>
            </w:pPr>
            <w:r w:rsidRPr="00293FA6">
              <w:rPr>
                <w:rFonts w:cs="Arial"/>
                <w:b/>
                <w:sz w:val="16"/>
                <w:szCs w:val="16"/>
              </w:rPr>
              <w:t>Peste</w:t>
            </w:r>
          </w:p>
        </w:tc>
        <w:tc>
          <w:tcPr>
            <w:tcW w:w="6237" w:type="dxa"/>
            <w:vAlign w:val="center"/>
          </w:tcPr>
          <w:p w:rsidR="00861933" w:rsidRPr="00293FA6" w:rsidRDefault="007E30C1" w:rsidP="00077AC3">
            <w:pPr>
              <w:rPr>
                <w:rFonts w:cs="Arial"/>
                <w:sz w:val="16"/>
                <w:szCs w:val="16"/>
              </w:rPr>
            </w:pPr>
            <w:r w:rsidRPr="00293FA6">
              <w:rPr>
                <w:rFonts w:cs="Arial"/>
                <w:sz w:val="16"/>
                <w:szCs w:val="16"/>
              </w:rPr>
              <w:t>Tout individu présentant une tuméfaction douloureuse sous les bras ou dans l’aine. Dans une région où sévit la peste, tout individu attei</w:t>
            </w:r>
            <w:r w:rsidRPr="00293FA6">
              <w:rPr>
                <w:rFonts w:cs="Arial"/>
                <w:sz w:val="16"/>
                <w:szCs w:val="16"/>
              </w:rPr>
              <w:t>nt de toux, de douleurs à la poitrine et de fièvre.</w:t>
            </w:r>
          </w:p>
        </w:tc>
      </w:tr>
      <w:tr w:rsidR="00861933" w:rsidRPr="00293FA6" w:rsidTr="00077AC3">
        <w:tblPrEx>
          <w:tblCellMar>
            <w:top w:w="0" w:type="dxa"/>
            <w:bottom w:w="0" w:type="dxa"/>
          </w:tblCellMar>
        </w:tblPrEx>
        <w:trPr>
          <w:trHeight w:val="480"/>
          <w:jc w:val="center"/>
        </w:trPr>
        <w:tc>
          <w:tcPr>
            <w:tcW w:w="3232" w:type="dxa"/>
            <w:gridSpan w:val="2"/>
          </w:tcPr>
          <w:p w:rsidR="00861933" w:rsidRPr="00293FA6" w:rsidRDefault="007E30C1" w:rsidP="00077AC3">
            <w:pPr>
              <w:rPr>
                <w:rFonts w:cs="Arial"/>
                <w:sz w:val="16"/>
                <w:szCs w:val="16"/>
              </w:rPr>
            </w:pPr>
            <w:r w:rsidRPr="00293FA6">
              <w:rPr>
                <w:rFonts w:cs="Arial"/>
                <w:b/>
                <w:sz w:val="16"/>
                <w:szCs w:val="16"/>
              </w:rPr>
              <w:t>Pneumonie</w:t>
            </w:r>
          </w:p>
        </w:tc>
        <w:tc>
          <w:tcPr>
            <w:tcW w:w="6237" w:type="dxa"/>
            <w:vAlign w:val="center"/>
          </w:tcPr>
          <w:p w:rsidR="00861933" w:rsidRPr="00293FA6" w:rsidRDefault="007E30C1" w:rsidP="00077AC3">
            <w:pPr>
              <w:rPr>
                <w:rFonts w:cs="Arial"/>
                <w:sz w:val="16"/>
                <w:szCs w:val="16"/>
              </w:rPr>
            </w:pPr>
            <w:r w:rsidRPr="00293FA6">
              <w:rPr>
                <w:rFonts w:cs="Arial"/>
                <w:sz w:val="16"/>
                <w:szCs w:val="16"/>
              </w:rPr>
              <w:t>Tout enfant de moins de 5 ans qui tousse et qui a une respiration rapide ou des difficultés respiratoires.</w:t>
            </w:r>
          </w:p>
        </w:tc>
      </w:tr>
      <w:tr w:rsidR="00861933" w:rsidRPr="00293FA6" w:rsidTr="00077AC3">
        <w:tblPrEx>
          <w:tblCellMar>
            <w:top w:w="0" w:type="dxa"/>
            <w:bottom w:w="0" w:type="dxa"/>
          </w:tblCellMar>
        </w:tblPrEx>
        <w:trPr>
          <w:trHeight w:val="480"/>
          <w:jc w:val="center"/>
        </w:trPr>
        <w:tc>
          <w:tcPr>
            <w:tcW w:w="3232" w:type="dxa"/>
            <w:gridSpan w:val="2"/>
          </w:tcPr>
          <w:p w:rsidR="00861933" w:rsidRPr="00293FA6" w:rsidRDefault="007E30C1" w:rsidP="00077AC3">
            <w:pPr>
              <w:rPr>
                <w:rFonts w:cs="Arial"/>
                <w:sz w:val="16"/>
                <w:szCs w:val="16"/>
              </w:rPr>
            </w:pPr>
            <w:r w:rsidRPr="00293FA6">
              <w:rPr>
                <w:rFonts w:cs="Arial"/>
                <w:b/>
                <w:sz w:val="16"/>
                <w:szCs w:val="16"/>
              </w:rPr>
              <w:t>Tuberculose</w:t>
            </w:r>
          </w:p>
        </w:tc>
        <w:tc>
          <w:tcPr>
            <w:tcW w:w="6237" w:type="dxa"/>
            <w:vAlign w:val="center"/>
          </w:tcPr>
          <w:p w:rsidR="00861933" w:rsidRPr="00293FA6" w:rsidRDefault="007E30C1" w:rsidP="00077AC3">
            <w:pPr>
              <w:rPr>
                <w:rFonts w:cs="Arial"/>
                <w:sz w:val="16"/>
                <w:szCs w:val="16"/>
              </w:rPr>
            </w:pPr>
            <w:r w:rsidRPr="00293FA6">
              <w:rPr>
                <w:rFonts w:cs="Arial"/>
                <w:sz w:val="16"/>
                <w:szCs w:val="16"/>
              </w:rPr>
              <w:t>Tout individu atteint de toux pendant 3 semaines ou plus.</w:t>
            </w:r>
          </w:p>
        </w:tc>
      </w:tr>
      <w:tr w:rsidR="00861933" w:rsidRPr="00293FA6" w:rsidTr="00077AC3">
        <w:tblPrEx>
          <w:tblCellMar>
            <w:top w:w="0" w:type="dxa"/>
            <w:bottom w:w="0" w:type="dxa"/>
          </w:tblCellMar>
        </w:tblPrEx>
        <w:trPr>
          <w:trHeight w:val="480"/>
          <w:jc w:val="center"/>
        </w:trPr>
        <w:tc>
          <w:tcPr>
            <w:tcW w:w="3232" w:type="dxa"/>
            <w:gridSpan w:val="2"/>
          </w:tcPr>
          <w:p w:rsidR="00861933" w:rsidRPr="00293FA6" w:rsidRDefault="007E30C1" w:rsidP="00077AC3">
            <w:pPr>
              <w:rPr>
                <w:rFonts w:cs="Arial"/>
                <w:sz w:val="16"/>
                <w:szCs w:val="16"/>
              </w:rPr>
            </w:pPr>
            <w:r w:rsidRPr="00293FA6">
              <w:rPr>
                <w:rFonts w:cs="Arial"/>
                <w:b/>
                <w:sz w:val="16"/>
                <w:szCs w:val="16"/>
              </w:rPr>
              <w:t>Fièvres hémorr</w:t>
            </w:r>
            <w:r w:rsidRPr="00293FA6">
              <w:rPr>
                <w:rFonts w:cs="Arial"/>
                <w:b/>
                <w:sz w:val="16"/>
                <w:szCs w:val="16"/>
              </w:rPr>
              <w:t>agiques virales</w:t>
            </w:r>
          </w:p>
        </w:tc>
        <w:tc>
          <w:tcPr>
            <w:tcW w:w="6237" w:type="dxa"/>
            <w:vAlign w:val="center"/>
          </w:tcPr>
          <w:p w:rsidR="00861933" w:rsidRPr="00293FA6" w:rsidRDefault="007E30C1" w:rsidP="00077AC3">
            <w:pPr>
              <w:rPr>
                <w:rFonts w:cs="Arial"/>
                <w:sz w:val="16"/>
                <w:szCs w:val="16"/>
              </w:rPr>
            </w:pPr>
            <w:r w:rsidRPr="00293FA6">
              <w:rPr>
                <w:rFonts w:cs="Arial"/>
                <w:sz w:val="16"/>
                <w:szCs w:val="16"/>
              </w:rPr>
              <w:t>Tout individu souffrant d’une maladie inexpliquée et atteint de fièvre et de saignements ou qui est décédé à la suite d’une maladie grave inexpliquée accompagnée de ces symptômes.</w:t>
            </w:r>
          </w:p>
        </w:tc>
      </w:tr>
      <w:tr w:rsidR="00861933" w:rsidRPr="00293FA6" w:rsidTr="00077AC3">
        <w:tblPrEx>
          <w:tblCellMar>
            <w:top w:w="0" w:type="dxa"/>
            <w:bottom w:w="0" w:type="dxa"/>
          </w:tblCellMar>
        </w:tblPrEx>
        <w:trPr>
          <w:trHeight w:val="480"/>
          <w:jc w:val="center"/>
        </w:trPr>
        <w:tc>
          <w:tcPr>
            <w:tcW w:w="3232" w:type="dxa"/>
            <w:gridSpan w:val="2"/>
          </w:tcPr>
          <w:p w:rsidR="00861933" w:rsidRPr="00293FA6" w:rsidRDefault="007E30C1" w:rsidP="00077AC3">
            <w:pPr>
              <w:rPr>
                <w:rFonts w:cs="Arial"/>
                <w:sz w:val="16"/>
                <w:szCs w:val="16"/>
              </w:rPr>
            </w:pPr>
            <w:r w:rsidRPr="00293FA6">
              <w:rPr>
                <w:rFonts w:cs="Arial"/>
                <w:b/>
                <w:sz w:val="16"/>
                <w:szCs w:val="16"/>
              </w:rPr>
              <w:t>Fièvre jaune</w:t>
            </w:r>
          </w:p>
        </w:tc>
        <w:tc>
          <w:tcPr>
            <w:tcW w:w="6237" w:type="dxa"/>
            <w:vAlign w:val="center"/>
          </w:tcPr>
          <w:p w:rsidR="00861933" w:rsidRPr="00293FA6" w:rsidRDefault="007E30C1" w:rsidP="00077AC3">
            <w:pPr>
              <w:rPr>
                <w:rFonts w:cs="Arial"/>
                <w:sz w:val="16"/>
                <w:szCs w:val="16"/>
              </w:rPr>
            </w:pPr>
            <w:r w:rsidRPr="00293FA6">
              <w:rPr>
                <w:rFonts w:cs="Arial"/>
                <w:sz w:val="16"/>
                <w:szCs w:val="16"/>
              </w:rPr>
              <w:t xml:space="preserve">Tout individu atteint de fièvre et dont le </w:t>
            </w:r>
            <w:r w:rsidRPr="00293FA6">
              <w:rPr>
                <w:rFonts w:cs="Arial"/>
                <w:sz w:val="16"/>
                <w:szCs w:val="16"/>
              </w:rPr>
              <w:t>blanc des yeux ou la peau jaunit.</w:t>
            </w:r>
          </w:p>
        </w:tc>
      </w:tr>
      <w:tr w:rsidR="00861933" w:rsidRPr="00293FA6" w:rsidTr="00077AC3">
        <w:tblPrEx>
          <w:tblCellMar>
            <w:top w:w="0" w:type="dxa"/>
            <w:bottom w:w="0" w:type="dxa"/>
          </w:tblCellMar>
        </w:tblPrEx>
        <w:trPr>
          <w:trHeight w:val="480"/>
          <w:jc w:val="center"/>
        </w:trPr>
        <w:tc>
          <w:tcPr>
            <w:tcW w:w="3232" w:type="dxa"/>
            <w:gridSpan w:val="2"/>
          </w:tcPr>
          <w:p w:rsidR="00861933" w:rsidRPr="00293FA6" w:rsidRDefault="007E30C1" w:rsidP="00077AC3">
            <w:pPr>
              <w:rPr>
                <w:rFonts w:cs="Arial"/>
                <w:b/>
                <w:sz w:val="16"/>
                <w:szCs w:val="16"/>
                <w:highlight w:val="yellow"/>
              </w:rPr>
            </w:pPr>
            <w:r w:rsidRPr="00293FA6">
              <w:rPr>
                <w:rFonts w:cs="Arial"/>
                <w:b/>
                <w:sz w:val="16"/>
                <w:szCs w:val="16"/>
              </w:rPr>
              <w:t>Schistosomiase urinaire</w:t>
            </w:r>
          </w:p>
        </w:tc>
        <w:tc>
          <w:tcPr>
            <w:tcW w:w="6237" w:type="dxa"/>
            <w:vAlign w:val="center"/>
          </w:tcPr>
          <w:p w:rsidR="00861933" w:rsidRPr="00293FA6" w:rsidRDefault="007E30C1" w:rsidP="00077AC3">
            <w:pPr>
              <w:rPr>
                <w:rFonts w:cs="Arial"/>
                <w:sz w:val="16"/>
                <w:szCs w:val="16"/>
              </w:rPr>
            </w:pPr>
            <w:r w:rsidRPr="00293FA6">
              <w:rPr>
                <w:rFonts w:cs="Arial"/>
                <w:sz w:val="16"/>
                <w:szCs w:val="16"/>
              </w:rPr>
              <w:t>Tout individu qui présente des signes suivants : dysurie, pollakiurie diurne et nocturne, douleurs sus pubiennes exacerbées par la mixtion, hématurie classiquement terminale mais totale si elle est</w:t>
            </w:r>
            <w:r w:rsidRPr="00293FA6">
              <w:rPr>
                <w:rFonts w:cs="Arial"/>
                <w:sz w:val="16"/>
                <w:szCs w:val="16"/>
              </w:rPr>
              <w:t xml:space="preserve"> abondante.</w:t>
            </w:r>
          </w:p>
        </w:tc>
      </w:tr>
    </w:tbl>
    <w:p w:rsidR="00861933" w:rsidRPr="00293FA6" w:rsidRDefault="007E30C1" w:rsidP="00861933">
      <w:pPr>
        <w:rPr>
          <w:rFonts w:cs="Arial"/>
          <w:sz w:val="16"/>
          <w:szCs w:val="16"/>
        </w:rPr>
      </w:pPr>
      <w:r w:rsidRPr="00293FA6">
        <w:rPr>
          <w:rFonts w:cs="Arial"/>
          <w:sz w:val="16"/>
          <w:szCs w:val="16"/>
        </w:rPr>
        <w:t xml:space="preserve">NB : se référer sur les fiches techniques (section 8) pour les autres maladies </w:t>
      </w:r>
    </w:p>
    <w:p w:rsidR="00861933" w:rsidRPr="00293FA6" w:rsidRDefault="007E30C1" w:rsidP="00861933">
      <w:pPr>
        <w:jc w:val="center"/>
        <w:rPr>
          <w:rFonts w:cs="Arial"/>
          <w:sz w:val="16"/>
          <w:szCs w:val="16"/>
        </w:rPr>
      </w:pPr>
    </w:p>
    <w:p w:rsidR="00861933" w:rsidRPr="00293FA6" w:rsidRDefault="007E30C1" w:rsidP="00861933">
      <w:pPr>
        <w:jc w:val="center"/>
        <w:rPr>
          <w:rFonts w:cs="Arial"/>
          <w:sz w:val="16"/>
          <w:szCs w:val="16"/>
        </w:rPr>
      </w:pPr>
    </w:p>
    <w:p w:rsidR="00861933" w:rsidRPr="00293FA6" w:rsidRDefault="007E30C1" w:rsidP="00861933">
      <w:pPr>
        <w:jc w:val="center"/>
        <w:rPr>
          <w:rFonts w:cs="Arial"/>
          <w:sz w:val="16"/>
          <w:szCs w:val="16"/>
        </w:rPr>
      </w:pPr>
    </w:p>
    <w:p w:rsidR="00861933" w:rsidRPr="00293FA6" w:rsidRDefault="007E30C1" w:rsidP="00861933">
      <w:pPr>
        <w:tabs>
          <w:tab w:val="left" w:pos="1350"/>
          <w:tab w:val="left" w:pos="1530"/>
        </w:tabs>
        <w:rPr>
          <w:rFonts w:ascii="Arial" w:hAnsi="Arial" w:cs="Arial"/>
          <w:caps/>
          <w:color w:val="333333"/>
          <w:sz w:val="16"/>
          <w:szCs w:val="16"/>
        </w:rPr>
      </w:pPr>
      <w:r w:rsidRPr="00293FA6">
        <w:rPr>
          <w:rFonts w:ascii="Arial" w:hAnsi="Arial" w:cs="Arial"/>
          <w:caps/>
          <w:color w:val="333333"/>
          <w:sz w:val="16"/>
          <w:szCs w:val="16"/>
        </w:rPr>
        <w:lastRenderedPageBreak/>
        <w:t xml:space="preserve">ANNEXE </w:t>
      </w:r>
      <w:smartTag w:uri="urn:schemas-microsoft-com:office:smarttags" w:element="metricconverter">
        <w:smartTagPr>
          <w:attr w:name="ProductID" w:val="1C"/>
        </w:smartTagPr>
        <w:r w:rsidRPr="00293FA6">
          <w:rPr>
            <w:rFonts w:ascii="Arial" w:hAnsi="Arial" w:cs="Arial"/>
            <w:caps/>
            <w:color w:val="333333"/>
            <w:sz w:val="16"/>
            <w:szCs w:val="16"/>
          </w:rPr>
          <w:t>1C</w:t>
        </w:r>
      </w:smartTag>
      <w:r w:rsidRPr="00293FA6">
        <w:rPr>
          <w:rFonts w:ascii="Arial" w:hAnsi="Arial" w:cs="Arial"/>
          <w:caps/>
          <w:color w:val="333333"/>
          <w:sz w:val="16"/>
          <w:szCs w:val="16"/>
        </w:rPr>
        <w:t xml:space="preserve">  Liste des sites de notification par niveau (préfecture, région et central)</w:t>
      </w:r>
    </w:p>
    <w:p w:rsidR="00861933" w:rsidRPr="00293FA6" w:rsidRDefault="007E30C1" w:rsidP="00861933">
      <w:pPr>
        <w:rPr>
          <w:rFonts w:cs="Arial"/>
          <w:sz w:val="16"/>
          <w:szCs w:val="16"/>
        </w:rPr>
      </w:pPr>
    </w:p>
    <w:p w:rsidR="00861933" w:rsidRPr="00293FA6" w:rsidRDefault="007E30C1" w:rsidP="00861933">
      <w:pPr>
        <w:rPr>
          <w:rFonts w:cs="Arial"/>
          <w:sz w:val="16"/>
          <w:szCs w:val="16"/>
        </w:rPr>
      </w:pPr>
      <w:r w:rsidRPr="00293FA6">
        <w:rPr>
          <w:rFonts w:cs="Arial"/>
          <w:sz w:val="16"/>
          <w:szCs w:val="16"/>
        </w:rPr>
        <w:t xml:space="preserve">Noter toute information permettant de contacter le personnel de santé fournissant à la DPS/DCS des données relatives à la surveillance et à la détection des épidémies. </w:t>
      </w:r>
    </w:p>
    <w:p w:rsidR="00861933" w:rsidRPr="00293FA6" w:rsidRDefault="007E30C1" w:rsidP="00861933">
      <w:pPr>
        <w:rPr>
          <w:rFonts w:cs="Arial"/>
          <w:sz w:val="16"/>
          <w:szCs w:val="16"/>
        </w:rPr>
      </w:pPr>
    </w:p>
    <w:tbl>
      <w:tblPr>
        <w:tblW w:w="9360" w:type="dxa"/>
        <w:tblInd w:w="2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B7" w:firstRow="1" w:lastRow="0" w:firstColumn="1" w:lastColumn="0" w:noHBand="0" w:noVBand="0"/>
      </w:tblPr>
      <w:tblGrid>
        <w:gridCol w:w="2340"/>
        <w:gridCol w:w="2340"/>
        <w:gridCol w:w="2340"/>
        <w:gridCol w:w="2340"/>
      </w:tblGrid>
      <w:tr w:rsidR="00861933" w:rsidRPr="00293FA6" w:rsidTr="00077AC3">
        <w:tblPrEx>
          <w:tblCellMar>
            <w:top w:w="0" w:type="dxa"/>
            <w:bottom w:w="0" w:type="dxa"/>
          </w:tblCellMar>
        </w:tblPrEx>
        <w:tc>
          <w:tcPr>
            <w:tcW w:w="2340" w:type="dxa"/>
          </w:tcPr>
          <w:p w:rsidR="00861933" w:rsidRPr="00293FA6" w:rsidRDefault="007E30C1" w:rsidP="00077AC3">
            <w:pPr>
              <w:jc w:val="center"/>
              <w:rPr>
                <w:rFonts w:cs="Arial"/>
                <w:b/>
                <w:sz w:val="16"/>
                <w:szCs w:val="16"/>
              </w:rPr>
            </w:pPr>
          </w:p>
          <w:p w:rsidR="00861933" w:rsidRPr="00293FA6" w:rsidRDefault="007E30C1" w:rsidP="00077AC3">
            <w:pPr>
              <w:jc w:val="center"/>
              <w:rPr>
                <w:rFonts w:cs="Arial"/>
                <w:b/>
                <w:sz w:val="16"/>
                <w:szCs w:val="16"/>
              </w:rPr>
            </w:pPr>
            <w:r w:rsidRPr="00293FA6">
              <w:rPr>
                <w:rFonts w:cs="Arial"/>
                <w:b/>
                <w:sz w:val="16"/>
                <w:szCs w:val="16"/>
              </w:rPr>
              <w:t xml:space="preserve">Nom de la formation sanitaire ou du point de contact entre le patient et le service </w:t>
            </w:r>
            <w:r w:rsidRPr="00293FA6">
              <w:rPr>
                <w:rFonts w:cs="Arial"/>
                <w:b/>
                <w:sz w:val="16"/>
                <w:szCs w:val="16"/>
              </w:rPr>
              <w:t>de santé</w:t>
            </w:r>
          </w:p>
        </w:tc>
        <w:tc>
          <w:tcPr>
            <w:tcW w:w="2340" w:type="dxa"/>
          </w:tcPr>
          <w:p w:rsidR="00861933" w:rsidRPr="00293FA6" w:rsidRDefault="007E30C1" w:rsidP="00077AC3">
            <w:pPr>
              <w:jc w:val="center"/>
              <w:rPr>
                <w:rFonts w:cs="Arial"/>
                <w:b/>
                <w:sz w:val="16"/>
                <w:szCs w:val="16"/>
              </w:rPr>
            </w:pPr>
          </w:p>
          <w:p w:rsidR="00861933" w:rsidRPr="00293FA6" w:rsidRDefault="007E30C1" w:rsidP="00077AC3">
            <w:pPr>
              <w:jc w:val="center"/>
              <w:rPr>
                <w:rFonts w:cs="Arial"/>
                <w:b/>
                <w:sz w:val="16"/>
                <w:szCs w:val="16"/>
              </w:rPr>
            </w:pPr>
            <w:r w:rsidRPr="00293FA6">
              <w:rPr>
                <w:rFonts w:cs="Arial"/>
                <w:b/>
                <w:sz w:val="16"/>
                <w:szCs w:val="16"/>
              </w:rPr>
              <w:t>Adresse ou lieu de l’établissement ou du point de contact</w:t>
            </w:r>
          </w:p>
        </w:tc>
        <w:tc>
          <w:tcPr>
            <w:tcW w:w="2340" w:type="dxa"/>
          </w:tcPr>
          <w:p w:rsidR="00861933" w:rsidRPr="00293FA6" w:rsidRDefault="007E30C1" w:rsidP="00077AC3">
            <w:pPr>
              <w:jc w:val="center"/>
              <w:rPr>
                <w:rFonts w:cs="Arial"/>
                <w:b/>
                <w:sz w:val="16"/>
                <w:szCs w:val="16"/>
              </w:rPr>
            </w:pPr>
          </w:p>
          <w:p w:rsidR="00861933" w:rsidRPr="00293FA6" w:rsidRDefault="007E30C1" w:rsidP="00077AC3">
            <w:pPr>
              <w:jc w:val="center"/>
              <w:rPr>
                <w:rFonts w:cs="Arial"/>
                <w:b/>
                <w:sz w:val="16"/>
                <w:szCs w:val="16"/>
              </w:rPr>
            </w:pPr>
            <w:r w:rsidRPr="00293FA6">
              <w:rPr>
                <w:rFonts w:cs="Arial"/>
                <w:b/>
                <w:sz w:val="16"/>
                <w:szCs w:val="16"/>
              </w:rPr>
              <w:t>Responsable affecté à la surveillance et à la riposte</w:t>
            </w:r>
          </w:p>
        </w:tc>
        <w:tc>
          <w:tcPr>
            <w:tcW w:w="2340" w:type="dxa"/>
          </w:tcPr>
          <w:p w:rsidR="00861933" w:rsidRPr="00293FA6" w:rsidRDefault="007E30C1" w:rsidP="00077AC3">
            <w:pPr>
              <w:jc w:val="center"/>
              <w:rPr>
                <w:rFonts w:cs="Arial"/>
                <w:b/>
                <w:sz w:val="16"/>
                <w:szCs w:val="16"/>
              </w:rPr>
            </w:pPr>
          </w:p>
          <w:p w:rsidR="00861933" w:rsidRPr="00293FA6" w:rsidRDefault="007E30C1" w:rsidP="00077AC3">
            <w:pPr>
              <w:jc w:val="center"/>
              <w:rPr>
                <w:rFonts w:cs="Arial"/>
                <w:b/>
                <w:sz w:val="16"/>
                <w:szCs w:val="16"/>
              </w:rPr>
            </w:pPr>
            <w:r w:rsidRPr="00293FA6">
              <w:rPr>
                <w:rFonts w:cs="Arial"/>
                <w:b/>
                <w:sz w:val="16"/>
                <w:szCs w:val="16"/>
              </w:rPr>
              <w:t xml:space="preserve">Numéro de téléphone ou de fax (ou autres coordonnées: </w:t>
            </w:r>
          </w:p>
          <w:p w:rsidR="00861933" w:rsidRPr="00293FA6" w:rsidRDefault="007E30C1" w:rsidP="00077AC3">
            <w:pPr>
              <w:jc w:val="center"/>
              <w:rPr>
                <w:rFonts w:cs="Arial"/>
                <w:b/>
                <w:sz w:val="16"/>
                <w:szCs w:val="16"/>
              </w:rPr>
            </w:pPr>
            <w:r w:rsidRPr="00293FA6">
              <w:rPr>
                <w:rFonts w:cs="Arial"/>
                <w:b/>
                <w:sz w:val="16"/>
                <w:szCs w:val="16"/>
              </w:rPr>
              <w:t>e-mail, etc.)</w:t>
            </w:r>
          </w:p>
        </w:tc>
      </w:tr>
      <w:tr w:rsidR="00861933" w:rsidRPr="00293FA6" w:rsidTr="00077AC3">
        <w:tblPrEx>
          <w:tblCellMar>
            <w:top w:w="0" w:type="dxa"/>
            <w:bottom w:w="0" w:type="dxa"/>
          </w:tblCellMar>
        </w:tblPrEx>
        <w:trPr>
          <w:trHeight w:val="342"/>
        </w:trPr>
        <w:tc>
          <w:tcPr>
            <w:tcW w:w="2340" w:type="dxa"/>
            <w:tcBorders>
              <w:bottom w:val="single" w:sz="6" w:space="0" w:color="000000"/>
            </w:tcBorders>
          </w:tcPr>
          <w:p w:rsidR="00861933" w:rsidRPr="00293FA6" w:rsidRDefault="007E30C1" w:rsidP="00077AC3">
            <w:pPr>
              <w:rPr>
                <w:rFonts w:cs="Arial"/>
                <w:sz w:val="16"/>
                <w:szCs w:val="16"/>
              </w:rPr>
            </w:pPr>
            <w:r w:rsidRPr="00293FA6">
              <w:rPr>
                <w:rFonts w:cs="Arial"/>
                <w:sz w:val="16"/>
                <w:szCs w:val="16"/>
              </w:rPr>
              <w:t>DPLM</w:t>
            </w:r>
          </w:p>
          <w:p w:rsidR="00861933" w:rsidRPr="00293FA6" w:rsidRDefault="007E30C1" w:rsidP="00077AC3">
            <w:pPr>
              <w:rPr>
                <w:rFonts w:cs="Arial"/>
                <w:sz w:val="16"/>
                <w:szCs w:val="16"/>
              </w:rPr>
            </w:pPr>
          </w:p>
        </w:tc>
        <w:tc>
          <w:tcPr>
            <w:tcW w:w="2340" w:type="dxa"/>
          </w:tcPr>
          <w:p w:rsidR="00861933" w:rsidRPr="00293FA6" w:rsidRDefault="007E30C1" w:rsidP="00077AC3">
            <w:pPr>
              <w:rPr>
                <w:rFonts w:cs="Arial"/>
                <w:sz w:val="16"/>
                <w:szCs w:val="16"/>
              </w:rPr>
            </w:pPr>
            <w:r w:rsidRPr="00293FA6">
              <w:rPr>
                <w:rFonts w:cs="Arial"/>
                <w:sz w:val="16"/>
                <w:szCs w:val="16"/>
              </w:rPr>
              <w:t>BP 585 MSP Conakry</w:t>
            </w:r>
          </w:p>
          <w:p w:rsidR="00861933" w:rsidRPr="00293FA6" w:rsidRDefault="007E30C1" w:rsidP="00077AC3">
            <w:pPr>
              <w:rPr>
                <w:rFonts w:cs="Arial"/>
                <w:sz w:val="16"/>
                <w:szCs w:val="16"/>
              </w:rPr>
            </w:pPr>
          </w:p>
        </w:tc>
        <w:tc>
          <w:tcPr>
            <w:tcW w:w="2340" w:type="dxa"/>
          </w:tcPr>
          <w:p w:rsidR="00861933" w:rsidRPr="00293FA6" w:rsidRDefault="007E30C1" w:rsidP="00077AC3">
            <w:pPr>
              <w:rPr>
                <w:rFonts w:cs="Arial"/>
                <w:sz w:val="16"/>
                <w:szCs w:val="16"/>
              </w:rPr>
            </w:pPr>
            <w:r w:rsidRPr="00293FA6">
              <w:rPr>
                <w:rFonts w:cs="Arial"/>
                <w:sz w:val="16"/>
                <w:szCs w:val="16"/>
              </w:rPr>
              <w:t>Dr Keita Sakoba</w:t>
            </w:r>
          </w:p>
        </w:tc>
        <w:tc>
          <w:tcPr>
            <w:tcW w:w="2340" w:type="dxa"/>
          </w:tcPr>
          <w:p w:rsidR="00861933" w:rsidRPr="00293FA6" w:rsidRDefault="007E30C1" w:rsidP="00077AC3">
            <w:pPr>
              <w:rPr>
                <w:rFonts w:cs="Arial"/>
                <w:sz w:val="16"/>
                <w:szCs w:val="16"/>
              </w:rPr>
            </w:pPr>
            <w:r w:rsidRPr="00293FA6">
              <w:rPr>
                <w:rFonts w:cs="Arial"/>
                <w:sz w:val="16"/>
                <w:szCs w:val="16"/>
              </w:rPr>
              <w:t>+224 60 29 11 62</w:t>
            </w:r>
          </w:p>
          <w:p w:rsidR="00861933" w:rsidRPr="00293FA6" w:rsidRDefault="007E30C1" w:rsidP="00077AC3">
            <w:pPr>
              <w:rPr>
                <w:rFonts w:cs="Arial"/>
                <w:sz w:val="16"/>
                <w:szCs w:val="16"/>
              </w:rPr>
            </w:pPr>
            <w:r w:rsidRPr="00293FA6">
              <w:rPr>
                <w:rFonts w:cs="Arial"/>
                <w:sz w:val="16"/>
                <w:szCs w:val="16"/>
              </w:rPr>
              <w:t>kei</w:t>
            </w:r>
            <w:r w:rsidRPr="00293FA6">
              <w:rPr>
                <w:rFonts w:cs="Arial"/>
                <w:sz w:val="16"/>
                <w:szCs w:val="16"/>
              </w:rPr>
              <w:t>ta_sakoba@yahoo.fr</w:t>
            </w:r>
          </w:p>
        </w:tc>
      </w:tr>
      <w:tr w:rsidR="00861933" w:rsidRPr="00293FA6" w:rsidTr="00077AC3">
        <w:tblPrEx>
          <w:tblCellMar>
            <w:top w:w="0" w:type="dxa"/>
            <w:bottom w:w="0" w:type="dxa"/>
          </w:tblCellMar>
        </w:tblPrEx>
        <w:tc>
          <w:tcPr>
            <w:tcW w:w="2340" w:type="dxa"/>
            <w:shd w:val="clear" w:color="auto" w:fill="FFFFFF"/>
          </w:tcPr>
          <w:p w:rsidR="00861933" w:rsidRPr="00293FA6" w:rsidRDefault="007E30C1" w:rsidP="00077AC3">
            <w:pPr>
              <w:rPr>
                <w:rFonts w:cs="Arial"/>
                <w:sz w:val="16"/>
                <w:szCs w:val="16"/>
              </w:rPr>
            </w:pPr>
          </w:p>
        </w:tc>
        <w:tc>
          <w:tcPr>
            <w:tcW w:w="2340" w:type="dxa"/>
          </w:tcPr>
          <w:p w:rsidR="00861933" w:rsidRPr="00293FA6" w:rsidRDefault="007E30C1" w:rsidP="00077AC3">
            <w:pPr>
              <w:rPr>
                <w:rFonts w:cs="Arial"/>
                <w:sz w:val="16"/>
                <w:szCs w:val="16"/>
              </w:rPr>
            </w:pPr>
          </w:p>
        </w:tc>
        <w:tc>
          <w:tcPr>
            <w:tcW w:w="2340" w:type="dxa"/>
          </w:tcPr>
          <w:p w:rsidR="00861933" w:rsidRPr="00293FA6" w:rsidRDefault="007E30C1" w:rsidP="00077AC3">
            <w:pPr>
              <w:rPr>
                <w:rFonts w:cs="Arial"/>
                <w:sz w:val="16"/>
                <w:szCs w:val="16"/>
              </w:rPr>
            </w:pPr>
          </w:p>
        </w:tc>
        <w:tc>
          <w:tcPr>
            <w:tcW w:w="2340" w:type="dxa"/>
          </w:tcPr>
          <w:p w:rsidR="00861933" w:rsidRPr="00293FA6" w:rsidRDefault="007E30C1" w:rsidP="00077AC3">
            <w:pPr>
              <w:rPr>
                <w:rFonts w:cs="Arial"/>
                <w:sz w:val="16"/>
                <w:szCs w:val="16"/>
              </w:rPr>
            </w:pPr>
          </w:p>
        </w:tc>
      </w:tr>
      <w:tr w:rsidR="00861933" w:rsidRPr="00293FA6" w:rsidTr="00077AC3">
        <w:tblPrEx>
          <w:tblCellMar>
            <w:top w:w="0" w:type="dxa"/>
            <w:bottom w:w="0" w:type="dxa"/>
          </w:tblCellMar>
        </w:tblPrEx>
        <w:tc>
          <w:tcPr>
            <w:tcW w:w="2340" w:type="dxa"/>
            <w:shd w:val="clear" w:color="auto" w:fill="FFFFFF"/>
          </w:tcPr>
          <w:p w:rsidR="00861933" w:rsidRPr="00293FA6" w:rsidRDefault="007E30C1" w:rsidP="00077AC3">
            <w:pPr>
              <w:rPr>
                <w:rFonts w:cs="Arial"/>
                <w:sz w:val="16"/>
                <w:szCs w:val="16"/>
              </w:rPr>
            </w:pPr>
          </w:p>
        </w:tc>
        <w:tc>
          <w:tcPr>
            <w:tcW w:w="2340" w:type="dxa"/>
          </w:tcPr>
          <w:p w:rsidR="00861933" w:rsidRPr="00293FA6" w:rsidRDefault="007E30C1" w:rsidP="00077AC3">
            <w:pPr>
              <w:rPr>
                <w:rFonts w:cs="Arial"/>
                <w:sz w:val="16"/>
                <w:szCs w:val="16"/>
              </w:rPr>
            </w:pPr>
          </w:p>
        </w:tc>
        <w:tc>
          <w:tcPr>
            <w:tcW w:w="2340" w:type="dxa"/>
          </w:tcPr>
          <w:p w:rsidR="00861933" w:rsidRPr="00293FA6" w:rsidRDefault="007E30C1" w:rsidP="00077AC3">
            <w:pPr>
              <w:rPr>
                <w:rFonts w:cs="Arial"/>
                <w:sz w:val="16"/>
                <w:szCs w:val="16"/>
              </w:rPr>
            </w:pPr>
          </w:p>
        </w:tc>
        <w:tc>
          <w:tcPr>
            <w:tcW w:w="2340" w:type="dxa"/>
          </w:tcPr>
          <w:p w:rsidR="00861933" w:rsidRPr="00293FA6" w:rsidRDefault="007E30C1" w:rsidP="00077AC3">
            <w:pPr>
              <w:rPr>
                <w:rFonts w:cs="Arial"/>
                <w:sz w:val="16"/>
                <w:szCs w:val="16"/>
              </w:rPr>
            </w:pPr>
          </w:p>
        </w:tc>
      </w:tr>
      <w:tr w:rsidR="00861933" w:rsidRPr="00293FA6" w:rsidTr="00077AC3">
        <w:tblPrEx>
          <w:tblCellMar>
            <w:top w:w="0" w:type="dxa"/>
            <w:bottom w:w="0" w:type="dxa"/>
          </w:tblCellMar>
        </w:tblPrEx>
        <w:tc>
          <w:tcPr>
            <w:tcW w:w="2340" w:type="dxa"/>
          </w:tcPr>
          <w:p w:rsidR="00861933" w:rsidRPr="00293FA6" w:rsidRDefault="007E30C1" w:rsidP="00077AC3">
            <w:pPr>
              <w:rPr>
                <w:rFonts w:cs="Arial"/>
                <w:sz w:val="16"/>
                <w:szCs w:val="16"/>
              </w:rPr>
            </w:pPr>
          </w:p>
        </w:tc>
        <w:tc>
          <w:tcPr>
            <w:tcW w:w="2340" w:type="dxa"/>
          </w:tcPr>
          <w:p w:rsidR="00861933" w:rsidRPr="00293FA6" w:rsidRDefault="007E30C1" w:rsidP="00077AC3">
            <w:pPr>
              <w:rPr>
                <w:rFonts w:cs="Arial"/>
                <w:sz w:val="16"/>
                <w:szCs w:val="16"/>
              </w:rPr>
            </w:pPr>
          </w:p>
        </w:tc>
        <w:tc>
          <w:tcPr>
            <w:tcW w:w="2340" w:type="dxa"/>
          </w:tcPr>
          <w:p w:rsidR="00861933" w:rsidRPr="00293FA6" w:rsidRDefault="007E30C1" w:rsidP="00077AC3">
            <w:pPr>
              <w:rPr>
                <w:rFonts w:cs="Arial"/>
                <w:sz w:val="16"/>
                <w:szCs w:val="16"/>
              </w:rPr>
            </w:pPr>
          </w:p>
        </w:tc>
        <w:tc>
          <w:tcPr>
            <w:tcW w:w="2340" w:type="dxa"/>
          </w:tcPr>
          <w:p w:rsidR="00861933" w:rsidRPr="00293FA6" w:rsidRDefault="007E30C1" w:rsidP="00077AC3">
            <w:pPr>
              <w:rPr>
                <w:rFonts w:cs="Arial"/>
                <w:sz w:val="16"/>
                <w:szCs w:val="16"/>
              </w:rPr>
            </w:pPr>
          </w:p>
        </w:tc>
      </w:tr>
      <w:tr w:rsidR="00861933" w:rsidRPr="00293FA6" w:rsidTr="00077AC3">
        <w:tblPrEx>
          <w:tblCellMar>
            <w:top w:w="0" w:type="dxa"/>
            <w:bottom w:w="0" w:type="dxa"/>
          </w:tblCellMar>
        </w:tblPrEx>
        <w:tc>
          <w:tcPr>
            <w:tcW w:w="2340" w:type="dxa"/>
          </w:tcPr>
          <w:p w:rsidR="00861933" w:rsidRPr="00293FA6" w:rsidRDefault="007E30C1" w:rsidP="00077AC3">
            <w:pPr>
              <w:rPr>
                <w:rFonts w:cs="Arial"/>
                <w:sz w:val="16"/>
                <w:szCs w:val="16"/>
              </w:rPr>
            </w:pPr>
          </w:p>
        </w:tc>
        <w:tc>
          <w:tcPr>
            <w:tcW w:w="2340" w:type="dxa"/>
          </w:tcPr>
          <w:p w:rsidR="00861933" w:rsidRPr="00293FA6" w:rsidRDefault="007E30C1" w:rsidP="00077AC3">
            <w:pPr>
              <w:rPr>
                <w:rFonts w:cs="Arial"/>
                <w:sz w:val="16"/>
                <w:szCs w:val="16"/>
              </w:rPr>
            </w:pPr>
          </w:p>
        </w:tc>
        <w:tc>
          <w:tcPr>
            <w:tcW w:w="2340" w:type="dxa"/>
          </w:tcPr>
          <w:p w:rsidR="00861933" w:rsidRPr="00293FA6" w:rsidRDefault="007E30C1" w:rsidP="00077AC3">
            <w:pPr>
              <w:rPr>
                <w:rFonts w:cs="Arial"/>
                <w:sz w:val="16"/>
                <w:szCs w:val="16"/>
              </w:rPr>
            </w:pPr>
          </w:p>
        </w:tc>
        <w:tc>
          <w:tcPr>
            <w:tcW w:w="2340" w:type="dxa"/>
          </w:tcPr>
          <w:p w:rsidR="00861933" w:rsidRPr="00293FA6" w:rsidRDefault="007E30C1" w:rsidP="00077AC3">
            <w:pPr>
              <w:rPr>
                <w:rFonts w:cs="Arial"/>
                <w:sz w:val="16"/>
                <w:szCs w:val="16"/>
              </w:rPr>
            </w:pPr>
          </w:p>
        </w:tc>
      </w:tr>
    </w:tbl>
    <w:p w:rsidR="00861933" w:rsidRPr="00293FA6" w:rsidRDefault="007E30C1" w:rsidP="00861933">
      <w:pPr>
        <w:rPr>
          <w:rFonts w:cs="Arial"/>
          <w:b/>
          <w:sz w:val="16"/>
          <w:szCs w:val="16"/>
        </w:rPr>
      </w:pPr>
    </w:p>
    <w:p w:rsidR="00861933" w:rsidRPr="00293FA6" w:rsidRDefault="007E30C1" w:rsidP="00861933">
      <w:pPr>
        <w:rPr>
          <w:rFonts w:cs="Arial"/>
          <w:b/>
          <w:sz w:val="16"/>
          <w:szCs w:val="16"/>
        </w:rPr>
      </w:pPr>
      <w:r w:rsidRPr="00293FA6">
        <w:rPr>
          <w:rFonts w:cs="Arial"/>
          <w:b/>
          <w:sz w:val="16"/>
          <w:szCs w:val="16"/>
        </w:rPr>
        <w:t xml:space="preserve"> NB : Le tableau de cette annexe doit être rempli par  tous les DPS/DCS/DRS et affiché  dans le bureau du médecin chargé de la prévention et de la lutte contre la maladie.</w:t>
      </w:r>
    </w:p>
    <w:p w:rsidR="00861933" w:rsidRPr="00293FA6" w:rsidRDefault="007E30C1" w:rsidP="00861933">
      <w:pPr>
        <w:jc w:val="center"/>
        <w:rPr>
          <w:rFonts w:cs="Arial"/>
          <w:sz w:val="16"/>
          <w:szCs w:val="16"/>
        </w:rPr>
      </w:pPr>
    </w:p>
    <w:p w:rsidR="00861933" w:rsidRPr="00293FA6" w:rsidRDefault="007E30C1" w:rsidP="00861933">
      <w:pPr>
        <w:autoSpaceDE w:val="0"/>
        <w:autoSpaceDN w:val="0"/>
        <w:adjustRightInd w:val="0"/>
        <w:rPr>
          <w:rFonts w:cs="Arial"/>
          <w:b/>
          <w:bCs/>
          <w:color w:val="333333"/>
          <w:sz w:val="16"/>
          <w:szCs w:val="16"/>
          <w:lang w:eastAsia="fr-FR"/>
        </w:rPr>
      </w:pPr>
      <w:r w:rsidRPr="00293FA6">
        <w:rPr>
          <w:rFonts w:cs="Arial"/>
          <w:b/>
          <w:bCs/>
          <w:color w:val="333333"/>
          <w:sz w:val="16"/>
          <w:szCs w:val="16"/>
          <w:lang w:eastAsia="fr-FR"/>
        </w:rPr>
        <w:t xml:space="preserve">ANNEXE 1D Fonctions des laboratoires aux </w:t>
      </w:r>
      <w:r w:rsidRPr="00293FA6">
        <w:rPr>
          <w:rFonts w:cs="Arial"/>
          <w:b/>
          <w:bCs/>
          <w:color w:val="333333"/>
          <w:sz w:val="16"/>
          <w:szCs w:val="16"/>
          <w:lang w:eastAsia="fr-FR"/>
        </w:rPr>
        <w:t>différents niveaux du système de santé</w:t>
      </w:r>
    </w:p>
    <w:p w:rsidR="00861933" w:rsidRPr="00293FA6" w:rsidRDefault="0034594E" w:rsidP="00861933">
      <w:pPr>
        <w:autoSpaceDE w:val="0"/>
        <w:autoSpaceDN w:val="0"/>
        <w:adjustRightInd w:val="0"/>
        <w:rPr>
          <w:rFonts w:cs="Arial"/>
          <w:b/>
          <w:bCs/>
          <w:sz w:val="16"/>
          <w:szCs w:val="16"/>
          <w:highlight w:val="yellow"/>
          <w:lang w:eastAsia="fr-FR"/>
        </w:rPr>
      </w:pPr>
      <w:r>
        <w:rPr>
          <w:rFonts w:cs="Arial"/>
          <w:noProof/>
          <w:sz w:val="16"/>
          <w:szCs w:val="16"/>
          <w:lang w:eastAsia="fr-FR"/>
        </w:rPr>
        <mc:AlternateContent>
          <mc:Choice Requires="wps">
            <w:drawing>
              <wp:anchor distT="0" distB="0" distL="114300" distR="114300" simplePos="0" relativeHeight="251681792" behindDoc="1" locked="0" layoutInCell="0" allowOverlap="1">
                <wp:simplePos x="0" y="0"/>
                <wp:positionH relativeFrom="page">
                  <wp:posOffset>602615</wp:posOffset>
                </wp:positionH>
                <wp:positionV relativeFrom="paragraph">
                  <wp:posOffset>67945</wp:posOffset>
                </wp:positionV>
                <wp:extent cx="6483985" cy="7182485"/>
                <wp:effectExtent l="2540" t="635" r="0" b="0"/>
                <wp:wrapNone/>
                <wp:docPr id="579"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3985" cy="7182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5" w:type="dxa"/>
                              <w:tblLayout w:type="fixed"/>
                              <w:tblCellMar>
                                <w:left w:w="0" w:type="dxa"/>
                                <w:right w:w="0" w:type="dxa"/>
                              </w:tblCellMar>
                              <w:tblLook w:val="0000" w:firstRow="0" w:lastRow="0" w:firstColumn="0" w:lastColumn="0" w:noHBand="0" w:noVBand="0"/>
                            </w:tblPr>
                            <w:tblGrid>
                              <w:gridCol w:w="2305"/>
                              <w:gridCol w:w="2855"/>
                              <w:gridCol w:w="2497"/>
                              <w:gridCol w:w="2351"/>
                            </w:tblGrid>
                            <w:tr w:rsidR="00266E9C" w:rsidRPr="008D059C">
                              <w:tblPrEx>
                                <w:tblCellMar>
                                  <w:top w:w="0" w:type="dxa"/>
                                  <w:bottom w:w="0" w:type="dxa"/>
                                </w:tblCellMar>
                              </w:tblPrEx>
                              <w:trPr>
                                <w:trHeight w:hRule="exact" w:val="308"/>
                              </w:trPr>
                              <w:tc>
                                <w:tcPr>
                                  <w:tcW w:w="2305" w:type="dxa"/>
                                  <w:tcBorders>
                                    <w:top w:val="single" w:sz="12" w:space="0" w:color="000000"/>
                                    <w:left w:val="single" w:sz="12" w:space="0" w:color="000000"/>
                                    <w:bottom w:val="single" w:sz="4" w:space="0" w:color="000000"/>
                                    <w:right w:val="single" w:sz="4" w:space="0" w:color="000000"/>
                                  </w:tcBorders>
                                  <w:shd w:val="clear" w:color="auto" w:fill="D9D8D8"/>
                                </w:tcPr>
                                <w:p w:rsidR="00266E9C" w:rsidRPr="008D059C" w:rsidRDefault="007E30C1">
                                  <w:pPr>
                                    <w:widowControl w:val="0"/>
                                    <w:autoSpaceDE w:val="0"/>
                                    <w:autoSpaceDN w:val="0"/>
                                    <w:adjustRightInd w:val="0"/>
                                    <w:spacing w:before="15"/>
                                    <w:ind w:left="808" w:right="819"/>
                                    <w:jc w:val="center"/>
                                    <w:rPr>
                                      <w:rFonts w:ascii="Times New Roman" w:hAnsi="Times New Roman"/>
                                      <w:szCs w:val="24"/>
                                    </w:rPr>
                                  </w:pPr>
                                  <w:r w:rsidRPr="008D059C">
                                    <w:rPr>
                                      <w:rFonts w:cs="Arial"/>
                                      <w:b/>
                                      <w:bCs/>
                                      <w:sz w:val="18"/>
                                      <w:szCs w:val="18"/>
                                    </w:rPr>
                                    <w:t>N</w:t>
                                  </w:r>
                                  <w:r w:rsidRPr="008D059C">
                                    <w:rPr>
                                      <w:rFonts w:cs="Arial"/>
                                      <w:b/>
                                      <w:bCs/>
                                      <w:spacing w:val="2"/>
                                      <w:sz w:val="18"/>
                                      <w:szCs w:val="18"/>
                                    </w:rPr>
                                    <w:t>i</w:t>
                                  </w:r>
                                  <w:r w:rsidRPr="008D059C">
                                    <w:rPr>
                                      <w:rFonts w:cs="Arial"/>
                                      <w:b/>
                                      <w:bCs/>
                                      <w:spacing w:val="-3"/>
                                      <w:sz w:val="18"/>
                                      <w:szCs w:val="18"/>
                                    </w:rPr>
                                    <w:t>v</w:t>
                                  </w:r>
                                  <w:r w:rsidRPr="008D059C">
                                    <w:rPr>
                                      <w:rFonts w:cs="Arial"/>
                                      <w:b/>
                                      <w:bCs/>
                                      <w:spacing w:val="1"/>
                                      <w:sz w:val="18"/>
                                      <w:szCs w:val="18"/>
                                    </w:rPr>
                                    <w:t>e</w:t>
                                  </w:r>
                                  <w:r w:rsidRPr="008D059C">
                                    <w:rPr>
                                      <w:rFonts w:cs="Arial"/>
                                      <w:b/>
                                      <w:bCs/>
                                      <w:sz w:val="18"/>
                                      <w:szCs w:val="18"/>
                                    </w:rPr>
                                    <w:t>au</w:t>
                                  </w:r>
                                </w:p>
                              </w:tc>
                              <w:tc>
                                <w:tcPr>
                                  <w:tcW w:w="2855" w:type="dxa"/>
                                  <w:tcBorders>
                                    <w:top w:val="single" w:sz="12" w:space="0" w:color="000000"/>
                                    <w:left w:val="single" w:sz="4" w:space="0" w:color="000000"/>
                                    <w:bottom w:val="single" w:sz="4" w:space="0" w:color="000000"/>
                                    <w:right w:val="single" w:sz="4" w:space="0" w:color="000000"/>
                                  </w:tcBorders>
                                  <w:shd w:val="clear" w:color="auto" w:fill="D9D8D8"/>
                                </w:tcPr>
                                <w:p w:rsidR="00266E9C" w:rsidRPr="008D059C" w:rsidRDefault="007E30C1">
                                  <w:pPr>
                                    <w:widowControl w:val="0"/>
                                    <w:autoSpaceDE w:val="0"/>
                                    <w:autoSpaceDN w:val="0"/>
                                    <w:adjustRightInd w:val="0"/>
                                    <w:spacing w:before="15"/>
                                    <w:ind w:left="921"/>
                                    <w:rPr>
                                      <w:rFonts w:ascii="Times New Roman" w:hAnsi="Times New Roman"/>
                                      <w:szCs w:val="24"/>
                                    </w:rPr>
                                  </w:pPr>
                                  <w:r w:rsidRPr="008D059C">
                                    <w:rPr>
                                      <w:rFonts w:cs="Arial"/>
                                      <w:b/>
                                      <w:bCs/>
                                      <w:sz w:val="18"/>
                                      <w:szCs w:val="18"/>
                                    </w:rPr>
                                    <w:t>1.0 Prél</w:t>
                                  </w:r>
                                  <w:r w:rsidRPr="008D059C">
                                    <w:rPr>
                                      <w:rFonts w:cs="Arial"/>
                                      <w:b/>
                                      <w:bCs/>
                                      <w:spacing w:val="2"/>
                                      <w:sz w:val="18"/>
                                      <w:szCs w:val="18"/>
                                    </w:rPr>
                                    <w:t>e</w:t>
                                  </w:r>
                                  <w:r w:rsidRPr="008D059C">
                                    <w:rPr>
                                      <w:rFonts w:cs="Arial"/>
                                      <w:b/>
                                      <w:bCs/>
                                      <w:spacing w:val="-3"/>
                                      <w:sz w:val="18"/>
                                      <w:szCs w:val="18"/>
                                    </w:rPr>
                                    <w:t>v</w:t>
                                  </w:r>
                                  <w:r w:rsidRPr="008D059C">
                                    <w:rPr>
                                      <w:rFonts w:cs="Arial"/>
                                      <w:b/>
                                      <w:bCs/>
                                      <w:spacing w:val="1"/>
                                      <w:sz w:val="18"/>
                                      <w:szCs w:val="18"/>
                                    </w:rPr>
                                    <w:t>e</w:t>
                                  </w:r>
                                  <w:r w:rsidRPr="008D059C">
                                    <w:rPr>
                                      <w:rFonts w:cs="Arial"/>
                                      <w:b/>
                                      <w:bCs/>
                                      <w:sz w:val="18"/>
                                      <w:szCs w:val="18"/>
                                    </w:rPr>
                                    <w:t>r</w:t>
                                  </w:r>
                                </w:p>
                              </w:tc>
                              <w:tc>
                                <w:tcPr>
                                  <w:tcW w:w="2497" w:type="dxa"/>
                                  <w:tcBorders>
                                    <w:top w:val="single" w:sz="12" w:space="0" w:color="000000"/>
                                    <w:left w:val="single" w:sz="4" w:space="0" w:color="000000"/>
                                    <w:bottom w:val="single" w:sz="4" w:space="0" w:color="000000"/>
                                    <w:right w:val="single" w:sz="4" w:space="0" w:color="000000"/>
                                  </w:tcBorders>
                                  <w:shd w:val="clear" w:color="auto" w:fill="D9D8D8"/>
                                </w:tcPr>
                                <w:p w:rsidR="00266E9C" w:rsidRPr="008D059C" w:rsidRDefault="007E30C1">
                                  <w:pPr>
                                    <w:widowControl w:val="0"/>
                                    <w:autoSpaceDE w:val="0"/>
                                    <w:autoSpaceDN w:val="0"/>
                                    <w:adjustRightInd w:val="0"/>
                                    <w:spacing w:before="15"/>
                                    <w:ind w:left="659"/>
                                    <w:rPr>
                                      <w:rFonts w:ascii="Times New Roman" w:hAnsi="Times New Roman"/>
                                      <w:szCs w:val="24"/>
                                    </w:rPr>
                                  </w:pPr>
                                  <w:r w:rsidRPr="008D059C">
                                    <w:rPr>
                                      <w:rFonts w:cs="Arial"/>
                                      <w:b/>
                                      <w:bCs/>
                                      <w:sz w:val="18"/>
                                      <w:szCs w:val="18"/>
                                    </w:rPr>
                                    <w:t>2.0 Confirmer</w:t>
                                  </w:r>
                                </w:p>
                              </w:tc>
                              <w:tc>
                                <w:tcPr>
                                  <w:tcW w:w="2351" w:type="dxa"/>
                                  <w:tcBorders>
                                    <w:top w:val="single" w:sz="12" w:space="0" w:color="000000"/>
                                    <w:left w:val="single" w:sz="4" w:space="0" w:color="000000"/>
                                    <w:bottom w:val="single" w:sz="4" w:space="0" w:color="000000"/>
                                    <w:right w:val="single" w:sz="12" w:space="0" w:color="000000"/>
                                  </w:tcBorders>
                                  <w:shd w:val="clear" w:color="auto" w:fill="D9D8D8"/>
                                </w:tcPr>
                                <w:p w:rsidR="00266E9C" w:rsidRPr="008D059C" w:rsidRDefault="007E30C1">
                                  <w:pPr>
                                    <w:widowControl w:val="0"/>
                                    <w:autoSpaceDE w:val="0"/>
                                    <w:autoSpaceDN w:val="0"/>
                                    <w:adjustRightInd w:val="0"/>
                                    <w:spacing w:before="36"/>
                                    <w:ind w:left="705"/>
                                    <w:rPr>
                                      <w:rFonts w:ascii="Times New Roman" w:hAnsi="Times New Roman"/>
                                      <w:szCs w:val="24"/>
                                    </w:rPr>
                                  </w:pPr>
                                  <w:r w:rsidRPr="008D059C">
                                    <w:rPr>
                                      <w:rFonts w:cs="Arial"/>
                                      <w:b/>
                                      <w:bCs/>
                                      <w:sz w:val="18"/>
                                      <w:szCs w:val="18"/>
                                    </w:rPr>
                                    <w:t>3.0 Notifier</w:t>
                                  </w:r>
                                </w:p>
                              </w:tc>
                            </w:tr>
                            <w:tr w:rsidR="00266E9C" w:rsidRPr="008D059C">
                              <w:tblPrEx>
                                <w:tblCellMar>
                                  <w:top w:w="0" w:type="dxa"/>
                                  <w:bottom w:w="0" w:type="dxa"/>
                                </w:tblCellMar>
                              </w:tblPrEx>
                              <w:trPr>
                                <w:trHeight w:hRule="exact" w:val="2996"/>
                              </w:trPr>
                              <w:tc>
                                <w:tcPr>
                                  <w:tcW w:w="2305" w:type="dxa"/>
                                  <w:tcBorders>
                                    <w:top w:val="single" w:sz="4" w:space="0" w:color="000000"/>
                                    <w:left w:val="single" w:sz="12" w:space="0" w:color="000000"/>
                                    <w:bottom w:val="single" w:sz="4" w:space="0" w:color="000000"/>
                                    <w:right w:val="single" w:sz="4" w:space="0" w:color="000000"/>
                                  </w:tcBorders>
                                </w:tcPr>
                                <w:p w:rsidR="00266E9C" w:rsidRPr="008D059C" w:rsidRDefault="007E30C1">
                                  <w:pPr>
                                    <w:widowControl w:val="0"/>
                                    <w:autoSpaceDE w:val="0"/>
                                    <w:autoSpaceDN w:val="0"/>
                                    <w:adjustRightInd w:val="0"/>
                                    <w:spacing w:line="200" w:lineRule="exact"/>
                                    <w:rPr>
                                      <w:rFonts w:ascii="Times New Roman" w:hAnsi="Times New Roman"/>
                                      <w:sz w:val="20"/>
                                    </w:rPr>
                                  </w:pPr>
                                </w:p>
                                <w:p w:rsidR="00266E9C" w:rsidRPr="008D059C" w:rsidRDefault="007E30C1">
                                  <w:pPr>
                                    <w:widowControl w:val="0"/>
                                    <w:autoSpaceDE w:val="0"/>
                                    <w:autoSpaceDN w:val="0"/>
                                    <w:adjustRightInd w:val="0"/>
                                    <w:spacing w:line="200" w:lineRule="exact"/>
                                    <w:rPr>
                                      <w:rFonts w:ascii="Times New Roman" w:hAnsi="Times New Roman"/>
                                      <w:sz w:val="20"/>
                                    </w:rPr>
                                  </w:pPr>
                                </w:p>
                                <w:p w:rsidR="00266E9C" w:rsidRPr="008D059C" w:rsidRDefault="007E30C1">
                                  <w:pPr>
                                    <w:widowControl w:val="0"/>
                                    <w:autoSpaceDE w:val="0"/>
                                    <w:autoSpaceDN w:val="0"/>
                                    <w:adjustRightInd w:val="0"/>
                                    <w:spacing w:line="200" w:lineRule="exact"/>
                                    <w:rPr>
                                      <w:rFonts w:ascii="Times New Roman" w:hAnsi="Times New Roman"/>
                                      <w:sz w:val="20"/>
                                    </w:rPr>
                                  </w:pPr>
                                </w:p>
                                <w:p w:rsidR="00266E9C" w:rsidRPr="008D059C" w:rsidRDefault="007E30C1">
                                  <w:pPr>
                                    <w:widowControl w:val="0"/>
                                    <w:autoSpaceDE w:val="0"/>
                                    <w:autoSpaceDN w:val="0"/>
                                    <w:adjustRightInd w:val="0"/>
                                    <w:spacing w:line="200" w:lineRule="exact"/>
                                    <w:rPr>
                                      <w:rFonts w:ascii="Times New Roman" w:hAnsi="Times New Roman"/>
                                      <w:sz w:val="20"/>
                                    </w:rPr>
                                  </w:pPr>
                                </w:p>
                                <w:p w:rsidR="00266E9C" w:rsidRPr="008D059C" w:rsidRDefault="007E30C1">
                                  <w:pPr>
                                    <w:widowControl w:val="0"/>
                                    <w:autoSpaceDE w:val="0"/>
                                    <w:autoSpaceDN w:val="0"/>
                                    <w:adjustRightInd w:val="0"/>
                                    <w:spacing w:line="200" w:lineRule="exact"/>
                                    <w:rPr>
                                      <w:rFonts w:ascii="Times New Roman" w:hAnsi="Times New Roman"/>
                                      <w:sz w:val="20"/>
                                    </w:rPr>
                                  </w:pPr>
                                </w:p>
                                <w:p w:rsidR="00266E9C" w:rsidRPr="008D059C" w:rsidRDefault="007E30C1">
                                  <w:pPr>
                                    <w:widowControl w:val="0"/>
                                    <w:autoSpaceDE w:val="0"/>
                                    <w:autoSpaceDN w:val="0"/>
                                    <w:adjustRightInd w:val="0"/>
                                    <w:spacing w:line="240" w:lineRule="exact"/>
                                    <w:rPr>
                                      <w:rFonts w:ascii="Times New Roman" w:hAnsi="Times New Roman"/>
                                      <w:szCs w:val="24"/>
                                    </w:rPr>
                                  </w:pPr>
                                </w:p>
                                <w:p w:rsidR="00266E9C" w:rsidRPr="008D059C" w:rsidRDefault="007E30C1" w:rsidP="00077AC3">
                                  <w:pPr>
                                    <w:widowControl w:val="0"/>
                                    <w:autoSpaceDE w:val="0"/>
                                    <w:autoSpaceDN w:val="0"/>
                                    <w:adjustRightInd w:val="0"/>
                                    <w:spacing w:line="288" w:lineRule="auto"/>
                                    <w:ind w:left="93" w:right="578"/>
                                    <w:rPr>
                                      <w:rFonts w:ascii="Times New Roman" w:hAnsi="Times New Roman"/>
                                      <w:szCs w:val="24"/>
                                    </w:rPr>
                                  </w:pPr>
                                  <w:r w:rsidRPr="008D059C">
                                    <w:rPr>
                                      <w:rFonts w:cs="Arial"/>
                                      <w:b/>
                                      <w:bCs/>
                                      <w:sz w:val="18"/>
                                      <w:szCs w:val="18"/>
                                    </w:rPr>
                                    <w:t>Commun</w:t>
                                  </w:r>
                                  <w:r w:rsidRPr="008D059C">
                                    <w:rPr>
                                      <w:rFonts w:cs="Arial"/>
                                      <w:b/>
                                      <w:bCs/>
                                      <w:spacing w:val="-1"/>
                                      <w:sz w:val="18"/>
                                      <w:szCs w:val="18"/>
                                    </w:rPr>
                                    <w:t>a</w:t>
                                  </w:r>
                                  <w:r w:rsidRPr="008D059C">
                                    <w:rPr>
                                      <w:rFonts w:cs="Arial"/>
                                      <w:b/>
                                      <w:bCs/>
                                      <w:sz w:val="18"/>
                                      <w:szCs w:val="18"/>
                                    </w:rPr>
                                    <w:t>uté</w:t>
                                  </w:r>
                                  <w:r>
                                    <w:rPr>
                                      <w:rFonts w:cs="Arial"/>
                                      <w:b/>
                                      <w:bCs/>
                                      <w:sz w:val="18"/>
                                      <w:szCs w:val="18"/>
                                    </w:rPr>
                                    <w:t xml:space="preserve">, Poste Santé </w:t>
                                  </w:r>
                                  <w:r w:rsidRPr="008D059C">
                                    <w:rPr>
                                      <w:rFonts w:cs="Arial"/>
                                      <w:b/>
                                      <w:bCs/>
                                      <w:sz w:val="18"/>
                                      <w:szCs w:val="18"/>
                                    </w:rPr>
                                    <w:t xml:space="preserve"> ou </w:t>
                                  </w:r>
                                  <w:r>
                                    <w:rPr>
                                      <w:rFonts w:cs="Arial"/>
                                      <w:b/>
                                      <w:bCs/>
                                      <w:sz w:val="18"/>
                                      <w:szCs w:val="18"/>
                                    </w:rPr>
                                    <w:t xml:space="preserve"> Centre Santé</w:t>
                                  </w:r>
                                </w:p>
                              </w:tc>
                              <w:tc>
                                <w:tcPr>
                                  <w:tcW w:w="2855" w:type="dxa"/>
                                  <w:tcBorders>
                                    <w:top w:val="single" w:sz="4" w:space="0" w:color="000000"/>
                                    <w:left w:val="single" w:sz="4" w:space="0" w:color="000000"/>
                                    <w:bottom w:val="single" w:sz="4" w:space="0" w:color="000000"/>
                                    <w:right w:val="single" w:sz="4" w:space="0" w:color="000000"/>
                                  </w:tcBorders>
                                </w:tcPr>
                                <w:p w:rsidR="00266E9C" w:rsidRPr="008D059C" w:rsidRDefault="007E30C1">
                                  <w:pPr>
                                    <w:widowControl w:val="0"/>
                                    <w:autoSpaceDE w:val="0"/>
                                    <w:autoSpaceDN w:val="0"/>
                                    <w:adjustRightInd w:val="0"/>
                                    <w:spacing w:before="10" w:line="184" w:lineRule="exact"/>
                                    <w:ind w:left="347" w:right="175" w:hanging="180"/>
                                    <w:rPr>
                                      <w:rFonts w:cs="Arial"/>
                                      <w:sz w:val="16"/>
                                      <w:szCs w:val="16"/>
                                    </w:rPr>
                                  </w:pPr>
                                  <w:r w:rsidRPr="008D059C">
                                    <w:rPr>
                                      <w:rFonts w:ascii="Times New Roman" w:hAnsi="Times New Roman"/>
                                      <w:w w:val="130"/>
                                      <w:sz w:val="16"/>
                                      <w:szCs w:val="16"/>
                                    </w:rPr>
                                    <w:t xml:space="preserve">• </w:t>
                                  </w:r>
                                  <w:r w:rsidRPr="008D059C">
                                    <w:rPr>
                                      <w:rFonts w:ascii="Times New Roman" w:hAnsi="Times New Roman"/>
                                      <w:spacing w:val="3"/>
                                      <w:w w:val="130"/>
                                      <w:sz w:val="16"/>
                                      <w:szCs w:val="16"/>
                                    </w:rPr>
                                    <w:t xml:space="preserve"> </w:t>
                                  </w:r>
                                  <w:r w:rsidRPr="008D059C">
                                    <w:rPr>
                                      <w:rFonts w:cs="Arial"/>
                                      <w:sz w:val="16"/>
                                      <w:szCs w:val="16"/>
                                    </w:rPr>
                                    <w:t>Utiliser</w:t>
                                  </w:r>
                                  <w:r w:rsidRPr="008D059C">
                                    <w:rPr>
                                      <w:rFonts w:cs="Arial"/>
                                      <w:spacing w:val="-5"/>
                                      <w:sz w:val="16"/>
                                      <w:szCs w:val="16"/>
                                    </w:rPr>
                                    <w:t xml:space="preserve"> </w:t>
                                  </w:r>
                                  <w:r w:rsidRPr="008D059C">
                                    <w:rPr>
                                      <w:rFonts w:cs="Arial"/>
                                      <w:sz w:val="16"/>
                                      <w:szCs w:val="16"/>
                                    </w:rPr>
                                    <w:t>les</w:t>
                                  </w:r>
                                  <w:r w:rsidRPr="008D059C">
                                    <w:rPr>
                                      <w:rFonts w:cs="Arial"/>
                                      <w:spacing w:val="-2"/>
                                      <w:sz w:val="16"/>
                                      <w:szCs w:val="16"/>
                                    </w:rPr>
                                    <w:t xml:space="preserve"> </w:t>
                                  </w:r>
                                  <w:r w:rsidRPr="008D059C">
                                    <w:rPr>
                                      <w:rFonts w:cs="Arial"/>
                                      <w:sz w:val="16"/>
                                      <w:szCs w:val="16"/>
                                    </w:rPr>
                                    <w:t>défini</w:t>
                                  </w:r>
                                  <w:r w:rsidRPr="008D059C">
                                    <w:rPr>
                                      <w:rFonts w:cs="Arial"/>
                                      <w:spacing w:val="-1"/>
                                      <w:sz w:val="16"/>
                                      <w:szCs w:val="16"/>
                                    </w:rPr>
                                    <w:t>t</w:t>
                                  </w:r>
                                  <w:r w:rsidRPr="008D059C">
                                    <w:rPr>
                                      <w:rFonts w:cs="Arial"/>
                                      <w:sz w:val="16"/>
                                      <w:szCs w:val="16"/>
                                    </w:rPr>
                                    <w:t>ions</w:t>
                                  </w:r>
                                  <w:r w:rsidRPr="008D059C">
                                    <w:rPr>
                                      <w:rFonts w:cs="Arial"/>
                                      <w:spacing w:val="-7"/>
                                      <w:sz w:val="16"/>
                                      <w:szCs w:val="16"/>
                                    </w:rPr>
                                    <w:t xml:space="preserve"> </w:t>
                                  </w:r>
                                  <w:r w:rsidRPr="008D059C">
                                    <w:rPr>
                                      <w:rFonts w:cs="Arial"/>
                                      <w:sz w:val="16"/>
                                      <w:szCs w:val="16"/>
                                    </w:rPr>
                                    <w:t>de</w:t>
                                  </w:r>
                                  <w:r w:rsidRPr="008D059C">
                                    <w:rPr>
                                      <w:rFonts w:cs="Arial"/>
                                      <w:spacing w:val="-2"/>
                                      <w:sz w:val="16"/>
                                      <w:szCs w:val="16"/>
                                    </w:rPr>
                                    <w:t xml:space="preserve"> </w:t>
                                  </w:r>
                                  <w:r w:rsidRPr="008D059C">
                                    <w:rPr>
                                      <w:rFonts w:cs="Arial"/>
                                      <w:sz w:val="16"/>
                                      <w:szCs w:val="16"/>
                                    </w:rPr>
                                    <w:t>cas standardisées</w:t>
                                  </w:r>
                                  <w:r w:rsidRPr="008D059C">
                                    <w:rPr>
                                      <w:rFonts w:cs="Arial"/>
                                      <w:spacing w:val="-10"/>
                                      <w:sz w:val="16"/>
                                      <w:szCs w:val="16"/>
                                    </w:rPr>
                                    <w:t xml:space="preserve"> </w:t>
                                  </w:r>
                                  <w:r w:rsidRPr="008D059C">
                                    <w:rPr>
                                      <w:rFonts w:cs="Arial"/>
                                      <w:sz w:val="16"/>
                                      <w:szCs w:val="16"/>
                                    </w:rPr>
                                    <w:t>pour</w:t>
                                  </w:r>
                                  <w:r w:rsidRPr="008D059C">
                                    <w:rPr>
                                      <w:rFonts w:cs="Arial"/>
                                      <w:spacing w:val="-3"/>
                                      <w:sz w:val="16"/>
                                      <w:szCs w:val="16"/>
                                    </w:rPr>
                                    <w:t xml:space="preserve"> </w:t>
                                  </w:r>
                                  <w:r w:rsidRPr="008D059C">
                                    <w:rPr>
                                      <w:rFonts w:cs="Arial"/>
                                      <w:sz w:val="16"/>
                                      <w:szCs w:val="16"/>
                                    </w:rPr>
                                    <w:t>déte</w:t>
                                  </w:r>
                                  <w:r w:rsidRPr="008D059C">
                                    <w:rPr>
                                      <w:rFonts w:cs="Arial"/>
                                      <w:spacing w:val="1"/>
                                      <w:sz w:val="16"/>
                                      <w:szCs w:val="16"/>
                                    </w:rPr>
                                    <w:t>r</w:t>
                                  </w:r>
                                  <w:r w:rsidRPr="008D059C">
                                    <w:rPr>
                                      <w:rFonts w:cs="Arial"/>
                                      <w:sz w:val="16"/>
                                      <w:szCs w:val="16"/>
                                    </w:rPr>
                                    <w:t>miner</w:t>
                                  </w:r>
                                  <w:r w:rsidRPr="008D059C">
                                    <w:rPr>
                                      <w:rFonts w:cs="Arial"/>
                                      <w:spacing w:val="-8"/>
                                      <w:sz w:val="16"/>
                                      <w:szCs w:val="16"/>
                                    </w:rPr>
                                    <w:t xml:space="preserve"> </w:t>
                                  </w:r>
                                  <w:r w:rsidRPr="008D059C">
                                    <w:rPr>
                                      <w:rFonts w:cs="Arial"/>
                                      <w:sz w:val="16"/>
                                      <w:szCs w:val="16"/>
                                    </w:rPr>
                                    <w:t>à quel</w:t>
                                  </w:r>
                                  <w:r w:rsidRPr="008D059C">
                                    <w:rPr>
                                      <w:rFonts w:cs="Arial"/>
                                      <w:spacing w:val="-3"/>
                                      <w:sz w:val="16"/>
                                      <w:szCs w:val="16"/>
                                    </w:rPr>
                                    <w:t xml:space="preserve"> </w:t>
                                  </w:r>
                                  <w:r w:rsidRPr="008D059C">
                                    <w:rPr>
                                      <w:rFonts w:cs="Arial"/>
                                      <w:sz w:val="16"/>
                                      <w:szCs w:val="16"/>
                                    </w:rPr>
                                    <w:t>moment</w:t>
                                  </w:r>
                                  <w:r w:rsidRPr="008D059C">
                                    <w:rPr>
                                      <w:rFonts w:cs="Arial"/>
                                      <w:spacing w:val="-6"/>
                                      <w:sz w:val="16"/>
                                      <w:szCs w:val="16"/>
                                    </w:rPr>
                                    <w:t xml:space="preserve"> </w:t>
                                  </w:r>
                                  <w:r w:rsidRPr="008D059C">
                                    <w:rPr>
                                      <w:rFonts w:cs="Arial"/>
                                      <w:sz w:val="16"/>
                                      <w:szCs w:val="16"/>
                                    </w:rPr>
                                    <w:t>pr</w:t>
                                  </w:r>
                                  <w:r w:rsidRPr="008D059C">
                                    <w:rPr>
                                      <w:rFonts w:cs="Arial"/>
                                      <w:spacing w:val="1"/>
                                      <w:sz w:val="16"/>
                                      <w:szCs w:val="16"/>
                                    </w:rPr>
                                    <w:t>él</w:t>
                                  </w:r>
                                  <w:r w:rsidRPr="008D059C">
                                    <w:rPr>
                                      <w:rFonts w:cs="Arial"/>
                                      <w:sz w:val="16"/>
                                      <w:szCs w:val="16"/>
                                    </w:rPr>
                                    <w:t>ever</w:t>
                                  </w:r>
                                </w:p>
                                <w:p w:rsidR="00266E9C" w:rsidRPr="008D059C" w:rsidRDefault="007E30C1">
                                  <w:pPr>
                                    <w:widowControl w:val="0"/>
                                    <w:autoSpaceDE w:val="0"/>
                                    <w:autoSpaceDN w:val="0"/>
                                    <w:adjustRightInd w:val="0"/>
                                    <w:spacing w:before="9" w:line="239" w:lineRule="auto"/>
                                    <w:ind w:left="347" w:right="236" w:hanging="180"/>
                                    <w:rPr>
                                      <w:rFonts w:cs="Arial"/>
                                      <w:sz w:val="16"/>
                                      <w:szCs w:val="16"/>
                                    </w:rPr>
                                  </w:pPr>
                                  <w:r w:rsidRPr="008D059C">
                                    <w:rPr>
                                      <w:rFonts w:ascii="Times New Roman" w:hAnsi="Times New Roman"/>
                                      <w:w w:val="130"/>
                                      <w:sz w:val="16"/>
                                      <w:szCs w:val="16"/>
                                    </w:rPr>
                                    <w:t xml:space="preserve">• </w:t>
                                  </w:r>
                                  <w:r w:rsidRPr="008D059C">
                                    <w:rPr>
                                      <w:rFonts w:ascii="Times New Roman" w:hAnsi="Times New Roman"/>
                                      <w:spacing w:val="3"/>
                                      <w:w w:val="130"/>
                                      <w:sz w:val="16"/>
                                      <w:szCs w:val="16"/>
                                    </w:rPr>
                                    <w:t xml:space="preserve"> </w:t>
                                  </w:r>
                                  <w:r w:rsidRPr="008D059C">
                                    <w:rPr>
                                      <w:rFonts w:cs="Arial"/>
                                      <w:sz w:val="16"/>
                                      <w:szCs w:val="16"/>
                                    </w:rPr>
                                    <w:t>Aider</w:t>
                                  </w:r>
                                  <w:r w:rsidRPr="008D059C">
                                    <w:rPr>
                                      <w:rFonts w:cs="Arial"/>
                                      <w:spacing w:val="-4"/>
                                      <w:sz w:val="16"/>
                                      <w:szCs w:val="16"/>
                                    </w:rPr>
                                    <w:t xml:space="preserve"> </w:t>
                                  </w:r>
                                  <w:r w:rsidRPr="008D059C">
                                    <w:rPr>
                                      <w:rFonts w:cs="Arial"/>
                                      <w:sz w:val="16"/>
                                      <w:szCs w:val="16"/>
                                    </w:rPr>
                                    <w:t>le</w:t>
                                  </w:r>
                                  <w:r w:rsidRPr="008D059C">
                                    <w:rPr>
                                      <w:rFonts w:cs="Arial"/>
                                      <w:spacing w:val="-1"/>
                                      <w:sz w:val="16"/>
                                      <w:szCs w:val="16"/>
                                    </w:rPr>
                                    <w:t xml:space="preserve"> </w:t>
                                  </w:r>
                                  <w:r w:rsidRPr="008D059C">
                                    <w:rPr>
                                      <w:rFonts w:cs="Arial"/>
                                      <w:sz w:val="16"/>
                                      <w:szCs w:val="16"/>
                                    </w:rPr>
                                    <w:t>laborato</w:t>
                                  </w:r>
                                  <w:r w:rsidRPr="008D059C">
                                    <w:rPr>
                                      <w:rFonts w:cs="Arial"/>
                                      <w:spacing w:val="2"/>
                                      <w:sz w:val="16"/>
                                      <w:szCs w:val="16"/>
                                    </w:rPr>
                                    <w:t>i</w:t>
                                  </w:r>
                                  <w:r w:rsidRPr="008D059C">
                                    <w:rPr>
                                      <w:rFonts w:cs="Arial"/>
                                      <w:sz w:val="16"/>
                                      <w:szCs w:val="16"/>
                                    </w:rPr>
                                    <w:t>re</w:t>
                                  </w:r>
                                  <w:r w:rsidRPr="008D059C">
                                    <w:rPr>
                                      <w:rFonts w:cs="Arial"/>
                                      <w:spacing w:val="-8"/>
                                      <w:sz w:val="16"/>
                                      <w:szCs w:val="16"/>
                                    </w:rPr>
                                    <w:t xml:space="preserve"> </w:t>
                                  </w:r>
                                  <w:r w:rsidRPr="008D059C">
                                    <w:rPr>
                                      <w:rFonts w:cs="Arial"/>
                                      <w:sz w:val="16"/>
                                      <w:szCs w:val="16"/>
                                    </w:rPr>
                                    <w:t>de</w:t>
                                  </w:r>
                                  <w:r w:rsidRPr="008D059C">
                                    <w:rPr>
                                      <w:rFonts w:cs="Arial"/>
                                      <w:spacing w:val="-2"/>
                                      <w:sz w:val="16"/>
                                      <w:szCs w:val="16"/>
                                    </w:rPr>
                                    <w:t xml:space="preserve"> </w:t>
                                  </w:r>
                                  <w:r w:rsidRPr="008D059C">
                                    <w:rPr>
                                      <w:rFonts w:cs="Arial"/>
                                      <w:sz w:val="16"/>
                                      <w:szCs w:val="16"/>
                                    </w:rPr>
                                    <w:t>p</w:t>
                                  </w:r>
                                  <w:r w:rsidRPr="008D059C">
                                    <w:rPr>
                                      <w:rFonts w:cs="Arial"/>
                                      <w:spacing w:val="1"/>
                                      <w:sz w:val="16"/>
                                      <w:szCs w:val="16"/>
                                    </w:rPr>
                                    <w:t>r</w:t>
                                  </w:r>
                                  <w:r w:rsidRPr="008D059C">
                                    <w:rPr>
                                      <w:rFonts w:cs="Arial"/>
                                      <w:sz w:val="16"/>
                                      <w:szCs w:val="16"/>
                                    </w:rPr>
                                    <w:t>emière ligne</w:t>
                                  </w:r>
                                  <w:r w:rsidRPr="008D059C">
                                    <w:rPr>
                                      <w:rFonts w:cs="Arial"/>
                                      <w:spacing w:val="-3"/>
                                      <w:sz w:val="16"/>
                                      <w:szCs w:val="16"/>
                                    </w:rPr>
                                    <w:t xml:space="preserve"> </w:t>
                                  </w:r>
                                  <w:r w:rsidRPr="008D059C">
                                    <w:rPr>
                                      <w:rFonts w:cs="Arial"/>
                                      <w:sz w:val="16"/>
                                      <w:szCs w:val="16"/>
                                    </w:rPr>
                                    <w:t>à</w:t>
                                  </w:r>
                                  <w:r w:rsidRPr="008D059C">
                                    <w:rPr>
                                      <w:rFonts w:cs="Arial"/>
                                      <w:spacing w:val="-1"/>
                                      <w:sz w:val="16"/>
                                      <w:szCs w:val="16"/>
                                    </w:rPr>
                                    <w:t xml:space="preserve"> </w:t>
                                  </w:r>
                                  <w:r w:rsidRPr="008D059C">
                                    <w:rPr>
                                      <w:rFonts w:cs="Arial"/>
                                      <w:sz w:val="16"/>
                                      <w:szCs w:val="16"/>
                                    </w:rPr>
                                    <w:t>prélever</w:t>
                                  </w:r>
                                  <w:r w:rsidRPr="008D059C">
                                    <w:rPr>
                                      <w:rFonts w:cs="Arial"/>
                                      <w:spacing w:val="-6"/>
                                      <w:sz w:val="16"/>
                                      <w:szCs w:val="16"/>
                                    </w:rPr>
                                    <w:t xml:space="preserve"> </w:t>
                                  </w:r>
                                  <w:r w:rsidRPr="008D059C">
                                    <w:rPr>
                                      <w:rFonts w:cs="Arial"/>
                                      <w:sz w:val="16"/>
                                      <w:szCs w:val="16"/>
                                    </w:rPr>
                                    <w:t>les</w:t>
                                  </w:r>
                                  <w:r w:rsidRPr="008D059C">
                                    <w:rPr>
                                      <w:rFonts w:cs="Arial"/>
                                      <w:spacing w:val="-2"/>
                                      <w:sz w:val="16"/>
                                      <w:szCs w:val="16"/>
                                    </w:rPr>
                                    <w:t xml:space="preserve"> </w:t>
                                  </w:r>
                                  <w:r w:rsidRPr="008D059C">
                                    <w:rPr>
                                      <w:rFonts w:cs="Arial"/>
                                      <w:sz w:val="16"/>
                                      <w:szCs w:val="16"/>
                                    </w:rPr>
                                    <w:t>échantillons conformément</w:t>
                                  </w:r>
                                  <w:r w:rsidRPr="008D059C">
                                    <w:rPr>
                                      <w:rFonts w:cs="Arial"/>
                                      <w:spacing w:val="-10"/>
                                      <w:sz w:val="16"/>
                                      <w:szCs w:val="16"/>
                                    </w:rPr>
                                    <w:t xml:space="preserve"> </w:t>
                                  </w:r>
                                  <w:r w:rsidRPr="008D059C">
                                    <w:rPr>
                                      <w:rFonts w:cs="Arial"/>
                                      <w:spacing w:val="1"/>
                                      <w:sz w:val="16"/>
                                      <w:szCs w:val="16"/>
                                    </w:rPr>
                                    <w:t>a</w:t>
                                  </w:r>
                                  <w:r w:rsidRPr="008D059C">
                                    <w:rPr>
                                      <w:rFonts w:cs="Arial"/>
                                      <w:sz w:val="16"/>
                                      <w:szCs w:val="16"/>
                                    </w:rPr>
                                    <w:t>ux</w:t>
                                  </w:r>
                                  <w:r w:rsidRPr="008D059C">
                                    <w:rPr>
                                      <w:rFonts w:cs="Arial"/>
                                      <w:spacing w:val="-3"/>
                                      <w:sz w:val="16"/>
                                      <w:szCs w:val="16"/>
                                    </w:rPr>
                                    <w:t xml:space="preserve"> </w:t>
                                  </w:r>
                                  <w:r w:rsidRPr="008D059C">
                                    <w:rPr>
                                      <w:rFonts w:cs="Arial"/>
                                      <w:sz w:val="16"/>
                                      <w:szCs w:val="16"/>
                                    </w:rPr>
                                    <w:t>directives agréées</w:t>
                                  </w:r>
                                </w:p>
                                <w:p w:rsidR="00266E9C" w:rsidRPr="008D059C" w:rsidRDefault="007E30C1">
                                  <w:pPr>
                                    <w:widowControl w:val="0"/>
                                    <w:autoSpaceDE w:val="0"/>
                                    <w:autoSpaceDN w:val="0"/>
                                    <w:adjustRightInd w:val="0"/>
                                    <w:spacing w:before="10" w:line="239" w:lineRule="auto"/>
                                    <w:ind w:left="347" w:right="190" w:hanging="180"/>
                                    <w:rPr>
                                      <w:rFonts w:cs="Arial"/>
                                      <w:sz w:val="16"/>
                                      <w:szCs w:val="16"/>
                                    </w:rPr>
                                  </w:pPr>
                                  <w:r w:rsidRPr="008D059C">
                                    <w:rPr>
                                      <w:rFonts w:ascii="Times New Roman" w:hAnsi="Times New Roman"/>
                                      <w:w w:val="130"/>
                                      <w:sz w:val="16"/>
                                      <w:szCs w:val="16"/>
                                    </w:rPr>
                                    <w:t xml:space="preserve">• </w:t>
                                  </w:r>
                                  <w:r w:rsidRPr="008D059C">
                                    <w:rPr>
                                      <w:rFonts w:ascii="Times New Roman" w:hAnsi="Times New Roman"/>
                                      <w:spacing w:val="3"/>
                                      <w:w w:val="130"/>
                                      <w:sz w:val="16"/>
                                      <w:szCs w:val="16"/>
                                    </w:rPr>
                                    <w:t xml:space="preserve"> </w:t>
                                  </w:r>
                                  <w:r w:rsidRPr="008D059C">
                                    <w:rPr>
                                      <w:rFonts w:cs="Arial"/>
                                      <w:sz w:val="16"/>
                                      <w:szCs w:val="16"/>
                                    </w:rPr>
                                    <w:t>Documenter</w:t>
                                  </w:r>
                                  <w:r w:rsidRPr="008D059C">
                                    <w:rPr>
                                      <w:rFonts w:cs="Arial"/>
                                      <w:spacing w:val="-9"/>
                                      <w:sz w:val="16"/>
                                      <w:szCs w:val="16"/>
                                    </w:rPr>
                                    <w:t xml:space="preserve"> </w:t>
                                  </w:r>
                                  <w:r w:rsidRPr="008D059C">
                                    <w:rPr>
                                      <w:rFonts w:cs="Arial"/>
                                      <w:sz w:val="16"/>
                                      <w:szCs w:val="16"/>
                                    </w:rPr>
                                    <w:t>les</w:t>
                                  </w:r>
                                  <w:r w:rsidRPr="008D059C">
                                    <w:rPr>
                                      <w:rFonts w:cs="Arial"/>
                                      <w:spacing w:val="-1"/>
                                      <w:sz w:val="16"/>
                                      <w:szCs w:val="16"/>
                                    </w:rPr>
                                    <w:t xml:space="preserve"> </w:t>
                                  </w:r>
                                  <w:r w:rsidRPr="008D059C">
                                    <w:rPr>
                                      <w:rFonts w:cs="Arial"/>
                                      <w:sz w:val="16"/>
                                      <w:szCs w:val="16"/>
                                    </w:rPr>
                                    <w:t>prélèvements avec</w:t>
                                  </w:r>
                                  <w:r w:rsidRPr="008D059C">
                                    <w:rPr>
                                      <w:rFonts w:cs="Arial"/>
                                      <w:spacing w:val="-3"/>
                                      <w:sz w:val="16"/>
                                      <w:szCs w:val="16"/>
                                    </w:rPr>
                                    <w:t xml:space="preserve"> </w:t>
                                  </w:r>
                                  <w:r w:rsidRPr="008D059C">
                                    <w:rPr>
                                      <w:rFonts w:cs="Arial"/>
                                      <w:sz w:val="16"/>
                                      <w:szCs w:val="16"/>
                                    </w:rPr>
                                    <w:t>le</w:t>
                                  </w:r>
                                  <w:r w:rsidRPr="008D059C">
                                    <w:rPr>
                                      <w:rFonts w:cs="Arial"/>
                                      <w:spacing w:val="-1"/>
                                      <w:sz w:val="16"/>
                                      <w:szCs w:val="16"/>
                                    </w:rPr>
                                    <w:t xml:space="preserve"> </w:t>
                                  </w:r>
                                  <w:r w:rsidRPr="008D059C">
                                    <w:rPr>
                                      <w:rFonts w:cs="Arial"/>
                                      <w:sz w:val="16"/>
                                      <w:szCs w:val="16"/>
                                    </w:rPr>
                                    <w:t>tableau</w:t>
                                  </w:r>
                                  <w:r w:rsidRPr="008D059C">
                                    <w:rPr>
                                      <w:rFonts w:cs="Arial"/>
                                      <w:spacing w:val="-5"/>
                                      <w:sz w:val="16"/>
                                      <w:szCs w:val="16"/>
                                    </w:rPr>
                                    <w:t xml:space="preserve"> </w:t>
                                  </w:r>
                                  <w:r w:rsidRPr="008D059C">
                                    <w:rPr>
                                      <w:rFonts w:cs="Arial"/>
                                      <w:sz w:val="16"/>
                                      <w:szCs w:val="16"/>
                                    </w:rPr>
                                    <w:t>clinique</w:t>
                                  </w:r>
                                  <w:r w:rsidRPr="008D059C">
                                    <w:rPr>
                                      <w:rFonts w:cs="Arial"/>
                                      <w:spacing w:val="-5"/>
                                      <w:sz w:val="16"/>
                                      <w:szCs w:val="16"/>
                                    </w:rPr>
                                    <w:t xml:space="preserve"> </w:t>
                                  </w:r>
                                  <w:r w:rsidRPr="008D059C">
                                    <w:rPr>
                                      <w:rFonts w:cs="Arial"/>
                                      <w:sz w:val="16"/>
                                      <w:szCs w:val="16"/>
                                    </w:rPr>
                                    <w:t>et</w:t>
                                  </w:r>
                                  <w:r w:rsidRPr="008D059C">
                                    <w:rPr>
                                      <w:rFonts w:cs="Arial"/>
                                      <w:spacing w:val="-1"/>
                                      <w:sz w:val="16"/>
                                      <w:szCs w:val="16"/>
                                    </w:rPr>
                                    <w:t xml:space="preserve"> </w:t>
                                  </w:r>
                                  <w:r w:rsidRPr="008D059C">
                                    <w:rPr>
                                      <w:rFonts w:cs="Arial"/>
                                      <w:sz w:val="16"/>
                                      <w:szCs w:val="16"/>
                                    </w:rPr>
                                    <w:t>les antécédents</w:t>
                                  </w:r>
                                  <w:r w:rsidRPr="008D059C">
                                    <w:rPr>
                                      <w:rFonts w:cs="Arial"/>
                                      <w:spacing w:val="-9"/>
                                      <w:sz w:val="16"/>
                                      <w:szCs w:val="16"/>
                                    </w:rPr>
                                    <w:t xml:space="preserve"> </w:t>
                                  </w:r>
                                  <w:r w:rsidRPr="008D059C">
                                    <w:rPr>
                                      <w:rFonts w:cs="Arial"/>
                                      <w:sz w:val="16"/>
                                      <w:szCs w:val="16"/>
                                    </w:rPr>
                                    <w:t>mé</w:t>
                                  </w:r>
                                  <w:r w:rsidRPr="008D059C">
                                    <w:rPr>
                                      <w:rFonts w:cs="Arial"/>
                                      <w:spacing w:val="1"/>
                                      <w:sz w:val="16"/>
                                      <w:szCs w:val="16"/>
                                    </w:rPr>
                                    <w:t>di</w:t>
                                  </w:r>
                                  <w:r w:rsidRPr="008D059C">
                                    <w:rPr>
                                      <w:rFonts w:cs="Arial"/>
                                      <w:sz w:val="16"/>
                                      <w:szCs w:val="16"/>
                                    </w:rPr>
                                    <w:t>caux</w:t>
                                  </w:r>
                                  <w:r w:rsidRPr="008D059C">
                                    <w:rPr>
                                      <w:rFonts w:cs="Arial"/>
                                      <w:spacing w:val="-7"/>
                                      <w:sz w:val="16"/>
                                      <w:szCs w:val="16"/>
                                    </w:rPr>
                                    <w:t xml:space="preserve"> </w:t>
                                  </w:r>
                                  <w:r w:rsidRPr="008D059C">
                                    <w:rPr>
                                      <w:rFonts w:cs="Arial"/>
                                      <w:sz w:val="16"/>
                                      <w:szCs w:val="16"/>
                                    </w:rPr>
                                    <w:t>complets des</w:t>
                                  </w:r>
                                  <w:r w:rsidRPr="008D059C">
                                    <w:rPr>
                                      <w:rFonts w:cs="Arial"/>
                                      <w:spacing w:val="-3"/>
                                      <w:sz w:val="16"/>
                                      <w:szCs w:val="16"/>
                                    </w:rPr>
                                    <w:t xml:space="preserve"> </w:t>
                                  </w:r>
                                  <w:r w:rsidRPr="008D059C">
                                    <w:rPr>
                                      <w:rFonts w:cs="Arial"/>
                                      <w:sz w:val="16"/>
                                      <w:szCs w:val="16"/>
                                    </w:rPr>
                                    <w:t>patients</w:t>
                                  </w:r>
                                </w:p>
                                <w:p w:rsidR="00266E9C" w:rsidRPr="008D059C" w:rsidRDefault="007E30C1">
                                  <w:pPr>
                                    <w:widowControl w:val="0"/>
                                    <w:autoSpaceDE w:val="0"/>
                                    <w:autoSpaceDN w:val="0"/>
                                    <w:adjustRightInd w:val="0"/>
                                    <w:spacing w:before="10" w:line="239" w:lineRule="auto"/>
                                    <w:ind w:left="347" w:right="173" w:hanging="180"/>
                                    <w:rPr>
                                      <w:rFonts w:ascii="Times New Roman" w:hAnsi="Times New Roman"/>
                                      <w:szCs w:val="24"/>
                                    </w:rPr>
                                  </w:pPr>
                                  <w:r w:rsidRPr="008D059C">
                                    <w:rPr>
                                      <w:rFonts w:ascii="Times New Roman" w:hAnsi="Times New Roman"/>
                                      <w:w w:val="130"/>
                                      <w:sz w:val="16"/>
                                      <w:szCs w:val="16"/>
                                    </w:rPr>
                                    <w:t xml:space="preserve">• </w:t>
                                  </w:r>
                                  <w:r w:rsidRPr="008D059C">
                                    <w:rPr>
                                      <w:rFonts w:ascii="Times New Roman" w:hAnsi="Times New Roman"/>
                                      <w:spacing w:val="3"/>
                                      <w:w w:val="130"/>
                                      <w:sz w:val="16"/>
                                      <w:szCs w:val="16"/>
                                    </w:rPr>
                                    <w:t xml:space="preserve"> </w:t>
                                  </w:r>
                                  <w:r w:rsidRPr="008D059C">
                                    <w:rPr>
                                      <w:rFonts w:cs="Arial"/>
                                      <w:sz w:val="16"/>
                                      <w:szCs w:val="16"/>
                                    </w:rPr>
                                    <w:t>Transp</w:t>
                                  </w:r>
                                  <w:r w:rsidRPr="008D059C">
                                    <w:rPr>
                                      <w:rFonts w:cs="Arial"/>
                                      <w:spacing w:val="1"/>
                                      <w:sz w:val="16"/>
                                      <w:szCs w:val="16"/>
                                    </w:rPr>
                                    <w:t>o</w:t>
                                  </w:r>
                                  <w:r w:rsidRPr="008D059C">
                                    <w:rPr>
                                      <w:rFonts w:cs="Arial"/>
                                      <w:sz w:val="16"/>
                                      <w:szCs w:val="16"/>
                                    </w:rPr>
                                    <w:t>rter</w:t>
                                  </w:r>
                                  <w:r w:rsidRPr="008D059C">
                                    <w:rPr>
                                      <w:rFonts w:cs="Arial"/>
                                      <w:spacing w:val="-8"/>
                                      <w:sz w:val="16"/>
                                      <w:szCs w:val="16"/>
                                    </w:rPr>
                                    <w:t xml:space="preserve"> </w:t>
                                  </w:r>
                                  <w:r w:rsidRPr="008D059C">
                                    <w:rPr>
                                      <w:rFonts w:cs="Arial"/>
                                      <w:sz w:val="16"/>
                                      <w:szCs w:val="16"/>
                                    </w:rPr>
                                    <w:t>les</w:t>
                                  </w:r>
                                  <w:r w:rsidRPr="008D059C">
                                    <w:rPr>
                                      <w:rFonts w:cs="Arial"/>
                                      <w:spacing w:val="-2"/>
                                      <w:sz w:val="16"/>
                                      <w:szCs w:val="16"/>
                                    </w:rPr>
                                    <w:t xml:space="preserve"> </w:t>
                                  </w:r>
                                  <w:r w:rsidRPr="008D059C">
                                    <w:rPr>
                                      <w:rFonts w:cs="Arial"/>
                                      <w:spacing w:val="1"/>
                                      <w:sz w:val="16"/>
                                      <w:szCs w:val="16"/>
                                    </w:rPr>
                                    <w:t>p</w:t>
                                  </w:r>
                                  <w:r w:rsidRPr="008D059C">
                                    <w:rPr>
                                      <w:rFonts w:cs="Arial"/>
                                      <w:sz w:val="16"/>
                                      <w:szCs w:val="16"/>
                                    </w:rPr>
                                    <w:t>rélèvements</w:t>
                                  </w:r>
                                  <w:r w:rsidRPr="008D059C">
                                    <w:rPr>
                                      <w:rFonts w:cs="Arial"/>
                                      <w:spacing w:val="-10"/>
                                      <w:sz w:val="16"/>
                                      <w:szCs w:val="16"/>
                                    </w:rPr>
                                    <w:t xml:space="preserve"> </w:t>
                                  </w:r>
                                  <w:r w:rsidRPr="008D059C">
                                    <w:rPr>
                                      <w:rFonts w:cs="Arial"/>
                                      <w:sz w:val="16"/>
                                      <w:szCs w:val="16"/>
                                    </w:rPr>
                                    <w:t>au laboratoire</w:t>
                                  </w:r>
                                  <w:r w:rsidRPr="008D059C">
                                    <w:rPr>
                                      <w:rFonts w:cs="Arial"/>
                                      <w:spacing w:val="-8"/>
                                      <w:sz w:val="16"/>
                                      <w:szCs w:val="16"/>
                                    </w:rPr>
                                    <w:t xml:space="preserve"> </w:t>
                                  </w:r>
                                  <w:r w:rsidRPr="008D059C">
                                    <w:rPr>
                                      <w:rFonts w:cs="Arial"/>
                                      <w:sz w:val="16"/>
                                      <w:szCs w:val="16"/>
                                    </w:rPr>
                                    <w:t>de</w:t>
                                  </w:r>
                                  <w:r w:rsidRPr="008D059C">
                                    <w:rPr>
                                      <w:rFonts w:cs="Arial"/>
                                      <w:spacing w:val="-1"/>
                                      <w:sz w:val="16"/>
                                      <w:szCs w:val="16"/>
                                    </w:rPr>
                                    <w:t xml:space="preserve"> </w:t>
                                  </w:r>
                                  <w:r w:rsidRPr="008D059C">
                                    <w:rPr>
                                      <w:rFonts w:cs="Arial"/>
                                      <w:sz w:val="16"/>
                                      <w:szCs w:val="16"/>
                                    </w:rPr>
                                    <w:t>p</w:t>
                                  </w:r>
                                  <w:r w:rsidRPr="008D059C">
                                    <w:rPr>
                                      <w:rFonts w:cs="Arial"/>
                                      <w:spacing w:val="1"/>
                                      <w:sz w:val="16"/>
                                      <w:szCs w:val="16"/>
                                    </w:rPr>
                                    <w:t>r</w:t>
                                  </w:r>
                                  <w:r w:rsidRPr="008D059C">
                                    <w:rPr>
                                      <w:rFonts w:cs="Arial"/>
                                      <w:sz w:val="16"/>
                                      <w:szCs w:val="16"/>
                                    </w:rPr>
                                    <w:t>emière</w:t>
                                  </w:r>
                                  <w:r w:rsidRPr="008D059C">
                                    <w:rPr>
                                      <w:rFonts w:cs="Arial"/>
                                      <w:spacing w:val="-6"/>
                                      <w:sz w:val="16"/>
                                      <w:szCs w:val="16"/>
                                    </w:rPr>
                                    <w:t xml:space="preserve"> </w:t>
                                  </w:r>
                                  <w:r w:rsidRPr="008D059C">
                                    <w:rPr>
                                      <w:rFonts w:cs="Arial"/>
                                      <w:sz w:val="16"/>
                                      <w:szCs w:val="16"/>
                                    </w:rPr>
                                    <w:t>ligne</w:t>
                                  </w:r>
                                  <w:r w:rsidRPr="008D059C">
                                    <w:rPr>
                                      <w:rFonts w:cs="Arial"/>
                                      <w:spacing w:val="-3"/>
                                      <w:sz w:val="16"/>
                                      <w:szCs w:val="16"/>
                                    </w:rPr>
                                    <w:t xml:space="preserve"> </w:t>
                                  </w:r>
                                  <w:r w:rsidRPr="008D059C">
                                    <w:rPr>
                                      <w:rFonts w:cs="Arial"/>
                                      <w:sz w:val="16"/>
                                      <w:szCs w:val="16"/>
                                    </w:rPr>
                                    <w:t>ou au</w:t>
                                  </w:r>
                                  <w:r w:rsidRPr="008D059C">
                                    <w:rPr>
                                      <w:rFonts w:cs="Arial"/>
                                      <w:spacing w:val="-2"/>
                                      <w:sz w:val="16"/>
                                      <w:szCs w:val="16"/>
                                    </w:rPr>
                                    <w:t xml:space="preserve"> </w:t>
                                  </w:r>
                                  <w:r w:rsidRPr="008D059C">
                                    <w:rPr>
                                      <w:rFonts w:cs="Arial"/>
                                      <w:sz w:val="16"/>
                                      <w:szCs w:val="16"/>
                                    </w:rPr>
                                    <w:t>laboratoire</w:t>
                                  </w:r>
                                  <w:r w:rsidRPr="008D059C">
                                    <w:rPr>
                                      <w:rFonts w:cs="Arial"/>
                                      <w:spacing w:val="-7"/>
                                      <w:sz w:val="16"/>
                                      <w:szCs w:val="16"/>
                                    </w:rPr>
                                    <w:t xml:space="preserve"> </w:t>
                                  </w:r>
                                  <w:r w:rsidRPr="008D059C">
                                    <w:rPr>
                                      <w:rFonts w:cs="Arial"/>
                                      <w:sz w:val="16"/>
                                      <w:szCs w:val="16"/>
                                    </w:rPr>
                                    <w:t>de</w:t>
                                  </w:r>
                                  <w:r w:rsidRPr="008D059C">
                                    <w:rPr>
                                      <w:rFonts w:cs="Arial"/>
                                      <w:spacing w:val="-1"/>
                                      <w:sz w:val="16"/>
                                      <w:szCs w:val="16"/>
                                    </w:rPr>
                                    <w:t xml:space="preserve"> </w:t>
                                  </w:r>
                                  <w:r w:rsidRPr="008D059C">
                                    <w:rPr>
                                      <w:rFonts w:cs="Arial"/>
                                      <w:sz w:val="16"/>
                                      <w:szCs w:val="16"/>
                                    </w:rPr>
                                    <w:t>recours, conformément</w:t>
                                  </w:r>
                                  <w:r w:rsidRPr="008D059C">
                                    <w:rPr>
                                      <w:rFonts w:cs="Arial"/>
                                      <w:spacing w:val="-10"/>
                                      <w:sz w:val="16"/>
                                      <w:szCs w:val="16"/>
                                    </w:rPr>
                                    <w:t xml:space="preserve"> </w:t>
                                  </w:r>
                                  <w:r w:rsidRPr="008D059C">
                                    <w:rPr>
                                      <w:rFonts w:cs="Arial"/>
                                      <w:spacing w:val="1"/>
                                      <w:sz w:val="16"/>
                                      <w:szCs w:val="16"/>
                                    </w:rPr>
                                    <w:t>a</w:t>
                                  </w:r>
                                  <w:r w:rsidRPr="008D059C">
                                    <w:rPr>
                                      <w:rFonts w:cs="Arial"/>
                                      <w:sz w:val="16"/>
                                      <w:szCs w:val="16"/>
                                    </w:rPr>
                                    <w:t>ux</w:t>
                                  </w:r>
                                  <w:r w:rsidRPr="008D059C">
                                    <w:rPr>
                                      <w:rFonts w:cs="Arial"/>
                                      <w:spacing w:val="-3"/>
                                      <w:sz w:val="16"/>
                                      <w:szCs w:val="16"/>
                                    </w:rPr>
                                    <w:t xml:space="preserve"> </w:t>
                                  </w:r>
                                  <w:r w:rsidRPr="008D059C">
                                    <w:rPr>
                                      <w:rFonts w:cs="Arial"/>
                                      <w:sz w:val="16"/>
                                      <w:szCs w:val="16"/>
                                    </w:rPr>
                                    <w:t>directives agréées</w:t>
                                  </w:r>
                                </w:p>
                              </w:tc>
                              <w:tc>
                                <w:tcPr>
                                  <w:tcW w:w="2497" w:type="dxa"/>
                                  <w:tcBorders>
                                    <w:top w:val="single" w:sz="4" w:space="0" w:color="000000"/>
                                    <w:left w:val="single" w:sz="4" w:space="0" w:color="000000"/>
                                    <w:bottom w:val="single" w:sz="4" w:space="0" w:color="000000"/>
                                    <w:right w:val="single" w:sz="4" w:space="0" w:color="000000"/>
                                  </w:tcBorders>
                                </w:tcPr>
                                <w:p w:rsidR="00266E9C" w:rsidRPr="008D059C" w:rsidRDefault="007E30C1">
                                  <w:pPr>
                                    <w:widowControl w:val="0"/>
                                    <w:autoSpaceDE w:val="0"/>
                                    <w:autoSpaceDN w:val="0"/>
                                    <w:adjustRightInd w:val="0"/>
                                    <w:spacing w:before="3" w:line="170" w:lineRule="exact"/>
                                    <w:rPr>
                                      <w:rFonts w:ascii="Times New Roman" w:hAnsi="Times New Roman"/>
                                      <w:sz w:val="17"/>
                                      <w:szCs w:val="17"/>
                                    </w:rPr>
                                  </w:pPr>
                                </w:p>
                                <w:p w:rsidR="00266E9C" w:rsidRPr="008D059C" w:rsidRDefault="007E30C1">
                                  <w:pPr>
                                    <w:widowControl w:val="0"/>
                                    <w:autoSpaceDE w:val="0"/>
                                    <w:autoSpaceDN w:val="0"/>
                                    <w:adjustRightInd w:val="0"/>
                                    <w:spacing w:line="200" w:lineRule="exact"/>
                                    <w:rPr>
                                      <w:rFonts w:ascii="Times New Roman" w:hAnsi="Times New Roman"/>
                                      <w:sz w:val="20"/>
                                    </w:rPr>
                                  </w:pPr>
                                </w:p>
                                <w:p w:rsidR="00266E9C" w:rsidRPr="008D059C" w:rsidRDefault="007E30C1">
                                  <w:pPr>
                                    <w:widowControl w:val="0"/>
                                    <w:autoSpaceDE w:val="0"/>
                                    <w:autoSpaceDN w:val="0"/>
                                    <w:adjustRightInd w:val="0"/>
                                    <w:spacing w:line="200" w:lineRule="exact"/>
                                    <w:rPr>
                                      <w:rFonts w:ascii="Times New Roman" w:hAnsi="Times New Roman"/>
                                      <w:sz w:val="20"/>
                                    </w:rPr>
                                  </w:pPr>
                                </w:p>
                                <w:p w:rsidR="00266E9C" w:rsidRPr="008D059C" w:rsidRDefault="007E30C1">
                                  <w:pPr>
                                    <w:widowControl w:val="0"/>
                                    <w:autoSpaceDE w:val="0"/>
                                    <w:autoSpaceDN w:val="0"/>
                                    <w:adjustRightInd w:val="0"/>
                                    <w:spacing w:line="184" w:lineRule="exact"/>
                                    <w:ind w:left="354" w:right="77" w:hanging="252"/>
                                    <w:rPr>
                                      <w:rFonts w:cs="Arial"/>
                                      <w:sz w:val="16"/>
                                      <w:szCs w:val="16"/>
                                    </w:rPr>
                                  </w:pPr>
                                  <w:r w:rsidRPr="008D059C">
                                    <w:rPr>
                                      <w:rFonts w:ascii="Times New Roman" w:hAnsi="Times New Roman"/>
                                      <w:w w:val="130"/>
                                      <w:sz w:val="16"/>
                                      <w:szCs w:val="16"/>
                                    </w:rPr>
                                    <w:t xml:space="preserve">•  </w:t>
                                  </w:r>
                                  <w:r w:rsidRPr="008D059C">
                                    <w:rPr>
                                      <w:rFonts w:ascii="Times New Roman" w:hAnsi="Times New Roman"/>
                                      <w:spacing w:val="23"/>
                                      <w:w w:val="130"/>
                                      <w:sz w:val="16"/>
                                      <w:szCs w:val="16"/>
                                    </w:rPr>
                                    <w:t xml:space="preserve"> </w:t>
                                  </w:r>
                                  <w:r w:rsidRPr="008D059C">
                                    <w:rPr>
                                      <w:rFonts w:cs="Arial"/>
                                      <w:sz w:val="16"/>
                                      <w:szCs w:val="16"/>
                                    </w:rPr>
                                    <w:t>Utiliser</w:t>
                                  </w:r>
                                  <w:r w:rsidRPr="008D059C">
                                    <w:rPr>
                                      <w:rFonts w:cs="Arial"/>
                                      <w:spacing w:val="-5"/>
                                      <w:sz w:val="16"/>
                                      <w:szCs w:val="16"/>
                                    </w:rPr>
                                    <w:t xml:space="preserve"> </w:t>
                                  </w:r>
                                  <w:r w:rsidRPr="008D059C">
                                    <w:rPr>
                                      <w:rFonts w:cs="Arial"/>
                                      <w:sz w:val="16"/>
                                      <w:szCs w:val="16"/>
                                    </w:rPr>
                                    <w:t>les</w:t>
                                  </w:r>
                                  <w:r w:rsidRPr="008D059C">
                                    <w:rPr>
                                      <w:rFonts w:cs="Arial"/>
                                      <w:spacing w:val="-2"/>
                                      <w:sz w:val="16"/>
                                      <w:szCs w:val="16"/>
                                    </w:rPr>
                                    <w:t xml:space="preserve"> </w:t>
                                  </w:r>
                                  <w:r w:rsidRPr="008D059C">
                                    <w:rPr>
                                      <w:rFonts w:cs="Arial"/>
                                      <w:sz w:val="16"/>
                                      <w:szCs w:val="16"/>
                                    </w:rPr>
                                    <w:t>défini</w:t>
                                  </w:r>
                                  <w:r w:rsidRPr="008D059C">
                                    <w:rPr>
                                      <w:rFonts w:cs="Arial"/>
                                      <w:spacing w:val="-1"/>
                                      <w:sz w:val="16"/>
                                      <w:szCs w:val="16"/>
                                    </w:rPr>
                                    <w:t>t</w:t>
                                  </w:r>
                                  <w:r w:rsidRPr="008D059C">
                                    <w:rPr>
                                      <w:rFonts w:cs="Arial"/>
                                      <w:sz w:val="16"/>
                                      <w:szCs w:val="16"/>
                                    </w:rPr>
                                    <w:t>ions</w:t>
                                  </w:r>
                                  <w:r w:rsidRPr="008D059C">
                                    <w:rPr>
                                      <w:rFonts w:cs="Arial"/>
                                      <w:spacing w:val="-7"/>
                                      <w:sz w:val="16"/>
                                      <w:szCs w:val="16"/>
                                    </w:rPr>
                                    <w:t xml:space="preserve"> </w:t>
                                  </w:r>
                                  <w:r w:rsidRPr="008D059C">
                                    <w:rPr>
                                      <w:rFonts w:cs="Arial"/>
                                      <w:sz w:val="16"/>
                                      <w:szCs w:val="16"/>
                                    </w:rPr>
                                    <w:t>de</w:t>
                                  </w:r>
                                  <w:r w:rsidRPr="008D059C">
                                    <w:rPr>
                                      <w:rFonts w:cs="Arial"/>
                                      <w:spacing w:val="-2"/>
                                      <w:sz w:val="16"/>
                                      <w:szCs w:val="16"/>
                                    </w:rPr>
                                    <w:t xml:space="preserve"> </w:t>
                                  </w:r>
                                  <w:r w:rsidRPr="008D059C">
                                    <w:rPr>
                                      <w:rFonts w:cs="Arial"/>
                                      <w:sz w:val="16"/>
                                      <w:szCs w:val="16"/>
                                    </w:rPr>
                                    <w:t>cas standardisées</w:t>
                                  </w:r>
                                  <w:r w:rsidRPr="008D059C">
                                    <w:rPr>
                                      <w:rFonts w:cs="Arial"/>
                                      <w:spacing w:val="-10"/>
                                      <w:sz w:val="16"/>
                                      <w:szCs w:val="16"/>
                                    </w:rPr>
                                    <w:t xml:space="preserve"> </w:t>
                                  </w:r>
                                  <w:r w:rsidRPr="008D059C">
                                    <w:rPr>
                                      <w:rFonts w:cs="Arial"/>
                                      <w:sz w:val="16"/>
                                      <w:szCs w:val="16"/>
                                    </w:rPr>
                                    <w:t>pour</w:t>
                                  </w:r>
                                </w:p>
                                <w:p w:rsidR="00266E9C" w:rsidRPr="008D059C" w:rsidRDefault="007E30C1">
                                  <w:pPr>
                                    <w:widowControl w:val="0"/>
                                    <w:autoSpaceDE w:val="0"/>
                                    <w:autoSpaceDN w:val="0"/>
                                    <w:adjustRightInd w:val="0"/>
                                    <w:spacing w:line="181" w:lineRule="exact"/>
                                    <w:ind w:left="354"/>
                                    <w:rPr>
                                      <w:rFonts w:cs="Arial"/>
                                      <w:sz w:val="16"/>
                                      <w:szCs w:val="16"/>
                                    </w:rPr>
                                  </w:pPr>
                                  <w:r w:rsidRPr="008D059C">
                                    <w:rPr>
                                      <w:rFonts w:cs="Arial"/>
                                      <w:sz w:val="16"/>
                                      <w:szCs w:val="16"/>
                                    </w:rPr>
                                    <w:t>démarr</w:t>
                                  </w:r>
                                  <w:r w:rsidRPr="008D059C">
                                    <w:rPr>
                                      <w:rFonts w:cs="Arial"/>
                                      <w:spacing w:val="1"/>
                                      <w:sz w:val="16"/>
                                      <w:szCs w:val="16"/>
                                    </w:rPr>
                                    <w:t>e</w:t>
                                  </w:r>
                                  <w:r w:rsidRPr="008D059C">
                                    <w:rPr>
                                      <w:rFonts w:cs="Arial"/>
                                      <w:sz w:val="16"/>
                                      <w:szCs w:val="16"/>
                                    </w:rPr>
                                    <w:t>r</w:t>
                                  </w:r>
                                  <w:r w:rsidRPr="008D059C">
                                    <w:rPr>
                                      <w:rFonts w:cs="Arial"/>
                                      <w:spacing w:val="-6"/>
                                      <w:sz w:val="16"/>
                                      <w:szCs w:val="16"/>
                                    </w:rPr>
                                    <w:t xml:space="preserve"> </w:t>
                                  </w:r>
                                  <w:r w:rsidRPr="008D059C">
                                    <w:rPr>
                                      <w:rFonts w:cs="Arial"/>
                                      <w:sz w:val="16"/>
                                      <w:szCs w:val="16"/>
                                    </w:rPr>
                                    <w:t>le</w:t>
                                  </w:r>
                                  <w:r w:rsidRPr="008D059C">
                                    <w:rPr>
                                      <w:rFonts w:cs="Arial"/>
                                      <w:spacing w:val="-1"/>
                                      <w:sz w:val="16"/>
                                      <w:szCs w:val="16"/>
                                    </w:rPr>
                                    <w:t xml:space="preserve"> </w:t>
                                  </w:r>
                                  <w:r w:rsidRPr="008D059C">
                                    <w:rPr>
                                      <w:rFonts w:cs="Arial"/>
                                      <w:sz w:val="16"/>
                                      <w:szCs w:val="16"/>
                                    </w:rPr>
                                    <w:t>pro</w:t>
                                  </w:r>
                                  <w:r w:rsidRPr="008D059C">
                                    <w:rPr>
                                      <w:rFonts w:cs="Arial"/>
                                      <w:spacing w:val="2"/>
                                      <w:sz w:val="16"/>
                                      <w:szCs w:val="16"/>
                                    </w:rPr>
                                    <w:t>c</w:t>
                                  </w:r>
                                  <w:r w:rsidRPr="008D059C">
                                    <w:rPr>
                                      <w:rFonts w:cs="Arial"/>
                                      <w:sz w:val="16"/>
                                      <w:szCs w:val="16"/>
                                    </w:rPr>
                                    <w:t>essus</w:t>
                                  </w:r>
                                  <w:r w:rsidRPr="008D059C">
                                    <w:rPr>
                                      <w:rFonts w:cs="Arial"/>
                                      <w:spacing w:val="-7"/>
                                      <w:sz w:val="16"/>
                                      <w:szCs w:val="16"/>
                                    </w:rPr>
                                    <w:t xml:space="preserve"> </w:t>
                                  </w:r>
                                  <w:r w:rsidRPr="008D059C">
                                    <w:rPr>
                                      <w:rFonts w:cs="Arial"/>
                                      <w:sz w:val="16"/>
                                      <w:szCs w:val="16"/>
                                    </w:rPr>
                                    <w:t>de</w:t>
                                  </w:r>
                                </w:p>
                                <w:p w:rsidR="00266E9C" w:rsidRPr="008D059C" w:rsidRDefault="007E30C1">
                                  <w:pPr>
                                    <w:widowControl w:val="0"/>
                                    <w:autoSpaceDE w:val="0"/>
                                    <w:autoSpaceDN w:val="0"/>
                                    <w:adjustRightInd w:val="0"/>
                                    <w:spacing w:before="3" w:line="184" w:lineRule="exact"/>
                                    <w:ind w:left="354" w:right="220"/>
                                    <w:rPr>
                                      <w:rFonts w:cs="Arial"/>
                                      <w:sz w:val="16"/>
                                      <w:szCs w:val="16"/>
                                    </w:rPr>
                                  </w:pPr>
                                  <w:r w:rsidRPr="008D059C">
                                    <w:rPr>
                                      <w:rFonts w:cs="Arial"/>
                                      <w:sz w:val="16"/>
                                      <w:szCs w:val="16"/>
                                    </w:rPr>
                                    <w:t>confirmation</w:t>
                                  </w:r>
                                  <w:r w:rsidRPr="008D059C">
                                    <w:rPr>
                                      <w:rFonts w:cs="Arial"/>
                                      <w:spacing w:val="-9"/>
                                      <w:sz w:val="16"/>
                                      <w:szCs w:val="16"/>
                                    </w:rPr>
                                    <w:t xml:space="preserve"> </w:t>
                                  </w:r>
                                  <w:r w:rsidRPr="008D059C">
                                    <w:rPr>
                                      <w:rFonts w:cs="Arial"/>
                                      <w:sz w:val="16"/>
                                      <w:szCs w:val="16"/>
                                    </w:rPr>
                                    <w:t>da</w:t>
                                  </w:r>
                                  <w:r w:rsidRPr="008D059C">
                                    <w:rPr>
                                      <w:rFonts w:cs="Arial"/>
                                      <w:spacing w:val="1"/>
                                      <w:sz w:val="16"/>
                                      <w:szCs w:val="16"/>
                                    </w:rPr>
                                    <w:t>n</w:t>
                                  </w:r>
                                  <w:r w:rsidRPr="008D059C">
                                    <w:rPr>
                                      <w:rFonts w:cs="Arial"/>
                                      <w:sz w:val="16"/>
                                      <w:szCs w:val="16"/>
                                    </w:rPr>
                                    <w:t>s</w:t>
                                  </w:r>
                                  <w:r w:rsidRPr="008D059C">
                                    <w:rPr>
                                      <w:rFonts w:cs="Arial"/>
                                      <w:spacing w:val="-2"/>
                                      <w:sz w:val="16"/>
                                      <w:szCs w:val="16"/>
                                    </w:rPr>
                                    <w:t xml:space="preserve"> </w:t>
                                  </w:r>
                                  <w:r w:rsidRPr="008D059C">
                                    <w:rPr>
                                      <w:rFonts w:cs="Arial"/>
                                      <w:sz w:val="16"/>
                                      <w:szCs w:val="16"/>
                                    </w:rPr>
                                    <w:t>le</w:t>
                                  </w:r>
                                  <w:r w:rsidRPr="008D059C">
                                    <w:rPr>
                                      <w:rFonts w:cs="Arial"/>
                                      <w:spacing w:val="-1"/>
                                      <w:sz w:val="16"/>
                                      <w:szCs w:val="16"/>
                                    </w:rPr>
                                    <w:t xml:space="preserve"> </w:t>
                                  </w:r>
                                  <w:r w:rsidRPr="008D059C">
                                    <w:rPr>
                                      <w:rFonts w:cs="Arial"/>
                                      <w:sz w:val="16"/>
                                      <w:szCs w:val="16"/>
                                    </w:rPr>
                                    <w:t>cadre d’une</w:t>
                                  </w:r>
                                  <w:r w:rsidRPr="008D059C">
                                    <w:rPr>
                                      <w:rFonts w:cs="Arial"/>
                                      <w:spacing w:val="-4"/>
                                      <w:sz w:val="16"/>
                                      <w:szCs w:val="16"/>
                                    </w:rPr>
                                    <w:t xml:space="preserve"> </w:t>
                                  </w:r>
                                  <w:r w:rsidRPr="008D059C">
                                    <w:rPr>
                                      <w:rFonts w:cs="Arial"/>
                                      <w:sz w:val="16"/>
                                      <w:szCs w:val="16"/>
                                    </w:rPr>
                                    <w:t>enquête</w:t>
                                  </w:r>
                                  <w:r w:rsidRPr="008D059C">
                                    <w:rPr>
                                      <w:rFonts w:cs="Arial"/>
                                      <w:spacing w:val="-6"/>
                                      <w:sz w:val="16"/>
                                      <w:szCs w:val="16"/>
                                    </w:rPr>
                                    <w:t xml:space="preserve"> </w:t>
                                  </w:r>
                                  <w:r w:rsidRPr="008D059C">
                                    <w:rPr>
                                      <w:rFonts w:cs="Arial"/>
                                      <w:sz w:val="16"/>
                                      <w:szCs w:val="16"/>
                                    </w:rPr>
                                    <w:t>s</w:t>
                                  </w:r>
                                  <w:r w:rsidRPr="008D059C">
                                    <w:rPr>
                                      <w:rFonts w:cs="Arial"/>
                                      <w:spacing w:val="1"/>
                                      <w:sz w:val="16"/>
                                      <w:szCs w:val="16"/>
                                    </w:rPr>
                                    <w:t>u</w:t>
                                  </w:r>
                                  <w:r w:rsidRPr="008D059C">
                                    <w:rPr>
                                      <w:rFonts w:cs="Arial"/>
                                      <w:sz w:val="16"/>
                                      <w:szCs w:val="16"/>
                                    </w:rPr>
                                    <w:t>r l’épidémie</w:t>
                                  </w:r>
                                </w:p>
                                <w:p w:rsidR="00266E9C" w:rsidRPr="008D059C" w:rsidRDefault="007E30C1">
                                  <w:pPr>
                                    <w:widowControl w:val="0"/>
                                    <w:tabs>
                                      <w:tab w:val="left" w:pos="380"/>
                                    </w:tabs>
                                    <w:autoSpaceDE w:val="0"/>
                                    <w:autoSpaceDN w:val="0"/>
                                    <w:adjustRightInd w:val="0"/>
                                    <w:spacing w:before="11" w:line="184" w:lineRule="exact"/>
                                    <w:ind w:left="354" w:right="87" w:hanging="252"/>
                                    <w:rPr>
                                      <w:rFonts w:cs="Arial"/>
                                      <w:sz w:val="16"/>
                                      <w:szCs w:val="16"/>
                                    </w:rPr>
                                  </w:pPr>
                                  <w:r w:rsidRPr="008D059C">
                                    <w:rPr>
                                      <w:rFonts w:ascii="Times New Roman" w:hAnsi="Times New Roman"/>
                                      <w:w w:val="130"/>
                                      <w:sz w:val="16"/>
                                      <w:szCs w:val="16"/>
                                    </w:rPr>
                                    <w:t>•</w:t>
                                  </w:r>
                                  <w:r w:rsidRPr="008D059C">
                                    <w:rPr>
                                      <w:rFonts w:ascii="Times New Roman" w:hAnsi="Times New Roman"/>
                                      <w:sz w:val="16"/>
                                      <w:szCs w:val="16"/>
                                    </w:rPr>
                                    <w:tab/>
                                  </w:r>
                                  <w:r w:rsidRPr="008D059C">
                                    <w:rPr>
                                      <w:rFonts w:ascii="Times New Roman" w:hAnsi="Times New Roman"/>
                                      <w:sz w:val="16"/>
                                      <w:szCs w:val="16"/>
                                    </w:rPr>
                                    <w:tab/>
                                  </w:r>
                                  <w:r w:rsidRPr="008D059C">
                                    <w:rPr>
                                      <w:rFonts w:cs="Arial"/>
                                      <w:sz w:val="16"/>
                                      <w:szCs w:val="16"/>
                                    </w:rPr>
                                    <w:t>Manipuler</w:t>
                                  </w:r>
                                  <w:r w:rsidRPr="008D059C">
                                    <w:rPr>
                                      <w:rFonts w:cs="Arial"/>
                                      <w:spacing w:val="-7"/>
                                      <w:sz w:val="16"/>
                                      <w:szCs w:val="16"/>
                                    </w:rPr>
                                    <w:t xml:space="preserve"> </w:t>
                                  </w:r>
                                  <w:r w:rsidRPr="008D059C">
                                    <w:rPr>
                                      <w:rFonts w:cs="Arial"/>
                                      <w:sz w:val="16"/>
                                      <w:szCs w:val="16"/>
                                    </w:rPr>
                                    <w:t>les</w:t>
                                  </w:r>
                                  <w:r w:rsidRPr="008D059C">
                                    <w:rPr>
                                      <w:rFonts w:cs="Arial"/>
                                      <w:spacing w:val="-2"/>
                                      <w:sz w:val="16"/>
                                      <w:szCs w:val="16"/>
                                    </w:rPr>
                                    <w:t xml:space="preserve"> </w:t>
                                  </w:r>
                                  <w:r w:rsidRPr="008D059C">
                                    <w:rPr>
                                      <w:rFonts w:cs="Arial"/>
                                      <w:sz w:val="16"/>
                                      <w:szCs w:val="16"/>
                                    </w:rPr>
                                    <w:t>p</w:t>
                                  </w:r>
                                  <w:r w:rsidRPr="008D059C">
                                    <w:rPr>
                                      <w:rFonts w:cs="Arial"/>
                                      <w:spacing w:val="1"/>
                                      <w:sz w:val="16"/>
                                      <w:szCs w:val="16"/>
                                    </w:rPr>
                                    <w:t>r</w:t>
                                  </w:r>
                                  <w:r w:rsidRPr="008D059C">
                                    <w:rPr>
                                      <w:rFonts w:cs="Arial"/>
                                      <w:sz w:val="16"/>
                                      <w:szCs w:val="16"/>
                                    </w:rPr>
                                    <w:t>élèvements conformément</w:t>
                                  </w:r>
                                  <w:r w:rsidRPr="008D059C">
                                    <w:rPr>
                                      <w:rFonts w:cs="Arial"/>
                                      <w:spacing w:val="-10"/>
                                      <w:sz w:val="16"/>
                                      <w:szCs w:val="16"/>
                                    </w:rPr>
                                    <w:t xml:space="preserve"> </w:t>
                                  </w:r>
                                  <w:r w:rsidRPr="008D059C">
                                    <w:rPr>
                                      <w:rFonts w:cs="Arial"/>
                                      <w:spacing w:val="1"/>
                                      <w:sz w:val="16"/>
                                      <w:szCs w:val="16"/>
                                    </w:rPr>
                                    <w:t>a</w:t>
                                  </w:r>
                                  <w:r w:rsidRPr="008D059C">
                                    <w:rPr>
                                      <w:rFonts w:cs="Arial"/>
                                      <w:sz w:val="16"/>
                                      <w:szCs w:val="16"/>
                                    </w:rPr>
                                    <w:t>ux</w:t>
                                  </w:r>
                                </w:p>
                                <w:p w:rsidR="00266E9C" w:rsidRPr="008D059C" w:rsidRDefault="007E30C1">
                                  <w:pPr>
                                    <w:widowControl w:val="0"/>
                                    <w:autoSpaceDE w:val="0"/>
                                    <w:autoSpaceDN w:val="0"/>
                                    <w:adjustRightInd w:val="0"/>
                                    <w:spacing w:line="181" w:lineRule="exact"/>
                                    <w:ind w:left="354"/>
                                    <w:rPr>
                                      <w:rFonts w:ascii="Times New Roman" w:hAnsi="Times New Roman"/>
                                      <w:szCs w:val="24"/>
                                    </w:rPr>
                                  </w:pPr>
                                  <w:r w:rsidRPr="008D059C">
                                    <w:rPr>
                                      <w:rFonts w:cs="Arial"/>
                                      <w:sz w:val="16"/>
                                      <w:szCs w:val="16"/>
                                    </w:rPr>
                                    <w:t>directives</w:t>
                                  </w:r>
                                  <w:r w:rsidRPr="008D059C">
                                    <w:rPr>
                                      <w:rFonts w:cs="Arial"/>
                                      <w:spacing w:val="-7"/>
                                      <w:sz w:val="16"/>
                                      <w:szCs w:val="16"/>
                                    </w:rPr>
                                    <w:t xml:space="preserve"> </w:t>
                                  </w:r>
                                  <w:r>
                                    <w:rPr>
                                      <w:rFonts w:cs="Arial"/>
                                      <w:sz w:val="16"/>
                                      <w:szCs w:val="16"/>
                                    </w:rPr>
                                    <w:t>approuvées</w:t>
                                  </w:r>
                                </w:p>
                              </w:tc>
                              <w:tc>
                                <w:tcPr>
                                  <w:tcW w:w="2351" w:type="dxa"/>
                                  <w:tcBorders>
                                    <w:top w:val="single" w:sz="4" w:space="0" w:color="000000"/>
                                    <w:left w:val="single" w:sz="4" w:space="0" w:color="000000"/>
                                    <w:bottom w:val="single" w:sz="4" w:space="0" w:color="000000"/>
                                    <w:right w:val="single" w:sz="12" w:space="0" w:color="000000"/>
                                  </w:tcBorders>
                                </w:tcPr>
                                <w:p w:rsidR="00266E9C" w:rsidRPr="008D059C" w:rsidRDefault="007E30C1">
                                  <w:pPr>
                                    <w:widowControl w:val="0"/>
                                    <w:autoSpaceDE w:val="0"/>
                                    <w:autoSpaceDN w:val="0"/>
                                    <w:adjustRightInd w:val="0"/>
                                    <w:spacing w:before="8" w:line="190" w:lineRule="exact"/>
                                    <w:rPr>
                                      <w:rFonts w:ascii="Times New Roman" w:hAnsi="Times New Roman"/>
                                      <w:sz w:val="19"/>
                                      <w:szCs w:val="19"/>
                                    </w:rPr>
                                  </w:pPr>
                                </w:p>
                                <w:p w:rsidR="00266E9C" w:rsidRPr="008D059C" w:rsidRDefault="007E30C1">
                                  <w:pPr>
                                    <w:widowControl w:val="0"/>
                                    <w:autoSpaceDE w:val="0"/>
                                    <w:autoSpaceDN w:val="0"/>
                                    <w:adjustRightInd w:val="0"/>
                                    <w:spacing w:line="200" w:lineRule="exact"/>
                                    <w:rPr>
                                      <w:rFonts w:ascii="Times New Roman" w:hAnsi="Times New Roman"/>
                                      <w:sz w:val="20"/>
                                    </w:rPr>
                                  </w:pPr>
                                </w:p>
                                <w:p w:rsidR="00266E9C" w:rsidRPr="008D059C" w:rsidRDefault="007E30C1">
                                  <w:pPr>
                                    <w:widowControl w:val="0"/>
                                    <w:autoSpaceDE w:val="0"/>
                                    <w:autoSpaceDN w:val="0"/>
                                    <w:adjustRightInd w:val="0"/>
                                    <w:spacing w:line="200" w:lineRule="exact"/>
                                    <w:rPr>
                                      <w:rFonts w:ascii="Times New Roman" w:hAnsi="Times New Roman"/>
                                      <w:sz w:val="20"/>
                                    </w:rPr>
                                  </w:pPr>
                                </w:p>
                                <w:p w:rsidR="00266E9C" w:rsidRPr="008D059C" w:rsidRDefault="007E30C1">
                                  <w:pPr>
                                    <w:widowControl w:val="0"/>
                                    <w:autoSpaceDE w:val="0"/>
                                    <w:autoSpaceDN w:val="0"/>
                                    <w:adjustRightInd w:val="0"/>
                                    <w:spacing w:line="200" w:lineRule="exact"/>
                                    <w:rPr>
                                      <w:rFonts w:ascii="Times New Roman" w:hAnsi="Times New Roman"/>
                                      <w:sz w:val="20"/>
                                    </w:rPr>
                                  </w:pPr>
                                </w:p>
                                <w:p w:rsidR="00266E9C" w:rsidRPr="008D059C" w:rsidRDefault="007E30C1">
                                  <w:pPr>
                                    <w:widowControl w:val="0"/>
                                    <w:autoSpaceDE w:val="0"/>
                                    <w:autoSpaceDN w:val="0"/>
                                    <w:adjustRightInd w:val="0"/>
                                    <w:spacing w:line="200" w:lineRule="exact"/>
                                    <w:rPr>
                                      <w:rFonts w:ascii="Times New Roman" w:hAnsi="Times New Roman"/>
                                      <w:sz w:val="20"/>
                                    </w:rPr>
                                  </w:pPr>
                                </w:p>
                                <w:p w:rsidR="00266E9C" w:rsidRPr="008D059C" w:rsidRDefault="007E30C1">
                                  <w:pPr>
                                    <w:widowControl w:val="0"/>
                                    <w:autoSpaceDE w:val="0"/>
                                    <w:autoSpaceDN w:val="0"/>
                                    <w:adjustRightInd w:val="0"/>
                                    <w:spacing w:line="200" w:lineRule="exact"/>
                                    <w:rPr>
                                      <w:rFonts w:ascii="Times New Roman" w:hAnsi="Times New Roman"/>
                                      <w:sz w:val="20"/>
                                    </w:rPr>
                                  </w:pPr>
                                </w:p>
                                <w:p w:rsidR="00266E9C" w:rsidRPr="008D059C" w:rsidRDefault="007E30C1">
                                  <w:pPr>
                                    <w:widowControl w:val="0"/>
                                    <w:autoSpaceDE w:val="0"/>
                                    <w:autoSpaceDN w:val="0"/>
                                    <w:adjustRightInd w:val="0"/>
                                    <w:spacing w:line="200" w:lineRule="exact"/>
                                    <w:rPr>
                                      <w:rFonts w:ascii="Times New Roman" w:hAnsi="Times New Roman"/>
                                      <w:sz w:val="20"/>
                                    </w:rPr>
                                  </w:pPr>
                                </w:p>
                                <w:p w:rsidR="00266E9C" w:rsidRPr="008D059C" w:rsidRDefault="007E30C1">
                                  <w:pPr>
                                    <w:widowControl w:val="0"/>
                                    <w:autoSpaceDE w:val="0"/>
                                    <w:autoSpaceDN w:val="0"/>
                                    <w:adjustRightInd w:val="0"/>
                                    <w:ind w:left="172"/>
                                    <w:rPr>
                                      <w:rFonts w:ascii="Times New Roman" w:hAnsi="Times New Roman"/>
                                      <w:szCs w:val="24"/>
                                    </w:rPr>
                                  </w:pPr>
                                  <w:r w:rsidRPr="008D059C">
                                    <w:rPr>
                                      <w:rFonts w:cs="Arial"/>
                                      <w:sz w:val="16"/>
                                      <w:szCs w:val="16"/>
                                    </w:rPr>
                                    <w:t>Consigner</w:t>
                                  </w:r>
                                  <w:r w:rsidRPr="008D059C">
                                    <w:rPr>
                                      <w:rFonts w:cs="Arial"/>
                                      <w:spacing w:val="-7"/>
                                      <w:sz w:val="16"/>
                                      <w:szCs w:val="16"/>
                                    </w:rPr>
                                    <w:t xml:space="preserve"> </w:t>
                                  </w:r>
                                  <w:r w:rsidRPr="008D059C">
                                    <w:rPr>
                                      <w:rFonts w:cs="Arial"/>
                                      <w:sz w:val="16"/>
                                      <w:szCs w:val="16"/>
                                    </w:rPr>
                                    <w:t>les</w:t>
                                  </w:r>
                                  <w:r w:rsidRPr="008D059C">
                                    <w:rPr>
                                      <w:rFonts w:cs="Arial"/>
                                      <w:spacing w:val="-2"/>
                                      <w:sz w:val="16"/>
                                      <w:szCs w:val="16"/>
                                    </w:rPr>
                                    <w:t xml:space="preserve"> </w:t>
                                  </w:r>
                                  <w:r w:rsidRPr="008D059C">
                                    <w:rPr>
                                      <w:rFonts w:cs="Arial"/>
                                      <w:sz w:val="16"/>
                                      <w:szCs w:val="16"/>
                                    </w:rPr>
                                    <w:t>p</w:t>
                                  </w:r>
                                  <w:r w:rsidRPr="008D059C">
                                    <w:rPr>
                                      <w:rFonts w:cs="Arial"/>
                                      <w:spacing w:val="1"/>
                                      <w:sz w:val="16"/>
                                      <w:szCs w:val="16"/>
                                    </w:rPr>
                                    <w:t>r</w:t>
                                  </w:r>
                                  <w:r w:rsidRPr="008D059C">
                                    <w:rPr>
                                      <w:rFonts w:cs="Arial"/>
                                      <w:sz w:val="16"/>
                                      <w:szCs w:val="16"/>
                                    </w:rPr>
                                    <w:t>élèvements</w:t>
                                  </w:r>
                                </w:p>
                              </w:tc>
                            </w:tr>
                            <w:tr w:rsidR="00266E9C" w:rsidRPr="008D059C">
                              <w:tblPrEx>
                                <w:tblCellMar>
                                  <w:top w:w="0" w:type="dxa"/>
                                  <w:bottom w:w="0" w:type="dxa"/>
                                </w:tblCellMar>
                              </w:tblPrEx>
                              <w:trPr>
                                <w:trHeight w:hRule="exact" w:val="3007"/>
                              </w:trPr>
                              <w:tc>
                                <w:tcPr>
                                  <w:tcW w:w="2305" w:type="dxa"/>
                                  <w:tcBorders>
                                    <w:top w:val="single" w:sz="4" w:space="0" w:color="000000"/>
                                    <w:left w:val="single" w:sz="12" w:space="0" w:color="000000"/>
                                    <w:bottom w:val="single" w:sz="4" w:space="0" w:color="000000"/>
                                    <w:right w:val="single" w:sz="4" w:space="0" w:color="000000"/>
                                  </w:tcBorders>
                                </w:tcPr>
                                <w:p w:rsidR="00266E9C" w:rsidRPr="008D059C" w:rsidRDefault="007E30C1">
                                  <w:pPr>
                                    <w:widowControl w:val="0"/>
                                    <w:autoSpaceDE w:val="0"/>
                                    <w:autoSpaceDN w:val="0"/>
                                    <w:adjustRightInd w:val="0"/>
                                    <w:spacing w:before="10" w:line="160" w:lineRule="exact"/>
                                    <w:rPr>
                                      <w:rFonts w:ascii="Times New Roman" w:hAnsi="Times New Roman"/>
                                      <w:sz w:val="16"/>
                                      <w:szCs w:val="16"/>
                                    </w:rPr>
                                  </w:pPr>
                                </w:p>
                                <w:p w:rsidR="00266E9C" w:rsidRPr="008D059C" w:rsidRDefault="007E30C1">
                                  <w:pPr>
                                    <w:widowControl w:val="0"/>
                                    <w:autoSpaceDE w:val="0"/>
                                    <w:autoSpaceDN w:val="0"/>
                                    <w:adjustRightInd w:val="0"/>
                                    <w:spacing w:line="200" w:lineRule="exact"/>
                                    <w:rPr>
                                      <w:rFonts w:ascii="Times New Roman" w:hAnsi="Times New Roman"/>
                                      <w:sz w:val="20"/>
                                    </w:rPr>
                                  </w:pPr>
                                </w:p>
                                <w:p w:rsidR="00266E9C" w:rsidRPr="008D059C" w:rsidRDefault="007E30C1">
                                  <w:pPr>
                                    <w:widowControl w:val="0"/>
                                    <w:autoSpaceDE w:val="0"/>
                                    <w:autoSpaceDN w:val="0"/>
                                    <w:adjustRightInd w:val="0"/>
                                    <w:spacing w:line="200" w:lineRule="exact"/>
                                    <w:rPr>
                                      <w:rFonts w:ascii="Times New Roman" w:hAnsi="Times New Roman"/>
                                      <w:sz w:val="20"/>
                                    </w:rPr>
                                  </w:pPr>
                                </w:p>
                                <w:p w:rsidR="00266E9C" w:rsidRPr="008D059C" w:rsidRDefault="007E30C1">
                                  <w:pPr>
                                    <w:widowControl w:val="0"/>
                                    <w:autoSpaceDE w:val="0"/>
                                    <w:autoSpaceDN w:val="0"/>
                                    <w:adjustRightInd w:val="0"/>
                                    <w:spacing w:line="200" w:lineRule="exact"/>
                                    <w:rPr>
                                      <w:rFonts w:ascii="Times New Roman" w:hAnsi="Times New Roman"/>
                                      <w:sz w:val="20"/>
                                    </w:rPr>
                                  </w:pPr>
                                </w:p>
                                <w:p w:rsidR="00266E9C" w:rsidRPr="008D059C" w:rsidRDefault="007E30C1">
                                  <w:pPr>
                                    <w:widowControl w:val="0"/>
                                    <w:autoSpaceDE w:val="0"/>
                                    <w:autoSpaceDN w:val="0"/>
                                    <w:adjustRightInd w:val="0"/>
                                    <w:spacing w:line="200" w:lineRule="exact"/>
                                    <w:rPr>
                                      <w:rFonts w:ascii="Times New Roman" w:hAnsi="Times New Roman"/>
                                      <w:sz w:val="20"/>
                                    </w:rPr>
                                  </w:pPr>
                                </w:p>
                                <w:p w:rsidR="00266E9C" w:rsidRPr="008D059C" w:rsidRDefault="007E30C1">
                                  <w:pPr>
                                    <w:widowControl w:val="0"/>
                                    <w:autoSpaceDE w:val="0"/>
                                    <w:autoSpaceDN w:val="0"/>
                                    <w:adjustRightInd w:val="0"/>
                                    <w:spacing w:line="200" w:lineRule="exact"/>
                                    <w:rPr>
                                      <w:rFonts w:ascii="Times New Roman" w:hAnsi="Times New Roman"/>
                                      <w:sz w:val="20"/>
                                    </w:rPr>
                                  </w:pPr>
                                </w:p>
                                <w:p w:rsidR="00266E9C" w:rsidRPr="008D059C" w:rsidRDefault="007E30C1">
                                  <w:pPr>
                                    <w:widowControl w:val="0"/>
                                    <w:autoSpaceDE w:val="0"/>
                                    <w:autoSpaceDN w:val="0"/>
                                    <w:adjustRightInd w:val="0"/>
                                    <w:spacing w:line="200" w:lineRule="exact"/>
                                    <w:rPr>
                                      <w:rFonts w:ascii="Times New Roman" w:hAnsi="Times New Roman"/>
                                      <w:sz w:val="20"/>
                                    </w:rPr>
                                  </w:pPr>
                                </w:p>
                                <w:p w:rsidR="00266E9C" w:rsidRPr="008D059C" w:rsidRDefault="007E30C1">
                                  <w:pPr>
                                    <w:widowControl w:val="0"/>
                                    <w:autoSpaceDE w:val="0"/>
                                    <w:autoSpaceDN w:val="0"/>
                                    <w:adjustRightInd w:val="0"/>
                                    <w:ind w:left="93"/>
                                    <w:rPr>
                                      <w:rFonts w:ascii="Times New Roman" w:hAnsi="Times New Roman"/>
                                      <w:szCs w:val="24"/>
                                    </w:rPr>
                                  </w:pPr>
                                  <w:r>
                                    <w:rPr>
                                      <w:rFonts w:cs="Arial"/>
                                      <w:b/>
                                      <w:bCs/>
                                      <w:sz w:val="18"/>
                                      <w:szCs w:val="18"/>
                                    </w:rPr>
                                    <w:t>DPS/DCS et DRS</w:t>
                                  </w:r>
                                </w:p>
                              </w:tc>
                              <w:tc>
                                <w:tcPr>
                                  <w:tcW w:w="2855" w:type="dxa"/>
                                  <w:tcBorders>
                                    <w:top w:val="single" w:sz="4" w:space="0" w:color="000000"/>
                                    <w:left w:val="single" w:sz="4" w:space="0" w:color="000000"/>
                                    <w:bottom w:val="single" w:sz="4" w:space="0" w:color="000000"/>
                                    <w:right w:val="single" w:sz="4" w:space="0" w:color="000000"/>
                                  </w:tcBorders>
                                </w:tcPr>
                                <w:p w:rsidR="00266E9C" w:rsidRPr="008D059C" w:rsidRDefault="007E30C1">
                                  <w:pPr>
                                    <w:widowControl w:val="0"/>
                                    <w:autoSpaceDE w:val="0"/>
                                    <w:autoSpaceDN w:val="0"/>
                                    <w:adjustRightInd w:val="0"/>
                                    <w:spacing w:before="5" w:line="100" w:lineRule="exact"/>
                                    <w:rPr>
                                      <w:rFonts w:ascii="Times New Roman" w:hAnsi="Times New Roman"/>
                                      <w:sz w:val="10"/>
                                      <w:szCs w:val="10"/>
                                    </w:rPr>
                                  </w:pPr>
                                </w:p>
                                <w:p w:rsidR="00266E9C" w:rsidRPr="008D059C" w:rsidRDefault="007E30C1">
                                  <w:pPr>
                                    <w:widowControl w:val="0"/>
                                    <w:autoSpaceDE w:val="0"/>
                                    <w:autoSpaceDN w:val="0"/>
                                    <w:adjustRightInd w:val="0"/>
                                    <w:spacing w:line="239" w:lineRule="auto"/>
                                    <w:ind w:left="347" w:right="289" w:hanging="180"/>
                                    <w:rPr>
                                      <w:rFonts w:cs="Arial"/>
                                      <w:sz w:val="16"/>
                                      <w:szCs w:val="16"/>
                                    </w:rPr>
                                  </w:pPr>
                                  <w:r w:rsidRPr="008D059C">
                                    <w:rPr>
                                      <w:rFonts w:ascii="Times New Roman" w:hAnsi="Times New Roman"/>
                                      <w:w w:val="130"/>
                                      <w:sz w:val="16"/>
                                      <w:szCs w:val="16"/>
                                    </w:rPr>
                                    <w:t xml:space="preserve">• </w:t>
                                  </w:r>
                                  <w:r w:rsidRPr="008D059C">
                                    <w:rPr>
                                      <w:rFonts w:ascii="Times New Roman" w:hAnsi="Times New Roman"/>
                                      <w:spacing w:val="3"/>
                                      <w:w w:val="130"/>
                                      <w:sz w:val="16"/>
                                      <w:szCs w:val="16"/>
                                    </w:rPr>
                                    <w:t xml:space="preserve"> </w:t>
                                  </w:r>
                                  <w:r w:rsidRPr="008D059C">
                                    <w:rPr>
                                      <w:rFonts w:cs="Arial"/>
                                      <w:sz w:val="16"/>
                                      <w:szCs w:val="16"/>
                                    </w:rPr>
                                    <w:t>Communiquer</w:t>
                                  </w:r>
                                  <w:r w:rsidRPr="008D059C">
                                    <w:rPr>
                                      <w:rFonts w:cs="Arial"/>
                                      <w:spacing w:val="-9"/>
                                      <w:sz w:val="16"/>
                                      <w:szCs w:val="16"/>
                                    </w:rPr>
                                    <w:t xml:space="preserve"> </w:t>
                                  </w:r>
                                  <w:r w:rsidRPr="008D059C">
                                    <w:rPr>
                                      <w:rFonts w:cs="Arial"/>
                                      <w:sz w:val="16"/>
                                      <w:szCs w:val="16"/>
                                    </w:rPr>
                                    <w:t>a</w:t>
                                  </w:r>
                                  <w:r w:rsidRPr="008D059C">
                                    <w:rPr>
                                      <w:rFonts w:cs="Arial"/>
                                      <w:spacing w:val="1"/>
                                      <w:sz w:val="16"/>
                                      <w:szCs w:val="16"/>
                                    </w:rPr>
                                    <w:t>u</w:t>
                                  </w:r>
                                  <w:r w:rsidRPr="008D059C">
                                    <w:rPr>
                                      <w:rFonts w:cs="Arial"/>
                                      <w:sz w:val="16"/>
                                      <w:szCs w:val="16"/>
                                    </w:rPr>
                                    <w:t>x</w:t>
                                  </w:r>
                                  <w:r w:rsidRPr="008D059C">
                                    <w:rPr>
                                      <w:rFonts w:cs="Arial"/>
                                      <w:spacing w:val="-3"/>
                                      <w:sz w:val="16"/>
                                      <w:szCs w:val="16"/>
                                    </w:rPr>
                                    <w:t xml:space="preserve"> </w:t>
                                  </w:r>
                                  <w:r w:rsidRPr="008D059C">
                                    <w:rPr>
                                      <w:rFonts w:cs="Arial"/>
                                      <w:sz w:val="16"/>
                                      <w:szCs w:val="16"/>
                                    </w:rPr>
                                    <w:t>prestatai</w:t>
                                  </w:r>
                                  <w:r w:rsidRPr="008D059C">
                                    <w:rPr>
                                      <w:rFonts w:cs="Arial"/>
                                      <w:spacing w:val="1"/>
                                      <w:sz w:val="16"/>
                                      <w:szCs w:val="16"/>
                                    </w:rPr>
                                    <w:t>r</w:t>
                                  </w:r>
                                  <w:r w:rsidRPr="008D059C">
                                    <w:rPr>
                                      <w:rFonts w:cs="Arial"/>
                                      <w:sz w:val="16"/>
                                      <w:szCs w:val="16"/>
                                    </w:rPr>
                                    <w:t>es les</w:t>
                                  </w:r>
                                  <w:r w:rsidRPr="008D059C">
                                    <w:rPr>
                                      <w:rFonts w:cs="Arial"/>
                                      <w:spacing w:val="-2"/>
                                      <w:sz w:val="16"/>
                                      <w:szCs w:val="16"/>
                                    </w:rPr>
                                    <w:t xml:space="preserve"> </w:t>
                                  </w:r>
                                  <w:r w:rsidRPr="008D059C">
                                    <w:rPr>
                                      <w:rFonts w:cs="Arial"/>
                                      <w:sz w:val="16"/>
                                      <w:szCs w:val="16"/>
                                    </w:rPr>
                                    <w:t>principes</w:t>
                                  </w:r>
                                  <w:r w:rsidRPr="008D059C">
                                    <w:rPr>
                                      <w:rFonts w:cs="Arial"/>
                                      <w:spacing w:val="-6"/>
                                      <w:sz w:val="16"/>
                                      <w:szCs w:val="16"/>
                                    </w:rPr>
                                    <w:t xml:space="preserve"> </w:t>
                                  </w:r>
                                  <w:r w:rsidRPr="008D059C">
                                    <w:rPr>
                                      <w:rFonts w:cs="Arial"/>
                                      <w:sz w:val="16"/>
                                      <w:szCs w:val="16"/>
                                    </w:rPr>
                                    <w:t>et</w:t>
                                  </w:r>
                                  <w:r w:rsidRPr="008D059C">
                                    <w:rPr>
                                      <w:rFonts w:cs="Arial"/>
                                      <w:spacing w:val="-1"/>
                                      <w:sz w:val="16"/>
                                      <w:szCs w:val="16"/>
                                    </w:rPr>
                                    <w:t xml:space="preserve"> p</w:t>
                                  </w:r>
                                  <w:r w:rsidRPr="008D059C">
                                    <w:rPr>
                                      <w:rFonts w:cs="Arial"/>
                                      <w:sz w:val="16"/>
                                      <w:szCs w:val="16"/>
                                    </w:rPr>
                                    <w:t>rocédures</w:t>
                                  </w:r>
                                  <w:r w:rsidRPr="008D059C">
                                    <w:rPr>
                                      <w:rFonts w:cs="Arial"/>
                                      <w:spacing w:val="-8"/>
                                      <w:sz w:val="16"/>
                                      <w:szCs w:val="16"/>
                                    </w:rPr>
                                    <w:t xml:space="preserve"> </w:t>
                                  </w:r>
                                  <w:r w:rsidRPr="008D059C">
                                    <w:rPr>
                                      <w:rFonts w:cs="Arial"/>
                                      <w:sz w:val="16"/>
                                      <w:szCs w:val="16"/>
                                    </w:rPr>
                                    <w:t>de prélèvement</w:t>
                                  </w:r>
                                </w:p>
                                <w:p w:rsidR="00266E9C" w:rsidRPr="008D059C" w:rsidRDefault="007E30C1">
                                  <w:pPr>
                                    <w:widowControl w:val="0"/>
                                    <w:autoSpaceDE w:val="0"/>
                                    <w:autoSpaceDN w:val="0"/>
                                    <w:adjustRightInd w:val="0"/>
                                    <w:spacing w:before="10" w:line="239" w:lineRule="auto"/>
                                    <w:ind w:left="347" w:right="324" w:hanging="180"/>
                                    <w:rPr>
                                      <w:rFonts w:cs="Arial"/>
                                      <w:sz w:val="16"/>
                                      <w:szCs w:val="16"/>
                                    </w:rPr>
                                  </w:pPr>
                                  <w:r w:rsidRPr="008D059C">
                                    <w:rPr>
                                      <w:rFonts w:ascii="Times New Roman" w:hAnsi="Times New Roman"/>
                                      <w:w w:val="130"/>
                                      <w:sz w:val="16"/>
                                      <w:szCs w:val="16"/>
                                    </w:rPr>
                                    <w:t xml:space="preserve">• </w:t>
                                  </w:r>
                                  <w:r w:rsidRPr="008D059C">
                                    <w:rPr>
                                      <w:rFonts w:ascii="Times New Roman" w:hAnsi="Times New Roman"/>
                                      <w:spacing w:val="3"/>
                                      <w:w w:val="130"/>
                                      <w:sz w:val="16"/>
                                      <w:szCs w:val="16"/>
                                    </w:rPr>
                                    <w:t xml:space="preserve"> </w:t>
                                  </w:r>
                                  <w:r w:rsidRPr="008D059C">
                                    <w:rPr>
                                      <w:rFonts w:cs="Arial"/>
                                      <w:sz w:val="16"/>
                                      <w:szCs w:val="16"/>
                                    </w:rPr>
                                    <w:t>Réclamer</w:t>
                                  </w:r>
                                  <w:r w:rsidRPr="008D059C">
                                    <w:rPr>
                                      <w:rFonts w:cs="Arial"/>
                                      <w:spacing w:val="-7"/>
                                      <w:sz w:val="16"/>
                                      <w:szCs w:val="16"/>
                                    </w:rPr>
                                    <w:t xml:space="preserve"> </w:t>
                                  </w:r>
                                  <w:r w:rsidRPr="008D059C">
                                    <w:rPr>
                                      <w:rFonts w:cs="Arial"/>
                                      <w:sz w:val="16"/>
                                      <w:szCs w:val="16"/>
                                    </w:rPr>
                                    <w:t>des</w:t>
                                  </w:r>
                                  <w:r w:rsidRPr="008D059C">
                                    <w:rPr>
                                      <w:rFonts w:cs="Arial"/>
                                      <w:spacing w:val="-3"/>
                                      <w:sz w:val="16"/>
                                      <w:szCs w:val="16"/>
                                    </w:rPr>
                                    <w:t xml:space="preserve"> </w:t>
                                  </w:r>
                                  <w:r w:rsidRPr="008D059C">
                                    <w:rPr>
                                      <w:rFonts w:cs="Arial"/>
                                      <w:sz w:val="16"/>
                                      <w:szCs w:val="16"/>
                                    </w:rPr>
                                    <w:t>p</w:t>
                                  </w:r>
                                  <w:r w:rsidRPr="008D059C">
                                    <w:rPr>
                                      <w:rFonts w:cs="Arial"/>
                                      <w:spacing w:val="1"/>
                                      <w:sz w:val="16"/>
                                      <w:szCs w:val="16"/>
                                    </w:rPr>
                                    <w:t>r</w:t>
                                  </w:r>
                                  <w:r w:rsidRPr="008D059C">
                                    <w:rPr>
                                      <w:rFonts w:cs="Arial"/>
                                      <w:sz w:val="16"/>
                                      <w:szCs w:val="16"/>
                                    </w:rPr>
                                    <w:t>élèvements supplémentaires</w:t>
                                  </w:r>
                                  <w:r w:rsidRPr="008D059C">
                                    <w:rPr>
                                      <w:rFonts w:cs="Arial"/>
                                      <w:spacing w:val="-12"/>
                                      <w:sz w:val="16"/>
                                      <w:szCs w:val="16"/>
                                    </w:rPr>
                                    <w:t xml:space="preserve"> </w:t>
                                  </w:r>
                                  <w:r w:rsidRPr="008D059C">
                                    <w:rPr>
                                      <w:rFonts w:cs="Arial"/>
                                      <w:sz w:val="16"/>
                                      <w:szCs w:val="16"/>
                                    </w:rPr>
                                    <w:t>par</w:t>
                                  </w:r>
                                  <w:r w:rsidRPr="008D059C">
                                    <w:rPr>
                                      <w:rFonts w:cs="Arial"/>
                                      <w:spacing w:val="-2"/>
                                      <w:sz w:val="16"/>
                                      <w:szCs w:val="16"/>
                                    </w:rPr>
                                    <w:t xml:space="preserve"> </w:t>
                                  </w:r>
                                  <w:r w:rsidRPr="008D059C">
                                    <w:rPr>
                                      <w:rFonts w:cs="Arial"/>
                                      <w:sz w:val="16"/>
                                      <w:szCs w:val="16"/>
                                    </w:rPr>
                                    <w:t>le laboratoire</w:t>
                                  </w:r>
                                  <w:r w:rsidRPr="008D059C">
                                    <w:rPr>
                                      <w:rFonts w:cs="Arial"/>
                                      <w:spacing w:val="-8"/>
                                      <w:sz w:val="16"/>
                                      <w:szCs w:val="16"/>
                                    </w:rPr>
                                    <w:t xml:space="preserve"> </w:t>
                                  </w:r>
                                  <w:r w:rsidRPr="008D059C">
                                    <w:rPr>
                                      <w:rFonts w:cs="Arial"/>
                                      <w:sz w:val="16"/>
                                      <w:szCs w:val="16"/>
                                    </w:rPr>
                                    <w:t>ou</w:t>
                                  </w:r>
                                  <w:r w:rsidRPr="008D059C">
                                    <w:rPr>
                                      <w:rFonts w:cs="Arial"/>
                                      <w:spacing w:val="-2"/>
                                      <w:sz w:val="16"/>
                                      <w:szCs w:val="16"/>
                                    </w:rPr>
                                    <w:t xml:space="preserve"> </w:t>
                                  </w:r>
                                  <w:r w:rsidRPr="008D059C">
                                    <w:rPr>
                                      <w:rFonts w:cs="Arial"/>
                                      <w:sz w:val="16"/>
                                      <w:szCs w:val="16"/>
                                    </w:rPr>
                                    <w:t>les prestataires, selon</w:t>
                                  </w:r>
                                  <w:r w:rsidRPr="008D059C">
                                    <w:rPr>
                                      <w:rFonts w:cs="Arial"/>
                                      <w:spacing w:val="-4"/>
                                      <w:sz w:val="16"/>
                                      <w:szCs w:val="16"/>
                                    </w:rPr>
                                    <w:t xml:space="preserve"> </w:t>
                                  </w:r>
                                  <w:r w:rsidRPr="008D059C">
                                    <w:rPr>
                                      <w:rFonts w:cs="Arial"/>
                                      <w:sz w:val="16"/>
                                      <w:szCs w:val="16"/>
                                    </w:rPr>
                                    <w:t>les</w:t>
                                  </w:r>
                                  <w:r w:rsidRPr="008D059C">
                                    <w:rPr>
                                      <w:rFonts w:cs="Arial"/>
                                      <w:spacing w:val="-2"/>
                                      <w:sz w:val="16"/>
                                      <w:szCs w:val="16"/>
                                    </w:rPr>
                                    <w:t xml:space="preserve"> </w:t>
                                  </w:r>
                                  <w:r w:rsidRPr="008D059C">
                                    <w:rPr>
                                      <w:rFonts w:cs="Arial"/>
                                      <w:sz w:val="16"/>
                                      <w:szCs w:val="16"/>
                                    </w:rPr>
                                    <w:t>besoins</w:t>
                                  </w:r>
                                </w:p>
                                <w:p w:rsidR="00266E9C" w:rsidRPr="008D059C" w:rsidRDefault="007E30C1">
                                  <w:pPr>
                                    <w:widowControl w:val="0"/>
                                    <w:autoSpaceDE w:val="0"/>
                                    <w:autoSpaceDN w:val="0"/>
                                    <w:adjustRightInd w:val="0"/>
                                    <w:spacing w:before="10" w:line="239" w:lineRule="auto"/>
                                    <w:ind w:left="347" w:right="208" w:hanging="180"/>
                                    <w:rPr>
                                      <w:rFonts w:cs="Arial"/>
                                      <w:sz w:val="16"/>
                                      <w:szCs w:val="16"/>
                                    </w:rPr>
                                  </w:pPr>
                                  <w:r w:rsidRPr="008D059C">
                                    <w:rPr>
                                      <w:rFonts w:ascii="Times New Roman" w:hAnsi="Times New Roman"/>
                                      <w:w w:val="130"/>
                                      <w:sz w:val="16"/>
                                      <w:szCs w:val="16"/>
                                    </w:rPr>
                                    <w:t xml:space="preserve">• </w:t>
                                  </w:r>
                                  <w:r w:rsidRPr="008D059C">
                                    <w:rPr>
                                      <w:rFonts w:ascii="Times New Roman" w:hAnsi="Times New Roman"/>
                                      <w:spacing w:val="3"/>
                                      <w:w w:val="130"/>
                                      <w:sz w:val="16"/>
                                      <w:szCs w:val="16"/>
                                    </w:rPr>
                                    <w:t xml:space="preserve"> </w:t>
                                  </w:r>
                                  <w:r w:rsidRPr="008D059C">
                                    <w:rPr>
                                      <w:rFonts w:cs="Arial"/>
                                      <w:sz w:val="16"/>
                                      <w:szCs w:val="16"/>
                                    </w:rPr>
                                    <w:t>Conserver</w:t>
                                  </w:r>
                                  <w:r w:rsidRPr="008D059C">
                                    <w:rPr>
                                      <w:rFonts w:cs="Arial"/>
                                      <w:spacing w:val="-7"/>
                                      <w:sz w:val="16"/>
                                      <w:szCs w:val="16"/>
                                    </w:rPr>
                                    <w:t xml:space="preserve"> </w:t>
                                  </w:r>
                                  <w:r w:rsidRPr="008D059C">
                                    <w:rPr>
                                      <w:rFonts w:cs="Arial"/>
                                      <w:sz w:val="16"/>
                                      <w:szCs w:val="16"/>
                                    </w:rPr>
                                    <w:t>les</w:t>
                                  </w:r>
                                  <w:r w:rsidRPr="008D059C">
                                    <w:rPr>
                                      <w:rFonts w:cs="Arial"/>
                                      <w:spacing w:val="-2"/>
                                      <w:sz w:val="16"/>
                                      <w:szCs w:val="16"/>
                                    </w:rPr>
                                    <w:t xml:space="preserve"> </w:t>
                                  </w:r>
                                  <w:r w:rsidRPr="008D059C">
                                    <w:rPr>
                                      <w:rFonts w:cs="Arial"/>
                                      <w:sz w:val="16"/>
                                      <w:szCs w:val="16"/>
                                    </w:rPr>
                                    <w:t>échantillons</w:t>
                                  </w:r>
                                  <w:r w:rsidRPr="008D059C">
                                    <w:rPr>
                                      <w:rFonts w:cs="Arial"/>
                                      <w:spacing w:val="-8"/>
                                      <w:sz w:val="16"/>
                                      <w:szCs w:val="16"/>
                                    </w:rPr>
                                    <w:t xml:space="preserve"> </w:t>
                                  </w:r>
                                  <w:r w:rsidRPr="008D059C">
                                    <w:rPr>
                                      <w:rFonts w:cs="Arial"/>
                                      <w:sz w:val="16"/>
                                      <w:szCs w:val="16"/>
                                    </w:rPr>
                                    <w:t>dans des</w:t>
                                  </w:r>
                                  <w:r w:rsidRPr="008D059C">
                                    <w:rPr>
                                      <w:rFonts w:cs="Arial"/>
                                      <w:spacing w:val="-3"/>
                                      <w:sz w:val="16"/>
                                      <w:szCs w:val="16"/>
                                    </w:rPr>
                                    <w:t xml:space="preserve"> </w:t>
                                  </w:r>
                                  <w:r w:rsidRPr="008D059C">
                                    <w:rPr>
                                      <w:rFonts w:cs="Arial"/>
                                      <w:sz w:val="16"/>
                                      <w:szCs w:val="16"/>
                                    </w:rPr>
                                    <w:t>conditions</w:t>
                                  </w:r>
                                  <w:r w:rsidRPr="008D059C">
                                    <w:rPr>
                                      <w:rFonts w:cs="Arial"/>
                                      <w:spacing w:val="-7"/>
                                      <w:sz w:val="16"/>
                                      <w:szCs w:val="16"/>
                                    </w:rPr>
                                    <w:t xml:space="preserve"> </w:t>
                                  </w:r>
                                  <w:r w:rsidRPr="008D059C">
                                    <w:rPr>
                                      <w:rFonts w:cs="Arial"/>
                                      <w:sz w:val="16"/>
                                      <w:szCs w:val="16"/>
                                    </w:rPr>
                                    <w:t>agréées,</w:t>
                                  </w:r>
                                  <w:r w:rsidRPr="008D059C">
                                    <w:rPr>
                                      <w:rFonts w:cs="Arial"/>
                                      <w:spacing w:val="-6"/>
                                      <w:sz w:val="16"/>
                                      <w:szCs w:val="16"/>
                                    </w:rPr>
                                    <w:t xml:space="preserve"> </w:t>
                                  </w:r>
                                  <w:r w:rsidRPr="008D059C">
                                    <w:rPr>
                                      <w:rFonts w:cs="Arial"/>
                                      <w:sz w:val="16"/>
                                      <w:szCs w:val="16"/>
                                    </w:rPr>
                                    <w:t>en attendant</w:t>
                                  </w:r>
                                  <w:r w:rsidRPr="008D059C">
                                    <w:rPr>
                                      <w:rFonts w:cs="Arial"/>
                                      <w:spacing w:val="-7"/>
                                      <w:sz w:val="16"/>
                                      <w:szCs w:val="16"/>
                                    </w:rPr>
                                    <w:t xml:space="preserve"> </w:t>
                                  </w:r>
                                  <w:r w:rsidRPr="008D059C">
                                    <w:rPr>
                                      <w:rFonts w:cs="Arial"/>
                                      <w:sz w:val="16"/>
                                      <w:szCs w:val="16"/>
                                    </w:rPr>
                                    <w:t>leur</w:t>
                                  </w:r>
                                  <w:r w:rsidRPr="008D059C">
                                    <w:rPr>
                                      <w:rFonts w:cs="Arial"/>
                                      <w:spacing w:val="-3"/>
                                      <w:sz w:val="16"/>
                                      <w:szCs w:val="16"/>
                                    </w:rPr>
                                    <w:t xml:space="preserve"> </w:t>
                                  </w:r>
                                  <w:r w:rsidRPr="008D059C">
                                    <w:rPr>
                                      <w:rFonts w:cs="Arial"/>
                                      <w:spacing w:val="1"/>
                                      <w:sz w:val="16"/>
                                      <w:szCs w:val="16"/>
                                    </w:rPr>
                                    <w:t>t</w:t>
                                  </w:r>
                                  <w:r w:rsidRPr="008D059C">
                                    <w:rPr>
                                      <w:rFonts w:cs="Arial"/>
                                      <w:sz w:val="16"/>
                                      <w:szCs w:val="16"/>
                                    </w:rPr>
                                    <w:t>r</w:t>
                                  </w:r>
                                  <w:r w:rsidRPr="008D059C">
                                    <w:rPr>
                                      <w:rFonts w:cs="Arial"/>
                                      <w:spacing w:val="1"/>
                                      <w:sz w:val="16"/>
                                      <w:szCs w:val="16"/>
                                    </w:rPr>
                                    <w:t>a</w:t>
                                  </w:r>
                                  <w:r w:rsidRPr="008D059C">
                                    <w:rPr>
                                      <w:rFonts w:cs="Arial"/>
                                      <w:sz w:val="16"/>
                                      <w:szCs w:val="16"/>
                                    </w:rPr>
                                    <w:t>nsport</w:t>
                                  </w:r>
                                  <w:r w:rsidRPr="008D059C">
                                    <w:rPr>
                                      <w:rFonts w:cs="Arial"/>
                                      <w:spacing w:val="-6"/>
                                      <w:sz w:val="16"/>
                                      <w:szCs w:val="16"/>
                                    </w:rPr>
                                    <w:t xml:space="preserve"> </w:t>
                                  </w:r>
                                  <w:r w:rsidRPr="008D059C">
                                    <w:rPr>
                                      <w:rFonts w:cs="Arial"/>
                                      <w:sz w:val="16"/>
                                      <w:szCs w:val="16"/>
                                    </w:rPr>
                                    <w:t>ou</w:t>
                                  </w:r>
                                  <w:r w:rsidRPr="008D059C">
                                    <w:rPr>
                                      <w:rFonts w:cs="Arial"/>
                                      <w:spacing w:val="-2"/>
                                      <w:sz w:val="16"/>
                                      <w:szCs w:val="16"/>
                                    </w:rPr>
                                    <w:t xml:space="preserve"> </w:t>
                                  </w:r>
                                  <w:r w:rsidRPr="008D059C">
                                    <w:rPr>
                                      <w:rFonts w:cs="Arial"/>
                                      <w:sz w:val="16"/>
                                      <w:szCs w:val="16"/>
                                    </w:rPr>
                                    <w:t>des ana</w:t>
                                  </w:r>
                                  <w:r w:rsidRPr="008D059C">
                                    <w:rPr>
                                      <w:rFonts w:cs="Arial"/>
                                      <w:spacing w:val="2"/>
                                      <w:sz w:val="16"/>
                                      <w:szCs w:val="16"/>
                                    </w:rPr>
                                    <w:t>l</w:t>
                                  </w:r>
                                  <w:r w:rsidRPr="008D059C">
                                    <w:rPr>
                                      <w:rFonts w:cs="Arial"/>
                                      <w:spacing w:val="-2"/>
                                      <w:sz w:val="16"/>
                                      <w:szCs w:val="16"/>
                                    </w:rPr>
                                    <w:t>y</w:t>
                                  </w:r>
                                  <w:r w:rsidRPr="008D059C">
                                    <w:rPr>
                                      <w:rFonts w:cs="Arial"/>
                                      <w:spacing w:val="1"/>
                                      <w:sz w:val="16"/>
                                      <w:szCs w:val="16"/>
                                    </w:rPr>
                                    <w:t>s</w:t>
                                  </w:r>
                                  <w:r w:rsidRPr="008D059C">
                                    <w:rPr>
                                      <w:rFonts w:cs="Arial"/>
                                      <w:sz w:val="16"/>
                                      <w:szCs w:val="16"/>
                                    </w:rPr>
                                    <w:t>es</w:t>
                                  </w:r>
                                  <w:r w:rsidRPr="008D059C">
                                    <w:rPr>
                                      <w:rFonts w:cs="Arial"/>
                                      <w:spacing w:val="-6"/>
                                      <w:sz w:val="16"/>
                                      <w:szCs w:val="16"/>
                                    </w:rPr>
                                    <w:t xml:space="preserve"> </w:t>
                                  </w:r>
                                  <w:r w:rsidRPr="008D059C">
                                    <w:rPr>
                                      <w:rFonts w:cs="Arial"/>
                                      <w:sz w:val="16"/>
                                      <w:szCs w:val="16"/>
                                    </w:rPr>
                                    <w:t>complémentaires</w:t>
                                  </w:r>
                                </w:p>
                                <w:p w:rsidR="00266E9C" w:rsidRPr="008D059C" w:rsidRDefault="007E30C1">
                                  <w:pPr>
                                    <w:widowControl w:val="0"/>
                                    <w:autoSpaceDE w:val="0"/>
                                    <w:autoSpaceDN w:val="0"/>
                                    <w:adjustRightInd w:val="0"/>
                                    <w:spacing w:before="10" w:line="239" w:lineRule="auto"/>
                                    <w:ind w:left="347" w:right="155" w:hanging="180"/>
                                    <w:rPr>
                                      <w:rFonts w:ascii="Times New Roman" w:hAnsi="Times New Roman"/>
                                      <w:szCs w:val="24"/>
                                    </w:rPr>
                                  </w:pPr>
                                  <w:r w:rsidRPr="008D059C">
                                    <w:rPr>
                                      <w:rFonts w:ascii="Times New Roman" w:hAnsi="Times New Roman"/>
                                      <w:w w:val="130"/>
                                      <w:sz w:val="16"/>
                                      <w:szCs w:val="16"/>
                                    </w:rPr>
                                    <w:t xml:space="preserve">• </w:t>
                                  </w:r>
                                  <w:r w:rsidRPr="008D059C">
                                    <w:rPr>
                                      <w:rFonts w:ascii="Times New Roman" w:hAnsi="Times New Roman"/>
                                      <w:spacing w:val="3"/>
                                      <w:w w:val="130"/>
                                      <w:sz w:val="16"/>
                                      <w:szCs w:val="16"/>
                                    </w:rPr>
                                    <w:t xml:space="preserve"> </w:t>
                                  </w:r>
                                  <w:r w:rsidRPr="008D059C">
                                    <w:rPr>
                                      <w:rFonts w:cs="Arial"/>
                                      <w:sz w:val="16"/>
                                      <w:szCs w:val="16"/>
                                    </w:rPr>
                                    <w:t>Prélever</w:t>
                                  </w:r>
                                  <w:r w:rsidRPr="008D059C">
                                    <w:rPr>
                                      <w:rFonts w:cs="Arial"/>
                                      <w:spacing w:val="-6"/>
                                      <w:sz w:val="16"/>
                                      <w:szCs w:val="16"/>
                                    </w:rPr>
                                    <w:t xml:space="preserve"> </w:t>
                                  </w:r>
                                  <w:r w:rsidRPr="008D059C">
                                    <w:rPr>
                                      <w:rFonts w:cs="Arial"/>
                                      <w:sz w:val="16"/>
                                      <w:szCs w:val="16"/>
                                    </w:rPr>
                                    <w:t>direct</w:t>
                                  </w:r>
                                  <w:r w:rsidRPr="008D059C">
                                    <w:rPr>
                                      <w:rFonts w:cs="Arial"/>
                                      <w:spacing w:val="1"/>
                                      <w:sz w:val="16"/>
                                      <w:szCs w:val="16"/>
                                    </w:rPr>
                                    <w:t>e</w:t>
                                  </w:r>
                                  <w:r w:rsidRPr="008D059C">
                                    <w:rPr>
                                      <w:rFonts w:cs="Arial"/>
                                      <w:sz w:val="16"/>
                                      <w:szCs w:val="16"/>
                                    </w:rPr>
                                    <w:t>ment</w:t>
                                  </w:r>
                                  <w:r w:rsidRPr="008D059C">
                                    <w:rPr>
                                      <w:rFonts w:cs="Arial"/>
                                      <w:spacing w:val="-8"/>
                                      <w:sz w:val="16"/>
                                      <w:szCs w:val="16"/>
                                    </w:rPr>
                                    <w:t xml:space="preserve"> </w:t>
                                  </w:r>
                                  <w:r w:rsidRPr="008D059C">
                                    <w:rPr>
                                      <w:rFonts w:cs="Arial"/>
                                      <w:sz w:val="16"/>
                                      <w:szCs w:val="16"/>
                                    </w:rPr>
                                    <w:t>des échantillons</w:t>
                                  </w:r>
                                  <w:r w:rsidRPr="008D059C">
                                    <w:rPr>
                                      <w:rFonts w:cs="Arial"/>
                                      <w:spacing w:val="-8"/>
                                      <w:sz w:val="16"/>
                                      <w:szCs w:val="16"/>
                                    </w:rPr>
                                    <w:t xml:space="preserve"> </w:t>
                                  </w:r>
                                  <w:r w:rsidRPr="008D059C">
                                    <w:rPr>
                                      <w:rFonts w:cs="Arial"/>
                                      <w:sz w:val="16"/>
                                      <w:szCs w:val="16"/>
                                    </w:rPr>
                                    <w:t>su</w:t>
                                  </w:r>
                                  <w:r w:rsidRPr="008D059C">
                                    <w:rPr>
                                      <w:rFonts w:cs="Arial"/>
                                      <w:spacing w:val="-1"/>
                                      <w:sz w:val="16"/>
                                      <w:szCs w:val="16"/>
                                    </w:rPr>
                                    <w:t>p</w:t>
                                  </w:r>
                                  <w:r w:rsidRPr="008D059C">
                                    <w:rPr>
                                      <w:rFonts w:cs="Arial"/>
                                      <w:sz w:val="16"/>
                                      <w:szCs w:val="16"/>
                                    </w:rPr>
                                    <w:t>plémentaires, selon</w:t>
                                  </w:r>
                                  <w:r w:rsidRPr="008D059C">
                                    <w:rPr>
                                      <w:rFonts w:cs="Arial"/>
                                      <w:spacing w:val="-4"/>
                                      <w:sz w:val="16"/>
                                      <w:szCs w:val="16"/>
                                    </w:rPr>
                                    <w:t xml:space="preserve"> </w:t>
                                  </w:r>
                                  <w:r w:rsidRPr="008D059C">
                                    <w:rPr>
                                      <w:rFonts w:cs="Arial"/>
                                      <w:sz w:val="16"/>
                                      <w:szCs w:val="16"/>
                                    </w:rPr>
                                    <w:t>les</w:t>
                                  </w:r>
                                  <w:r w:rsidRPr="008D059C">
                                    <w:rPr>
                                      <w:rFonts w:cs="Arial"/>
                                      <w:spacing w:val="-2"/>
                                      <w:sz w:val="16"/>
                                      <w:szCs w:val="16"/>
                                    </w:rPr>
                                    <w:t xml:space="preserve"> </w:t>
                                  </w:r>
                                  <w:r w:rsidRPr="008D059C">
                                    <w:rPr>
                                      <w:rFonts w:cs="Arial"/>
                                      <w:sz w:val="16"/>
                                      <w:szCs w:val="16"/>
                                    </w:rPr>
                                    <w:t>besoins,</w:t>
                                  </w:r>
                                  <w:r w:rsidRPr="008D059C">
                                    <w:rPr>
                                      <w:rFonts w:cs="Arial"/>
                                      <w:spacing w:val="-6"/>
                                      <w:sz w:val="16"/>
                                      <w:szCs w:val="16"/>
                                    </w:rPr>
                                    <w:t xml:space="preserve"> </w:t>
                                  </w:r>
                                  <w:r w:rsidRPr="008D059C">
                                    <w:rPr>
                                      <w:rFonts w:cs="Arial"/>
                                      <w:sz w:val="16"/>
                                      <w:szCs w:val="16"/>
                                    </w:rPr>
                                    <w:t>en</w:t>
                                  </w:r>
                                  <w:r w:rsidRPr="008D059C">
                                    <w:rPr>
                                      <w:rFonts w:cs="Arial"/>
                                      <w:spacing w:val="-2"/>
                                      <w:sz w:val="16"/>
                                      <w:szCs w:val="16"/>
                                    </w:rPr>
                                    <w:t xml:space="preserve"> </w:t>
                                  </w:r>
                                  <w:r w:rsidRPr="008D059C">
                                    <w:rPr>
                                      <w:rFonts w:cs="Arial"/>
                                      <w:sz w:val="16"/>
                                      <w:szCs w:val="16"/>
                                    </w:rPr>
                                    <w:t>fonction</w:t>
                                  </w:r>
                                  <w:r w:rsidRPr="008D059C">
                                    <w:rPr>
                                      <w:rFonts w:cs="Arial"/>
                                      <w:spacing w:val="-6"/>
                                      <w:sz w:val="16"/>
                                      <w:szCs w:val="16"/>
                                    </w:rPr>
                                    <w:t xml:space="preserve"> </w:t>
                                  </w:r>
                                  <w:r w:rsidRPr="008D059C">
                                    <w:rPr>
                                      <w:rFonts w:cs="Arial"/>
                                      <w:sz w:val="16"/>
                                      <w:szCs w:val="16"/>
                                    </w:rPr>
                                    <w:t>de l’enquête</w:t>
                                  </w:r>
                                  <w:r w:rsidRPr="008D059C">
                                    <w:rPr>
                                      <w:rFonts w:cs="Arial"/>
                                      <w:spacing w:val="-6"/>
                                      <w:sz w:val="16"/>
                                      <w:szCs w:val="16"/>
                                    </w:rPr>
                                    <w:t xml:space="preserve"> </w:t>
                                  </w:r>
                                  <w:r w:rsidRPr="008D059C">
                                    <w:rPr>
                                      <w:rFonts w:cs="Arial"/>
                                      <w:sz w:val="16"/>
                                      <w:szCs w:val="16"/>
                                    </w:rPr>
                                    <w:t>sur</w:t>
                                  </w:r>
                                  <w:r w:rsidRPr="008D059C">
                                    <w:rPr>
                                      <w:rFonts w:cs="Arial"/>
                                      <w:spacing w:val="-2"/>
                                      <w:sz w:val="16"/>
                                      <w:szCs w:val="16"/>
                                    </w:rPr>
                                    <w:t xml:space="preserve"> </w:t>
                                  </w:r>
                                  <w:r w:rsidRPr="008D059C">
                                    <w:rPr>
                                      <w:rFonts w:cs="Arial"/>
                                      <w:sz w:val="16"/>
                                      <w:szCs w:val="16"/>
                                    </w:rPr>
                                    <w:t>l’épidémie</w:t>
                                  </w:r>
                                </w:p>
                              </w:tc>
                              <w:tc>
                                <w:tcPr>
                                  <w:tcW w:w="2497" w:type="dxa"/>
                                  <w:tcBorders>
                                    <w:top w:val="single" w:sz="4" w:space="0" w:color="000000"/>
                                    <w:left w:val="single" w:sz="4" w:space="0" w:color="000000"/>
                                    <w:bottom w:val="single" w:sz="4" w:space="0" w:color="000000"/>
                                    <w:right w:val="single" w:sz="4" w:space="0" w:color="000000"/>
                                  </w:tcBorders>
                                </w:tcPr>
                                <w:p w:rsidR="00266E9C" w:rsidRPr="008D059C" w:rsidRDefault="007E30C1">
                                  <w:pPr>
                                    <w:widowControl w:val="0"/>
                                    <w:autoSpaceDE w:val="0"/>
                                    <w:autoSpaceDN w:val="0"/>
                                    <w:adjustRightInd w:val="0"/>
                                    <w:spacing w:before="14" w:line="280" w:lineRule="exact"/>
                                    <w:rPr>
                                      <w:rFonts w:ascii="Times New Roman" w:hAnsi="Times New Roman"/>
                                      <w:sz w:val="28"/>
                                      <w:szCs w:val="28"/>
                                    </w:rPr>
                                  </w:pPr>
                                </w:p>
                                <w:p w:rsidR="00266E9C" w:rsidRPr="008D059C" w:rsidRDefault="007E30C1">
                                  <w:pPr>
                                    <w:widowControl w:val="0"/>
                                    <w:autoSpaceDE w:val="0"/>
                                    <w:autoSpaceDN w:val="0"/>
                                    <w:adjustRightInd w:val="0"/>
                                    <w:spacing w:line="239" w:lineRule="auto"/>
                                    <w:ind w:left="354" w:right="88" w:hanging="252"/>
                                    <w:rPr>
                                      <w:rFonts w:cs="Arial"/>
                                      <w:sz w:val="16"/>
                                      <w:szCs w:val="16"/>
                                    </w:rPr>
                                  </w:pPr>
                                  <w:r w:rsidRPr="008D059C">
                                    <w:rPr>
                                      <w:rFonts w:ascii="Times New Roman" w:hAnsi="Times New Roman"/>
                                      <w:w w:val="130"/>
                                      <w:sz w:val="16"/>
                                      <w:szCs w:val="16"/>
                                    </w:rPr>
                                    <w:t xml:space="preserve">•  </w:t>
                                  </w:r>
                                  <w:r w:rsidRPr="008D059C">
                                    <w:rPr>
                                      <w:rFonts w:ascii="Times New Roman" w:hAnsi="Times New Roman"/>
                                      <w:spacing w:val="23"/>
                                      <w:w w:val="130"/>
                                      <w:sz w:val="16"/>
                                      <w:szCs w:val="16"/>
                                    </w:rPr>
                                    <w:t xml:space="preserve"> </w:t>
                                  </w:r>
                                  <w:r w:rsidRPr="008D059C">
                                    <w:rPr>
                                      <w:rFonts w:cs="Arial"/>
                                      <w:sz w:val="16"/>
                                      <w:szCs w:val="16"/>
                                    </w:rPr>
                                    <w:t>Réaliser</w:t>
                                  </w:r>
                                  <w:r w:rsidRPr="008D059C">
                                    <w:rPr>
                                      <w:rFonts w:cs="Arial"/>
                                      <w:spacing w:val="-6"/>
                                      <w:sz w:val="16"/>
                                      <w:szCs w:val="16"/>
                                    </w:rPr>
                                    <w:t xml:space="preserve"> </w:t>
                                  </w:r>
                                  <w:r w:rsidRPr="008D059C">
                                    <w:rPr>
                                      <w:rFonts w:cs="Arial"/>
                                      <w:sz w:val="16"/>
                                      <w:szCs w:val="16"/>
                                    </w:rPr>
                                    <w:t>les</w:t>
                                  </w:r>
                                  <w:r w:rsidRPr="008D059C">
                                    <w:rPr>
                                      <w:rFonts w:cs="Arial"/>
                                      <w:spacing w:val="-2"/>
                                      <w:sz w:val="16"/>
                                      <w:szCs w:val="16"/>
                                    </w:rPr>
                                    <w:t xml:space="preserve"> </w:t>
                                  </w:r>
                                  <w:r w:rsidRPr="008D059C">
                                    <w:rPr>
                                      <w:rFonts w:cs="Arial"/>
                                      <w:sz w:val="16"/>
                                      <w:szCs w:val="16"/>
                                    </w:rPr>
                                    <w:t>anal</w:t>
                                  </w:r>
                                  <w:r w:rsidRPr="008D059C">
                                    <w:rPr>
                                      <w:rFonts w:cs="Arial"/>
                                      <w:spacing w:val="-2"/>
                                      <w:sz w:val="16"/>
                                      <w:szCs w:val="16"/>
                                    </w:rPr>
                                    <w:t>y</w:t>
                                  </w:r>
                                  <w:r w:rsidRPr="008D059C">
                                    <w:rPr>
                                      <w:rFonts w:cs="Arial"/>
                                      <w:spacing w:val="1"/>
                                      <w:sz w:val="16"/>
                                      <w:szCs w:val="16"/>
                                    </w:rPr>
                                    <w:t>s</w:t>
                                  </w:r>
                                  <w:r w:rsidRPr="008D059C">
                                    <w:rPr>
                                      <w:rFonts w:cs="Arial"/>
                                      <w:sz w:val="16"/>
                                      <w:szCs w:val="16"/>
                                    </w:rPr>
                                    <w:t>es</w:t>
                                  </w:r>
                                  <w:r w:rsidRPr="008D059C">
                                    <w:rPr>
                                      <w:rFonts w:cs="Arial"/>
                                      <w:spacing w:val="-6"/>
                                      <w:sz w:val="16"/>
                                      <w:szCs w:val="16"/>
                                    </w:rPr>
                                    <w:t xml:space="preserve"> </w:t>
                                  </w:r>
                                  <w:r w:rsidRPr="008D059C">
                                    <w:rPr>
                                      <w:rFonts w:cs="Arial"/>
                                      <w:sz w:val="16"/>
                                      <w:szCs w:val="16"/>
                                    </w:rPr>
                                    <w:t>de laboratoire</w:t>
                                  </w:r>
                                  <w:r w:rsidRPr="008D059C">
                                    <w:rPr>
                                      <w:rFonts w:cs="Arial"/>
                                      <w:spacing w:val="-8"/>
                                      <w:sz w:val="16"/>
                                      <w:szCs w:val="16"/>
                                    </w:rPr>
                                    <w:t xml:space="preserve"> </w:t>
                                  </w:r>
                                  <w:r w:rsidRPr="008D059C">
                                    <w:rPr>
                                      <w:rFonts w:cs="Arial"/>
                                      <w:sz w:val="16"/>
                                      <w:szCs w:val="16"/>
                                    </w:rPr>
                                    <w:t>ap</w:t>
                                  </w:r>
                                  <w:r w:rsidRPr="008D059C">
                                    <w:rPr>
                                      <w:rFonts w:cs="Arial"/>
                                      <w:spacing w:val="1"/>
                                      <w:sz w:val="16"/>
                                      <w:szCs w:val="16"/>
                                    </w:rPr>
                                    <w:t>p</w:t>
                                  </w:r>
                                  <w:r w:rsidRPr="008D059C">
                                    <w:rPr>
                                      <w:rFonts w:cs="Arial"/>
                                      <w:sz w:val="16"/>
                                      <w:szCs w:val="16"/>
                                    </w:rPr>
                                    <w:t>r</w:t>
                                  </w:r>
                                  <w:r w:rsidRPr="008D059C">
                                    <w:rPr>
                                      <w:rFonts w:cs="Arial"/>
                                      <w:spacing w:val="1"/>
                                      <w:sz w:val="16"/>
                                      <w:szCs w:val="16"/>
                                    </w:rPr>
                                    <w:t>o</w:t>
                                  </w:r>
                                  <w:r w:rsidRPr="008D059C">
                                    <w:rPr>
                                      <w:rFonts w:cs="Arial"/>
                                      <w:sz w:val="16"/>
                                      <w:szCs w:val="16"/>
                                    </w:rPr>
                                    <w:t>priées</w:t>
                                  </w:r>
                                  <w:r w:rsidRPr="008D059C">
                                    <w:rPr>
                                      <w:rFonts w:cs="Arial"/>
                                      <w:spacing w:val="-8"/>
                                      <w:sz w:val="16"/>
                                      <w:szCs w:val="16"/>
                                    </w:rPr>
                                    <w:t xml:space="preserve"> </w:t>
                                  </w:r>
                                  <w:r w:rsidRPr="008D059C">
                                    <w:rPr>
                                      <w:rFonts w:cs="Arial"/>
                                      <w:sz w:val="16"/>
                                      <w:szCs w:val="16"/>
                                    </w:rPr>
                                    <w:t>pour le</w:t>
                                  </w:r>
                                  <w:r w:rsidRPr="008D059C">
                                    <w:rPr>
                                      <w:rFonts w:cs="Arial"/>
                                      <w:spacing w:val="-1"/>
                                      <w:sz w:val="16"/>
                                      <w:szCs w:val="16"/>
                                    </w:rPr>
                                    <w:t xml:space="preserve"> </w:t>
                                  </w:r>
                                  <w:r w:rsidRPr="008D059C">
                                    <w:rPr>
                                      <w:rFonts w:cs="Arial"/>
                                      <w:sz w:val="16"/>
                                      <w:szCs w:val="16"/>
                                    </w:rPr>
                                    <w:t>diagnostic</w:t>
                                  </w:r>
                                  <w:r w:rsidRPr="008D059C">
                                    <w:rPr>
                                      <w:rFonts w:cs="Arial"/>
                                      <w:spacing w:val="-7"/>
                                      <w:sz w:val="16"/>
                                      <w:szCs w:val="16"/>
                                    </w:rPr>
                                    <w:t xml:space="preserve"> </w:t>
                                  </w:r>
                                  <w:r w:rsidRPr="008D059C">
                                    <w:rPr>
                                      <w:rFonts w:cs="Arial"/>
                                      <w:sz w:val="16"/>
                                      <w:szCs w:val="16"/>
                                    </w:rPr>
                                    <w:t>suspecté</w:t>
                                  </w:r>
                                  <w:r w:rsidRPr="008D059C">
                                    <w:rPr>
                                      <w:rFonts w:cs="Arial"/>
                                      <w:spacing w:val="-6"/>
                                      <w:sz w:val="16"/>
                                      <w:szCs w:val="16"/>
                                    </w:rPr>
                                    <w:t xml:space="preserve"> </w:t>
                                  </w:r>
                                  <w:r w:rsidRPr="008D059C">
                                    <w:rPr>
                                      <w:rFonts w:cs="Arial"/>
                                      <w:sz w:val="16"/>
                                      <w:szCs w:val="16"/>
                                    </w:rPr>
                                    <w:t>: microscopie,</w:t>
                                  </w:r>
                                  <w:r w:rsidRPr="008D059C">
                                    <w:rPr>
                                      <w:rFonts w:cs="Arial"/>
                                      <w:spacing w:val="-9"/>
                                      <w:sz w:val="16"/>
                                      <w:szCs w:val="16"/>
                                    </w:rPr>
                                    <w:t xml:space="preserve"> </w:t>
                                  </w:r>
                                  <w:r w:rsidRPr="008D059C">
                                    <w:rPr>
                                      <w:rFonts w:cs="Arial"/>
                                      <w:sz w:val="16"/>
                                      <w:szCs w:val="16"/>
                                    </w:rPr>
                                    <w:t>co</w:t>
                                  </w:r>
                                  <w:r w:rsidRPr="008D059C">
                                    <w:rPr>
                                      <w:rFonts w:cs="Arial"/>
                                      <w:spacing w:val="-1"/>
                                      <w:sz w:val="16"/>
                                      <w:szCs w:val="16"/>
                                    </w:rPr>
                                    <w:t>l</w:t>
                                  </w:r>
                                  <w:r w:rsidRPr="008D059C">
                                    <w:rPr>
                                      <w:rFonts w:cs="Arial"/>
                                      <w:sz w:val="16"/>
                                      <w:szCs w:val="16"/>
                                    </w:rPr>
                                    <w:t>oration,</w:t>
                                  </w:r>
                                  <w:r w:rsidRPr="008D059C">
                                    <w:rPr>
                                      <w:rFonts w:cs="Arial"/>
                                      <w:spacing w:val="-7"/>
                                      <w:sz w:val="16"/>
                                      <w:szCs w:val="16"/>
                                    </w:rPr>
                                    <w:t xml:space="preserve"> </w:t>
                                  </w:r>
                                  <w:r w:rsidRPr="008D059C">
                                    <w:rPr>
                                      <w:rFonts w:cs="Arial"/>
                                      <w:sz w:val="16"/>
                                      <w:szCs w:val="16"/>
                                    </w:rPr>
                                    <w:t>test diagnostique</w:t>
                                  </w:r>
                                  <w:r w:rsidRPr="008D059C">
                                    <w:rPr>
                                      <w:rFonts w:cs="Arial"/>
                                      <w:spacing w:val="-9"/>
                                      <w:sz w:val="16"/>
                                      <w:szCs w:val="16"/>
                                    </w:rPr>
                                    <w:t xml:space="preserve"> </w:t>
                                  </w:r>
                                  <w:r w:rsidRPr="008D059C">
                                    <w:rPr>
                                      <w:rFonts w:cs="Arial"/>
                                      <w:sz w:val="16"/>
                                      <w:szCs w:val="16"/>
                                    </w:rPr>
                                    <w:t>rap</w:t>
                                  </w:r>
                                  <w:r w:rsidRPr="008D059C">
                                    <w:rPr>
                                      <w:rFonts w:cs="Arial"/>
                                      <w:spacing w:val="2"/>
                                      <w:sz w:val="16"/>
                                      <w:szCs w:val="16"/>
                                    </w:rPr>
                                    <w:t>i</w:t>
                                  </w:r>
                                  <w:r w:rsidRPr="008D059C">
                                    <w:rPr>
                                      <w:rFonts w:cs="Arial"/>
                                      <w:sz w:val="16"/>
                                      <w:szCs w:val="16"/>
                                    </w:rPr>
                                    <w:t>de</w:t>
                                  </w:r>
                                </w:p>
                                <w:p w:rsidR="00266E9C" w:rsidRPr="008D059C" w:rsidRDefault="007E30C1">
                                  <w:pPr>
                                    <w:widowControl w:val="0"/>
                                    <w:autoSpaceDE w:val="0"/>
                                    <w:autoSpaceDN w:val="0"/>
                                    <w:adjustRightInd w:val="0"/>
                                    <w:spacing w:before="12" w:line="239" w:lineRule="auto"/>
                                    <w:ind w:left="354" w:right="638" w:hanging="252"/>
                                    <w:rPr>
                                      <w:rFonts w:cs="Arial"/>
                                      <w:sz w:val="16"/>
                                      <w:szCs w:val="16"/>
                                    </w:rPr>
                                  </w:pPr>
                                  <w:r w:rsidRPr="008D059C">
                                    <w:rPr>
                                      <w:rFonts w:ascii="Times New Roman" w:hAnsi="Times New Roman"/>
                                      <w:w w:val="130"/>
                                      <w:sz w:val="16"/>
                                      <w:szCs w:val="16"/>
                                    </w:rPr>
                                    <w:t xml:space="preserve">•  </w:t>
                                  </w:r>
                                  <w:r w:rsidRPr="008D059C">
                                    <w:rPr>
                                      <w:rFonts w:ascii="Times New Roman" w:hAnsi="Times New Roman"/>
                                      <w:spacing w:val="23"/>
                                      <w:w w:val="130"/>
                                      <w:sz w:val="16"/>
                                      <w:szCs w:val="16"/>
                                    </w:rPr>
                                    <w:t xml:space="preserve"> </w:t>
                                  </w:r>
                                  <w:r w:rsidRPr="008D059C">
                                    <w:rPr>
                                      <w:rFonts w:cs="Arial"/>
                                      <w:sz w:val="16"/>
                                      <w:szCs w:val="16"/>
                                    </w:rPr>
                                    <w:t>Conserver</w:t>
                                  </w:r>
                                  <w:r w:rsidRPr="008D059C">
                                    <w:rPr>
                                      <w:rFonts w:cs="Arial"/>
                                      <w:spacing w:val="-7"/>
                                      <w:sz w:val="16"/>
                                      <w:szCs w:val="16"/>
                                    </w:rPr>
                                    <w:t xml:space="preserve"> </w:t>
                                  </w:r>
                                  <w:r w:rsidRPr="008D059C">
                                    <w:rPr>
                                      <w:rFonts w:cs="Arial"/>
                                      <w:sz w:val="16"/>
                                      <w:szCs w:val="16"/>
                                    </w:rPr>
                                    <w:t>les</w:t>
                                  </w:r>
                                  <w:r w:rsidRPr="008D059C">
                                    <w:rPr>
                                      <w:rFonts w:cs="Arial"/>
                                      <w:spacing w:val="-2"/>
                                      <w:sz w:val="16"/>
                                      <w:szCs w:val="16"/>
                                    </w:rPr>
                                    <w:t xml:space="preserve"> </w:t>
                                  </w:r>
                                  <w:r w:rsidRPr="008D059C">
                                    <w:rPr>
                                      <w:rFonts w:cs="Arial"/>
                                      <w:sz w:val="16"/>
                                      <w:szCs w:val="16"/>
                                    </w:rPr>
                                    <w:t>lames représentatives</w:t>
                                  </w:r>
                                  <w:r w:rsidRPr="008D059C">
                                    <w:rPr>
                                      <w:rFonts w:cs="Arial"/>
                                      <w:spacing w:val="-11"/>
                                      <w:sz w:val="16"/>
                                      <w:szCs w:val="16"/>
                                    </w:rPr>
                                    <w:t xml:space="preserve"> </w:t>
                                  </w:r>
                                  <w:r w:rsidRPr="008D059C">
                                    <w:rPr>
                                      <w:rFonts w:cs="Arial"/>
                                      <w:spacing w:val="1"/>
                                      <w:sz w:val="16"/>
                                      <w:szCs w:val="16"/>
                                    </w:rPr>
                                    <w:t>d</w:t>
                                  </w:r>
                                  <w:r w:rsidRPr="008D059C">
                                    <w:rPr>
                                      <w:rFonts w:cs="Arial"/>
                                      <w:sz w:val="16"/>
                                      <w:szCs w:val="16"/>
                                    </w:rPr>
                                    <w:t>e l’épidémie,</w:t>
                                  </w:r>
                                  <w:r w:rsidRPr="008D059C">
                                    <w:rPr>
                                      <w:rFonts w:cs="Arial"/>
                                      <w:spacing w:val="-8"/>
                                      <w:sz w:val="16"/>
                                      <w:szCs w:val="16"/>
                                    </w:rPr>
                                    <w:t xml:space="preserve"> </w:t>
                                  </w:r>
                                  <w:r w:rsidRPr="008D059C">
                                    <w:rPr>
                                      <w:rFonts w:cs="Arial"/>
                                      <w:sz w:val="16"/>
                                      <w:szCs w:val="16"/>
                                    </w:rPr>
                                    <w:t>selon</w:t>
                                  </w:r>
                                  <w:r w:rsidRPr="008D059C">
                                    <w:rPr>
                                      <w:rFonts w:cs="Arial"/>
                                      <w:spacing w:val="-5"/>
                                      <w:sz w:val="16"/>
                                      <w:szCs w:val="16"/>
                                    </w:rPr>
                                    <w:t xml:space="preserve"> </w:t>
                                  </w:r>
                                  <w:r w:rsidRPr="008D059C">
                                    <w:rPr>
                                      <w:rFonts w:cs="Arial"/>
                                      <w:sz w:val="16"/>
                                      <w:szCs w:val="16"/>
                                    </w:rPr>
                                    <w:t>les besoins</w:t>
                                  </w:r>
                                </w:p>
                                <w:p w:rsidR="00266E9C" w:rsidRPr="008D059C" w:rsidRDefault="007E30C1">
                                  <w:pPr>
                                    <w:widowControl w:val="0"/>
                                    <w:autoSpaceDE w:val="0"/>
                                    <w:autoSpaceDN w:val="0"/>
                                    <w:adjustRightInd w:val="0"/>
                                    <w:spacing w:before="10" w:line="239" w:lineRule="auto"/>
                                    <w:ind w:left="354" w:right="184" w:hanging="252"/>
                                    <w:rPr>
                                      <w:rFonts w:ascii="Times New Roman" w:hAnsi="Times New Roman"/>
                                      <w:szCs w:val="24"/>
                                    </w:rPr>
                                  </w:pPr>
                                  <w:r w:rsidRPr="008D059C">
                                    <w:rPr>
                                      <w:rFonts w:ascii="Times New Roman" w:hAnsi="Times New Roman"/>
                                      <w:w w:val="130"/>
                                      <w:sz w:val="16"/>
                                      <w:szCs w:val="16"/>
                                    </w:rPr>
                                    <w:t xml:space="preserve">•  </w:t>
                                  </w:r>
                                  <w:r w:rsidRPr="008D059C">
                                    <w:rPr>
                                      <w:rFonts w:ascii="Times New Roman" w:hAnsi="Times New Roman"/>
                                      <w:spacing w:val="23"/>
                                      <w:w w:val="130"/>
                                      <w:sz w:val="16"/>
                                      <w:szCs w:val="16"/>
                                    </w:rPr>
                                    <w:t xml:space="preserve"> </w:t>
                                  </w:r>
                                  <w:r w:rsidRPr="008D059C">
                                    <w:rPr>
                                      <w:rFonts w:cs="Arial"/>
                                      <w:sz w:val="16"/>
                                      <w:szCs w:val="16"/>
                                    </w:rPr>
                                    <w:t>Observer</w:t>
                                  </w:r>
                                  <w:r w:rsidRPr="008D059C">
                                    <w:rPr>
                                      <w:rFonts w:cs="Arial"/>
                                      <w:spacing w:val="-7"/>
                                      <w:sz w:val="16"/>
                                      <w:szCs w:val="16"/>
                                    </w:rPr>
                                    <w:t xml:space="preserve"> </w:t>
                                  </w:r>
                                  <w:r w:rsidRPr="008D059C">
                                    <w:rPr>
                                      <w:rFonts w:cs="Arial"/>
                                      <w:sz w:val="16"/>
                                      <w:szCs w:val="16"/>
                                    </w:rPr>
                                    <w:t>les</w:t>
                                  </w:r>
                                  <w:r w:rsidRPr="008D059C">
                                    <w:rPr>
                                      <w:rFonts w:cs="Arial"/>
                                      <w:spacing w:val="-2"/>
                                      <w:sz w:val="16"/>
                                      <w:szCs w:val="16"/>
                                    </w:rPr>
                                    <w:t xml:space="preserve"> </w:t>
                                  </w:r>
                                  <w:r w:rsidRPr="008D059C">
                                    <w:rPr>
                                      <w:rFonts w:cs="Arial"/>
                                      <w:sz w:val="16"/>
                                      <w:szCs w:val="16"/>
                                    </w:rPr>
                                    <w:t>ch</w:t>
                                  </w:r>
                                  <w:r w:rsidRPr="008D059C">
                                    <w:rPr>
                                      <w:rFonts w:cs="Arial"/>
                                      <w:spacing w:val="1"/>
                                      <w:sz w:val="16"/>
                                      <w:szCs w:val="16"/>
                                    </w:rPr>
                                    <w:t>a</w:t>
                                  </w:r>
                                  <w:r w:rsidRPr="008D059C">
                                    <w:rPr>
                                      <w:rFonts w:cs="Arial"/>
                                      <w:sz w:val="16"/>
                                      <w:szCs w:val="16"/>
                                    </w:rPr>
                                    <w:t>ngements de</w:t>
                                  </w:r>
                                  <w:r w:rsidRPr="008D059C">
                                    <w:rPr>
                                      <w:rFonts w:cs="Arial"/>
                                      <w:spacing w:val="-2"/>
                                      <w:sz w:val="16"/>
                                      <w:szCs w:val="16"/>
                                    </w:rPr>
                                    <w:t xml:space="preserve"> </w:t>
                                  </w:r>
                                  <w:r w:rsidRPr="008D059C">
                                    <w:rPr>
                                      <w:rFonts w:cs="Arial"/>
                                      <w:sz w:val="16"/>
                                      <w:szCs w:val="16"/>
                                    </w:rPr>
                                    <w:t>tendance</w:t>
                                  </w:r>
                                  <w:r w:rsidRPr="008D059C">
                                    <w:rPr>
                                      <w:rFonts w:cs="Arial"/>
                                      <w:spacing w:val="-7"/>
                                      <w:sz w:val="16"/>
                                      <w:szCs w:val="16"/>
                                    </w:rPr>
                                    <w:t xml:space="preserve"> </w:t>
                                  </w:r>
                                  <w:r w:rsidRPr="008D059C">
                                    <w:rPr>
                                      <w:rFonts w:cs="Arial"/>
                                      <w:sz w:val="16"/>
                                      <w:szCs w:val="16"/>
                                    </w:rPr>
                                    <w:t>lors</w:t>
                                  </w:r>
                                  <w:r w:rsidRPr="008D059C">
                                    <w:rPr>
                                      <w:rFonts w:cs="Arial"/>
                                      <w:spacing w:val="-2"/>
                                      <w:sz w:val="16"/>
                                      <w:szCs w:val="16"/>
                                    </w:rPr>
                                    <w:t xml:space="preserve"> </w:t>
                                  </w:r>
                                  <w:r w:rsidRPr="008D059C">
                                    <w:rPr>
                                      <w:rFonts w:cs="Arial"/>
                                      <w:sz w:val="16"/>
                                      <w:szCs w:val="16"/>
                                    </w:rPr>
                                    <w:t>de l’anal</w:t>
                                  </w:r>
                                  <w:r w:rsidRPr="008D059C">
                                    <w:rPr>
                                      <w:rFonts w:cs="Arial"/>
                                      <w:spacing w:val="-2"/>
                                      <w:sz w:val="16"/>
                                      <w:szCs w:val="16"/>
                                    </w:rPr>
                                    <w:t>y</w:t>
                                  </w:r>
                                  <w:r w:rsidRPr="008D059C">
                                    <w:rPr>
                                      <w:rFonts w:cs="Arial"/>
                                      <w:spacing w:val="1"/>
                                      <w:sz w:val="16"/>
                                      <w:szCs w:val="16"/>
                                    </w:rPr>
                                    <w:t>s</w:t>
                                  </w:r>
                                  <w:r w:rsidRPr="008D059C">
                                    <w:rPr>
                                      <w:rFonts w:cs="Arial"/>
                                      <w:sz w:val="16"/>
                                      <w:szCs w:val="16"/>
                                    </w:rPr>
                                    <w:t>e</w:t>
                                  </w:r>
                                  <w:r w:rsidRPr="008D059C">
                                    <w:rPr>
                                      <w:rFonts w:cs="Arial"/>
                                      <w:spacing w:val="-6"/>
                                      <w:sz w:val="16"/>
                                      <w:szCs w:val="16"/>
                                    </w:rPr>
                                    <w:t xml:space="preserve"> </w:t>
                                  </w:r>
                                  <w:r w:rsidRPr="008D059C">
                                    <w:rPr>
                                      <w:rFonts w:cs="Arial"/>
                                      <w:spacing w:val="2"/>
                                      <w:sz w:val="16"/>
                                      <w:szCs w:val="16"/>
                                    </w:rPr>
                                    <w:t>s</w:t>
                                  </w:r>
                                  <w:r w:rsidRPr="008D059C">
                                    <w:rPr>
                                      <w:rFonts w:cs="Arial"/>
                                      <w:spacing w:val="-2"/>
                                      <w:sz w:val="16"/>
                                      <w:szCs w:val="16"/>
                                    </w:rPr>
                                    <w:t>y</w:t>
                                  </w:r>
                                  <w:r w:rsidRPr="008D059C">
                                    <w:rPr>
                                      <w:rFonts w:cs="Arial"/>
                                      <w:sz w:val="16"/>
                                      <w:szCs w:val="16"/>
                                    </w:rPr>
                                    <w:t>sté</w:t>
                                  </w:r>
                                  <w:r w:rsidRPr="008D059C">
                                    <w:rPr>
                                      <w:rFonts w:cs="Arial"/>
                                      <w:spacing w:val="1"/>
                                      <w:sz w:val="16"/>
                                      <w:szCs w:val="16"/>
                                    </w:rPr>
                                    <w:t>m</w:t>
                                  </w:r>
                                  <w:r w:rsidRPr="008D059C">
                                    <w:rPr>
                                      <w:rFonts w:cs="Arial"/>
                                      <w:sz w:val="16"/>
                                      <w:szCs w:val="16"/>
                                    </w:rPr>
                                    <w:t>atique</w:t>
                                  </w:r>
                                  <w:r w:rsidRPr="008D059C">
                                    <w:rPr>
                                      <w:rFonts w:cs="Arial"/>
                                      <w:spacing w:val="-9"/>
                                      <w:sz w:val="16"/>
                                      <w:szCs w:val="16"/>
                                    </w:rPr>
                                    <w:t xml:space="preserve"> </w:t>
                                  </w:r>
                                  <w:r w:rsidRPr="008D059C">
                                    <w:rPr>
                                      <w:rFonts w:cs="Arial"/>
                                      <w:sz w:val="16"/>
                                      <w:szCs w:val="16"/>
                                    </w:rPr>
                                    <w:t>des résultats</w:t>
                                  </w:r>
                                  <w:r w:rsidRPr="008D059C">
                                    <w:rPr>
                                      <w:rFonts w:cs="Arial"/>
                                      <w:spacing w:val="-6"/>
                                      <w:sz w:val="16"/>
                                      <w:szCs w:val="16"/>
                                    </w:rPr>
                                    <w:t xml:space="preserve"> </w:t>
                                  </w:r>
                                  <w:r w:rsidRPr="008D059C">
                                    <w:rPr>
                                      <w:rFonts w:cs="Arial"/>
                                      <w:sz w:val="16"/>
                                      <w:szCs w:val="16"/>
                                    </w:rPr>
                                    <w:t>de</w:t>
                                  </w:r>
                                  <w:r w:rsidRPr="008D059C">
                                    <w:rPr>
                                      <w:rFonts w:cs="Arial"/>
                                      <w:spacing w:val="-2"/>
                                      <w:sz w:val="16"/>
                                      <w:szCs w:val="16"/>
                                    </w:rPr>
                                    <w:t xml:space="preserve"> </w:t>
                                  </w:r>
                                  <w:r w:rsidRPr="008D059C">
                                    <w:rPr>
                                      <w:rFonts w:cs="Arial"/>
                                      <w:sz w:val="16"/>
                                      <w:szCs w:val="16"/>
                                    </w:rPr>
                                    <w:t>labo</w:t>
                                  </w:r>
                                  <w:r w:rsidRPr="008D059C">
                                    <w:rPr>
                                      <w:rFonts w:cs="Arial"/>
                                      <w:spacing w:val="1"/>
                                      <w:sz w:val="16"/>
                                      <w:szCs w:val="16"/>
                                    </w:rPr>
                                    <w:t>r</w:t>
                                  </w:r>
                                  <w:r w:rsidRPr="008D059C">
                                    <w:rPr>
                                      <w:rFonts w:cs="Arial"/>
                                      <w:sz w:val="16"/>
                                      <w:szCs w:val="16"/>
                                    </w:rPr>
                                    <w:t>atoire</w:t>
                                  </w:r>
                                </w:p>
                              </w:tc>
                              <w:tc>
                                <w:tcPr>
                                  <w:tcW w:w="2351" w:type="dxa"/>
                                  <w:tcBorders>
                                    <w:top w:val="single" w:sz="4" w:space="0" w:color="000000"/>
                                    <w:left w:val="single" w:sz="4" w:space="0" w:color="000000"/>
                                    <w:bottom w:val="single" w:sz="4" w:space="0" w:color="000000"/>
                                    <w:right w:val="single" w:sz="12" w:space="0" w:color="000000"/>
                                  </w:tcBorders>
                                </w:tcPr>
                                <w:p w:rsidR="00266E9C" w:rsidRPr="008D059C" w:rsidRDefault="007E30C1">
                                  <w:pPr>
                                    <w:widowControl w:val="0"/>
                                    <w:autoSpaceDE w:val="0"/>
                                    <w:autoSpaceDN w:val="0"/>
                                    <w:adjustRightInd w:val="0"/>
                                    <w:spacing w:before="10" w:line="184" w:lineRule="exact"/>
                                    <w:ind w:left="354" w:right="87" w:hanging="252"/>
                                    <w:rPr>
                                      <w:rFonts w:cs="Arial"/>
                                      <w:sz w:val="16"/>
                                      <w:szCs w:val="16"/>
                                    </w:rPr>
                                  </w:pPr>
                                  <w:r w:rsidRPr="008D059C">
                                    <w:rPr>
                                      <w:rFonts w:ascii="Times New Roman" w:hAnsi="Times New Roman"/>
                                      <w:w w:val="130"/>
                                      <w:sz w:val="16"/>
                                      <w:szCs w:val="16"/>
                                    </w:rPr>
                                    <w:t xml:space="preserve">•  </w:t>
                                  </w:r>
                                  <w:r w:rsidRPr="008D059C">
                                    <w:rPr>
                                      <w:rFonts w:ascii="Times New Roman" w:hAnsi="Times New Roman"/>
                                      <w:spacing w:val="23"/>
                                      <w:w w:val="130"/>
                                      <w:sz w:val="16"/>
                                      <w:szCs w:val="16"/>
                                    </w:rPr>
                                    <w:t xml:space="preserve"> </w:t>
                                  </w:r>
                                  <w:r w:rsidRPr="008D059C">
                                    <w:rPr>
                                      <w:rFonts w:cs="Arial"/>
                                      <w:sz w:val="16"/>
                                      <w:szCs w:val="16"/>
                                    </w:rPr>
                                    <w:t>Consigner</w:t>
                                  </w:r>
                                  <w:r w:rsidRPr="008D059C">
                                    <w:rPr>
                                      <w:rFonts w:cs="Arial"/>
                                      <w:spacing w:val="-7"/>
                                      <w:sz w:val="16"/>
                                      <w:szCs w:val="16"/>
                                    </w:rPr>
                                    <w:t xml:space="preserve"> </w:t>
                                  </w:r>
                                  <w:r w:rsidRPr="008D059C">
                                    <w:rPr>
                                      <w:rFonts w:cs="Arial"/>
                                      <w:sz w:val="16"/>
                                      <w:szCs w:val="16"/>
                                    </w:rPr>
                                    <w:t>les</w:t>
                                  </w:r>
                                  <w:r w:rsidRPr="008D059C">
                                    <w:rPr>
                                      <w:rFonts w:cs="Arial"/>
                                      <w:spacing w:val="-2"/>
                                      <w:sz w:val="16"/>
                                      <w:szCs w:val="16"/>
                                    </w:rPr>
                                    <w:t xml:space="preserve"> </w:t>
                                  </w:r>
                                  <w:r w:rsidRPr="008D059C">
                                    <w:rPr>
                                      <w:rFonts w:cs="Arial"/>
                                      <w:sz w:val="16"/>
                                      <w:szCs w:val="16"/>
                                    </w:rPr>
                                    <w:t>r</w:t>
                                  </w:r>
                                  <w:r w:rsidRPr="008D059C">
                                    <w:rPr>
                                      <w:rFonts w:cs="Arial"/>
                                      <w:spacing w:val="1"/>
                                      <w:sz w:val="16"/>
                                      <w:szCs w:val="16"/>
                                    </w:rPr>
                                    <w:t>é</w:t>
                                  </w:r>
                                  <w:r w:rsidRPr="008D059C">
                                    <w:rPr>
                                      <w:rFonts w:cs="Arial"/>
                                      <w:sz w:val="16"/>
                                      <w:szCs w:val="16"/>
                                    </w:rPr>
                                    <w:t>sultats</w:t>
                                  </w:r>
                                  <w:r w:rsidRPr="008D059C">
                                    <w:rPr>
                                      <w:rFonts w:cs="Arial"/>
                                      <w:spacing w:val="-6"/>
                                      <w:sz w:val="16"/>
                                      <w:szCs w:val="16"/>
                                    </w:rPr>
                                    <w:t xml:space="preserve"> </w:t>
                                  </w:r>
                                  <w:r w:rsidRPr="008D059C">
                                    <w:rPr>
                                      <w:rFonts w:cs="Arial"/>
                                      <w:sz w:val="16"/>
                                      <w:szCs w:val="16"/>
                                    </w:rPr>
                                    <w:t>de laboratoire.</w:t>
                                  </w:r>
                                </w:p>
                                <w:p w:rsidR="00266E9C" w:rsidRPr="008D059C" w:rsidRDefault="007E30C1">
                                  <w:pPr>
                                    <w:widowControl w:val="0"/>
                                    <w:autoSpaceDE w:val="0"/>
                                    <w:autoSpaceDN w:val="0"/>
                                    <w:adjustRightInd w:val="0"/>
                                    <w:spacing w:before="11" w:line="184" w:lineRule="exact"/>
                                    <w:ind w:left="354" w:right="301" w:hanging="252"/>
                                    <w:rPr>
                                      <w:rFonts w:cs="Arial"/>
                                      <w:sz w:val="16"/>
                                      <w:szCs w:val="16"/>
                                    </w:rPr>
                                  </w:pPr>
                                  <w:r w:rsidRPr="008D059C">
                                    <w:rPr>
                                      <w:rFonts w:ascii="Times New Roman" w:hAnsi="Times New Roman"/>
                                      <w:w w:val="130"/>
                                      <w:sz w:val="16"/>
                                      <w:szCs w:val="16"/>
                                    </w:rPr>
                                    <w:t xml:space="preserve">•  </w:t>
                                  </w:r>
                                  <w:r w:rsidRPr="008D059C">
                                    <w:rPr>
                                      <w:rFonts w:ascii="Times New Roman" w:hAnsi="Times New Roman"/>
                                      <w:spacing w:val="23"/>
                                      <w:w w:val="130"/>
                                      <w:sz w:val="16"/>
                                      <w:szCs w:val="16"/>
                                    </w:rPr>
                                    <w:t xml:space="preserve"> </w:t>
                                  </w:r>
                                  <w:r w:rsidRPr="008D059C">
                                    <w:rPr>
                                      <w:rFonts w:cs="Arial"/>
                                      <w:sz w:val="16"/>
                                      <w:szCs w:val="16"/>
                                    </w:rPr>
                                    <w:t>Communiquer</w:t>
                                  </w:r>
                                  <w:r w:rsidRPr="008D059C">
                                    <w:rPr>
                                      <w:rFonts w:cs="Arial"/>
                                      <w:spacing w:val="-10"/>
                                      <w:sz w:val="16"/>
                                      <w:szCs w:val="16"/>
                                    </w:rPr>
                                    <w:t xml:space="preserve"> </w:t>
                                  </w:r>
                                  <w:r w:rsidRPr="008D059C">
                                    <w:rPr>
                                      <w:rFonts w:cs="Arial"/>
                                      <w:sz w:val="16"/>
                                      <w:szCs w:val="16"/>
                                    </w:rPr>
                                    <w:t>l</w:t>
                                  </w:r>
                                  <w:r w:rsidRPr="008D059C">
                                    <w:rPr>
                                      <w:rFonts w:cs="Arial"/>
                                      <w:spacing w:val="1"/>
                                      <w:sz w:val="16"/>
                                      <w:szCs w:val="16"/>
                                    </w:rPr>
                                    <w:t>e</w:t>
                                  </w:r>
                                  <w:r w:rsidRPr="008D059C">
                                    <w:rPr>
                                      <w:rFonts w:cs="Arial"/>
                                      <w:sz w:val="16"/>
                                      <w:szCs w:val="16"/>
                                    </w:rPr>
                                    <w:t>s résultats</w:t>
                                  </w:r>
                                  <w:r w:rsidRPr="008D059C">
                                    <w:rPr>
                                      <w:rFonts w:cs="Arial"/>
                                      <w:spacing w:val="-6"/>
                                      <w:sz w:val="16"/>
                                      <w:szCs w:val="16"/>
                                    </w:rPr>
                                    <w:t xml:space="preserve"> </w:t>
                                  </w:r>
                                  <w:r w:rsidRPr="008D059C">
                                    <w:rPr>
                                      <w:rFonts w:cs="Arial"/>
                                      <w:sz w:val="16"/>
                                      <w:szCs w:val="16"/>
                                    </w:rPr>
                                    <w:t>au</w:t>
                                  </w:r>
                                  <w:r w:rsidRPr="008D059C">
                                    <w:rPr>
                                      <w:rFonts w:cs="Arial"/>
                                      <w:spacing w:val="-2"/>
                                      <w:sz w:val="16"/>
                                      <w:szCs w:val="16"/>
                                    </w:rPr>
                                    <w:t xml:space="preserve"> </w:t>
                                  </w:r>
                                  <w:r w:rsidRPr="008D059C">
                                    <w:rPr>
                                      <w:rFonts w:cs="Arial"/>
                                      <w:sz w:val="16"/>
                                      <w:szCs w:val="16"/>
                                    </w:rPr>
                                    <w:t>per</w:t>
                                  </w:r>
                                  <w:r w:rsidRPr="008D059C">
                                    <w:rPr>
                                      <w:rFonts w:cs="Arial"/>
                                      <w:spacing w:val="2"/>
                                      <w:sz w:val="16"/>
                                      <w:szCs w:val="16"/>
                                    </w:rPr>
                                    <w:t>s</w:t>
                                  </w:r>
                                  <w:r w:rsidRPr="008D059C">
                                    <w:rPr>
                                      <w:rFonts w:cs="Arial"/>
                                      <w:sz w:val="16"/>
                                      <w:szCs w:val="16"/>
                                    </w:rPr>
                                    <w:t>onnel médical</w:t>
                                  </w:r>
                                  <w:r w:rsidRPr="008D059C">
                                    <w:rPr>
                                      <w:rFonts w:cs="Arial"/>
                                      <w:spacing w:val="-6"/>
                                      <w:sz w:val="16"/>
                                      <w:szCs w:val="16"/>
                                    </w:rPr>
                                    <w:t xml:space="preserve"> </w:t>
                                  </w:r>
                                  <w:r w:rsidRPr="008D059C">
                                    <w:rPr>
                                      <w:rFonts w:cs="Arial"/>
                                      <w:sz w:val="16"/>
                                      <w:szCs w:val="16"/>
                                    </w:rPr>
                                    <w:t>et</w:t>
                                  </w:r>
                                  <w:r w:rsidRPr="008D059C">
                                    <w:rPr>
                                      <w:rFonts w:cs="Arial"/>
                                      <w:spacing w:val="-1"/>
                                      <w:sz w:val="16"/>
                                      <w:szCs w:val="16"/>
                                    </w:rPr>
                                    <w:t xml:space="preserve"> </w:t>
                                  </w:r>
                                  <w:r w:rsidRPr="008D059C">
                                    <w:rPr>
                                      <w:rFonts w:cs="Arial"/>
                                      <w:sz w:val="16"/>
                                      <w:szCs w:val="16"/>
                                    </w:rPr>
                                    <w:t>aux</w:t>
                                  </w:r>
                                  <w:r w:rsidRPr="008D059C">
                                    <w:rPr>
                                      <w:rFonts w:cs="Arial"/>
                                      <w:spacing w:val="-3"/>
                                      <w:sz w:val="16"/>
                                      <w:szCs w:val="16"/>
                                    </w:rPr>
                                    <w:t xml:space="preserve"> </w:t>
                                  </w:r>
                                  <w:r w:rsidRPr="008D059C">
                                    <w:rPr>
                                      <w:rFonts w:cs="Arial"/>
                                      <w:spacing w:val="1"/>
                                      <w:sz w:val="16"/>
                                      <w:szCs w:val="16"/>
                                    </w:rPr>
                                    <w:t>p</w:t>
                                  </w:r>
                                  <w:r w:rsidRPr="008D059C">
                                    <w:rPr>
                                      <w:rFonts w:cs="Arial"/>
                                      <w:sz w:val="16"/>
                                      <w:szCs w:val="16"/>
                                    </w:rPr>
                                    <w:t>atients</w:t>
                                  </w:r>
                                </w:p>
                                <w:p w:rsidR="00266E9C" w:rsidRPr="008D059C" w:rsidRDefault="007E30C1">
                                  <w:pPr>
                                    <w:widowControl w:val="0"/>
                                    <w:autoSpaceDE w:val="0"/>
                                    <w:autoSpaceDN w:val="0"/>
                                    <w:adjustRightInd w:val="0"/>
                                    <w:spacing w:before="11" w:line="184" w:lineRule="exact"/>
                                    <w:ind w:left="354" w:right="214" w:hanging="252"/>
                                    <w:jc w:val="both"/>
                                    <w:rPr>
                                      <w:rFonts w:cs="Arial"/>
                                      <w:sz w:val="16"/>
                                      <w:szCs w:val="16"/>
                                    </w:rPr>
                                  </w:pPr>
                                  <w:r w:rsidRPr="008D059C">
                                    <w:rPr>
                                      <w:rFonts w:ascii="Times New Roman" w:hAnsi="Times New Roman"/>
                                      <w:w w:val="130"/>
                                      <w:sz w:val="16"/>
                                      <w:szCs w:val="16"/>
                                    </w:rPr>
                                    <w:t xml:space="preserve">•  </w:t>
                                  </w:r>
                                  <w:r w:rsidRPr="008D059C">
                                    <w:rPr>
                                      <w:rFonts w:ascii="Times New Roman" w:hAnsi="Times New Roman"/>
                                      <w:spacing w:val="23"/>
                                      <w:w w:val="130"/>
                                      <w:sz w:val="16"/>
                                      <w:szCs w:val="16"/>
                                    </w:rPr>
                                    <w:t xml:space="preserve"> </w:t>
                                  </w:r>
                                  <w:r w:rsidRPr="008D059C">
                                    <w:rPr>
                                      <w:rFonts w:cs="Arial"/>
                                      <w:sz w:val="16"/>
                                      <w:szCs w:val="16"/>
                                    </w:rPr>
                                    <w:t>Notifier</w:t>
                                  </w:r>
                                  <w:r w:rsidRPr="008D059C">
                                    <w:rPr>
                                      <w:rFonts w:cs="Arial"/>
                                      <w:spacing w:val="-5"/>
                                      <w:sz w:val="16"/>
                                      <w:szCs w:val="16"/>
                                    </w:rPr>
                                    <w:t xml:space="preserve"> </w:t>
                                  </w:r>
                                  <w:r w:rsidRPr="008D059C">
                                    <w:rPr>
                                      <w:rFonts w:cs="Arial"/>
                                      <w:sz w:val="16"/>
                                      <w:szCs w:val="16"/>
                                    </w:rPr>
                                    <w:t>les</w:t>
                                  </w:r>
                                  <w:r w:rsidRPr="008D059C">
                                    <w:rPr>
                                      <w:rFonts w:cs="Arial"/>
                                      <w:spacing w:val="-2"/>
                                      <w:sz w:val="16"/>
                                      <w:szCs w:val="16"/>
                                    </w:rPr>
                                    <w:t xml:space="preserve"> </w:t>
                                  </w:r>
                                  <w:r w:rsidRPr="008D059C">
                                    <w:rPr>
                                      <w:rFonts w:cs="Arial"/>
                                      <w:sz w:val="16"/>
                                      <w:szCs w:val="16"/>
                                    </w:rPr>
                                    <w:t>résultats</w:t>
                                  </w:r>
                                  <w:r w:rsidRPr="008D059C">
                                    <w:rPr>
                                      <w:rFonts w:cs="Arial"/>
                                      <w:spacing w:val="-6"/>
                                      <w:sz w:val="16"/>
                                      <w:szCs w:val="16"/>
                                    </w:rPr>
                                    <w:t xml:space="preserve"> </w:t>
                                  </w:r>
                                  <w:r w:rsidRPr="008D059C">
                                    <w:rPr>
                                      <w:rFonts w:cs="Arial"/>
                                      <w:sz w:val="16"/>
                                      <w:szCs w:val="16"/>
                                    </w:rPr>
                                    <w:t>aux burea</w:t>
                                  </w:r>
                                  <w:r w:rsidRPr="008D059C">
                                    <w:rPr>
                                      <w:rFonts w:cs="Arial"/>
                                      <w:spacing w:val="1"/>
                                      <w:sz w:val="16"/>
                                      <w:szCs w:val="16"/>
                                    </w:rPr>
                                    <w:t>u</w:t>
                                  </w:r>
                                  <w:r w:rsidRPr="008D059C">
                                    <w:rPr>
                                      <w:rFonts w:cs="Arial"/>
                                      <w:sz w:val="16"/>
                                      <w:szCs w:val="16"/>
                                    </w:rPr>
                                    <w:t>x</w:t>
                                  </w:r>
                                  <w:r w:rsidRPr="008D059C">
                                    <w:rPr>
                                      <w:rFonts w:cs="Arial"/>
                                      <w:spacing w:val="-6"/>
                                      <w:sz w:val="16"/>
                                      <w:szCs w:val="16"/>
                                    </w:rPr>
                                    <w:t xml:space="preserve"> </w:t>
                                  </w:r>
                                  <w:r w:rsidRPr="008D059C">
                                    <w:rPr>
                                      <w:rFonts w:cs="Arial"/>
                                      <w:sz w:val="16"/>
                                      <w:szCs w:val="16"/>
                                    </w:rPr>
                                    <w:t>d’épid</w:t>
                                  </w:r>
                                  <w:r w:rsidRPr="008D059C">
                                    <w:rPr>
                                      <w:rFonts w:cs="Arial"/>
                                      <w:spacing w:val="1"/>
                                      <w:sz w:val="16"/>
                                      <w:szCs w:val="16"/>
                                    </w:rPr>
                                    <w:t>é</w:t>
                                  </w:r>
                                  <w:r w:rsidRPr="008D059C">
                                    <w:rPr>
                                      <w:rFonts w:cs="Arial"/>
                                      <w:sz w:val="16"/>
                                      <w:szCs w:val="16"/>
                                    </w:rPr>
                                    <w:t>miologie locaux</w:t>
                                  </w:r>
                                </w:p>
                                <w:p w:rsidR="00266E9C" w:rsidRPr="008D059C" w:rsidRDefault="007E30C1">
                                  <w:pPr>
                                    <w:widowControl w:val="0"/>
                                    <w:autoSpaceDE w:val="0"/>
                                    <w:autoSpaceDN w:val="0"/>
                                    <w:adjustRightInd w:val="0"/>
                                    <w:spacing w:before="11" w:line="184" w:lineRule="exact"/>
                                    <w:ind w:left="354" w:right="61" w:hanging="252"/>
                                    <w:jc w:val="both"/>
                                    <w:rPr>
                                      <w:rFonts w:cs="Arial"/>
                                      <w:sz w:val="16"/>
                                      <w:szCs w:val="16"/>
                                    </w:rPr>
                                  </w:pPr>
                                  <w:r w:rsidRPr="008D059C">
                                    <w:rPr>
                                      <w:rFonts w:ascii="Times New Roman" w:hAnsi="Times New Roman"/>
                                      <w:w w:val="130"/>
                                      <w:sz w:val="16"/>
                                      <w:szCs w:val="16"/>
                                    </w:rPr>
                                    <w:t xml:space="preserve">•  </w:t>
                                  </w:r>
                                  <w:r w:rsidRPr="008D059C">
                                    <w:rPr>
                                      <w:rFonts w:ascii="Times New Roman" w:hAnsi="Times New Roman"/>
                                      <w:spacing w:val="23"/>
                                      <w:w w:val="130"/>
                                      <w:sz w:val="16"/>
                                      <w:szCs w:val="16"/>
                                    </w:rPr>
                                    <w:t xml:space="preserve"> </w:t>
                                  </w:r>
                                  <w:r w:rsidRPr="008D059C">
                                    <w:rPr>
                                      <w:rFonts w:cs="Arial"/>
                                      <w:sz w:val="16"/>
                                      <w:szCs w:val="16"/>
                                    </w:rPr>
                                    <w:t>Signaler</w:t>
                                  </w:r>
                                  <w:r w:rsidRPr="008D059C">
                                    <w:rPr>
                                      <w:rFonts w:cs="Arial"/>
                                      <w:spacing w:val="-6"/>
                                      <w:sz w:val="16"/>
                                      <w:szCs w:val="16"/>
                                    </w:rPr>
                                    <w:t xml:space="preserve"> </w:t>
                                  </w:r>
                                  <w:r w:rsidRPr="008D059C">
                                    <w:rPr>
                                      <w:rFonts w:cs="Arial"/>
                                      <w:sz w:val="16"/>
                                      <w:szCs w:val="16"/>
                                    </w:rPr>
                                    <w:t>les</w:t>
                                  </w:r>
                                  <w:r w:rsidRPr="008D059C">
                                    <w:rPr>
                                      <w:rFonts w:cs="Arial"/>
                                      <w:spacing w:val="-2"/>
                                      <w:sz w:val="16"/>
                                      <w:szCs w:val="16"/>
                                    </w:rPr>
                                    <w:t xml:space="preserve"> </w:t>
                                  </w:r>
                                  <w:r w:rsidRPr="008D059C">
                                    <w:rPr>
                                      <w:rFonts w:cs="Arial"/>
                                      <w:sz w:val="16"/>
                                      <w:szCs w:val="16"/>
                                    </w:rPr>
                                    <w:t>changements de</w:t>
                                  </w:r>
                                  <w:r w:rsidRPr="008D059C">
                                    <w:rPr>
                                      <w:rFonts w:cs="Arial"/>
                                      <w:spacing w:val="-2"/>
                                      <w:sz w:val="16"/>
                                      <w:szCs w:val="16"/>
                                    </w:rPr>
                                    <w:t xml:space="preserve"> </w:t>
                                  </w:r>
                                  <w:r w:rsidRPr="008D059C">
                                    <w:rPr>
                                      <w:rFonts w:cs="Arial"/>
                                      <w:sz w:val="16"/>
                                      <w:szCs w:val="16"/>
                                    </w:rPr>
                                    <w:t>tendance</w:t>
                                  </w:r>
                                  <w:r w:rsidRPr="008D059C">
                                    <w:rPr>
                                      <w:rFonts w:cs="Arial"/>
                                      <w:spacing w:val="-7"/>
                                      <w:sz w:val="16"/>
                                      <w:szCs w:val="16"/>
                                    </w:rPr>
                                    <w:t xml:space="preserve"> </w:t>
                                  </w:r>
                                  <w:r w:rsidRPr="008D059C">
                                    <w:rPr>
                                      <w:rFonts w:cs="Arial"/>
                                      <w:sz w:val="16"/>
                                      <w:szCs w:val="16"/>
                                    </w:rPr>
                                    <w:t>ob</w:t>
                                  </w:r>
                                  <w:r w:rsidRPr="008D059C">
                                    <w:rPr>
                                      <w:rFonts w:cs="Arial"/>
                                      <w:spacing w:val="2"/>
                                      <w:sz w:val="16"/>
                                      <w:szCs w:val="16"/>
                                    </w:rPr>
                                    <w:t>s</w:t>
                                  </w:r>
                                  <w:r w:rsidRPr="008D059C">
                                    <w:rPr>
                                      <w:rFonts w:cs="Arial"/>
                                      <w:sz w:val="16"/>
                                      <w:szCs w:val="16"/>
                                    </w:rPr>
                                    <w:t>ervés</w:t>
                                  </w:r>
                                  <w:r w:rsidRPr="008D059C">
                                    <w:rPr>
                                      <w:rFonts w:cs="Arial"/>
                                      <w:spacing w:val="-6"/>
                                      <w:sz w:val="16"/>
                                      <w:szCs w:val="16"/>
                                    </w:rPr>
                                    <w:t xml:space="preserve"> </w:t>
                                  </w:r>
                                  <w:r w:rsidRPr="008D059C">
                                    <w:rPr>
                                      <w:rFonts w:cs="Arial"/>
                                      <w:sz w:val="16"/>
                                      <w:szCs w:val="16"/>
                                    </w:rPr>
                                    <w:t>lors</w:t>
                                  </w:r>
                                  <w:r w:rsidRPr="008D059C">
                                    <w:rPr>
                                      <w:rFonts w:cs="Arial"/>
                                      <w:sz w:val="16"/>
                                      <w:szCs w:val="16"/>
                                    </w:rPr>
                                    <w:t xml:space="preserve"> de</w:t>
                                  </w:r>
                                  <w:r w:rsidRPr="008D059C">
                                    <w:rPr>
                                      <w:rFonts w:cs="Arial"/>
                                      <w:spacing w:val="-2"/>
                                      <w:sz w:val="16"/>
                                      <w:szCs w:val="16"/>
                                    </w:rPr>
                                    <w:t xml:space="preserve"> </w:t>
                                  </w:r>
                                  <w:r w:rsidRPr="008D059C">
                                    <w:rPr>
                                      <w:rFonts w:cs="Arial"/>
                                      <w:sz w:val="16"/>
                                      <w:szCs w:val="16"/>
                                    </w:rPr>
                                    <w:t>l’anal</w:t>
                                  </w:r>
                                  <w:r w:rsidRPr="008D059C">
                                    <w:rPr>
                                      <w:rFonts w:cs="Arial"/>
                                      <w:spacing w:val="-2"/>
                                      <w:sz w:val="16"/>
                                      <w:szCs w:val="16"/>
                                    </w:rPr>
                                    <w:t>y</w:t>
                                  </w:r>
                                  <w:r w:rsidRPr="008D059C">
                                    <w:rPr>
                                      <w:rFonts w:cs="Arial"/>
                                      <w:spacing w:val="1"/>
                                      <w:sz w:val="16"/>
                                      <w:szCs w:val="16"/>
                                    </w:rPr>
                                    <w:t>s</w:t>
                                  </w:r>
                                  <w:r w:rsidRPr="008D059C">
                                    <w:rPr>
                                      <w:rFonts w:cs="Arial"/>
                                      <w:sz w:val="16"/>
                                      <w:szCs w:val="16"/>
                                    </w:rPr>
                                    <w:t>e</w:t>
                                  </w:r>
                                  <w:r w:rsidRPr="008D059C">
                                    <w:rPr>
                                      <w:rFonts w:cs="Arial"/>
                                      <w:spacing w:val="-6"/>
                                      <w:sz w:val="16"/>
                                      <w:szCs w:val="16"/>
                                    </w:rPr>
                                    <w:t xml:space="preserve"> </w:t>
                                  </w:r>
                                  <w:r w:rsidRPr="008D059C">
                                    <w:rPr>
                                      <w:rFonts w:cs="Arial"/>
                                      <w:sz w:val="16"/>
                                      <w:szCs w:val="16"/>
                                    </w:rPr>
                                    <w:t>de</w:t>
                                  </w:r>
                                  <w:r w:rsidRPr="008D059C">
                                    <w:rPr>
                                      <w:rFonts w:cs="Arial"/>
                                      <w:spacing w:val="-1"/>
                                      <w:sz w:val="16"/>
                                      <w:szCs w:val="16"/>
                                    </w:rPr>
                                    <w:t xml:space="preserve"> </w:t>
                                  </w:r>
                                  <w:r w:rsidRPr="008D059C">
                                    <w:rPr>
                                      <w:rFonts w:cs="Arial"/>
                                      <w:spacing w:val="1"/>
                                      <w:sz w:val="16"/>
                                      <w:szCs w:val="16"/>
                                    </w:rPr>
                                    <w:t>r</w:t>
                                  </w:r>
                                  <w:r w:rsidRPr="008D059C">
                                    <w:rPr>
                                      <w:rFonts w:cs="Arial"/>
                                      <w:sz w:val="16"/>
                                      <w:szCs w:val="16"/>
                                    </w:rPr>
                                    <w:t>outine</w:t>
                                  </w:r>
                                </w:p>
                                <w:p w:rsidR="00266E9C" w:rsidRPr="008D059C" w:rsidRDefault="007E30C1">
                                  <w:pPr>
                                    <w:widowControl w:val="0"/>
                                    <w:autoSpaceDE w:val="0"/>
                                    <w:autoSpaceDN w:val="0"/>
                                    <w:adjustRightInd w:val="0"/>
                                    <w:spacing w:line="181" w:lineRule="exact"/>
                                    <w:ind w:left="354"/>
                                    <w:rPr>
                                      <w:rFonts w:cs="Arial"/>
                                      <w:sz w:val="16"/>
                                      <w:szCs w:val="16"/>
                                    </w:rPr>
                                  </w:pPr>
                                  <w:r w:rsidRPr="008D059C">
                                    <w:rPr>
                                      <w:rFonts w:cs="Arial"/>
                                      <w:sz w:val="16"/>
                                      <w:szCs w:val="16"/>
                                    </w:rPr>
                                    <w:t>des</w:t>
                                  </w:r>
                                  <w:r w:rsidRPr="008D059C">
                                    <w:rPr>
                                      <w:rFonts w:cs="Arial"/>
                                      <w:spacing w:val="-3"/>
                                      <w:sz w:val="16"/>
                                      <w:szCs w:val="16"/>
                                    </w:rPr>
                                    <w:t xml:space="preserve"> </w:t>
                                  </w:r>
                                  <w:r w:rsidRPr="008D059C">
                                    <w:rPr>
                                      <w:rFonts w:cs="Arial"/>
                                      <w:sz w:val="16"/>
                                      <w:szCs w:val="16"/>
                                    </w:rPr>
                                    <w:t>résultats</w:t>
                                  </w:r>
                                  <w:r w:rsidRPr="008D059C">
                                    <w:rPr>
                                      <w:rFonts w:cs="Arial"/>
                                      <w:spacing w:val="-6"/>
                                      <w:sz w:val="16"/>
                                      <w:szCs w:val="16"/>
                                    </w:rPr>
                                    <w:t xml:space="preserve"> </w:t>
                                  </w:r>
                                  <w:r w:rsidRPr="008D059C">
                                    <w:rPr>
                                      <w:rFonts w:cs="Arial"/>
                                      <w:sz w:val="16"/>
                                      <w:szCs w:val="16"/>
                                    </w:rPr>
                                    <w:t>de</w:t>
                                  </w:r>
                                </w:p>
                                <w:p w:rsidR="00266E9C" w:rsidRPr="008D059C" w:rsidRDefault="007E30C1">
                                  <w:pPr>
                                    <w:widowControl w:val="0"/>
                                    <w:autoSpaceDE w:val="0"/>
                                    <w:autoSpaceDN w:val="0"/>
                                    <w:adjustRightInd w:val="0"/>
                                    <w:spacing w:before="1"/>
                                    <w:ind w:left="354"/>
                                    <w:rPr>
                                      <w:rFonts w:cs="Arial"/>
                                      <w:sz w:val="16"/>
                                      <w:szCs w:val="16"/>
                                    </w:rPr>
                                  </w:pPr>
                                  <w:r w:rsidRPr="008D059C">
                                    <w:rPr>
                                      <w:rFonts w:cs="Arial"/>
                                      <w:sz w:val="16"/>
                                      <w:szCs w:val="16"/>
                                    </w:rPr>
                                    <w:t>laboratoire</w:t>
                                  </w:r>
                                </w:p>
                                <w:p w:rsidR="00266E9C" w:rsidRPr="008D059C" w:rsidRDefault="007E30C1">
                                  <w:pPr>
                                    <w:widowControl w:val="0"/>
                                    <w:autoSpaceDE w:val="0"/>
                                    <w:autoSpaceDN w:val="0"/>
                                    <w:adjustRightInd w:val="0"/>
                                    <w:spacing w:before="10" w:line="239" w:lineRule="auto"/>
                                    <w:ind w:left="354" w:right="91" w:hanging="252"/>
                                    <w:rPr>
                                      <w:rFonts w:ascii="Times New Roman" w:hAnsi="Times New Roman"/>
                                      <w:szCs w:val="24"/>
                                    </w:rPr>
                                  </w:pPr>
                                  <w:r w:rsidRPr="008D059C">
                                    <w:rPr>
                                      <w:rFonts w:ascii="Times New Roman" w:hAnsi="Times New Roman"/>
                                      <w:w w:val="130"/>
                                      <w:sz w:val="16"/>
                                      <w:szCs w:val="16"/>
                                    </w:rPr>
                                    <w:t xml:space="preserve">•  </w:t>
                                  </w:r>
                                  <w:r w:rsidRPr="008D059C">
                                    <w:rPr>
                                      <w:rFonts w:ascii="Times New Roman" w:hAnsi="Times New Roman"/>
                                      <w:spacing w:val="23"/>
                                      <w:w w:val="130"/>
                                      <w:sz w:val="16"/>
                                      <w:szCs w:val="16"/>
                                    </w:rPr>
                                    <w:t xml:space="preserve"> </w:t>
                                  </w:r>
                                  <w:r w:rsidRPr="008D059C">
                                    <w:rPr>
                                      <w:rFonts w:cs="Arial"/>
                                      <w:sz w:val="16"/>
                                      <w:szCs w:val="16"/>
                                    </w:rPr>
                                    <w:t>Utiliser</w:t>
                                  </w:r>
                                  <w:r w:rsidRPr="008D059C">
                                    <w:rPr>
                                      <w:rFonts w:cs="Arial"/>
                                      <w:spacing w:val="-5"/>
                                      <w:sz w:val="16"/>
                                      <w:szCs w:val="16"/>
                                    </w:rPr>
                                    <w:t xml:space="preserve"> </w:t>
                                  </w:r>
                                  <w:r w:rsidRPr="008D059C">
                                    <w:rPr>
                                      <w:rFonts w:cs="Arial"/>
                                      <w:sz w:val="16"/>
                                      <w:szCs w:val="16"/>
                                    </w:rPr>
                                    <w:t>les</w:t>
                                  </w:r>
                                  <w:r w:rsidRPr="008D059C">
                                    <w:rPr>
                                      <w:rFonts w:cs="Arial"/>
                                      <w:spacing w:val="-2"/>
                                      <w:sz w:val="16"/>
                                      <w:szCs w:val="16"/>
                                    </w:rPr>
                                    <w:t xml:space="preserve"> </w:t>
                                  </w:r>
                                  <w:r w:rsidRPr="008D059C">
                                    <w:rPr>
                                      <w:rFonts w:cs="Arial"/>
                                      <w:sz w:val="16"/>
                                      <w:szCs w:val="16"/>
                                    </w:rPr>
                                    <w:t>s</w:t>
                                  </w:r>
                                  <w:r w:rsidRPr="008D059C">
                                    <w:rPr>
                                      <w:rFonts w:cs="Arial"/>
                                      <w:spacing w:val="-2"/>
                                      <w:sz w:val="16"/>
                                      <w:szCs w:val="16"/>
                                    </w:rPr>
                                    <w:t>y</w:t>
                                  </w:r>
                                  <w:r w:rsidRPr="008D059C">
                                    <w:rPr>
                                      <w:rFonts w:cs="Arial"/>
                                      <w:sz w:val="16"/>
                                      <w:szCs w:val="16"/>
                                    </w:rPr>
                                    <w:t>nthèses d’information</w:t>
                                  </w:r>
                                  <w:r w:rsidRPr="008D059C">
                                    <w:rPr>
                                      <w:rFonts w:cs="Arial"/>
                                      <w:spacing w:val="-9"/>
                                      <w:sz w:val="16"/>
                                      <w:szCs w:val="16"/>
                                    </w:rPr>
                                    <w:t xml:space="preserve"> </w:t>
                                  </w:r>
                                  <w:r w:rsidRPr="008D059C">
                                    <w:rPr>
                                      <w:rFonts w:cs="Arial"/>
                                      <w:sz w:val="16"/>
                                      <w:szCs w:val="16"/>
                                    </w:rPr>
                                    <w:t>po</w:t>
                                  </w:r>
                                  <w:r w:rsidRPr="008D059C">
                                    <w:rPr>
                                      <w:rFonts w:cs="Arial"/>
                                      <w:spacing w:val="1"/>
                                      <w:sz w:val="16"/>
                                      <w:szCs w:val="16"/>
                                    </w:rPr>
                                    <w:t>u</w:t>
                                  </w:r>
                                  <w:r w:rsidRPr="008D059C">
                                    <w:rPr>
                                      <w:rFonts w:cs="Arial"/>
                                      <w:sz w:val="16"/>
                                      <w:szCs w:val="16"/>
                                    </w:rPr>
                                    <w:t>r</w:t>
                                  </w:r>
                                  <w:r w:rsidRPr="008D059C">
                                    <w:rPr>
                                      <w:rFonts w:cs="Arial"/>
                                      <w:spacing w:val="-3"/>
                                      <w:sz w:val="16"/>
                                      <w:szCs w:val="16"/>
                                    </w:rPr>
                                    <w:t xml:space="preserve"> </w:t>
                                  </w:r>
                                  <w:r w:rsidRPr="008D059C">
                                    <w:rPr>
                                      <w:rFonts w:cs="Arial"/>
                                      <w:sz w:val="16"/>
                                      <w:szCs w:val="16"/>
                                    </w:rPr>
                                    <w:t>riposter aux</w:t>
                                  </w:r>
                                  <w:r w:rsidRPr="008D059C">
                                    <w:rPr>
                                      <w:rFonts w:cs="Arial"/>
                                      <w:spacing w:val="-3"/>
                                      <w:sz w:val="16"/>
                                      <w:szCs w:val="16"/>
                                    </w:rPr>
                                    <w:t xml:space="preserve"> </w:t>
                                  </w:r>
                                  <w:r w:rsidRPr="008D059C">
                                    <w:rPr>
                                      <w:rFonts w:cs="Arial"/>
                                      <w:sz w:val="16"/>
                                      <w:szCs w:val="16"/>
                                    </w:rPr>
                                    <w:t>épidémies</w:t>
                                  </w:r>
                                </w:p>
                              </w:tc>
                            </w:tr>
                            <w:tr w:rsidR="00266E9C" w:rsidRPr="008D059C">
                              <w:tblPrEx>
                                <w:tblCellMar>
                                  <w:top w:w="0" w:type="dxa"/>
                                  <w:bottom w:w="0" w:type="dxa"/>
                                </w:tblCellMar>
                              </w:tblPrEx>
                              <w:trPr>
                                <w:trHeight w:hRule="exact" w:val="3550"/>
                              </w:trPr>
                              <w:tc>
                                <w:tcPr>
                                  <w:tcW w:w="2305" w:type="dxa"/>
                                  <w:tcBorders>
                                    <w:top w:val="single" w:sz="4" w:space="0" w:color="000000"/>
                                    <w:left w:val="single" w:sz="12" w:space="0" w:color="000000"/>
                                    <w:bottom w:val="single" w:sz="4" w:space="0" w:color="000000"/>
                                    <w:right w:val="single" w:sz="4" w:space="0" w:color="000000"/>
                                  </w:tcBorders>
                                </w:tcPr>
                                <w:p w:rsidR="00266E9C" w:rsidRPr="008D059C" w:rsidRDefault="007E30C1">
                                  <w:pPr>
                                    <w:widowControl w:val="0"/>
                                    <w:autoSpaceDE w:val="0"/>
                                    <w:autoSpaceDN w:val="0"/>
                                    <w:adjustRightInd w:val="0"/>
                                    <w:spacing w:line="200" w:lineRule="exact"/>
                                    <w:rPr>
                                      <w:rFonts w:ascii="Times New Roman" w:hAnsi="Times New Roman"/>
                                      <w:sz w:val="20"/>
                                    </w:rPr>
                                  </w:pPr>
                                </w:p>
                                <w:p w:rsidR="00266E9C" w:rsidRPr="008D059C" w:rsidRDefault="007E30C1">
                                  <w:pPr>
                                    <w:widowControl w:val="0"/>
                                    <w:autoSpaceDE w:val="0"/>
                                    <w:autoSpaceDN w:val="0"/>
                                    <w:adjustRightInd w:val="0"/>
                                    <w:spacing w:line="200" w:lineRule="exact"/>
                                    <w:rPr>
                                      <w:rFonts w:ascii="Times New Roman" w:hAnsi="Times New Roman"/>
                                      <w:sz w:val="20"/>
                                    </w:rPr>
                                  </w:pPr>
                                </w:p>
                                <w:p w:rsidR="00266E9C" w:rsidRPr="008D059C" w:rsidRDefault="007E30C1">
                                  <w:pPr>
                                    <w:widowControl w:val="0"/>
                                    <w:autoSpaceDE w:val="0"/>
                                    <w:autoSpaceDN w:val="0"/>
                                    <w:adjustRightInd w:val="0"/>
                                    <w:spacing w:line="200" w:lineRule="exact"/>
                                    <w:rPr>
                                      <w:rFonts w:ascii="Times New Roman" w:hAnsi="Times New Roman"/>
                                      <w:sz w:val="20"/>
                                    </w:rPr>
                                  </w:pPr>
                                </w:p>
                                <w:p w:rsidR="00266E9C" w:rsidRPr="008D059C" w:rsidRDefault="007E30C1">
                                  <w:pPr>
                                    <w:widowControl w:val="0"/>
                                    <w:autoSpaceDE w:val="0"/>
                                    <w:autoSpaceDN w:val="0"/>
                                    <w:adjustRightInd w:val="0"/>
                                    <w:spacing w:line="200" w:lineRule="exact"/>
                                    <w:rPr>
                                      <w:rFonts w:ascii="Times New Roman" w:hAnsi="Times New Roman"/>
                                      <w:sz w:val="20"/>
                                    </w:rPr>
                                  </w:pPr>
                                </w:p>
                                <w:p w:rsidR="00266E9C" w:rsidRPr="008D059C" w:rsidRDefault="007E30C1">
                                  <w:pPr>
                                    <w:widowControl w:val="0"/>
                                    <w:autoSpaceDE w:val="0"/>
                                    <w:autoSpaceDN w:val="0"/>
                                    <w:adjustRightInd w:val="0"/>
                                    <w:spacing w:before="19" w:line="200" w:lineRule="exact"/>
                                    <w:rPr>
                                      <w:rFonts w:ascii="Times New Roman" w:hAnsi="Times New Roman"/>
                                      <w:sz w:val="20"/>
                                    </w:rPr>
                                  </w:pPr>
                                </w:p>
                                <w:p w:rsidR="00266E9C" w:rsidRPr="008D059C" w:rsidRDefault="007E30C1" w:rsidP="00077AC3">
                                  <w:pPr>
                                    <w:widowControl w:val="0"/>
                                    <w:autoSpaceDE w:val="0"/>
                                    <w:autoSpaceDN w:val="0"/>
                                    <w:adjustRightInd w:val="0"/>
                                    <w:spacing w:line="288" w:lineRule="auto"/>
                                    <w:ind w:left="93" w:right="88"/>
                                    <w:rPr>
                                      <w:rFonts w:ascii="Times New Roman" w:hAnsi="Times New Roman"/>
                                      <w:szCs w:val="24"/>
                                    </w:rPr>
                                  </w:pPr>
                                  <w:r w:rsidRPr="008D059C">
                                    <w:rPr>
                                      <w:rFonts w:cs="Arial"/>
                                      <w:b/>
                                      <w:bCs/>
                                      <w:sz w:val="18"/>
                                      <w:szCs w:val="18"/>
                                    </w:rPr>
                                    <w:t>L</w:t>
                                  </w:r>
                                  <w:r w:rsidRPr="008D059C">
                                    <w:rPr>
                                      <w:rFonts w:cs="Arial"/>
                                      <w:b/>
                                      <w:bCs/>
                                      <w:spacing w:val="-1"/>
                                      <w:sz w:val="18"/>
                                      <w:szCs w:val="18"/>
                                    </w:rPr>
                                    <w:t>a</w:t>
                                  </w:r>
                                  <w:r w:rsidRPr="008D059C">
                                    <w:rPr>
                                      <w:rFonts w:cs="Arial"/>
                                      <w:b/>
                                      <w:bCs/>
                                      <w:sz w:val="18"/>
                                      <w:szCs w:val="18"/>
                                    </w:rPr>
                                    <w:t>bor</w:t>
                                  </w:r>
                                  <w:r w:rsidRPr="008D059C">
                                    <w:rPr>
                                      <w:rFonts w:cs="Arial"/>
                                      <w:b/>
                                      <w:bCs/>
                                      <w:spacing w:val="-1"/>
                                      <w:sz w:val="18"/>
                                      <w:szCs w:val="18"/>
                                    </w:rPr>
                                    <w:t>a</w:t>
                                  </w:r>
                                  <w:r w:rsidRPr="008D059C">
                                    <w:rPr>
                                      <w:rFonts w:cs="Arial"/>
                                      <w:b/>
                                      <w:bCs/>
                                      <w:sz w:val="18"/>
                                      <w:szCs w:val="18"/>
                                    </w:rPr>
                                    <w:t>toire</w:t>
                                  </w:r>
                                  <w:r>
                                    <w:rPr>
                                      <w:rFonts w:cs="Arial"/>
                                      <w:b/>
                                      <w:bCs/>
                                      <w:sz w:val="18"/>
                                      <w:szCs w:val="18"/>
                                    </w:rPr>
                                    <w:t>s</w:t>
                                  </w:r>
                                  <w:r w:rsidRPr="008D059C">
                                    <w:rPr>
                                      <w:rFonts w:cs="Arial"/>
                                      <w:b/>
                                      <w:bCs/>
                                      <w:sz w:val="18"/>
                                      <w:szCs w:val="18"/>
                                    </w:rPr>
                                    <w:t xml:space="preserve"> </w:t>
                                  </w:r>
                                  <w:r>
                                    <w:rPr>
                                      <w:rFonts w:cs="Arial"/>
                                      <w:b/>
                                      <w:bCs/>
                                      <w:spacing w:val="-1"/>
                                      <w:sz w:val="18"/>
                                      <w:szCs w:val="18"/>
                                    </w:rPr>
                                    <w:t xml:space="preserve">nationaux et spécialisés </w:t>
                                  </w:r>
                                  <w:r w:rsidRPr="008D059C">
                                    <w:rPr>
                                      <w:rFonts w:cs="Arial"/>
                                      <w:b/>
                                      <w:bCs/>
                                      <w:sz w:val="18"/>
                                      <w:szCs w:val="18"/>
                                    </w:rPr>
                                    <w:t xml:space="preserve"> </w:t>
                                  </w:r>
                                </w:p>
                              </w:tc>
                              <w:tc>
                                <w:tcPr>
                                  <w:tcW w:w="2855" w:type="dxa"/>
                                  <w:tcBorders>
                                    <w:top w:val="single" w:sz="4" w:space="0" w:color="000000"/>
                                    <w:left w:val="single" w:sz="4" w:space="0" w:color="000000"/>
                                    <w:bottom w:val="single" w:sz="4" w:space="0" w:color="000000"/>
                                    <w:right w:val="single" w:sz="4" w:space="0" w:color="000000"/>
                                  </w:tcBorders>
                                </w:tcPr>
                                <w:p w:rsidR="00266E9C" w:rsidRPr="008D059C" w:rsidRDefault="007E30C1">
                                  <w:pPr>
                                    <w:widowControl w:val="0"/>
                                    <w:autoSpaceDE w:val="0"/>
                                    <w:autoSpaceDN w:val="0"/>
                                    <w:adjustRightInd w:val="0"/>
                                    <w:spacing w:before="1" w:line="190" w:lineRule="exact"/>
                                    <w:rPr>
                                      <w:rFonts w:ascii="Times New Roman" w:hAnsi="Times New Roman"/>
                                      <w:sz w:val="19"/>
                                      <w:szCs w:val="19"/>
                                    </w:rPr>
                                  </w:pPr>
                                </w:p>
                                <w:p w:rsidR="00266E9C" w:rsidRPr="008D059C" w:rsidRDefault="007E30C1">
                                  <w:pPr>
                                    <w:widowControl w:val="0"/>
                                    <w:autoSpaceDE w:val="0"/>
                                    <w:autoSpaceDN w:val="0"/>
                                    <w:adjustRightInd w:val="0"/>
                                    <w:ind w:left="347" w:right="146" w:hanging="180"/>
                                    <w:rPr>
                                      <w:rFonts w:cs="Arial"/>
                                      <w:sz w:val="16"/>
                                      <w:szCs w:val="16"/>
                                    </w:rPr>
                                  </w:pPr>
                                  <w:r w:rsidRPr="008D059C">
                                    <w:rPr>
                                      <w:rFonts w:ascii="Times New Roman" w:hAnsi="Times New Roman"/>
                                      <w:w w:val="130"/>
                                      <w:sz w:val="16"/>
                                      <w:szCs w:val="16"/>
                                    </w:rPr>
                                    <w:t xml:space="preserve">• </w:t>
                                  </w:r>
                                  <w:r w:rsidRPr="008D059C">
                                    <w:rPr>
                                      <w:rFonts w:ascii="Times New Roman" w:hAnsi="Times New Roman"/>
                                      <w:spacing w:val="3"/>
                                      <w:w w:val="130"/>
                                      <w:sz w:val="16"/>
                                      <w:szCs w:val="16"/>
                                    </w:rPr>
                                    <w:t xml:space="preserve"> </w:t>
                                  </w:r>
                                  <w:r w:rsidRPr="008D059C">
                                    <w:rPr>
                                      <w:rFonts w:cs="Arial"/>
                                      <w:sz w:val="16"/>
                                      <w:szCs w:val="16"/>
                                    </w:rPr>
                                    <w:t>Etablir</w:t>
                                  </w:r>
                                  <w:r w:rsidRPr="008D059C">
                                    <w:rPr>
                                      <w:rFonts w:cs="Arial"/>
                                      <w:spacing w:val="-5"/>
                                      <w:sz w:val="16"/>
                                      <w:szCs w:val="16"/>
                                    </w:rPr>
                                    <w:t xml:space="preserve"> </w:t>
                                  </w:r>
                                  <w:r w:rsidRPr="008D059C">
                                    <w:rPr>
                                      <w:rFonts w:cs="Arial"/>
                                      <w:sz w:val="16"/>
                                      <w:szCs w:val="16"/>
                                    </w:rPr>
                                    <w:t>les</w:t>
                                  </w:r>
                                  <w:r w:rsidRPr="008D059C">
                                    <w:rPr>
                                      <w:rFonts w:cs="Arial"/>
                                      <w:spacing w:val="-2"/>
                                      <w:sz w:val="16"/>
                                      <w:szCs w:val="16"/>
                                    </w:rPr>
                                    <w:t xml:space="preserve"> </w:t>
                                  </w:r>
                                  <w:r w:rsidRPr="008D059C">
                                    <w:rPr>
                                      <w:rFonts w:cs="Arial"/>
                                      <w:sz w:val="16"/>
                                      <w:szCs w:val="16"/>
                                    </w:rPr>
                                    <w:t>princi</w:t>
                                  </w:r>
                                  <w:r w:rsidRPr="008D059C">
                                    <w:rPr>
                                      <w:rFonts w:cs="Arial"/>
                                      <w:spacing w:val="-1"/>
                                      <w:sz w:val="16"/>
                                      <w:szCs w:val="16"/>
                                    </w:rPr>
                                    <w:t>p</w:t>
                                  </w:r>
                                  <w:r w:rsidRPr="008D059C">
                                    <w:rPr>
                                      <w:rFonts w:cs="Arial"/>
                                      <w:sz w:val="16"/>
                                      <w:szCs w:val="16"/>
                                    </w:rPr>
                                    <w:t>es</w:t>
                                  </w:r>
                                  <w:r w:rsidRPr="008D059C">
                                    <w:rPr>
                                      <w:rFonts w:cs="Arial"/>
                                      <w:spacing w:val="-6"/>
                                      <w:sz w:val="16"/>
                                      <w:szCs w:val="16"/>
                                    </w:rPr>
                                    <w:t xml:space="preserve"> </w:t>
                                  </w:r>
                                  <w:r w:rsidRPr="008D059C">
                                    <w:rPr>
                                      <w:rFonts w:cs="Arial"/>
                                      <w:w w:val="99"/>
                                      <w:sz w:val="16"/>
                                      <w:szCs w:val="16"/>
                                    </w:rPr>
                                    <w:t>et procédures</w:t>
                                  </w:r>
                                  <w:r w:rsidRPr="008D059C">
                                    <w:rPr>
                                      <w:rFonts w:cs="Arial"/>
                                      <w:sz w:val="16"/>
                                      <w:szCs w:val="16"/>
                                    </w:rPr>
                                    <w:t xml:space="preserve"> de</w:t>
                                  </w:r>
                                  <w:r w:rsidRPr="008D059C">
                                    <w:rPr>
                                      <w:rFonts w:cs="Arial"/>
                                      <w:spacing w:val="-1"/>
                                      <w:sz w:val="16"/>
                                      <w:szCs w:val="16"/>
                                    </w:rPr>
                                    <w:t xml:space="preserve"> </w:t>
                                  </w:r>
                                  <w:r w:rsidRPr="008D059C">
                                    <w:rPr>
                                      <w:rFonts w:cs="Arial"/>
                                      <w:sz w:val="16"/>
                                      <w:szCs w:val="16"/>
                                    </w:rPr>
                                    <w:t>p</w:t>
                                  </w:r>
                                  <w:r w:rsidRPr="008D059C">
                                    <w:rPr>
                                      <w:rFonts w:cs="Arial"/>
                                      <w:spacing w:val="1"/>
                                      <w:sz w:val="16"/>
                                      <w:szCs w:val="16"/>
                                    </w:rPr>
                                    <w:t>r</w:t>
                                  </w:r>
                                  <w:r w:rsidRPr="008D059C">
                                    <w:rPr>
                                      <w:rFonts w:cs="Arial"/>
                                      <w:sz w:val="16"/>
                                      <w:szCs w:val="16"/>
                                    </w:rPr>
                                    <w:t>élèvement</w:t>
                                  </w:r>
                                  <w:r w:rsidRPr="008D059C">
                                    <w:rPr>
                                      <w:rFonts w:cs="Arial"/>
                                      <w:spacing w:val="-9"/>
                                      <w:sz w:val="16"/>
                                      <w:szCs w:val="16"/>
                                    </w:rPr>
                                    <w:t xml:space="preserve"> </w:t>
                                  </w:r>
                                  <w:r w:rsidRPr="008D059C">
                                    <w:rPr>
                                      <w:rFonts w:cs="Arial"/>
                                      <w:sz w:val="16"/>
                                      <w:szCs w:val="16"/>
                                    </w:rPr>
                                    <w:t>avec le</w:t>
                                  </w:r>
                                  <w:r w:rsidRPr="008D059C">
                                    <w:rPr>
                                      <w:rFonts w:cs="Arial"/>
                                      <w:spacing w:val="-1"/>
                                      <w:sz w:val="16"/>
                                      <w:szCs w:val="16"/>
                                    </w:rPr>
                                    <w:t xml:space="preserve"> </w:t>
                                  </w:r>
                                  <w:r w:rsidRPr="008D059C">
                                    <w:rPr>
                                      <w:rFonts w:cs="Arial"/>
                                      <w:sz w:val="16"/>
                                      <w:szCs w:val="16"/>
                                    </w:rPr>
                                    <w:t>bureau</w:t>
                                  </w:r>
                                  <w:r w:rsidRPr="008D059C">
                                    <w:rPr>
                                      <w:rFonts w:cs="Arial"/>
                                      <w:spacing w:val="-5"/>
                                      <w:sz w:val="16"/>
                                      <w:szCs w:val="16"/>
                                    </w:rPr>
                                    <w:t xml:space="preserve"> </w:t>
                                  </w:r>
                                  <w:r w:rsidRPr="008D059C">
                                    <w:rPr>
                                      <w:rFonts w:cs="Arial"/>
                                      <w:sz w:val="16"/>
                                      <w:szCs w:val="16"/>
                                    </w:rPr>
                                    <w:t>natio</w:t>
                                  </w:r>
                                  <w:r w:rsidRPr="008D059C">
                                    <w:rPr>
                                      <w:rFonts w:cs="Arial"/>
                                      <w:spacing w:val="1"/>
                                      <w:sz w:val="16"/>
                                      <w:szCs w:val="16"/>
                                    </w:rPr>
                                    <w:t>n</w:t>
                                  </w:r>
                                  <w:r w:rsidRPr="008D059C">
                                    <w:rPr>
                                      <w:rFonts w:cs="Arial"/>
                                      <w:sz w:val="16"/>
                                      <w:szCs w:val="16"/>
                                    </w:rPr>
                                    <w:t xml:space="preserve">al </w:t>
                                  </w:r>
                                  <w:r w:rsidRPr="008D059C">
                                    <w:rPr>
                                      <w:rFonts w:cs="Arial"/>
                                      <w:sz w:val="16"/>
                                      <w:szCs w:val="16"/>
                                    </w:rPr>
                                    <w:t>d’épidémiologie</w:t>
                                  </w:r>
                                  <w:r w:rsidRPr="008D059C">
                                    <w:rPr>
                                      <w:rFonts w:cs="Arial"/>
                                      <w:spacing w:val="-11"/>
                                      <w:sz w:val="16"/>
                                      <w:szCs w:val="16"/>
                                    </w:rPr>
                                    <w:t xml:space="preserve"> </w:t>
                                  </w:r>
                                  <w:r w:rsidRPr="008D059C">
                                    <w:rPr>
                                      <w:rFonts w:cs="Arial"/>
                                      <w:sz w:val="16"/>
                                      <w:szCs w:val="16"/>
                                    </w:rPr>
                                    <w:t>et</w:t>
                                  </w:r>
                                  <w:r w:rsidRPr="008D059C">
                                    <w:rPr>
                                      <w:rFonts w:cs="Arial"/>
                                      <w:spacing w:val="-1"/>
                                      <w:sz w:val="16"/>
                                      <w:szCs w:val="16"/>
                                    </w:rPr>
                                    <w:t xml:space="preserve"> </w:t>
                                  </w:r>
                                  <w:r w:rsidRPr="008D059C">
                                    <w:rPr>
                                      <w:rFonts w:cs="Arial"/>
                                      <w:w w:val="99"/>
                                      <w:sz w:val="16"/>
                                      <w:szCs w:val="16"/>
                                    </w:rPr>
                                    <w:t xml:space="preserve">les </w:t>
                                  </w:r>
                                  <w:r w:rsidRPr="008D059C">
                                    <w:rPr>
                                      <w:rFonts w:cs="Arial"/>
                                      <w:sz w:val="16"/>
                                      <w:szCs w:val="16"/>
                                    </w:rPr>
                                    <w:t>laboratoires</w:t>
                                  </w:r>
                                  <w:r w:rsidRPr="008D059C">
                                    <w:rPr>
                                      <w:rFonts w:cs="Arial"/>
                                      <w:spacing w:val="-8"/>
                                      <w:sz w:val="16"/>
                                      <w:szCs w:val="16"/>
                                    </w:rPr>
                                    <w:t xml:space="preserve"> </w:t>
                                  </w:r>
                                  <w:r w:rsidRPr="008D059C">
                                    <w:rPr>
                                      <w:rFonts w:cs="Arial"/>
                                      <w:sz w:val="16"/>
                                      <w:szCs w:val="16"/>
                                    </w:rPr>
                                    <w:t>nati</w:t>
                                  </w:r>
                                  <w:r w:rsidRPr="008D059C">
                                    <w:rPr>
                                      <w:rFonts w:cs="Arial"/>
                                      <w:spacing w:val="1"/>
                                      <w:sz w:val="16"/>
                                      <w:szCs w:val="16"/>
                                    </w:rPr>
                                    <w:t>o</w:t>
                                  </w:r>
                                  <w:r w:rsidRPr="008D059C">
                                    <w:rPr>
                                      <w:rFonts w:cs="Arial"/>
                                      <w:sz w:val="16"/>
                                      <w:szCs w:val="16"/>
                                    </w:rPr>
                                    <w:t>naux</w:t>
                                  </w:r>
                                  <w:r w:rsidRPr="008D059C">
                                    <w:rPr>
                                      <w:rFonts w:cs="Arial"/>
                                      <w:spacing w:val="-7"/>
                                      <w:sz w:val="16"/>
                                      <w:szCs w:val="16"/>
                                    </w:rPr>
                                    <w:t xml:space="preserve"> </w:t>
                                  </w:r>
                                  <w:r w:rsidRPr="008D059C">
                                    <w:rPr>
                                      <w:rFonts w:cs="Arial"/>
                                      <w:sz w:val="16"/>
                                      <w:szCs w:val="16"/>
                                    </w:rPr>
                                    <w:t>de référence</w:t>
                                  </w:r>
                                </w:p>
                                <w:p w:rsidR="00266E9C" w:rsidRPr="008D059C" w:rsidRDefault="007E30C1">
                                  <w:pPr>
                                    <w:widowControl w:val="0"/>
                                    <w:autoSpaceDE w:val="0"/>
                                    <w:autoSpaceDN w:val="0"/>
                                    <w:adjustRightInd w:val="0"/>
                                    <w:spacing w:before="10" w:line="239" w:lineRule="auto"/>
                                    <w:ind w:left="347" w:right="217" w:hanging="180"/>
                                    <w:rPr>
                                      <w:rFonts w:cs="Arial"/>
                                      <w:sz w:val="16"/>
                                      <w:szCs w:val="16"/>
                                    </w:rPr>
                                  </w:pPr>
                                  <w:r w:rsidRPr="008D059C">
                                    <w:rPr>
                                      <w:rFonts w:ascii="Times New Roman" w:hAnsi="Times New Roman"/>
                                      <w:w w:val="130"/>
                                      <w:sz w:val="16"/>
                                      <w:szCs w:val="16"/>
                                    </w:rPr>
                                    <w:t xml:space="preserve">• </w:t>
                                  </w:r>
                                  <w:r w:rsidRPr="008D059C">
                                    <w:rPr>
                                      <w:rFonts w:ascii="Times New Roman" w:hAnsi="Times New Roman"/>
                                      <w:spacing w:val="3"/>
                                      <w:w w:val="130"/>
                                      <w:sz w:val="16"/>
                                      <w:szCs w:val="16"/>
                                    </w:rPr>
                                    <w:t xml:space="preserve"> </w:t>
                                  </w:r>
                                  <w:r w:rsidRPr="008D059C">
                                    <w:rPr>
                                      <w:rFonts w:cs="Arial"/>
                                      <w:sz w:val="16"/>
                                      <w:szCs w:val="16"/>
                                    </w:rPr>
                                    <w:t>Distribuer</w:t>
                                  </w:r>
                                  <w:r w:rsidRPr="008D059C">
                                    <w:rPr>
                                      <w:rFonts w:cs="Arial"/>
                                      <w:spacing w:val="-7"/>
                                      <w:sz w:val="16"/>
                                      <w:szCs w:val="16"/>
                                    </w:rPr>
                                    <w:t xml:space="preserve"> </w:t>
                                  </w:r>
                                  <w:r w:rsidRPr="008D059C">
                                    <w:rPr>
                                      <w:rFonts w:cs="Arial"/>
                                      <w:sz w:val="16"/>
                                      <w:szCs w:val="16"/>
                                    </w:rPr>
                                    <w:t>des</w:t>
                                  </w:r>
                                  <w:r w:rsidRPr="008D059C">
                                    <w:rPr>
                                      <w:rFonts w:cs="Arial"/>
                                      <w:spacing w:val="-3"/>
                                      <w:sz w:val="16"/>
                                      <w:szCs w:val="16"/>
                                    </w:rPr>
                                    <w:t xml:space="preserve"> </w:t>
                                  </w:r>
                                  <w:r w:rsidRPr="008D059C">
                                    <w:rPr>
                                      <w:rFonts w:cs="Arial"/>
                                      <w:sz w:val="16"/>
                                      <w:szCs w:val="16"/>
                                    </w:rPr>
                                    <w:t>kits</w:t>
                                  </w:r>
                                  <w:r w:rsidRPr="008D059C">
                                    <w:rPr>
                                      <w:rFonts w:cs="Arial"/>
                                      <w:spacing w:val="-2"/>
                                      <w:sz w:val="16"/>
                                      <w:szCs w:val="16"/>
                                    </w:rPr>
                                    <w:t xml:space="preserve"> </w:t>
                                  </w:r>
                                  <w:r w:rsidRPr="008D059C">
                                    <w:rPr>
                                      <w:rFonts w:cs="Arial"/>
                                      <w:sz w:val="16"/>
                                      <w:szCs w:val="16"/>
                                    </w:rPr>
                                    <w:t>de prélèvement</w:t>
                                  </w:r>
                                  <w:r w:rsidRPr="008D059C">
                                    <w:rPr>
                                      <w:rFonts w:cs="Arial"/>
                                      <w:spacing w:val="-9"/>
                                      <w:sz w:val="16"/>
                                      <w:szCs w:val="16"/>
                                    </w:rPr>
                                    <w:t xml:space="preserve"> </w:t>
                                  </w:r>
                                  <w:r w:rsidRPr="008D059C">
                                    <w:rPr>
                                      <w:rFonts w:cs="Arial"/>
                                      <w:sz w:val="16"/>
                                      <w:szCs w:val="16"/>
                                    </w:rPr>
                                    <w:t>d’échantillons</w:t>
                                  </w:r>
                                  <w:r w:rsidRPr="008D059C">
                                    <w:rPr>
                                      <w:rFonts w:cs="Arial"/>
                                      <w:spacing w:val="-10"/>
                                      <w:sz w:val="16"/>
                                      <w:szCs w:val="16"/>
                                    </w:rPr>
                                    <w:t xml:space="preserve"> </w:t>
                                  </w:r>
                                  <w:r w:rsidRPr="008D059C">
                                    <w:rPr>
                                      <w:rFonts w:cs="Arial"/>
                                      <w:sz w:val="16"/>
                                      <w:szCs w:val="16"/>
                                    </w:rPr>
                                    <w:t>pour les</w:t>
                                  </w:r>
                                  <w:r w:rsidRPr="008D059C">
                                    <w:rPr>
                                      <w:rFonts w:cs="Arial"/>
                                      <w:spacing w:val="-2"/>
                                      <w:sz w:val="16"/>
                                      <w:szCs w:val="16"/>
                                    </w:rPr>
                                    <w:t xml:space="preserve"> </w:t>
                                  </w:r>
                                  <w:r w:rsidRPr="008D059C">
                                    <w:rPr>
                                      <w:rFonts w:cs="Arial"/>
                                      <w:sz w:val="16"/>
                                      <w:szCs w:val="16"/>
                                    </w:rPr>
                                    <w:t>activités</w:t>
                                  </w:r>
                                  <w:r w:rsidRPr="008D059C">
                                    <w:rPr>
                                      <w:rFonts w:cs="Arial"/>
                                      <w:spacing w:val="-6"/>
                                      <w:sz w:val="16"/>
                                      <w:szCs w:val="16"/>
                                    </w:rPr>
                                    <w:t xml:space="preserve"> </w:t>
                                  </w:r>
                                  <w:r w:rsidRPr="008D059C">
                                    <w:rPr>
                                      <w:rFonts w:cs="Arial"/>
                                      <w:sz w:val="16"/>
                                      <w:szCs w:val="16"/>
                                    </w:rPr>
                                    <w:t>de</w:t>
                                  </w:r>
                                  <w:r w:rsidRPr="008D059C">
                                    <w:rPr>
                                      <w:rFonts w:cs="Arial"/>
                                      <w:spacing w:val="-2"/>
                                      <w:sz w:val="16"/>
                                      <w:szCs w:val="16"/>
                                    </w:rPr>
                                    <w:t xml:space="preserve"> </w:t>
                                  </w:r>
                                  <w:r w:rsidRPr="008D059C">
                                    <w:rPr>
                                      <w:rFonts w:cs="Arial"/>
                                      <w:sz w:val="16"/>
                                      <w:szCs w:val="16"/>
                                    </w:rPr>
                                    <w:t>surveillance particulières</w:t>
                                  </w:r>
                                </w:p>
                                <w:p w:rsidR="00266E9C" w:rsidRPr="008D059C" w:rsidRDefault="007E30C1">
                                  <w:pPr>
                                    <w:widowControl w:val="0"/>
                                    <w:autoSpaceDE w:val="0"/>
                                    <w:autoSpaceDN w:val="0"/>
                                    <w:adjustRightInd w:val="0"/>
                                    <w:spacing w:before="14" w:line="184" w:lineRule="exact"/>
                                    <w:ind w:left="347" w:right="173" w:hanging="180"/>
                                    <w:rPr>
                                      <w:rFonts w:cs="Arial"/>
                                      <w:sz w:val="16"/>
                                      <w:szCs w:val="16"/>
                                    </w:rPr>
                                  </w:pPr>
                                  <w:r w:rsidRPr="008D059C">
                                    <w:rPr>
                                      <w:rFonts w:ascii="Times New Roman" w:hAnsi="Times New Roman"/>
                                      <w:w w:val="130"/>
                                      <w:sz w:val="16"/>
                                      <w:szCs w:val="16"/>
                                    </w:rPr>
                                    <w:t xml:space="preserve">• </w:t>
                                  </w:r>
                                  <w:r w:rsidRPr="008D059C">
                                    <w:rPr>
                                      <w:rFonts w:ascii="Times New Roman" w:hAnsi="Times New Roman"/>
                                      <w:spacing w:val="3"/>
                                      <w:w w:val="130"/>
                                      <w:sz w:val="16"/>
                                      <w:szCs w:val="16"/>
                                    </w:rPr>
                                    <w:t xml:space="preserve"> </w:t>
                                  </w:r>
                                  <w:r w:rsidRPr="008D059C">
                                    <w:rPr>
                                      <w:rFonts w:cs="Arial"/>
                                      <w:sz w:val="16"/>
                                      <w:szCs w:val="16"/>
                                    </w:rPr>
                                    <w:t>Réclamer</w:t>
                                  </w:r>
                                  <w:r w:rsidRPr="008D059C">
                                    <w:rPr>
                                      <w:rFonts w:cs="Arial"/>
                                      <w:spacing w:val="-7"/>
                                      <w:sz w:val="16"/>
                                      <w:szCs w:val="16"/>
                                    </w:rPr>
                                    <w:t xml:space="preserve"> </w:t>
                                  </w:r>
                                  <w:r w:rsidRPr="008D059C">
                                    <w:rPr>
                                      <w:rFonts w:cs="Arial"/>
                                      <w:sz w:val="16"/>
                                      <w:szCs w:val="16"/>
                                    </w:rPr>
                                    <w:t>des</w:t>
                                  </w:r>
                                  <w:r w:rsidRPr="008D059C">
                                    <w:rPr>
                                      <w:rFonts w:cs="Arial"/>
                                      <w:spacing w:val="-3"/>
                                      <w:sz w:val="16"/>
                                      <w:szCs w:val="16"/>
                                    </w:rPr>
                                    <w:t xml:space="preserve"> </w:t>
                                  </w:r>
                                  <w:r w:rsidRPr="008D059C">
                                    <w:rPr>
                                      <w:rFonts w:cs="Arial"/>
                                      <w:sz w:val="16"/>
                                      <w:szCs w:val="16"/>
                                    </w:rPr>
                                    <w:t>p</w:t>
                                  </w:r>
                                  <w:r w:rsidRPr="008D059C">
                                    <w:rPr>
                                      <w:rFonts w:cs="Arial"/>
                                      <w:spacing w:val="1"/>
                                      <w:sz w:val="16"/>
                                      <w:szCs w:val="16"/>
                                    </w:rPr>
                                    <w:t>r</w:t>
                                  </w:r>
                                  <w:r w:rsidRPr="008D059C">
                                    <w:rPr>
                                      <w:rFonts w:cs="Arial"/>
                                      <w:sz w:val="16"/>
                                      <w:szCs w:val="16"/>
                                    </w:rPr>
                                    <w:t>élèvements supplémentaires</w:t>
                                  </w:r>
                                  <w:r w:rsidRPr="008D059C">
                                    <w:rPr>
                                      <w:rFonts w:cs="Arial"/>
                                      <w:spacing w:val="-12"/>
                                      <w:sz w:val="16"/>
                                      <w:szCs w:val="16"/>
                                    </w:rPr>
                                    <w:t xml:space="preserve"> </w:t>
                                  </w:r>
                                  <w:r w:rsidRPr="008D059C">
                                    <w:rPr>
                                      <w:rFonts w:cs="Arial"/>
                                      <w:sz w:val="16"/>
                                      <w:szCs w:val="16"/>
                                    </w:rPr>
                                    <w:t>en</w:t>
                                  </w:r>
                                  <w:r w:rsidRPr="008D059C">
                                    <w:rPr>
                                      <w:rFonts w:cs="Arial"/>
                                      <w:spacing w:val="-2"/>
                                      <w:sz w:val="16"/>
                                      <w:szCs w:val="16"/>
                                    </w:rPr>
                                    <w:t xml:space="preserve"> </w:t>
                                  </w:r>
                                  <w:r w:rsidRPr="008D059C">
                                    <w:rPr>
                                      <w:rFonts w:cs="Arial"/>
                                      <w:sz w:val="16"/>
                                      <w:szCs w:val="16"/>
                                    </w:rPr>
                                    <w:t>fonction</w:t>
                                  </w:r>
                                  <w:r w:rsidRPr="008D059C">
                                    <w:rPr>
                                      <w:rFonts w:cs="Arial"/>
                                      <w:spacing w:val="-6"/>
                                      <w:sz w:val="16"/>
                                      <w:szCs w:val="16"/>
                                    </w:rPr>
                                    <w:t xml:space="preserve"> </w:t>
                                  </w:r>
                                  <w:r w:rsidRPr="008D059C">
                                    <w:rPr>
                                      <w:rFonts w:cs="Arial"/>
                                      <w:sz w:val="16"/>
                                      <w:szCs w:val="16"/>
                                    </w:rPr>
                                    <w:t>des besoins</w:t>
                                  </w:r>
                                </w:p>
                                <w:p w:rsidR="00266E9C" w:rsidRPr="008D059C" w:rsidRDefault="007E30C1">
                                  <w:pPr>
                                    <w:widowControl w:val="0"/>
                                    <w:autoSpaceDE w:val="0"/>
                                    <w:autoSpaceDN w:val="0"/>
                                    <w:adjustRightInd w:val="0"/>
                                    <w:spacing w:before="11" w:line="184" w:lineRule="exact"/>
                                    <w:ind w:left="347" w:right="208" w:hanging="180"/>
                                    <w:rPr>
                                      <w:rFonts w:ascii="Times New Roman" w:hAnsi="Times New Roman"/>
                                      <w:szCs w:val="24"/>
                                    </w:rPr>
                                  </w:pPr>
                                  <w:r w:rsidRPr="008D059C">
                                    <w:rPr>
                                      <w:rFonts w:ascii="Times New Roman" w:hAnsi="Times New Roman"/>
                                      <w:w w:val="130"/>
                                      <w:sz w:val="16"/>
                                      <w:szCs w:val="16"/>
                                    </w:rPr>
                                    <w:t xml:space="preserve">• </w:t>
                                  </w:r>
                                  <w:r w:rsidRPr="008D059C">
                                    <w:rPr>
                                      <w:rFonts w:ascii="Times New Roman" w:hAnsi="Times New Roman"/>
                                      <w:spacing w:val="3"/>
                                      <w:w w:val="130"/>
                                      <w:sz w:val="16"/>
                                      <w:szCs w:val="16"/>
                                    </w:rPr>
                                    <w:t xml:space="preserve"> </w:t>
                                  </w:r>
                                  <w:r w:rsidRPr="008D059C">
                                    <w:rPr>
                                      <w:rFonts w:cs="Arial"/>
                                      <w:sz w:val="16"/>
                                      <w:szCs w:val="16"/>
                                    </w:rPr>
                                    <w:t>Conserver</w:t>
                                  </w:r>
                                  <w:r w:rsidRPr="008D059C">
                                    <w:rPr>
                                      <w:rFonts w:cs="Arial"/>
                                      <w:spacing w:val="-7"/>
                                      <w:sz w:val="16"/>
                                      <w:szCs w:val="16"/>
                                    </w:rPr>
                                    <w:t xml:space="preserve"> </w:t>
                                  </w:r>
                                  <w:r w:rsidRPr="008D059C">
                                    <w:rPr>
                                      <w:rFonts w:cs="Arial"/>
                                      <w:sz w:val="16"/>
                                      <w:szCs w:val="16"/>
                                    </w:rPr>
                                    <w:t>les</w:t>
                                  </w:r>
                                  <w:r w:rsidRPr="008D059C">
                                    <w:rPr>
                                      <w:rFonts w:cs="Arial"/>
                                      <w:spacing w:val="-2"/>
                                      <w:sz w:val="16"/>
                                      <w:szCs w:val="16"/>
                                    </w:rPr>
                                    <w:t xml:space="preserve"> </w:t>
                                  </w:r>
                                  <w:r w:rsidRPr="008D059C">
                                    <w:rPr>
                                      <w:rFonts w:cs="Arial"/>
                                      <w:sz w:val="16"/>
                                      <w:szCs w:val="16"/>
                                    </w:rPr>
                                    <w:t>échantillons</w:t>
                                  </w:r>
                                  <w:r w:rsidRPr="008D059C">
                                    <w:rPr>
                                      <w:rFonts w:cs="Arial"/>
                                      <w:spacing w:val="-8"/>
                                      <w:sz w:val="16"/>
                                      <w:szCs w:val="16"/>
                                    </w:rPr>
                                    <w:t xml:space="preserve"> </w:t>
                                  </w:r>
                                  <w:r w:rsidRPr="008D059C">
                                    <w:rPr>
                                      <w:rFonts w:cs="Arial"/>
                                      <w:sz w:val="16"/>
                                      <w:szCs w:val="16"/>
                                    </w:rPr>
                                    <w:t>dans des</w:t>
                                  </w:r>
                                  <w:r w:rsidRPr="008D059C">
                                    <w:rPr>
                                      <w:rFonts w:cs="Arial"/>
                                      <w:spacing w:val="-3"/>
                                      <w:sz w:val="16"/>
                                      <w:szCs w:val="16"/>
                                    </w:rPr>
                                    <w:t xml:space="preserve"> </w:t>
                                  </w:r>
                                  <w:r w:rsidRPr="008D059C">
                                    <w:rPr>
                                      <w:rFonts w:cs="Arial"/>
                                      <w:sz w:val="16"/>
                                      <w:szCs w:val="16"/>
                                    </w:rPr>
                                    <w:t>conditions</w:t>
                                  </w:r>
                                  <w:r w:rsidRPr="008D059C">
                                    <w:rPr>
                                      <w:rFonts w:cs="Arial"/>
                                      <w:spacing w:val="-7"/>
                                      <w:sz w:val="16"/>
                                      <w:szCs w:val="16"/>
                                    </w:rPr>
                                    <w:t xml:space="preserve"> </w:t>
                                  </w:r>
                                  <w:r w:rsidRPr="008D059C">
                                    <w:rPr>
                                      <w:rFonts w:cs="Arial"/>
                                      <w:sz w:val="16"/>
                                      <w:szCs w:val="16"/>
                                    </w:rPr>
                                    <w:t>agréées,</w:t>
                                  </w:r>
                                  <w:r w:rsidRPr="008D059C">
                                    <w:rPr>
                                      <w:rFonts w:cs="Arial"/>
                                      <w:spacing w:val="-6"/>
                                      <w:sz w:val="16"/>
                                      <w:szCs w:val="16"/>
                                    </w:rPr>
                                    <w:t xml:space="preserve"> </w:t>
                                  </w:r>
                                  <w:r w:rsidRPr="008D059C">
                                    <w:rPr>
                                      <w:rFonts w:cs="Arial"/>
                                      <w:sz w:val="16"/>
                                      <w:szCs w:val="16"/>
                                    </w:rPr>
                                    <w:t>en attendant</w:t>
                                  </w:r>
                                  <w:r w:rsidRPr="008D059C">
                                    <w:rPr>
                                      <w:rFonts w:cs="Arial"/>
                                      <w:spacing w:val="-7"/>
                                      <w:sz w:val="16"/>
                                      <w:szCs w:val="16"/>
                                    </w:rPr>
                                    <w:t xml:space="preserve"> </w:t>
                                  </w:r>
                                  <w:r w:rsidRPr="008D059C">
                                    <w:rPr>
                                      <w:rFonts w:cs="Arial"/>
                                      <w:sz w:val="16"/>
                                      <w:szCs w:val="16"/>
                                    </w:rPr>
                                    <w:t>leur</w:t>
                                  </w:r>
                                  <w:r w:rsidRPr="008D059C">
                                    <w:rPr>
                                      <w:rFonts w:cs="Arial"/>
                                      <w:spacing w:val="-3"/>
                                      <w:sz w:val="16"/>
                                      <w:szCs w:val="16"/>
                                    </w:rPr>
                                    <w:t xml:space="preserve"> </w:t>
                                  </w:r>
                                  <w:r w:rsidRPr="008D059C">
                                    <w:rPr>
                                      <w:rFonts w:cs="Arial"/>
                                      <w:spacing w:val="1"/>
                                      <w:sz w:val="16"/>
                                      <w:szCs w:val="16"/>
                                    </w:rPr>
                                    <w:t>t</w:t>
                                  </w:r>
                                  <w:r w:rsidRPr="008D059C">
                                    <w:rPr>
                                      <w:rFonts w:cs="Arial"/>
                                      <w:sz w:val="16"/>
                                      <w:szCs w:val="16"/>
                                    </w:rPr>
                                    <w:t>r</w:t>
                                  </w:r>
                                  <w:r w:rsidRPr="008D059C">
                                    <w:rPr>
                                      <w:rFonts w:cs="Arial"/>
                                      <w:spacing w:val="1"/>
                                      <w:sz w:val="16"/>
                                      <w:szCs w:val="16"/>
                                    </w:rPr>
                                    <w:t>a</w:t>
                                  </w:r>
                                  <w:r w:rsidRPr="008D059C">
                                    <w:rPr>
                                      <w:rFonts w:cs="Arial"/>
                                      <w:sz w:val="16"/>
                                      <w:szCs w:val="16"/>
                                    </w:rPr>
                                    <w:t>nsport</w:t>
                                  </w:r>
                                  <w:r w:rsidRPr="008D059C">
                                    <w:rPr>
                                      <w:rFonts w:cs="Arial"/>
                                      <w:spacing w:val="-6"/>
                                      <w:sz w:val="16"/>
                                      <w:szCs w:val="16"/>
                                    </w:rPr>
                                    <w:t xml:space="preserve"> </w:t>
                                  </w:r>
                                  <w:r w:rsidRPr="008D059C">
                                    <w:rPr>
                                      <w:rFonts w:cs="Arial"/>
                                      <w:sz w:val="16"/>
                                      <w:szCs w:val="16"/>
                                    </w:rPr>
                                    <w:t>ou</w:t>
                                  </w:r>
                                  <w:r w:rsidRPr="008D059C">
                                    <w:rPr>
                                      <w:rFonts w:cs="Arial"/>
                                      <w:spacing w:val="-2"/>
                                      <w:sz w:val="16"/>
                                      <w:szCs w:val="16"/>
                                    </w:rPr>
                                    <w:t xml:space="preserve"> </w:t>
                                  </w:r>
                                  <w:r w:rsidRPr="008D059C">
                                    <w:rPr>
                                      <w:rFonts w:cs="Arial"/>
                                      <w:sz w:val="16"/>
                                      <w:szCs w:val="16"/>
                                    </w:rPr>
                                    <w:t>des ana</w:t>
                                  </w:r>
                                  <w:r w:rsidRPr="008D059C">
                                    <w:rPr>
                                      <w:rFonts w:cs="Arial"/>
                                      <w:spacing w:val="2"/>
                                      <w:sz w:val="16"/>
                                      <w:szCs w:val="16"/>
                                    </w:rPr>
                                    <w:t>l</w:t>
                                  </w:r>
                                  <w:r w:rsidRPr="008D059C">
                                    <w:rPr>
                                      <w:rFonts w:cs="Arial"/>
                                      <w:spacing w:val="-2"/>
                                      <w:sz w:val="16"/>
                                      <w:szCs w:val="16"/>
                                    </w:rPr>
                                    <w:t>y</w:t>
                                  </w:r>
                                  <w:r w:rsidRPr="008D059C">
                                    <w:rPr>
                                      <w:rFonts w:cs="Arial"/>
                                      <w:spacing w:val="1"/>
                                      <w:sz w:val="16"/>
                                      <w:szCs w:val="16"/>
                                    </w:rPr>
                                    <w:t>s</w:t>
                                  </w:r>
                                  <w:r w:rsidRPr="008D059C">
                                    <w:rPr>
                                      <w:rFonts w:cs="Arial"/>
                                      <w:sz w:val="16"/>
                                      <w:szCs w:val="16"/>
                                    </w:rPr>
                                    <w:t>es</w:t>
                                  </w:r>
                                  <w:r w:rsidRPr="008D059C">
                                    <w:rPr>
                                      <w:rFonts w:cs="Arial"/>
                                      <w:spacing w:val="-6"/>
                                      <w:sz w:val="16"/>
                                      <w:szCs w:val="16"/>
                                    </w:rPr>
                                    <w:t xml:space="preserve"> </w:t>
                                  </w:r>
                                  <w:r w:rsidRPr="008D059C">
                                    <w:rPr>
                                      <w:rFonts w:cs="Arial"/>
                                      <w:sz w:val="16"/>
                                      <w:szCs w:val="16"/>
                                    </w:rPr>
                                    <w:t>complémentaires</w:t>
                                  </w:r>
                                </w:p>
                              </w:tc>
                              <w:tc>
                                <w:tcPr>
                                  <w:tcW w:w="2497" w:type="dxa"/>
                                  <w:tcBorders>
                                    <w:top w:val="single" w:sz="4" w:space="0" w:color="000000"/>
                                    <w:left w:val="single" w:sz="4" w:space="0" w:color="000000"/>
                                    <w:bottom w:val="single" w:sz="4" w:space="0" w:color="000000"/>
                                    <w:right w:val="single" w:sz="4" w:space="0" w:color="000000"/>
                                  </w:tcBorders>
                                </w:tcPr>
                                <w:p w:rsidR="00266E9C" w:rsidRPr="008D059C" w:rsidRDefault="007E30C1">
                                  <w:pPr>
                                    <w:widowControl w:val="0"/>
                                    <w:autoSpaceDE w:val="0"/>
                                    <w:autoSpaceDN w:val="0"/>
                                    <w:adjustRightInd w:val="0"/>
                                    <w:spacing w:before="7"/>
                                    <w:ind w:left="354" w:right="159" w:hanging="180"/>
                                    <w:rPr>
                                      <w:rFonts w:cs="Arial"/>
                                      <w:sz w:val="16"/>
                                      <w:szCs w:val="16"/>
                                    </w:rPr>
                                  </w:pPr>
                                  <w:r w:rsidRPr="008D059C">
                                    <w:rPr>
                                      <w:rFonts w:ascii="Times New Roman" w:hAnsi="Times New Roman"/>
                                      <w:w w:val="130"/>
                                      <w:sz w:val="16"/>
                                      <w:szCs w:val="16"/>
                                    </w:rPr>
                                    <w:t xml:space="preserve">• </w:t>
                                  </w:r>
                                  <w:r w:rsidRPr="008D059C">
                                    <w:rPr>
                                      <w:rFonts w:ascii="Times New Roman" w:hAnsi="Times New Roman"/>
                                      <w:spacing w:val="3"/>
                                      <w:w w:val="130"/>
                                      <w:sz w:val="16"/>
                                      <w:szCs w:val="16"/>
                                    </w:rPr>
                                    <w:t xml:space="preserve"> </w:t>
                                  </w:r>
                                  <w:r w:rsidRPr="008D059C">
                                    <w:rPr>
                                      <w:rFonts w:cs="Arial"/>
                                      <w:sz w:val="16"/>
                                      <w:szCs w:val="16"/>
                                    </w:rPr>
                                    <w:t>Etablir</w:t>
                                  </w:r>
                                  <w:r w:rsidRPr="008D059C">
                                    <w:rPr>
                                      <w:rFonts w:cs="Arial"/>
                                      <w:spacing w:val="-5"/>
                                      <w:sz w:val="16"/>
                                      <w:szCs w:val="16"/>
                                    </w:rPr>
                                    <w:t xml:space="preserve"> </w:t>
                                  </w:r>
                                  <w:r w:rsidRPr="008D059C">
                                    <w:rPr>
                                      <w:rFonts w:cs="Arial"/>
                                      <w:sz w:val="16"/>
                                      <w:szCs w:val="16"/>
                                    </w:rPr>
                                    <w:t>les</w:t>
                                  </w:r>
                                  <w:r w:rsidRPr="008D059C">
                                    <w:rPr>
                                      <w:rFonts w:cs="Arial"/>
                                      <w:spacing w:val="-2"/>
                                      <w:sz w:val="16"/>
                                      <w:szCs w:val="16"/>
                                    </w:rPr>
                                    <w:t xml:space="preserve"> </w:t>
                                  </w:r>
                                  <w:r w:rsidRPr="008D059C">
                                    <w:rPr>
                                      <w:rFonts w:cs="Arial"/>
                                      <w:sz w:val="16"/>
                                      <w:szCs w:val="16"/>
                                    </w:rPr>
                                    <w:t>princi</w:t>
                                  </w:r>
                                  <w:r w:rsidRPr="008D059C">
                                    <w:rPr>
                                      <w:rFonts w:cs="Arial"/>
                                      <w:spacing w:val="-1"/>
                                      <w:sz w:val="16"/>
                                      <w:szCs w:val="16"/>
                                    </w:rPr>
                                    <w:t>p</w:t>
                                  </w:r>
                                  <w:r w:rsidRPr="008D059C">
                                    <w:rPr>
                                      <w:rFonts w:cs="Arial"/>
                                      <w:sz w:val="16"/>
                                      <w:szCs w:val="16"/>
                                    </w:rPr>
                                    <w:t>es</w:t>
                                  </w:r>
                                  <w:r w:rsidRPr="008D059C">
                                    <w:rPr>
                                      <w:rFonts w:cs="Arial"/>
                                      <w:spacing w:val="-6"/>
                                      <w:sz w:val="16"/>
                                      <w:szCs w:val="16"/>
                                    </w:rPr>
                                    <w:t xml:space="preserve"> </w:t>
                                  </w:r>
                                  <w:r w:rsidRPr="008D059C">
                                    <w:rPr>
                                      <w:rFonts w:cs="Arial"/>
                                      <w:sz w:val="16"/>
                                      <w:szCs w:val="16"/>
                                    </w:rPr>
                                    <w:t>et procédures</w:t>
                                  </w:r>
                                  <w:r w:rsidRPr="008D059C">
                                    <w:rPr>
                                      <w:rFonts w:cs="Arial"/>
                                      <w:spacing w:val="-8"/>
                                      <w:sz w:val="16"/>
                                      <w:szCs w:val="16"/>
                                    </w:rPr>
                                    <w:t xml:space="preserve"> </w:t>
                                  </w:r>
                                  <w:r w:rsidRPr="008D059C">
                                    <w:rPr>
                                      <w:rFonts w:cs="Arial"/>
                                      <w:sz w:val="16"/>
                                      <w:szCs w:val="16"/>
                                    </w:rPr>
                                    <w:t>de</w:t>
                                  </w:r>
                                  <w:r w:rsidRPr="008D059C">
                                    <w:rPr>
                                      <w:rFonts w:cs="Arial"/>
                                      <w:spacing w:val="-2"/>
                                      <w:sz w:val="16"/>
                                      <w:szCs w:val="16"/>
                                    </w:rPr>
                                    <w:t xml:space="preserve"> </w:t>
                                  </w:r>
                                  <w:r w:rsidRPr="008D059C">
                                    <w:rPr>
                                      <w:rFonts w:cs="Arial"/>
                                      <w:spacing w:val="2"/>
                                      <w:sz w:val="16"/>
                                      <w:szCs w:val="16"/>
                                    </w:rPr>
                                    <w:t>c</w:t>
                                  </w:r>
                                  <w:r w:rsidRPr="008D059C">
                                    <w:rPr>
                                      <w:rFonts w:cs="Arial"/>
                                      <w:sz w:val="16"/>
                                      <w:szCs w:val="16"/>
                                    </w:rPr>
                                    <w:t>onfirmation avec</w:t>
                                  </w:r>
                                  <w:r w:rsidRPr="008D059C">
                                    <w:rPr>
                                      <w:rFonts w:cs="Arial"/>
                                      <w:spacing w:val="-3"/>
                                      <w:sz w:val="16"/>
                                      <w:szCs w:val="16"/>
                                    </w:rPr>
                                    <w:t xml:space="preserve"> </w:t>
                                  </w:r>
                                  <w:r w:rsidRPr="008D059C">
                                    <w:rPr>
                                      <w:rFonts w:cs="Arial"/>
                                      <w:sz w:val="16"/>
                                      <w:szCs w:val="16"/>
                                    </w:rPr>
                                    <w:t>le</w:t>
                                  </w:r>
                                  <w:r w:rsidRPr="008D059C">
                                    <w:rPr>
                                      <w:rFonts w:cs="Arial"/>
                                      <w:spacing w:val="-1"/>
                                      <w:sz w:val="16"/>
                                      <w:szCs w:val="16"/>
                                    </w:rPr>
                                    <w:t xml:space="preserve"> </w:t>
                                  </w:r>
                                  <w:r w:rsidRPr="008D059C">
                                    <w:rPr>
                                      <w:rFonts w:cs="Arial"/>
                                      <w:sz w:val="16"/>
                                      <w:szCs w:val="16"/>
                                    </w:rPr>
                                    <w:t>bureau</w:t>
                                  </w:r>
                                  <w:r w:rsidRPr="008D059C">
                                    <w:rPr>
                                      <w:rFonts w:cs="Arial"/>
                                      <w:spacing w:val="-5"/>
                                      <w:sz w:val="16"/>
                                      <w:szCs w:val="16"/>
                                    </w:rPr>
                                    <w:t xml:space="preserve"> </w:t>
                                  </w:r>
                                  <w:r w:rsidRPr="008D059C">
                                    <w:rPr>
                                      <w:rFonts w:cs="Arial"/>
                                      <w:spacing w:val="1"/>
                                      <w:sz w:val="16"/>
                                      <w:szCs w:val="16"/>
                                    </w:rPr>
                                    <w:t>n</w:t>
                                  </w:r>
                                  <w:r w:rsidRPr="008D059C">
                                    <w:rPr>
                                      <w:rFonts w:cs="Arial"/>
                                      <w:sz w:val="16"/>
                                      <w:szCs w:val="16"/>
                                    </w:rPr>
                                    <w:t>ational d’épidémiologie</w:t>
                                  </w:r>
                                  <w:r w:rsidRPr="008D059C">
                                    <w:rPr>
                                      <w:rFonts w:cs="Arial"/>
                                      <w:spacing w:val="-11"/>
                                      <w:sz w:val="16"/>
                                      <w:szCs w:val="16"/>
                                    </w:rPr>
                                    <w:t xml:space="preserve"> </w:t>
                                  </w:r>
                                  <w:r w:rsidRPr="008D059C">
                                    <w:rPr>
                                      <w:rFonts w:cs="Arial"/>
                                      <w:sz w:val="16"/>
                                      <w:szCs w:val="16"/>
                                    </w:rPr>
                                    <w:t>et</w:t>
                                  </w:r>
                                  <w:r w:rsidRPr="008D059C">
                                    <w:rPr>
                                      <w:rFonts w:cs="Arial"/>
                                      <w:spacing w:val="-1"/>
                                      <w:sz w:val="16"/>
                                      <w:szCs w:val="16"/>
                                    </w:rPr>
                                    <w:t xml:space="preserve"> </w:t>
                                  </w:r>
                                  <w:r w:rsidRPr="008D059C">
                                    <w:rPr>
                                      <w:rFonts w:cs="Arial"/>
                                      <w:sz w:val="16"/>
                                      <w:szCs w:val="16"/>
                                    </w:rPr>
                                    <w:t>les laboratoires</w:t>
                                  </w:r>
                                  <w:r w:rsidRPr="008D059C">
                                    <w:rPr>
                                      <w:rFonts w:cs="Arial"/>
                                      <w:spacing w:val="-8"/>
                                      <w:sz w:val="16"/>
                                      <w:szCs w:val="16"/>
                                    </w:rPr>
                                    <w:t xml:space="preserve"> </w:t>
                                  </w:r>
                                  <w:r w:rsidRPr="008D059C">
                                    <w:rPr>
                                      <w:rFonts w:cs="Arial"/>
                                      <w:sz w:val="16"/>
                                      <w:szCs w:val="16"/>
                                    </w:rPr>
                                    <w:t>nati</w:t>
                                  </w:r>
                                  <w:r w:rsidRPr="008D059C">
                                    <w:rPr>
                                      <w:rFonts w:cs="Arial"/>
                                      <w:spacing w:val="1"/>
                                      <w:sz w:val="16"/>
                                      <w:szCs w:val="16"/>
                                    </w:rPr>
                                    <w:t>o</w:t>
                                  </w:r>
                                  <w:r w:rsidRPr="008D059C">
                                    <w:rPr>
                                      <w:rFonts w:cs="Arial"/>
                                      <w:sz w:val="16"/>
                                      <w:szCs w:val="16"/>
                                    </w:rPr>
                                    <w:t>naux</w:t>
                                  </w:r>
                                  <w:r w:rsidRPr="008D059C">
                                    <w:rPr>
                                      <w:rFonts w:cs="Arial"/>
                                      <w:spacing w:val="-7"/>
                                      <w:sz w:val="16"/>
                                      <w:szCs w:val="16"/>
                                    </w:rPr>
                                    <w:t xml:space="preserve"> </w:t>
                                  </w:r>
                                  <w:r w:rsidRPr="008D059C">
                                    <w:rPr>
                                      <w:rFonts w:cs="Arial"/>
                                      <w:sz w:val="16"/>
                                      <w:szCs w:val="16"/>
                                    </w:rPr>
                                    <w:t>de référence</w:t>
                                  </w:r>
                                </w:p>
                                <w:p w:rsidR="00266E9C" w:rsidRPr="008D059C" w:rsidRDefault="007E30C1">
                                  <w:pPr>
                                    <w:widowControl w:val="0"/>
                                    <w:autoSpaceDE w:val="0"/>
                                    <w:autoSpaceDN w:val="0"/>
                                    <w:adjustRightInd w:val="0"/>
                                    <w:spacing w:before="10"/>
                                    <w:ind w:left="354" w:right="88" w:hanging="180"/>
                                    <w:rPr>
                                      <w:rFonts w:cs="Arial"/>
                                      <w:sz w:val="16"/>
                                      <w:szCs w:val="16"/>
                                    </w:rPr>
                                  </w:pPr>
                                  <w:r w:rsidRPr="008D059C">
                                    <w:rPr>
                                      <w:rFonts w:ascii="Times New Roman" w:hAnsi="Times New Roman"/>
                                      <w:w w:val="130"/>
                                      <w:sz w:val="16"/>
                                      <w:szCs w:val="16"/>
                                    </w:rPr>
                                    <w:t xml:space="preserve">• </w:t>
                                  </w:r>
                                  <w:r w:rsidRPr="008D059C">
                                    <w:rPr>
                                      <w:rFonts w:ascii="Times New Roman" w:hAnsi="Times New Roman"/>
                                      <w:spacing w:val="3"/>
                                      <w:w w:val="130"/>
                                      <w:sz w:val="16"/>
                                      <w:szCs w:val="16"/>
                                    </w:rPr>
                                    <w:t xml:space="preserve"> </w:t>
                                  </w:r>
                                  <w:r w:rsidRPr="008D059C">
                                    <w:rPr>
                                      <w:rFonts w:cs="Arial"/>
                                      <w:sz w:val="16"/>
                                      <w:szCs w:val="16"/>
                                    </w:rPr>
                                    <w:t>Réaliser</w:t>
                                  </w:r>
                                  <w:r w:rsidRPr="008D059C">
                                    <w:rPr>
                                      <w:rFonts w:cs="Arial"/>
                                      <w:spacing w:val="-6"/>
                                      <w:sz w:val="16"/>
                                      <w:szCs w:val="16"/>
                                    </w:rPr>
                                    <w:t xml:space="preserve"> </w:t>
                                  </w:r>
                                  <w:r w:rsidRPr="008D059C">
                                    <w:rPr>
                                      <w:rFonts w:cs="Arial"/>
                                      <w:sz w:val="16"/>
                                      <w:szCs w:val="16"/>
                                    </w:rPr>
                                    <w:t>les</w:t>
                                  </w:r>
                                  <w:r w:rsidRPr="008D059C">
                                    <w:rPr>
                                      <w:rFonts w:cs="Arial"/>
                                      <w:spacing w:val="-2"/>
                                      <w:sz w:val="16"/>
                                      <w:szCs w:val="16"/>
                                    </w:rPr>
                                    <w:t xml:space="preserve"> </w:t>
                                  </w:r>
                                  <w:r w:rsidRPr="008D059C">
                                    <w:rPr>
                                      <w:rFonts w:cs="Arial"/>
                                      <w:sz w:val="16"/>
                                      <w:szCs w:val="16"/>
                                    </w:rPr>
                                    <w:t>anal</w:t>
                                  </w:r>
                                  <w:r w:rsidRPr="008D059C">
                                    <w:rPr>
                                      <w:rFonts w:cs="Arial"/>
                                      <w:spacing w:val="-2"/>
                                      <w:sz w:val="16"/>
                                      <w:szCs w:val="16"/>
                                    </w:rPr>
                                    <w:t>y</w:t>
                                  </w:r>
                                  <w:r w:rsidRPr="008D059C">
                                    <w:rPr>
                                      <w:rFonts w:cs="Arial"/>
                                      <w:spacing w:val="1"/>
                                      <w:sz w:val="16"/>
                                      <w:szCs w:val="16"/>
                                    </w:rPr>
                                    <w:t>s</w:t>
                                  </w:r>
                                  <w:r w:rsidRPr="008D059C">
                                    <w:rPr>
                                      <w:rFonts w:cs="Arial"/>
                                      <w:sz w:val="16"/>
                                      <w:szCs w:val="16"/>
                                    </w:rPr>
                                    <w:t>es</w:t>
                                  </w:r>
                                  <w:r w:rsidRPr="008D059C">
                                    <w:rPr>
                                      <w:rFonts w:cs="Arial"/>
                                      <w:spacing w:val="-6"/>
                                      <w:sz w:val="16"/>
                                      <w:szCs w:val="16"/>
                                    </w:rPr>
                                    <w:t xml:space="preserve"> </w:t>
                                  </w:r>
                                  <w:r w:rsidRPr="008D059C">
                                    <w:rPr>
                                      <w:rFonts w:cs="Arial"/>
                                      <w:sz w:val="16"/>
                                      <w:szCs w:val="16"/>
                                    </w:rPr>
                                    <w:t>de laboratoire</w:t>
                                  </w:r>
                                  <w:r w:rsidRPr="008D059C">
                                    <w:rPr>
                                      <w:rFonts w:cs="Arial"/>
                                      <w:spacing w:val="-8"/>
                                      <w:sz w:val="16"/>
                                      <w:szCs w:val="16"/>
                                    </w:rPr>
                                    <w:t xml:space="preserve"> </w:t>
                                  </w:r>
                                  <w:r w:rsidRPr="008D059C">
                                    <w:rPr>
                                      <w:rFonts w:cs="Arial"/>
                                      <w:sz w:val="16"/>
                                      <w:szCs w:val="16"/>
                                    </w:rPr>
                                    <w:t>ap</w:t>
                                  </w:r>
                                  <w:r w:rsidRPr="008D059C">
                                    <w:rPr>
                                      <w:rFonts w:cs="Arial"/>
                                      <w:spacing w:val="1"/>
                                      <w:sz w:val="16"/>
                                      <w:szCs w:val="16"/>
                                    </w:rPr>
                                    <w:t>p</w:t>
                                  </w:r>
                                  <w:r w:rsidRPr="008D059C">
                                    <w:rPr>
                                      <w:rFonts w:cs="Arial"/>
                                      <w:sz w:val="16"/>
                                      <w:szCs w:val="16"/>
                                    </w:rPr>
                                    <w:t>r</w:t>
                                  </w:r>
                                  <w:r w:rsidRPr="008D059C">
                                    <w:rPr>
                                      <w:rFonts w:cs="Arial"/>
                                      <w:spacing w:val="1"/>
                                      <w:sz w:val="16"/>
                                      <w:szCs w:val="16"/>
                                    </w:rPr>
                                    <w:t>o</w:t>
                                  </w:r>
                                  <w:r w:rsidRPr="008D059C">
                                    <w:rPr>
                                      <w:rFonts w:cs="Arial"/>
                                      <w:sz w:val="16"/>
                                      <w:szCs w:val="16"/>
                                    </w:rPr>
                                    <w:t>priées</w:t>
                                  </w:r>
                                  <w:r w:rsidRPr="008D059C">
                                    <w:rPr>
                                      <w:rFonts w:cs="Arial"/>
                                      <w:spacing w:val="-8"/>
                                      <w:sz w:val="16"/>
                                      <w:szCs w:val="16"/>
                                    </w:rPr>
                                    <w:t xml:space="preserve"> </w:t>
                                  </w:r>
                                  <w:r w:rsidRPr="008D059C">
                                    <w:rPr>
                                      <w:rFonts w:cs="Arial"/>
                                      <w:sz w:val="16"/>
                                      <w:szCs w:val="16"/>
                                    </w:rPr>
                                    <w:t>pour confirmation</w:t>
                                  </w:r>
                                  <w:r w:rsidRPr="008D059C">
                                    <w:rPr>
                                      <w:rFonts w:cs="Arial"/>
                                      <w:spacing w:val="-9"/>
                                      <w:sz w:val="16"/>
                                      <w:szCs w:val="16"/>
                                    </w:rPr>
                                    <w:t xml:space="preserve"> </w:t>
                                  </w:r>
                                  <w:r w:rsidRPr="008D059C">
                                    <w:rPr>
                                      <w:rFonts w:cs="Arial"/>
                                      <w:sz w:val="16"/>
                                      <w:szCs w:val="16"/>
                                    </w:rPr>
                                    <w:t>: culture, isolement,</w:t>
                                  </w:r>
                                  <w:r w:rsidRPr="008D059C">
                                    <w:rPr>
                                      <w:rFonts w:cs="Arial"/>
                                      <w:spacing w:val="-7"/>
                                      <w:sz w:val="16"/>
                                      <w:szCs w:val="16"/>
                                    </w:rPr>
                                    <w:t xml:space="preserve"> </w:t>
                                  </w:r>
                                  <w:r w:rsidRPr="008D059C">
                                    <w:rPr>
                                      <w:rFonts w:cs="Arial"/>
                                      <w:sz w:val="16"/>
                                      <w:szCs w:val="16"/>
                                    </w:rPr>
                                    <w:t>séro</w:t>
                                  </w:r>
                                  <w:r w:rsidRPr="008D059C">
                                    <w:rPr>
                                      <w:rFonts w:cs="Arial"/>
                                      <w:spacing w:val="1"/>
                                      <w:sz w:val="16"/>
                                      <w:szCs w:val="16"/>
                                    </w:rPr>
                                    <w:t>t</w:t>
                                  </w:r>
                                  <w:r w:rsidRPr="008D059C">
                                    <w:rPr>
                                      <w:rFonts w:cs="Arial"/>
                                      <w:spacing w:val="-1"/>
                                      <w:sz w:val="16"/>
                                      <w:szCs w:val="16"/>
                                    </w:rPr>
                                    <w:t>y</w:t>
                                  </w:r>
                                  <w:r w:rsidRPr="008D059C">
                                    <w:rPr>
                                      <w:rFonts w:cs="Arial"/>
                                      <w:sz w:val="16"/>
                                      <w:szCs w:val="16"/>
                                    </w:rPr>
                                    <w:t>page, sensibilité</w:t>
                                  </w:r>
                                  <w:r w:rsidRPr="008D059C">
                                    <w:rPr>
                                      <w:rFonts w:cs="Arial"/>
                                      <w:spacing w:val="-7"/>
                                      <w:sz w:val="16"/>
                                      <w:szCs w:val="16"/>
                                    </w:rPr>
                                    <w:t xml:space="preserve"> </w:t>
                                  </w:r>
                                  <w:r w:rsidRPr="008D059C">
                                    <w:rPr>
                                      <w:rFonts w:cs="Arial"/>
                                      <w:sz w:val="16"/>
                                      <w:szCs w:val="16"/>
                                    </w:rPr>
                                    <w:t>aux antimicrobiens,</w:t>
                                  </w:r>
                                  <w:r w:rsidRPr="008D059C">
                                    <w:rPr>
                                      <w:rFonts w:cs="Arial"/>
                                      <w:spacing w:val="-11"/>
                                      <w:sz w:val="16"/>
                                      <w:szCs w:val="16"/>
                                    </w:rPr>
                                    <w:t xml:space="preserve"> </w:t>
                                  </w:r>
                                  <w:r w:rsidRPr="008D059C">
                                    <w:rPr>
                                      <w:rFonts w:cs="Arial"/>
                                      <w:sz w:val="16"/>
                                      <w:szCs w:val="16"/>
                                    </w:rPr>
                                    <w:t>sérologie</w:t>
                                  </w:r>
                                </w:p>
                                <w:p w:rsidR="00266E9C" w:rsidRPr="008D059C" w:rsidRDefault="007E30C1">
                                  <w:pPr>
                                    <w:widowControl w:val="0"/>
                                    <w:autoSpaceDE w:val="0"/>
                                    <w:autoSpaceDN w:val="0"/>
                                    <w:adjustRightInd w:val="0"/>
                                    <w:spacing w:before="10" w:line="239" w:lineRule="auto"/>
                                    <w:ind w:left="354" w:right="95" w:hanging="180"/>
                                    <w:rPr>
                                      <w:rFonts w:cs="Arial"/>
                                      <w:sz w:val="16"/>
                                      <w:szCs w:val="16"/>
                                    </w:rPr>
                                  </w:pPr>
                                  <w:r w:rsidRPr="008D059C">
                                    <w:rPr>
                                      <w:rFonts w:ascii="Times New Roman" w:hAnsi="Times New Roman"/>
                                      <w:w w:val="130"/>
                                      <w:sz w:val="16"/>
                                      <w:szCs w:val="16"/>
                                    </w:rPr>
                                    <w:t xml:space="preserve">• </w:t>
                                  </w:r>
                                  <w:r w:rsidRPr="008D059C">
                                    <w:rPr>
                                      <w:rFonts w:ascii="Times New Roman" w:hAnsi="Times New Roman"/>
                                      <w:spacing w:val="3"/>
                                      <w:w w:val="130"/>
                                      <w:sz w:val="16"/>
                                      <w:szCs w:val="16"/>
                                    </w:rPr>
                                    <w:t xml:space="preserve"> </w:t>
                                  </w:r>
                                  <w:r w:rsidRPr="008D059C">
                                    <w:rPr>
                                      <w:rFonts w:cs="Arial"/>
                                      <w:sz w:val="16"/>
                                      <w:szCs w:val="16"/>
                                    </w:rPr>
                                    <w:t>Conserver</w:t>
                                  </w:r>
                                  <w:r w:rsidRPr="008D059C">
                                    <w:rPr>
                                      <w:rFonts w:cs="Arial"/>
                                      <w:spacing w:val="-7"/>
                                      <w:sz w:val="16"/>
                                      <w:szCs w:val="16"/>
                                    </w:rPr>
                                    <w:t xml:space="preserve"> </w:t>
                                  </w:r>
                                  <w:r w:rsidRPr="008D059C">
                                    <w:rPr>
                                      <w:rFonts w:cs="Arial"/>
                                      <w:sz w:val="16"/>
                                      <w:szCs w:val="16"/>
                                    </w:rPr>
                                    <w:t>les</w:t>
                                  </w:r>
                                  <w:r w:rsidRPr="008D059C">
                                    <w:rPr>
                                      <w:rFonts w:cs="Arial"/>
                                      <w:spacing w:val="-2"/>
                                      <w:sz w:val="16"/>
                                      <w:szCs w:val="16"/>
                                    </w:rPr>
                                    <w:t xml:space="preserve"> </w:t>
                                  </w:r>
                                  <w:r w:rsidRPr="008D059C">
                                    <w:rPr>
                                      <w:rFonts w:cs="Arial"/>
                                      <w:sz w:val="16"/>
                                      <w:szCs w:val="16"/>
                                    </w:rPr>
                                    <w:t>isolats représentatifs</w:t>
                                  </w:r>
                                  <w:r w:rsidRPr="008D059C">
                                    <w:rPr>
                                      <w:rFonts w:cs="Arial"/>
                                      <w:spacing w:val="-10"/>
                                      <w:sz w:val="16"/>
                                      <w:szCs w:val="16"/>
                                    </w:rPr>
                                    <w:t xml:space="preserve"> </w:t>
                                  </w:r>
                                  <w:r w:rsidRPr="008D059C">
                                    <w:rPr>
                                      <w:rFonts w:cs="Arial"/>
                                      <w:sz w:val="16"/>
                                      <w:szCs w:val="16"/>
                                    </w:rPr>
                                    <w:t>de</w:t>
                                  </w:r>
                                  <w:r w:rsidRPr="008D059C">
                                    <w:rPr>
                                      <w:rFonts w:cs="Arial"/>
                                      <w:spacing w:val="-1"/>
                                      <w:sz w:val="16"/>
                                      <w:szCs w:val="16"/>
                                    </w:rPr>
                                    <w:t xml:space="preserve"> </w:t>
                                  </w:r>
                                  <w:r w:rsidRPr="008D059C">
                                    <w:rPr>
                                      <w:rFonts w:cs="Arial"/>
                                      <w:sz w:val="16"/>
                                      <w:szCs w:val="16"/>
                                    </w:rPr>
                                    <w:t>l’épidémie, selon</w:t>
                                  </w:r>
                                  <w:r w:rsidRPr="008D059C">
                                    <w:rPr>
                                      <w:rFonts w:cs="Arial"/>
                                      <w:spacing w:val="-4"/>
                                      <w:sz w:val="16"/>
                                      <w:szCs w:val="16"/>
                                    </w:rPr>
                                    <w:t xml:space="preserve"> </w:t>
                                  </w:r>
                                  <w:r w:rsidRPr="008D059C">
                                    <w:rPr>
                                      <w:rFonts w:cs="Arial"/>
                                      <w:sz w:val="16"/>
                                      <w:szCs w:val="16"/>
                                    </w:rPr>
                                    <w:t>les</w:t>
                                  </w:r>
                                  <w:r w:rsidRPr="008D059C">
                                    <w:rPr>
                                      <w:rFonts w:cs="Arial"/>
                                      <w:spacing w:val="-2"/>
                                      <w:sz w:val="16"/>
                                      <w:szCs w:val="16"/>
                                    </w:rPr>
                                    <w:t xml:space="preserve"> </w:t>
                                  </w:r>
                                  <w:r w:rsidRPr="008D059C">
                                    <w:rPr>
                                      <w:rFonts w:cs="Arial"/>
                                      <w:sz w:val="16"/>
                                      <w:szCs w:val="16"/>
                                    </w:rPr>
                                    <w:t>besoins</w:t>
                                  </w:r>
                                </w:p>
                                <w:p w:rsidR="00266E9C" w:rsidRPr="008D059C" w:rsidRDefault="007E30C1">
                                  <w:pPr>
                                    <w:widowControl w:val="0"/>
                                    <w:autoSpaceDE w:val="0"/>
                                    <w:autoSpaceDN w:val="0"/>
                                    <w:adjustRightInd w:val="0"/>
                                    <w:spacing w:before="10" w:line="239" w:lineRule="auto"/>
                                    <w:ind w:left="354" w:right="184" w:hanging="180"/>
                                    <w:rPr>
                                      <w:rFonts w:ascii="Times New Roman" w:hAnsi="Times New Roman"/>
                                      <w:szCs w:val="24"/>
                                    </w:rPr>
                                  </w:pPr>
                                  <w:r w:rsidRPr="008D059C">
                                    <w:rPr>
                                      <w:rFonts w:ascii="Times New Roman" w:hAnsi="Times New Roman"/>
                                      <w:w w:val="130"/>
                                      <w:sz w:val="16"/>
                                      <w:szCs w:val="16"/>
                                    </w:rPr>
                                    <w:t xml:space="preserve">• </w:t>
                                  </w:r>
                                  <w:r w:rsidRPr="008D059C">
                                    <w:rPr>
                                      <w:rFonts w:ascii="Times New Roman" w:hAnsi="Times New Roman"/>
                                      <w:spacing w:val="3"/>
                                      <w:w w:val="130"/>
                                      <w:sz w:val="16"/>
                                      <w:szCs w:val="16"/>
                                    </w:rPr>
                                    <w:t xml:space="preserve"> </w:t>
                                  </w:r>
                                  <w:r w:rsidRPr="008D059C">
                                    <w:rPr>
                                      <w:rFonts w:cs="Arial"/>
                                      <w:sz w:val="16"/>
                                      <w:szCs w:val="16"/>
                                    </w:rPr>
                                    <w:t>Observer</w:t>
                                  </w:r>
                                  <w:r w:rsidRPr="008D059C">
                                    <w:rPr>
                                      <w:rFonts w:cs="Arial"/>
                                      <w:spacing w:val="-7"/>
                                      <w:sz w:val="16"/>
                                      <w:szCs w:val="16"/>
                                    </w:rPr>
                                    <w:t xml:space="preserve"> </w:t>
                                  </w:r>
                                  <w:r w:rsidRPr="008D059C">
                                    <w:rPr>
                                      <w:rFonts w:cs="Arial"/>
                                      <w:sz w:val="16"/>
                                      <w:szCs w:val="16"/>
                                    </w:rPr>
                                    <w:t>les</w:t>
                                  </w:r>
                                  <w:r w:rsidRPr="008D059C">
                                    <w:rPr>
                                      <w:rFonts w:cs="Arial"/>
                                      <w:spacing w:val="-2"/>
                                      <w:sz w:val="16"/>
                                      <w:szCs w:val="16"/>
                                    </w:rPr>
                                    <w:t xml:space="preserve"> </w:t>
                                  </w:r>
                                  <w:r w:rsidRPr="008D059C">
                                    <w:rPr>
                                      <w:rFonts w:cs="Arial"/>
                                      <w:sz w:val="16"/>
                                      <w:szCs w:val="16"/>
                                    </w:rPr>
                                    <w:t>ch</w:t>
                                  </w:r>
                                  <w:r w:rsidRPr="008D059C">
                                    <w:rPr>
                                      <w:rFonts w:cs="Arial"/>
                                      <w:spacing w:val="1"/>
                                      <w:sz w:val="16"/>
                                      <w:szCs w:val="16"/>
                                    </w:rPr>
                                    <w:t>a</w:t>
                                  </w:r>
                                  <w:r w:rsidRPr="008D059C">
                                    <w:rPr>
                                      <w:rFonts w:cs="Arial"/>
                                      <w:sz w:val="16"/>
                                      <w:szCs w:val="16"/>
                                    </w:rPr>
                                    <w:t>ngements de</w:t>
                                  </w:r>
                                  <w:r w:rsidRPr="008D059C">
                                    <w:rPr>
                                      <w:rFonts w:cs="Arial"/>
                                      <w:spacing w:val="-2"/>
                                      <w:sz w:val="16"/>
                                      <w:szCs w:val="16"/>
                                    </w:rPr>
                                    <w:t xml:space="preserve"> </w:t>
                                  </w:r>
                                  <w:r w:rsidRPr="008D059C">
                                    <w:rPr>
                                      <w:rFonts w:cs="Arial"/>
                                      <w:sz w:val="16"/>
                                      <w:szCs w:val="16"/>
                                    </w:rPr>
                                    <w:t>tendance</w:t>
                                  </w:r>
                                  <w:r w:rsidRPr="008D059C">
                                    <w:rPr>
                                      <w:rFonts w:cs="Arial"/>
                                      <w:spacing w:val="-7"/>
                                      <w:sz w:val="16"/>
                                      <w:szCs w:val="16"/>
                                    </w:rPr>
                                    <w:t xml:space="preserve"> </w:t>
                                  </w:r>
                                  <w:r w:rsidRPr="008D059C">
                                    <w:rPr>
                                      <w:rFonts w:cs="Arial"/>
                                      <w:sz w:val="16"/>
                                      <w:szCs w:val="16"/>
                                    </w:rPr>
                                    <w:t>lors</w:t>
                                  </w:r>
                                  <w:r w:rsidRPr="008D059C">
                                    <w:rPr>
                                      <w:rFonts w:cs="Arial"/>
                                      <w:spacing w:val="-2"/>
                                      <w:sz w:val="16"/>
                                      <w:szCs w:val="16"/>
                                    </w:rPr>
                                    <w:t xml:space="preserve"> </w:t>
                                  </w:r>
                                  <w:r w:rsidRPr="008D059C">
                                    <w:rPr>
                                      <w:rFonts w:cs="Arial"/>
                                      <w:sz w:val="16"/>
                                      <w:szCs w:val="16"/>
                                    </w:rPr>
                                    <w:t xml:space="preserve">de </w:t>
                                  </w:r>
                                  <w:r w:rsidRPr="008D059C">
                                    <w:rPr>
                                      <w:rFonts w:cs="Arial"/>
                                      <w:sz w:val="16"/>
                                      <w:szCs w:val="16"/>
                                    </w:rPr>
                                    <w:t>l’anal</w:t>
                                  </w:r>
                                  <w:r w:rsidRPr="008D059C">
                                    <w:rPr>
                                      <w:rFonts w:cs="Arial"/>
                                      <w:spacing w:val="-2"/>
                                      <w:sz w:val="16"/>
                                      <w:szCs w:val="16"/>
                                    </w:rPr>
                                    <w:t>y</w:t>
                                  </w:r>
                                  <w:r w:rsidRPr="008D059C">
                                    <w:rPr>
                                      <w:rFonts w:cs="Arial"/>
                                      <w:spacing w:val="1"/>
                                      <w:sz w:val="16"/>
                                      <w:szCs w:val="16"/>
                                    </w:rPr>
                                    <w:t>s</w:t>
                                  </w:r>
                                  <w:r w:rsidRPr="008D059C">
                                    <w:rPr>
                                      <w:rFonts w:cs="Arial"/>
                                      <w:sz w:val="16"/>
                                      <w:szCs w:val="16"/>
                                    </w:rPr>
                                    <w:t>e</w:t>
                                  </w:r>
                                  <w:r w:rsidRPr="008D059C">
                                    <w:rPr>
                                      <w:rFonts w:cs="Arial"/>
                                      <w:spacing w:val="-6"/>
                                      <w:sz w:val="16"/>
                                      <w:szCs w:val="16"/>
                                    </w:rPr>
                                    <w:t xml:space="preserve"> </w:t>
                                  </w:r>
                                  <w:r w:rsidRPr="008D059C">
                                    <w:rPr>
                                      <w:rFonts w:cs="Arial"/>
                                      <w:sz w:val="16"/>
                                      <w:szCs w:val="16"/>
                                    </w:rPr>
                                    <w:t>de</w:t>
                                  </w:r>
                                  <w:r w:rsidRPr="008D059C">
                                    <w:rPr>
                                      <w:rFonts w:cs="Arial"/>
                                      <w:spacing w:val="-1"/>
                                      <w:sz w:val="16"/>
                                      <w:szCs w:val="16"/>
                                    </w:rPr>
                                    <w:t xml:space="preserve"> </w:t>
                                  </w:r>
                                  <w:r w:rsidRPr="008D059C">
                                    <w:rPr>
                                      <w:rFonts w:cs="Arial"/>
                                      <w:sz w:val="16"/>
                                      <w:szCs w:val="16"/>
                                    </w:rPr>
                                    <w:t>rout</w:t>
                                  </w:r>
                                  <w:r w:rsidRPr="008D059C">
                                    <w:rPr>
                                      <w:rFonts w:cs="Arial"/>
                                      <w:spacing w:val="2"/>
                                      <w:sz w:val="16"/>
                                      <w:szCs w:val="16"/>
                                    </w:rPr>
                                    <w:t>i</w:t>
                                  </w:r>
                                  <w:r w:rsidRPr="008D059C">
                                    <w:rPr>
                                      <w:rFonts w:cs="Arial"/>
                                      <w:sz w:val="16"/>
                                      <w:szCs w:val="16"/>
                                    </w:rPr>
                                    <w:t>ne</w:t>
                                  </w:r>
                                  <w:r w:rsidRPr="008D059C">
                                    <w:rPr>
                                      <w:rFonts w:cs="Arial"/>
                                      <w:spacing w:val="-5"/>
                                      <w:sz w:val="16"/>
                                      <w:szCs w:val="16"/>
                                    </w:rPr>
                                    <w:t xml:space="preserve"> </w:t>
                                  </w:r>
                                  <w:r w:rsidRPr="008D059C">
                                    <w:rPr>
                                      <w:rFonts w:cs="Arial"/>
                                      <w:sz w:val="16"/>
                                      <w:szCs w:val="16"/>
                                    </w:rPr>
                                    <w:t>des résultats</w:t>
                                  </w:r>
                                  <w:r w:rsidRPr="008D059C">
                                    <w:rPr>
                                      <w:rFonts w:cs="Arial"/>
                                      <w:spacing w:val="-6"/>
                                      <w:sz w:val="16"/>
                                      <w:szCs w:val="16"/>
                                    </w:rPr>
                                    <w:t xml:space="preserve"> </w:t>
                                  </w:r>
                                  <w:r w:rsidRPr="008D059C">
                                    <w:rPr>
                                      <w:rFonts w:cs="Arial"/>
                                      <w:sz w:val="16"/>
                                      <w:szCs w:val="16"/>
                                    </w:rPr>
                                    <w:t>de</w:t>
                                  </w:r>
                                  <w:r w:rsidRPr="008D059C">
                                    <w:rPr>
                                      <w:rFonts w:cs="Arial"/>
                                      <w:spacing w:val="-2"/>
                                      <w:sz w:val="16"/>
                                      <w:szCs w:val="16"/>
                                    </w:rPr>
                                    <w:t xml:space="preserve"> </w:t>
                                  </w:r>
                                  <w:r w:rsidRPr="008D059C">
                                    <w:rPr>
                                      <w:rFonts w:cs="Arial"/>
                                      <w:sz w:val="16"/>
                                      <w:szCs w:val="16"/>
                                    </w:rPr>
                                    <w:t>labo</w:t>
                                  </w:r>
                                  <w:r w:rsidRPr="008D059C">
                                    <w:rPr>
                                      <w:rFonts w:cs="Arial"/>
                                      <w:spacing w:val="1"/>
                                      <w:sz w:val="16"/>
                                      <w:szCs w:val="16"/>
                                    </w:rPr>
                                    <w:t>r</w:t>
                                  </w:r>
                                  <w:r w:rsidRPr="008D059C">
                                    <w:rPr>
                                      <w:rFonts w:cs="Arial"/>
                                      <w:sz w:val="16"/>
                                      <w:szCs w:val="16"/>
                                    </w:rPr>
                                    <w:t>atoire</w:t>
                                  </w:r>
                                </w:p>
                              </w:tc>
                              <w:tc>
                                <w:tcPr>
                                  <w:tcW w:w="2351" w:type="dxa"/>
                                  <w:tcBorders>
                                    <w:top w:val="single" w:sz="4" w:space="0" w:color="000000"/>
                                    <w:left w:val="single" w:sz="4" w:space="0" w:color="000000"/>
                                    <w:bottom w:val="single" w:sz="4" w:space="0" w:color="000000"/>
                                    <w:right w:val="single" w:sz="12" w:space="0" w:color="000000"/>
                                  </w:tcBorders>
                                </w:tcPr>
                                <w:p w:rsidR="00266E9C" w:rsidRPr="008D059C" w:rsidRDefault="007E30C1">
                                  <w:pPr>
                                    <w:widowControl w:val="0"/>
                                    <w:autoSpaceDE w:val="0"/>
                                    <w:autoSpaceDN w:val="0"/>
                                    <w:adjustRightInd w:val="0"/>
                                    <w:spacing w:before="8" w:line="130" w:lineRule="exact"/>
                                    <w:rPr>
                                      <w:rFonts w:ascii="Times New Roman" w:hAnsi="Times New Roman"/>
                                      <w:sz w:val="13"/>
                                      <w:szCs w:val="13"/>
                                    </w:rPr>
                                  </w:pPr>
                                </w:p>
                                <w:p w:rsidR="00266E9C" w:rsidRPr="008D059C" w:rsidRDefault="007E30C1">
                                  <w:pPr>
                                    <w:widowControl w:val="0"/>
                                    <w:autoSpaceDE w:val="0"/>
                                    <w:autoSpaceDN w:val="0"/>
                                    <w:adjustRightInd w:val="0"/>
                                    <w:spacing w:line="200" w:lineRule="exact"/>
                                    <w:rPr>
                                      <w:rFonts w:ascii="Times New Roman" w:hAnsi="Times New Roman"/>
                                      <w:sz w:val="20"/>
                                    </w:rPr>
                                  </w:pPr>
                                </w:p>
                                <w:p w:rsidR="00266E9C" w:rsidRPr="008D059C" w:rsidRDefault="007E30C1">
                                  <w:pPr>
                                    <w:widowControl w:val="0"/>
                                    <w:autoSpaceDE w:val="0"/>
                                    <w:autoSpaceDN w:val="0"/>
                                    <w:adjustRightInd w:val="0"/>
                                    <w:spacing w:line="200" w:lineRule="exact"/>
                                    <w:rPr>
                                      <w:rFonts w:ascii="Times New Roman" w:hAnsi="Times New Roman"/>
                                      <w:sz w:val="20"/>
                                    </w:rPr>
                                  </w:pPr>
                                </w:p>
                                <w:p w:rsidR="00266E9C" w:rsidRPr="008D059C" w:rsidRDefault="007E30C1">
                                  <w:pPr>
                                    <w:widowControl w:val="0"/>
                                    <w:autoSpaceDE w:val="0"/>
                                    <w:autoSpaceDN w:val="0"/>
                                    <w:adjustRightInd w:val="0"/>
                                    <w:spacing w:line="200" w:lineRule="exact"/>
                                    <w:rPr>
                                      <w:rFonts w:ascii="Times New Roman" w:hAnsi="Times New Roman"/>
                                      <w:sz w:val="20"/>
                                    </w:rPr>
                                  </w:pPr>
                                </w:p>
                                <w:p w:rsidR="00266E9C" w:rsidRPr="008D059C" w:rsidRDefault="007E30C1">
                                  <w:pPr>
                                    <w:widowControl w:val="0"/>
                                    <w:autoSpaceDE w:val="0"/>
                                    <w:autoSpaceDN w:val="0"/>
                                    <w:adjustRightInd w:val="0"/>
                                    <w:spacing w:line="200" w:lineRule="exact"/>
                                    <w:rPr>
                                      <w:rFonts w:ascii="Times New Roman" w:hAnsi="Times New Roman"/>
                                      <w:sz w:val="20"/>
                                    </w:rPr>
                                  </w:pPr>
                                </w:p>
                                <w:p w:rsidR="00266E9C" w:rsidRPr="008D059C" w:rsidRDefault="007E30C1">
                                  <w:pPr>
                                    <w:widowControl w:val="0"/>
                                    <w:autoSpaceDE w:val="0"/>
                                    <w:autoSpaceDN w:val="0"/>
                                    <w:adjustRightInd w:val="0"/>
                                    <w:spacing w:line="239" w:lineRule="auto"/>
                                    <w:ind w:left="354" w:right="113" w:hanging="252"/>
                                    <w:rPr>
                                      <w:rFonts w:cs="Arial"/>
                                      <w:sz w:val="16"/>
                                      <w:szCs w:val="16"/>
                                    </w:rPr>
                                  </w:pPr>
                                  <w:r w:rsidRPr="008D059C">
                                    <w:rPr>
                                      <w:rFonts w:ascii="Times New Roman" w:hAnsi="Times New Roman"/>
                                      <w:w w:val="130"/>
                                      <w:sz w:val="16"/>
                                      <w:szCs w:val="16"/>
                                    </w:rPr>
                                    <w:t xml:space="preserve">•  </w:t>
                                  </w:r>
                                  <w:r w:rsidRPr="008D059C">
                                    <w:rPr>
                                      <w:rFonts w:ascii="Times New Roman" w:hAnsi="Times New Roman"/>
                                      <w:spacing w:val="23"/>
                                      <w:w w:val="130"/>
                                      <w:sz w:val="16"/>
                                      <w:szCs w:val="16"/>
                                    </w:rPr>
                                    <w:t xml:space="preserve"> </w:t>
                                  </w:r>
                                  <w:r w:rsidRPr="008D059C">
                                    <w:rPr>
                                      <w:rFonts w:cs="Arial"/>
                                      <w:sz w:val="16"/>
                                      <w:szCs w:val="16"/>
                                    </w:rPr>
                                    <w:t>Notifier</w:t>
                                  </w:r>
                                  <w:r w:rsidRPr="008D059C">
                                    <w:rPr>
                                      <w:rFonts w:cs="Arial"/>
                                      <w:spacing w:val="-5"/>
                                      <w:sz w:val="16"/>
                                      <w:szCs w:val="16"/>
                                    </w:rPr>
                                    <w:t xml:space="preserve"> </w:t>
                                  </w:r>
                                  <w:r w:rsidRPr="008D059C">
                                    <w:rPr>
                                      <w:rFonts w:cs="Arial"/>
                                      <w:sz w:val="16"/>
                                      <w:szCs w:val="16"/>
                                    </w:rPr>
                                    <w:t>les</w:t>
                                  </w:r>
                                  <w:r w:rsidRPr="008D059C">
                                    <w:rPr>
                                      <w:rFonts w:cs="Arial"/>
                                      <w:spacing w:val="-2"/>
                                      <w:sz w:val="16"/>
                                      <w:szCs w:val="16"/>
                                    </w:rPr>
                                    <w:t xml:space="preserve"> </w:t>
                                  </w:r>
                                  <w:r w:rsidRPr="008D059C">
                                    <w:rPr>
                                      <w:rFonts w:cs="Arial"/>
                                      <w:sz w:val="16"/>
                                      <w:szCs w:val="16"/>
                                    </w:rPr>
                                    <w:t>résultats</w:t>
                                  </w:r>
                                  <w:r w:rsidRPr="008D059C">
                                    <w:rPr>
                                      <w:rFonts w:cs="Arial"/>
                                      <w:spacing w:val="-6"/>
                                      <w:sz w:val="16"/>
                                      <w:szCs w:val="16"/>
                                    </w:rPr>
                                    <w:t xml:space="preserve"> </w:t>
                                  </w:r>
                                  <w:r w:rsidRPr="008D059C">
                                    <w:rPr>
                                      <w:rFonts w:cs="Arial"/>
                                      <w:sz w:val="16"/>
                                      <w:szCs w:val="16"/>
                                    </w:rPr>
                                    <w:t>et transmettre</w:t>
                                  </w:r>
                                  <w:r w:rsidRPr="008D059C">
                                    <w:rPr>
                                      <w:rFonts w:cs="Arial"/>
                                      <w:spacing w:val="-8"/>
                                      <w:sz w:val="16"/>
                                      <w:szCs w:val="16"/>
                                    </w:rPr>
                                    <w:t xml:space="preserve"> </w:t>
                                  </w:r>
                                  <w:r w:rsidRPr="008D059C">
                                    <w:rPr>
                                      <w:rFonts w:cs="Arial"/>
                                      <w:sz w:val="16"/>
                                      <w:szCs w:val="16"/>
                                    </w:rPr>
                                    <w:t>les</w:t>
                                  </w:r>
                                  <w:r w:rsidRPr="008D059C">
                                    <w:rPr>
                                      <w:rFonts w:cs="Arial"/>
                                      <w:spacing w:val="-2"/>
                                      <w:sz w:val="16"/>
                                      <w:szCs w:val="16"/>
                                    </w:rPr>
                                    <w:t xml:space="preserve"> </w:t>
                                  </w:r>
                                  <w:r w:rsidRPr="008D059C">
                                    <w:rPr>
                                      <w:rFonts w:cs="Arial"/>
                                      <w:sz w:val="16"/>
                                      <w:szCs w:val="16"/>
                                    </w:rPr>
                                    <w:t>synthèses d’information</w:t>
                                  </w:r>
                                  <w:r w:rsidRPr="008D059C">
                                    <w:rPr>
                                      <w:rFonts w:cs="Arial"/>
                                      <w:spacing w:val="-9"/>
                                      <w:sz w:val="16"/>
                                      <w:szCs w:val="16"/>
                                    </w:rPr>
                                    <w:t xml:space="preserve"> </w:t>
                                  </w:r>
                                  <w:r w:rsidRPr="008D059C">
                                    <w:rPr>
                                      <w:rFonts w:cs="Arial"/>
                                      <w:sz w:val="16"/>
                                      <w:szCs w:val="16"/>
                                    </w:rPr>
                                    <w:t>au</w:t>
                                  </w:r>
                                  <w:r w:rsidRPr="008D059C">
                                    <w:rPr>
                                      <w:rFonts w:cs="Arial"/>
                                      <w:spacing w:val="-1"/>
                                      <w:sz w:val="16"/>
                                      <w:szCs w:val="16"/>
                                    </w:rPr>
                                    <w:t xml:space="preserve"> </w:t>
                                  </w:r>
                                  <w:r w:rsidRPr="008D059C">
                                    <w:rPr>
                                      <w:rFonts w:cs="Arial"/>
                                      <w:sz w:val="16"/>
                                      <w:szCs w:val="16"/>
                                    </w:rPr>
                                    <w:t>bureau national</w:t>
                                  </w:r>
                                  <w:r w:rsidRPr="008D059C">
                                    <w:rPr>
                                      <w:rFonts w:cs="Arial"/>
                                      <w:spacing w:val="-6"/>
                                      <w:sz w:val="16"/>
                                      <w:szCs w:val="16"/>
                                    </w:rPr>
                                    <w:t xml:space="preserve"> </w:t>
                                  </w:r>
                                  <w:r w:rsidRPr="008D059C">
                                    <w:rPr>
                                      <w:rFonts w:cs="Arial"/>
                                      <w:sz w:val="16"/>
                                      <w:szCs w:val="16"/>
                                    </w:rPr>
                                    <w:t>d’épidémiologie</w:t>
                                  </w:r>
                                </w:p>
                                <w:p w:rsidR="00266E9C" w:rsidRPr="008D059C" w:rsidRDefault="007E30C1">
                                  <w:pPr>
                                    <w:widowControl w:val="0"/>
                                    <w:autoSpaceDE w:val="0"/>
                                    <w:autoSpaceDN w:val="0"/>
                                    <w:adjustRightInd w:val="0"/>
                                    <w:spacing w:before="12" w:line="239" w:lineRule="auto"/>
                                    <w:ind w:left="354" w:right="90" w:hanging="252"/>
                                    <w:rPr>
                                      <w:rFonts w:cs="Arial"/>
                                      <w:sz w:val="16"/>
                                      <w:szCs w:val="16"/>
                                    </w:rPr>
                                  </w:pPr>
                                  <w:r w:rsidRPr="008D059C">
                                    <w:rPr>
                                      <w:rFonts w:ascii="Times New Roman" w:hAnsi="Times New Roman"/>
                                      <w:w w:val="130"/>
                                      <w:sz w:val="16"/>
                                      <w:szCs w:val="16"/>
                                    </w:rPr>
                                    <w:t xml:space="preserve">•  </w:t>
                                  </w:r>
                                  <w:r w:rsidRPr="008D059C">
                                    <w:rPr>
                                      <w:rFonts w:ascii="Times New Roman" w:hAnsi="Times New Roman"/>
                                      <w:spacing w:val="23"/>
                                      <w:w w:val="130"/>
                                      <w:sz w:val="16"/>
                                      <w:szCs w:val="16"/>
                                    </w:rPr>
                                    <w:t xml:space="preserve"> </w:t>
                                  </w:r>
                                  <w:r w:rsidRPr="008D059C">
                                    <w:rPr>
                                      <w:rFonts w:cs="Arial"/>
                                      <w:sz w:val="16"/>
                                      <w:szCs w:val="16"/>
                                    </w:rPr>
                                    <w:t>Faire</w:t>
                                  </w:r>
                                  <w:r w:rsidRPr="008D059C">
                                    <w:rPr>
                                      <w:rFonts w:cs="Arial"/>
                                      <w:spacing w:val="-4"/>
                                      <w:sz w:val="16"/>
                                      <w:szCs w:val="16"/>
                                    </w:rPr>
                                    <w:t xml:space="preserve"> </w:t>
                                  </w:r>
                                  <w:r w:rsidRPr="008D059C">
                                    <w:rPr>
                                      <w:rFonts w:cs="Arial"/>
                                      <w:sz w:val="16"/>
                                      <w:szCs w:val="16"/>
                                    </w:rPr>
                                    <w:t>le</w:t>
                                  </w:r>
                                  <w:r w:rsidRPr="008D059C">
                                    <w:rPr>
                                      <w:rFonts w:cs="Arial"/>
                                      <w:spacing w:val="-1"/>
                                      <w:sz w:val="16"/>
                                      <w:szCs w:val="16"/>
                                    </w:rPr>
                                    <w:t xml:space="preserve"> </w:t>
                                  </w:r>
                                  <w:r w:rsidRPr="008D059C">
                                    <w:rPr>
                                      <w:rFonts w:cs="Arial"/>
                                      <w:sz w:val="16"/>
                                      <w:szCs w:val="16"/>
                                    </w:rPr>
                                    <w:t>compte</w:t>
                                  </w:r>
                                  <w:r w:rsidRPr="008D059C">
                                    <w:rPr>
                                      <w:rFonts w:cs="Arial"/>
                                      <w:spacing w:val="-5"/>
                                      <w:sz w:val="16"/>
                                      <w:szCs w:val="16"/>
                                    </w:rPr>
                                    <w:t xml:space="preserve"> </w:t>
                                  </w:r>
                                  <w:r w:rsidRPr="008D059C">
                                    <w:rPr>
                                      <w:rFonts w:cs="Arial"/>
                                      <w:spacing w:val="1"/>
                                      <w:sz w:val="16"/>
                                      <w:szCs w:val="16"/>
                                    </w:rPr>
                                    <w:t>r</w:t>
                                  </w:r>
                                  <w:r w:rsidRPr="008D059C">
                                    <w:rPr>
                                      <w:rFonts w:cs="Arial"/>
                                      <w:sz w:val="16"/>
                                      <w:szCs w:val="16"/>
                                    </w:rPr>
                                    <w:t>endu</w:t>
                                  </w:r>
                                  <w:r w:rsidRPr="008D059C">
                                    <w:rPr>
                                      <w:rFonts w:cs="Arial"/>
                                      <w:spacing w:val="-4"/>
                                      <w:sz w:val="16"/>
                                      <w:szCs w:val="16"/>
                                    </w:rPr>
                                    <w:t xml:space="preserve"> </w:t>
                                  </w:r>
                                  <w:r w:rsidRPr="008D059C">
                                    <w:rPr>
                                      <w:rFonts w:cs="Arial"/>
                                      <w:sz w:val="16"/>
                                      <w:szCs w:val="16"/>
                                    </w:rPr>
                                    <w:t>des résultats</w:t>
                                  </w:r>
                                  <w:r w:rsidRPr="008D059C">
                                    <w:rPr>
                                      <w:rFonts w:cs="Arial"/>
                                      <w:spacing w:val="-6"/>
                                      <w:sz w:val="16"/>
                                      <w:szCs w:val="16"/>
                                    </w:rPr>
                                    <w:t xml:space="preserve"> </w:t>
                                  </w:r>
                                  <w:r w:rsidRPr="008D059C">
                                    <w:rPr>
                                      <w:rFonts w:cs="Arial"/>
                                      <w:sz w:val="16"/>
                                      <w:szCs w:val="16"/>
                                    </w:rPr>
                                    <w:t>de</w:t>
                                  </w:r>
                                  <w:r w:rsidRPr="008D059C">
                                    <w:rPr>
                                      <w:rFonts w:cs="Arial"/>
                                      <w:spacing w:val="-2"/>
                                      <w:sz w:val="16"/>
                                      <w:szCs w:val="16"/>
                                    </w:rPr>
                                    <w:t xml:space="preserve"> </w:t>
                                  </w:r>
                                  <w:r w:rsidRPr="008D059C">
                                    <w:rPr>
                                      <w:rFonts w:cs="Arial"/>
                                      <w:sz w:val="16"/>
                                      <w:szCs w:val="16"/>
                                    </w:rPr>
                                    <w:t>labo</w:t>
                                  </w:r>
                                  <w:r w:rsidRPr="008D059C">
                                    <w:rPr>
                                      <w:rFonts w:cs="Arial"/>
                                      <w:spacing w:val="1"/>
                                      <w:sz w:val="16"/>
                                      <w:szCs w:val="16"/>
                                    </w:rPr>
                                    <w:t>r</w:t>
                                  </w:r>
                                  <w:r w:rsidRPr="008D059C">
                                    <w:rPr>
                                      <w:rFonts w:cs="Arial"/>
                                      <w:sz w:val="16"/>
                                      <w:szCs w:val="16"/>
                                    </w:rPr>
                                    <w:t>atoire pour</w:t>
                                  </w:r>
                                  <w:r w:rsidRPr="008D059C">
                                    <w:rPr>
                                      <w:rFonts w:cs="Arial"/>
                                      <w:spacing w:val="-3"/>
                                      <w:sz w:val="16"/>
                                      <w:szCs w:val="16"/>
                                    </w:rPr>
                                    <w:t xml:space="preserve"> </w:t>
                                  </w:r>
                                  <w:r w:rsidRPr="008D059C">
                                    <w:rPr>
                                      <w:rFonts w:cs="Arial"/>
                                      <w:sz w:val="16"/>
                                      <w:szCs w:val="16"/>
                                    </w:rPr>
                                    <w:t>le</w:t>
                                  </w:r>
                                  <w:r w:rsidRPr="008D059C">
                                    <w:rPr>
                                      <w:rFonts w:cs="Arial"/>
                                      <w:spacing w:val="-1"/>
                                      <w:sz w:val="16"/>
                                      <w:szCs w:val="16"/>
                                    </w:rPr>
                                    <w:t xml:space="preserve"> </w:t>
                                  </w:r>
                                  <w:r w:rsidRPr="008D059C">
                                    <w:rPr>
                                      <w:rFonts w:cs="Arial"/>
                                      <w:sz w:val="16"/>
                                      <w:szCs w:val="16"/>
                                    </w:rPr>
                                    <w:t>dépistage</w:t>
                                  </w:r>
                                  <w:r w:rsidRPr="008D059C">
                                    <w:rPr>
                                      <w:rFonts w:cs="Arial"/>
                                      <w:spacing w:val="-6"/>
                                      <w:sz w:val="16"/>
                                      <w:szCs w:val="16"/>
                                    </w:rPr>
                                    <w:t xml:space="preserve"> </w:t>
                                  </w:r>
                                  <w:r w:rsidRPr="008D059C">
                                    <w:rPr>
                                      <w:rFonts w:cs="Arial"/>
                                      <w:sz w:val="16"/>
                                      <w:szCs w:val="16"/>
                                    </w:rPr>
                                    <w:t>des populations</w:t>
                                  </w:r>
                                  <w:r w:rsidRPr="008D059C">
                                    <w:rPr>
                                      <w:rFonts w:cs="Arial"/>
                                      <w:spacing w:val="-8"/>
                                      <w:sz w:val="16"/>
                                      <w:szCs w:val="16"/>
                                    </w:rPr>
                                    <w:t xml:space="preserve"> </w:t>
                                  </w:r>
                                  <w:r w:rsidRPr="008D059C">
                                    <w:rPr>
                                      <w:rFonts w:cs="Arial"/>
                                      <w:sz w:val="16"/>
                                      <w:szCs w:val="16"/>
                                    </w:rPr>
                                    <w:t>sentinelles</w:t>
                                  </w:r>
                                </w:p>
                                <w:p w:rsidR="00266E9C" w:rsidRPr="008D059C" w:rsidRDefault="007E30C1">
                                  <w:pPr>
                                    <w:widowControl w:val="0"/>
                                    <w:autoSpaceDE w:val="0"/>
                                    <w:autoSpaceDN w:val="0"/>
                                    <w:adjustRightInd w:val="0"/>
                                    <w:spacing w:line="184" w:lineRule="exact"/>
                                    <w:ind w:left="354"/>
                                    <w:rPr>
                                      <w:rFonts w:ascii="Times New Roman" w:hAnsi="Times New Roman"/>
                                      <w:szCs w:val="24"/>
                                    </w:rPr>
                                  </w:pPr>
                                  <w:r w:rsidRPr="008D059C">
                                    <w:rPr>
                                      <w:rFonts w:cs="Arial"/>
                                      <w:sz w:val="16"/>
                                      <w:szCs w:val="16"/>
                                    </w:rPr>
                                    <w:t>sur</w:t>
                                  </w:r>
                                  <w:r w:rsidRPr="008D059C">
                                    <w:rPr>
                                      <w:rFonts w:cs="Arial"/>
                                      <w:spacing w:val="-2"/>
                                      <w:sz w:val="16"/>
                                      <w:szCs w:val="16"/>
                                    </w:rPr>
                                    <w:t xml:space="preserve"> </w:t>
                                  </w:r>
                                  <w:r w:rsidRPr="008D059C">
                                    <w:rPr>
                                      <w:rFonts w:cs="Arial"/>
                                      <w:sz w:val="16"/>
                                      <w:szCs w:val="16"/>
                                    </w:rPr>
                                    <w:t>des</w:t>
                                  </w:r>
                                  <w:r w:rsidRPr="008D059C">
                                    <w:rPr>
                                      <w:rFonts w:cs="Arial"/>
                                      <w:spacing w:val="-3"/>
                                      <w:sz w:val="16"/>
                                      <w:szCs w:val="16"/>
                                    </w:rPr>
                                    <w:t xml:space="preserve"> </w:t>
                                  </w:r>
                                  <w:r w:rsidRPr="008D059C">
                                    <w:rPr>
                                      <w:rFonts w:cs="Arial"/>
                                      <w:sz w:val="16"/>
                                      <w:szCs w:val="16"/>
                                    </w:rPr>
                                    <w:t>sites</w:t>
                                  </w:r>
                                  <w:r w:rsidRPr="008D059C">
                                    <w:rPr>
                                      <w:rFonts w:cs="Arial"/>
                                      <w:spacing w:val="-3"/>
                                      <w:sz w:val="16"/>
                                      <w:szCs w:val="16"/>
                                    </w:rPr>
                                    <w:t xml:space="preserve"> </w:t>
                                  </w:r>
                                  <w:r w:rsidRPr="008D059C">
                                    <w:rPr>
                                      <w:rFonts w:cs="Arial"/>
                                      <w:sz w:val="16"/>
                                      <w:szCs w:val="16"/>
                                    </w:rPr>
                                    <w:t>cib</w:t>
                                  </w:r>
                                  <w:r w:rsidRPr="008D059C">
                                    <w:rPr>
                                      <w:rFonts w:cs="Arial"/>
                                      <w:spacing w:val="-1"/>
                                      <w:sz w:val="16"/>
                                      <w:szCs w:val="16"/>
                                    </w:rPr>
                                    <w:t>l</w:t>
                                  </w:r>
                                  <w:r w:rsidRPr="008D059C">
                                    <w:rPr>
                                      <w:rFonts w:cs="Arial"/>
                                      <w:sz w:val="16"/>
                                      <w:szCs w:val="16"/>
                                    </w:rPr>
                                    <w:t>es</w:t>
                                  </w:r>
                                </w:p>
                              </w:tc>
                            </w:tr>
                            <w:tr w:rsidR="00266E9C" w:rsidRPr="008D059C">
                              <w:tblPrEx>
                                <w:tblCellMar>
                                  <w:top w:w="0" w:type="dxa"/>
                                  <w:bottom w:w="0" w:type="dxa"/>
                                </w:tblCellMar>
                              </w:tblPrEx>
                              <w:trPr>
                                <w:trHeight w:hRule="exact" w:val="1329"/>
                              </w:trPr>
                              <w:tc>
                                <w:tcPr>
                                  <w:tcW w:w="2305" w:type="dxa"/>
                                  <w:tcBorders>
                                    <w:top w:val="single" w:sz="4" w:space="0" w:color="000000"/>
                                    <w:left w:val="single" w:sz="12" w:space="0" w:color="000000"/>
                                    <w:bottom w:val="single" w:sz="12" w:space="0" w:color="000000"/>
                                    <w:right w:val="single" w:sz="4" w:space="0" w:color="000000"/>
                                  </w:tcBorders>
                                </w:tcPr>
                                <w:p w:rsidR="00266E9C" w:rsidRPr="008D059C" w:rsidRDefault="007E30C1">
                                  <w:pPr>
                                    <w:widowControl w:val="0"/>
                                    <w:autoSpaceDE w:val="0"/>
                                    <w:autoSpaceDN w:val="0"/>
                                    <w:adjustRightInd w:val="0"/>
                                    <w:spacing w:before="18" w:line="260" w:lineRule="exact"/>
                                    <w:rPr>
                                      <w:rFonts w:ascii="Times New Roman" w:hAnsi="Times New Roman"/>
                                      <w:sz w:val="26"/>
                                      <w:szCs w:val="26"/>
                                    </w:rPr>
                                  </w:pPr>
                                </w:p>
                                <w:p w:rsidR="00266E9C" w:rsidRPr="008D059C" w:rsidRDefault="007E30C1">
                                  <w:pPr>
                                    <w:widowControl w:val="0"/>
                                    <w:autoSpaceDE w:val="0"/>
                                    <w:autoSpaceDN w:val="0"/>
                                    <w:adjustRightInd w:val="0"/>
                                    <w:spacing w:line="288" w:lineRule="auto"/>
                                    <w:ind w:left="93" w:right="808"/>
                                    <w:rPr>
                                      <w:rFonts w:ascii="Times New Roman" w:hAnsi="Times New Roman"/>
                                      <w:szCs w:val="24"/>
                                    </w:rPr>
                                  </w:pPr>
                                  <w:r w:rsidRPr="008D059C">
                                    <w:rPr>
                                      <w:rFonts w:cs="Arial"/>
                                      <w:b/>
                                      <w:bCs/>
                                      <w:sz w:val="18"/>
                                      <w:szCs w:val="18"/>
                                    </w:rPr>
                                    <w:t>L</w:t>
                                  </w:r>
                                  <w:r w:rsidRPr="008D059C">
                                    <w:rPr>
                                      <w:rFonts w:cs="Arial"/>
                                      <w:b/>
                                      <w:bCs/>
                                      <w:spacing w:val="-1"/>
                                      <w:sz w:val="18"/>
                                      <w:szCs w:val="18"/>
                                    </w:rPr>
                                    <w:t>a</w:t>
                                  </w:r>
                                  <w:r w:rsidRPr="008D059C">
                                    <w:rPr>
                                      <w:rFonts w:cs="Arial"/>
                                      <w:b/>
                                      <w:bCs/>
                                      <w:sz w:val="18"/>
                                      <w:szCs w:val="18"/>
                                    </w:rPr>
                                    <w:t>bor</w:t>
                                  </w:r>
                                  <w:r w:rsidRPr="008D059C">
                                    <w:rPr>
                                      <w:rFonts w:cs="Arial"/>
                                      <w:b/>
                                      <w:bCs/>
                                      <w:spacing w:val="-1"/>
                                      <w:sz w:val="18"/>
                                      <w:szCs w:val="18"/>
                                    </w:rPr>
                                    <w:t>a</w:t>
                                  </w:r>
                                  <w:r w:rsidRPr="008D059C">
                                    <w:rPr>
                                      <w:rFonts w:cs="Arial"/>
                                      <w:b/>
                                      <w:bCs/>
                                      <w:sz w:val="18"/>
                                      <w:szCs w:val="18"/>
                                    </w:rPr>
                                    <w:t>toir</w:t>
                                  </w:r>
                                  <w:r w:rsidRPr="008D059C">
                                    <w:rPr>
                                      <w:rFonts w:cs="Arial"/>
                                      <w:b/>
                                      <w:bCs/>
                                      <w:spacing w:val="-1"/>
                                      <w:sz w:val="18"/>
                                      <w:szCs w:val="18"/>
                                    </w:rPr>
                                    <w:t>e</w:t>
                                  </w:r>
                                  <w:r w:rsidRPr="008D059C">
                                    <w:rPr>
                                      <w:rFonts w:cs="Arial"/>
                                      <w:b/>
                                      <w:bCs/>
                                      <w:sz w:val="18"/>
                                      <w:szCs w:val="18"/>
                                    </w:rPr>
                                    <w:t>s de Réfé</w:t>
                                  </w:r>
                                  <w:r w:rsidRPr="008D059C">
                                    <w:rPr>
                                      <w:rFonts w:cs="Arial"/>
                                      <w:b/>
                                      <w:bCs/>
                                      <w:spacing w:val="1"/>
                                      <w:sz w:val="18"/>
                                      <w:szCs w:val="18"/>
                                    </w:rPr>
                                    <w:t>r</w:t>
                                  </w:r>
                                  <w:r w:rsidRPr="008D059C">
                                    <w:rPr>
                                      <w:rFonts w:cs="Arial"/>
                                      <w:b/>
                                      <w:bCs/>
                                      <w:spacing w:val="-1"/>
                                      <w:sz w:val="18"/>
                                      <w:szCs w:val="18"/>
                                    </w:rPr>
                                    <w:t>e</w:t>
                                  </w:r>
                                  <w:r w:rsidRPr="008D059C">
                                    <w:rPr>
                                      <w:rFonts w:cs="Arial"/>
                                      <w:b/>
                                      <w:bCs/>
                                      <w:sz w:val="18"/>
                                      <w:szCs w:val="18"/>
                                    </w:rPr>
                                    <w:t>nce internationa</w:t>
                                  </w:r>
                                  <w:r w:rsidRPr="008D059C">
                                    <w:rPr>
                                      <w:rFonts w:cs="Arial"/>
                                      <w:b/>
                                      <w:bCs/>
                                      <w:spacing w:val="-1"/>
                                      <w:sz w:val="18"/>
                                      <w:szCs w:val="18"/>
                                    </w:rPr>
                                    <w:t>u</w:t>
                                  </w:r>
                                  <w:r w:rsidRPr="008D059C">
                                    <w:rPr>
                                      <w:rFonts w:cs="Arial"/>
                                      <w:b/>
                                      <w:bCs/>
                                      <w:sz w:val="18"/>
                                      <w:szCs w:val="18"/>
                                    </w:rPr>
                                    <w:t>x</w:t>
                                  </w:r>
                                </w:p>
                              </w:tc>
                              <w:tc>
                                <w:tcPr>
                                  <w:tcW w:w="2855" w:type="dxa"/>
                                  <w:tcBorders>
                                    <w:top w:val="single" w:sz="4" w:space="0" w:color="000000"/>
                                    <w:left w:val="single" w:sz="4" w:space="0" w:color="000000"/>
                                    <w:bottom w:val="single" w:sz="12" w:space="0" w:color="000000"/>
                                    <w:right w:val="single" w:sz="4" w:space="0" w:color="000000"/>
                                  </w:tcBorders>
                                </w:tcPr>
                                <w:p w:rsidR="00266E9C" w:rsidRPr="008D059C" w:rsidRDefault="007E30C1">
                                  <w:pPr>
                                    <w:widowControl w:val="0"/>
                                    <w:autoSpaceDE w:val="0"/>
                                    <w:autoSpaceDN w:val="0"/>
                                    <w:adjustRightInd w:val="0"/>
                                    <w:spacing w:before="10" w:line="184" w:lineRule="exact"/>
                                    <w:ind w:left="347" w:right="173" w:hanging="180"/>
                                    <w:rPr>
                                      <w:rFonts w:cs="Arial"/>
                                      <w:sz w:val="16"/>
                                      <w:szCs w:val="16"/>
                                    </w:rPr>
                                  </w:pPr>
                                  <w:r w:rsidRPr="008D059C">
                                    <w:rPr>
                                      <w:rFonts w:ascii="Times New Roman" w:hAnsi="Times New Roman"/>
                                      <w:w w:val="130"/>
                                      <w:sz w:val="16"/>
                                      <w:szCs w:val="16"/>
                                    </w:rPr>
                                    <w:t xml:space="preserve">• </w:t>
                                  </w:r>
                                  <w:r w:rsidRPr="008D059C">
                                    <w:rPr>
                                      <w:rFonts w:ascii="Times New Roman" w:hAnsi="Times New Roman"/>
                                      <w:spacing w:val="3"/>
                                      <w:w w:val="130"/>
                                      <w:sz w:val="16"/>
                                      <w:szCs w:val="16"/>
                                    </w:rPr>
                                    <w:t xml:space="preserve"> </w:t>
                                  </w:r>
                                  <w:r w:rsidRPr="008D059C">
                                    <w:rPr>
                                      <w:rFonts w:cs="Arial"/>
                                      <w:sz w:val="16"/>
                                      <w:szCs w:val="16"/>
                                    </w:rPr>
                                    <w:t>Réclamer</w:t>
                                  </w:r>
                                  <w:r w:rsidRPr="008D059C">
                                    <w:rPr>
                                      <w:rFonts w:cs="Arial"/>
                                      <w:spacing w:val="-7"/>
                                      <w:sz w:val="16"/>
                                      <w:szCs w:val="16"/>
                                    </w:rPr>
                                    <w:t xml:space="preserve"> </w:t>
                                  </w:r>
                                  <w:r w:rsidRPr="008D059C">
                                    <w:rPr>
                                      <w:rFonts w:cs="Arial"/>
                                      <w:sz w:val="16"/>
                                      <w:szCs w:val="16"/>
                                    </w:rPr>
                                    <w:t>des</w:t>
                                  </w:r>
                                  <w:r w:rsidRPr="008D059C">
                                    <w:rPr>
                                      <w:rFonts w:cs="Arial"/>
                                      <w:spacing w:val="-3"/>
                                      <w:sz w:val="16"/>
                                      <w:szCs w:val="16"/>
                                    </w:rPr>
                                    <w:t xml:space="preserve"> </w:t>
                                  </w:r>
                                  <w:r w:rsidRPr="008D059C">
                                    <w:rPr>
                                      <w:rFonts w:cs="Arial"/>
                                      <w:sz w:val="16"/>
                                      <w:szCs w:val="16"/>
                                    </w:rPr>
                                    <w:t>p</w:t>
                                  </w:r>
                                  <w:r w:rsidRPr="008D059C">
                                    <w:rPr>
                                      <w:rFonts w:cs="Arial"/>
                                      <w:spacing w:val="1"/>
                                      <w:sz w:val="16"/>
                                      <w:szCs w:val="16"/>
                                    </w:rPr>
                                    <w:t>r</w:t>
                                  </w:r>
                                  <w:r w:rsidRPr="008D059C">
                                    <w:rPr>
                                      <w:rFonts w:cs="Arial"/>
                                      <w:sz w:val="16"/>
                                      <w:szCs w:val="16"/>
                                    </w:rPr>
                                    <w:t>élèvements supplémentaires</w:t>
                                  </w:r>
                                  <w:r w:rsidRPr="008D059C">
                                    <w:rPr>
                                      <w:rFonts w:cs="Arial"/>
                                      <w:spacing w:val="-12"/>
                                      <w:sz w:val="16"/>
                                      <w:szCs w:val="16"/>
                                    </w:rPr>
                                    <w:t xml:space="preserve"> </w:t>
                                  </w:r>
                                  <w:r w:rsidRPr="008D059C">
                                    <w:rPr>
                                      <w:rFonts w:cs="Arial"/>
                                      <w:sz w:val="16"/>
                                      <w:szCs w:val="16"/>
                                    </w:rPr>
                                    <w:t>en</w:t>
                                  </w:r>
                                  <w:r w:rsidRPr="008D059C">
                                    <w:rPr>
                                      <w:rFonts w:cs="Arial"/>
                                      <w:spacing w:val="-2"/>
                                      <w:sz w:val="16"/>
                                      <w:szCs w:val="16"/>
                                    </w:rPr>
                                    <w:t xml:space="preserve"> </w:t>
                                  </w:r>
                                  <w:r w:rsidRPr="008D059C">
                                    <w:rPr>
                                      <w:rFonts w:cs="Arial"/>
                                      <w:sz w:val="16"/>
                                      <w:szCs w:val="16"/>
                                    </w:rPr>
                                    <w:t>fonction</w:t>
                                  </w:r>
                                  <w:r w:rsidRPr="008D059C">
                                    <w:rPr>
                                      <w:rFonts w:cs="Arial"/>
                                      <w:spacing w:val="-6"/>
                                      <w:sz w:val="16"/>
                                      <w:szCs w:val="16"/>
                                    </w:rPr>
                                    <w:t xml:space="preserve"> </w:t>
                                  </w:r>
                                  <w:r w:rsidRPr="008D059C">
                                    <w:rPr>
                                      <w:rFonts w:cs="Arial"/>
                                      <w:sz w:val="16"/>
                                      <w:szCs w:val="16"/>
                                    </w:rPr>
                                    <w:t>des besoins</w:t>
                                  </w:r>
                                </w:p>
                                <w:p w:rsidR="00266E9C" w:rsidRPr="008D059C" w:rsidRDefault="007E30C1">
                                  <w:pPr>
                                    <w:widowControl w:val="0"/>
                                    <w:autoSpaceDE w:val="0"/>
                                    <w:autoSpaceDN w:val="0"/>
                                    <w:adjustRightInd w:val="0"/>
                                    <w:spacing w:before="9" w:line="239" w:lineRule="auto"/>
                                    <w:ind w:left="347" w:right="155" w:hanging="180"/>
                                    <w:rPr>
                                      <w:rFonts w:ascii="Times New Roman" w:hAnsi="Times New Roman"/>
                                      <w:szCs w:val="24"/>
                                    </w:rPr>
                                  </w:pPr>
                                  <w:r w:rsidRPr="008D059C">
                                    <w:rPr>
                                      <w:rFonts w:ascii="Times New Roman" w:hAnsi="Times New Roman"/>
                                      <w:w w:val="130"/>
                                      <w:sz w:val="16"/>
                                      <w:szCs w:val="16"/>
                                    </w:rPr>
                                    <w:t xml:space="preserve">• </w:t>
                                  </w:r>
                                  <w:r w:rsidRPr="008D059C">
                                    <w:rPr>
                                      <w:rFonts w:ascii="Times New Roman" w:hAnsi="Times New Roman"/>
                                      <w:spacing w:val="3"/>
                                      <w:w w:val="130"/>
                                      <w:sz w:val="16"/>
                                      <w:szCs w:val="16"/>
                                    </w:rPr>
                                    <w:t xml:space="preserve"> </w:t>
                                  </w:r>
                                  <w:r w:rsidRPr="008D059C">
                                    <w:rPr>
                                      <w:rFonts w:cs="Arial"/>
                                      <w:sz w:val="16"/>
                                      <w:szCs w:val="16"/>
                                    </w:rPr>
                                    <w:t>Prélever</w:t>
                                  </w:r>
                                  <w:r w:rsidRPr="008D059C">
                                    <w:rPr>
                                      <w:rFonts w:cs="Arial"/>
                                      <w:spacing w:val="-6"/>
                                      <w:sz w:val="16"/>
                                      <w:szCs w:val="16"/>
                                    </w:rPr>
                                    <w:t xml:space="preserve"> </w:t>
                                  </w:r>
                                  <w:r w:rsidRPr="008D059C">
                                    <w:rPr>
                                      <w:rFonts w:cs="Arial"/>
                                      <w:sz w:val="16"/>
                                      <w:szCs w:val="16"/>
                                    </w:rPr>
                                    <w:t>direct</w:t>
                                  </w:r>
                                  <w:r w:rsidRPr="008D059C">
                                    <w:rPr>
                                      <w:rFonts w:cs="Arial"/>
                                      <w:spacing w:val="1"/>
                                      <w:sz w:val="16"/>
                                      <w:szCs w:val="16"/>
                                    </w:rPr>
                                    <w:t>e</w:t>
                                  </w:r>
                                  <w:r w:rsidRPr="008D059C">
                                    <w:rPr>
                                      <w:rFonts w:cs="Arial"/>
                                      <w:sz w:val="16"/>
                                      <w:szCs w:val="16"/>
                                    </w:rPr>
                                    <w:t>ment</w:t>
                                  </w:r>
                                  <w:r w:rsidRPr="008D059C">
                                    <w:rPr>
                                      <w:rFonts w:cs="Arial"/>
                                      <w:spacing w:val="-8"/>
                                      <w:sz w:val="16"/>
                                      <w:szCs w:val="16"/>
                                    </w:rPr>
                                    <w:t xml:space="preserve"> </w:t>
                                  </w:r>
                                  <w:r w:rsidRPr="008D059C">
                                    <w:rPr>
                                      <w:rFonts w:cs="Arial"/>
                                      <w:sz w:val="16"/>
                                      <w:szCs w:val="16"/>
                                    </w:rPr>
                                    <w:t>des échantillons</w:t>
                                  </w:r>
                                  <w:r w:rsidRPr="008D059C">
                                    <w:rPr>
                                      <w:rFonts w:cs="Arial"/>
                                      <w:spacing w:val="36"/>
                                      <w:sz w:val="16"/>
                                      <w:szCs w:val="16"/>
                                    </w:rPr>
                                    <w:t xml:space="preserve"> </w:t>
                                  </w:r>
                                  <w:r w:rsidRPr="008D059C">
                                    <w:rPr>
                                      <w:rFonts w:cs="Arial"/>
                                      <w:sz w:val="16"/>
                                      <w:szCs w:val="16"/>
                                    </w:rPr>
                                    <w:t>su</w:t>
                                  </w:r>
                                  <w:r w:rsidRPr="008D059C">
                                    <w:rPr>
                                      <w:rFonts w:cs="Arial"/>
                                      <w:spacing w:val="-1"/>
                                      <w:sz w:val="16"/>
                                      <w:szCs w:val="16"/>
                                    </w:rPr>
                                    <w:t>p</w:t>
                                  </w:r>
                                  <w:r w:rsidRPr="008D059C">
                                    <w:rPr>
                                      <w:rFonts w:cs="Arial"/>
                                      <w:sz w:val="16"/>
                                      <w:szCs w:val="16"/>
                                    </w:rPr>
                                    <w:t>plémentaires, selon</w:t>
                                  </w:r>
                                  <w:r w:rsidRPr="008D059C">
                                    <w:rPr>
                                      <w:rFonts w:cs="Arial"/>
                                      <w:spacing w:val="-4"/>
                                      <w:sz w:val="16"/>
                                      <w:szCs w:val="16"/>
                                    </w:rPr>
                                    <w:t xml:space="preserve"> </w:t>
                                  </w:r>
                                  <w:r w:rsidRPr="008D059C">
                                    <w:rPr>
                                      <w:rFonts w:cs="Arial"/>
                                      <w:sz w:val="16"/>
                                      <w:szCs w:val="16"/>
                                    </w:rPr>
                                    <w:t>les</w:t>
                                  </w:r>
                                  <w:r w:rsidRPr="008D059C">
                                    <w:rPr>
                                      <w:rFonts w:cs="Arial"/>
                                      <w:spacing w:val="-2"/>
                                      <w:sz w:val="16"/>
                                      <w:szCs w:val="16"/>
                                    </w:rPr>
                                    <w:t xml:space="preserve"> </w:t>
                                  </w:r>
                                  <w:r w:rsidRPr="008D059C">
                                    <w:rPr>
                                      <w:rFonts w:cs="Arial"/>
                                      <w:sz w:val="16"/>
                                      <w:szCs w:val="16"/>
                                    </w:rPr>
                                    <w:t>besoins,</w:t>
                                  </w:r>
                                  <w:r w:rsidRPr="008D059C">
                                    <w:rPr>
                                      <w:rFonts w:cs="Arial"/>
                                      <w:spacing w:val="-6"/>
                                      <w:sz w:val="16"/>
                                      <w:szCs w:val="16"/>
                                    </w:rPr>
                                    <w:t xml:space="preserve"> </w:t>
                                  </w:r>
                                  <w:r w:rsidRPr="008D059C">
                                    <w:rPr>
                                      <w:rFonts w:cs="Arial"/>
                                      <w:sz w:val="16"/>
                                      <w:szCs w:val="16"/>
                                    </w:rPr>
                                    <w:t>en</w:t>
                                  </w:r>
                                  <w:r w:rsidRPr="008D059C">
                                    <w:rPr>
                                      <w:rFonts w:cs="Arial"/>
                                      <w:spacing w:val="-2"/>
                                      <w:sz w:val="16"/>
                                      <w:szCs w:val="16"/>
                                    </w:rPr>
                                    <w:t xml:space="preserve"> </w:t>
                                  </w:r>
                                  <w:r w:rsidRPr="008D059C">
                                    <w:rPr>
                                      <w:rFonts w:cs="Arial"/>
                                      <w:sz w:val="16"/>
                                      <w:szCs w:val="16"/>
                                    </w:rPr>
                                    <w:t>fonction</w:t>
                                  </w:r>
                                  <w:r w:rsidRPr="008D059C">
                                    <w:rPr>
                                      <w:rFonts w:cs="Arial"/>
                                      <w:spacing w:val="-6"/>
                                      <w:sz w:val="16"/>
                                      <w:szCs w:val="16"/>
                                    </w:rPr>
                                    <w:t xml:space="preserve"> </w:t>
                                  </w:r>
                                  <w:r w:rsidRPr="008D059C">
                                    <w:rPr>
                                      <w:rFonts w:cs="Arial"/>
                                      <w:sz w:val="16"/>
                                      <w:szCs w:val="16"/>
                                    </w:rPr>
                                    <w:t>de l’enquête</w:t>
                                  </w:r>
                                  <w:r w:rsidRPr="008D059C">
                                    <w:rPr>
                                      <w:rFonts w:cs="Arial"/>
                                      <w:spacing w:val="-6"/>
                                      <w:sz w:val="16"/>
                                      <w:szCs w:val="16"/>
                                    </w:rPr>
                                    <w:t xml:space="preserve"> </w:t>
                                  </w:r>
                                  <w:r w:rsidRPr="008D059C">
                                    <w:rPr>
                                      <w:rFonts w:cs="Arial"/>
                                      <w:sz w:val="16"/>
                                      <w:szCs w:val="16"/>
                                    </w:rPr>
                                    <w:t>sur</w:t>
                                  </w:r>
                                  <w:r w:rsidRPr="008D059C">
                                    <w:rPr>
                                      <w:rFonts w:cs="Arial"/>
                                      <w:spacing w:val="-2"/>
                                      <w:sz w:val="16"/>
                                      <w:szCs w:val="16"/>
                                    </w:rPr>
                                    <w:t xml:space="preserve"> </w:t>
                                  </w:r>
                                  <w:r w:rsidRPr="008D059C">
                                    <w:rPr>
                                      <w:rFonts w:cs="Arial"/>
                                      <w:sz w:val="16"/>
                                      <w:szCs w:val="16"/>
                                    </w:rPr>
                                    <w:t>l’épidémie</w:t>
                                  </w:r>
                                </w:p>
                              </w:tc>
                              <w:tc>
                                <w:tcPr>
                                  <w:tcW w:w="2497" w:type="dxa"/>
                                  <w:tcBorders>
                                    <w:top w:val="single" w:sz="4" w:space="0" w:color="000000"/>
                                    <w:left w:val="single" w:sz="4" w:space="0" w:color="000000"/>
                                    <w:bottom w:val="single" w:sz="12" w:space="0" w:color="000000"/>
                                    <w:right w:val="single" w:sz="4" w:space="0" w:color="000000"/>
                                  </w:tcBorders>
                                </w:tcPr>
                                <w:p w:rsidR="00266E9C" w:rsidRPr="008D059C" w:rsidRDefault="007E30C1">
                                  <w:pPr>
                                    <w:widowControl w:val="0"/>
                                    <w:autoSpaceDE w:val="0"/>
                                    <w:autoSpaceDN w:val="0"/>
                                    <w:adjustRightInd w:val="0"/>
                                    <w:spacing w:before="3" w:line="180" w:lineRule="exact"/>
                                    <w:rPr>
                                      <w:rFonts w:ascii="Times New Roman" w:hAnsi="Times New Roman"/>
                                      <w:sz w:val="18"/>
                                      <w:szCs w:val="18"/>
                                    </w:rPr>
                                  </w:pPr>
                                </w:p>
                                <w:p w:rsidR="00266E9C" w:rsidRPr="008D059C" w:rsidRDefault="007E30C1">
                                  <w:pPr>
                                    <w:widowControl w:val="0"/>
                                    <w:autoSpaceDE w:val="0"/>
                                    <w:autoSpaceDN w:val="0"/>
                                    <w:adjustRightInd w:val="0"/>
                                    <w:spacing w:line="200" w:lineRule="exact"/>
                                    <w:rPr>
                                      <w:rFonts w:ascii="Times New Roman" w:hAnsi="Times New Roman"/>
                                      <w:sz w:val="20"/>
                                    </w:rPr>
                                  </w:pPr>
                                </w:p>
                                <w:p w:rsidR="00266E9C" w:rsidRPr="008D059C" w:rsidRDefault="007E30C1">
                                  <w:pPr>
                                    <w:widowControl w:val="0"/>
                                    <w:autoSpaceDE w:val="0"/>
                                    <w:autoSpaceDN w:val="0"/>
                                    <w:adjustRightInd w:val="0"/>
                                    <w:spacing w:line="184" w:lineRule="exact"/>
                                    <w:ind w:left="354" w:right="123" w:hanging="180"/>
                                    <w:rPr>
                                      <w:rFonts w:ascii="Times New Roman" w:hAnsi="Times New Roman"/>
                                      <w:szCs w:val="24"/>
                                    </w:rPr>
                                  </w:pPr>
                                  <w:r w:rsidRPr="008D059C">
                                    <w:rPr>
                                      <w:rFonts w:ascii="Times New Roman" w:hAnsi="Times New Roman"/>
                                      <w:w w:val="130"/>
                                      <w:sz w:val="16"/>
                                      <w:szCs w:val="16"/>
                                    </w:rPr>
                                    <w:t xml:space="preserve">• </w:t>
                                  </w:r>
                                  <w:r w:rsidRPr="008D059C">
                                    <w:rPr>
                                      <w:rFonts w:ascii="Times New Roman" w:hAnsi="Times New Roman"/>
                                      <w:spacing w:val="3"/>
                                      <w:w w:val="130"/>
                                      <w:sz w:val="16"/>
                                      <w:szCs w:val="16"/>
                                    </w:rPr>
                                    <w:t xml:space="preserve"> </w:t>
                                  </w:r>
                                  <w:r w:rsidRPr="008D059C">
                                    <w:rPr>
                                      <w:rFonts w:cs="Arial"/>
                                      <w:sz w:val="16"/>
                                      <w:szCs w:val="16"/>
                                    </w:rPr>
                                    <w:t>Réaliser</w:t>
                                  </w:r>
                                  <w:r w:rsidRPr="008D059C">
                                    <w:rPr>
                                      <w:rFonts w:cs="Arial"/>
                                      <w:spacing w:val="-6"/>
                                      <w:sz w:val="16"/>
                                      <w:szCs w:val="16"/>
                                    </w:rPr>
                                    <w:t xml:space="preserve"> </w:t>
                                  </w:r>
                                  <w:r w:rsidRPr="008D059C">
                                    <w:rPr>
                                      <w:rFonts w:cs="Arial"/>
                                      <w:sz w:val="16"/>
                                      <w:szCs w:val="16"/>
                                    </w:rPr>
                                    <w:t>les</w:t>
                                  </w:r>
                                  <w:r w:rsidRPr="008D059C">
                                    <w:rPr>
                                      <w:rFonts w:cs="Arial"/>
                                      <w:spacing w:val="-2"/>
                                      <w:sz w:val="16"/>
                                      <w:szCs w:val="16"/>
                                    </w:rPr>
                                    <w:t xml:space="preserve"> </w:t>
                                  </w:r>
                                  <w:r w:rsidRPr="008D059C">
                                    <w:rPr>
                                      <w:rFonts w:cs="Arial"/>
                                      <w:sz w:val="16"/>
                                      <w:szCs w:val="16"/>
                                    </w:rPr>
                                    <w:t>anal</w:t>
                                  </w:r>
                                  <w:r w:rsidRPr="008D059C">
                                    <w:rPr>
                                      <w:rFonts w:cs="Arial"/>
                                      <w:spacing w:val="-2"/>
                                      <w:sz w:val="16"/>
                                      <w:szCs w:val="16"/>
                                    </w:rPr>
                                    <w:t>y</w:t>
                                  </w:r>
                                  <w:r w:rsidRPr="008D059C">
                                    <w:rPr>
                                      <w:rFonts w:cs="Arial"/>
                                      <w:spacing w:val="1"/>
                                      <w:sz w:val="16"/>
                                      <w:szCs w:val="16"/>
                                    </w:rPr>
                                    <w:t>s</w:t>
                                  </w:r>
                                  <w:r w:rsidRPr="008D059C">
                                    <w:rPr>
                                      <w:rFonts w:cs="Arial"/>
                                      <w:sz w:val="16"/>
                                      <w:szCs w:val="16"/>
                                    </w:rPr>
                                    <w:t>es</w:t>
                                  </w:r>
                                  <w:r w:rsidRPr="008D059C">
                                    <w:rPr>
                                      <w:rFonts w:cs="Arial"/>
                                      <w:spacing w:val="-6"/>
                                      <w:sz w:val="16"/>
                                      <w:szCs w:val="16"/>
                                    </w:rPr>
                                    <w:t xml:space="preserve"> </w:t>
                                  </w:r>
                                  <w:r w:rsidRPr="008D059C">
                                    <w:rPr>
                                      <w:rFonts w:cs="Arial"/>
                                      <w:sz w:val="16"/>
                                      <w:szCs w:val="16"/>
                                    </w:rPr>
                                    <w:t>de laboratoire</w:t>
                                  </w:r>
                                  <w:r w:rsidRPr="008D059C">
                                    <w:rPr>
                                      <w:rFonts w:cs="Arial"/>
                                      <w:spacing w:val="-8"/>
                                      <w:sz w:val="16"/>
                                      <w:szCs w:val="16"/>
                                    </w:rPr>
                                    <w:t xml:space="preserve"> </w:t>
                                  </w:r>
                                  <w:r w:rsidRPr="008D059C">
                                    <w:rPr>
                                      <w:rFonts w:cs="Arial"/>
                                      <w:sz w:val="16"/>
                                      <w:szCs w:val="16"/>
                                    </w:rPr>
                                    <w:t>supp</w:t>
                                  </w:r>
                                  <w:r w:rsidRPr="008D059C">
                                    <w:rPr>
                                      <w:rFonts w:cs="Arial"/>
                                      <w:spacing w:val="2"/>
                                      <w:sz w:val="16"/>
                                      <w:szCs w:val="16"/>
                                    </w:rPr>
                                    <w:t>l</w:t>
                                  </w:r>
                                  <w:r w:rsidRPr="008D059C">
                                    <w:rPr>
                                      <w:rFonts w:cs="Arial"/>
                                      <w:sz w:val="16"/>
                                      <w:szCs w:val="16"/>
                                    </w:rPr>
                                    <w:t>émentaires appro</w:t>
                                  </w:r>
                                  <w:r w:rsidRPr="008D059C">
                                    <w:rPr>
                                      <w:rFonts w:cs="Arial"/>
                                      <w:spacing w:val="1"/>
                                      <w:sz w:val="16"/>
                                      <w:szCs w:val="16"/>
                                    </w:rPr>
                                    <w:t>p</w:t>
                                  </w:r>
                                  <w:r w:rsidRPr="008D059C">
                                    <w:rPr>
                                      <w:rFonts w:cs="Arial"/>
                                      <w:sz w:val="16"/>
                                      <w:szCs w:val="16"/>
                                    </w:rPr>
                                    <w:t>riées</w:t>
                                  </w:r>
                                </w:p>
                              </w:tc>
                              <w:tc>
                                <w:tcPr>
                                  <w:tcW w:w="2351" w:type="dxa"/>
                                  <w:tcBorders>
                                    <w:top w:val="single" w:sz="4" w:space="0" w:color="000000"/>
                                    <w:left w:val="single" w:sz="4" w:space="0" w:color="000000"/>
                                    <w:bottom w:val="single" w:sz="12" w:space="0" w:color="000000"/>
                                    <w:right w:val="single" w:sz="12" w:space="0" w:color="000000"/>
                                  </w:tcBorders>
                                </w:tcPr>
                                <w:p w:rsidR="00266E9C" w:rsidRPr="008D059C" w:rsidRDefault="007E30C1">
                                  <w:pPr>
                                    <w:widowControl w:val="0"/>
                                    <w:autoSpaceDE w:val="0"/>
                                    <w:autoSpaceDN w:val="0"/>
                                    <w:adjustRightInd w:val="0"/>
                                    <w:spacing w:before="7" w:line="239" w:lineRule="auto"/>
                                    <w:ind w:left="354" w:right="186" w:hanging="252"/>
                                    <w:rPr>
                                      <w:rFonts w:cs="Arial"/>
                                      <w:sz w:val="16"/>
                                      <w:szCs w:val="16"/>
                                    </w:rPr>
                                  </w:pPr>
                                  <w:r w:rsidRPr="008D059C">
                                    <w:rPr>
                                      <w:rFonts w:ascii="Times New Roman" w:hAnsi="Times New Roman"/>
                                      <w:w w:val="130"/>
                                      <w:sz w:val="16"/>
                                      <w:szCs w:val="16"/>
                                    </w:rPr>
                                    <w:t xml:space="preserve">•  </w:t>
                                  </w:r>
                                  <w:r w:rsidRPr="008D059C">
                                    <w:rPr>
                                      <w:rFonts w:ascii="Times New Roman" w:hAnsi="Times New Roman"/>
                                      <w:spacing w:val="23"/>
                                      <w:w w:val="130"/>
                                      <w:sz w:val="16"/>
                                      <w:szCs w:val="16"/>
                                    </w:rPr>
                                    <w:t xml:space="preserve"> </w:t>
                                  </w:r>
                                  <w:r w:rsidRPr="008D059C">
                                    <w:rPr>
                                      <w:rFonts w:cs="Arial"/>
                                      <w:sz w:val="16"/>
                                      <w:szCs w:val="16"/>
                                    </w:rPr>
                                    <w:t>Transmettre</w:t>
                                  </w:r>
                                  <w:r w:rsidRPr="008D059C">
                                    <w:rPr>
                                      <w:rFonts w:cs="Arial"/>
                                      <w:spacing w:val="-9"/>
                                      <w:sz w:val="16"/>
                                      <w:szCs w:val="16"/>
                                    </w:rPr>
                                    <w:t xml:space="preserve"> </w:t>
                                  </w:r>
                                  <w:r w:rsidRPr="008D059C">
                                    <w:rPr>
                                      <w:rFonts w:cs="Arial"/>
                                      <w:sz w:val="16"/>
                                      <w:szCs w:val="16"/>
                                    </w:rPr>
                                    <w:t>les</w:t>
                                  </w:r>
                                  <w:r w:rsidRPr="008D059C">
                                    <w:rPr>
                                      <w:rFonts w:cs="Arial"/>
                                      <w:spacing w:val="-2"/>
                                      <w:sz w:val="16"/>
                                      <w:szCs w:val="16"/>
                                    </w:rPr>
                                    <w:t xml:space="preserve"> </w:t>
                                  </w:r>
                                  <w:r w:rsidRPr="008D059C">
                                    <w:rPr>
                                      <w:rFonts w:cs="Arial"/>
                                      <w:sz w:val="16"/>
                                      <w:szCs w:val="16"/>
                                    </w:rPr>
                                    <w:t>résultats de</w:t>
                                  </w:r>
                                  <w:r w:rsidRPr="008D059C">
                                    <w:rPr>
                                      <w:rFonts w:cs="Arial"/>
                                      <w:spacing w:val="-2"/>
                                      <w:sz w:val="16"/>
                                      <w:szCs w:val="16"/>
                                    </w:rPr>
                                    <w:t xml:space="preserve"> </w:t>
                                  </w:r>
                                  <w:r w:rsidRPr="008D059C">
                                    <w:rPr>
                                      <w:rFonts w:cs="Arial"/>
                                      <w:sz w:val="16"/>
                                      <w:szCs w:val="16"/>
                                    </w:rPr>
                                    <w:t>laboratoires</w:t>
                                  </w:r>
                                  <w:r w:rsidRPr="008D059C">
                                    <w:rPr>
                                      <w:rFonts w:cs="Arial"/>
                                      <w:spacing w:val="-8"/>
                                      <w:sz w:val="16"/>
                                      <w:szCs w:val="16"/>
                                    </w:rPr>
                                    <w:t xml:space="preserve"> </w:t>
                                  </w:r>
                                  <w:r w:rsidRPr="008D059C">
                                    <w:rPr>
                                      <w:rFonts w:cs="Arial"/>
                                      <w:spacing w:val="1"/>
                                      <w:sz w:val="16"/>
                                      <w:szCs w:val="16"/>
                                    </w:rPr>
                                    <w:t>a</w:t>
                                  </w:r>
                                  <w:r w:rsidRPr="008D059C">
                                    <w:rPr>
                                      <w:rFonts w:cs="Arial"/>
                                      <w:sz w:val="16"/>
                                      <w:szCs w:val="16"/>
                                    </w:rPr>
                                    <w:t>ux burea</w:t>
                                  </w:r>
                                  <w:r w:rsidRPr="008D059C">
                                    <w:rPr>
                                      <w:rFonts w:cs="Arial"/>
                                      <w:spacing w:val="1"/>
                                      <w:sz w:val="16"/>
                                      <w:szCs w:val="16"/>
                                    </w:rPr>
                                    <w:t>u</w:t>
                                  </w:r>
                                  <w:r w:rsidRPr="008D059C">
                                    <w:rPr>
                                      <w:rFonts w:cs="Arial"/>
                                      <w:sz w:val="16"/>
                                      <w:szCs w:val="16"/>
                                    </w:rPr>
                                    <w:t>x</w:t>
                                  </w:r>
                                  <w:r w:rsidRPr="008D059C">
                                    <w:rPr>
                                      <w:rFonts w:cs="Arial"/>
                                      <w:spacing w:val="-6"/>
                                      <w:sz w:val="16"/>
                                      <w:szCs w:val="16"/>
                                    </w:rPr>
                                    <w:t xml:space="preserve"> </w:t>
                                  </w:r>
                                  <w:r w:rsidRPr="008D059C">
                                    <w:rPr>
                                      <w:rFonts w:cs="Arial"/>
                                      <w:sz w:val="16"/>
                                      <w:szCs w:val="16"/>
                                    </w:rPr>
                                    <w:t>d’épid</w:t>
                                  </w:r>
                                  <w:r w:rsidRPr="008D059C">
                                    <w:rPr>
                                      <w:rFonts w:cs="Arial"/>
                                      <w:spacing w:val="1"/>
                                      <w:sz w:val="16"/>
                                      <w:szCs w:val="16"/>
                                    </w:rPr>
                                    <w:t>é</w:t>
                                  </w:r>
                                  <w:r w:rsidRPr="008D059C">
                                    <w:rPr>
                                      <w:rFonts w:cs="Arial"/>
                                      <w:sz w:val="16"/>
                                      <w:szCs w:val="16"/>
                                    </w:rPr>
                                    <w:t>miologie appro</w:t>
                                  </w:r>
                                  <w:r w:rsidRPr="008D059C">
                                    <w:rPr>
                                      <w:rFonts w:cs="Arial"/>
                                      <w:spacing w:val="1"/>
                                      <w:sz w:val="16"/>
                                      <w:szCs w:val="16"/>
                                    </w:rPr>
                                    <w:t>p</w:t>
                                  </w:r>
                                  <w:r w:rsidRPr="008D059C">
                                    <w:rPr>
                                      <w:rFonts w:cs="Arial"/>
                                      <w:sz w:val="16"/>
                                      <w:szCs w:val="16"/>
                                    </w:rPr>
                                    <w:t>riés</w:t>
                                  </w:r>
                                </w:p>
                                <w:p w:rsidR="00266E9C" w:rsidRPr="008D059C" w:rsidRDefault="007E30C1">
                                  <w:pPr>
                                    <w:widowControl w:val="0"/>
                                    <w:autoSpaceDE w:val="0"/>
                                    <w:autoSpaceDN w:val="0"/>
                                    <w:adjustRightInd w:val="0"/>
                                    <w:spacing w:before="10" w:line="239" w:lineRule="auto"/>
                                    <w:ind w:left="354" w:right="87" w:hanging="252"/>
                                    <w:rPr>
                                      <w:rFonts w:ascii="Times New Roman" w:hAnsi="Times New Roman"/>
                                      <w:szCs w:val="24"/>
                                    </w:rPr>
                                  </w:pPr>
                                  <w:r w:rsidRPr="008D059C">
                                    <w:rPr>
                                      <w:rFonts w:ascii="Times New Roman" w:hAnsi="Times New Roman"/>
                                      <w:w w:val="130"/>
                                      <w:sz w:val="16"/>
                                      <w:szCs w:val="16"/>
                                    </w:rPr>
                                    <w:t xml:space="preserve">•  </w:t>
                                  </w:r>
                                  <w:r w:rsidRPr="008D059C">
                                    <w:rPr>
                                      <w:rFonts w:ascii="Times New Roman" w:hAnsi="Times New Roman"/>
                                      <w:spacing w:val="23"/>
                                      <w:w w:val="130"/>
                                      <w:sz w:val="16"/>
                                      <w:szCs w:val="16"/>
                                    </w:rPr>
                                    <w:t xml:space="preserve"> </w:t>
                                  </w:r>
                                  <w:r w:rsidRPr="008D059C">
                                    <w:rPr>
                                      <w:rFonts w:cs="Arial"/>
                                      <w:sz w:val="16"/>
                                      <w:szCs w:val="16"/>
                                    </w:rPr>
                                    <w:t>Utiliser</w:t>
                                  </w:r>
                                  <w:r w:rsidRPr="008D059C">
                                    <w:rPr>
                                      <w:rFonts w:cs="Arial"/>
                                      <w:spacing w:val="-5"/>
                                      <w:sz w:val="16"/>
                                      <w:szCs w:val="16"/>
                                    </w:rPr>
                                    <w:t xml:space="preserve"> </w:t>
                                  </w:r>
                                  <w:r w:rsidRPr="008D059C">
                                    <w:rPr>
                                      <w:rFonts w:cs="Arial"/>
                                      <w:sz w:val="16"/>
                                      <w:szCs w:val="16"/>
                                    </w:rPr>
                                    <w:t>la</w:t>
                                  </w:r>
                                  <w:r w:rsidRPr="008D059C">
                                    <w:rPr>
                                      <w:rFonts w:cs="Arial"/>
                                      <w:spacing w:val="-1"/>
                                      <w:sz w:val="16"/>
                                      <w:szCs w:val="16"/>
                                    </w:rPr>
                                    <w:t xml:space="preserve"> </w:t>
                                  </w:r>
                                  <w:r w:rsidRPr="008D059C">
                                    <w:rPr>
                                      <w:rFonts w:cs="Arial"/>
                                      <w:sz w:val="16"/>
                                      <w:szCs w:val="16"/>
                                    </w:rPr>
                                    <w:t>s</w:t>
                                  </w:r>
                                  <w:r w:rsidRPr="008D059C">
                                    <w:rPr>
                                      <w:rFonts w:cs="Arial"/>
                                      <w:spacing w:val="-2"/>
                                      <w:sz w:val="16"/>
                                      <w:szCs w:val="16"/>
                                    </w:rPr>
                                    <w:t>y</w:t>
                                  </w:r>
                                  <w:r w:rsidRPr="008D059C">
                                    <w:rPr>
                                      <w:rFonts w:cs="Arial"/>
                                      <w:sz w:val="16"/>
                                      <w:szCs w:val="16"/>
                                    </w:rPr>
                                    <w:t>nthèse d’information</w:t>
                                  </w:r>
                                  <w:r w:rsidRPr="008D059C">
                                    <w:rPr>
                                      <w:rFonts w:cs="Arial"/>
                                      <w:spacing w:val="-9"/>
                                      <w:sz w:val="16"/>
                                      <w:szCs w:val="16"/>
                                    </w:rPr>
                                    <w:t xml:space="preserve"> </w:t>
                                  </w:r>
                                  <w:r w:rsidRPr="008D059C">
                                    <w:rPr>
                                      <w:rFonts w:cs="Arial"/>
                                      <w:sz w:val="16"/>
                                      <w:szCs w:val="16"/>
                                    </w:rPr>
                                    <w:t>po</w:t>
                                  </w:r>
                                  <w:r w:rsidRPr="008D059C">
                                    <w:rPr>
                                      <w:rFonts w:cs="Arial"/>
                                      <w:spacing w:val="1"/>
                                      <w:sz w:val="16"/>
                                      <w:szCs w:val="16"/>
                                    </w:rPr>
                                    <w:t>u</w:t>
                                  </w:r>
                                  <w:r w:rsidRPr="008D059C">
                                    <w:rPr>
                                      <w:rFonts w:cs="Arial"/>
                                      <w:sz w:val="16"/>
                                      <w:szCs w:val="16"/>
                                    </w:rPr>
                                    <w:t>r</w:t>
                                  </w:r>
                                  <w:r w:rsidRPr="008D059C">
                                    <w:rPr>
                                      <w:rFonts w:cs="Arial"/>
                                      <w:spacing w:val="-3"/>
                                      <w:sz w:val="16"/>
                                      <w:szCs w:val="16"/>
                                    </w:rPr>
                                    <w:t xml:space="preserve"> </w:t>
                                  </w:r>
                                  <w:r w:rsidRPr="008D059C">
                                    <w:rPr>
                                      <w:rFonts w:cs="Arial"/>
                                      <w:sz w:val="16"/>
                                      <w:szCs w:val="16"/>
                                    </w:rPr>
                                    <w:t>riposter aux</w:t>
                                  </w:r>
                                  <w:r w:rsidRPr="008D059C">
                                    <w:rPr>
                                      <w:rFonts w:cs="Arial"/>
                                      <w:spacing w:val="-3"/>
                                      <w:sz w:val="16"/>
                                      <w:szCs w:val="16"/>
                                    </w:rPr>
                                    <w:t xml:space="preserve"> </w:t>
                                  </w:r>
                                  <w:r w:rsidRPr="008D059C">
                                    <w:rPr>
                                      <w:rFonts w:cs="Arial"/>
                                      <w:sz w:val="16"/>
                                      <w:szCs w:val="16"/>
                                    </w:rPr>
                                    <w:t>épidémies</w:t>
                                  </w:r>
                                </w:p>
                              </w:tc>
                            </w:tr>
                          </w:tbl>
                          <w:p w:rsidR="00266E9C" w:rsidRDefault="007E30C1" w:rsidP="00861933">
                            <w:pPr>
                              <w:widowControl w:val="0"/>
                              <w:autoSpaceDE w:val="0"/>
                              <w:autoSpaceDN w:val="0"/>
                              <w:adjustRightInd w:val="0"/>
                              <w:rPr>
                                <w:rFonts w:ascii="Times New Roman" w:hAnsi="Times New Roman"/>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3" o:spid="_x0000_s1033" type="#_x0000_t202" style="position:absolute;margin-left:47.45pt;margin-top:5.35pt;width:510.55pt;height:565.55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" o:allowincell="f" filled="f" stroked="f">
                <v:textbox inset="0,0,0,0">
                  <w:txbxContent>
                    <w:tbl>
                      <w:tblPr>
                        <w:tblW w:w="0" w:type="auto"/>
                        <w:tblInd w:w="15" w:type="dxa"/>
                        <w:tblLayout w:type="fixed"/>
                        <w:tblCellMar>
                          <w:left w:w="0" w:type="dxa"/>
                          <w:right w:w="0" w:type="dxa"/>
                        </w:tblCellMar>
                        <w:tblLook w:val="0000" w:firstRow="0" w:lastRow="0" w:firstColumn="0" w:lastColumn="0" w:noHBand="0" w:noVBand="0"/>
                      </w:tblPr>
                      <w:tblGrid>
                        <w:gridCol w:w="2305"/>
                        <w:gridCol w:w="2855"/>
                        <w:gridCol w:w="2497"/>
                        <w:gridCol w:w="2351"/>
                      </w:tblGrid>
                      <w:tr w:rsidR="00266E9C" w:rsidRPr="008D059C">
                        <w:tblPrEx>
                          <w:tblCellMar>
                            <w:top w:w="0" w:type="dxa"/>
                            <w:bottom w:w="0" w:type="dxa"/>
                          </w:tblCellMar>
                        </w:tblPrEx>
                        <w:trPr>
                          <w:trHeight w:hRule="exact" w:val="308"/>
                        </w:trPr>
                        <w:tc>
                          <w:tcPr>
                            <w:tcW w:w="2305" w:type="dxa"/>
                            <w:tcBorders>
                              <w:top w:val="single" w:sz="12" w:space="0" w:color="000000"/>
                              <w:left w:val="single" w:sz="12" w:space="0" w:color="000000"/>
                              <w:bottom w:val="single" w:sz="4" w:space="0" w:color="000000"/>
                              <w:right w:val="single" w:sz="4" w:space="0" w:color="000000"/>
                            </w:tcBorders>
                            <w:shd w:val="clear" w:color="auto" w:fill="D9D8D8"/>
                          </w:tcPr>
                          <w:p w:rsidR="00266E9C" w:rsidRPr="008D059C" w:rsidRDefault="007E30C1">
                            <w:pPr>
                              <w:widowControl w:val="0"/>
                              <w:autoSpaceDE w:val="0"/>
                              <w:autoSpaceDN w:val="0"/>
                              <w:adjustRightInd w:val="0"/>
                              <w:spacing w:before="15"/>
                              <w:ind w:left="808" w:right="819"/>
                              <w:jc w:val="center"/>
                              <w:rPr>
                                <w:rFonts w:ascii="Times New Roman" w:hAnsi="Times New Roman"/>
                                <w:szCs w:val="24"/>
                              </w:rPr>
                            </w:pPr>
                            <w:r w:rsidRPr="008D059C">
                              <w:rPr>
                                <w:rFonts w:cs="Arial"/>
                                <w:b/>
                                <w:bCs/>
                                <w:sz w:val="18"/>
                                <w:szCs w:val="18"/>
                              </w:rPr>
                              <w:t>N</w:t>
                            </w:r>
                            <w:r w:rsidRPr="008D059C">
                              <w:rPr>
                                <w:rFonts w:cs="Arial"/>
                                <w:b/>
                                <w:bCs/>
                                <w:spacing w:val="2"/>
                                <w:sz w:val="18"/>
                                <w:szCs w:val="18"/>
                              </w:rPr>
                              <w:t>i</w:t>
                            </w:r>
                            <w:r w:rsidRPr="008D059C">
                              <w:rPr>
                                <w:rFonts w:cs="Arial"/>
                                <w:b/>
                                <w:bCs/>
                                <w:spacing w:val="-3"/>
                                <w:sz w:val="18"/>
                                <w:szCs w:val="18"/>
                              </w:rPr>
                              <w:t>v</w:t>
                            </w:r>
                            <w:r w:rsidRPr="008D059C">
                              <w:rPr>
                                <w:rFonts w:cs="Arial"/>
                                <w:b/>
                                <w:bCs/>
                                <w:spacing w:val="1"/>
                                <w:sz w:val="18"/>
                                <w:szCs w:val="18"/>
                              </w:rPr>
                              <w:t>e</w:t>
                            </w:r>
                            <w:r w:rsidRPr="008D059C">
                              <w:rPr>
                                <w:rFonts w:cs="Arial"/>
                                <w:b/>
                                <w:bCs/>
                                <w:sz w:val="18"/>
                                <w:szCs w:val="18"/>
                              </w:rPr>
                              <w:t>au</w:t>
                            </w:r>
                          </w:p>
                        </w:tc>
                        <w:tc>
                          <w:tcPr>
                            <w:tcW w:w="2855" w:type="dxa"/>
                            <w:tcBorders>
                              <w:top w:val="single" w:sz="12" w:space="0" w:color="000000"/>
                              <w:left w:val="single" w:sz="4" w:space="0" w:color="000000"/>
                              <w:bottom w:val="single" w:sz="4" w:space="0" w:color="000000"/>
                              <w:right w:val="single" w:sz="4" w:space="0" w:color="000000"/>
                            </w:tcBorders>
                            <w:shd w:val="clear" w:color="auto" w:fill="D9D8D8"/>
                          </w:tcPr>
                          <w:p w:rsidR="00266E9C" w:rsidRPr="008D059C" w:rsidRDefault="007E30C1">
                            <w:pPr>
                              <w:widowControl w:val="0"/>
                              <w:autoSpaceDE w:val="0"/>
                              <w:autoSpaceDN w:val="0"/>
                              <w:adjustRightInd w:val="0"/>
                              <w:spacing w:before="15"/>
                              <w:ind w:left="921"/>
                              <w:rPr>
                                <w:rFonts w:ascii="Times New Roman" w:hAnsi="Times New Roman"/>
                                <w:szCs w:val="24"/>
                              </w:rPr>
                            </w:pPr>
                            <w:r w:rsidRPr="008D059C">
                              <w:rPr>
                                <w:rFonts w:cs="Arial"/>
                                <w:b/>
                                <w:bCs/>
                                <w:sz w:val="18"/>
                                <w:szCs w:val="18"/>
                              </w:rPr>
                              <w:t>1.0 Prél</w:t>
                            </w:r>
                            <w:r w:rsidRPr="008D059C">
                              <w:rPr>
                                <w:rFonts w:cs="Arial"/>
                                <w:b/>
                                <w:bCs/>
                                <w:spacing w:val="2"/>
                                <w:sz w:val="18"/>
                                <w:szCs w:val="18"/>
                              </w:rPr>
                              <w:t>e</w:t>
                            </w:r>
                            <w:r w:rsidRPr="008D059C">
                              <w:rPr>
                                <w:rFonts w:cs="Arial"/>
                                <w:b/>
                                <w:bCs/>
                                <w:spacing w:val="-3"/>
                                <w:sz w:val="18"/>
                                <w:szCs w:val="18"/>
                              </w:rPr>
                              <w:t>v</w:t>
                            </w:r>
                            <w:r w:rsidRPr="008D059C">
                              <w:rPr>
                                <w:rFonts w:cs="Arial"/>
                                <w:b/>
                                <w:bCs/>
                                <w:spacing w:val="1"/>
                                <w:sz w:val="18"/>
                                <w:szCs w:val="18"/>
                              </w:rPr>
                              <w:t>e</w:t>
                            </w:r>
                            <w:r w:rsidRPr="008D059C">
                              <w:rPr>
                                <w:rFonts w:cs="Arial"/>
                                <w:b/>
                                <w:bCs/>
                                <w:sz w:val="18"/>
                                <w:szCs w:val="18"/>
                              </w:rPr>
                              <w:t>r</w:t>
                            </w:r>
                          </w:p>
                        </w:tc>
                        <w:tc>
                          <w:tcPr>
                            <w:tcW w:w="2497" w:type="dxa"/>
                            <w:tcBorders>
                              <w:top w:val="single" w:sz="12" w:space="0" w:color="000000"/>
                              <w:left w:val="single" w:sz="4" w:space="0" w:color="000000"/>
                              <w:bottom w:val="single" w:sz="4" w:space="0" w:color="000000"/>
                              <w:right w:val="single" w:sz="4" w:space="0" w:color="000000"/>
                            </w:tcBorders>
                            <w:shd w:val="clear" w:color="auto" w:fill="D9D8D8"/>
                          </w:tcPr>
                          <w:p w:rsidR="00266E9C" w:rsidRPr="008D059C" w:rsidRDefault="007E30C1">
                            <w:pPr>
                              <w:widowControl w:val="0"/>
                              <w:autoSpaceDE w:val="0"/>
                              <w:autoSpaceDN w:val="0"/>
                              <w:adjustRightInd w:val="0"/>
                              <w:spacing w:before="15"/>
                              <w:ind w:left="659"/>
                              <w:rPr>
                                <w:rFonts w:ascii="Times New Roman" w:hAnsi="Times New Roman"/>
                                <w:szCs w:val="24"/>
                              </w:rPr>
                            </w:pPr>
                            <w:r w:rsidRPr="008D059C">
                              <w:rPr>
                                <w:rFonts w:cs="Arial"/>
                                <w:b/>
                                <w:bCs/>
                                <w:sz w:val="18"/>
                                <w:szCs w:val="18"/>
                              </w:rPr>
                              <w:t>2.0 Confirmer</w:t>
                            </w:r>
                          </w:p>
                        </w:tc>
                        <w:tc>
                          <w:tcPr>
                            <w:tcW w:w="2351" w:type="dxa"/>
                            <w:tcBorders>
                              <w:top w:val="single" w:sz="12" w:space="0" w:color="000000"/>
                              <w:left w:val="single" w:sz="4" w:space="0" w:color="000000"/>
                              <w:bottom w:val="single" w:sz="4" w:space="0" w:color="000000"/>
                              <w:right w:val="single" w:sz="12" w:space="0" w:color="000000"/>
                            </w:tcBorders>
                            <w:shd w:val="clear" w:color="auto" w:fill="D9D8D8"/>
                          </w:tcPr>
                          <w:p w:rsidR="00266E9C" w:rsidRPr="008D059C" w:rsidRDefault="007E30C1">
                            <w:pPr>
                              <w:widowControl w:val="0"/>
                              <w:autoSpaceDE w:val="0"/>
                              <w:autoSpaceDN w:val="0"/>
                              <w:adjustRightInd w:val="0"/>
                              <w:spacing w:before="36"/>
                              <w:ind w:left="705"/>
                              <w:rPr>
                                <w:rFonts w:ascii="Times New Roman" w:hAnsi="Times New Roman"/>
                                <w:szCs w:val="24"/>
                              </w:rPr>
                            </w:pPr>
                            <w:r w:rsidRPr="008D059C">
                              <w:rPr>
                                <w:rFonts w:cs="Arial"/>
                                <w:b/>
                                <w:bCs/>
                                <w:sz w:val="18"/>
                                <w:szCs w:val="18"/>
                              </w:rPr>
                              <w:t>3.0 Notifier</w:t>
                            </w:r>
                          </w:p>
                        </w:tc>
                      </w:tr>
                      <w:tr w:rsidR="00266E9C" w:rsidRPr="008D059C">
                        <w:tblPrEx>
                          <w:tblCellMar>
                            <w:top w:w="0" w:type="dxa"/>
                            <w:bottom w:w="0" w:type="dxa"/>
                          </w:tblCellMar>
                        </w:tblPrEx>
                        <w:trPr>
                          <w:trHeight w:hRule="exact" w:val="2996"/>
                        </w:trPr>
                        <w:tc>
                          <w:tcPr>
                            <w:tcW w:w="2305" w:type="dxa"/>
                            <w:tcBorders>
                              <w:top w:val="single" w:sz="4" w:space="0" w:color="000000"/>
                              <w:left w:val="single" w:sz="12" w:space="0" w:color="000000"/>
                              <w:bottom w:val="single" w:sz="4" w:space="0" w:color="000000"/>
                              <w:right w:val="single" w:sz="4" w:space="0" w:color="000000"/>
                            </w:tcBorders>
                          </w:tcPr>
                          <w:p w:rsidR="00266E9C" w:rsidRPr="008D059C" w:rsidRDefault="007E30C1">
                            <w:pPr>
                              <w:widowControl w:val="0"/>
                              <w:autoSpaceDE w:val="0"/>
                              <w:autoSpaceDN w:val="0"/>
                              <w:adjustRightInd w:val="0"/>
                              <w:spacing w:line="200" w:lineRule="exact"/>
                              <w:rPr>
                                <w:rFonts w:ascii="Times New Roman" w:hAnsi="Times New Roman"/>
                                <w:sz w:val="20"/>
                              </w:rPr>
                            </w:pPr>
                          </w:p>
                          <w:p w:rsidR="00266E9C" w:rsidRPr="008D059C" w:rsidRDefault="007E30C1">
                            <w:pPr>
                              <w:widowControl w:val="0"/>
                              <w:autoSpaceDE w:val="0"/>
                              <w:autoSpaceDN w:val="0"/>
                              <w:adjustRightInd w:val="0"/>
                              <w:spacing w:line="200" w:lineRule="exact"/>
                              <w:rPr>
                                <w:rFonts w:ascii="Times New Roman" w:hAnsi="Times New Roman"/>
                                <w:sz w:val="20"/>
                              </w:rPr>
                            </w:pPr>
                          </w:p>
                          <w:p w:rsidR="00266E9C" w:rsidRPr="008D059C" w:rsidRDefault="007E30C1">
                            <w:pPr>
                              <w:widowControl w:val="0"/>
                              <w:autoSpaceDE w:val="0"/>
                              <w:autoSpaceDN w:val="0"/>
                              <w:adjustRightInd w:val="0"/>
                              <w:spacing w:line="200" w:lineRule="exact"/>
                              <w:rPr>
                                <w:rFonts w:ascii="Times New Roman" w:hAnsi="Times New Roman"/>
                                <w:sz w:val="20"/>
                              </w:rPr>
                            </w:pPr>
                          </w:p>
                          <w:p w:rsidR="00266E9C" w:rsidRPr="008D059C" w:rsidRDefault="007E30C1">
                            <w:pPr>
                              <w:widowControl w:val="0"/>
                              <w:autoSpaceDE w:val="0"/>
                              <w:autoSpaceDN w:val="0"/>
                              <w:adjustRightInd w:val="0"/>
                              <w:spacing w:line="200" w:lineRule="exact"/>
                              <w:rPr>
                                <w:rFonts w:ascii="Times New Roman" w:hAnsi="Times New Roman"/>
                                <w:sz w:val="20"/>
                              </w:rPr>
                            </w:pPr>
                          </w:p>
                          <w:p w:rsidR="00266E9C" w:rsidRPr="008D059C" w:rsidRDefault="007E30C1">
                            <w:pPr>
                              <w:widowControl w:val="0"/>
                              <w:autoSpaceDE w:val="0"/>
                              <w:autoSpaceDN w:val="0"/>
                              <w:adjustRightInd w:val="0"/>
                              <w:spacing w:line="200" w:lineRule="exact"/>
                              <w:rPr>
                                <w:rFonts w:ascii="Times New Roman" w:hAnsi="Times New Roman"/>
                                <w:sz w:val="20"/>
                              </w:rPr>
                            </w:pPr>
                          </w:p>
                          <w:p w:rsidR="00266E9C" w:rsidRPr="008D059C" w:rsidRDefault="007E30C1">
                            <w:pPr>
                              <w:widowControl w:val="0"/>
                              <w:autoSpaceDE w:val="0"/>
                              <w:autoSpaceDN w:val="0"/>
                              <w:adjustRightInd w:val="0"/>
                              <w:spacing w:line="240" w:lineRule="exact"/>
                              <w:rPr>
                                <w:rFonts w:ascii="Times New Roman" w:hAnsi="Times New Roman"/>
                                <w:szCs w:val="24"/>
                              </w:rPr>
                            </w:pPr>
                          </w:p>
                          <w:p w:rsidR="00266E9C" w:rsidRPr="008D059C" w:rsidRDefault="007E30C1" w:rsidP="00077AC3">
                            <w:pPr>
                              <w:widowControl w:val="0"/>
                              <w:autoSpaceDE w:val="0"/>
                              <w:autoSpaceDN w:val="0"/>
                              <w:adjustRightInd w:val="0"/>
                              <w:spacing w:line="288" w:lineRule="auto"/>
                              <w:ind w:left="93" w:right="578"/>
                              <w:rPr>
                                <w:rFonts w:ascii="Times New Roman" w:hAnsi="Times New Roman"/>
                                <w:szCs w:val="24"/>
                              </w:rPr>
                            </w:pPr>
                            <w:r w:rsidRPr="008D059C">
                              <w:rPr>
                                <w:rFonts w:cs="Arial"/>
                                <w:b/>
                                <w:bCs/>
                                <w:sz w:val="18"/>
                                <w:szCs w:val="18"/>
                              </w:rPr>
                              <w:t>Commun</w:t>
                            </w:r>
                            <w:r w:rsidRPr="008D059C">
                              <w:rPr>
                                <w:rFonts w:cs="Arial"/>
                                <w:b/>
                                <w:bCs/>
                                <w:spacing w:val="-1"/>
                                <w:sz w:val="18"/>
                                <w:szCs w:val="18"/>
                              </w:rPr>
                              <w:t>a</w:t>
                            </w:r>
                            <w:r w:rsidRPr="008D059C">
                              <w:rPr>
                                <w:rFonts w:cs="Arial"/>
                                <w:b/>
                                <w:bCs/>
                                <w:sz w:val="18"/>
                                <w:szCs w:val="18"/>
                              </w:rPr>
                              <w:t>uté</w:t>
                            </w:r>
                            <w:r>
                              <w:rPr>
                                <w:rFonts w:cs="Arial"/>
                                <w:b/>
                                <w:bCs/>
                                <w:sz w:val="18"/>
                                <w:szCs w:val="18"/>
                              </w:rPr>
                              <w:t xml:space="preserve">, Poste Santé </w:t>
                            </w:r>
                            <w:r w:rsidRPr="008D059C">
                              <w:rPr>
                                <w:rFonts w:cs="Arial"/>
                                <w:b/>
                                <w:bCs/>
                                <w:sz w:val="18"/>
                                <w:szCs w:val="18"/>
                              </w:rPr>
                              <w:t xml:space="preserve"> ou </w:t>
                            </w:r>
                            <w:r>
                              <w:rPr>
                                <w:rFonts w:cs="Arial"/>
                                <w:b/>
                                <w:bCs/>
                                <w:sz w:val="18"/>
                                <w:szCs w:val="18"/>
                              </w:rPr>
                              <w:t xml:space="preserve"> Centre Santé</w:t>
                            </w:r>
                          </w:p>
                        </w:tc>
                        <w:tc>
                          <w:tcPr>
                            <w:tcW w:w="2855" w:type="dxa"/>
                            <w:tcBorders>
                              <w:top w:val="single" w:sz="4" w:space="0" w:color="000000"/>
                              <w:left w:val="single" w:sz="4" w:space="0" w:color="000000"/>
                              <w:bottom w:val="single" w:sz="4" w:space="0" w:color="000000"/>
                              <w:right w:val="single" w:sz="4" w:space="0" w:color="000000"/>
                            </w:tcBorders>
                          </w:tcPr>
                          <w:p w:rsidR="00266E9C" w:rsidRPr="008D059C" w:rsidRDefault="007E30C1">
                            <w:pPr>
                              <w:widowControl w:val="0"/>
                              <w:autoSpaceDE w:val="0"/>
                              <w:autoSpaceDN w:val="0"/>
                              <w:adjustRightInd w:val="0"/>
                              <w:spacing w:before="10" w:line="184" w:lineRule="exact"/>
                              <w:ind w:left="347" w:right="175" w:hanging="180"/>
                              <w:rPr>
                                <w:rFonts w:cs="Arial"/>
                                <w:sz w:val="16"/>
                                <w:szCs w:val="16"/>
                              </w:rPr>
                            </w:pPr>
                            <w:r w:rsidRPr="008D059C">
                              <w:rPr>
                                <w:rFonts w:ascii="Times New Roman" w:hAnsi="Times New Roman"/>
                                <w:w w:val="130"/>
                                <w:sz w:val="16"/>
                                <w:szCs w:val="16"/>
                              </w:rPr>
                              <w:t xml:space="preserve">• </w:t>
                            </w:r>
                            <w:r w:rsidRPr="008D059C">
                              <w:rPr>
                                <w:rFonts w:ascii="Times New Roman" w:hAnsi="Times New Roman"/>
                                <w:spacing w:val="3"/>
                                <w:w w:val="130"/>
                                <w:sz w:val="16"/>
                                <w:szCs w:val="16"/>
                              </w:rPr>
                              <w:t xml:space="preserve"> </w:t>
                            </w:r>
                            <w:r w:rsidRPr="008D059C">
                              <w:rPr>
                                <w:rFonts w:cs="Arial"/>
                                <w:sz w:val="16"/>
                                <w:szCs w:val="16"/>
                              </w:rPr>
                              <w:t>Utiliser</w:t>
                            </w:r>
                            <w:r w:rsidRPr="008D059C">
                              <w:rPr>
                                <w:rFonts w:cs="Arial"/>
                                <w:spacing w:val="-5"/>
                                <w:sz w:val="16"/>
                                <w:szCs w:val="16"/>
                              </w:rPr>
                              <w:t xml:space="preserve"> </w:t>
                            </w:r>
                            <w:r w:rsidRPr="008D059C">
                              <w:rPr>
                                <w:rFonts w:cs="Arial"/>
                                <w:sz w:val="16"/>
                                <w:szCs w:val="16"/>
                              </w:rPr>
                              <w:t>les</w:t>
                            </w:r>
                            <w:r w:rsidRPr="008D059C">
                              <w:rPr>
                                <w:rFonts w:cs="Arial"/>
                                <w:spacing w:val="-2"/>
                                <w:sz w:val="16"/>
                                <w:szCs w:val="16"/>
                              </w:rPr>
                              <w:t xml:space="preserve"> </w:t>
                            </w:r>
                            <w:r w:rsidRPr="008D059C">
                              <w:rPr>
                                <w:rFonts w:cs="Arial"/>
                                <w:sz w:val="16"/>
                                <w:szCs w:val="16"/>
                              </w:rPr>
                              <w:t>défini</w:t>
                            </w:r>
                            <w:r w:rsidRPr="008D059C">
                              <w:rPr>
                                <w:rFonts w:cs="Arial"/>
                                <w:spacing w:val="-1"/>
                                <w:sz w:val="16"/>
                                <w:szCs w:val="16"/>
                              </w:rPr>
                              <w:t>t</w:t>
                            </w:r>
                            <w:r w:rsidRPr="008D059C">
                              <w:rPr>
                                <w:rFonts w:cs="Arial"/>
                                <w:sz w:val="16"/>
                                <w:szCs w:val="16"/>
                              </w:rPr>
                              <w:t>ions</w:t>
                            </w:r>
                            <w:r w:rsidRPr="008D059C">
                              <w:rPr>
                                <w:rFonts w:cs="Arial"/>
                                <w:spacing w:val="-7"/>
                                <w:sz w:val="16"/>
                                <w:szCs w:val="16"/>
                              </w:rPr>
                              <w:t xml:space="preserve"> </w:t>
                            </w:r>
                            <w:r w:rsidRPr="008D059C">
                              <w:rPr>
                                <w:rFonts w:cs="Arial"/>
                                <w:sz w:val="16"/>
                                <w:szCs w:val="16"/>
                              </w:rPr>
                              <w:t>de</w:t>
                            </w:r>
                            <w:r w:rsidRPr="008D059C">
                              <w:rPr>
                                <w:rFonts w:cs="Arial"/>
                                <w:spacing w:val="-2"/>
                                <w:sz w:val="16"/>
                                <w:szCs w:val="16"/>
                              </w:rPr>
                              <w:t xml:space="preserve"> </w:t>
                            </w:r>
                            <w:r w:rsidRPr="008D059C">
                              <w:rPr>
                                <w:rFonts w:cs="Arial"/>
                                <w:sz w:val="16"/>
                                <w:szCs w:val="16"/>
                              </w:rPr>
                              <w:t>cas standardisées</w:t>
                            </w:r>
                            <w:r w:rsidRPr="008D059C">
                              <w:rPr>
                                <w:rFonts w:cs="Arial"/>
                                <w:spacing w:val="-10"/>
                                <w:sz w:val="16"/>
                                <w:szCs w:val="16"/>
                              </w:rPr>
                              <w:t xml:space="preserve"> </w:t>
                            </w:r>
                            <w:r w:rsidRPr="008D059C">
                              <w:rPr>
                                <w:rFonts w:cs="Arial"/>
                                <w:sz w:val="16"/>
                                <w:szCs w:val="16"/>
                              </w:rPr>
                              <w:t>pour</w:t>
                            </w:r>
                            <w:r w:rsidRPr="008D059C">
                              <w:rPr>
                                <w:rFonts w:cs="Arial"/>
                                <w:spacing w:val="-3"/>
                                <w:sz w:val="16"/>
                                <w:szCs w:val="16"/>
                              </w:rPr>
                              <w:t xml:space="preserve"> </w:t>
                            </w:r>
                            <w:r w:rsidRPr="008D059C">
                              <w:rPr>
                                <w:rFonts w:cs="Arial"/>
                                <w:sz w:val="16"/>
                                <w:szCs w:val="16"/>
                              </w:rPr>
                              <w:t>déte</w:t>
                            </w:r>
                            <w:r w:rsidRPr="008D059C">
                              <w:rPr>
                                <w:rFonts w:cs="Arial"/>
                                <w:spacing w:val="1"/>
                                <w:sz w:val="16"/>
                                <w:szCs w:val="16"/>
                              </w:rPr>
                              <w:t>r</w:t>
                            </w:r>
                            <w:r w:rsidRPr="008D059C">
                              <w:rPr>
                                <w:rFonts w:cs="Arial"/>
                                <w:sz w:val="16"/>
                                <w:szCs w:val="16"/>
                              </w:rPr>
                              <w:t>miner</w:t>
                            </w:r>
                            <w:r w:rsidRPr="008D059C">
                              <w:rPr>
                                <w:rFonts w:cs="Arial"/>
                                <w:spacing w:val="-8"/>
                                <w:sz w:val="16"/>
                                <w:szCs w:val="16"/>
                              </w:rPr>
                              <w:t xml:space="preserve"> </w:t>
                            </w:r>
                            <w:r w:rsidRPr="008D059C">
                              <w:rPr>
                                <w:rFonts w:cs="Arial"/>
                                <w:sz w:val="16"/>
                                <w:szCs w:val="16"/>
                              </w:rPr>
                              <w:t>à quel</w:t>
                            </w:r>
                            <w:r w:rsidRPr="008D059C">
                              <w:rPr>
                                <w:rFonts w:cs="Arial"/>
                                <w:spacing w:val="-3"/>
                                <w:sz w:val="16"/>
                                <w:szCs w:val="16"/>
                              </w:rPr>
                              <w:t xml:space="preserve"> </w:t>
                            </w:r>
                            <w:r w:rsidRPr="008D059C">
                              <w:rPr>
                                <w:rFonts w:cs="Arial"/>
                                <w:sz w:val="16"/>
                                <w:szCs w:val="16"/>
                              </w:rPr>
                              <w:t>moment</w:t>
                            </w:r>
                            <w:r w:rsidRPr="008D059C">
                              <w:rPr>
                                <w:rFonts w:cs="Arial"/>
                                <w:spacing w:val="-6"/>
                                <w:sz w:val="16"/>
                                <w:szCs w:val="16"/>
                              </w:rPr>
                              <w:t xml:space="preserve"> </w:t>
                            </w:r>
                            <w:r w:rsidRPr="008D059C">
                              <w:rPr>
                                <w:rFonts w:cs="Arial"/>
                                <w:sz w:val="16"/>
                                <w:szCs w:val="16"/>
                              </w:rPr>
                              <w:t>pr</w:t>
                            </w:r>
                            <w:r w:rsidRPr="008D059C">
                              <w:rPr>
                                <w:rFonts w:cs="Arial"/>
                                <w:spacing w:val="1"/>
                                <w:sz w:val="16"/>
                                <w:szCs w:val="16"/>
                              </w:rPr>
                              <w:t>él</w:t>
                            </w:r>
                            <w:r w:rsidRPr="008D059C">
                              <w:rPr>
                                <w:rFonts w:cs="Arial"/>
                                <w:sz w:val="16"/>
                                <w:szCs w:val="16"/>
                              </w:rPr>
                              <w:t>ever</w:t>
                            </w:r>
                          </w:p>
                          <w:p w:rsidR="00266E9C" w:rsidRPr="008D059C" w:rsidRDefault="007E30C1">
                            <w:pPr>
                              <w:widowControl w:val="0"/>
                              <w:autoSpaceDE w:val="0"/>
                              <w:autoSpaceDN w:val="0"/>
                              <w:adjustRightInd w:val="0"/>
                              <w:spacing w:before="9" w:line="239" w:lineRule="auto"/>
                              <w:ind w:left="347" w:right="236" w:hanging="180"/>
                              <w:rPr>
                                <w:rFonts w:cs="Arial"/>
                                <w:sz w:val="16"/>
                                <w:szCs w:val="16"/>
                              </w:rPr>
                            </w:pPr>
                            <w:r w:rsidRPr="008D059C">
                              <w:rPr>
                                <w:rFonts w:ascii="Times New Roman" w:hAnsi="Times New Roman"/>
                                <w:w w:val="130"/>
                                <w:sz w:val="16"/>
                                <w:szCs w:val="16"/>
                              </w:rPr>
                              <w:t xml:space="preserve">• </w:t>
                            </w:r>
                            <w:r w:rsidRPr="008D059C">
                              <w:rPr>
                                <w:rFonts w:ascii="Times New Roman" w:hAnsi="Times New Roman"/>
                                <w:spacing w:val="3"/>
                                <w:w w:val="130"/>
                                <w:sz w:val="16"/>
                                <w:szCs w:val="16"/>
                              </w:rPr>
                              <w:t xml:space="preserve"> </w:t>
                            </w:r>
                            <w:r w:rsidRPr="008D059C">
                              <w:rPr>
                                <w:rFonts w:cs="Arial"/>
                                <w:sz w:val="16"/>
                                <w:szCs w:val="16"/>
                              </w:rPr>
                              <w:t>Aider</w:t>
                            </w:r>
                            <w:r w:rsidRPr="008D059C">
                              <w:rPr>
                                <w:rFonts w:cs="Arial"/>
                                <w:spacing w:val="-4"/>
                                <w:sz w:val="16"/>
                                <w:szCs w:val="16"/>
                              </w:rPr>
                              <w:t xml:space="preserve"> </w:t>
                            </w:r>
                            <w:r w:rsidRPr="008D059C">
                              <w:rPr>
                                <w:rFonts w:cs="Arial"/>
                                <w:sz w:val="16"/>
                                <w:szCs w:val="16"/>
                              </w:rPr>
                              <w:t>le</w:t>
                            </w:r>
                            <w:r w:rsidRPr="008D059C">
                              <w:rPr>
                                <w:rFonts w:cs="Arial"/>
                                <w:spacing w:val="-1"/>
                                <w:sz w:val="16"/>
                                <w:szCs w:val="16"/>
                              </w:rPr>
                              <w:t xml:space="preserve"> </w:t>
                            </w:r>
                            <w:r w:rsidRPr="008D059C">
                              <w:rPr>
                                <w:rFonts w:cs="Arial"/>
                                <w:sz w:val="16"/>
                                <w:szCs w:val="16"/>
                              </w:rPr>
                              <w:t>laborato</w:t>
                            </w:r>
                            <w:r w:rsidRPr="008D059C">
                              <w:rPr>
                                <w:rFonts w:cs="Arial"/>
                                <w:spacing w:val="2"/>
                                <w:sz w:val="16"/>
                                <w:szCs w:val="16"/>
                              </w:rPr>
                              <w:t>i</w:t>
                            </w:r>
                            <w:r w:rsidRPr="008D059C">
                              <w:rPr>
                                <w:rFonts w:cs="Arial"/>
                                <w:sz w:val="16"/>
                                <w:szCs w:val="16"/>
                              </w:rPr>
                              <w:t>re</w:t>
                            </w:r>
                            <w:r w:rsidRPr="008D059C">
                              <w:rPr>
                                <w:rFonts w:cs="Arial"/>
                                <w:spacing w:val="-8"/>
                                <w:sz w:val="16"/>
                                <w:szCs w:val="16"/>
                              </w:rPr>
                              <w:t xml:space="preserve"> </w:t>
                            </w:r>
                            <w:r w:rsidRPr="008D059C">
                              <w:rPr>
                                <w:rFonts w:cs="Arial"/>
                                <w:sz w:val="16"/>
                                <w:szCs w:val="16"/>
                              </w:rPr>
                              <w:t>de</w:t>
                            </w:r>
                            <w:r w:rsidRPr="008D059C">
                              <w:rPr>
                                <w:rFonts w:cs="Arial"/>
                                <w:spacing w:val="-2"/>
                                <w:sz w:val="16"/>
                                <w:szCs w:val="16"/>
                              </w:rPr>
                              <w:t xml:space="preserve"> </w:t>
                            </w:r>
                            <w:r w:rsidRPr="008D059C">
                              <w:rPr>
                                <w:rFonts w:cs="Arial"/>
                                <w:sz w:val="16"/>
                                <w:szCs w:val="16"/>
                              </w:rPr>
                              <w:t>p</w:t>
                            </w:r>
                            <w:r w:rsidRPr="008D059C">
                              <w:rPr>
                                <w:rFonts w:cs="Arial"/>
                                <w:spacing w:val="1"/>
                                <w:sz w:val="16"/>
                                <w:szCs w:val="16"/>
                              </w:rPr>
                              <w:t>r</w:t>
                            </w:r>
                            <w:r w:rsidRPr="008D059C">
                              <w:rPr>
                                <w:rFonts w:cs="Arial"/>
                                <w:sz w:val="16"/>
                                <w:szCs w:val="16"/>
                              </w:rPr>
                              <w:t>emière ligne</w:t>
                            </w:r>
                            <w:r w:rsidRPr="008D059C">
                              <w:rPr>
                                <w:rFonts w:cs="Arial"/>
                                <w:spacing w:val="-3"/>
                                <w:sz w:val="16"/>
                                <w:szCs w:val="16"/>
                              </w:rPr>
                              <w:t xml:space="preserve"> </w:t>
                            </w:r>
                            <w:r w:rsidRPr="008D059C">
                              <w:rPr>
                                <w:rFonts w:cs="Arial"/>
                                <w:sz w:val="16"/>
                                <w:szCs w:val="16"/>
                              </w:rPr>
                              <w:t>à</w:t>
                            </w:r>
                            <w:r w:rsidRPr="008D059C">
                              <w:rPr>
                                <w:rFonts w:cs="Arial"/>
                                <w:spacing w:val="-1"/>
                                <w:sz w:val="16"/>
                                <w:szCs w:val="16"/>
                              </w:rPr>
                              <w:t xml:space="preserve"> </w:t>
                            </w:r>
                            <w:r w:rsidRPr="008D059C">
                              <w:rPr>
                                <w:rFonts w:cs="Arial"/>
                                <w:sz w:val="16"/>
                                <w:szCs w:val="16"/>
                              </w:rPr>
                              <w:t>prélever</w:t>
                            </w:r>
                            <w:r w:rsidRPr="008D059C">
                              <w:rPr>
                                <w:rFonts w:cs="Arial"/>
                                <w:spacing w:val="-6"/>
                                <w:sz w:val="16"/>
                                <w:szCs w:val="16"/>
                              </w:rPr>
                              <w:t xml:space="preserve"> </w:t>
                            </w:r>
                            <w:r w:rsidRPr="008D059C">
                              <w:rPr>
                                <w:rFonts w:cs="Arial"/>
                                <w:sz w:val="16"/>
                                <w:szCs w:val="16"/>
                              </w:rPr>
                              <w:t>les</w:t>
                            </w:r>
                            <w:r w:rsidRPr="008D059C">
                              <w:rPr>
                                <w:rFonts w:cs="Arial"/>
                                <w:spacing w:val="-2"/>
                                <w:sz w:val="16"/>
                                <w:szCs w:val="16"/>
                              </w:rPr>
                              <w:t xml:space="preserve"> </w:t>
                            </w:r>
                            <w:r w:rsidRPr="008D059C">
                              <w:rPr>
                                <w:rFonts w:cs="Arial"/>
                                <w:sz w:val="16"/>
                                <w:szCs w:val="16"/>
                              </w:rPr>
                              <w:t>échantillons conformément</w:t>
                            </w:r>
                            <w:r w:rsidRPr="008D059C">
                              <w:rPr>
                                <w:rFonts w:cs="Arial"/>
                                <w:spacing w:val="-10"/>
                                <w:sz w:val="16"/>
                                <w:szCs w:val="16"/>
                              </w:rPr>
                              <w:t xml:space="preserve"> </w:t>
                            </w:r>
                            <w:r w:rsidRPr="008D059C">
                              <w:rPr>
                                <w:rFonts w:cs="Arial"/>
                                <w:spacing w:val="1"/>
                                <w:sz w:val="16"/>
                                <w:szCs w:val="16"/>
                              </w:rPr>
                              <w:t>a</w:t>
                            </w:r>
                            <w:r w:rsidRPr="008D059C">
                              <w:rPr>
                                <w:rFonts w:cs="Arial"/>
                                <w:sz w:val="16"/>
                                <w:szCs w:val="16"/>
                              </w:rPr>
                              <w:t>ux</w:t>
                            </w:r>
                            <w:r w:rsidRPr="008D059C">
                              <w:rPr>
                                <w:rFonts w:cs="Arial"/>
                                <w:spacing w:val="-3"/>
                                <w:sz w:val="16"/>
                                <w:szCs w:val="16"/>
                              </w:rPr>
                              <w:t xml:space="preserve"> </w:t>
                            </w:r>
                            <w:r w:rsidRPr="008D059C">
                              <w:rPr>
                                <w:rFonts w:cs="Arial"/>
                                <w:sz w:val="16"/>
                                <w:szCs w:val="16"/>
                              </w:rPr>
                              <w:t>directives agréées</w:t>
                            </w:r>
                          </w:p>
                          <w:p w:rsidR="00266E9C" w:rsidRPr="008D059C" w:rsidRDefault="007E30C1">
                            <w:pPr>
                              <w:widowControl w:val="0"/>
                              <w:autoSpaceDE w:val="0"/>
                              <w:autoSpaceDN w:val="0"/>
                              <w:adjustRightInd w:val="0"/>
                              <w:spacing w:before="10" w:line="239" w:lineRule="auto"/>
                              <w:ind w:left="347" w:right="190" w:hanging="180"/>
                              <w:rPr>
                                <w:rFonts w:cs="Arial"/>
                                <w:sz w:val="16"/>
                                <w:szCs w:val="16"/>
                              </w:rPr>
                            </w:pPr>
                            <w:r w:rsidRPr="008D059C">
                              <w:rPr>
                                <w:rFonts w:ascii="Times New Roman" w:hAnsi="Times New Roman"/>
                                <w:w w:val="130"/>
                                <w:sz w:val="16"/>
                                <w:szCs w:val="16"/>
                              </w:rPr>
                              <w:t xml:space="preserve">• </w:t>
                            </w:r>
                            <w:r w:rsidRPr="008D059C">
                              <w:rPr>
                                <w:rFonts w:ascii="Times New Roman" w:hAnsi="Times New Roman"/>
                                <w:spacing w:val="3"/>
                                <w:w w:val="130"/>
                                <w:sz w:val="16"/>
                                <w:szCs w:val="16"/>
                              </w:rPr>
                              <w:t xml:space="preserve"> </w:t>
                            </w:r>
                            <w:r w:rsidRPr="008D059C">
                              <w:rPr>
                                <w:rFonts w:cs="Arial"/>
                                <w:sz w:val="16"/>
                                <w:szCs w:val="16"/>
                              </w:rPr>
                              <w:t>Documenter</w:t>
                            </w:r>
                            <w:r w:rsidRPr="008D059C">
                              <w:rPr>
                                <w:rFonts w:cs="Arial"/>
                                <w:spacing w:val="-9"/>
                                <w:sz w:val="16"/>
                                <w:szCs w:val="16"/>
                              </w:rPr>
                              <w:t xml:space="preserve"> </w:t>
                            </w:r>
                            <w:r w:rsidRPr="008D059C">
                              <w:rPr>
                                <w:rFonts w:cs="Arial"/>
                                <w:sz w:val="16"/>
                                <w:szCs w:val="16"/>
                              </w:rPr>
                              <w:t>les</w:t>
                            </w:r>
                            <w:r w:rsidRPr="008D059C">
                              <w:rPr>
                                <w:rFonts w:cs="Arial"/>
                                <w:spacing w:val="-1"/>
                                <w:sz w:val="16"/>
                                <w:szCs w:val="16"/>
                              </w:rPr>
                              <w:t xml:space="preserve"> </w:t>
                            </w:r>
                            <w:r w:rsidRPr="008D059C">
                              <w:rPr>
                                <w:rFonts w:cs="Arial"/>
                                <w:sz w:val="16"/>
                                <w:szCs w:val="16"/>
                              </w:rPr>
                              <w:t>prélèvements avec</w:t>
                            </w:r>
                            <w:r w:rsidRPr="008D059C">
                              <w:rPr>
                                <w:rFonts w:cs="Arial"/>
                                <w:spacing w:val="-3"/>
                                <w:sz w:val="16"/>
                                <w:szCs w:val="16"/>
                              </w:rPr>
                              <w:t xml:space="preserve"> </w:t>
                            </w:r>
                            <w:r w:rsidRPr="008D059C">
                              <w:rPr>
                                <w:rFonts w:cs="Arial"/>
                                <w:sz w:val="16"/>
                                <w:szCs w:val="16"/>
                              </w:rPr>
                              <w:t>le</w:t>
                            </w:r>
                            <w:r w:rsidRPr="008D059C">
                              <w:rPr>
                                <w:rFonts w:cs="Arial"/>
                                <w:spacing w:val="-1"/>
                                <w:sz w:val="16"/>
                                <w:szCs w:val="16"/>
                              </w:rPr>
                              <w:t xml:space="preserve"> </w:t>
                            </w:r>
                            <w:r w:rsidRPr="008D059C">
                              <w:rPr>
                                <w:rFonts w:cs="Arial"/>
                                <w:sz w:val="16"/>
                                <w:szCs w:val="16"/>
                              </w:rPr>
                              <w:t>tableau</w:t>
                            </w:r>
                            <w:r w:rsidRPr="008D059C">
                              <w:rPr>
                                <w:rFonts w:cs="Arial"/>
                                <w:spacing w:val="-5"/>
                                <w:sz w:val="16"/>
                                <w:szCs w:val="16"/>
                              </w:rPr>
                              <w:t xml:space="preserve"> </w:t>
                            </w:r>
                            <w:r w:rsidRPr="008D059C">
                              <w:rPr>
                                <w:rFonts w:cs="Arial"/>
                                <w:sz w:val="16"/>
                                <w:szCs w:val="16"/>
                              </w:rPr>
                              <w:t>clinique</w:t>
                            </w:r>
                            <w:r w:rsidRPr="008D059C">
                              <w:rPr>
                                <w:rFonts w:cs="Arial"/>
                                <w:spacing w:val="-5"/>
                                <w:sz w:val="16"/>
                                <w:szCs w:val="16"/>
                              </w:rPr>
                              <w:t xml:space="preserve"> </w:t>
                            </w:r>
                            <w:r w:rsidRPr="008D059C">
                              <w:rPr>
                                <w:rFonts w:cs="Arial"/>
                                <w:sz w:val="16"/>
                                <w:szCs w:val="16"/>
                              </w:rPr>
                              <w:t>et</w:t>
                            </w:r>
                            <w:r w:rsidRPr="008D059C">
                              <w:rPr>
                                <w:rFonts w:cs="Arial"/>
                                <w:spacing w:val="-1"/>
                                <w:sz w:val="16"/>
                                <w:szCs w:val="16"/>
                              </w:rPr>
                              <w:t xml:space="preserve"> </w:t>
                            </w:r>
                            <w:r w:rsidRPr="008D059C">
                              <w:rPr>
                                <w:rFonts w:cs="Arial"/>
                                <w:sz w:val="16"/>
                                <w:szCs w:val="16"/>
                              </w:rPr>
                              <w:t>les antécédents</w:t>
                            </w:r>
                            <w:r w:rsidRPr="008D059C">
                              <w:rPr>
                                <w:rFonts w:cs="Arial"/>
                                <w:spacing w:val="-9"/>
                                <w:sz w:val="16"/>
                                <w:szCs w:val="16"/>
                              </w:rPr>
                              <w:t xml:space="preserve"> </w:t>
                            </w:r>
                            <w:r w:rsidRPr="008D059C">
                              <w:rPr>
                                <w:rFonts w:cs="Arial"/>
                                <w:sz w:val="16"/>
                                <w:szCs w:val="16"/>
                              </w:rPr>
                              <w:t>mé</w:t>
                            </w:r>
                            <w:r w:rsidRPr="008D059C">
                              <w:rPr>
                                <w:rFonts w:cs="Arial"/>
                                <w:spacing w:val="1"/>
                                <w:sz w:val="16"/>
                                <w:szCs w:val="16"/>
                              </w:rPr>
                              <w:t>di</w:t>
                            </w:r>
                            <w:r w:rsidRPr="008D059C">
                              <w:rPr>
                                <w:rFonts w:cs="Arial"/>
                                <w:sz w:val="16"/>
                                <w:szCs w:val="16"/>
                              </w:rPr>
                              <w:t>caux</w:t>
                            </w:r>
                            <w:r w:rsidRPr="008D059C">
                              <w:rPr>
                                <w:rFonts w:cs="Arial"/>
                                <w:spacing w:val="-7"/>
                                <w:sz w:val="16"/>
                                <w:szCs w:val="16"/>
                              </w:rPr>
                              <w:t xml:space="preserve"> </w:t>
                            </w:r>
                            <w:r w:rsidRPr="008D059C">
                              <w:rPr>
                                <w:rFonts w:cs="Arial"/>
                                <w:sz w:val="16"/>
                                <w:szCs w:val="16"/>
                              </w:rPr>
                              <w:t>complets des</w:t>
                            </w:r>
                            <w:r w:rsidRPr="008D059C">
                              <w:rPr>
                                <w:rFonts w:cs="Arial"/>
                                <w:spacing w:val="-3"/>
                                <w:sz w:val="16"/>
                                <w:szCs w:val="16"/>
                              </w:rPr>
                              <w:t xml:space="preserve"> </w:t>
                            </w:r>
                            <w:r w:rsidRPr="008D059C">
                              <w:rPr>
                                <w:rFonts w:cs="Arial"/>
                                <w:sz w:val="16"/>
                                <w:szCs w:val="16"/>
                              </w:rPr>
                              <w:t>patients</w:t>
                            </w:r>
                          </w:p>
                          <w:p w:rsidR="00266E9C" w:rsidRPr="008D059C" w:rsidRDefault="007E30C1">
                            <w:pPr>
                              <w:widowControl w:val="0"/>
                              <w:autoSpaceDE w:val="0"/>
                              <w:autoSpaceDN w:val="0"/>
                              <w:adjustRightInd w:val="0"/>
                              <w:spacing w:before="10" w:line="239" w:lineRule="auto"/>
                              <w:ind w:left="347" w:right="173" w:hanging="180"/>
                              <w:rPr>
                                <w:rFonts w:ascii="Times New Roman" w:hAnsi="Times New Roman"/>
                                <w:szCs w:val="24"/>
                              </w:rPr>
                            </w:pPr>
                            <w:r w:rsidRPr="008D059C">
                              <w:rPr>
                                <w:rFonts w:ascii="Times New Roman" w:hAnsi="Times New Roman"/>
                                <w:w w:val="130"/>
                                <w:sz w:val="16"/>
                                <w:szCs w:val="16"/>
                              </w:rPr>
                              <w:t xml:space="preserve">• </w:t>
                            </w:r>
                            <w:r w:rsidRPr="008D059C">
                              <w:rPr>
                                <w:rFonts w:ascii="Times New Roman" w:hAnsi="Times New Roman"/>
                                <w:spacing w:val="3"/>
                                <w:w w:val="130"/>
                                <w:sz w:val="16"/>
                                <w:szCs w:val="16"/>
                              </w:rPr>
                              <w:t xml:space="preserve"> </w:t>
                            </w:r>
                            <w:r w:rsidRPr="008D059C">
                              <w:rPr>
                                <w:rFonts w:cs="Arial"/>
                                <w:sz w:val="16"/>
                                <w:szCs w:val="16"/>
                              </w:rPr>
                              <w:t>Transp</w:t>
                            </w:r>
                            <w:r w:rsidRPr="008D059C">
                              <w:rPr>
                                <w:rFonts w:cs="Arial"/>
                                <w:spacing w:val="1"/>
                                <w:sz w:val="16"/>
                                <w:szCs w:val="16"/>
                              </w:rPr>
                              <w:t>o</w:t>
                            </w:r>
                            <w:r w:rsidRPr="008D059C">
                              <w:rPr>
                                <w:rFonts w:cs="Arial"/>
                                <w:sz w:val="16"/>
                                <w:szCs w:val="16"/>
                              </w:rPr>
                              <w:t>rter</w:t>
                            </w:r>
                            <w:r w:rsidRPr="008D059C">
                              <w:rPr>
                                <w:rFonts w:cs="Arial"/>
                                <w:spacing w:val="-8"/>
                                <w:sz w:val="16"/>
                                <w:szCs w:val="16"/>
                              </w:rPr>
                              <w:t xml:space="preserve"> </w:t>
                            </w:r>
                            <w:r w:rsidRPr="008D059C">
                              <w:rPr>
                                <w:rFonts w:cs="Arial"/>
                                <w:sz w:val="16"/>
                                <w:szCs w:val="16"/>
                              </w:rPr>
                              <w:t>les</w:t>
                            </w:r>
                            <w:r w:rsidRPr="008D059C">
                              <w:rPr>
                                <w:rFonts w:cs="Arial"/>
                                <w:spacing w:val="-2"/>
                                <w:sz w:val="16"/>
                                <w:szCs w:val="16"/>
                              </w:rPr>
                              <w:t xml:space="preserve"> </w:t>
                            </w:r>
                            <w:r w:rsidRPr="008D059C">
                              <w:rPr>
                                <w:rFonts w:cs="Arial"/>
                                <w:spacing w:val="1"/>
                                <w:sz w:val="16"/>
                                <w:szCs w:val="16"/>
                              </w:rPr>
                              <w:t>p</w:t>
                            </w:r>
                            <w:r w:rsidRPr="008D059C">
                              <w:rPr>
                                <w:rFonts w:cs="Arial"/>
                                <w:sz w:val="16"/>
                                <w:szCs w:val="16"/>
                              </w:rPr>
                              <w:t>rélèvements</w:t>
                            </w:r>
                            <w:r w:rsidRPr="008D059C">
                              <w:rPr>
                                <w:rFonts w:cs="Arial"/>
                                <w:spacing w:val="-10"/>
                                <w:sz w:val="16"/>
                                <w:szCs w:val="16"/>
                              </w:rPr>
                              <w:t xml:space="preserve"> </w:t>
                            </w:r>
                            <w:r w:rsidRPr="008D059C">
                              <w:rPr>
                                <w:rFonts w:cs="Arial"/>
                                <w:sz w:val="16"/>
                                <w:szCs w:val="16"/>
                              </w:rPr>
                              <w:t>au laboratoire</w:t>
                            </w:r>
                            <w:r w:rsidRPr="008D059C">
                              <w:rPr>
                                <w:rFonts w:cs="Arial"/>
                                <w:spacing w:val="-8"/>
                                <w:sz w:val="16"/>
                                <w:szCs w:val="16"/>
                              </w:rPr>
                              <w:t xml:space="preserve"> </w:t>
                            </w:r>
                            <w:r w:rsidRPr="008D059C">
                              <w:rPr>
                                <w:rFonts w:cs="Arial"/>
                                <w:sz w:val="16"/>
                                <w:szCs w:val="16"/>
                              </w:rPr>
                              <w:t>de</w:t>
                            </w:r>
                            <w:r w:rsidRPr="008D059C">
                              <w:rPr>
                                <w:rFonts w:cs="Arial"/>
                                <w:spacing w:val="-1"/>
                                <w:sz w:val="16"/>
                                <w:szCs w:val="16"/>
                              </w:rPr>
                              <w:t xml:space="preserve"> </w:t>
                            </w:r>
                            <w:r w:rsidRPr="008D059C">
                              <w:rPr>
                                <w:rFonts w:cs="Arial"/>
                                <w:sz w:val="16"/>
                                <w:szCs w:val="16"/>
                              </w:rPr>
                              <w:t>p</w:t>
                            </w:r>
                            <w:r w:rsidRPr="008D059C">
                              <w:rPr>
                                <w:rFonts w:cs="Arial"/>
                                <w:spacing w:val="1"/>
                                <w:sz w:val="16"/>
                                <w:szCs w:val="16"/>
                              </w:rPr>
                              <w:t>r</w:t>
                            </w:r>
                            <w:r w:rsidRPr="008D059C">
                              <w:rPr>
                                <w:rFonts w:cs="Arial"/>
                                <w:sz w:val="16"/>
                                <w:szCs w:val="16"/>
                              </w:rPr>
                              <w:t>emière</w:t>
                            </w:r>
                            <w:r w:rsidRPr="008D059C">
                              <w:rPr>
                                <w:rFonts w:cs="Arial"/>
                                <w:spacing w:val="-6"/>
                                <w:sz w:val="16"/>
                                <w:szCs w:val="16"/>
                              </w:rPr>
                              <w:t xml:space="preserve"> </w:t>
                            </w:r>
                            <w:r w:rsidRPr="008D059C">
                              <w:rPr>
                                <w:rFonts w:cs="Arial"/>
                                <w:sz w:val="16"/>
                                <w:szCs w:val="16"/>
                              </w:rPr>
                              <w:t>ligne</w:t>
                            </w:r>
                            <w:r w:rsidRPr="008D059C">
                              <w:rPr>
                                <w:rFonts w:cs="Arial"/>
                                <w:spacing w:val="-3"/>
                                <w:sz w:val="16"/>
                                <w:szCs w:val="16"/>
                              </w:rPr>
                              <w:t xml:space="preserve"> </w:t>
                            </w:r>
                            <w:r w:rsidRPr="008D059C">
                              <w:rPr>
                                <w:rFonts w:cs="Arial"/>
                                <w:sz w:val="16"/>
                                <w:szCs w:val="16"/>
                              </w:rPr>
                              <w:t>ou au</w:t>
                            </w:r>
                            <w:r w:rsidRPr="008D059C">
                              <w:rPr>
                                <w:rFonts w:cs="Arial"/>
                                <w:spacing w:val="-2"/>
                                <w:sz w:val="16"/>
                                <w:szCs w:val="16"/>
                              </w:rPr>
                              <w:t xml:space="preserve"> </w:t>
                            </w:r>
                            <w:r w:rsidRPr="008D059C">
                              <w:rPr>
                                <w:rFonts w:cs="Arial"/>
                                <w:sz w:val="16"/>
                                <w:szCs w:val="16"/>
                              </w:rPr>
                              <w:t>laboratoire</w:t>
                            </w:r>
                            <w:r w:rsidRPr="008D059C">
                              <w:rPr>
                                <w:rFonts w:cs="Arial"/>
                                <w:spacing w:val="-7"/>
                                <w:sz w:val="16"/>
                                <w:szCs w:val="16"/>
                              </w:rPr>
                              <w:t xml:space="preserve"> </w:t>
                            </w:r>
                            <w:r w:rsidRPr="008D059C">
                              <w:rPr>
                                <w:rFonts w:cs="Arial"/>
                                <w:sz w:val="16"/>
                                <w:szCs w:val="16"/>
                              </w:rPr>
                              <w:t>de</w:t>
                            </w:r>
                            <w:r w:rsidRPr="008D059C">
                              <w:rPr>
                                <w:rFonts w:cs="Arial"/>
                                <w:spacing w:val="-1"/>
                                <w:sz w:val="16"/>
                                <w:szCs w:val="16"/>
                              </w:rPr>
                              <w:t xml:space="preserve"> </w:t>
                            </w:r>
                            <w:r w:rsidRPr="008D059C">
                              <w:rPr>
                                <w:rFonts w:cs="Arial"/>
                                <w:sz w:val="16"/>
                                <w:szCs w:val="16"/>
                              </w:rPr>
                              <w:t>recours, conformément</w:t>
                            </w:r>
                            <w:r w:rsidRPr="008D059C">
                              <w:rPr>
                                <w:rFonts w:cs="Arial"/>
                                <w:spacing w:val="-10"/>
                                <w:sz w:val="16"/>
                                <w:szCs w:val="16"/>
                              </w:rPr>
                              <w:t xml:space="preserve"> </w:t>
                            </w:r>
                            <w:r w:rsidRPr="008D059C">
                              <w:rPr>
                                <w:rFonts w:cs="Arial"/>
                                <w:spacing w:val="1"/>
                                <w:sz w:val="16"/>
                                <w:szCs w:val="16"/>
                              </w:rPr>
                              <w:t>a</w:t>
                            </w:r>
                            <w:r w:rsidRPr="008D059C">
                              <w:rPr>
                                <w:rFonts w:cs="Arial"/>
                                <w:sz w:val="16"/>
                                <w:szCs w:val="16"/>
                              </w:rPr>
                              <w:t>ux</w:t>
                            </w:r>
                            <w:r w:rsidRPr="008D059C">
                              <w:rPr>
                                <w:rFonts w:cs="Arial"/>
                                <w:spacing w:val="-3"/>
                                <w:sz w:val="16"/>
                                <w:szCs w:val="16"/>
                              </w:rPr>
                              <w:t xml:space="preserve"> </w:t>
                            </w:r>
                            <w:r w:rsidRPr="008D059C">
                              <w:rPr>
                                <w:rFonts w:cs="Arial"/>
                                <w:sz w:val="16"/>
                                <w:szCs w:val="16"/>
                              </w:rPr>
                              <w:t>directives agréées</w:t>
                            </w:r>
                          </w:p>
                        </w:tc>
                        <w:tc>
                          <w:tcPr>
                            <w:tcW w:w="2497" w:type="dxa"/>
                            <w:tcBorders>
                              <w:top w:val="single" w:sz="4" w:space="0" w:color="000000"/>
                              <w:left w:val="single" w:sz="4" w:space="0" w:color="000000"/>
                              <w:bottom w:val="single" w:sz="4" w:space="0" w:color="000000"/>
                              <w:right w:val="single" w:sz="4" w:space="0" w:color="000000"/>
                            </w:tcBorders>
                          </w:tcPr>
                          <w:p w:rsidR="00266E9C" w:rsidRPr="008D059C" w:rsidRDefault="007E30C1">
                            <w:pPr>
                              <w:widowControl w:val="0"/>
                              <w:autoSpaceDE w:val="0"/>
                              <w:autoSpaceDN w:val="0"/>
                              <w:adjustRightInd w:val="0"/>
                              <w:spacing w:before="3" w:line="170" w:lineRule="exact"/>
                              <w:rPr>
                                <w:rFonts w:ascii="Times New Roman" w:hAnsi="Times New Roman"/>
                                <w:sz w:val="17"/>
                                <w:szCs w:val="17"/>
                              </w:rPr>
                            </w:pPr>
                          </w:p>
                          <w:p w:rsidR="00266E9C" w:rsidRPr="008D059C" w:rsidRDefault="007E30C1">
                            <w:pPr>
                              <w:widowControl w:val="0"/>
                              <w:autoSpaceDE w:val="0"/>
                              <w:autoSpaceDN w:val="0"/>
                              <w:adjustRightInd w:val="0"/>
                              <w:spacing w:line="200" w:lineRule="exact"/>
                              <w:rPr>
                                <w:rFonts w:ascii="Times New Roman" w:hAnsi="Times New Roman"/>
                                <w:sz w:val="20"/>
                              </w:rPr>
                            </w:pPr>
                          </w:p>
                          <w:p w:rsidR="00266E9C" w:rsidRPr="008D059C" w:rsidRDefault="007E30C1">
                            <w:pPr>
                              <w:widowControl w:val="0"/>
                              <w:autoSpaceDE w:val="0"/>
                              <w:autoSpaceDN w:val="0"/>
                              <w:adjustRightInd w:val="0"/>
                              <w:spacing w:line="200" w:lineRule="exact"/>
                              <w:rPr>
                                <w:rFonts w:ascii="Times New Roman" w:hAnsi="Times New Roman"/>
                                <w:sz w:val="20"/>
                              </w:rPr>
                            </w:pPr>
                          </w:p>
                          <w:p w:rsidR="00266E9C" w:rsidRPr="008D059C" w:rsidRDefault="007E30C1">
                            <w:pPr>
                              <w:widowControl w:val="0"/>
                              <w:autoSpaceDE w:val="0"/>
                              <w:autoSpaceDN w:val="0"/>
                              <w:adjustRightInd w:val="0"/>
                              <w:spacing w:line="184" w:lineRule="exact"/>
                              <w:ind w:left="354" w:right="77" w:hanging="252"/>
                              <w:rPr>
                                <w:rFonts w:cs="Arial"/>
                                <w:sz w:val="16"/>
                                <w:szCs w:val="16"/>
                              </w:rPr>
                            </w:pPr>
                            <w:r w:rsidRPr="008D059C">
                              <w:rPr>
                                <w:rFonts w:ascii="Times New Roman" w:hAnsi="Times New Roman"/>
                                <w:w w:val="130"/>
                                <w:sz w:val="16"/>
                                <w:szCs w:val="16"/>
                              </w:rPr>
                              <w:t xml:space="preserve">•  </w:t>
                            </w:r>
                            <w:r w:rsidRPr="008D059C">
                              <w:rPr>
                                <w:rFonts w:ascii="Times New Roman" w:hAnsi="Times New Roman"/>
                                <w:spacing w:val="23"/>
                                <w:w w:val="130"/>
                                <w:sz w:val="16"/>
                                <w:szCs w:val="16"/>
                              </w:rPr>
                              <w:t xml:space="preserve"> </w:t>
                            </w:r>
                            <w:r w:rsidRPr="008D059C">
                              <w:rPr>
                                <w:rFonts w:cs="Arial"/>
                                <w:sz w:val="16"/>
                                <w:szCs w:val="16"/>
                              </w:rPr>
                              <w:t>Utiliser</w:t>
                            </w:r>
                            <w:r w:rsidRPr="008D059C">
                              <w:rPr>
                                <w:rFonts w:cs="Arial"/>
                                <w:spacing w:val="-5"/>
                                <w:sz w:val="16"/>
                                <w:szCs w:val="16"/>
                              </w:rPr>
                              <w:t xml:space="preserve"> </w:t>
                            </w:r>
                            <w:r w:rsidRPr="008D059C">
                              <w:rPr>
                                <w:rFonts w:cs="Arial"/>
                                <w:sz w:val="16"/>
                                <w:szCs w:val="16"/>
                              </w:rPr>
                              <w:t>les</w:t>
                            </w:r>
                            <w:r w:rsidRPr="008D059C">
                              <w:rPr>
                                <w:rFonts w:cs="Arial"/>
                                <w:spacing w:val="-2"/>
                                <w:sz w:val="16"/>
                                <w:szCs w:val="16"/>
                              </w:rPr>
                              <w:t xml:space="preserve"> </w:t>
                            </w:r>
                            <w:r w:rsidRPr="008D059C">
                              <w:rPr>
                                <w:rFonts w:cs="Arial"/>
                                <w:sz w:val="16"/>
                                <w:szCs w:val="16"/>
                              </w:rPr>
                              <w:t>défini</w:t>
                            </w:r>
                            <w:r w:rsidRPr="008D059C">
                              <w:rPr>
                                <w:rFonts w:cs="Arial"/>
                                <w:spacing w:val="-1"/>
                                <w:sz w:val="16"/>
                                <w:szCs w:val="16"/>
                              </w:rPr>
                              <w:t>t</w:t>
                            </w:r>
                            <w:r w:rsidRPr="008D059C">
                              <w:rPr>
                                <w:rFonts w:cs="Arial"/>
                                <w:sz w:val="16"/>
                                <w:szCs w:val="16"/>
                              </w:rPr>
                              <w:t>ions</w:t>
                            </w:r>
                            <w:r w:rsidRPr="008D059C">
                              <w:rPr>
                                <w:rFonts w:cs="Arial"/>
                                <w:spacing w:val="-7"/>
                                <w:sz w:val="16"/>
                                <w:szCs w:val="16"/>
                              </w:rPr>
                              <w:t xml:space="preserve"> </w:t>
                            </w:r>
                            <w:r w:rsidRPr="008D059C">
                              <w:rPr>
                                <w:rFonts w:cs="Arial"/>
                                <w:sz w:val="16"/>
                                <w:szCs w:val="16"/>
                              </w:rPr>
                              <w:t>de</w:t>
                            </w:r>
                            <w:r w:rsidRPr="008D059C">
                              <w:rPr>
                                <w:rFonts w:cs="Arial"/>
                                <w:spacing w:val="-2"/>
                                <w:sz w:val="16"/>
                                <w:szCs w:val="16"/>
                              </w:rPr>
                              <w:t xml:space="preserve"> </w:t>
                            </w:r>
                            <w:r w:rsidRPr="008D059C">
                              <w:rPr>
                                <w:rFonts w:cs="Arial"/>
                                <w:sz w:val="16"/>
                                <w:szCs w:val="16"/>
                              </w:rPr>
                              <w:t>cas standardisées</w:t>
                            </w:r>
                            <w:r w:rsidRPr="008D059C">
                              <w:rPr>
                                <w:rFonts w:cs="Arial"/>
                                <w:spacing w:val="-10"/>
                                <w:sz w:val="16"/>
                                <w:szCs w:val="16"/>
                              </w:rPr>
                              <w:t xml:space="preserve"> </w:t>
                            </w:r>
                            <w:r w:rsidRPr="008D059C">
                              <w:rPr>
                                <w:rFonts w:cs="Arial"/>
                                <w:sz w:val="16"/>
                                <w:szCs w:val="16"/>
                              </w:rPr>
                              <w:t>pour</w:t>
                            </w:r>
                          </w:p>
                          <w:p w:rsidR="00266E9C" w:rsidRPr="008D059C" w:rsidRDefault="007E30C1">
                            <w:pPr>
                              <w:widowControl w:val="0"/>
                              <w:autoSpaceDE w:val="0"/>
                              <w:autoSpaceDN w:val="0"/>
                              <w:adjustRightInd w:val="0"/>
                              <w:spacing w:line="181" w:lineRule="exact"/>
                              <w:ind w:left="354"/>
                              <w:rPr>
                                <w:rFonts w:cs="Arial"/>
                                <w:sz w:val="16"/>
                                <w:szCs w:val="16"/>
                              </w:rPr>
                            </w:pPr>
                            <w:r w:rsidRPr="008D059C">
                              <w:rPr>
                                <w:rFonts w:cs="Arial"/>
                                <w:sz w:val="16"/>
                                <w:szCs w:val="16"/>
                              </w:rPr>
                              <w:t>démarr</w:t>
                            </w:r>
                            <w:r w:rsidRPr="008D059C">
                              <w:rPr>
                                <w:rFonts w:cs="Arial"/>
                                <w:spacing w:val="1"/>
                                <w:sz w:val="16"/>
                                <w:szCs w:val="16"/>
                              </w:rPr>
                              <w:t>e</w:t>
                            </w:r>
                            <w:r w:rsidRPr="008D059C">
                              <w:rPr>
                                <w:rFonts w:cs="Arial"/>
                                <w:sz w:val="16"/>
                                <w:szCs w:val="16"/>
                              </w:rPr>
                              <w:t>r</w:t>
                            </w:r>
                            <w:r w:rsidRPr="008D059C">
                              <w:rPr>
                                <w:rFonts w:cs="Arial"/>
                                <w:spacing w:val="-6"/>
                                <w:sz w:val="16"/>
                                <w:szCs w:val="16"/>
                              </w:rPr>
                              <w:t xml:space="preserve"> </w:t>
                            </w:r>
                            <w:r w:rsidRPr="008D059C">
                              <w:rPr>
                                <w:rFonts w:cs="Arial"/>
                                <w:sz w:val="16"/>
                                <w:szCs w:val="16"/>
                              </w:rPr>
                              <w:t>le</w:t>
                            </w:r>
                            <w:r w:rsidRPr="008D059C">
                              <w:rPr>
                                <w:rFonts w:cs="Arial"/>
                                <w:spacing w:val="-1"/>
                                <w:sz w:val="16"/>
                                <w:szCs w:val="16"/>
                              </w:rPr>
                              <w:t xml:space="preserve"> </w:t>
                            </w:r>
                            <w:r w:rsidRPr="008D059C">
                              <w:rPr>
                                <w:rFonts w:cs="Arial"/>
                                <w:sz w:val="16"/>
                                <w:szCs w:val="16"/>
                              </w:rPr>
                              <w:t>pro</w:t>
                            </w:r>
                            <w:r w:rsidRPr="008D059C">
                              <w:rPr>
                                <w:rFonts w:cs="Arial"/>
                                <w:spacing w:val="2"/>
                                <w:sz w:val="16"/>
                                <w:szCs w:val="16"/>
                              </w:rPr>
                              <w:t>c</w:t>
                            </w:r>
                            <w:r w:rsidRPr="008D059C">
                              <w:rPr>
                                <w:rFonts w:cs="Arial"/>
                                <w:sz w:val="16"/>
                                <w:szCs w:val="16"/>
                              </w:rPr>
                              <w:t>essus</w:t>
                            </w:r>
                            <w:r w:rsidRPr="008D059C">
                              <w:rPr>
                                <w:rFonts w:cs="Arial"/>
                                <w:spacing w:val="-7"/>
                                <w:sz w:val="16"/>
                                <w:szCs w:val="16"/>
                              </w:rPr>
                              <w:t xml:space="preserve"> </w:t>
                            </w:r>
                            <w:r w:rsidRPr="008D059C">
                              <w:rPr>
                                <w:rFonts w:cs="Arial"/>
                                <w:sz w:val="16"/>
                                <w:szCs w:val="16"/>
                              </w:rPr>
                              <w:t>de</w:t>
                            </w:r>
                          </w:p>
                          <w:p w:rsidR="00266E9C" w:rsidRPr="008D059C" w:rsidRDefault="007E30C1">
                            <w:pPr>
                              <w:widowControl w:val="0"/>
                              <w:autoSpaceDE w:val="0"/>
                              <w:autoSpaceDN w:val="0"/>
                              <w:adjustRightInd w:val="0"/>
                              <w:spacing w:before="3" w:line="184" w:lineRule="exact"/>
                              <w:ind w:left="354" w:right="220"/>
                              <w:rPr>
                                <w:rFonts w:cs="Arial"/>
                                <w:sz w:val="16"/>
                                <w:szCs w:val="16"/>
                              </w:rPr>
                            </w:pPr>
                            <w:r w:rsidRPr="008D059C">
                              <w:rPr>
                                <w:rFonts w:cs="Arial"/>
                                <w:sz w:val="16"/>
                                <w:szCs w:val="16"/>
                              </w:rPr>
                              <w:t>confirmation</w:t>
                            </w:r>
                            <w:r w:rsidRPr="008D059C">
                              <w:rPr>
                                <w:rFonts w:cs="Arial"/>
                                <w:spacing w:val="-9"/>
                                <w:sz w:val="16"/>
                                <w:szCs w:val="16"/>
                              </w:rPr>
                              <w:t xml:space="preserve"> </w:t>
                            </w:r>
                            <w:r w:rsidRPr="008D059C">
                              <w:rPr>
                                <w:rFonts w:cs="Arial"/>
                                <w:sz w:val="16"/>
                                <w:szCs w:val="16"/>
                              </w:rPr>
                              <w:t>da</w:t>
                            </w:r>
                            <w:r w:rsidRPr="008D059C">
                              <w:rPr>
                                <w:rFonts w:cs="Arial"/>
                                <w:spacing w:val="1"/>
                                <w:sz w:val="16"/>
                                <w:szCs w:val="16"/>
                              </w:rPr>
                              <w:t>n</w:t>
                            </w:r>
                            <w:r w:rsidRPr="008D059C">
                              <w:rPr>
                                <w:rFonts w:cs="Arial"/>
                                <w:sz w:val="16"/>
                                <w:szCs w:val="16"/>
                              </w:rPr>
                              <w:t>s</w:t>
                            </w:r>
                            <w:r w:rsidRPr="008D059C">
                              <w:rPr>
                                <w:rFonts w:cs="Arial"/>
                                <w:spacing w:val="-2"/>
                                <w:sz w:val="16"/>
                                <w:szCs w:val="16"/>
                              </w:rPr>
                              <w:t xml:space="preserve"> </w:t>
                            </w:r>
                            <w:r w:rsidRPr="008D059C">
                              <w:rPr>
                                <w:rFonts w:cs="Arial"/>
                                <w:sz w:val="16"/>
                                <w:szCs w:val="16"/>
                              </w:rPr>
                              <w:t>le</w:t>
                            </w:r>
                            <w:r w:rsidRPr="008D059C">
                              <w:rPr>
                                <w:rFonts w:cs="Arial"/>
                                <w:spacing w:val="-1"/>
                                <w:sz w:val="16"/>
                                <w:szCs w:val="16"/>
                              </w:rPr>
                              <w:t xml:space="preserve"> </w:t>
                            </w:r>
                            <w:r w:rsidRPr="008D059C">
                              <w:rPr>
                                <w:rFonts w:cs="Arial"/>
                                <w:sz w:val="16"/>
                                <w:szCs w:val="16"/>
                              </w:rPr>
                              <w:t>cadre d’une</w:t>
                            </w:r>
                            <w:r w:rsidRPr="008D059C">
                              <w:rPr>
                                <w:rFonts w:cs="Arial"/>
                                <w:spacing w:val="-4"/>
                                <w:sz w:val="16"/>
                                <w:szCs w:val="16"/>
                              </w:rPr>
                              <w:t xml:space="preserve"> </w:t>
                            </w:r>
                            <w:r w:rsidRPr="008D059C">
                              <w:rPr>
                                <w:rFonts w:cs="Arial"/>
                                <w:sz w:val="16"/>
                                <w:szCs w:val="16"/>
                              </w:rPr>
                              <w:t>enquête</w:t>
                            </w:r>
                            <w:r w:rsidRPr="008D059C">
                              <w:rPr>
                                <w:rFonts w:cs="Arial"/>
                                <w:spacing w:val="-6"/>
                                <w:sz w:val="16"/>
                                <w:szCs w:val="16"/>
                              </w:rPr>
                              <w:t xml:space="preserve"> </w:t>
                            </w:r>
                            <w:r w:rsidRPr="008D059C">
                              <w:rPr>
                                <w:rFonts w:cs="Arial"/>
                                <w:sz w:val="16"/>
                                <w:szCs w:val="16"/>
                              </w:rPr>
                              <w:t>s</w:t>
                            </w:r>
                            <w:r w:rsidRPr="008D059C">
                              <w:rPr>
                                <w:rFonts w:cs="Arial"/>
                                <w:spacing w:val="1"/>
                                <w:sz w:val="16"/>
                                <w:szCs w:val="16"/>
                              </w:rPr>
                              <w:t>u</w:t>
                            </w:r>
                            <w:r w:rsidRPr="008D059C">
                              <w:rPr>
                                <w:rFonts w:cs="Arial"/>
                                <w:sz w:val="16"/>
                                <w:szCs w:val="16"/>
                              </w:rPr>
                              <w:t>r l’épidémie</w:t>
                            </w:r>
                          </w:p>
                          <w:p w:rsidR="00266E9C" w:rsidRPr="008D059C" w:rsidRDefault="007E30C1">
                            <w:pPr>
                              <w:widowControl w:val="0"/>
                              <w:tabs>
                                <w:tab w:val="left" w:pos="380"/>
                              </w:tabs>
                              <w:autoSpaceDE w:val="0"/>
                              <w:autoSpaceDN w:val="0"/>
                              <w:adjustRightInd w:val="0"/>
                              <w:spacing w:before="11" w:line="184" w:lineRule="exact"/>
                              <w:ind w:left="354" w:right="87" w:hanging="252"/>
                              <w:rPr>
                                <w:rFonts w:cs="Arial"/>
                                <w:sz w:val="16"/>
                                <w:szCs w:val="16"/>
                              </w:rPr>
                            </w:pPr>
                            <w:r w:rsidRPr="008D059C">
                              <w:rPr>
                                <w:rFonts w:ascii="Times New Roman" w:hAnsi="Times New Roman"/>
                                <w:w w:val="130"/>
                                <w:sz w:val="16"/>
                                <w:szCs w:val="16"/>
                              </w:rPr>
                              <w:t>•</w:t>
                            </w:r>
                            <w:r w:rsidRPr="008D059C">
                              <w:rPr>
                                <w:rFonts w:ascii="Times New Roman" w:hAnsi="Times New Roman"/>
                                <w:sz w:val="16"/>
                                <w:szCs w:val="16"/>
                              </w:rPr>
                              <w:tab/>
                            </w:r>
                            <w:r w:rsidRPr="008D059C">
                              <w:rPr>
                                <w:rFonts w:ascii="Times New Roman" w:hAnsi="Times New Roman"/>
                                <w:sz w:val="16"/>
                                <w:szCs w:val="16"/>
                              </w:rPr>
                              <w:tab/>
                            </w:r>
                            <w:r w:rsidRPr="008D059C">
                              <w:rPr>
                                <w:rFonts w:cs="Arial"/>
                                <w:sz w:val="16"/>
                                <w:szCs w:val="16"/>
                              </w:rPr>
                              <w:t>Manipuler</w:t>
                            </w:r>
                            <w:r w:rsidRPr="008D059C">
                              <w:rPr>
                                <w:rFonts w:cs="Arial"/>
                                <w:spacing w:val="-7"/>
                                <w:sz w:val="16"/>
                                <w:szCs w:val="16"/>
                              </w:rPr>
                              <w:t xml:space="preserve"> </w:t>
                            </w:r>
                            <w:r w:rsidRPr="008D059C">
                              <w:rPr>
                                <w:rFonts w:cs="Arial"/>
                                <w:sz w:val="16"/>
                                <w:szCs w:val="16"/>
                              </w:rPr>
                              <w:t>les</w:t>
                            </w:r>
                            <w:r w:rsidRPr="008D059C">
                              <w:rPr>
                                <w:rFonts w:cs="Arial"/>
                                <w:spacing w:val="-2"/>
                                <w:sz w:val="16"/>
                                <w:szCs w:val="16"/>
                              </w:rPr>
                              <w:t xml:space="preserve"> </w:t>
                            </w:r>
                            <w:r w:rsidRPr="008D059C">
                              <w:rPr>
                                <w:rFonts w:cs="Arial"/>
                                <w:sz w:val="16"/>
                                <w:szCs w:val="16"/>
                              </w:rPr>
                              <w:t>p</w:t>
                            </w:r>
                            <w:r w:rsidRPr="008D059C">
                              <w:rPr>
                                <w:rFonts w:cs="Arial"/>
                                <w:spacing w:val="1"/>
                                <w:sz w:val="16"/>
                                <w:szCs w:val="16"/>
                              </w:rPr>
                              <w:t>r</w:t>
                            </w:r>
                            <w:r w:rsidRPr="008D059C">
                              <w:rPr>
                                <w:rFonts w:cs="Arial"/>
                                <w:sz w:val="16"/>
                                <w:szCs w:val="16"/>
                              </w:rPr>
                              <w:t>élèvements conformément</w:t>
                            </w:r>
                            <w:r w:rsidRPr="008D059C">
                              <w:rPr>
                                <w:rFonts w:cs="Arial"/>
                                <w:spacing w:val="-10"/>
                                <w:sz w:val="16"/>
                                <w:szCs w:val="16"/>
                              </w:rPr>
                              <w:t xml:space="preserve"> </w:t>
                            </w:r>
                            <w:r w:rsidRPr="008D059C">
                              <w:rPr>
                                <w:rFonts w:cs="Arial"/>
                                <w:spacing w:val="1"/>
                                <w:sz w:val="16"/>
                                <w:szCs w:val="16"/>
                              </w:rPr>
                              <w:t>a</w:t>
                            </w:r>
                            <w:r w:rsidRPr="008D059C">
                              <w:rPr>
                                <w:rFonts w:cs="Arial"/>
                                <w:sz w:val="16"/>
                                <w:szCs w:val="16"/>
                              </w:rPr>
                              <w:t>ux</w:t>
                            </w:r>
                          </w:p>
                          <w:p w:rsidR="00266E9C" w:rsidRPr="008D059C" w:rsidRDefault="007E30C1">
                            <w:pPr>
                              <w:widowControl w:val="0"/>
                              <w:autoSpaceDE w:val="0"/>
                              <w:autoSpaceDN w:val="0"/>
                              <w:adjustRightInd w:val="0"/>
                              <w:spacing w:line="181" w:lineRule="exact"/>
                              <w:ind w:left="354"/>
                              <w:rPr>
                                <w:rFonts w:ascii="Times New Roman" w:hAnsi="Times New Roman"/>
                                <w:szCs w:val="24"/>
                              </w:rPr>
                            </w:pPr>
                            <w:r w:rsidRPr="008D059C">
                              <w:rPr>
                                <w:rFonts w:cs="Arial"/>
                                <w:sz w:val="16"/>
                                <w:szCs w:val="16"/>
                              </w:rPr>
                              <w:t>directives</w:t>
                            </w:r>
                            <w:r w:rsidRPr="008D059C">
                              <w:rPr>
                                <w:rFonts w:cs="Arial"/>
                                <w:spacing w:val="-7"/>
                                <w:sz w:val="16"/>
                                <w:szCs w:val="16"/>
                              </w:rPr>
                              <w:t xml:space="preserve"> </w:t>
                            </w:r>
                            <w:r>
                              <w:rPr>
                                <w:rFonts w:cs="Arial"/>
                                <w:sz w:val="16"/>
                                <w:szCs w:val="16"/>
                              </w:rPr>
                              <w:t>approuvées</w:t>
                            </w:r>
                          </w:p>
                        </w:tc>
                        <w:tc>
                          <w:tcPr>
                            <w:tcW w:w="2351" w:type="dxa"/>
                            <w:tcBorders>
                              <w:top w:val="single" w:sz="4" w:space="0" w:color="000000"/>
                              <w:left w:val="single" w:sz="4" w:space="0" w:color="000000"/>
                              <w:bottom w:val="single" w:sz="4" w:space="0" w:color="000000"/>
                              <w:right w:val="single" w:sz="12" w:space="0" w:color="000000"/>
                            </w:tcBorders>
                          </w:tcPr>
                          <w:p w:rsidR="00266E9C" w:rsidRPr="008D059C" w:rsidRDefault="007E30C1">
                            <w:pPr>
                              <w:widowControl w:val="0"/>
                              <w:autoSpaceDE w:val="0"/>
                              <w:autoSpaceDN w:val="0"/>
                              <w:adjustRightInd w:val="0"/>
                              <w:spacing w:before="8" w:line="190" w:lineRule="exact"/>
                              <w:rPr>
                                <w:rFonts w:ascii="Times New Roman" w:hAnsi="Times New Roman"/>
                                <w:sz w:val="19"/>
                                <w:szCs w:val="19"/>
                              </w:rPr>
                            </w:pPr>
                          </w:p>
                          <w:p w:rsidR="00266E9C" w:rsidRPr="008D059C" w:rsidRDefault="007E30C1">
                            <w:pPr>
                              <w:widowControl w:val="0"/>
                              <w:autoSpaceDE w:val="0"/>
                              <w:autoSpaceDN w:val="0"/>
                              <w:adjustRightInd w:val="0"/>
                              <w:spacing w:line="200" w:lineRule="exact"/>
                              <w:rPr>
                                <w:rFonts w:ascii="Times New Roman" w:hAnsi="Times New Roman"/>
                                <w:sz w:val="20"/>
                              </w:rPr>
                            </w:pPr>
                          </w:p>
                          <w:p w:rsidR="00266E9C" w:rsidRPr="008D059C" w:rsidRDefault="007E30C1">
                            <w:pPr>
                              <w:widowControl w:val="0"/>
                              <w:autoSpaceDE w:val="0"/>
                              <w:autoSpaceDN w:val="0"/>
                              <w:adjustRightInd w:val="0"/>
                              <w:spacing w:line="200" w:lineRule="exact"/>
                              <w:rPr>
                                <w:rFonts w:ascii="Times New Roman" w:hAnsi="Times New Roman"/>
                                <w:sz w:val="20"/>
                              </w:rPr>
                            </w:pPr>
                          </w:p>
                          <w:p w:rsidR="00266E9C" w:rsidRPr="008D059C" w:rsidRDefault="007E30C1">
                            <w:pPr>
                              <w:widowControl w:val="0"/>
                              <w:autoSpaceDE w:val="0"/>
                              <w:autoSpaceDN w:val="0"/>
                              <w:adjustRightInd w:val="0"/>
                              <w:spacing w:line="200" w:lineRule="exact"/>
                              <w:rPr>
                                <w:rFonts w:ascii="Times New Roman" w:hAnsi="Times New Roman"/>
                                <w:sz w:val="20"/>
                              </w:rPr>
                            </w:pPr>
                          </w:p>
                          <w:p w:rsidR="00266E9C" w:rsidRPr="008D059C" w:rsidRDefault="007E30C1">
                            <w:pPr>
                              <w:widowControl w:val="0"/>
                              <w:autoSpaceDE w:val="0"/>
                              <w:autoSpaceDN w:val="0"/>
                              <w:adjustRightInd w:val="0"/>
                              <w:spacing w:line="200" w:lineRule="exact"/>
                              <w:rPr>
                                <w:rFonts w:ascii="Times New Roman" w:hAnsi="Times New Roman"/>
                                <w:sz w:val="20"/>
                              </w:rPr>
                            </w:pPr>
                          </w:p>
                          <w:p w:rsidR="00266E9C" w:rsidRPr="008D059C" w:rsidRDefault="007E30C1">
                            <w:pPr>
                              <w:widowControl w:val="0"/>
                              <w:autoSpaceDE w:val="0"/>
                              <w:autoSpaceDN w:val="0"/>
                              <w:adjustRightInd w:val="0"/>
                              <w:spacing w:line="200" w:lineRule="exact"/>
                              <w:rPr>
                                <w:rFonts w:ascii="Times New Roman" w:hAnsi="Times New Roman"/>
                                <w:sz w:val="20"/>
                              </w:rPr>
                            </w:pPr>
                          </w:p>
                          <w:p w:rsidR="00266E9C" w:rsidRPr="008D059C" w:rsidRDefault="007E30C1">
                            <w:pPr>
                              <w:widowControl w:val="0"/>
                              <w:autoSpaceDE w:val="0"/>
                              <w:autoSpaceDN w:val="0"/>
                              <w:adjustRightInd w:val="0"/>
                              <w:spacing w:line="200" w:lineRule="exact"/>
                              <w:rPr>
                                <w:rFonts w:ascii="Times New Roman" w:hAnsi="Times New Roman"/>
                                <w:sz w:val="20"/>
                              </w:rPr>
                            </w:pPr>
                          </w:p>
                          <w:p w:rsidR="00266E9C" w:rsidRPr="008D059C" w:rsidRDefault="007E30C1">
                            <w:pPr>
                              <w:widowControl w:val="0"/>
                              <w:autoSpaceDE w:val="0"/>
                              <w:autoSpaceDN w:val="0"/>
                              <w:adjustRightInd w:val="0"/>
                              <w:ind w:left="172"/>
                              <w:rPr>
                                <w:rFonts w:ascii="Times New Roman" w:hAnsi="Times New Roman"/>
                                <w:szCs w:val="24"/>
                              </w:rPr>
                            </w:pPr>
                            <w:r w:rsidRPr="008D059C">
                              <w:rPr>
                                <w:rFonts w:cs="Arial"/>
                                <w:sz w:val="16"/>
                                <w:szCs w:val="16"/>
                              </w:rPr>
                              <w:t>Consigner</w:t>
                            </w:r>
                            <w:r w:rsidRPr="008D059C">
                              <w:rPr>
                                <w:rFonts w:cs="Arial"/>
                                <w:spacing w:val="-7"/>
                                <w:sz w:val="16"/>
                                <w:szCs w:val="16"/>
                              </w:rPr>
                              <w:t xml:space="preserve"> </w:t>
                            </w:r>
                            <w:r w:rsidRPr="008D059C">
                              <w:rPr>
                                <w:rFonts w:cs="Arial"/>
                                <w:sz w:val="16"/>
                                <w:szCs w:val="16"/>
                              </w:rPr>
                              <w:t>les</w:t>
                            </w:r>
                            <w:r w:rsidRPr="008D059C">
                              <w:rPr>
                                <w:rFonts w:cs="Arial"/>
                                <w:spacing w:val="-2"/>
                                <w:sz w:val="16"/>
                                <w:szCs w:val="16"/>
                              </w:rPr>
                              <w:t xml:space="preserve"> </w:t>
                            </w:r>
                            <w:r w:rsidRPr="008D059C">
                              <w:rPr>
                                <w:rFonts w:cs="Arial"/>
                                <w:sz w:val="16"/>
                                <w:szCs w:val="16"/>
                              </w:rPr>
                              <w:t>p</w:t>
                            </w:r>
                            <w:r w:rsidRPr="008D059C">
                              <w:rPr>
                                <w:rFonts w:cs="Arial"/>
                                <w:spacing w:val="1"/>
                                <w:sz w:val="16"/>
                                <w:szCs w:val="16"/>
                              </w:rPr>
                              <w:t>r</w:t>
                            </w:r>
                            <w:r w:rsidRPr="008D059C">
                              <w:rPr>
                                <w:rFonts w:cs="Arial"/>
                                <w:sz w:val="16"/>
                                <w:szCs w:val="16"/>
                              </w:rPr>
                              <w:t>élèvements</w:t>
                            </w:r>
                          </w:p>
                        </w:tc>
                      </w:tr>
                      <w:tr w:rsidR="00266E9C" w:rsidRPr="008D059C">
                        <w:tblPrEx>
                          <w:tblCellMar>
                            <w:top w:w="0" w:type="dxa"/>
                            <w:bottom w:w="0" w:type="dxa"/>
                          </w:tblCellMar>
                        </w:tblPrEx>
                        <w:trPr>
                          <w:trHeight w:hRule="exact" w:val="3007"/>
                        </w:trPr>
                        <w:tc>
                          <w:tcPr>
                            <w:tcW w:w="2305" w:type="dxa"/>
                            <w:tcBorders>
                              <w:top w:val="single" w:sz="4" w:space="0" w:color="000000"/>
                              <w:left w:val="single" w:sz="12" w:space="0" w:color="000000"/>
                              <w:bottom w:val="single" w:sz="4" w:space="0" w:color="000000"/>
                              <w:right w:val="single" w:sz="4" w:space="0" w:color="000000"/>
                            </w:tcBorders>
                          </w:tcPr>
                          <w:p w:rsidR="00266E9C" w:rsidRPr="008D059C" w:rsidRDefault="007E30C1">
                            <w:pPr>
                              <w:widowControl w:val="0"/>
                              <w:autoSpaceDE w:val="0"/>
                              <w:autoSpaceDN w:val="0"/>
                              <w:adjustRightInd w:val="0"/>
                              <w:spacing w:before="10" w:line="160" w:lineRule="exact"/>
                              <w:rPr>
                                <w:rFonts w:ascii="Times New Roman" w:hAnsi="Times New Roman"/>
                                <w:sz w:val="16"/>
                                <w:szCs w:val="16"/>
                              </w:rPr>
                            </w:pPr>
                          </w:p>
                          <w:p w:rsidR="00266E9C" w:rsidRPr="008D059C" w:rsidRDefault="007E30C1">
                            <w:pPr>
                              <w:widowControl w:val="0"/>
                              <w:autoSpaceDE w:val="0"/>
                              <w:autoSpaceDN w:val="0"/>
                              <w:adjustRightInd w:val="0"/>
                              <w:spacing w:line="200" w:lineRule="exact"/>
                              <w:rPr>
                                <w:rFonts w:ascii="Times New Roman" w:hAnsi="Times New Roman"/>
                                <w:sz w:val="20"/>
                              </w:rPr>
                            </w:pPr>
                          </w:p>
                          <w:p w:rsidR="00266E9C" w:rsidRPr="008D059C" w:rsidRDefault="007E30C1">
                            <w:pPr>
                              <w:widowControl w:val="0"/>
                              <w:autoSpaceDE w:val="0"/>
                              <w:autoSpaceDN w:val="0"/>
                              <w:adjustRightInd w:val="0"/>
                              <w:spacing w:line="200" w:lineRule="exact"/>
                              <w:rPr>
                                <w:rFonts w:ascii="Times New Roman" w:hAnsi="Times New Roman"/>
                                <w:sz w:val="20"/>
                              </w:rPr>
                            </w:pPr>
                          </w:p>
                          <w:p w:rsidR="00266E9C" w:rsidRPr="008D059C" w:rsidRDefault="007E30C1">
                            <w:pPr>
                              <w:widowControl w:val="0"/>
                              <w:autoSpaceDE w:val="0"/>
                              <w:autoSpaceDN w:val="0"/>
                              <w:adjustRightInd w:val="0"/>
                              <w:spacing w:line="200" w:lineRule="exact"/>
                              <w:rPr>
                                <w:rFonts w:ascii="Times New Roman" w:hAnsi="Times New Roman"/>
                                <w:sz w:val="20"/>
                              </w:rPr>
                            </w:pPr>
                          </w:p>
                          <w:p w:rsidR="00266E9C" w:rsidRPr="008D059C" w:rsidRDefault="007E30C1">
                            <w:pPr>
                              <w:widowControl w:val="0"/>
                              <w:autoSpaceDE w:val="0"/>
                              <w:autoSpaceDN w:val="0"/>
                              <w:adjustRightInd w:val="0"/>
                              <w:spacing w:line="200" w:lineRule="exact"/>
                              <w:rPr>
                                <w:rFonts w:ascii="Times New Roman" w:hAnsi="Times New Roman"/>
                                <w:sz w:val="20"/>
                              </w:rPr>
                            </w:pPr>
                          </w:p>
                          <w:p w:rsidR="00266E9C" w:rsidRPr="008D059C" w:rsidRDefault="007E30C1">
                            <w:pPr>
                              <w:widowControl w:val="0"/>
                              <w:autoSpaceDE w:val="0"/>
                              <w:autoSpaceDN w:val="0"/>
                              <w:adjustRightInd w:val="0"/>
                              <w:spacing w:line="200" w:lineRule="exact"/>
                              <w:rPr>
                                <w:rFonts w:ascii="Times New Roman" w:hAnsi="Times New Roman"/>
                                <w:sz w:val="20"/>
                              </w:rPr>
                            </w:pPr>
                          </w:p>
                          <w:p w:rsidR="00266E9C" w:rsidRPr="008D059C" w:rsidRDefault="007E30C1">
                            <w:pPr>
                              <w:widowControl w:val="0"/>
                              <w:autoSpaceDE w:val="0"/>
                              <w:autoSpaceDN w:val="0"/>
                              <w:adjustRightInd w:val="0"/>
                              <w:spacing w:line="200" w:lineRule="exact"/>
                              <w:rPr>
                                <w:rFonts w:ascii="Times New Roman" w:hAnsi="Times New Roman"/>
                                <w:sz w:val="20"/>
                              </w:rPr>
                            </w:pPr>
                          </w:p>
                          <w:p w:rsidR="00266E9C" w:rsidRPr="008D059C" w:rsidRDefault="007E30C1">
                            <w:pPr>
                              <w:widowControl w:val="0"/>
                              <w:autoSpaceDE w:val="0"/>
                              <w:autoSpaceDN w:val="0"/>
                              <w:adjustRightInd w:val="0"/>
                              <w:ind w:left="93"/>
                              <w:rPr>
                                <w:rFonts w:ascii="Times New Roman" w:hAnsi="Times New Roman"/>
                                <w:szCs w:val="24"/>
                              </w:rPr>
                            </w:pPr>
                            <w:r>
                              <w:rPr>
                                <w:rFonts w:cs="Arial"/>
                                <w:b/>
                                <w:bCs/>
                                <w:sz w:val="18"/>
                                <w:szCs w:val="18"/>
                              </w:rPr>
                              <w:t>DPS/DCS et DRS</w:t>
                            </w:r>
                          </w:p>
                        </w:tc>
                        <w:tc>
                          <w:tcPr>
                            <w:tcW w:w="2855" w:type="dxa"/>
                            <w:tcBorders>
                              <w:top w:val="single" w:sz="4" w:space="0" w:color="000000"/>
                              <w:left w:val="single" w:sz="4" w:space="0" w:color="000000"/>
                              <w:bottom w:val="single" w:sz="4" w:space="0" w:color="000000"/>
                              <w:right w:val="single" w:sz="4" w:space="0" w:color="000000"/>
                            </w:tcBorders>
                          </w:tcPr>
                          <w:p w:rsidR="00266E9C" w:rsidRPr="008D059C" w:rsidRDefault="007E30C1">
                            <w:pPr>
                              <w:widowControl w:val="0"/>
                              <w:autoSpaceDE w:val="0"/>
                              <w:autoSpaceDN w:val="0"/>
                              <w:adjustRightInd w:val="0"/>
                              <w:spacing w:before="5" w:line="100" w:lineRule="exact"/>
                              <w:rPr>
                                <w:rFonts w:ascii="Times New Roman" w:hAnsi="Times New Roman"/>
                                <w:sz w:val="10"/>
                                <w:szCs w:val="10"/>
                              </w:rPr>
                            </w:pPr>
                          </w:p>
                          <w:p w:rsidR="00266E9C" w:rsidRPr="008D059C" w:rsidRDefault="007E30C1">
                            <w:pPr>
                              <w:widowControl w:val="0"/>
                              <w:autoSpaceDE w:val="0"/>
                              <w:autoSpaceDN w:val="0"/>
                              <w:adjustRightInd w:val="0"/>
                              <w:spacing w:line="239" w:lineRule="auto"/>
                              <w:ind w:left="347" w:right="289" w:hanging="180"/>
                              <w:rPr>
                                <w:rFonts w:cs="Arial"/>
                                <w:sz w:val="16"/>
                                <w:szCs w:val="16"/>
                              </w:rPr>
                            </w:pPr>
                            <w:r w:rsidRPr="008D059C">
                              <w:rPr>
                                <w:rFonts w:ascii="Times New Roman" w:hAnsi="Times New Roman"/>
                                <w:w w:val="130"/>
                                <w:sz w:val="16"/>
                                <w:szCs w:val="16"/>
                              </w:rPr>
                              <w:t xml:space="preserve">• </w:t>
                            </w:r>
                            <w:r w:rsidRPr="008D059C">
                              <w:rPr>
                                <w:rFonts w:ascii="Times New Roman" w:hAnsi="Times New Roman"/>
                                <w:spacing w:val="3"/>
                                <w:w w:val="130"/>
                                <w:sz w:val="16"/>
                                <w:szCs w:val="16"/>
                              </w:rPr>
                              <w:t xml:space="preserve"> </w:t>
                            </w:r>
                            <w:r w:rsidRPr="008D059C">
                              <w:rPr>
                                <w:rFonts w:cs="Arial"/>
                                <w:sz w:val="16"/>
                                <w:szCs w:val="16"/>
                              </w:rPr>
                              <w:t>Communiquer</w:t>
                            </w:r>
                            <w:r w:rsidRPr="008D059C">
                              <w:rPr>
                                <w:rFonts w:cs="Arial"/>
                                <w:spacing w:val="-9"/>
                                <w:sz w:val="16"/>
                                <w:szCs w:val="16"/>
                              </w:rPr>
                              <w:t xml:space="preserve"> </w:t>
                            </w:r>
                            <w:r w:rsidRPr="008D059C">
                              <w:rPr>
                                <w:rFonts w:cs="Arial"/>
                                <w:sz w:val="16"/>
                                <w:szCs w:val="16"/>
                              </w:rPr>
                              <w:t>a</w:t>
                            </w:r>
                            <w:r w:rsidRPr="008D059C">
                              <w:rPr>
                                <w:rFonts w:cs="Arial"/>
                                <w:spacing w:val="1"/>
                                <w:sz w:val="16"/>
                                <w:szCs w:val="16"/>
                              </w:rPr>
                              <w:t>u</w:t>
                            </w:r>
                            <w:r w:rsidRPr="008D059C">
                              <w:rPr>
                                <w:rFonts w:cs="Arial"/>
                                <w:sz w:val="16"/>
                                <w:szCs w:val="16"/>
                              </w:rPr>
                              <w:t>x</w:t>
                            </w:r>
                            <w:r w:rsidRPr="008D059C">
                              <w:rPr>
                                <w:rFonts w:cs="Arial"/>
                                <w:spacing w:val="-3"/>
                                <w:sz w:val="16"/>
                                <w:szCs w:val="16"/>
                              </w:rPr>
                              <w:t xml:space="preserve"> </w:t>
                            </w:r>
                            <w:r w:rsidRPr="008D059C">
                              <w:rPr>
                                <w:rFonts w:cs="Arial"/>
                                <w:sz w:val="16"/>
                                <w:szCs w:val="16"/>
                              </w:rPr>
                              <w:t>prestatai</w:t>
                            </w:r>
                            <w:r w:rsidRPr="008D059C">
                              <w:rPr>
                                <w:rFonts w:cs="Arial"/>
                                <w:spacing w:val="1"/>
                                <w:sz w:val="16"/>
                                <w:szCs w:val="16"/>
                              </w:rPr>
                              <w:t>r</w:t>
                            </w:r>
                            <w:r w:rsidRPr="008D059C">
                              <w:rPr>
                                <w:rFonts w:cs="Arial"/>
                                <w:sz w:val="16"/>
                                <w:szCs w:val="16"/>
                              </w:rPr>
                              <w:t>es les</w:t>
                            </w:r>
                            <w:r w:rsidRPr="008D059C">
                              <w:rPr>
                                <w:rFonts w:cs="Arial"/>
                                <w:spacing w:val="-2"/>
                                <w:sz w:val="16"/>
                                <w:szCs w:val="16"/>
                              </w:rPr>
                              <w:t xml:space="preserve"> </w:t>
                            </w:r>
                            <w:r w:rsidRPr="008D059C">
                              <w:rPr>
                                <w:rFonts w:cs="Arial"/>
                                <w:sz w:val="16"/>
                                <w:szCs w:val="16"/>
                              </w:rPr>
                              <w:t>principes</w:t>
                            </w:r>
                            <w:r w:rsidRPr="008D059C">
                              <w:rPr>
                                <w:rFonts w:cs="Arial"/>
                                <w:spacing w:val="-6"/>
                                <w:sz w:val="16"/>
                                <w:szCs w:val="16"/>
                              </w:rPr>
                              <w:t xml:space="preserve"> </w:t>
                            </w:r>
                            <w:r w:rsidRPr="008D059C">
                              <w:rPr>
                                <w:rFonts w:cs="Arial"/>
                                <w:sz w:val="16"/>
                                <w:szCs w:val="16"/>
                              </w:rPr>
                              <w:t>et</w:t>
                            </w:r>
                            <w:r w:rsidRPr="008D059C">
                              <w:rPr>
                                <w:rFonts w:cs="Arial"/>
                                <w:spacing w:val="-1"/>
                                <w:sz w:val="16"/>
                                <w:szCs w:val="16"/>
                              </w:rPr>
                              <w:t xml:space="preserve"> p</w:t>
                            </w:r>
                            <w:r w:rsidRPr="008D059C">
                              <w:rPr>
                                <w:rFonts w:cs="Arial"/>
                                <w:sz w:val="16"/>
                                <w:szCs w:val="16"/>
                              </w:rPr>
                              <w:t>rocédures</w:t>
                            </w:r>
                            <w:r w:rsidRPr="008D059C">
                              <w:rPr>
                                <w:rFonts w:cs="Arial"/>
                                <w:spacing w:val="-8"/>
                                <w:sz w:val="16"/>
                                <w:szCs w:val="16"/>
                              </w:rPr>
                              <w:t xml:space="preserve"> </w:t>
                            </w:r>
                            <w:r w:rsidRPr="008D059C">
                              <w:rPr>
                                <w:rFonts w:cs="Arial"/>
                                <w:sz w:val="16"/>
                                <w:szCs w:val="16"/>
                              </w:rPr>
                              <w:t>de prélèvement</w:t>
                            </w:r>
                          </w:p>
                          <w:p w:rsidR="00266E9C" w:rsidRPr="008D059C" w:rsidRDefault="007E30C1">
                            <w:pPr>
                              <w:widowControl w:val="0"/>
                              <w:autoSpaceDE w:val="0"/>
                              <w:autoSpaceDN w:val="0"/>
                              <w:adjustRightInd w:val="0"/>
                              <w:spacing w:before="10" w:line="239" w:lineRule="auto"/>
                              <w:ind w:left="347" w:right="324" w:hanging="180"/>
                              <w:rPr>
                                <w:rFonts w:cs="Arial"/>
                                <w:sz w:val="16"/>
                                <w:szCs w:val="16"/>
                              </w:rPr>
                            </w:pPr>
                            <w:r w:rsidRPr="008D059C">
                              <w:rPr>
                                <w:rFonts w:ascii="Times New Roman" w:hAnsi="Times New Roman"/>
                                <w:w w:val="130"/>
                                <w:sz w:val="16"/>
                                <w:szCs w:val="16"/>
                              </w:rPr>
                              <w:t xml:space="preserve">• </w:t>
                            </w:r>
                            <w:r w:rsidRPr="008D059C">
                              <w:rPr>
                                <w:rFonts w:ascii="Times New Roman" w:hAnsi="Times New Roman"/>
                                <w:spacing w:val="3"/>
                                <w:w w:val="130"/>
                                <w:sz w:val="16"/>
                                <w:szCs w:val="16"/>
                              </w:rPr>
                              <w:t xml:space="preserve"> </w:t>
                            </w:r>
                            <w:r w:rsidRPr="008D059C">
                              <w:rPr>
                                <w:rFonts w:cs="Arial"/>
                                <w:sz w:val="16"/>
                                <w:szCs w:val="16"/>
                              </w:rPr>
                              <w:t>Réclamer</w:t>
                            </w:r>
                            <w:r w:rsidRPr="008D059C">
                              <w:rPr>
                                <w:rFonts w:cs="Arial"/>
                                <w:spacing w:val="-7"/>
                                <w:sz w:val="16"/>
                                <w:szCs w:val="16"/>
                              </w:rPr>
                              <w:t xml:space="preserve"> </w:t>
                            </w:r>
                            <w:r w:rsidRPr="008D059C">
                              <w:rPr>
                                <w:rFonts w:cs="Arial"/>
                                <w:sz w:val="16"/>
                                <w:szCs w:val="16"/>
                              </w:rPr>
                              <w:t>des</w:t>
                            </w:r>
                            <w:r w:rsidRPr="008D059C">
                              <w:rPr>
                                <w:rFonts w:cs="Arial"/>
                                <w:spacing w:val="-3"/>
                                <w:sz w:val="16"/>
                                <w:szCs w:val="16"/>
                              </w:rPr>
                              <w:t xml:space="preserve"> </w:t>
                            </w:r>
                            <w:r w:rsidRPr="008D059C">
                              <w:rPr>
                                <w:rFonts w:cs="Arial"/>
                                <w:sz w:val="16"/>
                                <w:szCs w:val="16"/>
                              </w:rPr>
                              <w:t>p</w:t>
                            </w:r>
                            <w:r w:rsidRPr="008D059C">
                              <w:rPr>
                                <w:rFonts w:cs="Arial"/>
                                <w:spacing w:val="1"/>
                                <w:sz w:val="16"/>
                                <w:szCs w:val="16"/>
                              </w:rPr>
                              <w:t>r</w:t>
                            </w:r>
                            <w:r w:rsidRPr="008D059C">
                              <w:rPr>
                                <w:rFonts w:cs="Arial"/>
                                <w:sz w:val="16"/>
                                <w:szCs w:val="16"/>
                              </w:rPr>
                              <w:t>élèvements supplémentaires</w:t>
                            </w:r>
                            <w:r w:rsidRPr="008D059C">
                              <w:rPr>
                                <w:rFonts w:cs="Arial"/>
                                <w:spacing w:val="-12"/>
                                <w:sz w:val="16"/>
                                <w:szCs w:val="16"/>
                              </w:rPr>
                              <w:t xml:space="preserve"> </w:t>
                            </w:r>
                            <w:r w:rsidRPr="008D059C">
                              <w:rPr>
                                <w:rFonts w:cs="Arial"/>
                                <w:sz w:val="16"/>
                                <w:szCs w:val="16"/>
                              </w:rPr>
                              <w:t>par</w:t>
                            </w:r>
                            <w:r w:rsidRPr="008D059C">
                              <w:rPr>
                                <w:rFonts w:cs="Arial"/>
                                <w:spacing w:val="-2"/>
                                <w:sz w:val="16"/>
                                <w:szCs w:val="16"/>
                              </w:rPr>
                              <w:t xml:space="preserve"> </w:t>
                            </w:r>
                            <w:r w:rsidRPr="008D059C">
                              <w:rPr>
                                <w:rFonts w:cs="Arial"/>
                                <w:sz w:val="16"/>
                                <w:szCs w:val="16"/>
                              </w:rPr>
                              <w:t>le laboratoire</w:t>
                            </w:r>
                            <w:r w:rsidRPr="008D059C">
                              <w:rPr>
                                <w:rFonts w:cs="Arial"/>
                                <w:spacing w:val="-8"/>
                                <w:sz w:val="16"/>
                                <w:szCs w:val="16"/>
                              </w:rPr>
                              <w:t xml:space="preserve"> </w:t>
                            </w:r>
                            <w:r w:rsidRPr="008D059C">
                              <w:rPr>
                                <w:rFonts w:cs="Arial"/>
                                <w:sz w:val="16"/>
                                <w:szCs w:val="16"/>
                              </w:rPr>
                              <w:t>ou</w:t>
                            </w:r>
                            <w:r w:rsidRPr="008D059C">
                              <w:rPr>
                                <w:rFonts w:cs="Arial"/>
                                <w:spacing w:val="-2"/>
                                <w:sz w:val="16"/>
                                <w:szCs w:val="16"/>
                              </w:rPr>
                              <w:t xml:space="preserve"> </w:t>
                            </w:r>
                            <w:r w:rsidRPr="008D059C">
                              <w:rPr>
                                <w:rFonts w:cs="Arial"/>
                                <w:sz w:val="16"/>
                                <w:szCs w:val="16"/>
                              </w:rPr>
                              <w:t>les prestataires, selon</w:t>
                            </w:r>
                            <w:r w:rsidRPr="008D059C">
                              <w:rPr>
                                <w:rFonts w:cs="Arial"/>
                                <w:spacing w:val="-4"/>
                                <w:sz w:val="16"/>
                                <w:szCs w:val="16"/>
                              </w:rPr>
                              <w:t xml:space="preserve"> </w:t>
                            </w:r>
                            <w:r w:rsidRPr="008D059C">
                              <w:rPr>
                                <w:rFonts w:cs="Arial"/>
                                <w:sz w:val="16"/>
                                <w:szCs w:val="16"/>
                              </w:rPr>
                              <w:t>les</w:t>
                            </w:r>
                            <w:r w:rsidRPr="008D059C">
                              <w:rPr>
                                <w:rFonts w:cs="Arial"/>
                                <w:spacing w:val="-2"/>
                                <w:sz w:val="16"/>
                                <w:szCs w:val="16"/>
                              </w:rPr>
                              <w:t xml:space="preserve"> </w:t>
                            </w:r>
                            <w:r w:rsidRPr="008D059C">
                              <w:rPr>
                                <w:rFonts w:cs="Arial"/>
                                <w:sz w:val="16"/>
                                <w:szCs w:val="16"/>
                              </w:rPr>
                              <w:t>besoins</w:t>
                            </w:r>
                          </w:p>
                          <w:p w:rsidR="00266E9C" w:rsidRPr="008D059C" w:rsidRDefault="007E30C1">
                            <w:pPr>
                              <w:widowControl w:val="0"/>
                              <w:autoSpaceDE w:val="0"/>
                              <w:autoSpaceDN w:val="0"/>
                              <w:adjustRightInd w:val="0"/>
                              <w:spacing w:before="10" w:line="239" w:lineRule="auto"/>
                              <w:ind w:left="347" w:right="208" w:hanging="180"/>
                              <w:rPr>
                                <w:rFonts w:cs="Arial"/>
                                <w:sz w:val="16"/>
                                <w:szCs w:val="16"/>
                              </w:rPr>
                            </w:pPr>
                            <w:r w:rsidRPr="008D059C">
                              <w:rPr>
                                <w:rFonts w:ascii="Times New Roman" w:hAnsi="Times New Roman"/>
                                <w:w w:val="130"/>
                                <w:sz w:val="16"/>
                                <w:szCs w:val="16"/>
                              </w:rPr>
                              <w:t xml:space="preserve">• </w:t>
                            </w:r>
                            <w:r w:rsidRPr="008D059C">
                              <w:rPr>
                                <w:rFonts w:ascii="Times New Roman" w:hAnsi="Times New Roman"/>
                                <w:spacing w:val="3"/>
                                <w:w w:val="130"/>
                                <w:sz w:val="16"/>
                                <w:szCs w:val="16"/>
                              </w:rPr>
                              <w:t xml:space="preserve"> </w:t>
                            </w:r>
                            <w:r w:rsidRPr="008D059C">
                              <w:rPr>
                                <w:rFonts w:cs="Arial"/>
                                <w:sz w:val="16"/>
                                <w:szCs w:val="16"/>
                              </w:rPr>
                              <w:t>Conserver</w:t>
                            </w:r>
                            <w:r w:rsidRPr="008D059C">
                              <w:rPr>
                                <w:rFonts w:cs="Arial"/>
                                <w:spacing w:val="-7"/>
                                <w:sz w:val="16"/>
                                <w:szCs w:val="16"/>
                              </w:rPr>
                              <w:t xml:space="preserve"> </w:t>
                            </w:r>
                            <w:r w:rsidRPr="008D059C">
                              <w:rPr>
                                <w:rFonts w:cs="Arial"/>
                                <w:sz w:val="16"/>
                                <w:szCs w:val="16"/>
                              </w:rPr>
                              <w:t>les</w:t>
                            </w:r>
                            <w:r w:rsidRPr="008D059C">
                              <w:rPr>
                                <w:rFonts w:cs="Arial"/>
                                <w:spacing w:val="-2"/>
                                <w:sz w:val="16"/>
                                <w:szCs w:val="16"/>
                              </w:rPr>
                              <w:t xml:space="preserve"> </w:t>
                            </w:r>
                            <w:r w:rsidRPr="008D059C">
                              <w:rPr>
                                <w:rFonts w:cs="Arial"/>
                                <w:sz w:val="16"/>
                                <w:szCs w:val="16"/>
                              </w:rPr>
                              <w:t>échantillons</w:t>
                            </w:r>
                            <w:r w:rsidRPr="008D059C">
                              <w:rPr>
                                <w:rFonts w:cs="Arial"/>
                                <w:spacing w:val="-8"/>
                                <w:sz w:val="16"/>
                                <w:szCs w:val="16"/>
                              </w:rPr>
                              <w:t xml:space="preserve"> </w:t>
                            </w:r>
                            <w:r w:rsidRPr="008D059C">
                              <w:rPr>
                                <w:rFonts w:cs="Arial"/>
                                <w:sz w:val="16"/>
                                <w:szCs w:val="16"/>
                              </w:rPr>
                              <w:t>dans des</w:t>
                            </w:r>
                            <w:r w:rsidRPr="008D059C">
                              <w:rPr>
                                <w:rFonts w:cs="Arial"/>
                                <w:spacing w:val="-3"/>
                                <w:sz w:val="16"/>
                                <w:szCs w:val="16"/>
                              </w:rPr>
                              <w:t xml:space="preserve"> </w:t>
                            </w:r>
                            <w:r w:rsidRPr="008D059C">
                              <w:rPr>
                                <w:rFonts w:cs="Arial"/>
                                <w:sz w:val="16"/>
                                <w:szCs w:val="16"/>
                              </w:rPr>
                              <w:t>conditions</w:t>
                            </w:r>
                            <w:r w:rsidRPr="008D059C">
                              <w:rPr>
                                <w:rFonts w:cs="Arial"/>
                                <w:spacing w:val="-7"/>
                                <w:sz w:val="16"/>
                                <w:szCs w:val="16"/>
                              </w:rPr>
                              <w:t xml:space="preserve"> </w:t>
                            </w:r>
                            <w:r w:rsidRPr="008D059C">
                              <w:rPr>
                                <w:rFonts w:cs="Arial"/>
                                <w:sz w:val="16"/>
                                <w:szCs w:val="16"/>
                              </w:rPr>
                              <w:t>agréées,</w:t>
                            </w:r>
                            <w:r w:rsidRPr="008D059C">
                              <w:rPr>
                                <w:rFonts w:cs="Arial"/>
                                <w:spacing w:val="-6"/>
                                <w:sz w:val="16"/>
                                <w:szCs w:val="16"/>
                              </w:rPr>
                              <w:t xml:space="preserve"> </w:t>
                            </w:r>
                            <w:r w:rsidRPr="008D059C">
                              <w:rPr>
                                <w:rFonts w:cs="Arial"/>
                                <w:sz w:val="16"/>
                                <w:szCs w:val="16"/>
                              </w:rPr>
                              <w:t>en attendant</w:t>
                            </w:r>
                            <w:r w:rsidRPr="008D059C">
                              <w:rPr>
                                <w:rFonts w:cs="Arial"/>
                                <w:spacing w:val="-7"/>
                                <w:sz w:val="16"/>
                                <w:szCs w:val="16"/>
                              </w:rPr>
                              <w:t xml:space="preserve"> </w:t>
                            </w:r>
                            <w:r w:rsidRPr="008D059C">
                              <w:rPr>
                                <w:rFonts w:cs="Arial"/>
                                <w:sz w:val="16"/>
                                <w:szCs w:val="16"/>
                              </w:rPr>
                              <w:t>leur</w:t>
                            </w:r>
                            <w:r w:rsidRPr="008D059C">
                              <w:rPr>
                                <w:rFonts w:cs="Arial"/>
                                <w:spacing w:val="-3"/>
                                <w:sz w:val="16"/>
                                <w:szCs w:val="16"/>
                              </w:rPr>
                              <w:t xml:space="preserve"> </w:t>
                            </w:r>
                            <w:r w:rsidRPr="008D059C">
                              <w:rPr>
                                <w:rFonts w:cs="Arial"/>
                                <w:spacing w:val="1"/>
                                <w:sz w:val="16"/>
                                <w:szCs w:val="16"/>
                              </w:rPr>
                              <w:t>t</w:t>
                            </w:r>
                            <w:r w:rsidRPr="008D059C">
                              <w:rPr>
                                <w:rFonts w:cs="Arial"/>
                                <w:sz w:val="16"/>
                                <w:szCs w:val="16"/>
                              </w:rPr>
                              <w:t>r</w:t>
                            </w:r>
                            <w:r w:rsidRPr="008D059C">
                              <w:rPr>
                                <w:rFonts w:cs="Arial"/>
                                <w:spacing w:val="1"/>
                                <w:sz w:val="16"/>
                                <w:szCs w:val="16"/>
                              </w:rPr>
                              <w:t>a</w:t>
                            </w:r>
                            <w:r w:rsidRPr="008D059C">
                              <w:rPr>
                                <w:rFonts w:cs="Arial"/>
                                <w:sz w:val="16"/>
                                <w:szCs w:val="16"/>
                              </w:rPr>
                              <w:t>nsport</w:t>
                            </w:r>
                            <w:r w:rsidRPr="008D059C">
                              <w:rPr>
                                <w:rFonts w:cs="Arial"/>
                                <w:spacing w:val="-6"/>
                                <w:sz w:val="16"/>
                                <w:szCs w:val="16"/>
                              </w:rPr>
                              <w:t xml:space="preserve"> </w:t>
                            </w:r>
                            <w:r w:rsidRPr="008D059C">
                              <w:rPr>
                                <w:rFonts w:cs="Arial"/>
                                <w:sz w:val="16"/>
                                <w:szCs w:val="16"/>
                              </w:rPr>
                              <w:t>ou</w:t>
                            </w:r>
                            <w:r w:rsidRPr="008D059C">
                              <w:rPr>
                                <w:rFonts w:cs="Arial"/>
                                <w:spacing w:val="-2"/>
                                <w:sz w:val="16"/>
                                <w:szCs w:val="16"/>
                              </w:rPr>
                              <w:t xml:space="preserve"> </w:t>
                            </w:r>
                            <w:r w:rsidRPr="008D059C">
                              <w:rPr>
                                <w:rFonts w:cs="Arial"/>
                                <w:sz w:val="16"/>
                                <w:szCs w:val="16"/>
                              </w:rPr>
                              <w:t>des ana</w:t>
                            </w:r>
                            <w:r w:rsidRPr="008D059C">
                              <w:rPr>
                                <w:rFonts w:cs="Arial"/>
                                <w:spacing w:val="2"/>
                                <w:sz w:val="16"/>
                                <w:szCs w:val="16"/>
                              </w:rPr>
                              <w:t>l</w:t>
                            </w:r>
                            <w:r w:rsidRPr="008D059C">
                              <w:rPr>
                                <w:rFonts w:cs="Arial"/>
                                <w:spacing w:val="-2"/>
                                <w:sz w:val="16"/>
                                <w:szCs w:val="16"/>
                              </w:rPr>
                              <w:t>y</w:t>
                            </w:r>
                            <w:r w:rsidRPr="008D059C">
                              <w:rPr>
                                <w:rFonts w:cs="Arial"/>
                                <w:spacing w:val="1"/>
                                <w:sz w:val="16"/>
                                <w:szCs w:val="16"/>
                              </w:rPr>
                              <w:t>s</w:t>
                            </w:r>
                            <w:r w:rsidRPr="008D059C">
                              <w:rPr>
                                <w:rFonts w:cs="Arial"/>
                                <w:sz w:val="16"/>
                                <w:szCs w:val="16"/>
                              </w:rPr>
                              <w:t>es</w:t>
                            </w:r>
                            <w:r w:rsidRPr="008D059C">
                              <w:rPr>
                                <w:rFonts w:cs="Arial"/>
                                <w:spacing w:val="-6"/>
                                <w:sz w:val="16"/>
                                <w:szCs w:val="16"/>
                              </w:rPr>
                              <w:t xml:space="preserve"> </w:t>
                            </w:r>
                            <w:r w:rsidRPr="008D059C">
                              <w:rPr>
                                <w:rFonts w:cs="Arial"/>
                                <w:sz w:val="16"/>
                                <w:szCs w:val="16"/>
                              </w:rPr>
                              <w:t>complémentaires</w:t>
                            </w:r>
                          </w:p>
                          <w:p w:rsidR="00266E9C" w:rsidRPr="008D059C" w:rsidRDefault="007E30C1">
                            <w:pPr>
                              <w:widowControl w:val="0"/>
                              <w:autoSpaceDE w:val="0"/>
                              <w:autoSpaceDN w:val="0"/>
                              <w:adjustRightInd w:val="0"/>
                              <w:spacing w:before="10" w:line="239" w:lineRule="auto"/>
                              <w:ind w:left="347" w:right="155" w:hanging="180"/>
                              <w:rPr>
                                <w:rFonts w:ascii="Times New Roman" w:hAnsi="Times New Roman"/>
                                <w:szCs w:val="24"/>
                              </w:rPr>
                            </w:pPr>
                            <w:r w:rsidRPr="008D059C">
                              <w:rPr>
                                <w:rFonts w:ascii="Times New Roman" w:hAnsi="Times New Roman"/>
                                <w:w w:val="130"/>
                                <w:sz w:val="16"/>
                                <w:szCs w:val="16"/>
                              </w:rPr>
                              <w:t xml:space="preserve">• </w:t>
                            </w:r>
                            <w:r w:rsidRPr="008D059C">
                              <w:rPr>
                                <w:rFonts w:ascii="Times New Roman" w:hAnsi="Times New Roman"/>
                                <w:spacing w:val="3"/>
                                <w:w w:val="130"/>
                                <w:sz w:val="16"/>
                                <w:szCs w:val="16"/>
                              </w:rPr>
                              <w:t xml:space="preserve"> </w:t>
                            </w:r>
                            <w:r w:rsidRPr="008D059C">
                              <w:rPr>
                                <w:rFonts w:cs="Arial"/>
                                <w:sz w:val="16"/>
                                <w:szCs w:val="16"/>
                              </w:rPr>
                              <w:t>Prélever</w:t>
                            </w:r>
                            <w:r w:rsidRPr="008D059C">
                              <w:rPr>
                                <w:rFonts w:cs="Arial"/>
                                <w:spacing w:val="-6"/>
                                <w:sz w:val="16"/>
                                <w:szCs w:val="16"/>
                              </w:rPr>
                              <w:t xml:space="preserve"> </w:t>
                            </w:r>
                            <w:r w:rsidRPr="008D059C">
                              <w:rPr>
                                <w:rFonts w:cs="Arial"/>
                                <w:sz w:val="16"/>
                                <w:szCs w:val="16"/>
                              </w:rPr>
                              <w:t>direct</w:t>
                            </w:r>
                            <w:r w:rsidRPr="008D059C">
                              <w:rPr>
                                <w:rFonts w:cs="Arial"/>
                                <w:spacing w:val="1"/>
                                <w:sz w:val="16"/>
                                <w:szCs w:val="16"/>
                              </w:rPr>
                              <w:t>e</w:t>
                            </w:r>
                            <w:r w:rsidRPr="008D059C">
                              <w:rPr>
                                <w:rFonts w:cs="Arial"/>
                                <w:sz w:val="16"/>
                                <w:szCs w:val="16"/>
                              </w:rPr>
                              <w:t>ment</w:t>
                            </w:r>
                            <w:r w:rsidRPr="008D059C">
                              <w:rPr>
                                <w:rFonts w:cs="Arial"/>
                                <w:spacing w:val="-8"/>
                                <w:sz w:val="16"/>
                                <w:szCs w:val="16"/>
                              </w:rPr>
                              <w:t xml:space="preserve"> </w:t>
                            </w:r>
                            <w:r w:rsidRPr="008D059C">
                              <w:rPr>
                                <w:rFonts w:cs="Arial"/>
                                <w:sz w:val="16"/>
                                <w:szCs w:val="16"/>
                              </w:rPr>
                              <w:t>des échantillons</w:t>
                            </w:r>
                            <w:r w:rsidRPr="008D059C">
                              <w:rPr>
                                <w:rFonts w:cs="Arial"/>
                                <w:spacing w:val="-8"/>
                                <w:sz w:val="16"/>
                                <w:szCs w:val="16"/>
                              </w:rPr>
                              <w:t xml:space="preserve"> </w:t>
                            </w:r>
                            <w:r w:rsidRPr="008D059C">
                              <w:rPr>
                                <w:rFonts w:cs="Arial"/>
                                <w:sz w:val="16"/>
                                <w:szCs w:val="16"/>
                              </w:rPr>
                              <w:t>su</w:t>
                            </w:r>
                            <w:r w:rsidRPr="008D059C">
                              <w:rPr>
                                <w:rFonts w:cs="Arial"/>
                                <w:spacing w:val="-1"/>
                                <w:sz w:val="16"/>
                                <w:szCs w:val="16"/>
                              </w:rPr>
                              <w:t>p</w:t>
                            </w:r>
                            <w:r w:rsidRPr="008D059C">
                              <w:rPr>
                                <w:rFonts w:cs="Arial"/>
                                <w:sz w:val="16"/>
                                <w:szCs w:val="16"/>
                              </w:rPr>
                              <w:t>plémentaires, selon</w:t>
                            </w:r>
                            <w:r w:rsidRPr="008D059C">
                              <w:rPr>
                                <w:rFonts w:cs="Arial"/>
                                <w:spacing w:val="-4"/>
                                <w:sz w:val="16"/>
                                <w:szCs w:val="16"/>
                              </w:rPr>
                              <w:t xml:space="preserve"> </w:t>
                            </w:r>
                            <w:r w:rsidRPr="008D059C">
                              <w:rPr>
                                <w:rFonts w:cs="Arial"/>
                                <w:sz w:val="16"/>
                                <w:szCs w:val="16"/>
                              </w:rPr>
                              <w:t>les</w:t>
                            </w:r>
                            <w:r w:rsidRPr="008D059C">
                              <w:rPr>
                                <w:rFonts w:cs="Arial"/>
                                <w:spacing w:val="-2"/>
                                <w:sz w:val="16"/>
                                <w:szCs w:val="16"/>
                              </w:rPr>
                              <w:t xml:space="preserve"> </w:t>
                            </w:r>
                            <w:r w:rsidRPr="008D059C">
                              <w:rPr>
                                <w:rFonts w:cs="Arial"/>
                                <w:sz w:val="16"/>
                                <w:szCs w:val="16"/>
                              </w:rPr>
                              <w:t>besoins,</w:t>
                            </w:r>
                            <w:r w:rsidRPr="008D059C">
                              <w:rPr>
                                <w:rFonts w:cs="Arial"/>
                                <w:spacing w:val="-6"/>
                                <w:sz w:val="16"/>
                                <w:szCs w:val="16"/>
                              </w:rPr>
                              <w:t xml:space="preserve"> </w:t>
                            </w:r>
                            <w:r w:rsidRPr="008D059C">
                              <w:rPr>
                                <w:rFonts w:cs="Arial"/>
                                <w:sz w:val="16"/>
                                <w:szCs w:val="16"/>
                              </w:rPr>
                              <w:t>en</w:t>
                            </w:r>
                            <w:r w:rsidRPr="008D059C">
                              <w:rPr>
                                <w:rFonts w:cs="Arial"/>
                                <w:spacing w:val="-2"/>
                                <w:sz w:val="16"/>
                                <w:szCs w:val="16"/>
                              </w:rPr>
                              <w:t xml:space="preserve"> </w:t>
                            </w:r>
                            <w:r w:rsidRPr="008D059C">
                              <w:rPr>
                                <w:rFonts w:cs="Arial"/>
                                <w:sz w:val="16"/>
                                <w:szCs w:val="16"/>
                              </w:rPr>
                              <w:t>fonction</w:t>
                            </w:r>
                            <w:r w:rsidRPr="008D059C">
                              <w:rPr>
                                <w:rFonts w:cs="Arial"/>
                                <w:spacing w:val="-6"/>
                                <w:sz w:val="16"/>
                                <w:szCs w:val="16"/>
                              </w:rPr>
                              <w:t xml:space="preserve"> </w:t>
                            </w:r>
                            <w:r w:rsidRPr="008D059C">
                              <w:rPr>
                                <w:rFonts w:cs="Arial"/>
                                <w:sz w:val="16"/>
                                <w:szCs w:val="16"/>
                              </w:rPr>
                              <w:t>de l’enquête</w:t>
                            </w:r>
                            <w:r w:rsidRPr="008D059C">
                              <w:rPr>
                                <w:rFonts w:cs="Arial"/>
                                <w:spacing w:val="-6"/>
                                <w:sz w:val="16"/>
                                <w:szCs w:val="16"/>
                              </w:rPr>
                              <w:t xml:space="preserve"> </w:t>
                            </w:r>
                            <w:r w:rsidRPr="008D059C">
                              <w:rPr>
                                <w:rFonts w:cs="Arial"/>
                                <w:sz w:val="16"/>
                                <w:szCs w:val="16"/>
                              </w:rPr>
                              <w:t>sur</w:t>
                            </w:r>
                            <w:r w:rsidRPr="008D059C">
                              <w:rPr>
                                <w:rFonts w:cs="Arial"/>
                                <w:spacing w:val="-2"/>
                                <w:sz w:val="16"/>
                                <w:szCs w:val="16"/>
                              </w:rPr>
                              <w:t xml:space="preserve"> </w:t>
                            </w:r>
                            <w:r w:rsidRPr="008D059C">
                              <w:rPr>
                                <w:rFonts w:cs="Arial"/>
                                <w:sz w:val="16"/>
                                <w:szCs w:val="16"/>
                              </w:rPr>
                              <w:t>l’épidémie</w:t>
                            </w:r>
                          </w:p>
                        </w:tc>
                        <w:tc>
                          <w:tcPr>
                            <w:tcW w:w="2497" w:type="dxa"/>
                            <w:tcBorders>
                              <w:top w:val="single" w:sz="4" w:space="0" w:color="000000"/>
                              <w:left w:val="single" w:sz="4" w:space="0" w:color="000000"/>
                              <w:bottom w:val="single" w:sz="4" w:space="0" w:color="000000"/>
                              <w:right w:val="single" w:sz="4" w:space="0" w:color="000000"/>
                            </w:tcBorders>
                          </w:tcPr>
                          <w:p w:rsidR="00266E9C" w:rsidRPr="008D059C" w:rsidRDefault="007E30C1">
                            <w:pPr>
                              <w:widowControl w:val="0"/>
                              <w:autoSpaceDE w:val="0"/>
                              <w:autoSpaceDN w:val="0"/>
                              <w:adjustRightInd w:val="0"/>
                              <w:spacing w:before="14" w:line="280" w:lineRule="exact"/>
                              <w:rPr>
                                <w:rFonts w:ascii="Times New Roman" w:hAnsi="Times New Roman"/>
                                <w:sz w:val="28"/>
                                <w:szCs w:val="28"/>
                              </w:rPr>
                            </w:pPr>
                          </w:p>
                          <w:p w:rsidR="00266E9C" w:rsidRPr="008D059C" w:rsidRDefault="007E30C1">
                            <w:pPr>
                              <w:widowControl w:val="0"/>
                              <w:autoSpaceDE w:val="0"/>
                              <w:autoSpaceDN w:val="0"/>
                              <w:adjustRightInd w:val="0"/>
                              <w:spacing w:line="239" w:lineRule="auto"/>
                              <w:ind w:left="354" w:right="88" w:hanging="252"/>
                              <w:rPr>
                                <w:rFonts w:cs="Arial"/>
                                <w:sz w:val="16"/>
                                <w:szCs w:val="16"/>
                              </w:rPr>
                            </w:pPr>
                            <w:r w:rsidRPr="008D059C">
                              <w:rPr>
                                <w:rFonts w:ascii="Times New Roman" w:hAnsi="Times New Roman"/>
                                <w:w w:val="130"/>
                                <w:sz w:val="16"/>
                                <w:szCs w:val="16"/>
                              </w:rPr>
                              <w:t xml:space="preserve">•  </w:t>
                            </w:r>
                            <w:r w:rsidRPr="008D059C">
                              <w:rPr>
                                <w:rFonts w:ascii="Times New Roman" w:hAnsi="Times New Roman"/>
                                <w:spacing w:val="23"/>
                                <w:w w:val="130"/>
                                <w:sz w:val="16"/>
                                <w:szCs w:val="16"/>
                              </w:rPr>
                              <w:t xml:space="preserve"> </w:t>
                            </w:r>
                            <w:r w:rsidRPr="008D059C">
                              <w:rPr>
                                <w:rFonts w:cs="Arial"/>
                                <w:sz w:val="16"/>
                                <w:szCs w:val="16"/>
                              </w:rPr>
                              <w:t>Réaliser</w:t>
                            </w:r>
                            <w:r w:rsidRPr="008D059C">
                              <w:rPr>
                                <w:rFonts w:cs="Arial"/>
                                <w:spacing w:val="-6"/>
                                <w:sz w:val="16"/>
                                <w:szCs w:val="16"/>
                              </w:rPr>
                              <w:t xml:space="preserve"> </w:t>
                            </w:r>
                            <w:r w:rsidRPr="008D059C">
                              <w:rPr>
                                <w:rFonts w:cs="Arial"/>
                                <w:sz w:val="16"/>
                                <w:szCs w:val="16"/>
                              </w:rPr>
                              <w:t>les</w:t>
                            </w:r>
                            <w:r w:rsidRPr="008D059C">
                              <w:rPr>
                                <w:rFonts w:cs="Arial"/>
                                <w:spacing w:val="-2"/>
                                <w:sz w:val="16"/>
                                <w:szCs w:val="16"/>
                              </w:rPr>
                              <w:t xml:space="preserve"> </w:t>
                            </w:r>
                            <w:r w:rsidRPr="008D059C">
                              <w:rPr>
                                <w:rFonts w:cs="Arial"/>
                                <w:sz w:val="16"/>
                                <w:szCs w:val="16"/>
                              </w:rPr>
                              <w:t>anal</w:t>
                            </w:r>
                            <w:r w:rsidRPr="008D059C">
                              <w:rPr>
                                <w:rFonts w:cs="Arial"/>
                                <w:spacing w:val="-2"/>
                                <w:sz w:val="16"/>
                                <w:szCs w:val="16"/>
                              </w:rPr>
                              <w:t>y</w:t>
                            </w:r>
                            <w:r w:rsidRPr="008D059C">
                              <w:rPr>
                                <w:rFonts w:cs="Arial"/>
                                <w:spacing w:val="1"/>
                                <w:sz w:val="16"/>
                                <w:szCs w:val="16"/>
                              </w:rPr>
                              <w:t>s</w:t>
                            </w:r>
                            <w:r w:rsidRPr="008D059C">
                              <w:rPr>
                                <w:rFonts w:cs="Arial"/>
                                <w:sz w:val="16"/>
                                <w:szCs w:val="16"/>
                              </w:rPr>
                              <w:t>es</w:t>
                            </w:r>
                            <w:r w:rsidRPr="008D059C">
                              <w:rPr>
                                <w:rFonts w:cs="Arial"/>
                                <w:spacing w:val="-6"/>
                                <w:sz w:val="16"/>
                                <w:szCs w:val="16"/>
                              </w:rPr>
                              <w:t xml:space="preserve"> </w:t>
                            </w:r>
                            <w:r w:rsidRPr="008D059C">
                              <w:rPr>
                                <w:rFonts w:cs="Arial"/>
                                <w:sz w:val="16"/>
                                <w:szCs w:val="16"/>
                              </w:rPr>
                              <w:t>de laboratoire</w:t>
                            </w:r>
                            <w:r w:rsidRPr="008D059C">
                              <w:rPr>
                                <w:rFonts w:cs="Arial"/>
                                <w:spacing w:val="-8"/>
                                <w:sz w:val="16"/>
                                <w:szCs w:val="16"/>
                              </w:rPr>
                              <w:t xml:space="preserve"> </w:t>
                            </w:r>
                            <w:r w:rsidRPr="008D059C">
                              <w:rPr>
                                <w:rFonts w:cs="Arial"/>
                                <w:sz w:val="16"/>
                                <w:szCs w:val="16"/>
                              </w:rPr>
                              <w:t>ap</w:t>
                            </w:r>
                            <w:r w:rsidRPr="008D059C">
                              <w:rPr>
                                <w:rFonts w:cs="Arial"/>
                                <w:spacing w:val="1"/>
                                <w:sz w:val="16"/>
                                <w:szCs w:val="16"/>
                              </w:rPr>
                              <w:t>p</w:t>
                            </w:r>
                            <w:r w:rsidRPr="008D059C">
                              <w:rPr>
                                <w:rFonts w:cs="Arial"/>
                                <w:sz w:val="16"/>
                                <w:szCs w:val="16"/>
                              </w:rPr>
                              <w:t>r</w:t>
                            </w:r>
                            <w:r w:rsidRPr="008D059C">
                              <w:rPr>
                                <w:rFonts w:cs="Arial"/>
                                <w:spacing w:val="1"/>
                                <w:sz w:val="16"/>
                                <w:szCs w:val="16"/>
                              </w:rPr>
                              <w:t>o</w:t>
                            </w:r>
                            <w:r w:rsidRPr="008D059C">
                              <w:rPr>
                                <w:rFonts w:cs="Arial"/>
                                <w:sz w:val="16"/>
                                <w:szCs w:val="16"/>
                              </w:rPr>
                              <w:t>priées</w:t>
                            </w:r>
                            <w:r w:rsidRPr="008D059C">
                              <w:rPr>
                                <w:rFonts w:cs="Arial"/>
                                <w:spacing w:val="-8"/>
                                <w:sz w:val="16"/>
                                <w:szCs w:val="16"/>
                              </w:rPr>
                              <w:t xml:space="preserve"> </w:t>
                            </w:r>
                            <w:r w:rsidRPr="008D059C">
                              <w:rPr>
                                <w:rFonts w:cs="Arial"/>
                                <w:sz w:val="16"/>
                                <w:szCs w:val="16"/>
                              </w:rPr>
                              <w:t>pour le</w:t>
                            </w:r>
                            <w:r w:rsidRPr="008D059C">
                              <w:rPr>
                                <w:rFonts w:cs="Arial"/>
                                <w:spacing w:val="-1"/>
                                <w:sz w:val="16"/>
                                <w:szCs w:val="16"/>
                              </w:rPr>
                              <w:t xml:space="preserve"> </w:t>
                            </w:r>
                            <w:r w:rsidRPr="008D059C">
                              <w:rPr>
                                <w:rFonts w:cs="Arial"/>
                                <w:sz w:val="16"/>
                                <w:szCs w:val="16"/>
                              </w:rPr>
                              <w:t>diagnostic</w:t>
                            </w:r>
                            <w:r w:rsidRPr="008D059C">
                              <w:rPr>
                                <w:rFonts w:cs="Arial"/>
                                <w:spacing w:val="-7"/>
                                <w:sz w:val="16"/>
                                <w:szCs w:val="16"/>
                              </w:rPr>
                              <w:t xml:space="preserve"> </w:t>
                            </w:r>
                            <w:r w:rsidRPr="008D059C">
                              <w:rPr>
                                <w:rFonts w:cs="Arial"/>
                                <w:sz w:val="16"/>
                                <w:szCs w:val="16"/>
                              </w:rPr>
                              <w:t>suspecté</w:t>
                            </w:r>
                            <w:r w:rsidRPr="008D059C">
                              <w:rPr>
                                <w:rFonts w:cs="Arial"/>
                                <w:spacing w:val="-6"/>
                                <w:sz w:val="16"/>
                                <w:szCs w:val="16"/>
                              </w:rPr>
                              <w:t xml:space="preserve"> </w:t>
                            </w:r>
                            <w:r w:rsidRPr="008D059C">
                              <w:rPr>
                                <w:rFonts w:cs="Arial"/>
                                <w:sz w:val="16"/>
                                <w:szCs w:val="16"/>
                              </w:rPr>
                              <w:t>: microscopie,</w:t>
                            </w:r>
                            <w:r w:rsidRPr="008D059C">
                              <w:rPr>
                                <w:rFonts w:cs="Arial"/>
                                <w:spacing w:val="-9"/>
                                <w:sz w:val="16"/>
                                <w:szCs w:val="16"/>
                              </w:rPr>
                              <w:t xml:space="preserve"> </w:t>
                            </w:r>
                            <w:r w:rsidRPr="008D059C">
                              <w:rPr>
                                <w:rFonts w:cs="Arial"/>
                                <w:sz w:val="16"/>
                                <w:szCs w:val="16"/>
                              </w:rPr>
                              <w:t>co</w:t>
                            </w:r>
                            <w:r w:rsidRPr="008D059C">
                              <w:rPr>
                                <w:rFonts w:cs="Arial"/>
                                <w:spacing w:val="-1"/>
                                <w:sz w:val="16"/>
                                <w:szCs w:val="16"/>
                              </w:rPr>
                              <w:t>l</w:t>
                            </w:r>
                            <w:r w:rsidRPr="008D059C">
                              <w:rPr>
                                <w:rFonts w:cs="Arial"/>
                                <w:sz w:val="16"/>
                                <w:szCs w:val="16"/>
                              </w:rPr>
                              <w:t>oration,</w:t>
                            </w:r>
                            <w:r w:rsidRPr="008D059C">
                              <w:rPr>
                                <w:rFonts w:cs="Arial"/>
                                <w:spacing w:val="-7"/>
                                <w:sz w:val="16"/>
                                <w:szCs w:val="16"/>
                              </w:rPr>
                              <w:t xml:space="preserve"> </w:t>
                            </w:r>
                            <w:r w:rsidRPr="008D059C">
                              <w:rPr>
                                <w:rFonts w:cs="Arial"/>
                                <w:sz w:val="16"/>
                                <w:szCs w:val="16"/>
                              </w:rPr>
                              <w:t>test diagnostique</w:t>
                            </w:r>
                            <w:r w:rsidRPr="008D059C">
                              <w:rPr>
                                <w:rFonts w:cs="Arial"/>
                                <w:spacing w:val="-9"/>
                                <w:sz w:val="16"/>
                                <w:szCs w:val="16"/>
                              </w:rPr>
                              <w:t xml:space="preserve"> </w:t>
                            </w:r>
                            <w:r w:rsidRPr="008D059C">
                              <w:rPr>
                                <w:rFonts w:cs="Arial"/>
                                <w:sz w:val="16"/>
                                <w:szCs w:val="16"/>
                              </w:rPr>
                              <w:t>rap</w:t>
                            </w:r>
                            <w:r w:rsidRPr="008D059C">
                              <w:rPr>
                                <w:rFonts w:cs="Arial"/>
                                <w:spacing w:val="2"/>
                                <w:sz w:val="16"/>
                                <w:szCs w:val="16"/>
                              </w:rPr>
                              <w:t>i</w:t>
                            </w:r>
                            <w:r w:rsidRPr="008D059C">
                              <w:rPr>
                                <w:rFonts w:cs="Arial"/>
                                <w:sz w:val="16"/>
                                <w:szCs w:val="16"/>
                              </w:rPr>
                              <w:t>de</w:t>
                            </w:r>
                          </w:p>
                          <w:p w:rsidR="00266E9C" w:rsidRPr="008D059C" w:rsidRDefault="007E30C1">
                            <w:pPr>
                              <w:widowControl w:val="0"/>
                              <w:autoSpaceDE w:val="0"/>
                              <w:autoSpaceDN w:val="0"/>
                              <w:adjustRightInd w:val="0"/>
                              <w:spacing w:before="12" w:line="239" w:lineRule="auto"/>
                              <w:ind w:left="354" w:right="638" w:hanging="252"/>
                              <w:rPr>
                                <w:rFonts w:cs="Arial"/>
                                <w:sz w:val="16"/>
                                <w:szCs w:val="16"/>
                              </w:rPr>
                            </w:pPr>
                            <w:r w:rsidRPr="008D059C">
                              <w:rPr>
                                <w:rFonts w:ascii="Times New Roman" w:hAnsi="Times New Roman"/>
                                <w:w w:val="130"/>
                                <w:sz w:val="16"/>
                                <w:szCs w:val="16"/>
                              </w:rPr>
                              <w:t xml:space="preserve">•  </w:t>
                            </w:r>
                            <w:r w:rsidRPr="008D059C">
                              <w:rPr>
                                <w:rFonts w:ascii="Times New Roman" w:hAnsi="Times New Roman"/>
                                <w:spacing w:val="23"/>
                                <w:w w:val="130"/>
                                <w:sz w:val="16"/>
                                <w:szCs w:val="16"/>
                              </w:rPr>
                              <w:t xml:space="preserve"> </w:t>
                            </w:r>
                            <w:r w:rsidRPr="008D059C">
                              <w:rPr>
                                <w:rFonts w:cs="Arial"/>
                                <w:sz w:val="16"/>
                                <w:szCs w:val="16"/>
                              </w:rPr>
                              <w:t>Conserver</w:t>
                            </w:r>
                            <w:r w:rsidRPr="008D059C">
                              <w:rPr>
                                <w:rFonts w:cs="Arial"/>
                                <w:spacing w:val="-7"/>
                                <w:sz w:val="16"/>
                                <w:szCs w:val="16"/>
                              </w:rPr>
                              <w:t xml:space="preserve"> </w:t>
                            </w:r>
                            <w:r w:rsidRPr="008D059C">
                              <w:rPr>
                                <w:rFonts w:cs="Arial"/>
                                <w:sz w:val="16"/>
                                <w:szCs w:val="16"/>
                              </w:rPr>
                              <w:t>les</w:t>
                            </w:r>
                            <w:r w:rsidRPr="008D059C">
                              <w:rPr>
                                <w:rFonts w:cs="Arial"/>
                                <w:spacing w:val="-2"/>
                                <w:sz w:val="16"/>
                                <w:szCs w:val="16"/>
                              </w:rPr>
                              <w:t xml:space="preserve"> </w:t>
                            </w:r>
                            <w:r w:rsidRPr="008D059C">
                              <w:rPr>
                                <w:rFonts w:cs="Arial"/>
                                <w:sz w:val="16"/>
                                <w:szCs w:val="16"/>
                              </w:rPr>
                              <w:t>lames représentatives</w:t>
                            </w:r>
                            <w:r w:rsidRPr="008D059C">
                              <w:rPr>
                                <w:rFonts w:cs="Arial"/>
                                <w:spacing w:val="-11"/>
                                <w:sz w:val="16"/>
                                <w:szCs w:val="16"/>
                              </w:rPr>
                              <w:t xml:space="preserve"> </w:t>
                            </w:r>
                            <w:r w:rsidRPr="008D059C">
                              <w:rPr>
                                <w:rFonts w:cs="Arial"/>
                                <w:spacing w:val="1"/>
                                <w:sz w:val="16"/>
                                <w:szCs w:val="16"/>
                              </w:rPr>
                              <w:t>d</w:t>
                            </w:r>
                            <w:r w:rsidRPr="008D059C">
                              <w:rPr>
                                <w:rFonts w:cs="Arial"/>
                                <w:sz w:val="16"/>
                                <w:szCs w:val="16"/>
                              </w:rPr>
                              <w:t>e l’épidémie,</w:t>
                            </w:r>
                            <w:r w:rsidRPr="008D059C">
                              <w:rPr>
                                <w:rFonts w:cs="Arial"/>
                                <w:spacing w:val="-8"/>
                                <w:sz w:val="16"/>
                                <w:szCs w:val="16"/>
                              </w:rPr>
                              <w:t xml:space="preserve"> </w:t>
                            </w:r>
                            <w:r w:rsidRPr="008D059C">
                              <w:rPr>
                                <w:rFonts w:cs="Arial"/>
                                <w:sz w:val="16"/>
                                <w:szCs w:val="16"/>
                              </w:rPr>
                              <w:t>selon</w:t>
                            </w:r>
                            <w:r w:rsidRPr="008D059C">
                              <w:rPr>
                                <w:rFonts w:cs="Arial"/>
                                <w:spacing w:val="-5"/>
                                <w:sz w:val="16"/>
                                <w:szCs w:val="16"/>
                              </w:rPr>
                              <w:t xml:space="preserve"> </w:t>
                            </w:r>
                            <w:r w:rsidRPr="008D059C">
                              <w:rPr>
                                <w:rFonts w:cs="Arial"/>
                                <w:sz w:val="16"/>
                                <w:szCs w:val="16"/>
                              </w:rPr>
                              <w:t>les besoins</w:t>
                            </w:r>
                          </w:p>
                          <w:p w:rsidR="00266E9C" w:rsidRPr="008D059C" w:rsidRDefault="007E30C1">
                            <w:pPr>
                              <w:widowControl w:val="0"/>
                              <w:autoSpaceDE w:val="0"/>
                              <w:autoSpaceDN w:val="0"/>
                              <w:adjustRightInd w:val="0"/>
                              <w:spacing w:before="10" w:line="239" w:lineRule="auto"/>
                              <w:ind w:left="354" w:right="184" w:hanging="252"/>
                              <w:rPr>
                                <w:rFonts w:ascii="Times New Roman" w:hAnsi="Times New Roman"/>
                                <w:szCs w:val="24"/>
                              </w:rPr>
                            </w:pPr>
                            <w:r w:rsidRPr="008D059C">
                              <w:rPr>
                                <w:rFonts w:ascii="Times New Roman" w:hAnsi="Times New Roman"/>
                                <w:w w:val="130"/>
                                <w:sz w:val="16"/>
                                <w:szCs w:val="16"/>
                              </w:rPr>
                              <w:t xml:space="preserve">•  </w:t>
                            </w:r>
                            <w:r w:rsidRPr="008D059C">
                              <w:rPr>
                                <w:rFonts w:ascii="Times New Roman" w:hAnsi="Times New Roman"/>
                                <w:spacing w:val="23"/>
                                <w:w w:val="130"/>
                                <w:sz w:val="16"/>
                                <w:szCs w:val="16"/>
                              </w:rPr>
                              <w:t xml:space="preserve"> </w:t>
                            </w:r>
                            <w:r w:rsidRPr="008D059C">
                              <w:rPr>
                                <w:rFonts w:cs="Arial"/>
                                <w:sz w:val="16"/>
                                <w:szCs w:val="16"/>
                              </w:rPr>
                              <w:t>Observer</w:t>
                            </w:r>
                            <w:r w:rsidRPr="008D059C">
                              <w:rPr>
                                <w:rFonts w:cs="Arial"/>
                                <w:spacing w:val="-7"/>
                                <w:sz w:val="16"/>
                                <w:szCs w:val="16"/>
                              </w:rPr>
                              <w:t xml:space="preserve"> </w:t>
                            </w:r>
                            <w:r w:rsidRPr="008D059C">
                              <w:rPr>
                                <w:rFonts w:cs="Arial"/>
                                <w:sz w:val="16"/>
                                <w:szCs w:val="16"/>
                              </w:rPr>
                              <w:t>les</w:t>
                            </w:r>
                            <w:r w:rsidRPr="008D059C">
                              <w:rPr>
                                <w:rFonts w:cs="Arial"/>
                                <w:spacing w:val="-2"/>
                                <w:sz w:val="16"/>
                                <w:szCs w:val="16"/>
                              </w:rPr>
                              <w:t xml:space="preserve"> </w:t>
                            </w:r>
                            <w:r w:rsidRPr="008D059C">
                              <w:rPr>
                                <w:rFonts w:cs="Arial"/>
                                <w:sz w:val="16"/>
                                <w:szCs w:val="16"/>
                              </w:rPr>
                              <w:t>ch</w:t>
                            </w:r>
                            <w:r w:rsidRPr="008D059C">
                              <w:rPr>
                                <w:rFonts w:cs="Arial"/>
                                <w:spacing w:val="1"/>
                                <w:sz w:val="16"/>
                                <w:szCs w:val="16"/>
                              </w:rPr>
                              <w:t>a</w:t>
                            </w:r>
                            <w:r w:rsidRPr="008D059C">
                              <w:rPr>
                                <w:rFonts w:cs="Arial"/>
                                <w:sz w:val="16"/>
                                <w:szCs w:val="16"/>
                              </w:rPr>
                              <w:t>ngements de</w:t>
                            </w:r>
                            <w:r w:rsidRPr="008D059C">
                              <w:rPr>
                                <w:rFonts w:cs="Arial"/>
                                <w:spacing w:val="-2"/>
                                <w:sz w:val="16"/>
                                <w:szCs w:val="16"/>
                              </w:rPr>
                              <w:t xml:space="preserve"> </w:t>
                            </w:r>
                            <w:r w:rsidRPr="008D059C">
                              <w:rPr>
                                <w:rFonts w:cs="Arial"/>
                                <w:sz w:val="16"/>
                                <w:szCs w:val="16"/>
                              </w:rPr>
                              <w:t>tendance</w:t>
                            </w:r>
                            <w:r w:rsidRPr="008D059C">
                              <w:rPr>
                                <w:rFonts w:cs="Arial"/>
                                <w:spacing w:val="-7"/>
                                <w:sz w:val="16"/>
                                <w:szCs w:val="16"/>
                              </w:rPr>
                              <w:t xml:space="preserve"> </w:t>
                            </w:r>
                            <w:r w:rsidRPr="008D059C">
                              <w:rPr>
                                <w:rFonts w:cs="Arial"/>
                                <w:sz w:val="16"/>
                                <w:szCs w:val="16"/>
                              </w:rPr>
                              <w:t>lors</w:t>
                            </w:r>
                            <w:r w:rsidRPr="008D059C">
                              <w:rPr>
                                <w:rFonts w:cs="Arial"/>
                                <w:spacing w:val="-2"/>
                                <w:sz w:val="16"/>
                                <w:szCs w:val="16"/>
                              </w:rPr>
                              <w:t xml:space="preserve"> </w:t>
                            </w:r>
                            <w:r w:rsidRPr="008D059C">
                              <w:rPr>
                                <w:rFonts w:cs="Arial"/>
                                <w:sz w:val="16"/>
                                <w:szCs w:val="16"/>
                              </w:rPr>
                              <w:t>de l’anal</w:t>
                            </w:r>
                            <w:r w:rsidRPr="008D059C">
                              <w:rPr>
                                <w:rFonts w:cs="Arial"/>
                                <w:spacing w:val="-2"/>
                                <w:sz w:val="16"/>
                                <w:szCs w:val="16"/>
                              </w:rPr>
                              <w:t>y</w:t>
                            </w:r>
                            <w:r w:rsidRPr="008D059C">
                              <w:rPr>
                                <w:rFonts w:cs="Arial"/>
                                <w:spacing w:val="1"/>
                                <w:sz w:val="16"/>
                                <w:szCs w:val="16"/>
                              </w:rPr>
                              <w:t>s</w:t>
                            </w:r>
                            <w:r w:rsidRPr="008D059C">
                              <w:rPr>
                                <w:rFonts w:cs="Arial"/>
                                <w:sz w:val="16"/>
                                <w:szCs w:val="16"/>
                              </w:rPr>
                              <w:t>e</w:t>
                            </w:r>
                            <w:r w:rsidRPr="008D059C">
                              <w:rPr>
                                <w:rFonts w:cs="Arial"/>
                                <w:spacing w:val="-6"/>
                                <w:sz w:val="16"/>
                                <w:szCs w:val="16"/>
                              </w:rPr>
                              <w:t xml:space="preserve"> </w:t>
                            </w:r>
                            <w:r w:rsidRPr="008D059C">
                              <w:rPr>
                                <w:rFonts w:cs="Arial"/>
                                <w:spacing w:val="2"/>
                                <w:sz w:val="16"/>
                                <w:szCs w:val="16"/>
                              </w:rPr>
                              <w:t>s</w:t>
                            </w:r>
                            <w:r w:rsidRPr="008D059C">
                              <w:rPr>
                                <w:rFonts w:cs="Arial"/>
                                <w:spacing w:val="-2"/>
                                <w:sz w:val="16"/>
                                <w:szCs w:val="16"/>
                              </w:rPr>
                              <w:t>y</w:t>
                            </w:r>
                            <w:r w:rsidRPr="008D059C">
                              <w:rPr>
                                <w:rFonts w:cs="Arial"/>
                                <w:sz w:val="16"/>
                                <w:szCs w:val="16"/>
                              </w:rPr>
                              <w:t>sté</w:t>
                            </w:r>
                            <w:r w:rsidRPr="008D059C">
                              <w:rPr>
                                <w:rFonts w:cs="Arial"/>
                                <w:spacing w:val="1"/>
                                <w:sz w:val="16"/>
                                <w:szCs w:val="16"/>
                              </w:rPr>
                              <w:t>m</w:t>
                            </w:r>
                            <w:r w:rsidRPr="008D059C">
                              <w:rPr>
                                <w:rFonts w:cs="Arial"/>
                                <w:sz w:val="16"/>
                                <w:szCs w:val="16"/>
                              </w:rPr>
                              <w:t>atique</w:t>
                            </w:r>
                            <w:r w:rsidRPr="008D059C">
                              <w:rPr>
                                <w:rFonts w:cs="Arial"/>
                                <w:spacing w:val="-9"/>
                                <w:sz w:val="16"/>
                                <w:szCs w:val="16"/>
                              </w:rPr>
                              <w:t xml:space="preserve"> </w:t>
                            </w:r>
                            <w:r w:rsidRPr="008D059C">
                              <w:rPr>
                                <w:rFonts w:cs="Arial"/>
                                <w:sz w:val="16"/>
                                <w:szCs w:val="16"/>
                              </w:rPr>
                              <w:t>des résultats</w:t>
                            </w:r>
                            <w:r w:rsidRPr="008D059C">
                              <w:rPr>
                                <w:rFonts w:cs="Arial"/>
                                <w:spacing w:val="-6"/>
                                <w:sz w:val="16"/>
                                <w:szCs w:val="16"/>
                              </w:rPr>
                              <w:t xml:space="preserve"> </w:t>
                            </w:r>
                            <w:r w:rsidRPr="008D059C">
                              <w:rPr>
                                <w:rFonts w:cs="Arial"/>
                                <w:sz w:val="16"/>
                                <w:szCs w:val="16"/>
                              </w:rPr>
                              <w:t>de</w:t>
                            </w:r>
                            <w:r w:rsidRPr="008D059C">
                              <w:rPr>
                                <w:rFonts w:cs="Arial"/>
                                <w:spacing w:val="-2"/>
                                <w:sz w:val="16"/>
                                <w:szCs w:val="16"/>
                              </w:rPr>
                              <w:t xml:space="preserve"> </w:t>
                            </w:r>
                            <w:r w:rsidRPr="008D059C">
                              <w:rPr>
                                <w:rFonts w:cs="Arial"/>
                                <w:sz w:val="16"/>
                                <w:szCs w:val="16"/>
                              </w:rPr>
                              <w:t>labo</w:t>
                            </w:r>
                            <w:r w:rsidRPr="008D059C">
                              <w:rPr>
                                <w:rFonts w:cs="Arial"/>
                                <w:spacing w:val="1"/>
                                <w:sz w:val="16"/>
                                <w:szCs w:val="16"/>
                              </w:rPr>
                              <w:t>r</w:t>
                            </w:r>
                            <w:r w:rsidRPr="008D059C">
                              <w:rPr>
                                <w:rFonts w:cs="Arial"/>
                                <w:sz w:val="16"/>
                                <w:szCs w:val="16"/>
                              </w:rPr>
                              <w:t>atoire</w:t>
                            </w:r>
                          </w:p>
                        </w:tc>
                        <w:tc>
                          <w:tcPr>
                            <w:tcW w:w="2351" w:type="dxa"/>
                            <w:tcBorders>
                              <w:top w:val="single" w:sz="4" w:space="0" w:color="000000"/>
                              <w:left w:val="single" w:sz="4" w:space="0" w:color="000000"/>
                              <w:bottom w:val="single" w:sz="4" w:space="0" w:color="000000"/>
                              <w:right w:val="single" w:sz="12" w:space="0" w:color="000000"/>
                            </w:tcBorders>
                          </w:tcPr>
                          <w:p w:rsidR="00266E9C" w:rsidRPr="008D059C" w:rsidRDefault="007E30C1">
                            <w:pPr>
                              <w:widowControl w:val="0"/>
                              <w:autoSpaceDE w:val="0"/>
                              <w:autoSpaceDN w:val="0"/>
                              <w:adjustRightInd w:val="0"/>
                              <w:spacing w:before="10" w:line="184" w:lineRule="exact"/>
                              <w:ind w:left="354" w:right="87" w:hanging="252"/>
                              <w:rPr>
                                <w:rFonts w:cs="Arial"/>
                                <w:sz w:val="16"/>
                                <w:szCs w:val="16"/>
                              </w:rPr>
                            </w:pPr>
                            <w:r w:rsidRPr="008D059C">
                              <w:rPr>
                                <w:rFonts w:ascii="Times New Roman" w:hAnsi="Times New Roman"/>
                                <w:w w:val="130"/>
                                <w:sz w:val="16"/>
                                <w:szCs w:val="16"/>
                              </w:rPr>
                              <w:t xml:space="preserve">•  </w:t>
                            </w:r>
                            <w:r w:rsidRPr="008D059C">
                              <w:rPr>
                                <w:rFonts w:ascii="Times New Roman" w:hAnsi="Times New Roman"/>
                                <w:spacing w:val="23"/>
                                <w:w w:val="130"/>
                                <w:sz w:val="16"/>
                                <w:szCs w:val="16"/>
                              </w:rPr>
                              <w:t xml:space="preserve"> </w:t>
                            </w:r>
                            <w:r w:rsidRPr="008D059C">
                              <w:rPr>
                                <w:rFonts w:cs="Arial"/>
                                <w:sz w:val="16"/>
                                <w:szCs w:val="16"/>
                              </w:rPr>
                              <w:t>Consigner</w:t>
                            </w:r>
                            <w:r w:rsidRPr="008D059C">
                              <w:rPr>
                                <w:rFonts w:cs="Arial"/>
                                <w:spacing w:val="-7"/>
                                <w:sz w:val="16"/>
                                <w:szCs w:val="16"/>
                              </w:rPr>
                              <w:t xml:space="preserve"> </w:t>
                            </w:r>
                            <w:r w:rsidRPr="008D059C">
                              <w:rPr>
                                <w:rFonts w:cs="Arial"/>
                                <w:sz w:val="16"/>
                                <w:szCs w:val="16"/>
                              </w:rPr>
                              <w:t>les</w:t>
                            </w:r>
                            <w:r w:rsidRPr="008D059C">
                              <w:rPr>
                                <w:rFonts w:cs="Arial"/>
                                <w:spacing w:val="-2"/>
                                <w:sz w:val="16"/>
                                <w:szCs w:val="16"/>
                              </w:rPr>
                              <w:t xml:space="preserve"> </w:t>
                            </w:r>
                            <w:r w:rsidRPr="008D059C">
                              <w:rPr>
                                <w:rFonts w:cs="Arial"/>
                                <w:sz w:val="16"/>
                                <w:szCs w:val="16"/>
                              </w:rPr>
                              <w:t>r</w:t>
                            </w:r>
                            <w:r w:rsidRPr="008D059C">
                              <w:rPr>
                                <w:rFonts w:cs="Arial"/>
                                <w:spacing w:val="1"/>
                                <w:sz w:val="16"/>
                                <w:szCs w:val="16"/>
                              </w:rPr>
                              <w:t>é</w:t>
                            </w:r>
                            <w:r w:rsidRPr="008D059C">
                              <w:rPr>
                                <w:rFonts w:cs="Arial"/>
                                <w:sz w:val="16"/>
                                <w:szCs w:val="16"/>
                              </w:rPr>
                              <w:t>sultats</w:t>
                            </w:r>
                            <w:r w:rsidRPr="008D059C">
                              <w:rPr>
                                <w:rFonts w:cs="Arial"/>
                                <w:spacing w:val="-6"/>
                                <w:sz w:val="16"/>
                                <w:szCs w:val="16"/>
                              </w:rPr>
                              <w:t xml:space="preserve"> </w:t>
                            </w:r>
                            <w:r w:rsidRPr="008D059C">
                              <w:rPr>
                                <w:rFonts w:cs="Arial"/>
                                <w:sz w:val="16"/>
                                <w:szCs w:val="16"/>
                              </w:rPr>
                              <w:t>de laboratoire.</w:t>
                            </w:r>
                          </w:p>
                          <w:p w:rsidR="00266E9C" w:rsidRPr="008D059C" w:rsidRDefault="007E30C1">
                            <w:pPr>
                              <w:widowControl w:val="0"/>
                              <w:autoSpaceDE w:val="0"/>
                              <w:autoSpaceDN w:val="0"/>
                              <w:adjustRightInd w:val="0"/>
                              <w:spacing w:before="11" w:line="184" w:lineRule="exact"/>
                              <w:ind w:left="354" w:right="301" w:hanging="252"/>
                              <w:rPr>
                                <w:rFonts w:cs="Arial"/>
                                <w:sz w:val="16"/>
                                <w:szCs w:val="16"/>
                              </w:rPr>
                            </w:pPr>
                            <w:r w:rsidRPr="008D059C">
                              <w:rPr>
                                <w:rFonts w:ascii="Times New Roman" w:hAnsi="Times New Roman"/>
                                <w:w w:val="130"/>
                                <w:sz w:val="16"/>
                                <w:szCs w:val="16"/>
                              </w:rPr>
                              <w:t xml:space="preserve">•  </w:t>
                            </w:r>
                            <w:r w:rsidRPr="008D059C">
                              <w:rPr>
                                <w:rFonts w:ascii="Times New Roman" w:hAnsi="Times New Roman"/>
                                <w:spacing w:val="23"/>
                                <w:w w:val="130"/>
                                <w:sz w:val="16"/>
                                <w:szCs w:val="16"/>
                              </w:rPr>
                              <w:t xml:space="preserve"> </w:t>
                            </w:r>
                            <w:r w:rsidRPr="008D059C">
                              <w:rPr>
                                <w:rFonts w:cs="Arial"/>
                                <w:sz w:val="16"/>
                                <w:szCs w:val="16"/>
                              </w:rPr>
                              <w:t>Communiquer</w:t>
                            </w:r>
                            <w:r w:rsidRPr="008D059C">
                              <w:rPr>
                                <w:rFonts w:cs="Arial"/>
                                <w:spacing w:val="-10"/>
                                <w:sz w:val="16"/>
                                <w:szCs w:val="16"/>
                              </w:rPr>
                              <w:t xml:space="preserve"> </w:t>
                            </w:r>
                            <w:r w:rsidRPr="008D059C">
                              <w:rPr>
                                <w:rFonts w:cs="Arial"/>
                                <w:sz w:val="16"/>
                                <w:szCs w:val="16"/>
                              </w:rPr>
                              <w:t>l</w:t>
                            </w:r>
                            <w:r w:rsidRPr="008D059C">
                              <w:rPr>
                                <w:rFonts w:cs="Arial"/>
                                <w:spacing w:val="1"/>
                                <w:sz w:val="16"/>
                                <w:szCs w:val="16"/>
                              </w:rPr>
                              <w:t>e</w:t>
                            </w:r>
                            <w:r w:rsidRPr="008D059C">
                              <w:rPr>
                                <w:rFonts w:cs="Arial"/>
                                <w:sz w:val="16"/>
                                <w:szCs w:val="16"/>
                              </w:rPr>
                              <w:t>s résultats</w:t>
                            </w:r>
                            <w:r w:rsidRPr="008D059C">
                              <w:rPr>
                                <w:rFonts w:cs="Arial"/>
                                <w:spacing w:val="-6"/>
                                <w:sz w:val="16"/>
                                <w:szCs w:val="16"/>
                              </w:rPr>
                              <w:t xml:space="preserve"> </w:t>
                            </w:r>
                            <w:r w:rsidRPr="008D059C">
                              <w:rPr>
                                <w:rFonts w:cs="Arial"/>
                                <w:sz w:val="16"/>
                                <w:szCs w:val="16"/>
                              </w:rPr>
                              <w:t>au</w:t>
                            </w:r>
                            <w:r w:rsidRPr="008D059C">
                              <w:rPr>
                                <w:rFonts w:cs="Arial"/>
                                <w:spacing w:val="-2"/>
                                <w:sz w:val="16"/>
                                <w:szCs w:val="16"/>
                              </w:rPr>
                              <w:t xml:space="preserve"> </w:t>
                            </w:r>
                            <w:r w:rsidRPr="008D059C">
                              <w:rPr>
                                <w:rFonts w:cs="Arial"/>
                                <w:sz w:val="16"/>
                                <w:szCs w:val="16"/>
                              </w:rPr>
                              <w:t>per</w:t>
                            </w:r>
                            <w:r w:rsidRPr="008D059C">
                              <w:rPr>
                                <w:rFonts w:cs="Arial"/>
                                <w:spacing w:val="2"/>
                                <w:sz w:val="16"/>
                                <w:szCs w:val="16"/>
                              </w:rPr>
                              <w:t>s</w:t>
                            </w:r>
                            <w:r w:rsidRPr="008D059C">
                              <w:rPr>
                                <w:rFonts w:cs="Arial"/>
                                <w:sz w:val="16"/>
                                <w:szCs w:val="16"/>
                              </w:rPr>
                              <w:t>onnel médical</w:t>
                            </w:r>
                            <w:r w:rsidRPr="008D059C">
                              <w:rPr>
                                <w:rFonts w:cs="Arial"/>
                                <w:spacing w:val="-6"/>
                                <w:sz w:val="16"/>
                                <w:szCs w:val="16"/>
                              </w:rPr>
                              <w:t xml:space="preserve"> </w:t>
                            </w:r>
                            <w:r w:rsidRPr="008D059C">
                              <w:rPr>
                                <w:rFonts w:cs="Arial"/>
                                <w:sz w:val="16"/>
                                <w:szCs w:val="16"/>
                              </w:rPr>
                              <w:t>et</w:t>
                            </w:r>
                            <w:r w:rsidRPr="008D059C">
                              <w:rPr>
                                <w:rFonts w:cs="Arial"/>
                                <w:spacing w:val="-1"/>
                                <w:sz w:val="16"/>
                                <w:szCs w:val="16"/>
                              </w:rPr>
                              <w:t xml:space="preserve"> </w:t>
                            </w:r>
                            <w:r w:rsidRPr="008D059C">
                              <w:rPr>
                                <w:rFonts w:cs="Arial"/>
                                <w:sz w:val="16"/>
                                <w:szCs w:val="16"/>
                              </w:rPr>
                              <w:t>aux</w:t>
                            </w:r>
                            <w:r w:rsidRPr="008D059C">
                              <w:rPr>
                                <w:rFonts w:cs="Arial"/>
                                <w:spacing w:val="-3"/>
                                <w:sz w:val="16"/>
                                <w:szCs w:val="16"/>
                              </w:rPr>
                              <w:t xml:space="preserve"> </w:t>
                            </w:r>
                            <w:r w:rsidRPr="008D059C">
                              <w:rPr>
                                <w:rFonts w:cs="Arial"/>
                                <w:spacing w:val="1"/>
                                <w:sz w:val="16"/>
                                <w:szCs w:val="16"/>
                              </w:rPr>
                              <w:t>p</w:t>
                            </w:r>
                            <w:r w:rsidRPr="008D059C">
                              <w:rPr>
                                <w:rFonts w:cs="Arial"/>
                                <w:sz w:val="16"/>
                                <w:szCs w:val="16"/>
                              </w:rPr>
                              <w:t>atients</w:t>
                            </w:r>
                          </w:p>
                          <w:p w:rsidR="00266E9C" w:rsidRPr="008D059C" w:rsidRDefault="007E30C1">
                            <w:pPr>
                              <w:widowControl w:val="0"/>
                              <w:autoSpaceDE w:val="0"/>
                              <w:autoSpaceDN w:val="0"/>
                              <w:adjustRightInd w:val="0"/>
                              <w:spacing w:before="11" w:line="184" w:lineRule="exact"/>
                              <w:ind w:left="354" w:right="214" w:hanging="252"/>
                              <w:jc w:val="both"/>
                              <w:rPr>
                                <w:rFonts w:cs="Arial"/>
                                <w:sz w:val="16"/>
                                <w:szCs w:val="16"/>
                              </w:rPr>
                            </w:pPr>
                            <w:r w:rsidRPr="008D059C">
                              <w:rPr>
                                <w:rFonts w:ascii="Times New Roman" w:hAnsi="Times New Roman"/>
                                <w:w w:val="130"/>
                                <w:sz w:val="16"/>
                                <w:szCs w:val="16"/>
                              </w:rPr>
                              <w:t xml:space="preserve">•  </w:t>
                            </w:r>
                            <w:r w:rsidRPr="008D059C">
                              <w:rPr>
                                <w:rFonts w:ascii="Times New Roman" w:hAnsi="Times New Roman"/>
                                <w:spacing w:val="23"/>
                                <w:w w:val="130"/>
                                <w:sz w:val="16"/>
                                <w:szCs w:val="16"/>
                              </w:rPr>
                              <w:t xml:space="preserve"> </w:t>
                            </w:r>
                            <w:r w:rsidRPr="008D059C">
                              <w:rPr>
                                <w:rFonts w:cs="Arial"/>
                                <w:sz w:val="16"/>
                                <w:szCs w:val="16"/>
                              </w:rPr>
                              <w:t>Notifier</w:t>
                            </w:r>
                            <w:r w:rsidRPr="008D059C">
                              <w:rPr>
                                <w:rFonts w:cs="Arial"/>
                                <w:spacing w:val="-5"/>
                                <w:sz w:val="16"/>
                                <w:szCs w:val="16"/>
                              </w:rPr>
                              <w:t xml:space="preserve"> </w:t>
                            </w:r>
                            <w:r w:rsidRPr="008D059C">
                              <w:rPr>
                                <w:rFonts w:cs="Arial"/>
                                <w:sz w:val="16"/>
                                <w:szCs w:val="16"/>
                              </w:rPr>
                              <w:t>les</w:t>
                            </w:r>
                            <w:r w:rsidRPr="008D059C">
                              <w:rPr>
                                <w:rFonts w:cs="Arial"/>
                                <w:spacing w:val="-2"/>
                                <w:sz w:val="16"/>
                                <w:szCs w:val="16"/>
                              </w:rPr>
                              <w:t xml:space="preserve"> </w:t>
                            </w:r>
                            <w:r w:rsidRPr="008D059C">
                              <w:rPr>
                                <w:rFonts w:cs="Arial"/>
                                <w:sz w:val="16"/>
                                <w:szCs w:val="16"/>
                              </w:rPr>
                              <w:t>résultats</w:t>
                            </w:r>
                            <w:r w:rsidRPr="008D059C">
                              <w:rPr>
                                <w:rFonts w:cs="Arial"/>
                                <w:spacing w:val="-6"/>
                                <w:sz w:val="16"/>
                                <w:szCs w:val="16"/>
                              </w:rPr>
                              <w:t xml:space="preserve"> </w:t>
                            </w:r>
                            <w:r w:rsidRPr="008D059C">
                              <w:rPr>
                                <w:rFonts w:cs="Arial"/>
                                <w:sz w:val="16"/>
                                <w:szCs w:val="16"/>
                              </w:rPr>
                              <w:t>aux burea</w:t>
                            </w:r>
                            <w:r w:rsidRPr="008D059C">
                              <w:rPr>
                                <w:rFonts w:cs="Arial"/>
                                <w:spacing w:val="1"/>
                                <w:sz w:val="16"/>
                                <w:szCs w:val="16"/>
                              </w:rPr>
                              <w:t>u</w:t>
                            </w:r>
                            <w:r w:rsidRPr="008D059C">
                              <w:rPr>
                                <w:rFonts w:cs="Arial"/>
                                <w:sz w:val="16"/>
                                <w:szCs w:val="16"/>
                              </w:rPr>
                              <w:t>x</w:t>
                            </w:r>
                            <w:r w:rsidRPr="008D059C">
                              <w:rPr>
                                <w:rFonts w:cs="Arial"/>
                                <w:spacing w:val="-6"/>
                                <w:sz w:val="16"/>
                                <w:szCs w:val="16"/>
                              </w:rPr>
                              <w:t xml:space="preserve"> </w:t>
                            </w:r>
                            <w:r w:rsidRPr="008D059C">
                              <w:rPr>
                                <w:rFonts w:cs="Arial"/>
                                <w:sz w:val="16"/>
                                <w:szCs w:val="16"/>
                              </w:rPr>
                              <w:t>d’épid</w:t>
                            </w:r>
                            <w:r w:rsidRPr="008D059C">
                              <w:rPr>
                                <w:rFonts w:cs="Arial"/>
                                <w:spacing w:val="1"/>
                                <w:sz w:val="16"/>
                                <w:szCs w:val="16"/>
                              </w:rPr>
                              <w:t>é</w:t>
                            </w:r>
                            <w:r w:rsidRPr="008D059C">
                              <w:rPr>
                                <w:rFonts w:cs="Arial"/>
                                <w:sz w:val="16"/>
                                <w:szCs w:val="16"/>
                              </w:rPr>
                              <w:t>miologie locaux</w:t>
                            </w:r>
                          </w:p>
                          <w:p w:rsidR="00266E9C" w:rsidRPr="008D059C" w:rsidRDefault="007E30C1">
                            <w:pPr>
                              <w:widowControl w:val="0"/>
                              <w:autoSpaceDE w:val="0"/>
                              <w:autoSpaceDN w:val="0"/>
                              <w:adjustRightInd w:val="0"/>
                              <w:spacing w:before="11" w:line="184" w:lineRule="exact"/>
                              <w:ind w:left="354" w:right="61" w:hanging="252"/>
                              <w:jc w:val="both"/>
                              <w:rPr>
                                <w:rFonts w:cs="Arial"/>
                                <w:sz w:val="16"/>
                                <w:szCs w:val="16"/>
                              </w:rPr>
                            </w:pPr>
                            <w:r w:rsidRPr="008D059C">
                              <w:rPr>
                                <w:rFonts w:ascii="Times New Roman" w:hAnsi="Times New Roman"/>
                                <w:w w:val="130"/>
                                <w:sz w:val="16"/>
                                <w:szCs w:val="16"/>
                              </w:rPr>
                              <w:t xml:space="preserve">•  </w:t>
                            </w:r>
                            <w:r w:rsidRPr="008D059C">
                              <w:rPr>
                                <w:rFonts w:ascii="Times New Roman" w:hAnsi="Times New Roman"/>
                                <w:spacing w:val="23"/>
                                <w:w w:val="130"/>
                                <w:sz w:val="16"/>
                                <w:szCs w:val="16"/>
                              </w:rPr>
                              <w:t xml:space="preserve"> </w:t>
                            </w:r>
                            <w:r w:rsidRPr="008D059C">
                              <w:rPr>
                                <w:rFonts w:cs="Arial"/>
                                <w:sz w:val="16"/>
                                <w:szCs w:val="16"/>
                              </w:rPr>
                              <w:t>Signaler</w:t>
                            </w:r>
                            <w:r w:rsidRPr="008D059C">
                              <w:rPr>
                                <w:rFonts w:cs="Arial"/>
                                <w:spacing w:val="-6"/>
                                <w:sz w:val="16"/>
                                <w:szCs w:val="16"/>
                              </w:rPr>
                              <w:t xml:space="preserve"> </w:t>
                            </w:r>
                            <w:r w:rsidRPr="008D059C">
                              <w:rPr>
                                <w:rFonts w:cs="Arial"/>
                                <w:sz w:val="16"/>
                                <w:szCs w:val="16"/>
                              </w:rPr>
                              <w:t>les</w:t>
                            </w:r>
                            <w:r w:rsidRPr="008D059C">
                              <w:rPr>
                                <w:rFonts w:cs="Arial"/>
                                <w:spacing w:val="-2"/>
                                <w:sz w:val="16"/>
                                <w:szCs w:val="16"/>
                              </w:rPr>
                              <w:t xml:space="preserve"> </w:t>
                            </w:r>
                            <w:r w:rsidRPr="008D059C">
                              <w:rPr>
                                <w:rFonts w:cs="Arial"/>
                                <w:sz w:val="16"/>
                                <w:szCs w:val="16"/>
                              </w:rPr>
                              <w:t>changements de</w:t>
                            </w:r>
                            <w:r w:rsidRPr="008D059C">
                              <w:rPr>
                                <w:rFonts w:cs="Arial"/>
                                <w:spacing w:val="-2"/>
                                <w:sz w:val="16"/>
                                <w:szCs w:val="16"/>
                              </w:rPr>
                              <w:t xml:space="preserve"> </w:t>
                            </w:r>
                            <w:r w:rsidRPr="008D059C">
                              <w:rPr>
                                <w:rFonts w:cs="Arial"/>
                                <w:sz w:val="16"/>
                                <w:szCs w:val="16"/>
                              </w:rPr>
                              <w:t>tendance</w:t>
                            </w:r>
                            <w:r w:rsidRPr="008D059C">
                              <w:rPr>
                                <w:rFonts w:cs="Arial"/>
                                <w:spacing w:val="-7"/>
                                <w:sz w:val="16"/>
                                <w:szCs w:val="16"/>
                              </w:rPr>
                              <w:t xml:space="preserve"> </w:t>
                            </w:r>
                            <w:r w:rsidRPr="008D059C">
                              <w:rPr>
                                <w:rFonts w:cs="Arial"/>
                                <w:sz w:val="16"/>
                                <w:szCs w:val="16"/>
                              </w:rPr>
                              <w:t>ob</w:t>
                            </w:r>
                            <w:r w:rsidRPr="008D059C">
                              <w:rPr>
                                <w:rFonts w:cs="Arial"/>
                                <w:spacing w:val="2"/>
                                <w:sz w:val="16"/>
                                <w:szCs w:val="16"/>
                              </w:rPr>
                              <w:t>s</w:t>
                            </w:r>
                            <w:r w:rsidRPr="008D059C">
                              <w:rPr>
                                <w:rFonts w:cs="Arial"/>
                                <w:sz w:val="16"/>
                                <w:szCs w:val="16"/>
                              </w:rPr>
                              <w:t>ervés</w:t>
                            </w:r>
                            <w:r w:rsidRPr="008D059C">
                              <w:rPr>
                                <w:rFonts w:cs="Arial"/>
                                <w:spacing w:val="-6"/>
                                <w:sz w:val="16"/>
                                <w:szCs w:val="16"/>
                              </w:rPr>
                              <w:t xml:space="preserve"> </w:t>
                            </w:r>
                            <w:r w:rsidRPr="008D059C">
                              <w:rPr>
                                <w:rFonts w:cs="Arial"/>
                                <w:sz w:val="16"/>
                                <w:szCs w:val="16"/>
                              </w:rPr>
                              <w:t>lors</w:t>
                            </w:r>
                            <w:r w:rsidRPr="008D059C">
                              <w:rPr>
                                <w:rFonts w:cs="Arial"/>
                                <w:sz w:val="16"/>
                                <w:szCs w:val="16"/>
                              </w:rPr>
                              <w:t xml:space="preserve"> de</w:t>
                            </w:r>
                            <w:r w:rsidRPr="008D059C">
                              <w:rPr>
                                <w:rFonts w:cs="Arial"/>
                                <w:spacing w:val="-2"/>
                                <w:sz w:val="16"/>
                                <w:szCs w:val="16"/>
                              </w:rPr>
                              <w:t xml:space="preserve"> </w:t>
                            </w:r>
                            <w:r w:rsidRPr="008D059C">
                              <w:rPr>
                                <w:rFonts w:cs="Arial"/>
                                <w:sz w:val="16"/>
                                <w:szCs w:val="16"/>
                              </w:rPr>
                              <w:t>l’anal</w:t>
                            </w:r>
                            <w:r w:rsidRPr="008D059C">
                              <w:rPr>
                                <w:rFonts w:cs="Arial"/>
                                <w:spacing w:val="-2"/>
                                <w:sz w:val="16"/>
                                <w:szCs w:val="16"/>
                              </w:rPr>
                              <w:t>y</w:t>
                            </w:r>
                            <w:r w:rsidRPr="008D059C">
                              <w:rPr>
                                <w:rFonts w:cs="Arial"/>
                                <w:spacing w:val="1"/>
                                <w:sz w:val="16"/>
                                <w:szCs w:val="16"/>
                              </w:rPr>
                              <w:t>s</w:t>
                            </w:r>
                            <w:r w:rsidRPr="008D059C">
                              <w:rPr>
                                <w:rFonts w:cs="Arial"/>
                                <w:sz w:val="16"/>
                                <w:szCs w:val="16"/>
                              </w:rPr>
                              <w:t>e</w:t>
                            </w:r>
                            <w:r w:rsidRPr="008D059C">
                              <w:rPr>
                                <w:rFonts w:cs="Arial"/>
                                <w:spacing w:val="-6"/>
                                <w:sz w:val="16"/>
                                <w:szCs w:val="16"/>
                              </w:rPr>
                              <w:t xml:space="preserve"> </w:t>
                            </w:r>
                            <w:r w:rsidRPr="008D059C">
                              <w:rPr>
                                <w:rFonts w:cs="Arial"/>
                                <w:sz w:val="16"/>
                                <w:szCs w:val="16"/>
                              </w:rPr>
                              <w:t>de</w:t>
                            </w:r>
                            <w:r w:rsidRPr="008D059C">
                              <w:rPr>
                                <w:rFonts w:cs="Arial"/>
                                <w:spacing w:val="-1"/>
                                <w:sz w:val="16"/>
                                <w:szCs w:val="16"/>
                              </w:rPr>
                              <w:t xml:space="preserve"> </w:t>
                            </w:r>
                            <w:r w:rsidRPr="008D059C">
                              <w:rPr>
                                <w:rFonts w:cs="Arial"/>
                                <w:spacing w:val="1"/>
                                <w:sz w:val="16"/>
                                <w:szCs w:val="16"/>
                              </w:rPr>
                              <w:t>r</w:t>
                            </w:r>
                            <w:r w:rsidRPr="008D059C">
                              <w:rPr>
                                <w:rFonts w:cs="Arial"/>
                                <w:sz w:val="16"/>
                                <w:szCs w:val="16"/>
                              </w:rPr>
                              <w:t>outine</w:t>
                            </w:r>
                          </w:p>
                          <w:p w:rsidR="00266E9C" w:rsidRPr="008D059C" w:rsidRDefault="007E30C1">
                            <w:pPr>
                              <w:widowControl w:val="0"/>
                              <w:autoSpaceDE w:val="0"/>
                              <w:autoSpaceDN w:val="0"/>
                              <w:adjustRightInd w:val="0"/>
                              <w:spacing w:line="181" w:lineRule="exact"/>
                              <w:ind w:left="354"/>
                              <w:rPr>
                                <w:rFonts w:cs="Arial"/>
                                <w:sz w:val="16"/>
                                <w:szCs w:val="16"/>
                              </w:rPr>
                            </w:pPr>
                            <w:r w:rsidRPr="008D059C">
                              <w:rPr>
                                <w:rFonts w:cs="Arial"/>
                                <w:sz w:val="16"/>
                                <w:szCs w:val="16"/>
                              </w:rPr>
                              <w:t>des</w:t>
                            </w:r>
                            <w:r w:rsidRPr="008D059C">
                              <w:rPr>
                                <w:rFonts w:cs="Arial"/>
                                <w:spacing w:val="-3"/>
                                <w:sz w:val="16"/>
                                <w:szCs w:val="16"/>
                              </w:rPr>
                              <w:t xml:space="preserve"> </w:t>
                            </w:r>
                            <w:r w:rsidRPr="008D059C">
                              <w:rPr>
                                <w:rFonts w:cs="Arial"/>
                                <w:sz w:val="16"/>
                                <w:szCs w:val="16"/>
                              </w:rPr>
                              <w:t>résultats</w:t>
                            </w:r>
                            <w:r w:rsidRPr="008D059C">
                              <w:rPr>
                                <w:rFonts w:cs="Arial"/>
                                <w:spacing w:val="-6"/>
                                <w:sz w:val="16"/>
                                <w:szCs w:val="16"/>
                              </w:rPr>
                              <w:t xml:space="preserve"> </w:t>
                            </w:r>
                            <w:r w:rsidRPr="008D059C">
                              <w:rPr>
                                <w:rFonts w:cs="Arial"/>
                                <w:sz w:val="16"/>
                                <w:szCs w:val="16"/>
                              </w:rPr>
                              <w:t>de</w:t>
                            </w:r>
                          </w:p>
                          <w:p w:rsidR="00266E9C" w:rsidRPr="008D059C" w:rsidRDefault="007E30C1">
                            <w:pPr>
                              <w:widowControl w:val="0"/>
                              <w:autoSpaceDE w:val="0"/>
                              <w:autoSpaceDN w:val="0"/>
                              <w:adjustRightInd w:val="0"/>
                              <w:spacing w:before="1"/>
                              <w:ind w:left="354"/>
                              <w:rPr>
                                <w:rFonts w:cs="Arial"/>
                                <w:sz w:val="16"/>
                                <w:szCs w:val="16"/>
                              </w:rPr>
                            </w:pPr>
                            <w:r w:rsidRPr="008D059C">
                              <w:rPr>
                                <w:rFonts w:cs="Arial"/>
                                <w:sz w:val="16"/>
                                <w:szCs w:val="16"/>
                              </w:rPr>
                              <w:t>laboratoire</w:t>
                            </w:r>
                          </w:p>
                          <w:p w:rsidR="00266E9C" w:rsidRPr="008D059C" w:rsidRDefault="007E30C1">
                            <w:pPr>
                              <w:widowControl w:val="0"/>
                              <w:autoSpaceDE w:val="0"/>
                              <w:autoSpaceDN w:val="0"/>
                              <w:adjustRightInd w:val="0"/>
                              <w:spacing w:before="10" w:line="239" w:lineRule="auto"/>
                              <w:ind w:left="354" w:right="91" w:hanging="252"/>
                              <w:rPr>
                                <w:rFonts w:ascii="Times New Roman" w:hAnsi="Times New Roman"/>
                                <w:szCs w:val="24"/>
                              </w:rPr>
                            </w:pPr>
                            <w:r w:rsidRPr="008D059C">
                              <w:rPr>
                                <w:rFonts w:ascii="Times New Roman" w:hAnsi="Times New Roman"/>
                                <w:w w:val="130"/>
                                <w:sz w:val="16"/>
                                <w:szCs w:val="16"/>
                              </w:rPr>
                              <w:t xml:space="preserve">•  </w:t>
                            </w:r>
                            <w:r w:rsidRPr="008D059C">
                              <w:rPr>
                                <w:rFonts w:ascii="Times New Roman" w:hAnsi="Times New Roman"/>
                                <w:spacing w:val="23"/>
                                <w:w w:val="130"/>
                                <w:sz w:val="16"/>
                                <w:szCs w:val="16"/>
                              </w:rPr>
                              <w:t xml:space="preserve"> </w:t>
                            </w:r>
                            <w:r w:rsidRPr="008D059C">
                              <w:rPr>
                                <w:rFonts w:cs="Arial"/>
                                <w:sz w:val="16"/>
                                <w:szCs w:val="16"/>
                              </w:rPr>
                              <w:t>Utiliser</w:t>
                            </w:r>
                            <w:r w:rsidRPr="008D059C">
                              <w:rPr>
                                <w:rFonts w:cs="Arial"/>
                                <w:spacing w:val="-5"/>
                                <w:sz w:val="16"/>
                                <w:szCs w:val="16"/>
                              </w:rPr>
                              <w:t xml:space="preserve"> </w:t>
                            </w:r>
                            <w:r w:rsidRPr="008D059C">
                              <w:rPr>
                                <w:rFonts w:cs="Arial"/>
                                <w:sz w:val="16"/>
                                <w:szCs w:val="16"/>
                              </w:rPr>
                              <w:t>les</w:t>
                            </w:r>
                            <w:r w:rsidRPr="008D059C">
                              <w:rPr>
                                <w:rFonts w:cs="Arial"/>
                                <w:spacing w:val="-2"/>
                                <w:sz w:val="16"/>
                                <w:szCs w:val="16"/>
                              </w:rPr>
                              <w:t xml:space="preserve"> </w:t>
                            </w:r>
                            <w:r w:rsidRPr="008D059C">
                              <w:rPr>
                                <w:rFonts w:cs="Arial"/>
                                <w:sz w:val="16"/>
                                <w:szCs w:val="16"/>
                              </w:rPr>
                              <w:t>s</w:t>
                            </w:r>
                            <w:r w:rsidRPr="008D059C">
                              <w:rPr>
                                <w:rFonts w:cs="Arial"/>
                                <w:spacing w:val="-2"/>
                                <w:sz w:val="16"/>
                                <w:szCs w:val="16"/>
                              </w:rPr>
                              <w:t>y</w:t>
                            </w:r>
                            <w:r w:rsidRPr="008D059C">
                              <w:rPr>
                                <w:rFonts w:cs="Arial"/>
                                <w:sz w:val="16"/>
                                <w:szCs w:val="16"/>
                              </w:rPr>
                              <w:t>nthèses d’information</w:t>
                            </w:r>
                            <w:r w:rsidRPr="008D059C">
                              <w:rPr>
                                <w:rFonts w:cs="Arial"/>
                                <w:spacing w:val="-9"/>
                                <w:sz w:val="16"/>
                                <w:szCs w:val="16"/>
                              </w:rPr>
                              <w:t xml:space="preserve"> </w:t>
                            </w:r>
                            <w:r w:rsidRPr="008D059C">
                              <w:rPr>
                                <w:rFonts w:cs="Arial"/>
                                <w:sz w:val="16"/>
                                <w:szCs w:val="16"/>
                              </w:rPr>
                              <w:t>po</w:t>
                            </w:r>
                            <w:r w:rsidRPr="008D059C">
                              <w:rPr>
                                <w:rFonts w:cs="Arial"/>
                                <w:spacing w:val="1"/>
                                <w:sz w:val="16"/>
                                <w:szCs w:val="16"/>
                              </w:rPr>
                              <w:t>u</w:t>
                            </w:r>
                            <w:r w:rsidRPr="008D059C">
                              <w:rPr>
                                <w:rFonts w:cs="Arial"/>
                                <w:sz w:val="16"/>
                                <w:szCs w:val="16"/>
                              </w:rPr>
                              <w:t>r</w:t>
                            </w:r>
                            <w:r w:rsidRPr="008D059C">
                              <w:rPr>
                                <w:rFonts w:cs="Arial"/>
                                <w:spacing w:val="-3"/>
                                <w:sz w:val="16"/>
                                <w:szCs w:val="16"/>
                              </w:rPr>
                              <w:t xml:space="preserve"> </w:t>
                            </w:r>
                            <w:r w:rsidRPr="008D059C">
                              <w:rPr>
                                <w:rFonts w:cs="Arial"/>
                                <w:sz w:val="16"/>
                                <w:szCs w:val="16"/>
                              </w:rPr>
                              <w:t>riposter aux</w:t>
                            </w:r>
                            <w:r w:rsidRPr="008D059C">
                              <w:rPr>
                                <w:rFonts w:cs="Arial"/>
                                <w:spacing w:val="-3"/>
                                <w:sz w:val="16"/>
                                <w:szCs w:val="16"/>
                              </w:rPr>
                              <w:t xml:space="preserve"> </w:t>
                            </w:r>
                            <w:r w:rsidRPr="008D059C">
                              <w:rPr>
                                <w:rFonts w:cs="Arial"/>
                                <w:sz w:val="16"/>
                                <w:szCs w:val="16"/>
                              </w:rPr>
                              <w:t>épidémies</w:t>
                            </w:r>
                          </w:p>
                        </w:tc>
                      </w:tr>
                      <w:tr w:rsidR="00266E9C" w:rsidRPr="008D059C">
                        <w:tblPrEx>
                          <w:tblCellMar>
                            <w:top w:w="0" w:type="dxa"/>
                            <w:bottom w:w="0" w:type="dxa"/>
                          </w:tblCellMar>
                        </w:tblPrEx>
                        <w:trPr>
                          <w:trHeight w:hRule="exact" w:val="3550"/>
                        </w:trPr>
                        <w:tc>
                          <w:tcPr>
                            <w:tcW w:w="2305" w:type="dxa"/>
                            <w:tcBorders>
                              <w:top w:val="single" w:sz="4" w:space="0" w:color="000000"/>
                              <w:left w:val="single" w:sz="12" w:space="0" w:color="000000"/>
                              <w:bottom w:val="single" w:sz="4" w:space="0" w:color="000000"/>
                              <w:right w:val="single" w:sz="4" w:space="0" w:color="000000"/>
                            </w:tcBorders>
                          </w:tcPr>
                          <w:p w:rsidR="00266E9C" w:rsidRPr="008D059C" w:rsidRDefault="007E30C1">
                            <w:pPr>
                              <w:widowControl w:val="0"/>
                              <w:autoSpaceDE w:val="0"/>
                              <w:autoSpaceDN w:val="0"/>
                              <w:adjustRightInd w:val="0"/>
                              <w:spacing w:line="200" w:lineRule="exact"/>
                              <w:rPr>
                                <w:rFonts w:ascii="Times New Roman" w:hAnsi="Times New Roman"/>
                                <w:sz w:val="20"/>
                              </w:rPr>
                            </w:pPr>
                          </w:p>
                          <w:p w:rsidR="00266E9C" w:rsidRPr="008D059C" w:rsidRDefault="007E30C1">
                            <w:pPr>
                              <w:widowControl w:val="0"/>
                              <w:autoSpaceDE w:val="0"/>
                              <w:autoSpaceDN w:val="0"/>
                              <w:adjustRightInd w:val="0"/>
                              <w:spacing w:line="200" w:lineRule="exact"/>
                              <w:rPr>
                                <w:rFonts w:ascii="Times New Roman" w:hAnsi="Times New Roman"/>
                                <w:sz w:val="20"/>
                              </w:rPr>
                            </w:pPr>
                          </w:p>
                          <w:p w:rsidR="00266E9C" w:rsidRPr="008D059C" w:rsidRDefault="007E30C1">
                            <w:pPr>
                              <w:widowControl w:val="0"/>
                              <w:autoSpaceDE w:val="0"/>
                              <w:autoSpaceDN w:val="0"/>
                              <w:adjustRightInd w:val="0"/>
                              <w:spacing w:line="200" w:lineRule="exact"/>
                              <w:rPr>
                                <w:rFonts w:ascii="Times New Roman" w:hAnsi="Times New Roman"/>
                                <w:sz w:val="20"/>
                              </w:rPr>
                            </w:pPr>
                          </w:p>
                          <w:p w:rsidR="00266E9C" w:rsidRPr="008D059C" w:rsidRDefault="007E30C1">
                            <w:pPr>
                              <w:widowControl w:val="0"/>
                              <w:autoSpaceDE w:val="0"/>
                              <w:autoSpaceDN w:val="0"/>
                              <w:adjustRightInd w:val="0"/>
                              <w:spacing w:line="200" w:lineRule="exact"/>
                              <w:rPr>
                                <w:rFonts w:ascii="Times New Roman" w:hAnsi="Times New Roman"/>
                                <w:sz w:val="20"/>
                              </w:rPr>
                            </w:pPr>
                          </w:p>
                          <w:p w:rsidR="00266E9C" w:rsidRPr="008D059C" w:rsidRDefault="007E30C1">
                            <w:pPr>
                              <w:widowControl w:val="0"/>
                              <w:autoSpaceDE w:val="0"/>
                              <w:autoSpaceDN w:val="0"/>
                              <w:adjustRightInd w:val="0"/>
                              <w:spacing w:before="19" w:line="200" w:lineRule="exact"/>
                              <w:rPr>
                                <w:rFonts w:ascii="Times New Roman" w:hAnsi="Times New Roman"/>
                                <w:sz w:val="20"/>
                              </w:rPr>
                            </w:pPr>
                          </w:p>
                          <w:p w:rsidR="00266E9C" w:rsidRPr="008D059C" w:rsidRDefault="007E30C1" w:rsidP="00077AC3">
                            <w:pPr>
                              <w:widowControl w:val="0"/>
                              <w:autoSpaceDE w:val="0"/>
                              <w:autoSpaceDN w:val="0"/>
                              <w:adjustRightInd w:val="0"/>
                              <w:spacing w:line="288" w:lineRule="auto"/>
                              <w:ind w:left="93" w:right="88"/>
                              <w:rPr>
                                <w:rFonts w:ascii="Times New Roman" w:hAnsi="Times New Roman"/>
                                <w:szCs w:val="24"/>
                              </w:rPr>
                            </w:pPr>
                            <w:r w:rsidRPr="008D059C">
                              <w:rPr>
                                <w:rFonts w:cs="Arial"/>
                                <w:b/>
                                <w:bCs/>
                                <w:sz w:val="18"/>
                                <w:szCs w:val="18"/>
                              </w:rPr>
                              <w:t>L</w:t>
                            </w:r>
                            <w:r w:rsidRPr="008D059C">
                              <w:rPr>
                                <w:rFonts w:cs="Arial"/>
                                <w:b/>
                                <w:bCs/>
                                <w:spacing w:val="-1"/>
                                <w:sz w:val="18"/>
                                <w:szCs w:val="18"/>
                              </w:rPr>
                              <w:t>a</w:t>
                            </w:r>
                            <w:r w:rsidRPr="008D059C">
                              <w:rPr>
                                <w:rFonts w:cs="Arial"/>
                                <w:b/>
                                <w:bCs/>
                                <w:sz w:val="18"/>
                                <w:szCs w:val="18"/>
                              </w:rPr>
                              <w:t>bor</w:t>
                            </w:r>
                            <w:r w:rsidRPr="008D059C">
                              <w:rPr>
                                <w:rFonts w:cs="Arial"/>
                                <w:b/>
                                <w:bCs/>
                                <w:spacing w:val="-1"/>
                                <w:sz w:val="18"/>
                                <w:szCs w:val="18"/>
                              </w:rPr>
                              <w:t>a</w:t>
                            </w:r>
                            <w:r w:rsidRPr="008D059C">
                              <w:rPr>
                                <w:rFonts w:cs="Arial"/>
                                <w:b/>
                                <w:bCs/>
                                <w:sz w:val="18"/>
                                <w:szCs w:val="18"/>
                              </w:rPr>
                              <w:t>toire</w:t>
                            </w:r>
                            <w:r>
                              <w:rPr>
                                <w:rFonts w:cs="Arial"/>
                                <w:b/>
                                <w:bCs/>
                                <w:sz w:val="18"/>
                                <w:szCs w:val="18"/>
                              </w:rPr>
                              <w:t>s</w:t>
                            </w:r>
                            <w:r w:rsidRPr="008D059C">
                              <w:rPr>
                                <w:rFonts w:cs="Arial"/>
                                <w:b/>
                                <w:bCs/>
                                <w:sz w:val="18"/>
                                <w:szCs w:val="18"/>
                              </w:rPr>
                              <w:t xml:space="preserve"> </w:t>
                            </w:r>
                            <w:r>
                              <w:rPr>
                                <w:rFonts w:cs="Arial"/>
                                <w:b/>
                                <w:bCs/>
                                <w:spacing w:val="-1"/>
                                <w:sz w:val="18"/>
                                <w:szCs w:val="18"/>
                              </w:rPr>
                              <w:t xml:space="preserve">nationaux et spécialisés </w:t>
                            </w:r>
                            <w:r w:rsidRPr="008D059C">
                              <w:rPr>
                                <w:rFonts w:cs="Arial"/>
                                <w:b/>
                                <w:bCs/>
                                <w:sz w:val="18"/>
                                <w:szCs w:val="18"/>
                              </w:rPr>
                              <w:t xml:space="preserve"> </w:t>
                            </w:r>
                          </w:p>
                        </w:tc>
                        <w:tc>
                          <w:tcPr>
                            <w:tcW w:w="2855" w:type="dxa"/>
                            <w:tcBorders>
                              <w:top w:val="single" w:sz="4" w:space="0" w:color="000000"/>
                              <w:left w:val="single" w:sz="4" w:space="0" w:color="000000"/>
                              <w:bottom w:val="single" w:sz="4" w:space="0" w:color="000000"/>
                              <w:right w:val="single" w:sz="4" w:space="0" w:color="000000"/>
                            </w:tcBorders>
                          </w:tcPr>
                          <w:p w:rsidR="00266E9C" w:rsidRPr="008D059C" w:rsidRDefault="007E30C1">
                            <w:pPr>
                              <w:widowControl w:val="0"/>
                              <w:autoSpaceDE w:val="0"/>
                              <w:autoSpaceDN w:val="0"/>
                              <w:adjustRightInd w:val="0"/>
                              <w:spacing w:before="1" w:line="190" w:lineRule="exact"/>
                              <w:rPr>
                                <w:rFonts w:ascii="Times New Roman" w:hAnsi="Times New Roman"/>
                                <w:sz w:val="19"/>
                                <w:szCs w:val="19"/>
                              </w:rPr>
                            </w:pPr>
                          </w:p>
                          <w:p w:rsidR="00266E9C" w:rsidRPr="008D059C" w:rsidRDefault="007E30C1">
                            <w:pPr>
                              <w:widowControl w:val="0"/>
                              <w:autoSpaceDE w:val="0"/>
                              <w:autoSpaceDN w:val="0"/>
                              <w:adjustRightInd w:val="0"/>
                              <w:ind w:left="347" w:right="146" w:hanging="180"/>
                              <w:rPr>
                                <w:rFonts w:cs="Arial"/>
                                <w:sz w:val="16"/>
                                <w:szCs w:val="16"/>
                              </w:rPr>
                            </w:pPr>
                            <w:r w:rsidRPr="008D059C">
                              <w:rPr>
                                <w:rFonts w:ascii="Times New Roman" w:hAnsi="Times New Roman"/>
                                <w:w w:val="130"/>
                                <w:sz w:val="16"/>
                                <w:szCs w:val="16"/>
                              </w:rPr>
                              <w:t xml:space="preserve">• </w:t>
                            </w:r>
                            <w:r w:rsidRPr="008D059C">
                              <w:rPr>
                                <w:rFonts w:ascii="Times New Roman" w:hAnsi="Times New Roman"/>
                                <w:spacing w:val="3"/>
                                <w:w w:val="130"/>
                                <w:sz w:val="16"/>
                                <w:szCs w:val="16"/>
                              </w:rPr>
                              <w:t xml:space="preserve"> </w:t>
                            </w:r>
                            <w:r w:rsidRPr="008D059C">
                              <w:rPr>
                                <w:rFonts w:cs="Arial"/>
                                <w:sz w:val="16"/>
                                <w:szCs w:val="16"/>
                              </w:rPr>
                              <w:t>Etablir</w:t>
                            </w:r>
                            <w:r w:rsidRPr="008D059C">
                              <w:rPr>
                                <w:rFonts w:cs="Arial"/>
                                <w:spacing w:val="-5"/>
                                <w:sz w:val="16"/>
                                <w:szCs w:val="16"/>
                              </w:rPr>
                              <w:t xml:space="preserve"> </w:t>
                            </w:r>
                            <w:r w:rsidRPr="008D059C">
                              <w:rPr>
                                <w:rFonts w:cs="Arial"/>
                                <w:sz w:val="16"/>
                                <w:szCs w:val="16"/>
                              </w:rPr>
                              <w:t>les</w:t>
                            </w:r>
                            <w:r w:rsidRPr="008D059C">
                              <w:rPr>
                                <w:rFonts w:cs="Arial"/>
                                <w:spacing w:val="-2"/>
                                <w:sz w:val="16"/>
                                <w:szCs w:val="16"/>
                              </w:rPr>
                              <w:t xml:space="preserve"> </w:t>
                            </w:r>
                            <w:r w:rsidRPr="008D059C">
                              <w:rPr>
                                <w:rFonts w:cs="Arial"/>
                                <w:sz w:val="16"/>
                                <w:szCs w:val="16"/>
                              </w:rPr>
                              <w:t>princi</w:t>
                            </w:r>
                            <w:r w:rsidRPr="008D059C">
                              <w:rPr>
                                <w:rFonts w:cs="Arial"/>
                                <w:spacing w:val="-1"/>
                                <w:sz w:val="16"/>
                                <w:szCs w:val="16"/>
                              </w:rPr>
                              <w:t>p</w:t>
                            </w:r>
                            <w:r w:rsidRPr="008D059C">
                              <w:rPr>
                                <w:rFonts w:cs="Arial"/>
                                <w:sz w:val="16"/>
                                <w:szCs w:val="16"/>
                              </w:rPr>
                              <w:t>es</w:t>
                            </w:r>
                            <w:r w:rsidRPr="008D059C">
                              <w:rPr>
                                <w:rFonts w:cs="Arial"/>
                                <w:spacing w:val="-6"/>
                                <w:sz w:val="16"/>
                                <w:szCs w:val="16"/>
                              </w:rPr>
                              <w:t xml:space="preserve"> </w:t>
                            </w:r>
                            <w:r w:rsidRPr="008D059C">
                              <w:rPr>
                                <w:rFonts w:cs="Arial"/>
                                <w:w w:val="99"/>
                                <w:sz w:val="16"/>
                                <w:szCs w:val="16"/>
                              </w:rPr>
                              <w:t>et procédures</w:t>
                            </w:r>
                            <w:r w:rsidRPr="008D059C">
                              <w:rPr>
                                <w:rFonts w:cs="Arial"/>
                                <w:sz w:val="16"/>
                                <w:szCs w:val="16"/>
                              </w:rPr>
                              <w:t xml:space="preserve"> de</w:t>
                            </w:r>
                            <w:r w:rsidRPr="008D059C">
                              <w:rPr>
                                <w:rFonts w:cs="Arial"/>
                                <w:spacing w:val="-1"/>
                                <w:sz w:val="16"/>
                                <w:szCs w:val="16"/>
                              </w:rPr>
                              <w:t xml:space="preserve"> </w:t>
                            </w:r>
                            <w:r w:rsidRPr="008D059C">
                              <w:rPr>
                                <w:rFonts w:cs="Arial"/>
                                <w:sz w:val="16"/>
                                <w:szCs w:val="16"/>
                              </w:rPr>
                              <w:t>p</w:t>
                            </w:r>
                            <w:r w:rsidRPr="008D059C">
                              <w:rPr>
                                <w:rFonts w:cs="Arial"/>
                                <w:spacing w:val="1"/>
                                <w:sz w:val="16"/>
                                <w:szCs w:val="16"/>
                              </w:rPr>
                              <w:t>r</w:t>
                            </w:r>
                            <w:r w:rsidRPr="008D059C">
                              <w:rPr>
                                <w:rFonts w:cs="Arial"/>
                                <w:sz w:val="16"/>
                                <w:szCs w:val="16"/>
                              </w:rPr>
                              <w:t>élèvement</w:t>
                            </w:r>
                            <w:r w:rsidRPr="008D059C">
                              <w:rPr>
                                <w:rFonts w:cs="Arial"/>
                                <w:spacing w:val="-9"/>
                                <w:sz w:val="16"/>
                                <w:szCs w:val="16"/>
                              </w:rPr>
                              <w:t xml:space="preserve"> </w:t>
                            </w:r>
                            <w:r w:rsidRPr="008D059C">
                              <w:rPr>
                                <w:rFonts w:cs="Arial"/>
                                <w:sz w:val="16"/>
                                <w:szCs w:val="16"/>
                              </w:rPr>
                              <w:t>avec le</w:t>
                            </w:r>
                            <w:r w:rsidRPr="008D059C">
                              <w:rPr>
                                <w:rFonts w:cs="Arial"/>
                                <w:spacing w:val="-1"/>
                                <w:sz w:val="16"/>
                                <w:szCs w:val="16"/>
                              </w:rPr>
                              <w:t xml:space="preserve"> </w:t>
                            </w:r>
                            <w:r w:rsidRPr="008D059C">
                              <w:rPr>
                                <w:rFonts w:cs="Arial"/>
                                <w:sz w:val="16"/>
                                <w:szCs w:val="16"/>
                              </w:rPr>
                              <w:t>bureau</w:t>
                            </w:r>
                            <w:r w:rsidRPr="008D059C">
                              <w:rPr>
                                <w:rFonts w:cs="Arial"/>
                                <w:spacing w:val="-5"/>
                                <w:sz w:val="16"/>
                                <w:szCs w:val="16"/>
                              </w:rPr>
                              <w:t xml:space="preserve"> </w:t>
                            </w:r>
                            <w:r w:rsidRPr="008D059C">
                              <w:rPr>
                                <w:rFonts w:cs="Arial"/>
                                <w:sz w:val="16"/>
                                <w:szCs w:val="16"/>
                              </w:rPr>
                              <w:t>natio</w:t>
                            </w:r>
                            <w:r w:rsidRPr="008D059C">
                              <w:rPr>
                                <w:rFonts w:cs="Arial"/>
                                <w:spacing w:val="1"/>
                                <w:sz w:val="16"/>
                                <w:szCs w:val="16"/>
                              </w:rPr>
                              <w:t>n</w:t>
                            </w:r>
                            <w:r w:rsidRPr="008D059C">
                              <w:rPr>
                                <w:rFonts w:cs="Arial"/>
                                <w:sz w:val="16"/>
                                <w:szCs w:val="16"/>
                              </w:rPr>
                              <w:t xml:space="preserve">al </w:t>
                            </w:r>
                            <w:r w:rsidRPr="008D059C">
                              <w:rPr>
                                <w:rFonts w:cs="Arial"/>
                                <w:sz w:val="16"/>
                                <w:szCs w:val="16"/>
                              </w:rPr>
                              <w:t>d’épidémiologie</w:t>
                            </w:r>
                            <w:r w:rsidRPr="008D059C">
                              <w:rPr>
                                <w:rFonts w:cs="Arial"/>
                                <w:spacing w:val="-11"/>
                                <w:sz w:val="16"/>
                                <w:szCs w:val="16"/>
                              </w:rPr>
                              <w:t xml:space="preserve"> </w:t>
                            </w:r>
                            <w:r w:rsidRPr="008D059C">
                              <w:rPr>
                                <w:rFonts w:cs="Arial"/>
                                <w:sz w:val="16"/>
                                <w:szCs w:val="16"/>
                              </w:rPr>
                              <w:t>et</w:t>
                            </w:r>
                            <w:r w:rsidRPr="008D059C">
                              <w:rPr>
                                <w:rFonts w:cs="Arial"/>
                                <w:spacing w:val="-1"/>
                                <w:sz w:val="16"/>
                                <w:szCs w:val="16"/>
                              </w:rPr>
                              <w:t xml:space="preserve"> </w:t>
                            </w:r>
                            <w:r w:rsidRPr="008D059C">
                              <w:rPr>
                                <w:rFonts w:cs="Arial"/>
                                <w:w w:val="99"/>
                                <w:sz w:val="16"/>
                                <w:szCs w:val="16"/>
                              </w:rPr>
                              <w:t xml:space="preserve">les </w:t>
                            </w:r>
                            <w:r w:rsidRPr="008D059C">
                              <w:rPr>
                                <w:rFonts w:cs="Arial"/>
                                <w:sz w:val="16"/>
                                <w:szCs w:val="16"/>
                              </w:rPr>
                              <w:t>laboratoires</w:t>
                            </w:r>
                            <w:r w:rsidRPr="008D059C">
                              <w:rPr>
                                <w:rFonts w:cs="Arial"/>
                                <w:spacing w:val="-8"/>
                                <w:sz w:val="16"/>
                                <w:szCs w:val="16"/>
                              </w:rPr>
                              <w:t xml:space="preserve"> </w:t>
                            </w:r>
                            <w:r w:rsidRPr="008D059C">
                              <w:rPr>
                                <w:rFonts w:cs="Arial"/>
                                <w:sz w:val="16"/>
                                <w:szCs w:val="16"/>
                              </w:rPr>
                              <w:t>nati</w:t>
                            </w:r>
                            <w:r w:rsidRPr="008D059C">
                              <w:rPr>
                                <w:rFonts w:cs="Arial"/>
                                <w:spacing w:val="1"/>
                                <w:sz w:val="16"/>
                                <w:szCs w:val="16"/>
                              </w:rPr>
                              <w:t>o</w:t>
                            </w:r>
                            <w:r w:rsidRPr="008D059C">
                              <w:rPr>
                                <w:rFonts w:cs="Arial"/>
                                <w:sz w:val="16"/>
                                <w:szCs w:val="16"/>
                              </w:rPr>
                              <w:t>naux</w:t>
                            </w:r>
                            <w:r w:rsidRPr="008D059C">
                              <w:rPr>
                                <w:rFonts w:cs="Arial"/>
                                <w:spacing w:val="-7"/>
                                <w:sz w:val="16"/>
                                <w:szCs w:val="16"/>
                              </w:rPr>
                              <w:t xml:space="preserve"> </w:t>
                            </w:r>
                            <w:r w:rsidRPr="008D059C">
                              <w:rPr>
                                <w:rFonts w:cs="Arial"/>
                                <w:sz w:val="16"/>
                                <w:szCs w:val="16"/>
                              </w:rPr>
                              <w:t>de référence</w:t>
                            </w:r>
                          </w:p>
                          <w:p w:rsidR="00266E9C" w:rsidRPr="008D059C" w:rsidRDefault="007E30C1">
                            <w:pPr>
                              <w:widowControl w:val="0"/>
                              <w:autoSpaceDE w:val="0"/>
                              <w:autoSpaceDN w:val="0"/>
                              <w:adjustRightInd w:val="0"/>
                              <w:spacing w:before="10" w:line="239" w:lineRule="auto"/>
                              <w:ind w:left="347" w:right="217" w:hanging="180"/>
                              <w:rPr>
                                <w:rFonts w:cs="Arial"/>
                                <w:sz w:val="16"/>
                                <w:szCs w:val="16"/>
                              </w:rPr>
                            </w:pPr>
                            <w:r w:rsidRPr="008D059C">
                              <w:rPr>
                                <w:rFonts w:ascii="Times New Roman" w:hAnsi="Times New Roman"/>
                                <w:w w:val="130"/>
                                <w:sz w:val="16"/>
                                <w:szCs w:val="16"/>
                              </w:rPr>
                              <w:t xml:space="preserve">• </w:t>
                            </w:r>
                            <w:r w:rsidRPr="008D059C">
                              <w:rPr>
                                <w:rFonts w:ascii="Times New Roman" w:hAnsi="Times New Roman"/>
                                <w:spacing w:val="3"/>
                                <w:w w:val="130"/>
                                <w:sz w:val="16"/>
                                <w:szCs w:val="16"/>
                              </w:rPr>
                              <w:t xml:space="preserve"> </w:t>
                            </w:r>
                            <w:r w:rsidRPr="008D059C">
                              <w:rPr>
                                <w:rFonts w:cs="Arial"/>
                                <w:sz w:val="16"/>
                                <w:szCs w:val="16"/>
                              </w:rPr>
                              <w:t>Distribuer</w:t>
                            </w:r>
                            <w:r w:rsidRPr="008D059C">
                              <w:rPr>
                                <w:rFonts w:cs="Arial"/>
                                <w:spacing w:val="-7"/>
                                <w:sz w:val="16"/>
                                <w:szCs w:val="16"/>
                              </w:rPr>
                              <w:t xml:space="preserve"> </w:t>
                            </w:r>
                            <w:r w:rsidRPr="008D059C">
                              <w:rPr>
                                <w:rFonts w:cs="Arial"/>
                                <w:sz w:val="16"/>
                                <w:szCs w:val="16"/>
                              </w:rPr>
                              <w:t>des</w:t>
                            </w:r>
                            <w:r w:rsidRPr="008D059C">
                              <w:rPr>
                                <w:rFonts w:cs="Arial"/>
                                <w:spacing w:val="-3"/>
                                <w:sz w:val="16"/>
                                <w:szCs w:val="16"/>
                              </w:rPr>
                              <w:t xml:space="preserve"> </w:t>
                            </w:r>
                            <w:r w:rsidRPr="008D059C">
                              <w:rPr>
                                <w:rFonts w:cs="Arial"/>
                                <w:sz w:val="16"/>
                                <w:szCs w:val="16"/>
                              </w:rPr>
                              <w:t>kits</w:t>
                            </w:r>
                            <w:r w:rsidRPr="008D059C">
                              <w:rPr>
                                <w:rFonts w:cs="Arial"/>
                                <w:spacing w:val="-2"/>
                                <w:sz w:val="16"/>
                                <w:szCs w:val="16"/>
                              </w:rPr>
                              <w:t xml:space="preserve"> </w:t>
                            </w:r>
                            <w:r w:rsidRPr="008D059C">
                              <w:rPr>
                                <w:rFonts w:cs="Arial"/>
                                <w:sz w:val="16"/>
                                <w:szCs w:val="16"/>
                              </w:rPr>
                              <w:t>de prélèvement</w:t>
                            </w:r>
                            <w:r w:rsidRPr="008D059C">
                              <w:rPr>
                                <w:rFonts w:cs="Arial"/>
                                <w:spacing w:val="-9"/>
                                <w:sz w:val="16"/>
                                <w:szCs w:val="16"/>
                              </w:rPr>
                              <w:t xml:space="preserve"> </w:t>
                            </w:r>
                            <w:r w:rsidRPr="008D059C">
                              <w:rPr>
                                <w:rFonts w:cs="Arial"/>
                                <w:sz w:val="16"/>
                                <w:szCs w:val="16"/>
                              </w:rPr>
                              <w:t>d’échantillons</w:t>
                            </w:r>
                            <w:r w:rsidRPr="008D059C">
                              <w:rPr>
                                <w:rFonts w:cs="Arial"/>
                                <w:spacing w:val="-10"/>
                                <w:sz w:val="16"/>
                                <w:szCs w:val="16"/>
                              </w:rPr>
                              <w:t xml:space="preserve"> </w:t>
                            </w:r>
                            <w:r w:rsidRPr="008D059C">
                              <w:rPr>
                                <w:rFonts w:cs="Arial"/>
                                <w:sz w:val="16"/>
                                <w:szCs w:val="16"/>
                              </w:rPr>
                              <w:t>pour les</w:t>
                            </w:r>
                            <w:r w:rsidRPr="008D059C">
                              <w:rPr>
                                <w:rFonts w:cs="Arial"/>
                                <w:spacing w:val="-2"/>
                                <w:sz w:val="16"/>
                                <w:szCs w:val="16"/>
                              </w:rPr>
                              <w:t xml:space="preserve"> </w:t>
                            </w:r>
                            <w:r w:rsidRPr="008D059C">
                              <w:rPr>
                                <w:rFonts w:cs="Arial"/>
                                <w:sz w:val="16"/>
                                <w:szCs w:val="16"/>
                              </w:rPr>
                              <w:t>activités</w:t>
                            </w:r>
                            <w:r w:rsidRPr="008D059C">
                              <w:rPr>
                                <w:rFonts w:cs="Arial"/>
                                <w:spacing w:val="-6"/>
                                <w:sz w:val="16"/>
                                <w:szCs w:val="16"/>
                              </w:rPr>
                              <w:t xml:space="preserve"> </w:t>
                            </w:r>
                            <w:r w:rsidRPr="008D059C">
                              <w:rPr>
                                <w:rFonts w:cs="Arial"/>
                                <w:sz w:val="16"/>
                                <w:szCs w:val="16"/>
                              </w:rPr>
                              <w:t>de</w:t>
                            </w:r>
                            <w:r w:rsidRPr="008D059C">
                              <w:rPr>
                                <w:rFonts w:cs="Arial"/>
                                <w:spacing w:val="-2"/>
                                <w:sz w:val="16"/>
                                <w:szCs w:val="16"/>
                              </w:rPr>
                              <w:t xml:space="preserve"> </w:t>
                            </w:r>
                            <w:r w:rsidRPr="008D059C">
                              <w:rPr>
                                <w:rFonts w:cs="Arial"/>
                                <w:sz w:val="16"/>
                                <w:szCs w:val="16"/>
                              </w:rPr>
                              <w:t>surveillance particulières</w:t>
                            </w:r>
                          </w:p>
                          <w:p w:rsidR="00266E9C" w:rsidRPr="008D059C" w:rsidRDefault="007E30C1">
                            <w:pPr>
                              <w:widowControl w:val="0"/>
                              <w:autoSpaceDE w:val="0"/>
                              <w:autoSpaceDN w:val="0"/>
                              <w:adjustRightInd w:val="0"/>
                              <w:spacing w:before="14" w:line="184" w:lineRule="exact"/>
                              <w:ind w:left="347" w:right="173" w:hanging="180"/>
                              <w:rPr>
                                <w:rFonts w:cs="Arial"/>
                                <w:sz w:val="16"/>
                                <w:szCs w:val="16"/>
                              </w:rPr>
                            </w:pPr>
                            <w:r w:rsidRPr="008D059C">
                              <w:rPr>
                                <w:rFonts w:ascii="Times New Roman" w:hAnsi="Times New Roman"/>
                                <w:w w:val="130"/>
                                <w:sz w:val="16"/>
                                <w:szCs w:val="16"/>
                              </w:rPr>
                              <w:t xml:space="preserve">• </w:t>
                            </w:r>
                            <w:r w:rsidRPr="008D059C">
                              <w:rPr>
                                <w:rFonts w:ascii="Times New Roman" w:hAnsi="Times New Roman"/>
                                <w:spacing w:val="3"/>
                                <w:w w:val="130"/>
                                <w:sz w:val="16"/>
                                <w:szCs w:val="16"/>
                              </w:rPr>
                              <w:t xml:space="preserve"> </w:t>
                            </w:r>
                            <w:r w:rsidRPr="008D059C">
                              <w:rPr>
                                <w:rFonts w:cs="Arial"/>
                                <w:sz w:val="16"/>
                                <w:szCs w:val="16"/>
                              </w:rPr>
                              <w:t>Réclamer</w:t>
                            </w:r>
                            <w:r w:rsidRPr="008D059C">
                              <w:rPr>
                                <w:rFonts w:cs="Arial"/>
                                <w:spacing w:val="-7"/>
                                <w:sz w:val="16"/>
                                <w:szCs w:val="16"/>
                              </w:rPr>
                              <w:t xml:space="preserve"> </w:t>
                            </w:r>
                            <w:r w:rsidRPr="008D059C">
                              <w:rPr>
                                <w:rFonts w:cs="Arial"/>
                                <w:sz w:val="16"/>
                                <w:szCs w:val="16"/>
                              </w:rPr>
                              <w:t>des</w:t>
                            </w:r>
                            <w:r w:rsidRPr="008D059C">
                              <w:rPr>
                                <w:rFonts w:cs="Arial"/>
                                <w:spacing w:val="-3"/>
                                <w:sz w:val="16"/>
                                <w:szCs w:val="16"/>
                              </w:rPr>
                              <w:t xml:space="preserve"> </w:t>
                            </w:r>
                            <w:r w:rsidRPr="008D059C">
                              <w:rPr>
                                <w:rFonts w:cs="Arial"/>
                                <w:sz w:val="16"/>
                                <w:szCs w:val="16"/>
                              </w:rPr>
                              <w:t>p</w:t>
                            </w:r>
                            <w:r w:rsidRPr="008D059C">
                              <w:rPr>
                                <w:rFonts w:cs="Arial"/>
                                <w:spacing w:val="1"/>
                                <w:sz w:val="16"/>
                                <w:szCs w:val="16"/>
                              </w:rPr>
                              <w:t>r</w:t>
                            </w:r>
                            <w:r w:rsidRPr="008D059C">
                              <w:rPr>
                                <w:rFonts w:cs="Arial"/>
                                <w:sz w:val="16"/>
                                <w:szCs w:val="16"/>
                              </w:rPr>
                              <w:t>élèvements supplémentaires</w:t>
                            </w:r>
                            <w:r w:rsidRPr="008D059C">
                              <w:rPr>
                                <w:rFonts w:cs="Arial"/>
                                <w:spacing w:val="-12"/>
                                <w:sz w:val="16"/>
                                <w:szCs w:val="16"/>
                              </w:rPr>
                              <w:t xml:space="preserve"> </w:t>
                            </w:r>
                            <w:r w:rsidRPr="008D059C">
                              <w:rPr>
                                <w:rFonts w:cs="Arial"/>
                                <w:sz w:val="16"/>
                                <w:szCs w:val="16"/>
                              </w:rPr>
                              <w:t>en</w:t>
                            </w:r>
                            <w:r w:rsidRPr="008D059C">
                              <w:rPr>
                                <w:rFonts w:cs="Arial"/>
                                <w:spacing w:val="-2"/>
                                <w:sz w:val="16"/>
                                <w:szCs w:val="16"/>
                              </w:rPr>
                              <w:t xml:space="preserve"> </w:t>
                            </w:r>
                            <w:r w:rsidRPr="008D059C">
                              <w:rPr>
                                <w:rFonts w:cs="Arial"/>
                                <w:sz w:val="16"/>
                                <w:szCs w:val="16"/>
                              </w:rPr>
                              <w:t>fonction</w:t>
                            </w:r>
                            <w:r w:rsidRPr="008D059C">
                              <w:rPr>
                                <w:rFonts w:cs="Arial"/>
                                <w:spacing w:val="-6"/>
                                <w:sz w:val="16"/>
                                <w:szCs w:val="16"/>
                              </w:rPr>
                              <w:t xml:space="preserve"> </w:t>
                            </w:r>
                            <w:r w:rsidRPr="008D059C">
                              <w:rPr>
                                <w:rFonts w:cs="Arial"/>
                                <w:sz w:val="16"/>
                                <w:szCs w:val="16"/>
                              </w:rPr>
                              <w:t>des besoins</w:t>
                            </w:r>
                          </w:p>
                          <w:p w:rsidR="00266E9C" w:rsidRPr="008D059C" w:rsidRDefault="007E30C1">
                            <w:pPr>
                              <w:widowControl w:val="0"/>
                              <w:autoSpaceDE w:val="0"/>
                              <w:autoSpaceDN w:val="0"/>
                              <w:adjustRightInd w:val="0"/>
                              <w:spacing w:before="11" w:line="184" w:lineRule="exact"/>
                              <w:ind w:left="347" w:right="208" w:hanging="180"/>
                              <w:rPr>
                                <w:rFonts w:ascii="Times New Roman" w:hAnsi="Times New Roman"/>
                                <w:szCs w:val="24"/>
                              </w:rPr>
                            </w:pPr>
                            <w:r w:rsidRPr="008D059C">
                              <w:rPr>
                                <w:rFonts w:ascii="Times New Roman" w:hAnsi="Times New Roman"/>
                                <w:w w:val="130"/>
                                <w:sz w:val="16"/>
                                <w:szCs w:val="16"/>
                              </w:rPr>
                              <w:t xml:space="preserve">• </w:t>
                            </w:r>
                            <w:r w:rsidRPr="008D059C">
                              <w:rPr>
                                <w:rFonts w:ascii="Times New Roman" w:hAnsi="Times New Roman"/>
                                <w:spacing w:val="3"/>
                                <w:w w:val="130"/>
                                <w:sz w:val="16"/>
                                <w:szCs w:val="16"/>
                              </w:rPr>
                              <w:t xml:space="preserve"> </w:t>
                            </w:r>
                            <w:r w:rsidRPr="008D059C">
                              <w:rPr>
                                <w:rFonts w:cs="Arial"/>
                                <w:sz w:val="16"/>
                                <w:szCs w:val="16"/>
                              </w:rPr>
                              <w:t>Conserver</w:t>
                            </w:r>
                            <w:r w:rsidRPr="008D059C">
                              <w:rPr>
                                <w:rFonts w:cs="Arial"/>
                                <w:spacing w:val="-7"/>
                                <w:sz w:val="16"/>
                                <w:szCs w:val="16"/>
                              </w:rPr>
                              <w:t xml:space="preserve"> </w:t>
                            </w:r>
                            <w:r w:rsidRPr="008D059C">
                              <w:rPr>
                                <w:rFonts w:cs="Arial"/>
                                <w:sz w:val="16"/>
                                <w:szCs w:val="16"/>
                              </w:rPr>
                              <w:t>les</w:t>
                            </w:r>
                            <w:r w:rsidRPr="008D059C">
                              <w:rPr>
                                <w:rFonts w:cs="Arial"/>
                                <w:spacing w:val="-2"/>
                                <w:sz w:val="16"/>
                                <w:szCs w:val="16"/>
                              </w:rPr>
                              <w:t xml:space="preserve"> </w:t>
                            </w:r>
                            <w:r w:rsidRPr="008D059C">
                              <w:rPr>
                                <w:rFonts w:cs="Arial"/>
                                <w:sz w:val="16"/>
                                <w:szCs w:val="16"/>
                              </w:rPr>
                              <w:t>échantillons</w:t>
                            </w:r>
                            <w:r w:rsidRPr="008D059C">
                              <w:rPr>
                                <w:rFonts w:cs="Arial"/>
                                <w:spacing w:val="-8"/>
                                <w:sz w:val="16"/>
                                <w:szCs w:val="16"/>
                              </w:rPr>
                              <w:t xml:space="preserve"> </w:t>
                            </w:r>
                            <w:r w:rsidRPr="008D059C">
                              <w:rPr>
                                <w:rFonts w:cs="Arial"/>
                                <w:sz w:val="16"/>
                                <w:szCs w:val="16"/>
                              </w:rPr>
                              <w:t>dans des</w:t>
                            </w:r>
                            <w:r w:rsidRPr="008D059C">
                              <w:rPr>
                                <w:rFonts w:cs="Arial"/>
                                <w:spacing w:val="-3"/>
                                <w:sz w:val="16"/>
                                <w:szCs w:val="16"/>
                              </w:rPr>
                              <w:t xml:space="preserve"> </w:t>
                            </w:r>
                            <w:r w:rsidRPr="008D059C">
                              <w:rPr>
                                <w:rFonts w:cs="Arial"/>
                                <w:sz w:val="16"/>
                                <w:szCs w:val="16"/>
                              </w:rPr>
                              <w:t>conditions</w:t>
                            </w:r>
                            <w:r w:rsidRPr="008D059C">
                              <w:rPr>
                                <w:rFonts w:cs="Arial"/>
                                <w:spacing w:val="-7"/>
                                <w:sz w:val="16"/>
                                <w:szCs w:val="16"/>
                              </w:rPr>
                              <w:t xml:space="preserve"> </w:t>
                            </w:r>
                            <w:r w:rsidRPr="008D059C">
                              <w:rPr>
                                <w:rFonts w:cs="Arial"/>
                                <w:sz w:val="16"/>
                                <w:szCs w:val="16"/>
                              </w:rPr>
                              <w:t>agréées,</w:t>
                            </w:r>
                            <w:r w:rsidRPr="008D059C">
                              <w:rPr>
                                <w:rFonts w:cs="Arial"/>
                                <w:spacing w:val="-6"/>
                                <w:sz w:val="16"/>
                                <w:szCs w:val="16"/>
                              </w:rPr>
                              <w:t xml:space="preserve"> </w:t>
                            </w:r>
                            <w:r w:rsidRPr="008D059C">
                              <w:rPr>
                                <w:rFonts w:cs="Arial"/>
                                <w:sz w:val="16"/>
                                <w:szCs w:val="16"/>
                              </w:rPr>
                              <w:t>en attendant</w:t>
                            </w:r>
                            <w:r w:rsidRPr="008D059C">
                              <w:rPr>
                                <w:rFonts w:cs="Arial"/>
                                <w:spacing w:val="-7"/>
                                <w:sz w:val="16"/>
                                <w:szCs w:val="16"/>
                              </w:rPr>
                              <w:t xml:space="preserve"> </w:t>
                            </w:r>
                            <w:r w:rsidRPr="008D059C">
                              <w:rPr>
                                <w:rFonts w:cs="Arial"/>
                                <w:sz w:val="16"/>
                                <w:szCs w:val="16"/>
                              </w:rPr>
                              <w:t>leur</w:t>
                            </w:r>
                            <w:r w:rsidRPr="008D059C">
                              <w:rPr>
                                <w:rFonts w:cs="Arial"/>
                                <w:spacing w:val="-3"/>
                                <w:sz w:val="16"/>
                                <w:szCs w:val="16"/>
                              </w:rPr>
                              <w:t xml:space="preserve"> </w:t>
                            </w:r>
                            <w:r w:rsidRPr="008D059C">
                              <w:rPr>
                                <w:rFonts w:cs="Arial"/>
                                <w:spacing w:val="1"/>
                                <w:sz w:val="16"/>
                                <w:szCs w:val="16"/>
                              </w:rPr>
                              <w:t>t</w:t>
                            </w:r>
                            <w:r w:rsidRPr="008D059C">
                              <w:rPr>
                                <w:rFonts w:cs="Arial"/>
                                <w:sz w:val="16"/>
                                <w:szCs w:val="16"/>
                              </w:rPr>
                              <w:t>r</w:t>
                            </w:r>
                            <w:r w:rsidRPr="008D059C">
                              <w:rPr>
                                <w:rFonts w:cs="Arial"/>
                                <w:spacing w:val="1"/>
                                <w:sz w:val="16"/>
                                <w:szCs w:val="16"/>
                              </w:rPr>
                              <w:t>a</w:t>
                            </w:r>
                            <w:r w:rsidRPr="008D059C">
                              <w:rPr>
                                <w:rFonts w:cs="Arial"/>
                                <w:sz w:val="16"/>
                                <w:szCs w:val="16"/>
                              </w:rPr>
                              <w:t>nsport</w:t>
                            </w:r>
                            <w:r w:rsidRPr="008D059C">
                              <w:rPr>
                                <w:rFonts w:cs="Arial"/>
                                <w:spacing w:val="-6"/>
                                <w:sz w:val="16"/>
                                <w:szCs w:val="16"/>
                              </w:rPr>
                              <w:t xml:space="preserve"> </w:t>
                            </w:r>
                            <w:r w:rsidRPr="008D059C">
                              <w:rPr>
                                <w:rFonts w:cs="Arial"/>
                                <w:sz w:val="16"/>
                                <w:szCs w:val="16"/>
                              </w:rPr>
                              <w:t>ou</w:t>
                            </w:r>
                            <w:r w:rsidRPr="008D059C">
                              <w:rPr>
                                <w:rFonts w:cs="Arial"/>
                                <w:spacing w:val="-2"/>
                                <w:sz w:val="16"/>
                                <w:szCs w:val="16"/>
                              </w:rPr>
                              <w:t xml:space="preserve"> </w:t>
                            </w:r>
                            <w:r w:rsidRPr="008D059C">
                              <w:rPr>
                                <w:rFonts w:cs="Arial"/>
                                <w:sz w:val="16"/>
                                <w:szCs w:val="16"/>
                              </w:rPr>
                              <w:t>des ana</w:t>
                            </w:r>
                            <w:r w:rsidRPr="008D059C">
                              <w:rPr>
                                <w:rFonts w:cs="Arial"/>
                                <w:spacing w:val="2"/>
                                <w:sz w:val="16"/>
                                <w:szCs w:val="16"/>
                              </w:rPr>
                              <w:t>l</w:t>
                            </w:r>
                            <w:r w:rsidRPr="008D059C">
                              <w:rPr>
                                <w:rFonts w:cs="Arial"/>
                                <w:spacing w:val="-2"/>
                                <w:sz w:val="16"/>
                                <w:szCs w:val="16"/>
                              </w:rPr>
                              <w:t>y</w:t>
                            </w:r>
                            <w:r w:rsidRPr="008D059C">
                              <w:rPr>
                                <w:rFonts w:cs="Arial"/>
                                <w:spacing w:val="1"/>
                                <w:sz w:val="16"/>
                                <w:szCs w:val="16"/>
                              </w:rPr>
                              <w:t>s</w:t>
                            </w:r>
                            <w:r w:rsidRPr="008D059C">
                              <w:rPr>
                                <w:rFonts w:cs="Arial"/>
                                <w:sz w:val="16"/>
                                <w:szCs w:val="16"/>
                              </w:rPr>
                              <w:t>es</w:t>
                            </w:r>
                            <w:r w:rsidRPr="008D059C">
                              <w:rPr>
                                <w:rFonts w:cs="Arial"/>
                                <w:spacing w:val="-6"/>
                                <w:sz w:val="16"/>
                                <w:szCs w:val="16"/>
                              </w:rPr>
                              <w:t xml:space="preserve"> </w:t>
                            </w:r>
                            <w:r w:rsidRPr="008D059C">
                              <w:rPr>
                                <w:rFonts w:cs="Arial"/>
                                <w:sz w:val="16"/>
                                <w:szCs w:val="16"/>
                              </w:rPr>
                              <w:t>complémentaires</w:t>
                            </w:r>
                          </w:p>
                        </w:tc>
                        <w:tc>
                          <w:tcPr>
                            <w:tcW w:w="2497" w:type="dxa"/>
                            <w:tcBorders>
                              <w:top w:val="single" w:sz="4" w:space="0" w:color="000000"/>
                              <w:left w:val="single" w:sz="4" w:space="0" w:color="000000"/>
                              <w:bottom w:val="single" w:sz="4" w:space="0" w:color="000000"/>
                              <w:right w:val="single" w:sz="4" w:space="0" w:color="000000"/>
                            </w:tcBorders>
                          </w:tcPr>
                          <w:p w:rsidR="00266E9C" w:rsidRPr="008D059C" w:rsidRDefault="007E30C1">
                            <w:pPr>
                              <w:widowControl w:val="0"/>
                              <w:autoSpaceDE w:val="0"/>
                              <w:autoSpaceDN w:val="0"/>
                              <w:adjustRightInd w:val="0"/>
                              <w:spacing w:before="7"/>
                              <w:ind w:left="354" w:right="159" w:hanging="180"/>
                              <w:rPr>
                                <w:rFonts w:cs="Arial"/>
                                <w:sz w:val="16"/>
                                <w:szCs w:val="16"/>
                              </w:rPr>
                            </w:pPr>
                            <w:r w:rsidRPr="008D059C">
                              <w:rPr>
                                <w:rFonts w:ascii="Times New Roman" w:hAnsi="Times New Roman"/>
                                <w:w w:val="130"/>
                                <w:sz w:val="16"/>
                                <w:szCs w:val="16"/>
                              </w:rPr>
                              <w:t xml:space="preserve">• </w:t>
                            </w:r>
                            <w:r w:rsidRPr="008D059C">
                              <w:rPr>
                                <w:rFonts w:ascii="Times New Roman" w:hAnsi="Times New Roman"/>
                                <w:spacing w:val="3"/>
                                <w:w w:val="130"/>
                                <w:sz w:val="16"/>
                                <w:szCs w:val="16"/>
                              </w:rPr>
                              <w:t xml:space="preserve"> </w:t>
                            </w:r>
                            <w:r w:rsidRPr="008D059C">
                              <w:rPr>
                                <w:rFonts w:cs="Arial"/>
                                <w:sz w:val="16"/>
                                <w:szCs w:val="16"/>
                              </w:rPr>
                              <w:t>Etablir</w:t>
                            </w:r>
                            <w:r w:rsidRPr="008D059C">
                              <w:rPr>
                                <w:rFonts w:cs="Arial"/>
                                <w:spacing w:val="-5"/>
                                <w:sz w:val="16"/>
                                <w:szCs w:val="16"/>
                              </w:rPr>
                              <w:t xml:space="preserve"> </w:t>
                            </w:r>
                            <w:r w:rsidRPr="008D059C">
                              <w:rPr>
                                <w:rFonts w:cs="Arial"/>
                                <w:sz w:val="16"/>
                                <w:szCs w:val="16"/>
                              </w:rPr>
                              <w:t>les</w:t>
                            </w:r>
                            <w:r w:rsidRPr="008D059C">
                              <w:rPr>
                                <w:rFonts w:cs="Arial"/>
                                <w:spacing w:val="-2"/>
                                <w:sz w:val="16"/>
                                <w:szCs w:val="16"/>
                              </w:rPr>
                              <w:t xml:space="preserve"> </w:t>
                            </w:r>
                            <w:r w:rsidRPr="008D059C">
                              <w:rPr>
                                <w:rFonts w:cs="Arial"/>
                                <w:sz w:val="16"/>
                                <w:szCs w:val="16"/>
                              </w:rPr>
                              <w:t>princi</w:t>
                            </w:r>
                            <w:r w:rsidRPr="008D059C">
                              <w:rPr>
                                <w:rFonts w:cs="Arial"/>
                                <w:spacing w:val="-1"/>
                                <w:sz w:val="16"/>
                                <w:szCs w:val="16"/>
                              </w:rPr>
                              <w:t>p</w:t>
                            </w:r>
                            <w:r w:rsidRPr="008D059C">
                              <w:rPr>
                                <w:rFonts w:cs="Arial"/>
                                <w:sz w:val="16"/>
                                <w:szCs w:val="16"/>
                              </w:rPr>
                              <w:t>es</w:t>
                            </w:r>
                            <w:r w:rsidRPr="008D059C">
                              <w:rPr>
                                <w:rFonts w:cs="Arial"/>
                                <w:spacing w:val="-6"/>
                                <w:sz w:val="16"/>
                                <w:szCs w:val="16"/>
                              </w:rPr>
                              <w:t xml:space="preserve"> </w:t>
                            </w:r>
                            <w:r w:rsidRPr="008D059C">
                              <w:rPr>
                                <w:rFonts w:cs="Arial"/>
                                <w:sz w:val="16"/>
                                <w:szCs w:val="16"/>
                              </w:rPr>
                              <w:t>et procédures</w:t>
                            </w:r>
                            <w:r w:rsidRPr="008D059C">
                              <w:rPr>
                                <w:rFonts w:cs="Arial"/>
                                <w:spacing w:val="-8"/>
                                <w:sz w:val="16"/>
                                <w:szCs w:val="16"/>
                              </w:rPr>
                              <w:t xml:space="preserve"> </w:t>
                            </w:r>
                            <w:r w:rsidRPr="008D059C">
                              <w:rPr>
                                <w:rFonts w:cs="Arial"/>
                                <w:sz w:val="16"/>
                                <w:szCs w:val="16"/>
                              </w:rPr>
                              <w:t>de</w:t>
                            </w:r>
                            <w:r w:rsidRPr="008D059C">
                              <w:rPr>
                                <w:rFonts w:cs="Arial"/>
                                <w:spacing w:val="-2"/>
                                <w:sz w:val="16"/>
                                <w:szCs w:val="16"/>
                              </w:rPr>
                              <w:t xml:space="preserve"> </w:t>
                            </w:r>
                            <w:r w:rsidRPr="008D059C">
                              <w:rPr>
                                <w:rFonts w:cs="Arial"/>
                                <w:spacing w:val="2"/>
                                <w:sz w:val="16"/>
                                <w:szCs w:val="16"/>
                              </w:rPr>
                              <w:t>c</w:t>
                            </w:r>
                            <w:r w:rsidRPr="008D059C">
                              <w:rPr>
                                <w:rFonts w:cs="Arial"/>
                                <w:sz w:val="16"/>
                                <w:szCs w:val="16"/>
                              </w:rPr>
                              <w:t>onfirmation avec</w:t>
                            </w:r>
                            <w:r w:rsidRPr="008D059C">
                              <w:rPr>
                                <w:rFonts w:cs="Arial"/>
                                <w:spacing w:val="-3"/>
                                <w:sz w:val="16"/>
                                <w:szCs w:val="16"/>
                              </w:rPr>
                              <w:t xml:space="preserve"> </w:t>
                            </w:r>
                            <w:r w:rsidRPr="008D059C">
                              <w:rPr>
                                <w:rFonts w:cs="Arial"/>
                                <w:sz w:val="16"/>
                                <w:szCs w:val="16"/>
                              </w:rPr>
                              <w:t>le</w:t>
                            </w:r>
                            <w:r w:rsidRPr="008D059C">
                              <w:rPr>
                                <w:rFonts w:cs="Arial"/>
                                <w:spacing w:val="-1"/>
                                <w:sz w:val="16"/>
                                <w:szCs w:val="16"/>
                              </w:rPr>
                              <w:t xml:space="preserve"> </w:t>
                            </w:r>
                            <w:r w:rsidRPr="008D059C">
                              <w:rPr>
                                <w:rFonts w:cs="Arial"/>
                                <w:sz w:val="16"/>
                                <w:szCs w:val="16"/>
                              </w:rPr>
                              <w:t>bureau</w:t>
                            </w:r>
                            <w:r w:rsidRPr="008D059C">
                              <w:rPr>
                                <w:rFonts w:cs="Arial"/>
                                <w:spacing w:val="-5"/>
                                <w:sz w:val="16"/>
                                <w:szCs w:val="16"/>
                              </w:rPr>
                              <w:t xml:space="preserve"> </w:t>
                            </w:r>
                            <w:r w:rsidRPr="008D059C">
                              <w:rPr>
                                <w:rFonts w:cs="Arial"/>
                                <w:spacing w:val="1"/>
                                <w:sz w:val="16"/>
                                <w:szCs w:val="16"/>
                              </w:rPr>
                              <w:t>n</w:t>
                            </w:r>
                            <w:r w:rsidRPr="008D059C">
                              <w:rPr>
                                <w:rFonts w:cs="Arial"/>
                                <w:sz w:val="16"/>
                                <w:szCs w:val="16"/>
                              </w:rPr>
                              <w:t>ational d’épidémiologie</w:t>
                            </w:r>
                            <w:r w:rsidRPr="008D059C">
                              <w:rPr>
                                <w:rFonts w:cs="Arial"/>
                                <w:spacing w:val="-11"/>
                                <w:sz w:val="16"/>
                                <w:szCs w:val="16"/>
                              </w:rPr>
                              <w:t xml:space="preserve"> </w:t>
                            </w:r>
                            <w:r w:rsidRPr="008D059C">
                              <w:rPr>
                                <w:rFonts w:cs="Arial"/>
                                <w:sz w:val="16"/>
                                <w:szCs w:val="16"/>
                              </w:rPr>
                              <w:t>et</w:t>
                            </w:r>
                            <w:r w:rsidRPr="008D059C">
                              <w:rPr>
                                <w:rFonts w:cs="Arial"/>
                                <w:spacing w:val="-1"/>
                                <w:sz w:val="16"/>
                                <w:szCs w:val="16"/>
                              </w:rPr>
                              <w:t xml:space="preserve"> </w:t>
                            </w:r>
                            <w:r w:rsidRPr="008D059C">
                              <w:rPr>
                                <w:rFonts w:cs="Arial"/>
                                <w:sz w:val="16"/>
                                <w:szCs w:val="16"/>
                              </w:rPr>
                              <w:t>les laboratoires</w:t>
                            </w:r>
                            <w:r w:rsidRPr="008D059C">
                              <w:rPr>
                                <w:rFonts w:cs="Arial"/>
                                <w:spacing w:val="-8"/>
                                <w:sz w:val="16"/>
                                <w:szCs w:val="16"/>
                              </w:rPr>
                              <w:t xml:space="preserve"> </w:t>
                            </w:r>
                            <w:r w:rsidRPr="008D059C">
                              <w:rPr>
                                <w:rFonts w:cs="Arial"/>
                                <w:sz w:val="16"/>
                                <w:szCs w:val="16"/>
                              </w:rPr>
                              <w:t>nati</w:t>
                            </w:r>
                            <w:r w:rsidRPr="008D059C">
                              <w:rPr>
                                <w:rFonts w:cs="Arial"/>
                                <w:spacing w:val="1"/>
                                <w:sz w:val="16"/>
                                <w:szCs w:val="16"/>
                              </w:rPr>
                              <w:t>o</w:t>
                            </w:r>
                            <w:r w:rsidRPr="008D059C">
                              <w:rPr>
                                <w:rFonts w:cs="Arial"/>
                                <w:sz w:val="16"/>
                                <w:szCs w:val="16"/>
                              </w:rPr>
                              <w:t>naux</w:t>
                            </w:r>
                            <w:r w:rsidRPr="008D059C">
                              <w:rPr>
                                <w:rFonts w:cs="Arial"/>
                                <w:spacing w:val="-7"/>
                                <w:sz w:val="16"/>
                                <w:szCs w:val="16"/>
                              </w:rPr>
                              <w:t xml:space="preserve"> </w:t>
                            </w:r>
                            <w:r w:rsidRPr="008D059C">
                              <w:rPr>
                                <w:rFonts w:cs="Arial"/>
                                <w:sz w:val="16"/>
                                <w:szCs w:val="16"/>
                              </w:rPr>
                              <w:t>de référence</w:t>
                            </w:r>
                          </w:p>
                          <w:p w:rsidR="00266E9C" w:rsidRPr="008D059C" w:rsidRDefault="007E30C1">
                            <w:pPr>
                              <w:widowControl w:val="0"/>
                              <w:autoSpaceDE w:val="0"/>
                              <w:autoSpaceDN w:val="0"/>
                              <w:adjustRightInd w:val="0"/>
                              <w:spacing w:before="10"/>
                              <w:ind w:left="354" w:right="88" w:hanging="180"/>
                              <w:rPr>
                                <w:rFonts w:cs="Arial"/>
                                <w:sz w:val="16"/>
                                <w:szCs w:val="16"/>
                              </w:rPr>
                            </w:pPr>
                            <w:r w:rsidRPr="008D059C">
                              <w:rPr>
                                <w:rFonts w:ascii="Times New Roman" w:hAnsi="Times New Roman"/>
                                <w:w w:val="130"/>
                                <w:sz w:val="16"/>
                                <w:szCs w:val="16"/>
                              </w:rPr>
                              <w:t xml:space="preserve">• </w:t>
                            </w:r>
                            <w:r w:rsidRPr="008D059C">
                              <w:rPr>
                                <w:rFonts w:ascii="Times New Roman" w:hAnsi="Times New Roman"/>
                                <w:spacing w:val="3"/>
                                <w:w w:val="130"/>
                                <w:sz w:val="16"/>
                                <w:szCs w:val="16"/>
                              </w:rPr>
                              <w:t xml:space="preserve"> </w:t>
                            </w:r>
                            <w:r w:rsidRPr="008D059C">
                              <w:rPr>
                                <w:rFonts w:cs="Arial"/>
                                <w:sz w:val="16"/>
                                <w:szCs w:val="16"/>
                              </w:rPr>
                              <w:t>Réaliser</w:t>
                            </w:r>
                            <w:r w:rsidRPr="008D059C">
                              <w:rPr>
                                <w:rFonts w:cs="Arial"/>
                                <w:spacing w:val="-6"/>
                                <w:sz w:val="16"/>
                                <w:szCs w:val="16"/>
                              </w:rPr>
                              <w:t xml:space="preserve"> </w:t>
                            </w:r>
                            <w:r w:rsidRPr="008D059C">
                              <w:rPr>
                                <w:rFonts w:cs="Arial"/>
                                <w:sz w:val="16"/>
                                <w:szCs w:val="16"/>
                              </w:rPr>
                              <w:t>les</w:t>
                            </w:r>
                            <w:r w:rsidRPr="008D059C">
                              <w:rPr>
                                <w:rFonts w:cs="Arial"/>
                                <w:spacing w:val="-2"/>
                                <w:sz w:val="16"/>
                                <w:szCs w:val="16"/>
                              </w:rPr>
                              <w:t xml:space="preserve"> </w:t>
                            </w:r>
                            <w:r w:rsidRPr="008D059C">
                              <w:rPr>
                                <w:rFonts w:cs="Arial"/>
                                <w:sz w:val="16"/>
                                <w:szCs w:val="16"/>
                              </w:rPr>
                              <w:t>anal</w:t>
                            </w:r>
                            <w:r w:rsidRPr="008D059C">
                              <w:rPr>
                                <w:rFonts w:cs="Arial"/>
                                <w:spacing w:val="-2"/>
                                <w:sz w:val="16"/>
                                <w:szCs w:val="16"/>
                              </w:rPr>
                              <w:t>y</w:t>
                            </w:r>
                            <w:r w:rsidRPr="008D059C">
                              <w:rPr>
                                <w:rFonts w:cs="Arial"/>
                                <w:spacing w:val="1"/>
                                <w:sz w:val="16"/>
                                <w:szCs w:val="16"/>
                              </w:rPr>
                              <w:t>s</w:t>
                            </w:r>
                            <w:r w:rsidRPr="008D059C">
                              <w:rPr>
                                <w:rFonts w:cs="Arial"/>
                                <w:sz w:val="16"/>
                                <w:szCs w:val="16"/>
                              </w:rPr>
                              <w:t>es</w:t>
                            </w:r>
                            <w:r w:rsidRPr="008D059C">
                              <w:rPr>
                                <w:rFonts w:cs="Arial"/>
                                <w:spacing w:val="-6"/>
                                <w:sz w:val="16"/>
                                <w:szCs w:val="16"/>
                              </w:rPr>
                              <w:t xml:space="preserve"> </w:t>
                            </w:r>
                            <w:r w:rsidRPr="008D059C">
                              <w:rPr>
                                <w:rFonts w:cs="Arial"/>
                                <w:sz w:val="16"/>
                                <w:szCs w:val="16"/>
                              </w:rPr>
                              <w:t>de laboratoire</w:t>
                            </w:r>
                            <w:r w:rsidRPr="008D059C">
                              <w:rPr>
                                <w:rFonts w:cs="Arial"/>
                                <w:spacing w:val="-8"/>
                                <w:sz w:val="16"/>
                                <w:szCs w:val="16"/>
                              </w:rPr>
                              <w:t xml:space="preserve"> </w:t>
                            </w:r>
                            <w:r w:rsidRPr="008D059C">
                              <w:rPr>
                                <w:rFonts w:cs="Arial"/>
                                <w:sz w:val="16"/>
                                <w:szCs w:val="16"/>
                              </w:rPr>
                              <w:t>ap</w:t>
                            </w:r>
                            <w:r w:rsidRPr="008D059C">
                              <w:rPr>
                                <w:rFonts w:cs="Arial"/>
                                <w:spacing w:val="1"/>
                                <w:sz w:val="16"/>
                                <w:szCs w:val="16"/>
                              </w:rPr>
                              <w:t>p</w:t>
                            </w:r>
                            <w:r w:rsidRPr="008D059C">
                              <w:rPr>
                                <w:rFonts w:cs="Arial"/>
                                <w:sz w:val="16"/>
                                <w:szCs w:val="16"/>
                              </w:rPr>
                              <w:t>r</w:t>
                            </w:r>
                            <w:r w:rsidRPr="008D059C">
                              <w:rPr>
                                <w:rFonts w:cs="Arial"/>
                                <w:spacing w:val="1"/>
                                <w:sz w:val="16"/>
                                <w:szCs w:val="16"/>
                              </w:rPr>
                              <w:t>o</w:t>
                            </w:r>
                            <w:r w:rsidRPr="008D059C">
                              <w:rPr>
                                <w:rFonts w:cs="Arial"/>
                                <w:sz w:val="16"/>
                                <w:szCs w:val="16"/>
                              </w:rPr>
                              <w:t>priées</w:t>
                            </w:r>
                            <w:r w:rsidRPr="008D059C">
                              <w:rPr>
                                <w:rFonts w:cs="Arial"/>
                                <w:spacing w:val="-8"/>
                                <w:sz w:val="16"/>
                                <w:szCs w:val="16"/>
                              </w:rPr>
                              <w:t xml:space="preserve"> </w:t>
                            </w:r>
                            <w:r w:rsidRPr="008D059C">
                              <w:rPr>
                                <w:rFonts w:cs="Arial"/>
                                <w:sz w:val="16"/>
                                <w:szCs w:val="16"/>
                              </w:rPr>
                              <w:t>pour confirmation</w:t>
                            </w:r>
                            <w:r w:rsidRPr="008D059C">
                              <w:rPr>
                                <w:rFonts w:cs="Arial"/>
                                <w:spacing w:val="-9"/>
                                <w:sz w:val="16"/>
                                <w:szCs w:val="16"/>
                              </w:rPr>
                              <w:t xml:space="preserve"> </w:t>
                            </w:r>
                            <w:r w:rsidRPr="008D059C">
                              <w:rPr>
                                <w:rFonts w:cs="Arial"/>
                                <w:sz w:val="16"/>
                                <w:szCs w:val="16"/>
                              </w:rPr>
                              <w:t>: culture, isolement,</w:t>
                            </w:r>
                            <w:r w:rsidRPr="008D059C">
                              <w:rPr>
                                <w:rFonts w:cs="Arial"/>
                                <w:spacing w:val="-7"/>
                                <w:sz w:val="16"/>
                                <w:szCs w:val="16"/>
                              </w:rPr>
                              <w:t xml:space="preserve"> </w:t>
                            </w:r>
                            <w:r w:rsidRPr="008D059C">
                              <w:rPr>
                                <w:rFonts w:cs="Arial"/>
                                <w:sz w:val="16"/>
                                <w:szCs w:val="16"/>
                              </w:rPr>
                              <w:t>séro</w:t>
                            </w:r>
                            <w:r w:rsidRPr="008D059C">
                              <w:rPr>
                                <w:rFonts w:cs="Arial"/>
                                <w:spacing w:val="1"/>
                                <w:sz w:val="16"/>
                                <w:szCs w:val="16"/>
                              </w:rPr>
                              <w:t>t</w:t>
                            </w:r>
                            <w:r w:rsidRPr="008D059C">
                              <w:rPr>
                                <w:rFonts w:cs="Arial"/>
                                <w:spacing w:val="-1"/>
                                <w:sz w:val="16"/>
                                <w:szCs w:val="16"/>
                              </w:rPr>
                              <w:t>y</w:t>
                            </w:r>
                            <w:r w:rsidRPr="008D059C">
                              <w:rPr>
                                <w:rFonts w:cs="Arial"/>
                                <w:sz w:val="16"/>
                                <w:szCs w:val="16"/>
                              </w:rPr>
                              <w:t>page, sensibilité</w:t>
                            </w:r>
                            <w:r w:rsidRPr="008D059C">
                              <w:rPr>
                                <w:rFonts w:cs="Arial"/>
                                <w:spacing w:val="-7"/>
                                <w:sz w:val="16"/>
                                <w:szCs w:val="16"/>
                              </w:rPr>
                              <w:t xml:space="preserve"> </w:t>
                            </w:r>
                            <w:r w:rsidRPr="008D059C">
                              <w:rPr>
                                <w:rFonts w:cs="Arial"/>
                                <w:sz w:val="16"/>
                                <w:szCs w:val="16"/>
                              </w:rPr>
                              <w:t>aux antimicrobiens,</w:t>
                            </w:r>
                            <w:r w:rsidRPr="008D059C">
                              <w:rPr>
                                <w:rFonts w:cs="Arial"/>
                                <w:spacing w:val="-11"/>
                                <w:sz w:val="16"/>
                                <w:szCs w:val="16"/>
                              </w:rPr>
                              <w:t xml:space="preserve"> </w:t>
                            </w:r>
                            <w:r w:rsidRPr="008D059C">
                              <w:rPr>
                                <w:rFonts w:cs="Arial"/>
                                <w:sz w:val="16"/>
                                <w:szCs w:val="16"/>
                              </w:rPr>
                              <w:t>sérologie</w:t>
                            </w:r>
                          </w:p>
                          <w:p w:rsidR="00266E9C" w:rsidRPr="008D059C" w:rsidRDefault="007E30C1">
                            <w:pPr>
                              <w:widowControl w:val="0"/>
                              <w:autoSpaceDE w:val="0"/>
                              <w:autoSpaceDN w:val="0"/>
                              <w:adjustRightInd w:val="0"/>
                              <w:spacing w:before="10" w:line="239" w:lineRule="auto"/>
                              <w:ind w:left="354" w:right="95" w:hanging="180"/>
                              <w:rPr>
                                <w:rFonts w:cs="Arial"/>
                                <w:sz w:val="16"/>
                                <w:szCs w:val="16"/>
                              </w:rPr>
                            </w:pPr>
                            <w:r w:rsidRPr="008D059C">
                              <w:rPr>
                                <w:rFonts w:ascii="Times New Roman" w:hAnsi="Times New Roman"/>
                                <w:w w:val="130"/>
                                <w:sz w:val="16"/>
                                <w:szCs w:val="16"/>
                              </w:rPr>
                              <w:t xml:space="preserve">• </w:t>
                            </w:r>
                            <w:r w:rsidRPr="008D059C">
                              <w:rPr>
                                <w:rFonts w:ascii="Times New Roman" w:hAnsi="Times New Roman"/>
                                <w:spacing w:val="3"/>
                                <w:w w:val="130"/>
                                <w:sz w:val="16"/>
                                <w:szCs w:val="16"/>
                              </w:rPr>
                              <w:t xml:space="preserve"> </w:t>
                            </w:r>
                            <w:r w:rsidRPr="008D059C">
                              <w:rPr>
                                <w:rFonts w:cs="Arial"/>
                                <w:sz w:val="16"/>
                                <w:szCs w:val="16"/>
                              </w:rPr>
                              <w:t>Conserver</w:t>
                            </w:r>
                            <w:r w:rsidRPr="008D059C">
                              <w:rPr>
                                <w:rFonts w:cs="Arial"/>
                                <w:spacing w:val="-7"/>
                                <w:sz w:val="16"/>
                                <w:szCs w:val="16"/>
                              </w:rPr>
                              <w:t xml:space="preserve"> </w:t>
                            </w:r>
                            <w:r w:rsidRPr="008D059C">
                              <w:rPr>
                                <w:rFonts w:cs="Arial"/>
                                <w:sz w:val="16"/>
                                <w:szCs w:val="16"/>
                              </w:rPr>
                              <w:t>les</w:t>
                            </w:r>
                            <w:r w:rsidRPr="008D059C">
                              <w:rPr>
                                <w:rFonts w:cs="Arial"/>
                                <w:spacing w:val="-2"/>
                                <w:sz w:val="16"/>
                                <w:szCs w:val="16"/>
                              </w:rPr>
                              <w:t xml:space="preserve"> </w:t>
                            </w:r>
                            <w:r w:rsidRPr="008D059C">
                              <w:rPr>
                                <w:rFonts w:cs="Arial"/>
                                <w:sz w:val="16"/>
                                <w:szCs w:val="16"/>
                              </w:rPr>
                              <w:t>isolats représentatifs</w:t>
                            </w:r>
                            <w:r w:rsidRPr="008D059C">
                              <w:rPr>
                                <w:rFonts w:cs="Arial"/>
                                <w:spacing w:val="-10"/>
                                <w:sz w:val="16"/>
                                <w:szCs w:val="16"/>
                              </w:rPr>
                              <w:t xml:space="preserve"> </w:t>
                            </w:r>
                            <w:r w:rsidRPr="008D059C">
                              <w:rPr>
                                <w:rFonts w:cs="Arial"/>
                                <w:sz w:val="16"/>
                                <w:szCs w:val="16"/>
                              </w:rPr>
                              <w:t>de</w:t>
                            </w:r>
                            <w:r w:rsidRPr="008D059C">
                              <w:rPr>
                                <w:rFonts w:cs="Arial"/>
                                <w:spacing w:val="-1"/>
                                <w:sz w:val="16"/>
                                <w:szCs w:val="16"/>
                              </w:rPr>
                              <w:t xml:space="preserve"> </w:t>
                            </w:r>
                            <w:r w:rsidRPr="008D059C">
                              <w:rPr>
                                <w:rFonts w:cs="Arial"/>
                                <w:sz w:val="16"/>
                                <w:szCs w:val="16"/>
                              </w:rPr>
                              <w:t>l’épidémie, selon</w:t>
                            </w:r>
                            <w:r w:rsidRPr="008D059C">
                              <w:rPr>
                                <w:rFonts w:cs="Arial"/>
                                <w:spacing w:val="-4"/>
                                <w:sz w:val="16"/>
                                <w:szCs w:val="16"/>
                              </w:rPr>
                              <w:t xml:space="preserve"> </w:t>
                            </w:r>
                            <w:r w:rsidRPr="008D059C">
                              <w:rPr>
                                <w:rFonts w:cs="Arial"/>
                                <w:sz w:val="16"/>
                                <w:szCs w:val="16"/>
                              </w:rPr>
                              <w:t>les</w:t>
                            </w:r>
                            <w:r w:rsidRPr="008D059C">
                              <w:rPr>
                                <w:rFonts w:cs="Arial"/>
                                <w:spacing w:val="-2"/>
                                <w:sz w:val="16"/>
                                <w:szCs w:val="16"/>
                              </w:rPr>
                              <w:t xml:space="preserve"> </w:t>
                            </w:r>
                            <w:r w:rsidRPr="008D059C">
                              <w:rPr>
                                <w:rFonts w:cs="Arial"/>
                                <w:sz w:val="16"/>
                                <w:szCs w:val="16"/>
                              </w:rPr>
                              <w:t>besoins</w:t>
                            </w:r>
                          </w:p>
                          <w:p w:rsidR="00266E9C" w:rsidRPr="008D059C" w:rsidRDefault="007E30C1">
                            <w:pPr>
                              <w:widowControl w:val="0"/>
                              <w:autoSpaceDE w:val="0"/>
                              <w:autoSpaceDN w:val="0"/>
                              <w:adjustRightInd w:val="0"/>
                              <w:spacing w:before="10" w:line="239" w:lineRule="auto"/>
                              <w:ind w:left="354" w:right="184" w:hanging="180"/>
                              <w:rPr>
                                <w:rFonts w:ascii="Times New Roman" w:hAnsi="Times New Roman"/>
                                <w:szCs w:val="24"/>
                              </w:rPr>
                            </w:pPr>
                            <w:r w:rsidRPr="008D059C">
                              <w:rPr>
                                <w:rFonts w:ascii="Times New Roman" w:hAnsi="Times New Roman"/>
                                <w:w w:val="130"/>
                                <w:sz w:val="16"/>
                                <w:szCs w:val="16"/>
                              </w:rPr>
                              <w:t xml:space="preserve">• </w:t>
                            </w:r>
                            <w:r w:rsidRPr="008D059C">
                              <w:rPr>
                                <w:rFonts w:ascii="Times New Roman" w:hAnsi="Times New Roman"/>
                                <w:spacing w:val="3"/>
                                <w:w w:val="130"/>
                                <w:sz w:val="16"/>
                                <w:szCs w:val="16"/>
                              </w:rPr>
                              <w:t xml:space="preserve"> </w:t>
                            </w:r>
                            <w:r w:rsidRPr="008D059C">
                              <w:rPr>
                                <w:rFonts w:cs="Arial"/>
                                <w:sz w:val="16"/>
                                <w:szCs w:val="16"/>
                              </w:rPr>
                              <w:t>Observer</w:t>
                            </w:r>
                            <w:r w:rsidRPr="008D059C">
                              <w:rPr>
                                <w:rFonts w:cs="Arial"/>
                                <w:spacing w:val="-7"/>
                                <w:sz w:val="16"/>
                                <w:szCs w:val="16"/>
                              </w:rPr>
                              <w:t xml:space="preserve"> </w:t>
                            </w:r>
                            <w:r w:rsidRPr="008D059C">
                              <w:rPr>
                                <w:rFonts w:cs="Arial"/>
                                <w:sz w:val="16"/>
                                <w:szCs w:val="16"/>
                              </w:rPr>
                              <w:t>les</w:t>
                            </w:r>
                            <w:r w:rsidRPr="008D059C">
                              <w:rPr>
                                <w:rFonts w:cs="Arial"/>
                                <w:spacing w:val="-2"/>
                                <w:sz w:val="16"/>
                                <w:szCs w:val="16"/>
                              </w:rPr>
                              <w:t xml:space="preserve"> </w:t>
                            </w:r>
                            <w:r w:rsidRPr="008D059C">
                              <w:rPr>
                                <w:rFonts w:cs="Arial"/>
                                <w:sz w:val="16"/>
                                <w:szCs w:val="16"/>
                              </w:rPr>
                              <w:t>ch</w:t>
                            </w:r>
                            <w:r w:rsidRPr="008D059C">
                              <w:rPr>
                                <w:rFonts w:cs="Arial"/>
                                <w:spacing w:val="1"/>
                                <w:sz w:val="16"/>
                                <w:szCs w:val="16"/>
                              </w:rPr>
                              <w:t>a</w:t>
                            </w:r>
                            <w:r w:rsidRPr="008D059C">
                              <w:rPr>
                                <w:rFonts w:cs="Arial"/>
                                <w:sz w:val="16"/>
                                <w:szCs w:val="16"/>
                              </w:rPr>
                              <w:t>ngements de</w:t>
                            </w:r>
                            <w:r w:rsidRPr="008D059C">
                              <w:rPr>
                                <w:rFonts w:cs="Arial"/>
                                <w:spacing w:val="-2"/>
                                <w:sz w:val="16"/>
                                <w:szCs w:val="16"/>
                              </w:rPr>
                              <w:t xml:space="preserve"> </w:t>
                            </w:r>
                            <w:r w:rsidRPr="008D059C">
                              <w:rPr>
                                <w:rFonts w:cs="Arial"/>
                                <w:sz w:val="16"/>
                                <w:szCs w:val="16"/>
                              </w:rPr>
                              <w:t>tendance</w:t>
                            </w:r>
                            <w:r w:rsidRPr="008D059C">
                              <w:rPr>
                                <w:rFonts w:cs="Arial"/>
                                <w:spacing w:val="-7"/>
                                <w:sz w:val="16"/>
                                <w:szCs w:val="16"/>
                              </w:rPr>
                              <w:t xml:space="preserve"> </w:t>
                            </w:r>
                            <w:r w:rsidRPr="008D059C">
                              <w:rPr>
                                <w:rFonts w:cs="Arial"/>
                                <w:sz w:val="16"/>
                                <w:szCs w:val="16"/>
                              </w:rPr>
                              <w:t>lors</w:t>
                            </w:r>
                            <w:r w:rsidRPr="008D059C">
                              <w:rPr>
                                <w:rFonts w:cs="Arial"/>
                                <w:spacing w:val="-2"/>
                                <w:sz w:val="16"/>
                                <w:szCs w:val="16"/>
                              </w:rPr>
                              <w:t xml:space="preserve"> </w:t>
                            </w:r>
                            <w:r w:rsidRPr="008D059C">
                              <w:rPr>
                                <w:rFonts w:cs="Arial"/>
                                <w:sz w:val="16"/>
                                <w:szCs w:val="16"/>
                              </w:rPr>
                              <w:t xml:space="preserve">de </w:t>
                            </w:r>
                            <w:r w:rsidRPr="008D059C">
                              <w:rPr>
                                <w:rFonts w:cs="Arial"/>
                                <w:sz w:val="16"/>
                                <w:szCs w:val="16"/>
                              </w:rPr>
                              <w:t>l’anal</w:t>
                            </w:r>
                            <w:r w:rsidRPr="008D059C">
                              <w:rPr>
                                <w:rFonts w:cs="Arial"/>
                                <w:spacing w:val="-2"/>
                                <w:sz w:val="16"/>
                                <w:szCs w:val="16"/>
                              </w:rPr>
                              <w:t>y</w:t>
                            </w:r>
                            <w:r w:rsidRPr="008D059C">
                              <w:rPr>
                                <w:rFonts w:cs="Arial"/>
                                <w:spacing w:val="1"/>
                                <w:sz w:val="16"/>
                                <w:szCs w:val="16"/>
                              </w:rPr>
                              <w:t>s</w:t>
                            </w:r>
                            <w:r w:rsidRPr="008D059C">
                              <w:rPr>
                                <w:rFonts w:cs="Arial"/>
                                <w:sz w:val="16"/>
                                <w:szCs w:val="16"/>
                              </w:rPr>
                              <w:t>e</w:t>
                            </w:r>
                            <w:r w:rsidRPr="008D059C">
                              <w:rPr>
                                <w:rFonts w:cs="Arial"/>
                                <w:spacing w:val="-6"/>
                                <w:sz w:val="16"/>
                                <w:szCs w:val="16"/>
                              </w:rPr>
                              <w:t xml:space="preserve"> </w:t>
                            </w:r>
                            <w:r w:rsidRPr="008D059C">
                              <w:rPr>
                                <w:rFonts w:cs="Arial"/>
                                <w:sz w:val="16"/>
                                <w:szCs w:val="16"/>
                              </w:rPr>
                              <w:t>de</w:t>
                            </w:r>
                            <w:r w:rsidRPr="008D059C">
                              <w:rPr>
                                <w:rFonts w:cs="Arial"/>
                                <w:spacing w:val="-1"/>
                                <w:sz w:val="16"/>
                                <w:szCs w:val="16"/>
                              </w:rPr>
                              <w:t xml:space="preserve"> </w:t>
                            </w:r>
                            <w:r w:rsidRPr="008D059C">
                              <w:rPr>
                                <w:rFonts w:cs="Arial"/>
                                <w:sz w:val="16"/>
                                <w:szCs w:val="16"/>
                              </w:rPr>
                              <w:t>rout</w:t>
                            </w:r>
                            <w:r w:rsidRPr="008D059C">
                              <w:rPr>
                                <w:rFonts w:cs="Arial"/>
                                <w:spacing w:val="2"/>
                                <w:sz w:val="16"/>
                                <w:szCs w:val="16"/>
                              </w:rPr>
                              <w:t>i</w:t>
                            </w:r>
                            <w:r w:rsidRPr="008D059C">
                              <w:rPr>
                                <w:rFonts w:cs="Arial"/>
                                <w:sz w:val="16"/>
                                <w:szCs w:val="16"/>
                              </w:rPr>
                              <w:t>ne</w:t>
                            </w:r>
                            <w:r w:rsidRPr="008D059C">
                              <w:rPr>
                                <w:rFonts w:cs="Arial"/>
                                <w:spacing w:val="-5"/>
                                <w:sz w:val="16"/>
                                <w:szCs w:val="16"/>
                              </w:rPr>
                              <w:t xml:space="preserve"> </w:t>
                            </w:r>
                            <w:r w:rsidRPr="008D059C">
                              <w:rPr>
                                <w:rFonts w:cs="Arial"/>
                                <w:sz w:val="16"/>
                                <w:szCs w:val="16"/>
                              </w:rPr>
                              <w:t>des résultats</w:t>
                            </w:r>
                            <w:r w:rsidRPr="008D059C">
                              <w:rPr>
                                <w:rFonts w:cs="Arial"/>
                                <w:spacing w:val="-6"/>
                                <w:sz w:val="16"/>
                                <w:szCs w:val="16"/>
                              </w:rPr>
                              <w:t xml:space="preserve"> </w:t>
                            </w:r>
                            <w:r w:rsidRPr="008D059C">
                              <w:rPr>
                                <w:rFonts w:cs="Arial"/>
                                <w:sz w:val="16"/>
                                <w:szCs w:val="16"/>
                              </w:rPr>
                              <w:t>de</w:t>
                            </w:r>
                            <w:r w:rsidRPr="008D059C">
                              <w:rPr>
                                <w:rFonts w:cs="Arial"/>
                                <w:spacing w:val="-2"/>
                                <w:sz w:val="16"/>
                                <w:szCs w:val="16"/>
                              </w:rPr>
                              <w:t xml:space="preserve"> </w:t>
                            </w:r>
                            <w:r w:rsidRPr="008D059C">
                              <w:rPr>
                                <w:rFonts w:cs="Arial"/>
                                <w:sz w:val="16"/>
                                <w:szCs w:val="16"/>
                              </w:rPr>
                              <w:t>labo</w:t>
                            </w:r>
                            <w:r w:rsidRPr="008D059C">
                              <w:rPr>
                                <w:rFonts w:cs="Arial"/>
                                <w:spacing w:val="1"/>
                                <w:sz w:val="16"/>
                                <w:szCs w:val="16"/>
                              </w:rPr>
                              <w:t>r</w:t>
                            </w:r>
                            <w:r w:rsidRPr="008D059C">
                              <w:rPr>
                                <w:rFonts w:cs="Arial"/>
                                <w:sz w:val="16"/>
                                <w:szCs w:val="16"/>
                              </w:rPr>
                              <w:t>atoire</w:t>
                            </w:r>
                          </w:p>
                        </w:tc>
                        <w:tc>
                          <w:tcPr>
                            <w:tcW w:w="2351" w:type="dxa"/>
                            <w:tcBorders>
                              <w:top w:val="single" w:sz="4" w:space="0" w:color="000000"/>
                              <w:left w:val="single" w:sz="4" w:space="0" w:color="000000"/>
                              <w:bottom w:val="single" w:sz="4" w:space="0" w:color="000000"/>
                              <w:right w:val="single" w:sz="12" w:space="0" w:color="000000"/>
                            </w:tcBorders>
                          </w:tcPr>
                          <w:p w:rsidR="00266E9C" w:rsidRPr="008D059C" w:rsidRDefault="007E30C1">
                            <w:pPr>
                              <w:widowControl w:val="0"/>
                              <w:autoSpaceDE w:val="0"/>
                              <w:autoSpaceDN w:val="0"/>
                              <w:adjustRightInd w:val="0"/>
                              <w:spacing w:before="8" w:line="130" w:lineRule="exact"/>
                              <w:rPr>
                                <w:rFonts w:ascii="Times New Roman" w:hAnsi="Times New Roman"/>
                                <w:sz w:val="13"/>
                                <w:szCs w:val="13"/>
                              </w:rPr>
                            </w:pPr>
                          </w:p>
                          <w:p w:rsidR="00266E9C" w:rsidRPr="008D059C" w:rsidRDefault="007E30C1">
                            <w:pPr>
                              <w:widowControl w:val="0"/>
                              <w:autoSpaceDE w:val="0"/>
                              <w:autoSpaceDN w:val="0"/>
                              <w:adjustRightInd w:val="0"/>
                              <w:spacing w:line="200" w:lineRule="exact"/>
                              <w:rPr>
                                <w:rFonts w:ascii="Times New Roman" w:hAnsi="Times New Roman"/>
                                <w:sz w:val="20"/>
                              </w:rPr>
                            </w:pPr>
                          </w:p>
                          <w:p w:rsidR="00266E9C" w:rsidRPr="008D059C" w:rsidRDefault="007E30C1">
                            <w:pPr>
                              <w:widowControl w:val="0"/>
                              <w:autoSpaceDE w:val="0"/>
                              <w:autoSpaceDN w:val="0"/>
                              <w:adjustRightInd w:val="0"/>
                              <w:spacing w:line="200" w:lineRule="exact"/>
                              <w:rPr>
                                <w:rFonts w:ascii="Times New Roman" w:hAnsi="Times New Roman"/>
                                <w:sz w:val="20"/>
                              </w:rPr>
                            </w:pPr>
                          </w:p>
                          <w:p w:rsidR="00266E9C" w:rsidRPr="008D059C" w:rsidRDefault="007E30C1">
                            <w:pPr>
                              <w:widowControl w:val="0"/>
                              <w:autoSpaceDE w:val="0"/>
                              <w:autoSpaceDN w:val="0"/>
                              <w:adjustRightInd w:val="0"/>
                              <w:spacing w:line="200" w:lineRule="exact"/>
                              <w:rPr>
                                <w:rFonts w:ascii="Times New Roman" w:hAnsi="Times New Roman"/>
                                <w:sz w:val="20"/>
                              </w:rPr>
                            </w:pPr>
                          </w:p>
                          <w:p w:rsidR="00266E9C" w:rsidRPr="008D059C" w:rsidRDefault="007E30C1">
                            <w:pPr>
                              <w:widowControl w:val="0"/>
                              <w:autoSpaceDE w:val="0"/>
                              <w:autoSpaceDN w:val="0"/>
                              <w:adjustRightInd w:val="0"/>
                              <w:spacing w:line="200" w:lineRule="exact"/>
                              <w:rPr>
                                <w:rFonts w:ascii="Times New Roman" w:hAnsi="Times New Roman"/>
                                <w:sz w:val="20"/>
                              </w:rPr>
                            </w:pPr>
                          </w:p>
                          <w:p w:rsidR="00266E9C" w:rsidRPr="008D059C" w:rsidRDefault="007E30C1">
                            <w:pPr>
                              <w:widowControl w:val="0"/>
                              <w:autoSpaceDE w:val="0"/>
                              <w:autoSpaceDN w:val="0"/>
                              <w:adjustRightInd w:val="0"/>
                              <w:spacing w:line="239" w:lineRule="auto"/>
                              <w:ind w:left="354" w:right="113" w:hanging="252"/>
                              <w:rPr>
                                <w:rFonts w:cs="Arial"/>
                                <w:sz w:val="16"/>
                                <w:szCs w:val="16"/>
                              </w:rPr>
                            </w:pPr>
                            <w:r w:rsidRPr="008D059C">
                              <w:rPr>
                                <w:rFonts w:ascii="Times New Roman" w:hAnsi="Times New Roman"/>
                                <w:w w:val="130"/>
                                <w:sz w:val="16"/>
                                <w:szCs w:val="16"/>
                              </w:rPr>
                              <w:t xml:space="preserve">•  </w:t>
                            </w:r>
                            <w:r w:rsidRPr="008D059C">
                              <w:rPr>
                                <w:rFonts w:ascii="Times New Roman" w:hAnsi="Times New Roman"/>
                                <w:spacing w:val="23"/>
                                <w:w w:val="130"/>
                                <w:sz w:val="16"/>
                                <w:szCs w:val="16"/>
                              </w:rPr>
                              <w:t xml:space="preserve"> </w:t>
                            </w:r>
                            <w:r w:rsidRPr="008D059C">
                              <w:rPr>
                                <w:rFonts w:cs="Arial"/>
                                <w:sz w:val="16"/>
                                <w:szCs w:val="16"/>
                              </w:rPr>
                              <w:t>Notifier</w:t>
                            </w:r>
                            <w:r w:rsidRPr="008D059C">
                              <w:rPr>
                                <w:rFonts w:cs="Arial"/>
                                <w:spacing w:val="-5"/>
                                <w:sz w:val="16"/>
                                <w:szCs w:val="16"/>
                              </w:rPr>
                              <w:t xml:space="preserve"> </w:t>
                            </w:r>
                            <w:r w:rsidRPr="008D059C">
                              <w:rPr>
                                <w:rFonts w:cs="Arial"/>
                                <w:sz w:val="16"/>
                                <w:szCs w:val="16"/>
                              </w:rPr>
                              <w:t>les</w:t>
                            </w:r>
                            <w:r w:rsidRPr="008D059C">
                              <w:rPr>
                                <w:rFonts w:cs="Arial"/>
                                <w:spacing w:val="-2"/>
                                <w:sz w:val="16"/>
                                <w:szCs w:val="16"/>
                              </w:rPr>
                              <w:t xml:space="preserve"> </w:t>
                            </w:r>
                            <w:r w:rsidRPr="008D059C">
                              <w:rPr>
                                <w:rFonts w:cs="Arial"/>
                                <w:sz w:val="16"/>
                                <w:szCs w:val="16"/>
                              </w:rPr>
                              <w:t>résultats</w:t>
                            </w:r>
                            <w:r w:rsidRPr="008D059C">
                              <w:rPr>
                                <w:rFonts w:cs="Arial"/>
                                <w:spacing w:val="-6"/>
                                <w:sz w:val="16"/>
                                <w:szCs w:val="16"/>
                              </w:rPr>
                              <w:t xml:space="preserve"> </w:t>
                            </w:r>
                            <w:r w:rsidRPr="008D059C">
                              <w:rPr>
                                <w:rFonts w:cs="Arial"/>
                                <w:sz w:val="16"/>
                                <w:szCs w:val="16"/>
                              </w:rPr>
                              <w:t>et transmettre</w:t>
                            </w:r>
                            <w:r w:rsidRPr="008D059C">
                              <w:rPr>
                                <w:rFonts w:cs="Arial"/>
                                <w:spacing w:val="-8"/>
                                <w:sz w:val="16"/>
                                <w:szCs w:val="16"/>
                              </w:rPr>
                              <w:t xml:space="preserve"> </w:t>
                            </w:r>
                            <w:r w:rsidRPr="008D059C">
                              <w:rPr>
                                <w:rFonts w:cs="Arial"/>
                                <w:sz w:val="16"/>
                                <w:szCs w:val="16"/>
                              </w:rPr>
                              <w:t>les</w:t>
                            </w:r>
                            <w:r w:rsidRPr="008D059C">
                              <w:rPr>
                                <w:rFonts w:cs="Arial"/>
                                <w:spacing w:val="-2"/>
                                <w:sz w:val="16"/>
                                <w:szCs w:val="16"/>
                              </w:rPr>
                              <w:t xml:space="preserve"> </w:t>
                            </w:r>
                            <w:r w:rsidRPr="008D059C">
                              <w:rPr>
                                <w:rFonts w:cs="Arial"/>
                                <w:sz w:val="16"/>
                                <w:szCs w:val="16"/>
                              </w:rPr>
                              <w:t>synthèses d’information</w:t>
                            </w:r>
                            <w:r w:rsidRPr="008D059C">
                              <w:rPr>
                                <w:rFonts w:cs="Arial"/>
                                <w:spacing w:val="-9"/>
                                <w:sz w:val="16"/>
                                <w:szCs w:val="16"/>
                              </w:rPr>
                              <w:t xml:space="preserve"> </w:t>
                            </w:r>
                            <w:r w:rsidRPr="008D059C">
                              <w:rPr>
                                <w:rFonts w:cs="Arial"/>
                                <w:sz w:val="16"/>
                                <w:szCs w:val="16"/>
                              </w:rPr>
                              <w:t>au</w:t>
                            </w:r>
                            <w:r w:rsidRPr="008D059C">
                              <w:rPr>
                                <w:rFonts w:cs="Arial"/>
                                <w:spacing w:val="-1"/>
                                <w:sz w:val="16"/>
                                <w:szCs w:val="16"/>
                              </w:rPr>
                              <w:t xml:space="preserve"> </w:t>
                            </w:r>
                            <w:r w:rsidRPr="008D059C">
                              <w:rPr>
                                <w:rFonts w:cs="Arial"/>
                                <w:sz w:val="16"/>
                                <w:szCs w:val="16"/>
                              </w:rPr>
                              <w:t>bureau national</w:t>
                            </w:r>
                            <w:r w:rsidRPr="008D059C">
                              <w:rPr>
                                <w:rFonts w:cs="Arial"/>
                                <w:spacing w:val="-6"/>
                                <w:sz w:val="16"/>
                                <w:szCs w:val="16"/>
                              </w:rPr>
                              <w:t xml:space="preserve"> </w:t>
                            </w:r>
                            <w:r w:rsidRPr="008D059C">
                              <w:rPr>
                                <w:rFonts w:cs="Arial"/>
                                <w:sz w:val="16"/>
                                <w:szCs w:val="16"/>
                              </w:rPr>
                              <w:t>d’épidémiologie</w:t>
                            </w:r>
                          </w:p>
                          <w:p w:rsidR="00266E9C" w:rsidRPr="008D059C" w:rsidRDefault="007E30C1">
                            <w:pPr>
                              <w:widowControl w:val="0"/>
                              <w:autoSpaceDE w:val="0"/>
                              <w:autoSpaceDN w:val="0"/>
                              <w:adjustRightInd w:val="0"/>
                              <w:spacing w:before="12" w:line="239" w:lineRule="auto"/>
                              <w:ind w:left="354" w:right="90" w:hanging="252"/>
                              <w:rPr>
                                <w:rFonts w:cs="Arial"/>
                                <w:sz w:val="16"/>
                                <w:szCs w:val="16"/>
                              </w:rPr>
                            </w:pPr>
                            <w:r w:rsidRPr="008D059C">
                              <w:rPr>
                                <w:rFonts w:ascii="Times New Roman" w:hAnsi="Times New Roman"/>
                                <w:w w:val="130"/>
                                <w:sz w:val="16"/>
                                <w:szCs w:val="16"/>
                              </w:rPr>
                              <w:t xml:space="preserve">•  </w:t>
                            </w:r>
                            <w:r w:rsidRPr="008D059C">
                              <w:rPr>
                                <w:rFonts w:ascii="Times New Roman" w:hAnsi="Times New Roman"/>
                                <w:spacing w:val="23"/>
                                <w:w w:val="130"/>
                                <w:sz w:val="16"/>
                                <w:szCs w:val="16"/>
                              </w:rPr>
                              <w:t xml:space="preserve"> </w:t>
                            </w:r>
                            <w:r w:rsidRPr="008D059C">
                              <w:rPr>
                                <w:rFonts w:cs="Arial"/>
                                <w:sz w:val="16"/>
                                <w:szCs w:val="16"/>
                              </w:rPr>
                              <w:t>Faire</w:t>
                            </w:r>
                            <w:r w:rsidRPr="008D059C">
                              <w:rPr>
                                <w:rFonts w:cs="Arial"/>
                                <w:spacing w:val="-4"/>
                                <w:sz w:val="16"/>
                                <w:szCs w:val="16"/>
                              </w:rPr>
                              <w:t xml:space="preserve"> </w:t>
                            </w:r>
                            <w:r w:rsidRPr="008D059C">
                              <w:rPr>
                                <w:rFonts w:cs="Arial"/>
                                <w:sz w:val="16"/>
                                <w:szCs w:val="16"/>
                              </w:rPr>
                              <w:t>le</w:t>
                            </w:r>
                            <w:r w:rsidRPr="008D059C">
                              <w:rPr>
                                <w:rFonts w:cs="Arial"/>
                                <w:spacing w:val="-1"/>
                                <w:sz w:val="16"/>
                                <w:szCs w:val="16"/>
                              </w:rPr>
                              <w:t xml:space="preserve"> </w:t>
                            </w:r>
                            <w:r w:rsidRPr="008D059C">
                              <w:rPr>
                                <w:rFonts w:cs="Arial"/>
                                <w:sz w:val="16"/>
                                <w:szCs w:val="16"/>
                              </w:rPr>
                              <w:t>compte</w:t>
                            </w:r>
                            <w:r w:rsidRPr="008D059C">
                              <w:rPr>
                                <w:rFonts w:cs="Arial"/>
                                <w:spacing w:val="-5"/>
                                <w:sz w:val="16"/>
                                <w:szCs w:val="16"/>
                              </w:rPr>
                              <w:t xml:space="preserve"> </w:t>
                            </w:r>
                            <w:r w:rsidRPr="008D059C">
                              <w:rPr>
                                <w:rFonts w:cs="Arial"/>
                                <w:spacing w:val="1"/>
                                <w:sz w:val="16"/>
                                <w:szCs w:val="16"/>
                              </w:rPr>
                              <w:t>r</w:t>
                            </w:r>
                            <w:r w:rsidRPr="008D059C">
                              <w:rPr>
                                <w:rFonts w:cs="Arial"/>
                                <w:sz w:val="16"/>
                                <w:szCs w:val="16"/>
                              </w:rPr>
                              <w:t>endu</w:t>
                            </w:r>
                            <w:r w:rsidRPr="008D059C">
                              <w:rPr>
                                <w:rFonts w:cs="Arial"/>
                                <w:spacing w:val="-4"/>
                                <w:sz w:val="16"/>
                                <w:szCs w:val="16"/>
                              </w:rPr>
                              <w:t xml:space="preserve"> </w:t>
                            </w:r>
                            <w:r w:rsidRPr="008D059C">
                              <w:rPr>
                                <w:rFonts w:cs="Arial"/>
                                <w:sz w:val="16"/>
                                <w:szCs w:val="16"/>
                              </w:rPr>
                              <w:t>des résultats</w:t>
                            </w:r>
                            <w:r w:rsidRPr="008D059C">
                              <w:rPr>
                                <w:rFonts w:cs="Arial"/>
                                <w:spacing w:val="-6"/>
                                <w:sz w:val="16"/>
                                <w:szCs w:val="16"/>
                              </w:rPr>
                              <w:t xml:space="preserve"> </w:t>
                            </w:r>
                            <w:r w:rsidRPr="008D059C">
                              <w:rPr>
                                <w:rFonts w:cs="Arial"/>
                                <w:sz w:val="16"/>
                                <w:szCs w:val="16"/>
                              </w:rPr>
                              <w:t>de</w:t>
                            </w:r>
                            <w:r w:rsidRPr="008D059C">
                              <w:rPr>
                                <w:rFonts w:cs="Arial"/>
                                <w:spacing w:val="-2"/>
                                <w:sz w:val="16"/>
                                <w:szCs w:val="16"/>
                              </w:rPr>
                              <w:t xml:space="preserve"> </w:t>
                            </w:r>
                            <w:r w:rsidRPr="008D059C">
                              <w:rPr>
                                <w:rFonts w:cs="Arial"/>
                                <w:sz w:val="16"/>
                                <w:szCs w:val="16"/>
                              </w:rPr>
                              <w:t>labo</w:t>
                            </w:r>
                            <w:r w:rsidRPr="008D059C">
                              <w:rPr>
                                <w:rFonts w:cs="Arial"/>
                                <w:spacing w:val="1"/>
                                <w:sz w:val="16"/>
                                <w:szCs w:val="16"/>
                              </w:rPr>
                              <w:t>r</w:t>
                            </w:r>
                            <w:r w:rsidRPr="008D059C">
                              <w:rPr>
                                <w:rFonts w:cs="Arial"/>
                                <w:sz w:val="16"/>
                                <w:szCs w:val="16"/>
                              </w:rPr>
                              <w:t>atoire pour</w:t>
                            </w:r>
                            <w:r w:rsidRPr="008D059C">
                              <w:rPr>
                                <w:rFonts w:cs="Arial"/>
                                <w:spacing w:val="-3"/>
                                <w:sz w:val="16"/>
                                <w:szCs w:val="16"/>
                              </w:rPr>
                              <w:t xml:space="preserve"> </w:t>
                            </w:r>
                            <w:r w:rsidRPr="008D059C">
                              <w:rPr>
                                <w:rFonts w:cs="Arial"/>
                                <w:sz w:val="16"/>
                                <w:szCs w:val="16"/>
                              </w:rPr>
                              <w:t>le</w:t>
                            </w:r>
                            <w:r w:rsidRPr="008D059C">
                              <w:rPr>
                                <w:rFonts w:cs="Arial"/>
                                <w:spacing w:val="-1"/>
                                <w:sz w:val="16"/>
                                <w:szCs w:val="16"/>
                              </w:rPr>
                              <w:t xml:space="preserve"> </w:t>
                            </w:r>
                            <w:r w:rsidRPr="008D059C">
                              <w:rPr>
                                <w:rFonts w:cs="Arial"/>
                                <w:sz w:val="16"/>
                                <w:szCs w:val="16"/>
                              </w:rPr>
                              <w:t>dépistage</w:t>
                            </w:r>
                            <w:r w:rsidRPr="008D059C">
                              <w:rPr>
                                <w:rFonts w:cs="Arial"/>
                                <w:spacing w:val="-6"/>
                                <w:sz w:val="16"/>
                                <w:szCs w:val="16"/>
                              </w:rPr>
                              <w:t xml:space="preserve"> </w:t>
                            </w:r>
                            <w:r w:rsidRPr="008D059C">
                              <w:rPr>
                                <w:rFonts w:cs="Arial"/>
                                <w:sz w:val="16"/>
                                <w:szCs w:val="16"/>
                              </w:rPr>
                              <w:t>des populations</w:t>
                            </w:r>
                            <w:r w:rsidRPr="008D059C">
                              <w:rPr>
                                <w:rFonts w:cs="Arial"/>
                                <w:spacing w:val="-8"/>
                                <w:sz w:val="16"/>
                                <w:szCs w:val="16"/>
                              </w:rPr>
                              <w:t xml:space="preserve"> </w:t>
                            </w:r>
                            <w:r w:rsidRPr="008D059C">
                              <w:rPr>
                                <w:rFonts w:cs="Arial"/>
                                <w:sz w:val="16"/>
                                <w:szCs w:val="16"/>
                              </w:rPr>
                              <w:t>sentinelles</w:t>
                            </w:r>
                          </w:p>
                          <w:p w:rsidR="00266E9C" w:rsidRPr="008D059C" w:rsidRDefault="007E30C1">
                            <w:pPr>
                              <w:widowControl w:val="0"/>
                              <w:autoSpaceDE w:val="0"/>
                              <w:autoSpaceDN w:val="0"/>
                              <w:adjustRightInd w:val="0"/>
                              <w:spacing w:line="184" w:lineRule="exact"/>
                              <w:ind w:left="354"/>
                              <w:rPr>
                                <w:rFonts w:ascii="Times New Roman" w:hAnsi="Times New Roman"/>
                                <w:szCs w:val="24"/>
                              </w:rPr>
                            </w:pPr>
                            <w:r w:rsidRPr="008D059C">
                              <w:rPr>
                                <w:rFonts w:cs="Arial"/>
                                <w:sz w:val="16"/>
                                <w:szCs w:val="16"/>
                              </w:rPr>
                              <w:t>sur</w:t>
                            </w:r>
                            <w:r w:rsidRPr="008D059C">
                              <w:rPr>
                                <w:rFonts w:cs="Arial"/>
                                <w:spacing w:val="-2"/>
                                <w:sz w:val="16"/>
                                <w:szCs w:val="16"/>
                              </w:rPr>
                              <w:t xml:space="preserve"> </w:t>
                            </w:r>
                            <w:r w:rsidRPr="008D059C">
                              <w:rPr>
                                <w:rFonts w:cs="Arial"/>
                                <w:sz w:val="16"/>
                                <w:szCs w:val="16"/>
                              </w:rPr>
                              <w:t>des</w:t>
                            </w:r>
                            <w:r w:rsidRPr="008D059C">
                              <w:rPr>
                                <w:rFonts w:cs="Arial"/>
                                <w:spacing w:val="-3"/>
                                <w:sz w:val="16"/>
                                <w:szCs w:val="16"/>
                              </w:rPr>
                              <w:t xml:space="preserve"> </w:t>
                            </w:r>
                            <w:r w:rsidRPr="008D059C">
                              <w:rPr>
                                <w:rFonts w:cs="Arial"/>
                                <w:sz w:val="16"/>
                                <w:szCs w:val="16"/>
                              </w:rPr>
                              <w:t>sites</w:t>
                            </w:r>
                            <w:r w:rsidRPr="008D059C">
                              <w:rPr>
                                <w:rFonts w:cs="Arial"/>
                                <w:spacing w:val="-3"/>
                                <w:sz w:val="16"/>
                                <w:szCs w:val="16"/>
                              </w:rPr>
                              <w:t xml:space="preserve"> </w:t>
                            </w:r>
                            <w:r w:rsidRPr="008D059C">
                              <w:rPr>
                                <w:rFonts w:cs="Arial"/>
                                <w:sz w:val="16"/>
                                <w:szCs w:val="16"/>
                              </w:rPr>
                              <w:t>cib</w:t>
                            </w:r>
                            <w:r w:rsidRPr="008D059C">
                              <w:rPr>
                                <w:rFonts w:cs="Arial"/>
                                <w:spacing w:val="-1"/>
                                <w:sz w:val="16"/>
                                <w:szCs w:val="16"/>
                              </w:rPr>
                              <w:t>l</w:t>
                            </w:r>
                            <w:r w:rsidRPr="008D059C">
                              <w:rPr>
                                <w:rFonts w:cs="Arial"/>
                                <w:sz w:val="16"/>
                                <w:szCs w:val="16"/>
                              </w:rPr>
                              <w:t>es</w:t>
                            </w:r>
                          </w:p>
                        </w:tc>
                      </w:tr>
                      <w:tr w:rsidR="00266E9C" w:rsidRPr="008D059C">
                        <w:tblPrEx>
                          <w:tblCellMar>
                            <w:top w:w="0" w:type="dxa"/>
                            <w:bottom w:w="0" w:type="dxa"/>
                          </w:tblCellMar>
                        </w:tblPrEx>
                        <w:trPr>
                          <w:trHeight w:hRule="exact" w:val="1329"/>
                        </w:trPr>
                        <w:tc>
                          <w:tcPr>
                            <w:tcW w:w="2305" w:type="dxa"/>
                            <w:tcBorders>
                              <w:top w:val="single" w:sz="4" w:space="0" w:color="000000"/>
                              <w:left w:val="single" w:sz="12" w:space="0" w:color="000000"/>
                              <w:bottom w:val="single" w:sz="12" w:space="0" w:color="000000"/>
                              <w:right w:val="single" w:sz="4" w:space="0" w:color="000000"/>
                            </w:tcBorders>
                          </w:tcPr>
                          <w:p w:rsidR="00266E9C" w:rsidRPr="008D059C" w:rsidRDefault="007E30C1">
                            <w:pPr>
                              <w:widowControl w:val="0"/>
                              <w:autoSpaceDE w:val="0"/>
                              <w:autoSpaceDN w:val="0"/>
                              <w:adjustRightInd w:val="0"/>
                              <w:spacing w:before="18" w:line="260" w:lineRule="exact"/>
                              <w:rPr>
                                <w:rFonts w:ascii="Times New Roman" w:hAnsi="Times New Roman"/>
                                <w:sz w:val="26"/>
                                <w:szCs w:val="26"/>
                              </w:rPr>
                            </w:pPr>
                          </w:p>
                          <w:p w:rsidR="00266E9C" w:rsidRPr="008D059C" w:rsidRDefault="007E30C1">
                            <w:pPr>
                              <w:widowControl w:val="0"/>
                              <w:autoSpaceDE w:val="0"/>
                              <w:autoSpaceDN w:val="0"/>
                              <w:adjustRightInd w:val="0"/>
                              <w:spacing w:line="288" w:lineRule="auto"/>
                              <w:ind w:left="93" w:right="808"/>
                              <w:rPr>
                                <w:rFonts w:ascii="Times New Roman" w:hAnsi="Times New Roman"/>
                                <w:szCs w:val="24"/>
                              </w:rPr>
                            </w:pPr>
                            <w:r w:rsidRPr="008D059C">
                              <w:rPr>
                                <w:rFonts w:cs="Arial"/>
                                <w:b/>
                                <w:bCs/>
                                <w:sz w:val="18"/>
                                <w:szCs w:val="18"/>
                              </w:rPr>
                              <w:t>L</w:t>
                            </w:r>
                            <w:r w:rsidRPr="008D059C">
                              <w:rPr>
                                <w:rFonts w:cs="Arial"/>
                                <w:b/>
                                <w:bCs/>
                                <w:spacing w:val="-1"/>
                                <w:sz w:val="18"/>
                                <w:szCs w:val="18"/>
                              </w:rPr>
                              <w:t>a</w:t>
                            </w:r>
                            <w:r w:rsidRPr="008D059C">
                              <w:rPr>
                                <w:rFonts w:cs="Arial"/>
                                <w:b/>
                                <w:bCs/>
                                <w:sz w:val="18"/>
                                <w:szCs w:val="18"/>
                              </w:rPr>
                              <w:t>bor</w:t>
                            </w:r>
                            <w:r w:rsidRPr="008D059C">
                              <w:rPr>
                                <w:rFonts w:cs="Arial"/>
                                <w:b/>
                                <w:bCs/>
                                <w:spacing w:val="-1"/>
                                <w:sz w:val="18"/>
                                <w:szCs w:val="18"/>
                              </w:rPr>
                              <w:t>a</w:t>
                            </w:r>
                            <w:r w:rsidRPr="008D059C">
                              <w:rPr>
                                <w:rFonts w:cs="Arial"/>
                                <w:b/>
                                <w:bCs/>
                                <w:sz w:val="18"/>
                                <w:szCs w:val="18"/>
                              </w:rPr>
                              <w:t>toir</w:t>
                            </w:r>
                            <w:r w:rsidRPr="008D059C">
                              <w:rPr>
                                <w:rFonts w:cs="Arial"/>
                                <w:b/>
                                <w:bCs/>
                                <w:spacing w:val="-1"/>
                                <w:sz w:val="18"/>
                                <w:szCs w:val="18"/>
                              </w:rPr>
                              <w:t>e</w:t>
                            </w:r>
                            <w:r w:rsidRPr="008D059C">
                              <w:rPr>
                                <w:rFonts w:cs="Arial"/>
                                <w:b/>
                                <w:bCs/>
                                <w:sz w:val="18"/>
                                <w:szCs w:val="18"/>
                              </w:rPr>
                              <w:t>s de Réfé</w:t>
                            </w:r>
                            <w:r w:rsidRPr="008D059C">
                              <w:rPr>
                                <w:rFonts w:cs="Arial"/>
                                <w:b/>
                                <w:bCs/>
                                <w:spacing w:val="1"/>
                                <w:sz w:val="18"/>
                                <w:szCs w:val="18"/>
                              </w:rPr>
                              <w:t>r</w:t>
                            </w:r>
                            <w:r w:rsidRPr="008D059C">
                              <w:rPr>
                                <w:rFonts w:cs="Arial"/>
                                <w:b/>
                                <w:bCs/>
                                <w:spacing w:val="-1"/>
                                <w:sz w:val="18"/>
                                <w:szCs w:val="18"/>
                              </w:rPr>
                              <w:t>e</w:t>
                            </w:r>
                            <w:r w:rsidRPr="008D059C">
                              <w:rPr>
                                <w:rFonts w:cs="Arial"/>
                                <w:b/>
                                <w:bCs/>
                                <w:sz w:val="18"/>
                                <w:szCs w:val="18"/>
                              </w:rPr>
                              <w:t>nce internationa</w:t>
                            </w:r>
                            <w:r w:rsidRPr="008D059C">
                              <w:rPr>
                                <w:rFonts w:cs="Arial"/>
                                <w:b/>
                                <w:bCs/>
                                <w:spacing w:val="-1"/>
                                <w:sz w:val="18"/>
                                <w:szCs w:val="18"/>
                              </w:rPr>
                              <w:t>u</w:t>
                            </w:r>
                            <w:r w:rsidRPr="008D059C">
                              <w:rPr>
                                <w:rFonts w:cs="Arial"/>
                                <w:b/>
                                <w:bCs/>
                                <w:sz w:val="18"/>
                                <w:szCs w:val="18"/>
                              </w:rPr>
                              <w:t>x</w:t>
                            </w:r>
                          </w:p>
                        </w:tc>
                        <w:tc>
                          <w:tcPr>
                            <w:tcW w:w="2855" w:type="dxa"/>
                            <w:tcBorders>
                              <w:top w:val="single" w:sz="4" w:space="0" w:color="000000"/>
                              <w:left w:val="single" w:sz="4" w:space="0" w:color="000000"/>
                              <w:bottom w:val="single" w:sz="12" w:space="0" w:color="000000"/>
                              <w:right w:val="single" w:sz="4" w:space="0" w:color="000000"/>
                            </w:tcBorders>
                          </w:tcPr>
                          <w:p w:rsidR="00266E9C" w:rsidRPr="008D059C" w:rsidRDefault="007E30C1">
                            <w:pPr>
                              <w:widowControl w:val="0"/>
                              <w:autoSpaceDE w:val="0"/>
                              <w:autoSpaceDN w:val="0"/>
                              <w:adjustRightInd w:val="0"/>
                              <w:spacing w:before="10" w:line="184" w:lineRule="exact"/>
                              <w:ind w:left="347" w:right="173" w:hanging="180"/>
                              <w:rPr>
                                <w:rFonts w:cs="Arial"/>
                                <w:sz w:val="16"/>
                                <w:szCs w:val="16"/>
                              </w:rPr>
                            </w:pPr>
                            <w:r w:rsidRPr="008D059C">
                              <w:rPr>
                                <w:rFonts w:ascii="Times New Roman" w:hAnsi="Times New Roman"/>
                                <w:w w:val="130"/>
                                <w:sz w:val="16"/>
                                <w:szCs w:val="16"/>
                              </w:rPr>
                              <w:t xml:space="preserve">• </w:t>
                            </w:r>
                            <w:r w:rsidRPr="008D059C">
                              <w:rPr>
                                <w:rFonts w:ascii="Times New Roman" w:hAnsi="Times New Roman"/>
                                <w:spacing w:val="3"/>
                                <w:w w:val="130"/>
                                <w:sz w:val="16"/>
                                <w:szCs w:val="16"/>
                              </w:rPr>
                              <w:t xml:space="preserve"> </w:t>
                            </w:r>
                            <w:r w:rsidRPr="008D059C">
                              <w:rPr>
                                <w:rFonts w:cs="Arial"/>
                                <w:sz w:val="16"/>
                                <w:szCs w:val="16"/>
                              </w:rPr>
                              <w:t>Réclamer</w:t>
                            </w:r>
                            <w:r w:rsidRPr="008D059C">
                              <w:rPr>
                                <w:rFonts w:cs="Arial"/>
                                <w:spacing w:val="-7"/>
                                <w:sz w:val="16"/>
                                <w:szCs w:val="16"/>
                              </w:rPr>
                              <w:t xml:space="preserve"> </w:t>
                            </w:r>
                            <w:r w:rsidRPr="008D059C">
                              <w:rPr>
                                <w:rFonts w:cs="Arial"/>
                                <w:sz w:val="16"/>
                                <w:szCs w:val="16"/>
                              </w:rPr>
                              <w:t>des</w:t>
                            </w:r>
                            <w:r w:rsidRPr="008D059C">
                              <w:rPr>
                                <w:rFonts w:cs="Arial"/>
                                <w:spacing w:val="-3"/>
                                <w:sz w:val="16"/>
                                <w:szCs w:val="16"/>
                              </w:rPr>
                              <w:t xml:space="preserve"> </w:t>
                            </w:r>
                            <w:r w:rsidRPr="008D059C">
                              <w:rPr>
                                <w:rFonts w:cs="Arial"/>
                                <w:sz w:val="16"/>
                                <w:szCs w:val="16"/>
                              </w:rPr>
                              <w:t>p</w:t>
                            </w:r>
                            <w:r w:rsidRPr="008D059C">
                              <w:rPr>
                                <w:rFonts w:cs="Arial"/>
                                <w:spacing w:val="1"/>
                                <w:sz w:val="16"/>
                                <w:szCs w:val="16"/>
                              </w:rPr>
                              <w:t>r</w:t>
                            </w:r>
                            <w:r w:rsidRPr="008D059C">
                              <w:rPr>
                                <w:rFonts w:cs="Arial"/>
                                <w:sz w:val="16"/>
                                <w:szCs w:val="16"/>
                              </w:rPr>
                              <w:t>élèvements supplémentaires</w:t>
                            </w:r>
                            <w:r w:rsidRPr="008D059C">
                              <w:rPr>
                                <w:rFonts w:cs="Arial"/>
                                <w:spacing w:val="-12"/>
                                <w:sz w:val="16"/>
                                <w:szCs w:val="16"/>
                              </w:rPr>
                              <w:t xml:space="preserve"> </w:t>
                            </w:r>
                            <w:r w:rsidRPr="008D059C">
                              <w:rPr>
                                <w:rFonts w:cs="Arial"/>
                                <w:sz w:val="16"/>
                                <w:szCs w:val="16"/>
                              </w:rPr>
                              <w:t>en</w:t>
                            </w:r>
                            <w:r w:rsidRPr="008D059C">
                              <w:rPr>
                                <w:rFonts w:cs="Arial"/>
                                <w:spacing w:val="-2"/>
                                <w:sz w:val="16"/>
                                <w:szCs w:val="16"/>
                              </w:rPr>
                              <w:t xml:space="preserve"> </w:t>
                            </w:r>
                            <w:r w:rsidRPr="008D059C">
                              <w:rPr>
                                <w:rFonts w:cs="Arial"/>
                                <w:sz w:val="16"/>
                                <w:szCs w:val="16"/>
                              </w:rPr>
                              <w:t>fonction</w:t>
                            </w:r>
                            <w:r w:rsidRPr="008D059C">
                              <w:rPr>
                                <w:rFonts w:cs="Arial"/>
                                <w:spacing w:val="-6"/>
                                <w:sz w:val="16"/>
                                <w:szCs w:val="16"/>
                              </w:rPr>
                              <w:t xml:space="preserve"> </w:t>
                            </w:r>
                            <w:r w:rsidRPr="008D059C">
                              <w:rPr>
                                <w:rFonts w:cs="Arial"/>
                                <w:sz w:val="16"/>
                                <w:szCs w:val="16"/>
                              </w:rPr>
                              <w:t>des besoins</w:t>
                            </w:r>
                          </w:p>
                          <w:p w:rsidR="00266E9C" w:rsidRPr="008D059C" w:rsidRDefault="007E30C1">
                            <w:pPr>
                              <w:widowControl w:val="0"/>
                              <w:autoSpaceDE w:val="0"/>
                              <w:autoSpaceDN w:val="0"/>
                              <w:adjustRightInd w:val="0"/>
                              <w:spacing w:before="9" w:line="239" w:lineRule="auto"/>
                              <w:ind w:left="347" w:right="155" w:hanging="180"/>
                              <w:rPr>
                                <w:rFonts w:ascii="Times New Roman" w:hAnsi="Times New Roman"/>
                                <w:szCs w:val="24"/>
                              </w:rPr>
                            </w:pPr>
                            <w:r w:rsidRPr="008D059C">
                              <w:rPr>
                                <w:rFonts w:ascii="Times New Roman" w:hAnsi="Times New Roman"/>
                                <w:w w:val="130"/>
                                <w:sz w:val="16"/>
                                <w:szCs w:val="16"/>
                              </w:rPr>
                              <w:t xml:space="preserve">• </w:t>
                            </w:r>
                            <w:r w:rsidRPr="008D059C">
                              <w:rPr>
                                <w:rFonts w:ascii="Times New Roman" w:hAnsi="Times New Roman"/>
                                <w:spacing w:val="3"/>
                                <w:w w:val="130"/>
                                <w:sz w:val="16"/>
                                <w:szCs w:val="16"/>
                              </w:rPr>
                              <w:t xml:space="preserve"> </w:t>
                            </w:r>
                            <w:r w:rsidRPr="008D059C">
                              <w:rPr>
                                <w:rFonts w:cs="Arial"/>
                                <w:sz w:val="16"/>
                                <w:szCs w:val="16"/>
                              </w:rPr>
                              <w:t>Prélever</w:t>
                            </w:r>
                            <w:r w:rsidRPr="008D059C">
                              <w:rPr>
                                <w:rFonts w:cs="Arial"/>
                                <w:spacing w:val="-6"/>
                                <w:sz w:val="16"/>
                                <w:szCs w:val="16"/>
                              </w:rPr>
                              <w:t xml:space="preserve"> </w:t>
                            </w:r>
                            <w:r w:rsidRPr="008D059C">
                              <w:rPr>
                                <w:rFonts w:cs="Arial"/>
                                <w:sz w:val="16"/>
                                <w:szCs w:val="16"/>
                              </w:rPr>
                              <w:t>direct</w:t>
                            </w:r>
                            <w:r w:rsidRPr="008D059C">
                              <w:rPr>
                                <w:rFonts w:cs="Arial"/>
                                <w:spacing w:val="1"/>
                                <w:sz w:val="16"/>
                                <w:szCs w:val="16"/>
                              </w:rPr>
                              <w:t>e</w:t>
                            </w:r>
                            <w:r w:rsidRPr="008D059C">
                              <w:rPr>
                                <w:rFonts w:cs="Arial"/>
                                <w:sz w:val="16"/>
                                <w:szCs w:val="16"/>
                              </w:rPr>
                              <w:t>ment</w:t>
                            </w:r>
                            <w:r w:rsidRPr="008D059C">
                              <w:rPr>
                                <w:rFonts w:cs="Arial"/>
                                <w:spacing w:val="-8"/>
                                <w:sz w:val="16"/>
                                <w:szCs w:val="16"/>
                              </w:rPr>
                              <w:t xml:space="preserve"> </w:t>
                            </w:r>
                            <w:r w:rsidRPr="008D059C">
                              <w:rPr>
                                <w:rFonts w:cs="Arial"/>
                                <w:sz w:val="16"/>
                                <w:szCs w:val="16"/>
                              </w:rPr>
                              <w:t>des échantillons</w:t>
                            </w:r>
                            <w:r w:rsidRPr="008D059C">
                              <w:rPr>
                                <w:rFonts w:cs="Arial"/>
                                <w:spacing w:val="36"/>
                                <w:sz w:val="16"/>
                                <w:szCs w:val="16"/>
                              </w:rPr>
                              <w:t xml:space="preserve"> </w:t>
                            </w:r>
                            <w:r w:rsidRPr="008D059C">
                              <w:rPr>
                                <w:rFonts w:cs="Arial"/>
                                <w:sz w:val="16"/>
                                <w:szCs w:val="16"/>
                              </w:rPr>
                              <w:t>su</w:t>
                            </w:r>
                            <w:r w:rsidRPr="008D059C">
                              <w:rPr>
                                <w:rFonts w:cs="Arial"/>
                                <w:spacing w:val="-1"/>
                                <w:sz w:val="16"/>
                                <w:szCs w:val="16"/>
                              </w:rPr>
                              <w:t>p</w:t>
                            </w:r>
                            <w:r w:rsidRPr="008D059C">
                              <w:rPr>
                                <w:rFonts w:cs="Arial"/>
                                <w:sz w:val="16"/>
                                <w:szCs w:val="16"/>
                              </w:rPr>
                              <w:t>plémentaires, selon</w:t>
                            </w:r>
                            <w:r w:rsidRPr="008D059C">
                              <w:rPr>
                                <w:rFonts w:cs="Arial"/>
                                <w:spacing w:val="-4"/>
                                <w:sz w:val="16"/>
                                <w:szCs w:val="16"/>
                              </w:rPr>
                              <w:t xml:space="preserve"> </w:t>
                            </w:r>
                            <w:r w:rsidRPr="008D059C">
                              <w:rPr>
                                <w:rFonts w:cs="Arial"/>
                                <w:sz w:val="16"/>
                                <w:szCs w:val="16"/>
                              </w:rPr>
                              <w:t>les</w:t>
                            </w:r>
                            <w:r w:rsidRPr="008D059C">
                              <w:rPr>
                                <w:rFonts w:cs="Arial"/>
                                <w:spacing w:val="-2"/>
                                <w:sz w:val="16"/>
                                <w:szCs w:val="16"/>
                              </w:rPr>
                              <w:t xml:space="preserve"> </w:t>
                            </w:r>
                            <w:r w:rsidRPr="008D059C">
                              <w:rPr>
                                <w:rFonts w:cs="Arial"/>
                                <w:sz w:val="16"/>
                                <w:szCs w:val="16"/>
                              </w:rPr>
                              <w:t>besoins,</w:t>
                            </w:r>
                            <w:r w:rsidRPr="008D059C">
                              <w:rPr>
                                <w:rFonts w:cs="Arial"/>
                                <w:spacing w:val="-6"/>
                                <w:sz w:val="16"/>
                                <w:szCs w:val="16"/>
                              </w:rPr>
                              <w:t xml:space="preserve"> </w:t>
                            </w:r>
                            <w:r w:rsidRPr="008D059C">
                              <w:rPr>
                                <w:rFonts w:cs="Arial"/>
                                <w:sz w:val="16"/>
                                <w:szCs w:val="16"/>
                              </w:rPr>
                              <w:t>en</w:t>
                            </w:r>
                            <w:r w:rsidRPr="008D059C">
                              <w:rPr>
                                <w:rFonts w:cs="Arial"/>
                                <w:spacing w:val="-2"/>
                                <w:sz w:val="16"/>
                                <w:szCs w:val="16"/>
                              </w:rPr>
                              <w:t xml:space="preserve"> </w:t>
                            </w:r>
                            <w:r w:rsidRPr="008D059C">
                              <w:rPr>
                                <w:rFonts w:cs="Arial"/>
                                <w:sz w:val="16"/>
                                <w:szCs w:val="16"/>
                              </w:rPr>
                              <w:t>fonction</w:t>
                            </w:r>
                            <w:r w:rsidRPr="008D059C">
                              <w:rPr>
                                <w:rFonts w:cs="Arial"/>
                                <w:spacing w:val="-6"/>
                                <w:sz w:val="16"/>
                                <w:szCs w:val="16"/>
                              </w:rPr>
                              <w:t xml:space="preserve"> </w:t>
                            </w:r>
                            <w:r w:rsidRPr="008D059C">
                              <w:rPr>
                                <w:rFonts w:cs="Arial"/>
                                <w:sz w:val="16"/>
                                <w:szCs w:val="16"/>
                              </w:rPr>
                              <w:t>de l’enquête</w:t>
                            </w:r>
                            <w:r w:rsidRPr="008D059C">
                              <w:rPr>
                                <w:rFonts w:cs="Arial"/>
                                <w:spacing w:val="-6"/>
                                <w:sz w:val="16"/>
                                <w:szCs w:val="16"/>
                              </w:rPr>
                              <w:t xml:space="preserve"> </w:t>
                            </w:r>
                            <w:r w:rsidRPr="008D059C">
                              <w:rPr>
                                <w:rFonts w:cs="Arial"/>
                                <w:sz w:val="16"/>
                                <w:szCs w:val="16"/>
                              </w:rPr>
                              <w:t>sur</w:t>
                            </w:r>
                            <w:r w:rsidRPr="008D059C">
                              <w:rPr>
                                <w:rFonts w:cs="Arial"/>
                                <w:spacing w:val="-2"/>
                                <w:sz w:val="16"/>
                                <w:szCs w:val="16"/>
                              </w:rPr>
                              <w:t xml:space="preserve"> </w:t>
                            </w:r>
                            <w:r w:rsidRPr="008D059C">
                              <w:rPr>
                                <w:rFonts w:cs="Arial"/>
                                <w:sz w:val="16"/>
                                <w:szCs w:val="16"/>
                              </w:rPr>
                              <w:t>l’épidémie</w:t>
                            </w:r>
                          </w:p>
                        </w:tc>
                        <w:tc>
                          <w:tcPr>
                            <w:tcW w:w="2497" w:type="dxa"/>
                            <w:tcBorders>
                              <w:top w:val="single" w:sz="4" w:space="0" w:color="000000"/>
                              <w:left w:val="single" w:sz="4" w:space="0" w:color="000000"/>
                              <w:bottom w:val="single" w:sz="12" w:space="0" w:color="000000"/>
                              <w:right w:val="single" w:sz="4" w:space="0" w:color="000000"/>
                            </w:tcBorders>
                          </w:tcPr>
                          <w:p w:rsidR="00266E9C" w:rsidRPr="008D059C" w:rsidRDefault="007E30C1">
                            <w:pPr>
                              <w:widowControl w:val="0"/>
                              <w:autoSpaceDE w:val="0"/>
                              <w:autoSpaceDN w:val="0"/>
                              <w:adjustRightInd w:val="0"/>
                              <w:spacing w:before="3" w:line="180" w:lineRule="exact"/>
                              <w:rPr>
                                <w:rFonts w:ascii="Times New Roman" w:hAnsi="Times New Roman"/>
                                <w:sz w:val="18"/>
                                <w:szCs w:val="18"/>
                              </w:rPr>
                            </w:pPr>
                          </w:p>
                          <w:p w:rsidR="00266E9C" w:rsidRPr="008D059C" w:rsidRDefault="007E30C1">
                            <w:pPr>
                              <w:widowControl w:val="0"/>
                              <w:autoSpaceDE w:val="0"/>
                              <w:autoSpaceDN w:val="0"/>
                              <w:adjustRightInd w:val="0"/>
                              <w:spacing w:line="200" w:lineRule="exact"/>
                              <w:rPr>
                                <w:rFonts w:ascii="Times New Roman" w:hAnsi="Times New Roman"/>
                                <w:sz w:val="20"/>
                              </w:rPr>
                            </w:pPr>
                          </w:p>
                          <w:p w:rsidR="00266E9C" w:rsidRPr="008D059C" w:rsidRDefault="007E30C1">
                            <w:pPr>
                              <w:widowControl w:val="0"/>
                              <w:autoSpaceDE w:val="0"/>
                              <w:autoSpaceDN w:val="0"/>
                              <w:adjustRightInd w:val="0"/>
                              <w:spacing w:line="184" w:lineRule="exact"/>
                              <w:ind w:left="354" w:right="123" w:hanging="180"/>
                              <w:rPr>
                                <w:rFonts w:ascii="Times New Roman" w:hAnsi="Times New Roman"/>
                                <w:szCs w:val="24"/>
                              </w:rPr>
                            </w:pPr>
                            <w:r w:rsidRPr="008D059C">
                              <w:rPr>
                                <w:rFonts w:ascii="Times New Roman" w:hAnsi="Times New Roman"/>
                                <w:w w:val="130"/>
                                <w:sz w:val="16"/>
                                <w:szCs w:val="16"/>
                              </w:rPr>
                              <w:t xml:space="preserve">• </w:t>
                            </w:r>
                            <w:r w:rsidRPr="008D059C">
                              <w:rPr>
                                <w:rFonts w:ascii="Times New Roman" w:hAnsi="Times New Roman"/>
                                <w:spacing w:val="3"/>
                                <w:w w:val="130"/>
                                <w:sz w:val="16"/>
                                <w:szCs w:val="16"/>
                              </w:rPr>
                              <w:t xml:space="preserve"> </w:t>
                            </w:r>
                            <w:r w:rsidRPr="008D059C">
                              <w:rPr>
                                <w:rFonts w:cs="Arial"/>
                                <w:sz w:val="16"/>
                                <w:szCs w:val="16"/>
                              </w:rPr>
                              <w:t>Réaliser</w:t>
                            </w:r>
                            <w:r w:rsidRPr="008D059C">
                              <w:rPr>
                                <w:rFonts w:cs="Arial"/>
                                <w:spacing w:val="-6"/>
                                <w:sz w:val="16"/>
                                <w:szCs w:val="16"/>
                              </w:rPr>
                              <w:t xml:space="preserve"> </w:t>
                            </w:r>
                            <w:r w:rsidRPr="008D059C">
                              <w:rPr>
                                <w:rFonts w:cs="Arial"/>
                                <w:sz w:val="16"/>
                                <w:szCs w:val="16"/>
                              </w:rPr>
                              <w:t>les</w:t>
                            </w:r>
                            <w:r w:rsidRPr="008D059C">
                              <w:rPr>
                                <w:rFonts w:cs="Arial"/>
                                <w:spacing w:val="-2"/>
                                <w:sz w:val="16"/>
                                <w:szCs w:val="16"/>
                              </w:rPr>
                              <w:t xml:space="preserve"> </w:t>
                            </w:r>
                            <w:r w:rsidRPr="008D059C">
                              <w:rPr>
                                <w:rFonts w:cs="Arial"/>
                                <w:sz w:val="16"/>
                                <w:szCs w:val="16"/>
                              </w:rPr>
                              <w:t>anal</w:t>
                            </w:r>
                            <w:r w:rsidRPr="008D059C">
                              <w:rPr>
                                <w:rFonts w:cs="Arial"/>
                                <w:spacing w:val="-2"/>
                                <w:sz w:val="16"/>
                                <w:szCs w:val="16"/>
                              </w:rPr>
                              <w:t>y</w:t>
                            </w:r>
                            <w:r w:rsidRPr="008D059C">
                              <w:rPr>
                                <w:rFonts w:cs="Arial"/>
                                <w:spacing w:val="1"/>
                                <w:sz w:val="16"/>
                                <w:szCs w:val="16"/>
                              </w:rPr>
                              <w:t>s</w:t>
                            </w:r>
                            <w:r w:rsidRPr="008D059C">
                              <w:rPr>
                                <w:rFonts w:cs="Arial"/>
                                <w:sz w:val="16"/>
                                <w:szCs w:val="16"/>
                              </w:rPr>
                              <w:t>es</w:t>
                            </w:r>
                            <w:r w:rsidRPr="008D059C">
                              <w:rPr>
                                <w:rFonts w:cs="Arial"/>
                                <w:spacing w:val="-6"/>
                                <w:sz w:val="16"/>
                                <w:szCs w:val="16"/>
                              </w:rPr>
                              <w:t xml:space="preserve"> </w:t>
                            </w:r>
                            <w:r w:rsidRPr="008D059C">
                              <w:rPr>
                                <w:rFonts w:cs="Arial"/>
                                <w:sz w:val="16"/>
                                <w:szCs w:val="16"/>
                              </w:rPr>
                              <w:t>de laboratoire</w:t>
                            </w:r>
                            <w:r w:rsidRPr="008D059C">
                              <w:rPr>
                                <w:rFonts w:cs="Arial"/>
                                <w:spacing w:val="-8"/>
                                <w:sz w:val="16"/>
                                <w:szCs w:val="16"/>
                              </w:rPr>
                              <w:t xml:space="preserve"> </w:t>
                            </w:r>
                            <w:r w:rsidRPr="008D059C">
                              <w:rPr>
                                <w:rFonts w:cs="Arial"/>
                                <w:sz w:val="16"/>
                                <w:szCs w:val="16"/>
                              </w:rPr>
                              <w:t>supp</w:t>
                            </w:r>
                            <w:r w:rsidRPr="008D059C">
                              <w:rPr>
                                <w:rFonts w:cs="Arial"/>
                                <w:spacing w:val="2"/>
                                <w:sz w:val="16"/>
                                <w:szCs w:val="16"/>
                              </w:rPr>
                              <w:t>l</w:t>
                            </w:r>
                            <w:r w:rsidRPr="008D059C">
                              <w:rPr>
                                <w:rFonts w:cs="Arial"/>
                                <w:sz w:val="16"/>
                                <w:szCs w:val="16"/>
                              </w:rPr>
                              <w:t>émentaires appro</w:t>
                            </w:r>
                            <w:r w:rsidRPr="008D059C">
                              <w:rPr>
                                <w:rFonts w:cs="Arial"/>
                                <w:spacing w:val="1"/>
                                <w:sz w:val="16"/>
                                <w:szCs w:val="16"/>
                              </w:rPr>
                              <w:t>p</w:t>
                            </w:r>
                            <w:r w:rsidRPr="008D059C">
                              <w:rPr>
                                <w:rFonts w:cs="Arial"/>
                                <w:sz w:val="16"/>
                                <w:szCs w:val="16"/>
                              </w:rPr>
                              <w:t>riées</w:t>
                            </w:r>
                          </w:p>
                        </w:tc>
                        <w:tc>
                          <w:tcPr>
                            <w:tcW w:w="2351" w:type="dxa"/>
                            <w:tcBorders>
                              <w:top w:val="single" w:sz="4" w:space="0" w:color="000000"/>
                              <w:left w:val="single" w:sz="4" w:space="0" w:color="000000"/>
                              <w:bottom w:val="single" w:sz="12" w:space="0" w:color="000000"/>
                              <w:right w:val="single" w:sz="12" w:space="0" w:color="000000"/>
                            </w:tcBorders>
                          </w:tcPr>
                          <w:p w:rsidR="00266E9C" w:rsidRPr="008D059C" w:rsidRDefault="007E30C1">
                            <w:pPr>
                              <w:widowControl w:val="0"/>
                              <w:autoSpaceDE w:val="0"/>
                              <w:autoSpaceDN w:val="0"/>
                              <w:adjustRightInd w:val="0"/>
                              <w:spacing w:before="7" w:line="239" w:lineRule="auto"/>
                              <w:ind w:left="354" w:right="186" w:hanging="252"/>
                              <w:rPr>
                                <w:rFonts w:cs="Arial"/>
                                <w:sz w:val="16"/>
                                <w:szCs w:val="16"/>
                              </w:rPr>
                            </w:pPr>
                            <w:r w:rsidRPr="008D059C">
                              <w:rPr>
                                <w:rFonts w:ascii="Times New Roman" w:hAnsi="Times New Roman"/>
                                <w:w w:val="130"/>
                                <w:sz w:val="16"/>
                                <w:szCs w:val="16"/>
                              </w:rPr>
                              <w:t xml:space="preserve">•  </w:t>
                            </w:r>
                            <w:r w:rsidRPr="008D059C">
                              <w:rPr>
                                <w:rFonts w:ascii="Times New Roman" w:hAnsi="Times New Roman"/>
                                <w:spacing w:val="23"/>
                                <w:w w:val="130"/>
                                <w:sz w:val="16"/>
                                <w:szCs w:val="16"/>
                              </w:rPr>
                              <w:t xml:space="preserve"> </w:t>
                            </w:r>
                            <w:r w:rsidRPr="008D059C">
                              <w:rPr>
                                <w:rFonts w:cs="Arial"/>
                                <w:sz w:val="16"/>
                                <w:szCs w:val="16"/>
                              </w:rPr>
                              <w:t>Transmettre</w:t>
                            </w:r>
                            <w:r w:rsidRPr="008D059C">
                              <w:rPr>
                                <w:rFonts w:cs="Arial"/>
                                <w:spacing w:val="-9"/>
                                <w:sz w:val="16"/>
                                <w:szCs w:val="16"/>
                              </w:rPr>
                              <w:t xml:space="preserve"> </w:t>
                            </w:r>
                            <w:r w:rsidRPr="008D059C">
                              <w:rPr>
                                <w:rFonts w:cs="Arial"/>
                                <w:sz w:val="16"/>
                                <w:szCs w:val="16"/>
                              </w:rPr>
                              <w:t>les</w:t>
                            </w:r>
                            <w:r w:rsidRPr="008D059C">
                              <w:rPr>
                                <w:rFonts w:cs="Arial"/>
                                <w:spacing w:val="-2"/>
                                <w:sz w:val="16"/>
                                <w:szCs w:val="16"/>
                              </w:rPr>
                              <w:t xml:space="preserve"> </w:t>
                            </w:r>
                            <w:r w:rsidRPr="008D059C">
                              <w:rPr>
                                <w:rFonts w:cs="Arial"/>
                                <w:sz w:val="16"/>
                                <w:szCs w:val="16"/>
                              </w:rPr>
                              <w:t>résultats de</w:t>
                            </w:r>
                            <w:r w:rsidRPr="008D059C">
                              <w:rPr>
                                <w:rFonts w:cs="Arial"/>
                                <w:spacing w:val="-2"/>
                                <w:sz w:val="16"/>
                                <w:szCs w:val="16"/>
                              </w:rPr>
                              <w:t xml:space="preserve"> </w:t>
                            </w:r>
                            <w:r w:rsidRPr="008D059C">
                              <w:rPr>
                                <w:rFonts w:cs="Arial"/>
                                <w:sz w:val="16"/>
                                <w:szCs w:val="16"/>
                              </w:rPr>
                              <w:t>laboratoires</w:t>
                            </w:r>
                            <w:r w:rsidRPr="008D059C">
                              <w:rPr>
                                <w:rFonts w:cs="Arial"/>
                                <w:spacing w:val="-8"/>
                                <w:sz w:val="16"/>
                                <w:szCs w:val="16"/>
                              </w:rPr>
                              <w:t xml:space="preserve"> </w:t>
                            </w:r>
                            <w:r w:rsidRPr="008D059C">
                              <w:rPr>
                                <w:rFonts w:cs="Arial"/>
                                <w:spacing w:val="1"/>
                                <w:sz w:val="16"/>
                                <w:szCs w:val="16"/>
                              </w:rPr>
                              <w:t>a</w:t>
                            </w:r>
                            <w:r w:rsidRPr="008D059C">
                              <w:rPr>
                                <w:rFonts w:cs="Arial"/>
                                <w:sz w:val="16"/>
                                <w:szCs w:val="16"/>
                              </w:rPr>
                              <w:t>ux burea</w:t>
                            </w:r>
                            <w:r w:rsidRPr="008D059C">
                              <w:rPr>
                                <w:rFonts w:cs="Arial"/>
                                <w:spacing w:val="1"/>
                                <w:sz w:val="16"/>
                                <w:szCs w:val="16"/>
                              </w:rPr>
                              <w:t>u</w:t>
                            </w:r>
                            <w:r w:rsidRPr="008D059C">
                              <w:rPr>
                                <w:rFonts w:cs="Arial"/>
                                <w:sz w:val="16"/>
                                <w:szCs w:val="16"/>
                              </w:rPr>
                              <w:t>x</w:t>
                            </w:r>
                            <w:r w:rsidRPr="008D059C">
                              <w:rPr>
                                <w:rFonts w:cs="Arial"/>
                                <w:spacing w:val="-6"/>
                                <w:sz w:val="16"/>
                                <w:szCs w:val="16"/>
                              </w:rPr>
                              <w:t xml:space="preserve"> </w:t>
                            </w:r>
                            <w:r w:rsidRPr="008D059C">
                              <w:rPr>
                                <w:rFonts w:cs="Arial"/>
                                <w:sz w:val="16"/>
                                <w:szCs w:val="16"/>
                              </w:rPr>
                              <w:t>d’épid</w:t>
                            </w:r>
                            <w:r w:rsidRPr="008D059C">
                              <w:rPr>
                                <w:rFonts w:cs="Arial"/>
                                <w:spacing w:val="1"/>
                                <w:sz w:val="16"/>
                                <w:szCs w:val="16"/>
                              </w:rPr>
                              <w:t>é</w:t>
                            </w:r>
                            <w:r w:rsidRPr="008D059C">
                              <w:rPr>
                                <w:rFonts w:cs="Arial"/>
                                <w:sz w:val="16"/>
                                <w:szCs w:val="16"/>
                              </w:rPr>
                              <w:t>miologie appro</w:t>
                            </w:r>
                            <w:r w:rsidRPr="008D059C">
                              <w:rPr>
                                <w:rFonts w:cs="Arial"/>
                                <w:spacing w:val="1"/>
                                <w:sz w:val="16"/>
                                <w:szCs w:val="16"/>
                              </w:rPr>
                              <w:t>p</w:t>
                            </w:r>
                            <w:r w:rsidRPr="008D059C">
                              <w:rPr>
                                <w:rFonts w:cs="Arial"/>
                                <w:sz w:val="16"/>
                                <w:szCs w:val="16"/>
                              </w:rPr>
                              <w:t>riés</w:t>
                            </w:r>
                          </w:p>
                          <w:p w:rsidR="00266E9C" w:rsidRPr="008D059C" w:rsidRDefault="007E30C1">
                            <w:pPr>
                              <w:widowControl w:val="0"/>
                              <w:autoSpaceDE w:val="0"/>
                              <w:autoSpaceDN w:val="0"/>
                              <w:adjustRightInd w:val="0"/>
                              <w:spacing w:before="10" w:line="239" w:lineRule="auto"/>
                              <w:ind w:left="354" w:right="87" w:hanging="252"/>
                              <w:rPr>
                                <w:rFonts w:ascii="Times New Roman" w:hAnsi="Times New Roman"/>
                                <w:szCs w:val="24"/>
                              </w:rPr>
                            </w:pPr>
                            <w:r w:rsidRPr="008D059C">
                              <w:rPr>
                                <w:rFonts w:ascii="Times New Roman" w:hAnsi="Times New Roman"/>
                                <w:w w:val="130"/>
                                <w:sz w:val="16"/>
                                <w:szCs w:val="16"/>
                              </w:rPr>
                              <w:t xml:space="preserve">•  </w:t>
                            </w:r>
                            <w:r w:rsidRPr="008D059C">
                              <w:rPr>
                                <w:rFonts w:ascii="Times New Roman" w:hAnsi="Times New Roman"/>
                                <w:spacing w:val="23"/>
                                <w:w w:val="130"/>
                                <w:sz w:val="16"/>
                                <w:szCs w:val="16"/>
                              </w:rPr>
                              <w:t xml:space="preserve"> </w:t>
                            </w:r>
                            <w:r w:rsidRPr="008D059C">
                              <w:rPr>
                                <w:rFonts w:cs="Arial"/>
                                <w:sz w:val="16"/>
                                <w:szCs w:val="16"/>
                              </w:rPr>
                              <w:t>Utiliser</w:t>
                            </w:r>
                            <w:r w:rsidRPr="008D059C">
                              <w:rPr>
                                <w:rFonts w:cs="Arial"/>
                                <w:spacing w:val="-5"/>
                                <w:sz w:val="16"/>
                                <w:szCs w:val="16"/>
                              </w:rPr>
                              <w:t xml:space="preserve"> </w:t>
                            </w:r>
                            <w:r w:rsidRPr="008D059C">
                              <w:rPr>
                                <w:rFonts w:cs="Arial"/>
                                <w:sz w:val="16"/>
                                <w:szCs w:val="16"/>
                              </w:rPr>
                              <w:t>la</w:t>
                            </w:r>
                            <w:r w:rsidRPr="008D059C">
                              <w:rPr>
                                <w:rFonts w:cs="Arial"/>
                                <w:spacing w:val="-1"/>
                                <w:sz w:val="16"/>
                                <w:szCs w:val="16"/>
                              </w:rPr>
                              <w:t xml:space="preserve"> </w:t>
                            </w:r>
                            <w:r w:rsidRPr="008D059C">
                              <w:rPr>
                                <w:rFonts w:cs="Arial"/>
                                <w:sz w:val="16"/>
                                <w:szCs w:val="16"/>
                              </w:rPr>
                              <w:t>s</w:t>
                            </w:r>
                            <w:r w:rsidRPr="008D059C">
                              <w:rPr>
                                <w:rFonts w:cs="Arial"/>
                                <w:spacing w:val="-2"/>
                                <w:sz w:val="16"/>
                                <w:szCs w:val="16"/>
                              </w:rPr>
                              <w:t>y</w:t>
                            </w:r>
                            <w:r w:rsidRPr="008D059C">
                              <w:rPr>
                                <w:rFonts w:cs="Arial"/>
                                <w:sz w:val="16"/>
                                <w:szCs w:val="16"/>
                              </w:rPr>
                              <w:t>nthèse d’information</w:t>
                            </w:r>
                            <w:r w:rsidRPr="008D059C">
                              <w:rPr>
                                <w:rFonts w:cs="Arial"/>
                                <w:spacing w:val="-9"/>
                                <w:sz w:val="16"/>
                                <w:szCs w:val="16"/>
                              </w:rPr>
                              <w:t xml:space="preserve"> </w:t>
                            </w:r>
                            <w:r w:rsidRPr="008D059C">
                              <w:rPr>
                                <w:rFonts w:cs="Arial"/>
                                <w:sz w:val="16"/>
                                <w:szCs w:val="16"/>
                              </w:rPr>
                              <w:t>po</w:t>
                            </w:r>
                            <w:r w:rsidRPr="008D059C">
                              <w:rPr>
                                <w:rFonts w:cs="Arial"/>
                                <w:spacing w:val="1"/>
                                <w:sz w:val="16"/>
                                <w:szCs w:val="16"/>
                              </w:rPr>
                              <w:t>u</w:t>
                            </w:r>
                            <w:r w:rsidRPr="008D059C">
                              <w:rPr>
                                <w:rFonts w:cs="Arial"/>
                                <w:sz w:val="16"/>
                                <w:szCs w:val="16"/>
                              </w:rPr>
                              <w:t>r</w:t>
                            </w:r>
                            <w:r w:rsidRPr="008D059C">
                              <w:rPr>
                                <w:rFonts w:cs="Arial"/>
                                <w:spacing w:val="-3"/>
                                <w:sz w:val="16"/>
                                <w:szCs w:val="16"/>
                              </w:rPr>
                              <w:t xml:space="preserve"> </w:t>
                            </w:r>
                            <w:r w:rsidRPr="008D059C">
                              <w:rPr>
                                <w:rFonts w:cs="Arial"/>
                                <w:sz w:val="16"/>
                                <w:szCs w:val="16"/>
                              </w:rPr>
                              <w:t>riposter aux</w:t>
                            </w:r>
                            <w:r w:rsidRPr="008D059C">
                              <w:rPr>
                                <w:rFonts w:cs="Arial"/>
                                <w:spacing w:val="-3"/>
                                <w:sz w:val="16"/>
                                <w:szCs w:val="16"/>
                              </w:rPr>
                              <w:t xml:space="preserve"> </w:t>
                            </w:r>
                            <w:r w:rsidRPr="008D059C">
                              <w:rPr>
                                <w:rFonts w:cs="Arial"/>
                                <w:sz w:val="16"/>
                                <w:szCs w:val="16"/>
                              </w:rPr>
                              <w:t>épidémies</w:t>
                            </w:r>
                          </w:p>
                        </w:tc>
                      </w:tr>
                    </w:tbl>
                    <w:p w:rsidR="00266E9C" w:rsidRDefault="007E30C1" w:rsidP="00861933">
                      <w:pPr>
                        <w:widowControl w:val="0"/>
                        <w:autoSpaceDE w:val="0"/>
                        <w:autoSpaceDN w:val="0"/>
                        <w:adjustRightInd w:val="0"/>
                        <w:rPr>
                          <w:rFonts w:ascii="Times New Roman" w:hAnsi="Times New Roman"/>
                          <w:szCs w:val="24"/>
                        </w:rPr>
                      </w:pPr>
                    </w:p>
                  </w:txbxContent>
                </v:textbox>
                <w10:wrap anchorx="page"/>
              </v:shape>
            </w:pict>
          </mc:Fallback>
        </mc:AlternateContent>
      </w:r>
    </w:p>
    <w:p w:rsidR="00861933" w:rsidRPr="00293FA6" w:rsidRDefault="007E30C1" w:rsidP="00861933">
      <w:pPr>
        <w:autoSpaceDE w:val="0"/>
        <w:autoSpaceDN w:val="0"/>
        <w:adjustRightInd w:val="0"/>
        <w:rPr>
          <w:rFonts w:cs="Arial"/>
          <w:b/>
          <w:color w:val="333333"/>
          <w:sz w:val="16"/>
          <w:szCs w:val="16"/>
        </w:rPr>
      </w:pPr>
      <w:r w:rsidRPr="00293FA6">
        <w:rPr>
          <w:rFonts w:cs="Arial"/>
          <w:sz w:val="16"/>
          <w:szCs w:val="16"/>
        </w:rPr>
        <w:br w:type="page"/>
      </w:r>
      <w:r w:rsidRPr="00293FA6">
        <w:rPr>
          <w:rFonts w:cs="Arial"/>
          <w:b/>
          <w:color w:val="333333"/>
          <w:sz w:val="16"/>
          <w:szCs w:val="16"/>
        </w:rPr>
        <w:lastRenderedPageBreak/>
        <w:t xml:space="preserve">ANNEXE 1E : </w:t>
      </w:r>
      <w:r w:rsidRPr="00293FA6">
        <w:rPr>
          <w:rFonts w:cs="Arial"/>
          <w:b/>
          <w:bCs/>
          <w:color w:val="333333"/>
          <w:sz w:val="16"/>
          <w:szCs w:val="16"/>
          <w:lang w:eastAsia="fr-FR"/>
        </w:rPr>
        <w:t xml:space="preserve">Liste </w:t>
      </w:r>
      <w:r w:rsidRPr="00293FA6">
        <w:rPr>
          <w:rFonts w:cs="Arial"/>
          <w:b/>
          <w:bCs/>
          <w:color w:val="333333"/>
          <w:sz w:val="16"/>
          <w:szCs w:val="16"/>
          <w:lang w:eastAsia="fr-FR"/>
        </w:rPr>
        <w:t>des laboratoires pour confirmation des maladies, affections et évènements prioritaires</w:t>
      </w:r>
    </w:p>
    <w:p w:rsidR="00861933" w:rsidRPr="00293FA6" w:rsidRDefault="007E30C1" w:rsidP="00861933">
      <w:pPr>
        <w:rPr>
          <w:rFonts w:cs="Arial"/>
          <w:b/>
          <w:sz w:val="16"/>
          <w:szCs w:val="16"/>
        </w:rPr>
      </w:pPr>
    </w:p>
    <w:p w:rsidR="00861933" w:rsidRPr="00293FA6" w:rsidRDefault="007E30C1" w:rsidP="00861933">
      <w:pPr>
        <w:jc w:val="both"/>
        <w:rPr>
          <w:rFonts w:cs="Arial"/>
          <w:sz w:val="16"/>
          <w:szCs w:val="16"/>
        </w:rPr>
      </w:pPr>
      <w:r w:rsidRPr="00293FA6">
        <w:rPr>
          <w:rFonts w:cs="Arial"/>
          <w:sz w:val="16"/>
          <w:szCs w:val="16"/>
        </w:rPr>
        <w:t>Mettre régulièrement à jour la liste des laboratoires ou de ceux qui ont été désignés par le niveau central pour confirmer les maladies prioritaires dans la préfecture.</w:t>
      </w:r>
      <w:r w:rsidRPr="00293FA6">
        <w:rPr>
          <w:rFonts w:cs="Arial"/>
          <w:sz w:val="16"/>
          <w:szCs w:val="16"/>
        </w:rPr>
        <w:t xml:space="preserve"> Indiquer également la personne à contacter en cas de besoin.</w:t>
      </w:r>
    </w:p>
    <w:p w:rsidR="00861933" w:rsidRPr="00293FA6" w:rsidRDefault="007E30C1" w:rsidP="00861933">
      <w:pPr>
        <w:rPr>
          <w:rFonts w:cs="Arial"/>
          <w:sz w:val="16"/>
          <w:szCs w:val="16"/>
        </w:rPr>
      </w:pPr>
    </w:p>
    <w:tbl>
      <w:tblPr>
        <w:tblW w:w="10019" w:type="dxa"/>
        <w:tblInd w:w="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B7" w:firstRow="1" w:lastRow="0" w:firstColumn="1" w:lastColumn="0" w:noHBand="0" w:noVBand="0"/>
      </w:tblPr>
      <w:tblGrid>
        <w:gridCol w:w="2480"/>
        <w:gridCol w:w="3827"/>
        <w:gridCol w:w="3686"/>
        <w:gridCol w:w="26"/>
      </w:tblGrid>
      <w:tr w:rsidR="00861933" w:rsidRPr="00293FA6" w:rsidTr="00077AC3">
        <w:tblPrEx>
          <w:tblCellMar>
            <w:top w:w="0" w:type="dxa"/>
            <w:bottom w:w="0" w:type="dxa"/>
          </w:tblCellMar>
        </w:tblPrEx>
        <w:trPr>
          <w:trHeight w:val="312"/>
        </w:trPr>
        <w:tc>
          <w:tcPr>
            <w:tcW w:w="2480" w:type="dxa"/>
          </w:tcPr>
          <w:p w:rsidR="00861933" w:rsidRPr="00293FA6" w:rsidRDefault="007E30C1" w:rsidP="00077AC3">
            <w:pPr>
              <w:jc w:val="center"/>
              <w:rPr>
                <w:rFonts w:cs="Arial"/>
                <w:sz w:val="16"/>
                <w:szCs w:val="16"/>
              </w:rPr>
            </w:pPr>
            <w:r w:rsidRPr="00293FA6">
              <w:rPr>
                <w:rFonts w:cs="Arial"/>
                <w:b/>
                <w:sz w:val="16"/>
                <w:szCs w:val="16"/>
              </w:rPr>
              <w:t>Nom de la maladie</w:t>
            </w:r>
          </w:p>
        </w:tc>
        <w:tc>
          <w:tcPr>
            <w:tcW w:w="3827" w:type="dxa"/>
          </w:tcPr>
          <w:p w:rsidR="00861933" w:rsidRPr="00293FA6" w:rsidRDefault="007E30C1" w:rsidP="00077AC3">
            <w:pPr>
              <w:jc w:val="center"/>
              <w:rPr>
                <w:rFonts w:cs="Arial"/>
                <w:sz w:val="16"/>
                <w:szCs w:val="16"/>
              </w:rPr>
            </w:pPr>
            <w:r w:rsidRPr="00293FA6">
              <w:rPr>
                <w:rFonts w:cs="Arial"/>
                <w:b/>
                <w:sz w:val="16"/>
                <w:szCs w:val="16"/>
              </w:rPr>
              <w:t>Tests de laboratoire disponibles</w:t>
            </w:r>
          </w:p>
        </w:tc>
        <w:tc>
          <w:tcPr>
            <w:tcW w:w="3712" w:type="dxa"/>
            <w:gridSpan w:val="2"/>
          </w:tcPr>
          <w:p w:rsidR="00861933" w:rsidRPr="00293FA6" w:rsidRDefault="007E30C1" w:rsidP="00077AC3">
            <w:pPr>
              <w:jc w:val="center"/>
              <w:rPr>
                <w:rFonts w:cs="Arial"/>
                <w:sz w:val="16"/>
                <w:szCs w:val="16"/>
              </w:rPr>
            </w:pPr>
            <w:r w:rsidRPr="00293FA6">
              <w:rPr>
                <w:rFonts w:cs="Arial"/>
                <w:b/>
                <w:sz w:val="16"/>
                <w:szCs w:val="16"/>
              </w:rPr>
              <w:t>Nom, adresse et numéro de téléphone du laboratoire</w:t>
            </w:r>
          </w:p>
        </w:tc>
      </w:tr>
      <w:tr w:rsidR="00861933" w:rsidRPr="00293FA6" w:rsidTr="00077AC3">
        <w:tblPrEx>
          <w:tblCellMar>
            <w:top w:w="0" w:type="dxa"/>
            <w:bottom w:w="0" w:type="dxa"/>
          </w:tblCellMar>
        </w:tblPrEx>
        <w:trPr>
          <w:trHeight w:val="426"/>
        </w:trPr>
        <w:tc>
          <w:tcPr>
            <w:tcW w:w="2480" w:type="dxa"/>
            <w:vAlign w:val="center"/>
          </w:tcPr>
          <w:p w:rsidR="00861933" w:rsidRPr="00293FA6" w:rsidRDefault="007E30C1" w:rsidP="00077AC3">
            <w:pPr>
              <w:rPr>
                <w:rFonts w:cs="Arial"/>
                <w:sz w:val="16"/>
                <w:szCs w:val="16"/>
              </w:rPr>
            </w:pPr>
          </w:p>
          <w:p w:rsidR="00861933" w:rsidRPr="00293FA6" w:rsidRDefault="007E30C1" w:rsidP="00077AC3">
            <w:pPr>
              <w:rPr>
                <w:rFonts w:cs="Arial"/>
                <w:sz w:val="16"/>
                <w:szCs w:val="16"/>
              </w:rPr>
            </w:pPr>
            <w:r w:rsidRPr="00293FA6">
              <w:rPr>
                <w:rFonts w:cs="Arial"/>
                <w:sz w:val="16"/>
                <w:szCs w:val="16"/>
              </w:rPr>
              <w:t>Polio</w:t>
            </w:r>
          </w:p>
        </w:tc>
        <w:tc>
          <w:tcPr>
            <w:tcW w:w="3827" w:type="dxa"/>
            <w:vAlign w:val="center"/>
          </w:tcPr>
          <w:p w:rsidR="00861933" w:rsidRPr="00293FA6" w:rsidRDefault="007E30C1" w:rsidP="00077AC3">
            <w:pPr>
              <w:rPr>
                <w:rFonts w:cs="Arial"/>
                <w:sz w:val="16"/>
                <w:szCs w:val="16"/>
              </w:rPr>
            </w:pPr>
            <w:r w:rsidRPr="00293FA6">
              <w:rPr>
                <w:rFonts w:cs="Arial"/>
                <w:sz w:val="16"/>
                <w:szCs w:val="16"/>
              </w:rPr>
              <w:t>Culture de selles</w:t>
            </w:r>
          </w:p>
          <w:p w:rsidR="00861933" w:rsidRPr="00293FA6" w:rsidRDefault="007E30C1" w:rsidP="00077AC3">
            <w:pPr>
              <w:rPr>
                <w:rFonts w:cs="Arial"/>
                <w:sz w:val="16"/>
                <w:szCs w:val="16"/>
              </w:rPr>
            </w:pPr>
            <w:r w:rsidRPr="00293FA6">
              <w:rPr>
                <w:rFonts w:cs="Arial"/>
                <w:sz w:val="16"/>
                <w:szCs w:val="16"/>
              </w:rPr>
              <w:t>Isolement du polio virus</w:t>
            </w:r>
          </w:p>
        </w:tc>
        <w:tc>
          <w:tcPr>
            <w:tcW w:w="3712" w:type="dxa"/>
            <w:gridSpan w:val="2"/>
            <w:vAlign w:val="center"/>
          </w:tcPr>
          <w:p w:rsidR="00861933" w:rsidRPr="00293FA6" w:rsidRDefault="007E30C1" w:rsidP="00077AC3">
            <w:pPr>
              <w:rPr>
                <w:rFonts w:cs="Arial"/>
                <w:sz w:val="16"/>
                <w:szCs w:val="16"/>
              </w:rPr>
            </w:pPr>
            <w:r w:rsidRPr="00293FA6">
              <w:rPr>
                <w:rFonts w:cs="Arial"/>
                <w:sz w:val="16"/>
                <w:szCs w:val="16"/>
              </w:rPr>
              <w:t>IP Dakar</w:t>
            </w:r>
          </w:p>
        </w:tc>
      </w:tr>
      <w:tr w:rsidR="00861933" w:rsidRPr="00293FA6" w:rsidTr="00077AC3">
        <w:tblPrEx>
          <w:tblCellMar>
            <w:top w:w="0" w:type="dxa"/>
            <w:bottom w:w="0" w:type="dxa"/>
          </w:tblCellMar>
        </w:tblPrEx>
        <w:tc>
          <w:tcPr>
            <w:tcW w:w="2480" w:type="dxa"/>
            <w:vAlign w:val="center"/>
          </w:tcPr>
          <w:p w:rsidR="00861933" w:rsidRPr="00293FA6" w:rsidRDefault="007E30C1" w:rsidP="00077AC3">
            <w:pPr>
              <w:rPr>
                <w:rFonts w:cs="Arial"/>
                <w:sz w:val="16"/>
                <w:szCs w:val="16"/>
              </w:rPr>
            </w:pPr>
          </w:p>
          <w:p w:rsidR="00861933" w:rsidRPr="00293FA6" w:rsidRDefault="007E30C1" w:rsidP="00077AC3">
            <w:pPr>
              <w:rPr>
                <w:rFonts w:cs="Arial"/>
                <w:sz w:val="16"/>
                <w:szCs w:val="16"/>
              </w:rPr>
            </w:pPr>
          </w:p>
          <w:p w:rsidR="00861933" w:rsidRPr="00293FA6" w:rsidRDefault="007E30C1" w:rsidP="00077AC3">
            <w:pPr>
              <w:rPr>
                <w:rFonts w:cs="Arial"/>
                <w:sz w:val="16"/>
                <w:szCs w:val="16"/>
              </w:rPr>
            </w:pPr>
            <w:r w:rsidRPr="00293FA6">
              <w:rPr>
                <w:rFonts w:cs="Arial"/>
                <w:sz w:val="16"/>
                <w:szCs w:val="16"/>
              </w:rPr>
              <w:t>Cholera</w:t>
            </w:r>
          </w:p>
          <w:p w:rsidR="00861933" w:rsidRPr="00293FA6" w:rsidRDefault="007E30C1" w:rsidP="00077AC3">
            <w:pPr>
              <w:rPr>
                <w:rFonts w:cs="Arial"/>
                <w:sz w:val="16"/>
                <w:szCs w:val="16"/>
              </w:rPr>
            </w:pPr>
          </w:p>
          <w:p w:rsidR="00861933" w:rsidRPr="00293FA6" w:rsidRDefault="007E30C1" w:rsidP="00077AC3">
            <w:pPr>
              <w:rPr>
                <w:rFonts w:cs="Arial"/>
                <w:sz w:val="16"/>
                <w:szCs w:val="16"/>
              </w:rPr>
            </w:pPr>
          </w:p>
        </w:tc>
        <w:tc>
          <w:tcPr>
            <w:tcW w:w="3827" w:type="dxa"/>
            <w:vAlign w:val="center"/>
          </w:tcPr>
          <w:p w:rsidR="00861933" w:rsidRPr="00293FA6" w:rsidRDefault="007E30C1" w:rsidP="00077AC3">
            <w:pPr>
              <w:rPr>
                <w:rFonts w:cs="Arial"/>
                <w:sz w:val="16"/>
                <w:szCs w:val="16"/>
              </w:rPr>
            </w:pPr>
            <w:r w:rsidRPr="00293FA6">
              <w:rPr>
                <w:rFonts w:cs="Arial"/>
                <w:sz w:val="16"/>
                <w:szCs w:val="16"/>
              </w:rPr>
              <w:t xml:space="preserve">Dépistage et </w:t>
            </w:r>
            <w:r w:rsidRPr="00293FA6">
              <w:rPr>
                <w:rFonts w:cs="Arial"/>
                <w:sz w:val="16"/>
                <w:szCs w:val="16"/>
              </w:rPr>
              <w:t>confirmation par détermination du séro groupe</w:t>
            </w:r>
          </w:p>
          <w:p w:rsidR="00861933" w:rsidRPr="00293FA6" w:rsidRDefault="007E30C1" w:rsidP="00077AC3">
            <w:pPr>
              <w:rPr>
                <w:rFonts w:cs="Arial"/>
                <w:sz w:val="16"/>
                <w:szCs w:val="16"/>
              </w:rPr>
            </w:pPr>
          </w:p>
          <w:p w:rsidR="00861933" w:rsidRPr="00293FA6" w:rsidRDefault="007E30C1" w:rsidP="00077AC3">
            <w:pPr>
              <w:rPr>
                <w:rFonts w:cs="Arial"/>
                <w:sz w:val="16"/>
                <w:szCs w:val="16"/>
              </w:rPr>
            </w:pPr>
            <w:r w:rsidRPr="00293FA6">
              <w:rPr>
                <w:rFonts w:cs="Arial"/>
                <w:sz w:val="16"/>
                <w:szCs w:val="16"/>
              </w:rPr>
              <w:t>Culture de selles</w:t>
            </w:r>
          </w:p>
          <w:p w:rsidR="00861933" w:rsidRPr="00293FA6" w:rsidRDefault="007E30C1" w:rsidP="00077AC3">
            <w:pPr>
              <w:rPr>
                <w:rFonts w:cs="Arial"/>
                <w:sz w:val="16"/>
                <w:szCs w:val="16"/>
              </w:rPr>
            </w:pPr>
            <w:r w:rsidRPr="00293FA6">
              <w:rPr>
                <w:rFonts w:cs="Arial"/>
                <w:sz w:val="16"/>
                <w:szCs w:val="16"/>
              </w:rPr>
              <w:t>Isolement du vibrion cholérique</w:t>
            </w:r>
          </w:p>
          <w:p w:rsidR="00861933" w:rsidRPr="00293FA6" w:rsidRDefault="007E30C1" w:rsidP="00077AC3">
            <w:pPr>
              <w:rPr>
                <w:rFonts w:cs="Arial"/>
                <w:sz w:val="16"/>
                <w:szCs w:val="16"/>
              </w:rPr>
            </w:pPr>
            <w:r w:rsidRPr="00293FA6">
              <w:rPr>
                <w:rFonts w:cs="Arial"/>
                <w:sz w:val="16"/>
                <w:szCs w:val="16"/>
              </w:rPr>
              <w:t>Test d’agglutination</w:t>
            </w:r>
          </w:p>
          <w:p w:rsidR="00861933" w:rsidRPr="00293FA6" w:rsidRDefault="007E30C1" w:rsidP="00077AC3">
            <w:pPr>
              <w:rPr>
                <w:rFonts w:cs="Arial"/>
                <w:sz w:val="16"/>
                <w:szCs w:val="16"/>
              </w:rPr>
            </w:pPr>
            <w:r w:rsidRPr="00293FA6">
              <w:rPr>
                <w:rFonts w:cs="Arial"/>
                <w:sz w:val="16"/>
                <w:szCs w:val="16"/>
              </w:rPr>
              <w:t>Test de sensibilité aux antibiotiques</w:t>
            </w:r>
          </w:p>
        </w:tc>
        <w:tc>
          <w:tcPr>
            <w:tcW w:w="3712" w:type="dxa"/>
            <w:gridSpan w:val="2"/>
            <w:vAlign w:val="center"/>
          </w:tcPr>
          <w:p w:rsidR="00861933" w:rsidRPr="00293FA6" w:rsidRDefault="007E30C1" w:rsidP="00077AC3">
            <w:pPr>
              <w:rPr>
                <w:rFonts w:cs="Arial"/>
                <w:sz w:val="16"/>
                <w:szCs w:val="16"/>
              </w:rPr>
            </w:pPr>
            <w:r w:rsidRPr="00293FA6">
              <w:rPr>
                <w:rFonts w:cs="Arial"/>
                <w:sz w:val="16"/>
                <w:szCs w:val="16"/>
              </w:rPr>
              <w:t>Laboratoires préfectoraux, régionaux, nationaux, laboratoire de référence</w:t>
            </w:r>
          </w:p>
          <w:p w:rsidR="00861933" w:rsidRPr="00293FA6" w:rsidRDefault="007E30C1" w:rsidP="00077AC3">
            <w:pPr>
              <w:rPr>
                <w:rFonts w:cs="Arial"/>
                <w:sz w:val="16"/>
                <w:szCs w:val="16"/>
              </w:rPr>
            </w:pPr>
            <w:r w:rsidRPr="00293FA6">
              <w:rPr>
                <w:rFonts w:cs="Arial"/>
                <w:sz w:val="16"/>
                <w:szCs w:val="16"/>
              </w:rPr>
              <w:t>Laboratoire National de Ré</w:t>
            </w:r>
            <w:r w:rsidRPr="00293FA6">
              <w:rPr>
                <w:rFonts w:cs="Arial"/>
                <w:sz w:val="16"/>
                <w:szCs w:val="16"/>
              </w:rPr>
              <w:t xml:space="preserve">férence  Conakry Email : </w:t>
            </w:r>
            <w:hyperlink r:id="rId8" w:history="1">
              <w:r w:rsidRPr="00293FA6">
                <w:rPr>
                  <w:rFonts w:cs="Arial"/>
                  <w:sz w:val="16"/>
                  <w:szCs w:val="16"/>
                </w:rPr>
                <w:t>inrabsav@yahoo.fr</w:t>
              </w:r>
            </w:hyperlink>
          </w:p>
          <w:p w:rsidR="00861933" w:rsidRPr="00293FA6" w:rsidRDefault="007E30C1" w:rsidP="00077AC3">
            <w:pPr>
              <w:rPr>
                <w:rFonts w:cs="Arial"/>
                <w:sz w:val="16"/>
                <w:szCs w:val="16"/>
              </w:rPr>
            </w:pPr>
            <w:r w:rsidRPr="00293FA6">
              <w:rPr>
                <w:rFonts w:cs="Arial"/>
                <w:sz w:val="16"/>
                <w:szCs w:val="16"/>
              </w:rPr>
              <w:t>Tel : 22460544561</w:t>
            </w:r>
          </w:p>
          <w:p w:rsidR="00861933" w:rsidRPr="00293FA6" w:rsidRDefault="007E30C1" w:rsidP="00077AC3">
            <w:pPr>
              <w:rPr>
                <w:rFonts w:cs="Arial"/>
                <w:sz w:val="16"/>
                <w:szCs w:val="16"/>
              </w:rPr>
            </w:pPr>
          </w:p>
        </w:tc>
      </w:tr>
      <w:tr w:rsidR="00861933" w:rsidRPr="00293FA6" w:rsidTr="00077AC3">
        <w:tblPrEx>
          <w:tblCellMar>
            <w:top w:w="0" w:type="dxa"/>
            <w:bottom w:w="0" w:type="dxa"/>
          </w:tblCellMar>
        </w:tblPrEx>
        <w:tc>
          <w:tcPr>
            <w:tcW w:w="2480" w:type="dxa"/>
            <w:vAlign w:val="center"/>
          </w:tcPr>
          <w:p w:rsidR="00861933" w:rsidRPr="00293FA6" w:rsidRDefault="007E30C1" w:rsidP="00077AC3">
            <w:pPr>
              <w:rPr>
                <w:rFonts w:cs="Arial"/>
                <w:sz w:val="16"/>
                <w:szCs w:val="16"/>
              </w:rPr>
            </w:pPr>
            <w:r w:rsidRPr="00293FA6">
              <w:rPr>
                <w:rFonts w:cs="Arial"/>
                <w:sz w:val="16"/>
                <w:szCs w:val="16"/>
              </w:rPr>
              <w:t>Méningite</w:t>
            </w:r>
          </w:p>
          <w:p w:rsidR="00861933" w:rsidRPr="00293FA6" w:rsidRDefault="007E30C1" w:rsidP="00077AC3">
            <w:pPr>
              <w:rPr>
                <w:rFonts w:cs="Arial"/>
                <w:sz w:val="16"/>
                <w:szCs w:val="16"/>
              </w:rPr>
            </w:pPr>
          </w:p>
          <w:p w:rsidR="00861933" w:rsidRPr="00293FA6" w:rsidRDefault="007E30C1" w:rsidP="00077AC3">
            <w:pPr>
              <w:rPr>
                <w:rFonts w:cs="Arial"/>
                <w:sz w:val="16"/>
                <w:szCs w:val="16"/>
              </w:rPr>
            </w:pPr>
          </w:p>
          <w:p w:rsidR="00861933" w:rsidRPr="00293FA6" w:rsidRDefault="007E30C1" w:rsidP="00077AC3">
            <w:pPr>
              <w:rPr>
                <w:rFonts w:cs="Arial"/>
                <w:sz w:val="16"/>
                <w:szCs w:val="16"/>
              </w:rPr>
            </w:pPr>
          </w:p>
        </w:tc>
        <w:tc>
          <w:tcPr>
            <w:tcW w:w="3827" w:type="dxa"/>
            <w:vAlign w:val="center"/>
          </w:tcPr>
          <w:p w:rsidR="00861933" w:rsidRPr="00293FA6" w:rsidRDefault="007E30C1" w:rsidP="00077AC3">
            <w:pPr>
              <w:rPr>
                <w:rFonts w:cs="Arial"/>
                <w:sz w:val="16"/>
                <w:szCs w:val="16"/>
              </w:rPr>
            </w:pPr>
            <w:r w:rsidRPr="00293FA6">
              <w:rPr>
                <w:rFonts w:cs="Arial"/>
                <w:sz w:val="16"/>
                <w:szCs w:val="16"/>
              </w:rPr>
              <w:t>Coloration Gram</w:t>
            </w:r>
          </w:p>
          <w:p w:rsidR="00861933" w:rsidRPr="00293FA6" w:rsidRDefault="007E30C1" w:rsidP="00077AC3">
            <w:pPr>
              <w:rPr>
                <w:rFonts w:cs="Arial"/>
                <w:sz w:val="16"/>
                <w:szCs w:val="16"/>
              </w:rPr>
            </w:pPr>
            <w:r w:rsidRPr="00293FA6">
              <w:rPr>
                <w:rFonts w:cs="Arial"/>
                <w:sz w:val="16"/>
                <w:szCs w:val="16"/>
              </w:rPr>
              <w:t>Recherche d’antigènes</w:t>
            </w:r>
          </w:p>
          <w:p w:rsidR="00861933" w:rsidRPr="00293FA6" w:rsidRDefault="007E30C1" w:rsidP="00077AC3">
            <w:pPr>
              <w:rPr>
                <w:rFonts w:cs="Arial"/>
                <w:sz w:val="16"/>
                <w:szCs w:val="16"/>
              </w:rPr>
            </w:pPr>
          </w:p>
          <w:p w:rsidR="00861933" w:rsidRPr="00293FA6" w:rsidRDefault="007E30C1" w:rsidP="00077AC3">
            <w:pPr>
              <w:rPr>
                <w:rFonts w:cs="Arial"/>
                <w:sz w:val="16"/>
                <w:szCs w:val="16"/>
              </w:rPr>
            </w:pPr>
            <w:r w:rsidRPr="00293FA6">
              <w:rPr>
                <w:rFonts w:cs="Arial"/>
                <w:sz w:val="16"/>
                <w:szCs w:val="16"/>
              </w:rPr>
              <w:t>Culture du LCR</w:t>
            </w:r>
          </w:p>
          <w:p w:rsidR="00861933" w:rsidRPr="00293FA6" w:rsidRDefault="007E30C1" w:rsidP="00077AC3">
            <w:pPr>
              <w:rPr>
                <w:rFonts w:cs="Arial"/>
                <w:sz w:val="16"/>
                <w:szCs w:val="16"/>
              </w:rPr>
            </w:pPr>
            <w:r w:rsidRPr="00293FA6">
              <w:rPr>
                <w:rFonts w:cs="Arial"/>
                <w:sz w:val="16"/>
                <w:szCs w:val="16"/>
              </w:rPr>
              <w:t>Isolement du germe</w:t>
            </w:r>
          </w:p>
          <w:p w:rsidR="00861933" w:rsidRPr="00293FA6" w:rsidRDefault="007E30C1" w:rsidP="00077AC3">
            <w:pPr>
              <w:rPr>
                <w:rFonts w:cs="Arial"/>
                <w:sz w:val="16"/>
                <w:szCs w:val="16"/>
              </w:rPr>
            </w:pPr>
            <w:r w:rsidRPr="00293FA6">
              <w:rPr>
                <w:rFonts w:cs="Arial"/>
                <w:sz w:val="16"/>
                <w:szCs w:val="16"/>
              </w:rPr>
              <w:t>Recherche antigène soluble</w:t>
            </w:r>
          </w:p>
        </w:tc>
        <w:tc>
          <w:tcPr>
            <w:tcW w:w="3712" w:type="dxa"/>
            <w:gridSpan w:val="2"/>
            <w:vAlign w:val="center"/>
          </w:tcPr>
          <w:p w:rsidR="00861933" w:rsidRPr="00293FA6" w:rsidRDefault="007E30C1" w:rsidP="00077AC3">
            <w:pPr>
              <w:rPr>
                <w:rFonts w:cs="Arial"/>
                <w:sz w:val="16"/>
                <w:szCs w:val="16"/>
              </w:rPr>
            </w:pPr>
            <w:r w:rsidRPr="00293FA6">
              <w:rPr>
                <w:rFonts w:cs="Arial"/>
                <w:sz w:val="16"/>
                <w:szCs w:val="16"/>
              </w:rPr>
              <w:t xml:space="preserve">Laboratoires préfectoraux, régionaux, </w:t>
            </w:r>
            <w:r w:rsidRPr="00293FA6">
              <w:rPr>
                <w:rFonts w:cs="Arial"/>
                <w:sz w:val="16"/>
                <w:szCs w:val="16"/>
              </w:rPr>
              <w:t>nationaux, laboratoire de référence</w:t>
            </w:r>
          </w:p>
          <w:p w:rsidR="00861933" w:rsidRPr="00293FA6" w:rsidRDefault="007E30C1" w:rsidP="00077AC3">
            <w:pPr>
              <w:rPr>
                <w:rFonts w:cs="Arial"/>
                <w:sz w:val="16"/>
                <w:szCs w:val="16"/>
              </w:rPr>
            </w:pPr>
            <w:r w:rsidRPr="00293FA6">
              <w:rPr>
                <w:rFonts w:cs="Arial"/>
                <w:sz w:val="16"/>
                <w:szCs w:val="16"/>
              </w:rPr>
              <w:t xml:space="preserve">Laboratoire national de référence  Conakry Email : </w:t>
            </w:r>
            <w:hyperlink r:id="rId9" w:history="1">
              <w:r w:rsidRPr="00293FA6">
                <w:rPr>
                  <w:rFonts w:cs="Arial"/>
                  <w:sz w:val="16"/>
                  <w:szCs w:val="16"/>
                </w:rPr>
                <w:t>inrabsav@yahoo.fr</w:t>
              </w:r>
            </w:hyperlink>
          </w:p>
          <w:p w:rsidR="00861933" w:rsidRPr="00293FA6" w:rsidRDefault="007E30C1" w:rsidP="00077AC3">
            <w:pPr>
              <w:rPr>
                <w:rFonts w:cs="Arial"/>
                <w:sz w:val="16"/>
                <w:szCs w:val="16"/>
              </w:rPr>
            </w:pPr>
            <w:r w:rsidRPr="00293FA6">
              <w:rPr>
                <w:rFonts w:cs="Arial"/>
                <w:sz w:val="16"/>
                <w:szCs w:val="16"/>
              </w:rPr>
              <w:t>Tel : 22460544561</w:t>
            </w:r>
          </w:p>
        </w:tc>
      </w:tr>
      <w:tr w:rsidR="00861933" w:rsidRPr="00293FA6" w:rsidTr="00077AC3">
        <w:tblPrEx>
          <w:tblCellMar>
            <w:top w:w="0" w:type="dxa"/>
            <w:bottom w:w="0" w:type="dxa"/>
          </w:tblCellMar>
        </w:tblPrEx>
        <w:trPr>
          <w:trHeight w:val="801"/>
        </w:trPr>
        <w:tc>
          <w:tcPr>
            <w:tcW w:w="2480" w:type="dxa"/>
            <w:vAlign w:val="center"/>
          </w:tcPr>
          <w:p w:rsidR="00861933" w:rsidRPr="00293FA6" w:rsidRDefault="007E30C1" w:rsidP="00077AC3">
            <w:pPr>
              <w:rPr>
                <w:rFonts w:cs="Arial"/>
                <w:sz w:val="16"/>
                <w:szCs w:val="16"/>
              </w:rPr>
            </w:pPr>
            <w:r w:rsidRPr="00293FA6">
              <w:rPr>
                <w:rFonts w:cs="Arial"/>
                <w:sz w:val="16"/>
                <w:szCs w:val="16"/>
              </w:rPr>
              <w:t>VIH</w:t>
            </w:r>
          </w:p>
          <w:p w:rsidR="00861933" w:rsidRPr="00293FA6" w:rsidRDefault="007E30C1" w:rsidP="00077AC3">
            <w:pPr>
              <w:rPr>
                <w:rFonts w:cs="Arial"/>
                <w:sz w:val="16"/>
                <w:szCs w:val="16"/>
              </w:rPr>
            </w:pPr>
          </w:p>
        </w:tc>
        <w:tc>
          <w:tcPr>
            <w:tcW w:w="3827" w:type="dxa"/>
            <w:vAlign w:val="center"/>
          </w:tcPr>
          <w:p w:rsidR="00861933" w:rsidRPr="00293FA6" w:rsidRDefault="007E30C1" w:rsidP="00077AC3">
            <w:pPr>
              <w:rPr>
                <w:rFonts w:cs="Arial"/>
                <w:sz w:val="16"/>
                <w:szCs w:val="16"/>
              </w:rPr>
            </w:pPr>
            <w:r w:rsidRPr="00293FA6">
              <w:rPr>
                <w:rFonts w:cs="Arial"/>
                <w:sz w:val="16"/>
                <w:szCs w:val="16"/>
              </w:rPr>
              <w:t>Elisa</w:t>
            </w:r>
          </w:p>
          <w:p w:rsidR="00861933" w:rsidRPr="00293FA6" w:rsidRDefault="007E30C1" w:rsidP="00077AC3">
            <w:pPr>
              <w:rPr>
                <w:rFonts w:cs="Arial"/>
                <w:sz w:val="16"/>
                <w:szCs w:val="16"/>
              </w:rPr>
            </w:pPr>
            <w:r w:rsidRPr="00293FA6">
              <w:rPr>
                <w:rFonts w:cs="Arial"/>
                <w:sz w:val="16"/>
                <w:szCs w:val="16"/>
              </w:rPr>
              <w:t>Test rapide</w:t>
            </w:r>
          </w:p>
          <w:p w:rsidR="00861933" w:rsidRPr="00293FA6" w:rsidRDefault="007E30C1" w:rsidP="00077AC3">
            <w:pPr>
              <w:rPr>
                <w:rFonts w:cs="Arial"/>
                <w:sz w:val="16"/>
                <w:szCs w:val="16"/>
              </w:rPr>
            </w:pPr>
            <w:r w:rsidRPr="00293FA6">
              <w:rPr>
                <w:rFonts w:cs="Arial"/>
                <w:sz w:val="16"/>
                <w:szCs w:val="16"/>
              </w:rPr>
              <w:t>Comptage CD4</w:t>
            </w:r>
          </w:p>
        </w:tc>
        <w:tc>
          <w:tcPr>
            <w:tcW w:w="3712" w:type="dxa"/>
            <w:gridSpan w:val="2"/>
            <w:vAlign w:val="center"/>
          </w:tcPr>
          <w:p w:rsidR="00861933" w:rsidRPr="00293FA6" w:rsidRDefault="007E30C1" w:rsidP="00077AC3">
            <w:pPr>
              <w:rPr>
                <w:rFonts w:cs="Arial"/>
                <w:sz w:val="16"/>
                <w:szCs w:val="16"/>
              </w:rPr>
            </w:pPr>
            <w:r w:rsidRPr="00293FA6">
              <w:rPr>
                <w:rFonts w:cs="Arial"/>
                <w:sz w:val="16"/>
                <w:szCs w:val="16"/>
              </w:rPr>
              <w:t xml:space="preserve">Laboratoires préfectoraux, régionaux, nationaux, </w:t>
            </w:r>
            <w:r w:rsidRPr="00293FA6">
              <w:rPr>
                <w:rFonts w:cs="Arial"/>
                <w:sz w:val="16"/>
                <w:szCs w:val="16"/>
              </w:rPr>
              <w:t>laboratoire de référence</w:t>
            </w:r>
          </w:p>
        </w:tc>
      </w:tr>
      <w:tr w:rsidR="00861933" w:rsidRPr="00293FA6" w:rsidTr="00077AC3">
        <w:tblPrEx>
          <w:tblCellMar>
            <w:top w:w="0" w:type="dxa"/>
            <w:bottom w:w="0" w:type="dxa"/>
          </w:tblCellMar>
        </w:tblPrEx>
        <w:trPr>
          <w:trHeight w:val="651"/>
        </w:trPr>
        <w:tc>
          <w:tcPr>
            <w:tcW w:w="2480" w:type="dxa"/>
            <w:vAlign w:val="center"/>
          </w:tcPr>
          <w:p w:rsidR="00861933" w:rsidRPr="00293FA6" w:rsidRDefault="007E30C1" w:rsidP="00077AC3">
            <w:pPr>
              <w:rPr>
                <w:rFonts w:cs="Arial"/>
                <w:sz w:val="16"/>
                <w:szCs w:val="16"/>
              </w:rPr>
            </w:pPr>
            <w:r w:rsidRPr="00293FA6">
              <w:rPr>
                <w:rFonts w:cs="Arial"/>
                <w:sz w:val="16"/>
                <w:szCs w:val="16"/>
              </w:rPr>
              <w:t>Shigellose</w:t>
            </w:r>
          </w:p>
        </w:tc>
        <w:tc>
          <w:tcPr>
            <w:tcW w:w="3827" w:type="dxa"/>
            <w:vAlign w:val="center"/>
          </w:tcPr>
          <w:p w:rsidR="00861933" w:rsidRPr="00293FA6" w:rsidRDefault="007E30C1" w:rsidP="00077AC3">
            <w:pPr>
              <w:rPr>
                <w:rFonts w:cs="Arial"/>
                <w:sz w:val="16"/>
                <w:szCs w:val="16"/>
              </w:rPr>
            </w:pPr>
            <w:r w:rsidRPr="00293FA6">
              <w:rPr>
                <w:rFonts w:cs="Arial"/>
                <w:sz w:val="16"/>
                <w:szCs w:val="16"/>
              </w:rPr>
              <w:t>Culture des selles  LCR</w:t>
            </w:r>
          </w:p>
          <w:p w:rsidR="00861933" w:rsidRPr="00293FA6" w:rsidRDefault="007E30C1" w:rsidP="00077AC3">
            <w:pPr>
              <w:rPr>
                <w:rFonts w:cs="Arial"/>
                <w:sz w:val="16"/>
                <w:szCs w:val="16"/>
              </w:rPr>
            </w:pPr>
            <w:r w:rsidRPr="00293FA6">
              <w:rPr>
                <w:rFonts w:cs="Arial"/>
                <w:sz w:val="16"/>
                <w:szCs w:val="16"/>
              </w:rPr>
              <w:t>Isolement du germe</w:t>
            </w:r>
          </w:p>
          <w:p w:rsidR="00861933" w:rsidRPr="00293FA6" w:rsidRDefault="007E30C1" w:rsidP="00077AC3">
            <w:pPr>
              <w:rPr>
                <w:rFonts w:cs="Arial"/>
                <w:sz w:val="16"/>
                <w:szCs w:val="16"/>
              </w:rPr>
            </w:pPr>
            <w:r w:rsidRPr="00293FA6">
              <w:rPr>
                <w:rFonts w:cs="Arial"/>
                <w:sz w:val="16"/>
                <w:szCs w:val="16"/>
              </w:rPr>
              <w:t>Recherche antigène soluble</w:t>
            </w:r>
          </w:p>
        </w:tc>
        <w:tc>
          <w:tcPr>
            <w:tcW w:w="3712" w:type="dxa"/>
            <w:gridSpan w:val="2"/>
            <w:vAlign w:val="center"/>
          </w:tcPr>
          <w:p w:rsidR="00861933" w:rsidRPr="00293FA6" w:rsidRDefault="007E30C1" w:rsidP="00077AC3">
            <w:pPr>
              <w:rPr>
                <w:rFonts w:cs="Arial"/>
                <w:sz w:val="16"/>
                <w:szCs w:val="16"/>
              </w:rPr>
            </w:pPr>
            <w:r w:rsidRPr="00293FA6">
              <w:rPr>
                <w:rFonts w:cs="Arial"/>
                <w:sz w:val="16"/>
                <w:szCs w:val="16"/>
              </w:rPr>
              <w:t>Laboratoire national de référence  Conakry Email : inrabsav@yahoo.fr</w:t>
            </w:r>
          </w:p>
        </w:tc>
      </w:tr>
      <w:tr w:rsidR="00861933" w:rsidRPr="00293FA6" w:rsidTr="00077AC3">
        <w:tblPrEx>
          <w:tblCellMar>
            <w:top w:w="0" w:type="dxa"/>
            <w:bottom w:w="0" w:type="dxa"/>
          </w:tblCellMar>
        </w:tblPrEx>
        <w:tc>
          <w:tcPr>
            <w:tcW w:w="2480" w:type="dxa"/>
            <w:vAlign w:val="center"/>
          </w:tcPr>
          <w:p w:rsidR="00861933" w:rsidRPr="00293FA6" w:rsidRDefault="007E30C1" w:rsidP="00077AC3">
            <w:pPr>
              <w:rPr>
                <w:rFonts w:cs="Arial"/>
                <w:sz w:val="16"/>
                <w:szCs w:val="16"/>
              </w:rPr>
            </w:pPr>
            <w:r w:rsidRPr="00293FA6">
              <w:rPr>
                <w:rFonts w:cs="Arial"/>
                <w:sz w:val="16"/>
                <w:szCs w:val="16"/>
              </w:rPr>
              <w:t>Rougeole</w:t>
            </w:r>
          </w:p>
        </w:tc>
        <w:tc>
          <w:tcPr>
            <w:tcW w:w="3827" w:type="dxa"/>
            <w:vAlign w:val="center"/>
          </w:tcPr>
          <w:p w:rsidR="00861933" w:rsidRPr="00293FA6" w:rsidRDefault="007E30C1" w:rsidP="00077AC3">
            <w:pPr>
              <w:rPr>
                <w:rFonts w:cs="Arial"/>
                <w:sz w:val="16"/>
                <w:szCs w:val="16"/>
              </w:rPr>
            </w:pPr>
            <w:r w:rsidRPr="00293FA6">
              <w:rPr>
                <w:rFonts w:cs="Arial"/>
                <w:sz w:val="16"/>
                <w:szCs w:val="16"/>
              </w:rPr>
              <w:t>ELISA</w:t>
            </w:r>
          </w:p>
        </w:tc>
        <w:tc>
          <w:tcPr>
            <w:tcW w:w="3712" w:type="dxa"/>
            <w:gridSpan w:val="2"/>
            <w:vAlign w:val="center"/>
          </w:tcPr>
          <w:p w:rsidR="00861933" w:rsidRPr="00293FA6" w:rsidRDefault="007E30C1" w:rsidP="00077AC3">
            <w:pPr>
              <w:rPr>
                <w:rFonts w:cs="Arial"/>
                <w:sz w:val="16"/>
                <w:szCs w:val="16"/>
              </w:rPr>
            </w:pPr>
            <w:r w:rsidRPr="00293FA6">
              <w:rPr>
                <w:rFonts w:cs="Arial"/>
                <w:sz w:val="16"/>
                <w:szCs w:val="16"/>
              </w:rPr>
              <w:t>Laboratoire fièvre Hémorragique Conakry (224) 64380781</w:t>
            </w:r>
          </w:p>
        </w:tc>
      </w:tr>
      <w:tr w:rsidR="00861933" w:rsidRPr="00293FA6" w:rsidTr="00077AC3">
        <w:tblPrEx>
          <w:tblCellMar>
            <w:top w:w="0" w:type="dxa"/>
            <w:bottom w:w="0" w:type="dxa"/>
          </w:tblCellMar>
        </w:tblPrEx>
        <w:tc>
          <w:tcPr>
            <w:tcW w:w="2480" w:type="dxa"/>
            <w:vAlign w:val="center"/>
          </w:tcPr>
          <w:p w:rsidR="00861933" w:rsidRPr="00293FA6" w:rsidRDefault="007E30C1" w:rsidP="00077AC3">
            <w:pPr>
              <w:rPr>
                <w:rFonts w:cs="Arial"/>
                <w:sz w:val="16"/>
                <w:szCs w:val="16"/>
              </w:rPr>
            </w:pPr>
            <w:r w:rsidRPr="00293FA6">
              <w:rPr>
                <w:rFonts w:cs="Arial"/>
                <w:sz w:val="16"/>
                <w:szCs w:val="16"/>
              </w:rPr>
              <w:t>FHV</w:t>
            </w:r>
          </w:p>
        </w:tc>
        <w:tc>
          <w:tcPr>
            <w:tcW w:w="3827" w:type="dxa"/>
            <w:vAlign w:val="center"/>
          </w:tcPr>
          <w:p w:rsidR="00861933" w:rsidRPr="00293FA6" w:rsidRDefault="007E30C1" w:rsidP="00077AC3">
            <w:pPr>
              <w:rPr>
                <w:rFonts w:cs="Arial"/>
                <w:sz w:val="16"/>
                <w:szCs w:val="16"/>
                <w:highlight w:val="yellow"/>
              </w:rPr>
            </w:pPr>
            <w:r w:rsidRPr="00293FA6">
              <w:rPr>
                <w:rFonts w:cs="Arial"/>
                <w:sz w:val="16"/>
                <w:szCs w:val="16"/>
              </w:rPr>
              <w:t>ELISA</w:t>
            </w:r>
          </w:p>
        </w:tc>
        <w:tc>
          <w:tcPr>
            <w:tcW w:w="3712" w:type="dxa"/>
            <w:gridSpan w:val="2"/>
            <w:vAlign w:val="center"/>
          </w:tcPr>
          <w:p w:rsidR="00861933" w:rsidRPr="00293FA6" w:rsidRDefault="007E30C1" w:rsidP="00077AC3">
            <w:pPr>
              <w:rPr>
                <w:rFonts w:cs="Arial"/>
                <w:sz w:val="16"/>
                <w:szCs w:val="16"/>
              </w:rPr>
            </w:pPr>
            <w:r w:rsidRPr="00293FA6">
              <w:rPr>
                <w:rFonts w:cs="Arial"/>
                <w:sz w:val="16"/>
                <w:szCs w:val="16"/>
              </w:rPr>
              <w:t>Laboratoire fièvre Hémorragique Conakry (224) 64380781</w:t>
            </w:r>
          </w:p>
        </w:tc>
      </w:tr>
      <w:tr w:rsidR="00861933" w:rsidRPr="00293FA6" w:rsidTr="00077AC3">
        <w:tblPrEx>
          <w:tblCellMar>
            <w:top w:w="0" w:type="dxa"/>
            <w:bottom w:w="0" w:type="dxa"/>
          </w:tblCellMar>
        </w:tblPrEx>
        <w:tc>
          <w:tcPr>
            <w:tcW w:w="2480" w:type="dxa"/>
            <w:vAlign w:val="center"/>
          </w:tcPr>
          <w:p w:rsidR="00861933" w:rsidRPr="00293FA6" w:rsidRDefault="007E30C1" w:rsidP="00077AC3">
            <w:pPr>
              <w:rPr>
                <w:rFonts w:cs="Arial"/>
                <w:sz w:val="16"/>
                <w:szCs w:val="16"/>
              </w:rPr>
            </w:pPr>
            <w:r w:rsidRPr="00293FA6">
              <w:rPr>
                <w:rFonts w:cs="Arial"/>
                <w:sz w:val="16"/>
                <w:szCs w:val="16"/>
              </w:rPr>
              <w:t>Paludisme</w:t>
            </w:r>
          </w:p>
        </w:tc>
        <w:tc>
          <w:tcPr>
            <w:tcW w:w="3827" w:type="dxa"/>
            <w:vAlign w:val="center"/>
          </w:tcPr>
          <w:p w:rsidR="00861933" w:rsidRPr="00293FA6" w:rsidRDefault="007E30C1" w:rsidP="00077AC3">
            <w:pPr>
              <w:rPr>
                <w:rFonts w:cs="Arial"/>
                <w:sz w:val="16"/>
                <w:szCs w:val="16"/>
              </w:rPr>
            </w:pPr>
            <w:r w:rsidRPr="00293FA6">
              <w:rPr>
                <w:rFonts w:cs="Arial"/>
                <w:sz w:val="16"/>
                <w:szCs w:val="16"/>
              </w:rPr>
              <w:t>Dépistage (GE), numération</w:t>
            </w:r>
          </w:p>
        </w:tc>
        <w:tc>
          <w:tcPr>
            <w:tcW w:w="3712" w:type="dxa"/>
            <w:gridSpan w:val="2"/>
            <w:vAlign w:val="center"/>
          </w:tcPr>
          <w:p w:rsidR="00861933" w:rsidRPr="00293FA6" w:rsidRDefault="007E30C1" w:rsidP="00077AC3">
            <w:pPr>
              <w:rPr>
                <w:rFonts w:cs="Arial"/>
                <w:sz w:val="16"/>
                <w:szCs w:val="16"/>
              </w:rPr>
            </w:pPr>
            <w:r w:rsidRPr="00293FA6">
              <w:rPr>
                <w:rFonts w:cs="Arial"/>
                <w:sz w:val="16"/>
                <w:szCs w:val="16"/>
              </w:rPr>
              <w:t>Laboratoires préfectoraux, régionaux, nationaux,  laboratoire de référence</w:t>
            </w:r>
          </w:p>
        </w:tc>
      </w:tr>
      <w:tr w:rsidR="00861933" w:rsidRPr="00293FA6" w:rsidTr="00077AC3">
        <w:tblPrEx>
          <w:tblCellMar>
            <w:top w:w="0" w:type="dxa"/>
            <w:bottom w:w="0" w:type="dxa"/>
          </w:tblCellMar>
        </w:tblPrEx>
        <w:tc>
          <w:tcPr>
            <w:tcW w:w="2480" w:type="dxa"/>
            <w:vAlign w:val="center"/>
          </w:tcPr>
          <w:p w:rsidR="00861933" w:rsidRPr="00293FA6" w:rsidRDefault="007E30C1" w:rsidP="00077AC3">
            <w:pPr>
              <w:rPr>
                <w:rFonts w:cs="Arial"/>
                <w:sz w:val="16"/>
                <w:szCs w:val="16"/>
              </w:rPr>
            </w:pPr>
            <w:r w:rsidRPr="00293FA6">
              <w:rPr>
                <w:rFonts w:cs="Arial"/>
                <w:sz w:val="16"/>
                <w:szCs w:val="16"/>
              </w:rPr>
              <w:t>Onchocercose</w:t>
            </w:r>
          </w:p>
        </w:tc>
        <w:tc>
          <w:tcPr>
            <w:tcW w:w="3827" w:type="dxa"/>
            <w:vAlign w:val="center"/>
          </w:tcPr>
          <w:p w:rsidR="00861933" w:rsidRPr="00293FA6" w:rsidRDefault="007E30C1" w:rsidP="00077AC3">
            <w:pPr>
              <w:rPr>
                <w:rFonts w:cs="Arial"/>
                <w:sz w:val="16"/>
                <w:szCs w:val="16"/>
              </w:rPr>
            </w:pPr>
            <w:r w:rsidRPr="00293FA6">
              <w:rPr>
                <w:rFonts w:cs="Arial"/>
                <w:sz w:val="16"/>
                <w:szCs w:val="16"/>
              </w:rPr>
              <w:t>Dépistage (Biopsie cutanée)</w:t>
            </w:r>
          </w:p>
        </w:tc>
        <w:tc>
          <w:tcPr>
            <w:tcW w:w="3712" w:type="dxa"/>
            <w:gridSpan w:val="2"/>
            <w:vAlign w:val="center"/>
          </w:tcPr>
          <w:p w:rsidR="00861933" w:rsidRPr="00293FA6" w:rsidRDefault="007E30C1" w:rsidP="00077AC3">
            <w:pPr>
              <w:rPr>
                <w:rFonts w:cs="Arial"/>
                <w:sz w:val="16"/>
                <w:szCs w:val="16"/>
              </w:rPr>
            </w:pPr>
            <w:r w:rsidRPr="00293FA6">
              <w:rPr>
                <w:rFonts w:cs="Arial"/>
                <w:sz w:val="16"/>
                <w:szCs w:val="16"/>
              </w:rPr>
              <w:t>Laboratoires préfectoraux, régionaux, na</w:t>
            </w:r>
            <w:r w:rsidRPr="00293FA6">
              <w:rPr>
                <w:rFonts w:cs="Arial"/>
                <w:sz w:val="16"/>
                <w:szCs w:val="16"/>
              </w:rPr>
              <w:t>tionaux,  laboratoire de référence</w:t>
            </w:r>
          </w:p>
        </w:tc>
      </w:tr>
      <w:tr w:rsidR="00861933" w:rsidRPr="00293FA6" w:rsidTr="00077AC3">
        <w:tblPrEx>
          <w:tblCellMar>
            <w:top w:w="0" w:type="dxa"/>
            <w:bottom w:w="0" w:type="dxa"/>
          </w:tblCellMar>
        </w:tblPrEx>
        <w:tc>
          <w:tcPr>
            <w:tcW w:w="2480" w:type="dxa"/>
            <w:vAlign w:val="center"/>
          </w:tcPr>
          <w:p w:rsidR="00861933" w:rsidRPr="00293FA6" w:rsidRDefault="007E30C1" w:rsidP="00077AC3">
            <w:pPr>
              <w:rPr>
                <w:rFonts w:cs="Arial"/>
                <w:sz w:val="16"/>
                <w:szCs w:val="16"/>
              </w:rPr>
            </w:pPr>
            <w:r w:rsidRPr="00293FA6">
              <w:rPr>
                <w:rFonts w:cs="Arial"/>
                <w:sz w:val="16"/>
                <w:szCs w:val="16"/>
              </w:rPr>
              <w:t>Schistosomiase</w:t>
            </w:r>
          </w:p>
        </w:tc>
        <w:tc>
          <w:tcPr>
            <w:tcW w:w="3827" w:type="dxa"/>
            <w:vAlign w:val="center"/>
          </w:tcPr>
          <w:p w:rsidR="00861933" w:rsidRPr="00293FA6" w:rsidRDefault="007E30C1" w:rsidP="00077AC3">
            <w:pPr>
              <w:rPr>
                <w:rFonts w:cs="Arial"/>
                <w:sz w:val="16"/>
                <w:szCs w:val="16"/>
              </w:rPr>
            </w:pPr>
            <w:r w:rsidRPr="00293FA6">
              <w:rPr>
                <w:rFonts w:cs="Arial"/>
                <w:sz w:val="16"/>
                <w:szCs w:val="16"/>
              </w:rPr>
              <w:t>Examen de selles (direct, concentration)</w:t>
            </w:r>
          </w:p>
        </w:tc>
        <w:tc>
          <w:tcPr>
            <w:tcW w:w="3712" w:type="dxa"/>
            <w:gridSpan w:val="2"/>
            <w:vAlign w:val="center"/>
          </w:tcPr>
          <w:p w:rsidR="00861933" w:rsidRPr="00293FA6" w:rsidRDefault="007E30C1" w:rsidP="00077AC3">
            <w:pPr>
              <w:rPr>
                <w:rFonts w:cs="Arial"/>
                <w:sz w:val="16"/>
                <w:szCs w:val="16"/>
              </w:rPr>
            </w:pPr>
            <w:r w:rsidRPr="00293FA6">
              <w:rPr>
                <w:rFonts w:cs="Arial"/>
                <w:sz w:val="16"/>
                <w:szCs w:val="16"/>
              </w:rPr>
              <w:t>Laboratoires préfectoraux, régionaux, nationaux,  laboratoire de référence</w:t>
            </w:r>
          </w:p>
        </w:tc>
      </w:tr>
      <w:tr w:rsidR="00861933" w:rsidRPr="00293FA6" w:rsidTr="00077AC3">
        <w:tblPrEx>
          <w:tblCellMar>
            <w:top w:w="0" w:type="dxa"/>
            <w:bottom w:w="0" w:type="dxa"/>
          </w:tblCellMar>
        </w:tblPrEx>
        <w:trPr>
          <w:gridAfter w:val="1"/>
          <w:wAfter w:w="26" w:type="dxa"/>
          <w:trHeight w:val="803"/>
        </w:trPr>
        <w:tc>
          <w:tcPr>
            <w:tcW w:w="2480" w:type="dxa"/>
            <w:vAlign w:val="center"/>
          </w:tcPr>
          <w:p w:rsidR="00861933" w:rsidRPr="00293FA6" w:rsidRDefault="007E30C1" w:rsidP="00077AC3">
            <w:pPr>
              <w:rPr>
                <w:rFonts w:cs="Arial"/>
                <w:sz w:val="16"/>
                <w:szCs w:val="16"/>
              </w:rPr>
            </w:pPr>
            <w:r w:rsidRPr="00293FA6">
              <w:rPr>
                <w:rFonts w:cs="Arial"/>
                <w:sz w:val="16"/>
                <w:szCs w:val="16"/>
              </w:rPr>
              <w:lastRenderedPageBreak/>
              <w:t>Tuberculose</w:t>
            </w:r>
          </w:p>
        </w:tc>
        <w:tc>
          <w:tcPr>
            <w:tcW w:w="3827" w:type="dxa"/>
            <w:vAlign w:val="center"/>
          </w:tcPr>
          <w:p w:rsidR="00861933" w:rsidRPr="00293FA6" w:rsidRDefault="007E30C1" w:rsidP="00077AC3">
            <w:pPr>
              <w:rPr>
                <w:rFonts w:cs="Arial"/>
                <w:sz w:val="16"/>
                <w:szCs w:val="16"/>
              </w:rPr>
            </w:pPr>
            <w:r w:rsidRPr="00293FA6">
              <w:rPr>
                <w:rFonts w:cs="Arial"/>
                <w:sz w:val="16"/>
                <w:szCs w:val="16"/>
              </w:rPr>
              <w:t>Recherche de BK</w:t>
            </w:r>
          </w:p>
          <w:p w:rsidR="00861933" w:rsidRPr="00293FA6" w:rsidRDefault="007E30C1" w:rsidP="00077AC3">
            <w:pPr>
              <w:rPr>
                <w:rFonts w:cs="Arial"/>
                <w:sz w:val="16"/>
                <w:szCs w:val="16"/>
              </w:rPr>
            </w:pPr>
            <w:r w:rsidRPr="00293FA6">
              <w:rPr>
                <w:rFonts w:cs="Arial"/>
                <w:sz w:val="16"/>
                <w:szCs w:val="16"/>
              </w:rPr>
              <w:t>Recherche de BK, étude de résistance des BK aux ATB</w:t>
            </w:r>
          </w:p>
        </w:tc>
        <w:tc>
          <w:tcPr>
            <w:tcW w:w="3686" w:type="dxa"/>
            <w:vAlign w:val="center"/>
          </w:tcPr>
          <w:p w:rsidR="00861933" w:rsidRPr="00293FA6" w:rsidRDefault="007E30C1" w:rsidP="00077AC3">
            <w:pPr>
              <w:rPr>
                <w:rFonts w:cs="Arial"/>
                <w:sz w:val="16"/>
                <w:szCs w:val="16"/>
              </w:rPr>
            </w:pPr>
            <w:r w:rsidRPr="00293FA6">
              <w:rPr>
                <w:rFonts w:cs="Arial"/>
                <w:sz w:val="16"/>
                <w:szCs w:val="16"/>
              </w:rPr>
              <w:t>Laboratoires préfectoraux, régionaux, nationaux Laboratoire   de référence des mycobactéries</w:t>
            </w:r>
          </w:p>
        </w:tc>
      </w:tr>
      <w:tr w:rsidR="00861933" w:rsidRPr="00293FA6" w:rsidTr="00077AC3">
        <w:tblPrEx>
          <w:tblCellMar>
            <w:top w:w="0" w:type="dxa"/>
            <w:bottom w:w="0" w:type="dxa"/>
          </w:tblCellMar>
        </w:tblPrEx>
        <w:trPr>
          <w:gridAfter w:val="1"/>
          <w:wAfter w:w="26" w:type="dxa"/>
          <w:trHeight w:val="788"/>
        </w:trPr>
        <w:tc>
          <w:tcPr>
            <w:tcW w:w="2480" w:type="dxa"/>
            <w:vAlign w:val="center"/>
          </w:tcPr>
          <w:p w:rsidR="00861933" w:rsidRPr="00293FA6" w:rsidRDefault="007E30C1" w:rsidP="00077AC3">
            <w:pPr>
              <w:rPr>
                <w:rFonts w:cs="Arial"/>
                <w:sz w:val="16"/>
                <w:szCs w:val="16"/>
              </w:rPr>
            </w:pPr>
            <w:r w:rsidRPr="00293FA6">
              <w:rPr>
                <w:rFonts w:cs="Arial"/>
                <w:sz w:val="16"/>
                <w:szCs w:val="16"/>
              </w:rPr>
              <w:t>IST</w:t>
            </w:r>
          </w:p>
        </w:tc>
        <w:tc>
          <w:tcPr>
            <w:tcW w:w="3827" w:type="dxa"/>
            <w:vAlign w:val="center"/>
          </w:tcPr>
          <w:p w:rsidR="00861933" w:rsidRPr="00293FA6" w:rsidRDefault="007E30C1" w:rsidP="00077AC3">
            <w:pPr>
              <w:rPr>
                <w:rFonts w:cs="Arial"/>
                <w:sz w:val="16"/>
                <w:szCs w:val="16"/>
              </w:rPr>
            </w:pPr>
            <w:r w:rsidRPr="00293FA6">
              <w:rPr>
                <w:rFonts w:cs="Arial"/>
                <w:sz w:val="16"/>
                <w:szCs w:val="16"/>
              </w:rPr>
              <w:t>Examen direct,</w:t>
            </w:r>
          </w:p>
          <w:p w:rsidR="00861933" w:rsidRPr="00293FA6" w:rsidRDefault="007E30C1" w:rsidP="00077AC3">
            <w:pPr>
              <w:rPr>
                <w:rFonts w:cs="Arial"/>
                <w:sz w:val="16"/>
                <w:szCs w:val="16"/>
              </w:rPr>
            </w:pPr>
            <w:r w:rsidRPr="00293FA6">
              <w:rPr>
                <w:rFonts w:cs="Arial"/>
                <w:sz w:val="16"/>
                <w:szCs w:val="16"/>
              </w:rPr>
              <w:t>culture, antibiogramme</w:t>
            </w:r>
          </w:p>
        </w:tc>
        <w:tc>
          <w:tcPr>
            <w:tcW w:w="3686" w:type="dxa"/>
            <w:vAlign w:val="center"/>
          </w:tcPr>
          <w:p w:rsidR="00861933" w:rsidRPr="00293FA6" w:rsidRDefault="007E30C1" w:rsidP="00077AC3">
            <w:pPr>
              <w:rPr>
                <w:rFonts w:cs="Arial"/>
                <w:sz w:val="16"/>
                <w:szCs w:val="16"/>
              </w:rPr>
            </w:pPr>
            <w:r w:rsidRPr="00293FA6">
              <w:rPr>
                <w:rFonts w:cs="Arial"/>
                <w:sz w:val="16"/>
                <w:szCs w:val="16"/>
              </w:rPr>
              <w:t>Laboratoires préfectoraux, régionaux, nationaux,  laboratoire de référence</w:t>
            </w:r>
          </w:p>
        </w:tc>
      </w:tr>
      <w:tr w:rsidR="00861933" w:rsidRPr="00293FA6" w:rsidTr="00077AC3">
        <w:tblPrEx>
          <w:tblCellMar>
            <w:top w:w="0" w:type="dxa"/>
            <w:bottom w:w="0" w:type="dxa"/>
          </w:tblCellMar>
        </w:tblPrEx>
        <w:trPr>
          <w:gridAfter w:val="1"/>
          <w:wAfter w:w="26" w:type="dxa"/>
          <w:trHeight w:val="788"/>
        </w:trPr>
        <w:tc>
          <w:tcPr>
            <w:tcW w:w="2480" w:type="dxa"/>
            <w:vAlign w:val="center"/>
          </w:tcPr>
          <w:p w:rsidR="00861933" w:rsidRPr="00293FA6" w:rsidRDefault="007E30C1" w:rsidP="00077AC3">
            <w:pPr>
              <w:rPr>
                <w:rFonts w:cs="Arial"/>
                <w:sz w:val="16"/>
                <w:szCs w:val="16"/>
              </w:rPr>
            </w:pPr>
            <w:r w:rsidRPr="00293FA6">
              <w:rPr>
                <w:rFonts w:cs="Arial"/>
                <w:sz w:val="16"/>
                <w:szCs w:val="16"/>
              </w:rPr>
              <w:t>Diabète</w:t>
            </w:r>
          </w:p>
        </w:tc>
        <w:tc>
          <w:tcPr>
            <w:tcW w:w="3827" w:type="dxa"/>
            <w:vAlign w:val="center"/>
          </w:tcPr>
          <w:p w:rsidR="00861933" w:rsidRPr="00293FA6" w:rsidRDefault="007E30C1" w:rsidP="00077AC3">
            <w:pPr>
              <w:rPr>
                <w:rFonts w:cs="Arial"/>
                <w:sz w:val="16"/>
                <w:szCs w:val="16"/>
              </w:rPr>
            </w:pPr>
            <w:r w:rsidRPr="00293FA6">
              <w:rPr>
                <w:rFonts w:cs="Arial"/>
                <w:sz w:val="16"/>
                <w:szCs w:val="16"/>
              </w:rPr>
              <w:t>Glycémie</w:t>
            </w:r>
          </w:p>
        </w:tc>
        <w:tc>
          <w:tcPr>
            <w:tcW w:w="3686" w:type="dxa"/>
            <w:vAlign w:val="center"/>
          </w:tcPr>
          <w:p w:rsidR="00861933" w:rsidRPr="00293FA6" w:rsidRDefault="007E30C1" w:rsidP="00077AC3">
            <w:pPr>
              <w:rPr>
                <w:rFonts w:cs="Arial"/>
                <w:sz w:val="16"/>
                <w:szCs w:val="16"/>
              </w:rPr>
            </w:pPr>
            <w:r w:rsidRPr="00293FA6">
              <w:rPr>
                <w:rFonts w:cs="Arial"/>
                <w:sz w:val="16"/>
                <w:szCs w:val="16"/>
              </w:rPr>
              <w:t xml:space="preserve">Laboratoires préfectoraux, </w:t>
            </w:r>
            <w:r w:rsidRPr="00293FA6">
              <w:rPr>
                <w:rFonts w:cs="Arial"/>
                <w:sz w:val="16"/>
                <w:szCs w:val="16"/>
              </w:rPr>
              <w:t>régionaux, nationaux laboratoire de référence</w:t>
            </w:r>
          </w:p>
        </w:tc>
      </w:tr>
      <w:tr w:rsidR="00861933" w:rsidRPr="00293FA6" w:rsidTr="00077AC3">
        <w:tblPrEx>
          <w:tblCellMar>
            <w:top w:w="0" w:type="dxa"/>
            <w:bottom w:w="0" w:type="dxa"/>
          </w:tblCellMar>
        </w:tblPrEx>
        <w:trPr>
          <w:gridAfter w:val="1"/>
          <w:wAfter w:w="26" w:type="dxa"/>
          <w:trHeight w:val="803"/>
        </w:trPr>
        <w:tc>
          <w:tcPr>
            <w:tcW w:w="2480" w:type="dxa"/>
            <w:vAlign w:val="center"/>
          </w:tcPr>
          <w:p w:rsidR="00861933" w:rsidRPr="00293FA6" w:rsidRDefault="007E30C1" w:rsidP="00077AC3">
            <w:pPr>
              <w:rPr>
                <w:rFonts w:cs="Arial"/>
                <w:sz w:val="16"/>
                <w:szCs w:val="16"/>
              </w:rPr>
            </w:pPr>
            <w:r w:rsidRPr="00293FA6">
              <w:rPr>
                <w:rFonts w:cs="Arial"/>
                <w:sz w:val="16"/>
                <w:szCs w:val="16"/>
              </w:rPr>
              <w:t>Drépanocytose</w:t>
            </w:r>
          </w:p>
        </w:tc>
        <w:tc>
          <w:tcPr>
            <w:tcW w:w="3827" w:type="dxa"/>
            <w:vAlign w:val="center"/>
          </w:tcPr>
          <w:p w:rsidR="00861933" w:rsidRPr="00293FA6" w:rsidRDefault="007E30C1" w:rsidP="00077AC3">
            <w:pPr>
              <w:rPr>
                <w:rFonts w:cs="Arial"/>
                <w:sz w:val="16"/>
                <w:szCs w:val="16"/>
              </w:rPr>
            </w:pPr>
            <w:r w:rsidRPr="00293FA6">
              <w:rPr>
                <w:rFonts w:cs="Arial"/>
                <w:sz w:val="16"/>
                <w:szCs w:val="16"/>
              </w:rPr>
              <w:t>TE</w:t>
            </w:r>
          </w:p>
        </w:tc>
        <w:tc>
          <w:tcPr>
            <w:tcW w:w="3686" w:type="dxa"/>
            <w:vAlign w:val="center"/>
          </w:tcPr>
          <w:p w:rsidR="00861933" w:rsidRPr="00293FA6" w:rsidRDefault="007E30C1" w:rsidP="00077AC3">
            <w:pPr>
              <w:rPr>
                <w:rFonts w:cs="Arial"/>
                <w:sz w:val="16"/>
                <w:szCs w:val="16"/>
              </w:rPr>
            </w:pPr>
            <w:r w:rsidRPr="00293FA6">
              <w:rPr>
                <w:rFonts w:cs="Arial"/>
                <w:sz w:val="16"/>
                <w:szCs w:val="16"/>
              </w:rPr>
              <w:t>Laboratoires préfectoraux, régionaux, nationaux, laboratoire de référence</w:t>
            </w:r>
          </w:p>
        </w:tc>
      </w:tr>
      <w:tr w:rsidR="00861933" w:rsidRPr="00293FA6" w:rsidTr="00077AC3">
        <w:tblPrEx>
          <w:tblCellMar>
            <w:top w:w="0" w:type="dxa"/>
            <w:bottom w:w="0" w:type="dxa"/>
          </w:tblCellMar>
        </w:tblPrEx>
        <w:trPr>
          <w:gridAfter w:val="1"/>
          <w:wAfter w:w="26" w:type="dxa"/>
          <w:trHeight w:val="516"/>
        </w:trPr>
        <w:tc>
          <w:tcPr>
            <w:tcW w:w="2480" w:type="dxa"/>
            <w:vAlign w:val="center"/>
          </w:tcPr>
          <w:p w:rsidR="00861933" w:rsidRPr="00293FA6" w:rsidRDefault="007E30C1" w:rsidP="00077AC3">
            <w:pPr>
              <w:rPr>
                <w:rFonts w:cs="Arial"/>
                <w:sz w:val="16"/>
                <w:szCs w:val="16"/>
              </w:rPr>
            </w:pPr>
            <w:r w:rsidRPr="00293FA6">
              <w:rPr>
                <w:rFonts w:cs="Arial"/>
                <w:sz w:val="16"/>
                <w:szCs w:val="16"/>
              </w:rPr>
              <w:t>Fièvre jaune</w:t>
            </w:r>
          </w:p>
        </w:tc>
        <w:tc>
          <w:tcPr>
            <w:tcW w:w="3827" w:type="dxa"/>
            <w:vAlign w:val="center"/>
          </w:tcPr>
          <w:p w:rsidR="00861933" w:rsidRPr="00293FA6" w:rsidRDefault="007E30C1" w:rsidP="00077AC3">
            <w:pPr>
              <w:rPr>
                <w:rFonts w:cs="Arial"/>
                <w:sz w:val="16"/>
                <w:szCs w:val="16"/>
              </w:rPr>
            </w:pPr>
            <w:r w:rsidRPr="00293FA6">
              <w:rPr>
                <w:rFonts w:cs="Arial"/>
                <w:sz w:val="16"/>
                <w:szCs w:val="16"/>
              </w:rPr>
              <w:t>ELISA</w:t>
            </w:r>
          </w:p>
        </w:tc>
        <w:tc>
          <w:tcPr>
            <w:tcW w:w="3686" w:type="dxa"/>
            <w:vAlign w:val="center"/>
          </w:tcPr>
          <w:p w:rsidR="00861933" w:rsidRPr="00293FA6" w:rsidRDefault="007E30C1" w:rsidP="00077AC3">
            <w:pPr>
              <w:rPr>
                <w:rFonts w:cs="Arial"/>
                <w:sz w:val="16"/>
                <w:szCs w:val="16"/>
              </w:rPr>
            </w:pPr>
            <w:r w:rsidRPr="00293FA6">
              <w:rPr>
                <w:rFonts w:cs="Arial"/>
                <w:sz w:val="16"/>
                <w:szCs w:val="16"/>
              </w:rPr>
              <w:t>Laboratoire fièvre Hémorragique Conakry  (224) 64380781</w:t>
            </w:r>
          </w:p>
        </w:tc>
      </w:tr>
      <w:tr w:rsidR="00861933" w:rsidRPr="00293FA6" w:rsidTr="00077AC3">
        <w:tblPrEx>
          <w:tblCellMar>
            <w:top w:w="0" w:type="dxa"/>
            <w:bottom w:w="0" w:type="dxa"/>
          </w:tblCellMar>
        </w:tblPrEx>
        <w:trPr>
          <w:gridAfter w:val="1"/>
          <w:wAfter w:w="26" w:type="dxa"/>
          <w:trHeight w:val="1061"/>
        </w:trPr>
        <w:tc>
          <w:tcPr>
            <w:tcW w:w="2480" w:type="dxa"/>
            <w:vAlign w:val="center"/>
          </w:tcPr>
          <w:p w:rsidR="00861933" w:rsidRPr="00293FA6" w:rsidRDefault="007E30C1" w:rsidP="00077AC3">
            <w:pPr>
              <w:rPr>
                <w:rFonts w:cs="Arial"/>
                <w:sz w:val="16"/>
                <w:szCs w:val="16"/>
              </w:rPr>
            </w:pPr>
            <w:r w:rsidRPr="00293FA6">
              <w:rPr>
                <w:rFonts w:cs="Arial"/>
                <w:sz w:val="16"/>
                <w:szCs w:val="16"/>
              </w:rPr>
              <w:t>THA</w:t>
            </w:r>
          </w:p>
        </w:tc>
        <w:tc>
          <w:tcPr>
            <w:tcW w:w="3827" w:type="dxa"/>
            <w:vAlign w:val="center"/>
          </w:tcPr>
          <w:p w:rsidR="00861933" w:rsidRPr="00293FA6" w:rsidRDefault="007E30C1" w:rsidP="00077AC3">
            <w:pPr>
              <w:rPr>
                <w:rFonts w:cs="Arial"/>
                <w:sz w:val="16"/>
                <w:szCs w:val="16"/>
              </w:rPr>
            </w:pPr>
            <w:r w:rsidRPr="00293FA6">
              <w:rPr>
                <w:rFonts w:cs="Arial"/>
                <w:sz w:val="16"/>
                <w:szCs w:val="16"/>
              </w:rPr>
              <w:t xml:space="preserve">Microscopie directe du LCR, </w:t>
            </w:r>
          </w:p>
          <w:p w:rsidR="00861933" w:rsidRPr="00293FA6" w:rsidRDefault="007E30C1" w:rsidP="00077AC3">
            <w:pPr>
              <w:rPr>
                <w:rFonts w:cs="Arial"/>
                <w:sz w:val="16"/>
                <w:szCs w:val="16"/>
              </w:rPr>
            </w:pPr>
            <w:r w:rsidRPr="00293FA6">
              <w:rPr>
                <w:rFonts w:cs="Arial"/>
                <w:sz w:val="16"/>
                <w:szCs w:val="16"/>
              </w:rPr>
              <w:t xml:space="preserve">Test </w:t>
            </w:r>
            <w:r w:rsidRPr="00293FA6">
              <w:rPr>
                <w:rFonts w:cs="Arial"/>
                <w:sz w:val="16"/>
                <w:szCs w:val="16"/>
              </w:rPr>
              <w:t>d’agglutination sur colonne sur CATT Isolement des trypanosomes</w:t>
            </w:r>
          </w:p>
        </w:tc>
        <w:tc>
          <w:tcPr>
            <w:tcW w:w="3686" w:type="dxa"/>
            <w:vAlign w:val="center"/>
          </w:tcPr>
          <w:p w:rsidR="00861933" w:rsidRPr="00293FA6" w:rsidRDefault="007E30C1" w:rsidP="00077AC3">
            <w:pPr>
              <w:rPr>
                <w:rFonts w:cs="Arial"/>
                <w:sz w:val="16"/>
                <w:szCs w:val="16"/>
              </w:rPr>
            </w:pPr>
            <w:r w:rsidRPr="00293FA6">
              <w:rPr>
                <w:rFonts w:cs="Arial"/>
                <w:sz w:val="16"/>
                <w:szCs w:val="16"/>
              </w:rPr>
              <w:t>Laboratoires nationaux, régionaux, laboratoire de référence</w:t>
            </w:r>
          </w:p>
        </w:tc>
      </w:tr>
      <w:tr w:rsidR="00861933" w:rsidRPr="00293FA6" w:rsidTr="00077AC3">
        <w:tblPrEx>
          <w:tblCellMar>
            <w:top w:w="0" w:type="dxa"/>
            <w:bottom w:w="0" w:type="dxa"/>
          </w:tblCellMar>
        </w:tblPrEx>
        <w:trPr>
          <w:gridAfter w:val="1"/>
          <w:wAfter w:w="26" w:type="dxa"/>
          <w:trHeight w:val="788"/>
        </w:trPr>
        <w:tc>
          <w:tcPr>
            <w:tcW w:w="2480" w:type="dxa"/>
            <w:vAlign w:val="center"/>
          </w:tcPr>
          <w:p w:rsidR="00861933" w:rsidRPr="00293FA6" w:rsidRDefault="007E30C1" w:rsidP="00077AC3">
            <w:pPr>
              <w:rPr>
                <w:rFonts w:cs="Arial"/>
                <w:sz w:val="16"/>
                <w:szCs w:val="16"/>
              </w:rPr>
            </w:pPr>
            <w:r w:rsidRPr="00293FA6">
              <w:rPr>
                <w:rFonts w:cs="Arial"/>
                <w:sz w:val="16"/>
                <w:szCs w:val="16"/>
              </w:rPr>
              <w:t>Anthrax</w:t>
            </w:r>
          </w:p>
        </w:tc>
        <w:tc>
          <w:tcPr>
            <w:tcW w:w="3827" w:type="dxa"/>
            <w:vAlign w:val="center"/>
          </w:tcPr>
          <w:p w:rsidR="00861933" w:rsidRPr="00293FA6" w:rsidRDefault="007E30C1" w:rsidP="00077AC3">
            <w:pPr>
              <w:rPr>
                <w:rFonts w:cs="Arial"/>
                <w:sz w:val="16"/>
                <w:szCs w:val="16"/>
              </w:rPr>
            </w:pPr>
            <w:r w:rsidRPr="00293FA6">
              <w:rPr>
                <w:rFonts w:cs="Arial"/>
                <w:sz w:val="16"/>
                <w:szCs w:val="16"/>
              </w:rPr>
              <w:t>Bactériologie</w:t>
            </w:r>
          </w:p>
        </w:tc>
        <w:tc>
          <w:tcPr>
            <w:tcW w:w="3686" w:type="dxa"/>
            <w:vAlign w:val="center"/>
          </w:tcPr>
          <w:p w:rsidR="00861933" w:rsidRPr="00293FA6" w:rsidRDefault="007E30C1" w:rsidP="00077AC3">
            <w:pPr>
              <w:rPr>
                <w:rFonts w:cs="Arial"/>
                <w:sz w:val="16"/>
                <w:szCs w:val="16"/>
              </w:rPr>
            </w:pPr>
            <w:r w:rsidRPr="00293FA6">
              <w:rPr>
                <w:rFonts w:cs="Arial"/>
                <w:sz w:val="16"/>
                <w:szCs w:val="16"/>
              </w:rPr>
              <w:t>Laboratoires nationaux, régionaux, laboratoire de référence</w:t>
            </w:r>
          </w:p>
        </w:tc>
      </w:tr>
      <w:tr w:rsidR="00861933" w:rsidRPr="00293FA6" w:rsidTr="00077AC3">
        <w:tblPrEx>
          <w:tblCellMar>
            <w:top w:w="0" w:type="dxa"/>
            <w:bottom w:w="0" w:type="dxa"/>
          </w:tblCellMar>
        </w:tblPrEx>
        <w:trPr>
          <w:gridAfter w:val="1"/>
          <w:wAfter w:w="26" w:type="dxa"/>
          <w:trHeight w:val="530"/>
        </w:trPr>
        <w:tc>
          <w:tcPr>
            <w:tcW w:w="2480" w:type="dxa"/>
            <w:vAlign w:val="center"/>
          </w:tcPr>
          <w:p w:rsidR="00861933" w:rsidRPr="00293FA6" w:rsidRDefault="007E30C1" w:rsidP="00077AC3">
            <w:pPr>
              <w:rPr>
                <w:rFonts w:cs="Arial"/>
                <w:sz w:val="16"/>
                <w:szCs w:val="16"/>
              </w:rPr>
            </w:pPr>
            <w:r w:rsidRPr="00293FA6">
              <w:rPr>
                <w:rFonts w:cs="Arial"/>
                <w:sz w:val="16"/>
                <w:szCs w:val="16"/>
              </w:rPr>
              <w:t>Chikungunya</w:t>
            </w:r>
          </w:p>
        </w:tc>
        <w:tc>
          <w:tcPr>
            <w:tcW w:w="3827" w:type="dxa"/>
            <w:vAlign w:val="center"/>
          </w:tcPr>
          <w:p w:rsidR="00861933" w:rsidRPr="00293FA6" w:rsidRDefault="007E30C1" w:rsidP="00077AC3">
            <w:pPr>
              <w:rPr>
                <w:rFonts w:cs="Arial"/>
                <w:sz w:val="16"/>
                <w:szCs w:val="16"/>
              </w:rPr>
            </w:pPr>
            <w:r w:rsidRPr="00293FA6">
              <w:rPr>
                <w:rFonts w:cs="Arial"/>
                <w:sz w:val="16"/>
                <w:szCs w:val="16"/>
              </w:rPr>
              <w:t>ELISA, PCR</w:t>
            </w:r>
          </w:p>
        </w:tc>
        <w:tc>
          <w:tcPr>
            <w:tcW w:w="3686" w:type="dxa"/>
            <w:vAlign w:val="center"/>
          </w:tcPr>
          <w:p w:rsidR="00861933" w:rsidRPr="00293FA6" w:rsidRDefault="007E30C1" w:rsidP="00077AC3">
            <w:pPr>
              <w:rPr>
                <w:rFonts w:cs="Arial"/>
                <w:sz w:val="16"/>
                <w:szCs w:val="16"/>
              </w:rPr>
            </w:pPr>
            <w:r w:rsidRPr="00293FA6">
              <w:rPr>
                <w:rFonts w:cs="Arial"/>
                <w:sz w:val="16"/>
                <w:szCs w:val="16"/>
              </w:rPr>
              <w:t xml:space="preserve">Laboratoire fièvre </w:t>
            </w:r>
            <w:r w:rsidRPr="00293FA6">
              <w:rPr>
                <w:rFonts w:cs="Arial"/>
                <w:sz w:val="16"/>
                <w:szCs w:val="16"/>
              </w:rPr>
              <w:t>Hémorragique Conakry  (224) 64380781</w:t>
            </w:r>
          </w:p>
        </w:tc>
      </w:tr>
      <w:tr w:rsidR="00861933" w:rsidRPr="00293FA6" w:rsidTr="00077AC3">
        <w:tblPrEx>
          <w:tblCellMar>
            <w:top w:w="0" w:type="dxa"/>
            <w:bottom w:w="0" w:type="dxa"/>
          </w:tblCellMar>
        </w:tblPrEx>
        <w:trPr>
          <w:gridAfter w:val="1"/>
          <w:wAfter w:w="26" w:type="dxa"/>
          <w:trHeight w:val="530"/>
        </w:trPr>
        <w:tc>
          <w:tcPr>
            <w:tcW w:w="2480" w:type="dxa"/>
            <w:vAlign w:val="center"/>
          </w:tcPr>
          <w:p w:rsidR="00861933" w:rsidRPr="00293FA6" w:rsidRDefault="007E30C1" w:rsidP="00077AC3">
            <w:pPr>
              <w:rPr>
                <w:rFonts w:cs="Arial"/>
                <w:sz w:val="16"/>
                <w:szCs w:val="16"/>
              </w:rPr>
            </w:pPr>
            <w:r w:rsidRPr="00293FA6">
              <w:rPr>
                <w:rFonts w:cs="Arial"/>
                <w:sz w:val="16"/>
                <w:szCs w:val="16"/>
              </w:rPr>
              <w:t>Dengue</w:t>
            </w:r>
          </w:p>
        </w:tc>
        <w:tc>
          <w:tcPr>
            <w:tcW w:w="3827" w:type="dxa"/>
            <w:vAlign w:val="center"/>
          </w:tcPr>
          <w:p w:rsidR="00861933" w:rsidRPr="00293FA6" w:rsidRDefault="007E30C1" w:rsidP="00077AC3">
            <w:pPr>
              <w:rPr>
                <w:rFonts w:cs="Arial"/>
                <w:sz w:val="16"/>
                <w:szCs w:val="16"/>
              </w:rPr>
            </w:pPr>
            <w:r w:rsidRPr="00293FA6">
              <w:rPr>
                <w:rFonts w:cs="Arial"/>
                <w:sz w:val="16"/>
                <w:szCs w:val="16"/>
              </w:rPr>
              <w:t>ELISA</w:t>
            </w:r>
          </w:p>
        </w:tc>
        <w:tc>
          <w:tcPr>
            <w:tcW w:w="3686" w:type="dxa"/>
            <w:vAlign w:val="center"/>
          </w:tcPr>
          <w:p w:rsidR="00861933" w:rsidRPr="00293FA6" w:rsidRDefault="007E30C1" w:rsidP="00077AC3">
            <w:pPr>
              <w:rPr>
                <w:rFonts w:cs="Arial"/>
                <w:sz w:val="16"/>
                <w:szCs w:val="16"/>
              </w:rPr>
            </w:pPr>
            <w:r w:rsidRPr="00293FA6">
              <w:rPr>
                <w:rFonts w:cs="Arial"/>
                <w:sz w:val="16"/>
                <w:szCs w:val="16"/>
              </w:rPr>
              <w:t>Laboratoire fièvre Hémorragique Conakry  (224) 64380781</w:t>
            </w:r>
          </w:p>
        </w:tc>
      </w:tr>
      <w:tr w:rsidR="00861933" w:rsidRPr="00293FA6" w:rsidTr="00077AC3">
        <w:tblPrEx>
          <w:tblCellMar>
            <w:top w:w="0" w:type="dxa"/>
            <w:bottom w:w="0" w:type="dxa"/>
          </w:tblCellMar>
        </w:tblPrEx>
        <w:trPr>
          <w:gridAfter w:val="1"/>
          <w:wAfter w:w="26" w:type="dxa"/>
          <w:trHeight w:val="788"/>
        </w:trPr>
        <w:tc>
          <w:tcPr>
            <w:tcW w:w="2480" w:type="dxa"/>
            <w:vAlign w:val="center"/>
          </w:tcPr>
          <w:p w:rsidR="00861933" w:rsidRPr="00293FA6" w:rsidRDefault="007E30C1" w:rsidP="00077AC3">
            <w:pPr>
              <w:rPr>
                <w:rFonts w:cs="Arial"/>
                <w:sz w:val="16"/>
                <w:szCs w:val="16"/>
              </w:rPr>
            </w:pPr>
            <w:r w:rsidRPr="00293FA6">
              <w:rPr>
                <w:rFonts w:cs="Arial"/>
                <w:sz w:val="16"/>
                <w:szCs w:val="16"/>
              </w:rPr>
              <w:t>Dracunculose</w:t>
            </w:r>
          </w:p>
        </w:tc>
        <w:tc>
          <w:tcPr>
            <w:tcW w:w="3827" w:type="dxa"/>
            <w:vAlign w:val="center"/>
          </w:tcPr>
          <w:p w:rsidR="00861933" w:rsidRPr="00293FA6" w:rsidRDefault="007E30C1" w:rsidP="00077AC3">
            <w:pPr>
              <w:rPr>
                <w:rFonts w:cs="Arial"/>
                <w:sz w:val="16"/>
                <w:szCs w:val="16"/>
              </w:rPr>
            </w:pPr>
            <w:r w:rsidRPr="00293FA6">
              <w:rPr>
                <w:rFonts w:cs="Arial"/>
                <w:sz w:val="16"/>
                <w:szCs w:val="16"/>
              </w:rPr>
              <w:t>Parasitologie</w:t>
            </w:r>
          </w:p>
        </w:tc>
        <w:tc>
          <w:tcPr>
            <w:tcW w:w="3686" w:type="dxa"/>
            <w:vAlign w:val="center"/>
          </w:tcPr>
          <w:p w:rsidR="00861933" w:rsidRPr="00293FA6" w:rsidRDefault="007E30C1" w:rsidP="00077AC3">
            <w:pPr>
              <w:rPr>
                <w:rFonts w:cs="Arial"/>
                <w:sz w:val="16"/>
                <w:szCs w:val="16"/>
              </w:rPr>
            </w:pPr>
            <w:r w:rsidRPr="00293FA6">
              <w:rPr>
                <w:rFonts w:cs="Arial"/>
                <w:sz w:val="16"/>
                <w:szCs w:val="16"/>
              </w:rPr>
              <w:t>Laboratoires préfectoraux, régionaux, nationaux, laboratoire de référence</w:t>
            </w:r>
          </w:p>
        </w:tc>
      </w:tr>
      <w:tr w:rsidR="00861933" w:rsidRPr="00293FA6" w:rsidTr="00077AC3">
        <w:tblPrEx>
          <w:tblCellMar>
            <w:top w:w="0" w:type="dxa"/>
            <w:bottom w:w="0" w:type="dxa"/>
          </w:tblCellMar>
        </w:tblPrEx>
        <w:trPr>
          <w:gridAfter w:val="1"/>
          <w:wAfter w:w="26" w:type="dxa"/>
          <w:trHeight w:val="788"/>
        </w:trPr>
        <w:tc>
          <w:tcPr>
            <w:tcW w:w="2480" w:type="dxa"/>
            <w:vAlign w:val="center"/>
          </w:tcPr>
          <w:p w:rsidR="00861933" w:rsidRPr="00293FA6" w:rsidRDefault="007E30C1" w:rsidP="00077AC3">
            <w:pPr>
              <w:rPr>
                <w:rFonts w:cs="Arial"/>
                <w:sz w:val="16"/>
                <w:szCs w:val="16"/>
              </w:rPr>
            </w:pPr>
            <w:r w:rsidRPr="00293FA6">
              <w:rPr>
                <w:rFonts w:cs="Arial"/>
                <w:sz w:val="16"/>
                <w:szCs w:val="16"/>
              </w:rPr>
              <w:t>Fièvre typhoïde</w:t>
            </w:r>
          </w:p>
        </w:tc>
        <w:tc>
          <w:tcPr>
            <w:tcW w:w="3827" w:type="dxa"/>
            <w:vAlign w:val="center"/>
          </w:tcPr>
          <w:p w:rsidR="00861933" w:rsidRPr="00293FA6" w:rsidRDefault="007E30C1" w:rsidP="00077AC3">
            <w:pPr>
              <w:rPr>
                <w:rFonts w:cs="Arial"/>
                <w:sz w:val="16"/>
                <w:szCs w:val="16"/>
              </w:rPr>
            </w:pPr>
            <w:r w:rsidRPr="00293FA6">
              <w:rPr>
                <w:rFonts w:cs="Arial"/>
                <w:sz w:val="16"/>
                <w:szCs w:val="16"/>
              </w:rPr>
              <w:t xml:space="preserve">Coproculture, Hémoculture, test rapide </w:t>
            </w:r>
          </w:p>
        </w:tc>
        <w:tc>
          <w:tcPr>
            <w:tcW w:w="3686" w:type="dxa"/>
            <w:vAlign w:val="center"/>
          </w:tcPr>
          <w:p w:rsidR="00861933" w:rsidRPr="00293FA6" w:rsidRDefault="007E30C1" w:rsidP="00077AC3">
            <w:pPr>
              <w:rPr>
                <w:rFonts w:cs="Arial"/>
                <w:sz w:val="16"/>
                <w:szCs w:val="16"/>
              </w:rPr>
            </w:pPr>
            <w:r w:rsidRPr="00293FA6">
              <w:rPr>
                <w:rFonts w:cs="Arial"/>
                <w:sz w:val="16"/>
                <w:szCs w:val="16"/>
              </w:rPr>
              <w:t>Laboratoires nationaux, régionaux, laboratoire de référence</w:t>
            </w:r>
          </w:p>
        </w:tc>
      </w:tr>
      <w:tr w:rsidR="00861933" w:rsidRPr="00293FA6" w:rsidTr="00077AC3">
        <w:tblPrEx>
          <w:tblCellMar>
            <w:top w:w="0" w:type="dxa"/>
            <w:bottom w:w="0" w:type="dxa"/>
          </w:tblCellMar>
        </w:tblPrEx>
        <w:trPr>
          <w:gridAfter w:val="1"/>
          <w:wAfter w:w="26" w:type="dxa"/>
          <w:trHeight w:val="788"/>
        </w:trPr>
        <w:tc>
          <w:tcPr>
            <w:tcW w:w="2480" w:type="dxa"/>
            <w:vAlign w:val="center"/>
          </w:tcPr>
          <w:p w:rsidR="00861933" w:rsidRPr="00293FA6" w:rsidRDefault="007E30C1" w:rsidP="00077AC3">
            <w:pPr>
              <w:rPr>
                <w:rFonts w:cs="Arial"/>
                <w:sz w:val="16"/>
                <w:szCs w:val="16"/>
              </w:rPr>
            </w:pPr>
            <w:r w:rsidRPr="00293FA6">
              <w:rPr>
                <w:rFonts w:cs="Arial"/>
                <w:sz w:val="16"/>
                <w:szCs w:val="16"/>
              </w:rPr>
              <w:t xml:space="preserve">Filariose lymphatique </w:t>
            </w:r>
          </w:p>
        </w:tc>
        <w:tc>
          <w:tcPr>
            <w:tcW w:w="3827" w:type="dxa"/>
            <w:vAlign w:val="center"/>
          </w:tcPr>
          <w:p w:rsidR="00861933" w:rsidRPr="00293FA6" w:rsidRDefault="007E30C1" w:rsidP="00077AC3">
            <w:pPr>
              <w:rPr>
                <w:rFonts w:cs="Arial"/>
                <w:sz w:val="16"/>
                <w:szCs w:val="16"/>
              </w:rPr>
            </w:pPr>
            <w:r w:rsidRPr="00293FA6">
              <w:rPr>
                <w:rFonts w:cs="Arial"/>
                <w:sz w:val="16"/>
                <w:szCs w:val="16"/>
              </w:rPr>
              <w:t>Examen microscopique et macroscopique</w:t>
            </w:r>
          </w:p>
        </w:tc>
        <w:tc>
          <w:tcPr>
            <w:tcW w:w="3686" w:type="dxa"/>
            <w:vAlign w:val="center"/>
          </w:tcPr>
          <w:p w:rsidR="00861933" w:rsidRPr="00293FA6" w:rsidRDefault="007E30C1" w:rsidP="00077AC3">
            <w:pPr>
              <w:rPr>
                <w:rFonts w:cs="Arial"/>
                <w:sz w:val="16"/>
                <w:szCs w:val="16"/>
              </w:rPr>
            </w:pPr>
            <w:r w:rsidRPr="00293FA6">
              <w:rPr>
                <w:rFonts w:cs="Arial"/>
                <w:sz w:val="16"/>
                <w:szCs w:val="16"/>
              </w:rPr>
              <w:t>Laboratoires préfectoraux, régionaux, nationaux, laboratoire de référence</w:t>
            </w:r>
          </w:p>
        </w:tc>
      </w:tr>
      <w:tr w:rsidR="00861933" w:rsidRPr="00293FA6" w:rsidTr="00077AC3">
        <w:tblPrEx>
          <w:tblCellMar>
            <w:top w:w="0" w:type="dxa"/>
            <w:bottom w:w="0" w:type="dxa"/>
          </w:tblCellMar>
        </w:tblPrEx>
        <w:trPr>
          <w:gridAfter w:val="1"/>
          <w:wAfter w:w="26" w:type="dxa"/>
          <w:trHeight w:val="530"/>
        </w:trPr>
        <w:tc>
          <w:tcPr>
            <w:tcW w:w="2480" w:type="dxa"/>
            <w:vAlign w:val="center"/>
          </w:tcPr>
          <w:p w:rsidR="00861933" w:rsidRPr="00293FA6" w:rsidRDefault="007E30C1" w:rsidP="00077AC3">
            <w:pPr>
              <w:rPr>
                <w:rFonts w:cs="Arial"/>
                <w:sz w:val="16"/>
                <w:szCs w:val="16"/>
              </w:rPr>
            </w:pPr>
            <w:r w:rsidRPr="00293FA6">
              <w:rPr>
                <w:rFonts w:cs="Arial"/>
                <w:sz w:val="16"/>
                <w:szCs w:val="16"/>
              </w:rPr>
              <w:t>Grippe Humaine</w:t>
            </w:r>
          </w:p>
        </w:tc>
        <w:tc>
          <w:tcPr>
            <w:tcW w:w="3827" w:type="dxa"/>
            <w:vAlign w:val="center"/>
          </w:tcPr>
          <w:p w:rsidR="00861933" w:rsidRPr="00293FA6" w:rsidRDefault="007E30C1" w:rsidP="00077AC3">
            <w:pPr>
              <w:rPr>
                <w:rFonts w:cs="Arial"/>
                <w:sz w:val="16"/>
                <w:szCs w:val="16"/>
              </w:rPr>
            </w:pPr>
            <w:r w:rsidRPr="00293FA6">
              <w:rPr>
                <w:rFonts w:cs="Arial"/>
                <w:sz w:val="16"/>
                <w:szCs w:val="16"/>
              </w:rPr>
              <w:t>Elis</w:t>
            </w:r>
            <w:r w:rsidRPr="00293FA6">
              <w:rPr>
                <w:rFonts w:cs="Arial"/>
                <w:sz w:val="16"/>
                <w:szCs w:val="16"/>
              </w:rPr>
              <w:t>a, PCR</w:t>
            </w:r>
          </w:p>
        </w:tc>
        <w:tc>
          <w:tcPr>
            <w:tcW w:w="3686" w:type="dxa"/>
            <w:vAlign w:val="center"/>
          </w:tcPr>
          <w:p w:rsidR="00861933" w:rsidRPr="00293FA6" w:rsidRDefault="007E30C1" w:rsidP="00077AC3">
            <w:pPr>
              <w:rPr>
                <w:rFonts w:cs="Arial"/>
                <w:sz w:val="16"/>
                <w:szCs w:val="16"/>
              </w:rPr>
            </w:pPr>
            <w:r w:rsidRPr="00293FA6">
              <w:rPr>
                <w:rFonts w:cs="Arial"/>
                <w:sz w:val="16"/>
                <w:szCs w:val="16"/>
              </w:rPr>
              <w:t>Laboratoire fièvres hémorragiques</w:t>
            </w:r>
          </w:p>
        </w:tc>
      </w:tr>
      <w:tr w:rsidR="00861933" w:rsidRPr="00293FA6" w:rsidTr="00077AC3">
        <w:tblPrEx>
          <w:tblCellMar>
            <w:top w:w="0" w:type="dxa"/>
            <w:bottom w:w="0" w:type="dxa"/>
          </w:tblCellMar>
        </w:tblPrEx>
        <w:trPr>
          <w:gridAfter w:val="1"/>
          <w:wAfter w:w="26" w:type="dxa"/>
          <w:trHeight w:val="788"/>
        </w:trPr>
        <w:tc>
          <w:tcPr>
            <w:tcW w:w="2480" w:type="dxa"/>
            <w:vAlign w:val="center"/>
          </w:tcPr>
          <w:p w:rsidR="00861933" w:rsidRPr="00293FA6" w:rsidRDefault="007E30C1" w:rsidP="00077AC3">
            <w:pPr>
              <w:rPr>
                <w:rFonts w:cs="Arial"/>
                <w:sz w:val="16"/>
                <w:szCs w:val="16"/>
              </w:rPr>
            </w:pPr>
            <w:r w:rsidRPr="00293FA6">
              <w:rPr>
                <w:rFonts w:cs="Arial"/>
                <w:sz w:val="16"/>
                <w:szCs w:val="16"/>
              </w:rPr>
              <w:t>Hépatite virale</w:t>
            </w:r>
          </w:p>
        </w:tc>
        <w:tc>
          <w:tcPr>
            <w:tcW w:w="3827" w:type="dxa"/>
            <w:vAlign w:val="center"/>
          </w:tcPr>
          <w:p w:rsidR="00861933" w:rsidRPr="00293FA6" w:rsidRDefault="007E30C1" w:rsidP="00077AC3">
            <w:pPr>
              <w:rPr>
                <w:rFonts w:cs="Arial"/>
                <w:sz w:val="16"/>
                <w:szCs w:val="16"/>
              </w:rPr>
            </w:pPr>
            <w:r w:rsidRPr="00293FA6">
              <w:rPr>
                <w:rFonts w:cs="Arial"/>
                <w:sz w:val="16"/>
                <w:szCs w:val="16"/>
              </w:rPr>
              <w:t>Sérologie, ELISA, PCR</w:t>
            </w:r>
          </w:p>
        </w:tc>
        <w:tc>
          <w:tcPr>
            <w:tcW w:w="3686" w:type="dxa"/>
            <w:vAlign w:val="center"/>
          </w:tcPr>
          <w:p w:rsidR="00861933" w:rsidRPr="00293FA6" w:rsidRDefault="007E30C1" w:rsidP="00077AC3">
            <w:pPr>
              <w:rPr>
                <w:rFonts w:cs="Arial"/>
                <w:sz w:val="16"/>
                <w:szCs w:val="16"/>
              </w:rPr>
            </w:pPr>
            <w:r w:rsidRPr="00293FA6">
              <w:rPr>
                <w:rFonts w:cs="Arial"/>
                <w:sz w:val="16"/>
                <w:szCs w:val="16"/>
              </w:rPr>
              <w:t>Laboratoires préfectoraux, régionaux, nationaux, laboratoire de référence</w:t>
            </w:r>
          </w:p>
        </w:tc>
      </w:tr>
      <w:tr w:rsidR="00861933" w:rsidRPr="00293FA6" w:rsidTr="00077AC3">
        <w:tblPrEx>
          <w:tblCellMar>
            <w:top w:w="0" w:type="dxa"/>
            <w:bottom w:w="0" w:type="dxa"/>
          </w:tblCellMar>
        </w:tblPrEx>
        <w:trPr>
          <w:gridAfter w:val="1"/>
          <w:wAfter w:w="26" w:type="dxa"/>
          <w:trHeight w:val="803"/>
        </w:trPr>
        <w:tc>
          <w:tcPr>
            <w:tcW w:w="2480" w:type="dxa"/>
            <w:vAlign w:val="center"/>
          </w:tcPr>
          <w:p w:rsidR="00861933" w:rsidRPr="00293FA6" w:rsidRDefault="007E30C1" w:rsidP="00077AC3">
            <w:pPr>
              <w:rPr>
                <w:rFonts w:cs="Arial"/>
                <w:sz w:val="16"/>
                <w:szCs w:val="16"/>
              </w:rPr>
            </w:pPr>
            <w:r w:rsidRPr="00293FA6">
              <w:rPr>
                <w:rFonts w:cs="Arial"/>
                <w:sz w:val="16"/>
                <w:szCs w:val="16"/>
              </w:rPr>
              <w:t xml:space="preserve">Lèpre </w:t>
            </w:r>
          </w:p>
        </w:tc>
        <w:tc>
          <w:tcPr>
            <w:tcW w:w="3827" w:type="dxa"/>
            <w:vAlign w:val="center"/>
          </w:tcPr>
          <w:p w:rsidR="00861933" w:rsidRPr="00293FA6" w:rsidRDefault="007E30C1" w:rsidP="00077AC3">
            <w:pPr>
              <w:rPr>
                <w:rFonts w:cs="Arial"/>
                <w:sz w:val="16"/>
                <w:szCs w:val="16"/>
              </w:rPr>
            </w:pPr>
            <w:r w:rsidRPr="00293FA6">
              <w:rPr>
                <w:rFonts w:cs="Arial"/>
                <w:sz w:val="16"/>
                <w:szCs w:val="16"/>
              </w:rPr>
              <w:t>Microscopique</w:t>
            </w:r>
          </w:p>
        </w:tc>
        <w:tc>
          <w:tcPr>
            <w:tcW w:w="3686" w:type="dxa"/>
            <w:vAlign w:val="center"/>
          </w:tcPr>
          <w:p w:rsidR="00861933" w:rsidRPr="00293FA6" w:rsidRDefault="007E30C1" w:rsidP="00077AC3">
            <w:pPr>
              <w:rPr>
                <w:rFonts w:cs="Arial"/>
                <w:sz w:val="16"/>
                <w:szCs w:val="16"/>
              </w:rPr>
            </w:pPr>
            <w:r w:rsidRPr="00293FA6">
              <w:rPr>
                <w:rFonts w:cs="Arial"/>
                <w:sz w:val="16"/>
                <w:szCs w:val="16"/>
              </w:rPr>
              <w:t>Laboratoires préfectoraux, régionaux, nationaux, laboratoire de référence</w:t>
            </w:r>
          </w:p>
        </w:tc>
      </w:tr>
      <w:tr w:rsidR="00861933" w:rsidRPr="00293FA6" w:rsidTr="00077AC3">
        <w:tblPrEx>
          <w:tblCellMar>
            <w:top w:w="0" w:type="dxa"/>
            <w:bottom w:w="0" w:type="dxa"/>
          </w:tblCellMar>
        </w:tblPrEx>
        <w:trPr>
          <w:gridAfter w:val="1"/>
          <w:wAfter w:w="26" w:type="dxa"/>
          <w:trHeight w:val="788"/>
        </w:trPr>
        <w:tc>
          <w:tcPr>
            <w:tcW w:w="2480" w:type="dxa"/>
            <w:vAlign w:val="center"/>
          </w:tcPr>
          <w:p w:rsidR="00861933" w:rsidRPr="00293FA6" w:rsidRDefault="007E30C1" w:rsidP="00077AC3">
            <w:pPr>
              <w:rPr>
                <w:rFonts w:cs="Arial"/>
                <w:sz w:val="16"/>
                <w:szCs w:val="16"/>
              </w:rPr>
            </w:pPr>
            <w:r w:rsidRPr="00293FA6">
              <w:rPr>
                <w:rFonts w:cs="Arial"/>
                <w:sz w:val="16"/>
                <w:szCs w:val="16"/>
              </w:rPr>
              <w:t>Maladies d’origine alimentaires</w:t>
            </w:r>
          </w:p>
        </w:tc>
        <w:tc>
          <w:tcPr>
            <w:tcW w:w="3827" w:type="dxa"/>
            <w:vAlign w:val="center"/>
          </w:tcPr>
          <w:p w:rsidR="00861933" w:rsidRPr="00293FA6" w:rsidRDefault="007E30C1" w:rsidP="00077AC3">
            <w:pPr>
              <w:rPr>
                <w:rFonts w:cs="Arial"/>
                <w:sz w:val="16"/>
                <w:szCs w:val="16"/>
              </w:rPr>
            </w:pPr>
            <w:r w:rsidRPr="00293FA6">
              <w:rPr>
                <w:rFonts w:cs="Arial"/>
                <w:sz w:val="16"/>
                <w:szCs w:val="16"/>
              </w:rPr>
              <w:t xml:space="preserve">Analyse bactériologique et chimique </w:t>
            </w:r>
          </w:p>
        </w:tc>
        <w:tc>
          <w:tcPr>
            <w:tcW w:w="3686" w:type="dxa"/>
            <w:vAlign w:val="center"/>
          </w:tcPr>
          <w:p w:rsidR="00861933" w:rsidRPr="00293FA6" w:rsidRDefault="007E30C1" w:rsidP="00077AC3">
            <w:pPr>
              <w:rPr>
                <w:rFonts w:cs="Arial"/>
                <w:sz w:val="16"/>
                <w:szCs w:val="16"/>
              </w:rPr>
            </w:pPr>
            <w:r w:rsidRPr="00293FA6">
              <w:rPr>
                <w:rFonts w:cs="Arial"/>
                <w:sz w:val="16"/>
                <w:szCs w:val="16"/>
              </w:rPr>
              <w:t>Laboratoires préfectoraux, régionaux, nationaux, laboratoire de référence</w:t>
            </w:r>
          </w:p>
        </w:tc>
      </w:tr>
      <w:tr w:rsidR="00861933" w:rsidRPr="00293FA6" w:rsidTr="00077AC3">
        <w:tblPrEx>
          <w:tblCellMar>
            <w:top w:w="0" w:type="dxa"/>
            <w:bottom w:w="0" w:type="dxa"/>
          </w:tblCellMar>
        </w:tblPrEx>
        <w:trPr>
          <w:gridAfter w:val="1"/>
          <w:wAfter w:w="26" w:type="dxa"/>
          <w:trHeight w:val="706"/>
        </w:trPr>
        <w:tc>
          <w:tcPr>
            <w:tcW w:w="2480" w:type="dxa"/>
            <w:vAlign w:val="center"/>
          </w:tcPr>
          <w:p w:rsidR="00861933" w:rsidRPr="00293FA6" w:rsidRDefault="007E30C1" w:rsidP="00077AC3">
            <w:pPr>
              <w:rPr>
                <w:rFonts w:cs="Arial"/>
                <w:sz w:val="16"/>
                <w:szCs w:val="16"/>
              </w:rPr>
            </w:pPr>
            <w:r w:rsidRPr="00293FA6">
              <w:rPr>
                <w:rFonts w:cs="Arial"/>
                <w:sz w:val="16"/>
                <w:szCs w:val="16"/>
              </w:rPr>
              <w:lastRenderedPageBreak/>
              <w:t xml:space="preserve">Peste </w:t>
            </w:r>
          </w:p>
        </w:tc>
        <w:tc>
          <w:tcPr>
            <w:tcW w:w="3827" w:type="dxa"/>
            <w:vAlign w:val="center"/>
          </w:tcPr>
          <w:p w:rsidR="00861933" w:rsidRPr="00293FA6" w:rsidRDefault="007E30C1" w:rsidP="00077AC3">
            <w:pPr>
              <w:rPr>
                <w:rFonts w:cs="Arial"/>
                <w:sz w:val="16"/>
                <w:szCs w:val="16"/>
              </w:rPr>
            </w:pPr>
            <w:r w:rsidRPr="00293FA6">
              <w:rPr>
                <w:rFonts w:cs="Arial"/>
                <w:sz w:val="16"/>
                <w:szCs w:val="16"/>
              </w:rPr>
              <w:t>Analyse bactériologique</w:t>
            </w:r>
          </w:p>
        </w:tc>
        <w:tc>
          <w:tcPr>
            <w:tcW w:w="3686" w:type="dxa"/>
            <w:vAlign w:val="center"/>
          </w:tcPr>
          <w:p w:rsidR="00861933" w:rsidRPr="00293FA6" w:rsidRDefault="007E30C1" w:rsidP="00077AC3">
            <w:pPr>
              <w:rPr>
                <w:rFonts w:cs="Arial"/>
                <w:sz w:val="16"/>
                <w:szCs w:val="16"/>
              </w:rPr>
            </w:pPr>
            <w:r w:rsidRPr="00293FA6">
              <w:rPr>
                <w:rFonts w:cs="Arial"/>
                <w:sz w:val="16"/>
                <w:szCs w:val="16"/>
              </w:rPr>
              <w:t>Laboratoires régionaux, nationaux, laboratoire de référence</w:t>
            </w:r>
          </w:p>
        </w:tc>
      </w:tr>
      <w:tr w:rsidR="00861933" w:rsidRPr="00293FA6" w:rsidTr="00077AC3">
        <w:tblPrEx>
          <w:tblCellMar>
            <w:top w:w="0" w:type="dxa"/>
            <w:bottom w:w="0" w:type="dxa"/>
          </w:tblCellMar>
        </w:tblPrEx>
        <w:trPr>
          <w:gridAfter w:val="1"/>
          <w:wAfter w:w="26" w:type="dxa"/>
          <w:trHeight w:val="272"/>
        </w:trPr>
        <w:tc>
          <w:tcPr>
            <w:tcW w:w="2480" w:type="dxa"/>
            <w:vAlign w:val="center"/>
          </w:tcPr>
          <w:p w:rsidR="00861933" w:rsidRPr="00293FA6" w:rsidRDefault="007E30C1" w:rsidP="00077AC3">
            <w:pPr>
              <w:rPr>
                <w:rFonts w:cs="Arial"/>
                <w:sz w:val="16"/>
                <w:szCs w:val="16"/>
              </w:rPr>
            </w:pPr>
            <w:r w:rsidRPr="00293FA6">
              <w:rPr>
                <w:rFonts w:cs="Arial"/>
                <w:sz w:val="16"/>
                <w:szCs w:val="16"/>
              </w:rPr>
              <w:t>Ulcère de Buruli</w:t>
            </w:r>
          </w:p>
        </w:tc>
        <w:tc>
          <w:tcPr>
            <w:tcW w:w="3827" w:type="dxa"/>
            <w:vAlign w:val="center"/>
          </w:tcPr>
          <w:p w:rsidR="00861933" w:rsidRPr="00293FA6" w:rsidRDefault="007E30C1" w:rsidP="00077AC3">
            <w:pPr>
              <w:rPr>
                <w:rFonts w:cs="Arial"/>
                <w:sz w:val="16"/>
                <w:szCs w:val="16"/>
              </w:rPr>
            </w:pPr>
            <w:r w:rsidRPr="00293FA6">
              <w:rPr>
                <w:rFonts w:cs="Arial"/>
                <w:sz w:val="16"/>
                <w:szCs w:val="16"/>
              </w:rPr>
              <w:t>Analyse bactériologique</w:t>
            </w:r>
          </w:p>
        </w:tc>
        <w:tc>
          <w:tcPr>
            <w:tcW w:w="3686" w:type="dxa"/>
            <w:vAlign w:val="center"/>
          </w:tcPr>
          <w:p w:rsidR="00861933" w:rsidRPr="00293FA6" w:rsidRDefault="007E30C1" w:rsidP="00077AC3">
            <w:pPr>
              <w:rPr>
                <w:rFonts w:cs="Arial"/>
                <w:sz w:val="16"/>
                <w:szCs w:val="16"/>
              </w:rPr>
            </w:pPr>
            <w:r w:rsidRPr="00293FA6">
              <w:rPr>
                <w:rFonts w:cs="Arial"/>
                <w:sz w:val="16"/>
                <w:szCs w:val="16"/>
              </w:rPr>
              <w:t>Laboratoire de mycobactérie</w:t>
            </w:r>
          </w:p>
        </w:tc>
      </w:tr>
      <w:tr w:rsidR="00861933" w:rsidRPr="00293FA6" w:rsidTr="00077AC3">
        <w:tblPrEx>
          <w:tblCellMar>
            <w:top w:w="0" w:type="dxa"/>
            <w:bottom w:w="0" w:type="dxa"/>
          </w:tblCellMar>
        </w:tblPrEx>
        <w:trPr>
          <w:gridAfter w:val="1"/>
          <w:wAfter w:w="26" w:type="dxa"/>
          <w:trHeight w:val="530"/>
        </w:trPr>
        <w:tc>
          <w:tcPr>
            <w:tcW w:w="2480" w:type="dxa"/>
            <w:vAlign w:val="center"/>
          </w:tcPr>
          <w:p w:rsidR="00861933" w:rsidRPr="00293FA6" w:rsidRDefault="007E30C1" w:rsidP="00077AC3">
            <w:pPr>
              <w:rPr>
                <w:rFonts w:cs="Arial"/>
                <w:sz w:val="16"/>
                <w:szCs w:val="16"/>
              </w:rPr>
            </w:pPr>
            <w:r w:rsidRPr="00293FA6">
              <w:rPr>
                <w:rFonts w:cs="Arial"/>
                <w:sz w:val="16"/>
                <w:szCs w:val="16"/>
              </w:rPr>
              <w:t>Trachome</w:t>
            </w:r>
          </w:p>
        </w:tc>
        <w:tc>
          <w:tcPr>
            <w:tcW w:w="3827" w:type="dxa"/>
            <w:vAlign w:val="center"/>
          </w:tcPr>
          <w:p w:rsidR="00861933" w:rsidRPr="00293FA6" w:rsidRDefault="007E30C1" w:rsidP="00077AC3">
            <w:pPr>
              <w:rPr>
                <w:rFonts w:cs="Arial"/>
                <w:sz w:val="16"/>
                <w:szCs w:val="16"/>
              </w:rPr>
            </w:pPr>
            <w:r w:rsidRPr="00293FA6">
              <w:rPr>
                <w:rFonts w:cs="Arial"/>
                <w:sz w:val="16"/>
                <w:szCs w:val="16"/>
              </w:rPr>
              <w:t>Analyse bactériologique</w:t>
            </w:r>
          </w:p>
        </w:tc>
        <w:tc>
          <w:tcPr>
            <w:tcW w:w="3686" w:type="dxa"/>
            <w:vAlign w:val="center"/>
          </w:tcPr>
          <w:p w:rsidR="00861933" w:rsidRPr="00293FA6" w:rsidRDefault="007E30C1" w:rsidP="00077AC3">
            <w:pPr>
              <w:rPr>
                <w:rFonts w:cs="Arial"/>
                <w:sz w:val="16"/>
                <w:szCs w:val="16"/>
              </w:rPr>
            </w:pPr>
            <w:r w:rsidRPr="00293FA6">
              <w:rPr>
                <w:rFonts w:cs="Arial"/>
                <w:sz w:val="16"/>
                <w:szCs w:val="16"/>
              </w:rPr>
              <w:t>Laboratoires nationaux, laboratoire de référence</w:t>
            </w:r>
          </w:p>
        </w:tc>
      </w:tr>
      <w:tr w:rsidR="00861933" w:rsidRPr="00293FA6" w:rsidTr="00077AC3">
        <w:tblPrEx>
          <w:tblCellMar>
            <w:top w:w="0" w:type="dxa"/>
            <w:bottom w:w="0" w:type="dxa"/>
          </w:tblCellMar>
        </w:tblPrEx>
        <w:trPr>
          <w:gridAfter w:val="1"/>
          <w:wAfter w:w="26" w:type="dxa"/>
          <w:trHeight w:val="516"/>
        </w:trPr>
        <w:tc>
          <w:tcPr>
            <w:tcW w:w="2480" w:type="dxa"/>
            <w:vAlign w:val="center"/>
          </w:tcPr>
          <w:p w:rsidR="00861933" w:rsidRPr="00293FA6" w:rsidRDefault="007E30C1" w:rsidP="00077AC3">
            <w:pPr>
              <w:rPr>
                <w:rFonts w:cs="Arial"/>
                <w:sz w:val="16"/>
                <w:szCs w:val="16"/>
              </w:rPr>
            </w:pPr>
            <w:r w:rsidRPr="00293FA6">
              <w:rPr>
                <w:rFonts w:cs="Arial"/>
                <w:sz w:val="16"/>
                <w:szCs w:val="16"/>
              </w:rPr>
              <w:t>Variole</w:t>
            </w:r>
          </w:p>
        </w:tc>
        <w:tc>
          <w:tcPr>
            <w:tcW w:w="3827" w:type="dxa"/>
            <w:vAlign w:val="center"/>
          </w:tcPr>
          <w:p w:rsidR="00861933" w:rsidRPr="00293FA6" w:rsidRDefault="007E30C1" w:rsidP="00077AC3">
            <w:pPr>
              <w:rPr>
                <w:rFonts w:cs="Arial"/>
                <w:sz w:val="16"/>
                <w:szCs w:val="16"/>
              </w:rPr>
            </w:pPr>
            <w:r w:rsidRPr="00293FA6">
              <w:rPr>
                <w:rFonts w:cs="Arial"/>
                <w:sz w:val="16"/>
                <w:szCs w:val="16"/>
              </w:rPr>
              <w:t>Analyse virologique, ELISA</w:t>
            </w:r>
          </w:p>
        </w:tc>
        <w:tc>
          <w:tcPr>
            <w:tcW w:w="3686" w:type="dxa"/>
            <w:vAlign w:val="center"/>
          </w:tcPr>
          <w:p w:rsidR="00861933" w:rsidRPr="00293FA6" w:rsidRDefault="007E30C1" w:rsidP="00077AC3">
            <w:pPr>
              <w:rPr>
                <w:rFonts w:cs="Arial"/>
                <w:sz w:val="16"/>
                <w:szCs w:val="16"/>
              </w:rPr>
            </w:pPr>
            <w:r w:rsidRPr="00293FA6">
              <w:rPr>
                <w:rFonts w:cs="Arial"/>
                <w:sz w:val="16"/>
                <w:szCs w:val="16"/>
              </w:rPr>
              <w:t>Laboratoire fièvre Hémorragique Conakry  (224) 64380781</w:t>
            </w:r>
          </w:p>
        </w:tc>
      </w:tr>
    </w:tbl>
    <w:p w:rsidR="00861933" w:rsidRPr="00293FA6" w:rsidRDefault="007E30C1" w:rsidP="00861933">
      <w:pPr>
        <w:rPr>
          <w:rFonts w:cs="Arial"/>
          <w:sz w:val="16"/>
          <w:szCs w:val="16"/>
        </w:rPr>
      </w:pPr>
    </w:p>
    <w:p w:rsidR="00861933" w:rsidRPr="00293FA6" w:rsidRDefault="0034594E" w:rsidP="00861933">
      <w:pPr>
        <w:autoSpaceDE w:val="0"/>
        <w:autoSpaceDN w:val="0"/>
        <w:adjustRightInd w:val="0"/>
        <w:rPr>
          <w:rFonts w:cs="Arial"/>
          <w:b/>
          <w:color w:val="333333"/>
          <w:sz w:val="16"/>
          <w:szCs w:val="16"/>
        </w:rPr>
      </w:pPr>
      <w:r>
        <w:rPr>
          <w:rFonts w:cs="Arial"/>
          <w:b/>
          <w:bCs/>
          <w:noProof/>
          <w:sz w:val="16"/>
          <w:szCs w:val="16"/>
          <w:lang w:eastAsia="fr-FR"/>
        </w:rPr>
        <mc:AlternateContent>
          <mc:Choice Requires="wps">
            <w:drawing>
              <wp:anchor distT="0" distB="0" distL="114300" distR="114300" simplePos="0" relativeHeight="251709440" behindDoc="0" locked="0" layoutInCell="1" allowOverlap="1">
                <wp:simplePos x="0" y="0"/>
                <wp:positionH relativeFrom="column">
                  <wp:posOffset>6222365</wp:posOffset>
                </wp:positionH>
                <wp:positionV relativeFrom="paragraph">
                  <wp:posOffset>7924800</wp:posOffset>
                </wp:positionV>
                <wp:extent cx="519430" cy="286385"/>
                <wp:effectExtent l="2540" t="0" r="1905" b="0"/>
                <wp:wrapNone/>
                <wp:docPr id="578"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430" cy="286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66E9C" w:rsidRDefault="007E30C1" w:rsidP="00861933">
                            <w:pPr>
                              <w:jc w:val="center"/>
                            </w:pPr>
                            <w:r>
                              <w:t>66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0" o:spid="_x0000_s1034" type="#_x0000_t202" style="position:absolute;margin-left:489.95pt;margin-top:624pt;width:40.9pt;height:22.5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" stroked="f">
                <v:textbox>
                  <w:txbxContent>
                    <w:p w:rsidR="00266E9C" w:rsidRDefault="007E30C1" w:rsidP="00861933">
                      <w:pPr>
                        <w:jc w:val="center"/>
                      </w:pPr>
                      <w:r>
                        <w:t>66</w:t>
                      </w:r>
                    </w:p>
                  </w:txbxContent>
                </v:textbox>
              </v:shape>
            </w:pict>
          </mc:Fallback>
        </mc:AlternateContent>
      </w:r>
      <w:r w:rsidR="007E30C1" w:rsidRPr="00293FA6">
        <w:rPr>
          <w:rFonts w:cs="Arial"/>
          <w:b/>
          <w:color w:val="333333"/>
          <w:sz w:val="16"/>
          <w:szCs w:val="16"/>
        </w:rPr>
        <w:t>ANNEXE 1F :</w:t>
      </w:r>
      <w:r w:rsidR="007E30C1" w:rsidRPr="00293FA6">
        <w:rPr>
          <w:rFonts w:cs="Arial"/>
          <w:b/>
          <w:color w:val="333333"/>
          <w:sz w:val="16"/>
          <w:szCs w:val="16"/>
        </w:rPr>
        <w:tab/>
      </w:r>
      <w:r w:rsidR="007E30C1" w:rsidRPr="00293FA6">
        <w:rPr>
          <w:rFonts w:cs="Arial"/>
          <w:b/>
          <w:color w:val="333333"/>
          <w:sz w:val="16"/>
          <w:szCs w:val="16"/>
        </w:rPr>
        <w:t xml:space="preserve">Tests de laboratoire recommandés pour la </w:t>
      </w:r>
    </w:p>
    <w:p w:rsidR="00861933" w:rsidRPr="00293FA6" w:rsidRDefault="007E30C1" w:rsidP="00861933">
      <w:pPr>
        <w:ind w:left="1530" w:firstLine="630"/>
        <w:jc w:val="both"/>
        <w:rPr>
          <w:rFonts w:cs="Arial"/>
          <w:b/>
          <w:sz w:val="16"/>
          <w:szCs w:val="16"/>
        </w:rPr>
      </w:pPr>
      <w:r w:rsidRPr="00293FA6">
        <w:rPr>
          <w:rFonts w:cs="Arial"/>
          <w:b/>
          <w:sz w:val="16"/>
          <w:szCs w:val="16"/>
        </w:rPr>
        <w:t>Confirmation des maladies et affections prioritaires</w:t>
      </w:r>
    </w:p>
    <w:p w:rsidR="00861933" w:rsidRPr="00293FA6" w:rsidRDefault="007E30C1" w:rsidP="00861933">
      <w:pPr>
        <w:jc w:val="both"/>
        <w:rPr>
          <w:rFonts w:cs="Arial"/>
          <w:b/>
          <w:sz w:val="16"/>
          <w:szCs w:val="16"/>
        </w:rPr>
      </w:pPr>
    </w:p>
    <w:p w:rsidR="00861933" w:rsidRPr="00293FA6" w:rsidRDefault="007E30C1" w:rsidP="00861933">
      <w:pPr>
        <w:jc w:val="both"/>
        <w:rPr>
          <w:rFonts w:cs="Arial"/>
          <w:sz w:val="16"/>
          <w:szCs w:val="16"/>
        </w:rPr>
      </w:pPr>
      <w:r w:rsidRPr="00293FA6">
        <w:rPr>
          <w:rFonts w:cs="Arial"/>
          <w:sz w:val="16"/>
          <w:szCs w:val="16"/>
        </w:rPr>
        <w:t>Il est indispensable de pouvoir confirmer les diagnostics des maladies infectieuses. Les résultats des examens de laboratoire permettent :</w:t>
      </w:r>
    </w:p>
    <w:p w:rsidR="00861933" w:rsidRPr="00293FA6" w:rsidRDefault="007E30C1" w:rsidP="00861933">
      <w:pPr>
        <w:jc w:val="both"/>
        <w:rPr>
          <w:rFonts w:cs="Arial"/>
          <w:sz w:val="16"/>
          <w:szCs w:val="16"/>
        </w:rPr>
      </w:pPr>
    </w:p>
    <w:p w:rsidR="00861933" w:rsidRPr="00293FA6" w:rsidRDefault="007E30C1" w:rsidP="008500AA">
      <w:pPr>
        <w:numPr>
          <w:ilvl w:val="0"/>
          <w:numId w:val="13"/>
        </w:numPr>
        <w:ind w:left="426" w:hanging="426"/>
        <w:jc w:val="both"/>
        <w:rPr>
          <w:rFonts w:cs="Arial"/>
          <w:sz w:val="16"/>
          <w:szCs w:val="16"/>
        </w:rPr>
      </w:pPr>
      <w:r w:rsidRPr="00293FA6">
        <w:rPr>
          <w:rFonts w:cs="Arial"/>
          <w:sz w:val="16"/>
          <w:szCs w:val="16"/>
        </w:rPr>
        <w:t>De diagnostiquer ave</w:t>
      </w:r>
      <w:r w:rsidRPr="00293FA6">
        <w:rPr>
          <w:rFonts w:cs="Arial"/>
          <w:sz w:val="16"/>
          <w:szCs w:val="16"/>
        </w:rPr>
        <w:t>c précision la maladie dont souffre un patient</w:t>
      </w:r>
    </w:p>
    <w:p w:rsidR="00861933" w:rsidRPr="00293FA6" w:rsidRDefault="007E30C1" w:rsidP="008500AA">
      <w:pPr>
        <w:numPr>
          <w:ilvl w:val="0"/>
          <w:numId w:val="13"/>
        </w:numPr>
        <w:ind w:left="426" w:hanging="426"/>
        <w:jc w:val="both"/>
        <w:rPr>
          <w:rFonts w:cs="Arial"/>
          <w:sz w:val="16"/>
          <w:szCs w:val="16"/>
        </w:rPr>
      </w:pPr>
      <w:r w:rsidRPr="00293FA6">
        <w:rPr>
          <w:rFonts w:cs="Arial"/>
          <w:sz w:val="16"/>
          <w:szCs w:val="16"/>
        </w:rPr>
        <w:t>De vérifier la cause (l’étiologie) d’une flambée épidémique possible.</w:t>
      </w:r>
    </w:p>
    <w:p w:rsidR="00861933" w:rsidRPr="00293FA6" w:rsidRDefault="007E30C1" w:rsidP="00861933">
      <w:pPr>
        <w:jc w:val="both"/>
        <w:rPr>
          <w:rFonts w:cs="Arial"/>
          <w:sz w:val="16"/>
          <w:szCs w:val="16"/>
        </w:rPr>
      </w:pPr>
    </w:p>
    <w:p w:rsidR="00861933" w:rsidRPr="00293FA6" w:rsidRDefault="007E30C1" w:rsidP="00861933">
      <w:pPr>
        <w:jc w:val="both"/>
        <w:rPr>
          <w:rFonts w:cs="Arial"/>
          <w:sz w:val="16"/>
          <w:szCs w:val="16"/>
        </w:rPr>
      </w:pPr>
      <w:r w:rsidRPr="00293FA6">
        <w:rPr>
          <w:rFonts w:cs="Arial"/>
          <w:sz w:val="16"/>
          <w:szCs w:val="16"/>
        </w:rPr>
        <w:t>Il faut s’assurer que les échantillons parviennent en bon état au laboratoire. Pour obtenir des résultats fiables, ils doivent avoir été r</w:t>
      </w:r>
      <w:r w:rsidRPr="00293FA6">
        <w:rPr>
          <w:rFonts w:cs="Arial"/>
          <w:sz w:val="16"/>
          <w:szCs w:val="16"/>
        </w:rPr>
        <w:t>ecueillis de manière sûre, placés dans un récipient approprié et conservés à des températures spécifiques. Le laps de temps entre le prélèvement et l’analyse en laboratoire doit être réduit au minimum.</w:t>
      </w:r>
    </w:p>
    <w:p w:rsidR="00861933" w:rsidRPr="00293FA6" w:rsidRDefault="007E30C1" w:rsidP="00861933">
      <w:pPr>
        <w:jc w:val="both"/>
        <w:rPr>
          <w:rFonts w:cs="Arial"/>
          <w:sz w:val="16"/>
          <w:szCs w:val="16"/>
        </w:rPr>
      </w:pPr>
    </w:p>
    <w:p w:rsidR="00861933" w:rsidRPr="00293FA6" w:rsidRDefault="007E30C1" w:rsidP="00861933">
      <w:pPr>
        <w:jc w:val="both"/>
        <w:rPr>
          <w:rFonts w:cs="Arial"/>
          <w:sz w:val="16"/>
          <w:szCs w:val="16"/>
        </w:rPr>
      </w:pPr>
      <w:r w:rsidRPr="00293FA6">
        <w:rPr>
          <w:rFonts w:cs="Arial"/>
          <w:sz w:val="16"/>
          <w:szCs w:val="16"/>
        </w:rPr>
        <w:t xml:space="preserve">Pour la plupart des tests de laboratoire recommandés </w:t>
      </w:r>
      <w:r w:rsidRPr="00293FA6">
        <w:rPr>
          <w:rFonts w:cs="Arial"/>
          <w:sz w:val="16"/>
          <w:szCs w:val="16"/>
        </w:rPr>
        <w:t>pour la confirmation des maladies et affections prioritaires soumises à une surveillance intégrée, un résultat positif est généralement une indication claire que l’échantillon a été collecté, transporté et traité de manière adéquate. Si on obtient un résul</w:t>
      </w:r>
      <w:r w:rsidRPr="00293FA6">
        <w:rPr>
          <w:rFonts w:cs="Arial"/>
          <w:sz w:val="16"/>
          <w:szCs w:val="16"/>
        </w:rPr>
        <w:t>tat négatif alors que les normes de contrôle de qualité n’ont pas été rigoureusement observées depuis le moment où l’échantillon a été prélevé jusqu’à son traitement, ce résultat peut être erroné.</w:t>
      </w:r>
    </w:p>
    <w:p w:rsidR="00861933" w:rsidRPr="00293FA6" w:rsidRDefault="007E30C1" w:rsidP="00861933">
      <w:pPr>
        <w:jc w:val="both"/>
        <w:rPr>
          <w:rFonts w:cs="Arial"/>
          <w:sz w:val="16"/>
          <w:szCs w:val="16"/>
        </w:rPr>
      </w:pPr>
    </w:p>
    <w:p w:rsidR="00861933" w:rsidRPr="00293FA6" w:rsidRDefault="007E30C1" w:rsidP="00861933">
      <w:pPr>
        <w:jc w:val="both"/>
        <w:rPr>
          <w:rFonts w:cs="Arial"/>
          <w:sz w:val="16"/>
          <w:szCs w:val="16"/>
        </w:rPr>
      </w:pPr>
      <w:r w:rsidRPr="00293FA6">
        <w:rPr>
          <w:rFonts w:cs="Arial"/>
          <w:sz w:val="16"/>
          <w:szCs w:val="16"/>
        </w:rPr>
        <w:t>Plusieurs facteurs peuvent affecter la fiabilité de l’inte</w:t>
      </w:r>
      <w:r w:rsidRPr="00293FA6">
        <w:rPr>
          <w:rFonts w:cs="Arial"/>
          <w:sz w:val="16"/>
          <w:szCs w:val="16"/>
        </w:rPr>
        <w:t>rprétation d’un rapport d’analyse. L’interprétation des résultats est difficile lorsque:</w:t>
      </w:r>
    </w:p>
    <w:p w:rsidR="00861933" w:rsidRPr="00293FA6" w:rsidRDefault="007E30C1" w:rsidP="00861933">
      <w:pPr>
        <w:jc w:val="both"/>
        <w:rPr>
          <w:rFonts w:cs="Arial"/>
          <w:sz w:val="16"/>
          <w:szCs w:val="16"/>
        </w:rPr>
      </w:pPr>
    </w:p>
    <w:p w:rsidR="00861933" w:rsidRPr="00293FA6" w:rsidRDefault="007E30C1" w:rsidP="008500AA">
      <w:pPr>
        <w:numPr>
          <w:ilvl w:val="0"/>
          <w:numId w:val="13"/>
        </w:numPr>
        <w:ind w:left="426" w:hanging="426"/>
        <w:jc w:val="both"/>
        <w:rPr>
          <w:rFonts w:cs="Arial"/>
          <w:sz w:val="16"/>
          <w:szCs w:val="16"/>
        </w:rPr>
      </w:pPr>
      <w:r w:rsidRPr="00293FA6">
        <w:rPr>
          <w:rFonts w:cs="Arial"/>
          <w:sz w:val="16"/>
          <w:szCs w:val="16"/>
        </w:rPr>
        <w:t>Un échantillon de sérum a été prélevé de manière incorrecte et s’hémolyse</w:t>
      </w:r>
    </w:p>
    <w:p w:rsidR="00861933" w:rsidRPr="00293FA6" w:rsidRDefault="007E30C1" w:rsidP="008500AA">
      <w:pPr>
        <w:numPr>
          <w:ilvl w:val="0"/>
          <w:numId w:val="13"/>
        </w:numPr>
        <w:ind w:left="426" w:hanging="426"/>
        <w:jc w:val="both"/>
        <w:rPr>
          <w:rFonts w:cs="Arial"/>
          <w:sz w:val="16"/>
          <w:szCs w:val="16"/>
        </w:rPr>
      </w:pPr>
      <w:r w:rsidRPr="00293FA6">
        <w:rPr>
          <w:rFonts w:cs="Arial"/>
          <w:sz w:val="16"/>
          <w:szCs w:val="16"/>
        </w:rPr>
        <w:t xml:space="preserve">Par suite d’un retard dans le transport ou la réfrigération, il y a pullulation bactérienne </w:t>
      </w:r>
      <w:r w:rsidRPr="00293FA6">
        <w:rPr>
          <w:rFonts w:cs="Arial"/>
          <w:sz w:val="16"/>
          <w:szCs w:val="16"/>
        </w:rPr>
        <w:t>dans l’échantillon recueilli</w:t>
      </w:r>
    </w:p>
    <w:p w:rsidR="00861933" w:rsidRPr="00293FA6" w:rsidRDefault="007E30C1" w:rsidP="008500AA">
      <w:pPr>
        <w:numPr>
          <w:ilvl w:val="0"/>
          <w:numId w:val="13"/>
        </w:numPr>
        <w:ind w:left="426" w:hanging="426"/>
        <w:jc w:val="both"/>
        <w:rPr>
          <w:rFonts w:cs="Arial"/>
          <w:sz w:val="16"/>
          <w:szCs w:val="16"/>
        </w:rPr>
      </w:pPr>
      <w:r w:rsidRPr="00293FA6">
        <w:rPr>
          <w:rFonts w:cs="Arial"/>
          <w:sz w:val="16"/>
          <w:szCs w:val="16"/>
        </w:rPr>
        <w:t>Le milieu de conservation est inadéquat, ce qui réduit la durée de vie de l’agent ou de l’anticorps suspect</w:t>
      </w:r>
    </w:p>
    <w:p w:rsidR="00861933" w:rsidRPr="00293FA6" w:rsidRDefault="007E30C1" w:rsidP="008500AA">
      <w:pPr>
        <w:numPr>
          <w:ilvl w:val="0"/>
          <w:numId w:val="13"/>
        </w:numPr>
        <w:ind w:left="426" w:hanging="426"/>
        <w:jc w:val="both"/>
        <w:rPr>
          <w:rFonts w:cs="Arial"/>
          <w:sz w:val="16"/>
          <w:szCs w:val="16"/>
        </w:rPr>
      </w:pPr>
      <w:r w:rsidRPr="00293FA6">
        <w:rPr>
          <w:rFonts w:cs="Arial"/>
          <w:sz w:val="16"/>
          <w:szCs w:val="16"/>
        </w:rPr>
        <w:t>Les échantillons ne sont pas placés dans les milieux appropriés ou lorsque les réactifs sont périmés.</w:t>
      </w:r>
    </w:p>
    <w:p w:rsidR="00861933" w:rsidRPr="00293FA6" w:rsidRDefault="007E30C1" w:rsidP="00861933">
      <w:pPr>
        <w:jc w:val="both"/>
        <w:rPr>
          <w:rFonts w:cs="Arial"/>
          <w:sz w:val="16"/>
          <w:szCs w:val="16"/>
        </w:rPr>
      </w:pPr>
    </w:p>
    <w:p w:rsidR="00861933" w:rsidRPr="00293FA6" w:rsidRDefault="007E30C1" w:rsidP="00861933">
      <w:pPr>
        <w:jc w:val="both"/>
        <w:rPr>
          <w:rFonts w:cs="Arial"/>
          <w:sz w:val="16"/>
          <w:szCs w:val="16"/>
        </w:rPr>
      </w:pPr>
      <w:r w:rsidRPr="00293FA6">
        <w:rPr>
          <w:rFonts w:cs="Arial"/>
          <w:sz w:val="16"/>
          <w:szCs w:val="16"/>
        </w:rPr>
        <w:t xml:space="preserve">Un résultat </w:t>
      </w:r>
      <w:r w:rsidRPr="00293FA6">
        <w:rPr>
          <w:rFonts w:cs="Arial"/>
          <w:sz w:val="16"/>
          <w:szCs w:val="16"/>
        </w:rPr>
        <w:t>positif pour l’isolement d’IgM sérique ou de virus à partir de n’importe quel site (sang, sérum, urine, liquide céphalo-rachidien ou tissu) confirme généralement un cas suspect. Lorsque le résultat du test d’isolement d’IgM sérique ou de virus est négatif,</w:t>
      </w:r>
      <w:r w:rsidRPr="00293FA6">
        <w:rPr>
          <w:rFonts w:cs="Arial"/>
          <w:sz w:val="16"/>
          <w:szCs w:val="16"/>
        </w:rPr>
        <w:t xml:space="preserve"> il est parfois souhaitable de répéter l’analyse. La mise en oeuvre de mesures de santé publique avant même d’obtenir la confirmation par le laboratoire peut s’avérer nécessaire.</w:t>
      </w:r>
    </w:p>
    <w:p w:rsidR="00861933" w:rsidRPr="00293FA6" w:rsidRDefault="007E30C1" w:rsidP="00861933">
      <w:pPr>
        <w:jc w:val="both"/>
        <w:rPr>
          <w:rFonts w:cs="Arial"/>
          <w:sz w:val="16"/>
          <w:szCs w:val="16"/>
        </w:rPr>
      </w:pPr>
    </w:p>
    <w:p w:rsidR="00861933" w:rsidRPr="00293FA6" w:rsidRDefault="007E30C1" w:rsidP="00861933">
      <w:pPr>
        <w:jc w:val="both"/>
        <w:rPr>
          <w:rFonts w:cs="Arial"/>
          <w:sz w:val="16"/>
          <w:szCs w:val="16"/>
        </w:rPr>
      </w:pPr>
      <w:r w:rsidRPr="00293FA6">
        <w:rPr>
          <w:rFonts w:cs="Arial"/>
          <w:sz w:val="16"/>
          <w:szCs w:val="16"/>
        </w:rPr>
        <w:t>Le tableau de référence mentionné ci-après contient la liste des tests de la</w:t>
      </w:r>
      <w:r w:rsidRPr="00293FA6">
        <w:rPr>
          <w:rFonts w:cs="Arial"/>
          <w:sz w:val="16"/>
          <w:szCs w:val="16"/>
        </w:rPr>
        <w:t>boratoire recommandés pour la confirmation des maladies et affections prioritaires. Pour chaque maladie ou affection présumée, des informations sont données sur :</w:t>
      </w:r>
    </w:p>
    <w:p w:rsidR="00861933" w:rsidRPr="00293FA6" w:rsidRDefault="007E30C1" w:rsidP="008500AA">
      <w:pPr>
        <w:numPr>
          <w:ilvl w:val="0"/>
          <w:numId w:val="13"/>
        </w:numPr>
        <w:ind w:left="426" w:hanging="426"/>
        <w:jc w:val="both"/>
        <w:rPr>
          <w:rFonts w:cs="Arial"/>
          <w:sz w:val="16"/>
          <w:szCs w:val="16"/>
        </w:rPr>
      </w:pPr>
      <w:r w:rsidRPr="00293FA6">
        <w:rPr>
          <w:rFonts w:cs="Arial"/>
          <w:sz w:val="16"/>
          <w:szCs w:val="16"/>
        </w:rPr>
        <w:t>Le test diagnostique</w:t>
      </w:r>
    </w:p>
    <w:p w:rsidR="00861933" w:rsidRPr="00293FA6" w:rsidRDefault="007E30C1" w:rsidP="008500AA">
      <w:pPr>
        <w:numPr>
          <w:ilvl w:val="0"/>
          <w:numId w:val="13"/>
        </w:numPr>
        <w:ind w:left="426" w:hanging="426"/>
        <w:jc w:val="both"/>
        <w:rPr>
          <w:rFonts w:cs="Arial"/>
          <w:sz w:val="16"/>
          <w:szCs w:val="16"/>
        </w:rPr>
      </w:pPr>
      <w:r w:rsidRPr="00293FA6">
        <w:rPr>
          <w:rFonts w:cs="Arial"/>
          <w:sz w:val="16"/>
          <w:szCs w:val="16"/>
        </w:rPr>
        <w:lastRenderedPageBreak/>
        <w:t>L’échantillon à prélever</w:t>
      </w:r>
    </w:p>
    <w:p w:rsidR="00861933" w:rsidRPr="00293FA6" w:rsidRDefault="007E30C1" w:rsidP="008500AA">
      <w:pPr>
        <w:numPr>
          <w:ilvl w:val="0"/>
          <w:numId w:val="13"/>
        </w:numPr>
        <w:ind w:left="426" w:hanging="426"/>
        <w:jc w:val="both"/>
        <w:rPr>
          <w:rFonts w:cs="Arial"/>
          <w:sz w:val="16"/>
          <w:szCs w:val="16"/>
        </w:rPr>
      </w:pPr>
      <w:r w:rsidRPr="00293FA6">
        <w:rPr>
          <w:rFonts w:cs="Arial"/>
          <w:sz w:val="16"/>
          <w:szCs w:val="16"/>
        </w:rPr>
        <w:t>Le moment recommandé du prélèvement</w:t>
      </w:r>
    </w:p>
    <w:p w:rsidR="00861933" w:rsidRPr="00293FA6" w:rsidRDefault="007E30C1" w:rsidP="008500AA">
      <w:pPr>
        <w:numPr>
          <w:ilvl w:val="0"/>
          <w:numId w:val="13"/>
        </w:numPr>
        <w:ind w:left="426" w:hanging="426"/>
        <w:jc w:val="both"/>
        <w:rPr>
          <w:rFonts w:cs="Arial"/>
          <w:sz w:val="16"/>
          <w:szCs w:val="16"/>
        </w:rPr>
      </w:pPr>
      <w:r w:rsidRPr="00293FA6">
        <w:rPr>
          <w:rFonts w:cs="Arial"/>
          <w:sz w:val="16"/>
          <w:szCs w:val="16"/>
        </w:rPr>
        <w:t xml:space="preserve">La manière </w:t>
      </w:r>
      <w:r w:rsidRPr="00293FA6">
        <w:rPr>
          <w:rFonts w:cs="Arial"/>
          <w:sz w:val="16"/>
          <w:szCs w:val="16"/>
        </w:rPr>
        <w:t>de le préparer, de le conserver et de l’expédier</w:t>
      </w:r>
    </w:p>
    <w:p w:rsidR="00861933" w:rsidRPr="00293FA6" w:rsidRDefault="007E30C1" w:rsidP="008500AA">
      <w:pPr>
        <w:numPr>
          <w:ilvl w:val="0"/>
          <w:numId w:val="13"/>
        </w:numPr>
        <w:ind w:left="426" w:hanging="426"/>
        <w:jc w:val="both"/>
        <w:rPr>
          <w:rFonts w:cs="Arial"/>
          <w:sz w:val="16"/>
          <w:szCs w:val="16"/>
        </w:rPr>
      </w:pPr>
      <w:r w:rsidRPr="00293FA6">
        <w:rPr>
          <w:rFonts w:cs="Arial"/>
          <w:sz w:val="16"/>
          <w:szCs w:val="16"/>
        </w:rPr>
        <w:t>Le moment où les résultats devraient être disponibles</w:t>
      </w:r>
    </w:p>
    <w:p w:rsidR="00861933" w:rsidRPr="00293FA6" w:rsidRDefault="007E30C1" w:rsidP="008500AA">
      <w:pPr>
        <w:numPr>
          <w:ilvl w:val="0"/>
          <w:numId w:val="13"/>
        </w:numPr>
        <w:ind w:left="426" w:hanging="426"/>
        <w:jc w:val="both"/>
        <w:rPr>
          <w:rFonts w:cs="Arial"/>
          <w:sz w:val="16"/>
          <w:szCs w:val="16"/>
        </w:rPr>
      </w:pPr>
      <w:r w:rsidRPr="00293FA6">
        <w:rPr>
          <w:rFonts w:cs="Arial"/>
          <w:sz w:val="16"/>
          <w:szCs w:val="16"/>
        </w:rPr>
        <w:t>Les sources de complément d’information.</w:t>
      </w:r>
    </w:p>
    <w:p w:rsidR="00861933" w:rsidRPr="00293FA6" w:rsidRDefault="007E30C1" w:rsidP="00861933">
      <w:pPr>
        <w:jc w:val="both"/>
        <w:rPr>
          <w:rFonts w:cs="Arial"/>
          <w:sz w:val="16"/>
          <w:szCs w:val="16"/>
        </w:rPr>
      </w:pPr>
    </w:p>
    <w:p w:rsidR="00861933" w:rsidRPr="00293FA6" w:rsidRDefault="007E30C1" w:rsidP="00861933">
      <w:pPr>
        <w:jc w:val="both"/>
        <w:rPr>
          <w:rFonts w:cs="Arial"/>
          <w:sz w:val="16"/>
          <w:szCs w:val="16"/>
        </w:rPr>
      </w:pPr>
      <w:r w:rsidRPr="00293FA6">
        <w:rPr>
          <w:rFonts w:cs="Arial"/>
          <w:sz w:val="16"/>
          <w:szCs w:val="16"/>
        </w:rPr>
        <w:t>Le tableau ci-dessous a été conçu à des fins de référence rapide et peut être utilisé lorsque la formation sani</w:t>
      </w:r>
      <w:r w:rsidRPr="00293FA6">
        <w:rPr>
          <w:rFonts w:cs="Arial"/>
          <w:sz w:val="16"/>
          <w:szCs w:val="16"/>
        </w:rPr>
        <w:t>taire notifie des maladies ou affections prioritaires présumées ou qu’une flambée épidémique présumée est signalée. Pour toute information complémentaire concernant la confirmation d’épidémies de maladies et affections prioritaires, consulter les directive</w:t>
      </w:r>
      <w:r w:rsidRPr="00293FA6">
        <w:rPr>
          <w:rFonts w:cs="Arial"/>
          <w:sz w:val="16"/>
          <w:szCs w:val="16"/>
        </w:rPr>
        <w:t>s spécifiques aux maladies figurant à la Section 8.</w:t>
      </w:r>
    </w:p>
    <w:p w:rsidR="00861933" w:rsidRPr="00293FA6" w:rsidRDefault="0034594E" w:rsidP="00861933">
      <w:pPr>
        <w:jc w:val="both"/>
        <w:rPr>
          <w:rFonts w:cs="Arial"/>
          <w:sz w:val="16"/>
          <w:szCs w:val="16"/>
        </w:rPr>
      </w:pPr>
      <w:r>
        <w:rPr>
          <w:rFonts w:cs="Arial"/>
          <w:b/>
          <w:bCs/>
          <w:noProof/>
          <w:sz w:val="16"/>
          <w:szCs w:val="16"/>
          <w:lang w:eastAsia="fr-FR"/>
        </w:rPr>
        <mc:AlternateContent>
          <mc:Choice Requires="wps">
            <w:drawing>
              <wp:anchor distT="0" distB="0" distL="114300" distR="114300" simplePos="0" relativeHeight="251710464" behindDoc="0" locked="0" layoutInCell="1" allowOverlap="1">
                <wp:simplePos x="0" y="0"/>
                <wp:positionH relativeFrom="column">
                  <wp:posOffset>6252210</wp:posOffset>
                </wp:positionH>
                <wp:positionV relativeFrom="paragraph">
                  <wp:posOffset>8877935</wp:posOffset>
                </wp:positionV>
                <wp:extent cx="519430" cy="286385"/>
                <wp:effectExtent l="3810" t="0" r="635" b="3175"/>
                <wp:wrapNone/>
                <wp:docPr id="577"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430" cy="286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66E9C" w:rsidRDefault="007E30C1" w:rsidP="00861933">
                            <w:pPr>
                              <w:jc w:val="center"/>
                            </w:pPr>
                            <w:r>
                              <w:t>68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1" o:spid="_x0000_s1035" type="#_x0000_t202" style="position:absolute;left:0;text-align:left;margin-left:492.3pt;margin-top:699.05pt;width:40.9pt;height:22.5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" stroked="f">
                <v:textbox>
                  <w:txbxContent>
                    <w:p w:rsidR="00266E9C" w:rsidRDefault="007E30C1" w:rsidP="00861933">
                      <w:pPr>
                        <w:jc w:val="center"/>
                      </w:pPr>
                      <w:r>
                        <w:t>68</w:t>
                      </w:r>
                    </w:p>
                  </w:txbxContent>
                </v:textbox>
              </v:shape>
            </w:pict>
          </mc:Fallback>
        </mc:AlternateContent>
      </w:r>
    </w:p>
    <w:p w:rsidR="00861933" w:rsidRDefault="007E30C1" w:rsidP="00861933">
      <w:pPr>
        <w:jc w:val="both"/>
        <w:rPr>
          <w:rFonts w:cs="Arial"/>
          <w:sz w:val="16"/>
          <w:szCs w:val="16"/>
        </w:rPr>
      </w:pPr>
    </w:p>
    <w:p w:rsidR="009A7BD7" w:rsidRPr="00293FA6" w:rsidRDefault="007E30C1" w:rsidP="00861933">
      <w:pPr>
        <w:jc w:val="both"/>
        <w:rPr>
          <w:rFonts w:cs="Arial"/>
          <w:sz w:val="16"/>
          <w:szCs w:val="16"/>
        </w:rPr>
        <w:sectPr w:rsidR="009A7BD7" w:rsidRPr="00293FA6" w:rsidSect="00861933">
          <w:headerReference w:type="even" r:id="rId10"/>
          <w:headerReference w:type="default" r:id="rId11"/>
          <w:footerReference w:type="even" r:id="rId12"/>
          <w:footerReference w:type="default" r:id="rId13"/>
          <w:footerReference w:type="first" r:id="rId14"/>
          <w:pgSz w:w="12242" w:h="15842" w:code="1"/>
          <w:pgMar w:top="1296" w:right="1440" w:bottom="1296" w:left="1440" w:header="720" w:footer="720" w:gutter="0"/>
          <w:paperSrc w:first="7" w:other="7"/>
          <w:cols w:space="720"/>
          <w:noEndnote/>
        </w:sectPr>
      </w:pPr>
    </w:p>
    <w:p w:rsidR="00861933" w:rsidRPr="00293FA6" w:rsidRDefault="007E30C1" w:rsidP="00861933">
      <w:pPr>
        <w:jc w:val="both"/>
        <w:rPr>
          <w:rFonts w:cs="Arial"/>
          <w:sz w:val="16"/>
          <w:szCs w:val="16"/>
        </w:rPr>
      </w:pPr>
      <w:r w:rsidRPr="00293FA6">
        <w:rPr>
          <w:rFonts w:cs="Arial"/>
          <w:sz w:val="16"/>
          <w:szCs w:val="16"/>
        </w:rPr>
        <w:lastRenderedPageBreak/>
        <w:t xml:space="preserve">Echantillons pour </w:t>
      </w:r>
      <w:r w:rsidRPr="00293FA6">
        <w:rPr>
          <w:rFonts w:cs="Arial"/>
          <w:sz w:val="16"/>
          <w:szCs w:val="16"/>
        </w:rPr>
        <w:t>confirmation en laboratoire des maladies prioritaires au niveau de la DPS/DCS</w:t>
      </w: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81" w:type="dxa"/>
          <w:right w:w="81" w:type="dxa"/>
        </w:tblCellMar>
        <w:tblLook w:val="0000" w:firstRow="0" w:lastRow="0" w:firstColumn="0" w:lastColumn="0" w:noHBand="0" w:noVBand="0"/>
      </w:tblPr>
      <w:tblGrid>
        <w:gridCol w:w="2400"/>
        <w:gridCol w:w="2550"/>
        <w:gridCol w:w="1620"/>
        <w:gridCol w:w="2700"/>
        <w:gridCol w:w="2696"/>
        <w:gridCol w:w="2433"/>
      </w:tblGrid>
      <w:tr w:rsidR="00861933" w:rsidRPr="00293FA6" w:rsidTr="00077AC3">
        <w:tblPrEx>
          <w:tblCellMar>
            <w:top w:w="0" w:type="dxa"/>
            <w:bottom w:w="0" w:type="dxa"/>
          </w:tblCellMar>
        </w:tblPrEx>
        <w:trPr>
          <w:trHeight w:val="403"/>
          <w:jc w:val="center"/>
        </w:trPr>
        <w:tc>
          <w:tcPr>
            <w:tcW w:w="2400" w:type="dxa"/>
            <w:shd w:val="clear" w:color="auto" w:fill="C0C0C0"/>
            <w:vAlign w:val="center"/>
          </w:tcPr>
          <w:p w:rsidR="00861933" w:rsidRPr="00293FA6" w:rsidRDefault="007E30C1" w:rsidP="00077AC3">
            <w:pPr>
              <w:jc w:val="both"/>
              <w:rPr>
                <w:rFonts w:cs="Arial"/>
                <w:sz w:val="16"/>
                <w:szCs w:val="16"/>
              </w:rPr>
            </w:pPr>
            <w:r w:rsidRPr="00293FA6">
              <w:rPr>
                <w:rFonts w:cs="Arial"/>
                <w:b/>
                <w:sz w:val="16"/>
                <w:szCs w:val="16"/>
              </w:rPr>
              <w:t>Maladie ou affection possible</w:t>
            </w:r>
          </w:p>
        </w:tc>
        <w:tc>
          <w:tcPr>
            <w:tcW w:w="2550" w:type="dxa"/>
            <w:shd w:val="clear" w:color="auto" w:fill="C0C0C0"/>
            <w:vAlign w:val="center"/>
          </w:tcPr>
          <w:p w:rsidR="00861933" w:rsidRPr="00293FA6" w:rsidRDefault="007E30C1" w:rsidP="00077AC3">
            <w:pPr>
              <w:jc w:val="both"/>
              <w:rPr>
                <w:rFonts w:cs="Arial"/>
                <w:sz w:val="16"/>
                <w:szCs w:val="16"/>
              </w:rPr>
            </w:pPr>
            <w:r w:rsidRPr="00293FA6">
              <w:rPr>
                <w:rFonts w:cs="Arial"/>
                <w:b/>
                <w:sz w:val="16"/>
                <w:szCs w:val="16"/>
              </w:rPr>
              <w:t>Test diagnostique</w:t>
            </w:r>
          </w:p>
        </w:tc>
        <w:tc>
          <w:tcPr>
            <w:tcW w:w="1620" w:type="dxa"/>
            <w:shd w:val="clear" w:color="auto" w:fill="C0C0C0"/>
            <w:vAlign w:val="center"/>
          </w:tcPr>
          <w:p w:rsidR="00861933" w:rsidRPr="00293FA6" w:rsidRDefault="007E30C1" w:rsidP="00077AC3">
            <w:pPr>
              <w:jc w:val="both"/>
              <w:rPr>
                <w:rFonts w:cs="Arial"/>
                <w:sz w:val="16"/>
                <w:szCs w:val="16"/>
              </w:rPr>
            </w:pPr>
            <w:r w:rsidRPr="00293FA6">
              <w:rPr>
                <w:rFonts w:cs="Arial"/>
                <w:b/>
                <w:sz w:val="16"/>
                <w:szCs w:val="16"/>
              </w:rPr>
              <w:t>Echantillon</w:t>
            </w:r>
          </w:p>
        </w:tc>
        <w:tc>
          <w:tcPr>
            <w:tcW w:w="2700" w:type="dxa"/>
            <w:shd w:val="clear" w:color="auto" w:fill="C0C0C0"/>
            <w:vAlign w:val="center"/>
          </w:tcPr>
          <w:p w:rsidR="00861933" w:rsidRPr="00293FA6" w:rsidRDefault="007E30C1" w:rsidP="00077AC3">
            <w:pPr>
              <w:jc w:val="both"/>
              <w:rPr>
                <w:rFonts w:cs="Arial"/>
                <w:sz w:val="16"/>
                <w:szCs w:val="16"/>
              </w:rPr>
            </w:pPr>
            <w:r w:rsidRPr="00293FA6">
              <w:rPr>
                <w:rFonts w:cs="Arial"/>
                <w:b/>
                <w:sz w:val="16"/>
                <w:szCs w:val="16"/>
              </w:rPr>
              <w:t>Moment du prélèvement</w:t>
            </w:r>
          </w:p>
        </w:tc>
        <w:tc>
          <w:tcPr>
            <w:tcW w:w="2696" w:type="dxa"/>
            <w:shd w:val="clear" w:color="auto" w:fill="C0C0C0"/>
            <w:vAlign w:val="center"/>
          </w:tcPr>
          <w:p w:rsidR="00861933" w:rsidRPr="00293FA6" w:rsidRDefault="007E30C1" w:rsidP="00077AC3">
            <w:pPr>
              <w:jc w:val="both"/>
              <w:rPr>
                <w:rFonts w:cs="Arial"/>
                <w:sz w:val="16"/>
                <w:szCs w:val="16"/>
              </w:rPr>
            </w:pPr>
            <w:r w:rsidRPr="00293FA6">
              <w:rPr>
                <w:rFonts w:cs="Arial"/>
                <w:b/>
                <w:sz w:val="16"/>
                <w:szCs w:val="16"/>
              </w:rPr>
              <w:t>Préparation, conservation et expédition</w:t>
            </w:r>
          </w:p>
        </w:tc>
        <w:tc>
          <w:tcPr>
            <w:tcW w:w="2433" w:type="dxa"/>
            <w:shd w:val="clear" w:color="auto" w:fill="C0C0C0"/>
            <w:vAlign w:val="center"/>
          </w:tcPr>
          <w:p w:rsidR="00861933" w:rsidRPr="00293FA6" w:rsidRDefault="007E30C1" w:rsidP="00077AC3">
            <w:pPr>
              <w:jc w:val="both"/>
              <w:rPr>
                <w:rFonts w:cs="Arial"/>
                <w:sz w:val="16"/>
                <w:szCs w:val="16"/>
              </w:rPr>
            </w:pPr>
            <w:r w:rsidRPr="00293FA6">
              <w:rPr>
                <w:rFonts w:cs="Arial"/>
                <w:b/>
                <w:sz w:val="16"/>
                <w:szCs w:val="16"/>
              </w:rPr>
              <w:t>Résultats</w:t>
            </w:r>
          </w:p>
        </w:tc>
      </w:tr>
      <w:tr w:rsidR="00861933" w:rsidRPr="00293FA6" w:rsidTr="00077AC3">
        <w:tblPrEx>
          <w:tblCellMar>
            <w:top w:w="0" w:type="dxa"/>
            <w:bottom w:w="0" w:type="dxa"/>
          </w:tblCellMar>
        </w:tblPrEx>
        <w:trPr>
          <w:trHeight w:val="403"/>
          <w:jc w:val="center"/>
        </w:trPr>
        <w:tc>
          <w:tcPr>
            <w:tcW w:w="2400" w:type="dxa"/>
          </w:tcPr>
          <w:p w:rsidR="00861933" w:rsidRPr="00293FA6" w:rsidRDefault="007E30C1" w:rsidP="00077AC3">
            <w:pPr>
              <w:jc w:val="both"/>
              <w:rPr>
                <w:rFonts w:cs="Arial"/>
                <w:b/>
                <w:sz w:val="16"/>
                <w:szCs w:val="16"/>
              </w:rPr>
            </w:pPr>
            <w:r w:rsidRPr="00293FA6">
              <w:rPr>
                <w:rFonts w:cs="Arial"/>
                <w:b/>
                <w:sz w:val="16"/>
                <w:szCs w:val="16"/>
              </w:rPr>
              <w:t>Paralysie flasque aiguë</w:t>
            </w:r>
          </w:p>
          <w:p w:rsidR="00861933" w:rsidRPr="00293FA6" w:rsidRDefault="007E30C1" w:rsidP="00077AC3">
            <w:pPr>
              <w:jc w:val="both"/>
              <w:rPr>
                <w:rFonts w:cs="Arial"/>
                <w:b/>
                <w:sz w:val="16"/>
                <w:szCs w:val="16"/>
              </w:rPr>
            </w:pPr>
            <w:r w:rsidRPr="00293FA6">
              <w:rPr>
                <w:rFonts w:cs="Arial"/>
                <w:b/>
                <w:sz w:val="16"/>
                <w:szCs w:val="16"/>
              </w:rPr>
              <w:t xml:space="preserve">   (Polio possible)</w:t>
            </w:r>
          </w:p>
          <w:p w:rsidR="00861933" w:rsidRPr="00293FA6" w:rsidRDefault="007E30C1" w:rsidP="00077AC3">
            <w:pPr>
              <w:jc w:val="both"/>
              <w:rPr>
                <w:rFonts w:cs="Arial"/>
                <w:b/>
                <w:sz w:val="16"/>
                <w:szCs w:val="16"/>
              </w:rPr>
            </w:pPr>
          </w:p>
          <w:p w:rsidR="00861933" w:rsidRPr="00293FA6" w:rsidRDefault="007E30C1" w:rsidP="00077AC3">
            <w:pPr>
              <w:jc w:val="both"/>
              <w:rPr>
                <w:rFonts w:cs="Arial"/>
                <w:b/>
                <w:sz w:val="16"/>
                <w:szCs w:val="16"/>
              </w:rPr>
            </w:pPr>
          </w:p>
          <w:p w:rsidR="00861933" w:rsidRPr="00293FA6" w:rsidRDefault="007E30C1" w:rsidP="00077AC3">
            <w:pPr>
              <w:jc w:val="both"/>
              <w:rPr>
                <w:rFonts w:cs="Arial"/>
                <w:b/>
                <w:sz w:val="16"/>
                <w:szCs w:val="16"/>
              </w:rPr>
            </w:pPr>
          </w:p>
          <w:p w:rsidR="00861933" w:rsidRPr="00293FA6" w:rsidRDefault="007E30C1" w:rsidP="00077AC3">
            <w:pPr>
              <w:jc w:val="both"/>
              <w:rPr>
                <w:rFonts w:cs="Arial"/>
                <w:b/>
                <w:sz w:val="16"/>
                <w:szCs w:val="16"/>
              </w:rPr>
            </w:pPr>
          </w:p>
          <w:p w:rsidR="00861933" w:rsidRPr="00293FA6" w:rsidRDefault="007E30C1" w:rsidP="00077AC3">
            <w:pPr>
              <w:jc w:val="both"/>
              <w:rPr>
                <w:rFonts w:cs="Arial"/>
                <w:b/>
                <w:sz w:val="16"/>
                <w:szCs w:val="16"/>
              </w:rPr>
            </w:pPr>
          </w:p>
          <w:p w:rsidR="00861933" w:rsidRPr="00293FA6" w:rsidRDefault="007E30C1" w:rsidP="00077AC3">
            <w:pPr>
              <w:jc w:val="both"/>
              <w:rPr>
                <w:rFonts w:cs="Arial"/>
                <w:b/>
                <w:sz w:val="16"/>
                <w:szCs w:val="16"/>
              </w:rPr>
            </w:pPr>
          </w:p>
          <w:p w:rsidR="00861933" w:rsidRPr="00293FA6" w:rsidRDefault="007E30C1" w:rsidP="00077AC3">
            <w:pPr>
              <w:jc w:val="both"/>
              <w:rPr>
                <w:rFonts w:cs="Arial"/>
                <w:sz w:val="16"/>
                <w:szCs w:val="16"/>
              </w:rPr>
            </w:pPr>
            <w:r w:rsidRPr="00293FA6">
              <w:rPr>
                <w:rFonts w:cs="Arial"/>
                <w:b/>
                <w:i/>
                <w:sz w:val="16"/>
                <w:szCs w:val="16"/>
              </w:rPr>
              <w:t>REFERENCE:</w:t>
            </w:r>
          </w:p>
          <w:p w:rsidR="00861933" w:rsidRPr="00293FA6" w:rsidRDefault="007E30C1" w:rsidP="00077AC3">
            <w:pPr>
              <w:jc w:val="both"/>
              <w:rPr>
                <w:rFonts w:cs="Arial"/>
                <w:sz w:val="16"/>
                <w:szCs w:val="16"/>
              </w:rPr>
            </w:pPr>
            <w:r w:rsidRPr="00293FA6">
              <w:rPr>
                <w:rFonts w:cs="Arial"/>
                <w:sz w:val="16"/>
                <w:szCs w:val="16"/>
              </w:rPr>
              <w:t>Plan d’action mondial de l’OMS pour l’endiguement des poliovirus sauvages par l’action des laboratoires</w:t>
            </w:r>
          </w:p>
          <w:p w:rsidR="00861933" w:rsidRPr="00293FA6" w:rsidRDefault="007E30C1" w:rsidP="00077AC3">
            <w:pPr>
              <w:jc w:val="both"/>
              <w:rPr>
                <w:rFonts w:cs="Arial"/>
                <w:b/>
                <w:sz w:val="16"/>
                <w:szCs w:val="16"/>
              </w:rPr>
            </w:pPr>
            <w:r w:rsidRPr="00293FA6">
              <w:rPr>
                <w:rFonts w:cs="Arial"/>
                <w:sz w:val="16"/>
                <w:szCs w:val="16"/>
              </w:rPr>
              <w:t>. WHO/V&amp;B/99.32, Genève, 1999</w:t>
            </w:r>
          </w:p>
          <w:p w:rsidR="00861933" w:rsidRPr="00293FA6" w:rsidRDefault="007E30C1" w:rsidP="00077AC3">
            <w:pPr>
              <w:jc w:val="both"/>
              <w:rPr>
                <w:rFonts w:cs="Arial"/>
                <w:sz w:val="16"/>
                <w:szCs w:val="16"/>
              </w:rPr>
            </w:pPr>
          </w:p>
          <w:p w:rsidR="00861933" w:rsidRPr="00293FA6" w:rsidRDefault="007E30C1" w:rsidP="00077AC3">
            <w:pPr>
              <w:jc w:val="both"/>
              <w:rPr>
                <w:rFonts w:cs="Arial"/>
                <w:sz w:val="16"/>
                <w:szCs w:val="16"/>
              </w:rPr>
            </w:pPr>
          </w:p>
          <w:p w:rsidR="00861933" w:rsidRPr="00293FA6" w:rsidRDefault="007E30C1" w:rsidP="00077AC3">
            <w:pPr>
              <w:jc w:val="both"/>
              <w:rPr>
                <w:rFonts w:cs="Arial"/>
                <w:sz w:val="16"/>
                <w:szCs w:val="16"/>
              </w:rPr>
            </w:pPr>
            <w:r w:rsidRPr="00293FA6">
              <w:rPr>
                <w:rFonts w:cs="Arial"/>
                <w:sz w:val="16"/>
                <w:szCs w:val="16"/>
              </w:rPr>
              <w:t>Manuel pour l’investigation virologique de la polio</w:t>
            </w:r>
          </w:p>
          <w:p w:rsidR="00861933" w:rsidRPr="00293FA6" w:rsidRDefault="007E30C1" w:rsidP="00077AC3">
            <w:pPr>
              <w:jc w:val="both"/>
              <w:rPr>
                <w:rFonts w:cs="Arial"/>
                <w:sz w:val="16"/>
                <w:szCs w:val="16"/>
                <w:lang w:val="en-US"/>
              </w:rPr>
            </w:pPr>
            <w:r w:rsidRPr="00293FA6">
              <w:rPr>
                <w:rFonts w:cs="Arial"/>
                <w:sz w:val="16"/>
                <w:szCs w:val="16"/>
                <w:lang w:val="en-US"/>
              </w:rPr>
              <w:t>WHO/EPI/GEN/97.01</w:t>
            </w:r>
          </w:p>
          <w:p w:rsidR="00861933" w:rsidRPr="00293FA6" w:rsidRDefault="007E30C1" w:rsidP="00077AC3">
            <w:pPr>
              <w:jc w:val="both"/>
              <w:rPr>
                <w:rFonts w:cs="Arial"/>
                <w:sz w:val="16"/>
                <w:szCs w:val="16"/>
              </w:rPr>
            </w:pPr>
            <w:r w:rsidRPr="00293FA6">
              <w:rPr>
                <w:rFonts w:cs="Arial"/>
                <w:sz w:val="16"/>
                <w:szCs w:val="16"/>
              </w:rPr>
              <w:t>Genève, 1997</w:t>
            </w:r>
          </w:p>
        </w:tc>
        <w:tc>
          <w:tcPr>
            <w:tcW w:w="2550" w:type="dxa"/>
          </w:tcPr>
          <w:p w:rsidR="00861933" w:rsidRPr="00293FA6" w:rsidRDefault="007E30C1" w:rsidP="00077AC3">
            <w:pPr>
              <w:jc w:val="both"/>
              <w:rPr>
                <w:rFonts w:cs="Arial"/>
                <w:sz w:val="16"/>
                <w:szCs w:val="16"/>
              </w:rPr>
            </w:pPr>
            <w:r w:rsidRPr="00293FA6">
              <w:rPr>
                <w:rFonts w:cs="Arial"/>
                <w:sz w:val="16"/>
                <w:szCs w:val="16"/>
              </w:rPr>
              <w:t>Isolement du virus de</w:t>
            </w:r>
            <w:r w:rsidRPr="00293FA6">
              <w:rPr>
                <w:rFonts w:cs="Arial"/>
                <w:sz w:val="16"/>
                <w:szCs w:val="16"/>
              </w:rPr>
              <w:t xml:space="preserve"> la polio dans un échantillon de selles</w:t>
            </w:r>
          </w:p>
          <w:p w:rsidR="00861933" w:rsidRPr="00293FA6" w:rsidRDefault="007E30C1" w:rsidP="00077AC3">
            <w:pPr>
              <w:jc w:val="both"/>
              <w:rPr>
                <w:rFonts w:cs="Arial"/>
                <w:sz w:val="16"/>
                <w:szCs w:val="16"/>
              </w:rPr>
            </w:pPr>
          </w:p>
          <w:p w:rsidR="00861933" w:rsidRPr="00293FA6" w:rsidRDefault="007E30C1" w:rsidP="00077AC3">
            <w:pPr>
              <w:jc w:val="both"/>
              <w:rPr>
                <w:rFonts w:cs="Arial"/>
                <w:sz w:val="16"/>
                <w:szCs w:val="16"/>
              </w:rPr>
            </w:pPr>
          </w:p>
          <w:p w:rsidR="00861933" w:rsidRPr="00293FA6" w:rsidRDefault="007E30C1" w:rsidP="00077AC3">
            <w:pPr>
              <w:jc w:val="both"/>
              <w:rPr>
                <w:rFonts w:cs="Arial"/>
                <w:sz w:val="16"/>
                <w:szCs w:val="16"/>
              </w:rPr>
            </w:pPr>
          </w:p>
          <w:p w:rsidR="00861933" w:rsidRPr="00293FA6" w:rsidRDefault="007E30C1" w:rsidP="00077AC3">
            <w:pPr>
              <w:jc w:val="both"/>
              <w:rPr>
                <w:rFonts w:cs="Arial"/>
                <w:sz w:val="16"/>
                <w:szCs w:val="16"/>
              </w:rPr>
            </w:pPr>
          </w:p>
          <w:p w:rsidR="00861933" w:rsidRPr="00293FA6" w:rsidRDefault="007E30C1" w:rsidP="00077AC3">
            <w:pPr>
              <w:jc w:val="both"/>
              <w:rPr>
                <w:rFonts w:cs="Arial"/>
                <w:sz w:val="16"/>
                <w:szCs w:val="16"/>
              </w:rPr>
            </w:pPr>
          </w:p>
          <w:p w:rsidR="00861933" w:rsidRPr="00293FA6" w:rsidRDefault="007E30C1" w:rsidP="00077AC3">
            <w:pPr>
              <w:jc w:val="both"/>
              <w:rPr>
                <w:rFonts w:cs="Arial"/>
                <w:sz w:val="16"/>
                <w:szCs w:val="16"/>
              </w:rPr>
            </w:pPr>
          </w:p>
          <w:p w:rsidR="00861933" w:rsidRPr="00293FA6" w:rsidRDefault="007E30C1" w:rsidP="00077AC3">
            <w:pPr>
              <w:jc w:val="both"/>
              <w:rPr>
                <w:rFonts w:cs="Arial"/>
                <w:sz w:val="16"/>
                <w:szCs w:val="16"/>
              </w:rPr>
            </w:pPr>
          </w:p>
          <w:p w:rsidR="00861933" w:rsidRPr="00293FA6" w:rsidRDefault="007E30C1" w:rsidP="00077AC3">
            <w:pPr>
              <w:jc w:val="both"/>
              <w:rPr>
                <w:rFonts w:cs="Arial"/>
                <w:sz w:val="16"/>
                <w:szCs w:val="16"/>
              </w:rPr>
            </w:pPr>
          </w:p>
          <w:p w:rsidR="00861933" w:rsidRPr="00293FA6" w:rsidRDefault="007E30C1" w:rsidP="00077AC3">
            <w:pPr>
              <w:jc w:val="both"/>
              <w:rPr>
                <w:rFonts w:cs="Arial"/>
                <w:sz w:val="16"/>
                <w:szCs w:val="16"/>
              </w:rPr>
            </w:pPr>
          </w:p>
          <w:p w:rsidR="00861933" w:rsidRPr="00293FA6" w:rsidRDefault="007E30C1" w:rsidP="00077AC3">
            <w:pPr>
              <w:jc w:val="both"/>
              <w:rPr>
                <w:rFonts w:cs="Arial"/>
                <w:sz w:val="16"/>
                <w:szCs w:val="16"/>
              </w:rPr>
            </w:pPr>
          </w:p>
          <w:p w:rsidR="00861933" w:rsidRPr="00293FA6" w:rsidRDefault="007E30C1" w:rsidP="00077AC3">
            <w:pPr>
              <w:jc w:val="both"/>
              <w:rPr>
                <w:rFonts w:cs="Arial"/>
                <w:sz w:val="16"/>
                <w:szCs w:val="16"/>
              </w:rPr>
            </w:pPr>
          </w:p>
          <w:p w:rsidR="00861933" w:rsidRPr="00293FA6" w:rsidRDefault="007E30C1" w:rsidP="00077AC3">
            <w:pPr>
              <w:jc w:val="both"/>
              <w:rPr>
                <w:rFonts w:cs="Arial"/>
                <w:sz w:val="16"/>
                <w:szCs w:val="16"/>
              </w:rPr>
            </w:pPr>
          </w:p>
        </w:tc>
        <w:tc>
          <w:tcPr>
            <w:tcW w:w="1620" w:type="dxa"/>
          </w:tcPr>
          <w:p w:rsidR="00861933" w:rsidRPr="00293FA6" w:rsidRDefault="007E30C1" w:rsidP="00077AC3">
            <w:pPr>
              <w:jc w:val="both"/>
              <w:rPr>
                <w:rFonts w:cs="Arial"/>
                <w:sz w:val="16"/>
                <w:szCs w:val="16"/>
              </w:rPr>
            </w:pPr>
            <w:r w:rsidRPr="00293FA6">
              <w:rPr>
                <w:rFonts w:cs="Arial"/>
                <w:sz w:val="16"/>
                <w:szCs w:val="16"/>
              </w:rPr>
              <w:t>Selles</w:t>
            </w:r>
          </w:p>
          <w:p w:rsidR="00861933" w:rsidRPr="00293FA6" w:rsidRDefault="007E30C1" w:rsidP="00077AC3">
            <w:pPr>
              <w:jc w:val="both"/>
              <w:rPr>
                <w:rFonts w:cs="Arial"/>
                <w:sz w:val="16"/>
                <w:szCs w:val="16"/>
              </w:rPr>
            </w:pPr>
          </w:p>
          <w:p w:rsidR="00861933" w:rsidRPr="00293FA6" w:rsidRDefault="007E30C1" w:rsidP="00077AC3">
            <w:pPr>
              <w:jc w:val="both"/>
              <w:rPr>
                <w:rFonts w:cs="Arial"/>
                <w:sz w:val="16"/>
                <w:szCs w:val="16"/>
              </w:rPr>
            </w:pPr>
          </w:p>
          <w:p w:rsidR="00861933" w:rsidRPr="00293FA6" w:rsidRDefault="007E30C1" w:rsidP="00077AC3">
            <w:pPr>
              <w:jc w:val="both"/>
              <w:rPr>
                <w:rFonts w:cs="Arial"/>
                <w:sz w:val="16"/>
                <w:szCs w:val="16"/>
              </w:rPr>
            </w:pPr>
          </w:p>
          <w:p w:rsidR="00861933" w:rsidRPr="00293FA6" w:rsidRDefault="007E30C1" w:rsidP="00077AC3">
            <w:pPr>
              <w:jc w:val="both"/>
              <w:rPr>
                <w:rFonts w:cs="Arial"/>
                <w:sz w:val="16"/>
                <w:szCs w:val="16"/>
              </w:rPr>
            </w:pPr>
          </w:p>
          <w:p w:rsidR="00861933" w:rsidRPr="00293FA6" w:rsidRDefault="007E30C1" w:rsidP="00077AC3">
            <w:pPr>
              <w:jc w:val="both"/>
              <w:rPr>
                <w:rFonts w:cs="Arial"/>
                <w:sz w:val="16"/>
                <w:szCs w:val="16"/>
              </w:rPr>
            </w:pPr>
          </w:p>
          <w:p w:rsidR="00861933" w:rsidRPr="00293FA6" w:rsidRDefault="007E30C1" w:rsidP="00077AC3">
            <w:pPr>
              <w:jc w:val="both"/>
              <w:rPr>
                <w:rFonts w:cs="Arial"/>
                <w:sz w:val="16"/>
                <w:szCs w:val="16"/>
              </w:rPr>
            </w:pPr>
          </w:p>
          <w:p w:rsidR="00861933" w:rsidRPr="00293FA6" w:rsidRDefault="007E30C1" w:rsidP="00077AC3">
            <w:pPr>
              <w:jc w:val="both"/>
              <w:rPr>
                <w:rFonts w:cs="Arial"/>
                <w:sz w:val="16"/>
                <w:szCs w:val="16"/>
              </w:rPr>
            </w:pPr>
          </w:p>
          <w:p w:rsidR="00861933" w:rsidRPr="00293FA6" w:rsidRDefault="007E30C1" w:rsidP="00077AC3">
            <w:pPr>
              <w:jc w:val="both"/>
              <w:rPr>
                <w:rFonts w:cs="Arial"/>
                <w:sz w:val="16"/>
                <w:szCs w:val="16"/>
              </w:rPr>
            </w:pPr>
          </w:p>
          <w:p w:rsidR="00861933" w:rsidRPr="00293FA6" w:rsidRDefault="007E30C1" w:rsidP="00077AC3">
            <w:pPr>
              <w:jc w:val="both"/>
              <w:rPr>
                <w:rFonts w:cs="Arial"/>
                <w:sz w:val="16"/>
                <w:szCs w:val="16"/>
              </w:rPr>
            </w:pPr>
          </w:p>
          <w:p w:rsidR="00861933" w:rsidRPr="00293FA6" w:rsidRDefault="007E30C1" w:rsidP="00077AC3">
            <w:pPr>
              <w:jc w:val="both"/>
              <w:rPr>
                <w:rFonts w:cs="Arial"/>
                <w:sz w:val="16"/>
                <w:szCs w:val="16"/>
              </w:rPr>
            </w:pPr>
          </w:p>
          <w:p w:rsidR="00861933" w:rsidRPr="00293FA6" w:rsidRDefault="007E30C1" w:rsidP="00077AC3">
            <w:pPr>
              <w:jc w:val="both"/>
              <w:rPr>
                <w:rFonts w:cs="Arial"/>
                <w:sz w:val="16"/>
                <w:szCs w:val="16"/>
              </w:rPr>
            </w:pPr>
          </w:p>
          <w:p w:rsidR="00861933" w:rsidRPr="00293FA6" w:rsidRDefault="007E30C1" w:rsidP="00077AC3">
            <w:pPr>
              <w:jc w:val="both"/>
              <w:rPr>
                <w:rFonts w:cs="Arial"/>
                <w:sz w:val="16"/>
                <w:szCs w:val="16"/>
              </w:rPr>
            </w:pPr>
          </w:p>
          <w:p w:rsidR="00861933" w:rsidRPr="00293FA6" w:rsidRDefault="007E30C1" w:rsidP="00077AC3">
            <w:pPr>
              <w:jc w:val="both"/>
              <w:rPr>
                <w:rFonts w:cs="Arial"/>
                <w:b/>
                <w:sz w:val="16"/>
                <w:szCs w:val="16"/>
              </w:rPr>
            </w:pPr>
          </w:p>
          <w:p w:rsidR="00861933" w:rsidRPr="00293FA6" w:rsidRDefault="007E30C1" w:rsidP="00077AC3">
            <w:pPr>
              <w:jc w:val="both"/>
              <w:rPr>
                <w:rFonts w:cs="Arial"/>
                <w:sz w:val="16"/>
                <w:szCs w:val="16"/>
              </w:rPr>
            </w:pPr>
            <w:r w:rsidRPr="00293FA6">
              <w:rPr>
                <w:rFonts w:cs="Arial"/>
                <w:b/>
                <w:sz w:val="16"/>
                <w:szCs w:val="16"/>
              </w:rPr>
              <w:t xml:space="preserve">Remarque: </w:t>
            </w:r>
            <w:r w:rsidRPr="00293FA6">
              <w:rPr>
                <w:rFonts w:cs="Arial"/>
                <w:sz w:val="16"/>
                <w:szCs w:val="16"/>
              </w:rPr>
              <w:t>si aucun échantillon n’a été prélevé, réévaluer le patient après 60 jours pour confirmer le diagnostic clinique de polio (PFA)</w:t>
            </w:r>
          </w:p>
        </w:tc>
        <w:tc>
          <w:tcPr>
            <w:tcW w:w="2700" w:type="dxa"/>
          </w:tcPr>
          <w:p w:rsidR="00861933" w:rsidRPr="00293FA6" w:rsidRDefault="007E30C1" w:rsidP="00077AC3">
            <w:pPr>
              <w:jc w:val="both"/>
              <w:rPr>
                <w:rFonts w:cs="Arial"/>
                <w:sz w:val="16"/>
                <w:szCs w:val="16"/>
              </w:rPr>
            </w:pPr>
            <w:r w:rsidRPr="00293FA6">
              <w:rPr>
                <w:rFonts w:cs="Arial"/>
                <w:sz w:val="16"/>
                <w:szCs w:val="16"/>
              </w:rPr>
              <w:t xml:space="preserve">Prélever dans un délai de 14 jours après le </w:t>
            </w:r>
            <w:r w:rsidRPr="00293FA6">
              <w:rPr>
                <w:rFonts w:cs="Arial"/>
                <w:sz w:val="16"/>
                <w:szCs w:val="16"/>
              </w:rPr>
              <w:t>début de la paralysie</w:t>
            </w:r>
          </w:p>
          <w:p w:rsidR="00861933" w:rsidRPr="00293FA6" w:rsidRDefault="007E30C1" w:rsidP="00077AC3">
            <w:pPr>
              <w:jc w:val="both"/>
              <w:rPr>
                <w:rFonts w:cs="Arial"/>
                <w:sz w:val="16"/>
                <w:szCs w:val="16"/>
              </w:rPr>
            </w:pPr>
          </w:p>
          <w:p w:rsidR="00861933" w:rsidRPr="00293FA6" w:rsidRDefault="007E30C1" w:rsidP="00077AC3">
            <w:pPr>
              <w:jc w:val="both"/>
              <w:rPr>
                <w:rFonts w:cs="Arial"/>
                <w:sz w:val="16"/>
                <w:szCs w:val="16"/>
              </w:rPr>
            </w:pPr>
            <w:r w:rsidRPr="00293FA6">
              <w:rPr>
                <w:rFonts w:cs="Arial"/>
                <w:sz w:val="16"/>
                <w:szCs w:val="16"/>
              </w:rPr>
              <w:t>Prélever le premier échantillon au cours de l’investigation de cas</w:t>
            </w:r>
          </w:p>
          <w:p w:rsidR="00861933" w:rsidRPr="00293FA6" w:rsidRDefault="007E30C1" w:rsidP="00077AC3">
            <w:pPr>
              <w:jc w:val="both"/>
              <w:rPr>
                <w:rFonts w:cs="Arial"/>
                <w:sz w:val="16"/>
                <w:szCs w:val="16"/>
              </w:rPr>
            </w:pPr>
          </w:p>
          <w:p w:rsidR="00861933" w:rsidRPr="00293FA6" w:rsidRDefault="007E30C1" w:rsidP="00077AC3">
            <w:pPr>
              <w:jc w:val="both"/>
              <w:rPr>
                <w:rFonts w:cs="Arial"/>
                <w:sz w:val="16"/>
                <w:szCs w:val="16"/>
              </w:rPr>
            </w:pPr>
            <w:r w:rsidRPr="00293FA6">
              <w:rPr>
                <w:rFonts w:cs="Arial"/>
                <w:sz w:val="16"/>
                <w:szCs w:val="16"/>
              </w:rPr>
              <w:t>Prélever un deuxième échantillon chez le même patient 24 - 48 heures plus tard</w:t>
            </w:r>
          </w:p>
        </w:tc>
        <w:tc>
          <w:tcPr>
            <w:tcW w:w="2696" w:type="dxa"/>
          </w:tcPr>
          <w:p w:rsidR="00861933" w:rsidRPr="00293FA6" w:rsidRDefault="007E30C1" w:rsidP="008500AA">
            <w:pPr>
              <w:numPr>
                <w:ilvl w:val="0"/>
                <w:numId w:val="13"/>
              </w:numPr>
              <w:ind w:left="283" w:hanging="283"/>
              <w:rPr>
                <w:rFonts w:ascii="Arial" w:hAnsi="Arial" w:cs="Arial"/>
                <w:sz w:val="16"/>
                <w:szCs w:val="16"/>
              </w:rPr>
            </w:pPr>
            <w:r w:rsidRPr="00293FA6">
              <w:rPr>
                <w:rFonts w:ascii="Arial" w:hAnsi="Arial" w:cs="Arial"/>
                <w:sz w:val="16"/>
                <w:szCs w:val="16"/>
              </w:rPr>
              <w:t>Placer les selles dans un récipient propre et étanche et étiqueter clairement</w:t>
            </w:r>
          </w:p>
          <w:p w:rsidR="00861933" w:rsidRPr="00293FA6" w:rsidRDefault="007E30C1" w:rsidP="008500AA">
            <w:pPr>
              <w:numPr>
                <w:ilvl w:val="0"/>
                <w:numId w:val="13"/>
              </w:numPr>
              <w:ind w:left="283" w:hanging="283"/>
              <w:rPr>
                <w:rFonts w:ascii="Arial" w:hAnsi="Arial" w:cs="Arial"/>
                <w:sz w:val="16"/>
                <w:szCs w:val="16"/>
              </w:rPr>
            </w:pPr>
            <w:r w:rsidRPr="00293FA6">
              <w:rPr>
                <w:rFonts w:ascii="Arial" w:hAnsi="Arial" w:cs="Arial"/>
                <w:sz w:val="16"/>
                <w:szCs w:val="16"/>
              </w:rPr>
              <w:t>Placer i</w:t>
            </w:r>
            <w:r w:rsidRPr="00293FA6">
              <w:rPr>
                <w:rFonts w:ascii="Arial" w:hAnsi="Arial" w:cs="Arial"/>
                <w:sz w:val="16"/>
                <w:szCs w:val="16"/>
              </w:rPr>
              <w:t>mmédiatement au réfrigérateur ou dans une glacière ne servant pas à la conservation de vaccins ou de médicaments.</w:t>
            </w:r>
          </w:p>
          <w:p w:rsidR="00861933" w:rsidRPr="00293FA6" w:rsidRDefault="007E30C1" w:rsidP="008500AA">
            <w:pPr>
              <w:numPr>
                <w:ilvl w:val="0"/>
                <w:numId w:val="13"/>
              </w:numPr>
              <w:ind w:left="283" w:hanging="283"/>
              <w:rPr>
                <w:rFonts w:ascii="Arial" w:hAnsi="Arial" w:cs="Arial"/>
                <w:sz w:val="16"/>
                <w:szCs w:val="16"/>
              </w:rPr>
            </w:pPr>
            <w:r w:rsidRPr="00293FA6">
              <w:rPr>
                <w:rFonts w:ascii="Arial" w:hAnsi="Arial" w:cs="Arial"/>
                <w:sz w:val="16"/>
                <w:szCs w:val="16"/>
              </w:rPr>
              <w:t>Expédier les échantillons de manière à ce qu’ils parviennent au laboratoire polio désigné dans un délai de 72 heures après prélèvement</w:t>
            </w:r>
          </w:p>
          <w:p w:rsidR="00861933" w:rsidRPr="00293FA6" w:rsidRDefault="007E30C1" w:rsidP="008500AA">
            <w:pPr>
              <w:numPr>
                <w:ilvl w:val="0"/>
                <w:numId w:val="13"/>
              </w:numPr>
              <w:ind w:left="283" w:hanging="283"/>
              <w:rPr>
                <w:rFonts w:ascii="Arial" w:hAnsi="Arial" w:cs="Arial"/>
                <w:sz w:val="16"/>
                <w:szCs w:val="16"/>
              </w:rPr>
            </w:pPr>
            <w:r w:rsidRPr="00293FA6">
              <w:rPr>
                <w:rFonts w:ascii="Arial" w:hAnsi="Arial" w:cs="Arial"/>
                <w:sz w:val="16"/>
                <w:szCs w:val="16"/>
              </w:rPr>
              <w:t>Si l’éc</w:t>
            </w:r>
            <w:r w:rsidRPr="00293FA6">
              <w:rPr>
                <w:rFonts w:ascii="Arial" w:hAnsi="Arial" w:cs="Arial"/>
                <w:sz w:val="16"/>
                <w:szCs w:val="16"/>
              </w:rPr>
              <w:t xml:space="preserve">hantillon ne peut être expédié dans un délai de 72 heures, il doit être congelé à </w:t>
            </w:r>
            <w:smartTag w:uri="urn:schemas-microsoft-com:office:smarttags" w:element="metricconverter">
              <w:smartTagPr>
                <w:attr w:name="ProductID" w:val="-20ﾰC"/>
              </w:smartTagPr>
              <w:r w:rsidRPr="00293FA6">
                <w:rPr>
                  <w:rFonts w:ascii="Arial" w:hAnsi="Arial" w:cs="Arial"/>
                  <w:sz w:val="16"/>
                  <w:szCs w:val="16"/>
                </w:rPr>
                <w:t>-20°C</w:t>
              </w:r>
            </w:smartTag>
            <w:r w:rsidRPr="00293FA6">
              <w:rPr>
                <w:rFonts w:ascii="Arial" w:hAnsi="Arial" w:cs="Arial"/>
                <w:sz w:val="16"/>
                <w:szCs w:val="16"/>
              </w:rPr>
              <w:t xml:space="preserve"> ou à une température inférieure, puis expédié congelé avec de la neige carbonique ou des paquets de glace congelés aux même températures</w:t>
            </w:r>
          </w:p>
        </w:tc>
        <w:tc>
          <w:tcPr>
            <w:tcW w:w="2433" w:type="dxa"/>
          </w:tcPr>
          <w:p w:rsidR="00861933" w:rsidRPr="00293FA6" w:rsidRDefault="007E30C1" w:rsidP="00077AC3">
            <w:pPr>
              <w:jc w:val="both"/>
              <w:rPr>
                <w:rFonts w:cs="Arial"/>
                <w:sz w:val="16"/>
                <w:szCs w:val="16"/>
              </w:rPr>
            </w:pPr>
            <w:r w:rsidRPr="00293FA6">
              <w:rPr>
                <w:rFonts w:cs="Arial"/>
                <w:sz w:val="16"/>
                <w:szCs w:val="16"/>
              </w:rPr>
              <w:t>Les résultats préliminaires son</w:t>
            </w:r>
            <w:r w:rsidRPr="00293FA6">
              <w:rPr>
                <w:rFonts w:cs="Arial"/>
                <w:sz w:val="16"/>
                <w:szCs w:val="16"/>
              </w:rPr>
              <w:t>t généralement disponibles 14-28 jours après réception de l’échantillon par le laboratoire.</w:t>
            </w:r>
          </w:p>
          <w:p w:rsidR="00861933" w:rsidRPr="00293FA6" w:rsidRDefault="007E30C1" w:rsidP="00077AC3">
            <w:pPr>
              <w:jc w:val="both"/>
              <w:rPr>
                <w:rFonts w:cs="Arial"/>
                <w:sz w:val="16"/>
                <w:szCs w:val="16"/>
              </w:rPr>
            </w:pPr>
            <w:r w:rsidRPr="00293FA6">
              <w:rPr>
                <w:rFonts w:cs="Arial"/>
                <w:sz w:val="16"/>
                <w:szCs w:val="16"/>
              </w:rPr>
              <w:t xml:space="preserve"> </w:t>
            </w:r>
          </w:p>
          <w:p w:rsidR="00861933" w:rsidRPr="00293FA6" w:rsidRDefault="007E30C1" w:rsidP="00077AC3">
            <w:pPr>
              <w:jc w:val="both"/>
              <w:rPr>
                <w:rFonts w:cs="Arial"/>
                <w:sz w:val="16"/>
                <w:szCs w:val="16"/>
              </w:rPr>
            </w:pPr>
            <w:r w:rsidRPr="00293FA6">
              <w:rPr>
                <w:rFonts w:cs="Arial"/>
                <w:sz w:val="16"/>
                <w:szCs w:val="16"/>
              </w:rPr>
              <w:t>En cas d’isolement d’un poliovirus sauvage,  le programme national d’éradication de la polio envisagera les mesures appropriées</w:t>
            </w:r>
          </w:p>
        </w:tc>
      </w:tr>
      <w:tr w:rsidR="00861933" w:rsidRPr="00293FA6" w:rsidTr="00077AC3">
        <w:tblPrEx>
          <w:tblBorders>
            <w:top w:val="none" w:sz="0" w:space="0" w:color="auto"/>
          </w:tblBorders>
          <w:tblCellMar>
            <w:top w:w="0" w:type="dxa"/>
            <w:bottom w:w="0" w:type="dxa"/>
          </w:tblCellMar>
        </w:tblPrEx>
        <w:trPr>
          <w:trHeight w:val="403"/>
          <w:jc w:val="center"/>
        </w:trPr>
        <w:tc>
          <w:tcPr>
            <w:tcW w:w="2400" w:type="dxa"/>
          </w:tcPr>
          <w:p w:rsidR="00861933" w:rsidRPr="00293FA6" w:rsidRDefault="007E30C1" w:rsidP="00077AC3">
            <w:pPr>
              <w:jc w:val="both"/>
              <w:rPr>
                <w:rFonts w:cs="Arial"/>
                <w:b/>
                <w:sz w:val="16"/>
                <w:szCs w:val="16"/>
                <w:lang w:val="en-GB"/>
              </w:rPr>
            </w:pPr>
            <w:r w:rsidRPr="00293FA6">
              <w:rPr>
                <w:rFonts w:cs="Arial"/>
                <w:b/>
                <w:sz w:val="16"/>
                <w:szCs w:val="16"/>
                <w:lang w:val="en-GB"/>
              </w:rPr>
              <w:t>Choléra</w:t>
            </w:r>
          </w:p>
          <w:p w:rsidR="00861933" w:rsidRPr="00293FA6" w:rsidRDefault="007E30C1" w:rsidP="00077AC3">
            <w:pPr>
              <w:jc w:val="both"/>
              <w:rPr>
                <w:rFonts w:cs="Arial"/>
                <w:b/>
                <w:sz w:val="16"/>
                <w:szCs w:val="16"/>
                <w:lang w:val="en-GB"/>
              </w:rPr>
            </w:pPr>
          </w:p>
          <w:p w:rsidR="00861933" w:rsidRPr="00293FA6" w:rsidRDefault="007E30C1" w:rsidP="00077AC3">
            <w:pPr>
              <w:jc w:val="both"/>
              <w:rPr>
                <w:rFonts w:cs="Arial"/>
                <w:b/>
                <w:sz w:val="16"/>
                <w:szCs w:val="16"/>
                <w:lang w:val="en-GB"/>
              </w:rPr>
            </w:pPr>
          </w:p>
          <w:p w:rsidR="00861933" w:rsidRPr="00293FA6" w:rsidRDefault="007E30C1" w:rsidP="00077AC3">
            <w:pPr>
              <w:jc w:val="both"/>
              <w:rPr>
                <w:rFonts w:cs="Arial"/>
                <w:b/>
                <w:sz w:val="16"/>
                <w:szCs w:val="16"/>
                <w:lang w:val="en-GB"/>
              </w:rPr>
            </w:pPr>
          </w:p>
          <w:p w:rsidR="00861933" w:rsidRPr="00293FA6" w:rsidRDefault="007E30C1" w:rsidP="00077AC3">
            <w:pPr>
              <w:jc w:val="both"/>
              <w:rPr>
                <w:rFonts w:cs="Arial"/>
                <w:b/>
                <w:sz w:val="16"/>
                <w:szCs w:val="16"/>
                <w:lang w:val="en-GB"/>
              </w:rPr>
            </w:pPr>
          </w:p>
          <w:p w:rsidR="00861933" w:rsidRPr="00293FA6" w:rsidRDefault="007E30C1" w:rsidP="00077AC3">
            <w:pPr>
              <w:jc w:val="both"/>
              <w:rPr>
                <w:rFonts w:cs="Arial"/>
                <w:b/>
                <w:sz w:val="16"/>
                <w:szCs w:val="16"/>
                <w:lang w:val="en-GB"/>
              </w:rPr>
            </w:pPr>
          </w:p>
          <w:p w:rsidR="00861933" w:rsidRPr="00293FA6" w:rsidRDefault="007E30C1" w:rsidP="00077AC3">
            <w:pPr>
              <w:jc w:val="both"/>
              <w:rPr>
                <w:rFonts w:cs="Arial"/>
                <w:b/>
                <w:sz w:val="16"/>
                <w:szCs w:val="16"/>
                <w:lang w:val="en-GB"/>
              </w:rPr>
            </w:pPr>
          </w:p>
          <w:p w:rsidR="00861933" w:rsidRPr="00293FA6" w:rsidRDefault="007E30C1" w:rsidP="00077AC3">
            <w:pPr>
              <w:jc w:val="both"/>
              <w:rPr>
                <w:rFonts w:cs="Arial"/>
                <w:b/>
                <w:sz w:val="16"/>
                <w:szCs w:val="16"/>
                <w:lang w:val="en-GB"/>
              </w:rPr>
            </w:pPr>
          </w:p>
          <w:p w:rsidR="00861933" w:rsidRPr="00293FA6" w:rsidRDefault="007E30C1" w:rsidP="00077AC3">
            <w:pPr>
              <w:jc w:val="both"/>
              <w:rPr>
                <w:rFonts w:cs="Arial"/>
                <w:b/>
                <w:sz w:val="16"/>
                <w:szCs w:val="16"/>
                <w:lang w:val="en-GB"/>
              </w:rPr>
            </w:pPr>
          </w:p>
          <w:p w:rsidR="00861933" w:rsidRPr="00293FA6" w:rsidRDefault="007E30C1" w:rsidP="00077AC3">
            <w:pPr>
              <w:jc w:val="both"/>
              <w:rPr>
                <w:rFonts w:cs="Arial"/>
                <w:b/>
                <w:sz w:val="16"/>
                <w:szCs w:val="16"/>
                <w:lang w:val="en-GB"/>
              </w:rPr>
            </w:pPr>
          </w:p>
          <w:p w:rsidR="00861933" w:rsidRPr="00293FA6" w:rsidRDefault="007E30C1" w:rsidP="00077AC3">
            <w:pPr>
              <w:jc w:val="both"/>
              <w:rPr>
                <w:rFonts w:cs="Arial"/>
                <w:b/>
                <w:sz w:val="16"/>
                <w:szCs w:val="16"/>
                <w:lang w:val="en-GB"/>
              </w:rPr>
            </w:pPr>
          </w:p>
          <w:p w:rsidR="00861933" w:rsidRPr="00293FA6" w:rsidRDefault="007E30C1" w:rsidP="00077AC3">
            <w:pPr>
              <w:jc w:val="both"/>
              <w:rPr>
                <w:rFonts w:cs="Arial"/>
                <w:b/>
                <w:sz w:val="16"/>
                <w:szCs w:val="16"/>
                <w:lang w:val="en-GB"/>
              </w:rPr>
            </w:pPr>
          </w:p>
          <w:p w:rsidR="00861933" w:rsidRPr="00293FA6" w:rsidRDefault="007E30C1" w:rsidP="00077AC3">
            <w:pPr>
              <w:jc w:val="both"/>
              <w:rPr>
                <w:rFonts w:cs="Arial"/>
                <w:b/>
                <w:sz w:val="16"/>
                <w:szCs w:val="16"/>
                <w:lang w:val="en-GB"/>
              </w:rPr>
            </w:pPr>
          </w:p>
          <w:p w:rsidR="00861933" w:rsidRPr="00293FA6" w:rsidRDefault="007E30C1" w:rsidP="00077AC3">
            <w:pPr>
              <w:jc w:val="both"/>
              <w:rPr>
                <w:rFonts w:cs="Arial"/>
                <w:b/>
                <w:sz w:val="16"/>
                <w:szCs w:val="16"/>
                <w:lang w:val="en-GB"/>
              </w:rPr>
            </w:pPr>
          </w:p>
          <w:p w:rsidR="00861933" w:rsidRPr="00293FA6" w:rsidRDefault="007E30C1" w:rsidP="00077AC3">
            <w:pPr>
              <w:jc w:val="both"/>
              <w:rPr>
                <w:rFonts w:cs="Arial"/>
                <w:b/>
                <w:sz w:val="16"/>
                <w:szCs w:val="16"/>
                <w:lang w:val="en-GB"/>
              </w:rPr>
            </w:pPr>
          </w:p>
          <w:p w:rsidR="00861933" w:rsidRPr="00293FA6" w:rsidRDefault="007E30C1" w:rsidP="00077AC3">
            <w:pPr>
              <w:jc w:val="both"/>
              <w:rPr>
                <w:rFonts w:cs="Arial"/>
                <w:b/>
                <w:sz w:val="16"/>
                <w:szCs w:val="16"/>
                <w:lang w:val="en-GB"/>
              </w:rPr>
            </w:pPr>
          </w:p>
          <w:p w:rsidR="00861933" w:rsidRPr="00293FA6" w:rsidRDefault="007E30C1" w:rsidP="00077AC3">
            <w:pPr>
              <w:jc w:val="both"/>
              <w:rPr>
                <w:rFonts w:cs="Arial"/>
                <w:sz w:val="16"/>
                <w:szCs w:val="16"/>
                <w:lang w:val="en-GB"/>
              </w:rPr>
            </w:pPr>
            <w:r w:rsidRPr="00293FA6">
              <w:rPr>
                <w:rFonts w:cs="Arial"/>
                <w:b/>
                <w:sz w:val="16"/>
                <w:szCs w:val="16"/>
                <w:lang w:val="en-GB"/>
              </w:rPr>
              <w:t>REFERENCE:</w:t>
            </w:r>
          </w:p>
          <w:p w:rsidR="00861933" w:rsidRPr="00293FA6" w:rsidRDefault="007E30C1" w:rsidP="00077AC3">
            <w:pPr>
              <w:jc w:val="both"/>
              <w:rPr>
                <w:rFonts w:cs="Arial"/>
                <w:sz w:val="16"/>
                <w:szCs w:val="16"/>
                <w:lang w:val="en-US"/>
              </w:rPr>
            </w:pPr>
            <w:r w:rsidRPr="00293FA6">
              <w:rPr>
                <w:rFonts w:cs="Arial"/>
                <w:sz w:val="16"/>
                <w:szCs w:val="16"/>
                <w:lang w:val="en-US"/>
              </w:rPr>
              <w:t>“Laboratory Methods for the Diagnosis of Epidemic Dysentery and Cholera”. CDC/WHO, 1999</w:t>
            </w:r>
          </w:p>
          <w:p w:rsidR="00861933" w:rsidRPr="00293FA6" w:rsidRDefault="007E30C1" w:rsidP="00077AC3">
            <w:pPr>
              <w:jc w:val="both"/>
              <w:rPr>
                <w:rFonts w:cs="Arial"/>
                <w:sz w:val="16"/>
                <w:szCs w:val="16"/>
                <w:lang w:val="en-US"/>
              </w:rPr>
            </w:pPr>
            <w:r w:rsidRPr="00293FA6">
              <w:rPr>
                <w:rFonts w:cs="Arial"/>
                <w:sz w:val="16"/>
                <w:szCs w:val="16"/>
                <w:lang w:val="en-US"/>
              </w:rPr>
              <w:t>CDC, Atlanta, GA, USA</w:t>
            </w:r>
          </w:p>
        </w:tc>
        <w:tc>
          <w:tcPr>
            <w:tcW w:w="2550" w:type="dxa"/>
          </w:tcPr>
          <w:p w:rsidR="00861933" w:rsidRPr="00293FA6" w:rsidRDefault="007E30C1" w:rsidP="00077AC3">
            <w:pPr>
              <w:jc w:val="both"/>
              <w:rPr>
                <w:rFonts w:cs="Arial"/>
                <w:sz w:val="16"/>
                <w:szCs w:val="16"/>
              </w:rPr>
            </w:pPr>
            <w:r w:rsidRPr="00293FA6">
              <w:rPr>
                <w:rFonts w:cs="Arial"/>
                <w:sz w:val="16"/>
                <w:szCs w:val="16"/>
              </w:rPr>
              <w:lastRenderedPageBreak/>
              <w:t xml:space="preserve">Isoler </w:t>
            </w:r>
            <w:r w:rsidRPr="00293FA6">
              <w:rPr>
                <w:rFonts w:cs="Arial"/>
                <w:i/>
                <w:sz w:val="16"/>
                <w:szCs w:val="16"/>
              </w:rPr>
              <w:t xml:space="preserve">V. choléra </w:t>
            </w:r>
            <w:r w:rsidRPr="00293FA6">
              <w:rPr>
                <w:rFonts w:cs="Arial"/>
                <w:sz w:val="16"/>
                <w:szCs w:val="16"/>
              </w:rPr>
              <w:t xml:space="preserve"> à partir d’une culture de selles et déterminer le sérotype O1 en utilisant les antisérums polyvalents pour </w:t>
            </w:r>
            <w:r w:rsidRPr="00293FA6">
              <w:rPr>
                <w:rFonts w:cs="Arial"/>
                <w:i/>
                <w:sz w:val="16"/>
                <w:szCs w:val="16"/>
              </w:rPr>
              <w:t>V. cholerae O1</w:t>
            </w:r>
          </w:p>
          <w:p w:rsidR="00861933" w:rsidRPr="00293FA6" w:rsidRDefault="007E30C1" w:rsidP="00077AC3">
            <w:pPr>
              <w:jc w:val="both"/>
              <w:rPr>
                <w:rFonts w:cs="Arial"/>
                <w:sz w:val="16"/>
                <w:szCs w:val="16"/>
              </w:rPr>
            </w:pPr>
          </w:p>
          <w:p w:rsidR="00861933" w:rsidRPr="00293FA6" w:rsidRDefault="007E30C1" w:rsidP="00077AC3">
            <w:pPr>
              <w:jc w:val="both"/>
              <w:rPr>
                <w:rFonts w:cs="Arial"/>
                <w:sz w:val="16"/>
                <w:szCs w:val="16"/>
              </w:rPr>
            </w:pPr>
            <w:r w:rsidRPr="00293FA6">
              <w:rPr>
                <w:rFonts w:cs="Arial"/>
                <w:sz w:val="16"/>
                <w:szCs w:val="16"/>
              </w:rPr>
              <w:t xml:space="preserve">Au </w:t>
            </w:r>
            <w:r w:rsidRPr="00293FA6">
              <w:rPr>
                <w:rFonts w:cs="Arial"/>
                <w:sz w:val="16"/>
                <w:szCs w:val="16"/>
              </w:rPr>
              <w:t>besoin, confirmer l’identification avec les antisérums Inaba et Ogawa</w:t>
            </w:r>
          </w:p>
          <w:p w:rsidR="00861933" w:rsidRPr="00293FA6" w:rsidRDefault="007E30C1" w:rsidP="00077AC3">
            <w:pPr>
              <w:jc w:val="both"/>
              <w:rPr>
                <w:rFonts w:cs="Arial"/>
                <w:sz w:val="16"/>
                <w:szCs w:val="16"/>
              </w:rPr>
            </w:pPr>
          </w:p>
          <w:p w:rsidR="00861933" w:rsidRPr="00293FA6" w:rsidRDefault="007E30C1" w:rsidP="00077AC3">
            <w:pPr>
              <w:jc w:val="both"/>
              <w:rPr>
                <w:rFonts w:cs="Arial"/>
                <w:sz w:val="16"/>
                <w:szCs w:val="16"/>
              </w:rPr>
            </w:pPr>
            <w:r w:rsidRPr="00293FA6">
              <w:rPr>
                <w:rFonts w:cs="Arial"/>
                <w:sz w:val="16"/>
                <w:szCs w:val="16"/>
              </w:rPr>
              <w:t xml:space="preserve">Si l’échantillon n’est pas sérotypable, envisager </w:t>
            </w:r>
            <w:r w:rsidRPr="00293FA6">
              <w:rPr>
                <w:rFonts w:cs="Arial"/>
                <w:i/>
                <w:sz w:val="16"/>
                <w:szCs w:val="16"/>
              </w:rPr>
              <w:t>V. cholerae O139</w:t>
            </w:r>
            <w:r w:rsidRPr="00293FA6">
              <w:rPr>
                <w:rFonts w:cs="Arial"/>
                <w:sz w:val="16"/>
                <w:szCs w:val="16"/>
              </w:rPr>
              <w:t xml:space="preserve"> (voir Remarque dans la colonne des Résultats)</w:t>
            </w:r>
          </w:p>
        </w:tc>
        <w:tc>
          <w:tcPr>
            <w:tcW w:w="1620" w:type="dxa"/>
          </w:tcPr>
          <w:p w:rsidR="00861933" w:rsidRPr="00293FA6" w:rsidRDefault="007E30C1" w:rsidP="00077AC3">
            <w:pPr>
              <w:jc w:val="both"/>
              <w:rPr>
                <w:rFonts w:cs="Arial"/>
                <w:sz w:val="16"/>
                <w:szCs w:val="16"/>
              </w:rPr>
            </w:pPr>
            <w:r w:rsidRPr="00293FA6">
              <w:rPr>
                <w:rFonts w:cs="Arial"/>
                <w:sz w:val="16"/>
                <w:szCs w:val="16"/>
              </w:rPr>
              <w:lastRenderedPageBreak/>
              <w:t>Selles liquides ou écouvillonnage rectal</w:t>
            </w:r>
          </w:p>
        </w:tc>
        <w:tc>
          <w:tcPr>
            <w:tcW w:w="2700" w:type="dxa"/>
          </w:tcPr>
          <w:p w:rsidR="00861933" w:rsidRPr="00293FA6" w:rsidRDefault="007E30C1" w:rsidP="00077AC3">
            <w:pPr>
              <w:jc w:val="both"/>
              <w:rPr>
                <w:rFonts w:cs="Arial"/>
                <w:sz w:val="16"/>
                <w:szCs w:val="16"/>
              </w:rPr>
            </w:pPr>
            <w:r w:rsidRPr="00293FA6">
              <w:rPr>
                <w:rFonts w:cs="Arial"/>
                <w:sz w:val="16"/>
                <w:szCs w:val="16"/>
              </w:rPr>
              <w:t>En cas de soupçon d’épidémie, p</w:t>
            </w:r>
            <w:r w:rsidRPr="00293FA6">
              <w:rPr>
                <w:rFonts w:cs="Arial"/>
                <w:sz w:val="16"/>
                <w:szCs w:val="16"/>
              </w:rPr>
              <w:t>rélever des selles chez 5 patients atteints de diarrhée aiguë et:</w:t>
            </w:r>
          </w:p>
          <w:p w:rsidR="00861933" w:rsidRPr="00293FA6" w:rsidRDefault="007E30C1" w:rsidP="00077AC3">
            <w:pPr>
              <w:jc w:val="both"/>
              <w:rPr>
                <w:rFonts w:cs="Arial"/>
                <w:sz w:val="16"/>
                <w:szCs w:val="16"/>
              </w:rPr>
            </w:pPr>
          </w:p>
          <w:p w:rsidR="00861933" w:rsidRPr="00293FA6" w:rsidRDefault="007E30C1" w:rsidP="008500AA">
            <w:pPr>
              <w:numPr>
                <w:ilvl w:val="0"/>
                <w:numId w:val="13"/>
              </w:numPr>
              <w:ind w:left="283" w:hanging="283"/>
              <w:rPr>
                <w:rFonts w:ascii="Arial" w:hAnsi="Arial" w:cs="Arial"/>
                <w:sz w:val="16"/>
                <w:szCs w:val="16"/>
              </w:rPr>
            </w:pPr>
            <w:r w:rsidRPr="00293FA6">
              <w:rPr>
                <w:rFonts w:ascii="Arial" w:hAnsi="Arial" w:cs="Arial"/>
                <w:sz w:val="16"/>
                <w:szCs w:val="16"/>
              </w:rPr>
              <w:lastRenderedPageBreak/>
              <w:t>si la maladie s’est déclarée au cours des 5 derniers jours et</w:t>
            </w:r>
          </w:p>
          <w:p w:rsidR="00861933" w:rsidRPr="00293FA6" w:rsidRDefault="007E30C1" w:rsidP="008500AA">
            <w:pPr>
              <w:numPr>
                <w:ilvl w:val="0"/>
                <w:numId w:val="13"/>
              </w:numPr>
              <w:ind w:left="283" w:hanging="283"/>
              <w:rPr>
                <w:rFonts w:ascii="Arial" w:hAnsi="Arial" w:cs="Arial"/>
                <w:sz w:val="16"/>
                <w:szCs w:val="16"/>
              </w:rPr>
            </w:pPr>
            <w:r w:rsidRPr="00293FA6">
              <w:rPr>
                <w:rFonts w:ascii="Arial" w:hAnsi="Arial" w:cs="Arial"/>
                <w:sz w:val="16"/>
                <w:szCs w:val="16"/>
              </w:rPr>
              <w:t>avant le début de l’antibiothérapie</w:t>
            </w:r>
          </w:p>
          <w:p w:rsidR="00861933" w:rsidRPr="00293FA6" w:rsidRDefault="007E30C1" w:rsidP="00077AC3">
            <w:pPr>
              <w:rPr>
                <w:rFonts w:ascii="Arial" w:hAnsi="Arial" w:cs="Arial"/>
                <w:sz w:val="16"/>
                <w:szCs w:val="16"/>
              </w:rPr>
            </w:pPr>
          </w:p>
          <w:p w:rsidR="00861933" w:rsidRPr="00293FA6" w:rsidRDefault="007E30C1" w:rsidP="00077AC3">
            <w:pPr>
              <w:rPr>
                <w:rFonts w:ascii="Arial" w:hAnsi="Arial" w:cs="Arial"/>
                <w:sz w:val="16"/>
                <w:szCs w:val="16"/>
              </w:rPr>
            </w:pPr>
            <w:r w:rsidRPr="00293FA6">
              <w:rPr>
                <w:rFonts w:ascii="Arial" w:hAnsi="Arial" w:cs="Arial"/>
                <w:b/>
                <w:sz w:val="16"/>
                <w:szCs w:val="16"/>
              </w:rPr>
              <w:t xml:space="preserve">Ne pas retarder le traitement des patients déshydratés. </w:t>
            </w:r>
            <w:r w:rsidRPr="00293FA6">
              <w:rPr>
                <w:rFonts w:ascii="Arial" w:hAnsi="Arial" w:cs="Arial"/>
                <w:sz w:val="16"/>
                <w:szCs w:val="16"/>
              </w:rPr>
              <w:t>Les échantillons peuvent être prél</w:t>
            </w:r>
            <w:r w:rsidRPr="00293FA6">
              <w:rPr>
                <w:rFonts w:ascii="Arial" w:hAnsi="Arial" w:cs="Arial"/>
                <w:sz w:val="16"/>
                <w:szCs w:val="16"/>
              </w:rPr>
              <w:t>evés après un début de réhydratation (thérapie SRO ou IV)</w:t>
            </w:r>
          </w:p>
          <w:p w:rsidR="00861933" w:rsidRPr="00293FA6" w:rsidRDefault="007E30C1" w:rsidP="00077AC3">
            <w:pPr>
              <w:rPr>
                <w:rFonts w:ascii="Arial" w:hAnsi="Arial" w:cs="Arial"/>
                <w:sz w:val="16"/>
                <w:szCs w:val="16"/>
              </w:rPr>
            </w:pPr>
          </w:p>
          <w:p w:rsidR="00861933" w:rsidRPr="00293FA6" w:rsidRDefault="007E30C1" w:rsidP="00077AC3">
            <w:pPr>
              <w:rPr>
                <w:rFonts w:ascii="Arial" w:hAnsi="Arial" w:cs="Arial"/>
                <w:sz w:val="16"/>
                <w:szCs w:val="16"/>
              </w:rPr>
            </w:pPr>
          </w:p>
        </w:tc>
        <w:tc>
          <w:tcPr>
            <w:tcW w:w="2696" w:type="dxa"/>
          </w:tcPr>
          <w:p w:rsidR="00861933" w:rsidRPr="00293FA6" w:rsidRDefault="007E30C1" w:rsidP="008500AA">
            <w:pPr>
              <w:numPr>
                <w:ilvl w:val="0"/>
                <w:numId w:val="13"/>
              </w:numPr>
              <w:ind w:left="283" w:hanging="283"/>
              <w:rPr>
                <w:rFonts w:ascii="Arial" w:hAnsi="Arial" w:cs="Arial"/>
                <w:sz w:val="16"/>
                <w:szCs w:val="16"/>
              </w:rPr>
            </w:pPr>
            <w:r w:rsidRPr="00293FA6">
              <w:rPr>
                <w:rFonts w:ascii="Arial" w:hAnsi="Arial" w:cs="Arial"/>
                <w:sz w:val="16"/>
                <w:szCs w:val="16"/>
              </w:rPr>
              <w:lastRenderedPageBreak/>
              <w:t>Placer l’échantillon (selles ou écouvillonnage rectal) dans un récipient propre et étanche et faire parvenir au laboratoire dans un délai de 2 heures</w:t>
            </w:r>
          </w:p>
          <w:p w:rsidR="00861933" w:rsidRPr="00293FA6" w:rsidRDefault="007E30C1" w:rsidP="008500AA">
            <w:pPr>
              <w:numPr>
                <w:ilvl w:val="0"/>
                <w:numId w:val="13"/>
              </w:numPr>
              <w:ind w:left="283" w:hanging="283"/>
              <w:rPr>
                <w:rFonts w:ascii="Arial" w:hAnsi="Arial" w:cs="Arial"/>
                <w:sz w:val="16"/>
                <w:szCs w:val="16"/>
              </w:rPr>
            </w:pPr>
            <w:r w:rsidRPr="00293FA6">
              <w:rPr>
                <w:rFonts w:ascii="Arial" w:hAnsi="Arial" w:cs="Arial"/>
                <w:sz w:val="16"/>
                <w:szCs w:val="16"/>
              </w:rPr>
              <w:lastRenderedPageBreak/>
              <w:t>S’il faut prévoir un délai de plus de 2 heures</w:t>
            </w:r>
            <w:r w:rsidRPr="00293FA6">
              <w:rPr>
                <w:rFonts w:ascii="Arial" w:hAnsi="Arial" w:cs="Arial"/>
                <w:sz w:val="16"/>
                <w:szCs w:val="16"/>
              </w:rPr>
              <w:t>, placer un tampon imprégné de selles dans un milieu de transport Cary-Blair .</w:t>
            </w:r>
          </w:p>
          <w:p w:rsidR="00861933" w:rsidRPr="00293FA6" w:rsidRDefault="007E30C1" w:rsidP="00077AC3">
            <w:pPr>
              <w:rPr>
                <w:rFonts w:ascii="Arial" w:hAnsi="Arial" w:cs="Arial"/>
                <w:sz w:val="16"/>
                <w:szCs w:val="16"/>
              </w:rPr>
            </w:pPr>
          </w:p>
          <w:p w:rsidR="00861933" w:rsidRPr="00293FA6" w:rsidRDefault="007E30C1" w:rsidP="00077AC3">
            <w:pPr>
              <w:rPr>
                <w:rFonts w:ascii="Arial" w:hAnsi="Arial" w:cs="Arial"/>
                <w:sz w:val="16"/>
                <w:szCs w:val="16"/>
              </w:rPr>
            </w:pPr>
            <w:r w:rsidRPr="00293FA6">
              <w:rPr>
                <w:rFonts w:ascii="Arial" w:hAnsi="Arial" w:cs="Arial"/>
                <w:sz w:val="16"/>
                <w:szCs w:val="16"/>
              </w:rPr>
              <w:t>Si ce milieu n’est pas disponible et si l’échantillon ne peut parvenir au laboratoire dans un délai de 2 heures:</w:t>
            </w:r>
          </w:p>
          <w:p w:rsidR="00861933" w:rsidRPr="00293FA6" w:rsidRDefault="007E30C1" w:rsidP="008500AA">
            <w:pPr>
              <w:numPr>
                <w:ilvl w:val="0"/>
                <w:numId w:val="13"/>
              </w:numPr>
              <w:ind w:left="283" w:hanging="283"/>
              <w:rPr>
                <w:rFonts w:ascii="Arial" w:hAnsi="Arial" w:cs="Arial"/>
                <w:sz w:val="16"/>
                <w:szCs w:val="16"/>
              </w:rPr>
            </w:pPr>
            <w:r w:rsidRPr="00293FA6">
              <w:rPr>
                <w:rFonts w:ascii="Arial" w:hAnsi="Arial" w:cs="Arial"/>
                <w:sz w:val="16"/>
                <w:szCs w:val="16"/>
              </w:rPr>
              <w:t xml:space="preserve">conserver à 4° - </w:t>
            </w:r>
            <w:smartTag w:uri="urn:schemas-microsoft-com:office:smarttags" w:element="metricconverter">
              <w:smartTagPr>
                <w:attr w:name="ProductID" w:val="8ﾰC"/>
              </w:smartTagPr>
              <w:r w:rsidRPr="00293FA6">
                <w:rPr>
                  <w:rFonts w:ascii="Arial" w:hAnsi="Arial" w:cs="Arial"/>
                  <w:sz w:val="16"/>
                  <w:szCs w:val="16"/>
                </w:rPr>
                <w:t>8°C</w:t>
              </w:r>
            </w:smartTag>
            <w:r w:rsidRPr="00293FA6">
              <w:rPr>
                <w:rFonts w:ascii="Arial" w:hAnsi="Arial" w:cs="Arial"/>
                <w:sz w:val="16"/>
                <w:szCs w:val="16"/>
              </w:rPr>
              <w:t>;</w:t>
            </w:r>
          </w:p>
          <w:p w:rsidR="00861933" w:rsidRPr="00293FA6" w:rsidRDefault="007E30C1" w:rsidP="008500AA">
            <w:pPr>
              <w:numPr>
                <w:ilvl w:val="0"/>
                <w:numId w:val="13"/>
              </w:numPr>
              <w:ind w:left="283" w:hanging="283"/>
              <w:rPr>
                <w:rFonts w:ascii="Arial" w:hAnsi="Arial" w:cs="Arial"/>
                <w:sz w:val="16"/>
                <w:szCs w:val="16"/>
              </w:rPr>
            </w:pPr>
            <w:r w:rsidRPr="00293FA6">
              <w:rPr>
                <w:rFonts w:ascii="Arial" w:hAnsi="Arial" w:cs="Arial"/>
                <w:sz w:val="16"/>
                <w:szCs w:val="16"/>
              </w:rPr>
              <w:t xml:space="preserve">ne pas laisser sécher; si nécessaire, </w:t>
            </w:r>
            <w:r w:rsidRPr="00293FA6">
              <w:rPr>
                <w:rFonts w:ascii="Arial" w:hAnsi="Arial" w:cs="Arial"/>
                <w:sz w:val="16"/>
                <w:szCs w:val="16"/>
              </w:rPr>
              <w:t>ajouter de petites quantités de NaCl à 0,85%.</w:t>
            </w:r>
          </w:p>
          <w:p w:rsidR="00861933" w:rsidRPr="00293FA6" w:rsidRDefault="007E30C1" w:rsidP="008500AA">
            <w:pPr>
              <w:numPr>
                <w:ilvl w:val="0"/>
                <w:numId w:val="13"/>
              </w:numPr>
              <w:ind w:left="283" w:hanging="283"/>
              <w:rPr>
                <w:rFonts w:ascii="Arial" w:hAnsi="Arial" w:cs="Arial"/>
                <w:sz w:val="16"/>
                <w:szCs w:val="16"/>
              </w:rPr>
            </w:pPr>
            <w:r w:rsidRPr="00293FA6">
              <w:rPr>
                <w:rFonts w:ascii="Arial" w:hAnsi="Arial" w:cs="Arial"/>
                <w:sz w:val="16"/>
                <w:szCs w:val="16"/>
              </w:rPr>
              <w:t>pour le transport, utiliser un récipient étiqueté et étanche</w:t>
            </w:r>
          </w:p>
          <w:p w:rsidR="00861933" w:rsidRPr="00293FA6" w:rsidRDefault="007E30C1" w:rsidP="008500AA">
            <w:pPr>
              <w:numPr>
                <w:ilvl w:val="0"/>
                <w:numId w:val="13"/>
              </w:numPr>
              <w:ind w:left="283" w:hanging="283"/>
              <w:rPr>
                <w:rFonts w:ascii="Arial" w:hAnsi="Arial" w:cs="Arial"/>
                <w:sz w:val="16"/>
                <w:szCs w:val="16"/>
              </w:rPr>
            </w:pPr>
            <w:r w:rsidRPr="00293FA6">
              <w:rPr>
                <w:rFonts w:ascii="Arial" w:hAnsi="Arial" w:cs="Arial"/>
                <w:sz w:val="16"/>
                <w:szCs w:val="16"/>
              </w:rPr>
              <w:t xml:space="preserve">transporter le récipient dans une glacière à 4° - </w:t>
            </w:r>
            <w:smartTag w:uri="urn:schemas-microsoft-com:office:smarttags" w:element="metricconverter">
              <w:smartTagPr>
                <w:attr w:name="ProductID" w:val="8ﾰC"/>
              </w:smartTagPr>
              <w:r w:rsidRPr="00293FA6">
                <w:rPr>
                  <w:rFonts w:ascii="Arial" w:hAnsi="Arial" w:cs="Arial"/>
                  <w:sz w:val="16"/>
                  <w:szCs w:val="16"/>
                </w:rPr>
                <w:t>8°C</w:t>
              </w:r>
            </w:smartTag>
          </w:p>
        </w:tc>
        <w:tc>
          <w:tcPr>
            <w:tcW w:w="2433" w:type="dxa"/>
          </w:tcPr>
          <w:p w:rsidR="00861933" w:rsidRPr="00293FA6" w:rsidRDefault="007E30C1" w:rsidP="00077AC3">
            <w:pPr>
              <w:jc w:val="both"/>
              <w:rPr>
                <w:rFonts w:cs="Arial"/>
                <w:sz w:val="16"/>
                <w:szCs w:val="16"/>
              </w:rPr>
            </w:pPr>
            <w:r w:rsidRPr="00293FA6">
              <w:rPr>
                <w:rFonts w:cs="Arial"/>
                <w:sz w:val="16"/>
                <w:szCs w:val="16"/>
              </w:rPr>
              <w:lastRenderedPageBreak/>
              <w:t>Tous les laboratoires ne pratiquent pas systématiquement les tests pour le choléra</w:t>
            </w:r>
          </w:p>
          <w:p w:rsidR="00861933" w:rsidRPr="00293FA6" w:rsidRDefault="007E30C1" w:rsidP="00077AC3">
            <w:pPr>
              <w:jc w:val="both"/>
              <w:rPr>
                <w:rFonts w:cs="Arial"/>
                <w:sz w:val="16"/>
                <w:szCs w:val="16"/>
              </w:rPr>
            </w:pPr>
          </w:p>
          <w:p w:rsidR="00861933" w:rsidRPr="00293FA6" w:rsidRDefault="007E30C1" w:rsidP="00077AC3">
            <w:pPr>
              <w:jc w:val="both"/>
              <w:rPr>
                <w:rFonts w:cs="Arial"/>
                <w:sz w:val="16"/>
                <w:szCs w:val="16"/>
              </w:rPr>
            </w:pPr>
            <w:r w:rsidRPr="00293FA6">
              <w:rPr>
                <w:rFonts w:cs="Arial"/>
                <w:sz w:val="16"/>
                <w:szCs w:val="16"/>
              </w:rPr>
              <w:lastRenderedPageBreak/>
              <w:t>Les résulta</w:t>
            </w:r>
            <w:r w:rsidRPr="00293FA6">
              <w:rPr>
                <w:rFonts w:cs="Arial"/>
                <w:sz w:val="16"/>
                <w:szCs w:val="16"/>
              </w:rPr>
              <w:t>ts de la culture sont généralement disponibles dans un délai de 2 - 4 jours après réception par le laboratoire</w:t>
            </w:r>
          </w:p>
          <w:p w:rsidR="00861933" w:rsidRPr="00293FA6" w:rsidRDefault="007E30C1" w:rsidP="00077AC3">
            <w:pPr>
              <w:jc w:val="both"/>
              <w:rPr>
                <w:rFonts w:cs="Arial"/>
                <w:sz w:val="16"/>
                <w:szCs w:val="16"/>
              </w:rPr>
            </w:pPr>
          </w:p>
          <w:p w:rsidR="00861933" w:rsidRPr="00293FA6" w:rsidRDefault="007E30C1" w:rsidP="00077AC3">
            <w:pPr>
              <w:jc w:val="both"/>
              <w:rPr>
                <w:rFonts w:cs="Arial"/>
                <w:sz w:val="16"/>
                <w:szCs w:val="16"/>
              </w:rPr>
            </w:pPr>
            <w:r w:rsidRPr="00293FA6">
              <w:rPr>
                <w:rFonts w:cs="Arial"/>
                <w:sz w:val="16"/>
                <w:szCs w:val="16"/>
              </w:rPr>
              <w:t>Le sérotype O139 n’a pas été signalé en Afrique. Sa présence a été relevée dans quelques régions de l’Asie du Sud-Est</w:t>
            </w:r>
          </w:p>
          <w:p w:rsidR="00861933" w:rsidRPr="00293FA6" w:rsidRDefault="007E30C1" w:rsidP="00077AC3">
            <w:pPr>
              <w:jc w:val="both"/>
              <w:rPr>
                <w:rFonts w:cs="Arial"/>
                <w:sz w:val="16"/>
                <w:szCs w:val="16"/>
              </w:rPr>
            </w:pPr>
          </w:p>
          <w:p w:rsidR="00861933" w:rsidRPr="00293FA6" w:rsidRDefault="007E30C1" w:rsidP="00077AC3">
            <w:pPr>
              <w:jc w:val="both"/>
              <w:rPr>
                <w:rFonts w:cs="Arial"/>
                <w:sz w:val="16"/>
                <w:szCs w:val="16"/>
              </w:rPr>
            </w:pPr>
            <w:r w:rsidRPr="00293FA6">
              <w:rPr>
                <w:rFonts w:cs="Arial"/>
                <w:sz w:val="16"/>
                <w:szCs w:val="16"/>
              </w:rPr>
              <w:t>La détermination sérologi</w:t>
            </w:r>
            <w:r w:rsidRPr="00293FA6">
              <w:rPr>
                <w:rFonts w:cs="Arial"/>
                <w:sz w:val="16"/>
                <w:szCs w:val="16"/>
              </w:rPr>
              <w:t>que d’Ogawa ou Inaba n’est pas cliniquement requise. Elle n’est pas non plus nécessaire si les résultats pour les antisérums polyvalents sont clairement positifs</w:t>
            </w:r>
          </w:p>
        </w:tc>
      </w:tr>
    </w:tbl>
    <w:p w:rsidR="00861933" w:rsidRPr="00293FA6" w:rsidRDefault="007E30C1" w:rsidP="00861933">
      <w:pPr>
        <w:tabs>
          <w:tab w:val="left" w:pos="0"/>
          <w:tab w:val="left" w:pos="21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 w:val="16"/>
          <w:szCs w:val="16"/>
        </w:rPr>
      </w:pPr>
    </w:p>
    <w:tbl>
      <w:tblPr>
        <w:tblW w:w="0" w:type="auto"/>
        <w:jc w:val="center"/>
        <w:tblLayout w:type="fixed"/>
        <w:tblCellMar>
          <w:left w:w="81" w:type="dxa"/>
          <w:right w:w="81" w:type="dxa"/>
        </w:tblCellMar>
        <w:tblLook w:val="0000" w:firstRow="0" w:lastRow="0" w:firstColumn="0" w:lastColumn="0" w:noHBand="0" w:noVBand="0"/>
      </w:tblPr>
      <w:tblGrid>
        <w:gridCol w:w="2400"/>
        <w:gridCol w:w="28"/>
        <w:gridCol w:w="2699"/>
        <w:gridCol w:w="33"/>
        <w:gridCol w:w="1504"/>
        <w:gridCol w:w="2790"/>
        <w:gridCol w:w="20"/>
        <w:gridCol w:w="2500"/>
        <w:gridCol w:w="26"/>
        <w:gridCol w:w="2403"/>
        <w:gridCol w:w="9"/>
      </w:tblGrid>
      <w:tr w:rsidR="00861933" w:rsidRPr="00293FA6" w:rsidTr="00077AC3">
        <w:tblPrEx>
          <w:tblCellMar>
            <w:top w:w="0" w:type="dxa"/>
            <w:bottom w:w="0" w:type="dxa"/>
          </w:tblCellMar>
        </w:tblPrEx>
        <w:trPr>
          <w:trHeight w:val="403"/>
          <w:jc w:val="center"/>
        </w:trPr>
        <w:tc>
          <w:tcPr>
            <w:tcW w:w="2400" w:type="dxa"/>
            <w:tcBorders>
              <w:top w:val="single" w:sz="12" w:space="0" w:color="auto"/>
              <w:left w:val="single" w:sz="12" w:space="0" w:color="auto"/>
              <w:bottom w:val="single" w:sz="12" w:space="0" w:color="auto"/>
              <w:right w:val="single" w:sz="12" w:space="0" w:color="auto"/>
            </w:tcBorders>
            <w:shd w:val="clear" w:color="auto" w:fill="C0C0C0"/>
          </w:tcPr>
          <w:p w:rsidR="00861933" w:rsidRPr="00293FA6" w:rsidRDefault="007E30C1" w:rsidP="00077AC3">
            <w:pPr>
              <w:jc w:val="both"/>
              <w:rPr>
                <w:rFonts w:cs="Arial"/>
                <w:sz w:val="16"/>
                <w:szCs w:val="16"/>
              </w:rPr>
            </w:pPr>
            <w:r w:rsidRPr="00293FA6">
              <w:rPr>
                <w:rFonts w:cs="Arial"/>
                <w:b/>
                <w:sz w:val="16"/>
                <w:szCs w:val="16"/>
              </w:rPr>
              <w:t>Maladie ou affection possible</w:t>
            </w:r>
          </w:p>
        </w:tc>
        <w:tc>
          <w:tcPr>
            <w:tcW w:w="2760" w:type="dxa"/>
            <w:gridSpan w:val="3"/>
            <w:tcBorders>
              <w:top w:val="single" w:sz="12" w:space="0" w:color="auto"/>
              <w:left w:val="single" w:sz="12" w:space="0" w:color="auto"/>
              <w:bottom w:val="single" w:sz="12" w:space="0" w:color="auto"/>
              <w:right w:val="single" w:sz="12" w:space="0" w:color="auto"/>
            </w:tcBorders>
            <w:shd w:val="clear" w:color="auto" w:fill="C0C0C0"/>
          </w:tcPr>
          <w:p w:rsidR="00861933" w:rsidRPr="00293FA6" w:rsidRDefault="007E30C1" w:rsidP="00077AC3">
            <w:pPr>
              <w:jc w:val="both"/>
              <w:rPr>
                <w:rFonts w:cs="Arial"/>
                <w:sz w:val="16"/>
                <w:szCs w:val="16"/>
              </w:rPr>
            </w:pPr>
          </w:p>
          <w:p w:rsidR="00861933" w:rsidRPr="00293FA6" w:rsidRDefault="007E30C1" w:rsidP="00077AC3">
            <w:pPr>
              <w:jc w:val="both"/>
              <w:rPr>
                <w:rFonts w:cs="Arial"/>
                <w:sz w:val="16"/>
                <w:szCs w:val="16"/>
              </w:rPr>
            </w:pPr>
            <w:r w:rsidRPr="00293FA6">
              <w:rPr>
                <w:rFonts w:cs="Arial"/>
                <w:sz w:val="16"/>
                <w:szCs w:val="16"/>
              </w:rPr>
              <w:t>Test diagnostique</w:t>
            </w:r>
          </w:p>
        </w:tc>
        <w:tc>
          <w:tcPr>
            <w:tcW w:w="1504" w:type="dxa"/>
            <w:tcBorders>
              <w:top w:val="single" w:sz="12" w:space="0" w:color="auto"/>
              <w:left w:val="single" w:sz="12" w:space="0" w:color="auto"/>
              <w:bottom w:val="single" w:sz="12" w:space="0" w:color="auto"/>
              <w:right w:val="single" w:sz="12" w:space="0" w:color="auto"/>
            </w:tcBorders>
            <w:shd w:val="clear" w:color="auto" w:fill="C0C0C0"/>
          </w:tcPr>
          <w:p w:rsidR="00861933" w:rsidRPr="00293FA6" w:rsidRDefault="007E30C1" w:rsidP="00077AC3">
            <w:pPr>
              <w:jc w:val="both"/>
              <w:rPr>
                <w:rFonts w:cs="Arial"/>
                <w:b/>
                <w:sz w:val="16"/>
                <w:szCs w:val="16"/>
              </w:rPr>
            </w:pPr>
          </w:p>
          <w:p w:rsidR="00861933" w:rsidRPr="00293FA6" w:rsidRDefault="007E30C1" w:rsidP="00077AC3">
            <w:pPr>
              <w:jc w:val="both"/>
              <w:rPr>
                <w:rFonts w:cs="Arial"/>
                <w:sz w:val="16"/>
                <w:szCs w:val="16"/>
              </w:rPr>
            </w:pPr>
            <w:r w:rsidRPr="00293FA6">
              <w:rPr>
                <w:rFonts w:cs="Arial"/>
                <w:b/>
                <w:sz w:val="16"/>
                <w:szCs w:val="16"/>
              </w:rPr>
              <w:t>Echantillon</w:t>
            </w:r>
          </w:p>
        </w:tc>
        <w:tc>
          <w:tcPr>
            <w:tcW w:w="2810" w:type="dxa"/>
            <w:gridSpan w:val="2"/>
            <w:tcBorders>
              <w:top w:val="single" w:sz="12" w:space="0" w:color="auto"/>
              <w:left w:val="single" w:sz="12" w:space="0" w:color="auto"/>
              <w:bottom w:val="single" w:sz="12" w:space="0" w:color="auto"/>
              <w:right w:val="single" w:sz="12" w:space="0" w:color="auto"/>
            </w:tcBorders>
            <w:shd w:val="clear" w:color="auto" w:fill="C0C0C0"/>
          </w:tcPr>
          <w:p w:rsidR="00861933" w:rsidRPr="00293FA6" w:rsidRDefault="007E30C1" w:rsidP="00077AC3">
            <w:pPr>
              <w:jc w:val="both"/>
              <w:rPr>
                <w:rFonts w:cs="Arial"/>
                <w:b/>
                <w:sz w:val="16"/>
                <w:szCs w:val="16"/>
              </w:rPr>
            </w:pPr>
          </w:p>
          <w:p w:rsidR="00861933" w:rsidRPr="00293FA6" w:rsidRDefault="007E30C1" w:rsidP="00077AC3">
            <w:pPr>
              <w:jc w:val="both"/>
              <w:rPr>
                <w:rFonts w:cs="Arial"/>
                <w:sz w:val="16"/>
                <w:szCs w:val="16"/>
              </w:rPr>
            </w:pPr>
            <w:r w:rsidRPr="00293FA6">
              <w:rPr>
                <w:rFonts w:cs="Arial"/>
                <w:b/>
                <w:sz w:val="16"/>
                <w:szCs w:val="16"/>
              </w:rPr>
              <w:t>Moment du prélèvement</w:t>
            </w:r>
          </w:p>
        </w:tc>
        <w:tc>
          <w:tcPr>
            <w:tcW w:w="2500" w:type="dxa"/>
            <w:tcBorders>
              <w:top w:val="single" w:sz="12" w:space="0" w:color="auto"/>
              <w:left w:val="single" w:sz="12" w:space="0" w:color="auto"/>
              <w:bottom w:val="single" w:sz="12" w:space="0" w:color="auto"/>
              <w:right w:val="single" w:sz="12" w:space="0" w:color="auto"/>
            </w:tcBorders>
            <w:shd w:val="clear" w:color="auto" w:fill="C0C0C0"/>
          </w:tcPr>
          <w:p w:rsidR="00861933" w:rsidRPr="00293FA6" w:rsidRDefault="007E30C1" w:rsidP="00077AC3">
            <w:pPr>
              <w:jc w:val="both"/>
              <w:rPr>
                <w:rFonts w:cs="Arial"/>
                <w:sz w:val="16"/>
                <w:szCs w:val="16"/>
              </w:rPr>
            </w:pPr>
            <w:r w:rsidRPr="00293FA6">
              <w:rPr>
                <w:rFonts w:cs="Arial"/>
                <w:b/>
                <w:sz w:val="16"/>
                <w:szCs w:val="16"/>
              </w:rPr>
              <w:t>Préparation, conservation et expédition</w:t>
            </w:r>
          </w:p>
        </w:tc>
        <w:tc>
          <w:tcPr>
            <w:tcW w:w="2433" w:type="dxa"/>
            <w:gridSpan w:val="3"/>
            <w:tcBorders>
              <w:top w:val="single" w:sz="12" w:space="0" w:color="auto"/>
              <w:left w:val="single" w:sz="12" w:space="0" w:color="auto"/>
              <w:bottom w:val="single" w:sz="12" w:space="0" w:color="auto"/>
              <w:right w:val="single" w:sz="12" w:space="0" w:color="auto"/>
            </w:tcBorders>
            <w:shd w:val="clear" w:color="auto" w:fill="C0C0C0"/>
          </w:tcPr>
          <w:p w:rsidR="00861933" w:rsidRPr="00293FA6" w:rsidRDefault="007E30C1" w:rsidP="00077AC3">
            <w:pPr>
              <w:jc w:val="both"/>
              <w:rPr>
                <w:rFonts w:cs="Arial"/>
                <w:b/>
                <w:sz w:val="16"/>
                <w:szCs w:val="16"/>
              </w:rPr>
            </w:pPr>
          </w:p>
          <w:p w:rsidR="00861933" w:rsidRPr="00293FA6" w:rsidRDefault="007E30C1" w:rsidP="00077AC3">
            <w:pPr>
              <w:jc w:val="both"/>
              <w:rPr>
                <w:rFonts w:cs="Arial"/>
                <w:sz w:val="16"/>
                <w:szCs w:val="16"/>
              </w:rPr>
            </w:pPr>
            <w:r w:rsidRPr="00293FA6">
              <w:rPr>
                <w:rFonts w:cs="Arial"/>
                <w:b/>
                <w:sz w:val="16"/>
                <w:szCs w:val="16"/>
              </w:rPr>
              <w:t>Résultats</w:t>
            </w:r>
          </w:p>
        </w:tc>
      </w:tr>
      <w:tr w:rsidR="00861933" w:rsidRPr="00293FA6" w:rsidTr="00077AC3">
        <w:tblPrEx>
          <w:tblCellMar>
            <w:top w:w="0" w:type="dxa"/>
            <w:bottom w:w="0" w:type="dxa"/>
          </w:tblCellMar>
        </w:tblPrEx>
        <w:trPr>
          <w:trHeight w:val="403"/>
          <w:jc w:val="center"/>
        </w:trPr>
        <w:tc>
          <w:tcPr>
            <w:tcW w:w="2400" w:type="dxa"/>
            <w:tcBorders>
              <w:top w:val="single" w:sz="12" w:space="0" w:color="auto"/>
              <w:left w:val="single" w:sz="12" w:space="0" w:color="auto"/>
              <w:bottom w:val="single" w:sz="12" w:space="0" w:color="auto"/>
              <w:right w:val="single" w:sz="12" w:space="0" w:color="auto"/>
            </w:tcBorders>
          </w:tcPr>
          <w:p w:rsidR="00861933" w:rsidRPr="00293FA6" w:rsidRDefault="007E30C1" w:rsidP="00077AC3">
            <w:pPr>
              <w:jc w:val="both"/>
              <w:rPr>
                <w:rFonts w:cs="Arial"/>
                <w:b/>
                <w:sz w:val="16"/>
                <w:szCs w:val="16"/>
              </w:rPr>
            </w:pPr>
            <w:r w:rsidRPr="00293FA6">
              <w:rPr>
                <w:rFonts w:cs="Arial"/>
                <w:b/>
                <w:sz w:val="16"/>
                <w:szCs w:val="16"/>
              </w:rPr>
              <w:t>Diarrhée sanglante</w:t>
            </w:r>
          </w:p>
          <w:p w:rsidR="00861933" w:rsidRPr="00293FA6" w:rsidRDefault="007E30C1" w:rsidP="00077AC3">
            <w:pPr>
              <w:jc w:val="both"/>
              <w:rPr>
                <w:rFonts w:cs="Arial"/>
                <w:b/>
                <w:sz w:val="16"/>
                <w:szCs w:val="16"/>
              </w:rPr>
            </w:pPr>
            <w:r w:rsidRPr="00293FA6">
              <w:rPr>
                <w:rFonts w:cs="Arial"/>
                <w:sz w:val="16"/>
                <w:szCs w:val="16"/>
              </w:rPr>
              <w:t xml:space="preserve"> </w:t>
            </w:r>
            <w:r w:rsidRPr="00293FA6">
              <w:rPr>
                <w:rFonts w:cs="Arial"/>
                <w:i/>
                <w:sz w:val="16"/>
                <w:szCs w:val="16"/>
              </w:rPr>
              <w:t xml:space="preserve">(Shigella dysenteriae type 1) </w:t>
            </w:r>
            <w:r w:rsidRPr="00293FA6">
              <w:rPr>
                <w:rFonts w:cs="Arial"/>
                <w:sz w:val="16"/>
                <w:szCs w:val="16"/>
              </w:rPr>
              <w:t>et autres shigelloses</w:t>
            </w:r>
          </w:p>
          <w:p w:rsidR="00861933" w:rsidRPr="00293FA6" w:rsidRDefault="007E30C1" w:rsidP="00077AC3">
            <w:pPr>
              <w:jc w:val="both"/>
              <w:rPr>
                <w:rFonts w:cs="Arial"/>
                <w:sz w:val="16"/>
                <w:szCs w:val="16"/>
              </w:rPr>
            </w:pPr>
            <w:r w:rsidRPr="00293FA6">
              <w:rPr>
                <w:rFonts w:cs="Arial"/>
                <w:sz w:val="16"/>
                <w:szCs w:val="16"/>
              </w:rPr>
              <w:t xml:space="preserve">Remarque: Les infections à SD1 sont à potentiel épidémique et liées à de hauts niveaux de </w:t>
            </w:r>
            <w:r w:rsidRPr="00293FA6">
              <w:rPr>
                <w:rFonts w:cs="Arial"/>
                <w:sz w:val="16"/>
                <w:szCs w:val="16"/>
              </w:rPr>
              <w:lastRenderedPageBreak/>
              <w:t xml:space="preserve">résistance aux antibiotiques. </w:t>
            </w:r>
          </w:p>
          <w:p w:rsidR="00861933" w:rsidRPr="00293FA6" w:rsidRDefault="007E30C1" w:rsidP="00077AC3">
            <w:pPr>
              <w:jc w:val="both"/>
              <w:rPr>
                <w:rFonts w:cs="Arial"/>
                <w:b/>
                <w:sz w:val="16"/>
                <w:szCs w:val="16"/>
              </w:rPr>
            </w:pPr>
          </w:p>
          <w:p w:rsidR="00861933" w:rsidRPr="00293FA6" w:rsidRDefault="007E30C1" w:rsidP="00077AC3">
            <w:pPr>
              <w:jc w:val="both"/>
              <w:rPr>
                <w:rFonts w:cs="Arial"/>
                <w:b/>
                <w:sz w:val="16"/>
                <w:szCs w:val="16"/>
              </w:rPr>
            </w:pPr>
          </w:p>
          <w:p w:rsidR="00861933" w:rsidRPr="00293FA6" w:rsidRDefault="007E30C1" w:rsidP="00077AC3">
            <w:pPr>
              <w:jc w:val="both"/>
              <w:rPr>
                <w:rFonts w:cs="Arial"/>
                <w:b/>
                <w:sz w:val="16"/>
                <w:szCs w:val="16"/>
              </w:rPr>
            </w:pPr>
          </w:p>
          <w:p w:rsidR="00861933" w:rsidRPr="00293FA6" w:rsidRDefault="007E30C1" w:rsidP="00077AC3">
            <w:pPr>
              <w:jc w:val="both"/>
              <w:rPr>
                <w:rFonts w:cs="Arial"/>
                <w:b/>
                <w:sz w:val="16"/>
                <w:szCs w:val="16"/>
              </w:rPr>
            </w:pPr>
          </w:p>
          <w:p w:rsidR="00861933" w:rsidRPr="00293FA6" w:rsidRDefault="007E30C1" w:rsidP="00077AC3">
            <w:pPr>
              <w:jc w:val="both"/>
              <w:rPr>
                <w:rFonts w:cs="Arial"/>
                <w:b/>
                <w:sz w:val="16"/>
                <w:szCs w:val="16"/>
              </w:rPr>
            </w:pPr>
          </w:p>
          <w:p w:rsidR="00861933" w:rsidRPr="00293FA6" w:rsidRDefault="007E30C1" w:rsidP="00077AC3">
            <w:pPr>
              <w:jc w:val="both"/>
              <w:rPr>
                <w:rFonts w:cs="Arial"/>
                <w:b/>
                <w:sz w:val="16"/>
                <w:szCs w:val="16"/>
              </w:rPr>
            </w:pPr>
          </w:p>
          <w:p w:rsidR="00861933" w:rsidRPr="00293FA6" w:rsidRDefault="007E30C1" w:rsidP="00077AC3">
            <w:pPr>
              <w:jc w:val="both"/>
              <w:rPr>
                <w:rFonts w:cs="Arial"/>
                <w:b/>
                <w:sz w:val="16"/>
                <w:szCs w:val="16"/>
              </w:rPr>
            </w:pPr>
          </w:p>
          <w:p w:rsidR="00861933" w:rsidRPr="00293FA6" w:rsidRDefault="007E30C1" w:rsidP="00077AC3">
            <w:pPr>
              <w:jc w:val="both"/>
              <w:rPr>
                <w:rFonts w:cs="Arial"/>
                <w:b/>
                <w:sz w:val="16"/>
                <w:szCs w:val="16"/>
              </w:rPr>
            </w:pPr>
          </w:p>
          <w:p w:rsidR="00861933" w:rsidRPr="00293FA6" w:rsidRDefault="007E30C1" w:rsidP="00077AC3">
            <w:pPr>
              <w:jc w:val="both"/>
              <w:rPr>
                <w:rFonts w:cs="Arial"/>
                <w:sz w:val="16"/>
                <w:szCs w:val="16"/>
                <w:lang w:val="en-US"/>
              </w:rPr>
            </w:pPr>
            <w:r w:rsidRPr="00293FA6">
              <w:rPr>
                <w:rFonts w:cs="Arial"/>
                <w:b/>
                <w:sz w:val="16"/>
                <w:szCs w:val="16"/>
                <w:lang w:val="en-US"/>
              </w:rPr>
              <w:t>REFERENCE:</w:t>
            </w:r>
          </w:p>
          <w:p w:rsidR="00861933" w:rsidRPr="00293FA6" w:rsidRDefault="007E30C1" w:rsidP="00077AC3">
            <w:pPr>
              <w:jc w:val="both"/>
              <w:rPr>
                <w:rFonts w:cs="Arial"/>
                <w:sz w:val="16"/>
                <w:szCs w:val="16"/>
                <w:lang w:val="en-US"/>
              </w:rPr>
            </w:pPr>
            <w:r w:rsidRPr="00293FA6">
              <w:rPr>
                <w:rFonts w:cs="Arial"/>
                <w:sz w:val="16"/>
                <w:szCs w:val="16"/>
                <w:lang w:val="en-US"/>
              </w:rPr>
              <w:t>“Laboratory Methods for the Diagnosis of Epidemic Dysentery and Cholera”. CDC/WHO, 1999</w:t>
            </w:r>
          </w:p>
          <w:p w:rsidR="00861933" w:rsidRPr="00293FA6" w:rsidRDefault="007E30C1" w:rsidP="00077AC3">
            <w:pPr>
              <w:jc w:val="both"/>
              <w:rPr>
                <w:rFonts w:cs="Arial"/>
                <w:sz w:val="16"/>
                <w:szCs w:val="16"/>
                <w:lang w:val="en-US"/>
              </w:rPr>
            </w:pPr>
            <w:r w:rsidRPr="00293FA6">
              <w:rPr>
                <w:rFonts w:cs="Arial"/>
                <w:sz w:val="16"/>
                <w:szCs w:val="16"/>
                <w:lang w:val="en-US"/>
              </w:rPr>
              <w:t>CDC, Atlanta, GA, USA</w:t>
            </w:r>
          </w:p>
        </w:tc>
        <w:tc>
          <w:tcPr>
            <w:tcW w:w="2760" w:type="dxa"/>
            <w:gridSpan w:val="3"/>
            <w:tcBorders>
              <w:top w:val="single" w:sz="12" w:space="0" w:color="auto"/>
              <w:left w:val="single" w:sz="12" w:space="0" w:color="auto"/>
              <w:bottom w:val="single" w:sz="12" w:space="0" w:color="auto"/>
              <w:right w:val="single" w:sz="12" w:space="0" w:color="auto"/>
            </w:tcBorders>
          </w:tcPr>
          <w:p w:rsidR="00861933" w:rsidRPr="00293FA6" w:rsidRDefault="007E30C1" w:rsidP="00077AC3">
            <w:pPr>
              <w:jc w:val="both"/>
              <w:rPr>
                <w:rFonts w:cs="Arial"/>
                <w:sz w:val="16"/>
                <w:szCs w:val="16"/>
              </w:rPr>
            </w:pPr>
            <w:r w:rsidRPr="00293FA6">
              <w:rPr>
                <w:rFonts w:cs="Arial"/>
                <w:sz w:val="16"/>
                <w:szCs w:val="16"/>
              </w:rPr>
              <w:lastRenderedPageBreak/>
              <w:t xml:space="preserve">Isoler </w:t>
            </w:r>
            <w:r w:rsidRPr="00293FA6">
              <w:rPr>
                <w:rFonts w:cs="Arial"/>
                <w:i/>
                <w:sz w:val="16"/>
                <w:szCs w:val="16"/>
              </w:rPr>
              <w:t xml:space="preserve">Shigella dysenteriae </w:t>
            </w:r>
            <w:r w:rsidRPr="00293FA6">
              <w:rPr>
                <w:rFonts w:cs="Arial"/>
                <w:sz w:val="16"/>
                <w:szCs w:val="16"/>
              </w:rPr>
              <w:t>type 1 (SD1) en culture pour confirmer l’épidémie de shigellose</w:t>
            </w:r>
          </w:p>
          <w:p w:rsidR="00861933" w:rsidRPr="00293FA6" w:rsidRDefault="007E30C1" w:rsidP="00077AC3">
            <w:pPr>
              <w:jc w:val="both"/>
              <w:rPr>
                <w:rFonts w:cs="Arial"/>
                <w:sz w:val="16"/>
                <w:szCs w:val="16"/>
              </w:rPr>
            </w:pPr>
          </w:p>
          <w:p w:rsidR="00861933" w:rsidRPr="00293FA6" w:rsidRDefault="007E30C1" w:rsidP="00077AC3">
            <w:pPr>
              <w:jc w:val="both"/>
              <w:rPr>
                <w:rFonts w:cs="Arial"/>
                <w:sz w:val="16"/>
                <w:szCs w:val="16"/>
              </w:rPr>
            </w:pPr>
            <w:r w:rsidRPr="00293FA6">
              <w:rPr>
                <w:rFonts w:cs="Arial"/>
                <w:sz w:val="16"/>
                <w:szCs w:val="16"/>
              </w:rPr>
              <w:t xml:space="preserve">Si SD1 est confirmée, réaliser des </w:t>
            </w:r>
            <w:r w:rsidRPr="00293FA6">
              <w:rPr>
                <w:rFonts w:cs="Arial"/>
                <w:sz w:val="16"/>
                <w:szCs w:val="16"/>
              </w:rPr>
              <w:t xml:space="preserve">antibiogrammes avec les médicaments </w:t>
            </w:r>
            <w:r w:rsidRPr="00293FA6">
              <w:rPr>
                <w:rFonts w:cs="Arial"/>
                <w:sz w:val="16"/>
                <w:szCs w:val="16"/>
              </w:rPr>
              <w:lastRenderedPageBreak/>
              <w:t>appropriés</w:t>
            </w:r>
          </w:p>
        </w:tc>
        <w:tc>
          <w:tcPr>
            <w:tcW w:w="1504" w:type="dxa"/>
            <w:tcBorders>
              <w:top w:val="single" w:sz="12" w:space="0" w:color="auto"/>
              <w:left w:val="single" w:sz="12" w:space="0" w:color="auto"/>
              <w:bottom w:val="single" w:sz="12" w:space="0" w:color="auto"/>
              <w:right w:val="single" w:sz="12" w:space="0" w:color="auto"/>
            </w:tcBorders>
          </w:tcPr>
          <w:p w:rsidR="00861933" w:rsidRPr="00293FA6" w:rsidRDefault="007E30C1" w:rsidP="00077AC3">
            <w:pPr>
              <w:jc w:val="both"/>
              <w:rPr>
                <w:rFonts w:cs="Arial"/>
                <w:sz w:val="16"/>
                <w:szCs w:val="16"/>
              </w:rPr>
            </w:pPr>
            <w:r w:rsidRPr="00293FA6">
              <w:rPr>
                <w:rFonts w:cs="Arial"/>
                <w:sz w:val="16"/>
                <w:szCs w:val="16"/>
              </w:rPr>
              <w:lastRenderedPageBreak/>
              <w:t>Selles ou écouvillonnage rectal</w:t>
            </w:r>
          </w:p>
          <w:p w:rsidR="00861933" w:rsidRPr="00293FA6" w:rsidRDefault="007E30C1" w:rsidP="00077AC3">
            <w:pPr>
              <w:jc w:val="both"/>
              <w:rPr>
                <w:rFonts w:cs="Arial"/>
                <w:sz w:val="16"/>
                <w:szCs w:val="16"/>
              </w:rPr>
            </w:pPr>
          </w:p>
          <w:p w:rsidR="00861933" w:rsidRPr="00293FA6" w:rsidRDefault="007E30C1" w:rsidP="00077AC3">
            <w:pPr>
              <w:jc w:val="both"/>
              <w:rPr>
                <w:rFonts w:cs="Arial"/>
                <w:sz w:val="16"/>
                <w:szCs w:val="16"/>
              </w:rPr>
            </w:pPr>
          </w:p>
        </w:tc>
        <w:tc>
          <w:tcPr>
            <w:tcW w:w="2810" w:type="dxa"/>
            <w:gridSpan w:val="2"/>
            <w:tcBorders>
              <w:top w:val="single" w:sz="12" w:space="0" w:color="auto"/>
              <w:left w:val="single" w:sz="12" w:space="0" w:color="auto"/>
              <w:bottom w:val="single" w:sz="12" w:space="0" w:color="auto"/>
              <w:right w:val="single" w:sz="12" w:space="0" w:color="auto"/>
            </w:tcBorders>
          </w:tcPr>
          <w:p w:rsidR="00861933" w:rsidRPr="00293FA6" w:rsidRDefault="007E30C1" w:rsidP="00077AC3">
            <w:pPr>
              <w:jc w:val="both"/>
              <w:rPr>
                <w:rFonts w:cs="Arial"/>
                <w:sz w:val="16"/>
                <w:szCs w:val="16"/>
              </w:rPr>
            </w:pPr>
            <w:r w:rsidRPr="00293FA6">
              <w:rPr>
                <w:rFonts w:cs="Arial"/>
                <w:sz w:val="16"/>
                <w:szCs w:val="16"/>
              </w:rPr>
              <w:t>Prélever un échantillon lorsqu’on soupçonne une épidémie. Prélever des selles chez 5-10 patients atteints de diarrhée sanglante et:</w:t>
            </w:r>
          </w:p>
          <w:p w:rsidR="00861933" w:rsidRPr="00293FA6" w:rsidRDefault="007E30C1" w:rsidP="00077AC3">
            <w:pPr>
              <w:jc w:val="both"/>
              <w:rPr>
                <w:rFonts w:cs="Arial"/>
                <w:sz w:val="16"/>
                <w:szCs w:val="16"/>
              </w:rPr>
            </w:pPr>
          </w:p>
          <w:p w:rsidR="00861933" w:rsidRPr="00293FA6" w:rsidRDefault="007E30C1" w:rsidP="008500AA">
            <w:pPr>
              <w:numPr>
                <w:ilvl w:val="0"/>
                <w:numId w:val="13"/>
              </w:numPr>
              <w:ind w:left="283" w:hanging="283"/>
              <w:jc w:val="both"/>
              <w:rPr>
                <w:rFonts w:cs="Arial"/>
                <w:sz w:val="16"/>
                <w:szCs w:val="16"/>
              </w:rPr>
            </w:pPr>
            <w:r w:rsidRPr="00293FA6">
              <w:rPr>
                <w:rFonts w:cs="Arial"/>
                <w:sz w:val="16"/>
                <w:szCs w:val="16"/>
              </w:rPr>
              <w:t xml:space="preserve">si la maladie s’est déclarée au cours </w:t>
            </w:r>
            <w:r w:rsidRPr="00293FA6">
              <w:rPr>
                <w:rFonts w:cs="Arial"/>
                <w:sz w:val="16"/>
                <w:szCs w:val="16"/>
              </w:rPr>
              <w:lastRenderedPageBreak/>
              <w:t xml:space="preserve">des </w:t>
            </w:r>
            <w:r w:rsidRPr="00293FA6">
              <w:rPr>
                <w:rFonts w:cs="Arial"/>
                <w:sz w:val="16"/>
                <w:szCs w:val="16"/>
              </w:rPr>
              <w:t>4 derniers jours et</w:t>
            </w:r>
          </w:p>
          <w:p w:rsidR="00861933" w:rsidRPr="00293FA6" w:rsidRDefault="007E30C1" w:rsidP="008500AA">
            <w:pPr>
              <w:numPr>
                <w:ilvl w:val="0"/>
                <w:numId w:val="13"/>
              </w:numPr>
              <w:ind w:left="283" w:hanging="283"/>
              <w:jc w:val="both"/>
              <w:rPr>
                <w:rFonts w:cs="Arial"/>
                <w:sz w:val="16"/>
                <w:szCs w:val="16"/>
              </w:rPr>
            </w:pPr>
            <w:r w:rsidRPr="00293FA6">
              <w:rPr>
                <w:rFonts w:cs="Arial"/>
                <w:sz w:val="16"/>
                <w:szCs w:val="16"/>
              </w:rPr>
              <w:t>avant le début de l’antibiothérapie</w:t>
            </w:r>
          </w:p>
          <w:p w:rsidR="00861933" w:rsidRPr="00293FA6" w:rsidRDefault="007E30C1" w:rsidP="00077AC3">
            <w:pPr>
              <w:jc w:val="both"/>
              <w:rPr>
                <w:rFonts w:cs="Arial"/>
                <w:sz w:val="16"/>
                <w:szCs w:val="16"/>
              </w:rPr>
            </w:pPr>
          </w:p>
          <w:p w:rsidR="00861933" w:rsidRPr="00293FA6" w:rsidRDefault="007E30C1" w:rsidP="00077AC3">
            <w:pPr>
              <w:jc w:val="both"/>
              <w:rPr>
                <w:rFonts w:cs="Arial"/>
                <w:sz w:val="16"/>
                <w:szCs w:val="16"/>
              </w:rPr>
            </w:pPr>
            <w:r w:rsidRPr="00293FA6">
              <w:rPr>
                <w:rFonts w:cs="Arial"/>
                <w:sz w:val="16"/>
                <w:szCs w:val="16"/>
              </w:rPr>
              <w:t>Il est recommandé de recueillir les selles dans un récipient propre et sec. Ne pas contaminer avec de l’urine. Echantillonner avec un tampon en sélectionnant les portions contenant du sang ou du mucu</w:t>
            </w:r>
            <w:r w:rsidRPr="00293FA6">
              <w:rPr>
                <w:rFonts w:cs="Arial"/>
                <w:sz w:val="16"/>
                <w:szCs w:val="16"/>
              </w:rPr>
              <w:t>s.</w:t>
            </w:r>
          </w:p>
          <w:p w:rsidR="00861933" w:rsidRPr="00293FA6" w:rsidRDefault="007E30C1" w:rsidP="00077AC3">
            <w:pPr>
              <w:jc w:val="both"/>
              <w:rPr>
                <w:rFonts w:cs="Arial"/>
                <w:sz w:val="16"/>
                <w:szCs w:val="16"/>
              </w:rPr>
            </w:pPr>
          </w:p>
          <w:p w:rsidR="00861933" w:rsidRPr="00293FA6" w:rsidRDefault="007E30C1" w:rsidP="00077AC3">
            <w:pPr>
              <w:jc w:val="both"/>
              <w:rPr>
                <w:rFonts w:cs="Arial"/>
                <w:sz w:val="16"/>
                <w:szCs w:val="16"/>
              </w:rPr>
            </w:pPr>
            <w:r w:rsidRPr="00293FA6">
              <w:rPr>
                <w:rFonts w:cs="Arial"/>
                <w:sz w:val="16"/>
                <w:szCs w:val="16"/>
              </w:rPr>
              <w:t>Si un prélèvement de selles n’est pas possible, obtenir un échantillon rectal à l’aide d’un tampon de coton propre</w:t>
            </w:r>
          </w:p>
          <w:p w:rsidR="00861933" w:rsidRPr="00293FA6" w:rsidRDefault="007E30C1" w:rsidP="00077AC3">
            <w:pPr>
              <w:rPr>
                <w:rFonts w:ascii="Arial" w:hAnsi="Arial" w:cs="Arial"/>
                <w:sz w:val="16"/>
                <w:szCs w:val="16"/>
              </w:rPr>
            </w:pPr>
          </w:p>
        </w:tc>
        <w:tc>
          <w:tcPr>
            <w:tcW w:w="2500" w:type="dxa"/>
            <w:tcBorders>
              <w:top w:val="single" w:sz="12" w:space="0" w:color="auto"/>
              <w:left w:val="single" w:sz="12" w:space="0" w:color="auto"/>
              <w:bottom w:val="single" w:sz="12" w:space="0" w:color="auto"/>
              <w:right w:val="single" w:sz="12" w:space="0" w:color="auto"/>
            </w:tcBorders>
          </w:tcPr>
          <w:p w:rsidR="00861933" w:rsidRPr="00293FA6" w:rsidRDefault="007E30C1" w:rsidP="008500AA">
            <w:pPr>
              <w:numPr>
                <w:ilvl w:val="0"/>
                <w:numId w:val="13"/>
              </w:numPr>
              <w:ind w:left="283" w:hanging="283"/>
              <w:rPr>
                <w:rFonts w:ascii="Arial" w:hAnsi="Arial" w:cs="Arial"/>
                <w:sz w:val="16"/>
                <w:szCs w:val="16"/>
              </w:rPr>
            </w:pPr>
            <w:r w:rsidRPr="00293FA6">
              <w:rPr>
                <w:rFonts w:ascii="Arial" w:hAnsi="Arial" w:cs="Arial"/>
                <w:sz w:val="16"/>
                <w:szCs w:val="16"/>
              </w:rPr>
              <w:lastRenderedPageBreak/>
              <w:t>Placer le tampon de selles ou d’échantillon rectal dans le milieu de transport Cary-Blair. Envoyer réfrigérer au laboratoire.</w:t>
            </w:r>
          </w:p>
          <w:p w:rsidR="00861933" w:rsidRPr="00293FA6" w:rsidRDefault="007E30C1" w:rsidP="008500AA">
            <w:pPr>
              <w:numPr>
                <w:ilvl w:val="0"/>
                <w:numId w:val="13"/>
              </w:numPr>
              <w:ind w:left="283" w:hanging="283"/>
              <w:rPr>
                <w:rFonts w:ascii="Arial" w:hAnsi="Arial" w:cs="Arial"/>
                <w:sz w:val="16"/>
                <w:szCs w:val="16"/>
              </w:rPr>
            </w:pPr>
            <w:r w:rsidRPr="00293FA6">
              <w:rPr>
                <w:rFonts w:ascii="Arial" w:hAnsi="Arial" w:cs="Arial"/>
                <w:sz w:val="16"/>
                <w:szCs w:val="16"/>
              </w:rPr>
              <w:t>Si le mili</w:t>
            </w:r>
            <w:r w:rsidRPr="00293FA6">
              <w:rPr>
                <w:rFonts w:ascii="Arial" w:hAnsi="Arial" w:cs="Arial"/>
                <w:sz w:val="16"/>
                <w:szCs w:val="16"/>
              </w:rPr>
              <w:t xml:space="preserve">eu Cary-Blair n’est pas disponible, envoyer au </w:t>
            </w:r>
            <w:r w:rsidRPr="00293FA6">
              <w:rPr>
                <w:rFonts w:ascii="Arial" w:hAnsi="Arial" w:cs="Arial"/>
                <w:sz w:val="16"/>
                <w:szCs w:val="16"/>
              </w:rPr>
              <w:lastRenderedPageBreak/>
              <w:t>laboratoire dans un délai de 2 heures dans un récipient propre et sec hermétiquement fermé. Pour les échantillons non préservés en Cary-Blair, on constate une réduction importante des shigellae après 24 heures</w:t>
            </w:r>
          </w:p>
          <w:p w:rsidR="00861933" w:rsidRPr="00293FA6" w:rsidRDefault="007E30C1" w:rsidP="008500AA">
            <w:pPr>
              <w:numPr>
                <w:ilvl w:val="0"/>
                <w:numId w:val="13"/>
              </w:numPr>
              <w:ind w:left="283" w:hanging="283"/>
              <w:rPr>
                <w:rFonts w:ascii="Arial" w:hAnsi="Arial" w:cs="Arial"/>
                <w:sz w:val="16"/>
                <w:szCs w:val="16"/>
              </w:rPr>
            </w:pPr>
            <w:r w:rsidRPr="00293FA6">
              <w:rPr>
                <w:rFonts w:ascii="Arial" w:hAnsi="Arial" w:cs="Arial"/>
                <w:sz w:val="16"/>
                <w:szCs w:val="16"/>
              </w:rPr>
              <w:t xml:space="preserve">Si  le stockage est nécessaire, conserver les échantillons à 4° - </w:t>
            </w:r>
            <w:smartTag w:uri="urn:schemas-microsoft-com:office:smarttags" w:element="metricconverter">
              <w:smartTagPr>
                <w:attr w:name="ProductID" w:val="8ﾰC"/>
              </w:smartTagPr>
              <w:r w:rsidRPr="00293FA6">
                <w:rPr>
                  <w:rFonts w:ascii="Arial" w:hAnsi="Arial" w:cs="Arial"/>
                  <w:sz w:val="16"/>
                  <w:szCs w:val="16"/>
                </w:rPr>
                <w:t>8°C</w:t>
              </w:r>
            </w:smartTag>
            <w:r w:rsidRPr="00293FA6">
              <w:rPr>
                <w:rFonts w:ascii="Arial" w:hAnsi="Arial" w:cs="Arial"/>
                <w:sz w:val="16"/>
                <w:szCs w:val="16"/>
              </w:rPr>
              <w:t>. Ne pas congeler.</w:t>
            </w:r>
          </w:p>
          <w:p w:rsidR="00861933" w:rsidRPr="00293FA6" w:rsidRDefault="007E30C1" w:rsidP="00077AC3">
            <w:pPr>
              <w:rPr>
                <w:rFonts w:ascii="Arial" w:hAnsi="Arial" w:cs="Arial"/>
                <w:sz w:val="16"/>
                <w:szCs w:val="16"/>
              </w:rPr>
            </w:pPr>
          </w:p>
          <w:p w:rsidR="00861933" w:rsidRPr="00293FA6" w:rsidRDefault="007E30C1" w:rsidP="00077AC3">
            <w:pPr>
              <w:rPr>
                <w:rFonts w:ascii="Arial" w:hAnsi="Arial" w:cs="Arial"/>
                <w:sz w:val="16"/>
                <w:szCs w:val="16"/>
              </w:rPr>
            </w:pPr>
          </w:p>
        </w:tc>
        <w:tc>
          <w:tcPr>
            <w:tcW w:w="2433" w:type="dxa"/>
            <w:gridSpan w:val="3"/>
            <w:tcBorders>
              <w:top w:val="single" w:sz="12" w:space="0" w:color="auto"/>
              <w:left w:val="single" w:sz="12" w:space="0" w:color="auto"/>
              <w:bottom w:val="single" w:sz="12" w:space="0" w:color="auto"/>
              <w:right w:val="single" w:sz="12" w:space="0" w:color="auto"/>
            </w:tcBorders>
          </w:tcPr>
          <w:p w:rsidR="00861933" w:rsidRPr="00293FA6" w:rsidRDefault="007E30C1" w:rsidP="00077AC3">
            <w:pPr>
              <w:jc w:val="both"/>
              <w:rPr>
                <w:rFonts w:cs="Arial"/>
                <w:sz w:val="16"/>
                <w:szCs w:val="16"/>
              </w:rPr>
            </w:pPr>
            <w:r w:rsidRPr="00293FA6">
              <w:rPr>
                <w:rFonts w:cs="Arial"/>
                <w:sz w:val="16"/>
                <w:szCs w:val="16"/>
              </w:rPr>
              <w:lastRenderedPageBreak/>
              <w:t>Les résultats des cultures sont généralement disponibles 2 - 4 jours après réception par le laboratoire</w:t>
            </w:r>
          </w:p>
          <w:p w:rsidR="00861933" w:rsidRPr="00293FA6" w:rsidRDefault="007E30C1" w:rsidP="00077AC3">
            <w:pPr>
              <w:jc w:val="both"/>
              <w:rPr>
                <w:rFonts w:cs="Arial"/>
                <w:sz w:val="16"/>
                <w:szCs w:val="16"/>
              </w:rPr>
            </w:pPr>
          </w:p>
          <w:p w:rsidR="00861933" w:rsidRPr="00293FA6" w:rsidRDefault="007E30C1" w:rsidP="00077AC3">
            <w:pPr>
              <w:jc w:val="both"/>
              <w:rPr>
                <w:rFonts w:cs="Arial"/>
                <w:sz w:val="16"/>
                <w:szCs w:val="16"/>
              </w:rPr>
            </w:pPr>
            <w:r w:rsidRPr="00293FA6">
              <w:rPr>
                <w:rFonts w:cs="Arial"/>
                <w:sz w:val="16"/>
                <w:szCs w:val="16"/>
              </w:rPr>
              <w:t xml:space="preserve">Les isolats SD1 doivent être </w:t>
            </w:r>
            <w:r w:rsidRPr="00293FA6">
              <w:rPr>
                <w:rFonts w:cs="Arial"/>
                <w:sz w:val="16"/>
                <w:szCs w:val="16"/>
              </w:rPr>
              <w:lastRenderedPageBreak/>
              <w:t xml:space="preserve">caractérisés par une </w:t>
            </w:r>
            <w:r w:rsidRPr="00293FA6">
              <w:rPr>
                <w:rFonts w:cs="Arial"/>
                <w:sz w:val="16"/>
                <w:szCs w:val="16"/>
              </w:rPr>
              <w:t>sensibilité aux antibiotiques.</w:t>
            </w:r>
          </w:p>
          <w:p w:rsidR="00861933" w:rsidRPr="00293FA6" w:rsidRDefault="007E30C1" w:rsidP="00077AC3">
            <w:pPr>
              <w:jc w:val="both"/>
              <w:rPr>
                <w:rFonts w:cs="Arial"/>
                <w:sz w:val="16"/>
                <w:szCs w:val="16"/>
              </w:rPr>
            </w:pPr>
          </w:p>
          <w:p w:rsidR="00861933" w:rsidRPr="00293FA6" w:rsidRDefault="007E30C1" w:rsidP="00077AC3">
            <w:pPr>
              <w:jc w:val="both"/>
              <w:rPr>
                <w:rFonts w:cs="Arial"/>
                <w:sz w:val="16"/>
                <w:szCs w:val="16"/>
              </w:rPr>
            </w:pPr>
            <w:r w:rsidRPr="00293FA6">
              <w:rPr>
                <w:rFonts w:cs="Arial"/>
                <w:sz w:val="16"/>
                <w:szCs w:val="16"/>
              </w:rPr>
              <w:t>Après confirmation de 5 - 10 cas épidémiques initiaux, ne prélever des échantillons que sur un nombre limité de cas jusqu’au terme de la flambée.</w:t>
            </w:r>
          </w:p>
          <w:p w:rsidR="00861933" w:rsidRPr="00293FA6" w:rsidRDefault="007E30C1" w:rsidP="00077AC3">
            <w:pPr>
              <w:jc w:val="both"/>
              <w:rPr>
                <w:rFonts w:cs="Arial"/>
                <w:sz w:val="16"/>
                <w:szCs w:val="16"/>
              </w:rPr>
            </w:pPr>
          </w:p>
          <w:p w:rsidR="00861933" w:rsidRPr="00293FA6" w:rsidRDefault="007E30C1" w:rsidP="00077AC3">
            <w:pPr>
              <w:jc w:val="both"/>
              <w:rPr>
                <w:rFonts w:cs="Arial"/>
                <w:sz w:val="16"/>
                <w:szCs w:val="16"/>
              </w:rPr>
            </w:pPr>
            <w:r w:rsidRPr="00293FA6">
              <w:rPr>
                <w:rFonts w:cs="Arial"/>
                <w:sz w:val="16"/>
                <w:szCs w:val="16"/>
              </w:rPr>
              <w:t>Se reporter aux directives spécifiques aux maladies (Section 8) pour plus d’i</w:t>
            </w:r>
            <w:r w:rsidRPr="00293FA6">
              <w:rPr>
                <w:rFonts w:cs="Arial"/>
                <w:sz w:val="16"/>
                <w:szCs w:val="16"/>
              </w:rPr>
              <w:t xml:space="preserve">nformations sur le potentiel épidémique de </w:t>
            </w:r>
            <w:r w:rsidRPr="00293FA6">
              <w:rPr>
                <w:rFonts w:cs="Arial"/>
                <w:i/>
                <w:sz w:val="16"/>
                <w:szCs w:val="16"/>
              </w:rPr>
              <w:t>Shigella dysenteriae 1</w:t>
            </w:r>
          </w:p>
        </w:tc>
      </w:tr>
      <w:tr w:rsidR="00861933" w:rsidRPr="00293FA6" w:rsidTr="00077AC3">
        <w:tblPrEx>
          <w:tblCellMar>
            <w:top w:w="0" w:type="dxa"/>
            <w:bottom w:w="0" w:type="dxa"/>
          </w:tblCellMar>
        </w:tblPrEx>
        <w:trPr>
          <w:trHeight w:val="403"/>
          <w:jc w:val="center"/>
        </w:trPr>
        <w:tc>
          <w:tcPr>
            <w:tcW w:w="2428" w:type="dxa"/>
            <w:gridSpan w:val="2"/>
            <w:tcBorders>
              <w:top w:val="single" w:sz="12" w:space="0" w:color="auto"/>
              <w:left w:val="single" w:sz="12" w:space="0" w:color="auto"/>
              <w:bottom w:val="single" w:sz="12" w:space="0" w:color="auto"/>
              <w:right w:val="single" w:sz="12" w:space="0" w:color="auto"/>
            </w:tcBorders>
          </w:tcPr>
          <w:p w:rsidR="00861933" w:rsidRPr="00293FA6" w:rsidRDefault="007E30C1" w:rsidP="00077AC3">
            <w:pPr>
              <w:jc w:val="both"/>
              <w:rPr>
                <w:rFonts w:cs="Arial"/>
                <w:sz w:val="16"/>
                <w:szCs w:val="16"/>
              </w:rPr>
            </w:pPr>
            <w:r w:rsidRPr="00293FA6">
              <w:rPr>
                <w:rFonts w:cs="Arial"/>
                <w:b/>
                <w:sz w:val="16"/>
                <w:szCs w:val="16"/>
              </w:rPr>
              <w:lastRenderedPageBreak/>
              <w:t>Dracunculose</w:t>
            </w:r>
          </w:p>
          <w:p w:rsidR="00861933" w:rsidRPr="00293FA6" w:rsidRDefault="007E30C1" w:rsidP="00077AC3">
            <w:pPr>
              <w:jc w:val="both"/>
              <w:rPr>
                <w:rFonts w:cs="Arial"/>
                <w:sz w:val="16"/>
                <w:szCs w:val="16"/>
              </w:rPr>
            </w:pPr>
          </w:p>
        </w:tc>
        <w:tc>
          <w:tcPr>
            <w:tcW w:w="11979" w:type="dxa"/>
            <w:gridSpan w:val="9"/>
            <w:tcBorders>
              <w:top w:val="single" w:sz="12" w:space="0" w:color="auto"/>
              <w:left w:val="single" w:sz="12" w:space="0" w:color="auto"/>
              <w:bottom w:val="single" w:sz="12" w:space="0" w:color="auto"/>
              <w:right w:val="single" w:sz="12" w:space="0" w:color="auto"/>
            </w:tcBorders>
          </w:tcPr>
          <w:p w:rsidR="00861933" w:rsidRPr="00293FA6" w:rsidRDefault="007E30C1" w:rsidP="00077AC3">
            <w:pPr>
              <w:jc w:val="both"/>
              <w:rPr>
                <w:rFonts w:cs="Arial"/>
                <w:sz w:val="16"/>
                <w:szCs w:val="16"/>
              </w:rPr>
            </w:pPr>
            <w:r w:rsidRPr="00293FA6">
              <w:rPr>
                <w:rFonts w:cs="Arial"/>
                <w:b/>
                <w:i/>
                <w:sz w:val="16"/>
                <w:szCs w:val="16"/>
              </w:rPr>
              <w:t>La confirmation systématique en laboratoire à des fins de surveillance n’est pas requise.</w:t>
            </w:r>
          </w:p>
        </w:tc>
      </w:tr>
      <w:tr w:rsidR="00861933" w:rsidRPr="00293FA6" w:rsidTr="00077AC3">
        <w:tblPrEx>
          <w:tblBorders>
            <w:left w:val="single" w:sz="24" w:space="0" w:color="auto"/>
            <w:bottom w:val="single" w:sz="24" w:space="0" w:color="auto"/>
            <w:right w:val="single" w:sz="24" w:space="0" w:color="auto"/>
            <w:insideH w:val="single" w:sz="24" w:space="0" w:color="auto"/>
            <w:insideV w:val="single" w:sz="12" w:space="0" w:color="auto"/>
          </w:tblBorders>
          <w:tblCellMar>
            <w:top w:w="0" w:type="dxa"/>
            <w:bottom w:w="0" w:type="dxa"/>
          </w:tblCellMar>
        </w:tblPrEx>
        <w:trPr>
          <w:gridAfter w:val="1"/>
          <w:wAfter w:w="9" w:type="dxa"/>
          <w:trHeight w:val="403"/>
          <w:jc w:val="center"/>
        </w:trPr>
        <w:tc>
          <w:tcPr>
            <w:tcW w:w="2400" w:type="dxa"/>
            <w:tcBorders>
              <w:top w:val="single" w:sz="12" w:space="0" w:color="auto"/>
              <w:left w:val="single" w:sz="12" w:space="0" w:color="auto"/>
              <w:bottom w:val="single" w:sz="12" w:space="0" w:color="auto"/>
              <w:right w:val="single" w:sz="12" w:space="0" w:color="auto"/>
            </w:tcBorders>
          </w:tcPr>
          <w:p w:rsidR="00861933" w:rsidRPr="00293FA6" w:rsidRDefault="007E30C1" w:rsidP="00077AC3">
            <w:pPr>
              <w:jc w:val="both"/>
              <w:rPr>
                <w:rFonts w:cs="Arial"/>
                <w:b/>
                <w:sz w:val="16"/>
                <w:szCs w:val="16"/>
                <w:lang w:val="en-GB"/>
              </w:rPr>
            </w:pPr>
            <w:r w:rsidRPr="00293FA6">
              <w:rPr>
                <w:rFonts w:cs="Arial"/>
                <w:b/>
                <w:sz w:val="16"/>
                <w:szCs w:val="16"/>
                <w:lang w:val="en-GB"/>
              </w:rPr>
              <w:t>VIH</w:t>
            </w:r>
          </w:p>
          <w:p w:rsidR="00861933" w:rsidRPr="00293FA6" w:rsidRDefault="007E30C1" w:rsidP="00077AC3">
            <w:pPr>
              <w:jc w:val="both"/>
              <w:rPr>
                <w:rFonts w:cs="Arial"/>
                <w:b/>
                <w:sz w:val="16"/>
                <w:szCs w:val="16"/>
                <w:lang w:val="en-GB"/>
              </w:rPr>
            </w:pPr>
          </w:p>
          <w:p w:rsidR="00861933" w:rsidRPr="00293FA6" w:rsidRDefault="007E30C1" w:rsidP="00077AC3">
            <w:pPr>
              <w:jc w:val="both"/>
              <w:rPr>
                <w:rFonts w:cs="Arial"/>
                <w:b/>
                <w:sz w:val="16"/>
                <w:szCs w:val="16"/>
                <w:lang w:val="en-GB"/>
              </w:rPr>
            </w:pPr>
          </w:p>
          <w:p w:rsidR="00861933" w:rsidRPr="00293FA6" w:rsidRDefault="007E30C1" w:rsidP="00077AC3">
            <w:pPr>
              <w:jc w:val="both"/>
              <w:rPr>
                <w:rFonts w:cs="Arial"/>
                <w:b/>
                <w:sz w:val="16"/>
                <w:szCs w:val="16"/>
                <w:lang w:val="en-GB"/>
              </w:rPr>
            </w:pPr>
          </w:p>
          <w:p w:rsidR="00861933" w:rsidRPr="00293FA6" w:rsidRDefault="007E30C1" w:rsidP="00077AC3">
            <w:pPr>
              <w:jc w:val="both"/>
              <w:rPr>
                <w:rFonts w:cs="Arial"/>
                <w:b/>
                <w:sz w:val="16"/>
                <w:szCs w:val="16"/>
                <w:lang w:val="en-GB"/>
              </w:rPr>
            </w:pPr>
          </w:p>
          <w:p w:rsidR="00861933" w:rsidRPr="00293FA6" w:rsidRDefault="007E30C1" w:rsidP="00077AC3">
            <w:pPr>
              <w:jc w:val="both"/>
              <w:rPr>
                <w:rFonts w:cs="Arial"/>
                <w:b/>
                <w:sz w:val="16"/>
                <w:szCs w:val="16"/>
                <w:lang w:val="en-GB"/>
              </w:rPr>
            </w:pPr>
          </w:p>
          <w:p w:rsidR="00861933" w:rsidRPr="00293FA6" w:rsidRDefault="007E30C1" w:rsidP="00077AC3">
            <w:pPr>
              <w:jc w:val="both"/>
              <w:rPr>
                <w:rFonts w:cs="Arial"/>
                <w:b/>
                <w:sz w:val="16"/>
                <w:szCs w:val="16"/>
                <w:lang w:val="en-GB"/>
              </w:rPr>
            </w:pPr>
          </w:p>
          <w:p w:rsidR="00861933" w:rsidRPr="00293FA6" w:rsidRDefault="007E30C1" w:rsidP="00077AC3">
            <w:pPr>
              <w:jc w:val="both"/>
              <w:rPr>
                <w:rFonts w:cs="Arial"/>
                <w:b/>
                <w:sz w:val="16"/>
                <w:szCs w:val="16"/>
                <w:lang w:val="en-GB"/>
              </w:rPr>
            </w:pPr>
          </w:p>
          <w:p w:rsidR="00861933" w:rsidRPr="00293FA6" w:rsidRDefault="007E30C1" w:rsidP="00077AC3">
            <w:pPr>
              <w:jc w:val="both"/>
              <w:rPr>
                <w:rFonts w:cs="Arial"/>
                <w:b/>
                <w:sz w:val="16"/>
                <w:szCs w:val="16"/>
                <w:lang w:val="en-GB"/>
              </w:rPr>
            </w:pPr>
          </w:p>
          <w:p w:rsidR="00861933" w:rsidRPr="00293FA6" w:rsidRDefault="007E30C1" w:rsidP="00077AC3">
            <w:pPr>
              <w:jc w:val="both"/>
              <w:rPr>
                <w:rFonts w:cs="Arial"/>
                <w:b/>
                <w:sz w:val="16"/>
                <w:szCs w:val="16"/>
                <w:lang w:val="en-GB"/>
              </w:rPr>
            </w:pPr>
          </w:p>
          <w:p w:rsidR="00861933" w:rsidRPr="00293FA6" w:rsidRDefault="007E30C1" w:rsidP="00077AC3">
            <w:pPr>
              <w:jc w:val="both"/>
              <w:rPr>
                <w:rFonts w:cs="Arial"/>
                <w:b/>
                <w:sz w:val="16"/>
                <w:szCs w:val="16"/>
                <w:lang w:val="en-GB"/>
              </w:rPr>
            </w:pPr>
          </w:p>
          <w:p w:rsidR="00861933" w:rsidRPr="00293FA6" w:rsidRDefault="007E30C1" w:rsidP="00077AC3">
            <w:pPr>
              <w:jc w:val="both"/>
              <w:rPr>
                <w:rFonts w:cs="Arial"/>
                <w:b/>
                <w:sz w:val="16"/>
                <w:szCs w:val="16"/>
                <w:lang w:val="en-GB"/>
              </w:rPr>
            </w:pPr>
          </w:p>
          <w:p w:rsidR="00861933" w:rsidRPr="00293FA6" w:rsidRDefault="007E30C1" w:rsidP="00077AC3">
            <w:pPr>
              <w:jc w:val="both"/>
              <w:rPr>
                <w:rFonts w:cs="Arial"/>
                <w:b/>
                <w:sz w:val="16"/>
                <w:szCs w:val="16"/>
                <w:lang w:val="en-GB"/>
              </w:rPr>
            </w:pPr>
          </w:p>
          <w:p w:rsidR="00861933" w:rsidRPr="00293FA6" w:rsidRDefault="007E30C1" w:rsidP="00077AC3">
            <w:pPr>
              <w:jc w:val="both"/>
              <w:rPr>
                <w:rFonts w:cs="Arial"/>
                <w:b/>
                <w:sz w:val="16"/>
                <w:szCs w:val="16"/>
                <w:lang w:val="en-GB"/>
              </w:rPr>
            </w:pPr>
          </w:p>
          <w:p w:rsidR="00861933" w:rsidRPr="00293FA6" w:rsidRDefault="007E30C1" w:rsidP="00077AC3">
            <w:pPr>
              <w:jc w:val="both"/>
              <w:rPr>
                <w:rFonts w:cs="Arial"/>
                <w:b/>
                <w:sz w:val="16"/>
                <w:szCs w:val="16"/>
                <w:lang w:val="en-GB"/>
              </w:rPr>
            </w:pPr>
          </w:p>
          <w:p w:rsidR="00861933" w:rsidRPr="00293FA6" w:rsidRDefault="007E30C1" w:rsidP="00077AC3">
            <w:pPr>
              <w:jc w:val="both"/>
              <w:rPr>
                <w:rFonts w:cs="Arial"/>
                <w:sz w:val="16"/>
                <w:szCs w:val="16"/>
                <w:lang w:val="en-GB"/>
              </w:rPr>
            </w:pPr>
            <w:r w:rsidRPr="00293FA6">
              <w:rPr>
                <w:rFonts w:cs="Arial"/>
                <w:b/>
                <w:sz w:val="16"/>
                <w:szCs w:val="16"/>
                <w:lang w:val="en-GB"/>
              </w:rPr>
              <w:t>Référence</w:t>
            </w:r>
            <w:r w:rsidRPr="00293FA6">
              <w:rPr>
                <w:rFonts w:cs="Arial"/>
                <w:sz w:val="16"/>
                <w:szCs w:val="16"/>
                <w:lang w:val="en-GB"/>
              </w:rPr>
              <w:t>:</w:t>
            </w:r>
          </w:p>
          <w:p w:rsidR="00861933" w:rsidRPr="00293FA6" w:rsidRDefault="007E30C1" w:rsidP="00077AC3">
            <w:pPr>
              <w:jc w:val="both"/>
              <w:rPr>
                <w:rFonts w:cs="Arial"/>
                <w:sz w:val="16"/>
                <w:szCs w:val="16"/>
                <w:lang w:val="en-US"/>
              </w:rPr>
            </w:pPr>
            <w:r w:rsidRPr="00293FA6">
              <w:rPr>
                <w:rFonts w:cs="Arial"/>
                <w:sz w:val="16"/>
                <w:szCs w:val="16"/>
                <w:lang w:val="en-US"/>
              </w:rPr>
              <w:t xml:space="preserve">Guidelines for Second Generation HIV Surveillance, WHO </w:t>
            </w:r>
            <w:r w:rsidRPr="00293FA6">
              <w:rPr>
                <w:rFonts w:cs="Arial"/>
                <w:sz w:val="16"/>
                <w:szCs w:val="16"/>
                <w:lang w:val="en-US"/>
              </w:rPr>
              <w:t>and UNASIMR, 2000</w:t>
            </w:r>
          </w:p>
          <w:p w:rsidR="00861933" w:rsidRPr="00293FA6" w:rsidRDefault="007E30C1" w:rsidP="00077AC3">
            <w:pPr>
              <w:jc w:val="both"/>
              <w:rPr>
                <w:rFonts w:cs="Arial"/>
                <w:b/>
                <w:sz w:val="16"/>
                <w:szCs w:val="16"/>
                <w:lang w:val="en-US"/>
              </w:rPr>
            </w:pPr>
            <w:r w:rsidRPr="00293FA6">
              <w:rPr>
                <w:rFonts w:cs="Arial"/>
                <w:sz w:val="16"/>
                <w:szCs w:val="16"/>
                <w:lang w:val="en-US"/>
              </w:rPr>
              <w:t>WHO/CDC/CSR/EDC/2000.5</w:t>
            </w:r>
          </w:p>
          <w:p w:rsidR="00861933" w:rsidRPr="00293FA6" w:rsidRDefault="007E30C1" w:rsidP="00077AC3">
            <w:pPr>
              <w:jc w:val="both"/>
              <w:rPr>
                <w:rFonts w:cs="Arial"/>
                <w:sz w:val="16"/>
                <w:szCs w:val="16"/>
                <w:lang w:val="en-US"/>
              </w:rPr>
            </w:pPr>
          </w:p>
        </w:tc>
        <w:tc>
          <w:tcPr>
            <w:tcW w:w="2727" w:type="dxa"/>
            <w:gridSpan w:val="2"/>
            <w:tcBorders>
              <w:top w:val="single" w:sz="12" w:space="0" w:color="auto"/>
              <w:left w:val="single" w:sz="12" w:space="0" w:color="auto"/>
              <w:bottom w:val="single" w:sz="12" w:space="0" w:color="auto"/>
              <w:right w:val="single" w:sz="12" w:space="0" w:color="auto"/>
            </w:tcBorders>
          </w:tcPr>
          <w:p w:rsidR="00861933" w:rsidRPr="00293FA6" w:rsidRDefault="007E30C1" w:rsidP="00077AC3">
            <w:pPr>
              <w:jc w:val="both"/>
              <w:rPr>
                <w:rFonts w:cs="Arial"/>
                <w:sz w:val="16"/>
                <w:szCs w:val="16"/>
              </w:rPr>
            </w:pPr>
            <w:r w:rsidRPr="00293FA6">
              <w:rPr>
                <w:rFonts w:cs="Arial"/>
                <w:sz w:val="16"/>
                <w:szCs w:val="16"/>
              </w:rPr>
              <w:lastRenderedPageBreak/>
              <w:t>ELISA pour VIH</w:t>
            </w:r>
          </w:p>
          <w:p w:rsidR="00861933" w:rsidRPr="00293FA6" w:rsidRDefault="007E30C1" w:rsidP="00077AC3">
            <w:pPr>
              <w:jc w:val="both"/>
              <w:rPr>
                <w:rFonts w:cs="Arial"/>
                <w:sz w:val="16"/>
                <w:szCs w:val="16"/>
              </w:rPr>
            </w:pPr>
          </w:p>
          <w:p w:rsidR="00861933" w:rsidRPr="00293FA6" w:rsidRDefault="007E30C1" w:rsidP="00077AC3">
            <w:pPr>
              <w:jc w:val="both"/>
              <w:rPr>
                <w:rFonts w:cs="Arial"/>
                <w:sz w:val="16"/>
                <w:szCs w:val="16"/>
              </w:rPr>
            </w:pPr>
            <w:r w:rsidRPr="00293FA6">
              <w:rPr>
                <w:rFonts w:cs="Arial"/>
                <w:sz w:val="16"/>
                <w:szCs w:val="16"/>
              </w:rPr>
              <w:t>ou</w:t>
            </w:r>
          </w:p>
          <w:p w:rsidR="00861933" w:rsidRPr="00293FA6" w:rsidRDefault="007E30C1" w:rsidP="00077AC3">
            <w:pPr>
              <w:jc w:val="both"/>
              <w:rPr>
                <w:rFonts w:cs="Arial"/>
                <w:sz w:val="16"/>
                <w:szCs w:val="16"/>
              </w:rPr>
            </w:pPr>
          </w:p>
          <w:p w:rsidR="00861933" w:rsidRPr="00293FA6" w:rsidRDefault="007E30C1" w:rsidP="00077AC3">
            <w:pPr>
              <w:jc w:val="both"/>
              <w:rPr>
                <w:rFonts w:cs="Arial"/>
                <w:sz w:val="16"/>
                <w:szCs w:val="16"/>
              </w:rPr>
            </w:pPr>
            <w:r w:rsidRPr="00293FA6">
              <w:rPr>
                <w:rFonts w:cs="Arial"/>
                <w:sz w:val="16"/>
                <w:szCs w:val="16"/>
              </w:rPr>
              <w:t>se reporter aux directives du programme national de lutte contre le VIH/SIDA pour savoir quel est le test diagnostique recommandé pour votre pays.</w:t>
            </w:r>
          </w:p>
        </w:tc>
        <w:tc>
          <w:tcPr>
            <w:tcW w:w="1532" w:type="dxa"/>
            <w:gridSpan w:val="2"/>
            <w:tcBorders>
              <w:top w:val="single" w:sz="12" w:space="0" w:color="auto"/>
              <w:left w:val="single" w:sz="12" w:space="0" w:color="auto"/>
              <w:bottom w:val="single" w:sz="12" w:space="0" w:color="auto"/>
              <w:right w:val="single" w:sz="12" w:space="0" w:color="auto"/>
            </w:tcBorders>
          </w:tcPr>
          <w:p w:rsidR="00861933" w:rsidRPr="00293FA6" w:rsidRDefault="007E30C1" w:rsidP="00077AC3">
            <w:pPr>
              <w:jc w:val="both"/>
              <w:rPr>
                <w:rFonts w:cs="Arial"/>
                <w:sz w:val="16"/>
                <w:szCs w:val="16"/>
              </w:rPr>
            </w:pPr>
            <w:r w:rsidRPr="00293FA6">
              <w:rPr>
                <w:rFonts w:cs="Arial"/>
                <w:sz w:val="16"/>
                <w:szCs w:val="16"/>
              </w:rPr>
              <w:t>Sérum</w:t>
            </w:r>
          </w:p>
        </w:tc>
        <w:tc>
          <w:tcPr>
            <w:tcW w:w="2790" w:type="dxa"/>
            <w:tcBorders>
              <w:top w:val="single" w:sz="12" w:space="0" w:color="auto"/>
              <w:left w:val="single" w:sz="12" w:space="0" w:color="auto"/>
              <w:bottom w:val="single" w:sz="12" w:space="0" w:color="auto"/>
              <w:right w:val="single" w:sz="12" w:space="0" w:color="auto"/>
            </w:tcBorders>
          </w:tcPr>
          <w:p w:rsidR="00861933" w:rsidRPr="00293FA6" w:rsidRDefault="007E30C1" w:rsidP="00077AC3">
            <w:pPr>
              <w:jc w:val="both"/>
              <w:rPr>
                <w:rFonts w:cs="Arial"/>
                <w:sz w:val="16"/>
                <w:szCs w:val="16"/>
              </w:rPr>
            </w:pPr>
            <w:r w:rsidRPr="00293FA6">
              <w:rPr>
                <w:rFonts w:cs="Arial"/>
                <w:sz w:val="16"/>
                <w:szCs w:val="16"/>
              </w:rPr>
              <w:t xml:space="preserve">Recueillir des échantillons conformément </w:t>
            </w:r>
            <w:r w:rsidRPr="00293FA6">
              <w:rPr>
                <w:rFonts w:cs="Arial"/>
                <w:sz w:val="16"/>
                <w:szCs w:val="16"/>
              </w:rPr>
              <w:t>à la stratégie du programme national VIH/SIDA en matière d’échantillonnage clinique ou épidémiologique.</w:t>
            </w:r>
          </w:p>
        </w:tc>
        <w:tc>
          <w:tcPr>
            <w:tcW w:w="2546" w:type="dxa"/>
            <w:gridSpan w:val="3"/>
            <w:tcBorders>
              <w:top w:val="single" w:sz="12" w:space="0" w:color="auto"/>
              <w:left w:val="single" w:sz="12" w:space="0" w:color="auto"/>
              <w:bottom w:val="single" w:sz="12" w:space="0" w:color="auto"/>
              <w:right w:val="single" w:sz="12" w:space="0" w:color="auto"/>
            </w:tcBorders>
          </w:tcPr>
          <w:p w:rsidR="00861933" w:rsidRPr="00293FA6" w:rsidRDefault="007E30C1" w:rsidP="00077AC3">
            <w:pPr>
              <w:rPr>
                <w:rFonts w:ascii="Arial" w:hAnsi="Arial" w:cs="Arial"/>
                <w:sz w:val="16"/>
                <w:szCs w:val="16"/>
              </w:rPr>
            </w:pPr>
            <w:r w:rsidRPr="00293FA6">
              <w:rPr>
                <w:rFonts w:ascii="Arial" w:hAnsi="Arial" w:cs="Arial"/>
                <w:sz w:val="16"/>
                <w:szCs w:val="16"/>
              </w:rPr>
              <w:t>Utiliser des mesures de précaution universelles pour éviter tout contact avec des instruments effractifs et des liquides corporels.</w:t>
            </w:r>
          </w:p>
          <w:p w:rsidR="00861933" w:rsidRPr="00293FA6" w:rsidRDefault="007E30C1" w:rsidP="00077AC3">
            <w:pPr>
              <w:rPr>
                <w:rFonts w:ascii="Arial" w:hAnsi="Arial" w:cs="Arial"/>
                <w:sz w:val="16"/>
                <w:szCs w:val="16"/>
              </w:rPr>
            </w:pPr>
            <w:r w:rsidRPr="00293FA6">
              <w:rPr>
                <w:rFonts w:ascii="Arial" w:hAnsi="Arial" w:cs="Arial"/>
                <w:sz w:val="16"/>
                <w:szCs w:val="16"/>
              </w:rPr>
              <w:t>Pour ELISA:</w:t>
            </w:r>
          </w:p>
          <w:p w:rsidR="00861933" w:rsidRPr="00293FA6" w:rsidRDefault="007E30C1" w:rsidP="00077AC3">
            <w:pPr>
              <w:rPr>
                <w:rFonts w:ascii="Arial" w:hAnsi="Arial" w:cs="Arial"/>
                <w:sz w:val="16"/>
                <w:szCs w:val="16"/>
              </w:rPr>
            </w:pPr>
            <w:r w:rsidRPr="00293FA6">
              <w:rPr>
                <w:rFonts w:ascii="Arial" w:hAnsi="Arial" w:cs="Arial"/>
                <w:sz w:val="16"/>
                <w:szCs w:val="16"/>
              </w:rPr>
              <w:t>Recueill</w:t>
            </w:r>
            <w:r w:rsidRPr="00293FA6">
              <w:rPr>
                <w:rFonts w:ascii="Arial" w:hAnsi="Arial" w:cs="Arial"/>
                <w:sz w:val="16"/>
                <w:szCs w:val="16"/>
              </w:rPr>
              <w:t>ir 10 ml de sang veineux;</w:t>
            </w:r>
          </w:p>
          <w:p w:rsidR="00861933" w:rsidRPr="00293FA6" w:rsidRDefault="007E30C1" w:rsidP="008500AA">
            <w:pPr>
              <w:numPr>
                <w:ilvl w:val="0"/>
                <w:numId w:val="13"/>
              </w:numPr>
              <w:ind w:left="283" w:hanging="283"/>
              <w:rPr>
                <w:rFonts w:ascii="Arial" w:hAnsi="Arial" w:cs="Arial"/>
                <w:sz w:val="16"/>
                <w:szCs w:val="16"/>
              </w:rPr>
            </w:pPr>
            <w:r w:rsidRPr="00293FA6">
              <w:rPr>
                <w:rFonts w:ascii="Arial" w:hAnsi="Arial" w:cs="Arial"/>
                <w:sz w:val="16"/>
                <w:szCs w:val="16"/>
              </w:rPr>
              <w:t>Laisser le caillot se rétracter pendant 30 - 60 minutes à  température ambiante ou centrifuger pour séparer le sérum des globules rouges</w:t>
            </w:r>
          </w:p>
          <w:p w:rsidR="00861933" w:rsidRPr="00293FA6" w:rsidRDefault="007E30C1" w:rsidP="008500AA">
            <w:pPr>
              <w:numPr>
                <w:ilvl w:val="0"/>
                <w:numId w:val="13"/>
              </w:numPr>
              <w:ind w:left="283" w:hanging="283"/>
              <w:rPr>
                <w:rFonts w:ascii="Arial" w:hAnsi="Arial" w:cs="Arial"/>
                <w:sz w:val="16"/>
                <w:szCs w:val="16"/>
              </w:rPr>
            </w:pPr>
            <w:r w:rsidRPr="00293FA6">
              <w:rPr>
                <w:rFonts w:ascii="Arial" w:hAnsi="Arial" w:cs="Arial"/>
                <w:sz w:val="16"/>
                <w:szCs w:val="16"/>
              </w:rPr>
              <w:t xml:space="preserve">Verser aseptiquement le sérum dans des éprouvettes </w:t>
            </w:r>
            <w:r w:rsidRPr="00293FA6">
              <w:rPr>
                <w:rFonts w:ascii="Arial" w:hAnsi="Arial" w:cs="Arial"/>
                <w:sz w:val="16"/>
                <w:szCs w:val="16"/>
              </w:rPr>
              <w:lastRenderedPageBreak/>
              <w:t>stériles à bouchon vissant.</w:t>
            </w:r>
          </w:p>
          <w:p w:rsidR="00861933" w:rsidRPr="00293FA6" w:rsidRDefault="007E30C1" w:rsidP="008500AA">
            <w:pPr>
              <w:numPr>
                <w:ilvl w:val="0"/>
                <w:numId w:val="13"/>
              </w:numPr>
              <w:ind w:left="283" w:hanging="283"/>
              <w:rPr>
                <w:rFonts w:ascii="Arial" w:hAnsi="Arial" w:cs="Arial"/>
                <w:sz w:val="16"/>
                <w:szCs w:val="16"/>
              </w:rPr>
            </w:pPr>
            <w:r w:rsidRPr="00293FA6">
              <w:rPr>
                <w:rFonts w:ascii="Arial" w:hAnsi="Arial" w:cs="Arial"/>
                <w:sz w:val="16"/>
                <w:szCs w:val="16"/>
              </w:rPr>
              <w:t>Conserver le s</w:t>
            </w:r>
            <w:r w:rsidRPr="00293FA6">
              <w:rPr>
                <w:rFonts w:ascii="Arial" w:hAnsi="Arial" w:cs="Arial"/>
                <w:sz w:val="16"/>
                <w:szCs w:val="16"/>
              </w:rPr>
              <w:t xml:space="preserve">érum à </w:t>
            </w:r>
            <w:smartTag w:uri="urn:schemas-microsoft-com:office:smarttags" w:element="metricconverter">
              <w:smartTagPr>
                <w:attr w:name="ProductID" w:val="4ﾰC"/>
              </w:smartTagPr>
              <w:r w:rsidRPr="00293FA6">
                <w:rPr>
                  <w:rFonts w:ascii="Arial" w:hAnsi="Arial" w:cs="Arial"/>
                  <w:sz w:val="16"/>
                  <w:szCs w:val="16"/>
                </w:rPr>
                <w:t>4°C</w:t>
              </w:r>
            </w:smartTag>
            <w:r w:rsidRPr="00293FA6">
              <w:rPr>
                <w:rFonts w:ascii="Arial" w:hAnsi="Arial" w:cs="Arial"/>
                <w:sz w:val="16"/>
                <w:szCs w:val="16"/>
              </w:rPr>
              <w:t>.</w:t>
            </w:r>
          </w:p>
          <w:p w:rsidR="00861933" w:rsidRPr="00293FA6" w:rsidRDefault="007E30C1" w:rsidP="008500AA">
            <w:pPr>
              <w:numPr>
                <w:ilvl w:val="0"/>
                <w:numId w:val="13"/>
              </w:numPr>
              <w:ind w:left="283" w:hanging="283"/>
              <w:rPr>
                <w:rFonts w:ascii="Arial" w:hAnsi="Arial" w:cs="Arial"/>
                <w:sz w:val="16"/>
                <w:szCs w:val="16"/>
              </w:rPr>
            </w:pPr>
            <w:r w:rsidRPr="00293FA6">
              <w:rPr>
                <w:rFonts w:ascii="Arial" w:hAnsi="Arial" w:cs="Arial"/>
                <w:sz w:val="16"/>
                <w:szCs w:val="16"/>
              </w:rPr>
              <w:t>Envoyer les échantillons de sérum  dans un emballage adéquat pour éviter toute casse ou fuite.</w:t>
            </w:r>
          </w:p>
        </w:tc>
        <w:tc>
          <w:tcPr>
            <w:tcW w:w="2403" w:type="dxa"/>
            <w:tcBorders>
              <w:top w:val="single" w:sz="12" w:space="0" w:color="auto"/>
              <w:left w:val="single" w:sz="12" w:space="0" w:color="auto"/>
              <w:bottom w:val="single" w:sz="12" w:space="0" w:color="auto"/>
              <w:right w:val="single" w:sz="12" w:space="0" w:color="auto"/>
            </w:tcBorders>
          </w:tcPr>
          <w:p w:rsidR="00861933" w:rsidRPr="00293FA6" w:rsidRDefault="007E30C1" w:rsidP="00077AC3">
            <w:pPr>
              <w:jc w:val="both"/>
              <w:rPr>
                <w:rFonts w:cs="Arial"/>
                <w:sz w:val="16"/>
                <w:szCs w:val="16"/>
              </w:rPr>
            </w:pPr>
            <w:r w:rsidRPr="00293FA6">
              <w:rPr>
                <w:rFonts w:cs="Arial"/>
                <w:sz w:val="16"/>
                <w:szCs w:val="16"/>
              </w:rPr>
              <w:lastRenderedPageBreak/>
              <w:t>Les tests VIH sont rigoureusement réglementés et la diffusion d’informations est soumise à des contrôles stricts. Les résultats sont généralement dis</w:t>
            </w:r>
            <w:r w:rsidRPr="00293FA6">
              <w:rPr>
                <w:rFonts w:cs="Arial"/>
                <w:sz w:val="16"/>
                <w:szCs w:val="16"/>
              </w:rPr>
              <w:t>ponibles une semaine après l’arrivée des prélèvements au laboratoire.</w:t>
            </w:r>
          </w:p>
        </w:tc>
      </w:tr>
    </w:tbl>
    <w:p w:rsidR="00861933" w:rsidRPr="00293FA6" w:rsidRDefault="007E30C1" w:rsidP="008619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 w:val="16"/>
          <w:szCs w:val="16"/>
        </w:rPr>
      </w:pPr>
    </w:p>
    <w:tbl>
      <w:tblPr>
        <w:tblW w:w="14322"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81" w:type="dxa"/>
          <w:right w:w="81" w:type="dxa"/>
        </w:tblCellMar>
        <w:tblLook w:val="0000" w:firstRow="0" w:lastRow="0" w:firstColumn="0" w:lastColumn="0" w:noHBand="0" w:noVBand="0"/>
      </w:tblPr>
      <w:tblGrid>
        <w:gridCol w:w="36"/>
        <w:gridCol w:w="2084"/>
        <w:gridCol w:w="59"/>
        <w:gridCol w:w="2806"/>
        <w:gridCol w:w="16"/>
        <w:gridCol w:w="1500"/>
        <w:gridCol w:w="14"/>
        <w:gridCol w:w="2773"/>
        <w:gridCol w:w="84"/>
        <w:gridCol w:w="2436"/>
        <w:gridCol w:w="114"/>
        <w:gridCol w:w="2400"/>
      </w:tblGrid>
      <w:tr w:rsidR="00861933" w:rsidRPr="00293FA6" w:rsidTr="00077AC3">
        <w:tblPrEx>
          <w:tblCellMar>
            <w:top w:w="0" w:type="dxa"/>
            <w:bottom w:w="0" w:type="dxa"/>
          </w:tblCellMar>
        </w:tblPrEx>
        <w:trPr>
          <w:trHeight w:val="403"/>
          <w:jc w:val="center"/>
        </w:trPr>
        <w:tc>
          <w:tcPr>
            <w:tcW w:w="2179" w:type="dxa"/>
            <w:gridSpan w:val="3"/>
            <w:shd w:val="clear" w:color="000000" w:fill="C0C0C0"/>
          </w:tcPr>
          <w:p w:rsidR="00861933" w:rsidRPr="00293FA6" w:rsidRDefault="007E30C1" w:rsidP="00077AC3">
            <w:pPr>
              <w:jc w:val="both"/>
              <w:rPr>
                <w:rFonts w:cs="Arial"/>
                <w:sz w:val="16"/>
                <w:szCs w:val="16"/>
              </w:rPr>
            </w:pPr>
            <w:r w:rsidRPr="00293FA6">
              <w:rPr>
                <w:rFonts w:cs="Arial"/>
                <w:b/>
                <w:sz w:val="16"/>
                <w:szCs w:val="16"/>
              </w:rPr>
              <w:t>Maladie ou affection possible</w:t>
            </w:r>
          </w:p>
        </w:tc>
        <w:tc>
          <w:tcPr>
            <w:tcW w:w="2822" w:type="dxa"/>
            <w:gridSpan w:val="2"/>
            <w:shd w:val="clear" w:color="000000" w:fill="C0C0C0"/>
          </w:tcPr>
          <w:p w:rsidR="00861933" w:rsidRPr="00293FA6" w:rsidRDefault="007E30C1" w:rsidP="00077AC3">
            <w:pPr>
              <w:jc w:val="both"/>
              <w:rPr>
                <w:rFonts w:cs="Arial"/>
                <w:b/>
                <w:sz w:val="16"/>
                <w:szCs w:val="16"/>
              </w:rPr>
            </w:pPr>
          </w:p>
          <w:p w:rsidR="00861933" w:rsidRPr="00293FA6" w:rsidRDefault="007E30C1" w:rsidP="00077AC3">
            <w:pPr>
              <w:jc w:val="both"/>
              <w:rPr>
                <w:rFonts w:cs="Arial"/>
                <w:sz w:val="16"/>
                <w:szCs w:val="16"/>
              </w:rPr>
            </w:pPr>
            <w:r w:rsidRPr="00293FA6">
              <w:rPr>
                <w:rFonts w:cs="Arial"/>
                <w:b/>
                <w:sz w:val="16"/>
                <w:szCs w:val="16"/>
              </w:rPr>
              <w:t>Test diagnostique</w:t>
            </w:r>
          </w:p>
        </w:tc>
        <w:tc>
          <w:tcPr>
            <w:tcW w:w="1500" w:type="dxa"/>
            <w:shd w:val="clear" w:color="000000" w:fill="C0C0C0"/>
          </w:tcPr>
          <w:p w:rsidR="00861933" w:rsidRPr="00293FA6" w:rsidRDefault="007E30C1" w:rsidP="00077AC3">
            <w:pPr>
              <w:jc w:val="both"/>
              <w:rPr>
                <w:rFonts w:cs="Arial"/>
                <w:b/>
                <w:sz w:val="16"/>
                <w:szCs w:val="16"/>
              </w:rPr>
            </w:pPr>
          </w:p>
          <w:p w:rsidR="00861933" w:rsidRPr="00293FA6" w:rsidRDefault="007E30C1" w:rsidP="00077AC3">
            <w:pPr>
              <w:jc w:val="both"/>
              <w:rPr>
                <w:rFonts w:cs="Arial"/>
                <w:sz w:val="16"/>
                <w:szCs w:val="16"/>
              </w:rPr>
            </w:pPr>
            <w:r w:rsidRPr="00293FA6">
              <w:rPr>
                <w:rFonts w:cs="Arial"/>
                <w:b/>
                <w:sz w:val="16"/>
                <w:szCs w:val="16"/>
              </w:rPr>
              <w:t>Echantillon</w:t>
            </w:r>
          </w:p>
        </w:tc>
        <w:tc>
          <w:tcPr>
            <w:tcW w:w="2787" w:type="dxa"/>
            <w:gridSpan w:val="2"/>
            <w:shd w:val="clear" w:color="000000" w:fill="C0C0C0"/>
          </w:tcPr>
          <w:p w:rsidR="00861933" w:rsidRPr="00293FA6" w:rsidRDefault="007E30C1" w:rsidP="00077AC3">
            <w:pPr>
              <w:jc w:val="both"/>
              <w:rPr>
                <w:rFonts w:cs="Arial"/>
                <w:b/>
                <w:sz w:val="16"/>
                <w:szCs w:val="16"/>
              </w:rPr>
            </w:pPr>
          </w:p>
          <w:p w:rsidR="00861933" w:rsidRPr="00293FA6" w:rsidRDefault="007E30C1" w:rsidP="00077AC3">
            <w:pPr>
              <w:jc w:val="both"/>
              <w:rPr>
                <w:rFonts w:cs="Arial"/>
                <w:sz w:val="16"/>
                <w:szCs w:val="16"/>
              </w:rPr>
            </w:pPr>
            <w:r w:rsidRPr="00293FA6">
              <w:rPr>
                <w:rFonts w:cs="Arial"/>
                <w:b/>
                <w:sz w:val="16"/>
                <w:szCs w:val="16"/>
              </w:rPr>
              <w:t>Moment du prélèvement</w:t>
            </w:r>
          </w:p>
        </w:tc>
        <w:tc>
          <w:tcPr>
            <w:tcW w:w="2520" w:type="dxa"/>
            <w:gridSpan w:val="2"/>
            <w:shd w:val="clear" w:color="000000" w:fill="C0C0C0"/>
          </w:tcPr>
          <w:p w:rsidR="00861933" w:rsidRPr="00293FA6" w:rsidRDefault="007E30C1" w:rsidP="00077AC3">
            <w:pPr>
              <w:jc w:val="both"/>
              <w:rPr>
                <w:rFonts w:cs="Arial"/>
                <w:sz w:val="16"/>
                <w:szCs w:val="16"/>
              </w:rPr>
            </w:pPr>
            <w:r w:rsidRPr="00293FA6">
              <w:rPr>
                <w:rFonts w:cs="Arial"/>
                <w:b/>
                <w:sz w:val="16"/>
                <w:szCs w:val="16"/>
              </w:rPr>
              <w:t>Préparation, conservation et expédition</w:t>
            </w:r>
          </w:p>
        </w:tc>
        <w:tc>
          <w:tcPr>
            <w:tcW w:w="2514" w:type="dxa"/>
            <w:gridSpan w:val="2"/>
            <w:shd w:val="clear" w:color="000000" w:fill="C0C0C0"/>
          </w:tcPr>
          <w:p w:rsidR="00861933" w:rsidRPr="00293FA6" w:rsidRDefault="007E30C1" w:rsidP="00077AC3">
            <w:pPr>
              <w:jc w:val="both"/>
              <w:rPr>
                <w:rFonts w:cs="Arial"/>
                <w:b/>
                <w:sz w:val="16"/>
                <w:szCs w:val="16"/>
              </w:rPr>
            </w:pPr>
          </w:p>
          <w:p w:rsidR="00861933" w:rsidRPr="00293FA6" w:rsidRDefault="007E30C1" w:rsidP="00077AC3">
            <w:pPr>
              <w:jc w:val="both"/>
              <w:rPr>
                <w:rFonts w:cs="Arial"/>
                <w:sz w:val="16"/>
                <w:szCs w:val="16"/>
              </w:rPr>
            </w:pPr>
            <w:r w:rsidRPr="00293FA6">
              <w:rPr>
                <w:rFonts w:cs="Arial"/>
                <w:b/>
                <w:sz w:val="16"/>
                <w:szCs w:val="16"/>
              </w:rPr>
              <w:t>Résultats</w:t>
            </w:r>
          </w:p>
        </w:tc>
      </w:tr>
      <w:tr w:rsidR="00861933" w:rsidRPr="00293FA6" w:rsidTr="00077AC3">
        <w:tblPrEx>
          <w:tblCellMar>
            <w:top w:w="0" w:type="dxa"/>
            <w:bottom w:w="0" w:type="dxa"/>
          </w:tblCellMar>
        </w:tblPrEx>
        <w:trPr>
          <w:trHeight w:val="403"/>
          <w:jc w:val="center"/>
        </w:trPr>
        <w:tc>
          <w:tcPr>
            <w:tcW w:w="2179" w:type="dxa"/>
            <w:gridSpan w:val="3"/>
          </w:tcPr>
          <w:p w:rsidR="00861933" w:rsidRPr="00293FA6" w:rsidRDefault="007E30C1" w:rsidP="00077AC3">
            <w:pPr>
              <w:jc w:val="both"/>
              <w:rPr>
                <w:rFonts w:cs="Arial"/>
                <w:sz w:val="16"/>
                <w:szCs w:val="16"/>
              </w:rPr>
            </w:pPr>
            <w:r w:rsidRPr="00293FA6">
              <w:rPr>
                <w:rFonts w:cs="Arial"/>
                <w:b/>
                <w:sz w:val="16"/>
                <w:szCs w:val="16"/>
              </w:rPr>
              <w:t>Lèpre</w:t>
            </w:r>
          </w:p>
          <w:p w:rsidR="00861933" w:rsidRPr="00293FA6" w:rsidRDefault="007E30C1" w:rsidP="00077AC3">
            <w:pPr>
              <w:jc w:val="both"/>
              <w:rPr>
                <w:rFonts w:cs="Arial"/>
                <w:sz w:val="16"/>
                <w:szCs w:val="16"/>
              </w:rPr>
            </w:pPr>
          </w:p>
        </w:tc>
        <w:tc>
          <w:tcPr>
            <w:tcW w:w="12143" w:type="dxa"/>
            <w:gridSpan w:val="9"/>
          </w:tcPr>
          <w:p w:rsidR="00861933" w:rsidRPr="00293FA6" w:rsidRDefault="007E30C1" w:rsidP="00077AC3">
            <w:pPr>
              <w:jc w:val="both"/>
              <w:rPr>
                <w:rFonts w:cs="Arial"/>
                <w:sz w:val="16"/>
                <w:szCs w:val="16"/>
              </w:rPr>
            </w:pPr>
            <w:r w:rsidRPr="00293FA6">
              <w:rPr>
                <w:rFonts w:cs="Arial"/>
                <w:b/>
                <w:i/>
                <w:sz w:val="16"/>
                <w:szCs w:val="16"/>
              </w:rPr>
              <w:t xml:space="preserve">La confirmation systématique en </w:t>
            </w:r>
            <w:r w:rsidRPr="00293FA6">
              <w:rPr>
                <w:rFonts w:cs="Arial"/>
                <w:b/>
                <w:i/>
                <w:sz w:val="16"/>
                <w:szCs w:val="16"/>
              </w:rPr>
              <w:t>laboratoire à des fins de surveillance n’est pas requise.</w:t>
            </w:r>
          </w:p>
        </w:tc>
      </w:tr>
      <w:tr w:rsidR="00861933" w:rsidRPr="00293FA6" w:rsidTr="00077AC3">
        <w:tblPrEx>
          <w:tblCellMar>
            <w:top w:w="0" w:type="dxa"/>
            <w:bottom w:w="0" w:type="dxa"/>
          </w:tblCellMar>
        </w:tblPrEx>
        <w:trPr>
          <w:gridBefore w:val="1"/>
          <w:wBefore w:w="36" w:type="dxa"/>
          <w:jc w:val="center"/>
        </w:trPr>
        <w:tc>
          <w:tcPr>
            <w:tcW w:w="2084" w:type="dxa"/>
            <w:tcBorders>
              <w:top w:val="single" w:sz="12" w:space="0" w:color="auto"/>
              <w:right w:val="single" w:sz="12" w:space="0" w:color="auto"/>
            </w:tcBorders>
          </w:tcPr>
          <w:p w:rsidR="00861933" w:rsidRPr="00293FA6" w:rsidRDefault="0034594E" w:rsidP="00077AC3">
            <w:pPr>
              <w:jc w:val="both"/>
              <w:rPr>
                <w:rFonts w:cs="Arial"/>
                <w:b/>
                <w:sz w:val="16"/>
                <w:szCs w:val="16"/>
                <w:lang w:val="en-US"/>
              </w:rPr>
            </w:pPr>
            <w:r>
              <w:rPr>
                <w:rFonts w:cs="Arial"/>
                <w:b/>
                <w:noProof/>
                <w:sz w:val="16"/>
                <w:szCs w:val="16"/>
              </w:rPr>
              <mc:AlternateContent>
                <mc:Choice Requires="wps">
                  <w:drawing>
                    <wp:anchor distT="0" distB="0" distL="114300" distR="114300" simplePos="0" relativeHeight="251676672" behindDoc="0" locked="0" layoutInCell="1" allowOverlap="1">
                      <wp:simplePos x="0" y="0"/>
                      <wp:positionH relativeFrom="column">
                        <wp:posOffset>466725</wp:posOffset>
                      </wp:positionH>
                      <wp:positionV relativeFrom="paragraph">
                        <wp:posOffset>-1905</wp:posOffset>
                      </wp:positionV>
                      <wp:extent cx="1600200" cy="0"/>
                      <wp:effectExtent l="13970" t="6350" r="5080" b="12700"/>
                      <wp:wrapNone/>
                      <wp:docPr id="576" name="Lin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2805AC" id="Line 114"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75pt,-.15pt" to="162.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YoKFAIAACw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"/>
                  </w:pict>
                </mc:Fallback>
              </mc:AlternateContent>
            </w:r>
            <w:r w:rsidR="007E30C1" w:rsidRPr="00293FA6">
              <w:rPr>
                <w:rFonts w:cs="Arial"/>
                <w:b/>
                <w:sz w:val="16"/>
                <w:szCs w:val="16"/>
                <w:lang w:val="en-US"/>
              </w:rPr>
              <w:t>Paludisme</w:t>
            </w:r>
          </w:p>
          <w:p w:rsidR="00861933" w:rsidRPr="00293FA6" w:rsidRDefault="007E30C1" w:rsidP="00077AC3">
            <w:pPr>
              <w:jc w:val="both"/>
              <w:rPr>
                <w:rFonts w:cs="Arial"/>
                <w:b/>
                <w:sz w:val="16"/>
                <w:szCs w:val="16"/>
                <w:lang w:val="en-US"/>
              </w:rPr>
            </w:pPr>
          </w:p>
          <w:p w:rsidR="00861933" w:rsidRPr="00293FA6" w:rsidRDefault="007E30C1" w:rsidP="00077AC3">
            <w:pPr>
              <w:jc w:val="both"/>
              <w:rPr>
                <w:rFonts w:cs="Arial"/>
                <w:b/>
                <w:sz w:val="16"/>
                <w:szCs w:val="16"/>
                <w:lang w:val="en-US"/>
              </w:rPr>
            </w:pPr>
          </w:p>
          <w:p w:rsidR="00861933" w:rsidRPr="00293FA6" w:rsidRDefault="007E30C1" w:rsidP="00077AC3">
            <w:pPr>
              <w:jc w:val="both"/>
              <w:rPr>
                <w:rFonts w:cs="Arial"/>
                <w:b/>
                <w:sz w:val="16"/>
                <w:szCs w:val="16"/>
                <w:lang w:val="en-US"/>
              </w:rPr>
            </w:pPr>
          </w:p>
          <w:p w:rsidR="00861933" w:rsidRPr="00293FA6" w:rsidRDefault="007E30C1" w:rsidP="00077AC3">
            <w:pPr>
              <w:jc w:val="both"/>
              <w:rPr>
                <w:rFonts w:cs="Arial"/>
                <w:b/>
                <w:sz w:val="16"/>
                <w:szCs w:val="16"/>
                <w:lang w:val="en-US"/>
              </w:rPr>
            </w:pPr>
          </w:p>
          <w:p w:rsidR="00861933" w:rsidRPr="00293FA6" w:rsidRDefault="007E30C1" w:rsidP="00077AC3">
            <w:pPr>
              <w:jc w:val="both"/>
              <w:rPr>
                <w:rFonts w:cs="Arial"/>
                <w:b/>
                <w:sz w:val="16"/>
                <w:szCs w:val="16"/>
                <w:lang w:val="en-US"/>
              </w:rPr>
            </w:pPr>
          </w:p>
          <w:p w:rsidR="00861933" w:rsidRPr="00293FA6" w:rsidRDefault="007E30C1" w:rsidP="00077AC3">
            <w:pPr>
              <w:jc w:val="both"/>
              <w:rPr>
                <w:rFonts w:cs="Arial"/>
                <w:b/>
                <w:sz w:val="16"/>
                <w:szCs w:val="16"/>
                <w:lang w:val="en-US"/>
              </w:rPr>
            </w:pPr>
          </w:p>
          <w:p w:rsidR="00861933" w:rsidRPr="00293FA6" w:rsidRDefault="007E30C1" w:rsidP="00077AC3">
            <w:pPr>
              <w:jc w:val="both"/>
              <w:rPr>
                <w:rFonts w:cs="Arial"/>
                <w:b/>
                <w:sz w:val="16"/>
                <w:szCs w:val="16"/>
                <w:lang w:val="en-US"/>
              </w:rPr>
            </w:pPr>
          </w:p>
          <w:p w:rsidR="00861933" w:rsidRPr="00293FA6" w:rsidRDefault="007E30C1" w:rsidP="00077AC3">
            <w:pPr>
              <w:jc w:val="both"/>
              <w:rPr>
                <w:rFonts w:cs="Arial"/>
                <w:b/>
                <w:sz w:val="16"/>
                <w:szCs w:val="16"/>
                <w:lang w:val="en-US"/>
              </w:rPr>
            </w:pPr>
          </w:p>
          <w:p w:rsidR="00861933" w:rsidRPr="00293FA6" w:rsidRDefault="007E30C1" w:rsidP="00077AC3">
            <w:pPr>
              <w:jc w:val="both"/>
              <w:rPr>
                <w:rFonts w:cs="Arial"/>
                <w:b/>
                <w:sz w:val="16"/>
                <w:szCs w:val="16"/>
                <w:lang w:val="en-US"/>
              </w:rPr>
            </w:pPr>
          </w:p>
          <w:p w:rsidR="00861933" w:rsidRPr="00293FA6" w:rsidRDefault="007E30C1" w:rsidP="00077AC3">
            <w:pPr>
              <w:jc w:val="both"/>
              <w:rPr>
                <w:rFonts w:cs="Arial"/>
                <w:b/>
                <w:sz w:val="16"/>
                <w:szCs w:val="16"/>
                <w:lang w:val="en-US"/>
              </w:rPr>
            </w:pPr>
          </w:p>
          <w:p w:rsidR="00861933" w:rsidRPr="00293FA6" w:rsidRDefault="007E30C1" w:rsidP="00077AC3">
            <w:pPr>
              <w:jc w:val="both"/>
              <w:rPr>
                <w:rFonts w:cs="Arial"/>
                <w:b/>
                <w:sz w:val="16"/>
                <w:szCs w:val="16"/>
                <w:lang w:val="en-US"/>
              </w:rPr>
            </w:pPr>
          </w:p>
          <w:p w:rsidR="00861933" w:rsidRPr="00293FA6" w:rsidRDefault="007E30C1" w:rsidP="00077AC3">
            <w:pPr>
              <w:jc w:val="both"/>
              <w:rPr>
                <w:rFonts w:cs="Arial"/>
                <w:b/>
                <w:sz w:val="16"/>
                <w:szCs w:val="16"/>
                <w:lang w:val="en-US"/>
              </w:rPr>
            </w:pPr>
          </w:p>
          <w:p w:rsidR="00861933" w:rsidRPr="00293FA6" w:rsidRDefault="007E30C1" w:rsidP="00077AC3">
            <w:pPr>
              <w:jc w:val="both"/>
              <w:rPr>
                <w:rFonts w:cs="Arial"/>
                <w:b/>
                <w:sz w:val="16"/>
                <w:szCs w:val="16"/>
                <w:lang w:val="en-US"/>
              </w:rPr>
            </w:pPr>
          </w:p>
          <w:p w:rsidR="00861933" w:rsidRPr="00293FA6" w:rsidRDefault="007E30C1" w:rsidP="00077AC3">
            <w:pPr>
              <w:jc w:val="both"/>
              <w:rPr>
                <w:rFonts w:cs="Arial"/>
                <w:b/>
                <w:sz w:val="16"/>
                <w:szCs w:val="16"/>
                <w:lang w:val="en-US"/>
              </w:rPr>
            </w:pPr>
          </w:p>
          <w:p w:rsidR="00861933" w:rsidRPr="00293FA6" w:rsidRDefault="007E30C1" w:rsidP="00077AC3">
            <w:pPr>
              <w:jc w:val="both"/>
              <w:rPr>
                <w:rFonts w:cs="Arial"/>
                <w:sz w:val="16"/>
                <w:szCs w:val="16"/>
                <w:lang w:val="en-US"/>
              </w:rPr>
            </w:pPr>
            <w:r w:rsidRPr="00293FA6">
              <w:rPr>
                <w:rFonts w:cs="Arial"/>
                <w:b/>
                <w:sz w:val="16"/>
                <w:szCs w:val="16"/>
                <w:lang w:val="en-US"/>
              </w:rPr>
              <w:t>REFERENCE:</w:t>
            </w:r>
          </w:p>
          <w:p w:rsidR="00861933" w:rsidRPr="00293FA6" w:rsidRDefault="007E30C1" w:rsidP="00077AC3">
            <w:pPr>
              <w:jc w:val="both"/>
              <w:rPr>
                <w:rFonts w:cs="Arial"/>
                <w:sz w:val="16"/>
                <w:szCs w:val="16"/>
                <w:lang w:val="en-US"/>
              </w:rPr>
            </w:pPr>
            <w:r w:rsidRPr="00293FA6">
              <w:rPr>
                <w:rFonts w:cs="Arial"/>
                <w:sz w:val="16"/>
                <w:szCs w:val="16"/>
                <w:lang w:val="en-US"/>
              </w:rPr>
              <w:t>“Basic Laboratory Methods in Medical Parasitology” WHO, Genève, 1991</w:t>
            </w:r>
          </w:p>
        </w:tc>
        <w:tc>
          <w:tcPr>
            <w:tcW w:w="2865" w:type="dxa"/>
            <w:gridSpan w:val="2"/>
            <w:tcBorders>
              <w:top w:val="single" w:sz="12" w:space="0" w:color="auto"/>
              <w:left w:val="single" w:sz="12" w:space="0" w:color="auto"/>
              <w:right w:val="single" w:sz="12" w:space="0" w:color="auto"/>
            </w:tcBorders>
          </w:tcPr>
          <w:p w:rsidR="00861933" w:rsidRPr="00293FA6" w:rsidRDefault="007E30C1" w:rsidP="008500AA">
            <w:pPr>
              <w:numPr>
                <w:ilvl w:val="0"/>
                <w:numId w:val="13"/>
              </w:numPr>
              <w:ind w:left="283" w:hanging="283"/>
              <w:jc w:val="both"/>
              <w:rPr>
                <w:rFonts w:cs="Arial"/>
                <w:sz w:val="16"/>
                <w:szCs w:val="16"/>
              </w:rPr>
            </w:pPr>
            <w:r w:rsidRPr="00293FA6">
              <w:rPr>
                <w:rFonts w:cs="Arial"/>
                <w:sz w:val="16"/>
                <w:szCs w:val="16"/>
              </w:rPr>
              <w:lastRenderedPageBreak/>
              <w:t xml:space="preserve">Présence de parasites du paludisme dans des échantillons sanguins prélevés chez des cas </w:t>
            </w:r>
            <w:r w:rsidRPr="00293FA6">
              <w:rPr>
                <w:rFonts w:cs="Arial"/>
                <w:sz w:val="16"/>
                <w:szCs w:val="16"/>
              </w:rPr>
              <w:t>suspects</w:t>
            </w:r>
          </w:p>
          <w:p w:rsidR="00861933" w:rsidRPr="00293FA6" w:rsidRDefault="007E30C1" w:rsidP="00077AC3">
            <w:pPr>
              <w:numPr>
                <w:ilvl w:val="12"/>
                <w:numId w:val="0"/>
              </w:numPr>
              <w:ind w:left="283" w:hanging="283"/>
              <w:jc w:val="both"/>
              <w:rPr>
                <w:rFonts w:cs="Arial"/>
                <w:sz w:val="16"/>
                <w:szCs w:val="16"/>
              </w:rPr>
            </w:pPr>
          </w:p>
          <w:p w:rsidR="00861933" w:rsidRPr="00293FA6" w:rsidRDefault="007E30C1" w:rsidP="00077AC3">
            <w:pPr>
              <w:numPr>
                <w:ilvl w:val="12"/>
                <w:numId w:val="0"/>
              </w:numPr>
              <w:ind w:left="283" w:hanging="283"/>
              <w:jc w:val="both"/>
              <w:rPr>
                <w:rFonts w:cs="Arial"/>
                <w:sz w:val="16"/>
                <w:szCs w:val="16"/>
              </w:rPr>
            </w:pPr>
          </w:p>
          <w:p w:rsidR="00861933" w:rsidRPr="00293FA6" w:rsidRDefault="007E30C1" w:rsidP="00077AC3">
            <w:pPr>
              <w:numPr>
                <w:ilvl w:val="12"/>
                <w:numId w:val="0"/>
              </w:numPr>
              <w:ind w:left="283" w:hanging="283"/>
              <w:jc w:val="both"/>
              <w:rPr>
                <w:rFonts w:cs="Arial"/>
                <w:sz w:val="16"/>
                <w:szCs w:val="16"/>
              </w:rPr>
            </w:pPr>
          </w:p>
          <w:p w:rsidR="00861933" w:rsidRPr="00293FA6" w:rsidRDefault="007E30C1" w:rsidP="00077AC3">
            <w:pPr>
              <w:numPr>
                <w:ilvl w:val="12"/>
                <w:numId w:val="0"/>
              </w:numPr>
              <w:ind w:left="283" w:hanging="283"/>
              <w:jc w:val="both"/>
              <w:rPr>
                <w:rFonts w:cs="Arial"/>
                <w:sz w:val="16"/>
                <w:szCs w:val="16"/>
              </w:rPr>
            </w:pPr>
          </w:p>
          <w:p w:rsidR="00861933" w:rsidRPr="00293FA6" w:rsidRDefault="007E30C1" w:rsidP="00077AC3">
            <w:pPr>
              <w:numPr>
                <w:ilvl w:val="12"/>
                <w:numId w:val="0"/>
              </w:numPr>
              <w:ind w:left="283" w:hanging="283"/>
              <w:jc w:val="both"/>
              <w:rPr>
                <w:rFonts w:cs="Arial"/>
                <w:sz w:val="16"/>
                <w:szCs w:val="16"/>
              </w:rPr>
            </w:pPr>
          </w:p>
          <w:p w:rsidR="00861933" w:rsidRPr="00293FA6" w:rsidRDefault="007E30C1" w:rsidP="00077AC3">
            <w:pPr>
              <w:numPr>
                <w:ilvl w:val="12"/>
                <w:numId w:val="0"/>
              </w:numPr>
              <w:ind w:left="283" w:hanging="283"/>
              <w:jc w:val="both"/>
              <w:rPr>
                <w:rFonts w:cs="Arial"/>
                <w:sz w:val="16"/>
                <w:szCs w:val="16"/>
              </w:rPr>
            </w:pPr>
          </w:p>
          <w:p w:rsidR="00861933" w:rsidRPr="00293FA6" w:rsidRDefault="007E30C1" w:rsidP="00077AC3">
            <w:pPr>
              <w:numPr>
                <w:ilvl w:val="12"/>
                <w:numId w:val="0"/>
              </w:numPr>
              <w:jc w:val="both"/>
              <w:rPr>
                <w:rFonts w:cs="Arial"/>
                <w:sz w:val="16"/>
                <w:szCs w:val="16"/>
              </w:rPr>
            </w:pPr>
          </w:p>
          <w:p w:rsidR="00861933" w:rsidRPr="00293FA6" w:rsidRDefault="007E30C1" w:rsidP="00077AC3">
            <w:pPr>
              <w:numPr>
                <w:ilvl w:val="12"/>
                <w:numId w:val="0"/>
              </w:numPr>
              <w:ind w:left="283" w:hanging="283"/>
              <w:jc w:val="both"/>
              <w:rPr>
                <w:rFonts w:cs="Arial"/>
                <w:sz w:val="16"/>
                <w:szCs w:val="16"/>
              </w:rPr>
            </w:pPr>
          </w:p>
          <w:p w:rsidR="00861933" w:rsidRPr="00293FA6" w:rsidRDefault="007E30C1" w:rsidP="008500AA">
            <w:pPr>
              <w:numPr>
                <w:ilvl w:val="0"/>
                <w:numId w:val="13"/>
              </w:numPr>
              <w:ind w:left="283" w:right="729" w:hanging="283"/>
              <w:jc w:val="both"/>
              <w:rPr>
                <w:rFonts w:cs="Arial"/>
                <w:sz w:val="16"/>
                <w:szCs w:val="16"/>
              </w:rPr>
            </w:pPr>
            <w:r w:rsidRPr="00293FA6">
              <w:rPr>
                <w:rFonts w:cs="Arial"/>
                <w:sz w:val="16"/>
                <w:szCs w:val="16"/>
              </w:rPr>
              <w:t xml:space="preserve">Hématocrite ou hémoglobine pour cas suspect de paludisme chez des enfants âgés de 2 mois à 5 ans </w:t>
            </w:r>
          </w:p>
        </w:tc>
        <w:tc>
          <w:tcPr>
            <w:tcW w:w="1530" w:type="dxa"/>
            <w:gridSpan w:val="3"/>
            <w:tcBorders>
              <w:top w:val="single" w:sz="12" w:space="0" w:color="auto"/>
              <w:left w:val="single" w:sz="12" w:space="0" w:color="auto"/>
              <w:right w:val="single" w:sz="12" w:space="0" w:color="auto"/>
            </w:tcBorders>
          </w:tcPr>
          <w:p w:rsidR="00861933" w:rsidRPr="00293FA6" w:rsidRDefault="007E30C1" w:rsidP="00077AC3">
            <w:pPr>
              <w:jc w:val="both"/>
              <w:rPr>
                <w:rFonts w:cs="Arial"/>
                <w:sz w:val="16"/>
                <w:szCs w:val="16"/>
              </w:rPr>
            </w:pPr>
            <w:r w:rsidRPr="00293FA6">
              <w:rPr>
                <w:rFonts w:cs="Arial"/>
                <w:sz w:val="16"/>
                <w:szCs w:val="16"/>
              </w:rPr>
              <w:lastRenderedPageBreak/>
              <w:t>Sang</w:t>
            </w:r>
          </w:p>
          <w:p w:rsidR="00861933" w:rsidRPr="00293FA6" w:rsidRDefault="007E30C1" w:rsidP="00077AC3">
            <w:pPr>
              <w:jc w:val="both"/>
              <w:rPr>
                <w:rFonts w:cs="Arial"/>
                <w:sz w:val="16"/>
                <w:szCs w:val="16"/>
              </w:rPr>
            </w:pPr>
          </w:p>
          <w:p w:rsidR="00861933" w:rsidRPr="00293FA6" w:rsidRDefault="007E30C1" w:rsidP="00077AC3">
            <w:pPr>
              <w:jc w:val="both"/>
              <w:rPr>
                <w:rFonts w:cs="Arial"/>
                <w:sz w:val="16"/>
                <w:szCs w:val="16"/>
              </w:rPr>
            </w:pPr>
          </w:p>
          <w:p w:rsidR="00861933" w:rsidRPr="00293FA6" w:rsidRDefault="007E30C1" w:rsidP="00077AC3">
            <w:pPr>
              <w:jc w:val="both"/>
              <w:rPr>
                <w:rFonts w:cs="Arial"/>
                <w:sz w:val="16"/>
                <w:szCs w:val="16"/>
              </w:rPr>
            </w:pPr>
            <w:r w:rsidRPr="00293FA6">
              <w:rPr>
                <w:rFonts w:cs="Arial"/>
                <w:sz w:val="16"/>
                <w:szCs w:val="16"/>
              </w:rPr>
              <w:t>Généralement prélèvement  avec vaccinostyles</w:t>
            </w:r>
          </w:p>
          <w:p w:rsidR="00861933" w:rsidRPr="00293FA6" w:rsidRDefault="007E30C1" w:rsidP="00077AC3">
            <w:pPr>
              <w:jc w:val="both"/>
              <w:rPr>
                <w:rFonts w:cs="Arial"/>
                <w:sz w:val="16"/>
                <w:szCs w:val="16"/>
              </w:rPr>
            </w:pPr>
          </w:p>
          <w:p w:rsidR="00861933" w:rsidRPr="00293FA6" w:rsidRDefault="007E30C1" w:rsidP="00077AC3">
            <w:pPr>
              <w:jc w:val="both"/>
              <w:rPr>
                <w:rFonts w:cs="Arial"/>
                <w:sz w:val="16"/>
                <w:szCs w:val="16"/>
              </w:rPr>
            </w:pPr>
          </w:p>
          <w:p w:rsidR="00861933" w:rsidRPr="00293FA6" w:rsidRDefault="007E30C1" w:rsidP="00077AC3">
            <w:pPr>
              <w:jc w:val="both"/>
              <w:rPr>
                <w:rFonts w:cs="Arial"/>
                <w:sz w:val="16"/>
                <w:szCs w:val="16"/>
              </w:rPr>
            </w:pPr>
          </w:p>
          <w:p w:rsidR="00861933" w:rsidRPr="00293FA6" w:rsidRDefault="0034594E" w:rsidP="00077AC3">
            <w:pPr>
              <w:jc w:val="both"/>
              <w:rPr>
                <w:rFonts w:cs="Arial"/>
                <w:sz w:val="16"/>
                <w:szCs w:val="16"/>
              </w:rPr>
            </w:pPr>
            <w:r>
              <w:rPr>
                <w:rFonts w:cs="Arial"/>
                <w:b/>
                <w:noProof/>
                <w:sz w:val="16"/>
                <w:szCs w:val="16"/>
              </w:rPr>
              <w:lastRenderedPageBreak/>
              <mc:AlternateContent>
                <mc:Choice Requires="wps">
                  <w:drawing>
                    <wp:anchor distT="0" distB="0" distL="114300" distR="114300" simplePos="0" relativeHeight="251677696" behindDoc="0" locked="0" layoutInCell="1" allowOverlap="1">
                      <wp:simplePos x="0" y="0"/>
                      <wp:positionH relativeFrom="column">
                        <wp:posOffset>78105</wp:posOffset>
                      </wp:positionH>
                      <wp:positionV relativeFrom="paragraph">
                        <wp:posOffset>89535</wp:posOffset>
                      </wp:positionV>
                      <wp:extent cx="731520" cy="0"/>
                      <wp:effectExtent l="5715" t="13335" r="5715" b="5715"/>
                      <wp:wrapNone/>
                      <wp:docPr id="575" name="Lin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E9F57C" id="Line 115"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5pt,7.05pt" to="63.7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"/>
                  </w:pict>
                </mc:Fallback>
              </mc:AlternateContent>
            </w:r>
          </w:p>
          <w:p w:rsidR="00861933" w:rsidRPr="00293FA6" w:rsidRDefault="007E30C1" w:rsidP="00077AC3">
            <w:pPr>
              <w:jc w:val="both"/>
              <w:rPr>
                <w:rFonts w:cs="Arial"/>
                <w:sz w:val="16"/>
                <w:szCs w:val="16"/>
              </w:rPr>
            </w:pPr>
          </w:p>
          <w:p w:rsidR="00861933" w:rsidRPr="00293FA6" w:rsidRDefault="007E30C1" w:rsidP="00077AC3">
            <w:pPr>
              <w:jc w:val="both"/>
              <w:rPr>
                <w:rFonts w:cs="Arial"/>
                <w:sz w:val="16"/>
                <w:szCs w:val="16"/>
              </w:rPr>
            </w:pPr>
            <w:r w:rsidRPr="00293FA6">
              <w:rPr>
                <w:rFonts w:cs="Arial"/>
                <w:sz w:val="16"/>
                <w:szCs w:val="16"/>
              </w:rPr>
              <w:t>Généralement avec vaccinostyles ou autres méthodes acceptées pour le prélèvement de</w:t>
            </w:r>
            <w:r w:rsidRPr="00293FA6">
              <w:rPr>
                <w:rFonts w:cs="Arial"/>
                <w:sz w:val="16"/>
                <w:szCs w:val="16"/>
              </w:rPr>
              <w:t xml:space="preserve"> sang chez les jeunes enfants</w:t>
            </w:r>
          </w:p>
        </w:tc>
        <w:tc>
          <w:tcPr>
            <w:tcW w:w="2857" w:type="dxa"/>
            <w:gridSpan w:val="2"/>
            <w:tcBorders>
              <w:top w:val="single" w:sz="12" w:space="0" w:color="auto"/>
              <w:left w:val="single" w:sz="12" w:space="0" w:color="auto"/>
              <w:right w:val="single" w:sz="12" w:space="0" w:color="auto"/>
            </w:tcBorders>
          </w:tcPr>
          <w:p w:rsidR="00861933" w:rsidRPr="00293FA6" w:rsidRDefault="007E30C1" w:rsidP="00077AC3">
            <w:pPr>
              <w:jc w:val="both"/>
              <w:rPr>
                <w:rFonts w:cs="Arial"/>
                <w:sz w:val="16"/>
                <w:szCs w:val="16"/>
              </w:rPr>
            </w:pPr>
            <w:r w:rsidRPr="00293FA6">
              <w:rPr>
                <w:rFonts w:cs="Arial"/>
                <w:i/>
                <w:sz w:val="16"/>
                <w:szCs w:val="16"/>
              </w:rPr>
              <w:lastRenderedPageBreak/>
              <w:t xml:space="preserve">Pour frottis sanguin: </w:t>
            </w:r>
            <w:r w:rsidRPr="00293FA6">
              <w:rPr>
                <w:rFonts w:cs="Arial"/>
                <w:sz w:val="16"/>
                <w:szCs w:val="16"/>
              </w:rPr>
              <w:t>préparer le frottis pour tous les cas suspects hospitalisés ou conformément aux directives nationales relatives à la prise en charge des cas</w:t>
            </w:r>
          </w:p>
          <w:p w:rsidR="00861933" w:rsidRPr="00293FA6" w:rsidRDefault="007E30C1" w:rsidP="00077AC3">
            <w:pPr>
              <w:jc w:val="both"/>
              <w:rPr>
                <w:rFonts w:cs="Arial"/>
                <w:sz w:val="16"/>
                <w:szCs w:val="16"/>
              </w:rPr>
            </w:pPr>
          </w:p>
          <w:p w:rsidR="00861933" w:rsidRPr="00293FA6" w:rsidRDefault="007E30C1" w:rsidP="00077AC3">
            <w:pPr>
              <w:jc w:val="both"/>
              <w:rPr>
                <w:rFonts w:cs="Arial"/>
                <w:sz w:val="16"/>
                <w:szCs w:val="16"/>
              </w:rPr>
            </w:pPr>
          </w:p>
          <w:p w:rsidR="00861933" w:rsidRPr="00293FA6" w:rsidRDefault="007E30C1" w:rsidP="00077AC3">
            <w:pPr>
              <w:jc w:val="both"/>
              <w:rPr>
                <w:rFonts w:cs="Arial"/>
                <w:sz w:val="16"/>
                <w:szCs w:val="16"/>
              </w:rPr>
            </w:pPr>
          </w:p>
          <w:p w:rsidR="00861933" w:rsidRPr="00293FA6" w:rsidRDefault="007E30C1" w:rsidP="00077AC3">
            <w:pPr>
              <w:jc w:val="both"/>
              <w:rPr>
                <w:rFonts w:cs="Arial"/>
                <w:sz w:val="16"/>
                <w:szCs w:val="16"/>
              </w:rPr>
            </w:pPr>
          </w:p>
          <w:p w:rsidR="00861933" w:rsidRPr="00293FA6" w:rsidRDefault="0034594E" w:rsidP="00077AC3">
            <w:pPr>
              <w:jc w:val="both"/>
              <w:rPr>
                <w:rFonts w:cs="Arial"/>
                <w:sz w:val="16"/>
                <w:szCs w:val="16"/>
              </w:rPr>
            </w:pPr>
            <w:r>
              <w:rPr>
                <w:rFonts w:cs="Arial"/>
                <w:b/>
                <w:noProof/>
                <w:sz w:val="16"/>
                <w:szCs w:val="16"/>
              </w:rPr>
              <mc:AlternateContent>
                <mc:Choice Requires="wps">
                  <w:drawing>
                    <wp:anchor distT="0" distB="0" distL="114300" distR="114300" simplePos="0" relativeHeight="251678720" behindDoc="0" locked="0" layoutInCell="1" allowOverlap="1">
                      <wp:simplePos x="0" y="0"/>
                      <wp:positionH relativeFrom="column">
                        <wp:posOffset>19050</wp:posOffset>
                      </wp:positionH>
                      <wp:positionV relativeFrom="paragraph">
                        <wp:posOffset>89535</wp:posOffset>
                      </wp:positionV>
                      <wp:extent cx="1554480" cy="0"/>
                      <wp:effectExtent l="13335" t="9525" r="13335" b="9525"/>
                      <wp:wrapNone/>
                      <wp:docPr id="574" name="Lin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4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35CB7D" id="Line 116"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7.05pt" to="123.9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7tmFQIAACw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"/>
                  </w:pict>
                </mc:Fallback>
              </mc:AlternateContent>
            </w:r>
          </w:p>
          <w:p w:rsidR="00861933" w:rsidRPr="00293FA6" w:rsidRDefault="007E30C1" w:rsidP="00077AC3">
            <w:pPr>
              <w:jc w:val="both"/>
              <w:rPr>
                <w:rFonts w:cs="Arial"/>
                <w:i/>
                <w:sz w:val="16"/>
                <w:szCs w:val="16"/>
              </w:rPr>
            </w:pPr>
          </w:p>
          <w:p w:rsidR="00861933" w:rsidRPr="00293FA6" w:rsidRDefault="007E30C1" w:rsidP="00077AC3">
            <w:pPr>
              <w:jc w:val="both"/>
              <w:rPr>
                <w:rFonts w:cs="Arial"/>
                <w:sz w:val="16"/>
                <w:szCs w:val="16"/>
              </w:rPr>
            </w:pPr>
            <w:r w:rsidRPr="00293FA6">
              <w:rPr>
                <w:rFonts w:cs="Arial"/>
                <w:i/>
                <w:sz w:val="16"/>
                <w:szCs w:val="16"/>
              </w:rPr>
              <w:t xml:space="preserve">Pour hématocrite ou hémoglobine: </w:t>
            </w:r>
            <w:r w:rsidRPr="00293FA6">
              <w:rPr>
                <w:rFonts w:cs="Arial"/>
                <w:sz w:val="16"/>
                <w:szCs w:val="16"/>
              </w:rPr>
              <w:t>pour les patients hospi</w:t>
            </w:r>
            <w:r w:rsidRPr="00293FA6">
              <w:rPr>
                <w:rFonts w:cs="Arial"/>
                <w:sz w:val="16"/>
                <w:szCs w:val="16"/>
              </w:rPr>
              <w:t>talisés, recourir à un test de laboratoire pour confirmation de l’anémie grave</w:t>
            </w:r>
            <w:r w:rsidRPr="00293FA6">
              <w:rPr>
                <w:rFonts w:cs="Arial"/>
                <w:i/>
                <w:sz w:val="16"/>
                <w:szCs w:val="16"/>
              </w:rPr>
              <w:t xml:space="preserve">  </w:t>
            </w:r>
            <w:r w:rsidRPr="00293FA6">
              <w:rPr>
                <w:rFonts w:cs="Arial"/>
                <w:sz w:val="16"/>
                <w:szCs w:val="16"/>
              </w:rPr>
              <w:t xml:space="preserve"> </w:t>
            </w:r>
          </w:p>
        </w:tc>
        <w:tc>
          <w:tcPr>
            <w:tcW w:w="2550" w:type="dxa"/>
            <w:gridSpan w:val="2"/>
            <w:tcBorders>
              <w:top w:val="single" w:sz="12" w:space="0" w:color="auto"/>
              <w:left w:val="single" w:sz="12" w:space="0" w:color="auto"/>
              <w:right w:val="single" w:sz="12" w:space="0" w:color="auto"/>
            </w:tcBorders>
          </w:tcPr>
          <w:p w:rsidR="00861933" w:rsidRPr="00293FA6" w:rsidRDefault="007E30C1" w:rsidP="00077AC3">
            <w:pPr>
              <w:jc w:val="both"/>
              <w:rPr>
                <w:rFonts w:cs="Arial"/>
                <w:sz w:val="16"/>
                <w:szCs w:val="16"/>
              </w:rPr>
            </w:pPr>
            <w:r w:rsidRPr="00293FA6">
              <w:rPr>
                <w:rFonts w:cs="Arial"/>
                <w:i/>
                <w:sz w:val="16"/>
                <w:szCs w:val="16"/>
              </w:rPr>
              <w:lastRenderedPageBreak/>
              <w:t>Pour frottis sanguin:</w:t>
            </w:r>
            <w:r w:rsidRPr="00293FA6">
              <w:rPr>
                <w:rFonts w:cs="Arial"/>
                <w:sz w:val="16"/>
                <w:szCs w:val="16"/>
              </w:rPr>
              <w:t xml:space="preserve"> collecter le sang directement sur des lames propres et correctement étiquetées et préparer le frottis mince et la goutte épaisse.</w:t>
            </w:r>
          </w:p>
          <w:p w:rsidR="00861933" w:rsidRPr="00293FA6" w:rsidRDefault="007E30C1" w:rsidP="008500AA">
            <w:pPr>
              <w:numPr>
                <w:ilvl w:val="0"/>
                <w:numId w:val="13"/>
              </w:numPr>
              <w:ind w:left="283" w:hanging="283"/>
              <w:jc w:val="both"/>
              <w:rPr>
                <w:rFonts w:cs="Arial"/>
                <w:sz w:val="16"/>
                <w:szCs w:val="16"/>
              </w:rPr>
            </w:pPr>
            <w:r w:rsidRPr="00293FA6">
              <w:rPr>
                <w:rFonts w:cs="Arial"/>
                <w:sz w:val="16"/>
                <w:szCs w:val="16"/>
              </w:rPr>
              <w:t>Bien laisser sécher le</w:t>
            </w:r>
            <w:r w:rsidRPr="00293FA6">
              <w:rPr>
                <w:rFonts w:cs="Arial"/>
                <w:sz w:val="16"/>
                <w:szCs w:val="16"/>
              </w:rPr>
              <w:t>s frottis</w:t>
            </w:r>
          </w:p>
          <w:p w:rsidR="00861933" w:rsidRPr="00293FA6" w:rsidRDefault="007E30C1" w:rsidP="008500AA">
            <w:pPr>
              <w:numPr>
                <w:ilvl w:val="0"/>
                <w:numId w:val="13"/>
              </w:numPr>
              <w:ind w:left="283" w:hanging="283"/>
              <w:jc w:val="both"/>
              <w:rPr>
                <w:rFonts w:cs="Arial"/>
                <w:sz w:val="16"/>
                <w:szCs w:val="16"/>
              </w:rPr>
            </w:pPr>
            <w:r w:rsidRPr="00293FA6">
              <w:rPr>
                <w:rFonts w:cs="Arial"/>
                <w:sz w:val="16"/>
                <w:szCs w:val="16"/>
              </w:rPr>
              <w:t>Colorer en utilisant la coloration et la technique appropriées</w:t>
            </w:r>
          </w:p>
          <w:p w:rsidR="00861933" w:rsidRPr="00293FA6" w:rsidRDefault="007E30C1" w:rsidP="008500AA">
            <w:pPr>
              <w:numPr>
                <w:ilvl w:val="0"/>
                <w:numId w:val="13"/>
              </w:numPr>
              <w:ind w:left="283" w:hanging="283"/>
              <w:jc w:val="both"/>
              <w:rPr>
                <w:rFonts w:cs="Arial"/>
                <w:sz w:val="16"/>
                <w:szCs w:val="16"/>
              </w:rPr>
            </w:pPr>
            <w:r w:rsidRPr="00293FA6">
              <w:rPr>
                <w:rFonts w:cs="Arial"/>
                <w:sz w:val="16"/>
                <w:szCs w:val="16"/>
              </w:rPr>
              <w:t xml:space="preserve">Conserver les lames colorées et complètement sèches à la température ambiante sans les exposer directement à la </w:t>
            </w:r>
            <w:r w:rsidRPr="00293FA6">
              <w:rPr>
                <w:rFonts w:cs="Arial"/>
                <w:sz w:val="16"/>
                <w:szCs w:val="16"/>
              </w:rPr>
              <w:lastRenderedPageBreak/>
              <w:t>lumière du jour.</w:t>
            </w:r>
          </w:p>
          <w:p w:rsidR="00861933" w:rsidRPr="00293FA6" w:rsidRDefault="007E30C1" w:rsidP="00077AC3">
            <w:pPr>
              <w:jc w:val="both"/>
              <w:rPr>
                <w:rFonts w:cs="Arial"/>
                <w:sz w:val="16"/>
                <w:szCs w:val="16"/>
              </w:rPr>
            </w:pPr>
          </w:p>
          <w:p w:rsidR="00861933" w:rsidRPr="00293FA6" w:rsidRDefault="007E30C1" w:rsidP="00077AC3">
            <w:pPr>
              <w:jc w:val="both"/>
              <w:rPr>
                <w:rFonts w:cs="Arial"/>
                <w:sz w:val="16"/>
                <w:szCs w:val="16"/>
              </w:rPr>
            </w:pPr>
            <w:r w:rsidRPr="00293FA6">
              <w:rPr>
                <w:rFonts w:cs="Arial"/>
                <w:i/>
                <w:sz w:val="16"/>
                <w:szCs w:val="16"/>
              </w:rPr>
              <w:t xml:space="preserve">Pour hématocrite ou hémoglobine: </w:t>
            </w:r>
            <w:r w:rsidRPr="00293FA6">
              <w:rPr>
                <w:rFonts w:cs="Arial"/>
                <w:sz w:val="16"/>
                <w:szCs w:val="16"/>
              </w:rPr>
              <w:t xml:space="preserve">recueillir les </w:t>
            </w:r>
            <w:r w:rsidRPr="00293FA6">
              <w:rPr>
                <w:rFonts w:cs="Arial"/>
                <w:sz w:val="16"/>
                <w:szCs w:val="16"/>
              </w:rPr>
              <w:t>échantillons selon les instructions fournies par les directives nationales</w:t>
            </w:r>
          </w:p>
        </w:tc>
        <w:tc>
          <w:tcPr>
            <w:tcW w:w="2400" w:type="dxa"/>
            <w:tcBorders>
              <w:top w:val="single" w:sz="12" w:space="0" w:color="auto"/>
              <w:left w:val="single" w:sz="12" w:space="0" w:color="auto"/>
            </w:tcBorders>
          </w:tcPr>
          <w:p w:rsidR="00861933" w:rsidRPr="00293FA6" w:rsidRDefault="007E30C1" w:rsidP="00077AC3">
            <w:pPr>
              <w:jc w:val="both"/>
              <w:rPr>
                <w:rFonts w:cs="Arial"/>
                <w:sz w:val="16"/>
                <w:szCs w:val="16"/>
              </w:rPr>
            </w:pPr>
            <w:r w:rsidRPr="00293FA6">
              <w:rPr>
                <w:rFonts w:cs="Arial"/>
                <w:sz w:val="16"/>
                <w:szCs w:val="16"/>
              </w:rPr>
              <w:lastRenderedPageBreak/>
              <w:t>Les résultats de la goutte épaisse et des frottis minces peuvent être obtenus le jour même du prélèvement.</w:t>
            </w:r>
          </w:p>
          <w:p w:rsidR="00861933" w:rsidRPr="00293FA6" w:rsidRDefault="007E30C1" w:rsidP="00077AC3">
            <w:pPr>
              <w:jc w:val="both"/>
              <w:rPr>
                <w:rFonts w:cs="Arial"/>
                <w:sz w:val="16"/>
                <w:szCs w:val="16"/>
              </w:rPr>
            </w:pPr>
          </w:p>
          <w:p w:rsidR="00861933" w:rsidRPr="00293FA6" w:rsidRDefault="007E30C1" w:rsidP="00077AC3">
            <w:pPr>
              <w:jc w:val="both"/>
              <w:rPr>
                <w:rFonts w:cs="Arial"/>
                <w:sz w:val="16"/>
                <w:szCs w:val="16"/>
              </w:rPr>
            </w:pPr>
            <w:r w:rsidRPr="00293FA6">
              <w:rPr>
                <w:rFonts w:cs="Arial"/>
                <w:sz w:val="16"/>
                <w:szCs w:val="16"/>
              </w:rPr>
              <w:t>L’examen microscopique des lames peut également révéler la présence d’aut</w:t>
            </w:r>
            <w:r w:rsidRPr="00293FA6">
              <w:rPr>
                <w:rFonts w:cs="Arial"/>
                <w:sz w:val="16"/>
                <w:szCs w:val="16"/>
              </w:rPr>
              <w:t>res parasites dans le sang.</w:t>
            </w:r>
          </w:p>
        </w:tc>
      </w:tr>
      <w:tr w:rsidR="00861933" w:rsidRPr="00293FA6" w:rsidTr="00077AC3">
        <w:tblPrEx>
          <w:tblBorders>
            <w:top w:val="none" w:sz="0" w:space="0" w:color="auto"/>
          </w:tblBorders>
          <w:tblCellMar>
            <w:top w:w="0" w:type="dxa"/>
            <w:bottom w:w="0" w:type="dxa"/>
          </w:tblCellMar>
        </w:tblPrEx>
        <w:trPr>
          <w:gridBefore w:val="1"/>
          <w:wBefore w:w="36" w:type="dxa"/>
          <w:trHeight w:val="403"/>
          <w:jc w:val="center"/>
        </w:trPr>
        <w:tc>
          <w:tcPr>
            <w:tcW w:w="2084" w:type="dxa"/>
          </w:tcPr>
          <w:p w:rsidR="00861933" w:rsidRPr="00293FA6" w:rsidRDefault="007E30C1" w:rsidP="00077AC3">
            <w:pPr>
              <w:jc w:val="both"/>
              <w:rPr>
                <w:rFonts w:cs="Arial"/>
                <w:b/>
                <w:sz w:val="16"/>
                <w:szCs w:val="16"/>
                <w:lang w:val="en-GB"/>
              </w:rPr>
            </w:pPr>
            <w:r w:rsidRPr="00293FA6">
              <w:rPr>
                <w:rFonts w:cs="Arial"/>
                <w:b/>
                <w:sz w:val="16"/>
                <w:szCs w:val="16"/>
                <w:lang w:val="en-GB"/>
              </w:rPr>
              <w:t>Rougeole</w:t>
            </w:r>
          </w:p>
          <w:p w:rsidR="00861933" w:rsidRPr="00293FA6" w:rsidRDefault="007E30C1" w:rsidP="00077AC3">
            <w:pPr>
              <w:jc w:val="both"/>
              <w:rPr>
                <w:rFonts w:cs="Arial"/>
                <w:b/>
                <w:sz w:val="16"/>
                <w:szCs w:val="16"/>
                <w:lang w:val="en-GB"/>
              </w:rPr>
            </w:pPr>
          </w:p>
          <w:p w:rsidR="00861933" w:rsidRPr="00293FA6" w:rsidRDefault="007E30C1" w:rsidP="00077AC3">
            <w:pPr>
              <w:jc w:val="both"/>
              <w:rPr>
                <w:rFonts w:cs="Arial"/>
                <w:b/>
                <w:sz w:val="16"/>
                <w:szCs w:val="16"/>
                <w:lang w:val="en-GB"/>
              </w:rPr>
            </w:pPr>
          </w:p>
          <w:p w:rsidR="00861933" w:rsidRPr="00293FA6" w:rsidRDefault="007E30C1" w:rsidP="00077AC3">
            <w:pPr>
              <w:jc w:val="both"/>
              <w:rPr>
                <w:rFonts w:cs="Arial"/>
                <w:b/>
                <w:sz w:val="16"/>
                <w:szCs w:val="16"/>
                <w:lang w:val="en-GB"/>
              </w:rPr>
            </w:pPr>
          </w:p>
          <w:p w:rsidR="00861933" w:rsidRPr="00293FA6" w:rsidRDefault="007E30C1" w:rsidP="00077AC3">
            <w:pPr>
              <w:jc w:val="both"/>
              <w:rPr>
                <w:rFonts w:cs="Arial"/>
                <w:b/>
                <w:sz w:val="16"/>
                <w:szCs w:val="16"/>
                <w:lang w:val="en-GB"/>
              </w:rPr>
            </w:pPr>
          </w:p>
          <w:p w:rsidR="00861933" w:rsidRPr="00293FA6" w:rsidRDefault="007E30C1" w:rsidP="00077AC3">
            <w:pPr>
              <w:jc w:val="both"/>
              <w:rPr>
                <w:rFonts w:cs="Arial"/>
                <w:b/>
                <w:sz w:val="16"/>
                <w:szCs w:val="16"/>
                <w:lang w:val="en-GB"/>
              </w:rPr>
            </w:pPr>
          </w:p>
          <w:p w:rsidR="00861933" w:rsidRPr="00293FA6" w:rsidRDefault="007E30C1" w:rsidP="00077AC3">
            <w:pPr>
              <w:jc w:val="both"/>
              <w:rPr>
                <w:rFonts w:cs="Arial"/>
                <w:b/>
                <w:sz w:val="16"/>
                <w:szCs w:val="16"/>
                <w:lang w:val="en-GB"/>
              </w:rPr>
            </w:pPr>
          </w:p>
          <w:p w:rsidR="00861933" w:rsidRPr="00293FA6" w:rsidRDefault="007E30C1" w:rsidP="00077AC3">
            <w:pPr>
              <w:jc w:val="both"/>
              <w:rPr>
                <w:rFonts w:cs="Arial"/>
                <w:b/>
                <w:sz w:val="16"/>
                <w:szCs w:val="16"/>
                <w:lang w:val="en-GB"/>
              </w:rPr>
            </w:pPr>
          </w:p>
          <w:p w:rsidR="00861933" w:rsidRPr="00293FA6" w:rsidRDefault="007E30C1" w:rsidP="00077AC3">
            <w:pPr>
              <w:jc w:val="both"/>
              <w:rPr>
                <w:rFonts w:cs="Arial"/>
                <w:b/>
                <w:sz w:val="16"/>
                <w:szCs w:val="16"/>
                <w:lang w:val="en-GB"/>
              </w:rPr>
            </w:pPr>
          </w:p>
          <w:p w:rsidR="00861933" w:rsidRPr="00293FA6" w:rsidRDefault="007E30C1" w:rsidP="00077AC3">
            <w:pPr>
              <w:jc w:val="both"/>
              <w:rPr>
                <w:rFonts w:cs="Arial"/>
                <w:b/>
                <w:sz w:val="16"/>
                <w:szCs w:val="16"/>
                <w:lang w:val="en-GB"/>
              </w:rPr>
            </w:pPr>
          </w:p>
          <w:p w:rsidR="00861933" w:rsidRPr="00293FA6" w:rsidRDefault="007E30C1" w:rsidP="00077AC3">
            <w:pPr>
              <w:jc w:val="both"/>
              <w:rPr>
                <w:rFonts w:cs="Arial"/>
                <w:b/>
                <w:sz w:val="16"/>
                <w:szCs w:val="16"/>
                <w:lang w:val="en-GB"/>
              </w:rPr>
            </w:pPr>
          </w:p>
          <w:p w:rsidR="00861933" w:rsidRPr="00293FA6" w:rsidRDefault="007E30C1" w:rsidP="00077AC3">
            <w:pPr>
              <w:jc w:val="both"/>
              <w:rPr>
                <w:rFonts w:cs="Arial"/>
                <w:b/>
                <w:sz w:val="16"/>
                <w:szCs w:val="16"/>
                <w:lang w:val="en-GB"/>
              </w:rPr>
            </w:pPr>
          </w:p>
          <w:p w:rsidR="00861933" w:rsidRPr="00293FA6" w:rsidRDefault="007E30C1" w:rsidP="00077AC3">
            <w:pPr>
              <w:jc w:val="both"/>
              <w:rPr>
                <w:rFonts w:cs="Arial"/>
                <w:b/>
                <w:sz w:val="16"/>
                <w:szCs w:val="16"/>
                <w:lang w:val="en-GB"/>
              </w:rPr>
            </w:pPr>
          </w:p>
          <w:p w:rsidR="00861933" w:rsidRPr="00293FA6" w:rsidRDefault="007E30C1" w:rsidP="00077AC3">
            <w:pPr>
              <w:jc w:val="both"/>
              <w:rPr>
                <w:rFonts w:cs="Arial"/>
                <w:b/>
                <w:sz w:val="16"/>
                <w:szCs w:val="16"/>
                <w:lang w:val="en-GB"/>
              </w:rPr>
            </w:pPr>
          </w:p>
          <w:p w:rsidR="00861933" w:rsidRPr="00293FA6" w:rsidRDefault="007E30C1" w:rsidP="00077AC3">
            <w:pPr>
              <w:jc w:val="both"/>
              <w:rPr>
                <w:rFonts w:cs="Arial"/>
                <w:b/>
                <w:sz w:val="16"/>
                <w:szCs w:val="16"/>
                <w:lang w:val="en-GB"/>
              </w:rPr>
            </w:pPr>
          </w:p>
          <w:p w:rsidR="00861933" w:rsidRPr="00293FA6" w:rsidRDefault="007E30C1" w:rsidP="00077AC3">
            <w:pPr>
              <w:jc w:val="both"/>
              <w:rPr>
                <w:rFonts w:cs="Arial"/>
                <w:sz w:val="16"/>
                <w:szCs w:val="16"/>
                <w:lang w:val="en-GB"/>
              </w:rPr>
            </w:pPr>
            <w:r w:rsidRPr="00293FA6">
              <w:rPr>
                <w:rFonts w:cs="Arial"/>
                <w:b/>
                <w:sz w:val="16"/>
                <w:szCs w:val="16"/>
                <w:lang w:val="en-GB"/>
              </w:rPr>
              <w:t>Référence:</w:t>
            </w:r>
          </w:p>
          <w:p w:rsidR="00861933" w:rsidRPr="00293FA6" w:rsidRDefault="007E30C1" w:rsidP="00077AC3">
            <w:pPr>
              <w:jc w:val="both"/>
              <w:rPr>
                <w:rFonts w:cs="Arial"/>
                <w:b/>
                <w:sz w:val="16"/>
                <w:szCs w:val="16"/>
                <w:lang w:val="en-US"/>
              </w:rPr>
            </w:pPr>
            <w:r w:rsidRPr="00293FA6">
              <w:rPr>
                <w:rFonts w:cs="Arial"/>
                <w:sz w:val="16"/>
                <w:szCs w:val="16"/>
                <w:lang w:val="en-US"/>
              </w:rPr>
              <w:t>WHO Guidelines for Epidemic Preparedness and Response to Measles Outbreaks</w:t>
            </w:r>
          </w:p>
          <w:p w:rsidR="00861933" w:rsidRPr="00293FA6" w:rsidRDefault="007E30C1" w:rsidP="00077AC3">
            <w:pPr>
              <w:jc w:val="both"/>
              <w:rPr>
                <w:rFonts w:cs="Arial"/>
                <w:sz w:val="16"/>
                <w:szCs w:val="16"/>
                <w:lang w:val="en-US"/>
              </w:rPr>
            </w:pPr>
            <w:r w:rsidRPr="00293FA6">
              <w:rPr>
                <w:rFonts w:cs="Arial"/>
                <w:sz w:val="16"/>
                <w:szCs w:val="16"/>
                <w:lang w:val="en-US"/>
              </w:rPr>
              <w:t>WHO/CDS/CSR/ISR/99.1</w:t>
            </w:r>
          </w:p>
          <w:p w:rsidR="00861933" w:rsidRPr="00293FA6" w:rsidRDefault="007E30C1" w:rsidP="00077AC3">
            <w:pPr>
              <w:jc w:val="both"/>
              <w:rPr>
                <w:rFonts w:cs="Arial"/>
                <w:sz w:val="16"/>
                <w:szCs w:val="16"/>
                <w:lang w:val="en-US"/>
              </w:rPr>
            </w:pPr>
          </w:p>
        </w:tc>
        <w:tc>
          <w:tcPr>
            <w:tcW w:w="2865" w:type="dxa"/>
            <w:gridSpan w:val="2"/>
          </w:tcPr>
          <w:p w:rsidR="00861933" w:rsidRPr="00293FA6" w:rsidRDefault="007E30C1" w:rsidP="00077AC3">
            <w:pPr>
              <w:jc w:val="both"/>
              <w:rPr>
                <w:rFonts w:cs="Arial"/>
                <w:sz w:val="16"/>
                <w:szCs w:val="16"/>
              </w:rPr>
            </w:pPr>
            <w:r w:rsidRPr="00293FA6">
              <w:rPr>
                <w:rFonts w:cs="Arial"/>
                <w:sz w:val="16"/>
                <w:szCs w:val="16"/>
              </w:rPr>
              <w:lastRenderedPageBreak/>
              <w:t xml:space="preserve">Présence dans le sérum  d’anticorps IgM contre le virus de la rougeole. </w:t>
            </w:r>
          </w:p>
        </w:tc>
        <w:tc>
          <w:tcPr>
            <w:tcW w:w="1530" w:type="dxa"/>
            <w:gridSpan w:val="3"/>
          </w:tcPr>
          <w:p w:rsidR="00861933" w:rsidRPr="00293FA6" w:rsidRDefault="007E30C1" w:rsidP="00077AC3">
            <w:pPr>
              <w:jc w:val="both"/>
              <w:rPr>
                <w:rFonts w:cs="Arial"/>
                <w:sz w:val="16"/>
                <w:szCs w:val="16"/>
              </w:rPr>
            </w:pPr>
            <w:r w:rsidRPr="00293FA6">
              <w:rPr>
                <w:rFonts w:cs="Arial"/>
                <w:sz w:val="16"/>
                <w:szCs w:val="16"/>
              </w:rPr>
              <w:t>Sérum</w:t>
            </w:r>
          </w:p>
        </w:tc>
        <w:tc>
          <w:tcPr>
            <w:tcW w:w="2857" w:type="dxa"/>
            <w:gridSpan w:val="2"/>
          </w:tcPr>
          <w:p w:rsidR="00861933" w:rsidRPr="00293FA6" w:rsidRDefault="007E30C1" w:rsidP="00077AC3">
            <w:pPr>
              <w:jc w:val="both"/>
              <w:rPr>
                <w:rFonts w:cs="Arial"/>
                <w:sz w:val="16"/>
                <w:szCs w:val="16"/>
              </w:rPr>
            </w:pPr>
            <w:r w:rsidRPr="00293FA6">
              <w:rPr>
                <w:rFonts w:cs="Arial"/>
                <w:sz w:val="16"/>
                <w:szCs w:val="16"/>
              </w:rPr>
              <w:t>Prélever le sérum</w:t>
            </w:r>
            <w:r w:rsidRPr="00293FA6">
              <w:rPr>
                <w:rFonts w:cs="Arial"/>
                <w:sz w:val="16"/>
                <w:szCs w:val="16"/>
              </w:rPr>
              <w:t xml:space="preserve"> pour la recherche d’anticorps dès la première occasion ou lors de la première consultation dans la formation sanitaire.</w:t>
            </w:r>
          </w:p>
          <w:p w:rsidR="00861933" w:rsidRPr="00293FA6" w:rsidRDefault="007E30C1" w:rsidP="00077AC3">
            <w:pPr>
              <w:jc w:val="both"/>
              <w:rPr>
                <w:rFonts w:cs="Arial"/>
                <w:sz w:val="16"/>
                <w:szCs w:val="16"/>
              </w:rPr>
            </w:pPr>
          </w:p>
          <w:p w:rsidR="00861933" w:rsidRPr="00293FA6" w:rsidRDefault="007E30C1" w:rsidP="00077AC3">
            <w:pPr>
              <w:jc w:val="both"/>
              <w:rPr>
                <w:rFonts w:cs="Arial"/>
                <w:i/>
                <w:sz w:val="16"/>
                <w:szCs w:val="16"/>
              </w:rPr>
            </w:pPr>
            <w:r w:rsidRPr="00293FA6">
              <w:rPr>
                <w:rFonts w:cs="Arial"/>
                <w:i/>
                <w:sz w:val="16"/>
                <w:szCs w:val="16"/>
              </w:rPr>
              <w:t>Dans les pays cherchant à éliminer la maladie:</w:t>
            </w:r>
          </w:p>
          <w:p w:rsidR="00861933" w:rsidRPr="00293FA6" w:rsidRDefault="007E30C1" w:rsidP="008500AA">
            <w:pPr>
              <w:numPr>
                <w:ilvl w:val="0"/>
                <w:numId w:val="13"/>
              </w:numPr>
              <w:ind w:left="283" w:hanging="283"/>
              <w:jc w:val="both"/>
              <w:rPr>
                <w:rFonts w:cs="Arial"/>
                <w:sz w:val="16"/>
                <w:szCs w:val="16"/>
              </w:rPr>
            </w:pPr>
            <w:r w:rsidRPr="00293FA6">
              <w:rPr>
                <w:rFonts w:cs="Arial"/>
                <w:sz w:val="16"/>
                <w:szCs w:val="16"/>
              </w:rPr>
              <w:t>Prélever un échantillon pour chaque cas suspect de rougeole</w:t>
            </w:r>
          </w:p>
          <w:p w:rsidR="00861933" w:rsidRPr="00293FA6" w:rsidRDefault="007E30C1" w:rsidP="00077AC3">
            <w:pPr>
              <w:numPr>
                <w:ilvl w:val="12"/>
                <w:numId w:val="0"/>
              </w:numPr>
              <w:ind w:left="283" w:hanging="283"/>
              <w:jc w:val="both"/>
              <w:rPr>
                <w:rFonts w:cs="Arial"/>
                <w:sz w:val="16"/>
                <w:szCs w:val="16"/>
              </w:rPr>
            </w:pPr>
          </w:p>
          <w:p w:rsidR="00861933" w:rsidRPr="00293FA6" w:rsidRDefault="007E30C1" w:rsidP="00077AC3">
            <w:pPr>
              <w:numPr>
                <w:ilvl w:val="12"/>
                <w:numId w:val="0"/>
              </w:numPr>
              <w:ind w:left="283" w:hanging="283"/>
              <w:jc w:val="both"/>
              <w:rPr>
                <w:rFonts w:cs="Arial"/>
                <w:sz w:val="16"/>
                <w:szCs w:val="16"/>
              </w:rPr>
            </w:pPr>
            <w:r w:rsidRPr="00293FA6">
              <w:rPr>
                <w:rFonts w:cs="Arial"/>
                <w:i/>
                <w:sz w:val="16"/>
                <w:szCs w:val="16"/>
              </w:rPr>
              <w:t>Dans les autres pays:</w:t>
            </w:r>
          </w:p>
          <w:p w:rsidR="00861933" w:rsidRPr="00293FA6" w:rsidRDefault="007E30C1" w:rsidP="008500AA">
            <w:pPr>
              <w:numPr>
                <w:ilvl w:val="0"/>
                <w:numId w:val="13"/>
              </w:numPr>
              <w:ind w:left="283" w:hanging="283"/>
              <w:jc w:val="both"/>
              <w:rPr>
                <w:rFonts w:cs="Arial"/>
                <w:sz w:val="16"/>
                <w:szCs w:val="16"/>
              </w:rPr>
            </w:pPr>
            <w:r w:rsidRPr="00293FA6">
              <w:rPr>
                <w:rFonts w:cs="Arial"/>
                <w:sz w:val="16"/>
                <w:szCs w:val="16"/>
              </w:rPr>
              <w:t>Coll</w:t>
            </w:r>
            <w:r w:rsidRPr="00293FA6">
              <w:rPr>
                <w:rFonts w:cs="Arial"/>
                <w:sz w:val="16"/>
                <w:szCs w:val="16"/>
              </w:rPr>
              <w:t>ecter des échantillons pour les 5 premiers cas d’une épidémie</w:t>
            </w:r>
          </w:p>
          <w:p w:rsidR="00861933" w:rsidRPr="00293FA6" w:rsidRDefault="007E30C1" w:rsidP="00077AC3">
            <w:pPr>
              <w:numPr>
                <w:ilvl w:val="12"/>
                <w:numId w:val="0"/>
              </w:numPr>
              <w:ind w:left="283" w:hanging="283"/>
              <w:jc w:val="both"/>
              <w:rPr>
                <w:rFonts w:cs="Arial"/>
                <w:sz w:val="16"/>
                <w:szCs w:val="16"/>
              </w:rPr>
            </w:pPr>
          </w:p>
          <w:p w:rsidR="00861933" w:rsidRPr="00293FA6" w:rsidRDefault="007E30C1" w:rsidP="00077AC3">
            <w:pPr>
              <w:numPr>
                <w:ilvl w:val="12"/>
                <w:numId w:val="0"/>
              </w:numPr>
              <w:ind w:left="283" w:hanging="283"/>
              <w:jc w:val="both"/>
              <w:rPr>
                <w:rFonts w:cs="Arial"/>
                <w:sz w:val="16"/>
                <w:szCs w:val="16"/>
              </w:rPr>
            </w:pPr>
          </w:p>
        </w:tc>
        <w:tc>
          <w:tcPr>
            <w:tcW w:w="2550" w:type="dxa"/>
            <w:gridSpan w:val="2"/>
          </w:tcPr>
          <w:p w:rsidR="00861933" w:rsidRPr="00293FA6" w:rsidRDefault="007E30C1" w:rsidP="008500AA">
            <w:pPr>
              <w:numPr>
                <w:ilvl w:val="0"/>
                <w:numId w:val="13"/>
              </w:numPr>
              <w:ind w:left="283" w:hanging="283"/>
              <w:jc w:val="both"/>
              <w:rPr>
                <w:rFonts w:cs="Arial"/>
                <w:sz w:val="16"/>
                <w:szCs w:val="16"/>
              </w:rPr>
            </w:pPr>
            <w:r w:rsidRPr="00293FA6">
              <w:rPr>
                <w:rFonts w:cs="Arial"/>
                <w:sz w:val="16"/>
                <w:szCs w:val="16"/>
              </w:rPr>
              <w:t>Pour les enfants, collecter 1 - 5 ml de sang veineux, selon la taille de l’enfant et le matériel d’analyse disponible (tube à essai, tube capillaire, micro-récipient, etc.)</w:t>
            </w:r>
          </w:p>
          <w:p w:rsidR="00861933" w:rsidRPr="00293FA6" w:rsidRDefault="007E30C1" w:rsidP="008500AA">
            <w:pPr>
              <w:numPr>
                <w:ilvl w:val="0"/>
                <w:numId w:val="13"/>
              </w:numPr>
              <w:ind w:left="283" w:hanging="283"/>
              <w:jc w:val="both"/>
              <w:rPr>
                <w:rFonts w:cs="Arial"/>
                <w:sz w:val="16"/>
                <w:szCs w:val="16"/>
              </w:rPr>
            </w:pPr>
            <w:r w:rsidRPr="00293FA6">
              <w:rPr>
                <w:rFonts w:cs="Arial"/>
                <w:sz w:val="16"/>
                <w:szCs w:val="16"/>
              </w:rPr>
              <w:t xml:space="preserve">Laisser le caillot </w:t>
            </w:r>
            <w:r w:rsidRPr="00293FA6">
              <w:rPr>
                <w:rFonts w:cs="Arial"/>
                <w:sz w:val="16"/>
                <w:szCs w:val="16"/>
              </w:rPr>
              <w:t>se rétracter pendant 30 - 60 minutes à  température ambiante ou centrifuger pour séparer le sérum des globules rouges.</w:t>
            </w:r>
          </w:p>
          <w:p w:rsidR="00861933" w:rsidRPr="00293FA6" w:rsidRDefault="007E30C1" w:rsidP="008500AA">
            <w:pPr>
              <w:numPr>
                <w:ilvl w:val="0"/>
                <w:numId w:val="13"/>
              </w:numPr>
              <w:ind w:left="283" w:hanging="283"/>
              <w:jc w:val="both"/>
              <w:rPr>
                <w:rFonts w:cs="Arial"/>
                <w:sz w:val="16"/>
                <w:szCs w:val="16"/>
              </w:rPr>
            </w:pPr>
            <w:r w:rsidRPr="00293FA6">
              <w:rPr>
                <w:rFonts w:cs="Arial"/>
                <w:sz w:val="16"/>
                <w:szCs w:val="16"/>
              </w:rPr>
              <w:t>Verser, de manière aseptique, le sérum dans des tubes stériles à bouchon vissant.</w:t>
            </w:r>
          </w:p>
          <w:p w:rsidR="00861933" w:rsidRPr="00293FA6" w:rsidRDefault="007E30C1" w:rsidP="008500AA">
            <w:pPr>
              <w:numPr>
                <w:ilvl w:val="0"/>
                <w:numId w:val="13"/>
              </w:numPr>
              <w:ind w:left="283" w:hanging="283"/>
              <w:jc w:val="both"/>
              <w:rPr>
                <w:rFonts w:cs="Arial"/>
                <w:sz w:val="16"/>
                <w:szCs w:val="16"/>
              </w:rPr>
            </w:pPr>
            <w:r w:rsidRPr="00293FA6">
              <w:rPr>
                <w:rFonts w:cs="Arial"/>
                <w:sz w:val="16"/>
                <w:szCs w:val="16"/>
              </w:rPr>
              <w:t xml:space="preserve">Conserver le sérum à </w:t>
            </w:r>
            <w:smartTag w:uri="urn:schemas-microsoft-com:office:smarttags" w:element="metricconverter">
              <w:smartTagPr>
                <w:attr w:name="ProductID" w:val="4ﾰC"/>
              </w:smartTagPr>
              <w:r w:rsidRPr="00293FA6">
                <w:rPr>
                  <w:rFonts w:cs="Arial"/>
                  <w:sz w:val="16"/>
                  <w:szCs w:val="16"/>
                </w:rPr>
                <w:t>4°C</w:t>
              </w:r>
            </w:smartTag>
          </w:p>
          <w:p w:rsidR="00861933" w:rsidRPr="00293FA6" w:rsidRDefault="007E30C1" w:rsidP="008500AA">
            <w:pPr>
              <w:numPr>
                <w:ilvl w:val="0"/>
                <w:numId w:val="13"/>
              </w:numPr>
              <w:ind w:left="283" w:hanging="283"/>
              <w:jc w:val="both"/>
              <w:rPr>
                <w:rFonts w:cs="Arial"/>
                <w:sz w:val="16"/>
                <w:szCs w:val="16"/>
              </w:rPr>
            </w:pPr>
            <w:r w:rsidRPr="00293FA6">
              <w:rPr>
                <w:rFonts w:cs="Arial"/>
                <w:sz w:val="16"/>
                <w:szCs w:val="16"/>
              </w:rPr>
              <w:t>Expédier les échantillons de s</w:t>
            </w:r>
            <w:r w:rsidRPr="00293FA6">
              <w:rPr>
                <w:rFonts w:cs="Arial"/>
                <w:sz w:val="16"/>
                <w:szCs w:val="16"/>
              </w:rPr>
              <w:t xml:space="preserve">érum dans un emballage approprié pour éviter toute casse et fuite pendant le transport. </w:t>
            </w:r>
          </w:p>
        </w:tc>
        <w:tc>
          <w:tcPr>
            <w:tcW w:w="2400" w:type="dxa"/>
          </w:tcPr>
          <w:p w:rsidR="00861933" w:rsidRPr="00293FA6" w:rsidRDefault="007E30C1" w:rsidP="00077AC3">
            <w:pPr>
              <w:jc w:val="both"/>
              <w:rPr>
                <w:rFonts w:cs="Arial"/>
                <w:sz w:val="16"/>
                <w:szCs w:val="16"/>
              </w:rPr>
            </w:pPr>
            <w:r w:rsidRPr="00293FA6">
              <w:rPr>
                <w:rFonts w:cs="Arial"/>
                <w:sz w:val="16"/>
                <w:szCs w:val="16"/>
              </w:rPr>
              <w:t>Les résultats sont généralement disponibles après 7 jours.</w:t>
            </w:r>
          </w:p>
          <w:p w:rsidR="00861933" w:rsidRPr="00293FA6" w:rsidRDefault="007E30C1" w:rsidP="00077AC3">
            <w:pPr>
              <w:jc w:val="both"/>
              <w:rPr>
                <w:rFonts w:cs="Arial"/>
                <w:sz w:val="16"/>
                <w:szCs w:val="16"/>
              </w:rPr>
            </w:pPr>
          </w:p>
          <w:p w:rsidR="00861933" w:rsidRPr="00293FA6" w:rsidRDefault="007E30C1" w:rsidP="00077AC3">
            <w:pPr>
              <w:jc w:val="both"/>
              <w:rPr>
                <w:rFonts w:cs="Arial"/>
                <w:sz w:val="16"/>
                <w:szCs w:val="16"/>
              </w:rPr>
            </w:pPr>
            <w:r w:rsidRPr="00293FA6">
              <w:rPr>
                <w:rFonts w:cs="Arial"/>
                <w:sz w:val="16"/>
                <w:szCs w:val="16"/>
              </w:rPr>
              <w:t>Si sur 5 cas suspects de rougeole, le laboratoire n’en confirme que 2, l’épidémie est confirmée.</w:t>
            </w:r>
          </w:p>
        </w:tc>
      </w:tr>
    </w:tbl>
    <w:p w:rsidR="00861933" w:rsidRPr="00293FA6" w:rsidRDefault="007E30C1" w:rsidP="00861933">
      <w:pPr>
        <w:tabs>
          <w:tab w:val="left" w:pos="-1440"/>
          <w:tab w:val="left" w:pos="-720"/>
          <w:tab w:val="left" w:pos="0"/>
          <w:tab w:val="left" w:pos="24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s>
        <w:jc w:val="both"/>
        <w:rPr>
          <w:rFonts w:cs="Arial"/>
          <w:sz w:val="16"/>
          <w:szCs w:val="16"/>
        </w:rPr>
      </w:pPr>
    </w:p>
    <w:p w:rsidR="00861933" w:rsidRPr="00293FA6" w:rsidRDefault="007E30C1" w:rsidP="00861933">
      <w:pPr>
        <w:tabs>
          <w:tab w:val="left" w:pos="-1440"/>
          <w:tab w:val="left" w:pos="-720"/>
          <w:tab w:val="left" w:pos="0"/>
          <w:tab w:val="left" w:pos="24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s>
        <w:jc w:val="both"/>
        <w:rPr>
          <w:rFonts w:cs="Arial"/>
          <w:sz w:val="16"/>
          <w:szCs w:val="16"/>
        </w:rPr>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81" w:type="dxa"/>
          <w:right w:w="81" w:type="dxa"/>
        </w:tblCellMar>
        <w:tblLook w:val="0000" w:firstRow="0" w:lastRow="0" w:firstColumn="0" w:lastColumn="0" w:noHBand="0" w:noVBand="0"/>
      </w:tblPr>
      <w:tblGrid>
        <w:gridCol w:w="2400"/>
        <w:gridCol w:w="2257"/>
        <w:gridCol w:w="1800"/>
        <w:gridCol w:w="2520"/>
        <w:gridCol w:w="2990"/>
        <w:gridCol w:w="2432"/>
      </w:tblGrid>
      <w:tr w:rsidR="00861933" w:rsidRPr="00293FA6" w:rsidTr="00077AC3">
        <w:tblPrEx>
          <w:tblCellMar>
            <w:top w:w="0" w:type="dxa"/>
            <w:bottom w:w="0" w:type="dxa"/>
          </w:tblCellMar>
        </w:tblPrEx>
        <w:trPr>
          <w:jc w:val="center"/>
        </w:trPr>
        <w:tc>
          <w:tcPr>
            <w:tcW w:w="2400" w:type="dxa"/>
            <w:shd w:val="clear" w:color="000000" w:fill="C0C0C0"/>
          </w:tcPr>
          <w:p w:rsidR="00861933" w:rsidRPr="00293FA6" w:rsidRDefault="007E30C1" w:rsidP="00077AC3">
            <w:pPr>
              <w:jc w:val="both"/>
              <w:rPr>
                <w:rFonts w:cs="Arial"/>
                <w:sz w:val="16"/>
                <w:szCs w:val="16"/>
              </w:rPr>
            </w:pPr>
            <w:r w:rsidRPr="00293FA6">
              <w:rPr>
                <w:rFonts w:cs="Arial"/>
                <w:sz w:val="16"/>
                <w:szCs w:val="16"/>
              </w:rPr>
              <w:br w:type="page"/>
            </w:r>
            <w:r w:rsidRPr="00293FA6">
              <w:rPr>
                <w:rFonts w:cs="Arial"/>
                <w:b/>
                <w:sz w:val="16"/>
                <w:szCs w:val="16"/>
              </w:rPr>
              <w:t>Maladie ou affection possible</w:t>
            </w:r>
          </w:p>
        </w:tc>
        <w:tc>
          <w:tcPr>
            <w:tcW w:w="2257" w:type="dxa"/>
            <w:shd w:val="clear" w:color="000000" w:fill="C0C0C0"/>
          </w:tcPr>
          <w:p w:rsidR="00861933" w:rsidRPr="00293FA6" w:rsidRDefault="007E30C1" w:rsidP="00077AC3">
            <w:pPr>
              <w:jc w:val="both"/>
              <w:rPr>
                <w:rFonts w:cs="Arial"/>
                <w:b/>
                <w:sz w:val="16"/>
                <w:szCs w:val="16"/>
              </w:rPr>
            </w:pPr>
          </w:p>
          <w:p w:rsidR="00861933" w:rsidRPr="00293FA6" w:rsidRDefault="007E30C1" w:rsidP="00077AC3">
            <w:pPr>
              <w:jc w:val="both"/>
              <w:rPr>
                <w:rFonts w:cs="Arial"/>
                <w:sz w:val="16"/>
                <w:szCs w:val="16"/>
              </w:rPr>
            </w:pPr>
            <w:r w:rsidRPr="00293FA6">
              <w:rPr>
                <w:rFonts w:cs="Arial"/>
                <w:b/>
                <w:sz w:val="16"/>
                <w:szCs w:val="16"/>
              </w:rPr>
              <w:t>Test diagnostique</w:t>
            </w:r>
          </w:p>
        </w:tc>
        <w:tc>
          <w:tcPr>
            <w:tcW w:w="1800" w:type="dxa"/>
            <w:shd w:val="clear" w:color="000000" w:fill="C0C0C0"/>
          </w:tcPr>
          <w:p w:rsidR="00861933" w:rsidRPr="00293FA6" w:rsidRDefault="007E30C1" w:rsidP="00077AC3">
            <w:pPr>
              <w:jc w:val="both"/>
              <w:rPr>
                <w:rFonts w:cs="Arial"/>
                <w:b/>
                <w:sz w:val="16"/>
                <w:szCs w:val="16"/>
              </w:rPr>
            </w:pPr>
          </w:p>
          <w:p w:rsidR="00861933" w:rsidRPr="00293FA6" w:rsidRDefault="007E30C1" w:rsidP="00077AC3">
            <w:pPr>
              <w:jc w:val="both"/>
              <w:rPr>
                <w:rFonts w:cs="Arial"/>
                <w:sz w:val="16"/>
                <w:szCs w:val="16"/>
              </w:rPr>
            </w:pPr>
            <w:r w:rsidRPr="00293FA6">
              <w:rPr>
                <w:rFonts w:cs="Arial"/>
                <w:b/>
                <w:sz w:val="16"/>
                <w:szCs w:val="16"/>
              </w:rPr>
              <w:t>Echantillon</w:t>
            </w:r>
          </w:p>
        </w:tc>
        <w:tc>
          <w:tcPr>
            <w:tcW w:w="2520" w:type="dxa"/>
            <w:shd w:val="clear" w:color="000000" w:fill="C0C0C0"/>
          </w:tcPr>
          <w:p w:rsidR="00861933" w:rsidRPr="00293FA6" w:rsidRDefault="007E30C1" w:rsidP="00077AC3">
            <w:pPr>
              <w:jc w:val="both"/>
              <w:rPr>
                <w:rFonts w:cs="Arial"/>
                <w:b/>
                <w:sz w:val="16"/>
                <w:szCs w:val="16"/>
              </w:rPr>
            </w:pPr>
          </w:p>
          <w:p w:rsidR="00861933" w:rsidRPr="00293FA6" w:rsidRDefault="007E30C1" w:rsidP="00077AC3">
            <w:pPr>
              <w:jc w:val="both"/>
              <w:rPr>
                <w:rFonts w:cs="Arial"/>
                <w:sz w:val="16"/>
                <w:szCs w:val="16"/>
              </w:rPr>
            </w:pPr>
            <w:r w:rsidRPr="00293FA6">
              <w:rPr>
                <w:rFonts w:cs="Arial"/>
                <w:b/>
                <w:sz w:val="16"/>
                <w:szCs w:val="16"/>
              </w:rPr>
              <w:t>Moment du prélèvement</w:t>
            </w:r>
          </w:p>
        </w:tc>
        <w:tc>
          <w:tcPr>
            <w:tcW w:w="2990" w:type="dxa"/>
            <w:shd w:val="clear" w:color="000000" w:fill="C0C0C0"/>
          </w:tcPr>
          <w:p w:rsidR="00861933" w:rsidRPr="00293FA6" w:rsidRDefault="007E30C1" w:rsidP="00077AC3">
            <w:pPr>
              <w:jc w:val="both"/>
              <w:rPr>
                <w:rFonts w:cs="Arial"/>
                <w:b/>
                <w:sz w:val="16"/>
                <w:szCs w:val="16"/>
              </w:rPr>
            </w:pPr>
            <w:r w:rsidRPr="00293FA6">
              <w:rPr>
                <w:rFonts w:cs="Arial"/>
                <w:b/>
                <w:sz w:val="16"/>
                <w:szCs w:val="16"/>
              </w:rPr>
              <w:t>Préparation, conservation</w:t>
            </w:r>
          </w:p>
          <w:p w:rsidR="00861933" w:rsidRPr="00293FA6" w:rsidRDefault="007E30C1" w:rsidP="00077AC3">
            <w:pPr>
              <w:jc w:val="both"/>
              <w:rPr>
                <w:rFonts w:cs="Arial"/>
                <w:sz w:val="16"/>
                <w:szCs w:val="16"/>
              </w:rPr>
            </w:pPr>
            <w:r w:rsidRPr="00293FA6">
              <w:rPr>
                <w:rFonts w:cs="Arial"/>
                <w:b/>
                <w:sz w:val="16"/>
                <w:szCs w:val="16"/>
              </w:rPr>
              <w:t>et expédition</w:t>
            </w:r>
          </w:p>
        </w:tc>
        <w:tc>
          <w:tcPr>
            <w:tcW w:w="2432" w:type="dxa"/>
            <w:shd w:val="clear" w:color="000000" w:fill="C0C0C0"/>
          </w:tcPr>
          <w:p w:rsidR="00861933" w:rsidRPr="00293FA6" w:rsidRDefault="007E30C1" w:rsidP="00077AC3">
            <w:pPr>
              <w:jc w:val="both"/>
              <w:rPr>
                <w:rFonts w:cs="Arial"/>
                <w:b/>
                <w:sz w:val="16"/>
                <w:szCs w:val="16"/>
              </w:rPr>
            </w:pPr>
          </w:p>
          <w:p w:rsidR="00861933" w:rsidRPr="00293FA6" w:rsidRDefault="007E30C1" w:rsidP="00077AC3">
            <w:pPr>
              <w:jc w:val="both"/>
              <w:rPr>
                <w:rFonts w:cs="Arial"/>
                <w:sz w:val="16"/>
                <w:szCs w:val="16"/>
              </w:rPr>
            </w:pPr>
            <w:r w:rsidRPr="00293FA6">
              <w:rPr>
                <w:rFonts w:cs="Arial"/>
                <w:b/>
                <w:sz w:val="16"/>
                <w:szCs w:val="16"/>
              </w:rPr>
              <w:t>Résultats</w:t>
            </w:r>
          </w:p>
        </w:tc>
      </w:tr>
      <w:tr w:rsidR="00861933" w:rsidRPr="00293FA6" w:rsidTr="00077A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403"/>
          <w:jc w:val="center"/>
        </w:trPr>
        <w:tc>
          <w:tcPr>
            <w:tcW w:w="2400" w:type="dxa"/>
            <w:tcBorders>
              <w:top w:val="single" w:sz="12" w:space="0" w:color="auto"/>
              <w:left w:val="single" w:sz="12" w:space="0" w:color="auto"/>
              <w:right w:val="single" w:sz="12" w:space="0" w:color="auto"/>
            </w:tcBorders>
          </w:tcPr>
          <w:p w:rsidR="00861933" w:rsidRPr="00293FA6" w:rsidRDefault="007E30C1" w:rsidP="00077AC3">
            <w:pPr>
              <w:jc w:val="both"/>
              <w:rPr>
                <w:rFonts w:cs="Arial"/>
                <w:b/>
                <w:sz w:val="16"/>
                <w:szCs w:val="16"/>
                <w:lang w:val="en-GB"/>
              </w:rPr>
            </w:pPr>
            <w:r w:rsidRPr="00293FA6">
              <w:rPr>
                <w:rFonts w:cs="Arial"/>
                <w:b/>
                <w:sz w:val="16"/>
                <w:szCs w:val="16"/>
                <w:lang w:val="en-GB"/>
              </w:rPr>
              <w:t>Méningite</w:t>
            </w:r>
          </w:p>
          <w:p w:rsidR="00861933" w:rsidRPr="00293FA6" w:rsidRDefault="007E30C1" w:rsidP="00077AC3">
            <w:pPr>
              <w:jc w:val="both"/>
              <w:rPr>
                <w:rFonts w:cs="Arial"/>
                <w:b/>
                <w:sz w:val="16"/>
                <w:szCs w:val="16"/>
                <w:lang w:val="en-GB"/>
              </w:rPr>
            </w:pPr>
          </w:p>
          <w:p w:rsidR="00861933" w:rsidRPr="00293FA6" w:rsidRDefault="007E30C1" w:rsidP="00077AC3">
            <w:pPr>
              <w:jc w:val="both"/>
              <w:rPr>
                <w:rFonts w:cs="Arial"/>
                <w:b/>
                <w:sz w:val="16"/>
                <w:szCs w:val="16"/>
                <w:lang w:val="en-GB"/>
              </w:rPr>
            </w:pPr>
          </w:p>
          <w:p w:rsidR="00861933" w:rsidRPr="00293FA6" w:rsidRDefault="007E30C1" w:rsidP="00077AC3">
            <w:pPr>
              <w:jc w:val="both"/>
              <w:rPr>
                <w:rFonts w:cs="Arial"/>
                <w:b/>
                <w:sz w:val="16"/>
                <w:szCs w:val="16"/>
                <w:lang w:val="en-GB"/>
              </w:rPr>
            </w:pPr>
          </w:p>
          <w:p w:rsidR="00861933" w:rsidRPr="00293FA6" w:rsidRDefault="007E30C1" w:rsidP="00077AC3">
            <w:pPr>
              <w:jc w:val="both"/>
              <w:rPr>
                <w:rFonts w:cs="Arial"/>
                <w:b/>
                <w:sz w:val="16"/>
                <w:szCs w:val="16"/>
                <w:lang w:val="en-GB"/>
              </w:rPr>
            </w:pPr>
          </w:p>
          <w:p w:rsidR="00861933" w:rsidRPr="00293FA6" w:rsidRDefault="007E30C1" w:rsidP="00077AC3">
            <w:pPr>
              <w:jc w:val="both"/>
              <w:rPr>
                <w:rFonts w:cs="Arial"/>
                <w:b/>
                <w:sz w:val="16"/>
                <w:szCs w:val="16"/>
                <w:lang w:val="en-GB"/>
              </w:rPr>
            </w:pPr>
          </w:p>
          <w:p w:rsidR="00861933" w:rsidRPr="00293FA6" w:rsidRDefault="007E30C1" w:rsidP="00077AC3">
            <w:pPr>
              <w:jc w:val="both"/>
              <w:rPr>
                <w:rFonts w:cs="Arial"/>
                <w:b/>
                <w:sz w:val="16"/>
                <w:szCs w:val="16"/>
                <w:lang w:val="en-GB"/>
              </w:rPr>
            </w:pPr>
          </w:p>
          <w:p w:rsidR="00861933" w:rsidRPr="00293FA6" w:rsidRDefault="007E30C1" w:rsidP="00077AC3">
            <w:pPr>
              <w:jc w:val="both"/>
              <w:rPr>
                <w:rFonts w:cs="Arial"/>
                <w:sz w:val="16"/>
                <w:szCs w:val="16"/>
                <w:lang w:val="en-GB"/>
              </w:rPr>
            </w:pPr>
            <w:r w:rsidRPr="00293FA6">
              <w:rPr>
                <w:rFonts w:cs="Arial"/>
                <w:b/>
                <w:sz w:val="16"/>
                <w:szCs w:val="16"/>
                <w:lang w:val="en-GB"/>
              </w:rPr>
              <w:t>REFERENCE:</w:t>
            </w:r>
          </w:p>
          <w:p w:rsidR="00861933" w:rsidRPr="00293FA6" w:rsidRDefault="007E30C1" w:rsidP="00077AC3">
            <w:pPr>
              <w:rPr>
                <w:rFonts w:cs="Arial"/>
                <w:sz w:val="16"/>
                <w:szCs w:val="16"/>
                <w:lang w:val="en-US"/>
              </w:rPr>
            </w:pPr>
            <w:r w:rsidRPr="00293FA6">
              <w:rPr>
                <w:rFonts w:cs="Arial"/>
                <w:sz w:val="16"/>
                <w:szCs w:val="16"/>
                <w:lang w:val="en-US"/>
              </w:rPr>
              <w:t xml:space="preserve">“Laboratory Methods for the Diagnosis of Meningitis Caused by </w:t>
            </w:r>
            <w:r w:rsidRPr="00293FA6">
              <w:rPr>
                <w:rFonts w:cs="Arial"/>
                <w:i/>
                <w:sz w:val="16"/>
                <w:szCs w:val="16"/>
                <w:lang w:val="en-US"/>
              </w:rPr>
              <w:t xml:space="preserve">Neisseria meningitidis, </w:t>
            </w:r>
            <w:r w:rsidRPr="00293FA6">
              <w:rPr>
                <w:rFonts w:cs="Arial"/>
                <w:i/>
                <w:sz w:val="16"/>
                <w:szCs w:val="16"/>
                <w:lang w:val="en-US"/>
              </w:rPr>
              <w:t>Streptococcus pneumoniae and Haemophilus influenzae</w:t>
            </w:r>
            <w:r w:rsidRPr="00293FA6">
              <w:rPr>
                <w:rFonts w:cs="Arial"/>
                <w:sz w:val="16"/>
                <w:szCs w:val="16"/>
                <w:lang w:val="en-US"/>
              </w:rPr>
              <w:t>”.</w:t>
            </w:r>
          </w:p>
          <w:p w:rsidR="00861933" w:rsidRPr="00293FA6" w:rsidRDefault="007E30C1" w:rsidP="00077AC3">
            <w:pPr>
              <w:jc w:val="both"/>
              <w:rPr>
                <w:rFonts w:cs="Arial"/>
                <w:sz w:val="16"/>
                <w:szCs w:val="16"/>
                <w:lang w:val="en-US"/>
              </w:rPr>
            </w:pPr>
            <w:r w:rsidRPr="00293FA6">
              <w:rPr>
                <w:rFonts w:cs="Arial"/>
                <w:sz w:val="16"/>
                <w:szCs w:val="16"/>
                <w:lang w:val="en-US"/>
              </w:rPr>
              <w:t>Document OMS WHO/CDS/EDC/99.7</w:t>
            </w:r>
          </w:p>
          <w:p w:rsidR="00861933" w:rsidRPr="00293FA6" w:rsidRDefault="007E30C1" w:rsidP="00077AC3">
            <w:pPr>
              <w:jc w:val="both"/>
              <w:rPr>
                <w:rFonts w:cs="Arial"/>
                <w:sz w:val="16"/>
                <w:szCs w:val="16"/>
              </w:rPr>
            </w:pPr>
            <w:r w:rsidRPr="00293FA6">
              <w:rPr>
                <w:rFonts w:cs="Arial"/>
                <w:sz w:val="16"/>
                <w:szCs w:val="16"/>
              </w:rPr>
              <w:lastRenderedPageBreak/>
              <w:t>OMS, Genève</w:t>
            </w:r>
          </w:p>
        </w:tc>
        <w:tc>
          <w:tcPr>
            <w:tcW w:w="2257" w:type="dxa"/>
            <w:tcBorders>
              <w:top w:val="single" w:sz="12" w:space="0" w:color="auto"/>
              <w:left w:val="single" w:sz="12" w:space="0" w:color="auto"/>
              <w:right w:val="single" w:sz="12" w:space="0" w:color="auto"/>
            </w:tcBorders>
          </w:tcPr>
          <w:p w:rsidR="00861933" w:rsidRPr="00293FA6" w:rsidRDefault="007E30C1" w:rsidP="00077AC3">
            <w:pPr>
              <w:jc w:val="both"/>
              <w:rPr>
                <w:rFonts w:cs="Arial"/>
                <w:sz w:val="16"/>
                <w:szCs w:val="16"/>
              </w:rPr>
            </w:pPr>
            <w:r w:rsidRPr="00293FA6">
              <w:rPr>
                <w:rFonts w:cs="Arial"/>
                <w:sz w:val="16"/>
                <w:szCs w:val="16"/>
              </w:rPr>
              <w:lastRenderedPageBreak/>
              <w:t>Examen microscopique du liquide céphalo-rachidien pour diplocoques Gram négatifs.</w:t>
            </w:r>
          </w:p>
          <w:p w:rsidR="00861933" w:rsidRPr="00293FA6" w:rsidRDefault="007E30C1" w:rsidP="00077AC3">
            <w:pPr>
              <w:jc w:val="both"/>
              <w:rPr>
                <w:rFonts w:cs="Arial"/>
                <w:sz w:val="16"/>
                <w:szCs w:val="16"/>
              </w:rPr>
            </w:pPr>
          </w:p>
          <w:p w:rsidR="00861933" w:rsidRPr="00293FA6" w:rsidRDefault="007E30C1" w:rsidP="00077AC3">
            <w:pPr>
              <w:jc w:val="both"/>
              <w:rPr>
                <w:rFonts w:cs="Arial"/>
                <w:sz w:val="16"/>
                <w:szCs w:val="16"/>
              </w:rPr>
            </w:pPr>
            <w:r w:rsidRPr="00293FA6">
              <w:rPr>
                <w:rFonts w:cs="Arial"/>
                <w:sz w:val="16"/>
                <w:szCs w:val="16"/>
              </w:rPr>
              <w:t xml:space="preserve">Mise en culture et isolement de </w:t>
            </w:r>
            <w:r w:rsidRPr="00293FA6">
              <w:rPr>
                <w:rFonts w:cs="Arial"/>
                <w:i/>
                <w:sz w:val="16"/>
                <w:szCs w:val="16"/>
              </w:rPr>
              <w:t xml:space="preserve">N. meningitidis </w:t>
            </w:r>
            <w:r w:rsidRPr="00293FA6">
              <w:rPr>
                <w:rFonts w:cs="Arial"/>
                <w:sz w:val="16"/>
                <w:szCs w:val="16"/>
              </w:rPr>
              <w:t xml:space="preserve">à partir du liquide </w:t>
            </w:r>
            <w:r w:rsidRPr="00293FA6">
              <w:rPr>
                <w:rFonts w:cs="Arial"/>
                <w:sz w:val="16"/>
                <w:szCs w:val="16"/>
              </w:rPr>
              <w:t>céphalo-rachidien.</w:t>
            </w:r>
          </w:p>
        </w:tc>
        <w:tc>
          <w:tcPr>
            <w:tcW w:w="1800" w:type="dxa"/>
            <w:tcBorders>
              <w:top w:val="single" w:sz="12" w:space="0" w:color="auto"/>
              <w:left w:val="single" w:sz="12" w:space="0" w:color="auto"/>
              <w:right w:val="single" w:sz="12" w:space="0" w:color="auto"/>
            </w:tcBorders>
          </w:tcPr>
          <w:p w:rsidR="00861933" w:rsidRPr="00293FA6" w:rsidRDefault="007E30C1" w:rsidP="00077AC3">
            <w:pPr>
              <w:jc w:val="both"/>
              <w:rPr>
                <w:rFonts w:cs="Arial"/>
                <w:sz w:val="16"/>
                <w:szCs w:val="16"/>
              </w:rPr>
            </w:pPr>
            <w:r w:rsidRPr="00293FA6">
              <w:rPr>
                <w:rFonts w:cs="Arial"/>
                <w:sz w:val="16"/>
                <w:szCs w:val="16"/>
              </w:rPr>
              <w:t>Liquide céphalo-rachidien (LCR)</w:t>
            </w:r>
          </w:p>
          <w:p w:rsidR="00861933" w:rsidRPr="00293FA6" w:rsidRDefault="007E30C1" w:rsidP="00077AC3">
            <w:pPr>
              <w:jc w:val="both"/>
              <w:rPr>
                <w:rFonts w:cs="Arial"/>
                <w:sz w:val="16"/>
                <w:szCs w:val="16"/>
              </w:rPr>
            </w:pPr>
          </w:p>
          <w:p w:rsidR="00861933" w:rsidRPr="00293FA6" w:rsidRDefault="007E30C1" w:rsidP="00077AC3">
            <w:pPr>
              <w:rPr>
                <w:rFonts w:cs="Arial"/>
                <w:sz w:val="16"/>
                <w:szCs w:val="16"/>
              </w:rPr>
            </w:pPr>
            <w:r w:rsidRPr="00293FA6">
              <w:rPr>
                <w:rFonts w:cs="Arial"/>
                <w:sz w:val="16"/>
                <w:szCs w:val="16"/>
              </w:rPr>
              <w:t>Remarque - Le LCR est l’échantillon de choix pour la mise en culture et l’examen microscopique. Si le LCR n’est pas disponible, faire un prélèvement de sang (adultes: 10 ml, enfants: 1-5ml) et mettre en c</w:t>
            </w:r>
            <w:r w:rsidRPr="00293FA6">
              <w:rPr>
                <w:rFonts w:cs="Arial"/>
                <w:sz w:val="16"/>
                <w:szCs w:val="16"/>
              </w:rPr>
              <w:t xml:space="preserve">ulture. </w:t>
            </w:r>
          </w:p>
        </w:tc>
        <w:tc>
          <w:tcPr>
            <w:tcW w:w="2520" w:type="dxa"/>
            <w:tcBorders>
              <w:top w:val="single" w:sz="12" w:space="0" w:color="auto"/>
              <w:left w:val="single" w:sz="12" w:space="0" w:color="auto"/>
              <w:right w:val="single" w:sz="12" w:space="0" w:color="auto"/>
            </w:tcBorders>
          </w:tcPr>
          <w:p w:rsidR="00861933" w:rsidRPr="00293FA6" w:rsidRDefault="007E30C1" w:rsidP="00077AC3">
            <w:pPr>
              <w:jc w:val="both"/>
              <w:rPr>
                <w:rFonts w:cs="Arial"/>
                <w:sz w:val="16"/>
                <w:szCs w:val="16"/>
              </w:rPr>
            </w:pPr>
            <w:r w:rsidRPr="00293FA6">
              <w:rPr>
                <w:rFonts w:cs="Arial"/>
                <w:sz w:val="16"/>
                <w:szCs w:val="16"/>
              </w:rPr>
              <w:t>Si on soupçonne la méningite:</w:t>
            </w:r>
          </w:p>
          <w:p w:rsidR="00861933" w:rsidRPr="00293FA6" w:rsidRDefault="007E30C1" w:rsidP="008500AA">
            <w:pPr>
              <w:numPr>
                <w:ilvl w:val="0"/>
                <w:numId w:val="13"/>
              </w:numPr>
              <w:ind w:left="283" w:hanging="283"/>
              <w:jc w:val="both"/>
              <w:rPr>
                <w:rFonts w:cs="Arial"/>
                <w:sz w:val="16"/>
                <w:szCs w:val="16"/>
              </w:rPr>
            </w:pPr>
            <w:r w:rsidRPr="00293FA6">
              <w:rPr>
                <w:rFonts w:cs="Arial"/>
                <w:sz w:val="16"/>
                <w:szCs w:val="16"/>
              </w:rPr>
              <w:t>Prélever le LCR chez 5 à 10 cas dès que le seuil d’alerte ou d’action est atteint (voir section 8)</w:t>
            </w:r>
          </w:p>
        </w:tc>
        <w:tc>
          <w:tcPr>
            <w:tcW w:w="2990" w:type="dxa"/>
            <w:tcBorders>
              <w:top w:val="single" w:sz="12" w:space="0" w:color="auto"/>
              <w:left w:val="single" w:sz="12" w:space="0" w:color="auto"/>
              <w:right w:val="single" w:sz="12" w:space="0" w:color="auto"/>
            </w:tcBorders>
          </w:tcPr>
          <w:p w:rsidR="00861933" w:rsidRPr="00293FA6" w:rsidRDefault="007E30C1" w:rsidP="008500AA">
            <w:pPr>
              <w:numPr>
                <w:ilvl w:val="0"/>
                <w:numId w:val="13"/>
              </w:numPr>
              <w:ind w:left="283" w:hanging="283"/>
              <w:jc w:val="both"/>
              <w:rPr>
                <w:rFonts w:cs="Arial"/>
                <w:sz w:val="16"/>
                <w:szCs w:val="16"/>
              </w:rPr>
            </w:pPr>
            <w:r w:rsidRPr="00293FA6">
              <w:rPr>
                <w:rFonts w:cs="Arial"/>
                <w:sz w:val="16"/>
                <w:szCs w:val="16"/>
              </w:rPr>
              <w:t>Préparer le patient et recueillir aseptiquement le liquide céphalo-rachidien dans des tubes à essai  à capuchon.</w:t>
            </w:r>
          </w:p>
          <w:p w:rsidR="00861933" w:rsidRPr="00293FA6" w:rsidRDefault="007E30C1" w:rsidP="008500AA">
            <w:pPr>
              <w:numPr>
                <w:ilvl w:val="0"/>
                <w:numId w:val="13"/>
              </w:numPr>
              <w:ind w:left="283" w:hanging="283"/>
              <w:jc w:val="both"/>
              <w:rPr>
                <w:rFonts w:cs="Arial"/>
                <w:sz w:val="16"/>
                <w:szCs w:val="16"/>
              </w:rPr>
            </w:pPr>
            <w:r w:rsidRPr="00293FA6">
              <w:rPr>
                <w:rFonts w:cs="Arial"/>
                <w:sz w:val="16"/>
                <w:szCs w:val="16"/>
              </w:rPr>
              <w:t>Place</w:t>
            </w:r>
            <w:r w:rsidRPr="00293FA6">
              <w:rPr>
                <w:rFonts w:cs="Arial"/>
                <w:sz w:val="16"/>
                <w:szCs w:val="16"/>
              </w:rPr>
              <w:t>r immédiatement 1 ml de LCR dans un flacon préchauffé en milieu trans-isolate. Incuber à la température du corps.</w:t>
            </w:r>
          </w:p>
          <w:p w:rsidR="00861933" w:rsidRPr="00293FA6" w:rsidRDefault="007E30C1" w:rsidP="008500AA">
            <w:pPr>
              <w:numPr>
                <w:ilvl w:val="0"/>
                <w:numId w:val="13"/>
              </w:numPr>
              <w:ind w:left="283" w:hanging="283"/>
              <w:jc w:val="both"/>
              <w:rPr>
                <w:rFonts w:cs="Arial"/>
                <w:sz w:val="16"/>
                <w:szCs w:val="16"/>
              </w:rPr>
            </w:pPr>
            <w:r w:rsidRPr="00293FA6">
              <w:rPr>
                <w:rFonts w:cs="Arial"/>
                <w:sz w:val="16"/>
                <w:szCs w:val="16"/>
              </w:rPr>
              <w:t>Ne jamais réfrigérer les échantillons qui doivent être mis en culture.</w:t>
            </w:r>
          </w:p>
          <w:p w:rsidR="00861933" w:rsidRPr="00293FA6" w:rsidRDefault="007E30C1" w:rsidP="008500AA">
            <w:pPr>
              <w:numPr>
                <w:ilvl w:val="0"/>
                <w:numId w:val="13"/>
              </w:numPr>
              <w:ind w:left="283" w:hanging="283"/>
              <w:jc w:val="both"/>
              <w:rPr>
                <w:rFonts w:cs="Arial"/>
                <w:sz w:val="16"/>
                <w:szCs w:val="16"/>
              </w:rPr>
            </w:pPr>
            <w:r w:rsidRPr="00293FA6">
              <w:rPr>
                <w:rFonts w:cs="Arial"/>
                <w:sz w:val="16"/>
                <w:szCs w:val="16"/>
              </w:rPr>
              <w:t>Le LCR destiné à l’examen microscopique et à l’analyse chimique doit êt</w:t>
            </w:r>
            <w:r w:rsidRPr="00293FA6">
              <w:rPr>
                <w:rFonts w:cs="Arial"/>
                <w:sz w:val="16"/>
                <w:szCs w:val="16"/>
              </w:rPr>
              <w:t>re conservé dans la seringue d’origine (remettre le capuchon), réfrigéré et envoyé au laboratoire le plus rapidement possible.</w:t>
            </w:r>
          </w:p>
        </w:tc>
        <w:tc>
          <w:tcPr>
            <w:tcW w:w="2432" w:type="dxa"/>
            <w:tcBorders>
              <w:top w:val="single" w:sz="12" w:space="0" w:color="auto"/>
              <w:left w:val="single" w:sz="12" w:space="0" w:color="auto"/>
              <w:right w:val="single" w:sz="12" w:space="0" w:color="auto"/>
            </w:tcBorders>
          </w:tcPr>
          <w:p w:rsidR="00861933" w:rsidRPr="00293FA6" w:rsidRDefault="007E30C1" w:rsidP="008500AA">
            <w:pPr>
              <w:numPr>
                <w:ilvl w:val="0"/>
                <w:numId w:val="13"/>
              </w:numPr>
              <w:ind w:left="283" w:hanging="283"/>
              <w:jc w:val="both"/>
              <w:rPr>
                <w:rFonts w:cs="Arial"/>
                <w:sz w:val="16"/>
                <w:szCs w:val="16"/>
              </w:rPr>
            </w:pPr>
            <w:r w:rsidRPr="00293FA6">
              <w:rPr>
                <w:rFonts w:cs="Arial"/>
                <w:sz w:val="16"/>
                <w:szCs w:val="16"/>
              </w:rPr>
              <w:t xml:space="preserve">L’isolement de </w:t>
            </w:r>
            <w:r w:rsidRPr="00293FA6">
              <w:rPr>
                <w:rFonts w:cs="Arial"/>
                <w:i/>
                <w:sz w:val="16"/>
                <w:szCs w:val="16"/>
              </w:rPr>
              <w:t xml:space="preserve">Neisseria meningitidis, </w:t>
            </w:r>
            <w:r w:rsidRPr="00293FA6">
              <w:rPr>
                <w:rFonts w:cs="Arial"/>
                <w:sz w:val="16"/>
                <w:szCs w:val="16"/>
              </w:rPr>
              <w:t>organisme délicat, est coûteux et difficile. Il nécessite d’excellentes techniques de prél</w:t>
            </w:r>
            <w:r w:rsidRPr="00293FA6">
              <w:rPr>
                <w:rFonts w:cs="Arial"/>
                <w:sz w:val="16"/>
                <w:szCs w:val="16"/>
              </w:rPr>
              <w:t>èvement et  de traitement ainsi que des milieux et antisérums onéreux.</w:t>
            </w:r>
          </w:p>
          <w:p w:rsidR="00861933" w:rsidRPr="00293FA6" w:rsidRDefault="007E30C1" w:rsidP="008500AA">
            <w:pPr>
              <w:numPr>
                <w:ilvl w:val="0"/>
                <w:numId w:val="13"/>
              </w:numPr>
              <w:ind w:left="283" w:hanging="283"/>
              <w:jc w:val="both"/>
              <w:rPr>
                <w:rFonts w:cs="Arial"/>
                <w:sz w:val="16"/>
                <w:szCs w:val="16"/>
              </w:rPr>
            </w:pPr>
            <w:r w:rsidRPr="00293FA6">
              <w:rPr>
                <w:rFonts w:cs="Arial"/>
                <w:sz w:val="16"/>
                <w:szCs w:val="16"/>
              </w:rPr>
              <w:t xml:space="preserve">Les premiers échantillons d’une épidémie ou les isolats de </w:t>
            </w:r>
            <w:r w:rsidRPr="00293FA6">
              <w:rPr>
                <w:rFonts w:cs="Arial"/>
                <w:i/>
                <w:sz w:val="16"/>
                <w:szCs w:val="16"/>
              </w:rPr>
              <w:t xml:space="preserve">N. Meningitidis  </w:t>
            </w:r>
            <w:r w:rsidRPr="00293FA6">
              <w:rPr>
                <w:rFonts w:cs="Arial"/>
                <w:sz w:val="16"/>
                <w:szCs w:val="16"/>
              </w:rPr>
              <w:t>se présentant isolément doivent être sérotypés et un antibiogramme doit être réalisé pour déterminer le trait</w:t>
            </w:r>
            <w:r w:rsidRPr="00293FA6">
              <w:rPr>
                <w:rFonts w:cs="Arial"/>
                <w:sz w:val="16"/>
                <w:szCs w:val="16"/>
              </w:rPr>
              <w:t>ement adéquat.</w:t>
            </w:r>
          </w:p>
        </w:tc>
      </w:tr>
      <w:tr w:rsidR="00861933" w:rsidRPr="00293FA6" w:rsidTr="00077A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403"/>
          <w:jc w:val="center"/>
        </w:trPr>
        <w:tc>
          <w:tcPr>
            <w:tcW w:w="2400" w:type="dxa"/>
            <w:tcBorders>
              <w:top w:val="single" w:sz="8" w:space="0" w:color="auto"/>
              <w:left w:val="single" w:sz="8" w:space="0" w:color="auto"/>
              <w:bottom w:val="single" w:sz="8" w:space="0" w:color="auto"/>
              <w:right w:val="single" w:sz="8" w:space="0" w:color="auto"/>
            </w:tcBorders>
            <w:vAlign w:val="center"/>
          </w:tcPr>
          <w:p w:rsidR="00861933" w:rsidRPr="00293FA6" w:rsidRDefault="007E30C1" w:rsidP="00077AC3">
            <w:pPr>
              <w:jc w:val="both"/>
              <w:rPr>
                <w:rFonts w:cs="Arial"/>
                <w:sz w:val="16"/>
                <w:szCs w:val="16"/>
              </w:rPr>
            </w:pPr>
            <w:r w:rsidRPr="00293FA6">
              <w:rPr>
                <w:rFonts w:cs="Arial"/>
                <w:b/>
                <w:sz w:val="16"/>
                <w:szCs w:val="16"/>
              </w:rPr>
              <w:t>Tétanos néonatal</w:t>
            </w:r>
          </w:p>
        </w:tc>
        <w:tc>
          <w:tcPr>
            <w:tcW w:w="11999" w:type="dxa"/>
            <w:gridSpan w:val="5"/>
            <w:tcBorders>
              <w:top w:val="single" w:sz="8" w:space="0" w:color="auto"/>
              <w:left w:val="single" w:sz="8" w:space="0" w:color="auto"/>
              <w:bottom w:val="single" w:sz="8" w:space="0" w:color="auto"/>
              <w:right w:val="single" w:sz="8" w:space="0" w:color="auto"/>
            </w:tcBorders>
            <w:vAlign w:val="center"/>
          </w:tcPr>
          <w:p w:rsidR="00861933" w:rsidRPr="00293FA6" w:rsidRDefault="007E30C1" w:rsidP="00077AC3">
            <w:pPr>
              <w:jc w:val="both"/>
              <w:rPr>
                <w:rFonts w:cs="Arial"/>
                <w:sz w:val="16"/>
                <w:szCs w:val="16"/>
              </w:rPr>
            </w:pPr>
            <w:r w:rsidRPr="00293FA6">
              <w:rPr>
                <w:rFonts w:cs="Arial"/>
                <w:b/>
                <w:i/>
                <w:sz w:val="16"/>
                <w:szCs w:val="16"/>
              </w:rPr>
              <w:t>La confirmation en laboratoire n’est pas requise</w:t>
            </w:r>
          </w:p>
        </w:tc>
      </w:tr>
      <w:tr w:rsidR="00861933" w:rsidRPr="00293FA6" w:rsidTr="00077A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403"/>
          <w:jc w:val="center"/>
        </w:trPr>
        <w:tc>
          <w:tcPr>
            <w:tcW w:w="2400" w:type="dxa"/>
            <w:tcBorders>
              <w:top w:val="single" w:sz="8" w:space="0" w:color="auto"/>
              <w:left w:val="single" w:sz="8" w:space="0" w:color="auto"/>
              <w:bottom w:val="single" w:sz="8" w:space="0" w:color="auto"/>
              <w:right w:val="single" w:sz="8" w:space="0" w:color="auto"/>
            </w:tcBorders>
            <w:vAlign w:val="center"/>
          </w:tcPr>
          <w:p w:rsidR="00861933" w:rsidRPr="00293FA6" w:rsidRDefault="007E30C1" w:rsidP="00077AC3">
            <w:pPr>
              <w:rPr>
                <w:rFonts w:cs="Arial"/>
                <w:sz w:val="16"/>
                <w:szCs w:val="16"/>
              </w:rPr>
            </w:pPr>
            <w:r w:rsidRPr="00293FA6">
              <w:rPr>
                <w:rFonts w:cs="Arial"/>
                <w:b/>
                <w:sz w:val="16"/>
                <w:szCs w:val="16"/>
              </w:rPr>
              <w:t>Onchocercose</w:t>
            </w:r>
          </w:p>
        </w:tc>
        <w:tc>
          <w:tcPr>
            <w:tcW w:w="11999" w:type="dxa"/>
            <w:gridSpan w:val="5"/>
            <w:tcBorders>
              <w:top w:val="single" w:sz="8" w:space="0" w:color="auto"/>
              <w:left w:val="single" w:sz="8" w:space="0" w:color="auto"/>
              <w:bottom w:val="single" w:sz="8" w:space="0" w:color="auto"/>
              <w:right w:val="single" w:sz="8" w:space="0" w:color="auto"/>
            </w:tcBorders>
            <w:vAlign w:val="center"/>
          </w:tcPr>
          <w:p w:rsidR="00861933" w:rsidRPr="00293FA6" w:rsidRDefault="007E30C1" w:rsidP="00077AC3">
            <w:pPr>
              <w:rPr>
                <w:rFonts w:cs="Arial"/>
                <w:sz w:val="16"/>
                <w:szCs w:val="16"/>
              </w:rPr>
            </w:pPr>
            <w:r w:rsidRPr="00293FA6">
              <w:rPr>
                <w:rFonts w:cs="Arial"/>
                <w:b/>
                <w:i/>
                <w:sz w:val="16"/>
                <w:szCs w:val="16"/>
              </w:rPr>
              <w:t>La confirmation  systématique en laboratoire à des fins de surveillance n’est pas requise.</w:t>
            </w:r>
          </w:p>
        </w:tc>
      </w:tr>
      <w:tr w:rsidR="00861933" w:rsidRPr="00293FA6" w:rsidTr="00077A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403"/>
          <w:jc w:val="center"/>
        </w:trPr>
        <w:tc>
          <w:tcPr>
            <w:tcW w:w="2400" w:type="dxa"/>
            <w:tcBorders>
              <w:left w:val="single" w:sz="8" w:space="0" w:color="auto"/>
              <w:bottom w:val="single" w:sz="8" w:space="0" w:color="auto"/>
              <w:right w:val="single" w:sz="8" w:space="0" w:color="auto"/>
            </w:tcBorders>
          </w:tcPr>
          <w:p w:rsidR="00861933" w:rsidRPr="00293FA6" w:rsidRDefault="007E30C1" w:rsidP="00077AC3">
            <w:pPr>
              <w:rPr>
                <w:rFonts w:cs="Arial"/>
                <w:sz w:val="16"/>
                <w:szCs w:val="16"/>
                <w:lang w:val="en-GB"/>
              </w:rPr>
            </w:pPr>
            <w:r w:rsidRPr="00293FA6">
              <w:rPr>
                <w:rFonts w:cs="Arial"/>
                <w:sz w:val="16"/>
                <w:szCs w:val="16"/>
                <w:lang w:val="en-GB"/>
              </w:rPr>
              <w:t>Peste</w:t>
            </w:r>
          </w:p>
          <w:p w:rsidR="00861933" w:rsidRPr="00293FA6" w:rsidRDefault="007E30C1" w:rsidP="00077AC3">
            <w:pPr>
              <w:rPr>
                <w:rFonts w:cs="Arial"/>
                <w:sz w:val="16"/>
                <w:szCs w:val="16"/>
                <w:lang w:val="en-GB"/>
              </w:rPr>
            </w:pPr>
          </w:p>
          <w:p w:rsidR="00861933" w:rsidRPr="00293FA6" w:rsidRDefault="007E30C1" w:rsidP="00077AC3">
            <w:pPr>
              <w:rPr>
                <w:rFonts w:cs="Arial"/>
                <w:sz w:val="16"/>
                <w:szCs w:val="16"/>
                <w:lang w:val="en-GB"/>
              </w:rPr>
            </w:pPr>
          </w:p>
          <w:p w:rsidR="00861933" w:rsidRPr="00293FA6" w:rsidRDefault="007E30C1" w:rsidP="00077AC3">
            <w:pPr>
              <w:rPr>
                <w:rFonts w:cs="Arial"/>
                <w:sz w:val="16"/>
                <w:szCs w:val="16"/>
                <w:lang w:val="en-GB"/>
              </w:rPr>
            </w:pPr>
          </w:p>
          <w:p w:rsidR="00861933" w:rsidRPr="00293FA6" w:rsidRDefault="007E30C1" w:rsidP="00077AC3">
            <w:pPr>
              <w:rPr>
                <w:rFonts w:cs="Arial"/>
                <w:sz w:val="16"/>
                <w:szCs w:val="16"/>
                <w:lang w:val="en-GB"/>
              </w:rPr>
            </w:pPr>
          </w:p>
          <w:p w:rsidR="00861933" w:rsidRPr="00293FA6" w:rsidRDefault="007E30C1" w:rsidP="00077AC3">
            <w:pPr>
              <w:rPr>
                <w:rFonts w:cs="Arial"/>
                <w:sz w:val="16"/>
                <w:szCs w:val="16"/>
                <w:lang w:val="en-GB"/>
              </w:rPr>
            </w:pPr>
          </w:p>
          <w:p w:rsidR="00861933" w:rsidRPr="00293FA6" w:rsidRDefault="007E30C1" w:rsidP="00077AC3">
            <w:pPr>
              <w:rPr>
                <w:rFonts w:cs="Arial"/>
                <w:sz w:val="16"/>
                <w:szCs w:val="16"/>
                <w:lang w:val="en-GB"/>
              </w:rPr>
            </w:pPr>
          </w:p>
          <w:p w:rsidR="00861933" w:rsidRPr="00293FA6" w:rsidRDefault="007E30C1" w:rsidP="00077AC3">
            <w:pPr>
              <w:rPr>
                <w:rFonts w:cs="Arial"/>
                <w:sz w:val="16"/>
                <w:szCs w:val="16"/>
                <w:lang w:val="en-GB"/>
              </w:rPr>
            </w:pPr>
          </w:p>
          <w:p w:rsidR="00861933" w:rsidRPr="00293FA6" w:rsidRDefault="007E30C1" w:rsidP="00077AC3">
            <w:pPr>
              <w:rPr>
                <w:rFonts w:cs="Arial"/>
                <w:sz w:val="16"/>
                <w:szCs w:val="16"/>
                <w:lang w:val="en-GB"/>
              </w:rPr>
            </w:pPr>
          </w:p>
          <w:p w:rsidR="00861933" w:rsidRPr="00293FA6" w:rsidRDefault="007E30C1" w:rsidP="00077AC3">
            <w:pPr>
              <w:rPr>
                <w:rFonts w:cs="Arial"/>
                <w:sz w:val="16"/>
                <w:szCs w:val="16"/>
                <w:lang w:val="en-GB"/>
              </w:rPr>
            </w:pPr>
          </w:p>
          <w:p w:rsidR="00861933" w:rsidRPr="00293FA6" w:rsidRDefault="007E30C1" w:rsidP="00077AC3">
            <w:pPr>
              <w:rPr>
                <w:rFonts w:cs="Arial"/>
                <w:sz w:val="16"/>
                <w:szCs w:val="16"/>
                <w:lang w:val="en-GB"/>
              </w:rPr>
            </w:pPr>
          </w:p>
          <w:p w:rsidR="00861933" w:rsidRPr="00293FA6" w:rsidRDefault="007E30C1" w:rsidP="00077AC3">
            <w:pPr>
              <w:rPr>
                <w:rFonts w:cs="Arial"/>
                <w:sz w:val="16"/>
                <w:szCs w:val="16"/>
                <w:lang w:val="en-GB"/>
              </w:rPr>
            </w:pPr>
          </w:p>
          <w:p w:rsidR="00861933" w:rsidRPr="00293FA6" w:rsidRDefault="007E30C1" w:rsidP="00077AC3">
            <w:pPr>
              <w:rPr>
                <w:rFonts w:cs="Arial"/>
                <w:b/>
                <w:sz w:val="16"/>
                <w:szCs w:val="16"/>
                <w:lang w:val="en-GB"/>
              </w:rPr>
            </w:pPr>
          </w:p>
          <w:p w:rsidR="00861933" w:rsidRPr="00293FA6" w:rsidRDefault="007E30C1" w:rsidP="00077AC3">
            <w:pPr>
              <w:rPr>
                <w:rFonts w:cs="Arial"/>
                <w:sz w:val="16"/>
                <w:szCs w:val="16"/>
                <w:lang w:val="en-GB"/>
              </w:rPr>
            </w:pPr>
            <w:r w:rsidRPr="00293FA6">
              <w:rPr>
                <w:rFonts w:cs="Arial"/>
                <w:b/>
                <w:sz w:val="16"/>
                <w:szCs w:val="16"/>
                <w:lang w:val="en-GB"/>
              </w:rPr>
              <w:t>REFERENCE:</w:t>
            </w:r>
          </w:p>
          <w:p w:rsidR="00861933" w:rsidRPr="00293FA6" w:rsidRDefault="007E30C1" w:rsidP="00077AC3">
            <w:pPr>
              <w:rPr>
                <w:rFonts w:cs="Arial"/>
                <w:sz w:val="16"/>
                <w:szCs w:val="16"/>
                <w:lang w:val="en-US"/>
              </w:rPr>
            </w:pPr>
            <w:r w:rsidRPr="00293FA6">
              <w:rPr>
                <w:rFonts w:cs="Arial"/>
                <w:sz w:val="16"/>
                <w:szCs w:val="16"/>
                <w:lang w:val="en-US"/>
              </w:rPr>
              <w:t xml:space="preserve">“Plague Manual: Epidemiology, </w:t>
            </w:r>
            <w:r w:rsidRPr="00293FA6">
              <w:rPr>
                <w:rFonts w:cs="Arial"/>
                <w:sz w:val="16"/>
                <w:szCs w:val="16"/>
                <w:lang w:val="en-US"/>
              </w:rPr>
              <w:t>Distribution, Surveillance and Control”. WHO/CDS/EDC/99.2</w:t>
            </w:r>
          </w:p>
          <w:p w:rsidR="00861933" w:rsidRPr="00293FA6" w:rsidRDefault="007E30C1" w:rsidP="00077AC3">
            <w:pPr>
              <w:rPr>
                <w:rFonts w:cs="Arial"/>
                <w:sz w:val="16"/>
                <w:szCs w:val="16"/>
                <w:lang w:val="en-US"/>
              </w:rPr>
            </w:pPr>
            <w:r w:rsidRPr="00293FA6">
              <w:rPr>
                <w:rFonts w:cs="Arial"/>
                <w:sz w:val="16"/>
                <w:szCs w:val="16"/>
                <w:lang w:val="en-US"/>
              </w:rPr>
              <w:t>OMS, Genève, 1999</w:t>
            </w:r>
          </w:p>
          <w:p w:rsidR="00861933" w:rsidRPr="00293FA6" w:rsidRDefault="007E30C1" w:rsidP="00077AC3">
            <w:pPr>
              <w:rPr>
                <w:rFonts w:cs="Arial"/>
                <w:sz w:val="16"/>
                <w:szCs w:val="16"/>
                <w:lang w:val="en-US"/>
              </w:rPr>
            </w:pPr>
          </w:p>
          <w:p w:rsidR="00861933" w:rsidRPr="00293FA6" w:rsidRDefault="007E30C1" w:rsidP="00077AC3">
            <w:pPr>
              <w:rPr>
                <w:rFonts w:cs="Arial"/>
                <w:sz w:val="16"/>
                <w:szCs w:val="16"/>
                <w:lang w:val="en-US"/>
              </w:rPr>
            </w:pPr>
            <w:r w:rsidRPr="00293FA6">
              <w:rPr>
                <w:rFonts w:cs="Arial"/>
                <w:sz w:val="16"/>
                <w:szCs w:val="16"/>
                <w:lang w:val="en-US"/>
              </w:rPr>
              <w:t>“Laboratory Manual of Plague Diagnostic tests”. CDC/WHO publication, 2000, Atlanta, GA</w:t>
            </w:r>
          </w:p>
        </w:tc>
        <w:tc>
          <w:tcPr>
            <w:tcW w:w="2257" w:type="dxa"/>
            <w:tcBorders>
              <w:left w:val="single" w:sz="8" w:space="0" w:color="auto"/>
              <w:bottom w:val="single" w:sz="8" w:space="0" w:color="auto"/>
              <w:right w:val="single" w:sz="8" w:space="0" w:color="auto"/>
            </w:tcBorders>
          </w:tcPr>
          <w:p w:rsidR="00861933" w:rsidRPr="00293FA6" w:rsidRDefault="007E30C1" w:rsidP="00077AC3">
            <w:pPr>
              <w:rPr>
                <w:rFonts w:cs="Arial"/>
                <w:sz w:val="16"/>
                <w:szCs w:val="16"/>
              </w:rPr>
            </w:pPr>
            <w:r w:rsidRPr="00293FA6">
              <w:rPr>
                <w:rFonts w:cs="Arial"/>
                <w:sz w:val="16"/>
                <w:szCs w:val="16"/>
              </w:rPr>
              <w:t xml:space="preserve">Isolement de </w:t>
            </w:r>
            <w:r w:rsidRPr="00293FA6">
              <w:rPr>
                <w:rFonts w:cs="Arial"/>
                <w:i/>
                <w:sz w:val="16"/>
                <w:szCs w:val="16"/>
              </w:rPr>
              <w:t xml:space="preserve">Yersinia pestis </w:t>
            </w:r>
            <w:r w:rsidRPr="00293FA6">
              <w:rPr>
                <w:rFonts w:cs="Arial"/>
                <w:sz w:val="16"/>
                <w:szCs w:val="16"/>
              </w:rPr>
              <w:t>à partir d’un prélèvement de bubon par aspiration ou d’une cult</w:t>
            </w:r>
            <w:r w:rsidRPr="00293FA6">
              <w:rPr>
                <w:rFonts w:cs="Arial"/>
                <w:sz w:val="16"/>
                <w:szCs w:val="16"/>
              </w:rPr>
              <w:t xml:space="preserve">ure de sang, de LCR ou d’expectoration. </w:t>
            </w:r>
          </w:p>
          <w:p w:rsidR="00861933" w:rsidRPr="00293FA6" w:rsidRDefault="007E30C1" w:rsidP="00077AC3">
            <w:pPr>
              <w:rPr>
                <w:rFonts w:cs="Arial"/>
                <w:sz w:val="16"/>
                <w:szCs w:val="16"/>
              </w:rPr>
            </w:pPr>
          </w:p>
          <w:p w:rsidR="00861933" w:rsidRPr="00293FA6" w:rsidRDefault="007E30C1" w:rsidP="00077AC3">
            <w:pPr>
              <w:rPr>
                <w:rFonts w:cs="Arial"/>
                <w:sz w:val="16"/>
                <w:szCs w:val="16"/>
              </w:rPr>
            </w:pPr>
          </w:p>
          <w:p w:rsidR="00861933" w:rsidRPr="00293FA6" w:rsidRDefault="007E30C1" w:rsidP="00077AC3">
            <w:pPr>
              <w:rPr>
                <w:rFonts w:cs="Arial"/>
                <w:sz w:val="16"/>
                <w:szCs w:val="16"/>
              </w:rPr>
            </w:pPr>
          </w:p>
          <w:p w:rsidR="00861933" w:rsidRPr="00293FA6" w:rsidRDefault="007E30C1" w:rsidP="00077AC3">
            <w:pPr>
              <w:rPr>
                <w:rFonts w:cs="Arial"/>
                <w:sz w:val="16"/>
                <w:szCs w:val="16"/>
              </w:rPr>
            </w:pPr>
          </w:p>
          <w:p w:rsidR="00861933" w:rsidRPr="00293FA6" w:rsidRDefault="007E30C1" w:rsidP="00077AC3">
            <w:pPr>
              <w:rPr>
                <w:rFonts w:cs="Arial"/>
                <w:sz w:val="16"/>
                <w:szCs w:val="16"/>
              </w:rPr>
            </w:pPr>
          </w:p>
          <w:p w:rsidR="00861933" w:rsidRPr="00293FA6" w:rsidRDefault="007E30C1" w:rsidP="00077AC3">
            <w:pPr>
              <w:rPr>
                <w:rFonts w:cs="Arial"/>
                <w:sz w:val="16"/>
                <w:szCs w:val="16"/>
              </w:rPr>
            </w:pPr>
          </w:p>
          <w:p w:rsidR="00861933" w:rsidRPr="00293FA6" w:rsidRDefault="007E30C1" w:rsidP="00077AC3">
            <w:pPr>
              <w:rPr>
                <w:rFonts w:cs="Arial"/>
                <w:sz w:val="16"/>
                <w:szCs w:val="16"/>
              </w:rPr>
            </w:pPr>
          </w:p>
          <w:p w:rsidR="00861933" w:rsidRPr="00293FA6" w:rsidRDefault="007E30C1" w:rsidP="00077AC3">
            <w:pPr>
              <w:rPr>
                <w:rFonts w:cs="Arial"/>
                <w:sz w:val="16"/>
                <w:szCs w:val="16"/>
              </w:rPr>
            </w:pPr>
          </w:p>
          <w:p w:rsidR="00861933" w:rsidRPr="00293FA6" w:rsidRDefault="007E30C1" w:rsidP="00077AC3">
            <w:pPr>
              <w:rPr>
                <w:rFonts w:cs="Arial"/>
                <w:sz w:val="16"/>
                <w:szCs w:val="16"/>
              </w:rPr>
            </w:pPr>
          </w:p>
          <w:p w:rsidR="00861933" w:rsidRPr="00293FA6" w:rsidRDefault="007E30C1" w:rsidP="00077AC3">
            <w:pPr>
              <w:rPr>
                <w:rFonts w:cs="Arial"/>
                <w:sz w:val="16"/>
                <w:szCs w:val="16"/>
              </w:rPr>
            </w:pPr>
            <w:r w:rsidRPr="00293FA6">
              <w:rPr>
                <w:rFonts w:cs="Arial"/>
                <w:sz w:val="16"/>
                <w:szCs w:val="16"/>
              </w:rPr>
              <w:t xml:space="preserve">Identification des anticorps dirigés contre l’antigène </w:t>
            </w:r>
            <w:r w:rsidRPr="00293FA6">
              <w:rPr>
                <w:rFonts w:cs="Arial"/>
                <w:i/>
                <w:sz w:val="16"/>
                <w:szCs w:val="16"/>
              </w:rPr>
              <w:t xml:space="preserve">Y. pestis  </w:t>
            </w:r>
            <w:r w:rsidRPr="00293FA6">
              <w:rPr>
                <w:rFonts w:cs="Arial"/>
                <w:sz w:val="16"/>
                <w:szCs w:val="16"/>
              </w:rPr>
              <w:t>F1 à partir du sérum.</w:t>
            </w:r>
          </w:p>
        </w:tc>
        <w:tc>
          <w:tcPr>
            <w:tcW w:w="1800" w:type="dxa"/>
            <w:tcBorders>
              <w:left w:val="single" w:sz="8" w:space="0" w:color="auto"/>
              <w:bottom w:val="single" w:sz="8" w:space="0" w:color="auto"/>
              <w:right w:val="single" w:sz="8" w:space="0" w:color="auto"/>
            </w:tcBorders>
          </w:tcPr>
          <w:p w:rsidR="00861933" w:rsidRPr="00293FA6" w:rsidRDefault="007E30C1" w:rsidP="00077AC3">
            <w:pPr>
              <w:rPr>
                <w:rFonts w:cs="Arial"/>
                <w:sz w:val="16"/>
                <w:szCs w:val="16"/>
              </w:rPr>
            </w:pPr>
            <w:r w:rsidRPr="00293FA6">
              <w:rPr>
                <w:rFonts w:cs="Arial"/>
                <w:sz w:val="16"/>
                <w:szCs w:val="16"/>
              </w:rPr>
              <w:t xml:space="preserve">Prélèvement par aspiration de bubon, sang, LCR, expectoration, de lavages trachéaux ou produits d’autopsie pour mise </w:t>
            </w:r>
            <w:r w:rsidRPr="00293FA6">
              <w:rPr>
                <w:rFonts w:cs="Arial"/>
                <w:sz w:val="16"/>
                <w:szCs w:val="16"/>
              </w:rPr>
              <w:t>en culture</w:t>
            </w:r>
          </w:p>
          <w:p w:rsidR="00861933" w:rsidRPr="00293FA6" w:rsidRDefault="007E30C1" w:rsidP="00077AC3">
            <w:pPr>
              <w:rPr>
                <w:rFonts w:cs="Arial"/>
                <w:sz w:val="16"/>
                <w:szCs w:val="16"/>
              </w:rPr>
            </w:pPr>
          </w:p>
          <w:p w:rsidR="00861933" w:rsidRPr="00293FA6" w:rsidRDefault="007E30C1" w:rsidP="00077AC3">
            <w:pPr>
              <w:rPr>
                <w:rFonts w:cs="Arial"/>
                <w:sz w:val="16"/>
                <w:szCs w:val="16"/>
              </w:rPr>
            </w:pPr>
          </w:p>
          <w:p w:rsidR="00861933" w:rsidRPr="00293FA6" w:rsidRDefault="007E30C1" w:rsidP="00077AC3">
            <w:pPr>
              <w:rPr>
                <w:rFonts w:cs="Arial"/>
                <w:sz w:val="16"/>
                <w:szCs w:val="16"/>
              </w:rPr>
            </w:pPr>
          </w:p>
          <w:p w:rsidR="00861933" w:rsidRPr="00293FA6" w:rsidRDefault="007E30C1" w:rsidP="00077AC3">
            <w:pPr>
              <w:rPr>
                <w:rFonts w:cs="Arial"/>
                <w:sz w:val="16"/>
                <w:szCs w:val="16"/>
              </w:rPr>
            </w:pPr>
          </w:p>
          <w:p w:rsidR="00861933" w:rsidRPr="00293FA6" w:rsidRDefault="007E30C1" w:rsidP="00077AC3">
            <w:pPr>
              <w:rPr>
                <w:rFonts w:cs="Arial"/>
                <w:sz w:val="16"/>
                <w:szCs w:val="16"/>
              </w:rPr>
            </w:pPr>
          </w:p>
          <w:p w:rsidR="00861933" w:rsidRPr="00293FA6" w:rsidRDefault="007E30C1" w:rsidP="00077AC3">
            <w:pPr>
              <w:rPr>
                <w:rFonts w:cs="Arial"/>
                <w:sz w:val="16"/>
                <w:szCs w:val="16"/>
              </w:rPr>
            </w:pPr>
          </w:p>
          <w:p w:rsidR="00861933" w:rsidRPr="00293FA6" w:rsidRDefault="007E30C1" w:rsidP="00077AC3">
            <w:pPr>
              <w:rPr>
                <w:rFonts w:cs="Arial"/>
                <w:sz w:val="16"/>
                <w:szCs w:val="16"/>
              </w:rPr>
            </w:pPr>
            <w:r w:rsidRPr="00293FA6">
              <w:rPr>
                <w:rFonts w:cs="Arial"/>
                <w:sz w:val="16"/>
                <w:szCs w:val="16"/>
              </w:rPr>
              <w:t>Sang pour tests sérologiques</w:t>
            </w:r>
          </w:p>
        </w:tc>
        <w:tc>
          <w:tcPr>
            <w:tcW w:w="2520" w:type="dxa"/>
            <w:tcBorders>
              <w:left w:val="single" w:sz="8" w:space="0" w:color="auto"/>
              <w:bottom w:val="single" w:sz="8" w:space="0" w:color="auto"/>
              <w:right w:val="single" w:sz="8" w:space="0" w:color="auto"/>
            </w:tcBorders>
          </w:tcPr>
          <w:p w:rsidR="00861933" w:rsidRPr="00293FA6" w:rsidRDefault="007E30C1" w:rsidP="008500AA">
            <w:pPr>
              <w:numPr>
                <w:ilvl w:val="0"/>
                <w:numId w:val="13"/>
              </w:numPr>
              <w:ind w:left="283" w:hanging="283"/>
              <w:rPr>
                <w:rFonts w:cs="Arial"/>
                <w:sz w:val="16"/>
                <w:szCs w:val="16"/>
              </w:rPr>
            </w:pPr>
            <w:r w:rsidRPr="00293FA6">
              <w:rPr>
                <w:rFonts w:cs="Arial"/>
                <w:sz w:val="16"/>
                <w:szCs w:val="16"/>
              </w:rPr>
              <w:t>Prélever les échantillons avant l’administration d’antibiotiques.</w:t>
            </w:r>
          </w:p>
          <w:p w:rsidR="00861933" w:rsidRPr="00293FA6" w:rsidRDefault="007E30C1" w:rsidP="008500AA">
            <w:pPr>
              <w:numPr>
                <w:ilvl w:val="0"/>
                <w:numId w:val="13"/>
              </w:numPr>
              <w:ind w:left="283" w:hanging="283"/>
              <w:rPr>
                <w:rFonts w:cs="Arial"/>
                <w:sz w:val="16"/>
                <w:szCs w:val="16"/>
              </w:rPr>
            </w:pPr>
            <w:r w:rsidRPr="00293FA6">
              <w:rPr>
                <w:rFonts w:cs="Arial"/>
                <w:sz w:val="16"/>
                <w:szCs w:val="16"/>
              </w:rPr>
              <w:t>S’il y a des bubons, on peut  y injecter une petite quantité de solution salée (1 - 2 ml) pour obtenir un échantillon adéquat.</w:t>
            </w:r>
          </w:p>
          <w:p w:rsidR="00861933" w:rsidRPr="00293FA6" w:rsidRDefault="007E30C1" w:rsidP="00077AC3">
            <w:pPr>
              <w:rPr>
                <w:rFonts w:cs="Arial"/>
                <w:sz w:val="16"/>
                <w:szCs w:val="16"/>
              </w:rPr>
            </w:pPr>
          </w:p>
          <w:p w:rsidR="00861933" w:rsidRPr="00293FA6" w:rsidRDefault="007E30C1" w:rsidP="00077AC3">
            <w:pPr>
              <w:rPr>
                <w:rFonts w:cs="Arial"/>
                <w:sz w:val="16"/>
                <w:szCs w:val="16"/>
              </w:rPr>
            </w:pPr>
          </w:p>
          <w:p w:rsidR="00861933" w:rsidRPr="00293FA6" w:rsidRDefault="007E30C1" w:rsidP="00077AC3">
            <w:pPr>
              <w:rPr>
                <w:rFonts w:cs="Arial"/>
                <w:sz w:val="16"/>
                <w:szCs w:val="16"/>
              </w:rPr>
            </w:pPr>
          </w:p>
          <w:p w:rsidR="00861933" w:rsidRPr="00293FA6" w:rsidRDefault="007E30C1" w:rsidP="00077AC3">
            <w:pPr>
              <w:rPr>
                <w:rFonts w:cs="Arial"/>
                <w:sz w:val="16"/>
                <w:szCs w:val="16"/>
              </w:rPr>
            </w:pPr>
          </w:p>
          <w:p w:rsidR="00861933" w:rsidRPr="00293FA6" w:rsidRDefault="007E30C1" w:rsidP="00077AC3">
            <w:pPr>
              <w:rPr>
                <w:rFonts w:cs="Arial"/>
                <w:sz w:val="16"/>
                <w:szCs w:val="16"/>
              </w:rPr>
            </w:pPr>
          </w:p>
          <w:p w:rsidR="00861933" w:rsidRPr="00293FA6" w:rsidRDefault="007E30C1" w:rsidP="00077AC3">
            <w:pPr>
              <w:rPr>
                <w:rFonts w:cs="Arial"/>
                <w:sz w:val="16"/>
                <w:szCs w:val="16"/>
              </w:rPr>
            </w:pPr>
            <w:r w:rsidRPr="00293FA6">
              <w:rPr>
                <w:rFonts w:cs="Arial"/>
                <w:sz w:val="16"/>
                <w:szCs w:val="16"/>
              </w:rPr>
              <w:t>Si l’antibio</w:t>
            </w:r>
            <w:r w:rsidRPr="00293FA6">
              <w:rPr>
                <w:rFonts w:cs="Arial"/>
                <w:sz w:val="16"/>
                <w:szCs w:val="16"/>
              </w:rPr>
              <w:t>thérapie a commencé, la confirmation peut se faire par séroconversion (titre multiplié par 4 ou plus) à l’antigène F1 par hémagglutination passive en utilisant des sérums appariés. Le sérum doit être prélevé dans un délai de 5 jours après le début de la ma</w:t>
            </w:r>
            <w:r w:rsidRPr="00293FA6">
              <w:rPr>
                <w:rFonts w:cs="Arial"/>
                <w:sz w:val="16"/>
                <w:szCs w:val="16"/>
              </w:rPr>
              <w:t xml:space="preserve">ladie, puis  2 - 3 semaines plus tard. </w:t>
            </w:r>
          </w:p>
        </w:tc>
        <w:tc>
          <w:tcPr>
            <w:tcW w:w="2990" w:type="dxa"/>
            <w:tcBorders>
              <w:left w:val="single" w:sz="8" w:space="0" w:color="auto"/>
              <w:bottom w:val="single" w:sz="8" w:space="0" w:color="auto"/>
              <w:right w:val="single" w:sz="8" w:space="0" w:color="auto"/>
            </w:tcBorders>
          </w:tcPr>
          <w:p w:rsidR="00861933" w:rsidRPr="00293FA6" w:rsidRDefault="007E30C1" w:rsidP="008500AA">
            <w:pPr>
              <w:numPr>
                <w:ilvl w:val="0"/>
                <w:numId w:val="13"/>
              </w:numPr>
              <w:ind w:left="283" w:hanging="283"/>
              <w:rPr>
                <w:rFonts w:cs="Arial"/>
                <w:sz w:val="16"/>
                <w:szCs w:val="16"/>
              </w:rPr>
            </w:pPr>
            <w:r w:rsidRPr="00293FA6">
              <w:rPr>
                <w:rFonts w:cs="Arial"/>
                <w:sz w:val="16"/>
                <w:szCs w:val="16"/>
              </w:rPr>
              <w:t xml:space="preserve">Les échantillons doivent être recueillis en utilisant des techniques aseptiques. Les produits destinés à être mis en culture seront envoyés au laboratoire en milieu de transport Cary-Blair ou congelés (de préférence </w:t>
            </w:r>
            <w:r w:rsidRPr="00293FA6">
              <w:rPr>
                <w:rFonts w:cs="Arial"/>
                <w:sz w:val="16"/>
                <w:szCs w:val="16"/>
              </w:rPr>
              <w:t>avec de la neige carbonique - CO2 congelé). Les échantillons non préservés doivent parvenir au laboratoire le jour même.</w:t>
            </w:r>
          </w:p>
          <w:p w:rsidR="00861933" w:rsidRPr="00293FA6" w:rsidRDefault="007E30C1" w:rsidP="008500AA">
            <w:pPr>
              <w:numPr>
                <w:ilvl w:val="0"/>
                <w:numId w:val="13"/>
              </w:numPr>
              <w:ind w:left="283" w:hanging="283"/>
              <w:rPr>
                <w:rFonts w:cs="Arial"/>
                <w:sz w:val="16"/>
                <w:szCs w:val="16"/>
              </w:rPr>
            </w:pPr>
            <w:r w:rsidRPr="00293FA6">
              <w:rPr>
                <w:rFonts w:cs="Arial"/>
                <w:sz w:val="16"/>
                <w:szCs w:val="16"/>
              </w:rPr>
              <w:t>Les échantillons liquides (prélevés par aspiration) doivent être absorbés dans un tampon en coton stérile et placé dans un milieu de tr</w:t>
            </w:r>
            <w:r w:rsidRPr="00293FA6">
              <w:rPr>
                <w:rFonts w:cs="Arial"/>
                <w:sz w:val="16"/>
                <w:szCs w:val="16"/>
              </w:rPr>
              <w:t>ansport Cary-Blair. Réfrigérer.</w:t>
            </w:r>
          </w:p>
          <w:p w:rsidR="00861933" w:rsidRPr="00293FA6" w:rsidRDefault="007E30C1" w:rsidP="008500AA">
            <w:pPr>
              <w:numPr>
                <w:ilvl w:val="0"/>
                <w:numId w:val="13"/>
              </w:numPr>
              <w:ind w:left="283" w:hanging="283"/>
              <w:rPr>
                <w:rFonts w:cs="Arial"/>
                <w:sz w:val="16"/>
                <w:szCs w:val="16"/>
              </w:rPr>
            </w:pPr>
            <w:r w:rsidRPr="00293FA6">
              <w:rPr>
                <w:rFonts w:cs="Arial"/>
                <w:sz w:val="16"/>
                <w:szCs w:val="16"/>
              </w:rPr>
              <w:t xml:space="preserve">Si le Cary-Blair n’est pas disponible alors que la durée du transport est de 24 heures ou plus, congeler et transporter congelé avec des paquets de glace. </w:t>
            </w:r>
          </w:p>
        </w:tc>
        <w:tc>
          <w:tcPr>
            <w:tcW w:w="2432" w:type="dxa"/>
            <w:tcBorders>
              <w:left w:val="single" w:sz="8" w:space="0" w:color="auto"/>
              <w:bottom w:val="single" w:sz="8" w:space="0" w:color="auto"/>
              <w:right w:val="single" w:sz="8" w:space="0" w:color="auto"/>
            </w:tcBorders>
          </w:tcPr>
          <w:p w:rsidR="00861933" w:rsidRPr="00293FA6" w:rsidRDefault="007E30C1" w:rsidP="008500AA">
            <w:pPr>
              <w:numPr>
                <w:ilvl w:val="0"/>
                <w:numId w:val="13"/>
              </w:numPr>
              <w:ind w:left="283" w:hanging="283"/>
              <w:rPr>
                <w:rFonts w:cs="Arial"/>
                <w:sz w:val="16"/>
                <w:szCs w:val="16"/>
              </w:rPr>
            </w:pPr>
            <w:r w:rsidRPr="00293FA6">
              <w:rPr>
                <w:rFonts w:cs="Arial"/>
                <w:sz w:val="16"/>
                <w:szCs w:val="16"/>
              </w:rPr>
              <w:t>Les cultures doivent uniquement être envoyées à des laboratoires don</w:t>
            </w:r>
            <w:r w:rsidRPr="00293FA6">
              <w:rPr>
                <w:rFonts w:cs="Arial"/>
                <w:sz w:val="16"/>
                <w:szCs w:val="16"/>
              </w:rPr>
              <w:t>t les capacités de diagnostic pour la peste sont connues ou à un Centre collaborateur de l’OMS pour la peste.</w:t>
            </w:r>
          </w:p>
          <w:p w:rsidR="00861933" w:rsidRPr="00293FA6" w:rsidRDefault="007E30C1" w:rsidP="008500AA">
            <w:pPr>
              <w:numPr>
                <w:ilvl w:val="0"/>
                <w:numId w:val="13"/>
              </w:numPr>
              <w:ind w:left="283" w:hanging="283"/>
              <w:rPr>
                <w:rFonts w:cs="Arial"/>
                <w:sz w:val="16"/>
                <w:szCs w:val="16"/>
              </w:rPr>
            </w:pPr>
            <w:r w:rsidRPr="00293FA6">
              <w:rPr>
                <w:rFonts w:cs="Arial"/>
                <w:sz w:val="16"/>
                <w:szCs w:val="16"/>
              </w:rPr>
              <w:t>Les résultats peuvent être obtenus 3 à 5 jours après réception par le laboratoire</w:t>
            </w:r>
          </w:p>
          <w:p w:rsidR="00861933" w:rsidRPr="00293FA6" w:rsidRDefault="007E30C1" w:rsidP="008500AA">
            <w:pPr>
              <w:numPr>
                <w:ilvl w:val="0"/>
                <w:numId w:val="13"/>
              </w:numPr>
              <w:ind w:left="283" w:hanging="283"/>
              <w:rPr>
                <w:rFonts w:cs="Arial"/>
                <w:sz w:val="16"/>
                <w:szCs w:val="16"/>
              </w:rPr>
            </w:pPr>
            <w:r w:rsidRPr="00293FA6">
              <w:rPr>
                <w:rFonts w:cs="Arial"/>
                <w:sz w:val="16"/>
                <w:szCs w:val="16"/>
              </w:rPr>
              <w:t>L’antibiothérapie doit commencer avant l’obtention des résultats</w:t>
            </w:r>
          </w:p>
          <w:p w:rsidR="00861933" w:rsidRPr="00293FA6" w:rsidRDefault="007E30C1" w:rsidP="008500AA">
            <w:pPr>
              <w:numPr>
                <w:ilvl w:val="0"/>
                <w:numId w:val="13"/>
              </w:numPr>
              <w:ind w:left="283" w:hanging="283"/>
              <w:rPr>
                <w:rFonts w:cs="Arial"/>
                <w:sz w:val="16"/>
                <w:szCs w:val="16"/>
              </w:rPr>
            </w:pPr>
            <w:r w:rsidRPr="00293FA6">
              <w:rPr>
                <w:rFonts w:cs="Arial"/>
                <w:sz w:val="16"/>
                <w:szCs w:val="16"/>
              </w:rPr>
              <w:t xml:space="preserve">Les patients atteints de peste font une séroconversion à l’antigène </w:t>
            </w:r>
            <w:r w:rsidRPr="00293FA6">
              <w:rPr>
                <w:rFonts w:cs="Arial"/>
                <w:i/>
                <w:sz w:val="16"/>
                <w:szCs w:val="16"/>
              </w:rPr>
              <w:t xml:space="preserve">Y. Pestis  </w:t>
            </w:r>
            <w:r w:rsidRPr="00293FA6">
              <w:rPr>
                <w:rFonts w:cs="Arial"/>
                <w:sz w:val="16"/>
                <w:szCs w:val="16"/>
              </w:rPr>
              <w:t>F1 7 - 10 jours après le début de la maladie.</w:t>
            </w:r>
          </w:p>
        </w:tc>
      </w:tr>
    </w:tbl>
    <w:p w:rsidR="00861933" w:rsidRPr="00293FA6" w:rsidRDefault="007E30C1" w:rsidP="00861933">
      <w:pPr>
        <w:tabs>
          <w:tab w:val="left" w:pos="-1440"/>
          <w:tab w:val="left" w:pos="-720"/>
          <w:tab w:val="left" w:pos="0"/>
          <w:tab w:val="left" w:pos="240"/>
          <w:tab w:val="left" w:pos="141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s>
        <w:rPr>
          <w:rFonts w:cs="Arial"/>
          <w:sz w:val="16"/>
          <w:szCs w:val="16"/>
        </w:rPr>
      </w:pPr>
    </w:p>
    <w:p w:rsidR="00861933" w:rsidRPr="00293FA6" w:rsidRDefault="007E30C1" w:rsidP="00861933">
      <w:pPr>
        <w:tabs>
          <w:tab w:val="left" w:pos="-1440"/>
          <w:tab w:val="left" w:pos="-720"/>
          <w:tab w:val="left" w:pos="0"/>
          <w:tab w:val="left" w:pos="240"/>
          <w:tab w:val="left" w:pos="141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s>
        <w:rPr>
          <w:rFonts w:cs="Arial"/>
          <w:sz w:val="16"/>
          <w:szCs w:val="16"/>
        </w:rPr>
      </w:pPr>
    </w:p>
    <w:tbl>
      <w:tblPr>
        <w:tblW w:w="0" w:type="auto"/>
        <w:jc w:val="center"/>
        <w:tblLayout w:type="fixed"/>
        <w:tblCellMar>
          <w:left w:w="81" w:type="dxa"/>
          <w:right w:w="81" w:type="dxa"/>
        </w:tblCellMar>
        <w:tblLook w:val="0000" w:firstRow="0" w:lastRow="0" w:firstColumn="0" w:lastColumn="0" w:noHBand="0" w:noVBand="0"/>
      </w:tblPr>
      <w:tblGrid>
        <w:gridCol w:w="2400"/>
        <w:gridCol w:w="2256"/>
        <w:gridCol w:w="1890"/>
        <w:gridCol w:w="2880"/>
        <w:gridCol w:w="2570"/>
        <w:gridCol w:w="2402"/>
      </w:tblGrid>
      <w:tr w:rsidR="00861933" w:rsidRPr="00293FA6" w:rsidTr="00077AC3">
        <w:tblPrEx>
          <w:tblCellMar>
            <w:top w:w="0" w:type="dxa"/>
            <w:bottom w:w="0" w:type="dxa"/>
          </w:tblCellMar>
        </w:tblPrEx>
        <w:trPr>
          <w:trHeight w:val="403"/>
          <w:jc w:val="center"/>
        </w:trPr>
        <w:tc>
          <w:tcPr>
            <w:tcW w:w="2400" w:type="dxa"/>
            <w:tcBorders>
              <w:top w:val="single" w:sz="8" w:space="0" w:color="auto"/>
              <w:left w:val="single" w:sz="8" w:space="0" w:color="auto"/>
              <w:bottom w:val="single" w:sz="8" w:space="0" w:color="auto"/>
              <w:right w:val="single" w:sz="8" w:space="0" w:color="auto"/>
            </w:tcBorders>
            <w:shd w:val="clear" w:color="000000" w:fill="C0C0C0"/>
          </w:tcPr>
          <w:p w:rsidR="00861933" w:rsidRPr="00293FA6" w:rsidRDefault="007E30C1" w:rsidP="00077AC3">
            <w:pPr>
              <w:jc w:val="center"/>
              <w:rPr>
                <w:rFonts w:cs="Arial"/>
                <w:sz w:val="16"/>
                <w:szCs w:val="16"/>
              </w:rPr>
            </w:pPr>
            <w:r w:rsidRPr="00293FA6">
              <w:rPr>
                <w:rFonts w:cs="Arial"/>
                <w:b/>
                <w:sz w:val="16"/>
                <w:szCs w:val="16"/>
              </w:rPr>
              <w:t>Maladie ou affection possible</w:t>
            </w:r>
          </w:p>
        </w:tc>
        <w:tc>
          <w:tcPr>
            <w:tcW w:w="2256" w:type="dxa"/>
            <w:tcBorders>
              <w:top w:val="single" w:sz="8" w:space="0" w:color="auto"/>
              <w:left w:val="single" w:sz="8" w:space="0" w:color="auto"/>
              <w:bottom w:val="single" w:sz="8" w:space="0" w:color="auto"/>
              <w:right w:val="single" w:sz="8" w:space="0" w:color="auto"/>
            </w:tcBorders>
            <w:shd w:val="clear" w:color="000000" w:fill="C0C0C0"/>
          </w:tcPr>
          <w:p w:rsidR="00861933" w:rsidRPr="00293FA6" w:rsidRDefault="007E30C1" w:rsidP="00077AC3">
            <w:pPr>
              <w:spacing w:after="40"/>
              <w:jc w:val="center"/>
              <w:rPr>
                <w:rFonts w:cs="Arial"/>
                <w:b/>
                <w:sz w:val="16"/>
                <w:szCs w:val="16"/>
              </w:rPr>
            </w:pPr>
          </w:p>
          <w:p w:rsidR="00861933" w:rsidRPr="00293FA6" w:rsidRDefault="007E30C1" w:rsidP="00077AC3">
            <w:pPr>
              <w:spacing w:after="40"/>
              <w:jc w:val="center"/>
              <w:rPr>
                <w:rFonts w:cs="Arial"/>
                <w:sz w:val="16"/>
                <w:szCs w:val="16"/>
              </w:rPr>
            </w:pPr>
            <w:r w:rsidRPr="00293FA6">
              <w:rPr>
                <w:rFonts w:cs="Arial"/>
                <w:b/>
                <w:sz w:val="16"/>
                <w:szCs w:val="16"/>
              </w:rPr>
              <w:t>Test diagnostique</w:t>
            </w:r>
          </w:p>
        </w:tc>
        <w:tc>
          <w:tcPr>
            <w:tcW w:w="1890" w:type="dxa"/>
            <w:tcBorders>
              <w:top w:val="single" w:sz="8" w:space="0" w:color="auto"/>
              <w:left w:val="single" w:sz="8" w:space="0" w:color="auto"/>
              <w:bottom w:val="single" w:sz="8" w:space="0" w:color="auto"/>
              <w:right w:val="single" w:sz="8" w:space="0" w:color="auto"/>
            </w:tcBorders>
            <w:shd w:val="clear" w:color="000000" w:fill="C0C0C0"/>
          </w:tcPr>
          <w:p w:rsidR="00861933" w:rsidRPr="00293FA6" w:rsidRDefault="007E30C1" w:rsidP="00077AC3">
            <w:pPr>
              <w:spacing w:after="40"/>
              <w:jc w:val="center"/>
              <w:rPr>
                <w:rFonts w:cs="Arial"/>
                <w:b/>
                <w:sz w:val="16"/>
                <w:szCs w:val="16"/>
              </w:rPr>
            </w:pPr>
          </w:p>
          <w:p w:rsidR="00861933" w:rsidRPr="00293FA6" w:rsidRDefault="007E30C1" w:rsidP="00077AC3">
            <w:pPr>
              <w:spacing w:after="40"/>
              <w:jc w:val="center"/>
              <w:rPr>
                <w:rFonts w:cs="Arial"/>
                <w:sz w:val="16"/>
                <w:szCs w:val="16"/>
              </w:rPr>
            </w:pPr>
            <w:r w:rsidRPr="00293FA6">
              <w:rPr>
                <w:rFonts w:cs="Arial"/>
                <w:b/>
                <w:sz w:val="16"/>
                <w:szCs w:val="16"/>
              </w:rPr>
              <w:t>Echantillon</w:t>
            </w:r>
          </w:p>
        </w:tc>
        <w:tc>
          <w:tcPr>
            <w:tcW w:w="2880" w:type="dxa"/>
            <w:tcBorders>
              <w:top w:val="single" w:sz="8" w:space="0" w:color="auto"/>
              <w:left w:val="single" w:sz="8" w:space="0" w:color="auto"/>
              <w:bottom w:val="single" w:sz="8" w:space="0" w:color="auto"/>
              <w:right w:val="single" w:sz="8" w:space="0" w:color="auto"/>
            </w:tcBorders>
            <w:shd w:val="clear" w:color="000000" w:fill="C0C0C0"/>
          </w:tcPr>
          <w:p w:rsidR="00861933" w:rsidRPr="00293FA6" w:rsidRDefault="007E30C1" w:rsidP="00077AC3">
            <w:pPr>
              <w:spacing w:after="40"/>
              <w:jc w:val="center"/>
              <w:rPr>
                <w:rFonts w:cs="Arial"/>
                <w:b/>
                <w:sz w:val="16"/>
                <w:szCs w:val="16"/>
              </w:rPr>
            </w:pPr>
          </w:p>
          <w:p w:rsidR="00861933" w:rsidRPr="00293FA6" w:rsidRDefault="007E30C1" w:rsidP="00077AC3">
            <w:pPr>
              <w:spacing w:after="40"/>
              <w:jc w:val="center"/>
              <w:rPr>
                <w:rFonts w:cs="Arial"/>
                <w:sz w:val="16"/>
                <w:szCs w:val="16"/>
              </w:rPr>
            </w:pPr>
            <w:r w:rsidRPr="00293FA6">
              <w:rPr>
                <w:rFonts w:cs="Arial"/>
                <w:b/>
                <w:sz w:val="16"/>
                <w:szCs w:val="16"/>
              </w:rPr>
              <w:t>Moment du  prélèvement</w:t>
            </w:r>
          </w:p>
        </w:tc>
        <w:tc>
          <w:tcPr>
            <w:tcW w:w="2570" w:type="dxa"/>
            <w:tcBorders>
              <w:top w:val="single" w:sz="8" w:space="0" w:color="auto"/>
              <w:left w:val="single" w:sz="8" w:space="0" w:color="auto"/>
              <w:bottom w:val="single" w:sz="8" w:space="0" w:color="auto"/>
              <w:right w:val="single" w:sz="8" w:space="0" w:color="auto"/>
            </w:tcBorders>
            <w:shd w:val="clear" w:color="000000" w:fill="C0C0C0"/>
          </w:tcPr>
          <w:p w:rsidR="00861933" w:rsidRPr="00293FA6" w:rsidRDefault="007E30C1" w:rsidP="00077AC3">
            <w:pPr>
              <w:spacing w:after="57"/>
              <w:jc w:val="center"/>
              <w:rPr>
                <w:rFonts w:cs="Arial"/>
                <w:sz w:val="16"/>
                <w:szCs w:val="16"/>
              </w:rPr>
            </w:pPr>
            <w:r w:rsidRPr="00293FA6">
              <w:rPr>
                <w:rFonts w:cs="Arial"/>
                <w:b/>
                <w:sz w:val="16"/>
                <w:szCs w:val="16"/>
              </w:rPr>
              <w:t>Préparation, conservation et expédition</w:t>
            </w:r>
          </w:p>
        </w:tc>
        <w:tc>
          <w:tcPr>
            <w:tcW w:w="2402" w:type="dxa"/>
            <w:tcBorders>
              <w:top w:val="single" w:sz="8" w:space="0" w:color="auto"/>
              <w:left w:val="single" w:sz="8" w:space="0" w:color="auto"/>
              <w:bottom w:val="single" w:sz="8" w:space="0" w:color="auto"/>
              <w:right w:val="single" w:sz="8" w:space="0" w:color="auto"/>
            </w:tcBorders>
            <w:shd w:val="clear" w:color="000000" w:fill="C0C0C0"/>
          </w:tcPr>
          <w:p w:rsidR="00861933" w:rsidRPr="00293FA6" w:rsidRDefault="007E30C1" w:rsidP="00077AC3">
            <w:pPr>
              <w:jc w:val="center"/>
              <w:rPr>
                <w:rFonts w:cs="Arial"/>
                <w:b/>
                <w:sz w:val="16"/>
                <w:szCs w:val="16"/>
              </w:rPr>
            </w:pPr>
          </w:p>
          <w:p w:rsidR="00861933" w:rsidRPr="00293FA6" w:rsidRDefault="007E30C1" w:rsidP="00077AC3">
            <w:pPr>
              <w:jc w:val="center"/>
              <w:rPr>
                <w:rFonts w:cs="Arial"/>
                <w:sz w:val="16"/>
                <w:szCs w:val="16"/>
              </w:rPr>
            </w:pPr>
            <w:r w:rsidRPr="00293FA6">
              <w:rPr>
                <w:rFonts w:cs="Arial"/>
                <w:b/>
                <w:sz w:val="16"/>
                <w:szCs w:val="16"/>
              </w:rPr>
              <w:t>Résultats</w:t>
            </w:r>
          </w:p>
        </w:tc>
      </w:tr>
      <w:tr w:rsidR="00861933" w:rsidRPr="00293FA6" w:rsidTr="00077AC3">
        <w:tblPrEx>
          <w:tblCellMar>
            <w:top w:w="0" w:type="dxa"/>
            <w:bottom w:w="0" w:type="dxa"/>
          </w:tblCellMar>
        </w:tblPrEx>
        <w:trPr>
          <w:trHeight w:val="403"/>
          <w:jc w:val="center"/>
        </w:trPr>
        <w:tc>
          <w:tcPr>
            <w:tcW w:w="2400" w:type="dxa"/>
            <w:tcBorders>
              <w:top w:val="single" w:sz="8" w:space="0" w:color="auto"/>
              <w:left w:val="single" w:sz="8" w:space="0" w:color="auto"/>
              <w:bottom w:val="single" w:sz="8" w:space="0" w:color="auto"/>
              <w:right w:val="single" w:sz="8" w:space="0" w:color="auto"/>
            </w:tcBorders>
            <w:vAlign w:val="center"/>
          </w:tcPr>
          <w:p w:rsidR="00861933" w:rsidRPr="00293FA6" w:rsidRDefault="007E30C1" w:rsidP="00077AC3">
            <w:pPr>
              <w:spacing w:after="57"/>
              <w:rPr>
                <w:rFonts w:cs="Arial"/>
                <w:sz w:val="16"/>
                <w:szCs w:val="16"/>
              </w:rPr>
            </w:pPr>
            <w:r w:rsidRPr="00293FA6">
              <w:rPr>
                <w:rFonts w:cs="Arial"/>
                <w:b/>
                <w:sz w:val="16"/>
                <w:szCs w:val="16"/>
              </w:rPr>
              <w:t>Infections sexuellement transmissibles (IST)</w:t>
            </w:r>
          </w:p>
        </w:tc>
        <w:tc>
          <w:tcPr>
            <w:tcW w:w="11998" w:type="dxa"/>
            <w:gridSpan w:val="5"/>
            <w:tcBorders>
              <w:top w:val="single" w:sz="8" w:space="0" w:color="auto"/>
              <w:left w:val="single" w:sz="8" w:space="0" w:color="auto"/>
              <w:bottom w:val="single" w:sz="8" w:space="0" w:color="auto"/>
              <w:right w:val="single" w:sz="8" w:space="0" w:color="auto"/>
            </w:tcBorders>
            <w:vAlign w:val="center"/>
          </w:tcPr>
          <w:p w:rsidR="00861933" w:rsidRPr="00293FA6" w:rsidRDefault="007E30C1" w:rsidP="00077AC3">
            <w:pPr>
              <w:spacing w:after="57"/>
              <w:rPr>
                <w:rFonts w:cs="Arial"/>
                <w:sz w:val="16"/>
                <w:szCs w:val="16"/>
              </w:rPr>
            </w:pPr>
            <w:r w:rsidRPr="00293FA6">
              <w:rPr>
                <w:rFonts w:cs="Arial"/>
                <w:b/>
                <w:i/>
                <w:sz w:val="16"/>
                <w:szCs w:val="16"/>
              </w:rPr>
              <w:t>La confirmation systématique en laboratoire à des fins de surveillance n’est pas requise.</w:t>
            </w:r>
          </w:p>
        </w:tc>
      </w:tr>
      <w:tr w:rsidR="00861933" w:rsidRPr="00293FA6" w:rsidTr="00077AC3">
        <w:tblPrEx>
          <w:tblCellMar>
            <w:top w:w="0" w:type="dxa"/>
            <w:bottom w:w="0" w:type="dxa"/>
          </w:tblCellMar>
        </w:tblPrEx>
        <w:trPr>
          <w:trHeight w:val="403"/>
          <w:jc w:val="center"/>
        </w:trPr>
        <w:tc>
          <w:tcPr>
            <w:tcW w:w="2400" w:type="dxa"/>
            <w:tcBorders>
              <w:top w:val="single" w:sz="8" w:space="0" w:color="auto"/>
              <w:left w:val="single" w:sz="8" w:space="0" w:color="auto"/>
              <w:bottom w:val="single" w:sz="8" w:space="0" w:color="auto"/>
              <w:right w:val="single" w:sz="8" w:space="0" w:color="auto"/>
            </w:tcBorders>
            <w:vAlign w:val="center"/>
          </w:tcPr>
          <w:p w:rsidR="00861933" w:rsidRPr="00293FA6" w:rsidRDefault="007E30C1" w:rsidP="00077AC3">
            <w:pPr>
              <w:spacing w:after="57"/>
              <w:rPr>
                <w:rFonts w:cs="Arial"/>
                <w:sz w:val="16"/>
                <w:szCs w:val="16"/>
              </w:rPr>
            </w:pPr>
            <w:r w:rsidRPr="00293FA6">
              <w:rPr>
                <w:rFonts w:cs="Arial"/>
                <w:b/>
                <w:sz w:val="16"/>
                <w:szCs w:val="16"/>
              </w:rPr>
              <w:t>Trypanosomiase</w:t>
            </w:r>
          </w:p>
        </w:tc>
        <w:tc>
          <w:tcPr>
            <w:tcW w:w="11998" w:type="dxa"/>
            <w:gridSpan w:val="5"/>
            <w:tcBorders>
              <w:top w:val="single" w:sz="8" w:space="0" w:color="auto"/>
              <w:left w:val="single" w:sz="8" w:space="0" w:color="auto"/>
              <w:bottom w:val="single" w:sz="8" w:space="0" w:color="auto"/>
              <w:right w:val="single" w:sz="8" w:space="0" w:color="auto"/>
            </w:tcBorders>
            <w:vAlign w:val="center"/>
          </w:tcPr>
          <w:p w:rsidR="00861933" w:rsidRPr="00293FA6" w:rsidRDefault="007E30C1" w:rsidP="00077AC3">
            <w:pPr>
              <w:rPr>
                <w:rFonts w:cs="Arial"/>
                <w:sz w:val="16"/>
                <w:szCs w:val="16"/>
              </w:rPr>
            </w:pPr>
            <w:r w:rsidRPr="00293FA6">
              <w:rPr>
                <w:rFonts w:cs="Arial"/>
                <w:b/>
                <w:i/>
                <w:sz w:val="16"/>
                <w:szCs w:val="16"/>
              </w:rPr>
              <w:t>La confirmation systématique en laboratoire à des fins de surveillance n’est pas requise.</w:t>
            </w:r>
          </w:p>
        </w:tc>
      </w:tr>
      <w:tr w:rsidR="00861933" w:rsidRPr="00293FA6" w:rsidTr="00077AC3">
        <w:tblPrEx>
          <w:tblCellMar>
            <w:top w:w="0" w:type="dxa"/>
            <w:bottom w:w="0" w:type="dxa"/>
          </w:tblCellMar>
        </w:tblPrEx>
        <w:trPr>
          <w:trHeight w:val="403"/>
          <w:jc w:val="center"/>
        </w:trPr>
        <w:tc>
          <w:tcPr>
            <w:tcW w:w="2400" w:type="dxa"/>
            <w:tcBorders>
              <w:top w:val="single" w:sz="8" w:space="0" w:color="auto"/>
              <w:left w:val="single" w:sz="8" w:space="0" w:color="auto"/>
              <w:bottom w:val="single" w:sz="8" w:space="0" w:color="auto"/>
              <w:right w:val="single" w:sz="8" w:space="0" w:color="auto"/>
            </w:tcBorders>
          </w:tcPr>
          <w:p w:rsidR="00861933" w:rsidRPr="00293FA6" w:rsidRDefault="007E30C1" w:rsidP="00077AC3">
            <w:pPr>
              <w:spacing w:after="57"/>
              <w:rPr>
                <w:rFonts w:cs="Arial"/>
                <w:b/>
                <w:sz w:val="16"/>
                <w:szCs w:val="16"/>
              </w:rPr>
            </w:pPr>
            <w:r w:rsidRPr="00293FA6">
              <w:rPr>
                <w:rFonts w:cs="Arial"/>
                <w:b/>
                <w:sz w:val="16"/>
                <w:szCs w:val="16"/>
              </w:rPr>
              <w:t>Tuberculose</w:t>
            </w:r>
          </w:p>
          <w:p w:rsidR="00861933" w:rsidRPr="00293FA6" w:rsidRDefault="007E30C1" w:rsidP="00077AC3">
            <w:pPr>
              <w:spacing w:after="57"/>
              <w:rPr>
                <w:rFonts w:cs="Arial"/>
                <w:b/>
                <w:sz w:val="16"/>
                <w:szCs w:val="16"/>
              </w:rPr>
            </w:pPr>
            <w:r w:rsidRPr="00293FA6">
              <w:rPr>
                <w:rFonts w:cs="Arial"/>
                <w:b/>
                <w:sz w:val="16"/>
                <w:szCs w:val="16"/>
              </w:rPr>
              <w:t>(pulmonaire à frottis positif)</w:t>
            </w:r>
          </w:p>
          <w:p w:rsidR="00861933" w:rsidRPr="00293FA6" w:rsidRDefault="007E30C1" w:rsidP="00077AC3">
            <w:pPr>
              <w:spacing w:after="57"/>
              <w:rPr>
                <w:rFonts w:cs="Arial"/>
                <w:sz w:val="16"/>
                <w:szCs w:val="16"/>
                <w:lang w:val="en-GB"/>
              </w:rPr>
            </w:pPr>
            <w:r w:rsidRPr="00293FA6">
              <w:rPr>
                <w:rFonts w:cs="Arial"/>
                <w:b/>
                <w:sz w:val="16"/>
                <w:szCs w:val="16"/>
                <w:lang w:val="en-GB"/>
              </w:rPr>
              <w:t>Référence:</w:t>
            </w:r>
          </w:p>
          <w:p w:rsidR="00861933" w:rsidRPr="00293FA6" w:rsidRDefault="007E30C1" w:rsidP="00077AC3">
            <w:pPr>
              <w:spacing w:after="57"/>
              <w:rPr>
                <w:rFonts w:cs="Arial"/>
                <w:sz w:val="16"/>
                <w:szCs w:val="16"/>
                <w:lang w:val="en-US"/>
              </w:rPr>
            </w:pPr>
            <w:r w:rsidRPr="00293FA6">
              <w:rPr>
                <w:rFonts w:cs="Arial"/>
                <w:sz w:val="16"/>
                <w:szCs w:val="16"/>
                <w:lang w:val="en-US"/>
              </w:rPr>
              <w:t>Laboratory Services in Tuberculosis Control, Parts I, II and III.  WHO publications WHO/TB/98.258</w:t>
            </w:r>
          </w:p>
        </w:tc>
        <w:tc>
          <w:tcPr>
            <w:tcW w:w="2256" w:type="dxa"/>
            <w:tcBorders>
              <w:top w:val="single" w:sz="8" w:space="0" w:color="auto"/>
              <w:left w:val="single" w:sz="8" w:space="0" w:color="auto"/>
              <w:bottom w:val="single" w:sz="8" w:space="0" w:color="auto"/>
              <w:right w:val="single" w:sz="8" w:space="0" w:color="auto"/>
            </w:tcBorders>
          </w:tcPr>
          <w:p w:rsidR="00861933" w:rsidRPr="00293FA6" w:rsidRDefault="007E30C1" w:rsidP="00077AC3">
            <w:pPr>
              <w:spacing w:after="57"/>
              <w:rPr>
                <w:rFonts w:cs="Arial"/>
                <w:sz w:val="16"/>
                <w:szCs w:val="16"/>
              </w:rPr>
            </w:pPr>
            <w:r w:rsidRPr="00293FA6">
              <w:rPr>
                <w:rFonts w:cs="Arial"/>
                <w:sz w:val="16"/>
                <w:szCs w:val="16"/>
              </w:rPr>
              <w:t>Présence de bacilles acido-alcoolo-résistants dans des frottis colorés Ziehl Neelsen (ZN)</w:t>
            </w:r>
          </w:p>
        </w:tc>
        <w:tc>
          <w:tcPr>
            <w:tcW w:w="1890" w:type="dxa"/>
            <w:tcBorders>
              <w:top w:val="single" w:sz="8" w:space="0" w:color="auto"/>
              <w:left w:val="single" w:sz="8" w:space="0" w:color="auto"/>
              <w:bottom w:val="single" w:sz="8" w:space="0" w:color="auto"/>
              <w:right w:val="single" w:sz="8" w:space="0" w:color="auto"/>
            </w:tcBorders>
          </w:tcPr>
          <w:p w:rsidR="00861933" w:rsidRPr="00293FA6" w:rsidRDefault="007E30C1" w:rsidP="00077AC3">
            <w:pPr>
              <w:spacing w:after="57"/>
              <w:rPr>
                <w:rFonts w:cs="Arial"/>
                <w:sz w:val="16"/>
                <w:szCs w:val="16"/>
              </w:rPr>
            </w:pPr>
            <w:r w:rsidRPr="00293FA6">
              <w:rPr>
                <w:rFonts w:cs="Arial"/>
                <w:sz w:val="16"/>
                <w:szCs w:val="16"/>
              </w:rPr>
              <w:t xml:space="preserve">Expectoration </w:t>
            </w:r>
            <w:r w:rsidRPr="00293FA6">
              <w:rPr>
                <w:rFonts w:cs="Arial"/>
                <w:sz w:val="16"/>
                <w:szCs w:val="16"/>
              </w:rPr>
              <w:t>profonde</w:t>
            </w:r>
          </w:p>
        </w:tc>
        <w:tc>
          <w:tcPr>
            <w:tcW w:w="2880" w:type="dxa"/>
            <w:tcBorders>
              <w:top w:val="single" w:sz="8" w:space="0" w:color="auto"/>
              <w:left w:val="single" w:sz="8" w:space="0" w:color="auto"/>
              <w:bottom w:val="single" w:sz="8" w:space="0" w:color="auto"/>
              <w:right w:val="single" w:sz="8" w:space="0" w:color="auto"/>
            </w:tcBorders>
          </w:tcPr>
          <w:p w:rsidR="00861933" w:rsidRPr="00293FA6" w:rsidRDefault="007E30C1" w:rsidP="00077AC3">
            <w:pPr>
              <w:rPr>
                <w:rFonts w:cs="Arial"/>
                <w:sz w:val="16"/>
                <w:szCs w:val="16"/>
              </w:rPr>
            </w:pPr>
            <w:r w:rsidRPr="00293FA6">
              <w:rPr>
                <w:rFonts w:cs="Arial"/>
                <w:sz w:val="16"/>
                <w:szCs w:val="16"/>
              </w:rPr>
              <w:t>Recueillir un échantillon de crachat (pas de salive) pour microscopie directe du frottis et examiner au moins deux échantillons colorés prélevés à des dates différentes.</w:t>
            </w:r>
          </w:p>
        </w:tc>
        <w:tc>
          <w:tcPr>
            <w:tcW w:w="2570" w:type="dxa"/>
            <w:tcBorders>
              <w:top w:val="single" w:sz="8" w:space="0" w:color="auto"/>
              <w:left w:val="single" w:sz="8" w:space="0" w:color="auto"/>
              <w:bottom w:val="single" w:sz="8" w:space="0" w:color="auto"/>
              <w:right w:val="single" w:sz="8" w:space="0" w:color="auto"/>
            </w:tcBorders>
          </w:tcPr>
          <w:p w:rsidR="00861933" w:rsidRPr="00293FA6" w:rsidRDefault="007E30C1" w:rsidP="00077AC3">
            <w:pPr>
              <w:rPr>
                <w:rFonts w:cs="Arial"/>
                <w:sz w:val="16"/>
                <w:szCs w:val="16"/>
              </w:rPr>
            </w:pPr>
            <w:r w:rsidRPr="00293FA6">
              <w:rPr>
                <w:rFonts w:cs="Arial"/>
                <w:sz w:val="16"/>
                <w:szCs w:val="16"/>
              </w:rPr>
              <w:t>Il faut examiner l’étalement dans l’établissement où l’échantillon a été prél</w:t>
            </w:r>
            <w:r w:rsidRPr="00293FA6">
              <w:rPr>
                <w:rFonts w:cs="Arial"/>
                <w:sz w:val="16"/>
                <w:szCs w:val="16"/>
              </w:rPr>
              <w:t>evé.</w:t>
            </w:r>
          </w:p>
        </w:tc>
        <w:tc>
          <w:tcPr>
            <w:tcW w:w="2402" w:type="dxa"/>
            <w:tcBorders>
              <w:top w:val="single" w:sz="8" w:space="0" w:color="auto"/>
              <w:left w:val="single" w:sz="8" w:space="0" w:color="auto"/>
              <w:bottom w:val="single" w:sz="8" w:space="0" w:color="auto"/>
              <w:right w:val="single" w:sz="8" w:space="0" w:color="auto"/>
            </w:tcBorders>
          </w:tcPr>
          <w:p w:rsidR="00861933" w:rsidRPr="00293FA6" w:rsidRDefault="007E30C1" w:rsidP="00077AC3">
            <w:pPr>
              <w:rPr>
                <w:rFonts w:cs="Arial"/>
                <w:sz w:val="16"/>
                <w:szCs w:val="16"/>
              </w:rPr>
            </w:pPr>
            <w:r w:rsidRPr="00293FA6">
              <w:rPr>
                <w:rFonts w:cs="Arial"/>
                <w:sz w:val="16"/>
                <w:szCs w:val="16"/>
              </w:rPr>
              <w:t>L’examen microscopique est quotidien pour la  tuberculose. La quantification des mycobactéries observées est communiquée selon différentes méthodes de notification. Se reporter aux critères utilisés par le laboratoire d’analyse.</w:t>
            </w:r>
          </w:p>
        </w:tc>
      </w:tr>
      <w:tr w:rsidR="00861933" w:rsidRPr="00293FA6" w:rsidTr="00077AC3">
        <w:tblPrEx>
          <w:tblCellMar>
            <w:top w:w="0" w:type="dxa"/>
            <w:bottom w:w="0" w:type="dxa"/>
          </w:tblCellMar>
        </w:tblPrEx>
        <w:trPr>
          <w:trHeight w:val="403"/>
          <w:jc w:val="center"/>
        </w:trPr>
        <w:tc>
          <w:tcPr>
            <w:tcW w:w="2400" w:type="dxa"/>
            <w:tcBorders>
              <w:top w:val="single" w:sz="8" w:space="0" w:color="auto"/>
              <w:left w:val="single" w:sz="8" w:space="0" w:color="auto"/>
              <w:bottom w:val="single" w:sz="8" w:space="0" w:color="auto"/>
              <w:right w:val="single" w:sz="8" w:space="0" w:color="auto"/>
            </w:tcBorders>
          </w:tcPr>
          <w:p w:rsidR="00861933" w:rsidRPr="00293FA6" w:rsidRDefault="007E30C1" w:rsidP="00077AC3">
            <w:pPr>
              <w:rPr>
                <w:rFonts w:cs="Arial"/>
                <w:b/>
                <w:sz w:val="16"/>
                <w:szCs w:val="16"/>
                <w:lang w:val="en-GB"/>
              </w:rPr>
            </w:pPr>
            <w:r w:rsidRPr="00293FA6">
              <w:rPr>
                <w:rFonts w:cs="Arial"/>
                <w:b/>
                <w:sz w:val="16"/>
                <w:szCs w:val="16"/>
                <w:lang w:val="en-GB"/>
              </w:rPr>
              <w:t>Fièvres hémorragiques</w:t>
            </w:r>
            <w:r w:rsidRPr="00293FA6">
              <w:rPr>
                <w:rFonts w:cs="Arial"/>
                <w:b/>
                <w:sz w:val="16"/>
                <w:szCs w:val="16"/>
                <w:lang w:val="en-GB"/>
              </w:rPr>
              <w:t xml:space="preserve"> virales</w:t>
            </w:r>
          </w:p>
          <w:p w:rsidR="00861933" w:rsidRPr="00293FA6" w:rsidRDefault="007E30C1" w:rsidP="00077AC3">
            <w:pPr>
              <w:rPr>
                <w:rFonts w:cs="Arial"/>
                <w:b/>
                <w:sz w:val="16"/>
                <w:szCs w:val="16"/>
                <w:lang w:val="en-GB"/>
              </w:rPr>
            </w:pPr>
          </w:p>
          <w:p w:rsidR="00861933" w:rsidRPr="00293FA6" w:rsidRDefault="007E30C1" w:rsidP="00077AC3">
            <w:pPr>
              <w:rPr>
                <w:rFonts w:cs="Arial"/>
                <w:b/>
                <w:sz w:val="16"/>
                <w:szCs w:val="16"/>
                <w:lang w:val="en-GB"/>
              </w:rPr>
            </w:pPr>
          </w:p>
          <w:p w:rsidR="00861933" w:rsidRPr="00293FA6" w:rsidRDefault="007E30C1" w:rsidP="00077AC3">
            <w:pPr>
              <w:rPr>
                <w:rFonts w:cs="Arial"/>
                <w:b/>
                <w:sz w:val="16"/>
                <w:szCs w:val="16"/>
                <w:lang w:val="en-GB"/>
              </w:rPr>
            </w:pPr>
          </w:p>
          <w:p w:rsidR="00861933" w:rsidRPr="00293FA6" w:rsidRDefault="007E30C1" w:rsidP="00077AC3">
            <w:pPr>
              <w:rPr>
                <w:rFonts w:cs="Arial"/>
                <w:b/>
                <w:sz w:val="16"/>
                <w:szCs w:val="16"/>
                <w:lang w:val="en-GB"/>
              </w:rPr>
            </w:pPr>
          </w:p>
          <w:p w:rsidR="00861933" w:rsidRPr="00293FA6" w:rsidRDefault="007E30C1" w:rsidP="00077AC3">
            <w:pPr>
              <w:rPr>
                <w:rFonts w:cs="Arial"/>
                <w:b/>
                <w:sz w:val="16"/>
                <w:szCs w:val="16"/>
                <w:lang w:val="en-GB"/>
              </w:rPr>
            </w:pPr>
          </w:p>
          <w:p w:rsidR="00861933" w:rsidRPr="00293FA6" w:rsidRDefault="007E30C1" w:rsidP="00077AC3">
            <w:pPr>
              <w:rPr>
                <w:rFonts w:cs="Arial"/>
                <w:b/>
                <w:sz w:val="16"/>
                <w:szCs w:val="16"/>
                <w:lang w:val="en-GB"/>
              </w:rPr>
            </w:pPr>
          </w:p>
          <w:p w:rsidR="00861933" w:rsidRPr="00293FA6" w:rsidRDefault="007E30C1" w:rsidP="00077AC3">
            <w:pPr>
              <w:rPr>
                <w:rFonts w:cs="Arial"/>
                <w:b/>
                <w:sz w:val="16"/>
                <w:szCs w:val="16"/>
                <w:lang w:val="en-GB"/>
              </w:rPr>
            </w:pPr>
          </w:p>
          <w:p w:rsidR="00861933" w:rsidRPr="00293FA6" w:rsidRDefault="007E30C1" w:rsidP="00077AC3">
            <w:pPr>
              <w:rPr>
                <w:rFonts w:cs="Arial"/>
                <w:b/>
                <w:sz w:val="16"/>
                <w:szCs w:val="16"/>
                <w:lang w:val="en-GB"/>
              </w:rPr>
            </w:pPr>
          </w:p>
          <w:p w:rsidR="00861933" w:rsidRPr="00293FA6" w:rsidRDefault="007E30C1" w:rsidP="00077AC3">
            <w:pPr>
              <w:rPr>
                <w:rFonts w:cs="Arial"/>
                <w:b/>
                <w:sz w:val="16"/>
                <w:szCs w:val="16"/>
                <w:lang w:val="en-GB"/>
              </w:rPr>
            </w:pPr>
          </w:p>
          <w:p w:rsidR="00861933" w:rsidRPr="00293FA6" w:rsidRDefault="007E30C1" w:rsidP="00077AC3">
            <w:pPr>
              <w:rPr>
                <w:rFonts w:cs="Arial"/>
                <w:b/>
                <w:sz w:val="16"/>
                <w:szCs w:val="16"/>
                <w:lang w:val="en-GB"/>
              </w:rPr>
            </w:pPr>
          </w:p>
          <w:p w:rsidR="00861933" w:rsidRPr="00293FA6" w:rsidRDefault="007E30C1" w:rsidP="00077AC3">
            <w:pPr>
              <w:rPr>
                <w:rFonts w:cs="Arial"/>
                <w:b/>
                <w:sz w:val="16"/>
                <w:szCs w:val="16"/>
                <w:lang w:val="en-GB"/>
              </w:rPr>
            </w:pPr>
          </w:p>
          <w:p w:rsidR="00861933" w:rsidRPr="00293FA6" w:rsidRDefault="007E30C1" w:rsidP="00077AC3">
            <w:pPr>
              <w:rPr>
                <w:rFonts w:cs="Arial"/>
                <w:b/>
                <w:sz w:val="16"/>
                <w:szCs w:val="16"/>
                <w:lang w:val="en-GB"/>
              </w:rPr>
            </w:pPr>
          </w:p>
          <w:p w:rsidR="00861933" w:rsidRPr="00293FA6" w:rsidRDefault="007E30C1" w:rsidP="00077AC3">
            <w:pPr>
              <w:rPr>
                <w:rFonts w:cs="Arial"/>
                <w:b/>
                <w:sz w:val="16"/>
                <w:szCs w:val="16"/>
                <w:lang w:val="en-GB"/>
              </w:rPr>
            </w:pPr>
          </w:p>
          <w:p w:rsidR="00861933" w:rsidRPr="00293FA6" w:rsidRDefault="007E30C1" w:rsidP="00077AC3">
            <w:pPr>
              <w:rPr>
                <w:rFonts w:cs="Arial"/>
                <w:b/>
                <w:sz w:val="16"/>
                <w:szCs w:val="16"/>
                <w:lang w:val="en-GB"/>
              </w:rPr>
            </w:pPr>
          </w:p>
          <w:p w:rsidR="00861933" w:rsidRPr="00293FA6" w:rsidRDefault="007E30C1" w:rsidP="00077AC3">
            <w:pPr>
              <w:rPr>
                <w:rFonts w:cs="Arial"/>
                <w:b/>
                <w:sz w:val="16"/>
                <w:szCs w:val="16"/>
                <w:lang w:val="en-GB"/>
              </w:rPr>
            </w:pPr>
          </w:p>
          <w:p w:rsidR="00861933" w:rsidRPr="00293FA6" w:rsidRDefault="007E30C1" w:rsidP="00077AC3">
            <w:pPr>
              <w:rPr>
                <w:rFonts w:cs="Arial"/>
                <w:b/>
                <w:sz w:val="16"/>
                <w:szCs w:val="16"/>
                <w:lang w:val="en-GB"/>
              </w:rPr>
            </w:pPr>
          </w:p>
          <w:p w:rsidR="00861933" w:rsidRPr="00293FA6" w:rsidRDefault="007E30C1" w:rsidP="00077AC3">
            <w:pPr>
              <w:rPr>
                <w:rFonts w:cs="Arial"/>
                <w:b/>
                <w:sz w:val="16"/>
                <w:szCs w:val="16"/>
                <w:lang w:val="en-GB"/>
              </w:rPr>
            </w:pPr>
            <w:r w:rsidRPr="00293FA6">
              <w:rPr>
                <w:rFonts w:cs="Arial"/>
                <w:b/>
                <w:sz w:val="16"/>
                <w:szCs w:val="16"/>
                <w:lang w:val="en-GB"/>
              </w:rPr>
              <w:t>Références:</w:t>
            </w:r>
          </w:p>
          <w:p w:rsidR="00861933" w:rsidRPr="00293FA6" w:rsidRDefault="007E30C1" w:rsidP="00077AC3">
            <w:pPr>
              <w:rPr>
                <w:rFonts w:cs="Arial"/>
                <w:sz w:val="16"/>
                <w:szCs w:val="16"/>
                <w:lang w:val="en-US"/>
              </w:rPr>
            </w:pPr>
            <w:r w:rsidRPr="00293FA6">
              <w:rPr>
                <w:rFonts w:cs="Arial"/>
                <w:sz w:val="16"/>
                <w:szCs w:val="16"/>
                <w:lang w:val="en-US"/>
              </w:rPr>
              <w:t>Infection Control for Viral Hemorrhagic Fevers in the African Health Care Setting</w:t>
            </w:r>
          </w:p>
          <w:p w:rsidR="00861933" w:rsidRPr="00293FA6" w:rsidRDefault="007E30C1" w:rsidP="00077AC3">
            <w:pPr>
              <w:rPr>
                <w:rFonts w:cs="Arial"/>
                <w:sz w:val="16"/>
                <w:szCs w:val="16"/>
                <w:lang w:val="en-US"/>
              </w:rPr>
            </w:pPr>
            <w:r w:rsidRPr="00293FA6">
              <w:rPr>
                <w:rFonts w:cs="Arial"/>
                <w:sz w:val="16"/>
                <w:szCs w:val="16"/>
                <w:lang w:val="en-US"/>
              </w:rPr>
              <w:t>WHO/EMC/ESR/98.2</w:t>
            </w:r>
          </w:p>
          <w:p w:rsidR="00861933" w:rsidRPr="00293FA6" w:rsidRDefault="007E30C1" w:rsidP="00077AC3">
            <w:pPr>
              <w:rPr>
                <w:rFonts w:cs="Arial"/>
                <w:sz w:val="16"/>
                <w:szCs w:val="16"/>
                <w:lang w:val="en-US"/>
              </w:rPr>
            </w:pPr>
          </w:p>
          <w:p w:rsidR="00861933" w:rsidRPr="00293FA6" w:rsidRDefault="007E30C1" w:rsidP="00077AC3">
            <w:pPr>
              <w:rPr>
                <w:rFonts w:cs="Arial"/>
                <w:b/>
                <w:sz w:val="16"/>
                <w:szCs w:val="16"/>
                <w:lang w:val="en-US"/>
              </w:rPr>
            </w:pPr>
            <w:r w:rsidRPr="00293FA6">
              <w:rPr>
                <w:rFonts w:cs="Arial"/>
                <w:sz w:val="16"/>
                <w:szCs w:val="16"/>
                <w:lang w:val="en-US"/>
              </w:rPr>
              <w:t>Viral Infections of Humans; Epidemiology and Control. 1989. Evans, A.S. (ed). Plenum Medical Book Company, New York</w:t>
            </w:r>
          </w:p>
          <w:p w:rsidR="00861933" w:rsidRPr="00293FA6" w:rsidRDefault="007E30C1" w:rsidP="00077AC3">
            <w:pPr>
              <w:rPr>
                <w:rFonts w:cs="Arial"/>
                <w:sz w:val="16"/>
                <w:szCs w:val="16"/>
                <w:lang w:val="en-US"/>
              </w:rPr>
            </w:pPr>
          </w:p>
        </w:tc>
        <w:tc>
          <w:tcPr>
            <w:tcW w:w="2256" w:type="dxa"/>
            <w:tcBorders>
              <w:top w:val="single" w:sz="8" w:space="0" w:color="auto"/>
              <w:left w:val="single" w:sz="8" w:space="0" w:color="auto"/>
              <w:bottom w:val="single" w:sz="8" w:space="0" w:color="auto"/>
              <w:right w:val="single" w:sz="8" w:space="0" w:color="auto"/>
            </w:tcBorders>
          </w:tcPr>
          <w:p w:rsidR="00861933" w:rsidRPr="00293FA6" w:rsidRDefault="007E30C1" w:rsidP="00077AC3">
            <w:pPr>
              <w:rPr>
                <w:rFonts w:cs="Arial"/>
                <w:sz w:val="16"/>
                <w:szCs w:val="16"/>
              </w:rPr>
            </w:pPr>
            <w:r w:rsidRPr="00293FA6">
              <w:rPr>
                <w:rFonts w:cs="Arial"/>
                <w:sz w:val="16"/>
                <w:szCs w:val="16"/>
              </w:rPr>
              <w:lastRenderedPageBreak/>
              <w:t>Présence d’anticorps IgM contre Ebola, Marburg, CCHF, Lassa ou la dengue</w:t>
            </w:r>
          </w:p>
          <w:p w:rsidR="00861933" w:rsidRPr="00293FA6" w:rsidRDefault="007E30C1" w:rsidP="00077AC3">
            <w:pPr>
              <w:rPr>
                <w:rFonts w:cs="Arial"/>
                <w:sz w:val="16"/>
                <w:szCs w:val="16"/>
              </w:rPr>
            </w:pPr>
          </w:p>
          <w:p w:rsidR="00861933" w:rsidRPr="00293FA6" w:rsidRDefault="007E30C1" w:rsidP="00077AC3">
            <w:pPr>
              <w:rPr>
                <w:rFonts w:cs="Arial"/>
                <w:sz w:val="16"/>
                <w:szCs w:val="16"/>
              </w:rPr>
            </w:pPr>
          </w:p>
          <w:p w:rsidR="00861933" w:rsidRPr="00293FA6" w:rsidRDefault="007E30C1" w:rsidP="00077AC3">
            <w:pPr>
              <w:rPr>
                <w:rFonts w:cs="Arial"/>
                <w:sz w:val="16"/>
                <w:szCs w:val="16"/>
              </w:rPr>
            </w:pPr>
          </w:p>
          <w:p w:rsidR="00861933" w:rsidRPr="00293FA6" w:rsidRDefault="007E30C1" w:rsidP="00077AC3">
            <w:pPr>
              <w:rPr>
                <w:rFonts w:cs="Arial"/>
                <w:sz w:val="16"/>
                <w:szCs w:val="16"/>
              </w:rPr>
            </w:pPr>
            <w:r w:rsidRPr="00293FA6">
              <w:rPr>
                <w:rFonts w:cs="Arial"/>
                <w:sz w:val="16"/>
                <w:szCs w:val="16"/>
              </w:rPr>
              <w:t>ou</w:t>
            </w:r>
          </w:p>
          <w:p w:rsidR="00861933" w:rsidRPr="00293FA6" w:rsidRDefault="007E30C1" w:rsidP="00077AC3">
            <w:pPr>
              <w:rPr>
                <w:rFonts w:cs="Arial"/>
                <w:sz w:val="16"/>
                <w:szCs w:val="16"/>
              </w:rPr>
            </w:pPr>
          </w:p>
          <w:p w:rsidR="00861933" w:rsidRPr="00293FA6" w:rsidRDefault="007E30C1" w:rsidP="00077AC3">
            <w:pPr>
              <w:rPr>
                <w:rFonts w:cs="Arial"/>
                <w:sz w:val="16"/>
                <w:szCs w:val="16"/>
              </w:rPr>
            </w:pPr>
          </w:p>
          <w:p w:rsidR="00861933" w:rsidRPr="00293FA6" w:rsidRDefault="007E30C1" w:rsidP="00077AC3">
            <w:pPr>
              <w:rPr>
                <w:rFonts w:cs="Arial"/>
                <w:sz w:val="16"/>
                <w:szCs w:val="16"/>
              </w:rPr>
            </w:pPr>
          </w:p>
          <w:p w:rsidR="00861933" w:rsidRPr="00293FA6" w:rsidRDefault="007E30C1" w:rsidP="00077AC3">
            <w:pPr>
              <w:rPr>
                <w:rFonts w:cs="Arial"/>
                <w:sz w:val="16"/>
                <w:szCs w:val="16"/>
              </w:rPr>
            </w:pPr>
            <w:r w:rsidRPr="00293FA6">
              <w:rPr>
                <w:rFonts w:cs="Arial"/>
                <w:sz w:val="16"/>
                <w:szCs w:val="16"/>
              </w:rPr>
              <w:t>Présence du virus Ebola dans la nécropsie postmortem de la peau</w:t>
            </w:r>
          </w:p>
        </w:tc>
        <w:tc>
          <w:tcPr>
            <w:tcW w:w="1890" w:type="dxa"/>
            <w:tcBorders>
              <w:top w:val="single" w:sz="8" w:space="0" w:color="auto"/>
              <w:left w:val="single" w:sz="8" w:space="0" w:color="auto"/>
              <w:bottom w:val="single" w:sz="8" w:space="0" w:color="auto"/>
              <w:right w:val="single" w:sz="8" w:space="0" w:color="auto"/>
            </w:tcBorders>
          </w:tcPr>
          <w:p w:rsidR="00861933" w:rsidRPr="00293FA6" w:rsidRDefault="007E30C1" w:rsidP="00077AC3">
            <w:pPr>
              <w:rPr>
                <w:rFonts w:cs="Arial"/>
                <w:i/>
                <w:sz w:val="16"/>
                <w:szCs w:val="16"/>
              </w:rPr>
            </w:pPr>
            <w:r w:rsidRPr="00293FA6">
              <w:rPr>
                <w:rFonts w:cs="Arial"/>
                <w:i/>
                <w:sz w:val="16"/>
                <w:szCs w:val="16"/>
              </w:rPr>
              <w:t>Pour ELISA:</w:t>
            </w:r>
          </w:p>
          <w:p w:rsidR="00861933" w:rsidRPr="00293FA6" w:rsidRDefault="007E30C1" w:rsidP="00077AC3">
            <w:pPr>
              <w:rPr>
                <w:rFonts w:cs="Arial"/>
                <w:sz w:val="16"/>
                <w:szCs w:val="16"/>
              </w:rPr>
            </w:pPr>
            <w:r w:rsidRPr="00293FA6">
              <w:rPr>
                <w:rFonts w:cs="Arial"/>
                <w:sz w:val="16"/>
                <w:szCs w:val="16"/>
              </w:rPr>
              <w:t>Sang total, sérum ou plasma</w:t>
            </w:r>
          </w:p>
          <w:p w:rsidR="00861933" w:rsidRPr="00293FA6" w:rsidRDefault="007E30C1" w:rsidP="00077AC3">
            <w:pPr>
              <w:rPr>
                <w:rFonts w:cs="Arial"/>
                <w:sz w:val="16"/>
                <w:szCs w:val="16"/>
              </w:rPr>
            </w:pPr>
          </w:p>
          <w:p w:rsidR="00861933" w:rsidRPr="00293FA6" w:rsidRDefault="007E30C1" w:rsidP="00077AC3">
            <w:pPr>
              <w:rPr>
                <w:rFonts w:cs="Arial"/>
                <w:i/>
                <w:sz w:val="16"/>
                <w:szCs w:val="16"/>
              </w:rPr>
            </w:pPr>
            <w:r w:rsidRPr="00293FA6">
              <w:rPr>
                <w:rFonts w:cs="Arial"/>
                <w:i/>
                <w:sz w:val="16"/>
                <w:szCs w:val="16"/>
              </w:rPr>
              <w:t>Pour PCR:</w:t>
            </w:r>
          </w:p>
          <w:p w:rsidR="00861933" w:rsidRPr="00293FA6" w:rsidRDefault="007E30C1" w:rsidP="00077AC3">
            <w:pPr>
              <w:rPr>
                <w:rFonts w:cs="Arial"/>
                <w:sz w:val="16"/>
                <w:szCs w:val="16"/>
              </w:rPr>
            </w:pPr>
            <w:r w:rsidRPr="00293FA6">
              <w:rPr>
                <w:rFonts w:cs="Arial"/>
                <w:sz w:val="16"/>
                <w:szCs w:val="16"/>
              </w:rPr>
              <w:t>Sang total ou caillot sanguin, sérum/plasma ou tissu</w:t>
            </w:r>
          </w:p>
          <w:p w:rsidR="00861933" w:rsidRPr="00293FA6" w:rsidRDefault="007E30C1" w:rsidP="00077AC3">
            <w:pPr>
              <w:rPr>
                <w:rFonts w:cs="Arial"/>
                <w:sz w:val="16"/>
                <w:szCs w:val="16"/>
              </w:rPr>
            </w:pPr>
          </w:p>
          <w:p w:rsidR="00861933" w:rsidRPr="00293FA6" w:rsidRDefault="007E30C1" w:rsidP="00077AC3">
            <w:pPr>
              <w:rPr>
                <w:rFonts w:cs="Arial"/>
                <w:i/>
                <w:sz w:val="16"/>
                <w:szCs w:val="16"/>
              </w:rPr>
            </w:pPr>
            <w:r w:rsidRPr="00293FA6">
              <w:rPr>
                <w:rFonts w:cs="Arial"/>
                <w:i/>
                <w:sz w:val="16"/>
                <w:szCs w:val="16"/>
              </w:rPr>
              <w:t xml:space="preserve">Pour </w:t>
            </w:r>
            <w:r w:rsidRPr="00293FA6">
              <w:rPr>
                <w:rFonts w:cs="Arial"/>
                <w:i/>
                <w:sz w:val="16"/>
                <w:szCs w:val="16"/>
              </w:rPr>
              <w:t>immunohisto-chimie:</w:t>
            </w:r>
          </w:p>
          <w:p w:rsidR="00861933" w:rsidRPr="00293FA6" w:rsidRDefault="007E30C1" w:rsidP="00077AC3">
            <w:pPr>
              <w:rPr>
                <w:rFonts w:cs="Arial"/>
                <w:sz w:val="16"/>
                <w:szCs w:val="16"/>
              </w:rPr>
            </w:pPr>
            <w:r w:rsidRPr="00293FA6">
              <w:rPr>
                <w:rFonts w:cs="Arial"/>
                <w:sz w:val="16"/>
                <w:szCs w:val="16"/>
              </w:rPr>
              <w:t>Echantillons de peau ou de tissu prélevés chez des patients décédés</w:t>
            </w:r>
          </w:p>
        </w:tc>
        <w:tc>
          <w:tcPr>
            <w:tcW w:w="2880" w:type="dxa"/>
            <w:tcBorders>
              <w:top w:val="single" w:sz="8" w:space="0" w:color="auto"/>
              <w:left w:val="single" w:sz="8" w:space="0" w:color="auto"/>
              <w:bottom w:val="single" w:sz="8" w:space="0" w:color="auto"/>
              <w:right w:val="single" w:sz="8" w:space="0" w:color="auto"/>
            </w:tcBorders>
          </w:tcPr>
          <w:p w:rsidR="00861933" w:rsidRPr="00293FA6" w:rsidRDefault="007E30C1" w:rsidP="00077AC3">
            <w:pPr>
              <w:rPr>
                <w:rFonts w:ascii="Arial" w:hAnsi="Arial" w:cs="Arial"/>
                <w:sz w:val="16"/>
                <w:szCs w:val="16"/>
              </w:rPr>
            </w:pPr>
            <w:r w:rsidRPr="00293FA6">
              <w:rPr>
                <w:rFonts w:ascii="Arial" w:hAnsi="Arial" w:cs="Arial"/>
                <w:sz w:val="16"/>
                <w:szCs w:val="16"/>
              </w:rPr>
              <w:t>Collecter l’échantillon pendant la  phase aiguë lorsque le cas suspect est admis à l’hôpital ou présente</w:t>
            </w:r>
          </w:p>
          <w:p w:rsidR="00861933" w:rsidRPr="00293FA6" w:rsidRDefault="007E30C1" w:rsidP="008500AA">
            <w:pPr>
              <w:numPr>
                <w:ilvl w:val="0"/>
                <w:numId w:val="13"/>
              </w:numPr>
              <w:ind w:left="283" w:hanging="283"/>
              <w:rPr>
                <w:rFonts w:cs="Arial"/>
                <w:sz w:val="16"/>
                <w:szCs w:val="16"/>
              </w:rPr>
            </w:pPr>
            <w:r w:rsidRPr="00293FA6">
              <w:rPr>
                <w:rFonts w:cs="Arial"/>
                <w:sz w:val="16"/>
                <w:szCs w:val="16"/>
              </w:rPr>
              <w:t>de la fièvre</w:t>
            </w:r>
          </w:p>
          <w:p w:rsidR="00861933" w:rsidRPr="00293FA6" w:rsidRDefault="007E30C1" w:rsidP="008500AA">
            <w:pPr>
              <w:numPr>
                <w:ilvl w:val="0"/>
                <w:numId w:val="13"/>
              </w:numPr>
              <w:ind w:left="283" w:hanging="283"/>
              <w:rPr>
                <w:rFonts w:cs="Arial"/>
                <w:sz w:val="16"/>
                <w:szCs w:val="16"/>
              </w:rPr>
            </w:pPr>
            <w:r w:rsidRPr="00293FA6">
              <w:rPr>
                <w:rFonts w:cs="Arial"/>
                <w:sz w:val="16"/>
                <w:szCs w:val="16"/>
              </w:rPr>
              <w:t>des signes de faiblesse, fatigue</w:t>
            </w:r>
          </w:p>
          <w:p w:rsidR="00861933" w:rsidRPr="00293FA6" w:rsidRDefault="007E30C1" w:rsidP="00077AC3">
            <w:pPr>
              <w:rPr>
                <w:rFonts w:cs="Arial"/>
                <w:sz w:val="16"/>
                <w:szCs w:val="16"/>
              </w:rPr>
            </w:pPr>
            <w:r w:rsidRPr="00293FA6">
              <w:rPr>
                <w:rFonts w:cs="Arial"/>
                <w:b/>
                <w:sz w:val="16"/>
                <w:szCs w:val="16"/>
              </w:rPr>
              <w:t xml:space="preserve">et </w:t>
            </w:r>
            <w:r w:rsidRPr="00293FA6">
              <w:rPr>
                <w:rFonts w:cs="Arial"/>
                <w:sz w:val="16"/>
                <w:szCs w:val="16"/>
              </w:rPr>
              <w:t xml:space="preserve">ne répond pas </w:t>
            </w:r>
            <w:r w:rsidRPr="00293FA6">
              <w:rPr>
                <w:rFonts w:cs="Arial"/>
                <w:sz w:val="16"/>
                <w:szCs w:val="16"/>
              </w:rPr>
              <w:t>au traitement de la cause la plus probable</w:t>
            </w:r>
          </w:p>
          <w:p w:rsidR="00861933" w:rsidRPr="00293FA6" w:rsidRDefault="007E30C1" w:rsidP="00077AC3">
            <w:pPr>
              <w:rPr>
                <w:rFonts w:cs="Arial"/>
                <w:sz w:val="16"/>
                <w:szCs w:val="16"/>
              </w:rPr>
            </w:pPr>
            <w:r w:rsidRPr="00293FA6">
              <w:rPr>
                <w:rFonts w:cs="Arial"/>
                <w:b/>
                <w:sz w:val="16"/>
                <w:szCs w:val="16"/>
              </w:rPr>
              <w:t xml:space="preserve">et </w:t>
            </w:r>
            <w:r w:rsidRPr="00293FA6">
              <w:rPr>
                <w:rFonts w:cs="Arial"/>
                <w:sz w:val="16"/>
                <w:szCs w:val="16"/>
              </w:rPr>
              <w:t>si le patient présente une ou plusieurs des caractéristiques suivantes:</w:t>
            </w:r>
          </w:p>
          <w:p w:rsidR="00861933" w:rsidRPr="00293FA6" w:rsidRDefault="007E30C1" w:rsidP="00077AC3">
            <w:pPr>
              <w:rPr>
                <w:rFonts w:cs="Arial"/>
                <w:sz w:val="16"/>
                <w:szCs w:val="16"/>
              </w:rPr>
            </w:pPr>
          </w:p>
          <w:p w:rsidR="00861933" w:rsidRPr="00293FA6" w:rsidRDefault="007E30C1" w:rsidP="008500AA">
            <w:pPr>
              <w:numPr>
                <w:ilvl w:val="0"/>
                <w:numId w:val="13"/>
              </w:numPr>
              <w:ind w:left="283" w:hanging="283"/>
              <w:rPr>
                <w:rFonts w:cs="Arial"/>
                <w:sz w:val="16"/>
                <w:szCs w:val="16"/>
              </w:rPr>
            </w:pPr>
            <w:r w:rsidRPr="00293FA6">
              <w:rPr>
                <w:rFonts w:cs="Arial"/>
                <w:sz w:val="16"/>
                <w:szCs w:val="16"/>
              </w:rPr>
              <w:t>saignement inexpliqué des muqueuses, de la peau, de la conjonctive ou du système gastro-intestinal</w:t>
            </w:r>
          </w:p>
          <w:p w:rsidR="00861933" w:rsidRPr="00293FA6" w:rsidRDefault="007E30C1" w:rsidP="008500AA">
            <w:pPr>
              <w:numPr>
                <w:ilvl w:val="0"/>
                <w:numId w:val="13"/>
              </w:numPr>
              <w:ind w:left="283" w:hanging="283"/>
              <w:rPr>
                <w:rFonts w:cs="Arial"/>
                <w:sz w:val="16"/>
                <w:szCs w:val="16"/>
              </w:rPr>
            </w:pPr>
            <w:r w:rsidRPr="00293FA6">
              <w:rPr>
                <w:rFonts w:cs="Arial"/>
                <w:sz w:val="16"/>
                <w:szCs w:val="16"/>
              </w:rPr>
              <w:t>état de choc</w:t>
            </w:r>
          </w:p>
          <w:p w:rsidR="00861933" w:rsidRPr="00293FA6" w:rsidRDefault="007E30C1" w:rsidP="008500AA">
            <w:pPr>
              <w:numPr>
                <w:ilvl w:val="0"/>
                <w:numId w:val="13"/>
              </w:numPr>
              <w:ind w:left="283" w:hanging="283"/>
              <w:rPr>
                <w:rFonts w:cs="Arial"/>
                <w:sz w:val="16"/>
                <w:szCs w:val="16"/>
              </w:rPr>
            </w:pPr>
            <w:r w:rsidRPr="00293FA6">
              <w:rPr>
                <w:rFonts w:cs="Arial"/>
                <w:sz w:val="16"/>
                <w:szCs w:val="16"/>
              </w:rPr>
              <w:t>contact au cours des 3 se</w:t>
            </w:r>
            <w:r w:rsidRPr="00293FA6">
              <w:rPr>
                <w:rFonts w:cs="Arial"/>
                <w:sz w:val="16"/>
                <w:szCs w:val="16"/>
              </w:rPr>
              <w:t xml:space="preserve">maines précédant le début de la maladie avec une personne atteinte  d’une </w:t>
            </w:r>
            <w:r w:rsidRPr="00293FA6">
              <w:rPr>
                <w:rFonts w:cs="Arial"/>
                <w:sz w:val="16"/>
                <w:szCs w:val="16"/>
              </w:rPr>
              <w:lastRenderedPageBreak/>
              <w:t>maladie inexpliquée et présentant de la fièvre et des saignements ou qui est décédée à la suite d’une maladie fébrile.</w:t>
            </w:r>
          </w:p>
          <w:p w:rsidR="00861933" w:rsidRPr="00293FA6" w:rsidRDefault="007E30C1" w:rsidP="00077AC3">
            <w:pPr>
              <w:rPr>
                <w:rFonts w:cs="Arial"/>
                <w:sz w:val="16"/>
                <w:szCs w:val="16"/>
              </w:rPr>
            </w:pPr>
          </w:p>
          <w:p w:rsidR="00861933" w:rsidRPr="00293FA6" w:rsidRDefault="007E30C1" w:rsidP="00077AC3">
            <w:pPr>
              <w:rPr>
                <w:rFonts w:cs="Arial"/>
                <w:sz w:val="16"/>
                <w:szCs w:val="16"/>
              </w:rPr>
            </w:pPr>
            <w:r w:rsidRPr="00293FA6">
              <w:rPr>
                <w:rFonts w:cs="Arial"/>
                <w:sz w:val="16"/>
                <w:szCs w:val="16"/>
              </w:rPr>
              <w:t xml:space="preserve">Prélever les échantillons en phase de convalescence sur les 5 </w:t>
            </w:r>
            <w:r w:rsidRPr="00293FA6">
              <w:rPr>
                <w:rFonts w:cs="Arial"/>
                <w:sz w:val="16"/>
                <w:szCs w:val="16"/>
              </w:rPr>
              <w:t>- 10 premiers cas ou décès répondant à la définition de cas. Collecter à la sortie de l’hôpital ou après décès.</w:t>
            </w:r>
          </w:p>
          <w:p w:rsidR="00861933" w:rsidRPr="00293FA6" w:rsidRDefault="007E30C1" w:rsidP="00077AC3">
            <w:pPr>
              <w:rPr>
                <w:rFonts w:cs="Arial"/>
                <w:sz w:val="16"/>
                <w:szCs w:val="16"/>
              </w:rPr>
            </w:pPr>
          </w:p>
        </w:tc>
        <w:tc>
          <w:tcPr>
            <w:tcW w:w="2570" w:type="dxa"/>
            <w:tcBorders>
              <w:top w:val="single" w:sz="8" w:space="0" w:color="auto"/>
              <w:left w:val="single" w:sz="8" w:space="0" w:color="auto"/>
              <w:bottom w:val="single" w:sz="8" w:space="0" w:color="auto"/>
              <w:right w:val="single" w:sz="8" w:space="0" w:color="auto"/>
            </w:tcBorders>
          </w:tcPr>
          <w:p w:rsidR="00861933" w:rsidRPr="00293FA6" w:rsidRDefault="007E30C1" w:rsidP="00077AC3">
            <w:pPr>
              <w:rPr>
                <w:rFonts w:cs="Arial"/>
                <w:sz w:val="16"/>
                <w:szCs w:val="16"/>
              </w:rPr>
            </w:pPr>
            <w:r w:rsidRPr="00293FA6">
              <w:rPr>
                <w:rFonts w:cs="Arial"/>
                <w:sz w:val="16"/>
                <w:szCs w:val="16"/>
              </w:rPr>
              <w:lastRenderedPageBreak/>
              <w:t>MANIPULER ET TRANSPORTER AVEC EXTREME PRUDENCE LES ECHANTILLONS PROVENANT DE CAS SUSPECTS DE FHV. PORTER DES VETEMENTS DE PROTECTION ET OBSERVE</w:t>
            </w:r>
            <w:r w:rsidRPr="00293FA6">
              <w:rPr>
                <w:rFonts w:cs="Arial"/>
                <w:sz w:val="16"/>
                <w:szCs w:val="16"/>
              </w:rPr>
              <w:t>R DES PRECAUTIONS D’ISOLEMENT.</w:t>
            </w:r>
          </w:p>
          <w:p w:rsidR="00861933" w:rsidRPr="00293FA6" w:rsidRDefault="007E30C1" w:rsidP="00077AC3">
            <w:pPr>
              <w:rPr>
                <w:rFonts w:cs="Arial"/>
                <w:sz w:val="16"/>
                <w:szCs w:val="16"/>
              </w:rPr>
            </w:pPr>
          </w:p>
          <w:p w:rsidR="00861933" w:rsidRPr="00293FA6" w:rsidRDefault="007E30C1" w:rsidP="00077AC3">
            <w:pPr>
              <w:rPr>
                <w:rFonts w:cs="Arial"/>
                <w:i/>
                <w:sz w:val="16"/>
                <w:szCs w:val="16"/>
              </w:rPr>
            </w:pPr>
            <w:r w:rsidRPr="00293FA6">
              <w:rPr>
                <w:rFonts w:cs="Arial"/>
                <w:i/>
                <w:sz w:val="16"/>
                <w:szCs w:val="16"/>
              </w:rPr>
              <w:t>Pour ELISA ou PCR:</w:t>
            </w:r>
          </w:p>
          <w:p w:rsidR="00861933" w:rsidRPr="00293FA6" w:rsidRDefault="007E30C1" w:rsidP="008500AA">
            <w:pPr>
              <w:numPr>
                <w:ilvl w:val="0"/>
                <w:numId w:val="13"/>
              </w:numPr>
              <w:ind w:left="283" w:hanging="283"/>
              <w:rPr>
                <w:rFonts w:cs="Arial"/>
                <w:sz w:val="16"/>
                <w:szCs w:val="16"/>
              </w:rPr>
            </w:pPr>
            <w:r w:rsidRPr="00293FA6">
              <w:rPr>
                <w:rFonts w:cs="Arial"/>
                <w:sz w:val="16"/>
                <w:szCs w:val="16"/>
              </w:rPr>
              <w:t>Réfrigérer le sérum ou le caillot</w:t>
            </w:r>
          </w:p>
          <w:p w:rsidR="00861933" w:rsidRPr="00293FA6" w:rsidRDefault="007E30C1" w:rsidP="008500AA">
            <w:pPr>
              <w:numPr>
                <w:ilvl w:val="0"/>
                <w:numId w:val="13"/>
              </w:numPr>
              <w:ind w:left="283" w:hanging="283"/>
              <w:rPr>
                <w:rFonts w:cs="Arial"/>
                <w:sz w:val="16"/>
                <w:szCs w:val="16"/>
              </w:rPr>
            </w:pPr>
            <w:r w:rsidRPr="00293FA6">
              <w:rPr>
                <w:rFonts w:cs="Arial"/>
                <w:sz w:val="16"/>
                <w:szCs w:val="16"/>
              </w:rPr>
              <w:t>Congeler (</w:t>
            </w:r>
            <w:smartTag w:uri="urn:schemas-microsoft-com:office:smarttags" w:element="metricconverter">
              <w:smartTagPr>
                <w:attr w:name="ProductID" w:val="-20ﾰC"/>
              </w:smartTagPr>
              <w:r w:rsidRPr="00293FA6">
                <w:rPr>
                  <w:rFonts w:cs="Arial"/>
                  <w:sz w:val="16"/>
                  <w:szCs w:val="16"/>
                </w:rPr>
                <w:t>-20°C</w:t>
              </w:r>
            </w:smartTag>
            <w:r w:rsidRPr="00293FA6">
              <w:rPr>
                <w:rFonts w:cs="Arial"/>
                <w:sz w:val="16"/>
                <w:szCs w:val="16"/>
              </w:rPr>
              <w:t xml:space="preserve"> ou température inférieure) les échantillons de tissu pour isolement du virus</w:t>
            </w:r>
          </w:p>
          <w:p w:rsidR="00861933" w:rsidRPr="00293FA6" w:rsidRDefault="007E30C1" w:rsidP="00077AC3">
            <w:pPr>
              <w:rPr>
                <w:rFonts w:cs="Arial"/>
                <w:sz w:val="16"/>
                <w:szCs w:val="16"/>
              </w:rPr>
            </w:pPr>
          </w:p>
          <w:p w:rsidR="00861933" w:rsidRPr="00293FA6" w:rsidRDefault="007E30C1" w:rsidP="00077AC3">
            <w:pPr>
              <w:rPr>
                <w:rFonts w:cs="Arial"/>
                <w:sz w:val="16"/>
                <w:szCs w:val="16"/>
              </w:rPr>
            </w:pPr>
            <w:r w:rsidRPr="00293FA6">
              <w:rPr>
                <w:rFonts w:cs="Arial"/>
                <w:i/>
                <w:sz w:val="16"/>
                <w:szCs w:val="16"/>
              </w:rPr>
              <w:t>Pour l’immunohisto-chimie:</w:t>
            </w:r>
          </w:p>
          <w:p w:rsidR="00861933" w:rsidRPr="00293FA6" w:rsidRDefault="007E30C1" w:rsidP="008500AA">
            <w:pPr>
              <w:numPr>
                <w:ilvl w:val="0"/>
                <w:numId w:val="13"/>
              </w:numPr>
              <w:ind w:left="283" w:hanging="283"/>
              <w:rPr>
                <w:rFonts w:cs="Arial"/>
                <w:sz w:val="16"/>
                <w:szCs w:val="16"/>
              </w:rPr>
            </w:pPr>
            <w:r w:rsidRPr="00293FA6">
              <w:rPr>
                <w:rFonts w:cs="Arial"/>
                <w:sz w:val="16"/>
                <w:szCs w:val="16"/>
              </w:rPr>
              <w:t>Stériliser l’échantillon de peau dans du formol. C</w:t>
            </w:r>
            <w:r w:rsidRPr="00293FA6">
              <w:rPr>
                <w:rFonts w:cs="Arial"/>
                <w:sz w:val="16"/>
                <w:szCs w:val="16"/>
              </w:rPr>
              <w:t xml:space="preserve">onservation jusqu’à 6 semaines. Une fois dans le formol, l’échantillon </w:t>
            </w:r>
            <w:r w:rsidRPr="00293FA6">
              <w:rPr>
                <w:rFonts w:cs="Arial"/>
                <w:sz w:val="16"/>
                <w:szCs w:val="16"/>
              </w:rPr>
              <w:lastRenderedPageBreak/>
              <w:t>n’est pas contagieux.</w:t>
            </w:r>
          </w:p>
          <w:p w:rsidR="00861933" w:rsidRPr="00293FA6" w:rsidRDefault="007E30C1" w:rsidP="008500AA">
            <w:pPr>
              <w:numPr>
                <w:ilvl w:val="0"/>
                <w:numId w:val="13"/>
              </w:numPr>
              <w:ind w:left="283" w:hanging="283"/>
              <w:rPr>
                <w:rFonts w:cs="Arial"/>
                <w:sz w:val="16"/>
                <w:szCs w:val="16"/>
              </w:rPr>
            </w:pPr>
            <w:r w:rsidRPr="00293FA6">
              <w:rPr>
                <w:rFonts w:cs="Arial"/>
                <w:sz w:val="16"/>
                <w:szCs w:val="16"/>
              </w:rPr>
              <w:t>Conserver à température ambiante</w:t>
            </w:r>
          </w:p>
          <w:p w:rsidR="00861933" w:rsidRPr="00293FA6" w:rsidRDefault="007E30C1" w:rsidP="008500AA">
            <w:pPr>
              <w:numPr>
                <w:ilvl w:val="0"/>
                <w:numId w:val="13"/>
              </w:numPr>
              <w:ind w:left="283" w:hanging="283"/>
              <w:rPr>
                <w:rFonts w:cs="Arial"/>
                <w:sz w:val="16"/>
                <w:szCs w:val="16"/>
              </w:rPr>
            </w:pPr>
            <w:r w:rsidRPr="00293FA6">
              <w:rPr>
                <w:rFonts w:cs="Arial"/>
                <w:sz w:val="16"/>
                <w:szCs w:val="16"/>
              </w:rPr>
              <w:t>Les échantillons stérilisés au formol peuvent être expédiés à température ambiante.</w:t>
            </w:r>
          </w:p>
          <w:p w:rsidR="00861933" w:rsidRPr="00293FA6" w:rsidRDefault="007E30C1" w:rsidP="00077AC3">
            <w:pPr>
              <w:rPr>
                <w:rFonts w:cs="Arial"/>
                <w:sz w:val="16"/>
                <w:szCs w:val="16"/>
              </w:rPr>
            </w:pPr>
          </w:p>
          <w:p w:rsidR="00861933" w:rsidRPr="00293FA6" w:rsidRDefault="007E30C1" w:rsidP="00077AC3">
            <w:pPr>
              <w:rPr>
                <w:rFonts w:cs="Arial"/>
                <w:sz w:val="16"/>
                <w:szCs w:val="16"/>
              </w:rPr>
            </w:pPr>
          </w:p>
          <w:p w:rsidR="00861933" w:rsidRPr="00293FA6" w:rsidRDefault="007E30C1" w:rsidP="00077AC3">
            <w:pPr>
              <w:rPr>
                <w:rFonts w:cs="Arial"/>
                <w:sz w:val="16"/>
                <w:szCs w:val="16"/>
              </w:rPr>
            </w:pPr>
          </w:p>
        </w:tc>
        <w:tc>
          <w:tcPr>
            <w:tcW w:w="2402" w:type="dxa"/>
            <w:tcBorders>
              <w:top w:val="single" w:sz="8" w:space="0" w:color="auto"/>
              <w:left w:val="single" w:sz="8" w:space="0" w:color="auto"/>
              <w:bottom w:val="single" w:sz="8" w:space="0" w:color="auto"/>
              <w:right w:val="single" w:sz="8" w:space="0" w:color="auto"/>
            </w:tcBorders>
          </w:tcPr>
          <w:p w:rsidR="00861933" w:rsidRPr="00293FA6" w:rsidRDefault="007E30C1" w:rsidP="00077AC3">
            <w:pPr>
              <w:rPr>
                <w:rFonts w:cs="Arial"/>
                <w:sz w:val="16"/>
                <w:szCs w:val="16"/>
              </w:rPr>
            </w:pPr>
            <w:r w:rsidRPr="00293FA6">
              <w:rPr>
                <w:rFonts w:cs="Arial"/>
                <w:sz w:val="16"/>
                <w:szCs w:val="16"/>
              </w:rPr>
              <w:lastRenderedPageBreak/>
              <w:t xml:space="preserve">Les services de diagnostic pour les FHV ne </w:t>
            </w:r>
            <w:r w:rsidRPr="00293FA6">
              <w:rPr>
                <w:rFonts w:cs="Arial"/>
                <w:sz w:val="16"/>
                <w:szCs w:val="16"/>
              </w:rPr>
              <w:t>sont pas systématiquement disponibles. Il est généralement nécessaire d’organiser le diagnostic à l’avance. Contacter l’autorité nationale compétente ou l’OMS.</w:t>
            </w:r>
          </w:p>
        </w:tc>
      </w:tr>
      <w:tr w:rsidR="00861933" w:rsidRPr="00293FA6" w:rsidTr="00077AC3">
        <w:tblPrEx>
          <w:tblCellMar>
            <w:top w:w="0" w:type="dxa"/>
            <w:bottom w:w="0" w:type="dxa"/>
          </w:tblCellMar>
        </w:tblPrEx>
        <w:trPr>
          <w:trHeight w:val="403"/>
          <w:jc w:val="center"/>
        </w:trPr>
        <w:tc>
          <w:tcPr>
            <w:tcW w:w="2400" w:type="dxa"/>
            <w:tcBorders>
              <w:top w:val="single" w:sz="8" w:space="0" w:color="auto"/>
              <w:left w:val="single" w:sz="8" w:space="0" w:color="auto"/>
              <w:bottom w:val="single" w:sz="8" w:space="0" w:color="auto"/>
              <w:right w:val="single" w:sz="8" w:space="0" w:color="auto"/>
            </w:tcBorders>
            <w:shd w:val="clear" w:color="000000" w:fill="C0C0C0"/>
          </w:tcPr>
          <w:p w:rsidR="00861933" w:rsidRPr="00293FA6" w:rsidRDefault="007E30C1" w:rsidP="00077AC3">
            <w:pPr>
              <w:jc w:val="center"/>
              <w:rPr>
                <w:rFonts w:cs="Arial"/>
                <w:sz w:val="16"/>
                <w:szCs w:val="16"/>
              </w:rPr>
            </w:pPr>
            <w:r w:rsidRPr="00293FA6">
              <w:rPr>
                <w:rFonts w:cs="Arial"/>
                <w:b/>
                <w:sz w:val="16"/>
                <w:szCs w:val="16"/>
              </w:rPr>
              <w:t>Maladie ou affection possible</w:t>
            </w:r>
          </w:p>
        </w:tc>
        <w:tc>
          <w:tcPr>
            <w:tcW w:w="2256" w:type="dxa"/>
            <w:tcBorders>
              <w:top w:val="single" w:sz="8" w:space="0" w:color="auto"/>
              <w:left w:val="single" w:sz="8" w:space="0" w:color="auto"/>
              <w:bottom w:val="single" w:sz="8" w:space="0" w:color="auto"/>
              <w:right w:val="single" w:sz="8" w:space="0" w:color="auto"/>
            </w:tcBorders>
            <w:shd w:val="clear" w:color="000000" w:fill="C0C0C0"/>
          </w:tcPr>
          <w:p w:rsidR="00861933" w:rsidRPr="00293FA6" w:rsidRDefault="007E30C1" w:rsidP="00077AC3">
            <w:pPr>
              <w:jc w:val="center"/>
              <w:rPr>
                <w:rFonts w:cs="Arial"/>
                <w:b/>
                <w:sz w:val="16"/>
                <w:szCs w:val="16"/>
              </w:rPr>
            </w:pPr>
          </w:p>
          <w:p w:rsidR="00861933" w:rsidRPr="00293FA6" w:rsidRDefault="007E30C1" w:rsidP="00077AC3">
            <w:pPr>
              <w:jc w:val="center"/>
              <w:rPr>
                <w:rFonts w:cs="Arial"/>
                <w:sz w:val="16"/>
                <w:szCs w:val="16"/>
              </w:rPr>
            </w:pPr>
            <w:r w:rsidRPr="00293FA6">
              <w:rPr>
                <w:rFonts w:cs="Arial"/>
                <w:b/>
                <w:sz w:val="16"/>
                <w:szCs w:val="16"/>
              </w:rPr>
              <w:t>Test diagnostique</w:t>
            </w:r>
          </w:p>
        </w:tc>
        <w:tc>
          <w:tcPr>
            <w:tcW w:w="1890" w:type="dxa"/>
            <w:tcBorders>
              <w:top w:val="single" w:sz="8" w:space="0" w:color="auto"/>
              <w:left w:val="single" w:sz="8" w:space="0" w:color="auto"/>
              <w:bottom w:val="single" w:sz="8" w:space="0" w:color="auto"/>
              <w:right w:val="single" w:sz="8" w:space="0" w:color="auto"/>
            </w:tcBorders>
            <w:shd w:val="clear" w:color="000000" w:fill="C0C0C0"/>
          </w:tcPr>
          <w:p w:rsidR="00861933" w:rsidRPr="00293FA6" w:rsidRDefault="007E30C1" w:rsidP="00077AC3">
            <w:pPr>
              <w:spacing w:after="57"/>
              <w:jc w:val="center"/>
              <w:rPr>
                <w:rFonts w:cs="Arial"/>
                <w:b/>
                <w:sz w:val="16"/>
                <w:szCs w:val="16"/>
              </w:rPr>
            </w:pPr>
          </w:p>
          <w:p w:rsidR="00861933" w:rsidRPr="00293FA6" w:rsidRDefault="007E30C1" w:rsidP="00077AC3">
            <w:pPr>
              <w:spacing w:after="57"/>
              <w:jc w:val="center"/>
              <w:rPr>
                <w:rFonts w:cs="Arial"/>
                <w:sz w:val="16"/>
                <w:szCs w:val="16"/>
              </w:rPr>
            </w:pPr>
            <w:r w:rsidRPr="00293FA6">
              <w:rPr>
                <w:rFonts w:cs="Arial"/>
                <w:b/>
                <w:sz w:val="16"/>
                <w:szCs w:val="16"/>
              </w:rPr>
              <w:t>Echantillon</w:t>
            </w:r>
          </w:p>
        </w:tc>
        <w:tc>
          <w:tcPr>
            <w:tcW w:w="2880" w:type="dxa"/>
            <w:tcBorders>
              <w:top w:val="single" w:sz="8" w:space="0" w:color="auto"/>
              <w:left w:val="single" w:sz="8" w:space="0" w:color="auto"/>
              <w:bottom w:val="single" w:sz="8" w:space="0" w:color="auto"/>
              <w:right w:val="single" w:sz="8" w:space="0" w:color="auto"/>
            </w:tcBorders>
            <w:shd w:val="clear" w:color="000000" w:fill="C0C0C0"/>
          </w:tcPr>
          <w:p w:rsidR="00861933" w:rsidRPr="00293FA6" w:rsidRDefault="007E30C1" w:rsidP="00077AC3">
            <w:pPr>
              <w:spacing w:after="57"/>
              <w:jc w:val="center"/>
              <w:rPr>
                <w:rFonts w:cs="Arial"/>
                <w:b/>
                <w:sz w:val="16"/>
                <w:szCs w:val="16"/>
              </w:rPr>
            </w:pPr>
          </w:p>
          <w:p w:rsidR="00861933" w:rsidRPr="00293FA6" w:rsidRDefault="007E30C1" w:rsidP="00077AC3">
            <w:pPr>
              <w:spacing w:after="57"/>
              <w:jc w:val="center"/>
              <w:rPr>
                <w:rFonts w:cs="Arial"/>
                <w:sz w:val="16"/>
                <w:szCs w:val="16"/>
              </w:rPr>
            </w:pPr>
            <w:r w:rsidRPr="00293FA6">
              <w:rPr>
                <w:rFonts w:cs="Arial"/>
                <w:b/>
                <w:sz w:val="16"/>
                <w:szCs w:val="16"/>
              </w:rPr>
              <w:t>Moment du prélèvement</w:t>
            </w:r>
          </w:p>
        </w:tc>
        <w:tc>
          <w:tcPr>
            <w:tcW w:w="2570" w:type="dxa"/>
            <w:tcBorders>
              <w:top w:val="single" w:sz="8" w:space="0" w:color="auto"/>
              <w:left w:val="single" w:sz="8" w:space="0" w:color="auto"/>
              <w:bottom w:val="single" w:sz="8" w:space="0" w:color="auto"/>
              <w:right w:val="single" w:sz="8" w:space="0" w:color="auto"/>
            </w:tcBorders>
            <w:shd w:val="clear" w:color="000000" w:fill="C0C0C0"/>
          </w:tcPr>
          <w:p w:rsidR="00861933" w:rsidRPr="00293FA6" w:rsidRDefault="007E30C1" w:rsidP="00077AC3">
            <w:pPr>
              <w:spacing w:after="57"/>
              <w:jc w:val="center"/>
              <w:rPr>
                <w:rFonts w:cs="Arial"/>
                <w:sz w:val="16"/>
                <w:szCs w:val="16"/>
              </w:rPr>
            </w:pPr>
            <w:r w:rsidRPr="00293FA6">
              <w:rPr>
                <w:rFonts w:cs="Arial"/>
                <w:b/>
                <w:sz w:val="16"/>
                <w:szCs w:val="16"/>
              </w:rPr>
              <w:t>Préparation, conservation et expédition</w:t>
            </w:r>
          </w:p>
        </w:tc>
        <w:tc>
          <w:tcPr>
            <w:tcW w:w="2402" w:type="dxa"/>
            <w:tcBorders>
              <w:top w:val="single" w:sz="8" w:space="0" w:color="auto"/>
              <w:left w:val="single" w:sz="8" w:space="0" w:color="auto"/>
              <w:bottom w:val="single" w:sz="8" w:space="0" w:color="auto"/>
              <w:right w:val="single" w:sz="8" w:space="0" w:color="auto"/>
            </w:tcBorders>
            <w:shd w:val="clear" w:color="000000" w:fill="C0C0C0"/>
          </w:tcPr>
          <w:p w:rsidR="00861933" w:rsidRPr="00293FA6" w:rsidRDefault="007E30C1" w:rsidP="00077AC3">
            <w:pPr>
              <w:jc w:val="center"/>
              <w:rPr>
                <w:rFonts w:cs="Arial"/>
                <w:b/>
                <w:sz w:val="16"/>
                <w:szCs w:val="16"/>
              </w:rPr>
            </w:pPr>
          </w:p>
          <w:p w:rsidR="00861933" w:rsidRPr="00293FA6" w:rsidRDefault="007E30C1" w:rsidP="00077AC3">
            <w:pPr>
              <w:jc w:val="center"/>
              <w:rPr>
                <w:rFonts w:cs="Arial"/>
                <w:sz w:val="16"/>
                <w:szCs w:val="16"/>
              </w:rPr>
            </w:pPr>
            <w:r w:rsidRPr="00293FA6">
              <w:rPr>
                <w:rFonts w:cs="Arial"/>
                <w:b/>
                <w:sz w:val="16"/>
                <w:szCs w:val="16"/>
              </w:rPr>
              <w:t>Résultats</w:t>
            </w:r>
          </w:p>
        </w:tc>
      </w:tr>
      <w:tr w:rsidR="00861933" w:rsidRPr="00293FA6" w:rsidTr="00077AC3">
        <w:tblPrEx>
          <w:tblCellMar>
            <w:top w:w="0" w:type="dxa"/>
            <w:bottom w:w="0" w:type="dxa"/>
          </w:tblCellMar>
        </w:tblPrEx>
        <w:trPr>
          <w:trHeight w:val="403"/>
          <w:jc w:val="center"/>
        </w:trPr>
        <w:tc>
          <w:tcPr>
            <w:tcW w:w="2400" w:type="dxa"/>
            <w:tcBorders>
              <w:top w:val="single" w:sz="8" w:space="0" w:color="auto"/>
              <w:left w:val="single" w:sz="8" w:space="0" w:color="auto"/>
              <w:bottom w:val="single" w:sz="8" w:space="0" w:color="auto"/>
              <w:right w:val="single" w:sz="8" w:space="0" w:color="auto"/>
            </w:tcBorders>
          </w:tcPr>
          <w:p w:rsidR="00861933" w:rsidRPr="00293FA6" w:rsidRDefault="007E30C1" w:rsidP="00077AC3">
            <w:pPr>
              <w:rPr>
                <w:rFonts w:cs="Arial"/>
                <w:sz w:val="16"/>
                <w:szCs w:val="16"/>
                <w:lang w:val="en-GB"/>
              </w:rPr>
            </w:pPr>
            <w:r w:rsidRPr="00293FA6">
              <w:rPr>
                <w:rFonts w:cs="Arial"/>
                <w:sz w:val="16"/>
                <w:szCs w:val="16"/>
                <w:lang w:val="en-GB"/>
              </w:rPr>
              <w:t>Fièvre jaune</w:t>
            </w:r>
          </w:p>
          <w:p w:rsidR="00861933" w:rsidRPr="00293FA6" w:rsidRDefault="007E30C1" w:rsidP="00077AC3">
            <w:pPr>
              <w:rPr>
                <w:rFonts w:cs="Arial"/>
                <w:b/>
                <w:sz w:val="16"/>
                <w:szCs w:val="16"/>
                <w:lang w:val="en-GB"/>
              </w:rPr>
            </w:pPr>
          </w:p>
          <w:p w:rsidR="00861933" w:rsidRPr="00293FA6" w:rsidRDefault="007E30C1" w:rsidP="00077AC3">
            <w:pPr>
              <w:rPr>
                <w:rFonts w:cs="Arial"/>
                <w:b/>
                <w:sz w:val="16"/>
                <w:szCs w:val="16"/>
                <w:lang w:val="en-GB"/>
              </w:rPr>
            </w:pPr>
          </w:p>
          <w:p w:rsidR="00861933" w:rsidRPr="00293FA6" w:rsidRDefault="007E30C1" w:rsidP="00077AC3">
            <w:pPr>
              <w:rPr>
                <w:rFonts w:cs="Arial"/>
                <w:b/>
                <w:sz w:val="16"/>
                <w:szCs w:val="16"/>
                <w:lang w:val="en-GB"/>
              </w:rPr>
            </w:pPr>
          </w:p>
          <w:p w:rsidR="00861933" w:rsidRPr="00293FA6" w:rsidRDefault="007E30C1" w:rsidP="00077AC3">
            <w:pPr>
              <w:rPr>
                <w:rFonts w:cs="Arial"/>
                <w:b/>
                <w:sz w:val="16"/>
                <w:szCs w:val="16"/>
                <w:lang w:val="en-GB"/>
              </w:rPr>
            </w:pPr>
          </w:p>
          <w:p w:rsidR="00861933" w:rsidRPr="00293FA6" w:rsidRDefault="007E30C1" w:rsidP="00077AC3">
            <w:pPr>
              <w:rPr>
                <w:rFonts w:cs="Arial"/>
                <w:b/>
                <w:sz w:val="16"/>
                <w:szCs w:val="16"/>
                <w:lang w:val="en-GB"/>
              </w:rPr>
            </w:pPr>
          </w:p>
          <w:p w:rsidR="00861933" w:rsidRPr="00293FA6" w:rsidRDefault="007E30C1" w:rsidP="00077AC3">
            <w:pPr>
              <w:rPr>
                <w:rFonts w:cs="Arial"/>
                <w:b/>
                <w:sz w:val="16"/>
                <w:szCs w:val="16"/>
                <w:lang w:val="en-GB"/>
              </w:rPr>
            </w:pPr>
          </w:p>
          <w:p w:rsidR="00861933" w:rsidRPr="00293FA6" w:rsidRDefault="007E30C1" w:rsidP="00077AC3">
            <w:pPr>
              <w:rPr>
                <w:rFonts w:cs="Arial"/>
                <w:b/>
                <w:sz w:val="16"/>
                <w:szCs w:val="16"/>
                <w:lang w:val="en-GB"/>
              </w:rPr>
            </w:pPr>
          </w:p>
          <w:p w:rsidR="00861933" w:rsidRPr="00293FA6" w:rsidRDefault="007E30C1" w:rsidP="00077AC3">
            <w:pPr>
              <w:rPr>
                <w:rFonts w:cs="Arial"/>
                <w:b/>
                <w:sz w:val="16"/>
                <w:szCs w:val="16"/>
                <w:lang w:val="en-GB"/>
              </w:rPr>
            </w:pPr>
          </w:p>
          <w:p w:rsidR="00861933" w:rsidRPr="00293FA6" w:rsidRDefault="007E30C1" w:rsidP="00077AC3">
            <w:pPr>
              <w:rPr>
                <w:rFonts w:cs="Arial"/>
                <w:b/>
                <w:sz w:val="16"/>
                <w:szCs w:val="16"/>
                <w:lang w:val="en-GB"/>
              </w:rPr>
            </w:pPr>
          </w:p>
          <w:p w:rsidR="00861933" w:rsidRPr="00293FA6" w:rsidRDefault="007E30C1" w:rsidP="00077AC3">
            <w:pPr>
              <w:rPr>
                <w:rFonts w:cs="Arial"/>
                <w:b/>
                <w:sz w:val="16"/>
                <w:szCs w:val="16"/>
                <w:lang w:val="en-GB"/>
              </w:rPr>
            </w:pPr>
          </w:p>
          <w:p w:rsidR="00861933" w:rsidRPr="00293FA6" w:rsidRDefault="007E30C1" w:rsidP="00077AC3">
            <w:pPr>
              <w:rPr>
                <w:rFonts w:cs="Arial"/>
                <w:b/>
                <w:sz w:val="16"/>
                <w:szCs w:val="16"/>
                <w:lang w:val="en-GB"/>
              </w:rPr>
            </w:pPr>
          </w:p>
          <w:p w:rsidR="00861933" w:rsidRPr="00293FA6" w:rsidRDefault="007E30C1" w:rsidP="00077AC3">
            <w:pPr>
              <w:rPr>
                <w:rFonts w:cs="Arial"/>
                <w:b/>
                <w:sz w:val="16"/>
                <w:szCs w:val="16"/>
                <w:lang w:val="en-GB"/>
              </w:rPr>
            </w:pPr>
          </w:p>
          <w:p w:rsidR="00861933" w:rsidRPr="00293FA6" w:rsidRDefault="007E30C1" w:rsidP="00077AC3">
            <w:pPr>
              <w:rPr>
                <w:rFonts w:cs="Arial"/>
                <w:b/>
                <w:sz w:val="16"/>
                <w:szCs w:val="16"/>
                <w:lang w:val="en-GB"/>
              </w:rPr>
            </w:pPr>
            <w:r w:rsidRPr="00293FA6">
              <w:rPr>
                <w:rFonts w:cs="Arial"/>
                <w:b/>
                <w:sz w:val="16"/>
                <w:szCs w:val="16"/>
                <w:lang w:val="en-GB"/>
              </w:rPr>
              <w:t>Références:</w:t>
            </w:r>
          </w:p>
          <w:p w:rsidR="00861933" w:rsidRPr="00293FA6" w:rsidRDefault="007E30C1" w:rsidP="00077AC3">
            <w:pPr>
              <w:rPr>
                <w:rFonts w:cs="Arial"/>
                <w:sz w:val="16"/>
                <w:szCs w:val="16"/>
                <w:lang w:val="en-GB"/>
              </w:rPr>
            </w:pPr>
          </w:p>
          <w:p w:rsidR="00861933" w:rsidRPr="00293FA6" w:rsidRDefault="007E30C1" w:rsidP="00077AC3">
            <w:pPr>
              <w:rPr>
                <w:rFonts w:cs="Arial"/>
                <w:b/>
                <w:sz w:val="16"/>
                <w:szCs w:val="16"/>
                <w:lang w:val="en-US"/>
              </w:rPr>
            </w:pPr>
            <w:r w:rsidRPr="00293FA6">
              <w:rPr>
                <w:rFonts w:cs="Arial"/>
                <w:sz w:val="16"/>
                <w:szCs w:val="16"/>
                <w:lang w:val="en-US"/>
              </w:rPr>
              <w:t>District Guidelines for Yellow Fever Surveillance, WHO/GPVI/EPI/98.09</w:t>
            </w:r>
          </w:p>
          <w:p w:rsidR="00861933" w:rsidRPr="00293FA6" w:rsidRDefault="007E30C1" w:rsidP="00077AC3">
            <w:pPr>
              <w:rPr>
                <w:rFonts w:cs="Arial"/>
                <w:sz w:val="16"/>
                <w:szCs w:val="16"/>
                <w:lang w:val="en-US"/>
              </w:rPr>
            </w:pPr>
          </w:p>
          <w:p w:rsidR="00861933" w:rsidRPr="00293FA6" w:rsidRDefault="007E30C1" w:rsidP="00077AC3">
            <w:pPr>
              <w:rPr>
                <w:rFonts w:cs="Arial"/>
                <w:sz w:val="16"/>
                <w:szCs w:val="16"/>
                <w:lang w:val="en-US"/>
              </w:rPr>
            </w:pPr>
            <w:r w:rsidRPr="00293FA6">
              <w:rPr>
                <w:rFonts w:cs="Arial"/>
                <w:sz w:val="16"/>
                <w:szCs w:val="16"/>
                <w:lang w:val="en-US"/>
              </w:rPr>
              <w:t>Yellow Fever. 1998. WHO/EPI/Gen/98.11</w:t>
            </w:r>
          </w:p>
        </w:tc>
        <w:tc>
          <w:tcPr>
            <w:tcW w:w="2256" w:type="dxa"/>
            <w:tcBorders>
              <w:top w:val="single" w:sz="8" w:space="0" w:color="auto"/>
              <w:left w:val="single" w:sz="8" w:space="0" w:color="auto"/>
              <w:bottom w:val="single" w:sz="8" w:space="0" w:color="auto"/>
              <w:right w:val="single" w:sz="8" w:space="0" w:color="auto"/>
            </w:tcBorders>
          </w:tcPr>
          <w:p w:rsidR="00861933" w:rsidRPr="00293FA6" w:rsidRDefault="007E30C1" w:rsidP="00077AC3">
            <w:pPr>
              <w:rPr>
                <w:rFonts w:cs="Arial"/>
                <w:sz w:val="16"/>
                <w:szCs w:val="16"/>
              </w:rPr>
            </w:pPr>
            <w:r w:rsidRPr="00293FA6">
              <w:rPr>
                <w:rFonts w:cs="Arial"/>
                <w:sz w:val="16"/>
                <w:szCs w:val="16"/>
              </w:rPr>
              <w:lastRenderedPageBreak/>
              <w:t xml:space="preserve">ELISA pour la présence d’anticorps IgM contre la fièvre </w:t>
            </w:r>
            <w:r w:rsidRPr="00293FA6">
              <w:rPr>
                <w:rFonts w:cs="Arial"/>
                <w:sz w:val="16"/>
                <w:szCs w:val="16"/>
              </w:rPr>
              <w:t>jaune.</w:t>
            </w:r>
          </w:p>
        </w:tc>
        <w:tc>
          <w:tcPr>
            <w:tcW w:w="1890" w:type="dxa"/>
            <w:tcBorders>
              <w:top w:val="single" w:sz="8" w:space="0" w:color="auto"/>
              <w:left w:val="single" w:sz="8" w:space="0" w:color="auto"/>
              <w:bottom w:val="single" w:sz="8" w:space="0" w:color="auto"/>
              <w:right w:val="single" w:sz="8" w:space="0" w:color="auto"/>
            </w:tcBorders>
          </w:tcPr>
          <w:p w:rsidR="00861933" w:rsidRPr="00293FA6" w:rsidRDefault="007E30C1" w:rsidP="00077AC3">
            <w:pPr>
              <w:rPr>
                <w:rFonts w:cs="Arial"/>
                <w:sz w:val="16"/>
                <w:szCs w:val="16"/>
              </w:rPr>
            </w:pPr>
            <w:r w:rsidRPr="00293FA6">
              <w:rPr>
                <w:rFonts w:cs="Arial"/>
                <w:sz w:val="16"/>
                <w:szCs w:val="16"/>
              </w:rPr>
              <w:t>Sérum</w:t>
            </w:r>
          </w:p>
        </w:tc>
        <w:tc>
          <w:tcPr>
            <w:tcW w:w="2880" w:type="dxa"/>
            <w:tcBorders>
              <w:top w:val="single" w:sz="8" w:space="0" w:color="auto"/>
              <w:left w:val="single" w:sz="8" w:space="0" w:color="auto"/>
              <w:bottom w:val="single" w:sz="8" w:space="0" w:color="auto"/>
              <w:right w:val="single" w:sz="8" w:space="0" w:color="auto"/>
            </w:tcBorders>
          </w:tcPr>
          <w:p w:rsidR="00861933" w:rsidRPr="00293FA6" w:rsidRDefault="007E30C1" w:rsidP="00077AC3">
            <w:pPr>
              <w:rPr>
                <w:rFonts w:cs="Arial"/>
                <w:sz w:val="16"/>
                <w:szCs w:val="16"/>
              </w:rPr>
            </w:pPr>
            <w:r w:rsidRPr="00293FA6">
              <w:rPr>
                <w:rFonts w:cs="Arial"/>
                <w:sz w:val="16"/>
                <w:szCs w:val="16"/>
              </w:rPr>
              <w:t xml:space="preserve">Prélever le sang au plus tard 2 jours après disparition de la fièvre. Prélever un deuxième échantillon 2 semaines après le premier prélèvement. </w:t>
            </w:r>
          </w:p>
        </w:tc>
        <w:tc>
          <w:tcPr>
            <w:tcW w:w="2570" w:type="dxa"/>
            <w:tcBorders>
              <w:top w:val="single" w:sz="8" w:space="0" w:color="auto"/>
              <w:left w:val="single" w:sz="8" w:space="0" w:color="auto"/>
              <w:bottom w:val="single" w:sz="8" w:space="0" w:color="auto"/>
              <w:right w:val="single" w:sz="8" w:space="0" w:color="auto"/>
            </w:tcBorders>
          </w:tcPr>
          <w:p w:rsidR="00861933" w:rsidRPr="00293FA6" w:rsidRDefault="007E30C1" w:rsidP="008500AA">
            <w:pPr>
              <w:numPr>
                <w:ilvl w:val="0"/>
                <w:numId w:val="13"/>
              </w:numPr>
              <w:ind w:left="283" w:hanging="283"/>
              <w:rPr>
                <w:rFonts w:cs="Arial"/>
                <w:sz w:val="16"/>
                <w:szCs w:val="16"/>
              </w:rPr>
            </w:pPr>
            <w:r w:rsidRPr="00293FA6">
              <w:rPr>
                <w:rFonts w:cs="Arial"/>
                <w:sz w:val="16"/>
                <w:szCs w:val="16"/>
              </w:rPr>
              <w:t>Prélever 10 ml de sang veineux chez les adultes, 1-5 ml chez les enfants.</w:t>
            </w:r>
          </w:p>
          <w:p w:rsidR="00861933" w:rsidRPr="00293FA6" w:rsidRDefault="007E30C1" w:rsidP="008500AA">
            <w:pPr>
              <w:numPr>
                <w:ilvl w:val="0"/>
                <w:numId w:val="13"/>
              </w:numPr>
              <w:ind w:left="283" w:hanging="283"/>
              <w:rPr>
                <w:rFonts w:cs="Arial"/>
                <w:sz w:val="16"/>
                <w:szCs w:val="16"/>
              </w:rPr>
            </w:pPr>
            <w:r w:rsidRPr="00293FA6">
              <w:rPr>
                <w:rFonts w:cs="Arial"/>
                <w:sz w:val="16"/>
                <w:szCs w:val="16"/>
              </w:rPr>
              <w:t>Laisser le caillot se ré</w:t>
            </w:r>
            <w:r w:rsidRPr="00293FA6">
              <w:rPr>
                <w:rFonts w:cs="Arial"/>
                <w:sz w:val="16"/>
                <w:szCs w:val="16"/>
              </w:rPr>
              <w:t>tracter pendant 30 - 60 minutes à température ambiante ou centrifuger pour séparer le sérum des globules rouges.</w:t>
            </w:r>
          </w:p>
          <w:p w:rsidR="00861933" w:rsidRPr="00293FA6" w:rsidRDefault="007E30C1" w:rsidP="008500AA">
            <w:pPr>
              <w:numPr>
                <w:ilvl w:val="0"/>
                <w:numId w:val="13"/>
              </w:numPr>
              <w:ind w:left="283" w:hanging="283"/>
              <w:rPr>
                <w:rFonts w:cs="Arial"/>
                <w:sz w:val="16"/>
                <w:szCs w:val="16"/>
              </w:rPr>
            </w:pPr>
            <w:r w:rsidRPr="00293FA6">
              <w:rPr>
                <w:rFonts w:cs="Arial"/>
                <w:sz w:val="16"/>
                <w:szCs w:val="16"/>
              </w:rPr>
              <w:t>Verser aseptiquement le sérum dans des tubes stériles à bouchon vissant.</w:t>
            </w:r>
          </w:p>
          <w:p w:rsidR="00861933" w:rsidRPr="00293FA6" w:rsidRDefault="007E30C1" w:rsidP="008500AA">
            <w:pPr>
              <w:numPr>
                <w:ilvl w:val="0"/>
                <w:numId w:val="13"/>
              </w:numPr>
              <w:ind w:left="283" w:hanging="283"/>
              <w:rPr>
                <w:rFonts w:cs="Arial"/>
                <w:sz w:val="16"/>
                <w:szCs w:val="16"/>
              </w:rPr>
            </w:pPr>
            <w:r w:rsidRPr="00293FA6">
              <w:rPr>
                <w:rFonts w:cs="Arial"/>
                <w:sz w:val="16"/>
                <w:szCs w:val="16"/>
              </w:rPr>
              <w:t xml:space="preserve">Conserver le sérum à </w:t>
            </w:r>
            <w:smartTag w:uri="urn:schemas-microsoft-com:office:smarttags" w:element="metricconverter">
              <w:smartTagPr>
                <w:attr w:name="ProductID" w:val="4ﾰC"/>
              </w:smartTagPr>
              <w:r w:rsidRPr="00293FA6">
                <w:rPr>
                  <w:rFonts w:cs="Arial"/>
                  <w:sz w:val="16"/>
                  <w:szCs w:val="16"/>
                </w:rPr>
                <w:t>4°C</w:t>
              </w:r>
            </w:smartTag>
            <w:r w:rsidRPr="00293FA6">
              <w:rPr>
                <w:rFonts w:cs="Arial"/>
                <w:sz w:val="16"/>
                <w:szCs w:val="16"/>
              </w:rPr>
              <w:t>.</w:t>
            </w:r>
          </w:p>
          <w:p w:rsidR="00861933" w:rsidRPr="00293FA6" w:rsidRDefault="007E30C1" w:rsidP="008500AA">
            <w:pPr>
              <w:numPr>
                <w:ilvl w:val="0"/>
                <w:numId w:val="13"/>
              </w:numPr>
              <w:ind w:left="283" w:hanging="283"/>
              <w:rPr>
                <w:rFonts w:cs="Arial"/>
                <w:sz w:val="16"/>
                <w:szCs w:val="16"/>
              </w:rPr>
            </w:pPr>
            <w:r w:rsidRPr="00293FA6">
              <w:rPr>
                <w:rFonts w:cs="Arial"/>
                <w:sz w:val="16"/>
                <w:szCs w:val="16"/>
              </w:rPr>
              <w:t>Expédier les échantillons de sérum dans un e</w:t>
            </w:r>
            <w:r w:rsidRPr="00293FA6">
              <w:rPr>
                <w:rFonts w:cs="Arial"/>
                <w:sz w:val="16"/>
                <w:szCs w:val="16"/>
              </w:rPr>
              <w:t xml:space="preserve">mballage adéquat pour éviter toute casse </w:t>
            </w:r>
            <w:r w:rsidRPr="00293FA6">
              <w:rPr>
                <w:rFonts w:cs="Arial"/>
                <w:sz w:val="16"/>
                <w:szCs w:val="16"/>
              </w:rPr>
              <w:lastRenderedPageBreak/>
              <w:t>ou fuite durant le transport.</w:t>
            </w:r>
          </w:p>
          <w:p w:rsidR="00861933" w:rsidRPr="00293FA6" w:rsidRDefault="007E30C1" w:rsidP="00077AC3">
            <w:pPr>
              <w:rPr>
                <w:rFonts w:cs="Arial"/>
                <w:sz w:val="16"/>
                <w:szCs w:val="16"/>
              </w:rPr>
            </w:pPr>
          </w:p>
        </w:tc>
        <w:tc>
          <w:tcPr>
            <w:tcW w:w="2402" w:type="dxa"/>
            <w:tcBorders>
              <w:top w:val="single" w:sz="8" w:space="0" w:color="auto"/>
              <w:left w:val="single" w:sz="8" w:space="0" w:color="auto"/>
              <w:bottom w:val="single" w:sz="8" w:space="0" w:color="auto"/>
              <w:right w:val="single" w:sz="8" w:space="0" w:color="auto"/>
            </w:tcBorders>
          </w:tcPr>
          <w:p w:rsidR="00861933" w:rsidRPr="00293FA6" w:rsidRDefault="007E30C1" w:rsidP="00077AC3">
            <w:pPr>
              <w:rPr>
                <w:rFonts w:cs="Arial"/>
                <w:sz w:val="16"/>
                <w:szCs w:val="16"/>
              </w:rPr>
            </w:pPr>
            <w:r w:rsidRPr="00293FA6">
              <w:rPr>
                <w:rFonts w:cs="Arial"/>
                <w:sz w:val="16"/>
                <w:szCs w:val="16"/>
              </w:rPr>
              <w:lastRenderedPageBreak/>
              <w:t>Les résultats IgM pour la fièvre jaune sont généralement disponibles 2-3 jours après réception par le laboratoire.</w:t>
            </w:r>
          </w:p>
          <w:p w:rsidR="00861933" w:rsidRPr="00293FA6" w:rsidRDefault="007E30C1" w:rsidP="00077AC3">
            <w:pPr>
              <w:rPr>
                <w:rFonts w:cs="Arial"/>
                <w:sz w:val="16"/>
                <w:szCs w:val="16"/>
              </w:rPr>
            </w:pPr>
          </w:p>
          <w:p w:rsidR="00861933" w:rsidRPr="00293FA6" w:rsidRDefault="007E30C1" w:rsidP="00077AC3">
            <w:pPr>
              <w:rPr>
                <w:rFonts w:cs="Arial"/>
                <w:sz w:val="16"/>
                <w:szCs w:val="16"/>
              </w:rPr>
            </w:pPr>
            <w:r w:rsidRPr="00293FA6">
              <w:rPr>
                <w:rFonts w:cs="Arial"/>
                <w:sz w:val="16"/>
                <w:szCs w:val="16"/>
              </w:rPr>
              <w:t>Un seul test positif pour les IgM contre la fièvre jaune a une forte</w:t>
            </w:r>
            <w:r w:rsidRPr="00293FA6">
              <w:rPr>
                <w:rFonts w:cs="Arial"/>
                <w:sz w:val="16"/>
                <w:szCs w:val="16"/>
              </w:rPr>
              <w:t xml:space="preserve"> valeur prédictive. Il se présente peu de faux positifs parmi les patients souffrant de jaunisse.</w:t>
            </w:r>
          </w:p>
        </w:tc>
      </w:tr>
    </w:tbl>
    <w:p w:rsidR="00861933" w:rsidRPr="00293FA6" w:rsidRDefault="007E30C1" w:rsidP="008619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 w:val="16"/>
          <w:szCs w:val="16"/>
        </w:rPr>
      </w:pPr>
    </w:p>
    <w:p w:rsidR="00861933" w:rsidRPr="00293FA6" w:rsidRDefault="007E30C1" w:rsidP="008619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 w:val="16"/>
          <w:szCs w:val="16"/>
        </w:rPr>
      </w:pPr>
    </w:p>
    <w:p w:rsidR="00861933" w:rsidRPr="00293FA6" w:rsidRDefault="007E30C1" w:rsidP="008619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bCs/>
          <w:color w:val="FF9900"/>
          <w:sz w:val="16"/>
          <w:szCs w:val="16"/>
        </w:rPr>
        <w:sectPr w:rsidR="00861933" w:rsidRPr="00293FA6">
          <w:pgSz w:w="15842" w:h="12242" w:orient="landscape" w:code="1"/>
          <w:pgMar w:top="1440" w:right="1440" w:bottom="1440" w:left="1440" w:header="720" w:footer="720" w:gutter="0"/>
          <w:paperSrc w:first="46" w:other="46"/>
          <w:cols w:space="720"/>
        </w:sectPr>
      </w:pPr>
      <w:r w:rsidRPr="00293FA6">
        <w:rPr>
          <w:rFonts w:cs="Arial"/>
          <w:b/>
          <w:bCs/>
          <w:sz w:val="16"/>
          <w:szCs w:val="16"/>
        </w:rPr>
        <w:t>NB : Se référer à la notice des réactifs utilisés pour la confirmation des maladies prioritaires identifiées.</w:t>
      </w:r>
    </w:p>
    <w:p w:rsidR="00861933" w:rsidRPr="00293FA6" w:rsidRDefault="007E30C1" w:rsidP="00861933">
      <w:pPr>
        <w:autoSpaceDE w:val="0"/>
        <w:autoSpaceDN w:val="0"/>
        <w:adjustRightInd w:val="0"/>
        <w:rPr>
          <w:rFonts w:cs="Arial"/>
          <w:b/>
          <w:bCs/>
          <w:sz w:val="16"/>
          <w:szCs w:val="16"/>
          <w:highlight w:val="yellow"/>
          <w:lang w:eastAsia="fr-FR"/>
        </w:rPr>
      </w:pPr>
    </w:p>
    <w:p w:rsidR="00861933" w:rsidRPr="00293FA6" w:rsidRDefault="007E30C1" w:rsidP="00861933">
      <w:pPr>
        <w:rPr>
          <w:rFonts w:cs="Arial"/>
          <w:sz w:val="16"/>
          <w:szCs w:val="16"/>
        </w:rPr>
      </w:pPr>
    </w:p>
    <w:p w:rsidR="00861933" w:rsidRPr="00293FA6" w:rsidRDefault="007E30C1" w:rsidP="009A7BD7">
      <w:pPr>
        <w:rPr>
          <w:rFonts w:cs="Arial"/>
          <w:sz w:val="16"/>
          <w:szCs w:val="16"/>
        </w:rPr>
      </w:pPr>
      <w:r>
        <w:rPr>
          <w:rFonts w:cs="Arial"/>
          <w:sz w:val="16"/>
          <w:szCs w:val="16"/>
        </w:rPr>
        <w:t xml:space="preserve">                                                                                        </w:t>
      </w:r>
      <w:r w:rsidRPr="00293FA6">
        <w:rPr>
          <w:rFonts w:cs="Arial"/>
          <w:sz w:val="16"/>
          <w:szCs w:val="16"/>
        </w:rPr>
        <w:t>Section 2</w:t>
      </w:r>
    </w:p>
    <w:p w:rsidR="00861933" w:rsidRPr="00293FA6" w:rsidRDefault="007E30C1" w:rsidP="00861933">
      <w:pPr>
        <w:rPr>
          <w:rFonts w:cs="Arial"/>
          <w:sz w:val="16"/>
          <w:szCs w:val="16"/>
        </w:rPr>
      </w:pPr>
      <w:r w:rsidRPr="00293FA6">
        <w:rPr>
          <w:rFonts w:cs="Arial"/>
          <w:sz w:val="16"/>
          <w:szCs w:val="16"/>
        </w:rPr>
        <w:t>Notifier les maladies et affections prioritaires</w:t>
      </w:r>
    </w:p>
    <w:p w:rsidR="00861933" w:rsidRPr="00293FA6" w:rsidRDefault="007E30C1" w:rsidP="00821411">
      <w:pPr>
        <w:rPr>
          <w:rFonts w:cs="Arial"/>
          <w:sz w:val="16"/>
          <w:szCs w:val="16"/>
        </w:rPr>
      </w:pPr>
    </w:p>
    <w:tbl>
      <w:tblPr>
        <w:tblW w:w="0" w:type="auto"/>
        <w:jc w:val="center"/>
        <w:tblBorders>
          <w:top w:val="single" w:sz="12" w:space="0" w:color="auto"/>
          <w:left w:val="single" w:sz="12" w:space="0" w:color="auto"/>
          <w:bottom w:val="single" w:sz="12" w:space="0" w:color="auto"/>
          <w:right w:val="single" w:sz="12" w:space="0" w:color="auto"/>
        </w:tblBorders>
        <w:tblLayout w:type="fixed"/>
        <w:tblCellMar>
          <w:left w:w="10" w:type="dxa"/>
          <w:right w:w="10" w:type="dxa"/>
        </w:tblCellMar>
        <w:tblLook w:val="0000" w:firstRow="0" w:lastRow="0" w:firstColumn="0" w:lastColumn="0" w:noHBand="0" w:noVBand="0"/>
      </w:tblPr>
      <w:tblGrid>
        <w:gridCol w:w="6480"/>
      </w:tblGrid>
      <w:tr w:rsidR="00861933" w:rsidRPr="00293FA6" w:rsidTr="00077AC3">
        <w:tblPrEx>
          <w:tblCellMar>
            <w:top w:w="0" w:type="dxa"/>
            <w:bottom w:w="0" w:type="dxa"/>
          </w:tblCellMar>
        </w:tblPrEx>
        <w:trPr>
          <w:jc w:val="center"/>
        </w:trPr>
        <w:tc>
          <w:tcPr>
            <w:tcW w:w="6480" w:type="dxa"/>
          </w:tcPr>
          <w:p w:rsidR="00861933" w:rsidRPr="00293FA6" w:rsidRDefault="007E30C1" w:rsidP="00077AC3">
            <w:pPr>
              <w:rPr>
                <w:rFonts w:cs="Arial"/>
                <w:sz w:val="16"/>
                <w:szCs w:val="16"/>
              </w:rPr>
            </w:pPr>
            <w:r w:rsidRPr="00293FA6">
              <w:rPr>
                <w:rFonts w:cs="Arial"/>
                <w:sz w:val="16"/>
                <w:szCs w:val="16"/>
              </w:rPr>
              <w:t>Dans cette section nous expliquerons :</w:t>
            </w:r>
          </w:p>
          <w:p w:rsidR="00861933" w:rsidRPr="00293FA6" w:rsidRDefault="007E30C1" w:rsidP="00077AC3">
            <w:pPr>
              <w:rPr>
                <w:rFonts w:cs="Arial"/>
                <w:sz w:val="16"/>
                <w:szCs w:val="16"/>
              </w:rPr>
            </w:pPr>
          </w:p>
          <w:p w:rsidR="00861933" w:rsidRPr="00293FA6" w:rsidRDefault="007E30C1" w:rsidP="008500AA">
            <w:pPr>
              <w:numPr>
                <w:ilvl w:val="0"/>
                <w:numId w:val="14"/>
              </w:numPr>
              <w:spacing w:line="360" w:lineRule="auto"/>
              <w:ind w:left="357" w:hanging="357"/>
              <w:rPr>
                <w:rFonts w:cs="Arial"/>
                <w:sz w:val="16"/>
                <w:szCs w:val="16"/>
              </w:rPr>
            </w:pPr>
            <w:r w:rsidRPr="00293FA6">
              <w:rPr>
                <w:rFonts w:cs="Arial"/>
                <w:sz w:val="16"/>
                <w:szCs w:val="16"/>
              </w:rPr>
              <w:t>La fréquence de notification des maladies et affections prioritaires</w:t>
            </w:r>
          </w:p>
          <w:p w:rsidR="00861933" w:rsidRPr="00293FA6" w:rsidRDefault="007E30C1" w:rsidP="008500AA">
            <w:pPr>
              <w:numPr>
                <w:ilvl w:val="0"/>
                <w:numId w:val="14"/>
              </w:numPr>
              <w:spacing w:line="360" w:lineRule="auto"/>
              <w:ind w:left="357" w:hanging="357"/>
              <w:rPr>
                <w:rFonts w:cs="Arial"/>
                <w:sz w:val="16"/>
                <w:szCs w:val="16"/>
              </w:rPr>
            </w:pPr>
            <w:r w:rsidRPr="00293FA6">
              <w:rPr>
                <w:rFonts w:cs="Arial"/>
                <w:sz w:val="16"/>
                <w:szCs w:val="16"/>
              </w:rPr>
              <w:t>L’enregistrement des informations dans les registres cliniques ou les feuilles de soins</w:t>
            </w:r>
          </w:p>
          <w:p w:rsidR="00861933" w:rsidRPr="00293FA6" w:rsidRDefault="007E30C1" w:rsidP="008500AA">
            <w:pPr>
              <w:numPr>
                <w:ilvl w:val="0"/>
                <w:numId w:val="14"/>
              </w:numPr>
              <w:spacing w:line="360" w:lineRule="auto"/>
              <w:ind w:left="357" w:hanging="357"/>
              <w:rPr>
                <w:rFonts w:cs="Arial"/>
                <w:sz w:val="16"/>
                <w:szCs w:val="16"/>
              </w:rPr>
            </w:pPr>
            <w:r w:rsidRPr="00293FA6">
              <w:rPr>
                <w:rFonts w:cs="Arial"/>
                <w:sz w:val="16"/>
                <w:szCs w:val="16"/>
              </w:rPr>
              <w:t>L’utilisation de méthodes normalisées pour la notification des maladies</w:t>
            </w:r>
          </w:p>
          <w:p w:rsidR="00861933" w:rsidRPr="00293FA6" w:rsidRDefault="007E30C1" w:rsidP="008500AA">
            <w:pPr>
              <w:numPr>
                <w:ilvl w:val="0"/>
                <w:numId w:val="14"/>
              </w:numPr>
              <w:spacing w:line="360" w:lineRule="auto"/>
              <w:ind w:left="357" w:hanging="357"/>
              <w:rPr>
                <w:rFonts w:cs="Arial"/>
                <w:sz w:val="16"/>
                <w:szCs w:val="16"/>
              </w:rPr>
            </w:pPr>
            <w:r w:rsidRPr="00293FA6">
              <w:rPr>
                <w:rFonts w:cs="Arial"/>
                <w:sz w:val="16"/>
                <w:szCs w:val="16"/>
              </w:rPr>
              <w:t>La manière d’améliorer les pratiques de notification systématique.</w:t>
            </w:r>
          </w:p>
          <w:p w:rsidR="00861933" w:rsidRPr="00293FA6" w:rsidRDefault="007E30C1" w:rsidP="00077AC3">
            <w:pPr>
              <w:rPr>
                <w:rFonts w:cs="Arial"/>
                <w:b/>
                <w:sz w:val="16"/>
                <w:szCs w:val="16"/>
              </w:rPr>
            </w:pPr>
          </w:p>
        </w:tc>
      </w:tr>
    </w:tbl>
    <w:p w:rsidR="00861933" w:rsidRPr="00293FA6" w:rsidRDefault="007E30C1" w:rsidP="00861933">
      <w:pPr>
        <w:rPr>
          <w:rFonts w:cs="Arial"/>
          <w:sz w:val="16"/>
          <w:szCs w:val="16"/>
        </w:rPr>
      </w:pPr>
    </w:p>
    <w:p w:rsidR="00861933" w:rsidRPr="00293FA6" w:rsidRDefault="007E30C1" w:rsidP="00861933">
      <w:pPr>
        <w:rPr>
          <w:rFonts w:cs="Arial"/>
          <w:sz w:val="16"/>
          <w:szCs w:val="16"/>
        </w:rPr>
      </w:pPr>
    </w:p>
    <w:p w:rsidR="00861933" w:rsidRPr="00293FA6" w:rsidRDefault="0034594E" w:rsidP="00861933">
      <w:pPr>
        <w:jc w:val="both"/>
        <w:rPr>
          <w:rFonts w:cs="Arial"/>
          <w:sz w:val="16"/>
          <w:szCs w:val="16"/>
        </w:rPr>
      </w:pPr>
      <w:r>
        <w:rPr>
          <w:rFonts w:cs="Arial"/>
          <w:b/>
          <w:bCs/>
          <w:noProof/>
          <w:sz w:val="16"/>
          <w:szCs w:val="16"/>
          <w:lang w:eastAsia="fr-FR"/>
        </w:rPr>
        <mc:AlternateContent>
          <mc:Choice Requires="wps">
            <w:drawing>
              <wp:anchor distT="0" distB="0" distL="114300" distR="114300" simplePos="0" relativeHeight="251711488" behindDoc="0" locked="0" layoutInCell="1" allowOverlap="1">
                <wp:simplePos x="0" y="0"/>
                <wp:positionH relativeFrom="column">
                  <wp:posOffset>-1500505</wp:posOffset>
                </wp:positionH>
                <wp:positionV relativeFrom="paragraph">
                  <wp:posOffset>2720340</wp:posOffset>
                </wp:positionV>
                <wp:extent cx="519430" cy="286385"/>
                <wp:effectExtent l="0" t="635" r="0" b="0"/>
                <wp:wrapNone/>
                <wp:docPr id="573"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430" cy="286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66E9C" w:rsidRDefault="007E30C1" w:rsidP="00861933">
                            <w:pPr>
                              <w:jc w:val="center"/>
                            </w:pPr>
                            <w:r>
                              <w:t>74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2" o:spid="_x0000_s1036" type="#_x0000_t202" style="position:absolute;left:0;text-align:left;margin-left:-118.15pt;margin-top:214.2pt;width:40.9pt;height:22.5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" stroked="f">
                <v:textbox>
                  <w:txbxContent>
                    <w:p w:rsidR="00266E9C" w:rsidRDefault="007E30C1" w:rsidP="00861933">
                      <w:pPr>
                        <w:jc w:val="center"/>
                      </w:pPr>
                      <w:r>
                        <w:t>74</w:t>
                      </w:r>
                    </w:p>
                  </w:txbxContent>
                </v:textbox>
              </v:shape>
            </w:pict>
          </mc:Fallback>
        </mc:AlternateContent>
      </w:r>
      <w:r w:rsidR="007E30C1" w:rsidRPr="00293FA6">
        <w:rPr>
          <w:rFonts w:cs="Arial"/>
          <w:b/>
          <w:sz w:val="16"/>
          <w:szCs w:val="16"/>
        </w:rPr>
        <w:t xml:space="preserve">Politique de la </w:t>
      </w:r>
      <w:r w:rsidR="007E30C1" w:rsidRPr="00293FA6">
        <w:rPr>
          <w:rFonts w:cs="Arial"/>
          <w:b/>
          <w:sz w:val="16"/>
          <w:szCs w:val="16"/>
        </w:rPr>
        <w:t>surveillance épidémiologique en Guinée</w:t>
      </w:r>
    </w:p>
    <w:p w:rsidR="00861933" w:rsidRPr="00293FA6" w:rsidRDefault="007E30C1" w:rsidP="00861933">
      <w:pPr>
        <w:jc w:val="both"/>
        <w:rPr>
          <w:rFonts w:cs="Arial"/>
          <w:sz w:val="16"/>
          <w:szCs w:val="16"/>
        </w:rPr>
      </w:pPr>
      <w:r w:rsidRPr="00293FA6">
        <w:rPr>
          <w:rFonts w:cs="Arial"/>
          <w:sz w:val="16"/>
          <w:szCs w:val="16"/>
        </w:rPr>
        <w:t>Dans les 10 années à venir, la république de Guinée aura évalué son système de surveillance et fournira a temps des bonnes données a fin de mieux</w:t>
      </w:r>
      <w:r>
        <w:rPr>
          <w:rFonts w:cs="Arial"/>
          <w:sz w:val="16"/>
          <w:szCs w:val="16"/>
        </w:rPr>
        <w:t> :</w:t>
      </w:r>
      <w:r w:rsidRPr="00293FA6">
        <w:rPr>
          <w:rFonts w:cs="Arial"/>
          <w:sz w:val="16"/>
          <w:szCs w:val="16"/>
        </w:rPr>
        <w:t xml:space="preserve"> </w:t>
      </w:r>
    </w:p>
    <w:p w:rsidR="00861933" w:rsidRPr="00293FA6" w:rsidRDefault="007E30C1" w:rsidP="00861933">
      <w:pPr>
        <w:ind w:left="360" w:hanging="360"/>
        <w:jc w:val="both"/>
        <w:rPr>
          <w:rFonts w:cs="Arial"/>
          <w:sz w:val="16"/>
          <w:szCs w:val="16"/>
        </w:rPr>
      </w:pPr>
      <w:r w:rsidRPr="00293FA6">
        <w:rPr>
          <w:rFonts w:cs="Arial"/>
          <w:sz w:val="16"/>
          <w:szCs w:val="16"/>
        </w:rPr>
        <w:t>a)  prévoir, prévenir, détecter tôt et contrôler les épidémies ;</w:t>
      </w:r>
    </w:p>
    <w:p w:rsidR="00861933" w:rsidRPr="00293FA6" w:rsidRDefault="007E30C1" w:rsidP="00861933">
      <w:pPr>
        <w:ind w:left="360" w:hanging="360"/>
        <w:jc w:val="both"/>
        <w:rPr>
          <w:rFonts w:cs="Arial"/>
          <w:sz w:val="16"/>
          <w:szCs w:val="16"/>
        </w:rPr>
      </w:pPr>
      <w:r w:rsidRPr="00293FA6">
        <w:rPr>
          <w:rFonts w:cs="Arial"/>
          <w:sz w:val="16"/>
          <w:szCs w:val="16"/>
        </w:rPr>
        <w:t xml:space="preserve">b) </w:t>
      </w:r>
      <w:r w:rsidRPr="00293FA6">
        <w:rPr>
          <w:rFonts w:cs="Arial"/>
          <w:sz w:val="16"/>
          <w:szCs w:val="16"/>
        </w:rPr>
        <w:t>planifier, allouer les ressources, suivre et évaluer les programmes, et de ce faite contribuer à la réduction significative du coût et de la mortalité liée aux maladies transmissibles et non transmissibles ;</w:t>
      </w:r>
    </w:p>
    <w:p w:rsidR="00861933" w:rsidRPr="00293FA6" w:rsidRDefault="007E30C1" w:rsidP="00861933">
      <w:pPr>
        <w:ind w:left="360"/>
        <w:jc w:val="both"/>
        <w:rPr>
          <w:rFonts w:cs="Arial"/>
          <w:sz w:val="16"/>
          <w:szCs w:val="16"/>
        </w:rPr>
      </w:pPr>
    </w:p>
    <w:p w:rsidR="00861933" w:rsidRPr="00293FA6" w:rsidRDefault="007E30C1" w:rsidP="00861933">
      <w:pPr>
        <w:jc w:val="both"/>
        <w:rPr>
          <w:rFonts w:cs="Arial"/>
          <w:b/>
          <w:sz w:val="16"/>
          <w:szCs w:val="16"/>
        </w:rPr>
      </w:pPr>
      <w:r w:rsidRPr="00293FA6">
        <w:rPr>
          <w:rFonts w:cs="Arial"/>
          <w:b/>
          <w:sz w:val="16"/>
          <w:szCs w:val="16"/>
        </w:rPr>
        <w:t>Objectifs stratégiques de la surveillance  épid</w:t>
      </w:r>
      <w:r w:rsidRPr="00293FA6">
        <w:rPr>
          <w:rFonts w:cs="Arial"/>
          <w:b/>
          <w:sz w:val="16"/>
          <w:szCs w:val="16"/>
        </w:rPr>
        <w:t>émiologique  intégrée en guinée</w:t>
      </w:r>
    </w:p>
    <w:p w:rsidR="00861933" w:rsidRPr="00293FA6" w:rsidRDefault="007E30C1" w:rsidP="00861933">
      <w:pPr>
        <w:ind w:left="360"/>
        <w:jc w:val="both"/>
        <w:rPr>
          <w:rFonts w:cs="Arial"/>
          <w:b/>
          <w:sz w:val="16"/>
          <w:szCs w:val="16"/>
        </w:rPr>
      </w:pPr>
    </w:p>
    <w:p w:rsidR="00861933" w:rsidRPr="00293FA6" w:rsidRDefault="007E30C1" w:rsidP="00861933">
      <w:pPr>
        <w:jc w:val="both"/>
        <w:rPr>
          <w:rFonts w:cs="Arial"/>
          <w:sz w:val="16"/>
          <w:szCs w:val="16"/>
        </w:rPr>
      </w:pPr>
      <w:r w:rsidRPr="00293FA6">
        <w:rPr>
          <w:rFonts w:cs="Arial"/>
          <w:sz w:val="16"/>
          <w:szCs w:val="16"/>
        </w:rPr>
        <w:t>Les objectifs stratégiques des  systèmes de surveillance intégrée sont</w:t>
      </w:r>
      <w:r>
        <w:rPr>
          <w:rFonts w:cs="Arial"/>
          <w:sz w:val="16"/>
          <w:szCs w:val="16"/>
        </w:rPr>
        <w:t> :</w:t>
      </w:r>
    </w:p>
    <w:p w:rsidR="00861933" w:rsidRPr="00293FA6" w:rsidRDefault="007E30C1" w:rsidP="00861933">
      <w:pPr>
        <w:ind w:left="360"/>
        <w:jc w:val="both"/>
        <w:rPr>
          <w:rFonts w:cs="Arial"/>
          <w:sz w:val="16"/>
          <w:szCs w:val="16"/>
        </w:rPr>
      </w:pPr>
    </w:p>
    <w:p w:rsidR="00861933" w:rsidRPr="00293FA6" w:rsidRDefault="007E30C1" w:rsidP="008500AA">
      <w:pPr>
        <w:numPr>
          <w:ilvl w:val="0"/>
          <w:numId w:val="15"/>
        </w:numPr>
        <w:tabs>
          <w:tab w:val="clear" w:pos="720"/>
          <w:tab w:val="num" w:pos="426"/>
        </w:tabs>
        <w:ind w:left="426" w:hanging="426"/>
        <w:jc w:val="both"/>
        <w:rPr>
          <w:rFonts w:cs="Arial"/>
          <w:sz w:val="16"/>
          <w:szCs w:val="16"/>
        </w:rPr>
      </w:pPr>
      <w:r w:rsidRPr="00293FA6">
        <w:rPr>
          <w:rFonts w:cs="Arial"/>
          <w:sz w:val="16"/>
          <w:szCs w:val="16"/>
        </w:rPr>
        <w:t>Conception d’un système surveillance  intégrée de la maladie fondée sur les principales cause d’invalidité de morbide et de mortalité en guinée ; uti</w:t>
      </w:r>
      <w:r w:rsidRPr="00293FA6">
        <w:rPr>
          <w:rFonts w:cs="Arial"/>
          <w:sz w:val="16"/>
          <w:szCs w:val="16"/>
        </w:rPr>
        <w:t>lisation accrue de définition de cas a des fins de notification ; la notification des cas des maladies sélectionnées.</w:t>
      </w:r>
    </w:p>
    <w:p w:rsidR="00861933" w:rsidRPr="00293FA6" w:rsidRDefault="007E30C1" w:rsidP="00861933">
      <w:pPr>
        <w:ind w:left="426" w:hanging="426"/>
        <w:jc w:val="both"/>
        <w:rPr>
          <w:rFonts w:cs="Arial"/>
          <w:sz w:val="16"/>
          <w:szCs w:val="16"/>
        </w:rPr>
      </w:pPr>
      <w:r w:rsidRPr="00293FA6">
        <w:rPr>
          <w:rFonts w:cs="Arial"/>
          <w:sz w:val="16"/>
          <w:szCs w:val="16"/>
        </w:rPr>
        <w:t xml:space="preserve">b)   Intégration de toutes les activités de surveillance y compris le transport des échantillons, la formation du personnel de santé à la </w:t>
      </w:r>
      <w:r w:rsidRPr="00293FA6">
        <w:rPr>
          <w:rFonts w:cs="Arial"/>
          <w:sz w:val="16"/>
          <w:szCs w:val="16"/>
        </w:rPr>
        <w:t>surveillance, et l’appui en matière d’encadrement au niveau des préfectures des formations sanitaires ;</w:t>
      </w:r>
    </w:p>
    <w:p w:rsidR="00861933" w:rsidRPr="00293FA6" w:rsidRDefault="007E30C1" w:rsidP="00861933">
      <w:pPr>
        <w:tabs>
          <w:tab w:val="left" w:pos="426"/>
        </w:tabs>
        <w:ind w:left="426" w:hanging="426"/>
        <w:jc w:val="both"/>
        <w:rPr>
          <w:rFonts w:cs="Arial"/>
          <w:sz w:val="16"/>
          <w:szCs w:val="16"/>
        </w:rPr>
      </w:pPr>
      <w:r w:rsidRPr="00293FA6">
        <w:rPr>
          <w:rFonts w:cs="Arial"/>
          <w:sz w:val="16"/>
          <w:szCs w:val="16"/>
        </w:rPr>
        <w:t>c)  Renforcement de la gestion des données de surveillance (collecte, comparaison, analyse, interprétation et diffusion) et d’utilisation des informatio</w:t>
      </w:r>
      <w:r w:rsidRPr="00293FA6">
        <w:rPr>
          <w:rFonts w:cs="Arial"/>
          <w:sz w:val="16"/>
          <w:szCs w:val="16"/>
        </w:rPr>
        <w:t>ns pour la prise des décisions, le suivi et l’évaluation des programmes d’interventions ;</w:t>
      </w:r>
    </w:p>
    <w:p w:rsidR="00861933" w:rsidRPr="00293FA6" w:rsidRDefault="007E30C1" w:rsidP="00861933">
      <w:pPr>
        <w:ind w:left="426" w:hanging="426"/>
        <w:jc w:val="both"/>
        <w:rPr>
          <w:rFonts w:cs="Arial"/>
          <w:sz w:val="16"/>
          <w:szCs w:val="16"/>
        </w:rPr>
      </w:pPr>
      <w:r w:rsidRPr="00293FA6">
        <w:rPr>
          <w:rFonts w:cs="Arial"/>
          <w:sz w:val="16"/>
          <w:szCs w:val="16"/>
        </w:rPr>
        <w:t>d)  Renforcement de la capacité des laboratoires et leurs pleines participations aux activités de surveillance.</w:t>
      </w:r>
    </w:p>
    <w:p w:rsidR="00861933" w:rsidRPr="00293FA6" w:rsidRDefault="007E30C1" w:rsidP="00861933">
      <w:pPr>
        <w:jc w:val="both"/>
        <w:rPr>
          <w:rFonts w:cs="Arial"/>
          <w:b/>
          <w:sz w:val="16"/>
          <w:szCs w:val="16"/>
        </w:rPr>
      </w:pPr>
    </w:p>
    <w:p w:rsidR="00861933" w:rsidRPr="00293FA6" w:rsidRDefault="007E30C1" w:rsidP="00861933">
      <w:pPr>
        <w:jc w:val="both"/>
        <w:rPr>
          <w:rFonts w:cs="Arial"/>
          <w:b/>
          <w:sz w:val="16"/>
          <w:szCs w:val="16"/>
        </w:rPr>
      </w:pPr>
    </w:p>
    <w:p w:rsidR="00861933" w:rsidRPr="00293FA6" w:rsidRDefault="007E30C1" w:rsidP="00861933">
      <w:pPr>
        <w:jc w:val="both"/>
        <w:rPr>
          <w:rFonts w:cs="Arial"/>
          <w:b/>
          <w:sz w:val="16"/>
          <w:szCs w:val="16"/>
        </w:rPr>
      </w:pPr>
      <w:r w:rsidRPr="00293FA6">
        <w:rPr>
          <w:rFonts w:cs="Arial"/>
          <w:b/>
          <w:sz w:val="16"/>
          <w:szCs w:val="16"/>
        </w:rPr>
        <w:t>Principes directeurs de la politique de surveillance</w:t>
      </w:r>
    </w:p>
    <w:p w:rsidR="00861933" w:rsidRPr="00293FA6" w:rsidRDefault="007E30C1" w:rsidP="00861933">
      <w:pPr>
        <w:jc w:val="both"/>
        <w:rPr>
          <w:rFonts w:cs="Arial"/>
          <w:b/>
          <w:sz w:val="16"/>
          <w:szCs w:val="16"/>
        </w:rPr>
      </w:pPr>
    </w:p>
    <w:p w:rsidR="00861933" w:rsidRPr="00293FA6" w:rsidRDefault="007E30C1" w:rsidP="00861933">
      <w:pPr>
        <w:jc w:val="both"/>
        <w:rPr>
          <w:rFonts w:cs="Arial"/>
          <w:sz w:val="16"/>
          <w:szCs w:val="16"/>
        </w:rPr>
      </w:pPr>
      <w:r w:rsidRPr="00293FA6">
        <w:rPr>
          <w:rFonts w:cs="Arial"/>
          <w:sz w:val="16"/>
          <w:szCs w:val="16"/>
        </w:rPr>
        <w:t>Le système de surveillance  de la maladie est basé sur le principe directeur qui stipule qu’il faut, «  collecter des données pour agir », ce qui signifie que seule les données requises pour les actions à mener seront collectées et traitées ;</w:t>
      </w:r>
    </w:p>
    <w:p w:rsidR="00861933" w:rsidRPr="00293FA6" w:rsidRDefault="007E30C1" w:rsidP="00861933">
      <w:pPr>
        <w:jc w:val="both"/>
        <w:rPr>
          <w:rFonts w:cs="Arial"/>
          <w:sz w:val="16"/>
          <w:szCs w:val="16"/>
        </w:rPr>
      </w:pPr>
    </w:p>
    <w:p w:rsidR="00861933" w:rsidRPr="00293FA6" w:rsidRDefault="007E30C1" w:rsidP="00861933">
      <w:pPr>
        <w:rPr>
          <w:rFonts w:cs="Arial"/>
          <w:sz w:val="16"/>
          <w:szCs w:val="16"/>
        </w:rPr>
      </w:pPr>
      <w:r w:rsidRPr="00293FA6">
        <w:rPr>
          <w:rFonts w:cs="Arial"/>
          <w:sz w:val="16"/>
          <w:szCs w:val="16"/>
        </w:rPr>
        <w:lastRenderedPageBreak/>
        <w:t xml:space="preserve">A cet </w:t>
      </w:r>
      <w:r w:rsidRPr="00293FA6">
        <w:rPr>
          <w:rFonts w:cs="Arial"/>
          <w:sz w:val="16"/>
          <w:szCs w:val="16"/>
        </w:rPr>
        <w:t>effet les principes ci après doivent être respectés :i) utilité, ii) simplicité, iii) flexibilité du</w:t>
      </w:r>
      <w:r w:rsidRPr="00293FA6">
        <w:rPr>
          <w:rFonts w:cs="Arial"/>
          <w:sz w:val="16"/>
          <w:szCs w:val="16"/>
        </w:rPr>
        <w:t xml:space="preserve"> </w:t>
      </w:r>
      <w:r w:rsidRPr="00293FA6">
        <w:rPr>
          <w:rFonts w:cs="Arial"/>
          <w:sz w:val="16"/>
          <w:szCs w:val="16"/>
        </w:rPr>
        <w:t>système,</w:t>
      </w:r>
      <w:r w:rsidRPr="00293FA6">
        <w:rPr>
          <w:rFonts w:cs="Arial"/>
          <w:sz w:val="16"/>
          <w:szCs w:val="16"/>
        </w:rPr>
        <w:t xml:space="preserve"> iv) orientation vers les actions </w:t>
      </w:r>
      <w:r w:rsidRPr="00293FA6">
        <w:rPr>
          <w:rFonts w:cs="Arial"/>
          <w:sz w:val="16"/>
          <w:szCs w:val="16"/>
        </w:rPr>
        <w:t>précises,</w:t>
      </w:r>
      <w:r w:rsidRPr="00293FA6">
        <w:rPr>
          <w:rFonts w:cs="Arial"/>
          <w:sz w:val="16"/>
          <w:szCs w:val="16"/>
        </w:rPr>
        <w:t>v) Intégration</w:t>
      </w:r>
    </w:p>
    <w:p w:rsidR="00310271" w:rsidRPr="00293FA6" w:rsidRDefault="007E30C1" w:rsidP="00861933">
      <w:pPr>
        <w:rPr>
          <w:rFonts w:cs="Arial"/>
          <w:sz w:val="16"/>
          <w:szCs w:val="16"/>
        </w:rPr>
      </w:pPr>
    </w:p>
    <w:p w:rsidR="00310271" w:rsidRPr="00293FA6" w:rsidRDefault="007E30C1" w:rsidP="00861933">
      <w:pPr>
        <w:rPr>
          <w:rFonts w:cs="Arial"/>
          <w:sz w:val="16"/>
          <w:szCs w:val="16"/>
        </w:rPr>
      </w:pPr>
    </w:p>
    <w:p w:rsidR="00861933" w:rsidRPr="00293FA6" w:rsidRDefault="007E30C1" w:rsidP="00861933">
      <w:pPr>
        <w:jc w:val="both"/>
        <w:rPr>
          <w:rFonts w:cs="Arial"/>
          <w:sz w:val="16"/>
          <w:szCs w:val="16"/>
        </w:rPr>
      </w:pPr>
      <w:r w:rsidRPr="00293FA6">
        <w:rPr>
          <w:rFonts w:cs="Arial"/>
          <w:sz w:val="16"/>
          <w:szCs w:val="16"/>
        </w:rPr>
        <w:t>2.0</w:t>
      </w:r>
      <w:r w:rsidRPr="00293FA6">
        <w:rPr>
          <w:rFonts w:cs="Arial"/>
          <w:sz w:val="16"/>
          <w:szCs w:val="16"/>
        </w:rPr>
        <w:tab/>
        <w:t>Notifier les maladies et affections  prioritaires</w:t>
      </w:r>
    </w:p>
    <w:p w:rsidR="00861933" w:rsidRPr="00293FA6" w:rsidRDefault="007E30C1" w:rsidP="00861933">
      <w:pPr>
        <w:jc w:val="both"/>
        <w:rPr>
          <w:rFonts w:cs="Arial"/>
          <w:b/>
          <w:sz w:val="16"/>
          <w:szCs w:val="16"/>
        </w:rPr>
      </w:pPr>
    </w:p>
    <w:p w:rsidR="00861933" w:rsidRPr="00293FA6" w:rsidRDefault="007E30C1" w:rsidP="00861933">
      <w:pPr>
        <w:spacing w:line="240" w:lineRule="auto"/>
        <w:jc w:val="both"/>
        <w:rPr>
          <w:rFonts w:ascii="Arial" w:hAnsi="Arial" w:cs="Arial"/>
          <w:sz w:val="16"/>
          <w:szCs w:val="16"/>
        </w:rPr>
      </w:pPr>
      <w:r w:rsidRPr="00293FA6">
        <w:rPr>
          <w:rFonts w:ascii="Arial" w:hAnsi="Arial" w:cs="Arial"/>
          <w:sz w:val="16"/>
          <w:szCs w:val="16"/>
        </w:rPr>
        <w:t>Il est important d’assurer une n</w:t>
      </w:r>
      <w:r w:rsidRPr="00293FA6">
        <w:rPr>
          <w:rFonts w:ascii="Arial" w:hAnsi="Arial" w:cs="Arial"/>
          <w:sz w:val="16"/>
          <w:szCs w:val="16"/>
        </w:rPr>
        <w:t>otification fiable des données de surveillance dans l’ensemble du système de sorte que les chargés de programme, les responsables de la surveillance et autres personnels de santé puissent utiliser l’information pour:</w:t>
      </w:r>
    </w:p>
    <w:p w:rsidR="00861933" w:rsidRPr="00293FA6" w:rsidRDefault="007E30C1" w:rsidP="00861933">
      <w:pPr>
        <w:ind w:left="600"/>
        <w:jc w:val="both"/>
        <w:rPr>
          <w:rFonts w:cs="Arial"/>
          <w:sz w:val="16"/>
          <w:szCs w:val="16"/>
        </w:rPr>
      </w:pPr>
    </w:p>
    <w:p w:rsidR="00861933" w:rsidRPr="00293FA6" w:rsidRDefault="007E30C1" w:rsidP="008500AA">
      <w:pPr>
        <w:numPr>
          <w:ilvl w:val="0"/>
          <w:numId w:val="13"/>
        </w:numPr>
        <w:ind w:left="426" w:hanging="426"/>
        <w:jc w:val="both"/>
        <w:rPr>
          <w:rFonts w:cs="Arial"/>
          <w:sz w:val="16"/>
          <w:szCs w:val="16"/>
        </w:rPr>
      </w:pPr>
      <w:r w:rsidRPr="00293FA6">
        <w:rPr>
          <w:rFonts w:cs="Arial"/>
          <w:sz w:val="16"/>
          <w:szCs w:val="16"/>
        </w:rPr>
        <w:t xml:space="preserve">Identifier les problèmes et planifier </w:t>
      </w:r>
      <w:r w:rsidRPr="00293FA6">
        <w:rPr>
          <w:rFonts w:cs="Arial"/>
          <w:sz w:val="16"/>
          <w:szCs w:val="16"/>
        </w:rPr>
        <w:t>des interventions appropriées</w:t>
      </w:r>
    </w:p>
    <w:p w:rsidR="00861933" w:rsidRPr="00293FA6" w:rsidRDefault="007E30C1" w:rsidP="008500AA">
      <w:pPr>
        <w:numPr>
          <w:ilvl w:val="0"/>
          <w:numId w:val="13"/>
        </w:numPr>
        <w:ind w:left="426" w:hanging="426"/>
        <w:jc w:val="both"/>
        <w:rPr>
          <w:rFonts w:cs="Arial"/>
          <w:sz w:val="16"/>
          <w:szCs w:val="16"/>
        </w:rPr>
      </w:pPr>
      <w:r w:rsidRPr="00293FA6">
        <w:rPr>
          <w:rFonts w:cs="Arial"/>
          <w:sz w:val="16"/>
          <w:szCs w:val="16"/>
        </w:rPr>
        <w:t>Prendre des mesures à temps</w:t>
      </w:r>
    </w:p>
    <w:p w:rsidR="00861933" w:rsidRPr="00293FA6" w:rsidRDefault="007E30C1" w:rsidP="008500AA">
      <w:pPr>
        <w:numPr>
          <w:ilvl w:val="0"/>
          <w:numId w:val="13"/>
        </w:numPr>
        <w:ind w:left="426" w:hanging="426"/>
        <w:jc w:val="both"/>
        <w:rPr>
          <w:rFonts w:cs="Arial"/>
          <w:sz w:val="16"/>
          <w:szCs w:val="16"/>
        </w:rPr>
      </w:pPr>
      <w:r w:rsidRPr="00293FA6">
        <w:rPr>
          <w:rFonts w:cs="Arial"/>
          <w:sz w:val="16"/>
          <w:szCs w:val="16"/>
        </w:rPr>
        <w:t>Suivre les tendances relatives aux maladies dans le pays.</w:t>
      </w:r>
    </w:p>
    <w:p w:rsidR="00861933" w:rsidRPr="00293FA6" w:rsidRDefault="007E30C1" w:rsidP="00861933">
      <w:pPr>
        <w:ind w:left="1080"/>
        <w:jc w:val="both"/>
        <w:rPr>
          <w:rFonts w:cs="Arial"/>
          <w:sz w:val="16"/>
          <w:szCs w:val="16"/>
        </w:rPr>
      </w:pPr>
    </w:p>
    <w:p w:rsidR="00861933" w:rsidRPr="00293FA6" w:rsidRDefault="007E30C1" w:rsidP="00861933">
      <w:pPr>
        <w:ind w:left="426" w:hanging="426"/>
        <w:jc w:val="both"/>
        <w:rPr>
          <w:rFonts w:cs="Arial"/>
          <w:sz w:val="16"/>
          <w:szCs w:val="16"/>
        </w:rPr>
      </w:pPr>
      <w:r w:rsidRPr="00293FA6">
        <w:rPr>
          <w:rFonts w:cs="Arial"/>
          <w:sz w:val="16"/>
          <w:szCs w:val="16"/>
        </w:rPr>
        <w:t>2.1</w:t>
      </w:r>
      <w:r w:rsidRPr="00293FA6">
        <w:rPr>
          <w:rFonts w:cs="Arial"/>
          <w:sz w:val="16"/>
          <w:szCs w:val="16"/>
        </w:rPr>
        <w:tab/>
        <w:t>Savoir avec quelle fréquence notifier les maladies et affections</w:t>
      </w:r>
    </w:p>
    <w:p w:rsidR="00861933" w:rsidRPr="00293FA6" w:rsidRDefault="007E30C1" w:rsidP="00861933">
      <w:pPr>
        <w:ind w:left="1080"/>
        <w:jc w:val="both"/>
        <w:rPr>
          <w:rFonts w:cs="Arial"/>
          <w:b/>
          <w:sz w:val="16"/>
          <w:szCs w:val="16"/>
        </w:rPr>
      </w:pPr>
    </w:p>
    <w:p w:rsidR="00861933" w:rsidRPr="00293FA6" w:rsidRDefault="007E30C1" w:rsidP="00861933">
      <w:pPr>
        <w:spacing w:line="240" w:lineRule="auto"/>
        <w:jc w:val="both"/>
        <w:rPr>
          <w:rFonts w:ascii="Arial" w:hAnsi="Arial" w:cs="Arial"/>
          <w:sz w:val="16"/>
          <w:szCs w:val="16"/>
        </w:rPr>
      </w:pPr>
      <w:r w:rsidRPr="00293FA6">
        <w:rPr>
          <w:rFonts w:ascii="Arial" w:hAnsi="Arial" w:cs="Arial"/>
          <w:sz w:val="16"/>
          <w:szCs w:val="16"/>
        </w:rPr>
        <w:t>La politique nationale détermine quelles sont les données provenant d</w:t>
      </w:r>
      <w:r w:rsidRPr="00293FA6">
        <w:rPr>
          <w:rFonts w:ascii="Arial" w:hAnsi="Arial" w:cs="Arial"/>
          <w:sz w:val="16"/>
          <w:szCs w:val="16"/>
        </w:rPr>
        <w:t>es préfectures et des formations sanitaires qui doivent être notifiées immédiatement ou à intervalles hebdomadaires, mensuels ou trimestriels. La fréquence recommandée dépendra des activités de lutte contre les maladies spécifiques à votre pays ou préfectu</w:t>
      </w:r>
      <w:r w:rsidRPr="00293FA6">
        <w:rPr>
          <w:rFonts w:ascii="Arial" w:hAnsi="Arial" w:cs="Arial"/>
          <w:sz w:val="16"/>
          <w:szCs w:val="16"/>
        </w:rPr>
        <w:t>re.</w:t>
      </w:r>
    </w:p>
    <w:p w:rsidR="00861933" w:rsidRPr="00293FA6" w:rsidRDefault="007E30C1" w:rsidP="00861933">
      <w:pPr>
        <w:spacing w:line="240" w:lineRule="auto"/>
        <w:jc w:val="both"/>
        <w:rPr>
          <w:rFonts w:ascii="Arial" w:hAnsi="Arial" w:cs="Arial"/>
          <w:sz w:val="16"/>
          <w:szCs w:val="16"/>
        </w:rPr>
      </w:pPr>
    </w:p>
    <w:p w:rsidR="00861933" w:rsidRPr="00293FA6" w:rsidRDefault="007E30C1" w:rsidP="00861933">
      <w:pPr>
        <w:spacing w:line="240" w:lineRule="auto"/>
        <w:ind w:left="1080" w:hanging="1080"/>
        <w:jc w:val="both"/>
        <w:rPr>
          <w:rFonts w:ascii="Arial" w:hAnsi="Arial" w:cs="Arial"/>
          <w:sz w:val="16"/>
          <w:szCs w:val="16"/>
        </w:rPr>
      </w:pPr>
      <w:r w:rsidRPr="00293FA6">
        <w:rPr>
          <w:rFonts w:ascii="Arial" w:hAnsi="Arial" w:cs="Arial"/>
          <w:sz w:val="16"/>
          <w:szCs w:val="16"/>
        </w:rPr>
        <w:t>Les présentes directives recommandent trois types de notification:</w:t>
      </w:r>
    </w:p>
    <w:p w:rsidR="00861933" w:rsidRPr="00293FA6" w:rsidRDefault="007E30C1" w:rsidP="00861933">
      <w:pPr>
        <w:ind w:left="1080"/>
        <w:jc w:val="both"/>
        <w:rPr>
          <w:rFonts w:cs="Arial"/>
          <w:sz w:val="16"/>
          <w:szCs w:val="16"/>
        </w:rPr>
      </w:pPr>
    </w:p>
    <w:p w:rsidR="00861933" w:rsidRPr="00293FA6" w:rsidRDefault="007E30C1" w:rsidP="008500AA">
      <w:pPr>
        <w:numPr>
          <w:ilvl w:val="0"/>
          <w:numId w:val="13"/>
        </w:numPr>
        <w:ind w:left="426" w:hanging="426"/>
        <w:jc w:val="both"/>
        <w:rPr>
          <w:rFonts w:cs="Arial"/>
          <w:sz w:val="16"/>
          <w:szCs w:val="16"/>
        </w:rPr>
      </w:pPr>
      <w:r w:rsidRPr="00293FA6">
        <w:rPr>
          <w:rFonts w:cs="Arial"/>
          <w:b/>
          <w:i/>
          <w:sz w:val="16"/>
          <w:szCs w:val="16"/>
        </w:rPr>
        <w:t xml:space="preserve">Notification immédiate - </w:t>
      </w:r>
      <w:r w:rsidRPr="00293FA6">
        <w:rPr>
          <w:rFonts w:cs="Arial"/>
          <w:sz w:val="16"/>
          <w:szCs w:val="16"/>
        </w:rPr>
        <w:t xml:space="preserve">Notifier des renseignements cas par cas lorsqu’on soupçonne une maladie à potentiel épidémique nécessitant une notification immédiate. Communiquer également </w:t>
      </w:r>
      <w:r w:rsidRPr="00293FA6">
        <w:rPr>
          <w:rFonts w:cs="Arial"/>
          <w:sz w:val="16"/>
          <w:szCs w:val="16"/>
        </w:rPr>
        <w:t>des informations basées sur les cas pour les maladies qui doivent être éliminées ou éradiquées ou lorsqu’un seuil d’intervention est franchi.</w:t>
      </w:r>
    </w:p>
    <w:p w:rsidR="00861933" w:rsidRPr="00293FA6" w:rsidRDefault="007E30C1" w:rsidP="00861933">
      <w:pPr>
        <w:ind w:left="1080" w:hanging="720"/>
        <w:jc w:val="both"/>
        <w:rPr>
          <w:rFonts w:cs="Arial"/>
          <w:sz w:val="16"/>
          <w:szCs w:val="16"/>
        </w:rPr>
      </w:pPr>
    </w:p>
    <w:p w:rsidR="00861933" w:rsidRPr="00293FA6" w:rsidRDefault="007E30C1" w:rsidP="008500AA">
      <w:pPr>
        <w:numPr>
          <w:ilvl w:val="0"/>
          <w:numId w:val="13"/>
        </w:numPr>
        <w:ind w:left="426" w:hanging="426"/>
        <w:jc w:val="both"/>
        <w:rPr>
          <w:rFonts w:cs="Arial"/>
          <w:sz w:val="16"/>
          <w:szCs w:val="16"/>
        </w:rPr>
      </w:pPr>
      <w:r w:rsidRPr="00293FA6">
        <w:rPr>
          <w:rFonts w:cs="Arial"/>
          <w:sz w:val="16"/>
          <w:szCs w:val="16"/>
        </w:rPr>
        <w:t>En fonction de la politique nationale, des normes de notification spécifiques peuvent avoir été attribuées à cert</w:t>
      </w:r>
      <w:r w:rsidRPr="00293FA6">
        <w:rPr>
          <w:rFonts w:cs="Arial"/>
          <w:sz w:val="16"/>
          <w:szCs w:val="16"/>
        </w:rPr>
        <w:t>aines maladies. Par exemple, la lèpre fait l’objet d’un rapport trimestriel tandis que les cas et décès imputables à certaines maladies à potentiel épidémique - telle que la méningite dans les pays de la ceinture méningitique - doivent être signalés chaque</w:t>
      </w:r>
      <w:r w:rsidRPr="00293FA6">
        <w:rPr>
          <w:rFonts w:cs="Arial"/>
          <w:sz w:val="16"/>
          <w:szCs w:val="16"/>
        </w:rPr>
        <w:t xml:space="preserve"> semaine.</w:t>
      </w:r>
    </w:p>
    <w:p w:rsidR="00861933" w:rsidRPr="00293FA6" w:rsidRDefault="007E30C1" w:rsidP="00861933">
      <w:pPr>
        <w:ind w:left="600"/>
        <w:jc w:val="both"/>
        <w:rPr>
          <w:rFonts w:cs="Arial"/>
          <w:sz w:val="16"/>
          <w:szCs w:val="16"/>
        </w:rPr>
      </w:pPr>
    </w:p>
    <w:p w:rsidR="00861933" w:rsidRPr="00293FA6" w:rsidRDefault="007E30C1" w:rsidP="008500AA">
      <w:pPr>
        <w:numPr>
          <w:ilvl w:val="0"/>
          <w:numId w:val="13"/>
        </w:numPr>
        <w:ind w:left="426" w:hanging="426"/>
        <w:jc w:val="both"/>
        <w:rPr>
          <w:rFonts w:cs="Arial"/>
          <w:sz w:val="16"/>
          <w:szCs w:val="16"/>
        </w:rPr>
      </w:pPr>
      <w:r w:rsidRPr="00293FA6">
        <w:rPr>
          <w:rFonts w:cs="Arial"/>
          <w:b/>
          <w:i/>
          <w:sz w:val="16"/>
          <w:szCs w:val="16"/>
        </w:rPr>
        <w:t xml:space="preserve">Notification systématique  de routine - </w:t>
      </w:r>
      <w:r w:rsidRPr="00293FA6">
        <w:rPr>
          <w:rFonts w:cs="Arial"/>
          <w:sz w:val="16"/>
          <w:szCs w:val="16"/>
        </w:rPr>
        <w:t>Notifier systématiquement le nombre total de cas et décès vus au cours d’une période donnée (semaine ou mois, par exemple). Ces totaux sont analysés et les résultats serviront à mesurer les progrès en dire</w:t>
      </w:r>
      <w:r w:rsidRPr="00293FA6">
        <w:rPr>
          <w:rFonts w:cs="Arial"/>
          <w:sz w:val="16"/>
          <w:szCs w:val="16"/>
        </w:rPr>
        <w:t xml:space="preserve">ction des objectifs de lutte contre les maladies, à évaluer les résultats des activités de prévention dans la préfecture district et à identifier des flambées ou des problèmes qui n’avaient pas été décelés de manière à pouvoir prendre des mesures en temps </w:t>
      </w:r>
      <w:r w:rsidRPr="00293FA6">
        <w:rPr>
          <w:rFonts w:cs="Arial"/>
          <w:sz w:val="16"/>
          <w:szCs w:val="16"/>
        </w:rPr>
        <w:t>utile.</w:t>
      </w:r>
    </w:p>
    <w:p w:rsidR="00861933" w:rsidRPr="00293FA6" w:rsidRDefault="007E30C1" w:rsidP="00861933">
      <w:pPr>
        <w:ind w:left="600"/>
        <w:jc w:val="both"/>
        <w:rPr>
          <w:rFonts w:cs="Arial"/>
          <w:sz w:val="16"/>
          <w:szCs w:val="16"/>
        </w:rPr>
      </w:pPr>
    </w:p>
    <w:p w:rsidR="00861933" w:rsidRPr="00293FA6" w:rsidRDefault="007E30C1" w:rsidP="00861933">
      <w:pPr>
        <w:spacing w:line="240" w:lineRule="auto"/>
        <w:jc w:val="both"/>
        <w:rPr>
          <w:rFonts w:ascii="Arial" w:hAnsi="Arial" w:cs="Arial"/>
          <w:sz w:val="16"/>
          <w:szCs w:val="16"/>
        </w:rPr>
      </w:pPr>
      <w:r w:rsidRPr="00293FA6">
        <w:rPr>
          <w:rFonts w:ascii="Arial" w:hAnsi="Arial" w:cs="Arial"/>
          <w:sz w:val="16"/>
          <w:szCs w:val="16"/>
        </w:rPr>
        <w:t>Le tableau ci-après indique le moment auquel il convient de notifier une flambée épidémique présumée et de communiquer les données synthétiques mensuelles:</w:t>
      </w:r>
    </w:p>
    <w:p w:rsidR="00861933" w:rsidRPr="00293FA6" w:rsidRDefault="007E30C1" w:rsidP="00861933">
      <w:pPr>
        <w:spacing w:line="240" w:lineRule="auto"/>
        <w:ind w:left="600"/>
        <w:jc w:val="both"/>
        <w:rPr>
          <w:rFonts w:ascii="Arial" w:hAnsi="Arial" w:cs="Arial"/>
          <w:sz w:val="16"/>
          <w:szCs w:val="16"/>
        </w:rPr>
      </w:pPr>
    </w:p>
    <w:tbl>
      <w:tblPr>
        <w:tblW w:w="9640" w:type="dxa"/>
        <w:tblInd w:w="-21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B7" w:firstRow="1" w:lastRow="0" w:firstColumn="1" w:lastColumn="0" w:noHBand="0" w:noVBand="0"/>
      </w:tblPr>
      <w:tblGrid>
        <w:gridCol w:w="4604"/>
        <w:gridCol w:w="5036"/>
      </w:tblGrid>
      <w:tr w:rsidR="00861933" w:rsidRPr="00293FA6" w:rsidTr="00077AC3">
        <w:tblPrEx>
          <w:tblCellMar>
            <w:top w:w="0" w:type="dxa"/>
            <w:bottom w:w="0" w:type="dxa"/>
          </w:tblCellMar>
        </w:tblPrEx>
        <w:tc>
          <w:tcPr>
            <w:tcW w:w="4604" w:type="dxa"/>
            <w:shd w:val="pct25" w:color="000000" w:fill="FFFFFF"/>
          </w:tcPr>
          <w:p w:rsidR="00861933" w:rsidRPr="00293FA6" w:rsidRDefault="007E30C1" w:rsidP="00077AC3">
            <w:pPr>
              <w:jc w:val="both"/>
              <w:rPr>
                <w:rFonts w:cs="Arial"/>
                <w:b/>
                <w:sz w:val="16"/>
                <w:szCs w:val="16"/>
              </w:rPr>
            </w:pPr>
            <w:r w:rsidRPr="00293FA6">
              <w:rPr>
                <w:rFonts w:cs="Arial"/>
                <w:b/>
                <w:sz w:val="16"/>
                <w:szCs w:val="16"/>
              </w:rPr>
              <w:t>Maladie</w:t>
            </w:r>
          </w:p>
          <w:p w:rsidR="00861933" w:rsidRPr="00293FA6" w:rsidRDefault="007E30C1" w:rsidP="00077AC3">
            <w:pPr>
              <w:jc w:val="both"/>
              <w:rPr>
                <w:rFonts w:cs="Arial"/>
                <w:sz w:val="16"/>
                <w:szCs w:val="16"/>
              </w:rPr>
            </w:pPr>
          </w:p>
        </w:tc>
        <w:tc>
          <w:tcPr>
            <w:tcW w:w="5036" w:type="dxa"/>
            <w:shd w:val="pct25" w:color="000000" w:fill="FFFFFF"/>
          </w:tcPr>
          <w:p w:rsidR="00861933" w:rsidRPr="00293FA6" w:rsidRDefault="007E30C1" w:rsidP="00077AC3">
            <w:pPr>
              <w:jc w:val="both"/>
              <w:rPr>
                <w:rFonts w:cs="Arial"/>
                <w:sz w:val="16"/>
                <w:szCs w:val="16"/>
              </w:rPr>
            </w:pPr>
            <w:r w:rsidRPr="00293FA6">
              <w:rPr>
                <w:rFonts w:cs="Arial"/>
                <w:b/>
                <w:sz w:val="16"/>
                <w:szCs w:val="16"/>
              </w:rPr>
              <w:t>Moment de la notification d’une épidémie possible</w:t>
            </w:r>
          </w:p>
        </w:tc>
      </w:tr>
      <w:tr w:rsidR="00861933" w:rsidRPr="00293FA6" w:rsidTr="00077AC3">
        <w:tblPrEx>
          <w:tblCellMar>
            <w:top w:w="0" w:type="dxa"/>
            <w:bottom w:w="0" w:type="dxa"/>
          </w:tblCellMar>
        </w:tblPrEx>
        <w:tc>
          <w:tcPr>
            <w:tcW w:w="4604" w:type="dxa"/>
          </w:tcPr>
          <w:p w:rsidR="00861933" w:rsidRPr="00293FA6" w:rsidRDefault="007E30C1" w:rsidP="00077AC3">
            <w:pPr>
              <w:jc w:val="both"/>
              <w:rPr>
                <w:rFonts w:cs="Arial"/>
                <w:i/>
                <w:sz w:val="16"/>
                <w:szCs w:val="16"/>
              </w:rPr>
            </w:pPr>
            <w:r w:rsidRPr="00293FA6">
              <w:rPr>
                <w:rFonts w:cs="Arial"/>
                <w:i/>
                <w:sz w:val="16"/>
                <w:szCs w:val="16"/>
              </w:rPr>
              <w:t xml:space="preserve">Pour les maladies ci-après, un </w:t>
            </w:r>
            <w:r w:rsidRPr="00293FA6">
              <w:rPr>
                <w:rFonts w:cs="Arial"/>
                <w:i/>
                <w:sz w:val="16"/>
                <w:szCs w:val="16"/>
              </w:rPr>
              <w:t>seul cas suspect constitue une épidémie possible:</w:t>
            </w:r>
          </w:p>
          <w:p w:rsidR="00861933" w:rsidRPr="00293FA6" w:rsidRDefault="007E30C1" w:rsidP="00077AC3">
            <w:pPr>
              <w:jc w:val="both"/>
              <w:rPr>
                <w:rFonts w:cs="Arial"/>
                <w:i/>
                <w:sz w:val="16"/>
                <w:szCs w:val="16"/>
              </w:rPr>
            </w:pPr>
          </w:p>
          <w:p w:rsidR="00861933" w:rsidRPr="00293FA6" w:rsidRDefault="007E30C1" w:rsidP="00077AC3">
            <w:pPr>
              <w:jc w:val="both"/>
              <w:rPr>
                <w:rFonts w:cs="Arial"/>
                <w:sz w:val="16"/>
                <w:szCs w:val="16"/>
              </w:rPr>
            </w:pPr>
            <w:r w:rsidRPr="00293FA6">
              <w:rPr>
                <w:rFonts w:cs="Arial"/>
                <w:sz w:val="16"/>
                <w:szCs w:val="16"/>
              </w:rPr>
              <w:t>Paralysie flasque aiguë (PFA)</w:t>
            </w:r>
          </w:p>
          <w:p w:rsidR="00861933" w:rsidRPr="00293FA6" w:rsidRDefault="007E30C1" w:rsidP="00077AC3">
            <w:pPr>
              <w:jc w:val="both"/>
              <w:rPr>
                <w:rFonts w:cs="Arial"/>
                <w:sz w:val="16"/>
                <w:szCs w:val="16"/>
              </w:rPr>
            </w:pPr>
            <w:r w:rsidRPr="00293FA6">
              <w:rPr>
                <w:rFonts w:cs="Arial"/>
                <w:sz w:val="16"/>
                <w:szCs w:val="16"/>
              </w:rPr>
              <w:lastRenderedPageBreak/>
              <w:t>Choléra (là où la maladie est rare)</w:t>
            </w:r>
          </w:p>
          <w:p w:rsidR="00861933" w:rsidRPr="00293FA6" w:rsidRDefault="007E30C1" w:rsidP="00077AC3">
            <w:pPr>
              <w:jc w:val="both"/>
              <w:rPr>
                <w:rFonts w:cs="Arial"/>
                <w:sz w:val="16"/>
                <w:szCs w:val="16"/>
              </w:rPr>
            </w:pPr>
            <w:r w:rsidRPr="00293FA6">
              <w:rPr>
                <w:rFonts w:cs="Arial"/>
                <w:sz w:val="16"/>
                <w:szCs w:val="16"/>
              </w:rPr>
              <w:t>Dracunculose</w:t>
            </w:r>
          </w:p>
          <w:p w:rsidR="00861933" w:rsidRPr="00293FA6" w:rsidRDefault="007E30C1" w:rsidP="00077AC3">
            <w:pPr>
              <w:jc w:val="both"/>
              <w:rPr>
                <w:rFonts w:cs="Arial"/>
                <w:sz w:val="16"/>
                <w:szCs w:val="16"/>
              </w:rPr>
            </w:pPr>
            <w:r w:rsidRPr="00293FA6">
              <w:rPr>
                <w:rFonts w:cs="Arial"/>
                <w:sz w:val="16"/>
                <w:szCs w:val="16"/>
              </w:rPr>
              <w:t>Tétanos néonatal</w:t>
            </w:r>
          </w:p>
          <w:p w:rsidR="00861933" w:rsidRPr="00293FA6" w:rsidRDefault="007E30C1" w:rsidP="00077AC3">
            <w:pPr>
              <w:jc w:val="both"/>
              <w:rPr>
                <w:rFonts w:cs="Arial"/>
                <w:sz w:val="16"/>
                <w:szCs w:val="16"/>
              </w:rPr>
            </w:pPr>
            <w:r w:rsidRPr="00293FA6">
              <w:rPr>
                <w:rFonts w:cs="Arial"/>
                <w:sz w:val="16"/>
                <w:szCs w:val="16"/>
              </w:rPr>
              <w:t>Peste</w:t>
            </w:r>
          </w:p>
          <w:p w:rsidR="00861933" w:rsidRPr="00293FA6" w:rsidRDefault="007E30C1" w:rsidP="00077AC3">
            <w:pPr>
              <w:jc w:val="both"/>
              <w:rPr>
                <w:rFonts w:cs="Arial"/>
                <w:sz w:val="16"/>
                <w:szCs w:val="16"/>
              </w:rPr>
            </w:pPr>
            <w:r w:rsidRPr="00293FA6">
              <w:rPr>
                <w:rFonts w:cs="Arial"/>
                <w:sz w:val="16"/>
                <w:szCs w:val="16"/>
              </w:rPr>
              <w:t>Fièvre hémorragique virale</w:t>
            </w:r>
          </w:p>
          <w:p w:rsidR="00861933" w:rsidRPr="00293FA6" w:rsidRDefault="007E30C1" w:rsidP="00077AC3">
            <w:pPr>
              <w:jc w:val="both"/>
              <w:rPr>
                <w:rFonts w:cs="Arial"/>
                <w:sz w:val="16"/>
                <w:szCs w:val="16"/>
              </w:rPr>
            </w:pPr>
            <w:r w:rsidRPr="00293FA6">
              <w:rPr>
                <w:rFonts w:cs="Arial"/>
                <w:sz w:val="16"/>
                <w:szCs w:val="16"/>
              </w:rPr>
              <w:t>Fièvre jaune</w:t>
            </w:r>
          </w:p>
        </w:tc>
        <w:tc>
          <w:tcPr>
            <w:tcW w:w="5036" w:type="dxa"/>
          </w:tcPr>
          <w:p w:rsidR="00861933" w:rsidRPr="00293FA6" w:rsidRDefault="007E30C1" w:rsidP="008500AA">
            <w:pPr>
              <w:numPr>
                <w:ilvl w:val="0"/>
                <w:numId w:val="13"/>
              </w:numPr>
              <w:ind w:left="283" w:hanging="283"/>
              <w:jc w:val="both"/>
              <w:rPr>
                <w:rFonts w:cs="Arial"/>
                <w:sz w:val="16"/>
                <w:szCs w:val="16"/>
              </w:rPr>
            </w:pPr>
            <w:r w:rsidRPr="00293FA6">
              <w:rPr>
                <w:rFonts w:cs="Arial"/>
                <w:sz w:val="16"/>
                <w:szCs w:val="16"/>
              </w:rPr>
              <w:lastRenderedPageBreak/>
              <w:t>Notifier immédiatement au district les informations par cas, dè</w:t>
            </w:r>
            <w:r w:rsidRPr="00293FA6">
              <w:rPr>
                <w:rFonts w:cs="Arial"/>
                <w:sz w:val="16"/>
                <w:szCs w:val="16"/>
              </w:rPr>
              <w:t xml:space="preserve">s que l’on soupçonne une flambée                                                     </w:t>
            </w:r>
          </w:p>
          <w:p w:rsidR="00861933" w:rsidRPr="00293FA6" w:rsidRDefault="007E30C1" w:rsidP="00077AC3">
            <w:pPr>
              <w:jc w:val="both"/>
              <w:rPr>
                <w:rFonts w:cs="Arial"/>
                <w:sz w:val="16"/>
                <w:szCs w:val="16"/>
              </w:rPr>
            </w:pPr>
          </w:p>
          <w:p w:rsidR="00861933" w:rsidRPr="00293FA6" w:rsidRDefault="007E30C1" w:rsidP="00077AC3">
            <w:pPr>
              <w:ind w:left="288"/>
              <w:jc w:val="both"/>
              <w:rPr>
                <w:rFonts w:cs="Arial"/>
                <w:sz w:val="16"/>
                <w:szCs w:val="16"/>
              </w:rPr>
            </w:pPr>
            <w:r w:rsidRPr="00293FA6">
              <w:rPr>
                <w:rFonts w:cs="Arial"/>
                <w:sz w:val="16"/>
                <w:szCs w:val="16"/>
              </w:rPr>
              <w:t xml:space="preserve">Communiquer le rapport initial en utilisant les moyens les plus rapides </w:t>
            </w:r>
            <w:r w:rsidRPr="00293FA6">
              <w:rPr>
                <w:rFonts w:cs="Arial"/>
                <w:sz w:val="16"/>
                <w:szCs w:val="16"/>
              </w:rPr>
              <w:lastRenderedPageBreak/>
              <w:t xml:space="preserve">possibles (téléphone, télécopie, courrier électronique, radio)     </w:t>
            </w:r>
          </w:p>
          <w:p w:rsidR="00861933" w:rsidRPr="00293FA6" w:rsidRDefault="007E30C1" w:rsidP="00077AC3">
            <w:pPr>
              <w:ind w:left="288"/>
              <w:jc w:val="both"/>
              <w:rPr>
                <w:rFonts w:cs="Arial"/>
                <w:sz w:val="16"/>
                <w:szCs w:val="16"/>
              </w:rPr>
            </w:pPr>
          </w:p>
          <w:p w:rsidR="00861933" w:rsidRPr="00293FA6" w:rsidRDefault="007E30C1" w:rsidP="00077AC3">
            <w:pPr>
              <w:ind w:left="288"/>
              <w:jc w:val="both"/>
              <w:rPr>
                <w:rFonts w:cs="Arial"/>
                <w:sz w:val="16"/>
                <w:szCs w:val="16"/>
              </w:rPr>
            </w:pPr>
            <w:r w:rsidRPr="00293FA6">
              <w:rPr>
                <w:rFonts w:cs="Arial"/>
                <w:sz w:val="16"/>
                <w:szCs w:val="16"/>
              </w:rPr>
              <w:t xml:space="preserve">Remettre ensuite un rapport écrit comportant une fiche contenant les renseignements sur chaque cas </w:t>
            </w:r>
          </w:p>
          <w:p w:rsidR="00861933" w:rsidRPr="00293FA6" w:rsidRDefault="007E30C1" w:rsidP="008500AA">
            <w:pPr>
              <w:numPr>
                <w:ilvl w:val="0"/>
                <w:numId w:val="16"/>
              </w:numPr>
              <w:tabs>
                <w:tab w:val="clear" w:pos="720"/>
                <w:tab w:val="num" w:pos="344"/>
              </w:tabs>
              <w:ind w:left="344" w:hanging="344"/>
              <w:jc w:val="both"/>
              <w:rPr>
                <w:rFonts w:cs="Arial"/>
                <w:sz w:val="16"/>
                <w:szCs w:val="16"/>
              </w:rPr>
            </w:pPr>
            <w:r w:rsidRPr="00293FA6">
              <w:rPr>
                <w:rFonts w:cs="Arial"/>
                <w:sz w:val="16"/>
                <w:szCs w:val="16"/>
              </w:rPr>
              <w:t>Notifier chaque mois</w:t>
            </w:r>
            <w:r w:rsidRPr="00293FA6">
              <w:rPr>
                <w:rFonts w:cs="Arial"/>
                <w:color w:val="FF9900"/>
                <w:sz w:val="16"/>
                <w:szCs w:val="16"/>
              </w:rPr>
              <w:t xml:space="preserve"> </w:t>
            </w:r>
            <w:r w:rsidRPr="00293FA6">
              <w:rPr>
                <w:rFonts w:cs="Arial"/>
                <w:sz w:val="16"/>
                <w:szCs w:val="16"/>
              </w:rPr>
              <w:t xml:space="preserve">les informations synthétiques. Indiquez ‘zéro’ si aucun cas suspect ou confirmé n’a été relevé pendant la période concernée. </w:t>
            </w:r>
          </w:p>
        </w:tc>
      </w:tr>
      <w:tr w:rsidR="00861933" w:rsidRPr="00293FA6" w:rsidTr="00077AC3">
        <w:tblPrEx>
          <w:tblCellMar>
            <w:top w:w="0" w:type="dxa"/>
            <w:bottom w:w="0" w:type="dxa"/>
          </w:tblCellMar>
        </w:tblPrEx>
        <w:tc>
          <w:tcPr>
            <w:tcW w:w="4604" w:type="dxa"/>
          </w:tcPr>
          <w:p w:rsidR="00861933" w:rsidRPr="00293FA6" w:rsidRDefault="007E30C1" w:rsidP="00077AC3">
            <w:pPr>
              <w:jc w:val="both"/>
              <w:rPr>
                <w:rFonts w:cs="Arial"/>
                <w:i/>
                <w:sz w:val="16"/>
                <w:szCs w:val="16"/>
              </w:rPr>
            </w:pPr>
            <w:r w:rsidRPr="00293FA6">
              <w:rPr>
                <w:rFonts w:cs="Arial"/>
                <w:i/>
                <w:sz w:val="16"/>
                <w:szCs w:val="16"/>
              </w:rPr>
              <w:lastRenderedPageBreak/>
              <w:t>Pour les</w:t>
            </w:r>
            <w:r w:rsidRPr="00293FA6">
              <w:rPr>
                <w:rFonts w:cs="Arial"/>
                <w:i/>
                <w:sz w:val="16"/>
                <w:szCs w:val="16"/>
              </w:rPr>
              <w:t xml:space="preserve"> maladies ci-après, notifier une épidémie possible lorsque le seuil est franchi:</w:t>
            </w:r>
          </w:p>
          <w:p w:rsidR="00861933" w:rsidRPr="00293FA6" w:rsidRDefault="007E30C1" w:rsidP="00077AC3">
            <w:pPr>
              <w:jc w:val="both"/>
              <w:rPr>
                <w:rFonts w:cs="Arial"/>
                <w:i/>
                <w:sz w:val="16"/>
                <w:szCs w:val="16"/>
              </w:rPr>
            </w:pPr>
          </w:p>
          <w:p w:rsidR="00861933" w:rsidRPr="00293FA6" w:rsidRDefault="007E30C1" w:rsidP="00077AC3">
            <w:pPr>
              <w:jc w:val="both"/>
              <w:rPr>
                <w:rFonts w:cs="Arial"/>
                <w:i/>
                <w:sz w:val="16"/>
                <w:szCs w:val="16"/>
              </w:rPr>
            </w:pPr>
            <w:r w:rsidRPr="00293FA6">
              <w:rPr>
                <w:rFonts w:cs="Arial"/>
                <w:sz w:val="16"/>
                <w:szCs w:val="16"/>
              </w:rPr>
              <w:t xml:space="preserve">Rougeole </w:t>
            </w:r>
            <w:r w:rsidRPr="00293FA6">
              <w:rPr>
                <w:rFonts w:cs="Arial"/>
                <w:i/>
                <w:sz w:val="16"/>
                <w:szCs w:val="16"/>
              </w:rPr>
              <w:t>(là où il n’y a pas de programme d’élimination de cette maladie)</w:t>
            </w:r>
          </w:p>
          <w:p w:rsidR="00861933" w:rsidRPr="00293FA6" w:rsidRDefault="007E30C1" w:rsidP="00077AC3">
            <w:pPr>
              <w:jc w:val="both"/>
              <w:rPr>
                <w:rFonts w:cs="Arial"/>
                <w:sz w:val="16"/>
                <w:szCs w:val="16"/>
              </w:rPr>
            </w:pPr>
            <w:r w:rsidRPr="00293FA6">
              <w:rPr>
                <w:rFonts w:cs="Arial"/>
                <w:sz w:val="16"/>
                <w:szCs w:val="16"/>
              </w:rPr>
              <w:t>Méningite</w:t>
            </w:r>
          </w:p>
        </w:tc>
        <w:tc>
          <w:tcPr>
            <w:tcW w:w="5036" w:type="dxa"/>
          </w:tcPr>
          <w:p w:rsidR="00861933" w:rsidRPr="00293FA6" w:rsidRDefault="007E30C1" w:rsidP="008500AA">
            <w:pPr>
              <w:numPr>
                <w:ilvl w:val="0"/>
                <w:numId w:val="13"/>
              </w:numPr>
              <w:ind w:left="283" w:hanging="283"/>
              <w:jc w:val="both"/>
              <w:rPr>
                <w:rFonts w:cs="Arial"/>
                <w:sz w:val="16"/>
                <w:szCs w:val="16"/>
              </w:rPr>
            </w:pPr>
            <w:r w:rsidRPr="00293FA6">
              <w:rPr>
                <w:rFonts w:cs="Arial"/>
                <w:sz w:val="16"/>
                <w:szCs w:val="16"/>
              </w:rPr>
              <w:t>Notifier une flambée de rougeole possible si au moins 5 cas sont dénombrés par mois</w:t>
            </w:r>
          </w:p>
          <w:p w:rsidR="00861933" w:rsidRPr="00293FA6" w:rsidRDefault="007E30C1" w:rsidP="00077AC3">
            <w:pPr>
              <w:numPr>
                <w:ilvl w:val="12"/>
                <w:numId w:val="0"/>
              </w:numPr>
              <w:ind w:left="283" w:hanging="283"/>
              <w:jc w:val="both"/>
              <w:rPr>
                <w:rFonts w:cs="Arial"/>
                <w:sz w:val="16"/>
                <w:szCs w:val="16"/>
              </w:rPr>
            </w:pPr>
          </w:p>
          <w:p w:rsidR="00861933" w:rsidRPr="00293FA6" w:rsidRDefault="007E30C1" w:rsidP="008500AA">
            <w:pPr>
              <w:numPr>
                <w:ilvl w:val="0"/>
                <w:numId w:val="13"/>
              </w:numPr>
              <w:ind w:left="283" w:hanging="283"/>
              <w:jc w:val="both"/>
              <w:rPr>
                <w:rFonts w:cs="Arial"/>
                <w:sz w:val="16"/>
                <w:szCs w:val="16"/>
              </w:rPr>
            </w:pPr>
            <w:r w:rsidRPr="00293FA6">
              <w:rPr>
                <w:rFonts w:cs="Arial"/>
                <w:sz w:val="16"/>
                <w:szCs w:val="16"/>
              </w:rPr>
              <w:t>Notifier toute épidémie de méningite possible dès que le seuil d’alerte a été franchi. (Voir Section 8 pour des instructions spécifiques concernant les seuils d’alerte et d’intervention en matière de méningite)</w:t>
            </w:r>
          </w:p>
          <w:p w:rsidR="00861933" w:rsidRPr="00293FA6" w:rsidRDefault="007E30C1" w:rsidP="00077AC3">
            <w:pPr>
              <w:jc w:val="both"/>
              <w:rPr>
                <w:rFonts w:cs="Arial"/>
                <w:sz w:val="16"/>
                <w:szCs w:val="16"/>
              </w:rPr>
            </w:pPr>
          </w:p>
          <w:p w:rsidR="00861933" w:rsidRPr="00293FA6" w:rsidRDefault="007E30C1" w:rsidP="00077AC3">
            <w:pPr>
              <w:jc w:val="both"/>
              <w:rPr>
                <w:rFonts w:cs="Arial"/>
                <w:sz w:val="16"/>
                <w:szCs w:val="16"/>
              </w:rPr>
            </w:pPr>
            <w:r w:rsidRPr="00293FA6">
              <w:rPr>
                <w:rFonts w:cs="Arial"/>
                <w:b/>
                <w:sz w:val="16"/>
                <w:szCs w:val="16"/>
              </w:rPr>
              <w:t>Seuil d alerte</w:t>
            </w:r>
            <w:r w:rsidRPr="00293FA6">
              <w:rPr>
                <w:rFonts w:cs="Arial"/>
                <w:sz w:val="16"/>
                <w:szCs w:val="16"/>
              </w:rPr>
              <w:t> : 5 cas pour 100 000hts par s</w:t>
            </w:r>
            <w:r w:rsidRPr="00293FA6">
              <w:rPr>
                <w:rFonts w:cs="Arial"/>
                <w:sz w:val="16"/>
                <w:szCs w:val="16"/>
              </w:rPr>
              <w:t xml:space="preserve">emaines  pour une pop &gt; 30 000hts ; 2 cas en une semaine où augmentation du nombre de cas par rapport a la même période des années précédentes, </w:t>
            </w:r>
          </w:p>
        </w:tc>
      </w:tr>
      <w:tr w:rsidR="00861933" w:rsidRPr="00293FA6" w:rsidTr="00077AC3">
        <w:tblPrEx>
          <w:tblCellMar>
            <w:top w:w="0" w:type="dxa"/>
            <w:bottom w:w="0" w:type="dxa"/>
          </w:tblCellMar>
        </w:tblPrEx>
        <w:tc>
          <w:tcPr>
            <w:tcW w:w="4604" w:type="dxa"/>
          </w:tcPr>
          <w:p w:rsidR="00861933" w:rsidRPr="00293FA6" w:rsidRDefault="007E30C1" w:rsidP="00077AC3">
            <w:pPr>
              <w:jc w:val="both"/>
              <w:rPr>
                <w:rFonts w:cs="Arial"/>
                <w:i/>
                <w:sz w:val="16"/>
                <w:szCs w:val="16"/>
              </w:rPr>
            </w:pPr>
            <w:r w:rsidRPr="00293FA6">
              <w:rPr>
                <w:rFonts w:cs="Arial"/>
                <w:i/>
                <w:sz w:val="16"/>
                <w:szCs w:val="16"/>
              </w:rPr>
              <w:t>Pour les maladies ci-après, notifier aux niveaux  supérieurs les données synthétiques relatives aux cas et déc</w:t>
            </w:r>
            <w:r w:rsidRPr="00293FA6">
              <w:rPr>
                <w:rFonts w:cs="Arial"/>
                <w:i/>
                <w:sz w:val="16"/>
                <w:szCs w:val="16"/>
              </w:rPr>
              <w:t>ès</w:t>
            </w:r>
          </w:p>
          <w:p w:rsidR="00861933" w:rsidRPr="00293FA6" w:rsidRDefault="007E30C1" w:rsidP="00077AC3">
            <w:pPr>
              <w:jc w:val="both"/>
              <w:rPr>
                <w:rFonts w:cs="Arial"/>
                <w:i/>
                <w:sz w:val="16"/>
                <w:szCs w:val="16"/>
              </w:rPr>
            </w:pPr>
          </w:p>
          <w:p w:rsidR="00861933" w:rsidRPr="00293FA6" w:rsidRDefault="007E30C1" w:rsidP="00077AC3">
            <w:pPr>
              <w:jc w:val="both"/>
              <w:rPr>
                <w:rFonts w:cs="Arial"/>
                <w:sz w:val="16"/>
                <w:szCs w:val="16"/>
              </w:rPr>
            </w:pPr>
            <w:r w:rsidRPr="00293FA6">
              <w:rPr>
                <w:rFonts w:cs="Arial"/>
                <w:sz w:val="16"/>
                <w:szCs w:val="16"/>
              </w:rPr>
              <w:t>Diarrhée avec déshydratation grave chez les enfants de &lt; 5 ans</w:t>
            </w:r>
          </w:p>
          <w:p w:rsidR="00861933" w:rsidRPr="00293FA6" w:rsidRDefault="007E30C1" w:rsidP="00077AC3">
            <w:pPr>
              <w:jc w:val="both"/>
              <w:rPr>
                <w:rFonts w:cs="Arial"/>
                <w:sz w:val="16"/>
                <w:szCs w:val="16"/>
              </w:rPr>
            </w:pPr>
            <w:r w:rsidRPr="00293FA6">
              <w:rPr>
                <w:rFonts w:cs="Arial"/>
                <w:sz w:val="16"/>
                <w:szCs w:val="16"/>
              </w:rPr>
              <w:t>Diarrhée avec déshydratation légère chez les enfants de &lt; 5 ans</w:t>
            </w:r>
          </w:p>
          <w:p w:rsidR="00861933" w:rsidRPr="00293FA6" w:rsidRDefault="007E30C1" w:rsidP="00077AC3">
            <w:pPr>
              <w:jc w:val="both"/>
              <w:rPr>
                <w:rFonts w:cs="Arial"/>
                <w:i/>
                <w:sz w:val="16"/>
                <w:szCs w:val="16"/>
              </w:rPr>
            </w:pPr>
            <w:r w:rsidRPr="00293FA6">
              <w:rPr>
                <w:rFonts w:cs="Arial"/>
                <w:sz w:val="16"/>
                <w:szCs w:val="16"/>
              </w:rPr>
              <w:t xml:space="preserve">Dysenterie </w:t>
            </w:r>
            <w:r w:rsidRPr="00293FA6">
              <w:rPr>
                <w:rFonts w:cs="Arial"/>
                <w:i/>
                <w:sz w:val="16"/>
                <w:szCs w:val="16"/>
              </w:rPr>
              <w:t>(Shigellose)</w:t>
            </w:r>
          </w:p>
          <w:p w:rsidR="00861933" w:rsidRPr="00293FA6" w:rsidRDefault="007E30C1" w:rsidP="00077AC3">
            <w:pPr>
              <w:jc w:val="both"/>
              <w:rPr>
                <w:rFonts w:cs="Arial"/>
                <w:sz w:val="16"/>
                <w:szCs w:val="16"/>
              </w:rPr>
            </w:pPr>
            <w:r w:rsidRPr="00293FA6">
              <w:rPr>
                <w:rFonts w:cs="Arial"/>
                <w:sz w:val="16"/>
                <w:szCs w:val="16"/>
              </w:rPr>
              <w:t>Lèpre (notification trimestrielle)</w:t>
            </w:r>
          </w:p>
          <w:p w:rsidR="00861933" w:rsidRPr="00293FA6" w:rsidRDefault="007E30C1" w:rsidP="00077AC3">
            <w:pPr>
              <w:jc w:val="both"/>
              <w:rPr>
                <w:rFonts w:cs="Arial"/>
                <w:sz w:val="16"/>
                <w:szCs w:val="16"/>
              </w:rPr>
            </w:pPr>
            <w:r w:rsidRPr="00293FA6">
              <w:rPr>
                <w:rFonts w:cs="Arial"/>
                <w:sz w:val="16"/>
                <w:szCs w:val="16"/>
              </w:rPr>
              <w:t>Paludisme</w:t>
            </w:r>
          </w:p>
          <w:p w:rsidR="00861933" w:rsidRPr="00293FA6" w:rsidRDefault="007E30C1" w:rsidP="00077AC3">
            <w:pPr>
              <w:jc w:val="both"/>
              <w:rPr>
                <w:rFonts w:cs="Arial"/>
                <w:sz w:val="16"/>
                <w:szCs w:val="16"/>
              </w:rPr>
            </w:pPr>
            <w:r w:rsidRPr="00293FA6">
              <w:rPr>
                <w:rFonts w:cs="Arial"/>
                <w:sz w:val="16"/>
                <w:szCs w:val="16"/>
              </w:rPr>
              <w:t>Nouveaux cas de SIDA</w:t>
            </w:r>
          </w:p>
          <w:p w:rsidR="00861933" w:rsidRPr="00293FA6" w:rsidRDefault="007E30C1" w:rsidP="00077AC3">
            <w:pPr>
              <w:jc w:val="both"/>
              <w:rPr>
                <w:rFonts w:cs="Arial"/>
                <w:sz w:val="16"/>
                <w:szCs w:val="16"/>
              </w:rPr>
            </w:pPr>
            <w:r w:rsidRPr="00293FA6">
              <w:rPr>
                <w:rFonts w:cs="Arial"/>
                <w:sz w:val="16"/>
                <w:szCs w:val="16"/>
              </w:rPr>
              <w:t xml:space="preserve">Pneumonie chez les enfants de &lt; 5 </w:t>
            </w:r>
            <w:r w:rsidRPr="00293FA6">
              <w:rPr>
                <w:rFonts w:cs="Arial"/>
                <w:sz w:val="16"/>
                <w:szCs w:val="16"/>
              </w:rPr>
              <w:t>ans</w:t>
            </w:r>
          </w:p>
          <w:p w:rsidR="00861933" w:rsidRPr="00293FA6" w:rsidRDefault="007E30C1" w:rsidP="00077AC3">
            <w:pPr>
              <w:jc w:val="both"/>
              <w:rPr>
                <w:rFonts w:cs="Arial"/>
                <w:sz w:val="16"/>
                <w:szCs w:val="16"/>
              </w:rPr>
            </w:pPr>
            <w:r w:rsidRPr="00293FA6">
              <w:rPr>
                <w:rFonts w:cs="Arial"/>
                <w:sz w:val="16"/>
                <w:szCs w:val="16"/>
              </w:rPr>
              <w:t>Pneumonie grave chez les enfants de &lt; 5 ans</w:t>
            </w:r>
          </w:p>
          <w:p w:rsidR="00861933" w:rsidRPr="00293FA6" w:rsidRDefault="007E30C1" w:rsidP="00077AC3">
            <w:pPr>
              <w:jc w:val="both"/>
              <w:rPr>
                <w:rFonts w:cs="Arial"/>
                <w:sz w:val="16"/>
                <w:szCs w:val="16"/>
              </w:rPr>
            </w:pPr>
            <w:r w:rsidRPr="00293FA6">
              <w:rPr>
                <w:rFonts w:cs="Arial"/>
                <w:sz w:val="16"/>
                <w:szCs w:val="16"/>
              </w:rPr>
              <w:t>Infections sexuellement transmissibles (IST)</w:t>
            </w:r>
          </w:p>
          <w:p w:rsidR="00861933" w:rsidRPr="00293FA6" w:rsidRDefault="007E30C1" w:rsidP="00077AC3">
            <w:pPr>
              <w:jc w:val="both"/>
              <w:rPr>
                <w:rFonts w:cs="Arial"/>
                <w:sz w:val="16"/>
                <w:szCs w:val="16"/>
              </w:rPr>
            </w:pPr>
            <w:r w:rsidRPr="00293FA6">
              <w:rPr>
                <w:rFonts w:cs="Arial"/>
                <w:sz w:val="16"/>
                <w:szCs w:val="16"/>
              </w:rPr>
              <w:t>TB (notification trimestrielle)</w:t>
            </w:r>
            <w:r w:rsidRPr="00293FA6">
              <w:rPr>
                <w:rFonts w:cs="Arial"/>
                <w:i/>
                <w:sz w:val="16"/>
                <w:szCs w:val="16"/>
              </w:rPr>
              <w:t xml:space="preserve"> </w:t>
            </w:r>
          </w:p>
        </w:tc>
        <w:tc>
          <w:tcPr>
            <w:tcW w:w="5036" w:type="dxa"/>
          </w:tcPr>
          <w:p w:rsidR="00861933" w:rsidRPr="00293FA6" w:rsidRDefault="007E30C1" w:rsidP="008500AA">
            <w:pPr>
              <w:numPr>
                <w:ilvl w:val="0"/>
                <w:numId w:val="13"/>
              </w:numPr>
              <w:ind w:left="283" w:hanging="283"/>
              <w:jc w:val="both"/>
              <w:rPr>
                <w:rFonts w:cs="Arial"/>
                <w:sz w:val="16"/>
                <w:szCs w:val="16"/>
              </w:rPr>
            </w:pPr>
            <w:r w:rsidRPr="00293FA6">
              <w:rPr>
                <w:rFonts w:cs="Arial"/>
                <w:sz w:val="16"/>
                <w:szCs w:val="16"/>
              </w:rPr>
              <w:t xml:space="preserve">Les formations sanitaires transmettent au district les données synthétiques. Le district communique celles-ci au niveau, régional </w:t>
            </w:r>
            <w:r w:rsidRPr="00293FA6">
              <w:rPr>
                <w:rFonts w:cs="Arial"/>
                <w:sz w:val="16"/>
                <w:szCs w:val="16"/>
              </w:rPr>
              <w:t>ou central.</w:t>
            </w:r>
          </w:p>
          <w:p w:rsidR="00861933" w:rsidRPr="00293FA6" w:rsidRDefault="007E30C1" w:rsidP="00077AC3">
            <w:pPr>
              <w:jc w:val="both"/>
              <w:rPr>
                <w:rFonts w:cs="Arial"/>
                <w:sz w:val="16"/>
                <w:szCs w:val="16"/>
              </w:rPr>
            </w:pPr>
          </w:p>
          <w:p w:rsidR="00861933" w:rsidRPr="00293FA6" w:rsidRDefault="007E30C1" w:rsidP="008500AA">
            <w:pPr>
              <w:numPr>
                <w:ilvl w:val="0"/>
                <w:numId w:val="13"/>
              </w:numPr>
              <w:ind w:left="283" w:hanging="283"/>
              <w:jc w:val="both"/>
              <w:rPr>
                <w:rFonts w:cs="Arial"/>
                <w:sz w:val="16"/>
                <w:szCs w:val="16"/>
              </w:rPr>
            </w:pPr>
            <w:r w:rsidRPr="00293FA6">
              <w:rPr>
                <w:rFonts w:cs="Arial"/>
                <w:sz w:val="16"/>
                <w:szCs w:val="16"/>
              </w:rPr>
              <w:t>Lors de l’analyse des rapports mensuels synthétiques, observer les seuils d’alerte et d’intervention spécifiques à certaines maladies</w:t>
            </w:r>
          </w:p>
        </w:tc>
      </w:tr>
    </w:tbl>
    <w:p w:rsidR="00861933" w:rsidRPr="00293FA6" w:rsidRDefault="007E30C1" w:rsidP="00861933">
      <w:pPr>
        <w:rPr>
          <w:rFonts w:cs="Arial"/>
          <w:sz w:val="16"/>
          <w:szCs w:val="16"/>
        </w:rPr>
      </w:pPr>
    </w:p>
    <w:p w:rsidR="00861933" w:rsidRPr="00293FA6" w:rsidRDefault="007E30C1" w:rsidP="00861933">
      <w:pPr>
        <w:ind w:left="720"/>
        <w:jc w:val="center"/>
        <w:rPr>
          <w:rFonts w:cs="Arial"/>
          <w:sz w:val="16"/>
          <w:szCs w:val="16"/>
        </w:rPr>
      </w:pPr>
      <w:r w:rsidRPr="00293FA6">
        <w:rPr>
          <w:rFonts w:cs="Arial"/>
          <w:sz w:val="16"/>
          <w:szCs w:val="16"/>
        </w:rPr>
        <w:t xml:space="preserve">2.2  Consigner l’information dans les registres de consultations et d’hospitalisation ou sur les fiches de </w:t>
      </w:r>
      <w:r w:rsidRPr="00293FA6">
        <w:rPr>
          <w:rFonts w:cs="Arial"/>
          <w:sz w:val="16"/>
          <w:szCs w:val="16"/>
        </w:rPr>
        <w:t>soins</w:t>
      </w:r>
    </w:p>
    <w:p w:rsidR="00861933" w:rsidRPr="00293FA6" w:rsidRDefault="007E30C1" w:rsidP="00861933">
      <w:pPr>
        <w:ind w:left="2880"/>
        <w:jc w:val="both"/>
        <w:rPr>
          <w:rFonts w:cs="Arial"/>
          <w:b/>
          <w:sz w:val="16"/>
          <w:szCs w:val="16"/>
        </w:rPr>
      </w:pPr>
    </w:p>
    <w:p w:rsidR="00861933" w:rsidRPr="00293FA6" w:rsidRDefault="007E30C1" w:rsidP="00861933">
      <w:pPr>
        <w:jc w:val="both"/>
        <w:rPr>
          <w:rFonts w:ascii="Arial" w:hAnsi="Arial" w:cs="Arial"/>
          <w:sz w:val="16"/>
          <w:szCs w:val="16"/>
        </w:rPr>
      </w:pPr>
      <w:r w:rsidRPr="00293FA6">
        <w:rPr>
          <w:rFonts w:ascii="Arial" w:hAnsi="Arial" w:cs="Arial"/>
          <w:sz w:val="16"/>
          <w:szCs w:val="16"/>
        </w:rPr>
        <w:t>Chaque préfecture ou formation sanitaire doit utiliser les formulaires du SNIGS.</w:t>
      </w:r>
    </w:p>
    <w:p w:rsidR="00861933" w:rsidRPr="00293FA6" w:rsidRDefault="007E30C1" w:rsidP="00861933">
      <w:pPr>
        <w:jc w:val="both"/>
        <w:rPr>
          <w:rFonts w:ascii="Arial" w:hAnsi="Arial" w:cs="Arial"/>
          <w:sz w:val="16"/>
          <w:szCs w:val="16"/>
        </w:rPr>
      </w:pPr>
    </w:p>
    <w:p w:rsidR="00861933" w:rsidRPr="00293FA6" w:rsidRDefault="007E30C1" w:rsidP="00861933">
      <w:pPr>
        <w:jc w:val="both"/>
        <w:rPr>
          <w:rFonts w:ascii="Arial" w:hAnsi="Arial" w:cs="Arial"/>
          <w:sz w:val="16"/>
          <w:szCs w:val="16"/>
        </w:rPr>
      </w:pPr>
      <w:r w:rsidRPr="00293FA6">
        <w:rPr>
          <w:rFonts w:ascii="Arial" w:hAnsi="Arial" w:cs="Arial"/>
          <w:sz w:val="16"/>
          <w:szCs w:val="16"/>
        </w:rPr>
        <w:t xml:space="preserve">Pour les maladies à déclaration immédiate, on prendra immédiatement contact avec l’équipe cadre de la DPS  pour fournir des informations sur le patient. Ensuite une </w:t>
      </w:r>
      <w:r w:rsidRPr="00293FA6">
        <w:rPr>
          <w:rFonts w:ascii="Arial" w:hAnsi="Arial" w:cs="Arial"/>
          <w:sz w:val="16"/>
          <w:szCs w:val="16"/>
        </w:rPr>
        <w:t>fiche de notification par cas sera remplie et envoyée au niveau de la  DPS.</w:t>
      </w:r>
    </w:p>
    <w:p w:rsidR="00861933" w:rsidRPr="00293FA6" w:rsidRDefault="007E30C1" w:rsidP="00861933">
      <w:pPr>
        <w:jc w:val="both"/>
        <w:rPr>
          <w:rFonts w:ascii="Arial" w:hAnsi="Arial" w:cs="Arial"/>
          <w:sz w:val="16"/>
          <w:szCs w:val="16"/>
        </w:rPr>
      </w:pPr>
    </w:p>
    <w:p w:rsidR="00861933" w:rsidRPr="00293FA6" w:rsidRDefault="007E30C1" w:rsidP="00861933">
      <w:pPr>
        <w:jc w:val="both"/>
        <w:rPr>
          <w:rFonts w:ascii="Arial" w:hAnsi="Arial" w:cs="Arial"/>
          <w:sz w:val="16"/>
          <w:szCs w:val="16"/>
        </w:rPr>
      </w:pPr>
      <w:r w:rsidRPr="00293FA6">
        <w:rPr>
          <w:rFonts w:ascii="Arial" w:hAnsi="Arial" w:cs="Arial"/>
          <w:sz w:val="16"/>
          <w:szCs w:val="16"/>
        </w:rPr>
        <w:t>Pour rassembler les données synthétiques journalières, les surveillants généraux, une infirmière ou le statisticien visitent les salles chaque jour pour enregistrer les cas et déc</w:t>
      </w:r>
      <w:r w:rsidRPr="00293FA6">
        <w:rPr>
          <w:rFonts w:ascii="Arial" w:hAnsi="Arial" w:cs="Arial"/>
          <w:sz w:val="16"/>
          <w:szCs w:val="16"/>
        </w:rPr>
        <w:t>ès pour chaque maladie sous surveillance.  D’autres membres du personnel, notamment les infirmières ou archivistes, visitent les salles chaque jour pour enregistrer les cas et décès pour chaque diagnostic. Tous les mois, les totaux journaliers sont synthét</w:t>
      </w:r>
      <w:r w:rsidRPr="00293FA6">
        <w:rPr>
          <w:rFonts w:ascii="Arial" w:hAnsi="Arial" w:cs="Arial"/>
          <w:sz w:val="16"/>
          <w:szCs w:val="16"/>
        </w:rPr>
        <w:t xml:space="preserve">isés et notifiés à la DPS. Une autre méthode consiste à faire enregistrer par le clinicien le diagnostic du patient dans le dossier du malade. D’autres membres du personnel examinent les </w:t>
      </w:r>
      <w:r w:rsidRPr="00293FA6">
        <w:rPr>
          <w:rFonts w:ascii="Arial" w:hAnsi="Arial" w:cs="Arial"/>
          <w:sz w:val="16"/>
          <w:szCs w:val="16"/>
        </w:rPr>
        <w:lastRenderedPageBreak/>
        <w:t>tableaux et enregistrent les cas et décès, ces informations étant ens</w:t>
      </w:r>
      <w:r w:rsidRPr="00293FA6">
        <w:rPr>
          <w:rFonts w:ascii="Arial" w:hAnsi="Arial" w:cs="Arial"/>
          <w:sz w:val="16"/>
          <w:szCs w:val="16"/>
        </w:rPr>
        <w:t>uite utilisées pour préparer les synthèses hebdomadaires ou mensuelles.</w:t>
      </w:r>
    </w:p>
    <w:p w:rsidR="00861933" w:rsidRPr="00293FA6" w:rsidRDefault="007E30C1" w:rsidP="00861933">
      <w:pPr>
        <w:jc w:val="both"/>
        <w:rPr>
          <w:rFonts w:ascii="Arial" w:hAnsi="Arial" w:cs="Arial"/>
          <w:sz w:val="16"/>
          <w:szCs w:val="16"/>
        </w:rPr>
      </w:pPr>
    </w:p>
    <w:p w:rsidR="00861933" w:rsidRPr="00293FA6" w:rsidRDefault="007E30C1" w:rsidP="00861933">
      <w:pPr>
        <w:jc w:val="both"/>
        <w:rPr>
          <w:rFonts w:ascii="Arial" w:hAnsi="Arial" w:cs="Arial"/>
          <w:sz w:val="16"/>
          <w:szCs w:val="16"/>
        </w:rPr>
      </w:pPr>
      <w:r w:rsidRPr="00293FA6">
        <w:rPr>
          <w:rFonts w:ascii="Arial" w:hAnsi="Arial" w:cs="Arial"/>
          <w:sz w:val="16"/>
          <w:szCs w:val="16"/>
        </w:rPr>
        <w:t>Pour s’assurer que les cas de maladies et affections prioritaires sont enregistrés correctement:</w:t>
      </w:r>
    </w:p>
    <w:p w:rsidR="00861933" w:rsidRPr="00293FA6" w:rsidRDefault="007E30C1" w:rsidP="00861933">
      <w:pPr>
        <w:spacing w:line="288" w:lineRule="auto"/>
        <w:ind w:left="2880"/>
        <w:rPr>
          <w:rFonts w:cs="Arial"/>
          <w:sz w:val="16"/>
          <w:szCs w:val="16"/>
        </w:rPr>
      </w:pPr>
    </w:p>
    <w:p w:rsidR="00861933" w:rsidRPr="00293FA6" w:rsidRDefault="007E30C1" w:rsidP="008500AA">
      <w:pPr>
        <w:numPr>
          <w:ilvl w:val="0"/>
          <w:numId w:val="13"/>
        </w:numPr>
        <w:ind w:left="426" w:hanging="426"/>
        <w:jc w:val="both"/>
        <w:rPr>
          <w:rFonts w:cs="Arial"/>
          <w:sz w:val="16"/>
          <w:szCs w:val="16"/>
        </w:rPr>
      </w:pPr>
      <w:r w:rsidRPr="00293FA6">
        <w:rPr>
          <w:rFonts w:cs="Arial"/>
          <w:sz w:val="16"/>
          <w:szCs w:val="16"/>
        </w:rPr>
        <w:t xml:space="preserve"> Il faut veiller à ce que tous les membres du personnel de santé connaissent les défi</w:t>
      </w:r>
      <w:r w:rsidRPr="00293FA6">
        <w:rPr>
          <w:rFonts w:cs="Arial"/>
          <w:sz w:val="16"/>
          <w:szCs w:val="16"/>
        </w:rPr>
        <w:t>nitions de cas recommandées par la politique nationale. On s’attachera à établir des procédures ou à modifier celles en vigueur de manière à ce que tous les employés soient en mesure d’appliquer ces définitions standard pour la détection de cas ou de flamb</w:t>
      </w:r>
      <w:r w:rsidRPr="00293FA6">
        <w:rPr>
          <w:rFonts w:cs="Arial"/>
          <w:sz w:val="16"/>
          <w:szCs w:val="16"/>
        </w:rPr>
        <w:t>ées épidémiques possibles.</w:t>
      </w:r>
    </w:p>
    <w:p w:rsidR="00861933" w:rsidRPr="00293FA6" w:rsidRDefault="007E30C1" w:rsidP="00861933">
      <w:pPr>
        <w:ind w:left="426" w:hanging="426"/>
        <w:jc w:val="both"/>
        <w:rPr>
          <w:rFonts w:cs="Arial"/>
          <w:sz w:val="16"/>
          <w:szCs w:val="16"/>
        </w:rPr>
      </w:pPr>
    </w:p>
    <w:p w:rsidR="00861933" w:rsidRPr="00293FA6" w:rsidRDefault="007E30C1" w:rsidP="008500AA">
      <w:pPr>
        <w:numPr>
          <w:ilvl w:val="0"/>
          <w:numId w:val="13"/>
        </w:numPr>
        <w:ind w:left="426" w:hanging="426"/>
        <w:jc w:val="both"/>
        <w:rPr>
          <w:rFonts w:cs="Arial"/>
          <w:sz w:val="16"/>
          <w:szCs w:val="16"/>
        </w:rPr>
      </w:pPr>
      <w:r w:rsidRPr="00293FA6">
        <w:rPr>
          <w:rFonts w:cs="Arial"/>
          <w:sz w:val="16"/>
          <w:szCs w:val="16"/>
        </w:rPr>
        <w:t xml:space="preserve"> Mettre en évidence, avec le personnel, les maladies ou affections qui doivent faire l’objet d’une notification immédiate pour la surveillance basée sur les cas. Par exemple, l’ensemble du personnel de santé devra savoir quelles</w:t>
      </w:r>
      <w:r w:rsidRPr="00293FA6">
        <w:rPr>
          <w:rFonts w:cs="Arial"/>
          <w:sz w:val="16"/>
          <w:szCs w:val="16"/>
        </w:rPr>
        <w:t xml:space="preserve"> sont les maladies à potentiel épidémique pour lesquelles un cas unique représente une possibilité de flambée épidémique nécessitant une intervention immédiate.</w:t>
      </w:r>
    </w:p>
    <w:p w:rsidR="00861933" w:rsidRPr="00293FA6" w:rsidRDefault="007E30C1" w:rsidP="00861933">
      <w:pPr>
        <w:spacing w:line="288" w:lineRule="auto"/>
        <w:ind w:left="426" w:hanging="426"/>
        <w:rPr>
          <w:rFonts w:cs="Arial"/>
          <w:sz w:val="16"/>
          <w:szCs w:val="16"/>
        </w:rPr>
      </w:pPr>
    </w:p>
    <w:p w:rsidR="00861933" w:rsidRPr="00293FA6" w:rsidRDefault="007E30C1" w:rsidP="008500AA">
      <w:pPr>
        <w:numPr>
          <w:ilvl w:val="0"/>
          <w:numId w:val="13"/>
        </w:numPr>
        <w:ind w:left="426" w:hanging="426"/>
        <w:jc w:val="both"/>
        <w:rPr>
          <w:rFonts w:cs="Arial"/>
          <w:sz w:val="16"/>
          <w:szCs w:val="16"/>
        </w:rPr>
      </w:pPr>
      <w:r w:rsidRPr="00293FA6">
        <w:rPr>
          <w:rFonts w:cs="Arial"/>
          <w:sz w:val="16"/>
          <w:szCs w:val="16"/>
        </w:rPr>
        <w:t xml:space="preserve"> En tenant compte des recommandations spécifiques à certaines maladies ou affections prioritai</w:t>
      </w:r>
      <w:r w:rsidRPr="00293FA6">
        <w:rPr>
          <w:rFonts w:cs="Arial"/>
          <w:sz w:val="16"/>
          <w:szCs w:val="16"/>
        </w:rPr>
        <w:t>res, dès que l’on soupçonne la présence d’une maladie à potentiel épidémique, on posera au patient des questions sur l’apparition éventuelle de cas supplémentaires à la maison, sur le lieu du travail ou dans la communauté.</w:t>
      </w:r>
    </w:p>
    <w:p w:rsidR="00861933" w:rsidRPr="00293FA6" w:rsidRDefault="007E30C1" w:rsidP="00861933">
      <w:pPr>
        <w:ind w:left="426" w:hanging="426"/>
        <w:jc w:val="both"/>
        <w:rPr>
          <w:rFonts w:cs="Arial"/>
          <w:sz w:val="16"/>
          <w:szCs w:val="16"/>
        </w:rPr>
      </w:pPr>
    </w:p>
    <w:p w:rsidR="00861933" w:rsidRPr="00293FA6" w:rsidRDefault="007E30C1" w:rsidP="00861933">
      <w:pPr>
        <w:ind w:left="426" w:hanging="426"/>
        <w:jc w:val="both"/>
        <w:rPr>
          <w:rFonts w:cs="Arial"/>
          <w:bCs/>
          <w:color w:val="FF9900"/>
          <w:sz w:val="16"/>
          <w:szCs w:val="16"/>
        </w:rPr>
      </w:pPr>
      <w:r w:rsidRPr="00293FA6">
        <w:rPr>
          <w:rFonts w:cs="Arial"/>
          <w:sz w:val="16"/>
          <w:szCs w:val="16"/>
        </w:rPr>
        <w:t>*   Identifier dans la formation</w:t>
      </w:r>
      <w:r w:rsidRPr="00293FA6">
        <w:rPr>
          <w:rFonts w:cs="Arial"/>
          <w:sz w:val="16"/>
          <w:szCs w:val="16"/>
        </w:rPr>
        <w:t xml:space="preserve"> sanitaire la personne qui sera chargée de rechercher les maladies prioritaires et, le cas échéant, de les notifier. S’il s’agit d’une maladie qui nécessite une notification immédiate, il faut préciser la manière dont l’information doit être transmise à la</w:t>
      </w:r>
      <w:r w:rsidRPr="00293FA6">
        <w:rPr>
          <w:rFonts w:cs="Arial"/>
          <w:sz w:val="16"/>
          <w:szCs w:val="16"/>
        </w:rPr>
        <w:t xml:space="preserve"> DPS/DCS, en utilisant le moyen le plus rapide possible. Pour la DPS/DCS, indiquer comment communiquer les données aux niveaux régional ou national. Comme méthodes de communication rapides, on recommandera notamment la télécopie, le téléphone, le courrier </w:t>
      </w:r>
      <w:r w:rsidRPr="00293FA6">
        <w:rPr>
          <w:rFonts w:cs="Arial"/>
          <w:sz w:val="16"/>
          <w:szCs w:val="16"/>
        </w:rPr>
        <w:t xml:space="preserve">électronique, le télégramme, les messages personnels, </w:t>
      </w:r>
      <w:r w:rsidRPr="00293FA6">
        <w:rPr>
          <w:rFonts w:cs="Arial"/>
          <w:bCs/>
          <w:sz w:val="16"/>
          <w:szCs w:val="16"/>
        </w:rPr>
        <w:t>radios VHF</w:t>
      </w:r>
    </w:p>
    <w:p w:rsidR="00861933" w:rsidRPr="00293FA6" w:rsidRDefault="007E30C1" w:rsidP="008500AA">
      <w:pPr>
        <w:numPr>
          <w:ilvl w:val="0"/>
          <w:numId w:val="13"/>
        </w:numPr>
        <w:ind w:left="426" w:hanging="426"/>
        <w:rPr>
          <w:rFonts w:cs="Arial"/>
          <w:sz w:val="16"/>
          <w:szCs w:val="16"/>
        </w:rPr>
      </w:pPr>
      <w:r w:rsidRPr="00293FA6">
        <w:rPr>
          <w:rFonts w:cs="Arial"/>
          <w:sz w:val="16"/>
          <w:szCs w:val="16"/>
        </w:rPr>
        <w:t xml:space="preserve">Identifier au sein de la communauté les sources capables de notifier à la formation sanitaire les cas suspects liés à des maladies prioritaires. Ces sources communautaires sont notamment les </w:t>
      </w:r>
      <w:r w:rsidRPr="00293FA6">
        <w:rPr>
          <w:rFonts w:cs="Arial"/>
          <w:sz w:val="16"/>
          <w:szCs w:val="16"/>
        </w:rPr>
        <w:t>suivantes:                                                                                                    -</w:t>
      </w:r>
      <w:r w:rsidRPr="00293FA6">
        <w:rPr>
          <w:rFonts w:cs="Arial"/>
          <w:sz w:val="16"/>
          <w:szCs w:val="16"/>
        </w:rPr>
        <w:tab/>
        <w:t>pharmaciens</w:t>
      </w:r>
    </w:p>
    <w:p w:rsidR="00861933" w:rsidRPr="00293FA6" w:rsidRDefault="007E30C1" w:rsidP="00861933">
      <w:pPr>
        <w:numPr>
          <w:ilvl w:val="12"/>
          <w:numId w:val="0"/>
        </w:numPr>
        <w:ind w:left="709" w:hanging="283"/>
        <w:jc w:val="both"/>
        <w:rPr>
          <w:rFonts w:cs="Arial"/>
          <w:sz w:val="16"/>
          <w:szCs w:val="16"/>
        </w:rPr>
      </w:pPr>
      <w:r w:rsidRPr="00293FA6">
        <w:rPr>
          <w:rFonts w:cs="Arial"/>
          <w:sz w:val="16"/>
          <w:szCs w:val="16"/>
        </w:rPr>
        <w:t>-</w:t>
      </w:r>
      <w:r w:rsidRPr="00293FA6">
        <w:rPr>
          <w:rFonts w:cs="Arial"/>
          <w:sz w:val="16"/>
          <w:szCs w:val="16"/>
        </w:rPr>
        <w:tab/>
        <w:t>maîtres d’école</w:t>
      </w:r>
    </w:p>
    <w:p w:rsidR="00861933" w:rsidRPr="00293FA6" w:rsidRDefault="007E30C1" w:rsidP="00861933">
      <w:pPr>
        <w:numPr>
          <w:ilvl w:val="12"/>
          <w:numId w:val="0"/>
        </w:numPr>
        <w:ind w:left="709" w:hanging="283"/>
        <w:jc w:val="both"/>
        <w:rPr>
          <w:rFonts w:cs="Arial"/>
          <w:sz w:val="16"/>
          <w:szCs w:val="16"/>
        </w:rPr>
      </w:pPr>
      <w:r w:rsidRPr="00293FA6">
        <w:rPr>
          <w:rFonts w:cs="Arial"/>
          <w:sz w:val="16"/>
          <w:szCs w:val="16"/>
        </w:rPr>
        <w:t>-</w:t>
      </w:r>
      <w:r w:rsidRPr="00293FA6">
        <w:rPr>
          <w:rFonts w:cs="Arial"/>
          <w:sz w:val="16"/>
          <w:szCs w:val="16"/>
        </w:rPr>
        <w:tab/>
        <w:t>cliniques privées</w:t>
      </w:r>
    </w:p>
    <w:p w:rsidR="00861933" w:rsidRPr="00293FA6" w:rsidRDefault="007E30C1" w:rsidP="00861933">
      <w:pPr>
        <w:numPr>
          <w:ilvl w:val="12"/>
          <w:numId w:val="0"/>
        </w:numPr>
        <w:ind w:left="709" w:hanging="283"/>
        <w:jc w:val="both"/>
        <w:rPr>
          <w:rFonts w:cs="Arial"/>
          <w:sz w:val="16"/>
          <w:szCs w:val="16"/>
        </w:rPr>
      </w:pPr>
      <w:r w:rsidRPr="00293FA6">
        <w:rPr>
          <w:rFonts w:cs="Arial"/>
          <w:sz w:val="16"/>
          <w:szCs w:val="16"/>
        </w:rPr>
        <w:t>-</w:t>
      </w:r>
      <w:r w:rsidRPr="00293FA6">
        <w:rPr>
          <w:rFonts w:cs="Arial"/>
          <w:sz w:val="16"/>
          <w:szCs w:val="16"/>
        </w:rPr>
        <w:tab/>
        <w:t>dirigeants de village</w:t>
      </w:r>
    </w:p>
    <w:p w:rsidR="00861933" w:rsidRPr="00293FA6" w:rsidRDefault="007E30C1" w:rsidP="00861933">
      <w:pPr>
        <w:numPr>
          <w:ilvl w:val="12"/>
          <w:numId w:val="0"/>
        </w:numPr>
        <w:ind w:left="709" w:hanging="283"/>
        <w:jc w:val="both"/>
        <w:rPr>
          <w:rFonts w:cs="Arial"/>
          <w:sz w:val="16"/>
          <w:szCs w:val="16"/>
        </w:rPr>
      </w:pPr>
      <w:r w:rsidRPr="00293FA6">
        <w:rPr>
          <w:rFonts w:cs="Arial"/>
          <w:sz w:val="16"/>
          <w:szCs w:val="16"/>
        </w:rPr>
        <w:t>-</w:t>
      </w:r>
      <w:r w:rsidRPr="00293FA6">
        <w:rPr>
          <w:rFonts w:cs="Arial"/>
          <w:sz w:val="16"/>
          <w:szCs w:val="16"/>
        </w:rPr>
        <w:tab/>
        <w:t>responsables religieux</w:t>
      </w:r>
    </w:p>
    <w:p w:rsidR="00861933" w:rsidRPr="00293FA6" w:rsidRDefault="007E30C1" w:rsidP="00861933">
      <w:pPr>
        <w:numPr>
          <w:ilvl w:val="12"/>
          <w:numId w:val="0"/>
        </w:numPr>
        <w:ind w:left="709" w:hanging="283"/>
        <w:jc w:val="both"/>
        <w:rPr>
          <w:rFonts w:cs="Arial"/>
          <w:sz w:val="16"/>
          <w:szCs w:val="16"/>
        </w:rPr>
      </w:pPr>
      <w:r w:rsidRPr="00293FA6">
        <w:rPr>
          <w:rFonts w:cs="Arial"/>
          <w:sz w:val="16"/>
          <w:szCs w:val="16"/>
        </w:rPr>
        <w:t>-</w:t>
      </w:r>
      <w:r w:rsidRPr="00293FA6">
        <w:rPr>
          <w:rFonts w:cs="Arial"/>
          <w:sz w:val="16"/>
          <w:szCs w:val="16"/>
        </w:rPr>
        <w:tab/>
        <w:t>guérisseurs traditionnels</w:t>
      </w:r>
    </w:p>
    <w:p w:rsidR="00861933" w:rsidRPr="00293FA6" w:rsidRDefault="007E30C1" w:rsidP="00861933">
      <w:pPr>
        <w:ind w:left="709" w:hanging="283"/>
        <w:jc w:val="both"/>
        <w:rPr>
          <w:rFonts w:cs="Arial"/>
          <w:sz w:val="16"/>
          <w:szCs w:val="16"/>
        </w:rPr>
      </w:pPr>
      <w:r w:rsidRPr="00293FA6">
        <w:rPr>
          <w:rFonts w:cs="Arial"/>
          <w:sz w:val="16"/>
          <w:szCs w:val="16"/>
        </w:rPr>
        <w:t>-</w:t>
      </w:r>
      <w:r w:rsidRPr="00293FA6">
        <w:rPr>
          <w:rFonts w:cs="Arial"/>
          <w:sz w:val="16"/>
          <w:szCs w:val="16"/>
        </w:rPr>
        <w:tab/>
        <w:t xml:space="preserve">accoucheuses </w:t>
      </w:r>
      <w:r w:rsidRPr="00293FA6">
        <w:rPr>
          <w:rFonts w:cs="Arial"/>
          <w:sz w:val="16"/>
          <w:szCs w:val="16"/>
        </w:rPr>
        <w:t>qualifiées ou autres agents de santé communautaire</w:t>
      </w:r>
    </w:p>
    <w:p w:rsidR="00861933" w:rsidRPr="00293FA6" w:rsidRDefault="007E30C1" w:rsidP="00861933">
      <w:pPr>
        <w:ind w:left="709" w:hanging="283"/>
        <w:jc w:val="both"/>
        <w:rPr>
          <w:rFonts w:cs="Arial"/>
          <w:sz w:val="16"/>
          <w:szCs w:val="16"/>
        </w:rPr>
      </w:pPr>
      <w:r w:rsidRPr="00293FA6">
        <w:rPr>
          <w:rFonts w:cs="Arial"/>
          <w:sz w:val="16"/>
          <w:szCs w:val="16"/>
        </w:rPr>
        <w:t>-    police, gendarmerie, administration civile</w:t>
      </w:r>
    </w:p>
    <w:p w:rsidR="00861933" w:rsidRPr="00293FA6" w:rsidRDefault="007E30C1" w:rsidP="00861933">
      <w:pPr>
        <w:ind w:left="709" w:hanging="283"/>
        <w:jc w:val="both"/>
        <w:rPr>
          <w:rFonts w:cs="Arial"/>
          <w:bCs/>
          <w:sz w:val="16"/>
          <w:szCs w:val="16"/>
        </w:rPr>
      </w:pPr>
      <w:r w:rsidRPr="00293FA6">
        <w:rPr>
          <w:rFonts w:cs="Arial"/>
          <w:bCs/>
          <w:sz w:val="16"/>
          <w:szCs w:val="16"/>
        </w:rPr>
        <w:t>-    Elèves</w:t>
      </w:r>
    </w:p>
    <w:p w:rsidR="00861933" w:rsidRPr="00293FA6" w:rsidRDefault="007E30C1" w:rsidP="00861933">
      <w:pPr>
        <w:numPr>
          <w:ilvl w:val="12"/>
          <w:numId w:val="0"/>
        </w:numPr>
        <w:ind w:left="1320" w:hanging="120"/>
        <w:jc w:val="both"/>
        <w:rPr>
          <w:rFonts w:cs="Arial"/>
          <w:sz w:val="16"/>
          <w:szCs w:val="16"/>
        </w:rPr>
      </w:pPr>
    </w:p>
    <w:p w:rsidR="00861933" w:rsidRPr="00293FA6" w:rsidRDefault="007E30C1" w:rsidP="00861933">
      <w:pPr>
        <w:spacing w:line="240" w:lineRule="auto"/>
        <w:jc w:val="both"/>
        <w:rPr>
          <w:rFonts w:ascii="Arial" w:hAnsi="Arial" w:cs="Arial"/>
          <w:sz w:val="16"/>
          <w:szCs w:val="16"/>
        </w:rPr>
      </w:pPr>
      <w:r w:rsidRPr="00293FA6">
        <w:rPr>
          <w:rFonts w:ascii="Arial" w:hAnsi="Arial" w:cs="Arial"/>
          <w:sz w:val="16"/>
          <w:szCs w:val="16"/>
        </w:rPr>
        <w:t xml:space="preserve">Fournir aux sources communautaires des informations concernant les maladies prioritaires à surveiller. Ces informations doivent être </w:t>
      </w:r>
      <w:r w:rsidRPr="00293FA6">
        <w:rPr>
          <w:rFonts w:ascii="Arial" w:hAnsi="Arial" w:cs="Arial"/>
          <w:sz w:val="16"/>
          <w:szCs w:val="16"/>
        </w:rPr>
        <w:t>suffisamment détaillées pour permettre à la source communautaire d’orienter les cas vers la formation sanitaire ou d’alerter ce centre lorsque surviennent dans la communauté des événements sanitaires inhabituels ou inexpliqués.</w:t>
      </w:r>
    </w:p>
    <w:p w:rsidR="00861933" w:rsidRPr="00293FA6" w:rsidRDefault="007E30C1" w:rsidP="00861933">
      <w:pPr>
        <w:spacing w:line="240" w:lineRule="auto"/>
        <w:ind w:left="360"/>
        <w:jc w:val="both"/>
        <w:rPr>
          <w:rFonts w:ascii="Arial" w:hAnsi="Arial" w:cs="Arial"/>
          <w:sz w:val="16"/>
          <w:szCs w:val="16"/>
        </w:rPr>
      </w:pPr>
    </w:p>
    <w:p w:rsidR="00861933" w:rsidRPr="00293FA6" w:rsidRDefault="007E30C1" w:rsidP="00861933">
      <w:pPr>
        <w:spacing w:line="240" w:lineRule="auto"/>
        <w:jc w:val="both"/>
        <w:rPr>
          <w:rFonts w:ascii="Arial" w:hAnsi="Arial" w:cs="Arial"/>
          <w:sz w:val="16"/>
          <w:szCs w:val="16"/>
        </w:rPr>
      </w:pPr>
      <w:r w:rsidRPr="00293FA6">
        <w:rPr>
          <w:rFonts w:ascii="Arial" w:hAnsi="Arial" w:cs="Arial"/>
          <w:sz w:val="16"/>
          <w:szCs w:val="16"/>
        </w:rPr>
        <w:t>Veuillez vous reporter à la</w:t>
      </w:r>
      <w:r w:rsidRPr="00293FA6">
        <w:rPr>
          <w:rFonts w:ascii="Arial" w:hAnsi="Arial" w:cs="Arial"/>
          <w:sz w:val="16"/>
          <w:szCs w:val="16"/>
        </w:rPr>
        <w:t xml:space="preserve"> liste des messages simplifiés destinés à la surveillance communautaire qui figure à l’Annexe 3 de la Section 1.</w:t>
      </w:r>
    </w:p>
    <w:p w:rsidR="00861933" w:rsidRPr="00293FA6" w:rsidRDefault="007E30C1" w:rsidP="00861933">
      <w:pPr>
        <w:numPr>
          <w:ilvl w:val="12"/>
          <w:numId w:val="0"/>
        </w:numPr>
        <w:ind w:left="360"/>
        <w:jc w:val="both"/>
        <w:rPr>
          <w:rFonts w:cs="Arial"/>
          <w:sz w:val="16"/>
          <w:szCs w:val="16"/>
        </w:rPr>
      </w:pPr>
    </w:p>
    <w:p w:rsidR="00861933" w:rsidRPr="00293FA6" w:rsidRDefault="007E30C1" w:rsidP="00861933">
      <w:pPr>
        <w:ind w:left="567" w:hanging="567"/>
        <w:jc w:val="both"/>
        <w:rPr>
          <w:rFonts w:cs="Arial"/>
          <w:sz w:val="16"/>
          <w:szCs w:val="16"/>
        </w:rPr>
      </w:pPr>
      <w:r w:rsidRPr="00293FA6">
        <w:rPr>
          <w:rFonts w:cs="Arial"/>
          <w:sz w:val="16"/>
          <w:szCs w:val="16"/>
        </w:rPr>
        <w:t xml:space="preserve">2.3 </w:t>
      </w:r>
      <w:r w:rsidRPr="00293FA6">
        <w:rPr>
          <w:rFonts w:cs="Arial"/>
          <w:sz w:val="16"/>
          <w:szCs w:val="16"/>
        </w:rPr>
        <w:tab/>
        <w:t>Utiliser des méthodes normalisées pour la notification des maladies prioritaires</w:t>
      </w:r>
    </w:p>
    <w:p w:rsidR="00861933" w:rsidRPr="00293FA6" w:rsidRDefault="007E30C1" w:rsidP="00861933">
      <w:pPr>
        <w:numPr>
          <w:ilvl w:val="12"/>
          <w:numId w:val="0"/>
        </w:numPr>
        <w:ind w:left="2880" w:hanging="283"/>
        <w:jc w:val="both"/>
        <w:rPr>
          <w:rFonts w:cs="Arial"/>
          <w:sz w:val="16"/>
          <w:szCs w:val="16"/>
        </w:rPr>
      </w:pPr>
    </w:p>
    <w:p w:rsidR="00861933" w:rsidRPr="00293FA6" w:rsidRDefault="007E30C1" w:rsidP="00861933">
      <w:pPr>
        <w:spacing w:line="240" w:lineRule="auto"/>
        <w:jc w:val="both"/>
        <w:rPr>
          <w:rFonts w:ascii="Arial" w:hAnsi="Arial" w:cs="Arial"/>
          <w:sz w:val="16"/>
          <w:szCs w:val="16"/>
        </w:rPr>
      </w:pPr>
      <w:r w:rsidRPr="00293FA6">
        <w:rPr>
          <w:rFonts w:ascii="Arial" w:hAnsi="Arial" w:cs="Arial"/>
          <w:sz w:val="16"/>
          <w:szCs w:val="16"/>
        </w:rPr>
        <w:t xml:space="preserve">Dans un système intégré, pour que la transmission des </w:t>
      </w:r>
      <w:r w:rsidRPr="00293FA6">
        <w:rPr>
          <w:rFonts w:ascii="Arial" w:hAnsi="Arial" w:cs="Arial"/>
          <w:sz w:val="16"/>
          <w:szCs w:val="16"/>
        </w:rPr>
        <w:t xml:space="preserve">données soit efficace, il faut rationaliser le système de notification, notamment en réduisant au minimum le nombre de formulaires et de points de contact. Au lieu d’établir un compte rendu en </w:t>
      </w:r>
      <w:r w:rsidRPr="00293FA6">
        <w:rPr>
          <w:rFonts w:ascii="Arial" w:hAnsi="Arial" w:cs="Arial"/>
          <w:sz w:val="16"/>
          <w:szCs w:val="16"/>
        </w:rPr>
        <w:lastRenderedPageBreak/>
        <w:t>utilisant plusieurs fiches pour les différents programmes de pr</w:t>
      </w:r>
      <w:r w:rsidRPr="00293FA6">
        <w:rPr>
          <w:rFonts w:ascii="Arial" w:hAnsi="Arial" w:cs="Arial"/>
          <w:sz w:val="16"/>
          <w:szCs w:val="16"/>
        </w:rPr>
        <w:t>évention et de lutte, les formations sanitaires peuvent concentrer les données relatives aux maladies prioritaires sur un seul support. Les informations par cas peuvent au début être notifiées verbalement. Par la suite, une fiche de notification des cas se</w:t>
      </w:r>
      <w:r w:rsidRPr="00293FA6">
        <w:rPr>
          <w:rFonts w:ascii="Arial" w:hAnsi="Arial" w:cs="Arial"/>
          <w:sz w:val="16"/>
          <w:szCs w:val="16"/>
        </w:rPr>
        <w:t>ra fournie. Quant aux données synthétiques, elles sont consignées sur des fiches de notification récapitulative.</w:t>
      </w:r>
    </w:p>
    <w:p w:rsidR="00861933" w:rsidRPr="00293FA6" w:rsidRDefault="007E30C1" w:rsidP="00861933">
      <w:pPr>
        <w:numPr>
          <w:ilvl w:val="12"/>
          <w:numId w:val="0"/>
        </w:numPr>
        <w:ind w:left="2880" w:hanging="283"/>
        <w:jc w:val="both"/>
        <w:rPr>
          <w:rFonts w:cs="Arial"/>
          <w:sz w:val="16"/>
          <w:szCs w:val="16"/>
        </w:rPr>
      </w:pPr>
    </w:p>
    <w:p w:rsidR="00861933" w:rsidRPr="00293FA6" w:rsidRDefault="007E30C1" w:rsidP="00861933">
      <w:pPr>
        <w:spacing w:line="240" w:lineRule="auto"/>
        <w:ind w:left="567" w:hanging="567"/>
        <w:jc w:val="both"/>
        <w:rPr>
          <w:rFonts w:cs="Arial"/>
          <w:sz w:val="16"/>
          <w:szCs w:val="16"/>
        </w:rPr>
      </w:pPr>
      <w:r w:rsidRPr="00293FA6">
        <w:rPr>
          <w:rFonts w:cs="Arial"/>
          <w:sz w:val="16"/>
          <w:szCs w:val="16"/>
        </w:rPr>
        <w:t>2.3.1</w:t>
      </w:r>
      <w:r w:rsidRPr="00293FA6">
        <w:rPr>
          <w:rFonts w:cs="Arial"/>
          <w:sz w:val="16"/>
          <w:szCs w:val="16"/>
        </w:rPr>
        <w:tab/>
        <w:t>Notifier rapidement les maladies immédiatement notifiables ou les événements inhabituels</w:t>
      </w:r>
    </w:p>
    <w:p w:rsidR="00861933" w:rsidRPr="00293FA6" w:rsidRDefault="007E30C1" w:rsidP="00861933">
      <w:pPr>
        <w:numPr>
          <w:ilvl w:val="12"/>
          <w:numId w:val="0"/>
        </w:numPr>
        <w:ind w:left="2880" w:hanging="283"/>
        <w:jc w:val="both"/>
        <w:rPr>
          <w:rFonts w:cs="Arial"/>
          <w:sz w:val="16"/>
          <w:szCs w:val="16"/>
        </w:rPr>
      </w:pPr>
    </w:p>
    <w:p w:rsidR="00861933" w:rsidRPr="00293FA6" w:rsidRDefault="007E30C1" w:rsidP="00861933">
      <w:pPr>
        <w:spacing w:line="240" w:lineRule="auto"/>
        <w:jc w:val="both"/>
        <w:rPr>
          <w:rFonts w:ascii="Arial" w:hAnsi="Arial" w:cs="Arial"/>
          <w:sz w:val="16"/>
          <w:szCs w:val="16"/>
        </w:rPr>
      </w:pPr>
      <w:r w:rsidRPr="00293FA6">
        <w:rPr>
          <w:rFonts w:ascii="Arial" w:hAnsi="Arial" w:cs="Arial"/>
          <w:sz w:val="16"/>
          <w:szCs w:val="16"/>
        </w:rPr>
        <w:t xml:space="preserve">Lorsqu’on soupçonne la présence d’une maladie </w:t>
      </w:r>
      <w:r w:rsidRPr="00293FA6">
        <w:rPr>
          <w:rFonts w:ascii="Arial" w:hAnsi="Arial" w:cs="Arial"/>
          <w:sz w:val="16"/>
          <w:szCs w:val="16"/>
        </w:rPr>
        <w:t>immédiatement notifiable ou d’une épidémie de maladie prioritaire, il y a lieu de communiquer au niveau hiérarchique supérieur des informations sur le lieu, l’état vaccinal, la date d’apparition des symptômes et autres facteurs de risque pertinents. La not</w:t>
      </w:r>
      <w:r w:rsidRPr="00293FA6">
        <w:rPr>
          <w:rFonts w:ascii="Arial" w:hAnsi="Arial" w:cs="Arial"/>
          <w:sz w:val="16"/>
          <w:szCs w:val="16"/>
        </w:rPr>
        <w:t>ification, verbale ou écrite, doit parvenir à la DPS/DCS dans un délai de 24 heures à partir du moment où le cas a été vu pour la première fois par la formation sanitaire.</w:t>
      </w:r>
    </w:p>
    <w:p w:rsidR="00861933" w:rsidRPr="00293FA6" w:rsidRDefault="007E30C1" w:rsidP="00861933">
      <w:pPr>
        <w:spacing w:line="240" w:lineRule="auto"/>
        <w:jc w:val="both"/>
        <w:rPr>
          <w:rFonts w:ascii="Arial" w:hAnsi="Arial" w:cs="Arial"/>
          <w:sz w:val="16"/>
          <w:szCs w:val="16"/>
        </w:rPr>
      </w:pPr>
    </w:p>
    <w:p w:rsidR="00861933" w:rsidRPr="00293FA6" w:rsidRDefault="007E30C1" w:rsidP="00861933">
      <w:pPr>
        <w:spacing w:line="240" w:lineRule="auto"/>
        <w:jc w:val="both"/>
        <w:rPr>
          <w:rFonts w:ascii="Arial" w:hAnsi="Arial" w:cs="Arial"/>
          <w:sz w:val="16"/>
          <w:szCs w:val="16"/>
        </w:rPr>
      </w:pPr>
      <w:r w:rsidRPr="00293FA6">
        <w:rPr>
          <w:rFonts w:ascii="Arial" w:hAnsi="Arial" w:cs="Arial"/>
          <w:sz w:val="16"/>
          <w:szCs w:val="16"/>
        </w:rPr>
        <w:t>Il faut en outre notifier immédiatement tout événement inhabituel signalé par la co</w:t>
      </w:r>
      <w:r w:rsidRPr="00293FA6">
        <w:rPr>
          <w:rFonts w:ascii="Arial" w:hAnsi="Arial" w:cs="Arial"/>
          <w:sz w:val="16"/>
          <w:szCs w:val="16"/>
        </w:rPr>
        <w:t>mmunauté, tel qu’un nombre important de patients décédés à la suite d’une fièvre n’ayant pas répondu au traitement utilisé habituellement dans la région pour les causes de fièvre. Les informations concernant l’événement seront communiquées verbalement, par</w:t>
      </w:r>
      <w:r w:rsidRPr="00293FA6">
        <w:rPr>
          <w:rFonts w:ascii="Arial" w:hAnsi="Arial" w:cs="Arial"/>
          <w:sz w:val="16"/>
          <w:szCs w:val="16"/>
        </w:rPr>
        <w:t xml:space="preserve"> téléphone ou radio ou par écrit en utilisant un moyen électronique: e-mail ou télécopie. Pour certaines maladies, la rapidité de la notification est essentielle car des mesures peuvent alors être prises pour empêcher une plus large transmission de la mala</w:t>
      </w:r>
      <w:r w:rsidRPr="00293FA6">
        <w:rPr>
          <w:rFonts w:ascii="Arial" w:hAnsi="Arial" w:cs="Arial"/>
          <w:sz w:val="16"/>
          <w:szCs w:val="16"/>
        </w:rPr>
        <w:t>die ou éviter l’apparition de cas supplémentaires.</w:t>
      </w:r>
    </w:p>
    <w:p w:rsidR="00861933" w:rsidRPr="00293FA6" w:rsidRDefault="007E30C1" w:rsidP="00861933">
      <w:pPr>
        <w:numPr>
          <w:ilvl w:val="12"/>
          <w:numId w:val="0"/>
        </w:numPr>
        <w:ind w:left="2880" w:hanging="283"/>
        <w:jc w:val="both"/>
        <w:rPr>
          <w:rFonts w:cs="Arial"/>
          <w:sz w:val="16"/>
          <w:szCs w:val="16"/>
        </w:rPr>
      </w:pPr>
    </w:p>
    <w:p w:rsidR="00077AC3" w:rsidRPr="00293FA6" w:rsidRDefault="007E30C1" w:rsidP="00861933">
      <w:pPr>
        <w:spacing w:line="240" w:lineRule="auto"/>
        <w:ind w:left="567" w:hanging="567"/>
        <w:jc w:val="both"/>
        <w:rPr>
          <w:rFonts w:cs="Arial"/>
          <w:sz w:val="16"/>
          <w:szCs w:val="16"/>
        </w:rPr>
      </w:pPr>
    </w:p>
    <w:p w:rsidR="00861933" w:rsidRPr="00293FA6" w:rsidRDefault="007E30C1" w:rsidP="00861933">
      <w:pPr>
        <w:spacing w:line="240" w:lineRule="auto"/>
        <w:ind w:left="567" w:hanging="567"/>
        <w:jc w:val="both"/>
        <w:rPr>
          <w:rFonts w:cs="Arial"/>
          <w:sz w:val="16"/>
          <w:szCs w:val="16"/>
        </w:rPr>
      </w:pPr>
      <w:r w:rsidRPr="00293FA6">
        <w:rPr>
          <w:rFonts w:cs="Arial"/>
          <w:sz w:val="16"/>
          <w:szCs w:val="16"/>
        </w:rPr>
        <w:t>2.3.2</w:t>
      </w:r>
      <w:r w:rsidRPr="00293FA6">
        <w:rPr>
          <w:rFonts w:cs="Arial"/>
          <w:sz w:val="16"/>
          <w:szCs w:val="16"/>
        </w:rPr>
        <w:tab/>
        <w:t>Notifier les informations par cas à l’aide d’une fiche</w:t>
      </w:r>
    </w:p>
    <w:p w:rsidR="00861933" w:rsidRPr="00293FA6" w:rsidRDefault="007E30C1" w:rsidP="00861933">
      <w:pPr>
        <w:numPr>
          <w:ilvl w:val="12"/>
          <w:numId w:val="0"/>
        </w:numPr>
        <w:ind w:left="2880" w:hanging="283"/>
        <w:jc w:val="both"/>
        <w:rPr>
          <w:rFonts w:cs="Arial"/>
          <w:sz w:val="16"/>
          <w:szCs w:val="16"/>
        </w:rPr>
      </w:pPr>
    </w:p>
    <w:p w:rsidR="00861933" w:rsidRPr="00293FA6" w:rsidRDefault="007E30C1" w:rsidP="00861933">
      <w:pPr>
        <w:spacing w:line="240" w:lineRule="auto"/>
        <w:jc w:val="both"/>
        <w:rPr>
          <w:rFonts w:ascii="Arial" w:hAnsi="Arial" w:cs="Arial"/>
          <w:sz w:val="16"/>
          <w:szCs w:val="16"/>
        </w:rPr>
      </w:pPr>
      <w:r w:rsidRPr="00293FA6">
        <w:rPr>
          <w:rFonts w:ascii="Arial" w:hAnsi="Arial" w:cs="Arial"/>
          <w:sz w:val="16"/>
          <w:szCs w:val="16"/>
        </w:rPr>
        <w:t xml:space="preserve">Après la notification verbale initiale, on remplira une fiche de surveillance par cas.  Si la notification verbale n’est pas possible, cette </w:t>
      </w:r>
      <w:r w:rsidRPr="00293FA6">
        <w:rPr>
          <w:rFonts w:ascii="Arial" w:hAnsi="Arial" w:cs="Arial"/>
          <w:sz w:val="16"/>
          <w:szCs w:val="16"/>
        </w:rPr>
        <w:t>fiche constituera la première information reçue par la DPS/DCS concernant le cas en question. Un modèle de fiche et les instructions sur la manière de la remplir figurent à l’Annexe 8, à la fin de cette section. Adapter la fiche de notification des cas gén</w:t>
      </w:r>
      <w:r w:rsidRPr="00293FA6">
        <w:rPr>
          <w:rFonts w:ascii="Arial" w:hAnsi="Arial" w:cs="Arial"/>
          <w:sz w:val="16"/>
          <w:szCs w:val="16"/>
        </w:rPr>
        <w:t>ériques fournie à la fin de cette section ou comparer ces critères à la fiche déjà utilisée pour s’assurer que des espaces sont prévus pour l’enregistrement d’informations importantes concernant chaque cas, notamment les éléments suivants:</w:t>
      </w:r>
    </w:p>
    <w:p w:rsidR="00861933" w:rsidRPr="00293FA6" w:rsidRDefault="007E30C1" w:rsidP="00861933">
      <w:pPr>
        <w:numPr>
          <w:ilvl w:val="12"/>
          <w:numId w:val="0"/>
        </w:numPr>
        <w:ind w:left="2880" w:hanging="283"/>
        <w:jc w:val="both"/>
        <w:rPr>
          <w:rFonts w:cs="Arial"/>
          <w:sz w:val="16"/>
          <w:szCs w:val="16"/>
        </w:rPr>
      </w:pPr>
    </w:p>
    <w:p w:rsidR="00861933" w:rsidRPr="00293FA6" w:rsidRDefault="007E30C1" w:rsidP="008500AA">
      <w:pPr>
        <w:numPr>
          <w:ilvl w:val="0"/>
          <w:numId w:val="13"/>
        </w:numPr>
        <w:ind w:left="567" w:hanging="567"/>
        <w:jc w:val="both"/>
        <w:rPr>
          <w:rFonts w:cs="Arial"/>
          <w:sz w:val="16"/>
          <w:szCs w:val="16"/>
        </w:rPr>
      </w:pPr>
      <w:r w:rsidRPr="00293FA6">
        <w:rPr>
          <w:rFonts w:cs="Arial"/>
          <w:sz w:val="16"/>
          <w:szCs w:val="16"/>
        </w:rPr>
        <w:t>Le nom du patie</w:t>
      </w:r>
      <w:r w:rsidRPr="00293FA6">
        <w:rPr>
          <w:rFonts w:cs="Arial"/>
          <w:sz w:val="16"/>
          <w:szCs w:val="16"/>
        </w:rPr>
        <w:t>nt. S’il s’agit d’un cas de tétanos néonatal, indiquer également le nom de la mère</w:t>
      </w:r>
    </w:p>
    <w:p w:rsidR="00861933" w:rsidRPr="00293FA6" w:rsidRDefault="007E30C1" w:rsidP="008500AA">
      <w:pPr>
        <w:numPr>
          <w:ilvl w:val="0"/>
          <w:numId w:val="13"/>
        </w:numPr>
        <w:ind w:left="567" w:hanging="567"/>
        <w:jc w:val="both"/>
        <w:rPr>
          <w:rFonts w:cs="Arial"/>
          <w:sz w:val="16"/>
          <w:szCs w:val="16"/>
        </w:rPr>
      </w:pPr>
      <w:r w:rsidRPr="00293FA6">
        <w:rPr>
          <w:rFonts w:cs="Arial"/>
          <w:sz w:val="16"/>
          <w:szCs w:val="16"/>
        </w:rPr>
        <w:t>La date de naissance du patient, si elle est connue, ou son âge</w:t>
      </w:r>
    </w:p>
    <w:p w:rsidR="00861933" w:rsidRPr="00293FA6" w:rsidRDefault="007E30C1" w:rsidP="008500AA">
      <w:pPr>
        <w:numPr>
          <w:ilvl w:val="0"/>
          <w:numId w:val="13"/>
        </w:numPr>
        <w:ind w:left="567" w:hanging="567"/>
        <w:jc w:val="both"/>
        <w:rPr>
          <w:rFonts w:cs="Arial"/>
          <w:sz w:val="16"/>
          <w:szCs w:val="16"/>
        </w:rPr>
      </w:pPr>
      <w:r w:rsidRPr="00293FA6">
        <w:rPr>
          <w:rFonts w:cs="Arial"/>
          <w:sz w:val="16"/>
          <w:szCs w:val="16"/>
        </w:rPr>
        <w:t>La résidence du patient (adresse, village, quartier)</w:t>
      </w:r>
    </w:p>
    <w:p w:rsidR="00861933" w:rsidRPr="00293FA6" w:rsidRDefault="007E30C1" w:rsidP="008500AA">
      <w:pPr>
        <w:numPr>
          <w:ilvl w:val="0"/>
          <w:numId w:val="13"/>
        </w:numPr>
        <w:ind w:left="567" w:hanging="567"/>
        <w:jc w:val="both"/>
        <w:rPr>
          <w:rFonts w:cs="Arial"/>
          <w:sz w:val="16"/>
          <w:szCs w:val="16"/>
        </w:rPr>
      </w:pPr>
      <w:r w:rsidRPr="00293FA6">
        <w:rPr>
          <w:rFonts w:cs="Arial"/>
          <w:sz w:val="16"/>
          <w:szCs w:val="16"/>
        </w:rPr>
        <w:t>Comment contacter le patient ou ses proches si des infor</w:t>
      </w:r>
      <w:r w:rsidRPr="00293FA6">
        <w:rPr>
          <w:rFonts w:cs="Arial"/>
          <w:sz w:val="16"/>
          <w:szCs w:val="16"/>
        </w:rPr>
        <w:t>mations complémentaires sont requises</w:t>
      </w:r>
    </w:p>
    <w:p w:rsidR="00861933" w:rsidRPr="00293FA6" w:rsidRDefault="007E30C1" w:rsidP="008500AA">
      <w:pPr>
        <w:numPr>
          <w:ilvl w:val="0"/>
          <w:numId w:val="13"/>
        </w:numPr>
        <w:ind w:left="567" w:hanging="567"/>
        <w:jc w:val="both"/>
        <w:rPr>
          <w:rFonts w:cs="Arial"/>
          <w:sz w:val="16"/>
          <w:szCs w:val="16"/>
        </w:rPr>
      </w:pPr>
      <w:r w:rsidRPr="00293FA6">
        <w:rPr>
          <w:rFonts w:cs="Arial"/>
          <w:sz w:val="16"/>
          <w:szCs w:val="16"/>
        </w:rPr>
        <w:t>Le sexe du patient</w:t>
      </w:r>
    </w:p>
    <w:p w:rsidR="00861933" w:rsidRPr="00293FA6" w:rsidRDefault="007E30C1" w:rsidP="008500AA">
      <w:pPr>
        <w:numPr>
          <w:ilvl w:val="0"/>
          <w:numId w:val="13"/>
        </w:numPr>
        <w:ind w:left="567" w:hanging="567"/>
        <w:jc w:val="both"/>
        <w:rPr>
          <w:rFonts w:cs="Arial"/>
          <w:sz w:val="16"/>
          <w:szCs w:val="16"/>
        </w:rPr>
      </w:pPr>
      <w:r w:rsidRPr="00293FA6">
        <w:rPr>
          <w:rFonts w:cs="Arial"/>
          <w:sz w:val="16"/>
          <w:szCs w:val="16"/>
        </w:rPr>
        <w:t>La date à laquelle le patient a été consulté dans la formation sanitaire et la date à laquelle le cas a été notifié au district</w:t>
      </w:r>
    </w:p>
    <w:p w:rsidR="00861933" w:rsidRPr="00293FA6" w:rsidRDefault="007E30C1" w:rsidP="008500AA">
      <w:pPr>
        <w:numPr>
          <w:ilvl w:val="0"/>
          <w:numId w:val="13"/>
        </w:numPr>
        <w:ind w:left="567" w:hanging="567"/>
        <w:jc w:val="both"/>
        <w:rPr>
          <w:rFonts w:cs="Arial"/>
          <w:sz w:val="16"/>
          <w:szCs w:val="16"/>
        </w:rPr>
      </w:pPr>
      <w:r w:rsidRPr="00293FA6">
        <w:rPr>
          <w:rFonts w:cs="Arial"/>
          <w:sz w:val="16"/>
          <w:szCs w:val="16"/>
        </w:rPr>
        <w:t xml:space="preserve">La date du début de la maladie (se reporter aux directives spécifiques </w:t>
      </w:r>
      <w:r w:rsidRPr="00293FA6">
        <w:rPr>
          <w:rFonts w:cs="Arial"/>
          <w:sz w:val="16"/>
          <w:szCs w:val="16"/>
        </w:rPr>
        <w:t>aux maladies pour les signes et symptômes déterminant l’apparition de la maladie)</w:t>
      </w:r>
    </w:p>
    <w:p w:rsidR="00861933" w:rsidRPr="00293FA6" w:rsidRDefault="007E30C1" w:rsidP="008500AA">
      <w:pPr>
        <w:numPr>
          <w:ilvl w:val="0"/>
          <w:numId w:val="13"/>
        </w:numPr>
        <w:ind w:left="567" w:hanging="567"/>
        <w:jc w:val="both"/>
        <w:rPr>
          <w:rFonts w:cs="Arial"/>
          <w:sz w:val="16"/>
          <w:szCs w:val="16"/>
        </w:rPr>
      </w:pPr>
      <w:r w:rsidRPr="00293FA6">
        <w:rPr>
          <w:rFonts w:cs="Arial"/>
          <w:sz w:val="16"/>
          <w:szCs w:val="16"/>
        </w:rPr>
        <w:t xml:space="preserve">En cas de notification d’un cas suspect de maladie évitable par la vaccination, il faut décrire les antécédents vaccinaux du patient (ainsi que ceux de la mère si on </w:t>
      </w:r>
      <w:r w:rsidRPr="00293FA6">
        <w:rPr>
          <w:rFonts w:cs="Arial"/>
          <w:sz w:val="16"/>
          <w:szCs w:val="16"/>
        </w:rPr>
        <w:t>soupçonne un cas de tétanos néonatal)</w:t>
      </w:r>
    </w:p>
    <w:p w:rsidR="00861933" w:rsidRPr="00293FA6" w:rsidRDefault="007E30C1" w:rsidP="008500AA">
      <w:pPr>
        <w:numPr>
          <w:ilvl w:val="0"/>
          <w:numId w:val="13"/>
        </w:numPr>
        <w:ind w:left="567" w:hanging="567"/>
        <w:jc w:val="both"/>
        <w:rPr>
          <w:rFonts w:cs="Arial"/>
          <w:sz w:val="16"/>
          <w:szCs w:val="16"/>
        </w:rPr>
      </w:pPr>
      <w:r w:rsidRPr="00293FA6">
        <w:rPr>
          <w:rFonts w:cs="Arial"/>
          <w:sz w:val="16"/>
          <w:szCs w:val="16"/>
        </w:rPr>
        <w:t>L’état du patient au moment de la notification (s’il est hospitalisé, on précisera l’issue finale: vivant ou décédé)</w:t>
      </w:r>
    </w:p>
    <w:p w:rsidR="00861933" w:rsidRPr="00293FA6" w:rsidRDefault="007E30C1" w:rsidP="008500AA">
      <w:pPr>
        <w:numPr>
          <w:ilvl w:val="0"/>
          <w:numId w:val="13"/>
        </w:numPr>
        <w:ind w:left="567" w:hanging="567"/>
        <w:jc w:val="both"/>
        <w:rPr>
          <w:rFonts w:cs="Arial"/>
          <w:sz w:val="16"/>
          <w:szCs w:val="16"/>
        </w:rPr>
      </w:pPr>
      <w:r w:rsidRPr="00293FA6">
        <w:rPr>
          <w:rFonts w:cs="Arial"/>
          <w:sz w:val="16"/>
          <w:szCs w:val="16"/>
        </w:rPr>
        <w:t>La date du rapport.</w:t>
      </w:r>
    </w:p>
    <w:p w:rsidR="00861933" w:rsidRPr="00293FA6" w:rsidRDefault="007E30C1" w:rsidP="00861933">
      <w:pPr>
        <w:ind w:left="2832"/>
        <w:jc w:val="both"/>
        <w:rPr>
          <w:rFonts w:cs="Arial"/>
          <w:sz w:val="16"/>
          <w:szCs w:val="16"/>
        </w:rPr>
      </w:pPr>
    </w:p>
    <w:p w:rsidR="00861933" w:rsidRPr="00293FA6" w:rsidRDefault="007E30C1" w:rsidP="00861933">
      <w:pPr>
        <w:spacing w:line="240" w:lineRule="auto"/>
        <w:jc w:val="both"/>
        <w:rPr>
          <w:rFonts w:ascii="Arial" w:hAnsi="Arial" w:cs="Arial"/>
          <w:sz w:val="16"/>
          <w:szCs w:val="16"/>
        </w:rPr>
      </w:pPr>
      <w:r w:rsidRPr="00293FA6">
        <w:rPr>
          <w:rFonts w:ascii="Arial" w:hAnsi="Arial" w:cs="Arial"/>
          <w:sz w:val="16"/>
          <w:szCs w:val="16"/>
        </w:rPr>
        <w:t>Le membre du personnel de santé qui remplit la fiche doit indiquer son nom et la</w:t>
      </w:r>
      <w:r w:rsidRPr="00293FA6">
        <w:rPr>
          <w:rFonts w:ascii="Arial" w:hAnsi="Arial" w:cs="Arial"/>
          <w:sz w:val="16"/>
          <w:szCs w:val="16"/>
        </w:rPr>
        <w:t xml:space="preserve"> date à laquelle le document a été envoyé à la DPS/DCS.</w:t>
      </w:r>
    </w:p>
    <w:p w:rsidR="00861933" w:rsidRPr="00293FA6" w:rsidRDefault="007E30C1" w:rsidP="00861933">
      <w:pPr>
        <w:spacing w:line="240" w:lineRule="auto"/>
        <w:jc w:val="both"/>
        <w:rPr>
          <w:rFonts w:ascii="Arial" w:hAnsi="Arial" w:cs="Arial"/>
          <w:sz w:val="16"/>
          <w:szCs w:val="16"/>
        </w:rPr>
      </w:pPr>
    </w:p>
    <w:p w:rsidR="00861933" w:rsidRPr="00293FA6" w:rsidRDefault="007E30C1" w:rsidP="00861933">
      <w:pPr>
        <w:spacing w:line="240" w:lineRule="auto"/>
        <w:jc w:val="both"/>
        <w:rPr>
          <w:rFonts w:ascii="Arial" w:hAnsi="Arial" w:cs="Arial"/>
          <w:sz w:val="16"/>
          <w:szCs w:val="16"/>
        </w:rPr>
      </w:pPr>
      <w:r w:rsidRPr="00293FA6">
        <w:rPr>
          <w:rFonts w:ascii="Arial" w:hAnsi="Arial" w:cs="Arial"/>
          <w:sz w:val="16"/>
          <w:szCs w:val="16"/>
        </w:rPr>
        <w:t>Faire deux copies supplémentaires de l’original: photocopie, copie carbone ou copie manuscrite. Remettre l’original à la DPS /DCS et garder une copie dans l’établissement. La deuxième copie pourra se</w:t>
      </w:r>
      <w:r w:rsidRPr="00293FA6">
        <w:rPr>
          <w:rFonts w:ascii="Arial" w:hAnsi="Arial" w:cs="Arial"/>
          <w:sz w:val="16"/>
          <w:szCs w:val="16"/>
        </w:rPr>
        <w:t>rvir de bordereau d’expédition pour l’analyse de laboratoire, si un échantillon est prélevé. Envoyer au laboratoire la copie de la fiche par cas jointe à l’échantillon.</w:t>
      </w:r>
    </w:p>
    <w:p w:rsidR="00861933" w:rsidRPr="00293FA6" w:rsidRDefault="007E30C1" w:rsidP="00861933">
      <w:pPr>
        <w:spacing w:line="240" w:lineRule="auto"/>
        <w:ind w:left="360"/>
        <w:jc w:val="both"/>
        <w:rPr>
          <w:rFonts w:ascii="Arial" w:hAnsi="Arial" w:cs="Arial"/>
          <w:sz w:val="16"/>
          <w:szCs w:val="16"/>
        </w:rPr>
      </w:pPr>
    </w:p>
    <w:p w:rsidR="00861933" w:rsidRPr="00293FA6" w:rsidRDefault="007E30C1" w:rsidP="00861933">
      <w:pPr>
        <w:spacing w:line="240" w:lineRule="auto"/>
        <w:jc w:val="both"/>
        <w:rPr>
          <w:rFonts w:ascii="Arial" w:hAnsi="Arial" w:cs="Arial"/>
          <w:sz w:val="16"/>
          <w:szCs w:val="16"/>
        </w:rPr>
      </w:pPr>
      <w:r w:rsidRPr="00293FA6">
        <w:rPr>
          <w:rFonts w:ascii="Arial" w:hAnsi="Arial" w:cs="Arial"/>
          <w:sz w:val="16"/>
          <w:szCs w:val="16"/>
        </w:rPr>
        <w:lastRenderedPageBreak/>
        <w:t>Pour toute information sur le type de tests de laboratoire à demander, veuillez vous r</w:t>
      </w:r>
      <w:r w:rsidRPr="00293FA6">
        <w:rPr>
          <w:rFonts w:ascii="Arial" w:hAnsi="Arial" w:cs="Arial"/>
          <w:sz w:val="16"/>
          <w:szCs w:val="16"/>
        </w:rPr>
        <w:t>eporter à l’Annexe 5 de la Section 1.0 ou aux directives spécifiques aux maladies figurant dans la</w:t>
      </w:r>
    </w:p>
    <w:p w:rsidR="00861933" w:rsidRPr="00293FA6" w:rsidRDefault="007E30C1" w:rsidP="00861933">
      <w:pPr>
        <w:spacing w:line="240" w:lineRule="auto"/>
        <w:jc w:val="both"/>
        <w:rPr>
          <w:rFonts w:ascii="Arial" w:hAnsi="Arial" w:cs="Arial"/>
          <w:sz w:val="16"/>
          <w:szCs w:val="16"/>
        </w:rPr>
      </w:pPr>
      <w:r w:rsidRPr="00293FA6">
        <w:rPr>
          <w:rFonts w:ascii="Arial" w:hAnsi="Arial" w:cs="Arial"/>
          <w:sz w:val="16"/>
          <w:szCs w:val="16"/>
        </w:rPr>
        <w:t xml:space="preserve"> Section 8.</w:t>
      </w:r>
    </w:p>
    <w:p w:rsidR="00861933" w:rsidRPr="00293FA6" w:rsidRDefault="007E30C1" w:rsidP="00861933">
      <w:pPr>
        <w:numPr>
          <w:ilvl w:val="12"/>
          <w:numId w:val="0"/>
        </w:numPr>
        <w:ind w:left="2880"/>
        <w:jc w:val="both"/>
        <w:rPr>
          <w:rFonts w:cs="Arial"/>
          <w:sz w:val="16"/>
          <w:szCs w:val="16"/>
        </w:rPr>
      </w:pPr>
    </w:p>
    <w:p w:rsidR="00861933" w:rsidRPr="00293FA6" w:rsidRDefault="007E30C1" w:rsidP="00861933">
      <w:pPr>
        <w:spacing w:line="240" w:lineRule="auto"/>
        <w:ind w:left="567" w:hanging="567"/>
        <w:jc w:val="both"/>
        <w:rPr>
          <w:rFonts w:cs="Arial"/>
          <w:sz w:val="16"/>
          <w:szCs w:val="16"/>
        </w:rPr>
      </w:pPr>
      <w:r w:rsidRPr="00293FA6">
        <w:rPr>
          <w:rFonts w:cs="Arial"/>
          <w:sz w:val="16"/>
          <w:szCs w:val="16"/>
        </w:rPr>
        <w:t>2.3.3</w:t>
      </w:r>
      <w:r w:rsidRPr="00293FA6">
        <w:rPr>
          <w:rFonts w:cs="Arial"/>
          <w:sz w:val="16"/>
          <w:szCs w:val="16"/>
        </w:rPr>
        <w:tab/>
        <w:t>Notifier systématiquement les données synthétiques</w:t>
      </w:r>
    </w:p>
    <w:p w:rsidR="00861933" w:rsidRPr="00293FA6" w:rsidRDefault="007E30C1" w:rsidP="00861933">
      <w:pPr>
        <w:spacing w:line="240" w:lineRule="auto"/>
        <w:jc w:val="both"/>
        <w:rPr>
          <w:rFonts w:ascii="Arial" w:hAnsi="Arial" w:cs="Arial"/>
          <w:sz w:val="16"/>
          <w:szCs w:val="16"/>
        </w:rPr>
      </w:pPr>
    </w:p>
    <w:p w:rsidR="00861933" w:rsidRPr="00293FA6" w:rsidRDefault="007E30C1" w:rsidP="00861933">
      <w:pPr>
        <w:spacing w:line="240" w:lineRule="auto"/>
        <w:jc w:val="both"/>
        <w:rPr>
          <w:rFonts w:ascii="Arial" w:hAnsi="Arial" w:cs="Arial"/>
          <w:sz w:val="16"/>
          <w:szCs w:val="16"/>
        </w:rPr>
      </w:pPr>
      <w:r w:rsidRPr="00293FA6">
        <w:rPr>
          <w:rFonts w:ascii="Arial" w:hAnsi="Arial" w:cs="Arial"/>
          <w:sz w:val="16"/>
          <w:szCs w:val="16"/>
        </w:rPr>
        <w:t>Chaque mois, la formation sanitaire calcule le nombre total de cas et décès imputables</w:t>
      </w:r>
      <w:r w:rsidRPr="00293FA6">
        <w:rPr>
          <w:rFonts w:ascii="Arial" w:hAnsi="Arial" w:cs="Arial"/>
          <w:sz w:val="16"/>
          <w:szCs w:val="16"/>
        </w:rPr>
        <w:t xml:space="preserve"> à des maladies et affections prioritaires qui ont été vus dans l’établissement. Dans le calcul des totaux, on distinguera entre cas hospitalisés et cas en consultation externe. Les données récapitulatives sont notées sur une fiche et transmises à la DPS/D</w:t>
      </w:r>
      <w:r w:rsidRPr="00293FA6">
        <w:rPr>
          <w:rFonts w:ascii="Arial" w:hAnsi="Arial" w:cs="Arial"/>
          <w:sz w:val="16"/>
          <w:szCs w:val="16"/>
        </w:rPr>
        <w:t>CS.</w:t>
      </w:r>
    </w:p>
    <w:p w:rsidR="00861933" w:rsidRPr="00293FA6" w:rsidRDefault="007E30C1" w:rsidP="00861933">
      <w:pPr>
        <w:spacing w:line="240" w:lineRule="auto"/>
        <w:ind w:left="180"/>
        <w:jc w:val="both"/>
        <w:rPr>
          <w:rFonts w:ascii="Arial" w:hAnsi="Arial" w:cs="Arial"/>
          <w:sz w:val="16"/>
          <w:szCs w:val="16"/>
        </w:rPr>
      </w:pPr>
    </w:p>
    <w:p w:rsidR="00861933" w:rsidRPr="00293FA6" w:rsidRDefault="007E30C1" w:rsidP="00861933">
      <w:pPr>
        <w:spacing w:line="240" w:lineRule="auto"/>
        <w:jc w:val="both"/>
        <w:rPr>
          <w:rFonts w:ascii="Arial" w:hAnsi="Arial" w:cs="Arial"/>
          <w:sz w:val="16"/>
          <w:szCs w:val="16"/>
        </w:rPr>
      </w:pPr>
      <w:r w:rsidRPr="00293FA6">
        <w:rPr>
          <w:rFonts w:ascii="Arial" w:hAnsi="Arial" w:cs="Arial"/>
          <w:sz w:val="16"/>
          <w:szCs w:val="16"/>
        </w:rPr>
        <w:t>La DPS/DCS rassemble les totaux provenant de toutes les formations sanitaires ayant notifié des données et communique les chiffres globaux concernant la DPS/DCS  aux niveaux régional</w:t>
      </w:r>
      <w:r w:rsidRPr="00293FA6">
        <w:rPr>
          <w:rFonts w:ascii="Arial" w:hAnsi="Arial" w:cs="Arial"/>
          <w:color w:val="FF9900"/>
          <w:sz w:val="16"/>
          <w:szCs w:val="16"/>
        </w:rPr>
        <w:t xml:space="preserve"> </w:t>
      </w:r>
      <w:r w:rsidRPr="00293FA6">
        <w:rPr>
          <w:rFonts w:ascii="Arial" w:hAnsi="Arial" w:cs="Arial"/>
          <w:sz w:val="16"/>
          <w:szCs w:val="16"/>
        </w:rPr>
        <w:t xml:space="preserve"> ou central.</w:t>
      </w:r>
    </w:p>
    <w:p w:rsidR="00861933" w:rsidRPr="00293FA6" w:rsidRDefault="007E30C1" w:rsidP="00861933">
      <w:pPr>
        <w:spacing w:line="240" w:lineRule="auto"/>
        <w:ind w:left="180"/>
        <w:jc w:val="both"/>
        <w:rPr>
          <w:rFonts w:ascii="Arial" w:hAnsi="Arial" w:cs="Arial"/>
          <w:sz w:val="16"/>
          <w:szCs w:val="16"/>
        </w:rPr>
      </w:pPr>
    </w:p>
    <w:p w:rsidR="00077AC3" w:rsidRPr="00293FA6" w:rsidRDefault="007E30C1" w:rsidP="00861933">
      <w:pPr>
        <w:ind w:left="2136" w:hanging="2136"/>
        <w:jc w:val="both"/>
        <w:rPr>
          <w:rFonts w:cs="Arial"/>
          <w:sz w:val="16"/>
          <w:szCs w:val="16"/>
        </w:rPr>
      </w:pPr>
    </w:p>
    <w:p w:rsidR="00077AC3" w:rsidRPr="00293FA6" w:rsidRDefault="007E30C1" w:rsidP="00861933">
      <w:pPr>
        <w:ind w:left="2136" w:hanging="2136"/>
        <w:jc w:val="both"/>
        <w:rPr>
          <w:rFonts w:cs="Arial"/>
          <w:sz w:val="16"/>
          <w:szCs w:val="16"/>
        </w:rPr>
      </w:pPr>
    </w:p>
    <w:p w:rsidR="00077AC3" w:rsidRPr="00293FA6" w:rsidRDefault="007E30C1" w:rsidP="00861933">
      <w:pPr>
        <w:ind w:left="2136" w:hanging="2136"/>
        <w:jc w:val="both"/>
        <w:rPr>
          <w:rFonts w:cs="Arial"/>
          <w:sz w:val="16"/>
          <w:szCs w:val="16"/>
        </w:rPr>
      </w:pPr>
    </w:p>
    <w:p w:rsidR="00861933" w:rsidRPr="00293FA6" w:rsidRDefault="007E30C1" w:rsidP="00861933">
      <w:pPr>
        <w:ind w:left="2136" w:hanging="2136"/>
        <w:jc w:val="both"/>
        <w:rPr>
          <w:rFonts w:cs="Arial"/>
          <w:sz w:val="16"/>
          <w:szCs w:val="16"/>
        </w:rPr>
      </w:pPr>
      <w:r w:rsidRPr="00293FA6">
        <w:rPr>
          <w:rFonts w:cs="Arial"/>
          <w:sz w:val="16"/>
          <w:szCs w:val="16"/>
        </w:rPr>
        <w:t xml:space="preserve">2.4 - Améliorer les pratiques de notification </w:t>
      </w:r>
      <w:r w:rsidRPr="00293FA6">
        <w:rPr>
          <w:rFonts w:cs="Arial"/>
          <w:sz w:val="16"/>
          <w:szCs w:val="16"/>
        </w:rPr>
        <w:t>systématique</w:t>
      </w:r>
    </w:p>
    <w:p w:rsidR="00861933" w:rsidRPr="00293FA6" w:rsidRDefault="007E30C1" w:rsidP="00861933">
      <w:pPr>
        <w:numPr>
          <w:ilvl w:val="12"/>
          <w:numId w:val="0"/>
        </w:numPr>
        <w:ind w:left="2880" w:hanging="283"/>
        <w:jc w:val="both"/>
        <w:rPr>
          <w:rFonts w:cs="Arial"/>
          <w:sz w:val="16"/>
          <w:szCs w:val="16"/>
        </w:rPr>
      </w:pPr>
    </w:p>
    <w:p w:rsidR="00861933" w:rsidRPr="00293FA6" w:rsidRDefault="007E30C1" w:rsidP="00861933">
      <w:pPr>
        <w:spacing w:line="240" w:lineRule="auto"/>
        <w:jc w:val="both"/>
        <w:rPr>
          <w:rFonts w:ascii="Arial" w:hAnsi="Arial" w:cs="Arial"/>
          <w:sz w:val="16"/>
          <w:szCs w:val="16"/>
        </w:rPr>
      </w:pPr>
      <w:r w:rsidRPr="00293FA6">
        <w:rPr>
          <w:rFonts w:ascii="Arial" w:hAnsi="Arial" w:cs="Arial"/>
          <w:sz w:val="16"/>
          <w:szCs w:val="16"/>
        </w:rPr>
        <w:t>Dans certaines structures de soins, plusieurs personnes sont responsables de l’enregistrement des informations concernant les patients en consultation interne. Par exemple, un clinicien note le nom et le diagnostic du patient dans un registre</w:t>
      </w:r>
      <w:r w:rsidRPr="00293FA6">
        <w:rPr>
          <w:rFonts w:ascii="Arial" w:hAnsi="Arial" w:cs="Arial"/>
          <w:sz w:val="16"/>
          <w:szCs w:val="16"/>
        </w:rPr>
        <w:t xml:space="preserve"> clinique. Plus tard dans la journée, une infirmière enregistre le nombre de cas et décès vus dans un service de consultation externe. L’infirmière majore totalise le nombre de cas hospitalisés. Chaque mois, un archiviste ou un statisticien établit des syn</w:t>
      </w:r>
      <w:r w:rsidRPr="00293FA6">
        <w:rPr>
          <w:rFonts w:ascii="Arial" w:hAnsi="Arial" w:cs="Arial"/>
          <w:sz w:val="16"/>
          <w:szCs w:val="16"/>
        </w:rPr>
        <w:t>thèses pour toutes les maladies et les consignes sous une forme de rapport</w:t>
      </w:r>
      <w:r w:rsidRPr="00293FA6">
        <w:rPr>
          <w:rFonts w:ascii="Arial" w:hAnsi="Arial" w:cs="Arial"/>
          <w:color w:val="FF9900"/>
          <w:sz w:val="16"/>
          <w:szCs w:val="16"/>
        </w:rPr>
        <w:t xml:space="preserve"> </w:t>
      </w:r>
      <w:r w:rsidRPr="00293FA6">
        <w:rPr>
          <w:rFonts w:ascii="Arial" w:hAnsi="Arial" w:cs="Arial"/>
          <w:sz w:val="16"/>
          <w:szCs w:val="16"/>
        </w:rPr>
        <w:t xml:space="preserve"> standardisé.</w:t>
      </w:r>
    </w:p>
    <w:p w:rsidR="00861933" w:rsidRPr="00293FA6" w:rsidRDefault="007E30C1" w:rsidP="00861933">
      <w:pPr>
        <w:spacing w:line="240" w:lineRule="auto"/>
        <w:ind w:left="360"/>
        <w:jc w:val="both"/>
        <w:rPr>
          <w:rFonts w:ascii="Arial" w:hAnsi="Arial" w:cs="Arial"/>
          <w:sz w:val="16"/>
          <w:szCs w:val="16"/>
        </w:rPr>
      </w:pPr>
    </w:p>
    <w:p w:rsidR="00861933" w:rsidRPr="00293FA6" w:rsidRDefault="007E30C1" w:rsidP="00861933">
      <w:pPr>
        <w:spacing w:line="240" w:lineRule="auto"/>
        <w:jc w:val="both"/>
        <w:rPr>
          <w:rFonts w:cs="Arial"/>
          <w:sz w:val="16"/>
          <w:szCs w:val="16"/>
        </w:rPr>
      </w:pPr>
      <w:r w:rsidRPr="00293FA6">
        <w:rPr>
          <w:rFonts w:cs="Arial"/>
          <w:sz w:val="16"/>
          <w:szCs w:val="16"/>
        </w:rPr>
        <w:t>2.4.1- Analyser la circulation de l’information dans la formation sanitaire</w:t>
      </w:r>
    </w:p>
    <w:p w:rsidR="00861933" w:rsidRPr="00293FA6" w:rsidRDefault="007E30C1" w:rsidP="00861933">
      <w:pPr>
        <w:spacing w:line="240" w:lineRule="auto"/>
        <w:ind w:left="1440" w:firstLine="720"/>
        <w:jc w:val="both"/>
        <w:rPr>
          <w:rFonts w:ascii="Arial" w:hAnsi="Arial" w:cs="Arial"/>
          <w:sz w:val="16"/>
          <w:szCs w:val="16"/>
        </w:rPr>
      </w:pPr>
    </w:p>
    <w:p w:rsidR="00861933" w:rsidRPr="00293FA6" w:rsidRDefault="007E30C1" w:rsidP="00861933">
      <w:pPr>
        <w:ind w:left="2160" w:hanging="2160"/>
        <w:jc w:val="both"/>
        <w:rPr>
          <w:rFonts w:cs="Arial"/>
          <w:b/>
          <w:sz w:val="16"/>
          <w:szCs w:val="16"/>
        </w:rPr>
      </w:pPr>
      <w:r w:rsidRPr="00293FA6">
        <w:rPr>
          <w:rFonts w:cs="Arial"/>
          <w:b/>
          <w:sz w:val="16"/>
          <w:szCs w:val="16"/>
        </w:rPr>
        <w:t>Il faut s’assurer que :</w:t>
      </w:r>
    </w:p>
    <w:p w:rsidR="00861933" w:rsidRPr="00293FA6" w:rsidRDefault="007E30C1" w:rsidP="008500AA">
      <w:pPr>
        <w:numPr>
          <w:ilvl w:val="0"/>
          <w:numId w:val="13"/>
        </w:numPr>
        <w:ind w:left="426" w:hanging="426"/>
        <w:jc w:val="both"/>
        <w:rPr>
          <w:rFonts w:cs="Arial"/>
          <w:sz w:val="16"/>
          <w:szCs w:val="16"/>
        </w:rPr>
      </w:pPr>
      <w:r w:rsidRPr="00293FA6">
        <w:rPr>
          <w:rFonts w:cs="Arial"/>
          <w:sz w:val="16"/>
          <w:szCs w:val="16"/>
        </w:rPr>
        <w:t>Les chefs de CS et les cliniciens enregistrent l’information dans</w:t>
      </w:r>
      <w:r w:rsidRPr="00293FA6">
        <w:rPr>
          <w:rFonts w:cs="Arial"/>
          <w:sz w:val="16"/>
          <w:szCs w:val="16"/>
        </w:rPr>
        <w:t xml:space="preserve"> le registre clinique en utilisant la définition de cas recommandée de sorte que le personnel de santé qui totalise les cas en fin de journée puisse indiquer avec précision les diagnostics requis sur la fiche de pointage.</w:t>
      </w:r>
    </w:p>
    <w:p w:rsidR="00861933" w:rsidRPr="00293FA6" w:rsidRDefault="007E30C1" w:rsidP="00861933">
      <w:pPr>
        <w:ind w:left="426" w:hanging="426"/>
        <w:jc w:val="both"/>
        <w:rPr>
          <w:rFonts w:cs="Arial"/>
          <w:sz w:val="16"/>
          <w:szCs w:val="16"/>
        </w:rPr>
      </w:pPr>
    </w:p>
    <w:p w:rsidR="00861933" w:rsidRPr="00293FA6" w:rsidRDefault="007E30C1" w:rsidP="008500AA">
      <w:pPr>
        <w:numPr>
          <w:ilvl w:val="0"/>
          <w:numId w:val="13"/>
        </w:numPr>
        <w:ind w:left="426" w:hanging="426"/>
        <w:jc w:val="both"/>
        <w:rPr>
          <w:rFonts w:cs="Arial"/>
          <w:sz w:val="16"/>
          <w:szCs w:val="16"/>
        </w:rPr>
      </w:pPr>
      <w:r w:rsidRPr="00293FA6">
        <w:rPr>
          <w:rFonts w:cs="Arial"/>
          <w:sz w:val="16"/>
          <w:szCs w:val="16"/>
        </w:rPr>
        <w:t xml:space="preserve">Les cliniciens, les surveillants </w:t>
      </w:r>
      <w:r w:rsidRPr="00293FA6">
        <w:rPr>
          <w:rFonts w:cs="Arial"/>
          <w:sz w:val="16"/>
          <w:szCs w:val="16"/>
        </w:rPr>
        <w:t>généraux et autres employés désignés remplissent la fiche de notification par cas lorsque le patient est encore présent.</w:t>
      </w:r>
    </w:p>
    <w:p w:rsidR="00861933" w:rsidRPr="00293FA6" w:rsidRDefault="007E30C1" w:rsidP="00861933">
      <w:pPr>
        <w:ind w:left="426" w:hanging="426"/>
        <w:jc w:val="both"/>
        <w:rPr>
          <w:rFonts w:cs="Arial"/>
          <w:sz w:val="16"/>
          <w:szCs w:val="16"/>
        </w:rPr>
      </w:pPr>
    </w:p>
    <w:p w:rsidR="00861933" w:rsidRPr="00293FA6" w:rsidRDefault="007E30C1" w:rsidP="008500AA">
      <w:pPr>
        <w:numPr>
          <w:ilvl w:val="0"/>
          <w:numId w:val="13"/>
        </w:numPr>
        <w:ind w:left="426" w:hanging="426"/>
        <w:jc w:val="both"/>
        <w:rPr>
          <w:rFonts w:cs="Arial"/>
          <w:sz w:val="16"/>
          <w:szCs w:val="16"/>
        </w:rPr>
      </w:pPr>
      <w:r w:rsidRPr="00293FA6">
        <w:rPr>
          <w:rFonts w:cs="Arial"/>
          <w:sz w:val="16"/>
          <w:szCs w:val="16"/>
        </w:rPr>
        <w:t xml:space="preserve">Les surveillants généraux ou statisticiens possèdent des fiches récapitulatives prévues pour l’enregistrement de cas et décès </w:t>
      </w:r>
      <w:r w:rsidRPr="00293FA6">
        <w:rPr>
          <w:rFonts w:cs="Arial"/>
          <w:sz w:val="16"/>
          <w:szCs w:val="16"/>
        </w:rPr>
        <w:t>imputables aux maladies prioritaires, conformément aux définitions de cas normalisées.</w:t>
      </w:r>
    </w:p>
    <w:p w:rsidR="00861933" w:rsidRPr="00293FA6" w:rsidRDefault="007E30C1" w:rsidP="00861933">
      <w:pPr>
        <w:ind w:left="426" w:hanging="426"/>
        <w:jc w:val="both"/>
        <w:rPr>
          <w:rFonts w:cs="Arial"/>
          <w:sz w:val="16"/>
          <w:szCs w:val="16"/>
        </w:rPr>
      </w:pPr>
    </w:p>
    <w:p w:rsidR="00861933" w:rsidRPr="00293FA6" w:rsidRDefault="007E30C1" w:rsidP="008500AA">
      <w:pPr>
        <w:numPr>
          <w:ilvl w:val="0"/>
          <w:numId w:val="13"/>
        </w:numPr>
        <w:ind w:left="426" w:hanging="426"/>
        <w:jc w:val="both"/>
        <w:rPr>
          <w:rFonts w:cs="Arial"/>
          <w:sz w:val="16"/>
          <w:szCs w:val="16"/>
        </w:rPr>
      </w:pPr>
      <w:r w:rsidRPr="00293FA6">
        <w:rPr>
          <w:rFonts w:cs="Arial"/>
          <w:sz w:val="16"/>
          <w:szCs w:val="16"/>
        </w:rPr>
        <w:t>Les surveillants généraux ou statisticiens savent comment remplir les fiches récapitulatives.</w:t>
      </w:r>
    </w:p>
    <w:p w:rsidR="00861933" w:rsidRPr="00293FA6" w:rsidRDefault="007E30C1" w:rsidP="00861933">
      <w:pPr>
        <w:ind w:left="2880"/>
        <w:jc w:val="both"/>
        <w:rPr>
          <w:rFonts w:cs="Arial"/>
          <w:sz w:val="16"/>
          <w:szCs w:val="16"/>
        </w:rPr>
      </w:pPr>
    </w:p>
    <w:p w:rsidR="00861933" w:rsidRPr="00293FA6" w:rsidRDefault="007E30C1" w:rsidP="008500AA">
      <w:pPr>
        <w:numPr>
          <w:ilvl w:val="0"/>
          <w:numId w:val="13"/>
        </w:numPr>
        <w:ind w:left="426" w:hanging="426"/>
        <w:jc w:val="both"/>
        <w:rPr>
          <w:rFonts w:cs="Arial"/>
          <w:sz w:val="16"/>
          <w:szCs w:val="16"/>
        </w:rPr>
      </w:pPr>
      <w:r w:rsidRPr="00293FA6">
        <w:rPr>
          <w:rFonts w:cs="Arial"/>
          <w:sz w:val="16"/>
          <w:szCs w:val="16"/>
        </w:rPr>
        <w:t>Le statisticien vérifie les totaux mensuels et note sur les fiches des co</w:t>
      </w:r>
      <w:r w:rsidRPr="00293FA6">
        <w:rPr>
          <w:rFonts w:cs="Arial"/>
          <w:sz w:val="16"/>
          <w:szCs w:val="16"/>
        </w:rPr>
        <w:t>mmentaires à propos des résultats issus de l’analyse mensuelle (voir Section 3.0).</w:t>
      </w:r>
    </w:p>
    <w:p w:rsidR="00861933" w:rsidRPr="00293FA6" w:rsidRDefault="007E30C1" w:rsidP="00861933">
      <w:pPr>
        <w:ind w:left="426" w:hanging="426"/>
        <w:jc w:val="both"/>
        <w:rPr>
          <w:rFonts w:cs="Arial"/>
          <w:sz w:val="16"/>
          <w:szCs w:val="16"/>
        </w:rPr>
      </w:pPr>
    </w:p>
    <w:p w:rsidR="00861933" w:rsidRPr="00293FA6" w:rsidRDefault="007E30C1" w:rsidP="008500AA">
      <w:pPr>
        <w:numPr>
          <w:ilvl w:val="0"/>
          <w:numId w:val="13"/>
        </w:numPr>
        <w:ind w:left="426" w:hanging="426"/>
        <w:jc w:val="both"/>
        <w:rPr>
          <w:rFonts w:cs="Arial"/>
          <w:sz w:val="16"/>
          <w:szCs w:val="16"/>
        </w:rPr>
      </w:pPr>
      <w:r w:rsidRPr="00293FA6">
        <w:rPr>
          <w:rFonts w:cs="Arial"/>
          <w:sz w:val="16"/>
          <w:szCs w:val="16"/>
        </w:rPr>
        <w:t>Le MCM enregistre les totaux sur une fiche de notification mensuelle récapitulative recommandée.</w:t>
      </w:r>
    </w:p>
    <w:p w:rsidR="00861933" w:rsidRPr="00293FA6" w:rsidRDefault="007E30C1" w:rsidP="00861933">
      <w:pPr>
        <w:ind w:left="2880"/>
        <w:jc w:val="both"/>
        <w:rPr>
          <w:rFonts w:cs="Arial"/>
          <w:sz w:val="16"/>
          <w:szCs w:val="16"/>
        </w:rPr>
      </w:pPr>
    </w:p>
    <w:p w:rsidR="00861933" w:rsidRPr="00293FA6" w:rsidRDefault="007E30C1" w:rsidP="00861933">
      <w:pPr>
        <w:spacing w:line="240" w:lineRule="auto"/>
        <w:jc w:val="both"/>
        <w:rPr>
          <w:rFonts w:ascii="Arial" w:hAnsi="Arial" w:cs="Arial"/>
          <w:sz w:val="16"/>
          <w:szCs w:val="16"/>
        </w:rPr>
      </w:pPr>
      <w:r w:rsidRPr="00293FA6">
        <w:rPr>
          <w:rFonts w:ascii="Arial" w:hAnsi="Arial" w:cs="Arial"/>
          <w:b/>
          <w:i/>
          <w:sz w:val="16"/>
          <w:szCs w:val="16"/>
        </w:rPr>
        <w:lastRenderedPageBreak/>
        <w:t xml:space="preserve">Remarque - </w:t>
      </w:r>
      <w:r w:rsidRPr="00293FA6">
        <w:rPr>
          <w:rFonts w:ascii="Arial" w:hAnsi="Arial" w:cs="Arial"/>
          <w:sz w:val="16"/>
          <w:szCs w:val="16"/>
        </w:rPr>
        <w:t>Sur les fiches de notification mensuelle synthétique figurant à</w:t>
      </w:r>
      <w:r w:rsidRPr="00293FA6">
        <w:rPr>
          <w:rFonts w:ascii="Arial" w:hAnsi="Arial" w:cs="Arial"/>
          <w:sz w:val="16"/>
          <w:szCs w:val="16"/>
        </w:rPr>
        <w:t xml:space="preserve"> la fin de cette section, des espaces ont été prévus pour l’enregistrement d’observations concernant les données qu’observent les professionnels de la santé de la formation sanitaire et du district soit au cours de l’analyse de routine soit lorsqu’ils remp</w:t>
      </w:r>
      <w:r w:rsidRPr="00293FA6">
        <w:rPr>
          <w:rFonts w:ascii="Arial" w:hAnsi="Arial" w:cs="Arial"/>
          <w:sz w:val="16"/>
          <w:szCs w:val="16"/>
        </w:rPr>
        <w:t>lissent la fiche tous les mois.</w:t>
      </w:r>
    </w:p>
    <w:p w:rsidR="00861933" w:rsidRPr="00293FA6" w:rsidRDefault="007E30C1" w:rsidP="00861933">
      <w:pPr>
        <w:spacing w:line="240" w:lineRule="auto"/>
        <w:ind w:left="720"/>
        <w:jc w:val="both"/>
        <w:rPr>
          <w:sz w:val="16"/>
          <w:szCs w:val="16"/>
        </w:rPr>
      </w:pPr>
    </w:p>
    <w:p w:rsidR="00861933" w:rsidRPr="00293FA6" w:rsidRDefault="007E30C1" w:rsidP="00861933">
      <w:pPr>
        <w:spacing w:line="240" w:lineRule="auto"/>
        <w:ind w:left="567" w:hanging="567"/>
        <w:jc w:val="both"/>
        <w:rPr>
          <w:rFonts w:cs="Arial"/>
          <w:sz w:val="16"/>
          <w:szCs w:val="16"/>
        </w:rPr>
      </w:pPr>
      <w:r w:rsidRPr="00293FA6">
        <w:rPr>
          <w:rFonts w:cs="Arial"/>
          <w:sz w:val="16"/>
          <w:szCs w:val="16"/>
        </w:rPr>
        <w:t xml:space="preserve">2.4.2 </w:t>
      </w:r>
      <w:r w:rsidRPr="00293FA6">
        <w:rPr>
          <w:rFonts w:cs="Arial"/>
          <w:sz w:val="16"/>
          <w:szCs w:val="16"/>
        </w:rPr>
        <w:tab/>
        <w:t>Remettre une notification d’absence de cas si aucun cas de maladie  immédiatement notifiable (exemple fièvre hémorragique virale) n’a été diagnostiqué.</w:t>
      </w:r>
    </w:p>
    <w:p w:rsidR="00861933" w:rsidRPr="00293FA6" w:rsidRDefault="007E30C1" w:rsidP="00861933">
      <w:pPr>
        <w:ind w:left="1320"/>
        <w:jc w:val="both"/>
        <w:rPr>
          <w:rFonts w:cs="Arial"/>
          <w:b/>
          <w:sz w:val="16"/>
          <w:szCs w:val="16"/>
        </w:rPr>
      </w:pPr>
    </w:p>
    <w:p w:rsidR="00861933" w:rsidRPr="00293FA6" w:rsidRDefault="007E30C1" w:rsidP="00861933">
      <w:pPr>
        <w:spacing w:line="240" w:lineRule="auto"/>
        <w:jc w:val="both"/>
        <w:rPr>
          <w:rFonts w:ascii="Arial" w:hAnsi="Arial" w:cs="Arial"/>
          <w:sz w:val="16"/>
          <w:szCs w:val="16"/>
        </w:rPr>
      </w:pPr>
      <w:r w:rsidRPr="00293FA6">
        <w:rPr>
          <w:rFonts w:ascii="Arial" w:hAnsi="Arial" w:cs="Arial"/>
          <w:sz w:val="16"/>
          <w:szCs w:val="16"/>
        </w:rPr>
        <w:t>Si aucun cas de maladie immédiatement notifiable n’a été diagno</w:t>
      </w:r>
      <w:r w:rsidRPr="00293FA6">
        <w:rPr>
          <w:rFonts w:ascii="Arial" w:hAnsi="Arial" w:cs="Arial"/>
          <w:sz w:val="16"/>
          <w:szCs w:val="16"/>
        </w:rPr>
        <w:t>stiqué au cours du mois écoulé, indiquez ‘0’ sur la fiche de notification pour la maladie en question. En effet, si l’espace a été laissé vide, le personnel qui reçoit le rapport ne pourra expliquer pourquoi la rubrique n’a pas été complétée.</w:t>
      </w:r>
    </w:p>
    <w:p w:rsidR="00861933" w:rsidRPr="00293FA6" w:rsidRDefault="007E30C1" w:rsidP="00861933">
      <w:pPr>
        <w:spacing w:line="240" w:lineRule="auto"/>
        <w:jc w:val="both"/>
        <w:rPr>
          <w:rFonts w:ascii="Arial" w:hAnsi="Arial" w:cs="Arial"/>
          <w:sz w:val="16"/>
          <w:szCs w:val="16"/>
        </w:rPr>
      </w:pPr>
    </w:p>
    <w:p w:rsidR="00861933" w:rsidRPr="00293FA6" w:rsidRDefault="007E30C1" w:rsidP="00861933">
      <w:pPr>
        <w:spacing w:line="240" w:lineRule="auto"/>
        <w:jc w:val="both"/>
        <w:rPr>
          <w:rFonts w:ascii="Arial" w:hAnsi="Arial" w:cs="Arial"/>
          <w:sz w:val="16"/>
          <w:szCs w:val="16"/>
        </w:rPr>
      </w:pPr>
      <w:r w:rsidRPr="00293FA6">
        <w:rPr>
          <w:rFonts w:ascii="Arial" w:hAnsi="Arial" w:cs="Arial"/>
          <w:sz w:val="16"/>
          <w:szCs w:val="16"/>
        </w:rPr>
        <w:t>Indiquez ‘0’</w:t>
      </w:r>
      <w:r w:rsidRPr="00293FA6">
        <w:rPr>
          <w:rFonts w:ascii="Arial" w:hAnsi="Arial" w:cs="Arial"/>
          <w:sz w:val="16"/>
          <w:szCs w:val="16"/>
        </w:rPr>
        <w:t xml:space="preserve"> pour chaque maladie immédiatement notifiable même si aucun cas n’a été détecté pendant le mois écoulé. Cette indication permettra au personnel du niveau suivant de savoir que la formation sanitaire ou la DPS/DCS a remis un rapport complet.</w:t>
      </w:r>
    </w:p>
    <w:p w:rsidR="00861933" w:rsidRPr="00293FA6" w:rsidRDefault="007E30C1" w:rsidP="00861933">
      <w:pPr>
        <w:ind w:left="2880"/>
        <w:jc w:val="both"/>
        <w:rPr>
          <w:rFonts w:cs="Arial"/>
          <w:sz w:val="16"/>
          <w:szCs w:val="16"/>
        </w:rPr>
      </w:pPr>
    </w:p>
    <w:p w:rsidR="00077AC3" w:rsidRPr="00293FA6" w:rsidRDefault="007E30C1" w:rsidP="00861933">
      <w:pPr>
        <w:spacing w:line="240" w:lineRule="auto"/>
        <w:ind w:left="567" w:hanging="567"/>
        <w:jc w:val="both"/>
        <w:rPr>
          <w:rFonts w:cs="Arial"/>
          <w:sz w:val="16"/>
          <w:szCs w:val="16"/>
        </w:rPr>
      </w:pPr>
    </w:p>
    <w:p w:rsidR="00077AC3" w:rsidRPr="00293FA6" w:rsidRDefault="007E30C1" w:rsidP="00861933">
      <w:pPr>
        <w:spacing w:line="240" w:lineRule="auto"/>
        <w:ind w:left="567" w:hanging="567"/>
        <w:jc w:val="both"/>
        <w:rPr>
          <w:rFonts w:cs="Arial"/>
          <w:sz w:val="16"/>
          <w:szCs w:val="16"/>
        </w:rPr>
      </w:pPr>
    </w:p>
    <w:p w:rsidR="00861933" w:rsidRPr="00293FA6" w:rsidRDefault="007E30C1" w:rsidP="00861933">
      <w:pPr>
        <w:spacing w:line="240" w:lineRule="auto"/>
        <w:ind w:left="567" w:hanging="567"/>
        <w:jc w:val="both"/>
        <w:rPr>
          <w:rFonts w:cs="Arial"/>
          <w:sz w:val="16"/>
          <w:szCs w:val="16"/>
        </w:rPr>
      </w:pPr>
      <w:r w:rsidRPr="00293FA6">
        <w:rPr>
          <w:rFonts w:cs="Arial"/>
          <w:sz w:val="16"/>
          <w:szCs w:val="16"/>
        </w:rPr>
        <w:t>2.4.3</w:t>
      </w:r>
      <w:r w:rsidRPr="00293FA6">
        <w:rPr>
          <w:rFonts w:cs="Arial"/>
          <w:sz w:val="16"/>
          <w:szCs w:val="16"/>
        </w:rPr>
        <w:tab/>
      </w:r>
      <w:r w:rsidRPr="00293FA6">
        <w:rPr>
          <w:rFonts w:cs="Arial"/>
          <w:sz w:val="16"/>
          <w:szCs w:val="16"/>
        </w:rPr>
        <w:t>Utiliser les listes descriptives et la notification récapitulative pendant les flambées épidémiques</w:t>
      </w:r>
    </w:p>
    <w:p w:rsidR="00861933" w:rsidRPr="00293FA6" w:rsidRDefault="007E30C1" w:rsidP="00861933">
      <w:pPr>
        <w:ind w:left="2880"/>
        <w:jc w:val="both"/>
        <w:rPr>
          <w:rFonts w:cs="Arial"/>
          <w:b/>
          <w:sz w:val="16"/>
          <w:szCs w:val="16"/>
        </w:rPr>
      </w:pPr>
    </w:p>
    <w:p w:rsidR="00861933" w:rsidRPr="00293FA6" w:rsidRDefault="007E30C1" w:rsidP="00861933">
      <w:pPr>
        <w:spacing w:line="240" w:lineRule="auto"/>
        <w:jc w:val="both"/>
        <w:rPr>
          <w:rFonts w:ascii="Arial" w:hAnsi="Arial" w:cs="Arial"/>
          <w:sz w:val="16"/>
          <w:szCs w:val="16"/>
        </w:rPr>
      </w:pPr>
      <w:r w:rsidRPr="00293FA6">
        <w:rPr>
          <w:rFonts w:ascii="Arial" w:hAnsi="Arial" w:cs="Arial"/>
          <w:sz w:val="16"/>
          <w:szCs w:val="16"/>
        </w:rPr>
        <w:t>Lorsqu’il se présente un nombre limité de cas imputables à une seule maladie au cours d’une période de temps déterminée, consigner l’information concernant</w:t>
      </w:r>
      <w:r w:rsidRPr="00293FA6">
        <w:rPr>
          <w:rFonts w:ascii="Arial" w:hAnsi="Arial" w:cs="Arial"/>
          <w:sz w:val="16"/>
          <w:szCs w:val="16"/>
        </w:rPr>
        <w:t xml:space="preserve"> chaque cas sur une fiche individuelle de notification par cas.</w:t>
      </w:r>
    </w:p>
    <w:p w:rsidR="00861933" w:rsidRPr="00293FA6" w:rsidRDefault="007E30C1" w:rsidP="00861933">
      <w:pPr>
        <w:spacing w:line="240" w:lineRule="auto"/>
        <w:jc w:val="both"/>
        <w:rPr>
          <w:rFonts w:ascii="Arial" w:hAnsi="Arial" w:cs="Arial"/>
          <w:sz w:val="16"/>
          <w:szCs w:val="16"/>
        </w:rPr>
      </w:pPr>
    </w:p>
    <w:p w:rsidR="00861933" w:rsidRPr="00293FA6" w:rsidRDefault="007E30C1" w:rsidP="00861933">
      <w:pPr>
        <w:spacing w:line="240" w:lineRule="auto"/>
        <w:jc w:val="both"/>
        <w:rPr>
          <w:rFonts w:ascii="Arial" w:hAnsi="Arial" w:cs="Arial"/>
          <w:sz w:val="16"/>
          <w:szCs w:val="16"/>
        </w:rPr>
      </w:pPr>
      <w:r w:rsidRPr="00293FA6">
        <w:rPr>
          <w:rFonts w:ascii="Arial" w:hAnsi="Arial" w:cs="Arial"/>
          <w:sz w:val="16"/>
          <w:szCs w:val="16"/>
        </w:rPr>
        <w:t>Si dans une certaine période de temps, il se produit entre 5 et 10 cas, il conviendra plutôt d’utiliser une liste descriptive pour enregistrer et notifier les cas une fois par semaine.</w:t>
      </w:r>
    </w:p>
    <w:p w:rsidR="00861933" w:rsidRPr="00293FA6" w:rsidRDefault="007E30C1" w:rsidP="00861933">
      <w:pPr>
        <w:spacing w:line="240" w:lineRule="auto"/>
        <w:jc w:val="both"/>
        <w:rPr>
          <w:rFonts w:ascii="Arial" w:hAnsi="Arial" w:cs="Arial"/>
          <w:sz w:val="16"/>
          <w:szCs w:val="16"/>
        </w:rPr>
      </w:pPr>
    </w:p>
    <w:p w:rsidR="00861933" w:rsidRPr="00293FA6" w:rsidRDefault="007E30C1" w:rsidP="00861933">
      <w:pPr>
        <w:spacing w:line="240" w:lineRule="auto"/>
        <w:jc w:val="both"/>
        <w:rPr>
          <w:rFonts w:ascii="Arial" w:hAnsi="Arial" w:cs="Arial"/>
          <w:sz w:val="16"/>
          <w:szCs w:val="16"/>
        </w:rPr>
      </w:pPr>
      <w:r w:rsidRPr="00293FA6">
        <w:rPr>
          <w:rFonts w:ascii="Arial" w:hAnsi="Arial" w:cs="Arial"/>
          <w:sz w:val="16"/>
          <w:szCs w:val="16"/>
        </w:rPr>
        <w:t>Lorsq</w:t>
      </w:r>
      <w:r w:rsidRPr="00293FA6">
        <w:rPr>
          <w:rFonts w:ascii="Arial" w:hAnsi="Arial" w:cs="Arial"/>
          <w:sz w:val="16"/>
          <w:szCs w:val="16"/>
        </w:rPr>
        <w:t>u’on recense un nombre important de cas dans une seule flambée possible, il faut notifier chaque semaine les totaux récapitulatifs des cas et décès.</w:t>
      </w:r>
    </w:p>
    <w:p w:rsidR="00861933" w:rsidRPr="00293FA6" w:rsidRDefault="007E30C1" w:rsidP="00861933">
      <w:pPr>
        <w:jc w:val="both"/>
        <w:rPr>
          <w:rFonts w:cs="Arial"/>
          <w:sz w:val="16"/>
          <w:szCs w:val="16"/>
        </w:rPr>
      </w:pPr>
    </w:p>
    <w:p w:rsidR="00861933" w:rsidRPr="00293FA6" w:rsidRDefault="007E30C1" w:rsidP="00861933">
      <w:pPr>
        <w:spacing w:line="240" w:lineRule="auto"/>
        <w:jc w:val="both"/>
        <w:rPr>
          <w:rFonts w:ascii="Arial" w:hAnsi="Arial" w:cs="Arial"/>
          <w:sz w:val="16"/>
          <w:szCs w:val="16"/>
        </w:rPr>
      </w:pPr>
      <w:r w:rsidRPr="00293FA6">
        <w:rPr>
          <w:rFonts w:ascii="Arial" w:hAnsi="Arial" w:cs="Arial"/>
          <w:sz w:val="16"/>
          <w:szCs w:val="16"/>
        </w:rPr>
        <w:t xml:space="preserve">Les instructions sur la manière d’effectuer l’analyse systématique des données de surveillance figurent </w:t>
      </w:r>
      <w:r w:rsidRPr="00293FA6">
        <w:rPr>
          <w:rFonts w:ascii="Arial" w:hAnsi="Arial" w:cs="Arial"/>
          <w:sz w:val="16"/>
          <w:szCs w:val="16"/>
        </w:rPr>
        <w:t>dans la Section 3.0.</w:t>
      </w:r>
    </w:p>
    <w:p w:rsidR="00861933" w:rsidRPr="00293FA6" w:rsidRDefault="007E30C1" w:rsidP="00861933">
      <w:pPr>
        <w:spacing w:line="240" w:lineRule="auto"/>
        <w:jc w:val="both"/>
        <w:rPr>
          <w:rFonts w:ascii="Arial" w:hAnsi="Arial" w:cs="Arial"/>
          <w:sz w:val="16"/>
          <w:szCs w:val="16"/>
        </w:rPr>
      </w:pPr>
    </w:p>
    <w:p w:rsidR="00861933" w:rsidRPr="00293FA6" w:rsidRDefault="007E30C1" w:rsidP="00861933">
      <w:pPr>
        <w:spacing w:line="240" w:lineRule="auto"/>
        <w:jc w:val="both"/>
        <w:rPr>
          <w:rFonts w:ascii="Arial" w:hAnsi="Arial" w:cs="Arial"/>
          <w:sz w:val="16"/>
          <w:szCs w:val="16"/>
        </w:rPr>
      </w:pPr>
      <w:r w:rsidRPr="00293FA6">
        <w:rPr>
          <w:rFonts w:ascii="Arial" w:hAnsi="Arial" w:cs="Arial"/>
          <w:sz w:val="16"/>
          <w:szCs w:val="16"/>
        </w:rPr>
        <w:t>Les indicateurs pour le contrôle de la ponctualité en matière de notification des maladies immédiatement notifiables sont présentés dans la Section 7.0.</w:t>
      </w:r>
    </w:p>
    <w:p w:rsidR="00861933" w:rsidRPr="00293FA6" w:rsidRDefault="007E30C1" w:rsidP="00861933">
      <w:pPr>
        <w:spacing w:line="240" w:lineRule="auto"/>
        <w:jc w:val="both"/>
        <w:rPr>
          <w:rFonts w:ascii="Arial" w:hAnsi="Arial" w:cs="Arial"/>
          <w:sz w:val="16"/>
          <w:szCs w:val="16"/>
        </w:rPr>
      </w:pPr>
    </w:p>
    <w:p w:rsidR="00861933" w:rsidRPr="00293FA6" w:rsidRDefault="007E30C1" w:rsidP="00861933">
      <w:pPr>
        <w:spacing w:line="240" w:lineRule="auto"/>
        <w:jc w:val="both"/>
        <w:rPr>
          <w:rFonts w:ascii="Arial" w:hAnsi="Arial" w:cs="Arial"/>
          <w:sz w:val="16"/>
          <w:szCs w:val="16"/>
        </w:rPr>
      </w:pPr>
      <w:r w:rsidRPr="00293FA6">
        <w:rPr>
          <w:rFonts w:ascii="Arial" w:hAnsi="Arial" w:cs="Arial"/>
          <w:sz w:val="16"/>
          <w:szCs w:val="16"/>
        </w:rPr>
        <w:t>Le contrôle de la ponctualité en matière de notification des épidémies présumées</w:t>
      </w:r>
      <w:r w:rsidRPr="00293FA6">
        <w:rPr>
          <w:rFonts w:ascii="Arial" w:hAnsi="Arial" w:cs="Arial"/>
          <w:sz w:val="16"/>
          <w:szCs w:val="16"/>
        </w:rPr>
        <w:t xml:space="preserve"> est examiné dans la Section 7.0.</w:t>
      </w:r>
    </w:p>
    <w:p w:rsidR="00861933" w:rsidRPr="00293FA6" w:rsidRDefault="007E30C1" w:rsidP="00861933">
      <w:pPr>
        <w:spacing w:line="240" w:lineRule="auto"/>
        <w:jc w:val="both"/>
        <w:rPr>
          <w:rFonts w:ascii="Arial" w:hAnsi="Arial" w:cs="Arial"/>
          <w:sz w:val="16"/>
          <w:szCs w:val="16"/>
        </w:rPr>
      </w:pPr>
    </w:p>
    <w:p w:rsidR="00861933" w:rsidRPr="00293FA6" w:rsidRDefault="007E30C1" w:rsidP="002703BA">
      <w:pPr>
        <w:autoSpaceDE w:val="0"/>
        <w:autoSpaceDN w:val="0"/>
        <w:adjustRightInd w:val="0"/>
        <w:jc w:val="center"/>
        <w:rPr>
          <w:rFonts w:cs="Arial"/>
          <w:b/>
          <w:bCs/>
          <w:sz w:val="16"/>
          <w:szCs w:val="16"/>
          <w:lang w:eastAsia="fr-FR"/>
        </w:rPr>
      </w:pPr>
      <w:r w:rsidRPr="00293FA6">
        <w:rPr>
          <w:rFonts w:cs="Arial"/>
          <w:b/>
          <w:bCs/>
          <w:sz w:val="16"/>
          <w:szCs w:val="16"/>
          <w:lang w:eastAsia="fr-FR"/>
        </w:rPr>
        <w:t>Annexes à la Section 2</w:t>
      </w:r>
    </w:p>
    <w:p w:rsidR="00861933" w:rsidRPr="00293FA6" w:rsidRDefault="007E30C1" w:rsidP="00861933">
      <w:pPr>
        <w:autoSpaceDE w:val="0"/>
        <w:autoSpaceDN w:val="0"/>
        <w:adjustRightInd w:val="0"/>
        <w:spacing w:line="360" w:lineRule="auto"/>
        <w:rPr>
          <w:rFonts w:cs="Arial"/>
          <w:sz w:val="16"/>
          <w:szCs w:val="16"/>
          <w:lang w:eastAsia="fr-FR"/>
        </w:rPr>
      </w:pPr>
      <w:r w:rsidRPr="00293FA6">
        <w:rPr>
          <w:rFonts w:cs="Arial"/>
          <w:b/>
          <w:bCs/>
          <w:sz w:val="16"/>
          <w:szCs w:val="16"/>
          <w:lang w:eastAsia="fr-FR"/>
        </w:rPr>
        <w:t xml:space="preserve">ANNEXE 2A </w:t>
      </w:r>
      <w:r w:rsidRPr="00293FA6">
        <w:rPr>
          <w:rFonts w:cs="Arial"/>
          <w:sz w:val="16"/>
          <w:szCs w:val="16"/>
          <w:lang w:eastAsia="fr-FR"/>
        </w:rPr>
        <w:t>Formulaire SIMR individuel de notification immédiate des cas</w:t>
      </w:r>
    </w:p>
    <w:p w:rsidR="00861933" w:rsidRPr="00293FA6" w:rsidRDefault="007E30C1" w:rsidP="00861933">
      <w:pPr>
        <w:autoSpaceDE w:val="0"/>
        <w:autoSpaceDN w:val="0"/>
        <w:adjustRightInd w:val="0"/>
        <w:spacing w:line="360" w:lineRule="auto"/>
        <w:rPr>
          <w:rFonts w:cs="Arial"/>
          <w:sz w:val="16"/>
          <w:szCs w:val="16"/>
          <w:lang w:eastAsia="fr-FR"/>
        </w:rPr>
      </w:pPr>
      <w:r w:rsidRPr="00293FA6">
        <w:rPr>
          <w:rFonts w:cs="Arial"/>
          <w:b/>
          <w:bCs/>
          <w:sz w:val="16"/>
          <w:szCs w:val="16"/>
          <w:lang w:eastAsia="fr-FR"/>
        </w:rPr>
        <w:t xml:space="preserve">ANNEXE 2B </w:t>
      </w:r>
      <w:r w:rsidRPr="00293FA6">
        <w:rPr>
          <w:rFonts w:cs="Arial"/>
          <w:sz w:val="16"/>
          <w:szCs w:val="16"/>
          <w:lang w:eastAsia="fr-FR"/>
        </w:rPr>
        <w:t>Formulaire SIMR de notification des cas par le laboratoire</w:t>
      </w:r>
    </w:p>
    <w:p w:rsidR="00861933" w:rsidRPr="00293FA6" w:rsidRDefault="007E30C1" w:rsidP="00861933">
      <w:pPr>
        <w:autoSpaceDE w:val="0"/>
        <w:autoSpaceDN w:val="0"/>
        <w:adjustRightInd w:val="0"/>
        <w:spacing w:line="360" w:lineRule="auto"/>
        <w:rPr>
          <w:rFonts w:cs="Arial"/>
          <w:sz w:val="16"/>
          <w:szCs w:val="16"/>
          <w:lang w:eastAsia="fr-FR"/>
        </w:rPr>
      </w:pPr>
      <w:r w:rsidRPr="00293FA6">
        <w:rPr>
          <w:rFonts w:cs="Arial"/>
          <w:b/>
          <w:bCs/>
          <w:sz w:val="16"/>
          <w:szCs w:val="16"/>
          <w:lang w:eastAsia="fr-FR"/>
        </w:rPr>
        <w:t xml:space="preserve">ANNEXE </w:t>
      </w:r>
      <w:smartTag w:uri="urn:schemas-microsoft-com:office:smarttags" w:element="metricconverter">
        <w:smartTagPr>
          <w:attr w:name="ProductID" w:val="2C"/>
        </w:smartTagPr>
        <w:r w:rsidRPr="00293FA6">
          <w:rPr>
            <w:rFonts w:cs="Arial"/>
            <w:b/>
            <w:bCs/>
            <w:sz w:val="16"/>
            <w:szCs w:val="16"/>
            <w:lang w:eastAsia="fr-FR"/>
          </w:rPr>
          <w:t>2C</w:t>
        </w:r>
      </w:smartTag>
      <w:r w:rsidRPr="00293FA6">
        <w:rPr>
          <w:rFonts w:cs="Arial"/>
          <w:b/>
          <w:bCs/>
          <w:sz w:val="16"/>
          <w:szCs w:val="16"/>
          <w:lang w:eastAsia="fr-FR"/>
        </w:rPr>
        <w:t xml:space="preserve"> </w:t>
      </w:r>
      <w:r w:rsidRPr="00293FA6">
        <w:rPr>
          <w:rFonts w:cs="Arial"/>
          <w:sz w:val="16"/>
          <w:szCs w:val="16"/>
          <w:lang w:eastAsia="fr-FR"/>
        </w:rPr>
        <w:t>Instrument de décision du RSI (2005)</w:t>
      </w:r>
    </w:p>
    <w:p w:rsidR="00861933" w:rsidRPr="00293FA6" w:rsidRDefault="007E30C1" w:rsidP="00861933">
      <w:pPr>
        <w:autoSpaceDE w:val="0"/>
        <w:autoSpaceDN w:val="0"/>
        <w:adjustRightInd w:val="0"/>
        <w:spacing w:line="360" w:lineRule="auto"/>
        <w:rPr>
          <w:rFonts w:cs="Arial"/>
          <w:sz w:val="16"/>
          <w:szCs w:val="16"/>
          <w:lang w:eastAsia="fr-FR"/>
        </w:rPr>
      </w:pPr>
      <w:r w:rsidRPr="00293FA6">
        <w:rPr>
          <w:rFonts w:cs="Arial"/>
          <w:b/>
          <w:bCs/>
          <w:sz w:val="16"/>
          <w:szCs w:val="16"/>
          <w:lang w:eastAsia="fr-FR"/>
        </w:rPr>
        <w:t xml:space="preserve">ANNEXE 2D </w:t>
      </w:r>
      <w:r w:rsidRPr="00293FA6">
        <w:rPr>
          <w:rFonts w:cs="Arial"/>
          <w:sz w:val="16"/>
          <w:szCs w:val="16"/>
          <w:lang w:eastAsia="fr-FR"/>
        </w:rPr>
        <w:t>F</w:t>
      </w:r>
      <w:r w:rsidRPr="00293FA6">
        <w:rPr>
          <w:rFonts w:cs="Arial"/>
          <w:sz w:val="16"/>
          <w:szCs w:val="16"/>
          <w:lang w:eastAsia="fr-FR"/>
        </w:rPr>
        <w:t>iche SIMR de notification récapitulative hebdomadaire/mensuelle</w:t>
      </w:r>
    </w:p>
    <w:p w:rsidR="00861933" w:rsidRPr="00293FA6" w:rsidRDefault="007E30C1" w:rsidP="0086193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pacing w:line="360" w:lineRule="auto"/>
        <w:rPr>
          <w:rFonts w:cs="Arial"/>
          <w:sz w:val="16"/>
          <w:szCs w:val="16"/>
          <w:lang w:eastAsia="fr-FR"/>
        </w:rPr>
      </w:pPr>
      <w:r w:rsidRPr="00293FA6">
        <w:rPr>
          <w:rFonts w:cs="Arial"/>
          <w:b/>
          <w:bCs/>
          <w:sz w:val="16"/>
          <w:szCs w:val="16"/>
          <w:lang w:eastAsia="fr-FR"/>
        </w:rPr>
        <w:t xml:space="preserve">ANNEXE 2E </w:t>
      </w:r>
      <w:r w:rsidRPr="00293FA6">
        <w:rPr>
          <w:rFonts w:cs="Arial"/>
          <w:sz w:val="16"/>
          <w:szCs w:val="16"/>
          <w:lang w:eastAsia="fr-FR"/>
        </w:rPr>
        <w:t>Registre des notifications et données échangées dans le cadre de la SIMR</w:t>
      </w:r>
    </w:p>
    <w:p w:rsidR="00861933" w:rsidRPr="00293FA6" w:rsidRDefault="007E30C1" w:rsidP="0086193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cs="Arial"/>
          <w:sz w:val="16"/>
          <w:szCs w:val="16"/>
        </w:rPr>
      </w:pPr>
    </w:p>
    <w:p w:rsidR="00861933" w:rsidRPr="00293FA6" w:rsidRDefault="007E30C1" w:rsidP="00861933">
      <w:pPr>
        <w:autoSpaceDE w:val="0"/>
        <w:autoSpaceDN w:val="0"/>
        <w:adjustRightInd w:val="0"/>
        <w:rPr>
          <w:rFonts w:cs="Arial"/>
          <w:color w:val="333333"/>
          <w:sz w:val="16"/>
          <w:szCs w:val="16"/>
        </w:rPr>
      </w:pPr>
      <w:r w:rsidRPr="00293FA6">
        <w:rPr>
          <w:rFonts w:cs="Arial"/>
          <w:b/>
          <w:bCs/>
          <w:color w:val="333333"/>
          <w:sz w:val="16"/>
          <w:szCs w:val="16"/>
          <w:lang w:eastAsia="fr-FR"/>
        </w:rPr>
        <w:t>ANNEXE 2A : Formulaire SIMR individuel de notification immédiate des cas</w:t>
      </w:r>
    </w:p>
    <w:p w:rsidR="00861933" w:rsidRPr="00293FA6" w:rsidRDefault="007E30C1" w:rsidP="0086193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cs="Arial"/>
          <w:sz w:val="16"/>
          <w:szCs w:val="16"/>
        </w:rPr>
      </w:pPr>
    </w:p>
    <w:tbl>
      <w:tblPr>
        <w:tblW w:w="9226" w:type="dxa"/>
        <w:tblInd w:w="56" w:type="dxa"/>
        <w:tblCellMar>
          <w:left w:w="70" w:type="dxa"/>
          <w:right w:w="70" w:type="dxa"/>
        </w:tblCellMar>
        <w:tblLook w:val="04A0" w:firstRow="1" w:lastRow="0" w:firstColumn="1" w:lastColumn="0" w:noHBand="0" w:noVBand="1"/>
      </w:tblPr>
      <w:tblGrid>
        <w:gridCol w:w="440"/>
        <w:gridCol w:w="7319"/>
        <w:gridCol w:w="1467"/>
      </w:tblGrid>
      <w:tr w:rsidR="00861933" w:rsidRPr="00293FA6" w:rsidTr="00077AC3">
        <w:tblPrEx>
          <w:tblCellMar>
            <w:top w:w="0" w:type="dxa"/>
            <w:bottom w:w="0" w:type="dxa"/>
          </w:tblCellMar>
        </w:tblPrEx>
        <w:trPr>
          <w:trHeight w:val="375"/>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61933" w:rsidRPr="00293FA6" w:rsidRDefault="007E30C1" w:rsidP="00077AC3">
            <w:pPr>
              <w:jc w:val="center"/>
              <w:rPr>
                <w:rFonts w:cs="Arial"/>
                <w:color w:val="000000"/>
                <w:sz w:val="16"/>
                <w:szCs w:val="16"/>
                <w:lang w:eastAsia="fr-FR"/>
              </w:rPr>
            </w:pPr>
            <w:r w:rsidRPr="00293FA6">
              <w:rPr>
                <w:rFonts w:cs="Arial"/>
                <w:color w:val="000000"/>
                <w:sz w:val="16"/>
                <w:szCs w:val="16"/>
                <w:lang w:eastAsia="fr-FR"/>
              </w:rPr>
              <w:t> </w:t>
            </w:r>
          </w:p>
        </w:tc>
        <w:tc>
          <w:tcPr>
            <w:tcW w:w="7319" w:type="dxa"/>
            <w:tcBorders>
              <w:top w:val="single" w:sz="4" w:space="0" w:color="auto"/>
              <w:left w:val="nil"/>
              <w:bottom w:val="single" w:sz="4" w:space="0" w:color="auto"/>
              <w:right w:val="single" w:sz="4" w:space="0" w:color="auto"/>
            </w:tcBorders>
            <w:shd w:val="clear" w:color="auto" w:fill="auto"/>
            <w:noWrap/>
            <w:vAlign w:val="bottom"/>
          </w:tcPr>
          <w:p w:rsidR="00861933" w:rsidRPr="00293FA6" w:rsidRDefault="007E30C1" w:rsidP="00077AC3">
            <w:pPr>
              <w:jc w:val="center"/>
              <w:rPr>
                <w:rFonts w:cs="Arial"/>
                <w:color w:val="000000"/>
                <w:sz w:val="16"/>
                <w:szCs w:val="16"/>
                <w:lang w:eastAsia="fr-FR"/>
              </w:rPr>
            </w:pPr>
            <w:r w:rsidRPr="00293FA6">
              <w:rPr>
                <w:rFonts w:cs="Arial"/>
                <w:color w:val="000000"/>
                <w:sz w:val="16"/>
                <w:szCs w:val="16"/>
                <w:lang w:eastAsia="fr-FR"/>
              </w:rPr>
              <w:t xml:space="preserve">Formulaire SIMR individuel de </w:t>
            </w:r>
            <w:r w:rsidRPr="00293FA6">
              <w:rPr>
                <w:rFonts w:cs="Arial"/>
                <w:color w:val="000000"/>
                <w:sz w:val="16"/>
                <w:szCs w:val="16"/>
                <w:lang w:eastAsia="fr-FR"/>
              </w:rPr>
              <w:t>notification immédiate</w:t>
            </w:r>
          </w:p>
        </w:tc>
        <w:tc>
          <w:tcPr>
            <w:tcW w:w="1467" w:type="dxa"/>
            <w:tcBorders>
              <w:top w:val="single" w:sz="4" w:space="0" w:color="auto"/>
              <w:left w:val="nil"/>
              <w:bottom w:val="single" w:sz="4" w:space="0" w:color="auto"/>
              <w:right w:val="single" w:sz="4" w:space="0" w:color="auto"/>
            </w:tcBorders>
            <w:shd w:val="clear" w:color="auto" w:fill="auto"/>
            <w:noWrap/>
            <w:vAlign w:val="bottom"/>
          </w:tcPr>
          <w:p w:rsidR="00861933" w:rsidRPr="00293FA6" w:rsidRDefault="007E30C1" w:rsidP="00077AC3">
            <w:pPr>
              <w:jc w:val="center"/>
              <w:rPr>
                <w:rFonts w:cs="Arial"/>
                <w:color w:val="000000"/>
                <w:sz w:val="16"/>
                <w:szCs w:val="16"/>
                <w:lang w:eastAsia="fr-FR"/>
              </w:rPr>
            </w:pPr>
            <w:r w:rsidRPr="00293FA6">
              <w:rPr>
                <w:rFonts w:cs="Arial"/>
                <w:color w:val="000000"/>
                <w:sz w:val="16"/>
                <w:szCs w:val="16"/>
                <w:lang w:eastAsia="fr-FR"/>
              </w:rPr>
              <w:t> </w:t>
            </w:r>
          </w:p>
        </w:tc>
      </w:tr>
      <w:tr w:rsidR="00861933" w:rsidRPr="00293FA6" w:rsidTr="00077AC3">
        <w:tblPrEx>
          <w:tblCellMar>
            <w:top w:w="0" w:type="dxa"/>
            <w:bottom w:w="0" w:type="dxa"/>
          </w:tblCellMar>
        </w:tblPrEx>
        <w:trPr>
          <w:trHeight w:val="300"/>
        </w:trPr>
        <w:tc>
          <w:tcPr>
            <w:tcW w:w="440" w:type="dxa"/>
            <w:tcBorders>
              <w:top w:val="nil"/>
              <w:left w:val="single" w:sz="4" w:space="0" w:color="auto"/>
              <w:bottom w:val="single" w:sz="4" w:space="0" w:color="auto"/>
              <w:right w:val="single" w:sz="4" w:space="0" w:color="auto"/>
            </w:tcBorders>
            <w:shd w:val="clear" w:color="000000" w:fill="D8D8D8"/>
            <w:noWrap/>
            <w:vAlign w:val="center"/>
          </w:tcPr>
          <w:p w:rsidR="00861933" w:rsidRPr="00293FA6" w:rsidRDefault="007E30C1" w:rsidP="00077AC3">
            <w:pPr>
              <w:jc w:val="center"/>
              <w:rPr>
                <w:rFonts w:cs="Arial"/>
                <w:b/>
                <w:bCs/>
                <w:color w:val="000000"/>
                <w:sz w:val="16"/>
                <w:szCs w:val="16"/>
                <w:lang w:eastAsia="fr-FR"/>
              </w:rPr>
            </w:pPr>
          </w:p>
        </w:tc>
        <w:tc>
          <w:tcPr>
            <w:tcW w:w="7319" w:type="dxa"/>
            <w:tcBorders>
              <w:top w:val="nil"/>
              <w:left w:val="nil"/>
              <w:bottom w:val="single" w:sz="4" w:space="0" w:color="auto"/>
              <w:right w:val="single" w:sz="4" w:space="0" w:color="auto"/>
            </w:tcBorders>
            <w:shd w:val="clear" w:color="000000" w:fill="D8D8D8"/>
            <w:noWrap/>
            <w:vAlign w:val="center"/>
          </w:tcPr>
          <w:p w:rsidR="00861933" w:rsidRPr="00293FA6" w:rsidRDefault="007E30C1" w:rsidP="00077AC3">
            <w:pPr>
              <w:jc w:val="center"/>
              <w:rPr>
                <w:rFonts w:cs="Arial"/>
                <w:b/>
                <w:bCs/>
                <w:color w:val="000000"/>
                <w:sz w:val="16"/>
                <w:szCs w:val="16"/>
                <w:lang w:eastAsia="fr-FR"/>
              </w:rPr>
            </w:pPr>
            <w:r w:rsidRPr="00293FA6">
              <w:rPr>
                <w:rFonts w:cs="Arial"/>
                <w:b/>
                <w:bCs/>
                <w:color w:val="000000"/>
                <w:sz w:val="16"/>
                <w:szCs w:val="16"/>
                <w:lang w:eastAsia="fr-FR"/>
              </w:rPr>
              <w:t>Variables/Questions Réponses - Cas n°</w:t>
            </w:r>
          </w:p>
        </w:tc>
        <w:tc>
          <w:tcPr>
            <w:tcW w:w="1467" w:type="dxa"/>
            <w:tcBorders>
              <w:top w:val="nil"/>
              <w:left w:val="nil"/>
              <w:bottom w:val="single" w:sz="4" w:space="0" w:color="auto"/>
              <w:right w:val="single" w:sz="4" w:space="0" w:color="auto"/>
            </w:tcBorders>
            <w:shd w:val="clear" w:color="000000" w:fill="D8D8D8"/>
            <w:noWrap/>
            <w:vAlign w:val="center"/>
          </w:tcPr>
          <w:p w:rsidR="00861933" w:rsidRPr="00293FA6" w:rsidRDefault="007E30C1" w:rsidP="00077AC3">
            <w:pPr>
              <w:jc w:val="center"/>
              <w:rPr>
                <w:rFonts w:cs="Arial"/>
                <w:b/>
                <w:bCs/>
                <w:color w:val="000000"/>
                <w:sz w:val="16"/>
                <w:szCs w:val="16"/>
                <w:lang w:eastAsia="fr-FR"/>
              </w:rPr>
            </w:pPr>
            <w:r w:rsidRPr="00293FA6">
              <w:rPr>
                <w:rFonts w:cs="Arial"/>
                <w:b/>
                <w:bCs/>
                <w:color w:val="000000"/>
                <w:sz w:val="16"/>
                <w:szCs w:val="16"/>
                <w:lang w:eastAsia="fr-FR"/>
              </w:rPr>
              <w:t>Réponses - Cas n°</w:t>
            </w:r>
          </w:p>
        </w:tc>
      </w:tr>
      <w:tr w:rsidR="00861933" w:rsidRPr="00293FA6" w:rsidTr="00077AC3">
        <w:tblPrEx>
          <w:tblCellMar>
            <w:top w:w="0" w:type="dxa"/>
            <w:bottom w:w="0" w:type="dxa"/>
          </w:tblCellMar>
        </w:tblPrEx>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tcPr>
          <w:p w:rsidR="00861933" w:rsidRPr="00293FA6" w:rsidRDefault="007E30C1" w:rsidP="00077AC3">
            <w:pPr>
              <w:jc w:val="right"/>
              <w:rPr>
                <w:rFonts w:cs="Arial"/>
                <w:color w:val="000000"/>
                <w:sz w:val="16"/>
                <w:szCs w:val="16"/>
                <w:lang w:eastAsia="fr-FR"/>
              </w:rPr>
            </w:pPr>
            <w:r w:rsidRPr="00293FA6">
              <w:rPr>
                <w:rFonts w:cs="Arial"/>
                <w:color w:val="000000"/>
                <w:sz w:val="16"/>
                <w:szCs w:val="16"/>
                <w:lang w:eastAsia="fr-FR"/>
              </w:rPr>
              <w:t>1</w:t>
            </w:r>
          </w:p>
        </w:tc>
        <w:tc>
          <w:tcPr>
            <w:tcW w:w="7319" w:type="dxa"/>
            <w:tcBorders>
              <w:top w:val="nil"/>
              <w:left w:val="nil"/>
              <w:bottom w:val="single" w:sz="4" w:space="0" w:color="auto"/>
              <w:right w:val="single" w:sz="4" w:space="0" w:color="auto"/>
            </w:tcBorders>
            <w:shd w:val="clear" w:color="auto" w:fill="auto"/>
            <w:noWrap/>
            <w:vAlign w:val="bottom"/>
          </w:tcPr>
          <w:p w:rsidR="00861933" w:rsidRPr="00293FA6" w:rsidRDefault="007E30C1" w:rsidP="00077AC3">
            <w:pPr>
              <w:rPr>
                <w:rFonts w:cs="Arial"/>
                <w:color w:val="000000"/>
                <w:sz w:val="16"/>
                <w:szCs w:val="16"/>
                <w:lang w:eastAsia="fr-FR"/>
              </w:rPr>
            </w:pPr>
            <w:r w:rsidRPr="00293FA6">
              <w:rPr>
                <w:rFonts w:cs="Arial"/>
                <w:color w:val="000000"/>
                <w:sz w:val="16"/>
                <w:szCs w:val="16"/>
                <w:lang w:eastAsia="fr-FR"/>
              </w:rPr>
              <w:t xml:space="preserve"> Pays</w:t>
            </w:r>
          </w:p>
        </w:tc>
        <w:tc>
          <w:tcPr>
            <w:tcW w:w="1467" w:type="dxa"/>
            <w:tcBorders>
              <w:top w:val="nil"/>
              <w:left w:val="nil"/>
              <w:bottom w:val="single" w:sz="4" w:space="0" w:color="auto"/>
              <w:right w:val="single" w:sz="4" w:space="0" w:color="auto"/>
            </w:tcBorders>
            <w:shd w:val="clear" w:color="auto" w:fill="auto"/>
            <w:noWrap/>
            <w:vAlign w:val="bottom"/>
          </w:tcPr>
          <w:p w:rsidR="00861933" w:rsidRPr="00293FA6" w:rsidRDefault="007E30C1" w:rsidP="00077AC3">
            <w:pPr>
              <w:rPr>
                <w:rFonts w:cs="Arial"/>
                <w:color w:val="000000"/>
                <w:sz w:val="16"/>
                <w:szCs w:val="16"/>
                <w:lang w:eastAsia="fr-FR"/>
              </w:rPr>
            </w:pPr>
            <w:r w:rsidRPr="00293FA6">
              <w:rPr>
                <w:rFonts w:cs="Arial"/>
                <w:color w:val="000000"/>
                <w:sz w:val="16"/>
                <w:szCs w:val="16"/>
                <w:lang w:eastAsia="fr-FR"/>
              </w:rPr>
              <w:t> </w:t>
            </w:r>
          </w:p>
        </w:tc>
      </w:tr>
      <w:tr w:rsidR="00861933" w:rsidRPr="00293FA6" w:rsidTr="00077AC3">
        <w:tblPrEx>
          <w:tblCellMar>
            <w:top w:w="0" w:type="dxa"/>
            <w:bottom w:w="0" w:type="dxa"/>
          </w:tblCellMar>
        </w:tblPrEx>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tcPr>
          <w:p w:rsidR="00861933" w:rsidRPr="00293FA6" w:rsidRDefault="007E30C1" w:rsidP="00077AC3">
            <w:pPr>
              <w:jc w:val="right"/>
              <w:rPr>
                <w:rFonts w:cs="Arial"/>
                <w:color w:val="000000"/>
                <w:sz w:val="16"/>
                <w:szCs w:val="16"/>
                <w:lang w:eastAsia="fr-FR"/>
              </w:rPr>
            </w:pPr>
            <w:r w:rsidRPr="00293FA6">
              <w:rPr>
                <w:rFonts w:cs="Arial"/>
                <w:color w:val="000000"/>
                <w:sz w:val="16"/>
                <w:szCs w:val="16"/>
                <w:lang w:eastAsia="fr-FR"/>
              </w:rPr>
              <w:t>2</w:t>
            </w:r>
          </w:p>
        </w:tc>
        <w:tc>
          <w:tcPr>
            <w:tcW w:w="7319" w:type="dxa"/>
            <w:tcBorders>
              <w:top w:val="nil"/>
              <w:left w:val="nil"/>
              <w:bottom w:val="single" w:sz="4" w:space="0" w:color="auto"/>
              <w:right w:val="single" w:sz="4" w:space="0" w:color="auto"/>
            </w:tcBorders>
            <w:shd w:val="clear" w:color="auto" w:fill="auto"/>
            <w:noWrap/>
            <w:vAlign w:val="bottom"/>
          </w:tcPr>
          <w:p w:rsidR="00861933" w:rsidRPr="00293FA6" w:rsidRDefault="007E30C1" w:rsidP="00077AC3">
            <w:pPr>
              <w:rPr>
                <w:rFonts w:cs="Arial"/>
                <w:color w:val="000000"/>
                <w:sz w:val="16"/>
                <w:szCs w:val="16"/>
                <w:lang w:eastAsia="fr-FR"/>
              </w:rPr>
            </w:pPr>
            <w:r w:rsidRPr="00293FA6">
              <w:rPr>
                <w:rFonts w:cs="Arial"/>
                <w:color w:val="000000"/>
                <w:sz w:val="16"/>
                <w:szCs w:val="16"/>
                <w:lang w:eastAsia="fr-FR"/>
              </w:rPr>
              <w:t xml:space="preserve"> Province/Région</w:t>
            </w:r>
          </w:p>
        </w:tc>
        <w:tc>
          <w:tcPr>
            <w:tcW w:w="1467" w:type="dxa"/>
            <w:tcBorders>
              <w:top w:val="nil"/>
              <w:left w:val="nil"/>
              <w:bottom w:val="single" w:sz="4" w:space="0" w:color="auto"/>
              <w:right w:val="single" w:sz="4" w:space="0" w:color="auto"/>
            </w:tcBorders>
            <w:shd w:val="clear" w:color="auto" w:fill="auto"/>
            <w:noWrap/>
            <w:vAlign w:val="bottom"/>
          </w:tcPr>
          <w:p w:rsidR="00861933" w:rsidRPr="00293FA6" w:rsidRDefault="007E30C1" w:rsidP="00077AC3">
            <w:pPr>
              <w:rPr>
                <w:rFonts w:cs="Arial"/>
                <w:color w:val="000000"/>
                <w:sz w:val="16"/>
                <w:szCs w:val="16"/>
                <w:lang w:eastAsia="fr-FR"/>
              </w:rPr>
            </w:pPr>
            <w:r w:rsidRPr="00293FA6">
              <w:rPr>
                <w:rFonts w:cs="Arial"/>
                <w:color w:val="000000"/>
                <w:sz w:val="16"/>
                <w:szCs w:val="16"/>
                <w:lang w:eastAsia="fr-FR"/>
              </w:rPr>
              <w:t> </w:t>
            </w:r>
          </w:p>
        </w:tc>
      </w:tr>
      <w:tr w:rsidR="00861933" w:rsidRPr="00293FA6" w:rsidTr="00077AC3">
        <w:tblPrEx>
          <w:tblCellMar>
            <w:top w:w="0" w:type="dxa"/>
            <w:bottom w:w="0" w:type="dxa"/>
          </w:tblCellMar>
        </w:tblPrEx>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tcPr>
          <w:p w:rsidR="00861933" w:rsidRPr="00293FA6" w:rsidRDefault="007E30C1" w:rsidP="00077AC3">
            <w:pPr>
              <w:jc w:val="right"/>
              <w:rPr>
                <w:rFonts w:cs="Arial"/>
                <w:color w:val="000000"/>
                <w:sz w:val="16"/>
                <w:szCs w:val="16"/>
                <w:lang w:eastAsia="fr-FR"/>
              </w:rPr>
            </w:pPr>
            <w:r w:rsidRPr="00293FA6">
              <w:rPr>
                <w:rFonts w:cs="Arial"/>
                <w:color w:val="000000"/>
                <w:sz w:val="16"/>
                <w:szCs w:val="16"/>
                <w:lang w:eastAsia="fr-FR"/>
              </w:rPr>
              <w:t>3</w:t>
            </w:r>
          </w:p>
        </w:tc>
        <w:tc>
          <w:tcPr>
            <w:tcW w:w="7319" w:type="dxa"/>
            <w:tcBorders>
              <w:top w:val="nil"/>
              <w:left w:val="nil"/>
              <w:bottom w:val="single" w:sz="4" w:space="0" w:color="auto"/>
              <w:right w:val="single" w:sz="4" w:space="0" w:color="auto"/>
            </w:tcBorders>
            <w:shd w:val="clear" w:color="auto" w:fill="auto"/>
            <w:noWrap/>
            <w:vAlign w:val="bottom"/>
          </w:tcPr>
          <w:p w:rsidR="00861933" w:rsidRPr="00293FA6" w:rsidRDefault="007E30C1" w:rsidP="00077AC3">
            <w:pPr>
              <w:rPr>
                <w:rFonts w:cs="Arial"/>
                <w:color w:val="000000"/>
                <w:sz w:val="16"/>
                <w:szCs w:val="16"/>
                <w:lang w:eastAsia="fr-FR"/>
              </w:rPr>
            </w:pPr>
            <w:r w:rsidRPr="00293FA6">
              <w:rPr>
                <w:rFonts w:cs="Arial"/>
                <w:color w:val="000000"/>
                <w:sz w:val="16"/>
                <w:szCs w:val="16"/>
                <w:lang w:eastAsia="fr-FR"/>
              </w:rPr>
              <w:t xml:space="preserve"> District</w:t>
            </w:r>
          </w:p>
        </w:tc>
        <w:tc>
          <w:tcPr>
            <w:tcW w:w="1467" w:type="dxa"/>
            <w:tcBorders>
              <w:top w:val="nil"/>
              <w:left w:val="nil"/>
              <w:bottom w:val="single" w:sz="4" w:space="0" w:color="auto"/>
              <w:right w:val="single" w:sz="4" w:space="0" w:color="auto"/>
            </w:tcBorders>
            <w:shd w:val="clear" w:color="auto" w:fill="auto"/>
            <w:noWrap/>
            <w:vAlign w:val="bottom"/>
          </w:tcPr>
          <w:p w:rsidR="00861933" w:rsidRPr="00293FA6" w:rsidRDefault="007E30C1" w:rsidP="00077AC3">
            <w:pPr>
              <w:rPr>
                <w:rFonts w:cs="Arial"/>
                <w:color w:val="000000"/>
                <w:sz w:val="16"/>
                <w:szCs w:val="16"/>
                <w:lang w:eastAsia="fr-FR"/>
              </w:rPr>
            </w:pPr>
            <w:r w:rsidRPr="00293FA6">
              <w:rPr>
                <w:rFonts w:cs="Arial"/>
                <w:color w:val="000000"/>
                <w:sz w:val="16"/>
                <w:szCs w:val="16"/>
                <w:lang w:eastAsia="fr-FR"/>
              </w:rPr>
              <w:t> </w:t>
            </w:r>
          </w:p>
        </w:tc>
      </w:tr>
      <w:tr w:rsidR="00861933" w:rsidRPr="00293FA6" w:rsidTr="00077AC3">
        <w:tblPrEx>
          <w:tblCellMar>
            <w:top w:w="0" w:type="dxa"/>
            <w:bottom w:w="0" w:type="dxa"/>
          </w:tblCellMar>
        </w:tblPrEx>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tcPr>
          <w:p w:rsidR="00861933" w:rsidRPr="00293FA6" w:rsidRDefault="007E30C1" w:rsidP="00077AC3">
            <w:pPr>
              <w:jc w:val="right"/>
              <w:rPr>
                <w:rFonts w:cs="Arial"/>
                <w:color w:val="000000"/>
                <w:sz w:val="16"/>
                <w:szCs w:val="16"/>
                <w:lang w:eastAsia="fr-FR"/>
              </w:rPr>
            </w:pPr>
            <w:r w:rsidRPr="00293FA6">
              <w:rPr>
                <w:rFonts w:cs="Arial"/>
                <w:color w:val="000000"/>
                <w:sz w:val="16"/>
                <w:szCs w:val="16"/>
                <w:lang w:eastAsia="fr-FR"/>
              </w:rPr>
              <w:t>4</w:t>
            </w:r>
          </w:p>
        </w:tc>
        <w:tc>
          <w:tcPr>
            <w:tcW w:w="7319" w:type="dxa"/>
            <w:tcBorders>
              <w:top w:val="nil"/>
              <w:left w:val="nil"/>
              <w:bottom w:val="single" w:sz="4" w:space="0" w:color="auto"/>
              <w:right w:val="single" w:sz="4" w:space="0" w:color="auto"/>
            </w:tcBorders>
            <w:shd w:val="clear" w:color="auto" w:fill="auto"/>
            <w:noWrap/>
            <w:vAlign w:val="bottom"/>
          </w:tcPr>
          <w:p w:rsidR="00861933" w:rsidRPr="00293FA6" w:rsidRDefault="007E30C1" w:rsidP="00077AC3">
            <w:pPr>
              <w:rPr>
                <w:rFonts w:cs="Arial"/>
                <w:color w:val="000000"/>
                <w:sz w:val="16"/>
                <w:szCs w:val="16"/>
                <w:lang w:eastAsia="fr-FR"/>
              </w:rPr>
            </w:pPr>
            <w:r w:rsidRPr="00293FA6">
              <w:rPr>
                <w:rFonts w:cs="Arial"/>
                <w:color w:val="000000"/>
                <w:sz w:val="16"/>
                <w:szCs w:val="16"/>
                <w:lang w:eastAsia="fr-FR"/>
              </w:rPr>
              <w:t xml:space="preserve"> Site de notification (Etablissement de soins, Camp, Village…)</w:t>
            </w:r>
          </w:p>
        </w:tc>
        <w:tc>
          <w:tcPr>
            <w:tcW w:w="1467" w:type="dxa"/>
            <w:tcBorders>
              <w:top w:val="nil"/>
              <w:left w:val="nil"/>
              <w:bottom w:val="single" w:sz="4" w:space="0" w:color="auto"/>
              <w:right w:val="single" w:sz="4" w:space="0" w:color="auto"/>
            </w:tcBorders>
            <w:shd w:val="clear" w:color="auto" w:fill="auto"/>
            <w:noWrap/>
            <w:vAlign w:val="bottom"/>
          </w:tcPr>
          <w:p w:rsidR="00861933" w:rsidRPr="00293FA6" w:rsidRDefault="007E30C1" w:rsidP="00077AC3">
            <w:pPr>
              <w:rPr>
                <w:rFonts w:cs="Arial"/>
                <w:color w:val="000000"/>
                <w:sz w:val="16"/>
                <w:szCs w:val="16"/>
                <w:lang w:eastAsia="fr-FR"/>
              </w:rPr>
            </w:pPr>
            <w:r w:rsidRPr="00293FA6">
              <w:rPr>
                <w:rFonts w:cs="Arial"/>
                <w:color w:val="000000"/>
                <w:sz w:val="16"/>
                <w:szCs w:val="16"/>
                <w:lang w:eastAsia="fr-FR"/>
              </w:rPr>
              <w:t> </w:t>
            </w:r>
          </w:p>
        </w:tc>
      </w:tr>
      <w:tr w:rsidR="00861933" w:rsidRPr="00293FA6" w:rsidTr="00077AC3">
        <w:tblPrEx>
          <w:tblCellMar>
            <w:top w:w="0" w:type="dxa"/>
            <w:bottom w:w="0" w:type="dxa"/>
          </w:tblCellMar>
        </w:tblPrEx>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tcPr>
          <w:p w:rsidR="00861933" w:rsidRPr="00293FA6" w:rsidRDefault="007E30C1" w:rsidP="00077AC3">
            <w:pPr>
              <w:jc w:val="right"/>
              <w:rPr>
                <w:rFonts w:cs="Arial"/>
                <w:color w:val="000000"/>
                <w:sz w:val="16"/>
                <w:szCs w:val="16"/>
                <w:lang w:eastAsia="fr-FR"/>
              </w:rPr>
            </w:pPr>
            <w:r w:rsidRPr="00293FA6">
              <w:rPr>
                <w:rFonts w:cs="Arial"/>
                <w:color w:val="000000"/>
                <w:sz w:val="16"/>
                <w:szCs w:val="16"/>
                <w:lang w:eastAsia="fr-FR"/>
              </w:rPr>
              <w:t>5</w:t>
            </w:r>
          </w:p>
        </w:tc>
        <w:tc>
          <w:tcPr>
            <w:tcW w:w="7319" w:type="dxa"/>
            <w:tcBorders>
              <w:top w:val="nil"/>
              <w:left w:val="nil"/>
              <w:bottom w:val="single" w:sz="4" w:space="0" w:color="auto"/>
              <w:right w:val="single" w:sz="4" w:space="0" w:color="auto"/>
            </w:tcBorders>
            <w:shd w:val="clear" w:color="auto" w:fill="auto"/>
            <w:noWrap/>
            <w:vAlign w:val="bottom"/>
          </w:tcPr>
          <w:p w:rsidR="00861933" w:rsidRPr="00293FA6" w:rsidRDefault="007E30C1" w:rsidP="00077AC3">
            <w:pPr>
              <w:rPr>
                <w:rFonts w:cs="Arial"/>
                <w:color w:val="000000"/>
                <w:sz w:val="16"/>
                <w:szCs w:val="16"/>
                <w:lang w:eastAsia="fr-FR"/>
              </w:rPr>
            </w:pPr>
            <w:r w:rsidRPr="00293FA6">
              <w:rPr>
                <w:rFonts w:cs="Arial"/>
                <w:color w:val="000000"/>
                <w:sz w:val="16"/>
                <w:szCs w:val="16"/>
                <w:lang w:eastAsia="fr-FR"/>
              </w:rPr>
              <w:t xml:space="preserve"> Maladie/Evènement (diagnostic): *</w:t>
            </w:r>
          </w:p>
        </w:tc>
        <w:tc>
          <w:tcPr>
            <w:tcW w:w="1467" w:type="dxa"/>
            <w:tcBorders>
              <w:top w:val="nil"/>
              <w:left w:val="nil"/>
              <w:bottom w:val="single" w:sz="4" w:space="0" w:color="auto"/>
              <w:right w:val="single" w:sz="4" w:space="0" w:color="auto"/>
            </w:tcBorders>
            <w:shd w:val="clear" w:color="auto" w:fill="auto"/>
            <w:noWrap/>
            <w:vAlign w:val="bottom"/>
          </w:tcPr>
          <w:p w:rsidR="00861933" w:rsidRPr="00293FA6" w:rsidRDefault="007E30C1" w:rsidP="00077AC3">
            <w:pPr>
              <w:rPr>
                <w:rFonts w:cs="Arial"/>
                <w:color w:val="000000"/>
                <w:sz w:val="16"/>
                <w:szCs w:val="16"/>
                <w:lang w:eastAsia="fr-FR"/>
              </w:rPr>
            </w:pPr>
            <w:r w:rsidRPr="00293FA6">
              <w:rPr>
                <w:rFonts w:cs="Arial"/>
                <w:color w:val="000000"/>
                <w:sz w:val="16"/>
                <w:szCs w:val="16"/>
                <w:lang w:eastAsia="fr-FR"/>
              </w:rPr>
              <w:t> </w:t>
            </w:r>
          </w:p>
        </w:tc>
      </w:tr>
      <w:tr w:rsidR="00861933" w:rsidRPr="00293FA6" w:rsidTr="00077AC3">
        <w:tblPrEx>
          <w:tblCellMar>
            <w:top w:w="0" w:type="dxa"/>
            <w:bottom w:w="0" w:type="dxa"/>
          </w:tblCellMar>
        </w:tblPrEx>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tcPr>
          <w:p w:rsidR="00861933" w:rsidRPr="00293FA6" w:rsidRDefault="007E30C1" w:rsidP="00077AC3">
            <w:pPr>
              <w:jc w:val="right"/>
              <w:rPr>
                <w:rFonts w:cs="Arial"/>
                <w:color w:val="000000"/>
                <w:sz w:val="16"/>
                <w:szCs w:val="16"/>
                <w:lang w:eastAsia="fr-FR"/>
              </w:rPr>
            </w:pPr>
            <w:r w:rsidRPr="00293FA6">
              <w:rPr>
                <w:rFonts w:cs="Arial"/>
                <w:color w:val="000000"/>
                <w:sz w:val="16"/>
                <w:szCs w:val="16"/>
                <w:lang w:eastAsia="fr-FR"/>
              </w:rPr>
              <w:t>6</w:t>
            </w:r>
          </w:p>
        </w:tc>
        <w:tc>
          <w:tcPr>
            <w:tcW w:w="7319" w:type="dxa"/>
            <w:tcBorders>
              <w:top w:val="nil"/>
              <w:left w:val="nil"/>
              <w:bottom w:val="single" w:sz="4" w:space="0" w:color="auto"/>
              <w:right w:val="single" w:sz="4" w:space="0" w:color="auto"/>
            </w:tcBorders>
            <w:shd w:val="clear" w:color="auto" w:fill="auto"/>
            <w:noWrap/>
            <w:vAlign w:val="bottom"/>
          </w:tcPr>
          <w:p w:rsidR="00861933" w:rsidRPr="00293FA6" w:rsidRDefault="007E30C1" w:rsidP="00077AC3">
            <w:pPr>
              <w:rPr>
                <w:rFonts w:cs="Arial"/>
                <w:color w:val="000000"/>
                <w:sz w:val="16"/>
                <w:szCs w:val="16"/>
                <w:lang w:eastAsia="fr-FR"/>
              </w:rPr>
            </w:pPr>
            <w:r w:rsidRPr="00293FA6">
              <w:rPr>
                <w:rFonts w:cs="Arial"/>
                <w:color w:val="000000"/>
                <w:sz w:val="16"/>
                <w:szCs w:val="16"/>
                <w:lang w:eastAsia="fr-FR"/>
              </w:rPr>
              <w:t xml:space="preserve"> Patient vu en consultation externe ou hospitalisé ?</w:t>
            </w:r>
          </w:p>
        </w:tc>
        <w:tc>
          <w:tcPr>
            <w:tcW w:w="1467" w:type="dxa"/>
            <w:tcBorders>
              <w:top w:val="nil"/>
              <w:left w:val="nil"/>
              <w:bottom w:val="single" w:sz="4" w:space="0" w:color="auto"/>
              <w:right w:val="single" w:sz="4" w:space="0" w:color="auto"/>
            </w:tcBorders>
            <w:shd w:val="clear" w:color="auto" w:fill="auto"/>
            <w:noWrap/>
            <w:vAlign w:val="bottom"/>
          </w:tcPr>
          <w:p w:rsidR="00861933" w:rsidRPr="00293FA6" w:rsidRDefault="007E30C1" w:rsidP="00077AC3">
            <w:pPr>
              <w:rPr>
                <w:rFonts w:cs="Arial"/>
                <w:color w:val="000000"/>
                <w:sz w:val="16"/>
                <w:szCs w:val="16"/>
                <w:lang w:eastAsia="fr-FR"/>
              </w:rPr>
            </w:pPr>
            <w:r w:rsidRPr="00293FA6">
              <w:rPr>
                <w:rFonts w:cs="Arial"/>
                <w:color w:val="000000"/>
                <w:sz w:val="16"/>
                <w:szCs w:val="16"/>
                <w:lang w:eastAsia="fr-FR"/>
              </w:rPr>
              <w:t> </w:t>
            </w:r>
          </w:p>
        </w:tc>
      </w:tr>
      <w:tr w:rsidR="00861933" w:rsidRPr="00293FA6" w:rsidTr="00077AC3">
        <w:tblPrEx>
          <w:tblCellMar>
            <w:top w:w="0" w:type="dxa"/>
            <w:bottom w:w="0" w:type="dxa"/>
          </w:tblCellMar>
        </w:tblPrEx>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tcPr>
          <w:p w:rsidR="00861933" w:rsidRPr="00293FA6" w:rsidRDefault="007E30C1" w:rsidP="00077AC3">
            <w:pPr>
              <w:jc w:val="right"/>
              <w:rPr>
                <w:rFonts w:cs="Arial"/>
                <w:color w:val="000000"/>
                <w:sz w:val="16"/>
                <w:szCs w:val="16"/>
                <w:lang w:eastAsia="fr-FR"/>
              </w:rPr>
            </w:pPr>
            <w:r w:rsidRPr="00293FA6">
              <w:rPr>
                <w:rFonts w:cs="Arial"/>
                <w:color w:val="000000"/>
                <w:sz w:val="16"/>
                <w:szCs w:val="16"/>
                <w:lang w:eastAsia="fr-FR"/>
              </w:rPr>
              <w:t>7</w:t>
            </w:r>
          </w:p>
        </w:tc>
        <w:tc>
          <w:tcPr>
            <w:tcW w:w="7319" w:type="dxa"/>
            <w:tcBorders>
              <w:top w:val="nil"/>
              <w:left w:val="nil"/>
              <w:bottom w:val="single" w:sz="4" w:space="0" w:color="auto"/>
              <w:right w:val="single" w:sz="4" w:space="0" w:color="auto"/>
            </w:tcBorders>
            <w:shd w:val="clear" w:color="auto" w:fill="auto"/>
            <w:noWrap/>
            <w:vAlign w:val="bottom"/>
          </w:tcPr>
          <w:p w:rsidR="00861933" w:rsidRPr="00293FA6" w:rsidRDefault="007E30C1" w:rsidP="00077AC3">
            <w:pPr>
              <w:rPr>
                <w:rFonts w:cs="Arial"/>
                <w:color w:val="000000"/>
                <w:sz w:val="16"/>
                <w:szCs w:val="16"/>
                <w:lang w:eastAsia="fr-FR"/>
              </w:rPr>
            </w:pPr>
            <w:r w:rsidRPr="00293FA6">
              <w:rPr>
                <w:rFonts w:cs="Arial"/>
                <w:color w:val="000000"/>
                <w:sz w:val="16"/>
                <w:szCs w:val="16"/>
                <w:lang w:eastAsia="fr-FR"/>
              </w:rPr>
              <w:t xml:space="preserve"> Date de la consultation à l’établissement de soins (jour/mois/année) </w:t>
            </w:r>
          </w:p>
        </w:tc>
        <w:tc>
          <w:tcPr>
            <w:tcW w:w="1467" w:type="dxa"/>
            <w:tcBorders>
              <w:top w:val="nil"/>
              <w:left w:val="nil"/>
              <w:bottom w:val="single" w:sz="4" w:space="0" w:color="auto"/>
              <w:right w:val="single" w:sz="4" w:space="0" w:color="auto"/>
            </w:tcBorders>
            <w:shd w:val="clear" w:color="auto" w:fill="auto"/>
            <w:noWrap/>
            <w:vAlign w:val="bottom"/>
          </w:tcPr>
          <w:p w:rsidR="00861933" w:rsidRPr="00293FA6" w:rsidRDefault="007E30C1" w:rsidP="00077AC3">
            <w:pPr>
              <w:rPr>
                <w:rFonts w:cs="Arial"/>
                <w:color w:val="000000"/>
                <w:sz w:val="16"/>
                <w:szCs w:val="16"/>
                <w:lang w:eastAsia="fr-FR"/>
              </w:rPr>
            </w:pPr>
            <w:r w:rsidRPr="00293FA6">
              <w:rPr>
                <w:rFonts w:cs="Arial"/>
                <w:color w:val="000000"/>
                <w:sz w:val="16"/>
                <w:szCs w:val="16"/>
                <w:lang w:eastAsia="fr-FR"/>
              </w:rPr>
              <w:t>\___\___\___\</w:t>
            </w:r>
          </w:p>
        </w:tc>
      </w:tr>
      <w:tr w:rsidR="00861933" w:rsidRPr="00293FA6" w:rsidTr="00077AC3">
        <w:tblPrEx>
          <w:tblCellMar>
            <w:top w:w="0" w:type="dxa"/>
            <w:bottom w:w="0" w:type="dxa"/>
          </w:tblCellMar>
        </w:tblPrEx>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tcPr>
          <w:p w:rsidR="00861933" w:rsidRPr="00293FA6" w:rsidRDefault="007E30C1" w:rsidP="00077AC3">
            <w:pPr>
              <w:jc w:val="right"/>
              <w:rPr>
                <w:rFonts w:cs="Arial"/>
                <w:color w:val="000000"/>
                <w:sz w:val="16"/>
                <w:szCs w:val="16"/>
                <w:lang w:eastAsia="fr-FR"/>
              </w:rPr>
            </w:pPr>
            <w:r w:rsidRPr="00293FA6">
              <w:rPr>
                <w:rFonts w:cs="Arial"/>
                <w:color w:val="000000"/>
                <w:sz w:val="16"/>
                <w:szCs w:val="16"/>
                <w:lang w:eastAsia="fr-FR"/>
              </w:rPr>
              <w:t>8</w:t>
            </w:r>
          </w:p>
        </w:tc>
        <w:tc>
          <w:tcPr>
            <w:tcW w:w="7319" w:type="dxa"/>
            <w:tcBorders>
              <w:top w:val="nil"/>
              <w:left w:val="nil"/>
              <w:bottom w:val="single" w:sz="4" w:space="0" w:color="auto"/>
              <w:right w:val="single" w:sz="4" w:space="0" w:color="auto"/>
            </w:tcBorders>
            <w:shd w:val="clear" w:color="auto" w:fill="auto"/>
            <w:noWrap/>
            <w:vAlign w:val="bottom"/>
          </w:tcPr>
          <w:p w:rsidR="00861933" w:rsidRPr="00293FA6" w:rsidRDefault="007E30C1" w:rsidP="00077AC3">
            <w:pPr>
              <w:rPr>
                <w:rFonts w:cs="Arial"/>
                <w:color w:val="000000"/>
                <w:sz w:val="16"/>
                <w:szCs w:val="16"/>
                <w:lang w:eastAsia="fr-FR"/>
              </w:rPr>
            </w:pPr>
            <w:r w:rsidRPr="00293FA6">
              <w:rPr>
                <w:rFonts w:cs="Arial"/>
                <w:color w:val="000000"/>
                <w:sz w:val="16"/>
                <w:szCs w:val="16"/>
                <w:lang w:eastAsia="fr-FR"/>
              </w:rPr>
              <w:t xml:space="preserve"> Nom(s) du patient</w:t>
            </w:r>
          </w:p>
        </w:tc>
        <w:tc>
          <w:tcPr>
            <w:tcW w:w="1467" w:type="dxa"/>
            <w:tcBorders>
              <w:top w:val="nil"/>
              <w:left w:val="nil"/>
              <w:bottom w:val="single" w:sz="4" w:space="0" w:color="auto"/>
              <w:right w:val="single" w:sz="4" w:space="0" w:color="auto"/>
            </w:tcBorders>
            <w:shd w:val="clear" w:color="auto" w:fill="auto"/>
            <w:noWrap/>
            <w:vAlign w:val="bottom"/>
          </w:tcPr>
          <w:p w:rsidR="00861933" w:rsidRPr="00293FA6" w:rsidRDefault="007E30C1" w:rsidP="00077AC3">
            <w:pPr>
              <w:rPr>
                <w:rFonts w:cs="Arial"/>
                <w:color w:val="000000"/>
                <w:sz w:val="16"/>
                <w:szCs w:val="16"/>
                <w:lang w:eastAsia="fr-FR"/>
              </w:rPr>
            </w:pPr>
            <w:r w:rsidRPr="00293FA6">
              <w:rPr>
                <w:rFonts w:cs="Arial"/>
                <w:color w:val="000000"/>
                <w:sz w:val="16"/>
                <w:szCs w:val="16"/>
                <w:lang w:eastAsia="fr-FR"/>
              </w:rPr>
              <w:t> </w:t>
            </w:r>
          </w:p>
        </w:tc>
      </w:tr>
      <w:tr w:rsidR="00861933" w:rsidRPr="00293FA6" w:rsidTr="00077AC3">
        <w:tblPrEx>
          <w:tblCellMar>
            <w:top w:w="0" w:type="dxa"/>
            <w:bottom w:w="0" w:type="dxa"/>
          </w:tblCellMar>
        </w:tblPrEx>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tcPr>
          <w:p w:rsidR="00861933" w:rsidRPr="00293FA6" w:rsidRDefault="007E30C1" w:rsidP="00077AC3">
            <w:pPr>
              <w:jc w:val="right"/>
              <w:rPr>
                <w:rFonts w:cs="Arial"/>
                <w:color w:val="000000"/>
                <w:sz w:val="16"/>
                <w:szCs w:val="16"/>
                <w:lang w:eastAsia="fr-FR"/>
              </w:rPr>
            </w:pPr>
            <w:r w:rsidRPr="00293FA6">
              <w:rPr>
                <w:rFonts w:cs="Arial"/>
                <w:color w:val="000000"/>
                <w:sz w:val="16"/>
                <w:szCs w:val="16"/>
                <w:lang w:eastAsia="fr-FR"/>
              </w:rPr>
              <w:t>9</w:t>
            </w:r>
          </w:p>
        </w:tc>
        <w:tc>
          <w:tcPr>
            <w:tcW w:w="7319" w:type="dxa"/>
            <w:tcBorders>
              <w:top w:val="nil"/>
              <w:left w:val="nil"/>
              <w:bottom w:val="single" w:sz="4" w:space="0" w:color="auto"/>
              <w:right w:val="single" w:sz="4" w:space="0" w:color="auto"/>
            </w:tcBorders>
            <w:shd w:val="clear" w:color="auto" w:fill="auto"/>
            <w:noWrap/>
            <w:vAlign w:val="bottom"/>
          </w:tcPr>
          <w:p w:rsidR="00861933" w:rsidRPr="00293FA6" w:rsidRDefault="007E30C1" w:rsidP="00077AC3">
            <w:pPr>
              <w:rPr>
                <w:rFonts w:cs="Arial"/>
                <w:color w:val="000000"/>
                <w:sz w:val="16"/>
                <w:szCs w:val="16"/>
                <w:lang w:eastAsia="fr-FR"/>
              </w:rPr>
            </w:pPr>
            <w:r w:rsidRPr="00293FA6">
              <w:rPr>
                <w:rFonts w:cs="Arial"/>
                <w:color w:val="000000"/>
                <w:sz w:val="16"/>
                <w:szCs w:val="16"/>
                <w:lang w:eastAsia="fr-FR"/>
              </w:rPr>
              <w:t xml:space="preserve">Date de naissance (jour/mois/année) </w:t>
            </w:r>
          </w:p>
        </w:tc>
        <w:tc>
          <w:tcPr>
            <w:tcW w:w="1467" w:type="dxa"/>
            <w:tcBorders>
              <w:top w:val="nil"/>
              <w:left w:val="nil"/>
              <w:bottom w:val="single" w:sz="4" w:space="0" w:color="auto"/>
              <w:right w:val="single" w:sz="4" w:space="0" w:color="auto"/>
            </w:tcBorders>
            <w:shd w:val="clear" w:color="auto" w:fill="auto"/>
            <w:noWrap/>
            <w:vAlign w:val="bottom"/>
          </w:tcPr>
          <w:p w:rsidR="00861933" w:rsidRPr="00293FA6" w:rsidRDefault="007E30C1" w:rsidP="00077AC3">
            <w:pPr>
              <w:rPr>
                <w:rFonts w:cs="Arial"/>
                <w:color w:val="000000"/>
                <w:sz w:val="16"/>
                <w:szCs w:val="16"/>
                <w:lang w:eastAsia="fr-FR"/>
              </w:rPr>
            </w:pPr>
            <w:r w:rsidRPr="00293FA6">
              <w:rPr>
                <w:rFonts w:cs="Arial"/>
                <w:color w:val="000000"/>
                <w:sz w:val="16"/>
                <w:szCs w:val="16"/>
                <w:lang w:eastAsia="fr-FR"/>
              </w:rPr>
              <w:t>\___\___\___\</w:t>
            </w:r>
          </w:p>
        </w:tc>
      </w:tr>
      <w:tr w:rsidR="00861933" w:rsidRPr="00293FA6" w:rsidTr="00077AC3">
        <w:tblPrEx>
          <w:tblCellMar>
            <w:top w:w="0" w:type="dxa"/>
            <w:bottom w:w="0" w:type="dxa"/>
          </w:tblCellMar>
        </w:tblPrEx>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tcPr>
          <w:p w:rsidR="00861933" w:rsidRPr="00293FA6" w:rsidRDefault="007E30C1" w:rsidP="00077AC3">
            <w:pPr>
              <w:jc w:val="right"/>
              <w:rPr>
                <w:rFonts w:cs="Arial"/>
                <w:color w:val="000000"/>
                <w:sz w:val="16"/>
                <w:szCs w:val="16"/>
                <w:lang w:eastAsia="fr-FR"/>
              </w:rPr>
            </w:pPr>
            <w:r w:rsidRPr="00293FA6">
              <w:rPr>
                <w:rFonts w:cs="Arial"/>
                <w:color w:val="000000"/>
                <w:sz w:val="16"/>
                <w:szCs w:val="16"/>
                <w:lang w:eastAsia="fr-FR"/>
              </w:rPr>
              <w:t>10</w:t>
            </w:r>
          </w:p>
        </w:tc>
        <w:tc>
          <w:tcPr>
            <w:tcW w:w="7319" w:type="dxa"/>
            <w:tcBorders>
              <w:top w:val="nil"/>
              <w:left w:val="nil"/>
              <w:bottom w:val="single" w:sz="4" w:space="0" w:color="auto"/>
              <w:right w:val="single" w:sz="4" w:space="0" w:color="auto"/>
            </w:tcBorders>
            <w:shd w:val="clear" w:color="auto" w:fill="auto"/>
            <w:noWrap/>
            <w:vAlign w:val="bottom"/>
          </w:tcPr>
          <w:p w:rsidR="00861933" w:rsidRPr="00293FA6" w:rsidRDefault="007E30C1" w:rsidP="00077AC3">
            <w:pPr>
              <w:rPr>
                <w:rFonts w:cs="Arial"/>
                <w:color w:val="000000"/>
                <w:sz w:val="16"/>
                <w:szCs w:val="16"/>
                <w:lang w:eastAsia="fr-FR"/>
              </w:rPr>
            </w:pPr>
            <w:r w:rsidRPr="00293FA6">
              <w:rPr>
                <w:rFonts w:cs="Arial"/>
                <w:color w:val="000000"/>
                <w:sz w:val="16"/>
                <w:szCs w:val="16"/>
                <w:lang w:eastAsia="fr-FR"/>
              </w:rPr>
              <w:t xml:space="preserve">Age (….. </w:t>
            </w:r>
            <w:r w:rsidRPr="00293FA6">
              <w:rPr>
                <w:rFonts w:cs="Arial"/>
                <w:color w:val="000000"/>
                <w:sz w:val="16"/>
                <w:szCs w:val="16"/>
                <w:lang w:eastAsia="fr-FR"/>
              </w:rPr>
              <w:t>Années/……Mois/……Jours).</w:t>
            </w:r>
          </w:p>
        </w:tc>
        <w:tc>
          <w:tcPr>
            <w:tcW w:w="1467" w:type="dxa"/>
            <w:tcBorders>
              <w:top w:val="nil"/>
              <w:left w:val="nil"/>
              <w:bottom w:val="single" w:sz="4" w:space="0" w:color="auto"/>
              <w:right w:val="single" w:sz="4" w:space="0" w:color="auto"/>
            </w:tcBorders>
            <w:shd w:val="clear" w:color="auto" w:fill="auto"/>
            <w:noWrap/>
            <w:vAlign w:val="bottom"/>
          </w:tcPr>
          <w:p w:rsidR="00861933" w:rsidRPr="00293FA6" w:rsidRDefault="007E30C1" w:rsidP="00077AC3">
            <w:pPr>
              <w:rPr>
                <w:rFonts w:cs="Arial"/>
                <w:color w:val="000000"/>
                <w:sz w:val="16"/>
                <w:szCs w:val="16"/>
                <w:lang w:eastAsia="fr-FR"/>
              </w:rPr>
            </w:pPr>
            <w:r w:rsidRPr="00293FA6">
              <w:rPr>
                <w:rFonts w:cs="Arial"/>
                <w:color w:val="000000"/>
                <w:sz w:val="16"/>
                <w:szCs w:val="16"/>
                <w:lang w:eastAsia="fr-FR"/>
              </w:rPr>
              <w:t> </w:t>
            </w:r>
          </w:p>
        </w:tc>
      </w:tr>
      <w:tr w:rsidR="00861933" w:rsidRPr="00293FA6" w:rsidTr="00077AC3">
        <w:tblPrEx>
          <w:tblCellMar>
            <w:top w:w="0" w:type="dxa"/>
            <w:bottom w:w="0" w:type="dxa"/>
          </w:tblCellMar>
        </w:tblPrEx>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tcPr>
          <w:p w:rsidR="00861933" w:rsidRPr="00293FA6" w:rsidRDefault="007E30C1" w:rsidP="00077AC3">
            <w:pPr>
              <w:jc w:val="right"/>
              <w:rPr>
                <w:rFonts w:cs="Arial"/>
                <w:color w:val="000000"/>
                <w:sz w:val="16"/>
                <w:szCs w:val="16"/>
                <w:lang w:eastAsia="fr-FR"/>
              </w:rPr>
            </w:pPr>
            <w:r w:rsidRPr="00293FA6">
              <w:rPr>
                <w:rFonts w:cs="Arial"/>
                <w:color w:val="000000"/>
                <w:sz w:val="16"/>
                <w:szCs w:val="16"/>
                <w:lang w:eastAsia="fr-FR"/>
              </w:rPr>
              <w:t>11</w:t>
            </w:r>
          </w:p>
        </w:tc>
        <w:tc>
          <w:tcPr>
            <w:tcW w:w="7319" w:type="dxa"/>
            <w:tcBorders>
              <w:top w:val="nil"/>
              <w:left w:val="nil"/>
              <w:bottom w:val="single" w:sz="4" w:space="0" w:color="auto"/>
              <w:right w:val="single" w:sz="4" w:space="0" w:color="auto"/>
            </w:tcBorders>
            <w:shd w:val="clear" w:color="auto" w:fill="auto"/>
            <w:noWrap/>
            <w:vAlign w:val="bottom"/>
          </w:tcPr>
          <w:p w:rsidR="00861933" w:rsidRPr="00293FA6" w:rsidRDefault="007E30C1" w:rsidP="00077AC3">
            <w:pPr>
              <w:rPr>
                <w:rFonts w:cs="Arial"/>
                <w:color w:val="000000"/>
                <w:sz w:val="16"/>
                <w:szCs w:val="16"/>
                <w:lang w:eastAsia="fr-FR"/>
              </w:rPr>
            </w:pPr>
            <w:r w:rsidRPr="00293FA6">
              <w:rPr>
                <w:rFonts w:cs="Arial"/>
                <w:color w:val="000000"/>
                <w:sz w:val="16"/>
                <w:szCs w:val="16"/>
                <w:lang w:eastAsia="fr-FR"/>
              </w:rPr>
              <w:t xml:space="preserve"> Sexe: M=Masculin F=Féminin</w:t>
            </w:r>
          </w:p>
        </w:tc>
        <w:tc>
          <w:tcPr>
            <w:tcW w:w="1467" w:type="dxa"/>
            <w:tcBorders>
              <w:top w:val="nil"/>
              <w:left w:val="nil"/>
              <w:bottom w:val="single" w:sz="4" w:space="0" w:color="auto"/>
              <w:right w:val="single" w:sz="4" w:space="0" w:color="auto"/>
            </w:tcBorders>
            <w:shd w:val="clear" w:color="auto" w:fill="auto"/>
            <w:noWrap/>
            <w:vAlign w:val="bottom"/>
          </w:tcPr>
          <w:p w:rsidR="00861933" w:rsidRPr="00293FA6" w:rsidRDefault="007E30C1" w:rsidP="00077AC3">
            <w:pPr>
              <w:rPr>
                <w:rFonts w:cs="Arial"/>
                <w:color w:val="000000"/>
                <w:sz w:val="16"/>
                <w:szCs w:val="16"/>
                <w:lang w:eastAsia="fr-FR"/>
              </w:rPr>
            </w:pPr>
            <w:r w:rsidRPr="00293FA6">
              <w:rPr>
                <w:rFonts w:cs="Arial"/>
                <w:color w:val="000000"/>
                <w:sz w:val="16"/>
                <w:szCs w:val="16"/>
                <w:lang w:eastAsia="fr-FR"/>
              </w:rPr>
              <w:t> </w:t>
            </w:r>
          </w:p>
        </w:tc>
      </w:tr>
      <w:tr w:rsidR="00861933" w:rsidRPr="00293FA6" w:rsidTr="00077AC3">
        <w:tblPrEx>
          <w:tblCellMar>
            <w:top w:w="0" w:type="dxa"/>
            <w:bottom w:w="0" w:type="dxa"/>
          </w:tblCellMar>
        </w:tblPrEx>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tcPr>
          <w:p w:rsidR="00861933" w:rsidRPr="00293FA6" w:rsidRDefault="007E30C1" w:rsidP="00077AC3">
            <w:pPr>
              <w:jc w:val="right"/>
              <w:rPr>
                <w:rFonts w:cs="Arial"/>
                <w:color w:val="000000"/>
                <w:sz w:val="16"/>
                <w:szCs w:val="16"/>
                <w:lang w:eastAsia="fr-FR"/>
              </w:rPr>
            </w:pPr>
            <w:r w:rsidRPr="00293FA6">
              <w:rPr>
                <w:rFonts w:cs="Arial"/>
                <w:color w:val="000000"/>
                <w:sz w:val="16"/>
                <w:szCs w:val="16"/>
                <w:lang w:eastAsia="fr-FR"/>
              </w:rPr>
              <w:t>12</w:t>
            </w:r>
          </w:p>
        </w:tc>
        <w:tc>
          <w:tcPr>
            <w:tcW w:w="7319" w:type="dxa"/>
            <w:tcBorders>
              <w:top w:val="nil"/>
              <w:left w:val="nil"/>
              <w:bottom w:val="single" w:sz="4" w:space="0" w:color="auto"/>
              <w:right w:val="single" w:sz="4" w:space="0" w:color="auto"/>
            </w:tcBorders>
            <w:shd w:val="clear" w:color="auto" w:fill="auto"/>
            <w:noWrap/>
            <w:vAlign w:val="bottom"/>
          </w:tcPr>
          <w:p w:rsidR="00861933" w:rsidRPr="00293FA6" w:rsidRDefault="007E30C1" w:rsidP="00077AC3">
            <w:pPr>
              <w:rPr>
                <w:rFonts w:cs="Arial"/>
                <w:color w:val="000000"/>
                <w:sz w:val="16"/>
                <w:szCs w:val="16"/>
                <w:lang w:eastAsia="fr-FR"/>
              </w:rPr>
            </w:pPr>
            <w:r w:rsidRPr="00293FA6">
              <w:rPr>
                <w:rFonts w:cs="Arial"/>
                <w:color w:val="000000"/>
                <w:sz w:val="16"/>
                <w:szCs w:val="16"/>
                <w:lang w:eastAsia="fr-FR"/>
              </w:rPr>
              <w:t xml:space="preserve"> Résidence du patient : Ville /Village</w:t>
            </w:r>
          </w:p>
        </w:tc>
        <w:tc>
          <w:tcPr>
            <w:tcW w:w="1467" w:type="dxa"/>
            <w:tcBorders>
              <w:top w:val="nil"/>
              <w:left w:val="nil"/>
              <w:bottom w:val="single" w:sz="4" w:space="0" w:color="auto"/>
              <w:right w:val="single" w:sz="4" w:space="0" w:color="auto"/>
            </w:tcBorders>
            <w:shd w:val="clear" w:color="auto" w:fill="auto"/>
            <w:noWrap/>
            <w:vAlign w:val="bottom"/>
          </w:tcPr>
          <w:p w:rsidR="00861933" w:rsidRPr="00293FA6" w:rsidRDefault="007E30C1" w:rsidP="00077AC3">
            <w:pPr>
              <w:rPr>
                <w:rFonts w:cs="Arial"/>
                <w:color w:val="000000"/>
                <w:sz w:val="16"/>
                <w:szCs w:val="16"/>
                <w:lang w:eastAsia="fr-FR"/>
              </w:rPr>
            </w:pPr>
            <w:r w:rsidRPr="00293FA6">
              <w:rPr>
                <w:rFonts w:cs="Arial"/>
                <w:color w:val="000000"/>
                <w:sz w:val="16"/>
                <w:szCs w:val="16"/>
                <w:lang w:eastAsia="fr-FR"/>
              </w:rPr>
              <w:t> </w:t>
            </w:r>
          </w:p>
        </w:tc>
      </w:tr>
      <w:tr w:rsidR="00861933" w:rsidRPr="00293FA6" w:rsidTr="00077AC3">
        <w:tblPrEx>
          <w:tblCellMar>
            <w:top w:w="0" w:type="dxa"/>
            <w:bottom w:w="0" w:type="dxa"/>
          </w:tblCellMar>
        </w:tblPrEx>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tcPr>
          <w:p w:rsidR="00861933" w:rsidRPr="00293FA6" w:rsidRDefault="007E30C1" w:rsidP="00077AC3">
            <w:pPr>
              <w:jc w:val="right"/>
              <w:rPr>
                <w:rFonts w:cs="Arial"/>
                <w:color w:val="000000"/>
                <w:sz w:val="16"/>
                <w:szCs w:val="16"/>
                <w:lang w:eastAsia="fr-FR"/>
              </w:rPr>
            </w:pPr>
            <w:r w:rsidRPr="00293FA6">
              <w:rPr>
                <w:rFonts w:cs="Arial"/>
                <w:color w:val="000000"/>
                <w:sz w:val="16"/>
                <w:szCs w:val="16"/>
                <w:lang w:eastAsia="fr-FR"/>
              </w:rPr>
              <w:t>13</w:t>
            </w:r>
          </w:p>
        </w:tc>
        <w:tc>
          <w:tcPr>
            <w:tcW w:w="7319" w:type="dxa"/>
            <w:tcBorders>
              <w:top w:val="nil"/>
              <w:left w:val="nil"/>
              <w:bottom w:val="single" w:sz="4" w:space="0" w:color="auto"/>
              <w:right w:val="single" w:sz="4" w:space="0" w:color="auto"/>
            </w:tcBorders>
            <w:shd w:val="clear" w:color="auto" w:fill="auto"/>
            <w:noWrap/>
            <w:vAlign w:val="bottom"/>
          </w:tcPr>
          <w:p w:rsidR="00861933" w:rsidRPr="00293FA6" w:rsidRDefault="007E30C1" w:rsidP="00077AC3">
            <w:pPr>
              <w:rPr>
                <w:rFonts w:cs="Arial"/>
                <w:color w:val="000000"/>
                <w:sz w:val="16"/>
                <w:szCs w:val="16"/>
                <w:lang w:eastAsia="fr-FR"/>
              </w:rPr>
            </w:pPr>
            <w:r w:rsidRPr="00293FA6">
              <w:rPr>
                <w:rFonts w:cs="Arial"/>
                <w:color w:val="000000"/>
                <w:sz w:val="16"/>
                <w:szCs w:val="16"/>
                <w:lang w:eastAsia="fr-FR"/>
              </w:rPr>
              <w:t xml:space="preserve"> Quartier</w:t>
            </w:r>
          </w:p>
        </w:tc>
        <w:tc>
          <w:tcPr>
            <w:tcW w:w="1467" w:type="dxa"/>
            <w:tcBorders>
              <w:top w:val="nil"/>
              <w:left w:val="nil"/>
              <w:bottom w:val="single" w:sz="4" w:space="0" w:color="auto"/>
              <w:right w:val="single" w:sz="4" w:space="0" w:color="auto"/>
            </w:tcBorders>
            <w:shd w:val="clear" w:color="auto" w:fill="auto"/>
            <w:noWrap/>
            <w:vAlign w:val="bottom"/>
          </w:tcPr>
          <w:p w:rsidR="00861933" w:rsidRPr="00293FA6" w:rsidRDefault="007E30C1" w:rsidP="00077AC3">
            <w:pPr>
              <w:rPr>
                <w:rFonts w:cs="Arial"/>
                <w:color w:val="000000"/>
                <w:sz w:val="16"/>
                <w:szCs w:val="16"/>
                <w:lang w:eastAsia="fr-FR"/>
              </w:rPr>
            </w:pPr>
            <w:r w:rsidRPr="00293FA6">
              <w:rPr>
                <w:rFonts w:cs="Arial"/>
                <w:color w:val="000000"/>
                <w:sz w:val="16"/>
                <w:szCs w:val="16"/>
                <w:lang w:eastAsia="fr-FR"/>
              </w:rPr>
              <w:t> </w:t>
            </w:r>
          </w:p>
        </w:tc>
      </w:tr>
      <w:tr w:rsidR="00861933" w:rsidRPr="00293FA6" w:rsidTr="00077AC3">
        <w:tblPrEx>
          <w:tblCellMar>
            <w:top w:w="0" w:type="dxa"/>
            <w:bottom w:w="0" w:type="dxa"/>
          </w:tblCellMar>
        </w:tblPrEx>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tcPr>
          <w:p w:rsidR="00861933" w:rsidRPr="00293FA6" w:rsidRDefault="007E30C1" w:rsidP="00077AC3">
            <w:pPr>
              <w:jc w:val="right"/>
              <w:rPr>
                <w:rFonts w:cs="Arial"/>
                <w:color w:val="000000"/>
                <w:sz w:val="16"/>
                <w:szCs w:val="16"/>
                <w:lang w:eastAsia="fr-FR"/>
              </w:rPr>
            </w:pPr>
            <w:r w:rsidRPr="00293FA6">
              <w:rPr>
                <w:rFonts w:cs="Arial"/>
                <w:color w:val="000000"/>
                <w:sz w:val="16"/>
                <w:szCs w:val="16"/>
                <w:lang w:eastAsia="fr-FR"/>
              </w:rPr>
              <w:t>14</w:t>
            </w:r>
          </w:p>
        </w:tc>
        <w:tc>
          <w:tcPr>
            <w:tcW w:w="7319" w:type="dxa"/>
            <w:tcBorders>
              <w:top w:val="nil"/>
              <w:left w:val="nil"/>
              <w:bottom w:val="single" w:sz="4" w:space="0" w:color="auto"/>
              <w:right w:val="single" w:sz="4" w:space="0" w:color="auto"/>
            </w:tcBorders>
            <w:shd w:val="clear" w:color="auto" w:fill="auto"/>
            <w:noWrap/>
            <w:vAlign w:val="bottom"/>
          </w:tcPr>
          <w:p w:rsidR="00861933" w:rsidRPr="00293FA6" w:rsidRDefault="007E30C1" w:rsidP="00077AC3">
            <w:pPr>
              <w:rPr>
                <w:rFonts w:cs="Arial"/>
                <w:color w:val="000000"/>
                <w:sz w:val="16"/>
                <w:szCs w:val="16"/>
                <w:lang w:eastAsia="fr-FR"/>
              </w:rPr>
            </w:pPr>
            <w:r w:rsidRPr="00293FA6">
              <w:rPr>
                <w:rFonts w:cs="Arial"/>
                <w:color w:val="000000"/>
                <w:sz w:val="16"/>
                <w:szCs w:val="16"/>
                <w:lang w:eastAsia="fr-FR"/>
              </w:rPr>
              <w:t xml:space="preserve"> District</w:t>
            </w:r>
          </w:p>
        </w:tc>
        <w:tc>
          <w:tcPr>
            <w:tcW w:w="1467" w:type="dxa"/>
            <w:tcBorders>
              <w:top w:val="nil"/>
              <w:left w:val="nil"/>
              <w:bottom w:val="single" w:sz="4" w:space="0" w:color="auto"/>
              <w:right w:val="single" w:sz="4" w:space="0" w:color="auto"/>
            </w:tcBorders>
            <w:shd w:val="clear" w:color="auto" w:fill="auto"/>
            <w:noWrap/>
            <w:vAlign w:val="bottom"/>
          </w:tcPr>
          <w:p w:rsidR="00861933" w:rsidRPr="00293FA6" w:rsidRDefault="007E30C1" w:rsidP="00077AC3">
            <w:pPr>
              <w:rPr>
                <w:rFonts w:cs="Arial"/>
                <w:color w:val="000000"/>
                <w:sz w:val="16"/>
                <w:szCs w:val="16"/>
                <w:lang w:eastAsia="fr-FR"/>
              </w:rPr>
            </w:pPr>
            <w:r w:rsidRPr="00293FA6">
              <w:rPr>
                <w:rFonts w:cs="Arial"/>
                <w:color w:val="000000"/>
                <w:sz w:val="16"/>
                <w:szCs w:val="16"/>
                <w:lang w:eastAsia="fr-FR"/>
              </w:rPr>
              <w:t> </w:t>
            </w:r>
          </w:p>
        </w:tc>
      </w:tr>
      <w:tr w:rsidR="00861933" w:rsidRPr="00293FA6" w:rsidTr="00077AC3">
        <w:tblPrEx>
          <w:tblCellMar>
            <w:top w:w="0" w:type="dxa"/>
            <w:bottom w:w="0" w:type="dxa"/>
          </w:tblCellMar>
        </w:tblPrEx>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tcPr>
          <w:p w:rsidR="00861933" w:rsidRPr="00293FA6" w:rsidRDefault="007E30C1" w:rsidP="00077AC3">
            <w:pPr>
              <w:jc w:val="right"/>
              <w:rPr>
                <w:rFonts w:cs="Arial"/>
                <w:color w:val="000000"/>
                <w:sz w:val="16"/>
                <w:szCs w:val="16"/>
                <w:lang w:eastAsia="fr-FR"/>
              </w:rPr>
            </w:pPr>
            <w:r w:rsidRPr="00293FA6">
              <w:rPr>
                <w:rFonts w:cs="Arial"/>
                <w:color w:val="000000"/>
                <w:sz w:val="16"/>
                <w:szCs w:val="16"/>
                <w:lang w:eastAsia="fr-FR"/>
              </w:rPr>
              <w:t>15</w:t>
            </w:r>
          </w:p>
        </w:tc>
        <w:tc>
          <w:tcPr>
            <w:tcW w:w="7319" w:type="dxa"/>
            <w:tcBorders>
              <w:top w:val="nil"/>
              <w:left w:val="nil"/>
              <w:bottom w:val="single" w:sz="4" w:space="0" w:color="auto"/>
              <w:right w:val="single" w:sz="4" w:space="0" w:color="auto"/>
            </w:tcBorders>
            <w:shd w:val="clear" w:color="auto" w:fill="auto"/>
            <w:noWrap/>
            <w:vAlign w:val="bottom"/>
          </w:tcPr>
          <w:p w:rsidR="00861933" w:rsidRPr="00293FA6" w:rsidRDefault="007E30C1" w:rsidP="00077AC3">
            <w:pPr>
              <w:rPr>
                <w:rFonts w:cs="Arial"/>
                <w:color w:val="000000"/>
                <w:sz w:val="16"/>
                <w:szCs w:val="16"/>
                <w:lang w:eastAsia="fr-FR"/>
              </w:rPr>
            </w:pPr>
            <w:r w:rsidRPr="00293FA6">
              <w:rPr>
                <w:rFonts w:cs="Arial"/>
                <w:color w:val="000000"/>
                <w:sz w:val="16"/>
                <w:szCs w:val="16"/>
                <w:lang w:eastAsia="fr-FR"/>
              </w:rPr>
              <w:t xml:space="preserve"> Zone Urbaine/Rurale ? (U=Urbaine R=Rurale)</w:t>
            </w:r>
          </w:p>
        </w:tc>
        <w:tc>
          <w:tcPr>
            <w:tcW w:w="1467" w:type="dxa"/>
            <w:tcBorders>
              <w:top w:val="nil"/>
              <w:left w:val="nil"/>
              <w:bottom w:val="single" w:sz="4" w:space="0" w:color="auto"/>
              <w:right w:val="single" w:sz="4" w:space="0" w:color="auto"/>
            </w:tcBorders>
            <w:shd w:val="clear" w:color="auto" w:fill="auto"/>
            <w:noWrap/>
            <w:vAlign w:val="bottom"/>
          </w:tcPr>
          <w:p w:rsidR="00861933" w:rsidRPr="00293FA6" w:rsidRDefault="007E30C1" w:rsidP="00077AC3">
            <w:pPr>
              <w:rPr>
                <w:rFonts w:cs="Arial"/>
                <w:color w:val="000000"/>
                <w:sz w:val="16"/>
                <w:szCs w:val="16"/>
                <w:lang w:eastAsia="fr-FR"/>
              </w:rPr>
            </w:pPr>
            <w:r w:rsidRPr="00293FA6">
              <w:rPr>
                <w:rFonts w:cs="Arial"/>
                <w:color w:val="000000"/>
                <w:sz w:val="16"/>
                <w:szCs w:val="16"/>
                <w:lang w:eastAsia="fr-FR"/>
              </w:rPr>
              <w:t> </w:t>
            </w:r>
          </w:p>
        </w:tc>
      </w:tr>
      <w:tr w:rsidR="00861933" w:rsidRPr="00293FA6" w:rsidTr="00077AC3">
        <w:tblPrEx>
          <w:tblCellMar>
            <w:top w:w="0" w:type="dxa"/>
            <w:bottom w:w="0" w:type="dxa"/>
          </w:tblCellMar>
        </w:tblPrEx>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tcPr>
          <w:p w:rsidR="00861933" w:rsidRPr="00293FA6" w:rsidRDefault="007E30C1" w:rsidP="00077AC3">
            <w:pPr>
              <w:jc w:val="right"/>
              <w:rPr>
                <w:rFonts w:cs="Arial"/>
                <w:color w:val="000000"/>
                <w:sz w:val="16"/>
                <w:szCs w:val="16"/>
                <w:lang w:eastAsia="fr-FR"/>
              </w:rPr>
            </w:pPr>
            <w:r w:rsidRPr="00293FA6">
              <w:rPr>
                <w:rFonts w:cs="Arial"/>
                <w:color w:val="000000"/>
                <w:sz w:val="16"/>
                <w:szCs w:val="16"/>
                <w:lang w:eastAsia="fr-FR"/>
              </w:rPr>
              <w:t>16</w:t>
            </w:r>
          </w:p>
        </w:tc>
        <w:tc>
          <w:tcPr>
            <w:tcW w:w="7319" w:type="dxa"/>
            <w:tcBorders>
              <w:top w:val="nil"/>
              <w:left w:val="nil"/>
              <w:bottom w:val="single" w:sz="4" w:space="0" w:color="auto"/>
              <w:right w:val="single" w:sz="4" w:space="0" w:color="auto"/>
            </w:tcBorders>
            <w:shd w:val="clear" w:color="auto" w:fill="auto"/>
            <w:noWrap/>
            <w:vAlign w:val="bottom"/>
          </w:tcPr>
          <w:p w:rsidR="00861933" w:rsidRPr="00293FA6" w:rsidRDefault="007E30C1" w:rsidP="00077AC3">
            <w:pPr>
              <w:rPr>
                <w:rFonts w:cs="Arial"/>
                <w:color w:val="000000"/>
                <w:sz w:val="16"/>
                <w:szCs w:val="16"/>
                <w:lang w:eastAsia="fr-FR"/>
              </w:rPr>
            </w:pPr>
            <w:r w:rsidRPr="00293FA6">
              <w:rPr>
                <w:rFonts w:cs="Arial"/>
                <w:color w:val="000000"/>
                <w:sz w:val="16"/>
                <w:szCs w:val="16"/>
                <w:lang w:eastAsia="fr-FR"/>
              </w:rPr>
              <w:t xml:space="preserve">Adresse, numéro de téléphone (portable)… Nom de la mère et du </w:t>
            </w:r>
            <w:r w:rsidRPr="00293FA6">
              <w:rPr>
                <w:rFonts w:cs="Arial"/>
                <w:color w:val="000000"/>
                <w:sz w:val="16"/>
                <w:szCs w:val="16"/>
                <w:lang w:eastAsia="fr-FR"/>
              </w:rPr>
              <w:t>père, s’il s’agit d’un enfant</w:t>
            </w:r>
          </w:p>
        </w:tc>
        <w:tc>
          <w:tcPr>
            <w:tcW w:w="1467" w:type="dxa"/>
            <w:tcBorders>
              <w:top w:val="nil"/>
              <w:left w:val="nil"/>
              <w:bottom w:val="single" w:sz="4" w:space="0" w:color="auto"/>
              <w:right w:val="single" w:sz="4" w:space="0" w:color="auto"/>
            </w:tcBorders>
            <w:shd w:val="clear" w:color="auto" w:fill="auto"/>
            <w:noWrap/>
            <w:vAlign w:val="bottom"/>
          </w:tcPr>
          <w:p w:rsidR="00861933" w:rsidRPr="00293FA6" w:rsidRDefault="007E30C1" w:rsidP="00077AC3">
            <w:pPr>
              <w:rPr>
                <w:rFonts w:cs="Arial"/>
                <w:color w:val="000000"/>
                <w:sz w:val="16"/>
                <w:szCs w:val="16"/>
                <w:lang w:eastAsia="fr-FR"/>
              </w:rPr>
            </w:pPr>
            <w:r w:rsidRPr="00293FA6">
              <w:rPr>
                <w:rFonts w:cs="Arial"/>
                <w:color w:val="000000"/>
                <w:sz w:val="16"/>
                <w:szCs w:val="16"/>
                <w:lang w:eastAsia="fr-FR"/>
              </w:rPr>
              <w:t> </w:t>
            </w:r>
          </w:p>
        </w:tc>
      </w:tr>
      <w:tr w:rsidR="00861933" w:rsidRPr="00293FA6" w:rsidTr="00077AC3">
        <w:tblPrEx>
          <w:tblCellMar>
            <w:top w:w="0" w:type="dxa"/>
            <w:bottom w:w="0" w:type="dxa"/>
          </w:tblCellMar>
        </w:tblPrEx>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tcPr>
          <w:p w:rsidR="00861933" w:rsidRPr="00293FA6" w:rsidRDefault="007E30C1" w:rsidP="00077AC3">
            <w:pPr>
              <w:jc w:val="right"/>
              <w:rPr>
                <w:rFonts w:cs="Arial"/>
                <w:color w:val="000000"/>
                <w:sz w:val="16"/>
                <w:szCs w:val="16"/>
                <w:lang w:eastAsia="fr-FR"/>
              </w:rPr>
            </w:pPr>
            <w:r w:rsidRPr="00293FA6">
              <w:rPr>
                <w:rFonts w:cs="Arial"/>
                <w:color w:val="000000"/>
                <w:sz w:val="16"/>
                <w:szCs w:val="16"/>
                <w:lang w:eastAsia="fr-FR"/>
              </w:rPr>
              <w:t>17</w:t>
            </w:r>
          </w:p>
        </w:tc>
        <w:tc>
          <w:tcPr>
            <w:tcW w:w="7319" w:type="dxa"/>
            <w:tcBorders>
              <w:top w:val="nil"/>
              <w:left w:val="nil"/>
              <w:bottom w:val="single" w:sz="4" w:space="0" w:color="auto"/>
              <w:right w:val="single" w:sz="4" w:space="0" w:color="auto"/>
            </w:tcBorders>
            <w:shd w:val="clear" w:color="auto" w:fill="auto"/>
            <w:noWrap/>
            <w:vAlign w:val="bottom"/>
          </w:tcPr>
          <w:p w:rsidR="00861933" w:rsidRPr="00293FA6" w:rsidRDefault="007E30C1" w:rsidP="00077AC3">
            <w:pPr>
              <w:rPr>
                <w:rFonts w:cs="Arial"/>
                <w:color w:val="000000"/>
                <w:sz w:val="16"/>
                <w:szCs w:val="16"/>
                <w:lang w:eastAsia="fr-FR"/>
              </w:rPr>
            </w:pPr>
            <w:r w:rsidRPr="00293FA6">
              <w:rPr>
                <w:rFonts w:cs="Arial"/>
                <w:color w:val="000000"/>
                <w:sz w:val="16"/>
                <w:szCs w:val="16"/>
                <w:lang w:eastAsia="fr-FR"/>
              </w:rPr>
              <w:t xml:space="preserve"> Date de début (jour/mois/année) des premiers symptômes </w:t>
            </w:r>
          </w:p>
        </w:tc>
        <w:tc>
          <w:tcPr>
            <w:tcW w:w="1467" w:type="dxa"/>
            <w:tcBorders>
              <w:top w:val="nil"/>
              <w:left w:val="nil"/>
              <w:bottom w:val="single" w:sz="4" w:space="0" w:color="auto"/>
              <w:right w:val="single" w:sz="4" w:space="0" w:color="auto"/>
            </w:tcBorders>
            <w:shd w:val="clear" w:color="auto" w:fill="auto"/>
            <w:noWrap/>
            <w:vAlign w:val="bottom"/>
          </w:tcPr>
          <w:p w:rsidR="00861933" w:rsidRPr="00293FA6" w:rsidRDefault="007E30C1" w:rsidP="00077AC3">
            <w:pPr>
              <w:rPr>
                <w:rFonts w:cs="Arial"/>
                <w:color w:val="000000"/>
                <w:sz w:val="16"/>
                <w:szCs w:val="16"/>
                <w:lang w:eastAsia="fr-FR"/>
              </w:rPr>
            </w:pPr>
            <w:r w:rsidRPr="00293FA6">
              <w:rPr>
                <w:rFonts w:cs="Arial"/>
                <w:color w:val="000000"/>
                <w:sz w:val="16"/>
                <w:szCs w:val="16"/>
                <w:lang w:eastAsia="fr-FR"/>
              </w:rPr>
              <w:t>\___\___\___\</w:t>
            </w:r>
          </w:p>
        </w:tc>
      </w:tr>
      <w:tr w:rsidR="00861933" w:rsidRPr="00293FA6" w:rsidTr="00077AC3">
        <w:tblPrEx>
          <w:tblCellMar>
            <w:top w:w="0" w:type="dxa"/>
            <w:bottom w:w="0" w:type="dxa"/>
          </w:tblCellMar>
        </w:tblPrEx>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tcPr>
          <w:p w:rsidR="00861933" w:rsidRPr="00293FA6" w:rsidRDefault="007E30C1" w:rsidP="00077AC3">
            <w:pPr>
              <w:jc w:val="right"/>
              <w:rPr>
                <w:rFonts w:cs="Arial"/>
                <w:color w:val="000000"/>
                <w:sz w:val="16"/>
                <w:szCs w:val="16"/>
                <w:lang w:eastAsia="fr-FR"/>
              </w:rPr>
            </w:pPr>
            <w:r w:rsidRPr="00293FA6">
              <w:rPr>
                <w:rFonts w:cs="Arial"/>
                <w:color w:val="000000"/>
                <w:sz w:val="16"/>
                <w:szCs w:val="16"/>
                <w:lang w:eastAsia="fr-FR"/>
              </w:rPr>
              <w:t>18</w:t>
            </w:r>
          </w:p>
        </w:tc>
        <w:tc>
          <w:tcPr>
            <w:tcW w:w="7319" w:type="dxa"/>
            <w:tcBorders>
              <w:top w:val="nil"/>
              <w:left w:val="nil"/>
              <w:bottom w:val="single" w:sz="4" w:space="0" w:color="auto"/>
              <w:right w:val="single" w:sz="4" w:space="0" w:color="auto"/>
            </w:tcBorders>
            <w:shd w:val="clear" w:color="auto" w:fill="auto"/>
            <w:noWrap/>
            <w:vAlign w:val="bottom"/>
          </w:tcPr>
          <w:p w:rsidR="00861933" w:rsidRPr="00293FA6" w:rsidRDefault="007E30C1" w:rsidP="00077AC3">
            <w:pPr>
              <w:rPr>
                <w:rFonts w:cs="Arial"/>
                <w:color w:val="000000"/>
                <w:sz w:val="16"/>
                <w:szCs w:val="16"/>
                <w:lang w:eastAsia="fr-FR"/>
              </w:rPr>
            </w:pPr>
            <w:r w:rsidRPr="00293FA6">
              <w:rPr>
                <w:rFonts w:cs="Arial"/>
                <w:color w:val="000000"/>
                <w:sz w:val="16"/>
                <w:szCs w:val="16"/>
                <w:lang w:eastAsia="fr-FR"/>
              </w:rPr>
              <w:t>Nombre de doses de vaccin reçues antérieurement contre la maladie notifiée</w:t>
            </w:r>
          </w:p>
        </w:tc>
        <w:tc>
          <w:tcPr>
            <w:tcW w:w="1467" w:type="dxa"/>
            <w:tcBorders>
              <w:top w:val="nil"/>
              <w:left w:val="nil"/>
              <w:bottom w:val="single" w:sz="4" w:space="0" w:color="auto"/>
              <w:right w:val="single" w:sz="4" w:space="0" w:color="auto"/>
            </w:tcBorders>
            <w:shd w:val="clear" w:color="auto" w:fill="auto"/>
            <w:noWrap/>
            <w:vAlign w:val="bottom"/>
          </w:tcPr>
          <w:p w:rsidR="00861933" w:rsidRPr="00293FA6" w:rsidRDefault="007E30C1" w:rsidP="00077AC3">
            <w:pPr>
              <w:rPr>
                <w:rFonts w:cs="Arial"/>
                <w:color w:val="000000"/>
                <w:sz w:val="16"/>
                <w:szCs w:val="16"/>
                <w:lang w:eastAsia="fr-FR"/>
              </w:rPr>
            </w:pPr>
            <w:r w:rsidRPr="00293FA6">
              <w:rPr>
                <w:rFonts w:cs="Arial"/>
                <w:color w:val="000000"/>
                <w:sz w:val="16"/>
                <w:szCs w:val="16"/>
                <w:lang w:eastAsia="fr-FR"/>
              </w:rPr>
              <w:t> </w:t>
            </w:r>
          </w:p>
        </w:tc>
      </w:tr>
      <w:tr w:rsidR="00861933" w:rsidRPr="00293FA6" w:rsidTr="00077AC3">
        <w:tblPrEx>
          <w:tblCellMar>
            <w:top w:w="0" w:type="dxa"/>
            <w:bottom w:w="0" w:type="dxa"/>
          </w:tblCellMar>
        </w:tblPrEx>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tcPr>
          <w:p w:rsidR="00861933" w:rsidRPr="00293FA6" w:rsidRDefault="007E30C1" w:rsidP="00077AC3">
            <w:pPr>
              <w:jc w:val="right"/>
              <w:rPr>
                <w:rFonts w:cs="Arial"/>
                <w:color w:val="000000"/>
                <w:sz w:val="16"/>
                <w:szCs w:val="16"/>
                <w:lang w:eastAsia="fr-FR"/>
              </w:rPr>
            </w:pPr>
            <w:r w:rsidRPr="00293FA6">
              <w:rPr>
                <w:rFonts w:cs="Arial"/>
                <w:color w:val="000000"/>
                <w:sz w:val="16"/>
                <w:szCs w:val="16"/>
                <w:lang w:eastAsia="fr-FR"/>
              </w:rPr>
              <w:t>19</w:t>
            </w:r>
          </w:p>
        </w:tc>
        <w:tc>
          <w:tcPr>
            <w:tcW w:w="7319" w:type="dxa"/>
            <w:tcBorders>
              <w:top w:val="nil"/>
              <w:left w:val="nil"/>
              <w:bottom w:val="single" w:sz="4" w:space="0" w:color="auto"/>
              <w:right w:val="single" w:sz="4" w:space="0" w:color="auto"/>
            </w:tcBorders>
            <w:shd w:val="clear" w:color="auto" w:fill="auto"/>
            <w:noWrap/>
            <w:vAlign w:val="bottom"/>
          </w:tcPr>
          <w:p w:rsidR="00861933" w:rsidRPr="00293FA6" w:rsidRDefault="007E30C1" w:rsidP="00077AC3">
            <w:pPr>
              <w:rPr>
                <w:rFonts w:cs="Arial"/>
                <w:color w:val="000000"/>
                <w:sz w:val="16"/>
                <w:szCs w:val="16"/>
                <w:lang w:eastAsia="fr-FR"/>
              </w:rPr>
            </w:pPr>
            <w:r w:rsidRPr="00293FA6">
              <w:rPr>
                <w:rFonts w:cs="Arial"/>
                <w:color w:val="000000"/>
                <w:sz w:val="16"/>
                <w:szCs w:val="16"/>
                <w:lang w:eastAsia="fr-FR"/>
              </w:rPr>
              <w:t xml:space="preserve"> Date de la dernière vaccination </w:t>
            </w:r>
          </w:p>
        </w:tc>
        <w:tc>
          <w:tcPr>
            <w:tcW w:w="1467" w:type="dxa"/>
            <w:tcBorders>
              <w:top w:val="nil"/>
              <w:left w:val="nil"/>
              <w:bottom w:val="single" w:sz="4" w:space="0" w:color="auto"/>
              <w:right w:val="single" w:sz="4" w:space="0" w:color="auto"/>
            </w:tcBorders>
            <w:shd w:val="clear" w:color="auto" w:fill="auto"/>
            <w:noWrap/>
            <w:vAlign w:val="bottom"/>
          </w:tcPr>
          <w:p w:rsidR="00861933" w:rsidRPr="00293FA6" w:rsidRDefault="007E30C1" w:rsidP="00077AC3">
            <w:pPr>
              <w:rPr>
                <w:rFonts w:cs="Arial"/>
                <w:color w:val="000000"/>
                <w:sz w:val="16"/>
                <w:szCs w:val="16"/>
                <w:lang w:eastAsia="fr-FR"/>
              </w:rPr>
            </w:pPr>
            <w:r w:rsidRPr="00293FA6">
              <w:rPr>
                <w:rFonts w:cs="Arial"/>
                <w:color w:val="000000"/>
                <w:sz w:val="16"/>
                <w:szCs w:val="16"/>
                <w:lang w:eastAsia="fr-FR"/>
              </w:rPr>
              <w:t>\___\___\___\</w:t>
            </w:r>
          </w:p>
        </w:tc>
      </w:tr>
      <w:tr w:rsidR="00861933" w:rsidRPr="00293FA6" w:rsidTr="00077AC3">
        <w:tblPrEx>
          <w:tblCellMar>
            <w:top w:w="0" w:type="dxa"/>
            <w:bottom w:w="0" w:type="dxa"/>
          </w:tblCellMar>
        </w:tblPrEx>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tcPr>
          <w:p w:rsidR="00861933" w:rsidRPr="00293FA6" w:rsidRDefault="007E30C1" w:rsidP="00077AC3">
            <w:pPr>
              <w:jc w:val="right"/>
              <w:rPr>
                <w:rFonts w:cs="Arial"/>
                <w:color w:val="000000"/>
                <w:sz w:val="16"/>
                <w:szCs w:val="16"/>
                <w:lang w:eastAsia="fr-FR"/>
              </w:rPr>
            </w:pPr>
            <w:r w:rsidRPr="00293FA6">
              <w:rPr>
                <w:rFonts w:cs="Arial"/>
                <w:color w:val="000000"/>
                <w:sz w:val="16"/>
                <w:szCs w:val="16"/>
                <w:lang w:eastAsia="fr-FR"/>
              </w:rPr>
              <w:t>20</w:t>
            </w:r>
          </w:p>
        </w:tc>
        <w:tc>
          <w:tcPr>
            <w:tcW w:w="7319" w:type="dxa"/>
            <w:tcBorders>
              <w:top w:val="nil"/>
              <w:left w:val="nil"/>
              <w:bottom w:val="single" w:sz="4" w:space="0" w:color="auto"/>
              <w:right w:val="single" w:sz="4" w:space="0" w:color="auto"/>
            </w:tcBorders>
            <w:shd w:val="clear" w:color="auto" w:fill="auto"/>
            <w:noWrap/>
            <w:vAlign w:val="bottom"/>
          </w:tcPr>
          <w:p w:rsidR="00861933" w:rsidRPr="00293FA6" w:rsidRDefault="007E30C1" w:rsidP="00077AC3">
            <w:pPr>
              <w:rPr>
                <w:rFonts w:cs="Arial"/>
                <w:color w:val="000000"/>
                <w:sz w:val="16"/>
                <w:szCs w:val="16"/>
                <w:lang w:eastAsia="fr-FR"/>
              </w:rPr>
            </w:pPr>
            <w:r w:rsidRPr="00293FA6">
              <w:rPr>
                <w:rFonts w:cs="Arial"/>
                <w:color w:val="000000"/>
                <w:sz w:val="16"/>
                <w:szCs w:val="16"/>
                <w:lang w:eastAsia="fr-FR"/>
              </w:rPr>
              <w:t xml:space="preserve"> Résultats de laboratoire</w:t>
            </w:r>
          </w:p>
        </w:tc>
        <w:tc>
          <w:tcPr>
            <w:tcW w:w="1467" w:type="dxa"/>
            <w:tcBorders>
              <w:top w:val="nil"/>
              <w:left w:val="nil"/>
              <w:bottom w:val="single" w:sz="4" w:space="0" w:color="auto"/>
              <w:right w:val="single" w:sz="4" w:space="0" w:color="auto"/>
            </w:tcBorders>
            <w:shd w:val="clear" w:color="auto" w:fill="auto"/>
            <w:noWrap/>
            <w:vAlign w:val="bottom"/>
          </w:tcPr>
          <w:p w:rsidR="00861933" w:rsidRPr="00293FA6" w:rsidRDefault="007E30C1" w:rsidP="00077AC3">
            <w:pPr>
              <w:rPr>
                <w:rFonts w:cs="Arial"/>
                <w:color w:val="000000"/>
                <w:sz w:val="16"/>
                <w:szCs w:val="16"/>
                <w:lang w:eastAsia="fr-FR"/>
              </w:rPr>
            </w:pPr>
            <w:r w:rsidRPr="00293FA6">
              <w:rPr>
                <w:rFonts w:cs="Arial"/>
                <w:color w:val="000000"/>
                <w:sz w:val="16"/>
                <w:szCs w:val="16"/>
                <w:lang w:eastAsia="fr-FR"/>
              </w:rPr>
              <w:t> </w:t>
            </w:r>
          </w:p>
        </w:tc>
      </w:tr>
      <w:tr w:rsidR="00861933" w:rsidRPr="00293FA6" w:rsidTr="00077AC3">
        <w:tblPrEx>
          <w:tblCellMar>
            <w:top w:w="0" w:type="dxa"/>
            <w:bottom w:w="0" w:type="dxa"/>
          </w:tblCellMar>
        </w:tblPrEx>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tcPr>
          <w:p w:rsidR="00861933" w:rsidRPr="00293FA6" w:rsidRDefault="007E30C1" w:rsidP="00077AC3">
            <w:pPr>
              <w:jc w:val="right"/>
              <w:rPr>
                <w:rFonts w:cs="Arial"/>
                <w:color w:val="000000"/>
                <w:sz w:val="16"/>
                <w:szCs w:val="16"/>
                <w:lang w:eastAsia="fr-FR"/>
              </w:rPr>
            </w:pPr>
            <w:r w:rsidRPr="00293FA6">
              <w:rPr>
                <w:rFonts w:cs="Arial"/>
                <w:color w:val="000000"/>
                <w:sz w:val="16"/>
                <w:szCs w:val="16"/>
                <w:lang w:eastAsia="fr-FR"/>
              </w:rPr>
              <w:t>21</w:t>
            </w:r>
          </w:p>
        </w:tc>
        <w:tc>
          <w:tcPr>
            <w:tcW w:w="7319" w:type="dxa"/>
            <w:tcBorders>
              <w:top w:val="nil"/>
              <w:left w:val="nil"/>
              <w:bottom w:val="single" w:sz="4" w:space="0" w:color="auto"/>
              <w:right w:val="single" w:sz="4" w:space="0" w:color="auto"/>
            </w:tcBorders>
            <w:shd w:val="clear" w:color="auto" w:fill="auto"/>
            <w:noWrap/>
            <w:vAlign w:val="bottom"/>
          </w:tcPr>
          <w:p w:rsidR="00861933" w:rsidRPr="00293FA6" w:rsidRDefault="007E30C1" w:rsidP="00077AC3">
            <w:pPr>
              <w:rPr>
                <w:rFonts w:cs="Arial"/>
                <w:color w:val="000000"/>
                <w:sz w:val="16"/>
                <w:szCs w:val="16"/>
                <w:lang w:eastAsia="fr-FR"/>
              </w:rPr>
            </w:pPr>
            <w:r w:rsidRPr="00293FA6">
              <w:rPr>
                <w:rFonts w:cs="Arial"/>
                <w:color w:val="000000"/>
                <w:sz w:val="16"/>
                <w:szCs w:val="16"/>
                <w:lang w:eastAsia="fr-FR"/>
              </w:rPr>
              <w:t>Issue de la maladie : (Vivant, Décédé, Transféré, Perdu de vue ou</w:t>
            </w:r>
          </w:p>
        </w:tc>
        <w:tc>
          <w:tcPr>
            <w:tcW w:w="1467" w:type="dxa"/>
            <w:tcBorders>
              <w:top w:val="nil"/>
              <w:left w:val="nil"/>
              <w:bottom w:val="single" w:sz="4" w:space="0" w:color="auto"/>
              <w:right w:val="single" w:sz="4" w:space="0" w:color="auto"/>
            </w:tcBorders>
            <w:shd w:val="clear" w:color="auto" w:fill="auto"/>
            <w:noWrap/>
            <w:vAlign w:val="bottom"/>
          </w:tcPr>
          <w:p w:rsidR="00861933" w:rsidRPr="00293FA6" w:rsidRDefault="007E30C1" w:rsidP="00077AC3">
            <w:pPr>
              <w:rPr>
                <w:rFonts w:cs="Arial"/>
                <w:color w:val="000000"/>
                <w:sz w:val="16"/>
                <w:szCs w:val="16"/>
                <w:lang w:eastAsia="fr-FR"/>
              </w:rPr>
            </w:pPr>
            <w:r w:rsidRPr="00293FA6">
              <w:rPr>
                <w:rFonts w:cs="Arial"/>
                <w:color w:val="000000"/>
                <w:sz w:val="16"/>
                <w:szCs w:val="16"/>
                <w:lang w:eastAsia="fr-FR"/>
              </w:rPr>
              <w:t> </w:t>
            </w:r>
          </w:p>
        </w:tc>
      </w:tr>
      <w:tr w:rsidR="00861933" w:rsidRPr="00293FA6" w:rsidTr="00077AC3">
        <w:tblPrEx>
          <w:tblCellMar>
            <w:top w:w="0" w:type="dxa"/>
            <w:bottom w:w="0" w:type="dxa"/>
          </w:tblCellMar>
        </w:tblPrEx>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tcPr>
          <w:p w:rsidR="00861933" w:rsidRPr="00293FA6" w:rsidRDefault="007E30C1" w:rsidP="00077AC3">
            <w:pPr>
              <w:jc w:val="right"/>
              <w:rPr>
                <w:rFonts w:cs="Arial"/>
                <w:color w:val="000000"/>
                <w:sz w:val="16"/>
                <w:szCs w:val="16"/>
                <w:lang w:eastAsia="fr-FR"/>
              </w:rPr>
            </w:pPr>
            <w:r w:rsidRPr="00293FA6">
              <w:rPr>
                <w:rFonts w:cs="Arial"/>
                <w:color w:val="000000"/>
                <w:sz w:val="16"/>
                <w:szCs w:val="16"/>
                <w:lang w:eastAsia="fr-FR"/>
              </w:rPr>
              <w:t>22</w:t>
            </w:r>
          </w:p>
        </w:tc>
        <w:tc>
          <w:tcPr>
            <w:tcW w:w="7319" w:type="dxa"/>
            <w:tcBorders>
              <w:top w:val="nil"/>
              <w:left w:val="nil"/>
              <w:bottom w:val="single" w:sz="4" w:space="0" w:color="auto"/>
              <w:right w:val="single" w:sz="4" w:space="0" w:color="auto"/>
            </w:tcBorders>
            <w:shd w:val="clear" w:color="auto" w:fill="auto"/>
            <w:noWrap/>
            <w:vAlign w:val="bottom"/>
          </w:tcPr>
          <w:p w:rsidR="00861933" w:rsidRPr="00293FA6" w:rsidRDefault="007E30C1" w:rsidP="00077AC3">
            <w:pPr>
              <w:rPr>
                <w:rFonts w:cs="Arial"/>
                <w:color w:val="000000"/>
                <w:sz w:val="16"/>
                <w:szCs w:val="16"/>
                <w:lang w:eastAsia="fr-FR"/>
              </w:rPr>
            </w:pPr>
            <w:r w:rsidRPr="00293FA6">
              <w:rPr>
                <w:rFonts w:cs="Arial"/>
                <w:color w:val="000000"/>
                <w:sz w:val="16"/>
                <w:szCs w:val="16"/>
                <w:lang w:eastAsia="fr-FR"/>
              </w:rPr>
              <w:t xml:space="preserve"> Classification finale : Confirmé, Probable, Compatible, Infirmé, Inconnu)</w:t>
            </w:r>
          </w:p>
        </w:tc>
        <w:tc>
          <w:tcPr>
            <w:tcW w:w="1467" w:type="dxa"/>
            <w:tcBorders>
              <w:top w:val="nil"/>
              <w:left w:val="nil"/>
              <w:bottom w:val="single" w:sz="4" w:space="0" w:color="auto"/>
              <w:right w:val="single" w:sz="4" w:space="0" w:color="auto"/>
            </w:tcBorders>
            <w:shd w:val="clear" w:color="auto" w:fill="auto"/>
            <w:noWrap/>
            <w:vAlign w:val="bottom"/>
          </w:tcPr>
          <w:p w:rsidR="00861933" w:rsidRPr="00293FA6" w:rsidRDefault="007E30C1" w:rsidP="00077AC3">
            <w:pPr>
              <w:rPr>
                <w:rFonts w:cs="Arial"/>
                <w:color w:val="000000"/>
                <w:sz w:val="16"/>
                <w:szCs w:val="16"/>
                <w:lang w:eastAsia="fr-FR"/>
              </w:rPr>
            </w:pPr>
            <w:r w:rsidRPr="00293FA6">
              <w:rPr>
                <w:rFonts w:cs="Arial"/>
                <w:color w:val="000000"/>
                <w:sz w:val="16"/>
                <w:szCs w:val="16"/>
                <w:lang w:eastAsia="fr-FR"/>
              </w:rPr>
              <w:t> </w:t>
            </w:r>
          </w:p>
        </w:tc>
      </w:tr>
      <w:tr w:rsidR="00861933" w:rsidRPr="00293FA6" w:rsidTr="00077AC3">
        <w:tblPrEx>
          <w:tblCellMar>
            <w:top w:w="0" w:type="dxa"/>
            <w:bottom w:w="0" w:type="dxa"/>
          </w:tblCellMar>
        </w:tblPrEx>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tcPr>
          <w:p w:rsidR="00861933" w:rsidRPr="00293FA6" w:rsidRDefault="007E30C1" w:rsidP="00077AC3">
            <w:pPr>
              <w:jc w:val="right"/>
              <w:rPr>
                <w:rFonts w:cs="Arial"/>
                <w:color w:val="000000"/>
                <w:sz w:val="16"/>
                <w:szCs w:val="16"/>
                <w:lang w:eastAsia="fr-FR"/>
              </w:rPr>
            </w:pPr>
            <w:r w:rsidRPr="00293FA6">
              <w:rPr>
                <w:rFonts w:cs="Arial"/>
                <w:color w:val="000000"/>
                <w:sz w:val="16"/>
                <w:szCs w:val="16"/>
                <w:lang w:eastAsia="fr-FR"/>
              </w:rPr>
              <w:t>23</w:t>
            </w:r>
          </w:p>
        </w:tc>
        <w:tc>
          <w:tcPr>
            <w:tcW w:w="7319" w:type="dxa"/>
            <w:tcBorders>
              <w:top w:val="nil"/>
              <w:left w:val="nil"/>
              <w:bottom w:val="single" w:sz="4" w:space="0" w:color="auto"/>
              <w:right w:val="single" w:sz="4" w:space="0" w:color="auto"/>
            </w:tcBorders>
            <w:shd w:val="clear" w:color="auto" w:fill="auto"/>
            <w:noWrap/>
            <w:vAlign w:val="bottom"/>
          </w:tcPr>
          <w:p w:rsidR="00861933" w:rsidRPr="00293FA6" w:rsidRDefault="007E30C1" w:rsidP="00077AC3">
            <w:pPr>
              <w:rPr>
                <w:rFonts w:cs="Arial"/>
                <w:color w:val="000000"/>
                <w:sz w:val="16"/>
                <w:szCs w:val="16"/>
                <w:lang w:eastAsia="fr-FR"/>
              </w:rPr>
            </w:pPr>
            <w:r w:rsidRPr="00293FA6">
              <w:rPr>
                <w:rFonts w:cs="Arial"/>
                <w:color w:val="000000"/>
                <w:sz w:val="16"/>
                <w:szCs w:val="16"/>
                <w:lang w:eastAsia="fr-FR"/>
              </w:rPr>
              <w:t xml:space="preserve">Date à laquelle l’établissement de soins a envoyé la notification au </w:t>
            </w:r>
            <w:r w:rsidRPr="00293FA6">
              <w:rPr>
                <w:rFonts w:cs="Arial"/>
                <w:color w:val="000000"/>
                <w:sz w:val="16"/>
                <w:szCs w:val="16"/>
                <w:lang w:eastAsia="fr-FR"/>
              </w:rPr>
              <w:t>District (jour/mois/année)</w:t>
            </w:r>
          </w:p>
        </w:tc>
        <w:tc>
          <w:tcPr>
            <w:tcW w:w="1467" w:type="dxa"/>
            <w:tcBorders>
              <w:top w:val="nil"/>
              <w:left w:val="nil"/>
              <w:bottom w:val="single" w:sz="4" w:space="0" w:color="auto"/>
              <w:right w:val="single" w:sz="4" w:space="0" w:color="auto"/>
            </w:tcBorders>
            <w:shd w:val="clear" w:color="auto" w:fill="auto"/>
            <w:noWrap/>
            <w:vAlign w:val="bottom"/>
          </w:tcPr>
          <w:p w:rsidR="00861933" w:rsidRPr="00293FA6" w:rsidRDefault="007E30C1" w:rsidP="00077AC3">
            <w:pPr>
              <w:rPr>
                <w:rFonts w:cs="Arial"/>
                <w:color w:val="000000"/>
                <w:sz w:val="16"/>
                <w:szCs w:val="16"/>
                <w:lang w:eastAsia="fr-FR"/>
              </w:rPr>
            </w:pPr>
            <w:r w:rsidRPr="00293FA6">
              <w:rPr>
                <w:rFonts w:cs="Arial"/>
                <w:color w:val="000000"/>
                <w:sz w:val="16"/>
                <w:szCs w:val="16"/>
                <w:lang w:eastAsia="fr-FR"/>
              </w:rPr>
              <w:t>\___\___\___\</w:t>
            </w:r>
          </w:p>
        </w:tc>
      </w:tr>
      <w:tr w:rsidR="00861933" w:rsidRPr="00293FA6" w:rsidTr="00077AC3">
        <w:tblPrEx>
          <w:tblCellMar>
            <w:top w:w="0" w:type="dxa"/>
            <w:bottom w:w="0" w:type="dxa"/>
          </w:tblCellMar>
        </w:tblPrEx>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tcPr>
          <w:p w:rsidR="00861933" w:rsidRPr="00293FA6" w:rsidRDefault="007E30C1" w:rsidP="00077AC3">
            <w:pPr>
              <w:jc w:val="right"/>
              <w:rPr>
                <w:rFonts w:cs="Arial"/>
                <w:color w:val="000000"/>
                <w:sz w:val="16"/>
                <w:szCs w:val="16"/>
                <w:lang w:eastAsia="fr-FR"/>
              </w:rPr>
            </w:pPr>
            <w:r w:rsidRPr="00293FA6">
              <w:rPr>
                <w:rFonts w:cs="Arial"/>
                <w:color w:val="000000"/>
                <w:sz w:val="16"/>
                <w:szCs w:val="16"/>
                <w:lang w:eastAsia="fr-FR"/>
              </w:rPr>
              <w:t>24</w:t>
            </w:r>
          </w:p>
        </w:tc>
        <w:tc>
          <w:tcPr>
            <w:tcW w:w="7319" w:type="dxa"/>
            <w:tcBorders>
              <w:top w:val="nil"/>
              <w:left w:val="nil"/>
              <w:bottom w:val="single" w:sz="4" w:space="0" w:color="auto"/>
              <w:right w:val="single" w:sz="4" w:space="0" w:color="auto"/>
            </w:tcBorders>
            <w:shd w:val="clear" w:color="auto" w:fill="auto"/>
            <w:noWrap/>
            <w:vAlign w:val="bottom"/>
          </w:tcPr>
          <w:p w:rsidR="00861933" w:rsidRPr="00293FA6" w:rsidRDefault="007E30C1" w:rsidP="00077AC3">
            <w:pPr>
              <w:rPr>
                <w:rFonts w:cs="Arial"/>
                <w:color w:val="000000"/>
                <w:sz w:val="16"/>
                <w:szCs w:val="16"/>
                <w:lang w:eastAsia="fr-FR"/>
              </w:rPr>
            </w:pPr>
            <w:r w:rsidRPr="00293FA6">
              <w:rPr>
                <w:rFonts w:cs="Arial"/>
                <w:color w:val="000000"/>
                <w:sz w:val="16"/>
                <w:szCs w:val="16"/>
                <w:lang w:eastAsia="fr-FR"/>
              </w:rPr>
              <w:t xml:space="preserve"> Date à laquelle le formulaire a été envoyé au District (Jour/mois/année) </w:t>
            </w:r>
          </w:p>
        </w:tc>
        <w:tc>
          <w:tcPr>
            <w:tcW w:w="1467" w:type="dxa"/>
            <w:tcBorders>
              <w:top w:val="nil"/>
              <w:left w:val="nil"/>
              <w:bottom w:val="single" w:sz="4" w:space="0" w:color="auto"/>
              <w:right w:val="single" w:sz="4" w:space="0" w:color="auto"/>
            </w:tcBorders>
            <w:shd w:val="clear" w:color="auto" w:fill="auto"/>
            <w:noWrap/>
            <w:vAlign w:val="bottom"/>
          </w:tcPr>
          <w:p w:rsidR="00861933" w:rsidRPr="00293FA6" w:rsidRDefault="007E30C1" w:rsidP="00077AC3">
            <w:pPr>
              <w:rPr>
                <w:rFonts w:cs="Arial"/>
                <w:color w:val="000000"/>
                <w:sz w:val="16"/>
                <w:szCs w:val="16"/>
                <w:lang w:eastAsia="fr-FR"/>
              </w:rPr>
            </w:pPr>
            <w:r w:rsidRPr="00293FA6">
              <w:rPr>
                <w:rFonts w:cs="Arial"/>
                <w:color w:val="000000"/>
                <w:sz w:val="16"/>
                <w:szCs w:val="16"/>
                <w:lang w:eastAsia="fr-FR"/>
              </w:rPr>
              <w:t>\___\___\___\</w:t>
            </w:r>
          </w:p>
        </w:tc>
      </w:tr>
      <w:tr w:rsidR="00861933" w:rsidRPr="00293FA6" w:rsidTr="00077AC3">
        <w:tblPrEx>
          <w:tblCellMar>
            <w:top w:w="0" w:type="dxa"/>
            <w:bottom w:w="0" w:type="dxa"/>
          </w:tblCellMar>
        </w:tblPrEx>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tcPr>
          <w:p w:rsidR="00861933" w:rsidRPr="00293FA6" w:rsidRDefault="007E30C1" w:rsidP="00077AC3">
            <w:pPr>
              <w:jc w:val="right"/>
              <w:rPr>
                <w:rFonts w:cs="Arial"/>
                <w:color w:val="000000"/>
                <w:sz w:val="16"/>
                <w:szCs w:val="16"/>
                <w:lang w:eastAsia="fr-FR"/>
              </w:rPr>
            </w:pPr>
            <w:r w:rsidRPr="00293FA6">
              <w:rPr>
                <w:rFonts w:cs="Arial"/>
                <w:color w:val="000000"/>
                <w:sz w:val="16"/>
                <w:szCs w:val="16"/>
                <w:lang w:eastAsia="fr-FR"/>
              </w:rPr>
              <w:t>25</w:t>
            </w:r>
          </w:p>
        </w:tc>
        <w:tc>
          <w:tcPr>
            <w:tcW w:w="7319" w:type="dxa"/>
            <w:tcBorders>
              <w:top w:val="nil"/>
              <w:left w:val="nil"/>
              <w:bottom w:val="single" w:sz="4" w:space="0" w:color="auto"/>
              <w:right w:val="single" w:sz="4" w:space="0" w:color="auto"/>
            </w:tcBorders>
            <w:shd w:val="clear" w:color="auto" w:fill="auto"/>
            <w:noWrap/>
            <w:vAlign w:val="bottom"/>
          </w:tcPr>
          <w:p w:rsidR="00861933" w:rsidRPr="00293FA6" w:rsidRDefault="007E30C1" w:rsidP="00077AC3">
            <w:pPr>
              <w:rPr>
                <w:rFonts w:cs="Arial"/>
                <w:color w:val="000000"/>
                <w:sz w:val="16"/>
                <w:szCs w:val="16"/>
                <w:lang w:eastAsia="fr-FR"/>
              </w:rPr>
            </w:pPr>
            <w:r w:rsidRPr="00293FA6">
              <w:rPr>
                <w:rFonts w:cs="Arial"/>
                <w:color w:val="000000"/>
                <w:sz w:val="16"/>
                <w:szCs w:val="16"/>
                <w:lang w:eastAsia="fr-FR"/>
              </w:rPr>
              <w:t xml:space="preserve"> Identifiant unique pour le registre</w:t>
            </w:r>
          </w:p>
        </w:tc>
        <w:tc>
          <w:tcPr>
            <w:tcW w:w="1467" w:type="dxa"/>
            <w:tcBorders>
              <w:top w:val="nil"/>
              <w:left w:val="nil"/>
              <w:bottom w:val="single" w:sz="4" w:space="0" w:color="auto"/>
              <w:right w:val="single" w:sz="4" w:space="0" w:color="auto"/>
            </w:tcBorders>
            <w:shd w:val="clear" w:color="auto" w:fill="auto"/>
            <w:noWrap/>
            <w:vAlign w:val="bottom"/>
          </w:tcPr>
          <w:p w:rsidR="00861933" w:rsidRPr="00293FA6" w:rsidRDefault="007E30C1" w:rsidP="00077AC3">
            <w:pPr>
              <w:rPr>
                <w:rFonts w:cs="Arial"/>
                <w:color w:val="000000"/>
                <w:sz w:val="16"/>
                <w:szCs w:val="16"/>
                <w:lang w:eastAsia="fr-FR"/>
              </w:rPr>
            </w:pPr>
            <w:r w:rsidRPr="00293FA6">
              <w:rPr>
                <w:rFonts w:cs="Arial"/>
                <w:color w:val="000000"/>
                <w:sz w:val="16"/>
                <w:szCs w:val="16"/>
                <w:lang w:eastAsia="fr-FR"/>
              </w:rPr>
              <w:t> </w:t>
            </w:r>
          </w:p>
        </w:tc>
      </w:tr>
      <w:tr w:rsidR="00861933" w:rsidRPr="00293FA6" w:rsidTr="00077AC3">
        <w:tblPrEx>
          <w:tblCellMar>
            <w:top w:w="0" w:type="dxa"/>
            <w:bottom w:w="0" w:type="dxa"/>
          </w:tblCellMar>
        </w:tblPrEx>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tcPr>
          <w:p w:rsidR="00861933" w:rsidRPr="00293FA6" w:rsidRDefault="007E30C1" w:rsidP="00077AC3">
            <w:pPr>
              <w:jc w:val="right"/>
              <w:rPr>
                <w:rFonts w:cs="Arial"/>
                <w:color w:val="000000"/>
                <w:sz w:val="16"/>
                <w:szCs w:val="16"/>
                <w:lang w:eastAsia="fr-FR"/>
              </w:rPr>
            </w:pPr>
            <w:r w:rsidRPr="00293FA6">
              <w:rPr>
                <w:rFonts w:cs="Arial"/>
                <w:color w:val="000000"/>
                <w:sz w:val="16"/>
                <w:szCs w:val="16"/>
                <w:lang w:eastAsia="fr-FR"/>
              </w:rPr>
              <w:t>26</w:t>
            </w:r>
          </w:p>
        </w:tc>
        <w:tc>
          <w:tcPr>
            <w:tcW w:w="7319" w:type="dxa"/>
            <w:tcBorders>
              <w:top w:val="nil"/>
              <w:left w:val="nil"/>
              <w:bottom w:val="single" w:sz="4" w:space="0" w:color="auto"/>
              <w:right w:val="single" w:sz="4" w:space="0" w:color="auto"/>
            </w:tcBorders>
            <w:shd w:val="clear" w:color="auto" w:fill="auto"/>
            <w:noWrap/>
            <w:vAlign w:val="bottom"/>
          </w:tcPr>
          <w:p w:rsidR="00861933" w:rsidRPr="00293FA6" w:rsidRDefault="007E30C1" w:rsidP="00077AC3">
            <w:pPr>
              <w:rPr>
                <w:rFonts w:cs="Arial"/>
                <w:color w:val="000000"/>
                <w:sz w:val="16"/>
                <w:szCs w:val="16"/>
                <w:lang w:eastAsia="fr-FR"/>
              </w:rPr>
            </w:pPr>
            <w:r w:rsidRPr="00293FA6">
              <w:rPr>
                <w:rFonts w:cs="Arial"/>
                <w:color w:val="000000"/>
                <w:sz w:val="16"/>
                <w:szCs w:val="16"/>
                <w:lang w:eastAsia="fr-FR"/>
              </w:rPr>
              <w:t xml:space="preserve"> Personne ayant rempli le formulaire : nom, fonction, signature</w:t>
            </w:r>
          </w:p>
        </w:tc>
        <w:tc>
          <w:tcPr>
            <w:tcW w:w="1467" w:type="dxa"/>
            <w:tcBorders>
              <w:top w:val="nil"/>
              <w:left w:val="nil"/>
              <w:bottom w:val="single" w:sz="4" w:space="0" w:color="auto"/>
              <w:right w:val="single" w:sz="4" w:space="0" w:color="auto"/>
            </w:tcBorders>
            <w:shd w:val="clear" w:color="auto" w:fill="auto"/>
            <w:noWrap/>
            <w:vAlign w:val="bottom"/>
          </w:tcPr>
          <w:p w:rsidR="00861933" w:rsidRPr="00293FA6" w:rsidRDefault="007E30C1" w:rsidP="00077AC3">
            <w:pPr>
              <w:rPr>
                <w:rFonts w:cs="Arial"/>
                <w:color w:val="000000"/>
                <w:sz w:val="16"/>
                <w:szCs w:val="16"/>
                <w:lang w:eastAsia="fr-FR"/>
              </w:rPr>
            </w:pPr>
            <w:r w:rsidRPr="00293FA6">
              <w:rPr>
                <w:rFonts w:cs="Arial"/>
                <w:color w:val="000000"/>
                <w:sz w:val="16"/>
                <w:szCs w:val="16"/>
                <w:lang w:eastAsia="fr-FR"/>
              </w:rPr>
              <w:t> </w:t>
            </w:r>
          </w:p>
        </w:tc>
      </w:tr>
      <w:tr w:rsidR="00861933" w:rsidRPr="00293FA6" w:rsidTr="00077AC3">
        <w:tblPrEx>
          <w:tblCellMar>
            <w:top w:w="0" w:type="dxa"/>
            <w:bottom w:w="0" w:type="dxa"/>
          </w:tblCellMar>
        </w:tblPrEx>
        <w:trPr>
          <w:trHeight w:val="300"/>
        </w:trPr>
        <w:tc>
          <w:tcPr>
            <w:tcW w:w="440" w:type="dxa"/>
            <w:tcBorders>
              <w:top w:val="nil"/>
              <w:left w:val="nil"/>
              <w:bottom w:val="nil"/>
              <w:right w:val="nil"/>
            </w:tcBorders>
            <w:shd w:val="clear" w:color="000000" w:fill="D8D8D8"/>
            <w:noWrap/>
            <w:vAlign w:val="bottom"/>
          </w:tcPr>
          <w:p w:rsidR="00861933" w:rsidRPr="00293FA6" w:rsidRDefault="007E30C1" w:rsidP="00077AC3">
            <w:pPr>
              <w:rPr>
                <w:rFonts w:cs="Arial"/>
                <w:color w:val="000000"/>
                <w:sz w:val="16"/>
                <w:szCs w:val="16"/>
                <w:lang w:eastAsia="fr-FR"/>
              </w:rPr>
            </w:pPr>
            <w:r w:rsidRPr="00293FA6">
              <w:rPr>
                <w:rFonts w:cs="Arial"/>
                <w:color w:val="000000"/>
                <w:sz w:val="16"/>
                <w:szCs w:val="16"/>
                <w:lang w:eastAsia="fr-FR"/>
              </w:rPr>
              <w:t> </w:t>
            </w:r>
          </w:p>
        </w:tc>
        <w:tc>
          <w:tcPr>
            <w:tcW w:w="7319" w:type="dxa"/>
            <w:tcBorders>
              <w:top w:val="nil"/>
              <w:left w:val="nil"/>
              <w:bottom w:val="nil"/>
              <w:right w:val="nil"/>
            </w:tcBorders>
            <w:shd w:val="clear" w:color="000000" w:fill="D8D8D8"/>
            <w:noWrap/>
            <w:vAlign w:val="bottom"/>
          </w:tcPr>
          <w:p w:rsidR="00861933" w:rsidRPr="00293FA6" w:rsidRDefault="007E30C1" w:rsidP="00077AC3">
            <w:pPr>
              <w:rPr>
                <w:rFonts w:cs="Arial"/>
                <w:color w:val="000000"/>
                <w:sz w:val="16"/>
                <w:szCs w:val="16"/>
                <w:lang w:eastAsia="fr-FR"/>
              </w:rPr>
            </w:pPr>
            <w:r w:rsidRPr="00293FA6">
              <w:rPr>
                <w:rFonts w:cs="Arial"/>
                <w:color w:val="000000"/>
                <w:sz w:val="16"/>
                <w:szCs w:val="16"/>
                <w:lang w:eastAsia="fr-FR"/>
              </w:rPr>
              <w:t> </w:t>
            </w:r>
          </w:p>
        </w:tc>
        <w:tc>
          <w:tcPr>
            <w:tcW w:w="1467" w:type="dxa"/>
            <w:tcBorders>
              <w:top w:val="nil"/>
              <w:left w:val="nil"/>
              <w:bottom w:val="nil"/>
              <w:right w:val="nil"/>
            </w:tcBorders>
            <w:shd w:val="clear" w:color="000000" w:fill="D8D8D8"/>
            <w:noWrap/>
            <w:vAlign w:val="bottom"/>
          </w:tcPr>
          <w:p w:rsidR="00861933" w:rsidRPr="00293FA6" w:rsidRDefault="007E30C1" w:rsidP="00077AC3">
            <w:pPr>
              <w:rPr>
                <w:rFonts w:cs="Arial"/>
                <w:color w:val="000000"/>
                <w:sz w:val="16"/>
                <w:szCs w:val="16"/>
                <w:lang w:eastAsia="fr-FR"/>
              </w:rPr>
            </w:pPr>
            <w:r w:rsidRPr="00293FA6">
              <w:rPr>
                <w:rFonts w:cs="Arial"/>
                <w:color w:val="000000"/>
                <w:sz w:val="16"/>
                <w:szCs w:val="16"/>
                <w:lang w:eastAsia="fr-FR"/>
              </w:rPr>
              <w:t> </w:t>
            </w:r>
          </w:p>
        </w:tc>
      </w:tr>
    </w:tbl>
    <w:p w:rsidR="00861933" w:rsidRPr="00293FA6" w:rsidRDefault="007E30C1" w:rsidP="0086193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cs="Arial"/>
          <w:sz w:val="16"/>
          <w:szCs w:val="16"/>
        </w:rPr>
      </w:pPr>
    </w:p>
    <w:p w:rsidR="00861933" w:rsidRPr="00293FA6" w:rsidRDefault="007E30C1" w:rsidP="00A207F2">
      <w:pPr>
        <w:autoSpaceDE w:val="0"/>
        <w:autoSpaceDN w:val="0"/>
        <w:adjustRightInd w:val="0"/>
        <w:jc w:val="center"/>
        <w:rPr>
          <w:rFonts w:cs="Arial"/>
          <w:b/>
          <w:bCs/>
          <w:color w:val="333333"/>
          <w:sz w:val="16"/>
          <w:szCs w:val="16"/>
          <w:lang w:eastAsia="fr-FR"/>
        </w:rPr>
      </w:pPr>
      <w:r w:rsidRPr="00293FA6">
        <w:rPr>
          <w:rFonts w:cs="Arial"/>
          <w:b/>
          <w:bCs/>
          <w:color w:val="333333"/>
          <w:sz w:val="16"/>
          <w:szCs w:val="16"/>
          <w:lang w:eastAsia="fr-FR"/>
        </w:rPr>
        <w:t>ANNEXE 2B : Formulaire SIMR de notification des cas par le laboratoire</w:t>
      </w:r>
    </w:p>
    <w:tbl>
      <w:tblPr>
        <w:tblW w:w="9159" w:type="dxa"/>
        <w:tblInd w:w="56" w:type="dxa"/>
        <w:tblCellMar>
          <w:left w:w="70" w:type="dxa"/>
          <w:right w:w="70" w:type="dxa"/>
        </w:tblCellMar>
        <w:tblLook w:val="04A0" w:firstRow="1" w:lastRow="0" w:firstColumn="1" w:lastColumn="0" w:noHBand="0" w:noVBand="1"/>
      </w:tblPr>
      <w:tblGrid>
        <w:gridCol w:w="252"/>
        <w:gridCol w:w="7417"/>
        <w:gridCol w:w="1490"/>
      </w:tblGrid>
      <w:tr w:rsidR="00861933" w:rsidRPr="00293FA6" w:rsidTr="00077AC3">
        <w:tblPrEx>
          <w:tblCellMar>
            <w:top w:w="0" w:type="dxa"/>
            <w:bottom w:w="0" w:type="dxa"/>
          </w:tblCellMar>
        </w:tblPrEx>
        <w:trPr>
          <w:trHeight w:val="420"/>
        </w:trPr>
        <w:tc>
          <w:tcPr>
            <w:tcW w:w="9159" w:type="dxa"/>
            <w:gridSpan w:val="3"/>
            <w:tcBorders>
              <w:top w:val="nil"/>
              <w:left w:val="nil"/>
              <w:bottom w:val="nil"/>
              <w:right w:val="nil"/>
            </w:tcBorders>
            <w:shd w:val="clear" w:color="auto" w:fill="auto"/>
            <w:noWrap/>
            <w:vAlign w:val="bottom"/>
          </w:tcPr>
          <w:p w:rsidR="00861933" w:rsidRPr="00293FA6" w:rsidRDefault="007E30C1" w:rsidP="00077AC3">
            <w:pPr>
              <w:jc w:val="center"/>
              <w:rPr>
                <w:rFonts w:cs="Arial"/>
                <w:b/>
                <w:bCs/>
                <w:color w:val="000000"/>
                <w:sz w:val="16"/>
                <w:szCs w:val="16"/>
                <w:lang w:eastAsia="fr-FR"/>
              </w:rPr>
            </w:pPr>
            <w:r w:rsidRPr="00293FA6">
              <w:rPr>
                <w:rFonts w:cs="Arial"/>
                <w:b/>
                <w:bCs/>
                <w:color w:val="000000"/>
                <w:sz w:val="16"/>
                <w:szCs w:val="16"/>
                <w:lang w:eastAsia="fr-FR"/>
              </w:rPr>
              <w:t>Bordereau SIMR de notification des cas par le laboratoire</w:t>
            </w:r>
          </w:p>
        </w:tc>
      </w:tr>
      <w:tr w:rsidR="00861933" w:rsidRPr="00293FA6" w:rsidTr="00077AC3">
        <w:tblPrEx>
          <w:tblCellMar>
            <w:top w:w="0" w:type="dxa"/>
            <w:bottom w:w="0" w:type="dxa"/>
          </w:tblCellMar>
        </w:tblPrEx>
        <w:trPr>
          <w:trHeight w:val="375"/>
        </w:trPr>
        <w:tc>
          <w:tcPr>
            <w:tcW w:w="915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61933" w:rsidRPr="00293FA6" w:rsidRDefault="007E30C1" w:rsidP="00077AC3">
            <w:pPr>
              <w:rPr>
                <w:rFonts w:cs="Arial"/>
                <w:b/>
                <w:bCs/>
                <w:color w:val="000000"/>
                <w:sz w:val="16"/>
                <w:szCs w:val="16"/>
                <w:lang w:eastAsia="fr-FR"/>
              </w:rPr>
            </w:pPr>
            <w:r w:rsidRPr="00293FA6">
              <w:rPr>
                <w:rFonts w:cs="Arial"/>
                <w:color w:val="000000"/>
                <w:sz w:val="16"/>
                <w:szCs w:val="16"/>
                <w:lang w:eastAsia="fr-FR"/>
              </w:rPr>
              <w:t> </w:t>
            </w:r>
            <w:r w:rsidRPr="00293FA6">
              <w:rPr>
                <w:rFonts w:cs="Arial"/>
                <w:b/>
                <w:bCs/>
                <w:color w:val="000000"/>
                <w:sz w:val="16"/>
                <w:szCs w:val="16"/>
                <w:lang w:eastAsia="fr-FR"/>
              </w:rPr>
              <w:t>Partie I. A remplir par le personnel médical et à envoyer au laboratoire avec le prélèvement</w:t>
            </w:r>
          </w:p>
        </w:tc>
      </w:tr>
      <w:tr w:rsidR="00861933" w:rsidRPr="00293FA6" w:rsidTr="00077AC3">
        <w:tblPrEx>
          <w:tblCellMar>
            <w:top w:w="0" w:type="dxa"/>
            <w:bottom w:w="0" w:type="dxa"/>
          </w:tblCellMar>
        </w:tblPrEx>
        <w:trPr>
          <w:trHeight w:val="300"/>
        </w:trPr>
        <w:tc>
          <w:tcPr>
            <w:tcW w:w="252" w:type="dxa"/>
            <w:tcBorders>
              <w:top w:val="nil"/>
              <w:left w:val="single" w:sz="4" w:space="0" w:color="auto"/>
              <w:bottom w:val="single" w:sz="4" w:space="0" w:color="auto"/>
              <w:right w:val="single" w:sz="4" w:space="0" w:color="auto"/>
            </w:tcBorders>
            <w:shd w:val="clear" w:color="000000" w:fill="D8D8D8"/>
            <w:noWrap/>
            <w:vAlign w:val="bottom"/>
          </w:tcPr>
          <w:p w:rsidR="00861933" w:rsidRPr="00293FA6" w:rsidRDefault="007E30C1" w:rsidP="00077AC3">
            <w:pPr>
              <w:rPr>
                <w:rFonts w:cs="Arial"/>
                <w:b/>
                <w:bCs/>
                <w:color w:val="000000"/>
                <w:sz w:val="16"/>
                <w:szCs w:val="16"/>
                <w:lang w:eastAsia="fr-FR"/>
              </w:rPr>
            </w:pPr>
            <w:r w:rsidRPr="00293FA6">
              <w:rPr>
                <w:rFonts w:cs="Arial"/>
                <w:b/>
                <w:bCs/>
                <w:color w:val="000000"/>
                <w:sz w:val="16"/>
                <w:szCs w:val="16"/>
                <w:lang w:eastAsia="fr-FR"/>
              </w:rPr>
              <w:t> </w:t>
            </w:r>
          </w:p>
        </w:tc>
        <w:tc>
          <w:tcPr>
            <w:tcW w:w="7417" w:type="dxa"/>
            <w:tcBorders>
              <w:top w:val="nil"/>
              <w:left w:val="nil"/>
              <w:bottom w:val="single" w:sz="4" w:space="0" w:color="auto"/>
              <w:right w:val="single" w:sz="4" w:space="0" w:color="auto"/>
            </w:tcBorders>
            <w:shd w:val="clear" w:color="000000" w:fill="D8D8D8"/>
            <w:noWrap/>
            <w:vAlign w:val="bottom"/>
          </w:tcPr>
          <w:p w:rsidR="00861933" w:rsidRPr="00293FA6" w:rsidRDefault="007E30C1" w:rsidP="00077AC3">
            <w:pPr>
              <w:rPr>
                <w:rFonts w:cs="Arial"/>
                <w:b/>
                <w:bCs/>
                <w:color w:val="000000"/>
                <w:sz w:val="16"/>
                <w:szCs w:val="16"/>
                <w:lang w:eastAsia="fr-FR"/>
              </w:rPr>
            </w:pPr>
            <w:r w:rsidRPr="00293FA6">
              <w:rPr>
                <w:rFonts w:cs="Arial"/>
                <w:b/>
                <w:bCs/>
                <w:color w:val="000000"/>
                <w:sz w:val="16"/>
                <w:szCs w:val="16"/>
                <w:lang w:eastAsia="fr-FR"/>
              </w:rPr>
              <w:t>Variables</w:t>
            </w:r>
          </w:p>
        </w:tc>
        <w:tc>
          <w:tcPr>
            <w:tcW w:w="1490" w:type="dxa"/>
            <w:tcBorders>
              <w:top w:val="nil"/>
              <w:left w:val="nil"/>
              <w:bottom w:val="single" w:sz="4" w:space="0" w:color="auto"/>
              <w:right w:val="single" w:sz="4" w:space="0" w:color="auto"/>
            </w:tcBorders>
            <w:shd w:val="clear" w:color="000000" w:fill="D8D8D8"/>
            <w:noWrap/>
            <w:vAlign w:val="bottom"/>
          </w:tcPr>
          <w:p w:rsidR="00861933" w:rsidRPr="00293FA6" w:rsidRDefault="007E30C1" w:rsidP="00077AC3">
            <w:pPr>
              <w:rPr>
                <w:rFonts w:cs="Arial"/>
                <w:b/>
                <w:bCs/>
                <w:color w:val="000000"/>
                <w:sz w:val="16"/>
                <w:szCs w:val="16"/>
                <w:lang w:eastAsia="fr-FR"/>
              </w:rPr>
            </w:pPr>
            <w:r w:rsidRPr="00293FA6">
              <w:rPr>
                <w:rFonts w:cs="Arial"/>
                <w:b/>
                <w:bCs/>
                <w:color w:val="000000"/>
                <w:sz w:val="16"/>
                <w:szCs w:val="16"/>
                <w:lang w:eastAsia="fr-FR"/>
              </w:rPr>
              <w:t xml:space="preserve"> Réponse</w:t>
            </w:r>
          </w:p>
        </w:tc>
      </w:tr>
      <w:tr w:rsidR="00861933" w:rsidRPr="00293FA6" w:rsidTr="00077AC3">
        <w:tblPrEx>
          <w:tblCellMar>
            <w:top w:w="0" w:type="dxa"/>
            <w:bottom w:w="0" w:type="dxa"/>
          </w:tblCellMar>
        </w:tblPrEx>
        <w:trPr>
          <w:trHeight w:val="300"/>
        </w:trPr>
        <w:tc>
          <w:tcPr>
            <w:tcW w:w="252" w:type="dxa"/>
            <w:tcBorders>
              <w:top w:val="nil"/>
              <w:left w:val="single" w:sz="4" w:space="0" w:color="auto"/>
              <w:bottom w:val="single" w:sz="4" w:space="0" w:color="auto"/>
              <w:right w:val="single" w:sz="4" w:space="0" w:color="auto"/>
            </w:tcBorders>
            <w:shd w:val="clear" w:color="auto" w:fill="auto"/>
            <w:noWrap/>
            <w:vAlign w:val="bottom"/>
          </w:tcPr>
          <w:p w:rsidR="00861933" w:rsidRPr="00293FA6" w:rsidRDefault="007E30C1" w:rsidP="00077AC3">
            <w:pPr>
              <w:jc w:val="right"/>
              <w:rPr>
                <w:rFonts w:cs="Arial"/>
                <w:color w:val="000000"/>
                <w:sz w:val="16"/>
                <w:szCs w:val="16"/>
                <w:lang w:eastAsia="fr-FR"/>
              </w:rPr>
            </w:pPr>
            <w:r w:rsidRPr="00293FA6">
              <w:rPr>
                <w:rFonts w:cs="Arial"/>
                <w:color w:val="000000"/>
                <w:sz w:val="16"/>
                <w:szCs w:val="16"/>
                <w:lang w:eastAsia="fr-FR"/>
              </w:rPr>
              <w:t>1</w:t>
            </w:r>
          </w:p>
        </w:tc>
        <w:tc>
          <w:tcPr>
            <w:tcW w:w="7417" w:type="dxa"/>
            <w:tcBorders>
              <w:top w:val="nil"/>
              <w:left w:val="nil"/>
              <w:bottom w:val="single" w:sz="4" w:space="0" w:color="auto"/>
              <w:right w:val="single" w:sz="4" w:space="0" w:color="auto"/>
            </w:tcBorders>
            <w:shd w:val="clear" w:color="auto" w:fill="auto"/>
            <w:noWrap/>
            <w:vAlign w:val="bottom"/>
          </w:tcPr>
          <w:p w:rsidR="00861933" w:rsidRPr="00293FA6" w:rsidRDefault="007E30C1" w:rsidP="00077AC3">
            <w:pPr>
              <w:rPr>
                <w:rFonts w:cs="Arial"/>
                <w:color w:val="000000"/>
                <w:sz w:val="16"/>
                <w:szCs w:val="16"/>
                <w:lang w:eastAsia="fr-FR"/>
              </w:rPr>
            </w:pPr>
            <w:r w:rsidRPr="00293FA6">
              <w:rPr>
                <w:rFonts w:cs="Arial"/>
                <w:color w:val="000000"/>
                <w:sz w:val="16"/>
                <w:szCs w:val="16"/>
                <w:lang w:eastAsia="fr-FR"/>
              </w:rPr>
              <w:t xml:space="preserve"> Date du prélèvement (jour/mois/année)</w:t>
            </w:r>
          </w:p>
        </w:tc>
        <w:tc>
          <w:tcPr>
            <w:tcW w:w="1490" w:type="dxa"/>
            <w:tcBorders>
              <w:top w:val="nil"/>
              <w:left w:val="nil"/>
              <w:bottom w:val="single" w:sz="4" w:space="0" w:color="auto"/>
              <w:right w:val="single" w:sz="4" w:space="0" w:color="auto"/>
            </w:tcBorders>
            <w:shd w:val="clear" w:color="auto" w:fill="auto"/>
            <w:noWrap/>
            <w:vAlign w:val="bottom"/>
          </w:tcPr>
          <w:p w:rsidR="00861933" w:rsidRPr="00293FA6" w:rsidRDefault="007E30C1" w:rsidP="00077AC3">
            <w:pPr>
              <w:rPr>
                <w:rFonts w:cs="Arial"/>
                <w:color w:val="000000"/>
                <w:sz w:val="16"/>
                <w:szCs w:val="16"/>
                <w:lang w:eastAsia="fr-FR"/>
              </w:rPr>
            </w:pPr>
            <w:r w:rsidRPr="00293FA6">
              <w:rPr>
                <w:rFonts w:cs="Arial"/>
                <w:color w:val="000000"/>
                <w:sz w:val="16"/>
                <w:szCs w:val="16"/>
                <w:lang w:eastAsia="fr-FR"/>
              </w:rPr>
              <w:t> </w:t>
            </w:r>
          </w:p>
        </w:tc>
      </w:tr>
      <w:tr w:rsidR="00861933" w:rsidRPr="00293FA6" w:rsidTr="00077AC3">
        <w:tblPrEx>
          <w:tblCellMar>
            <w:top w:w="0" w:type="dxa"/>
            <w:bottom w:w="0" w:type="dxa"/>
          </w:tblCellMar>
        </w:tblPrEx>
        <w:trPr>
          <w:trHeight w:val="300"/>
        </w:trPr>
        <w:tc>
          <w:tcPr>
            <w:tcW w:w="252" w:type="dxa"/>
            <w:tcBorders>
              <w:top w:val="nil"/>
              <w:left w:val="single" w:sz="4" w:space="0" w:color="auto"/>
              <w:bottom w:val="single" w:sz="4" w:space="0" w:color="auto"/>
              <w:right w:val="single" w:sz="4" w:space="0" w:color="auto"/>
            </w:tcBorders>
            <w:shd w:val="clear" w:color="auto" w:fill="auto"/>
            <w:noWrap/>
            <w:vAlign w:val="bottom"/>
          </w:tcPr>
          <w:p w:rsidR="00861933" w:rsidRPr="00293FA6" w:rsidRDefault="007E30C1" w:rsidP="00077AC3">
            <w:pPr>
              <w:jc w:val="right"/>
              <w:rPr>
                <w:rFonts w:cs="Arial"/>
                <w:color w:val="000000"/>
                <w:sz w:val="16"/>
                <w:szCs w:val="16"/>
                <w:lang w:eastAsia="fr-FR"/>
              </w:rPr>
            </w:pPr>
            <w:r w:rsidRPr="00293FA6">
              <w:rPr>
                <w:rFonts w:cs="Arial"/>
                <w:color w:val="000000"/>
                <w:sz w:val="16"/>
                <w:szCs w:val="16"/>
                <w:lang w:eastAsia="fr-FR"/>
              </w:rPr>
              <w:lastRenderedPageBreak/>
              <w:t>2</w:t>
            </w:r>
          </w:p>
        </w:tc>
        <w:tc>
          <w:tcPr>
            <w:tcW w:w="7417" w:type="dxa"/>
            <w:tcBorders>
              <w:top w:val="nil"/>
              <w:left w:val="nil"/>
              <w:bottom w:val="single" w:sz="4" w:space="0" w:color="auto"/>
              <w:right w:val="single" w:sz="4" w:space="0" w:color="auto"/>
            </w:tcBorders>
            <w:shd w:val="clear" w:color="auto" w:fill="auto"/>
            <w:noWrap/>
            <w:vAlign w:val="bottom"/>
          </w:tcPr>
          <w:p w:rsidR="00861933" w:rsidRPr="00293FA6" w:rsidRDefault="007E30C1" w:rsidP="00077AC3">
            <w:pPr>
              <w:rPr>
                <w:rFonts w:cs="Arial"/>
                <w:color w:val="000000"/>
                <w:sz w:val="16"/>
                <w:szCs w:val="16"/>
                <w:lang w:eastAsia="fr-FR"/>
              </w:rPr>
            </w:pPr>
            <w:r w:rsidRPr="00293FA6">
              <w:rPr>
                <w:rFonts w:cs="Arial"/>
                <w:color w:val="000000"/>
                <w:sz w:val="16"/>
                <w:szCs w:val="16"/>
                <w:lang w:eastAsia="fr-FR"/>
              </w:rPr>
              <w:t xml:space="preserve"> Maladie ou affection suspectée</w:t>
            </w:r>
          </w:p>
        </w:tc>
        <w:tc>
          <w:tcPr>
            <w:tcW w:w="1490" w:type="dxa"/>
            <w:tcBorders>
              <w:top w:val="nil"/>
              <w:left w:val="nil"/>
              <w:bottom w:val="single" w:sz="4" w:space="0" w:color="auto"/>
              <w:right w:val="single" w:sz="4" w:space="0" w:color="auto"/>
            </w:tcBorders>
            <w:shd w:val="clear" w:color="auto" w:fill="auto"/>
            <w:noWrap/>
            <w:vAlign w:val="bottom"/>
          </w:tcPr>
          <w:p w:rsidR="00861933" w:rsidRPr="00293FA6" w:rsidRDefault="007E30C1" w:rsidP="00077AC3">
            <w:pPr>
              <w:rPr>
                <w:rFonts w:cs="Arial"/>
                <w:color w:val="000000"/>
                <w:sz w:val="16"/>
                <w:szCs w:val="16"/>
                <w:lang w:eastAsia="fr-FR"/>
              </w:rPr>
            </w:pPr>
            <w:r w:rsidRPr="00293FA6">
              <w:rPr>
                <w:rFonts w:cs="Arial"/>
                <w:color w:val="000000"/>
                <w:sz w:val="16"/>
                <w:szCs w:val="16"/>
                <w:lang w:eastAsia="fr-FR"/>
              </w:rPr>
              <w:t> </w:t>
            </w:r>
          </w:p>
        </w:tc>
      </w:tr>
      <w:tr w:rsidR="00861933" w:rsidRPr="00293FA6" w:rsidTr="00077AC3">
        <w:tblPrEx>
          <w:tblCellMar>
            <w:top w:w="0" w:type="dxa"/>
            <w:bottom w:w="0" w:type="dxa"/>
          </w:tblCellMar>
        </w:tblPrEx>
        <w:trPr>
          <w:trHeight w:val="300"/>
        </w:trPr>
        <w:tc>
          <w:tcPr>
            <w:tcW w:w="252" w:type="dxa"/>
            <w:tcBorders>
              <w:top w:val="nil"/>
              <w:left w:val="single" w:sz="4" w:space="0" w:color="auto"/>
              <w:bottom w:val="single" w:sz="4" w:space="0" w:color="auto"/>
              <w:right w:val="single" w:sz="4" w:space="0" w:color="auto"/>
            </w:tcBorders>
            <w:shd w:val="clear" w:color="auto" w:fill="auto"/>
            <w:noWrap/>
            <w:vAlign w:val="bottom"/>
          </w:tcPr>
          <w:p w:rsidR="00861933" w:rsidRPr="00293FA6" w:rsidRDefault="007E30C1" w:rsidP="00077AC3">
            <w:pPr>
              <w:jc w:val="right"/>
              <w:rPr>
                <w:rFonts w:cs="Arial"/>
                <w:color w:val="000000"/>
                <w:sz w:val="16"/>
                <w:szCs w:val="16"/>
                <w:lang w:eastAsia="fr-FR"/>
              </w:rPr>
            </w:pPr>
            <w:r w:rsidRPr="00293FA6">
              <w:rPr>
                <w:rFonts w:cs="Arial"/>
                <w:color w:val="000000"/>
                <w:sz w:val="16"/>
                <w:szCs w:val="16"/>
                <w:lang w:eastAsia="fr-FR"/>
              </w:rPr>
              <w:t>3</w:t>
            </w:r>
          </w:p>
        </w:tc>
        <w:tc>
          <w:tcPr>
            <w:tcW w:w="7417" w:type="dxa"/>
            <w:tcBorders>
              <w:top w:val="nil"/>
              <w:left w:val="nil"/>
              <w:bottom w:val="single" w:sz="4" w:space="0" w:color="auto"/>
              <w:right w:val="single" w:sz="4" w:space="0" w:color="auto"/>
            </w:tcBorders>
            <w:shd w:val="clear" w:color="auto" w:fill="auto"/>
            <w:noWrap/>
            <w:vAlign w:val="bottom"/>
          </w:tcPr>
          <w:p w:rsidR="00861933" w:rsidRPr="00293FA6" w:rsidRDefault="007E30C1" w:rsidP="00077AC3">
            <w:pPr>
              <w:rPr>
                <w:rFonts w:cs="Arial"/>
                <w:color w:val="000000"/>
                <w:sz w:val="16"/>
                <w:szCs w:val="16"/>
                <w:lang w:eastAsia="fr-FR"/>
              </w:rPr>
            </w:pPr>
            <w:r w:rsidRPr="00293FA6">
              <w:rPr>
                <w:rFonts w:cs="Arial"/>
                <w:color w:val="000000"/>
                <w:sz w:val="16"/>
                <w:szCs w:val="16"/>
                <w:lang w:eastAsia="fr-FR"/>
              </w:rPr>
              <w:t xml:space="preserve"> Type de prélèvement *</w:t>
            </w:r>
          </w:p>
        </w:tc>
        <w:tc>
          <w:tcPr>
            <w:tcW w:w="1490" w:type="dxa"/>
            <w:tcBorders>
              <w:top w:val="nil"/>
              <w:left w:val="nil"/>
              <w:bottom w:val="single" w:sz="4" w:space="0" w:color="auto"/>
              <w:right w:val="single" w:sz="4" w:space="0" w:color="auto"/>
            </w:tcBorders>
            <w:shd w:val="clear" w:color="auto" w:fill="auto"/>
            <w:noWrap/>
            <w:vAlign w:val="bottom"/>
          </w:tcPr>
          <w:p w:rsidR="00861933" w:rsidRPr="00293FA6" w:rsidRDefault="007E30C1" w:rsidP="00077AC3">
            <w:pPr>
              <w:rPr>
                <w:rFonts w:cs="Arial"/>
                <w:color w:val="000000"/>
                <w:sz w:val="16"/>
                <w:szCs w:val="16"/>
                <w:lang w:eastAsia="fr-FR"/>
              </w:rPr>
            </w:pPr>
            <w:r w:rsidRPr="00293FA6">
              <w:rPr>
                <w:rFonts w:cs="Arial"/>
                <w:color w:val="000000"/>
                <w:sz w:val="16"/>
                <w:szCs w:val="16"/>
                <w:lang w:eastAsia="fr-FR"/>
              </w:rPr>
              <w:t> </w:t>
            </w:r>
          </w:p>
        </w:tc>
      </w:tr>
      <w:tr w:rsidR="00861933" w:rsidRPr="00293FA6" w:rsidTr="00077AC3">
        <w:tblPrEx>
          <w:tblCellMar>
            <w:top w:w="0" w:type="dxa"/>
            <w:bottom w:w="0" w:type="dxa"/>
          </w:tblCellMar>
        </w:tblPrEx>
        <w:trPr>
          <w:trHeight w:val="300"/>
        </w:trPr>
        <w:tc>
          <w:tcPr>
            <w:tcW w:w="252" w:type="dxa"/>
            <w:tcBorders>
              <w:top w:val="nil"/>
              <w:left w:val="single" w:sz="4" w:space="0" w:color="auto"/>
              <w:bottom w:val="single" w:sz="4" w:space="0" w:color="auto"/>
              <w:right w:val="single" w:sz="4" w:space="0" w:color="auto"/>
            </w:tcBorders>
            <w:shd w:val="clear" w:color="auto" w:fill="auto"/>
            <w:noWrap/>
            <w:vAlign w:val="bottom"/>
          </w:tcPr>
          <w:p w:rsidR="00861933" w:rsidRPr="00293FA6" w:rsidRDefault="007E30C1" w:rsidP="00077AC3">
            <w:pPr>
              <w:jc w:val="right"/>
              <w:rPr>
                <w:rFonts w:cs="Arial"/>
                <w:color w:val="000000"/>
                <w:sz w:val="16"/>
                <w:szCs w:val="16"/>
                <w:lang w:eastAsia="fr-FR"/>
              </w:rPr>
            </w:pPr>
            <w:r w:rsidRPr="00293FA6">
              <w:rPr>
                <w:rFonts w:cs="Arial"/>
                <w:color w:val="000000"/>
                <w:sz w:val="16"/>
                <w:szCs w:val="16"/>
                <w:lang w:eastAsia="fr-FR"/>
              </w:rPr>
              <w:t>4</w:t>
            </w:r>
          </w:p>
        </w:tc>
        <w:tc>
          <w:tcPr>
            <w:tcW w:w="7417" w:type="dxa"/>
            <w:tcBorders>
              <w:top w:val="nil"/>
              <w:left w:val="nil"/>
              <w:bottom w:val="single" w:sz="4" w:space="0" w:color="auto"/>
              <w:right w:val="single" w:sz="4" w:space="0" w:color="auto"/>
            </w:tcBorders>
            <w:shd w:val="clear" w:color="auto" w:fill="auto"/>
            <w:noWrap/>
            <w:vAlign w:val="bottom"/>
          </w:tcPr>
          <w:p w:rsidR="00861933" w:rsidRPr="00293FA6" w:rsidRDefault="007E30C1" w:rsidP="00077AC3">
            <w:pPr>
              <w:rPr>
                <w:rFonts w:cs="Arial"/>
                <w:color w:val="000000"/>
                <w:sz w:val="16"/>
                <w:szCs w:val="16"/>
                <w:lang w:eastAsia="fr-FR"/>
              </w:rPr>
            </w:pPr>
            <w:r w:rsidRPr="00293FA6">
              <w:rPr>
                <w:rFonts w:cs="Arial"/>
                <w:color w:val="000000"/>
                <w:sz w:val="16"/>
                <w:szCs w:val="16"/>
                <w:lang w:eastAsia="fr-FR"/>
              </w:rPr>
              <w:t xml:space="preserve"> Identifiant unique du prélèvement **</w:t>
            </w:r>
          </w:p>
        </w:tc>
        <w:tc>
          <w:tcPr>
            <w:tcW w:w="1490" w:type="dxa"/>
            <w:tcBorders>
              <w:top w:val="nil"/>
              <w:left w:val="nil"/>
              <w:bottom w:val="single" w:sz="4" w:space="0" w:color="auto"/>
              <w:right w:val="single" w:sz="4" w:space="0" w:color="auto"/>
            </w:tcBorders>
            <w:shd w:val="clear" w:color="auto" w:fill="auto"/>
            <w:noWrap/>
            <w:vAlign w:val="bottom"/>
          </w:tcPr>
          <w:p w:rsidR="00861933" w:rsidRPr="00293FA6" w:rsidRDefault="007E30C1" w:rsidP="00077AC3">
            <w:pPr>
              <w:rPr>
                <w:rFonts w:cs="Arial"/>
                <w:color w:val="000000"/>
                <w:sz w:val="16"/>
                <w:szCs w:val="16"/>
                <w:lang w:eastAsia="fr-FR"/>
              </w:rPr>
            </w:pPr>
            <w:r w:rsidRPr="00293FA6">
              <w:rPr>
                <w:rFonts w:cs="Arial"/>
                <w:color w:val="000000"/>
                <w:sz w:val="16"/>
                <w:szCs w:val="16"/>
                <w:lang w:eastAsia="fr-FR"/>
              </w:rPr>
              <w:t> </w:t>
            </w:r>
          </w:p>
        </w:tc>
      </w:tr>
      <w:tr w:rsidR="00861933" w:rsidRPr="00293FA6" w:rsidTr="00077AC3">
        <w:tblPrEx>
          <w:tblCellMar>
            <w:top w:w="0" w:type="dxa"/>
            <w:bottom w:w="0" w:type="dxa"/>
          </w:tblCellMar>
        </w:tblPrEx>
        <w:trPr>
          <w:trHeight w:val="300"/>
        </w:trPr>
        <w:tc>
          <w:tcPr>
            <w:tcW w:w="252" w:type="dxa"/>
            <w:tcBorders>
              <w:top w:val="nil"/>
              <w:left w:val="single" w:sz="4" w:space="0" w:color="auto"/>
              <w:bottom w:val="single" w:sz="4" w:space="0" w:color="auto"/>
              <w:right w:val="single" w:sz="4" w:space="0" w:color="auto"/>
            </w:tcBorders>
            <w:shd w:val="clear" w:color="auto" w:fill="auto"/>
            <w:noWrap/>
            <w:vAlign w:val="bottom"/>
          </w:tcPr>
          <w:p w:rsidR="00861933" w:rsidRPr="00293FA6" w:rsidRDefault="007E30C1" w:rsidP="00077AC3">
            <w:pPr>
              <w:jc w:val="right"/>
              <w:rPr>
                <w:rFonts w:cs="Arial"/>
                <w:color w:val="000000"/>
                <w:sz w:val="16"/>
                <w:szCs w:val="16"/>
                <w:lang w:eastAsia="fr-FR"/>
              </w:rPr>
            </w:pPr>
            <w:r w:rsidRPr="00293FA6">
              <w:rPr>
                <w:rFonts w:cs="Arial"/>
                <w:color w:val="000000"/>
                <w:sz w:val="16"/>
                <w:szCs w:val="16"/>
                <w:lang w:eastAsia="fr-FR"/>
              </w:rPr>
              <w:t>5</w:t>
            </w:r>
          </w:p>
        </w:tc>
        <w:tc>
          <w:tcPr>
            <w:tcW w:w="7417" w:type="dxa"/>
            <w:tcBorders>
              <w:top w:val="nil"/>
              <w:left w:val="nil"/>
              <w:bottom w:val="single" w:sz="4" w:space="0" w:color="auto"/>
              <w:right w:val="single" w:sz="4" w:space="0" w:color="auto"/>
            </w:tcBorders>
            <w:shd w:val="clear" w:color="auto" w:fill="auto"/>
            <w:noWrap/>
            <w:vAlign w:val="bottom"/>
          </w:tcPr>
          <w:p w:rsidR="00861933" w:rsidRPr="00293FA6" w:rsidRDefault="007E30C1" w:rsidP="00077AC3">
            <w:pPr>
              <w:rPr>
                <w:rFonts w:cs="Arial"/>
                <w:color w:val="000000"/>
                <w:sz w:val="16"/>
                <w:szCs w:val="16"/>
                <w:lang w:eastAsia="fr-FR"/>
              </w:rPr>
            </w:pPr>
            <w:r w:rsidRPr="00293FA6">
              <w:rPr>
                <w:rFonts w:cs="Arial"/>
                <w:color w:val="000000"/>
                <w:sz w:val="16"/>
                <w:szCs w:val="16"/>
                <w:lang w:eastAsia="fr-FR"/>
              </w:rPr>
              <w:t xml:space="preserve"> Nom(s) du patient</w:t>
            </w:r>
          </w:p>
        </w:tc>
        <w:tc>
          <w:tcPr>
            <w:tcW w:w="1490" w:type="dxa"/>
            <w:tcBorders>
              <w:top w:val="nil"/>
              <w:left w:val="nil"/>
              <w:bottom w:val="single" w:sz="4" w:space="0" w:color="auto"/>
              <w:right w:val="single" w:sz="4" w:space="0" w:color="auto"/>
            </w:tcBorders>
            <w:shd w:val="clear" w:color="auto" w:fill="auto"/>
            <w:noWrap/>
            <w:vAlign w:val="bottom"/>
          </w:tcPr>
          <w:p w:rsidR="00861933" w:rsidRPr="00293FA6" w:rsidRDefault="007E30C1" w:rsidP="00077AC3">
            <w:pPr>
              <w:rPr>
                <w:rFonts w:cs="Arial"/>
                <w:color w:val="000000"/>
                <w:sz w:val="16"/>
                <w:szCs w:val="16"/>
                <w:lang w:eastAsia="fr-FR"/>
              </w:rPr>
            </w:pPr>
            <w:r w:rsidRPr="00293FA6">
              <w:rPr>
                <w:rFonts w:cs="Arial"/>
                <w:color w:val="000000"/>
                <w:sz w:val="16"/>
                <w:szCs w:val="16"/>
                <w:lang w:eastAsia="fr-FR"/>
              </w:rPr>
              <w:t> </w:t>
            </w:r>
          </w:p>
        </w:tc>
      </w:tr>
      <w:tr w:rsidR="00861933" w:rsidRPr="00293FA6" w:rsidTr="00077AC3">
        <w:tblPrEx>
          <w:tblCellMar>
            <w:top w:w="0" w:type="dxa"/>
            <w:bottom w:w="0" w:type="dxa"/>
          </w:tblCellMar>
        </w:tblPrEx>
        <w:trPr>
          <w:trHeight w:val="300"/>
        </w:trPr>
        <w:tc>
          <w:tcPr>
            <w:tcW w:w="252" w:type="dxa"/>
            <w:tcBorders>
              <w:top w:val="nil"/>
              <w:left w:val="single" w:sz="4" w:space="0" w:color="auto"/>
              <w:bottom w:val="single" w:sz="4" w:space="0" w:color="auto"/>
              <w:right w:val="single" w:sz="4" w:space="0" w:color="auto"/>
            </w:tcBorders>
            <w:shd w:val="clear" w:color="auto" w:fill="auto"/>
            <w:noWrap/>
            <w:vAlign w:val="bottom"/>
          </w:tcPr>
          <w:p w:rsidR="00861933" w:rsidRPr="00293FA6" w:rsidRDefault="007E30C1" w:rsidP="00077AC3">
            <w:pPr>
              <w:jc w:val="right"/>
              <w:rPr>
                <w:rFonts w:cs="Arial"/>
                <w:color w:val="000000"/>
                <w:sz w:val="16"/>
                <w:szCs w:val="16"/>
                <w:lang w:eastAsia="fr-FR"/>
              </w:rPr>
            </w:pPr>
            <w:r w:rsidRPr="00293FA6">
              <w:rPr>
                <w:rFonts w:cs="Arial"/>
                <w:color w:val="000000"/>
                <w:sz w:val="16"/>
                <w:szCs w:val="16"/>
                <w:lang w:eastAsia="fr-FR"/>
              </w:rPr>
              <w:t>6</w:t>
            </w:r>
          </w:p>
        </w:tc>
        <w:tc>
          <w:tcPr>
            <w:tcW w:w="7417" w:type="dxa"/>
            <w:tcBorders>
              <w:top w:val="nil"/>
              <w:left w:val="nil"/>
              <w:bottom w:val="single" w:sz="4" w:space="0" w:color="auto"/>
              <w:right w:val="single" w:sz="4" w:space="0" w:color="auto"/>
            </w:tcBorders>
            <w:shd w:val="clear" w:color="auto" w:fill="auto"/>
            <w:noWrap/>
            <w:vAlign w:val="bottom"/>
          </w:tcPr>
          <w:p w:rsidR="00861933" w:rsidRPr="00293FA6" w:rsidRDefault="007E30C1" w:rsidP="00077AC3">
            <w:pPr>
              <w:rPr>
                <w:rFonts w:cs="Arial"/>
                <w:color w:val="000000"/>
                <w:sz w:val="16"/>
                <w:szCs w:val="16"/>
                <w:lang w:eastAsia="fr-FR"/>
              </w:rPr>
            </w:pPr>
            <w:r w:rsidRPr="00293FA6">
              <w:rPr>
                <w:rFonts w:cs="Arial"/>
                <w:color w:val="000000"/>
                <w:sz w:val="16"/>
                <w:szCs w:val="16"/>
                <w:lang w:eastAsia="fr-FR"/>
              </w:rPr>
              <w:t xml:space="preserve"> Sexe (M= Masculin F= Féminin)</w:t>
            </w:r>
          </w:p>
        </w:tc>
        <w:tc>
          <w:tcPr>
            <w:tcW w:w="1490" w:type="dxa"/>
            <w:tcBorders>
              <w:top w:val="nil"/>
              <w:left w:val="nil"/>
              <w:bottom w:val="single" w:sz="4" w:space="0" w:color="auto"/>
              <w:right w:val="single" w:sz="4" w:space="0" w:color="auto"/>
            </w:tcBorders>
            <w:shd w:val="clear" w:color="auto" w:fill="auto"/>
            <w:noWrap/>
            <w:vAlign w:val="bottom"/>
          </w:tcPr>
          <w:p w:rsidR="00861933" w:rsidRPr="00293FA6" w:rsidRDefault="007E30C1" w:rsidP="00077AC3">
            <w:pPr>
              <w:rPr>
                <w:rFonts w:cs="Arial"/>
                <w:color w:val="000000"/>
                <w:sz w:val="16"/>
                <w:szCs w:val="16"/>
                <w:lang w:eastAsia="fr-FR"/>
              </w:rPr>
            </w:pPr>
            <w:r w:rsidRPr="00293FA6">
              <w:rPr>
                <w:rFonts w:cs="Arial"/>
                <w:color w:val="000000"/>
                <w:sz w:val="16"/>
                <w:szCs w:val="16"/>
                <w:lang w:eastAsia="fr-FR"/>
              </w:rPr>
              <w:t> </w:t>
            </w:r>
          </w:p>
        </w:tc>
      </w:tr>
      <w:tr w:rsidR="00861933" w:rsidRPr="00293FA6" w:rsidTr="00077AC3">
        <w:tblPrEx>
          <w:tblCellMar>
            <w:top w:w="0" w:type="dxa"/>
            <w:bottom w:w="0" w:type="dxa"/>
          </w:tblCellMar>
        </w:tblPrEx>
        <w:trPr>
          <w:trHeight w:val="300"/>
        </w:trPr>
        <w:tc>
          <w:tcPr>
            <w:tcW w:w="252" w:type="dxa"/>
            <w:tcBorders>
              <w:top w:val="nil"/>
              <w:left w:val="single" w:sz="4" w:space="0" w:color="auto"/>
              <w:bottom w:val="single" w:sz="4" w:space="0" w:color="auto"/>
              <w:right w:val="single" w:sz="4" w:space="0" w:color="auto"/>
            </w:tcBorders>
            <w:shd w:val="clear" w:color="auto" w:fill="auto"/>
            <w:noWrap/>
            <w:vAlign w:val="bottom"/>
          </w:tcPr>
          <w:p w:rsidR="00861933" w:rsidRPr="00293FA6" w:rsidRDefault="007E30C1" w:rsidP="00077AC3">
            <w:pPr>
              <w:jc w:val="right"/>
              <w:rPr>
                <w:rFonts w:cs="Arial"/>
                <w:color w:val="000000"/>
                <w:sz w:val="16"/>
                <w:szCs w:val="16"/>
                <w:lang w:eastAsia="fr-FR"/>
              </w:rPr>
            </w:pPr>
            <w:r w:rsidRPr="00293FA6">
              <w:rPr>
                <w:rFonts w:cs="Arial"/>
                <w:color w:val="000000"/>
                <w:sz w:val="16"/>
                <w:szCs w:val="16"/>
                <w:lang w:eastAsia="fr-FR"/>
              </w:rPr>
              <w:t>7</w:t>
            </w:r>
          </w:p>
        </w:tc>
        <w:tc>
          <w:tcPr>
            <w:tcW w:w="7417" w:type="dxa"/>
            <w:tcBorders>
              <w:top w:val="nil"/>
              <w:left w:val="nil"/>
              <w:bottom w:val="single" w:sz="4" w:space="0" w:color="auto"/>
              <w:right w:val="single" w:sz="4" w:space="0" w:color="auto"/>
            </w:tcBorders>
            <w:shd w:val="clear" w:color="auto" w:fill="auto"/>
            <w:noWrap/>
            <w:vAlign w:val="bottom"/>
          </w:tcPr>
          <w:p w:rsidR="00861933" w:rsidRPr="00293FA6" w:rsidRDefault="007E30C1" w:rsidP="00077AC3">
            <w:pPr>
              <w:rPr>
                <w:rFonts w:cs="Arial"/>
                <w:color w:val="000000"/>
                <w:sz w:val="16"/>
                <w:szCs w:val="16"/>
                <w:lang w:eastAsia="fr-FR"/>
              </w:rPr>
            </w:pPr>
            <w:r w:rsidRPr="00293FA6">
              <w:rPr>
                <w:rFonts w:cs="Arial"/>
                <w:color w:val="000000"/>
                <w:sz w:val="16"/>
                <w:szCs w:val="16"/>
                <w:lang w:eastAsia="fr-FR"/>
              </w:rPr>
              <w:t xml:space="preserve"> Age (….. Années/……Mois/……Jours).</w:t>
            </w:r>
          </w:p>
        </w:tc>
        <w:tc>
          <w:tcPr>
            <w:tcW w:w="1490" w:type="dxa"/>
            <w:tcBorders>
              <w:top w:val="nil"/>
              <w:left w:val="nil"/>
              <w:bottom w:val="single" w:sz="4" w:space="0" w:color="auto"/>
              <w:right w:val="single" w:sz="4" w:space="0" w:color="auto"/>
            </w:tcBorders>
            <w:shd w:val="clear" w:color="auto" w:fill="auto"/>
            <w:noWrap/>
            <w:vAlign w:val="bottom"/>
          </w:tcPr>
          <w:p w:rsidR="00861933" w:rsidRPr="00293FA6" w:rsidRDefault="007E30C1" w:rsidP="00077AC3">
            <w:pPr>
              <w:rPr>
                <w:rFonts w:cs="Arial"/>
                <w:color w:val="000000"/>
                <w:sz w:val="16"/>
                <w:szCs w:val="16"/>
                <w:lang w:eastAsia="fr-FR"/>
              </w:rPr>
            </w:pPr>
            <w:r w:rsidRPr="00293FA6">
              <w:rPr>
                <w:rFonts w:cs="Arial"/>
                <w:color w:val="000000"/>
                <w:sz w:val="16"/>
                <w:szCs w:val="16"/>
                <w:lang w:eastAsia="fr-FR"/>
              </w:rPr>
              <w:t> </w:t>
            </w:r>
          </w:p>
        </w:tc>
      </w:tr>
      <w:tr w:rsidR="00861933" w:rsidRPr="00293FA6" w:rsidTr="00077AC3">
        <w:tblPrEx>
          <w:tblCellMar>
            <w:top w:w="0" w:type="dxa"/>
            <w:bottom w:w="0" w:type="dxa"/>
          </w:tblCellMar>
        </w:tblPrEx>
        <w:trPr>
          <w:trHeight w:val="300"/>
        </w:trPr>
        <w:tc>
          <w:tcPr>
            <w:tcW w:w="252" w:type="dxa"/>
            <w:tcBorders>
              <w:top w:val="nil"/>
              <w:left w:val="single" w:sz="4" w:space="0" w:color="auto"/>
              <w:bottom w:val="single" w:sz="4" w:space="0" w:color="auto"/>
              <w:right w:val="single" w:sz="4" w:space="0" w:color="auto"/>
            </w:tcBorders>
            <w:shd w:val="clear" w:color="auto" w:fill="auto"/>
            <w:noWrap/>
            <w:vAlign w:val="bottom"/>
          </w:tcPr>
          <w:p w:rsidR="00861933" w:rsidRPr="00293FA6" w:rsidRDefault="007E30C1" w:rsidP="00077AC3">
            <w:pPr>
              <w:jc w:val="right"/>
              <w:rPr>
                <w:rFonts w:cs="Arial"/>
                <w:color w:val="000000"/>
                <w:sz w:val="16"/>
                <w:szCs w:val="16"/>
                <w:lang w:eastAsia="fr-FR"/>
              </w:rPr>
            </w:pPr>
            <w:r w:rsidRPr="00293FA6">
              <w:rPr>
                <w:rFonts w:cs="Arial"/>
                <w:color w:val="000000"/>
                <w:sz w:val="16"/>
                <w:szCs w:val="16"/>
                <w:lang w:eastAsia="fr-FR"/>
              </w:rPr>
              <w:t>8</w:t>
            </w:r>
          </w:p>
        </w:tc>
        <w:tc>
          <w:tcPr>
            <w:tcW w:w="7417" w:type="dxa"/>
            <w:tcBorders>
              <w:top w:val="nil"/>
              <w:left w:val="nil"/>
              <w:bottom w:val="single" w:sz="4" w:space="0" w:color="auto"/>
              <w:right w:val="single" w:sz="4" w:space="0" w:color="auto"/>
            </w:tcBorders>
            <w:shd w:val="clear" w:color="auto" w:fill="auto"/>
            <w:noWrap/>
            <w:vAlign w:val="bottom"/>
          </w:tcPr>
          <w:p w:rsidR="00861933" w:rsidRPr="00293FA6" w:rsidRDefault="007E30C1" w:rsidP="00077AC3">
            <w:pPr>
              <w:rPr>
                <w:rFonts w:cs="Arial"/>
                <w:color w:val="000000"/>
                <w:sz w:val="16"/>
                <w:szCs w:val="16"/>
                <w:lang w:eastAsia="fr-FR"/>
              </w:rPr>
            </w:pPr>
            <w:r w:rsidRPr="00293FA6">
              <w:rPr>
                <w:rFonts w:cs="Arial"/>
                <w:color w:val="000000"/>
                <w:sz w:val="16"/>
                <w:szCs w:val="16"/>
                <w:lang w:eastAsia="fr-FR"/>
              </w:rPr>
              <w:t xml:space="preserve">Date </w:t>
            </w:r>
            <w:r w:rsidRPr="00293FA6">
              <w:rPr>
                <w:rFonts w:cs="Arial"/>
                <w:color w:val="000000"/>
                <w:sz w:val="16"/>
                <w:szCs w:val="16"/>
                <w:lang w:eastAsia="fr-FR"/>
              </w:rPr>
              <w:t>d’envoi du prélèvement au laboratoire (jour/mois/année)</w:t>
            </w:r>
          </w:p>
        </w:tc>
        <w:tc>
          <w:tcPr>
            <w:tcW w:w="1490" w:type="dxa"/>
            <w:tcBorders>
              <w:top w:val="nil"/>
              <w:left w:val="nil"/>
              <w:bottom w:val="single" w:sz="4" w:space="0" w:color="auto"/>
              <w:right w:val="single" w:sz="4" w:space="0" w:color="auto"/>
            </w:tcBorders>
            <w:shd w:val="clear" w:color="auto" w:fill="auto"/>
            <w:noWrap/>
            <w:vAlign w:val="bottom"/>
          </w:tcPr>
          <w:p w:rsidR="00861933" w:rsidRPr="00293FA6" w:rsidRDefault="007E30C1" w:rsidP="00077AC3">
            <w:pPr>
              <w:rPr>
                <w:rFonts w:cs="Arial"/>
                <w:color w:val="000000"/>
                <w:sz w:val="16"/>
                <w:szCs w:val="16"/>
                <w:lang w:eastAsia="fr-FR"/>
              </w:rPr>
            </w:pPr>
            <w:r w:rsidRPr="00293FA6">
              <w:rPr>
                <w:rFonts w:cs="Arial"/>
                <w:color w:val="000000"/>
                <w:sz w:val="16"/>
                <w:szCs w:val="16"/>
                <w:lang w:eastAsia="fr-FR"/>
              </w:rPr>
              <w:t> </w:t>
            </w:r>
          </w:p>
        </w:tc>
      </w:tr>
      <w:tr w:rsidR="00861933" w:rsidRPr="00293FA6" w:rsidTr="00077AC3">
        <w:tblPrEx>
          <w:tblCellMar>
            <w:top w:w="0" w:type="dxa"/>
            <w:bottom w:w="0" w:type="dxa"/>
          </w:tblCellMar>
        </w:tblPrEx>
        <w:trPr>
          <w:trHeight w:val="375"/>
        </w:trPr>
        <w:tc>
          <w:tcPr>
            <w:tcW w:w="9159" w:type="dxa"/>
            <w:gridSpan w:val="3"/>
            <w:tcBorders>
              <w:top w:val="nil"/>
              <w:left w:val="single" w:sz="4" w:space="0" w:color="auto"/>
              <w:bottom w:val="single" w:sz="4" w:space="0" w:color="auto"/>
              <w:right w:val="single" w:sz="4" w:space="0" w:color="auto"/>
            </w:tcBorders>
            <w:shd w:val="clear" w:color="auto" w:fill="auto"/>
            <w:noWrap/>
            <w:vAlign w:val="bottom"/>
          </w:tcPr>
          <w:p w:rsidR="00861933" w:rsidRPr="00293FA6" w:rsidRDefault="007E30C1" w:rsidP="00077AC3">
            <w:pPr>
              <w:rPr>
                <w:rFonts w:cs="Arial"/>
                <w:b/>
                <w:bCs/>
                <w:color w:val="000000"/>
                <w:sz w:val="16"/>
                <w:szCs w:val="16"/>
                <w:lang w:eastAsia="fr-FR"/>
              </w:rPr>
            </w:pPr>
            <w:r w:rsidRPr="00293FA6">
              <w:rPr>
                <w:rFonts w:cs="Arial"/>
                <w:color w:val="000000"/>
                <w:sz w:val="16"/>
                <w:szCs w:val="16"/>
                <w:lang w:eastAsia="fr-FR"/>
              </w:rPr>
              <w:t> </w:t>
            </w:r>
            <w:r w:rsidRPr="00293FA6">
              <w:rPr>
                <w:rFonts w:cs="Arial"/>
                <w:b/>
                <w:bCs/>
                <w:color w:val="000000"/>
                <w:sz w:val="16"/>
                <w:szCs w:val="16"/>
                <w:lang w:eastAsia="fr-FR"/>
              </w:rPr>
              <w:t>Partie II. A remplir par le laboratoire et à retourner à l’équipe du district et au médecin</w:t>
            </w:r>
          </w:p>
        </w:tc>
      </w:tr>
      <w:tr w:rsidR="00861933" w:rsidRPr="00293FA6" w:rsidTr="00077AC3">
        <w:tblPrEx>
          <w:tblCellMar>
            <w:top w:w="0" w:type="dxa"/>
            <w:bottom w:w="0" w:type="dxa"/>
          </w:tblCellMar>
        </w:tblPrEx>
        <w:trPr>
          <w:trHeight w:val="300"/>
        </w:trPr>
        <w:tc>
          <w:tcPr>
            <w:tcW w:w="252" w:type="dxa"/>
            <w:tcBorders>
              <w:top w:val="nil"/>
              <w:left w:val="single" w:sz="4" w:space="0" w:color="auto"/>
              <w:bottom w:val="single" w:sz="4" w:space="0" w:color="auto"/>
              <w:right w:val="single" w:sz="4" w:space="0" w:color="auto"/>
            </w:tcBorders>
            <w:shd w:val="clear" w:color="000000" w:fill="D8D8D8"/>
            <w:noWrap/>
            <w:vAlign w:val="bottom"/>
          </w:tcPr>
          <w:p w:rsidR="00861933" w:rsidRPr="00293FA6" w:rsidRDefault="007E30C1" w:rsidP="00077AC3">
            <w:pPr>
              <w:rPr>
                <w:rFonts w:cs="Arial"/>
                <w:b/>
                <w:bCs/>
                <w:color w:val="000000"/>
                <w:sz w:val="16"/>
                <w:szCs w:val="16"/>
                <w:lang w:eastAsia="fr-FR"/>
              </w:rPr>
            </w:pPr>
            <w:r w:rsidRPr="00293FA6">
              <w:rPr>
                <w:rFonts w:cs="Arial"/>
                <w:b/>
                <w:bCs/>
                <w:color w:val="000000"/>
                <w:sz w:val="16"/>
                <w:szCs w:val="16"/>
                <w:lang w:eastAsia="fr-FR"/>
              </w:rPr>
              <w:t> </w:t>
            </w:r>
          </w:p>
        </w:tc>
        <w:tc>
          <w:tcPr>
            <w:tcW w:w="7417" w:type="dxa"/>
            <w:tcBorders>
              <w:top w:val="nil"/>
              <w:left w:val="nil"/>
              <w:bottom w:val="single" w:sz="4" w:space="0" w:color="auto"/>
              <w:right w:val="single" w:sz="4" w:space="0" w:color="auto"/>
            </w:tcBorders>
            <w:shd w:val="clear" w:color="000000" w:fill="D8D8D8"/>
            <w:noWrap/>
            <w:vAlign w:val="bottom"/>
          </w:tcPr>
          <w:p w:rsidR="00861933" w:rsidRPr="00293FA6" w:rsidRDefault="007E30C1" w:rsidP="00077AC3">
            <w:pPr>
              <w:rPr>
                <w:rFonts w:cs="Arial"/>
                <w:b/>
                <w:bCs/>
                <w:color w:val="000000"/>
                <w:sz w:val="16"/>
                <w:szCs w:val="16"/>
                <w:lang w:eastAsia="fr-FR"/>
              </w:rPr>
            </w:pPr>
            <w:r w:rsidRPr="00293FA6">
              <w:rPr>
                <w:rFonts w:cs="Arial"/>
                <w:b/>
                <w:bCs/>
                <w:color w:val="000000"/>
                <w:sz w:val="16"/>
                <w:szCs w:val="16"/>
                <w:lang w:eastAsia="fr-FR"/>
              </w:rPr>
              <w:t xml:space="preserve">Variables </w:t>
            </w:r>
          </w:p>
        </w:tc>
        <w:tc>
          <w:tcPr>
            <w:tcW w:w="1490" w:type="dxa"/>
            <w:tcBorders>
              <w:top w:val="nil"/>
              <w:left w:val="nil"/>
              <w:bottom w:val="single" w:sz="4" w:space="0" w:color="auto"/>
              <w:right w:val="single" w:sz="4" w:space="0" w:color="auto"/>
            </w:tcBorders>
            <w:shd w:val="clear" w:color="000000" w:fill="D8D8D8"/>
            <w:noWrap/>
            <w:vAlign w:val="bottom"/>
          </w:tcPr>
          <w:p w:rsidR="00861933" w:rsidRPr="00293FA6" w:rsidRDefault="007E30C1" w:rsidP="00077AC3">
            <w:pPr>
              <w:rPr>
                <w:rFonts w:cs="Arial"/>
                <w:b/>
                <w:bCs/>
                <w:color w:val="000000"/>
                <w:sz w:val="16"/>
                <w:szCs w:val="16"/>
                <w:lang w:eastAsia="fr-FR"/>
              </w:rPr>
            </w:pPr>
            <w:r w:rsidRPr="00293FA6">
              <w:rPr>
                <w:rFonts w:cs="Arial"/>
                <w:b/>
                <w:bCs/>
                <w:color w:val="000000"/>
                <w:sz w:val="16"/>
                <w:szCs w:val="16"/>
                <w:lang w:eastAsia="fr-FR"/>
              </w:rPr>
              <w:t>Réponses</w:t>
            </w:r>
          </w:p>
        </w:tc>
      </w:tr>
      <w:tr w:rsidR="00861933" w:rsidRPr="00293FA6" w:rsidTr="00077AC3">
        <w:tblPrEx>
          <w:tblCellMar>
            <w:top w:w="0" w:type="dxa"/>
            <w:bottom w:w="0" w:type="dxa"/>
          </w:tblCellMar>
        </w:tblPrEx>
        <w:trPr>
          <w:trHeight w:val="300"/>
        </w:trPr>
        <w:tc>
          <w:tcPr>
            <w:tcW w:w="252" w:type="dxa"/>
            <w:tcBorders>
              <w:top w:val="nil"/>
              <w:left w:val="single" w:sz="4" w:space="0" w:color="auto"/>
              <w:bottom w:val="single" w:sz="4" w:space="0" w:color="auto"/>
              <w:right w:val="single" w:sz="4" w:space="0" w:color="auto"/>
            </w:tcBorders>
            <w:shd w:val="clear" w:color="auto" w:fill="auto"/>
            <w:noWrap/>
            <w:vAlign w:val="bottom"/>
          </w:tcPr>
          <w:p w:rsidR="00861933" w:rsidRPr="00293FA6" w:rsidRDefault="007E30C1" w:rsidP="00077AC3">
            <w:pPr>
              <w:jc w:val="right"/>
              <w:rPr>
                <w:rFonts w:cs="Arial"/>
                <w:color w:val="000000"/>
                <w:sz w:val="16"/>
                <w:szCs w:val="16"/>
                <w:lang w:eastAsia="fr-FR"/>
              </w:rPr>
            </w:pPr>
            <w:r w:rsidRPr="00293FA6">
              <w:rPr>
                <w:rFonts w:cs="Arial"/>
                <w:color w:val="000000"/>
                <w:sz w:val="16"/>
                <w:szCs w:val="16"/>
                <w:lang w:eastAsia="fr-FR"/>
              </w:rPr>
              <w:t>1</w:t>
            </w:r>
          </w:p>
        </w:tc>
        <w:tc>
          <w:tcPr>
            <w:tcW w:w="7417" w:type="dxa"/>
            <w:tcBorders>
              <w:top w:val="nil"/>
              <w:left w:val="nil"/>
              <w:bottom w:val="single" w:sz="4" w:space="0" w:color="auto"/>
              <w:right w:val="single" w:sz="4" w:space="0" w:color="auto"/>
            </w:tcBorders>
            <w:shd w:val="clear" w:color="auto" w:fill="auto"/>
            <w:noWrap/>
            <w:vAlign w:val="bottom"/>
          </w:tcPr>
          <w:p w:rsidR="00861933" w:rsidRPr="00293FA6" w:rsidRDefault="007E30C1" w:rsidP="00077AC3">
            <w:pPr>
              <w:rPr>
                <w:rFonts w:cs="Arial"/>
                <w:color w:val="000000"/>
                <w:sz w:val="16"/>
                <w:szCs w:val="16"/>
                <w:lang w:eastAsia="fr-FR"/>
              </w:rPr>
            </w:pPr>
            <w:r w:rsidRPr="00293FA6">
              <w:rPr>
                <w:rFonts w:cs="Arial"/>
                <w:color w:val="000000"/>
                <w:sz w:val="16"/>
                <w:szCs w:val="16"/>
                <w:lang w:eastAsia="fr-FR"/>
              </w:rPr>
              <w:t xml:space="preserve"> Nom et adresse du laboratoire</w:t>
            </w:r>
          </w:p>
        </w:tc>
        <w:tc>
          <w:tcPr>
            <w:tcW w:w="1490" w:type="dxa"/>
            <w:tcBorders>
              <w:top w:val="nil"/>
              <w:left w:val="nil"/>
              <w:bottom w:val="single" w:sz="4" w:space="0" w:color="auto"/>
              <w:right w:val="single" w:sz="4" w:space="0" w:color="auto"/>
            </w:tcBorders>
            <w:shd w:val="clear" w:color="auto" w:fill="auto"/>
            <w:noWrap/>
            <w:vAlign w:val="bottom"/>
          </w:tcPr>
          <w:p w:rsidR="00861933" w:rsidRPr="00293FA6" w:rsidRDefault="007E30C1" w:rsidP="00077AC3">
            <w:pPr>
              <w:rPr>
                <w:rFonts w:cs="Arial"/>
                <w:color w:val="000000"/>
                <w:sz w:val="16"/>
                <w:szCs w:val="16"/>
                <w:lang w:eastAsia="fr-FR"/>
              </w:rPr>
            </w:pPr>
            <w:r w:rsidRPr="00293FA6">
              <w:rPr>
                <w:rFonts w:cs="Arial"/>
                <w:color w:val="000000"/>
                <w:sz w:val="16"/>
                <w:szCs w:val="16"/>
                <w:lang w:eastAsia="fr-FR"/>
              </w:rPr>
              <w:t> </w:t>
            </w:r>
          </w:p>
        </w:tc>
      </w:tr>
      <w:tr w:rsidR="00861933" w:rsidRPr="00293FA6" w:rsidTr="00077AC3">
        <w:tblPrEx>
          <w:tblCellMar>
            <w:top w:w="0" w:type="dxa"/>
            <w:bottom w:w="0" w:type="dxa"/>
          </w:tblCellMar>
        </w:tblPrEx>
        <w:trPr>
          <w:trHeight w:val="300"/>
        </w:trPr>
        <w:tc>
          <w:tcPr>
            <w:tcW w:w="252" w:type="dxa"/>
            <w:tcBorders>
              <w:top w:val="nil"/>
              <w:left w:val="single" w:sz="4" w:space="0" w:color="auto"/>
              <w:bottom w:val="single" w:sz="4" w:space="0" w:color="auto"/>
              <w:right w:val="single" w:sz="4" w:space="0" w:color="auto"/>
            </w:tcBorders>
            <w:shd w:val="clear" w:color="auto" w:fill="auto"/>
            <w:noWrap/>
            <w:vAlign w:val="bottom"/>
          </w:tcPr>
          <w:p w:rsidR="00861933" w:rsidRPr="00293FA6" w:rsidRDefault="007E30C1" w:rsidP="00077AC3">
            <w:pPr>
              <w:jc w:val="right"/>
              <w:rPr>
                <w:rFonts w:cs="Arial"/>
                <w:color w:val="000000"/>
                <w:sz w:val="16"/>
                <w:szCs w:val="16"/>
                <w:lang w:eastAsia="fr-FR"/>
              </w:rPr>
            </w:pPr>
            <w:r w:rsidRPr="00293FA6">
              <w:rPr>
                <w:rFonts w:cs="Arial"/>
                <w:color w:val="000000"/>
                <w:sz w:val="16"/>
                <w:szCs w:val="16"/>
                <w:lang w:eastAsia="fr-FR"/>
              </w:rPr>
              <w:t>2</w:t>
            </w:r>
          </w:p>
        </w:tc>
        <w:tc>
          <w:tcPr>
            <w:tcW w:w="7417" w:type="dxa"/>
            <w:tcBorders>
              <w:top w:val="nil"/>
              <w:left w:val="nil"/>
              <w:bottom w:val="single" w:sz="4" w:space="0" w:color="auto"/>
              <w:right w:val="single" w:sz="4" w:space="0" w:color="auto"/>
            </w:tcBorders>
            <w:shd w:val="clear" w:color="auto" w:fill="auto"/>
            <w:noWrap/>
            <w:vAlign w:val="bottom"/>
          </w:tcPr>
          <w:p w:rsidR="00861933" w:rsidRPr="00293FA6" w:rsidRDefault="007E30C1" w:rsidP="00077AC3">
            <w:pPr>
              <w:rPr>
                <w:rFonts w:cs="Arial"/>
                <w:color w:val="000000"/>
                <w:sz w:val="16"/>
                <w:szCs w:val="16"/>
                <w:lang w:eastAsia="fr-FR"/>
              </w:rPr>
            </w:pPr>
            <w:r w:rsidRPr="00293FA6">
              <w:rPr>
                <w:rFonts w:cs="Arial"/>
                <w:color w:val="000000"/>
                <w:sz w:val="16"/>
                <w:szCs w:val="16"/>
                <w:lang w:eastAsia="fr-FR"/>
              </w:rPr>
              <w:t xml:space="preserve"> Date de réception du prélèvement (jj/mm/aaaa)</w:t>
            </w:r>
          </w:p>
        </w:tc>
        <w:tc>
          <w:tcPr>
            <w:tcW w:w="1490" w:type="dxa"/>
            <w:tcBorders>
              <w:top w:val="nil"/>
              <w:left w:val="nil"/>
              <w:bottom w:val="single" w:sz="4" w:space="0" w:color="auto"/>
              <w:right w:val="single" w:sz="4" w:space="0" w:color="auto"/>
            </w:tcBorders>
            <w:shd w:val="clear" w:color="auto" w:fill="auto"/>
            <w:noWrap/>
            <w:vAlign w:val="bottom"/>
          </w:tcPr>
          <w:p w:rsidR="00861933" w:rsidRPr="00293FA6" w:rsidRDefault="007E30C1" w:rsidP="00077AC3">
            <w:pPr>
              <w:rPr>
                <w:rFonts w:cs="Arial"/>
                <w:color w:val="000000"/>
                <w:sz w:val="16"/>
                <w:szCs w:val="16"/>
                <w:lang w:eastAsia="fr-FR"/>
              </w:rPr>
            </w:pPr>
            <w:r w:rsidRPr="00293FA6">
              <w:rPr>
                <w:rFonts w:cs="Arial"/>
                <w:color w:val="000000"/>
                <w:sz w:val="16"/>
                <w:szCs w:val="16"/>
                <w:lang w:eastAsia="fr-FR"/>
              </w:rPr>
              <w:t>\___\___\___\</w:t>
            </w:r>
          </w:p>
        </w:tc>
      </w:tr>
      <w:tr w:rsidR="00861933" w:rsidRPr="00293FA6" w:rsidTr="00077AC3">
        <w:tblPrEx>
          <w:tblCellMar>
            <w:top w:w="0" w:type="dxa"/>
            <w:bottom w:w="0" w:type="dxa"/>
          </w:tblCellMar>
        </w:tblPrEx>
        <w:trPr>
          <w:trHeight w:val="300"/>
        </w:trPr>
        <w:tc>
          <w:tcPr>
            <w:tcW w:w="252" w:type="dxa"/>
            <w:tcBorders>
              <w:top w:val="nil"/>
              <w:left w:val="single" w:sz="4" w:space="0" w:color="auto"/>
              <w:bottom w:val="single" w:sz="4" w:space="0" w:color="auto"/>
              <w:right w:val="single" w:sz="4" w:space="0" w:color="auto"/>
            </w:tcBorders>
            <w:shd w:val="clear" w:color="auto" w:fill="auto"/>
            <w:noWrap/>
            <w:vAlign w:val="bottom"/>
          </w:tcPr>
          <w:p w:rsidR="00861933" w:rsidRPr="00293FA6" w:rsidRDefault="007E30C1" w:rsidP="00077AC3">
            <w:pPr>
              <w:jc w:val="right"/>
              <w:rPr>
                <w:rFonts w:cs="Arial"/>
                <w:color w:val="000000"/>
                <w:sz w:val="16"/>
                <w:szCs w:val="16"/>
                <w:lang w:eastAsia="fr-FR"/>
              </w:rPr>
            </w:pPr>
            <w:r w:rsidRPr="00293FA6">
              <w:rPr>
                <w:rFonts w:cs="Arial"/>
                <w:color w:val="000000"/>
                <w:sz w:val="16"/>
                <w:szCs w:val="16"/>
                <w:lang w:eastAsia="fr-FR"/>
              </w:rPr>
              <w:t>3</w:t>
            </w:r>
          </w:p>
        </w:tc>
        <w:tc>
          <w:tcPr>
            <w:tcW w:w="7417" w:type="dxa"/>
            <w:tcBorders>
              <w:top w:val="nil"/>
              <w:left w:val="nil"/>
              <w:bottom w:val="single" w:sz="4" w:space="0" w:color="auto"/>
              <w:right w:val="single" w:sz="4" w:space="0" w:color="auto"/>
            </w:tcBorders>
            <w:shd w:val="clear" w:color="auto" w:fill="auto"/>
            <w:noWrap/>
            <w:vAlign w:val="bottom"/>
          </w:tcPr>
          <w:p w:rsidR="00861933" w:rsidRPr="00293FA6" w:rsidRDefault="007E30C1" w:rsidP="00077AC3">
            <w:pPr>
              <w:rPr>
                <w:rFonts w:cs="Arial"/>
                <w:color w:val="000000"/>
                <w:sz w:val="16"/>
                <w:szCs w:val="16"/>
                <w:lang w:eastAsia="fr-FR"/>
              </w:rPr>
            </w:pPr>
            <w:r w:rsidRPr="00293FA6">
              <w:rPr>
                <w:rFonts w:cs="Arial"/>
                <w:color w:val="000000"/>
                <w:sz w:val="16"/>
                <w:szCs w:val="16"/>
                <w:lang w:eastAsia="fr-FR"/>
              </w:rPr>
              <w:t xml:space="preserve"> Etat du prélèvement : (Satisfaisant/Non satisfaisant)</w:t>
            </w:r>
          </w:p>
        </w:tc>
        <w:tc>
          <w:tcPr>
            <w:tcW w:w="1490" w:type="dxa"/>
            <w:tcBorders>
              <w:top w:val="nil"/>
              <w:left w:val="nil"/>
              <w:bottom w:val="single" w:sz="4" w:space="0" w:color="auto"/>
              <w:right w:val="single" w:sz="4" w:space="0" w:color="auto"/>
            </w:tcBorders>
            <w:shd w:val="clear" w:color="auto" w:fill="auto"/>
            <w:noWrap/>
            <w:vAlign w:val="bottom"/>
          </w:tcPr>
          <w:p w:rsidR="00861933" w:rsidRPr="00293FA6" w:rsidRDefault="007E30C1" w:rsidP="00077AC3">
            <w:pPr>
              <w:rPr>
                <w:rFonts w:cs="Arial"/>
                <w:color w:val="000000"/>
                <w:sz w:val="16"/>
                <w:szCs w:val="16"/>
                <w:lang w:eastAsia="fr-FR"/>
              </w:rPr>
            </w:pPr>
            <w:r w:rsidRPr="00293FA6">
              <w:rPr>
                <w:rFonts w:cs="Arial"/>
                <w:color w:val="000000"/>
                <w:sz w:val="16"/>
                <w:szCs w:val="16"/>
                <w:lang w:eastAsia="fr-FR"/>
              </w:rPr>
              <w:t> </w:t>
            </w:r>
          </w:p>
        </w:tc>
      </w:tr>
      <w:tr w:rsidR="00861933" w:rsidRPr="00293FA6" w:rsidTr="00077AC3">
        <w:tblPrEx>
          <w:tblCellMar>
            <w:top w:w="0" w:type="dxa"/>
            <w:bottom w:w="0" w:type="dxa"/>
          </w:tblCellMar>
        </w:tblPrEx>
        <w:trPr>
          <w:trHeight w:val="300"/>
        </w:trPr>
        <w:tc>
          <w:tcPr>
            <w:tcW w:w="252" w:type="dxa"/>
            <w:tcBorders>
              <w:top w:val="nil"/>
              <w:left w:val="single" w:sz="4" w:space="0" w:color="auto"/>
              <w:bottom w:val="single" w:sz="4" w:space="0" w:color="auto"/>
              <w:right w:val="single" w:sz="4" w:space="0" w:color="auto"/>
            </w:tcBorders>
            <w:shd w:val="clear" w:color="auto" w:fill="auto"/>
            <w:noWrap/>
            <w:vAlign w:val="bottom"/>
          </w:tcPr>
          <w:p w:rsidR="00861933" w:rsidRPr="00293FA6" w:rsidRDefault="007E30C1" w:rsidP="00077AC3">
            <w:pPr>
              <w:jc w:val="right"/>
              <w:rPr>
                <w:rFonts w:cs="Arial"/>
                <w:color w:val="000000"/>
                <w:sz w:val="16"/>
                <w:szCs w:val="16"/>
                <w:lang w:eastAsia="fr-FR"/>
              </w:rPr>
            </w:pPr>
            <w:r w:rsidRPr="00293FA6">
              <w:rPr>
                <w:rFonts w:cs="Arial"/>
                <w:color w:val="000000"/>
                <w:sz w:val="16"/>
                <w:szCs w:val="16"/>
                <w:lang w:eastAsia="fr-FR"/>
              </w:rPr>
              <w:t>4</w:t>
            </w:r>
          </w:p>
        </w:tc>
        <w:tc>
          <w:tcPr>
            <w:tcW w:w="7417" w:type="dxa"/>
            <w:tcBorders>
              <w:top w:val="nil"/>
              <w:left w:val="nil"/>
              <w:bottom w:val="single" w:sz="4" w:space="0" w:color="auto"/>
              <w:right w:val="single" w:sz="4" w:space="0" w:color="auto"/>
            </w:tcBorders>
            <w:shd w:val="clear" w:color="auto" w:fill="auto"/>
            <w:noWrap/>
            <w:vAlign w:val="bottom"/>
          </w:tcPr>
          <w:p w:rsidR="00861933" w:rsidRPr="00293FA6" w:rsidRDefault="007E30C1" w:rsidP="00077AC3">
            <w:pPr>
              <w:rPr>
                <w:rFonts w:cs="Arial"/>
                <w:color w:val="000000"/>
                <w:sz w:val="16"/>
                <w:szCs w:val="16"/>
                <w:lang w:eastAsia="fr-FR"/>
              </w:rPr>
            </w:pPr>
            <w:r w:rsidRPr="00293FA6">
              <w:rPr>
                <w:rFonts w:cs="Arial"/>
                <w:color w:val="000000"/>
                <w:sz w:val="16"/>
                <w:szCs w:val="16"/>
                <w:lang w:eastAsia="fr-FR"/>
              </w:rPr>
              <w:t xml:space="preserve"> Type de test(s) réalisé(s)</w:t>
            </w:r>
          </w:p>
        </w:tc>
        <w:tc>
          <w:tcPr>
            <w:tcW w:w="1490" w:type="dxa"/>
            <w:tcBorders>
              <w:top w:val="nil"/>
              <w:left w:val="nil"/>
              <w:bottom w:val="single" w:sz="4" w:space="0" w:color="auto"/>
              <w:right w:val="single" w:sz="4" w:space="0" w:color="auto"/>
            </w:tcBorders>
            <w:shd w:val="clear" w:color="auto" w:fill="auto"/>
            <w:noWrap/>
            <w:vAlign w:val="bottom"/>
          </w:tcPr>
          <w:p w:rsidR="00861933" w:rsidRPr="00293FA6" w:rsidRDefault="007E30C1" w:rsidP="00077AC3">
            <w:pPr>
              <w:rPr>
                <w:rFonts w:cs="Arial"/>
                <w:color w:val="000000"/>
                <w:sz w:val="16"/>
                <w:szCs w:val="16"/>
                <w:lang w:eastAsia="fr-FR"/>
              </w:rPr>
            </w:pPr>
            <w:r w:rsidRPr="00293FA6">
              <w:rPr>
                <w:rFonts w:cs="Arial"/>
                <w:color w:val="000000"/>
                <w:sz w:val="16"/>
                <w:szCs w:val="16"/>
                <w:lang w:eastAsia="fr-FR"/>
              </w:rPr>
              <w:t> </w:t>
            </w:r>
          </w:p>
        </w:tc>
      </w:tr>
      <w:tr w:rsidR="00861933" w:rsidRPr="00293FA6" w:rsidTr="00077AC3">
        <w:tblPrEx>
          <w:tblCellMar>
            <w:top w:w="0" w:type="dxa"/>
            <w:bottom w:w="0" w:type="dxa"/>
          </w:tblCellMar>
        </w:tblPrEx>
        <w:trPr>
          <w:trHeight w:val="300"/>
        </w:trPr>
        <w:tc>
          <w:tcPr>
            <w:tcW w:w="252" w:type="dxa"/>
            <w:tcBorders>
              <w:top w:val="nil"/>
              <w:left w:val="single" w:sz="4" w:space="0" w:color="auto"/>
              <w:bottom w:val="single" w:sz="4" w:space="0" w:color="auto"/>
              <w:right w:val="single" w:sz="4" w:space="0" w:color="auto"/>
            </w:tcBorders>
            <w:shd w:val="clear" w:color="auto" w:fill="auto"/>
            <w:noWrap/>
            <w:vAlign w:val="bottom"/>
          </w:tcPr>
          <w:p w:rsidR="00861933" w:rsidRPr="00293FA6" w:rsidRDefault="007E30C1" w:rsidP="00077AC3">
            <w:pPr>
              <w:jc w:val="right"/>
              <w:rPr>
                <w:rFonts w:cs="Arial"/>
                <w:color w:val="000000"/>
                <w:sz w:val="16"/>
                <w:szCs w:val="16"/>
                <w:lang w:eastAsia="fr-FR"/>
              </w:rPr>
            </w:pPr>
            <w:r w:rsidRPr="00293FA6">
              <w:rPr>
                <w:rFonts w:cs="Arial"/>
                <w:color w:val="000000"/>
                <w:sz w:val="16"/>
                <w:szCs w:val="16"/>
                <w:lang w:eastAsia="fr-FR"/>
              </w:rPr>
              <w:t>5</w:t>
            </w:r>
          </w:p>
        </w:tc>
        <w:tc>
          <w:tcPr>
            <w:tcW w:w="7417" w:type="dxa"/>
            <w:tcBorders>
              <w:top w:val="nil"/>
              <w:left w:val="nil"/>
              <w:bottom w:val="single" w:sz="4" w:space="0" w:color="auto"/>
              <w:right w:val="single" w:sz="4" w:space="0" w:color="auto"/>
            </w:tcBorders>
            <w:shd w:val="clear" w:color="auto" w:fill="auto"/>
            <w:noWrap/>
            <w:vAlign w:val="bottom"/>
          </w:tcPr>
          <w:p w:rsidR="00861933" w:rsidRPr="00293FA6" w:rsidRDefault="007E30C1" w:rsidP="00077AC3">
            <w:pPr>
              <w:rPr>
                <w:rFonts w:cs="Arial"/>
                <w:color w:val="000000"/>
                <w:sz w:val="16"/>
                <w:szCs w:val="16"/>
                <w:lang w:eastAsia="fr-FR"/>
              </w:rPr>
            </w:pPr>
            <w:r w:rsidRPr="00293FA6">
              <w:rPr>
                <w:rFonts w:cs="Arial"/>
                <w:color w:val="000000"/>
                <w:sz w:val="16"/>
                <w:szCs w:val="16"/>
                <w:lang w:eastAsia="fr-FR"/>
              </w:rPr>
              <w:t xml:space="preserve"> Résultats finaux de laboratoire(s)</w:t>
            </w:r>
          </w:p>
        </w:tc>
        <w:tc>
          <w:tcPr>
            <w:tcW w:w="1490" w:type="dxa"/>
            <w:tcBorders>
              <w:top w:val="nil"/>
              <w:left w:val="nil"/>
              <w:bottom w:val="single" w:sz="4" w:space="0" w:color="auto"/>
              <w:right w:val="single" w:sz="4" w:space="0" w:color="auto"/>
            </w:tcBorders>
            <w:shd w:val="clear" w:color="auto" w:fill="auto"/>
            <w:noWrap/>
            <w:vAlign w:val="bottom"/>
          </w:tcPr>
          <w:p w:rsidR="00861933" w:rsidRPr="00293FA6" w:rsidRDefault="007E30C1" w:rsidP="00077AC3">
            <w:pPr>
              <w:rPr>
                <w:rFonts w:cs="Arial"/>
                <w:color w:val="000000"/>
                <w:sz w:val="16"/>
                <w:szCs w:val="16"/>
                <w:lang w:eastAsia="fr-FR"/>
              </w:rPr>
            </w:pPr>
            <w:r w:rsidRPr="00293FA6">
              <w:rPr>
                <w:rFonts w:cs="Arial"/>
                <w:color w:val="000000"/>
                <w:sz w:val="16"/>
                <w:szCs w:val="16"/>
                <w:lang w:eastAsia="fr-FR"/>
              </w:rPr>
              <w:t> </w:t>
            </w:r>
          </w:p>
        </w:tc>
      </w:tr>
      <w:tr w:rsidR="00861933" w:rsidRPr="00293FA6" w:rsidTr="00077AC3">
        <w:tblPrEx>
          <w:tblCellMar>
            <w:top w:w="0" w:type="dxa"/>
            <w:bottom w:w="0" w:type="dxa"/>
          </w:tblCellMar>
        </w:tblPrEx>
        <w:trPr>
          <w:trHeight w:val="300"/>
        </w:trPr>
        <w:tc>
          <w:tcPr>
            <w:tcW w:w="252" w:type="dxa"/>
            <w:tcBorders>
              <w:top w:val="nil"/>
              <w:left w:val="single" w:sz="4" w:space="0" w:color="auto"/>
              <w:bottom w:val="single" w:sz="4" w:space="0" w:color="auto"/>
              <w:right w:val="single" w:sz="4" w:space="0" w:color="auto"/>
            </w:tcBorders>
            <w:shd w:val="clear" w:color="auto" w:fill="auto"/>
            <w:noWrap/>
            <w:vAlign w:val="bottom"/>
          </w:tcPr>
          <w:p w:rsidR="00861933" w:rsidRPr="00293FA6" w:rsidRDefault="007E30C1" w:rsidP="00077AC3">
            <w:pPr>
              <w:jc w:val="right"/>
              <w:rPr>
                <w:rFonts w:cs="Arial"/>
                <w:color w:val="000000"/>
                <w:sz w:val="16"/>
                <w:szCs w:val="16"/>
                <w:lang w:eastAsia="fr-FR"/>
              </w:rPr>
            </w:pPr>
            <w:r w:rsidRPr="00293FA6">
              <w:rPr>
                <w:rFonts w:cs="Arial"/>
                <w:color w:val="000000"/>
                <w:sz w:val="16"/>
                <w:szCs w:val="16"/>
                <w:lang w:eastAsia="fr-FR"/>
              </w:rPr>
              <w:t>6</w:t>
            </w:r>
          </w:p>
        </w:tc>
        <w:tc>
          <w:tcPr>
            <w:tcW w:w="7417" w:type="dxa"/>
            <w:tcBorders>
              <w:top w:val="nil"/>
              <w:left w:val="nil"/>
              <w:bottom w:val="single" w:sz="4" w:space="0" w:color="auto"/>
              <w:right w:val="single" w:sz="4" w:space="0" w:color="auto"/>
            </w:tcBorders>
            <w:shd w:val="clear" w:color="auto" w:fill="auto"/>
            <w:noWrap/>
            <w:vAlign w:val="bottom"/>
          </w:tcPr>
          <w:p w:rsidR="00861933" w:rsidRPr="00293FA6" w:rsidRDefault="007E30C1" w:rsidP="00077AC3">
            <w:pPr>
              <w:rPr>
                <w:rFonts w:cs="Arial"/>
                <w:color w:val="000000"/>
                <w:sz w:val="16"/>
                <w:szCs w:val="16"/>
                <w:lang w:eastAsia="fr-FR"/>
              </w:rPr>
            </w:pPr>
            <w:r w:rsidRPr="00293FA6">
              <w:rPr>
                <w:rFonts w:cs="Arial"/>
                <w:color w:val="000000"/>
                <w:sz w:val="16"/>
                <w:szCs w:val="16"/>
                <w:lang w:eastAsia="fr-FR"/>
              </w:rPr>
              <w:t xml:space="preserve">Date (jj/mm/aaaa) d’envoi des résultats à l’équipe du </w:t>
            </w:r>
            <w:r w:rsidRPr="00293FA6">
              <w:rPr>
                <w:rFonts w:cs="Arial"/>
                <w:color w:val="000000"/>
                <w:sz w:val="16"/>
                <w:szCs w:val="16"/>
                <w:lang w:eastAsia="fr-FR"/>
              </w:rPr>
              <w:t>district</w:t>
            </w:r>
          </w:p>
        </w:tc>
        <w:tc>
          <w:tcPr>
            <w:tcW w:w="1490" w:type="dxa"/>
            <w:tcBorders>
              <w:top w:val="nil"/>
              <w:left w:val="nil"/>
              <w:bottom w:val="single" w:sz="4" w:space="0" w:color="auto"/>
              <w:right w:val="single" w:sz="4" w:space="0" w:color="auto"/>
            </w:tcBorders>
            <w:shd w:val="clear" w:color="auto" w:fill="auto"/>
            <w:noWrap/>
            <w:vAlign w:val="bottom"/>
          </w:tcPr>
          <w:p w:rsidR="00861933" w:rsidRPr="00293FA6" w:rsidRDefault="007E30C1" w:rsidP="00077AC3">
            <w:pPr>
              <w:rPr>
                <w:rFonts w:cs="Arial"/>
                <w:color w:val="000000"/>
                <w:sz w:val="16"/>
                <w:szCs w:val="16"/>
                <w:lang w:eastAsia="fr-FR"/>
              </w:rPr>
            </w:pPr>
            <w:r w:rsidRPr="00293FA6">
              <w:rPr>
                <w:rFonts w:cs="Arial"/>
                <w:color w:val="000000"/>
                <w:sz w:val="16"/>
                <w:szCs w:val="16"/>
                <w:lang w:eastAsia="fr-FR"/>
              </w:rPr>
              <w:t> </w:t>
            </w:r>
          </w:p>
        </w:tc>
      </w:tr>
      <w:tr w:rsidR="00861933" w:rsidRPr="00293FA6" w:rsidTr="00077AC3">
        <w:tblPrEx>
          <w:tblCellMar>
            <w:top w:w="0" w:type="dxa"/>
            <w:bottom w:w="0" w:type="dxa"/>
          </w:tblCellMar>
        </w:tblPrEx>
        <w:trPr>
          <w:trHeight w:val="300"/>
        </w:trPr>
        <w:tc>
          <w:tcPr>
            <w:tcW w:w="252" w:type="dxa"/>
            <w:tcBorders>
              <w:top w:val="nil"/>
              <w:left w:val="single" w:sz="4" w:space="0" w:color="auto"/>
              <w:bottom w:val="single" w:sz="4" w:space="0" w:color="auto"/>
              <w:right w:val="single" w:sz="4" w:space="0" w:color="auto"/>
            </w:tcBorders>
            <w:shd w:val="clear" w:color="auto" w:fill="auto"/>
            <w:noWrap/>
            <w:vAlign w:val="bottom"/>
          </w:tcPr>
          <w:p w:rsidR="00861933" w:rsidRPr="00293FA6" w:rsidRDefault="007E30C1" w:rsidP="00077AC3">
            <w:pPr>
              <w:jc w:val="right"/>
              <w:rPr>
                <w:rFonts w:cs="Arial"/>
                <w:color w:val="000000"/>
                <w:sz w:val="16"/>
                <w:szCs w:val="16"/>
                <w:lang w:eastAsia="fr-FR"/>
              </w:rPr>
            </w:pPr>
            <w:r w:rsidRPr="00293FA6">
              <w:rPr>
                <w:rFonts w:cs="Arial"/>
                <w:color w:val="000000"/>
                <w:sz w:val="16"/>
                <w:szCs w:val="16"/>
                <w:lang w:eastAsia="fr-FR"/>
              </w:rPr>
              <w:t>7</w:t>
            </w:r>
          </w:p>
        </w:tc>
        <w:tc>
          <w:tcPr>
            <w:tcW w:w="7417" w:type="dxa"/>
            <w:tcBorders>
              <w:top w:val="nil"/>
              <w:left w:val="nil"/>
              <w:bottom w:val="single" w:sz="4" w:space="0" w:color="auto"/>
              <w:right w:val="single" w:sz="4" w:space="0" w:color="auto"/>
            </w:tcBorders>
            <w:shd w:val="clear" w:color="auto" w:fill="auto"/>
            <w:noWrap/>
            <w:vAlign w:val="bottom"/>
          </w:tcPr>
          <w:p w:rsidR="00861933" w:rsidRPr="00293FA6" w:rsidRDefault="007E30C1" w:rsidP="00077AC3">
            <w:pPr>
              <w:rPr>
                <w:rFonts w:cs="Arial"/>
                <w:color w:val="000000"/>
                <w:sz w:val="16"/>
                <w:szCs w:val="16"/>
                <w:lang w:eastAsia="fr-FR"/>
              </w:rPr>
            </w:pPr>
            <w:r w:rsidRPr="00293FA6">
              <w:rPr>
                <w:rFonts w:cs="Arial"/>
                <w:color w:val="000000"/>
                <w:sz w:val="16"/>
                <w:szCs w:val="16"/>
                <w:lang w:eastAsia="fr-FR"/>
              </w:rPr>
              <w:t xml:space="preserve"> Date d’envoi des résultats au médecin (jj/mm/aaaa) </w:t>
            </w:r>
          </w:p>
        </w:tc>
        <w:tc>
          <w:tcPr>
            <w:tcW w:w="1490" w:type="dxa"/>
            <w:tcBorders>
              <w:top w:val="nil"/>
              <w:left w:val="nil"/>
              <w:bottom w:val="single" w:sz="4" w:space="0" w:color="auto"/>
              <w:right w:val="single" w:sz="4" w:space="0" w:color="auto"/>
            </w:tcBorders>
            <w:shd w:val="clear" w:color="auto" w:fill="auto"/>
            <w:noWrap/>
            <w:vAlign w:val="bottom"/>
          </w:tcPr>
          <w:p w:rsidR="00861933" w:rsidRPr="00293FA6" w:rsidRDefault="007E30C1" w:rsidP="00077AC3">
            <w:pPr>
              <w:rPr>
                <w:rFonts w:cs="Arial"/>
                <w:color w:val="000000"/>
                <w:sz w:val="16"/>
                <w:szCs w:val="16"/>
                <w:lang w:eastAsia="fr-FR"/>
              </w:rPr>
            </w:pPr>
            <w:r w:rsidRPr="00293FA6">
              <w:rPr>
                <w:rFonts w:cs="Arial"/>
                <w:color w:val="000000"/>
                <w:sz w:val="16"/>
                <w:szCs w:val="16"/>
                <w:lang w:eastAsia="fr-FR"/>
              </w:rPr>
              <w:t>\___\___\___\</w:t>
            </w:r>
          </w:p>
        </w:tc>
      </w:tr>
      <w:tr w:rsidR="00861933" w:rsidRPr="00293FA6" w:rsidTr="00077AC3">
        <w:tblPrEx>
          <w:tblCellMar>
            <w:top w:w="0" w:type="dxa"/>
            <w:bottom w:w="0" w:type="dxa"/>
          </w:tblCellMar>
        </w:tblPrEx>
        <w:trPr>
          <w:trHeight w:val="300"/>
        </w:trPr>
        <w:tc>
          <w:tcPr>
            <w:tcW w:w="252" w:type="dxa"/>
            <w:tcBorders>
              <w:top w:val="nil"/>
              <w:left w:val="single" w:sz="4" w:space="0" w:color="auto"/>
              <w:bottom w:val="single" w:sz="4" w:space="0" w:color="auto"/>
              <w:right w:val="single" w:sz="4" w:space="0" w:color="auto"/>
            </w:tcBorders>
            <w:shd w:val="clear" w:color="auto" w:fill="auto"/>
            <w:noWrap/>
            <w:vAlign w:val="bottom"/>
          </w:tcPr>
          <w:p w:rsidR="00861933" w:rsidRPr="00293FA6" w:rsidRDefault="007E30C1" w:rsidP="00077AC3">
            <w:pPr>
              <w:jc w:val="right"/>
              <w:rPr>
                <w:rFonts w:cs="Arial"/>
                <w:color w:val="000000"/>
                <w:sz w:val="16"/>
                <w:szCs w:val="16"/>
                <w:lang w:eastAsia="fr-FR"/>
              </w:rPr>
            </w:pPr>
            <w:r w:rsidRPr="00293FA6">
              <w:rPr>
                <w:rFonts w:cs="Arial"/>
                <w:color w:val="000000"/>
                <w:sz w:val="16"/>
                <w:szCs w:val="16"/>
                <w:lang w:eastAsia="fr-FR"/>
              </w:rPr>
              <w:t>8</w:t>
            </w:r>
          </w:p>
        </w:tc>
        <w:tc>
          <w:tcPr>
            <w:tcW w:w="7417" w:type="dxa"/>
            <w:tcBorders>
              <w:top w:val="nil"/>
              <w:left w:val="nil"/>
              <w:bottom w:val="single" w:sz="4" w:space="0" w:color="auto"/>
              <w:right w:val="single" w:sz="4" w:space="0" w:color="auto"/>
            </w:tcBorders>
            <w:shd w:val="clear" w:color="auto" w:fill="auto"/>
            <w:noWrap/>
            <w:vAlign w:val="bottom"/>
          </w:tcPr>
          <w:p w:rsidR="00861933" w:rsidRPr="00293FA6" w:rsidRDefault="007E30C1" w:rsidP="00077AC3">
            <w:pPr>
              <w:rPr>
                <w:rFonts w:cs="Arial"/>
                <w:color w:val="000000"/>
                <w:sz w:val="16"/>
                <w:szCs w:val="16"/>
                <w:lang w:eastAsia="fr-FR"/>
              </w:rPr>
            </w:pPr>
            <w:r w:rsidRPr="00293FA6">
              <w:rPr>
                <w:rFonts w:cs="Arial"/>
                <w:color w:val="000000"/>
                <w:sz w:val="16"/>
                <w:szCs w:val="16"/>
                <w:lang w:eastAsia="fr-FR"/>
              </w:rPr>
              <w:t>Date de réception des résultats par l’équipe du district (jj/mm/aaaa)</w:t>
            </w:r>
          </w:p>
        </w:tc>
        <w:tc>
          <w:tcPr>
            <w:tcW w:w="1490" w:type="dxa"/>
            <w:tcBorders>
              <w:top w:val="nil"/>
              <w:left w:val="nil"/>
              <w:bottom w:val="single" w:sz="4" w:space="0" w:color="auto"/>
              <w:right w:val="single" w:sz="4" w:space="0" w:color="auto"/>
            </w:tcBorders>
            <w:shd w:val="clear" w:color="auto" w:fill="auto"/>
            <w:noWrap/>
            <w:vAlign w:val="bottom"/>
          </w:tcPr>
          <w:p w:rsidR="00861933" w:rsidRPr="00293FA6" w:rsidRDefault="007E30C1" w:rsidP="00077AC3">
            <w:pPr>
              <w:rPr>
                <w:rFonts w:cs="Arial"/>
                <w:color w:val="000000"/>
                <w:sz w:val="16"/>
                <w:szCs w:val="16"/>
                <w:lang w:eastAsia="fr-FR"/>
              </w:rPr>
            </w:pPr>
            <w:r w:rsidRPr="00293FA6">
              <w:rPr>
                <w:rFonts w:cs="Arial"/>
                <w:color w:val="000000"/>
                <w:sz w:val="16"/>
                <w:szCs w:val="16"/>
                <w:lang w:eastAsia="fr-FR"/>
              </w:rPr>
              <w:t>\___\___\___\</w:t>
            </w:r>
          </w:p>
        </w:tc>
      </w:tr>
      <w:tr w:rsidR="00861933" w:rsidRPr="00293FA6" w:rsidTr="00077AC3">
        <w:tblPrEx>
          <w:tblCellMar>
            <w:top w:w="0" w:type="dxa"/>
            <w:bottom w:w="0" w:type="dxa"/>
          </w:tblCellMar>
        </w:tblPrEx>
        <w:trPr>
          <w:trHeight w:val="300"/>
        </w:trPr>
        <w:tc>
          <w:tcPr>
            <w:tcW w:w="252" w:type="dxa"/>
            <w:tcBorders>
              <w:top w:val="nil"/>
              <w:left w:val="nil"/>
              <w:bottom w:val="single" w:sz="4" w:space="0" w:color="auto"/>
              <w:right w:val="nil"/>
            </w:tcBorders>
            <w:shd w:val="clear" w:color="auto" w:fill="auto"/>
            <w:noWrap/>
            <w:vAlign w:val="bottom"/>
          </w:tcPr>
          <w:p w:rsidR="00861933" w:rsidRPr="00293FA6" w:rsidRDefault="007E30C1" w:rsidP="00077AC3">
            <w:pPr>
              <w:rPr>
                <w:rFonts w:cs="Arial"/>
                <w:color w:val="000000"/>
                <w:sz w:val="16"/>
                <w:szCs w:val="16"/>
                <w:lang w:eastAsia="fr-FR"/>
              </w:rPr>
            </w:pPr>
          </w:p>
        </w:tc>
        <w:tc>
          <w:tcPr>
            <w:tcW w:w="7417" w:type="dxa"/>
            <w:tcBorders>
              <w:top w:val="nil"/>
              <w:left w:val="nil"/>
              <w:bottom w:val="single" w:sz="4" w:space="0" w:color="auto"/>
              <w:right w:val="nil"/>
            </w:tcBorders>
            <w:shd w:val="clear" w:color="auto" w:fill="auto"/>
            <w:noWrap/>
            <w:vAlign w:val="bottom"/>
          </w:tcPr>
          <w:p w:rsidR="00861933" w:rsidRPr="00293FA6" w:rsidRDefault="007E30C1" w:rsidP="00077AC3">
            <w:pPr>
              <w:rPr>
                <w:rFonts w:cs="Arial"/>
                <w:color w:val="000000"/>
                <w:sz w:val="16"/>
                <w:szCs w:val="16"/>
                <w:lang w:eastAsia="fr-FR"/>
              </w:rPr>
            </w:pPr>
          </w:p>
        </w:tc>
        <w:tc>
          <w:tcPr>
            <w:tcW w:w="1490" w:type="dxa"/>
            <w:tcBorders>
              <w:top w:val="nil"/>
              <w:left w:val="nil"/>
              <w:bottom w:val="single" w:sz="4" w:space="0" w:color="auto"/>
              <w:right w:val="nil"/>
            </w:tcBorders>
            <w:shd w:val="clear" w:color="auto" w:fill="auto"/>
            <w:noWrap/>
            <w:vAlign w:val="bottom"/>
          </w:tcPr>
          <w:p w:rsidR="00861933" w:rsidRPr="00293FA6" w:rsidRDefault="007E30C1" w:rsidP="00077AC3">
            <w:pPr>
              <w:rPr>
                <w:rFonts w:cs="Arial"/>
                <w:color w:val="000000"/>
                <w:sz w:val="16"/>
                <w:szCs w:val="16"/>
                <w:lang w:eastAsia="fr-FR"/>
              </w:rPr>
            </w:pPr>
          </w:p>
        </w:tc>
      </w:tr>
      <w:tr w:rsidR="00861933" w:rsidRPr="00293FA6" w:rsidTr="00077AC3">
        <w:tblPrEx>
          <w:tblCellMar>
            <w:top w:w="0" w:type="dxa"/>
            <w:bottom w:w="0" w:type="dxa"/>
          </w:tblCellMar>
        </w:tblPrEx>
        <w:trPr>
          <w:trHeight w:val="300"/>
        </w:trPr>
        <w:tc>
          <w:tcPr>
            <w:tcW w:w="2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61933" w:rsidRPr="00293FA6" w:rsidRDefault="007E30C1" w:rsidP="00077AC3">
            <w:pPr>
              <w:rPr>
                <w:rFonts w:cs="Arial"/>
                <w:color w:val="000000"/>
                <w:sz w:val="16"/>
                <w:szCs w:val="16"/>
                <w:lang w:eastAsia="fr-FR"/>
              </w:rPr>
            </w:pPr>
          </w:p>
        </w:tc>
        <w:tc>
          <w:tcPr>
            <w:tcW w:w="7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61933" w:rsidRPr="00293FA6" w:rsidRDefault="007E30C1" w:rsidP="00077AC3">
            <w:pPr>
              <w:rPr>
                <w:rFonts w:cs="Arial"/>
                <w:color w:val="000000"/>
                <w:sz w:val="16"/>
                <w:szCs w:val="16"/>
                <w:lang w:eastAsia="fr-FR"/>
              </w:rPr>
            </w:pPr>
            <w:r w:rsidRPr="00293FA6">
              <w:rPr>
                <w:rFonts w:cs="Arial"/>
                <w:color w:val="000000"/>
                <w:sz w:val="16"/>
                <w:szCs w:val="16"/>
                <w:lang w:eastAsia="fr-FR"/>
              </w:rPr>
              <w:t xml:space="preserve">* Sang, Plasma, Sérum, Liquide obtenu par aspiration, LCR, Pus, Salive, Biopsie, </w:t>
            </w:r>
            <w:r w:rsidRPr="00293FA6">
              <w:rPr>
                <w:rFonts w:cs="Arial"/>
                <w:color w:val="000000"/>
                <w:sz w:val="16"/>
                <w:szCs w:val="16"/>
                <w:lang w:eastAsia="fr-FR"/>
              </w:rPr>
              <w:t>Selles, Ecoulement Urétral/Vaginal, Urine, Crachat, Prélèvement d’eau, échantillon d’aliments</w:t>
            </w:r>
          </w:p>
        </w:tc>
        <w:tc>
          <w:tcPr>
            <w:tcW w:w="14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61933" w:rsidRPr="00293FA6" w:rsidRDefault="007E30C1" w:rsidP="00077AC3">
            <w:pPr>
              <w:rPr>
                <w:rFonts w:cs="Arial"/>
                <w:color w:val="000000"/>
                <w:sz w:val="16"/>
                <w:szCs w:val="16"/>
                <w:lang w:eastAsia="fr-FR"/>
              </w:rPr>
            </w:pPr>
          </w:p>
        </w:tc>
      </w:tr>
      <w:tr w:rsidR="00861933" w:rsidRPr="00293FA6" w:rsidTr="00077AC3">
        <w:tblPrEx>
          <w:tblCellMar>
            <w:top w:w="0" w:type="dxa"/>
            <w:bottom w:w="0" w:type="dxa"/>
          </w:tblCellMar>
        </w:tblPrEx>
        <w:trPr>
          <w:trHeight w:val="300"/>
        </w:trPr>
        <w:tc>
          <w:tcPr>
            <w:tcW w:w="2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61933" w:rsidRPr="00293FA6" w:rsidRDefault="007E30C1" w:rsidP="00077AC3">
            <w:pPr>
              <w:rPr>
                <w:rFonts w:cs="Arial"/>
                <w:color w:val="000000"/>
                <w:sz w:val="16"/>
                <w:szCs w:val="16"/>
                <w:lang w:eastAsia="fr-FR"/>
              </w:rPr>
            </w:pPr>
          </w:p>
        </w:tc>
        <w:tc>
          <w:tcPr>
            <w:tcW w:w="7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61933" w:rsidRPr="00293FA6" w:rsidRDefault="007E30C1" w:rsidP="00077AC3">
            <w:pPr>
              <w:rPr>
                <w:rFonts w:cs="Arial"/>
                <w:color w:val="000000"/>
                <w:sz w:val="16"/>
                <w:szCs w:val="16"/>
                <w:lang w:eastAsia="fr-FR"/>
              </w:rPr>
            </w:pPr>
            <w:r w:rsidRPr="00293FA6">
              <w:rPr>
                <w:rFonts w:cs="Arial"/>
                <w:color w:val="000000"/>
                <w:sz w:val="16"/>
                <w:szCs w:val="16"/>
                <w:lang w:eastAsia="fr-FR"/>
              </w:rPr>
              <w:t>** Le même que l’identifiant unique du patient dans le formulaire SIMR individuel de notification immédiate</w:t>
            </w:r>
          </w:p>
        </w:tc>
        <w:tc>
          <w:tcPr>
            <w:tcW w:w="14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61933" w:rsidRPr="00293FA6" w:rsidRDefault="007E30C1" w:rsidP="00077AC3">
            <w:pPr>
              <w:rPr>
                <w:rFonts w:cs="Arial"/>
                <w:color w:val="000000"/>
                <w:sz w:val="16"/>
                <w:szCs w:val="16"/>
                <w:lang w:eastAsia="fr-FR"/>
              </w:rPr>
            </w:pPr>
          </w:p>
        </w:tc>
      </w:tr>
    </w:tbl>
    <w:p w:rsidR="00861933" w:rsidRPr="00293FA6" w:rsidRDefault="007E30C1" w:rsidP="00861933">
      <w:pPr>
        <w:autoSpaceDE w:val="0"/>
        <w:autoSpaceDN w:val="0"/>
        <w:adjustRightInd w:val="0"/>
        <w:jc w:val="center"/>
        <w:rPr>
          <w:rFonts w:cs="Arial"/>
          <w:b/>
          <w:bCs/>
          <w:color w:val="333333"/>
          <w:sz w:val="16"/>
          <w:szCs w:val="16"/>
          <w:lang w:eastAsia="fr-FR"/>
        </w:rPr>
      </w:pPr>
      <w:r w:rsidRPr="00293FA6">
        <w:rPr>
          <w:rFonts w:cs="Arial"/>
          <w:b/>
          <w:bCs/>
          <w:color w:val="333333"/>
          <w:sz w:val="16"/>
          <w:szCs w:val="16"/>
          <w:lang w:eastAsia="fr-FR"/>
        </w:rPr>
        <w:t>ANNEXE 2C : Instrument de décision du RSI (2005)</w:t>
      </w:r>
    </w:p>
    <w:p w:rsidR="00861933" w:rsidRPr="00293FA6" w:rsidRDefault="007E30C1" w:rsidP="00861933">
      <w:pPr>
        <w:autoSpaceDE w:val="0"/>
        <w:autoSpaceDN w:val="0"/>
        <w:adjustRightInd w:val="0"/>
        <w:rPr>
          <w:rFonts w:cs="Arial"/>
          <w:color w:val="333333"/>
          <w:sz w:val="16"/>
          <w:szCs w:val="16"/>
        </w:rPr>
      </w:pPr>
    </w:p>
    <w:p w:rsidR="00861933" w:rsidRPr="00293FA6" w:rsidRDefault="007E30C1" w:rsidP="00861933">
      <w:pPr>
        <w:autoSpaceDE w:val="0"/>
        <w:autoSpaceDN w:val="0"/>
        <w:adjustRightInd w:val="0"/>
        <w:jc w:val="center"/>
        <w:rPr>
          <w:rFonts w:cs="Arial"/>
          <w:b/>
          <w:bCs/>
          <w:color w:val="FF0000"/>
          <w:sz w:val="16"/>
          <w:szCs w:val="16"/>
        </w:rPr>
        <w:sectPr w:rsidR="00861933" w:rsidRPr="00293FA6" w:rsidSect="00077AC3">
          <w:pgSz w:w="11906" w:h="16838"/>
          <w:pgMar w:top="1417" w:right="1417" w:bottom="1417" w:left="1417" w:header="708" w:footer="708" w:gutter="0"/>
          <w:cols w:space="708"/>
          <w:docGrid w:linePitch="360"/>
        </w:sectPr>
      </w:pPr>
      <w:r w:rsidRPr="00293FA6">
        <w:rPr>
          <w:rFonts w:cs="Arial"/>
          <w:b/>
          <w:noProof/>
          <w:color w:val="FF0000"/>
          <w:sz w:val="16"/>
          <w:szCs w:val="16"/>
          <w:lang w:eastAsia="fr-FR"/>
        </w:rPr>
        <w:lastRenderedPageBreak/>
        <w:drawing>
          <wp:inline distT="0" distB="0" distL="0" distR="0">
            <wp:extent cx="6334125" cy="8439150"/>
            <wp:effectExtent l="19050" t="0" r="9525" b="0"/>
            <wp:docPr id="5"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a:picLocks noChangeAspect="1" noChangeArrowheads="1"/>
                    </pic:cNvPicPr>
                  </pic:nvPicPr>
                  <pic:blipFill>
                    <a:blip/>
                    <a:srcRect/>
                    <a:stretch>
                      <a:fillRect/>
                    </a:stretch>
                  </pic:blipFill>
                  <pic:spPr bwMode="auto">
                    <a:xfrm>
                      <a:off x="0" y="0"/>
                      <a:ext cx="6334125" cy="8439150"/>
                    </a:xfrm>
                    <a:prstGeom prst="rect">
                      <a:avLst/>
                    </a:prstGeom>
                    <a:noFill/>
                    <a:ln w="9525">
                      <a:noFill/>
                      <a:miter lim="800000"/>
                      <a:headEnd/>
                      <a:tailEnd/>
                    </a:ln>
                  </pic:spPr>
                </pic:pic>
              </a:graphicData>
            </a:graphic>
          </wp:inline>
        </w:drawing>
      </w:r>
    </w:p>
    <w:p w:rsidR="00861933" w:rsidRPr="00293FA6" w:rsidRDefault="007E30C1" w:rsidP="00861933">
      <w:pPr>
        <w:autoSpaceDE w:val="0"/>
        <w:autoSpaceDN w:val="0"/>
        <w:adjustRightInd w:val="0"/>
        <w:rPr>
          <w:rFonts w:cs="Arial"/>
          <w:sz w:val="16"/>
          <w:szCs w:val="16"/>
          <w:lang w:eastAsia="fr-FR"/>
        </w:rPr>
      </w:pPr>
      <w:r w:rsidRPr="00293FA6">
        <w:rPr>
          <w:noProof/>
          <w:sz w:val="16"/>
          <w:szCs w:val="16"/>
          <w:lang w:eastAsia="fr-FR"/>
        </w:rPr>
        <w:lastRenderedPageBreak/>
        <w:drawing>
          <wp:anchor distT="0" distB="0" distL="114300" distR="114300" simplePos="0" relativeHeight="251708416" behindDoc="0" locked="0" layoutInCell="1" allowOverlap="1">
            <wp:simplePos x="0" y="0"/>
            <wp:positionH relativeFrom="column">
              <wp:posOffset>3175</wp:posOffset>
            </wp:positionH>
            <wp:positionV relativeFrom="paragraph">
              <wp:posOffset>-342900</wp:posOffset>
            </wp:positionV>
            <wp:extent cx="6141720" cy="8451215"/>
            <wp:effectExtent l="19050" t="0" r="0" b="0"/>
            <wp:wrapSquare wrapText="right"/>
            <wp:docPr id="149" name="Image 4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42"/>
                    <pic:cNvPicPr>
                      <a:picLocks noChangeAspect="1" noChangeArrowheads="1"/>
                    </pic:cNvPicPr>
                  </pic:nvPicPr>
                  <pic:blipFill>
                    <a:blip/>
                    <a:srcRect/>
                    <a:stretch>
                      <a:fillRect/>
                    </a:stretch>
                  </pic:blipFill>
                  <pic:spPr bwMode="auto">
                    <a:xfrm>
                      <a:off x="0" y="0"/>
                      <a:ext cx="6141720" cy="8451215"/>
                    </a:xfrm>
                    <a:prstGeom prst="rect">
                      <a:avLst/>
                    </a:prstGeom>
                    <a:noFill/>
                    <a:ln w="9525">
                      <a:noFill/>
                      <a:miter lim="800000"/>
                      <a:headEnd/>
                      <a:tailEnd/>
                    </a:ln>
                  </pic:spPr>
                </pic:pic>
              </a:graphicData>
            </a:graphic>
          </wp:anchor>
        </w:drawing>
      </w:r>
      <w:r w:rsidRPr="00293FA6">
        <w:rPr>
          <w:rFonts w:cs="Arial"/>
          <w:sz w:val="16"/>
          <w:szCs w:val="16"/>
          <w:lang w:eastAsia="fr-FR"/>
        </w:rPr>
        <w:t>* Les Etats Parties répondant “oui” à la question demandant si l’évènement remplit deux des quatre critères doivent prévenir l’OMS selon l’Article 6 du RSI.</w:t>
      </w:r>
    </w:p>
    <w:p w:rsidR="00861933" w:rsidRPr="00293FA6" w:rsidRDefault="007E30C1" w:rsidP="0086193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cs="Arial"/>
          <w:color w:val="0000FF"/>
          <w:sz w:val="16"/>
          <w:szCs w:val="16"/>
        </w:rPr>
      </w:pPr>
      <w:r w:rsidRPr="00293FA6">
        <w:rPr>
          <w:rFonts w:cs="Arial"/>
          <w:noProof/>
          <w:sz w:val="16"/>
          <w:szCs w:val="16"/>
          <w:lang w:eastAsia="fr-FR"/>
        </w:rPr>
        <w:drawing>
          <wp:inline distT="0" distB="0" distL="0" distR="0">
            <wp:extent cx="5753100" cy="3521122"/>
            <wp:effectExtent l="19050" t="0" r="0" b="0"/>
            <wp:docPr id="4"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pic:cNvPicPr>
                      <a:picLocks noChangeAspect="1" noChangeArrowheads="1"/>
                    </pic:cNvPicPr>
                  </pic:nvPicPr>
                  <pic:blipFill>
                    <a:blip/>
                    <a:srcRect/>
                    <a:stretch>
                      <a:fillRect/>
                    </a:stretch>
                  </pic:blipFill>
                  <pic:spPr bwMode="auto">
                    <a:xfrm>
                      <a:off x="0" y="0"/>
                      <a:ext cx="5753100" cy="3521122"/>
                    </a:xfrm>
                    <a:prstGeom prst="rect">
                      <a:avLst/>
                    </a:prstGeom>
                    <a:noFill/>
                    <a:ln w="9525">
                      <a:noFill/>
                      <a:miter lim="800000"/>
                      <a:headEnd/>
                      <a:tailEnd/>
                    </a:ln>
                  </pic:spPr>
                </pic:pic>
              </a:graphicData>
            </a:graphic>
          </wp:inline>
        </w:drawing>
      </w:r>
      <w:r w:rsidRPr="00293FA6">
        <w:rPr>
          <w:rFonts w:cs="Arial"/>
          <w:noProof/>
          <w:color w:val="0000FF"/>
          <w:sz w:val="16"/>
          <w:szCs w:val="16"/>
          <w:lang w:eastAsia="fr-FR"/>
        </w:rPr>
        <w:lastRenderedPageBreak/>
        <w:drawing>
          <wp:inline distT="0" distB="0" distL="0" distR="0">
            <wp:extent cx="6257925" cy="8153400"/>
            <wp:effectExtent l="19050" t="0" r="9525" b="0"/>
            <wp:docPr id="16"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pic:cNvPicPr>
                      <a:picLocks noChangeAspect="1" noChangeArrowheads="1"/>
                    </pic:cNvPicPr>
                  </pic:nvPicPr>
                  <pic:blipFill>
                    <a:blip/>
                    <a:srcRect/>
                    <a:stretch>
                      <a:fillRect/>
                    </a:stretch>
                  </pic:blipFill>
                  <pic:spPr bwMode="auto">
                    <a:xfrm>
                      <a:off x="0" y="0"/>
                      <a:ext cx="6257925" cy="8153400"/>
                    </a:xfrm>
                    <a:prstGeom prst="rect">
                      <a:avLst/>
                    </a:prstGeom>
                    <a:noFill/>
                    <a:ln w="9525">
                      <a:noFill/>
                      <a:miter lim="800000"/>
                      <a:headEnd/>
                      <a:tailEnd/>
                    </a:ln>
                  </pic:spPr>
                </pic:pic>
              </a:graphicData>
            </a:graphic>
          </wp:inline>
        </w:drawing>
      </w:r>
    </w:p>
    <w:p w:rsidR="00861933" w:rsidRPr="00293FA6" w:rsidRDefault="007E30C1" w:rsidP="0086193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cs="Arial"/>
          <w:color w:val="0000FF"/>
          <w:sz w:val="16"/>
          <w:szCs w:val="16"/>
        </w:rPr>
      </w:pPr>
    </w:p>
    <w:p w:rsidR="008812A3" w:rsidRDefault="007E30C1" w:rsidP="00861933">
      <w:pPr>
        <w:autoSpaceDE w:val="0"/>
        <w:autoSpaceDN w:val="0"/>
        <w:adjustRightInd w:val="0"/>
        <w:jc w:val="center"/>
        <w:rPr>
          <w:rFonts w:cs="Arial"/>
          <w:b/>
          <w:bCs/>
          <w:sz w:val="16"/>
          <w:szCs w:val="16"/>
          <w:lang w:eastAsia="fr-FR"/>
        </w:rPr>
      </w:pPr>
    </w:p>
    <w:p w:rsidR="00861933" w:rsidRPr="00293FA6" w:rsidRDefault="007E30C1" w:rsidP="00861933">
      <w:pPr>
        <w:autoSpaceDE w:val="0"/>
        <w:autoSpaceDN w:val="0"/>
        <w:adjustRightInd w:val="0"/>
        <w:jc w:val="center"/>
        <w:rPr>
          <w:rFonts w:cs="Arial"/>
          <w:b/>
          <w:bCs/>
          <w:sz w:val="16"/>
          <w:szCs w:val="16"/>
          <w:lang w:eastAsia="fr-FR"/>
        </w:rPr>
      </w:pPr>
      <w:r w:rsidRPr="00293FA6">
        <w:rPr>
          <w:rFonts w:cs="Arial"/>
          <w:b/>
          <w:bCs/>
          <w:sz w:val="16"/>
          <w:szCs w:val="16"/>
          <w:lang w:eastAsia="fr-FR"/>
        </w:rPr>
        <w:t xml:space="preserve">ANNEXE 2D : Fiche SIMR de notification récapitulative </w:t>
      </w:r>
      <w:r w:rsidRPr="00293FA6">
        <w:rPr>
          <w:rFonts w:cs="Arial"/>
          <w:b/>
          <w:bCs/>
          <w:sz w:val="16"/>
          <w:szCs w:val="16"/>
          <w:lang w:eastAsia="fr-FR"/>
        </w:rPr>
        <w:t>hebdomadaire/mensuelle</w:t>
      </w:r>
    </w:p>
    <w:p w:rsidR="00861933" w:rsidRPr="00293FA6" w:rsidRDefault="007E30C1" w:rsidP="0086193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cs="Arial"/>
          <w:b/>
          <w:bCs/>
          <w:sz w:val="16"/>
          <w:szCs w:val="16"/>
          <w:lang w:eastAsia="fr-FR"/>
        </w:rPr>
      </w:pPr>
    </w:p>
    <w:tbl>
      <w:tblPr>
        <w:tblW w:w="9086" w:type="dxa"/>
        <w:tblInd w:w="56" w:type="dxa"/>
        <w:tblCellMar>
          <w:left w:w="70" w:type="dxa"/>
          <w:right w:w="70" w:type="dxa"/>
        </w:tblCellMar>
        <w:tblLook w:val="04A0" w:firstRow="1" w:lastRow="0" w:firstColumn="1" w:lastColumn="0" w:noHBand="0" w:noVBand="1"/>
      </w:tblPr>
      <w:tblGrid>
        <w:gridCol w:w="440"/>
        <w:gridCol w:w="633"/>
        <w:gridCol w:w="1776"/>
        <w:gridCol w:w="1800"/>
        <w:gridCol w:w="1085"/>
        <w:gridCol w:w="1559"/>
        <w:gridCol w:w="1793"/>
      </w:tblGrid>
      <w:tr w:rsidR="00861933" w:rsidRPr="00293FA6" w:rsidTr="00077AC3">
        <w:tblPrEx>
          <w:tblCellMar>
            <w:top w:w="0" w:type="dxa"/>
            <w:bottom w:w="0" w:type="dxa"/>
          </w:tblCellMar>
        </w:tblPrEx>
        <w:trPr>
          <w:trHeight w:val="420"/>
        </w:trPr>
        <w:tc>
          <w:tcPr>
            <w:tcW w:w="9086" w:type="dxa"/>
            <w:gridSpan w:val="7"/>
            <w:tcBorders>
              <w:top w:val="single" w:sz="4" w:space="0" w:color="auto"/>
              <w:left w:val="single" w:sz="4" w:space="0" w:color="auto"/>
              <w:bottom w:val="single" w:sz="4" w:space="0" w:color="auto"/>
              <w:right w:val="single" w:sz="4" w:space="0" w:color="auto"/>
            </w:tcBorders>
            <w:shd w:val="clear" w:color="auto" w:fill="auto"/>
            <w:noWrap/>
            <w:vAlign w:val="bottom"/>
          </w:tcPr>
          <w:p w:rsidR="00861933" w:rsidRPr="00293FA6" w:rsidRDefault="007E30C1" w:rsidP="00077AC3">
            <w:pPr>
              <w:rPr>
                <w:rFonts w:cs="Arial"/>
                <w:b/>
                <w:bCs/>
                <w:color w:val="000000"/>
                <w:sz w:val="16"/>
                <w:szCs w:val="16"/>
                <w:lang w:eastAsia="fr-FR"/>
              </w:rPr>
            </w:pPr>
            <w:r w:rsidRPr="00293FA6">
              <w:rPr>
                <w:rFonts w:cs="Arial"/>
                <w:b/>
                <w:bCs/>
                <w:color w:val="000000"/>
                <w:sz w:val="16"/>
                <w:szCs w:val="16"/>
                <w:lang w:eastAsia="fr-FR"/>
              </w:rPr>
              <w:t>Fiche SIMR de notification récapitulative hebdomadaire/mensuelle</w:t>
            </w:r>
          </w:p>
        </w:tc>
      </w:tr>
      <w:tr w:rsidR="00861933" w:rsidRPr="00293FA6" w:rsidTr="00077AC3">
        <w:tblPrEx>
          <w:tblCellMar>
            <w:top w:w="0" w:type="dxa"/>
            <w:bottom w:w="0" w:type="dxa"/>
          </w:tblCellMar>
        </w:tblPrEx>
        <w:trPr>
          <w:trHeight w:val="300"/>
        </w:trPr>
        <w:tc>
          <w:tcPr>
            <w:tcW w:w="1073" w:type="dxa"/>
            <w:gridSpan w:val="2"/>
            <w:tcBorders>
              <w:top w:val="nil"/>
              <w:left w:val="single" w:sz="4" w:space="0" w:color="auto"/>
              <w:bottom w:val="single" w:sz="4" w:space="0" w:color="auto"/>
              <w:right w:val="single" w:sz="4" w:space="0" w:color="auto"/>
            </w:tcBorders>
            <w:shd w:val="clear" w:color="auto" w:fill="auto"/>
            <w:noWrap/>
            <w:vAlign w:val="bottom"/>
          </w:tcPr>
          <w:p w:rsidR="00861933" w:rsidRPr="00293FA6" w:rsidRDefault="007E30C1" w:rsidP="00077AC3">
            <w:pPr>
              <w:rPr>
                <w:rFonts w:cs="Arial"/>
                <w:color w:val="000000"/>
                <w:sz w:val="16"/>
                <w:szCs w:val="16"/>
                <w:lang w:eastAsia="fr-FR"/>
              </w:rPr>
            </w:pPr>
            <w:r w:rsidRPr="00293FA6">
              <w:rPr>
                <w:rFonts w:cs="Arial"/>
                <w:color w:val="000000"/>
                <w:sz w:val="16"/>
                <w:szCs w:val="16"/>
                <w:lang w:eastAsia="fr-FR"/>
              </w:rPr>
              <w:t>Année :</w:t>
            </w:r>
          </w:p>
        </w:tc>
        <w:tc>
          <w:tcPr>
            <w:tcW w:w="1776" w:type="dxa"/>
            <w:tcBorders>
              <w:top w:val="nil"/>
              <w:left w:val="nil"/>
              <w:bottom w:val="single" w:sz="4" w:space="0" w:color="auto"/>
              <w:right w:val="single" w:sz="4" w:space="0" w:color="auto"/>
            </w:tcBorders>
            <w:shd w:val="clear" w:color="auto" w:fill="auto"/>
            <w:noWrap/>
            <w:vAlign w:val="bottom"/>
          </w:tcPr>
          <w:p w:rsidR="00861933" w:rsidRPr="00293FA6" w:rsidRDefault="007E30C1" w:rsidP="00077AC3">
            <w:pPr>
              <w:rPr>
                <w:rFonts w:cs="Arial"/>
                <w:color w:val="000000"/>
                <w:sz w:val="16"/>
                <w:szCs w:val="16"/>
                <w:lang w:eastAsia="fr-FR"/>
              </w:rPr>
            </w:pPr>
            <w:r w:rsidRPr="00293FA6">
              <w:rPr>
                <w:rFonts w:cs="Arial"/>
                <w:color w:val="000000"/>
                <w:sz w:val="16"/>
                <w:szCs w:val="16"/>
                <w:lang w:eastAsia="fr-FR"/>
              </w:rPr>
              <w:t xml:space="preserve"> Semaine : </w:t>
            </w:r>
          </w:p>
        </w:tc>
        <w:tc>
          <w:tcPr>
            <w:tcW w:w="1800" w:type="dxa"/>
            <w:tcBorders>
              <w:top w:val="nil"/>
              <w:left w:val="nil"/>
              <w:bottom w:val="single" w:sz="4" w:space="0" w:color="auto"/>
              <w:right w:val="single" w:sz="4" w:space="0" w:color="auto"/>
            </w:tcBorders>
            <w:shd w:val="clear" w:color="auto" w:fill="auto"/>
            <w:noWrap/>
            <w:vAlign w:val="bottom"/>
          </w:tcPr>
          <w:p w:rsidR="00861933" w:rsidRPr="00293FA6" w:rsidRDefault="007E30C1" w:rsidP="00077AC3">
            <w:pPr>
              <w:rPr>
                <w:rFonts w:cs="Arial"/>
                <w:color w:val="000000"/>
                <w:sz w:val="16"/>
                <w:szCs w:val="16"/>
                <w:lang w:eastAsia="fr-FR"/>
              </w:rPr>
            </w:pPr>
            <w:r w:rsidRPr="00293FA6">
              <w:rPr>
                <w:rFonts w:cs="Arial"/>
                <w:color w:val="000000"/>
                <w:sz w:val="16"/>
                <w:szCs w:val="16"/>
                <w:lang w:eastAsia="fr-FR"/>
              </w:rPr>
              <w:t>Mois :</w:t>
            </w:r>
          </w:p>
        </w:tc>
        <w:tc>
          <w:tcPr>
            <w:tcW w:w="4437" w:type="dxa"/>
            <w:gridSpan w:val="3"/>
            <w:tcBorders>
              <w:top w:val="nil"/>
              <w:left w:val="nil"/>
              <w:bottom w:val="single" w:sz="4" w:space="0" w:color="auto"/>
              <w:right w:val="single" w:sz="4" w:space="0" w:color="auto"/>
            </w:tcBorders>
            <w:shd w:val="clear" w:color="auto" w:fill="auto"/>
            <w:noWrap/>
            <w:vAlign w:val="bottom"/>
          </w:tcPr>
          <w:p w:rsidR="00861933" w:rsidRPr="00293FA6" w:rsidRDefault="007E30C1" w:rsidP="00077AC3">
            <w:pPr>
              <w:rPr>
                <w:rFonts w:cs="Arial"/>
                <w:color w:val="000000"/>
                <w:sz w:val="16"/>
                <w:szCs w:val="16"/>
                <w:lang w:eastAsia="fr-FR"/>
              </w:rPr>
            </w:pPr>
            <w:r w:rsidRPr="00293FA6">
              <w:rPr>
                <w:rFonts w:cs="Arial"/>
                <w:color w:val="000000"/>
                <w:sz w:val="16"/>
                <w:szCs w:val="16"/>
                <w:lang w:eastAsia="fr-FR"/>
              </w:rPr>
              <w:t> Nom du site de notification :</w:t>
            </w:r>
          </w:p>
        </w:tc>
      </w:tr>
      <w:tr w:rsidR="00861933" w:rsidRPr="00293FA6" w:rsidTr="00077AC3">
        <w:tblPrEx>
          <w:tblCellMar>
            <w:top w:w="0" w:type="dxa"/>
            <w:bottom w:w="0" w:type="dxa"/>
          </w:tblCellMar>
        </w:tblPrEx>
        <w:trPr>
          <w:trHeight w:val="300"/>
        </w:trPr>
        <w:tc>
          <w:tcPr>
            <w:tcW w:w="1073" w:type="dxa"/>
            <w:gridSpan w:val="2"/>
            <w:tcBorders>
              <w:top w:val="nil"/>
              <w:left w:val="single" w:sz="4" w:space="0" w:color="auto"/>
              <w:bottom w:val="single" w:sz="4" w:space="0" w:color="auto"/>
              <w:right w:val="single" w:sz="4" w:space="0" w:color="auto"/>
            </w:tcBorders>
            <w:shd w:val="clear" w:color="auto" w:fill="auto"/>
            <w:noWrap/>
            <w:vAlign w:val="bottom"/>
          </w:tcPr>
          <w:p w:rsidR="00861933" w:rsidRPr="00293FA6" w:rsidRDefault="007E30C1" w:rsidP="00077AC3">
            <w:pPr>
              <w:rPr>
                <w:rFonts w:cs="Arial"/>
                <w:color w:val="000000"/>
                <w:sz w:val="16"/>
                <w:szCs w:val="16"/>
                <w:lang w:eastAsia="fr-FR"/>
              </w:rPr>
            </w:pPr>
            <w:r w:rsidRPr="00293FA6">
              <w:rPr>
                <w:rFonts w:cs="Arial"/>
                <w:color w:val="000000"/>
                <w:sz w:val="16"/>
                <w:szCs w:val="16"/>
                <w:lang w:eastAsia="fr-FR"/>
              </w:rPr>
              <w:t>Pays :</w:t>
            </w:r>
          </w:p>
        </w:tc>
        <w:tc>
          <w:tcPr>
            <w:tcW w:w="1776" w:type="dxa"/>
            <w:tcBorders>
              <w:top w:val="nil"/>
              <w:left w:val="nil"/>
              <w:bottom w:val="single" w:sz="4" w:space="0" w:color="auto"/>
              <w:right w:val="single" w:sz="4" w:space="0" w:color="auto"/>
            </w:tcBorders>
            <w:shd w:val="clear" w:color="auto" w:fill="auto"/>
            <w:noWrap/>
            <w:vAlign w:val="bottom"/>
          </w:tcPr>
          <w:p w:rsidR="00861933" w:rsidRPr="00293FA6" w:rsidRDefault="007E30C1" w:rsidP="00077AC3">
            <w:pPr>
              <w:rPr>
                <w:rFonts w:cs="Arial"/>
                <w:color w:val="000000"/>
                <w:sz w:val="16"/>
                <w:szCs w:val="16"/>
                <w:lang w:eastAsia="fr-FR"/>
              </w:rPr>
            </w:pPr>
            <w:r w:rsidRPr="00293FA6">
              <w:rPr>
                <w:rFonts w:cs="Arial"/>
                <w:color w:val="000000"/>
                <w:sz w:val="16"/>
                <w:szCs w:val="16"/>
                <w:lang w:eastAsia="fr-FR"/>
              </w:rPr>
              <w:t xml:space="preserve"> Province/Région :</w:t>
            </w:r>
          </w:p>
        </w:tc>
        <w:tc>
          <w:tcPr>
            <w:tcW w:w="1800" w:type="dxa"/>
            <w:tcBorders>
              <w:top w:val="nil"/>
              <w:left w:val="nil"/>
              <w:bottom w:val="single" w:sz="4" w:space="0" w:color="auto"/>
              <w:right w:val="single" w:sz="4" w:space="0" w:color="auto"/>
            </w:tcBorders>
            <w:shd w:val="clear" w:color="auto" w:fill="auto"/>
            <w:noWrap/>
            <w:vAlign w:val="bottom"/>
          </w:tcPr>
          <w:p w:rsidR="00861933" w:rsidRPr="00293FA6" w:rsidRDefault="007E30C1" w:rsidP="00077AC3">
            <w:pPr>
              <w:rPr>
                <w:rFonts w:cs="Arial"/>
                <w:color w:val="000000"/>
                <w:sz w:val="16"/>
                <w:szCs w:val="16"/>
                <w:lang w:eastAsia="fr-FR"/>
              </w:rPr>
            </w:pPr>
            <w:r w:rsidRPr="00293FA6">
              <w:rPr>
                <w:rFonts w:cs="Arial"/>
                <w:color w:val="000000"/>
                <w:sz w:val="16"/>
                <w:szCs w:val="16"/>
                <w:lang w:eastAsia="fr-FR"/>
              </w:rPr>
              <w:t xml:space="preserve">District : </w:t>
            </w:r>
          </w:p>
        </w:tc>
        <w:tc>
          <w:tcPr>
            <w:tcW w:w="2644" w:type="dxa"/>
            <w:gridSpan w:val="2"/>
            <w:tcBorders>
              <w:top w:val="nil"/>
              <w:left w:val="nil"/>
              <w:bottom w:val="single" w:sz="4" w:space="0" w:color="auto"/>
              <w:right w:val="single" w:sz="4" w:space="0" w:color="auto"/>
            </w:tcBorders>
            <w:shd w:val="clear" w:color="auto" w:fill="auto"/>
            <w:noWrap/>
            <w:vAlign w:val="bottom"/>
          </w:tcPr>
          <w:p w:rsidR="00861933" w:rsidRPr="00293FA6" w:rsidRDefault="007E30C1" w:rsidP="00077AC3">
            <w:pPr>
              <w:rPr>
                <w:rFonts w:cs="Arial"/>
                <w:color w:val="000000"/>
                <w:sz w:val="16"/>
                <w:szCs w:val="16"/>
                <w:lang w:eastAsia="fr-FR"/>
              </w:rPr>
            </w:pPr>
            <w:r w:rsidRPr="00293FA6">
              <w:rPr>
                <w:rFonts w:cs="Arial"/>
                <w:color w:val="000000"/>
                <w:sz w:val="16"/>
                <w:szCs w:val="16"/>
                <w:lang w:eastAsia="fr-FR"/>
              </w:rPr>
              <w:t>Population :</w:t>
            </w:r>
          </w:p>
        </w:tc>
        <w:tc>
          <w:tcPr>
            <w:tcW w:w="1793" w:type="dxa"/>
            <w:tcBorders>
              <w:top w:val="nil"/>
              <w:left w:val="nil"/>
              <w:bottom w:val="single" w:sz="4" w:space="0" w:color="auto"/>
              <w:right w:val="single" w:sz="4" w:space="0" w:color="auto"/>
            </w:tcBorders>
            <w:shd w:val="clear" w:color="auto" w:fill="auto"/>
            <w:noWrap/>
            <w:vAlign w:val="bottom"/>
          </w:tcPr>
          <w:p w:rsidR="00861933" w:rsidRPr="00293FA6" w:rsidRDefault="007E30C1" w:rsidP="00077AC3">
            <w:pPr>
              <w:rPr>
                <w:rFonts w:cs="Arial"/>
                <w:color w:val="000000"/>
                <w:sz w:val="16"/>
                <w:szCs w:val="16"/>
                <w:lang w:eastAsia="fr-FR"/>
              </w:rPr>
            </w:pPr>
          </w:p>
        </w:tc>
      </w:tr>
      <w:tr w:rsidR="00861933" w:rsidRPr="00293FA6" w:rsidTr="00077AC3">
        <w:tblPrEx>
          <w:tblCellMar>
            <w:top w:w="0" w:type="dxa"/>
            <w:bottom w:w="0" w:type="dxa"/>
          </w:tblCellMar>
        </w:tblPrEx>
        <w:trPr>
          <w:trHeight w:val="420"/>
        </w:trPr>
        <w:tc>
          <w:tcPr>
            <w:tcW w:w="2849" w:type="dxa"/>
            <w:gridSpan w:val="3"/>
            <w:tcBorders>
              <w:top w:val="nil"/>
              <w:left w:val="single" w:sz="4" w:space="0" w:color="auto"/>
              <w:bottom w:val="single" w:sz="4" w:space="0" w:color="auto"/>
              <w:right w:val="single" w:sz="4" w:space="0" w:color="auto"/>
            </w:tcBorders>
            <w:shd w:val="clear" w:color="auto" w:fill="auto"/>
            <w:noWrap/>
            <w:vAlign w:val="center"/>
          </w:tcPr>
          <w:p w:rsidR="00861933" w:rsidRPr="00293FA6" w:rsidRDefault="007E30C1" w:rsidP="00077AC3">
            <w:pPr>
              <w:rPr>
                <w:rFonts w:cs="Arial"/>
                <w:color w:val="000000"/>
                <w:sz w:val="16"/>
                <w:szCs w:val="16"/>
                <w:lang w:eastAsia="fr-FR"/>
              </w:rPr>
            </w:pPr>
            <w:r w:rsidRPr="00293FA6">
              <w:rPr>
                <w:rFonts w:cs="Arial"/>
                <w:color w:val="000000"/>
                <w:sz w:val="16"/>
                <w:szCs w:val="16"/>
                <w:lang w:eastAsia="fr-FR"/>
              </w:rPr>
              <w:t xml:space="preserve">Code ISO du district : </w:t>
            </w:r>
          </w:p>
        </w:tc>
        <w:tc>
          <w:tcPr>
            <w:tcW w:w="4444" w:type="dxa"/>
            <w:gridSpan w:val="3"/>
            <w:tcBorders>
              <w:top w:val="nil"/>
              <w:left w:val="nil"/>
              <w:bottom w:val="single" w:sz="4" w:space="0" w:color="auto"/>
              <w:right w:val="single" w:sz="4" w:space="0" w:color="auto"/>
            </w:tcBorders>
            <w:shd w:val="clear" w:color="auto" w:fill="auto"/>
            <w:noWrap/>
            <w:vAlign w:val="center"/>
          </w:tcPr>
          <w:p w:rsidR="00861933" w:rsidRPr="00293FA6" w:rsidRDefault="007E30C1" w:rsidP="00077AC3">
            <w:pPr>
              <w:rPr>
                <w:rFonts w:cs="Arial"/>
                <w:color w:val="000000"/>
                <w:sz w:val="16"/>
                <w:szCs w:val="16"/>
                <w:lang w:eastAsia="fr-FR"/>
              </w:rPr>
            </w:pPr>
            <w:r w:rsidRPr="00293FA6">
              <w:rPr>
                <w:rFonts w:cs="Arial"/>
                <w:color w:val="000000"/>
                <w:sz w:val="16"/>
                <w:szCs w:val="16"/>
                <w:lang w:eastAsia="fr-FR"/>
              </w:rPr>
              <w:t> Rapports reçus en temps voulu</w:t>
            </w:r>
            <w:r w:rsidRPr="00293FA6">
              <w:rPr>
                <w:rFonts w:cs="Arial"/>
                <w:color w:val="000000"/>
                <w:sz w:val="16"/>
                <w:szCs w:val="16"/>
                <w:lang w:eastAsia="fr-FR"/>
              </w:rPr>
              <w:t xml:space="preserve"> :</w:t>
            </w:r>
          </w:p>
        </w:tc>
        <w:tc>
          <w:tcPr>
            <w:tcW w:w="1793" w:type="dxa"/>
            <w:tcBorders>
              <w:top w:val="nil"/>
              <w:left w:val="nil"/>
              <w:bottom w:val="single" w:sz="4" w:space="0" w:color="auto"/>
              <w:right w:val="single" w:sz="4" w:space="0" w:color="auto"/>
            </w:tcBorders>
            <w:shd w:val="clear" w:color="auto" w:fill="auto"/>
            <w:noWrap/>
            <w:vAlign w:val="center"/>
          </w:tcPr>
          <w:p w:rsidR="00861933" w:rsidRPr="00293FA6" w:rsidRDefault="007E30C1" w:rsidP="00077AC3">
            <w:pPr>
              <w:rPr>
                <w:rFonts w:cs="Arial"/>
                <w:color w:val="000000"/>
                <w:sz w:val="16"/>
                <w:szCs w:val="16"/>
                <w:lang w:eastAsia="fr-FR"/>
              </w:rPr>
            </w:pPr>
            <w:r w:rsidRPr="00293FA6">
              <w:rPr>
                <w:rFonts w:cs="Arial"/>
                <w:color w:val="000000"/>
                <w:sz w:val="16"/>
                <w:szCs w:val="16"/>
                <w:lang w:eastAsia="fr-FR"/>
              </w:rPr>
              <w:t> </w:t>
            </w:r>
          </w:p>
        </w:tc>
      </w:tr>
      <w:tr w:rsidR="00861933" w:rsidRPr="00293FA6" w:rsidTr="00077AC3">
        <w:tblPrEx>
          <w:tblCellMar>
            <w:top w:w="0" w:type="dxa"/>
            <w:bottom w:w="0" w:type="dxa"/>
          </w:tblCellMar>
        </w:tblPrEx>
        <w:trPr>
          <w:trHeight w:val="300"/>
        </w:trPr>
        <w:tc>
          <w:tcPr>
            <w:tcW w:w="2849" w:type="dxa"/>
            <w:gridSpan w:val="3"/>
            <w:tcBorders>
              <w:top w:val="nil"/>
              <w:left w:val="single" w:sz="4" w:space="0" w:color="auto"/>
              <w:bottom w:val="single" w:sz="4" w:space="0" w:color="auto"/>
              <w:right w:val="single" w:sz="4" w:space="0" w:color="auto"/>
            </w:tcBorders>
            <w:shd w:val="clear" w:color="auto" w:fill="auto"/>
            <w:noWrap/>
            <w:vAlign w:val="center"/>
          </w:tcPr>
          <w:p w:rsidR="00861933" w:rsidRPr="00293FA6" w:rsidRDefault="007E30C1" w:rsidP="00077AC3">
            <w:pPr>
              <w:rPr>
                <w:rFonts w:cs="Arial"/>
                <w:color w:val="000000"/>
                <w:sz w:val="16"/>
                <w:szCs w:val="16"/>
                <w:lang w:eastAsia="fr-FR"/>
              </w:rPr>
            </w:pPr>
            <w:r w:rsidRPr="00293FA6">
              <w:rPr>
                <w:rFonts w:cs="Arial"/>
                <w:color w:val="000000"/>
                <w:sz w:val="16"/>
                <w:szCs w:val="16"/>
                <w:lang w:eastAsia="fr-FR"/>
              </w:rPr>
              <w:t>Identifiant unique du rapport:</w:t>
            </w:r>
          </w:p>
        </w:tc>
        <w:tc>
          <w:tcPr>
            <w:tcW w:w="4444" w:type="dxa"/>
            <w:gridSpan w:val="3"/>
            <w:tcBorders>
              <w:top w:val="nil"/>
              <w:left w:val="nil"/>
              <w:bottom w:val="single" w:sz="4" w:space="0" w:color="auto"/>
              <w:right w:val="single" w:sz="4" w:space="0" w:color="auto"/>
            </w:tcBorders>
            <w:shd w:val="clear" w:color="auto" w:fill="auto"/>
            <w:noWrap/>
            <w:vAlign w:val="center"/>
          </w:tcPr>
          <w:p w:rsidR="00861933" w:rsidRPr="00293FA6" w:rsidRDefault="007E30C1" w:rsidP="00077AC3">
            <w:pPr>
              <w:rPr>
                <w:rFonts w:cs="Arial"/>
                <w:color w:val="000000"/>
                <w:sz w:val="16"/>
                <w:szCs w:val="16"/>
                <w:lang w:eastAsia="fr-FR"/>
              </w:rPr>
            </w:pPr>
            <w:r w:rsidRPr="00293FA6">
              <w:rPr>
                <w:rFonts w:cs="Arial"/>
                <w:color w:val="000000"/>
                <w:sz w:val="16"/>
                <w:szCs w:val="16"/>
                <w:lang w:eastAsia="fr-FR"/>
              </w:rPr>
              <w:t> Rapports officiellement attendus :</w:t>
            </w:r>
          </w:p>
        </w:tc>
        <w:tc>
          <w:tcPr>
            <w:tcW w:w="1793" w:type="dxa"/>
            <w:tcBorders>
              <w:top w:val="nil"/>
              <w:left w:val="nil"/>
              <w:bottom w:val="single" w:sz="4" w:space="0" w:color="auto"/>
              <w:right w:val="single" w:sz="4" w:space="0" w:color="auto"/>
            </w:tcBorders>
            <w:shd w:val="clear" w:color="auto" w:fill="auto"/>
            <w:noWrap/>
            <w:vAlign w:val="center"/>
          </w:tcPr>
          <w:p w:rsidR="00861933" w:rsidRPr="00293FA6" w:rsidRDefault="007E30C1" w:rsidP="00077AC3">
            <w:pPr>
              <w:rPr>
                <w:rFonts w:cs="Arial"/>
                <w:color w:val="000000"/>
                <w:sz w:val="16"/>
                <w:szCs w:val="16"/>
                <w:lang w:eastAsia="fr-FR"/>
              </w:rPr>
            </w:pPr>
            <w:r w:rsidRPr="00293FA6">
              <w:rPr>
                <w:rFonts w:cs="Arial"/>
                <w:color w:val="000000"/>
                <w:sz w:val="16"/>
                <w:szCs w:val="16"/>
                <w:lang w:eastAsia="fr-FR"/>
              </w:rPr>
              <w:t xml:space="preserve">Nombre de rapports reçus : </w:t>
            </w:r>
          </w:p>
        </w:tc>
      </w:tr>
      <w:tr w:rsidR="00861933" w:rsidRPr="00293FA6" w:rsidTr="00077AC3">
        <w:tblPrEx>
          <w:tblCellMar>
            <w:top w:w="0" w:type="dxa"/>
            <w:bottom w:w="0" w:type="dxa"/>
          </w:tblCellMar>
        </w:tblPrEx>
        <w:trPr>
          <w:trHeight w:val="300"/>
        </w:trPr>
        <w:tc>
          <w:tcPr>
            <w:tcW w:w="9086" w:type="dxa"/>
            <w:gridSpan w:val="7"/>
            <w:tcBorders>
              <w:top w:val="nil"/>
              <w:left w:val="single" w:sz="4" w:space="0" w:color="auto"/>
              <w:bottom w:val="single" w:sz="4" w:space="0" w:color="auto"/>
              <w:right w:val="single" w:sz="4" w:space="0" w:color="auto"/>
            </w:tcBorders>
            <w:shd w:val="clear" w:color="auto" w:fill="auto"/>
            <w:noWrap/>
            <w:vAlign w:val="bottom"/>
          </w:tcPr>
          <w:p w:rsidR="00861933" w:rsidRPr="00293FA6" w:rsidRDefault="007E30C1" w:rsidP="00077AC3">
            <w:pPr>
              <w:rPr>
                <w:rFonts w:cs="Arial"/>
                <w:color w:val="000000"/>
                <w:sz w:val="16"/>
                <w:szCs w:val="16"/>
                <w:lang w:eastAsia="fr-FR"/>
              </w:rPr>
            </w:pPr>
            <w:r w:rsidRPr="00293FA6">
              <w:rPr>
                <w:rFonts w:cs="Arial"/>
                <w:color w:val="000000"/>
                <w:sz w:val="16"/>
                <w:szCs w:val="16"/>
                <w:lang w:eastAsia="fr-FR"/>
              </w:rPr>
              <w:t> </w:t>
            </w:r>
          </w:p>
        </w:tc>
      </w:tr>
      <w:tr w:rsidR="00861933" w:rsidRPr="00293FA6" w:rsidTr="00077AC3">
        <w:tblPrEx>
          <w:tblCellMar>
            <w:top w:w="0" w:type="dxa"/>
            <w:bottom w:w="0" w:type="dxa"/>
          </w:tblCellMar>
        </w:tblPrEx>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tcPr>
          <w:p w:rsidR="00861933" w:rsidRPr="00293FA6" w:rsidRDefault="007E30C1" w:rsidP="00077AC3">
            <w:pPr>
              <w:jc w:val="center"/>
              <w:rPr>
                <w:rFonts w:cs="Arial"/>
                <w:color w:val="000000"/>
                <w:sz w:val="16"/>
                <w:szCs w:val="16"/>
                <w:lang w:eastAsia="fr-FR"/>
              </w:rPr>
            </w:pPr>
          </w:p>
        </w:tc>
        <w:tc>
          <w:tcPr>
            <w:tcW w:w="2409" w:type="dxa"/>
            <w:gridSpan w:val="2"/>
            <w:tcBorders>
              <w:top w:val="nil"/>
              <w:left w:val="nil"/>
              <w:bottom w:val="single" w:sz="4" w:space="0" w:color="auto"/>
              <w:right w:val="single" w:sz="4" w:space="0" w:color="auto"/>
            </w:tcBorders>
            <w:shd w:val="clear" w:color="auto" w:fill="auto"/>
            <w:noWrap/>
            <w:vAlign w:val="center"/>
          </w:tcPr>
          <w:p w:rsidR="00861933" w:rsidRPr="00293FA6" w:rsidRDefault="007E30C1" w:rsidP="00077AC3">
            <w:pPr>
              <w:jc w:val="center"/>
              <w:rPr>
                <w:rFonts w:cs="Arial"/>
                <w:color w:val="000000"/>
                <w:sz w:val="16"/>
                <w:szCs w:val="16"/>
                <w:lang w:eastAsia="fr-FR"/>
              </w:rPr>
            </w:pPr>
            <w:r w:rsidRPr="00293FA6">
              <w:rPr>
                <w:rFonts w:cs="Arial"/>
                <w:color w:val="000000"/>
                <w:sz w:val="16"/>
                <w:szCs w:val="16"/>
                <w:lang w:eastAsia="fr-FR"/>
              </w:rPr>
              <w:t>Maladies et évènements à notifier</w:t>
            </w:r>
          </w:p>
        </w:tc>
        <w:tc>
          <w:tcPr>
            <w:tcW w:w="1800" w:type="dxa"/>
            <w:tcBorders>
              <w:top w:val="nil"/>
              <w:left w:val="nil"/>
              <w:bottom w:val="single" w:sz="4" w:space="0" w:color="auto"/>
              <w:right w:val="single" w:sz="4" w:space="0" w:color="auto"/>
            </w:tcBorders>
            <w:shd w:val="clear" w:color="auto" w:fill="auto"/>
            <w:noWrap/>
            <w:vAlign w:val="center"/>
          </w:tcPr>
          <w:p w:rsidR="00861933" w:rsidRPr="00293FA6" w:rsidRDefault="007E30C1" w:rsidP="00077AC3">
            <w:pPr>
              <w:jc w:val="center"/>
              <w:rPr>
                <w:rFonts w:cs="Arial"/>
                <w:color w:val="000000"/>
                <w:sz w:val="16"/>
                <w:szCs w:val="16"/>
                <w:lang w:eastAsia="fr-FR"/>
              </w:rPr>
            </w:pPr>
            <w:r w:rsidRPr="00293FA6">
              <w:rPr>
                <w:rFonts w:cs="Arial"/>
                <w:color w:val="000000"/>
                <w:sz w:val="16"/>
                <w:szCs w:val="16"/>
                <w:lang w:eastAsia="fr-FR"/>
              </w:rPr>
              <w:t>Cas</w:t>
            </w:r>
          </w:p>
        </w:tc>
        <w:tc>
          <w:tcPr>
            <w:tcW w:w="1085" w:type="dxa"/>
            <w:tcBorders>
              <w:top w:val="nil"/>
              <w:left w:val="nil"/>
              <w:bottom w:val="single" w:sz="4" w:space="0" w:color="auto"/>
              <w:right w:val="single" w:sz="4" w:space="0" w:color="auto"/>
            </w:tcBorders>
            <w:shd w:val="clear" w:color="auto" w:fill="auto"/>
            <w:noWrap/>
            <w:vAlign w:val="center"/>
          </w:tcPr>
          <w:p w:rsidR="00861933" w:rsidRPr="00293FA6" w:rsidRDefault="007E30C1" w:rsidP="00077AC3">
            <w:pPr>
              <w:jc w:val="center"/>
              <w:rPr>
                <w:rFonts w:cs="Arial"/>
                <w:color w:val="000000"/>
                <w:sz w:val="16"/>
                <w:szCs w:val="16"/>
                <w:lang w:eastAsia="fr-FR"/>
              </w:rPr>
            </w:pPr>
            <w:r w:rsidRPr="00293FA6">
              <w:rPr>
                <w:rFonts w:cs="Arial"/>
                <w:color w:val="000000"/>
                <w:sz w:val="16"/>
                <w:szCs w:val="16"/>
                <w:lang w:eastAsia="fr-FR"/>
              </w:rPr>
              <w:t>Décès</w:t>
            </w:r>
          </w:p>
        </w:tc>
        <w:tc>
          <w:tcPr>
            <w:tcW w:w="1559" w:type="dxa"/>
            <w:tcBorders>
              <w:top w:val="nil"/>
              <w:left w:val="nil"/>
              <w:bottom w:val="single" w:sz="4" w:space="0" w:color="auto"/>
              <w:right w:val="single" w:sz="4" w:space="0" w:color="auto"/>
            </w:tcBorders>
            <w:shd w:val="clear" w:color="auto" w:fill="auto"/>
            <w:noWrap/>
            <w:vAlign w:val="center"/>
          </w:tcPr>
          <w:p w:rsidR="00861933" w:rsidRPr="00293FA6" w:rsidRDefault="007E30C1" w:rsidP="00077AC3">
            <w:pPr>
              <w:jc w:val="center"/>
              <w:rPr>
                <w:rFonts w:cs="Arial"/>
                <w:color w:val="000000"/>
                <w:sz w:val="16"/>
                <w:szCs w:val="16"/>
                <w:lang w:eastAsia="fr-FR"/>
              </w:rPr>
            </w:pPr>
            <w:r w:rsidRPr="00293FA6">
              <w:rPr>
                <w:rFonts w:cs="Arial"/>
                <w:color w:val="000000"/>
                <w:sz w:val="16"/>
                <w:szCs w:val="16"/>
                <w:lang w:eastAsia="fr-FR"/>
              </w:rPr>
              <w:t>Cas confirmés en laboratoire</w:t>
            </w:r>
          </w:p>
        </w:tc>
        <w:tc>
          <w:tcPr>
            <w:tcW w:w="1793" w:type="dxa"/>
            <w:tcBorders>
              <w:top w:val="nil"/>
              <w:left w:val="nil"/>
              <w:bottom w:val="single" w:sz="4" w:space="0" w:color="auto"/>
              <w:right w:val="single" w:sz="4" w:space="0" w:color="auto"/>
            </w:tcBorders>
            <w:shd w:val="clear" w:color="auto" w:fill="auto"/>
            <w:noWrap/>
            <w:vAlign w:val="center"/>
          </w:tcPr>
          <w:p w:rsidR="00861933" w:rsidRPr="00293FA6" w:rsidRDefault="007E30C1" w:rsidP="00077AC3">
            <w:pPr>
              <w:jc w:val="center"/>
              <w:rPr>
                <w:rFonts w:cs="Arial"/>
                <w:color w:val="000000"/>
                <w:sz w:val="16"/>
                <w:szCs w:val="16"/>
                <w:lang w:eastAsia="fr-FR"/>
              </w:rPr>
            </w:pPr>
            <w:r w:rsidRPr="00293FA6">
              <w:rPr>
                <w:rFonts w:cs="Arial"/>
                <w:color w:val="000000"/>
                <w:sz w:val="16"/>
                <w:szCs w:val="16"/>
                <w:lang w:eastAsia="fr-FR"/>
              </w:rPr>
              <w:t>Observations</w:t>
            </w:r>
          </w:p>
        </w:tc>
      </w:tr>
      <w:tr w:rsidR="00861933" w:rsidRPr="00293FA6" w:rsidTr="00077AC3">
        <w:tblPrEx>
          <w:tblCellMar>
            <w:top w:w="0" w:type="dxa"/>
            <w:bottom w:w="0" w:type="dxa"/>
          </w:tblCellMar>
        </w:tblPrEx>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tcPr>
          <w:p w:rsidR="00861933" w:rsidRPr="00293FA6" w:rsidRDefault="007E30C1" w:rsidP="00077AC3">
            <w:pPr>
              <w:jc w:val="right"/>
              <w:rPr>
                <w:rFonts w:cs="Arial"/>
                <w:color w:val="000000"/>
                <w:sz w:val="16"/>
                <w:szCs w:val="16"/>
                <w:lang w:eastAsia="fr-FR"/>
              </w:rPr>
            </w:pPr>
            <w:r w:rsidRPr="00293FA6">
              <w:rPr>
                <w:rFonts w:cs="Arial"/>
                <w:color w:val="000000"/>
                <w:sz w:val="16"/>
                <w:szCs w:val="16"/>
                <w:lang w:eastAsia="fr-FR"/>
              </w:rPr>
              <w:t>1</w:t>
            </w:r>
          </w:p>
        </w:tc>
        <w:tc>
          <w:tcPr>
            <w:tcW w:w="2409" w:type="dxa"/>
            <w:gridSpan w:val="2"/>
            <w:tcBorders>
              <w:top w:val="nil"/>
              <w:left w:val="nil"/>
              <w:bottom w:val="single" w:sz="4" w:space="0" w:color="auto"/>
              <w:right w:val="single" w:sz="4" w:space="0" w:color="auto"/>
            </w:tcBorders>
            <w:shd w:val="clear" w:color="auto" w:fill="auto"/>
            <w:noWrap/>
            <w:vAlign w:val="bottom"/>
          </w:tcPr>
          <w:p w:rsidR="00861933" w:rsidRPr="00293FA6" w:rsidRDefault="007E30C1" w:rsidP="00077AC3">
            <w:pPr>
              <w:rPr>
                <w:rFonts w:cs="Arial"/>
                <w:color w:val="000000"/>
                <w:sz w:val="16"/>
                <w:szCs w:val="16"/>
                <w:lang w:eastAsia="fr-FR"/>
              </w:rPr>
            </w:pPr>
            <w:r w:rsidRPr="00293FA6">
              <w:rPr>
                <w:rFonts w:cs="Arial"/>
                <w:color w:val="000000"/>
                <w:sz w:val="16"/>
                <w:szCs w:val="16"/>
                <w:lang w:eastAsia="fr-FR"/>
              </w:rPr>
              <w:t>Affection neurologique</w:t>
            </w:r>
          </w:p>
        </w:tc>
        <w:tc>
          <w:tcPr>
            <w:tcW w:w="1800" w:type="dxa"/>
            <w:tcBorders>
              <w:top w:val="nil"/>
              <w:left w:val="nil"/>
              <w:bottom w:val="single" w:sz="4" w:space="0" w:color="auto"/>
              <w:right w:val="single" w:sz="4" w:space="0" w:color="auto"/>
            </w:tcBorders>
            <w:shd w:val="clear" w:color="auto" w:fill="auto"/>
            <w:noWrap/>
            <w:vAlign w:val="bottom"/>
          </w:tcPr>
          <w:p w:rsidR="00861933" w:rsidRPr="00293FA6" w:rsidRDefault="007E30C1" w:rsidP="00077AC3">
            <w:pPr>
              <w:rPr>
                <w:rFonts w:cs="Arial"/>
                <w:color w:val="000000"/>
                <w:sz w:val="16"/>
                <w:szCs w:val="16"/>
                <w:lang w:eastAsia="fr-FR"/>
              </w:rPr>
            </w:pPr>
            <w:r w:rsidRPr="00293FA6">
              <w:rPr>
                <w:rFonts w:cs="Arial"/>
                <w:color w:val="000000"/>
                <w:sz w:val="16"/>
                <w:szCs w:val="16"/>
                <w:lang w:eastAsia="fr-FR"/>
              </w:rPr>
              <w:t> </w:t>
            </w:r>
          </w:p>
        </w:tc>
        <w:tc>
          <w:tcPr>
            <w:tcW w:w="1085" w:type="dxa"/>
            <w:tcBorders>
              <w:top w:val="nil"/>
              <w:left w:val="nil"/>
              <w:bottom w:val="single" w:sz="4" w:space="0" w:color="auto"/>
              <w:right w:val="single" w:sz="4" w:space="0" w:color="auto"/>
            </w:tcBorders>
            <w:shd w:val="clear" w:color="auto" w:fill="auto"/>
            <w:noWrap/>
            <w:vAlign w:val="bottom"/>
          </w:tcPr>
          <w:p w:rsidR="00861933" w:rsidRPr="00293FA6" w:rsidRDefault="007E30C1" w:rsidP="00077AC3">
            <w:pPr>
              <w:rPr>
                <w:rFonts w:cs="Arial"/>
                <w:color w:val="000000"/>
                <w:sz w:val="16"/>
                <w:szCs w:val="16"/>
                <w:lang w:eastAsia="fr-FR"/>
              </w:rPr>
            </w:pPr>
            <w:r w:rsidRPr="00293FA6">
              <w:rPr>
                <w:rFonts w:cs="Arial"/>
                <w:color w:val="000000"/>
                <w:sz w:val="16"/>
                <w:szCs w:val="16"/>
                <w:lang w:eastAsia="fr-FR"/>
              </w:rPr>
              <w:t> </w:t>
            </w:r>
          </w:p>
        </w:tc>
        <w:tc>
          <w:tcPr>
            <w:tcW w:w="1559" w:type="dxa"/>
            <w:tcBorders>
              <w:top w:val="nil"/>
              <w:left w:val="nil"/>
              <w:bottom w:val="single" w:sz="4" w:space="0" w:color="auto"/>
              <w:right w:val="single" w:sz="4" w:space="0" w:color="auto"/>
            </w:tcBorders>
            <w:shd w:val="clear" w:color="auto" w:fill="auto"/>
            <w:noWrap/>
            <w:vAlign w:val="bottom"/>
          </w:tcPr>
          <w:p w:rsidR="00861933" w:rsidRPr="00293FA6" w:rsidRDefault="007E30C1" w:rsidP="00077AC3">
            <w:pPr>
              <w:rPr>
                <w:rFonts w:cs="Arial"/>
                <w:color w:val="000000"/>
                <w:sz w:val="16"/>
                <w:szCs w:val="16"/>
                <w:lang w:eastAsia="fr-FR"/>
              </w:rPr>
            </w:pPr>
            <w:r w:rsidRPr="00293FA6">
              <w:rPr>
                <w:rFonts w:cs="Arial"/>
                <w:color w:val="000000"/>
                <w:sz w:val="16"/>
                <w:szCs w:val="16"/>
                <w:lang w:eastAsia="fr-FR"/>
              </w:rPr>
              <w:t> </w:t>
            </w:r>
          </w:p>
        </w:tc>
        <w:tc>
          <w:tcPr>
            <w:tcW w:w="1793" w:type="dxa"/>
            <w:tcBorders>
              <w:top w:val="nil"/>
              <w:left w:val="nil"/>
              <w:bottom w:val="single" w:sz="4" w:space="0" w:color="auto"/>
              <w:right w:val="single" w:sz="4" w:space="0" w:color="auto"/>
            </w:tcBorders>
            <w:shd w:val="clear" w:color="auto" w:fill="auto"/>
            <w:noWrap/>
            <w:vAlign w:val="bottom"/>
          </w:tcPr>
          <w:p w:rsidR="00861933" w:rsidRPr="00293FA6" w:rsidRDefault="007E30C1" w:rsidP="00077AC3">
            <w:pPr>
              <w:rPr>
                <w:rFonts w:cs="Arial"/>
                <w:color w:val="000000"/>
                <w:sz w:val="16"/>
                <w:szCs w:val="16"/>
                <w:lang w:eastAsia="fr-FR"/>
              </w:rPr>
            </w:pPr>
            <w:r w:rsidRPr="00293FA6">
              <w:rPr>
                <w:rFonts w:cs="Arial"/>
                <w:color w:val="000000"/>
                <w:sz w:val="16"/>
                <w:szCs w:val="16"/>
                <w:lang w:eastAsia="fr-FR"/>
              </w:rPr>
              <w:t> </w:t>
            </w:r>
          </w:p>
        </w:tc>
      </w:tr>
      <w:tr w:rsidR="00861933" w:rsidRPr="00293FA6" w:rsidTr="00077AC3">
        <w:tblPrEx>
          <w:tblCellMar>
            <w:top w:w="0" w:type="dxa"/>
            <w:bottom w:w="0" w:type="dxa"/>
          </w:tblCellMar>
        </w:tblPrEx>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tcPr>
          <w:p w:rsidR="00861933" w:rsidRPr="00293FA6" w:rsidRDefault="007E30C1" w:rsidP="00077AC3">
            <w:pPr>
              <w:jc w:val="right"/>
              <w:rPr>
                <w:rFonts w:cs="Arial"/>
                <w:color w:val="000000"/>
                <w:sz w:val="16"/>
                <w:szCs w:val="16"/>
                <w:lang w:eastAsia="fr-FR"/>
              </w:rPr>
            </w:pPr>
            <w:r w:rsidRPr="00293FA6">
              <w:rPr>
                <w:rFonts w:cs="Arial"/>
                <w:color w:val="000000"/>
                <w:sz w:val="16"/>
                <w:szCs w:val="16"/>
                <w:lang w:eastAsia="fr-FR"/>
              </w:rPr>
              <w:t>2</w:t>
            </w:r>
          </w:p>
        </w:tc>
        <w:tc>
          <w:tcPr>
            <w:tcW w:w="2409" w:type="dxa"/>
            <w:gridSpan w:val="2"/>
            <w:tcBorders>
              <w:top w:val="nil"/>
              <w:left w:val="nil"/>
              <w:bottom w:val="single" w:sz="4" w:space="0" w:color="auto"/>
              <w:right w:val="single" w:sz="4" w:space="0" w:color="auto"/>
            </w:tcBorders>
            <w:shd w:val="clear" w:color="auto" w:fill="auto"/>
            <w:noWrap/>
            <w:vAlign w:val="bottom"/>
          </w:tcPr>
          <w:p w:rsidR="00861933" w:rsidRPr="00293FA6" w:rsidRDefault="007E30C1" w:rsidP="00077AC3">
            <w:pPr>
              <w:rPr>
                <w:rFonts w:cs="Arial"/>
                <w:color w:val="000000"/>
                <w:sz w:val="16"/>
                <w:szCs w:val="16"/>
                <w:lang w:eastAsia="fr-FR"/>
              </w:rPr>
            </w:pPr>
            <w:r w:rsidRPr="00293FA6">
              <w:rPr>
                <w:rFonts w:cs="Arial"/>
                <w:color w:val="000000"/>
                <w:sz w:val="16"/>
                <w:szCs w:val="16"/>
                <w:lang w:eastAsia="fr-FR"/>
              </w:rPr>
              <w:t>(Epilepsie)</w:t>
            </w:r>
          </w:p>
        </w:tc>
        <w:tc>
          <w:tcPr>
            <w:tcW w:w="1800" w:type="dxa"/>
            <w:tcBorders>
              <w:top w:val="nil"/>
              <w:left w:val="nil"/>
              <w:bottom w:val="single" w:sz="4" w:space="0" w:color="auto"/>
              <w:right w:val="single" w:sz="4" w:space="0" w:color="auto"/>
            </w:tcBorders>
            <w:shd w:val="clear" w:color="auto" w:fill="auto"/>
            <w:noWrap/>
            <w:vAlign w:val="bottom"/>
          </w:tcPr>
          <w:p w:rsidR="00861933" w:rsidRPr="00293FA6" w:rsidRDefault="007E30C1" w:rsidP="00077AC3">
            <w:pPr>
              <w:rPr>
                <w:rFonts w:cs="Arial"/>
                <w:color w:val="000000"/>
                <w:sz w:val="16"/>
                <w:szCs w:val="16"/>
                <w:lang w:eastAsia="fr-FR"/>
              </w:rPr>
            </w:pPr>
            <w:r w:rsidRPr="00293FA6">
              <w:rPr>
                <w:rFonts w:cs="Arial"/>
                <w:color w:val="000000"/>
                <w:sz w:val="16"/>
                <w:szCs w:val="16"/>
                <w:lang w:eastAsia="fr-FR"/>
              </w:rPr>
              <w:t> </w:t>
            </w:r>
          </w:p>
        </w:tc>
        <w:tc>
          <w:tcPr>
            <w:tcW w:w="1085" w:type="dxa"/>
            <w:tcBorders>
              <w:top w:val="nil"/>
              <w:left w:val="nil"/>
              <w:bottom w:val="single" w:sz="4" w:space="0" w:color="auto"/>
              <w:right w:val="single" w:sz="4" w:space="0" w:color="auto"/>
            </w:tcBorders>
            <w:shd w:val="clear" w:color="auto" w:fill="auto"/>
            <w:noWrap/>
            <w:vAlign w:val="bottom"/>
          </w:tcPr>
          <w:p w:rsidR="00861933" w:rsidRPr="00293FA6" w:rsidRDefault="007E30C1" w:rsidP="00077AC3">
            <w:pPr>
              <w:rPr>
                <w:rFonts w:cs="Arial"/>
                <w:color w:val="000000"/>
                <w:sz w:val="16"/>
                <w:szCs w:val="16"/>
                <w:lang w:eastAsia="fr-FR"/>
              </w:rPr>
            </w:pPr>
            <w:r w:rsidRPr="00293FA6">
              <w:rPr>
                <w:rFonts w:cs="Arial"/>
                <w:color w:val="000000"/>
                <w:sz w:val="16"/>
                <w:szCs w:val="16"/>
                <w:lang w:eastAsia="fr-FR"/>
              </w:rPr>
              <w:t> </w:t>
            </w:r>
          </w:p>
        </w:tc>
        <w:tc>
          <w:tcPr>
            <w:tcW w:w="1559" w:type="dxa"/>
            <w:tcBorders>
              <w:top w:val="nil"/>
              <w:left w:val="nil"/>
              <w:bottom w:val="single" w:sz="4" w:space="0" w:color="auto"/>
              <w:right w:val="single" w:sz="4" w:space="0" w:color="auto"/>
            </w:tcBorders>
            <w:shd w:val="clear" w:color="auto" w:fill="auto"/>
            <w:noWrap/>
            <w:vAlign w:val="bottom"/>
          </w:tcPr>
          <w:p w:rsidR="00861933" w:rsidRPr="00293FA6" w:rsidRDefault="007E30C1" w:rsidP="00077AC3">
            <w:pPr>
              <w:rPr>
                <w:rFonts w:cs="Arial"/>
                <w:color w:val="000000"/>
                <w:sz w:val="16"/>
                <w:szCs w:val="16"/>
                <w:lang w:eastAsia="fr-FR"/>
              </w:rPr>
            </w:pPr>
            <w:r w:rsidRPr="00293FA6">
              <w:rPr>
                <w:rFonts w:cs="Arial"/>
                <w:color w:val="000000"/>
                <w:sz w:val="16"/>
                <w:szCs w:val="16"/>
                <w:lang w:eastAsia="fr-FR"/>
              </w:rPr>
              <w:t> </w:t>
            </w:r>
          </w:p>
        </w:tc>
        <w:tc>
          <w:tcPr>
            <w:tcW w:w="1793" w:type="dxa"/>
            <w:tcBorders>
              <w:top w:val="nil"/>
              <w:left w:val="nil"/>
              <w:bottom w:val="single" w:sz="4" w:space="0" w:color="auto"/>
              <w:right w:val="single" w:sz="4" w:space="0" w:color="auto"/>
            </w:tcBorders>
            <w:shd w:val="clear" w:color="auto" w:fill="auto"/>
            <w:noWrap/>
            <w:vAlign w:val="bottom"/>
          </w:tcPr>
          <w:p w:rsidR="00861933" w:rsidRPr="00293FA6" w:rsidRDefault="007E30C1" w:rsidP="00077AC3">
            <w:pPr>
              <w:rPr>
                <w:rFonts w:cs="Arial"/>
                <w:color w:val="000000"/>
                <w:sz w:val="16"/>
                <w:szCs w:val="16"/>
                <w:lang w:eastAsia="fr-FR"/>
              </w:rPr>
            </w:pPr>
            <w:r w:rsidRPr="00293FA6">
              <w:rPr>
                <w:rFonts w:cs="Arial"/>
                <w:color w:val="000000"/>
                <w:sz w:val="16"/>
                <w:szCs w:val="16"/>
                <w:lang w:eastAsia="fr-FR"/>
              </w:rPr>
              <w:t> </w:t>
            </w:r>
          </w:p>
        </w:tc>
      </w:tr>
      <w:tr w:rsidR="00861933" w:rsidRPr="00293FA6" w:rsidTr="00077AC3">
        <w:tblPrEx>
          <w:tblCellMar>
            <w:top w:w="0" w:type="dxa"/>
            <w:bottom w:w="0" w:type="dxa"/>
          </w:tblCellMar>
        </w:tblPrEx>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tcPr>
          <w:p w:rsidR="00861933" w:rsidRPr="00293FA6" w:rsidRDefault="007E30C1" w:rsidP="00077AC3">
            <w:pPr>
              <w:jc w:val="right"/>
              <w:rPr>
                <w:rFonts w:cs="Arial"/>
                <w:color w:val="000000"/>
                <w:sz w:val="16"/>
                <w:szCs w:val="16"/>
                <w:lang w:eastAsia="fr-FR"/>
              </w:rPr>
            </w:pPr>
            <w:r w:rsidRPr="00293FA6">
              <w:rPr>
                <w:rFonts w:cs="Arial"/>
                <w:color w:val="000000"/>
                <w:sz w:val="16"/>
                <w:szCs w:val="16"/>
                <w:lang w:eastAsia="fr-FR"/>
              </w:rPr>
              <w:t>3</w:t>
            </w:r>
          </w:p>
        </w:tc>
        <w:tc>
          <w:tcPr>
            <w:tcW w:w="2409" w:type="dxa"/>
            <w:gridSpan w:val="2"/>
            <w:tcBorders>
              <w:top w:val="nil"/>
              <w:left w:val="nil"/>
              <w:bottom w:val="single" w:sz="4" w:space="0" w:color="auto"/>
              <w:right w:val="single" w:sz="4" w:space="0" w:color="auto"/>
            </w:tcBorders>
            <w:shd w:val="clear" w:color="auto" w:fill="auto"/>
            <w:noWrap/>
            <w:vAlign w:val="bottom"/>
          </w:tcPr>
          <w:p w:rsidR="00861933" w:rsidRPr="00293FA6" w:rsidRDefault="007E30C1" w:rsidP="00077AC3">
            <w:pPr>
              <w:rPr>
                <w:rFonts w:cs="Arial"/>
                <w:color w:val="000000"/>
                <w:sz w:val="16"/>
                <w:szCs w:val="16"/>
                <w:lang w:eastAsia="fr-FR"/>
              </w:rPr>
            </w:pPr>
            <w:r w:rsidRPr="00293FA6">
              <w:rPr>
                <w:rFonts w:cs="Arial"/>
                <w:color w:val="000000"/>
                <w:sz w:val="16"/>
                <w:szCs w:val="16"/>
                <w:lang w:eastAsia="fr-FR"/>
              </w:rPr>
              <w:t xml:space="preserve"> Anthrax</w:t>
            </w:r>
          </w:p>
        </w:tc>
        <w:tc>
          <w:tcPr>
            <w:tcW w:w="1800" w:type="dxa"/>
            <w:tcBorders>
              <w:top w:val="nil"/>
              <w:left w:val="nil"/>
              <w:bottom w:val="single" w:sz="4" w:space="0" w:color="auto"/>
              <w:right w:val="single" w:sz="4" w:space="0" w:color="auto"/>
            </w:tcBorders>
            <w:shd w:val="clear" w:color="auto" w:fill="auto"/>
            <w:noWrap/>
            <w:vAlign w:val="bottom"/>
          </w:tcPr>
          <w:p w:rsidR="00861933" w:rsidRPr="00293FA6" w:rsidRDefault="007E30C1" w:rsidP="00077AC3">
            <w:pPr>
              <w:rPr>
                <w:rFonts w:cs="Arial"/>
                <w:color w:val="000000"/>
                <w:sz w:val="16"/>
                <w:szCs w:val="16"/>
                <w:lang w:eastAsia="fr-FR"/>
              </w:rPr>
            </w:pPr>
            <w:r w:rsidRPr="00293FA6">
              <w:rPr>
                <w:rFonts w:cs="Arial"/>
                <w:color w:val="000000"/>
                <w:sz w:val="16"/>
                <w:szCs w:val="16"/>
                <w:lang w:eastAsia="fr-FR"/>
              </w:rPr>
              <w:t> </w:t>
            </w:r>
          </w:p>
        </w:tc>
        <w:tc>
          <w:tcPr>
            <w:tcW w:w="1085" w:type="dxa"/>
            <w:tcBorders>
              <w:top w:val="nil"/>
              <w:left w:val="nil"/>
              <w:bottom w:val="single" w:sz="4" w:space="0" w:color="auto"/>
              <w:right w:val="single" w:sz="4" w:space="0" w:color="auto"/>
            </w:tcBorders>
            <w:shd w:val="clear" w:color="auto" w:fill="auto"/>
            <w:noWrap/>
            <w:vAlign w:val="bottom"/>
          </w:tcPr>
          <w:p w:rsidR="00861933" w:rsidRPr="00293FA6" w:rsidRDefault="007E30C1" w:rsidP="00077AC3">
            <w:pPr>
              <w:rPr>
                <w:rFonts w:cs="Arial"/>
                <w:color w:val="000000"/>
                <w:sz w:val="16"/>
                <w:szCs w:val="16"/>
                <w:lang w:eastAsia="fr-FR"/>
              </w:rPr>
            </w:pPr>
            <w:r w:rsidRPr="00293FA6">
              <w:rPr>
                <w:rFonts w:cs="Arial"/>
                <w:color w:val="000000"/>
                <w:sz w:val="16"/>
                <w:szCs w:val="16"/>
                <w:lang w:eastAsia="fr-FR"/>
              </w:rPr>
              <w:t> </w:t>
            </w:r>
          </w:p>
        </w:tc>
        <w:tc>
          <w:tcPr>
            <w:tcW w:w="1559" w:type="dxa"/>
            <w:tcBorders>
              <w:top w:val="nil"/>
              <w:left w:val="nil"/>
              <w:bottom w:val="single" w:sz="4" w:space="0" w:color="auto"/>
              <w:right w:val="single" w:sz="4" w:space="0" w:color="auto"/>
            </w:tcBorders>
            <w:shd w:val="clear" w:color="auto" w:fill="auto"/>
            <w:noWrap/>
            <w:vAlign w:val="bottom"/>
          </w:tcPr>
          <w:p w:rsidR="00861933" w:rsidRPr="00293FA6" w:rsidRDefault="007E30C1" w:rsidP="00077AC3">
            <w:pPr>
              <w:rPr>
                <w:rFonts w:cs="Arial"/>
                <w:color w:val="000000"/>
                <w:sz w:val="16"/>
                <w:szCs w:val="16"/>
                <w:lang w:eastAsia="fr-FR"/>
              </w:rPr>
            </w:pPr>
            <w:r w:rsidRPr="00293FA6">
              <w:rPr>
                <w:rFonts w:cs="Arial"/>
                <w:color w:val="000000"/>
                <w:sz w:val="16"/>
                <w:szCs w:val="16"/>
                <w:lang w:eastAsia="fr-FR"/>
              </w:rPr>
              <w:t> </w:t>
            </w:r>
          </w:p>
        </w:tc>
        <w:tc>
          <w:tcPr>
            <w:tcW w:w="1793" w:type="dxa"/>
            <w:tcBorders>
              <w:top w:val="nil"/>
              <w:left w:val="nil"/>
              <w:bottom w:val="single" w:sz="4" w:space="0" w:color="auto"/>
              <w:right w:val="single" w:sz="4" w:space="0" w:color="auto"/>
            </w:tcBorders>
            <w:shd w:val="clear" w:color="auto" w:fill="auto"/>
            <w:noWrap/>
            <w:vAlign w:val="bottom"/>
          </w:tcPr>
          <w:p w:rsidR="00861933" w:rsidRPr="00293FA6" w:rsidRDefault="007E30C1" w:rsidP="00077AC3">
            <w:pPr>
              <w:rPr>
                <w:rFonts w:cs="Arial"/>
                <w:color w:val="000000"/>
                <w:sz w:val="16"/>
                <w:szCs w:val="16"/>
                <w:lang w:eastAsia="fr-FR"/>
              </w:rPr>
            </w:pPr>
            <w:r w:rsidRPr="00293FA6">
              <w:rPr>
                <w:rFonts w:cs="Arial"/>
                <w:color w:val="000000"/>
                <w:sz w:val="16"/>
                <w:szCs w:val="16"/>
                <w:lang w:eastAsia="fr-FR"/>
              </w:rPr>
              <w:t> </w:t>
            </w:r>
          </w:p>
        </w:tc>
      </w:tr>
      <w:tr w:rsidR="00861933" w:rsidRPr="00293FA6" w:rsidTr="00077AC3">
        <w:tblPrEx>
          <w:tblCellMar>
            <w:top w:w="0" w:type="dxa"/>
            <w:bottom w:w="0" w:type="dxa"/>
          </w:tblCellMar>
        </w:tblPrEx>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tcPr>
          <w:p w:rsidR="00861933" w:rsidRPr="00293FA6" w:rsidRDefault="007E30C1" w:rsidP="00077AC3">
            <w:pPr>
              <w:jc w:val="right"/>
              <w:rPr>
                <w:rFonts w:cs="Arial"/>
                <w:color w:val="000000"/>
                <w:sz w:val="16"/>
                <w:szCs w:val="16"/>
                <w:lang w:eastAsia="fr-FR"/>
              </w:rPr>
            </w:pPr>
            <w:r w:rsidRPr="00293FA6">
              <w:rPr>
                <w:rFonts w:cs="Arial"/>
                <w:color w:val="000000"/>
                <w:sz w:val="16"/>
                <w:szCs w:val="16"/>
                <w:lang w:eastAsia="fr-FR"/>
              </w:rPr>
              <w:t>4</w:t>
            </w:r>
          </w:p>
        </w:tc>
        <w:tc>
          <w:tcPr>
            <w:tcW w:w="2409" w:type="dxa"/>
            <w:gridSpan w:val="2"/>
            <w:tcBorders>
              <w:top w:val="nil"/>
              <w:left w:val="nil"/>
              <w:bottom w:val="single" w:sz="4" w:space="0" w:color="auto"/>
              <w:right w:val="single" w:sz="4" w:space="0" w:color="auto"/>
            </w:tcBorders>
            <w:shd w:val="clear" w:color="auto" w:fill="auto"/>
            <w:noWrap/>
            <w:vAlign w:val="bottom"/>
          </w:tcPr>
          <w:p w:rsidR="00861933" w:rsidRPr="00293FA6" w:rsidRDefault="007E30C1" w:rsidP="00077AC3">
            <w:pPr>
              <w:rPr>
                <w:rFonts w:cs="Arial"/>
                <w:color w:val="000000"/>
                <w:sz w:val="16"/>
                <w:szCs w:val="16"/>
                <w:lang w:eastAsia="fr-FR"/>
              </w:rPr>
            </w:pPr>
            <w:r w:rsidRPr="00293FA6">
              <w:rPr>
                <w:rFonts w:cs="Arial"/>
                <w:color w:val="000000"/>
                <w:sz w:val="16"/>
                <w:szCs w:val="16"/>
                <w:lang w:eastAsia="fr-FR"/>
              </w:rPr>
              <w:t xml:space="preserve"> Chikungunya</w:t>
            </w:r>
          </w:p>
        </w:tc>
        <w:tc>
          <w:tcPr>
            <w:tcW w:w="1800" w:type="dxa"/>
            <w:tcBorders>
              <w:top w:val="nil"/>
              <w:left w:val="nil"/>
              <w:bottom w:val="single" w:sz="4" w:space="0" w:color="auto"/>
              <w:right w:val="single" w:sz="4" w:space="0" w:color="auto"/>
            </w:tcBorders>
            <w:shd w:val="clear" w:color="auto" w:fill="auto"/>
            <w:noWrap/>
            <w:vAlign w:val="bottom"/>
          </w:tcPr>
          <w:p w:rsidR="00861933" w:rsidRPr="00293FA6" w:rsidRDefault="007E30C1" w:rsidP="00077AC3">
            <w:pPr>
              <w:rPr>
                <w:rFonts w:cs="Arial"/>
                <w:color w:val="000000"/>
                <w:sz w:val="16"/>
                <w:szCs w:val="16"/>
                <w:lang w:eastAsia="fr-FR"/>
              </w:rPr>
            </w:pPr>
            <w:r w:rsidRPr="00293FA6">
              <w:rPr>
                <w:rFonts w:cs="Arial"/>
                <w:color w:val="000000"/>
                <w:sz w:val="16"/>
                <w:szCs w:val="16"/>
                <w:lang w:eastAsia="fr-FR"/>
              </w:rPr>
              <w:t> </w:t>
            </w:r>
          </w:p>
        </w:tc>
        <w:tc>
          <w:tcPr>
            <w:tcW w:w="1085" w:type="dxa"/>
            <w:tcBorders>
              <w:top w:val="nil"/>
              <w:left w:val="nil"/>
              <w:bottom w:val="single" w:sz="4" w:space="0" w:color="auto"/>
              <w:right w:val="single" w:sz="4" w:space="0" w:color="auto"/>
            </w:tcBorders>
            <w:shd w:val="clear" w:color="auto" w:fill="auto"/>
            <w:noWrap/>
            <w:vAlign w:val="bottom"/>
          </w:tcPr>
          <w:p w:rsidR="00861933" w:rsidRPr="00293FA6" w:rsidRDefault="007E30C1" w:rsidP="00077AC3">
            <w:pPr>
              <w:rPr>
                <w:rFonts w:cs="Arial"/>
                <w:color w:val="000000"/>
                <w:sz w:val="16"/>
                <w:szCs w:val="16"/>
                <w:lang w:eastAsia="fr-FR"/>
              </w:rPr>
            </w:pPr>
            <w:r w:rsidRPr="00293FA6">
              <w:rPr>
                <w:rFonts w:cs="Arial"/>
                <w:color w:val="000000"/>
                <w:sz w:val="16"/>
                <w:szCs w:val="16"/>
                <w:lang w:eastAsia="fr-FR"/>
              </w:rPr>
              <w:t> </w:t>
            </w:r>
          </w:p>
        </w:tc>
        <w:tc>
          <w:tcPr>
            <w:tcW w:w="1559" w:type="dxa"/>
            <w:tcBorders>
              <w:top w:val="nil"/>
              <w:left w:val="nil"/>
              <w:bottom w:val="single" w:sz="4" w:space="0" w:color="auto"/>
              <w:right w:val="single" w:sz="4" w:space="0" w:color="auto"/>
            </w:tcBorders>
            <w:shd w:val="clear" w:color="auto" w:fill="auto"/>
            <w:noWrap/>
            <w:vAlign w:val="bottom"/>
          </w:tcPr>
          <w:p w:rsidR="00861933" w:rsidRPr="00293FA6" w:rsidRDefault="007E30C1" w:rsidP="00077AC3">
            <w:pPr>
              <w:rPr>
                <w:rFonts w:cs="Arial"/>
                <w:color w:val="000000"/>
                <w:sz w:val="16"/>
                <w:szCs w:val="16"/>
                <w:lang w:eastAsia="fr-FR"/>
              </w:rPr>
            </w:pPr>
            <w:r w:rsidRPr="00293FA6">
              <w:rPr>
                <w:rFonts w:cs="Arial"/>
                <w:color w:val="000000"/>
                <w:sz w:val="16"/>
                <w:szCs w:val="16"/>
                <w:lang w:eastAsia="fr-FR"/>
              </w:rPr>
              <w:t> </w:t>
            </w:r>
          </w:p>
        </w:tc>
        <w:tc>
          <w:tcPr>
            <w:tcW w:w="1793" w:type="dxa"/>
            <w:tcBorders>
              <w:top w:val="nil"/>
              <w:left w:val="nil"/>
              <w:bottom w:val="single" w:sz="4" w:space="0" w:color="auto"/>
              <w:right w:val="single" w:sz="4" w:space="0" w:color="auto"/>
            </w:tcBorders>
            <w:shd w:val="clear" w:color="auto" w:fill="auto"/>
            <w:noWrap/>
            <w:vAlign w:val="bottom"/>
          </w:tcPr>
          <w:p w:rsidR="00861933" w:rsidRPr="00293FA6" w:rsidRDefault="007E30C1" w:rsidP="00077AC3">
            <w:pPr>
              <w:rPr>
                <w:rFonts w:cs="Arial"/>
                <w:color w:val="000000"/>
                <w:sz w:val="16"/>
                <w:szCs w:val="16"/>
                <w:lang w:eastAsia="fr-FR"/>
              </w:rPr>
            </w:pPr>
            <w:r w:rsidRPr="00293FA6">
              <w:rPr>
                <w:rFonts w:cs="Arial"/>
                <w:color w:val="000000"/>
                <w:sz w:val="16"/>
                <w:szCs w:val="16"/>
                <w:lang w:eastAsia="fr-FR"/>
              </w:rPr>
              <w:t> </w:t>
            </w:r>
          </w:p>
        </w:tc>
      </w:tr>
      <w:tr w:rsidR="00861933" w:rsidRPr="00293FA6" w:rsidTr="00077AC3">
        <w:tblPrEx>
          <w:tblCellMar>
            <w:top w:w="0" w:type="dxa"/>
            <w:bottom w:w="0" w:type="dxa"/>
          </w:tblCellMar>
        </w:tblPrEx>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tcPr>
          <w:p w:rsidR="00861933" w:rsidRPr="00293FA6" w:rsidRDefault="007E30C1" w:rsidP="00077AC3">
            <w:pPr>
              <w:jc w:val="right"/>
              <w:rPr>
                <w:rFonts w:cs="Arial"/>
                <w:color w:val="000000"/>
                <w:sz w:val="16"/>
                <w:szCs w:val="16"/>
                <w:lang w:eastAsia="fr-FR"/>
              </w:rPr>
            </w:pPr>
            <w:r w:rsidRPr="00293FA6">
              <w:rPr>
                <w:rFonts w:cs="Arial"/>
                <w:color w:val="000000"/>
                <w:sz w:val="16"/>
                <w:szCs w:val="16"/>
                <w:lang w:eastAsia="fr-FR"/>
              </w:rPr>
              <w:t>5</w:t>
            </w:r>
          </w:p>
        </w:tc>
        <w:tc>
          <w:tcPr>
            <w:tcW w:w="2409" w:type="dxa"/>
            <w:gridSpan w:val="2"/>
            <w:tcBorders>
              <w:top w:val="nil"/>
              <w:left w:val="nil"/>
              <w:bottom w:val="single" w:sz="4" w:space="0" w:color="auto"/>
              <w:right w:val="single" w:sz="4" w:space="0" w:color="auto"/>
            </w:tcBorders>
            <w:shd w:val="clear" w:color="auto" w:fill="auto"/>
            <w:noWrap/>
            <w:vAlign w:val="bottom"/>
          </w:tcPr>
          <w:p w:rsidR="00861933" w:rsidRPr="00293FA6" w:rsidRDefault="007E30C1" w:rsidP="00077AC3">
            <w:pPr>
              <w:rPr>
                <w:rFonts w:cs="Arial"/>
                <w:color w:val="000000"/>
                <w:sz w:val="16"/>
                <w:szCs w:val="16"/>
                <w:lang w:eastAsia="fr-FR"/>
              </w:rPr>
            </w:pPr>
            <w:r w:rsidRPr="00293FA6">
              <w:rPr>
                <w:rFonts w:cs="Arial"/>
                <w:color w:val="000000"/>
                <w:sz w:val="16"/>
                <w:szCs w:val="16"/>
                <w:lang w:eastAsia="fr-FR"/>
              </w:rPr>
              <w:t xml:space="preserve"> Choléra</w:t>
            </w:r>
          </w:p>
        </w:tc>
        <w:tc>
          <w:tcPr>
            <w:tcW w:w="1800" w:type="dxa"/>
            <w:tcBorders>
              <w:top w:val="nil"/>
              <w:left w:val="nil"/>
              <w:bottom w:val="single" w:sz="4" w:space="0" w:color="auto"/>
              <w:right w:val="single" w:sz="4" w:space="0" w:color="auto"/>
            </w:tcBorders>
            <w:shd w:val="clear" w:color="auto" w:fill="auto"/>
            <w:noWrap/>
            <w:vAlign w:val="bottom"/>
          </w:tcPr>
          <w:p w:rsidR="00861933" w:rsidRPr="00293FA6" w:rsidRDefault="007E30C1" w:rsidP="00077AC3">
            <w:pPr>
              <w:rPr>
                <w:rFonts w:cs="Arial"/>
                <w:color w:val="000000"/>
                <w:sz w:val="16"/>
                <w:szCs w:val="16"/>
                <w:lang w:eastAsia="fr-FR"/>
              </w:rPr>
            </w:pPr>
            <w:r w:rsidRPr="00293FA6">
              <w:rPr>
                <w:rFonts w:cs="Arial"/>
                <w:color w:val="000000"/>
                <w:sz w:val="16"/>
                <w:szCs w:val="16"/>
                <w:lang w:eastAsia="fr-FR"/>
              </w:rPr>
              <w:t> </w:t>
            </w:r>
          </w:p>
        </w:tc>
        <w:tc>
          <w:tcPr>
            <w:tcW w:w="1085" w:type="dxa"/>
            <w:tcBorders>
              <w:top w:val="nil"/>
              <w:left w:val="nil"/>
              <w:bottom w:val="single" w:sz="4" w:space="0" w:color="auto"/>
              <w:right w:val="single" w:sz="4" w:space="0" w:color="auto"/>
            </w:tcBorders>
            <w:shd w:val="clear" w:color="auto" w:fill="auto"/>
            <w:noWrap/>
            <w:vAlign w:val="bottom"/>
          </w:tcPr>
          <w:p w:rsidR="00861933" w:rsidRPr="00293FA6" w:rsidRDefault="007E30C1" w:rsidP="00077AC3">
            <w:pPr>
              <w:rPr>
                <w:rFonts w:cs="Arial"/>
                <w:color w:val="000000"/>
                <w:sz w:val="16"/>
                <w:szCs w:val="16"/>
                <w:lang w:eastAsia="fr-FR"/>
              </w:rPr>
            </w:pPr>
            <w:r w:rsidRPr="00293FA6">
              <w:rPr>
                <w:rFonts w:cs="Arial"/>
                <w:color w:val="000000"/>
                <w:sz w:val="16"/>
                <w:szCs w:val="16"/>
                <w:lang w:eastAsia="fr-FR"/>
              </w:rPr>
              <w:t> </w:t>
            </w:r>
          </w:p>
        </w:tc>
        <w:tc>
          <w:tcPr>
            <w:tcW w:w="1559" w:type="dxa"/>
            <w:tcBorders>
              <w:top w:val="nil"/>
              <w:left w:val="nil"/>
              <w:bottom w:val="single" w:sz="4" w:space="0" w:color="auto"/>
              <w:right w:val="single" w:sz="4" w:space="0" w:color="auto"/>
            </w:tcBorders>
            <w:shd w:val="clear" w:color="auto" w:fill="auto"/>
            <w:noWrap/>
            <w:vAlign w:val="bottom"/>
          </w:tcPr>
          <w:p w:rsidR="00861933" w:rsidRPr="00293FA6" w:rsidRDefault="007E30C1" w:rsidP="00077AC3">
            <w:pPr>
              <w:rPr>
                <w:rFonts w:cs="Arial"/>
                <w:color w:val="000000"/>
                <w:sz w:val="16"/>
                <w:szCs w:val="16"/>
                <w:lang w:eastAsia="fr-FR"/>
              </w:rPr>
            </w:pPr>
            <w:r w:rsidRPr="00293FA6">
              <w:rPr>
                <w:rFonts w:cs="Arial"/>
                <w:color w:val="000000"/>
                <w:sz w:val="16"/>
                <w:szCs w:val="16"/>
                <w:lang w:eastAsia="fr-FR"/>
              </w:rPr>
              <w:t> </w:t>
            </w:r>
          </w:p>
        </w:tc>
        <w:tc>
          <w:tcPr>
            <w:tcW w:w="1793" w:type="dxa"/>
            <w:tcBorders>
              <w:top w:val="nil"/>
              <w:left w:val="nil"/>
              <w:bottom w:val="single" w:sz="4" w:space="0" w:color="auto"/>
              <w:right w:val="single" w:sz="4" w:space="0" w:color="auto"/>
            </w:tcBorders>
            <w:shd w:val="clear" w:color="auto" w:fill="auto"/>
            <w:noWrap/>
            <w:vAlign w:val="bottom"/>
          </w:tcPr>
          <w:p w:rsidR="00861933" w:rsidRPr="00293FA6" w:rsidRDefault="007E30C1" w:rsidP="00077AC3">
            <w:pPr>
              <w:rPr>
                <w:rFonts w:cs="Arial"/>
                <w:color w:val="000000"/>
                <w:sz w:val="16"/>
                <w:szCs w:val="16"/>
                <w:lang w:eastAsia="fr-FR"/>
              </w:rPr>
            </w:pPr>
            <w:r w:rsidRPr="00293FA6">
              <w:rPr>
                <w:rFonts w:cs="Arial"/>
                <w:color w:val="000000"/>
                <w:sz w:val="16"/>
                <w:szCs w:val="16"/>
                <w:lang w:eastAsia="fr-FR"/>
              </w:rPr>
              <w:t> </w:t>
            </w:r>
          </w:p>
        </w:tc>
      </w:tr>
      <w:tr w:rsidR="00861933" w:rsidRPr="00293FA6" w:rsidTr="00077AC3">
        <w:tblPrEx>
          <w:tblCellMar>
            <w:top w:w="0" w:type="dxa"/>
            <w:bottom w:w="0" w:type="dxa"/>
          </w:tblCellMar>
        </w:tblPrEx>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tcPr>
          <w:p w:rsidR="00861933" w:rsidRPr="00293FA6" w:rsidRDefault="007E30C1" w:rsidP="00077AC3">
            <w:pPr>
              <w:jc w:val="right"/>
              <w:rPr>
                <w:rFonts w:cs="Arial"/>
                <w:color w:val="000000"/>
                <w:sz w:val="16"/>
                <w:szCs w:val="16"/>
                <w:lang w:eastAsia="fr-FR"/>
              </w:rPr>
            </w:pPr>
            <w:r w:rsidRPr="00293FA6">
              <w:rPr>
                <w:rFonts w:cs="Arial"/>
                <w:color w:val="000000"/>
                <w:sz w:val="16"/>
                <w:szCs w:val="16"/>
                <w:lang w:eastAsia="fr-FR"/>
              </w:rPr>
              <w:t>6</w:t>
            </w:r>
          </w:p>
        </w:tc>
        <w:tc>
          <w:tcPr>
            <w:tcW w:w="2409" w:type="dxa"/>
            <w:gridSpan w:val="2"/>
            <w:tcBorders>
              <w:top w:val="nil"/>
              <w:left w:val="nil"/>
              <w:bottom w:val="single" w:sz="4" w:space="0" w:color="auto"/>
              <w:right w:val="single" w:sz="4" w:space="0" w:color="auto"/>
            </w:tcBorders>
            <w:shd w:val="clear" w:color="auto" w:fill="auto"/>
            <w:noWrap/>
            <w:vAlign w:val="bottom"/>
          </w:tcPr>
          <w:p w:rsidR="00861933" w:rsidRPr="00293FA6" w:rsidRDefault="007E30C1" w:rsidP="00077AC3">
            <w:pPr>
              <w:rPr>
                <w:rFonts w:cs="Arial"/>
                <w:color w:val="000000"/>
                <w:sz w:val="16"/>
                <w:szCs w:val="16"/>
                <w:lang w:eastAsia="fr-FR"/>
              </w:rPr>
            </w:pPr>
            <w:r w:rsidRPr="00293FA6">
              <w:rPr>
                <w:rFonts w:cs="Arial"/>
                <w:color w:val="000000"/>
                <w:sz w:val="16"/>
                <w:szCs w:val="16"/>
                <w:lang w:eastAsia="fr-FR"/>
              </w:rPr>
              <w:t>Décès maternels</w:t>
            </w:r>
          </w:p>
        </w:tc>
        <w:tc>
          <w:tcPr>
            <w:tcW w:w="1800" w:type="dxa"/>
            <w:tcBorders>
              <w:top w:val="nil"/>
              <w:left w:val="nil"/>
              <w:bottom w:val="single" w:sz="4" w:space="0" w:color="auto"/>
              <w:right w:val="single" w:sz="4" w:space="0" w:color="auto"/>
            </w:tcBorders>
            <w:shd w:val="clear" w:color="auto" w:fill="auto"/>
            <w:noWrap/>
            <w:vAlign w:val="bottom"/>
          </w:tcPr>
          <w:p w:rsidR="00861933" w:rsidRPr="00293FA6" w:rsidRDefault="007E30C1" w:rsidP="00077AC3">
            <w:pPr>
              <w:rPr>
                <w:rFonts w:cs="Arial"/>
                <w:color w:val="000000"/>
                <w:sz w:val="16"/>
                <w:szCs w:val="16"/>
                <w:lang w:eastAsia="fr-FR"/>
              </w:rPr>
            </w:pPr>
            <w:r w:rsidRPr="00293FA6">
              <w:rPr>
                <w:rFonts w:cs="Arial"/>
                <w:color w:val="000000"/>
                <w:sz w:val="16"/>
                <w:szCs w:val="16"/>
                <w:lang w:eastAsia="fr-FR"/>
              </w:rPr>
              <w:t> </w:t>
            </w:r>
          </w:p>
        </w:tc>
        <w:tc>
          <w:tcPr>
            <w:tcW w:w="1085" w:type="dxa"/>
            <w:tcBorders>
              <w:top w:val="nil"/>
              <w:left w:val="nil"/>
              <w:bottom w:val="single" w:sz="4" w:space="0" w:color="auto"/>
              <w:right w:val="single" w:sz="4" w:space="0" w:color="auto"/>
            </w:tcBorders>
            <w:shd w:val="clear" w:color="auto" w:fill="auto"/>
            <w:noWrap/>
            <w:vAlign w:val="bottom"/>
          </w:tcPr>
          <w:p w:rsidR="00861933" w:rsidRPr="00293FA6" w:rsidRDefault="007E30C1" w:rsidP="00077AC3">
            <w:pPr>
              <w:rPr>
                <w:rFonts w:cs="Arial"/>
                <w:color w:val="000000"/>
                <w:sz w:val="16"/>
                <w:szCs w:val="16"/>
                <w:lang w:eastAsia="fr-FR"/>
              </w:rPr>
            </w:pPr>
            <w:r w:rsidRPr="00293FA6">
              <w:rPr>
                <w:rFonts w:cs="Arial"/>
                <w:color w:val="000000"/>
                <w:sz w:val="16"/>
                <w:szCs w:val="16"/>
                <w:lang w:eastAsia="fr-FR"/>
              </w:rPr>
              <w:t> </w:t>
            </w:r>
          </w:p>
        </w:tc>
        <w:tc>
          <w:tcPr>
            <w:tcW w:w="1559" w:type="dxa"/>
            <w:tcBorders>
              <w:top w:val="nil"/>
              <w:left w:val="nil"/>
              <w:bottom w:val="single" w:sz="4" w:space="0" w:color="auto"/>
              <w:right w:val="single" w:sz="4" w:space="0" w:color="auto"/>
            </w:tcBorders>
            <w:shd w:val="clear" w:color="auto" w:fill="auto"/>
            <w:noWrap/>
            <w:vAlign w:val="bottom"/>
          </w:tcPr>
          <w:p w:rsidR="00861933" w:rsidRPr="00293FA6" w:rsidRDefault="007E30C1" w:rsidP="00077AC3">
            <w:pPr>
              <w:rPr>
                <w:rFonts w:cs="Arial"/>
                <w:color w:val="000000"/>
                <w:sz w:val="16"/>
                <w:szCs w:val="16"/>
                <w:lang w:eastAsia="fr-FR"/>
              </w:rPr>
            </w:pPr>
            <w:r w:rsidRPr="00293FA6">
              <w:rPr>
                <w:rFonts w:cs="Arial"/>
                <w:color w:val="000000"/>
                <w:sz w:val="16"/>
                <w:szCs w:val="16"/>
                <w:lang w:eastAsia="fr-FR"/>
              </w:rPr>
              <w:t> </w:t>
            </w:r>
          </w:p>
        </w:tc>
        <w:tc>
          <w:tcPr>
            <w:tcW w:w="1793" w:type="dxa"/>
            <w:tcBorders>
              <w:top w:val="nil"/>
              <w:left w:val="nil"/>
              <w:bottom w:val="single" w:sz="4" w:space="0" w:color="auto"/>
              <w:right w:val="single" w:sz="4" w:space="0" w:color="auto"/>
            </w:tcBorders>
            <w:shd w:val="clear" w:color="auto" w:fill="auto"/>
            <w:noWrap/>
            <w:vAlign w:val="bottom"/>
          </w:tcPr>
          <w:p w:rsidR="00861933" w:rsidRPr="00293FA6" w:rsidRDefault="007E30C1" w:rsidP="00077AC3">
            <w:pPr>
              <w:rPr>
                <w:rFonts w:cs="Arial"/>
                <w:color w:val="000000"/>
                <w:sz w:val="16"/>
                <w:szCs w:val="16"/>
                <w:lang w:eastAsia="fr-FR"/>
              </w:rPr>
            </w:pPr>
            <w:r w:rsidRPr="00293FA6">
              <w:rPr>
                <w:rFonts w:cs="Arial"/>
                <w:color w:val="000000"/>
                <w:sz w:val="16"/>
                <w:szCs w:val="16"/>
                <w:lang w:eastAsia="fr-FR"/>
              </w:rPr>
              <w:t> </w:t>
            </w:r>
          </w:p>
        </w:tc>
      </w:tr>
      <w:tr w:rsidR="00861933" w:rsidRPr="00293FA6" w:rsidTr="00077AC3">
        <w:tblPrEx>
          <w:tblCellMar>
            <w:top w:w="0" w:type="dxa"/>
            <w:bottom w:w="0" w:type="dxa"/>
          </w:tblCellMar>
        </w:tblPrEx>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tcPr>
          <w:p w:rsidR="00861933" w:rsidRPr="00293FA6" w:rsidRDefault="007E30C1" w:rsidP="00077AC3">
            <w:pPr>
              <w:jc w:val="right"/>
              <w:rPr>
                <w:rFonts w:cs="Arial"/>
                <w:color w:val="000000"/>
                <w:sz w:val="16"/>
                <w:szCs w:val="16"/>
                <w:lang w:eastAsia="fr-FR"/>
              </w:rPr>
            </w:pPr>
            <w:r w:rsidRPr="00293FA6">
              <w:rPr>
                <w:rFonts w:cs="Arial"/>
                <w:color w:val="000000"/>
                <w:sz w:val="16"/>
                <w:szCs w:val="16"/>
                <w:lang w:eastAsia="fr-FR"/>
              </w:rPr>
              <w:t>7</w:t>
            </w:r>
          </w:p>
        </w:tc>
        <w:tc>
          <w:tcPr>
            <w:tcW w:w="2409" w:type="dxa"/>
            <w:gridSpan w:val="2"/>
            <w:tcBorders>
              <w:top w:val="nil"/>
              <w:left w:val="nil"/>
              <w:bottom w:val="single" w:sz="4" w:space="0" w:color="auto"/>
              <w:right w:val="single" w:sz="4" w:space="0" w:color="auto"/>
            </w:tcBorders>
            <w:shd w:val="clear" w:color="auto" w:fill="auto"/>
            <w:noWrap/>
            <w:vAlign w:val="bottom"/>
          </w:tcPr>
          <w:p w:rsidR="00861933" w:rsidRPr="00293FA6" w:rsidRDefault="007E30C1" w:rsidP="00077AC3">
            <w:pPr>
              <w:rPr>
                <w:rFonts w:cs="Arial"/>
                <w:color w:val="000000"/>
                <w:sz w:val="16"/>
                <w:szCs w:val="16"/>
                <w:lang w:eastAsia="fr-FR"/>
              </w:rPr>
            </w:pPr>
            <w:r w:rsidRPr="00293FA6">
              <w:rPr>
                <w:rFonts w:cs="Arial"/>
                <w:color w:val="000000"/>
                <w:sz w:val="16"/>
                <w:szCs w:val="16"/>
                <w:lang w:eastAsia="fr-FR"/>
              </w:rPr>
              <w:t>Dengue</w:t>
            </w:r>
          </w:p>
        </w:tc>
        <w:tc>
          <w:tcPr>
            <w:tcW w:w="1800" w:type="dxa"/>
            <w:tcBorders>
              <w:top w:val="nil"/>
              <w:left w:val="nil"/>
              <w:bottom w:val="single" w:sz="4" w:space="0" w:color="auto"/>
              <w:right w:val="single" w:sz="4" w:space="0" w:color="auto"/>
            </w:tcBorders>
            <w:shd w:val="clear" w:color="auto" w:fill="auto"/>
            <w:noWrap/>
            <w:vAlign w:val="bottom"/>
          </w:tcPr>
          <w:p w:rsidR="00861933" w:rsidRPr="00293FA6" w:rsidRDefault="007E30C1" w:rsidP="00077AC3">
            <w:pPr>
              <w:rPr>
                <w:rFonts w:cs="Arial"/>
                <w:color w:val="000000"/>
                <w:sz w:val="16"/>
                <w:szCs w:val="16"/>
                <w:lang w:eastAsia="fr-FR"/>
              </w:rPr>
            </w:pPr>
            <w:r w:rsidRPr="00293FA6">
              <w:rPr>
                <w:rFonts w:cs="Arial"/>
                <w:color w:val="000000"/>
                <w:sz w:val="16"/>
                <w:szCs w:val="16"/>
                <w:lang w:eastAsia="fr-FR"/>
              </w:rPr>
              <w:t> </w:t>
            </w:r>
          </w:p>
        </w:tc>
        <w:tc>
          <w:tcPr>
            <w:tcW w:w="1085" w:type="dxa"/>
            <w:tcBorders>
              <w:top w:val="nil"/>
              <w:left w:val="nil"/>
              <w:bottom w:val="single" w:sz="4" w:space="0" w:color="auto"/>
              <w:right w:val="single" w:sz="4" w:space="0" w:color="auto"/>
            </w:tcBorders>
            <w:shd w:val="clear" w:color="auto" w:fill="auto"/>
            <w:noWrap/>
            <w:vAlign w:val="bottom"/>
          </w:tcPr>
          <w:p w:rsidR="00861933" w:rsidRPr="00293FA6" w:rsidRDefault="007E30C1" w:rsidP="00077AC3">
            <w:pPr>
              <w:rPr>
                <w:rFonts w:cs="Arial"/>
                <w:color w:val="000000"/>
                <w:sz w:val="16"/>
                <w:szCs w:val="16"/>
                <w:lang w:eastAsia="fr-FR"/>
              </w:rPr>
            </w:pPr>
            <w:r w:rsidRPr="00293FA6">
              <w:rPr>
                <w:rFonts w:cs="Arial"/>
                <w:color w:val="000000"/>
                <w:sz w:val="16"/>
                <w:szCs w:val="16"/>
                <w:lang w:eastAsia="fr-FR"/>
              </w:rPr>
              <w:t> </w:t>
            </w:r>
          </w:p>
        </w:tc>
        <w:tc>
          <w:tcPr>
            <w:tcW w:w="1559" w:type="dxa"/>
            <w:tcBorders>
              <w:top w:val="nil"/>
              <w:left w:val="nil"/>
              <w:bottom w:val="single" w:sz="4" w:space="0" w:color="auto"/>
              <w:right w:val="single" w:sz="4" w:space="0" w:color="auto"/>
            </w:tcBorders>
            <w:shd w:val="clear" w:color="auto" w:fill="auto"/>
            <w:noWrap/>
            <w:vAlign w:val="bottom"/>
          </w:tcPr>
          <w:p w:rsidR="00861933" w:rsidRPr="00293FA6" w:rsidRDefault="007E30C1" w:rsidP="00077AC3">
            <w:pPr>
              <w:rPr>
                <w:rFonts w:cs="Arial"/>
                <w:color w:val="000000"/>
                <w:sz w:val="16"/>
                <w:szCs w:val="16"/>
                <w:lang w:eastAsia="fr-FR"/>
              </w:rPr>
            </w:pPr>
            <w:r w:rsidRPr="00293FA6">
              <w:rPr>
                <w:rFonts w:cs="Arial"/>
                <w:color w:val="000000"/>
                <w:sz w:val="16"/>
                <w:szCs w:val="16"/>
                <w:lang w:eastAsia="fr-FR"/>
              </w:rPr>
              <w:t> </w:t>
            </w:r>
          </w:p>
        </w:tc>
        <w:tc>
          <w:tcPr>
            <w:tcW w:w="1793" w:type="dxa"/>
            <w:tcBorders>
              <w:top w:val="nil"/>
              <w:left w:val="nil"/>
              <w:bottom w:val="single" w:sz="4" w:space="0" w:color="auto"/>
              <w:right w:val="single" w:sz="4" w:space="0" w:color="auto"/>
            </w:tcBorders>
            <w:shd w:val="clear" w:color="auto" w:fill="auto"/>
            <w:noWrap/>
            <w:vAlign w:val="bottom"/>
          </w:tcPr>
          <w:p w:rsidR="00861933" w:rsidRPr="00293FA6" w:rsidRDefault="007E30C1" w:rsidP="00077AC3">
            <w:pPr>
              <w:rPr>
                <w:rFonts w:cs="Arial"/>
                <w:color w:val="000000"/>
                <w:sz w:val="16"/>
                <w:szCs w:val="16"/>
                <w:lang w:eastAsia="fr-FR"/>
              </w:rPr>
            </w:pPr>
            <w:r w:rsidRPr="00293FA6">
              <w:rPr>
                <w:rFonts w:cs="Arial"/>
                <w:color w:val="000000"/>
                <w:sz w:val="16"/>
                <w:szCs w:val="16"/>
                <w:lang w:eastAsia="fr-FR"/>
              </w:rPr>
              <w:t> </w:t>
            </w:r>
          </w:p>
        </w:tc>
      </w:tr>
      <w:tr w:rsidR="00861933" w:rsidRPr="00293FA6" w:rsidTr="00077AC3">
        <w:tblPrEx>
          <w:tblCellMar>
            <w:top w:w="0" w:type="dxa"/>
            <w:bottom w:w="0" w:type="dxa"/>
          </w:tblCellMar>
        </w:tblPrEx>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tcPr>
          <w:p w:rsidR="00861933" w:rsidRPr="00293FA6" w:rsidRDefault="007E30C1" w:rsidP="00077AC3">
            <w:pPr>
              <w:jc w:val="right"/>
              <w:rPr>
                <w:rFonts w:cs="Arial"/>
                <w:color w:val="000000"/>
                <w:sz w:val="16"/>
                <w:szCs w:val="16"/>
                <w:lang w:eastAsia="fr-FR"/>
              </w:rPr>
            </w:pPr>
            <w:r w:rsidRPr="00293FA6">
              <w:rPr>
                <w:rFonts w:cs="Arial"/>
                <w:color w:val="000000"/>
                <w:sz w:val="16"/>
                <w:szCs w:val="16"/>
                <w:lang w:eastAsia="fr-FR"/>
              </w:rPr>
              <w:t>8</w:t>
            </w:r>
          </w:p>
        </w:tc>
        <w:tc>
          <w:tcPr>
            <w:tcW w:w="2409" w:type="dxa"/>
            <w:gridSpan w:val="2"/>
            <w:tcBorders>
              <w:top w:val="nil"/>
              <w:left w:val="nil"/>
              <w:bottom w:val="single" w:sz="4" w:space="0" w:color="auto"/>
              <w:right w:val="single" w:sz="4" w:space="0" w:color="auto"/>
            </w:tcBorders>
            <w:shd w:val="clear" w:color="auto" w:fill="auto"/>
            <w:noWrap/>
            <w:vAlign w:val="bottom"/>
          </w:tcPr>
          <w:p w:rsidR="00861933" w:rsidRPr="00293FA6" w:rsidRDefault="007E30C1" w:rsidP="00077AC3">
            <w:pPr>
              <w:rPr>
                <w:rFonts w:cs="Arial"/>
                <w:color w:val="000000"/>
                <w:sz w:val="16"/>
                <w:szCs w:val="16"/>
                <w:lang w:eastAsia="fr-FR"/>
              </w:rPr>
            </w:pPr>
            <w:r w:rsidRPr="00293FA6">
              <w:rPr>
                <w:rFonts w:cs="Arial"/>
                <w:color w:val="000000"/>
                <w:sz w:val="16"/>
                <w:szCs w:val="16"/>
                <w:lang w:eastAsia="fr-FR"/>
              </w:rPr>
              <w:t>Dengue hémorragique</w:t>
            </w:r>
          </w:p>
        </w:tc>
        <w:tc>
          <w:tcPr>
            <w:tcW w:w="1800" w:type="dxa"/>
            <w:tcBorders>
              <w:top w:val="nil"/>
              <w:left w:val="nil"/>
              <w:bottom w:val="single" w:sz="4" w:space="0" w:color="auto"/>
              <w:right w:val="single" w:sz="4" w:space="0" w:color="auto"/>
            </w:tcBorders>
            <w:shd w:val="clear" w:color="auto" w:fill="auto"/>
            <w:noWrap/>
            <w:vAlign w:val="bottom"/>
          </w:tcPr>
          <w:p w:rsidR="00861933" w:rsidRPr="00293FA6" w:rsidRDefault="007E30C1" w:rsidP="00077AC3">
            <w:pPr>
              <w:rPr>
                <w:rFonts w:cs="Arial"/>
                <w:color w:val="000000"/>
                <w:sz w:val="16"/>
                <w:szCs w:val="16"/>
                <w:lang w:eastAsia="fr-FR"/>
              </w:rPr>
            </w:pPr>
            <w:r w:rsidRPr="00293FA6">
              <w:rPr>
                <w:rFonts w:cs="Arial"/>
                <w:color w:val="000000"/>
                <w:sz w:val="16"/>
                <w:szCs w:val="16"/>
                <w:lang w:eastAsia="fr-FR"/>
              </w:rPr>
              <w:t> </w:t>
            </w:r>
          </w:p>
        </w:tc>
        <w:tc>
          <w:tcPr>
            <w:tcW w:w="1085" w:type="dxa"/>
            <w:tcBorders>
              <w:top w:val="nil"/>
              <w:left w:val="nil"/>
              <w:bottom w:val="single" w:sz="4" w:space="0" w:color="auto"/>
              <w:right w:val="single" w:sz="4" w:space="0" w:color="auto"/>
            </w:tcBorders>
            <w:shd w:val="clear" w:color="auto" w:fill="auto"/>
            <w:noWrap/>
            <w:vAlign w:val="bottom"/>
          </w:tcPr>
          <w:p w:rsidR="00861933" w:rsidRPr="00293FA6" w:rsidRDefault="007E30C1" w:rsidP="00077AC3">
            <w:pPr>
              <w:rPr>
                <w:rFonts w:cs="Arial"/>
                <w:color w:val="000000"/>
                <w:sz w:val="16"/>
                <w:szCs w:val="16"/>
                <w:lang w:eastAsia="fr-FR"/>
              </w:rPr>
            </w:pPr>
            <w:r w:rsidRPr="00293FA6">
              <w:rPr>
                <w:rFonts w:cs="Arial"/>
                <w:color w:val="000000"/>
                <w:sz w:val="16"/>
                <w:szCs w:val="16"/>
                <w:lang w:eastAsia="fr-FR"/>
              </w:rPr>
              <w:t> </w:t>
            </w:r>
          </w:p>
        </w:tc>
        <w:tc>
          <w:tcPr>
            <w:tcW w:w="1559" w:type="dxa"/>
            <w:tcBorders>
              <w:top w:val="nil"/>
              <w:left w:val="nil"/>
              <w:bottom w:val="single" w:sz="4" w:space="0" w:color="auto"/>
              <w:right w:val="single" w:sz="4" w:space="0" w:color="auto"/>
            </w:tcBorders>
            <w:shd w:val="clear" w:color="auto" w:fill="auto"/>
            <w:noWrap/>
            <w:vAlign w:val="bottom"/>
          </w:tcPr>
          <w:p w:rsidR="00861933" w:rsidRPr="00293FA6" w:rsidRDefault="007E30C1" w:rsidP="00077AC3">
            <w:pPr>
              <w:rPr>
                <w:rFonts w:cs="Arial"/>
                <w:color w:val="000000"/>
                <w:sz w:val="16"/>
                <w:szCs w:val="16"/>
                <w:lang w:eastAsia="fr-FR"/>
              </w:rPr>
            </w:pPr>
            <w:r w:rsidRPr="00293FA6">
              <w:rPr>
                <w:rFonts w:cs="Arial"/>
                <w:color w:val="000000"/>
                <w:sz w:val="16"/>
                <w:szCs w:val="16"/>
                <w:lang w:eastAsia="fr-FR"/>
              </w:rPr>
              <w:t> </w:t>
            </w:r>
          </w:p>
        </w:tc>
        <w:tc>
          <w:tcPr>
            <w:tcW w:w="1793" w:type="dxa"/>
            <w:tcBorders>
              <w:top w:val="nil"/>
              <w:left w:val="nil"/>
              <w:bottom w:val="single" w:sz="4" w:space="0" w:color="auto"/>
              <w:right w:val="single" w:sz="4" w:space="0" w:color="auto"/>
            </w:tcBorders>
            <w:shd w:val="clear" w:color="auto" w:fill="auto"/>
            <w:noWrap/>
            <w:vAlign w:val="bottom"/>
          </w:tcPr>
          <w:p w:rsidR="00861933" w:rsidRPr="00293FA6" w:rsidRDefault="007E30C1" w:rsidP="00077AC3">
            <w:pPr>
              <w:rPr>
                <w:rFonts w:cs="Arial"/>
                <w:color w:val="000000"/>
                <w:sz w:val="16"/>
                <w:szCs w:val="16"/>
                <w:lang w:eastAsia="fr-FR"/>
              </w:rPr>
            </w:pPr>
            <w:r w:rsidRPr="00293FA6">
              <w:rPr>
                <w:rFonts w:cs="Arial"/>
                <w:color w:val="000000"/>
                <w:sz w:val="16"/>
                <w:szCs w:val="16"/>
                <w:lang w:eastAsia="fr-FR"/>
              </w:rPr>
              <w:t> </w:t>
            </w:r>
          </w:p>
        </w:tc>
      </w:tr>
      <w:tr w:rsidR="00861933" w:rsidRPr="00293FA6" w:rsidTr="00077AC3">
        <w:tblPrEx>
          <w:tblCellMar>
            <w:top w:w="0" w:type="dxa"/>
            <w:bottom w:w="0" w:type="dxa"/>
          </w:tblCellMar>
        </w:tblPrEx>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tcPr>
          <w:p w:rsidR="00861933" w:rsidRPr="00293FA6" w:rsidRDefault="007E30C1" w:rsidP="00077AC3">
            <w:pPr>
              <w:jc w:val="right"/>
              <w:rPr>
                <w:rFonts w:cs="Arial"/>
                <w:color w:val="000000"/>
                <w:sz w:val="16"/>
                <w:szCs w:val="16"/>
                <w:lang w:eastAsia="fr-FR"/>
              </w:rPr>
            </w:pPr>
            <w:r w:rsidRPr="00293FA6">
              <w:rPr>
                <w:rFonts w:cs="Arial"/>
                <w:color w:val="000000"/>
                <w:sz w:val="16"/>
                <w:szCs w:val="16"/>
                <w:lang w:eastAsia="fr-FR"/>
              </w:rPr>
              <w:t>9</w:t>
            </w:r>
          </w:p>
        </w:tc>
        <w:tc>
          <w:tcPr>
            <w:tcW w:w="2409" w:type="dxa"/>
            <w:gridSpan w:val="2"/>
            <w:tcBorders>
              <w:top w:val="nil"/>
              <w:left w:val="nil"/>
              <w:bottom w:val="single" w:sz="4" w:space="0" w:color="auto"/>
              <w:right w:val="single" w:sz="4" w:space="0" w:color="auto"/>
            </w:tcBorders>
            <w:shd w:val="clear" w:color="auto" w:fill="auto"/>
            <w:noWrap/>
            <w:vAlign w:val="bottom"/>
          </w:tcPr>
          <w:p w:rsidR="00861933" w:rsidRPr="00293FA6" w:rsidRDefault="007E30C1" w:rsidP="00077AC3">
            <w:pPr>
              <w:rPr>
                <w:rFonts w:cs="Arial"/>
                <w:color w:val="000000"/>
                <w:sz w:val="16"/>
                <w:szCs w:val="16"/>
                <w:lang w:eastAsia="fr-FR"/>
              </w:rPr>
            </w:pPr>
            <w:r w:rsidRPr="00293FA6">
              <w:rPr>
                <w:rFonts w:cs="Arial"/>
                <w:color w:val="000000"/>
                <w:sz w:val="16"/>
                <w:szCs w:val="16"/>
                <w:lang w:eastAsia="fr-FR"/>
              </w:rPr>
              <w:t>Diabète</w:t>
            </w:r>
          </w:p>
        </w:tc>
        <w:tc>
          <w:tcPr>
            <w:tcW w:w="1800" w:type="dxa"/>
            <w:tcBorders>
              <w:top w:val="nil"/>
              <w:left w:val="nil"/>
              <w:bottom w:val="single" w:sz="4" w:space="0" w:color="auto"/>
              <w:right w:val="single" w:sz="4" w:space="0" w:color="auto"/>
            </w:tcBorders>
            <w:shd w:val="clear" w:color="auto" w:fill="auto"/>
            <w:noWrap/>
            <w:vAlign w:val="bottom"/>
          </w:tcPr>
          <w:p w:rsidR="00861933" w:rsidRPr="00293FA6" w:rsidRDefault="007E30C1" w:rsidP="00077AC3">
            <w:pPr>
              <w:rPr>
                <w:rFonts w:cs="Arial"/>
                <w:color w:val="000000"/>
                <w:sz w:val="16"/>
                <w:szCs w:val="16"/>
                <w:lang w:eastAsia="fr-FR"/>
              </w:rPr>
            </w:pPr>
            <w:r w:rsidRPr="00293FA6">
              <w:rPr>
                <w:rFonts w:cs="Arial"/>
                <w:color w:val="000000"/>
                <w:sz w:val="16"/>
                <w:szCs w:val="16"/>
                <w:lang w:eastAsia="fr-FR"/>
              </w:rPr>
              <w:t> </w:t>
            </w:r>
          </w:p>
        </w:tc>
        <w:tc>
          <w:tcPr>
            <w:tcW w:w="1085" w:type="dxa"/>
            <w:tcBorders>
              <w:top w:val="nil"/>
              <w:left w:val="nil"/>
              <w:bottom w:val="single" w:sz="4" w:space="0" w:color="auto"/>
              <w:right w:val="single" w:sz="4" w:space="0" w:color="auto"/>
            </w:tcBorders>
            <w:shd w:val="clear" w:color="auto" w:fill="auto"/>
            <w:noWrap/>
            <w:vAlign w:val="bottom"/>
          </w:tcPr>
          <w:p w:rsidR="00861933" w:rsidRPr="00293FA6" w:rsidRDefault="007E30C1" w:rsidP="00077AC3">
            <w:pPr>
              <w:rPr>
                <w:rFonts w:cs="Arial"/>
                <w:color w:val="000000"/>
                <w:sz w:val="16"/>
                <w:szCs w:val="16"/>
                <w:lang w:eastAsia="fr-FR"/>
              </w:rPr>
            </w:pPr>
            <w:r w:rsidRPr="00293FA6">
              <w:rPr>
                <w:rFonts w:cs="Arial"/>
                <w:color w:val="000000"/>
                <w:sz w:val="16"/>
                <w:szCs w:val="16"/>
                <w:lang w:eastAsia="fr-FR"/>
              </w:rPr>
              <w:t> </w:t>
            </w:r>
          </w:p>
        </w:tc>
        <w:tc>
          <w:tcPr>
            <w:tcW w:w="1559" w:type="dxa"/>
            <w:tcBorders>
              <w:top w:val="nil"/>
              <w:left w:val="nil"/>
              <w:bottom w:val="single" w:sz="4" w:space="0" w:color="auto"/>
              <w:right w:val="single" w:sz="4" w:space="0" w:color="auto"/>
            </w:tcBorders>
            <w:shd w:val="clear" w:color="auto" w:fill="auto"/>
            <w:noWrap/>
            <w:vAlign w:val="bottom"/>
          </w:tcPr>
          <w:p w:rsidR="00861933" w:rsidRPr="00293FA6" w:rsidRDefault="007E30C1" w:rsidP="00077AC3">
            <w:pPr>
              <w:rPr>
                <w:rFonts w:cs="Arial"/>
                <w:color w:val="000000"/>
                <w:sz w:val="16"/>
                <w:szCs w:val="16"/>
                <w:lang w:eastAsia="fr-FR"/>
              </w:rPr>
            </w:pPr>
            <w:r w:rsidRPr="00293FA6">
              <w:rPr>
                <w:rFonts w:cs="Arial"/>
                <w:color w:val="000000"/>
                <w:sz w:val="16"/>
                <w:szCs w:val="16"/>
                <w:lang w:eastAsia="fr-FR"/>
              </w:rPr>
              <w:t> </w:t>
            </w:r>
          </w:p>
        </w:tc>
        <w:tc>
          <w:tcPr>
            <w:tcW w:w="1793" w:type="dxa"/>
            <w:tcBorders>
              <w:top w:val="nil"/>
              <w:left w:val="nil"/>
              <w:bottom w:val="single" w:sz="4" w:space="0" w:color="auto"/>
              <w:right w:val="single" w:sz="4" w:space="0" w:color="auto"/>
            </w:tcBorders>
            <w:shd w:val="clear" w:color="auto" w:fill="auto"/>
            <w:noWrap/>
            <w:vAlign w:val="bottom"/>
          </w:tcPr>
          <w:p w:rsidR="00861933" w:rsidRPr="00293FA6" w:rsidRDefault="007E30C1" w:rsidP="00077AC3">
            <w:pPr>
              <w:rPr>
                <w:rFonts w:cs="Arial"/>
                <w:color w:val="000000"/>
                <w:sz w:val="16"/>
                <w:szCs w:val="16"/>
                <w:lang w:eastAsia="fr-FR"/>
              </w:rPr>
            </w:pPr>
            <w:r w:rsidRPr="00293FA6">
              <w:rPr>
                <w:rFonts w:cs="Arial"/>
                <w:color w:val="000000"/>
                <w:sz w:val="16"/>
                <w:szCs w:val="16"/>
                <w:lang w:eastAsia="fr-FR"/>
              </w:rPr>
              <w:t> </w:t>
            </w:r>
          </w:p>
        </w:tc>
      </w:tr>
      <w:tr w:rsidR="00861933" w:rsidRPr="00293FA6" w:rsidTr="00077AC3">
        <w:tblPrEx>
          <w:tblCellMar>
            <w:top w:w="0" w:type="dxa"/>
            <w:bottom w:w="0" w:type="dxa"/>
          </w:tblCellMar>
        </w:tblPrEx>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tcPr>
          <w:p w:rsidR="00861933" w:rsidRPr="00293FA6" w:rsidRDefault="007E30C1" w:rsidP="00077AC3">
            <w:pPr>
              <w:jc w:val="right"/>
              <w:rPr>
                <w:rFonts w:cs="Arial"/>
                <w:color w:val="000000"/>
                <w:sz w:val="16"/>
                <w:szCs w:val="16"/>
                <w:lang w:eastAsia="fr-FR"/>
              </w:rPr>
            </w:pPr>
            <w:r w:rsidRPr="00293FA6">
              <w:rPr>
                <w:rFonts w:cs="Arial"/>
                <w:color w:val="000000"/>
                <w:sz w:val="16"/>
                <w:szCs w:val="16"/>
                <w:lang w:eastAsia="fr-FR"/>
              </w:rPr>
              <w:t>10</w:t>
            </w:r>
          </w:p>
        </w:tc>
        <w:tc>
          <w:tcPr>
            <w:tcW w:w="2409" w:type="dxa"/>
            <w:gridSpan w:val="2"/>
            <w:tcBorders>
              <w:top w:val="nil"/>
              <w:left w:val="nil"/>
              <w:bottom w:val="single" w:sz="4" w:space="0" w:color="auto"/>
              <w:right w:val="single" w:sz="4" w:space="0" w:color="auto"/>
            </w:tcBorders>
            <w:shd w:val="clear" w:color="auto" w:fill="auto"/>
            <w:noWrap/>
            <w:vAlign w:val="bottom"/>
          </w:tcPr>
          <w:p w:rsidR="00861933" w:rsidRPr="00293FA6" w:rsidRDefault="007E30C1" w:rsidP="00077AC3">
            <w:pPr>
              <w:rPr>
                <w:rFonts w:cs="Arial"/>
                <w:color w:val="000000"/>
                <w:sz w:val="16"/>
                <w:szCs w:val="16"/>
                <w:lang w:eastAsia="fr-FR"/>
              </w:rPr>
            </w:pPr>
            <w:r w:rsidRPr="00293FA6">
              <w:rPr>
                <w:rFonts w:cs="Arial"/>
                <w:color w:val="000000"/>
                <w:sz w:val="16"/>
                <w:szCs w:val="16"/>
                <w:lang w:eastAsia="fr-FR"/>
              </w:rPr>
              <w:t>Diarrhée avec déshydratation sévère &lt;5 ans</w:t>
            </w:r>
          </w:p>
        </w:tc>
        <w:tc>
          <w:tcPr>
            <w:tcW w:w="1800" w:type="dxa"/>
            <w:tcBorders>
              <w:top w:val="nil"/>
              <w:left w:val="nil"/>
              <w:bottom w:val="single" w:sz="4" w:space="0" w:color="auto"/>
              <w:right w:val="single" w:sz="4" w:space="0" w:color="auto"/>
            </w:tcBorders>
            <w:shd w:val="clear" w:color="auto" w:fill="auto"/>
            <w:noWrap/>
            <w:vAlign w:val="bottom"/>
          </w:tcPr>
          <w:p w:rsidR="00861933" w:rsidRPr="00293FA6" w:rsidRDefault="007E30C1" w:rsidP="00077AC3">
            <w:pPr>
              <w:rPr>
                <w:rFonts w:cs="Arial"/>
                <w:color w:val="000000"/>
                <w:sz w:val="16"/>
                <w:szCs w:val="16"/>
                <w:lang w:eastAsia="fr-FR"/>
              </w:rPr>
            </w:pPr>
            <w:r w:rsidRPr="00293FA6">
              <w:rPr>
                <w:rFonts w:cs="Arial"/>
                <w:color w:val="000000"/>
                <w:sz w:val="16"/>
                <w:szCs w:val="16"/>
                <w:lang w:eastAsia="fr-FR"/>
              </w:rPr>
              <w:t> </w:t>
            </w:r>
          </w:p>
        </w:tc>
        <w:tc>
          <w:tcPr>
            <w:tcW w:w="1085" w:type="dxa"/>
            <w:tcBorders>
              <w:top w:val="nil"/>
              <w:left w:val="nil"/>
              <w:bottom w:val="single" w:sz="4" w:space="0" w:color="auto"/>
              <w:right w:val="single" w:sz="4" w:space="0" w:color="auto"/>
            </w:tcBorders>
            <w:shd w:val="clear" w:color="auto" w:fill="auto"/>
            <w:noWrap/>
            <w:vAlign w:val="bottom"/>
          </w:tcPr>
          <w:p w:rsidR="00861933" w:rsidRPr="00293FA6" w:rsidRDefault="007E30C1" w:rsidP="00077AC3">
            <w:pPr>
              <w:rPr>
                <w:rFonts w:cs="Arial"/>
                <w:color w:val="000000"/>
                <w:sz w:val="16"/>
                <w:szCs w:val="16"/>
                <w:lang w:eastAsia="fr-FR"/>
              </w:rPr>
            </w:pPr>
            <w:r w:rsidRPr="00293FA6">
              <w:rPr>
                <w:rFonts w:cs="Arial"/>
                <w:color w:val="000000"/>
                <w:sz w:val="16"/>
                <w:szCs w:val="16"/>
                <w:lang w:eastAsia="fr-FR"/>
              </w:rPr>
              <w:t> </w:t>
            </w:r>
          </w:p>
        </w:tc>
        <w:tc>
          <w:tcPr>
            <w:tcW w:w="1559" w:type="dxa"/>
            <w:tcBorders>
              <w:top w:val="nil"/>
              <w:left w:val="nil"/>
              <w:bottom w:val="single" w:sz="4" w:space="0" w:color="auto"/>
              <w:right w:val="single" w:sz="4" w:space="0" w:color="auto"/>
            </w:tcBorders>
            <w:shd w:val="clear" w:color="auto" w:fill="auto"/>
            <w:noWrap/>
            <w:vAlign w:val="bottom"/>
          </w:tcPr>
          <w:p w:rsidR="00861933" w:rsidRPr="00293FA6" w:rsidRDefault="007E30C1" w:rsidP="00077AC3">
            <w:pPr>
              <w:rPr>
                <w:rFonts w:cs="Arial"/>
                <w:color w:val="000000"/>
                <w:sz w:val="16"/>
                <w:szCs w:val="16"/>
                <w:lang w:eastAsia="fr-FR"/>
              </w:rPr>
            </w:pPr>
            <w:r w:rsidRPr="00293FA6">
              <w:rPr>
                <w:rFonts w:cs="Arial"/>
                <w:color w:val="000000"/>
                <w:sz w:val="16"/>
                <w:szCs w:val="16"/>
                <w:lang w:eastAsia="fr-FR"/>
              </w:rPr>
              <w:t> </w:t>
            </w:r>
          </w:p>
        </w:tc>
        <w:tc>
          <w:tcPr>
            <w:tcW w:w="1793" w:type="dxa"/>
            <w:tcBorders>
              <w:top w:val="nil"/>
              <w:left w:val="nil"/>
              <w:bottom w:val="single" w:sz="4" w:space="0" w:color="auto"/>
              <w:right w:val="single" w:sz="4" w:space="0" w:color="auto"/>
            </w:tcBorders>
            <w:shd w:val="clear" w:color="auto" w:fill="auto"/>
            <w:noWrap/>
            <w:vAlign w:val="bottom"/>
          </w:tcPr>
          <w:p w:rsidR="00861933" w:rsidRPr="00293FA6" w:rsidRDefault="007E30C1" w:rsidP="00077AC3">
            <w:pPr>
              <w:rPr>
                <w:rFonts w:cs="Arial"/>
                <w:color w:val="000000"/>
                <w:sz w:val="16"/>
                <w:szCs w:val="16"/>
                <w:lang w:eastAsia="fr-FR"/>
              </w:rPr>
            </w:pPr>
            <w:r w:rsidRPr="00293FA6">
              <w:rPr>
                <w:rFonts w:cs="Arial"/>
                <w:color w:val="000000"/>
                <w:sz w:val="16"/>
                <w:szCs w:val="16"/>
                <w:lang w:eastAsia="fr-FR"/>
              </w:rPr>
              <w:t> </w:t>
            </w:r>
          </w:p>
        </w:tc>
      </w:tr>
      <w:tr w:rsidR="00861933" w:rsidRPr="00293FA6" w:rsidTr="00077AC3">
        <w:tblPrEx>
          <w:tblCellMar>
            <w:top w:w="0" w:type="dxa"/>
            <w:bottom w:w="0" w:type="dxa"/>
          </w:tblCellMar>
        </w:tblPrEx>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tcPr>
          <w:p w:rsidR="00861933" w:rsidRPr="00293FA6" w:rsidRDefault="007E30C1" w:rsidP="00077AC3">
            <w:pPr>
              <w:jc w:val="right"/>
              <w:rPr>
                <w:rFonts w:cs="Arial"/>
                <w:color w:val="000000"/>
                <w:sz w:val="16"/>
                <w:szCs w:val="16"/>
                <w:lang w:eastAsia="fr-FR"/>
              </w:rPr>
            </w:pPr>
            <w:r w:rsidRPr="00293FA6">
              <w:rPr>
                <w:rFonts w:cs="Arial"/>
                <w:color w:val="000000"/>
                <w:sz w:val="16"/>
                <w:szCs w:val="16"/>
                <w:lang w:eastAsia="fr-FR"/>
              </w:rPr>
              <w:t>11</w:t>
            </w:r>
          </w:p>
        </w:tc>
        <w:tc>
          <w:tcPr>
            <w:tcW w:w="2409" w:type="dxa"/>
            <w:gridSpan w:val="2"/>
            <w:tcBorders>
              <w:top w:val="nil"/>
              <w:left w:val="nil"/>
              <w:bottom w:val="single" w:sz="4" w:space="0" w:color="auto"/>
              <w:right w:val="single" w:sz="4" w:space="0" w:color="auto"/>
            </w:tcBorders>
            <w:shd w:val="clear" w:color="auto" w:fill="auto"/>
            <w:noWrap/>
            <w:vAlign w:val="bottom"/>
          </w:tcPr>
          <w:p w:rsidR="00861933" w:rsidRPr="00293FA6" w:rsidRDefault="007E30C1" w:rsidP="00077AC3">
            <w:pPr>
              <w:rPr>
                <w:rFonts w:cs="Arial"/>
                <w:color w:val="000000"/>
                <w:sz w:val="16"/>
                <w:szCs w:val="16"/>
                <w:lang w:eastAsia="fr-FR"/>
              </w:rPr>
            </w:pPr>
            <w:r w:rsidRPr="00293FA6">
              <w:rPr>
                <w:rFonts w:cs="Arial"/>
                <w:color w:val="000000"/>
                <w:sz w:val="16"/>
                <w:szCs w:val="16"/>
                <w:lang w:eastAsia="fr-FR"/>
              </w:rPr>
              <w:t>Diarrhée sanglante</w:t>
            </w:r>
          </w:p>
        </w:tc>
        <w:tc>
          <w:tcPr>
            <w:tcW w:w="1800" w:type="dxa"/>
            <w:tcBorders>
              <w:top w:val="nil"/>
              <w:left w:val="nil"/>
              <w:bottom w:val="single" w:sz="4" w:space="0" w:color="auto"/>
              <w:right w:val="single" w:sz="4" w:space="0" w:color="auto"/>
            </w:tcBorders>
            <w:shd w:val="clear" w:color="auto" w:fill="auto"/>
            <w:noWrap/>
            <w:vAlign w:val="bottom"/>
          </w:tcPr>
          <w:p w:rsidR="00861933" w:rsidRPr="00293FA6" w:rsidRDefault="007E30C1" w:rsidP="00077AC3">
            <w:pPr>
              <w:rPr>
                <w:rFonts w:cs="Arial"/>
                <w:color w:val="000000"/>
                <w:sz w:val="16"/>
                <w:szCs w:val="16"/>
                <w:lang w:eastAsia="fr-FR"/>
              </w:rPr>
            </w:pPr>
            <w:r w:rsidRPr="00293FA6">
              <w:rPr>
                <w:rFonts w:cs="Arial"/>
                <w:color w:val="000000"/>
                <w:sz w:val="16"/>
                <w:szCs w:val="16"/>
                <w:lang w:eastAsia="fr-FR"/>
              </w:rPr>
              <w:t> </w:t>
            </w:r>
          </w:p>
        </w:tc>
        <w:tc>
          <w:tcPr>
            <w:tcW w:w="1085" w:type="dxa"/>
            <w:tcBorders>
              <w:top w:val="nil"/>
              <w:left w:val="nil"/>
              <w:bottom w:val="single" w:sz="4" w:space="0" w:color="auto"/>
              <w:right w:val="single" w:sz="4" w:space="0" w:color="auto"/>
            </w:tcBorders>
            <w:shd w:val="clear" w:color="auto" w:fill="auto"/>
            <w:noWrap/>
            <w:vAlign w:val="bottom"/>
          </w:tcPr>
          <w:p w:rsidR="00861933" w:rsidRPr="00293FA6" w:rsidRDefault="007E30C1" w:rsidP="00077AC3">
            <w:pPr>
              <w:rPr>
                <w:rFonts w:cs="Arial"/>
                <w:color w:val="000000"/>
                <w:sz w:val="16"/>
                <w:szCs w:val="16"/>
                <w:lang w:eastAsia="fr-FR"/>
              </w:rPr>
            </w:pPr>
            <w:r w:rsidRPr="00293FA6">
              <w:rPr>
                <w:rFonts w:cs="Arial"/>
                <w:color w:val="000000"/>
                <w:sz w:val="16"/>
                <w:szCs w:val="16"/>
                <w:lang w:eastAsia="fr-FR"/>
              </w:rPr>
              <w:t> </w:t>
            </w:r>
          </w:p>
        </w:tc>
        <w:tc>
          <w:tcPr>
            <w:tcW w:w="1559" w:type="dxa"/>
            <w:tcBorders>
              <w:top w:val="nil"/>
              <w:left w:val="nil"/>
              <w:bottom w:val="single" w:sz="4" w:space="0" w:color="auto"/>
              <w:right w:val="single" w:sz="4" w:space="0" w:color="auto"/>
            </w:tcBorders>
            <w:shd w:val="clear" w:color="auto" w:fill="auto"/>
            <w:noWrap/>
            <w:vAlign w:val="bottom"/>
          </w:tcPr>
          <w:p w:rsidR="00861933" w:rsidRPr="00293FA6" w:rsidRDefault="007E30C1" w:rsidP="00077AC3">
            <w:pPr>
              <w:rPr>
                <w:rFonts w:cs="Arial"/>
                <w:color w:val="000000"/>
                <w:sz w:val="16"/>
                <w:szCs w:val="16"/>
                <w:lang w:eastAsia="fr-FR"/>
              </w:rPr>
            </w:pPr>
            <w:r w:rsidRPr="00293FA6">
              <w:rPr>
                <w:rFonts w:cs="Arial"/>
                <w:color w:val="000000"/>
                <w:sz w:val="16"/>
                <w:szCs w:val="16"/>
                <w:lang w:eastAsia="fr-FR"/>
              </w:rPr>
              <w:t> </w:t>
            </w:r>
          </w:p>
        </w:tc>
        <w:tc>
          <w:tcPr>
            <w:tcW w:w="1793" w:type="dxa"/>
            <w:tcBorders>
              <w:top w:val="nil"/>
              <w:left w:val="nil"/>
              <w:bottom w:val="single" w:sz="4" w:space="0" w:color="auto"/>
              <w:right w:val="single" w:sz="4" w:space="0" w:color="auto"/>
            </w:tcBorders>
            <w:shd w:val="clear" w:color="auto" w:fill="auto"/>
            <w:noWrap/>
            <w:vAlign w:val="bottom"/>
          </w:tcPr>
          <w:p w:rsidR="00861933" w:rsidRPr="00293FA6" w:rsidRDefault="007E30C1" w:rsidP="00077AC3">
            <w:pPr>
              <w:rPr>
                <w:rFonts w:cs="Arial"/>
                <w:color w:val="000000"/>
                <w:sz w:val="16"/>
                <w:szCs w:val="16"/>
                <w:lang w:eastAsia="fr-FR"/>
              </w:rPr>
            </w:pPr>
            <w:r w:rsidRPr="00293FA6">
              <w:rPr>
                <w:rFonts w:cs="Arial"/>
                <w:color w:val="000000"/>
                <w:sz w:val="16"/>
                <w:szCs w:val="16"/>
                <w:lang w:eastAsia="fr-FR"/>
              </w:rPr>
              <w:t> </w:t>
            </w:r>
          </w:p>
        </w:tc>
      </w:tr>
      <w:tr w:rsidR="00861933" w:rsidRPr="00293FA6" w:rsidTr="00077AC3">
        <w:tblPrEx>
          <w:tblCellMar>
            <w:top w:w="0" w:type="dxa"/>
            <w:bottom w:w="0" w:type="dxa"/>
          </w:tblCellMar>
        </w:tblPrEx>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tcPr>
          <w:p w:rsidR="00861933" w:rsidRPr="00293FA6" w:rsidRDefault="007E30C1" w:rsidP="00077AC3">
            <w:pPr>
              <w:jc w:val="right"/>
              <w:rPr>
                <w:rFonts w:cs="Arial"/>
                <w:color w:val="000000"/>
                <w:sz w:val="16"/>
                <w:szCs w:val="16"/>
                <w:lang w:eastAsia="fr-FR"/>
              </w:rPr>
            </w:pPr>
            <w:r w:rsidRPr="00293FA6">
              <w:rPr>
                <w:rFonts w:cs="Arial"/>
                <w:color w:val="000000"/>
                <w:sz w:val="16"/>
                <w:szCs w:val="16"/>
                <w:lang w:eastAsia="fr-FR"/>
              </w:rPr>
              <w:t>12</w:t>
            </w:r>
          </w:p>
        </w:tc>
        <w:tc>
          <w:tcPr>
            <w:tcW w:w="2409" w:type="dxa"/>
            <w:gridSpan w:val="2"/>
            <w:tcBorders>
              <w:top w:val="nil"/>
              <w:left w:val="nil"/>
              <w:bottom w:val="single" w:sz="4" w:space="0" w:color="auto"/>
              <w:right w:val="single" w:sz="4" w:space="0" w:color="auto"/>
            </w:tcBorders>
            <w:shd w:val="clear" w:color="auto" w:fill="auto"/>
            <w:noWrap/>
            <w:vAlign w:val="bottom"/>
          </w:tcPr>
          <w:p w:rsidR="00861933" w:rsidRPr="00293FA6" w:rsidRDefault="007E30C1" w:rsidP="00077AC3">
            <w:pPr>
              <w:rPr>
                <w:rFonts w:cs="Arial"/>
                <w:color w:val="000000"/>
                <w:sz w:val="16"/>
                <w:szCs w:val="16"/>
                <w:lang w:eastAsia="fr-FR"/>
              </w:rPr>
            </w:pPr>
            <w:r w:rsidRPr="00293FA6">
              <w:rPr>
                <w:rFonts w:cs="Arial"/>
                <w:color w:val="000000"/>
                <w:sz w:val="16"/>
                <w:szCs w:val="16"/>
                <w:lang w:eastAsia="fr-FR"/>
              </w:rPr>
              <w:t>Dracunculose</w:t>
            </w:r>
          </w:p>
        </w:tc>
        <w:tc>
          <w:tcPr>
            <w:tcW w:w="1800" w:type="dxa"/>
            <w:tcBorders>
              <w:top w:val="nil"/>
              <w:left w:val="nil"/>
              <w:bottom w:val="single" w:sz="4" w:space="0" w:color="auto"/>
              <w:right w:val="single" w:sz="4" w:space="0" w:color="auto"/>
            </w:tcBorders>
            <w:shd w:val="clear" w:color="auto" w:fill="auto"/>
            <w:noWrap/>
            <w:vAlign w:val="bottom"/>
          </w:tcPr>
          <w:p w:rsidR="00861933" w:rsidRPr="00293FA6" w:rsidRDefault="007E30C1" w:rsidP="00077AC3">
            <w:pPr>
              <w:rPr>
                <w:rFonts w:cs="Arial"/>
                <w:color w:val="000000"/>
                <w:sz w:val="16"/>
                <w:szCs w:val="16"/>
                <w:lang w:eastAsia="fr-FR"/>
              </w:rPr>
            </w:pPr>
            <w:r w:rsidRPr="00293FA6">
              <w:rPr>
                <w:rFonts w:cs="Arial"/>
                <w:color w:val="000000"/>
                <w:sz w:val="16"/>
                <w:szCs w:val="16"/>
                <w:lang w:eastAsia="fr-FR"/>
              </w:rPr>
              <w:t> </w:t>
            </w:r>
          </w:p>
        </w:tc>
        <w:tc>
          <w:tcPr>
            <w:tcW w:w="1085" w:type="dxa"/>
            <w:tcBorders>
              <w:top w:val="nil"/>
              <w:left w:val="nil"/>
              <w:bottom w:val="single" w:sz="4" w:space="0" w:color="auto"/>
              <w:right w:val="single" w:sz="4" w:space="0" w:color="auto"/>
            </w:tcBorders>
            <w:shd w:val="clear" w:color="auto" w:fill="auto"/>
            <w:noWrap/>
            <w:vAlign w:val="bottom"/>
          </w:tcPr>
          <w:p w:rsidR="00861933" w:rsidRPr="00293FA6" w:rsidRDefault="007E30C1" w:rsidP="00077AC3">
            <w:pPr>
              <w:rPr>
                <w:rFonts w:cs="Arial"/>
                <w:color w:val="000000"/>
                <w:sz w:val="16"/>
                <w:szCs w:val="16"/>
                <w:lang w:eastAsia="fr-FR"/>
              </w:rPr>
            </w:pPr>
            <w:r w:rsidRPr="00293FA6">
              <w:rPr>
                <w:rFonts w:cs="Arial"/>
                <w:color w:val="000000"/>
                <w:sz w:val="16"/>
                <w:szCs w:val="16"/>
                <w:lang w:eastAsia="fr-FR"/>
              </w:rPr>
              <w:t> </w:t>
            </w:r>
          </w:p>
        </w:tc>
        <w:tc>
          <w:tcPr>
            <w:tcW w:w="1559" w:type="dxa"/>
            <w:tcBorders>
              <w:top w:val="nil"/>
              <w:left w:val="nil"/>
              <w:bottom w:val="single" w:sz="4" w:space="0" w:color="auto"/>
              <w:right w:val="single" w:sz="4" w:space="0" w:color="auto"/>
            </w:tcBorders>
            <w:shd w:val="clear" w:color="auto" w:fill="auto"/>
            <w:noWrap/>
            <w:vAlign w:val="bottom"/>
          </w:tcPr>
          <w:p w:rsidR="00861933" w:rsidRPr="00293FA6" w:rsidRDefault="007E30C1" w:rsidP="00077AC3">
            <w:pPr>
              <w:rPr>
                <w:rFonts w:cs="Arial"/>
                <w:color w:val="000000"/>
                <w:sz w:val="16"/>
                <w:szCs w:val="16"/>
                <w:lang w:eastAsia="fr-FR"/>
              </w:rPr>
            </w:pPr>
            <w:r w:rsidRPr="00293FA6">
              <w:rPr>
                <w:rFonts w:cs="Arial"/>
                <w:color w:val="000000"/>
                <w:sz w:val="16"/>
                <w:szCs w:val="16"/>
                <w:lang w:eastAsia="fr-FR"/>
              </w:rPr>
              <w:t> </w:t>
            </w:r>
          </w:p>
        </w:tc>
        <w:tc>
          <w:tcPr>
            <w:tcW w:w="1793" w:type="dxa"/>
            <w:tcBorders>
              <w:top w:val="nil"/>
              <w:left w:val="nil"/>
              <w:bottom w:val="single" w:sz="4" w:space="0" w:color="auto"/>
              <w:right w:val="single" w:sz="4" w:space="0" w:color="auto"/>
            </w:tcBorders>
            <w:shd w:val="clear" w:color="auto" w:fill="auto"/>
            <w:noWrap/>
            <w:vAlign w:val="bottom"/>
          </w:tcPr>
          <w:p w:rsidR="00861933" w:rsidRPr="00293FA6" w:rsidRDefault="007E30C1" w:rsidP="00077AC3">
            <w:pPr>
              <w:rPr>
                <w:rFonts w:cs="Arial"/>
                <w:color w:val="000000"/>
                <w:sz w:val="16"/>
                <w:szCs w:val="16"/>
                <w:lang w:eastAsia="fr-FR"/>
              </w:rPr>
            </w:pPr>
            <w:r w:rsidRPr="00293FA6">
              <w:rPr>
                <w:rFonts w:cs="Arial"/>
                <w:color w:val="000000"/>
                <w:sz w:val="16"/>
                <w:szCs w:val="16"/>
                <w:lang w:eastAsia="fr-FR"/>
              </w:rPr>
              <w:t> </w:t>
            </w:r>
          </w:p>
        </w:tc>
      </w:tr>
      <w:tr w:rsidR="00861933" w:rsidRPr="00293FA6" w:rsidTr="00077AC3">
        <w:tblPrEx>
          <w:tblCellMar>
            <w:top w:w="0" w:type="dxa"/>
            <w:bottom w:w="0" w:type="dxa"/>
          </w:tblCellMar>
        </w:tblPrEx>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tcPr>
          <w:p w:rsidR="00861933" w:rsidRPr="00293FA6" w:rsidRDefault="007E30C1" w:rsidP="00077AC3">
            <w:pPr>
              <w:jc w:val="right"/>
              <w:rPr>
                <w:rFonts w:cs="Arial"/>
                <w:color w:val="000000"/>
                <w:sz w:val="16"/>
                <w:szCs w:val="16"/>
                <w:lang w:eastAsia="fr-FR"/>
              </w:rPr>
            </w:pPr>
            <w:r w:rsidRPr="00293FA6">
              <w:rPr>
                <w:rFonts w:cs="Arial"/>
                <w:color w:val="000000"/>
                <w:sz w:val="16"/>
                <w:szCs w:val="16"/>
                <w:lang w:eastAsia="fr-FR"/>
              </w:rPr>
              <w:t>13</w:t>
            </w:r>
          </w:p>
        </w:tc>
        <w:tc>
          <w:tcPr>
            <w:tcW w:w="2409" w:type="dxa"/>
            <w:gridSpan w:val="2"/>
            <w:tcBorders>
              <w:top w:val="nil"/>
              <w:left w:val="nil"/>
              <w:bottom w:val="single" w:sz="4" w:space="0" w:color="auto"/>
              <w:right w:val="single" w:sz="4" w:space="0" w:color="auto"/>
            </w:tcBorders>
            <w:shd w:val="clear" w:color="auto" w:fill="auto"/>
            <w:noWrap/>
            <w:vAlign w:val="bottom"/>
          </w:tcPr>
          <w:p w:rsidR="00861933" w:rsidRPr="00293FA6" w:rsidRDefault="007E30C1" w:rsidP="00077AC3">
            <w:pPr>
              <w:rPr>
                <w:rFonts w:cs="Arial"/>
                <w:color w:val="000000"/>
                <w:sz w:val="16"/>
                <w:szCs w:val="16"/>
                <w:lang w:eastAsia="fr-FR"/>
              </w:rPr>
            </w:pPr>
            <w:r w:rsidRPr="00293FA6">
              <w:rPr>
                <w:rFonts w:cs="Arial"/>
                <w:color w:val="000000"/>
                <w:sz w:val="16"/>
                <w:szCs w:val="16"/>
                <w:lang w:eastAsia="fr-FR"/>
              </w:rPr>
              <w:t>Evènements sanitaires de portée internationale ou nationale</w:t>
            </w:r>
          </w:p>
        </w:tc>
        <w:tc>
          <w:tcPr>
            <w:tcW w:w="1800" w:type="dxa"/>
            <w:tcBorders>
              <w:top w:val="nil"/>
              <w:left w:val="nil"/>
              <w:bottom w:val="single" w:sz="4" w:space="0" w:color="auto"/>
              <w:right w:val="single" w:sz="4" w:space="0" w:color="auto"/>
            </w:tcBorders>
            <w:shd w:val="clear" w:color="auto" w:fill="auto"/>
            <w:noWrap/>
            <w:vAlign w:val="bottom"/>
          </w:tcPr>
          <w:p w:rsidR="00861933" w:rsidRPr="00293FA6" w:rsidRDefault="007E30C1" w:rsidP="00077AC3">
            <w:pPr>
              <w:rPr>
                <w:rFonts w:cs="Arial"/>
                <w:color w:val="000000"/>
                <w:sz w:val="16"/>
                <w:szCs w:val="16"/>
                <w:lang w:eastAsia="fr-FR"/>
              </w:rPr>
            </w:pPr>
            <w:r w:rsidRPr="00293FA6">
              <w:rPr>
                <w:rFonts w:cs="Arial"/>
                <w:color w:val="000000"/>
                <w:sz w:val="16"/>
                <w:szCs w:val="16"/>
                <w:lang w:eastAsia="fr-FR"/>
              </w:rPr>
              <w:t> </w:t>
            </w:r>
          </w:p>
        </w:tc>
        <w:tc>
          <w:tcPr>
            <w:tcW w:w="1085" w:type="dxa"/>
            <w:tcBorders>
              <w:top w:val="nil"/>
              <w:left w:val="nil"/>
              <w:bottom w:val="single" w:sz="4" w:space="0" w:color="auto"/>
              <w:right w:val="single" w:sz="4" w:space="0" w:color="auto"/>
            </w:tcBorders>
            <w:shd w:val="clear" w:color="auto" w:fill="auto"/>
            <w:noWrap/>
            <w:vAlign w:val="bottom"/>
          </w:tcPr>
          <w:p w:rsidR="00861933" w:rsidRPr="00293FA6" w:rsidRDefault="007E30C1" w:rsidP="00077AC3">
            <w:pPr>
              <w:rPr>
                <w:rFonts w:cs="Arial"/>
                <w:color w:val="000000"/>
                <w:sz w:val="16"/>
                <w:szCs w:val="16"/>
                <w:lang w:eastAsia="fr-FR"/>
              </w:rPr>
            </w:pPr>
            <w:r w:rsidRPr="00293FA6">
              <w:rPr>
                <w:rFonts w:cs="Arial"/>
                <w:color w:val="000000"/>
                <w:sz w:val="16"/>
                <w:szCs w:val="16"/>
                <w:lang w:eastAsia="fr-FR"/>
              </w:rPr>
              <w:t> </w:t>
            </w:r>
          </w:p>
        </w:tc>
        <w:tc>
          <w:tcPr>
            <w:tcW w:w="1559" w:type="dxa"/>
            <w:tcBorders>
              <w:top w:val="nil"/>
              <w:left w:val="nil"/>
              <w:bottom w:val="single" w:sz="4" w:space="0" w:color="auto"/>
              <w:right w:val="single" w:sz="4" w:space="0" w:color="auto"/>
            </w:tcBorders>
            <w:shd w:val="clear" w:color="auto" w:fill="auto"/>
            <w:noWrap/>
            <w:vAlign w:val="bottom"/>
          </w:tcPr>
          <w:p w:rsidR="00861933" w:rsidRPr="00293FA6" w:rsidRDefault="007E30C1" w:rsidP="00077AC3">
            <w:pPr>
              <w:rPr>
                <w:rFonts w:cs="Arial"/>
                <w:color w:val="000000"/>
                <w:sz w:val="16"/>
                <w:szCs w:val="16"/>
                <w:lang w:eastAsia="fr-FR"/>
              </w:rPr>
            </w:pPr>
            <w:r w:rsidRPr="00293FA6">
              <w:rPr>
                <w:rFonts w:cs="Arial"/>
                <w:color w:val="000000"/>
                <w:sz w:val="16"/>
                <w:szCs w:val="16"/>
                <w:lang w:eastAsia="fr-FR"/>
              </w:rPr>
              <w:t> </w:t>
            </w:r>
          </w:p>
        </w:tc>
        <w:tc>
          <w:tcPr>
            <w:tcW w:w="1793" w:type="dxa"/>
            <w:tcBorders>
              <w:top w:val="nil"/>
              <w:left w:val="nil"/>
              <w:bottom w:val="single" w:sz="4" w:space="0" w:color="auto"/>
              <w:right w:val="single" w:sz="4" w:space="0" w:color="auto"/>
            </w:tcBorders>
            <w:shd w:val="clear" w:color="auto" w:fill="auto"/>
            <w:noWrap/>
            <w:vAlign w:val="bottom"/>
          </w:tcPr>
          <w:p w:rsidR="00861933" w:rsidRPr="00293FA6" w:rsidRDefault="007E30C1" w:rsidP="00077AC3">
            <w:pPr>
              <w:rPr>
                <w:rFonts w:cs="Arial"/>
                <w:color w:val="000000"/>
                <w:sz w:val="16"/>
                <w:szCs w:val="16"/>
                <w:lang w:eastAsia="fr-FR"/>
              </w:rPr>
            </w:pPr>
            <w:r w:rsidRPr="00293FA6">
              <w:rPr>
                <w:rFonts w:cs="Arial"/>
                <w:color w:val="000000"/>
                <w:sz w:val="16"/>
                <w:szCs w:val="16"/>
                <w:lang w:eastAsia="fr-FR"/>
              </w:rPr>
              <w:t> </w:t>
            </w:r>
          </w:p>
        </w:tc>
      </w:tr>
      <w:tr w:rsidR="00861933" w:rsidRPr="00293FA6" w:rsidTr="00077AC3">
        <w:tblPrEx>
          <w:tblCellMar>
            <w:top w:w="0" w:type="dxa"/>
            <w:bottom w:w="0" w:type="dxa"/>
          </w:tblCellMar>
        </w:tblPrEx>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tcPr>
          <w:p w:rsidR="00861933" w:rsidRPr="00293FA6" w:rsidRDefault="007E30C1" w:rsidP="00077AC3">
            <w:pPr>
              <w:jc w:val="right"/>
              <w:rPr>
                <w:rFonts w:cs="Arial"/>
                <w:color w:val="000000"/>
                <w:sz w:val="16"/>
                <w:szCs w:val="16"/>
                <w:lang w:eastAsia="fr-FR"/>
              </w:rPr>
            </w:pPr>
            <w:r w:rsidRPr="00293FA6">
              <w:rPr>
                <w:rFonts w:cs="Arial"/>
                <w:color w:val="000000"/>
                <w:sz w:val="16"/>
                <w:szCs w:val="16"/>
                <w:lang w:eastAsia="fr-FR"/>
              </w:rPr>
              <w:t>14</w:t>
            </w:r>
          </w:p>
        </w:tc>
        <w:tc>
          <w:tcPr>
            <w:tcW w:w="2409" w:type="dxa"/>
            <w:gridSpan w:val="2"/>
            <w:tcBorders>
              <w:top w:val="nil"/>
              <w:left w:val="nil"/>
              <w:bottom w:val="single" w:sz="4" w:space="0" w:color="auto"/>
              <w:right w:val="single" w:sz="4" w:space="0" w:color="auto"/>
            </w:tcBorders>
            <w:shd w:val="clear" w:color="auto" w:fill="auto"/>
            <w:noWrap/>
            <w:vAlign w:val="bottom"/>
          </w:tcPr>
          <w:p w:rsidR="00861933" w:rsidRPr="00293FA6" w:rsidRDefault="007E30C1" w:rsidP="00077AC3">
            <w:pPr>
              <w:rPr>
                <w:rFonts w:cs="Arial"/>
                <w:color w:val="000000"/>
                <w:sz w:val="16"/>
                <w:szCs w:val="16"/>
                <w:lang w:eastAsia="fr-FR"/>
              </w:rPr>
            </w:pPr>
            <w:r w:rsidRPr="00293FA6">
              <w:rPr>
                <w:rFonts w:cs="Arial"/>
                <w:color w:val="000000"/>
                <w:sz w:val="16"/>
                <w:szCs w:val="16"/>
                <w:lang w:eastAsia="fr-FR"/>
              </w:rPr>
              <w:t>Fièvre hémorragique virale</w:t>
            </w:r>
          </w:p>
        </w:tc>
        <w:tc>
          <w:tcPr>
            <w:tcW w:w="1800" w:type="dxa"/>
            <w:tcBorders>
              <w:top w:val="nil"/>
              <w:left w:val="nil"/>
              <w:bottom w:val="single" w:sz="4" w:space="0" w:color="auto"/>
              <w:right w:val="single" w:sz="4" w:space="0" w:color="auto"/>
            </w:tcBorders>
            <w:shd w:val="clear" w:color="auto" w:fill="auto"/>
            <w:noWrap/>
            <w:vAlign w:val="bottom"/>
          </w:tcPr>
          <w:p w:rsidR="00861933" w:rsidRPr="00293FA6" w:rsidRDefault="007E30C1" w:rsidP="00077AC3">
            <w:pPr>
              <w:rPr>
                <w:rFonts w:cs="Arial"/>
                <w:color w:val="000000"/>
                <w:sz w:val="16"/>
                <w:szCs w:val="16"/>
                <w:lang w:eastAsia="fr-FR"/>
              </w:rPr>
            </w:pPr>
            <w:r w:rsidRPr="00293FA6">
              <w:rPr>
                <w:rFonts w:cs="Arial"/>
                <w:color w:val="000000"/>
                <w:sz w:val="16"/>
                <w:szCs w:val="16"/>
                <w:lang w:eastAsia="fr-FR"/>
              </w:rPr>
              <w:t> </w:t>
            </w:r>
          </w:p>
        </w:tc>
        <w:tc>
          <w:tcPr>
            <w:tcW w:w="1085" w:type="dxa"/>
            <w:tcBorders>
              <w:top w:val="nil"/>
              <w:left w:val="nil"/>
              <w:bottom w:val="single" w:sz="4" w:space="0" w:color="auto"/>
              <w:right w:val="single" w:sz="4" w:space="0" w:color="auto"/>
            </w:tcBorders>
            <w:shd w:val="clear" w:color="auto" w:fill="auto"/>
            <w:noWrap/>
            <w:vAlign w:val="bottom"/>
          </w:tcPr>
          <w:p w:rsidR="00861933" w:rsidRPr="00293FA6" w:rsidRDefault="007E30C1" w:rsidP="00077AC3">
            <w:pPr>
              <w:rPr>
                <w:rFonts w:cs="Arial"/>
                <w:color w:val="000000"/>
                <w:sz w:val="16"/>
                <w:szCs w:val="16"/>
                <w:lang w:eastAsia="fr-FR"/>
              </w:rPr>
            </w:pPr>
            <w:r w:rsidRPr="00293FA6">
              <w:rPr>
                <w:rFonts w:cs="Arial"/>
                <w:color w:val="000000"/>
                <w:sz w:val="16"/>
                <w:szCs w:val="16"/>
                <w:lang w:eastAsia="fr-FR"/>
              </w:rPr>
              <w:t> </w:t>
            </w:r>
          </w:p>
        </w:tc>
        <w:tc>
          <w:tcPr>
            <w:tcW w:w="1559" w:type="dxa"/>
            <w:tcBorders>
              <w:top w:val="nil"/>
              <w:left w:val="nil"/>
              <w:bottom w:val="single" w:sz="4" w:space="0" w:color="auto"/>
              <w:right w:val="single" w:sz="4" w:space="0" w:color="auto"/>
            </w:tcBorders>
            <w:shd w:val="clear" w:color="auto" w:fill="auto"/>
            <w:noWrap/>
            <w:vAlign w:val="bottom"/>
          </w:tcPr>
          <w:p w:rsidR="00861933" w:rsidRPr="00293FA6" w:rsidRDefault="007E30C1" w:rsidP="00077AC3">
            <w:pPr>
              <w:rPr>
                <w:rFonts w:cs="Arial"/>
                <w:color w:val="000000"/>
                <w:sz w:val="16"/>
                <w:szCs w:val="16"/>
                <w:lang w:eastAsia="fr-FR"/>
              </w:rPr>
            </w:pPr>
            <w:r w:rsidRPr="00293FA6">
              <w:rPr>
                <w:rFonts w:cs="Arial"/>
                <w:color w:val="000000"/>
                <w:sz w:val="16"/>
                <w:szCs w:val="16"/>
                <w:lang w:eastAsia="fr-FR"/>
              </w:rPr>
              <w:t> </w:t>
            </w:r>
          </w:p>
        </w:tc>
        <w:tc>
          <w:tcPr>
            <w:tcW w:w="1793" w:type="dxa"/>
            <w:tcBorders>
              <w:top w:val="nil"/>
              <w:left w:val="nil"/>
              <w:bottom w:val="single" w:sz="4" w:space="0" w:color="auto"/>
              <w:right w:val="single" w:sz="4" w:space="0" w:color="auto"/>
            </w:tcBorders>
            <w:shd w:val="clear" w:color="auto" w:fill="auto"/>
            <w:noWrap/>
            <w:vAlign w:val="bottom"/>
          </w:tcPr>
          <w:p w:rsidR="00861933" w:rsidRPr="00293FA6" w:rsidRDefault="007E30C1" w:rsidP="00077AC3">
            <w:pPr>
              <w:rPr>
                <w:rFonts w:cs="Arial"/>
                <w:color w:val="000000"/>
                <w:sz w:val="16"/>
                <w:szCs w:val="16"/>
                <w:lang w:eastAsia="fr-FR"/>
              </w:rPr>
            </w:pPr>
            <w:r w:rsidRPr="00293FA6">
              <w:rPr>
                <w:rFonts w:cs="Arial"/>
                <w:color w:val="000000"/>
                <w:sz w:val="16"/>
                <w:szCs w:val="16"/>
                <w:lang w:eastAsia="fr-FR"/>
              </w:rPr>
              <w:t> </w:t>
            </w:r>
          </w:p>
        </w:tc>
      </w:tr>
      <w:tr w:rsidR="00861933" w:rsidRPr="00293FA6" w:rsidTr="00077AC3">
        <w:tblPrEx>
          <w:tblCellMar>
            <w:top w:w="0" w:type="dxa"/>
            <w:bottom w:w="0" w:type="dxa"/>
          </w:tblCellMar>
        </w:tblPrEx>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tcPr>
          <w:p w:rsidR="00861933" w:rsidRPr="00293FA6" w:rsidRDefault="007E30C1" w:rsidP="00077AC3">
            <w:pPr>
              <w:jc w:val="right"/>
              <w:rPr>
                <w:rFonts w:cs="Arial"/>
                <w:color w:val="000000"/>
                <w:sz w:val="16"/>
                <w:szCs w:val="16"/>
                <w:lang w:eastAsia="fr-FR"/>
              </w:rPr>
            </w:pPr>
            <w:r w:rsidRPr="00293FA6">
              <w:rPr>
                <w:rFonts w:cs="Arial"/>
                <w:color w:val="000000"/>
                <w:sz w:val="16"/>
                <w:szCs w:val="16"/>
                <w:lang w:eastAsia="fr-FR"/>
              </w:rPr>
              <w:t>15</w:t>
            </w:r>
          </w:p>
        </w:tc>
        <w:tc>
          <w:tcPr>
            <w:tcW w:w="2409" w:type="dxa"/>
            <w:gridSpan w:val="2"/>
            <w:tcBorders>
              <w:top w:val="nil"/>
              <w:left w:val="nil"/>
              <w:bottom w:val="single" w:sz="4" w:space="0" w:color="auto"/>
              <w:right w:val="single" w:sz="4" w:space="0" w:color="auto"/>
            </w:tcBorders>
            <w:shd w:val="clear" w:color="auto" w:fill="auto"/>
            <w:noWrap/>
            <w:vAlign w:val="bottom"/>
          </w:tcPr>
          <w:p w:rsidR="00861933" w:rsidRPr="00293FA6" w:rsidRDefault="007E30C1" w:rsidP="00077AC3">
            <w:pPr>
              <w:rPr>
                <w:rFonts w:cs="Arial"/>
                <w:color w:val="000000"/>
                <w:sz w:val="16"/>
                <w:szCs w:val="16"/>
                <w:lang w:eastAsia="fr-FR"/>
              </w:rPr>
            </w:pPr>
            <w:r w:rsidRPr="00293FA6">
              <w:rPr>
                <w:rFonts w:cs="Arial"/>
                <w:color w:val="000000"/>
                <w:sz w:val="16"/>
                <w:szCs w:val="16"/>
                <w:lang w:eastAsia="fr-FR"/>
              </w:rPr>
              <w:t xml:space="preserve"> Fièvre jaune</w:t>
            </w:r>
          </w:p>
        </w:tc>
        <w:tc>
          <w:tcPr>
            <w:tcW w:w="1800" w:type="dxa"/>
            <w:tcBorders>
              <w:top w:val="nil"/>
              <w:left w:val="nil"/>
              <w:bottom w:val="single" w:sz="4" w:space="0" w:color="auto"/>
              <w:right w:val="single" w:sz="4" w:space="0" w:color="auto"/>
            </w:tcBorders>
            <w:shd w:val="clear" w:color="auto" w:fill="auto"/>
            <w:noWrap/>
            <w:vAlign w:val="bottom"/>
          </w:tcPr>
          <w:p w:rsidR="00861933" w:rsidRPr="00293FA6" w:rsidRDefault="007E30C1" w:rsidP="00077AC3">
            <w:pPr>
              <w:rPr>
                <w:rFonts w:cs="Arial"/>
                <w:color w:val="000000"/>
                <w:sz w:val="16"/>
                <w:szCs w:val="16"/>
                <w:lang w:eastAsia="fr-FR"/>
              </w:rPr>
            </w:pPr>
            <w:r w:rsidRPr="00293FA6">
              <w:rPr>
                <w:rFonts w:cs="Arial"/>
                <w:color w:val="000000"/>
                <w:sz w:val="16"/>
                <w:szCs w:val="16"/>
                <w:lang w:eastAsia="fr-FR"/>
              </w:rPr>
              <w:t> </w:t>
            </w:r>
          </w:p>
        </w:tc>
        <w:tc>
          <w:tcPr>
            <w:tcW w:w="1085" w:type="dxa"/>
            <w:tcBorders>
              <w:top w:val="nil"/>
              <w:left w:val="nil"/>
              <w:bottom w:val="single" w:sz="4" w:space="0" w:color="auto"/>
              <w:right w:val="single" w:sz="4" w:space="0" w:color="auto"/>
            </w:tcBorders>
            <w:shd w:val="clear" w:color="auto" w:fill="auto"/>
            <w:noWrap/>
            <w:vAlign w:val="bottom"/>
          </w:tcPr>
          <w:p w:rsidR="00861933" w:rsidRPr="00293FA6" w:rsidRDefault="007E30C1" w:rsidP="00077AC3">
            <w:pPr>
              <w:rPr>
                <w:rFonts w:cs="Arial"/>
                <w:color w:val="000000"/>
                <w:sz w:val="16"/>
                <w:szCs w:val="16"/>
                <w:lang w:eastAsia="fr-FR"/>
              </w:rPr>
            </w:pPr>
            <w:r w:rsidRPr="00293FA6">
              <w:rPr>
                <w:rFonts w:cs="Arial"/>
                <w:color w:val="000000"/>
                <w:sz w:val="16"/>
                <w:szCs w:val="16"/>
                <w:lang w:eastAsia="fr-FR"/>
              </w:rPr>
              <w:t> </w:t>
            </w:r>
          </w:p>
        </w:tc>
        <w:tc>
          <w:tcPr>
            <w:tcW w:w="1559" w:type="dxa"/>
            <w:tcBorders>
              <w:top w:val="nil"/>
              <w:left w:val="nil"/>
              <w:bottom w:val="single" w:sz="4" w:space="0" w:color="auto"/>
              <w:right w:val="single" w:sz="4" w:space="0" w:color="auto"/>
            </w:tcBorders>
            <w:shd w:val="clear" w:color="auto" w:fill="auto"/>
            <w:noWrap/>
            <w:vAlign w:val="bottom"/>
          </w:tcPr>
          <w:p w:rsidR="00861933" w:rsidRPr="00293FA6" w:rsidRDefault="007E30C1" w:rsidP="00077AC3">
            <w:pPr>
              <w:rPr>
                <w:rFonts w:cs="Arial"/>
                <w:color w:val="000000"/>
                <w:sz w:val="16"/>
                <w:szCs w:val="16"/>
                <w:lang w:eastAsia="fr-FR"/>
              </w:rPr>
            </w:pPr>
            <w:r w:rsidRPr="00293FA6">
              <w:rPr>
                <w:rFonts w:cs="Arial"/>
                <w:color w:val="000000"/>
                <w:sz w:val="16"/>
                <w:szCs w:val="16"/>
                <w:lang w:eastAsia="fr-FR"/>
              </w:rPr>
              <w:t> </w:t>
            </w:r>
          </w:p>
        </w:tc>
        <w:tc>
          <w:tcPr>
            <w:tcW w:w="1793" w:type="dxa"/>
            <w:tcBorders>
              <w:top w:val="nil"/>
              <w:left w:val="nil"/>
              <w:bottom w:val="single" w:sz="4" w:space="0" w:color="auto"/>
              <w:right w:val="single" w:sz="4" w:space="0" w:color="auto"/>
            </w:tcBorders>
            <w:shd w:val="clear" w:color="auto" w:fill="auto"/>
            <w:noWrap/>
            <w:vAlign w:val="bottom"/>
          </w:tcPr>
          <w:p w:rsidR="00861933" w:rsidRPr="00293FA6" w:rsidRDefault="007E30C1" w:rsidP="00077AC3">
            <w:pPr>
              <w:rPr>
                <w:rFonts w:cs="Arial"/>
                <w:color w:val="000000"/>
                <w:sz w:val="16"/>
                <w:szCs w:val="16"/>
                <w:lang w:eastAsia="fr-FR"/>
              </w:rPr>
            </w:pPr>
            <w:r w:rsidRPr="00293FA6">
              <w:rPr>
                <w:rFonts w:cs="Arial"/>
                <w:color w:val="000000"/>
                <w:sz w:val="16"/>
                <w:szCs w:val="16"/>
                <w:lang w:eastAsia="fr-FR"/>
              </w:rPr>
              <w:t> </w:t>
            </w:r>
          </w:p>
        </w:tc>
      </w:tr>
      <w:tr w:rsidR="00861933" w:rsidRPr="00293FA6" w:rsidTr="00077AC3">
        <w:tblPrEx>
          <w:tblCellMar>
            <w:top w:w="0" w:type="dxa"/>
            <w:bottom w:w="0" w:type="dxa"/>
          </w:tblCellMar>
        </w:tblPrEx>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tcPr>
          <w:p w:rsidR="00861933" w:rsidRPr="00293FA6" w:rsidRDefault="007E30C1" w:rsidP="00077AC3">
            <w:pPr>
              <w:jc w:val="right"/>
              <w:rPr>
                <w:rFonts w:cs="Arial"/>
                <w:color w:val="000000"/>
                <w:sz w:val="16"/>
                <w:szCs w:val="16"/>
                <w:lang w:eastAsia="fr-FR"/>
              </w:rPr>
            </w:pPr>
            <w:r w:rsidRPr="00293FA6">
              <w:rPr>
                <w:rFonts w:cs="Arial"/>
                <w:color w:val="000000"/>
                <w:sz w:val="16"/>
                <w:szCs w:val="16"/>
                <w:lang w:eastAsia="fr-FR"/>
              </w:rPr>
              <w:t>16</w:t>
            </w:r>
          </w:p>
        </w:tc>
        <w:tc>
          <w:tcPr>
            <w:tcW w:w="2409" w:type="dxa"/>
            <w:gridSpan w:val="2"/>
            <w:tcBorders>
              <w:top w:val="nil"/>
              <w:left w:val="nil"/>
              <w:bottom w:val="single" w:sz="4" w:space="0" w:color="auto"/>
              <w:right w:val="single" w:sz="4" w:space="0" w:color="auto"/>
            </w:tcBorders>
            <w:shd w:val="clear" w:color="auto" w:fill="auto"/>
            <w:noWrap/>
            <w:vAlign w:val="bottom"/>
          </w:tcPr>
          <w:p w:rsidR="00861933" w:rsidRPr="00293FA6" w:rsidRDefault="007E30C1" w:rsidP="00077AC3">
            <w:pPr>
              <w:rPr>
                <w:rFonts w:cs="Arial"/>
                <w:color w:val="000000"/>
                <w:sz w:val="16"/>
                <w:szCs w:val="16"/>
                <w:lang w:eastAsia="fr-FR"/>
              </w:rPr>
            </w:pPr>
            <w:r w:rsidRPr="00293FA6">
              <w:rPr>
                <w:rFonts w:cs="Arial"/>
                <w:color w:val="000000"/>
                <w:sz w:val="16"/>
                <w:szCs w:val="16"/>
                <w:lang w:eastAsia="fr-FR"/>
              </w:rPr>
              <w:t>Fièvre typhoïde</w:t>
            </w:r>
          </w:p>
        </w:tc>
        <w:tc>
          <w:tcPr>
            <w:tcW w:w="1800" w:type="dxa"/>
            <w:tcBorders>
              <w:top w:val="nil"/>
              <w:left w:val="nil"/>
              <w:bottom w:val="single" w:sz="4" w:space="0" w:color="auto"/>
              <w:right w:val="single" w:sz="4" w:space="0" w:color="auto"/>
            </w:tcBorders>
            <w:shd w:val="clear" w:color="auto" w:fill="auto"/>
            <w:noWrap/>
            <w:vAlign w:val="bottom"/>
          </w:tcPr>
          <w:p w:rsidR="00861933" w:rsidRPr="00293FA6" w:rsidRDefault="007E30C1" w:rsidP="00077AC3">
            <w:pPr>
              <w:rPr>
                <w:rFonts w:cs="Arial"/>
                <w:color w:val="000000"/>
                <w:sz w:val="16"/>
                <w:szCs w:val="16"/>
                <w:lang w:eastAsia="fr-FR"/>
              </w:rPr>
            </w:pPr>
            <w:r w:rsidRPr="00293FA6">
              <w:rPr>
                <w:rFonts w:cs="Arial"/>
                <w:color w:val="000000"/>
                <w:sz w:val="16"/>
                <w:szCs w:val="16"/>
                <w:lang w:eastAsia="fr-FR"/>
              </w:rPr>
              <w:t> </w:t>
            </w:r>
          </w:p>
        </w:tc>
        <w:tc>
          <w:tcPr>
            <w:tcW w:w="1085" w:type="dxa"/>
            <w:tcBorders>
              <w:top w:val="nil"/>
              <w:left w:val="nil"/>
              <w:bottom w:val="single" w:sz="4" w:space="0" w:color="auto"/>
              <w:right w:val="single" w:sz="4" w:space="0" w:color="auto"/>
            </w:tcBorders>
            <w:shd w:val="clear" w:color="auto" w:fill="auto"/>
            <w:noWrap/>
            <w:vAlign w:val="bottom"/>
          </w:tcPr>
          <w:p w:rsidR="00861933" w:rsidRPr="00293FA6" w:rsidRDefault="007E30C1" w:rsidP="00077AC3">
            <w:pPr>
              <w:rPr>
                <w:rFonts w:cs="Arial"/>
                <w:color w:val="000000"/>
                <w:sz w:val="16"/>
                <w:szCs w:val="16"/>
                <w:lang w:eastAsia="fr-FR"/>
              </w:rPr>
            </w:pPr>
            <w:r w:rsidRPr="00293FA6">
              <w:rPr>
                <w:rFonts w:cs="Arial"/>
                <w:color w:val="000000"/>
                <w:sz w:val="16"/>
                <w:szCs w:val="16"/>
                <w:lang w:eastAsia="fr-FR"/>
              </w:rPr>
              <w:t> </w:t>
            </w:r>
          </w:p>
        </w:tc>
        <w:tc>
          <w:tcPr>
            <w:tcW w:w="1559" w:type="dxa"/>
            <w:tcBorders>
              <w:top w:val="nil"/>
              <w:left w:val="nil"/>
              <w:bottom w:val="single" w:sz="4" w:space="0" w:color="auto"/>
              <w:right w:val="single" w:sz="4" w:space="0" w:color="auto"/>
            </w:tcBorders>
            <w:shd w:val="clear" w:color="auto" w:fill="auto"/>
            <w:noWrap/>
            <w:vAlign w:val="bottom"/>
          </w:tcPr>
          <w:p w:rsidR="00861933" w:rsidRPr="00293FA6" w:rsidRDefault="007E30C1" w:rsidP="00077AC3">
            <w:pPr>
              <w:rPr>
                <w:rFonts w:cs="Arial"/>
                <w:color w:val="000000"/>
                <w:sz w:val="16"/>
                <w:szCs w:val="16"/>
                <w:lang w:eastAsia="fr-FR"/>
              </w:rPr>
            </w:pPr>
            <w:r w:rsidRPr="00293FA6">
              <w:rPr>
                <w:rFonts w:cs="Arial"/>
                <w:color w:val="000000"/>
                <w:sz w:val="16"/>
                <w:szCs w:val="16"/>
                <w:lang w:eastAsia="fr-FR"/>
              </w:rPr>
              <w:t> </w:t>
            </w:r>
          </w:p>
        </w:tc>
        <w:tc>
          <w:tcPr>
            <w:tcW w:w="1793" w:type="dxa"/>
            <w:tcBorders>
              <w:top w:val="nil"/>
              <w:left w:val="nil"/>
              <w:bottom w:val="single" w:sz="4" w:space="0" w:color="auto"/>
              <w:right w:val="single" w:sz="4" w:space="0" w:color="auto"/>
            </w:tcBorders>
            <w:shd w:val="clear" w:color="auto" w:fill="auto"/>
            <w:noWrap/>
            <w:vAlign w:val="bottom"/>
          </w:tcPr>
          <w:p w:rsidR="00861933" w:rsidRPr="00293FA6" w:rsidRDefault="007E30C1" w:rsidP="00077AC3">
            <w:pPr>
              <w:rPr>
                <w:rFonts w:cs="Arial"/>
                <w:color w:val="000000"/>
                <w:sz w:val="16"/>
                <w:szCs w:val="16"/>
                <w:lang w:eastAsia="fr-FR"/>
              </w:rPr>
            </w:pPr>
            <w:r w:rsidRPr="00293FA6">
              <w:rPr>
                <w:rFonts w:cs="Arial"/>
                <w:color w:val="000000"/>
                <w:sz w:val="16"/>
                <w:szCs w:val="16"/>
                <w:lang w:eastAsia="fr-FR"/>
              </w:rPr>
              <w:t> </w:t>
            </w:r>
          </w:p>
        </w:tc>
      </w:tr>
      <w:tr w:rsidR="00861933" w:rsidRPr="00293FA6" w:rsidTr="00077AC3">
        <w:tblPrEx>
          <w:tblCellMar>
            <w:top w:w="0" w:type="dxa"/>
            <w:bottom w:w="0" w:type="dxa"/>
          </w:tblCellMar>
        </w:tblPrEx>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tcPr>
          <w:p w:rsidR="00861933" w:rsidRPr="00293FA6" w:rsidRDefault="007E30C1" w:rsidP="00077AC3">
            <w:pPr>
              <w:jc w:val="right"/>
              <w:rPr>
                <w:rFonts w:cs="Arial"/>
                <w:color w:val="000000"/>
                <w:sz w:val="16"/>
                <w:szCs w:val="16"/>
                <w:lang w:eastAsia="fr-FR"/>
              </w:rPr>
            </w:pPr>
            <w:r w:rsidRPr="00293FA6">
              <w:rPr>
                <w:rFonts w:cs="Arial"/>
                <w:color w:val="000000"/>
                <w:sz w:val="16"/>
                <w:szCs w:val="16"/>
                <w:lang w:eastAsia="fr-FR"/>
              </w:rPr>
              <w:t>17</w:t>
            </w:r>
          </w:p>
        </w:tc>
        <w:tc>
          <w:tcPr>
            <w:tcW w:w="2409" w:type="dxa"/>
            <w:gridSpan w:val="2"/>
            <w:tcBorders>
              <w:top w:val="nil"/>
              <w:left w:val="nil"/>
              <w:bottom w:val="single" w:sz="4" w:space="0" w:color="auto"/>
              <w:right w:val="single" w:sz="4" w:space="0" w:color="auto"/>
            </w:tcBorders>
            <w:shd w:val="clear" w:color="auto" w:fill="auto"/>
            <w:noWrap/>
            <w:vAlign w:val="bottom"/>
          </w:tcPr>
          <w:p w:rsidR="00861933" w:rsidRPr="00293FA6" w:rsidRDefault="007E30C1" w:rsidP="00077AC3">
            <w:pPr>
              <w:rPr>
                <w:rFonts w:cs="Arial"/>
                <w:color w:val="000000"/>
                <w:sz w:val="16"/>
                <w:szCs w:val="16"/>
                <w:lang w:eastAsia="fr-FR"/>
              </w:rPr>
            </w:pPr>
            <w:r w:rsidRPr="00293FA6">
              <w:rPr>
                <w:rFonts w:cs="Arial"/>
                <w:color w:val="000000"/>
                <w:sz w:val="16"/>
                <w:szCs w:val="16"/>
                <w:lang w:eastAsia="fr-FR"/>
              </w:rPr>
              <w:t>Hépatite virale aiguë</w:t>
            </w:r>
          </w:p>
        </w:tc>
        <w:tc>
          <w:tcPr>
            <w:tcW w:w="1800" w:type="dxa"/>
            <w:tcBorders>
              <w:top w:val="nil"/>
              <w:left w:val="nil"/>
              <w:bottom w:val="single" w:sz="4" w:space="0" w:color="auto"/>
              <w:right w:val="single" w:sz="4" w:space="0" w:color="auto"/>
            </w:tcBorders>
            <w:shd w:val="clear" w:color="auto" w:fill="auto"/>
            <w:noWrap/>
            <w:vAlign w:val="bottom"/>
          </w:tcPr>
          <w:p w:rsidR="00861933" w:rsidRPr="00293FA6" w:rsidRDefault="007E30C1" w:rsidP="00077AC3">
            <w:pPr>
              <w:rPr>
                <w:rFonts w:cs="Arial"/>
                <w:color w:val="000000"/>
                <w:sz w:val="16"/>
                <w:szCs w:val="16"/>
                <w:lang w:eastAsia="fr-FR"/>
              </w:rPr>
            </w:pPr>
            <w:r w:rsidRPr="00293FA6">
              <w:rPr>
                <w:rFonts w:cs="Arial"/>
                <w:color w:val="000000"/>
                <w:sz w:val="16"/>
                <w:szCs w:val="16"/>
                <w:lang w:eastAsia="fr-FR"/>
              </w:rPr>
              <w:t> </w:t>
            </w:r>
          </w:p>
        </w:tc>
        <w:tc>
          <w:tcPr>
            <w:tcW w:w="1085" w:type="dxa"/>
            <w:tcBorders>
              <w:top w:val="nil"/>
              <w:left w:val="nil"/>
              <w:bottom w:val="single" w:sz="4" w:space="0" w:color="auto"/>
              <w:right w:val="single" w:sz="4" w:space="0" w:color="auto"/>
            </w:tcBorders>
            <w:shd w:val="clear" w:color="auto" w:fill="auto"/>
            <w:noWrap/>
            <w:vAlign w:val="bottom"/>
          </w:tcPr>
          <w:p w:rsidR="00861933" w:rsidRPr="00293FA6" w:rsidRDefault="007E30C1" w:rsidP="00077AC3">
            <w:pPr>
              <w:rPr>
                <w:rFonts w:cs="Arial"/>
                <w:color w:val="000000"/>
                <w:sz w:val="16"/>
                <w:szCs w:val="16"/>
                <w:lang w:eastAsia="fr-FR"/>
              </w:rPr>
            </w:pPr>
            <w:r w:rsidRPr="00293FA6">
              <w:rPr>
                <w:rFonts w:cs="Arial"/>
                <w:color w:val="000000"/>
                <w:sz w:val="16"/>
                <w:szCs w:val="16"/>
                <w:lang w:eastAsia="fr-FR"/>
              </w:rPr>
              <w:t> </w:t>
            </w:r>
          </w:p>
        </w:tc>
        <w:tc>
          <w:tcPr>
            <w:tcW w:w="1559" w:type="dxa"/>
            <w:tcBorders>
              <w:top w:val="nil"/>
              <w:left w:val="nil"/>
              <w:bottom w:val="single" w:sz="4" w:space="0" w:color="auto"/>
              <w:right w:val="single" w:sz="4" w:space="0" w:color="auto"/>
            </w:tcBorders>
            <w:shd w:val="clear" w:color="auto" w:fill="auto"/>
            <w:noWrap/>
            <w:vAlign w:val="bottom"/>
          </w:tcPr>
          <w:p w:rsidR="00861933" w:rsidRPr="00293FA6" w:rsidRDefault="007E30C1" w:rsidP="00077AC3">
            <w:pPr>
              <w:rPr>
                <w:rFonts w:cs="Arial"/>
                <w:color w:val="000000"/>
                <w:sz w:val="16"/>
                <w:szCs w:val="16"/>
                <w:lang w:eastAsia="fr-FR"/>
              </w:rPr>
            </w:pPr>
            <w:r w:rsidRPr="00293FA6">
              <w:rPr>
                <w:rFonts w:cs="Arial"/>
                <w:color w:val="000000"/>
                <w:sz w:val="16"/>
                <w:szCs w:val="16"/>
                <w:lang w:eastAsia="fr-FR"/>
              </w:rPr>
              <w:t> </w:t>
            </w:r>
          </w:p>
        </w:tc>
        <w:tc>
          <w:tcPr>
            <w:tcW w:w="1793" w:type="dxa"/>
            <w:tcBorders>
              <w:top w:val="nil"/>
              <w:left w:val="nil"/>
              <w:bottom w:val="single" w:sz="4" w:space="0" w:color="auto"/>
              <w:right w:val="single" w:sz="4" w:space="0" w:color="auto"/>
            </w:tcBorders>
            <w:shd w:val="clear" w:color="auto" w:fill="auto"/>
            <w:noWrap/>
            <w:vAlign w:val="bottom"/>
          </w:tcPr>
          <w:p w:rsidR="00861933" w:rsidRPr="00293FA6" w:rsidRDefault="007E30C1" w:rsidP="00077AC3">
            <w:pPr>
              <w:rPr>
                <w:rFonts w:cs="Arial"/>
                <w:color w:val="000000"/>
                <w:sz w:val="16"/>
                <w:szCs w:val="16"/>
                <w:lang w:eastAsia="fr-FR"/>
              </w:rPr>
            </w:pPr>
            <w:r w:rsidRPr="00293FA6">
              <w:rPr>
                <w:rFonts w:cs="Arial"/>
                <w:color w:val="000000"/>
                <w:sz w:val="16"/>
                <w:szCs w:val="16"/>
                <w:lang w:eastAsia="fr-FR"/>
              </w:rPr>
              <w:t> </w:t>
            </w:r>
          </w:p>
        </w:tc>
      </w:tr>
      <w:tr w:rsidR="00861933" w:rsidRPr="00293FA6" w:rsidTr="00077AC3">
        <w:tblPrEx>
          <w:tblCellMar>
            <w:top w:w="0" w:type="dxa"/>
            <w:bottom w:w="0" w:type="dxa"/>
          </w:tblCellMar>
        </w:tblPrEx>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tcPr>
          <w:p w:rsidR="00861933" w:rsidRPr="00293FA6" w:rsidRDefault="007E30C1" w:rsidP="00077AC3">
            <w:pPr>
              <w:jc w:val="right"/>
              <w:rPr>
                <w:rFonts w:cs="Arial"/>
                <w:color w:val="000000"/>
                <w:sz w:val="16"/>
                <w:szCs w:val="16"/>
                <w:lang w:eastAsia="fr-FR"/>
              </w:rPr>
            </w:pPr>
            <w:r w:rsidRPr="00293FA6">
              <w:rPr>
                <w:rFonts w:cs="Arial"/>
                <w:color w:val="000000"/>
                <w:sz w:val="16"/>
                <w:szCs w:val="16"/>
                <w:lang w:eastAsia="fr-FR"/>
              </w:rPr>
              <w:t>18</w:t>
            </w:r>
          </w:p>
        </w:tc>
        <w:tc>
          <w:tcPr>
            <w:tcW w:w="2409" w:type="dxa"/>
            <w:gridSpan w:val="2"/>
            <w:tcBorders>
              <w:top w:val="nil"/>
              <w:left w:val="nil"/>
              <w:bottom w:val="single" w:sz="4" w:space="0" w:color="auto"/>
              <w:right w:val="single" w:sz="4" w:space="0" w:color="auto"/>
            </w:tcBorders>
            <w:shd w:val="clear" w:color="auto" w:fill="auto"/>
            <w:noWrap/>
            <w:vAlign w:val="bottom"/>
          </w:tcPr>
          <w:p w:rsidR="00861933" w:rsidRPr="00293FA6" w:rsidRDefault="007E30C1" w:rsidP="00077AC3">
            <w:pPr>
              <w:rPr>
                <w:rFonts w:cs="Arial"/>
                <w:color w:val="000000"/>
                <w:sz w:val="16"/>
                <w:szCs w:val="16"/>
                <w:lang w:eastAsia="fr-FR"/>
              </w:rPr>
            </w:pPr>
            <w:r w:rsidRPr="00293FA6">
              <w:rPr>
                <w:rFonts w:cs="Arial"/>
                <w:color w:val="000000"/>
                <w:sz w:val="16"/>
                <w:szCs w:val="16"/>
                <w:lang w:eastAsia="fr-FR"/>
              </w:rPr>
              <w:t xml:space="preserve">Infection respiratoire aiguë </w:t>
            </w:r>
            <w:r w:rsidRPr="00293FA6">
              <w:rPr>
                <w:rFonts w:cs="Arial"/>
                <w:color w:val="000000"/>
                <w:sz w:val="16"/>
                <w:szCs w:val="16"/>
                <w:lang w:eastAsia="fr-FR"/>
              </w:rPr>
              <w:t>(IRA) sévère</w:t>
            </w:r>
          </w:p>
        </w:tc>
        <w:tc>
          <w:tcPr>
            <w:tcW w:w="1800" w:type="dxa"/>
            <w:tcBorders>
              <w:top w:val="nil"/>
              <w:left w:val="nil"/>
              <w:bottom w:val="single" w:sz="4" w:space="0" w:color="auto"/>
              <w:right w:val="single" w:sz="4" w:space="0" w:color="auto"/>
            </w:tcBorders>
            <w:shd w:val="clear" w:color="auto" w:fill="auto"/>
            <w:noWrap/>
            <w:vAlign w:val="bottom"/>
          </w:tcPr>
          <w:p w:rsidR="00861933" w:rsidRPr="00293FA6" w:rsidRDefault="007E30C1" w:rsidP="00077AC3">
            <w:pPr>
              <w:rPr>
                <w:rFonts w:cs="Arial"/>
                <w:color w:val="000000"/>
                <w:sz w:val="16"/>
                <w:szCs w:val="16"/>
                <w:lang w:eastAsia="fr-FR"/>
              </w:rPr>
            </w:pPr>
            <w:r w:rsidRPr="00293FA6">
              <w:rPr>
                <w:rFonts w:cs="Arial"/>
                <w:color w:val="000000"/>
                <w:sz w:val="16"/>
                <w:szCs w:val="16"/>
                <w:lang w:eastAsia="fr-FR"/>
              </w:rPr>
              <w:t> </w:t>
            </w:r>
          </w:p>
        </w:tc>
        <w:tc>
          <w:tcPr>
            <w:tcW w:w="1085" w:type="dxa"/>
            <w:tcBorders>
              <w:top w:val="nil"/>
              <w:left w:val="nil"/>
              <w:bottom w:val="single" w:sz="4" w:space="0" w:color="auto"/>
              <w:right w:val="single" w:sz="4" w:space="0" w:color="auto"/>
            </w:tcBorders>
            <w:shd w:val="clear" w:color="auto" w:fill="auto"/>
            <w:noWrap/>
            <w:vAlign w:val="bottom"/>
          </w:tcPr>
          <w:p w:rsidR="00861933" w:rsidRPr="00293FA6" w:rsidRDefault="007E30C1" w:rsidP="00077AC3">
            <w:pPr>
              <w:rPr>
                <w:rFonts w:cs="Arial"/>
                <w:color w:val="000000"/>
                <w:sz w:val="16"/>
                <w:szCs w:val="16"/>
                <w:lang w:eastAsia="fr-FR"/>
              </w:rPr>
            </w:pPr>
            <w:r w:rsidRPr="00293FA6">
              <w:rPr>
                <w:rFonts w:cs="Arial"/>
                <w:color w:val="000000"/>
                <w:sz w:val="16"/>
                <w:szCs w:val="16"/>
                <w:lang w:eastAsia="fr-FR"/>
              </w:rPr>
              <w:t> </w:t>
            </w:r>
          </w:p>
        </w:tc>
        <w:tc>
          <w:tcPr>
            <w:tcW w:w="1559" w:type="dxa"/>
            <w:tcBorders>
              <w:top w:val="nil"/>
              <w:left w:val="nil"/>
              <w:bottom w:val="single" w:sz="4" w:space="0" w:color="auto"/>
              <w:right w:val="single" w:sz="4" w:space="0" w:color="auto"/>
            </w:tcBorders>
            <w:shd w:val="clear" w:color="auto" w:fill="auto"/>
            <w:noWrap/>
            <w:vAlign w:val="bottom"/>
          </w:tcPr>
          <w:p w:rsidR="00861933" w:rsidRPr="00293FA6" w:rsidRDefault="007E30C1" w:rsidP="00077AC3">
            <w:pPr>
              <w:rPr>
                <w:rFonts w:cs="Arial"/>
                <w:color w:val="000000"/>
                <w:sz w:val="16"/>
                <w:szCs w:val="16"/>
                <w:lang w:eastAsia="fr-FR"/>
              </w:rPr>
            </w:pPr>
            <w:r w:rsidRPr="00293FA6">
              <w:rPr>
                <w:rFonts w:cs="Arial"/>
                <w:color w:val="000000"/>
                <w:sz w:val="16"/>
                <w:szCs w:val="16"/>
                <w:lang w:eastAsia="fr-FR"/>
              </w:rPr>
              <w:t> </w:t>
            </w:r>
          </w:p>
        </w:tc>
        <w:tc>
          <w:tcPr>
            <w:tcW w:w="1793" w:type="dxa"/>
            <w:tcBorders>
              <w:top w:val="nil"/>
              <w:left w:val="nil"/>
              <w:bottom w:val="single" w:sz="4" w:space="0" w:color="auto"/>
              <w:right w:val="single" w:sz="4" w:space="0" w:color="auto"/>
            </w:tcBorders>
            <w:shd w:val="clear" w:color="auto" w:fill="auto"/>
            <w:noWrap/>
            <w:vAlign w:val="bottom"/>
          </w:tcPr>
          <w:p w:rsidR="00861933" w:rsidRPr="00293FA6" w:rsidRDefault="007E30C1" w:rsidP="00077AC3">
            <w:pPr>
              <w:rPr>
                <w:rFonts w:cs="Arial"/>
                <w:color w:val="000000"/>
                <w:sz w:val="16"/>
                <w:szCs w:val="16"/>
                <w:lang w:eastAsia="fr-FR"/>
              </w:rPr>
            </w:pPr>
            <w:r w:rsidRPr="00293FA6">
              <w:rPr>
                <w:rFonts w:cs="Arial"/>
                <w:color w:val="000000"/>
                <w:sz w:val="16"/>
                <w:szCs w:val="16"/>
                <w:lang w:eastAsia="fr-FR"/>
              </w:rPr>
              <w:t> </w:t>
            </w:r>
          </w:p>
        </w:tc>
      </w:tr>
      <w:tr w:rsidR="00861933" w:rsidRPr="00293FA6" w:rsidTr="00077AC3">
        <w:tblPrEx>
          <w:tblCellMar>
            <w:top w:w="0" w:type="dxa"/>
            <w:bottom w:w="0" w:type="dxa"/>
          </w:tblCellMar>
        </w:tblPrEx>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tcPr>
          <w:p w:rsidR="00861933" w:rsidRPr="00293FA6" w:rsidRDefault="007E30C1" w:rsidP="00077AC3">
            <w:pPr>
              <w:jc w:val="right"/>
              <w:rPr>
                <w:rFonts w:cs="Arial"/>
                <w:color w:val="000000"/>
                <w:sz w:val="16"/>
                <w:szCs w:val="16"/>
                <w:lang w:eastAsia="fr-FR"/>
              </w:rPr>
            </w:pPr>
            <w:r w:rsidRPr="00293FA6">
              <w:rPr>
                <w:rFonts w:cs="Arial"/>
                <w:color w:val="000000"/>
                <w:sz w:val="16"/>
                <w:szCs w:val="16"/>
                <w:lang w:eastAsia="fr-FR"/>
              </w:rPr>
              <w:t>19</w:t>
            </w:r>
          </w:p>
        </w:tc>
        <w:tc>
          <w:tcPr>
            <w:tcW w:w="2409" w:type="dxa"/>
            <w:gridSpan w:val="2"/>
            <w:tcBorders>
              <w:top w:val="nil"/>
              <w:left w:val="nil"/>
              <w:bottom w:val="single" w:sz="4" w:space="0" w:color="auto"/>
              <w:right w:val="single" w:sz="4" w:space="0" w:color="auto"/>
            </w:tcBorders>
            <w:shd w:val="clear" w:color="auto" w:fill="auto"/>
            <w:noWrap/>
            <w:vAlign w:val="bottom"/>
          </w:tcPr>
          <w:p w:rsidR="00861933" w:rsidRPr="00293FA6" w:rsidRDefault="007E30C1" w:rsidP="00077AC3">
            <w:pPr>
              <w:rPr>
                <w:rFonts w:cs="Arial"/>
                <w:color w:val="000000"/>
                <w:sz w:val="16"/>
                <w:szCs w:val="16"/>
                <w:lang w:eastAsia="fr-FR"/>
              </w:rPr>
            </w:pPr>
            <w:r w:rsidRPr="00293FA6">
              <w:rPr>
                <w:rFonts w:cs="Arial"/>
                <w:color w:val="000000"/>
                <w:sz w:val="16"/>
                <w:szCs w:val="16"/>
                <w:lang w:eastAsia="fr-FR"/>
              </w:rPr>
              <w:t>Infections sexuellement transmissibles</w:t>
            </w:r>
          </w:p>
        </w:tc>
        <w:tc>
          <w:tcPr>
            <w:tcW w:w="1800" w:type="dxa"/>
            <w:tcBorders>
              <w:top w:val="nil"/>
              <w:left w:val="nil"/>
              <w:bottom w:val="single" w:sz="4" w:space="0" w:color="auto"/>
              <w:right w:val="single" w:sz="4" w:space="0" w:color="auto"/>
            </w:tcBorders>
            <w:shd w:val="clear" w:color="auto" w:fill="auto"/>
            <w:noWrap/>
            <w:vAlign w:val="bottom"/>
          </w:tcPr>
          <w:p w:rsidR="00861933" w:rsidRPr="00293FA6" w:rsidRDefault="007E30C1" w:rsidP="00077AC3">
            <w:pPr>
              <w:rPr>
                <w:rFonts w:cs="Arial"/>
                <w:color w:val="000000"/>
                <w:sz w:val="16"/>
                <w:szCs w:val="16"/>
                <w:lang w:eastAsia="fr-FR"/>
              </w:rPr>
            </w:pPr>
            <w:r w:rsidRPr="00293FA6">
              <w:rPr>
                <w:rFonts w:cs="Arial"/>
                <w:color w:val="000000"/>
                <w:sz w:val="16"/>
                <w:szCs w:val="16"/>
                <w:lang w:eastAsia="fr-FR"/>
              </w:rPr>
              <w:t> </w:t>
            </w:r>
          </w:p>
        </w:tc>
        <w:tc>
          <w:tcPr>
            <w:tcW w:w="1085" w:type="dxa"/>
            <w:tcBorders>
              <w:top w:val="nil"/>
              <w:left w:val="nil"/>
              <w:bottom w:val="single" w:sz="4" w:space="0" w:color="auto"/>
              <w:right w:val="single" w:sz="4" w:space="0" w:color="auto"/>
            </w:tcBorders>
            <w:shd w:val="clear" w:color="auto" w:fill="auto"/>
            <w:noWrap/>
            <w:vAlign w:val="bottom"/>
          </w:tcPr>
          <w:p w:rsidR="00861933" w:rsidRPr="00293FA6" w:rsidRDefault="007E30C1" w:rsidP="00077AC3">
            <w:pPr>
              <w:rPr>
                <w:rFonts w:cs="Arial"/>
                <w:color w:val="000000"/>
                <w:sz w:val="16"/>
                <w:szCs w:val="16"/>
                <w:lang w:eastAsia="fr-FR"/>
              </w:rPr>
            </w:pPr>
            <w:r w:rsidRPr="00293FA6">
              <w:rPr>
                <w:rFonts w:cs="Arial"/>
                <w:color w:val="000000"/>
                <w:sz w:val="16"/>
                <w:szCs w:val="16"/>
                <w:lang w:eastAsia="fr-FR"/>
              </w:rPr>
              <w:t> </w:t>
            </w:r>
          </w:p>
        </w:tc>
        <w:tc>
          <w:tcPr>
            <w:tcW w:w="1559" w:type="dxa"/>
            <w:tcBorders>
              <w:top w:val="nil"/>
              <w:left w:val="nil"/>
              <w:bottom w:val="single" w:sz="4" w:space="0" w:color="auto"/>
              <w:right w:val="single" w:sz="4" w:space="0" w:color="auto"/>
            </w:tcBorders>
            <w:shd w:val="clear" w:color="auto" w:fill="auto"/>
            <w:noWrap/>
            <w:vAlign w:val="bottom"/>
          </w:tcPr>
          <w:p w:rsidR="00861933" w:rsidRPr="00293FA6" w:rsidRDefault="007E30C1" w:rsidP="00077AC3">
            <w:pPr>
              <w:rPr>
                <w:rFonts w:cs="Arial"/>
                <w:color w:val="000000"/>
                <w:sz w:val="16"/>
                <w:szCs w:val="16"/>
                <w:lang w:eastAsia="fr-FR"/>
              </w:rPr>
            </w:pPr>
            <w:r w:rsidRPr="00293FA6">
              <w:rPr>
                <w:rFonts w:cs="Arial"/>
                <w:color w:val="000000"/>
                <w:sz w:val="16"/>
                <w:szCs w:val="16"/>
                <w:lang w:eastAsia="fr-FR"/>
              </w:rPr>
              <w:t> </w:t>
            </w:r>
          </w:p>
        </w:tc>
        <w:tc>
          <w:tcPr>
            <w:tcW w:w="1793" w:type="dxa"/>
            <w:tcBorders>
              <w:top w:val="nil"/>
              <w:left w:val="nil"/>
              <w:bottom w:val="single" w:sz="4" w:space="0" w:color="auto"/>
              <w:right w:val="single" w:sz="4" w:space="0" w:color="auto"/>
            </w:tcBorders>
            <w:shd w:val="clear" w:color="auto" w:fill="auto"/>
            <w:noWrap/>
            <w:vAlign w:val="bottom"/>
          </w:tcPr>
          <w:p w:rsidR="00861933" w:rsidRPr="00293FA6" w:rsidRDefault="007E30C1" w:rsidP="00077AC3">
            <w:pPr>
              <w:rPr>
                <w:rFonts w:cs="Arial"/>
                <w:color w:val="000000"/>
                <w:sz w:val="16"/>
                <w:szCs w:val="16"/>
                <w:lang w:eastAsia="fr-FR"/>
              </w:rPr>
            </w:pPr>
            <w:r w:rsidRPr="00293FA6">
              <w:rPr>
                <w:rFonts w:cs="Arial"/>
                <w:color w:val="000000"/>
                <w:sz w:val="16"/>
                <w:szCs w:val="16"/>
                <w:lang w:eastAsia="fr-FR"/>
              </w:rPr>
              <w:t> </w:t>
            </w:r>
          </w:p>
        </w:tc>
      </w:tr>
      <w:tr w:rsidR="00861933" w:rsidRPr="00293FA6" w:rsidTr="00077AC3">
        <w:tblPrEx>
          <w:tblCellMar>
            <w:top w:w="0" w:type="dxa"/>
            <w:bottom w:w="0" w:type="dxa"/>
          </w:tblCellMar>
        </w:tblPrEx>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tcPr>
          <w:p w:rsidR="00861933" w:rsidRPr="00293FA6" w:rsidRDefault="007E30C1" w:rsidP="00077AC3">
            <w:pPr>
              <w:jc w:val="right"/>
              <w:rPr>
                <w:rFonts w:cs="Arial"/>
                <w:color w:val="000000"/>
                <w:sz w:val="16"/>
                <w:szCs w:val="16"/>
                <w:lang w:eastAsia="fr-FR"/>
              </w:rPr>
            </w:pPr>
            <w:r w:rsidRPr="00293FA6">
              <w:rPr>
                <w:rFonts w:cs="Arial"/>
                <w:color w:val="000000"/>
                <w:sz w:val="16"/>
                <w:szCs w:val="16"/>
                <w:lang w:eastAsia="fr-FR"/>
              </w:rPr>
              <w:lastRenderedPageBreak/>
              <w:t>20</w:t>
            </w:r>
          </w:p>
        </w:tc>
        <w:tc>
          <w:tcPr>
            <w:tcW w:w="2409" w:type="dxa"/>
            <w:gridSpan w:val="2"/>
            <w:tcBorders>
              <w:top w:val="nil"/>
              <w:left w:val="nil"/>
              <w:bottom w:val="single" w:sz="4" w:space="0" w:color="auto"/>
              <w:right w:val="single" w:sz="4" w:space="0" w:color="auto"/>
            </w:tcBorders>
            <w:shd w:val="clear" w:color="auto" w:fill="auto"/>
            <w:noWrap/>
            <w:vAlign w:val="bottom"/>
          </w:tcPr>
          <w:p w:rsidR="00861933" w:rsidRPr="00293FA6" w:rsidRDefault="007E30C1" w:rsidP="00077AC3">
            <w:pPr>
              <w:rPr>
                <w:rFonts w:cs="Arial"/>
                <w:color w:val="000000"/>
                <w:sz w:val="16"/>
                <w:szCs w:val="16"/>
                <w:lang w:eastAsia="fr-FR"/>
              </w:rPr>
            </w:pPr>
            <w:r w:rsidRPr="00293FA6">
              <w:rPr>
                <w:rFonts w:cs="Arial"/>
                <w:color w:val="000000"/>
                <w:sz w:val="16"/>
                <w:szCs w:val="16"/>
                <w:lang w:eastAsia="fr-FR"/>
              </w:rPr>
              <w:t xml:space="preserve">Insuffisance pondérale du nouveau-né (moins de  </w:t>
            </w:r>
            <w:smartTag w:uri="urn:schemas-microsoft-com:office:smarttags" w:element="metricconverter">
              <w:smartTagPr>
                <w:attr w:name="ProductID" w:val="500 g"/>
              </w:smartTagPr>
              <w:r w:rsidRPr="00293FA6">
                <w:rPr>
                  <w:rFonts w:cs="Arial"/>
                  <w:color w:val="000000"/>
                  <w:sz w:val="16"/>
                  <w:szCs w:val="16"/>
                  <w:lang w:eastAsia="fr-FR"/>
                </w:rPr>
                <w:t>500 g</w:t>
              </w:r>
            </w:smartTag>
            <w:r w:rsidRPr="00293FA6">
              <w:rPr>
                <w:rFonts w:cs="Arial"/>
                <w:color w:val="000000"/>
                <w:sz w:val="16"/>
                <w:szCs w:val="16"/>
                <w:lang w:eastAsia="fr-FR"/>
              </w:rPr>
              <w:t>)</w:t>
            </w:r>
          </w:p>
        </w:tc>
        <w:tc>
          <w:tcPr>
            <w:tcW w:w="1800" w:type="dxa"/>
            <w:tcBorders>
              <w:top w:val="nil"/>
              <w:left w:val="nil"/>
              <w:bottom w:val="single" w:sz="4" w:space="0" w:color="auto"/>
              <w:right w:val="single" w:sz="4" w:space="0" w:color="auto"/>
            </w:tcBorders>
            <w:shd w:val="clear" w:color="auto" w:fill="auto"/>
            <w:noWrap/>
            <w:vAlign w:val="bottom"/>
          </w:tcPr>
          <w:p w:rsidR="00861933" w:rsidRPr="00293FA6" w:rsidRDefault="007E30C1" w:rsidP="00077AC3">
            <w:pPr>
              <w:rPr>
                <w:rFonts w:cs="Arial"/>
                <w:color w:val="000000"/>
                <w:sz w:val="16"/>
                <w:szCs w:val="16"/>
                <w:lang w:eastAsia="fr-FR"/>
              </w:rPr>
            </w:pPr>
            <w:r w:rsidRPr="00293FA6">
              <w:rPr>
                <w:rFonts w:cs="Arial"/>
                <w:color w:val="000000"/>
                <w:sz w:val="16"/>
                <w:szCs w:val="16"/>
                <w:lang w:eastAsia="fr-FR"/>
              </w:rPr>
              <w:t> </w:t>
            </w:r>
          </w:p>
        </w:tc>
        <w:tc>
          <w:tcPr>
            <w:tcW w:w="1085" w:type="dxa"/>
            <w:tcBorders>
              <w:top w:val="nil"/>
              <w:left w:val="nil"/>
              <w:bottom w:val="single" w:sz="4" w:space="0" w:color="auto"/>
              <w:right w:val="single" w:sz="4" w:space="0" w:color="auto"/>
            </w:tcBorders>
            <w:shd w:val="clear" w:color="auto" w:fill="auto"/>
            <w:noWrap/>
            <w:vAlign w:val="bottom"/>
          </w:tcPr>
          <w:p w:rsidR="00861933" w:rsidRPr="00293FA6" w:rsidRDefault="007E30C1" w:rsidP="00077AC3">
            <w:pPr>
              <w:rPr>
                <w:rFonts w:cs="Arial"/>
                <w:color w:val="000000"/>
                <w:sz w:val="16"/>
                <w:szCs w:val="16"/>
                <w:lang w:eastAsia="fr-FR"/>
              </w:rPr>
            </w:pPr>
            <w:r w:rsidRPr="00293FA6">
              <w:rPr>
                <w:rFonts w:cs="Arial"/>
                <w:color w:val="000000"/>
                <w:sz w:val="16"/>
                <w:szCs w:val="16"/>
                <w:lang w:eastAsia="fr-FR"/>
              </w:rPr>
              <w:t> </w:t>
            </w:r>
          </w:p>
        </w:tc>
        <w:tc>
          <w:tcPr>
            <w:tcW w:w="1559" w:type="dxa"/>
            <w:tcBorders>
              <w:top w:val="nil"/>
              <w:left w:val="nil"/>
              <w:bottom w:val="single" w:sz="4" w:space="0" w:color="auto"/>
              <w:right w:val="single" w:sz="4" w:space="0" w:color="auto"/>
            </w:tcBorders>
            <w:shd w:val="clear" w:color="auto" w:fill="auto"/>
            <w:noWrap/>
            <w:vAlign w:val="bottom"/>
          </w:tcPr>
          <w:p w:rsidR="00861933" w:rsidRPr="00293FA6" w:rsidRDefault="007E30C1" w:rsidP="00077AC3">
            <w:pPr>
              <w:rPr>
                <w:rFonts w:cs="Arial"/>
                <w:color w:val="000000"/>
                <w:sz w:val="16"/>
                <w:szCs w:val="16"/>
                <w:lang w:eastAsia="fr-FR"/>
              </w:rPr>
            </w:pPr>
            <w:r w:rsidRPr="00293FA6">
              <w:rPr>
                <w:rFonts w:cs="Arial"/>
                <w:color w:val="000000"/>
                <w:sz w:val="16"/>
                <w:szCs w:val="16"/>
                <w:lang w:eastAsia="fr-FR"/>
              </w:rPr>
              <w:t> </w:t>
            </w:r>
          </w:p>
        </w:tc>
        <w:tc>
          <w:tcPr>
            <w:tcW w:w="1793" w:type="dxa"/>
            <w:tcBorders>
              <w:top w:val="nil"/>
              <w:left w:val="nil"/>
              <w:bottom w:val="single" w:sz="4" w:space="0" w:color="auto"/>
              <w:right w:val="single" w:sz="4" w:space="0" w:color="auto"/>
            </w:tcBorders>
            <w:shd w:val="clear" w:color="auto" w:fill="auto"/>
            <w:noWrap/>
            <w:vAlign w:val="bottom"/>
          </w:tcPr>
          <w:p w:rsidR="00861933" w:rsidRPr="00293FA6" w:rsidRDefault="007E30C1" w:rsidP="00077AC3">
            <w:pPr>
              <w:rPr>
                <w:rFonts w:cs="Arial"/>
                <w:color w:val="000000"/>
                <w:sz w:val="16"/>
                <w:szCs w:val="16"/>
                <w:lang w:eastAsia="fr-FR"/>
              </w:rPr>
            </w:pPr>
            <w:r w:rsidRPr="00293FA6">
              <w:rPr>
                <w:rFonts w:cs="Arial"/>
                <w:color w:val="000000"/>
                <w:sz w:val="16"/>
                <w:szCs w:val="16"/>
                <w:lang w:eastAsia="fr-FR"/>
              </w:rPr>
              <w:t> </w:t>
            </w:r>
          </w:p>
        </w:tc>
      </w:tr>
      <w:tr w:rsidR="00861933" w:rsidRPr="00293FA6" w:rsidTr="00077AC3">
        <w:tblPrEx>
          <w:tblCellMar>
            <w:top w:w="0" w:type="dxa"/>
            <w:bottom w:w="0" w:type="dxa"/>
          </w:tblCellMar>
        </w:tblPrEx>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tcPr>
          <w:p w:rsidR="00861933" w:rsidRPr="00293FA6" w:rsidRDefault="007E30C1" w:rsidP="00077AC3">
            <w:pPr>
              <w:jc w:val="right"/>
              <w:rPr>
                <w:rFonts w:cs="Arial"/>
                <w:color w:val="000000"/>
                <w:sz w:val="16"/>
                <w:szCs w:val="16"/>
                <w:lang w:eastAsia="fr-FR"/>
              </w:rPr>
            </w:pPr>
            <w:r w:rsidRPr="00293FA6">
              <w:rPr>
                <w:rFonts w:cs="Arial"/>
                <w:color w:val="000000"/>
                <w:sz w:val="16"/>
                <w:szCs w:val="16"/>
                <w:lang w:eastAsia="fr-FR"/>
              </w:rPr>
              <w:t>21</w:t>
            </w:r>
          </w:p>
        </w:tc>
        <w:tc>
          <w:tcPr>
            <w:tcW w:w="2409" w:type="dxa"/>
            <w:gridSpan w:val="2"/>
            <w:tcBorders>
              <w:top w:val="nil"/>
              <w:left w:val="nil"/>
              <w:bottom w:val="single" w:sz="4" w:space="0" w:color="auto"/>
              <w:right w:val="single" w:sz="4" w:space="0" w:color="auto"/>
            </w:tcBorders>
            <w:shd w:val="clear" w:color="auto" w:fill="auto"/>
            <w:noWrap/>
            <w:vAlign w:val="bottom"/>
          </w:tcPr>
          <w:p w:rsidR="00861933" w:rsidRPr="00293FA6" w:rsidRDefault="007E30C1" w:rsidP="00077AC3">
            <w:pPr>
              <w:rPr>
                <w:rFonts w:cs="Arial"/>
                <w:color w:val="000000"/>
                <w:sz w:val="16"/>
                <w:szCs w:val="16"/>
                <w:lang w:eastAsia="fr-FR"/>
              </w:rPr>
            </w:pPr>
            <w:r w:rsidRPr="00293FA6">
              <w:rPr>
                <w:rFonts w:cs="Arial"/>
                <w:color w:val="000000"/>
                <w:sz w:val="16"/>
                <w:szCs w:val="16"/>
                <w:lang w:eastAsia="fr-FR"/>
              </w:rPr>
              <w:t xml:space="preserve"> Lèpre</w:t>
            </w:r>
          </w:p>
        </w:tc>
        <w:tc>
          <w:tcPr>
            <w:tcW w:w="1800" w:type="dxa"/>
            <w:tcBorders>
              <w:top w:val="nil"/>
              <w:left w:val="nil"/>
              <w:bottom w:val="single" w:sz="4" w:space="0" w:color="auto"/>
              <w:right w:val="single" w:sz="4" w:space="0" w:color="auto"/>
            </w:tcBorders>
            <w:shd w:val="clear" w:color="auto" w:fill="auto"/>
            <w:noWrap/>
            <w:vAlign w:val="bottom"/>
          </w:tcPr>
          <w:p w:rsidR="00861933" w:rsidRPr="00293FA6" w:rsidRDefault="007E30C1" w:rsidP="00077AC3">
            <w:pPr>
              <w:rPr>
                <w:rFonts w:cs="Arial"/>
                <w:color w:val="000000"/>
                <w:sz w:val="16"/>
                <w:szCs w:val="16"/>
                <w:lang w:eastAsia="fr-FR"/>
              </w:rPr>
            </w:pPr>
            <w:r w:rsidRPr="00293FA6">
              <w:rPr>
                <w:rFonts w:cs="Arial"/>
                <w:color w:val="000000"/>
                <w:sz w:val="16"/>
                <w:szCs w:val="16"/>
                <w:lang w:eastAsia="fr-FR"/>
              </w:rPr>
              <w:t> </w:t>
            </w:r>
          </w:p>
        </w:tc>
        <w:tc>
          <w:tcPr>
            <w:tcW w:w="1085" w:type="dxa"/>
            <w:tcBorders>
              <w:top w:val="nil"/>
              <w:left w:val="nil"/>
              <w:bottom w:val="single" w:sz="4" w:space="0" w:color="auto"/>
              <w:right w:val="single" w:sz="4" w:space="0" w:color="auto"/>
            </w:tcBorders>
            <w:shd w:val="clear" w:color="auto" w:fill="auto"/>
            <w:noWrap/>
            <w:vAlign w:val="bottom"/>
          </w:tcPr>
          <w:p w:rsidR="00861933" w:rsidRPr="00293FA6" w:rsidRDefault="007E30C1" w:rsidP="00077AC3">
            <w:pPr>
              <w:rPr>
                <w:rFonts w:cs="Arial"/>
                <w:color w:val="000000"/>
                <w:sz w:val="16"/>
                <w:szCs w:val="16"/>
                <w:lang w:eastAsia="fr-FR"/>
              </w:rPr>
            </w:pPr>
            <w:r w:rsidRPr="00293FA6">
              <w:rPr>
                <w:rFonts w:cs="Arial"/>
                <w:color w:val="000000"/>
                <w:sz w:val="16"/>
                <w:szCs w:val="16"/>
                <w:lang w:eastAsia="fr-FR"/>
              </w:rPr>
              <w:t> </w:t>
            </w:r>
          </w:p>
        </w:tc>
        <w:tc>
          <w:tcPr>
            <w:tcW w:w="1559" w:type="dxa"/>
            <w:tcBorders>
              <w:top w:val="nil"/>
              <w:left w:val="nil"/>
              <w:bottom w:val="single" w:sz="4" w:space="0" w:color="auto"/>
              <w:right w:val="single" w:sz="4" w:space="0" w:color="auto"/>
            </w:tcBorders>
            <w:shd w:val="clear" w:color="auto" w:fill="auto"/>
            <w:noWrap/>
            <w:vAlign w:val="bottom"/>
          </w:tcPr>
          <w:p w:rsidR="00861933" w:rsidRPr="00293FA6" w:rsidRDefault="007E30C1" w:rsidP="00077AC3">
            <w:pPr>
              <w:rPr>
                <w:rFonts w:cs="Arial"/>
                <w:color w:val="000000"/>
                <w:sz w:val="16"/>
                <w:szCs w:val="16"/>
                <w:lang w:eastAsia="fr-FR"/>
              </w:rPr>
            </w:pPr>
            <w:r w:rsidRPr="00293FA6">
              <w:rPr>
                <w:rFonts w:cs="Arial"/>
                <w:color w:val="000000"/>
                <w:sz w:val="16"/>
                <w:szCs w:val="16"/>
                <w:lang w:eastAsia="fr-FR"/>
              </w:rPr>
              <w:t> </w:t>
            </w:r>
          </w:p>
        </w:tc>
        <w:tc>
          <w:tcPr>
            <w:tcW w:w="1793" w:type="dxa"/>
            <w:tcBorders>
              <w:top w:val="nil"/>
              <w:left w:val="nil"/>
              <w:bottom w:val="single" w:sz="4" w:space="0" w:color="auto"/>
              <w:right w:val="single" w:sz="4" w:space="0" w:color="auto"/>
            </w:tcBorders>
            <w:shd w:val="clear" w:color="auto" w:fill="auto"/>
            <w:noWrap/>
            <w:vAlign w:val="bottom"/>
          </w:tcPr>
          <w:p w:rsidR="00861933" w:rsidRPr="00293FA6" w:rsidRDefault="007E30C1" w:rsidP="00077AC3">
            <w:pPr>
              <w:rPr>
                <w:rFonts w:cs="Arial"/>
                <w:color w:val="000000"/>
                <w:sz w:val="16"/>
                <w:szCs w:val="16"/>
                <w:lang w:eastAsia="fr-FR"/>
              </w:rPr>
            </w:pPr>
            <w:r w:rsidRPr="00293FA6">
              <w:rPr>
                <w:rFonts w:cs="Arial"/>
                <w:color w:val="000000"/>
                <w:sz w:val="16"/>
                <w:szCs w:val="16"/>
                <w:lang w:eastAsia="fr-FR"/>
              </w:rPr>
              <w:t> </w:t>
            </w:r>
          </w:p>
        </w:tc>
      </w:tr>
      <w:tr w:rsidR="00861933" w:rsidRPr="00293FA6" w:rsidTr="00077AC3">
        <w:tblPrEx>
          <w:tblCellMar>
            <w:top w:w="0" w:type="dxa"/>
            <w:bottom w:w="0" w:type="dxa"/>
          </w:tblCellMar>
        </w:tblPrEx>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tcPr>
          <w:p w:rsidR="00861933" w:rsidRPr="00293FA6" w:rsidRDefault="007E30C1" w:rsidP="00077AC3">
            <w:pPr>
              <w:jc w:val="right"/>
              <w:rPr>
                <w:rFonts w:cs="Arial"/>
                <w:color w:val="000000"/>
                <w:sz w:val="16"/>
                <w:szCs w:val="16"/>
                <w:lang w:eastAsia="fr-FR"/>
              </w:rPr>
            </w:pPr>
            <w:r w:rsidRPr="00293FA6">
              <w:rPr>
                <w:rFonts w:cs="Arial"/>
                <w:color w:val="000000"/>
                <w:sz w:val="16"/>
                <w:szCs w:val="16"/>
                <w:lang w:eastAsia="fr-FR"/>
              </w:rPr>
              <w:t>22</w:t>
            </w:r>
          </w:p>
        </w:tc>
        <w:tc>
          <w:tcPr>
            <w:tcW w:w="2409" w:type="dxa"/>
            <w:gridSpan w:val="2"/>
            <w:tcBorders>
              <w:top w:val="nil"/>
              <w:left w:val="nil"/>
              <w:bottom w:val="single" w:sz="4" w:space="0" w:color="auto"/>
              <w:right w:val="single" w:sz="4" w:space="0" w:color="auto"/>
            </w:tcBorders>
            <w:shd w:val="clear" w:color="auto" w:fill="auto"/>
            <w:noWrap/>
            <w:vAlign w:val="bottom"/>
          </w:tcPr>
          <w:p w:rsidR="00861933" w:rsidRPr="00293FA6" w:rsidRDefault="007E30C1" w:rsidP="00077AC3">
            <w:pPr>
              <w:rPr>
                <w:rFonts w:cs="Arial"/>
                <w:color w:val="000000"/>
                <w:sz w:val="16"/>
                <w:szCs w:val="16"/>
                <w:lang w:eastAsia="fr-FR"/>
              </w:rPr>
            </w:pPr>
            <w:r w:rsidRPr="00293FA6">
              <w:rPr>
                <w:rFonts w:cs="Arial"/>
                <w:color w:val="000000"/>
                <w:sz w:val="16"/>
                <w:szCs w:val="16"/>
                <w:lang w:eastAsia="fr-FR"/>
              </w:rPr>
              <w:t xml:space="preserve"> Malnutrition &lt; 5 ans</w:t>
            </w:r>
          </w:p>
        </w:tc>
        <w:tc>
          <w:tcPr>
            <w:tcW w:w="1800" w:type="dxa"/>
            <w:tcBorders>
              <w:top w:val="nil"/>
              <w:left w:val="nil"/>
              <w:bottom w:val="single" w:sz="4" w:space="0" w:color="auto"/>
              <w:right w:val="single" w:sz="4" w:space="0" w:color="auto"/>
            </w:tcBorders>
            <w:shd w:val="clear" w:color="auto" w:fill="auto"/>
            <w:noWrap/>
            <w:vAlign w:val="bottom"/>
          </w:tcPr>
          <w:p w:rsidR="00861933" w:rsidRPr="00293FA6" w:rsidRDefault="007E30C1" w:rsidP="00077AC3">
            <w:pPr>
              <w:rPr>
                <w:rFonts w:cs="Arial"/>
                <w:color w:val="000000"/>
                <w:sz w:val="16"/>
                <w:szCs w:val="16"/>
                <w:lang w:eastAsia="fr-FR"/>
              </w:rPr>
            </w:pPr>
            <w:r w:rsidRPr="00293FA6">
              <w:rPr>
                <w:rFonts w:cs="Arial"/>
                <w:color w:val="000000"/>
                <w:sz w:val="16"/>
                <w:szCs w:val="16"/>
                <w:lang w:eastAsia="fr-FR"/>
              </w:rPr>
              <w:t> </w:t>
            </w:r>
          </w:p>
        </w:tc>
        <w:tc>
          <w:tcPr>
            <w:tcW w:w="1085" w:type="dxa"/>
            <w:tcBorders>
              <w:top w:val="nil"/>
              <w:left w:val="nil"/>
              <w:bottom w:val="single" w:sz="4" w:space="0" w:color="auto"/>
              <w:right w:val="single" w:sz="4" w:space="0" w:color="auto"/>
            </w:tcBorders>
            <w:shd w:val="clear" w:color="auto" w:fill="auto"/>
            <w:noWrap/>
            <w:vAlign w:val="bottom"/>
          </w:tcPr>
          <w:p w:rsidR="00861933" w:rsidRPr="00293FA6" w:rsidRDefault="007E30C1" w:rsidP="00077AC3">
            <w:pPr>
              <w:rPr>
                <w:rFonts w:cs="Arial"/>
                <w:color w:val="000000"/>
                <w:sz w:val="16"/>
                <w:szCs w:val="16"/>
                <w:lang w:eastAsia="fr-FR"/>
              </w:rPr>
            </w:pPr>
            <w:r w:rsidRPr="00293FA6">
              <w:rPr>
                <w:rFonts w:cs="Arial"/>
                <w:color w:val="000000"/>
                <w:sz w:val="16"/>
                <w:szCs w:val="16"/>
                <w:lang w:eastAsia="fr-FR"/>
              </w:rPr>
              <w:t> </w:t>
            </w:r>
          </w:p>
        </w:tc>
        <w:tc>
          <w:tcPr>
            <w:tcW w:w="1559" w:type="dxa"/>
            <w:tcBorders>
              <w:top w:val="nil"/>
              <w:left w:val="nil"/>
              <w:bottom w:val="single" w:sz="4" w:space="0" w:color="auto"/>
              <w:right w:val="single" w:sz="4" w:space="0" w:color="auto"/>
            </w:tcBorders>
            <w:shd w:val="clear" w:color="auto" w:fill="auto"/>
            <w:noWrap/>
            <w:vAlign w:val="bottom"/>
          </w:tcPr>
          <w:p w:rsidR="00861933" w:rsidRPr="00293FA6" w:rsidRDefault="007E30C1" w:rsidP="00077AC3">
            <w:pPr>
              <w:rPr>
                <w:rFonts w:cs="Arial"/>
                <w:color w:val="000000"/>
                <w:sz w:val="16"/>
                <w:szCs w:val="16"/>
                <w:lang w:eastAsia="fr-FR"/>
              </w:rPr>
            </w:pPr>
            <w:r w:rsidRPr="00293FA6">
              <w:rPr>
                <w:rFonts w:cs="Arial"/>
                <w:color w:val="000000"/>
                <w:sz w:val="16"/>
                <w:szCs w:val="16"/>
                <w:lang w:eastAsia="fr-FR"/>
              </w:rPr>
              <w:t> </w:t>
            </w:r>
          </w:p>
        </w:tc>
        <w:tc>
          <w:tcPr>
            <w:tcW w:w="1793" w:type="dxa"/>
            <w:tcBorders>
              <w:top w:val="nil"/>
              <w:left w:val="nil"/>
              <w:bottom w:val="single" w:sz="4" w:space="0" w:color="auto"/>
              <w:right w:val="single" w:sz="4" w:space="0" w:color="auto"/>
            </w:tcBorders>
            <w:shd w:val="clear" w:color="auto" w:fill="auto"/>
            <w:noWrap/>
            <w:vAlign w:val="bottom"/>
          </w:tcPr>
          <w:p w:rsidR="00861933" w:rsidRPr="00293FA6" w:rsidRDefault="007E30C1" w:rsidP="00077AC3">
            <w:pPr>
              <w:rPr>
                <w:rFonts w:cs="Arial"/>
                <w:color w:val="000000"/>
                <w:sz w:val="16"/>
                <w:szCs w:val="16"/>
                <w:lang w:eastAsia="fr-FR"/>
              </w:rPr>
            </w:pPr>
            <w:r w:rsidRPr="00293FA6">
              <w:rPr>
                <w:rFonts w:cs="Arial"/>
                <w:color w:val="000000"/>
                <w:sz w:val="16"/>
                <w:szCs w:val="16"/>
                <w:lang w:eastAsia="fr-FR"/>
              </w:rPr>
              <w:t> </w:t>
            </w:r>
          </w:p>
        </w:tc>
      </w:tr>
      <w:tr w:rsidR="00861933" w:rsidRPr="00293FA6" w:rsidTr="00077AC3">
        <w:tblPrEx>
          <w:tblCellMar>
            <w:top w:w="0" w:type="dxa"/>
            <w:bottom w:w="0" w:type="dxa"/>
          </w:tblCellMar>
        </w:tblPrEx>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tcPr>
          <w:p w:rsidR="00861933" w:rsidRPr="00293FA6" w:rsidRDefault="007E30C1" w:rsidP="00077AC3">
            <w:pPr>
              <w:jc w:val="right"/>
              <w:rPr>
                <w:rFonts w:cs="Arial"/>
                <w:color w:val="000000"/>
                <w:sz w:val="16"/>
                <w:szCs w:val="16"/>
                <w:lang w:eastAsia="fr-FR"/>
              </w:rPr>
            </w:pPr>
            <w:r w:rsidRPr="00293FA6">
              <w:rPr>
                <w:rFonts w:cs="Arial"/>
                <w:color w:val="000000"/>
                <w:sz w:val="16"/>
                <w:szCs w:val="16"/>
                <w:lang w:eastAsia="fr-FR"/>
              </w:rPr>
              <w:t>23</w:t>
            </w:r>
          </w:p>
        </w:tc>
        <w:tc>
          <w:tcPr>
            <w:tcW w:w="2409" w:type="dxa"/>
            <w:gridSpan w:val="2"/>
            <w:tcBorders>
              <w:top w:val="nil"/>
              <w:left w:val="nil"/>
              <w:bottom w:val="single" w:sz="4" w:space="0" w:color="auto"/>
              <w:right w:val="single" w:sz="4" w:space="0" w:color="auto"/>
            </w:tcBorders>
            <w:shd w:val="clear" w:color="auto" w:fill="auto"/>
            <w:noWrap/>
            <w:vAlign w:val="bottom"/>
          </w:tcPr>
          <w:p w:rsidR="00861933" w:rsidRPr="00293FA6" w:rsidRDefault="007E30C1" w:rsidP="00077AC3">
            <w:pPr>
              <w:rPr>
                <w:rFonts w:cs="Arial"/>
                <w:color w:val="000000"/>
                <w:sz w:val="16"/>
                <w:szCs w:val="16"/>
                <w:lang w:eastAsia="fr-FR"/>
              </w:rPr>
            </w:pPr>
            <w:r w:rsidRPr="00293FA6">
              <w:rPr>
                <w:rFonts w:cs="Arial"/>
                <w:color w:val="000000"/>
                <w:sz w:val="16"/>
                <w:szCs w:val="16"/>
                <w:lang w:eastAsia="fr-FR"/>
              </w:rPr>
              <w:t xml:space="preserve"> MAPI</w:t>
            </w:r>
          </w:p>
        </w:tc>
        <w:tc>
          <w:tcPr>
            <w:tcW w:w="1800" w:type="dxa"/>
            <w:tcBorders>
              <w:top w:val="nil"/>
              <w:left w:val="nil"/>
              <w:bottom w:val="single" w:sz="4" w:space="0" w:color="auto"/>
              <w:right w:val="single" w:sz="4" w:space="0" w:color="auto"/>
            </w:tcBorders>
            <w:shd w:val="clear" w:color="auto" w:fill="auto"/>
            <w:noWrap/>
            <w:vAlign w:val="bottom"/>
          </w:tcPr>
          <w:p w:rsidR="00861933" w:rsidRPr="00293FA6" w:rsidRDefault="007E30C1" w:rsidP="00077AC3">
            <w:pPr>
              <w:rPr>
                <w:rFonts w:cs="Arial"/>
                <w:color w:val="000000"/>
                <w:sz w:val="16"/>
                <w:szCs w:val="16"/>
                <w:lang w:eastAsia="fr-FR"/>
              </w:rPr>
            </w:pPr>
            <w:r w:rsidRPr="00293FA6">
              <w:rPr>
                <w:rFonts w:cs="Arial"/>
                <w:color w:val="000000"/>
                <w:sz w:val="16"/>
                <w:szCs w:val="16"/>
                <w:lang w:eastAsia="fr-FR"/>
              </w:rPr>
              <w:t> </w:t>
            </w:r>
          </w:p>
        </w:tc>
        <w:tc>
          <w:tcPr>
            <w:tcW w:w="1085" w:type="dxa"/>
            <w:tcBorders>
              <w:top w:val="nil"/>
              <w:left w:val="nil"/>
              <w:bottom w:val="single" w:sz="4" w:space="0" w:color="auto"/>
              <w:right w:val="single" w:sz="4" w:space="0" w:color="auto"/>
            </w:tcBorders>
            <w:shd w:val="clear" w:color="auto" w:fill="auto"/>
            <w:noWrap/>
            <w:vAlign w:val="bottom"/>
          </w:tcPr>
          <w:p w:rsidR="00861933" w:rsidRPr="00293FA6" w:rsidRDefault="007E30C1" w:rsidP="00077AC3">
            <w:pPr>
              <w:rPr>
                <w:rFonts w:cs="Arial"/>
                <w:color w:val="000000"/>
                <w:sz w:val="16"/>
                <w:szCs w:val="16"/>
                <w:lang w:eastAsia="fr-FR"/>
              </w:rPr>
            </w:pPr>
            <w:r w:rsidRPr="00293FA6">
              <w:rPr>
                <w:rFonts w:cs="Arial"/>
                <w:color w:val="000000"/>
                <w:sz w:val="16"/>
                <w:szCs w:val="16"/>
                <w:lang w:eastAsia="fr-FR"/>
              </w:rPr>
              <w:t> </w:t>
            </w:r>
          </w:p>
        </w:tc>
        <w:tc>
          <w:tcPr>
            <w:tcW w:w="1559" w:type="dxa"/>
            <w:tcBorders>
              <w:top w:val="nil"/>
              <w:left w:val="nil"/>
              <w:bottom w:val="single" w:sz="4" w:space="0" w:color="auto"/>
              <w:right w:val="single" w:sz="4" w:space="0" w:color="auto"/>
            </w:tcBorders>
            <w:shd w:val="clear" w:color="auto" w:fill="auto"/>
            <w:noWrap/>
            <w:vAlign w:val="bottom"/>
          </w:tcPr>
          <w:p w:rsidR="00861933" w:rsidRPr="00293FA6" w:rsidRDefault="007E30C1" w:rsidP="00077AC3">
            <w:pPr>
              <w:rPr>
                <w:rFonts w:cs="Arial"/>
                <w:color w:val="000000"/>
                <w:sz w:val="16"/>
                <w:szCs w:val="16"/>
                <w:lang w:eastAsia="fr-FR"/>
              </w:rPr>
            </w:pPr>
            <w:r w:rsidRPr="00293FA6">
              <w:rPr>
                <w:rFonts w:cs="Arial"/>
                <w:color w:val="000000"/>
                <w:sz w:val="16"/>
                <w:szCs w:val="16"/>
                <w:lang w:eastAsia="fr-FR"/>
              </w:rPr>
              <w:t> </w:t>
            </w:r>
          </w:p>
        </w:tc>
        <w:tc>
          <w:tcPr>
            <w:tcW w:w="1793" w:type="dxa"/>
            <w:tcBorders>
              <w:top w:val="nil"/>
              <w:left w:val="nil"/>
              <w:bottom w:val="single" w:sz="4" w:space="0" w:color="auto"/>
              <w:right w:val="single" w:sz="4" w:space="0" w:color="auto"/>
            </w:tcBorders>
            <w:shd w:val="clear" w:color="auto" w:fill="auto"/>
            <w:noWrap/>
            <w:vAlign w:val="bottom"/>
          </w:tcPr>
          <w:p w:rsidR="00861933" w:rsidRPr="00293FA6" w:rsidRDefault="007E30C1" w:rsidP="00077AC3">
            <w:pPr>
              <w:rPr>
                <w:rFonts w:cs="Arial"/>
                <w:color w:val="000000"/>
                <w:sz w:val="16"/>
                <w:szCs w:val="16"/>
                <w:lang w:eastAsia="fr-FR"/>
              </w:rPr>
            </w:pPr>
            <w:r w:rsidRPr="00293FA6">
              <w:rPr>
                <w:rFonts w:cs="Arial"/>
                <w:color w:val="000000"/>
                <w:sz w:val="16"/>
                <w:szCs w:val="16"/>
                <w:lang w:eastAsia="fr-FR"/>
              </w:rPr>
              <w:t> </w:t>
            </w:r>
          </w:p>
        </w:tc>
      </w:tr>
      <w:tr w:rsidR="00861933" w:rsidRPr="00293FA6" w:rsidTr="00077AC3">
        <w:tblPrEx>
          <w:tblCellMar>
            <w:top w:w="0" w:type="dxa"/>
            <w:bottom w:w="0" w:type="dxa"/>
          </w:tblCellMar>
        </w:tblPrEx>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tcPr>
          <w:p w:rsidR="00861933" w:rsidRPr="00293FA6" w:rsidRDefault="007E30C1" w:rsidP="00077AC3">
            <w:pPr>
              <w:jc w:val="right"/>
              <w:rPr>
                <w:rFonts w:cs="Arial"/>
                <w:color w:val="000000"/>
                <w:sz w:val="16"/>
                <w:szCs w:val="16"/>
                <w:lang w:eastAsia="fr-FR"/>
              </w:rPr>
            </w:pPr>
            <w:r w:rsidRPr="00293FA6">
              <w:rPr>
                <w:rFonts w:cs="Arial"/>
                <w:color w:val="000000"/>
                <w:sz w:val="16"/>
                <w:szCs w:val="16"/>
                <w:lang w:eastAsia="fr-FR"/>
              </w:rPr>
              <w:t>24</w:t>
            </w:r>
          </w:p>
        </w:tc>
        <w:tc>
          <w:tcPr>
            <w:tcW w:w="2409" w:type="dxa"/>
            <w:gridSpan w:val="2"/>
            <w:tcBorders>
              <w:top w:val="nil"/>
              <w:left w:val="nil"/>
              <w:bottom w:val="single" w:sz="4" w:space="0" w:color="auto"/>
              <w:right w:val="single" w:sz="4" w:space="0" w:color="auto"/>
            </w:tcBorders>
            <w:shd w:val="clear" w:color="auto" w:fill="auto"/>
            <w:noWrap/>
            <w:vAlign w:val="bottom"/>
          </w:tcPr>
          <w:p w:rsidR="00861933" w:rsidRPr="00293FA6" w:rsidRDefault="007E30C1" w:rsidP="00077AC3">
            <w:pPr>
              <w:rPr>
                <w:rFonts w:cs="Arial"/>
                <w:color w:val="000000"/>
                <w:sz w:val="16"/>
                <w:szCs w:val="16"/>
                <w:lang w:eastAsia="fr-FR"/>
              </w:rPr>
            </w:pPr>
            <w:r w:rsidRPr="00293FA6">
              <w:rPr>
                <w:rFonts w:cs="Arial"/>
                <w:color w:val="000000"/>
                <w:sz w:val="16"/>
                <w:szCs w:val="16"/>
                <w:lang w:eastAsia="fr-FR"/>
              </w:rPr>
              <w:t>Méningite à</w:t>
            </w:r>
          </w:p>
        </w:tc>
        <w:tc>
          <w:tcPr>
            <w:tcW w:w="1800" w:type="dxa"/>
            <w:tcBorders>
              <w:top w:val="nil"/>
              <w:left w:val="nil"/>
              <w:bottom w:val="single" w:sz="4" w:space="0" w:color="auto"/>
              <w:right w:val="single" w:sz="4" w:space="0" w:color="auto"/>
            </w:tcBorders>
            <w:shd w:val="clear" w:color="auto" w:fill="auto"/>
            <w:noWrap/>
            <w:vAlign w:val="bottom"/>
          </w:tcPr>
          <w:p w:rsidR="00861933" w:rsidRPr="00293FA6" w:rsidRDefault="007E30C1" w:rsidP="00077AC3">
            <w:pPr>
              <w:rPr>
                <w:rFonts w:cs="Arial"/>
                <w:color w:val="000000"/>
                <w:sz w:val="16"/>
                <w:szCs w:val="16"/>
                <w:lang w:eastAsia="fr-FR"/>
              </w:rPr>
            </w:pPr>
            <w:r w:rsidRPr="00293FA6">
              <w:rPr>
                <w:rFonts w:cs="Arial"/>
                <w:color w:val="000000"/>
                <w:sz w:val="16"/>
                <w:szCs w:val="16"/>
                <w:lang w:eastAsia="fr-FR"/>
              </w:rPr>
              <w:t> </w:t>
            </w:r>
          </w:p>
        </w:tc>
        <w:tc>
          <w:tcPr>
            <w:tcW w:w="1085" w:type="dxa"/>
            <w:tcBorders>
              <w:top w:val="nil"/>
              <w:left w:val="nil"/>
              <w:bottom w:val="single" w:sz="4" w:space="0" w:color="auto"/>
              <w:right w:val="single" w:sz="4" w:space="0" w:color="auto"/>
            </w:tcBorders>
            <w:shd w:val="clear" w:color="auto" w:fill="auto"/>
            <w:noWrap/>
            <w:vAlign w:val="bottom"/>
          </w:tcPr>
          <w:p w:rsidR="00861933" w:rsidRPr="00293FA6" w:rsidRDefault="007E30C1" w:rsidP="00077AC3">
            <w:pPr>
              <w:rPr>
                <w:rFonts w:cs="Arial"/>
                <w:color w:val="000000"/>
                <w:sz w:val="16"/>
                <w:szCs w:val="16"/>
                <w:lang w:eastAsia="fr-FR"/>
              </w:rPr>
            </w:pPr>
            <w:r w:rsidRPr="00293FA6">
              <w:rPr>
                <w:rFonts w:cs="Arial"/>
                <w:color w:val="000000"/>
                <w:sz w:val="16"/>
                <w:szCs w:val="16"/>
                <w:lang w:eastAsia="fr-FR"/>
              </w:rPr>
              <w:t> </w:t>
            </w:r>
          </w:p>
        </w:tc>
        <w:tc>
          <w:tcPr>
            <w:tcW w:w="1559" w:type="dxa"/>
            <w:tcBorders>
              <w:top w:val="nil"/>
              <w:left w:val="nil"/>
              <w:bottom w:val="single" w:sz="4" w:space="0" w:color="auto"/>
              <w:right w:val="single" w:sz="4" w:space="0" w:color="auto"/>
            </w:tcBorders>
            <w:shd w:val="clear" w:color="auto" w:fill="auto"/>
            <w:noWrap/>
            <w:vAlign w:val="bottom"/>
          </w:tcPr>
          <w:p w:rsidR="00861933" w:rsidRPr="00293FA6" w:rsidRDefault="007E30C1" w:rsidP="00077AC3">
            <w:pPr>
              <w:rPr>
                <w:rFonts w:cs="Arial"/>
                <w:color w:val="000000"/>
                <w:sz w:val="16"/>
                <w:szCs w:val="16"/>
                <w:lang w:eastAsia="fr-FR"/>
              </w:rPr>
            </w:pPr>
            <w:r w:rsidRPr="00293FA6">
              <w:rPr>
                <w:rFonts w:cs="Arial"/>
                <w:color w:val="000000"/>
                <w:sz w:val="16"/>
                <w:szCs w:val="16"/>
                <w:lang w:eastAsia="fr-FR"/>
              </w:rPr>
              <w:t> </w:t>
            </w:r>
          </w:p>
        </w:tc>
        <w:tc>
          <w:tcPr>
            <w:tcW w:w="1793" w:type="dxa"/>
            <w:tcBorders>
              <w:top w:val="nil"/>
              <w:left w:val="nil"/>
              <w:bottom w:val="single" w:sz="4" w:space="0" w:color="auto"/>
              <w:right w:val="single" w:sz="4" w:space="0" w:color="auto"/>
            </w:tcBorders>
            <w:shd w:val="clear" w:color="auto" w:fill="auto"/>
            <w:noWrap/>
            <w:vAlign w:val="bottom"/>
          </w:tcPr>
          <w:p w:rsidR="00861933" w:rsidRPr="00293FA6" w:rsidRDefault="007E30C1" w:rsidP="00077AC3">
            <w:pPr>
              <w:rPr>
                <w:rFonts w:cs="Arial"/>
                <w:color w:val="000000"/>
                <w:sz w:val="16"/>
                <w:szCs w:val="16"/>
                <w:lang w:eastAsia="fr-FR"/>
              </w:rPr>
            </w:pPr>
            <w:r w:rsidRPr="00293FA6">
              <w:rPr>
                <w:rFonts w:cs="Arial"/>
                <w:color w:val="000000"/>
                <w:sz w:val="16"/>
                <w:szCs w:val="16"/>
                <w:lang w:eastAsia="fr-FR"/>
              </w:rPr>
              <w:t> </w:t>
            </w:r>
          </w:p>
        </w:tc>
      </w:tr>
      <w:tr w:rsidR="00861933" w:rsidRPr="00293FA6" w:rsidTr="00077AC3">
        <w:tblPrEx>
          <w:tblCellMar>
            <w:top w:w="0" w:type="dxa"/>
            <w:bottom w:w="0" w:type="dxa"/>
          </w:tblCellMar>
        </w:tblPrEx>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tcPr>
          <w:p w:rsidR="00861933" w:rsidRPr="00293FA6" w:rsidRDefault="007E30C1" w:rsidP="00077AC3">
            <w:pPr>
              <w:jc w:val="right"/>
              <w:rPr>
                <w:rFonts w:cs="Arial"/>
                <w:color w:val="000000"/>
                <w:sz w:val="16"/>
                <w:szCs w:val="16"/>
                <w:lang w:eastAsia="fr-FR"/>
              </w:rPr>
            </w:pPr>
            <w:r w:rsidRPr="00293FA6">
              <w:rPr>
                <w:rFonts w:cs="Arial"/>
                <w:color w:val="000000"/>
                <w:sz w:val="16"/>
                <w:szCs w:val="16"/>
                <w:lang w:eastAsia="fr-FR"/>
              </w:rPr>
              <w:t>25</w:t>
            </w:r>
          </w:p>
        </w:tc>
        <w:tc>
          <w:tcPr>
            <w:tcW w:w="2409" w:type="dxa"/>
            <w:gridSpan w:val="2"/>
            <w:tcBorders>
              <w:top w:val="nil"/>
              <w:left w:val="nil"/>
              <w:bottom w:val="single" w:sz="4" w:space="0" w:color="auto"/>
              <w:right w:val="single" w:sz="4" w:space="0" w:color="auto"/>
            </w:tcBorders>
            <w:shd w:val="clear" w:color="auto" w:fill="auto"/>
            <w:noWrap/>
            <w:vAlign w:val="bottom"/>
          </w:tcPr>
          <w:p w:rsidR="00861933" w:rsidRPr="00293FA6" w:rsidRDefault="007E30C1" w:rsidP="00077AC3">
            <w:pPr>
              <w:rPr>
                <w:rFonts w:cs="Arial"/>
                <w:color w:val="000000"/>
                <w:sz w:val="16"/>
                <w:szCs w:val="16"/>
                <w:lang w:eastAsia="fr-FR"/>
              </w:rPr>
            </w:pPr>
            <w:r w:rsidRPr="00293FA6">
              <w:rPr>
                <w:rFonts w:cs="Arial"/>
                <w:color w:val="000000"/>
                <w:sz w:val="16"/>
                <w:szCs w:val="16"/>
                <w:lang w:eastAsia="fr-FR"/>
              </w:rPr>
              <w:t>méningocoque</w:t>
            </w:r>
          </w:p>
        </w:tc>
        <w:tc>
          <w:tcPr>
            <w:tcW w:w="1800" w:type="dxa"/>
            <w:tcBorders>
              <w:top w:val="nil"/>
              <w:left w:val="nil"/>
              <w:bottom w:val="single" w:sz="4" w:space="0" w:color="auto"/>
              <w:right w:val="single" w:sz="4" w:space="0" w:color="auto"/>
            </w:tcBorders>
            <w:shd w:val="clear" w:color="auto" w:fill="auto"/>
            <w:noWrap/>
            <w:vAlign w:val="bottom"/>
          </w:tcPr>
          <w:p w:rsidR="00861933" w:rsidRPr="00293FA6" w:rsidRDefault="007E30C1" w:rsidP="00077AC3">
            <w:pPr>
              <w:rPr>
                <w:rFonts w:cs="Arial"/>
                <w:color w:val="000000"/>
                <w:sz w:val="16"/>
                <w:szCs w:val="16"/>
                <w:lang w:eastAsia="fr-FR"/>
              </w:rPr>
            </w:pPr>
            <w:r w:rsidRPr="00293FA6">
              <w:rPr>
                <w:rFonts w:cs="Arial"/>
                <w:color w:val="000000"/>
                <w:sz w:val="16"/>
                <w:szCs w:val="16"/>
                <w:lang w:eastAsia="fr-FR"/>
              </w:rPr>
              <w:t> </w:t>
            </w:r>
          </w:p>
        </w:tc>
        <w:tc>
          <w:tcPr>
            <w:tcW w:w="1085" w:type="dxa"/>
            <w:tcBorders>
              <w:top w:val="nil"/>
              <w:left w:val="nil"/>
              <w:bottom w:val="single" w:sz="4" w:space="0" w:color="auto"/>
              <w:right w:val="single" w:sz="4" w:space="0" w:color="auto"/>
            </w:tcBorders>
            <w:shd w:val="clear" w:color="auto" w:fill="auto"/>
            <w:noWrap/>
            <w:vAlign w:val="bottom"/>
          </w:tcPr>
          <w:p w:rsidR="00861933" w:rsidRPr="00293FA6" w:rsidRDefault="007E30C1" w:rsidP="00077AC3">
            <w:pPr>
              <w:rPr>
                <w:rFonts w:cs="Arial"/>
                <w:color w:val="000000"/>
                <w:sz w:val="16"/>
                <w:szCs w:val="16"/>
                <w:lang w:eastAsia="fr-FR"/>
              </w:rPr>
            </w:pPr>
            <w:r w:rsidRPr="00293FA6">
              <w:rPr>
                <w:rFonts w:cs="Arial"/>
                <w:color w:val="000000"/>
                <w:sz w:val="16"/>
                <w:szCs w:val="16"/>
                <w:lang w:eastAsia="fr-FR"/>
              </w:rPr>
              <w:t> </w:t>
            </w:r>
          </w:p>
        </w:tc>
        <w:tc>
          <w:tcPr>
            <w:tcW w:w="1559" w:type="dxa"/>
            <w:tcBorders>
              <w:top w:val="nil"/>
              <w:left w:val="nil"/>
              <w:bottom w:val="single" w:sz="4" w:space="0" w:color="auto"/>
              <w:right w:val="single" w:sz="4" w:space="0" w:color="auto"/>
            </w:tcBorders>
            <w:shd w:val="clear" w:color="auto" w:fill="auto"/>
            <w:noWrap/>
            <w:vAlign w:val="bottom"/>
          </w:tcPr>
          <w:p w:rsidR="00861933" w:rsidRPr="00293FA6" w:rsidRDefault="007E30C1" w:rsidP="00077AC3">
            <w:pPr>
              <w:rPr>
                <w:rFonts w:cs="Arial"/>
                <w:color w:val="000000"/>
                <w:sz w:val="16"/>
                <w:szCs w:val="16"/>
                <w:lang w:eastAsia="fr-FR"/>
              </w:rPr>
            </w:pPr>
            <w:r w:rsidRPr="00293FA6">
              <w:rPr>
                <w:rFonts w:cs="Arial"/>
                <w:color w:val="000000"/>
                <w:sz w:val="16"/>
                <w:szCs w:val="16"/>
                <w:lang w:eastAsia="fr-FR"/>
              </w:rPr>
              <w:t> </w:t>
            </w:r>
          </w:p>
        </w:tc>
        <w:tc>
          <w:tcPr>
            <w:tcW w:w="1793" w:type="dxa"/>
            <w:tcBorders>
              <w:top w:val="nil"/>
              <w:left w:val="nil"/>
              <w:bottom w:val="single" w:sz="4" w:space="0" w:color="auto"/>
              <w:right w:val="single" w:sz="4" w:space="0" w:color="auto"/>
            </w:tcBorders>
            <w:shd w:val="clear" w:color="auto" w:fill="auto"/>
            <w:noWrap/>
            <w:vAlign w:val="bottom"/>
          </w:tcPr>
          <w:p w:rsidR="00861933" w:rsidRPr="00293FA6" w:rsidRDefault="007E30C1" w:rsidP="00077AC3">
            <w:pPr>
              <w:rPr>
                <w:rFonts w:cs="Arial"/>
                <w:color w:val="000000"/>
                <w:sz w:val="16"/>
                <w:szCs w:val="16"/>
                <w:lang w:eastAsia="fr-FR"/>
              </w:rPr>
            </w:pPr>
            <w:r w:rsidRPr="00293FA6">
              <w:rPr>
                <w:rFonts w:cs="Arial"/>
                <w:color w:val="000000"/>
                <w:sz w:val="16"/>
                <w:szCs w:val="16"/>
                <w:lang w:eastAsia="fr-FR"/>
              </w:rPr>
              <w:t> </w:t>
            </w:r>
          </w:p>
        </w:tc>
      </w:tr>
      <w:tr w:rsidR="00861933" w:rsidRPr="00293FA6" w:rsidTr="00077AC3">
        <w:tblPrEx>
          <w:tblCellMar>
            <w:top w:w="0" w:type="dxa"/>
            <w:bottom w:w="0" w:type="dxa"/>
          </w:tblCellMar>
        </w:tblPrEx>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tcPr>
          <w:p w:rsidR="00861933" w:rsidRPr="00293FA6" w:rsidRDefault="007E30C1" w:rsidP="00077AC3">
            <w:pPr>
              <w:jc w:val="right"/>
              <w:rPr>
                <w:rFonts w:cs="Arial"/>
                <w:color w:val="000000"/>
                <w:sz w:val="16"/>
                <w:szCs w:val="16"/>
                <w:lang w:eastAsia="fr-FR"/>
              </w:rPr>
            </w:pPr>
            <w:r w:rsidRPr="00293FA6">
              <w:rPr>
                <w:rFonts w:cs="Arial"/>
                <w:color w:val="000000"/>
                <w:sz w:val="16"/>
                <w:szCs w:val="16"/>
                <w:lang w:eastAsia="fr-FR"/>
              </w:rPr>
              <w:t>26</w:t>
            </w:r>
          </w:p>
        </w:tc>
        <w:tc>
          <w:tcPr>
            <w:tcW w:w="2409" w:type="dxa"/>
            <w:gridSpan w:val="2"/>
            <w:tcBorders>
              <w:top w:val="nil"/>
              <w:left w:val="nil"/>
              <w:bottom w:val="single" w:sz="4" w:space="0" w:color="auto"/>
              <w:right w:val="single" w:sz="4" w:space="0" w:color="auto"/>
            </w:tcBorders>
            <w:shd w:val="clear" w:color="auto" w:fill="auto"/>
            <w:noWrap/>
            <w:vAlign w:val="bottom"/>
          </w:tcPr>
          <w:p w:rsidR="00861933" w:rsidRPr="00293FA6" w:rsidRDefault="007E30C1" w:rsidP="00077AC3">
            <w:pPr>
              <w:rPr>
                <w:rFonts w:cs="Arial"/>
                <w:color w:val="000000"/>
                <w:sz w:val="16"/>
                <w:szCs w:val="16"/>
                <w:lang w:eastAsia="fr-FR"/>
              </w:rPr>
            </w:pPr>
            <w:r w:rsidRPr="00293FA6">
              <w:rPr>
                <w:rFonts w:cs="Arial"/>
                <w:color w:val="000000"/>
                <w:sz w:val="16"/>
                <w:szCs w:val="16"/>
                <w:lang w:eastAsia="fr-FR"/>
              </w:rPr>
              <w:t xml:space="preserve"> Noma</w:t>
            </w:r>
          </w:p>
        </w:tc>
        <w:tc>
          <w:tcPr>
            <w:tcW w:w="1800" w:type="dxa"/>
            <w:tcBorders>
              <w:top w:val="nil"/>
              <w:left w:val="nil"/>
              <w:bottom w:val="single" w:sz="4" w:space="0" w:color="auto"/>
              <w:right w:val="single" w:sz="4" w:space="0" w:color="auto"/>
            </w:tcBorders>
            <w:shd w:val="clear" w:color="auto" w:fill="auto"/>
            <w:noWrap/>
            <w:vAlign w:val="bottom"/>
          </w:tcPr>
          <w:p w:rsidR="00861933" w:rsidRPr="00293FA6" w:rsidRDefault="007E30C1" w:rsidP="00077AC3">
            <w:pPr>
              <w:rPr>
                <w:rFonts w:cs="Arial"/>
                <w:color w:val="000000"/>
                <w:sz w:val="16"/>
                <w:szCs w:val="16"/>
                <w:lang w:eastAsia="fr-FR"/>
              </w:rPr>
            </w:pPr>
            <w:r w:rsidRPr="00293FA6">
              <w:rPr>
                <w:rFonts w:cs="Arial"/>
                <w:color w:val="000000"/>
                <w:sz w:val="16"/>
                <w:szCs w:val="16"/>
                <w:lang w:eastAsia="fr-FR"/>
              </w:rPr>
              <w:t> </w:t>
            </w:r>
          </w:p>
        </w:tc>
        <w:tc>
          <w:tcPr>
            <w:tcW w:w="1085" w:type="dxa"/>
            <w:tcBorders>
              <w:top w:val="nil"/>
              <w:left w:val="nil"/>
              <w:bottom w:val="single" w:sz="4" w:space="0" w:color="auto"/>
              <w:right w:val="single" w:sz="4" w:space="0" w:color="auto"/>
            </w:tcBorders>
            <w:shd w:val="clear" w:color="auto" w:fill="auto"/>
            <w:noWrap/>
            <w:vAlign w:val="bottom"/>
          </w:tcPr>
          <w:p w:rsidR="00861933" w:rsidRPr="00293FA6" w:rsidRDefault="007E30C1" w:rsidP="00077AC3">
            <w:pPr>
              <w:rPr>
                <w:rFonts w:cs="Arial"/>
                <w:color w:val="000000"/>
                <w:sz w:val="16"/>
                <w:szCs w:val="16"/>
                <w:lang w:eastAsia="fr-FR"/>
              </w:rPr>
            </w:pPr>
            <w:r w:rsidRPr="00293FA6">
              <w:rPr>
                <w:rFonts w:cs="Arial"/>
                <w:color w:val="000000"/>
                <w:sz w:val="16"/>
                <w:szCs w:val="16"/>
                <w:lang w:eastAsia="fr-FR"/>
              </w:rPr>
              <w:t> </w:t>
            </w:r>
          </w:p>
        </w:tc>
        <w:tc>
          <w:tcPr>
            <w:tcW w:w="1559" w:type="dxa"/>
            <w:tcBorders>
              <w:top w:val="nil"/>
              <w:left w:val="nil"/>
              <w:bottom w:val="single" w:sz="4" w:space="0" w:color="auto"/>
              <w:right w:val="single" w:sz="4" w:space="0" w:color="auto"/>
            </w:tcBorders>
            <w:shd w:val="clear" w:color="auto" w:fill="auto"/>
            <w:noWrap/>
            <w:vAlign w:val="bottom"/>
          </w:tcPr>
          <w:p w:rsidR="00861933" w:rsidRPr="00293FA6" w:rsidRDefault="007E30C1" w:rsidP="00077AC3">
            <w:pPr>
              <w:rPr>
                <w:rFonts w:cs="Arial"/>
                <w:color w:val="000000"/>
                <w:sz w:val="16"/>
                <w:szCs w:val="16"/>
                <w:lang w:eastAsia="fr-FR"/>
              </w:rPr>
            </w:pPr>
            <w:r w:rsidRPr="00293FA6">
              <w:rPr>
                <w:rFonts w:cs="Arial"/>
                <w:color w:val="000000"/>
                <w:sz w:val="16"/>
                <w:szCs w:val="16"/>
                <w:lang w:eastAsia="fr-FR"/>
              </w:rPr>
              <w:t> </w:t>
            </w:r>
          </w:p>
        </w:tc>
        <w:tc>
          <w:tcPr>
            <w:tcW w:w="1793" w:type="dxa"/>
            <w:tcBorders>
              <w:top w:val="nil"/>
              <w:left w:val="nil"/>
              <w:bottom w:val="single" w:sz="4" w:space="0" w:color="auto"/>
              <w:right w:val="single" w:sz="4" w:space="0" w:color="auto"/>
            </w:tcBorders>
            <w:shd w:val="clear" w:color="auto" w:fill="auto"/>
            <w:noWrap/>
            <w:vAlign w:val="bottom"/>
          </w:tcPr>
          <w:p w:rsidR="00861933" w:rsidRPr="00293FA6" w:rsidRDefault="007E30C1" w:rsidP="00077AC3">
            <w:pPr>
              <w:rPr>
                <w:rFonts w:cs="Arial"/>
                <w:color w:val="000000"/>
                <w:sz w:val="16"/>
                <w:szCs w:val="16"/>
                <w:lang w:eastAsia="fr-FR"/>
              </w:rPr>
            </w:pPr>
            <w:r w:rsidRPr="00293FA6">
              <w:rPr>
                <w:rFonts w:cs="Arial"/>
                <w:color w:val="000000"/>
                <w:sz w:val="16"/>
                <w:szCs w:val="16"/>
                <w:lang w:eastAsia="fr-FR"/>
              </w:rPr>
              <w:t> </w:t>
            </w:r>
          </w:p>
        </w:tc>
      </w:tr>
      <w:tr w:rsidR="00861933" w:rsidRPr="00293FA6" w:rsidTr="00077AC3">
        <w:tblPrEx>
          <w:tblCellMar>
            <w:top w:w="0" w:type="dxa"/>
            <w:bottom w:w="0" w:type="dxa"/>
          </w:tblCellMar>
        </w:tblPrEx>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tcPr>
          <w:p w:rsidR="00861933" w:rsidRPr="00293FA6" w:rsidRDefault="007E30C1" w:rsidP="00077AC3">
            <w:pPr>
              <w:jc w:val="right"/>
              <w:rPr>
                <w:rFonts w:cs="Arial"/>
                <w:color w:val="000000"/>
                <w:sz w:val="16"/>
                <w:szCs w:val="16"/>
                <w:lang w:eastAsia="fr-FR"/>
              </w:rPr>
            </w:pPr>
            <w:r w:rsidRPr="00293FA6">
              <w:rPr>
                <w:rFonts w:cs="Arial"/>
                <w:color w:val="000000"/>
                <w:sz w:val="16"/>
                <w:szCs w:val="16"/>
                <w:lang w:eastAsia="fr-FR"/>
              </w:rPr>
              <w:t>27</w:t>
            </w:r>
          </w:p>
        </w:tc>
        <w:tc>
          <w:tcPr>
            <w:tcW w:w="2409" w:type="dxa"/>
            <w:gridSpan w:val="2"/>
            <w:tcBorders>
              <w:top w:val="nil"/>
              <w:left w:val="nil"/>
              <w:bottom w:val="single" w:sz="4" w:space="0" w:color="auto"/>
              <w:right w:val="single" w:sz="4" w:space="0" w:color="auto"/>
            </w:tcBorders>
            <w:shd w:val="clear" w:color="auto" w:fill="auto"/>
            <w:noWrap/>
            <w:vAlign w:val="bottom"/>
          </w:tcPr>
          <w:p w:rsidR="00861933" w:rsidRPr="00293FA6" w:rsidRDefault="007E30C1" w:rsidP="00077AC3">
            <w:pPr>
              <w:rPr>
                <w:rFonts w:cs="Arial"/>
                <w:color w:val="000000"/>
                <w:sz w:val="16"/>
                <w:szCs w:val="16"/>
                <w:lang w:eastAsia="fr-FR"/>
              </w:rPr>
            </w:pPr>
            <w:r w:rsidRPr="00293FA6">
              <w:rPr>
                <w:rFonts w:cs="Arial"/>
                <w:color w:val="000000"/>
                <w:sz w:val="16"/>
                <w:szCs w:val="16"/>
                <w:lang w:eastAsia="fr-FR"/>
              </w:rPr>
              <w:t>Onchocercose</w:t>
            </w:r>
          </w:p>
        </w:tc>
        <w:tc>
          <w:tcPr>
            <w:tcW w:w="1800" w:type="dxa"/>
            <w:tcBorders>
              <w:top w:val="nil"/>
              <w:left w:val="nil"/>
              <w:bottom w:val="single" w:sz="4" w:space="0" w:color="auto"/>
              <w:right w:val="single" w:sz="4" w:space="0" w:color="auto"/>
            </w:tcBorders>
            <w:shd w:val="clear" w:color="auto" w:fill="auto"/>
            <w:noWrap/>
            <w:vAlign w:val="bottom"/>
          </w:tcPr>
          <w:p w:rsidR="00861933" w:rsidRPr="00293FA6" w:rsidRDefault="007E30C1" w:rsidP="00077AC3">
            <w:pPr>
              <w:rPr>
                <w:rFonts w:cs="Arial"/>
                <w:color w:val="000000"/>
                <w:sz w:val="16"/>
                <w:szCs w:val="16"/>
                <w:lang w:eastAsia="fr-FR"/>
              </w:rPr>
            </w:pPr>
            <w:r w:rsidRPr="00293FA6">
              <w:rPr>
                <w:rFonts w:cs="Arial"/>
                <w:color w:val="000000"/>
                <w:sz w:val="16"/>
                <w:szCs w:val="16"/>
                <w:lang w:eastAsia="fr-FR"/>
              </w:rPr>
              <w:t> </w:t>
            </w:r>
          </w:p>
        </w:tc>
        <w:tc>
          <w:tcPr>
            <w:tcW w:w="1085" w:type="dxa"/>
            <w:tcBorders>
              <w:top w:val="nil"/>
              <w:left w:val="nil"/>
              <w:bottom w:val="single" w:sz="4" w:space="0" w:color="auto"/>
              <w:right w:val="single" w:sz="4" w:space="0" w:color="auto"/>
            </w:tcBorders>
            <w:shd w:val="clear" w:color="auto" w:fill="auto"/>
            <w:noWrap/>
            <w:vAlign w:val="bottom"/>
          </w:tcPr>
          <w:p w:rsidR="00861933" w:rsidRPr="00293FA6" w:rsidRDefault="007E30C1" w:rsidP="00077AC3">
            <w:pPr>
              <w:rPr>
                <w:rFonts w:cs="Arial"/>
                <w:color w:val="000000"/>
                <w:sz w:val="16"/>
                <w:szCs w:val="16"/>
                <w:lang w:eastAsia="fr-FR"/>
              </w:rPr>
            </w:pPr>
            <w:r w:rsidRPr="00293FA6">
              <w:rPr>
                <w:rFonts w:cs="Arial"/>
                <w:color w:val="000000"/>
                <w:sz w:val="16"/>
                <w:szCs w:val="16"/>
                <w:lang w:eastAsia="fr-FR"/>
              </w:rPr>
              <w:t> </w:t>
            </w:r>
          </w:p>
        </w:tc>
        <w:tc>
          <w:tcPr>
            <w:tcW w:w="1559" w:type="dxa"/>
            <w:tcBorders>
              <w:top w:val="nil"/>
              <w:left w:val="nil"/>
              <w:bottom w:val="single" w:sz="4" w:space="0" w:color="auto"/>
              <w:right w:val="single" w:sz="4" w:space="0" w:color="auto"/>
            </w:tcBorders>
            <w:shd w:val="clear" w:color="auto" w:fill="auto"/>
            <w:noWrap/>
            <w:vAlign w:val="bottom"/>
          </w:tcPr>
          <w:p w:rsidR="00861933" w:rsidRPr="00293FA6" w:rsidRDefault="007E30C1" w:rsidP="00077AC3">
            <w:pPr>
              <w:rPr>
                <w:rFonts w:cs="Arial"/>
                <w:color w:val="000000"/>
                <w:sz w:val="16"/>
                <w:szCs w:val="16"/>
                <w:lang w:eastAsia="fr-FR"/>
              </w:rPr>
            </w:pPr>
            <w:r w:rsidRPr="00293FA6">
              <w:rPr>
                <w:rFonts w:cs="Arial"/>
                <w:color w:val="000000"/>
                <w:sz w:val="16"/>
                <w:szCs w:val="16"/>
                <w:lang w:eastAsia="fr-FR"/>
              </w:rPr>
              <w:t> </w:t>
            </w:r>
          </w:p>
        </w:tc>
        <w:tc>
          <w:tcPr>
            <w:tcW w:w="1793" w:type="dxa"/>
            <w:tcBorders>
              <w:top w:val="nil"/>
              <w:left w:val="nil"/>
              <w:bottom w:val="single" w:sz="4" w:space="0" w:color="auto"/>
              <w:right w:val="single" w:sz="4" w:space="0" w:color="auto"/>
            </w:tcBorders>
            <w:shd w:val="clear" w:color="auto" w:fill="auto"/>
            <w:noWrap/>
            <w:vAlign w:val="bottom"/>
          </w:tcPr>
          <w:p w:rsidR="00861933" w:rsidRPr="00293FA6" w:rsidRDefault="007E30C1" w:rsidP="00077AC3">
            <w:pPr>
              <w:rPr>
                <w:rFonts w:cs="Arial"/>
                <w:color w:val="000000"/>
                <w:sz w:val="16"/>
                <w:szCs w:val="16"/>
                <w:lang w:eastAsia="fr-FR"/>
              </w:rPr>
            </w:pPr>
            <w:r w:rsidRPr="00293FA6">
              <w:rPr>
                <w:rFonts w:cs="Arial"/>
                <w:color w:val="000000"/>
                <w:sz w:val="16"/>
                <w:szCs w:val="16"/>
                <w:lang w:eastAsia="fr-FR"/>
              </w:rPr>
              <w:t> </w:t>
            </w:r>
          </w:p>
        </w:tc>
      </w:tr>
      <w:tr w:rsidR="00861933" w:rsidRPr="00293FA6" w:rsidTr="00077AC3">
        <w:tblPrEx>
          <w:tblCellMar>
            <w:top w:w="0" w:type="dxa"/>
            <w:bottom w:w="0" w:type="dxa"/>
          </w:tblCellMar>
        </w:tblPrEx>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tcPr>
          <w:p w:rsidR="00861933" w:rsidRPr="00293FA6" w:rsidRDefault="007E30C1" w:rsidP="00077AC3">
            <w:pPr>
              <w:jc w:val="right"/>
              <w:rPr>
                <w:rFonts w:cs="Arial"/>
                <w:color w:val="000000"/>
                <w:sz w:val="16"/>
                <w:szCs w:val="16"/>
                <w:lang w:eastAsia="fr-FR"/>
              </w:rPr>
            </w:pPr>
            <w:r w:rsidRPr="00293FA6">
              <w:rPr>
                <w:rFonts w:cs="Arial"/>
                <w:color w:val="000000"/>
                <w:sz w:val="16"/>
                <w:szCs w:val="16"/>
                <w:lang w:eastAsia="fr-FR"/>
              </w:rPr>
              <w:t>28</w:t>
            </w:r>
          </w:p>
        </w:tc>
        <w:tc>
          <w:tcPr>
            <w:tcW w:w="2409" w:type="dxa"/>
            <w:gridSpan w:val="2"/>
            <w:tcBorders>
              <w:top w:val="nil"/>
              <w:left w:val="nil"/>
              <w:bottom w:val="single" w:sz="4" w:space="0" w:color="auto"/>
              <w:right w:val="single" w:sz="4" w:space="0" w:color="auto"/>
            </w:tcBorders>
            <w:shd w:val="clear" w:color="auto" w:fill="auto"/>
            <w:noWrap/>
            <w:vAlign w:val="bottom"/>
          </w:tcPr>
          <w:p w:rsidR="00861933" w:rsidRPr="00293FA6" w:rsidRDefault="007E30C1" w:rsidP="00077AC3">
            <w:pPr>
              <w:rPr>
                <w:rFonts w:cs="Arial"/>
                <w:color w:val="000000"/>
                <w:sz w:val="16"/>
                <w:szCs w:val="16"/>
                <w:lang w:eastAsia="fr-FR"/>
              </w:rPr>
            </w:pPr>
            <w:r w:rsidRPr="00293FA6">
              <w:rPr>
                <w:rFonts w:cs="Arial"/>
                <w:color w:val="000000"/>
                <w:sz w:val="16"/>
                <w:szCs w:val="16"/>
                <w:lang w:eastAsia="fr-FR"/>
              </w:rPr>
              <w:t xml:space="preserve"> Paludisme</w:t>
            </w:r>
          </w:p>
        </w:tc>
        <w:tc>
          <w:tcPr>
            <w:tcW w:w="1800" w:type="dxa"/>
            <w:tcBorders>
              <w:top w:val="nil"/>
              <w:left w:val="nil"/>
              <w:bottom w:val="single" w:sz="4" w:space="0" w:color="auto"/>
              <w:right w:val="single" w:sz="4" w:space="0" w:color="auto"/>
            </w:tcBorders>
            <w:shd w:val="clear" w:color="auto" w:fill="auto"/>
            <w:noWrap/>
            <w:vAlign w:val="bottom"/>
          </w:tcPr>
          <w:p w:rsidR="00861933" w:rsidRPr="00293FA6" w:rsidRDefault="007E30C1" w:rsidP="00077AC3">
            <w:pPr>
              <w:rPr>
                <w:rFonts w:cs="Arial"/>
                <w:color w:val="000000"/>
                <w:sz w:val="16"/>
                <w:szCs w:val="16"/>
                <w:lang w:eastAsia="fr-FR"/>
              </w:rPr>
            </w:pPr>
            <w:r w:rsidRPr="00293FA6">
              <w:rPr>
                <w:rFonts w:cs="Arial"/>
                <w:color w:val="000000"/>
                <w:sz w:val="16"/>
                <w:szCs w:val="16"/>
                <w:lang w:eastAsia="fr-FR"/>
              </w:rPr>
              <w:t> </w:t>
            </w:r>
          </w:p>
        </w:tc>
        <w:tc>
          <w:tcPr>
            <w:tcW w:w="1085" w:type="dxa"/>
            <w:tcBorders>
              <w:top w:val="nil"/>
              <w:left w:val="nil"/>
              <w:bottom w:val="single" w:sz="4" w:space="0" w:color="auto"/>
              <w:right w:val="single" w:sz="4" w:space="0" w:color="auto"/>
            </w:tcBorders>
            <w:shd w:val="clear" w:color="auto" w:fill="auto"/>
            <w:noWrap/>
            <w:vAlign w:val="bottom"/>
          </w:tcPr>
          <w:p w:rsidR="00861933" w:rsidRPr="00293FA6" w:rsidRDefault="007E30C1" w:rsidP="00077AC3">
            <w:pPr>
              <w:rPr>
                <w:rFonts w:cs="Arial"/>
                <w:color w:val="000000"/>
                <w:sz w:val="16"/>
                <w:szCs w:val="16"/>
                <w:lang w:eastAsia="fr-FR"/>
              </w:rPr>
            </w:pPr>
            <w:r w:rsidRPr="00293FA6">
              <w:rPr>
                <w:rFonts w:cs="Arial"/>
                <w:color w:val="000000"/>
                <w:sz w:val="16"/>
                <w:szCs w:val="16"/>
                <w:lang w:eastAsia="fr-FR"/>
              </w:rPr>
              <w:t> </w:t>
            </w:r>
          </w:p>
        </w:tc>
        <w:tc>
          <w:tcPr>
            <w:tcW w:w="1559" w:type="dxa"/>
            <w:tcBorders>
              <w:top w:val="nil"/>
              <w:left w:val="nil"/>
              <w:bottom w:val="single" w:sz="4" w:space="0" w:color="auto"/>
              <w:right w:val="single" w:sz="4" w:space="0" w:color="auto"/>
            </w:tcBorders>
            <w:shd w:val="clear" w:color="auto" w:fill="auto"/>
            <w:noWrap/>
            <w:vAlign w:val="bottom"/>
          </w:tcPr>
          <w:p w:rsidR="00861933" w:rsidRPr="00293FA6" w:rsidRDefault="007E30C1" w:rsidP="00077AC3">
            <w:pPr>
              <w:rPr>
                <w:rFonts w:cs="Arial"/>
                <w:color w:val="000000"/>
                <w:sz w:val="16"/>
                <w:szCs w:val="16"/>
                <w:lang w:eastAsia="fr-FR"/>
              </w:rPr>
            </w:pPr>
            <w:r w:rsidRPr="00293FA6">
              <w:rPr>
                <w:rFonts w:cs="Arial"/>
                <w:color w:val="000000"/>
                <w:sz w:val="16"/>
                <w:szCs w:val="16"/>
                <w:lang w:eastAsia="fr-FR"/>
              </w:rPr>
              <w:t> </w:t>
            </w:r>
          </w:p>
        </w:tc>
        <w:tc>
          <w:tcPr>
            <w:tcW w:w="1793" w:type="dxa"/>
            <w:tcBorders>
              <w:top w:val="nil"/>
              <w:left w:val="nil"/>
              <w:bottom w:val="single" w:sz="4" w:space="0" w:color="auto"/>
              <w:right w:val="single" w:sz="4" w:space="0" w:color="auto"/>
            </w:tcBorders>
            <w:shd w:val="clear" w:color="auto" w:fill="auto"/>
            <w:noWrap/>
            <w:vAlign w:val="bottom"/>
          </w:tcPr>
          <w:p w:rsidR="00861933" w:rsidRPr="00293FA6" w:rsidRDefault="007E30C1" w:rsidP="00077AC3">
            <w:pPr>
              <w:rPr>
                <w:rFonts w:cs="Arial"/>
                <w:color w:val="000000"/>
                <w:sz w:val="16"/>
                <w:szCs w:val="16"/>
                <w:lang w:eastAsia="fr-FR"/>
              </w:rPr>
            </w:pPr>
            <w:r w:rsidRPr="00293FA6">
              <w:rPr>
                <w:rFonts w:cs="Arial"/>
                <w:color w:val="000000"/>
                <w:sz w:val="16"/>
                <w:szCs w:val="16"/>
                <w:lang w:eastAsia="fr-FR"/>
              </w:rPr>
              <w:t> </w:t>
            </w:r>
          </w:p>
        </w:tc>
      </w:tr>
      <w:tr w:rsidR="00861933" w:rsidRPr="00293FA6" w:rsidTr="00077AC3">
        <w:tblPrEx>
          <w:tblCellMar>
            <w:top w:w="0" w:type="dxa"/>
            <w:bottom w:w="0" w:type="dxa"/>
          </w:tblCellMar>
        </w:tblPrEx>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tcPr>
          <w:p w:rsidR="00861933" w:rsidRPr="00293FA6" w:rsidRDefault="007E30C1" w:rsidP="00077AC3">
            <w:pPr>
              <w:jc w:val="right"/>
              <w:rPr>
                <w:rFonts w:cs="Arial"/>
                <w:color w:val="000000"/>
                <w:sz w:val="16"/>
                <w:szCs w:val="16"/>
                <w:lang w:eastAsia="fr-FR"/>
              </w:rPr>
            </w:pPr>
            <w:r w:rsidRPr="00293FA6">
              <w:rPr>
                <w:rFonts w:cs="Arial"/>
                <w:color w:val="000000"/>
                <w:sz w:val="16"/>
                <w:szCs w:val="16"/>
                <w:lang w:eastAsia="fr-FR"/>
              </w:rPr>
              <w:t>29</w:t>
            </w:r>
          </w:p>
        </w:tc>
        <w:tc>
          <w:tcPr>
            <w:tcW w:w="2409" w:type="dxa"/>
            <w:gridSpan w:val="2"/>
            <w:tcBorders>
              <w:top w:val="nil"/>
              <w:left w:val="nil"/>
              <w:bottom w:val="single" w:sz="4" w:space="0" w:color="auto"/>
              <w:right w:val="single" w:sz="4" w:space="0" w:color="auto"/>
            </w:tcBorders>
            <w:shd w:val="clear" w:color="auto" w:fill="auto"/>
            <w:noWrap/>
            <w:vAlign w:val="bottom"/>
          </w:tcPr>
          <w:p w:rsidR="00861933" w:rsidRPr="00293FA6" w:rsidRDefault="007E30C1" w:rsidP="00077AC3">
            <w:pPr>
              <w:rPr>
                <w:rFonts w:cs="Arial"/>
                <w:color w:val="000000"/>
                <w:sz w:val="16"/>
                <w:szCs w:val="16"/>
                <w:lang w:eastAsia="fr-FR"/>
              </w:rPr>
            </w:pPr>
            <w:r w:rsidRPr="00293FA6">
              <w:rPr>
                <w:rFonts w:cs="Arial"/>
                <w:color w:val="000000"/>
                <w:sz w:val="16"/>
                <w:szCs w:val="16"/>
                <w:lang w:eastAsia="fr-FR"/>
              </w:rPr>
              <w:t xml:space="preserve"> Paralysie flasque aiguë</w:t>
            </w:r>
          </w:p>
        </w:tc>
        <w:tc>
          <w:tcPr>
            <w:tcW w:w="1800" w:type="dxa"/>
            <w:tcBorders>
              <w:top w:val="nil"/>
              <w:left w:val="nil"/>
              <w:bottom w:val="single" w:sz="4" w:space="0" w:color="auto"/>
              <w:right w:val="single" w:sz="4" w:space="0" w:color="auto"/>
            </w:tcBorders>
            <w:shd w:val="clear" w:color="auto" w:fill="auto"/>
            <w:noWrap/>
            <w:vAlign w:val="bottom"/>
          </w:tcPr>
          <w:p w:rsidR="00861933" w:rsidRPr="00293FA6" w:rsidRDefault="007E30C1" w:rsidP="00077AC3">
            <w:pPr>
              <w:rPr>
                <w:rFonts w:cs="Arial"/>
                <w:color w:val="000000"/>
                <w:sz w:val="16"/>
                <w:szCs w:val="16"/>
                <w:lang w:eastAsia="fr-FR"/>
              </w:rPr>
            </w:pPr>
            <w:r w:rsidRPr="00293FA6">
              <w:rPr>
                <w:rFonts w:cs="Arial"/>
                <w:color w:val="000000"/>
                <w:sz w:val="16"/>
                <w:szCs w:val="16"/>
                <w:lang w:eastAsia="fr-FR"/>
              </w:rPr>
              <w:t> </w:t>
            </w:r>
          </w:p>
        </w:tc>
        <w:tc>
          <w:tcPr>
            <w:tcW w:w="1085" w:type="dxa"/>
            <w:tcBorders>
              <w:top w:val="nil"/>
              <w:left w:val="nil"/>
              <w:bottom w:val="single" w:sz="4" w:space="0" w:color="auto"/>
              <w:right w:val="single" w:sz="4" w:space="0" w:color="auto"/>
            </w:tcBorders>
            <w:shd w:val="clear" w:color="auto" w:fill="auto"/>
            <w:noWrap/>
            <w:vAlign w:val="bottom"/>
          </w:tcPr>
          <w:p w:rsidR="00861933" w:rsidRPr="00293FA6" w:rsidRDefault="007E30C1" w:rsidP="00077AC3">
            <w:pPr>
              <w:rPr>
                <w:rFonts w:cs="Arial"/>
                <w:color w:val="000000"/>
                <w:sz w:val="16"/>
                <w:szCs w:val="16"/>
                <w:lang w:eastAsia="fr-FR"/>
              </w:rPr>
            </w:pPr>
            <w:r w:rsidRPr="00293FA6">
              <w:rPr>
                <w:rFonts w:cs="Arial"/>
                <w:color w:val="000000"/>
                <w:sz w:val="16"/>
                <w:szCs w:val="16"/>
                <w:lang w:eastAsia="fr-FR"/>
              </w:rPr>
              <w:t> </w:t>
            </w:r>
          </w:p>
        </w:tc>
        <w:tc>
          <w:tcPr>
            <w:tcW w:w="1559" w:type="dxa"/>
            <w:tcBorders>
              <w:top w:val="nil"/>
              <w:left w:val="nil"/>
              <w:bottom w:val="single" w:sz="4" w:space="0" w:color="auto"/>
              <w:right w:val="single" w:sz="4" w:space="0" w:color="auto"/>
            </w:tcBorders>
            <w:shd w:val="clear" w:color="auto" w:fill="auto"/>
            <w:noWrap/>
            <w:vAlign w:val="bottom"/>
          </w:tcPr>
          <w:p w:rsidR="00861933" w:rsidRPr="00293FA6" w:rsidRDefault="007E30C1" w:rsidP="00077AC3">
            <w:pPr>
              <w:rPr>
                <w:rFonts w:cs="Arial"/>
                <w:color w:val="000000"/>
                <w:sz w:val="16"/>
                <w:szCs w:val="16"/>
                <w:lang w:eastAsia="fr-FR"/>
              </w:rPr>
            </w:pPr>
            <w:r w:rsidRPr="00293FA6">
              <w:rPr>
                <w:rFonts w:cs="Arial"/>
                <w:color w:val="000000"/>
                <w:sz w:val="16"/>
                <w:szCs w:val="16"/>
                <w:lang w:eastAsia="fr-FR"/>
              </w:rPr>
              <w:t> </w:t>
            </w:r>
          </w:p>
        </w:tc>
        <w:tc>
          <w:tcPr>
            <w:tcW w:w="1793" w:type="dxa"/>
            <w:tcBorders>
              <w:top w:val="nil"/>
              <w:left w:val="nil"/>
              <w:bottom w:val="single" w:sz="4" w:space="0" w:color="auto"/>
              <w:right w:val="single" w:sz="4" w:space="0" w:color="auto"/>
            </w:tcBorders>
            <w:shd w:val="clear" w:color="auto" w:fill="auto"/>
            <w:noWrap/>
            <w:vAlign w:val="bottom"/>
          </w:tcPr>
          <w:p w:rsidR="00861933" w:rsidRPr="00293FA6" w:rsidRDefault="007E30C1" w:rsidP="00077AC3">
            <w:pPr>
              <w:rPr>
                <w:rFonts w:cs="Arial"/>
                <w:color w:val="000000"/>
                <w:sz w:val="16"/>
                <w:szCs w:val="16"/>
                <w:lang w:eastAsia="fr-FR"/>
              </w:rPr>
            </w:pPr>
            <w:r w:rsidRPr="00293FA6">
              <w:rPr>
                <w:rFonts w:cs="Arial"/>
                <w:color w:val="000000"/>
                <w:sz w:val="16"/>
                <w:szCs w:val="16"/>
                <w:lang w:eastAsia="fr-FR"/>
              </w:rPr>
              <w:t> </w:t>
            </w:r>
          </w:p>
        </w:tc>
      </w:tr>
      <w:tr w:rsidR="00861933" w:rsidRPr="00293FA6" w:rsidTr="00077AC3">
        <w:tblPrEx>
          <w:tblCellMar>
            <w:top w:w="0" w:type="dxa"/>
            <w:bottom w:w="0" w:type="dxa"/>
          </w:tblCellMar>
        </w:tblPrEx>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tcPr>
          <w:p w:rsidR="00861933" w:rsidRPr="00293FA6" w:rsidRDefault="007E30C1" w:rsidP="00077AC3">
            <w:pPr>
              <w:jc w:val="right"/>
              <w:rPr>
                <w:rFonts w:cs="Arial"/>
                <w:color w:val="000000"/>
                <w:sz w:val="16"/>
                <w:szCs w:val="16"/>
                <w:lang w:eastAsia="fr-FR"/>
              </w:rPr>
            </w:pPr>
            <w:r w:rsidRPr="00293FA6">
              <w:rPr>
                <w:rFonts w:cs="Arial"/>
                <w:color w:val="000000"/>
                <w:sz w:val="16"/>
                <w:szCs w:val="16"/>
                <w:lang w:eastAsia="fr-FR"/>
              </w:rPr>
              <w:t>30</w:t>
            </w:r>
          </w:p>
        </w:tc>
        <w:tc>
          <w:tcPr>
            <w:tcW w:w="2409" w:type="dxa"/>
            <w:gridSpan w:val="2"/>
            <w:tcBorders>
              <w:top w:val="nil"/>
              <w:left w:val="nil"/>
              <w:bottom w:val="single" w:sz="4" w:space="0" w:color="auto"/>
              <w:right w:val="single" w:sz="4" w:space="0" w:color="auto"/>
            </w:tcBorders>
            <w:shd w:val="clear" w:color="auto" w:fill="auto"/>
            <w:noWrap/>
            <w:vAlign w:val="bottom"/>
          </w:tcPr>
          <w:p w:rsidR="00861933" w:rsidRPr="00293FA6" w:rsidRDefault="007E30C1" w:rsidP="00077AC3">
            <w:pPr>
              <w:rPr>
                <w:rFonts w:cs="Arial"/>
                <w:color w:val="000000"/>
                <w:sz w:val="16"/>
                <w:szCs w:val="16"/>
                <w:lang w:eastAsia="fr-FR"/>
              </w:rPr>
            </w:pPr>
            <w:r w:rsidRPr="00293FA6">
              <w:rPr>
                <w:rFonts w:cs="Arial"/>
                <w:color w:val="000000"/>
                <w:sz w:val="16"/>
                <w:szCs w:val="16"/>
                <w:lang w:eastAsia="fr-FR"/>
              </w:rPr>
              <w:t xml:space="preserve"> Peste</w:t>
            </w:r>
          </w:p>
        </w:tc>
        <w:tc>
          <w:tcPr>
            <w:tcW w:w="1800" w:type="dxa"/>
            <w:tcBorders>
              <w:top w:val="nil"/>
              <w:left w:val="nil"/>
              <w:bottom w:val="single" w:sz="4" w:space="0" w:color="auto"/>
              <w:right w:val="single" w:sz="4" w:space="0" w:color="auto"/>
            </w:tcBorders>
            <w:shd w:val="clear" w:color="auto" w:fill="auto"/>
            <w:noWrap/>
            <w:vAlign w:val="bottom"/>
          </w:tcPr>
          <w:p w:rsidR="00861933" w:rsidRPr="00293FA6" w:rsidRDefault="007E30C1" w:rsidP="00077AC3">
            <w:pPr>
              <w:rPr>
                <w:rFonts w:cs="Arial"/>
                <w:color w:val="000000"/>
                <w:sz w:val="16"/>
                <w:szCs w:val="16"/>
                <w:lang w:eastAsia="fr-FR"/>
              </w:rPr>
            </w:pPr>
            <w:r w:rsidRPr="00293FA6">
              <w:rPr>
                <w:rFonts w:cs="Arial"/>
                <w:color w:val="000000"/>
                <w:sz w:val="16"/>
                <w:szCs w:val="16"/>
                <w:lang w:eastAsia="fr-FR"/>
              </w:rPr>
              <w:t> </w:t>
            </w:r>
          </w:p>
        </w:tc>
        <w:tc>
          <w:tcPr>
            <w:tcW w:w="1085" w:type="dxa"/>
            <w:tcBorders>
              <w:top w:val="nil"/>
              <w:left w:val="nil"/>
              <w:bottom w:val="single" w:sz="4" w:space="0" w:color="auto"/>
              <w:right w:val="single" w:sz="4" w:space="0" w:color="auto"/>
            </w:tcBorders>
            <w:shd w:val="clear" w:color="auto" w:fill="auto"/>
            <w:noWrap/>
            <w:vAlign w:val="bottom"/>
          </w:tcPr>
          <w:p w:rsidR="00861933" w:rsidRPr="00293FA6" w:rsidRDefault="007E30C1" w:rsidP="00077AC3">
            <w:pPr>
              <w:rPr>
                <w:rFonts w:cs="Arial"/>
                <w:color w:val="000000"/>
                <w:sz w:val="16"/>
                <w:szCs w:val="16"/>
                <w:lang w:eastAsia="fr-FR"/>
              </w:rPr>
            </w:pPr>
            <w:r w:rsidRPr="00293FA6">
              <w:rPr>
                <w:rFonts w:cs="Arial"/>
                <w:color w:val="000000"/>
                <w:sz w:val="16"/>
                <w:szCs w:val="16"/>
                <w:lang w:eastAsia="fr-FR"/>
              </w:rPr>
              <w:t> </w:t>
            </w:r>
          </w:p>
        </w:tc>
        <w:tc>
          <w:tcPr>
            <w:tcW w:w="1559" w:type="dxa"/>
            <w:tcBorders>
              <w:top w:val="nil"/>
              <w:left w:val="nil"/>
              <w:bottom w:val="single" w:sz="4" w:space="0" w:color="auto"/>
              <w:right w:val="single" w:sz="4" w:space="0" w:color="auto"/>
            </w:tcBorders>
            <w:shd w:val="clear" w:color="auto" w:fill="auto"/>
            <w:noWrap/>
            <w:vAlign w:val="bottom"/>
          </w:tcPr>
          <w:p w:rsidR="00861933" w:rsidRPr="00293FA6" w:rsidRDefault="007E30C1" w:rsidP="00077AC3">
            <w:pPr>
              <w:rPr>
                <w:rFonts w:cs="Arial"/>
                <w:color w:val="000000"/>
                <w:sz w:val="16"/>
                <w:szCs w:val="16"/>
                <w:lang w:eastAsia="fr-FR"/>
              </w:rPr>
            </w:pPr>
            <w:r w:rsidRPr="00293FA6">
              <w:rPr>
                <w:rFonts w:cs="Arial"/>
                <w:color w:val="000000"/>
                <w:sz w:val="16"/>
                <w:szCs w:val="16"/>
                <w:lang w:eastAsia="fr-FR"/>
              </w:rPr>
              <w:t> </w:t>
            </w:r>
          </w:p>
        </w:tc>
        <w:tc>
          <w:tcPr>
            <w:tcW w:w="1793" w:type="dxa"/>
            <w:tcBorders>
              <w:top w:val="nil"/>
              <w:left w:val="nil"/>
              <w:bottom w:val="single" w:sz="4" w:space="0" w:color="auto"/>
              <w:right w:val="single" w:sz="4" w:space="0" w:color="auto"/>
            </w:tcBorders>
            <w:shd w:val="clear" w:color="auto" w:fill="auto"/>
            <w:noWrap/>
            <w:vAlign w:val="bottom"/>
          </w:tcPr>
          <w:p w:rsidR="00861933" w:rsidRPr="00293FA6" w:rsidRDefault="007E30C1" w:rsidP="00077AC3">
            <w:pPr>
              <w:rPr>
                <w:rFonts w:cs="Arial"/>
                <w:color w:val="000000"/>
                <w:sz w:val="16"/>
                <w:szCs w:val="16"/>
                <w:lang w:eastAsia="fr-FR"/>
              </w:rPr>
            </w:pPr>
            <w:r w:rsidRPr="00293FA6">
              <w:rPr>
                <w:rFonts w:cs="Arial"/>
                <w:color w:val="000000"/>
                <w:sz w:val="16"/>
                <w:szCs w:val="16"/>
                <w:lang w:eastAsia="fr-FR"/>
              </w:rPr>
              <w:t> </w:t>
            </w:r>
          </w:p>
        </w:tc>
      </w:tr>
      <w:tr w:rsidR="00861933" w:rsidRPr="00293FA6" w:rsidTr="00077AC3">
        <w:tblPrEx>
          <w:tblCellMar>
            <w:top w:w="0" w:type="dxa"/>
            <w:bottom w:w="0" w:type="dxa"/>
          </w:tblCellMar>
        </w:tblPrEx>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tcPr>
          <w:p w:rsidR="00861933" w:rsidRPr="00293FA6" w:rsidRDefault="007E30C1" w:rsidP="00077AC3">
            <w:pPr>
              <w:jc w:val="right"/>
              <w:rPr>
                <w:rFonts w:cs="Arial"/>
                <w:color w:val="000000"/>
                <w:sz w:val="16"/>
                <w:szCs w:val="16"/>
                <w:lang w:eastAsia="fr-FR"/>
              </w:rPr>
            </w:pPr>
            <w:r w:rsidRPr="00293FA6">
              <w:rPr>
                <w:rFonts w:cs="Arial"/>
                <w:color w:val="000000"/>
                <w:sz w:val="16"/>
                <w:szCs w:val="16"/>
                <w:lang w:eastAsia="fr-FR"/>
              </w:rPr>
              <w:t>31</w:t>
            </w:r>
          </w:p>
        </w:tc>
        <w:tc>
          <w:tcPr>
            <w:tcW w:w="2409" w:type="dxa"/>
            <w:gridSpan w:val="2"/>
            <w:tcBorders>
              <w:top w:val="nil"/>
              <w:left w:val="nil"/>
              <w:bottom w:val="single" w:sz="4" w:space="0" w:color="auto"/>
              <w:right w:val="single" w:sz="4" w:space="0" w:color="auto"/>
            </w:tcBorders>
            <w:shd w:val="clear" w:color="auto" w:fill="auto"/>
            <w:noWrap/>
            <w:vAlign w:val="bottom"/>
          </w:tcPr>
          <w:p w:rsidR="00861933" w:rsidRPr="00293FA6" w:rsidRDefault="007E30C1" w:rsidP="00077AC3">
            <w:pPr>
              <w:rPr>
                <w:rFonts w:cs="Arial"/>
                <w:color w:val="000000"/>
                <w:sz w:val="16"/>
                <w:szCs w:val="16"/>
                <w:lang w:eastAsia="fr-FR"/>
              </w:rPr>
            </w:pPr>
            <w:r w:rsidRPr="00293FA6">
              <w:rPr>
                <w:rFonts w:cs="Arial"/>
                <w:color w:val="000000"/>
                <w:sz w:val="16"/>
                <w:szCs w:val="16"/>
                <w:lang w:eastAsia="fr-FR"/>
              </w:rPr>
              <w:t>Pneumonie grave &lt; 5 ans</w:t>
            </w:r>
          </w:p>
        </w:tc>
        <w:tc>
          <w:tcPr>
            <w:tcW w:w="1800" w:type="dxa"/>
            <w:tcBorders>
              <w:top w:val="nil"/>
              <w:left w:val="nil"/>
              <w:bottom w:val="single" w:sz="4" w:space="0" w:color="auto"/>
              <w:right w:val="single" w:sz="4" w:space="0" w:color="auto"/>
            </w:tcBorders>
            <w:shd w:val="clear" w:color="auto" w:fill="auto"/>
            <w:noWrap/>
            <w:vAlign w:val="bottom"/>
          </w:tcPr>
          <w:p w:rsidR="00861933" w:rsidRPr="00293FA6" w:rsidRDefault="007E30C1" w:rsidP="00077AC3">
            <w:pPr>
              <w:rPr>
                <w:rFonts w:cs="Arial"/>
                <w:color w:val="000000"/>
                <w:sz w:val="16"/>
                <w:szCs w:val="16"/>
                <w:lang w:eastAsia="fr-FR"/>
              </w:rPr>
            </w:pPr>
            <w:r w:rsidRPr="00293FA6">
              <w:rPr>
                <w:rFonts w:cs="Arial"/>
                <w:color w:val="000000"/>
                <w:sz w:val="16"/>
                <w:szCs w:val="16"/>
                <w:lang w:eastAsia="fr-FR"/>
              </w:rPr>
              <w:t> </w:t>
            </w:r>
          </w:p>
        </w:tc>
        <w:tc>
          <w:tcPr>
            <w:tcW w:w="1085" w:type="dxa"/>
            <w:tcBorders>
              <w:top w:val="nil"/>
              <w:left w:val="nil"/>
              <w:bottom w:val="single" w:sz="4" w:space="0" w:color="auto"/>
              <w:right w:val="single" w:sz="4" w:space="0" w:color="auto"/>
            </w:tcBorders>
            <w:shd w:val="clear" w:color="auto" w:fill="auto"/>
            <w:noWrap/>
            <w:vAlign w:val="bottom"/>
          </w:tcPr>
          <w:p w:rsidR="00861933" w:rsidRPr="00293FA6" w:rsidRDefault="007E30C1" w:rsidP="00077AC3">
            <w:pPr>
              <w:rPr>
                <w:rFonts w:cs="Arial"/>
                <w:color w:val="000000"/>
                <w:sz w:val="16"/>
                <w:szCs w:val="16"/>
                <w:lang w:eastAsia="fr-FR"/>
              </w:rPr>
            </w:pPr>
            <w:r w:rsidRPr="00293FA6">
              <w:rPr>
                <w:rFonts w:cs="Arial"/>
                <w:color w:val="000000"/>
                <w:sz w:val="16"/>
                <w:szCs w:val="16"/>
                <w:lang w:eastAsia="fr-FR"/>
              </w:rPr>
              <w:t> </w:t>
            </w:r>
          </w:p>
        </w:tc>
        <w:tc>
          <w:tcPr>
            <w:tcW w:w="1559" w:type="dxa"/>
            <w:tcBorders>
              <w:top w:val="nil"/>
              <w:left w:val="nil"/>
              <w:bottom w:val="single" w:sz="4" w:space="0" w:color="auto"/>
              <w:right w:val="single" w:sz="4" w:space="0" w:color="auto"/>
            </w:tcBorders>
            <w:shd w:val="clear" w:color="auto" w:fill="auto"/>
            <w:noWrap/>
            <w:vAlign w:val="bottom"/>
          </w:tcPr>
          <w:p w:rsidR="00861933" w:rsidRPr="00293FA6" w:rsidRDefault="007E30C1" w:rsidP="00077AC3">
            <w:pPr>
              <w:rPr>
                <w:rFonts w:cs="Arial"/>
                <w:color w:val="000000"/>
                <w:sz w:val="16"/>
                <w:szCs w:val="16"/>
                <w:lang w:eastAsia="fr-FR"/>
              </w:rPr>
            </w:pPr>
            <w:r w:rsidRPr="00293FA6">
              <w:rPr>
                <w:rFonts w:cs="Arial"/>
                <w:color w:val="000000"/>
                <w:sz w:val="16"/>
                <w:szCs w:val="16"/>
                <w:lang w:eastAsia="fr-FR"/>
              </w:rPr>
              <w:t> </w:t>
            </w:r>
          </w:p>
        </w:tc>
        <w:tc>
          <w:tcPr>
            <w:tcW w:w="1793" w:type="dxa"/>
            <w:tcBorders>
              <w:top w:val="nil"/>
              <w:left w:val="nil"/>
              <w:bottom w:val="single" w:sz="4" w:space="0" w:color="auto"/>
              <w:right w:val="single" w:sz="4" w:space="0" w:color="auto"/>
            </w:tcBorders>
            <w:shd w:val="clear" w:color="auto" w:fill="auto"/>
            <w:noWrap/>
            <w:vAlign w:val="bottom"/>
          </w:tcPr>
          <w:p w:rsidR="00861933" w:rsidRPr="00293FA6" w:rsidRDefault="007E30C1" w:rsidP="00077AC3">
            <w:pPr>
              <w:rPr>
                <w:rFonts w:cs="Arial"/>
                <w:color w:val="000000"/>
                <w:sz w:val="16"/>
                <w:szCs w:val="16"/>
                <w:lang w:eastAsia="fr-FR"/>
              </w:rPr>
            </w:pPr>
            <w:r w:rsidRPr="00293FA6">
              <w:rPr>
                <w:rFonts w:cs="Arial"/>
                <w:color w:val="000000"/>
                <w:sz w:val="16"/>
                <w:szCs w:val="16"/>
                <w:lang w:eastAsia="fr-FR"/>
              </w:rPr>
              <w:t> </w:t>
            </w:r>
          </w:p>
        </w:tc>
      </w:tr>
      <w:tr w:rsidR="00861933" w:rsidRPr="00293FA6" w:rsidTr="00077AC3">
        <w:tblPrEx>
          <w:tblCellMar>
            <w:top w:w="0" w:type="dxa"/>
            <w:bottom w:w="0" w:type="dxa"/>
          </w:tblCellMar>
        </w:tblPrEx>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tcPr>
          <w:p w:rsidR="00861933" w:rsidRPr="00293FA6" w:rsidRDefault="007E30C1" w:rsidP="00077AC3">
            <w:pPr>
              <w:jc w:val="right"/>
              <w:rPr>
                <w:rFonts w:cs="Arial"/>
                <w:color w:val="000000"/>
                <w:sz w:val="16"/>
                <w:szCs w:val="16"/>
                <w:lang w:eastAsia="fr-FR"/>
              </w:rPr>
            </w:pPr>
            <w:r w:rsidRPr="00293FA6">
              <w:rPr>
                <w:rFonts w:cs="Arial"/>
                <w:color w:val="000000"/>
                <w:sz w:val="16"/>
                <w:szCs w:val="16"/>
                <w:lang w:eastAsia="fr-FR"/>
              </w:rPr>
              <w:t>32</w:t>
            </w:r>
          </w:p>
        </w:tc>
        <w:tc>
          <w:tcPr>
            <w:tcW w:w="2409" w:type="dxa"/>
            <w:gridSpan w:val="2"/>
            <w:tcBorders>
              <w:top w:val="nil"/>
              <w:left w:val="nil"/>
              <w:bottom w:val="single" w:sz="4" w:space="0" w:color="auto"/>
              <w:right w:val="single" w:sz="4" w:space="0" w:color="auto"/>
            </w:tcBorders>
            <w:shd w:val="clear" w:color="auto" w:fill="auto"/>
            <w:noWrap/>
            <w:vAlign w:val="bottom"/>
          </w:tcPr>
          <w:p w:rsidR="00861933" w:rsidRPr="00293FA6" w:rsidRDefault="007E30C1" w:rsidP="00077AC3">
            <w:pPr>
              <w:rPr>
                <w:rFonts w:cs="Arial"/>
                <w:color w:val="000000"/>
                <w:sz w:val="16"/>
                <w:szCs w:val="16"/>
                <w:lang w:eastAsia="fr-FR"/>
              </w:rPr>
            </w:pPr>
            <w:r w:rsidRPr="00293FA6">
              <w:rPr>
                <w:rFonts w:cs="Arial"/>
                <w:color w:val="000000"/>
                <w:sz w:val="16"/>
                <w:szCs w:val="16"/>
                <w:lang w:eastAsia="fr-FR"/>
              </w:rPr>
              <w:t>Poliomyélite (PFA)</w:t>
            </w:r>
          </w:p>
        </w:tc>
        <w:tc>
          <w:tcPr>
            <w:tcW w:w="1800" w:type="dxa"/>
            <w:tcBorders>
              <w:top w:val="nil"/>
              <w:left w:val="nil"/>
              <w:bottom w:val="single" w:sz="4" w:space="0" w:color="auto"/>
              <w:right w:val="single" w:sz="4" w:space="0" w:color="auto"/>
            </w:tcBorders>
            <w:shd w:val="clear" w:color="auto" w:fill="auto"/>
            <w:noWrap/>
            <w:vAlign w:val="bottom"/>
          </w:tcPr>
          <w:p w:rsidR="00861933" w:rsidRPr="00293FA6" w:rsidRDefault="007E30C1" w:rsidP="00077AC3">
            <w:pPr>
              <w:rPr>
                <w:rFonts w:cs="Arial"/>
                <w:color w:val="000000"/>
                <w:sz w:val="16"/>
                <w:szCs w:val="16"/>
                <w:lang w:eastAsia="fr-FR"/>
              </w:rPr>
            </w:pPr>
            <w:r w:rsidRPr="00293FA6">
              <w:rPr>
                <w:rFonts w:cs="Arial"/>
                <w:color w:val="000000"/>
                <w:sz w:val="16"/>
                <w:szCs w:val="16"/>
                <w:lang w:eastAsia="fr-FR"/>
              </w:rPr>
              <w:t> </w:t>
            </w:r>
          </w:p>
        </w:tc>
        <w:tc>
          <w:tcPr>
            <w:tcW w:w="1085" w:type="dxa"/>
            <w:tcBorders>
              <w:top w:val="nil"/>
              <w:left w:val="nil"/>
              <w:bottom w:val="single" w:sz="4" w:space="0" w:color="auto"/>
              <w:right w:val="single" w:sz="4" w:space="0" w:color="auto"/>
            </w:tcBorders>
            <w:shd w:val="clear" w:color="auto" w:fill="auto"/>
            <w:noWrap/>
            <w:vAlign w:val="bottom"/>
          </w:tcPr>
          <w:p w:rsidR="00861933" w:rsidRPr="00293FA6" w:rsidRDefault="007E30C1" w:rsidP="00077AC3">
            <w:pPr>
              <w:rPr>
                <w:rFonts w:cs="Arial"/>
                <w:color w:val="000000"/>
                <w:sz w:val="16"/>
                <w:szCs w:val="16"/>
                <w:lang w:eastAsia="fr-FR"/>
              </w:rPr>
            </w:pPr>
            <w:r w:rsidRPr="00293FA6">
              <w:rPr>
                <w:rFonts w:cs="Arial"/>
                <w:color w:val="000000"/>
                <w:sz w:val="16"/>
                <w:szCs w:val="16"/>
                <w:lang w:eastAsia="fr-FR"/>
              </w:rPr>
              <w:t> </w:t>
            </w:r>
          </w:p>
        </w:tc>
        <w:tc>
          <w:tcPr>
            <w:tcW w:w="1559" w:type="dxa"/>
            <w:tcBorders>
              <w:top w:val="nil"/>
              <w:left w:val="nil"/>
              <w:bottom w:val="single" w:sz="4" w:space="0" w:color="auto"/>
              <w:right w:val="single" w:sz="4" w:space="0" w:color="auto"/>
            </w:tcBorders>
            <w:shd w:val="clear" w:color="auto" w:fill="auto"/>
            <w:noWrap/>
            <w:vAlign w:val="bottom"/>
          </w:tcPr>
          <w:p w:rsidR="00861933" w:rsidRPr="00293FA6" w:rsidRDefault="007E30C1" w:rsidP="00077AC3">
            <w:pPr>
              <w:rPr>
                <w:rFonts w:cs="Arial"/>
                <w:color w:val="000000"/>
                <w:sz w:val="16"/>
                <w:szCs w:val="16"/>
                <w:lang w:eastAsia="fr-FR"/>
              </w:rPr>
            </w:pPr>
            <w:r w:rsidRPr="00293FA6">
              <w:rPr>
                <w:rFonts w:cs="Arial"/>
                <w:color w:val="000000"/>
                <w:sz w:val="16"/>
                <w:szCs w:val="16"/>
                <w:lang w:eastAsia="fr-FR"/>
              </w:rPr>
              <w:t> </w:t>
            </w:r>
          </w:p>
        </w:tc>
        <w:tc>
          <w:tcPr>
            <w:tcW w:w="1793" w:type="dxa"/>
            <w:tcBorders>
              <w:top w:val="nil"/>
              <w:left w:val="nil"/>
              <w:bottom w:val="single" w:sz="4" w:space="0" w:color="auto"/>
              <w:right w:val="single" w:sz="4" w:space="0" w:color="auto"/>
            </w:tcBorders>
            <w:shd w:val="clear" w:color="auto" w:fill="auto"/>
            <w:noWrap/>
            <w:vAlign w:val="bottom"/>
          </w:tcPr>
          <w:p w:rsidR="00861933" w:rsidRPr="00293FA6" w:rsidRDefault="007E30C1" w:rsidP="00077AC3">
            <w:pPr>
              <w:rPr>
                <w:rFonts w:cs="Arial"/>
                <w:color w:val="000000"/>
                <w:sz w:val="16"/>
                <w:szCs w:val="16"/>
                <w:lang w:eastAsia="fr-FR"/>
              </w:rPr>
            </w:pPr>
            <w:r w:rsidRPr="00293FA6">
              <w:rPr>
                <w:rFonts w:cs="Arial"/>
                <w:color w:val="000000"/>
                <w:sz w:val="16"/>
                <w:szCs w:val="16"/>
                <w:lang w:eastAsia="fr-FR"/>
              </w:rPr>
              <w:t> </w:t>
            </w:r>
          </w:p>
        </w:tc>
      </w:tr>
      <w:tr w:rsidR="00861933" w:rsidRPr="00293FA6" w:rsidTr="00077AC3">
        <w:tblPrEx>
          <w:tblCellMar>
            <w:top w:w="0" w:type="dxa"/>
            <w:bottom w:w="0" w:type="dxa"/>
          </w:tblCellMar>
        </w:tblPrEx>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tcPr>
          <w:p w:rsidR="00861933" w:rsidRPr="00293FA6" w:rsidRDefault="007E30C1" w:rsidP="00077AC3">
            <w:pPr>
              <w:jc w:val="right"/>
              <w:rPr>
                <w:rFonts w:cs="Arial"/>
                <w:color w:val="000000"/>
                <w:sz w:val="16"/>
                <w:szCs w:val="16"/>
                <w:lang w:eastAsia="fr-FR"/>
              </w:rPr>
            </w:pPr>
            <w:r w:rsidRPr="00293FA6">
              <w:rPr>
                <w:rFonts w:cs="Arial"/>
                <w:color w:val="000000"/>
                <w:sz w:val="16"/>
                <w:szCs w:val="16"/>
                <w:lang w:eastAsia="fr-FR"/>
              </w:rPr>
              <w:t>33</w:t>
            </w:r>
          </w:p>
        </w:tc>
        <w:tc>
          <w:tcPr>
            <w:tcW w:w="2409" w:type="dxa"/>
            <w:gridSpan w:val="2"/>
            <w:tcBorders>
              <w:top w:val="nil"/>
              <w:left w:val="nil"/>
              <w:bottom w:val="single" w:sz="4" w:space="0" w:color="auto"/>
              <w:right w:val="single" w:sz="4" w:space="0" w:color="auto"/>
            </w:tcBorders>
            <w:shd w:val="clear" w:color="auto" w:fill="auto"/>
            <w:noWrap/>
            <w:vAlign w:val="bottom"/>
          </w:tcPr>
          <w:p w:rsidR="00861933" w:rsidRPr="00293FA6" w:rsidRDefault="007E30C1" w:rsidP="00077AC3">
            <w:pPr>
              <w:rPr>
                <w:rFonts w:cs="Arial"/>
                <w:color w:val="000000"/>
                <w:sz w:val="16"/>
                <w:szCs w:val="16"/>
                <w:lang w:eastAsia="fr-FR"/>
              </w:rPr>
            </w:pPr>
            <w:r w:rsidRPr="00293FA6">
              <w:rPr>
                <w:rFonts w:cs="Arial"/>
                <w:color w:val="000000"/>
                <w:sz w:val="16"/>
                <w:szCs w:val="16"/>
                <w:lang w:eastAsia="fr-FR"/>
              </w:rPr>
              <w:t xml:space="preserve"> Rage</w:t>
            </w:r>
          </w:p>
        </w:tc>
        <w:tc>
          <w:tcPr>
            <w:tcW w:w="1800" w:type="dxa"/>
            <w:tcBorders>
              <w:top w:val="nil"/>
              <w:left w:val="nil"/>
              <w:bottom w:val="single" w:sz="4" w:space="0" w:color="auto"/>
              <w:right w:val="single" w:sz="4" w:space="0" w:color="auto"/>
            </w:tcBorders>
            <w:shd w:val="clear" w:color="auto" w:fill="auto"/>
            <w:noWrap/>
            <w:vAlign w:val="bottom"/>
          </w:tcPr>
          <w:p w:rsidR="00861933" w:rsidRPr="00293FA6" w:rsidRDefault="007E30C1" w:rsidP="00077AC3">
            <w:pPr>
              <w:rPr>
                <w:rFonts w:cs="Arial"/>
                <w:color w:val="000000"/>
                <w:sz w:val="16"/>
                <w:szCs w:val="16"/>
                <w:lang w:eastAsia="fr-FR"/>
              </w:rPr>
            </w:pPr>
            <w:r w:rsidRPr="00293FA6">
              <w:rPr>
                <w:rFonts w:cs="Arial"/>
                <w:color w:val="000000"/>
                <w:sz w:val="16"/>
                <w:szCs w:val="16"/>
                <w:lang w:eastAsia="fr-FR"/>
              </w:rPr>
              <w:t> </w:t>
            </w:r>
          </w:p>
        </w:tc>
        <w:tc>
          <w:tcPr>
            <w:tcW w:w="1085" w:type="dxa"/>
            <w:tcBorders>
              <w:top w:val="nil"/>
              <w:left w:val="nil"/>
              <w:bottom w:val="single" w:sz="4" w:space="0" w:color="auto"/>
              <w:right w:val="single" w:sz="4" w:space="0" w:color="auto"/>
            </w:tcBorders>
            <w:shd w:val="clear" w:color="auto" w:fill="auto"/>
            <w:noWrap/>
            <w:vAlign w:val="bottom"/>
          </w:tcPr>
          <w:p w:rsidR="00861933" w:rsidRPr="00293FA6" w:rsidRDefault="007E30C1" w:rsidP="00077AC3">
            <w:pPr>
              <w:rPr>
                <w:rFonts w:cs="Arial"/>
                <w:color w:val="000000"/>
                <w:sz w:val="16"/>
                <w:szCs w:val="16"/>
                <w:lang w:eastAsia="fr-FR"/>
              </w:rPr>
            </w:pPr>
            <w:r w:rsidRPr="00293FA6">
              <w:rPr>
                <w:rFonts w:cs="Arial"/>
                <w:color w:val="000000"/>
                <w:sz w:val="16"/>
                <w:szCs w:val="16"/>
                <w:lang w:eastAsia="fr-FR"/>
              </w:rPr>
              <w:t> </w:t>
            </w:r>
          </w:p>
        </w:tc>
        <w:tc>
          <w:tcPr>
            <w:tcW w:w="1559" w:type="dxa"/>
            <w:tcBorders>
              <w:top w:val="nil"/>
              <w:left w:val="nil"/>
              <w:bottom w:val="single" w:sz="4" w:space="0" w:color="auto"/>
              <w:right w:val="single" w:sz="4" w:space="0" w:color="auto"/>
            </w:tcBorders>
            <w:shd w:val="clear" w:color="auto" w:fill="auto"/>
            <w:noWrap/>
            <w:vAlign w:val="bottom"/>
          </w:tcPr>
          <w:p w:rsidR="00861933" w:rsidRPr="00293FA6" w:rsidRDefault="007E30C1" w:rsidP="00077AC3">
            <w:pPr>
              <w:rPr>
                <w:rFonts w:cs="Arial"/>
                <w:color w:val="000000"/>
                <w:sz w:val="16"/>
                <w:szCs w:val="16"/>
                <w:lang w:eastAsia="fr-FR"/>
              </w:rPr>
            </w:pPr>
            <w:r w:rsidRPr="00293FA6">
              <w:rPr>
                <w:rFonts w:cs="Arial"/>
                <w:color w:val="000000"/>
                <w:sz w:val="16"/>
                <w:szCs w:val="16"/>
                <w:lang w:eastAsia="fr-FR"/>
              </w:rPr>
              <w:t> </w:t>
            </w:r>
          </w:p>
        </w:tc>
        <w:tc>
          <w:tcPr>
            <w:tcW w:w="1793" w:type="dxa"/>
            <w:tcBorders>
              <w:top w:val="nil"/>
              <w:left w:val="nil"/>
              <w:bottom w:val="single" w:sz="4" w:space="0" w:color="auto"/>
              <w:right w:val="single" w:sz="4" w:space="0" w:color="auto"/>
            </w:tcBorders>
            <w:shd w:val="clear" w:color="auto" w:fill="auto"/>
            <w:noWrap/>
            <w:vAlign w:val="bottom"/>
          </w:tcPr>
          <w:p w:rsidR="00861933" w:rsidRPr="00293FA6" w:rsidRDefault="007E30C1" w:rsidP="00077AC3">
            <w:pPr>
              <w:rPr>
                <w:rFonts w:cs="Arial"/>
                <w:color w:val="000000"/>
                <w:sz w:val="16"/>
                <w:szCs w:val="16"/>
                <w:lang w:eastAsia="fr-FR"/>
              </w:rPr>
            </w:pPr>
            <w:r w:rsidRPr="00293FA6">
              <w:rPr>
                <w:rFonts w:cs="Arial"/>
                <w:color w:val="000000"/>
                <w:sz w:val="16"/>
                <w:szCs w:val="16"/>
                <w:lang w:eastAsia="fr-FR"/>
              </w:rPr>
              <w:t> </w:t>
            </w:r>
          </w:p>
        </w:tc>
      </w:tr>
      <w:tr w:rsidR="00861933" w:rsidRPr="00293FA6" w:rsidTr="00077AC3">
        <w:tblPrEx>
          <w:tblCellMar>
            <w:top w:w="0" w:type="dxa"/>
            <w:bottom w:w="0" w:type="dxa"/>
          </w:tblCellMar>
        </w:tblPrEx>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tcPr>
          <w:p w:rsidR="00861933" w:rsidRPr="00293FA6" w:rsidRDefault="007E30C1" w:rsidP="00077AC3">
            <w:pPr>
              <w:jc w:val="right"/>
              <w:rPr>
                <w:rFonts w:cs="Arial"/>
                <w:color w:val="000000"/>
                <w:sz w:val="16"/>
                <w:szCs w:val="16"/>
                <w:lang w:eastAsia="fr-FR"/>
              </w:rPr>
            </w:pPr>
            <w:r w:rsidRPr="00293FA6">
              <w:rPr>
                <w:rFonts w:cs="Arial"/>
                <w:color w:val="000000"/>
                <w:sz w:val="16"/>
                <w:szCs w:val="16"/>
                <w:lang w:eastAsia="fr-FR"/>
              </w:rPr>
              <w:t>34</w:t>
            </w:r>
          </w:p>
        </w:tc>
        <w:tc>
          <w:tcPr>
            <w:tcW w:w="2409" w:type="dxa"/>
            <w:gridSpan w:val="2"/>
            <w:tcBorders>
              <w:top w:val="nil"/>
              <w:left w:val="nil"/>
              <w:bottom w:val="single" w:sz="4" w:space="0" w:color="auto"/>
              <w:right w:val="single" w:sz="4" w:space="0" w:color="auto"/>
            </w:tcBorders>
            <w:shd w:val="clear" w:color="auto" w:fill="auto"/>
            <w:noWrap/>
            <w:vAlign w:val="bottom"/>
          </w:tcPr>
          <w:p w:rsidR="00861933" w:rsidRPr="00293FA6" w:rsidRDefault="007E30C1" w:rsidP="00077AC3">
            <w:pPr>
              <w:rPr>
                <w:rFonts w:cs="Arial"/>
                <w:color w:val="000000"/>
                <w:sz w:val="16"/>
                <w:szCs w:val="16"/>
                <w:lang w:eastAsia="fr-FR"/>
              </w:rPr>
            </w:pPr>
            <w:r w:rsidRPr="00293FA6">
              <w:rPr>
                <w:rFonts w:cs="Arial"/>
                <w:color w:val="000000"/>
                <w:sz w:val="16"/>
                <w:szCs w:val="16"/>
                <w:lang w:eastAsia="fr-FR"/>
              </w:rPr>
              <w:t xml:space="preserve"> Rougeole</w:t>
            </w:r>
          </w:p>
        </w:tc>
        <w:tc>
          <w:tcPr>
            <w:tcW w:w="1800" w:type="dxa"/>
            <w:tcBorders>
              <w:top w:val="nil"/>
              <w:left w:val="nil"/>
              <w:bottom w:val="single" w:sz="4" w:space="0" w:color="auto"/>
              <w:right w:val="single" w:sz="4" w:space="0" w:color="auto"/>
            </w:tcBorders>
            <w:shd w:val="clear" w:color="auto" w:fill="auto"/>
            <w:noWrap/>
            <w:vAlign w:val="bottom"/>
          </w:tcPr>
          <w:p w:rsidR="00861933" w:rsidRPr="00293FA6" w:rsidRDefault="007E30C1" w:rsidP="00077AC3">
            <w:pPr>
              <w:rPr>
                <w:rFonts w:cs="Arial"/>
                <w:color w:val="000000"/>
                <w:sz w:val="16"/>
                <w:szCs w:val="16"/>
                <w:lang w:eastAsia="fr-FR"/>
              </w:rPr>
            </w:pPr>
            <w:r w:rsidRPr="00293FA6">
              <w:rPr>
                <w:rFonts w:cs="Arial"/>
                <w:color w:val="000000"/>
                <w:sz w:val="16"/>
                <w:szCs w:val="16"/>
                <w:lang w:eastAsia="fr-FR"/>
              </w:rPr>
              <w:t> </w:t>
            </w:r>
          </w:p>
        </w:tc>
        <w:tc>
          <w:tcPr>
            <w:tcW w:w="1085" w:type="dxa"/>
            <w:tcBorders>
              <w:top w:val="nil"/>
              <w:left w:val="nil"/>
              <w:bottom w:val="single" w:sz="4" w:space="0" w:color="auto"/>
              <w:right w:val="single" w:sz="4" w:space="0" w:color="auto"/>
            </w:tcBorders>
            <w:shd w:val="clear" w:color="auto" w:fill="auto"/>
            <w:noWrap/>
            <w:vAlign w:val="bottom"/>
          </w:tcPr>
          <w:p w:rsidR="00861933" w:rsidRPr="00293FA6" w:rsidRDefault="007E30C1" w:rsidP="00077AC3">
            <w:pPr>
              <w:rPr>
                <w:rFonts w:cs="Arial"/>
                <w:color w:val="000000"/>
                <w:sz w:val="16"/>
                <w:szCs w:val="16"/>
                <w:lang w:eastAsia="fr-FR"/>
              </w:rPr>
            </w:pPr>
            <w:r w:rsidRPr="00293FA6">
              <w:rPr>
                <w:rFonts w:cs="Arial"/>
                <w:color w:val="000000"/>
                <w:sz w:val="16"/>
                <w:szCs w:val="16"/>
                <w:lang w:eastAsia="fr-FR"/>
              </w:rPr>
              <w:t> </w:t>
            </w:r>
          </w:p>
        </w:tc>
        <w:tc>
          <w:tcPr>
            <w:tcW w:w="1559" w:type="dxa"/>
            <w:tcBorders>
              <w:top w:val="nil"/>
              <w:left w:val="nil"/>
              <w:bottom w:val="single" w:sz="4" w:space="0" w:color="auto"/>
              <w:right w:val="single" w:sz="4" w:space="0" w:color="auto"/>
            </w:tcBorders>
            <w:shd w:val="clear" w:color="auto" w:fill="auto"/>
            <w:noWrap/>
            <w:vAlign w:val="bottom"/>
          </w:tcPr>
          <w:p w:rsidR="00861933" w:rsidRPr="00293FA6" w:rsidRDefault="007E30C1" w:rsidP="00077AC3">
            <w:pPr>
              <w:rPr>
                <w:rFonts w:cs="Arial"/>
                <w:color w:val="000000"/>
                <w:sz w:val="16"/>
                <w:szCs w:val="16"/>
                <w:lang w:eastAsia="fr-FR"/>
              </w:rPr>
            </w:pPr>
            <w:r w:rsidRPr="00293FA6">
              <w:rPr>
                <w:rFonts w:cs="Arial"/>
                <w:color w:val="000000"/>
                <w:sz w:val="16"/>
                <w:szCs w:val="16"/>
                <w:lang w:eastAsia="fr-FR"/>
              </w:rPr>
              <w:t> </w:t>
            </w:r>
          </w:p>
        </w:tc>
        <w:tc>
          <w:tcPr>
            <w:tcW w:w="1793" w:type="dxa"/>
            <w:tcBorders>
              <w:top w:val="nil"/>
              <w:left w:val="nil"/>
              <w:bottom w:val="single" w:sz="4" w:space="0" w:color="auto"/>
              <w:right w:val="single" w:sz="4" w:space="0" w:color="auto"/>
            </w:tcBorders>
            <w:shd w:val="clear" w:color="auto" w:fill="auto"/>
            <w:noWrap/>
            <w:vAlign w:val="bottom"/>
          </w:tcPr>
          <w:p w:rsidR="00861933" w:rsidRPr="00293FA6" w:rsidRDefault="007E30C1" w:rsidP="00077AC3">
            <w:pPr>
              <w:rPr>
                <w:rFonts w:cs="Arial"/>
                <w:color w:val="000000"/>
                <w:sz w:val="16"/>
                <w:szCs w:val="16"/>
                <w:lang w:eastAsia="fr-FR"/>
              </w:rPr>
            </w:pPr>
            <w:r w:rsidRPr="00293FA6">
              <w:rPr>
                <w:rFonts w:cs="Arial"/>
                <w:color w:val="000000"/>
                <w:sz w:val="16"/>
                <w:szCs w:val="16"/>
                <w:lang w:eastAsia="fr-FR"/>
              </w:rPr>
              <w:t> </w:t>
            </w:r>
          </w:p>
        </w:tc>
      </w:tr>
      <w:tr w:rsidR="00861933" w:rsidRPr="00293FA6" w:rsidTr="00077AC3">
        <w:tblPrEx>
          <w:tblCellMar>
            <w:top w:w="0" w:type="dxa"/>
            <w:bottom w:w="0" w:type="dxa"/>
          </w:tblCellMar>
        </w:tblPrEx>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tcPr>
          <w:p w:rsidR="00861933" w:rsidRPr="00293FA6" w:rsidRDefault="007E30C1" w:rsidP="00077AC3">
            <w:pPr>
              <w:jc w:val="right"/>
              <w:rPr>
                <w:rFonts w:cs="Arial"/>
                <w:color w:val="000000"/>
                <w:sz w:val="16"/>
                <w:szCs w:val="16"/>
                <w:lang w:eastAsia="fr-FR"/>
              </w:rPr>
            </w:pPr>
            <w:r w:rsidRPr="00293FA6">
              <w:rPr>
                <w:rFonts w:cs="Arial"/>
                <w:color w:val="000000"/>
                <w:sz w:val="16"/>
                <w:szCs w:val="16"/>
                <w:lang w:eastAsia="fr-FR"/>
              </w:rPr>
              <w:t>35</w:t>
            </w:r>
          </w:p>
        </w:tc>
        <w:tc>
          <w:tcPr>
            <w:tcW w:w="2409" w:type="dxa"/>
            <w:gridSpan w:val="2"/>
            <w:tcBorders>
              <w:top w:val="nil"/>
              <w:left w:val="nil"/>
              <w:bottom w:val="single" w:sz="4" w:space="0" w:color="auto"/>
              <w:right w:val="single" w:sz="4" w:space="0" w:color="auto"/>
            </w:tcBorders>
            <w:shd w:val="clear" w:color="auto" w:fill="auto"/>
            <w:noWrap/>
            <w:vAlign w:val="bottom"/>
          </w:tcPr>
          <w:p w:rsidR="00861933" w:rsidRPr="00293FA6" w:rsidRDefault="007E30C1" w:rsidP="00077AC3">
            <w:pPr>
              <w:rPr>
                <w:rFonts w:cs="Arial"/>
                <w:color w:val="000000"/>
                <w:sz w:val="16"/>
                <w:szCs w:val="16"/>
                <w:lang w:eastAsia="fr-FR"/>
              </w:rPr>
            </w:pPr>
            <w:r w:rsidRPr="00293FA6">
              <w:rPr>
                <w:rFonts w:cs="Arial"/>
                <w:color w:val="000000"/>
                <w:sz w:val="16"/>
                <w:szCs w:val="16"/>
                <w:lang w:eastAsia="fr-FR"/>
              </w:rPr>
              <w:t xml:space="preserve"> SIDA/VIH</w:t>
            </w:r>
          </w:p>
        </w:tc>
        <w:tc>
          <w:tcPr>
            <w:tcW w:w="1800" w:type="dxa"/>
            <w:tcBorders>
              <w:top w:val="nil"/>
              <w:left w:val="nil"/>
              <w:bottom w:val="single" w:sz="4" w:space="0" w:color="auto"/>
              <w:right w:val="single" w:sz="4" w:space="0" w:color="auto"/>
            </w:tcBorders>
            <w:shd w:val="clear" w:color="auto" w:fill="auto"/>
            <w:noWrap/>
            <w:vAlign w:val="bottom"/>
          </w:tcPr>
          <w:p w:rsidR="00861933" w:rsidRPr="00293FA6" w:rsidRDefault="007E30C1" w:rsidP="00077AC3">
            <w:pPr>
              <w:rPr>
                <w:rFonts w:cs="Arial"/>
                <w:color w:val="000000"/>
                <w:sz w:val="16"/>
                <w:szCs w:val="16"/>
                <w:lang w:eastAsia="fr-FR"/>
              </w:rPr>
            </w:pPr>
            <w:r w:rsidRPr="00293FA6">
              <w:rPr>
                <w:rFonts w:cs="Arial"/>
                <w:color w:val="000000"/>
                <w:sz w:val="16"/>
                <w:szCs w:val="16"/>
                <w:lang w:eastAsia="fr-FR"/>
              </w:rPr>
              <w:t> </w:t>
            </w:r>
          </w:p>
        </w:tc>
        <w:tc>
          <w:tcPr>
            <w:tcW w:w="1085" w:type="dxa"/>
            <w:tcBorders>
              <w:top w:val="nil"/>
              <w:left w:val="nil"/>
              <w:bottom w:val="single" w:sz="4" w:space="0" w:color="auto"/>
              <w:right w:val="single" w:sz="4" w:space="0" w:color="auto"/>
            </w:tcBorders>
            <w:shd w:val="clear" w:color="auto" w:fill="auto"/>
            <w:noWrap/>
            <w:vAlign w:val="bottom"/>
          </w:tcPr>
          <w:p w:rsidR="00861933" w:rsidRPr="00293FA6" w:rsidRDefault="007E30C1" w:rsidP="00077AC3">
            <w:pPr>
              <w:rPr>
                <w:rFonts w:cs="Arial"/>
                <w:color w:val="000000"/>
                <w:sz w:val="16"/>
                <w:szCs w:val="16"/>
                <w:lang w:eastAsia="fr-FR"/>
              </w:rPr>
            </w:pPr>
            <w:r w:rsidRPr="00293FA6">
              <w:rPr>
                <w:rFonts w:cs="Arial"/>
                <w:color w:val="000000"/>
                <w:sz w:val="16"/>
                <w:szCs w:val="16"/>
                <w:lang w:eastAsia="fr-FR"/>
              </w:rPr>
              <w:t> </w:t>
            </w:r>
          </w:p>
        </w:tc>
        <w:tc>
          <w:tcPr>
            <w:tcW w:w="1559" w:type="dxa"/>
            <w:tcBorders>
              <w:top w:val="nil"/>
              <w:left w:val="nil"/>
              <w:bottom w:val="single" w:sz="4" w:space="0" w:color="auto"/>
              <w:right w:val="single" w:sz="4" w:space="0" w:color="auto"/>
            </w:tcBorders>
            <w:shd w:val="clear" w:color="auto" w:fill="auto"/>
            <w:noWrap/>
            <w:vAlign w:val="bottom"/>
          </w:tcPr>
          <w:p w:rsidR="00861933" w:rsidRPr="00293FA6" w:rsidRDefault="007E30C1" w:rsidP="00077AC3">
            <w:pPr>
              <w:rPr>
                <w:rFonts w:cs="Arial"/>
                <w:color w:val="000000"/>
                <w:sz w:val="16"/>
                <w:szCs w:val="16"/>
                <w:lang w:eastAsia="fr-FR"/>
              </w:rPr>
            </w:pPr>
            <w:r w:rsidRPr="00293FA6">
              <w:rPr>
                <w:rFonts w:cs="Arial"/>
                <w:color w:val="000000"/>
                <w:sz w:val="16"/>
                <w:szCs w:val="16"/>
                <w:lang w:eastAsia="fr-FR"/>
              </w:rPr>
              <w:t> </w:t>
            </w:r>
          </w:p>
        </w:tc>
        <w:tc>
          <w:tcPr>
            <w:tcW w:w="1793" w:type="dxa"/>
            <w:tcBorders>
              <w:top w:val="nil"/>
              <w:left w:val="nil"/>
              <w:bottom w:val="single" w:sz="4" w:space="0" w:color="auto"/>
              <w:right w:val="single" w:sz="4" w:space="0" w:color="auto"/>
            </w:tcBorders>
            <w:shd w:val="clear" w:color="auto" w:fill="auto"/>
            <w:noWrap/>
            <w:vAlign w:val="bottom"/>
          </w:tcPr>
          <w:p w:rsidR="00861933" w:rsidRPr="00293FA6" w:rsidRDefault="007E30C1" w:rsidP="00077AC3">
            <w:pPr>
              <w:rPr>
                <w:rFonts w:cs="Arial"/>
                <w:color w:val="000000"/>
                <w:sz w:val="16"/>
                <w:szCs w:val="16"/>
                <w:lang w:eastAsia="fr-FR"/>
              </w:rPr>
            </w:pPr>
            <w:r w:rsidRPr="00293FA6">
              <w:rPr>
                <w:rFonts w:cs="Arial"/>
                <w:color w:val="000000"/>
                <w:sz w:val="16"/>
                <w:szCs w:val="16"/>
                <w:lang w:eastAsia="fr-FR"/>
              </w:rPr>
              <w:t> </w:t>
            </w:r>
          </w:p>
        </w:tc>
      </w:tr>
      <w:tr w:rsidR="00861933" w:rsidRPr="00293FA6" w:rsidTr="00077AC3">
        <w:tblPrEx>
          <w:tblCellMar>
            <w:top w:w="0" w:type="dxa"/>
            <w:bottom w:w="0" w:type="dxa"/>
          </w:tblCellMar>
        </w:tblPrEx>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tcPr>
          <w:p w:rsidR="00861933" w:rsidRPr="00293FA6" w:rsidRDefault="007E30C1" w:rsidP="00077AC3">
            <w:pPr>
              <w:jc w:val="right"/>
              <w:rPr>
                <w:rFonts w:cs="Arial"/>
                <w:color w:val="000000"/>
                <w:sz w:val="16"/>
                <w:szCs w:val="16"/>
                <w:lang w:eastAsia="fr-FR"/>
              </w:rPr>
            </w:pPr>
            <w:r w:rsidRPr="00293FA6">
              <w:rPr>
                <w:rFonts w:cs="Arial"/>
                <w:color w:val="000000"/>
                <w:sz w:val="16"/>
                <w:szCs w:val="16"/>
                <w:lang w:eastAsia="fr-FR"/>
              </w:rPr>
              <w:t>36</w:t>
            </w:r>
          </w:p>
        </w:tc>
        <w:tc>
          <w:tcPr>
            <w:tcW w:w="2409" w:type="dxa"/>
            <w:gridSpan w:val="2"/>
            <w:tcBorders>
              <w:top w:val="nil"/>
              <w:left w:val="nil"/>
              <w:bottom w:val="single" w:sz="4" w:space="0" w:color="auto"/>
              <w:right w:val="single" w:sz="4" w:space="0" w:color="auto"/>
            </w:tcBorders>
            <w:shd w:val="clear" w:color="auto" w:fill="auto"/>
            <w:noWrap/>
            <w:vAlign w:val="bottom"/>
          </w:tcPr>
          <w:p w:rsidR="00861933" w:rsidRPr="00293FA6" w:rsidRDefault="007E30C1" w:rsidP="00077AC3">
            <w:pPr>
              <w:rPr>
                <w:rFonts w:cs="Arial"/>
                <w:color w:val="000000"/>
                <w:sz w:val="16"/>
                <w:szCs w:val="16"/>
                <w:lang w:eastAsia="fr-FR"/>
              </w:rPr>
            </w:pPr>
            <w:r w:rsidRPr="00293FA6">
              <w:rPr>
                <w:rFonts w:cs="Arial"/>
                <w:color w:val="000000"/>
                <w:sz w:val="16"/>
                <w:szCs w:val="16"/>
                <w:lang w:eastAsia="fr-FR"/>
              </w:rPr>
              <w:t xml:space="preserve"> SRAS</w:t>
            </w:r>
          </w:p>
        </w:tc>
        <w:tc>
          <w:tcPr>
            <w:tcW w:w="1800" w:type="dxa"/>
            <w:tcBorders>
              <w:top w:val="nil"/>
              <w:left w:val="nil"/>
              <w:bottom w:val="single" w:sz="4" w:space="0" w:color="auto"/>
              <w:right w:val="single" w:sz="4" w:space="0" w:color="auto"/>
            </w:tcBorders>
            <w:shd w:val="clear" w:color="auto" w:fill="auto"/>
            <w:noWrap/>
            <w:vAlign w:val="bottom"/>
          </w:tcPr>
          <w:p w:rsidR="00861933" w:rsidRPr="00293FA6" w:rsidRDefault="007E30C1" w:rsidP="00077AC3">
            <w:pPr>
              <w:rPr>
                <w:rFonts w:cs="Arial"/>
                <w:color w:val="000000"/>
                <w:sz w:val="16"/>
                <w:szCs w:val="16"/>
                <w:lang w:eastAsia="fr-FR"/>
              </w:rPr>
            </w:pPr>
            <w:r w:rsidRPr="00293FA6">
              <w:rPr>
                <w:rFonts w:cs="Arial"/>
                <w:color w:val="000000"/>
                <w:sz w:val="16"/>
                <w:szCs w:val="16"/>
                <w:lang w:eastAsia="fr-FR"/>
              </w:rPr>
              <w:t> </w:t>
            </w:r>
          </w:p>
        </w:tc>
        <w:tc>
          <w:tcPr>
            <w:tcW w:w="1085" w:type="dxa"/>
            <w:tcBorders>
              <w:top w:val="nil"/>
              <w:left w:val="nil"/>
              <w:bottom w:val="single" w:sz="4" w:space="0" w:color="auto"/>
              <w:right w:val="single" w:sz="4" w:space="0" w:color="auto"/>
            </w:tcBorders>
            <w:shd w:val="clear" w:color="auto" w:fill="auto"/>
            <w:noWrap/>
            <w:vAlign w:val="bottom"/>
          </w:tcPr>
          <w:p w:rsidR="00861933" w:rsidRPr="00293FA6" w:rsidRDefault="007E30C1" w:rsidP="00077AC3">
            <w:pPr>
              <w:rPr>
                <w:rFonts w:cs="Arial"/>
                <w:color w:val="000000"/>
                <w:sz w:val="16"/>
                <w:szCs w:val="16"/>
                <w:lang w:eastAsia="fr-FR"/>
              </w:rPr>
            </w:pPr>
            <w:r w:rsidRPr="00293FA6">
              <w:rPr>
                <w:rFonts w:cs="Arial"/>
                <w:color w:val="000000"/>
                <w:sz w:val="16"/>
                <w:szCs w:val="16"/>
                <w:lang w:eastAsia="fr-FR"/>
              </w:rPr>
              <w:t> </w:t>
            </w:r>
          </w:p>
        </w:tc>
        <w:tc>
          <w:tcPr>
            <w:tcW w:w="1559" w:type="dxa"/>
            <w:tcBorders>
              <w:top w:val="nil"/>
              <w:left w:val="nil"/>
              <w:bottom w:val="single" w:sz="4" w:space="0" w:color="auto"/>
              <w:right w:val="single" w:sz="4" w:space="0" w:color="auto"/>
            </w:tcBorders>
            <w:shd w:val="clear" w:color="auto" w:fill="auto"/>
            <w:noWrap/>
            <w:vAlign w:val="bottom"/>
          </w:tcPr>
          <w:p w:rsidR="00861933" w:rsidRPr="00293FA6" w:rsidRDefault="007E30C1" w:rsidP="00077AC3">
            <w:pPr>
              <w:rPr>
                <w:rFonts w:cs="Arial"/>
                <w:color w:val="000000"/>
                <w:sz w:val="16"/>
                <w:szCs w:val="16"/>
                <w:lang w:eastAsia="fr-FR"/>
              </w:rPr>
            </w:pPr>
            <w:r w:rsidRPr="00293FA6">
              <w:rPr>
                <w:rFonts w:cs="Arial"/>
                <w:color w:val="000000"/>
                <w:sz w:val="16"/>
                <w:szCs w:val="16"/>
                <w:lang w:eastAsia="fr-FR"/>
              </w:rPr>
              <w:t> </w:t>
            </w:r>
          </w:p>
        </w:tc>
        <w:tc>
          <w:tcPr>
            <w:tcW w:w="1793" w:type="dxa"/>
            <w:tcBorders>
              <w:top w:val="nil"/>
              <w:left w:val="nil"/>
              <w:bottom w:val="single" w:sz="4" w:space="0" w:color="auto"/>
              <w:right w:val="single" w:sz="4" w:space="0" w:color="auto"/>
            </w:tcBorders>
            <w:shd w:val="clear" w:color="auto" w:fill="auto"/>
            <w:noWrap/>
            <w:vAlign w:val="bottom"/>
          </w:tcPr>
          <w:p w:rsidR="00861933" w:rsidRPr="00293FA6" w:rsidRDefault="007E30C1" w:rsidP="00077AC3">
            <w:pPr>
              <w:rPr>
                <w:rFonts w:cs="Arial"/>
                <w:color w:val="000000"/>
                <w:sz w:val="16"/>
                <w:szCs w:val="16"/>
                <w:lang w:eastAsia="fr-FR"/>
              </w:rPr>
            </w:pPr>
            <w:r w:rsidRPr="00293FA6">
              <w:rPr>
                <w:rFonts w:cs="Arial"/>
                <w:color w:val="000000"/>
                <w:sz w:val="16"/>
                <w:szCs w:val="16"/>
                <w:lang w:eastAsia="fr-FR"/>
              </w:rPr>
              <w:t> </w:t>
            </w:r>
          </w:p>
        </w:tc>
      </w:tr>
      <w:tr w:rsidR="00861933" w:rsidRPr="00293FA6" w:rsidTr="00077AC3">
        <w:tblPrEx>
          <w:tblCellMar>
            <w:top w:w="0" w:type="dxa"/>
            <w:bottom w:w="0" w:type="dxa"/>
          </w:tblCellMar>
        </w:tblPrEx>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tcPr>
          <w:p w:rsidR="00861933" w:rsidRPr="00293FA6" w:rsidRDefault="007E30C1" w:rsidP="00077AC3">
            <w:pPr>
              <w:jc w:val="right"/>
              <w:rPr>
                <w:rFonts w:cs="Arial"/>
                <w:color w:val="000000"/>
                <w:sz w:val="16"/>
                <w:szCs w:val="16"/>
                <w:lang w:eastAsia="fr-FR"/>
              </w:rPr>
            </w:pPr>
            <w:r w:rsidRPr="00293FA6">
              <w:rPr>
                <w:rFonts w:cs="Arial"/>
                <w:color w:val="000000"/>
                <w:sz w:val="16"/>
                <w:szCs w:val="16"/>
                <w:lang w:eastAsia="fr-FR"/>
              </w:rPr>
              <w:t>37</w:t>
            </w:r>
          </w:p>
        </w:tc>
        <w:tc>
          <w:tcPr>
            <w:tcW w:w="2409" w:type="dxa"/>
            <w:gridSpan w:val="2"/>
            <w:tcBorders>
              <w:top w:val="nil"/>
              <w:left w:val="nil"/>
              <w:bottom w:val="single" w:sz="4" w:space="0" w:color="auto"/>
              <w:right w:val="single" w:sz="4" w:space="0" w:color="auto"/>
            </w:tcBorders>
            <w:shd w:val="clear" w:color="auto" w:fill="auto"/>
            <w:noWrap/>
            <w:vAlign w:val="bottom"/>
          </w:tcPr>
          <w:p w:rsidR="00861933" w:rsidRPr="00293FA6" w:rsidRDefault="007E30C1" w:rsidP="00077AC3">
            <w:pPr>
              <w:rPr>
                <w:rFonts w:cs="Arial"/>
                <w:color w:val="000000"/>
                <w:sz w:val="16"/>
                <w:szCs w:val="16"/>
                <w:lang w:eastAsia="fr-FR"/>
              </w:rPr>
            </w:pPr>
            <w:r w:rsidRPr="00293FA6">
              <w:rPr>
                <w:rFonts w:cs="Arial"/>
                <w:color w:val="000000"/>
                <w:sz w:val="16"/>
                <w:szCs w:val="16"/>
                <w:lang w:eastAsia="fr-FR"/>
              </w:rPr>
              <w:t>Syndrome de fièvre</w:t>
            </w:r>
          </w:p>
        </w:tc>
        <w:tc>
          <w:tcPr>
            <w:tcW w:w="1800" w:type="dxa"/>
            <w:tcBorders>
              <w:top w:val="nil"/>
              <w:left w:val="nil"/>
              <w:bottom w:val="single" w:sz="4" w:space="0" w:color="auto"/>
              <w:right w:val="single" w:sz="4" w:space="0" w:color="auto"/>
            </w:tcBorders>
            <w:shd w:val="clear" w:color="auto" w:fill="auto"/>
            <w:noWrap/>
            <w:vAlign w:val="bottom"/>
          </w:tcPr>
          <w:p w:rsidR="00861933" w:rsidRPr="00293FA6" w:rsidRDefault="007E30C1" w:rsidP="00077AC3">
            <w:pPr>
              <w:rPr>
                <w:rFonts w:cs="Arial"/>
                <w:color w:val="000000"/>
                <w:sz w:val="16"/>
                <w:szCs w:val="16"/>
                <w:lang w:eastAsia="fr-FR"/>
              </w:rPr>
            </w:pPr>
            <w:r w:rsidRPr="00293FA6">
              <w:rPr>
                <w:rFonts w:cs="Arial"/>
                <w:color w:val="000000"/>
                <w:sz w:val="16"/>
                <w:szCs w:val="16"/>
                <w:lang w:eastAsia="fr-FR"/>
              </w:rPr>
              <w:t> </w:t>
            </w:r>
          </w:p>
        </w:tc>
        <w:tc>
          <w:tcPr>
            <w:tcW w:w="1085" w:type="dxa"/>
            <w:tcBorders>
              <w:top w:val="nil"/>
              <w:left w:val="nil"/>
              <w:bottom w:val="single" w:sz="4" w:space="0" w:color="auto"/>
              <w:right w:val="single" w:sz="4" w:space="0" w:color="auto"/>
            </w:tcBorders>
            <w:shd w:val="clear" w:color="auto" w:fill="auto"/>
            <w:noWrap/>
            <w:vAlign w:val="bottom"/>
          </w:tcPr>
          <w:p w:rsidR="00861933" w:rsidRPr="00293FA6" w:rsidRDefault="007E30C1" w:rsidP="00077AC3">
            <w:pPr>
              <w:rPr>
                <w:rFonts w:cs="Arial"/>
                <w:color w:val="000000"/>
                <w:sz w:val="16"/>
                <w:szCs w:val="16"/>
                <w:lang w:eastAsia="fr-FR"/>
              </w:rPr>
            </w:pPr>
            <w:r w:rsidRPr="00293FA6">
              <w:rPr>
                <w:rFonts w:cs="Arial"/>
                <w:color w:val="000000"/>
                <w:sz w:val="16"/>
                <w:szCs w:val="16"/>
                <w:lang w:eastAsia="fr-FR"/>
              </w:rPr>
              <w:t> </w:t>
            </w:r>
          </w:p>
        </w:tc>
        <w:tc>
          <w:tcPr>
            <w:tcW w:w="1559" w:type="dxa"/>
            <w:tcBorders>
              <w:top w:val="nil"/>
              <w:left w:val="nil"/>
              <w:bottom w:val="single" w:sz="4" w:space="0" w:color="auto"/>
              <w:right w:val="single" w:sz="4" w:space="0" w:color="auto"/>
            </w:tcBorders>
            <w:shd w:val="clear" w:color="auto" w:fill="auto"/>
            <w:noWrap/>
            <w:vAlign w:val="bottom"/>
          </w:tcPr>
          <w:p w:rsidR="00861933" w:rsidRPr="00293FA6" w:rsidRDefault="007E30C1" w:rsidP="00077AC3">
            <w:pPr>
              <w:rPr>
                <w:rFonts w:cs="Arial"/>
                <w:color w:val="000000"/>
                <w:sz w:val="16"/>
                <w:szCs w:val="16"/>
                <w:lang w:eastAsia="fr-FR"/>
              </w:rPr>
            </w:pPr>
            <w:r w:rsidRPr="00293FA6">
              <w:rPr>
                <w:rFonts w:cs="Arial"/>
                <w:color w:val="000000"/>
                <w:sz w:val="16"/>
                <w:szCs w:val="16"/>
                <w:lang w:eastAsia="fr-FR"/>
              </w:rPr>
              <w:t> </w:t>
            </w:r>
          </w:p>
        </w:tc>
        <w:tc>
          <w:tcPr>
            <w:tcW w:w="1793" w:type="dxa"/>
            <w:tcBorders>
              <w:top w:val="nil"/>
              <w:left w:val="nil"/>
              <w:bottom w:val="single" w:sz="4" w:space="0" w:color="auto"/>
              <w:right w:val="single" w:sz="4" w:space="0" w:color="auto"/>
            </w:tcBorders>
            <w:shd w:val="clear" w:color="auto" w:fill="auto"/>
            <w:noWrap/>
            <w:vAlign w:val="bottom"/>
          </w:tcPr>
          <w:p w:rsidR="00861933" w:rsidRPr="00293FA6" w:rsidRDefault="007E30C1" w:rsidP="00077AC3">
            <w:pPr>
              <w:rPr>
                <w:rFonts w:cs="Arial"/>
                <w:color w:val="000000"/>
                <w:sz w:val="16"/>
                <w:szCs w:val="16"/>
                <w:lang w:eastAsia="fr-FR"/>
              </w:rPr>
            </w:pPr>
            <w:r w:rsidRPr="00293FA6">
              <w:rPr>
                <w:rFonts w:cs="Arial"/>
                <w:color w:val="000000"/>
                <w:sz w:val="16"/>
                <w:szCs w:val="16"/>
                <w:lang w:eastAsia="fr-FR"/>
              </w:rPr>
              <w:t> </w:t>
            </w:r>
          </w:p>
        </w:tc>
      </w:tr>
      <w:tr w:rsidR="00861933" w:rsidRPr="00293FA6" w:rsidTr="00077AC3">
        <w:tblPrEx>
          <w:tblCellMar>
            <w:top w:w="0" w:type="dxa"/>
            <w:bottom w:w="0" w:type="dxa"/>
          </w:tblCellMar>
        </w:tblPrEx>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tcPr>
          <w:p w:rsidR="00861933" w:rsidRPr="00293FA6" w:rsidRDefault="007E30C1" w:rsidP="00077AC3">
            <w:pPr>
              <w:jc w:val="right"/>
              <w:rPr>
                <w:rFonts w:cs="Arial"/>
                <w:color w:val="000000"/>
                <w:sz w:val="16"/>
                <w:szCs w:val="16"/>
                <w:lang w:eastAsia="fr-FR"/>
              </w:rPr>
            </w:pPr>
            <w:r w:rsidRPr="00293FA6">
              <w:rPr>
                <w:rFonts w:cs="Arial"/>
                <w:color w:val="000000"/>
                <w:sz w:val="16"/>
                <w:szCs w:val="16"/>
                <w:lang w:eastAsia="fr-FR"/>
              </w:rPr>
              <w:t>38</w:t>
            </w:r>
          </w:p>
        </w:tc>
        <w:tc>
          <w:tcPr>
            <w:tcW w:w="2409" w:type="dxa"/>
            <w:gridSpan w:val="2"/>
            <w:tcBorders>
              <w:top w:val="nil"/>
              <w:left w:val="nil"/>
              <w:bottom w:val="single" w:sz="4" w:space="0" w:color="auto"/>
              <w:right w:val="single" w:sz="4" w:space="0" w:color="auto"/>
            </w:tcBorders>
            <w:shd w:val="clear" w:color="auto" w:fill="auto"/>
            <w:noWrap/>
            <w:vAlign w:val="bottom"/>
          </w:tcPr>
          <w:p w:rsidR="00861933" w:rsidRPr="00293FA6" w:rsidRDefault="007E30C1" w:rsidP="00077AC3">
            <w:pPr>
              <w:rPr>
                <w:rFonts w:cs="Arial"/>
                <w:color w:val="000000"/>
                <w:sz w:val="16"/>
                <w:szCs w:val="16"/>
                <w:lang w:eastAsia="fr-FR"/>
              </w:rPr>
            </w:pPr>
            <w:r w:rsidRPr="00293FA6">
              <w:rPr>
                <w:rFonts w:cs="Arial"/>
                <w:color w:val="000000"/>
                <w:sz w:val="16"/>
                <w:szCs w:val="16"/>
                <w:lang w:eastAsia="fr-FR"/>
              </w:rPr>
              <w:t>hémorragique aiguë</w:t>
            </w:r>
          </w:p>
        </w:tc>
        <w:tc>
          <w:tcPr>
            <w:tcW w:w="1800" w:type="dxa"/>
            <w:tcBorders>
              <w:top w:val="nil"/>
              <w:left w:val="nil"/>
              <w:bottom w:val="single" w:sz="4" w:space="0" w:color="auto"/>
              <w:right w:val="single" w:sz="4" w:space="0" w:color="auto"/>
            </w:tcBorders>
            <w:shd w:val="clear" w:color="auto" w:fill="auto"/>
            <w:noWrap/>
            <w:vAlign w:val="bottom"/>
          </w:tcPr>
          <w:p w:rsidR="00861933" w:rsidRPr="00293FA6" w:rsidRDefault="007E30C1" w:rsidP="00077AC3">
            <w:pPr>
              <w:rPr>
                <w:rFonts w:cs="Arial"/>
                <w:color w:val="000000"/>
                <w:sz w:val="16"/>
                <w:szCs w:val="16"/>
                <w:lang w:eastAsia="fr-FR"/>
              </w:rPr>
            </w:pPr>
            <w:r w:rsidRPr="00293FA6">
              <w:rPr>
                <w:rFonts w:cs="Arial"/>
                <w:color w:val="000000"/>
                <w:sz w:val="16"/>
                <w:szCs w:val="16"/>
                <w:lang w:eastAsia="fr-FR"/>
              </w:rPr>
              <w:t> </w:t>
            </w:r>
          </w:p>
        </w:tc>
        <w:tc>
          <w:tcPr>
            <w:tcW w:w="1085" w:type="dxa"/>
            <w:tcBorders>
              <w:top w:val="nil"/>
              <w:left w:val="nil"/>
              <w:bottom w:val="single" w:sz="4" w:space="0" w:color="auto"/>
              <w:right w:val="single" w:sz="4" w:space="0" w:color="auto"/>
            </w:tcBorders>
            <w:shd w:val="clear" w:color="auto" w:fill="auto"/>
            <w:noWrap/>
            <w:vAlign w:val="bottom"/>
          </w:tcPr>
          <w:p w:rsidR="00861933" w:rsidRPr="00293FA6" w:rsidRDefault="007E30C1" w:rsidP="00077AC3">
            <w:pPr>
              <w:rPr>
                <w:rFonts w:cs="Arial"/>
                <w:color w:val="000000"/>
                <w:sz w:val="16"/>
                <w:szCs w:val="16"/>
                <w:lang w:eastAsia="fr-FR"/>
              </w:rPr>
            </w:pPr>
            <w:r w:rsidRPr="00293FA6">
              <w:rPr>
                <w:rFonts w:cs="Arial"/>
                <w:color w:val="000000"/>
                <w:sz w:val="16"/>
                <w:szCs w:val="16"/>
                <w:lang w:eastAsia="fr-FR"/>
              </w:rPr>
              <w:t> </w:t>
            </w:r>
          </w:p>
        </w:tc>
        <w:tc>
          <w:tcPr>
            <w:tcW w:w="1559" w:type="dxa"/>
            <w:tcBorders>
              <w:top w:val="nil"/>
              <w:left w:val="nil"/>
              <w:bottom w:val="single" w:sz="4" w:space="0" w:color="auto"/>
              <w:right w:val="single" w:sz="4" w:space="0" w:color="auto"/>
            </w:tcBorders>
            <w:shd w:val="clear" w:color="auto" w:fill="auto"/>
            <w:noWrap/>
            <w:vAlign w:val="bottom"/>
          </w:tcPr>
          <w:p w:rsidR="00861933" w:rsidRPr="00293FA6" w:rsidRDefault="007E30C1" w:rsidP="00077AC3">
            <w:pPr>
              <w:rPr>
                <w:rFonts w:cs="Arial"/>
                <w:color w:val="000000"/>
                <w:sz w:val="16"/>
                <w:szCs w:val="16"/>
                <w:lang w:eastAsia="fr-FR"/>
              </w:rPr>
            </w:pPr>
            <w:r w:rsidRPr="00293FA6">
              <w:rPr>
                <w:rFonts w:cs="Arial"/>
                <w:color w:val="000000"/>
                <w:sz w:val="16"/>
                <w:szCs w:val="16"/>
                <w:lang w:eastAsia="fr-FR"/>
              </w:rPr>
              <w:t> </w:t>
            </w:r>
          </w:p>
        </w:tc>
        <w:tc>
          <w:tcPr>
            <w:tcW w:w="1793" w:type="dxa"/>
            <w:tcBorders>
              <w:top w:val="nil"/>
              <w:left w:val="nil"/>
              <w:bottom w:val="single" w:sz="4" w:space="0" w:color="auto"/>
              <w:right w:val="single" w:sz="4" w:space="0" w:color="auto"/>
            </w:tcBorders>
            <w:shd w:val="clear" w:color="auto" w:fill="auto"/>
            <w:noWrap/>
            <w:vAlign w:val="bottom"/>
          </w:tcPr>
          <w:p w:rsidR="00861933" w:rsidRPr="00293FA6" w:rsidRDefault="007E30C1" w:rsidP="00077AC3">
            <w:pPr>
              <w:rPr>
                <w:rFonts w:cs="Arial"/>
                <w:color w:val="000000"/>
                <w:sz w:val="16"/>
                <w:szCs w:val="16"/>
                <w:lang w:eastAsia="fr-FR"/>
              </w:rPr>
            </w:pPr>
            <w:r w:rsidRPr="00293FA6">
              <w:rPr>
                <w:rFonts w:cs="Arial"/>
                <w:color w:val="000000"/>
                <w:sz w:val="16"/>
                <w:szCs w:val="16"/>
                <w:lang w:eastAsia="fr-FR"/>
              </w:rPr>
              <w:t> </w:t>
            </w:r>
          </w:p>
        </w:tc>
      </w:tr>
      <w:tr w:rsidR="00861933" w:rsidRPr="00293FA6" w:rsidTr="00077AC3">
        <w:tblPrEx>
          <w:tblCellMar>
            <w:top w:w="0" w:type="dxa"/>
            <w:bottom w:w="0" w:type="dxa"/>
          </w:tblCellMar>
        </w:tblPrEx>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tcPr>
          <w:p w:rsidR="00861933" w:rsidRPr="00293FA6" w:rsidRDefault="007E30C1" w:rsidP="00077AC3">
            <w:pPr>
              <w:jc w:val="right"/>
              <w:rPr>
                <w:rFonts w:cs="Arial"/>
                <w:color w:val="000000"/>
                <w:sz w:val="16"/>
                <w:szCs w:val="16"/>
                <w:lang w:eastAsia="fr-FR"/>
              </w:rPr>
            </w:pPr>
            <w:r w:rsidRPr="00293FA6">
              <w:rPr>
                <w:rFonts w:cs="Arial"/>
                <w:color w:val="000000"/>
                <w:sz w:val="16"/>
                <w:szCs w:val="16"/>
                <w:lang w:eastAsia="fr-FR"/>
              </w:rPr>
              <w:t>39</w:t>
            </w:r>
          </w:p>
        </w:tc>
        <w:tc>
          <w:tcPr>
            <w:tcW w:w="2409" w:type="dxa"/>
            <w:gridSpan w:val="2"/>
            <w:tcBorders>
              <w:top w:val="nil"/>
              <w:left w:val="nil"/>
              <w:bottom w:val="single" w:sz="4" w:space="0" w:color="auto"/>
              <w:right w:val="single" w:sz="4" w:space="0" w:color="auto"/>
            </w:tcBorders>
            <w:shd w:val="clear" w:color="auto" w:fill="auto"/>
            <w:noWrap/>
            <w:vAlign w:val="bottom"/>
          </w:tcPr>
          <w:p w:rsidR="00861933" w:rsidRPr="00293FA6" w:rsidRDefault="007E30C1" w:rsidP="00077AC3">
            <w:pPr>
              <w:rPr>
                <w:rFonts w:cs="Arial"/>
                <w:color w:val="000000"/>
                <w:sz w:val="16"/>
                <w:szCs w:val="16"/>
                <w:lang w:eastAsia="fr-FR"/>
              </w:rPr>
            </w:pPr>
            <w:r w:rsidRPr="00293FA6">
              <w:rPr>
                <w:rFonts w:cs="Arial"/>
                <w:color w:val="000000"/>
                <w:sz w:val="16"/>
                <w:szCs w:val="16"/>
                <w:lang w:eastAsia="fr-FR"/>
              </w:rPr>
              <w:t>Syndrome pseudogrippal</w:t>
            </w:r>
          </w:p>
        </w:tc>
        <w:tc>
          <w:tcPr>
            <w:tcW w:w="1800" w:type="dxa"/>
            <w:tcBorders>
              <w:top w:val="nil"/>
              <w:left w:val="nil"/>
              <w:bottom w:val="single" w:sz="4" w:space="0" w:color="auto"/>
              <w:right w:val="single" w:sz="4" w:space="0" w:color="auto"/>
            </w:tcBorders>
            <w:shd w:val="clear" w:color="auto" w:fill="auto"/>
            <w:noWrap/>
            <w:vAlign w:val="bottom"/>
          </w:tcPr>
          <w:p w:rsidR="00861933" w:rsidRPr="00293FA6" w:rsidRDefault="007E30C1" w:rsidP="00077AC3">
            <w:pPr>
              <w:rPr>
                <w:rFonts w:cs="Arial"/>
                <w:color w:val="000000"/>
                <w:sz w:val="16"/>
                <w:szCs w:val="16"/>
                <w:lang w:eastAsia="fr-FR"/>
              </w:rPr>
            </w:pPr>
            <w:r w:rsidRPr="00293FA6">
              <w:rPr>
                <w:rFonts w:cs="Arial"/>
                <w:color w:val="000000"/>
                <w:sz w:val="16"/>
                <w:szCs w:val="16"/>
                <w:lang w:eastAsia="fr-FR"/>
              </w:rPr>
              <w:t> </w:t>
            </w:r>
          </w:p>
        </w:tc>
        <w:tc>
          <w:tcPr>
            <w:tcW w:w="1085" w:type="dxa"/>
            <w:tcBorders>
              <w:top w:val="nil"/>
              <w:left w:val="nil"/>
              <w:bottom w:val="single" w:sz="4" w:space="0" w:color="auto"/>
              <w:right w:val="single" w:sz="4" w:space="0" w:color="auto"/>
            </w:tcBorders>
            <w:shd w:val="clear" w:color="auto" w:fill="auto"/>
            <w:noWrap/>
            <w:vAlign w:val="bottom"/>
          </w:tcPr>
          <w:p w:rsidR="00861933" w:rsidRPr="00293FA6" w:rsidRDefault="007E30C1" w:rsidP="00077AC3">
            <w:pPr>
              <w:rPr>
                <w:rFonts w:cs="Arial"/>
                <w:color w:val="000000"/>
                <w:sz w:val="16"/>
                <w:szCs w:val="16"/>
                <w:lang w:eastAsia="fr-FR"/>
              </w:rPr>
            </w:pPr>
            <w:r w:rsidRPr="00293FA6">
              <w:rPr>
                <w:rFonts w:cs="Arial"/>
                <w:color w:val="000000"/>
                <w:sz w:val="16"/>
                <w:szCs w:val="16"/>
                <w:lang w:eastAsia="fr-FR"/>
              </w:rPr>
              <w:t> </w:t>
            </w:r>
          </w:p>
        </w:tc>
        <w:tc>
          <w:tcPr>
            <w:tcW w:w="1559" w:type="dxa"/>
            <w:tcBorders>
              <w:top w:val="nil"/>
              <w:left w:val="nil"/>
              <w:bottom w:val="single" w:sz="4" w:space="0" w:color="auto"/>
              <w:right w:val="single" w:sz="4" w:space="0" w:color="auto"/>
            </w:tcBorders>
            <w:shd w:val="clear" w:color="auto" w:fill="auto"/>
            <w:noWrap/>
            <w:vAlign w:val="bottom"/>
          </w:tcPr>
          <w:p w:rsidR="00861933" w:rsidRPr="00293FA6" w:rsidRDefault="007E30C1" w:rsidP="00077AC3">
            <w:pPr>
              <w:rPr>
                <w:rFonts w:cs="Arial"/>
                <w:color w:val="000000"/>
                <w:sz w:val="16"/>
                <w:szCs w:val="16"/>
                <w:lang w:eastAsia="fr-FR"/>
              </w:rPr>
            </w:pPr>
            <w:r w:rsidRPr="00293FA6">
              <w:rPr>
                <w:rFonts w:cs="Arial"/>
                <w:color w:val="000000"/>
                <w:sz w:val="16"/>
                <w:szCs w:val="16"/>
                <w:lang w:eastAsia="fr-FR"/>
              </w:rPr>
              <w:t> </w:t>
            </w:r>
          </w:p>
        </w:tc>
        <w:tc>
          <w:tcPr>
            <w:tcW w:w="1793" w:type="dxa"/>
            <w:tcBorders>
              <w:top w:val="nil"/>
              <w:left w:val="nil"/>
              <w:bottom w:val="single" w:sz="4" w:space="0" w:color="auto"/>
              <w:right w:val="single" w:sz="4" w:space="0" w:color="auto"/>
            </w:tcBorders>
            <w:shd w:val="clear" w:color="auto" w:fill="auto"/>
            <w:noWrap/>
            <w:vAlign w:val="bottom"/>
          </w:tcPr>
          <w:p w:rsidR="00861933" w:rsidRPr="00293FA6" w:rsidRDefault="007E30C1" w:rsidP="00077AC3">
            <w:pPr>
              <w:rPr>
                <w:rFonts w:cs="Arial"/>
                <w:color w:val="000000"/>
                <w:sz w:val="16"/>
                <w:szCs w:val="16"/>
                <w:lang w:eastAsia="fr-FR"/>
              </w:rPr>
            </w:pPr>
            <w:r w:rsidRPr="00293FA6">
              <w:rPr>
                <w:rFonts w:cs="Arial"/>
                <w:color w:val="000000"/>
                <w:sz w:val="16"/>
                <w:szCs w:val="16"/>
                <w:lang w:eastAsia="fr-FR"/>
              </w:rPr>
              <w:t> </w:t>
            </w:r>
          </w:p>
        </w:tc>
      </w:tr>
      <w:tr w:rsidR="00861933" w:rsidRPr="00293FA6" w:rsidTr="00077AC3">
        <w:tblPrEx>
          <w:tblCellMar>
            <w:top w:w="0" w:type="dxa"/>
            <w:bottom w:w="0" w:type="dxa"/>
          </w:tblCellMar>
        </w:tblPrEx>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tcPr>
          <w:p w:rsidR="00861933" w:rsidRPr="00293FA6" w:rsidRDefault="007E30C1" w:rsidP="00077AC3">
            <w:pPr>
              <w:jc w:val="right"/>
              <w:rPr>
                <w:rFonts w:cs="Arial"/>
                <w:color w:val="000000"/>
                <w:sz w:val="16"/>
                <w:szCs w:val="16"/>
                <w:lang w:eastAsia="fr-FR"/>
              </w:rPr>
            </w:pPr>
            <w:r w:rsidRPr="00293FA6">
              <w:rPr>
                <w:rFonts w:cs="Arial"/>
                <w:color w:val="000000"/>
                <w:sz w:val="16"/>
                <w:szCs w:val="16"/>
                <w:lang w:eastAsia="fr-FR"/>
              </w:rPr>
              <w:t>40</w:t>
            </w:r>
          </w:p>
        </w:tc>
        <w:tc>
          <w:tcPr>
            <w:tcW w:w="2409" w:type="dxa"/>
            <w:gridSpan w:val="2"/>
            <w:tcBorders>
              <w:top w:val="nil"/>
              <w:left w:val="nil"/>
              <w:bottom w:val="single" w:sz="4" w:space="0" w:color="auto"/>
              <w:right w:val="single" w:sz="4" w:space="0" w:color="auto"/>
            </w:tcBorders>
            <w:shd w:val="clear" w:color="auto" w:fill="auto"/>
            <w:noWrap/>
            <w:vAlign w:val="bottom"/>
          </w:tcPr>
          <w:p w:rsidR="00861933" w:rsidRPr="00293FA6" w:rsidRDefault="007E30C1" w:rsidP="00077AC3">
            <w:pPr>
              <w:rPr>
                <w:rFonts w:cs="Arial"/>
                <w:color w:val="000000"/>
                <w:sz w:val="16"/>
                <w:szCs w:val="16"/>
                <w:lang w:eastAsia="fr-FR"/>
              </w:rPr>
            </w:pPr>
            <w:r w:rsidRPr="00293FA6">
              <w:rPr>
                <w:rFonts w:cs="Arial"/>
                <w:color w:val="000000"/>
                <w:sz w:val="16"/>
                <w:szCs w:val="16"/>
                <w:lang w:eastAsia="fr-FR"/>
              </w:rPr>
              <w:t xml:space="preserve"> Tétanos néonatal</w:t>
            </w:r>
          </w:p>
        </w:tc>
        <w:tc>
          <w:tcPr>
            <w:tcW w:w="1800" w:type="dxa"/>
            <w:tcBorders>
              <w:top w:val="nil"/>
              <w:left w:val="nil"/>
              <w:bottom w:val="single" w:sz="4" w:space="0" w:color="auto"/>
              <w:right w:val="single" w:sz="4" w:space="0" w:color="auto"/>
            </w:tcBorders>
            <w:shd w:val="clear" w:color="auto" w:fill="auto"/>
            <w:noWrap/>
            <w:vAlign w:val="bottom"/>
          </w:tcPr>
          <w:p w:rsidR="00861933" w:rsidRPr="00293FA6" w:rsidRDefault="007E30C1" w:rsidP="00077AC3">
            <w:pPr>
              <w:rPr>
                <w:rFonts w:cs="Arial"/>
                <w:color w:val="000000"/>
                <w:sz w:val="16"/>
                <w:szCs w:val="16"/>
                <w:lang w:eastAsia="fr-FR"/>
              </w:rPr>
            </w:pPr>
            <w:r w:rsidRPr="00293FA6">
              <w:rPr>
                <w:rFonts w:cs="Arial"/>
                <w:color w:val="000000"/>
                <w:sz w:val="16"/>
                <w:szCs w:val="16"/>
                <w:lang w:eastAsia="fr-FR"/>
              </w:rPr>
              <w:t> </w:t>
            </w:r>
          </w:p>
        </w:tc>
        <w:tc>
          <w:tcPr>
            <w:tcW w:w="1085" w:type="dxa"/>
            <w:tcBorders>
              <w:top w:val="nil"/>
              <w:left w:val="nil"/>
              <w:bottom w:val="single" w:sz="4" w:space="0" w:color="auto"/>
              <w:right w:val="single" w:sz="4" w:space="0" w:color="auto"/>
            </w:tcBorders>
            <w:shd w:val="clear" w:color="auto" w:fill="auto"/>
            <w:noWrap/>
            <w:vAlign w:val="bottom"/>
          </w:tcPr>
          <w:p w:rsidR="00861933" w:rsidRPr="00293FA6" w:rsidRDefault="007E30C1" w:rsidP="00077AC3">
            <w:pPr>
              <w:rPr>
                <w:rFonts w:cs="Arial"/>
                <w:color w:val="000000"/>
                <w:sz w:val="16"/>
                <w:szCs w:val="16"/>
                <w:lang w:eastAsia="fr-FR"/>
              </w:rPr>
            </w:pPr>
            <w:r w:rsidRPr="00293FA6">
              <w:rPr>
                <w:rFonts w:cs="Arial"/>
                <w:color w:val="000000"/>
                <w:sz w:val="16"/>
                <w:szCs w:val="16"/>
                <w:lang w:eastAsia="fr-FR"/>
              </w:rPr>
              <w:t> </w:t>
            </w:r>
          </w:p>
        </w:tc>
        <w:tc>
          <w:tcPr>
            <w:tcW w:w="1559" w:type="dxa"/>
            <w:tcBorders>
              <w:top w:val="nil"/>
              <w:left w:val="nil"/>
              <w:bottom w:val="single" w:sz="4" w:space="0" w:color="auto"/>
              <w:right w:val="single" w:sz="4" w:space="0" w:color="auto"/>
            </w:tcBorders>
            <w:shd w:val="clear" w:color="auto" w:fill="auto"/>
            <w:noWrap/>
            <w:vAlign w:val="bottom"/>
          </w:tcPr>
          <w:p w:rsidR="00861933" w:rsidRPr="00293FA6" w:rsidRDefault="007E30C1" w:rsidP="00077AC3">
            <w:pPr>
              <w:rPr>
                <w:rFonts w:cs="Arial"/>
                <w:color w:val="000000"/>
                <w:sz w:val="16"/>
                <w:szCs w:val="16"/>
                <w:lang w:eastAsia="fr-FR"/>
              </w:rPr>
            </w:pPr>
            <w:r w:rsidRPr="00293FA6">
              <w:rPr>
                <w:rFonts w:cs="Arial"/>
                <w:color w:val="000000"/>
                <w:sz w:val="16"/>
                <w:szCs w:val="16"/>
                <w:lang w:eastAsia="fr-FR"/>
              </w:rPr>
              <w:t> </w:t>
            </w:r>
          </w:p>
        </w:tc>
        <w:tc>
          <w:tcPr>
            <w:tcW w:w="1793" w:type="dxa"/>
            <w:tcBorders>
              <w:top w:val="nil"/>
              <w:left w:val="nil"/>
              <w:bottom w:val="single" w:sz="4" w:space="0" w:color="auto"/>
              <w:right w:val="single" w:sz="4" w:space="0" w:color="auto"/>
            </w:tcBorders>
            <w:shd w:val="clear" w:color="auto" w:fill="auto"/>
            <w:noWrap/>
            <w:vAlign w:val="bottom"/>
          </w:tcPr>
          <w:p w:rsidR="00861933" w:rsidRPr="00293FA6" w:rsidRDefault="007E30C1" w:rsidP="00077AC3">
            <w:pPr>
              <w:rPr>
                <w:rFonts w:cs="Arial"/>
                <w:color w:val="000000"/>
                <w:sz w:val="16"/>
                <w:szCs w:val="16"/>
                <w:lang w:eastAsia="fr-FR"/>
              </w:rPr>
            </w:pPr>
            <w:r w:rsidRPr="00293FA6">
              <w:rPr>
                <w:rFonts w:cs="Arial"/>
                <w:color w:val="000000"/>
                <w:sz w:val="16"/>
                <w:szCs w:val="16"/>
                <w:lang w:eastAsia="fr-FR"/>
              </w:rPr>
              <w:t> </w:t>
            </w:r>
          </w:p>
        </w:tc>
      </w:tr>
      <w:tr w:rsidR="00861933" w:rsidRPr="00293FA6" w:rsidTr="00077AC3">
        <w:tblPrEx>
          <w:tblCellMar>
            <w:top w:w="0" w:type="dxa"/>
            <w:bottom w:w="0" w:type="dxa"/>
          </w:tblCellMar>
        </w:tblPrEx>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tcPr>
          <w:p w:rsidR="00861933" w:rsidRPr="00293FA6" w:rsidRDefault="007E30C1" w:rsidP="00077AC3">
            <w:pPr>
              <w:jc w:val="right"/>
              <w:rPr>
                <w:rFonts w:cs="Arial"/>
                <w:color w:val="000000"/>
                <w:sz w:val="16"/>
                <w:szCs w:val="16"/>
                <w:lang w:eastAsia="fr-FR"/>
              </w:rPr>
            </w:pPr>
            <w:r w:rsidRPr="00293FA6">
              <w:rPr>
                <w:rFonts w:cs="Arial"/>
                <w:color w:val="000000"/>
                <w:sz w:val="16"/>
                <w:szCs w:val="16"/>
                <w:lang w:eastAsia="fr-FR"/>
              </w:rPr>
              <w:t>41</w:t>
            </w:r>
          </w:p>
        </w:tc>
        <w:tc>
          <w:tcPr>
            <w:tcW w:w="2409" w:type="dxa"/>
            <w:gridSpan w:val="2"/>
            <w:tcBorders>
              <w:top w:val="nil"/>
              <w:left w:val="nil"/>
              <w:bottom w:val="single" w:sz="4" w:space="0" w:color="auto"/>
              <w:right w:val="single" w:sz="4" w:space="0" w:color="auto"/>
            </w:tcBorders>
            <w:shd w:val="clear" w:color="auto" w:fill="auto"/>
            <w:noWrap/>
            <w:vAlign w:val="bottom"/>
          </w:tcPr>
          <w:p w:rsidR="00861933" w:rsidRPr="00293FA6" w:rsidRDefault="007E30C1" w:rsidP="00077AC3">
            <w:pPr>
              <w:rPr>
                <w:rFonts w:cs="Arial"/>
                <w:color w:val="000000"/>
                <w:sz w:val="16"/>
                <w:szCs w:val="16"/>
                <w:lang w:eastAsia="fr-FR"/>
              </w:rPr>
            </w:pPr>
            <w:r w:rsidRPr="00293FA6">
              <w:rPr>
                <w:rFonts w:cs="Arial"/>
                <w:color w:val="000000"/>
                <w:sz w:val="16"/>
                <w:szCs w:val="16"/>
                <w:lang w:eastAsia="fr-FR"/>
              </w:rPr>
              <w:t xml:space="preserve"> Trachome</w:t>
            </w:r>
          </w:p>
        </w:tc>
        <w:tc>
          <w:tcPr>
            <w:tcW w:w="1800" w:type="dxa"/>
            <w:tcBorders>
              <w:top w:val="nil"/>
              <w:left w:val="nil"/>
              <w:bottom w:val="single" w:sz="4" w:space="0" w:color="auto"/>
              <w:right w:val="single" w:sz="4" w:space="0" w:color="auto"/>
            </w:tcBorders>
            <w:shd w:val="clear" w:color="auto" w:fill="auto"/>
            <w:noWrap/>
            <w:vAlign w:val="bottom"/>
          </w:tcPr>
          <w:p w:rsidR="00861933" w:rsidRPr="00293FA6" w:rsidRDefault="007E30C1" w:rsidP="00077AC3">
            <w:pPr>
              <w:rPr>
                <w:rFonts w:cs="Arial"/>
                <w:color w:val="000000"/>
                <w:sz w:val="16"/>
                <w:szCs w:val="16"/>
                <w:lang w:eastAsia="fr-FR"/>
              </w:rPr>
            </w:pPr>
            <w:r w:rsidRPr="00293FA6">
              <w:rPr>
                <w:rFonts w:cs="Arial"/>
                <w:color w:val="000000"/>
                <w:sz w:val="16"/>
                <w:szCs w:val="16"/>
                <w:lang w:eastAsia="fr-FR"/>
              </w:rPr>
              <w:t> </w:t>
            </w:r>
          </w:p>
        </w:tc>
        <w:tc>
          <w:tcPr>
            <w:tcW w:w="1085" w:type="dxa"/>
            <w:tcBorders>
              <w:top w:val="nil"/>
              <w:left w:val="nil"/>
              <w:bottom w:val="single" w:sz="4" w:space="0" w:color="auto"/>
              <w:right w:val="single" w:sz="4" w:space="0" w:color="auto"/>
            </w:tcBorders>
            <w:shd w:val="clear" w:color="auto" w:fill="auto"/>
            <w:noWrap/>
            <w:vAlign w:val="bottom"/>
          </w:tcPr>
          <w:p w:rsidR="00861933" w:rsidRPr="00293FA6" w:rsidRDefault="007E30C1" w:rsidP="00077AC3">
            <w:pPr>
              <w:rPr>
                <w:rFonts w:cs="Arial"/>
                <w:color w:val="000000"/>
                <w:sz w:val="16"/>
                <w:szCs w:val="16"/>
                <w:lang w:eastAsia="fr-FR"/>
              </w:rPr>
            </w:pPr>
            <w:r w:rsidRPr="00293FA6">
              <w:rPr>
                <w:rFonts w:cs="Arial"/>
                <w:color w:val="000000"/>
                <w:sz w:val="16"/>
                <w:szCs w:val="16"/>
                <w:lang w:eastAsia="fr-FR"/>
              </w:rPr>
              <w:t> </w:t>
            </w:r>
          </w:p>
        </w:tc>
        <w:tc>
          <w:tcPr>
            <w:tcW w:w="1559" w:type="dxa"/>
            <w:tcBorders>
              <w:top w:val="nil"/>
              <w:left w:val="nil"/>
              <w:bottom w:val="single" w:sz="4" w:space="0" w:color="auto"/>
              <w:right w:val="single" w:sz="4" w:space="0" w:color="auto"/>
            </w:tcBorders>
            <w:shd w:val="clear" w:color="auto" w:fill="auto"/>
            <w:noWrap/>
            <w:vAlign w:val="bottom"/>
          </w:tcPr>
          <w:p w:rsidR="00861933" w:rsidRPr="00293FA6" w:rsidRDefault="007E30C1" w:rsidP="00077AC3">
            <w:pPr>
              <w:rPr>
                <w:rFonts w:cs="Arial"/>
                <w:color w:val="000000"/>
                <w:sz w:val="16"/>
                <w:szCs w:val="16"/>
                <w:lang w:eastAsia="fr-FR"/>
              </w:rPr>
            </w:pPr>
            <w:r w:rsidRPr="00293FA6">
              <w:rPr>
                <w:rFonts w:cs="Arial"/>
                <w:color w:val="000000"/>
                <w:sz w:val="16"/>
                <w:szCs w:val="16"/>
                <w:lang w:eastAsia="fr-FR"/>
              </w:rPr>
              <w:t> </w:t>
            </w:r>
          </w:p>
        </w:tc>
        <w:tc>
          <w:tcPr>
            <w:tcW w:w="1793" w:type="dxa"/>
            <w:tcBorders>
              <w:top w:val="nil"/>
              <w:left w:val="nil"/>
              <w:bottom w:val="single" w:sz="4" w:space="0" w:color="auto"/>
              <w:right w:val="single" w:sz="4" w:space="0" w:color="auto"/>
            </w:tcBorders>
            <w:shd w:val="clear" w:color="auto" w:fill="auto"/>
            <w:noWrap/>
            <w:vAlign w:val="bottom"/>
          </w:tcPr>
          <w:p w:rsidR="00861933" w:rsidRPr="00293FA6" w:rsidRDefault="007E30C1" w:rsidP="00077AC3">
            <w:pPr>
              <w:rPr>
                <w:rFonts w:cs="Arial"/>
                <w:color w:val="000000"/>
                <w:sz w:val="16"/>
                <w:szCs w:val="16"/>
                <w:lang w:eastAsia="fr-FR"/>
              </w:rPr>
            </w:pPr>
            <w:r w:rsidRPr="00293FA6">
              <w:rPr>
                <w:rFonts w:cs="Arial"/>
                <w:color w:val="000000"/>
                <w:sz w:val="16"/>
                <w:szCs w:val="16"/>
                <w:lang w:eastAsia="fr-FR"/>
              </w:rPr>
              <w:t> </w:t>
            </w:r>
          </w:p>
        </w:tc>
      </w:tr>
      <w:tr w:rsidR="00861933" w:rsidRPr="00293FA6" w:rsidTr="00077AC3">
        <w:tblPrEx>
          <w:tblCellMar>
            <w:top w:w="0" w:type="dxa"/>
            <w:bottom w:w="0" w:type="dxa"/>
          </w:tblCellMar>
        </w:tblPrEx>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tcPr>
          <w:p w:rsidR="00861933" w:rsidRPr="00293FA6" w:rsidRDefault="007E30C1" w:rsidP="00077AC3">
            <w:pPr>
              <w:jc w:val="right"/>
              <w:rPr>
                <w:rFonts w:cs="Arial"/>
                <w:color w:val="000000"/>
                <w:sz w:val="16"/>
                <w:szCs w:val="16"/>
                <w:lang w:eastAsia="fr-FR"/>
              </w:rPr>
            </w:pPr>
            <w:r w:rsidRPr="00293FA6">
              <w:rPr>
                <w:rFonts w:cs="Arial"/>
                <w:color w:val="000000"/>
                <w:sz w:val="16"/>
                <w:szCs w:val="16"/>
                <w:lang w:eastAsia="fr-FR"/>
              </w:rPr>
              <w:t>42</w:t>
            </w:r>
          </w:p>
        </w:tc>
        <w:tc>
          <w:tcPr>
            <w:tcW w:w="2409" w:type="dxa"/>
            <w:gridSpan w:val="2"/>
            <w:tcBorders>
              <w:top w:val="nil"/>
              <w:left w:val="nil"/>
              <w:bottom w:val="single" w:sz="4" w:space="0" w:color="auto"/>
              <w:right w:val="single" w:sz="4" w:space="0" w:color="auto"/>
            </w:tcBorders>
            <w:shd w:val="clear" w:color="auto" w:fill="auto"/>
            <w:noWrap/>
            <w:vAlign w:val="bottom"/>
          </w:tcPr>
          <w:p w:rsidR="00861933" w:rsidRPr="00293FA6" w:rsidRDefault="007E30C1" w:rsidP="00077AC3">
            <w:pPr>
              <w:rPr>
                <w:rFonts w:cs="Arial"/>
                <w:color w:val="000000"/>
                <w:sz w:val="16"/>
                <w:szCs w:val="16"/>
                <w:lang w:eastAsia="fr-FR"/>
              </w:rPr>
            </w:pPr>
            <w:r w:rsidRPr="00293FA6">
              <w:rPr>
                <w:rFonts w:cs="Arial"/>
                <w:color w:val="000000"/>
                <w:sz w:val="16"/>
                <w:szCs w:val="16"/>
                <w:lang w:eastAsia="fr-FR"/>
              </w:rPr>
              <w:t xml:space="preserve"> Trypanosomiase</w:t>
            </w:r>
          </w:p>
        </w:tc>
        <w:tc>
          <w:tcPr>
            <w:tcW w:w="1800" w:type="dxa"/>
            <w:tcBorders>
              <w:top w:val="nil"/>
              <w:left w:val="nil"/>
              <w:bottom w:val="single" w:sz="4" w:space="0" w:color="auto"/>
              <w:right w:val="single" w:sz="4" w:space="0" w:color="auto"/>
            </w:tcBorders>
            <w:shd w:val="clear" w:color="auto" w:fill="auto"/>
            <w:noWrap/>
            <w:vAlign w:val="bottom"/>
          </w:tcPr>
          <w:p w:rsidR="00861933" w:rsidRPr="00293FA6" w:rsidRDefault="007E30C1" w:rsidP="00077AC3">
            <w:pPr>
              <w:rPr>
                <w:rFonts w:cs="Arial"/>
                <w:color w:val="000000"/>
                <w:sz w:val="16"/>
                <w:szCs w:val="16"/>
                <w:lang w:eastAsia="fr-FR"/>
              </w:rPr>
            </w:pPr>
            <w:r w:rsidRPr="00293FA6">
              <w:rPr>
                <w:rFonts w:cs="Arial"/>
                <w:color w:val="000000"/>
                <w:sz w:val="16"/>
                <w:szCs w:val="16"/>
                <w:lang w:eastAsia="fr-FR"/>
              </w:rPr>
              <w:t> </w:t>
            </w:r>
          </w:p>
        </w:tc>
        <w:tc>
          <w:tcPr>
            <w:tcW w:w="1085" w:type="dxa"/>
            <w:tcBorders>
              <w:top w:val="nil"/>
              <w:left w:val="nil"/>
              <w:bottom w:val="single" w:sz="4" w:space="0" w:color="auto"/>
              <w:right w:val="single" w:sz="4" w:space="0" w:color="auto"/>
            </w:tcBorders>
            <w:shd w:val="clear" w:color="auto" w:fill="auto"/>
            <w:noWrap/>
            <w:vAlign w:val="bottom"/>
          </w:tcPr>
          <w:p w:rsidR="00861933" w:rsidRPr="00293FA6" w:rsidRDefault="007E30C1" w:rsidP="00077AC3">
            <w:pPr>
              <w:rPr>
                <w:rFonts w:cs="Arial"/>
                <w:color w:val="000000"/>
                <w:sz w:val="16"/>
                <w:szCs w:val="16"/>
                <w:lang w:eastAsia="fr-FR"/>
              </w:rPr>
            </w:pPr>
            <w:r w:rsidRPr="00293FA6">
              <w:rPr>
                <w:rFonts w:cs="Arial"/>
                <w:color w:val="000000"/>
                <w:sz w:val="16"/>
                <w:szCs w:val="16"/>
                <w:lang w:eastAsia="fr-FR"/>
              </w:rPr>
              <w:t> </w:t>
            </w:r>
          </w:p>
        </w:tc>
        <w:tc>
          <w:tcPr>
            <w:tcW w:w="1559" w:type="dxa"/>
            <w:tcBorders>
              <w:top w:val="nil"/>
              <w:left w:val="nil"/>
              <w:bottom w:val="single" w:sz="4" w:space="0" w:color="auto"/>
              <w:right w:val="single" w:sz="4" w:space="0" w:color="auto"/>
            </w:tcBorders>
            <w:shd w:val="clear" w:color="auto" w:fill="auto"/>
            <w:noWrap/>
            <w:vAlign w:val="bottom"/>
          </w:tcPr>
          <w:p w:rsidR="00861933" w:rsidRPr="00293FA6" w:rsidRDefault="007E30C1" w:rsidP="00077AC3">
            <w:pPr>
              <w:rPr>
                <w:rFonts w:cs="Arial"/>
                <w:color w:val="000000"/>
                <w:sz w:val="16"/>
                <w:szCs w:val="16"/>
                <w:lang w:eastAsia="fr-FR"/>
              </w:rPr>
            </w:pPr>
            <w:r w:rsidRPr="00293FA6">
              <w:rPr>
                <w:rFonts w:cs="Arial"/>
                <w:color w:val="000000"/>
                <w:sz w:val="16"/>
                <w:szCs w:val="16"/>
                <w:lang w:eastAsia="fr-FR"/>
              </w:rPr>
              <w:t> </w:t>
            </w:r>
          </w:p>
        </w:tc>
        <w:tc>
          <w:tcPr>
            <w:tcW w:w="1793" w:type="dxa"/>
            <w:tcBorders>
              <w:top w:val="nil"/>
              <w:left w:val="nil"/>
              <w:bottom w:val="single" w:sz="4" w:space="0" w:color="auto"/>
              <w:right w:val="single" w:sz="4" w:space="0" w:color="auto"/>
            </w:tcBorders>
            <w:shd w:val="clear" w:color="auto" w:fill="auto"/>
            <w:noWrap/>
            <w:vAlign w:val="bottom"/>
          </w:tcPr>
          <w:p w:rsidR="00861933" w:rsidRPr="00293FA6" w:rsidRDefault="007E30C1" w:rsidP="00077AC3">
            <w:pPr>
              <w:rPr>
                <w:rFonts w:cs="Arial"/>
                <w:color w:val="000000"/>
                <w:sz w:val="16"/>
                <w:szCs w:val="16"/>
                <w:lang w:eastAsia="fr-FR"/>
              </w:rPr>
            </w:pPr>
            <w:r w:rsidRPr="00293FA6">
              <w:rPr>
                <w:rFonts w:cs="Arial"/>
                <w:color w:val="000000"/>
                <w:sz w:val="16"/>
                <w:szCs w:val="16"/>
                <w:lang w:eastAsia="fr-FR"/>
              </w:rPr>
              <w:t> </w:t>
            </w:r>
          </w:p>
        </w:tc>
      </w:tr>
      <w:tr w:rsidR="00861933" w:rsidRPr="00293FA6" w:rsidTr="00077AC3">
        <w:tblPrEx>
          <w:tblCellMar>
            <w:top w:w="0" w:type="dxa"/>
            <w:bottom w:w="0" w:type="dxa"/>
          </w:tblCellMar>
        </w:tblPrEx>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tcPr>
          <w:p w:rsidR="00861933" w:rsidRPr="00293FA6" w:rsidRDefault="007E30C1" w:rsidP="00077AC3">
            <w:pPr>
              <w:jc w:val="right"/>
              <w:rPr>
                <w:rFonts w:cs="Arial"/>
                <w:color w:val="000000"/>
                <w:sz w:val="16"/>
                <w:szCs w:val="16"/>
                <w:lang w:eastAsia="fr-FR"/>
              </w:rPr>
            </w:pPr>
            <w:r w:rsidRPr="00293FA6">
              <w:rPr>
                <w:rFonts w:cs="Arial"/>
                <w:color w:val="000000"/>
                <w:sz w:val="16"/>
                <w:szCs w:val="16"/>
                <w:lang w:eastAsia="fr-FR"/>
              </w:rPr>
              <w:t>43</w:t>
            </w:r>
          </w:p>
        </w:tc>
        <w:tc>
          <w:tcPr>
            <w:tcW w:w="2409" w:type="dxa"/>
            <w:gridSpan w:val="2"/>
            <w:tcBorders>
              <w:top w:val="nil"/>
              <w:left w:val="nil"/>
              <w:bottom w:val="single" w:sz="4" w:space="0" w:color="auto"/>
              <w:right w:val="single" w:sz="4" w:space="0" w:color="auto"/>
            </w:tcBorders>
            <w:shd w:val="clear" w:color="auto" w:fill="auto"/>
            <w:noWrap/>
            <w:vAlign w:val="bottom"/>
          </w:tcPr>
          <w:p w:rsidR="00861933" w:rsidRPr="00293FA6" w:rsidRDefault="007E30C1" w:rsidP="00077AC3">
            <w:pPr>
              <w:rPr>
                <w:rFonts w:cs="Arial"/>
                <w:color w:val="000000"/>
                <w:sz w:val="16"/>
                <w:szCs w:val="16"/>
                <w:lang w:eastAsia="fr-FR"/>
              </w:rPr>
            </w:pPr>
            <w:r w:rsidRPr="00293FA6">
              <w:rPr>
                <w:rFonts w:cs="Arial"/>
                <w:color w:val="000000"/>
                <w:sz w:val="16"/>
                <w:szCs w:val="16"/>
                <w:lang w:eastAsia="fr-FR"/>
              </w:rPr>
              <w:t>Ulcère de Buruli</w:t>
            </w:r>
          </w:p>
        </w:tc>
        <w:tc>
          <w:tcPr>
            <w:tcW w:w="1800" w:type="dxa"/>
            <w:tcBorders>
              <w:top w:val="nil"/>
              <w:left w:val="nil"/>
              <w:bottom w:val="single" w:sz="4" w:space="0" w:color="auto"/>
              <w:right w:val="single" w:sz="4" w:space="0" w:color="auto"/>
            </w:tcBorders>
            <w:shd w:val="clear" w:color="auto" w:fill="auto"/>
            <w:noWrap/>
            <w:vAlign w:val="bottom"/>
          </w:tcPr>
          <w:p w:rsidR="00861933" w:rsidRPr="00293FA6" w:rsidRDefault="007E30C1" w:rsidP="00077AC3">
            <w:pPr>
              <w:rPr>
                <w:rFonts w:cs="Arial"/>
                <w:color w:val="000000"/>
                <w:sz w:val="16"/>
                <w:szCs w:val="16"/>
                <w:lang w:eastAsia="fr-FR"/>
              </w:rPr>
            </w:pPr>
            <w:r w:rsidRPr="00293FA6">
              <w:rPr>
                <w:rFonts w:cs="Arial"/>
                <w:color w:val="000000"/>
                <w:sz w:val="16"/>
                <w:szCs w:val="16"/>
                <w:lang w:eastAsia="fr-FR"/>
              </w:rPr>
              <w:t> </w:t>
            </w:r>
          </w:p>
        </w:tc>
        <w:tc>
          <w:tcPr>
            <w:tcW w:w="1085" w:type="dxa"/>
            <w:tcBorders>
              <w:top w:val="nil"/>
              <w:left w:val="nil"/>
              <w:bottom w:val="single" w:sz="4" w:space="0" w:color="auto"/>
              <w:right w:val="single" w:sz="4" w:space="0" w:color="auto"/>
            </w:tcBorders>
            <w:shd w:val="clear" w:color="auto" w:fill="auto"/>
            <w:noWrap/>
            <w:vAlign w:val="bottom"/>
          </w:tcPr>
          <w:p w:rsidR="00861933" w:rsidRPr="00293FA6" w:rsidRDefault="007E30C1" w:rsidP="00077AC3">
            <w:pPr>
              <w:rPr>
                <w:rFonts w:cs="Arial"/>
                <w:color w:val="000000"/>
                <w:sz w:val="16"/>
                <w:szCs w:val="16"/>
                <w:lang w:eastAsia="fr-FR"/>
              </w:rPr>
            </w:pPr>
            <w:r w:rsidRPr="00293FA6">
              <w:rPr>
                <w:rFonts w:cs="Arial"/>
                <w:color w:val="000000"/>
                <w:sz w:val="16"/>
                <w:szCs w:val="16"/>
                <w:lang w:eastAsia="fr-FR"/>
              </w:rPr>
              <w:t> </w:t>
            </w:r>
          </w:p>
        </w:tc>
        <w:tc>
          <w:tcPr>
            <w:tcW w:w="1559" w:type="dxa"/>
            <w:tcBorders>
              <w:top w:val="nil"/>
              <w:left w:val="nil"/>
              <w:bottom w:val="single" w:sz="4" w:space="0" w:color="auto"/>
              <w:right w:val="single" w:sz="4" w:space="0" w:color="auto"/>
            </w:tcBorders>
            <w:shd w:val="clear" w:color="auto" w:fill="auto"/>
            <w:noWrap/>
            <w:vAlign w:val="bottom"/>
          </w:tcPr>
          <w:p w:rsidR="00861933" w:rsidRPr="00293FA6" w:rsidRDefault="007E30C1" w:rsidP="00077AC3">
            <w:pPr>
              <w:rPr>
                <w:rFonts w:cs="Arial"/>
                <w:color w:val="000000"/>
                <w:sz w:val="16"/>
                <w:szCs w:val="16"/>
                <w:lang w:eastAsia="fr-FR"/>
              </w:rPr>
            </w:pPr>
            <w:r w:rsidRPr="00293FA6">
              <w:rPr>
                <w:rFonts w:cs="Arial"/>
                <w:color w:val="000000"/>
                <w:sz w:val="16"/>
                <w:szCs w:val="16"/>
                <w:lang w:eastAsia="fr-FR"/>
              </w:rPr>
              <w:t> </w:t>
            </w:r>
          </w:p>
        </w:tc>
        <w:tc>
          <w:tcPr>
            <w:tcW w:w="1793" w:type="dxa"/>
            <w:tcBorders>
              <w:top w:val="nil"/>
              <w:left w:val="nil"/>
              <w:bottom w:val="single" w:sz="4" w:space="0" w:color="auto"/>
              <w:right w:val="single" w:sz="4" w:space="0" w:color="auto"/>
            </w:tcBorders>
            <w:shd w:val="clear" w:color="auto" w:fill="auto"/>
            <w:noWrap/>
            <w:vAlign w:val="bottom"/>
          </w:tcPr>
          <w:p w:rsidR="00861933" w:rsidRPr="00293FA6" w:rsidRDefault="007E30C1" w:rsidP="00077AC3">
            <w:pPr>
              <w:rPr>
                <w:rFonts w:cs="Arial"/>
                <w:color w:val="000000"/>
                <w:sz w:val="16"/>
                <w:szCs w:val="16"/>
                <w:lang w:eastAsia="fr-FR"/>
              </w:rPr>
            </w:pPr>
            <w:r w:rsidRPr="00293FA6">
              <w:rPr>
                <w:rFonts w:cs="Arial"/>
                <w:color w:val="000000"/>
                <w:sz w:val="16"/>
                <w:szCs w:val="16"/>
                <w:lang w:eastAsia="fr-FR"/>
              </w:rPr>
              <w:t> </w:t>
            </w:r>
          </w:p>
        </w:tc>
      </w:tr>
      <w:tr w:rsidR="00861933" w:rsidRPr="00293FA6" w:rsidTr="00077AC3">
        <w:tblPrEx>
          <w:tblCellMar>
            <w:top w:w="0" w:type="dxa"/>
            <w:bottom w:w="0" w:type="dxa"/>
          </w:tblCellMar>
        </w:tblPrEx>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tcPr>
          <w:p w:rsidR="00861933" w:rsidRPr="00293FA6" w:rsidRDefault="007E30C1" w:rsidP="00077AC3">
            <w:pPr>
              <w:jc w:val="right"/>
              <w:rPr>
                <w:rFonts w:cs="Arial"/>
                <w:color w:val="000000"/>
                <w:sz w:val="16"/>
                <w:szCs w:val="16"/>
                <w:lang w:eastAsia="fr-FR"/>
              </w:rPr>
            </w:pPr>
            <w:r w:rsidRPr="00293FA6">
              <w:rPr>
                <w:rFonts w:cs="Arial"/>
                <w:color w:val="000000"/>
                <w:sz w:val="16"/>
                <w:szCs w:val="16"/>
                <w:lang w:eastAsia="fr-FR"/>
              </w:rPr>
              <w:t>44</w:t>
            </w:r>
          </w:p>
        </w:tc>
        <w:tc>
          <w:tcPr>
            <w:tcW w:w="2409" w:type="dxa"/>
            <w:gridSpan w:val="2"/>
            <w:tcBorders>
              <w:top w:val="nil"/>
              <w:left w:val="nil"/>
              <w:bottom w:val="single" w:sz="4" w:space="0" w:color="auto"/>
              <w:right w:val="single" w:sz="4" w:space="0" w:color="auto"/>
            </w:tcBorders>
            <w:shd w:val="clear" w:color="auto" w:fill="auto"/>
            <w:noWrap/>
            <w:vAlign w:val="bottom"/>
          </w:tcPr>
          <w:p w:rsidR="00861933" w:rsidRPr="00293FA6" w:rsidRDefault="007E30C1" w:rsidP="00077AC3">
            <w:pPr>
              <w:rPr>
                <w:rFonts w:cs="Arial"/>
                <w:color w:val="000000"/>
                <w:sz w:val="16"/>
                <w:szCs w:val="16"/>
                <w:lang w:eastAsia="fr-FR"/>
              </w:rPr>
            </w:pPr>
            <w:r w:rsidRPr="00293FA6">
              <w:rPr>
                <w:rFonts w:cs="Arial"/>
                <w:color w:val="000000"/>
                <w:sz w:val="16"/>
                <w:szCs w:val="16"/>
                <w:lang w:eastAsia="fr-FR"/>
              </w:rPr>
              <w:t xml:space="preserve"> Variole</w:t>
            </w:r>
          </w:p>
        </w:tc>
        <w:tc>
          <w:tcPr>
            <w:tcW w:w="1800" w:type="dxa"/>
            <w:tcBorders>
              <w:top w:val="nil"/>
              <w:left w:val="nil"/>
              <w:bottom w:val="single" w:sz="4" w:space="0" w:color="auto"/>
              <w:right w:val="single" w:sz="4" w:space="0" w:color="auto"/>
            </w:tcBorders>
            <w:shd w:val="clear" w:color="auto" w:fill="auto"/>
            <w:noWrap/>
            <w:vAlign w:val="bottom"/>
          </w:tcPr>
          <w:p w:rsidR="00861933" w:rsidRPr="00293FA6" w:rsidRDefault="007E30C1" w:rsidP="00077AC3">
            <w:pPr>
              <w:rPr>
                <w:rFonts w:cs="Arial"/>
                <w:color w:val="000000"/>
                <w:sz w:val="16"/>
                <w:szCs w:val="16"/>
                <w:lang w:eastAsia="fr-FR"/>
              </w:rPr>
            </w:pPr>
            <w:r w:rsidRPr="00293FA6">
              <w:rPr>
                <w:rFonts w:cs="Arial"/>
                <w:color w:val="000000"/>
                <w:sz w:val="16"/>
                <w:szCs w:val="16"/>
                <w:lang w:eastAsia="fr-FR"/>
              </w:rPr>
              <w:t> </w:t>
            </w:r>
          </w:p>
        </w:tc>
        <w:tc>
          <w:tcPr>
            <w:tcW w:w="1085" w:type="dxa"/>
            <w:tcBorders>
              <w:top w:val="nil"/>
              <w:left w:val="nil"/>
              <w:bottom w:val="single" w:sz="4" w:space="0" w:color="auto"/>
              <w:right w:val="single" w:sz="4" w:space="0" w:color="auto"/>
            </w:tcBorders>
            <w:shd w:val="clear" w:color="auto" w:fill="auto"/>
            <w:noWrap/>
            <w:vAlign w:val="bottom"/>
          </w:tcPr>
          <w:p w:rsidR="00861933" w:rsidRPr="00293FA6" w:rsidRDefault="007E30C1" w:rsidP="00077AC3">
            <w:pPr>
              <w:rPr>
                <w:rFonts w:cs="Arial"/>
                <w:color w:val="000000"/>
                <w:sz w:val="16"/>
                <w:szCs w:val="16"/>
                <w:lang w:eastAsia="fr-FR"/>
              </w:rPr>
            </w:pPr>
            <w:r w:rsidRPr="00293FA6">
              <w:rPr>
                <w:rFonts w:cs="Arial"/>
                <w:color w:val="000000"/>
                <w:sz w:val="16"/>
                <w:szCs w:val="16"/>
                <w:lang w:eastAsia="fr-FR"/>
              </w:rPr>
              <w:t> </w:t>
            </w:r>
          </w:p>
        </w:tc>
        <w:tc>
          <w:tcPr>
            <w:tcW w:w="1559" w:type="dxa"/>
            <w:tcBorders>
              <w:top w:val="nil"/>
              <w:left w:val="nil"/>
              <w:bottom w:val="single" w:sz="4" w:space="0" w:color="auto"/>
              <w:right w:val="single" w:sz="4" w:space="0" w:color="auto"/>
            </w:tcBorders>
            <w:shd w:val="clear" w:color="auto" w:fill="auto"/>
            <w:noWrap/>
            <w:vAlign w:val="bottom"/>
          </w:tcPr>
          <w:p w:rsidR="00861933" w:rsidRPr="00293FA6" w:rsidRDefault="007E30C1" w:rsidP="00077AC3">
            <w:pPr>
              <w:rPr>
                <w:rFonts w:cs="Arial"/>
                <w:color w:val="000000"/>
                <w:sz w:val="16"/>
                <w:szCs w:val="16"/>
                <w:lang w:eastAsia="fr-FR"/>
              </w:rPr>
            </w:pPr>
            <w:r w:rsidRPr="00293FA6">
              <w:rPr>
                <w:rFonts w:cs="Arial"/>
                <w:color w:val="000000"/>
                <w:sz w:val="16"/>
                <w:szCs w:val="16"/>
                <w:lang w:eastAsia="fr-FR"/>
              </w:rPr>
              <w:t> </w:t>
            </w:r>
          </w:p>
        </w:tc>
        <w:tc>
          <w:tcPr>
            <w:tcW w:w="1793" w:type="dxa"/>
            <w:tcBorders>
              <w:top w:val="nil"/>
              <w:left w:val="nil"/>
              <w:bottom w:val="single" w:sz="4" w:space="0" w:color="auto"/>
              <w:right w:val="single" w:sz="4" w:space="0" w:color="auto"/>
            </w:tcBorders>
            <w:shd w:val="clear" w:color="auto" w:fill="auto"/>
            <w:noWrap/>
            <w:vAlign w:val="bottom"/>
          </w:tcPr>
          <w:p w:rsidR="00861933" w:rsidRPr="00293FA6" w:rsidRDefault="007E30C1" w:rsidP="00077AC3">
            <w:pPr>
              <w:rPr>
                <w:rFonts w:cs="Arial"/>
                <w:color w:val="000000"/>
                <w:sz w:val="16"/>
                <w:szCs w:val="16"/>
                <w:lang w:eastAsia="fr-FR"/>
              </w:rPr>
            </w:pPr>
            <w:r w:rsidRPr="00293FA6">
              <w:rPr>
                <w:rFonts w:cs="Arial"/>
                <w:color w:val="000000"/>
                <w:sz w:val="16"/>
                <w:szCs w:val="16"/>
                <w:lang w:eastAsia="fr-FR"/>
              </w:rPr>
              <w:t> </w:t>
            </w:r>
          </w:p>
        </w:tc>
      </w:tr>
      <w:tr w:rsidR="00861933" w:rsidRPr="00293FA6" w:rsidTr="00077AC3">
        <w:tblPrEx>
          <w:tblCellMar>
            <w:top w:w="0" w:type="dxa"/>
            <w:bottom w:w="0" w:type="dxa"/>
          </w:tblCellMar>
        </w:tblPrEx>
        <w:trPr>
          <w:trHeight w:val="300"/>
        </w:trPr>
        <w:tc>
          <w:tcPr>
            <w:tcW w:w="9086" w:type="dxa"/>
            <w:gridSpan w:val="7"/>
            <w:tcBorders>
              <w:top w:val="nil"/>
              <w:left w:val="single" w:sz="4" w:space="0" w:color="auto"/>
              <w:bottom w:val="single" w:sz="4" w:space="0" w:color="auto"/>
              <w:right w:val="single" w:sz="4" w:space="0" w:color="auto"/>
            </w:tcBorders>
            <w:shd w:val="clear" w:color="auto" w:fill="D9D9D9"/>
            <w:noWrap/>
            <w:vAlign w:val="bottom"/>
          </w:tcPr>
          <w:p w:rsidR="00861933" w:rsidRPr="00293FA6" w:rsidRDefault="007E30C1" w:rsidP="00077AC3">
            <w:pPr>
              <w:jc w:val="center"/>
              <w:rPr>
                <w:rFonts w:cs="Arial"/>
                <w:b/>
                <w:color w:val="000000"/>
                <w:sz w:val="16"/>
                <w:szCs w:val="16"/>
                <w:lang w:eastAsia="fr-FR"/>
              </w:rPr>
            </w:pPr>
            <w:r w:rsidRPr="00293FA6">
              <w:rPr>
                <w:rFonts w:cs="Arial"/>
                <w:b/>
                <w:color w:val="000000"/>
                <w:sz w:val="16"/>
                <w:szCs w:val="16"/>
                <w:lang w:eastAsia="fr-FR"/>
              </w:rPr>
              <w:t xml:space="preserve">Analyse, </w:t>
            </w:r>
            <w:r w:rsidRPr="00293FA6">
              <w:rPr>
                <w:rFonts w:cs="Arial"/>
                <w:b/>
                <w:color w:val="000000"/>
                <w:sz w:val="16"/>
                <w:szCs w:val="16"/>
                <w:lang w:eastAsia="fr-FR"/>
              </w:rPr>
              <w:t>Interprétation, Décision, Action et Recommandations</w:t>
            </w:r>
          </w:p>
        </w:tc>
      </w:tr>
      <w:tr w:rsidR="00861933" w:rsidRPr="00293FA6" w:rsidTr="00077AC3">
        <w:tblPrEx>
          <w:tblCellMar>
            <w:top w:w="0" w:type="dxa"/>
            <w:bottom w:w="0" w:type="dxa"/>
          </w:tblCellMar>
        </w:tblPrEx>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tcPr>
          <w:p w:rsidR="00861933" w:rsidRPr="00293FA6" w:rsidRDefault="007E30C1" w:rsidP="00077AC3">
            <w:pPr>
              <w:rPr>
                <w:rFonts w:cs="Arial"/>
                <w:color w:val="000000"/>
                <w:sz w:val="16"/>
                <w:szCs w:val="16"/>
                <w:lang w:eastAsia="fr-FR"/>
              </w:rPr>
            </w:pPr>
            <w:r w:rsidRPr="00293FA6">
              <w:rPr>
                <w:rFonts w:cs="Arial"/>
                <w:color w:val="000000"/>
                <w:sz w:val="16"/>
                <w:szCs w:val="16"/>
                <w:lang w:eastAsia="fr-FR"/>
              </w:rPr>
              <w:t> </w:t>
            </w:r>
          </w:p>
        </w:tc>
        <w:tc>
          <w:tcPr>
            <w:tcW w:w="2409" w:type="dxa"/>
            <w:gridSpan w:val="2"/>
            <w:tcBorders>
              <w:top w:val="nil"/>
              <w:left w:val="nil"/>
              <w:bottom w:val="single" w:sz="4" w:space="0" w:color="auto"/>
              <w:right w:val="single" w:sz="4" w:space="0" w:color="auto"/>
            </w:tcBorders>
            <w:shd w:val="clear" w:color="auto" w:fill="auto"/>
            <w:noWrap/>
            <w:vAlign w:val="bottom"/>
          </w:tcPr>
          <w:p w:rsidR="00861933" w:rsidRPr="00293FA6" w:rsidRDefault="007E30C1" w:rsidP="00077AC3">
            <w:pPr>
              <w:rPr>
                <w:rFonts w:cs="Arial"/>
                <w:color w:val="000000"/>
                <w:sz w:val="16"/>
                <w:szCs w:val="16"/>
                <w:lang w:eastAsia="fr-FR"/>
              </w:rPr>
            </w:pPr>
            <w:r w:rsidRPr="00293FA6">
              <w:rPr>
                <w:rFonts w:cs="Arial"/>
                <w:color w:val="000000"/>
                <w:sz w:val="16"/>
                <w:szCs w:val="16"/>
                <w:lang w:eastAsia="fr-FR"/>
              </w:rPr>
              <w:t>Commentaires épidémiologiques</w:t>
            </w:r>
          </w:p>
        </w:tc>
        <w:tc>
          <w:tcPr>
            <w:tcW w:w="6237" w:type="dxa"/>
            <w:gridSpan w:val="4"/>
            <w:tcBorders>
              <w:top w:val="nil"/>
              <w:left w:val="nil"/>
              <w:bottom w:val="single" w:sz="4" w:space="0" w:color="auto"/>
              <w:right w:val="single" w:sz="4" w:space="0" w:color="auto"/>
            </w:tcBorders>
            <w:shd w:val="clear" w:color="auto" w:fill="auto"/>
            <w:noWrap/>
            <w:vAlign w:val="bottom"/>
          </w:tcPr>
          <w:p w:rsidR="00861933" w:rsidRPr="00293FA6" w:rsidRDefault="007E30C1" w:rsidP="00077AC3">
            <w:pPr>
              <w:rPr>
                <w:rFonts w:cs="Arial"/>
                <w:color w:val="000000"/>
                <w:sz w:val="16"/>
                <w:szCs w:val="16"/>
                <w:lang w:eastAsia="fr-FR"/>
              </w:rPr>
            </w:pPr>
            <w:r w:rsidRPr="00293FA6">
              <w:rPr>
                <w:rFonts w:cs="Arial"/>
                <w:color w:val="000000"/>
                <w:sz w:val="16"/>
                <w:szCs w:val="16"/>
                <w:lang w:eastAsia="fr-FR"/>
              </w:rPr>
              <w:t> </w:t>
            </w:r>
          </w:p>
        </w:tc>
      </w:tr>
      <w:tr w:rsidR="00861933" w:rsidRPr="00293FA6" w:rsidTr="00077AC3">
        <w:tblPrEx>
          <w:tblCellMar>
            <w:top w:w="0" w:type="dxa"/>
            <w:bottom w:w="0" w:type="dxa"/>
          </w:tblCellMar>
        </w:tblPrEx>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tcPr>
          <w:p w:rsidR="00861933" w:rsidRPr="00293FA6" w:rsidRDefault="007E30C1" w:rsidP="00077AC3">
            <w:pPr>
              <w:rPr>
                <w:rFonts w:cs="Arial"/>
                <w:color w:val="000000"/>
                <w:sz w:val="16"/>
                <w:szCs w:val="16"/>
                <w:lang w:eastAsia="fr-FR"/>
              </w:rPr>
            </w:pPr>
            <w:r w:rsidRPr="00293FA6">
              <w:rPr>
                <w:rFonts w:cs="Arial"/>
                <w:color w:val="000000"/>
                <w:sz w:val="16"/>
                <w:szCs w:val="16"/>
                <w:lang w:eastAsia="fr-FR"/>
              </w:rPr>
              <w:t> </w:t>
            </w:r>
          </w:p>
        </w:tc>
        <w:tc>
          <w:tcPr>
            <w:tcW w:w="2409" w:type="dxa"/>
            <w:gridSpan w:val="2"/>
            <w:tcBorders>
              <w:top w:val="nil"/>
              <w:left w:val="nil"/>
              <w:bottom w:val="single" w:sz="4" w:space="0" w:color="auto"/>
              <w:right w:val="single" w:sz="4" w:space="0" w:color="auto"/>
            </w:tcBorders>
            <w:shd w:val="clear" w:color="auto" w:fill="auto"/>
            <w:noWrap/>
            <w:vAlign w:val="bottom"/>
          </w:tcPr>
          <w:p w:rsidR="00861933" w:rsidRPr="00293FA6" w:rsidRDefault="007E30C1" w:rsidP="00077AC3">
            <w:pPr>
              <w:rPr>
                <w:rFonts w:cs="Arial"/>
                <w:color w:val="000000"/>
                <w:sz w:val="16"/>
                <w:szCs w:val="16"/>
                <w:lang w:eastAsia="fr-FR"/>
              </w:rPr>
            </w:pPr>
            <w:r w:rsidRPr="00293FA6">
              <w:rPr>
                <w:rFonts w:cs="Arial"/>
                <w:color w:val="000000"/>
                <w:sz w:val="16"/>
                <w:szCs w:val="16"/>
                <w:lang w:eastAsia="fr-FR"/>
              </w:rPr>
              <w:t>Décision et action(s) prises</w:t>
            </w:r>
          </w:p>
        </w:tc>
        <w:tc>
          <w:tcPr>
            <w:tcW w:w="6237" w:type="dxa"/>
            <w:gridSpan w:val="4"/>
            <w:tcBorders>
              <w:top w:val="nil"/>
              <w:left w:val="nil"/>
              <w:bottom w:val="single" w:sz="4" w:space="0" w:color="auto"/>
              <w:right w:val="single" w:sz="4" w:space="0" w:color="auto"/>
            </w:tcBorders>
            <w:shd w:val="clear" w:color="auto" w:fill="auto"/>
            <w:noWrap/>
            <w:vAlign w:val="bottom"/>
          </w:tcPr>
          <w:p w:rsidR="00861933" w:rsidRPr="00293FA6" w:rsidRDefault="007E30C1" w:rsidP="00077AC3">
            <w:pPr>
              <w:rPr>
                <w:rFonts w:cs="Arial"/>
                <w:color w:val="000000"/>
                <w:sz w:val="16"/>
                <w:szCs w:val="16"/>
                <w:lang w:eastAsia="fr-FR"/>
              </w:rPr>
            </w:pPr>
            <w:r w:rsidRPr="00293FA6">
              <w:rPr>
                <w:rFonts w:cs="Arial"/>
                <w:color w:val="000000"/>
                <w:sz w:val="16"/>
                <w:szCs w:val="16"/>
                <w:lang w:eastAsia="fr-FR"/>
              </w:rPr>
              <w:t> </w:t>
            </w:r>
          </w:p>
        </w:tc>
      </w:tr>
      <w:tr w:rsidR="00861933" w:rsidRPr="00293FA6" w:rsidTr="00077AC3">
        <w:tblPrEx>
          <w:tblCellMar>
            <w:top w:w="0" w:type="dxa"/>
            <w:bottom w:w="0" w:type="dxa"/>
          </w:tblCellMar>
        </w:tblPrEx>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tcPr>
          <w:p w:rsidR="00861933" w:rsidRPr="00293FA6" w:rsidRDefault="007E30C1" w:rsidP="00077AC3">
            <w:pPr>
              <w:rPr>
                <w:rFonts w:cs="Arial"/>
                <w:color w:val="000000"/>
                <w:sz w:val="16"/>
                <w:szCs w:val="16"/>
                <w:lang w:eastAsia="fr-FR"/>
              </w:rPr>
            </w:pPr>
            <w:r w:rsidRPr="00293FA6">
              <w:rPr>
                <w:rFonts w:cs="Arial"/>
                <w:color w:val="000000"/>
                <w:sz w:val="16"/>
                <w:szCs w:val="16"/>
                <w:lang w:eastAsia="fr-FR"/>
              </w:rPr>
              <w:t> </w:t>
            </w:r>
          </w:p>
        </w:tc>
        <w:tc>
          <w:tcPr>
            <w:tcW w:w="2409" w:type="dxa"/>
            <w:gridSpan w:val="2"/>
            <w:tcBorders>
              <w:top w:val="nil"/>
              <w:left w:val="nil"/>
              <w:bottom w:val="single" w:sz="4" w:space="0" w:color="auto"/>
              <w:right w:val="single" w:sz="4" w:space="0" w:color="auto"/>
            </w:tcBorders>
            <w:shd w:val="clear" w:color="auto" w:fill="auto"/>
            <w:noWrap/>
            <w:vAlign w:val="bottom"/>
          </w:tcPr>
          <w:p w:rsidR="00861933" w:rsidRPr="00293FA6" w:rsidRDefault="007E30C1" w:rsidP="00077AC3">
            <w:pPr>
              <w:rPr>
                <w:rFonts w:cs="Arial"/>
                <w:color w:val="000000"/>
                <w:sz w:val="16"/>
                <w:szCs w:val="16"/>
                <w:lang w:eastAsia="fr-FR"/>
              </w:rPr>
            </w:pPr>
            <w:r w:rsidRPr="00293FA6">
              <w:rPr>
                <w:rFonts w:cs="Arial"/>
                <w:color w:val="000000"/>
                <w:sz w:val="16"/>
                <w:szCs w:val="16"/>
                <w:lang w:eastAsia="fr-FR"/>
              </w:rPr>
              <w:t>Recommandations</w:t>
            </w:r>
          </w:p>
        </w:tc>
        <w:tc>
          <w:tcPr>
            <w:tcW w:w="6237" w:type="dxa"/>
            <w:gridSpan w:val="4"/>
            <w:tcBorders>
              <w:top w:val="nil"/>
              <w:left w:val="nil"/>
              <w:bottom w:val="single" w:sz="4" w:space="0" w:color="auto"/>
              <w:right w:val="single" w:sz="4" w:space="0" w:color="auto"/>
            </w:tcBorders>
            <w:shd w:val="clear" w:color="auto" w:fill="auto"/>
            <w:noWrap/>
            <w:vAlign w:val="bottom"/>
          </w:tcPr>
          <w:p w:rsidR="00861933" w:rsidRPr="00293FA6" w:rsidRDefault="007E30C1" w:rsidP="00077AC3">
            <w:pPr>
              <w:rPr>
                <w:rFonts w:cs="Arial"/>
                <w:color w:val="000000"/>
                <w:sz w:val="16"/>
                <w:szCs w:val="16"/>
                <w:lang w:eastAsia="fr-FR"/>
              </w:rPr>
            </w:pPr>
          </w:p>
        </w:tc>
      </w:tr>
      <w:tr w:rsidR="00861933" w:rsidRPr="00293FA6" w:rsidTr="00077AC3">
        <w:tblPrEx>
          <w:tblCellMar>
            <w:top w:w="0" w:type="dxa"/>
            <w:bottom w:w="0" w:type="dxa"/>
          </w:tblCellMar>
        </w:tblPrEx>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tcPr>
          <w:p w:rsidR="00861933" w:rsidRPr="00293FA6" w:rsidRDefault="007E30C1" w:rsidP="00077AC3">
            <w:pPr>
              <w:rPr>
                <w:rFonts w:cs="Arial"/>
                <w:color w:val="000000"/>
                <w:sz w:val="16"/>
                <w:szCs w:val="16"/>
                <w:lang w:eastAsia="fr-FR"/>
              </w:rPr>
            </w:pPr>
            <w:r w:rsidRPr="00293FA6">
              <w:rPr>
                <w:rFonts w:cs="Arial"/>
                <w:color w:val="000000"/>
                <w:sz w:val="16"/>
                <w:szCs w:val="16"/>
                <w:lang w:eastAsia="fr-FR"/>
              </w:rPr>
              <w:t> </w:t>
            </w:r>
          </w:p>
        </w:tc>
        <w:tc>
          <w:tcPr>
            <w:tcW w:w="2409" w:type="dxa"/>
            <w:gridSpan w:val="2"/>
            <w:tcBorders>
              <w:top w:val="nil"/>
              <w:left w:val="nil"/>
              <w:bottom w:val="single" w:sz="4" w:space="0" w:color="auto"/>
              <w:right w:val="single" w:sz="4" w:space="0" w:color="auto"/>
            </w:tcBorders>
            <w:shd w:val="clear" w:color="auto" w:fill="auto"/>
            <w:noWrap/>
            <w:vAlign w:val="bottom"/>
          </w:tcPr>
          <w:p w:rsidR="00861933" w:rsidRPr="00293FA6" w:rsidRDefault="007E30C1" w:rsidP="00077AC3">
            <w:pPr>
              <w:rPr>
                <w:rFonts w:cs="Arial"/>
                <w:color w:val="000000"/>
                <w:sz w:val="16"/>
                <w:szCs w:val="16"/>
                <w:lang w:eastAsia="fr-FR"/>
              </w:rPr>
            </w:pPr>
            <w:r w:rsidRPr="00293FA6">
              <w:rPr>
                <w:rFonts w:cs="Arial"/>
                <w:color w:val="000000"/>
                <w:sz w:val="16"/>
                <w:szCs w:val="16"/>
                <w:lang w:eastAsia="fr-FR"/>
              </w:rPr>
              <w:t xml:space="preserve">Date du rapport : (jj/mm/aaaa) </w:t>
            </w:r>
          </w:p>
        </w:tc>
        <w:tc>
          <w:tcPr>
            <w:tcW w:w="6237" w:type="dxa"/>
            <w:gridSpan w:val="4"/>
            <w:tcBorders>
              <w:top w:val="nil"/>
              <w:left w:val="nil"/>
              <w:bottom w:val="single" w:sz="4" w:space="0" w:color="auto"/>
              <w:right w:val="single" w:sz="4" w:space="0" w:color="auto"/>
            </w:tcBorders>
            <w:shd w:val="clear" w:color="auto" w:fill="auto"/>
            <w:noWrap/>
            <w:vAlign w:val="bottom"/>
          </w:tcPr>
          <w:p w:rsidR="00861933" w:rsidRPr="00293FA6" w:rsidRDefault="007E30C1" w:rsidP="00077AC3">
            <w:pPr>
              <w:rPr>
                <w:rFonts w:cs="Arial"/>
                <w:color w:val="000000"/>
                <w:sz w:val="16"/>
                <w:szCs w:val="16"/>
                <w:lang w:eastAsia="fr-FR"/>
              </w:rPr>
            </w:pPr>
            <w:r w:rsidRPr="00293FA6">
              <w:rPr>
                <w:rFonts w:cs="Arial"/>
                <w:color w:val="000000"/>
                <w:sz w:val="16"/>
                <w:szCs w:val="16"/>
                <w:lang w:eastAsia="fr-FR"/>
              </w:rPr>
              <w:t>\___\___\___\</w:t>
            </w:r>
          </w:p>
        </w:tc>
      </w:tr>
      <w:tr w:rsidR="00861933" w:rsidRPr="00293FA6" w:rsidTr="00077AC3">
        <w:tblPrEx>
          <w:tblCellMar>
            <w:top w:w="0" w:type="dxa"/>
            <w:bottom w:w="0" w:type="dxa"/>
          </w:tblCellMar>
        </w:tblPrEx>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tcPr>
          <w:p w:rsidR="00861933" w:rsidRPr="00293FA6" w:rsidRDefault="007E30C1" w:rsidP="00077AC3">
            <w:pPr>
              <w:rPr>
                <w:rFonts w:cs="Arial"/>
                <w:color w:val="000000"/>
                <w:sz w:val="16"/>
                <w:szCs w:val="16"/>
                <w:lang w:eastAsia="fr-FR"/>
              </w:rPr>
            </w:pPr>
            <w:r w:rsidRPr="00293FA6">
              <w:rPr>
                <w:rFonts w:cs="Arial"/>
                <w:color w:val="000000"/>
                <w:sz w:val="16"/>
                <w:szCs w:val="16"/>
                <w:lang w:eastAsia="fr-FR"/>
              </w:rPr>
              <w:t> </w:t>
            </w:r>
          </w:p>
        </w:tc>
        <w:tc>
          <w:tcPr>
            <w:tcW w:w="2409" w:type="dxa"/>
            <w:gridSpan w:val="2"/>
            <w:tcBorders>
              <w:top w:val="nil"/>
              <w:left w:val="nil"/>
              <w:bottom w:val="single" w:sz="4" w:space="0" w:color="auto"/>
              <w:right w:val="single" w:sz="4" w:space="0" w:color="auto"/>
            </w:tcBorders>
            <w:shd w:val="clear" w:color="auto" w:fill="auto"/>
            <w:noWrap/>
            <w:vAlign w:val="bottom"/>
          </w:tcPr>
          <w:p w:rsidR="00861933" w:rsidRPr="00293FA6" w:rsidRDefault="007E30C1" w:rsidP="00077AC3">
            <w:pPr>
              <w:rPr>
                <w:rFonts w:cs="Arial"/>
                <w:color w:val="000000"/>
                <w:sz w:val="16"/>
                <w:szCs w:val="16"/>
                <w:lang w:eastAsia="fr-FR"/>
              </w:rPr>
            </w:pPr>
            <w:r w:rsidRPr="00293FA6">
              <w:rPr>
                <w:rFonts w:cs="Arial"/>
                <w:color w:val="000000"/>
                <w:sz w:val="16"/>
                <w:szCs w:val="16"/>
                <w:lang w:eastAsia="fr-FR"/>
              </w:rPr>
              <w:t>Personne responsable :</w:t>
            </w:r>
          </w:p>
        </w:tc>
        <w:tc>
          <w:tcPr>
            <w:tcW w:w="6237" w:type="dxa"/>
            <w:gridSpan w:val="4"/>
            <w:tcBorders>
              <w:top w:val="nil"/>
              <w:left w:val="nil"/>
              <w:bottom w:val="single" w:sz="4" w:space="0" w:color="auto"/>
              <w:right w:val="single" w:sz="4" w:space="0" w:color="auto"/>
            </w:tcBorders>
            <w:shd w:val="clear" w:color="auto" w:fill="auto"/>
            <w:noWrap/>
            <w:vAlign w:val="bottom"/>
          </w:tcPr>
          <w:p w:rsidR="00861933" w:rsidRPr="00293FA6" w:rsidRDefault="007E30C1" w:rsidP="00077AC3">
            <w:pPr>
              <w:rPr>
                <w:rFonts w:cs="Arial"/>
                <w:color w:val="000000"/>
                <w:sz w:val="16"/>
                <w:szCs w:val="16"/>
                <w:lang w:eastAsia="fr-FR"/>
              </w:rPr>
            </w:pPr>
            <w:r w:rsidRPr="00293FA6">
              <w:rPr>
                <w:rFonts w:cs="Arial"/>
                <w:color w:val="000000"/>
                <w:sz w:val="16"/>
                <w:szCs w:val="16"/>
                <w:lang w:eastAsia="fr-FR"/>
              </w:rPr>
              <w:t> </w:t>
            </w:r>
          </w:p>
        </w:tc>
      </w:tr>
    </w:tbl>
    <w:p w:rsidR="00861933" w:rsidRPr="00293FA6" w:rsidRDefault="007E30C1" w:rsidP="0086193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cs="Arial"/>
          <w:b/>
          <w:bCs/>
          <w:sz w:val="16"/>
          <w:szCs w:val="16"/>
          <w:lang w:eastAsia="fr-FR"/>
        </w:rPr>
      </w:pPr>
    </w:p>
    <w:p w:rsidR="00861933" w:rsidRPr="00293FA6" w:rsidRDefault="007E30C1" w:rsidP="008812A3">
      <w:pPr>
        <w:autoSpaceDE w:val="0"/>
        <w:autoSpaceDN w:val="0"/>
        <w:adjustRightInd w:val="0"/>
        <w:rPr>
          <w:rFonts w:cs="Arial"/>
          <w:b/>
          <w:bCs/>
          <w:color w:val="333333"/>
          <w:sz w:val="16"/>
          <w:szCs w:val="16"/>
          <w:lang w:eastAsia="fr-FR"/>
        </w:rPr>
      </w:pPr>
      <w:r w:rsidRPr="008812A3">
        <w:rPr>
          <w:rFonts w:cs="Arial"/>
          <w:b/>
          <w:bCs/>
          <w:color w:val="333333"/>
          <w:sz w:val="16"/>
          <w:szCs w:val="16"/>
          <w:lang w:eastAsia="fr-FR"/>
        </w:rPr>
        <w:t>ANNEXE 2E</w:t>
      </w:r>
      <w:r w:rsidRPr="00293FA6">
        <w:rPr>
          <w:rFonts w:cs="Arial"/>
          <w:b/>
          <w:bCs/>
          <w:color w:val="333333"/>
          <w:sz w:val="16"/>
          <w:szCs w:val="16"/>
          <w:lang w:eastAsia="fr-FR"/>
        </w:rPr>
        <w:t xml:space="preserve"> Registre des notifications et données échangées dans le cadre de la SIMR</w:t>
      </w:r>
    </w:p>
    <w:p w:rsidR="00861933" w:rsidRPr="00293FA6" w:rsidRDefault="007E30C1" w:rsidP="0086193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cs="Arial"/>
          <w:sz w:val="16"/>
          <w:szCs w:val="16"/>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097"/>
        <w:gridCol w:w="1279"/>
        <w:gridCol w:w="1134"/>
        <w:gridCol w:w="1071"/>
        <w:gridCol w:w="1252"/>
        <w:gridCol w:w="1221"/>
        <w:gridCol w:w="1134"/>
        <w:gridCol w:w="1100"/>
      </w:tblGrid>
      <w:tr w:rsidR="00861933" w:rsidRPr="00293FA6" w:rsidTr="00077AC3">
        <w:tblPrEx>
          <w:tblCellMar>
            <w:top w:w="0" w:type="dxa"/>
            <w:bottom w:w="0" w:type="dxa"/>
          </w:tblCellMar>
        </w:tblPrEx>
        <w:tc>
          <w:tcPr>
            <w:tcW w:w="9288" w:type="dxa"/>
            <w:gridSpan w:val="8"/>
            <w:vAlign w:val="center"/>
          </w:tcPr>
          <w:p w:rsidR="00861933" w:rsidRPr="00293FA6" w:rsidRDefault="007E30C1" w:rsidP="00077AC3">
            <w:pPr>
              <w:autoSpaceDE w:val="0"/>
              <w:autoSpaceDN w:val="0"/>
              <w:adjustRightInd w:val="0"/>
              <w:rPr>
                <w:rFonts w:cs="Arial"/>
                <w:b/>
                <w:bCs/>
                <w:sz w:val="16"/>
                <w:szCs w:val="16"/>
                <w:lang w:eastAsia="fr-FR"/>
              </w:rPr>
            </w:pPr>
            <w:r w:rsidRPr="00293FA6">
              <w:rPr>
                <w:rFonts w:cs="Arial"/>
                <w:b/>
                <w:bCs/>
                <w:sz w:val="16"/>
                <w:szCs w:val="16"/>
                <w:lang w:eastAsia="fr-FR"/>
              </w:rPr>
              <w:lastRenderedPageBreak/>
              <w:t>Registres des notifications et données échangées dans le cadre de la SIMR</w:t>
            </w:r>
          </w:p>
        </w:tc>
      </w:tr>
      <w:tr w:rsidR="00861933" w:rsidRPr="00293FA6" w:rsidTr="00077AC3">
        <w:tblPrEx>
          <w:tblCellMar>
            <w:top w:w="0" w:type="dxa"/>
            <w:bottom w:w="0" w:type="dxa"/>
          </w:tblCellMar>
        </w:tblPrEx>
        <w:tc>
          <w:tcPr>
            <w:tcW w:w="9288" w:type="dxa"/>
            <w:gridSpan w:val="8"/>
            <w:vAlign w:val="center"/>
          </w:tcPr>
          <w:p w:rsidR="00861933" w:rsidRPr="00293FA6" w:rsidRDefault="007E30C1" w:rsidP="00077AC3">
            <w:pPr>
              <w:autoSpaceDE w:val="0"/>
              <w:autoSpaceDN w:val="0"/>
              <w:adjustRightInd w:val="0"/>
              <w:rPr>
                <w:rFonts w:cs="Arial"/>
                <w:b/>
                <w:bCs/>
                <w:sz w:val="16"/>
                <w:szCs w:val="16"/>
                <w:lang w:eastAsia="fr-FR"/>
              </w:rPr>
            </w:pPr>
            <w:r w:rsidRPr="00293FA6">
              <w:rPr>
                <w:rFonts w:cs="Arial"/>
                <w:b/>
                <w:bCs/>
                <w:sz w:val="16"/>
                <w:szCs w:val="16"/>
                <w:lang w:eastAsia="fr-FR"/>
              </w:rPr>
              <w:t>Pays :</w:t>
            </w:r>
          </w:p>
        </w:tc>
      </w:tr>
      <w:tr w:rsidR="00861933" w:rsidRPr="00293FA6" w:rsidTr="00077AC3">
        <w:tblPrEx>
          <w:tblCellMar>
            <w:top w:w="0" w:type="dxa"/>
            <w:bottom w:w="0" w:type="dxa"/>
          </w:tblCellMar>
        </w:tblPrEx>
        <w:tc>
          <w:tcPr>
            <w:tcW w:w="9288" w:type="dxa"/>
            <w:gridSpan w:val="8"/>
            <w:vAlign w:val="center"/>
          </w:tcPr>
          <w:p w:rsidR="00861933" w:rsidRPr="00293FA6" w:rsidRDefault="007E30C1" w:rsidP="00077AC3">
            <w:pPr>
              <w:autoSpaceDE w:val="0"/>
              <w:autoSpaceDN w:val="0"/>
              <w:adjustRightInd w:val="0"/>
              <w:rPr>
                <w:rFonts w:cs="Arial"/>
                <w:b/>
                <w:bCs/>
                <w:sz w:val="16"/>
                <w:szCs w:val="16"/>
                <w:lang w:eastAsia="fr-FR"/>
              </w:rPr>
            </w:pPr>
            <w:r w:rsidRPr="00293FA6">
              <w:rPr>
                <w:rFonts w:cs="Arial"/>
                <w:b/>
                <w:bCs/>
                <w:sz w:val="16"/>
                <w:szCs w:val="16"/>
                <w:lang w:eastAsia="fr-FR"/>
              </w:rPr>
              <w:t>Province /Région :</w:t>
            </w:r>
          </w:p>
        </w:tc>
      </w:tr>
      <w:tr w:rsidR="00861933" w:rsidRPr="00293FA6" w:rsidTr="00077AC3">
        <w:tblPrEx>
          <w:tblCellMar>
            <w:top w:w="0" w:type="dxa"/>
            <w:bottom w:w="0" w:type="dxa"/>
          </w:tblCellMar>
        </w:tblPrEx>
        <w:tc>
          <w:tcPr>
            <w:tcW w:w="9288" w:type="dxa"/>
            <w:gridSpan w:val="8"/>
            <w:vAlign w:val="center"/>
          </w:tcPr>
          <w:p w:rsidR="00861933" w:rsidRPr="00293FA6" w:rsidRDefault="007E30C1" w:rsidP="00077AC3">
            <w:pPr>
              <w:autoSpaceDE w:val="0"/>
              <w:autoSpaceDN w:val="0"/>
              <w:adjustRightInd w:val="0"/>
              <w:rPr>
                <w:rFonts w:cs="Arial"/>
                <w:b/>
                <w:bCs/>
                <w:sz w:val="16"/>
                <w:szCs w:val="16"/>
                <w:lang w:eastAsia="fr-FR"/>
              </w:rPr>
            </w:pPr>
            <w:r w:rsidRPr="00293FA6">
              <w:rPr>
                <w:rFonts w:cs="Arial"/>
                <w:b/>
                <w:bCs/>
                <w:sz w:val="16"/>
                <w:szCs w:val="16"/>
                <w:lang w:eastAsia="fr-FR"/>
              </w:rPr>
              <w:t>District :</w:t>
            </w:r>
          </w:p>
        </w:tc>
      </w:tr>
      <w:tr w:rsidR="00861933" w:rsidRPr="00293FA6" w:rsidTr="00077AC3">
        <w:tblPrEx>
          <w:tblCellMar>
            <w:top w:w="0" w:type="dxa"/>
            <w:bottom w:w="0" w:type="dxa"/>
          </w:tblCellMar>
        </w:tblPrEx>
        <w:tc>
          <w:tcPr>
            <w:tcW w:w="9288" w:type="dxa"/>
            <w:gridSpan w:val="8"/>
            <w:vAlign w:val="center"/>
          </w:tcPr>
          <w:p w:rsidR="00861933" w:rsidRPr="00293FA6" w:rsidRDefault="007E30C1" w:rsidP="00077AC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cs="Arial"/>
                <w:b/>
                <w:bCs/>
                <w:sz w:val="16"/>
                <w:szCs w:val="16"/>
                <w:lang w:eastAsia="fr-FR"/>
              </w:rPr>
            </w:pPr>
            <w:r w:rsidRPr="00293FA6">
              <w:rPr>
                <w:rFonts w:cs="Arial"/>
                <w:b/>
                <w:bCs/>
                <w:sz w:val="16"/>
                <w:szCs w:val="16"/>
                <w:lang w:eastAsia="fr-FR"/>
              </w:rPr>
              <w:t>Nom du site de surveillance :</w:t>
            </w:r>
          </w:p>
        </w:tc>
      </w:tr>
      <w:tr w:rsidR="00861933" w:rsidRPr="00293FA6" w:rsidTr="00077AC3">
        <w:tblPrEx>
          <w:tblCellMar>
            <w:top w:w="0" w:type="dxa"/>
            <w:bottom w:w="0" w:type="dxa"/>
          </w:tblCellMar>
        </w:tblPrEx>
        <w:tc>
          <w:tcPr>
            <w:tcW w:w="1097" w:type="dxa"/>
            <w:vAlign w:val="center"/>
          </w:tcPr>
          <w:p w:rsidR="00861933" w:rsidRPr="00293FA6" w:rsidRDefault="007E30C1" w:rsidP="00077AC3">
            <w:pPr>
              <w:autoSpaceDE w:val="0"/>
              <w:autoSpaceDN w:val="0"/>
              <w:adjustRightInd w:val="0"/>
              <w:jc w:val="center"/>
              <w:rPr>
                <w:rFonts w:cs="Arial"/>
                <w:b/>
                <w:bCs/>
                <w:sz w:val="16"/>
                <w:szCs w:val="16"/>
                <w:lang w:eastAsia="fr-FR"/>
              </w:rPr>
            </w:pPr>
            <w:r w:rsidRPr="00293FA6">
              <w:rPr>
                <w:rFonts w:cs="Arial"/>
                <w:b/>
                <w:bCs/>
                <w:sz w:val="16"/>
                <w:szCs w:val="16"/>
                <w:lang w:eastAsia="fr-FR"/>
              </w:rPr>
              <w:t>Date de réception</w:t>
            </w:r>
          </w:p>
          <w:p w:rsidR="00861933" w:rsidRPr="00293FA6" w:rsidRDefault="007E30C1" w:rsidP="00077AC3">
            <w:pPr>
              <w:autoSpaceDE w:val="0"/>
              <w:autoSpaceDN w:val="0"/>
              <w:adjustRightInd w:val="0"/>
              <w:jc w:val="center"/>
              <w:rPr>
                <w:rFonts w:cs="Arial"/>
                <w:b/>
                <w:bCs/>
                <w:sz w:val="16"/>
                <w:szCs w:val="16"/>
                <w:lang w:eastAsia="fr-FR"/>
              </w:rPr>
            </w:pPr>
            <w:r w:rsidRPr="00293FA6">
              <w:rPr>
                <w:rFonts w:cs="Arial"/>
                <w:b/>
                <w:bCs/>
                <w:sz w:val="16"/>
                <w:szCs w:val="16"/>
                <w:lang w:eastAsia="fr-FR"/>
              </w:rPr>
              <w:t xml:space="preserve">de la </w:t>
            </w:r>
            <w:r w:rsidRPr="00293FA6">
              <w:rPr>
                <w:rFonts w:cs="Arial"/>
                <w:b/>
                <w:bCs/>
                <w:sz w:val="16"/>
                <w:szCs w:val="16"/>
                <w:lang w:eastAsia="fr-FR"/>
              </w:rPr>
              <w:t>notification</w:t>
            </w:r>
          </w:p>
          <w:p w:rsidR="00861933" w:rsidRPr="00293FA6" w:rsidRDefault="007E30C1" w:rsidP="00077AC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center"/>
              <w:rPr>
                <w:rFonts w:cs="Arial"/>
                <w:sz w:val="16"/>
                <w:szCs w:val="16"/>
              </w:rPr>
            </w:pPr>
            <w:r w:rsidRPr="00293FA6">
              <w:rPr>
                <w:rFonts w:cs="Arial"/>
                <w:b/>
                <w:bCs/>
                <w:sz w:val="16"/>
                <w:szCs w:val="16"/>
                <w:lang w:eastAsia="fr-FR"/>
              </w:rPr>
              <w:t>ou des données</w:t>
            </w:r>
          </w:p>
        </w:tc>
        <w:tc>
          <w:tcPr>
            <w:tcW w:w="1279" w:type="dxa"/>
            <w:vAlign w:val="center"/>
          </w:tcPr>
          <w:p w:rsidR="00861933" w:rsidRPr="00293FA6" w:rsidRDefault="007E30C1" w:rsidP="00077AC3">
            <w:pPr>
              <w:autoSpaceDE w:val="0"/>
              <w:autoSpaceDN w:val="0"/>
              <w:adjustRightInd w:val="0"/>
              <w:jc w:val="center"/>
              <w:rPr>
                <w:rFonts w:cs="Arial"/>
                <w:b/>
                <w:bCs/>
                <w:sz w:val="16"/>
                <w:szCs w:val="16"/>
                <w:lang w:eastAsia="fr-FR"/>
              </w:rPr>
            </w:pPr>
            <w:r w:rsidRPr="00293FA6">
              <w:rPr>
                <w:rFonts w:cs="Arial"/>
                <w:b/>
                <w:bCs/>
                <w:sz w:val="16"/>
                <w:szCs w:val="16"/>
                <w:lang w:eastAsia="fr-FR"/>
              </w:rPr>
              <w:t>Description</w:t>
            </w:r>
          </w:p>
          <w:p w:rsidR="00861933" w:rsidRPr="00293FA6" w:rsidRDefault="007E30C1" w:rsidP="00077AC3">
            <w:pPr>
              <w:autoSpaceDE w:val="0"/>
              <w:autoSpaceDN w:val="0"/>
              <w:adjustRightInd w:val="0"/>
              <w:jc w:val="center"/>
              <w:rPr>
                <w:rFonts w:cs="Arial"/>
                <w:b/>
                <w:bCs/>
                <w:sz w:val="16"/>
                <w:szCs w:val="16"/>
                <w:lang w:eastAsia="fr-FR"/>
              </w:rPr>
            </w:pPr>
            <w:r w:rsidRPr="00293FA6">
              <w:rPr>
                <w:rFonts w:cs="Arial"/>
                <w:b/>
                <w:bCs/>
                <w:sz w:val="16"/>
                <w:szCs w:val="16"/>
                <w:lang w:eastAsia="fr-FR"/>
              </w:rPr>
              <w:t>de la</w:t>
            </w:r>
          </w:p>
          <w:p w:rsidR="00861933" w:rsidRPr="00293FA6" w:rsidRDefault="007E30C1" w:rsidP="00077AC3">
            <w:pPr>
              <w:autoSpaceDE w:val="0"/>
              <w:autoSpaceDN w:val="0"/>
              <w:adjustRightInd w:val="0"/>
              <w:jc w:val="center"/>
              <w:rPr>
                <w:rFonts w:cs="Arial"/>
                <w:b/>
                <w:bCs/>
                <w:sz w:val="16"/>
                <w:szCs w:val="16"/>
                <w:lang w:eastAsia="fr-FR"/>
              </w:rPr>
            </w:pPr>
            <w:r w:rsidRPr="00293FA6">
              <w:rPr>
                <w:rFonts w:cs="Arial"/>
                <w:b/>
                <w:bCs/>
                <w:sz w:val="16"/>
                <w:szCs w:val="16"/>
                <w:lang w:eastAsia="fr-FR"/>
              </w:rPr>
              <w:t>notification</w:t>
            </w:r>
          </w:p>
          <w:p w:rsidR="00861933" w:rsidRPr="00293FA6" w:rsidRDefault="007E30C1" w:rsidP="00077AC3">
            <w:pPr>
              <w:autoSpaceDE w:val="0"/>
              <w:autoSpaceDN w:val="0"/>
              <w:adjustRightInd w:val="0"/>
              <w:jc w:val="center"/>
              <w:rPr>
                <w:rFonts w:cs="Arial"/>
                <w:b/>
                <w:bCs/>
                <w:sz w:val="16"/>
                <w:szCs w:val="16"/>
                <w:lang w:eastAsia="fr-FR"/>
              </w:rPr>
            </w:pPr>
            <w:r w:rsidRPr="00293FA6">
              <w:rPr>
                <w:rFonts w:cs="Arial"/>
                <w:b/>
                <w:bCs/>
                <w:sz w:val="16"/>
                <w:szCs w:val="16"/>
                <w:lang w:eastAsia="fr-FR"/>
              </w:rPr>
              <w:t>reçue : à</w:t>
            </w:r>
          </w:p>
          <w:p w:rsidR="00861933" w:rsidRPr="00293FA6" w:rsidRDefault="007E30C1" w:rsidP="00077AC3">
            <w:pPr>
              <w:autoSpaceDE w:val="0"/>
              <w:autoSpaceDN w:val="0"/>
              <w:adjustRightInd w:val="0"/>
              <w:jc w:val="center"/>
              <w:rPr>
                <w:rFonts w:cs="Arial"/>
                <w:b/>
                <w:bCs/>
                <w:sz w:val="16"/>
                <w:szCs w:val="16"/>
                <w:lang w:eastAsia="fr-FR"/>
              </w:rPr>
            </w:pPr>
            <w:r w:rsidRPr="00293FA6">
              <w:rPr>
                <w:rFonts w:cs="Arial"/>
                <w:b/>
                <w:bCs/>
                <w:sz w:val="16"/>
                <w:szCs w:val="16"/>
                <w:lang w:eastAsia="fr-FR"/>
              </w:rPr>
              <w:t>sélectionner</w:t>
            </w:r>
          </w:p>
          <w:p w:rsidR="00861933" w:rsidRPr="00293FA6" w:rsidRDefault="007E30C1" w:rsidP="00077AC3">
            <w:pPr>
              <w:autoSpaceDE w:val="0"/>
              <w:autoSpaceDN w:val="0"/>
              <w:adjustRightInd w:val="0"/>
              <w:jc w:val="center"/>
              <w:rPr>
                <w:rFonts w:cs="Arial"/>
                <w:b/>
                <w:bCs/>
                <w:sz w:val="16"/>
                <w:szCs w:val="16"/>
                <w:lang w:eastAsia="fr-FR"/>
              </w:rPr>
            </w:pPr>
            <w:r w:rsidRPr="00293FA6">
              <w:rPr>
                <w:rFonts w:cs="Arial"/>
                <w:b/>
                <w:bCs/>
                <w:sz w:val="16"/>
                <w:szCs w:val="16"/>
                <w:lang w:eastAsia="fr-FR"/>
              </w:rPr>
              <w:t>dans la liste</w:t>
            </w:r>
          </w:p>
          <w:p w:rsidR="00861933" w:rsidRPr="00293FA6" w:rsidRDefault="007E30C1" w:rsidP="00077AC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center"/>
              <w:rPr>
                <w:rFonts w:cs="Arial"/>
                <w:sz w:val="16"/>
                <w:szCs w:val="16"/>
              </w:rPr>
            </w:pPr>
            <w:r w:rsidRPr="00293FA6">
              <w:rPr>
                <w:rFonts w:cs="Arial"/>
                <w:b/>
                <w:bCs/>
                <w:sz w:val="16"/>
                <w:szCs w:val="16"/>
                <w:lang w:eastAsia="fr-FR"/>
              </w:rPr>
              <w:t>ci-dessous*</w:t>
            </w:r>
          </w:p>
        </w:tc>
        <w:tc>
          <w:tcPr>
            <w:tcW w:w="1134" w:type="dxa"/>
            <w:vAlign w:val="center"/>
          </w:tcPr>
          <w:p w:rsidR="00861933" w:rsidRPr="00293FA6" w:rsidRDefault="007E30C1" w:rsidP="00077AC3">
            <w:pPr>
              <w:autoSpaceDE w:val="0"/>
              <w:autoSpaceDN w:val="0"/>
              <w:adjustRightInd w:val="0"/>
              <w:jc w:val="center"/>
              <w:rPr>
                <w:rFonts w:cs="Arial"/>
                <w:b/>
                <w:bCs/>
                <w:sz w:val="16"/>
                <w:szCs w:val="16"/>
                <w:lang w:eastAsia="fr-FR"/>
              </w:rPr>
            </w:pPr>
            <w:r w:rsidRPr="00293FA6">
              <w:rPr>
                <w:rFonts w:cs="Arial"/>
                <w:b/>
                <w:bCs/>
                <w:sz w:val="16"/>
                <w:szCs w:val="16"/>
                <w:lang w:eastAsia="fr-FR"/>
              </w:rPr>
              <w:t>Nom du</w:t>
            </w:r>
          </w:p>
          <w:p w:rsidR="00861933" w:rsidRPr="00293FA6" w:rsidRDefault="007E30C1" w:rsidP="00077AC3">
            <w:pPr>
              <w:autoSpaceDE w:val="0"/>
              <w:autoSpaceDN w:val="0"/>
              <w:adjustRightInd w:val="0"/>
              <w:jc w:val="center"/>
              <w:rPr>
                <w:rFonts w:cs="Arial"/>
                <w:b/>
                <w:bCs/>
                <w:sz w:val="16"/>
                <w:szCs w:val="16"/>
                <w:lang w:eastAsia="fr-FR"/>
              </w:rPr>
            </w:pPr>
            <w:r w:rsidRPr="00293FA6">
              <w:rPr>
                <w:rFonts w:cs="Arial"/>
                <w:b/>
                <w:bCs/>
                <w:sz w:val="16"/>
                <w:szCs w:val="16"/>
                <w:lang w:eastAsia="fr-FR"/>
              </w:rPr>
              <w:t>site de</w:t>
            </w:r>
          </w:p>
          <w:p w:rsidR="00861933" w:rsidRPr="00293FA6" w:rsidRDefault="007E30C1" w:rsidP="00077AC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center"/>
              <w:rPr>
                <w:rFonts w:cs="Arial"/>
                <w:sz w:val="16"/>
                <w:szCs w:val="16"/>
              </w:rPr>
            </w:pPr>
            <w:r w:rsidRPr="00293FA6">
              <w:rPr>
                <w:rFonts w:cs="Arial"/>
                <w:b/>
                <w:bCs/>
                <w:sz w:val="16"/>
                <w:szCs w:val="16"/>
                <w:lang w:eastAsia="fr-FR"/>
              </w:rPr>
              <w:t>notification</w:t>
            </w:r>
          </w:p>
        </w:tc>
        <w:tc>
          <w:tcPr>
            <w:tcW w:w="1071" w:type="dxa"/>
            <w:vAlign w:val="center"/>
          </w:tcPr>
          <w:p w:rsidR="00861933" w:rsidRPr="00293FA6" w:rsidRDefault="007E30C1" w:rsidP="00077AC3">
            <w:pPr>
              <w:autoSpaceDE w:val="0"/>
              <w:autoSpaceDN w:val="0"/>
              <w:adjustRightInd w:val="0"/>
              <w:jc w:val="center"/>
              <w:rPr>
                <w:rFonts w:cs="Arial"/>
                <w:b/>
                <w:bCs/>
                <w:sz w:val="16"/>
                <w:szCs w:val="16"/>
                <w:lang w:eastAsia="fr-FR"/>
              </w:rPr>
            </w:pPr>
            <w:r w:rsidRPr="00293FA6">
              <w:rPr>
                <w:rFonts w:cs="Arial"/>
                <w:b/>
                <w:bCs/>
                <w:sz w:val="16"/>
                <w:szCs w:val="16"/>
                <w:lang w:eastAsia="fr-FR"/>
              </w:rPr>
              <w:t>Période</w:t>
            </w:r>
          </w:p>
          <w:p w:rsidR="00861933" w:rsidRPr="00293FA6" w:rsidRDefault="007E30C1" w:rsidP="00077AC3">
            <w:pPr>
              <w:autoSpaceDE w:val="0"/>
              <w:autoSpaceDN w:val="0"/>
              <w:adjustRightInd w:val="0"/>
              <w:jc w:val="center"/>
              <w:rPr>
                <w:rFonts w:cs="Arial"/>
                <w:b/>
                <w:bCs/>
                <w:sz w:val="16"/>
                <w:szCs w:val="16"/>
                <w:lang w:eastAsia="fr-FR"/>
              </w:rPr>
            </w:pPr>
            <w:r w:rsidRPr="00293FA6">
              <w:rPr>
                <w:rFonts w:cs="Arial"/>
                <w:b/>
                <w:bCs/>
                <w:sz w:val="16"/>
                <w:szCs w:val="16"/>
                <w:lang w:eastAsia="fr-FR"/>
              </w:rPr>
              <w:t>considérée**</w:t>
            </w:r>
          </w:p>
        </w:tc>
        <w:tc>
          <w:tcPr>
            <w:tcW w:w="1252" w:type="dxa"/>
            <w:vAlign w:val="center"/>
          </w:tcPr>
          <w:p w:rsidR="00861933" w:rsidRPr="00293FA6" w:rsidRDefault="007E30C1" w:rsidP="00077AC3">
            <w:pPr>
              <w:autoSpaceDE w:val="0"/>
              <w:autoSpaceDN w:val="0"/>
              <w:adjustRightInd w:val="0"/>
              <w:jc w:val="center"/>
              <w:rPr>
                <w:rFonts w:cs="Arial"/>
                <w:b/>
                <w:bCs/>
                <w:sz w:val="16"/>
                <w:szCs w:val="16"/>
                <w:lang w:eastAsia="fr-FR"/>
              </w:rPr>
            </w:pPr>
            <w:r w:rsidRPr="00293FA6">
              <w:rPr>
                <w:rFonts w:cs="Arial"/>
                <w:b/>
                <w:bCs/>
                <w:sz w:val="16"/>
                <w:szCs w:val="16"/>
                <w:lang w:eastAsia="fr-FR"/>
              </w:rPr>
              <w:t>Fiche</w:t>
            </w:r>
          </w:p>
          <w:p w:rsidR="00861933" w:rsidRPr="00293FA6" w:rsidRDefault="007E30C1" w:rsidP="00077AC3">
            <w:pPr>
              <w:autoSpaceDE w:val="0"/>
              <w:autoSpaceDN w:val="0"/>
              <w:adjustRightInd w:val="0"/>
              <w:jc w:val="center"/>
              <w:rPr>
                <w:rFonts w:cs="Arial"/>
                <w:b/>
                <w:bCs/>
                <w:sz w:val="16"/>
                <w:szCs w:val="16"/>
                <w:lang w:eastAsia="fr-FR"/>
              </w:rPr>
            </w:pPr>
            <w:r w:rsidRPr="00293FA6">
              <w:rPr>
                <w:rFonts w:cs="Arial"/>
                <w:b/>
                <w:bCs/>
                <w:sz w:val="16"/>
                <w:szCs w:val="16"/>
                <w:lang w:eastAsia="fr-FR"/>
              </w:rPr>
              <w:t>correctement</w:t>
            </w:r>
          </w:p>
          <w:p w:rsidR="00861933" w:rsidRPr="00293FA6" w:rsidRDefault="007E30C1" w:rsidP="00077AC3">
            <w:pPr>
              <w:autoSpaceDE w:val="0"/>
              <w:autoSpaceDN w:val="0"/>
              <w:adjustRightInd w:val="0"/>
              <w:jc w:val="center"/>
              <w:rPr>
                <w:rFonts w:cs="Arial"/>
                <w:b/>
                <w:bCs/>
                <w:sz w:val="16"/>
                <w:szCs w:val="16"/>
                <w:lang w:eastAsia="fr-FR"/>
              </w:rPr>
            </w:pPr>
            <w:r w:rsidRPr="00293FA6">
              <w:rPr>
                <w:rFonts w:cs="Arial"/>
                <w:b/>
                <w:bCs/>
                <w:sz w:val="16"/>
                <w:szCs w:val="16"/>
                <w:lang w:eastAsia="fr-FR"/>
              </w:rPr>
              <w:t>remplie ?</w:t>
            </w:r>
          </w:p>
          <w:p w:rsidR="00861933" w:rsidRPr="00293FA6" w:rsidRDefault="007E30C1" w:rsidP="00077AC3">
            <w:pPr>
              <w:autoSpaceDE w:val="0"/>
              <w:autoSpaceDN w:val="0"/>
              <w:adjustRightInd w:val="0"/>
              <w:jc w:val="center"/>
              <w:rPr>
                <w:rFonts w:cs="Arial"/>
                <w:b/>
                <w:bCs/>
                <w:sz w:val="16"/>
                <w:szCs w:val="16"/>
                <w:lang w:eastAsia="fr-FR"/>
              </w:rPr>
            </w:pPr>
            <w:r w:rsidRPr="00293FA6">
              <w:rPr>
                <w:rFonts w:cs="Arial"/>
                <w:b/>
                <w:bCs/>
                <w:sz w:val="16"/>
                <w:szCs w:val="16"/>
                <w:lang w:eastAsia="fr-FR"/>
              </w:rPr>
              <w:t>(Oui/Non)</w:t>
            </w:r>
          </w:p>
        </w:tc>
        <w:tc>
          <w:tcPr>
            <w:tcW w:w="1221" w:type="dxa"/>
            <w:vAlign w:val="center"/>
          </w:tcPr>
          <w:p w:rsidR="00861933" w:rsidRPr="00293FA6" w:rsidRDefault="007E30C1" w:rsidP="00077AC3">
            <w:pPr>
              <w:autoSpaceDE w:val="0"/>
              <w:autoSpaceDN w:val="0"/>
              <w:adjustRightInd w:val="0"/>
              <w:jc w:val="center"/>
              <w:rPr>
                <w:rFonts w:cs="Arial"/>
                <w:b/>
                <w:bCs/>
                <w:sz w:val="16"/>
                <w:szCs w:val="16"/>
                <w:lang w:eastAsia="fr-FR"/>
              </w:rPr>
            </w:pPr>
            <w:r w:rsidRPr="00293FA6">
              <w:rPr>
                <w:rFonts w:cs="Arial"/>
                <w:b/>
                <w:bCs/>
                <w:sz w:val="16"/>
                <w:szCs w:val="16"/>
                <w:lang w:eastAsia="fr-FR"/>
              </w:rPr>
              <w:t>Rapport</w:t>
            </w:r>
          </w:p>
          <w:p w:rsidR="00861933" w:rsidRPr="00293FA6" w:rsidRDefault="007E30C1" w:rsidP="00077AC3">
            <w:pPr>
              <w:autoSpaceDE w:val="0"/>
              <w:autoSpaceDN w:val="0"/>
              <w:adjustRightInd w:val="0"/>
              <w:jc w:val="center"/>
              <w:rPr>
                <w:rFonts w:cs="Arial"/>
                <w:b/>
                <w:bCs/>
                <w:sz w:val="16"/>
                <w:szCs w:val="16"/>
                <w:lang w:eastAsia="fr-FR"/>
              </w:rPr>
            </w:pPr>
            <w:r w:rsidRPr="00293FA6">
              <w:rPr>
                <w:rFonts w:cs="Arial"/>
                <w:b/>
                <w:bCs/>
                <w:sz w:val="16"/>
                <w:szCs w:val="16"/>
                <w:lang w:eastAsia="fr-FR"/>
              </w:rPr>
              <w:t>reçu</w:t>
            </w:r>
          </w:p>
          <w:p w:rsidR="00861933" w:rsidRPr="00293FA6" w:rsidRDefault="007E30C1" w:rsidP="00077AC3">
            <w:pPr>
              <w:autoSpaceDE w:val="0"/>
              <w:autoSpaceDN w:val="0"/>
              <w:adjustRightInd w:val="0"/>
              <w:jc w:val="center"/>
              <w:rPr>
                <w:rFonts w:cs="Arial"/>
                <w:b/>
                <w:bCs/>
                <w:sz w:val="16"/>
                <w:szCs w:val="16"/>
                <w:lang w:eastAsia="fr-FR"/>
              </w:rPr>
            </w:pPr>
            <w:r w:rsidRPr="00293FA6">
              <w:rPr>
                <w:rFonts w:cs="Arial"/>
                <w:b/>
                <w:bCs/>
                <w:sz w:val="16"/>
                <w:szCs w:val="16"/>
                <w:lang w:eastAsia="fr-FR"/>
              </w:rPr>
              <w:t>dans</w:t>
            </w:r>
          </w:p>
          <w:p w:rsidR="00861933" w:rsidRPr="00293FA6" w:rsidRDefault="007E30C1" w:rsidP="00077AC3">
            <w:pPr>
              <w:autoSpaceDE w:val="0"/>
              <w:autoSpaceDN w:val="0"/>
              <w:adjustRightInd w:val="0"/>
              <w:jc w:val="center"/>
              <w:rPr>
                <w:rFonts w:cs="Arial"/>
                <w:b/>
                <w:bCs/>
                <w:sz w:val="16"/>
                <w:szCs w:val="16"/>
                <w:lang w:eastAsia="fr-FR"/>
              </w:rPr>
            </w:pPr>
            <w:r w:rsidRPr="00293FA6">
              <w:rPr>
                <w:rFonts w:cs="Arial"/>
                <w:b/>
                <w:bCs/>
                <w:sz w:val="16"/>
                <w:szCs w:val="16"/>
                <w:lang w:eastAsia="fr-FR"/>
              </w:rPr>
              <w:t>les</w:t>
            </w:r>
          </w:p>
          <w:p w:rsidR="00861933" w:rsidRPr="00293FA6" w:rsidRDefault="007E30C1" w:rsidP="00077AC3">
            <w:pPr>
              <w:autoSpaceDE w:val="0"/>
              <w:autoSpaceDN w:val="0"/>
              <w:adjustRightInd w:val="0"/>
              <w:jc w:val="center"/>
              <w:rPr>
                <w:rFonts w:cs="Arial"/>
                <w:b/>
                <w:bCs/>
                <w:sz w:val="16"/>
                <w:szCs w:val="16"/>
                <w:lang w:eastAsia="fr-FR"/>
              </w:rPr>
            </w:pPr>
            <w:r w:rsidRPr="00293FA6">
              <w:rPr>
                <w:rFonts w:cs="Arial"/>
                <w:b/>
                <w:bCs/>
                <w:sz w:val="16"/>
                <w:szCs w:val="16"/>
                <w:lang w:eastAsia="fr-FR"/>
              </w:rPr>
              <w:t>temps</w:t>
            </w:r>
          </w:p>
          <w:p w:rsidR="00861933" w:rsidRPr="00293FA6" w:rsidRDefault="007E30C1" w:rsidP="00077AC3">
            <w:pPr>
              <w:autoSpaceDE w:val="0"/>
              <w:autoSpaceDN w:val="0"/>
              <w:adjustRightInd w:val="0"/>
              <w:jc w:val="center"/>
              <w:rPr>
                <w:rFonts w:cs="Arial"/>
                <w:b/>
                <w:bCs/>
                <w:sz w:val="16"/>
                <w:szCs w:val="16"/>
                <w:lang w:eastAsia="fr-FR"/>
              </w:rPr>
            </w:pPr>
            <w:r w:rsidRPr="00293FA6">
              <w:rPr>
                <w:rFonts w:cs="Arial"/>
                <w:b/>
                <w:bCs/>
                <w:sz w:val="16"/>
                <w:szCs w:val="16"/>
                <w:lang w:eastAsia="fr-FR"/>
              </w:rPr>
              <w:t>ou en</w:t>
            </w:r>
          </w:p>
          <w:p w:rsidR="00861933" w:rsidRPr="00293FA6" w:rsidRDefault="007E30C1" w:rsidP="00077AC3">
            <w:pPr>
              <w:autoSpaceDE w:val="0"/>
              <w:autoSpaceDN w:val="0"/>
              <w:adjustRightInd w:val="0"/>
              <w:jc w:val="center"/>
              <w:rPr>
                <w:rFonts w:cs="Arial"/>
                <w:b/>
                <w:bCs/>
                <w:sz w:val="16"/>
                <w:szCs w:val="16"/>
                <w:lang w:eastAsia="fr-FR"/>
              </w:rPr>
            </w:pPr>
            <w:r w:rsidRPr="00293FA6">
              <w:rPr>
                <w:rFonts w:cs="Arial"/>
                <w:b/>
                <w:bCs/>
                <w:sz w:val="16"/>
                <w:szCs w:val="16"/>
                <w:lang w:eastAsia="fr-FR"/>
              </w:rPr>
              <w:t>retard ?</w:t>
            </w:r>
          </w:p>
        </w:tc>
        <w:tc>
          <w:tcPr>
            <w:tcW w:w="1134" w:type="dxa"/>
            <w:vAlign w:val="center"/>
          </w:tcPr>
          <w:p w:rsidR="00861933" w:rsidRPr="00293FA6" w:rsidRDefault="007E30C1" w:rsidP="00077AC3">
            <w:pPr>
              <w:autoSpaceDE w:val="0"/>
              <w:autoSpaceDN w:val="0"/>
              <w:adjustRightInd w:val="0"/>
              <w:jc w:val="center"/>
              <w:rPr>
                <w:rFonts w:cs="Arial"/>
                <w:b/>
                <w:bCs/>
                <w:sz w:val="16"/>
                <w:szCs w:val="16"/>
                <w:lang w:eastAsia="fr-FR"/>
              </w:rPr>
            </w:pPr>
            <w:r w:rsidRPr="00293FA6">
              <w:rPr>
                <w:rFonts w:cs="Arial"/>
                <w:b/>
                <w:bCs/>
                <w:sz w:val="16"/>
                <w:szCs w:val="16"/>
                <w:lang w:eastAsia="fr-FR"/>
              </w:rPr>
              <w:t>Retour</w:t>
            </w:r>
          </w:p>
          <w:p w:rsidR="00861933" w:rsidRPr="00293FA6" w:rsidRDefault="007E30C1" w:rsidP="00077AC3">
            <w:pPr>
              <w:autoSpaceDE w:val="0"/>
              <w:autoSpaceDN w:val="0"/>
              <w:adjustRightInd w:val="0"/>
              <w:jc w:val="center"/>
              <w:rPr>
                <w:rFonts w:cs="Arial"/>
                <w:b/>
                <w:bCs/>
                <w:sz w:val="16"/>
                <w:szCs w:val="16"/>
                <w:lang w:eastAsia="fr-FR"/>
              </w:rPr>
            </w:pPr>
            <w:r w:rsidRPr="00293FA6">
              <w:rPr>
                <w:rFonts w:cs="Arial"/>
                <w:b/>
                <w:bCs/>
                <w:sz w:val="16"/>
                <w:szCs w:val="16"/>
                <w:lang w:eastAsia="fr-FR"/>
              </w:rPr>
              <w:t>d’information</w:t>
            </w:r>
          </w:p>
          <w:p w:rsidR="00861933" w:rsidRPr="00293FA6" w:rsidRDefault="007E30C1" w:rsidP="00077AC3">
            <w:pPr>
              <w:autoSpaceDE w:val="0"/>
              <w:autoSpaceDN w:val="0"/>
              <w:adjustRightInd w:val="0"/>
              <w:jc w:val="center"/>
              <w:rPr>
                <w:rFonts w:cs="Arial"/>
                <w:b/>
                <w:bCs/>
                <w:sz w:val="16"/>
                <w:szCs w:val="16"/>
                <w:lang w:eastAsia="fr-FR"/>
              </w:rPr>
            </w:pPr>
            <w:r w:rsidRPr="00293FA6">
              <w:rPr>
                <w:rFonts w:cs="Arial"/>
                <w:b/>
                <w:bCs/>
                <w:sz w:val="16"/>
                <w:szCs w:val="16"/>
                <w:lang w:eastAsia="fr-FR"/>
              </w:rPr>
              <w:t>au site de</w:t>
            </w:r>
          </w:p>
          <w:p w:rsidR="00861933" w:rsidRPr="00293FA6" w:rsidRDefault="007E30C1" w:rsidP="00077AC3">
            <w:pPr>
              <w:autoSpaceDE w:val="0"/>
              <w:autoSpaceDN w:val="0"/>
              <w:adjustRightInd w:val="0"/>
              <w:jc w:val="center"/>
              <w:rPr>
                <w:rFonts w:cs="Arial"/>
                <w:b/>
                <w:bCs/>
                <w:sz w:val="16"/>
                <w:szCs w:val="16"/>
                <w:lang w:eastAsia="fr-FR"/>
              </w:rPr>
            </w:pPr>
            <w:r w:rsidRPr="00293FA6">
              <w:rPr>
                <w:rFonts w:cs="Arial"/>
                <w:b/>
                <w:bCs/>
                <w:sz w:val="16"/>
                <w:szCs w:val="16"/>
                <w:lang w:eastAsia="fr-FR"/>
              </w:rPr>
              <w:t>notification ?</w:t>
            </w:r>
          </w:p>
          <w:p w:rsidR="00861933" w:rsidRPr="00293FA6" w:rsidRDefault="007E30C1" w:rsidP="00077AC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center"/>
              <w:rPr>
                <w:rFonts w:cs="Arial"/>
                <w:sz w:val="16"/>
                <w:szCs w:val="16"/>
              </w:rPr>
            </w:pPr>
            <w:r w:rsidRPr="00293FA6">
              <w:rPr>
                <w:rFonts w:cs="Arial"/>
                <w:b/>
                <w:bCs/>
                <w:sz w:val="16"/>
                <w:szCs w:val="16"/>
                <w:lang w:eastAsia="fr-FR"/>
              </w:rPr>
              <w:t>(Oui/Non)</w:t>
            </w:r>
          </w:p>
        </w:tc>
        <w:tc>
          <w:tcPr>
            <w:tcW w:w="1100" w:type="dxa"/>
            <w:vAlign w:val="center"/>
          </w:tcPr>
          <w:p w:rsidR="00861933" w:rsidRPr="00293FA6" w:rsidRDefault="007E30C1" w:rsidP="00077AC3">
            <w:pPr>
              <w:autoSpaceDE w:val="0"/>
              <w:autoSpaceDN w:val="0"/>
              <w:adjustRightInd w:val="0"/>
              <w:jc w:val="center"/>
              <w:rPr>
                <w:rFonts w:cs="Arial"/>
                <w:b/>
                <w:bCs/>
                <w:sz w:val="16"/>
                <w:szCs w:val="16"/>
                <w:lang w:eastAsia="fr-FR"/>
              </w:rPr>
            </w:pPr>
            <w:r w:rsidRPr="00293FA6">
              <w:rPr>
                <w:rFonts w:cs="Arial"/>
                <w:b/>
                <w:bCs/>
                <w:sz w:val="16"/>
                <w:szCs w:val="16"/>
                <w:lang w:eastAsia="fr-FR"/>
              </w:rPr>
              <w:t>Commentaires</w:t>
            </w:r>
          </w:p>
        </w:tc>
      </w:tr>
      <w:tr w:rsidR="00861933" w:rsidRPr="00293FA6" w:rsidTr="00077AC3">
        <w:tblPrEx>
          <w:tblCellMar>
            <w:top w:w="0" w:type="dxa"/>
            <w:bottom w:w="0" w:type="dxa"/>
          </w:tblCellMar>
        </w:tblPrEx>
        <w:tc>
          <w:tcPr>
            <w:tcW w:w="1097" w:type="dxa"/>
            <w:vAlign w:val="center"/>
          </w:tcPr>
          <w:p w:rsidR="00861933" w:rsidRPr="00293FA6" w:rsidRDefault="007E30C1" w:rsidP="00077AC3">
            <w:pPr>
              <w:autoSpaceDE w:val="0"/>
              <w:autoSpaceDN w:val="0"/>
              <w:adjustRightInd w:val="0"/>
              <w:spacing w:line="600" w:lineRule="auto"/>
              <w:jc w:val="center"/>
              <w:rPr>
                <w:rFonts w:cs="Arial"/>
                <w:b/>
                <w:bCs/>
                <w:sz w:val="16"/>
                <w:szCs w:val="16"/>
                <w:lang w:eastAsia="fr-FR"/>
              </w:rPr>
            </w:pPr>
          </w:p>
        </w:tc>
        <w:tc>
          <w:tcPr>
            <w:tcW w:w="1279" w:type="dxa"/>
            <w:vAlign w:val="center"/>
          </w:tcPr>
          <w:p w:rsidR="00861933" w:rsidRPr="00293FA6" w:rsidRDefault="007E30C1" w:rsidP="00077AC3">
            <w:pPr>
              <w:autoSpaceDE w:val="0"/>
              <w:autoSpaceDN w:val="0"/>
              <w:adjustRightInd w:val="0"/>
              <w:spacing w:line="600" w:lineRule="auto"/>
              <w:jc w:val="center"/>
              <w:rPr>
                <w:rFonts w:cs="Arial"/>
                <w:b/>
                <w:bCs/>
                <w:sz w:val="16"/>
                <w:szCs w:val="16"/>
                <w:lang w:eastAsia="fr-FR"/>
              </w:rPr>
            </w:pPr>
          </w:p>
        </w:tc>
        <w:tc>
          <w:tcPr>
            <w:tcW w:w="1134" w:type="dxa"/>
            <w:vAlign w:val="center"/>
          </w:tcPr>
          <w:p w:rsidR="00861933" w:rsidRPr="00293FA6" w:rsidRDefault="007E30C1" w:rsidP="00077AC3">
            <w:pPr>
              <w:autoSpaceDE w:val="0"/>
              <w:autoSpaceDN w:val="0"/>
              <w:adjustRightInd w:val="0"/>
              <w:spacing w:line="600" w:lineRule="auto"/>
              <w:jc w:val="center"/>
              <w:rPr>
                <w:rFonts w:cs="Arial"/>
                <w:b/>
                <w:bCs/>
                <w:sz w:val="16"/>
                <w:szCs w:val="16"/>
                <w:lang w:eastAsia="fr-FR"/>
              </w:rPr>
            </w:pPr>
          </w:p>
        </w:tc>
        <w:tc>
          <w:tcPr>
            <w:tcW w:w="1071" w:type="dxa"/>
            <w:vAlign w:val="center"/>
          </w:tcPr>
          <w:p w:rsidR="00861933" w:rsidRPr="00293FA6" w:rsidRDefault="007E30C1" w:rsidP="00077AC3">
            <w:pPr>
              <w:autoSpaceDE w:val="0"/>
              <w:autoSpaceDN w:val="0"/>
              <w:adjustRightInd w:val="0"/>
              <w:spacing w:line="600" w:lineRule="auto"/>
              <w:jc w:val="center"/>
              <w:rPr>
                <w:rFonts w:cs="Arial"/>
                <w:b/>
                <w:bCs/>
                <w:sz w:val="16"/>
                <w:szCs w:val="16"/>
                <w:lang w:eastAsia="fr-FR"/>
              </w:rPr>
            </w:pPr>
          </w:p>
        </w:tc>
        <w:tc>
          <w:tcPr>
            <w:tcW w:w="1252" w:type="dxa"/>
            <w:vAlign w:val="center"/>
          </w:tcPr>
          <w:p w:rsidR="00861933" w:rsidRPr="00293FA6" w:rsidRDefault="007E30C1" w:rsidP="00077AC3">
            <w:pPr>
              <w:autoSpaceDE w:val="0"/>
              <w:autoSpaceDN w:val="0"/>
              <w:adjustRightInd w:val="0"/>
              <w:spacing w:line="600" w:lineRule="auto"/>
              <w:jc w:val="center"/>
              <w:rPr>
                <w:rFonts w:cs="Arial"/>
                <w:b/>
                <w:bCs/>
                <w:sz w:val="16"/>
                <w:szCs w:val="16"/>
                <w:lang w:eastAsia="fr-FR"/>
              </w:rPr>
            </w:pPr>
          </w:p>
        </w:tc>
        <w:tc>
          <w:tcPr>
            <w:tcW w:w="1221" w:type="dxa"/>
            <w:vAlign w:val="center"/>
          </w:tcPr>
          <w:p w:rsidR="00861933" w:rsidRPr="00293FA6" w:rsidRDefault="007E30C1" w:rsidP="00077AC3">
            <w:pPr>
              <w:autoSpaceDE w:val="0"/>
              <w:autoSpaceDN w:val="0"/>
              <w:adjustRightInd w:val="0"/>
              <w:spacing w:line="600" w:lineRule="auto"/>
              <w:jc w:val="center"/>
              <w:rPr>
                <w:rFonts w:cs="Arial"/>
                <w:b/>
                <w:bCs/>
                <w:sz w:val="16"/>
                <w:szCs w:val="16"/>
                <w:lang w:eastAsia="fr-FR"/>
              </w:rPr>
            </w:pPr>
          </w:p>
        </w:tc>
        <w:tc>
          <w:tcPr>
            <w:tcW w:w="1134" w:type="dxa"/>
            <w:vAlign w:val="center"/>
          </w:tcPr>
          <w:p w:rsidR="00861933" w:rsidRPr="00293FA6" w:rsidRDefault="007E30C1" w:rsidP="00077AC3">
            <w:pPr>
              <w:autoSpaceDE w:val="0"/>
              <w:autoSpaceDN w:val="0"/>
              <w:adjustRightInd w:val="0"/>
              <w:spacing w:line="600" w:lineRule="auto"/>
              <w:jc w:val="center"/>
              <w:rPr>
                <w:rFonts w:cs="Arial"/>
                <w:b/>
                <w:bCs/>
                <w:sz w:val="16"/>
                <w:szCs w:val="16"/>
                <w:lang w:eastAsia="fr-FR"/>
              </w:rPr>
            </w:pPr>
          </w:p>
        </w:tc>
        <w:tc>
          <w:tcPr>
            <w:tcW w:w="1100" w:type="dxa"/>
            <w:vAlign w:val="center"/>
          </w:tcPr>
          <w:p w:rsidR="00861933" w:rsidRPr="00293FA6" w:rsidRDefault="007E30C1" w:rsidP="00077AC3">
            <w:pPr>
              <w:autoSpaceDE w:val="0"/>
              <w:autoSpaceDN w:val="0"/>
              <w:adjustRightInd w:val="0"/>
              <w:spacing w:line="600" w:lineRule="auto"/>
              <w:jc w:val="center"/>
              <w:rPr>
                <w:rFonts w:cs="Arial"/>
                <w:b/>
                <w:bCs/>
                <w:sz w:val="16"/>
                <w:szCs w:val="16"/>
                <w:lang w:eastAsia="fr-FR"/>
              </w:rPr>
            </w:pPr>
          </w:p>
        </w:tc>
      </w:tr>
      <w:tr w:rsidR="00861933" w:rsidRPr="00293FA6" w:rsidTr="00077AC3">
        <w:tblPrEx>
          <w:tblCellMar>
            <w:top w:w="0" w:type="dxa"/>
            <w:bottom w:w="0" w:type="dxa"/>
          </w:tblCellMar>
        </w:tblPrEx>
        <w:tc>
          <w:tcPr>
            <w:tcW w:w="1097" w:type="dxa"/>
            <w:vAlign w:val="center"/>
          </w:tcPr>
          <w:p w:rsidR="00861933" w:rsidRPr="00293FA6" w:rsidRDefault="007E30C1" w:rsidP="00077AC3">
            <w:pPr>
              <w:autoSpaceDE w:val="0"/>
              <w:autoSpaceDN w:val="0"/>
              <w:adjustRightInd w:val="0"/>
              <w:spacing w:line="600" w:lineRule="auto"/>
              <w:jc w:val="center"/>
              <w:rPr>
                <w:rFonts w:cs="Arial"/>
                <w:b/>
                <w:bCs/>
                <w:sz w:val="16"/>
                <w:szCs w:val="16"/>
                <w:lang w:eastAsia="fr-FR"/>
              </w:rPr>
            </w:pPr>
          </w:p>
        </w:tc>
        <w:tc>
          <w:tcPr>
            <w:tcW w:w="1279" w:type="dxa"/>
            <w:vAlign w:val="center"/>
          </w:tcPr>
          <w:p w:rsidR="00861933" w:rsidRPr="00293FA6" w:rsidRDefault="007E30C1" w:rsidP="00077AC3">
            <w:pPr>
              <w:autoSpaceDE w:val="0"/>
              <w:autoSpaceDN w:val="0"/>
              <w:adjustRightInd w:val="0"/>
              <w:spacing w:line="600" w:lineRule="auto"/>
              <w:jc w:val="center"/>
              <w:rPr>
                <w:rFonts w:cs="Arial"/>
                <w:b/>
                <w:bCs/>
                <w:sz w:val="16"/>
                <w:szCs w:val="16"/>
                <w:lang w:eastAsia="fr-FR"/>
              </w:rPr>
            </w:pPr>
          </w:p>
        </w:tc>
        <w:tc>
          <w:tcPr>
            <w:tcW w:w="1134" w:type="dxa"/>
            <w:vAlign w:val="center"/>
          </w:tcPr>
          <w:p w:rsidR="00861933" w:rsidRPr="00293FA6" w:rsidRDefault="007E30C1" w:rsidP="00077AC3">
            <w:pPr>
              <w:autoSpaceDE w:val="0"/>
              <w:autoSpaceDN w:val="0"/>
              <w:adjustRightInd w:val="0"/>
              <w:spacing w:line="600" w:lineRule="auto"/>
              <w:jc w:val="center"/>
              <w:rPr>
                <w:rFonts w:cs="Arial"/>
                <w:b/>
                <w:bCs/>
                <w:sz w:val="16"/>
                <w:szCs w:val="16"/>
                <w:lang w:eastAsia="fr-FR"/>
              </w:rPr>
            </w:pPr>
          </w:p>
        </w:tc>
        <w:tc>
          <w:tcPr>
            <w:tcW w:w="1071" w:type="dxa"/>
            <w:vAlign w:val="center"/>
          </w:tcPr>
          <w:p w:rsidR="00861933" w:rsidRPr="00293FA6" w:rsidRDefault="007E30C1" w:rsidP="00077AC3">
            <w:pPr>
              <w:autoSpaceDE w:val="0"/>
              <w:autoSpaceDN w:val="0"/>
              <w:adjustRightInd w:val="0"/>
              <w:spacing w:line="600" w:lineRule="auto"/>
              <w:jc w:val="center"/>
              <w:rPr>
                <w:rFonts w:cs="Arial"/>
                <w:b/>
                <w:bCs/>
                <w:sz w:val="16"/>
                <w:szCs w:val="16"/>
                <w:lang w:eastAsia="fr-FR"/>
              </w:rPr>
            </w:pPr>
          </w:p>
        </w:tc>
        <w:tc>
          <w:tcPr>
            <w:tcW w:w="1252" w:type="dxa"/>
            <w:vAlign w:val="center"/>
          </w:tcPr>
          <w:p w:rsidR="00861933" w:rsidRPr="00293FA6" w:rsidRDefault="007E30C1" w:rsidP="00077AC3">
            <w:pPr>
              <w:autoSpaceDE w:val="0"/>
              <w:autoSpaceDN w:val="0"/>
              <w:adjustRightInd w:val="0"/>
              <w:spacing w:line="600" w:lineRule="auto"/>
              <w:jc w:val="center"/>
              <w:rPr>
                <w:rFonts w:cs="Arial"/>
                <w:b/>
                <w:bCs/>
                <w:sz w:val="16"/>
                <w:szCs w:val="16"/>
                <w:lang w:eastAsia="fr-FR"/>
              </w:rPr>
            </w:pPr>
          </w:p>
        </w:tc>
        <w:tc>
          <w:tcPr>
            <w:tcW w:w="1221" w:type="dxa"/>
            <w:vAlign w:val="center"/>
          </w:tcPr>
          <w:p w:rsidR="00861933" w:rsidRPr="00293FA6" w:rsidRDefault="007E30C1" w:rsidP="00077AC3">
            <w:pPr>
              <w:autoSpaceDE w:val="0"/>
              <w:autoSpaceDN w:val="0"/>
              <w:adjustRightInd w:val="0"/>
              <w:spacing w:line="600" w:lineRule="auto"/>
              <w:jc w:val="center"/>
              <w:rPr>
                <w:rFonts w:cs="Arial"/>
                <w:b/>
                <w:bCs/>
                <w:sz w:val="16"/>
                <w:szCs w:val="16"/>
                <w:lang w:eastAsia="fr-FR"/>
              </w:rPr>
            </w:pPr>
          </w:p>
        </w:tc>
        <w:tc>
          <w:tcPr>
            <w:tcW w:w="1134" w:type="dxa"/>
            <w:vAlign w:val="center"/>
          </w:tcPr>
          <w:p w:rsidR="00861933" w:rsidRPr="00293FA6" w:rsidRDefault="007E30C1" w:rsidP="00077AC3">
            <w:pPr>
              <w:autoSpaceDE w:val="0"/>
              <w:autoSpaceDN w:val="0"/>
              <w:adjustRightInd w:val="0"/>
              <w:spacing w:line="600" w:lineRule="auto"/>
              <w:jc w:val="center"/>
              <w:rPr>
                <w:rFonts w:cs="Arial"/>
                <w:b/>
                <w:bCs/>
                <w:sz w:val="16"/>
                <w:szCs w:val="16"/>
                <w:lang w:eastAsia="fr-FR"/>
              </w:rPr>
            </w:pPr>
          </w:p>
        </w:tc>
        <w:tc>
          <w:tcPr>
            <w:tcW w:w="1100" w:type="dxa"/>
            <w:vAlign w:val="center"/>
          </w:tcPr>
          <w:p w:rsidR="00861933" w:rsidRPr="00293FA6" w:rsidRDefault="007E30C1" w:rsidP="00077AC3">
            <w:pPr>
              <w:autoSpaceDE w:val="0"/>
              <w:autoSpaceDN w:val="0"/>
              <w:adjustRightInd w:val="0"/>
              <w:spacing w:line="600" w:lineRule="auto"/>
              <w:jc w:val="center"/>
              <w:rPr>
                <w:rFonts w:cs="Arial"/>
                <w:b/>
                <w:bCs/>
                <w:sz w:val="16"/>
                <w:szCs w:val="16"/>
                <w:lang w:eastAsia="fr-FR"/>
              </w:rPr>
            </w:pPr>
          </w:p>
        </w:tc>
      </w:tr>
      <w:tr w:rsidR="00861933" w:rsidRPr="00293FA6" w:rsidTr="00077AC3">
        <w:tblPrEx>
          <w:tblCellMar>
            <w:top w:w="0" w:type="dxa"/>
            <w:bottom w:w="0" w:type="dxa"/>
          </w:tblCellMar>
        </w:tblPrEx>
        <w:tc>
          <w:tcPr>
            <w:tcW w:w="1097" w:type="dxa"/>
            <w:vAlign w:val="center"/>
          </w:tcPr>
          <w:p w:rsidR="00861933" w:rsidRPr="00293FA6" w:rsidRDefault="007E30C1" w:rsidP="00077AC3">
            <w:pPr>
              <w:autoSpaceDE w:val="0"/>
              <w:autoSpaceDN w:val="0"/>
              <w:adjustRightInd w:val="0"/>
              <w:spacing w:line="600" w:lineRule="auto"/>
              <w:jc w:val="center"/>
              <w:rPr>
                <w:rFonts w:cs="Arial"/>
                <w:b/>
                <w:bCs/>
                <w:sz w:val="16"/>
                <w:szCs w:val="16"/>
                <w:lang w:eastAsia="fr-FR"/>
              </w:rPr>
            </w:pPr>
          </w:p>
        </w:tc>
        <w:tc>
          <w:tcPr>
            <w:tcW w:w="1279" w:type="dxa"/>
            <w:vAlign w:val="center"/>
          </w:tcPr>
          <w:p w:rsidR="00861933" w:rsidRPr="00293FA6" w:rsidRDefault="007E30C1" w:rsidP="00077AC3">
            <w:pPr>
              <w:autoSpaceDE w:val="0"/>
              <w:autoSpaceDN w:val="0"/>
              <w:adjustRightInd w:val="0"/>
              <w:spacing w:line="600" w:lineRule="auto"/>
              <w:jc w:val="center"/>
              <w:rPr>
                <w:rFonts w:cs="Arial"/>
                <w:b/>
                <w:bCs/>
                <w:sz w:val="16"/>
                <w:szCs w:val="16"/>
                <w:lang w:eastAsia="fr-FR"/>
              </w:rPr>
            </w:pPr>
          </w:p>
        </w:tc>
        <w:tc>
          <w:tcPr>
            <w:tcW w:w="1134" w:type="dxa"/>
            <w:vAlign w:val="center"/>
          </w:tcPr>
          <w:p w:rsidR="00861933" w:rsidRPr="00293FA6" w:rsidRDefault="007E30C1" w:rsidP="00077AC3">
            <w:pPr>
              <w:autoSpaceDE w:val="0"/>
              <w:autoSpaceDN w:val="0"/>
              <w:adjustRightInd w:val="0"/>
              <w:spacing w:line="600" w:lineRule="auto"/>
              <w:jc w:val="center"/>
              <w:rPr>
                <w:rFonts w:cs="Arial"/>
                <w:b/>
                <w:bCs/>
                <w:sz w:val="16"/>
                <w:szCs w:val="16"/>
                <w:lang w:eastAsia="fr-FR"/>
              </w:rPr>
            </w:pPr>
          </w:p>
        </w:tc>
        <w:tc>
          <w:tcPr>
            <w:tcW w:w="1071" w:type="dxa"/>
            <w:vAlign w:val="center"/>
          </w:tcPr>
          <w:p w:rsidR="00861933" w:rsidRPr="00293FA6" w:rsidRDefault="007E30C1" w:rsidP="00077AC3">
            <w:pPr>
              <w:autoSpaceDE w:val="0"/>
              <w:autoSpaceDN w:val="0"/>
              <w:adjustRightInd w:val="0"/>
              <w:spacing w:line="600" w:lineRule="auto"/>
              <w:jc w:val="center"/>
              <w:rPr>
                <w:rFonts w:cs="Arial"/>
                <w:b/>
                <w:bCs/>
                <w:sz w:val="16"/>
                <w:szCs w:val="16"/>
                <w:lang w:eastAsia="fr-FR"/>
              </w:rPr>
            </w:pPr>
          </w:p>
        </w:tc>
        <w:tc>
          <w:tcPr>
            <w:tcW w:w="1252" w:type="dxa"/>
            <w:vAlign w:val="center"/>
          </w:tcPr>
          <w:p w:rsidR="00861933" w:rsidRPr="00293FA6" w:rsidRDefault="007E30C1" w:rsidP="00077AC3">
            <w:pPr>
              <w:autoSpaceDE w:val="0"/>
              <w:autoSpaceDN w:val="0"/>
              <w:adjustRightInd w:val="0"/>
              <w:spacing w:line="600" w:lineRule="auto"/>
              <w:jc w:val="center"/>
              <w:rPr>
                <w:rFonts w:cs="Arial"/>
                <w:b/>
                <w:bCs/>
                <w:sz w:val="16"/>
                <w:szCs w:val="16"/>
                <w:lang w:eastAsia="fr-FR"/>
              </w:rPr>
            </w:pPr>
          </w:p>
        </w:tc>
        <w:tc>
          <w:tcPr>
            <w:tcW w:w="1221" w:type="dxa"/>
            <w:vAlign w:val="center"/>
          </w:tcPr>
          <w:p w:rsidR="00861933" w:rsidRPr="00293FA6" w:rsidRDefault="007E30C1" w:rsidP="00077AC3">
            <w:pPr>
              <w:autoSpaceDE w:val="0"/>
              <w:autoSpaceDN w:val="0"/>
              <w:adjustRightInd w:val="0"/>
              <w:spacing w:line="600" w:lineRule="auto"/>
              <w:jc w:val="center"/>
              <w:rPr>
                <w:rFonts w:cs="Arial"/>
                <w:b/>
                <w:bCs/>
                <w:sz w:val="16"/>
                <w:szCs w:val="16"/>
                <w:lang w:eastAsia="fr-FR"/>
              </w:rPr>
            </w:pPr>
          </w:p>
        </w:tc>
        <w:tc>
          <w:tcPr>
            <w:tcW w:w="1134" w:type="dxa"/>
            <w:vAlign w:val="center"/>
          </w:tcPr>
          <w:p w:rsidR="00861933" w:rsidRPr="00293FA6" w:rsidRDefault="007E30C1" w:rsidP="00077AC3">
            <w:pPr>
              <w:autoSpaceDE w:val="0"/>
              <w:autoSpaceDN w:val="0"/>
              <w:adjustRightInd w:val="0"/>
              <w:spacing w:line="600" w:lineRule="auto"/>
              <w:jc w:val="center"/>
              <w:rPr>
                <w:rFonts w:cs="Arial"/>
                <w:b/>
                <w:bCs/>
                <w:sz w:val="16"/>
                <w:szCs w:val="16"/>
                <w:lang w:eastAsia="fr-FR"/>
              </w:rPr>
            </w:pPr>
          </w:p>
        </w:tc>
        <w:tc>
          <w:tcPr>
            <w:tcW w:w="1100" w:type="dxa"/>
            <w:vAlign w:val="center"/>
          </w:tcPr>
          <w:p w:rsidR="00861933" w:rsidRPr="00293FA6" w:rsidRDefault="007E30C1" w:rsidP="00077AC3">
            <w:pPr>
              <w:autoSpaceDE w:val="0"/>
              <w:autoSpaceDN w:val="0"/>
              <w:adjustRightInd w:val="0"/>
              <w:spacing w:line="600" w:lineRule="auto"/>
              <w:jc w:val="center"/>
              <w:rPr>
                <w:rFonts w:cs="Arial"/>
                <w:b/>
                <w:bCs/>
                <w:sz w:val="16"/>
                <w:szCs w:val="16"/>
                <w:lang w:eastAsia="fr-FR"/>
              </w:rPr>
            </w:pPr>
          </w:p>
        </w:tc>
      </w:tr>
      <w:tr w:rsidR="00861933" w:rsidRPr="00293FA6" w:rsidTr="00077AC3">
        <w:tblPrEx>
          <w:tblCellMar>
            <w:top w:w="0" w:type="dxa"/>
            <w:bottom w:w="0" w:type="dxa"/>
          </w:tblCellMar>
        </w:tblPrEx>
        <w:tc>
          <w:tcPr>
            <w:tcW w:w="1097" w:type="dxa"/>
            <w:vAlign w:val="center"/>
          </w:tcPr>
          <w:p w:rsidR="00861933" w:rsidRPr="00293FA6" w:rsidRDefault="007E30C1" w:rsidP="00077AC3">
            <w:pPr>
              <w:autoSpaceDE w:val="0"/>
              <w:autoSpaceDN w:val="0"/>
              <w:adjustRightInd w:val="0"/>
              <w:spacing w:line="600" w:lineRule="auto"/>
              <w:jc w:val="center"/>
              <w:rPr>
                <w:rFonts w:cs="Arial"/>
                <w:b/>
                <w:bCs/>
                <w:sz w:val="16"/>
                <w:szCs w:val="16"/>
                <w:lang w:eastAsia="fr-FR"/>
              </w:rPr>
            </w:pPr>
          </w:p>
        </w:tc>
        <w:tc>
          <w:tcPr>
            <w:tcW w:w="1279" w:type="dxa"/>
            <w:vAlign w:val="center"/>
          </w:tcPr>
          <w:p w:rsidR="00861933" w:rsidRPr="00293FA6" w:rsidRDefault="007E30C1" w:rsidP="00077AC3">
            <w:pPr>
              <w:autoSpaceDE w:val="0"/>
              <w:autoSpaceDN w:val="0"/>
              <w:adjustRightInd w:val="0"/>
              <w:spacing w:line="600" w:lineRule="auto"/>
              <w:jc w:val="center"/>
              <w:rPr>
                <w:rFonts w:cs="Arial"/>
                <w:b/>
                <w:bCs/>
                <w:sz w:val="16"/>
                <w:szCs w:val="16"/>
                <w:lang w:eastAsia="fr-FR"/>
              </w:rPr>
            </w:pPr>
          </w:p>
        </w:tc>
        <w:tc>
          <w:tcPr>
            <w:tcW w:w="1134" w:type="dxa"/>
            <w:vAlign w:val="center"/>
          </w:tcPr>
          <w:p w:rsidR="00861933" w:rsidRPr="00293FA6" w:rsidRDefault="007E30C1" w:rsidP="00077AC3">
            <w:pPr>
              <w:autoSpaceDE w:val="0"/>
              <w:autoSpaceDN w:val="0"/>
              <w:adjustRightInd w:val="0"/>
              <w:spacing w:line="600" w:lineRule="auto"/>
              <w:jc w:val="center"/>
              <w:rPr>
                <w:rFonts w:cs="Arial"/>
                <w:b/>
                <w:bCs/>
                <w:sz w:val="16"/>
                <w:szCs w:val="16"/>
                <w:lang w:eastAsia="fr-FR"/>
              </w:rPr>
            </w:pPr>
          </w:p>
        </w:tc>
        <w:tc>
          <w:tcPr>
            <w:tcW w:w="1071" w:type="dxa"/>
            <w:vAlign w:val="center"/>
          </w:tcPr>
          <w:p w:rsidR="00861933" w:rsidRPr="00293FA6" w:rsidRDefault="007E30C1" w:rsidP="00077AC3">
            <w:pPr>
              <w:autoSpaceDE w:val="0"/>
              <w:autoSpaceDN w:val="0"/>
              <w:adjustRightInd w:val="0"/>
              <w:spacing w:line="600" w:lineRule="auto"/>
              <w:jc w:val="center"/>
              <w:rPr>
                <w:rFonts w:cs="Arial"/>
                <w:b/>
                <w:bCs/>
                <w:sz w:val="16"/>
                <w:szCs w:val="16"/>
                <w:lang w:eastAsia="fr-FR"/>
              </w:rPr>
            </w:pPr>
          </w:p>
        </w:tc>
        <w:tc>
          <w:tcPr>
            <w:tcW w:w="1252" w:type="dxa"/>
            <w:vAlign w:val="center"/>
          </w:tcPr>
          <w:p w:rsidR="00861933" w:rsidRPr="00293FA6" w:rsidRDefault="007E30C1" w:rsidP="00077AC3">
            <w:pPr>
              <w:autoSpaceDE w:val="0"/>
              <w:autoSpaceDN w:val="0"/>
              <w:adjustRightInd w:val="0"/>
              <w:spacing w:line="600" w:lineRule="auto"/>
              <w:jc w:val="center"/>
              <w:rPr>
                <w:rFonts w:cs="Arial"/>
                <w:b/>
                <w:bCs/>
                <w:sz w:val="16"/>
                <w:szCs w:val="16"/>
                <w:lang w:eastAsia="fr-FR"/>
              </w:rPr>
            </w:pPr>
          </w:p>
        </w:tc>
        <w:tc>
          <w:tcPr>
            <w:tcW w:w="1221" w:type="dxa"/>
            <w:vAlign w:val="center"/>
          </w:tcPr>
          <w:p w:rsidR="00861933" w:rsidRPr="00293FA6" w:rsidRDefault="007E30C1" w:rsidP="00077AC3">
            <w:pPr>
              <w:autoSpaceDE w:val="0"/>
              <w:autoSpaceDN w:val="0"/>
              <w:adjustRightInd w:val="0"/>
              <w:spacing w:line="600" w:lineRule="auto"/>
              <w:jc w:val="center"/>
              <w:rPr>
                <w:rFonts w:cs="Arial"/>
                <w:b/>
                <w:bCs/>
                <w:sz w:val="16"/>
                <w:szCs w:val="16"/>
                <w:lang w:eastAsia="fr-FR"/>
              </w:rPr>
            </w:pPr>
          </w:p>
        </w:tc>
        <w:tc>
          <w:tcPr>
            <w:tcW w:w="1134" w:type="dxa"/>
            <w:vAlign w:val="center"/>
          </w:tcPr>
          <w:p w:rsidR="00861933" w:rsidRPr="00293FA6" w:rsidRDefault="007E30C1" w:rsidP="00077AC3">
            <w:pPr>
              <w:autoSpaceDE w:val="0"/>
              <w:autoSpaceDN w:val="0"/>
              <w:adjustRightInd w:val="0"/>
              <w:spacing w:line="600" w:lineRule="auto"/>
              <w:jc w:val="center"/>
              <w:rPr>
                <w:rFonts w:cs="Arial"/>
                <w:b/>
                <w:bCs/>
                <w:sz w:val="16"/>
                <w:szCs w:val="16"/>
                <w:lang w:eastAsia="fr-FR"/>
              </w:rPr>
            </w:pPr>
          </w:p>
        </w:tc>
        <w:tc>
          <w:tcPr>
            <w:tcW w:w="1100" w:type="dxa"/>
            <w:vAlign w:val="center"/>
          </w:tcPr>
          <w:p w:rsidR="00861933" w:rsidRPr="00293FA6" w:rsidRDefault="007E30C1" w:rsidP="00077AC3">
            <w:pPr>
              <w:autoSpaceDE w:val="0"/>
              <w:autoSpaceDN w:val="0"/>
              <w:adjustRightInd w:val="0"/>
              <w:spacing w:line="600" w:lineRule="auto"/>
              <w:jc w:val="center"/>
              <w:rPr>
                <w:rFonts w:cs="Arial"/>
                <w:b/>
                <w:bCs/>
                <w:sz w:val="16"/>
                <w:szCs w:val="16"/>
                <w:lang w:eastAsia="fr-FR"/>
              </w:rPr>
            </w:pPr>
          </w:p>
        </w:tc>
      </w:tr>
      <w:tr w:rsidR="00861933" w:rsidRPr="00293FA6" w:rsidTr="00077AC3">
        <w:tblPrEx>
          <w:tblCellMar>
            <w:top w:w="0" w:type="dxa"/>
            <w:bottom w:w="0" w:type="dxa"/>
          </w:tblCellMar>
        </w:tblPrEx>
        <w:tc>
          <w:tcPr>
            <w:tcW w:w="1097" w:type="dxa"/>
            <w:vAlign w:val="center"/>
          </w:tcPr>
          <w:p w:rsidR="00861933" w:rsidRPr="00293FA6" w:rsidRDefault="007E30C1" w:rsidP="00077AC3">
            <w:pPr>
              <w:autoSpaceDE w:val="0"/>
              <w:autoSpaceDN w:val="0"/>
              <w:adjustRightInd w:val="0"/>
              <w:spacing w:line="600" w:lineRule="auto"/>
              <w:jc w:val="center"/>
              <w:rPr>
                <w:rFonts w:cs="Arial"/>
                <w:b/>
                <w:bCs/>
                <w:sz w:val="16"/>
                <w:szCs w:val="16"/>
                <w:lang w:eastAsia="fr-FR"/>
              </w:rPr>
            </w:pPr>
          </w:p>
        </w:tc>
        <w:tc>
          <w:tcPr>
            <w:tcW w:w="1279" w:type="dxa"/>
            <w:vAlign w:val="center"/>
          </w:tcPr>
          <w:p w:rsidR="00861933" w:rsidRPr="00293FA6" w:rsidRDefault="007E30C1" w:rsidP="00077AC3">
            <w:pPr>
              <w:autoSpaceDE w:val="0"/>
              <w:autoSpaceDN w:val="0"/>
              <w:adjustRightInd w:val="0"/>
              <w:spacing w:line="600" w:lineRule="auto"/>
              <w:jc w:val="center"/>
              <w:rPr>
                <w:rFonts w:cs="Arial"/>
                <w:b/>
                <w:bCs/>
                <w:sz w:val="16"/>
                <w:szCs w:val="16"/>
                <w:lang w:eastAsia="fr-FR"/>
              </w:rPr>
            </w:pPr>
          </w:p>
        </w:tc>
        <w:tc>
          <w:tcPr>
            <w:tcW w:w="1134" w:type="dxa"/>
            <w:vAlign w:val="center"/>
          </w:tcPr>
          <w:p w:rsidR="00861933" w:rsidRPr="00293FA6" w:rsidRDefault="007E30C1" w:rsidP="00077AC3">
            <w:pPr>
              <w:autoSpaceDE w:val="0"/>
              <w:autoSpaceDN w:val="0"/>
              <w:adjustRightInd w:val="0"/>
              <w:spacing w:line="600" w:lineRule="auto"/>
              <w:jc w:val="center"/>
              <w:rPr>
                <w:rFonts w:cs="Arial"/>
                <w:b/>
                <w:bCs/>
                <w:sz w:val="16"/>
                <w:szCs w:val="16"/>
                <w:lang w:eastAsia="fr-FR"/>
              </w:rPr>
            </w:pPr>
          </w:p>
        </w:tc>
        <w:tc>
          <w:tcPr>
            <w:tcW w:w="1071" w:type="dxa"/>
            <w:vAlign w:val="center"/>
          </w:tcPr>
          <w:p w:rsidR="00861933" w:rsidRPr="00293FA6" w:rsidRDefault="007E30C1" w:rsidP="00077AC3">
            <w:pPr>
              <w:autoSpaceDE w:val="0"/>
              <w:autoSpaceDN w:val="0"/>
              <w:adjustRightInd w:val="0"/>
              <w:spacing w:line="600" w:lineRule="auto"/>
              <w:jc w:val="center"/>
              <w:rPr>
                <w:rFonts w:cs="Arial"/>
                <w:b/>
                <w:bCs/>
                <w:sz w:val="16"/>
                <w:szCs w:val="16"/>
                <w:lang w:eastAsia="fr-FR"/>
              </w:rPr>
            </w:pPr>
          </w:p>
        </w:tc>
        <w:tc>
          <w:tcPr>
            <w:tcW w:w="1252" w:type="dxa"/>
            <w:vAlign w:val="center"/>
          </w:tcPr>
          <w:p w:rsidR="00861933" w:rsidRPr="00293FA6" w:rsidRDefault="007E30C1" w:rsidP="00077AC3">
            <w:pPr>
              <w:autoSpaceDE w:val="0"/>
              <w:autoSpaceDN w:val="0"/>
              <w:adjustRightInd w:val="0"/>
              <w:spacing w:line="600" w:lineRule="auto"/>
              <w:jc w:val="center"/>
              <w:rPr>
                <w:rFonts w:cs="Arial"/>
                <w:b/>
                <w:bCs/>
                <w:sz w:val="16"/>
                <w:szCs w:val="16"/>
                <w:lang w:eastAsia="fr-FR"/>
              </w:rPr>
            </w:pPr>
          </w:p>
        </w:tc>
        <w:tc>
          <w:tcPr>
            <w:tcW w:w="1221" w:type="dxa"/>
            <w:vAlign w:val="center"/>
          </w:tcPr>
          <w:p w:rsidR="00861933" w:rsidRPr="00293FA6" w:rsidRDefault="007E30C1" w:rsidP="00077AC3">
            <w:pPr>
              <w:autoSpaceDE w:val="0"/>
              <w:autoSpaceDN w:val="0"/>
              <w:adjustRightInd w:val="0"/>
              <w:spacing w:line="600" w:lineRule="auto"/>
              <w:jc w:val="center"/>
              <w:rPr>
                <w:rFonts w:cs="Arial"/>
                <w:b/>
                <w:bCs/>
                <w:sz w:val="16"/>
                <w:szCs w:val="16"/>
                <w:lang w:eastAsia="fr-FR"/>
              </w:rPr>
            </w:pPr>
          </w:p>
        </w:tc>
        <w:tc>
          <w:tcPr>
            <w:tcW w:w="1134" w:type="dxa"/>
            <w:vAlign w:val="center"/>
          </w:tcPr>
          <w:p w:rsidR="00861933" w:rsidRPr="00293FA6" w:rsidRDefault="007E30C1" w:rsidP="00077AC3">
            <w:pPr>
              <w:autoSpaceDE w:val="0"/>
              <w:autoSpaceDN w:val="0"/>
              <w:adjustRightInd w:val="0"/>
              <w:spacing w:line="600" w:lineRule="auto"/>
              <w:jc w:val="center"/>
              <w:rPr>
                <w:rFonts w:cs="Arial"/>
                <w:b/>
                <w:bCs/>
                <w:sz w:val="16"/>
                <w:szCs w:val="16"/>
                <w:lang w:eastAsia="fr-FR"/>
              </w:rPr>
            </w:pPr>
          </w:p>
        </w:tc>
        <w:tc>
          <w:tcPr>
            <w:tcW w:w="1100" w:type="dxa"/>
            <w:vAlign w:val="center"/>
          </w:tcPr>
          <w:p w:rsidR="00861933" w:rsidRPr="00293FA6" w:rsidRDefault="007E30C1" w:rsidP="00077AC3">
            <w:pPr>
              <w:autoSpaceDE w:val="0"/>
              <w:autoSpaceDN w:val="0"/>
              <w:adjustRightInd w:val="0"/>
              <w:spacing w:line="600" w:lineRule="auto"/>
              <w:jc w:val="center"/>
              <w:rPr>
                <w:rFonts w:cs="Arial"/>
                <w:b/>
                <w:bCs/>
                <w:sz w:val="16"/>
                <w:szCs w:val="16"/>
                <w:lang w:eastAsia="fr-FR"/>
              </w:rPr>
            </w:pPr>
          </w:p>
        </w:tc>
      </w:tr>
      <w:tr w:rsidR="00861933" w:rsidRPr="00293FA6" w:rsidTr="00077AC3">
        <w:tblPrEx>
          <w:tblCellMar>
            <w:top w:w="0" w:type="dxa"/>
            <w:bottom w:w="0" w:type="dxa"/>
          </w:tblCellMar>
        </w:tblPrEx>
        <w:tc>
          <w:tcPr>
            <w:tcW w:w="9288" w:type="dxa"/>
            <w:gridSpan w:val="8"/>
            <w:vAlign w:val="center"/>
          </w:tcPr>
          <w:p w:rsidR="00861933" w:rsidRPr="00293FA6" w:rsidRDefault="007E30C1" w:rsidP="00077AC3">
            <w:pPr>
              <w:autoSpaceDE w:val="0"/>
              <w:autoSpaceDN w:val="0"/>
              <w:adjustRightInd w:val="0"/>
              <w:rPr>
                <w:rFonts w:cs="Arial"/>
                <w:sz w:val="16"/>
                <w:szCs w:val="16"/>
                <w:lang w:eastAsia="fr-FR"/>
              </w:rPr>
            </w:pPr>
            <w:r w:rsidRPr="00293FA6">
              <w:rPr>
                <w:rFonts w:cs="Arial"/>
                <w:sz w:val="16"/>
                <w:szCs w:val="16"/>
                <w:lang w:eastAsia="fr-FR"/>
              </w:rPr>
              <w:t xml:space="preserve">Rapports : hebdomadaire sur la PFA due à la polio ; hebdomadaire sur les Maladies à potentiel épidémique ; hebdomadaire sur les sites sentinelles </w:t>
            </w:r>
            <w:r w:rsidRPr="00293FA6">
              <w:rPr>
                <w:rFonts w:cs="Arial"/>
                <w:sz w:val="16"/>
                <w:szCs w:val="16"/>
                <w:lang w:eastAsia="fr-FR"/>
              </w:rPr>
              <w:t>de la grippe et résultats de laboratoire ; mensuel sur les données SIMR agrégées incluant le paludisme et la dracunculose ; mensuel sur les données de surveillance de la méningite bactérienne pédiatrique ; mensuel sur les données de</w:t>
            </w:r>
          </w:p>
          <w:p w:rsidR="00861933" w:rsidRPr="00293FA6" w:rsidRDefault="007E30C1" w:rsidP="00077AC3">
            <w:pPr>
              <w:autoSpaceDE w:val="0"/>
              <w:autoSpaceDN w:val="0"/>
              <w:adjustRightInd w:val="0"/>
              <w:rPr>
                <w:rFonts w:cs="Arial"/>
                <w:sz w:val="16"/>
                <w:szCs w:val="16"/>
                <w:lang w:eastAsia="fr-FR"/>
              </w:rPr>
            </w:pPr>
            <w:r w:rsidRPr="00293FA6">
              <w:rPr>
                <w:rFonts w:cs="Arial"/>
                <w:sz w:val="16"/>
                <w:szCs w:val="16"/>
                <w:lang w:eastAsia="fr-FR"/>
              </w:rPr>
              <w:t>laboratoires pour la ro</w:t>
            </w:r>
            <w:r w:rsidRPr="00293FA6">
              <w:rPr>
                <w:rFonts w:cs="Arial"/>
                <w:sz w:val="16"/>
                <w:szCs w:val="16"/>
                <w:lang w:eastAsia="fr-FR"/>
              </w:rPr>
              <w:t xml:space="preserve">ugeole, la fièvre jaune et le tétanos néonatal ; données mensuelles de laboratoire ; données de surveillance mensuelles pour le rotavirus; rapport trimestriel sur la tuberculose ; rapport trimestriel sur la tuberculose multi résistante et ultra résistante </w:t>
            </w:r>
            <w:r w:rsidRPr="00293FA6">
              <w:rPr>
                <w:rFonts w:cs="Arial"/>
                <w:sz w:val="16"/>
                <w:szCs w:val="16"/>
                <w:lang w:eastAsia="fr-FR"/>
              </w:rPr>
              <w:t>(tuberculose MDR et XDR) ; rapport trimestriel sur la lèpre ; rapport trimestriel sur la trypanosomiase ; données annuelles de surveillance du VIH, etc …</w:t>
            </w:r>
          </w:p>
        </w:tc>
      </w:tr>
      <w:tr w:rsidR="00861933" w:rsidRPr="00293FA6" w:rsidTr="00077AC3">
        <w:tblPrEx>
          <w:tblCellMar>
            <w:top w:w="0" w:type="dxa"/>
            <w:bottom w:w="0" w:type="dxa"/>
          </w:tblCellMar>
        </w:tblPrEx>
        <w:tc>
          <w:tcPr>
            <w:tcW w:w="9288" w:type="dxa"/>
            <w:gridSpan w:val="8"/>
            <w:vAlign w:val="center"/>
          </w:tcPr>
          <w:p w:rsidR="00861933" w:rsidRPr="00293FA6" w:rsidRDefault="007E30C1" w:rsidP="00077AC3">
            <w:pPr>
              <w:autoSpaceDE w:val="0"/>
              <w:autoSpaceDN w:val="0"/>
              <w:adjustRightInd w:val="0"/>
              <w:rPr>
                <w:rFonts w:cs="Arial"/>
                <w:b/>
                <w:bCs/>
                <w:sz w:val="16"/>
                <w:szCs w:val="16"/>
                <w:lang w:eastAsia="fr-FR"/>
              </w:rPr>
            </w:pPr>
            <w:r w:rsidRPr="00293FA6">
              <w:rPr>
                <w:rFonts w:cs="Arial"/>
                <w:sz w:val="16"/>
                <w:szCs w:val="16"/>
                <w:lang w:eastAsia="fr-FR"/>
              </w:rPr>
              <w:t>(Utiliser une notation épidémiologique pour enregistrer la période couverte par le rapport, par exemp</w:t>
            </w:r>
            <w:r w:rsidRPr="00293FA6">
              <w:rPr>
                <w:rFonts w:cs="Arial"/>
                <w:sz w:val="16"/>
                <w:szCs w:val="16"/>
                <w:lang w:eastAsia="fr-FR"/>
              </w:rPr>
              <w:t>le S-18-2010 pour les données hebdomadaires ; T-2-2010 pour les données trimestrielles)</w:t>
            </w:r>
          </w:p>
        </w:tc>
      </w:tr>
    </w:tbl>
    <w:p w:rsidR="00861933" w:rsidRPr="00293FA6" w:rsidRDefault="007E30C1" w:rsidP="0086193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cs="Arial"/>
          <w:sz w:val="16"/>
          <w:szCs w:val="16"/>
        </w:rPr>
      </w:pPr>
    </w:p>
    <w:p w:rsidR="008812A3" w:rsidRDefault="007E30C1" w:rsidP="008812A3">
      <w:pPr>
        <w:rPr>
          <w:rFonts w:cs="Arial"/>
          <w:sz w:val="16"/>
          <w:szCs w:val="16"/>
        </w:rPr>
      </w:pPr>
    </w:p>
    <w:p w:rsidR="00861933" w:rsidRPr="00293FA6" w:rsidRDefault="007E30C1" w:rsidP="008812A3">
      <w:pPr>
        <w:rPr>
          <w:rFonts w:cs="Arial"/>
          <w:sz w:val="16"/>
          <w:szCs w:val="16"/>
        </w:rPr>
      </w:pPr>
      <w:r>
        <w:rPr>
          <w:rFonts w:cs="Arial"/>
          <w:sz w:val="16"/>
          <w:szCs w:val="16"/>
        </w:rPr>
        <w:t xml:space="preserve">                                                                                                   </w:t>
      </w:r>
      <w:r w:rsidRPr="00293FA6">
        <w:rPr>
          <w:rFonts w:cs="Arial"/>
          <w:sz w:val="16"/>
          <w:szCs w:val="16"/>
        </w:rPr>
        <w:t>Section 3</w:t>
      </w:r>
    </w:p>
    <w:p w:rsidR="00861933" w:rsidRPr="00293FA6" w:rsidRDefault="007E30C1" w:rsidP="00861933">
      <w:pPr>
        <w:rPr>
          <w:rFonts w:cs="Arial"/>
          <w:sz w:val="16"/>
          <w:szCs w:val="16"/>
        </w:rPr>
      </w:pPr>
      <w:r w:rsidRPr="00293FA6">
        <w:rPr>
          <w:rFonts w:cs="Arial"/>
          <w:sz w:val="16"/>
          <w:szCs w:val="16"/>
        </w:rPr>
        <w:t>Analyser les données</w:t>
      </w:r>
    </w:p>
    <w:p w:rsidR="00861933" w:rsidRPr="00293FA6" w:rsidRDefault="007E30C1" w:rsidP="00861933">
      <w:pPr>
        <w:rPr>
          <w:rFonts w:cs="Arial"/>
          <w:sz w:val="16"/>
          <w:szCs w:val="16"/>
        </w:rPr>
      </w:pPr>
    </w:p>
    <w:p w:rsidR="00861933" w:rsidRPr="00293FA6" w:rsidRDefault="007E30C1" w:rsidP="00861933">
      <w:pPr>
        <w:rPr>
          <w:rFonts w:cs="Arial"/>
          <w:sz w:val="16"/>
          <w:szCs w:val="16"/>
        </w:rPr>
      </w:pPr>
    </w:p>
    <w:p w:rsidR="00861933" w:rsidRPr="00293FA6" w:rsidRDefault="007E30C1" w:rsidP="00861933">
      <w:pPr>
        <w:rPr>
          <w:rFonts w:cs="Arial"/>
          <w:sz w:val="16"/>
          <w:szCs w:val="16"/>
        </w:rPr>
      </w:pPr>
    </w:p>
    <w:p w:rsidR="00861933" w:rsidRPr="00293FA6" w:rsidRDefault="0034594E" w:rsidP="0086193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cs="Arial"/>
          <w:sz w:val="16"/>
          <w:szCs w:val="16"/>
        </w:rPr>
      </w:pPr>
      <w:r>
        <w:rPr>
          <w:rFonts w:cs="Arial"/>
          <w:noProof/>
          <w:sz w:val="16"/>
          <w:szCs w:val="16"/>
        </w:rPr>
        <mc:AlternateContent>
          <mc:Choice Requires="wps">
            <w:drawing>
              <wp:anchor distT="0" distB="0" distL="114300" distR="114300" simplePos="0" relativeHeight="251679744" behindDoc="1" locked="1" layoutInCell="0" allowOverlap="1">
                <wp:simplePos x="0" y="0"/>
                <wp:positionH relativeFrom="margin">
                  <wp:posOffset>1005840</wp:posOffset>
                </wp:positionH>
                <wp:positionV relativeFrom="paragraph">
                  <wp:posOffset>-254635</wp:posOffset>
                </wp:positionV>
                <wp:extent cx="4206240" cy="2217420"/>
                <wp:effectExtent l="2540" t="3810" r="1270" b="0"/>
                <wp:wrapNone/>
                <wp:docPr id="572" name="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6240" cy="2217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266E9C" w:rsidRPr="009E1A4B" w:rsidRDefault="007E30C1" w:rsidP="00861933">
                            <w:pPr>
                              <w:pBdr>
                                <w:top w:val="single" w:sz="15" w:space="4" w:color="000000"/>
                                <w:left w:val="single" w:sz="15" w:space="13" w:color="000000"/>
                                <w:bottom w:val="single" w:sz="15" w:space="0" w:color="000000"/>
                                <w:right w:val="single" w:sz="15" w:space="0" w:color="000000"/>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Verdana" w:hAnsi="Verdana"/>
                              </w:rPr>
                            </w:pPr>
                            <w:r w:rsidRPr="009E1A4B">
                              <w:rPr>
                                <w:rFonts w:ascii="Verdana" w:hAnsi="Verdana"/>
                              </w:rPr>
                              <w:t xml:space="preserve">Dans cette section nous </w:t>
                            </w:r>
                            <w:r w:rsidRPr="009E1A4B">
                              <w:rPr>
                                <w:rFonts w:ascii="Verdana" w:hAnsi="Verdana"/>
                              </w:rPr>
                              <w:t>expliquerons comment:</w:t>
                            </w:r>
                          </w:p>
                          <w:p w:rsidR="00266E9C" w:rsidRPr="009E1A4B" w:rsidRDefault="007E30C1" w:rsidP="00861933">
                            <w:pPr>
                              <w:pBdr>
                                <w:top w:val="single" w:sz="15" w:space="4" w:color="000000"/>
                                <w:left w:val="single" w:sz="15" w:space="13" w:color="000000"/>
                                <w:bottom w:val="single" w:sz="15" w:space="0" w:color="000000"/>
                                <w:right w:val="single" w:sz="15" w:space="0" w:color="000000"/>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Verdana" w:hAnsi="Verdana"/>
                              </w:rPr>
                            </w:pPr>
                          </w:p>
                          <w:p w:rsidR="00266E9C" w:rsidRPr="009E1A4B" w:rsidRDefault="007E30C1" w:rsidP="008500AA">
                            <w:pPr>
                              <w:numPr>
                                <w:ilvl w:val="0"/>
                                <w:numId w:val="17"/>
                              </w:numPr>
                              <w:pBdr>
                                <w:top w:val="single" w:sz="15" w:space="4" w:color="000000"/>
                                <w:left w:val="single" w:sz="15" w:space="13" w:color="000000"/>
                                <w:bottom w:val="single" w:sz="15" w:space="0" w:color="000000"/>
                                <w:right w:val="single" w:sz="15" w:space="0" w:color="000000"/>
                              </w:pBdr>
                              <w:tabs>
                                <w:tab w:val="clear" w:pos="720"/>
                              </w:tabs>
                              <w:rPr>
                                <w:rFonts w:ascii="Verdana" w:hAnsi="Verdana"/>
                                <w:lang w:val="fr-FR"/>
                              </w:rPr>
                            </w:pPr>
                            <w:r w:rsidRPr="009E1A4B">
                              <w:rPr>
                                <w:rFonts w:ascii="Verdana" w:hAnsi="Verdana"/>
                                <w:lang w:val="fr-FR"/>
                              </w:rPr>
                              <w:t>Recueillir, traiter et stocker les données transmises par les autres niveaux</w:t>
                            </w:r>
                          </w:p>
                          <w:p w:rsidR="00266E9C" w:rsidRPr="009E1A4B" w:rsidRDefault="007E30C1" w:rsidP="008500AA">
                            <w:pPr>
                              <w:numPr>
                                <w:ilvl w:val="0"/>
                                <w:numId w:val="18"/>
                              </w:numPr>
                              <w:pBdr>
                                <w:top w:val="single" w:sz="15" w:space="4" w:color="000000"/>
                                <w:left w:val="single" w:sz="15" w:space="13" w:color="000000"/>
                                <w:bottom w:val="single" w:sz="15" w:space="0" w:color="000000"/>
                                <w:right w:val="single" w:sz="15" w:space="0" w:color="000000"/>
                              </w:pBdr>
                              <w:rPr>
                                <w:rFonts w:ascii="Verdana" w:hAnsi="Verdana"/>
                                <w:lang w:val="fr-FR"/>
                              </w:rPr>
                            </w:pPr>
                            <w:r w:rsidRPr="009E1A4B">
                              <w:rPr>
                                <w:rFonts w:ascii="Verdana" w:hAnsi="Verdana"/>
                                <w:lang w:val="fr-FR"/>
                              </w:rPr>
                              <w:t>Analyser les données en fonction d’éléments chronologiques, spatiaux et individuels</w:t>
                            </w:r>
                          </w:p>
                          <w:p w:rsidR="00266E9C" w:rsidRPr="009E1A4B" w:rsidRDefault="007E30C1" w:rsidP="008500AA">
                            <w:pPr>
                              <w:numPr>
                                <w:ilvl w:val="0"/>
                                <w:numId w:val="19"/>
                              </w:numPr>
                              <w:pBdr>
                                <w:top w:val="single" w:sz="15" w:space="4" w:color="000000"/>
                                <w:left w:val="single" w:sz="15" w:space="13" w:color="000000"/>
                                <w:bottom w:val="single" w:sz="15" w:space="0" w:color="000000"/>
                                <w:right w:val="single" w:sz="15" w:space="0" w:color="000000"/>
                              </w:pBdr>
                              <w:rPr>
                                <w:rFonts w:ascii="Verdana" w:hAnsi="Verdana"/>
                                <w:lang w:val="fr-FR"/>
                              </w:rPr>
                            </w:pPr>
                            <w:r w:rsidRPr="009E1A4B">
                              <w:rPr>
                                <w:rFonts w:ascii="Verdana" w:hAnsi="Verdana"/>
                                <w:lang w:val="fr-FR"/>
                              </w:rPr>
                              <w:t>Tirer des conclusions sur la base des résultats de l’analyse;</w:t>
                            </w:r>
                          </w:p>
                          <w:p w:rsidR="00266E9C" w:rsidRPr="009E1A4B" w:rsidRDefault="007E30C1" w:rsidP="008500AA">
                            <w:pPr>
                              <w:numPr>
                                <w:ilvl w:val="0"/>
                                <w:numId w:val="20"/>
                              </w:numPr>
                              <w:pBdr>
                                <w:top w:val="single" w:sz="15" w:space="4" w:color="000000"/>
                                <w:left w:val="single" w:sz="15" w:space="13" w:color="000000"/>
                                <w:bottom w:val="single" w:sz="15" w:space="0" w:color="000000"/>
                                <w:right w:val="single" w:sz="15" w:space="0" w:color="000000"/>
                              </w:pBdr>
                              <w:rPr>
                                <w:rFonts w:ascii="Verdana" w:hAnsi="Verdana"/>
                                <w:lang w:val="fr-FR"/>
                              </w:rPr>
                            </w:pPr>
                            <w:r w:rsidRPr="009E1A4B">
                              <w:rPr>
                                <w:rFonts w:ascii="Verdana" w:hAnsi="Verdana"/>
                                <w:lang w:val="fr-FR"/>
                              </w:rPr>
                              <w:t xml:space="preserve">Comparer </w:t>
                            </w:r>
                            <w:r w:rsidRPr="009E1A4B">
                              <w:rPr>
                                <w:rFonts w:ascii="Verdana" w:hAnsi="Verdana"/>
                                <w:lang w:val="fr-FR"/>
                              </w:rPr>
                              <w:t>les résultats de l’analyse avec les seuils d’action de santé publique</w:t>
                            </w:r>
                          </w:p>
                          <w:p w:rsidR="00266E9C" w:rsidRPr="009E1A4B" w:rsidRDefault="007E30C1" w:rsidP="008500AA">
                            <w:pPr>
                              <w:numPr>
                                <w:ilvl w:val="0"/>
                                <w:numId w:val="21"/>
                              </w:numPr>
                              <w:pBdr>
                                <w:top w:val="single" w:sz="15" w:space="4" w:color="000000"/>
                                <w:left w:val="single" w:sz="15" w:space="13" w:color="000000"/>
                                <w:bottom w:val="single" w:sz="15" w:space="0" w:color="000000"/>
                                <w:right w:val="single" w:sz="15" w:space="0" w:color="000000"/>
                              </w:pBdr>
                              <w:rPr>
                                <w:rFonts w:ascii="Verdana" w:hAnsi="Verdana"/>
                                <w:lang w:val="fr-FR"/>
                              </w:rPr>
                            </w:pPr>
                            <w:r w:rsidRPr="009E1A4B">
                              <w:rPr>
                                <w:rFonts w:ascii="Verdana" w:hAnsi="Verdana"/>
                                <w:lang w:val="fr-FR"/>
                              </w:rPr>
                              <w:t>Archiver le résumé de l’analyse et de la riposte (registre des épidémies).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7" o:spid="_x0000_s1037" style="position:absolute;margin-left:79.2pt;margin-top:-20.05pt;width:331.2pt;height:174.6pt;z-index:-251636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" o:allowincell="f" filled="f" stroked="f" strokeweight="0">
                <v:textbox inset="0,0,0,0">
                  <w:txbxContent>
                    <w:p w:rsidR="00266E9C" w:rsidRPr="009E1A4B" w:rsidRDefault="007E30C1" w:rsidP="00861933">
                      <w:pPr>
                        <w:pBdr>
                          <w:top w:val="single" w:sz="15" w:space="4" w:color="000000"/>
                          <w:left w:val="single" w:sz="15" w:space="13" w:color="000000"/>
                          <w:bottom w:val="single" w:sz="15" w:space="0" w:color="000000"/>
                          <w:right w:val="single" w:sz="15" w:space="0" w:color="000000"/>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Verdana" w:hAnsi="Verdana"/>
                        </w:rPr>
                      </w:pPr>
                      <w:r w:rsidRPr="009E1A4B">
                        <w:rPr>
                          <w:rFonts w:ascii="Verdana" w:hAnsi="Verdana"/>
                        </w:rPr>
                        <w:t xml:space="preserve">Dans cette section nous </w:t>
                      </w:r>
                      <w:r w:rsidRPr="009E1A4B">
                        <w:rPr>
                          <w:rFonts w:ascii="Verdana" w:hAnsi="Verdana"/>
                        </w:rPr>
                        <w:t>expliquerons comment:</w:t>
                      </w:r>
                    </w:p>
                    <w:p w:rsidR="00266E9C" w:rsidRPr="009E1A4B" w:rsidRDefault="007E30C1" w:rsidP="00861933">
                      <w:pPr>
                        <w:pBdr>
                          <w:top w:val="single" w:sz="15" w:space="4" w:color="000000"/>
                          <w:left w:val="single" w:sz="15" w:space="13" w:color="000000"/>
                          <w:bottom w:val="single" w:sz="15" w:space="0" w:color="000000"/>
                          <w:right w:val="single" w:sz="15" w:space="0" w:color="000000"/>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Verdana" w:hAnsi="Verdana"/>
                        </w:rPr>
                      </w:pPr>
                    </w:p>
                    <w:p w:rsidR="00266E9C" w:rsidRPr="009E1A4B" w:rsidRDefault="007E30C1" w:rsidP="008500AA">
                      <w:pPr>
                        <w:numPr>
                          <w:ilvl w:val="0"/>
                          <w:numId w:val="17"/>
                        </w:numPr>
                        <w:pBdr>
                          <w:top w:val="single" w:sz="15" w:space="4" w:color="000000"/>
                          <w:left w:val="single" w:sz="15" w:space="13" w:color="000000"/>
                          <w:bottom w:val="single" w:sz="15" w:space="0" w:color="000000"/>
                          <w:right w:val="single" w:sz="15" w:space="0" w:color="000000"/>
                        </w:pBdr>
                        <w:tabs>
                          <w:tab w:val="clear" w:pos="720"/>
                        </w:tabs>
                        <w:rPr>
                          <w:rFonts w:ascii="Verdana" w:hAnsi="Verdana"/>
                          <w:lang w:val="fr-FR"/>
                        </w:rPr>
                      </w:pPr>
                      <w:r w:rsidRPr="009E1A4B">
                        <w:rPr>
                          <w:rFonts w:ascii="Verdana" w:hAnsi="Verdana"/>
                          <w:lang w:val="fr-FR"/>
                        </w:rPr>
                        <w:t>Recueillir, traiter et stocker les données transmises par les autres niveaux</w:t>
                      </w:r>
                    </w:p>
                    <w:p w:rsidR="00266E9C" w:rsidRPr="009E1A4B" w:rsidRDefault="007E30C1" w:rsidP="008500AA">
                      <w:pPr>
                        <w:numPr>
                          <w:ilvl w:val="0"/>
                          <w:numId w:val="18"/>
                        </w:numPr>
                        <w:pBdr>
                          <w:top w:val="single" w:sz="15" w:space="4" w:color="000000"/>
                          <w:left w:val="single" w:sz="15" w:space="13" w:color="000000"/>
                          <w:bottom w:val="single" w:sz="15" w:space="0" w:color="000000"/>
                          <w:right w:val="single" w:sz="15" w:space="0" w:color="000000"/>
                        </w:pBdr>
                        <w:rPr>
                          <w:rFonts w:ascii="Verdana" w:hAnsi="Verdana"/>
                          <w:lang w:val="fr-FR"/>
                        </w:rPr>
                      </w:pPr>
                      <w:r w:rsidRPr="009E1A4B">
                        <w:rPr>
                          <w:rFonts w:ascii="Verdana" w:hAnsi="Verdana"/>
                          <w:lang w:val="fr-FR"/>
                        </w:rPr>
                        <w:t>Analyser les données en fonction d’éléments chronologiques, spatiaux et individuels</w:t>
                      </w:r>
                    </w:p>
                    <w:p w:rsidR="00266E9C" w:rsidRPr="009E1A4B" w:rsidRDefault="007E30C1" w:rsidP="008500AA">
                      <w:pPr>
                        <w:numPr>
                          <w:ilvl w:val="0"/>
                          <w:numId w:val="19"/>
                        </w:numPr>
                        <w:pBdr>
                          <w:top w:val="single" w:sz="15" w:space="4" w:color="000000"/>
                          <w:left w:val="single" w:sz="15" w:space="13" w:color="000000"/>
                          <w:bottom w:val="single" w:sz="15" w:space="0" w:color="000000"/>
                          <w:right w:val="single" w:sz="15" w:space="0" w:color="000000"/>
                        </w:pBdr>
                        <w:rPr>
                          <w:rFonts w:ascii="Verdana" w:hAnsi="Verdana"/>
                          <w:lang w:val="fr-FR"/>
                        </w:rPr>
                      </w:pPr>
                      <w:r w:rsidRPr="009E1A4B">
                        <w:rPr>
                          <w:rFonts w:ascii="Verdana" w:hAnsi="Verdana"/>
                          <w:lang w:val="fr-FR"/>
                        </w:rPr>
                        <w:t>Tirer des conclusions sur la base des résultats de l’analyse;</w:t>
                      </w:r>
                    </w:p>
                    <w:p w:rsidR="00266E9C" w:rsidRPr="009E1A4B" w:rsidRDefault="007E30C1" w:rsidP="008500AA">
                      <w:pPr>
                        <w:numPr>
                          <w:ilvl w:val="0"/>
                          <w:numId w:val="20"/>
                        </w:numPr>
                        <w:pBdr>
                          <w:top w:val="single" w:sz="15" w:space="4" w:color="000000"/>
                          <w:left w:val="single" w:sz="15" w:space="13" w:color="000000"/>
                          <w:bottom w:val="single" w:sz="15" w:space="0" w:color="000000"/>
                          <w:right w:val="single" w:sz="15" w:space="0" w:color="000000"/>
                        </w:pBdr>
                        <w:rPr>
                          <w:rFonts w:ascii="Verdana" w:hAnsi="Verdana"/>
                          <w:lang w:val="fr-FR"/>
                        </w:rPr>
                      </w:pPr>
                      <w:r w:rsidRPr="009E1A4B">
                        <w:rPr>
                          <w:rFonts w:ascii="Verdana" w:hAnsi="Verdana"/>
                          <w:lang w:val="fr-FR"/>
                        </w:rPr>
                        <w:t xml:space="preserve">Comparer </w:t>
                      </w:r>
                      <w:r w:rsidRPr="009E1A4B">
                        <w:rPr>
                          <w:rFonts w:ascii="Verdana" w:hAnsi="Verdana"/>
                          <w:lang w:val="fr-FR"/>
                        </w:rPr>
                        <w:t>les résultats de l’analyse avec les seuils d’action de santé publique</w:t>
                      </w:r>
                    </w:p>
                    <w:p w:rsidR="00266E9C" w:rsidRPr="009E1A4B" w:rsidRDefault="007E30C1" w:rsidP="008500AA">
                      <w:pPr>
                        <w:numPr>
                          <w:ilvl w:val="0"/>
                          <w:numId w:val="21"/>
                        </w:numPr>
                        <w:pBdr>
                          <w:top w:val="single" w:sz="15" w:space="4" w:color="000000"/>
                          <w:left w:val="single" w:sz="15" w:space="13" w:color="000000"/>
                          <w:bottom w:val="single" w:sz="15" w:space="0" w:color="000000"/>
                          <w:right w:val="single" w:sz="15" w:space="0" w:color="000000"/>
                        </w:pBdr>
                        <w:rPr>
                          <w:rFonts w:ascii="Verdana" w:hAnsi="Verdana"/>
                          <w:lang w:val="fr-FR"/>
                        </w:rPr>
                      </w:pPr>
                      <w:r w:rsidRPr="009E1A4B">
                        <w:rPr>
                          <w:rFonts w:ascii="Verdana" w:hAnsi="Verdana"/>
                          <w:lang w:val="fr-FR"/>
                        </w:rPr>
                        <w:t>Archiver le résumé de l’analyse et de la riposte (registre des épidémies).</w:t>
                      </w:r>
                    </w:p>
                  </w:txbxContent>
                </v:textbox>
                <w10:wrap anchorx="margin"/>
                <w10:anchorlock/>
              </v:rect>
            </w:pict>
          </mc:Fallback>
        </mc:AlternateContent>
      </w:r>
    </w:p>
    <w:p w:rsidR="00861933" w:rsidRPr="00BB07CE" w:rsidRDefault="007E30C1" w:rsidP="0086193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center"/>
        <w:rPr>
          <w:rFonts w:cs="Arial"/>
          <w:sz w:val="16"/>
          <w:szCs w:val="16"/>
        </w:rPr>
      </w:pPr>
    </w:p>
    <w:p w:rsidR="00861933" w:rsidRPr="00BB07CE" w:rsidRDefault="007E30C1" w:rsidP="0086193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center"/>
        <w:rPr>
          <w:rFonts w:cs="Arial"/>
          <w:sz w:val="16"/>
          <w:szCs w:val="16"/>
        </w:rPr>
      </w:pPr>
    </w:p>
    <w:p w:rsidR="00861933" w:rsidRPr="00BB07CE" w:rsidRDefault="007E30C1" w:rsidP="0086193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center"/>
        <w:rPr>
          <w:rFonts w:cs="Arial"/>
          <w:sz w:val="16"/>
          <w:szCs w:val="16"/>
        </w:rPr>
      </w:pPr>
    </w:p>
    <w:p w:rsidR="00861933" w:rsidRPr="00BB07CE" w:rsidRDefault="007E30C1" w:rsidP="00861933">
      <w:pPr>
        <w:tabs>
          <w:tab w:val="left" w:pos="0"/>
          <w:tab w:val="left" w:pos="708"/>
          <w:tab w:val="left" w:pos="1416"/>
          <w:tab w:val="left" w:pos="2124"/>
          <w:tab w:val="left" w:pos="2832"/>
          <w:tab w:val="left" w:pos="3540"/>
          <w:tab w:val="left" w:pos="4140"/>
          <w:tab w:val="left" w:pos="4248"/>
          <w:tab w:val="left" w:pos="4956"/>
          <w:tab w:val="left" w:pos="5664"/>
          <w:tab w:val="left" w:pos="6372"/>
          <w:tab w:val="left" w:pos="7080"/>
          <w:tab w:val="left" w:pos="7788"/>
        </w:tabs>
        <w:rPr>
          <w:rFonts w:cs="Arial"/>
          <w:sz w:val="16"/>
          <w:szCs w:val="16"/>
        </w:rPr>
      </w:pPr>
      <w:r w:rsidRPr="00BB07CE">
        <w:rPr>
          <w:rFonts w:cs="Arial"/>
          <w:sz w:val="16"/>
          <w:szCs w:val="16"/>
        </w:rPr>
        <w:tab/>
      </w:r>
      <w:r w:rsidRPr="00BB07CE">
        <w:rPr>
          <w:rFonts w:cs="Arial"/>
          <w:sz w:val="16"/>
          <w:szCs w:val="16"/>
        </w:rPr>
        <w:tab/>
      </w:r>
      <w:r w:rsidRPr="00BB07CE">
        <w:rPr>
          <w:rFonts w:cs="Arial"/>
          <w:sz w:val="16"/>
          <w:szCs w:val="16"/>
        </w:rPr>
        <w:tab/>
      </w:r>
      <w:r w:rsidRPr="00BB07CE">
        <w:rPr>
          <w:rFonts w:cs="Arial"/>
          <w:sz w:val="16"/>
          <w:szCs w:val="16"/>
        </w:rPr>
        <w:tab/>
      </w:r>
      <w:r w:rsidRPr="00BB07CE">
        <w:rPr>
          <w:rFonts w:cs="Arial"/>
          <w:sz w:val="16"/>
          <w:szCs w:val="16"/>
        </w:rPr>
        <w:tab/>
      </w:r>
    </w:p>
    <w:p w:rsidR="00861933" w:rsidRPr="00BB07CE" w:rsidRDefault="007E30C1" w:rsidP="0086193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center"/>
        <w:rPr>
          <w:rFonts w:cs="Arial"/>
          <w:sz w:val="16"/>
          <w:szCs w:val="16"/>
        </w:rPr>
      </w:pPr>
    </w:p>
    <w:p w:rsidR="00861933" w:rsidRPr="00BB07CE" w:rsidRDefault="007E30C1" w:rsidP="0086193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center"/>
        <w:rPr>
          <w:rFonts w:cs="Arial"/>
          <w:sz w:val="16"/>
          <w:szCs w:val="16"/>
        </w:rPr>
      </w:pPr>
    </w:p>
    <w:p w:rsidR="00861933" w:rsidRPr="00BB07CE" w:rsidRDefault="007E30C1" w:rsidP="0086193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center"/>
        <w:rPr>
          <w:rFonts w:cs="Arial"/>
          <w:sz w:val="16"/>
          <w:szCs w:val="16"/>
        </w:rPr>
      </w:pPr>
    </w:p>
    <w:p w:rsidR="00861933" w:rsidRPr="00BB07CE" w:rsidRDefault="007E30C1" w:rsidP="0086193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center"/>
        <w:rPr>
          <w:rFonts w:cs="Arial"/>
          <w:sz w:val="16"/>
          <w:szCs w:val="16"/>
        </w:rPr>
      </w:pPr>
    </w:p>
    <w:p w:rsidR="00861933" w:rsidRPr="00BB07CE" w:rsidRDefault="007E30C1" w:rsidP="0086193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center"/>
        <w:rPr>
          <w:rFonts w:cs="Arial"/>
          <w:sz w:val="16"/>
          <w:szCs w:val="16"/>
        </w:rPr>
      </w:pPr>
    </w:p>
    <w:p w:rsidR="00861933" w:rsidRPr="00BB07CE" w:rsidRDefault="007E30C1" w:rsidP="0086193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center"/>
        <w:rPr>
          <w:rFonts w:cs="Arial"/>
          <w:sz w:val="16"/>
          <w:szCs w:val="16"/>
        </w:rPr>
      </w:pPr>
    </w:p>
    <w:p w:rsidR="00861933" w:rsidRPr="00BB07CE" w:rsidRDefault="007E30C1" w:rsidP="0086193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center"/>
        <w:rPr>
          <w:rFonts w:cs="Arial"/>
          <w:sz w:val="16"/>
          <w:szCs w:val="16"/>
        </w:rPr>
      </w:pPr>
    </w:p>
    <w:p w:rsidR="00861933" w:rsidRPr="00BB07CE" w:rsidRDefault="007E30C1" w:rsidP="0086193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center"/>
        <w:rPr>
          <w:rFonts w:cs="Arial"/>
          <w:sz w:val="16"/>
          <w:szCs w:val="16"/>
        </w:rPr>
      </w:pPr>
    </w:p>
    <w:p w:rsidR="00861933" w:rsidRPr="00BB07CE" w:rsidRDefault="007E30C1" w:rsidP="0086193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center"/>
        <w:rPr>
          <w:rFonts w:cs="Arial"/>
          <w:sz w:val="16"/>
          <w:szCs w:val="16"/>
        </w:rPr>
      </w:pPr>
    </w:p>
    <w:p w:rsidR="00861933" w:rsidRPr="00BB07CE" w:rsidRDefault="007E30C1" w:rsidP="00861933">
      <w:pPr>
        <w:rPr>
          <w:rFonts w:cs="Arial"/>
          <w:sz w:val="16"/>
          <w:szCs w:val="16"/>
        </w:rPr>
      </w:pPr>
    </w:p>
    <w:p w:rsidR="00BD3F81" w:rsidRDefault="007E30C1" w:rsidP="00861933">
      <w:pPr>
        <w:tabs>
          <w:tab w:val="left" w:pos="567"/>
        </w:tabs>
        <w:rPr>
          <w:rFonts w:cs="Arial"/>
          <w:sz w:val="16"/>
          <w:szCs w:val="16"/>
        </w:rPr>
      </w:pPr>
    </w:p>
    <w:p w:rsidR="00BD3F81" w:rsidRPr="00BD3F81" w:rsidRDefault="007E30C1" w:rsidP="00BD3F81"/>
    <w:p w:rsidR="00861933" w:rsidRPr="00293FA6" w:rsidRDefault="007E30C1" w:rsidP="00BD3F81">
      <w:pPr>
        <w:tabs>
          <w:tab w:val="left" w:pos="1451"/>
        </w:tabs>
        <w:rPr>
          <w:rFonts w:cs="Arial"/>
          <w:sz w:val="16"/>
          <w:szCs w:val="16"/>
        </w:rPr>
      </w:pPr>
      <w:r>
        <w:tab/>
      </w:r>
      <w:r w:rsidRPr="00293FA6">
        <w:rPr>
          <w:rFonts w:cs="Arial"/>
          <w:sz w:val="16"/>
          <w:szCs w:val="16"/>
        </w:rPr>
        <w:t>3.0</w:t>
      </w:r>
      <w:r w:rsidRPr="00293FA6">
        <w:rPr>
          <w:rFonts w:cs="Arial"/>
          <w:sz w:val="16"/>
          <w:szCs w:val="16"/>
        </w:rPr>
        <w:tab/>
        <w:t>Analyser les données</w:t>
      </w:r>
    </w:p>
    <w:p w:rsidR="00861933" w:rsidRPr="00293FA6" w:rsidRDefault="007E30C1" w:rsidP="00861933">
      <w:pPr>
        <w:ind w:left="480"/>
        <w:jc w:val="both"/>
        <w:rPr>
          <w:rFonts w:ascii="Arial" w:hAnsi="Arial" w:cs="Arial"/>
          <w:sz w:val="16"/>
          <w:szCs w:val="16"/>
        </w:rPr>
      </w:pPr>
      <w:r w:rsidRPr="00293FA6">
        <w:rPr>
          <w:rFonts w:ascii="Arial" w:hAnsi="Arial" w:cs="Arial"/>
          <w:sz w:val="16"/>
          <w:szCs w:val="16"/>
        </w:rPr>
        <w:t xml:space="preserve">L’analyse des tendances relatives aux cas et décès imputables </w:t>
      </w:r>
      <w:r w:rsidRPr="00293FA6">
        <w:rPr>
          <w:rFonts w:ascii="Arial" w:hAnsi="Arial" w:cs="Arial"/>
          <w:sz w:val="16"/>
          <w:szCs w:val="16"/>
        </w:rPr>
        <w:t>aux maladies pendant une période de temps donnée présente de nombreux avantages car elle fournit des informations clés permettant:</w:t>
      </w:r>
    </w:p>
    <w:p w:rsidR="00861933" w:rsidRPr="00293FA6" w:rsidRDefault="007E30C1" w:rsidP="00861933">
      <w:pPr>
        <w:rPr>
          <w:rFonts w:ascii="Arial" w:hAnsi="Arial" w:cs="Arial"/>
          <w:sz w:val="16"/>
          <w:szCs w:val="16"/>
        </w:rPr>
      </w:pPr>
    </w:p>
    <w:p w:rsidR="00861933" w:rsidRPr="00293FA6" w:rsidRDefault="007E30C1" w:rsidP="008500AA">
      <w:pPr>
        <w:numPr>
          <w:ilvl w:val="0"/>
          <w:numId w:val="22"/>
        </w:numPr>
        <w:tabs>
          <w:tab w:val="clear" w:pos="720"/>
          <w:tab w:val="left" w:pos="-2340"/>
        </w:tabs>
        <w:spacing w:line="288" w:lineRule="auto"/>
        <w:ind w:left="709" w:hanging="283"/>
        <w:jc w:val="both"/>
        <w:rPr>
          <w:rFonts w:ascii="Arial" w:hAnsi="Arial" w:cs="Arial"/>
          <w:sz w:val="16"/>
          <w:szCs w:val="16"/>
          <w:lang w:val="fr-FR"/>
        </w:rPr>
      </w:pPr>
      <w:r w:rsidRPr="00293FA6">
        <w:rPr>
          <w:rFonts w:ascii="Arial" w:hAnsi="Arial" w:cs="Arial"/>
          <w:sz w:val="16"/>
          <w:szCs w:val="16"/>
          <w:lang w:val="fr-FR"/>
        </w:rPr>
        <w:t>d’identifier les tendances et de prendre rapidement des mesures de santé publique,</w:t>
      </w:r>
    </w:p>
    <w:p w:rsidR="00861933" w:rsidRPr="00293FA6" w:rsidRDefault="007E30C1" w:rsidP="008500AA">
      <w:pPr>
        <w:numPr>
          <w:ilvl w:val="0"/>
          <w:numId w:val="22"/>
        </w:numPr>
        <w:tabs>
          <w:tab w:val="clear" w:pos="720"/>
          <w:tab w:val="left" w:pos="-2340"/>
        </w:tabs>
        <w:spacing w:line="288" w:lineRule="auto"/>
        <w:ind w:left="709" w:hanging="283"/>
        <w:jc w:val="both"/>
        <w:rPr>
          <w:rFonts w:ascii="Arial" w:hAnsi="Arial" w:cs="Arial"/>
          <w:sz w:val="16"/>
          <w:szCs w:val="16"/>
          <w:lang w:val="fr-FR"/>
        </w:rPr>
      </w:pPr>
      <w:r w:rsidRPr="00293FA6">
        <w:rPr>
          <w:rFonts w:ascii="Arial" w:hAnsi="Arial" w:cs="Arial"/>
          <w:sz w:val="16"/>
          <w:szCs w:val="16"/>
          <w:lang w:val="fr-FR"/>
        </w:rPr>
        <w:t>de déceler les causes des problèmes ainsi</w:t>
      </w:r>
      <w:r w:rsidRPr="00293FA6">
        <w:rPr>
          <w:rFonts w:ascii="Arial" w:hAnsi="Arial" w:cs="Arial"/>
          <w:sz w:val="16"/>
          <w:szCs w:val="16"/>
          <w:lang w:val="fr-FR"/>
        </w:rPr>
        <w:t xml:space="preserve"> que leurs solutions les plus adéquates,</w:t>
      </w:r>
    </w:p>
    <w:p w:rsidR="00861933" w:rsidRPr="00293FA6" w:rsidRDefault="007E30C1" w:rsidP="008500AA">
      <w:pPr>
        <w:numPr>
          <w:ilvl w:val="0"/>
          <w:numId w:val="22"/>
        </w:numPr>
        <w:tabs>
          <w:tab w:val="clear" w:pos="720"/>
          <w:tab w:val="left" w:pos="-2340"/>
        </w:tabs>
        <w:spacing w:line="288" w:lineRule="auto"/>
        <w:ind w:left="709" w:hanging="283"/>
        <w:jc w:val="both"/>
        <w:rPr>
          <w:rFonts w:ascii="Arial" w:hAnsi="Arial" w:cs="Arial"/>
          <w:sz w:val="16"/>
          <w:szCs w:val="16"/>
          <w:lang w:val="fr-FR"/>
        </w:rPr>
      </w:pPr>
      <w:r w:rsidRPr="00293FA6">
        <w:rPr>
          <w:rFonts w:ascii="Arial" w:hAnsi="Arial" w:cs="Arial"/>
          <w:sz w:val="16"/>
          <w:szCs w:val="16"/>
          <w:lang w:val="fr-FR"/>
        </w:rPr>
        <w:t>d’évaluer la qualité des programmes de santé publique dans le district à moyen et long termes.</w:t>
      </w:r>
    </w:p>
    <w:p w:rsidR="00861933" w:rsidRPr="00293FA6" w:rsidRDefault="007E30C1" w:rsidP="0086193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pacing w:line="288" w:lineRule="auto"/>
        <w:jc w:val="both"/>
        <w:rPr>
          <w:rFonts w:cs="Arial"/>
          <w:sz w:val="16"/>
          <w:szCs w:val="16"/>
        </w:rPr>
      </w:pPr>
    </w:p>
    <w:p w:rsidR="00861933" w:rsidRPr="00293FA6" w:rsidRDefault="007E30C1" w:rsidP="00861933">
      <w:pPr>
        <w:jc w:val="both"/>
        <w:rPr>
          <w:rFonts w:ascii="Arial" w:hAnsi="Arial" w:cs="Arial"/>
          <w:sz w:val="16"/>
          <w:szCs w:val="16"/>
        </w:rPr>
      </w:pPr>
      <w:r w:rsidRPr="00293FA6">
        <w:rPr>
          <w:rFonts w:ascii="Arial" w:hAnsi="Arial" w:cs="Arial"/>
          <w:sz w:val="16"/>
          <w:szCs w:val="16"/>
        </w:rPr>
        <w:t>L’analyse des données de surveillance met en évidence deux conséquences importantes:</w:t>
      </w:r>
    </w:p>
    <w:p w:rsidR="00861933" w:rsidRPr="00293FA6" w:rsidRDefault="007E30C1" w:rsidP="00861933">
      <w:pPr>
        <w:ind w:left="2880" w:hanging="720"/>
        <w:rPr>
          <w:rFonts w:ascii="Arial" w:hAnsi="Arial" w:cs="Arial"/>
          <w:sz w:val="16"/>
          <w:szCs w:val="16"/>
        </w:rPr>
      </w:pPr>
    </w:p>
    <w:p w:rsidR="00861933" w:rsidRPr="00293FA6" w:rsidRDefault="007E30C1" w:rsidP="008500AA">
      <w:pPr>
        <w:numPr>
          <w:ilvl w:val="0"/>
          <w:numId w:val="23"/>
        </w:numPr>
        <w:tabs>
          <w:tab w:val="clear" w:pos="720"/>
        </w:tabs>
        <w:spacing w:line="288" w:lineRule="auto"/>
        <w:ind w:left="426" w:hanging="426"/>
        <w:jc w:val="both"/>
        <w:rPr>
          <w:rFonts w:ascii="Arial" w:hAnsi="Arial" w:cs="Arial"/>
          <w:sz w:val="16"/>
          <w:szCs w:val="16"/>
          <w:lang w:val="fr-FR"/>
        </w:rPr>
      </w:pPr>
      <w:r w:rsidRPr="00293FA6">
        <w:rPr>
          <w:rFonts w:ascii="Arial" w:hAnsi="Arial" w:cs="Arial"/>
          <w:sz w:val="16"/>
          <w:szCs w:val="16"/>
          <w:lang w:val="fr-FR"/>
        </w:rPr>
        <w:t xml:space="preserve">En cas de flambée d’une maladie </w:t>
      </w:r>
      <w:r w:rsidRPr="00293FA6">
        <w:rPr>
          <w:rFonts w:ascii="Arial" w:hAnsi="Arial" w:cs="Arial"/>
          <w:sz w:val="16"/>
          <w:szCs w:val="16"/>
          <w:lang w:val="fr-FR"/>
        </w:rPr>
        <w:t>ou d’un phénomène donné(e), l’information provenant de l’analyse des données permet d’identifier les actions de lutte les mieux adaptées et les plus opportunes. Des mesures immédiates peuvent être prises pour limiter la flambée épidémique et empêcher que d</w:t>
      </w:r>
      <w:r w:rsidRPr="00293FA6">
        <w:rPr>
          <w:rFonts w:ascii="Arial" w:hAnsi="Arial" w:cs="Arial"/>
          <w:sz w:val="16"/>
          <w:szCs w:val="16"/>
          <w:lang w:val="fr-FR"/>
        </w:rPr>
        <w:t>’autres cas surviennent.</w:t>
      </w:r>
    </w:p>
    <w:p w:rsidR="00861933" w:rsidRPr="00293FA6" w:rsidRDefault="007E30C1" w:rsidP="00861933">
      <w:pPr>
        <w:tabs>
          <w:tab w:val="left" w:pos="0"/>
          <w:tab w:val="left" w:pos="708"/>
          <w:tab w:val="left" w:pos="1416"/>
          <w:tab w:val="left" w:pos="2124"/>
          <w:tab w:val="left" w:pos="2832"/>
          <w:tab w:val="left" w:pos="3510"/>
          <w:tab w:val="left" w:pos="3540"/>
          <w:tab w:val="left" w:pos="4248"/>
          <w:tab w:val="left" w:pos="4956"/>
          <w:tab w:val="left" w:pos="5664"/>
          <w:tab w:val="left" w:pos="6372"/>
          <w:tab w:val="left" w:pos="7080"/>
          <w:tab w:val="left" w:pos="7788"/>
        </w:tabs>
        <w:spacing w:line="288" w:lineRule="auto"/>
        <w:ind w:left="426" w:hanging="426"/>
        <w:jc w:val="both"/>
        <w:rPr>
          <w:rFonts w:cs="Arial"/>
          <w:sz w:val="16"/>
          <w:szCs w:val="16"/>
        </w:rPr>
      </w:pPr>
    </w:p>
    <w:p w:rsidR="00861933" w:rsidRPr="00293FA6" w:rsidRDefault="007E30C1" w:rsidP="008500AA">
      <w:pPr>
        <w:numPr>
          <w:ilvl w:val="0"/>
          <w:numId w:val="23"/>
        </w:numPr>
        <w:tabs>
          <w:tab w:val="clear" w:pos="720"/>
        </w:tabs>
        <w:spacing w:line="288" w:lineRule="auto"/>
        <w:ind w:left="426" w:hanging="426"/>
        <w:jc w:val="both"/>
        <w:rPr>
          <w:rFonts w:ascii="Arial" w:hAnsi="Arial" w:cs="Arial"/>
          <w:sz w:val="16"/>
          <w:szCs w:val="16"/>
          <w:lang w:val="fr-FR"/>
        </w:rPr>
      </w:pPr>
      <w:r w:rsidRPr="00293FA6">
        <w:rPr>
          <w:rFonts w:ascii="Arial" w:hAnsi="Arial" w:cs="Arial"/>
          <w:sz w:val="16"/>
          <w:szCs w:val="16"/>
          <w:lang w:val="fr-FR"/>
        </w:rPr>
        <w:t>Le poids des maladies varie au fil du temps. Certaines fluctuations récurrentes sont prévisibles; par exemple, l’augmentation du nombre d’accès palustres pendant la saison des pluies. Tandis que le VIH/SIDA vient d’apparaître et q</w:t>
      </w:r>
      <w:r w:rsidRPr="00293FA6">
        <w:rPr>
          <w:rFonts w:ascii="Arial" w:hAnsi="Arial" w:cs="Arial"/>
          <w:sz w:val="16"/>
          <w:szCs w:val="16"/>
          <w:lang w:val="fr-FR"/>
        </w:rPr>
        <w:t>ue la tuberculose ré émerge, la lèpre et la polio due au virus sauvage sont en voie d’élimination ou d’éradication.</w:t>
      </w:r>
    </w:p>
    <w:p w:rsidR="00861933" w:rsidRPr="00293FA6" w:rsidRDefault="007E30C1" w:rsidP="0086193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pacing w:line="288" w:lineRule="auto"/>
        <w:ind w:left="2832"/>
        <w:rPr>
          <w:rFonts w:cs="Arial"/>
          <w:sz w:val="16"/>
          <w:szCs w:val="16"/>
        </w:rPr>
      </w:pPr>
    </w:p>
    <w:p w:rsidR="00861933" w:rsidRPr="00293FA6" w:rsidRDefault="007E30C1" w:rsidP="00861933">
      <w:pPr>
        <w:jc w:val="both"/>
        <w:rPr>
          <w:rFonts w:ascii="Arial" w:hAnsi="Arial" w:cs="Arial"/>
          <w:sz w:val="16"/>
          <w:szCs w:val="16"/>
        </w:rPr>
      </w:pPr>
      <w:r w:rsidRPr="00293FA6">
        <w:rPr>
          <w:rFonts w:ascii="Arial" w:hAnsi="Arial" w:cs="Arial"/>
          <w:sz w:val="16"/>
          <w:szCs w:val="16"/>
        </w:rPr>
        <w:t>Dans cette section, nous étudierons principalement l’analyse des données au niveau de la DPS/DCS. Cependant, les procédures décrites s’appl</w:t>
      </w:r>
      <w:r w:rsidRPr="00293FA6">
        <w:rPr>
          <w:rFonts w:ascii="Arial" w:hAnsi="Arial" w:cs="Arial"/>
          <w:sz w:val="16"/>
          <w:szCs w:val="16"/>
        </w:rPr>
        <w:t>iquent aussi aux données traitées dans les formations sanitaires.</w:t>
      </w:r>
    </w:p>
    <w:p w:rsidR="00861933" w:rsidRPr="00293FA6" w:rsidRDefault="007E30C1" w:rsidP="0086193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pacing w:line="288" w:lineRule="auto"/>
        <w:rPr>
          <w:rFonts w:cs="Arial"/>
          <w:sz w:val="16"/>
          <w:szCs w:val="16"/>
        </w:rPr>
      </w:pPr>
    </w:p>
    <w:p w:rsidR="00861933" w:rsidRPr="00293FA6" w:rsidRDefault="007E30C1" w:rsidP="00861933">
      <w:pPr>
        <w:spacing w:line="264" w:lineRule="auto"/>
        <w:rPr>
          <w:rFonts w:ascii="Arial" w:hAnsi="Arial" w:cs="Arial"/>
          <w:b/>
          <w:i/>
          <w:iCs/>
          <w:sz w:val="16"/>
          <w:szCs w:val="16"/>
        </w:rPr>
      </w:pPr>
      <w:r w:rsidRPr="00293FA6">
        <w:rPr>
          <w:rFonts w:ascii="Arial" w:hAnsi="Arial" w:cs="Arial"/>
          <w:b/>
          <w:i/>
          <w:iCs/>
          <w:sz w:val="16"/>
          <w:szCs w:val="16"/>
        </w:rPr>
        <w:lastRenderedPageBreak/>
        <w:t>Idéalement, on procédera à une analyse des données à chaque niveau recueillant des informations.</w:t>
      </w:r>
    </w:p>
    <w:p w:rsidR="00861933" w:rsidRPr="00293FA6" w:rsidRDefault="007E30C1" w:rsidP="00861933">
      <w:pPr>
        <w:ind w:left="600"/>
        <w:rPr>
          <w:rFonts w:cs="Arial"/>
          <w:sz w:val="16"/>
          <w:szCs w:val="16"/>
        </w:rPr>
      </w:pPr>
    </w:p>
    <w:p w:rsidR="00861933" w:rsidRPr="00293FA6" w:rsidRDefault="007E30C1" w:rsidP="00861933">
      <w:pPr>
        <w:rPr>
          <w:rFonts w:cs="Arial"/>
          <w:sz w:val="16"/>
          <w:szCs w:val="16"/>
        </w:rPr>
      </w:pPr>
      <w:r w:rsidRPr="00293FA6">
        <w:rPr>
          <w:rFonts w:cs="Arial"/>
          <w:sz w:val="16"/>
          <w:szCs w:val="16"/>
        </w:rPr>
        <w:t>3.1</w:t>
      </w:r>
      <w:r w:rsidRPr="00293FA6">
        <w:rPr>
          <w:rFonts w:cs="Arial"/>
          <w:sz w:val="16"/>
          <w:szCs w:val="16"/>
        </w:rPr>
        <w:tab/>
        <w:t>Recueillir les données fournies par les formations sanitaires</w:t>
      </w:r>
    </w:p>
    <w:p w:rsidR="00861933" w:rsidRPr="00293FA6" w:rsidRDefault="007E30C1" w:rsidP="0086193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pacing w:line="288" w:lineRule="auto"/>
        <w:rPr>
          <w:rFonts w:cs="Arial"/>
          <w:sz w:val="16"/>
          <w:szCs w:val="16"/>
        </w:rPr>
      </w:pPr>
    </w:p>
    <w:p w:rsidR="00861933" w:rsidRPr="00293FA6" w:rsidRDefault="007E30C1" w:rsidP="00861933">
      <w:pPr>
        <w:rPr>
          <w:rFonts w:ascii="Arial" w:hAnsi="Arial" w:cs="Arial"/>
          <w:sz w:val="16"/>
          <w:szCs w:val="16"/>
        </w:rPr>
      </w:pPr>
      <w:r w:rsidRPr="00293FA6">
        <w:rPr>
          <w:rFonts w:ascii="Arial" w:hAnsi="Arial" w:cs="Arial"/>
          <w:sz w:val="16"/>
          <w:szCs w:val="16"/>
        </w:rPr>
        <w:t xml:space="preserve">L’équipe de la DPS/DCS  </w:t>
      </w:r>
      <w:r w:rsidRPr="00293FA6">
        <w:rPr>
          <w:rFonts w:ascii="Arial" w:hAnsi="Arial" w:cs="Arial"/>
          <w:sz w:val="16"/>
          <w:szCs w:val="16"/>
        </w:rPr>
        <w:t>reçoit deux types de données de surveillance qui leur sont communiquées par les sites de notification du district :</w:t>
      </w:r>
    </w:p>
    <w:p w:rsidR="00861933" w:rsidRPr="00293FA6" w:rsidRDefault="007E30C1" w:rsidP="00861933">
      <w:pPr>
        <w:rPr>
          <w:rFonts w:ascii="Arial" w:hAnsi="Arial" w:cs="Arial"/>
          <w:sz w:val="16"/>
          <w:szCs w:val="16"/>
        </w:rPr>
      </w:pPr>
    </w:p>
    <w:p w:rsidR="00861933" w:rsidRPr="00293FA6" w:rsidRDefault="007E30C1" w:rsidP="008500AA">
      <w:pPr>
        <w:numPr>
          <w:ilvl w:val="0"/>
          <w:numId w:val="24"/>
        </w:numPr>
        <w:tabs>
          <w:tab w:val="clear" w:pos="720"/>
        </w:tabs>
        <w:spacing w:line="288" w:lineRule="auto"/>
        <w:ind w:left="426" w:hanging="426"/>
        <w:rPr>
          <w:rFonts w:ascii="Arial" w:hAnsi="Arial" w:cs="Arial"/>
          <w:sz w:val="16"/>
          <w:szCs w:val="16"/>
          <w:lang w:val="fr-FR"/>
        </w:rPr>
      </w:pPr>
      <w:r w:rsidRPr="00293FA6">
        <w:rPr>
          <w:rFonts w:ascii="Arial" w:hAnsi="Arial" w:cs="Arial"/>
          <w:sz w:val="16"/>
          <w:szCs w:val="16"/>
          <w:lang w:val="fr-FR"/>
        </w:rPr>
        <w:t>Des renseignements par cas ou d’un autre type concernant les cas suspects de maladies dont la déclaration est immédiate</w:t>
      </w:r>
    </w:p>
    <w:p w:rsidR="00861933" w:rsidRPr="00293FA6" w:rsidRDefault="007E30C1" w:rsidP="008500AA">
      <w:pPr>
        <w:numPr>
          <w:ilvl w:val="0"/>
          <w:numId w:val="24"/>
        </w:numPr>
        <w:tabs>
          <w:tab w:val="clear" w:pos="720"/>
          <w:tab w:val="left" w:pos="426"/>
        </w:tabs>
        <w:spacing w:line="288" w:lineRule="auto"/>
        <w:ind w:left="426" w:hanging="426"/>
        <w:rPr>
          <w:rFonts w:ascii="Arial" w:hAnsi="Arial" w:cs="Arial"/>
          <w:sz w:val="16"/>
          <w:szCs w:val="16"/>
          <w:lang w:val="fr-FR"/>
        </w:rPr>
      </w:pPr>
      <w:r w:rsidRPr="00293FA6">
        <w:rPr>
          <w:rFonts w:ascii="Arial" w:hAnsi="Arial" w:cs="Arial"/>
          <w:sz w:val="16"/>
          <w:szCs w:val="16"/>
          <w:lang w:val="fr-FR"/>
        </w:rPr>
        <w:t>Des totaux mensuels</w:t>
      </w:r>
      <w:r w:rsidRPr="00293FA6">
        <w:rPr>
          <w:rFonts w:ascii="Arial" w:hAnsi="Arial" w:cs="Arial"/>
          <w:sz w:val="16"/>
          <w:szCs w:val="16"/>
          <w:lang w:val="fr-FR"/>
        </w:rPr>
        <w:t xml:space="preserve"> synthétiques pour les cas et décès imputables aux maladies prioritaires.</w:t>
      </w:r>
    </w:p>
    <w:p w:rsidR="00861933" w:rsidRPr="00293FA6" w:rsidRDefault="007E30C1" w:rsidP="00861933">
      <w:pPr>
        <w:rPr>
          <w:rFonts w:ascii="Arial" w:hAnsi="Arial" w:cs="Arial"/>
          <w:sz w:val="16"/>
          <w:szCs w:val="16"/>
        </w:rPr>
      </w:pPr>
    </w:p>
    <w:p w:rsidR="00861933" w:rsidRPr="00293FA6" w:rsidRDefault="007E30C1" w:rsidP="00861933">
      <w:pPr>
        <w:jc w:val="both"/>
        <w:rPr>
          <w:rFonts w:ascii="Arial" w:hAnsi="Arial" w:cs="Arial"/>
          <w:b/>
          <w:sz w:val="16"/>
          <w:szCs w:val="16"/>
        </w:rPr>
      </w:pPr>
      <w:r w:rsidRPr="00293FA6">
        <w:rPr>
          <w:rFonts w:ascii="Arial" w:hAnsi="Arial" w:cs="Arial"/>
          <w:b/>
          <w:sz w:val="16"/>
          <w:szCs w:val="16"/>
        </w:rPr>
        <w:t>L’OMS/AFRO recommande :</w:t>
      </w:r>
    </w:p>
    <w:p w:rsidR="00861933" w:rsidRPr="00293FA6" w:rsidRDefault="007E30C1" w:rsidP="0086193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pacing w:line="288" w:lineRule="auto"/>
        <w:jc w:val="both"/>
        <w:rPr>
          <w:rFonts w:cs="Arial"/>
          <w:sz w:val="16"/>
          <w:szCs w:val="16"/>
        </w:rPr>
      </w:pPr>
    </w:p>
    <w:p w:rsidR="00861933" w:rsidRPr="00293FA6" w:rsidRDefault="007E30C1" w:rsidP="008500AA">
      <w:pPr>
        <w:numPr>
          <w:ilvl w:val="0"/>
          <w:numId w:val="25"/>
        </w:numPr>
        <w:tabs>
          <w:tab w:val="clear" w:pos="720"/>
        </w:tabs>
        <w:spacing w:line="288" w:lineRule="auto"/>
        <w:ind w:left="426" w:hanging="426"/>
        <w:jc w:val="both"/>
        <w:rPr>
          <w:rFonts w:ascii="Arial" w:hAnsi="Arial" w:cs="Arial"/>
          <w:sz w:val="16"/>
          <w:szCs w:val="16"/>
          <w:lang w:val="fr-FR"/>
        </w:rPr>
      </w:pPr>
      <w:r w:rsidRPr="00293FA6">
        <w:rPr>
          <w:rFonts w:ascii="Arial" w:hAnsi="Arial" w:cs="Arial"/>
          <w:sz w:val="16"/>
          <w:szCs w:val="16"/>
          <w:lang w:val="fr-FR"/>
        </w:rPr>
        <w:t xml:space="preserve">Que les notifications de cas (mêmes suspects) pour les maladies immédiatement notifiables soient collectées par le district au plus tard 48 heures après </w:t>
      </w:r>
      <w:r w:rsidRPr="00293FA6">
        <w:rPr>
          <w:rFonts w:ascii="Arial" w:hAnsi="Arial" w:cs="Arial"/>
          <w:sz w:val="16"/>
          <w:szCs w:val="16"/>
          <w:lang w:val="fr-FR"/>
        </w:rPr>
        <w:t>consultation du cas dans la formation sanitaire.</w:t>
      </w:r>
    </w:p>
    <w:p w:rsidR="00861933" w:rsidRPr="00293FA6" w:rsidRDefault="007E30C1" w:rsidP="00861933">
      <w:pPr>
        <w:spacing w:line="288" w:lineRule="auto"/>
        <w:ind w:left="426" w:hanging="426"/>
        <w:jc w:val="both"/>
        <w:rPr>
          <w:rFonts w:ascii="Arial" w:hAnsi="Arial" w:cs="Arial"/>
          <w:sz w:val="16"/>
          <w:szCs w:val="16"/>
          <w:lang w:val="fr-FR"/>
        </w:rPr>
      </w:pPr>
    </w:p>
    <w:p w:rsidR="00861933" w:rsidRPr="00293FA6" w:rsidRDefault="007E30C1" w:rsidP="008500AA">
      <w:pPr>
        <w:numPr>
          <w:ilvl w:val="0"/>
          <w:numId w:val="25"/>
        </w:numPr>
        <w:tabs>
          <w:tab w:val="clear" w:pos="720"/>
        </w:tabs>
        <w:spacing w:line="288" w:lineRule="auto"/>
        <w:ind w:left="426" w:hanging="426"/>
        <w:jc w:val="both"/>
        <w:rPr>
          <w:rFonts w:ascii="Arial" w:hAnsi="Arial" w:cs="Arial"/>
          <w:sz w:val="16"/>
          <w:szCs w:val="16"/>
          <w:lang w:val="fr-FR"/>
        </w:rPr>
      </w:pPr>
      <w:r w:rsidRPr="00293FA6">
        <w:rPr>
          <w:rFonts w:ascii="Arial" w:hAnsi="Arial" w:cs="Arial"/>
          <w:sz w:val="16"/>
          <w:szCs w:val="16"/>
          <w:lang w:val="fr-FR"/>
        </w:rPr>
        <w:t>Que les données synthétiques soient communiquées à temps selon les délais en vigueur.</w:t>
      </w:r>
    </w:p>
    <w:p w:rsidR="00861933" w:rsidRPr="00293FA6" w:rsidRDefault="007E30C1" w:rsidP="00861933">
      <w:pPr>
        <w:tabs>
          <w:tab w:val="left" w:pos="708"/>
          <w:tab w:val="left" w:pos="1416"/>
          <w:tab w:val="left" w:pos="2832"/>
        </w:tabs>
        <w:spacing w:line="288" w:lineRule="auto"/>
        <w:ind w:left="2880" w:hanging="720"/>
        <w:jc w:val="both"/>
        <w:rPr>
          <w:rFonts w:cs="Arial"/>
          <w:sz w:val="16"/>
          <w:szCs w:val="16"/>
        </w:rPr>
      </w:pPr>
    </w:p>
    <w:p w:rsidR="00861933" w:rsidRPr="00293FA6" w:rsidRDefault="007E30C1" w:rsidP="00861933">
      <w:pPr>
        <w:jc w:val="both"/>
        <w:rPr>
          <w:rFonts w:ascii="Arial" w:hAnsi="Arial" w:cs="Arial"/>
          <w:sz w:val="16"/>
          <w:szCs w:val="16"/>
        </w:rPr>
      </w:pPr>
      <w:r w:rsidRPr="00293FA6">
        <w:rPr>
          <w:rFonts w:ascii="Arial" w:hAnsi="Arial" w:cs="Arial"/>
          <w:b/>
          <w:sz w:val="16"/>
          <w:szCs w:val="16"/>
        </w:rPr>
        <w:t xml:space="preserve">Remarque – </w:t>
      </w:r>
      <w:r w:rsidRPr="00293FA6">
        <w:rPr>
          <w:rFonts w:ascii="Arial" w:hAnsi="Arial" w:cs="Arial"/>
          <w:sz w:val="16"/>
          <w:szCs w:val="16"/>
        </w:rPr>
        <w:t xml:space="preserve">Lorsqu’on suspecte une épidémie, les cas et décès doivent être notifiés et représentés graphiquement une </w:t>
      </w:r>
      <w:r w:rsidRPr="00293FA6">
        <w:rPr>
          <w:rFonts w:ascii="Arial" w:hAnsi="Arial" w:cs="Arial"/>
          <w:sz w:val="16"/>
          <w:szCs w:val="16"/>
        </w:rPr>
        <w:t>fois par semaine. Dans les pays de la ceinture méningitique, on recommande une notification hebdomadaire des cas de méningite.</w:t>
      </w:r>
    </w:p>
    <w:p w:rsidR="00861933" w:rsidRPr="00293FA6" w:rsidRDefault="007E30C1" w:rsidP="00861933">
      <w:pPr>
        <w:jc w:val="both"/>
        <w:rPr>
          <w:rFonts w:ascii="Arial" w:hAnsi="Arial" w:cs="Arial"/>
          <w:sz w:val="16"/>
          <w:szCs w:val="16"/>
        </w:rPr>
      </w:pPr>
    </w:p>
    <w:p w:rsidR="00861933" w:rsidRPr="00293FA6" w:rsidRDefault="007E30C1" w:rsidP="00861933">
      <w:pPr>
        <w:jc w:val="both"/>
        <w:rPr>
          <w:rFonts w:ascii="Arial" w:hAnsi="Arial" w:cs="Arial"/>
          <w:sz w:val="16"/>
          <w:szCs w:val="16"/>
        </w:rPr>
      </w:pPr>
      <w:r w:rsidRPr="00293FA6">
        <w:rPr>
          <w:rFonts w:ascii="Arial" w:hAnsi="Arial" w:cs="Arial"/>
          <w:sz w:val="16"/>
          <w:szCs w:val="16"/>
        </w:rPr>
        <w:t>Lorsqu’on reçoit des rapports écrits, il y a lieu d’examiner les fiches de notification par cas pour vérifier si elles contienne</w:t>
      </w:r>
      <w:r w:rsidRPr="00293FA6">
        <w:rPr>
          <w:rFonts w:ascii="Arial" w:hAnsi="Arial" w:cs="Arial"/>
          <w:sz w:val="16"/>
          <w:szCs w:val="16"/>
        </w:rPr>
        <w:t>nt toutes les informations essentielles.</w:t>
      </w:r>
    </w:p>
    <w:p w:rsidR="00861933" w:rsidRPr="00293FA6" w:rsidRDefault="007E30C1" w:rsidP="00861933">
      <w:pPr>
        <w:jc w:val="both"/>
        <w:rPr>
          <w:rFonts w:ascii="Arial" w:hAnsi="Arial" w:cs="Arial"/>
          <w:sz w:val="16"/>
          <w:szCs w:val="16"/>
        </w:rPr>
      </w:pPr>
    </w:p>
    <w:p w:rsidR="00861933" w:rsidRPr="00293FA6" w:rsidRDefault="007E30C1" w:rsidP="00861933">
      <w:pPr>
        <w:jc w:val="both"/>
        <w:rPr>
          <w:rFonts w:ascii="Arial" w:hAnsi="Arial" w:cs="Arial"/>
          <w:sz w:val="16"/>
          <w:szCs w:val="16"/>
        </w:rPr>
      </w:pPr>
      <w:r w:rsidRPr="00293FA6">
        <w:rPr>
          <w:rFonts w:ascii="Arial" w:hAnsi="Arial" w:cs="Arial"/>
          <w:sz w:val="16"/>
          <w:szCs w:val="16"/>
        </w:rPr>
        <w:t>Si aucun rapport n’est remis ou si ceux-ci parviennent constamment en retard, il faut contacter ou visiter l’établissement sanitaire pour déterminer la cause du problème. Pour contribuer à identifier des mesures pe</w:t>
      </w:r>
      <w:r w:rsidRPr="00293FA6">
        <w:rPr>
          <w:rFonts w:ascii="Arial" w:hAnsi="Arial" w:cs="Arial"/>
          <w:sz w:val="16"/>
          <w:szCs w:val="16"/>
        </w:rPr>
        <w:t>rmettant d’améliorer la notification, il est recommandé de collaborer avec le personnel de santé de l’établissement qui transmet les données.</w:t>
      </w:r>
    </w:p>
    <w:p w:rsidR="00861933" w:rsidRPr="00293FA6" w:rsidRDefault="007E30C1" w:rsidP="00861933">
      <w:pPr>
        <w:jc w:val="both"/>
        <w:rPr>
          <w:rFonts w:ascii="Arial" w:hAnsi="Arial" w:cs="Arial"/>
          <w:sz w:val="16"/>
          <w:szCs w:val="16"/>
        </w:rPr>
      </w:pPr>
      <w:r w:rsidRPr="00293FA6">
        <w:rPr>
          <w:rFonts w:ascii="Arial" w:hAnsi="Arial" w:cs="Arial"/>
          <w:b/>
          <w:sz w:val="16"/>
          <w:szCs w:val="16"/>
        </w:rPr>
        <w:t xml:space="preserve">Important ! </w:t>
      </w:r>
      <w:r w:rsidRPr="00293FA6">
        <w:rPr>
          <w:rFonts w:ascii="Arial" w:hAnsi="Arial" w:cs="Arial"/>
          <w:sz w:val="16"/>
          <w:szCs w:val="16"/>
        </w:rPr>
        <w:t>On s’assurera que le personnel de santé qui enregistre, notifie ou stocke les données comprenne combie</w:t>
      </w:r>
      <w:r w:rsidRPr="00293FA6">
        <w:rPr>
          <w:rFonts w:ascii="Arial" w:hAnsi="Arial" w:cs="Arial"/>
          <w:sz w:val="16"/>
          <w:szCs w:val="16"/>
        </w:rPr>
        <w:t>n la discrétion et la confidentialité sont nécessaires. Voir l’Annexe 14 à la fin de section 2 pour des conseils concernant la gestion des données de surveillance dans le domaine de la santé publique.</w:t>
      </w:r>
    </w:p>
    <w:p w:rsidR="00861933" w:rsidRPr="00293FA6" w:rsidRDefault="007E30C1" w:rsidP="00861933">
      <w:pPr>
        <w:jc w:val="both"/>
        <w:rPr>
          <w:rFonts w:ascii="Arial" w:hAnsi="Arial" w:cs="Arial"/>
          <w:sz w:val="16"/>
          <w:szCs w:val="16"/>
        </w:rPr>
      </w:pPr>
    </w:p>
    <w:p w:rsidR="00861933" w:rsidRPr="00293FA6" w:rsidRDefault="007E30C1" w:rsidP="00861933">
      <w:pPr>
        <w:tabs>
          <w:tab w:val="left" w:pos="2160"/>
        </w:tabs>
        <w:spacing w:before="120" w:after="120"/>
        <w:jc w:val="center"/>
        <w:rPr>
          <w:rFonts w:cs="Arial"/>
          <w:b/>
          <w:color w:val="333333"/>
          <w:sz w:val="16"/>
          <w:szCs w:val="16"/>
        </w:rPr>
      </w:pPr>
      <w:r w:rsidRPr="00293FA6">
        <w:rPr>
          <w:rFonts w:cs="Arial"/>
          <w:b/>
          <w:color w:val="333333"/>
          <w:sz w:val="16"/>
          <w:szCs w:val="16"/>
        </w:rPr>
        <w:t xml:space="preserve">COMMENT CIRCULE L'INFORMATION DANS LE SYSTEME INTEGRE </w:t>
      </w:r>
      <w:r w:rsidRPr="00293FA6">
        <w:rPr>
          <w:rFonts w:cs="Arial"/>
          <w:b/>
          <w:color w:val="333333"/>
          <w:sz w:val="16"/>
          <w:szCs w:val="16"/>
        </w:rPr>
        <w:t>EN GUINEE</w:t>
      </w:r>
    </w:p>
    <w:p w:rsidR="00861933" w:rsidRPr="00293FA6" w:rsidRDefault="007E30C1" w:rsidP="00861933">
      <w:pPr>
        <w:tabs>
          <w:tab w:val="left" w:pos="2160"/>
        </w:tabs>
        <w:spacing w:before="120" w:after="120"/>
        <w:jc w:val="both"/>
        <w:rPr>
          <w:rFonts w:cs="Arial"/>
          <w:color w:val="333333"/>
          <w:sz w:val="16"/>
          <w:szCs w:val="16"/>
        </w:rPr>
      </w:pPr>
    </w:p>
    <w:p w:rsidR="00861933" w:rsidRPr="00293FA6" w:rsidRDefault="0034594E" w:rsidP="00861933">
      <w:pPr>
        <w:tabs>
          <w:tab w:val="left" w:pos="2160"/>
        </w:tabs>
        <w:spacing w:before="120" w:after="120"/>
        <w:jc w:val="both"/>
        <w:rPr>
          <w:rFonts w:cs="Arial"/>
          <w:color w:val="000000"/>
          <w:sz w:val="16"/>
          <w:szCs w:val="16"/>
        </w:rPr>
      </w:pPr>
      <w:r>
        <w:rPr>
          <w:rFonts w:cs="Arial"/>
          <w:noProof/>
          <w:color w:val="000000"/>
          <w:sz w:val="16"/>
          <w:szCs w:val="16"/>
        </w:rPr>
        <mc:AlternateContent>
          <mc:Choice Requires="wps">
            <w:drawing>
              <wp:anchor distT="0" distB="0" distL="114300" distR="114300" simplePos="0" relativeHeight="251689984" behindDoc="0" locked="0" layoutInCell="0" allowOverlap="1">
                <wp:simplePos x="0" y="0"/>
                <wp:positionH relativeFrom="column">
                  <wp:posOffset>4376420</wp:posOffset>
                </wp:positionH>
                <wp:positionV relativeFrom="paragraph">
                  <wp:posOffset>125730</wp:posOffset>
                </wp:positionV>
                <wp:extent cx="914400" cy="289560"/>
                <wp:effectExtent l="20320" t="19050" r="17780" b="15240"/>
                <wp:wrapNone/>
                <wp:docPr id="571"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89560"/>
                        </a:xfrm>
                        <a:prstGeom prst="rect">
                          <a:avLst/>
                        </a:prstGeom>
                        <a:solidFill>
                          <a:srgbClr val="FFFFFF"/>
                        </a:solidFill>
                        <a:ln w="28575">
                          <a:solidFill>
                            <a:srgbClr val="000000"/>
                          </a:solidFill>
                          <a:miter lim="800000"/>
                          <a:headEnd/>
                          <a:tailEnd/>
                        </a:ln>
                      </wps:spPr>
                      <wps:txbx>
                        <w:txbxContent>
                          <w:p w:rsidR="00266E9C" w:rsidRPr="00C002AF" w:rsidRDefault="007E30C1" w:rsidP="00861933">
                            <w:pPr>
                              <w:jc w:val="center"/>
                              <w:rPr>
                                <w:b/>
                                <w:lang w:val="en-US"/>
                              </w:rPr>
                            </w:pPr>
                            <w:r w:rsidRPr="00C002AF">
                              <w:rPr>
                                <w:b/>
                                <w:lang w:val="en-US"/>
                              </w:rPr>
                              <w:t>HN /HE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1" o:spid="_x0000_s1038" type="#_x0000_t202" style="position:absolute;left:0;text-align:left;margin-left:344.6pt;margin-top:9.9pt;width:1in;height:22.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" o:allowincell="f" strokeweight="2.25pt">
                <v:textbox>
                  <w:txbxContent>
                    <w:p w:rsidR="00266E9C" w:rsidRPr="00C002AF" w:rsidRDefault="007E30C1" w:rsidP="00861933">
                      <w:pPr>
                        <w:jc w:val="center"/>
                        <w:rPr>
                          <w:b/>
                          <w:lang w:val="en-US"/>
                        </w:rPr>
                      </w:pPr>
                      <w:r w:rsidRPr="00C002AF">
                        <w:rPr>
                          <w:b/>
                          <w:lang w:val="en-US"/>
                        </w:rPr>
                        <w:t>HN /HE</w:t>
                      </w:r>
                    </w:p>
                  </w:txbxContent>
                </v:textbox>
              </v:shape>
            </w:pict>
          </mc:Fallback>
        </mc:AlternateContent>
      </w:r>
      <w:r>
        <w:rPr>
          <w:rFonts w:cs="Arial"/>
          <w:noProof/>
          <w:color w:val="000000"/>
          <w:sz w:val="16"/>
          <w:szCs w:val="16"/>
        </w:rPr>
        <mc:AlternateContent>
          <mc:Choice Requires="wps">
            <w:drawing>
              <wp:anchor distT="0" distB="0" distL="114300" distR="114300" simplePos="0" relativeHeight="251682816" behindDoc="0" locked="0" layoutInCell="0" allowOverlap="1">
                <wp:simplePos x="0" y="0"/>
                <wp:positionH relativeFrom="column">
                  <wp:posOffset>1951990</wp:posOffset>
                </wp:positionH>
                <wp:positionV relativeFrom="paragraph">
                  <wp:posOffset>14605</wp:posOffset>
                </wp:positionV>
                <wp:extent cx="1828800" cy="365760"/>
                <wp:effectExtent l="15240" t="22225" r="22860" b="21590"/>
                <wp:wrapNone/>
                <wp:docPr id="570"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65760"/>
                        </a:xfrm>
                        <a:prstGeom prst="rect">
                          <a:avLst/>
                        </a:prstGeom>
                        <a:solidFill>
                          <a:srgbClr val="FFFFFF"/>
                        </a:solidFill>
                        <a:ln w="28575">
                          <a:solidFill>
                            <a:srgbClr val="000000"/>
                          </a:solidFill>
                          <a:miter lim="800000"/>
                          <a:headEnd/>
                          <a:tailEnd/>
                        </a:ln>
                      </wps:spPr>
                      <wps:txbx>
                        <w:txbxContent>
                          <w:p w:rsidR="00266E9C" w:rsidRPr="00C002AF" w:rsidRDefault="007E30C1" w:rsidP="00861933">
                            <w:pPr>
                              <w:rPr>
                                <w:lang w:val="en-US"/>
                              </w:rPr>
                            </w:pPr>
                            <w:r w:rsidRPr="00916DA9">
                              <w:t>Niveau</w:t>
                            </w:r>
                            <w:r w:rsidRPr="00C002AF">
                              <w:rPr>
                                <w:lang w:val="en-US"/>
                              </w:rPr>
                              <w:t xml:space="preserve"> central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4" o:spid="_x0000_s1039" type="#_x0000_t202" style="position:absolute;left:0;text-align:left;margin-left:153.7pt;margin-top:1.15pt;width:2in;height:28.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" o:allowincell="f" strokeweight="2.25pt">
                <v:textbox>
                  <w:txbxContent>
                    <w:p w:rsidR="00266E9C" w:rsidRPr="00C002AF" w:rsidRDefault="007E30C1" w:rsidP="00861933">
                      <w:pPr>
                        <w:rPr>
                          <w:lang w:val="en-US"/>
                        </w:rPr>
                      </w:pPr>
                      <w:r w:rsidRPr="00916DA9">
                        <w:t>Niveau</w:t>
                      </w:r>
                      <w:r w:rsidRPr="00C002AF">
                        <w:rPr>
                          <w:lang w:val="en-US"/>
                        </w:rPr>
                        <w:t xml:space="preserve"> central</w:t>
                      </w:r>
                    </w:p>
                  </w:txbxContent>
                </v:textbox>
              </v:shape>
            </w:pict>
          </mc:Fallback>
        </mc:AlternateContent>
      </w:r>
      <w:r>
        <w:rPr>
          <w:rFonts w:cs="Arial"/>
          <w:noProof/>
          <w:color w:val="000000"/>
          <w:sz w:val="16"/>
          <w:szCs w:val="16"/>
        </w:rPr>
        <mc:AlternateContent>
          <mc:Choice Requires="wps">
            <w:drawing>
              <wp:anchor distT="0" distB="0" distL="114300" distR="114300" simplePos="0" relativeHeight="251699200" behindDoc="0" locked="0" layoutInCell="0" allowOverlap="1">
                <wp:simplePos x="0" y="0"/>
                <wp:positionH relativeFrom="column">
                  <wp:posOffset>3768725</wp:posOffset>
                </wp:positionH>
                <wp:positionV relativeFrom="paragraph">
                  <wp:posOffset>306705</wp:posOffset>
                </wp:positionV>
                <wp:extent cx="640080" cy="0"/>
                <wp:effectExtent l="22225" t="66675" r="33020" b="66675"/>
                <wp:wrapNone/>
                <wp:docPr id="569" name="Line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 cy="0"/>
                        </a:xfrm>
                        <a:prstGeom prst="line">
                          <a:avLst/>
                        </a:prstGeom>
                        <a:noFill/>
                        <a:ln w="28575">
                          <a:solidFill>
                            <a:srgbClr val="00FF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DEAB92" id="Line 140"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6.75pt,24.15pt" to="347.1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" o:allowincell="f" strokecolor="lime" strokeweight="2.25pt">
                <v:stroke endarrow="block"/>
              </v:line>
            </w:pict>
          </mc:Fallback>
        </mc:AlternateContent>
      </w:r>
      <w:r>
        <w:rPr>
          <w:rFonts w:cs="Arial"/>
          <w:noProof/>
          <w:color w:val="000000"/>
          <w:sz w:val="16"/>
          <w:szCs w:val="16"/>
        </w:rPr>
        <mc:AlternateContent>
          <mc:Choice Requires="wps">
            <w:drawing>
              <wp:anchor distT="0" distB="0" distL="114300" distR="114300" simplePos="0" relativeHeight="251697152" behindDoc="0" locked="0" layoutInCell="0" allowOverlap="1">
                <wp:simplePos x="0" y="0"/>
                <wp:positionH relativeFrom="column">
                  <wp:posOffset>3829685</wp:posOffset>
                </wp:positionH>
                <wp:positionV relativeFrom="paragraph">
                  <wp:posOffset>194310</wp:posOffset>
                </wp:positionV>
                <wp:extent cx="548640" cy="0"/>
                <wp:effectExtent l="26035" t="68580" r="15875" b="74295"/>
                <wp:wrapNone/>
                <wp:docPr id="568" name="Lin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48640" cy="0"/>
                        </a:xfrm>
                        <a:prstGeom prst="line">
                          <a:avLst/>
                        </a:prstGeom>
                        <a:noFill/>
                        <a:ln w="28575">
                          <a:solidFill>
                            <a:srgbClr val="0000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11E3F7" id="Line 138" o:spid="_x0000_s1026" style="position:absolute;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55pt,15.3pt" to="344.7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" o:allowincell="f" strokecolor="blue" strokeweight="2.25pt">
                <v:stroke endarrow="block"/>
              </v:line>
            </w:pict>
          </mc:Fallback>
        </mc:AlternateContent>
      </w:r>
    </w:p>
    <w:p w:rsidR="00861933" w:rsidRPr="00293FA6" w:rsidRDefault="0034594E" w:rsidP="00861933">
      <w:pPr>
        <w:tabs>
          <w:tab w:val="left" w:pos="2160"/>
        </w:tabs>
        <w:spacing w:before="120" w:after="120"/>
        <w:jc w:val="both"/>
        <w:rPr>
          <w:rFonts w:cs="Arial"/>
          <w:color w:val="000000"/>
          <w:sz w:val="16"/>
          <w:szCs w:val="16"/>
        </w:rPr>
      </w:pPr>
      <w:r>
        <w:rPr>
          <w:rFonts w:cs="Arial"/>
          <w:noProof/>
          <w:color w:val="000000"/>
          <w:sz w:val="16"/>
          <w:szCs w:val="16"/>
        </w:rPr>
        <mc:AlternateContent>
          <mc:Choice Requires="wps">
            <w:drawing>
              <wp:anchor distT="0" distB="0" distL="114300" distR="114300" simplePos="0" relativeHeight="251698176" behindDoc="0" locked="0" layoutInCell="0" allowOverlap="1">
                <wp:simplePos x="0" y="0"/>
                <wp:positionH relativeFrom="column">
                  <wp:posOffset>2413635</wp:posOffset>
                </wp:positionH>
                <wp:positionV relativeFrom="paragraph">
                  <wp:posOffset>180975</wp:posOffset>
                </wp:positionV>
                <wp:extent cx="0" cy="640080"/>
                <wp:effectExtent l="67310" t="17145" r="75565" b="28575"/>
                <wp:wrapNone/>
                <wp:docPr id="567" name="Lin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40080"/>
                        </a:xfrm>
                        <a:prstGeom prst="line">
                          <a:avLst/>
                        </a:prstGeom>
                        <a:noFill/>
                        <a:ln w="28575">
                          <a:solidFill>
                            <a:srgbClr val="00FF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5CA5CA" id="Line 139"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0.05pt,14.25pt" to="190.05pt,6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" o:allowincell="f" strokecolor="lime" strokeweight="2.25pt">
                <v:stroke endarrow="block"/>
              </v:line>
            </w:pict>
          </mc:Fallback>
        </mc:AlternateContent>
      </w:r>
    </w:p>
    <w:p w:rsidR="00861933" w:rsidRPr="00293FA6" w:rsidRDefault="0034594E" w:rsidP="00861933">
      <w:pPr>
        <w:tabs>
          <w:tab w:val="left" w:pos="2160"/>
        </w:tabs>
        <w:spacing w:before="120" w:after="120"/>
        <w:jc w:val="both"/>
        <w:rPr>
          <w:rFonts w:cs="Arial"/>
          <w:color w:val="000000"/>
          <w:sz w:val="16"/>
          <w:szCs w:val="16"/>
        </w:rPr>
      </w:pPr>
      <w:r>
        <w:rPr>
          <w:rFonts w:cs="Arial"/>
          <w:noProof/>
          <w:color w:val="000000"/>
          <w:sz w:val="16"/>
          <w:szCs w:val="16"/>
        </w:rPr>
        <mc:AlternateContent>
          <mc:Choice Requires="wps">
            <w:drawing>
              <wp:anchor distT="0" distB="0" distL="114300" distR="114300" simplePos="0" relativeHeight="251696128" behindDoc="0" locked="0" layoutInCell="0" allowOverlap="1">
                <wp:simplePos x="0" y="0"/>
                <wp:positionH relativeFrom="column">
                  <wp:posOffset>2913380</wp:posOffset>
                </wp:positionH>
                <wp:positionV relativeFrom="paragraph">
                  <wp:posOffset>15875</wp:posOffset>
                </wp:positionV>
                <wp:extent cx="0" cy="640080"/>
                <wp:effectExtent l="90805" t="33655" r="90170" b="21590"/>
                <wp:wrapNone/>
                <wp:docPr id="566" name="Lin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40080"/>
                        </a:xfrm>
                        <a:prstGeom prst="line">
                          <a:avLst/>
                        </a:prstGeom>
                        <a:noFill/>
                        <a:ln w="38100">
                          <a:solidFill>
                            <a:srgbClr val="0000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E82C94" id="Line 137" o:spid="_x0000_s1026" style="position:absolute;flip: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4pt,1.25pt" to="229.4pt,5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" o:allowincell="f" strokecolor="blue" strokeweight="3pt">
                <v:stroke endarrow="block"/>
              </v:line>
            </w:pict>
          </mc:Fallback>
        </mc:AlternateContent>
      </w:r>
    </w:p>
    <w:p w:rsidR="00861933" w:rsidRPr="00293FA6" w:rsidRDefault="007E30C1" w:rsidP="00861933">
      <w:pPr>
        <w:tabs>
          <w:tab w:val="left" w:pos="2160"/>
        </w:tabs>
        <w:spacing w:before="120" w:after="120"/>
        <w:jc w:val="both"/>
        <w:rPr>
          <w:rFonts w:cs="Arial"/>
          <w:color w:val="000000"/>
          <w:sz w:val="16"/>
          <w:szCs w:val="16"/>
        </w:rPr>
      </w:pPr>
    </w:p>
    <w:p w:rsidR="00861933" w:rsidRPr="00293FA6" w:rsidRDefault="007E30C1" w:rsidP="00861933">
      <w:pPr>
        <w:tabs>
          <w:tab w:val="left" w:pos="2160"/>
        </w:tabs>
        <w:spacing w:before="120" w:after="120"/>
        <w:jc w:val="both"/>
        <w:rPr>
          <w:rFonts w:cs="Arial"/>
          <w:color w:val="000000"/>
          <w:sz w:val="16"/>
          <w:szCs w:val="16"/>
        </w:rPr>
      </w:pPr>
    </w:p>
    <w:p w:rsidR="00861933" w:rsidRPr="00293FA6" w:rsidRDefault="0034594E" w:rsidP="00861933">
      <w:pPr>
        <w:tabs>
          <w:tab w:val="left" w:pos="2160"/>
        </w:tabs>
        <w:spacing w:before="120" w:after="120"/>
        <w:jc w:val="both"/>
        <w:rPr>
          <w:rFonts w:cs="Arial"/>
          <w:color w:val="000000"/>
          <w:sz w:val="16"/>
          <w:szCs w:val="16"/>
        </w:rPr>
      </w:pPr>
      <w:r>
        <w:rPr>
          <w:rFonts w:cs="Arial"/>
          <w:noProof/>
          <w:color w:val="000000"/>
          <w:sz w:val="16"/>
          <w:szCs w:val="16"/>
        </w:rPr>
        <mc:AlternateContent>
          <mc:Choice Requires="wps">
            <w:drawing>
              <wp:anchor distT="0" distB="0" distL="114300" distR="114300" simplePos="0" relativeHeight="251683840" behindDoc="0" locked="0" layoutInCell="1" allowOverlap="1">
                <wp:simplePos x="0" y="0"/>
                <wp:positionH relativeFrom="column">
                  <wp:posOffset>2025015</wp:posOffset>
                </wp:positionH>
                <wp:positionV relativeFrom="paragraph">
                  <wp:posOffset>22225</wp:posOffset>
                </wp:positionV>
                <wp:extent cx="1920240" cy="285750"/>
                <wp:effectExtent l="21590" t="22225" r="20320" b="15875"/>
                <wp:wrapNone/>
                <wp:docPr id="565"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240" cy="285750"/>
                        </a:xfrm>
                        <a:prstGeom prst="rect">
                          <a:avLst/>
                        </a:prstGeom>
                        <a:solidFill>
                          <a:srgbClr val="FFFFFF"/>
                        </a:solidFill>
                        <a:ln w="28575">
                          <a:solidFill>
                            <a:srgbClr val="000000"/>
                          </a:solidFill>
                          <a:miter lim="800000"/>
                          <a:headEnd/>
                          <a:tailEnd/>
                        </a:ln>
                      </wps:spPr>
                      <wps:txbx>
                        <w:txbxContent>
                          <w:p w:rsidR="00266E9C" w:rsidRPr="00C002AF" w:rsidRDefault="007E30C1" w:rsidP="00861933">
                            <w:pPr>
                              <w:rPr>
                                <w:lang w:val="en-US"/>
                              </w:rPr>
                            </w:pPr>
                            <w:r w:rsidRPr="00C002AF">
                              <w:rPr>
                                <w:lang w:val="en-US"/>
                              </w:rPr>
                              <w:t>DRS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5" o:spid="_x0000_s1040" type="#_x0000_t202" style="position:absolute;left:0;text-align:left;margin-left:159.45pt;margin-top:1.75pt;width:151.2pt;height:2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" strokeweight="2.25pt">
                <v:textbox>
                  <w:txbxContent>
                    <w:p w:rsidR="00266E9C" w:rsidRPr="00C002AF" w:rsidRDefault="007E30C1" w:rsidP="00861933">
                      <w:pPr>
                        <w:rPr>
                          <w:lang w:val="en-US"/>
                        </w:rPr>
                      </w:pPr>
                      <w:r w:rsidRPr="00C002AF">
                        <w:rPr>
                          <w:lang w:val="en-US"/>
                        </w:rPr>
                        <w:t>DRS</w:t>
                      </w:r>
                    </w:p>
                  </w:txbxContent>
                </v:textbox>
              </v:shape>
            </w:pict>
          </mc:Fallback>
        </mc:AlternateContent>
      </w:r>
      <w:r>
        <w:rPr>
          <w:rFonts w:cs="Arial"/>
          <w:noProof/>
          <w:color w:val="000000"/>
          <w:sz w:val="16"/>
          <w:szCs w:val="16"/>
        </w:rPr>
        <mc:AlternateContent>
          <mc:Choice Requires="wps">
            <w:drawing>
              <wp:anchor distT="0" distB="0" distL="114300" distR="114300" simplePos="0" relativeHeight="251688960" behindDoc="0" locked="0" layoutInCell="1" allowOverlap="1">
                <wp:simplePos x="0" y="0"/>
                <wp:positionH relativeFrom="column">
                  <wp:posOffset>4518660</wp:posOffset>
                </wp:positionH>
                <wp:positionV relativeFrom="paragraph">
                  <wp:posOffset>57150</wp:posOffset>
                </wp:positionV>
                <wp:extent cx="1140460" cy="284480"/>
                <wp:effectExtent l="19685" t="19050" r="20955" b="20320"/>
                <wp:wrapNone/>
                <wp:docPr id="564"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0460" cy="284480"/>
                        </a:xfrm>
                        <a:prstGeom prst="rect">
                          <a:avLst/>
                        </a:prstGeom>
                        <a:solidFill>
                          <a:srgbClr val="FFFFFF"/>
                        </a:solidFill>
                        <a:ln w="28575">
                          <a:solidFill>
                            <a:srgbClr val="000000"/>
                          </a:solidFill>
                          <a:miter lim="800000"/>
                          <a:headEnd/>
                          <a:tailEnd/>
                        </a:ln>
                      </wps:spPr>
                      <wps:txbx>
                        <w:txbxContent>
                          <w:p w:rsidR="00266E9C" w:rsidRPr="00C002AF" w:rsidRDefault="007E30C1" w:rsidP="00861933">
                            <w:pPr>
                              <w:jc w:val="center"/>
                              <w:rPr>
                                <w:b/>
                                <w:sz w:val="20"/>
                                <w:lang w:val="en-US"/>
                              </w:rPr>
                            </w:pPr>
                            <w:r w:rsidRPr="00C002AF">
                              <w:rPr>
                                <w:b/>
                                <w:sz w:val="20"/>
                                <w:lang w:val="en-US"/>
                              </w:rPr>
                              <w:t>HR/HE/H.PRIV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0" o:spid="_x0000_s1041" type="#_x0000_t202" style="position:absolute;left:0;text-align:left;margin-left:355.8pt;margin-top:4.5pt;width:89.8pt;height:22.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" strokeweight="2.25pt">
                <v:textbox>
                  <w:txbxContent>
                    <w:p w:rsidR="00266E9C" w:rsidRPr="00C002AF" w:rsidRDefault="007E30C1" w:rsidP="00861933">
                      <w:pPr>
                        <w:jc w:val="center"/>
                        <w:rPr>
                          <w:b/>
                          <w:sz w:val="20"/>
                          <w:lang w:val="en-US"/>
                        </w:rPr>
                      </w:pPr>
                      <w:r w:rsidRPr="00C002AF">
                        <w:rPr>
                          <w:b/>
                          <w:sz w:val="20"/>
                          <w:lang w:val="en-US"/>
                        </w:rPr>
                        <w:t>HR/HE/H.PRIV</w:t>
                      </w:r>
                    </w:p>
                  </w:txbxContent>
                </v:textbox>
              </v:shape>
            </w:pict>
          </mc:Fallback>
        </mc:AlternateContent>
      </w:r>
      <w:r>
        <w:rPr>
          <w:rFonts w:cs="Arial"/>
          <w:noProof/>
          <w:color w:val="000000"/>
          <w:sz w:val="16"/>
          <w:szCs w:val="16"/>
        </w:rPr>
        <mc:AlternateContent>
          <mc:Choice Requires="wps">
            <w:drawing>
              <wp:anchor distT="0" distB="0" distL="114300" distR="114300" simplePos="0" relativeHeight="251695104" behindDoc="0" locked="0" layoutInCell="1" allowOverlap="1">
                <wp:simplePos x="0" y="0"/>
                <wp:positionH relativeFrom="column">
                  <wp:posOffset>3910965</wp:posOffset>
                </wp:positionH>
                <wp:positionV relativeFrom="paragraph">
                  <wp:posOffset>153670</wp:posOffset>
                </wp:positionV>
                <wp:extent cx="548640" cy="0"/>
                <wp:effectExtent l="31115" t="67945" r="20320" b="74930"/>
                <wp:wrapNone/>
                <wp:docPr id="563" name="Lin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48640" cy="0"/>
                        </a:xfrm>
                        <a:prstGeom prst="line">
                          <a:avLst/>
                        </a:prstGeom>
                        <a:noFill/>
                        <a:ln w="28575">
                          <a:solidFill>
                            <a:srgbClr val="0000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923AC3" id="Line 136" o:spid="_x0000_s1026" style="position:absolute;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7.95pt,12.1pt" to="351.1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" strokecolor="blue" strokeweight="2.25pt">
                <v:stroke endarrow="block"/>
              </v:line>
            </w:pict>
          </mc:Fallback>
        </mc:AlternateContent>
      </w:r>
      <w:r w:rsidR="007E30C1" w:rsidRPr="00293FA6">
        <w:rPr>
          <w:rFonts w:cs="Arial"/>
          <w:color w:val="000000"/>
          <w:sz w:val="16"/>
          <w:szCs w:val="16"/>
        </w:rPr>
        <w:t>-</w:t>
      </w:r>
    </w:p>
    <w:p w:rsidR="00861933" w:rsidRPr="00293FA6" w:rsidRDefault="0034594E" w:rsidP="00861933">
      <w:pPr>
        <w:tabs>
          <w:tab w:val="left" w:pos="2160"/>
        </w:tabs>
        <w:spacing w:before="120" w:after="120"/>
        <w:jc w:val="both"/>
        <w:rPr>
          <w:rFonts w:cs="Arial"/>
          <w:color w:val="000000"/>
          <w:sz w:val="16"/>
          <w:szCs w:val="16"/>
        </w:rPr>
      </w:pPr>
      <w:r>
        <w:rPr>
          <w:rFonts w:cs="Arial"/>
          <w:noProof/>
          <w:color w:val="000000"/>
          <w:sz w:val="16"/>
          <w:szCs w:val="16"/>
        </w:rPr>
        <mc:AlternateContent>
          <mc:Choice Requires="wps">
            <w:drawing>
              <wp:anchor distT="0" distB="0" distL="114300" distR="114300" simplePos="0" relativeHeight="251704320" behindDoc="0" locked="0" layoutInCell="1" allowOverlap="1">
                <wp:simplePos x="0" y="0"/>
                <wp:positionH relativeFrom="column">
                  <wp:posOffset>3970020</wp:posOffset>
                </wp:positionH>
                <wp:positionV relativeFrom="paragraph">
                  <wp:posOffset>48895</wp:posOffset>
                </wp:positionV>
                <wp:extent cx="548640" cy="0"/>
                <wp:effectExtent l="23495" t="68580" r="27940" b="74295"/>
                <wp:wrapNone/>
                <wp:docPr id="562" name="Lin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0"/>
                        </a:xfrm>
                        <a:prstGeom prst="line">
                          <a:avLst/>
                        </a:prstGeom>
                        <a:noFill/>
                        <a:ln w="28575">
                          <a:solidFill>
                            <a:srgbClr val="00FF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AF24D2" id="Line 145"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2.6pt,3.85pt" to="355.8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" strokecolor="lime" strokeweight="2.25pt">
                <v:stroke endarrow="block"/>
              </v:line>
            </w:pict>
          </mc:Fallback>
        </mc:AlternateContent>
      </w:r>
      <w:r>
        <w:rPr>
          <w:rFonts w:cs="Arial"/>
          <w:noProof/>
          <w:color w:val="000000"/>
          <w:sz w:val="16"/>
          <w:szCs w:val="16"/>
        </w:rPr>
        <mc:AlternateContent>
          <mc:Choice Requires="wps">
            <w:drawing>
              <wp:anchor distT="0" distB="0" distL="114300" distR="114300" simplePos="0" relativeHeight="251700224" behindDoc="0" locked="0" layoutInCell="1" allowOverlap="1">
                <wp:simplePos x="0" y="0"/>
                <wp:positionH relativeFrom="column">
                  <wp:posOffset>2456815</wp:posOffset>
                </wp:positionH>
                <wp:positionV relativeFrom="paragraph">
                  <wp:posOffset>141605</wp:posOffset>
                </wp:positionV>
                <wp:extent cx="0" cy="548640"/>
                <wp:effectExtent l="72390" t="18415" r="70485" b="33020"/>
                <wp:wrapNone/>
                <wp:docPr id="561" name="Lin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8640"/>
                        </a:xfrm>
                        <a:prstGeom prst="line">
                          <a:avLst/>
                        </a:prstGeom>
                        <a:noFill/>
                        <a:ln w="28575">
                          <a:solidFill>
                            <a:srgbClr val="00FF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4BD69C" id="Line 141"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45pt,11.15pt" to="193.45pt,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" strokecolor="lime" strokeweight="2.25pt">
                <v:stroke endarrow="block"/>
              </v:line>
            </w:pict>
          </mc:Fallback>
        </mc:AlternateContent>
      </w:r>
      <w:r>
        <w:rPr>
          <w:rFonts w:cs="Arial"/>
          <w:noProof/>
          <w:color w:val="000000"/>
          <w:sz w:val="16"/>
          <w:szCs w:val="16"/>
        </w:rPr>
        <mc:AlternateContent>
          <mc:Choice Requires="wps">
            <w:drawing>
              <wp:anchor distT="0" distB="0" distL="114300" distR="114300" simplePos="0" relativeHeight="251694080" behindDoc="0" locked="0" layoutInCell="1" allowOverlap="1">
                <wp:simplePos x="0" y="0"/>
                <wp:positionH relativeFrom="column">
                  <wp:posOffset>2913380</wp:posOffset>
                </wp:positionH>
                <wp:positionV relativeFrom="paragraph">
                  <wp:posOffset>107950</wp:posOffset>
                </wp:positionV>
                <wp:extent cx="0" cy="548640"/>
                <wp:effectExtent l="90805" t="32385" r="90170" b="19050"/>
                <wp:wrapNone/>
                <wp:docPr id="560" name="Lin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48640"/>
                        </a:xfrm>
                        <a:prstGeom prst="line">
                          <a:avLst/>
                        </a:prstGeom>
                        <a:noFill/>
                        <a:ln w="38100">
                          <a:solidFill>
                            <a:srgbClr val="0000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AF7148" id="Line 135" o:spid="_x0000_s1026" style="position:absolute;flip: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4pt,8.5pt" to="229.4pt,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" strokecolor="blue" strokeweight="3pt">
                <v:stroke endarrow="block"/>
              </v:line>
            </w:pict>
          </mc:Fallback>
        </mc:AlternateContent>
      </w:r>
    </w:p>
    <w:p w:rsidR="00861933" w:rsidRPr="00293FA6" w:rsidRDefault="007E30C1" w:rsidP="00861933">
      <w:pPr>
        <w:tabs>
          <w:tab w:val="left" w:pos="2160"/>
        </w:tabs>
        <w:spacing w:before="120" w:after="120"/>
        <w:jc w:val="both"/>
        <w:rPr>
          <w:rFonts w:cs="Arial"/>
          <w:color w:val="000000"/>
          <w:sz w:val="16"/>
          <w:szCs w:val="16"/>
        </w:rPr>
      </w:pPr>
    </w:p>
    <w:p w:rsidR="00861933" w:rsidRPr="00293FA6" w:rsidRDefault="007E30C1" w:rsidP="00861933">
      <w:pPr>
        <w:tabs>
          <w:tab w:val="left" w:pos="2160"/>
        </w:tabs>
        <w:spacing w:before="120" w:after="120"/>
        <w:jc w:val="both"/>
        <w:rPr>
          <w:rFonts w:cs="Arial"/>
          <w:color w:val="000000"/>
          <w:sz w:val="16"/>
          <w:szCs w:val="16"/>
        </w:rPr>
      </w:pPr>
    </w:p>
    <w:p w:rsidR="00861933" w:rsidRPr="00293FA6" w:rsidRDefault="0034594E" w:rsidP="00861933">
      <w:pPr>
        <w:tabs>
          <w:tab w:val="left" w:pos="2160"/>
        </w:tabs>
        <w:spacing w:before="120" w:after="120"/>
        <w:jc w:val="both"/>
        <w:rPr>
          <w:rFonts w:cs="Arial"/>
          <w:color w:val="000000"/>
          <w:sz w:val="16"/>
          <w:szCs w:val="16"/>
        </w:rPr>
      </w:pPr>
      <w:r>
        <w:rPr>
          <w:rFonts w:cs="Arial"/>
          <w:noProof/>
          <w:color w:val="000000"/>
          <w:sz w:val="16"/>
          <w:szCs w:val="16"/>
        </w:rPr>
        <mc:AlternateContent>
          <mc:Choice Requires="wps">
            <w:drawing>
              <wp:anchor distT="0" distB="0" distL="114300" distR="114300" simplePos="0" relativeHeight="251686912" behindDoc="0" locked="0" layoutInCell="1" allowOverlap="1">
                <wp:simplePos x="0" y="0"/>
                <wp:positionH relativeFrom="column">
                  <wp:posOffset>4650105</wp:posOffset>
                </wp:positionH>
                <wp:positionV relativeFrom="paragraph">
                  <wp:posOffset>91440</wp:posOffset>
                </wp:positionV>
                <wp:extent cx="1057910" cy="623570"/>
                <wp:effectExtent l="17780" t="17780" r="19685" b="15875"/>
                <wp:wrapNone/>
                <wp:docPr id="559"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910" cy="623570"/>
                        </a:xfrm>
                        <a:prstGeom prst="rect">
                          <a:avLst/>
                        </a:prstGeom>
                        <a:solidFill>
                          <a:srgbClr val="FFFFFF"/>
                        </a:solidFill>
                        <a:ln w="28575">
                          <a:solidFill>
                            <a:srgbClr val="000000"/>
                          </a:solidFill>
                          <a:miter lim="800000"/>
                          <a:headEnd/>
                          <a:tailEnd/>
                        </a:ln>
                      </wps:spPr>
                      <wps:txbx>
                        <w:txbxContent>
                          <w:p w:rsidR="00266E9C" w:rsidRPr="00C002AF" w:rsidRDefault="007E30C1" w:rsidP="00861933">
                            <w:pPr>
                              <w:rPr>
                                <w:sz w:val="20"/>
                                <w:lang w:val="en-US"/>
                              </w:rPr>
                            </w:pPr>
                            <w:r w:rsidRPr="00C002AF">
                              <w:rPr>
                                <w:sz w:val="20"/>
                                <w:lang w:val="en-US"/>
                              </w:rPr>
                              <w:t>HP/HR/HE/</w:t>
                            </w:r>
                            <w:r>
                              <w:rPr>
                                <w:sz w:val="20"/>
                                <w:lang w:val="en-US"/>
                              </w:rPr>
                              <w:t xml:space="preserve"> structures privées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8" o:spid="_x0000_s1042" type="#_x0000_t202" style="position:absolute;left:0;text-align:left;margin-left:366.15pt;margin-top:7.2pt;width:83.3pt;height:49.1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" strokeweight="2.25pt">
                <v:textbox>
                  <w:txbxContent>
                    <w:p w:rsidR="00266E9C" w:rsidRPr="00C002AF" w:rsidRDefault="007E30C1" w:rsidP="00861933">
                      <w:pPr>
                        <w:rPr>
                          <w:sz w:val="20"/>
                          <w:lang w:val="en-US"/>
                        </w:rPr>
                      </w:pPr>
                      <w:r w:rsidRPr="00C002AF">
                        <w:rPr>
                          <w:sz w:val="20"/>
                          <w:lang w:val="en-US"/>
                        </w:rPr>
                        <w:t>HP/HR/HE/</w:t>
                      </w:r>
                      <w:r>
                        <w:rPr>
                          <w:sz w:val="20"/>
                          <w:lang w:val="en-US"/>
                        </w:rPr>
                        <w:t xml:space="preserve"> structures privées</w:t>
                      </w:r>
                    </w:p>
                  </w:txbxContent>
                </v:textbox>
              </v:shape>
            </w:pict>
          </mc:Fallback>
        </mc:AlternateContent>
      </w:r>
      <w:r>
        <w:rPr>
          <w:rFonts w:cs="Arial"/>
          <w:noProof/>
          <w:color w:val="000000"/>
          <w:sz w:val="16"/>
          <w:szCs w:val="16"/>
        </w:rPr>
        <mc:AlternateContent>
          <mc:Choice Requires="wps">
            <w:drawing>
              <wp:anchor distT="0" distB="0" distL="114300" distR="114300" simplePos="0" relativeHeight="251687936" behindDoc="0" locked="0" layoutInCell="1" allowOverlap="1">
                <wp:simplePos x="0" y="0"/>
                <wp:positionH relativeFrom="column">
                  <wp:posOffset>189865</wp:posOffset>
                </wp:positionH>
                <wp:positionV relativeFrom="paragraph">
                  <wp:posOffset>91440</wp:posOffset>
                </wp:positionV>
                <wp:extent cx="1442720" cy="457200"/>
                <wp:effectExtent l="15240" t="17780" r="18415" b="20320"/>
                <wp:wrapNone/>
                <wp:docPr id="558"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2720" cy="457200"/>
                        </a:xfrm>
                        <a:prstGeom prst="rect">
                          <a:avLst/>
                        </a:prstGeom>
                        <a:solidFill>
                          <a:srgbClr val="FFFFFF"/>
                        </a:solidFill>
                        <a:ln w="28575">
                          <a:solidFill>
                            <a:srgbClr val="000000"/>
                          </a:solidFill>
                          <a:miter lim="800000"/>
                          <a:headEnd/>
                          <a:tailEnd/>
                        </a:ln>
                      </wps:spPr>
                      <wps:txbx>
                        <w:txbxContent>
                          <w:p w:rsidR="00266E9C" w:rsidRPr="00916DA9" w:rsidRDefault="007E30C1" w:rsidP="00861933">
                            <w:pPr>
                              <w:rPr>
                                <w:sz w:val="18"/>
                              </w:rPr>
                            </w:pPr>
                            <w:r w:rsidRPr="00916DA9">
                              <w:rPr>
                                <w:sz w:val="18"/>
                              </w:rPr>
                              <w:t>CM C/CSA/structures privées/HE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9" o:spid="_x0000_s1043" type="#_x0000_t202" style="position:absolute;left:0;text-align:left;margin-left:14.95pt;margin-top:7.2pt;width:113.6pt;height:3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" strokeweight="2.25pt">
                <v:textbox>
                  <w:txbxContent>
                    <w:p w:rsidR="00266E9C" w:rsidRPr="00916DA9" w:rsidRDefault="007E30C1" w:rsidP="00861933">
                      <w:pPr>
                        <w:rPr>
                          <w:sz w:val="18"/>
                        </w:rPr>
                      </w:pPr>
                      <w:r w:rsidRPr="00916DA9">
                        <w:rPr>
                          <w:sz w:val="18"/>
                        </w:rPr>
                        <w:t>CM C/CSA/structures privées/HE</w:t>
                      </w:r>
                    </w:p>
                  </w:txbxContent>
                </v:textbox>
              </v:shape>
            </w:pict>
          </mc:Fallback>
        </mc:AlternateContent>
      </w:r>
      <w:r>
        <w:rPr>
          <w:rFonts w:cs="Arial"/>
          <w:noProof/>
          <w:color w:val="000000"/>
          <w:sz w:val="16"/>
          <w:szCs w:val="16"/>
        </w:rPr>
        <mc:AlternateContent>
          <mc:Choice Requires="wps">
            <w:drawing>
              <wp:anchor distT="0" distB="0" distL="114300" distR="114300" simplePos="0" relativeHeight="251684864" behindDoc="0" locked="0" layoutInCell="1" allowOverlap="1">
                <wp:simplePos x="0" y="0"/>
                <wp:positionH relativeFrom="column">
                  <wp:posOffset>2194560</wp:posOffset>
                </wp:positionH>
                <wp:positionV relativeFrom="paragraph">
                  <wp:posOffset>91440</wp:posOffset>
                </wp:positionV>
                <wp:extent cx="1737360" cy="318135"/>
                <wp:effectExtent l="19685" t="17780" r="14605" b="16510"/>
                <wp:wrapNone/>
                <wp:docPr id="557"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7360" cy="318135"/>
                        </a:xfrm>
                        <a:prstGeom prst="rect">
                          <a:avLst/>
                        </a:prstGeom>
                        <a:solidFill>
                          <a:srgbClr val="FFFFFF"/>
                        </a:solidFill>
                        <a:ln w="28575">
                          <a:solidFill>
                            <a:srgbClr val="000000"/>
                          </a:solidFill>
                          <a:miter lim="800000"/>
                          <a:headEnd/>
                          <a:tailEnd/>
                        </a:ln>
                      </wps:spPr>
                      <wps:txbx>
                        <w:txbxContent>
                          <w:p w:rsidR="00266E9C" w:rsidRPr="00C002AF" w:rsidRDefault="007E30C1" w:rsidP="00861933">
                            <w:pPr>
                              <w:rPr>
                                <w:lang w:val="en-US"/>
                              </w:rPr>
                            </w:pPr>
                            <w:r w:rsidRPr="00C002AF">
                              <w:rPr>
                                <w:lang w:val="en-US"/>
                              </w:rPr>
                              <w:t>DPS ou DCS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6" o:spid="_x0000_s1044" type="#_x0000_t202" style="position:absolute;left:0;text-align:left;margin-left:172.8pt;margin-top:7.2pt;width:136.8pt;height:25.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" strokeweight="2.25pt">
                <v:textbox>
                  <w:txbxContent>
                    <w:p w:rsidR="00266E9C" w:rsidRPr="00C002AF" w:rsidRDefault="007E30C1" w:rsidP="00861933">
                      <w:pPr>
                        <w:rPr>
                          <w:lang w:val="en-US"/>
                        </w:rPr>
                      </w:pPr>
                      <w:r w:rsidRPr="00C002AF">
                        <w:rPr>
                          <w:lang w:val="en-US"/>
                        </w:rPr>
                        <w:t>DPS ou DCS</w:t>
                      </w:r>
                    </w:p>
                  </w:txbxContent>
                </v:textbox>
              </v:shape>
            </w:pict>
          </mc:Fallback>
        </mc:AlternateContent>
      </w:r>
    </w:p>
    <w:p w:rsidR="00861933" w:rsidRPr="00293FA6" w:rsidRDefault="0034594E" w:rsidP="00861933">
      <w:pPr>
        <w:tabs>
          <w:tab w:val="left" w:pos="2160"/>
        </w:tabs>
        <w:spacing w:before="120" w:after="120"/>
        <w:jc w:val="both"/>
        <w:rPr>
          <w:rFonts w:cs="Arial"/>
          <w:color w:val="000000"/>
          <w:sz w:val="16"/>
          <w:szCs w:val="16"/>
        </w:rPr>
      </w:pPr>
      <w:r>
        <w:rPr>
          <w:rFonts w:cs="Arial"/>
          <w:noProof/>
          <w:color w:val="000000"/>
          <w:sz w:val="16"/>
          <w:szCs w:val="16"/>
        </w:rPr>
        <w:lastRenderedPageBreak/>
        <mc:AlternateContent>
          <mc:Choice Requires="wps">
            <w:drawing>
              <wp:anchor distT="0" distB="0" distL="114300" distR="114300" simplePos="0" relativeHeight="251702272" behindDoc="0" locked="0" layoutInCell="1" allowOverlap="1">
                <wp:simplePos x="0" y="0"/>
                <wp:positionH relativeFrom="column">
                  <wp:posOffset>1619885</wp:posOffset>
                </wp:positionH>
                <wp:positionV relativeFrom="paragraph">
                  <wp:posOffset>156210</wp:posOffset>
                </wp:positionV>
                <wp:extent cx="640080" cy="0"/>
                <wp:effectExtent l="26035" t="67310" r="19685" b="75565"/>
                <wp:wrapNone/>
                <wp:docPr id="556" name="Line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0080" cy="0"/>
                        </a:xfrm>
                        <a:prstGeom prst="line">
                          <a:avLst/>
                        </a:prstGeom>
                        <a:noFill/>
                        <a:ln w="28575">
                          <a:solidFill>
                            <a:srgbClr val="00FF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BDE0C8" id="Line 143" o:spid="_x0000_s1026" style="position:absolute;flip:x;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7.55pt,12.3pt" to="177.9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" strokecolor="lime" strokeweight="2.25pt">
                <v:stroke endarrow="block"/>
              </v:line>
            </w:pict>
          </mc:Fallback>
        </mc:AlternateContent>
      </w:r>
      <w:r>
        <w:rPr>
          <w:rFonts w:cs="Arial"/>
          <w:noProof/>
          <w:color w:val="000000"/>
          <w:sz w:val="16"/>
          <w:szCs w:val="16"/>
        </w:rPr>
        <mc:AlternateContent>
          <mc:Choice Requires="wps">
            <w:drawing>
              <wp:anchor distT="0" distB="0" distL="114300" distR="114300" simplePos="0" relativeHeight="251693056" behindDoc="0" locked="0" layoutInCell="1" allowOverlap="1">
                <wp:simplePos x="0" y="0"/>
                <wp:positionH relativeFrom="column">
                  <wp:posOffset>1632585</wp:posOffset>
                </wp:positionH>
                <wp:positionV relativeFrom="paragraph">
                  <wp:posOffset>35560</wp:posOffset>
                </wp:positionV>
                <wp:extent cx="574675" cy="0"/>
                <wp:effectExtent l="19685" t="70485" r="24765" b="72390"/>
                <wp:wrapNone/>
                <wp:docPr id="555" name="Lin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675" cy="0"/>
                        </a:xfrm>
                        <a:prstGeom prst="line">
                          <a:avLst/>
                        </a:prstGeom>
                        <a:noFill/>
                        <a:ln w="28575">
                          <a:solidFill>
                            <a:srgbClr val="0000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EB00BD" id="Line 134"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8.55pt,2.8pt" to="173.8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" strokecolor="blue" strokeweight="2.25pt">
                <v:stroke endarrow="block"/>
              </v:line>
            </w:pict>
          </mc:Fallback>
        </mc:AlternateContent>
      </w:r>
      <w:r>
        <w:rPr>
          <w:rFonts w:cs="Arial"/>
          <w:noProof/>
          <w:color w:val="000000"/>
          <w:sz w:val="16"/>
          <w:szCs w:val="16"/>
        </w:rPr>
        <mc:AlternateContent>
          <mc:Choice Requires="wps">
            <w:drawing>
              <wp:anchor distT="0" distB="0" distL="114300" distR="114300" simplePos="0" relativeHeight="251692032" behindDoc="0" locked="0" layoutInCell="1" allowOverlap="1">
                <wp:simplePos x="0" y="0"/>
                <wp:positionH relativeFrom="column">
                  <wp:posOffset>3931920</wp:posOffset>
                </wp:positionH>
                <wp:positionV relativeFrom="paragraph">
                  <wp:posOffset>156210</wp:posOffset>
                </wp:positionV>
                <wp:extent cx="640080" cy="0"/>
                <wp:effectExtent l="33020" t="67310" r="22225" b="75565"/>
                <wp:wrapNone/>
                <wp:docPr id="554" name="Lin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0080" cy="0"/>
                        </a:xfrm>
                        <a:prstGeom prst="line">
                          <a:avLst/>
                        </a:prstGeom>
                        <a:noFill/>
                        <a:ln w="28575">
                          <a:solidFill>
                            <a:srgbClr val="0000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9EAF03" id="Line 133" o:spid="_x0000_s1026" style="position:absolute;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6pt,12.3pt" to="5in,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" strokecolor="blue" strokeweight="2.25pt">
                <v:stroke endarrow="block"/>
              </v:line>
            </w:pict>
          </mc:Fallback>
        </mc:AlternateContent>
      </w:r>
      <w:r>
        <w:rPr>
          <w:rFonts w:cs="Arial"/>
          <w:noProof/>
          <w:color w:val="000000"/>
          <w:sz w:val="16"/>
          <w:szCs w:val="16"/>
        </w:rPr>
        <mc:AlternateContent>
          <mc:Choice Requires="wps">
            <w:drawing>
              <wp:anchor distT="0" distB="0" distL="114300" distR="114300" simplePos="0" relativeHeight="251703296" behindDoc="0" locked="0" layoutInCell="1" allowOverlap="1">
                <wp:simplePos x="0" y="0"/>
                <wp:positionH relativeFrom="column">
                  <wp:posOffset>3919855</wp:posOffset>
                </wp:positionH>
                <wp:positionV relativeFrom="paragraph">
                  <wp:posOffset>35560</wp:posOffset>
                </wp:positionV>
                <wp:extent cx="640080" cy="0"/>
                <wp:effectExtent l="20955" t="70485" r="24765" b="72390"/>
                <wp:wrapNone/>
                <wp:docPr id="553" name="Lin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 cy="0"/>
                        </a:xfrm>
                        <a:prstGeom prst="line">
                          <a:avLst/>
                        </a:prstGeom>
                        <a:noFill/>
                        <a:ln w="28575">
                          <a:solidFill>
                            <a:srgbClr val="00FF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C399FF" id="Line 144"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8.65pt,2.8pt" to="359.0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" strokecolor="lime" strokeweight="2.25pt">
                <v:stroke endarrow="block"/>
              </v:line>
            </w:pict>
          </mc:Fallback>
        </mc:AlternateContent>
      </w:r>
    </w:p>
    <w:p w:rsidR="00861933" w:rsidRPr="00293FA6" w:rsidRDefault="0034594E" w:rsidP="00861933">
      <w:pPr>
        <w:tabs>
          <w:tab w:val="left" w:pos="2160"/>
        </w:tabs>
        <w:spacing w:before="120" w:after="120"/>
        <w:jc w:val="both"/>
        <w:rPr>
          <w:rFonts w:cs="Arial"/>
          <w:color w:val="000000"/>
          <w:sz w:val="16"/>
          <w:szCs w:val="16"/>
        </w:rPr>
      </w:pPr>
      <w:r>
        <w:rPr>
          <w:rFonts w:cs="Arial"/>
          <w:noProof/>
          <w:color w:val="000000"/>
          <w:sz w:val="16"/>
          <w:szCs w:val="16"/>
        </w:rPr>
        <mc:AlternateContent>
          <mc:Choice Requires="wps">
            <w:drawing>
              <wp:anchor distT="0" distB="0" distL="114300" distR="114300" simplePos="0" relativeHeight="251691008" behindDoc="0" locked="0" layoutInCell="1" allowOverlap="1">
                <wp:simplePos x="0" y="0"/>
                <wp:positionH relativeFrom="column">
                  <wp:posOffset>2897505</wp:posOffset>
                </wp:positionH>
                <wp:positionV relativeFrom="paragraph">
                  <wp:posOffset>10160</wp:posOffset>
                </wp:positionV>
                <wp:extent cx="15875" cy="724535"/>
                <wp:effectExtent l="74930" t="26670" r="52070" b="20320"/>
                <wp:wrapNone/>
                <wp:docPr id="552" name="Lin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5875" cy="724535"/>
                        </a:xfrm>
                        <a:prstGeom prst="line">
                          <a:avLst/>
                        </a:prstGeom>
                        <a:noFill/>
                        <a:ln w="28575">
                          <a:solidFill>
                            <a:srgbClr val="0000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9403D7" id="Line 132" o:spid="_x0000_s1026" style="position:absolute;flip:x 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15pt,.8pt" to="229.4pt,5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" strokecolor="blue" strokeweight="2.25pt">
                <v:stroke endarrow="block"/>
              </v:line>
            </w:pict>
          </mc:Fallback>
        </mc:AlternateContent>
      </w:r>
      <w:r>
        <w:rPr>
          <w:rFonts w:cs="Arial"/>
          <w:noProof/>
          <w:color w:val="000000"/>
          <w:sz w:val="16"/>
          <w:szCs w:val="16"/>
        </w:rPr>
        <mc:AlternateContent>
          <mc:Choice Requires="wps">
            <w:drawing>
              <wp:anchor distT="0" distB="0" distL="114300" distR="114300" simplePos="0" relativeHeight="251701248" behindDoc="0" locked="0" layoutInCell="1" allowOverlap="1">
                <wp:simplePos x="0" y="0"/>
                <wp:positionH relativeFrom="column">
                  <wp:posOffset>2456815</wp:posOffset>
                </wp:positionH>
                <wp:positionV relativeFrom="paragraph">
                  <wp:posOffset>10160</wp:posOffset>
                </wp:positionV>
                <wp:extent cx="0" cy="724535"/>
                <wp:effectExtent l="72390" t="17145" r="70485" b="29845"/>
                <wp:wrapNone/>
                <wp:docPr id="551" name="Line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4535"/>
                        </a:xfrm>
                        <a:prstGeom prst="line">
                          <a:avLst/>
                        </a:prstGeom>
                        <a:noFill/>
                        <a:ln w="28575">
                          <a:solidFill>
                            <a:srgbClr val="00FF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059FB6" id="Line 142"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45pt,.8pt" to="193.45pt,5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" strokecolor="lime" strokeweight="2.25pt">
                <v:stroke endarrow="block"/>
              </v:line>
            </w:pict>
          </mc:Fallback>
        </mc:AlternateContent>
      </w:r>
    </w:p>
    <w:p w:rsidR="00861933" w:rsidRPr="00293FA6" w:rsidRDefault="007E30C1" w:rsidP="00861933">
      <w:pPr>
        <w:tabs>
          <w:tab w:val="left" w:pos="2160"/>
        </w:tabs>
        <w:spacing w:before="120" w:after="120"/>
        <w:jc w:val="both"/>
        <w:rPr>
          <w:rFonts w:cs="Arial"/>
          <w:color w:val="000000"/>
          <w:sz w:val="16"/>
          <w:szCs w:val="16"/>
        </w:rPr>
      </w:pPr>
    </w:p>
    <w:p w:rsidR="00861933" w:rsidRPr="00293FA6" w:rsidRDefault="007E30C1" w:rsidP="00861933">
      <w:pPr>
        <w:tabs>
          <w:tab w:val="left" w:pos="2160"/>
        </w:tabs>
        <w:spacing w:before="120" w:after="120"/>
        <w:jc w:val="both"/>
        <w:rPr>
          <w:rFonts w:cs="Arial"/>
          <w:color w:val="000000"/>
          <w:sz w:val="16"/>
          <w:szCs w:val="16"/>
        </w:rPr>
      </w:pPr>
    </w:p>
    <w:p w:rsidR="00861933" w:rsidRPr="00293FA6" w:rsidRDefault="0034594E" w:rsidP="00861933">
      <w:pPr>
        <w:tabs>
          <w:tab w:val="left" w:pos="2160"/>
        </w:tabs>
        <w:spacing w:before="120" w:after="120"/>
        <w:jc w:val="both"/>
        <w:rPr>
          <w:rFonts w:cs="Arial"/>
          <w:color w:val="000000"/>
          <w:sz w:val="16"/>
          <w:szCs w:val="16"/>
        </w:rPr>
      </w:pPr>
      <w:r>
        <w:rPr>
          <w:rFonts w:cs="Arial"/>
          <w:noProof/>
          <w:color w:val="000000"/>
          <w:sz w:val="16"/>
          <w:szCs w:val="16"/>
        </w:rPr>
        <mc:AlternateContent>
          <mc:Choice Requires="wps">
            <w:drawing>
              <wp:anchor distT="0" distB="0" distL="114300" distR="114300" simplePos="0" relativeHeight="251685888" behindDoc="0" locked="0" layoutInCell="1" allowOverlap="1">
                <wp:simplePos x="0" y="0"/>
                <wp:positionH relativeFrom="column">
                  <wp:posOffset>2259965</wp:posOffset>
                </wp:positionH>
                <wp:positionV relativeFrom="paragraph">
                  <wp:posOffset>135890</wp:posOffset>
                </wp:positionV>
                <wp:extent cx="1371600" cy="265430"/>
                <wp:effectExtent l="18415" t="20320" r="19685" b="19050"/>
                <wp:wrapNone/>
                <wp:docPr id="550"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65430"/>
                        </a:xfrm>
                        <a:prstGeom prst="rect">
                          <a:avLst/>
                        </a:prstGeom>
                        <a:solidFill>
                          <a:srgbClr val="FFFFFF"/>
                        </a:solidFill>
                        <a:ln w="28575">
                          <a:solidFill>
                            <a:srgbClr val="000000"/>
                          </a:solidFill>
                          <a:miter lim="800000"/>
                          <a:headEnd/>
                          <a:tailEnd/>
                        </a:ln>
                      </wps:spPr>
                      <wps:txbx>
                        <w:txbxContent>
                          <w:p w:rsidR="00266E9C" w:rsidRPr="00C002AF" w:rsidRDefault="007E30C1" w:rsidP="00861933">
                            <w:pPr>
                              <w:rPr>
                                <w:sz w:val="20"/>
                                <w:lang w:val="en-US"/>
                              </w:rPr>
                            </w:pPr>
                            <w:r w:rsidRPr="00C002AF">
                              <w:rPr>
                                <w:sz w:val="20"/>
                                <w:lang w:val="en-US"/>
                              </w:rPr>
                              <w:t>Centres de santé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7" o:spid="_x0000_s1045" type="#_x0000_t202" style="position:absolute;left:0;text-align:left;margin-left:177.95pt;margin-top:10.7pt;width:108pt;height:20.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" strokeweight="2.25pt">
                <v:textbox>
                  <w:txbxContent>
                    <w:p w:rsidR="00266E9C" w:rsidRPr="00C002AF" w:rsidRDefault="007E30C1" w:rsidP="00861933">
                      <w:pPr>
                        <w:rPr>
                          <w:sz w:val="20"/>
                          <w:lang w:val="en-US"/>
                        </w:rPr>
                      </w:pPr>
                      <w:r w:rsidRPr="00C002AF">
                        <w:rPr>
                          <w:sz w:val="20"/>
                          <w:lang w:val="en-US"/>
                        </w:rPr>
                        <w:t>Centres de santé</w:t>
                      </w:r>
                    </w:p>
                  </w:txbxContent>
                </v:textbox>
              </v:shape>
            </w:pict>
          </mc:Fallback>
        </mc:AlternateContent>
      </w:r>
    </w:p>
    <w:p w:rsidR="00861933" w:rsidRPr="00293FA6" w:rsidRDefault="007E30C1" w:rsidP="00861933">
      <w:pPr>
        <w:tabs>
          <w:tab w:val="left" w:pos="2160"/>
        </w:tabs>
        <w:spacing w:before="120" w:after="120"/>
        <w:jc w:val="both"/>
        <w:rPr>
          <w:rFonts w:cs="Arial"/>
          <w:color w:val="000000"/>
          <w:sz w:val="16"/>
          <w:szCs w:val="16"/>
        </w:rPr>
      </w:pPr>
    </w:p>
    <w:p w:rsidR="00861933" w:rsidRPr="00293FA6" w:rsidRDefault="0034594E" w:rsidP="00861933">
      <w:pPr>
        <w:tabs>
          <w:tab w:val="left" w:pos="2160"/>
        </w:tabs>
        <w:spacing w:before="120" w:after="120"/>
        <w:jc w:val="both"/>
        <w:rPr>
          <w:rFonts w:cs="Arial"/>
          <w:color w:val="000000"/>
          <w:sz w:val="16"/>
          <w:szCs w:val="16"/>
        </w:rPr>
      </w:pPr>
      <w:r>
        <w:rPr>
          <w:rFonts w:cs="Arial"/>
          <w:noProof/>
          <w:color w:val="000000"/>
          <w:sz w:val="16"/>
          <w:szCs w:val="16"/>
          <w:lang w:eastAsia="fr-FR"/>
        </w:rPr>
        <mc:AlternateContent>
          <mc:Choice Requires="wps">
            <w:drawing>
              <wp:anchor distT="0" distB="0" distL="114300" distR="114300" simplePos="0" relativeHeight="251706368" behindDoc="0" locked="0" layoutInCell="1" allowOverlap="1">
                <wp:simplePos x="0" y="0"/>
                <wp:positionH relativeFrom="column">
                  <wp:posOffset>2456815</wp:posOffset>
                </wp:positionH>
                <wp:positionV relativeFrom="paragraph">
                  <wp:posOffset>1905</wp:posOffset>
                </wp:positionV>
                <wp:extent cx="0" cy="629920"/>
                <wp:effectExtent l="72390" t="20955" r="70485" b="25400"/>
                <wp:wrapNone/>
                <wp:docPr id="549" name="Lin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29920"/>
                        </a:xfrm>
                        <a:prstGeom prst="line">
                          <a:avLst/>
                        </a:prstGeom>
                        <a:noFill/>
                        <a:ln w="28575">
                          <a:solidFill>
                            <a:srgbClr val="00FF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E25C71" id="Line 147"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45pt,.15pt" to="193.45pt,4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" strokecolor="lime" strokeweight="2.25pt">
                <v:stroke endarrow="block"/>
              </v:line>
            </w:pict>
          </mc:Fallback>
        </mc:AlternateContent>
      </w:r>
      <w:r>
        <w:rPr>
          <w:rFonts w:cs="Arial"/>
          <w:noProof/>
          <w:color w:val="000000"/>
          <w:sz w:val="16"/>
          <w:szCs w:val="16"/>
          <w:lang w:eastAsia="fr-FR"/>
        </w:rPr>
        <mc:AlternateContent>
          <mc:Choice Requires="wps">
            <w:drawing>
              <wp:anchor distT="0" distB="0" distL="114300" distR="114300" simplePos="0" relativeHeight="251707392" behindDoc="0" locked="0" layoutInCell="1" allowOverlap="1">
                <wp:simplePos x="0" y="0"/>
                <wp:positionH relativeFrom="column">
                  <wp:posOffset>2913380</wp:posOffset>
                </wp:positionH>
                <wp:positionV relativeFrom="paragraph">
                  <wp:posOffset>1905</wp:posOffset>
                </wp:positionV>
                <wp:extent cx="0" cy="548640"/>
                <wp:effectExtent l="71755" t="30480" r="71120" b="20955"/>
                <wp:wrapNone/>
                <wp:docPr id="548" name="Lin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48640"/>
                        </a:xfrm>
                        <a:prstGeom prst="line">
                          <a:avLst/>
                        </a:prstGeom>
                        <a:noFill/>
                        <a:ln w="28575">
                          <a:solidFill>
                            <a:srgbClr val="0000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909A30" id="Line 148" o:spid="_x0000_s1026" style="position:absolute;flip:y;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4pt,.15pt" to="229.4pt,4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" strokecolor="blue" strokeweight="2.25pt">
                <v:stroke endarrow="block"/>
              </v:line>
            </w:pict>
          </mc:Fallback>
        </mc:AlternateContent>
      </w:r>
    </w:p>
    <w:p w:rsidR="00861933" w:rsidRPr="00293FA6" w:rsidRDefault="007E30C1" w:rsidP="00861933">
      <w:pPr>
        <w:tabs>
          <w:tab w:val="left" w:pos="2160"/>
        </w:tabs>
        <w:spacing w:before="120" w:after="120"/>
        <w:jc w:val="both"/>
        <w:rPr>
          <w:rFonts w:cs="Arial"/>
          <w:color w:val="000000"/>
          <w:sz w:val="16"/>
          <w:szCs w:val="16"/>
        </w:rPr>
      </w:pPr>
    </w:p>
    <w:p w:rsidR="00861933" w:rsidRPr="00293FA6" w:rsidRDefault="007E30C1" w:rsidP="00861933">
      <w:pPr>
        <w:tabs>
          <w:tab w:val="left" w:pos="2160"/>
        </w:tabs>
        <w:spacing w:before="120" w:after="120"/>
        <w:jc w:val="both"/>
        <w:rPr>
          <w:rFonts w:cs="Arial"/>
          <w:color w:val="000000"/>
          <w:sz w:val="16"/>
          <w:szCs w:val="16"/>
        </w:rPr>
      </w:pPr>
    </w:p>
    <w:p w:rsidR="00861933" w:rsidRPr="00293FA6" w:rsidRDefault="0034594E" w:rsidP="00861933">
      <w:pPr>
        <w:tabs>
          <w:tab w:val="left" w:pos="2160"/>
        </w:tabs>
        <w:spacing w:before="120" w:after="120"/>
        <w:jc w:val="both"/>
        <w:rPr>
          <w:rFonts w:cs="Arial"/>
          <w:color w:val="000000"/>
          <w:sz w:val="16"/>
          <w:szCs w:val="16"/>
        </w:rPr>
      </w:pPr>
      <w:r>
        <w:rPr>
          <w:rFonts w:cs="Arial"/>
          <w:noProof/>
          <w:sz w:val="16"/>
          <w:szCs w:val="16"/>
        </w:rPr>
        <mc:AlternateContent>
          <mc:Choice Requires="wps">
            <w:drawing>
              <wp:anchor distT="0" distB="0" distL="114300" distR="114300" simplePos="0" relativeHeight="251705344" behindDoc="0" locked="0" layoutInCell="1" allowOverlap="1">
                <wp:simplePos x="0" y="0"/>
                <wp:positionH relativeFrom="column">
                  <wp:posOffset>2259965</wp:posOffset>
                </wp:positionH>
                <wp:positionV relativeFrom="paragraph">
                  <wp:posOffset>32385</wp:posOffset>
                </wp:positionV>
                <wp:extent cx="1280160" cy="327660"/>
                <wp:effectExtent l="27940" t="24130" r="25400" b="19685"/>
                <wp:wrapNone/>
                <wp:docPr id="547"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327660"/>
                        </a:xfrm>
                        <a:prstGeom prst="rect">
                          <a:avLst/>
                        </a:prstGeom>
                        <a:solidFill>
                          <a:srgbClr val="FFFFFF"/>
                        </a:solidFill>
                        <a:ln w="38100">
                          <a:solidFill>
                            <a:srgbClr val="000000"/>
                          </a:solidFill>
                          <a:miter lim="800000"/>
                          <a:headEnd/>
                          <a:tailEnd/>
                        </a:ln>
                      </wps:spPr>
                      <wps:txbx>
                        <w:txbxContent>
                          <w:p w:rsidR="00266E9C" w:rsidRPr="00C002AF" w:rsidRDefault="007E30C1" w:rsidP="00861933">
                            <w:pPr>
                              <w:rPr>
                                <w:sz w:val="20"/>
                                <w:lang w:val="en-US"/>
                              </w:rPr>
                            </w:pPr>
                            <w:r w:rsidRPr="00C002AF">
                              <w:rPr>
                                <w:sz w:val="20"/>
                                <w:lang w:val="en-US"/>
                              </w:rPr>
                              <w:t>Communauté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6" o:spid="_x0000_s1046" type="#_x0000_t202" style="position:absolute;left:0;text-align:left;margin-left:177.95pt;margin-top:2.55pt;width:100.8pt;height:25.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" strokeweight="3pt">
                <v:textbox>
                  <w:txbxContent>
                    <w:p w:rsidR="00266E9C" w:rsidRPr="00C002AF" w:rsidRDefault="007E30C1" w:rsidP="00861933">
                      <w:pPr>
                        <w:rPr>
                          <w:sz w:val="20"/>
                          <w:lang w:val="en-US"/>
                        </w:rPr>
                      </w:pPr>
                      <w:r w:rsidRPr="00C002AF">
                        <w:rPr>
                          <w:sz w:val="20"/>
                          <w:lang w:val="en-US"/>
                        </w:rPr>
                        <w:t>Communauté</w:t>
                      </w:r>
                    </w:p>
                  </w:txbxContent>
                </v:textbox>
              </v:shape>
            </w:pict>
          </mc:Fallback>
        </mc:AlternateContent>
      </w:r>
      <w:r w:rsidR="007E30C1" w:rsidRPr="00293FA6">
        <w:rPr>
          <w:rFonts w:cs="Arial"/>
          <w:color w:val="000000"/>
          <w:sz w:val="16"/>
          <w:szCs w:val="16"/>
        </w:rPr>
        <w:t>--</w:t>
      </w:r>
    </w:p>
    <w:p w:rsidR="00861933" w:rsidRPr="00293FA6" w:rsidRDefault="007E30C1" w:rsidP="00861933">
      <w:pPr>
        <w:tabs>
          <w:tab w:val="left" w:pos="2160"/>
        </w:tabs>
        <w:spacing w:before="120" w:after="120"/>
        <w:jc w:val="both"/>
        <w:rPr>
          <w:rFonts w:cs="Arial"/>
          <w:color w:val="000000"/>
          <w:sz w:val="16"/>
          <w:szCs w:val="16"/>
        </w:rPr>
      </w:pPr>
    </w:p>
    <w:p w:rsidR="00861933" w:rsidRPr="00293FA6" w:rsidRDefault="007E30C1" w:rsidP="00861933">
      <w:pPr>
        <w:tabs>
          <w:tab w:val="left" w:pos="2160"/>
        </w:tabs>
        <w:spacing w:before="120" w:after="120"/>
        <w:jc w:val="both"/>
        <w:rPr>
          <w:rFonts w:cs="Arial"/>
          <w:color w:val="333333"/>
          <w:sz w:val="16"/>
          <w:szCs w:val="16"/>
        </w:rPr>
      </w:pPr>
    </w:p>
    <w:p w:rsidR="00861933" w:rsidRPr="00293FA6" w:rsidRDefault="007E30C1" w:rsidP="00861933">
      <w:pPr>
        <w:autoSpaceDE w:val="0"/>
        <w:autoSpaceDN w:val="0"/>
        <w:adjustRightInd w:val="0"/>
        <w:jc w:val="both"/>
        <w:rPr>
          <w:rFonts w:cs="Arial"/>
          <w:color w:val="333333"/>
          <w:sz w:val="16"/>
          <w:szCs w:val="16"/>
          <w:lang w:eastAsia="fr-FR"/>
        </w:rPr>
      </w:pPr>
      <w:r w:rsidRPr="00293FA6">
        <w:rPr>
          <w:rFonts w:cs="Arial"/>
          <w:color w:val="333333"/>
          <w:sz w:val="16"/>
          <w:szCs w:val="16"/>
          <w:lang w:eastAsia="fr-FR"/>
        </w:rPr>
        <w:t xml:space="preserve">Ne dispose pas d’informations exactes concernant le nombre de cas, le moment de leur </w:t>
      </w:r>
    </w:p>
    <w:p w:rsidR="00861933" w:rsidRPr="00293FA6" w:rsidRDefault="007E30C1" w:rsidP="00861933">
      <w:pPr>
        <w:autoSpaceDE w:val="0"/>
        <w:autoSpaceDN w:val="0"/>
        <w:adjustRightInd w:val="0"/>
        <w:jc w:val="both"/>
        <w:rPr>
          <w:rFonts w:cs="Arial"/>
          <w:color w:val="333333"/>
          <w:sz w:val="16"/>
          <w:szCs w:val="16"/>
          <w:lang w:eastAsia="fr-FR"/>
        </w:rPr>
      </w:pPr>
    </w:p>
    <w:p w:rsidR="00861933" w:rsidRPr="00293FA6" w:rsidRDefault="007E30C1" w:rsidP="00861933">
      <w:pPr>
        <w:autoSpaceDE w:val="0"/>
        <w:autoSpaceDN w:val="0"/>
        <w:adjustRightInd w:val="0"/>
        <w:jc w:val="both"/>
        <w:rPr>
          <w:rFonts w:cs="Arial"/>
          <w:b/>
          <w:bCs/>
          <w:color w:val="333333"/>
          <w:sz w:val="16"/>
          <w:szCs w:val="16"/>
          <w:lang w:eastAsia="fr-FR"/>
        </w:rPr>
      </w:pPr>
      <w:r w:rsidRPr="00293FA6">
        <w:rPr>
          <w:rFonts w:cs="Arial"/>
          <w:b/>
          <w:bCs/>
          <w:color w:val="333333"/>
          <w:sz w:val="16"/>
          <w:szCs w:val="16"/>
          <w:lang w:eastAsia="fr-FR"/>
        </w:rPr>
        <w:t>3.1.1 Recevoir les données</w:t>
      </w:r>
    </w:p>
    <w:p w:rsidR="00861933" w:rsidRPr="00293FA6" w:rsidRDefault="007E30C1" w:rsidP="00861933">
      <w:pPr>
        <w:autoSpaceDE w:val="0"/>
        <w:autoSpaceDN w:val="0"/>
        <w:adjustRightInd w:val="0"/>
        <w:jc w:val="both"/>
        <w:rPr>
          <w:rFonts w:cs="Arial"/>
          <w:color w:val="333333"/>
          <w:sz w:val="16"/>
          <w:szCs w:val="16"/>
          <w:lang w:eastAsia="fr-FR"/>
        </w:rPr>
      </w:pPr>
      <w:r w:rsidRPr="00293FA6">
        <w:rPr>
          <w:rFonts w:cs="Arial"/>
          <w:color w:val="333333"/>
          <w:sz w:val="16"/>
          <w:szCs w:val="16"/>
          <w:lang w:eastAsia="fr-FR"/>
        </w:rPr>
        <w:t>Enregistrer soigneusement toutes les données reçues. L’équipe de surveillance de chaque niveau ou du site qui reçoit les données doit :</w:t>
      </w:r>
    </w:p>
    <w:p w:rsidR="00861933" w:rsidRPr="00293FA6" w:rsidRDefault="007E30C1" w:rsidP="00861933">
      <w:pPr>
        <w:autoSpaceDE w:val="0"/>
        <w:autoSpaceDN w:val="0"/>
        <w:adjustRightInd w:val="0"/>
        <w:jc w:val="both"/>
        <w:rPr>
          <w:rFonts w:cs="Arial"/>
          <w:color w:val="333333"/>
          <w:sz w:val="16"/>
          <w:szCs w:val="16"/>
          <w:lang w:eastAsia="fr-FR"/>
        </w:rPr>
      </w:pPr>
      <w:r w:rsidRPr="00293FA6">
        <w:rPr>
          <w:rFonts w:cs="Arial"/>
          <w:color w:val="333333"/>
          <w:sz w:val="16"/>
          <w:szCs w:val="16"/>
          <w:lang w:eastAsia="fr-FR"/>
        </w:rPr>
        <w:t>• Accu</w:t>
      </w:r>
      <w:r w:rsidRPr="00293FA6">
        <w:rPr>
          <w:rFonts w:cs="Arial"/>
          <w:color w:val="333333"/>
          <w:sz w:val="16"/>
          <w:szCs w:val="16"/>
          <w:lang w:eastAsia="fr-FR"/>
        </w:rPr>
        <w:t>ser réception des données.</w:t>
      </w:r>
    </w:p>
    <w:p w:rsidR="00861933" w:rsidRPr="00293FA6" w:rsidRDefault="007E30C1" w:rsidP="00861933">
      <w:pPr>
        <w:autoSpaceDE w:val="0"/>
        <w:autoSpaceDN w:val="0"/>
        <w:adjustRightInd w:val="0"/>
        <w:ind w:left="142" w:hanging="142"/>
        <w:jc w:val="both"/>
        <w:rPr>
          <w:rFonts w:cs="Arial"/>
          <w:color w:val="333333"/>
          <w:sz w:val="16"/>
          <w:szCs w:val="16"/>
          <w:lang w:eastAsia="fr-FR"/>
        </w:rPr>
      </w:pPr>
      <w:r w:rsidRPr="00293FA6">
        <w:rPr>
          <w:rFonts w:cs="Arial"/>
          <w:color w:val="333333"/>
          <w:sz w:val="16"/>
          <w:szCs w:val="16"/>
          <w:lang w:eastAsia="fr-FR"/>
        </w:rPr>
        <w:t>• Consigner dans un registre approprié les données ou comptes-rendus de surveillance reçus des sites de notification (confère Annexe 2E, Section 2).</w:t>
      </w:r>
    </w:p>
    <w:p w:rsidR="00861933" w:rsidRPr="00293FA6" w:rsidRDefault="007E30C1" w:rsidP="00861933">
      <w:pPr>
        <w:autoSpaceDE w:val="0"/>
        <w:autoSpaceDN w:val="0"/>
        <w:adjustRightInd w:val="0"/>
        <w:jc w:val="both"/>
        <w:rPr>
          <w:rFonts w:cs="Arial"/>
          <w:color w:val="333333"/>
          <w:sz w:val="16"/>
          <w:szCs w:val="16"/>
          <w:lang w:eastAsia="fr-FR"/>
        </w:rPr>
      </w:pPr>
      <w:r w:rsidRPr="00293FA6">
        <w:rPr>
          <w:rFonts w:cs="Arial"/>
          <w:color w:val="333333"/>
          <w:sz w:val="16"/>
          <w:szCs w:val="16"/>
          <w:lang w:eastAsia="fr-FR"/>
        </w:rPr>
        <w:t>• Examiner la qualité des données.</w:t>
      </w:r>
    </w:p>
    <w:p w:rsidR="00861933" w:rsidRPr="00293FA6" w:rsidRDefault="007E30C1" w:rsidP="00861933">
      <w:pPr>
        <w:autoSpaceDE w:val="0"/>
        <w:autoSpaceDN w:val="0"/>
        <w:adjustRightInd w:val="0"/>
        <w:ind w:left="142" w:hanging="142"/>
        <w:jc w:val="both"/>
        <w:rPr>
          <w:rFonts w:cs="Arial"/>
          <w:color w:val="333333"/>
          <w:sz w:val="16"/>
          <w:szCs w:val="16"/>
          <w:lang w:eastAsia="fr-FR"/>
        </w:rPr>
      </w:pPr>
      <w:r w:rsidRPr="00293FA6">
        <w:rPr>
          <w:rFonts w:cs="Arial"/>
          <w:color w:val="333333"/>
          <w:sz w:val="16"/>
          <w:szCs w:val="16"/>
          <w:lang w:eastAsia="fr-FR"/>
        </w:rPr>
        <w:t xml:space="preserve">• Vérifier si le formulaire (sur papier ou </w:t>
      </w:r>
      <w:r w:rsidRPr="00293FA6">
        <w:rPr>
          <w:rFonts w:cs="Arial"/>
          <w:color w:val="333333"/>
          <w:sz w:val="16"/>
          <w:szCs w:val="16"/>
          <w:lang w:eastAsia="fr-FR"/>
        </w:rPr>
        <w:t>fichier informatique) est rempli de façon précise et complète.</w:t>
      </w:r>
    </w:p>
    <w:p w:rsidR="00861933" w:rsidRPr="00293FA6" w:rsidRDefault="007E30C1" w:rsidP="00861933">
      <w:pPr>
        <w:autoSpaceDE w:val="0"/>
        <w:autoSpaceDN w:val="0"/>
        <w:adjustRightInd w:val="0"/>
        <w:jc w:val="both"/>
        <w:rPr>
          <w:rFonts w:cs="Arial"/>
          <w:color w:val="333333"/>
          <w:sz w:val="16"/>
          <w:szCs w:val="16"/>
          <w:lang w:eastAsia="fr-FR"/>
        </w:rPr>
      </w:pPr>
      <w:r w:rsidRPr="00293FA6">
        <w:rPr>
          <w:rFonts w:cs="Arial"/>
          <w:color w:val="333333"/>
          <w:sz w:val="16"/>
          <w:szCs w:val="16"/>
          <w:lang w:eastAsia="fr-FR"/>
        </w:rPr>
        <w:t>• S’assurer que le formulaire ne comporte pas de renseignements contradictoires.</w:t>
      </w:r>
    </w:p>
    <w:p w:rsidR="00861933" w:rsidRPr="00293FA6" w:rsidRDefault="007E30C1" w:rsidP="00861933">
      <w:pPr>
        <w:autoSpaceDE w:val="0"/>
        <w:autoSpaceDN w:val="0"/>
        <w:adjustRightInd w:val="0"/>
        <w:ind w:left="142" w:hanging="142"/>
        <w:jc w:val="both"/>
        <w:rPr>
          <w:rFonts w:cs="Arial"/>
          <w:color w:val="333333"/>
          <w:sz w:val="16"/>
          <w:szCs w:val="16"/>
          <w:lang w:eastAsia="fr-FR"/>
        </w:rPr>
      </w:pPr>
      <w:r w:rsidRPr="00293FA6">
        <w:rPr>
          <w:rFonts w:cs="Arial"/>
          <w:color w:val="333333"/>
          <w:sz w:val="16"/>
          <w:szCs w:val="16"/>
          <w:lang w:eastAsia="fr-FR"/>
        </w:rPr>
        <w:t>• Consigner dans le registre la date à laquelle les données ont été reçues, leur objet et l’expéditeur.</w:t>
      </w:r>
    </w:p>
    <w:p w:rsidR="00861933" w:rsidRPr="00293FA6" w:rsidRDefault="007E30C1" w:rsidP="00861933">
      <w:pPr>
        <w:autoSpaceDE w:val="0"/>
        <w:autoSpaceDN w:val="0"/>
        <w:adjustRightInd w:val="0"/>
        <w:jc w:val="both"/>
        <w:rPr>
          <w:rFonts w:cs="Arial"/>
          <w:color w:val="333333"/>
          <w:sz w:val="16"/>
          <w:szCs w:val="16"/>
          <w:lang w:eastAsia="fr-FR"/>
        </w:rPr>
      </w:pPr>
      <w:r w:rsidRPr="00293FA6">
        <w:rPr>
          <w:rFonts w:cs="Arial"/>
          <w:color w:val="333333"/>
          <w:sz w:val="16"/>
          <w:szCs w:val="16"/>
          <w:lang w:eastAsia="fr-FR"/>
        </w:rPr>
        <w:t xml:space="preserve">• </w:t>
      </w:r>
      <w:r w:rsidRPr="00293FA6">
        <w:rPr>
          <w:rFonts w:cs="Arial"/>
          <w:color w:val="333333"/>
          <w:sz w:val="16"/>
          <w:szCs w:val="16"/>
          <w:lang w:eastAsia="fr-FR"/>
        </w:rPr>
        <w:t>Vérifier si les données sont arrivées à temps ou en retard.</w:t>
      </w:r>
    </w:p>
    <w:p w:rsidR="00861933" w:rsidRPr="00293FA6" w:rsidRDefault="007E30C1" w:rsidP="00861933">
      <w:pPr>
        <w:autoSpaceDE w:val="0"/>
        <w:autoSpaceDN w:val="0"/>
        <w:adjustRightInd w:val="0"/>
        <w:jc w:val="both"/>
        <w:rPr>
          <w:rFonts w:cs="Arial"/>
          <w:color w:val="333333"/>
          <w:sz w:val="16"/>
          <w:szCs w:val="16"/>
          <w:lang w:eastAsia="fr-FR"/>
        </w:rPr>
      </w:pPr>
      <w:r w:rsidRPr="00293FA6">
        <w:rPr>
          <w:rFonts w:cs="Arial"/>
          <w:color w:val="333333"/>
          <w:sz w:val="16"/>
          <w:szCs w:val="16"/>
          <w:lang w:eastAsia="fr-FR"/>
        </w:rPr>
        <w:t>• Rassembler les données et les stocker dans une base de données.</w:t>
      </w:r>
    </w:p>
    <w:p w:rsidR="00861933" w:rsidRPr="00293FA6" w:rsidRDefault="007E30C1" w:rsidP="00861933">
      <w:pPr>
        <w:autoSpaceDE w:val="0"/>
        <w:autoSpaceDN w:val="0"/>
        <w:adjustRightInd w:val="0"/>
        <w:jc w:val="both"/>
        <w:rPr>
          <w:rFonts w:cs="Arial"/>
          <w:color w:val="333333"/>
          <w:sz w:val="16"/>
          <w:szCs w:val="16"/>
          <w:lang w:eastAsia="fr-FR"/>
        </w:rPr>
      </w:pPr>
    </w:p>
    <w:p w:rsidR="00861933" w:rsidRPr="00293FA6" w:rsidRDefault="007E30C1" w:rsidP="00861933">
      <w:pPr>
        <w:autoSpaceDE w:val="0"/>
        <w:autoSpaceDN w:val="0"/>
        <w:adjustRightInd w:val="0"/>
        <w:jc w:val="both"/>
        <w:rPr>
          <w:rFonts w:cs="Arial"/>
          <w:b/>
          <w:bCs/>
          <w:color w:val="333333"/>
          <w:sz w:val="16"/>
          <w:szCs w:val="16"/>
          <w:lang w:eastAsia="fr-FR"/>
        </w:rPr>
      </w:pPr>
      <w:r w:rsidRPr="00293FA6">
        <w:rPr>
          <w:rFonts w:cs="Arial"/>
          <w:b/>
          <w:bCs/>
          <w:color w:val="333333"/>
          <w:sz w:val="16"/>
          <w:szCs w:val="16"/>
          <w:lang w:eastAsia="fr-FR"/>
        </w:rPr>
        <w:t>3.1.2 Saisir et apurer les données</w:t>
      </w:r>
    </w:p>
    <w:p w:rsidR="00861933" w:rsidRPr="00293FA6" w:rsidRDefault="007E30C1" w:rsidP="00861933">
      <w:pPr>
        <w:autoSpaceDE w:val="0"/>
        <w:autoSpaceDN w:val="0"/>
        <w:adjustRightInd w:val="0"/>
        <w:jc w:val="both"/>
        <w:rPr>
          <w:rFonts w:cs="Arial"/>
          <w:color w:val="333333"/>
          <w:sz w:val="16"/>
          <w:szCs w:val="16"/>
          <w:lang w:eastAsia="fr-FR"/>
        </w:rPr>
      </w:pPr>
      <w:r w:rsidRPr="00293FA6">
        <w:rPr>
          <w:rFonts w:cs="Arial"/>
          <w:color w:val="333333"/>
          <w:sz w:val="16"/>
          <w:szCs w:val="16"/>
          <w:lang w:eastAsia="fr-FR"/>
        </w:rPr>
        <w:t>A chaque niveau (établissement de soins, district, province ou niveau national), il convient d</w:t>
      </w:r>
      <w:r w:rsidRPr="00293FA6">
        <w:rPr>
          <w:rFonts w:cs="Arial"/>
          <w:color w:val="333333"/>
          <w:sz w:val="16"/>
          <w:szCs w:val="16"/>
          <w:lang w:eastAsia="fr-FR"/>
        </w:rPr>
        <w:t>e saisir correctement les données provenant des différents sites de notification dans un formulaire récapitulatif. Il est important de repérer les problèmes et d’apurer les données avant d’en débuter l’analyse. C’est une partie essentielle du traitement de</w:t>
      </w:r>
      <w:r w:rsidRPr="00293FA6">
        <w:rPr>
          <w:rFonts w:cs="Arial"/>
          <w:color w:val="333333"/>
          <w:sz w:val="16"/>
          <w:szCs w:val="16"/>
          <w:lang w:eastAsia="fr-FR"/>
        </w:rPr>
        <w:t>s données. En effet, les tendances et la cartographie des maladies seront imprécises, si on apparition ou leur localisation géographique. Chaque visite d’inspection doit donc être l’occasion de sensibiliser les médecins sur l’importance d’utiliser de bonne</w:t>
      </w:r>
      <w:r w:rsidRPr="00293FA6">
        <w:rPr>
          <w:rFonts w:cs="Arial"/>
          <w:color w:val="333333"/>
          <w:sz w:val="16"/>
          <w:szCs w:val="16"/>
          <w:lang w:eastAsia="fr-FR"/>
        </w:rPr>
        <w:t>s pratiques pour consigner tous les renseignements concernant les patients dans les registres ou les formulaires de notification. Bien insister sur le fait que les registres de patients sont sources de données pour la notification d’informations de santé p</w:t>
      </w:r>
      <w:r w:rsidRPr="00293FA6">
        <w:rPr>
          <w:rFonts w:cs="Arial"/>
          <w:color w:val="333333"/>
          <w:sz w:val="16"/>
          <w:szCs w:val="16"/>
          <w:lang w:eastAsia="fr-FR"/>
        </w:rPr>
        <w:t>ublique et qu’ils sont donc susceptibles de jouer un rôle dans la détection d’un évènement inhabituel ou d’un problème sanitaire.</w:t>
      </w:r>
    </w:p>
    <w:p w:rsidR="00861933" w:rsidRPr="00293FA6" w:rsidRDefault="007E30C1" w:rsidP="00861933">
      <w:pPr>
        <w:autoSpaceDE w:val="0"/>
        <w:autoSpaceDN w:val="0"/>
        <w:adjustRightInd w:val="0"/>
        <w:jc w:val="both"/>
        <w:rPr>
          <w:rFonts w:cs="Arial"/>
          <w:color w:val="333333"/>
          <w:sz w:val="16"/>
          <w:szCs w:val="16"/>
          <w:lang w:eastAsia="fr-FR"/>
        </w:rPr>
      </w:pPr>
    </w:p>
    <w:p w:rsidR="00861933" w:rsidRPr="00293FA6" w:rsidRDefault="007E30C1" w:rsidP="00861933">
      <w:pPr>
        <w:autoSpaceDE w:val="0"/>
        <w:autoSpaceDN w:val="0"/>
        <w:adjustRightInd w:val="0"/>
        <w:jc w:val="both"/>
        <w:rPr>
          <w:rFonts w:cs="Arial"/>
          <w:color w:val="333333"/>
          <w:sz w:val="16"/>
          <w:szCs w:val="16"/>
          <w:lang w:eastAsia="fr-FR"/>
        </w:rPr>
      </w:pPr>
      <w:r w:rsidRPr="00293FA6">
        <w:rPr>
          <w:rFonts w:cs="Arial"/>
          <w:color w:val="333333"/>
          <w:sz w:val="16"/>
          <w:szCs w:val="16"/>
          <w:lang w:eastAsia="fr-FR"/>
        </w:rPr>
        <w:t>Les données de surveillance peuvent être saisies et compilées manuellement ou au moyen d’un système informatisé si on dispose</w:t>
      </w:r>
      <w:r w:rsidRPr="00293FA6">
        <w:rPr>
          <w:rFonts w:cs="Arial"/>
          <w:color w:val="333333"/>
          <w:sz w:val="16"/>
          <w:szCs w:val="16"/>
          <w:lang w:eastAsia="fr-FR"/>
        </w:rPr>
        <w:t xml:space="preserve"> d’un ordinateur. Indépendamment de la méthode utilisée, il faut procéder comme suit :</w:t>
      </w:r>
    </w:p>
    <w:p w:rsidR="00861933" w:rsidRPr="00293FA6" w:rsidRDefault="007E30C1" w:rsidP="00861933">
      <w:pPr>
        <w:autoSpaceDE w:val="0"/>
        <w:autoSpaceDN w:val="0"/>
        <w:adjustRightInd w:val="0"/>
        <w:jc w:val="both"/>
        <w:rPr>
          <w:rFonts w:cs="Arial"/>
          <w:color w:val="333333"/>
          <w:sz w:val="16"/>
          <w:szCs w:val="16"/>
          <w:lang w:eastAsia="fr-FR"/>
        </w:rPr>
      </w:pPr>
    </w:p>
    <w:p w:rsidR="00861933" w:rsidRPr="00293FA6" w:rsidRDefault="007E30C1" w:rsidP="00861933">
      <w:pPr>
        <w:autoSpaceDE w:val="0"/>
        <w:autoSpaceDN w:val="0"/>
        <w:adjustRightInd w:val="0"/>
        <w:jc w:val="both"/>
        <w:rPr>
          <w:rFonts w:cs="Arial"/>
          <w:color w:val="333333"/>
          <w:sz w:val="16"/>
          <w:szCs w:val="16"/>
          <w:lang w:eastAsia="fr-FR"/>
        </w:rPr>
      </w:pPr>
      <w:r w:rsidRPr="00293FA6">
        <w:rPr>
          <w:rFonts w:cs="Arial"/>
          <w:color w:val="333333"/>
          <w:sz w:val="16"/>
          <w:szCs w:val="16"/>
          <w:lang w:eastAsia="fr-FR"/>
        </w:rPr>
        <w:t xml:space="preserve">• Mettre à jour les totaux récapitulatifs de chaque semaine ou chaque mois, en s’assurant qu’ils englobent uniquement les cas ou les décès effectivement notifiés cette </w:t>
      </w:r>
      <w:r w:rsidRPr="00293FA6">
        <w:rPr>
          <w:rFonts w:cs="Arial"/>
          <w:color w:val="333333"/>
          <w:sz w:val="16"/>
          <w:szCs w:val="16"/>
          <w:lang w:eastAsia="fr-FR"/>
        </w:rPr>
        <w:t>semaine-là ou ce mois-là. Les notifications tardives des semaines ou des mois précédents doivent être saisies dans la semaine ou le mois correspondants et les totaux recalculés en conséquence.</w:t>
      </w:r>
    </w:p>
    <w:p w:rsidR="00861933" w:rsidRPr="00293FA6" w:rsidRDefault="007E30C1" w:rsidP="00861933">
      <w:pPr>
        <w:autoSpaceDE w:val="0"/>
        <w:autoSpaceDN w:val="0"/>
        <w:adjustRightInd w:val="0"/>
        <w:jc w:val="both"/>
        <w:rPr>
          <w:rFonts w:cs="Arial"/>
          <w:color w:val="333333"/>
          <w:sz w:val="16"/>
          <w:szCs w:val="16"/>
          <w:lang w:eastAsia="fr-FR"/>
        </w:rPr>
      </w:pPr>
    </w:p>
    <w:p w:rsidR="00861933" w:rsidRPr="00293FA6" w:rsidRDefault="007E30C1" w:rsidP="00861933">
      <w:pPr>
        <w:autoSpaceDE w:val="0"/>
        <w:autoSpaceDN w:val="0"/>
        <w:adjustRightInd w:val="0"/>
        <w:ind w:left="142" w:hanging="142"/>
        <w:jc w:val="both"/>
        <w:rPr>
          <w:rFonts w:cs="Arial"/>
          <w:color w:val="333333"/>
          <w:sz w:val="16"/>
          <w:szCs w:val="16"/>
          <w:lang w:eastAsia="fr-FR"/>
        </w:rPr>
      </w:pPr>
      <w:r w:rsidRPr="00293FA6">
        <w:rPr>
          <w:rFonts w:cs="Arial"/>
          <w:color w:val="333333"/>
          <w:sz w:val="16"/>
          <w:szCs w:val="16"/>
          <w:lang w:eastAsia="fr-FR"/>
        </w:rPr>
        <w:lastRenderedPageBreak/>
        <w:t>• Enregistrer un zéro quand aucun cas n’a été notifié. Si un e</w:t>
      </w:r>
      <w:r w:rsidRPr="00293FA6">
        <w:rPr>
          <w:rFonts w:cs="Arial"/>
          <w:color w:val="333333"/>
          <w:sz w:val="16"/>
          <w:szCs w:val="16"/>
          <w:lang w:eastAsia="fr-FR"/>
        </w:rPr>
        <w:t xml:space="preserve">space qui aurait dû être rempli est laissé en blanc, le niveau suivant risque de se faire une idée  fausse de la situation, dans la mesure où il ne pourra pas savoir s’il s’agit d’une donnée manquante ou si aucun cas n’a été notifié. Un « zéro » permet au </w:t>
      </w:r>
      <w:r w:rsidRPr="00293FA6">
        <w:rPr>
          <w:rFonts w:cs="Arial"/>
          <w:color w:val="333333"/>
          <w:sz w:val="16"/>
          <w:szCs w:val="16"/>
          <w:lang w:eastAsia="fr-FR"/>
        </w:rPr>
        <w:t>niveau suivant de savoir que la surveillance n’a pas détecté de cas d’une maladie ou d’une affection particulière.</w:t>
      </w:r>
    </w:p>
    <w:p w:rsidR="00861933" w:rsidRPr="00293FA6" w:rsidRDefault="007E30C1" w:rsidP="00861933">
      <w:pPr>
        <w:autoSpaceDE w:val="0"/>
        <w:autoSpaceDN w:val="0"/>
        <w:adjustRightInd w:val="0"/>
        <w:jc w:val="both"/>
        <w:rPr>
          <w:rFonts w:cs="Arial"/>
          <w:color w:val="333333"/>
          <w:sz w:val="16"/>
          <w:szCs w:val="16"/>
          <w:lang w:eastAsia="fr-FR"/>
        </w:rPr>
      </w:pPr>
    </w:p>
    <w:p w:rsidR="00861933" w:rsidRPr="00293FA6" w:rsidRDefault="007E30C1" w:rsidP="00861933">
      <w:pPr>
        <w:autoSpaceDE w:val="0"/>
        <w:autoSpaceDN w:val="0"/>
        <w:adjustRightInd w:val="0"/>
        <w:ind w:left="142" w:hanging="142"/>
        <w:jc w:val="both"/>
        <w:rPr>
          <w:rFonts w:cs="Arial"/>
          <w:color w:val="333333"/>
          <w:sz w:val="16"/>
          <w:szCs w:val="16"/>
          <w:lang w:eastAsia="fr-FR"/>
        </w:rPr>
      </w:pPr>
      <w:r w:rsidRPr="00293FA6">
        <w:rPr>
          <w:rFonts w:cs="Arial"/>
          <w:color w:val="333333"/>
          <w:sz w:val="16"/>
          <w:szCs w:val="16"/>
          <w:lang w:eastAsia="fr-FR"/>
        </w:rPr>
        <w:t>• Eviter de dupliquer les entrées en utilisant l’identifiant unique inscrit sur le dossier ou le formulaire de notification du cas. Cet iden</w:t>
      </w:r>
      <w:r w:rsidRPr="00293FA6">
        <w:rPr>
          <w:rFonts w:cs="Arial"/>
          <w:color w:val="333333"/>
          <w:sz w:val="16"/>
          <w:szCs w:val="16"/>
          <w:lang w:eastAsia="fr-FR"/>
        </w:rPr>
        <w:t>tifiant permet de vérifier et d’éviter que les mêmes données soient entrées plusieurs fois.</w:t>
      </w:r>
    </w:p>
    <w:p w:rsidR="00861933" w:rsidRPr="00293FA6" w:rsidRDefault="007E30C1" w:rsidP="00861933">
      <w:pPr>
        <w:autoSpaceDE w:val="0"/>
        <w:autoSpaceDN w:val="0"/>
        <w:adjustRightInd w:val="0"/>
        <w:jc w:val="both"/>
        <w:rPr>
          <w:rFonts w:cs="Arial"/>
          <w:color w:val="333333"/>
          <w:sz w:val="16"/>
          <w:szCs w:val="16"/>
          <w:lang w:eastAsia="fr-FR"/>
        </w:rPr>
      </w:pPr>
    </w:p>
    <w:p w:rsidR="00861933" w:rsidRPr="00293FA6" w:rsidRDefault="007E30C1" w:rsidP="00861933">
      <w:pPr>
        <w:autoSpaceDE w:val="0"/>
        <w:autoSpaceDN w:val="0"/>
        <w:adjustRightInd w:val="0"/>
        <w:ind w:left="142" w:hanging="142"/>
        <w:jc w:val="both"/>
        <w:rPr>
          <w:rFonts w:cs="Arial"/>
          <w:color w:val="333333"/>
          <w:sz w:val="16"/>
          <w:szCs w:val="16"/>
          <w:lang w:eastAsia="fr-FR"/>
        </w:rPr>
      </w:pPr>
      <w:r w:rsidRPr="00293FA6">
        <w:rPr>
          <w:rFonts w:cs="Arial"/>
          <w:color w:val="333333"/>
          <w:sz w:val="16"/>
          <w:szCs w:val="16"/>
          <w:lang w:eastAsia="fr-FR"/>
        </w:rPr>
        <w:t>• Etablir des contacts fréquents avec les sites de notification, afin de clarifier certains points, éviter les lacunes d’information et discuter des éventuelles in</w:t>
      </w:r>
      <w:r w:rsidRPr="00293FA6">
        <w:rPr>
          <w:rFonts w:cs="Arial"/>
          <w:color w:val="333333"/>
          <w:sz w:val="16"/>
          <w:szCs w:val="16"/>
          <w:lang w:eastAsia="fr-FR"/>
        </w:rPr>
        <w:t>cohérences détectées dans la notification.</w:t>
      </w:r>
    </w:p>
    <w:p w:rsidR="00861933" w:rsidRPr="00293FA6" w:rsidRDefault="007E30C1" w:rsidP="00861933">
      <w:pPr>
        <w:autoSpaceDE w:val="0"/>
        <w:autoSpaceDN w:val="0"/>
        <w:adjustRightInd w:val="0"/>
        <w:jc w:val="both"/>
        <w:rPr>
          <w:rFonts w:cs="Arial"/>
          <w:color w:val="333333"/>
          <w:sz w:val="16"/>
          <w:szCs w:val="16"/>
          <w:lang w:eastAsia="fr-FR"/>
        </w:rPr>
      </w:pPr>
    </w:p>
    <w:p w:rsidR="00861933" w:rsidRPr="00293FA6" w:rsidRDefault="007E30C1" w:rsidP="00861933">
      <w:pPr>
        <w:autoSpaceDE w:val="0"/>
        <w:autoSpaceDN w:val="0"/>
        <w:adjustRightInd w:val="0"/>
        <w:jc w:val="both"/>
        <w:rPr>
          <w:rFonts w:cs="Arial"/>
          <w:color w:val="333333"/>
          <w:sz w:val="16"/>
          <w:szCs w:val="16"/>
        </w:rPr>
      </w:pPr>
      <w:r w:rsidRPr="00293FA6">
        <w:rPr>
          <w:rFonts w:cs="Arial"/>
          <w:color w:val="333333"/>
          <w:sz w:val="16"/>
          <w:szCs w:val="16"/>
          <w:lang w:eastAsia="fr-FR"/>
        </w:rPr>
        <w:t>Une fois que les données de surveillance ont été reçues et saisies dans les formulaires récapitulatifs, vérifier soigneusement qu’il n’y a pas eu d’erreur de saisie. En effet, dans la mesure où ces données influe</w:t>
      </w:r>
      <w:r w:rsidRPr="00293FA6">
        <w:rPr>
          <w:rFonts w:cs="Arial"/>
          <w:color w:val="333333"/>
          <w:sz w:val="16"/>
          <w:szCs w:val="16"/>
          <w:lang w:eastAsia="fr-FR"/>
        </w:rPr>
        <w:t>nt sur les décisions relatives aux actions de prévention et de lutte contre la maladie, toute erreur ou tout retard dans leur saisie et leur traitement peut avoir des répercussions importantes du point de vue éthique, social et économique.</w:t>
      </w:r>
    </w:p>
    <w:p w:rsidR="00861933" w:rsidRPr="00293FA6" w:rsidRDefault="007E30C1" w:rsidP="00861933">
      <w:pPr>
        <w:jc w:val="both"/>
        <w:rPr>
          <w:rFonts w:ascii="Arial" w:hAnsi="Arial" w:cs="Arial"/>
          <w:color w:val="333333"/>
          <w:sz w:val="16"/>
          <w:szCs w:val="16"/>
        </w:rPr>
      </w:pPr>
    </w:p>
    <w:p w:rsidR="00861933" w:rsidRPr="00293FA6" w:rsidRDefault="007E30C1" w:rsidP="00861933">
      <w:pPr>
        <w:rPr>
          <w:rFonts w:cs="Arial"/>
          <w:sz w:val="16"/>
          <w:szCs w:val="16"/>
        </w:rPr>
      </w:pPr>
      <w:r w:rsidRPr="00293FA6">
        <w:rPr>
          <w:rFonts w:cs="Arial"/>
          <w:sz w:val="16"/>
          <w:szCs w:val="16"/>
        </w:rPr>
        <w:t>3.2 Préparer l’</w:t>
      </w:r>
      <w:r w:rsidRPr="00293FA6">
        <w:rPr>
          <w:rFonts w:cs="Arial"/>
          <w:sz w:val="16"/>
          <w:szCs w:val="16"/>
        </w:rPr>
        <w:t>analyse des données en fonction du temps, du lieu et de personne</w:t>
      </w:r>
    </w:p>
    <w:p w:rsidR="00861933" w:rsidRPr="00293FA6" w:rsidRDefault="007E30C1" w:rsidP="0086193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pacing w:line="288" w:lineRule="auto"/>
        <w:ind w:left="708"/>
        <w:rPr>
          <w:rFonts w:cs="Arial"/>
          <w:sz w:val="16"/>
          <w:szCs w:val="16"/>
        </w:rPr>
      </w:pPr>
    </w:p>
    <w:p w:rsidR="00861933" w:rsidRPr="00293FA6" w:rsidRDefault="007E30C1" w:rsidP="00861933">
      <w:pPr>
        <w:rPr>
          <w:rFonts w:ascii="Arial" w:hAnsi="Arial" w:cs="Arial"/>
          <w:sz w:val="16"/>
          <w:szCs w:val="16"/>
        </w:rPr>
      </w:pPr>
      <w:r w:rsidRPr="00293FA6">
        <w:rPr>
          <w:rFonts w:ascii="Arial" w:hAnsi="Arial" w:cs="Arial"/>
          <w:sz w:val="16"/>
          <w:szCs w:val="16"/>
        </w:rPr>
        <w:t>Pour être en mesure de détecter les flambées épidémiques, suivre leur progression et contrôler les activités de santé publique, le personnel de santé doit savoir</w:t>
      </w:r>
      <w:r w:rsidRPr="00293FA6">
        <w:rPr>
          <w:sz w:val="16"/>
          <w:szCs w:val="16"/>
        </w:rPr>
        <w:t>:</w:t>
      </w:r>
    </w:p>
    <w:p w:rsidR="00861933" w:rsidRPr="00293FA6" w:rsidRDefault="007E30C1" w:rsidP="008500AA">
      <w:pPr>
        <w:numPr>
          <w:ilvl w:val="0"/>
          <w:numId w:val="26"/>
        </w:numPr>
        <w:tabs>
          <w:tab w:val="clear" w:pos="720"/>
          <w:tab w:val="left" w:pos="426"/>
        </w:tabs>
        <w:spacing w:line="288" w:lineRule="auto"/>
        <w:ind w:left="2880" w:hanging="2880"/>
        <w:rPr>
          <w:rFonts w:ascii="Arial" w:hAnsi="Arial" w:cs="Arial"/>
          <w:sz w:val="16"/>
          <w:szCs w:val="16"/>
          <w:lang w:val="fr-FR"/>
        </w:rPr>
      </w:pPr>
      <w:r w:rsidRPr="00293FA6">
        <w:rPr>
          <w:rFonts w:ascii="Arial" w:hAnsi="Arial" w:cs="Arial"/>
          <w:sz w:val="16"/>
          <w:szCs w:val="16"/>
          <w:lang w:val="fr-FR"/>
        </w:rPr>
        <w:t xml:space="preserve">Combien de cas sont survenus </w:t>
      </w:r>
    </w:p>
    <w:p w:rsidR="00861933" w:rsidRPr="00293FA6" w:rsidRDefault="007E30C1" w:rsidP="008500AA">
      <w:pPr>
        <w:numPr>
          <w:ilvl w:val="0"/>
          <w:numId w:val="26"/>
        </w:numPr>
        <w:tabs>
          <w:tab w:val="clear" w:pos="720"/>
          <w:tab w:val="left" w:pos="426"/>
        </w:tabs>
        <w:spacing w:line="288" w:lineRule="auto"/>
        <w:ind w:left="2880" w:hanging="2880"/>
        <w:rPr>
          <w:rFonts w:ascii="Arial" w:hAnsi="Arial" w:cs="Arial"/>
          <w:sz w:val="16"/>
          <w:szCs w:val="16"/>
          <w:lang w:val="fr-FR"/>
        </w:rPr>
      </w:pPr>
      <w:r w:rsidRPr="00293FA6">
        <w:rPr>
          <w:rFonts w:ascii="Arial" w:hAnsi="Arial" w:cs="Arial"/>
          <w:sz w:val="16"/>
          <w:szCs w:val="16"/>
          <w:lang w:val="fr-FR"/>
        </w:rPr>
        <w:t>Où ils sont survenus</w:t>
      </w:r>
    </w:p>
    <w:p w:rsidR="00861933" w:rsidRPr="00293FA6" w:rsidRDefault="007E30C1" w:rsidP="008500AA">
      <w:pPr>
        <w:numPr>
          <w:ilvl w:val="0"/>
          <w:numId w:val="26"/>
        </w:numPr>
        <w:tabs>
          <w:tab w:val="clear" w:pos="720"/>
          <w:tab w:val="left" w:pos="426"/>
        </w:tabs>
        <w:spacing w:line="288" w:lineRule="auto"/>
        <w:ind w:left="2880" w:hanging="2880"/>
        <w:rPr>
          <w:rFonts w:ascii="Arial" w:hAnsi="Arial" w:cs="Arial"/>
          <w:sz w:val="16"/>
          <w:szCs w:val="16"/>
          <w:lang w:val="fr-FR"/>
        </w:rPr>
      </w:pPr>
      <w:r w:rsidRPr="00293FA6">
        <w:rPr>
          <w:rFonts w:ascii="Arial" w:hAnsi="Arial" w:cs="Arial"/>
          <w:sz w:val="16"/>
          <w:szCs w:val="16"/>
          <w:lang w:val="fr-FR"/>
        </w:rPr>
        <w:t>Quand ils sont survenus</w:t>
      </w:r>
    </w:p>
    <w:p w:rsidR="00861933" w:rsidRPr="00293FA6" w:rsidRDefault="007E30C1" w:rsidP="008500AA">
      <w:pPr>
        <w:numPr>
          <w:ilvl w:val="0"/>
          <w:numId w:val="26"/>
        </w:numPr>
        <w:tabs>
          <w:tab w:val="clear" w:pos="720"/>
          <w:tab w:val="left" w:pos="426"/>
        </w:tabs>
        <w:spacing w:line="288" w:lineRule="auto"/>
        <w:ind w:left="2880" w:hanging="2880"/>
        <w:rPr>
          <w:rFonts w:ascii="Arial" w:hAnsi="Arial" w:cs="Arial"/>
          <w:sz w:val="16"/>
          <w:szCs w:val="16"/>
          <w:lang w:val="fr-FR"/>
        </w:rPr>
      </w:pPr>
      <w:r w:rsidRPr="00293FA6">
        <w:rPr>
          <w:rFonts w:ascii="Arial" w:hAnsi="Arial" w:cs="Arial"/>
          <w:sz w:val="16"/>
          <w:szCs w:val="16"/>
          <w:lang w:val="fr-FR"/>
        </w:rPr>
        <w:t>Quelle est la population la plus affectée</w:t>
      </w:r>
    </w:p>
    <w:p w:rsidR="00861933" w:rsidRPr="00293FA6" w:rsidRDefault="007E30C1" w:rsidP="008500AA">
      <w:pPr>
        <w:numPr>
          <w:ilvl w:val="0"/>
          <w:numId w:val="26"/>
        </w:numPr>
        <w:tabs>
          <w:tab w:val="clear" w:pos="720"/>
          <w:tab w:val="left" w:pos="426"/>
        </w:tabs>
        <w:spacing w:line="288" w:lineRule="auto"/>
        <w:ind w:left="2880" w:hanging="2880"/>
        <w:rPr>
          <w:rFonts w:ascii="Arial" w:hAnsi="Arial" w:cs="Arial"/>
          <w:sz w:val="16"/>
          <w:szCs w:val="16"/>
          <w:lang w:val="fr-FR"/>
        </w:rPr>
      </w:pPr>
      <w:r w:rsidRPr="00293FA6">
        <w:rPr>
          <w:rFonts w:ascii="Arial" w:hAnsi="Arial" w:cs="Arial"/>
          <w:sz w:val="16"/>
          <w:szCs w:val="16"/>
          <w:lang w:val="fr-FR"/>
        </w:rPr>
        <w:t>Quels sont les facteurs de risque qui ont contribué à la transmission de la maladie.</w:t>
      </w:r>
    </w:p>
    <w:p w:rsidR="00861933" w:rsidRPr="00293FA6" w:rsidRDefault="007E30C1" w:rsidP="00861933">
      <w:pPr>
        <w:tabs>
          <w:tab w:val="left" w:pos="426"/>
        </w:tabs>
        <w:spacing w:line="288" w:lineRule="auto"/>
        <w:ind w:left="2880"/>
        <w:rPr>
          <w:rFonts w:ascii="Arial" w:hAnsi="Arial" w:cs="Arial"/>
          <w:sz w:val="16"/>
          <w:szCs w:val="16"/>
          <w:lang w:val="fr-FR"/>
        </w:rPr>
      </w:pPr>
    </w:p>
    <w:p w:rsidR="00861933" w:rsidRPr="00293FA6" w:rsidRDefault="007E30C1" w:rsidP="00861933">
      <w:pPr>
        <w:jc w:val="both"/>
        <w:rPr>
          <w:rFonts w:ascii="Arial" w:hAnsi="Arial" w:cs="Arial"/>
          <w:sz w:val="16"/>
          <w:szCs w:val="16"/>
        </w:rPr>
      </w:pPr>
      <w:r w:rsidRPr="00293FA6">
        <w:rPr>
          <w:rFonts w:ascii="Arial" w:hAnsi="Arial" w:cs="Arial"/>
          <w:sz w:val="16"/>
          <w:szCs w:val="16"/>
        </w:rPr>
        <w:t>Ces informations se trouvent dans les dossiers et lis</w:t>
      </w:r>
      <w:r w:rsidRPr="00293FA6">
        <w:rPr>
          <w:rFonts w:ascii="Arial" w:hAnsi="Arial" w:cs="Arial"/>
          <w:sz w:val="16"/>
          <w:szCs w:val="16"/>
        </w:rPr>
        <w:t>tes des malades mais il est plus facile d’identifier les problèmes et de détecter les épidémies si les données contenues dans les dossiers médicaux ou les registres cliniques sont synthétisées et présentées sous forme de tableau, graphique ou carte. Lorsqu</w:t>
      </w:r>
      <w:r w:rsidRPr="00293FA6">
        <w:rPr>
          <w:rFonts w:ascii="Arial" w:hAnsi="Arial" w:cs="Arial"/>
          <w:sz w:val="16"/>
          <w:szCs w:val="16"/>
        </w:rPr>
        <w:t>e les informations sont présentées de cette manière, on comprend plus rapidement l’information fournie et les évolutions et tendances se dégagent plus clairement.</w:t>
      </w:r>
    </w:p>
    <w:p w:rsidR="00861933" w:rsidRPr="00293FA6" w:rsidRDefault="007E30C1" w:rsidP="00861933">
      <w:pPr>
        <w:jc w:val="both"/>
        <w:rPr>
          <w:rFonts w:ascii="Arial" w:hAnsi="Arial" w:cs="Arial"/>
          <w:sz w:val="16"/>
          <w:szCs w:val="16"/>
        </w:rPr>
      </w:pPr>
    </w:p>
    <w:p w:rsidR="00861933" w:rsidRPr="00293FA6" w:rsidRDefault="007E30C1" w:rsidP="00861933">
      <w:pPr>
        <w:jc w:val="both"/>
        <w:rPr>
          <w:rFonts w:ascii="Arial" w:hAnsi="Arial" w:cs="Arial"/>
          <w:sz w:val="16"/>
          <w:szCs w:val="16"/>
        </w:rPr>
      </w:pPr>
      <w:r w:rsidRPr="00293FA6">
        <w:rPr>
          <w:rFonts w:ascii="Arial" w:hAnsi="Arial" w:cs="Arial"/>
          <w:sz w:val="16"/>
          <w:szCs w:val="16"/>
        </w:rPr>
        <w:t xml:space="preserve">Pour s’assurer que chaque mois on analyse au moins les données synthétiques de routine pour </w:t>
      </w:r>
      <w:r w:rsidRPr="00293FA6">
        <w:rPr>
          <w:rFonts w:ascii="Arial" w:hAnsi="Arial" w:cs="Arial"/>
          <w:sz w:val="16"/>
          <w:szCs w:val="16"/>
        </w:rPr>
        <w:t>les maladies prioritaires, il est conseillé de tenir un «registre d’analyse» au niveau de la formation sanitaire et de la DPS/DCS. Les graphiques, tableaux et cartes recommandés pour l’analyse des données relatives aux maladies prioritaires sélectionnées p</w:t>
      </w:r>
      <w:r w:rsidRPr="00293FA6">
        <w:rPr>
          <w:rFonts w:ascii="Arial" w:hAnsi="Arial" w:cs="Arial"/>
          <w:sz w:val="16"/>
          <w:szCs w:val="16"/>
        </w:rPr>
        <w:t>euvent être rassemblés dans un classeur ou affichés au mur. Une fois par mois les graphiques et les tableaux sont mis à jour et donnent lieu à des conclusions.</w:t>
      </w:r>
    </w:p>
    <w:p w:rsidR="00861933" w:rsidRPr="00293FA6" w:rsidRDefault="007E30C1" w:rsidP="00861933">
      <w:pPr>
        <w:jc w:val="both"/>
        <w:rPr>
          <w:rFonts w:ascii="Arial" w:hAnsi="Arial" w:cs="Arial"/>
          <w:sz w:val="16"/>
          <w:szCs w:val="16"/>
        </w:rPr>
      </w:pPr>
    </w:p>
    <w:p w:rsidR="00861933" w:rsidRPr="00293FA6" w:rsidRDefault="007E30C1" w:rsidP="00861933">
      <w:pPr>
        <w:jc w:val="both"/>
        <w:rPr>
          <w:rFonts w:ascii="Arial" w:hAnsi="Arial" w:cs="Arial"/>
          <w:i/>
          <w:sz w:val="16"/>
          <w:szCs w:val="16"/>
        </w:rPr>
      </w:pPr>
      <w:r w:rsidRPr="00293FA6">
        <w:rPr>
          <w:rFonts w:ascii="Arial" w:hAnsi="Arial" w:cs="Arial"/>
          <w:sz w:val="16"/>
          <w:szCs w:val="16"/>
        </w:rPr>
        <w:t xml:space="preserve">Ce registre d’analyse peut être facilement vérifié lors d’une visite de supervision ou lorsque </w:t>
      </w:r>
      <w:r w:rsidRPr="00293FA6">
        <w:rPr>
          <w:rFonts w:ascii="Arial" w:hAnsi="Arial" w:cs="Arial"/>
          <w:sz w:val="16"/>
          <w:szCs w:val="16"/>
        </w:rPr>
        <w:t>l’équipe de santé publique de l’établissement sanitaire ou l’équipe de  la DPS/DCS est chargée de la lutte contre les épidémies souhaite obtenir des informations sur la réponse aux événements sanitaires dans la région. Les instructions concernant l’élabora</w:t>
      </w:r>
      <w:r w:rsidRPr="00293FA6">
        <w:rPr>
          <w:rFonts w:ascii="Arial" w:hAnsi="Arial" w:cs="Arial"/>
          <w:sz w:val="16"/>
          <w:szCs w:val="16"/>
        </w:rPr>
        <w:t>tion et la mise à jour d’un registre d’analyse figurent aux Annexes 15 et 16 à la fin de cette section.</w:t>
      </w:r>
    </w:p>
    <w:p w:rsidR="00861933" w:rsidRPr="00293FA6" w:rsidRDefault="007E30C1" w:rsidP="00861933">
      <w:pPr>
        <w:jc w:val="both"/>
        <w:rPr>
          <w:rFonts w:ascii="Arial" w:hAnsi="Arial" w:cs="Arial"/>
          <w:sz w:val="16"/>
          <w:szCs w:val="16"/>
        </w:rPr>
      </w:pPr>
    </w:p>
    <w:p w:rsidR="00861933" w:rsidRPr="00293FA6" w:rsidRDefault="007E30C1" w:rsidP="00861933">
      <w:pPr>
        <w:jc w:val="both"/>
        <w:rPr>
          <w:rFonts w:ascii="Arial" w:hAnsi="Arial" w:cs="Arial"/>
          <w:sz w:val="16"/>
          <w:szCs w:val="16"/>
        </w:rPr>
      </w:pPr>
      <w:r w:rsidRPr="00293FA6">
        <w:rPr>
          <w:rFonts w:ascii="Arial" w:hAnsi="Arial" w:cs="Arial"/>
          <w:sz w:val="16"/>
          <w:szCs w:val="16"/>
        </w:rPr>
        <w:t>Le tableau figurant à la page suivante présente des méthodes et outils recommandés pour l’analyse des données de surveillance en vue de doter le person</w:t>
      </w:r>
      <w:r w:rsidRPr="00293FA6">
        <w:rPr>
          <w:rFonts w:ascii="Arial" w:hAnsi="Arial" w:cs="Arial"/>
          <w:sz w:val="16"/>
          <w:szCs w:val="16"/>
        </w:rPr>
        <w:t>nel de santé de l’information dont il a besoin pour prendre des mesures de santé publique.</w:t>
      </w:r>
    </w:p>
    <w:p w:rsidR="00861933" w:rsidRPr="00293FA6" w:rsidRDefault="007E30C1" w:rsidP="00861933">
      <w:pPr>
        <w:jc w:val="both"/>
        <w:rPr>
          <w:rFonts w:ascii="Arial" w:hAnsi="Arial" w:cs="Arial"/>
          <w:sz w:val="16"/>
          <w:szCs w:val="16"/>
        </w:rPr>
      </w:pPr>
    </w:p>
    <w:p w:rsidR="00861933" w:rsidRPr="00293FA6" w:rsidRDefault="007E30C1" w:rsidP="00861933">
      <w:pPr>
        <w:jc w:val="both"/>
        <w:rPr>
          <w:rFonts w:ascii="Arial" w:hAnsi="Arial" w:cs="Arial"/>
          <w:sz w:val="16"/>
          <w:szCs w:val="16"/>
        </w:rPr>
      </w:pPr>
    </w:p>
    <w:p w:rsidR="00861933" w:rsidRPr="00293FA6" w:rsidRDefault="007E30C1" w:rsidP="00861933">
      <w:pPr>
        <w:jc w:val="both"/>
        <w:rPr>
          <w:rFonts w:ascii="Arial" w:hAnsi="Arial" w:cs="Arial"/>
          <w:sz w:val="16"/>
          <w:szCs w:val="16"/>
        </w:rPr>
      </w:pPr>
    </w:p>
    <w:p w:rsidR="00861933" w:rsidRPr="00293FA6" w:rsidRDefault="007E30C1" w:rsidP="00861933">
      <w:pPr>
        <w:jc w:val="both"/>
        <w:rPr>
          <w:rFonts w:ascii="Arial" w:hAnsi="Arial" w:cs="Arial"/>
          <w:sz w:val="16"/>
          <w:szCs w:val="16"/>
        </w:rPr>
      </w:pPr>
    </w:p>
    <w:p w:rsidR="00861933" w:rsidRPr="00293FA6" w:rsidRDefault="007E30C1" w:rsidP="00861933">
      <w:pPr>
        <w:jc w:val="both"/>
        <w:rPr>
          <w:rFonts w:ascii="Arial" w:hAnsi="Arial" w:cs="Arial"/>
          <w:sz w:val="16"/>
          <w:szCs w:val="16"/>
        </w:rPr>
      </w:pPr>
    </w:p>
    <w:p w:rsidR="00861933" w:rsidRPr="00293FA6" w:rsidRDefault="007E30C1" w:rsidP="00861933">
      <w:pPr>
        <w:jc w:val="both"/>
        <w:rPr>
          <w:rFonts w:ascii="Arial" w:hAnsi="Arial" w:cs="Arial"/>
          <w:sz w:val="16"/>
          <w:szCs w:val="16"/>
        </w:rPr>
      </w:pPr>
    </w:p>
    <w:p w:rsidR="00861933" w:rsidRPr="00293FA6" w:rsidRDefault="007E30C1" w:rsidP="00861933">
      <w:pPr>
        <w:jc w:val="both"/>
        <w:rPr>
          <w:rFonts w:ascii="Arial" w:hAnsi="Arial" w:cs="Arial"/>
          <w:sz w:val="16"/>
          <w:szCs w:val="16"/>
        </w:rPr>
      </w:pPr>
    </w:p>
    <w:p w:rsidR="00861933" w:rsidRPr="00293FA6" w:rsidRDefault="007E30C1" w:rsidP="00861933">
      <w:pPr>
        <w:jc w:val="both"/>
        <w:rPr>
          <w:rFonts w:ascii="Arial" w:hAnsi="Arial" w:cs="Arial"/>
          <w:sz w:val="16"/>
          <w:szCs w:val="16"/>
        </w:rPr>
      </w:pPr>
    </w:p>
    <w:p w:rsidR="001D427D" w:rsidRDefault="007E30C1" w:rsidP="00861933">
      <w:pPr>
        <w:rPr>
          <w:rFonts w:cs="Arial"/>
          <w:sz w:val="16"/>
          <w:szCs w:val="16"/>
        </w:rPr>
      </w:pPr>
    </w:p>
    <w:p w:rsidR="00861933" w:rsidRPr="00293FA6" w:rsidRDefault="007E30C1" w:rsidP="00861933">
      <w:pPr>
        <w:rPr>
          <w:rFonts w:cs="Arial"/>
          <w:sz w:val="16"/>
          <w:szCs w:val="16"/>
        </w:rPr>
      </w:pPr>
      <w:r w:rsidRPr="00293FA6">
        <w:rPr>
          <w:rFonts w:cs="Arial"/>
          <w:sz w:val="16"/>
          <w:szCs w:val="16"/>
        </w:rPr>
        <w:t>Objectifs, outils et méthode d’analyse descriptive d’une maladie dans la population</w:t>
      </w:r>
    </w:p>
    <w:tbl>
      <w:tblPr>
        <w:tblW w:w="0" w:type="auto"/>
        <w:tblInd w:w="81" w:type="dxa"/>
        <w:tblLayout w:type="fixed"/>
        <w:tblCellMar>
          <w:left w:w="81" w:type="dxa"/>
          <w:right w:w="81" w:type="dxa"/>
        </w:tblCellMar>
        <w:tblLook w:val="0000" w:firstRow="0" w:lastRow="0" w:firstColumn="0" w:lastColumn="0" w:noHBand="0" w:noVBand="0"/>
      </w:tblPr>
      <w:tblGrid>
        <w:gridCol w:w="2302"/>
        <w:gridCol w:w="2302"/>
        <w:gridCol w:w="2302"/>
        <w:gridCol w:w="2673"/>
      </w:tblGrid>
      <w:tr w:rsidR="00861933" w:rsidRPr="00293FA6" w:rsidTr="00077AC3">
        <w:tblPrEx>
          <w:tblCellMar>
            <w:top w:w="0" w:type="dxa"/>
            <w:bottom w:w="0" w:type="dxa"/>
          </w:tblCellMar>
        </w:tblPrEx>
        <w:tc>
          <w:tcPr>
            <w:tcW w:w="2302"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861933" w:rsidRPr="00293FA6" w:rsidRDefault="007E30C1" w:rsidP="00077AC3">
            <w:pPr>
              <w:tabs>
                <w:tab w:val="left" w:pos="-7286"/>
                <w:tab w:val="left" w:pos="-6578"/>
                <w:tab w:val="left" w:pos="-5870"/>
                <w:tab w:val="left" w:pos="-5162"/>
                <w:tab w:val="left" w:pos="-4454"/>
                <w:tab w:val="left" w:pos="-3746"/>
                <w:tab w:val="left" w:pos="-3038"/>
                <w:tab w:val="left" w:pos="-2330"/>
                <w:tab w:val="left" w:pos="-1622"/>
                <w:tab w:val="left" w:pos="-1436"/>
                <w:tab w:val="left" w:pos="-914"/>
                <w:tab w:val="left" w:pos="-206"/>
                <w:tab w:val="left" w:pos="501"/>
              </w:tabs>
              <w:spacing w:line="274" w:lineRule="auto"/>
              <w:jc w:val="center"/>
              <w:rPr>
                <w:rFonts w:cs="Arial"/>
                <w:sz w:val="16"/>
                <w:szCs w:val="16"/>
              </w:rPr>
            </w:pPr>
            <w:r w:rsidRPr="00293FA6">
              <w:rPr>
                <w:rFonts w:cs="Arial"/>
                <w:b/>
                <w:sz w:val="16"/>
                <w:szCs w:val="16"/>
              </w:rPr>
              <w:t>Type d’analyse</w:t>
            </w:r>
          </w:p>
        </w:tc>
        <w:tc>
          <w:tcPr>
            <w:tcW w:w="2302"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861933" w:rsidRPr="00293FA6" w:rsidRDefault="007E30C1" w:rsidP="00077AC3">
            <w:pPr>
              <w:spacing w:line="19" w:lineRule="exact"/>
              <w:jc w:val="center"/>
              <w:rPr>
                <w:rFonts w:cs="Arial"/>
                <w:sz w:val="16"/>
                <w:szCs w:val="16"/>
              </w:rPr>
            </w:pPr>
          </w:p>
          <w:p w:rsidR="00861933" w:rsidRPr="00293FA6" w:rsidRDefault="007E30C1" w:rsidP="00077AC3">
            <w:pPr>
              <w:tabs>
                <w:tab w:val="left" w:pos="-7286"/>
                <w:tab w:val="left" w:pos="-6578"/>
                <w:tab w:val="left" w:pos="-5870"/>
                <w:tab w:val="left" w:pos="-5162"/>
                <w:tab w:val="left" w:pos="-4454"/>
                <w:tab w:val="left" w:pos="-3746"/>
                <w:tab w:val="left" w:pos="-3038"/>
                <w:tab w:val="left" w:pos="-2330"/>
                <w:tab w:val="left" w:pos="-1622"/>
                <w:tab w:val="left" w:pos="-1436"/>
                <w:tab w:val="left" w:pos="-914"/>
                <w:tab w:val="left" w:pos="-206"/>
                <w:tab w:val="left" w:pos="501"/>
              </w:tabs>
              <w:spacing w:line="274" w:lineRule="auto"/>
              <w:jc w:val="center"/>
              <w:rPr>
                <w:rFonts w:cs="Arial"/>
                <w:sz w:val="16"/>
                <w:szCs w:val="16"/>
              </w:rPr>
            </w:pPr>
            <w:r w:rsidRPr="00293FA6">
              <w:rPr>
                <w:rFonts w:cs="Arial"/>
                <w:b/>
                <w:sz w:val="16"/>
                <w:szCs w:val="16"/>
              </w:rPr>
              <w:t>Objectif</w:t>
            </w:r>
          </w:p>
        </w:tc>
        <w:tc>
          <w:tcPr>
            <w:tcW w:w="2302"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861933" w:rsidRPr="00293FA6" w:rsidRDefault="007E30C1" w:rsidP="00077AC3">
            <w:pPr>
              <w:spacing w:line="19" w:lineRule="exact"/>
              <w:jc w:val="center"/>
              <w:rPr>
                <w:rFonts w:cs="Arial"/>
                <w:sz w:val="16"/>
                <w:szCs w:val="16"/>
              </w:rPr>
            </w:pPr>
          </w:p>
          <w:p w:rsidR="00861933" w:rsidRPr="00293FA6" w:rsidRDefault="007E30C1" w:rsidP="00077AC3">
            <w:pPr>
              <w:tabs>
                <w:tab w:val="left" w:pos="-7286"/>
                <w:tab w:val="left" w:pos="-6578"/>
                <w:tab w:val="left" w:pos="-5870"/>
                <w:tab w:val="left" w:pos="-5162"/>
                <w:tab w:val="left" w:pos="-4454"/>
                <w:tab w:val="left" w:pos="-3746"/>
                <w:tab w:val="left" w:pos="-3038"/>
                <w:tab w:val="left" w:pos="-2330"/>
                <w:tab w:val="left" w:pos="-1622"/>
                <w:tab w:val="left" w:pos="-1436"/>
                <w:tab w:val="left" w:pos="-914"/>
                <w:tab w:val="left" w:pos="-206"/>
                <w:tab w:val="left" w:pos="501"/>
              </w:tabs>
              <w:spacing w:line="274" w:lineRule="auto"/>
              <w:jc w:val="center"/>
              <w:rPr>
                <w:rFonts w:cs="Arial"/>
                <w:sz w:val="16"/>
                <w:szCs w:val="16"/>
              </w:rPr>
            </w:pPr>
            <w:r w:rsidRPr="00293FA6">
              <w:rPr>
                <w:rFonts w:cs="Arial"/>
                <w:b/>
                <w:sz w:val="16"/>
                <w:szCs w:val="16"/>
              </w:rPr>
              <w:t>Outils</w:t>
            </w:r>
          </w:p>
        </w:tc>
        <w:tc>
          <w:tcPr>
            <w:tcW w:w="2673"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861933" w:rsidRPr="00293FA6" w:rsidRDefault="007E30C1" w:rsidP="00077AC3">
            <w:pPr>
              <w:spacing w:line="19" w:lineRule="exact"/>
              <w:jc w:val="center"/>
              <w:rPr>
                <w:rFonts w:cs="Arial"/>
                <w:sz w:val="16"/>
                <w:szCs w:val="16"/>
              </w:rPr>
            </w:pPr>
          </w:p>
          <w:p w:rsidR="00861933" w:rsidRPr="00293FA6" w:rsidRDefault="007E30C1" w:rsidP="00077AC3">
            <w:pPr>
              <w:rPr>
                <w:rFonts w:ascii="Arial" w:hAnsi="Arial" w:cs="Arial"/>
                <w:sz w:val="16"/>
                <w:szCs w:val="16"/>
              </w:rPr>
            </w:pPr>
            <w:r w:rsidRPr="00293FA6">
              <w:rPr>
                <w:rFonts w:ascii="Arial" w:hAnsi="Arial" w:cs="Arial"/>
                <w:sz w:val="16"/>
                <w:szCs w:val="16"/>
              </w:rPr>
              <w:t>Méthode</w:t>
            </w:r>
          </w:p>
        </w:tc>
      </w:tr>
      <w:tr w:rsidR="00861933" w:rsidRPr="00293FA6" w:rsidTr="00077AC3">
        <w:tblPrEx>
          <w:tblCellMar>
            <w:top w:w="0" w:type="dxa"/>
            <w:bottom w:w="0" w:type="dxa"/>
          </w:tblCellMar>
        </w:tblPrEx>
        <w:tc>
          <w:tcPr>
            <w:tcW w:w="2302" w:type="dxa"/>
            <w:tcBorders>
              <w:top w:val="single" w:sz="8" w:space="0" w:color="000000"/>
              <w:left w:val="single" w:sz="7" w:space="0" w:color="000000"/>
              <w:bottom w:val="single" w:sz="6" w:space="0" w:color="FFFFFF"/>
              <w:right w:val="single" w:sz="6" w:space="0" w:color="FFFFFF"/>
            </w:tcBorders>
          </w:tcPr>
          <w:p w:rsidR="00861933" w:rsidRPr="00293FA6" w:rsidRDefault="007E30C1" w:rsidP="00077AC3">
            <w:pPr>
              <w:spacing w:line="19" w:lineRule="exact"/>
              <w:rPr>
                <w:rFonts w:cs="Arial"/>
                <w:sz w:val="16"/>
                <w:szCs w:val="16"/>
              </w:rPr>
            </w:pPr>
          </w:p>
          <w:p w:rsidR="00861933" w:rsidRPr="00293FA6" w:rsidRDefault="007E30C1" w:rsidP="00077AC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4" w:lineRule="auto"/>
              <w:jc w:val="center"/>
              <w:rPr>
                <w:rFonts w:cs="Arial"/>
                <w:b/>
                <w:sz w:val="16"/>
                <w:szCs w:val="16"/>
              </w:rPr>
            </w:pPr>
            <w:r w:rsidRPr="00293FA6">
              <w:rPr>
                <w:rFonts w:cs="Arial"/>
                <w:b/>
                <w:sz w:val="16"/>
                <w:szCs w:val="16"/>
              </w:rPr>
              <w:t>Selon le Temps</w:t>
            </w:r>
          </w:p>
          <w:p w:rsidR="00861933" w:rsidRPr="00293FA6" w:rsidRDefault="007E30C1" w:rsidP="00077AC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4" w:lineRule="auto"/>
              <w:jc w:val="center"/>
              <w:rPr>
                <w:rFonts w:cs="Arial"/>
                <w:sz w:val="16"/>
                <w:szCs w:val="16"/>
              </w:rPr>
            </w:pPr>
          </w:p>
          <w:p w:rsidR="00861933" w:rsidRPr="00293FA6" w:rsidRDefault="007E30C1" w:rsidP="00077AC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4" w:lineRule="auto"/>
              <w:jc w:val="center"/>
              <w:rPr>
                <w:rFonts w:cs="Arial"/>
                <w:sz w:val="16"/>
                <w:szCs w:val="16"/>
              </w:rPr>
            </w:pPr>
          </w:p>
          <w:p w:rsidR="00861933" w:rsidRPr="00293FA6" w:rsidRDefault="007E30C1" w:rsidP="00077AC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4" w:lineRule="auto"/>
              <w:jc w:val="center"/>
              <w:rPr>
                <w:rFonts w:cs="Arial"/>
                <w:sz w:val="16"/>
                <w:szCs w:val="16"/>
              </w:rPr>
            </w:pPr>
          </w:p>
        </w:tc>
        <w:tc>
          <w:tcPr>
            <w:tcW w:w="2302" w:type="dxa"/>
            <w:tcBorders>
              <w:top w:val="single" w:sz="8" w:space="0" w:color="000000"/>
              <w:left w:val="single" w:sz="7" w:space="0" w:color="000000"/>
              <w:bottom w:val="single" w:sz="6" w:space="0" w:color="FFFFFF"/>
              <w:right w:val="single" w:sz="6" w:space="0" w:color="FFFFFF"/>
            </w:tcBorders>
          </w:tcPr>
          <w:p w:rsidR="00861933" w:rsidRPr="00293FA6" w:rsidRDefault="007E30C1" w:rsidP="00077AC3">
            <w:pPr>
              <w:spacing w:line="19" w:lineRule="exact"/>
              <w:rPr>
                <w:rFonts w:cs="Arial"/>
                <w:sz w:val="16"/>
                <w:szCs w:val="16"/>
              </w:rPr>
            </w:pPr>
          </w:p>
          <w:p w:rsidR="00861933" w:rsidRPr="00293FA6" w:rsidRDefault="007E30C1" w:rsidP="00077AC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4" w:lineRule="auto"/>
              <w:rPr>
                <w:rFonts w:cs="Arial"/>
                <w:sz w:val="16"/>
                <w:szCs w:val="16"/>
              </w:rPr>
            </w:pPr>
            <w:r w:rsidRPr="00293FA6">
              <w:rPr>
                <w:rFonts w:cs="Arial"/>
                <w:sz w:val="16"/>
                <w:szCs w:val="16"/>
              </w:rPr>
              <w:t xml:space="preserve">Détecter des changements brusques ou à long terme dans la survenue des maladies, leur nombre et l’intervalle entre le moment de l’exposition et l’apparition des symptômes. </w:t>
            </w:r>
          </w:p>
        </w:tc>
        <w:tc>
          <w:tcPr>
            <w:tcW w:w="2302" w:type="dxa"/>
            <w:tcBorders>
              <w:top w:val="single" w:sz="8" w:space="0" w:color="000000"/>
              <w:left w:val="single" w:sz="7" w:space="0" w:color="000000"/>
              <w:bottom w:val="single" w:sz="6" w:space="0" w:color="FFFFFF"/>
              <w:right w:val="single" w:sz="6" w:space="0" w:color="FFFFFF"/>
            </w:tcBorders>
          </w:tcPr>
          <w:p w:rsidR="00861933" w:rsidRPr="00293FA6" w:rsidRDefault="007E30C1" w:rsidP="00077AC3">
            <w:pPr>
              <w:spacing w:line="19" w:lineRule="exact"/>
              <w:rPr>
                <w:rFonts w:cs="Arial"/>
                <w:sz w:val="16"/>
                <w:szCs w:val="16"/>
              </w:rPr>
            </w:pPr>
          </w:p>
          <w:p w:rsidR="00861933" w:rsidRPr="00293FA6" w:rsidRDefault="007E30C1" w:rsidP="00077AC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4" w:lineRule="auto"/>
              <w:rPr>
                <w:rFonts w:cs="Arial"/>
                <w:sz w:val="16"/>
                <w:szCs w:val="16"/>
              </w:rPr>
            </w:pPr>
            <w:r w:rsidRPr="00293FA6">
              <w:rPr>
                <w:rFonts w:cs="Arial"/>
                <w:sz w:val="16"/>
                <w:szCs w:val="16"/>
              </w:rPr>
              <w:t xml:space="preserve">Présenter les totaux synthétiques sous forme de </w:t>
            </w:r>
            <w:r w:rsidRPr="00293FA6">
              <w:rPr>
                <w:rFonts w:cs="Arial"/>
                <w:b/>
                <w:sz w:val="16"/>
                <w:szCs w:val="16"/>
              </w:rPr>
              <w:t>tableau</w:t>
            </w:r>
            <w:r w:rsidRPr="00293FA6">
              <w:rPr>
                <w:rFonts w:cs="Arial"/>
                <w:sz w:val="16"/>
                <w:szCs w:val="16"/>
              </w:rPr>
              <w:t xml:space="preserve">, de </w:t>
            </w:r>
            <w:r w:rsidRPr="00293FA6">
              <w:rPr>
                <w:rFonts w:cs="Arial"/>
                <w:b/>
                <w:sz w:val="16"/>
                <w:szCs w:val="16"/>
              </w:rPr>
              <w:t xml:space="preserve">graphique linéaire </w:t>
            </w:r>
            <w:r w:rsidRPr="00293FA6">
              <w:rPr>
                <w:rFonts w:cs="Arial"/>
                <w:sz w:val="16"/>
                <w:szCs w:val="16"/>
              </w:rPr>
              <w:t xml:space="preserve">ou </w:t>
            </w:r>
            <w:r w:rsidRPr="00293FA6">
              <w:rPr>
                <w:rFonts w:cs="Arial"/>
                <w:sz w:val="16"/>
                <w:szCs w:val="16"/>
              </w:rPr>
              <w:t xml:space="preserve"> d’</w:t>
            </w:r>
            <w:r w:rsidRPr="00293FA6">
              <w:rPr>
                <w:rFonts w:cs="Arial"/>
                <w:b/>
                <w:sz w:val="16"/>
                <w:szCs w:val="16"/>
              </w:rPr>
              <w:t>histogramme.</w:t>
            </w:r>
          </w:p>
        </w:tc>
        <w:tc>
          <w:tcPr>
            <w:tcW w:w="2673" w:type="dxa"/>
            <w:tcBorders>
              <w:top w:val="single" w:sz="8" w:space="0" w:color="000000"/>
              <w:left w:val="single" w:sz="7" w:space="0" w:color="000000"/>
              <w:bottom w:val="single" w:sz="6" w:space="0" w:color="FFFFFF"/>
              <w:right w:val="single" w:sz="7" w:space="0" w:color="000000"/>
            </w:tcBorders>
          </w:tcPr>
          <w:p w:rsidR="00861933" w:rsidRPr="00293FA6" w:rsidRDefault="007E30C1" w:rsidP="00077AC3">
            <w:pPr>
              <w:spacing w:line="19" w:lineRule="exact"/>
              <w:rPr>
                <w:rFonts w:cs="Arial"/>
                <w:sz w:val="16"/>
                <w:szCs w:val="16"/>
              </w:rPr>
            </w:pPr>
          </w:p>
          <w:p w:rsidR="00861933" w:rsidRPr="00293FA6" w:rsidRDefault="007E30C1" w:rsidP="00077AC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4" w:lineRule="auto"/>
              <w:rPr>
                <w:rFonts w:cs="Arial"/>
                <w:sz w:val="16"/>
                <w:szCs w:val="16"/>
              </w:rPr>
            </w:pPr>
            <w:r w:rsidRPr="00293FA6">
              <w:rPr>
                <w:rFonts w:cs="Arial"/>
                <w:sz w:val="16"/>
                <w:szCs w:val="16"/>
              </w:rPr>
              <w:t>Comparer le nombre de cas notifiés pendant la période en cours avec le nombre de cas notifiés durant une période antérieure (semaines, mois, saisons ou années).</w:t>
            </w:r>
          </w:p>
        </w:tc>
      </w:tr>
      <w:tr w:rsidR="00861933" w:rsidRPr="00293FA6" w:rsidTr="00077AC3">
        <w:tblPrEx>
          <w:tblCellMar>
            <w:top w:w="0" w:type="dxa"/>
            <w:bottom w:w="0" w:type="dxa"/>
          </w:tblCellMar>
        </w:tblPrEx>
        <w:tc>
          <w:tcPr>
            <w:tcW w:w="2302" w:type="dxa"/>
            <w:tcBorders>
              <w:top w:val="single" w:sz="7" w:space="0" w:color="000000"/>
              <w:left w:val="single" w:sz="7" w:space="0" w:color="000000"/>
              <w:bottom w:val="single" w:sz="6" w:space="0" w:color="FFFFFF"/>
              <w:right w:val="single" w:sz="6" w:space="0" w:color="FFFFFF"/>
            </w:tcBorders>
          </w:tcPr>
          <w:p w:rsidR="00861933" w:rsidRPr="00293FA6" w:rsidRDefault="007E30C1" w:rsidP="00077AC3">
            <w:pPr>
              <w:spacing w:line="19" w:lineRule="exact"/>
              <w:rPr>
                <w:rFonts w:cs="Arial"/>
                <w:sz w:val="16"/>
                <w:szCs w:val="16"/>
              </w:rPr>
            </w:pPr>
          </w:p>
          <w:p w:rsidR="00861933" w:rsidRPr="00293FA6" w:rsidRDefault="007E30C1" w:rsidP="00077AC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4" w:lineRule="auto"/>
              <w:jc w:val="center"/>
              <w:rPr>
                <w:rFonts w:cs="Arial"/>
                <w:b/>
                <w:sz w:val="16"/>
                <w:szCs w:val="16"/>
              </w:rPr>
            </w:pPr>
            <w:r w:rsidRPr="00293FA6">
              <w:rPr>
                <w:rFonts w:cs="Arial"/>
                <w:b/>
                <w:sz w:val="16"/>
                <w:szCs w:val="16"/>
              </w:rPr>
              <w:t>Selon le Lieu</w:t>
            </w:r>
          </w:p>
          <w:p w:rsidR="00861933" w:rsidRPr="00293FA6" w:rsidRDefault="007E30C1" w:rsidP="00077AC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4" w:lineRule="auto"/>
              <w:jc w:val="center"/>
              <w:rPr>
                <w:rFonts w:cs="Arial"/>
                <w:sz w:val="16"/>
                <w:szCs w:val="16"/>
              </w:rPr>
            </w:pPr>
          </w:p>
          <w:p w:rsidR="00861933" w:rsidRPr="00293FA6" w:rsidRDefault="007E30C1" w:rsidP="00077AC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4" w:lineRule="auto"/>
              <w:jc w:val="center"/>
              <w:rPr>
                <w:rFonts w:cs="Arial"/>
                <w:sz w:val="16"/>
                <w:szCs w:val="16"/>
              </w:rPr>
            </w:pPr>
          </w:p>
        </w:tc>
        <w:tc>
          <w:tcPr>
            <w:tcW w:w="2302" w:type="dxa"/>
            <w:tcBorders>
              <w:top w:val="single" w:sz="7" w:space="0" w:color="000000"/>
              <w:left w:val="single" w:sz="7" w:space="0" w:color="000000"/>
              <w:bottom w:val="single" w:sz="6" w:space="0" w:color="FFFFFF"/>
              <w:right w:val="single" w:sz="6" w:space="0" w:color="FFFFFF"/>
            </w:tcBorders>
          </w:tcPr>
          <w:p w:rsidR="00861933" w:rsidRPr="00293FA6" w:rsidRDefault="007E30C1" w:rsidP="00077AC3">
            <w:pPr>
              <w:spacing w:line="19" w:lineRule="exact"/>
              <w:rPr>
                <w:rFonts w:cs="Arial"/>
                <w:sz w:val="16"/>
                <w:szCs w:val="16"/>
              </w:rPr>
            </w:pPr>
          </w:p>
          <w:p w:rsidR="00861933" w:rsidRPr="00293FA6" w:rsidRDefault="007E30C1" w:rsidP="00077AC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4" w:lineRule="auto"/>
              <w:rPr>
                <w:rFonts w:cs="Arial"/>
                <w:sz w:val="16"/>
                <w:szCs w:val="16"/>
              </w:rPr>
            </w:pPr>
            <w:r w:rsidRPr="00293FA6">
              <w:rPr>
                <w:rFonts w:cs="Arial"/>
                <w:sz w:val="16"/>
                <w:szCs w:val="16"/>
              </w:rPr>
              <w:t xml:space="preserve">Déterminer le lieu où surviennent les cas (notamment pour </w:t>
            </w:r>
            <w:r w:rsidRPr="00293FA6">
              <w:rPr>
                <w:rFonts w:cs="Arial"/>
                <w:sz w:val="16"/>
                <w:szCs w:val="16"/>
              </w:rPr>
              <w:t>identifier les zones à haut risque ou les concentrations de populations à risque).</w:t>
            </w:r>
          </w:p>
          <w:p w:rsidR="00861933" w:rsidRPr="00293FA6" w:rsidRDefault="007E30C1" w:rsidP="00077AC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4" w:lineRule="auto"/>
              <w:rPr>
                <w:rFonts w:cs="Arial"/>
                <w:sz w:val="16"/>
                <w:szCs w:val="16"/>
              </w:rPr>
            </w:pPr>
          </w:p>
        </w:tc>
        <w:tc>
          <w:tcPr>
            <w:tcW w:w="2302" w:type="dxa"/>
            <w:tcBorders>
              <w:top w:val="single" w:sz="7" w:space="0" w:color="000000"/>
              <w:left w:val="single" w:sz="7" w:space="0" w:color="000000"/>
              <w:bottom w:val="single" w:sz="6" w:space="0" w:color="FFFFFF"/>
              <w:right w:val="single" w:sz="6" w:space="0" w:color="FFFFFF"/>
            </w:tcBorders>
          </w:tcPr>
          <w:p w:rsidR="00861933" w:rsidRPr="00293FA6" w:rsidRDefault="007E30C1" w:rsidP="00077AC3">
            <w:pPr>
              <w:spacing w:line="19" w:lineRule="exact"/>
              <w:rPr>
                <w:rFonts w:cs="Arial"/>
                <w:sz w:val="16"/>
                <w:szCs w:val="16"/>
              </w:rPr>
            </w:pPr>
          </w:p>
          <w:p w:rsidR="00861933" w:rsidRPr="00293FA6" w:rsidRDefault="007E30C1" w:rsidP="00077AC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4" w:lineRule="auto"/>
              <w:rPr>
                <w:rFonts w:cs="Arial"/>
                <w:sz w:val="16"/>
                <w:szCs w:val="16"/>
              </w:rPr>
            </w:pPr>
            <w:r w:rsidRPr="00293FA6">
              <w:rPr>
                <w:rFonts w:cs="Arial"/>
                <w:sz w:val="16"/>
                <w:szCs w:val="16"/>
              </w:rPr>
              <w:t xml:space="preserve">Pendant une épidémie, représenter le nombre de cas sur une </w:t>
            </w:r>
            <w:r w:rsidRPr="00293FA6">
              <w:rPr>
                <w:rFonts w:cs="Arial"/>
                <w:b/>
                <w:sz w:val="16"/>
                <w:szCs w:val="16"/>
              </w:rPr>
              <w:t xml:space="preserve">carte détaillée </w:t>
            </w:r>
            <w:r w:rsidRPr="00293FA6">
              <w:rPr>
                <w:rFonts w:cs="Arial"/>
                <w:sz w:val="16"/>
                <w:szCs w:val="16"/>
              </w:rPr>
              <w:t xml:space="preserve">du district ou de la zone touchée. </w:t>
            </w:r>
          </w:p>
        </w:tc>
        <w:tc>
          <w:tcPr>
            <w:tcW w:w="2673" w:type="dxa"/>
            <w:tcBorders>
              <w:top w:val="single" w:sz="7" w:space="0" w:color="000000"/>
              <w:left w:val="single" w:sz="7" w:space="0" w:color="000000"/>
              <w:bottom w:val="single" w:sz="6" w:space="0" w:color="FFFFFF"/>
              <w:right w:val="single" w:sz="7" w:space="0" w:color="000000"/>
            </w:tcBorders>
          </w:tcPr>
          <w:p w:rsidR="00861933" w:rsidRPr="00293FA6" w:rsidRDefault="007E30C1" w:rsidP="00077AC3">
            <w:pPr>
              <w:spacing w:line="19" w:lineRule="exact"/>
              <w:rPr>
                <w:rFonts w:cs="Arial"/>
                <w:sz w:val="16"/>
                <w:szCs w:val="16"/>
              </w:rPr>
            </w:pPr>
          </w:p>
          <w:p w:rsidR="00861933" w:rsidRPr="00293FA6" w:rsidRDefault="007E30C1" w:rsidP="00077AC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4" w:lineRule="auto"/>
              <w:rPr>
                <w:rFonts w:cs="Arial"/>
                <w:sz w:val="16"/>
                <w:szCs w:val="16"/>
              </w:rPr>
            </w:pPr>
            <w:r w:rsidRPr="00293FA6">
              <w:rPr>
                <w:rFonts w:cs="Arial"/>
                <w:sz w:val="16"/>
                <w:szCs w:val="16"/>
              </w:rPr>
              <w:t>Porter le nombre de cas sur une carte et déceler des grappe</w:t>
            </w:r>
            <w:r w:rsidRPr="00293FA6">
              <w:rPr>
                <w:rFonts w:cs="Arial"/>
                <w:sz w:val="16"/>
                <w:szCs w:val="16"/>
              </w:rPr>
              <w:t>s de cas ou tout rapport entre le lieu où les cas ont été recensés et l’événement sanitaire faisant l’objet d’une enquête.</w:t>
            </w:r>
          </w:p>
        </w:tc>
      </w:tr>
      <w:tr w:rsidR="00861933" w:rsidRPr="00293FA6" w:rsidTr="00077AC3">
        <w:tblPrEx>
          <w:tblCellMar>
            <w:top w:w="0" w:type="dxa"/>
            <w:bottom w:w="0" w:type="dxa"/>
          </w:tblCellMar>
        </w:tblPrEx>
        <w:tc>
          <w:tcPr>
            <w:tcW w:w="2302" w:type="dxa"/>
            <w:tcBorders>
              <w:top w:val="single" w:sz="7" w:space="0" w:color="000000"/>
              <w:left w:val="single" w:sz="7" w:space="0" w:color="000000"/>
              <w:bottom w:val="single" w:sz="7" w:space="0" w:color="000000"/>
              <w:right w:val="single" w:sz="6" w:space="0" w:color="FFFFFF"/>
            </w:tcBorders>
          </w:tcPr>
          <w:p w:rsidR="00861933" w:rsidRPr="00293FA6" w:rsidRDefault="007E30C1" w:rsidP="00077AC3">
            <w:pPr>
              <w:spacing w:line="19" w:lineRule="exact"/>
              <w:rPr>
                <w:rFonts w:cs="Arial"/>
                <w:color w:val="FF0000"/>
                <w:sz w:val="16"/>
                <w:szCs w:val="16"/>
              </w:rPr>
            </w:pPr>
          </w:p>
          <w:p w:rsidR="00861933" w:rsidRPr="00293FA6" w:rsidRDefault="007E30C1" w:rsidP="00077AC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4" w:lineRule="auto"/>
              <w:jc w:val="center"/>
              <w:rPr>
                <w:rFonts w:cs="Arial"/>
                <w:b/>
                <w:sz w:val="16"/>
                <w:szCs w:val="16"/>
              </w:rPr>
            </w:pPr>
            <w:r w:rsidRPr="00293FA6">
              <w:rPr>
                <w:rFonts w:cs="Arial"/>
                <w:b/>
                <w:sz w:val="16"/>
                <w:szCs w:val="16"/>
              </w:rPr>
              <w:t>Selon des caractéristiques de Personne</w:t>
            </w:r>
          </w:p>
          <w:p w:rsidR="00861933" w:rsidRPr="00293FA6" w:rsidRDefault="007E30C1" w:rsidP="00077AC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4" w:lineRule="auto"/>
              <w:jc w:val="center"/>
              <w:rPr>
                <w:rFonts w:cs="Arial"/>
                <w:color w:val="FF0000"/>
                <w:sz w:val="16"/>
                <w:szCs w:val="16"/>
              </w:rPr>
            </w:pPr>
          </w:p>
          <w:p w:rsidR="00861933" w:rsidRPr="00293FA6" w:rsidRDefault="007E30C1" w:rsidP="00077AC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9" w:line="274" w:lineRule="auto"/>
              <w:jc w:val="center"/>
              <w:rPr>
                <w:rFonts w:cs="Arial"/>
                <w:color w:val="FF0000"/>
                <w:sz w:val="16"/>
                <w:szCs w:val="16"/>
              </w:rPr>
            </w:pPr>
          </w:p>
        </w:tc>
        <w:tc>
          <w:tcPr>
            <w:tcW w:w="2302" w:type="dxa"/>
            <w:tcBorders>
              <w:top w:val="single" w:sz="7" w:space="0" w:color="000000"/>
              <w:left w:val="single" w:sz="7" w:space="0" w:color="000000"/>
              <w:bottom w:val="single" w:sz="7" w:space="0" w:color="000000"/>
              <w:right w:val="single" w:sz="6" w:space="0" w:color="FFFFFF"/>
            </w:tcBorders>
          </w:tcPr>
          <w:p w:rsidR="00861933" w:rsidRPr="00293FA6" w:rsidRDefault="007E30C1" w:rsidP="00077AC3">
            <w:pPr>
              <w:spacing w:line="19" w:lineRule="exact"/>
              <w:rPr>
                <w:rFonts w:cs="Arial"/>
                <w:color w:val="000000"/>
                <w:sz w:val="16"/>
                <w:szCs w:val="16"/>
              </w:rPr>
            </w:pPr>
          </w:p>
          <w:p w:rsidR="00861933" w:rsidRPr="00293FA6" w:rsidRDefault="007E30C1" w:rsidP="00077AC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9" w:line="274" w:lineRule="auto"/>
              <w:rPr>
                <w:rFonts w:cs="Arial"/>
                <w:color w:val="000000"/>
                <w:sz w:val="16"/>
                <w:szCs w:val="16"/>
              </w:rPr>
            </w:pPr>
            <w:r w:rsidRPr="00293FA6">
              <w:rPr>
                <w:rFonts w:cs="Arial"/>
                <w:color w:val="000000"/>
                <w:sz w:val="16"/>
                <w:szCs w:val="16"/>
              </w:rPr>
              <w:t>Décrire les raisons des changements dans la survenue de la maladie, la manière dont s’est</w:t>
            </w:r>
            <w:r w:rsidRPr="00293FA6">
              <w:rPr>
                <w:rFonts w:cs="Arial"/>
                <w:color w:val="000000"/>
                <w:sz w:val="16"/>
                <w:szCs w:val="16"/>
              </w:rPr>
              <w:t xml:space="preserve"> produit le changement, les populations les plus exposées à la maladie et les facteurs de risque potentiels.</w:t>
            </w:r>
          </w:p>
        </w:tc>
        <w:tc>
          <w:tcPr>
            <w:tcW w:w="2302" w:type="dxa"/>
            <w:tcBorders>
              <w:top w:val="single" w:sz="7" w:space="0" w:color="000000"/>
              <w:left w:val="single" w:sz="7" w:space="0" w:color="000000"/>
              <w:bottom w:val="single" w:sz="7" w:space="0" w:color="000000"/>
              <w:right w:val="single" w:sz="6" w:space="0" w:color="FFFFFF"/>
            </w:tcBorders>
          </w:tcPr>
          <w:p w:rsidR="00861933" w:rsidRPr="00293FA6" w:rsidRDefault="007E30C1" w:rsidP="00077AC3">
            <w:pPr>
              <w:spacing w:line="19" w:lineRule="exact"/>
              <w:rPr>
                <w:rFonts w:cs="Arial"/>
                <w:color w:val="000000"/>
                <w:sz w:val="16"/>
                <w:szCs w:val="16"/>
              </w:rPr>
            </w:pPr>
          </w:p>
          <w:p w:rsidR="00861933" w:rsidRPr="00293FA6" w:rsidRDefault="007E30C1" w:rsidP="00077AC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9" w:line="274" w:lineRule="auto"/>
              <w:rPr>
                <w:rFonts w:cs="Arial"/>
                <w:color w:val="000000"/>
                <w:sz w:val="16"/>
                <w:szCs w:val="16"/>
              </w:rPr>
            </w:pPr>
            <w:r w:rsidRPr="00293FA6">
              <w:rPr>
                <w:rFonts w:cs="Arial"/>
                <w:color w:val="000000"/>
                <w:sz w:val="16"/>
                <w:szCs w:val="16"/>
              </w:rPr>
              <w:t xml:space="preserve">Présenter sous forme de </w:t>
            </w:r>
            <w:r w:rsidRPr="00293FA6">
              <w:rPr>
                <w:rFonts w:cs="Arial"/>
                <w:b/>
                <w:color w:val="000000"/>
                <w:sz w:val="16"/>
                <w:szCs w:val="16"/>
              </w:rPr>
              <w:t xml:space="preserve">tableau </w:t>
            </w:r>
            <w:r w:rsidRPr="00293FA6">
              <w:rPr>
                <w:rFonts w:cs="Arial"/>
                <w:color w:val="000000"/>
                <w:sz w:val="16"/>
                <w:szCs w:val="16"/>
              </w:rPr>
              <w:t>des données spécifiques relatives à la population affectée.</w:t>
            </w:r>
          </w:p>
        </w:tc>
        <w:tc>
          <w:tcPr>
            <w:tcW w:w="2673" w:type="dxa"/>
            <w:tcBorders>
              <w:top w:val="single" w:sz="7" w:space="0" w:color="000000"/>
              <w:left w:val="single" w:sz="7" w:space="0" w:color="000000"/>
              <w:bottom w:val="single" w:sz="7" w:space="0" w:color="000000"/>
              <w:right w:val="single" w:sz="7" w:space="0" w:color="000000"/>
            </w:tcBorders>
          </w:tcPr>
          <w:p w:rsidR="00861933" w:rsidRPr="00293FA6" w:rsidRDefault="007E30C1" w:rsidP="00077AC3">
            <w:pPr>
              <w:spacing w:line="19" w:lineRule="exact"/>
              <w:rPr>
                <w:rFonts w:cs="Arial"/>
                <w:color w:val="FF0000"/>
                <w:sz w:val="16"/>
                <w:szCs w:val="16"/>
              </w:rPr>
            </w:pPr>
          </w:p>
          <w:p w:rsidR="00861933" w:rsidRPr="00293FA6" w:rsidRDefault="007E30C1" w:rsidP="00077AC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9" w:line="274" w:lineRule="auto"/>
              <w:rPr>
                <w:rFonts w:cs="Arial"/>
                <w:color w:val="000000"/>
                <w:sz w:val="16"/>
                <w:szCs w:val="16"/>
              </w:rPr>
            </w:pPr>
            <w:r w:rsidRPr="00293FA6">
              <w:rPr>
                <w:rFonts w:cs="Arial"/>
                <w:color w:val="000000"/>
                <w:sz w:val="16"/>
                <w:szCs w:val="16"/>
              </w:rPr>
              <w:t>En fonction de la maladie, caractériser les cas d’apr</w:t>
            </w:r>
            <w:r w:rsidRPr="00293FA6">
              <w:rPr>
                <w:rFonts w:cs="Arial"/>
                <w:color w:val="000000"/>
                <w:sz w:val="16"/>
                <w:szCs w:val="16"/>
              </w:rPr>
              <w:t>ès les données notifiées pour la surveillance cas par cas, tels que l’âge, le sexe, le lieu de travail, le statut vaccinal, le niveau d’éducation et d’autres facteurs de risque connus pour les maladies.</w:t>
            </w:r>
          </w:p>
        </w:tc>
      </w:tr>
    </w:tbl>
    <w:p w:rsidR="00861933" w:rsidRPr="00293FA6" w:rsidRDefault="007E30C1" w:rsidP="0086193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pacing w:line="274" w:lineRule="auto"/>
        <w:rPr>
          <w:rFonts w:cs="Arial"/>
          <w:sz w:val="16"/>
          <w:szCs w:val="16"/>
        </w:rPr>
      </w:pPr>
    </w:p>
    <w:p w:rsidR="00861933" w:rsidRPr="00293FA6" w:rsidRDefault="007E30C1" w:rsidP="00861933">
      <w:pPr>
        <w:ind w:left="567" w:hanging="567"/>
        <w:rPr>
          <w:rFonts w:cs="Arial"/>
          <w:sz w:val="16"/>
          <w:szCs w:val="16"/>
        </w:rPr>
      </w:pPr>
      <w:r w:rsidRPr="00293FA6">
        <w:rPr>
          <w:rFonts w:cs="Arial"/>
          <w:sz w:val="16"/>
          <w:szCs w:val="16"/>
        </w:rPr>
        <w:t>3.3</w:t>
      </w:r>
      <w:r w:rsidRPr="00293FA6">
        <w:rPr>
          <w:rFonts w:cs="Arial"/>
          <w:sz w:val="16"/>
          <w:szCs w:val="16"/>
        </w:rPr>
        <w:tab/>
        <w:t>Analyser les données selon le temps</w:t>
      </w:r>
    </w:p>
    <w:p w:rsidR="00861933" w:rsidRPr="00293FA6" w:rsidRDefault="007E30C1" w:rsidP="00861933">
      <w:pPr>
        <w:rPr>
          <w:rFonts w:cs="Arial"/>
          <w:sz w:val="16"/>
          <w:szCs w:val="16"/>
        </w:rPr>
      </w:pPr>
    </w:p>
    <w:p w:rsidR="00861933" w:rsidRPr="00293FA6" w:rsidRDefault="007E30C1" w:rsidP="00861933">
      <w:pPr>
        <w:jc w:val="both"/>
        <w:rPr>
          <w:rFonts w:ascii="Arial" w:hAnsi="Arial" w:cs="Arial"/>
          <w:sz w:val="16"/>
          <w:szCs w:val="16"/>
        </w:rPr>
      </w:pPr>
      <w:r w:rsidRPr="00293FA6">
        <w:rPr>
          <w:rFonts w:ascii="Arial" w:hAnsi="Arial" w:cs="Arial"/>
          <w:sz w:val="16"/>
          <w:szCs w:val="16"/>
        </w:rPr>
        <w:t xml:space="preserve">Le but de </w:t>
      </w:r>
      <w:r w:rsidRPr="00293FA6">
        <w:rPr>
          <w:rFonts w:ascii="Arial" w:hAnsi="Arial" w:cs="Arial"/>
          <w:sz w:val="16"/>
          <w:szCs w:val="16"/>
        </w:rPr>
        <w:t>l’analyse des données en fonction d’éléments chronologiques est de détecter les variations  relatives au nombre de cas et décès à travers le temps. L’observation des tendances dans l’évolution chronologique des maladies permet d’identifier à quel moment se</w:t>
      </w:r>
      <w:r w:rsidRPr="00293FA6">
        <w:rPr>
          <w:rFonts w:ascii="Arial" w:hAnsi="Arial" w:cs="Arial"/>
          <w:sz w:val="16"/>
          <w:szCs w:val="16"/>
        </w:rPr>
        <w:t xml:space="preserve"> produisent les fluctuations récurrentes et de les prévoir. Certains changements de taux sont toutefois imprévisibles. En examinant les événements qui précèdent l’augmentation ou la diminution d’un taux donné d’une maladie, on peut dans certains cas identi</w:t>
      </w:r>
      <w:r w:rsidRPr="00293FA6">
        <w:rPr>
          <w:rFonts w:ascii="Arial" w:hAnsi="Arial" w:cs="Arial"/>
          <w:sz w:val="16"/>
          <w:szCs w:val="16"/>
        </w:rPr>
        <w:t>fier les causes du changement et déterminer les actions de santé publique à entreprendre pour combattre la maladie et éviter qu’elle se propage.</w:t>
      </w:r>
    </w:p>
    <w:p w:rsidR="00861933" w:rsidRPr="00293FA6" w:rsidRDefault="007E30C1" w:rsidP="00861933">
      <w:pPr>
        <w:jc w:val="both"/>
        <w:rPr>
          <w:rFonts w:ascii="Arial" w:hAnsi="Arial" w:cs="Arial"/>
          <w:sz w:val="16"/>
          <w:szCs w:val="16"/>
        </w:rPr>
      </w:pPr>
    </w:p>
    <w:p w:rsidR="00861933" w:rsidRPr="00293FA6" w:rsidRDefault="007E30C1" w:rsidP="00861933">
      <w:pPr>
        <w:jc w:val="both"/>
        <w:rPr>
          <w:rFonts w:ascii="Arial" w:hAnsi="Arial" w:cs="Arial"/>
          <w:sz w:val="16"/>
          <w:szCs w:val="16"/>
        </w:rPr>
      </w:pPr>
      <w:r w:rsidRPr="00293FA6">
        <w:rPr>
          <w:rFonts w:ascii="Arial" w:hAnsi="Arial" w:cs="Arial"/>
          <w:sz w:val="16"/>
          <w:szCs w:val="16"/>
        </w:rPr>
        <w:t>Les données chronologiques sont généralement représentées sous forme de graphique. Le nombre ou taux de cas ou</w:t>
      </w:r>
      <w:r w:rsidRPr="00293FA6">
        <w:rPr>
          <w:rFonts w:ascii="Arial" w:hAnsi="Arial" w:cs="Arial"/>
          <w:sz w:val="16"/>
          <w:szCs w:val="16"/>
        </w:rPr>
        <w:t xml:space="preserve"> décès est placé sur l’axe vertical (y) tandis que la période évaluée se situe sur l’axe horizontal (x). On peut également indiquer sur le graphique les événements passés susceptibles d’affecter la maladie analysée. Par exemple, la date à laquelle les agen</w:t>
      </w:r>
      <w:r w:rsidRPr="00293FA6">
        <w:rPr>
          <w:rFonts w:ascii="Arial" w:hAnsi="Arial" w:cs="Arial"/>
          <w:sz w:val="16"/>
          <w:szCs w:val="16"/>
        </w:rPr>
        <w:t>ts sanitaires ont suivi un cours de recyclage sur la prise en charge des maladies de l’enfant (PCIME).</w:t>
      </w:r>
    </w:p>
    <w:p w:rsidR="00861933" w:rsidRPr="00293FA6" w:rsidRDefault="007E30C1" w:rsidP="00861933">
      <w:pPr>
        <w:jc w:val="both"/>
        <w:rPr>
          <w:rFonts w:ascii="Arial" w:hAnsi="Arial" w:cs="Arial"/>
          <w:sz w:val="16"/>
          <w:szCs w:val="16"/>
        </w:rPr>
      </w:pPr>
    </w:p>
    <w:p w:rsidR="00861933" w:rsidRPr="00293FA6" w:rsidRDefault="007E30C1" w:rsidP="00861933">
      <w:pPr>
        <w:rPr>
          <w:rFonts w:ascii="Arial" w:hAnsi="Arial" w:cs="Arial"/>
          <w:sz w:val="16"/>
          <w:szCs w:val="16"/>
        </w:rPr>
      </w:pPr>
    </w:p>
    <w:p w:rsidR="00861933" w:rsidRPr="00293FA6" w:rsidRDefault="007E30C1" w:rsidP="00861933">
      <w:pPr>
        <w:jc w:val="both"/>
        <w:rPr>
          <w:rFonts w:ascii="Arial" w:hAnsi="Arial" w:cs="Arial"/>
          <w:sz w:val="16"/>
          <w:szCs w:val="16"/>
        </w:rPr>
      </w:pPr>
      <w:r w:rsidRPr="00293FA6">
        <w:rPr>
          <w:rFonts w:ascii="Arial" w:hAnsi="Arial" w:cs="Arial"/>
          <w:sz w:val="16"/>
          <w:szCs w:val="16"/>
        </w:rPr>
        <w:t xml:space="preserve">Les graphiques peuvent en outre indiquer le nombre de cas et décès qui se sont produits au cours d’une période de temps spécifique. Il est plus facile </w:t>
      </w:r>
      <w:r w:rsidRPr="00293FA6">
        <w:rPr>
          <w:rFonts w:ascii="Arial" w:hAnsi="Arial" w:cs="Arial"/>
          <w:sz w:val="16"/>
          <w:szCs w:val="16"/>
        </w:rPr>
        <w:t>de déterminer les variations relatives au nombre de cas et décès en utilisant un graphique, surtout pour des nombres élevés ou si l’on cherche à déceler des oscillations chronologiques.</w:t>
      </w:r>
    </w:p>
    <w:p w:rsidR="00861933" w:rsidRPr="00293FA6" w:rsidRDefault="007E30C1" w:rsidP="00861933">
      <w:pPr>
        <w:jc w:val="both"/>
        <w:rPr>
          <w:rFonts w:ascii="Arial" w:hAnsi="Arial" w:cs="Arial"/>
          <w:sz w:val="16"/>
          <w:szCs w:val="16"/>
        </w:rPr>
      </w:pPr>
    </w:p>
    <w:p w:rsidR="00861933" w:rsidRPr="00293FA6" w:rsidRDefault="007E30C1" w:rsidP="00861933">
      <w:pPr>
        <w:jc w:val="both"/>
        <w:rPr>
          <w:rFonts w:ascii="Arial" w:hAnsi="Arial" w:cs="Arial"/>
          <w:sz w:val="16"/>
          <w:szCs w:val="16"/>
        </w:rPr>
      </w:pPr>
      <w:r w:rsidRPr="00293FA6">
        <w:rPr>
          <w:rFonts w:ascii="Arial" w:hAnsi="Arial" w:cs="Arial"/>
          <w:sz w:val="16"/>
          <w:szCs w:val="16"/>
        </w:rPr>
        <w:t>Les graphiques consistent en des barres (diagrammes en barres), des h</w:t>
      </w:r>
      <w:r w:rsidRPr="00293FA6">
        <w:rPr>
          <w:rFonts w:ascii="Arial" w:hAnsi="Arial" w:cs="Arial"/>
          <w:sz w:val="16"/>
          <w:szCs w:val="16"/>
        </w:rPr>
        <w:t>istogrammes, ou des lignes (courbes linéaires) et mesurent le nombre de cas survenant au cours d’une certaine période de temps.</w:t>
      </w:r>
    </w:p>
    <w:p w:rsidR="00861933" w:rsidRPr="00293FA6" w:rsidRDefault="007E30C1" w:rsidP="00861933">
      <w:pPr>
        <w:jc w:val="both"/>
        <w:rPr>
          <w:rFonts w:ascii="Arial" w:hAnsi="Arial" w:cs="Arial"/>
          <w:sz w:val="16"/>
          <w:szCs w:val="16"/>
        </w:rPr>
      </w:pPr>
    </w:p>
    <w:p w:rsidR="00861933" w:rsidRPr="00293FA6" w:rsidRDefault="007E30C1" w:rsidP="00861933">
      <w:pPr>
        <w:jc w:val="both"/>
        <w:rPr>
          <w:rFonts w:ascii="Arial" w:hAnsi="Arial" w:cs="Arial"/>
          <w:sz w:val="16"/>
          <w:szCs w:val="16"/>
        </w:rPr>
      </w:pPr>
      <w:r w:rsidRPr="00293FA6">
        <w:rPr>
          <w:rFonts w:ascii="Arial" w:hAnsi="Arial" w:cs="Arial"/>
          <w:sz w:val="16"/>
          <w:szCs w:val="16"/>
        </w:rPr>
        <w:t>Exemple de diagramme en barres:</w:t>
      </w:r>
    </w:p>
    <w:p w:rsidR="00861933" w:rsidRPr="00293FA6" w:rsidRDefault="007E30C1" w:rsidP="00861933">
      <w:pPr>
        <w:rPr>
          <w:rFonts w:ascii="Arial" w:hAnsi="Arial" w:cs="Arial"/>
          <w:sz w:val="16"/>
          <w:szCs w:val="16"/>
        </w:rPr>
      </w:pPr>
      <w:r w:rsidRPr="00293FA6">
        <w:rPr>
          <w:rFonts w:ascii="Arial" w:hAnsi="Arial" w:cs="Arial"/>
          <w:sz w:val="16"/>
          <w:szCs w:val="16"/>
        </w:rPr>
        <w:t>Figure N°1</w:t>
      </w:r>
    </w:p>
    <w:p w:rsidR="00861933" w:rsidRPr="00293FA6" w:rsidRDefault="007E30C1" w:rsidP="00861933">
      <w:pPr>
        <w:ind w:left="567"/>
        <w:rPr>
          <w:rFonts w:ascii="Arial" w:hAnsi="Arial" w:cs="Arial"/>
          <w:sz w:val="16"/>
          <w:szCs w:val="16"/>
        </w:rPr>
      </w:pPr>
      <w:r w:rsidRPr="00293FA6">
        <w:rPr>
          <w:rFonts w:ascii="Arial" w:hAnsi="Arial" w:cs="Arial"/>
          <w:noProof/>
          <w:sz w:val="16"/>
          <w:szCs w:val="16"/>
          <w:lang w:eastAsia="fr-FR"/>
        </w:rPr>
        <w:drawing>
          <wp:inline distT="0" distB="0" distL="0" distR="0">
            <wp:extent cx="5848065" cy="2947916"/>
            <wp:effectExtent l="0" t="0" r="0" b="0"/>
            <wp:docPr id="17"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pic:cNvPicPr>
                      <a:picLocks noChangeAspect="1" noChangeArrowheads="1"/>
                    </pic:cNvPicPr>
                  </pic:nvPicPr>
                  <pic:blipFill>
                    <a:blip/>
                    <a:srcRect/>
                    <a:stretch>
                      <a:fillRect/>
                    </a:stretch>
                  </pic:blipFill>
                  <pic:spPr bwMode="auto">
                    <a:xfrm>
                      <a:off x="0" y="0"/>
                      <a:ext cx="5848350" cy="2948059"/>
                    </a:xfrm>
                    <a:prstGeom prst="rect">
                      <a:avLst/>
                    </a:prstGeom>
                    <a:noFill/>
                    <a:ln w="9525">
                      <a:noFill/>
                      <a:miter lim="800000"/>
                      <a:headEnd/>
                      <a:tailEnd/>
                    </a:ln>
                  </pic:spPr>
                </pic:pic>
              </a:graphicData>
            </a:graphic>
          </wp:inline>
        </w:drawing>
      </w:r>
    </w:p>
    <w:p w:rsidR="00861933" w:rsidRPr="00293FA6" w:rsidRDefault="007E30C1" w:rsidP="00861933">
      <w:pPr>
        <w:rPr>
          <w:rFonts w:ascii="Arial" w:hAnsi="Arial" w:cs="Arial"/>
          <w:sz w:val="16"/>
          <w:szCs w:val="16"/>
        </w:rPr>
      </w:pPr>
      <w:r w:rsidRPr="00293FA6">
        <w:rPr>
          <w:rFonts w:ascii="Arial" w:hAnsi="Arial" w:cs="Arial"/>
          <w:sz w:val="16"/>
          <w:szCs w:val="16"/>
        </w:rPr>
        <w:t>Source : DPLM</w:t>
      </w:r>
    </w:p>
    <w:p w:rsidR="00861933" w:rsidRPr="00293FA6" w:rsidRDefault="007E30C1" w:rsidP="0086193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8" w:lineRule="auto"/>
        <w:rPr>
          <w:rFonts w:cs="Arial"/>
          <w:sz w:val="16"/>
          <w:szCs w:val="16"/>
        </w:rPr>
      </w:pPr>
    </w:p>
    <w:p w:rsidR="009914F8" w:rsidRDefault="007E30C1" w:rsidP="00861933">
      <w:pPr>
        <w:tabs>
          <w:tab w:val="left" w:pos="0"/>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spacing w:line="288" w:lineRule="auto"/>
        <w:ind w:left="2160"/>
        <w:rPr>
          <w:rFonts w:cs="Arial"/>
          <w:sz w:val="16"/>
          <w:szCs w:val="16"/>
        </w:rPr>
      </w:pPr>
    </w:p>
    <w:p w:rsidR="009914F8" w:rsidRDefault="007E30C1" w:rsidP="00861933">
      <w:pPr>
        <w:tabs>
          <w:tab w:val="left" w:pos="0"/>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spacing w:line="288" w:lineRule="auto"/>
        <w:ind w:left="2160"/>
        <w:rPr>
          <w:rFonts w:cs="Arial"/>
          <w:sz w:val="16"/>
          <w:szCs w:val="16"/>
        </w:rPr>
      </w:pPr>
    </w:p>
    <w:p w:rsidR="009914F8" w:rsidRDefault="007E30C1" w:rsidP="00861933">
      <w:pPr>
        <w:tabs>
          <w:tab w:val="left" w:pos="0"/>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spacing w:line="288" w:lineRule="auto"/>
        <w:ind w:left="2160"/>
        <w:rPr>
          <w:rFonts w:cs="Arial"/>
          <w:sz w:val="16"/>
          <w:szCs w:val="16"/>
        </w:rPr>
      </w:pPr>
    </w:p>
    <w:p w:rsidR="009914F8" w:rsidRDefault="007E30C1" w:rsidP="00861933">
      <w:pPr>
        <w:tabs>
          <w:tab w:val="left" w:pos="0"/>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spacing w:line="288" w:lineRule="auto"/>
        <w:ind w:left="2160"/>
        <w:rPr>
          <w:rFonts w:cs="Arial"/>
          <w:sz w:val="16"/>
          <w:szCs w:val="16"/>
        </w:rPr>
      </w:pPr>
    </w:p>
    <w:p w:rsidR="009914F8" w:rsidRDefault="007E30C1" w:rsidP="00861933">
      <w:pPr>
        <w:tabs>
          <w:tab w:val="left" w:pos="0"/>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spacing w:line="288" w:lineRule="auto"/>
        <w:ind w:left="2160"/>
        <w:rPr>
          <w:rFonts w:cs="Arial"/>
          <w:sz w:val="16"/>
          <w:szCs w:val="16"/>
        </w:rPr>
      </w:pPr>
    </w:p>
    <w:p w:rsidR="009914F8" w:rsidRDefault="007E30C1" w:rsidP="00861933">
      <w:pPr>
        <w:tabs>
          <w:tab w:val="left" w:pos="0"/>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spacing w:line="288" w:lineRule="auto"/>
        <w:ind w:left="2160"/>
        <w:rPr>
          <w:rFonts w:cs="Arial"/>
          <w:sz w:val="16"/>
          <w:szCs w:val="16"/>
        </w:rPr>
      </w:pPr>
    </w:p>
    <w:p w:rsidR="009914F8" w:rsidRDefault="007E30C1" w:rsidP="00861933">
      <w:pPr>
        <w:tabs>
          <w:tab w:val="left" w:pos="0"/>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spacing w:line="288" w:lineRule="auto"/>
        <w:ind w:left="2160"/>
        <w:rPr>
          <w:rFonts w:cs="Arial"/>
          <w:sz w:val="16"/>
          <w:szCs w:val="16"/>
        </w:rPr>
      </w:pPr>
    </w:p>
    <w:p w:rsidR="009914F8" w:rsidRDefault="007E30C1" w:rsidP="00861933">
      <w:pPr>
        <w:tabs>
          <w:tab w:val="left" w:pos="0"/>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spacing w:line="288" w:lineRule="auto"/>
        <w:ind w:left="2160"/>
        <w:rPr>
          <w:rFonts w:cs="Arial"/>
          <w:sz w:val="16"/>
          <w:szCs w:val="16"/>
        </w:rPr>
      </w:pPr>
    </w:p>
    <w:p w:rsidR="009914F8" w:rsidRDefault="007E30C1" w:rsidP="00861933">
      <w:pPr>
        <w:tabs>
          <w:tab w:val="left" w:pos="0"/>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spacing w:line="288" w:lineRule="auto"/>
        <w:ind w:left="2160"/>
        <w:rPr>
          <w:rFonts w:cs="Arial"/>
          <w:sz w:val="16"/>
          <w:szCs w:val="16"/>
        </w:rPr>
      </w:pPr>
    </w:p>
    <w:p w:rsidR="00861933" w:rsidRPr="00293FA6" w:rsidRDefault="007E30C1" w:rsidP="00861933">
      <w:pPr>
        <w:tabs>
          <w:tab w:val="left" w:pos="0"/>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spacing w:line="288" w:lineRule="auto"/>
        <w:ind w:left="2160"/>
        <w:rPr>
          <w:rFonts w:cs="Arial"/>
          <w:sz w:val="16"/>
          <w:szCs w:val="16"/>
        </w:rPr>
      </w:pPr>
      <w:r w:rsidRPr="00293FA6">
        <w:rPr>
          <w:rFonts w:cs="Arial"/>
          <w:sz w:val="16"/>
          <w:szCs w:val="16"/>
        </w:rPr>
        <w:t>Exemple de graphique linéaire</w:t>
      </w:r>
    </w:p>
    <w:p w:rsidR="00861933" w:rsidRPr="00293FA6" w:rsidRDefault="007E30C1" w:rsidP="0086193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8" w:lineRule="auto"/>
        <w:rPr>
          <w:rFonts w:cs="Arial"/>
          <w:sz w:val="16"/>
          <w:szCs w:val="16"/>
        </w:rPr>
      </w:pPr>
    </w:p>
    <w:p w:rsidR="00861933" w:rsidRPr="00293FA6" w:rsidRDefault="007E30C1" w:rsidP="0086193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8" w:lineRule="auto"/>
        <w:rPr>
          <w:rFonts w:cs="Arial"/>
          <w:sz w:val="16"/>
          <w:szCs w:val="16"/>
        </w:rPr>
      </w:pPr>
      <w:r w:rsidRPr="00293FA6">
        <w:rPr>
          <w:rFonts w:cs="Arial"/>
          <w:sz w:val="16"/>
          <w:szCs w:val="16"/>
        </w:rPr>
        <w:t>Figure N° 2</w:t>
      </w:r>
    </w:p>
    <w:p w:rsidR="00861933" w:rsidRPr="00293FA6" w:rsidRDefault="007E30C1" w:rsidP="0086193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8" w:lineRule="auto"/>
        <w:rPr>
          <w:rFonts w:cs="Arial"/>
          <w:sz w:val="16"/>
          <w:szCs w:val="16"/>
        </w:rPr>
      </w:pPr>
      <w:r w:rsidRPr="00293FA6">
        <w:rPr>
          <w:rFonts w:cs="Arial"/>
          <w:noProof/>
          <w:sz w:val="16"/>
          <w:szCs w:val="16"/>
          <w:lang w:eastAsia="fr-FR"/>
        </w:rPr>
        <w:lastRenderedPageBreak/>
        <w:drawing>
          <wp:inline distT="0" distB="0" distL="0" distR="0">
            <wp:extent cx="6048375" cy="2724150"/>
            <wp:effectExtent l="0" t="0" r="0" b="0"/>
            <wp:docPr id="18"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
                    <pic:cNvPicPr>
                      <a:picLocks noChangeAspect="1" noChangeArrowheads="1"/>
                    </pic:cNvPicPr>
                  </pic:nvPicPr>
                  <pic:blipFill>
                    <a:blip/>
                    <a:srcRect/>
                    <a:stretch>
                      <a:fillRect/>
                    </a:stretch>
                  </pic:blipFill>
                  <pic:spPr bwMode="auto">
                    <a:xfrm>
                      <a:off x="0" y="0"/>
                      <a:ext cx="6048375" cy="2724150"/>
                    </a:xfrm>
                    <a:prstGeom prst="rect">
                      <a:avLst/>
                    </a:prstGeom>
                    <a:noFill/>
                    <a:ln w="9525">
                      <a:noFill/>
                      <a:miter lim="800000"/>
                      <a:headEnd/>
                      <a:tailEnd/>
                    </a:ln>
                  </pic:spPr>
                </pic:pic>
              </a:graphicData>
            </a:graphic>
          </wp:inline>
        </w:drawing>
      </w:r>
    </w:p>
    <w:p w:rsidR="00861933" w:rsidRPr="00293FA6" w:rsidRDefault="007E30C1" w:rsidP="0086193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5" w:lineRule="auto"/>
        <w:rPr>
          <w:rFonts w:cs="Arial"/>
          <w:b/>
          <w:sz w:val="16"/>
          <w:szCs w:val="16"/>
        </w:rPr>
      </w:pPr>
      <w:r w:rsidRPr="00293FA6">
        <w:rPr>
          <w:rFonts w:cs="Arial"/>
          <w:b/>
          <w:sz w:val="16"/>
          <w:szCs w:val="16"/>
        </w:rPr>
        <w:t>Source : DPLM</w:t>
      </w:r>
    </w:p>
    <w:p w:rsidR="00861933" w:rsidRPr="00293FA6" w:rsidRDefault="007E30C1" w:rsidP="0086193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5" w:lineRule="auto"/>
        <w:rPr>
          <w:rFonts w:cs="Arial"/>
          <w:sz w:val="16"/>
          <w:szCs w:val="16"/>
        </w:rPr>
      </w:pPr>
    </w:p>
    <w:p w:rsidR="00861933" w:rsidRPr="00293FA6" w:rsidRDefault="007E30C1" w:rsidP="0086193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5" w:lineRule="auto"/>
        <w:rPr>
          <w:rFonts w:cs="Arial"/>
          <w:sz w:val="16"/>
          <w:szCs w:val="16"/>
        </w:rPr>
      </w:pPr>
      <w:r w:rsidRPr="00293FA6">
        <w:rPr>
          <w:rFonts w:cs="Arial"/>
          <w:sz w:val="16"/>
          <w:szCs w:val="16"/>
        </w:rPr>
        <w:t>NB : remplacer les diagrammes par des exemples du   pays</w:t>
      </w:r>
    </w:p>
    <w:p w:rsidR="00861933" w:rsidRPr="009914F8" w:rsidRDefault="007E30C1" w:rsidP="009914F8">
      <w:pPr>
        <w:jc w:val="both"/>
        <w:rPr>
          <w:rFonts w:ascii="Arial" w:hAnsi="Arial" w:cs="Arial"/>
          <w:sz w:val="16"/>
          <w:szCs w:val="16"/>
        </w:rPr>
      </w:pPr>
      <w:r w:rsidRPr="00293FA6">
        <w:rPr>
          <w:rFonts w:ascii="Arial" w:hAnsi="Arial" w:cs="Arial"/>
          <w:sz w:val="16"/>
          <w:szCs w:val="16"/>
        </w:rPr>
        <w:t xml:space="preserve">L’histogramme, similaire au graphique linéaire, représente les cas à l’aide de carrés plutôt que par des lignes reliant les points tracés. On utilisera les histogrammes pour analyser les données </w:t>
      </w:r>
      <w:r w:rsidRPr="00293FA6">
        <w:rPr>
          <w:rFonts w:ascii="Arial" w:hAnsi="Arial" w:cs="Arial"/>
          <w:sz w:val="16"/>
          <w:szCs w:val="16"/>
        </w:rPr>
        <w:t>épidémiologiques et dégager une courbe épidémique. Pour les maladies à potentiel épidémique élevé, l’évolution chronologique peut être exprimée par des intervalles de 1, 2, 3 jours ou d’une semaine ou par des échéances plus longues. Dans un histogramme, le</w:t>
      </w:r>
      <w:r w:rsidRPr="00293FA6">
        <w:rPr>
          <w:rFonts w:ascii="Arial" w:hAnsi="Arial" w:cs="Arial"/>
          <w:sz w:val="16"/>
          <w:szCs w:val="16"/>
        </w:rPr>
        <w:t>s cas sont représentés sur le graphique sous forme de colonnes représentant les cas ou décès survenus lors de périodes d’observation continues et sont collées l’une à l’autre.</w:t>
      </w:r>
    </w:p>
    <w:p w:rsidR="00861933" w:rsidRPr="00293FA6" w:rsidRDefault="007E30C1" w:rsidP="0086193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5" w:lineRule="auto"/>
        <w:jc w:val="both"/>
        <w:rPr>
          <w:rFonts w:cs="Arial"/>
          <w:sz w:val="16"/>
          <w:szCs w:val="16"/>
        </w:rPr>
      </w:pPr>
    </w:p>
    <w:p w:rsidR="00861933" w:rsidRPr="00293FA6" w:rsidRDefault="007E30C1" w:rsidP="00861933">
      <w:pPr>
        <w:rPr>
          <w:rFonts w:ascii="Arial" w:hAnsi="Arial" w:cs="Arial"/>
          <w:b/>
          <w:sz w:val="16"/>
          <w:szCs w:val="16"/>
        </w:rPr>
      </w:pPr>
      <w:r w:rsidRPr="00293FA6">
        <w:rPr>
          <w:rFonts w:ascii="Arial" w:hAnsi="Arial" w:cs="Arial"/>
          <w:b/>
          <w:sz w:val="16"/>
          <w:szCs w:val="16"/>
        </w:rPr>
        <w:t>Exemple d’histogramme:</w:t>
      </w:r>
    </w:p>
    <w:p w:rsidR="00861933" w:rsidRPr="00293FA6" w:rsidRDefault="007E30C1" w:rsidP="00861933">
      <w:pPr>
        <w:rPr>
          <w:rFonts w:ascii="Arial" w:hAnsi="Arial" w:cs="Arial"/>
          <w:b/>
          <w:sz w:val="16"/>
          <w:szCs w:val="16"/>
        </w:rPr>
      </w:pPr>
      <w:r w:rsidRPr="00293FA6">
        <w:rPr>
          <w:rFonts w:ascii="Arial" w:hAnsi="Arial" w:cs="Arial"/>
          <w:b/>
          <w:sz w:val="16"/>
          <w:szCs w:val="16"/>
        </w:rPr>
        <w:t>Figure N°3</w:t>
      </w:r>
    </w:p>
    <w:p w:rsidR="00861933" w:rsidRPr="00293FA6" w:rsidRDefault="0034594E" w:rsidP="00861933">
      <w:pPr>
        <w:rPr>
          <w:rFonts w:ascii="Arial" w:hAnsi="Arial" w:cs="Arial"/>
          <w:sz w:val="16"/>
          <w:szCs w:val="16"/>
        </w:rPr>
      </w:pPr>
      <w:r>
        <w:rPr>
          <w:rFonts w:ascii="Arial" w:hAnsi="Arial" w:cs="Arial"/>
          <w:noProof/>
          <w:sz w:val="16"/>
          <w:szCs w:val="16"/>
        </w:rPr>
        <w:lastRenderedPageBreak/>
        <mc:AlternateContent>
          <mc:Choice Requires="wpc">
            <w:drawing>
              <wp:inline distT="0" distB="0" distL="0" distR="0">
                <wp:extent cx="5636260" cy="3874770"/>
                <wp:effectExtent l="6350" t="0" r="5715" b="5080"/>
                <wp:docPr id="546" name="Zone de dessin 1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450" name="Rectangle 18"/>
                        <wps:cNvSpPr>
                          <a:spLocks noChangeArrowheads="1"/>
                        </wps:cNvSpPr>
                        <wps:spPr bwMode="auto">
                          <a:xfrm>
                            <a:off x="0" y="50165"/>
                            <a:ext cx="5636260" cy="3824605"/>
                          </a:xfrm>
                          <a:prstGeom prst="rect">
                            <a:avLst/>
                          </a:prstGeom>
                          <a:solidFill>
                            <a:srgbClr val="FFFFFF"/>
                          </a:solidFill>
                          <a:ln w="11">
                            <a:solidFill>
                              <a:srgbClr val="000000"/>
                            </a:solidFill>
                            <a:miter lim="800000"/>
                            <a:headEnd/>
                            <a:tailEnd/>
                          </a:ln>
                        </wps:spPr>
                        <wps:bodyPr rot="0" vert="horz" wrap="square" lIns="91440" tIns="45720" rIns="91440" bIns="45720" anchor="t" anchorCtr="0" upright="1">
                          <a:noAutofit/>
                        </wps:bodyPr>
                      </wps:wsp>
                      <wps:wsp>
                        <wps:cNvPr id="451" name="Rectangle 19"/>
                        <wps:cNvSpPr>
                          <a:spLocks noChangeArrowheads="1"/>
                        </wps:cNvSpPr>
                        <wps:spPr bwMode="auto">
                          <a:xfrm>
                            <a:off x="431165" y="2886075"/>
                            <a:ext cx="165100" cy="379095"/>
                          </a:xfrm>
                          <a:prstGeom prst="rect">
                            <a:avLst/>
                          </a:prstGeom>
                          <a:solidFill>
                            <a:srgbClr val="9999FF"/>
                          </a:solidFill>
                          <a:ln w="11">
                            <a:solidFill>
                              <a:srgbClr val="000000"/>
                            </a:solidFill>
                            <a:miter lim="800000"/>
                            <a:headEnd/>
                            <a:tailEnd/>
                          </a:ln>
                        </wps:spPr>
                        <wps:bodyPr rot="0" vert="horz" wrap="square" lIns="91440" tIns="45720" rIns="91440" bIns="45720" anchor="t" anchorCtr="0" upright="1">
                          <a:noAutofit/>
                        </wps:bodyPr>
                      </wps:wsp>
                      <wps:wsp>
                        <wps:cNvPr id="452" name="Rectangle 20"/>
                        <wps:cNvSpPr>
                          <a:spLocks noChangeArrowheads="1"/>
                        </wps:cNvSpPr>
                        <wps:spPr bwMode="auto">
                          <a:xfrm>
                            <a:off x="596265" y="3115310"/>
                            <a:ext cx="165100" cy="149860"/>
                          </a:xfrm>
                          <a:prstGeom prst="rect">
                            <a:avLst/>
                          </a:prstGeom>
                          <a:solidFill>
                            <a:srgbClr val="9999FF"/>
                          </a:solidFill>
                          <a:ln w="11">
                            <a:solidFill>
                              <a:srgbClr val="000000"/>
                            </a:solidFill>
                            <a:miter lim="800000"/>
                            <a:headEnd/>
                            <a:tailEnd/>
                          </a:ln>
                        </wps:spPr>
                        <wps:bodyPr rot="0" vert="horz" wrap="square" lIns="91440" tIns="45720" rIns="91440" bIns="45720" anchor="t" anchorCtr="0" upright="1">
                          <a:noAutofit/>
                        </wps:bodyPr>
                      </wps:wsp>
                      <wps:wsp>
                        <wps:cNvPr id="453" name="Rectangle 21"/>
                        <wps:cNvSpPr>
                          <a:spLocks noChangeArrowheads="1"/>
                        </wps:cNvSpPr>
                        <wps:spPr bwMode="auto">
                          <a:xfrm>
                            <a:off x="761365" y="2945765"/>
                            <a:ext cx="165735" cy="319405"/>
                          </a:xfrm>
                          <a:prstGeom prst="rect">
                            <a:avLst/>
                          </a:prstGeom>
                          <a:solidFill>
                            <a:srgbClr val="9999FF"/>
                          </a:solidFill>
                          <a:ln w="11">
                            <a:solidFill>
                              <a:srgbClr val="000000"/>
                            </a:solidFill>
                            <a:miter lim="800000"/>
                            <a:headEnd/>
                            <a:tailEnd/>
                          </a:ln>
                        </wps:spPr>
                        <wps:bodyPr rot="0" vert="horz" wrap="square" lIns="91440" tIns="45720" rIns="91440" bIns="45720" anchor="t" anchorCtr="0" upright="1">
                          <a:noAutofit/>
                        </wps:bodyPr>
                      </wps:wsp>
                      <wps:wsp>
                        <wps:cNvPr id="454" name="Rectangle 22"/>
                        <wps:cNvSpPr>
                          <a:spLocks noChangeArrowheads="1"/>
                        </wps:cNvSpPr>
                        <wps:spPr bwMode="auto">
                          <a:xfrm>
                            <a:off x="927100" y="2915920"/>
                            <a:ext cx="158115" cy="349250"/>
                          </a:xfrm>
                          <a:prstGeom prst="rect">
                            <a:avLst/>
                          </a:prstGeom>
                          <a:solidFill>
                            <a:srgbClr val="9999FF"/>
                          </a:solidFill>
                          <a:ln w="11">
                            <a:solidFill>
                              <a:srgbClr val="000000"/>
                            </a:solidFill>
                            <a:miter lim="800000"/>
                            <a:headEnd/>
                            <a:tailEnd/>
                          </a:ln>
                        </wps:spPr>
                        <wps:bodyPr rot="0" vert="horz" wrap="square" lIns="91440" tIns="45720" rIns="91440" bIns="45720" anchor="t" anchorCtr="0" upright="1">
                          <a:noAutofit/>
                        </wps:bodyPr>
                      </wps:wsp>
                      <wps:wsp>
                        <wps:cNvPr id="455" name="Rectangle 23"/>
                        <wps:cNvSpPr>
                          <a:spLocks noChangeArrowheads="1"/>
                        </wps:cNvSpPr>
                        <wps:spPr bwMode="auto">
                          <a:xfrm>
                            <a:off x="1085215" y="2176780"/>
                            <a:ext cx="165100" cy="1088390"/>
                          </a:xfrm>
                          <a:prstGeom prst="rect">
                            <a:avLst/>
                          </a:prstGeom>
                          <a:solidFill>
                            <a:srgbClr val="9999FF"/>
                          </a:solidFill>
                          <a:ln w="11">
                            <a:solidFill>
                              <a:srgbClr val="000000"/>
                            </a:solidFill>
                            <a:miter lim="800000"/>
                            <a:headEnd/>
                            <a:tailEnd/>
                          </a:ln>
                        </wps:spPr>
                        <wps:bodyPr rot="0" vert="horz" wrap="square" lIns="91440" tIns="45720" rIns="91440" bIns="45720" anchor="t" anchorCtr="0" upright="1">
                          <a:noAutofit/>
                        </wps:bodyPr>
                      </wps:wsp>
                      <wps:wsp>
                        <wps:cNvPr id="456" name="Rectangle 24"/>
                        <wps:cNvSpPr>
                          <a:spLocks noChangeArrowheads="1"/>
                        </wps:cNvSpPr>
                        <wps:spPr bwMode="auto">
                          <a:xfrm>
                            <a:off x="1250315" y="2675890"/>
                            <a:ext cx="165100" cy="589280"/>
                          </a:xfrm>
                          <a:prstGeom prst="rect">
                            <a:avLst/>
                          </a:prstGeom>
                          <a:solidFill>
                            <a:srgbClr val="9999FF"/>
                          </a:solidFill>
                          <a:ln w="11">
                            <a:solidFill>
                              <a:srgbClr val="000000"/>
                            </a:solidFill>
                            <a:miter lim="800000"/>
                            <a:headEnd/>
                            <a:tailEnd/>
                          </a:ln>
                        </wps:spPr>
                        <wps:bodyPr rot="0" vert="horz" wrap="square" lIns="91440" tIns="45720" rIns="91440" bIns="45720" anchor="t" anchorCtr="0" upright="1">
                          <a:noAutofit/>
                        </wps:bodyPr>
                      </wps:wsp>
                      <wps:wsp>
                        <wps:cNvPr id="457" name="Rectangle 25"/>
                        <wps:cNvSpPr>
                          <a:spLocks noChangeArrowheads="1"/>
                        </wps:cNvSpPr>
                        <wps:spPr bwMode="auto">
                          <a:xfrm>
                            <a:off x="1415415" y="1028700"/>
                            <a:ext cx="165735" cy="2236470"/>
                          </a:xfrm>
                          <a:prstGeom prst="rect">
                            <a:avLst/>
                          </a:prstGeom>
                          <a:solidFill>
                            <a:srgbClr val="9999FF"/>
                          </a:solidFill>
                          <a:ln w="11">
                            <a:solidFill>
                              <a:srgbClr val="000000"/>
                            </a:solidFill>
                            <a:miter lim="800000"/>
                            <a:headEnd/>
                            <a:tailEnd/>
                          </a:ln>
                        </wps:spPr>
                        <wps:bodyPr rot="0" vert="horz" wrap="square" lIns="91440" tIns="45720" rIns="91440" bIns="45720" anchor="t" anchorCtr="0" upright="1">
                          <a:noAutofit/>
                        </wps:bodyPr>
                      </wps:wsp>
                      <wps:wsp>
                        <wps:cNvPr id="458" name="Rectangle 26"/>
                        <wps:cNvSpPr>
                          <a:spLocks noChangeArrowheads="1"/>
                        </wps:cNvSpPr>
                        <wps:spPr bwMode="auto">
                          <a:xfrm>
                            <a:off x="1581150" y="1967230"/>
                            <a:ext cx="165100" cy="1297940"/>
                          </a:xfrm>
                          <a:prstGeom prst="rect">
                            <a:avLst/>
                          </a:prstGeom>
                          <a:solidFill>
                            <a:srgbClr val="9999FF"/>
                          </a:solidFill>
                          <a:ln w="11">
                            <a:solidFill>
                              <a:srgbClr val="000000"/>
                            </a:solidFill>
                            <a:miter lim="800000"/>
                            <a:headEnd/>
                            <a:tailEnd/>
                          </a:ln>
                        </wps:spPr>
                        <wps:bodyPr rot="0" vert="horz" wrap="square" lIns="91440" tIns="45720" rIns="91440" bIns="45720" anchor="t" anchorCtr="0" upright="1">
                          <a:noAutofit/>
                        </wps:bodyPr>
                      </wps:wsp>
                      <wps:wsp>
                        <wps:cNvPr id="459" name="Rectangle 27"/>
                        <wps:cNvSpPr>
                          <a:spLocks noChangeArrowheads="1"/>
                        </wps:cNvSpPr>
                        <wps:spPr bwMode="auto">
                          <a:xfrm>
                            <a:off x="1746250" y="2326640"/>
                            <a:ext cx="165100" cy="938530"/>
                          </a:xfrm>
                          <a:prstGeom prst="rect">
                            <a:avLst/>
                          </a:prstGeom>
                          <a:solidFill>
                            <a:srgbClr val="9999FF"/>
                          </a:solidFill>
                          <a:ln w="11">
                            <a:solidFill>
                              <a:srgbClr val="000000"/>
                            </a:solidFill>
                            <a:miter lim="800000"/>
                            <a:headEnd/>
                            <a:tailEnd/>
                          </a:ln>
                        </wps:spPr>
                        <wps:bodyPr rot="0" vert="horz" wrap="square" lIns="91440" tIns="45720" rIns="91440" bIns="45720" anchor="t" anchorCtr="0" upright="1">
                          <a:noAutofit/>
                        </wps:bodyPr>
                      </wps:wsp>
                      <wps:wsp>
                        <wps:cNvPr id="460" name="Rectangle 28"/>
                        <wps:cNvSpPr>
                          <a:spLocks noChangeArrowheads="1"/>
                        </wps:cNvSpPr>
                        <wps:spPr bwMode="auto">
                          <a:xfrm>
                            <a:off x="1911350" y="2356485"/>
                            <a:ext cx="165735" cy="908685"/>
                          </a:xfrm>
                          <a:prstGeom prst="rect">
                            <a:avLst/>
                          </a:prstGeom>
                          <a:solidFill>
                            <a:srgbClr val="9999FF"/>
                          </a:solidFill>
                          <a:ln w="11">
                            <a:solidFill>
                              <a:srgbClr val="000000"/>
                            </a:solidFill>
                            <a:miter lim="800000"/>
                            <a:headEnd/>
                            <a:tailEnd/>
                          </a:ln>
                        </wps:spPr>
                        <wps:bodyPr rot="0" vert="horz" wrap="square" lIns="91440" tIns="45720" rIns="91440" bIns="45720" anchor="t" anchorCtr="0" upright="1">
                          <a:noAutofit/>
                        </wps:bodyPr>
                      </wps:wsp>
                      <wps:wsp>
                        <wps:cNvPr id="461" name="Rectangle 29"/>
                        <wps:cNvSpPr>
                          <a:spLocks noChangeArrowheads="1"/>
                        </wps:cNvSpPr>
                        <wps:spPr bwMode="auto">
                          <a:xfrm>
                            <a:off x="2077085" y="2706370"/>
                            <a:ext cx="165100" cy="558800"/>
                          </a:xfrm>
                          <a:prstGeom prst="rect">
                            <a:avLst/>
                          </a:prstGeom>
                          <a:solidFill>
                            <a:srgbClr val="9999FF"/>
                          </a:solidFill>
                          <a:ln w="11">
                            <a:solidFill>
                              <a:srgbClr val="000000"/>
                            </a:solidFill>
                            <a:miter lim="800000"/>
                            <a:headEnd/>
                            <a:tailEnd/>
                          </a:ln>
                        </wps:spPr>
                        <wps:bodyPr rot="0" vert="horz" wrap="square" lIns="91440" tIns="45720" rIns="91440" bIns="45720" anchor="t" anchorCtr="0" upright="1">
                          <a:noAutofit/>
                        </wps:bodyPr>
                      </wps:wsp>
                      <wps:wsp>
                        <wps:cNvPr id="462" name="Rectangle 30"/>
                        <wps:cNvSpPr>
                          <a:spLocks noChangeArrowheads="1"/>
                        </wps:cNvSpPr>
                        <wps:spPr bwMode="auto">
                          <a:xfrm>
                            <a:off x="2242185" y="2616200"/>
                            <a:ext cx="158115" cy="648970"/>
                          </a:xfrm>
                          <a:prstGeom prst="rect">
                            <a:avLst/>
                          </a:prstGeom>
                          <a:solidFill>
                            <a:srgbClr val="9999FF"/>
                          </a:solidFill>
                          <a:ln w="11">
                            <a:solidFill>
                              <a:srgbClr val="000000"/>
                            </a:solidFill>
                            <a:miter lim="800000"/>
                            <a:headEnd/>
                            <a:tailEnd/>
                          </a:ln>
                        </wps:spPr>
                        <wps:bodyPr rot="0" vert="horz" wrap="square" lIns="91440" tIns="45720" rIns="91440" bIns="45720" anchor="t" anchorCtr="0" upright="1">
                          <a:noAutofit/>
                        </wps:bodyPr>
                      </wps:wsp>
                      <wps:wsp>
                        <wps:cNvPr id="463" name="Rectangle 31"/>
                        <wps:cNvSpPr>
                          <a:spLocks noChangeArrowheads="1"/>
                        </wps:cNvSpPr>
                        <wps:spPr bwMode="auto">
                          <a:xfrm>
                            <a:off x="2400300" y="2406650"/>
                            <a:ext cx="165100" cy="858520"/>
                          </a:xfrm>
                          <a:prstGeom prst="rect">
                            <a:avLst/>
                          </a:prstGeom>
                          <a:solidFill>
                            <a:srgbClr val="9999FF"/>
                          </a:solidFill>
                          <a:ln w="11">
                            <a:solidFill>
                              <a:srgbClr val="000000"/>
                            </a:solidFill>
                            <a:miter lim="800000"/>
                            <a:headEnd/>
                            <a:tailEnd/>
                          </a:ln>
                        </wps:spPr>
                        <wps:bodyPr rot="0" vert="horz" wrap="square" lIns="91440" tIns="45720" rIns="91440" bIns="45720" anchor="t" anchorCtr="0" upright="1">
                          <a:noAutofit/>
                        </wps:bodyPr>
                      </wps:wsp>
                      <wps:wsp>
                        <wps:cNvPr id="464" name="Rectangle 32"/>
                        <wps:cNvSpPr>
                          <a:spLocks noChangeArrowheads="1"/>
                        </wps:cNvSpPr>
                        <wps:spPr bwMode="auto">
                          <a:xfrm>
                            <a:off x="2565400" y="2856230"/>
                            <a:ext cx="165735" cy="408940"/>
                          </a:xfrm>
                          <a:prstGeom prst="rect">
                            <a:avLst/>
                          </a:prstGeom>
                          <a:solidFill>
                            <a:srgbClr val="9999FF"/>
                          </a:solidFill>
                          <a:ln w="11">
                            <a:solidFill>
                              <a:srgbClr val="000000"/>
                            </a:solidFill>
                            <a:miter lim="800000"/>
                            <a:headEnd/>
                            <a:tailEnd/>
                          </a:ln>
                        </wps:spPr>
                        <wps:bodyPr rot="0" vert="horz" wrap="square" lIns="91440" tIns="45720" rIns="91440" bIns="45720" anchor="t" anchorCtr="0" upright="1">
                          <a:noAutofit/>
                        </wps:bodyPr>
                      </wps:wsp>
                      <wps:wsp>
                        <wps:cNvPr id="465" name="Rectangle 33"/>
                        <wps:cNvSpPr>
                          <a:spLocks noChangeArrowheads="1"/>
                        </wps:cNvSpPr>
                        <wps:spPr bwMode="auto">
                          <a:xfrm>
                            <a:off x="2731135" y="2886075"/>
                            <a:ext cx="165100" cy="379095"/>
                          </a:xfrm>
                          <a:prstGeom prst="rect">
                            <a:avLst/>
                          </a:prstGeom>
                          <a:solidFill>
                            <a:srgbClr val="9999FF"/>
                          </a:solidFill>
                          <a:ln w="11">
                            <a:solidFill>
                              <a:srgbClr val="000000"/>
                            </a:solidFill>
                            <a:miter lim="800000"/>
                            <a:headEnd/>
                            <a:tailEnd/>
                          </a:ln>
                        </wps:spPr>
                        <wps:bodyPr rot="0" vert="horz" wrap="square" lIns="91440" tIns="45720" rIns="91440" bIns="45720" anchor="t" anchorCtr="0" upright="1">
                          <a:noAutofit/>
                        </wps:bodyPr>
                      </wps:wsp>
                      <wps:wsp>
                        <wps:cNvPr id="466" name="Rectangle 34"/>
                        <wps:cNvSpPr>
                          <a:spLocks noChangeArrowheads="1"/>
                        </wps:cNvSpPr>
                        <wps:spPr bwMode="auto">
                          <a:xfrm>
                            <a:off x="2896235" y="2675890"/>
                            <a:ext cx="165100" cy="589280"/>
                          </a:xfrm>
                          <a:prstGeom prst="rect">
                            <a:avLst/>
                          </a:prstGeom>
                          <a:solidFill>
                            <a:srgbClr val="9999FF"/>
                          </a:solidFill>
                          <a:ln w="11">
                            <a:solidFill>
                              <a:srgbClr val="000000"/>
                            </a:solidFill>
                            <a:miter lim="800000"/>
                            <a:headEnd/>
                            <a:tailEnd/>
                          </a:ln>
                        </wps:spPr>
                        <wps:bodyPr rot="0" vert="horz" wrap="square" lIns="91440" tIns="45720" rIns="91440" bIns="45720" anchor="t" anchorCtr="0" upright="1">
                          <a:noAutofit/>
                        </wps:bodyPr>
                      </wps:wsp>
                      <wps:wsp>
                        <wps:cNvPr id="467" name="Rectangle 35"/>
                        <wps:cNvSpPr>
                          <a:spLocks noChangeArrowheads="1"/>
                        </wps:cNvSpPr>
                        <wps:spPr bwMode="auto">
                          <a:xfrm>
                            <a:off x="3061335" y="3115310"/>
                            <a:ext cx="165735" cy="149860"/>
                          </a:xfrm>
                          <a:prstGeom prst="rect">
                            <a:avLst/>
                          </a:prstGeom>
                          <a:solidFill>
                            <a:srgbClr val="9999FF"/>
                          </a:solidFill>
                          <a:ln w="11">
                            <a:solidFill>
                              <a:srgbClr val="000000"/>
                            </a:solidFill>
                            <a:miter lim="800000"/>
                            <a:headEnd/>
                            <a:tailEnd/>
                          </a:ln>
                        </wps:spPr>
                        <wps:bodyPr rot="0" vert="horz" wrap="square" lIns="91440" tIns="45720" rIns="91440" bIns="45720" anchor="t" anchorCtr="0" upright="1">
                          <a:noAutofit/>
                        </wps:bodyPr>
                      </wps:wsp>
                      <wps:wsp>
                        <wps:cNvPr id="468" name="Rectangle 36"/>
                        <wps:cNvSpPr>
                          <a:spLocks noChangeArrowheads="1"/>
                        </wps:cNvSpPr>
                        <wps:spPr bwMode="auto">
                          <a:xfrm>
                            <a:off x="3227070" y="3025775"/>
                            <a:ext cx="165100" cy="239395"/>
                          </a:xfrm>
                          <a:prstGeom prst="rect">
                            <a:avLst/>
                          </a:prstGeom>
                          <a:solidFill>
                            <a:srgbClr val="9999FF"/>
                          </a:solidFill>
                          <a:ln w="11">
                            <a:solidFill>
                              <a:srgbClr val="000000"/>
                            </a:solidFill>
                            <a:miter lim="800000"/>
                            <a:headEnd/>
                            <a:tailEnd/>
                          </a:ln>
                        </wps:spPr>
                        <wps:bodyPr rot="0" vert="horz" wrap="square" lIns="91440" tIns="45720" rIns="91440" bIns="45720" anchor="t" anchorCtr="0" upright="1">
                          <a:noAutofit/>
                        </wps:bodyPr>
                      </wps:wsp>
                      <wps:wsp>
                        <wps:cNvPr id="469" name="Rectangle 37"/>
                        <wps:cNvSpPr>
                          <a:spLocks noChangeArrowheads="1"/>
                        </wps:cNvSpPr>
                        <wps:spPr bwMode="auto">
                          <a:xfrm>
                            <a:off x="3392170" y="2586355"/>
                            <a:ext cx="165100" cy="678815"/>
                          </a:xfrm>
                          <a:prstGeom prst="rect">
                            <a:avLst/>
                          </a:prstGeom>
                          <a:solidFill>
                            <a:srgbClr val="9999FF"/>
                          </a:solidFill>
                          <a:ln w="11">
                            <a:solidFill>
                              <a:srgbClr val="000000"/>
                            </a:solidFill>
                            <a:miter lim="800000"/>
                            <a:headEnd/>
                            <a:tailEnd/>
                          </a:ln>
                        </wps:spPr>
                        <wps:bodyPr rot="0" vert="horz" wrap="square" lIns="91440" tIns="45720" rIns="91440" bIns="45720" anchor="t" anchorCtr="0" upright="1">
                          <a:noAutofit/>
                        </wps:bodyPr>
                      </wps:wsp>
                      <wps:wsp>
                        <wps:cNvPr id="470" name="Rectangle 38"/>
                        <wps:cNvSpPr>
                          <a:spLocks noChangeArrowheads="1"/>
                        </wps:cNvSpPr>
                        <wps:spPr bwMode="auto">
                          <a:xfrm>
                            <a:off x="3557270" y="2856230"/>
                            <a:ext cx="158750" cy="408940"/>
                          </a:xfrm>
                          <a:prstGeom prst="rect">
                            <a:avLst/>
                          </a:prstGeom>
                          <a:solidFill>
                            <a:srgbClr val="9999FF"/>
                          </a:solidFill>
                          <a:ln w="11">
                            <a:solidFill>
                              <a:srgbClr val="000000"/>
                            </a:solidFill>
                            <a:miter lim="800000"/>
                            <a:headEnd/>
                            <a:tailEnd/>
                          </a:ln>
                        </wps:spPr>
                        <wps:bodyPr rot="0" vert="horz" wrap="square" lIns="91440" tIns="45720" rIns="91440" bIns="45720" anchor="t" anchorCtr="0" upright="1">
                          <a:noAutofit/>
                        </wps:bodyPr>
                      </wps:wsp>
                      <wps:wsp>
                        <wps:cNvPr id="471" name="Rectangle 39"/>
                        <wps:cNvSpPr>
                          <a:spLocks noChangeArrowheads="1"/>
                        </wps:cNvSpPr>
                        <wps:spPr bwMode="auto">
                          <a:xfrm>
                            <a:off x="3716020" y="2995930"/>
                            <a:ext cx="165100" cy="269240"/>
                          </a:xfrm>
                          <a:prstGeom prst="rect">
                            <a:avLst/>
                          </a:prstGeom>
                          <a:solidFill>
                            <a:srgbClr val="9999FF"/>
                          </a:solidFill>
                          <a:ln w="11">
                            <a:solidFill>
                              <a:srgbClr val="000000"/>
                            </a:solidFill>
                            <a:miter lim="800000"/>
                            <a:headEnd/>
                            <a:tailEnd/>
                          </a:ln>
                        </wps:spPr>
                        <wps:bodyPr rot="0" vert="horz" wrap="square" lIns="91440" tIns="45720" rIns="91440" bIns="45720" anchor="t" anchorCtr="0" upright="1">
                          <a:noAutofit/>
                        </wps:bodyPr>
                      </wps:wsp>
                      <wps:wsp>
                        <wps:cNvPr id="472" name="Rectangle 40"/>
                        <wps:cNvSpPr>
                          <a:spLocks noChangeArrowheads="1"/>
                        </wps:cNvSpPr>
                        <wps:spPr bwMode="auto">
                          <a:xfrm>
                            <a:off x="3881120" y="3205480"/>
                            <a:ext cx="165100" cy="59690"/>
                          </a:xfrm>
                          <a:prstGeom prst="rect">
                            <a:avLst/>
                          </a:prstGeom>
                          <a:solidFill>
                            <a:srgbClr val="9999FF"/>
                          </a:solidFill>
                          <a:ln w="11">
                            <a:solidFill>
                              <a:srgbClr val="000000"/>
                            </a:solidFill>
                            <a:miter lim="800000"/>
                            <a:headEnd/>
                            <a:tailEnd/>
                          </a:ln>
                        </wps:spPr>
                        <wps:bodyPr rot="0" vert="horz" wrap="square" lIns="91440" tIns="45720" rIns="91440" bIns="45720" anchor="t" anchorCtr="0" upright="1">
                          <a:noAutofit/>
                        </wps:bodyPr>
                      </wps:wsp>
                      <wps:wsp>
                        <wps:cNvPr id="473" name="Rectangle 41"/>
                        <wps:cNvSpPr>
                          <a:spLocks noChangeArrowheads="1"/>
                        </wps:cNvSpPr>
                        <wps:spPr bwMode="auto">
                          <a:xfrm>
                            <a:off x="4046220" y="3235325"/>
                            <a:ext cx="165735" cy="29845"/>
                          </a:xfrm>
                          <a:prstGeom prst="rect">
                            <a:avLst/>
                          </a:prstGeom>
                          <a:solidFill>
                            <a:srgbClr val="9999FF"/>
                          </a:solidFill>
                          <a:ln w="11">
                            <a:solidFill>
                              <a:srgbClr val="000000"/>
                            </a:solidFill>
                            <a:miter lim="800000"/>
                            <a:headEnd/>
                            <a:tailEnd/>
                          </a:ln>
                        </wps:spPr>
                        <wps:bodyPr rot="0" vert="horz" wrap="square" lIns="91440" tIns="45720" rIns="91440" bIns="45720" anchor="t" anchorCtr="0" upright="1">
                          <a:noAutofit/>
                        </wps:bodyPr>
                      </wps:wsp>
                      <wps:wsp>
                        <wps:cNvPr id="474" name="Line 42"/>
                        <wps:cNvCnPr>
                          <a:cxnSpLocks noChangeShapeType="1"/>
                        </wps:cNvCnPr>
                        <wps:spPr bwMode="auto">
                          <a:xfrm>
                            <a:off x="431165" y="908685"/>
                            <a:ext cx="635" cy="235648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75" name="Line 43"/>
                        <wps:cNvCnPr>
                          <a:cxnSpLocks noChangeShapeType="1"/>
                        </wps:cNvCnPr>
                        <wps:spPr bwMode="auto">
                          <a:xfrm>
                            <a:off x="401955" y="3265170"/>
                            <a:ext cx="2921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76" name="Line 44"/>
                        <wps:cNvCnPr>
                          <a:cxnSpLocks noChangeShapeType="1"/>
                        </wps:cNvCnPr>
                        <wps:spPr bwMode="auto">
                          <a:xfrm>
                            <a:off x="401955" y="2975610"/>
                            <a:ext cx="2921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77" name="Line 45"/>
                        <wps:cNvCnPr>
                          <a:cxnSpLocks noChangeShapeType="1"/>
                        </wps:cNvCnPr>
                        <wps:spPr bwMode="auto">
                          <a:xfrm>
                            <a:off x="401955" y="2675890"/>
                            <a:ext cx="2921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78" name="Line 46"/>
                        <wps:cNvCnPr>
                          <a:cxnSpLocks noChangeShapeType="1"/>
                        </wps:cNvCnPr>
                        <wps:spPr bwMode="auto">
                          <a:xfrm>
                            <a:off x="401955" y="2386330"/>
                            <a:ext cx="2921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79" name="Line 47"/>
                        <wps:cNvCnPr>
                          <a:cxnSpLocks noChangeShapeType="1"/>
                        </wps:cNvCnPr>
                        <wps:spPr bwMode="auto">
                          <a:xfrm>
                            <a:off x="401955" y="2087245"/>
                            <a:ext cx="2921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80" name="Line 48"/>
                        <wps:cNvCnPr>
                          <a:cxnSpLocks noChangeShapeType="1"/>
                        </wps:cNvCnPr>
                        <wps:spPr bwMode="auto">
                          <a:xfrm>
                            <a:off x="401955" y="1797685"/>
                            <a:ext cx="2921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81" name="Line 49"/>
                        <wps:cNvCnPr>
                          <a:cxnSpLocks noChangeShapeType="1"/>
                        </wps:cNvCnPr>
                        <wps:spPr bwMode="auto">
                          <a:xfrm>
                            <a:off x="401955" y="1497965"/>
                            <a:ext cx="2921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82" name="Line 50"/>
                        <wps:cNvCnPr>
                          <a:cxnSpLocks noChangeShapeType="1"/>
                        </wps:cNvCnPr>
                        <wps:spPr bwMode="auto">
                          <a:xfrm>
                            <a:off x="401955" y="1208405"/>
                            <a:ext cx="2921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83" name="Line 51"/>
                        <wps:cNvCnPr>
                          <a:cxnSpLocks noChangeShapeType="1"/>
                        </wps:cNvCnPr>
                        <wps:spPr bwMode="auto">
                          <a:xfrm>
                            <a:off x="401955" y="908685"/>
                            <a:ext cx="2921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84" name="Line 52"/>
                        <wps:cNvCnPr>
                          <a:cxnSpLocks noChangeShapeType="1"/>
                        </wps:cNvCnPr>
                        <wps:spPr bwMode="auto">
                          <a:xfrm>
                            <a:off x="431165" y="3265170"/>
                            <a:ext cx="378079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85" name="Line 53"/>
                        <wps:cNvCnPr>
                          <a:cxnSpLocks noChangeShapeType="1"/>
                        </wps:cNvCnPr>
                        <wps:spPr bwMode="auto">
                          <a:xfrm flipV="1">
                            <a:off x="431165" y="3265170"/>
                            <a:ext cx="635" cy="2984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86" name="Line 54"/>
                        <wps:cNvCnPr>
                          <a:cxnSpLocks noChangeShapeType="1"/>
                        </wps:cNvCnPr>
                        <wps:spPr bwMode="auto">
                          <a:xfrm flipV="1">
                            <a:off x="596265" y="3265170"/>
                            <a:ext cx="635" cy="2984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87" name="Line 55"/>
                        <wps:cNvCnPr>
                          <a:cxnSpLocks noChangeShapeType="1"/>
                        </wps:cNvCnPr>
                        <wps:spPr bwMode="auto">
                          <a:xfrm flipV="1">
                            <a:off x="761365" y="3265170"/>
                            <a:ext cx="635" cy="2984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88" name="Line 56"/>
                        <wps:cNvCnPr>
                          <a:cxnSpLocks noChangeShapeType="1"/>
                        </wps:cNvCnPr>
                        <wps:spPr bwMode="auto">
                          <a:xfrm flipV="1">
                            <a:off x="927100" y="3265170"/>
                            <a:ext cx="635" cy="2984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89" name="Line 57"/>
                        <wps:cNvCnPr>
                          <a:cxnSpLocks noChangeShapeType="1"/>
                        </wps:cNvCnPr>
                        <wps:spPr bwMode="auto">
                          <a:xfrm flipV="1">
                            <a:off x="1085215" y="3265170"/>
                            <a:ext cx="635" cy="2984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90" name="Line 58"/>
                        <wps:cNvCnPr>
                          <a:cxnSpLocks noChangeShapeType="1"/>
                        </wps:cNvCnPr>
                        <wps:spPr bwMode="auto">
                          <a:xfrm flipV="1">
                            <a:off x="1250315" y="3265170"/>
                            <a:ext cx="635" cy="2984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91" name="Line 59"/>
                        <wps:cNvCnPr>
                          <a:cxnSpLocks noChangeShapeType="1"/>
                        </wps:cNvCnPr>
                        <wps:spPr bwMode="auto">
                          <a:xfrm flipV="1">
                            <a:off x="1415415" y="3265170"/>
                            <a:ext cx="635" cy="2984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92" name="Line 60"/>
                        <wps:cNvCnPr>
                          <a:cxnSpLocks noChangeShapeType="1"/>
                        </wps:cNvCnPr>
                        <wps:spPr bwMode="auto">
                          <a:xfrm flipV="1">
                            <a:off x="1581150" y="3265170"/>
                            <a:ext cx="635" cy="2984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93" name="Line 61"/>
                        <wps:cNvCnPr>
                          <a:cxnSpLocks noChangeShapeType="1"/>
                        </wps:cNvCnPr>
                        <wps:spPr bwMode="auto">
                          <a:xfrm flipV="1">
                            <a:off x="1746250" y="3265170"/>
                            <a:ext cx="635" cy="2984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94" name="Line 62"/>
                        <wps:cNvCnPr>
                          <a:cxnSpLocks noChangeShapeType="1"/>
                        </wps:cNvCnPr>
                        <wps:spPr bwMode="auto">
                          <a:xfrm flipV="1">
                            <a:off x="1911350" y="3265170"/>
                            <a:ext cx="635" cy="2984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95" name="Line 63"/>
                        <wps:cNvCnPr>
                          <a:cxnSpLocks noChangeShapeType="1"/>
                        </wps:cNvCnPr>
                        <wps:spPr bwMode="auto">
                          <a:xfrm flipV="1">
                            <a:off x="2077085" y="3265170"/>
                            <a:ext cx="635" cy="2984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96" name="Line 64"/>
                        <wps:cNvCnPr>
                          <a:cxnSpLocks noChangeShapeType="1"/>
                        </wps:cNvCnPr>
                        <wps:spPr bwMode="auto">
                          <a:xfrm flipV="1">
                            <a:off x="2242185" y="3265170"/>
                            <a:ext cx="635" cy="2984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97" name="Line 65"/>
                        <wps:cNvCnPr>
                          <a:cxnSpLocks noChangeShapeType="1"/>
                        </wps:cNvCnPr>
                        <wps:spPr bwMode="auto">
                          <a:xfrm flipV="1">
                            <a:off x="2400300" y="3265170"/>
                            <a:ext cx="635" cy="2984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98" name="Line 66"/>
                        <wps:cNvCnPr>
                          <a:cxnSpLocks noChangeShapeType="1"/>
                        </wps:cNvCnPr>
                        <wps:spPr bwMode="auto">
                          <a:xfrm flipV="1">
                            <a:off x="2565400" y="3265170"/>
                            <a:ext cx="635" cy="2984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99" name="Line 67"/>
                        <wps:cNvCnPr>
                          <a:cxnSpLocks noChangeShapeType="1"/>
                        </wps:cNvCnPr>
                        <wps:spPr bwMode="auto">
                          <a:xfrm flipV="1">
                            <a:off x="2731135" y="3265170"/>
                            <a:ext cx="635" cy="2984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00" name="Line 68"/>
                        <wps:cNvCnPr>
                          <a:cxnSpLocks noChangeShapeType="1"/>
                        </wps:cNvCnPr>
                        <wps:spPr bwMode="auto">
                          <a:xfrm flipV="1">
                            <a:off x="2896235" y="3265170"/>
                            <a:ext cx="635" cy="2984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01" name="Line 69"/>
                        <wps:cNvCnPr>
                          <a:cxnSpLocks noChangeShapeType="1"/>
                        </wps:cNvCnPr>
                        <wps:spPr bwMode="auto">
                          <a:xfrm flipV="1">
                            <a:off x="3061335" y="3265170"/>
                            <a:ext cx="635" cy="2984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02" name="Line 70"/>
                        <wps:cNvCnPr>
                          <a:cxnSpLocks noChangeShapeType="1"/>
                        </wps:cNvCnPr>
                        <wps:spPr bwMode="auto">
                          <a:xfrm flipV="1">
                            <a:off x="3227070" y="3265170"/>
                            <a:ext cx="635" cy="2984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03" name="Line 71"/>
                        <wps:cNvCnPr>
                          <a:cxnSpLocks noChangeShapeType="1"/>
                        </wps:cNvCnPr>
                        <wps:spPr bwMode="auto">
                          <a:xfrm flipV="1">
                            <a:off x="3392170" y="3265170"/>
                            <a:ext cx="635" cy="2984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04" name="Line 72"/>
                        <wps:cNvCnPr>
                          <a:cxnSpLocks noChangeShapeType="1"/>
                        </wps:cNvCnPr>
                        <wps:spPr bwMode="auto">
                          <a:xfrm flipV="1">
                            <a:off x="3557270" y="3265170"/>
                            <a:ext cx="635" cy="2984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05" name="Line 73"/>
                        <wps:cNvCnPr>
                          <a:cxnSpLocks noChangeShapeType="1"/>
                        </wps:cNvCnPr>
                        <wps:spPr bwMode="auto">
                          <a:xfrm flipV="1">
                            <a:off x="3716020" y="3265170"/>
                            <a:ext cx="635" cy="2984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06" name="Line 74"/>
                        <wps:cNvCnPr>
                          <a:cxnSpLocks noChangeShapeType="1"/>
                        </wps:cNvCnPr>
                        <wps:spPr bwMode="auto">
                          <a:xfrm flipV="1">
                            <a:off x="3881120" y="3265170"/>
                            <a:ext cx="635" cy="2984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07" name="Line 75"/>
                        <wps:cNvCnPr>
                          <a:cxnSpLocks noChangeShapeType="1"/>
                        </wps:cNvCnPr>
                        <wps:spPr bwMode="auto">
                          <a:xfrm flipV="1">
                            <a:off x="4046220" y="3265170"/>
                            <a:ext cx="635" cy="2984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08" name="Line 76"/>
                        <wps:cNvCnPr>
                          <a:cxnSpLocks noChangeShapeType="1"/>
                        </wps:cNvCnPr>
                        <wps:spPr bwMode="auto">
                          <a:xfrm flipV="1">
                            <a:off x="4211955" y="3265170"/>
                            <a:ext cx="635" cy="2984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09" name="Rectangle 77"/>
                        <wps:cNvSpPr>
                          <a:spLocks noChangeArrowheads="1"/>
                        </wps:cNvSpPr>
                        <wps:spPr bwMode="auto">
                          <a:xfrm>
                            <a:off x="488315" y="179705"/>
                            <a:ext cx="4003040" cy="319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6E9C" w:rsidRDefault="007E30C1" w:rsidP="00861933">
                              <w:r w:rsidRPr="000D3D38">
                                <w:rPr>
                                  <w:rFonts w:cs="Arial"/>
                                  <w:b/>
                                  <w:bCs/>
                                  <w:color w:val="000000"/>
                                  <w:sz w:val="26"/>
                                  <w:szCs w:val="26"/>
                                </w:rPr>
                                <w:t xml:space="preserve">Répartition des cas  de méningite en Guinée de la semaine </w:t>
                              </w:r>
                            </w:p>
                          </w:txbxContent>
                        </wps:txbx>
                        <wps:bodyPr rot="0" vert="horz" wrap="none" lIns="0" tIns="0" rIns="0" bIns="0" anchor="t" anchorCtr="0" upright="1">
                          <a:spAutoFit/>
                        </wps:bodyPr>
                      </wps:wsp>
                      <wps:wsp>
                        <wps:cNvPr id="510" name="Rectangle 78"/>
                        <wps:cNvSpPr>
                          <a:spLocks noChangeArrowheads="1"/>
                        </wps:cNvSpPr>
                        <wps:spPr bwMode="auto">
                          <a:xfrm>
                            <a:off x="1408430" y="389255"/>
                            <a:ext cx="2303780" cy="319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6E9C" w:rsidRDefault="007E30C1" w:rsidP="00861933">
                              <w:r w:rsidRPr="000D3D38">
                                <w:rPr>
                                  <w:rFonts w:cs="Arial"/>
                                  <w:b/>
                                  <w:bCs/>
                                  <w:color w:val="000000"/>
                                  <w:sz w:val="26"/>
                                  <w:szCs w:val="26"/>
                                </w:rPr>
                                <w:t>1 à la semaine 23 de l'année 2008</w:t>
                              </w:r>
                            </w:p>
                          </w:txbxContent>
                        </wps:txbx>
                        <wps:bodyPr rot="0" vert="horz" wrap="none" lIns="0" tIns="0" rIns="0" bIns="0" anchor="t" anchorCtr="0" upright="1">
                          <a:spAutoFit/>
                        </wps:bodyPr>
                      </wps:wsp>
                      <wps:wsp>
                        <wps:cNvPr id="511" name="Rectangle 79"/>
                        <wps:cNvSpPr>
                          <a:spLocks noChangeArrowheads="1"/>
                        </wps:cNvSpPr>
                        <wps:spPr bwMode="auto">
                          <a:xfrm>
                            <a:off x="308610" y="3185160"/>
                            <a:ext cx="64770" cy="268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6E9C" w:rsidRDefault="007E30C1" w:rsidP="00861933">
                              <w:r>
                                <w:rPr>
                                  <w:rFonts w:cs="Arial"/>
                                  <w:color w:val="000000"/>
                                  <w:sz w:val="20"/>
                                  <w:lang w:val="en-US"/>
                                </w:rPr>
                                <w:t>0</w:t>
                              </w:r>
                            </w:p>
                          </w:txbxContent>
                        </wps:txbx>
                        <wps:bodyPr rot="0" vert="horz" wrap="none" lIns="0" tIns="0" rIns="0" bIns="0" anchor="t" anchorCtr="0" upright="1">
                          <a:spAutoFit/>
                        </wps:bodyPr>
                      </wps:wsp>
                      <wps:wsp>
                        <wps:cNvPr id="512" name="Rectangle 80"/>
                        <wps:cNvSpPr>
                          <a:spLocks noChangeArrowheads="1"/>
                        </wps:cNvSpPr>
                        <wps:spPr bwMode="auto">
                          <a:xfrm>
                            <a:off x="258445" y="2895600"/>
                            <a:ext cx="128905" cy="268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6E9C" w:rsidRDefault="007E30C1" w:rsidP="00861933">
                              <w:r>
                                <w:rPr>
                                  <w:rFonts w:cs="Arial"/>
                                  <w:color w:val="000000"/>
                                  <w:sz w:val="20"/>
                                  <w:lang w:val="en-US"/>
                                </w:rPr>
                                <w:t>10</w:t>
                              </w:r>
                            </w:p>
                          </w:txbxContent>
                        </wps:txbx>
                        <wps:bodyPr rot="0" vert="horz" wrap="none" lIns="0" tIns="0" rIns="0" bIns="0" anchor="t" anchorCtr="0" upright="1">
                          <a:spAutoFit/>
                        </wps:bodyPr>
                      </wps:wsp>
                      <wps:wsp>
                        <wps:cNvPr id="513" name="Rectangle 81"/>
                        <wps:cNvSpPr>
                          <a:spLocks noChangeArrowheads="1"/>
                        </wps:cNvSpPr>
                        <wps:spPr bwMode="auto">
                          <a:xfrm>
                            <a:off x="258445" y="2596515"/>
                            <a:ext cx="128905" cy="268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6E9C" w:rsidRDefault="007E30C1" w:rsidP="00861933">
                              <w:r>
                                <w:rPr>
                                  <w:rFonts w:cs="Arial"/>
                                  <w:color w:val="000000"/>
                                  <w:sz w:val="20"/>
                                  <w:lang w:val="en-US"/>
                                </w:rPr>
                                <w:t>20</w:t>
                              </w:r>
                            </w:p>
                          </w:txbxContent>
                        </wps:txbx>
                        <wps:bodyPr rot="0" vert="horz" wrap="none" lIns="0" tIns="0" rIns="0" bIns="0" anchor="t" anchorCtr="0" upright="1">
                          <a:spAutoFit/>
                        </wps:bodyPr>
                      </wps:wsp>
                      <wps:wsp>
                        <wps:cNvPr id="514" name="Rectangle 82"/>
                        <wps:cNvSpPr>
                          <a:spLocks noChangeArrowheads="1"/>
                        </wps:cNvSpPr>
                        <wps:spPr bwMode="auto">
                          <a:xfrm>
                            <a:off x="258445" y="2306955"/>
                            <a:ext cx="128905" cy="268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6E9C" w:rsidRDefault="007E30C1" w:rsidP="00861933">
                              <w:r>
                                <w:rPr>
                                  <w:rFonts w:cs="Arial"/>
                                  <w:color w:val="000000"/>
                                  <w:sz w:val="20"/>
                                  <w:lang w:val="en-US"/>
                                </w:rPr>
                                <w:t>30</w:t>
                              </w:r>
                            </w:p>
                          </w:txbxContent>
                        </wps:txbx>
                        <wps:bodyPr rot="0" vert="horz" wrap="none" lIns="0" tIns="0" rIns="0" bIns="0" anchor="t" anchorCtr="0" upright="1">
                          <a:spAutoFit/>
                        </wps:bodyPr>
                      </wps:wsp>
                      <wps:wsp>
                        <wps:cNvPr id="515" name="Rectangle 83"/>
                        <wps:cNvSpPr>
                          <a:spLocks noChangeArrowheads="1"/>
                        </wps:cNvSpPr>
                        <wps:spPr bwMode="auto">
                          <a:xfrm>
                            <a:off x="258445" y="2007235"/>
                            <a:ext cx="128905" cy="268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6E9C" w:rsidRDefault="007E30C1" w:rsidP="00861933">
                              <w:r>
                                <w:rPr>
                                  <w:rFonts w:cs="Arial"/>
                                  <w:color w:val="000000"/>
                                  <w:sz w:val="20"/>
                                  <w:lang w:val="en-US"/>
                                </w:rPr>
                                <w:t>40</w:t>
                              </w:r>
                            </w:p>
                          </w:txbxContent>
                        </wps:txbx>
                        <wps:bodyPr rot="0" vert="horz" wrap="none" lIns="0" tIns="0" rIns="0" bIns="0" anchor="t" anchorCtr="0" upright="1">
                          <a:spAutoFit/>
                        </wps:bodyPr>
                      </wps:wsp>
                      <wps:wsp>
                        <wps:cNvPr id="516" name="Rectangle 84"/>
                        <wps:cNvSpPr>
                          <a:spLocks noChangeArrowheads="1"/>
                        </wps:cNvSpPr>
                        <wps:spPr bwMode="auto">
                          <a:xfrm>
                            <a:off x="258445" y="1717675"/>
                            <a:ext cx="128905" cy="268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6E9C" w:rsidRDefault="007E30C1" w:rsidP="00861933">
                              <w:r>
                                <w:rPr>
                                  <w:rFonts w:cs="Arial"/>
                                  <w:color w:val="000000"/>
                                  <w:sz w:val="20"/>
                                  <w:lang w:val="en-US"/>
                                </w:rPr>
                                <w:t>50</w:t>
                              </w:r>
                            </w:p>
                          </w:txbxContent>
                        </wps:txbx>
                        <wps:bodyPr rot="0" vert="horz" wrap="none" lIns="0" tIns="0" rIns="0" bIns="0" anchor="t" anchorCtr="0" upright="1">
                          <a:spAutoFit/>
                        </wps:bodyPr>
                      </wps:wsp>
                      <wps:wsp>
                        <wps:cNvPr id="517" name="Rectangle 85"/>
                        <wps:cNvSpPr>
                          <a:spLocks noChangeArrowheads="1"/>
                        </wps:cNvSpPr>
                        <wps:spPr bwMode="auto">
                          <a:xfrm>
                            <a:off x="258445" y="1417955"/>
                            <a:ext cx="128905" cy="268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6E9C" w:rsidRDefault="007E30C1" w:rsidP="00861933">
                              <w:r>
                                <w:rPr>
                                  <w:rFonts w:cs="Arial"/>
                                  <w:color w:val="000000"/>
                                  <w:sz w:val="20"/>
                                  <w:lang w:val="en-US"/>
                                </w:rPr>
                                <w:t>60</w:t>
                              </w:r>
                            </w:p>
                          </w:txbxContent>
                        </wps:txbx>
                        <wps:bodyPr rot="0" vert="horz" wrap="none" lIns="0" tIns="0" rIns="0" bIns="0" anchor="t" anchorCtr="0" upright="1">
                          <a:spAutoFit/>
                        </wps:bodyPr>
                      </wps:wsp>
                      <wps:wsp>
                        <wps:cNvPr id="518" name="Rectangle 86"/>
                        <wps:cNvSpPr>
                          <a:spLocks noChangeArrowheads="1"/>
                        </wps:cNvSpPr>
                        <wps:spPr bwMode="auto">
                          <a:xfrm>
                            <a:off x="258445" y="1128395"/>
                            <a:ext cx="128905" cy="268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6E9C" w:rsidRDefault="007E30C1" w:rsidP="00861933">
                              <w:r>
                                <w:rPr>
                                  <w:rFonts w:cs="Arial"/>
                                  <w:color w:val="000000"/>
                                  <w:sz w:val="20"/>
                                  <w:lang w:val="en-US"/>
                                </w:rPr>
                                <w:t>70</w:t>
                              </w:r>
                            </w:p>
                          </w:txbxContent>
                        </wps:txbx>
                        <wps:bodyPr rot="0" vert="horz" wrap="none" lIns="0" tIns="0" rIns="0" bIns="0" anchor="t" anchorCtr="0" upright="1">
                          <a:spAutoFit/>
                        </wps:bodyPr>
                      </wps:wsp>
                      <wps:wsp>
                        <wps:cNvPr id="519" name="Rectangle 87"/>
                        <wps:cNvSpPr>
                          <a:spLocks noChangeArrowheads="1"/>
                        </wps:cNvSpPr>
                        <wps:spPr bwMode="auto">
                          <a:xfrm>
                            <a:off x="258445" y="828675"/>
                            <a:ext cx="128905" cy="268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6E9C" w:rsidRDefault="007E30C1" w:rsidP="00861933">
                              <w:r>
                                <w:rPr>
                                  <w:rFonts w:cs="Arial"/>
                                  <w:color w:val="000000"/>
                                  <w:sz w:val="20"/>
                                  <w:lang w:val="en-US"/>
                                </w:rPr>
                                <w:t>80</w:t>
                              </w:r>
                            </w:p>
                          </w:txbxContent>
                        </wps:txbx>
                        <wps:bodyPr rot="0" vert="horz" wrap="none" lIns="0" tIns="0" rIns="0" bIns="0" anchor="t" anchorCtr="0" upright="1">
                          <a:spAutoFit/>
                        </wps:bodyPr>
                      </wps:wsp>
                      <wps:wsp>
                        <wps:cNvPr id="520" name="Rectangle 88"/>
                        <wps:cNvSpPr>
                          <a:spLocks noChangeArrowheads="1"/>
                        </wps:cNvSpPr>
                        <wps:spPr bwMode="auto">
                          <a:xfrm>
                            <a:off x="466725" y="3355340"/>
                            <a:ext cx="10287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6E9C" w:rsidRDefault="007E30C1" w:rsidP="00861933">
                              <w:r>
                                <w:rPr>
                                  <w:rFonts w:cs="Arial"/>
                                  <w:color w:val="000000"/>
                                  <w:sz w:val="18"/>
                                  <w:szCs w:val="18"/>
                                  <w:lang w:val="en-US"/>
                                </w:rPr>
                                <w:t>s1</w:t>
                              </w:r>
                            </w:p>
                          </w:txbxContent>
                        </wps:txbx>
                        <wps:bodyPr rot="0" vert="horz" wrap="none" lIns="0" tIns="0" rIns="0" bIns="0" anchor="t" anchorCtr="0" upright="1">
                          <a:spAutoFit/>
                        </wps:bodyPr>
                      </wps:wsp>
                      <wps:wsp>
                        <wps:cNvPr id="521" name="Rectangle 89"/>
                        <wps:cNvSpPr>
                          <a:spLocks noChangeArrowheads="1"/>
                        </wps:cNvSpPr>
                        <wps:spPr bwMode="auto">
                          <a:xfrm>
                            <a:off x="632460" y="3355340"/>
                            <a:ext cx="10287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6E9C" w:rsidRDefault="007E30C1" w:rsidP="00861933">
                              <w:r>
                                <w:rPr>
                                  <w:rFonts w:cs="Arial"/>
                                  <w:color w:val="000000"/>
                                  <w:sz w:val="18"/>
                                  <w:szCs w:val="18"/>
                                  <w:lang w:val="en-US"/>
                                </w:rPr>
                                <w:t>s2</w:t>
                              </w:r>
                            </w:p>
                          </w:txbxContent>
                        </wps:txbx>
                        <wps:bodyPr rot="0" vert="horz" wrap="none" lIns="0" tIns="0" rIns="0" bIns="0" anchor="t" anchorCtr="0" upright="1">
                          <a:spAutoFit/>
                        </wps:bodyPr>
                      </wps:wsp>
                      <wps:wsp>
                        <wps:cNvPr id="522" name="Rectangle 90"/>
                        <wps:cNvSpPr>
                          <a:spLocks noChangeArrowheads="1"/>
                        </wps:cNvSpPr>
                        <wps:spPr bwMode="auto">
                          <a:xfrm>
                            <a:off x="797560" y="3355340"/>
                            <a:ext cx="10287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6E9C" w:rsidRDefault="007E30C1" w:rsidP="00861933">
                              <w:r>
                                <w:rPr>
                                  <w:rFonts w:cs="Arial"/>
                                  <w:color w:val="000000"/>
                                  <w:sz w:val="18"/>
                                  <w:szCs w:val="18"/>
                                  <w:lang w:val="en-US"/>
                                </w:rPr>
                                <w:t>s3</w:t>
                              </w:r>
                            </w:p>
                          </w:txbxContent>
                        </wps:txbx>
                        <wps:bodyPr rot="0" vert="horz" wrap="none" lIns="0" tIns="0" rIns="0" bIns="0" anchor="t" anchorCtr="0" upright="1">
                          <a:spAutoFit/>
                        </wps:bodyPr>
                      </wps:wsp>
                      <wps:wsp>
                        <wps:cNvPr id="523" name="Rectangle 91"/>
                        <wps:cNvSpPr>
                          <a:spLocks noChangeArrowheads="1"/>
                        </wps:cNvSpPr>
                        <wps:spPr bwMode="auto">
                          <a:xfrm>
                            <a:off x="962660" y="3355340"/>
                            <a:ext cx="10287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6E9C" w:rsidRDefault="007E30C1" w:rsidP="00861933">
                              <w:r>
                                <w:rPr>
                                  <w:rFonts w:cs="Arial"/>
                                  <w:color w:val="000000"/>
                                  <w:sz w:val="18"/>
                                  <w:szCs w:val="18"/>
                                  <w:lang w:val="en-US"/>
                                </w:rPr>
                                <w:t>s4</w:t>
                              </w:r>
                            </w:p>
                          </w:txbxContent>
                        </wps:txbx>
                        <wps:bodyPr rot="0" vert="horz" wrap="none" lIns="0" tIns="0" rIns="0" bIns="0" anchor="t" anchorCtr="0" upright="1">
                          <a:spAutoFit/>
                        </wps:bodyPr>
                      </wps:wsp>
                      <wps:wsp>
                        <wps:cNvPr id="524" name="Rectangle 92"/>
                        <wps:cNvSpPr>
                          <a:spLocks noChangeArrowheads="1"/>
                        </wps:cNvSpPr>
                        <wps:spPr bwMode="auto">
                          <a:xfrm>
                            <a:off x="1128395" y="3355340"/>
                            <a:ext cx="10287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6E9C" w:rsidRDefault="007E30C1" w:rsidP="00861933">
                              <w:r>
                                <w:rPr>
                                  <w:rFonts w:cs="Arial"/>
                                  <w:color w:val="000000"/>
                                  <w:sz w:val="18"/>
                                  <w:szCs w:val="18"/>
                                  <w:lang w:val="en-US"/>
                                </w:rPr>
                                <w:t>s5</w:t>
                              </w:r>
                            </w:p>
                          </w:txbxContent>
                        </wps:txbx>
                        <wps:bodyPr rot="0" vert="horz" wrap="none" lIns="0" tIns="0" rIns="0" bIns="0" anchor="t" anchorCtr="0" upright="1">
                          <a:spAutoFit/>
                        </wps:bodyPr>
                      </wps:wsp>
                      <wps:wsp>
                        <wps:cNvPr id="525" name="Rectangle 93"/>
                        <wps:cNvSpPr>
                          <a:spLocks noChangeArrowheads="1"/>
                        </wps:cNvSpPr>
                        <wps:spPr bwMode="auto">
                          <a:xfrm>
                            <a:off x="1293495" y="3355340"/>
                            <a:ext cx="10287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6E9C" w:rsidRDefault="007E30C1" w:rsidP="00861933">
                              <w:r>
                                <w:rPr>
                                  <w:rFonts w:cs="Arial"/>
                                  <w:color w:val="000000"/>
                                  <w:sz w:val="18"/>
                                  <w:szCs w:val="18"/>
                                  <w:lang w:val="en-US"/>
                                </w:rPr>
                                <w:t>s6</w:t>
                              </w:r>
                            </w:p>
                          </w:txbxContent>
                        </wps:txbx>
                        <wps:bodyPr rot="0" vert="horz" wrap="none" lIns="0" tIns="0" rIns="0" bIns="0" anchor="t" anchorCtr="0" upright="1">
                          <a:spAutoFit/>
                        </wps:bodyPr>
                      </wps:wsp>
                      <wps:wsp>
                        <wps:cNvPr id="526" name="Rectangle 94"/>
                        <wps:cNvSpPr>
                          <a:spLocks noChangeArrowheads="1"/>
                        </wps:cNvSpPr>
                        <wps:spPr bwMode="auto">
                          <a:xfrm>
                            <a:off x="1458595" y="3355340"/>
                            <a:ext cx="10287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6E9C" w:rsidRDefault="007E30C1" w:rsidP="00861933">
                              <w:r>
                                <w:rPr>
                                  <w:rFonts w:cs="Arial"/>
                                  <w:color w:val="000000"/>
                                  <w:sz w:val="18"/>
                                  <w:szCs w:val="18"/>
                                  <w:lang w:val="en-US"/>
                                </w:rPr>
                                <w:t>s7</w:t>
                              </w:r>
                            </w:p>
                          </w:txbxContent>
                        </wps:txbx>
                        <wps:bodyPr rot="0" vert="horz" wrap="none" lIns="0" tIns="0" rIns="0" bIns="0" anchor="t" anchorCtr="0" upright="1">
                          <a:spAutoFit/>
                        </wps:bodyPr>
                      </wps:wsp>
                      <wps:wsp>
                        <wps:cNvPr id="527" name="Rectangle 95"/>
                        <wps:cNvSpPr>
                          <a:spLocks noChangeArrowheads="1"/>
                        </wps:cNvSpPr>
                        <wps:spPr bwMode="auto">
                          <a:xfrm>
                            <a:off x="1624330" y="3355340"/>
                            <a:ext cx="10287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6E9C" w:rsidRDefault="007E30C1" w:rsidP="00861933">
                              <w:r>
                                <w:rPr>
                                  <w:rFonts w:cs="Arial"/>
                                  <w:color w:val="000000"/>
                                  <w:sz w:val="18"/>
                                  <w:szCs w:val="18"/>
                                  <w:lang w:val="en-US"/>
                                </w:rPr>
                                <w:t>s8</w:t>
                              </w:r>
                            </w:p>
                          </w:txbxContent>
                        </wps:txbx>
                        <wps:bodyPr rot="0" vert="horz" wrap="none" lIns="0" tIns="0" rIns="0" bIns="0" anchor="t" anchorCtr="0" upright="1">
                          <a:spAutoFit/>
                        </wps:bodyPr>
                      </wps:wsp>
                      <wps:wsp>
                        <wps:cNvPr id="528" name="Rectangle 96"/>
                        <wps:cNvSpPr>
                          <a:spLocks noChangeArrowheads="1"/>
                        </wps:cNvSpPr>
                        <wps:spPr bwMode="auto">
                          <a:xfrm>
                            <a:off x="1782445" y="3355340"/>
                            <a:ext cx="10287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6E9C" w:rsidRDefault="007E30C1" w:rsidP="00861933">
                              <w:r>
                                <w:rPr>
                                  <w:rFonts w:cs="Arial"/>
                                  <w:color w:val="000000"/>
                                  <w:sz w:val="18"/>
                                  <w:szCs w:val="18"/>
                                  <w:lang w:val="en-US"/>
                                </w:rPr>
                                <w:t>s9</w:t>
                              </w:r>
                            </w:p>
                          </w:txbxContent>
                        </wps:txbx>
                        <wps:bodyPr rot="0" vert="horz" wrap="none" lIns="0" tIns="0" rIns="0" bIns="0" anchor="t" anchorCtr="0" upright="1">
                          <a:spAutoFit/>
                        </wps:bodyPr>
                      </wps:wsp>
                      <wps:wsp>
                        <wps:cNvPr id="529" name="Rectangle 97"/>
                        <wps:cNvSpPr>
                          <a:spLocks noChangeArrowheads="1"/>
                        </wps:cNvSpPr>
                        <wps:spPr bwMode="auto">
                          <a:xfrm>
                            <a:off x="1925955" y="3355340"/>
                            <a:ext cx="16065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6E9C" w:rsidRDefault="007E30C1" w:rsidP="00861933">
                              <w:r>
                                <w:rPr>
                                  <w:rFonts w:cs="Arial"/>
                                  <w:color w:val="000000"/>
                                  <w:sz w:val="18"/>
                                  <w:szCs w:val="18"/>
                                  <w:lang w:val="en-US"/>
                                </w:rPr>
                                <w:t>s10</w:t>
                              </w:r>
                            </w:p>
                          </w:txbxContent>
                        </wps:txbx>
                        <wps:bodyPr rot="0" vert="horz" wrap="none" lIns="0" tIns="0" rIns="0" bIns="0" anchor="t" anchorCtr="0" upright="1">
                          <a:spAutoFit/>
                        </wps:bodyPr>
                      </wps:wsp>
                      <wps:wsp>
                        <wps:cNvPr id="530" name="Rectangle 98"/>
                        <wps:cNvSpPr>
                          <a:spLocks noChangeArrowheads="1"/>
                        </wps:cNvSpPr>
                        <wps:spPr bwMode="auto">
                          <a:xfrm>
                            <a:off x="2091055" y="3355340"/>
                            <a:ext cx="16065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6E9C" w:rsidRDefault="007E30C1" w:rsidP="00861933">
                              <w:r>
                                <w:rPr>
                                  <w:rFonts w:cs="Arial"/>
                                  <w:color w:val="000000"/>
                                  <w:sz w:val="18"/>
                                  <w:szCs w:val="18"/>
                                  <w:lang w:val="en-US"/>
                                </w:rPr>
                                <w:t>s11</w:t>
                              </w:r>
                            </w:p>
                          </w:txbxContent>
                        </wps:txbx>
                        <wps:bodyPr rot="0" vert="horz" wrap="none" lIns="0" tIns="0" rIns="0" bIns="0" anchor="t" anchorCtr="0" upright="1">
                          <a:spAutoFit/>
                        </wps:bodyPr>
                      </wps:wsp>
                      <wps:wsp>
                        <wps:cNvPr id="531" name="Rectangle 99"/>
                        <wps:cNvSpPr>
                          <a:spLocks noChangeArrowheads="1"/>
                        </wps:cNvSpPr>
                        <wps:spPr bwMode="auto">
                          <a:xfrm>
                            <a:off x="2256790" y="3355340"/>
                            <a:ext cx="16065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6E9C" w:rsidRDefault="007E30C1" w:rsidP="00861933">
                              <w:r>
                                <w:rPr>
                                  <w:rFonts w:cs="Arial"/>
                                  <w:color w:val="000000"/>
                                  <w:sz w:val="18"/>
                                  <w:szCs w:val="18"/>
                                  <w:lang w:val="en-US"/>
                                </w:rPr>
                                <w:t>s12</w:t>
                              </w:r>
                            </w:p>
                          </w:txbxContent>
                        </wps:txbx>
                        <wps:bodyPr rot="0" vert="horz" wrap="none" lIns="0" tIns="0" rIns="0" bIns="0" anchor="t" anchorCtr="0" upright="1">
                          <a:spAutoFit/>
                        </wps:bodyPr>
                      </wps:wsp>
                      <wps:wsp>
                        <wps:cNvPr id="532" name="Rectangle 100"/>
                        <wps:cNvSpPr>
                          <a:spLocks noChangeArrowheads="1"/>
                        </wps:cNvSpPr>
                        <wps:spPr bwMode="auto">
                          <a:xfrm>
                            <a:off x="2421890" y="3355340"/>
                            <a:ext cx="16065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6E9C" w:rsidRDefault="007E30C1" w:rsidP="00861933">
                              <w:r>
                                <w:rPr>
                                  <w:rFonts w:cs="Arial"/>
                                  <w:color w:val="000000"/>
                                  <w:sz w:val="18"/>
                                  <w:szCs w:val="18"/>
                                  <w:lang w:val="en-US"/>
                                </w:rPr>
                                <w:t>s13</w:t>
                              </w:r>
                            </w:p>
                          </w:txbxContent>
                        </wps:txbx>
                        <wps:bodyPr rot="0" vert="horz" wrap="none" lIns="0" tIns="0" rIns="0" bIns="0" anchor="t" anchorCtr="0" upright="1">
                          <a:spAutoFit/>
                        </wps:bodyPr>
                      </wps:wsp>
                      <wps:wsp>
                        <wps:cNvPr id="533" name="Rectangle 101"/>
                        <wps:cNvSpPr>
                          <a:spLocks noChangeArrowheads="1"/>
                        </wps:cNvSpPr>
                        <wps:spPr bwMode="auto">
                          <a:xfrm>
                            <a:off x="2586990" y="3355340"/>
                            <a:ext cx="16065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6E9C" w:rsidRDefault="007E30C1" w:rsidP="00861933">
                              <w:r>
                                <w:rPr>
                                  <w:rFonts w:cs="Arial"/>
                                  <w:color w:val="000000"/>
                                  <w:sz w:val="18"/>
                                  <w:szCs w:val="18"/>
                                  <w:lang w:val="en-US"/>
                                </w:rPr>
                                <w:t>s14</w:t>
                              </w:r>
                            </w:p>
                          </w:txbxContent>
                        </wps:txbx>
                        <wps:bodyPr rot="0" vert="horz" wrap="none" lIns="0" tIns="0" rIns="0" bIns="0" anchor="t" anchorCtr="0" upright="1">
                          <a:spAutoFit/>
                        </wps:bodyPr>
                      </wps:wsp>
                      <wps:wsp>
                        <wps:cNvPr id="534" name="Rectangle 102"/>
                        <wps:cNvSpPr>
                          <a:spLocks noChangeArrowheads="1"/>
                        </wps:cNvSpPr>
                        <wps:spPr bwMode="auto">
                          <a:xfrm>
                            <a:off x="2752725" y="3355340"/>
                            <a:ext cx="16065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6E9C" w:rsidRDefault="007E30C1" w:rsidP="00861933">
                              <w:r>
                                <w:rPr>
                                  <w:rFonts w:cs="Arial"/>
                                  <w:color w:val="000000"/>
                                  <w:sz w:val="18"/>
                                  <w:szCs w:val="18"/>
                                  <w:lang w:val="en-US"/>
                                </w:rPr>
                                <w:t>s15</w:t>
                              </w:r>
                            </w:p>
                          </w:txbxContent>
                        </wps:txbx>
                        <wps:bodyPr rot="0" vert="horz" wrap="none" lIns="0" tIns="0" rIns="0" bIns="0" anchor="t" anchorCtr="0" upright="1">
                          <a:spAutoFit/>
                        </wps:bodyPr>
                      </wps:wsp>
                      <wps:wsp>
                        <wps:cNvPr id="535" name="Rectangle 103"/>
                        <wps:cNvSpPr>
                          <a:spLocks noChangeArrowheads="1"/>
                        </wps:cNvSpPr>
                        <wps:spPr bwMode="auto">
                          <a:xfrm>
                            <a:off x="2910840" y="3355340"/>
                            <a:ext cx="16065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6E9C" w:rsidRDefault="007E30C1" w:rsidP="00861933">
                              <w:r>
                                <w:rPr>
                                  <w:rFonts w:cs="Arial"/>
                                  <w:color w:val="000000"/>
                                  <w:sz w:val="18"/>
                                  <w:szCs w:val="18"/>
                                  <w:lang w:val="en-US"/>
                                </w:rPr>
                                <w:t>s16</w:t>
                              </w:r>
                            </w:p>
                          </w:txbxContent>
                        </wps:txbx>
                        <wps:bodyPr rot="0" vert="horz" wrap="none" lIns="0" tIns="0" rIns="0" bIns="0" anchor="t" anchorCtr="0" upright="1">
                          <a:spAutoFit/>
                        </wps:bodyPr>
                      </wps:wsp>
                      <wps:wsp>
                        <wps:cNvPr id="536" name="Rectangle 104"/>
                        <wps:cNvSpPr>
                          <a:spLocks noChangeArrowheads="1"/>
                        </wps:cNvSpPr>
                        <wps:spPr bwMode="auto">
                          <a:xfrm>
                            <a:off x="3075940" y="3355340"/>
                            <a:ext cx="16065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6E9C" w:rsidRDefault="007E30C1" w:rsidP="00861933">
                              <w:r>
                                <w:rPr>
                                  <w:rFonts w:cs="Arial"/>
                                  <w:color w:val="000000"/>
                                  <w:sz w:val="18"/>
                                  <w:szCs w:val="18"/>
                                  <w:lang w:val="en-US"/>
                                </w:rPr>
                                <w:t>s17</w:t>
                              </w:r>
                            </w:p>
                          </w:txbxContent>
                        </wps:txbx>
                        <wps:bodyPr rot="0" vert="horz" wrap="none" lIns="0" tIns="0" rIns="0" bIns="0" anchor="t" anchorCtr="0" upright="1">
                          <a:spAutoFit/>
                        </wps:bodyPr>
                      </wps:wsp>
                      <wps:wsp>
                        <wps:cNvPr id="537" name="Rectangle 105"/>
                        <wps:cNvSpPr>
                          <a:spLocks noChangeArrowheads="1"/>
                        </wps:cNvSpPr>
                        <wps:spPr bwMode="auto">
                          <a:xfrm>
                            <a:off x="3241040" y="3355340"/>
                            <a:ext cx="16065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6E9C" w:rsidRDefault="007E30C1" w:rsidP="00861933">
                              <w:r>
                                <w:rPr>
                                  <w:rFonts w:cs="Arial"/>
                                  <w:color w:val="000000"/>
                                  <w:sz w:val="18"/>
                                  <w:szCs w:val="18"/>
                                  <w:lang w:val="en-US"/>
                                </w:rPr>
                                <w:t>s18</w:t>
                              </w:r>
                            </w:p>
                          </w:txbxContent>
                        </wps:txbx>
                        <wps:bodyPr rot="0" vert="horz" wrap="none" lIns="0" tIns="0" rIns="0" bIns="0" anchor="t" anchorCtr="0" upright="1">
                          <a:spAutoFit/>
                        </wps:bodyPr>
                      </wps:wsp>
                      <wps:wsp>
                        <wps:cNvPr id="538" name="Rectangle 106"/>
                        <wps:cNvSpPr>
                          <a:spLocks noChangeArrowheads="1"/>
                        </wps:cNvSpPr>
                        <wps:spPr bwMode="auto">
                          <a:xfrm>
                            <a:off x="3406775" y="3355340"/>
                            <a:ext cx="16065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6E9C" w:rsidRDefault="007E30C1" w:rsidP="00861933">
                              <w:r>
                                <w:rPr>
                                  <w:rFonts w:cs="Arial"/>
                                  <w:color w:val="000000"/>
                                  <w:sz w:val="18"/>
                                  <w:szCs w:val="18"/>
                                  <w:lang w:val="en-US"/>
                                </w:rPr>
                                <w:t>s19</w:t>
                              </w:r>
                            </w:p>
                          </w:txbxContent>
                        </wps:txbx>
                        <wps:bodyPr rot="0" vert="horz" wrap="none" lIns="0" tIns="0" rIns="0" bIns="0" anchor="t" anchorCtr="0" upright="1">
                          <a:spAutoFit/>
                        </wps:bodyPr>
                      </wps:wsp>
                      <wps:wsp>
                        <wps:cNvPr id="539" name="Rectangle 107"/>
                        <wps:cNvSpPr>
                          <a:spLocks noChangeArrowheads="1"/>
                        </wps:cNvSpPr>
                        <wps:spPr bwMode="auto">
                          <a:xfrm>
                            <a:off x="3571875" y="3355340"/>
                            <a:ext cx="16065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6E9C" w:rsidRDefault="007E30C1" w:rsidP="00861933">
                              <w:r>
                                <w:rPr>
                                  <w:rFonts w:cs="Arial"/>
                                  <w:color w:val="000000"/>
                                  <w:sz w:val="18"/>
                                  <w:szCs w:val="18"/>
                                  <w:lang w:val="en-US"/>
                                </w:rPr>
                                <w:t>s20</w:t>
                              </w:r>
                            </w:p>
                          </w:txbxContent>
                        </wps:txbx>
                        <wps:bodyPr rot="0" vert="horz" wrap="none" lIns="0" tIns="0" rIns="0" bIns="0" anchor="t" anchorCtr="0" upright="1">
                          <a:spAutoFit/>
                        </wps:bodyPr>
                      </wps:wsp>
                      <wps:wsp>
                        <wps:cNvPr id="540" name="Rectangle 108"/>
                        <wps:cNvSpPr>
                          <a:spLocks noChangeArrowheads="1"/>
                        </wps:cNvSpPr>
                        <wps:spPr bwMode="auto">
                          <a:xfrm>
                            <a:off x="3736975" y="3355340"/>
                            <a:ext cx="1847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6E9C" w:rsidRDefault="007E30C1" w:rsidP="00861933">
                              <w:r>
                                <w:rPr>
                                  <w:rFonts w:cs="Arial"/>
                                  <w:color w:val="000000"/>
                                  <w:sz w:val="18"/>
                                  <w:szCs w:val="18"/>
                                  <w:lang w:val="en-US"/>
                                </w:rPr>
                                <w:t>s21</w:t>
                              </w:r>
                            </w:p>
                          </w:txbxContent>
                        </wps:txbx>
                        <wps:bodyPr rot="0" vert="horz" wrap="none" lIns="0" tIns="0" rIns="0" bIns="0" anchor="t" anchorCtr="0" upright="1">
                          <a:spAutoFit/>
                        </wps:bodyPr>
                      </wps:wsp>
                      <wps:wsp>
                        <wps:cNvPr id="541" name="Rectangle 109"/>
                        <wps:cNvSpPr>
                          <a:spLocks noChangeArrowheads="1"/>
                        </wps:cNvSpPr>
                        <wps:spPr bwMode="auto">
                          <a:xfrm>
                            <a:off x="3902710" y="3355340"/>
                            <a:ext cx="1847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6E9C" w:rsidRDefault="007E30C1" w:rsidP="00861933">
                              <w:r>
                                <w:rPr>
                                  <w:rFonts w:cs="Arial"/>
                                  <w:color w:val="000000"/>
                                  <w:sz w:val="18"/>
                                  <w:szCs w:val="18"/>
                                  <w:lang w:val="en-US"/>
                                </w:rPr>
                                <w:t>s22</w:t>
                              </w:r>
                            </w:p>
                          </w:txbxContent>
                        </wps:txbx>
                        <wps:bodyPr rot="0" vert="horz" wrap="none" lIns="0" tIns="0" rIns="0" bIns="0" anchor="t" anchorCtr="0" upright="1">
                          <a:spAutoFit/>
                        </wps:bodyPr>
                      </wps:wsp>
                      <wps:wsp>
                        <wps:cNvPr id="542" name="Rectangle 110"/>
                        <wps:cNvSpPr>
                          <a:spLocks noChangeArrowheads="1"/>
                        </wps:cNvSpPr>
                        <wps:spPr bwMode="auto">
                          <a:xfrm>
                            <a:off x="4067810" y="3355340"/>
                            <a:ext cx="1847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6E9C" w:rsidRDefault="007E30C1" w:rsidP="00861933">
                              <w:r>
                                <w:rPr>
                                  <w:rFonts w:cs="Arial"/>
                                  <w:color w:val="000000"/>
                                  <w:sz w:val="18"/>
                                  <w:szCs w:val="18"/>
                                  <w:lang w:val="en-US"/>
                                </w:rPr>
                                <w:t>s23</w:t>
                              </w:r>
                            </w:p>
                          </w:txbxContent>
                        </wps:txbx>
                        <wps:bodyPr rot="0" vert="horz" wrap="none" lIns="0" tIns="0" rIns="0" bIns="0" anchor="t" anchorCtr="0" upright="1">
                          <a:spAutoFit/>
                        </wps:bodyPr>
                      </wps:wsp>
                      <wps:wsp>
                        <wps:cNvPr id="543" name="Rectangle 111"/>
                        <wps:cNvSpPr>
                          <a:spLocks noChangeArrowheads="1"/>
                        </wps:cNvSpPr>
                        <wps:spPr bwMode="auto">
                          <a:xfrm>
                            <a:off x="1681480" y="3564890"/>
                            <a:ext cx="169418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6E9C" w:rsidRDefault="007E30C1" w:rsidP="00861933">
                              <w:r>
                                <w:rPr>
                                  <w:rFonts w:cs="Arial"/>
                                  <w:b/>
                                  <w:bCs/>
                                  <w:color w:val="000000"/>
                                  <w:sz w:val="20"/>
                                  <w:lang w:val="en-US"/>
                                </w:rPr>
                                <w:t>semaines epidémiologiques</w:t>
                              </w:r>
                            </w:p>
                          </w:txbxContent>
                        </wps:txbx>
                        <wps:bodyPr rot="0" vert="horz" wrap="none" lIns="0" tIns="0" rIns="0" bIns="0" anchor="t" anchorCtr="0" upright="1">
                          <a:spAutoFit/>
                        </wps:bodyPr>
                      </wps:wsp>
                      <wps:wsp>
                        <wps:cNvPr id="544" name="Rectangle 112"/>
                        <wps:cNvSpPr>
                          <a:spLocks noChangeArrowheads="1"/>
                        </wps:cNvSpPr>
                        <wps:spPr bwMode="auto">
                          <a:xfrm rot="16200000">
                            <a:off x="129540" y="1831340"/>
                            <a:ext cx="146050" cy="212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6E9C" w:rsidRDefault="007E30C1" w:rsidP="00861933">
                              <w:r>
                                <w:rPr>
                                  <w:rFonts w:cs="Arial"/>
                                  <w:b/>
                                  <w:bCs/>
                                  <w:color w:val="000000"/>
                                  <w:sz w:val="20"/>
                                  <w:lang w:val="en-US"/>
                                </w:rPr>
                                <w:t>cas</w:t>
                              </w:r>
                            </w:p>
                          </w:txbxContent>
                        </wps:txbx>
                        <wps:bodyPr rot="0" vert="horz" wrap="none" lIns="0" tIns="0" rIns="0" bIns="0" anchor="t" anchorCtr="0" upright="1">
                          <a:spAutoFit/>
                        </wps:bodyPr>
                      </wps:wsp>
                      <wps:wsp>
                        <wps:cNvPr id="545" name="Rectangle 113"/>
                        <wps:cNvSpPr>
                          <a:spLocks noChangeArrowheads="1"/>
                        </wps:cNvSpPr>
                        <wps:spPr bwMode="auto">
                          <a:xfrm>
                            <a:off x="0" y="50165"/>
                            <a:ext cx="5588000" cy="3824605"/>
                          </a:xfrm>
                          <a:prstGeom prst="rect">
                            <a:avLst/>
                          </a:prstGeom>
                          <a:noFill/>
                          <a:ln w="11">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inline>
            </w:drawing>
          </mc:Choice>
          <mc:Fallback>
            <w:pict>
              <v:group id="Zone de dessin 16" o:spid="_x0000_s1047" editas="canvas" style="width:443.8pt;height:305.1pt;mso-position-horizontal-relative:char;mso-position-vertical-relative:line" coordsize="56362,387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8" type="#_x0000_t75" style="position:absolute;width:56362;height:38747;visibility:visible;mso-wrap-style:square">
                  <v:fill o:detectmouseclick="t"/>
                  <v:path o:connecttype="none"/>
                </v:shape>
                <v:rect id="Rectangle 18" o:spid="_x0000_s1049" style="position:absolute;top:501;width:56362;height:382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" strokeweight="31e-5mm"/>
                <v:rect id="Rectangle 19" o:spid="_x0000_s1050" style="position:absolute;left:4311;top:28860;width:1651;height:37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" fillcolor="#99f" strokeweight="31e-5mm"/>
                <v:rect id="Rectangle 20" o:spid="_x0000_s1051" style="position:absolute;left:5962;top:31153;width:1651;height:14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" fillcolor="#99f" strokeweight="31e-5mm"/>
                <v:rect id="Rectangle 21" o:spid="_x0000_s1052" style="position:absolute;left:7613;top:29457;width:1658;height:3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" fillcolor="#99f" strokeweight="31e-5mm"/>
                <v:rect id="Rectangle 22" o:spid="_x0000_s1053" style="position:absolute;left:9271;top:29159;width:1581;height:34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" fillcolor="#99f" strokeweight="31e-5mm"/>
                <v:rect id="Rectangle 23" o:spid="_x0000_s1054" style="position:absolute;left:10852;top:21767;width:1651;height:108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" fillcolor="#99f" strokeweight="31e-5mm"/>
                <v:rect id="Rectangle 24" o:spid="_x0000_s1055" style="position:absolute;left:12503;top:26758;width:1651;height:5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" fillcolor="#99f" strokeweight="31e-5mm"/>
                <v:rect id="Rectangle 25" o:spid="_x0000_s1056" style="position:absolute;left:14154;top:10287;width:1657;height:223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" fillcolor="#99f" strokeweight="31e-5mm"/>
                <v:rect id="Rectangle 26" o:spid="_x0000_s1057" style="position:absolute;left:15811;top:19672;width:1651;height:129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" fillcolor="#99f" strokeweight="31e-5mm"/>
                <v:rect id="Rectangle 27" o:spid="_x0000_s1058" style="position:absolute;left:17462;top:23266;width:1651;height:93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" fillcolor="#99f" strokeweight="31e-5mm"/>
                <v:rect id="Rectangle 28" o:spid="_x0000_s1059" style="position:absolute;left:19113;top:23564;width:1657;height:90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" fillcolor="#99f" strokeweight="31e-5mm"/>
                <v:rect id="Rectangle 29" o:spid="_x0000_s1060" style="position:absolute;left:20770;top:27063;width:1651;height:55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" fillcolor="#99f" strokeweight="31e-5mm"/>
                <v:rect id="Rectangle 30" o:spid="_x0000_s1061" style="position:absolute;left:22421;top:26162;width:1582;height:6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" fillcolor="#99f" strokeweight="31e-5mm"/>
                <v:rect id="Rectangle 31" o:spid="_x0000_s1062" style="position:absolute;left:24003;top:24066;width:1651;height:85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" fillcolor="#99f" strokeweight="31e-5mm"/>
                <v:rect id="Rectangle 32" o:spid="_x0000_s1063" style="position:absolute;left:25654;top:28562;width:1657;height:40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" fillcolor="#99f" strokeweight="31e-5mm"/>
                <v:rect id="Rectangle 33" o:spid="_x0000_s1064" style="position:absolute;left:27311;top:28860;width:1651;height:37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" fillcolor="#99f" strokeweight="31e-5mm"/>
                <v:rect id="Rectangle 34" o:spid="_x0000_s1065" style="position:absolute;left:28962;top:26758;width:1651;height:5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" fillcolor="#99f" strokeweight="31e-5mm"/>
                <v:rect id="Rectangle 35" o:spid="_x0000_s1066" style="position:absolute;left:30613;top:31153;width:1657;height:14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" fillcolor="#99f" strokeweight="31e-5mm"/>
                <v:rect id="Rectangle 36" o:spid="_x0000_s1067" style="position:absolute;left:32270;top:30257;width:1651;height:2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" fillcolor="#99f" strokeweight="31e-5mm"/>
                <v:rect id="Rectangle 37" o:spid="_x0000_s1068" style="position:absolute;left:33921;top:25863;width:1651;height:67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" fillcolor="#99f" strokeweight="31e-5mm"/>
                <v:rect id="Rectangle 38" o:spid="_x0000_s1069" style="position:absolute;left:35572;top:28562;width:1588;height:40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" fillcolor="#99f" strokeweight="31e-5mm"/>
                <v:rect id="Rectangle 39" o:spid="_x0000_s1070" style="position:absolute;left:37160;top:29959;width:1651;height:26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" fillcolor="#99f" strokeweight="31e-5mm"/>
                <v:rect id="Rectangle 40" o:spid="_x0000_s1071" style="position:absolute;left:38811;top:32054;width:1651;height:5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" fillcolor="#99f" strokeweight="31e-5mm"/>
                <v:rect id="Rectangle 41" o:spid="_x0000_s1072" style="position:absolute;left:40462;top:32353;width:1657;height:2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" fillcolor="#99f" strokeweight="31e-5mm"/>
                <v:line id="Line 42" o:spid="_x0000_s1073" style="position:absolute;visibility:visible;mso-wrap-style:square" from="4311,9086" to="4318,326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" strokeweight="0"/>
                <v:line id="Line 43" o:spid="_x0000_s1074" style="position:absolute;visibility:visible;mso-wrap-style:square" from="4019,32651" to="4311,326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" strokeweight="0"/>
                <v:line id="Line 44" o:spid="_x0000_s1075" style="position:absolute;visibility:visible;mso-wrap-style:square" from="4019,29756" to="4311,29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" strokeweight="0"/>
                <v:line id="Line 45" o:spid="_x0000_s1076" style="position:absolute;visibility:visible;mso-wrap-style:square" from="4019,26758" to="4311,267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" strokeweight="0"/>
                <v:line id="Line 46" o:spid="_x0000_s1077" style="position:absolute;visibility:visible;mso-wrap-style:square" from="4019,23863" to="4311,238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" strokeweight="0"/>
                <v:line id="Line 47" o:spid="_x0000_s1078" style="position:absolute;visibility:visible;mso-wrap-style:square" from="4019,20872" to="4311,20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" strokeweight="0"/>
                <v:line id="Line 48" o:spid="_x0000_s1079" style="position:absolute;visibility:visible;mso-wrap-style:square" from="4019,17976" to="4311,179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" strokeweight="0"/>
                <v:line id="Line 49" o:spid="_x0000_s1080" style="position:absolute;visibility:visible;mso-wrap-style:square" from="4019,14979" to="4311,149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" strokeweight="0"/>
                <v:line id="Line 50" o:spid="_x0000_s1081" style="position:absolute;visibility:visible;mso-wrap-style:square" from="4019,12084" to="4311,120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" strokeweight="0"/>
                <v:line id="Line 51" o:spid="_x0000_s1082" style="position:absolute;visibility:visible;mso-wrap-style:square" from="4019,9086" to="4311,90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" strokeweight="0"/>
                <v:line id="Line 52" o:spid="_x0000_s1083" style="position:absolute;visibility:visible;mso-wrap-style:square" from="4311,32651" to="42119,326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" strokeweight="0"/>
                <v:line id="Line 53" o:spid="_x0000_s1084" style="position:absolute;flip:y;visibility:visible;mso-wrap-style:square" from="4311,32651" to="4318,329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" strokeweight="0"/>
                <v:line id="Line 54" o:spid="_x0000_s1085" style="position:absolute;flip:y;visibility:visible;mso-wrap-style:square" from="5962,32651" to="5969,329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" strokeweight="0"/>
                <v:line id="Line 55" o:spid="_x0000_s1086" style="position:absolute;flip:y;visibility:visible;mso-wrap-style:square" from="7613,32651" to="7620,329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" strokeweight="0"/>
                <v:line id="Line 56" o:spid="_x0000_s1087" style="position:absolute;flip:y;visibility:visible;mso-wrap-style:square" from="9271,32651" to="9277,329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" strokeweight="0"/>
                <v:line id="Line 57" o:spid="_x0000_s1088" style="position:absolute;flip:y;visibility:visible;mso-wrap-style:square" from="10852,32651" to="10858,329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" strokeweight="0"/>
                <v:line id="Line 58" o:spid="_x0000_s1089" style="position:absolute;flip:y;visibility:visible;mso-wrap-style:square" from="12503,32651" to="12509,329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" strokeweight="0"/>
                <v:line id="Line 59" o:spid="_x0000_s1090" style="position:absolute;flip:y;visibility:visible;mso-wrap-style:square" from="14154,32651" to="14160,329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" strokeweight="0"/>
                <v:line id="Line 60" o:spid="_x0000_s1091" style="position:absolute;flip:y;visibility:visible;mso-wrap-style:square" from="15811,32651" to="15817,329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" strokeweight="0"/>
                <v:line id="Line 61" o:spid="_x0000_s1092" style="position:absolute;flip:y;visibility:visible;mso-wrap-style:square" from="17462,32651" to="17468,329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" strokeweight="0"/>
                <v:line id="Line 62" o:spid="_x0000_s1093" style="position:absolute;flip:y;visibility:visible;mso-wrap-style:square" from="19113,32651" to="19119,329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" strokeweight="0"/>
                <v:line id="Line 63" o:spid="_x0000_s1094" style="position:absolute;flip:y;visibility:visible;mso-wrap-style:square" from="20770,32651" to="20777,329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" strokeweight="0"/>
                <v:line id="Line 64" o:spid="_x0000_s1095" style="position:absolute;flip:y;visibility:visible;mso-wrap-style:square" from="22421,32651" to="22428,329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" strokeweight="0"/>
                <v:line id="Line 65" o:spid="_x0000_s1096" style="position:absolute;flip:y;visibility:visible;mso-wrap-style:square" from="24003,32651" to="24009,329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" strokeweight="0"/>
                <v:line id="Line 66" o:spid="_x0000_s1097" style="position:absolute;flip:y;visibility:visible;mso-wrap-style:square" from="25654,32651" to="25660,329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" strokeweight="0"/>
                <v:line id="Line 67" o:spid="_x0000_s1098" style="position:absolute;flip:y;visibility:visible;mso-wrap-style:square" from="27311,32651" to="27317,329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" strokeweight="0"/>
                <v:line id="Line 68" o:spid="_x0000_s1099" style="position:absolute;flip:y;visibility:visible;mso-wrap-style:square" from="28962,32651" to="28968,329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" strokeweight="0"/>
                <v:line id="Line 69" o:spid="_x0000_s1100" style="position:absolute;flip:y;visibility:visible;mso-wrap-style:square" from="30613,32651" to="30619,329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" strokeweight="0"/>
                <v:line id="Line 70" o:spid="_x0000_s1101" style="position:absolute;flip:y;visibility:visible;mso-wrap-style:square" from="32270,32651" to="32277,329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" strokeweight="0"/>
                <v:line id="Line 71" o:spid="_x0000_s1102" style="position:absolute;flip:y;visibility:visible;mso-wrap-style:square" from="33921,32651" to="33928,329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" strokeweight="0"/>
                <v:line id="Line 72" o:spid="_x0000_s1103" style="position:absolute;flip:y;visibility:visible;mso-wrap-style:square" from="35572,32651" to="35579,329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" strokeweight="0"/>
                <v:line id="Line 73" o:spid="_x0000_s1104" style="position:absolute;flip:y;visibility:visible;mso-wrap-style:square" from="37160,32651" to="37166,329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" strokeweight="0"/>
                <v:line id="Line 74" o:spid="_x0000_s1105" style="position:absolute;flip:y;visibility:visible;mso-wrap-style:square" from="38811,32651" to="38817,329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" strokeweight="0"/>
                <v:line id="Line 75" o:spid="_x0000_s1106" style="position:absolute;flip:y;visibility:visible;mso-wrap-style:square" from="40462,32651" to="40468,329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" strokeweight="0"/>
                <v:line id="Line 76" o:spid="_x0000_s1107" style="position:absolute;flip:y;visibility:visible;mso-wrap-style:square" from="42119,32651" to="42125,329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" strokeweight="0"/>
                <v:rect id="Rectangle 77" o:spid="_x0000_s1108" style="position:absolute;left:4883;top:1797;width:40030;height:319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" filled="f" stroked="f">
                  <v:textbox style="mso-fit-shape-to-text:t" inset="0,0,0,0">
                    <w:txbxContent>
                      <w:p w:rsidR="00266E9C" w:rsidRDefault="007E30C1" w:rsidP="00861933">
                        <w:r w:rsidRPr="000D3D38">
                          <w:rPr>
                            <w:rFonts w:cs="Arial"/>
                            <w:b/>
                            <w:bCs/>
                            <w:color w:val="000000"/>
                            <w:sz w:val="26"/>
                            <w:szCs w:val="26"/>
                          </w:rPr>
                          <w:t xml:space="preserve">Répartition des cas  de méningite en Guinée de la semaine </w:t>
                        </w:r>
                      </w:p>
                    </w:txbxContent>
                  </v:textbox>
                </v:rect>
                <v:rect id="Rectangle 78" o:spid="_x0000_s1109" style="position:absolute;left:14084;top:3892;width:23038;height:319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" filled="f" stroked="f">
                  <v:textbox style="mso-fit-shape-to-text:t" inset="0,0,0,0">
                    <w:txbxContent>
                      <w:p w:rsidR="00266E9C" w:rsidRDefault="007E30C1" w:rsidP="00861933">
                        <w:r w:rsidRPr="000D3D38">
                          <w:rPr>
                            <w:rFonts w:cs="Arial"/>
                            <w:b/>
                            <w:bCs/>
                            <w:color w:val="000000"/>
                            <w:sz w:val="26"/>
                            <w:szCs w:val="26"/>
                          </w:rPr>
                          <w:t>1 à la semaine 23 de l'année 2008</w:t>
                        </w:r>
                      </w:p>
                    </w:txbxContent>
                  </v:textbox>
                </v:rect>
                <v:rect id="Rectangle 79" o:spid="_x0000_s1110" style="position:absolute;left:3086;top:31851;width:647;height:26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" filled="f" stroked="f">
                  <v:textbox style="mso-fit-shape-to-text:t" inset="0,0,0,0">
                    <w:txbxContent>
                      <w:p w:rsidR="00266E9C" w:rsidRDefault="007E30C1" w:rsidP="00861933">
                        <w:r>
                          <w:rPr>
                            <w:rFonts w:cs="Arial"/>
                            <w:color w:val="000000"/>
                            <w:sz w:val="20"/>
                            <w:lang w:val="en-US"/>
                          </w:rPr>
                          <w:t>0</w:t>
                        </w:r>
                      </w:p>
                    </w:txbxContent>
                  </v:textbox>
                </v:rect>
                <v:rect id="Rectangle 80" o:spid="_x0000_s1111" style="position:absolute;left:2584;top:28956;width:1289;height:26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" filled="f" stroked="f">
                  <v:textbox style="mso-fit-shape-to-text:t" inset="0,0,0,0">
                    <w:txbxContent>
                      <w:p w:rsidR="00266E9C" w:rsidRDefault="007E30C1" w:rsidP="00861933">
                        <w:r>
                          <w:rPr>
                            <w:rFonts w:cs="Arial"/>
                            <w:color w:val="000000"/>
                            <w:sz w:val="20"/>
                            <w:lang w:val="en-US"/>
                          </w:rPr>
                          <w:t>10</w:t>
                        </w:r>
                      </w:p>
                    </w:txbxContent>
                  </v:textbox>
                </v:rect>
                <v:rect id="Rectangle 81" o:spid="_x0000_s1112" style="position:absolute;left:2584;top:25965;width:1289;height:26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" filled="f" stroked="f">
                  <v:textbox style="mso-fit-shape-to-text:t" inset="0,0,0,0">
                    <w:txbxContent>
                      <w:p w:rsidR="00266E9C" w:rsidRDefault="007E30C1" w:rsidP="00861933">
                        <w:r>
                          <w:rPr>
                            <w:rFonts w:cs="Arial"/>
                            <w:color w:val="000000"/>
                            <w:sz w:val="20"/>
                            <w:lang w:val="en-US"/>
                          </w:rPr>
                          <w:t>20</w:t>
                        </w:r>
                      </w:p>
                    </w:txbxContent>
                  </v:textbox>
                </v:rect>
                <v:rect id="Rectangle 82" o:spid="_x0000_s1113" style="position:absolute;left:2584;top:23069;width:1289;height:26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" filled="f" stroked="f">
                  <v:textbox style="mso-fit-shape-to-text:t" inset="0,0,0,0">
                    <w:txbxContent>
                      <w:p w:rsidR="00266E9C" w:rsidRDefault="007E30C1" w:rsidP="00861933">
                        <w:r>
                          <w:rPr>
                            <w:rFonts w:cs="Arial"/>
                            <w:color w:val="000000"/>
                            <w:sz w:val="20"/>
                            <w:lang w:val="en-US"/>
                          </w:rPr>
                          <w:t>30</w:t>
                        </w:r>
                      </w:p>
                    </w:txbxContent>
                  </v:textbox>
                </v:rect>
                <v:rect id="Rectangle 83" o:spid="_x0000_s1114" style="position:absolute;left:2584;top:20072;width:1289;height:26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" filled="f" stroked="f">
                  <v:textbox style="mso-fit-shape-to-text:t" inset="0,0,0,0">
                    <w:txbxContent>
                      <w:p w:rsidR="00266E9C" w:rsidRDefault="007E30C1" w:rsidP="00861933">
                        <w:r>
                          <w:rPr>
                            <w:rFonts w:cs="Arial"/>
                            <w:color w:val="000000"/>
                            <w:sz w:val="20"/>
                            <w:lang w:val="en-US"/>
                          </w:rPr>
                          <w:t>40</w:t>
                        </w:r>
                      </w:p>
                    </w:txbxContent>
                  </v:textbox>
                </v:rect>
                <v:rect id="Rectangle 84" o:spid="_x0000_s1115" style="position:absolute;left:2584;top:17176;width:1289;height:26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" filled="f" stroked="f">
                  <v:textbox style="mso-fit-shape-to-text:t" inset="0,0,0,0">
                    <w:txbxContent>
                      <w:p w:rsidR="00266E9C" w:rsidRDefault="007E30C1" w:rsidP="00861933">
                        <w:r>
                          <w:rPr>
                            <w:rFonts w:cs="Arial"/>
                            <w:color w:val="000000"/>
                            <w:sz w:val="20"/>
                            <w:lang w:val="en-US"/>
                          </w:rPr>
                          <w:t>50</w:t>
                        </w:r>
                      </w:p>
                    </w:txbxContent>
                  </v:textbox>
                </v:rect>
                <v:rect id="Rectangle 85" o:spid="_x0000_s1116" style="position:absolute;left:2584;top:14179;width:1289;height:26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" filled="f" stroked="f">
                  <v:textbox style="mso-fit-shape-to-text:t" inset="0,0,0,0">
                    <w:txbxContent>
                      <w:p w:rsidR="00266E9C" w:rsidRDefault="007E30C1" w:rsidP="00861933">
                        <w:r>
                          <w:rPr>
                            <w:rFonts w:cs="Arial"/>
                            <w:color w:val="000000"/>
                            <w:sz w:val="20"/>
                            <w:lang w:val="en-US"/>
                          </w:rPr>
                          <w:t>60</w:t>
                        </w:r>
                      </w:p>
                    </w:txbxContent>
                  </v:textbox>
                </v:rect>
                <v:rect id="Rectangle 86" o:spid="_x0000_s1117" style="position:absolute;left:2584;top:11283;width:1289;height:26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" filled="f" stroked="f">
                  <v:textbox style="mso-fit-shape-to-text:t" inset="0,0,0,0">
                    <w:txbxContent>
                      <w:p w:rsidR="00266E9C" w:rsidRDefault="007E30C1" w:rsidP="00861933">
                        <w:r>
                          <w:rPr>
                            <w:rFonts w:cs="Arial"/>
                            <w:color w:val="000000"/>
                            <w:sz w:val="20"/>
                            <w:lang w:val="en-US"/>
                          </w:rPr>
                          <w:t>70</w:t>
                        </w:r>
                      </w:p>
                    </w:txbxContent>
                  </v:textbox>
                </v:rect>
                <v:rect id="Rectangle 87" o:spid="_x0000_s1118" style="position:absolute;left:2584;top:8286;width:1289;height:26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" filled="f" stroked="f">
                  <v:textbox style="mso-fit-shape-to-text:t" inset="0,0,0,0">
                    <w:txbxContent>
                      <w:p w:rsidR="00266E9C" w:rsidRDefault="007E30C1" w:rsidP="00861933">
                        <w:r>
                          <w:rPr>
                            <w:rFonts w:cs="Arial"/>
                            <w:color w:val="000000"/>
                            <w:sz w:val="20"/>
                            <w:lang w:val="en-US"/>
                          </w:rPr>
                          <w:t>80</w:t>
                        </w:r>
                      </w:p>
                    </w:txbxContent>
                  </v:textbox>
                </v:rect>
                <v:rect id="Rectangle 88" o:spid="_x0000_s1119" style="position:absolute;left:4667;top:33553;width:1028;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" filled="f" stroked="f">
                  <v:textbox style="mso-fit-shape-to-text:t" inset="0,0,0,0">
                    <w:txbxContent>
                      <w:p w:rsidR="00266E9C" w:rsidRDefault="007E30C1" w:rsidP="00861933">
                        <w:r>
                          <w:rPr>
                            <w:rFonts w:cs="Arial"/>
                            <w:color w:val="000000"/>
                            <w:sz w:val="18"/>
                            <w:szCs w:val="18"/>
                            <w:lang w:val="en-US"/>
                          </w:rPr>
                          <w:t>s1</w:t>
                        </w:r>
                      </w:p>
                    </w:txbxContent>
                  </v:textbox>
                </v:rect>
                <v:rect id="Rectangle 89" o:spid="_x0000_s1120" style="position:absolute;left:6324;top:33553;width:1029;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" filled="f" stroked="f">
                  <v:textbox style="mso-fit-shape-to-text:t" inset="0,0,0,0">
                    <w:txbxContent>
                      <w:p w:rsidR="00266E9C" w:rsidRDefault="007E30C1" w:rsidP="00861933">
                        <w:r>
                          <w:rPr>
                            <w:rFonts w:cs="Arial"/>
                            <w:color w:val="000000"/>
                            <w:sz w:val="18"/>
                            <w:szCs w:val="18"/>
                            <w:lang w:val="en-US"/>
                          </w:rPr>
                          <w:t>s2</w:t>
                        </w:r>
                      </w:p>
                    </w:txbxContent>
                  </v:textbox>
                </v:rect>
                <v:rect id="Rectangle 90" o:spid="_x0000_s1121" style="position:absolute;left:7975;top:33553;width:1029;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" filled="f" stroked="f">
                  <v:textbox style="mso-fit-shape-to-text:t" inset="0,0,0,0">
                    <w:txbxContent>
                      <w:p w:rsidR="00266E9C" w:rsidRDefault="007E30C1" w:rsidP="00861933">
                        <w:r>
                          <w:rPr>
                            <w:rFonts w:cs="Arial"/>
                            <w:color w:val="000000"/>
                            <w:sz w:val="18"/>
                            <w:szCs w:val="18"/>
                            <w:lang w:val="en-US"/>
                          </w:rPr>
                          <w:t>s3</w:t>
                        </w:r>
                      </w:p>
                    </w:txbxContent>
                  </v:textbox>
                </v:rect>
                <v:rect id="Rectangle 91" o:spid="_x0000_s1122" style="position:absolute;left:9626;top:33553;width:1029;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" filled="f" stroked="f">
                  <v:textbox style="mso-fit-shape-to-text:t" inset="0,0,0,0">
                    <w:txbxContent>
                      <w:p w:rsidR="00266E9C" w:rsidRDefault="007E30C1" w:rsidP="00861933">
                        <w:r>
                          <w:rPr>
                            <w:rFonts w:cs="Arial"/>
                            <w:color w:val="000000"/>
                            <w:sz w:val="18"/>
                            <w:szCs w:val="18"/>
                            <w:lang w:val="en-US"/>
                          </w:rPr>
                          <w:t>s4</w:t>
                        </w:r>
                      </w:p>
                    </w:txbxContent>
                  </v:textbox>
                </v:rect>
                <v:rect id="Rectangle 92" o:spid="_x0000_s1123" style="position:absolute;left:11283;top:33553;width:1029;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" filled="f" stroked="f">
                  <v:textbox style="mso-fit-shape-to-text:t" inset="0,0,0,0">
                    <w:txbxContent>
                      <w:p w:rsidR="00266E9C" w:rsidRDefault="007E30C1" w:rsidP="00861933">
                        <w:r>
                          <w:rPr>
                            <w:rFonts w:cs="Arial"/>
                            <w:color w:val="000000"/>
                            <w:sz w:val="18"/>
                            <w:szCs w:val="18"/>
                            <w:lang w:val="en-US"/>
                          </w:rPr>
                          <w:t>s5</w:t>
                        </w:r>
                      </w:p>
                    </w:txbxContent>
                  </v:textbox>
                </v:rect>
                <v:rect id="Rectangle 93" o:spid="_x0000_s1124" style="position:absolute;left:12934;top:33553;width:1029;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" filled="f" stroked="f">
                  <v:textbox style="mso-fit-shape-to-text:t" inset="0,0,0,0">
                    <w:txbxContent>
                      <w:p w:rsidR="00266E9C" w:rsidRDefault="007E30C1" w:rsidP="00861933">
                        <w:r>
                          <w:rPr>
                            <w:rFonts w:cs="Arial"/>
                            <w:color w:val="000000"/>
                            <w:sz w:val="18"/>
                            <w:szCs w:val="18"/>
                            <w:lang w:val="en-US"/>
                          </w:rPr>
                          <w:t>s6</w:t>
                        </w:r>
                      </w:p>
                    </w:txbxContent>
                  </v:textbox>
                </v:rect>
                <v:rect id="Rectangle 94" o:spid="_x0000_s1125" style="position:absolute;left:14585;top:33553;width:1029;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" filled="f" stroked="f">
                  <v:textbox style="mso-fit-shape-to-text:t" inset="0,0,0,0">
                    <w:txbxContent>
                      <w:p w:rsidR="00266E9C" w:rsidRDefault="007E30C1" w:rsidP="00861933">
                        <w:r>
                          <w:rPr>
                            <w:rFonts w:cs="Arial"/>
                            <w:color w:val="000000"/>
                            <w:sz w:val="18"/>
                            <w:szCs w:val="18"/>
                            <w:lang w:val="en-US"/>
                          </w:rPr>
                          <w:t>s7</w:t>
                        </w:r>
                      </w:p>
                    </w:txbxContent>
                  </v:textbox>
                </v:rect>
                <v:rect id="Rectangle 95" o:spid="_x0000_s1126" style="position:absolute;left:16243;top:33553;width:1029;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" filled="f" stroked="f">
                  <v:textbox style="mso-fit-shape-to-text:t" inset="0,0,0,0">
                    <w:txbxContent>
                      <w:p w:rsidR="00266E9C" w:rsidRDefault="007E30C1" w:rsidP="00861933">
                        <w:r>
                          <w:rPr>
                            <w:rFonts w:cs="Arial"/>
                            <w:color w:val="000000"/>
                            <w:sz w:val="18"/>
                            <w:szCs w:val="18"/>
                            <w:lang w:val="en-US"/>
                          </w:rPr>
                          <w:t>s8</w:t>
                        </w:r>
                      </w:p>
                    </w:txbxContent>
                  </v:textbox>
                </v:rect>
                <v:rect id="Rectangle 96" o:spid="_x0000_s1127" style="position:absolute;left:17824;top:33553;width:1029;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" filled="f" stroked="f">
                  <v:textbox style="mso-fit-shape-to-text:t" inset="0,0,0,0">
                    <w:txbxContent>
                      <w:p w:rsidR="00266E9C" w:rsidRDefault="007E30C1" w:rsidP="00861933">
                        <w:r>
                          <w:rPr>
                            <w:rFonts w:cs="Arial"/>
                            <w:color w:val="000000"/>
                            <w:sz w:val="18"/>
                            <w:szCs w:val="18"/>
                            <w:lang w:val="en-US"/>
                          </w:rPr>
                          <w:t>s9</w:t>
                        </w:r>
                      </w:p>
                    </w:txbxContent>
                  </v:textbox>
                </v:rect>
                <v:rect id="Rectangle 97" o:spid="_x0000_s1128" style="position:absolute;left:19259;top:33553;width:1607;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" filled="f" stroked="f">
                  <v:textbox style="mso-fit-shape-to-text:t" inset="0,0,0,0">
                    <w:txbxContent>
                      <w:p w:rsidR="00266E9C" w:rsidRDefault="007E30C1" w:rsidP="00861933">
                        <w:r>
                          <w:rPr>
                            <w:rFonts w:cs="Arial"/>
                            <w:color w:val="000000"/>
                            <w:sz w:val="18"/>
                            <w:szCs w:val="18"/>
                            <w:lang w:val="en-US"/>
                          </w:rPr>
                          <w:t>s10</w:t>
                        </w:r>
                      </w:p>
                    </w:txbxContent>
                  </v:textbox>
                </v:rect>
                <v:rect id="Rectangle 98" o:spid="_x0000_s1129" style="position:absolute;left:20910;top:33553;width:1607;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" filled="f" stroked="f">
                  <v:textbox style="mso-fit-shape-to-text:t" inset="0,0,0,0">
                    <w:txbxContent>
                      <w:p w:rsidR="00266E9C" w:rsidRDefault="007E30C1" w:rsidP="00861933">
                        <w:r>
                          <w:rPr>
                            <w:rFonts w:cs="Arial"/>
                            <w:color w:val="000000"/>
                            <w:sz w:val="18"/>
                            <w:szCs w:val="18"/>
                            <w:lang w:val="en-US"/>
                          </w:rPr>
                          <w:t>s11</w:t>
                        </w:r>
                      </w:p>
                    </w:txbxContent>
                  </v:textbox>
                </v:rect>
                <v:rect id="Rectangle 99" o:spid="_x0000_s1130" style="position:absolute;left:22567;top:33553;width:1607;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" filled="f" stroked="f">
                  <v:textbox style="mso-fit-shape-to-text:t" inset="0,0,0,0">
                    <w:txbxContent>
                      <w:p w:rsidR="00266E9C" w:rsidRDefault="007E30C1" w:rsidP="00861933">
                        <w:r>
                          <w:rPr>
                            <w:rFonts w:cs="Arial"/>
                            <w:color w:val="000000"/>
                            <w:sz w:val="18"/>
                            <w:szCs w:val="18"/>
                            <w:lang w:val="en-US"/>
                          </w:rPr>
                          <w:t>s12</w:t>
                        </w:r>
                      </w:p>
                    </w:txbxContent>
                  </v:textbox>
                </v:rect>
                <v:rect id="Rectangle 100" o:spid="_x0000_s1131" style="position:absolute;left:24218;top:33553;width:1607;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" filled="f" stroked="f">
                  <v:textbox style="mso-fit-shape-to-text:t" inset="0,0,0,0">
                    <w:txbxContent>
                      <w:p w:rsidR="00266E9C" w:rsidRDefault="007E30C1" w:rsidP="00861933">
                        <w:r>
                          <w:rPr>
                            <w:rFonts w:cs="Arial"/>
                            <w:color w:val="000000"/>
                            <w:sz w:val="18"/>
                            <w:szCs w:val="18"/>
                            <w:lang w:val="en-US"/>
                          </w:rPr>
                          <w:t>s13</w:t>
                        </w:r>
                      </w:p>
                    </w:txbxContent>
                  </v:textbox>
                </v:rect>
                <v:rect id="Rectangle 101" o:spid="_x0000_s1132" style="position:absolute;left:25869;top:33553;width:1607;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" filled="f" stroked="f">
                  <v:textbox style="mso-fit-shape-to-text:t" inset="0,0,0,0">
                    <w:txbxContent>
                      <w:p w:rsidR="00266E9C" w:rsidRDefault="007E30C1" w:rsidP="00861933">
                        <w:r>
                          <w:rPr>
                            <w:rFonts w:cs="Arial"/>
                            <w:color w:val="000000"/>
                            <w:sz w:val="18"/>
                            <w:szCs w:val="18"/>
                            <w:lang w:val="en-US"/>
                          </w:rPr>
                          <w:t>s14</w:t>
                        </w:r>
                      </w:p>
                    </w:txbxContent>
                  </v:textbox>
                </v:rect>
                <v:rect id="Rectangle 102" o:spid="_x0000_s1133" style="position:absolute;left:27527;top:33553;width:1606;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" filled="f" stroked="f">
                  <v:textbox style="mso-fit-shape-to-text:t" inset="0,0,0,0">
                    <w:txbxContent>
                      <w:p w:rsidR="00266E9C" w:rsidRDefault="007E30C1" w:rsidP="00861933">
                        <w:r>
                          <w:rPr>
                            <w:rFonts w:cs="Arial"/>
                            <w:color w:val="000000"/>
                            <w:sz w:val="18"/>
                            <w:szCs w:val="18"/>
                            <w:lang w:val="en-US"/>
                          </w:rPr>
                          <w:t>s15</w:t>
                        </w:r>
                      </w:p>
                    </w:txbxContent>
                  </v:textbox>
                </v:rect>
                <v:rect id="Rectangle 103" o:spid="_x0000_s1134" style="position:absolute;left:29108;top:33553;width:1606;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" filled="f" stroked="f">
                  <v:textbox style="mso-fit-shape-to-text:t" inset="0,0,0,0">
                    <w:txbxContent>
                      <w:p w:rsidR="00266E9C" w:rsidRDefault="007E30C1" w:rsidP="00861933">
                        <w:r>
                          <w:rPr>
                            <w:rFonts w:cs="Arial"/>
                            <w:color w:val="000000"/>
                            <w:sz w:val="18"/>
                            <w:szCs w:val="18"/>
                            <w:lang w:val="en-US"/>
                          </w:rPr>
                          <w:t>s16</w:t>
                        </w:r>
                      </w:p>
                    </w:txbxContent>
                  </v:textbox>
                </v:rect>
                <v:rect id="Rectangle 104" o:spid="_x0000_s1135" style="position:absolute;left:30759;top:33553;width:1606;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" filled="f" stroked="f">
                  <v:textbox style="mso-fit-shape-to-text:t" inset="0,0,0,0">
                    <w:txbxContent>
                      <w:p w:rsidR="00266E9C" w:rsidRDefault="007E30C1" w:rsidP="00861933">
                        <w:r>
                          <w:rPr>
                            <w:rFonts w:cs="Arial"/>
                            <w:color w:val="000000"/>
                            <w:sz w:val="18"/>
                            <w:szCs w:val="18"/>
                            <w:lang w:val="en-US"/>
                          </w:rPr>
                          <w:t>s17</w:t>
                        </w:r>
                      </w:p>
                    </w:txbxContent>
                  </v:textbox>
                </v:rect>
                <v:rect id="Rectangle 105" o:spid="_x0000_s1136" style="position:absolute;left:32410;top:33553;width:1606;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" filled="f" stroked="f">
                  <v:textbox style="mso-fit-shape-to-text:t" inset="0,0,0,0">
                    <w:txbxContent>
                      <w:p w:rsidR="00266E9C" w:rsidRDefault="007E30C1" w:rsidP="00861933">
                        <w:r>
                          <w:rPr>
                            <w:rFonts w:cs="Arial"/>
                            <w:color w:val="000000"/>
                            <w:sz w:val="18"/>
                            <w:szCs w:val="18"/>
                            <w:lang w:val="en-US"/>
                          </w:rPr>
                          <w:t>s18</w:t>
                        </w:r>
                      </w:p>
                    </w:txbxContent>
                  </v:textbox>
                </v:rect>
                <v:rect id="Rectangle 106" o:spid="_x0000_s1137" style="position:absolute;left:34067;top:33553;width:1607;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" filled="f" stroked="f">
                  <v:textbox style="mso-fit-shape-to-text:t" inset="0,0,0,0">
                    <w:txbxContent>
                      <w:p w:rsidR="00266E9C" w:rsidRDefault="007E30C1" w:rsidP="00861933">
                        <w:r>
                          <w:rPr>
                            <w:rFonts w:cs="Arial"/>
                            <w:color w:val="000000"/>
                            <w:sz w:val="18"/>
                            <w:szCs w:val="18"/>
                            <w:lang w:val="en-US"/>
                          </w:rPr>
                          <w:t>s19</w:t>
                        </w:r>
                      </w:p>
                    </w:txbxContent>
                  </v:textbox>
                </v:rect>
                <v:rect id="Rectangle 107" o:spid="_x0000_s1138" style="position:absolute;left:35718;top:33553;width:1607;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" filled="f" stroked="f">
                  <v:textbox style="mso-fit-shape-to-text:t" inset="0,0,0,0">
                    <w:txbxContent>
                      <w:p w:rsidR="00266E9C" w:rsidRDefault="007E30C1" w:rsidP="00861933">
                        <w:r>
                          <w:rPr>
                            <w:rFonts w:cs="Arial"/>
                            <w:color w:val="000000"/>
                            <w:sz w:val="18"/>
                            <w:szCs w:val="18"/>
                            <w:lang w:val="en-US"/>
                          </w:rPr>
                          <w:t>s20</w:t>
                        </w:r>
                      </w:p>
                    </w:txbxContent>
                  </v:textbox>
                </v:rect>
                <v:rect id="Rectangle 108" o:spid="_x0000_s1139" style="position:absolute;left:37369;top:33553;width:1848;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" filled="f" stroked="f">
                  <v:textbox style="mso-fit-shape-to-text:t" inset="0,0,0,0">
                    <w:txbxContent>
                      <w:p w:rsidR="00266E9C" w:rsidRDefault="007E30C1" w:rsidP="00861933">
                        <w:r>
                          <w:rPr>
                            <w:rFonts w:cs="Arial"/>
                            <w:color w:val="000000"/>
                            <w:sz w:val="18"/>
                            <w:szCs w:val="18"/>
                            <w:lang w:val="en-US"/>
                          </w:rPr>
                          <w:t>s21</w:t>
                        </w:r>
                      </w:p>
                    </w:txbxContent>
                  </v:textbox>
                </v:rect>
                <v:rect id="Rectangle 109" o:spid="_x0000_s1140" style="position:absolute;left:39027;top:33553;width:1847;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" filled="f" stroked="f">
                  <v:textbox style="mso-fit-shape-to-text:t" inset="0,0,0,0">
                    <w:txbxContent>
                      <w:p w:rsidR="00266E9C" w:rsidRDefault="007E30C1" w:rsidP="00861933">
                        <w:r>
                          <w:rPr>
                            <w:rFonts w:cs="Arial"/>
                            <w:color w:val="000000"/>
                            <w:sz w:val="18"/>
                            <w:szCs w:val="18"/>
                            <w:lang w:val="en-US"/>
                          </w:rPr>
                          <w:t>s22</w:t>
                        </w:r>
                      </w:p>
                    </w:txbxContent>
                  </v:textbox>
                </v:rect>
                <v:rect id="Rectangle 110" o:spid="_x0000_s1141" style="position:absolute;left:40678;top:33553;width:1847;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" filled="f" stroked="f">
                  <v:textbox style="mso-fit-shape-to-text:t" inset="0,0,0,0">
                    <w:txbxContent>
                      <w:p w:rsidR="00266E9C" w:rsidRDefault="007E30C1" w:rsidP="00861933">
                        <w:r>
                          <w:rPr>
                            <w:rFonts w:cs="Arial"/>
                            <w:color w:val="000000"/>
                            <w:sz w:val="18"/>
                            <w:szCs w:val="18"/>
                            <w:lang w:val="en-US"/>
                          </w:rPr>
                          <w:t>s23</w:t>
                        </w:r>
                      </w:p>
                    </w:txbxContent>
                  </v:textbox>
                </v:rect>
                <v:rect id="Rectangle 111" o:spid="_x0000_s1142" style="position:absolute;left:16814;top:35648;width:16942;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" filled="f" stroked="f">
                  <v:textbox style="mso-fit-shape-to-text:t" inset="0,0,0,0">
                    <w:txbxContent>
                      <w:p w:rsidR="00266E9C" w:rsidRDefault="007E30C1" w:rsidP="00861933">
                        <w:r>
                          <w:rPr>
                            <w:rFonts w:cs="Arial"/>
                            <w:b/>
                            <w:bCs/>
                            <w:color w:val="000000"/>
                            <w:sz w:val="20"/>
                            <w:lang w:val="en-US"/>
                          </w:rPr>
                          <w:t>semaines epidémiologiques</w:t>
                        </w:r>
                      </w:p>
                    </w:txbxContent>
                  </v:textbox>
                </v:rect>
                <v:rect id="Rectangle 112" o:spid="_x0000_s1143" style="position:absolute;left:1295;top:18313;width:1461;height:2121;rotation:-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" filled="f" stroked="f">
                  <v:textbox style="mso-fit-shape-to-text:t" inset="0,0,0,0">
                    <w:txbxContent>
                      <w:p w:rsidR="00266E9C" w:rsidRDefault="007E30C1" w:rsidP="00861933">
                        <w:r>
                          <w:rPr>
                            <w:rFonts w:cs="Arial"/>
                            <w:b/>
                            <w:bCs/>
                            <w:color w:val="000000"/>
                            <w:sz w:val="20"/>
                            <w:lang w:val="en-US"/>
                          </w:rPr>
                          <w:t>cas</w:t>
                        </w:r>
                      </w:p>
                    </w:txbxContent>
                  </v:textbox>
                </v:rect>
                <v:rect id="Rectangle 113" o:spid="_x0000_s1144" style="position:absolute;top:501;width:55880;height:382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" filled="f" strokeweight="31e-5mm"/>
                <w10:anchorlock/>
              </v:group>
            </w:pict>
          </mc:Fallback>
        </mc:AlternateContent>
      </w:r>
    </w:p>
    <w:p w:rsidR="00861933" w:rsidRPr="00293FA6" w:rsidRDefault="007E30C1" w:rsidP="0086193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5" w:lineRule="auto"/>
        <w:rPr>
          <w:rFonts w:cs="Arial"/>
          <w:b/>
          <w:sz w:val="16"/>
          <w:szCs w:val="16"/>
        </w:rPr>
      </w:pPr>
      <w:r w:rsidRPr="00293FA6">
        <w:rPr>
          <w:rFonts w:cs="Arial"/>
          <w:b/>
          <w:sz w:val="16"/>
          <w:szCs w:val="16"/>
        </w:rPr>
        <w:t>Source : DPLM</w:t>
      </w:r>
    </w:p>
    <w:p w:rsidR="00861933" w:rsidRPr="00293FA6" w:rsidRDefault="007E30C1" w:rsidP="0086193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5" w:lineRule="auto"/>
        <w:ind w:left="2832"/>
        <w:rPr>
          <w:rFonts w:cs="Arial"/>
          <w:b/>
          <w:sz w:val="16"/>
          <w:szCs w:val="16"/>
        </w:rPr>
      </w:pPr>
    </w:p>
    <w:p w:rsidR="00861933" w:rsidRPr="00293FA6" w:rsidRDefault="007E30C1" w:rsidP="00861933">
      <w:pPr>
        <w:tabs>
          <w:tab w:val="left" w:pos="0"/>
          <w:tab w:val="left" w:pos="708"/>
          <w:tab w:val="left" w:pos="1416"/>
          <w:tab w:val="left" w:pos="2124"/>
          <w:tab w:val="left" w:pos="2880"/>
          <w:tab w:val="left" w:pos="3540"/>
          <w:tab w:val="left" w:pos="4248"/>
          <w:tab w:val="left" w:pos="4956"/>
          <w:tab w:val="left" w:pos="5664"/>
          <w:tab w:val="left" w:pos="6372"/>
          <w:tab w:val="left" w:pos="7080"/>
          <w:tab w:val="left" w:pos="7788"/>
          <w:tab w:val="left" w:pos="8496"/>
          <w:tab w:val="left" w:pos="9204"/>
        </w:tabs>
        <w:spacing w:line="275" w:lineRule="auto"/>
        <w:rPr>
          <w:rFonts w:cs="Arial"/>
          <w:sz w:val="16"/>
          <w:szCs w:val="16"/>
        </w:rPr>
      </w:pPr>
      <w:r w:rsidRPr="00293FA6">
        <w:rPr>
          <w:rFonts w:cs="Arial"/>
          <w:sz w:val="16"/>
          <w:szCs w:val="16"/>
        </w:rPr>
        <w:t>Pour tracer un graphique:</w:t>
      </w:r>
    </w:p>
    <w:p w:rsidR="00861933" w:rsidRPr="00293FA6" w:rsidRDefault="007E30C1" w:rsidP="0086193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8" w:lineRule="auto"/>
        <w:rPr>
          <w:rFonts w:cs="Arial"/>
          <w:sz w:val="16"/>
          <w:szCs w:val="16"/>
        </w:rPr>
      </w:pPr>
    </w:p>
    <w:p w:rsidR="00861933" w:rsidRPr="00293FA6" w:rsidRDefault="007E30C1" w:rsidP="00861933">
      <w:pPr>
        <w:spacing w:line="288" w:lineRule="auto"/>
        <w:ind w:left="567" w:hanging="567"/>
        <w:rPr>
          <w:rFonts w:cs="Arial"/>
          <w:sz w:val="16"/>
          <w:szCs w:val="16"/>
        </w:rPr>
      </w:pPr>
      <w:r w:rsidRPr="00293FA6">
        <w:rPr>
          <w:rFonts w:cs="Arial"/>
          <w:sz w:val="16"/>
          <w:szCs w:val="16"/>
        </w:rPr>
        <w:t>1.</w:t>
      </w:r>
      <w:r w:rsidRPr="00293FA6">
        <w:rPr>
          <w:rFonts w:cs="Arial"/>
          <w:sz w:val="16"/>
          <w:szCs w:val="16"/>
        </w:rPr>
        <w:tab/>
        <w:t>Déterminer l’information que vous souhaitez indiquer sur le graphique.</w:t>
      </w:r>
    </w:p>
    <w:p w:rsidR="00861933" w:rsidRPr="00293FA6" w:rsidRDefault="007E30C1" w:rsidP="00861933">
      <w:pPr>
        <w:spacing w:line="288" w:lineRule="auto"/>
        <w:ind w:left="567" w:hanging="567"/>
        <w:rPr>
          <w:rFonts w:cs="Arial"/>
          <w:sz w:val="16"/>
          <w:szCs w:val="16"/>
        </w:rPr>
      </w:pPr>
    </w:p>
    <w:p w:rsidR="00861933" w:rsidRPr="00293FA6" w:rsidRDefault="007E30C1" w:rsidP="00861933">
      <w:pPr>
        <w:spacing w:line="288" w:lineRule="auto"/>
        <w:ind w:left="567" w:hanging="567"/>
        <w:rPr>
          <w:rFonts w:cs="Arial"/>
          <w:i/>
          <w:sz w:val="16"/>
          <w:szCs w:val="16"/>
        </w:rPr>
      </w:pPr>
      <w:r w:rsidRPr="00293FA6">
        <w:rPr>
          <w:rFonts w:cs="Arial"/>
          <w:sz w:val="16"/>
          <w:szCs w:val="16"/>
        </w:rPr>
        <w:t>2.</w:t>
      </w:r>
      <w:r w:rsidRPr="00293FA6">
        <w:rPr>
          <w:rFonts w:cs="Arial"/>
          <w:sz w:val="16"/>
          <w:szCs w:val="16"/>
        </w:rPr>
        <w:tab/>
        <w:t xml:space="preserve">Composer un titre décrivant ce que contiendra le graphique. Un bon titre dira au lecteur de quoi il </w:t>
      </w:r>
      <w:r w:rsidRPr="00293FA6">
        <w:rPr>
          <w:rFonts w:cs="Arial"/>
          <w:sz w:val="16"/>
          <w:szCs w:val="16"/>
        </w:rPr>
        <w:t>s’agit, où, chez qui, quand,</w:t>
      </w:r>
    </w:p>
    <w:p w:rsidR="00861933" w:rsidRPr="00293FA6" w:rsidRDefault="007E30C1" w:rsidP="00861933">
      <w:pPr>
        <w:spacing w:line="288" w:lineRule="auto"/>
        <w:ind w:left="567" w:hanging="567"/>
        <w:rPr>
          <w:rFonts w:cs="Arial"/>
          <w:sz w:val="16"/>
          <w:szCs w:val="16"/>
        </w:rPr>
      </w:pPr>
    </w:p>
    <w:p w:rsidR="00861933" w:rsidRPr="00293FA6" w:rsidRDefault="007E30C1" w:rsidP="00861933">
      <w:pPr>
        <w:spacing w:line="288" w:lineRule="auto"/>
        <w:ind w:left="567" w:hanging="567"/>
        <w:rPr>
          <w:rFonts w:cs="Arial"/>
          <w:sz w:val="16"/>
          <w:szCs w:val="16"/>
        </w:rPr>
      </w:pPr>
      <w:r w:rsidRPr="00293FA6">
        <w:rPr>
          <w:rFonts w:cs="Arial"/>
          <w:sz w:val="16"/>
          <w:szCs w:val="16"/>
        </w:rPr>
        <w:t>3.</w:t>
      </w:r>
      <w:r w:rsidRPr="00293FA6">
        <w:rPr>
          <w:rFonts w:cs="Arial"/>
          <w:sz w:val="16"/>
          <w:szCs w:val="16"/>
        </w:rPr>
        <w:tab/>
        <w:t>Déterminer l’étendue des nombres à inscrire sur l’axe vertical (ordonnées).</w:t>
      </w:r>
    </w:p>
    <w:p w:rsidR="00861933" w:rsidRPr="00293FA6" w:rsidRDefault="007E30C1" w:rsidP="0086193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8" w:lineRule="auto"/>
        <w:rPr>
          <w:rFonts w:cs="Arial"/>
          <w:sz w:val="16"/>
          <w:szCs w:val="16"/>
        </w:rPr>
      </w:pPr>
    </w:p>
    <w:p w:rsidR="00861933" w:rsidRPr="00293FA6" w:rsidRDefault="007E30C1" w:rsidP="008500AA">
      <w:pPr>
        <w:numPr>
          <w:ilvl w:val="0"/>
          <w:numId w:val="27"/>
        </w:numPr>
        <w:tabs>
          <w:tab w:val="clear" w:pos="720"/>
        </w:tabs>
        <w:spacing w:line="288" w:lineRule="auto"/>
        <w:ind w:left="3600" w:hanging="3033"/>
        <w:rPr>
          <w:rFonts w:ascii="Arial" w:hAnsi="Arial" w:cs="Arial"/>
          <w:sz w:val="16"/>
          <w:szCs w:val="16"/>
          <w:lang w:val="fr-FR"/>
        </w:rPr>
      </w:pPr>
      <w:r w:rsidRPr="00293FA6">
        <w:rPr>
          <w:rFonts w:ascii="Arial" w:hAnsi="Arial" w:cs="Arial"/>
          <w:sz w:val="16"/>
          <w:szCs w:val="16"/>
          <w:lang w:val="fr-FR"/>
        </w:rPr>
        <w:t>Prendre zéro comme le chiffre le plus bas</w:t>
      </w:r>
    </w:p>
    <w:p w:rsidR="00861933" w:rsidRPr="00293FA6" w:rsidRDefault="007E30C1" w:rsidP="008500AA">
      <w:pPr>
        <w:numPr>
          <w:ilvl w:val="0"/>
          <w:numId w:val="28"/>
        </w:numPr>
        <w:tabs>
          <w:tab w:val="clear" w:pos="720"/>
        </w:tabs>
        <w:spacing w:line="288" w:lineRule="auto"/>
        <w:ind w:left="3600" w:hanging="3033"/>
        <w:rPr>
          <w:rFonts w:ascii="Arial" w:hAnsi="Arial" w:cs="Arial"/>
          <w:sz w:val="16"/>
          <w:szCs w:val="16"/>
          <w:lang w:val="fr-FR"/>
        </w:rPr>
      </w:pPr>
      <w:r w:rsidRPr="00293FA6">
        <w:rPr>
          <w:rFonts w:ascii="Arial" w:hAnsi="Arial" w:cs="Arial"/>
          <w:sz w:val="16"/>
          <w:szCs w:val="16"/>
          <w:lang w:val="fr-FR"/>
        </w:rPr>
        <w:t>Ecrire les nombres par ordre croissant jusqu’à un nombre supérieur au nombre de cas</w:t>
      </w:r>
    </w:p>
    <w:p w:rsidR="00861933" w:rsidRPr="00293FA6" w:rsidRDefault="007E30C1" w:rsidP="008500AA">
      <w:pPr>
        <w:numPr>
          <w:ilvl w:val="0"/>
          <w:numId w:val="28"/>
        </w:numPr>
        <w:tabs>
          <w:tab w:val="clear" w:pos="720"/>
        </w:tabs>
        <w:spacing w:line="288" w:lineRule="auto"/>
        <w:ind w:left="3600" w:hanging="3033"/>
        <w:rPr>
          <w:rFonts w:ascii="Arial" w:hAnsi="Arial" w:cs="Arial"/>
          <w:sz w:val="16"/>
          <w:szCs w:val="16"/>
          <w:lang w:val="fr-FR"/>
        </w:rPr>
      </w:pPr>
      <w:r w:rsidRPr="00293FA6">
        <w:rPr>
          <w:rFonts w:ascii="Arial" w:hAnsi="Arial" w:cs="Arial"/>
          <w:sz w:val="16"/>
          <w:szCs w:val="16"/>
          <w:lang w:val="fr-FR"/>
        </w:rPr>
        <w:t xml:space="preserve">Choisir un </w:t>
      </w:r>
      <w:r w:rsidRPr="00293FA6">
        <w:rPr>
          <w:rFonts w:ascii="Arial" w:hAnsi="Arial" w:cs="Arial"/>
          <w:sz w:val="16"/>
          <w:szCs w:val="16"/>
          <w:lang w:val="fr-FR"/>
        </w:rPr>
        <w:t>intervalle si les nombres à porter sur l’axe vertical sont élevés</w:t>
      </w:r>
    </w:p>
    <w:p w:rsidR="00861933" w:rsidRPr="00293FA6" w:rsidRDefault="007E30C1" w:rsidP="008500AA">
      <w:pPr>
        <w:numPr>
          <w:ilvl w:val="0"/>
          <w:numId w:val="28"/>
        </w:numPr>
        <w:tabs>
          <w:tab w:val="clear" w:pos="720"/>
        </w:tabs>
        <w:spacing w:line="288" w:lineRule="auto"/>
        <w:ind w:left="3600" w:hanging="3033"/>
        <w:rPr>
          <w:rFonts w:ascii="Arial" w:hAnsi="Arial" w:cs="Arial"/>
          <w:sz w:val="16"/>
          <w:szCs w:val="16"/>
          <w:lang w:val="fr-FR"/>
        </w:rPr>
      </w:pPr>
      <w:r w:rsidRPr="00293FA6">
        <w:rPr>
          <w:rFonts w:ascii="Arial" w:hAnsi="Arial" w:cs="Arial"/>
          <w:sz w:val="16"/>
          <w:szCs w:val="16"/>
          <w:lang w:val="fr-FR"/>
        </w:rPr>
        <w:t>Marquer l’axe vertical en expliquant ce que les nombres représentent.</w:t>
      </w:r>
    </w:p>
    <w:p w:rsidR="00861933" w:rsidRPr="00293FA6" w:rsidRDefault="007E30C1" w:rsidP="00861933">
      <w:pPr>
        <w:tabs>
          <w:tab w:val="left" w:pos="990"/>
        </w:tabs>
        <w:spacing w:line="288" w:lineRule="auto"/>
        <w:rPr>
          <w:rFonts w:ascii="Arial" w:hAnsi="Arial" w:cs="Arial"/>
          <w:sz w:val="16"/>
          <w:szCs w:val="16"/>
          <w:lang w:val="fr-FR"/>
        </w:rPr>
      </w:pPr>
    </w:p>
    <w:p w:rsidR="00861933" w:rsidRPr="00293FA6" w:rsidRDefault="007E30C1" w:rsidP="008500AA">
      <w:pPr>
        <w:numPr>
          <w:ilvl w:val="0"/>
          <w:numId w:val="29"/>
        </w:numPr>
        <w:tabs>
          <w:tab w:val="clear" w:pos="720"/>
        </w:tabs>
        <w:spacing w:line="288" w:lineRule="auto"/>
        <w:ind w:left="567" w:hanging="567"/>
        <w:rPr>
          <w:rFonts w:ascii="Arial" w:hAnsi="Arial" w:cs="Arial"/>
          <w:sz w:val="16"/>
          <w:szCs w:val="16"/>
          <w:lang w:val="fr-FR"/>
        </w:rPr>
      </w:pPr>
      <w:r w:rsidRPr="00293FA6">
        <w:rPr>
          <w:rFonts w:ascii="Arial" w:hAnsi="Arial" w:cs="Arial"/>
          <w:sz w:val="16"/>
          <w:szCs w:val="16"/>
          <w:lang w:val="fr-FR"/>
        </w:rPr>
        <w:t>Marquer l’axe horizontal (abscisse)</w:t>
      </w:r>
      <w:r w:rsidRPr="00293FA6">
        <w:rPr>
          <w:rFonts w:ascii="Arial" w:hAnsi="Arial" w:cs="Arial"/>
          <w:color w:val="FF0000"/>
          <w:sz w:val="16"/>
          <w:szCs w:val="16"/>
          <w:lang w:val="fr-FR"/>
        </w:rPr>
        <w:t xml:space="preserve"> </w:t>
      </w:r>
      <w:r w:rsidRPr="00293FA6">
        <w:rPr>
          <w:rFonts w:ascii="Arial" w:hAnsi="Arial" w:cs="Arial"/>
          <w:sz w:val="16"/>
          <w:szCs w:val="16"/>
          <w:lang w:val="fr-FR"/>
        </w:rPr>
        <w:t>et y indiquer les unités de temps. Cet axe est divisé en unités chronologiques égal</w:t>
      </w:r>
      <w:r w:rsidRPr="00293FA6">
        <w:rPr>
          <w:rFonts w:ascii="Arial" w:hAnsi="Arial" w:cs="Arial"/>
          <w:sz w:val="16"/>
          <w:szCs w:val="16"/>
          <w:lang w:val="fr-FR"/>
        </w:rPr>
        <w:t>es. On commence généralement par le début d’une flambée ou le début d’une période du calendrier (mois ou année par exemple).</w:t>
      </w:r>
    </w:p>
    <w:p w:rsidR="00861933" w:rsidRPr="00293FA6" w:rsidRDefault="007E30C1" w:rsidP="008500AA">
      <w:pPr>
        <w:numPr>
          <w:ilvl w:val="0"/>
          <w:numId w:val="29"/>
        </w:numPr>
        <w:tabs>
          <w:tab w:val="clear" w:pos="720"/>
          <w:tab w:val="left" w:pos="-1980"/>
          <w:tab w:val="left" w:pos="567"/>
        </w:tabs>
        <w:spacing w:line="288" w:lineRule="auto"/>
        <w:ind w:left="2880" w:hanging="2880"/>
        <w:rPr>
          <w:rFonts w:ascii="Arial" w:hAnsi="Arial" w:cs="Arial"/>
          <w:sz w:val="16"/>
          <w:szCs w:val="16"/>
          <w:lang w:val="fr-FR"/>
        </w:rPr>
      </w:pPr>
      <w:r w:rsidRPr="00293FA6">
        <w:rPr>
          <w:rFonts w:ascii="Arial" w:hAnsi="Arial" w:cs="Arial"/>
          <w:sz w:val="16"/>
          <w:szCs w:val="16"/>
          <w:lang w:val="fr-FR"/>
        </w:rPr>
        <w:t>Insérer des barres de même largeur.</w:t>
      </w:r>
    </w:p>
    <w:p w:rsidR="00861933" w:rsidRPr="00293FA6" w:rsidRDefault="007E30C1" w:rsidP="00861933">
      <w:pPr>
        <w:tabs>
          <w:tab w:val="left" w:pos="-1980"/>
          <w:tab w:val="left" w:pos="567"/>
        </w:tabs>
        <w:spacing w:line="288" w:lineRule="auto"/>
        <w:ind w:left="2880"/>
        <w:rPr>
          <w:rFonts w:ascii="Arial" w:hAnsi="Arial" w:cs="Arial"/>
          <w:sz w:val="16"/>
          <w:szCs w:val="16"/>
          <w:lang w:val="fr-FR"/>
        </w:rPr>
      </w:pPr>
    </w:p>
    <w:p w:rsidR="00861933" w:rsidRPr="00293FA6" w:rsidRDefault="007E30C1" w:rsidP="008500AA">
      <w:pPr>
        <w:numPr>
          <w:ilvl w:val="0"/>
          <w:numId w:val="29"/>
        </w:numPr>
        <w:tabs>
          <w:tab w:val="clear" w:pos="720"/>
          <w:tab w:val="left" w:pos="-1980"/>
          <w:tab w:val="num" w:pos="567"/>
        </w:tabs>
        <w:spacing w:line="288" w:lineRule="auto"/>
        <w:ind w:left="567" w:hanging="567"/>
        <w:rPr>
          <w:rFonts w:ascii="Arial" w:hAnsi="Arial" w:cs="Arial"/>
          <w:sz w:val="16"/>
          <w:szCs w:val="16"/>
          <w:lang w:val="fr-FR"/>
        </w:rPr>
      </w:pPr>
      <w:r w:rsidRPr="00293FA6">
        <w:rPr>
          <w:rFonts w:ascii="Arial" w:hAnsi="Arial" w:cs="Arial"/>
          <w:sz w:val="16"/>
          <w:szCs w:val="16"/>
          <w:lang w:val="fr-FR"/>
        </w:rPr>
        <w:t xml:space="preserve">Indiquer le nombre de cas sur le graphique ou l’histogramme. Pour chaque unité de temps </w:t>
      </w:r>
      <w:r w:rsidRPr="00293FA6">
        <w:rPr>
          <w:rFonts w:ascii="Arial" w:hAnsi="Arial" w:cs="Arial"/>
          <w:sz w:val="16"/>
          <w:szCs w:val="16"/>
          <w:lang w:val="fr-FR"/>
        </w:rPr>
        <w:t>figurant sur l’axe horizontal, faire correspondre le nombre de cas mentionné sur l’axe vertical. Remplir un carré par cas ou pour un certain nombre de cas dans la colonne indiquant le jour où le patient a été vu en consultation.</w:t>
      </w:r>
    </w:p>
    <w:p w:rsidR="00861933" w:rsidRPr="00293FA6" w:rsidRDefault="007E30C1" w:rsidP="008500AA">
      <w:pPr>
        <w:numPr>
          <w:ilvl w:val="0"/>
          <w:numId w:val="29"/>
        </w:numPr>
        <w:tabs>
          <w:tab w:val="clear" w:pos="720"/>
          <w:tab w:val="left" w:pos="-1980"/>
          <w:tab w:val="left" w:pos="567"/>
        </w:tabs>
        <w:spacing w:line="288" w:lineRule="auto"/>
        <w:ind w:left="2880" w:hanging="2880"/>
        <w:rPr>
          <w:rFonts w:ascii="Arial" w:hAnsi="Arial" w:cs="Arial"/>
          <w:sz w:val="16"/>
          <w:szCs w:val="16"/>
          <w:lang w:val="fr-FR"/>
        </w:rPr>
      </w:pPr>
      <w:r w:rsidRPr="00293FA6">
        <w:rPr>
          <w:rFonts w:ascii="Arial" w:hAnsi="Arial" w:cs="Arial"/>
          <w:sz w:val="16"/>
          <w:szCs w:val="16"/>
          <w:lang w:val="fr-FR"/>
        </w:rPr>
        <w:t>Représenter les décès par u</w:t>
      </w:r>
      <w:r w:rsidRPr="00293FA6">
        <w:rPr>
          <w:rFonts w:ascii="Arial" w:hAnsi="Arial" w:cs="Arial"/>
          <w:sz w:val="16"/>
          <w:szCs w:val="16"/>
          <w:lang w:val="fr-FR"/>
        </w:rPr>
        <w:t>n type de ligne différent ou en changeant la couleur.</w:t>
      </w:r>
    </w:p>
    <w:p w:rsidR="00861933" w:rsidRPr="00293FA6" w:rsidRDefault="007E30C1" w:rsidP="008500AA">
      <w:pPr>
        <w:numPr>
          <w:ilvl w:val="0"/>
          <w:numId w:val="29"/>
        </w:numPr>
        <w:tabs>
          <w:tab w:val="clear" w:pos="720"/>
          <w:tab w:val="left" w:pos="-1980"/>
          <w:tab w:val="left" w:pos="567"/>
        </w:tabs>
        <w:spacing w:line="288" w:lineRule="auto"/>
        <w:ind w:left="2880" w:hanging="2880"/>
        <w:rPr>
          <w:rFonts w:ascii="Arial" w:hAnsi="Arial" w:cs="Arial"/>
          <w:sz w:val="16"/>
          <w:szCs w:val="16"/>
          <w:lang w:val="fr-FR"/>
        </w:rPr>
      </w:pPr>
      <w:r w:rsidRPr="00293FA6">
        <w:rPr>
          <w:rFonts w:ascii="Arial" w:hAnsi="Arial" w:cs="Arial"/>
          <w:sz w:val="16"/>
          <w:szCs w:val="16"/>
          <w:lang w:val="fr-FR"/>
        </w:rPr>
        <w:t>et préciser  la source des renseignements</w:t>
      </w:r>
      <w:r w:rsidRPr="00293FA6">
        <w:rPr>
          <w:rFonts w:ascii="Arial" w:hAnsi="Arial" w:cs="Arial"/>
          <w:i/>
          <w:sz w:val="16"/>
          <w:szCs w:val="16"/>
          <w:lang w:val="fr-FR"/>
        </w:rPr>
        <w:t>.</w:t>
      </w:r>
    </w:p>
    <w:p w:rsidR="00861933" w:rsidRPr="00293FA6" w:rsidRDefault="007E30C1" w:rsidP="0086193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pacing w:line="288" w:lineRule="auto"/>
        <w:rPr>
          <w:rFonts w:cs="Arial"/>
          <w:sz w:val="16"/>
          <w:szCs w:val="16"/>
        </w:rPr>
      </w:pPr>
    </w:p>
    <w:p w:rsidR="00861933" w:rsidRPr="00293FA6" w:rsidRDefault="007E30C1" w:rsidP="00861933">
      <w:pPr>
        <w:jc w:val="both"/>
        <w:rPr>
          <w:rFonts w:ascii="Arial" w:hAnsi="Arial" w:cs="Arial"/>
          <w:sz w:val="16"/>
          <w:szCs w:val="16"/>
        </w:rPr>
      </w:pPr>
      <w:r w:rsidRPr="00293FA6">
        <w:rPr>
          <w:rFonts w:ascii="Arial" w:hAnsi="Arial" w:cs="Arial"/>
          <w:sz w:val="16"/>
          <w:szCs w:val="16"/>
        </w:rPr>
        <w:t xml:space="preserve">Si vous choisissez d’utiliser des lignes plutôt que des barres ou des carrés, tracez une croix ou un point à l’endroit où se croisent les lignes verticale et </w:t>
      </w:r>
      <w:r w:rsidRPr="00293FA6">
        <w:rPr>
          <w:rFonts w:ascii="Arial" w:hAnsi="Arial" w:cs="Arial"/>
          <w:sz w:val="16"/>
          <w:szCs w:val="16"/>
        </w:rPr>
        <w:t>horizontale. Relier les points sur le graphique pour représenter une baisse ou une hausse tendancielle chronologique.</w:t>
      </w:r>
    </w:p>
    <w:p w:rsidR="00861933" w:rsidRPr="00293FA6" w:rsidRDefault="007E30C1" w:rsidP="0086193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pacing w:line="275" w:lineRule="auto"/>
        <w:rPr>
          <w:rFonts w:cs="Arial"/>
          <w:sz w:val="16"/>
          <w:szCs w:val="16"/>
        </w:rPr>
      </w:pPr>
    </w:p>
    <w:p w:rsidR="00861933" w:rsidRPr="00293FA6" w:rsidRDefault="007E30C1" w:rsidP="00861933">
      <w:pPr>
        <w:ind w:left="567" w:hanging="567"/>
        <w:rPr>
          <w:rFonts w:cs="Arial"/>
          <w:sz w:val="16"/>
          <w:szCs w:val="16"/>
        </w:rPr>
      </w:pPr>
      <w:r w:rsidRPr="00293FA6">
        <w:rPr>
          <w:rFonts w:cs="Arial"/>
          <w:sz w:val="16"/>
          <w:szCs w:val="16"/>
        </w:rPr>
        <w:t>3.4</w:t>
      </w:r>
      <w:r w:rsidRPr="00293FA6">
        <w:rPr>
          <w:rFonts w:cs="Arial"/>
          <w:sz w:val="16"/>
          <w:szCs w:val="16"/>
        </w:rPr>
        <w:tab/>
        <w:t>Analyser les données selon le lieu</w:t>
      </w:r>
    </w:p>
    <w:p w:rsidR="00861933" w:rsidRPr="00293FA6" w:rsidRDefault="007E30C1" w:rsidP="0086193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pacing w:line="275" w:lineRule="auto"/>
        <w:rPr>
          <w:rFonts w:cs="Arial"/>
          <w:sz w:val="16"/>
          <w:szCs w:val="16"/>
        </w:rPr>
      </w:pPr>
    </w:p>
    <w:p w:rsidR="00861933" w:rsidRPr="00293FA6" w:rsidRDefault="007E30C1" w:rsidP="00861933">
      <w:pPr>
        <w:jc w:val="both"/>
        <w:rPr>
          <w:rFonts w:ascii="Arial" w:hAnsi="Arial" w:cs="Arial"/>
          <w:sz w:val="16"/>
          <w:szCs w:val="16"/>
        </w:rPr>
      </w:pPr>
      <w:r w:rsidRPr="00293FA6">
        <w:rPr>
          <w:rFonts w:ascii="Arial" w:hAnsi="Arial" w:cs="Arial"/>
          <w:sz w:val="16"/>
          <w:szCs w:val="16"/>
        </w:rPr>
        <w:t>L’analyse des données en fonction du lieu renseigne sur l’endroit où survient une maladie. L’élab</w:t>
      </w:r>
      <w:r w:rsidRPr="00293FA6">
        <w:rPr>
          <w:rFonts w:ascii="Arial" w:hAnsi="Arial" w:cs="Arial"/>
          <w:sz w:val="16"/>
          <w:szCs w:val="16"/>
        </w:rPr>
        <w:t>oration et la mise à jour régulière d’une carte détaillée des cas pour certaines maladies permettent de déterminer plus précisément où, comment et pourquoi la maladie se propage. Les informations fournies par l’analyse spatiale permettent:</w:t>
      </w:r>
    </w:p>
    <w:p w:rsidR="00861933" w:rsidRPr="00293FA6" w:rsidRDefault="007E30C1" w:rsidP="0086193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pacing w:line="288" w:lineRule="auto"/>
        <w:jc w:val="both"/>
        <w:rPr>
          <w:rFonts w:cs="Arial"/>
          <w:sz w:val="16"/>
          <w:szCs w:val="16"/>
        </w:rPr>
      </w:pPr>
    </w:p>
    <w:p w:rsidR="00861933" w:rsidRPr="00293FA6" w:rsidRDefault="007E30C1" w:rsidP="008500AA">
      <w:pPr>
        <w:numPr>
          <w:ilvl w:val="0"/>
          <w:numId w:val="30"/>
        </w:numPr>
        <w:tabs>
          <w:tab w:val="clear" w:pos="720"/>
        </w:tabs>
        <w:spacing w:line="288" w:lineRule="auto"/>
        <w:ind w:left="426" w:hanging="426"/>
        <w:jc w:val="both"/>
        <w:rPr>
          <w:rFonts w:ascii="Arial" w:hAnsi="Arial" w:cs="Arial"/>
          <w:sz w:val="16"/>
          <w:szCs w:val="16"/>
          <w:lang w:val="fr-FR"/>
        </w:rPr>
      </w:pPr>
      <w:r w:rsidRPr="00293FA6">
        <w:rPr>
          <w:rFonts w:ascii="Arial" w:hAnsi="Arial" w:cs="Arial"/>
          <w:sz w:val="16"/>
          <w:szCs w:val="16"/>
          <w:lang w:val="fr-FR"/>
        </w:rPr>
        <w:t xml:space="preserve">D’identifier </w:t>
      </w:r>
      <w:r w:rsidRPr="00293FA6">
        <w:rPr>
          <w:rFonts w:ascii="Arial" w:hAnsi="Arial" w:cs="Arial"/>
          <w:sz w:val="16"/>
          <w:szCs w:val="16"/>
          <w:lang w:val="fr-FR"/>
        </w:rPr>
        <w:t>les caractéristiques physiques du terrain</w:t>
      </w:r>
    </w:p>
    <w:p w:rsidR="00861933" w:rsidRPr="00293FA6" w:rsidRDefault="007E30C1" w:rsidP="008500AA">
      <w:pPr>
        <w:numPr>
          <w:ilvl w:val="0"/>
          <w:numId w:val="30"/>
        </w:numPr>
        <w:tabs>
          <w:tab w:val="clear" w:pos="720"/>
        </w:tabs>
        <w:spacing w:line="288" w:lineRule="auto"/>
        <w:ind w:left="426" w:hanging="426"/>
        <w:jc w:val="both"/>
        <w:rPr>
          <w:rFonts w:ascii="Arial" w:hAnsi="Arial" w:cs="Arial"/>
          <w:sz w:val="16"/>
          <w:szCs w:val="16"/>
          <w:lang w:val="fr-FR"/>
        </w:rPr>
      </w:pPr>
      <w:r w:rsidRPr="00293FA6">
        <w:rPr>
          <w:rFonts w:ascii="Arial" w:hAnsi="Arial" w:cs="Arial"/>
          <w:sz w:val="16"/>
          <w:szCs w:val="16"/>
          <w:lang w:val="fr-FR"/>
        </w:rPr>
        <w:t>De comprendre la répartition et la densité de la population dans la région</w:t>
      </w:r>
    </w:p>
    <w:p w:rsidR="00861933" w:rsidRPr="00293FA6" w:rsidRDefault="007E30C1" w:rsidP="008500AA">
      <w:pPr>
        <w:numPr>
          <w:ilvl w:val="0"/>
          <w:numId w:val="30"/>
        </w:numPr>
        <w:tabs>
          <w:tab w:val="clear" w:pos="720"/>
        </w:tabs>
        <w:spacing w:line="288" w:lineRule="auto"/>
        <w:ind w:left="426" w:hanging="426"/>
        <w:jc w:val="both"/>
        <w:rPr>
          <w:rFonts w:ascii="Arial" w:hAnsi="Arial" w:cs="Arial"/>
          <w:sz w:val="16"/>
          <w:szCs w:val="16"/>
          <w:lang w:val="fr-FR"/>
        </w:rPr>
      </w:pPr>
      <w:r w:rsidRPr="00293FA6">
        <w:rPr>
          <w:rFonts w:ascii="Arial" w:hAnsi="Arial" w:cs="Arial"/>
          <w:sz w:val="16"/>
          <w:szCs w:val="16"/>
          <w:lang w:val="fr-FR"/>
        </w:rPr>
        <w:t>De décrire les caractéristiques des populations dans une zone donnée (agricole, urbaine fortement peuplée, camp de réfugiés, etc.)</w:t>
      </w:r>
    </w:p>
    <w:p w:rsidR="00861933" w:rsidRPr="00293FA6" w:rsidRDefault="007E30C1" w:rsidP="008500AA">
      <w:pPr>
        <w:numPr>
          <w:ilvl w:val="0"/>
          <w:numId w:val="30"/>
        </w:numPr>
        <w:tabs>
          <w:tab w:val="clear" w:pos="720"/>
        </w:tabs>
        <w:spacing w:line="288" w:lineRule="auto"/>
        <w:ind w:left="426" w:hanging="426"/>
        <w:jc w:val="both"/>
        <w:rPr>
          <w:rFonts w:ascii="Arial" w:hAnsi="Arial" w:cs="Arial"/>
          <w:sz w:val="16"/>
          <w:szCs w:val="16"/>
          <w:lang w:val="fr-FR"/>
        </w:rPr>
      </w:pPr>
      <w:r w:rsidRPr="00293FA6">
        <w:rPr>
          <w:rFonts w:ascii="Arial" w:hAnsi="Arial" w:cs="Arial"/>
          <w:sz w:val="16"/>
          <w:szCs w:val="16"/>
          <w:lang w:val="fr-FR"/>
        </w:rPr>
        <w:t>De décri</w:t>
      </w:r>
      <w:r w:rsidRPr="00293FA6">
        <w:rPr>
          <w:rFonts w:ascii="Arial" w:hAnsi="Arial" w:cs="Arial"/>
          <w:sz w:val="16"/>
          <w:szCs w:val="16"/>
          <w:lang w:val="fr-FR"/>
        </w:rPr>
        <w:t>re les facteurs environnementaux (principales sources d’eau dans une communauté, notamment les rivières, lacs, pompes, etc.)</w:t>
      </w:r>
    </w:p>
    <w:p w:rsidR="00861933" w:rsidRPr="00293FA6" w:rsidRDefault="007E30C1" w:rsidP="008500AA">
      <w:pPr>
        <w:numPr>
          <w:ilvl w:val="0"/>
          <w:numId w:val="30"/>
        </w:numPr>
        <w:tabs>
          <w:tab w:val="clear" w:pos="720"/>
        </w:tabs>
        <w:spacing w:line="288" w:lineRule="auto"/>
        <w:ind w:left="426" w:hanging="426"/>
        <w:jc w:val="both"/>
        <w:rPr>
          <w:rFonts w:ascii="Arial" w:hAnsi="Arial" w:cs="Arial"/>
          <w:sz w:val="16"/>
          <w:szCs w:val="16"/>
          <w:lang w:val="fr-FR"/>
        </w:rPr>
      </w:pPr>
      <w:r w:rsidRPr="00293FA6">
        <w:rPr>
          <w:rFonts w:ascii="Arial" w:hAnsi="Arial" w:cs="Arial"/>
          <w:sz w:val="16"/>
          <w:szCs w:val="16"/>
          <w:lang w:val="fr-FR"/>
        </w:rPr>
        <w:t>D’identifier les dispensaires, lieux de rassemblement, écoles, bâtiments communautaires et les abris importants pouvant être utilis</w:t>
      </w:r>
      <w:r w:rsidRPr="00293FA6">
        <w:rPr>
          <w:rFonts w:ascii="Arial" w:hAnsi="Arial" w:cs="Arial"/>
          <w:sz w:val="16"/>
          <w:szCs w:val="16"/>
          <w:lang w:val="fr-FR"/>
        </w:rPr>
        <w:t>és en cas d’urgence</w:t>
      </w:r>
    </w:p>
    <w:p w:rsidR="00861933" w:rsidRPr="00293FA6" w:rsidRDefault="007E30C1" w:rsidP="008500AA">
      <w:pPr>
        <w:numPr>
          <w:ilvl w:val="0"/>
          <w:numId w:val="30"/>
        </w:numPr>
        <w:tabs>
          <w:tab w:val="clear" w:pos="720"/>
        </w:tabs>
        <w:spacing w:line="288" w:lineRule="auto"/>
        <w:ind w:left="426" w:hanging="426"/>
        <w:jc w:val="both"/>
        <w:rPr>
          <w:rFonts w:ascii="Arial" w:hAnsi="Arial" w:cs="Arial"/>
          <w:sz w:val="16"/>
          <w:szCs w:val="16"/>
          <w:lang w:val="fr-FR"/>
        </w:rPr>
      </w:pPr>
      <w:r w:rsidRPr="00293FA6">
        <w:rPr>
          <w:rFonts w:ascii="Arial" w:hAnsi="Arial" w:cs="Arial"/>
          <w:sz w:val="16"/>
          <w:szCs w:val="16"/>
          <w:lang w:val="fr-FR"/>
        </w:rPr>
        <w:t>D’indiquer les distances entre les centres de santé et les villages (par temps de parcours ou distance en kilomètres)</w:t>
      </w:r>
    </w:p>
    <w:p w:rsidR="00861933" w:rsidRPr="00293FA6" w:rsidRDefault="007E30C1" w:rsidP="008500AA">
      <w:pPr>
        <w:numPr>
          <w:ilvl w:val="0"/>
          <w:numId w:val="30"/>
        </w:numPr>
        <w:tabs>
          <w:tab w:val="clear" w:pos="720"/>
          <w:tab w:val="num" w:pos="360"/>
        </w:tabs>
        <w:spacing w:line="288" w:lineRule="auto"/>
        <w:ind w:left="426" w:hanging="426"/>
        <w:jc w:val="both"/>
        <w:rPr>
          <w:rFonts w:ascii="Arial" w:hAnsi="Arial" w:cs="Arial"/>
          <w:sz w:val="16"/>
          <w:szCs w:val="16"/>
          <w:lang w:val="fr-FR"/>
        </w:rPr>
      </w:pPr>
      <w:r w:rsidRPr="00293FA6">
        <w:rPr>
          <w:rFonts w:ascii="Arial" w:hAnsi="Arial" w:cs="Arial"/>
          <w:sz w:val="16"/>
          <w:szCs w:val="16"/>
          <w:lang w:val="fr-FR"/>
        </w:rPr>
        <w:t xml:space="preserve"> De planifier des itinéraires pour les activités de supervision, d’investigation de cas ou d’intervention</w:t>
      </w:r>
    </w:p>
    <w:p w:rsidR="00861933" w:rsidRPr="00293FA6" w:rsidRDefault="007E30C1" w:rsidP="008500AA">
      <w:pPr>
        <w:numPr>
          <w:ilvl w:val="0"/>
          <w:numId w:val="30"/>
        </w:numPr>
        <w:tabs>
          <w:tab w:val="clear" w:pos="720"/>
          <w:tab w:val="num" w:pos="360"/>
        </w:tabs>
        <w:spacing w:line="288" w:lineRule="auto"/>
        <w:ind w:left="426" w:hanging="426"/>
        <w:jc w:val="both"/>
        <w:rPr>
          <w:rFonts w:ascii="Arial" w:hAnsi="Arial" w:cs="Arial"/>
          <w:sz w:val="16"/>
          <w:szCs w:val="16"/>
          <w:lang w:val="fr-FR"/>
        </w:rPr>
      </w:pPr>
      <w:r w:rsidRPr="00293FA6">
        <w:rPr>
          <w:rFonts w:ascii="Arial" w:hAnsi="Arial" w:cs="Arial"/>
          <w:sz w:val="16"/>
          <w:szCs w:val="16"/>
          <w:lang w:val="fr-FR"/>
        </w:rPr>
        <w:t xml:space="preserve"> De repérer </w:t>
      </w:r>
      <w:r w:rsidRPr="00293FA6">
        <w:rPr>
          <w:rFonts w:ascii="Arial" w:hAnsi="Arial" w:cs="Arial"/>
          <w:sz w:val="16"/>
          <w:szCs w:val="16"/>
          <w:lang w:val="fr-FR"/>
        </w:rPr>
        <w:t>les lieux où surviennent les cas de maladie et d’identifier les populations les plus exposées à la transmission de maladies spécifiques.</w:t>
      </w:r>
    </w:p>
    <w:p w:rsidR="00861933" w:rsidRPr="00293FA6" w:rsidRDefault="007E30C1" w:rsidP="0086193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pacing w:line="288" w:lineRule="auto"/>
        <w:rPr>
          <w:rFonts w:cs="Arial"/>
          <w:sz w:val="16"/>
          <w:szCs w:val="16"/>
        </w:rPr>
      </w:pPr>
    </w:p>
    <w:p w:rsidR="00861933" w:rsidRPr="00293FA6" w:rsidRDefault="007E30C1" w:rsidP="00861933">
      <w:pPr>
        <w:rPr>
          <w:rFonts w:ascii="Arial" w:hAnsi="Arial" w:cs="Arial"/>
          <w:sz w:val="16"/>
          <w:szCs w:val="16"/>
        </w:rPr>
      </w:pPr>
      <w:r w:rsidRPr="00293FA6">
        <w:rPr>
          <w:rFonts w:ascii="Arial" w:hAnsi="Arial" w:cs="Arial"/>
          <w:sz w:val="16"/>
          <w:szCs w:val="16"/>
        </w:rPr>
        <w:t>Il faut produire une carte et l’utiliser comme outil de surveillance de routine de la maladie. Pour ce faire :</w:t>
      </w:r>
    </w:p>
    <w:p w:rsidR="00861933" w:rsidRPr="00293FA6" w:rsidRDefault="007E30C1" w:rsidP="008500AA">
      <w:pPr>
        <w:numPr>
          <w:ilvl w:val="0"/>
          <w:numId w:val="31"/>
        </w:numPr>
        <w:spacing w:line="288" w:lineRule="auto"/>
        <w:ind w:left="426" w:hanging="426"/>
        <w:jc w:val="both"/>
        <w:rPr>
          <w:rFonts w:cs="Arial"/>
          <w:sz w:val="16"/>
          <w:szCs w:val="16"/>
        </w:rPr>
      </w:pPr>
      <w:r w:rsidRPr="00293FA6">
        <w:rPr>
          <w:rFonts w:cs="Arial"/>
          <w:sz w:val="16"/>
          <w:szCs w:val="16"/>
        </w:rPr>
        <w:t>Obtenir</w:t>
      </w:r>
      <w:r w:rsidRPr="00293FA6">
        <w:rPr>
          <w:rFonts w:cs="Arial"/>
          <w:sz w:val="16"/>
          <w:szCs w:val="16"/>
        </w:rPr>
        <w:t xml:space="preserve"> une carte de la région auprès de l’administration locale ou du service du cadastre. Porter les principales caractéristiques nécessaires à l’action sanitaire sur un papier transparent puis sur une plus grande carte qu’on affichera au mur pour une utilisati</w:t>
      </w:r>
      <w:r w:rsidRPr="00293FA6">
        <w:rPr>
          <w:rFonts w:cs="Arial"/>
          <w:sz w:val="16"/>
          <w:szCs w:val="16"/>
        </w:rPr>
        <w:t>on plus commode. Si aucune carte officielle n’est disponible, dessiner la zone couvrant l’ensemble du district.</w:t>
      </w:r>
    </w:p>
    <w:p w:rsidR="00861933" w:rsidRPr="00293FA6" w:rsidRDefault="007E30C1" w:rsidP="00861933">
      <w:pPr>
        <w:tabs>
          <w:tab w:val="left" w:pos="0"/>
          <w:tab w:val="left" w:pos="708"/>
          <w:tab w:val="left" w:pos="1416"/>
          <w:tab w:val="left" w:pos="2124"/>
          <w:tab w:val="left" w:pos="2832"/>
          <w:tab w:val="left" w:pos="3540"/>
        </w:tabs>
        <w:spacing w:line="288" w:lineRule="auto"/>
        <w:ind w:left="1800" w:hanging="120"/>
        <w:rPr>
          <w:rFonts w:cs="Arial"/>
          <w:sz w:val="16"/>
          <w:szCs w:val="16"/>
        </w:rPr>
      </w:pPr>
    </w:p>
    <w:p w:rsidR="00861933" w:rsidRPr="00293FA6" w:rsidRDefault="007E30C1" w:rsidP="008500AA">
      <w:pPr>
        <w:numPr>
          <w:ilvl w:val="0"/>
          <w:numId w:val="31"/>
        </w:numPr>
        <w:spacing w:line="288" w:lineRule="auto"/>
        <w:ind w:left="426" w:hanging="426"/>
        <w:jc w:val="both"/>
        <w:rPr>
          <w:rFonts w:cs="Arial"/>
          <w:sz w:val="16"/>
          <w:szCs w:val="16"/>
        </w:rPr>
      </w:pPr>
      <w:r w:rsidRPr="00293FA6">
        <w:rPr>
          <w:rFonts w:cs="Arial"/>
          <w:sz w:val="16"/>
          <w:szCs w:val="16"/>
        </w:rPr>
        <w:t>Préparer un code de symboles cartographiques pour représenter les caractéristiques suivantes :</w:t>
      </w:r>
    </w:p>
    <w:p w:rsidR="00861933" w:rsidRPr="00293FA6" w:rsidRDefault="007E30C1" w:rsidP="00861933">
      <w:pPr>
        <w:tabs>
          <w:tab w:val="left" w:pos="4248"/>
          <w:tab w:val="left" w:pos="4956"/>
          <w:tab w:val="left" w:pos="5664"/>
          <w:tab w:val="left" w:pos="6372"/>
          <w:tab w:val="left" w:pos="7080"/>
          <w:tab w:val="left" w:pos="7788"/>
        </w:tabs>
        <w:spacing w:line="288" w:lineRule="auto"/>
        <w:ind w:left="1800"/>
        <w:rPr>
          <w:rFonts w:cs="Arial"/>
          <w:sz w:val="16"/>
          <w:szCs w:val="16"/>
        </w:rPr>
      </w:pPr>
    </w:p>
    <w:p w:rsidR="00861933" w:rsidRPr="00293FA6" w:rsidRDefault="007E30C1" w:rsidP="00861933">
      <w:pPr>
        <w:tabs>
          <w:tab w:val="left" w:pos="4248"/>
          <w:tab w:val="left" w:pos="4956"/>
          <w:tab w:val="left" w:pos="5664"/>
          <w:tab w:val="left" w:pos="6372"/>
          <w:tab w:val="left" w:pos="7080"/>
          <w:tab w:val="left" w:pos="7788"/>
        </w:tabs>
        <w:spacing w:line="288" w:lineRule="auto"/>
        <w:ind w:left="567" w:hanging="141"/>
        <w:jc w:val="both"/>
        <w:rPr>
          <w:rFonts w:cs="Arial"/>
          <w:sz w:val="16"/>
          <w:szCs w:val="16"/>
        </w:rPr>
      </w:pPr>
      <w:r w:rsidRPr="00293FA6">
        <w:rPr>
          <w:rFonts w:cs="Arial"/>
          <w:sz w:val="16"/>
          <w:szCs w:val="16"/>
        </w:rPr>
        <w:t>- Emplacement des formations sanitaires dans le</w:t>
      </w:r>
      <w:r w:rsidRPr="00293FA6">
        <w:rPr>
          <w:rFonts w:cs="Arial"/>
          <w:sz w:val="16"/>
          <w:szCs w:val="16"/>
        </w:rPr>
        <w:t xml:space="preserve"> district et localisation de la zone desservie par chacune d’elles ;</w:t>
      </w:r>
    </w:p>
    <w:p w:rsidR="00861933" w:rsidRPr="00293FA6" w:rsidRDefault="007E30C1" w:rsidP="00861933">
      <w:pPr>
        <w:tabs>
          <w:tab w:val="left" w:pos="4248"/>
          <w:tab w:val="left" w:pos="4956"/>
          <w:tab w:val="left" w:pos="5664"/>
          <w:tab w:val="left" w:pos="6372"/>
          <w:tab w:val="left" w:pos="7080"/>
          <w:tab w:val="left" w:pos="7788"/>
        </w:tabs>
        <w:spacing w:line="288" w:lineRule="auto"/>
        <w:ind w:left="1800" w:hanging="1374"/>
        <w:jc w:val="both"/>
        <w:rPr>
          <w:rFonts w:cs="Arial"/>
          <w:sz w:val="16"/>
          <w:szCs w:val="16"/>
        </w:rPr>
      </w:pPr>
      <w:r w:rsidRPr="00293FA6">
        <w:rPr>
          <w:rFonts w:cs="Arial"/>
          <w:sz w:val="16"/>
          <w:szCs w:val="16"/>
        </w:rPr>
        <w:t>- zones géographiques, telles que forêts, aires de savane, villages, routes et villes ;</w:t>
      </w:r>
    </w:p>
    <w:p w:rsidR="00861933" w:rsidRPr="00293FA6" w:rsidRDefault="007E30C1" w:rsidP="00861933">
      <w:pPr>
        <w:spacing w:line="288" w:lineRule="auto"/>
        <w:ind w:left="567" w:hanging="141"/>
        <w:rPr>
          <w:rFonts w:cs="Arial"/>
          <w:sz w:val="16"/>
          <w:szCs w:val="16"/>
        </w:rPr>
      </w:pPr>
      <w:r w:rsidRPr="00293FA6">
        <w:rPr>
          <w:rFonts w:cs="Arial"/>
          <w:sz w:val="16"/>
          <w:szCs w:val="16"/>
        </w:rPr>
        <w:t>-</w:t>
      </w:r>
      <w:r w:rsidRPr="00293FA6">
        <w:rPr>
          <w:rFonts w:cs="Arial"/>
          <w:sz w:val="16"/>
          <w:szCs w:val="16"/>
        </w:rPr>
        <w:tab/>
        <w:t>zones socio-économiques ayant un rapport avec les maladies prioritaires;</w:t>
      </w:r>
    </w:p>
    <w:p w:rsidR="00861933" w:rsidRPr="00293FA6" w:rsidRDefault="007E30C1" w:rsidP="00861933">
      <w:pPr>
        <w:spacing w:line="288" w:lineRule="auto"/>
        <w:ind w:left="567" w:hanging="141"/>
        <w:jc w:val="both"/>
        <w:rPr>
          <w:rFonts w:cs="Arial"/>
          <w:sz w:val="16"/>
          <w:szCs w:val="16"/>
        </w:rPr>
      </w:pPr>
      <w:r w:rsidRPr="00293FA6">
        <w:rPr>
          <w:rFonts w:cs="Arial"/>
          <w:sz w:val="16"/>
          <w:szCs w:val="16"/>
        </w:rPr>
        <w:t>-</w:t>
      </w:r>
      <w:r w:rsidRPr="00293FA6">
        <w:rPr>
          <w:rFonts w:cs="Arial"/>
          <w:sz w:val="16"/>
          <w:szCs w:val="16"/>
        </w:rPr>
        <w:tab/>
        <w:t>sites d’activités impo</w:t>
      </w:r>
      <w:r w:rsidRPr="00293FA6">
        <w:rPr>
          <w:rFonts w:cs="Arial"/>
          <w:sz w:val="16"/>
          <w:szCs w:val="16"/>
        </w:rPr>
        <w:t>rtantes telles que mines ou chantiers de construction;</w:t>
      </w:r>
    </w:p>
    <w:p w:rsidR="00861933" w:rsidRPr="00293FA6" w:rsidRDefault="007E30C1" w:rsidP="00861933">
      <w:pPr>
        <w:spacing w:line="288" w:lineRule="auto"/>
        <w:ind w:left="567" w:hanging="141"/>
        <w:jc w:val="both"/>
        <w:rPr>
          <w:rFonts w:cs="Arial"/>
          <w:sz w:val="16"/>
          <w:szCs w:val="16"/>
        </w:rPr>
      </w:pPr>
      <w:r w:rsidRPr="00293FA6">
        <w:rPr>
          <w:rFonts w:cs="Arial"/>
          <w:sz w:val="16"/>
          <w:szCs w:val="16"/>
        </w:rPr>
        <w:t>-</w:t>
      </w:r>
      <w:r w:rsidRPr="00293FA6">
        <w:rPr>
          <w:rFonts w:cs="Arial"/>
          <w:sz w:val="16"/>
          <w:szCs w:val="16"/>
        </w:rPr>
        <w:tab/>
        <w:t>lieux où ont été enregistrés des cas suspects et confirmés de maladies prioritaires ;</w:t>
      </w:r>
    </w:p>
    <w:p w:rsidR="00861933" w:rsidRPr="00293FA6" w:rsidRDefault="007E30C1" w:rsidP="00861933">
      <w:pPr>
        <w:spacing w:line="288" w:lineRule="auto"/>
        <w:ind w:left="567" w:hanging="141"/>
        <w:jc w:val="both"/>
        <w:rPr>
          <w:rFonts w:cs="Arial"/>
          <w:color w:val="FFFFFF"/>
          <w:sz w:val="16"/>
          <w:szCs w:val="16"/>
        </w:rPr>
      </w:pPr>
      <w:r w:rsidRPr="00293FA6">
        <w:rPr>
          <w:rFonts w:cs="Arial"/>
          <w:sz w:val="16"/>
          <w:szCs w:val="16"/>
        </w:rPr>
        <w:t>-</w:t>
      </w:r>
      <w:r w:rsidRPr="00293FA6">
        <w:rPr>
          <w:rFonts w:cs="Arial"/>
          <w:sz w:val="16"/>
          <w:szCs w:val="16"/>
        </w:rPr>
        <w:tab/>
        <w:t>lieux où ont été enregistrées des flambées épidémiques antérieur</w:t>
      </w:r>
      <w:r w:rsidRPr="00293FA6">
        <w:rPr>
          <w:rFonts w:cs="Arial"/>
          <w:color w:val="FFFFFF"/>
          <w:sz w:val="16"/>
          <w:szCs w:val="16"/>
        </w:rPr>
        <w:t>es</w:t>
      </w:r>
    </w:p>
    <w:p w:rsidR="00861933" w:rsidRPr="00293FA6" w:rsidRDefault="007E30C1" w:rsidP="00861933">
      <w:pPr>
        <w:spacing w:line="288" w:lineRule="auto"/>
        <w:jc w:val="both"/>
        <w:rPr>
          <w:rFonts w:cs="Arial"/>
          <w:color w:val="FFFFFF"/>
          <w:sz w:val="16"/>
          <w:szCs w:val="16"/>
        </w:rPr>
      </w:pPr>
    </w:p>
    <w:p w:rsidR="00861933" w:rsidRPr="00293FA6" w:rsidRDefault="0034594E" w:rsidP="00861933">
      <w:pPr>
        <w:ind w:left="1440" w:hanging="540"/>
        <w:rPr>
          <w:rFonts w:cs="Arial"/>
          <w:sz w:val="16"/>
          <w:szCs w:val="16"/>
        </w:rPr>
      </w:pPr>
      <w:r>
        <w:rPr>
          <w:rFonts w:cs="Arial"/>
          <w:noProof/>
          <w:color w:val="000000"/>
          <w:sz w:val="16"/>
          <w:szCs w:val="16"/>
        </w:rPr>
        <mc:AlternateContent>
          <mc:Choice Requires="wps">
            <w:drawing>
              <wp:inline distT="0" distB="0" distL="0" distR="0">
                <wp:extent cx="4070350" cy="425450"/>
                <wp:effectExtent l="19050" t="19050" r="0" b="34290"/>
                <wp:docPr id="8"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070350" cy="425450"/>
                        </a:xfrm>
                        <a:prstGeom prst="rect">
                          <a:avLst/>
                        </a:prstGeom>
                      </wps:spPr>
                      <wps:txbx>
                        <w:txbxContent>
                          <w:p w:rsidR="0034594E" w:rsidRDefault="0034594E" w:rsidP="0034594E">
                            <w:pPr>
                              <w:pStyle w:val="NormalWeb"/>
                              <w:spacing w:before="0" w:beforeAutospacing="0" w:after="0" w:afterAutospacing="0"/>
                              <w:jc w:val="center"/>
                            </w:pPr>
                            <w:r>
                              <w:rPr>
                                <w:rFonts w:ascii="Arial Black" w:hAnsi="Arial Black"/>
                                <w:i/>
                                <w:iCs/>
                                <w:outline/>
                                <w:shadow/>
                                <w:color w:val="000000"/>
                                <w:sz w:val="72"/>
                                <w:szCs w:val="72"/>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solidFill>
                                    <w14:srgbClr w14:val="FFFFFF"/>
                                  </w14:solidFill>
                                </w14:textFill>
                              </w:rPr>
                              <w:t xml:space="preserve">Figure N° 4 : Représentation des préfectures par type </w:t>
                            </w:r>
                          </w:p>
                        </w:txbxContent>
                      </wps:txbx>
                      <wps:bodyPr wrap="square" numCol="1" fromWordArt="1">
                        <a:prstTxWarp prst="textPlain">
                          <a:avLst>
                            <a:gd name="adj" fmla="val 50000"/>
                          </a:avLst>
                        </a:prstTxWarp>
                        <a:spAutoFit/>
                      </wps:bodyPr>
                    </wps:wsp>
                  </a:graphicData>
                </a:graphic>
              </wp:inline>
            </w:drawing>
          </mc:Choice>
          <mc:Fallback>
            <w:pict>
              <v:shape id="WordArt 2" o:spid="_x0000_s1145" type="#_x0000_t202" style="width:320.5pt;height:3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" filled="f" stroked="f">
                <o:lock v:ext="edit" shapetype="t"/>
                <v:textbox style="mso-fit-shape-to-text:t">
                  <w:txbxContent>
                    <w:p w:rsidR="0034594E" w:rsidRDefault="0034594E" w:rsidP="0034594E">
                      <w:pPr>
                        <w:pStyle w:val="NormalWeb"/>
                        <w:spacing w:before="0" w:beforeAutospacing="0" w:after="0" w:afterAutospacing="0"/>
                        <w:jc w:val="center"/>
                      </w:pPr>
                      <w:r>
                        <w:rPr>
                          <w:rFonts w:ascii="Arial Black" w:hAnsi="Arial Black"/>
                          <w:i/>
                          <w:iCs/>
                          <w:outline/>
                          <w:shadow/>
                          <w:color w:val="000000"/>
                          <w:sz w:val="72"/>
                          <w:szCs w:val="72"/>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solidFill>
                              <w14:srgbClr w14:val="FFFFFF"/>
                            </w14:solidFill>
                          </w14:textFill>
                        </w:rPr>
                        <w:t xml:space="preserve">Figure N° 4 : Représentation des préfectures par type </w:t>
                      </w:r>
                    </w:p>
                  </w:txbxContent>
                </v:textbox>
                <w10:anchorlock/>
              </v:shape>
            </w:pict>
          </mc:Fallback>
        </mc:AlternateContent>
      </w:r>
      <w:r w:rsidR="007E30C1" w:rsidRPr="00293FA6">
        <w:rPr>
          <w:rFonts w:cs="Arial"/>
          <w:sz w:val="16"/>
          <w:szCs w:val="16"/>
        </w:rPr>
        <w:object w:dxaOrig="7189" w:dyaOrig="5387">
          <v:shape id="_x0000_i1027" type="#_x0000_t75" style="width:346pt;height:269.5pt" o:ole="">
            <v:imagedata r:id="rId15" o:title=""/>
          </v:shape>
          <o:OLEObject Type="Embed" ProgID="PowerPoint.Slide.12" ShapeID="_x0000_i1027" DrawAspect="Content" ObjectID="_1619139781" r:id="rId16"/>
        </w:object>
      </w:r>
      <w:r w:rsidR="007E30C1" w:rsidRPr="00293FA6">
        <w:rPr>
          <w:rFonts w:cs="Arial"/>
          <w:sz w:val="16"/>
          <w:szCs w:val="16"/>
        </w:rPr>
        <w:t xml:space="preserve">                       Source : rapport du PNLOC 2002</w:t>
      </w:r>
    </w:p>
    <w:p w:rsidR="00861933" w:rsidRPr="00293FA6" w:rsidRDefault="007E30C1" w:rsidP="00861933">
      <w:pPr>
        <w:rPr>
          <w:rFonts w:cs="Arial"/>
          <w:sz w:val="16"/>
          <w:szCs w:val="16"/>
        </w:rPr>
      </w:pPr>
    </w:p>
    <w:p w:rsidR="00861933" w:rsidRPr="00293FA6" w:rsidRDefault="007E30C1" w:rsidP="00861933">
      <w:pPr>
        <w:rPr>
          <w:rFonts w:cs="Arial"/>
          <w:sz w:val="16"/>
          <w:szCs w:val="16"/>
        </w:rPr>
      </w:pPr>
      <w:r w:rsidRPr="00293FA6">
        <w:rPr>
          <w:rFonts w:cs="Arial"/>
          <w:sz w:val="16"/>
          <w:szCs w:val="16"/>
        </w:rPr>
        <w:t>3.5</w:t>
      </w:r>
      <w:r w:rsidRPr="00293FA6">
        <w:rPr>
          <w:rFonts w:cs="Arial"/>
          <w:sz w:val="16"/>
          <w:szCs w:val="16"/>
        </w:rPr>
        <w:tab/>
        <w:t>Analyser les données selon les caractéristiques de personne</w:t>
      </w:r>
    </w:p>
    <w:p w:rsidR="00861933" w:rsidRPr="00293FA6" w:rsidRDefault="007E30C1" w:rsidP="0086193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pacing w:line="275" w:lineRule="auto"/>
        <w:rPr>
          <w:rFonts w:cs="Arial"/>
          <w:sz w:val="16"/>
          <w:szCs w:val="16"/>
        </w:rPr>
      </w:pPr>
    </w:p>
    <w:p w:rsidR="00861933" w:rsidRPr="00293FA6" w:rsidRDefault="007E30C1" w:rsidP="00861933">
      <w:pPr>
        <w:jc w:val="both"/>
        <w:rPr>
          <w:rFonts w:ascii="Arial" w:hAnsi="Arial" w:cs="Arial"/>
          <w:sz w:val="16"/>
          <w:szCs w:val="16"/>
        </w:rPr>
      </w:pPr>
      <w:r w:rsidRPr="00293FA6">
        <w:rPr>
          <w:rFonts w:ascii="Arial" w:hAnsi="Arial" w:cs="Arial"/>
          <w:sz w:val="16"/>
          <w:szCs w:val="16"/>
        </w:rPr>
        <w:t>L’analyse sur la base des caractéristiques individuelles est recommandée pour la description des populations les plus exposées aux malad</w:t>
      </w:r>
      <w:r w:rsidRPr="00293FA6">
        <w:rPr>
          <w:rFonts w:ascii="Arial" w:hAnsi="Arial" w:cs="Arial"/>
          <w:sz w:val="16"/>
          <w:szCs w:val="16"/>
        </w:rPr>
        <w:t>ies à potentiel épidémique et à celles que l’on tente d’éradiquer et d’éliminer. Comme ces maladies sont notifiées dans le cadre d’une surveillance cas par cas, ces caractéristiques individuelles devraient être disponibles. Il n’est pas recommandé d’effect</w:t>
      </w:r>
      <w:r w:rsidRPr="00293FA6">
        <w:rPr>
          <w:rFonts w:ascii="Arial" w:hAnsi="Arial" w:cs="Arial"/>
          <w:sz w:val="16"/>
          <w:szCs w:val="16"/>
        </w:rPr>
        <w:t>uer systématiquement cette analyse pour les données synthétiques.</w:t>
      </w:r>
    </w:p>
    <w:p w:rsidR="00861933" w:rsidRPr="00293FA6" w:rsidRDefault="007E30C1" w:rsidP="00861933">
      <w:pPr>
        <w:jc w:val="both"/>
        <w:rPr>
          <w:rFonts w:ascii="Arial" w:hAnsi="Arial" w:cs="Arial"/>
          <w:sz w:val="16"/>
          <w:szCs w:val="16"/>
        </w:rPr>
      </w:pPr>
    </w:p>
    <w:p w:rsidR="00861933" w:rsidRPr="00293FA6" w:rsidRDefault="007E30C1" w:rsidP="00861933">
      <w:pPr>
        <w:jc w:val="both"/>
        <w:rPr>
          <w:rFonts w:ascii="Arial" w:hAnsi="Arial" w:cs="Arial"/>
          <w:sz w:val="16"/>
          <w:szCs w:val="16"/>
        </w:rPr>
      </w:pPr>
      <w:r w:rsidRPr="00293FA6">
        <w:rPr>
          <w:rFonts w:ascii="Arial" w:hAnsi="Arial" w:cs="Arial"/>
          <w:sz w:val="16"/>
          <w:szCs w:val="16"/>
        </w:rPr>
        <w:t>Un simple décompte des cas ne fournira pas toutes les informations dont le district a besoin. Pour comparer la survenue d’une maladie à divers endroits ou à des moments différents, on tradu</w:t>
      </w:r>
      <w:r w:rsidRPr="00293FA6">
        <w:rPr>
          <w:rFonts w:ascii="Arial" w:hAnsi="Arial" w:cs="Arial"/>
          <w:sz w:val="16"/>
          <w:szCs w:val="16"/>
        </w:rPr>
        <w:t>it les totaux récapitulatifs des cas et décès en pourcentages et taux.</w:t>
      </w:r>
    </w:p>
    <w:p w:rsidR="00861933" w:rsidRPr="00293FA6" w:rsidRDefault="007E30C1" w:rsidP="00861933">
      <w:pPr>
        <w:jc w:val="both"/>
        <w:rPr>
          <w:rFonts w:ascii="Arial" w:hAnsi="Arial" w:cs="Arial"/>
          <w:sz w:val="16"/>
          <w:szCs w:val="16"/>
        </w:rPr>
      </w:pPr>
    </w:p>
    <w:p w:rsidR="00861933" w:rsidRPr="00293FA6" w:rsidRDefault="007E30C1" w:rsidP="00861933">
      <w:pPr>
        <w:rPr>
          <w:rFonts w:ascii="Arial" w:hAnsi="Arial" w:cs="Arial"/>
          <w:sz w:val="16"/>
          <w:szCs w:val="16"/>
        </w:rPr>
      </w:pPr>
      <w:r w:rsidRPr="00293FA6">
        <w:rPr>
          <w:rFonts w:ascii="Arial" w:hAnsi="Arial" w:cs="Arial"/>
          <w:sz w:val="16"/>
          <w:szCs w:val="16"/>
        </w:rPr>
        <w:t>D’abord, il faut savoir distinguer le numérateur du dénominateur.</w:t>
      </w:r>
    </w:p>
    <w:p w:rsidR="00861933" w:rsidRPr="00293FA6" w:rsidRDefault="007E30C1" w:rsidP="008500AA">
      <w:pPr>
        <w:numPr>
          <w:ilvl w:val="0"/>
          <w:numId w:val="32"/>
        </w:numPr>
        <w:tabs>
          <w:tab w:val="clear" w:pos="720"/>
        </w:tabs>
        <w:spacing w:line="288" w:lineRule="auto"/>
        <w:ind w:left="284" w:hanging="284"/>
        <w:jc w:val="both"/>
        <w:rPr>
          <w:rFonts w:ascii="Arial" w:hAnsi="Arial" w:cs="Arial"/>
          <w:sz w:val="16"/>
          <w:szCs w:val="16"/>
          <w:lang w:val="fr-FR"/>
        </w:rPr>
      </w:pPr>
      <w:r w:rsidRPr="00293FA6">
        <w:rPr>
          <w:rFonts w:ascii="Arial" w:hAnsi="Arial" w:cs="Arial"/>
          <w:sz w:val="16"/>
          <w:szCs w:val="16"/>
          <w:lang w:val="fr-FR"/>
        </w:rPr>
        <w:t xml:space="preserve">Le </w:t>
      </w:r>
      <w:r w:rsidRPr="00293FA6">
        <w:rPr>
          <w:rFonts w:ascii="Arial" w:hAnsi="Arial" w:cs="Arial"/>
          <w:b/>
          <w:i/>
          <w:sz w:val="16"/>
          <w:szCs w:val="16"/>
          <w:lang w:val="fr-FR"/>
        </w:rPr>
        <w:t xml:space="preserve">numérateur </w:t>
      </w:r>
      <w:r w:rsidRPr="00293FA6">
        <w:rPr>
          <w:rFonts w:ascii="Arial" w:hAnsi="Arial" w:cs="Arial"/>
          <w:sz w:val="16"/>
          <w:szCs w:val="16"/>
          <w:lang w:val="fr-FR"/>
        </w:rPr>
        <w:t xml:space="preserve">est le nombre d’événements spécifiques mesurés. C’est par exemple le nombre effectif de cas ou de décès </w:t>
      </w:r>
      <w:r w:rsidRPr="00293FA6">
        <w:rPr>
          <w:rFonts w:ascii="Arial" w:hAnsi="Arial" w:cs="Arial"/>
          <w:sz w:val="16"/>
          <w:szCs w:val="16"/>
          <w:lang w:val="fr-FR"/>
        </w:rPr>
        <w:t>imputables à une maladie particulière.  Autre exemple: le nombre de cas de ver de Guinée survenus au cours de l’année chez les enfants de moins de 5 ans.</w:t>
      </w:r>
    </w:p>
    <w:p w:rsidR="00861933" w:rsidRPr="00293FA6" w:rsidRDefault="007E30C1" w:rsidP="00861933">
      <w:pPr>
        <w:tabs>
          <w:tab w:val="left" w:pos="0"/>
          <w:tab w:val="left" w:pos="708"/>
          <w:tab w:val="left" w:pos="1416"/>
          <w:tab w:val="left" w:pos="2124"/>
        </w:tabs>
        <w:spacing w:line="288" w:lineRule="auto"/>
        <w:ind w:left="284" w:hanging="284"/>
        <w:rPr>
          <w:rFonts w:cs="Arial"/>
          <w:sz w:val="16"/>
          <w:szCs w:val="16"/>
        </w:rPr>
      </w:pPr>
    </w:p>
    <w:p w:rsidR="00861933" w:rsidRPr="00293FA6" w:rsidRDefault="007E30C1" w:rsidP="008500AA">
      <w:pPr>
        <w:numPr>
          <w:ilvl w:val="0"/>
          <w:numId w:val="32"/>
        </w:numPr>
        <w:tabs>
          <w:tab w:val="clear" w:pos="720"/>
        </w:tabs>
        <w:spacing w:line="288" w:lineRule="auto"/>
        <w:ind w:left="284" w:hanging="284"/>
        <w:jc w:val="both"/>
        <w:rPr>
          <w:rFonts w:ascii="Arial" w:hAnsi="Arial" w:cs="Arial"/>
          <w:sz w:val="16"/>
          <w:szCs w:val="16"/>
          <w:lang w:val="fr-FR"/>
        </w:rPr>
      </w:pPr>
      <w:r w:rsidRPr="00293FA6">
        <w:rPr>
          <w:rFonts w:ascii="Arial" w:hAnsi="Arial" w:cs="Arial"/>
          <w:sz w:val="16"/>
          <w:szCs w:val="16"/>
          <w:lang w:val="fr-FR"/>
        </w:rPr>
        <w:t xml:space="preserve">Le </w:t>
      </w:r>
      <w:r w:rsidRPr="00293FA6">
        <w:rPr>
          <w:rFonts w:ascii="Arial" w:hAnsi="Arial" w:cs="Arial"/>
          <w:b/>
          <w:i/>
          <w:sz w:val="16"/>
          <w:szCs w:val="16"/>
          <w:lang w:val="fr-FR"/>
        </w:rPr>
        <w:t xml:space="preserve">dénominateur </w:t>
      </w:r>
      <w:r w:rsidRPr="00293FA6">
        <w:rPr>
          <w:rFonts w:ascii="Arial" w:hAnsi="Arial" w:cs="Arial"/>
          <w:sz w:val="16"/>
          <w:szCs w:val="16"/>
          <w:lang w:val="fr-FR"/>
        </w:rPr>
        <w:t>représente l’ensemble des événements possibles et d’où émergent ceux que l’on vient d</w:t>
      </w:r>
      <w:r w:rsidRPr="00293FA6">
        <w:rPr>
          <w:rFonts w:ascii="Arial" w:hAnsi="Arial" w:cs="Arial"/>
          <w:sz w:val="16"/>
          <w:szCs w:val="16"/>
          <w:lang w:val="fr-FR"/>
        </w:rPr>
        <w:t>e mesurer (par exemple, la taille de la population dans laquelle se sont présentés les cas ou décès imputables à une maladie spécifique, ou la population à risque).</w:t>
      </w:r>
    </w:p>
    <w:p w:rsidR="00861933" w:rsidRPr="00293FA6" w:rsidRDefault="007E30C1" w:rsidP="00861933">
      <w:pPr>
        <w:rPr>
          <w:rFonts w:cs="Arial"/>
          <w:sz w:val="16"/>
          <w:szCs w:val="16"/>
        </w:rPr>
      </w:pPr>
    </w:p>
    <w:p w:rsidR="00861933" w:rsidRPr="00293FA6" w:rsidRDefault="007E30C1" w:rsidP="008500AA">
      <w:pPr>
        <w:numPr>
          <w:ilvl w:val="0"/>
          <w:numId w:val="32"/>
        </w:numPr>
        <w:tabs>
          <w:tab w:val="clear" w:pos="720"/>
        </w:tabs>
        <w:spacing w:line="288" w:lineRule="auto"/>
        <w:ind w:left="284" w:hanging="284"/>
        <w:jc w:val="both"/>
        <w:rPr>
          <w:rFonts w:ascii="Arial" w:hAnsi="Arial" w:cs="Arial"/>
          <w:sz w:val="16"/>
          <w:szCs w:val="16"/>
          <w:lang w:val="fr-FR"/>
        </w:rPr>
      </w:pPr>
    </w:p>
    <w:p w:rsidR="00861933" w:rsidRPr="00293FA6" w:rsidRDefault="007E30C1" w:rsidP="00861933">
      <w:pPr>
        <w:rPr>
          <w:rFonts w:ascii="Arial" w:hAnsi="Arial" w:cs="Arial"/>
          <w:sz w:val="16"/>
          <w:szCs w:val="16"/>
        </w:rPr>
      </w:pPr>
      <w:r w:rsidRPr="00293FA6">
        <w:rPr>
          <w:rFonts w:ascii="Arial" w:hAnsi="Arial" w:cs="Arial"/>
          <w:b/>
          <w:bCs/>
          <w:sz w:val="16"/>
          <w:szCs w:val="16"/>
        </w:rPr>
        <w:t>On peut utiliser de simples pourcentages pour comparer des informations relatives à des p</w:t>
      </w:r>
      <w:r w:rsidRPr="00293FA6">
        <w:rPr>
          <w:rFonts w:ascii="Arial" w:hAnsi="Arial" w:cs="Arial"/>
          <w:b/>
          <w:bCs/>
          <w:sz w:val="16"/>
          <w:szCs w:val="16"/>
        </w:rPr>
        <w:t>opulations de tailles différentes. Par exemple</w:t>
      </w:r>
      <w:r w:rsidRPr="00293FA6">
        <w:rPr>
          <w:rFonts w:ascii="Arial" w:hAnsi="Arial" w:cs="Arial"/>
          <w:sz w:val="16"/>
          <w:szCs w:val="16"/>
        </w:rPr>
        <w:t>:</w:t>
      </w:r>
    </w:p>
    <w:p w:rsidR="00861933" w:rsidRPr="00293FA6" w:rsidRDefault="007E30C1" w:rsidP="0086193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pacing w:line="275" w:lineRule="auto"/>
        <w:rPr>
          <w:rFonts w:cs="Arial"/>
          <w:sz w:val="16"/>
          <w:szCs w:val="16"/>
        </w:rPr>
      </w:pPr>
    </w:p>
    <w:tbl>
      <w:tblPr>
        <w:tblW w:w="0" w:type="auto"/>
        <w:tblInd w:w="1534" w:type="dxa"/>
        <w:tblLayout w:type="fixed"/>
        <w:tblCellMar>
          <w:left w:w="116" w:type="dxa"/>
          <w:right w:w="116" w:type="dxa"/>
        </w:tblCellMar>
        <w:tblLook w:val="0000" w:firstRow="0" w:lastRow="0" w:firstColumn="0" w:lastColumn="0" w:noHBand="0" w:noVBand="0"/>
      </w:tblPr>
      <w:tblGrid>
        <w:gridCol w:w="1620"/>
        <w:gridCol w:w="4849"/>
      </w:tblGrid>
      <w:tr w:rsidR="00861933" w:rsidRPr="00293FA6" w:rsidTr="00077AC3">
        <w:tblPrEx>
          <w:tblCellMar>
            <w:top w:w="0" w:type="dxa"/>
            <w:bottom w:w="0" w:type="dxa"/>
          </w:tblCellMar>
        </w:tblPrEx>
        <w:tc>
          <w:tcPr>
            <w:tcW w:w="1620" w:type="dxa"/>
            <w:tcBorders>
              <w:top w:val="single" w:sz="8" w:space="0" w:color="000000"/>
              <w:left w:val="single" w:sz="8" w:space="0" w:color="000000"/>
              <w:bottom w:val="single" w:sz="8" w:space="0" w:color="000000"/>
              <w:right w:val="single" w:sz="8" w:space="0" w:color="000000"/>
            </w:tcBorders>
            <w:shd w:val="clear" w:color="auto" w:fill="auto"/>
            <w:vAlign w:val="bottom"/>
          </w:tcPr>
          <w:p w:rsidR="00861933" w:rsidRPr="00293FA6" w:rsidRDefault="007E30C1" w:rsidP="00077AC3">
            <w:pPr>
              <w:spacing w:line="19" w:lineRule="exact"/>
              <w:rPr>
                <w:rFonts w:cs="Arial"/>
                <w:sz w:val="16"/>
                <w:szCs w:val="16"/>
              </w:rPr>
            </w:pPr>
          </w:p>
          <w:p w:rsidR="00861933" w:rsidRPr="00293FA6" w:rsidRDefault="007E30C1" w:rsidP="00077AC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pacing w:line="274" w:lineRule="auto"/>
              <w:jc w:val="center"/>
              <w:rPr>
                <w:rFonts w:cs="Arial"/>
                <w:sz w:val="16"/>
                <w:szCs w:val="16"/>
              </w:rPr>
            </w:pPr>
            <w:r w:rsidRPr="00293FA6">
              <w:rPr>
                <w:rFonts w:cs="Arial"/>
                <w:b/>
                <w:sz w:val="16"/>
                <w:szCs w:val="16"/>
              </w:rPr>
              <w:t>Formation sanitaire</w:t>
            </w:r>
          </w:p>
        </w:tc>
        <w:tc>
          <w:tcPr>
            <w:tcW w:w="4849" w:type="dxa"/>
            <w:tcBorders>
              <w:top w:val="single" w:sz="8" w:space="0" w:color="000000"/>
              <w:left w:val="single" w:sz="8" w:space="0" w:color="000000"/>
              <w:bottom w:val="single" w:sz="8" w:space="0" w:color="000000"/>
              <w:right w:val="single" w:sz="8" w:space="0" w:color="000000"/>
            </w:tcBorders>
            <w:shd w:val="clear" w:color="auto" w:fill="auto"/>
            <w:vAlign w:val="bottom"/>
          </w:tcPr>
          <w:p w:rsidR="00861933" w:rsidRPr="00293FA6" w:rsidRDefault="007E30C1" w:rsidP="00077AC3">
            <w:pPr>
              <w:spacing w:line="19" w:lineRule="exact"/>
              <w:rPr>
                <w:rFonts w:cs="Arial"/>
                <w:sz w:val="16"/>
                <w:szCs w:val="16"/>
              </w:rPr>
            </w:pPr>
          </w:p>
          <w:p w:rsidR="00861933" w:rsidRPr="00293FA6" w:rsidRDefault="007E30C1" w:rsidP="00077AC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pacing w:line="274" w:lineRule="auto"/>
              <w:jc w:val="center"/>
              <w:rPr>
                <w:rFonts w:cs="Arial"/>
                <w:sz w:val="16"/>
                <w:szCs w:val="16"/>
              </w:rPr>
            </w:pPr>
            <w:r w:rsidRPr="00293FA6">
              <w:rPr>
                <w:rFonts w:cs="Arial"/>
                <w:b/>
                <w:sz w:val="16"/>
                <w:szCs w:val="16"/>
              </w:rPr>
              <w:t>Nombre de cas de ver de Guinée survenus au cours de l’année chez les enfants d’âge scolaire</w:t>
            </w:r>
          </w:p>
        </w:tc>
      </w:tr>
      <w:tr w:rsidR="00861933" w:rsidRPr="00293FA6" w:rsidTr="00077AC3">
        <w:tblPrEx>
          <w:tblCellMar>
            <w:top w:w="0" w:type="dxa"/>
            <w:bottom w:w="0" w:type="dxa"/>
          </w:tblCellMar>
        </w:tblPrEx>
        <w:tc>
          <w:tcPr>
            <w:tcW w:w="1620" w:type="dxa"/>
            <w:tcBorders>
              <w:top w:val="single" w:sz="8" w:space="0" w:color="000000"/>
              <w:left w:val="single" w:sz="7" w:space="0" w:color="000000"/>
              <w:bottom w:val="single" w:sz="6" w:space="0" w:color="FFFFFF"/>
              <w:right w:val="single" w:sz="6" w:space="0" w:color="FFFFFF"/>
            </w:tcBorders>
            <w:shd w:val="clear" w:color="auto" w:fill="auto"/>
            <w:vAlign w:val="bottom"/>
          </w:tcPr>
          <w:p w:rsidR="00861933" w:rsidRPr="00293FA6" w:rsidRDefault="007E30C1" w:rsidP="00077AC3">
            <w:pPr>
              <w:spacing w:line="19" w:lineRule="exact"/>
              <w:rPr>
                <w:rFonts w:cs="Arial"/>
                <w:sz w:val="16"/>
                <w:szCs w:val="16"/>
              </w:rPr>
            </w:pPr>
          </w:p>
          <w:p w:rsidR="00861933" w:rsidRPr="00293FA6" w:rsidRDefault="007E30C1" w:rsidP="00077AC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pacing w:line="274" w:lineRule="auto"/>
              <w:jc w:val="center"/>
              <w:rPr>
                <w:rFonts w:cs="Arial"/>
                <w:sz w:val="16"/>
                <w:szCs w:val="16"/>
              </w:rPr>
            </w:pPr>
            <w:r w:rsidRPr="00293FA6">
              <w:rPr>
                <w:rFonts w:cs="Arial"/>
                <w:sz w:val="16"/>
                <w:szCs w:val="16"/>
              </w:rPr>
              <w:t>A</w:t>
            </w:r>
          </w:p>
        </w:tc>
        <w:tc>
          <w:tcPr>
            <w:tcW w:w="4849" w:type="dxa"/>
            <w:tcBorders>
              <w:top w:val="single" w:sz="8" w:space="0" w:color="000000"/>
              <w:left w:val="single" w:sz="7" w:space="0" w:color="000000"/>
              <w:bottom w:val="single" w:sz="6" w:space="0" w:color="FFFFFF"/>
              <w:right w:val="single" w:sz="7" w:space="0" w:color="000000"/>
            </w:tcBorders>
            <w:shd w:val="clear" w:color="auto" w:fill="auto"/>
            <w:vAlign w:val="bottom"/>
          </w:tcPr>
          <w:p w:rsidR="00861933" w:rsidRPr="00293FA6" w:rsidRDefault="007E30C1" w:rsidP="00077AC3">
            <w:pPr>
              <w:spacing w:line="19" w:lineRule="exact"/>
              <w:rPr>
                <w:rFonts w:cs="Arial"/>
                <w:sz w:val="16"/>
                <w:szCs w:val="16"/>
              </w:rPr>
            </w:pPr>
          </w:p>
          <w:p w:rsidR="00861933" w:rsidRPr="00293FA6" w:rsidRDefault="007E30C1" w:rsidP="00077AC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pacing w:line="274" w:lineRule="auto"/>
              <w:jc w:val="center"/>
              <w:rPr>
                <w:rFonts w:cs="Arial"/>
                <w:sz w:val="16"/>
                <w:szCs w:val="16"/>
              </w:rPr>
            </w:pPr>
            <w:r w:rsidRPr="00293FA6">
              <w:rPr>
                <w:rFonts w:cs="Arial"/>
                <w:sz w:val="16"/>
                <w:szCs w:val="16"/>
              </w:rPr>
              <w:t>42</w:t>
            </w:r>
          </w:p>
        </w:tc>
      </w:tr>
      <w:tr w:rsidR="00861933" w:rsidRPr="00293FA6" w:rsidTr="00077AC3">
        <w:tblPrEx>
          <w:tblCellMar>
            <w:top w:w="0" w:type="dxa"/>
            <w:bottom w:w="0" w:type="dxa"/>
          </w:tblCellMar>
        </w:tblPrEx>
        <w:tc>
          <w:tcPr>
            <w:tcW w:w="1620" w:type="dxa"/>
            <w:tcBorders>
              <w:top w:val="single" w:sz="7" w:space="0" w:color="000000"/>
              <w:left w:val="single" w:sz="7" w:space="0" w:color="000000"/>
              <w:bottom w:val="single" w:sz="8" w:space="0" w:color="000000"/>
              <w:right w:val="single" w:sz="6" w:space="0" w:color="FFFFFF"/>
            </w:tcBorders>
            <w:shd w:val="clear" w:color="auto" w:fill="auto"/>
            <w:vAlign w:val="bottom"/>
          </w:tcPr>
          <w:p w:rsidR="00861933" w:rsidRPr="00293FA6" w:rsidRDefault="007E30C1" w:rsidP="00077AC3">
            <w:pPr>
              <w:spacing w:line="19" w:lineRule="exact"/>
              <w:rPr>
                <w:rFonts w:cs="Arial"/>
                <w:sz w:val="16"/>
                <w:szCs w:val="16"/>
              </w:rPr>
            </w:pPr>
          </w:p>
          <w:p w:rsidR="00861933" w:rsidRPr="00293FA6" w:rsidRDefault="007E30C1" w:rsidP="00077AC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pacing w:after="19" w:line="274" w:lineRule="auto"/>
              <w:jc w:val="center"/>
              <w:rPr>
                <w:rFonts w:cs="Arial"/>
                <w:sz w:val="16"/>
                <w:szCs w:val="16"/>
              </w:rPr>
            </w:pPr>
            <w:r w:rsidRPr="00293FA6">
              <w:rPr>
                <w:rFonts w:cs="Arial"/>
                <w:sz w:val="16"/>
                <w:szCs w:val="16"/>
              </w:rPr>
              <w:t>B</w:t>
            </w:r>
          </w:p>
        </w:tc>
        <w:tc>
          <w:tcPr>
            <w:tcW w:w="4849" w:type="dxa"/>
            <w:tcBorders>
              <w:top w:val="single" w:sz="7" w:space="0" w:color="000000"/>
              <w:left w:val="single" w:sz="7" w:space="0" w:color="000000"/>
              <w:bottom w:val="single" w:sz="8" w:space="0" w:color="000000"/>
              <w:right w:val="single" w:sz="7" w:space="0" w:color="000000"/>
            </w:tcBorders>
            <w:shd w:val="clear" w:color="auto" w:fill="auto"/>
            <w:vAlign w:val="bottom"/>
          </w:tcPr>
          <w:p w:rsidR="00861933" w:rsidRPr="00293FA6" w:rsidRDefault="007E30C1" w:rsidP="00077AC3">
            <w:pPr>
              <w:spacing w:line="19" w:lineRule="exact"/>
              <w:rPr>
                <w:rFonts w:cs="Arial"/>
                <w:sz w:val="16"/>
                <w:szCs w:val="16"/>
              </w:rPr>
            </w:pPr>
          </w:p>
          <w:p w:rsidR="00861933" w:rsidRPr="00293FA6" w:rsidRDefault="007E30C1" w:rsidP="00077AC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pacing w:after="19" w:line="275" w:lineRule="auto"/>
              <w:jc w:val="center"/>
              <w:rPr>
                <w:rFonts w:cs="Arial"/>
                <w:sz w:val="16"/>
                <w:szCs w:val="16"/>
              </w:rPr>
            </w:pPr>
            <w:r w:rsidRPr="00293FA6">
              <w:rPr>
                <w:rFonts w:cs="Arial"/>
                <w:sz w:val="16"/>
                <w:szCs w:val="16"/>
              </w:rPr>
              <w:t>30</w:t>
            </w:r>
          </w:p>
        </w:tc>
      </w:tr>
    </w:tbl>
    <w:p w:rsidR="00861933" w:rsidRPr="00293FA6" w:rsidRDefault="007E30C1" w:rsidP="0086193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pacing w:line="275" w:lineRule="auto"/>
        <w:rPr>
          <w:rFonts w:cs="Arial"/>
          <w:sz w:val="16"/>
          <w:szCs w:val="16"/>
        </w:rPr>
      </w:pPr>
    </w:p>
    <w:p w:rsidR="00861933" w:rsidRPr="00293FA6" w:rsidRDefault="007E30C1" w:rsidP="00861933">
      <w:pPr>
        <w:jc w:val="both"/>
        <w:rPr>
          <w:rFonts w:ascii="Arial" w:hAnsi="Arial" w:cs="Arial"/>
          <w:sz w:val="16"/>
          <w:szCs w:val="16"/>
        </w:rPr>
      </w:pPr>
      <w:r w:rsidRPr="00293FA6">
        <w:rPr>
          <w:rFonts w:ascii="Arial" w:hAnsi="Arial" w:cs="Arial"/>
          <w:sz w:val="16"/>
          <w:szCs w:val="16"/>
        </w:rPr>
        <w:t>Si on compare uniquement le nombre des cas notifiés par les deux formations</w:t>
      </w:r>
      <w:r w:rsidRPr="00293FA6">
        <w:rPr>
          <w:rFonts w:ascii="Arial" w:hAnsi="Arial" w:cs="Arial"/>
          <w:sz w:val="16"/>
          <w:szCs w:val="16"/>
        </w:rPr>
        <w:t xml:space="preserve"> sanitaires, il semble que la dracunculose survient plus dans la formation sanitaire A que dans la formation sanitaire B.</w:t>
      </w:r>
    </w:p>
    <w:p w:rsidR="00861933" w:rsidRPr="00293FA6" w:rsidRDefault="007E30C1" w:rsidP="00861933">
      <w:pPr>
        <w:jc w:val="both"/>
        <w:rPr>
          <w:rFonts w:ascii="Arial" w:hAnsi="Arial" w:cs="Arial"/>
          <w:sz w:val="16"/>
          <w:szCs w:val="16"/>
        </w:rPr>
      </w:pPr>
    </w:p>
    <w:p w:rsidR="00861933" w:rsidRPr="00293FA6" w:rsidRDefault="007E30C1" w:rsidP="00861933">
      <w:pPr>
        <w:jc w:val="both"/>
        <w:rPr>
          <w:rFonts w:ascii="Arial" w:hAnsi="Arial" w:cs="Arial"/>
          <w:sz w:val="16"/>
          <w:szCs w:val="16"/>
        </w:rPr>
      </w:pPr>
      <w:r w:rsidRPr="00293FA6">
        <w:rPr>
          <w:rFonts w:ascii="Arial" w:hAnsi="Arial" w:cs="Arial"/>
          <w:sz w:val="16"/>
          <w:szCs w:val="16"/>
        </w:rPr>
        <w:t>Lorsqu’on rapporte le nombre des cas notifiés par les établissements A et B au nombre d’enfants d’âge scolaire dans chaque zone de de</w:t>
      </w:r>
      <w:r w:rsidRPr="00293FA6">
        <w:rPr>
          <w:rFonts w:ascii="Arial" w:hAnsi="Arial" w:cs="Arial"/>
          <w:sz w:val="16"/>
          <w:szCs w:val="16"/>
        </w:rPr>
        <w:t>sserte, la situation devient plus claire.</w:t>
      </w:r>
    </w:p>
    <w:p w:rsidR="00861933" w:rsidRPr="00293FA6" w:rsidRDefault="007E30C1" w:rsidP="00861933">
      <w:pPr>
        <w:rPr>
          <w:rFonts w:ascii="Arial" w:hAnsi="Arial" w:cs="Arial"/>
          <w:sz w:val="16"/>
          <w:szCs w:val="16"/>
        </w:rPr>
      </w:pPr>
    </w:p>
    <w:tbl>
      <w:tblPr>
        <w:tblW w:w="0" w:type="auto"/>
        <w:tblInd w:w="1676" w:type="dxa"/>
        <w:tblLayout w:type="fixed"/>
        <w:tblCellMar>
          <w:left w:w="116" w:type="dxa"/>
          <w:right w:w="116" w:type="dxa"/>
        </w:tblCellMar>
        <w:tblLook w:val="0000" w:firstRow="0" w:lastRow="0" w:firstColumn="0" w:lastColumn="0" w:noHBand="0" w:noVBand="0"/>
      </w:tblPr>
      <w:tblGrid>
        <w:gridCol w:w="2070"/>
        <w:gridCol w:w="4399"/>
      </w:tblGrid>
      <w:tr w:rsidR="00861933" w:rsidRPr="00293FA6" w:rsidTr="00077AC3">
        <w:tblPrEx>
          <w:tblCellMar>
            <w:top w:w="0" w:type="dxa"/>
            <w:bottom w:w="0" w:type="dxa"/>
          </w:tblCellMar>
        </w:tblPrEx>
        <w:tc>
          <w:tcPr>
            <w:tcW w:w="2070" w:type="dxa"/>
            <w:tcBorders>
              <w:top w:val="single" w:sz="8" w:space="0" w:color="000000"/>
              <w:left w:val="single" w:sz="8" w:space="0" w:color="000000"/>
              <w:bottom w:val="single" w:sz="8" w:space="0" w:color="000000"/>
              <w:right w:val="single" w:sz="8" w:space="0" w:color="000000"/>
            </w:tcBorders>
            <w:shd w:val="clear" w:color="auto" w:fill="auto"/>
            <w:vAlign w:val="bottom"/>
          </w:tcPr>
          <w:p w:rsidR="00861933" w:rsidRPr="00293FA6" w:rsidRDefault="007E30C1" w:rsidP="00077AC3">
            <w:pPr>
              <w:spacing w:line="19" w:lineRule="exact"/>
              <w:jc w:val="both"/>
              <w:rPr>
                <w:rFonts w:cs="Arial"/>
                <w:sz w:val="16"/>
                <w:szCs w:val="16"/>
              </w:rPr>
            </w:pPr>
          </w:p>
          <w:p w:rsidR="00861933" w:rsidRPr="00293FA6" w:rsidRDefault="007E30C1" w:rsidP="00077AC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pacing w:line="274" w:lineRule="auto"/>
              <w:jc w:val="both"/>
              <w:rPr>
                <w:rFonts w:cs="Arial"/>
                <w:sz w:val="16"/>
                <w:szCs w:val="16"/>
              </w:rPr>
            </w:pPr>
            <w:r w:rsidRPr="00293FA6">
              <w:rPr>
                <w:rFonts w:cs="Arial"/>
                <w:b/>
                <w:sz w:val="16"/>
                <w:szCs w:val="16"/>
              </w:rPr>
              <w:t>Formation sanitaire</w:t>
            </w:r>
          </w:p>
        </w:tc>
        <w:tc>
          <w:tcPr>
            <w:tcW w:w="4399" w:type="dxa"/>
            <w:tcBorders>
              <w:top w:val="single" w:sz="8" w:space="0" w:color="000000"/>
              <w:left w:val="single" w:sz="8" w:space="0" w:color="000000"/>
              <w:bottom w:val="single" w:sz="8" w:space="0" w:color="000000"/>
              <w:right w:val="single" w:sz="8" w:space="0" w:color="000000"/>
            </w:tcBorders>
            <w:shd w:val="clear" w:color="auto" w:fill="auto"/>
            <w:vAlign w:val="bottom"/>
          </w:tcPr>
          <w:p w:rsidR="00861933" w:rsidRPr="00293FA6" w:rsidRDefault="007E30C1" w:rsidP="00077AC3">
            <w:pPr>
              <w:spacing w:line="19" w:lineRule="exact"/>
              <w:jc w:val="both"/>
              <w:rPr>
                <w:rFonts w:cs="Arial"/>
                <w:sz w:val="16"/>
                <w:szCs w:val="16"/>
              </w:rPr>
            </w:pPr>
          </w:p>
          <w:p w:rsidR="00861933" w:rsidRPr="00293FA6" w:rsidRDefault="007E30C1" w:rsidP="00077AC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pacing w:line="275" w:lineRule="auto"/>
              <w:jc w:val="both"/>
              <w:rPr>
                <w:rFonts w:cs="Arial"/>
                <w:sz w:val="16"/>
                <w:szCs w:val="16"/>
              </w:rPr>
            </w:pPr>
            <w:r w:rsidRPr="00293FA6">
              <w:rPr>
                <w:rFonts w:cs="Arial"/>
                <w:b/>
                <w:sz w:val="16"/>
                <w:szCs w:val="16"/>
              </w:rPr>
              <w:t>Nombre d’enfants d’âge scolaire habitant dans la zone de desserte</w:t>
            </w:r>
          </w:p>
        </w:tc>
      </w:tr>
      <w:tr w:rsidR="00861933" w:rsidRPr="00293FA6" w:rsidTr="00077AC3">
        <w:tblPrEx>
          <w:tblCellMar>
            <w:top w:w="0" w:type="dxa"/>
            <w:bottom w:w="0" w:type="dxa"/>
          </w:tblCellMar>
        </w:tblPrEx>
        <w:tc>
          <w:tcPr>
            <w:tcW w:w="2070" w:type="dxa"/>
            <w:tcBorders>
              <w:top w:val="single" w:sz="8" w:space="0" w:color="000000"/>
              <w:left w:val="single" w:sz="7" w:space="0" w:color="000000"/>
              <w:bottom w:val="single" w:sz="6" w:space="0" w:color="FFFFFF"/>
              <w:right w:val="single" w:sz="6" w:space="0" w:color="FFFFFF"/>
            </w:tcBorders>
            <w:shd w:val="clear" w:color="auto" w:fill="auto"/>
            <w:vAlign w:val="bottom"/>
          </w:tcPr>
          <w:p w:rsidR="00861933" w:rsidRPr="00293FA6" w:rsidRDefault="007E30C1" w:rsidP="00077AC3">
            <w:pPr>
              <w:spacing w:line="19" w:lineRule="exact"/>
              <w:rPr>
                <w:rFonts w:cs="Arial"/>
                <w:sz w:val="16"/>
                <w:szCs w:val="16"/>
              </w:rPr>
            </w:pPr>
          </w:p>
          <w:p w:rsidR="00861933" w:rsidRPr="00293FA6" w:rsidRDefault="007E30C1" w:rsidP="00077AC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pacing w:line="274" w:lineRule="auto"/>
              <w:jc w:val="center"/>
              <w:rPr>
                <w:rFonts w:cs="Arial"/>
                <w:sz w:val="16"/>
                <w:szCs w:val="16"/>
              </w:rPr>
            </w:pPr>
            <w:r w:rsidRPr="00293FA6">
              <w:rPr>
                <w:rFonts w:cs="Arial"/>
                <w:sz w:val="16"/>
                <w:szCs w:val="16"/>
              </w:rPr>
              <w:t>A</w:t>
            </w:r>
          </w:p>
        </w:tc>
        <w:tc>
          <w:tcPr>
            <w:tcW w:w="4399" w:type="dxa"/>
            <w:tcBorders>
              <w:top w:val="single" w:sz="8" w:space="0" w:color="000000"/>
              <w:left w:val="single" w:sz="7" w:space="0" w:color="000000"/>
              <w:bottom w:val="single" w:sz="6" w:space="0" w:color="FFFFFF"/>
              <w:right w:val="single" w:sz="7" w:space="0" w:color="000000"/>
            </w:tcBorders>
            <w:shd w:val="clear" w:color="auto" w:fill="auto"/>
            <w:vAlign w:val="bottom"/>
          </w:tcPr>
          <w:p w:rsidR="00861933" w:rsidRPr="00293FA6" w:rsidRDefault="007E30C1" w:rsidP="00077AC3">
            <w:pPr>
              <w:spacing w:line="19" w:lineRule="exact"/>
              <w:rPr>
                <w:rFonts w:cs="Arial"/>
                <w:sz w:val="16"/>
                <w:szCs w:val="16"/>
              </w:rPr>
            </w:pPr>
          </w:p>
          <w:p w:rsidR="00861933" w:rsidRPr="00293FA6" w:rsidRDefault="007E30C1" w:rsidP="00077AC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pacing w:line="274" w:lineRule="auto"/>
              <w:jc w:val="center"/>
              <w:rPr>
                <w:rFonts w:cs="Arial"/>
                <w:sz w:val="16"/>
                <w:szCs w:val="16"/>
              </w:rPr>
            </w:pPr>
            <w:r w:rsidRPr="00293FA6">
              <w:rPr>
                <w:rFonts w:cs="Arial"/>
                <w:sz w:val="16"/>
                <w:szCs w:val="16"/>
              </w:rPr>
              <w:t>11 500</w:t>
            </w:r>
          </w:p>
        </w:tc>
      </w:tr>
      <w:tr w:rsidR="00861933" w:rsidRPr="00293FA6" w:rsidTr="00077AC3">
        <w:tblPrEx>
          <w:tblCellMar>
            <w:top w:w="0" w:type="dxa"/>
            <w:bottom w:w="0" w:type="dxa"/>
          </w:tblCellMar>
        </w:tblPrEx>
        <w:tc>
          <w:tcPr>
            <w:tcW w:w="2070" w:type="dxa"/>
            <w:tcBorders>
              <w:top w:val="single" w:sz="7" w:space="0" w:color="000000"/>
              <w:left w:val="single" w:sz="7" w:space="0" w:color="000000"/>
              <w:bottom w:val="single" w:sz="8" w:space="0" w:color="000000"/>
              <w:right w:val="single" w:sz="6" w:space="0" w:color="FFFFFF"/>
            </w:tcBorders>
            <w:shd w:val="clear" w:color="auto" w:fill="auto"/>
            <w:vAlign w:val="bottom"/>
          </w:tcPr>
          <w:p w:rsidR="00861933" w:rsidRPr="00293FA6" w:rsidRDefault="007E30C1" w:rsidP="00077AC3">
            <w:pPr>
              <w:spacing w:line="19" w:lineRule="exact"/>
              <w:rPr>
                <w:rFonts w:cs="Arial"/>
                <w:sz w:val="16"/>
                <w:szCs w:val="16"/>
              </w:rPr>
            </w:pPr>
          </w:p>
          <w:p w:rsidR="00861933" w:rsidRPr="00293FA6" w:rsidRDefault="007E30C1" w:rsidP="00077AC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pacing w:after="19" w:line="274" w:lineRule="auto"/>
              <w:jc w:val="center"/>
              <w:rPr>
                <w:rFonts w:cs="Arial"/>
                <w:sz w:val="16"/>
                <w:szCs w:val="16"/>
              </w:rPr>
            </w:pPr>
            <w:r w:rsidRPr="00293FA6">
              <w:rPr>
                <w:rFonts w:cs="Arial"/>
                <w:sz w:val="16"/>
                <w:szCs w:val="16"/>
              </w:rPr>
              <w:t>B</w:t>
            </w:r>
          </w:p>
        </w:tc>
        <w:tc>
          <w:tcPr>
            <w:tcW w:w="4399" w:type="dxa"/>
            <w:tcBorders>
              <w:top w:val="single" w:sz="7" w:space="0" w:color="000000"/>
              <w:left w:val="single" w:sz="7" w:space="0" w:color="000000"/>
              <w:bottom w:val="single" w:sz="8" w:space="0" w:color="000000"/>
              <w:right w:val="single" w:sz="7" w:space="0" w:color="000000"/>
            </w:tcBorders>
            <w:shd w:val="clear" w:color="auto" w:fill="auto"/>
            <w:vAlign w:val="bottom"/>
          </w:tcPr>
          <w:p w:rsidR="00861933" w:rsidRPr="00293FA6" w:rsidRDefault="007E30C1" w:rsidP="00077AC3">
            <w:pPr>
              <w:spacing w:line="19" w:lineRule="exact"/>
              <w:rPr>
                <w:rFonts w:cs="Arial"/>
                <w:sz w:val="16"/>
                <w:szCs w:val="16"/>
              </w:rPr>
            </w:pPr>
          </w:p>
          <w:p w:rsidR="00861933" w:rsidRPr="00293FA6" w:rsidRDefault="007E30C1" w:rsidP="00077AC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pacing w:after="19" w:line="275" w:lineRule="auto"/>
              <w:jc w:val="center"/>
              <w:rPr>
                <w:rFonts w:cs="Arial"/>
                <w:sz w:val="16"/>
                <w:szCs w:val="16"/>
              </w:rPr>
            </w:pPr>
            <w:r w:rsidRPr="00293FA6">
              <w:rPr>
                <w:rFonts w:cs="Arial"/>
                <w:sz w:val="16"/>
                <w:szCs w:val="16"/>
              </w:rPr>
              <w:t>6 000</w:t>
            </w:r>
          </w:p>
        </w:tc>
      </w:tr>
    </w:tbl>
    <w:p w:rsidR="00861933" w:rsidRPr="00293FA6" w:rsidRDefault="007E30C1" w:rsidP="0086193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pacing w:line="275" w:lineRule="auto"/>
        <w:rPr>
          <w:rFonts w:cs="Arial"/>
          <w:sz w:val="16"/>
          <w:szCs w:val="16"/>
        </w:rPr>
      </w:pPr>
    </w:p>
    <w:p w:rsidR="00861933" w:rsidRPr="00293FA6" w:rsidRDefault="007E30C1" w:rsidP="00861933">
      <w:pPr>
        <w:jc w:val="both"/>
        <w:rPr>
          <w:rFonts w:ascii="Arial" w:hAnsi="Arial" w:cs="Arial"/>
          <w:sz w:val="16"/>
          <w:szCs w:val="16"/>
        </w:rPr>
      </w:pPr>
      <w:r w:rsidRPr="00293FA6">
        <w:rPr>
          <w:rFonts w:ascii="Arial" w:hAnsi="Arial" w:cs="Arial"/>
          <w:sz w:val="16"/>
          <w:szCs w:val="16"/>
        </w:rPr>
        <w:t>En calculant un pourcentage pour le nombre de cas de ver de Guinée au cours de l’année écoulée chez les enfants d’âge scolaire, l’agent de district peut comparer l’impact de la maladie sur chaque formation sanitaire.  Le numérateur est le nombre de cas enr</w:t>
      </w:r>
      <w:r w:rsidRPr="00293FA6">
        <w:rPr>
          <w:rFonts w:ascii="Arial" w:hAnsi="Arial" w:cs="Arial"/>
          <w:sz w:val="16"/>
          <w:szCs w:val="16"/>
        </w:rPr>
        <w:t xml:space="preserve">egistrés au cours d’une année.  Le dénominateur est le nombre d’enfants d’âge scolaire à risque vivant dans la zone de desserte. </w:t>
      </w:r>
    </w:p>
    <w:p w:rsidR="00861933" w:rsidRPr="00293FA6" w:rsidRDefault="007E30C1" w:rsidP="00861933">
      <w:pPr>
        <w:jc w:val="both"/>
        <w:rPr>
          <w:rFonts w:ascii="Arial" w:hAnsi="Arial" w:cs="Arial"/>
          <w:sz w:val="16"/>
          <w:szCs w:val="16"/>
        </w:rPr>
      </w:pPr>
    </w:p>
    <w:p w:rsidR="00861933" w:rsidRPr="00293FA6" w:rsidRDefault="007E30C1" w:rsidP="00861933">
      <w:pPr>
        <w:jc w:val="both"/>
        <w:rPr>
          <w:rFonts w:ascii="Arial" w:hAnsi="Arial" w:cs="Arial"/>
          <w:sz w:val="16"/>
          <w:szCs w:val="16"/>
        </w:rPr>
      </w:pPr>
      <w:r w:rsidRPr="00293FA6">
        <w:rPr>
          <w:rFonts w:ascii="Arial" w:hAnsi="Arial" w:cs="Arial"/>
          <w:sz w:val="16"/>
          <w:szCs w:val="16"/>
        </w:rPr>
        <w:t>Dans l’exemple cité, le taux d’incidence est plus élevé dans la formation sanitaire B que dans celle de A.</w:t>
      </w:r>
    </w:p>
    <w:tbl>
      <w:tblPr>
        <w:tblpPr w:leftFromText="141" w:rightFromText="141" w:vertAnchor="text" w:horzAnchor="margin" w:tblpXSpec="center" w:tblpY="21"/>
        <w:tblW w:w="0" w:type="auto"/>
        <w:tblLayout w:type="fixed"/>
        <w:tblCellMar>
          <w:left w:w="116" w:type="dxa"/>
          <w:right w:w="116" w:type="dxa"/>
        </w:tblCellMar>
        <w:tblLook w:val="0000" w:firstRow="0" w:lastRow="0" w:firstColumn="0" w:lastColumn="0" w:noHBand="0" w:noVBand="0"/>
      </w:tblPr>
      <w:tblGrid>
        <w:gridCol w:w="2070"/>
        <w:gridCol w:w="4399"/>
      </w:tblGrid>
      <w:tr w:rsidR="00861933" w:rsidRPr="00293FA6" w:rsidTr="00077AC3">
        <w:tblPrEx>
          <w:tblCellMar>
            <w:top w:w="0" w:type="dxa"/>
            <w:bottom w:w="0" w:type="dxa"/>
          </w:tblCellMar>
        </w:tblPrEx>
        <w:tc>
          <w:tcPr>
            <w:tcW w:w="2070" w:type="dxa"/>
            <w:tcBorders>
              <w:top w:val="single" w:sz="8" w:space="0" w:color="000000"/>
              <w:left w:val="single" w:sz="8" w:space="0" w:color="000000"/>
              <w:bottom w:val="single" w:sz="8" w:space="0" w:color="000000"/>
              <w:right w:val="single" w:sz="8" w:space="0" w:color="000000"/>
            </w:tcBorders>
            <w:shd w:val="clear" w:color="auto" w:fill="auto"/>
            <w:vAlign w:val="bottom"/>
          </w:tcPr>
          <w:p w:rsidR="00861933" w:rsidRPr="00293FA6" w:rsidRDefault="007E30C1" w:rsidP="00077AC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pacing w:line="274" w:lineRule="auto"/>
              <w:jc w:val="center"/>
              <w:rPr>
                <w:rFonts w:cs="Arial"/>
                <w:sz w:val="16"/>
                <w:szCs w:val="16"/>
              </w:rPr>
            </w:pPr>
            <w:r w:rsidRPr="00293FA6">
              <w:rPr>
                <w:rFonts w:cs="Arial"/>
                <w:b/>
                <w:sz w:val="16"/>
                <w:szCs w:val="16"/>
              </w:rPr>
              <w:t xml:space="preserve">Formation </w:t>
            </w:r>
            <w:r w:rsidRPr="00293FA6">
              <w:rPr>
                <w:rFonts w:cs="Arial"/>
                <w:b/>
                <w:sz w:val="16"/>
                <w:szCs w:val="16"/>
              </w:rPr>
              <w:t>sanitaire</w:t>
            </w:r>
          </w:p>
        </w:tc>
        <w:tc>
          <w:tcPr>
            <w:tcW w:w="4399" w:type="dxa"/>
            <w:tcBorders>
              <w:top w:val="single" w:sz="8" w:space="0" w:color="000000"/>
              <w:left w:val="single" w:sz="8" w:space="0" w:color="000000"/>
              <w:bottom w:val="single" w:sz="8" w:space="0" w:color="000000"/>
              <w:right w:val="single" w:sz="8" w:space="0" w:color="000000"/>
            </w:tcBorders>
            <w:shd w:val="clear" w:color="auto" w:fill="auto"/>
            <w:vAlign w:val="bottom"/>
          </w:tcPr>
          <w:p w:rsidR="00861933" w:rsidRPr="00293FA6" w:rsidRDefault="007E30C1" w:rsidP="00077AC3">
            <w:pPr>
              <w:spacing w:line="19" w:lineRule="exact"/>
              <w:rPr>
                <w:rFonts w:cs="Arial"/>
                <w:sz w:val="16"/>
                <w:szCs w:val="16"/>
              </w:rPr>
            </w:pPr>
          </w:p>
          <w:p w:rsidR="00861933" w:rsidRPr="00293FA6" w:rsidRDefault="007E30C1" w:rsidP="00077AC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pacing w:line="275" w:lineRule="auto"/>
              <w:jc w:val="center"/>
              <w:rPr>
                <w:rFonts w:cs="Arial"/>
                <w:sz w:val="16"/>
                <w:szCs w:val="16"/>
              </w:rPr>
            </w:pPr>
            <w:r w:rsidRPr="00293FA6">
              <w:rPr>
                <w:rFonts w:cs="Arial"/>
                <w:b/>
                <w:sz w:val="16"/>
                <w:szCs w:val="16"/>
              </w:rPr>
              <w:t xml:space="preserve">Pourcentage des cas de dracunculose chez les enfants d’âge scolaire </w:t>
            </w:r>
          </w:p>
        </w:tc>
      </w:tr>
      <w:tr w:rsidR="00861933" w:rsidRPr="00293FA6" w:rsidTr="00077AC3">
        <w:tblPrEx>
          <w:tblCellMar>
            <w:top w:w="0" w:type="dxa"/>
            <w:bottom w:w="0" w:type="dxa"/>
          </w:tblCellMar>
        </w:tblPrEx>
        <w:tc>
          <w:tcPr>
            <w:tcW w:w="2070" w:type="dxa"/>
            <w:tcBorders>
              <w:top w:val="single" w:sz="8" w:space="0" w:color="000000"/>
              <w:left w:val="single" w:sz="7" w:space="0" w:color="000000"/>
              <w:bottom w:val="single" w:sz="6" w:space="0" w:color="FFFFFF"/>
              <w:right w:val="single" w:sz="6" w:space="0" w:color="FFFFFF"/>
            </w:tcBorders>
            <w:shd w:val="clear" w:color="auto" w:fill="auto"/>
            <w:vAlign w:val="bottom"/>
          </w:tcPr>
          <w:p w:rsidR="00861933" w:rsidRPr="00293FA6" w:rsidRDefault="007E30C1" w:rsidP="00077AC3">
            <w:pPr>
              <w:spacing w:line="19" w:lineRule="exact"/>
              <w:rPr>
                <w:rFonts w:cs="Arial"/>
                <w:sz w:val="16"/>
                <w:szCs w:val="16"/>
              </w:rPr>
            </w:pPr>
          </w:p>
          <w:p w:rsidR="00861933" w:rsidRPr="00293FA6" w:rsidRDefault="007E30C1" w:rsidP="00077AC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pacing w:line="274" w:lineRule="auto"/>
              <w:jc w:val="center"/>
              <w:rPr>
                <w:rFonts w:cs="Arial"/>
                <w:sz w:val="16"/>
                <w:szCs w:val="16"/>
              </w:rPr>
            </w:pPr>
            <w:r w:rsidRPr="00293FA6">
              <w:rPr>
                <w:rFonts w:cs="Arial"/>
                <w:sz w:val="16"/>
                <w:szCs w:val="16"/>
              </w:rPr>
              <w:t>A</w:t>
            </w:r>
          </w:p>
        </w:tc>
        <w:tc>
          <w:tcPr>
            <w:tcW w:w="4399" w:type="dxa"/>
            <w:tcBorders>
              <w:top w:val="single" w:sz="8" w:space="0" w:color="000000"/>
              <w:left w:val="single" w:sz="7" w:space="0" w:color="000000"/>
              <w:bottom w:val="single" w:sz="6" w:space="0" w:color="FFFFFF"/>
              <w:right w:val="single" w:sz="7" w:space="0" w:color="000000"/>
            </w:tcBorders>
            <w:shd w:val="clear" w:color="auto" w:fill="auto"/>
            <w:vAlign w:val="bottom"/>
          </w:tcPr>
          <w:p w:rsidR="00861933" w:rsidRPr="00293FA6" w:rsidRDefault="007E30C1" w:rsidP="00077AC3">
            <w:pPr>
              <w:spacing w:line="19" w:lineRule="exact"/>
              <w:rPr>
                <w:rFonts w:cs="Arial"/>
                <w:sz w:val="16"/>
                <w:szCs w:val="16"/>
              </w:rPr>
            </w:pPr>
          </w:p>
          <w:p w:rsidR="00861933" w:rsidRPr="00293FA6" w:rsidRDefault="007E30C1" w:rsidP="00077AC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pacing w:line="274" w:lineRule="auto"/>
              <w:jc w:val="center"/>
              <w:rPr>
                <w:rFonts w:cs="Arial"/>
                <w:sz w:val="16"/>
                <w:szCs w:val="16"/>
              </w:rPr>
            </w:pPr>
            <w:r w:rsidRPr="00293FA6">
              <w:rPr>
                <w:rFonts w:cs="Arial"/>
                <w:sz w:val="16"/>
                <w:szCs w:val="16"/>
              </w:rPr>
              <w:t>0,4%</w:t>
            </w:r>
          </w:p>
        </w:tc>
      </w:tr>
      <w:tr w:rsidR="00861933" w:rsidRPr="00293FA6" w:rsidTr="00077AC3">
        <w:tblPrEx>
          <w:tblCellMar>
            <w:top w:w="0" w:type="dxa"/>
            <w:bottom w:w="0" w:type="dxa"/>
          </w:tblCellMar>
        </w:tblPrEx>
        <w:tc>
          <w:tcPr>
            <w:tcW w:w="2070" w:type="dxa"/>
            <w:tcBorders>
              <w:top w:val="single" w:sz="7" w:space="0" w:color="000000"/>
              <w:left w:val="single" w:sz="7" w:space="0" w:color="000000"/>
              <w:bottom w:val="single" w:sz="8" w:space="0" w:color="000000"/>
              <w:right w:val="single" w:sz="6" w:space="0" w:color="FFFFFF"/>
            </w:tcBorders>
            <w:shd w:val="clear" w:color="auto" w:fill="auto"/>
            <w:vAlign w:val="bottom"/>
          </w:tcPr>
          <w:p w:rsidR="00861933" w:rsidRPr="00293FA6" w:rsidRDefault="007E30C1" w:rsidP="00077AC3">
            <w:pPr>
              <w:spacing w:line="19" w:lineRule="exact"/>
              <w:rPr>
                <w:rFonts w:cs="Arial"/>
                <w:sz w:val="16"/>
                <w:szCs w:val="16"/>
              </w:rPr>
            </w:pPr>
          </w:p>
          <w:p w:rsidR="00861933" w:rsidRPr="00293FA6" w:rsidRDefault="007E30C1" w:rsidP="00077AC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pacing w:after="19" w:line="274" w:lineRule="auto"/>
              <w:jc w:val="center"/>
              <w:rPr>
                <w:rFonts w:cs="Arial"/>
                <w:sz w:val="16"/>
                <w:szCs w:val="16"/>
              </w:rPr>
            </w:pPr>
            <w:r w:rsidRPr="00293FA6">
              <w:rPr>
                <w:rFonts w:cs="Arial"/>
                <w:sz w:val="16"/>
                <w:szCs w:val="16"/>
              </w:rPr>
              <w:t>B</w:t>
            </w:r>
          </w:p>
        </w:tc>
        <w:tc>
          <w:tcPr>
            <w:tcW w:w="4399" w:type="dxa"/>
            <w:tcBorders>
              <w:top w:val="single" w:sz="7" w:space="0" w:color="000000"/>
              <w:left w:val="single" w:sz="7" w:space="0" w:color="000000"/>
              <w:bottom w:val="single" w:sz="8" w:space="0" w:color="000000"/>
              <w:right w:val="single" w:sz="7" w:space="0" w:color="000000"/>
            </w:tcBorders>
            <w:shd w:val="clear" w:color="auto" w:fill="auto"/>
            <w:vAlign w:val="bottom"/>
          </w:tcPr>
          <w:p w:rsidR="00861933" w:rsidRPr="00293FA6" w:rsidRDefault="007E30C1" w:rsidP="00077AC3">
            <w:pPr>
              <w:spacing w:line="19" w:lineRule="exact"/>
              <w:rPr>
                <w:rFonts w:cs="Arial"/>
                <w:sz w:val="16"/>
                <w:szCs w:val="16"/>
              </w:rPr>
            </w:pPr>
          </w:p>
          <w:p w:rsidR="00861933" w:rsidRPr="00293FA6" w:rsidRDefault="007E30C1" w:rsidP="00077AC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pacing w:after="19" w:line="275" w:lineRule="auto"/>
              <w:jc w:val="center"/>
              <w:rPr>
                <w:rFonts w:cs="Arial"/>
                <w:sz w:val="16"/>
                <w:szCs w:val="16"/>
              </w:rPr>
            </w:pPr>
            <w:r w:rsidRPr="00293FA6">
              <w:rPr>
                <w:rFonts w:cs="Arial"/>
                <w:sz w:val="16"/>
                <w:szCs w:val="16"/>
              </w:rPr>
              <w:t>0,5%</w:t>
            </w:r>
          </w:p>
        </w:tc>
      </w:tr>
    </w:tbl>
    <w:p w:rsidR="00861933" w:rsidRPr="00293FA6" w:rsidRDefault="007E30C1" w:rsidP="0086193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pacing w:line="275" w:lineRule="auto"/>
        <w:rPr>
          <w:rFonts w:cs="Arial"/>
          <w:sz w:val="16"/>
          <w:szCs w:val="16"/>
        </w:rPr>
      </w:pPr>
    </w:p>
    <w:p w:rsidR="00861933" w:rsidRPr="00293FA6" w:rsidRDefault="007E30C1" w:rsidP="0086193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pacing w:line="275" w:lineRule="auto"/>
        <w:rPr>
          <w:rFonts w:cs="Arial"/>
          <w:sz w:val="16"/>
          <w:szCs w:val="16"/>
        </w:rPr>
      </w:pPr>
    </w:p>
    <w:p w:rsidR="00861933" w:rsidRPr="00293FA6" w:rsidRDefault="007E30C1" w:rsidP="0086193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pacing w:line="275" w:lineRule="auto"/>
        <w:rPr>
          <w:rFonts w:cs="Arial"/>
          <w:sz w:val="16"/>
          <w:szCs w:val="16"/>
        </w:rPr>
      </w:pPr>
    </w:p>
    <w:p w:rsidR="00861933" w:rsidRPr="00293FA6" w:rsidRDefault="007E30C1" w:rsidP="0086193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pacing w:line="275" w:lineRule="auto"/>
        <w:rPr>
          <w:rFonts w:cs="Arial"/>
          <w:sz w:val="16"/>
          <w:szCs w:val="16"/>
        </w:rPr>
      </w:pPr>
    </w:p>
    <w:p w:rsidR="00861933" w:rsidRPr="00293FA6" w:rsidRDefault="007E30C1" w:rsidP="0086193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pacing w:line="275" w:lineRule="auto"/>
        <w:rPr>
          <w:rFonts w:cs="Arial"/>
          <w:sz w:val="16"/>
          <w:szCs w:val="16"/>
        </w:rPr>
      </w:pPr>
    </w:p>
    <w:p w:rsidR="00861933" w:rsidRPr="00293FA6" w:rsidRDefault="007E30C1" w:rsidP="008500AA">
      <w:pPr>
        <w:numPr>
          <w:ilvl w:val="2"/>
          <w:numId w:val="33"/>
        </w:numPr>
        <w:tabs>
          <w:tab w:val="num" w:pos="709"/>
        </w:tabs>
        <w:ind w:hanging="2880"/>
        <w:jc w:val="both"/>
        <w:rPr>
          <w:rFonts w:cs="Arial"/>
          <w:sz w:val="16"/>
          <w:szCs w:val="16"/>
        </w:rPr>
      </w:pPr>
      <w:r w:rsidRPr="00293FA6">
        <w:rPr>
          <w:rFonts w:cs="Arial"/>
          <w:sz w:val="16"/>
          <w:szCs w:val="16"/>
        </w:rPr>
        <w:t>Dresser un tableau pour l’analyse basée sur les caractéristiques individuelles</w:t>
      </w:r>
    </w:p>
    <w:p w:rsidR="00861933" w:rsidRPr="00293FA6" w:rsidRDefault="007E30C1" w:rsidP="00861933">
      <w:pPr>
        <w:rPr>
          <w:rFonts w:ascii="Arial" w:hAnsi="Arial" w:cs="Arial"/>
          <w:sz w:val="16"/>
          <w:szCs w:val="16"/>
        </w:rPr>
      </w:pPr>
    </w:p>
    <w:p w:rsidR="00861933" w:rsidRPr="00293FA6" w:rsidRDefault="007E30C1" w:rsidP="00861933">
      <w:pPr>
        <w:jc w:val="both"/>
        <w:rPr>
          <w:rFonts w:ascii="Arial" w:hAnsi="Arial" w:cs="Arial"/>
          <w:sz w:val="16"/>
          <w:szCs w:val="16"/>
        </w:rPr>
      </w:pPr>
      <w:r w:rsidRPr="00293FA6">
        <w:rPr>
          <w:rFonts w:ascii="Arial" w:hAnsi="Arial" w:cs="Arial"/>
          <w:sz w:val="16"/>
          <w:szCs w:val="16"/>
        </w:rPr>
        <w:t xml:space="preserve">Pour chaque maladie prioritaire faisant l’objet de mesures de </w:t>
      </w:r>
      <w:r w:rsidRPr="00293FA6">
        <w:rPr>
          <w:rFonts w:ascii="Arial" w:hAnsi="Arial" w:cs="Arial"/>
          <w:sz w:val="16"/>
          <w:szCs w:val="16"/>
        </w:rPr>
        <w:t>surveillance, il y a lieu d’utiliser un tableau permettant d’analyser les caractéristiques des personnes qui tombent malades. L’analyse par caractéristiques individuelles est également recommandée pour l’étude des épidémies.</w:t>
      </w:r>
    </w:p>
    <w:p w:rsidR="00861933" w:rsidRPr="00293FA6" w:rsidRDefault="007E30C1" w:rsidP="00861933">
      <w:pPr>
        <w:jc w:val="both"/>
        <w:rPr>
          <w:rFonts w:ascii="Arial" w:hAnsi="Arial" w:cs="Arial"/>
          <w:sz w:val="16"/>
          <w:szCs w:val="16"/>
        </w:rPr>
      </w:pPr>
    </w:p>
    <w:p w:rsidR="00861933" w:rsidRPr="00293FA6" w:rsidRDefault="007E30C1" w:rsidP="00861933">
      <w:pPr>
        <w:jc w:val="both"/>
        <w:rPr>
          <w:rFonts w:ascii="Arial" w:hAnsi="Arial" w:cs="Arial"/>
          <w:sz w:val="16"/>
          <w:szCs w:val="16"/>
        </w:rPr>
      </w:pPr>
      <w:r w:rsidRPr="00293FA6">
        <w:rPr>
          <w:rFonts w:ascii="Arial" w:hAnsi="Arial" w:cs="Arial"/>
          <w:sz w:val="16"/>
          <w:szCs w:val="16"/>
        </w:rPr>
        <w:t>Un tableau présente de manière</w:t>
      </w:r>
      <w:r w:rsidRPr="00293FA6">
        <w:rPr>
          <w:rFonts w:ascii="Arial" w:hAnsi="Arial" w:cs="Arial"/>
          <w:sz w:val="16"/>
          <w:szCs w:val="16"/>
        </w:rPr>
        <w:t xml:space="preserve"> simplifiée un ensemble de données sous forme de colonnes et de lignes. A des fins de surveillance et de contrôle, on aura recours à cette présentation pour indiquer le nombre de cas et décès imputables à une maladie spécifique pendant une période de temps</w:t>
      </w:r>
      <w:r w:rsidRPr="00293FA6">
        <w:rPr>
          <w:rFonts w:ascii="Arial" w:hAnsi="Arial" w:cs="Arial"/>
          <w:sz w:val="16"/>
          <w:szCs w:val="16"/>
        </w:rPr>
        <w:t xml:space="preserve"> déterminée.</w:t>
      </w:r>
    </w:p>
    <w:p w:rsidR="00861933" w:rsidRPr="00293FA6" w:rsidRDefault="007E30C1" w:rsidP="00861933">
      <w:pPr>
        <w:ind w:left="1416"/>
        <w:rPr>
          <w:rFonts w:ascii="Arial" w:hAnsi="Arial" w:cs="Arial"/>
          <w:sz w:val="16"/>
          <w:szCs w:val="16"/>
        </w:rPr>
      </w:pPr>
    </w:p>
    <w:p w:rsidR="00861933" w:rsidRPr="00293FA6" w:rsidRDefault="007E30C1" w:rsidP="00861933">
      <w:pPr>
        <w:rPr>
          <w:rFonts w:ascii="Arial" w:hAnsi="Arial" w:cs="Arial"/>
          <w:b/>
          <w:sz w:val="16"/>
          <w:szCs w:val="16"/>
        </w:rPr>
      </w:pPr>
      <w:r w:rsidRPr="00293FA6">
        <w:rPr>
          <w:rFonts w:ascii="Arial" w:hAnsi="Arial" w:cs="Arial"/>
          <w:b/>
          <w:sz w:val="16"/>
          <w:szCs w:val="16"/>
        </w:rPr>
        <w:t>Pour réaliser un tableau, la procédure à suivre est la suivante:</w:t>
      </w:r>
    </w:p>
    <w:p w:rsidR="00861933" w:rsidRPr="00293FA6" w:rsidRDefault="007E30C1" w:rsidP="0086193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pacing w:line="288" w:lineRule="auto"/>
        <w:rPr>
          <w:rFonts w:cs="Arial"/>
          <w:sz w:val="16"/>
          <w:szCs w:val="16"/>
        </w:rPr>
      </w:pPr>
    </w:p>
    <w:p w:rsidR="00861933" w:rsidRPr="00293FA6" w:rsidRDefault="007E30C1" w:rsidP="00861933">
      <w:pPr>
        <w:spacing w:line="288" w:lineRule="auto"/>
        <w:ind w:left="426" w:hanging="426"/>
        <w:jc w:val="both"/>
        <w:rPr>
          <w:rFonts w:cs="Arial"/>
          <w:sz w:val="16"/>
          <w:szCs w:val="16"/>
        </w:rPr>
      </w:pPr>
      <w:r w:rsidRPr="00293FA6">
        <w:rPr>
          <w:rFonts w:cs="Arial"/>
          <w:sz w:val="16"/>
          <w:szCs w:val="16"/>
        </w:rPr>
        <w:t>1.</w:t>
      </w:r>
      <w:r w:rsidRPr="00293FA6">
        <w:rPr>
          <w:rFonts w:cs="Arial"/>
          <w:sz w:val="16"/>
          <w:szCs w:val="16"/>
        </w:rPr>
        <w:tab/>
        <w:t>Déterminer l’information que l’on compte y incorporer. Par exemple, l’analyse des cas et décès imputables à la rougeole par tranches d’âge.</w:t>
      </w:r>
    </w:p>
    <w:p w:rsidR="00861933" w:rsidRPr="00293FA6" w:rsidRDefault="007E30C1" w:rsidP="00861933">
      <w:pPr>
        <w:spacing w:line="288" w:lineRule="auto"/>
        <w:ind w:left="426" w:hanging="426"/>
        <w:rPr>
          <w:rFonts w:cs="Arial"/>
          <w:sz w:val="16"/>
          <w:szCs w:val="16"/>
        </w:rPr>
      </w:pPr>
    </w:p>
    <w:p w:rsidR="00861933" w:rsidRPr="00293FA6" w:rsidRDefault="007E30C1" w:rsidP="00861933">
      <w:pPr>
        <w:spacing w:line="288" w:lineRule="auto"/>
        <w:ind w:left="426" w:hanging="426"/>
        <w:jc w:val="both"/>
        <w:rPr>
          <w:rFonts w:cs="Arial"/>
          <w:sz w:val="16"/>
          <w:szCs w:val="16"/>
        </w:rPr>
      </w:pPr>
      <w:r w:rsidRPr="00293FA6">
        <w:rPr>
          <w:rFonts w:cs="Arial"/>
          <w:sz w:val="16"/>
          <w:szCs w:val="16"/>
        </w:rPr>
        <w:t>2.</w:t>
      </w:r>
      <w:r w:rsidRPr="00293FA6">
        <w:rPr>
          <w:rFonts w:cs="Arial"/>
          <w:sz w:val="16"/>
          <w:szCs w:val="16"/>
        </w:rPr>
        <w:tab/>
        <w:t>Définir le nombre de colonnes</w:t>
      </w:r>
      <w:r w:rsidRPr="00293FA6">
        <w:rPr>
          <w:rFonts w:cs="Arial"/>
          <w:sz w:val="16"/>
          <w:szCs w:val="16"/>
        </w:rPr>
        <w:t xml:space="preserve"> et de lignes nécessaires. Ajouter une ligne supplémentaire au bas du tableau et une colonne supplémentaire à droite pour indiquer les totaux. Dans l’exemple, on aura besoin d’une ligne pour chaque classe d’âge et d’une colonne pour chaque variable, telle </w:t>
      </w:r>
      <w:r w:rsidRPr="00293FA6">
        <w:rPr>
          <w:rFonts w:cs="Arial"/>
          <w:sz w:val="16"/>
          <w:szCs w:val="16"/>
        </w:rPr>
        <w:t>que le groupe d’âge ou les cas et décès.</w:t>
      </w:r>
    </w:p>
    <w:p w:rsidR="00861933" w:rsidRPr="00293FA6" w:rsidRDefault="007E30C1" w:rsidP="00861933">
      <w:pPr>
        <w:spacing w:line="288" w:lineRule="auto"/>
        <w:ind w:left="426" w:hanging="426"/>
        <w:jc w:val="both"/>
        <w:rPr>
          <w:rFonts w:cs="Arial"/>
          <w:sz w:val="16"/>
          <w:szCs w:val="16"/>
        </w:rPr>
      </w:pPr>
    </w:p>
    <w:p w:rsidR="00861933" w:rsidRPr="00293FA6" w:rsidRDefault="007E30C1" w:rsidP="00861933">
      <w:pPr>
        <w:spacing w:line="288" w:lineRule="auto"/>
        <w:ind w:left="426" w:hanging="426"/>
        <w:jc w:val="both"/>
        <w:rPr>
          <w:rFonts w:cs="Arial"/>
          <w:sz w:val="16"/>
          <w:szCs w:val="16"/>
        </w:rPr>
      </w:pPr>
      <w:r w:rsidRPr="00293FA6">
        <w:rPr>
          <w:rFonts w:cs="Arial"/>
          <w:sz w:val="16"/>
          <w:szCs w:val="16"/>
        </w:rPr>
        <w:t>3.</w:t>
      </w:r>
      <w:r w:rsidRPr="00293FA6">
        <w:rPr>
          <w:rFonts w:cs="Arial"/>
          <w:sz w:val="16"/>
          <w:szCs w:val="16"/>
        </w:rPr>
        <w:tab/>
        <w:t>Marquer toutes les lignes et les colonnes, en incluant les mesures chronologiques. Dans l’exemple ci-après, l’analyse s’effectue annuellement.</w:t>
      </w:r>
    </w:p>
    <w:p w:rsidR="00861933" w:rsidRPr="00293FA6" w:rsidRDefault="007E30C1" w:rsidP="00861933">
      <w:pPr>
        <w:spacing w:line="288" w:lineRule="auto"/>
        <w:ind w:left="426" w:hanging="426"/>
        <w:jc w:val="both"/>
        <w:rPr>
          <w:rFonts w:cs="Arial"/>
          <w:sz w:val="16"/>
          <w:szCs w:val="16"/>
        </w:rPr>
      </w:pPr>
      <w:r w:rsidRPr="00293FA6">
        <w:rPr>
          <w:rFonts w:cs="Arial"/>
          <w:sz w:val="16"/>
          <w:szCs w:val="16"/>
        </w:rPr>
        <w:t>.</w:t>
      </w:r>
      <w:r w:rsidRPr="00293FA6">
        <w:rPr>
          <w:rFonts w:cs="Arial"/>
          <w:sz w:val="16"/>
          <w:szCs w:val="16"/>
        </w:rPr>
        <w:tab/>
        <w:t xml:space="preserve">Indiquer à chaque ligne le nombre total de cas et décès, comme </w:t>
      </w:r>
      <w:r w:rsidRPr="00293FA6">
        <w:rPr>
          <w:rFonts w:cs="Arial"/>
          <w:sz w:val="16"/>
          <w:szCs w:val="16"/>
        </w:rPr>
        <w:t>dans l’exemple. Vérifier si les chiffres ont été insérés au bon endroit.</w:t>
      </w:r>
    </w:p>
    <w:p w:rsidR="00861933" w:rsidRPr="00293FA6" w:rsidRDefault="007E30C1" w:rsidP="00861933">
      <w:pPr>
        <w:spacing w:line="288" w:lineRule="auto"/>
        <w:ind w:left="2880" w:hanging="720"/>
        <w:jc w:val="both"/>
        <w:rPr>
          <w:rFonts w:cs="Arial"/>
          <w:sz w:val="16"/>
          <w:szCs w:val="16"/>
        </w:rPr>
      </w:pPr>
    </w:p>
    <w:p w:rsidR="00861933" w:rsidRPr="00293FA6" w:rsidRDefault="007E30C1" w:rsidP="0086193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pacing w:line="274" w:lineRule="auto"/>
        <w:jc w:val="both"/>
        <w:rPr>
          <w:rFonts w:cs="Arial"/>
          <w:color w:val="FF0000"/>
          <w:sz w:val="16"/>
          <w:szCs w:val="16"/>
        </w:rPr>
      </w:pPr>
    </w:p>
    <w:tbl>
      <w:tblPr>
        <w:tblW w:w="0" w:type="auto"/>
        <w:tblInd w:w="3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878"/>
        <w:gridCol w:w="1620"/>
        <w:gridCol w:w="1350"/>
      </w:tblGrid>
      <w:tr w:rsidR="00861933" w:rsidRPr="00293FA6" w:rsidTr="00077AC3">
        <w:tblPrEx>
          <w:tblCellMar>
            <w:top w:w="0" w:type="dxa"/>
            <w:bottom w:w="0" w:type="dxa"/>
          </w:tblCellMar>
        </w:tblPrEx>
        <w:tc>
          <w:tcPr>
            <w:tcW w:w="1878" w:type="dxa"/>
            <w:shd w:val="clear" w:color="auto" w:fill="C0C0C0"/>
          </w:tcPr>
          <w:p w:rsidR="00861933" w:rsidRPr="00293FA6" w:rsidRDefault="007E30C1" w:rsidP="00077AC3">
            <w:pPr>
              <w:rPr>
                <w:rFonts w:ascii="Arial" w:hAnsi="Arial" w:cs="Arial"/>
                <w:iCs/>
                <w:sz w:val="16"/>
                <w:szCs w:val="16"/>
              </w:rPr>
            </w:pPr>
            <w:r w:rsidRPr="00293FA6">
              <w:rPr>
                <w:rFonts w:ascii="Arial" w:hAnsi="Arial" w:cs="Arial"/>
                <w:iCs/>
                <w:sz w:val="16"/>
                <w:szCs w:val="16"/>
              </w:rPr>
              <w:t xml:space="preserve">Groupe d’âge </w:t>
            </w:r>
          </w:p>
        </w:tc>
        <w:tc>
          <w:tcPr>
            <w:tcW w:w="1620" w:type="dxa"/>
            <w:shd w:val="clear" w:color="auto" w:fill="C0C0C0"/>
          </w:tcPr>
          <w:p w:rsidR="00861933" w:rsidRPr="00293FA6" w:rsidRDefault="007E30C1" w:rsidP="00077AC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pacing w:line="274" w:lineRule="auto"/>
              <w:jc w:val="center"/>
              <w:rPr>
                <w:rFonts w:cs="Arial"/>
                <w:b/>
                <w:sz w:val="16"/>
                <w:szCs w:val="16"/>
              </w:rPr>
            </w:pPr>
            <w:r w:rsidRPr="00293FA6">
              <w:rPr>
                <w:rFonts w:cs="Arial"/>
                <w:b/>
                <w:sz w:val="16"/>
                <w:szCs w:val="16"/>
              </w:rPr>
              <w:t>Nombre de cas déclarés</w:t>
            </w:r>
          </w:p>
        </w:tc>
        <w:tc>
          <w:tcPr>
            <w:tcW w:w="1350" w:type="dxa"/>
            <w:shd w:val="clear" w:color="auto" w:fill="C0C0C0"/>
          </w:tcPr>
          <w:p w:rsidR="00861933" w:rsidRPr="00293FA6" w:rsidRDefault="007E30C1" w:rsidP="00077AC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pacing w:line="274" w:lineRule="auto"/>
              <w:jc w:val="center"/>
              <w:rPr>
                <w:rFonts w:cs="Arial"/>
                <w:b/>
                <w:sz w:val="16"/>
                <w:szCs w:val="16"/>
              </w:rPr>
            </w:pPr>
            <w:r w:rsidRPr="00293FA6">
              <w:rPr>
                <w:rFonts w:cs="Arial"/>
                <w:b/>
                <w:sz w:val="16"/>
                <w:szCs w:val="16"/>
              </w:rPr>
              <w:t>Nombre de décès</w:t>
            </w:r>
          </w:p>
        </w:tc>
      </w:tr>
      <w:tr w:rsidR="00861933" w:rsidRPr="00293FA6" w:rsidTr="00077AC3">
        <w:tblPrEx>
          <w:tblCellMar>
            <w:top w:w="0" w:type="dxa"/>
            <w:bottom w:w="0" w:type="dxa"/>
          </w:tblCellMar>
        </w:tblPrEx>
        <w:tc>
          <w:tcPr>
            <w:tcW w:w="1878" w:type="dxa"/>
          </w:tcPr>
          <w:p w:rsidR="00861933" w:rsidRPr="00293FA6" w:rsidRDefault="007E30C1" w:rsidP="00077AC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pacing w:after="58" w:line="274" w:lineRule="auto"/>
              <w:rPr>
                <w:rFonts w:cs="Arial"/>
                <w:sz w:val="16"/>
                <w:szCs w:val="16"/>
              </w:rPr>
            </w:pPr>
            <w:r w:rsidRPr="00293FA6">
              <w:rPr>
                <w:rFonts w:cs="Arial"/>
                <w:sz w:val="16"/>
                <w:szCs w:val="16"/>
              </w:rPr>
              <w:t>0 - 4 ans</w:t>
            </w:r>
          </w:p>
        </w:tc>
        <w:tc>
          <w:tcPr>
            <w:tcW w:w="1620" w:type="dxa"/>
          </w:tcPr>
          <w:p w:rsidR="00861933" w:rsidRPr="00293FA6" w:rsidRDefault="007E30C1" w:rsidP="00077AC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pacing w:after="58" w:line="274" w:lineRule="auto"/>
              <w:jc w:val="center"/>
              <w:rPr>
                <w:rFonts w:cs="Arial"/>
                <w:sz w:val="16"/>
                <w:szCs w:val="16"/>
              </w:rPr>
            </w:pPr>
            <w:r w:rsidRPr="00293FA6">
              <w:rPr>
                <w:rFonts w:cs="Arial"/>
                <w:sz w:val="16"/>
                <w:szCs w:val="16"/>
              </w:rPr>
              <w:t>40</w:t>
            </w:r>
          </w:p>
        </w:tc>
        <w:tc>
          <w:tcPr>
            <w:tcW w:w="1350" w:type="dxa"/>
          </w:tcPr>
          <w:p w:rsidR="00861933" w:rsidRPr="00293FA6" w:rsidRDefault="007E30C1" w:rsidP="00077AC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pacing w:line="274" w:lineRule="auto"/>
              <w:jc w:val="center"/>
              <w:rPr>
                <w:rFonts w:cs="Arial"/>
                <w:sz w:val="16"/>
                <w:szCs w:val="16"/>
              </w:rPr>
            </w:pPr>
            <w:r w:rsidRPr="00293FA6">
              <w:rPr>
                <w:rFonts w:cs="Arial"/>
                <w:sz w:val="16"/>
                <w:szCs w:val="16"/>
              </w:rPr>
              <w:t>4</w:t>
            </w:r>
          </w:p>
        </w:tc>
      </w:tr>
      <w:tr w:rsidR="00861933" w:rsidRPr="00293FA6" w:rsidTr="00077AC3">
        <w:tblPrEx>
          <w:tblCellMar>
            <w:top w:w="0" w:type="dxa"/>
            <w:bottom w:w="0" w:type="dxa"/>
          </w:tblCellMar>
        </w:tblPrEx>
        <w:tc>
          <w:tcPr>
            <w:tcW w:w="1878" w:type="dxa"/>
          </w:tcPr>
          <w:p w:rsidR="00861933" w:rsidRPr="00293FA6" w:rsidRDefault="007E30C1" w:rsidP="00077AC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pacing w:after="58" w:line="274" w:lineRule="auto"/>
              <w:rPr>
                <w:rFonts w:cs="Arial"/>
                <w:sz w:val="16"/>
                <w:szCs w:val="16"/>
              </w:rPr>
            </w:pPr>
            <w:r w:rsidRPr="00293FA6">
              <w:rPr>
                <w:rFonts w:cs="Arial"/>
                <w:sz w:val="16"/>
                <w:szCs w:val="16"/>
              </w:rPr>
              <w:t>5 - 14 ans</w:t>
            </w:r>
          </w:p>
        </w:tc>
        <w:tc>
          <w:tcPr>
            <w:tcW w:w="1620" w:type="dxa"/>
          </w:tcPr>
          <w:p w:rsidR="00861933" w:rsidRPr="00293FA6" w:rsidRDefault="007E30C1" w:rsidP="00077AC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pacing w:after="58" w:line="274" w:lineRule="auto"/>
              <w:jc w:val="center"/>
              <w:rPr>
                <w:rFonts w:cs="Arial"/>
                <w:sz w:val="16"/>
                <w:szCs w:val="16"/>
              </w:rPr>
            </w:pPr>
            <w:r w:rsidRPr="00293FA6">
              <w:rPr>
                <w:rFonts w:cs="Arial"/>
                <w:sz w:val="16"/>
                <w:szCs w:val="16"/>
              </w:rPr>
              <w:t>9</w:t>
            </w:r>
          </w:p>
        </w:tc>
        <w:tc>
          <w:tcPr>
            <w:tcW w:w="1350" w:type="dxa"/>
          </w:tcPr>
          <w:p w:rsidR="00861933" w:rsidRPr="00293FA6" w:rsidRDefault="007E30C1" w:rsidP="00077AC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pacing w:line="274" w:lineRule="auto"/>
              <w:jc w:val="center"/>
              <w:rPr>
                <w:rFonts w:cs="Arial"/>
                <w:sz w:val="16"/>
                <w:szCs w:val="16"/>
              </w:rPr>
            </w:pPr>
            <w:r w:rsidRPr="00293FA6">
              <w:rPr>
                <w:rFonts w:cs="Arial"/>
                <w:sz w:val="16"/>
                <w:szCs w:val="16"/>
              </w:rPr>
              <w:t>1</w:t>
            </w:r>
          </w:p>
        </w:tc>
      </w:tr>
      <w:tr w:rsidR="00861933" w:rsidRPr="00293FA6" w:rsidTr="00077AC3">
        <w:tblPrEx>
          <w:tblCellMar>
            <w:top w:w="0" w:type="dxa"/>
            <w:bottom w:w="0" w:type="dxa"/>
          </w:tblCellMar>
        </w:tblPrEx>
        <w:tc>
          <w:tcPr>
            <w:tcW w:w="1878" w:type="dxa"/>
          </w:tcPr>
          <w:p w:rsidR="00861933" w:rsidRPr="00293FA6" w:rsidRDefault="007E30C1" w:rsidP="00077AC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pacing w:after="58" w:line="274" w:lineRule="auto"/>
              <w:rPr>
                <w:rFonts w:cs="Arial"/>
                <w:sz w:val="16"/>
                <w:szCs w:val="16"/>
              </w:rPr>
            </w:pPr>
            <w:r w:rsidRPr="00293FA6">
              <w:rPr>
                <w:rFonts w:cs="Arial"/>
                <w:sz w:val="16"/>
                <w:szCs w:val="16"/>
              </w:rPr>
              <w:t>15 ans et plus</w:t>
            </w:r>
          </w:p>
        </w:tc>
        <w:tc>
          <w:tcPr>
            <w:tcW w:w="1620" w:type="dxa"/>
          </w:tcPr>
          <w:p w:rsidR="00861933" w:rsidRPr="00293FA6" w:rsidRDefault="007E30C1" w:rsidP="00077AC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pacing w:after="58" w:line="274" w:lineRule="auto"/>
              <w:jc w:val="center"/>
              <w:rPr>
                <w:rFonts w:cs="Arial"/>
                <w:sz w:val="16"/>
                <w:szCs w:val="16"/>
              </w:rPr>
            </w:pPr>
            <w:r w:rsidRPr="00293FA6">
              <w:rPr>
                <w:rFonts w:cs="Arial"/>
                <w:sz w:val="16"/>
                <w:szCs w:val="16"/>
              </w:rPr>
              <w:t>1</w:t>
            </w:r>
          </w:p>
        </w:tc>
        <w:tc>
          <w:tcPr>
            <w:tcW w:w="1350" w:type="dxa"/>
          </w:tcPr>
          <w:p w:rsidR="00861933" w:rsidRPr="00293FA6" w:rsidRDefault="007E30C1" w:rsidP="00077AC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pacing w:line="274" w:lineRule="auto"/>
              <w:jc w:val="center"/>
              <w:rPr>
                <w:rFonts w:cs="Arial"/>
                <w:sz w:val="16"/>
                <w:szCs w:val="16"/>
              </w:rPr>
            </w:pPr>
            <w:r w:rsidRPr="00293FA6">
              <w:rPr>
                <w:rFonts w:cs="Arial"/>
                <w:sz w:val="16"/>
                <w:szCs w:val="16"/>
              </w:rPr>
              <w:t>0</w:t>
            </w:r>
          </w:p>
        </w:tc>
      </w:tr>
      <w:tr w:rsidR="00861933" w:rsidRPr="00293FA6" w:rsidTr="00077AC3">
        <w:tblPrEx>
          <w:tblCellMar>
            <w:top w:w="0" w:type="dxa"/>
            <w:bottom w:w="0" w:type="dxa"/>
          </w:tblCellMar>
        </w:tblPrEx>
        <w:tc>
          <w:tcPr>
            <w:tcW w:w="1878" w:type="dxa"/>
          </w:tcPr>
          <w:p w:rsidR="00861933" w:rsidRPr="00293FA6" w:rsidRDefault="007E30C1" w:rsidP="00077AC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pacing w:after="58" w:line="274" w:lineRule="auto"/>
              <w:rPr>
                <w:rFonts w:cs="Arial"/>
                <w:sz w:val="16"/>
                <w:szCs w:val="16"/>
              </w:rPr>
            </w:pPr>
            <w:r w:rsidRPr="00293FA6">
              <w:rPr>
                <w:rFonts w:cs="Arial"/>
                <w:sz w:val="16"/>
                <w:szCs w:val="16"/>
              </w:rPr>
              <w:t>Age inconnu</w:t>
            </w:r>
          </w:p>
        </w:tc>
        <w:tc>
          <w:tcPr>
            <w:tcW w:w="1620" w:type="dxa"/>
          </w:tcPr>
          <w:p w:rsidR="00861933" w:rsidRPr="00293FA6" w:rsidRDefault="007E30C1" w:rsidP="00077AC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pacing w:after="58" w:line="274" w:lineRule="auto"/>
              <w:jc w:val="center"/>
              <w:rPr>
                <w:rFonts w:cs="Arial"/>
                <w:sz w:val="16"/>
                <w:szCs w:val="16"/>
              </w:rPr>
            </w:pPr>
            <w:r w:rsidRPr="00293FA6">
              <w:rPr>
                <w:rFonts w:cs="Arial"/>
                <w:sz w:val="16"/>
                <w:szCs w:val="16"/>
              </w:rPr>
              <w:t>28</w:t>
            </w:r>
          </w:p>
        </w:tc>
        <w:tc>
          <w:tcPr>
            <w:tcW w:w="1350" w:type="dxa"/>
          </w:tcPr>
          <w:p w:rsidR="00861933" w:rsidRPr="00293FA6" w:rsidRDefault="007E30C1" w:rsidP="00077AC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pacing w:line="274" w:lineRule="auto"/>
              <w:jc w:val="center"/>
              <w:rPr>
                <w:rFonts w:cs="Arial"/>
                <w:sz w:val="16"/>
                <w:szCs w:val="16"/>
              </w:rPr>
            </w:pPr>
            <w:r w:rsidRPr="00293FA6">
              <w:rPr>
                <w:rFonts w:cs="Arial"/>
                <w:sz w:val="16"/>
                <w:szCs w:val="16"/>
              </w:rPr>
              <w:t>0</w:t>
            </w:r>
          </w:p>
        </w:tc>
      </w:tr>
      <w:tr w:rsidR="00861933" w:rsidRPr="00293FA6" w:rsidTr="00077AC3">
        <w:tblPrEx>
          <w:tblCellMar>
            <w:top w:w="0" w:type="dxa"/>
            <w:bottom w:w="0" w:type="dxa"/>
          </w:tblCellMar>
        </w:tblPrEx>
        <w:tc>
          <w:tcPr>
            <w:tcW w:w="1878" w:type="dxa"/>
          </w:tcPr>
          <w:p w:rsidR="00861933" w:rsidRPr="00293FA6" w:rsidRDefault="007E30C1" w:rsidP="00077AC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pacing w:after="58" w:line="274" w:lineRule="auto"/>
              <w:rPr>
                <w:rFonts w:cs="Arial"/>
                <w:sz w:val="16"/>
                <w:szCs w:val="16"/>
              </w:rPr>
            </w:pPr>
            <w:r w:rsidRPr="00293FA6">
              <w:rPr>
                <w:rFonts w:cs="Arial"/>
                <w:sz w:val="16"/>
                <w:szCs w:val="16"/>
              </w:rPr>
              <w:t>Total</w:t>
            </w:r>
          </w:p>
        </w:tc>
        <w:tc>
          <w:tcPr>
            <w:tcW w:w="1620" w:type="dxa"/>
          </w:tcPr>
          <w:p w:rsidR="00861933" w:rsidRPr="00293FA6" w:rsidRDefault="007E30C1" w:rsidP="00077AC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pacing w:after="58" w:line="274" w:lineRule="auto"/>
              <w:jc w:val="center"/>
              <w:rPr>
                <w:rFonts w:cs="Arial"/>
                <w:sz w:val="16"/>
                <w:szCs w:val="16"/>
              </w:rPr>
            </w:pPr>
            <w:r w:rsidRPr="00293FA6">
              <w:rPr>
                <w:rFonts w:cs="Arial"/>
                <w:sz w:val="16"/>
                <w:szCs w:val="16"/>
              </w:rPr>
              <w:t>78</w:t>
            </w:r>
          </w:p>
        </w:tc>
        <w:tc>
          <w:tcPr>
            <w:tcW w:w="1350" w:type="dxa"/>
          </w:tcPr>
          <w:p w:rsidR="00861933" w:rsidRPr="00293FA6" w:rsidRDefault="007E30C1" w:rsidP="00077AC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pacing w:line="274" w:lineRule="auto"/>
              <w:jc w:val="center"/>
              <w:rPr>
                <w:rFonts w:cs="Arial"/>
                <w:sz w:val="16"/>
                <w:szCs w:val="16"/>
              </w:rPr>
            </w:pPr>
            <w:r w:rsidRPr="00293FA6">
              <w:rPr>
                <w:rFonts w:cs="Arial"/>
                <w:sz w:val="16"/>
                <w:szCs w:val="16"/>
              </w:rPr>
              <w:t>5</w:t>
            </w:r>
          </w:p>
        </w:tc>
      </w:tr>
    </w:tbl>
    <w:p w:rsidR="00861933" w:rsidRPr="00293FA6" w:rsidRDefault="007E30C1" w:rsidP="0086193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pacing w:line="274" w:lineRule="auto"/>
        <w:ind w:left="708"/>
        <w:rPr>
          <w:rFonts w:cs="Arial"/>
          <w:color w:val="FF0000"/>
          <w:sz w:val="16"/>
          <w:szCs w:val="16"/>
        </w:rPr>
      </w:pPr>
    </w:p>
    <w:p w:rsidR="00861933" w:rsidRPr="00293FA6" w:rsidRDefault="007E30C1" w:rsidP="0086193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pacing w:line="274" w:lineRule="auto"/>
        <w:ind w:left="708"/>
        <w:rPr>
          <w:rFonts w:cs="Arial"/>
          <w:color w:val="FF0000"/>
          <w:sz w:val="16"/>
          <w:szCs w:val="16"/>
        </w:rPr>
      </w:pPr>
    </w:p>
    <w:p w:rsidR="00861933" w:rsidRPr="00293FA6" w:rsidRDefault="007E30C1" w:rsidP="008500AA">
      <w:pPr>
        <w:numPr>
          <w:ilvl w:val="2"/>
          <w:numId w:val="33"/>
        </w:numPr>
        <w:tabs>
          <w:tab w:val="num" w:pos="709"/>
        </w:tabs>
        <w:ind w:left="709" w:hanging="709"/>
        <w:rPr>
          <w:rFonts w:cs="Arial"/>
          <w:sz w:val="16"/>
          <w:szCs w:val="16"/>
        </w:rPr>
      </w:pPr>
      <w:r w:rsidRPr="00293FA6">
        <w:rPr>
          <w:rFonts w:cs="Arial"/>
          <w:sz w:val="16"/>
          <w:szCs w:val="16"/>
        </w:rPr>
        <w:t xml:space="preserve">Par rapport au nombre total de cas, </w:t>
      </w:r>
      <w:r w:rsidRPr="00293FA6">
        <w:rPr>
          <w:rFonts w:cs="Arial"/>
          <w:sz w:val="16"/>
          <w:szCs w:val="16"/>
        </w:rPr>
        <w:t>calculer le pourcentage que  représentent les cas d’une tranche d’âge donnée</w:t>
      </w:r>
    </w:p>
    <w:p w:rsidR="00861933" w:rsidRPr="00293FA6" w:rsidRDefault="007E30C1" w:rsidP="00861933">
      <w:pPr>
        <w:jc w:val="both"/>
        <w:rPr>
          <w:rFonts w:ascii="Arial" w:hAnsi="Arial" w:cs="Arial"/>
          <w:sz w:val="16"/>
          <w:szCs w:val="16"/>
        </w:rPr>
      </w:pPr>
      <w:r w:rsidRPr="00293FA6">
        <w:rPr>
          <w:rFonts w:ascii="Arial" w:hAnsi="Arial" w:cs="Arial"/>
          <w:sz w:val="16"/>
          <w:szCs w:val="16"/>
        </w:rPr>
        <w:t>Après avoir inscrit les totaux synthétiques par classe d’âge, on peut calculer le pourcentage des cas survenus dans n’importe lequel de ces groupes.</w:t>
      </w:r>
    </w:p>
    <w:p w:rsidR="00861933" w:rsidRPr="00293FA6" w:rsidRDefault="007E30C1" w:rsidP="00861933">
      <w:pPr>
        <w:jc w:val="both"/>
        <w:rPr>
          <w:rFonts w:ascii="Arial" w:hAnsi="Arial" w:cs="Arial"/>
          <w:sz w:val="16"/>
          <w:szCs w:val="16"/>
        </w:rPr>
      </w:pPr>
    </w:p>
    <w:p w:rsidR="00861933" w:rsidRPr="00293FA6" w:rsidRDefault="007E30C1" w:rsidP="00861933">
      <w:pPr>
        <w:jc w:val="both"/>
        <w:rPr>
          <w:rFonts w:ascii="Arial" w:hAnsi="Arial" w:cs="Arial"/>
          <w:sz w:val="16"/>
          <w:szCs w:val="16"/>
        </w:rPr>
      </w:pPr>
    </w:p>
    <w:p w:rsidR="00861933" w:rsidRPr="00293FA6" w:rsidRDefault="007E30C1" w:rsidP="00861933">
      <w:pPr>
        <w:jc w:val="both"/>
        <w:rPr>
          <w:rFonts w:ascii="Arial" w:hAnsi="Arial" w:cs="Arial"/>
          <w:sz w:val="16"/>
          <w:szCs w:val="16"/>
        </w:rPr>
      </w:pPr>
      <w:r w:rsidRPr="00293FA6">
        <w:rPr>
          <w:rFonts w:ascii="Arial" w:hAnsi="Arial" w:cs="Arial"/>
          <w:sz w:val="16"/>
          <w:szCs w:val="16"/>
        </w:rPr>
        <w:t xml:space="preserve">L’information contenue dans </w:t>
      </w:r>
      <w:r w:rsidRPr="00293FA6">
        <w:rPr>
          <w:rFonts w:ascii="Arial" w:hAnsi="Arial" w:cs="Arial"/>
          <w:sz w:val="16"/>
          <w:szCs w:val="16"/>
        </w:rPr>
        <w:t>le tableau permettra:</w:t>
      </w:r>
    </w:p>
    <w:p w:rsidR="00861933" w:rsidRPr="00293FA6" w:rsidRDefault="007E30C1" w:rsidP="0086193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pacing w:line="288" w:lineRule="auto"/>
        <w:jc w:val="both"/>
        <w:rPr>
          <w:rFonts w:cs="Arial"/>
          <w:sz w:val="16"/>
          <w:szCs w:val="16"/>
        </w:rPr>
      </w:pPr>
    </w:p>
    <w:p w:rsidR="00861933" w:rsidRPr="00293FA6" w:rsidRDefault="007E30C1" w:rsidP="00861933">
      <w:pPr>
        <w:spacing w:line="288" w:lineRule="auto"/>
        <w:ind w:left="426" w:hanging="426"/>
        <w:jc w:val="both"/>
        <w:rPr>
          <w:rFonts w:cs="Arial"/>
          <w:sz w:val="16"/>
          <w:szCs w:val="16"/>
        </w:rPr>
      </w:pPr>
      <w:r w:rsidRPr="00293FA6">
        <w:rPr>
          <w:rFonts w:cs="Arial"/>
          <w:sz w:val="16"/>
          <w:szCs w:val="16"/>
        </w:rPr>
        <w:t>1.</w:t>
      </w:r>
      <w:r w:rsidRPr="00293FA6">
        <w:rPr>
          <w:rFonts w:cs="Arial"/>
          <w:sz w:val="16"/>
          <w:szCs w:val="16"/>
        </w:rPr>
        <w:tab/>
        <w:t>D’identifier le nombre total des cas notifiés pour chaque tranche d’âge à partir des données synthétiques pour lesquelles les caractéristiques chronologiques et individuelles sont connues (par exemple, 40 cas chez les enfants âgés</w:t>
      </w:r>
      <w:r w:rsidRPr="00293FA6">
        <w:rPr>
          <w:rFonts w:cs="Arial"/>
          <w:sz w:val="16"/>
          <w:szCs w:val="16"/>
        </w:rPr>
        <w:t xml:space="preserve"> de 0 à 4 ans);</w:t>
      </w:r>
    </w:p>
    <w:p w:rsidR="00861933" w:rsidRPr="00293FA6" w:rsidRDefault="007E30C1" w:rsidP="00861933">
      <w:pPr>
        <w:spacing w:line="288" w:lineRule="auto"/>
        <w:ind w:left="426" w:hanging="426"/>
        <w:rPr>
          <w:rFonts w:cs="Arial"/>
          <w:sz w:val="16"/>
          <w:szCs w:val="16"/>
        </w:rPr>
      </w:pPr>
    </w:p>
    <w:p w:rsidR="00861933" w:rsidRPr="00293FA6" w:rsidRDefault="007E30C1" w:rsidP="00861933">
      <w:pPr>
        <w:spacing w:line="288" w:lineRule="auto"/>
        <w:ind w:left="426" w:hanging="426"/>
        <w:jc w:val="both"/>
        <w:rPr>
          <w:rFonts w:cs="Arial"/>
          <w:sz w:val="16"/>
          <w:szCs w:val="16"/>
        </w:rPr>
      </w:pPr>
      <w:r w:rsidRPr="00293FA6">
        <w:rPr>
          <w:rFonts w:cs="Arial"/>
          <w:sz w:val="16"/>
          <w:szCs w:val="16"/>
        </w:rPr>
        <w:t>2.</w:t>
      </w:r>
      <w:r w:rsidRPr="00293FA6">
        <w:rPr>
          <w:rFonts w:cs="Arial"/>
          <w:sz w:val="16"/>
          <w:szCs w:val="16"/>
        </w:rPr>
        <w:tab/>
        <w:t>De calculer le nombre total des cas pour la période de temps ou la caractéristique évaluée (dans l’exemple: 50 cas dont l’âge est connu);</w:t>
      </w:r>
    </w:p>
    <w:p w:rsidR="00861933" w:rsidRPr="00293FA6" w:rsidRDefault="007E30C1" w:rsidP="00861933">
      <w:pPr>
        <w:spacing w:line="288" w:lineRule="auto"/>
        <w:ind w:left="426" w:hanging="426"/>
        <w:jc w:val="both"/>
        <w:rPr>
          <w:rFonts w:cs="Arial"/>
          <w:sz w:val="16"/>
          <w:szCs w:val="16"/>
        </w:rPr>
      </w:pPr>
    </w:p>
    <w:p w:rsidR="00861933" w:rsidRPr="00293FA6" w:rsidRDefault="007E30C1" w:rsidP="00861933">
      <w:pPr>
        <w:spacing w:line="288" w:lineRule="auto"/>
        <w:ind w:left="426" w:hanging="426"/>
        <w:jc w:val="both"/>
        <w:rPr>
          <w:rFonts w:cs="Arial"/>
          <w:sz w:val="16"/>
          <w:szCs w:val="16"/>
        </w:rPr>
      </w:pPr>
      <w:r w:rsidRPr="00293FA6">
        <w:rPr>
          <w:rFonts w:cs="Arial"/>
          <w:sz w:val="16"/>
          <w:szCs w:val="16"/>
        </w:rPr>
        <w:t>3.</w:t>
      </w:r>
      <w:r w:rsidRPr="00293FA6">
        <w:rPr>
          <w:rFonts w:cs="Arial"/>
          <w:sz w:val="16"/>
          <w:szCs w:val="16"/>
        </w:rPr>
        <w:tab/>
        <w:t>Diviser le nombre total des cas dans chaque groupe d’âge par le nombre total de cas notifiés (</w:t>
      </w:r>
      <w:r w:rsidRPr="00293FA6">
        <w:rPr>
          <w:rFonts w:cs="Arial"/>
          <w:sz w:val="16"/>
          <w:szCs w:val="16"/>
        </w:rPr>
        <w:t>par exemple, pour les enfants âgés de 0 à 4 ans, 40 divisé par 50 = 0,8);</w:t>
      </w:r>
    </w:p>
    <w:p w:rsidR="00861933" w:rsidRPr="00293FA6" w:rsidRDefault="007E30C1" w:rsidP="00861933">
      <w:pPr>
        <w:spacing w:line="288" w:lineRule="auto"/>
        <w:ind w:left="426" w:hanging="426"/>
        <w:jc w:val="both"/>
        <w:rPr>
          <w:rFonts w:cs="Arial"/>
          <w:sz w:val="16"/>
          <w:szCs w:val="16"/>
        </w:rPr>
      </w:pPr>
    </w:p>
    <w:p w:rsidR="00861933" w:rsidRPr="00293FA6" w:rsidRDefault="007E30C1" w:rsidP="00861933">
      <w:pPr>
        <w:spacing w:line="288" w:lineRule="auto"/>
        <w:ind w:left="426" w:hanging="426"/>
        <w:jc w:val="both"/>
        <w:rPr>
          <w:rFonts w:cs="Arial"/>
          <w:sz w:val="16"/>
          <w:szCs w:val="16"/>
        </w:rPr>
      </w:pPr>
      <w:r w:rsidRPr="00293FA6">
        <w:rPr>
          <w:rFonts w:cs="Arial"/>
          <w:sz w:val="16"/>
          <w:szCs w:val="16"/>
        </w:rPr>
        <w:t>4.</w:t>
      </w:r>
      <w:r w:rsidRPr="00293FA6">
        <w:rPr>
          <w:rFonts w:cs="Arial"/>
          <w:sz w:val="16"/>
          <w:szCs w:val="16"/>
        </w:rPr>
        <w:tab/>
        <w:t>Multiplier ce résultat par 100 pour obtenir le pourcentage (dans l’exemple: 0,8 x 100 = 80%).</w:t>
      </w:r>
    </w:p>
    <w:p w:rsidR="00861933" w:rsidRPr="00293FA6" w:rsidRDefault="007E30C1" w:rsidP="00861933">
      <w:pPr>
        <w:spacing w:line="288" w:lineRule="auto"/>
        <w:ind w:left="426" w:hanging="426"/>
        <w:jc w:val="both"/>
        <w:rPr>
          <w:rFonts w:cs="Arial"/>
          <w:sz w:val="16"/>
          <w:szCs w:val="16"/>
        </w:rPr>
      </w:pPr>
    </w:p>
    <w:tbl>
      <w:tblPr>
        <w:tblW w:w="0" w:type="auto"/>
        <w:tblInd w:w="3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800"/>
        <w:gridCol w:w="1698"/>
        <w:gridCol w:w="1812"/>
      </w:tblGrid>
      <w:tr w:rsidR="00861933" w:rsidRPr="00293FA6" w:rsidTr="00077AC3">
        <w:tblPrEx>
          <w:tblCellMar>
            <w:top w:w="0" w:type="dxa"/>
            <w:bottom w:w="0" w:type="dxa"/>
          </w:tblCellMar>
        </w:tblPrEx>
        <w:tc>
          <w:tcPr>
            <w:tcW w:w="1800" w:type="dxa"/>
            <w:shd w:val="clear" w:color="auto" w:fill="C0C0C0"/>
          </w:tcPr>
          <w:p w:rsidR="00861933" w:rsidRPr="00293FA6" w:rsidRDefault="007E30C1" w:rsidP="00077AC3">
            <w:pPr>
              <w:ind w:left="-2988" w:firstLine="2988"/>
              <w:rPr>
                <w:rFonts w:ascii="Arial" w:hAnsi="Arial" w:cs="Arial"/>
                <w:iCs/>
                <w:sz w:val="16"/>
                <w:szCs w:val="16"/>
              </w:rPr>
            </w:pPr>
            <w:r w:rsidRPr="00293FA6">
              <w:rPr>
                <w:rFonts w:ascii="Arial" w:hAnsi="Arial" w:cs="Arial"/>
                <w:iCs/>
                <w:sz w:val="16"/>
                <w:szCs w:val="16"/>
              </w:rPr>
              <w:t xml:space="preserve">Groupe d’âge </w:t>
            </w:r>
          </w:p>
        </w:tc>
        <w:tc>
          <w:tcPr>
            <w:tcW w:w="1698" w:type="dxa"/>
            <w:shd w:val="clear" w:color="auto" w:fill="C0C0C0"/>
          </w:tcPr>
          <w:p w:rsidR="00861933" w:rsidRPr="00293FA6" w:rsidRDefault="007E30C1" w:rsidP="00077AC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pacing w:line="274" w:lineRule="auto"/>
              <w:rPr>
                <w:rFonts w:cs="Arial"/>
                <w:sz w:val="16"/>
                <w:szCs w:val="16"/>
              </w:rPr>
            </w:pPr>
            <w:r w:rsidRPr="00293FA6">
              <w:rPr>
                <w:rFonts w:cs="Arial"/>
                <w:sz w:val="16"/>
                <w:szCs w:val="16"/>
              </w:rPr>
              <w:t>Nombre de cas déclarés</w:t>
            </w:r>
          </w:p>
        </w:tc>
        <w:tc>
          <w:tcPr>
            <w:tcW w:w="1812" w:type="dxa"/>
            <w:shd w:val="clear" w:color="auto" w:fill="C0C0C0"/>
          </w:tcPr>
          <w:p w:rsidR="00861933" w:rsidRPr="00293FA6" w:rsidRDefault="007E30C1" w:rsidP="00077AC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pacing w:line="274" w:lineRule="auto"/>
              <w:jc w:val="center"/>
              <w:rPr>
                <w:rFonts w:cs="Arial"/>
                <w:b/>
                <w:sz w:val="16"/>
                <w:szCs w:val="16"/>
              </w:rPr>
            </w:pPr>
            <w:r w:rsidRPr="00293FA6">
              <w:rPr>
                <w:rFonts w:cs="Arial"/>
                <w:b/>
                <w:sz w:val="16"/>
                <w:szCs w:val="16"/>
              </w:rPr>
              <w:t>% du total des déclarés</w:t>
            </w:r>
          </w:p>
        </w:tc>
      </w:tr>
      <w:tr w:rsidR="00861933" w:rsidRPr="00293FA6" w:rsidTr="00077AC3">
        <w:tblPrEx>
          <w:tblCellMar>
            <w:top w:w="0" w:type="dxa"/>
            <w:bottom w:w="0" w:type="dxa"/>
          </w:tblCellMar>
        </w:tblPrEx>
        <w:tc>
          <w:tcPr>
            <w:tcW w:w="1800" w:type="dxa"/>
          </w:tcPr>
          <w:p w:rsidR="00861933" w:rsidRPr="00293FA6" w:rsidRDefault="007E30C1" w:rsidP="00077AC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pacing w:after="58" w:line="274" w:lineRule="auto"/>
              <w:rPr>
                <w:rFonts w:cs="Arial"/>
                <w:sz w:val="16"/>
                <w:szCs w:val="16"/>
              </w:rPr>
            </w:pPr>
            <w:r w:rsidRPr="00293FA6">
              <w:rPr>
                <w:rFonts w:cs="Arial"/>
                <w:sz w:val="16"/>
                <w:szCs w:val="16"/>
              </w:rPr>
              <w:t>0 - 4 ans</w:t>
            </w:r>
          </w:p>
        </w:tc>
        <w:tc>
          <w:tcPr>
            <w:tcW w:w="1698" w:type="dxa"/>
          </w:tcPr>
          <w:p w:rsidR="00861933" w:rsidRPr="00293FA6" w:rsidRDefault="007E30C1" w:rsidP="00077AC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pacing w:after="58" w:line="274" w:lineRule="auto"/>
              <w:jc w:val="center"/>
              <w:rPr>
                <w:rFonts w:cs="Arial"/>
                <w:sz w:val="16"/>
                <w:szCs w:val="16"/>
              </w:rPr>
            </w:pPr>
            <w:r w:rsidRPr="00293FA6">
              <w:rPr>
                <w:rFonts w:cs="Arial"/>
                <w:sz w:val="16"/>
                <w:szCs w:val="16"/>
              </w:rPr>
              <w:t>40</w:t>
            </w:r>
          </w:p>
        </w:tc>
        <w:tc>
          <w:tcPr>
            <w:tcW w:w="1812" w:type="dxa"/>
          </w:tcPr>
          <w:p w:rsidR="00861933" w:rsidRPr="00293FA6" w:rsidRDefault="007E30C1" w:rsidP="00077AC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pacing w:line="274" w:lineRule="auto"/>
              <w:jc w:val="center"/>
              <w:rPr>
                <w:rFonts w:cs="Arial"/>
                <w:sz w:val="16"/>
                <w:szCs w:val="16"/>
              </w:rPr>
            </w:pPr>
            <w:r w:rsidRPr="00293FA6">
              <w:rPr>
                <w:rFonts w:cs="Arial"/>
                <w:sz w:val="16"/>
                <w:szCs w:val="16"/>
              </w:rPr>
              <w:t>80%</w:t>
            </w:r>
          </w:p>
        </w:tc>
      </w:tr>
      <w:tr w:rsidR="00861933" w:rsidRPr="00293FA6" w:rsidTr="00077AC3">
        <w:tblPrEx>
          <w:tblCellMar>
            <w:top w:w="0" w:type="dxa"/>
            <w:bottom w:w="0" w:type="dxa"/>
          </w:tblCellMar>
        </w:tblPrEx>
        <w:tc>
          <w:tcPr>
            <w:tcW w:w="1800" w:type="dxa"/>
          </w:tcPr>
          <w:p w:rsidR="00861933" w:rsidRPr="00293FA6" w:rsidRDefault="007E30C1" w:rsidP="00077AC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pacing w:after="58" w:line="274" w:lineRule="auto"/>
              <w:rPr>
                <w:rFonts w:cs="Arial"/>
                <w:sz w:val="16"/>
                <w:szCs w:val="16"/>
              </w:rPr>
            </w:pPr>
            <w:r w:rsidRPr="00293FA6">
              <w:rPr>
                <w:rFonts w:cs="Arial"/>
                <w:sz w:val="16"/>
                <w:szCs w:val="16"/>
              </w:rPr>
              <w:t>5 -</w:t>
            </w:r>
            <w:r w:rsidRPr="00293FA6">
              <w:rPr>
                <w:rFonts w:cs="Arial"/>
                <w:sz w:val="16"/>
                <w:szCs w:val="16"/>
              </w:rPr>
              <w:t xml:space="preserve"> 14 ans</w:t>
            </w:r>
          </w:p>
        </w:tc>
        <w:tc>
          <w:tcPr>
            <w:tcW w:w="1698" w:type="dxa"/>
          </w:tcPr>
          <w:p w:rsidR="00861933" w:rsidRPr="00293FA6" w:rsidRDefault="007E30C1" w:rsidP="00077AC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pacing w:after="58" w:line="274" w:lineRule="auto"/>
              <w:jc w:val="center"/>
              <w:rPr>
                <w:rFonts w:cs="Arial"/>
                <w:sz w:val="16"/>
                <w:szCs w:val="16"/>
              </w:rPr>
            </w:pPr>
            <w:r w:rsidRPr="00293FA6">
              <w:rPr>
                <w:rFonts w:cs="Arial"/>
                <w:sz w:val="16"/>
                <w:szCs w:val="16"/>
              </w:rPr>
              <w:t>9</w:t>
            </w:r>
          </w:p>
        </w:tc>
        <w:tc>
          <w:tcPr>
            <w:tcW w:w="1812" w:type="dxa"/>
          </w:tcPr>
          <w:p w:rsidR="00861933" w:rsidRPr="00293FA6" w:rsidRDefault="007E30C1" w:rsidP="00077AC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pacing w:line="274" w:lineRule="auto"/>
              <w:jc w:val="center"/>
              <w:rPr>
                <w:rFonts w:cs="Arial"/>
                <w:sz w:val="16"/>
                <w:szCs w:val="16"/>
              </w:rPr>
            </w:pPr>
            <w:r w:rsidRPr="00293FA6">
              <w:rPr>
                <w:rFonts w:cs="Arial"/>
                <w:sz w:val="16"/>
                <w:szCs w:val="16"/>
              </w:rPr>
              <w:t>18%</w:t>
            </w:r>
          </w:p>
        </w:tc>
      </w:tr>
      <w:tr w:rsidR="00861933" w:rsidRPr="00293FA6" w:rsidTr="00077AC3">
        <w:tblPrEx>
          <w:tblCellMar>
            <w:top w:w="0" w:type="dxa"/>
            <w:bottom w:w="0" w:type="dxa"/>
          </w:tblCellMar>
        </w:tblPrEx>
        <w:tc>
          <w:tcPr>
            <w:tcW w:w="1800" w:type="dxa"/>
          </w:tcPr>
          <w:p w:rsidR="00861933" w:rsidRPr="00293FA6" w:rsidRDefault="007E30C1" w:rsidP="00077AC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pacing w:after="58" w:line="274" w:lineRule="auto"/>
              <w:rPr>
                <w:rFonts w:cs="Arial"/>
                <w:sz w:val="16"/>
                <w:szCs w:val="16"/>
              </w:rPr>
            </w:pPr>
            <w:r w:rsidRPr="00293FA6">
              <w:rPr>
                <w:rFonts w:cs="Arial"/>
                <w:sz w:val="16"/>
                <w:szCs w:val="16"/>
              </w:rPr>
              <w:t>15 ans et plus</w:t>
            </w:r>
          </w:p>
        </w:tc>
        <w:tc>
          <w:tcPr>
            <w:tcW w:w="1698" w:type="dxa"/>
          </w:tcPr>
          <w:p w:rsidR="00861933" w:rsidRPr="00293FA6" w:rsidRDefault="007E30C1" w:rsidP="00077AC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pacing w:after="58" w:line="274" w:lineRule="auto"/>
              <w:jc w:val="center"/>
              <w:rPr>
                <w:rFonts w:cs="Arial"/>
                <w:sz w:val="16"/>
                <w:szCs w:val="16"/>
              </w:rPr>
            </w:pPr>
            <w:r w:rsidRPr="00293FA6">
              <w:rPr>
                <w:rFonts w:cs="Arial"/>
                <w:sz w:val="16"/>
                <w:szCs w:val="16"/>
              </w:rPr>
              <w:t>1</w:t>
            </w:r>
          </w:p>
        </w:tc>
        <w:tc>
          <w:tcPr>
            <w:tcW w:w="1812" w:type="dxa"/>
          </w:tcPr>
          <w:p w:rsidR="00861933" w:rsidRPr="00293FA6" w:rsidRDefault="007E30C1" w:rsidP="00077AC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pacing w:line="274" w:lineRule="auto"/>
              <w:jc w:val="center"/>
              <w:rPr>
                <w:rFonts w:cs="Arial"/>
                <w:sz w:val="16"/>
                <w:szCs w:val="16"/>
              </w:rPr>
            </w:pPr>
            <w:r w:rsidRPr="00293FA6">
              <w:rPr>
                <w:rFonts w:cs="Arial"/>
                <w:sz w:val="16"/>
                <w:szCs w:val="16"/>
              </w:rPr>
              <w:t>2%</w:t>
            </w:r>
          </w:p>
        </w:tc>
      </w:tr>
    </w:tbl>
    <w:p w:rsidR="00861933" w:rsidRPr="00293FA6" w:rsidRDefault="007E30C1" w:rsidP="0086193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pacing w:line="275" w:lineRule="auto"/>
        <w:rPr>
          <w:rFonts w:cs="Arial"/>
          <w:b/>
          <w:sz w:val="16"/>
          <w:szCs w:val="16"/>
        </w:rPr>
      </w:pPr>
    </w:p>
    <w:p w:rsidR="00861933" w:rsidRPr="00293FA6" w:rsidRDefault="007E30C1" w:rsidP="0086193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pacing w:line="275" w:lineRule="auto"/>
        <w:rPr>
          <w:rFonts w:cs="Arial"/>
          <w:b/>
          <w:sz w:val="16"/>
          <w:szCs w:val="16"/>
        </w:rPr>
      </w:pPr>
    </w:p>
    <w:p w:rsidR="00861933" w:rsidRPr="00293FA6" w:rsidRDefault="007E30C1" w:rsidP="008500AA">
      <w:pPr>
        <w:numPr>
          <w:ilvl w:val="2"/>
          <w:numId w:val="34"/>
        </w:numPr>
        <w:tabs>
          <w:tab w:val="num" w:pos="851"/>
        </w:tabs>
        <w:ind w:hanging="2880"/>
        <w:rPr>
          <w:rFonts w:cs="Arial"/>
          <w:sz w:val="16"/>
          <w:szCs w:val="16"/>
        </w:rPr>
      </w:pPr>
      <w:r w:rsidRPr="00293FA6">
        <w:rPr>
          <w:rFonts w:cs="Arial"/>
          <w:sz w:val="16"/>
          <w:szCs w:val="16"/>
        </w:rPr>
        <w:t>Calculer le taux de létalité</w:t>
      </w:r>
    </w:p>
    <w:p w:rsidR="00861933" w:rsidRPr="00293FA6" w:rsidRDefault="007E30C1" w:rsidP="0086193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pacing w:line="275" w:lineRule="auto"/>
        <w:rPr>
          <w:rFonts w:cs="Arial"/>
          <w:sz w:val="16"/>
          <w:szCs w:val="16"/>
        </w:rPr>
      </w:pPr>
    </w:p>
    <w:p w:rsidR="00861933" w:rsidRPr="00293FA6" w:rsidRDefault="007E30C1" w:rsidP="00861933">
      <w:pPr>
        <w:jc w:val="both"/>
        <w:rPr>
          <w:rFonts w:ascii="Arial" w:hAnsi="Arial" w:cs="Arial"/>
          <w:sz w:val="16"/>
          <w:szCs w:val="16"/>
        </w:rPr>
      </w:pPr>
      <w:r w:rsidRPr="00293FA6">
        <w:rPr>
          <w:rFonts w:ascii="Arial" w:hAnsi="Arial" w:cs="Arial"/>
          <w:sz w:val="16"/>
          <w:szCs w:val="16"/>
        </w:rPr>
        <w:t xml:space="preserve">L’létalité d’une maladie est sa capacité à tuer. Parmi tous les cas d’une maladie qui survient à un endroit donné, c’est la proportion qui décède. </w:t>
      </w:r>
    </w:p>
    <w:p w:rsidR="00861933" w:rsidRPr="00293FA6" w:rsidRDefault="007E30C1" w:rsidP="00861933">
      <w:pPr>
        <w:jc w:val="both"/>
        <w:rPr>
          <w:rFonts w:ascii="Arial" w:hAnsi="Arial" w:cs="Arial"/>
          <w:sz w:val="16"/>
          <w:szCs w:val="16"/>
        </w:rPr>
      </w:pPr>
    </w:p>
    <w:p w:rsidR="00861933" w:rsidRPr="00293FA6" w:rsidRDefault="007E30C1" w:rsidP="00861933">
      <w:pPr>
        <w:jc w:val="both"/>
        <w:rPr>
          <w:rFonts w:ascii="Arial" w:hAnsi="Arial" w:cs="Arial"/>
          <w:sz w:val="16"/>
          <w:szCs w:val="16"/>
        </w:rPr>
      </w:pPr>
      <w:r w:rsidRPr="00293FA6">
        <w:rPr>
          <w:rFonts w:ascii="Arial" w:hAnsi="Arial" w:cs="Arial"/>
          <w:sz w:val="16"/>
          <w:szCs w:val="16"/>
        </w:rPr>
        <w:t xml:space="preserve">Le </w:t>
      </w:r>
      <w:r w:rsidRPr="00293FA6">
        <w:rPr>
          <w:rFonts w:ascii="Arial" w:hAnsi="Arial" w:cs="Arial"/>
          <w:b/>
          <w:i/>
          <w:sz w:val="16"/>
          <w:szCs w:val="16"/>
        </w:rPr>
        <w:t xml:space="preserve">taux de létalité </w:t>
      </w:r>
      <w:r w:rsidRPr="00293FA6">
        <w:rPr>
          <w:rFonts w:ascii="Arial" w:hAnsi="Arial" w:cs="Arial"/>
          <w:sz w:val="16"/>
          <w:szCs w:val="16"/>
        </w:rPr>
        <w:t>permet :</w:t>
      </w:r>
    </w:p>
    <w:p w:rsidR="00861933" w:rsidRPr="00293FA6" w:rsidRDefault="007E30C1" w:rsidP="00861933">
      <w:pPr>
        <w:spacing w:line="288" w:lineRule="auto"/>
        <w:ind w:left="2880" w:hanging="720"/>
        <w:jc w:val="both"/>
        <w:rPr>
          <w:rFonts w:cs="Arial"/>
          <w:sz w:val="16"/>
          <w:szCs w:val="16"/>
        </w:rPr>
      </w:pPr>
    </w:p>
    <w:p w:rsidR="00861933" w:rsidRPr="00293FA6" w:rsidRDefault="007E30C1" w:rsidP="008500AA">
      <w:pPr>
        <w:numPr>
          <w:ilvl w:val="0"/>
          <w:numId w:val="35"/>
        </w:numPr>
        <w:tabs>
          <w:tab w:val="clear" w:pos="720"/>
        </w:tabs>
        <w:spacing w:line="288" w:lineRule="auto"/>
        <w:ind w:left="426" w:hanging="426"/>
        <w:jc w:val="both"/>
        <w:rPr>
          <w:rFonts w:ascii="Arial" w:hAnsi="Arial" w:cs="Arial"/>
          <w:sz w:val="16"/>
          <w:szCs w:val="16"/>
          <w:lang w:val="fr-FR"/>
        </w:rPr>
      </w:pPr>
      <w:r w:rsidRPr="00293FA6">
        <w:rPr>
          <w:rFonts w:ascii="Arial" w:hAnsi="Arial" w:cs="Arial"/>
          <w:sz w:val="16"/>
          <w:szCs w:val="16"/>
          <w:lang w:val="fr-FR"/>
        </w:rPr>
        <w:t xml:space="preserve">De </w:t>
      </w:r>
      <w:r w:rsidRPr="00293FA6">
        <w:rPr>
          <w:rFonts w:ascii="Arial" w:hAnsi="Arial" w:cs="Arial"/>
          <w:sz w:val="16"/>
          <w:szCs w:val="16"/>
          <w:lang w:val="fr-FR"/>
        </w:rPr>
        <w:t>déterminer si un cas est identifié rapidement</w:t>
      </w:r>
    </w:p>
    <w:p w:rsidR="00861933" w:rsidRPr="00293FA6" w:rsidRDefault="007E30C1" w:rsidP="008500AA">
      <w:pPr>
        <w:numPr>
          <w:ilvl w:val="0"/>
          <w:numId w:val="35"/>
        </w:numPr>
        <w:tabs>
          <w:tab w:val="clear" w:pos="720"/>
        </w:tabs>
        <w:spacing w:line="288" w:lineRule="auto"/>
        <w:ind w:left="426" w:hanging="426"/>
        <w:jc w:val="both"/>
        <w:rPr>
          <w:rFonts w:ascii="Arial" w:hAnsi="Arial" w:cs="Arial"/>
          <w:sz w:val="16"/>
          <w:szCs w:val="16"/>
          <w:lang w:val="fr-FR"/>
        </w:rPr>
      </w:pPr>
      <w:r w:rsidRPr="00293FA6">
        <w:rPr>
          <w:rFonts w:ascii="Arial" w:hAnsi="Arial" w:cs="Arial"/>
          <w:sz w:val="16"/>
          <w:szCs w:val="16"/>
          <w:lang w:val="fr-FR"/>
        </w:rPr>
        <w:t>De déceler tout problème éventuel dans la prise en charge des cas une fois que la maladie a été diagnostiquée : retard de mise en route du traitement; mauvaise qualité des soins ou absence de soins médicaux.</w:t>
      </w:r>
    </w:p>
    <w:p w:rsidR="00861933" w:rsidRPr="00293FA6" w:rsidRDefault="007E30C1" w:rsidP="008500AA">
      <w:pPr>
        <w:numPr>
          <w:ilvl w:val="0"/>
          <w:numId w:val="36"/>
        </w:numPr>
        <w:tabs>
          <w:tab w:val="clear" w:pos="720"/>
        </w:tabs>
        <w:spacing w:line="288" w:lineRule="auto"/>
        <w:ind w:left="426" w:hanging="426"/>
        <w:jc w:val="both"/>
        <w:rPr>
          <w:rFonts w:ascii="Arial" w:hAnsi="Arial" w:cs="Arial"/>
          <w:sz w:val="16"/>
          <w:szCs w:val="16"/>
          <w:lang w:val="fr-FR"/>
        </w:rPr>
      </w:pPr>
      <w:r w:rsidRPr="00293FA6">
        <w:rPr>
          <w:rFonts w:ascii="Arial" w:hAnsi="Arial" w:cs="Arial"/>
          <w:sz w:val="16"/>
          <w:szCs w:val="16"/>
          <w:lang w:val="fr-FR"/>
        </w:rPr>
        <w:t>De</w:t>
      </w:r>
      <w:r w:rsidRPr="00293FA6">
        <w:rPr>
          <w:rFonts w:ascii="Arial" w:hAnsi="Arial" w:cs="Arial"/>
          <w:sz w:val="16"/>
          <w:szCs w:val="16"/>
          <w:lang w:val="fr-FR"/>
        </w:rPr>
        <w:t xml:space="preserve"> comparer la qualité de la prise en charge des cas entre zones de desserte, villes et districts différents</w:t>
      </w:r>
    </w:p>
    <w:p w:rsidR="00861933" w:rsidRPr="00293FA6" w:rsidRDefault="007E30C1" w:rsidP="008500AA">
      <w:pPr>
        <w:numPr>
          <w:ilvl w:val="0"/>
          <w:numId w:val="36"/>
        </w:numPr>
        <w:tabs>
          <w:tab w:val="clear" w:pos="720"/>
        </w:tabs>
        <w:spacing w:line="288" w:lineRule="auto"/>
        <w:ind w:left="426" w:hanging="426"/>
        <w:jc w:val="both"/>
        <w:rPr>
          <w:rFonts w:ascii="Arial" w:hAnsi="Arial" w:cs="Arial"/>
          <w:sz w:val="16"/>
          <w:szCs w:val="16"/>
          <w:lang w:val="fr-FR"/>
        </w:rPr>
      </w:pPr>
      <w:r w:rsidRPr="00293FA6">
        <w:rPr>
          <w:rFonts w:ascii="Arial" w:hAnsi="Arial" w:cs="Arial"/>
          <w:sz w:val="16"/>
          <w:szCs w:val="16"/>
          <w:lang w:val="fr-FR"/>
        </w:rPr>
        <w:t>D’identifier un agent pathogène plus virulent, émergeant ou chimiorésistant</w:t>
      </w:r>
    </w:p>
    <w:p w:rsidR="00861933" w:rsidRPr="00293FA6" w:rsidRDefault="007E30C1" w:rsidP="008500AA">
      <w:pPr>
        <w:numPr>
          <w:ilvl w:val="0"/>
          <w:numId w:val="36"/>
        </w:numPr>
        <w:tabs>
          <w:tab w:val="clear" w:pos="720"/>
        </w:tabs>
        <w:spacing w:line="288" w:lineRule="auto"/>
        <w:ind w:left="426" w:hanging="426"/>
        <w:jc w:val="both"/>
        <w:rPr>
          <w:rFonts w:ascii="Arial" w:hAnsi="Arial" w:cs="Arial"/>
          <w:sz w:val="16"/>
          <w:szCs w:val="16"/>
          <w:lang w:val="fr-FR"/>
        </w:rPr>
      </w:pPr>
      <w:r w:rsidRPr="00293FA6">
        <w:rPr>
          <w:rFonts w:ascii="Arial" w:hAnsi="Arial" w:cs="Arial"/>
          <w:sz w:val="16"/>
          <w:szCs w:val="16"/>
          <w:lang w:val="fr-FR"/>
        </w:rPr>
        <w:t>De mettre en évidence un terrain fragile, prédisposé aux infections (exem</w:t>
      </w:r>
      <w:r w:rsidRPr="00293FA6">
        <w:rPr>
          <w:rFonts w:ascii="Arial" w:hAnsi="Arial" w:cs="Arial"/>
          <w:sz w:val="16"/>
          <w:szCs w:val="16"/>
          <w:lang w:val="fr-FR"/>
        </w:rPr>
        <w:t>ple malnutrition et infections VIH concomitantes).</w:t>
      </w:r>
    </w:p>
    <w:p w:rsidR="00861933" w:rsidRPr="00293FA6" w:rsidRDefault="007E30C1" w:rsidP="0086193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pacing w:line="288" w:lineRule="auto"/>
        <w:ind w:left="426" w:hanging="426"/>
        <w:jc w:val="both"/>
        <w:rPr>
          <w:rFonts w:cs="Arial"/>
          <w:sz w:val="16"/>
          <w:szCs w:val="16"/>
        </w:rPr>
      </w:pPr>
    </w:p>
    <w:p w:rsidR="00861933" w:rsidRPr="00293FA6" w:rsidRDefault="007E30C1" w:rsidP="00861933">
      <w:pPr>
        <w:jc w:val="both"/>
        <w:rPr>
          <w:rFonts w:ascii="Arial" w:hAnsi="Arial" w:cs="Arial"/>
          <w:sz w:val="16"/>
          <w:szCs w:val="16"/>
        </w:rPr>
      </w:pPr>
      <w:r w:rsidRPr="00293FA6">
        <w:rPr>
          <w:rFonts w:ascii="Arial" w:hAnsi="Arial" w:cs="Arial"/>
          <w:sz w:val="16"/>
          <w:szCs w:val="16"/>
        </w:rPr>
        <w:t>Les programmes de santé publique peuvent faire baisser le taux de létalité en s’assurant que les cas sont rapidement décelés et que la prise en charge est de bonne qualité. Certaines recommandations conce</w:t>
      </w:r>
      <w:r w:rsidRPr="00293FA6">
        <w:rPr>
          <w:rFonts w:ascii="Arial" w:hAnsi="Arial" w:cs="Arial"/>
          <w:sz w:val="16"/>
          <w:szCs w:val="16"/>
        </w:rPr>
        <w:t>rnant la lutte contre des maladies spécifiques suggèrent notamment d’évaluer l’efficacité de la riposte épidémiologique en fonction de la réduction du taux de létalité.</w:t>
      </w:r>
    </w:p>
    <w:p w:rsidR="00861933" w:rsidRPr="00293FA6" w:rsidRDefault="007E30C1" w:rsidP="00861933">
      <w:pPr>
        <w:rPr>
          <w:rFonts w:ascii="Arial" w:hAnsi="Arial" w:cs="Arial"/>
          <w:b/>
          <w:sz w:val="16"/>
          <w:szCs w:val="16"/>
        </w:rPr>
      </w:pPr>
      <w:r w:rsidRPr="00293FA6">
        <w:rPr>
          <w:rFonts w:ascii="Arial" w:hAnsi="Arial" w:cs="Arial"/>
          <w:b/>
          <w:sz w:val="16"/>
          <w:szCs w:val="16"/>
        </w:rPr>
        <w:t>Pour calculer un taux de létalité:</w:t>
      </w:r>
    </w:p>
    <w:p w:rsidR="00861933" w:rsidRPr="00293FA6" w:rsidRDefault="007E30C1" w:rsidP="0086193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pacing w:line="288" w:lineRule="auto"/>
        <w:rPr>
          <w:rFonts w:cs="Arial"/>
          <w:b/>
          <w:sz w:val="16"/>
          <w:szCs w:val="16"/>
        </w:rPr>
      </w:pPr>
    </w:p>
    <w:p w:rsidR="00861933" w:rsidRPr="00293FA6" w:rsidRDefault="007E30C1" w:rsidP="00861933">
      <w:pPr>
        <w:spacing w:line="288" w:lineRule="auto"/>
        <w:ind w:left="426" w:hanging="426"/>
        <w:rPr>
          <w:rFonts w:cs="Arial"/>
          <w:sz w:val="16"/>
          <w:szCs w:val="16"/>
        </w:rPr>
      </w:pPr>
      <w:r w:rsidRPr="00293FA6">
        <w:rPr>
          <w:rFonts w:cs="Arial"/>
          <w:sz w:val="16"/>
          <w:szCs w:val="16"/>
        </w:rPr>
        <w:t>1.</w:t>
      </w:r>
      <w:r w:rsidRPr="00293FA6">
        <w:rPr>
          <w:rFonts w:cs="Arial"/>
          <w:sz w:val="16"/>
          <w:szCs w:val="16"/>
        </w:rPr>
        <w:tab/>
        <w:t>Obtenir le nombre total des décès (dans l’exempl</w:t>
      </w:r>
      <w:r w:rsidRPr="00293FA6">
        <w:rPr>
          <w:rFonts w:cs="Arial"/>
          <w:sz w:val="16"/>
          <w:szCs w:val="16"/>
        </w:rPr>
        <w:t>e sur la rougeole, 5 décès ont été recensés).</w:t>
      </w:r>
    </w:p>
    <w:p w:rsidR="00861933" w:rsidRPr="00293FA6" w:rsidRDefault="007E30C1" w:rsidP="00861933">
      <w:pPr>
        <w:spacing w:line="288" w:lineRule="auto"/>
        <w:ind w:left="426" w:hanging="426"/>
        <w:rPr>
          <w:rFonts w:cs="Arial"/>
          <w:sz w:val="16"/>
          <w:szCs w:val="16"/>
        </w:rPr>
      </w:pPr>
    </w:p>
    <w:p w:rsidR="00861933" w:rsidRPr="00293FA6" w:rsidRDefault="007E30C1" w:rsidP="00861933">
      <w:pPr>
        <w:spacing w:line="288" w:lineRule="auto"/>
        <w:ind w:left="426" w:hanging="426"/>
        <w:rPr>
          <w:rFonts w:cs="Arial"/>
          <w:sz w:val="16"/>
          <w:szCs w:val="16"/>
        </w:rPr>
      </w:pPr>
      <w:r w:rsidRPr="00293FA6">
        <w:rPr>
          <w:rFonts w:cs="Arial"/>
          <w:sz w:val="16"/>
          <w:szCs w:val="16"/>
        </w:rPr>
        <w:t>2.</w:t>
      </w:r>
      <w:r w:rsidRPr="00293FA6">
        <w:rPr>
          <w:rFonts w:cs="Arial"/>
          <w:sz w:val="16"/>
          <w:szCs w:val="16"/>
        </w:rPr>
        <w:tab/>
        <w:t>Diviser le nombre total de décès par le nombre total de cas notifiés (dans l’exemple, 78 cas et 5 décès ont été notifiés: 5 divisé par 78 = 0,06).</w:t>
      </w:r>
    </w:p>
    <w:p w:rsidR="00861933" w:rsidRPr="00293FA6" w:rsidRDefault="007E30C1" w:rsidP="00861933">
      <w:pPr>
        <w:spacing w:line="288" w:lineRule="auto"/>
        <w:ind w:left="426" w:hanging="426"/>
        <w:rPr>
          <w:rFonts w:cs="Arial"/>
          <w:sz w:val="16"/>
          <w:szCs w:val="16"/>
        </w:rPr>
      </w:pPr>
    </w:p>
    <w:p w:rsidR="00861933" w:rsidRPr="00293FA6" w:rsidRDefault="007E30C1" w:rsidP="00861933">
      <w:pPr>
        <w:spacing w:line="288" w:lineRule="auto"/>
        <w:ind w:left="426" w:hanging="426"/>
        <w:rPr>
          <w:rFonts w:cs="Arial"/>
          <w:sz w:val="16"/>
          <w:szCs w:val="16"/>
        </w:rPr>
      </w:pPr>
      <w:r w:rsidRPr="00293FA6">
        <w:rPr>
          <w:rFonts w:cs="Arial"/>
          <w:sz w:val="16"/>
          <w:szCs w:val="16"/>
        </w:rPr>
        <w:t>3.</w:t>
      </w:r>
      <w:r w:rsidRPr="00293FA6">
        <w:rPr>
          <w:rFonts w:cs="Arial"/>
          <w:sz w:val="16"/>
          <w:szCs w:val="16"/>
        </w:rPr>
        <w:tab/>
        <w:t>Multiplier ce résultat par 100 ; (0,06 x 100 = 6%).</w:t>
      </w:r>
    </w:p>
    <w:p w:rsidR="00861933" w:rsidRPr="00293FA6" w:rsidRDefault="007E30C1" w:rsidP="0086193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pacing w:line="274" w:lineRule="auto"/>
        <w:rPr>
          <w:rFonts w:cs="Arial"/>
          <w:color w:val="FF0000"/>
          <w:sz w:val="16"/>
          <w:szCs w:val="16"/>
        </w:rPr>
      </w:pPr>
    </w:p>
    <w:tbl>
      <w:tblPr>
        <w:tblW w:w="0" w:type="auto"/>
        <w:tblInd w:w="2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890"/>
        <w:gridCol w:w="1620"/>
        <w:gridCol w:w="1350"/>
        <w:gridCol w:w="1350"/>
      </w:tblGrid>
      <w:tr w:rsidR="00861933" w:rsidRPr="00293FA6" w:rsidTr="00077AC3">
        <w:tblPrEx>
          <w:tblCellMar>
            <w:top w:w="0" w:type="dxa"/>
            <w:bottom w:w="0" w:type="dxa"/>
          </w:tblCellMar>
        </w:tblPrEx>
        <w:tc>
          <w:tcPr>
            <w:tcW w:w="1890" w:type="dxa"/>
            <w:shd w:val="clear" w:color="auto" w:fill="C0C0C0"/>
          </w:tcPr>
          <w:p w:rsidR="00861933" w:rsidRPr="00293FA6" w:rsidRDefault="007E30C1" w:rsidP="00077AC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center"/>
              <w:rPr>
                <w:rFonts w:cs="Arial"/>
                <w:b/>
                <w:sz w:val="16"/>
                <w:szCs w:val="16"/>
              </w:rPr>
            </w:pPr>
            <w:r w:rsidRPr="00293FA6">
              <w:rPr>
                <w:rFonts w:cs="Arial"/>
                <w:b/>
                <w:sz w:val="16"/>
                <w:szCs w:val="16"/>
              </w:rPr>
              <w:t>Groupe d’âge</w:t>
            </w:r>
          </w:p>
        </w:tc>
        <w:tc>
          <w:tcPr>
            <w:tcW w:w="1620" w:type="dxa"/>
            <w:shd w:val="clear" w:color="auto" w:fill="C0C0C0"/>
          </w:tcPr>
          <w:p w:rsidR="00861933" w:rsidRPr="00293FA6" w:rsidRDefault="007E30C1" w:rsidP="00077AC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center"/>
              <w:rPr>
                <w:rFonts w:cs="Arial"/>
                <w:b/>
                <w:sz w:val="16"/>
                <w:szCs w:val="16"/>
              </w:rPr>
            </w:pPr>
            <w:r w:rsidRPr="00293FA6">
              <w:rPr>
                <w:rFonts w:cs="Arial"/>
                <w:b/>
                <w:sz w:val="16"/>
                <w:szCs w:val="16"/>
              </w:rPr>
              <w:t>Nombre de cas déclarés</w:t>
            </w:r>
          </w:p>
        </w:tc>
        <w:tc>
          <w:tcPr>
            <w:tcW w:w="1350" w:type="dxa"/>
            <w:shd w:val="clear" w:color="auto" w:fill="C0C0C0"/>
          </w:tcPr>
          <w:p w:rsidR="00861933" w:rsidRPr="00293FA6" w:rsidRDefault="007E30C1" w:rsidP="00077AC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center"/>
              <w:rPr>
                <w:rFonts w:cs="Arial"/>
                <w:b/>
                <w:sz w:val="16"/>
                <w:szCs w:val="16"/>
              </w:rPr>
            </w:pPr>
            <w:r w:rsidRPr="00293FA6">
              <w:rPr>
                <w:rFonts w:cs="Arial"/>
                <w:b/>
                <w:sz w:val="16"/>
                <w:szCs w:val="16"/>
              </w:rPr>
              <w:t>Nombre de décès</w:t>
            </w:r>
          </w:p>
        </w:tc>
        <w:tc>
          <w:tcPr>
            <w:tcW w:w="1350" w:type="dxa"/>
            <w:shd w:val="clear" w:color="auto" w:fill="C0C0C0"/>
          </w:tcPr>
          <w:p w:rsidR="00861933" w:rsidRPr="00293FA6" w:rsidRDefault="007E30C1" w:rsidP="00077AC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center"/>
              <w:rPr>
                <w:rFonts w:cs="Arial"/>
                <w:b/>
                <w:sz w:val="16"/>
                <w:szCs w:val="16"/>
              </w:rPr>
            </w:pPr>
            <w:r w:rsidRPr="00293FA6">
              <w:rPr>
                <w:rFonts w:cs="Arial"/>
                <w:b/>
                <w:sz w:val="16"/>
                <w:szCs w:val="16"/>
              </w:rPr>
              <w:t>Taux de létalité</w:t>
            </w:r>
          </w:p>
        </w:tc>
      </w:tr>
      <w:tr w:rsidR="00861933" w:rsidRPr="00293FA6" w:rsidTr="00077AC3">
        <w:tblPrEx>
          <w:tblCellMar>
            <w:top w:w="0" w:type="dxa"/>
            <w:bottom w:w="0" w:type="dxa"/>
          </w:tblCellMar>
        </w:tblPrEx>
        <w:tc>
          <w:tcPr>
            <w:tcW w:w="1890" w:type="dxa"/>
          </w:tcPr>
          <w:p w:rsidR="00861933" w:rsidRPr="00293FA6" w:rsidRDefault="007E30C1" w:rsidP="00077AC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pacing w:after="58"/>
              <w:rPr>
                <w:rFonts w:cs="Arial"/>
                <w:sz w:val="16"/>
                <w:szCs w:val="16"/>
              </w:rPr>
            </w:pPr>
            <w:r w:rsidRPr="00293FA6">
              <w:rPr>
                <w:rFonts w:cs="Arial"/>
                <w:sz w:val="16"/>
                <w:szCs w:val="16"/>
              </w:rPr>
              <w:t>0 - 4 ans</w:t>
            </w:r>
          </w:p>
        </w:tc>
        <w:tc>
          <w:tcPr>
            <w:tcW w:w="1620" w:type="dxa"/>
          </w:tcPr>
          <w:p w:rsidR="00861933" w:rsidRPr="00293FA6" w:rsidRDefault="007E30C1" w:rsidP="00077AC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pacing w:after="58"/>
              <w:jc w:val="center"/>
              <w:rPr>
                <w:rFonts w:cs="Arial"/>
                <w:sz w:val="16"/>
                <w:szCs w:val="16"/>
              </w:rPr>
            </w:pPr>
            <w:r w:rsidRPr="00293FA6">
              <w:rPr>
                <w:rFonts w:cs="Arial"/>
                <w:sz w:val="16"/>
                <w:szCs w:val="16"/>
              </w:rPr>
              <w:t>40</w:t>
            </w:r>
          </w:p>
        </w:tc>
        <w:tc>
          <w:tcPr>
            <w:tcW w:w="1350" w:type="dxa"/>
          </w:tcPr>
          <w:p w:rsidR="00861933" w:rsidRPr="00293FA6" w:rsidRDefault="007E30C1" w:rsidP="00077AC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center"/>
              <w:rPr>
                <w:rFonts w:cs="Arial"/>
                <w:sz w:val="16"/>
                <w:szCs w:val="16"/>
              </w:rPr>
            </w:pPr>
            <w:r w:rsidRPr="00293FA6">
              <w:rPr>
                <w:rFonts w:cs="Arial"/>
                <w:sz w:val="16"/>
                <w:szCs w:val="16"/>
              </w:rPr>
              <w:t>4</w:t>
            </w:r>
          </w:p>
        </w:tc>
        <w:tc>
          <w:tcPr>
            <w:tcW w:w="1350" w:type="dxa"/>
          </w:tcPr>
          <w:p w:rsidR="00861933" w:rsidRPr="00293FA6" w:rsidRDefault="007E30C1" w:rsidP="00077AC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center"/>
              <w:rPr>
                <w:rFonts w:cs="Arial"/>
                <w:sz w:val="16"/>
                <w:szCs w:val="16"/>
              </w:rPr>
            </w:pPr>
            <w:r w:rsidRPr="00293FA6">
              <w:rPr>
                <w:rFonts w:cs="Arial"/>
                <w:sz w:val="16"/>
                <w:szCs w:val="16"/>
              </w:rPr>
              <w:t>10%</w:t>
            </w:r>
          </w:p>
        </w:tc>
      </w:tr>
      <w:tr w:rsidR="00861933" w:rsidRPr="00293FA6" w:rsidTr="00077AC3">
        <w:tblPrEx>
          <w:tblCellMar>
            <w:top w:w="0" w:type="dxa"/>
            <w:bottom w:w="0" w:type="dxa"/>
          </w:tblCellMar>
        </w:tblPrEx>
        <w:tc>
          <w:tcPr>
            <w:tcW w:w="1890" w:type="dxa"/>
          </w:tcPr>
          <w:p w:rsidR="00861933" w:rsidRPr="00293FA6" w:rsidRDefault="007E30C1" w:rsidP="00077AC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pacing w:after="58"/>
              <w:rPr>
                <w:rFonts w:cs="Arial"/>
                <w:sz w:val="16"/>
                <w:szCs w:val="16"/>
              </w:rPr>
            </w:pPr>
            <w:r w:rsidRPr="00293FA6">
              <w:rPr>
                <w:rFonts w:cs="Arial"/>
                <w:sz w:val="16"/>
                <w:szCs w:val="16"/>
              </w:rPr>
              <w:t>5 - 14 ans</w:t>
            </w:r>
          </w:p>
        </w:tc>
        <w:tc>
          <w:tcPr>
            <w:tcW w:w="1620" w:type="dxa"/>
          </w:tcPr>
          <w:p w:rsidR="00861933" w:rsidRPr="00293FA6" w:rsidRDefault="007E30C1" w:rsidP="00077AC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pacing w:after="58"/>
              <w:jc w:val="center"/>
              <w:rPr>
                <w:rFonts w:cs="Arial"/>
                <w:sz w:val="16"/>
                <w:szCs w:val="16"/>
              </w:rPr>
            </w:pPr>
            <w:r w:rsidRPr="00293FA6">
              <w:rPr>
                <w:rFonts w:cs="Arial"/>
                <w:sz w:val="16"/>
                <w:szCs w:val="16"/>
              </w:rPr>
              <w:t>9</w:t>
            </w:r>
          </w:p>
        </w:tc>
        <w:tc>
          <w:tcPr>
            <w:tcW w:w="1350" w:type="dxa"/>
          </w:tcPr>
          <w:p w:rsidR="00861933" w:rsidRPr="00293FA6" w:rsidRDefault="007E30C1" w:rsidP="00077AC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center"/>
              <w:rPr>
                <w:rFonts w:cs="Arial"/>
                <w:sz w:val="16"/>
                <w:szCs w:val="16"/>
              </w:rPr>
            </w:pPr>
            <w:r w:rsidRPr="00293FA6">
              <w:rPr>
                <w:rFonts w:cs="Arial"/>
                <w:sz w:val="16"/>
                <w:szCs w:val="16"/>
              </w:rPr>
              <w:t>1</w:t>
            </w:r>
          </w:p>
        </w:tc>
        <w:tc>
          <w:tcPr>
            <w:tcW w:w="1350" w:type="dxa"/>
          </w:tcPr>
          <w:p w:rsidR="00861933" w:rsidRPr="00293FA6" w:rsidRDefault="007E30C1" w:rsidP="00077AC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center"/>
              <w:rPr>
                <w:rFonts w:cs="Arial"/>
                <w:sz w:val="16"/>
                <w:szCs w:val="16"/>
              </w:rPr>
            </w:pPr>
            <w:r w:rsidRPr="00293FA6">
              <w:rPr>
                <w:rFonts w:cs="Arial"/>
                <w:sz w:val="16"/>
                <w:szCs w:val="16"/>
              </w:rPr>
              <w:t>11%</w:t>
            </w:r>
          </w:p>
        </w:tc>
      </w:tr>
      <w:tr w:rsidR="00861933" w:rsidRPr="00293FA6" w:rsidTr="00077AC3">
        <w:tblPrEx>
          <w:tblCellMar>
            <w:top w:w="0" w:type="dxa"/>
            <w:bottom w:w="0" w:type="dxa"/>
          </w:tblCellMar>
        </w:tblPrEx>
        <w:tc>
          <w:tcPr>
            <w:tcW w:w="1890" w:type="dxa"/>
          </w:tcPr>
          <w:p w:rsidR="00861933" w:rsidRPr="00293FA6" w:rsidRDefault="007E30C1" w:rsidP="00077AC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pacing w:after="58"/>
              <w:rPr>
                <w:rFonts w:cs="Arial"/>
                <w:sz w:val="16"/>
                <w:szCs w:val="16"/>
              </w:rPr>
            </w:pPr>
            <w:r w:rsidRPr="00293FA6">
              <w:rPr>
                <w:rFonts w:cs="Arial"/>
                <w:sz w:val="16"/>
                <w:szCs w:val="16"/>
              </w:rPr>
              <w:t>15 ans et plus</w:t>
            </w:r>
          </w:p>
        </w:tc>
        <w:tc>
          <w:tcPr>
            <w:tcW w:w="1620" w:type="dxa"/>
          </w:tcPr>
          <w:p w:rsidR="00861933" w:rsidRPr="00293FA6" w:rsidRDefault="007E30C1" w:rsidP="00077AC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pacing w:after="58"/>
              <w:jc w:val="center"/>
              <w:rPr>
                <w:rFonts w:cs="Arial"/>
                <w:sz w:val="16"/>
                <w:szCs w:val="16"/>
              </w:rPr>
            </w:pPr>
            <w:r w:rsidRPr="00293FA6">
              <w:rPr>
                <w:rFonts w:cs="Arial"/>
                <w:sz w:val="16"/>
                <w:szCs w:val="16"/>
              </w:rPr>
              <w:t>1</w:t>
            </w:r>
          </w:p>
        </w:tc>
        <w:tc>
          <w:tcPr>
            <w:tcW w:w="1350" w:type="dxa"/>
          </w:tcPr>
          <w:p w:rsidR="00861933" w:rsidRPr="00293FA6" w:rsidRDefault="007E30C1" w:rsidP="00077AC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center"/>
              <w:rPr>
                <w:rFonts w:cs="Arial"/>
                <w:sz w:val="16"/>
                <w:szCs w:val="16"/>
              </w:rPr>
            </w:pPr>
            <w:r w:rsidRPr="00293FA6">
              <w:rPr>
                <w:rFonts w:cs="Arial"/>
                <w:sz w:val="16"/>
                <w:szCs w:val="16"/>
              </w:rPr>
              <w:t>0</w:t>
            </w:r>
          </w:p>
        </w:tc>
        <w:tc>
          <w:tcPr>
            <w:tcW w:w="1350" w:type="dxa"/>
          </w:tcPr>
          <w:p w:rsidR="00861933" w:rsidRPr="00293FA6" w:rsidRDefault="007E30C1" w:rsidP="00077AC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center"/>
              <w:rPr>
                <w:rFonts w:cs="Arial"/>
                <w:sz w:val="16"/>
                <w:szCs w:val="16"/>
              </w:rPr>
            </w:pPr>
            <w:r w:rsidRPr="00293FA6">
              <w:rPr>
                <w:rFonts w:cs="Arial"/>
                <w:sz w:val="16"/>
                <w:szCs w:val="16"/>
              </w:rPr>
              <w:t>0%</w:t>
            </w:r>
          </w:p>
        </w:tc>
      </w:tr>
      <w:tr w:rsidR="00861933" w:rsidRPr="00293FA6" w:rsidTr="00077AC3">
        <w:tblPrEx>
          <w:tblCellMar>
            <w:top w:w="0" w:type="dxa"/>
            <w:bottom w:w="0" w:type="dxa"/>
          </w:tblCellMar>
        </w:tblPrEx>
        <w:trPr>
          <w:trHeight w:val="305"/>
        </w:trPr>
        <w:tc>
          <w:tcPr>
            <w:tcW w:w="1890" w:type="dxa"/>
          </w:tcPr>
          <w:p w:rsidR="00861933" w:rsidRPr="00293FA6" w:rsidRDefault="007E30C1" w:rsidP="00077AC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pacing w:after="58"/>
              <w:rPr>
                <w:rFonts w:cs="Arial"/>
                <w:sz w:val="16"/>
                <w:szCs w:val="16"/>
              </w:rPr>
            </w:pPr>
            <w:r w:rsidRPr="00293FA6">
              <w:rPr>
                <w:rFonts w:cs="Arial"/>
                <w:sz w:val="16"/>
                <w:szCs w:val="16"/>
              </w:rPr>
              <w:t>Age inconnu</w:t>
            </w:r>
          </w:p>
        </w:tc>
        <w:tc>
          <w:tcPr>
            <w:tcW w:w="1620" w:type="dxa"/>
          </w:tcPr>
          <w:p w:rsidR="00861933" w:rsidRPr="00293FA6" w:rsidRDefault="007E30C1" w:rsidP="00077AC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pacing w:after="58"/>
              <w:jc w:val="center"/>
              <w:rPr>
                <w:rFonts w:cs="Arial"/>
                <w:sz w:val="16"/>
                <w:szCs w:val="16"/>
              </w:rPr>
            </w:pPr>
            <w:r w:rsidRPr="00293FA6">
              <w:rPr>
                <w:rFonts w:cs="Arial"/>
                <w:sz w:val="16"/>
                <w:szCs w:val="16"/>
              </w:rPr>
              <w:t>28</w:t>
            </w:r>
          </w:p>
        </w:tc>
        <w:tc>
          <w:tcPr>
            <w:tcW w:w="1350" w:type="dxa"/>
          </w:tcPr>
          <w:p w:rsidR="00861933" w:rsidRPr="00293FA6" w:rsidRDefault="007E30C1" w:rsidP="00077AC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center"/>
              <w:rPr>
                <w:rFonts w:cs="Arial"/>
                <w:sz w:val="16"/>
                <w:szCs w:val="16"/>
              </w:rPr>
            </w:pPr>
            <w:r w:rsidRPr="00293FA6">
              <w:rPr>
                <w:rFonts w:cs="Arial"/>
                <w:sz w:val="16"/>
                <w:szCs w:val="16"/>
              </w:rPr>
              <w:t>0</w:t>
            </w:r>
          </w:p>
        </w:tc>
        <w:tc>
          <w:tcPr>
            <w:tcW w:w="1350" w:type="dxa"/>
          </w:tcPr>
          <w:p w:rsidR="00861933" w:rsidRPr="00293FA6" w:rsidRDefault="007E30C1" w:rsidP="00077AC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center"/>
              <w:rPr>
                <w:rFonts w:cs="Arial"/>
                <w:sz w:val="16"/>
                <w:szCs w:val="16"/>
              </w:rPr>
            </w:pPr>
            <w:r w:rsidRPr="00293FA6">
              <w:rPr>
                <w:rFonts w:cs="Arial"/>
                <w:sz w:val="16"/>
                <w:szCs w:val="16"/>
              </w:rPr>
              <w:t>0%</w:t>
            </w:r>
          </w:p>
        </w:tc>
      </w:tr>
      <w:tr w:rsidR="00861933" w:rsidRPr="00293FA6" w:rsidTr="00077AC3">
        <w:tblPrEx>
          <w:tblCellMar>
            <w:top w:w="0" w:type="dxa"/>
            <w:bottom w:w="0" w:type="dxa"/>
          </w:tblCellMar>
        </w:tblPrEx>
        <w:trPr>
          <w:trHeight w:hRule="exact" w:val="343"/>
        </w:trPr>
        <w:tc>
          <w:tcPr>
            <w:tcW w:w="1890" w:type="dxa"/>
          </w:tcPr>
          <w:p w:rsidR="00861933" w:rsidRPr="00293FA6" w:rsidRDefault="007E30C1" w:rsidP="00077AC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pacing w:after="58"/>
              <w:rPr>
                <w:rFonts w:cs="Arial"/>
                <w:sz w:val="16"/>
                <w:szCs w:val="16"/>
              </w:rPr>
            </w:pPr>
            <w:r w:rsidRPr="00293FA6">
              <w:rPr>
                <w:rFonts w:cs="Arial"/>
                <w:sz w:val="16"/>
                <w:szCs w:val="16"/>
              </w:rPr>
              <w:t>TOTAL</w:t>
            </w:r>
          </w:p>
        </w:tc>
        <w:tc>
          <w:tcPr>
            <w:tcW w:w="1620" w:type="dxa"/>
          </w:tcPr>
          <w:p w:rsidR="00861933" w:rsidRPr="00293FA6" w:rsidRDefault="007E30C1" w:rsidP="00077AC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pacing w:after="58"/>
              <w:rPr>
                <w:rFonts w:cs="Arial"/>
                <w:sz w:val="16"/>
                <w:szCs w:val="16"/>
              </w:rPr>
            </w:pPr>
            <w:r w:rsidRPr="00293FA6">
              <w:rPr>
                <w:rFonts w:cs="Arial"/>
                <w:sz w:val="16"/>
                <w:szCs w:val="16"/>
              </w:rPr>
              <w:t>78</w:t>
            </w:r>
          </w:p>
        </w:tc>
        <w:tc>
          <w:tcPr>
            <w:tcW w:w="1350" w:type="dxa"/>
          </w:tcPr>
          <w:p w:rsidR="00861933" w:rsidRPr="00293FA6" w:rsidRDefault="007E30C1" w:rsidP="00077AC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center"/>
              <w:rPr>
                <w:rFonts w:cs="Arial"/>
                <w:b/>
                <w:sz w:val="16"/>
                <w:szCs w:val="16"/>
              </w:rPr>
            </w:pPr>
            <w:r w:rsidRPr="00293FA6">
              <w:rPr>
                <w:rFonts w:cs="Arial"/>
                <w:b/>
                <w:sz w:val="16"/>
                <w:szCs w:val="16"/>
              </w:rPr>
              <w:t>5</w:t>
            </w:r>
          </w:p>
        </w:tc>
        <w:tc>
          <w:tcPr>
            <w:tcW w:w="1350" w:type="dxa"/>
          </w:tcPr>
          <w:p w:rsidR="00861933" w:rsidRPr="00293FA6" w:rsidRDefault="007E30C1" w:rsidP="00077AC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center"/>
              <w:rPr>
                <w:rFonts w:cs="Arial"/>
                <w:b/>
                <w:sz w:val="16"/>
                <w:szCs w:val="16"/>
              </w:rPr>
            </w:pPr>
            <w:r w:rsidRPr="00293FA6">
              <w:rPr>
                <w:rFonts w:cs="Arial"/>
                <w:b/>
                <w:sz w:val="16"/>
                <w:szCs w:val="16"/>
              </w:rPr>
              <w:t>6%</w:t>
            </w:r>
          </w:p>
        </w:tc>
      </w:tr>
    </w:tbl>
    <w:p w:rsidR="00861933" w:rsidRPr="00293FA6" w:rsidRDefault="007E30C1" w:rsidP="00861933">
      <w:pPr>
        <w:tabs>
          <w:tab w:val="left" w:pos="0"/>
          <w:tab w:val="left" w:pos="282"/>
          <w:tab w:val="left" w:pos="708"/>
          <w:tab w:val="left" w:pos="1416"/>
          <w:tab w:val="left" w:pos="2124"/>
          <w:tab w:val="left" w:pos="2832"/>
          <w:tab w:val="left" w:pos="3540"/>
          <w:tab w:val="left" w:pos="4248"/>
          <w:tab w:val="left" w:pos="4956"/>
          <w:tab w:val="left" w:pos="5664"/>
          <w:tab w:val="left" w:pos="6372"/>
          <w:tab w:val="left" w:pos="7080"/>
          <w:tab w:val="left" w:pos="7788"/>
        </w:tabs>
        <w:spacing w:line="275" w:lineRule="auto"/>
        <w:ind w:left="2832"/>
        <w:rPr>
          <w:rFonts w:cs="Arial"/>
          <w:b/>
          <w:sz w:val="16"/>
          <w:szCs w:val="16"/>
        </w:rPr>
      </w:pPr>
    </w:p>
    <w:p w:rsidR="00861933" w:rsidRPr="00293FA6" w:rsidRDefault="007E30C1" w:rsidP="00861933">
      <w:pPr>
        <w:tabs>
          <w:tab w:val="left" w:pos="0"/>
          <w:tab w:val="left" w:pos="282"/>
          <w:tab w:val="left" w:pos="708"/>
          <w:tab w:val="left" w:pos="1416"/>
          <w:tab w:val="left" w:pos="2124"/>
          <w:tab w:val="left" w:pos="2832"/>
          <w:tab w:val="left" w:pos="3540"/>
          <w:tab w:val="left" w:pos="4248"/>
          <w:tab w:val="left" w:pos="4956"/>
          <w:tab w:val="left" w:pos="5664"/>
          <w:tab w:val="left" w:pos="6372"/>
          <w:tab w:val="left" w:pos="7080"/>
          <w:tab w:val="left" w:pos="7788"/>
        </w:tabs>
        <w:spacing w:line="275" w:lineRule="auto"/>
        <w:ind w:left="2832"/>
        <w:rPr>
          <w:rFonts w:cs="Arial"/>
          <w:b/>
          <w:sz w:val="16"/>
          <w:szCs w:val="16"/>
        </w:rPr>
      </w:pPr>
    </w:p>
    <w:p w:rsidR="00861933" w:rsidRPr="00293FA6" w:rsidRDefault="007E30C1" w:rsidP="008500AA">
      <w:pPr>
        <w:numPr>
          <w:ilvl w:val="1"/>
          <w:numId w:val="37"/>
        </w:numPr>
        <w:tabs>
          <w:tab w:val="num" w:pos="426"/>
        </w:tabs>
        <w:ind w:hanging="2880"/>
        <w:rPr>
          <w:rFonts w:cs="Arial"/>
          <w:sz w:val="16"/>
          <w:szCs w:val="16"/>
        </w:rPr>
      </w:pPr>
      <w:r w:rsidRPr="00293FA6">
        <w:rPr>
          <w:rFonts w:cs="Arial"/>
          <w:sz w:val="16"/>
          <w:szCs w:val="16"/>
        </w:rPr>
        <w:t>Tirer les conclusions de l’analyse</w:t>
      </w:r>
    </w:p>
    <w:p w:rsidR="00861933" w:rsidRPr="00293FA6" w:rsidRDefault="007E30C1" w:rsidP="00861933">
      <w:pPr>
        <w:ind w:left="2160"/>
        <w:rPr>
          <w:rFonts w:cs="Arial"/>
          <w:sz w:val="16"/>
          <w:szCs w:val="16"/>
        </w:rPr>
      </w:pPr>
    </w:p>
    <w:p w:rsidR="00861933" w:rsidRPr="00293FA6" w:rsidRDefault="007E30C1" w:rsidP="00861933">
      <w:pPr>
        <w:jc w:val="both"/>
        <w:rPr>
          <w:rFonts w:ascii="Arial" w:hAnsi="Arial" w:cs="Arial"/>
          <w:sz w:val="16"/>
          <w:szCs w:val="16"/>
        </w:rPr>
      </w:pPr>
      <w:r w:rsidRPr="00293FA6">
        <w:rPr>
          <w:rFonts w:ascii="Arial" w:hAnsi="Arial" w:cs="Arial"/>
          <w:sz w:val="16"/>
          <w:szCs w:val="16"/>
        </w:rPr>
        <w:t xml:space="preserve">En fonction de la fréquence selon laquelle les </w:t>
      </w:r>
      <w:r w:rsidRPr="00293FA6">
        <w:rPr>
          <w:rFonts w:ascii="Arial" w:hAnsi="Arial" w:cs="Arial"/>
          <w:sz w:val="16"/>
          <w:szCs w:val="16"/>
        </w:rPr>
        <w:t>données sont notifiées au niveau suivant (une fois par mois, par exemple):</w:t>
      </w:r>
    </w:p>
    <w:p w:rsidR="00861933" w:rsidRPr="00293FA6" w:rsidRDefault="007E30C1" w:rsidP="00861933">
      <w:pPr>
        <w:jc w:val="both"/>
        <w:rPr>
          <w:rFonts w:ascii="Arial" w:hAnsi="Arial" w:cs="Arial"/>
          <w:sz w:val="16"/>
          <w:szCs w:val="16"/>
        </w:rPr>
      </w:pPr>
    </w:p>
    <w:p w:rsidR="00861933" w:rsidRPr="00293FA6" w:rsidRDefault="007E30C1" w:rsidP="00861933">
      <w:pPr>
        <w:jc w:val="both"/>
        <w:rPr>
          <w:rFonts w:ascii="Arial" w:hAnsi="Arial" w:cs="Arial"/>
          <w:sz w:val="16"/>
          <w:szCs w:val="16"/>
        </w:rPr>
      </w:pPr>
    </w:p>
    <w:p w:rsidR="00861933" w:rsidRPr="00293FA6" w:rsidRDefault="007E30C1" w:rsidP="008500AA">
      <w:pPr>
        <w:numPr>
          <w:ilvl w:val="2"/>
          <w:numId w:val="38"/>
        </w:numPr>
        <w:tabs>
          <w:tab w:val="num" w:pos="567"/>
        </w:tabs>
        <w:ind w:hanging="2880"/>
        <w:jc w:val="both"/>
        <w:rPr>
          <w:rFonts w:cs="Arial"/>
          <w:sz w:val="16"/>
          <w:szCs w:val="16"/>
        </w:rPr>
      </w:pPr>
      <w:r w:rsidRPr="00293FA6">
        <w:rPr>
          <w:rFonts w:cs="Arial"/>
          <w:sz w:val="16"/>
          <w:szCs w:val="16"/>
        </w:rPr>
        <w:t xml:space="preserve">  Revoir les diagrammes, tableaux, graphiques et autres cartes mis à jour</w:t>
      </w:r>
    </w:p>
    <w:p w:rsidR="00861933" w:rsidRPr="00293FA6" w:rsidRDefault="007E30C1" w:rsidP="00861933">
      <w:pPr>
        <w:tabs>
          <w:tab w:val="left" w:pos="0"/>
          <w:tab w:val="left" w:pos="282"/>
          <w:tab w:val="left" w:pos="708"/>
          <w:tab w:val="left" w:pos="1416"/>
          <w:tab w:val="left" w:pos="2124"/>
          <w:tab w:val="left" w:pos="2832"/>
          <w:tab w:val="left" w:pos="3540"/>
          <w:tab w:val="left" w:pos="4248"/>
          <w:tab w:val="left" w:pos="4956"/>
          <w:tab w:val="left" w:pos="5664"/>
          <w:tab w:val="left" w:pos="6372"/>
          <w:tab w:val="left" w:pos="7080"/>
          <w:tab w:val="left" w:pos="7788"/>
        </w:tabs>
        <w:spacing w:line="288" w:lineRule="auto"/>
        <w:ind w:left="2832"/>
        <w:jc w:val="both"/>
        <w:rPr>
          <w:rFonts w:cs="Arial"/>
          <w:sz w:val="16"/>
          <w:szCs w:val="16"/>
        </w:rPr>
      </w:pPr>
    </w:p>
    <w:p w:rsidR="00861933" w:rsidRPr="00293FA6" w:rsidRDefault="007E30C1" w:rsidP="00861933">
      <w:pPr>
        <w:jc w:val="both"/>
        <w:rPr>
          <w:rFonts w:ascii="Arial" w:hAnsi="Arial" w:cs="Arial"/>
          <w:sz w:val="16"/>
          <w:szCs w:val="16"/>
        </w:rPr>
      </w:pPr>
      <w:r w:rsidRPr="00293FA6">
        <w:rPr>
          <w:rFonts w:ascii="Arial" w:hAnsi="Arial" w:cs="Arial"/>
          <w:sz w:val="16"/>
          <w:szCs w:val="16"/>
        </w:rPr>
        <w:t>Les outils d’analyse doivent être vérifiés pour s’assurer:</w:t>
      </w:r>
    </w:p>
    <w:p w:rsidR="00861933" w:rsidRPr="00293FA6" w:rsidRDefault="007E30C1" w:rsidP="00861933">
      <w:pPr>
        <w:tabs>
          <w:tab w:val="left" w:pos="0"/>
          <w:tab w:val="left" w:pos="282"/>
          <w:tab w:val="left" w:pos="708"/>
          <w:tab w:val="left" w:pos="1416"/>
          <w:tab w:val="left" w:pos="2124"/>
          <w:tab w:val="left" w:pos="2832"/>
          <w:tab w:val="left" w:pos="3540"/>
          <w:tab w:val="left" w:pos="4248"/>
          <w:tab w:val="left" w:pos="4956"/>
          <w:tab w:val="left" w:pos="5664"/>
          <w:tab w:val="left" w:pos="6372"/>
          <w:tab w:val="left" w:pos="7080"/>
          <w:tab w:val="left" w:pos="7788"/>
        </w:tabs>
        <w:spacing w:line="288" w:lineRule="auto"/>
        <w:jc w:val="both"/>
        <w:rPr>
          <w:rFonts w:cs="Arial"/>
          <w:sz w:val="16"/>
          <w:szCs w:val="16"/>
        </w:rPr>
      </w:pPr>
    </w:p>
    <w:p w:rsidR="00861933" w:rsidRPr="00293FA6" w:rsidRDefault="007E30C1" w:rsidP="008500AA">
      <w:pPr>
        <w:numPr>
          <w:ilvl w:val="0"/>
          <w:numId w:val="39"/>
        </w:numPr>
        <w:tabs>
          <w:tab w:val="clear" w:pos="720"/>
        </w:tabs>
        <w:spacing w:line="288" w:lineRule="auto"/>
        <w:ind w:left="426" w:hanging="426"/>
        <w:jc w:val="both"/>
        <w:rPr>
          <w:rFonts w:ascii="Arial" w:hAnsi="Arial" w:cs="Arial"/>
          <w:sz w:val="16"/>
          <w:szCs w:val="16"/>
          <w:lang w:val="fr-FR"/>
        </w:rPr>
      </w:pPr>
      <w:r w:rsidRPr="00293FA6">
        <w:rPr>
          <w:rFonts w:ascii="Arial" w:hAnsi="Arial" w:cs="Arial"/>
          <w:sz w:val="16"/>
          <w:szCs w:val="16"/>
          <w:lang w:val="fr-FR"/>
        </w:rPr>
        <w:t>Que le nombre total des cas et décès faisant</w:t>
      </w:r>
      <w:r w:rsidRPr="00293FA6">
        <w:rPr>
          <w:rFonts w:ascii="Arial" w:hAnsi="Arial" w:cs="Arial"/>
          <w:sz w:val="16"/>
          <w:szCs w:val="16"/>
          <w:lang w:val="fr-FR"/>
        </w:rPr>
        <w:t xml:space="preserve"> l’objet d’une surveillance est mis à jour</w:t>
      </w:r>
    </w:p>
    <w:p w:rsidR="00861933" w:rsidRPr="00293FA6" w:rsidRDefault="007E30C1" w:rsidP="008500AA">
      <w:pPr>
        <w:numPr>
          <w:ilvl w:val="0"/>
          <w:numId w:val="39"/>
        </w:numPr>
        <w:tabs>
          <w:tab w:val="clear" w:pos="720"/>
        </w:tabs>
        <w:spacing w:line="288" w:lineRule="auto"/>
        <w:ind w:left="426" w:hanging="426"/>
        <w:jc w:val="both"/>
        <w:rPr>
          <w:rFonts w:ascii="Arial" w:hAnsi="Arial" w:cs="Arial"/>
          <w:sz w:val="16"/>
          <w:szCs w:val="16"/>
          <w:lang w:val="fr-FR"/>
        </w:rPr>
      </w:pPr>
      <w:r w:rsidRPr="00293FA6">
        <w:rPr>
          <w:rFonts w:ascii="Arial" w:hAnsi="Arial" w:cs="Arial"/>
          <w:sz w:val="16"/>
          <w:szCs w:val="16"/>
          <w:lang w:val="fr-FR"/>
        </w:rPr>
        <w:t>Que les taux de létalité sont calculés et mis à jour</w:t>
      </w:r>
    </w:p>
    <w:p w:rsidR="00861933" w:rsidRPr="00293FA6" w:rsidRDefault="007E30C1" w:rsidP="008500AA">
      <w:pPr>
        <w:numPr>
          <w:ilvl w:val="0"/>
          <w:numId w:val="39"/>
        </w:numPr>
        <w:tabs>
          <w:tab w:val="clear" w:pos="720"/>
        </w:tabs>
        <w:spacing w:line="288" w:lineRule="auto"/>
        <w:ind w:left="426" w:hanging="426"/>
        <w:rPr>
          <w:rFonts w:ascii="Arial" w:hAnsi="Arial" w:cs="Arial"/>
          <w:sz w:val="16"/>
          <w:szCs w:val="16"/>
          <w:lang w:val="fr-FR"/>
        </w:rPr>
      </w:pPr>
      <w:r w:rsidRPr="00293FA6">
        <w:rPr>
          <w:rFonts w:ascii="Arial" w:hAnsi="Arial" w:cs="Arial"/>
          <w:sz w:val="16"/>
          <w:szCs w:val="16"/>
          <w:lang w:val="fr-FR"/>
        </w:rPr>
        <w:t>Que la répartition géographique des cas et décès est décrite et comprend des taux de létalité comme indiqué.</w:t>
      </w:r>
    </w:p>
    <w:p w:rsidR="00861933" w:rsidRPr="00293FA6" w:rsidRDefault="007E30C1" w:rsidP="00861933">
      <w:pPr>
        <w:spacing w:line="288" w:lineRule="auto"/>
        <w:rPr>
          <w:rFonts w:ascii="Arial" w:hAnsi="Arial" w:cs="Arial"/>
          <w:sz w:val="16"/>
          <w:szCs w:val="16"/>
          <w:lang w:val="fr-FR"/>
        </w:rPr>
      </w:pPr>
    </w:p>
    <w:p w:rsidR="00861933" w:rsidRPr="00293FA6" w:rsidRDefault="007E30C1" w:rsidP="00861933">
      <w:pPr>
        <w:ind w:left="709" w:hanging="709"/>
        <w:jc w:val="both"/>
        <w:rPr>
          <w:rFonts w:cs="Arial"/>
          <w:sz w:val="16"/>
          <w:szCs w:val="16"/>
        </w:rPr>
      </w:pPr>
      <w:r w:rsidRPr="00293FA6">
        <w:rPr>
          <w:rFonts w:cs="Arial"/>
          <w:sz w:val="16"/>
          <w:szCs w:val="16"/>
        </w:rPr>
        <w:t>3.6.2</w:t>
      </w:r>
      <w:r w:rsidRPr="00293FA6">
        <w:rPr>
          <w:rFonts w:cs="Arial"/>
          <w:sz w:val="16"/>
          <w:szCs w:val="16"/>
        </w:rPr>
        <w:tab/>
        <w:t xml:space="preserve">Comparer la situation actuelle avec les </w:t>
      </w:r>
      <w:r w:rsidRPr="00293FA6">
        <w:rPr>
          <w:rFonts w:cs="Arial"/>
          <w:sz w:val="16"/>
          <w:szCs w:val="16"/>
        </w:rPr>
        <w:t>mois, saisons et années antérieures</w:t>
      </w:r>
    </w:p>
    <w:p w:rsidR="00861933" w:rsidRPr="00293FA6" w:rsidRDefault="007E30C1" w:rsidP="0086193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pacing w:line="288" w:lineRule="auto"/>
        <w:rPr>
          <w:rFonts w:cs="Arial"/>
          <w:sz w:val="16"/>
          <w:szCs w:val="16"/>
        </w:rPr>
      </w:pPr>
    </w:p>
    <w:p w:rsidR="00861933" w:rsidRPr="00293FA6" w:rsidRDefault="007E30C1" w:rsidP="00861933">
      <w:pPr>
        <w:spacing w:line="288" w:lineRule="auto"/>
        <w:ind w:left="567" w:hanging="567"/>
        <w:rPr>
          <w:rFonts w:cs="Arial"/>
          <w:sz w:val="16"/>
          <w:szCs w:val="16"/>
        </w:rPr>
      </w:pPr>
      <w:r w:rsidRPr="00293FA6">
        <w:rPr>
          <w:rFonts w:cs="Arial"/>
          <w:sz w:val="16"/>
          <w:szCs w:val="16"/>
        </w:rPr>
        <w:t>1.</w:t>
      </w:r>
      <w:r w:rsidRPr="00293FA6">
        <w:rPr>
          <w:rFonts w:cs="Arial"/>
          <w:sz w:val="16"/>
          <w:szCs w:val="16"/>
        </w:rPr>
        <w:tab/>
        <w:t>Observer les tendances sur les graphiques linéaires et voir si le nombre de cas et décès pour la maladie concernée est stable, croissant ou décroissant.</w:t>
      </w:r>
    </w:p>
    <w:p w:rsidR="00861933" w:rsidRPr="00293FA6" w:rsidRDefault="007E30C1" w:rsidP="00861933">
      <w:pPr>
        <w:spacing w:line="288" w:lineRule="auto"/>
        <w:ind w:left="567" w:hanging="567"/>
        <w:rPr>
          <w:rFonts w:cs="Arial"/>
          <w:sz w:val="16"/>
          <w:szCs w:val="16"/>
        </w:rPr>
      </w:pPr>
    </w:p>
    <w:p w:rsidR="00861933" w:rsidRPr="00293FA6" w:rsidRDefault="007E30C1" w:rsidP="00CB6D10">
      <w:pPr>
        <w:spacing w:line="288" w:lineRule="auto"/>
        <w:ind w:left="567" w:hanging="567"/>
        <w:rPr>
          <w:rFonts w:cs="Arial"/>
          <w:sz w:val="16"/>
          <w:szCs w:val="16"/>
        </w:rPr>
      </w:pPr>
      <w:r w:rsidRPr="00293FA6">
        <w:rPr>
          <w:rFonts w:cs="Arial"/>
          <w:sz w:val="16"/>
          <w:szCs w:val="16"/>
        </w:rPr>
        <w:t>2.</w:t>
      </w:r>
      <w:r w:rsidRPr="00293FA6">
        <w:rPr>
          <w:rFonts w:cs="Arial"/>
          <w:sz w:val="16"/>
          <w:szCs w:val="16"/>
        </w:rPr>
        <w:tab/>
        <w:t>Si les taux de létalité ont été calculés, le taux est-il éq</w:t>
      </w:r>
      <w:r w:rsidRPr="00293FA6">
        <w:rPr>
          <w:rFonts w:cs="Arial"/>
          <w:sz w:val="16"/>
          <w:szCs w:val="16"/>
        </w:rPr>
        <w:t>uivalent, supérieur ou inférieur à celui établi pour les mois antérieurs?</w:t>
      </w:r>
    </w:p>
    <w:p w:rsidR="00861933" w:rsidRPr="00293FA6" w:rsidRDefault="007E30C1" w:rsidP="00861933">
      <w:pPr>
        <w:ind w:left="709" w:hanging="709"/>
        <w:rPr>
          <w:rFonts w:cs="Arial"/>
          <w:sz w:val="16"/>
          <w:szCs w:val="16"/>
        </w:rPr>
      </w:pPr>
      <w:r w:rsidRPr="00293FA6">
        <w:rPr>
          <w:rFonts w:cs="Arial"/>
          <w:sz w:val="16"/>
          <w:szCs w:val="16"/>
        </w:rPr>
        <w:t>3.6.3</w:t>
      </w:r>
      <w:r w:rsidRPr="00293FA6">
        <w:rPr>
          <w:rFonts w:cs="Arial"/>
          <w:sz w:val="16"/>
          <w:szCs w:val="16"/>
        </w:rPr>
        <w:tab/>
        <w:t>Déterminer si les seuils d’intervention ont été atteints</w:t>
      </w:r>
    </w:p>
    <w:p w:rsidR="00861933" w:rsidRPr="00293FA6" w:rsidRDefault="007E30C1" w:rsidP="0086193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pacing w:line="288" w:lineRule="auto"/>
        <w:rPr>
          <w:rFonts w:cs="Arial"/>
          <w:sz w:val="16"/>
          <w:szCs w:val="16"/>
        </w:rPr>
      </w:pPr>
    </w:p>
    <w:p w:rsidR="00861933" w:rsidRPr="00293FA6" w:rsidRDefault="007E30C1" w:rsidP="00861933">
      <w:pPr>
        <w:jc w:val="both"/>
        <w:rPr>
          <w:rFonts w:ascii="Arial" w:hAnsi="Arial" w:cs="Arial"/>
          <w:sz w:val="16"/>
          <w:szCs w:val="16"/>
        </w:rPr>
      </w:pPr>
      <w:r w:rsidRPr="00293FA6">
        <w:rPr>
          <w:rFonts w:ascii="Arial" w:hAnsi="Arial" w:cs="Arial"/>
          <w:sz w:val="16"/>
          <w:szCs w:val="16"/>
        </w:rPr>
        <w:t>Les seuils sont des indicateurs révélant à quel moment un événement doit se produire ou changer. Ils permettent aux re</w:t>
      </w:r>
      <w:r w:rsidRPr="00293FA6">
        <w:rPr>
          <w:rFonts w:ascii="Arial" w:hAnsi="Arial" w:cs="Arial"/>
          <w:sz w:val="16"/>
          <w:szCs w:val="16"/>
        </w:rPr>
        <w:t>sponsables de la surveillance et aux administrateurs de programme de répondre à la question: « Quand et comment intervenir?’.</w:t>
      </w:r>
    </w:p>
    <w:p w:rsidR="00861933" w:rsidRPr="00293FA6" w:rsidRDefault="007E30C1" w:rsidP="00861933">
      <w:pPr>
        <w:jc w:val="both"/>
        <w:rPr>
          <w:rFonts w:ascii="Arial" w:hAnsi="Arial" w:cs="Arial"/>
          <w:sz w:val="16"/>
          <w:szCs w:val="16"/>
        </w:rPr>
      </w:pPr>
    </w:p>
    <w:p w:rsidR="00861933" w:rsidRPr="00293FA6" w:rsidRDefault="007E30C1" w:rsidP="00861933">
      <w:pPr>
        <w:jc w:val="both"/>
        <w:rPr>
          <w:rFonts w:ascii="Arial" w:hAnsi="Arial" w:cs="Arial"/>
          <w:sz w:val="16"/>
          <w:szCs w:val="16"/>
        </w:rPr>
      </w:pPr>
      <w:r w:rsidRPr="00293FA6">
        <w:rPr>
          <w:rFonts w:ascii="Arial" w:hAnsi="Arial" w:cs="Arial"/>
          <w:sz w:val="16"/>
          <w:szCs w:val="16"/>
        </w:rPr>
        <w:t>Les informations sur lesquelles reposent les seuils proviennent de deux sources différentes:</w:t>
      </w:r>
    </w:p>
    <w:p w:rsidR="00861933" w:rsidRPr="00293FA6" w:rsidRDefault="007E30C1" w:rsidP="0086193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pacing w:line="275" w:lineRule="auto"/>
        <w:rPr>
          <w:rFonts w:cs="Arial"/>
          <w:sz w:val="16"/>
          <w:szCs w:val="16"/>
        </w:rPr>
      </w:pPr>
    </w:p>
    <w:p w:rsidR="00861933" w:rsidRPr="00293FA6" w:rsidRDefault="007E30C1" w:rsidP="008500AA">
      <w:pPr>
        <w:numPr>
          <w:ilvl w:val="0"/>
          <w:numId w:val="40"/>
        </w:numPr>
        <w:tabs>
          <w:tab w:val="clear" w:pos="720"/>
        </w:tabs>
        <w:spacing w:line="288" w:lineRule="auto"/>
        <w:ind w:left="426" w:hanging="426"/>
        <w:jc w:val="both"/>
        <w:rPr>
          <w:rFonts w:ascii="Arial" w:hAnsi="Arial" w:cs="Arial"/>
          <w:sz w:val="16"/>
          <w:szCs w:val="16"/>
          <w:lang w:val="fr-FR"/>
        </w:rPr>
      </w:pPr>
      <w:r w:rsidRPr="00293FA6">
        <w:rPr>
          <w:rFonts w:ascii="Arial" w:hAnsi="Arial" w:cs="Arial"/>
          <w:sz w:val="16"/>
          <w:szCs w:val="16"/>
          <w:lang w:val="fr-FR"/>
        </w:rPr>
        <w:t xml:space="preserve">Une analyse de la situation </w:t>
      </w:r>
      <w:r w:rsidRPr="00293FA6">
        <w:rPr>
          <w:rFonts w:ascii="Arial" w:hAnsi="Arial" w:cs="Arial"/>
          <w:sz w:val="16"/>
          <w:szCs w:val="16"/>
          <w:lang w:val="fr-FR"/>
        </w:rPr>
        <w:t>présentant les risques, les populations les plus exposées, le moment où il faut intervenir pour éviter qu’une épidémie se propage et les endroits où les maladies sévissent habituellement.</w:t>
      </w:r>
    </w:p>
    <w:p w:rsidR="00861933" w:rsidRPr="00293FA6" w:rsidRDefault="007E30C1" w:rsidP="00861933">
      <w:pPr>
        <w:tabs>
          <w:tab w:val="left" w:pos="0"/>
          <w:tab w:val="left" w:pos="708"/>
          <w:tab w:val="left" w:pos="1416"/>
          <w:tab w:val="left" w:pos="2124"/>
        </w:tabs>
        <w:spacing w:line="288" w:lineRule="auto"/>
        <w:ind w:left="426" w:hanging="426"/>
        <w:jc w:val="both"/>
        <w:rPr>
          <w:rFonts w:cs="Arial"/>
          <w:sz w:val="16"/>
          <w:szCs w:val="16"/>
        </w:rPr>
      </w:pPr>
    </w:p>
    <w:p w:rsidR="00861933" w:rsidRPr="00293FA6" w:rsidRDefault="007E30C1" w:rsidP="008500AA">
      <w:pPr>
        <w:numPr>
          <w:ilvl w:val="0"/>
          <w:numId w:val="40"/>
        </w:numPr>
        <w:tabs>
          <w:tab w:val="clear" w:pos="720"/>
        </w:tabs>
        <w:spacing w:line="288" w:lineRule="auto"/>
        <w:ind w:left="426" w:hanging="426"/>
        <w:jc w:val="both"/>
        <w:rPr>
          <w:rFonts w:ascii="Arial" w:hAnsi="Arial" w:cs="Arial"/>
          <w:sz w:val="16"/>
          <w:szCs w:val="16"/>
          <w:lang w:val="fr-FR"/>
        </w:rPr>
      </w:pPr>
      <w:r w:rsidRPr="00293FA6">
        <w:rPr>
          <w:rFonts w:ascii="Arial" w:hAnsi="Arial" w:cs="Arial"/>
          <w:sz w:val="16"/>
          <w:szCs w:val="16"/>
          <w:lang w:val="fr-FR"/>
        </w:rPr>
        <w:t>Les recommandations internationales formulées par les experts techn</w:t>
      </w:r>
      <w:r w:rsidRPr="00293FA6">
        <w:rPr>
          <w:rFonts w:ascii="Arial" w:hAnsi="Arial" w:cs="Arial"/>
          <w:sz w:val="16"/>
          <w:szCs w:val="16"/>
          <w:lang w:val="fr-FR"/>
        </w:rPr>
        <w:t>iques et spécialistes des programmes de lutte contre les maladies.</w:t>
      </w:r>
    </w:p>
    <w:p w:rsidR="00861933" w:rsidRPr="00293FA6" w:rsidRDefault="007E30C1" w:rsidP="00861933">
      <w:pPr>
        <w:jc w:val="both"/>
        <w:rPr>
          <w:rFonts w:ascii="Arial" w:hAnsi="Arial" w:cs="Arial"/>
          <w:sz w:val="16"/>
          <w:szCs w:val="16"/>
        </w:rPr>
      </w:pPr>
      <w:r w:rsidRPr="00293FA6">
        <w:rPr>
          <w:rFonts w:ascii="Arial" w:hAnsi="Arial" w:cs="Arial"/>
          <w:sz w:val="16"/>
          <w:szCs w:val="16"/>
        </w:rPr>
        <w:t>Certains districts peuvent décider d’observer des seuils d’intervention pour les maladies les plus dangereuses au sein de leur zone. Il est toutefois inutile d’utiliser constamment un seuil</w:t>
      </w:r>
      <w:r w:rsidRPr="00293FA6">
        <w:rPr>
          <w:rFonts w:ascii="Arial" w:hAnsi="Arial" w:cs="Arial"/>
          <w:sz w:val="16"/>
          <w:szCs w:val="16"/>
        </w:rPr>
        <w:t xml:space="preserve"> ou un mécanisme de déclenchement pour une multiplicité de maladies. Si le personnel de santé est poussé à la limite de ses capacités, il sera moins vigilant dans la surveillance des tendances et moins enclin à réagir aux problèmes.</w:t>
      </w:r>
    </w:p>
    <w:p w:rsidR="00861933" w:rsidRPr="00293FA6" w:rsidRDefault="007E30C1" w:rsidP="00861933">
      <w:pPr>
        <w:jc w:val="both"/>
        <w:rPr>
          <w:rFonts w:ascii="Arial" w:hAnsi="Arial" w:cs="Arial"/>
          <w:sz w:val="16"/>
          <w:szCs w:val="16"/>
        </w:rPr>
      </w:pPr>
    </w:p>
    <w:p w:rsidR="00861933" w:rsidRPr="00293FA6" w:rsidRDefault="007E30C1" w:rsidP="00861933">
      <w:pPr>
        <w:jc w:val="both"/>
        <w:rPr>
          <w:rFonts w:ascii="Arial" w:hAnsi="Arial" w:cs="Arial"/>
          <w:sz w:val="16"/>
          <w:szCs w:val="16"/>
        </w:rPr>
      </w:pPr>
      <w:r w:rsidRPr="00293FA6">
        <w:rPr>
          <w:rFonts w:ascii="Arial" w:hAnsi="Arial" w:cs="Arial"/>
          <w:sz w:val="16"/>
          <w:szCs w:val="16"/>
        </w:rPr>
        <w:t>Le présent guide recom</w:t>
      </w:r>
      <w:r w:rsidRPr="00293FA6">
        <w:rPr>
          <w:rFonts w:ascii="Arial" w:hAnsi="Arial" w:cs="Arial"/>
          <w:sz w:val="16"/>
          <w:szCs w:val="16"/>
        </w:rPr>
        <w:t>mande deux types de seuils: un seuil d’alerte et un seuil d’intervention. Ces deux catégories ne s’appliquent pas à chaque maladie, mais toutes les maladies atteignent un point à partir duquel il est nécessaire de notifier le problème et de prendre des mes</w:t>
      </w:r>
      <w:r w:rsidRPr="00293FA6">
        <w:rPr>
          <w:rFonts w:ascii="Arial" w:hAnsi="Arial" w:cs="Arial"/>
          <w:sz w:val="16"/>
          <w:szCs w:val="16"/>
        </w:rPr>
        <w:t>ures. Les seuils définis ci-dessous sont la continuation des pratiques recommandées et permettent de savoir où il faut intervenir. Quant aux seuils destinés à des maladies spécifiques, ils sont décrits en détail dans la Section 8.</w:t>
      </w:r>
    </w:p>
    <w:p w:rsidR="00861933" w:rsidRPr="00293FA6" w:rsidRDefault="007E30C1" w:rsidP="00861933">
      <w:pPr>
        <w:jc w:val="both"/>
        <w:rPr>
          <w:rFonts w:ascii="Arial" w:hAnsi="Arial" w:cs="Arial"/>
          <w:sz w:val="16"/>
          <w:szCs w:val="16"/>
        </w:rPr>
      </w:pPr>
    </w:p>
    <w:p w:rsidR="00861933" w:rsidRPr="00293FA6" w:rsidRDefault="007E30C1" w:rsidP="00861933">
      <w:pPr>
        <w:jc w:val="both"/>
        <w:rPr>
          <w:rFonts w:ascii="Arial" w:hAnsi="Arial" w:cs="Arial"/>
          <w:sz w:val="16"/>
          <w:szCs w:val="16"/>
        </w:rPr>
      </w:pPr>
      <w:r w:rsidRPr="00293FA6">
        <w:rPr>
          <w:rFonts w:ascii="Arial" w:hAnsi="Arial" w:cs="Arial"/>
          <w:sz w:val="16"/>
          <w:szCs w:val="16"/>
        </w:rPr>
        <w:t xml:space="preserve">Un </w:t>
      </w:r>
      <w:r w:rsidRPr="00293FA6">
        <w:rPr>
          <w:rFonts w:ascii="Arial" w:hAnsi="Arial" w:cs="Arial"/>
          <w:b/>
          <w:i/>
          <w:sz w:val="16"/>
          <w:szCs w:val="16"/>
        </w:rPr>
        <w:t xml:space="preserve">seuil d’alerte </w:t>
      </w:r>
      <w:r w:rsidRPr="00293FA6">
        <w:rPr>
          <w:rFonts w:ascii="Arial" w:hAnsi="Arial" w:cs="Arial"/>
          <w:sz w:val="16"/>
          <w:szCs w:val="16"/>
        </w:rPr>
        <w:t>suggèr</w:t>
      </w:r>
      <w:r w:rsidRPr="00293FA6">
        <w:rPr>
          <w:rFonts w:ascii="Arial" w:hAnsi="Arial" w:cs="Arial"/>
          <w:sz w:val="16"/>
          <w:szCs w:val="16"/>
        </w:rPr>
        <w:t>e au personnel de santé la nécessité de mener une enquête plus approfondie. Selon la maladie concernée, ce seuil est atteint lorsqu’on enregistre un cas même suspect (comme dans le cas d’une maladie à potentiel épidémique ou faisant l’objet de mesures d’él</w:t>
      </w:r>
      <w:r w:rsidRPr="00293FA6">
        <w:rPr>
          <w:rFonts w:ascii="Arial" w:hAnsi="Arial" w:cs="Arial"/>
          <w:sz w:val="16"/>
          <w:szCs w:val="16"/>
        </w:rPr>
        <w:t>imination ou d’éradication) ou lorsqu’on décèle que sur une certaine période donnée il y a une augmentation inexpliquée de cas selon les rapports mensuels par exemple. Le personnel de santé réagit à un seuil d’alerte:</w:t>
      </w:r>
    </w:p>
    <w:p w:rsidR="00861933" w:rsidRPr="00293FA6" w:rsidRDefault="007E30C1" w:rsidP="0086193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pacing w:line="288" w:lineRule="auto"/>
        <w:ind w:left="2832"/>
        <w:rPr>
          <w:rFonts w:cs="Arial"/>
          <w:sz w:val="16"/>
          <w:szCs w:val="16"/>
        </w:rPr>
      </w:pPr>
    </w:p>
    <w:p w:rsidR="00861933" w:rsidRPr="00293FA6" w:rsidRDefault="007E30C1" w:rsidP="008500AA">
      <w:pPr>
        <w:numPr>
          <w:ilvl w:val="0"/>
          <w:numId w:val="41"/>
        </w:numPr>
        <w:tabs>
          <w:tab w:val="clear" w:pos="720"/>
        </w:tabs>
        <w:spacing w:line="288" w:lineRule="auto"/>
        <w:ind w:left="567" w:hanging="567"/>
        <w:jc w:val="both"/>
        <w:rPr>
          <w:rFonts w:ascii="Arial" w:hAnsi="Arial" w:cs="Arial"/>
          <w:sz w:val="16"/>
          <w:szCs w:val="16"/>
          <w:lang w:val="fr-FR"/>
        </w:rPr>
      </w:pPr>
      <w:r w:rsidRPr="00293FA6">
        <w:rPr>
          <w:rFonts w:ascii="Arial" w:hAnsi="Arial" w:cs="Arial"/>
          <w:sz w:val="16"/>
          <w:szCs w:val="16"/>
          <w:lang w:val="fr-FR"/>
        </w:rPr>
        <w:t>En notifiant le problème suspect au n</w:t>
      </w:r>
      <w:r w:rsidRPr="00293FA6">
        <w:rPr>
          <w:rFonts w:ascii="Arial" w:hAnsi="Arial" w:cs="Arial"/>
          <w:sz w:val="16"/>
          <w:szCs w:val="16"/>
          <w:lang w:val="fr-FR"/>
        </w:rPr>
        <w:t>iveau suivant</w:t>
      </w:r>
    </w:p>
    <w:p w:rsidR="00861933" w:rsidRPr="00293FA6" w:rsidRDefault="007E30C1" w:rsidP="008500AA">
      <w:pPr>
        <w:numPr>
          <w:ilvl w:val="0"/>
          <w:numId w:val="41"/>
        </w:numPr>
        <w:tabs>
          <w:tab w:val="clear" w:pos="720"/>
        </w:tabs>
        <w:spacing w:line="264" w:lineRule="auto"/>
        <w:ind w:left="567" w:hanging="567"/>
        <w:jc w:val="both"/>
        <w:rPr>
          <w:rFonts w:ascii="Arial" w:hAnsi="Arial" w:cs="Arial"/>
          <w:sz w:val="16"/>
          <w:szCs w:val="16"/>
          <w:lang w:val="fr-FR"/>
        </w:rPr>
      </w:pPr>
      <w:r w:rsidRPr="00293FA6">
        <w:rPr>
          <w:rFonts w:ascii="Arial" w:hAnsi="Arial" w:cs="Arial"/>
          <w:sz w:val="16"/>
          <w:szCs w:val="16"/>
          <w:lang w:val="fr-FR"/>
        </w:rPr>
        <w:t>En réexaminant les données similaires relatives à des périodes antérieures</w:t>
      </w:r>
    </w:p>
    <w:p w:rsidR="00861933" w:rsidRPr="00293FA6" w:rsidRDefault="007E30C1" w:rsidP="008500AA">
      <w:pPr>
        <w:numPr>
          <w:ilvl w:val="0"/>
          <w:numId w:val="41"/>
        </w:numPr>
        <w:tabs>
          <w:tab w:val="clear" w:pos="720"/>
        </w:tabs>
        <w:spacing w:line="264" w:lineRule="auto"/>
        <w:ind w:left="567" w:hanging="567"/>
        <w:jc w:val="both"/>
        <w:rPr>
          <w:rFonts w:ascii="Arial" w:hAnsi="Arial" w:cs="Arial"/>
          <w:sz w:val="16"/>
          <w:szCs w:val="16"/>
          <w:lang w:val="fr-FR"/>
        </w:rPr>
      </w:pPr>
      <w:r w:rsidRPr="00293FA6">
        <w:rPr>
          <w:rFonts w:ascii="Arial" w:hAnsi="Arial" w:cs="Arial"/>
          <w:sz w:val="16"/>
          <w:szCs w:val="16"/>
          <w:lang w:val="fr-FR"/>
        </w:rPr>
        <w:t>En demandant une confirmation en laboratoire pour voir si le problème correspond à la définition de cas</w:t>
      </w:r>
    </w:p>
    <w:p w:rsidR="00861933" w:rsidRPr="00293FA6" w:rsidRDefault="007E30C1" w:rsidP="008500AA">
      <w:pPr>
        <w:numPr>
          <w:ilvl w:val="0"/>
          <w:numId w:val="41"/>
        </w:numPr>
        <w:tabs>
          <w:tab w:val="clear" w:pos="720"/>
        </w:tabs>
        <w:spacing w:line="288" w:lineRule="auto"/>
        <w:ind w:left="567" w:hanging="567"/>
        <w:jc w:val="both"/>
        <w:rPr>
          <w:rFonts w:ascii="Arial" w:hAnsi="Arial" w:cs="Arial"/>
          <w:sz w:val="16"/>
          <w:szCs w:val="16"/>
          <w:lang w:val="fr-FR"/>
        </w:rPr>
      </w:pPr>
      <w:r w:rsidRPr="00293FA6">
        <w:rPr>
          <w:rFonts w:ascii="Arial" w:hAnsi="Arial" w:cs="Arial"/>
          <w:sz w:val="16"/>
          <w:szCs w:val="16"/>
          <w:lang w:val="fr-FR"/>
        </w:rPr>
        <w:t>En se montrant plus vigilant à l’égard des nouvelles données et</w:t>
      </w:r>
      <w:r w:rsidRPr="00293FA6">
        <w:rPr>
          <w:rFonts w:ascii="Arial" w:hAnsi="Arial" w:cs="Arial"/>
          <w:sz w:val="16"/>
          <w:szCs w:val="16"/>
          <w:lang w:val="fr-FR"/>
        </w:rPr>
        <w:t xml:space="preserve"> des tendances qui en résultent pour la maladie ou l’affection concernée</w:t>
      </w:r>
    </w:p>
    <w:p w:rsidR="00861933" w:rsidRPr="00293FA6" w:rsidRDefault="007E30C1" w:rsidP="008500AA">
      <w:pPr>
        <w:numPr>
          <w:ilvl w:val="0"/>
          <w:numId w:val="41"/>
        </w:numPr>
        <w:tabs>
          <w:tab w:val="clear" w:pos="720"/>
        </w:tabs>
        <w:spacing w:line="288" w:lineRule="auto"/>
        <w:ind w:left="567" w:hanging="567"/>
        <w:jc w:val="both"/>
        <w:rPr>
          <w:rFonts w:ascii="Arial" w:hAnsi="Arial" w:cs="Arial"/>
          <w:sz w:val="16"/>
          <w:szCs w:val="16"/>
          <w:lang w:val="fr-FR"/>
        </w:rPr>
      </w:pPr>
      <w:r w:rsidRPr="00293FA6">
        <w:rPr>
          <w:rFonts w:ascii="Arial" w:hAnsi="Arial" w:cs="Arial"/>
          <w:sz w:val="16"/>
          <w:szCs w:val="16"/>
          <w:lang w:val="fr-FR"/>
        </w:rPr>
        <w:t>En menant une enquête sur le cas ou l’affection</w:t>
      </w:r>
    </w:p>
    <w:p w:rsidR="00861933" w:rsidRPr="00293FA6" w:rsidRDefault="007E30C1" w:rsidP="008500AA">
      <w:pPr>
        <w:numPr>
          <w:ilvl w:val="0"/>
          <w:numId w:val="41"/>
        </w:numPr>
        <w:tabs>
          <w:tab w:val="clear" w:pos="720"/>
        </w:tabs>
        <w:spacing w:line="288" w:lineRule="auto"/>
        <w:ind w:left="567" w:hanging="567"/>
        <w:jc w:val="both"/>
        <w:rPr>
          <w:rFonts w:ascii="Arial" w:hAnsi="Arial" w:cs="Arial"/>
          <w:sz w:val="16"/>
          <w:szCs w:val="16"/>
          <w:lang w:val="fr-FR"/>
        </w:rPr>
      </w:pPr>
      <w:r w:rsidRPr="00293FA6">
        <w:rPr>
          <w:rFonts w:ascii="Arial" w:hAnsi="Arial" w:cs="Arial"/>
          <w:sz w:val="16"/>
          <w:szCs w:val="16"/>
          <w:lang w:val="fr-FR"/>
        </w:rPr>
        <w:t>En avertissant l’administrateur du programme de lutte contre la maladie visée et l’équipe de district chargée de la lutte contre les ép</w:t>
      </w:r>
      <w:r w:rsidRPr="00293FA6">
        <w:rPr>
          <w:rFonts w:ascii="Arial" w:hAnsi="Arial" w:cs="Arial"/>
          <w:sz w:val="16"/>
          <w:szCs w:val="16"/>
          <w:lang w:val="fr-FR"/>
        </w:rPr>
        <w:t>idémies de l’existence d’un problème potentiel.</w:t>
      </w:r>
    </w:p>
    <w:p w:rsidR="00861933" w:rsidRPr="00293FA6" w:rsidRDefault="007E30C1" w:rsidP="00861933">
      <w:pPr>
        <w:jc w:val="both"/>
        <w:rPr>
          <w:rFonts w:ascii="Arial" w:hAnsi="Arial" w:cs="Arial"/>
          <w:sz w:val="16"/>
          <w:szCs w:val="16"/>
        </w:rPr>
      </w:pPr>
    </w:p>
    <w:p w:rsidR="00861933" w:rsidRPr="00293FA6" w:rsidRDefault="007E30C1" w:rsidP="00861933">
      <w:pPr>
        <w:jc w:val="both"/>
        <w:rPr>
          <w:rFonts w:ascii="Arial" w:hAnsi="Arial" w:cs="Arial"/>
          <w:sz w:val="16"/>
          <w:szCs w:val="16"/>
        </w:rPr>
      </w:pPr>
      <w:r w:rsidRPr="00293FA6">
        <w:rPr>
          <w:rFonts w:ascii="Arial" w:hAnsi="Arial" w:cs="Arial"/>
          <w:sz w:val="16"/>
          <w:szCs w:val="16"/>
        </w:rPr>
        <w:t xml:space="preserve">Un </w:t>
      </w:r>
      <w:r w:rsidRPr="00293FA6">
        <w:rPr>
          <w:rFonts w:ascii="Arial" w:hAnsi="Arial" w:cs="Arial"/>
          <w:b/>
          <w:i/>
          <w:sz w:val="16"/>
          <w:szCs w:val="16"/>
        </w:rPr>
        <w:t>seuil d’intervention</w:t>
      </w:r>
      <w:r w:rsidRPr="00293FA6">
        <w:rPr>
          <w:rFonts w:ascii="Arial" w:hAnsi="Arial" w:cs="Arial"/>
          <w:sz w:val="16"/>
          <w:szCs w:val="16"/>
        </w:rPr>
        <w:t xml:space="preserve"> déclenche une réponse précise. Il indique les données spécifiques ou le résultat d’enquête qui signale la nécessité d’une intervention allant au-delà de la confirmation ou de la clarification du problème. Parmi les actions possibles on peut citer la commu</w:t>
      </w:r>
      <w:r w:rsidRPr="00293FA6">
        <w:rPr>
          <w:rFonts w:ascii="Arial" w:hAnsi="Arial" w:cs="Arial"/>
          <w:sz w:val="16"/>
          <w:szCs w:val="16"/>
        </w:rPr>
        <w:t>nication de la confirmation en laboratoire aux centres de santé affectés, la mise en œuvre d’une intervention d’urgence (telle qu’une activité de vaccination), une campagne de sensibilisation communautaire ou encore des pratiques améliorées de lutte contre</w:t>
      </w:r>
      <w:r w:rsidRPr="00293FA6">
        <w:rPr>
          <w:rFonts w:ascii="Arial" w:hAnsi="Arial" w:cs="Arial"/>
          <w:sz w:val="16"/>
          <w:szCs w:val="16"/>
        </w:rPr>
        <w:t xml:space="preserve"> les infections dans le cadre du système de santé.</w:t>
      </w:r>
    </w:p>
    <w:p w:rsidR="00861933" w:rsidRPr="00293FA6" w:rsidRDefault="007E30C1" w:rsidP="00861933">
      <w:pPr>
        <w:jc w:val="both"/>
        <w:rPr>
          <w:rFonts w:ascii="Arial" w:hAnsi="Arial" w:cs="Arial"/>
          <w:sz w:val="16"/>
          <w:szCs w:val="16"/>
        </w:rPr>
      </w:pPr>
    </w:p>
    <w:p w:rsidR="00861933" w:rsidRPr="00293FA6" w:rsidRDefault="007E30C1" w:rsidP="00861933">
      <w:pPr>
        <w:jc w:val="both"/>
        <w:rPr>
          <w:rFonts w:ascii="Arial" w:hAnsi="Arial" w:cs="Arial"/>
          <w:sz w:val="16"/>
          <w:szCs w:val="16"/>
        </w:rPr>
      </w:pPr>
      <w:r w:rsidRPr="00293FA6">
        <w:rPr>
          <w:rFonts w:ascii="Arial" w:hAnsi="Arial" w:cs="Arial"/>
          <w:sz w:val="16"/>
          <w:szCs w:val="16"/>
        </w:rPr>
        <w:t>Des propositions de seuils permettant d’alerter le personnel de santé en cas de flambée épidémique possible est présentée à l’Annexe de la Section 4. Voir aussi les directives spécifiques aux maladies (Se</w:t>
      </w:r>
      <w:r w:rsidRPr="00293FA6">
        <w:rPr>
          <w:rFonts w:ascii="Arial" w:hAnsi="Arial" w:cs="Arial"/>
          <w:sz w:val="16"/>
          <w:szCs w:val="16"/>
        </w:rPr>
        <w:t>ction 8).</w:t>
      </w:r>
    </w:p>
    <w:p w:rsidR="00861933" w:rsidRPr="00293FA6" w:rsidRDefault="007E30C1" w:rsidP="0086193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pacing w:line="275" w:lineRule="auto"/>
        <w:jc w:val="both"/>
        <w:rPr>
          <w:rFonts w:cs="Arial"/>
          <w:sz w:val="16"/>
          <w:szCs w:val="16"/>
        </w:rPr>
      </w:pPr>
    </w:p>
    <w:p w:rsidR="00861933" w:rsidRPr="00293FA6" w:rsidRDefault="007E30C1" w:rsidP="00861933">
      <w:pPr>
        <w:jc w:val="both"/>
        <w:rPr>
          <w:rFonts w:cs="Arial"/>
          <w:sz w:val="16"/>
          <w:szCs w:val="16"/>
        </w:rPr>
      </w:pPr>
      <w:r w:rsidRPr="00293FA6">
        <w:rPr>
          <w:rFonts w:cs="Arial"/>
          <w:sz w:val="16"/>
          <w:szCs w:val="16"/>
        </w:rPr>
        <w:t>3.6.4</w:t>
      </w:r>
      <w:r w:rsidRPr="00293FA6">
        <w:rPr>
          <w:rFonts w:cs="Arial"/>
          <w:sz w:val="16"/>
          <w:szCs w:val="16"/>
        </w:rPr>
        <w:tab/>
        <w:t>Synthétiser les résultats de l’analyse</w:t>
      </w:r>
    </w:p>
    <w:p w:rsidR="00861933" w:rsidRPr="00293FA6" w:rsidRDefault="007E30C1" w:rsidP="00861933">
      <w:pPr>
        <w:jc w:val="both"/>
        <w:rPr>
          <w:rFonts w:ascii="Arial" w:hAnsi="Arial" w:cs="Arial"/>
          <w:sz w:val="16"/>
          <w:szCs w:val="16"/>
        </w:rPr>
      </w:pPr>
      <w:r w:rsidRPr="00293FA6">
        <w:rPr>
          <w:rFonts w:ascii="Arial" w:hAnsi="Arial" w:cs="Arial"/>
          <w:sz w:val="16"/>
          <w:szCs w:val="16"/>
        </w:rPr>
        <w:t>Il convient d’étudier les résultats de l’analyse en ayant à l’esprit les facteurs suivants:</w:t>
      </w:r>
    </w:p>
    <w:p w:rsidR="00861933" w:rsidRPr="00293FA6" w:rsidRDefault="007E30C1" w:rsidP="0086193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pacing w:line="288" w:lineRule="auto"/>
        <w:jc w:val="both"/>
        <w:rPr>
          <w:rFonts w:cs="Arial"/>
          <w:sz w:val="16"/>
          <w:szCs w:val="16"/>
        </w:rPr>
      </w:pPr>
    </w:p>
    <w:p w:rsidR="00861933" w:rsidRPr="00293FA6" w:rsidRDefault="007E30C1" w:rsidP="008500AA">
      <w:pPr>
        <w:numPr>
          <w:ilvl w:val="0"/>
          <w:numId w:val="42"/>
        </w:numPr>
        <w:tabs>
          <w:tab w:val="clear" w:pos="720"/>
          <w:tab w:val="left" w:pos="0"/>
        </w:tabs>
        <w:spacing w:line="288" w:lineRule="auto"/>
        <w:ind w:left="426" w:hanging="426"/>
        <w:jc w:val="both"/>
        <w:rPr>
          <w:rFonts w:ascii="Arial" w:hAnsi="Arial" w:cs="Arial"/>
          <w:sz w:val="16"/>
          <w:szCs w:val="16"/>
          <w:lang w:val="fr-FR"/>
        </w:rPr>
      </w:pPr>
      <w:r w:rsidRPr="00293FA6">
        <w:rPr>
          <w:rFonts w:ascii="Arial" w:hAnsi="Arial" w:cs="Arial"/>
          <w:sz w:val="16"/>
          <w:szCs w:val="16"/>
          <w:lang w:val="fr-FR"/>
        </w:rPr>
        <w:t>Les tendances relatives aux consultations internes décrivent les augmentations ou diminutions liées aux cas</w:t>
      </w:r>
      <w:r w:rsidRPr="00293FA6">
        <w:rPr>
          <w:rFonts w:ascii="Arial" w:hAnsi="Arial" w:cs="Arial"/>
          <w:sz w:val="16"/>
          <w:szCs w:val="16"/>
          <w:lang w:val="fr-FR"/>
        </w:rPr>
        <w:t xml:space="preserve"> les plus graves. On a plus de chances de détecter les décès parmi les patients hospitalisés. La notification d’un cas selon la définition standard sera probablement plus précise que celle d’un cas en consultation externe.</w:t>
      </w:r>
    </w:p>
    <w:p w:rsidR="00861933" w:rsidRPr="00293FA6" w:rsidRDefault="007E30C1" w:rsidP="00861933">
      <w:pPr>
        <w:spacing w:line="288" w:lineRule="auto"/>
        <w:ind w:left="426" w:hanging="426"/>
        <w:jc w:val="both"/>
        <w:rPr>
          <w:rFonts w:ascii="Arial" w:hAnsi="Arial" w:cs="Arial"/>
          <w:sz w:val="16"/>
          <w:szCs w:val="16"/>
          <w:lang w:val="fr-FR"/>
        </w:rPr>
      </w:pPr>
    </w:p>
    <w:p w:rsidR="00861933" w:rsidRPr="00293FA6" w:rsidRDefault="007E30C1" w:rsidP="008500AA">
      <w:pPr>
        <w:numPr>
          <w:ilvl w:val="0"/>
          <w:numId w:val="42"/>
        </w:numPr>
        <w:tabs>
          <w:tab w:val="clear" w:pos="720"/>
          <w:tab w:val="left" w:pos="0"/>
        </w:tabs>
        <w:spacing w:line="288" w:lineRule="auto"/>
        <w:ind w:left="426" w:hanging="426"/>
        <w:jc w:val="both"/>
        <w:rPr>
          <w:rFonts w:ascii="Arial" w:hAnsi="Arial" w:cs="Arial"/>
          <w:sz w:val="16"/>
          <w:szCs w:val="16"/>
          <w:lang w:val="fr-FR"/>
        </w:rPr>
      </w:pPr>
      <w:r w:rsidRPr="00293FA6">
        <w:rPr>
          <w:rFonts w:ascii="Arial" w:hAnsi="Arial" w:cs="Arial"/>
          <w:sz w:val="16"/>
          <w:szCs w:val="16"/>
          <w:lang w:val="fr-FR"/>
        </w:rPr>
        <w:t>Les fluctuations observées peuve</w:t>
      </w:r>
      <w:r w:rsidRPr="00293FA6">
        <w:rPr>
          <w:rFonts w:ascii="Arial" w:hAnsi="Arial" w:cs="Arial"/>
          <w:sz w:val="16"/>
          <w:szCs w:val="16"/>
          <w:lang w:val="fr-FR"/>
        </w:rPr>
        <w:t xml:space="preserve">nt être causées par des facteurs autres qu’une progression ou une régression réelle du nombre de cas et décès. L’objectif des programmes en ce qui concerne les activités de lutte contre la maladie dans votre région devrait être de réduire le nombre de cas </w:t>
      </w:r>
      <w:r w:rsidRPr="00293FA6">
        <w:rPr>
          <w:rFonts w:ascii="Arial" w:hAnsi="Arial" w:cs="Arial"/>
          <w:sz w:val="16"/>
          <w:szCs w:val="16"/>
          <w:lang w:val="fr-FR"/>
        </w:rPr>
        <w:t xml:space="preserve">et décès sur une certaine période de temps. </w:t>
      </w:r>
    </w:p>
    <w:p w:rsidR="00861933" w:rsidRPr="00293FA6" w:rsidRDefault="007E30C1" w:rsidP="00861933">
      <w:pPr>
        <w:spacing w:line="288" w:lineRule="auto"/>
        <w:ind w:left="426" w:hanging="426"/>
        <w:jc w:val="both"/>
        <w:rPr>
          <w:rFonts w:ascii="Arial" w:hAnsi="Arial" w:cs="Arial"/>
          <w:sz w:val="16"/>
          <w:szCs w:val="16"/>
          <w:lang w:val="fr-FR"/>
        </w:rPr>
      </w:pPr>
    </w:p>
    <w:p w:rsidR="00861933" w:rsidRPr="00293FA6" w:rsidRDefault="007E30C1" w:rsidP="008500AA">
      <w:pPr>
        <w:numPr>
          <w:ilvl w:val="0"/>
          <w:numId w:val="42"/>
        </w:numPr>
        <w:tabs>
          <w:tab w:val="clear" w:pos="720"/>
          <w:tab w:val="left" w:pos="0"/>
        </w:tabs>
        <w:spacing w:line="288" w:lineRule="auto"/>
        <w:ind w:left="426" w:hanging="426"/>
        <w:jc w:val="both"/>
        <w:rPr>
          <w:rFonts w:ascii="Arial" w:hAnsi="Arial" w:cs="Arial"/>
          <w:sz w:val="16"/>
          <w:szCs w:val="16"/>
          <w:lang w:val="fr-FR"/>
        </w:rPr>
      </w:pPr>
      <w:r w:rsidRPr="00293FA6">
        <w:rPr>
          <w:rFonts w:ascii="Arial" w:hAnsi="Arial" w:cs="Arial"/>
          <w:sz w:val="16"/>
          <w:szCs w:val="16"/>
          <w:lang w:val="fr-FR"/>
        </w:rPr>
        <w:t xml:space="preserve">Si cette diminution ne se produit pas et qu’on assiste à une stabilisation ou une augmentation du nombre de cas, il y a lieu de s’interroger sur les facteurs susceptibles d’affecter la notification, en tentant </w:t>
      </w:r>
      <w:r w:rsidRPr="00293FA6">
        <w:rPr>
          <w:rFonts w:ascii="Arial" w:hAnsi="Arial" w:cs="Arial"/>
          <w:sz w:val="16"/>
          <w:szCs w:val="16"/>
          <w:lang w:val="fr-FR"/>
        </w:rPr>
        <w:t>de répondre aux interrogations suivantes:</w:t>
      </w:r>
    </w:p>
    <w:p w:rsidR="00861933" w:rsidRPr="00293FA6" w:rsidRDefault="007E30C1" w:rsidP="0086193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pacing w:line="288" w:lineRule="auto"/>
        <w:ind w:left="4248" w:hanging="708"/>
        <w:jc w:val="both"/>
        <w:rPr>
          <w:rFonts w:cs="Arial"/>
          <w:sz w:val="16"/>
          <w:szCs w:val="16"/>
        </w:rPr>
      </w:pPr>
    </w:p>
    <w:p w:rsidR="00861933" w:rsidRPr="00293FA6" w:rsidRDefault="007E30C1" w:rsidP="00861933">
      <w:pPr>
        <w:spacing w:line="288" w:lineRule="auto"/>
        <w:ind w:left="851" w:hanging="425"/>
        <w:jc w:val="both"/>
        <w:rPr>
          <w:rFonts w:cs="Arial"/>
          <w:sz w:val="16"/>
          <w:szCs w:val="16"/>
        </w:rPr>
      </w:pPr>
      <w:r w:rsidRPr="00293FA6">
        <w:rPr>
          <w:rFonts w:cs="Arial"/>
          <w:sz w:val="16"/>
          <w:szCs w:val="16"/>
        </w:rPr>
        <w:t>-</w:t>
      </w:r>
      <w:r w:rsidRPr="00293FA6">
        <w:rPr>
          <w:rFonts w:cs="Arial"/>
          <w:sz w:val="16"/>
          <w:szCs w:val="16"/>
        </w:rPr>
        <w:tab/>
        <w:t>Le nombre de formations sanitaires notifiant des informations a-t-il changé?</w:t>
      </w:r>
    </w:p>
    <w:p w:rsidR="00861933" w:rsidRPr="00293FA6" w:rsidRDefault="007E30C1" w:rsidP="00861933">
      <w:pPr>
        <w:spacing w:line="288" w:lineRule="auto"/>
        <w:ind w:left="851" w:hanging="425"/>
        <w:jc w:val="both"/>
        <w:rPr>
          <w:rFonts w:cs="Arial"/>
          <w:sz w:val="16"/>
          <w:szCs w:val="16"/>
        </w:rPr>
      </w:pPr>
      <w:r w:rsidRPr="00293FA6">
        <w:rPr>
          <w:rFonts w:cs="Arial"/>
          <w:sz w:val="16"/>
          <w:szCs w:val="16"/>
        </w:rPr>
        <w:t>-</w:t>
      </w:r>
      <w:r w:rsidRPr="00293FA6">
        <w:rPr>
          <w:rFonts w:cs="Arial"/>
          <w:sz w:val="16"/>
          <w:szCs w:val="16"/>
        </w:rPr>
        <w:tab/>
        <w:t>La définition de cas utilisée pour notifier la maladie ou l’affection a-t-elle été modifiée?</w:t>
      </w:r>
    </w:p>
    <w:p w:rsidR="00861933" w:rsidRPr="00293FA6" w:rsidRDefault="007E30C1" w:rsidP="00861933">
      <w:pPr>
        <w:spacing w:line="288" w:lineRule="auto"/>
        <w:ind w:left="851" w:hanging="425"/>
        <w:jc w:val="both"/>
        <w:rPr>
          <w:rFonts w:cs="Arial"/>
          <w:sz w:val="16"/>
          <w:szCs w:val="16"/>
        </w:rPr>
      </w:pPr>
      <w:r w:rsidRPr="00293FA6">
        <w:rPr>
          <w:rFonts w:cs="Arial"/>
          <w:sz w:val="16"/>
          <w:szCs w:val="16"/>
        </w:rPr>
        <w:t>-</w:t>
      </w:r>
      <w:r w:rsidRPr="00293FA6">
        <w:rPr>
          <w:rFonts w:cs="Arial"/>
          <w:sz w:val="16"/>
          <w:szCs w:val="16"/>
        </w:rPr>
        <w:tab/>
        <w:t>L’augmentation ou la diminution est-e</w:t>
      </w:r>
      <w:r w:rsidRPr="00293FA6">
        <w:rPr>
          <w:rFonts w:cs="Arial"/>
          <w:sz w:val="16"/>
          <w:szCs w:val="16"/>
        </w:rPr>
        <w:t>lle une variation saisonnière?</w:t>
      </w:r>
    </w:p>
    <w:p w:rsidR="00861933" w:rsidRPr="00293FA6" w:rsidRDefault="007E30C1" w:rsidP="00861933">
      <w:pPr>
        <w:spacing w:line="288" w:lineRule="auto"/>
        <w:ind w:left="851" w:hanging="425"/>
        <w:jc w:val="both"/>
        <w:rPr>
          <w:rFonts w:cs="Arial"/>
          <w:sz w:val="16"/>
          <w:szCs w:val="16"/>
        </w:rPr>
      </w:pPr>
      <w:r w:rsidRPr="00293FA6">
        <w:rPr>
          <w:rFonts w:cs="Arial"/>
          <w:sz w:val="16"/>
          <w:szCs w:val="16"/>
        </w:rPr>
        <w:t>-</w:t>
      </w:r>
      <w:r w:rsidRPr="00293FA6">
        <w:rPr>
          <w:rFonts w:cs="Arial"/>
          <w:sz w:val="16"/>
          <w:szCs w:val="16"/>
        </w:rPr>
        <w:tab/>
        <w:t>A-t-on modifié les programmes de dépistage ou de traitement? Ou renforcé les activités périphériques ou d’éducation sanitaire à l’intention des communautés, entraînant ainsi une augmentation de la demande de soins?</w:t>
      </w:r>
    </w:p>
    <w:p w:rsidR="00861933" w:rsidRPr="00293FA6" w:rsidRDefault="007E30C1" w:rsidP="00861933">
      <w:pPr>
        <w:spacing w:line="288" w:lineRule="auto"/>
        <w:ind w:left="851" w:hanging="425"/>
        <w:jc w:val="both"/>
        <w:rPr>
          <w:rFonts w:cs="Arial"/>
          <w:sz w:val="16"/>
          <w:szCs w:val="16"/>
        </w:rPr>
      </w:pPr>
      <w:r w:rsidRPr="00293FA6">
        <w:rPr>
          <w:rFonts w:cs="Arial"/>
          <w:sz w:val="16"/>
          <w:szCs w:val="16"/>
        </w:rPr>
        <w:t>-</w:t>
      </w:r>
      <w:r w:rsidRPr="00293FA6">
        <w:rPr>
          <w:rFonts w:cs="Arial"/>
          <w:sz w:val="16"/>
          <w:szCs w:val="16"/>
        </w:rPr>
        <w:tab/>
        <w:t>La rég</w:t>
      </w:r>
      <w:r w:rsidRPr="00293FA6">
        <w:rPr>
          <w:rFonts w:cs="Arial"/>
          <w:sz w:val="16"/>
          <w:szCs w:val="16"/>
        </w:rPr>
        <w:t>ion a-t-elle connu récemment un mouvement d’immigration ou d’émigration ou une augmentation des populations réfugiées?</w:t>
      </w:r>
    </w:p>
    <w:p w:rsidR="00861933" w:rsidRPr="00293FA6" w:rsidRDefault="007E30C1" w:rsidP="00861933">
      <w:pPr>
        <w:spacing w:line="288" w:lineRule="auto"/>
        <w:ind w:left="851" w:hanging="425"/>
        <w:jc w:val="both"/>
        <w:rPr>
          <w:rFonts w:cs="Arial"/>
          <w:sz w:val="16"/>
          <w:szCs w:val="16"/>
        </w:rPr>
      </w:pPr>
      <w:r w:rsidRPr="00293FA6">
        <w:rPr>
          <w:rFonts w:cs="Arial"/>
          <w:sz w:val="16"/>
          <w:szCs w:val="16"/>
        </w:rPr>
        <w:t>-</w:t>
      </w:r>
      <w:r w:rsidRPr="00293FA6">
        <w:rPr>
          <w:rFonts w:cs="Arial"/>
          <w:sz w:val="16"/>
          <w:szCs w:val="16"/>
        </w:rPr>
        <w:tab/>
        <w:t>Y a-t-il eu un changement au niveau de la qualité des services offerts par l’établissement sanitaire? Par exemple: temps d’attente rédu</w:t>
      </w:r>
      <w:r w:rsidRPr="00293FA6">
        <w:rPr>
          <w:rFonts w:cs="Arial"/>
          <w:sz w:val="16"/>
          <w:szCs w:val="16"/>
        </w:rPr>
        <w:t>it, personnel de santé plus accueillant, médicaments disponibles, soins payants.</w:t>
      </w:r>
    </w:p>
    <w:p w:rsidR="00861933" w:rsidRPr="00293FA6" w:rsidRDefault="007E30C1" w:rsidP="00861933">
      <w:pPr>
        <w:spacing w:line="288" w:lineRule="auto"/>
        <w:ind w:left="3600" w:hanging="720"/>
        <w:jc w:val="both"/>
        <w:rPr>
          <w:rFonts w:cs="Arial"/>
          <w:sz w:val="16"/>
          <w:szCs w:val="16"/>
        </w:rPr>
      </w:pPr>
    </w:p>
    <w:p w:rsidR="00861933" w:rsidRPr="00293FA6" w:rsidRDefault="007E30C1" w:rsidP="00861933">
      <w:pPr>
        <w:spacing w:line="288" w:lineRule="auto"/>
        <w:jc w:val="both"/>
        <w:rPr>
          <w:rFonts w:cs="Arial"/>
          <w:sz w:val="16"/>
          <w:szCs w:val="16"/>
        </w:rPr>
      </w:pPr>
    </w:p>
    <w:p w:rsidR="00861933" w:rsidRPr="00293FA6" w:rsidRDefault="007E30C1" w:rsidP="008500AA">
      <w:pPr>
        <w:numPr>
          <w:ilvl w:val="2"/>
          <w:numId w:val="43"/>
        </w:numPr>
        <w:tabs>
          <w:tab w:val="num" w:pos="709"/>
          <w:tab w:val="left" w:pos="3120"/>
        </w:tabs>
        <w:ind w:left="709" w:hanging="709"/>
        <w:jc w:val="both"/>
        <w:rPr>
          <w:rFonts w:cs="Arial"/>
          <w:sz w:val="16"/>
          <w:szCs w:val="16"/>
        </w:rPr>
      </w:pPr>
      <w:r w:rsidRPr="00293FA6">
        <w:rPr>
          <w:rFonts w:cs="Arial"/>
          <w:sz w:val="16"/>
          <w:szCs w:val="16"/>
        </w:rPr>
        <w:t>Comparer les progrès réalisés au cours du mois écoulé dans la réalisation des objectifs de lutte contre la maladie</w:t>
      </w:r>
    </w:p>
    <w:p w:rsidR="00861933" w:rsidRPr="00293FA6" w:rsidRDefault="007E30C1" w:rsidP="00861933">
      <w:pPr>
        <w:tabs>
          <w:tab w:val="left" w:pos="3120"/>
        </w:tabs>
        <w:ind w:left="1800"/>
        <w:jc w:val="both"/>
        <w:rPr>
          <w:rFonts w:cs="Arial"/>
          <w:sz w:val="16"/>
          <w:szCs w:val="16"/>
        </w:rPr>
      </w:pPr>
    </w:p>
    <w:p w:rsidR="00861933" w:rsidRPr="00293FA6" w:rsidRDefault="007E30C1" w:rsidP="00861933">
      <w:pPr>
        <w:jc w:val="both"/>
        <w:rPr>
          <w:rFonts w:ascii="Arial" w:hAnsi="Arial" w:cs="Arial"/>
          <w:sz w:val="16"/>
          <w:szCs w:val="16"/>
        </w:rPr>
      </w:pPr>
      <w:r w:rsidRPr="00293FA6">
        <w:rPr>
          <w:rFonts w:ascii="Arial" w:hAnsi="Arial" w:cs="Arial"/>
          <w:sz w:val="16"/>
          <w:szCs w:val="16"/>
        </w:rPr>
        <w:t xml:space="preserve">De nombreux programmes de santé publique ont fixé des </w:t>
      </w:r>
      <w:r w:rsidRPr="00293FA6">
        <w:rPr>
          <w:rFonts w:ascii="Arial" w:hAnsi="Arial" w:cs="Arial"/>
          <w:sz w:val="16"/>
          <w:szCs w:val="16"/>
        </w:rPr>
        <w:t>objectifs de réduction de la maladie. Ces objectifs peuvent s’appliquer à des formations sanitaires prises individuellement, à des communautés ou à l’ensemble de la préfecture. Pour l’évaluation des progrès accomplis dans la réalisation des objectifs sur l</w:t>
      </w:r>
      <w:r w:rsidRPr="00293FA6">
        <w:rPr>
          <w:rFonts w:ascii="Arial" w:hAnsi="Arial" w:cs="Arial"/>
          <w:sz w:val="16"/>
          <w:szCs w:val="16"/>
        </w:rPr>
        <w:t>a base des résultats de l’analyse, il est recommandé de collaborer avec les administrateurs des programmes de santé publique.</w:t>
      </w:r>
    </w:p>
    <w:p w:rsidR="00861933" w:rsidRPr="00293FA6" w:rsidRDefault="007E30C1" w:rsidP="00861933">
      <w:pPr>
        <w:jc w:val="both"/>
        <w:rPr>
          <w:rFonts w:ascii="Arial" w:hAnsi="Arial" w:cs="Arial"/>
          <w:sz w:val="16"/>
          <w:szCs w:val="16"/>
        </w:rPr>
      </w:pPr>
    </w:p>
    <w:p w:rsidR="00861933" w:rsidRPr="00293FA6" w:rsidRDefault="007E30C1" w:rsidP="00861933">
      <w:pPr>
        <w:jc w:val="both"/>
        <w:rPr>
          <w:rFonts w:ascii="Arial" w:hAnsi="Arial" w:cs="Arial"/>
          <w:sz w:val="16"/>
          <w:szCs w:val="16"/>
        </w:rPr>
      </w:pPr>
      <w:r w:rsidRPr="00293FA6">
        <w:rPr>
          <w:rFonts w:ascii="Arial" w:hAnsi="Arial" w:cs="Arial"/>
          <w:sz w:val="16"/>
          <w:szCs w:val="16"/>
        </w:rPr>
        <w:t>Si les résultats de l’analyse indiquent que la stratégie de programme ne permet pas de changer ni d’augmenter le nombre de cas dé</w:t>
      </w:r>
      <w:r w:rsidRPr="00293FA6">
        <w:rPr>
          <w:rFonts w:ascii="Arial" w:hAnsi="Arial" w:cs="Arial"/>
          <w:sz w:val="16"/>
          <w:szCs w:val="16"/>
        </w:rPr>
        <w:t>pistés et traités, il convient d’examiner les moyens à mettre en oeuvre pour améliorer la situation. Par exemple, toute augmentation ou absence de fléchissement du nombre de cas devrait donner lieu à des enquêtes ou interventions supplémentaires permettant</w:t>
      </w:r>
      <w:r w:rsidRPr="00293FA6">
        <w:rPr>
          <w:rFonts w:ascii="Arial" w:hAnsi="Arial" w:cs="Arial"/>
          <w:sz w:val="16"/>
          <w:szCs w:val="16"/>
        </w:rPr>
        <w:t xml:space="preserve"> d’améliorer la qualité du programme de santé publique. On envisagera notamment les améliorations suivantes:</w:t>
      </w:r>
    </w:p>
    <w:p w:rsidR="00861933" w:rsidRPr="00293FA6" w:rsidRDefault="007E30C1" w:rsidP="0086193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pacing w:line="288" w:lineRule="auto"/>
        <w:rPr>
          <w:rFonts w:cs="Arial"/>
          <w:sz w:val="16"/>
          <w:szCs w:val="16"/>
        </w:rPr>
      </w:pPr>
    </w:p>
    <w:p w:rsidR="00861933" w:rsidRPr="00293FA6" w:rsidRDefault="007E30C1" w:rsidP="008500AA">
      <w:pPr>
        <w:numPr>
          <w:ilvl w:val="0"/>
          <w:numId w:val="44"/>
        </w:numPr>
        <w:tabs>
          <w:tab w:val="clear" w:pos="720"/>
        </w:tabs>
        <w:spacing w:line="288" w:lineRule="auto"/>
        <w:ind w:left="567" w:hanging="567"/>
        <w:jc w:val="both"/>
        <w:rPr>
          <w:rFonts w:ascii="Arial" w:hAnsi="Arial" w:cs="Arial"/>
          <w:sz w:val="16"/>
          <w:szCs w:val="16"/>
          <w:lang w:val="fr-FR"/>
        </w:rPr>
      </w:pPr>
      <w:r w:rsidRPr="00293FA6">
        <w:rPr>
          <w:rFonts w:ascii="Arial" w:hAnsi="Arial" w:cs="Arial"/>
          <w:sz w:val="16"/>
          <w:szCs w:val="16"/>
          <w:lang w:val="fr-FR"/>
        </w:rPr>
        <w:t>Disponibilité accrue des médicaments pour la prise en charge des cas de pneumonie chez les enfants de moins de 5 ans</w:t>
      </w:r>
    </w:p>
    <w:p w:rsidR="00861933" w:rsidRPr="00293FA6" w:rsidRDefault="007E30C1" w:rsidP="008500AA">
      <w:pPr>
        <w:numPr>
          <w:ilvl w:val="0"/>
          <w:numId w:val="44"/>
        </w:numPr>
        <w:tabs>
          <w:tab w:val="clear" w:pos="720"/>
        </w:tabs>
        <w:spacing w:line="288" w:lineRule="auto"/>
        <w:ind w:left="567" w:hanging="567"/>
        <w:jc w:val="both"/>
        <w:rPr>
          <w:rFonts w:ascii="Arial" w:hAnsi="Arial" w:cs="Arial"/>
          <w:sz w:val="16"/>
          <w:szCs w:val="16"/>
          <w:lang w:val="fr-FR"/>
        </w:rPr>
      </w:pPr>
      <w:r w:rsidRPr="00293FA6">
        <w:rPr>
          <w:rFonts w:ascii="Arial" w:hAnsi="Arial" w:cs="Arial"/>
          <w:sz w:val="16"/>
          <w:szCs w:val="16"/>
          <w:lang w:val="fr-FR"/>
        </w:rPr>
        <w:t>Disponibilité accrue des médi</w:t>
      </w:r>
      <w:r w:rsidRPr="00293FA6">
        <w:rPr>
          <w:rFonts w:ascii="Arial" w:hAnsi="Arial" w:cs="Arial"/>
          <w:sz w:val="16"/>
          <w:szCs w:val="16"/>
          <w:lang w:val="fr-FR"/>
        </w:rPr>
        <w:t>caments au moins pour les femmes enceintes et les enfants pendant la saison de haute transmission du paludisme (début et fin des pluies)</w:t>
      </w:r>
    </w:p>
    <w:p w:rsidR="00861933" w:rsidRPr="00293FA6" w:rsidRDefault="007E30C1" w:rsidP="00861933">
      <w:pPr>
        <w:spacing w:line="288" w:lineRule="auto"/>
        <w:ind w:left="567" w:hanging="567"/>
        <w:jc w:val="both"/>
        <w:rPr>
          <w:rFonts w:ascii="Arial" w:hAnsi="Arial" w:cs="Arial"/>
          <w:sz w:val="16"/>
          <w:szCs w:val="16"/>
          <w:lang w:val="fr-FR"/>
        </w:rPr>
      </w:pPr>
    </w:p>
    <w:p w:rsidR="00861933" w:rsidRPr="00293FA6" w:rsidRDefault="007E30C1" w:rsidP="008500AA">
      <w:pPr>
        <w:numPr>
          <w:ilvl w:val="0"/>
          <w:numId w:val="44"/>
        </w:numPr>
        <w:tabs>
          <w:tab w:val="clear" w:pos="720"/>
        </w:tabs>
        <w:spacing w:line="288" w:lineRule="auto"/>
        <w:ind w:left="567" w:hanging="567"/>
        <w:jc w:val="both"/>
        <w:rPr>
          <w:rFonts w:ascii="Arial" w:hAnsi="Arial" w:cs="Arial"/>
          <w:sz w:val="16"/>
          <w:szCs w:val="16"/>
          <w:lang w:val="fr-FR"/>
        </w:rPr>
      </w:pPr>
      <w:r w:rsidRPr="00293FA6">
        <w:rPr>
          <w:rFonts w:ascii="Arial" w:hAnsi="Arial" w:cs="Arial"/>
          <w:sz w:val="16"/>
          <w:szCs w:val="16"/>
          <w:lang w:val="fr-FR"/>
        </w:rPr>
        <w:t>Collaboration avec le personnel de santé communautaire pour indiquer à la communauté à quel moment il faut emmener les</w:t>
      </w:r>
      <w:r w:rsidRPr="00293FA6">
        <w:rPr>
          <w:rFonts w:ascii="Arial" w:hAnsi="Arial" w:cs="Arial"/>
          <w:sz w:val="16"/>
          <w:szCs w:val="16"/>
          <w:lang w:val="fr-FR"/>
        </w:rPr>
        <w:t xml:space="preserve"> enfants au centre de soins pour qu’ils y soient traités en cas de diarrhée avec déshydratation, de pneumonie et de paludisme.</w:t>
      </w:r>
    </w:p>
    <w:p w:rsidR="00861933" w:rsidRPr="00293FA6" w:rsidRDefault="007E30C1" w:rsidP="00861933">
      <w:pPr>
        <w:spacing w:line="288" w:lineRule="auto"/>
        <w:ind w:left="567" w:hanging="567"/>
        <w:jc w:val="both"/>
        <w:rPr>
          <w:rFonts w:ascii="Arial" w:hAnsi="Arial" w:cs="Arial"/>
          <w:sz w:val="16"/>
          <w:szCs w:val="16"/>
          <w:lang w:val="fr-FR"/>
        </w:rPr>
      </w:pPr>
    </w:p>
    <w:p w:rsidR="00861933" w:rsidRPr="00293FA6" w:rsidRDefault="007E30C1" w:rsidP="008500AA">
      <w:pPr>
        <w:numPr>
          <w:ilvl w:val="0"/>
          <w:numId w:val="44"/>
        </w:numPr>
        <w:tabs>
          <w:tab w:val="clear" w:pos="720"/>
        </w:tabs>
        <w:spacing w:line="288" w:lineRule="auto"/>
        <w:ind w:left="567" w:hanging="567"/>
        <w:jc w:val="both"/>
        <w:rPr>
          <w:rFonts w:ascii="Arial" w:hAnsi="Arial" w:cs="Arial"/>
          <w:sz w:val="16"/>
          <w:szCs w:val="16"/>
          <w:lang w:val="fr-FR"/>
        </w:rPr>
      </w:pPr>
      <w:r w:rsidRPr="00293FA6">
        <w:rPr>
          <w:rFonts w:ascii="Arial" w:hAnsi="Arial" w:cs="Arial"/>
          <w:sz w:val="16"/>
          <w:szCs w:val="16"/>
          <w:lang w:val="fr-FR"/>
        </w:rPr>
        <w:t>Développement de l’éducation pour la prévention du VIH/SIDA afin d’atteindre les jeunes non scolarisés</w:t>
      </w:r>
    </w:p>
    <w:p w:rsidR="00861933" w:rsidRPr="00293FA6" w:rsidRDefault="007E30C1" w:rsidP="00861933">
      <w:pPr>
        <w:spacing w:line="288" w:lineRule="auto"/>
        <w:ind w:left="567" w:hanging="567"/>
        <w:jc w:val="both"/>
        <w:rPr>
          <w:rFonts w:ascii="Arial" w:hAnsi="Arial" w:cs="Arial"/>
          <w:sz w:val="16"/>
          <w:szCs w:val="16"/>
          <w:lang w:val="fr-FR"/>
        </w:rPr>
      </w:pPr>
    </w:p>
    <w:p w:rsidR="00861933" w:rsidRPr="00293FA6" w:rsidRDefault="007E30C1" w:rsidP="008500AA">
      <w:pPr>
        <w:numPr>
          <w:ilvl w:val="0"/>
          <w:numId w:val="44"/>
        </w:numPr>
        <w:spacing w:line="288" w:lineRule="auto"/>
        <w:ind w:left="567" w:hanging="567"/>
        <w:jc w:val="both"/>
        <w:rPr>
          <w:rFonts w:cs="Arial"/>
          <w:sz w:val="16"/>
          <w:szCs w:val="16"/>
        </w:rPr>
      </w:pPr>
      <w:r w:rsidRPr="00293FA6">
        <w:rPr>
          <w:rFonts w:cs="Arial"/>
          <w:sz w:val="16"/>
          <w:szCs w:val="16"/>
        </w:rPr>
        <w:t xml:space="preserve">Couverture vaccinale </w:t>
      </w:r>
      <w:r w:rsidRPr="00293FA6">
        <w:rPr>
          <w:rFonts w:cs="Arial"/>
          <w:sz w:val="16"/>
          <w:szCs w:val="16"/>
        </w:rPr>
        <w:t>consolidée dans les zones les plus exposées à une maladie spécifique évitable par la vaccination (rougeole, méningite, tétanos néonatal et maternel, fièvre jaune).</w:t>
      </w:r>
    </w:p>
    <w:p w:rsidR="00861933" w:rsidRPr="00293FA6" w:rsidRDefault="007E30C1" w:rsidP="00861933">
      <w:pPr>
        <w:rPr>
          <w:rFonts w:cs="Arial"/>
          <w:sz w:val="16"/>
          <w:szCs w:val="16"/>
        </w:rPr>
      </w:pPr>
    </w:p>
    <w:p w:rsidR="00861933" w:rsidRPr="00293FA6" w:rsidRDefault="007E30C1" w:rsidP="00861933">
      <w:pPr>
        <w:spacing w:line="288" w:lineRule="auto"/>
        <w:ind w:left="567"/>
        <w:jc w:val="both"/>
        <w:rPr>
          <w:rFonts w:cs="Arial"/>
          <w:sz w:val="16"/>
          <w:szCs w:val="16"/>
        </w:rPr>
      </w:pPr>
    </w:p>
    <w:p w:rsidR="00861933" w:rsidRPr="00293FA6" w:rsidRDefault="007E30C1" w:rsidP="008500AA">
      <w:pPr>
        <w:numPr>
          <w:ilvl w:val="1"/>
          <w:numId w:val="43"/>
        </w:numPr>
        <w:tabs>
          <w:tab w:val="num" w:pos="567"/>
        </w:tabs>
        <w:ind w:left="567" w:hanging="567"/>
        <w:rPr>
          <w:rFonts w:cs="Arial"/>
          <w:sz w:val="16"/>
          <w:szCs w:val="16"/>
        </w:rPr>
      </w:pPr>
      <w:r w:rsidRPr="00293FA6">
        <w:rPr>
          <w:rFonts w:cs="Arial"/>
          <w:sz w:val="16"/>
          <w:szCs w:val="16"/>
        </w:rPr>
        <w:t>Synthétiser et utiliser les résultats de l’analyse pour améliorer l’action de santé publiq</w:t>
      </w:r>
      <w:r w:rsidRPr="00293FA6">
        <w:rPr>
          <w:rFonts w:cs="Arial"/>
          <w:sz w:val="16"/>
          <w:szCs w:val="16"/>
        </w:rPr>
        <w:t>ue</w:t>
      </w:r>
    </w:p>
    <w:p w:rsidR="00861933" w:rsidRPr="00293FA6" w:rsidRDefault="007E30C1" w:rsidP="00861933">
      <w:pPr>
        <w:ind w:left="1080"/>
        <w:rPr>
          <w:rFonts w:cs="Arial"/>
          <w:sz w:val="16"/>
          <w:szCs w:val="16"/>
        </w:rPr>
      </w:pPr>
    </w:p>
    <w:p w:rsidR="00861933" w:rsidRPr="00293FA6" w:rsidRDefault="007E30C1" w:rsidP="00861933">
      <w:pPr>
        <w:rPr>
          <w:rFonts w:ascii="Arial" w:hAnsi="Arial" w:cs="Arial"/>
          <w:sz w:val="16"/>
          <w:szCs w:val="16"/>
        </w:rPr>
      </w:pPr>
      <w:r w:rsidRPr="00293FA6">
        <w:rPr>
          <w:rFonts w:ascii="Arial" w:hAnsi="Arial" w:cs="Arial"/>
          <w:sz w:val="16"/>
          <w:szCs w:val="16"/>
        </w:rPr>
        <w:t>Formuler des conclusions sur la base des résultats de l’analyse et les utiliser pour :</w:t>
      </w:r>
    </w:p>
    <w:p w:rsidR="00861933" w:rsidRPr="00293FA6" w:rsidRDefault="007E30C1" w:rsidP="00861933">
      <w:pPr>
        <w:tabs>
          <w:tab w:val="left" w:pos="708"/>
          <w:tab w:val="left" w:pos="1416"/>
        </w:tabs>
        <w:spacing w:line="288" w:lineRule="auto"/>
        <w:ind w:left="2880" w:hanging="720"/>
        <w:rPr>
          <w:rFonts w:cs="Arial"/>
          <w:sz w:val="16"/>
          <w:szCs w:val="16"/>
        </w:rPr>
      </w:pPr>
    </w:p>
    <w:p w:rsidR="00861933" w:rsidRPr="00293FA6" w:rsidRDefault="007E30C1" w:rsidP="008500AA">
      <w:pPr>
        <w:numPr>
          <w:ilvl w:val="0"/>
          <w:numId w:val="45"/>
        </w:numPr>
        <w:tabs>
          <w:tab w:val="clear" w:pos="720"/>
        </w:tabs>
        <w:spacing w:line="288" w:lineRule="auto"/>
        <w:ind w:left="426" w:hanging="426"/>
        <w:jc w:val="both"/>
        <w:rPr>
          <w:rFonts w:ascii="Arial" w:hAnsi="Arial" w:cs="Arial"/>
          <w:sz w:val="16"/>
          <w:szCs w:val="16"/>
          <w:lang w:val="fr-FR"/>
        </w:rPr>
      </w:pPr>
      <w:r w:rsidRPr="00293FA6">
        <w:rPr>
          <w:rFonts w:ascii="Arial" w:hAnsi="Arial" w:cs="Arial"/>
          <w:sz w:val="16"/>
          <w:szCs w:val="16"/>
          <w:lang w:val="fr-FR"/>
        </w:rPr>
        <w:t>Mener une enquête visant à déterminer à quel endroit se présente l’augmentation du nombre de cas.</w:t>
      </w:r>
    </w:p>
    <w:p w:rsidR="00861933" w:rsidRPr="00293FA6" w:rsidRDefault="007E30C1" w:rsidP="00861933">
      <w:pPr>
        <w:spacing w:line="288" w:lineRule="auto"/>
        <w:ind w:left="426" w:hanging="426"/>
        <w:jc w:val="both"/>
        <w:rPr>
          <w:rFonts w:ascii="Arial" w:hAnsi="Arial" w:cs="Arial"/>
          <w:sz w:val="16"/>
          <w:szCs w:val="16"/>
          <w:lang w:val="fr-FR"/>
        </w:rPr>
      </w:pPr>
    </w:p>
    <w:p w:rsidR="00861933" w:rsidRPr="00293FA6" w:rsidRDefault="007E30C1" w:rsidP="008500AA">
      <w:pPr>
        <w:numPr>
          <w:ilvl w:val="0"/>
          <w:numId w:val="46"/>
        </w:numPr>
        <w:tabs>
          <w:tab w:val="clear" w:pos="720"/>
        </w:tabs>
        <w:spacing w:line="288" w:lineRule="auto"/>
        <w:ind w:left="426" w:hanging="426"/>
        <w:jc w:val="both"/>
        <w:rPr>
          <w:rFonts w:ascii="Arial" w:hAnsi="Arial" w:cs="Arial"/>
          <w:sz w:val="16"/>
          <w:szCs w:val="16"/>
          <w:lang w:val="fr-FR"/>
        </w:rPr>
      </w:pPr>
      <w:r w:rsidRPr="00293FA6">
        <w:rPr>
          <w:rFonts w:ascii="Arial" w:hAnsi="Arial" w:cs="Arial"/>
          <w:sz w:val="16"/>
          <w:szCs w:val="16"/>
          <w:lang w:val="fr-FR"/>
        </w:rPr>
        <w:t>Collaborer avec des programmes de lutte contre des maladies spéci</w:t>
      </w:r>
      <w:r w:rsidRPr="00293FA6">
        <w:rPr>
          <w:rFonts w:ascii="Arial" w:hAnsi="Arial" w:cs="Arial"/>
          <w:sz w:val="16"/>
          <w:szCs w:val="16"/>
          <w:lang w:val="fr-FR"/>
        </w:rPr>
        <w:t>fiques afin d’intensifier la surveillance lorsqu’un un seuil d’alerte est franchi.</w:t>
      </w:r>
    </w:p>
    <w:p w:rsidR="00861933" w:rsidRPr="00293FA6" w:rsidRDefault="007E30C1" w:rsidP="00861933">
      <w:pPr>
        <w:spacing w:line="288" w:lineRule="auto"/>
        <w:ind w:left="426" w:hanging="426"/>
        <w:jc w:val="both"/>
        <w:rPr>
          <w:rFonts w:ascii="Arial" w:hAnsi="Arial" w:cs="Arial"/>
          <w:sz w:val="16"/>
          <w:szCs w:val="16"/>
          <w:lang w:val="fr-FR"/>
        </w:rPr>
      </w:pPr>
    </w:p>
    <w:p w:rsidR="00861933" w:rsidRPr="00293FA6" w:rsidRDefault="007E30C1" w:rsidP="008500AA">
      <w:pPr>
        <w:numPr>
          <w:ilvl w:val="0"/>
          <w:numId w:val="46"/>
        </w:numPr>
        <w:tabs>
          <w:tab w:val="clear" w:pos="720"/>
        </w:tabs>
        <w:spacing w:line="288" w:lineRule="auto"/>
        <w:ind w:left="426" w:hanging="426"/>
        <w:jc w:val="both"/>
        <w:rPr>
          <w:rFonts w:ascii="Arial" w:hAnsi="Arial" w:cs="Arial"/>
          <w:sz w:val="16"/>
          <w:szCs w:val="16"/>
          <w:lang w:val="fr-FR"/>
        </w:rPr>
      </w:pPr>
      <w:r w:rsidRPr="00293FA6">
        <w:rPr>
          <w:rFonts w:ascii="Arial" w:hAnsi="Arial" w:cs="Arial"/>
          <w:sz w:val="16"/>
          <w:szCs w:val="16"/>
          <w:lang w:val="fr-FR"/>
        </w:rPr>
        <w:t xml:space="preserve">Mobiliser les dirigeants politiques et la communauté afin d’obtenir davantage de ressources si le manque de moyens a été identifié comme la cause de l’augmentation du </w:t>
      </w:r>
      <w:r w:rsidRPr="00293FA6">
        <w:rPr>
          <w:rFonts w:ascii="Arial" w:hAnsi="Arial" w:cs="Arial"/>
          <w:sz w:val="16"/>
          <w:szCs w:val="16"/>
          <w:lang w:val="fr-FR"/>
        </w:rPr>
        <w:t>nombre de cas.</w:t>
      </w:r>
    </w:p>
    <w:p w:rsidR="00861933" w:rsidRPr="00293FA6" w:rsidRDefault="007E30C1" w:rsidP="0086193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pacing w:line="288" w:lineRule="auto"/>
        <w:jc w:val="both"/>
        <w:rPr>
          <w:rFonts w:cs="Arial"/>
          <w:sz w:val="16"/>
          <w:szCs w:val="16"/>
        </w:rPr>
      </w:pPr>
    </w:p>
    <w:p w:rsidR="00861933" w:rsidRPr="00293FA6" w:rsidRDefault="007E30C1" w:rsidP="00861933">
      <w:pPr>
        <w:jc w:val="both"/>
        <w:rPr>
          <w:rFonts w:ascii="Arial" w:hAnsi="Arial" w:cs="Arial"/>
          <w:sz w:val="16"/>
          <w:szCs w:val="16"/>
        </w:rPr>
      </w:pPr>
      <w:r w:rsidRPr="00293FA6">
        <w:rPr>
          <w:rFonts w:ascii="Arial" w:hAnsi="Arial" w:cs="Arial"/>
          <w:sz w:val="16"/>
          <w:szCs w:val="16"/>
        </w:rPr>
        <w:t>Dans la Section 4.0 nous décrirons comment enquêter sur des problèmes de santé publique.  Dans la .0 nous nous pencherons sur la communication d’informations en retour à l’intention d’autres niveaux du système de santé et de la communauté.</w:t>
      </w:r>
    </w:p>
    <w:p w:rsidR="00861933" w:rsidRPr="00293FA6" w:rsidRDefault="007E30C1" w:rsidP="00861933">
      <w:pPr>
        <w:jc w:val="both"/>
        <w:rPr>
          <w:rFonts w:ascii="Arial" w:hAnsi="Arial" w:cs="Arial"/>
          <w:sz w:val="16"/>
          <w:szCs w:val="16"/>
        </w:rPr>
      </w:pPr>
    </w:p>
    <w:p w:rsidR="00861933" w:rsidRPr="00293FA6" w:rsidRDefault="007E30C1" w:rsidP="0086193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pacing w:line="275" w:lineRule="auto"/>
        <w:rPr>
          <w:rFonts w:cs="Arial"/>
          <w:sz w:val="16"/>
          <w:szCs w:val="16"/>
        </w:rPr>
      </w:pPr>
    </w:p>
    <w:p w:rsidR="00861933" w:rsidRPr="00293FA6" w:rsidRDefault="007E30C1" w:rsidP="00861933">
      <w:pPr>
        <w:rPr>
          <w:rFonts w:cs="Arial"/>
          <w:sz w:val="16"/>
          <w:szCs w:val="16"/>
        </w:rPr>
      </w:pPr>
      <w:r w:rsidRPr="00293FA6">
        <w:rPr>
          <w:rFonts w:cs="Arial"/>
          <w:sz w:val="16"/>
          <w:szCs w:val="16"/>
        </w:rPr>
        <w:t>Annexes à la Section 3</w:t>
      </w:r>
    </w:p>
    <w:p w:rsidR="00861933" w:rsidRPr="00293FA6" w:rsidRDefault="007E30C1" w:rsidP="00861933">
      <w:pPr>
        <w:rPr>
          <w:rFonts w:cs="Arial"/>
          <w:sz w:val="16"/>
          <w:szCs w:val="16"/>
        </w:rPr>
      </w:pPr>
    </w:p>
    <w:p w:rsidR="00861933" w:rsidRPr="00293FA6" w:rsidRDefault="007E30C1" w:rsidP="00861933">
      <w:pPr>
        <w:autoSpaceDE w:val="0"/>
        <w:autoSpaceDN w:val="0"/>
        <w:adjustRightInd w:val="0"/>
        <w:jc w:val="both"/>
        <w:rPr>
          <w:rFonts w:cs="Arial"/>
          <w:b/>
          <w:bCs/>
          <w:color w:val="333333"/>
          <w:sz w:val="16"/>
          <w:szCs w:val="16"/>
          <w:lang w:eastAsia="fr-FR"/>
        </w:rPr>
      </w:pPr>
      <w:r w:rsidRPr="00293FA6">
        <w:rPr>
          <w:rFonts w:cs="Arial"/>
          <w:b/>
          <w:bCs/>
          <w:color w:val="333333"/>
          <w:sz w:val="16"/>
          <w:szCs w:val="16"/>
          <w:lang w:eastAsia="fr-FR"/>
        </w:rPr>
        <w:t>ANNEXE 3A Elaborer un plan pour l’analyse régulière des données de surveillance</w:t>
      </w:r>
    </w:p>
    <w:p w:rsidR="00861933" w:rsidRPr="00293FA6" w:rsidRDefault="007E30C1" w:rsidP="00861933">
      <w:pPr>
        <w:autoSpaceDE w:val="0"/>
        <w:autoSpaceDN w:val="0"/>
        <w:adjustRightInd w:val="0"/>
        <w:jc w:val="both"/>
        <w:rPr>
          <w:rFonts w:cs="Arial"/>
          <w:b/>
          <w:bCs/>
          <w:sz w:val="16"/>
          <w:szCs w:val="16"/>
          <w:lang w:eastAsia="fr-FR"/>
        </w:rPr>
      </w:pPr>
    </w:p>
    <w:p w:rsidR="00861933" w:rsidRPr="00293FA6" w:rsidRDefault="007E30C1" w:rsidP="00861933">
      <w:pPr>
        <w:widowControl w:val="0"/>
        <w:autoSpaceDE w:val="0"/>
        <w:autoSpaceDN w:val="0"/>
        <w:adjustRightInd w:val="0"/>
        <w:spacing w:line="275" w:lineRule="auto"/>
        <w:ind w:right="377"/>
        <w:jc w:val="both"/>
        <w:rPr>
          <w:rFonts w:cs="Arial"/>
          <w:sz w:val="16"/>
          <w:szCs w:val="16"/>
        </w:rPr>
      </w:pPr>
      <w:r w:rsidRPr="00293FA6">
        <w:rPr>
          <w:rFonts w:cs="Arial"/>
          <w:sz w:val="16"/>
          <w:szCs w:val="16"/>
        </w:rPr>
        <w:t xml:space="preserve">Un plan </w:t>
      </w:r>
      <w:r w:rsidRPr="00293FA6">
        <w:rPr>
          <w:rFonts w:cs="Arial"/>
          <w:spacing w:val="-2"/>
          <w:sz w:val="16"/>
          <w:szCs w:val="16"/>
        </w:rPr>
        <w:t>m</w:t>
      </w:r>
      <w:r w:rsidRPr="00293FA6">
        <w:rPr>
          <w:rFonts w:cs="Arial"/>
          <w:spacing w:val="1"/>
          <w:sz w:val="16"/>
          <w:szCs w:val="16"/>
        </w:rPr>
        <w:t>i</w:t>
      </w:r>
      <w:r w:rsidRPr="00293FA6">
        <w:rPr>
          <w:rFonts w:cs="Arial"/>
          <w:sz w:val="16"/>
          <w:szCs w:val="16"/>
        </w:rPr>
        <w:t>ni</w:t>
      </w:r>
      <w:r w:rsidRPr="00293FA6">
        <w:rPr>
          <w:rFonts w:cs="Arial"/>
          <w:spacing w:val="-2"/>
          <w:sz w:val="16"/>
          <w:szCs w:val="16"/>
        </w:rPr>
        <w:t>m</w:t>
      </w:r>
      <w:r w:rsidRPr="00293FA6">
        <w:rPr>
          <w:rFonts w:cs="Arial"/>
          <w:spacing w:val="1"/>
          <w:sz w:val="16"/>
          <w:szCs w:val="16"/>
        </w:rPr>
        <w:t>u</w:t>
      </w:r>
      <w:r w:rsidRPr="00293FA6">
        <w:rPr>
          <w:rFonts w:cs="Arial"/>
          <w:sz w:val="16"/>
          <w:szCs w:val="16"/>
        </w:rPr>
        <w:t>m pour l’analyse régulière des données de surveillance doit co</w:t>
      </w:r>
      <w:r w:rsidRPr="00293FA6">
        <w:rPr>
          <w:rFonts w:cs="Arial"/>
          <w:spacing w:val="-2"/>
          <w:sz w:val="16"/>
          <w:szCs w:val="16"/>
        </w:rPr>
        <w:t>m</w:t>
      </w:r>
      <w:r w:rsidRPr="00293FA6">
        <w:rPr>
          <w:rFonts w:cs="Arial"/>
          <w:sz w:val="16"/>
          <w:szCs w:val="16"/>
        </w:rPr>
        <w:t>porter les tableaux, cartes et graphiques.</w:t>
      </w:r>
    </w:p>
    <w:p w:rsidR="00861933" w:rsidRPr="00293FA6" w:rsidRDefault="007E30C1" w:rsidP="00861933">
      <w:pPr>
        <w:widowControl w:val="0"/>
        <w:autoSpaceDE w:val="0"/>
        <w:autoSpaceDN w:val="0"/>
        <w:adjustRightInd w:val="0"/>
        <w:spacing w:before="9" w:line="110" w:lineRule="exact"/>
        <w:jc w:val="both"/>
        <w:rPr>
          <w:rFonts w:cs="Arial"/>
          <w:sz w:val="16"/>
          <w:szCs w:val="16"/>
        </w:rPr>
      </w:pPr>
    </w:p>
    <w:p w:rsidR="00861933" w:rsidRPr="00293FA6" w:rsidRDefault="007E30C1" w:rsidP="00861933">
      <w:pPr>
        <w:widowControl w:val="0"/>
        <w:autoSpaceDE w:val="0"/>
        <w:autoSpaceDN w:val="0"/>
        <w:adjustRightInd w:val="0"/>
        <w:spacing w:line="200" w:lineRule="exact"/>
        <w:jc w:val="both"/>
        <w:rPr>
          <w:rFonts w:cs="Arial"/>
          <w:sz w:val="16"/>
          <w:szCs w:val="16"/>
        </w:rPr>
      </w:pPr>
    </w:p>
    <w:p w:rsidR="00861933" w:rsidRPr="00293FA6" w:rsidRDefault="007E30C1" w:rsidP="00861933">
      <w:pPr>
        <w:widowControl w:val="0"/>
        <w:autoSpaceDE w:val="0"/>
        <w:autoSpaceDN w:val="0"/>
        <w:adjustRightInd w:val="0"/>
        <w:ind w:left="426" w:hanging="426"/>
        <w:jc w:val="both"/>
        <w:rPr>
          <w:rFonts w:cs="Arial"/>
          <w:sz w:val="16"/>
          <w:szCs w:val="16"/>
        </w:rPr>
      </w:pPr>
      <w:r w:rsidRPr="00293FA6">
        <w:rPr>
          <w:rFonts w:cs="Arial"/>
          <w:sz w:val="16"/>
          <w:szCs w:val="16"/>
        </w:rPr>
        <w:t xml:space="preserve">1. </w:t>
      </w:r>
      <w:r w:rsidRPr="00293FA6">
        <w:rPr>
          <w:rFonts w:cs="Arial"/>
          <w:spacing w:val="48"/>
          <w:sz w:val="16"/>
          <w:szCs w:val="16"/>
        </w:rPr>
        <w:t xml:space="preserve"> </w:t>
      </w:r>
      <w:r w:rsidRPr="00293FA6">
        <w:rPr>
          <w:rFonts w:cs="Arial"/>
          <w:sz w:val="16"/>
          <w:szCs w:val="16"/>
        </w:rPr>
        <w:t>Evaluer l’e</w:t>
      </w:r>
      <w:r w:rsidRPr="00293FA6">
        <w:rPr>
          <w:rFonts w:cs="Arial"/>
          <w:spacing w:val="-1"/>
          <w:sz w:val="16"/>
          <w:szCs w:val="16"/>
        </w:rPr>
        <w:t>x</w:t>
      </w:r>
      <w:r w:rsidRPr="00293FA6">
        <w:rPr>
          <w:rFonts w:cs="Arial"/>
          <w:sz w:val="16"/>
          <w:szCs w:val="16"/>
        </w:rPr>
        <w:t>hausti</w:t>
      </w:r>
      <w:r w:rsidRPr="00293FA6">
        <w:rPr>
          <w:rFonts w:cs="Arial"/>
          <w:spacing w:val="-1"/>
          <w:sz w:val="16"/>
          <w:szCs w:val="16"/>
        </w:rPr>
        <w:t>v</w:t>
      </w:r>
      <w:r w:rsidRPr="00293FA6">
        <w:rPr>
          <w:rFonts w:cs="Arial"/>
          <w:sz w:val="16"/>
          <w:szCs w:val="16"/>
        </w:rPr>
        <w:t xml:space="preserve">ité </w:t>
      </w:r>
      <w:r w:rsidRPr="00293FA6">
        <w:rPr>
          <w:rFonts w:cs="Arial"/>
          <w:sz w:val="16"/>
          <w:szCs w:val="16"/>
        </w:rPr>
        <w:t>et la pro</w:t>
      </w:r>
      <w:r w:rsidRPr="00293FA6">
        <w:rPr>
          <w:rFonts w:cs="Arial"/>
          <w:spacing w:val="-2"/>
          <w:sz w:val="16"/>
          <w:szCs w:val="16"/>
        </w:rPr>
        <w:t>m</w:t>
      </w:r>
      <w:r w:rsidRPr="00293FA6">
        <w:rPr>
          <w:rFonts w:cs="Arial"/>
          <w:sz w:val="16"/>
          <w:szCs w:val="16"/>
        </w:rPr>
        <w:t>ptit</w:t>
      </w:r>
      <w:r w:rsidRPr="00293FA6">
        <w:rPr>
          <w:rFonts w:cs="Arial"/>
          <w:spacing w:val="-1"/>
          <w:sz w:val="16"/>
          <w:szCs w:val="16"/>
        </w:rPr>
        <w:t>u</w:t>
      </w:r>
      <w:r w:rsidRPr="00293FA6">
        <w:rPr>
          <w:rFonts w:cs="Arial"/>
          <w:sz w:val="16"/>
          <w:szCs w:val="16"/>
        </w:rPr>
        <w:t>de de la n</w:t>
      </w:r>
      <w:r w:rsidRPr="00293FA6">
        <w:rPr>
          <w:rFonts w:cs="Arial"/>
          <w:spacing w:val="-1"/>
          <w:sz w:val="16"/>
          <w:szCs w:val="16"/>
        </w:rPr>
        <w:t>o</w:t>
      </w:r>
      <w:r w:rsidRPr="00293FA6">
        <w:rPr>
          <w:rFonts w:cs="Arial"/>
          <w:sz w:val="16"/>
          <w:szCs w:val="16"/>
        </w:rPr>
        <w:t>ti</w:t>
      </w:r>
      <w:r w:rsidRPr="00293FA6">
        <w:rPr>
          <w:rFonts w:cs="Arial"/>
          <w:spacing w:val="-1"/>
          <w:sz w:val="16"/>
          <w:szCs w:val="16"/>
        </w:rPr>
        <w:t>f</w:t>
      </w:r>
      <w:r w:rsidRPr="00293FA6">
        <w:rPr>
          <w:rFonts w:cs="Arial"/>
          <w:spacing w:val="1"/>
          <w:sz w:val="16"/>
          <w:szCs w:val="16"/>
        </w:rPr>
        <w:t>i</w:t>
      </w:r>
      <w:r w:rsidRPr="00293FA6">
        <w:rPr>
          <w:rFonts w:cs="Arial"/>
          <w:sz w:val="16"/>
          <w:szCs w:val="16"/>
        </w:rPr>
        <w:t>cation</w:t>
      </w:r>
    </w:p>
    <w:p w:rsidR="00861933" w:rsidRPr="00293FA6" w:rsidRDefault="007E30C1" w:rsidP="00861933">
      <w:pPr>
        <w:widowControl w:val="0"/>
        <w:autoSpaceDE w:val="0"/>
        <w:autoSpaceDN w:val="0"/>
        <w:adjustRightInd w:val="0"/>
        <w:spacing w:before="9" w:line="150" w:lineRule="exact"/>
        <w:ind w:left="426" w:hanging="426"/>
        <w:jc w:val="both"/>
        <w:rPr>
          <w:rFonts w:cs="Arial"/>
          <w:sz w:val="16"/>
          <w:szCs w:val="16"/>
        </w:rPr>
      </w:pPr>
    </w:p>
    <w:p w:rsidR="00861933" w:rsidRPr="00293FA6" w:rsidRDefault="007E30C1" w:rsidP="00861933">
      <w:pPr>
        <w:widowControl w:val="0"/>
        <w:autoSpaceDE w:val="0"/>
        <w:autoSpaceDN w:val="0"/>
        <w:adjustRightInd w:val="0"/>
        <w:spacing w:line="200" w:lineRule="exact"/>
        <w:ind w:left="426" w:hanging="426"/>
        <w:jc w:val="both"/>
        <w:rPr>
          <w:rFonts w:cs="Arial"/>
          <w:sz w:val="16"/>
          <w:szCs w:val="16"/>
        </w:rPr>
      </w:pPr>
    </w:p>
    <w:p w:rsidR="00861933" w:rsidRPr="00293FA6" w:rsidRDefault="007E30C1" w:rsidP="00861933">
      <w:pPr>
        <w:widowControl w:val="0"/>
        <w:autoSpaceDE w:val="0"/>
        <w:autoSpaceDN w:val="0"/>
        <w:adjustRightInd w:val="0"/>
        <w:ind w:left="426" w:right="273"/>
        <w:jc w:val="both"/>
        <w:rPr>
          <w:rFonts w:cs="Arial"/>
          <w:sz w:val="16"/>
          <w:szCs w:val="16"/>
        </w:rPr>
      </w:pPr>
      <w:r w:rsidRPr="00293FA6">
        <w:rPr>
          <w:rFonts w:cs="Arial"/>
          <w:sz w:val="16"/>
          <w:szCs w:val="16"/>
        </w:rPr>
        <w:t>Une pre</w:t>
      </w:r>
      <w:r w:rsidRPr="00293FA6">
        <w:rPr>
          <w:rFonts w:cs="Arial"/>
          <w:spacing w:val="-2"/>
          <w:sz w:val="16"/>
          <w:szCs w:val="16"/>
        </w:rPr>
        <w:t>m</w:t>
      </w:r>
      <w:r w:rsidRPr="00293FA6">
        <w:rPr>
          <w:rFonts w:cs="Arial"/>
          <w:sz w:val="16"/>
          <w:szCs w:val="16"/>
        </w:rPr>
        <w:t>ière étape essentielle</w:t>
      </w:r>
      <w:r w:rsidRPr="00293FA6">
        <w:rPr>
          <w:rFonts w:cs="Arial"/>
          <w:spacing w:val="-1"/>
          <w:sz w:val="16"/>
          <w:szCs w:val="16"/>
        </w:rPr>
        <w:t xml:space="preserve"> </w:t>
      </w:r>
      <w:r w:rsidRPr="00293FA6">
        <w:rPr>
          <w:rFonts w:cs="Arial"/>
          <w:sz w:val="16"/>
          <w:szCs w:val="16"/>
        </w:rPr>
        <w:t>de l’analyse des données de surveillance consiste à contrôler si les co</w:t>
      </w:r>
      <w:r w:rsidRPr="00293FA6">
        <w:rPr>
          <w:rFonts w:cs="Arial"/>
          <w:spacing w:val="-2"/>
          <w:sz w:val="16"/>
          <w:szCs w:val="16"/>
        </w:rPr>
        <w:t>m</w:t>
      </w:r>
      <w:r w:rsidRPr="00293FA6">
        <w:rPr>
          <w:rFonts w:cs="Arial"/>
          <w:sz w:val="16"/>
          <w:szCs w:val="16"/>
        </w:rPr>
        <w:t>ptes-rendus de surveillance</w:t>
      </w:r>
      <w:r w:rsidRPr="00293FA6">
        <w:rPr>
          <w:rFonts w:cs="Arial"/>
          <w:spacing w:val="-1"/>
          <w:sz w:val="16"/>
          <w:szCs w:val="16"/>
        </w:rPr>
        <w:t xml:space="preserve"> </w:t>
      </w:r>
      <w:r w:rsidRPr="00293FA6">
        <w:rPr>
          <w:rFonts w:cs="Arial"/>
          <w:sz w:val="16"/>
          <w:szCs w:val="16"/>
        </w:rPr>
        <w:t>sont reçus à temps et</w:t>
      </w:r>
      <w:r w:rsidRPr="00293FA6">
        <w:rPr>
          <w:rFonts w:cs="Arial"/>
          <w:spacing w:val="-1"/>
          <w:sz w:val="16"/>
          <w:szCs w:val="16"/>
        </w:rPr>
        <w:t xml:space="preserve"> </w:t>
      </w:r>
      <w:r w:rsidRPr="00293FA6">
        <w:rPr>
          <w:rFonts w:cs="Arial"/>
          <w:sz w:val="16"/>
          <w:szCs w:val="16"/>
        </w:rPr>
        <w:t>si tous les sites de notification ont bien notifié. Cela per</w:t>
      </w:r>
      <w:r w:rsidRPr="00293FA6">
        <w:rPr>
          <w:rFonts w:cs="Arial"/>
          <w:spacing w:val="-2"/>
          <w:sz w:val="16"/>
          <w:szCs w:val="16"/>
        </w:rPr>
        <w:t>m</w:t>
      </w:r>
      <w:r w:rsidRPr="00293FA6">
        <w:rPr>
          <w:rFonts w:cs="Arial"/>
          <w:sz w:val="16"/>
          <w:szCs w:val="16"/>
        </w:rPr>
        <w:t xml:space="preserve">et </w:t>
      </w:r>
      <w:r w:rsidRPr="00293FA6">
        <w:rPr>
          <w:rFonts w:cs="Arial"/>
          <w:sz w:val="16"/>
          <w:szCs w:val="16"/>
        </w:rPr>
        <w:t xml:space="preserve">à l’équipe de surveillance du district (ou autre niveau) </w:t>
      </w:r>
      <w:r w:rsidRPr="00293FA6">
        <w:rPr>
          <w:rFonts w:cs="Arial"/>
          <w:spacing w:val="-1"/>
          <w:sz w:val="16"/>
          <w:szCs w:val="16"/>
        </w:rPr>
        <w:t>d</w:t>
      </w:r>
      <w:r w:rsidRPr="00293FA6">
        <w:rPr>
          <w:rFonts w:cs="Arial"/>
          <w:sz w:val="16"/>
          <w:szCs w:val="16"/>
        </w:rPr>
        <w:t>’i</w:t>
      </w:r>
      <w:r w:rsidRPr="00293FA6">
        <w:rPr>
          <w:rFonts w:cs="Arial"/>
          <w:spacing w:val="-1"/>
          <w:sz w:val="16"/>
          <w:szCs w:val="16"/>
        </w:rPr>
        <w:t>d</w:t>
      </w:r>
      <w:r w:rsidRPr="00293FA6">
        <w:rPr>
          <w:rFonts w:cs="Arial"/>
          <w:sz w:val="16"/>
          <w:szCs w:val="16"/>
        </w:rPr>
        <w:t>enti</w:t>
      </w:r>
      <w:r w:rsidRPr="00293FA6">
        <w:rPr>
          <w:rFonts w:cs="Arial"/>
          <w:spacing w:val="-1"/>
          <w:sz w:val="16"/>
          <w:szCs w:val="16"/>
        </w:rPr>
        <w:t>f</w:t>
      </w:r>
      <w:r w:rsidRPr="00293FA6">
        <w:rPr>
          <w:rFonts w:cs="Arial"/>
          <w:sz w:val="16"/>
          <w:szCs w:val="16"/>
        </w:rPr>
        <w:t>i</w:t>
      </w:r>
      <w:r w:rsidRPr="00293FA6">
        <w:rPr>
          <w:rFonts w:cs="Arial"/>
          <w:spacing w:val="-1"/>
          <w:sz w:val="16"/>
          <w:szCs w:val="16"/>
        </w:rPr>
        <w:t>e</w:t>
      </w:r>
      <w:r w:rsidRPr="00293FA6">
        <w:rPr>
          <w:rFonts w:cs="Arial"/>
          <w:sz w:val="16"/>
          <w:szCs w:val="16"/>
        </w:rPr>
        <w:t xml:space="preserve">r les </w:t>
      </w:r>
      <w:r w:rsidRPr="00293FA6">
        <w:rPr>
          <w:rFonts w:cs="Arial"/>
          <w:spacing w:val="-1"/>
          <w:sz w:val="16"/>
          <w:szCs w:val="16"/>
        </w:rPr>
        <w:t>z</w:t>
      </w:r>
      <w:r w:rsidRPr="00293FA6">
        <w:rPr>
          <w:rFonts w:cs="Arial"/>
          <w:sz w:val="16"/>
          <w:szCs w:val="16"/>
        </w:rPr>
        <w:t>ones</w:t>
      </w:r>
      <w:r w:rsidRPr="00293FA6">
        <w:rPr>
          <w:rFonts w:cs="Arial"/>
          <w:spacing w:val="-1"/>
          <w:sz w:val="16"/>
          <w:szCs w:val="16"/>
        </w:rPr>
        <w:t xml:space="preserve"> </w:t>
      </w:r>
      <w:r w:rsidRPr="00293FA6">
        <w:rPr>
          <w:rFonts w:cs="Arial"/>
          <w:sz w:val="16"/>
          <w:szCs w:val="16"/>
        </w:rPr>
        <w:t>silencieuses (zones où des évène</w:t>
      </w:r>
      <w:r w:rsidRPr="00293FA6">
        <w:rPr>
          <w:rFonts w:cs="Arial"/>
          <w:spacing w:val="-2"/>
          <w:sz w:val="16"/>
          <w:szCs w:val="16"/>
        </w:rPr>
        <w:t>m</w:t>
      </w:r>
      <w:r w:rsidRPr="00293FA6">
        <w:rPr>
          <w:rFonts w:cs="Arial"/>
          <w:sz w:val="16"/>
          <w:szCs w:val="16"/>
        </w:rPr>
        <w:t>ents sanitaires peuvent survenir sans être notifiés) ou les sites de notification</w:t>
      </w:r>
      <w:r w:rsidRPr="00293FA6">
        <w:rPr>
          <w:rFonts w:cs="Arial"/>
          <w:spacing w:val="-1"/>
          <w:sz w:val="16"/>
          <w:szCs w:val="16"/>
        </w:rPr>
        <w:t xml:space="preserve"> </w:t>
      </w:r>
      <w:r w:rsidRPr="00293FA6">
        <w:rPr>
          <w:rFonts w:cs="Arial"/>
          <w:sz w:val="16"/>
          <w:szCs w:val="16"/>
        </w:rPr>
        <w:t>qui ont besoin d’aide pour trans</w:t>
      </w:r>
      <w:r w:rsidRPr="00293FA6">
        <w:rPr>
          <w:rFonts w:cs="Arial"/>
          <w:spacing w:val="-2"/>
          <w:sz w:val="16"/>
          <w:szCs w:val="16"/>
        </w:rPr>
        <w:t>m</w:t>
      </w:r>
      <w:r w:rsidRPr="00293FA6">
        <w:rPr>
          <w:rFonts w:cs="Arial"/>
          <w:sz w:val="16"/>
          <w:szCs w:val="16"/>
        </w:rPr>
        <w:t>ettre leurs co</w:t>
      </w:r>
      <w:r w:rsidRPr="00293FA6">
        <w:rPr>
          <w:rFonts w:cs="Arial"/>
          <w:spacing w:val="-2"/>
          <w:sz w:val="16"/>
          <w:szCs w:val="16"/>
        </w:rPr>
        <w:t>m</w:t>
      </w:r>
      <w:r w:rsidRPr="00293FA6">
        <w:rPr>
          <w:rFonts w:cs="Arial"/>
          <w:sz w:val="16"/>
          <w:szCs w:val="16"/>
        </w:rPr>
        <w:t>ptes-rendus.</w:t>
      </w:r>
    </w:p>
    <w:p w:rsidR="00861933" w:rsidRPr="00293FA6" w:rsidRDefault="007E30C1" w:rsidP="00861933">
      <w:pPr>
        <w:widowControl w:val="0"/>
        <w:autoSpaceDE w:val="0"/>
        <w:autoSpaceDN w:val="0"/>
        <w:adjustRightInd w:val="0"/>
        <w:spacing w:before="9" w:line="110" w:lineRule="exact"/>
        <w:ind w:left="426" w:hanging="426"/>
        <w:jc w:val="both"/>
        <w:rPr>
          <w:rFonts w:cs="Arial"/>
          <w:sz w:val="16"/>
          <w:szCs w:val="16"/>
        </w:rPr>
      </w:pPr>
    </w:p>
    <w:p w:rsidR="00861933" w:rsidRPr="00293FA6" w:rsidRDefault="007E30C1" w:rsidP="00861933">
      <w:pPr>
        <w:widowControl w:val="0"/>
        <w:autoSpaceDE w:val="0"/>
        <w:autoSpaceDN w:val="0"/>
        <w:adjustRightInd w:val="0"/>
        <w:spacing w:line="200" w:lineRule="exact"/>
        <w:ind w:left="426" w:hanging="426"/>
        <w:jc w:val="both"/>
        <w:rPr>
          <w:rFonts w:cs="Arial"/>
          <w:sz w:val="16"/>
          <w:szCs w:val="16"/>
        </w:rPr>
      </w:pPr>
    </w:p>
    <w:p w:rsidR="00861933" w:rsidRPr="00293FA6" w:rsidRDefault="007E30C1" w:rsidP="00861933">
      <w:pPr>
        <w:widowControl w:val="0"/>
        <w:autoSpaceDE w:val="0"/>
        <w:autoSpaceDN w:val="0"/>
        <w:adjustRightInd w:val="0"/>
        <w:ind w:left="426" w:hanging="426"/>
        <w:jc w:val="both"/>
        <w:rPr>
          <w:rFonts w:cs="Arial"/>
          <w:sz w:val="16"/>
          <w:szCs w:val="16"/>
        </w:rPr>
      </w:pPr>
      <w:r w:rsidRPr="00293FA6">
        <w:rPr>
          <w:rFonts w:cs="Arial"/>
          <w:sz w:val="16"/>
          <w:szCs w:val="16"/>
        </w:rPr>
        <w:t xml:space="preserve">2. </w:t>
      </w:r>
      <w:r w:rsidRPr="00293FA6">
        <w:rPr>
          <w:rFonts w:cs="Arial"/>
          <w:spacing w:val="48"/>
          <w:sz w:val="16"/>
          <w:szCs w:val="16"/>
        </w:rPr>
        <w:t xml:space="preserve"> </w:t>
      </w:r>
      <w:r w:rsidRPr="00293FA6">
        <w:rPr>
          <w:rFonts w:cs="Arial"/>
          <w:sz w:val="16"/>
          <w:szCs w:val="16"/>
        </w:rPr>
        <w:t>Calculer pour chaque district (ou autre niveau) des totaux h</w:t>
      </w:r>
      <w:r w:rsidRPr="00293FA6">
        <w:rPr>
          <w:rFonts w:cs="Arial"/>
          <w:spacing w:val="-1"/>
          <w:sz w:val="16"/>
          <w:szCs w:val="16"/>
        </w:rPr>
        <w:t>e</w:t>
      </w:r>
      <w:r w:rsidRPr="00293FA6">
        <w:rPr>
          <w:rFonts w:cs="Arial"/>
          <w:sz w:val="16"/>
          <w:szCs w:val="16"/>
        </w:rPr>
        <w:t>bdo</w:t>
      </w:r>
      <w:r w:rsidRPr="00293FA6">
        <w:rPr>
          <w:rFonts w:cs="Arial"/>
          <w:spacing w:val="-2"/>
          <w:sz w:val="16"/>
          <w:szCs w:val="16"/>
        </w:rPr>
        <w:t>m</w:t>
      </w:r>
      <w:r w:rsidRPr="00293FA6">
        <w:rPr>
          <w:rFonts w:cs="Arial"/>
          <w:sz w:val="16"/>
          <w:szCs w:val="16"/>
        </w:rPr>
        <w:t xml:space="preserve">adaires (ou </w:t>
      </w:r>
      <w:r w:rsidRPr="00293FA6">
        <w:rPr>
          <w:rFonts w:cs="Arial"/>
          <w:spacing w:val="-2"/>
          <w:sz w:val="16"/>
          <w:szCs w:val="16"/>
        </w:rPr>
        <w:t>m</w:t>
      </w:r>
      <w:r w:rsidRPr="00293FA6">
        <w:rPr>
          <w:rFonts w:cs="Arial"/>
          <w:sz w:val="16"/>
          <w:szCs w:val="16"/>
        </w:rPr>
        <w:t>ensu</w:t>
      </w:r>
      <w:r w:rsidRPr="00293FA6">
        <w:rPr>
          <w:rFonts w:cs="Arial"/>
          <w:spacing w:val="1"/>
          <w:sz w:val="16"/>
          <w:szCs w:val="16"/>
        </w:rPr>
        <w:t>e</w:t>
      </w:r>
      <w:r w:rsidRPr="00293FA6">
        <w:rPr>
          <w:rFonts w:cs="Arial"/>
          <w:sz w:val="16"/>
          <w:szCs w:val="16"/>
        </w:rPr>
        <w:t>ls).</w:t>
      </w:r>
    </w:p>
    <w:p w:rsidR="00861933" w:rsidRPr="00293FA6" w:rsidRDefault="007E30C1" w:rsidP="00861933">
      <w:pPr>
        <w:widowControl w:val="0"/>
        <w:autoSpaceDE w:val="0"/>
        <w:autoSpaceDN w:val="0"/>
        <w:adjustRightInd w:val="0"/>
        <w:spacing w:before="42"/>
        <w:ind w:left="426" w:right="537" w:hanging="426"/>
        <w:jc w:val="both"/>
        <w:rPr>
          <w:rFonts w:cs="Arial"/>
          <w:sz w:val="16"/>
          <w:szCs w:val="16"/>
        </w:rPr>
      </w:pPr>
      <w:r w:rsidRPr="00293FA6">
        <w:rPr>
          <w:rFonts w:cs="Arial"/>
          <w:sz w:val="16"/>
          <w:szCs w:val="16"/>
        </w:rPr>
        <w:t xml:space="preserve">      Mettre à jo</w:t>
      </w:r>
      <w:r w:rsidRPr="00293FA6">
        <w:rPr>
          <w:rFonts w:cs="Arial"/>
          <w:spacing w:val="-1"/>
          <w:sz w:val="16"/>
          <w:szCs w:val="16"/>
        </w:rPr>
        <w:t>u</w:t>
      </w:r>
      <w:r w:rsidRPr="00293FA6">
        <w:rPr>
          <w:rFonts w:cs="Arial"/>
          <w:sz w:val="16"/>
          <w:szCs w:val="16"/>
        </w:rPr>
        <w:t>r le no</w:t>
      </w:r>
      <w:r w:rsidRPr="00293FA6">
        <w:rPr>
          <w:rFonts w:cs="Arial"/>
          <w:spacing w:val="-2"/>
          <w:sz w:val="16"/>
          <w:szCs w:val="16"/>
        </w:rPr>
        <w:t>m</w:t>
      </w:r>
      <w:r w:rsidRPr="00293FA6">
        <w:rPr>
          <w:rFonts w:cs="Arial"/>
          <w:sz w:val="16"/>
          <w:szCs w:val="16"/>
        </w:rPr>
        <w:t>bre de cas et de décès notifiés sur to</w:t>
      </w:r>
      <w:r w:rsidRPr="00293FA6">
        <w:rPr>
          <w:rFonts w:cs="Arial"/>
          <w:spacing w:val="-1"/>
          <w:sz w:val="16"/>
          <w:szCs w:val="16"/>
        </w:rPr>
        <w:t>u</w:t>
      </w:r>
      <w:r w:rsidRPr="00293FA6">
        <w:rPr>
          <w:rFonts w:cs="Arial"/>
          <w:spacing w:val="1"/>
          <w:sz w:val="16"/>
          <w:szCs w:val="16"/>
        </w:rPr>
        <w:t>t</w:t>
      </w:r>
      <w:r w:rsidRPr="00293FA6">
        <w:rPr>
          <w:rFonts w:cs="Arial"/>
          <w:sz w:val="16"/>
          <w:szCs w:val="16"/>
        </w:rPr>
        <w:t>e l’année. Cette synthèse d’infor</w:t>
      </w:r>
      <w:r w:rsidRPr="00293FA6">
        <w:rPr>
          <w:rFonts w:cs="Arial"/>
          <w:spacing w:val="-2"/>
          <w:sz w:val="16"/>
          <w:szCs w:val="16"/>
        </w:rPr>
        <w:t>m</w:t>
      </w:r>
      <w:r w:rsidRPr="00293FA6">
        <w:rPr>
          <w:rFonts w:cs="Arial"/>
          <w:sz w:val="16"/>
          <w:szCs w:val="16"/>
        </w:rPr>
        <w:t>ation per</w:t>
      </w:r>
      <w:r w:rsidRPr="00293FA6">
        <w:rPr>
          <w:rFonts w:cs="Arial"/>
          <w:spacing w:val="-2"/>
          <w:sz w:val="16"/>
          <w:szCs w:val="16"/>
        </w:rPr>
        <w:t>m</w:t>
      </w:r>
      <w:r w:rsidRPr="00293FA6">
        <w:rPr>
          <w:rFonts w:cs="Arial"/>
          <w:sz w:val="16"/>
          <w:szCs w:val="16"/>
        </w:rPr>
        <w:t>et de décrire plus facile</w:t>
      </w:r>
      <w:r w:rsidRPr="00293FA6">
        <w:rPr>
          <w:rFonts w:cs="Arial"/>
          <w:spacing w:val="-2"/>
          <w:sz w:val="16"/>
          <w:szCs w:val="16"/>
        </w:rPr>
        <w:t>m</w:t>
      </w:r>
      <w:r w:rsidRPr="00293FA6">
        <w:rPr>
          <w:rFonts w:cs="Arial"/>
          <w:sz w:val="16"/>
          <w:szCs w:val="16"/>
        </w:rPr>
        <w:t xml:space="preserve">ent ce qui s’est passé </w:t>
      </w:r>
      <w:r w:rsidRPr="00293FA6">
        <w:rPr>
          <w:rFonts w:cs="Arial"/>
          <w:sz w:val="16"/>
          <w:szCs w:val="16"/>
        </w:rPr>
        <w:t>dans</w:t>
      </w:r>
      <w:r w:rsidRPr="00293FA6">
        <w:rPr>
          <w:rFonts w:cs="Arial"/>
          <w:spacing w:val="-1"/>
          <w:sz w:val="16"/>
          <w:szCs w:val="16"/>
        </w:rPr>
        <w:t xml:space="preserve"> </w:t>
      </w:r>
      <w:r w:rsidRPr="00293FA6">
        <w:rPr>
          <w:rFonts w:cs="Arial"/>
          <w:sz w:val="16"/>
          <w:szCs w:val="16"/>
        </w:rPr>
        <w:t>la</w:t>
      </w:r>
      <w:r w:rsidRPr="00293FA6">
        <w:rPr>
          <w:rFonts w:cs="Arial"/>
          <w:spacing w:val="-1"/>
          <w:sz w:val="16"/>
          <w:szCs w:val="16"/>
        </w:rPr>
        <w:t xml:space="preserve"> </w:t>
      </w:r>
      <w:r w:rsidRPr="00293FA6">
        <w:rPr>
          <w:rFonts w:cs="Arial"/>
          <w:sz w:val="16"/>
          <w:szCs w:val="16"/>
        </w:rPr>
        <w:t>période</w:t>
      </w:r>
      <w:r w:rsidRPr="00293FA6">
        <w:rPr>
          <w:rFonts w:cs="Arial"/>
          <w:spacing w:val="-1"/>
          <w:sz w:val="16"/>
          <w:szCs w:val="16"/>
        </w:rPr>
        <w:t xml:space="preserve"> </w:t>
      </w:r>
      <w:r w:rsidRPr="00293FA6">
        <w:rPr>
          <w:rFonts w:cs="Arial"/>
          <w:sz w:val="16"/>
          <w:szCs w:val="16"/>
        </w:rPr>
        <w:t>de notification donnée.</w:t>
      </w:r>
    </w:p>
    <w:p w:rsidR="00861933" w:rsidRPr="00293FA6" w:rsidRDefault="007E30C1" w:rsidP="00861933">
      <w:pPr>
        <w:widowControl w:val="0"/>
        <w:autoSpaceDE w:val="0"/>
        <w:autoSpaceDN w:val="0"/>
        <w:adjustRightInd w:val="0"/>
        <w:spacing w:before="9" w:line="110" w:lineRule="exact"/>
        <w:ind w:left="426" w:hanging="426"/>
        <w:jc w:val="both"/>
        <w:rPr>
          <w:rFonts w:cs="Arial"/>
          <w:sz w:val="16"/>
          <w:szCs w:val="16"/>
        </w:rPr>
      </w:pPr>
    </w:p>
    <w:p w:rsidR="00861933" w:rsidRPr="00293FA6" w:rsidRDefault="007E30C1" w:rsidP="00861933">
      <w:pPr>
        <w:widowControl w:val="0"/>
        <w:autoSpaceDE w:val="0"/>
        <w:autoSpaceDN w:val="0"/>
        <w:adjustRightInd w:val="0"/>
        <w:spacing w:line="200" w:lineRule="exact"/>
        <w:ind w:left="426" w:hanging="426"/>
        <w:jc w:val="both"/>
        <w:rPr>
          <w:rFonts w:cs="Arial"/>
          <w:sz w:val="16"/>
          <w:szCs w:val="16"/>
        </w:rPr>
      </w:pPr>
    </w:p>
    <w:p w:rsidR="00861933" w:rsidRPr="00293FA6" w:rsidRDefault="007E30C1" w:rsidP="00861933">
      <w:pPr>
        <w:widowControl w:val="0"/>
        <w:autoSpaceDE w:val="0"/>
        <w:autoSpaceDN w:val="0"/>
        <w:adjustRightInd w:val="0"/>
        <w:spacing w:line="275" w:lineRule="auto"/>
        <w:ind w:left="426" w:right="66" w:hanging="426"/>
        <w:jc w:val="both"/>
        <w:rPr>
          <w:rFonts w:cs="Arial"/>
          <w:sz w:val="16"/>
          <w:szCs w:val="16"/>
        </w:rPr>
      </w:pPr>
      <w:r w:rsidRPr="00293FA6">
        <w:rPr>
          <w:rFonts w:cs="Arial"/>
          <w:sz w:val="16"/>
          <w:szCs w:val="16"/>
        </w:rPr>
        <w:t xml:space="preserve">3. </w:t>
      </w:r>
      <w:r w:rsidRPr="00293FA6">
        <w:rPr>
          <w:rFonts w:cs="Arial"/>
          <w:spacing w:val="48"/>
          <w:sz w:val="16"/>
          <w:szCs w:val="16"/>
        </w:rPr>
        <w:t xml:space="preserve"> </w:t>
      </w:r>
      <w:r w:rsidRPr="00293FA6">
        <w:rPr>
          <w:rFonts w:cs="Arial"/>
          <w:sz w:val="16"/>
          <w:szCs w:val="16"/>
        </w:rPr>
        <w:t>Préparer des totaux récapitulatifs des cas, des décès et des taux de létalité,</w:t>
      </w:r>
      <w:r w:rsidRPr="00293FA6">
        <w:rPr>
          <w:rFonts w:cs="Arial"/>
          <w:spacing w:val="-1"/>
          <w:sz w:val="16"/>
          <w:szCs w:val="16"/>
        </w:rPr>
        <w:t xml:space="preserve"> </w:t>
      </w:r>
      <w:r w:rsidRPr="00293FA6">
        <w:rPr>
          <w:rFonts w:cs="Arial"/>
          <w:sz w:val="16"/>
          <w:szCs w:val="16"/>
        </w:rPr>
        <w:t>depuis</w:t>
      </w:r>
      <w:r w:rsidRPr="00293FA6">
        <w:rPr>
          <w:rFonts w:cs="Arial"/>
          <w:spacing w:val="-1"/>
          <w:sz w:val="16"/>
          <w:szCs w:val="16"/>
        </w:rPr>
        <w:t xml:space="preserve"> </w:t>
      </w:r>
      <w:r w:rsidRPr="00293FA6">
        <w:rPr>
          <w:rFonts w:cs="Arial"/>
          <w:sz w:val="16"/>
          <w:szCs w:val="16"/>
        </w:rPr>
        <w:t>le</w:t>
      </w:r>
      <w:r w:rsidRPr="00293FA6">
        <w:rPr>
          <w:rFonts w:cs="Arial"/>
          <w:spacing w:val="-1"/>
          <w:sz w:val="16"/>
          <w:szCs w:val="16"/>
        </w:rPr>
        <w:t xml:space="preserve"> </w:t>
      </w:r>
      <w:r w:rsidRPr="00293FA6">
        <w:rPr>
          <w:rFonts w:cs="Arial"/>
          <w:sz w:val="16"/>
          <w:szCs w:val="16"/>
        </w:rPr>
        <w:t>début de la période de notification.</w:t>
      </w:r>
    </w:p>
    <w:p w:rsidR="00861933" w:rsidRPr="00293FA6" w:rsidRDefault="007E30C1" w:rsidP="00861933">
      <w:pPr>
        <w:widowControl w:val="0"/>
        <w:autoSpaceDE w:val="0"/>
        <w:autoSpaceDN w:val="0"/>
        <w:adjustRightInd w:val="0"/>
        <w:spacing w:before="9" w:line="110" w:lineRule="exact"/>
        <w:ind w:left="426" w:hanging="426"/>
        <w:jc w:val="both"/>
        <w:rPr>
          <w:rFonts w:cs="Arial"/>
          <w:sz w:val="16"/>
          <w:szCs w:val="16"/>
        </w:rPr>
      </w:pPr>
    </w:p>
    <w:p w:rsidR="00861933" w:rsidRPr="00293FA6" w:rsidRDefault="007E30C1" w:rsidP="00861933">
      <w:pPr>
        <w:widowControl w:val="0"/>
        <w:autoSpaceDE w:val="0"/>
        <w:autoSpaceDN w:val="0"/>
        <w:adjustRightInd w:val="0"/>
        <w:spacing w:line="200" w:lineRule="exact"/>
        <w:ind w:left="426" w:hanging="426"/>
        <w:jc w:val="both"/>
        <w:rPr>
          <w:rFonts w:cs="Arial"/>
          <w:sz w:val="16"/>
          <w:szCs w:val="16"/>
        </w:rPr>
      </w:pPr>
    </w:p>
    <w:p w:rsidR="00861933" w:rsidRPr="00293FA6" w:rsidRDefault="007E30C1" w:rsidP="00861933">
      <w:pPr>
        <w:widowControl w:val="0"/>
        <w:autoSpaceDE w:val="0"/>
        <w:autoSpaceDN w:val="0"/>
        <w:adjustRightInd w:val="0"/>
        <w:ind w:left="426" w:right="559" w:hanging="426"/>
        <w:jc w:val="both"/>
        <w:rPr>
          <w:rFonts w:cs="Arial"/>
          <w:sz w:val="16"/>
          <w:szCs w:val="16"/>
        </w:rPr>
      </w:pPr>
      <w:r w:rsidRPr="00293FA6">
        <w:rPr>
          <w:rFonts w:cs="Arial"/>
          <w:sz w:val="16"/>
          <w:szCs w:val="16"/>
        </w:rPr>
        <w:t xml:space="preserve">4. </w:t>
      </w:r>
      <w:r w:rsidRPr="00293FA6">
        <w:rPr>
          <w:rFonts w:cs="Arial"/>
          <w:spacing w:val="48"/>
          <w:sz w:val="16"/>
          <w:szCs w:val="16"/>
        </w:rPr>
        <w:t xml:space="preserve"> </w:t>
      </w:r>
      <w:r w:rsidRPr="00293FA6">
        <w:rPr>
          <w:rFonts w:cs="Arial"/>
          <w:sz w:val="16"/>
          <w:szCs w:val="16"/>
        </w:rPr>
        <w:t>Utili</w:t>
      </w:r>
      <w:r w:rsidRPr="00293FA6">
        <w:rPr>
          <w:rFonts w:cs="Arial"/>
          <w:spacing w:val="-1"/>
          <w:sz w:val="16"/>
          <w:szCs w:val="16"/>
        </w:rPr>
        <w:t>s</w:t>
      </w:r>
      <w:r w:rsidRPr="00293FA6">
        <w:rPr>
          <w:rFonts w:cs="Arial"/>
          <w:sz w:val="16"/>
          <w:szCs w:val="16"/>
        </w:rPr>
        <w:t xml:space="preserve">er les </w:t>
      </w:r>
      <w:r w:rsidRPr="00293FA6">
        <w:rPr>
          <w:rFonts w:cs="Arial"/>
          <w:spacing w:val="-1"/>
          <w:sz w:val="16"/>
          <w:szCs w:val="16"/>
        </w:rPr>
        <w:t>v</w:t>
      </w:r>
      <w:r w:rsidRPr="00293FA6">
        <w:rPr>
          <w:rFonts w:cs="Arial"/>
          <w:sz w:val="16"/>
          <w:szCs w:val="16"/>
        </w:rPr>
        <w:t>aria</w:t>
      </w:r>
      <w:r w:rsidRPr="00293FA6">
        <w:rPr>
          <w:rFonts w:cs="Arial"/>
          <w:spacing w:val="-1"/>
          <w:sz w:val="16"/>
          <w:szCs w:val="16"/>
        </w:rPr>
        <w:t>b</w:t>
      </w:r>
      <w:r w:rsidRPr="00293FA6">
        <w:rPr>
          <w:rFonts w:cs="Arial"/>
          <w:sz w:val="16"/>
          <w:szCs w:val="16"/>
        </w:rPr>
        <w:t>les gé</w:t>
      </w:r>
      <w:r w:rsidRPr="00293FA6">
        <w:rPr>
          <w:rFonts w:cs="Arial"/>
          <w:spacing w:val="-1"/>
          <w:sz w:val="16"/>
          <w:szCs w:val="16"/>
        </w:rPr>
        <w:t>o</w:t>
      </w:r>
      <w:r w:rsidRPr="00293FA6">
        <w:rPr>
          <w:rFonts w:cs="Arial"/>
          <w:sz w:val="16"/>
          <w:szCs w:val="16"/>
        </w:rPr>
        <w:t>graphiques (hôpitaux,</w:t>
      </w:r>
      <w:r w:rsidRPr="00293FA6">
        <w:rPr>
          <w:rFonts w:cs="Arial"/>
          <w:spacing w:val="-1"/>
          <w:sz w:val="16"/>
          <w:szCs w:val="16"/>
        </w:rPr>
        <w:t xml:space="preserve"> </w:t>
      </w:r>
      <w:r w:rsidRPr="00293FA6">
        <w:rPr>
          <w:rFonts w:cs="Arial"/>
          <w:sz w:val="16"/>
          <w:szCs w:val="16"/>
        </w:rPr>
        <w:t>lieu de rési</w:t>
      </w:r>
      <w:r w:rsidRPr="00293FA6">
        <w:rPr>
          <w:rFonts w:cs="Arial"/>
          <w:spacing w:val="-1"/>
          <w:sz w:val="16"/>
          <w:szCs w:val="16"/>
        </w:rPr>
        <w:t>d</w:t>
      </w:r>
      <w:r w:rsidRPr="00293FA6">
        <w:rPr>
          <w:rFonts w:cs="Arial"/>
          <w:sz w:val="16"/>
          <w:szCs w:val="16"/>
        </w:rPr>
        <w:t>e</w:t>
      </w:r>
      <w:r w:rsidRPr="00293FA6">
        <w:rPr>
          <w:rFonts w:cs="Arial"/>
          <w:spacing w:val="-1"/>
          <w:sz w:val="16"/>
          <w:szCs w:val="16"/>
        </w:rPr>
        <w:t>n</w:t>
      </w:r>
      <w:r w:rsidRPr="00293FA6">
        <w:rPr>
          <w:rFonts w:cs="Arial"/>
          <w:sz w:val="16"/>
          <w:szCs w:val="16"/>
        </w:rPr>
        <w:t xml:space="preserve">ce, site de </w:t>
      </w:r>
      <w:r w:rsidRPr="00293FA6">
        <w:rPr>
          <w:rFonts w:cs="Arial"/>
          <w:spacing w:val="-1"/>
          <w:sz w:val="16"/>
          <w:szCs w:val="16"/>
        </w:rPr>
        <w:t>n</w:t>
      </w:r>
      <w:r w:rsidRPr="00293FA6">
        <w:rPr>
          <w:rFonts w:cs="Arial"/>
          <w:sz w:val="16"/>
          <w:szCs w:val="16"/>
        </w:rPr>
        <w:t>ot</w:t>
      </w:r>
      <w:r w:rsidRPr="00293FA6">
        <w:rPr>
          <w:rFonts w:cs="Arial"/>
          <w:sz w:val="16"/>
          <w:szCs w:val="16"/>
        </w:rPr>
        <w:t>ification, voisinages, village, etc.) pour étudier la r</w:t>
      </w:r>
      <w:r w:rsidRPr="00293FA6">
        <w:rPr>
          <w:rFonts w:cs="Arial"/>
          <w:spacing w:val="2"/>
          <w:sz w:val="16"/>
          <w:szCs w:val="16"/>
        </w:rPr>
        <w:t>é</w:t>
      </w:r>
      <w:r w:rsidRPr="00293FA6">
        <w:rPr>
          <w:rFonts w:cs="Arial"/>
          <w:sz w:val="16"/>
          <w:szCs w:val="16"/>
        </w:rPr>
        <w:t>partition des cas en</w:t>
      </w:r>
      <w:r w:rsidRPr="00293FA6">
        <w:rPr>
          <w:rFonts w:cs="Arial"/>
          <w:spacing w:val="-1"/>
          <w:sz w:val="16"/>
          <w:szCs w:val="16"/>
        </w:rPr>
        <w:t xml:space="preserve"> </w:t>
      </w:r>
      <w:r w:rsidRPr="00293FA6">
        <w:rPr>
          <w:rFonts w:cs="Arial"/>
          <w:sz w:val="16"/>
          <w:szCs w:val="16"/>
        </w:rPr>
        <w:t>fonction du lieu. Cette in</w:t>
      </w:r>
      <w:r w:rsidRPr="00293FA6">
        <w:rPr>
          <w:rFonts w:cs="Arial"/>
          <w:spacing w:val="-1"/>
          <w:sz w:val="16"/>
          <w:szCs w:val="16"/>
        </w:rPr>
        <w:t>f</w:t>
      </w:r>
      <w:r w:rsidRPr="00293FA6">
        <w:rPr>
          <w:rFonts w:cs="Arial"/>
          <w:sz w:val="16"/>
          <w:szCs w:val="16"/>
        </w:rPr>
        <w:t>or</w:t>
      </w:r>
      <w:r w:rsidRPr="00293FA6">
        <w:rPr>
          <w:rFonts w:cs="Arial"/>
          <w:spacing w:val="-2"/>
          <w:sz w:val="16"/>
          <w:szCs w:val="16"/>
        </w:rPr>
        <w:t>m</w:t>
      </w:r>
      <w:r w:rsidRPr="00293FA6">
        <w:rPr>
          <w:rFonts w:cs="Arial"/>
          <w:sz w:val="16"/>
          <w:szCs w:val="16"/>
        </w:rPr>
        <w:t xml:space="preserve">ation </w:t>
      </w:r>
      <w:r w:rsidRPr="00293FA6">
        <w:rPr>
          <w:rFonts w:cs="Arial"/>
          <w:spacing w:val="-1"/>
          <w:sz w:val="16"/>
          <w:szCs w:val="16"/>
        </w:rPr>
        <w:t>f</w:t>
      </w:r>
      <w:r w:rsidRPr="00293FA6">
        <w:rPr>
          <w:rFonts w:cs="Arial"/>
          <w:sz w:val="16"/>
          <w:szCs w:val="16"/>
        </w:rPr>
        <w:t>acilitera l</w:t>
      </w:r>
      <w:r w:rsidRPr="00293FA6">
        <w:rPr>
          <w:rFonts w:cs="Arial"/>
          <w:spacing w:val="-1"/>
          <w:sz w:val="16"/>
          <w:szCs w:val="16"/>
        </w:rPr>
        <w:t>’</w:t>
      </w:r>
      <w:r w:rsidRPr="00293FA6">
        <w:rPr>
          <w:rFonts w:cs="Arial"/>
          <w:sz w:val="16"/>
          <w:szCs w:val="16"/>
        </w:rPr>
        <w:t>identi</w:t>
      </w:r>
      <w:r w:rsidRPr="00293FA6">
        <w:rPr>
          <w:rFonts w:cs="Arial"/>
          <w:spacing w:val="-1"/>
          <w:sz w:val="16"/>
          <w:szCs w:val="16"/>
        </w:rPr>
        <w:t>f</w:t>
      </w:r>
      <w:r w:rsidRPr="00293FA6">
        <w:rPr>
          <w:rFonts w:cs="Arial"/>
          <w:sz w:val="16"/>
          <w:szCs w:val="16"/>
        </w:rPr>
        <w:t>ic</w:t>
      </w:r>
      <w:r w:rsidRPr="00293FA6">
        <w:rPr>
          <w:rFonts w:cs="Arial"/>
          <w:spacing w:val="-1"/>
          <w:sz w:val="16"/>
          <w:szCs w:val="16"/>
        </w:rPr>
        <w:t>a</w:t>
      </w:r>
      <w:r w:rsidRPr="00293FA6">
        <w:rPr>
          <w:rFonts w:cs="Arial"/>
          <w:sz w:val="16"/>
          <w:szCs w:val="16"/>
        </w:rPr>
        <w:t>tion</w:t>
      </w:r>
      <w:r w:rsidRPr="00293FA6">
        <w:rPr>
          <w:rFonts w:cs="Arial"/>
          <w:spacing w:val="-2"/>
          <w:sz w:val="16"/>
          <w:szCs w:val="16"/>
        </w:rPr>
        <w:t xml:space="preserve"> </w:t>
      </w:r>
      <w:r w:rsidRPr="00293FA6">
        <w:rPr>
          <w:rFonts w:cs="Arial"/>
          <w:sz w:val="16"/>
          <w:szCs w:val="16"/>
        </w:rPr>
        <w:t>des zones à risque.</w:t>
      </w:r>
    </w:p>
    <w:p w:rsidR="00861933" w:rsidRPr="00293FA6" w:rsidRDefault="007E30C1" w:rsidP="00A207F2">
      <w:pPr>
        <w:widowControl w:val="0"/>
        <w:autoSpaceDE w:val="0"/>
        <w:autoSpaceDN w:val="0"/>
        <w:adjustRightInd w:val="0"/>
        <w:spacing w:line="200" w:lineRule="exact"/>
        <w:jc w:val="both"/>
        <w:rPr>
          <w:rFonts w:cs="Arial"/>
          <w:sz w:val="16"/>
          <w:szCs w:val="16"/>
        </w:rPr>
      </w:pPr>
    </w:p>
    <w:p w:rsidR="00861933" w:rsidRPr="00293FA6" w:rsidRDefault="007E30C1" w:rsidP="00861933">
      <w:pPr>
        <w:widowControl w:val="0"/>
        <w:autoSpaceDE w:val="0"/>
        <w:autoSpaceDN w:val="0"/>
        <w:adjustRightInd w:val="0"/>
        <w:ind w:left="426" w:right="92" w:hanging="426"/>
        <w:jc w:val="both"/>
        <w:rPr>
          <w:rFonts w:cs="Arial"/>
          <w:sz w:val="16"/>
          <w:szCs w:val="16"/>
        </w:rPr>
      </w:pPr>
      <w:r w:rsidRPr="00293FA6">
        <w:rPr>
          <w:rFonts w:cs="Arial"/>
          <w:sz w:val="16"/>
          <w:szCs w:val="16"/>
        </w:rPr>
        <w:t xml:space="preserve">5. </w:t>
      </w:r>
      <w:r w:rsidRPr="00293FA6">
        <w:rPr>
          <w:rFonts w:cs="Arial"/>
          <w:spacing w:val="48"/>
          <w:sz w:val="16"/>
          <w:szCs w:val="16"/>
        </w:rPr>
        <w:t xml:space="preserve"> </w:t>
      </w:r>
      <w:r w:rsidRPr="00293FA6">
        <w:rPr>
          <w:rFonts w:cs="Arial"/>
          <w:sz w:val="16"/>
          <w:szCs w:val="16"/>
        </w:rPr>
        <w:t xml:space="preserve">Analyser les tendances, au </w:t>
      </w:r>
      <w:r w:rsidRPr="00293FA6">
        <w:rPr>
          <w:rFonts w:cs="Arial"/>
          <w:spacing w:val="-2"/>
          <w:sz w:val="16"/>
          <w:szCs w:val="16"/>
        </w:rPr>
        <w:t>m</w:t>
      </w:r>
      <w:r w:rsidRPr="00293FA6">
        <w:rPr>
          <w:rFonts w:cs="Arial"/>
          <w:sz w:val="16"/>
          <w:szCs w:val="16"/>
        </w:rPr>
        <w:t xml:space="preserve">oins pour les </w:t>
      </w:r>
      <w:r w:rsidRPr="00293FA6">
        <w:rPr>
          <w:rFonts w:cs="Arial"/>
          <w:spacing w:val="-2"/>
          <w:sz w:val="16"/>
          <w:szCs w:val="16"/>
        </w:rPr>
        <w:t>m</w:t>
      </w:r>
      <w:r w:rsidRPr="00293FA6">
        <w:rPr>
          <w:rFonts w:cs="Arial"/>
          <w:sz w:val="16"/>
          <w:szCs w:val="16"/>
        </w:rPr>
        <w:t>ala</w:t>
      </w:r>
      <w:r w:rsidRPr="00293FA6">
        <w:rPr>
          <w:rFonts w:cs="Arial"/>
          <w:spacing w:val="-1"/>
          <w:sz w:val="16"/>
          <w:szCs w:val="16"/>
        </w:rPr>
        <w:t>d</w:t>
      </w:r>
      <w:r w:rsidRPr="00293FA6">
        <w:rPr>
          <w:rFonts w:cs="Arial"/>
          <w:spacing w:val="1"/>
          <w:sz w:val="16"/>
          <w:szCs w:val="16"/>
        </w:rPr>
        <w:t>i</w:t>
      </w:r>
      <w:r w:rsidRPr="00293FA6">
        <w:rPr>
          <w:rFonts w:cs="Arial"/>
          <w:sz w:val="16"/>
          <w:szCs w:val="16"/>
        </w:rPr>
        <w:t>es p</w:t>
      </w:r>
      <w:r w:rsidRPr="00293FA6">
        <w:rPr>
          <w:rFonts w:cs="Arial"/>
          <w:spacing w:val="-1"/>
          <w:sz w:val="16"/>
          <w:szCs w:val="16"/>
        </w:rPr>
        <w:t>r</w:t>
      </w:r>
      <w:r w:rsidRPr="00293FA6">
        <w:rPr>
          <w:rFonts w:cs="Arial"/>
          <w:sz w:val="16"/>
          <w:szCs w:val="16"/>
        </w:rPr>
        <w:t>io</w:t>
      </w:r>
      <w:r w:rsidRPr="00293FA6">
        <w:rPr>
          <w:rFonts w:cs="Arial"/>
          <w:spacing w:val="-1"/>
          <w:sz w:val="16"/>
          <w:szCs w:val="16"/>
        </w:rPr>
        <w:t>r</w:t>
      </w:r>
      <w:r w:rsidRPr="00293FA6">
        <w:rPr>
          <w:rFonts w:cs="Arial"/>
          <w:sz w:val="16"/>
          <w:szCs w:val="16"/>
        </w:rPr>
        <w:t>it</w:t>
      </w:r>
      <w:r w:rsidRPr="00293FA6">
        <w:rPr>
          <w:rFonts w:cs="Arial"/>
          <w:spacing w:val="-1"/>
          <w:sz w:val="16"/>
          <w:szCs w:val="16"/>
        </w:rPr>
        <w:t>a</w:t>
      </w:r>
      <w:r w:rsidRPr="00293FA6">
        <w:rPr>
          <w:rFonts w:cs="Arial"/>
          <w:sz w:val="16"/>
          <w:szCs w:val="16"/>
        </w:rPr>
        <w:t>i</w:t>
      </w:r>
      <w:r w:rsidRPr="00293FA6">
        <w:rPr>
          <w:rFonts w:cs="Arial"/>
          <w:spacing w:val="-1"/>
          <w:sz w:val="16"/>
          <w:szCs w:val="16"/>
        </w:rPr>
        <w:t>r</w:t>
      </w:r>
      <w:r w:rsidRPr="00293FA6">
        <w:rPr>
          <w:rFonts w:cs="Arial"/>
          <w:sz w:val="16"/>
          <w:szCs w:val="16"/>
        </w:rPr>
        <w:t xml:space="preserve">es dans le district. Suivre les variations </w:t>
      </w:r>
      <w:r w:rsidRPr="00293FA6">
        <w:rPr>
          <w:rFonts w:cs="Arial"/>
          <w:spacing w:val="-1"/>
          <w:sz w:val="16"/>
          <w:szCs w:val="16"/>
        </w:rPr>
        <w:t>d</w:t>
      </w:r>
      <w:r w:rsidRPr="00293FA6">
        <w:rPr>
          <w:rFonts w:cs="Arial"/>
          <w:sz w:val="16"/>
          <w:szCs w:val="16"/>
        </w:rPr>
        <w:t>es no</w:t>
      </w:r>
      <w:r w:rsidRPr="00293FA6">
        <w:rPr>
          <w:rFonts w:cs="Arial"/>
          <w:spacing w:val="-2"/>
          <w:sz w:val="16"/>
          <w:szCs w:val="16"/>
        </w:rPr>
        <w:t>m</w:t>
      </w:r>
      <w:r w:rsidRPr="00293FA6">
        <w:rPr>
          <w:rFonts w:cs="Arial"/>
          <w:sz w:val="16"/>
          <w:szCs w:val="16"/>
        </w:rPr>
        <w:t>bres de cas et de décès</w:t>
      </w:r>
      <w:r w:rsidRPr="00293FA6">
        <w:rPr>
          <w:rFonts w:cs="Arial"/>
          <w:spacing w:val="1"/>
          <w:sz w:val="16"/>
          <w:szCs w:val="16"/>
        </w:rPr>
        <w:t xml:space="preserve"> </w:t>
      </w:r>
      <w:r w:rsidRPr="00293FA6">
        <w:rPr>
          <w:rFonts w:cs="Arial"/>
          <w:sz w:val="16"/>
          <w:szCs w:val="16"/>
        </w:rPr>
        <w:t>et des taux de létalité po</w:t>
      </w:r>
      <w:r w:rsidRPr="00293FA6">
        <w:rPr>
          <w:rFonts w:cs="Arial"/>
          <w:spacing w:val="-1"/>
          <w:sz w:val="16"/>
          <w:szCs w:val="16"/>
        </w:rPr>
        <w:t>u</w:t>
      </w:r>
      <w:r w:rsidRPr="00293FA6">
        <w:rPr>
          <w:rFonts w:cs="Arial"/>
          <w:sz w:val="16"/>
          <w:szCs w:val="16"/>
        </w:rPr>
        <w:t>r ide</w:t>
      </w:r>
      <w:r w:rsidRPr="00293FA6">
        <w:rPr>
          <w:rFonts w:cs="Arial"/>
          <w:spacing w:val="-1"/>
          <w:sz w:val="16"/>
          <w:szCs w:val="16"/>
        </w:rPr>
        <w:t>n</w:t>
      </w:r>
      <w:r w:rsidRPr="00293FA6">
        <w:rPr>
          <w:rFonts w:cs="Arial"/>
          <w:sz w:val="16"/>
          <w:szCs w:val="16"/>
        </w:rPr>
        <w:t>tifier toute aug</w:t>
      </w:r>
      <w:r w:rsidRPr="00293FA6">
        <w:rPr>
          <w:rFonts w:cs="Arial"/>
          <w:spacing w:val="-2"/>
          <w:sz w:val="16"/>
          <w:szCs w:val="16"/>
        </w:rPr>
        <w:t>m</w:t>
      </w:r>
      <w:r w:rsidRPr="00293FA6">
        <w:rPr>
          <w:rFonts w:cs="Arial"/>
          <w:sz w:val="16"/>
          <w:szCs w:val="16"/>
        </w:rPr>
        <w:t xml:space="preserve">entation ou profil inhabituel de la </w:t>
      </w:r>
      <w:r w:rsidRPr="00293FA6">
        <w:rPr>
          <w:rFonts w:cs="Arial"/>
          <w:spacing w:val="-2"/>
          <w:sz w:val="16"/>
          <w:szCs w:val="16"/>
        </w:rPr>
        <w:t>m</w:t>
      </w:r>
      <w:r w:rsidRPr="00293FA6">
        <w:rPr>
          <w:rFonts w:cs="Arial"/>
          <w:sz w:val="16"/>
          <w:szCs w:val="16"/>
        </w:rPr>
        <w:t>aladie.</w:t>
      </w:r>
    </w:p>
    <w:p w:rsidR="00861933" w:rsidRPr="00293FA6" w:rsidRDefault="007E30C1" w:rsidP="00861933">
      <w:pPr>
        <w:widowControl w:val="0"/>
        <w:autoSpaceDE w:val="0"/>
        <w:autoSpaceDN w:val="0"/>
        <w:adjustRightInd w:val="0"/>
        <w:spacing w:before="9" w:line="110" w:lineRule="exact"/>
        <w:ind w:left="426" w:hanging="426"/>
        <w:jc w:val="both"/>
        <w:rPr>
          <w:rFonts w:cs="Arial"/>
          <w:sz w:val="16"/>
          <w:szCs w:val="16"/>
        </w:rPr>
      </w:pPr>
    </w:p>
    <w:p w:rsidR="00861933" w:rsidRPr="00293FA6" w:rsidRDefault="007E30C1" w:rsidP="00861933">
      <w:pPr>
        <w:widowControl w:val="0"/>
        <w:autoSpaceDE w:val="0"/>
        <w:autoSpaceDN w:val="0"/>
        <w:adjustRightInd w:val="0"/>
        <w:spacing w:line="200" w:lineRule="exact"/>
        <w:jc w:val="both"/>
        <w:rPr>
          <w:rFonts w:cs="Arial"/>
          <w:sz w:val="16"/>
          <w:szCs w:val="16"/>
        </w:rPr>
      </w:pPr>
    </w:p>
    <w:p w:rsidR="00861933" w:rsidRPr="00293FA6" w:rsidRDefault="007E30C1" w:rsidP="00861933">
      <w:pPr>
        <w:widowControl w:val="0"/>
        <w:autoSpaceDE w:val="0"/>
        <w:autoSpaceDN w:val="0"/>
        <w:adjustRightInd w:val="0"/>
        <w:ind w:left="460"/>
        <w:jc w:val="both"/>
        <w:rPr>
          <w:rFonts w:cs="Arial"/>
          <w:sz w:val="16"/>
          <w:szCs w:val="16"/>
        </w:rPr>
      </w:pPr>
      <w:r w:rsidRPr="00293FA6">
        <w:rPr>
          <w:rFonts w:cs="Arial"/>
          <w:sz w:val="16"/>
          <w:szCs w:val="16"/>
        </w:rPr>
        <w:t>Page suivante figure un exe</w:t>
      </w:r>
      <w:r w:rsidRPr="00293FA6">
        <w:rPr>
          <w:rFonts w:cs="Arial"/>
          <w:spacing w:val="-2"/>
          <w:sz w:val="16"/>
          <w:szCs w:val="16"/>
        </w:rPr>
        <w:t>m</w:t>
      </w:r>
      <w:r w:rsidRPr="00293FA6">
        <w:rPr>
          <w:rFonts w:cs="Arial"/>
          <w:sz w:val="16"/>
          <w:szCs w:val="16"/>
        </w:rPr>
        <w:t>ple de plan</w:t>
      </w:r>
      <w:r w:rsidRPr="00293FA6">
        <w:rPr>
          <w:rFonts w:cs="Arial"/>
          <w:spacing w:val="-1"/>
          <w:sz w:val="16"/>
          <w:szCs w:val="16"/>
        </w:rPr>
        <w:t xml:space="preserve"> </w:t>
      </w:r>
      <w:r w:rsidRPr="00293FA6">
        <w:rPr>
          <w:rFonts w:cs="Arial"/>
          <w:sz w:val="16"/>
          <w:szCs w:val="16"/>
        </w:rPr>
        <w:t>d’analyse des données de surveillance.</w:t>
      </w:r>
    </w:p>
    <w:p w:rsidR="00861933" w:rsidRDefault="007E30C1" w:rsidP="00861933">
      <w:pPr>
        <w:widowControl w:val="0"/>
        <w:autoSpaceDE w:val="0"/>
        <w:autoSpaceDN w:val="0"/>
        <w:adjustRightInd w:val="0"/>
        <w:ind w:left="460"/>
        <w:rPr>
          <w:rFonts w:cs="Arial"/>
          <w:sz w:val="16"/>
          <w:szCs w:val="16"/>
        </w:rPr>
      </w:pPr>
    </w:p>
    <w:p w:rsidR="009914F8" w:rsidRDefault="007E30C1" w:rsidP="00861933">
      <w:pPr>
        <w:widowControl w:val="0"/>
        <w:autoSpaceDE w:val="0"/>
        <w:autoSpaceDN w:val="0"/>
        <w:adjustRightInd w:val="0"/>
        <w:ind w:left="460"/>
        <w:rPr>
          <w:rFonts w:cs="Arial"/>
          <w:sz w:val="16"/>
          <w:szCs w:val="16"/>
        </w:rPr>
      </w:pPr>
    </w:p>
    <w:p w:rsidR="00861933" w:rsidRPr="00293FA6" w:rsidRDefault="007E30C1" w:rsidP="00861933">
      <w:pPr>
        <w:widowControl w:val="0"/>
        <w:autoSpaceDE w:val="0"/>
        <w:autoSpaceDN w:val="0"/>
        <w:adjustRightInd w:val="0"/>
        <w:spacing w:before="9" w:line="70" w:lineRule="exact"/>
        <w:rPr>
          <w:rFonts w:cs="Arial"/>
          <w:sz w:val="16"/>
          <w:szCs w:val="16"/>
        </w:rPr>
      </w:pPr>
    </w:p>
    <w:tbl>
      <w:tblPr>
        <w:tblW w:w="0" w:type="auto"/>
        <w:tblInd w:w="915" w:type="dxa"/>
        <w:tblLayout w:type="fixed"/>
        <w:tblCellMar>
          <w:left w:w="0" w:type="dxa"/>
          <w:right w:w="0" w:type="dxa"/>
        </w:tblCellMar>
        <w:tblLook w:val="0000" w:firstRow="0" w:lastRow="0" w:firstColumn="0" w:lastColumn="0" w:noHBand="0" w:noVBand="0"/>
      </w:tblPr>
      <w:tblGrid>
        <w:gridCol w:w="2561"/>
        <w:gridCol w:w="1249"/>
        <w:gridCol w:w="1680"/>
        <w:gridCol w:w="1940"/>
        <w:gridCol w:w="3072"/>
      </w:tblGrid>
      <w:tr w:rsidR="00861933" w:rsidRPr="00293FA6" w:rsidTr="00077AC3">
        <w:tblPrEx>
          <w:tblCellMar>
            <w:top w:w="0" w:type="dxa"/>
            <w:bottom w:w="0" w:type="dxa"/>
          </w:tblCellMar>
        </w:tblPrEx>
        <w:trPr>
          <w:trHeight w:hRule="exact" w:val="462"/>
        </w:trPr>
        <w:tc>
          <w:tcPr>
            <w:tcW w:w="10502" w:type="dxa"/>
            <w:gridSpan w:val="5"/>
            <w:tcBorders>
              <w:top w:val="single" w:sz="12" w:space="0" w:color="000000"/>
              <w:left w:val="single" w:sz="12" w:space="0" w:color="000000"/>
              <w:bottom w:val="single" w:sz="12" w:space="0" w:color="000000"/>
              <w:right w:val="single" w:sz="12" w:space="0" w:color="000000"/>
            </w:tcBorders>
            <w:shd w:val="clear" w:color="auto" w:fill="D9D8D8"/>
          </w:tcPr>
          <w:p w:rsidR="00861933" w:rsidRPr="00293FA6" w:rsidRDefault="007E30C1" w:rsidP="00077AC3">
            <w:pPr>
              <w:widowControl w:val="0"/>
              <w:autoSpaceDE w:val="0"/>
              <w:autoSpaceDN w:val="0"/>
              <w:adjustRightInd w:val="0"/>
              <w:spacing w:before="56"/>
              <w:ind w:left="1851"/>
              <w:rPr>
                <w:rFonts w:cs="Arial"/>
                <w:sz w:val="16"/>
                <w:szCs w:val="16"/>
              </w:rPr>
            </w:pPr>
            <w:r w:rsidRPr="00293FA6">
              <w:rPr>
                <w:rFonts w:cs="Arial"/>
                <w:b/>
                <w:bCs/>
                <w:sz w:val="16"/>
                <w:szCs w:val="16"/>
              </w:rPr>
              <w:t>Exe</w:t>
            </w:r>
            <w:r w:rsidRPr="00293FA6">
              <w:rPr>
                <w:rFonts w:cs="Arial"/>
                <w:b/>
                <w:bCs/>
                <w:sz w:val="16"/>
                <w:szCs w:val="16"/>
              </w:rPr>
              <w:t>mple d’un plan d’ana</w:t>
            </w:r>
            <w:r w:rsidRPr="00293FA6">
              <w:rPr>
                <w:rFonts w:cs="Arial"/>
                <w:b/>
                <w:bCs/>
                <w:spacing w:val="2"/>
                <w:sz w:val="16"/>
                <w:szCs w:val="16"/>
              </w:rPr>
              <w:t>l</w:t>
            </w:r>
            <w:r w:rsidRPr="00293FA6">
              <w:rPr>
                <w:rFonts w:cs="Arial"/>
                <w:b/>
                <w:bCs/>
                <w:sz w:val="16"/>
                <w:szCs w:val="16"/>
              </w:rPr>
              <w:t xml:space="preserve">yse </w:t>
            </w:r>
            <w:r w:rsidRPr="00293FA6">
              <w:rPr>
                <w:rFonts w:cs="Arial"/>
                <w:b/>
                <w:bCs/>
                <w:spacing w:val="1"/>
                <w:sz w:val="16"/>
                <w:szCs w:val="16"/>
              </w:rPr>
              <w:t>p</w:t>
            </w:r>
            <w:r w:rsidRPr="00293FA6">
              <w:rPr>
                <w:rFonts w:cs="Arial"/>
                <w:b/>
                <w:bCs/>
                <w:sz w:val="16"/>
                <w:szCs w:val="16"/>
              </w:rPr>
              <w:t>our le choléra dans un pays A, 2010</w:t>
            </w:r>
          </w:p>
        </w:tc>
      </w:tr>
      <w:tr w:rsidR="00861933" w:rsidRPr="00293FA6" w:rsidTr="00077AC3">
        <w:tblPrEx>
          <w:tblCellMar>
            <w:top w:w="0" w:type="dxa"/>
            <w:bottom w:w="0" w:type="dxa"/>
          </w:tblCellMar>
        </w:tblPrEx>
        <w:trPr>
          <w:trHeight w:hRule="exact" w:val="318"/>
        </w:trPr>
        <w:tc>
          <w:tcPr>
            <w:tcW w:w="10502" w:type="dxa"/>
            <w:gridSpan w:val="5"/>
            <w:tcBorders>
              <w:top w:val="single" w:sz="12" w:space="0" w:color="000000"/>
              <w:left w:val="single" w:sz="12" w:space="0" w:color="000000"/>
              <w:bottom w:val="single" w:sz="12" w:space="0" w:color="000000"/>
              <w:right w:val="single" w:sz="12" w:space="0" w:color="000000"/>
            </w:tcBorders>
            <w:shd w:val="clear" w:color="auto" w:fill="D9D8D8"/>
          </w:tcPr>
          <w:p w:rsidR="00861933" w:rsidRPr="00293FA6" w:rsidRDefault="007E30C1" w:rsidP="00077AC3">
            <w:pPr>
              <w:widowControl w:val="0"/>
              <w:autoSpaceDE w:val="0"/>
              <w:autoSpaceDN w:val="0"/>
              <w:adjustRightInd w:val="0"/>
              <w:spacing w:before="9"/>
              <w:ind w:left="93"/>
              <w:rPr>
                <w:rFonts w:cs="Arial"/>
                <w:sz w:val="16"/>
                <w:szCs w:val="16"/>
              </w:rPr>
            </w:pPr>
            <w:r w:rsidRPr="00293FA6">
              <w:rPr>
                <w:rFonts w:cs="Arial"/>
                <w:b/>
                <w:bCs/>
                <w:sz w:val="16"/>
                <w:szCs w:val="16"/>
              </w:rPr>
              <w:t>Rép</w:t>
            </w:r>
            <w:r w:rsidRPr="00293FA6">
              <w:rPr>
                <w:rFonts w:cs="Arial"/>
                <w:b/>
                <w:bCs/>
                <w:spacing w:val="-1"/>
                <w:sz w:val="16"/>
                <w:szCs w:val="16"/>
              </w:rPr>
              <w:t>a</w:t>
            </w:r>
            <w:r w:rsidRPr="00293FA6">
              <w:rPr>
                <w:rFonts w:cs="Arial"/>
                <w:b/>
                <w:bCs/>
                <w:sz w:val="16"/>
                <w:szCs w:val="16"/>
              </w:rPr>
              <w:t xml:space="preserve">rtition </w:t>
            </w:r>
            <w:r w:rsidRPr="00293FA6">
              <w:rPr>
                <w:rFonts w:cs="Arial"/>
                <w:b/>
                <w:bCs/>
                <w:spacing w:val="-1"/>
                <w:sz w:val="16"/>
                <w:szCs w:val="16"/>
              </w:rPr>
              <w:t>e</w:t>
            </w:r>
            <w:r w:rsidRPr="00293FA6">
              <w:rPr>
                <w:rFonts w:cs="Arial"/>
                <w:b/>
                <w:bCs/>
                <w:sz w:val="16"/>
                <w:szCs w:val="16"/>
              </w:rPr>
              <w:t>n fon</w:t>
            </w:r>
            <w:r w:rsidRPr="00293FA6">
              <w:rPr>
                <w:rFonts w:cs="Arial"/>
                <w:b/>
                <w:bCs/>
                <w:spacing w:val="-1"/>
                <w:sz w:val="16"/>
                <w:szCs w:val="16"/>
              </w:rPr>
              <w:t>c</w:t>
            </w:r>
            <w:r w:rsidRPr="00293FA6">
              <w:rPr>
                <w:rFonts w:cs="Arial"/>
                <w:b/>
                <w:bCs/>
                <w:sz w:val="16"/>
                <w:szCs w:val="16"/>
              </w:rPr>
              <w:t xml:space="preserve">tion </w:t>
            </w:r>
            <w:r w:rsidRPr="00293FA6">
              <w:rPr>
                <w:rFonts w:cs="Arial"/>
                <w:b/>
                <w:bCs/>
                <w:spacing w:val="-1"/>
                <w:sz w:val="16"/>
                <w:szCs w:val="16"/>
              </w:rPr>
              <w:t>d</w:t>
            </w:r>
            <w:r w:rsidRPr="00293FA6">
              <w:rPr>
                <w:rFonts w:cs="Arial"/>
                <w:b/>
                <w:bCs/>
                <w:sz w:val="16"/>
                <w:szCs w:val="16"/>
              </w:rPr>
              <w:t>u temps</w:t>
            </w:r>
          </w:p>
        </w:tc>
      </w:tr>
      <w:tr w:rsidR="00861933" w:rsidRPr="00293FA6" w:rsidTr="00077AC3">
        <w:tblPrEx>
          <w:tblCellMar>
            <w:top w:w="0" w:type="dxa"/>
            <w:bottom w:w="0" w:type="dxa"/>
          </w:tblCellMar>
        </w:tblPrEx>
        <w:trPr>
          <w:trHeight w:hRule="exact" w:val="284"/>
        </w:trPr>
        <w:tc>
          <w:tcPr>
            <w:tcW w:w="2561" w:type="dxa"/>
            <w:vMerge w:val="restart"/>
            <w:tcBorders>
              <w:top w:val="single" w:sz="12" w:space="0" w:color="000000"/>
              <w:left w:val="single" w:sz="12" w:space="0" w:color="000000"/>
              <w:bottom w:val="single" w:sz="12" w:space="0" w:color="000000"/>
              <w:right w:val="single" w:sz="4" w:space="0" w:color="000000"/>
            </w:tcBorders>
            <w:shd w:val="clear" w:color="auto" w:fill="F2F1F2"/>
          </w:tcPr>
          <w:p w:rsidR="00861933" w:rsidRPr="00293FA6" w:rsidRDefault="007E30C1" w:rsidP="00077AC3">
            <w:pPr>
              <w:widowControl w:val="0"/>
              <w:autoSpaceDE w:val="0"/>
              <w:autoSpaceDN w:val="0"/>
              <w:adjustRightInd w:val="0"/>
              <w:spacing w:before="10" w:line="110" w:lineRule="exact"/>
              <w:rPr>
                <w:rFonts w:cs="Arial"/>
                <w:sz w:val="16"/>
                <w:szCs w:val="16"/>
              </w:rPr>
            </w:pPr>
          </w:p>
          <w:p w:rsidR="00861933" w:rsidRPr="00293FA6" w:rsidRDefault="007E30C1" w:rsidP="00077AC3">
            <w:pPr>
              <w:widowControl w:val="0"/>
              <w:autoSpaceDE w:val="0"/>
              <w:autoSpaceDN w:val="0"/>
              <w:adjustRightInd w:val="0"/>
              <w:ind w:left="654"/>
              <w:rPr>
                <w:rFonts w:cs="Arial"/>
                <w:sz w:val="16"/>
                <w:szCs w:val="16"/>
              </w:rPr>
            </w:pPr>
            <w:r w:rsidRPr="00293FA6">
              <w:rPr>
                <w:rFonts w:cs="Arial"/>
                <w:b/>
                <w:bCs/>
                <w:sz w:val="16"/>
                <w:szCs w:val="16"/>
              </w:rPr>
              <w:t>Semaine d’apparition</w:t>
            </w:r>
          </w:p>
        </w:tc>
        <w:tc>
          <w:tcPr>
            <w:tcW w:w="2929" w:type="dxa"/>
            <w:gridSpan w:val="2"/>
            <w:tcBorders>
              <w:top w:val="single" w:sz="12" w:space="0" w:color="000000"/>
              <w:left w:val="single" w:sz="4" w:space="0" w:color="000000"/>
              <w:bottom w:val="single" w:sz="4" w:space="0" w:color="000000"/>
              <w:right w:val="single" w:sz="4" w:space="0" w:color="000000"/>
            </w:tcBorders>
            <w:shd w:val="clear" w:color="auto" w:fill="F2F1F2"/>
          </w:tcPr>
          <w:p w:rsidR="00861933" w:rsidRPr="00293FA6" w:rsidRDefault="007E30C1" w:rsidP="00077AC3">
            <w:pPr>
              <w:widowControl w:val="0"/>
              <w:autoSpaceDE w:val="0"/>
              <w:autoSpaceDN w:val="0"/>
              <w:adjustRightInd w:val="0"/>
              <w:spacing w:line="227" w:lineRule="exact"/>
              <w:ind w:left="1168" w:right="1167"/>
              <w:jc w:val="center"/>
              <w:rPr>
                <w:rFonts w:cs="Arial"/>
                <w:sz w:val="16"/>
                <w:szCs w:val="16"/>
              </w:rPr>
            </w:pPr>
            <w:r w:rsidRPr="00293FA6">
              <w:rPr>
                <w:rFonts w:cs="Arial"/>
                <w:b/>
                <w:bCs/>
                <w:sz w:val="16"/>
                <w:szCs w:val="16"/>
              </w:rPr>
              <w:t>Issue</w:t>
            </w:r>
          </w:p>
        </w:tc>
        <w:tc>
          <w:tcPr>
            <w:tcW w:w="1940" w:type="dxa"/>
            <w:vMerge w:val="restart"/>
            <w:tcBorders>
              <w:top w:val="single" w:sz="12" w:space="0" w:color="000000"/>
              <w:left w:val="single" w:sz="4" w:space="0" w:color="000000"/>
              <w:bottom w:val="single" w:sz="12" w:space="0" w:color="000000"/>
              <w:right w:val="single" w:sz="4" w:space="0" w:color="000000"/>
            </w:tcBorders>
            <w:shd w:val="clear" w:color="auto" w:fill="F2F1F2"/>
          </w:tcPr>
          <w:p w:rsidR="00861933" w:rsidRPr="00293FA6" w:rsidRDefault="007E30C1" w:rsidP="00077AC3">
            <w:pPr>
              <w:widowControl w:val="0"/>
              <w:autoSpaceDE w:val="0"/>
              <w:autoSpaceDN w:val="0"/>
              <w:adjustRightInd w:val="0"/>
              <w:spacing w:before="10" w:line="110" w:lineRule="exact"/>
              <w:rPr>
                <w:rFonts w:cs="Arial"/>
                <w:sz w:val="16"/>
                <w:szCs w:val="16"/>
              </w:rPr>
            </w:pPr>
          </w:p>
          <w:p w:rsidR="00861933" w:rsidRPr="00293FA6" w:rsidRDefault="007E30C1" w:rsidP="00077AC3">
            <w:pPr>
              <w:widowControl w:val="0"/>
              <w:autoSpaceDE w:val="0"/>
              <w:autoSpaceDN w:val="0"/>
              <w:adjustRightInd w:val="0"/>
              <w:ind w:left="690" w:right="690"/>
              <w:jc w:val="center"/>
              <w:rPr>
                <w:rFonts w:cs="Arial"/>
                <w:sz w:val="16"/>
                <w:szCs w:val="16"/>
              </w:rPr>
            </w:pPr>
            <w:r w:rsidRPr="00293FA6">
              <w:rPr>
                <w:rFonts w:cs="Arial"/>
                <w:b/>
                <w:bCs/>
                <w:sz w:val="16"/>
                <w:szCs w:val="16"/>
              </w:rPr>
              <w:t>Total</w:t>
            </w:r>
          </w:p>
        </w:tc>
        <w:tc>
          <w:tcPr>
            <w:tcW w:w="3072" w:type="dxa"/>
            <w:vMerge w:val="restart"/>
            <w:tcBorders>
              <w:top w:val="single" w:sz="12" w:space="0" w:color="000000"/>
              <w:left w:val="single" w:sz="4" w:space="0" w:color="000000"/>
              <w:bottom w:val="single" w:sz="12" w:space="0" w:color="000000"/>
              <w:right w:val="single" w:sz="12" w:space="0" w:color="000000"/>
            </w:tcBorders>
            <w:shd w:val="clear" w:color="auto" w:fill="F2F1F2"/>
          </w:tcPr>
          <w:p w:rsidR="00861933" w:rsidRPr="00293FA6" w:rsidRDefault="007E30C1" w:rsidP="00077AC3">
            <w:pPr>
              <w:widowControl w:val="0"/>
              <w:autoSpaceDE w:val="0"/>
              <w:autoSpaceDN w:val="0"/>
              <w:adjustRightInd w:val="0"/>
              <w:spacing w:before="10" w:line="110" w:lineRule="exact"/>
              <w:rPr>
                <w:rFonts w:cs="Arial"/>
                <w:sz w:val="16"/>
                <w:szCs w:val="16"/>
              </w:rPr>
            </w:pPr>
          </w:p>
          <w:p w:rsidR="00861933" w:rsidRPr="00293FA6" w:rsidRDefault="007E30C1" w:rsidP="00077AC3">
            <w:pPr>
              <w:widowControl w:val="0"/>
              <w:autoSpaceDE w:val="0"/>
              <w:autoSpaceDN w:val="0"/>
              <w:adjustRightInd w:val="0"/>
              <w:ind w:left="807"/>
              <w:rPr>
                <w:rFonts w:cs="Arial"/>
                <w:sz w:val="16"/>
                <w:szCs w:val="16"/>
              </w:rPr>
            </w:pPr>
            <w:r w:rsidRPr="00293FA6">
              <w:rPr>
                <w:rFonts w:cs="Arial"/>
                <w:b/>
                <w:bCs/>
                <w:sz w:val="16"/>
                <w:szCs w:val="16"/>
              </w:rPr>
              <w:t>Taux de létalité</w:t>
            </w:r>
          </w:p>
        </w:tc>
      </w:tr>
      <w:tr w:rsidR="00861933" w:rsidRPr="00293FA6" w:rsidTr="00077AC3">
        <w:tblPrEx>
          <w:tblCellMar>
            <w:top w:w="0" w:type="dxa"/>
            <w:bottom w:w="0" w:type="dxa"/>
          </w:tblCellMar>
        </w:tblPrEx>
        <w:trPr>
          <w:trHeight w:hRule="exact" w:val="285"/>
        </w:trPr>
        <w:tc>
          <w:tcPr>
            <w:tcW w:w="2561" w:type="dxa"/>
            <w:vMerge/>
            <w:tcBorders>
              <w:top w:val="single" w:sz="12" w:space="0" w:color="000000"/>
              <w:left w:val="single" w:sz="12" w:space="0" w:color="000000"/>
              <w:bottom w:val="single" w:sz="12" w:space="0" w:color="000000"/>
              <w:right w:val="single" w:sz="4" w:space="0" w:color="000000"/>
            </w:tcBorders>
            <w:shd w:val="clear" w:color="auto" w:fill="F2F1F2"/>
          </w:tcPr>
          <w:p w:rsidR="00861933" w:rsidRPr="00293FA6" w:rsidRDefault="007E30C1" w:rsidP="00077AC3">
            <w:pPr>
              <w:widowControl w:val="0"/>
              <w:autoSpaceDE w:val="0"/>
              <w:autoSpaceDN w:val="0"/>
              <w:adjustRightInd w:val="0"/>
              <w:ind w:left="807"/>
              <w:rPr>
                <w:rFonts w:cs="Arial"/>
                <w:sz w:val="16"/>
                <w:szCs w:val="16"/>
              </w:rPr>
            </w:pPr>
          </w:p>
        </w:tc>
        <w:tc>
          <w:tcPr>
            <w:tcW w:w="1249" w:type="dxa"/>
            <w:tcBorders>
              <w:top w:val="single" w:sz="4" w:space="0" w:color="000000"/>
              <w:left w:val="single" w:sz="4" w:space="0" w:color="000000"/>
              <w:bottom w:val="single" w:sz="12" w:space="0" w:color="000000"/>
              <w:right w:val="single" w:sz="4" w:space="0" w:color="000000"/>
            </w:tcBorders>
            <w:shd w:val="clear" w:color="auto" w:fill="F2F1F2"/>
          </w:tcPr>
          <w:p w:rsidR="00861933" w:rsidRPr="00293FA6" w:rsidRDefault="007E30C1" w:rsidP="00077AC3">
            <w:pPr>
              <w:widowControl w:val="0"/>
              <w:autoSpaceDE w:val="0"/>
              <w:autoSpaceDN w:val="0"/>
              <w:adjustRightInd w:val="0"/>
              <w:spacing w:line="227" w:lineRule="exact"/>
              <w:ind w:left="324"/>
              <w:rPr>
                <w:rFonts w:cs="Arial"/>
                <w:sz w:val="16"/>
                <w:szCs w:val="16"/>
              </w:rPr>
            </w:pPr>
            <w:r w:rsidRPr="00293FA6">
              <w:rPr>
                <w:rFonts w:cs="Arial"/>
                <w:b/>
                <w:bCs/>
                <w:sz w:val="16"/>
                <w:szCs w:val="16"/>
              </w:rPr>
              <w:t>Dé</w:t>
            </w:r>
            <w:r w:rsidRPr="00293FA6">
              <w:rPr>
                <w:rFonts w:cs="Arial"/>
                <w:b/>
                <w:bCs/>
                <w:spacing w:val="-1"/>
                <w:sz w:val="16"/>
                <w:szCs w:val="16"/>
              </w:rPr>
              <w:t>c</w:t>
            </w:r>
            <w:r w:rsidRPr="00293FA6">
              <w:rPr>
                <w:rFonts w:cs="Arial"/>
                <w:b/>
                <w:bCs/>
                <w:sz w:val="16"/>
                <w:szCs w:val="16"/>
              </w:rPr>
              <w:t>ès</w:t>
            </w:r>
          </w:p>
        </w:tc>
        <w:tc>
          <w:tcPr>
            <w:tcW w:w="1680" w:type="dxa"/>
            <w:tcBorders>
              <w:top w:val="single" w:sz="4" w:space="0" w:color="000000"/>
              <w:left w:val="single" w:sz="4" w:space="0" w:color="000000"/>
              <w:bottom w:val="single" w:sz="12" w:space="0" w:color="000000"/>
              <w:right w:val="single" w:sz="4" w:space="0" w:color="000000"/>
            </w:tcBorders>
            <w:shd w:val="clear" w:color="auto" w:fill="F2F1F2"/>
          </w:tcPr>
          <w:p w:rsidR="00861933" w:rsidRPr="00293FA6" w:rsidRDefault="007E30C1" w:rsidP="00077AC3">
            <w:pPr>
              <w:widowControl w:val="0"/>
              <w:autoSpaceDE w:val="0"/>
              <w:autoSpaceDN w:val="0"/>
              <w:adjustRightInd w:val="0"/>
              <w:spacing w:line="227" w:lineRule="exact"/>
              <w:ind w:left="540"/>
              <w:rPr>
                <w:rFonts w:cs="Arial"/>
                <w:sz w:val="16"/>
                <w:szCs w:val="16"/>
              </w:rPr>
            </w:pPr>
            <w:r w:rsidRPr="00293FA6">
              <w:rPr>
                <w:rFonts w:cs="Arial"/>
                <w:b/>
                <w:bCs/>
                <w:sz w:val="16"/>
                <w:szCs w:val="16"/>
              </w:rPr>
              <w:t>En</w:t>
            </w:r>
            <w:r w:rsidRPr="00293FA6">
              <w:rPr>
                <w:rFonts w:cs="Arial"/>
                <w:b/>
                <w:bCs/>
                <w:spacing w:val="1"/>
                <w:sz w:val="16"/>
                <w:szCs w:val="16"/>
              </w:rPr>
              <w:t xml:space="preserve"> </w:t>
            </w:r>
            <w:r w:rsidRPr="00293FA6">
              <w:rPr>
                <w:rFonts w:cs="Arial"/>
                <w:b/>
                <w:bCs/>
                <w:spacing w:val="-2"/>
                <w:sz w:val="16"/>
                <w:szCs w:val="16"/>
              </w:rPr>
              <w:t>v</w:t>
            </w:r>
            <w:r w:rsidRPr="00293FA6">
              <w:rPr>
                <w:rFonts w:cs="Arial"/>
                <w:b/>
                <w:bCs/>
                <w:sz w:val="16"/>
                <w:szCs w:val="16"/>
              </w:rPr>
              <w:t>ie</w:t>
            </w:r>
          </w:p>
        </w:tc>
        <w:tc>
          <w:tcPr>
            <w:tcW w:w="1940" w:type="dxa"/>
            <w:vMerge/>
            <w:tcBorders>
              <w:top w:val="single" w:sz="12" w:space="0" w:color="000000"/>
              <w:left w:val="single" w:sz="4" w:space="0" w:color="000000"/>
              <w:bottom w:val="single" w:sz="12" w:space="0" w:color="000000"/>
              <w:right w:val="single" w:sz="4" w:space="0" w:color="000000"/>
            </w:tcBorders>
            <w:shd w:val="clear" w:color="auto" w:fill="F2F1F2"/>
          </w:tcPr>
          <w:p w:rsidR="00861933" w:rsidRPr="00293FA6" w:rsidRDefault="007E30C1" w:rsidP="00077AC3">
            <w:pPr>
              <w:widowControl w:val="0"/>
              <w:autoSpaceDE w:val="0"/>
              <w:autoSpaceDN w:val="0"/>
              <w:adjustRightInd w:val="0"/>
              <w:spacing w:line="227" w:lineRule="exact"/>
              <w:ind w:left="540"/>
              <w:rPr>
                <w:rFonts w:cs="Arial"/>
                <w:sz w:val="16"/>
                <w:szCs w:val="16"/>
              </w:rPr>
            </w:pPr>
          </w:p>
        </w:tc>
        <w:tc>
          <w:tcPr>
            <w:tcW w:w="3072" w:type="dxa"/>
            <w:vMerge/>
            <w:tcBorders>
              <w:top w:val="single" w:sz="12" w:space="0" w:color="000000"/>
              <w:left w:val="single" w:sz="4" w:space="0" w:color="000000"/>
              <w:bottom w:val="single" w:sz="12" w:space="0" w:color="000000"/>
              <w:right w:val="single" w:sz="12" w:space="0" w:color="000000"/>
            </w:tcBorders>
            <w:shd w:val="clear" w:color="auto" w:fill="F2F1F2"/>
          </w:tcPr>
          <w:p w:rsidR="00861933" w:rsidRPr="00293FA6" w:rsidRDefault="007E30C1" w:rsidP="00077AC3">
            <w:pPr>
              <w:widowControl w:val="0"/>
              <w:autoSpaceDE w:val="0"/>
              <w:autoSpaceDN w:val="0"/>
              <w:adjustRightInd w:val="0"/>
              <w:spacing w:line="227" w:lineRule="exact"/>
              <w:ind w:left="540"/>
              <w:rPr>
                <w:rFonts w:cs="Arial"/>
                <w:sz w:val="16"/>
                <w:szCs w:val="16"/>
              </w:rPr>
            </w:pPr>
          </w:p>
        </w:tc>
      </w:tr>
      <w:tr w:rsidR="00861933" w:rsidRPr="00293FA6" w:rsidTr="00077AC3">
        <w:tblPrEx>
          <w:tblCellMar>
            <w:top w:w="0" w:type="dxa"/>
            <w:bottom w:w="0" w:type="dxa"/>
          </w:tblCellMar>
        </w:tblPrEx>
        <w:trPr>
          <w:trHeight w:hRule="exact" w:val="285"/>
        </w:trPr>
        <w:tc>
          <w:tcPr>
            <w:tcW w:w="2561" w:type="dxa"/>
            <w:tcBorders>
              <w:top w:val="single" w:sz="12" w:space="0" w:color="000000"/>
              <w:left w:val="single" w:sz="12" w:space="0" w:color="000000"/>
              <w:bottom w:val="single" w:sz="4" w:space="0" w:color="000000"/>
              <w:right w:val="single" w:sz="4" w:space="0" w:color="000000"/>
            </w:tcBorders>
          </w:tcPr>
          <w:p w:rsidR="00861933" w:rsidRPr="00293FA6" w:rsidRDefault="007E30C1" w:rsidP="00077AC3">
            <w:pPr>
              <w:widowControl w:val="0"/>
              <w:autoSpaceDE w:val="0"/>
              <w:autoSpaceDN w:val="0"/>
              <w:adjustRightInd w:val="0"/>
              <w:spacing w:line="226" w:lineRule="exact"/>
              <w:ind w:left="1520" w:right="1531"/>
              <w:jc w:val="center"/>
              <w:rPr>
                <w:rFonts w:cs="Arial"/>
                <w:sz w:val="16"/>
                <w:szCs w:val="16"/>
              </w:rPr>
            </w:pPr>
            <w:r w:rsidRPr="00293FA6">
              <w:rPr>
                <w:rFonts w:cs="Arial"/>
                <w:sz w:val="16"/>
                <w:szCs w:val="16"/>
              </w:rPr>
              <w:t>26</w:t>
            </w:r>
          </w:p>
        </w:tc>
        <w:tc>
          <w:tcPr>
            <w:tcW w:w="1249" w:type="dxa"/>
            <w:tcBorders>
              <w:top w:val="single" w:sz="12" w:space="0" w:color="000000"/>
              <w:left w:val="single" w:sz="4" w:space="0" w:color="000000"/>
              <w:bottom w:val="single" w:sz="4" w:space="0" w:color="000000"/>
              <w:right w:val="single" w:sz="4" w:space="0" w:color="000000"/>
            </w:tcBorders>
          </w:tcPr>
          <w:p w:rsidR="00861933" w:rsidRPr="00293FA6" w:rsidRDefault="007E30C1" w:rsidP="00077AC3">
            <w:pPr>
              <w:widowControl w:val="0"/>
              <w:autoSpaceDE w:val="0"/>
              <w:autoSpaceDN w:val="0"/>
              <w:adjustRightInd w:val="0"/>
              <w:spacing w:line="226" w:lineRule="exact"/>
              <w:ind w:left="528" w:right="528"/>
              <w:jc w:val="center"/>
              <w:rPr>
                <w:rFonts w:cs="Arial"/>
                <w:sz w:val="16"/>
                <w:szCs w:val="16"/>
              </w:rPr>
            </w:pPr>
            <w:r w:rsidRPr="00293FA6">
              <w:rPr>
                <w:rFonts w:cs="Arial"/>
                <w:sz w:val="16"/>
                <w:szCs w:val="16"/>
              </w:rPr>
              <w:t>7</w:t>
            </w:r>
          </w:p>
        </w:tc>
        <w:tc>
          <w:tcPr>
            <w:tcW w:w="1680" w:type="dxa"/>
            <w:tcBorders>
              <w:top w:val="single" w:sz="12" w:space="0" w:color="000000"/>
              <w:left w:val="single" w:sz="4" w:space="0" w:color="000000"/>
              <w:bottom w:val="single" w:sz="4" w:space="0" w:color="000000"/>
              <w:right w:val="single" w:sz="4" w:space="0" w:color="000000"/>
            </w:tcBorders>
          </w:tcPr>
          <w:p w:rsidR="00861933" w:rsidRPr="00293FA6" w:rsidRDefault="007E30C1" w:rsidP="00077AC3">
            <w:pPr>
              <w:widowControl w:val="0"/>
              <w:autoSpaceDE w:val="0"/>
              <w:autoSpaceDN w:val="0"/>
              <w:adjustRightInd w:val="0"/>
              <w:spacing w:line="226" w:lineRule="exact"/>
              <w:ind w:left="688" w:right="688"/>
              <w:jc w:val="center"/>
              <w:rPr>
                <w:rFonts w:cs="Arial"/>
                <w:sz w:val="16"/>
                <w:szCs w:val="16"/>
              </w:rPr>
            </w:pPr>
            <w:r w:rsidRPr="00293FA6">
              <w:rPr>
                <w:rFonts w:cs="Arial"/>
                <w:sz w:val="16"/>
                <w:szCs w:val="16"/>
              </w:rPr>
              <w:t>16</w:t>
            </w:r>
          </w:p>
        </w:tc>
        <w:tc>
          <w:tcPr>
            <w:tcW w:w="1940" w:type="dxa"/>
            <w:tcBorders>
              <w:top w:val="single" w:sz="12" w:space="0" w:color="000000"/>
              <w:left w:val="single" w:sz="4" w:space="0" w:color="000000"/>
              <w:bottom w:val="single" w:sz="4" w:space="0" w:color="000000"/>
              <w:right w:val="single" w:sz="4" w:space="0" w:color="000000"/>
            </w:tcBorders>
          </w:tcPr>
          <w:p w:rsidR="00861933" w:rsidRPr="00293FA6" w:rsidRDefault="007E30C1" w:rsidP="00077AC3">
            <w:pPr>
              <w:widowControl w:val="0"/>
              <w:autoSpaceDE w:val="0"/>
              <w:autoSpaceDN w:val="0"/>
              <w:adjustRightInd w:val="0"/>
              <w:spacing w:line="227" w:lineRule="exact"/>
              <w:ind w:left="817" w:right="818"/>
              <w:jc w:val="center"/>
              <w:rPr>
                <w:rFonts w:cs="Arial"/>
                <w:sz w:val="16"/>
                <w:szCs w:val="16"/>
              </w:rPr>
            </w:pPr>
            <w:r w:rsidRPr="00293FA6">
              <w:rPr>
                <w:rFonts w:cs="Arial"/>
                <w:b/>
                <w:bCs/>
                <w:sz w:val="16"/>
                <w:szCs w:val="16"/>
              </w:rPr>
              <w:t>23</w:t>
            </w:r>
          </w:p>
        </w:tc>
        <w:tc>
          <w:tcPr>
            <w:tcW w:w="3072" w:type="dxa"/>
            <w:tcBorders>
              <w:top w:val="single" w:sz="12" w:space="0" w:color="000000"/>
              <w:left w:val="single" w:sz="4" w:space="0" w:color="000000"/>
              <w:bottom w:val="single" w:sz="4" w:space="0" w:color="000000"/>
              <w:right w:val="single" w:sz="12" w:space="0" w:color="000000"/>
            </w:tcBorders>
          </w:tcPr>
          <w:p w:rsidR="00861933" w:rsidRPr="00293FA6" w:rsidRDefault="007E30C1" w:rsidP="00077AC3">
            <w:pPr>
              <w:widowControl w:val="0"/>
              <w:autoSpaceDE w:val="0"/>
              <w:autoSpaceDN w:val="0"/>
              <w:adjustRightInd w:val="0"/>
              <w:spacing w:line="226" w:lineRule="exact"/>
              <w:ind w:left="1383" w:right="1373"/>
              <w:jc w:val="center"/>
              <w:rPr>
                <w:rFonts w:cs="Arial"/>
                <w:sz w:val="16"/>
                <w:szCs w:val="16"/>
              </w:rPr>
            </w:pPr>
            <w:r w:rsidRPr="00293FA6">
              <w:rPr>
                <w:rFonts w:cs="Arial"/>
                <w:sz w:val="16"/>
                <w:szCs w:val="16"/>
              </w:rPr>
              <w:t>30</w:t>
            </w:r>
          </w:p>
        </w:tc>
      </w:tr>
      <w:tr w:rsidR="00861933" w:rsidRPr="00293FA6" w:rsidTr="00077AC3">
        <w:tblPrEx>
          <w:tblCellMar>
            <w:top w:w="0" w:type="dxa"/>
            <w:bottom w:w="0" w:type="dxa"/>
          </w:tblCellMar>
        </w:tblPrEx>
        <w:trPr>
          <w:trHeight w:hRule="exact" w:val="274"/>
        </w:trPr>
        <w:tc>
          <w:tcPr>
            <w:tcW w:w="2561" w:type="dxa"/>
            <w:tcBorders>
              <w:top w:val="single" w:sz="4" w:space="0" w:color="000000"/>
              <w:left w:val="single" w:sz="12" w:space="0" w:color="000000"/>
              <w:bottom w:val="single" w:sz="4" w:space="0" w:color="000000"/>
              <w:right w:val="single" w:sz="4" w:space="0" w:color="000000"/>
            </w:tcBorders>
          </w:tcPr>
          <w:p w:rsidR="00861933" w:rsidRPr="00293FA6" w:rsidRDefault="007E30C1" w:rsidP="00077AC3">
            <w:pPr>
              <w:widowControl w:val="0"/>
              <w:autoSpaceDE w:val="0"/>
              <w:autoSpaceDN w:val="0"/>
              <w:adjustRightInd w:val="0"/>
              <w:spacing w:line="226" w:lineRule="exact"/>
              <w:ind w:left="1520" w:right="1531"/>
              <w:jc w:val="center"/>
              <w:rPr>
                <w:rFonts w:cs="Arial"/>
                <w:sz w:val="16"/>
                <w:szCs w:val="16"/>
              </w:rPr>
            </w:pPr>
            <w:r w:rsidRPr="00293FA6">
              <w:rPr>
                <w:rFonts w:cs="Arial"/>
                <w:sz w:val="16"/>
                <w:szCs w:val="16"/>
              </w:rPr>
              <w:t>27</w:t>
            </w:r>
          </w:p>
        </w:tc>
        <w:tc>
          <w:tcPr>
            <w:tcW w:w="1249" w:type="dxa"/>
            <w:tcBorders>
              <w:top w:val="single" w:sz="4" w:space="0" w:color="000000"/>
              <w:left w:val="single" w:sz="4" w:space="0" w:color="000000"/>
              <w:bottom w:val="single" w:sz="4" w:space="0" w:color="000000"/>
              <w:right w:val="single" w:sz="4" w:space="0" w:color="000000"/>
            </w:tcBorders>
          </w:tcPr>
          <w:p w:rsidR="00861933" w:rsidRPr="00293FA6" w:rsidRDefault="007E30C1" w:rsidP="00077AC3">
            <w:pPr>
              <w:widowControl w:val="0"/>
              <w:autoSpaceDE w:val="0"/>
              <w:autoSpaceDN w:val="0"/>
              <w:adjustRightInd w:val="0"/>
              <w:spacing w:line="226" w:lineRule="exact"/>
              <w:ind w:left="528" w:right="528"/>
              <w:jc w:val="center"/>
              <w:rPr>
                <w:rFonts w:cs="Arial"/>
                <w:sz w:val="16"/>
                <w:szCs w:val="16"/>
              </w:rPr>
            </w:pPr>
            <w:r w:rsidRPr="00293FA6">
              <w:rPr>
                <w:rFonts w:cs="Arial"/>
                <w:sz w:val="16"/>
                <w:szCs w:val="16"/>
              </w:rPr>
              <w:t>5</w:t>
            </w:r>
          </w:p>
        </w:tc>
        <w:tc>
          <w:tcPr>
            <w:tcW w:w="1680" w:type="dxa"/>
            <w:tcBorders>
              <w:top w:val="single" w:sz="4" w:space="0" w:color="000000"/>
              <w:left w:val="single" w:sz="4" w:space="0" w:color="000000"/>
              <w:bottom w:val="single" w:sz="4" w:space="0" w:color="000000"/>
              <w:right w:val="single" w:sz="4" w:space="0" w:color="000000"/>
            </w:tcBorders>
          </w:tcPr>
          <w:p w:rsidR="00861933" w:rsidRPr="00293FA6" w:rsidRDefault="007E30C1" w:rsidP="00077AC3">
            <w:pPr>
              <w:widowControl w:val="0"/>
              <w:autoSpaceDE w:val="0"/>
              <w:autoSpaceDN w:val="0"/>
              <w:adjustRightInd w:val="0"/>
              <w:spacing w:line="226" w:lineRule="exact"/>
              <w:ind w:left="688" w:right="688"/>
              <w:jc w:val="center"/>
              <w:rPr>
                <w:rFonts w:cs="Arial"/>
                <w:sz w:val="16"/>
                <w:szCs w:val="16"/>
              </w:rPr>
            </w:pPr>
            <w:r w:rsidRPr="00293FA6">
              <w:rPr>
                <w:rFonts w:cs="Arial"/>
                <w:sz w:val="16"/>
                <w:szCs w:val="16"/>
              </w:rPr>
              <w:t>92</w:t>
            </w:r>
          </w:p>
        </w:tc>
        <w:tc>
          <w:tcPr>
            <w:tcW w:w="1940" w:type="dxa"/>
            <w:tcBorders>
              <w:top w:val="single" w:sz="4" w:space="0" w:color="000000"/>
              <w:left w:val="single" w:sz="4" w:space="0" w:color="000000"/>
              <w:bottom w:val="single" w:sz="4" w:space="0" w:color="000000"/>
              <w:right w:val="single" w:sz="4" w:space="0" w:color="000000"/>
            </w:tcBorders>
          </w:tcPr>
          <w:p w:rsidR="00861933" w:rsidRPr="00293FA6" w:rsidRDefault="007E30C1" w:rsidP="00077AC3">
            <w:pPr>
              <w:widowControl w:val="0"/>
              <w:autoSpaceDE w:val="0"/>
              <w:autoSpaceDN w:val="0"/>
              <w:adjustRightInd w:val="0"/>
              <w:spacing w:line="227" w:lineRule="exact"/>
              <w:ind w:left="817" w:right="818"/>
              <w:jc w:val="center"/>
              <w:rPr>
                <w:rFonts w:cs="Arial"/>
                <w:sz w:val="16"/>
                <w:szCs w:val="16"/>
              </w:rPr>
            </w:pPr>
            <w:r w:rsidRPr="00293FA6">
              <w:rPr>
                <w:rFonts w:cs="Arial"/>
                <w:b/>
                <w:bCs/>
                <w:sz w:val="16"/>
                <w:szCs w:val="16"/>
              </w:rPr>
              <w:t>97</w:t>
            </w:r>
          </w:p>
        </w:tc>
        <w:tc>
          <w:tcPr>
            <w:tcW w:w="3072" w:type="dxa"/>
            <w:tcBorders>
              <w:top w:val="single" w:sz="4" w:space="0" w:color="000000"/>
              <w:left w:val="single" w:sz="4" w:space="0" w:color="000000"/>
              <w:bottom w:val="single" w:sz="4" w:space="0" w:color="000000"/>
              <w:right w:val="single" w:sz="12" w:space="0" w:color="000000"/>
            </w:tcBorders>
          </w:tcPr>
          <w:p w:rsidR="00861933" w:rsidRPr="00293FA6" w:rsidRDefault="007E30C1" w:rsidP="00077AC3">
            <w:pPr>
              <w:widowControl w:val="0"/>
              <w:autoSpaceDE w:val="0"/>
              <w:autoSpaceDN w:val="0"/>
              <w:adjustRightInd w:val="0"/>
              <w:spacing w:line="226" w:lineRule="exact"/>
              <w:ind w:left="1439" w:right="1429"/>
              <w:jc w:val="center"/>
              <w:rPr>
                <w:rFonts w:cs="Arial"/>
                <w:sz w:val="16"/>
                <w:szCs w:val="16"/>
              </w:rPr>
            </w:pPr>
            <w:r w:rsidRPr="00293FA6">
              <w:rPr>
                <w:rFonts w:cs="Arial"/>
                <w:sz w:val="16"/>
                <w:szCs w:val="16"/>
              </w:rPr>
              <w:t>5</w:t>
            </w:r>
          </w:p>
        </w:tc>
      </w:tr>
      <w:tr w:rsidR="00861933" w:rsidRPr="00293FA6" w:rsidTr="00077AC3">
        <w:tblPrEx>
          <w:tblCellMar>
            <w:top w:w="0" w:type="dxa"/>
            <w:bottom w:w="0" w:type="dxa"/>
          </w:tblCellMar>
        </w:tblPrEx>
        <w:trPr>
          <w:trHeight w:hRule="exact" w:val="275"/>
        </w:trPr>
        <w:tc>
          <w:tcPr>
            <w:tcW w:w="2561" w:type="dxa"/>
            <w:tcBorders>
              <w:top w:val="single" w:sz="4" w:space="0" w:color="000000"/>
              <w:left w:val="single" w:sz="12" w:space="0" w:color="000000"/>
              <w:bottom w:val="single" w:sz="4" w:space="0" w:color="000000"/>
              <w:right w:val="single" w:sz="4" w:space="0" w:color="000000"/>
            </w:tcBorders>
          </w:tcPr>
          <w:p w:rsidR="00861933" w:rsidRPr="00293FA6" w:rsidRDefault="007E30C1" w:rsidP="00077AC3">
            <w:pPr>
              <w:widowControl w:val="0"/>
              <w:autoSpaceDE w:val="0"/>
              <w:autoSpaceDN w:val="0"/>
              <w:adjustRightInd w:val="0"/>
              <w:spacing w:line="226" w:lineRule="exact"/>
              <w:ind w:left="1520" w:right="1531"/>
              <w:jc w:val="center"/>
              <w:rPr>
                <w:rFonts w:cs="Arial"/>
                <w:sz w:val="16"/>
                <w:szCs w:val="16"/>
              </w:rPr>
            </w:pPr>
            <w:r w:rsidRPr="00293FA6">
              <w:rPr>
                <w:rFonts w:cs="Arial"/>
                <w:sz w:val="16"/>
                <w:szCs w:val="16"/>
              </w:rPr>
              <w:t>28</w:t>
            </w:r>
          </w:p>
        </w:tc>
        <w:tc>
          <w:tcPr>
            <w:tcW w:w="1249" w:type="dxa"/>
            <w:tcBorders>
              <w:top w:val="single" w:sz="4" w:space="0" w:color="000000"/>
              <w:left w:val="single" w:sz="4" w:space="0" w:color="000000"/>
              <w:bottom w:val="single" w:sz="4" w:space="0" w:color="000000"/>
              <w:right w:val="single" w:sz="4" w:space="0" w:color="000000"/>
            </w:tcBorders>
          </w:tcPr>
          <w:p w:rsidR="00861933" w:rsidRPr="00293FA6" w:rsidRDefault="007E30C1" w:rsidP="00077AC3">
            <w:pPr>
              <w:widowControl w:val="0"/>
              <w:autoSpaceDE w:val="0"/>
              <w:autoSpaceDN w:val="0"/>
              <w:adjustRightInd w:val="0"/>
              <w:spacing w:line="226" w:lineRule="exact"/>
              <w:ind w:left="528" w:right="528"/>
              <w:jc w:val="center"/>
              <w:rPr>
                <w:rFonts w:cs="Arial"/>
                <w:sz w:val="16"/>
                <w:szCs w:val="16"/>
              </w:rPr>
            </w:pPr>
            <w:r w:rsidRPr="00293FA6">
              <w:rPr>
                <w:rFonts w:cs="Arial"/>
                <w:sz w:val="16"/>
                <w:szCs w:val="16"/>
              </w:rPr>
              <w:t>1</w:t>
            </w:r>
          </w:p>
        </w:tc>
        <w:tc>
          <w:tcPr>
            <w:tcW w:w="1680" w:type="dxa"/>
            <w:tcBorders>
              <w:top w:val="single" w:sz="4" w:space="0" w:color="000000"/>
              <w:left w:val="single" w:sz="4" w:space="0" w:color="000000"/>
              <w:bottom w:val="single" w:sz="4" w:space="0" w:color="000000"/>
              <w:right w:val="single" w:sz="4" w:space="0" w:color="000000"/>
            </w:tcBorders>
          </w:tcPr>
          <w:p w:rsidR="00861933" w:rsidRPr="00293FA6" w:rsidRDefault="007E30C1" w:rsidP="00077AC3">
            <w:pPr>
              <w:widowControl w:val="0"/>
              <w:autoSpaceDE w:val="0"/>
              <w:autoSpaceDN w:val="0"/>
              <w:adjustRightInd w:val="0"/>
              <w:spacing w:line="226" w:lineRule="exact"/>
              <w:ind w:left="688" w:right="688"/>
              <w:jc w:val="center"/>
              <w:rPr>
                <w:rFonts w:cs="Arial"/>
                <w:sz w:val="16"/>
                <w:szCs w:val="16"/>
              </w:rPr>
            </w:pPr>
            <w:r w:rsidRPr="00293FA6">
              <w:rPr>
                <w:rFonts w:cs="Arial"/>
                <w:sz w:val="16"/>
                <w:szCs w:val="16"/>
              </w:rPr>
              <w:t>87</w:t>
            </w:r>
          </w:p>
        </w:tc>
        <w:tc>
          <w:tcPr>
            <w:tcW w:w="1940" w:type="dxa"/>
            <w:tcBorders>
              <w:top w:val="single" w:sz="4" w:space="0" w:color="000000"/>
              <w:left w:val="single" w:sz="4" w:space="0" w:color="000000"/>
              <w:bottom w:val="single" w:sz="4" w:space="0" w:color="000000"/>
              <w:right w:val="single" w:sz="4" w:space="0" w:color="000000"/>
            </w:tcBorders>
          </w:tcPr>
          <w:p w:rsidR="00861933" w:rsidRPr="00293FA6" w:rsidRDefault="007E30C1" w:rsidP="00077AC3">
            <w:pPr>
              <w:widowControl w:val="0"/>
              <w:autoSpaceDE w:val="0"/>
              <w:autoSpaceDN w:val="0"/>
              <w:adjustRightInd w:val="0"/>
              <w:spacing w:line="227" w:lineRule="exact"/>
              <w:ind w:left="817" w:right="818"/>
              <w:jc w:val="center"/>
              <w:rPr>
                <w:rFonts w:cs="Arial"/>
                <w:sz w:val="16"/>
                <w:szCs w:val="16"/>
              </w:rPr>
            </w:pPr>
            <w:r w:rsidRPr="00293FA6">
              <w:rPr>
                <w:rFonts w:cs="Arial"/>
                <w:b/>
                <w:bCs/>
                <w:sz w:val="16"/>
                <w:szCs w:val="16"/>
              </w:rPr>
              <w:t>88</w:t>
            </w:r>
          </w:p>
        </w:tc>
        <w:tc>
          <w:tcPr>
            <w:tcW w:w="3072" w:type="dxa"/>
            <w:tcBorders>
              <w:top w:val="single" w:sz="4" w:space="0" w:color="000000"/>
              <w:left w:val="single" w:sz="4" w:space="0" w:color="000000"/>
              <w:bottom w:val="single" w:sz="4" w:space="0" w:color="000000"/>
              <w:right w:val="single" w:sz="12" w:space="0" w:color="000000"/>
            </w:tcBorders>
          </w:tcPr>
          <w:p w:rsidR="00861933" w:rsidRPr="00293FA6" w:rsidRDefault="007E30C1" w:rsidP="00077AC3">
            <w:pPr>
              <w:widowControl w:val="0"/>
              <w:autoSpaceDE w:val="0"/>
              <w:autoSpaceDN w:val="0"/>
              <w:adjustRightInd w:val="0"/>
              <w:spacing w:line="226" w:lineRule="exact"/>
              <w:ind w:left="1439" w:right="1429"/>
              <w:jc w:val="center"/>
              <w:rPr>
                <w:rFonts w:cs="Arial"/>
                <w:sz w:val="16"/>
                <w:szCs w:val="16"/>
              </w:rPr>
            </w:pPr>
            <w:r w:rsidRPr="00293FA6">
              <w:rPr>
                <w:rFonts w:cs="Arial"/>
                <w:sz w:val="16"/>
                <w:szCs w:val="16"/>
              </w:rPr>
              <w:t>1</w:t>
            </w:r>
          </w:p>
        </w:tc>
      </w:tr>
      <w:tr w:rsidR="00861933" w:rsidRPr="00293FA6" w:rsidTr="00077AC3">
        <w:tblPrEx>
          <w:tblCellMar>
            <w:top w:w="0" w:type="dxa"/>
            <w:bottom w:w="0" w:type="dxa"/>
          </w:tblCellMar>
        </w:tblPrEx>
        <w:trPr>
          <w:trHeight w:hRule="exact" w:val="275"/>
        </w:trPr>
        <w:tc>
          <w:tcPr>
            <w:tcW w:w="2561" w:type="dxa"/>
            <w:tcBorders>
              <w:top w:val="single" w:sz="4" w:space="0" w:color="000000"/>
              <w:left w:val="single" w:sz="12" w:space="0" w:color="000000"/>
              <w:bottom w:val="single" w:sz="4" w:space="0" w:color="000000"/>
              <w:right w:val="single" w:sz="4" w:space="0" w:color="000000"/>
            </w:tcBorders>
          </w:tcPr>
          <w:p w:rsidR="00861933" w:rsidRPr="00293FA6" w:rsidRDefault="007E30C1" w:rsidP="00077AC3">
            <w:pPr>
              <w:widowControl w:val="0"/>
              <w:autoSpaceDE w:val="0"/>
              <w:autoSpaceDN w:val="0"/>
              <w:adjustRightInd w:val="0"/>
              <w:spacing w:line="226" w:lineRule="exact"/>
              <w:ind w:left="1520" w:right="1531"/>
              <w:jc w:val="center"/>
              <w:rPr>
                <w:rFonts w:cs="Arial"/>
                <w:sz w:val="16"/>
                <w:szCs w:val="16"/>
              </w:rPr>
            </w:pPr>
            <w:r w:rsidRPr="00293FA6">
              <w:rPr>
                <w:rFonts w:cs="Arial"/>
                <w:sz w:val="16"/>
                <w:szCs w:val="16"/>
              </w:rPr>
              <w:t>29</w:t>
            </w:r>
          </w:p>
        </w:tc>
        <w:tc>
          <w:tcPr>
            <w:tcW w:w="1249" w:type="dxa"/>
            <w:tcBorders>
              <w:top w:val="single" w:sz="4" w:space="0" w:color="000000"/>
              <w:left w:val="single" w:sz="4" w:space="0" w:color="000000"/>
              <w:bottom w:val="single" w:sz="4" w:space="0" w:color="000000"/>
              <w:right w:val="single" w:sz="4" w:space="0" w:color="000000"/>
            </w:tcBorders>
          </w:tcPr>
          <w:p w:rsidR="00861933" w:rsidRPr="00293FA6" w:rsidRDefault="007E30C1" w:rsidP="00077AC3">
            <w:pPr>
              <w:widowControl w:val="0"/>
              <w:autoSpaceDE w:val="0"/>
              <w:autoSpaceDN w:val="0"/>
              <w:adjustRightInd w:val="0"/>
              <w:spacing w:line="226" w:lineRule="exact"/>
              <w:ind w:left="528" w:right="528"/>
              <w:jc w:val="center"/>
              <w:rPr>
                <w:rFonts w:cs="Arial"/>
                <w:sz w:val="16"/>
                <w:szCs w:val="16"/>
              </w:rPr>
            </w:pPr>
            <w:r w:rsidRPr="00293FA6">
              <w:rPr>
                <w:rFonts w:cs="Arial"/>
                <w:sz w:val="16"/>
                <w:szCs w:val="16"/>
              </w:rPr>
              <w:t>2</w:t>
            </w:r>
          </w:p>
        </w:tc>
        <w:tc>
          <w:tcPr>
            <w:tcW w:w="1680" w:type="dxa"/>
            <w:tcBorders>
              <w:top w:val="single" w:sz="4" w:space="0" w:color="000000"/>
              <w:left w:val="single" w:sz="4" w:space="0" w:color="000000"/>
              <w:bottom w:val="single" w:sz="4" w:space="0" w:color="000000"/>
              <w:right w:val="single" w:sz="4" w:space="0" w:color="000000"/>
            </w:tcBorders>
          </w:tcPr>
          <w:p w:rsidR="00861933" w:rsidRPr="00293FA6" w:rsidRDefault="007E30C1" w:rsidP="00077AC3">
            <w:pPr>
              <w:widowControl w:val="0"/>
              <w:autoSpaceDE w:val="0"/>
              <w:autoSpaceDN w:val="0"/>
              <w:adjustRightInd w:val="0"/>
              <w:spacing w:line="226" w:lineRule="exact"/>
              <w:ind w:left="688" w:right="688"/>
              <w:jc w:val="center"/>
              <w:rPr>
                <w:rFonts w:cs="Arial"/>
                <w:sz w:val="16"/>
                <w:szCs w:val="16"/>
              </w:rPr>
            </w:pPr>
            <w:r w:rsidRPr="00293FA6">
              <w:rPr>
                <w:rFonts w:cs="Arial"/>
                <w:sz w:val="16"/>
                <w:szCs w:val="16"/>
              </w:rPr>
              <w:t>19</w:t>
            </w:r>
          </w:p>
        </w:tc>
        <w:tc>
          <w:tcPr>
            <w:tcW w:w="1940" w:type="dxa"/>
            <w:tcBorders>
              <w:top w:val="single" w:sz="4" w:space="0" w:color="000000"/>
              <w:left w:val="single" w:sz="4" w:space="0" w:color="000000"/>
              <w:bottom w:val="single" w:sz="4" w:space="0" w:color="000000"/>
              <w:right w:val="single" w:sz="4" w:space="0" w:color="000000"/>
            </w:tcBorders>
          </w:tcPr>
          <w:p w:rsidR="00861933" w:rsidRPr="00293FA6" w:rsidRDefault="007E30C1" w:rsidP="00077AC3">
            <w:pPr>
              <w:widowControl w:val="0"/>
              <w:autoSpaceDE w:val="0"/>
              <w:autoSpaceDN w:val="0"/>
              <w:adjustRightInd w:val="0"/>
              <w:spacing w:line="227" w:lineRule="exact"/>
              <w:ind w:left="817" w:right="818"/>
              <w:jc w:val="center"/>
              <w:rPr>
                <w:rFonts w:cs="Arial"/>
                <w:sz w:val="16"/>
                <w:szCs w:val="16"/>
              </w:rPr>
            </w:pPr>
            <w:r w:rsidRPr="00293FA6">
              <w:rPr>
                <w:rFonts w:cs="Arial"/>
                <w:b/>
                <w:bCs/>
                <w:sz w:val="16"/>
                <w:szCs w:val="16"/>
              </w:rPr>
              <w:t>21</w:t>
            </w:r>
          </w:p>
        </w:tc>
        <w:tc>
          <w:tcPr>
            <w:tcW w:w="3072" w:type="dxa"/>
            <w:tcBorders>
              <w:top w:val="single" w:sz="4" w:space="0" w:color="000000"/>
              <w:left w:val="single" w:sz="4" w:space="0" w:color="000000"/>
              <w:bottom w:val="single" w:sz="4" w:space="0" w:color="000000"/>
              <w:right w:val="single" w:sz="12" w:space="0" w:color="000000"/>
            </w:tcBorders>
          </w:tcPr>
          <w:p w:rsidR="00861933" w:rsidRPr="00293FA6" w:rsidRDefault="007E30C1" w:rsidP="00077AC3">
            <w:pPr>
              <w:widowControl w:val="0"/>
              <w:autoSpaceDE w:val="0"/>
              <w:autoSpaceDN w:val="0"/>
              <w:adjustRightInd w:val="0"/>
              <w:spacing w:line="226" w:lineRule="exact"/>
              <w:ind w:left="1383" w:right="1373"/>
              <w:jc w:val="center"/>
              <w:rPr>
                <w:rFonts w:cs="Arial"/>
                <w:sz w:val="16"/>
                <w:szCs w:val="16"/>
              </w:rPr>
            </w:pPr>
            <w:r w:rsidRPr="00293FA6">
              <w:rPr>
                <w:rFonts w:cs="Arial"/>
                <w:sz w:val="16"/>
                <w:szCs w:val="16"/>
              </w:rPr>
              <w:t>10</w:t>
            </w:r>
          </w:p>
        </w:tc>
      </w:tr>
      <w:tr w:rsidR="00861933" w:rsidRPr="00293FA6" w:rsidTr="00077AC3">
        <w:tblPrEx>
          <w:tblCellMar>
            <w:top w:w="0" w:type="dxa"/>
            <w:bottom w:w="0" w:type="dxa"/>
          </w:tblCellMar>
        </w:tblPrEx>
        <w:trPr>
          <w:trHeight w:hRule="exact" w:val="274"/>
        </w:trPr>
        <w:tc>
          <w:tcPr>
            <w:tcW w:w="2561" w:type="dxa"/>
            <w:tcBorders>
              <w:top w:val="single" w:sz="4" w:space="0" w:color="000000"/>
              <w:left w:val="single" w:sz="12" w:space="0" w:color="000000"/>
              <w:bottom w:val="single" w:sz="4" w:space="0" w:color="000000"/>
              <w:right w:val="single" w:sz="4" w:space="0" w:color="000000"/>
            </w:tcBorders>
          </w:tcPr>
          <w:p w:rsidR="00861933" w:rsidRPr="00293FA6" w:rsidRDefault="007E30C1" w:rsidP="00077AC3">
            <w:pPr>
              <w:widowControl w:val="0"/>
              <w:autoSpaceDE w:val="0"/>
              <w:autoSpaceDN w:val="0"/>
              <w:adjustRightInd w:val="0"/>
              <w:spacing w:line="226" w:lineRule="exact"/>
              <w:ind w:left="1520" w:right="1531"/>
              <w:jc w:val="center"/>
              <w:rPr>
                <w:rFonts w:cs="Arial"/>
                <w:sz w:val="16"/>
                <w:szCs w:val="16"/>
              </w:rPr>
            </w:pPr>
            <w:r w:rsidRPr="00293FA6">
              <w:rPr>
                <w:rFonts w:cs="Arial"/>
                <w:sz w:val="16"/>
                <w:szCs w:val="16"/>
              </w:rPr>
              <w:t>32</w:t>
            </w:r>
          </w:p>
        </w:tc>
        <w:tc>
          <w:tcPr>
            <w:tcW w:w="1249" w:type="dxa"/>
            <w:tcBorders>
              <w:top w:val="single" w:sz="4" w:space="0" w:color="000000"/>
              <w:left w:val="single" w:sz="4" w:space="0" w:color="000000"/>
              <w:bottom w:val="single" w:sz="4" w:space="0" w:color="000000"/>
              <w:right w:val="single" w:sz="4" w:space="0" w:color="000000"/>
            </w:tcBorders>
          </w:tcPr>
          <w:p w:rsidR="00861933" w:rsidRPr="00293FA6" w:rsidRDefault="007E30C1" w:rsidP="00077AC3">
            <w:pPr>
              <w:widowControl w:val="0"/>
              <w:autoSpaceDE w:val="0"/>
              <w:autoSpaceDN w:val="0"/>
              <w:adjustRightInd w:val="0"/>
              <w:spacing w:line="226" w:lineRule="exact"/>
              <w:ind w:left="528" w:right="528"/>
              <w:jc w:val="center"/>
              <w:rPr>
                <w:rFonts w:cs="Arial"/>
                <w:sz w:val="16"/>
                <w:szCs w:val="16"/>
              </w:rPr>
            </w:pPr>
            <w:r w:rsidRPr="00293FA6">
              <w:rPr>
                <w:rFonts w:cs="Arial"/>
                <w:sz w:val="16"/>
                <w:szCs w:val="16"/>
              </w:rPr>
              <w:t>0</w:t>
            </w:r>
          </w:p>
        </w:tc>
        <w:tc>
          <w:tcPr>
            <w:tcW w:w="1680" w:type="dxa"/>
            <w:tcBorders>
              <w:top w:val="single" w:sz="4" w:space="0" w:color="000000"/>
              <w:left w:val="single" w:sz="4" w:space="0" w:color="000000"/>
              <w:bottom w:val="single" w:sz="4" w:space="0" w:color="000000"/>
              <w:right w:val="single" w:sz="4" w:space="0" w:color="000000"/>
            </w:tcBorders>
          </w:tcPr>
          <w:p w:rsidR="00861933" w:rsidRPr="00293FA6" w:rsidRDefault="007E30C1" w:rsidP="00077AC3">
            <w:pPr>
              <w:widowControl w:val="0"/>
              <w:autoSpaceDE w:val="0"/>
              <w:autoSpaceDN w:val="0"/>
              <w:adjustRightInd w:val="0"/>
              <w:spacing w:line="226" w:lineRule="exact"/>
              <w:ind w:left="688" w:right="688"/>
              <w:jc w:val="center"/>
              <w:rPr>
                <w:rFonts w:cs="Arial"/>
                <w:sz w:val="16"/>
                <w:szCs w:val="16"/>
              </w:rPr>
            </w:pPr>
            <w:r w:rsidRPr="00293FA6">
              <w:rPr>
                <w:rFonts w:cs="Arial"/>
                <w:sz w:val="16"/>
                <w:szCs w:val="16"/>
              </w:rPr>
              <w:t>11</w:t>
            </w:r>
          </w:p>
        </w:tc>
        <w:tc>
          <w:tcPr>
            <w:tcW w:w="1940" w:type="dxa"/>
            <w:tcBorders>
              <w:top w:val="single" w:sz="4" w:space="0" w:color="000000"/>
              <w:left w:val="single" w:sz="4" w:space="0" w:color="000000"/>
              <w:bottom w:val="single" w:sz="4" w:space="0" w:color="000000"/>
              <w:right w:val="single" w:sz="4" w:space="0" w:color="000000"/>
            </w:tcBorders>
          </w:tcPr>
          <w:p w:rsidR="00861933" w:rsidRPr="00293FA6" w:rsidRDefault="007E30C1" w:rsidP="00077AC3">
            <w:pPr>
              <w:widowControl w:val="0"/>
              <w:autoSpaceDE w:val="0"/>
              <w:autoSpaceDN w:val="0"/>
              <w:adjustRightInd w:val="0"/>
              <w:spacing w:line="227" w:lineRule="exact"/>
              <w:ind w:left="817" w:right="818"/>
              <w:jc w:val="center"/>
              <w:rPr>
                <w:rFonts w:cs="Arial"/>
                <w:sz w:val="16"/>
                <w:szCs w:val="16"/>
              </w:rPr>
            </w:pPr>
            <w:r w:rsidRPr="00293FA6">
              <w:rPr>
                <w:rFonts w:cs="Arial"/>
                <w:b/>
                <w:bCs/>
                <w:sz w:val="16"/>
                <w:szCs w:val="16"/>
              </w:rPr>
              <w:t>11</w:t>
            </w:r>
          </w:p>
        </w:tc>
        <w:tc>
          <w:tcPr>
            <w:tcW w:w="3072" w:type="dxa"/>
            <w:tcBorders>
              <w:top w:val="single" w:sz="4" w:space="0" w:color="000000"/>
              <w:left w:val="single" w:sz="4" w:space="0" w:color="000000"/>
              <w:bottom w:val="single" w:sz="4" w:space="0" w:color="000000"/>
              <w:right w:val="single" w:sz="12" w:space="0" w:color="000000"/>
            </w:tcBorders>
          </w:tcPr>
          <w:p w:rsidR="00861933" w:rsidRPr="00293FA6" w:rsidRDefault="007E30C1" w:rsidP="00077AC3">
            <w:pPr>
              <w:widowControl w:val="0"/>
              <w:autoSpaceDE w:val="0"/>
              <w:autoSpaceDN w:val="0"/>
              <w:adjustRightInd w:val="0"/>
              <w:spacing w:line="226" w:lineRule="exact"/>
              <w:ind w:left="1439" w:right="1429"/>
              <w:jc w:val="center"/>
              <w:rPr>
                <w:rFonts w:cs="Arial"/>
                <w:sz w:val="16"/>
                <w:szCs w:val="16"/>
              </w:rPr>
            </w:pPr>
            <w:r w:rsidRPr="00293FA6">
              <w:rPr>
                <w:rFonts w:cs="Arial"/>
                <w:sz w:val="16"/>
                <w:szCs w:val="16"/>
              </w:rPr>
              <w:t>0</w:t>
            </w:r>
          </w:p>
        </w:tc>
      </w:tr>
      <w:tr w:rsidR="00861933" w:rsidRPr="00293FA6" w:rsidTr="00077AC3">
        <w:tblPrEx>
          <w:tblCellMar>
            <w:top w:w="0" w:type="dxa"/>
            <w:bottom w:w="0" w:type="dxa"/>
          </w:tblCellMar>
        </w:tblPrEx>
        <w:trPr>
          <w:trHeight w:hRule="exact" w:val="275"/>
        </w:trPr>
        <w:tc>
          <w:tcPr>
            <w:tcW w:w="2561" w:type="dxa"/>
            <w:tcBorders>
              <w:top w:val="single" w:sz="4" w:space="0" w:color="000000"/>
              <w:left w:val="single" w:sz="12" w:space="0" w:color="000000"/>
              <w:bottom w:val="single" w:sz="4" w:space="0" w:color="000000"/>
              <w:right w:val="single" w:sz="4" w:space="0" w:color="000000"/>
            </w:tcBorders>
          </w:tcPr>
          <w:p w:rsidR="00861933" w:rsidRPr="00293FA6" w:rsidRDefault="007E30C1" w:rsidP="00077AC3">
            <w:pPr>
              <w:widowControl w:val="0"/>
              <w:autoSpaceDE w:val="0"/>
              <w:autoSpaceDN w:val="0"/>
              <w:adjustRightInd w:val="0"/>
              <w:spacing w:line="226" w:lineRule="exact"/>
              <w:ind w:left="1520" w:right="1531"/>
              <w:jc w:val="center"/>
              <w:rPr>
                <w:rFonts w:cs="Arial"/>
                <w:sz w:val="16"/>
                <w:szCs w:val="16"/>
              </w:rPr>
            </w:pPr>
            <w:r w:rsidRPr="00293FA6">
              <w:rPr>
                <w:rFonts w:cs="Arial"/>
                <w:sz w:val="16"/>
                <w:szCs w:val="16"/>
              </w:rPr>
              <w:t>33</w:t>
            </w:r>
          </w:p>
        </w:tc>
        <w:tc>
          <w:tcPr>
            <w:tcW w:w="1249" w:type="dxa"/>
            <w:tcBorders>
              <w:top w:val="single" w:sz="4" w:space="0" w:color="000000"/>
              <w:left w:val="single" w:sz="4" w:space="0" w:color="000000"/>
              <w:bottom w:val="single" w:sz="4" w:space="0" w:color="000000"/>
              <w:right w:val="single" w:sz="4" w:space="0" w:color="000000"/>
            </w:tcBorders>
          </w:tcPr>
          <w:p w:rsidR="00861933" w:rsidRPr="00293FA6" w:rsidRDefault="007E30C1" w:rsidP="00077AC3">
            <w:pPr>
              <w:widowControl w:val="0"/>
              <w:autoSpaceDE w:val="0"/>
              <w:autoSpaceDN w:val="0"/>
              <w:adjustRightInd w:val="0"/>
              <w:spacing w:line="226" w:lineRule="exact"/>
              <w:ind w:left="528" w:right="528"/>
              <w:jc w:val="center"/>
              <w:rPr>
                <w:rFonts w:cs="Arial"/>
                <w:sz w:val="16"/>
                <w:szCs w:val="16"/>
              </w:rPr>
            </w:pPr>
            <w:r w:rsidRPr="00293FA6">
              <w:rPr>
                <w:rFonts w:cs="Arial"/>
                <w:sz w:val="16"/>
                <w:szCs w:val="16"/>
              </w:rPr>
              <w:t>2</w:t>
            </w:r>
          </w:p>
        </w:tc>
        <w:tc>
          <w:tcPr>
            <w:tcW w:w="1680" w:type="dxa"/>
            <w:tcBorders>
              <w:top w:val="single" w:sz="4" w:space="0" w:color="000000"/>
              <w:left w:val="single" w:sz="4" w:space="0" w:color="000000"/>
              <w:bottom w:val="single" w:sz="4" w:space="0" w:color="000000"/>
              <w:right w:val="single" w:sz="4" w:space="0" w:color="000000"/>
            </w:tcBorders>
          </w:tcPr>
          <w:p w:rsidR="00861933" w:rsidRPr="00293FA6" w:rsidRDefault="007E30C1" w:rsidP="00077AC3">
            <w:pPr>
              <w:widowControl w:val="0"/>
              <w:autoSpaceDE w:val="0"/>
              <w:autoSpaceDN w:val="0"/>
              <w:adjustRightInd w:val="0"/>
              <w:spacing w:line="226" w:lineRule="exact"/>
              <w:ind w:left="743" w:right="744"/>
              <w:jc w:val="center"/>
              <w:rPr>
                <w:rFonts w:cs="Arial"/>
                <w:sz w:val="16"/>
                <w:szCs w:val="16"/>
              </w:rPr>
            </w:pPr>
            <w:r w:rsidRPr="00293FA6">
              <w:rPr>
                <w:rFonts w:cs="Arial"/>
                <w:sz w:val="16"/>
                <w:szCs w:val="16"/>
              </w:rPr>
              <w:t>9</w:t>
            </w:r>
          </w:p>
        </w:tc>
        <w:tc>
          <w:tcPr>
            <w:tcW w:w="1940" w:type="dxa"/>
            <w:tcBorders>
              <w:top w:val="single" w:sz="4" w:space="0" w:color="000000"/>
              <w:left w:val="single" w:sz="4" w:space="0" w:color="000000"/>
              <w:bottom w:val="single" w:sz="4" w:space="0" w:color="000000"/>
              <w:right w:val="single" w:sz="4" w:space="0" w:color="000000"/>
            </w:tcBorders>
          </w:tcPr>
          <w:p w:rsidR="00861933" w:rsidRPr="00293FA6" w:rsidRDefault="007E30C1" w:rsidP="00077AC3">
            <w:pPr>
              <w:widowControl w:val="0"/>
              <w:autoSpaceDE w:val="0"/>
              <w:autoSpaceDN w:val="0"/>
              <w:adjustRightInd w:val="0"/>
              <w:spacing w:line="227" w:lineRule="exact"/>
              <w:ind w:left="817" w:right="818"/>
              <w:jc w:val="center"/>
              <w:rPr>
                <w:rFonts w:cs="Arial"/>
                <w:sz w:val="16"/>
                <w:szCs w:val="16"/>
              </w:rPr>
            </w:pPr>
            <w:r w:rsidRPr="00293FA6">
              <w:rPr>
                <w:rFonts w:cs="Arial"/>
                <w:b/>
                <w:bCs/>
                <w:sz w:val="16"/>
                <w:szCs w:val="16"/>
              </w:rPr>
              <w:t>11</w:t>
            </w:r>
          </w:p>
        </w:tc>
        <w:tc>
          <w:tcPr>
            <w:tcW w:w="3072" w:type="dxa"/>
            <w:tcBorders>
              <w:top w:val="single" w:sz="4" w:space="0" w:color="000000"/>
              <w:left w:val="single" w:sz="4" w:space="0" w:color="000000"/>
              <w:bottom w:val="single" w:sz="4" w:space="0" w:color="000000"/>
              <w:right w:val="single" w:sz="12" w:space="0" w:color="000000"/>
            </w:tcBorders>
          </w:tcPr>
          <w:p w:rsidR="00861933" w:rsidRPr="00293FA6" w:rsidRDefault="007E30C1" w:rsidP="00077AC3">
            <w:pPr>
              <w:widowControl w:val="0"/>
              <w:autoSpaceDE w:val="0"/>
              <w:autoSpaceDN w:val="0"/>
              <w:adjustRightInd w:val="0"/>
              <w:spacing w:line="226" w:lineRule="exact"/>
              <w:ind w:left="1383" w:right="1373"/>
              <w:jc w:val="center"/>
              <w:rPr>
                <w:rFonts w:cs="Arial"/>
                <w:sz w:val="16"/>
                <w:szCs w:val="16"/>
              </w:rPr>
            </w:pPr>
            <w:r w:rsidRPr="00293FA6">
              <w:rPr>
                <w:rFonts w:cs="Arial"/>
                <w:sz w:val="16"/>
                <w:szCs w:val="16"/>
              </w:rPr>
              <w:t>18</w:t>
            </w:r>
          </w:p>
        </w:tc>
      </w:tr>
      <w:tr w:rsidR="00861933" w:rsidRPr="00293FA6" w:rsidTr="00077AC3">
        <w:tblPrEx>
          <w:tblCellMar>
            <w:top w:w="0" w:type="dxa"/>
            <w:bottom w:w="0" w:type="dxa"/>
          </w:tblCellMar>
        </w:tblPrEx>
        <w:trPr>
          <w:trHeight w:hRule="exact" w:val="275"/>
        </w:trPr>
        <w:tc>
          <w:tcPr>
            <w:tcW w:w="2561" w:type="dxa"/>
            <w:tcBorders>
              <w:top w:val="single" w:sz="4" w:space="0" w:color="000000"/>
              <w:left w:val="single" w:sz="12" w:space="0" w:color="000000"/>
              <w:bottom w:val="single" w:sz="4" w:space="0" w:color="000000"/>
              <w:right w:val="single" w:sz="4" w:space="0" w:color="000000"/>
            </w:tcBorders>
          </w:tcPr>
          <w:p w:rsidR="00861933" w:rsidRPr="00293FA6" w:rsidRDefault="007E30C1" w:rsidP="00077AC3">
            <w:pPr>
              <w:widowControl w:val="0"/>
              <w:autoSpaceDE w:val="0"/>
              <w:autoSpaceDN w:val="0"/>
              <w:adjustRightInd w:val="0"/>
              <w:spacing w:line="227" w:lineRule="exact"/>
              <w:ind w:left="1392" w:right="1404"/>
              <w:jc w:val="center"/>
              <w:rPr>
                <w:rFonts w:cs="Arial"/>
                <w:sz w:val="16"/>
                <w:szCs w:val="16"/>
              </w:rPr>
            </w:pPr>
            <w:r w:rsidRPr="00293FA6">
              <w:rPr>
                <w:rFonts w:cs="Arial"/>
                <w:b/>
                <w:bCs/>
                <w:sz w:val="16"/>
                <w:szCs w:val="16"/>
              </w:rPr>
              <w:t>Total</w:t>
            </w:r>
          </w:p>
        </w:tc>
        <w:tc>
          <w:tcPr>
            <w:tcW w:w="1249" w:type="dxa"/>
            <w:tcBorders>
              <w:top w:val="single" w:sz="4" w:space="0" w:color="000000"/>
              <w:left w:val="single" w:sz="4" w:space="0" w:color="000000"/>
              <w:bottom w:val="single" w:sz="4" w:space="0" w:color="000000"/>
              <w:right w:val="single" w:sz="4" w:space="0" w:color="000000"/>
            </w:tcBorders>
          </w:tcPr>
          <w:p w:rsidR="00861933" w:rsidRPr="00293FA6" w:rsidRDefault="007E30C1" w:rsidP="00077AC3">
            <w:pPr>
              <w:widowControl w:val="0"/>
              <w:autoSpaceDE w:val="0"/>
              <w:autoSpaceDN w:val="0"/>
              <w:adjustRightInd w:val="0"/>
              <w:spacing w:line="226" w:lineRule="exact"/>
              <w:ind w:left="473" w:right="472"/>
              <w:jc w:val="center"/>
              <w:rPr>
                <w:rFonts w:cs="Arial"/>
                <w:sz w:val="16"/>
                <w:szCs w:val="16"/>
              </w:rPr>
            </w:pPr>
            <w:r w:rsidRPr="00293FA6">
              <w:rPr>
                <w:rFonts w:cs="Arial"/>
                <w:sz w:val="16"/>
                <w:szCs w:val="16"/>
              </w:rPr>
              <w:t>17</w:t>
            </w:r>
          </w:p>
        </w:tc>
        <w:tc>
          <w:tcPr>
            <w:tcW w:w="1680" w:type="dxa"/>
            <w:tcBorders>
              <w:top w:val="single" w:sz="4" w:space="0" w:color="000000"/>
              <w:left w:val="single" w:sz="4" w:space="0" w:color="000000"/>
              <w:bottom w:val="single" w:sz="4" w:space="0" w:color="000000"/>
              <w:right w:val="single" w:sz="4" w:space="0" w:color="000000"/>
            </w:tcBorders>
          </w:tcPr>
          <w:p w:rsidR="00861933" w:rsidRPr="00293FA6" w:rsidRDefault="007E30C1" w:rsidP="00077AC3">
            <w:pPr>
              <w:widowControl w:val="0"/>
              <w:autoSpaceDE w:val="0"/>
              <w:autoSpaceDN w:val="0"/>
              <w:adjustRightInd w:val="0"/>
              <w:spacing w:line="226" w:lineRule="exact"/>
              <w:ind w:left="631" w:right="632"/>
              <w:jc w:val="center"/>
              <w:rPr>
                <w:rFonts w:cs="Arial"/>
                <w:sz w:val="16"/>
                <w:szCs w:val="16"/>
              </w:rPr>
            </w:pPr>
            <w:r w:rsidRPr="00293FA6">
              <w:rPr>
                <w:rFonts w:cs="Arial"/>
                <w:sz w:val="16"/>
                <w:szCs w:val="16"/>
              </w:rPr>
              <w:t>234</w:t>
            </w:r>
          </w:p>
        </w:tc>
        <w:tc>
          <w:tcPr>
            <w:tcW w:w="1940" w:type="dxa"/>
            <w:tcBorders>
              <w:top w:val="single" w:sz="4" w:space="0" w:color="000000"/>
              <w:left w:val="single" w:sz="4" w:space="0" w:color="000000"/>
              <w:bottom w:val="single" w:sz="4" w:space="0" w:color="000000"/>
              <w:right w:val="single" w:sz="4" w:space="0" w:color="000000"/>
            </w:tcBorders>
          </w:tcPr>
          <w:p w:rsidR="00861933" w:rsidRPr="00293FA6" w:rsidRDefault="007E30C1" w:rsidP="00077AC3">
            <w:pPr>
              <w:widowControl w:val="0"/>
              <w:autoSpaceDE w:val="0"/>
              <w:autoSpaceDN w:val="0"/>
              <w:adjustRightInd w:val="0"/>
              <w:spacing w:line="227" w:lineRule="exact"/>
              <w:ind w:left="762" w:right="762"/>
              <w:jc w:val="center"/>
              <w:rPr>
                <w:rFonts w:cs="Arial"/>
                <w:sz w:val="16"/>
                <w:szCs w:val="16"/>
              </w:rPr>
            </w:pPr>
            <w:r w:rsidRPr="00293FA6">
              <w:rPr>
                <w:rFonts w:cs="Arial"/>
                <w:b/>
                <w:bCs/>
                <w:sz w:val="16"/>
                <w:szCs w:val="16"/>
              </w:rPr>
              <w:t>251</w:t>
            </w:r>
          </w:p>
        </w:tc>
        <w:tc>
          <w:tcPr>
            <w:tcW w:w="3072" w:type="dxa"/>
            <w:tcBorders>
              <w:top w:val="single" w:sz="4" w:space="0" w:color="000000"/>
              <w:left w:val="single" w:sz="4" w:space="0" w:color="000000"/>
              <w:bottom w:val="single" w:sz="4" w:space="0" w:color="000000"/>
              <w:right w:val="single" w:sz="12" w:space="0" w:color="000000"/>
            </w:tcBorders>
          </w:tcPr>
          <w:p w:rsidR="00861933" w:rsidRPr="00293FA6" w:rsidRDefault="007E30C1" w:rsidP="00077AC3">
            <w:pPr>
              <w:widowControl w:val="0"/>
              <w:autoSpaceDE w:val="0"/>
              <w:autoSpaceDN w:val="0"/>
              <w:adjustRightInd w:val="0"/>
              <w:spacing w:line="226" w:lineRule="exact"/>
              <w:ind w:left="1439" w:right="1429"/>
              <w:jc w:val="center"/>
              <w:rPr>
                <w:rFonts w:cs="Arial"/>
                <w:sz w:val="16"/>
                <w:szCs w:val="16"/>
              </w:rPr>
            </w:pPr>
            <w:r w:rsidRPr="00293FA6">
              <w:rPr>
                <w:rFonts w:cs="Arial"/>
                <w:sz w:val="16"/>
                <w:szCs w:val="16"/>
              </w:rPr>
              <w:t>7</w:t>
            </w:r>
          </w:p>
        </w:tc>
      </w:tr>
      <w:tr w:rsidR="00861933" w:rsidRPr="00293FA6" w:rsidTr="00077AC3">
        <w:tblPrEx>
          <w:tblCellMar>
            <w:top w:w="0" w:type="dxa"/>
            <w:bottom w:w="0" w:type="dxa"/>
          </w:tblCellMar>
        </w:tblPrEx>
        <w:trPr>
          <w:trHeight w:hRule="exact" w:val="285"/>
        </w:trPr>
        <w:tc>
          <w:tcPr>
            <w:tcW w:w="2561" w:type="dxa"/>
            <w:tcBorders>
              <w:top w:val="single" w:sz="4" w:space="0" w:color="000000"/>
              <w:left w:val="single" w:sz="12" w:space="0" w:color="000000"/>
              <w:bottom w:val="single" w:sz="12" w:space="0" w:color="000000"/>
              <w:right w:val="single" w:sz="4" w:space="0" w:color="000000"/>
            </w:tcBorders>
          </w:tcPr>
          <w:p w:rsidR="00861933" w:rsidRPr="00293FA6" w:rsidRDefault="007E30C1" w:rsidP="00077AC3">
            <w:pPr>
              <w:widowControl w:val="0"/>
              <w:autoSpaceDE w:val="0"/>
              <w:autoSpaceDN w:val="0"/>
              <w:adjustRightInd w:val="0"/>
              <w:rPr>
                <w:rFonts w:cs="Arial"/>
                <w:sz w:val="16"/>
                <w:szCs w:val="16"/>
              </w:rPr>
            </w:pPr>
          </w:p>
        </w:tc>
        <w:tc>
          <w:tcPr>
            <w:tcW w:w="1249" w:type="dxa"/>
            <w:tcBorders>
              <w:top w:val="single" w:sz="4" w:space="0" w:color="000000"/>
              <w:left w:val="single" w:sz="4" w:space="0" w:color="000000"/>
              <w:bottom w:val="single" w:sz="12" w:space="0" w:color="000000"/>
              <w:right w:val="single" w:sz="4" w:space="0" w:color="000000"/>
            </w:tcBorders>
          </w:tcPr>
          <w:p w:rsidR="00861933" w:rsidRPr="00293FA6" w:rsidRDefault="007E30C1" w:rsidP="00077AC3">
            <w:pPr>
              <w:widowControl w:val="0"/>
              <w:autoSpaceDE w:val="0"/>
              <w:autoSpaceDN w:val="0"/>
              <w:adjustRightInd w:val="0"/>
              <w:rPr>
                <w:rFonts w:cs="Arial"/>
                <w:sz w:val="16"/>
                <w:szCs w:val="16"/>
              </w:rPr>
            </w:pPr>
          </w:p>
        </w:tc>
        <w:tc>
          <w:tcPr>
            <w:tcW w:w="1680" w:type="dxa"/>
            <w:tcBorders>
              <w:top w:val="single" w:sz="4" w:space="0" w:color="000000"/>
              <w:left w:val="single" w:sz="4" w:space="0" w:color="000000"/>
              <w:bottom w:val="single" w:sz="12" w:space="0" w:color="000000"/>
              <w:right w:val="single" w:sz="4" w:space="0" w:color="000000"/>
            </w:tcBorders>
          </w:tcPr>
          <w:p w:rsidR="00861933" w:rsidRPr="00293FA6" w:rsidRDefault="007E30C1" w:rsidP="00077AC3">
            <w:pPr>
              <w:widowControl w:val="0"/>
              <w:autoSpaceDE w:val="0"/>
              <w:autoSpaceDN w:val="0"/>
              <w:adjustRightInd w:val="0"/>
              <w:rPr>
                <w:rFonts w:cs="Arial"/>
                <w:sz w:val="16"/>
                <w:szCs w:val="16"/>
              </w:rPr>
            </w:pPr>
          </w:p>
        </w:tc>
        <w:tc>
          <w:tcPr>
            <w:tcW w:w="1940" w:type="dxa"/>
            <w:tcBorders>
              <w:top w:val="single" w:sz="4" w:space="0" w:color="000000"/>
              <w:left w:val="single" w:sz="4" w:space="0" w:color="000000"/>
              <w:bottom w:val="single" w:sz="12" w:space="0" w:color="000000"/>
              <w:right w:val="single" w:sz="4" w:space="0" w:color="000000"/>
            </w:tcBorders>
          </w:tcPr>
          <w:p w:rsidR="00861933" w:rsidRPr="00293FA6" w:rsidRDefault="007E30C1" w:rsidP="00077AC3">
            <w:pPr>
              <w:widowControl w:val="0"/>
              <w:autoSpaceDE w:val="0"/>
              <w:autoSpaceDN w:val="0"/>
              <w:adjustRightInd w:val="0"/>
              <w:rPr>
                <w:rFonts w:cs="Arial"/>
                <w:sz w:val="16"/>
                <w:szCs w:val="16"/>
              </w:rPr>
            </w:pPr>
          </w:p>
        </w:tc>
        <w:tc>
          <w:tcPr>
            <w:tcW w:w="3072" w:type="dxa"/>
            <w:tcBorders>
              <w:top w:val="single" w:sz="4" w:space="0" w:color="000000"/>
              <w:left w:val="single" w:sz="4" w:space="0" w:color="000000"/>
              <w:bottom w:val="single" w:sz="12" w:space="0" w:color="000000"/>
              <w:right w:val="single" w:sz="12" w:space="0" w:color="000000"/>
            </w:tcBorders>
          </w:tcPr>
          <w:p w:rsidR="00861933" w:rsidRPr="00293FA6" w:rsidRDefault="007E30C1" w:rsidP="00077AC3">
            <w:pPr>
              <w:widowControl w:val="0"/>
              <w:autoSpaceDE w:val="0"/>
              <w:autoSpaceDN w:val="0"/>
              <w:adjustRightInd w:val="0"/>
              <w:rPr>
                <w:rFonts w:cs="Arial"/>
                <w:sz w:val="16"/>
                <w:szCs w:val="16"/>
              </w:rPr>
            </w:pPr>
          </w:p>
        </w:tc>
      </w:tr>
      <w:tr w:rsidR="00861933" w:rsidRPr="00293FA6" w:rsidTr="00077AC3">
        <w:tblPrEx>
          <w:tblCellMar>
            <w:top w:w="0" w:type="dxa"/>
            <w:bottom w:w="0" w:type="dxa"/>
          </w:tblCellMar>
        </w:tblPrEx>
        <w:trPr>
          <w:trHeight w:hRule="exact" w:val="318"/>
        </w:trPr>
        <w:tc>
          <w:tcPr>
            <w:tcW w:w="10502" w:type="dxa"/>
            <w:gridSpan w:val="5"/>
            <w:tcBorders>
              <w:top w:val="single" w:sz="12" w:space="0" w:color="000000"/>
              <w:left w:val="single" w:sz="12" w:space="0" w:color="000000"/>
              <w:bottom w:val="single" w:sz="12" w:space="0" w:color="000000"/>
              <w:right w:val="single" w:sz="12" w:space="0" w:color="000000"/>
            </w:tcBorders>
            <w:shd w:val="clear" w:color="auto" w:fill="D9D8D8"/>
          </w:tcPr>
          <w:p w:rsidR="00861933" w:rsidRPr="00293FA6" w:rsidRDefault="007E30C1" w:rsidP="00077AC3">
            <w:pPr>
              <w:widowControl w:val="0"/>
              <w:autoSpaceDE w:val="0"/>
              <w:autoSpaceDN w:val="0"/>
              <w:adjustRightInd w:val="0"/>
              <w:spacing w:before="9"/>
              <w:ind w:left="93"/>
              <w:rPr>
                <w:rFonts w:cs="Arial"/>
                <w:sz w:val="16"/>
                <w:szCs w:val="16"/>
              </w:rPr>
            </w:pPr>
            <w:r w:rsidRPr="00293FA6">
              <w:rPr>
                <w:rFonts w:cs="Arial"/>
                <w:b/>
                <w:bCs/>
                <w:sz w:val="16"/>
                <w:szCs w:val="16"/>
              </w:rPr>
              <w:t>Rép</w:t>
            </w:r>
            <w:r w:rsidRPr="00293FA6">
              <w:rPr>
                <w:rFonts w:cs="Arial"/>
                <w:b/>
                <w:bCs/>
                <w:spacing w:val="-1"/>
                <w:sz w:val="16"/>
                <w:szCs w:val="16"/>
              </w:rPr>
              <w:t>a</w:t>
            </w:r>
            <w:r w:rsidRPr="00293FA6">
              <w:rPr>
                <w:rFonts w:cs="Arial"/>
                <w:b/>
                <w:bCs/>
                <w:sz w:val="16"/>
                <w:szCs w:val="16"/>
              </w:rPr>
              <w:t xml:space="preserve">rtition </w:t>
            </w:r>
            <w:r w:rsidRPr="00293FA6">
              <w:rPr>
                <w:rFonts w:cs="Arial"/>
                <w:b/>
                <w:bCs/>
                <w:spacing w:val="-1"/>
                <w:sz w:val="16"/>
                <w:szCs w:val="16"/>
              </w:rPr>
              <w:t>e</w:t>
            </w:r>
            <w:r w:rsidRPr="00293FA6">
              <w:rPr>
                <w:rFonts w:cs="Arial"/>
                <w:b/>
                <w:bCs/>
                <w:sz w:val="16"/>
                <w:szCs w:val="16"/>
              </w:rPr>
              <w:t>n fon</w:t>
            </w:r>
            <w:r w:rsidRPr="00293FA6">
              <w:rPr>
                <w:rFonts w:cs="Arial"/>
                <w:b/>
                <w:bCs/>
                <w:spacing w:val="-1"/>
                <w:sz w:val="16"/>
                <w:szCs w:val="16"/>
              </w:rPr>
              <w:t>c</w:t>
            </w:r>
            <w:r w:rsidRPr="00293FA6">
              <w:rPr>
                <w:rFonts w:cs="Arial"/>
                <w:b/>
                <w:bCs/>
                <w:sz w:val="16"/>
                <w:szCs w:val="16"/>
              </w:rPr>
              <w:t xml:space="preserve">tion </w:t>
            </w:r>
            <w:r w:rsidRPr="00293FA6">
              <w:rPr>
                <w:rFonts w:cs="Arial"/>
                <w:b/>
                <w:bCs/>
                <w:spacing w:val="-1"/>
                <w:sz w:val="16"/>
                <w:szCs w:val="16"/>
              </w:rPr>
              <w:t>d</w:t>
            </w:r>
            <w:r w:rsidRPr="00293FA6">
              <w:rPr>
                <w:rFonts w:cs="Arial"/>
                <w:b/>
                <w:bCs/>
                <w:sz w:val="16"/>
                <w:szCs w:val="16"/>
              </w:rPr>
              <w:t>u lieu</w:t>
            </w:r>
          </w:p>
        </w:tc>
      </w:tr>
      <w:tr w:rsidR="00861933" w:rsidRPr="00293FA6" w:rsidTr="00077AC3">
        <w:tblPrEx>
          <w:tblCellMar>
            <w:top w:w="0" w:type="dxa"/>
            <w:bottom w:w="0" w:type="dxa"/>
          </w:tblCellMar>
        </w:tblPrEx>
        <w:trPr>
          <w:trHeight w:hRule="exact" w:val="284"/>
        </w:trPr>
        <w:tc>
          <w:tcPr>
            <w:tcW w:w="2561" w:type="dxa"/>
            <w:vMerge w:val="restart"/>
            <w:tcBorders>
              <w:top w:val="single" w:sz="12" w:space="0" w:color="000000"/>
              <w:left w:val="single" w:sz="12" w:space="0" w:color="000000"/>
              <w:bottom w:val="single" w:sz="12" w:space="0" w:color="000000"/>
              <w:right w:val="single" w:sz="4" w:space="0" w:color="000000"/>
            </w:tcBorders>
            <w:shd w:val="clear" w:color="auto" w:fill="F2F1F2"/>
          </w:tcPr>
          <w:p w:rsidR="00861933" w:rsidRPr="00293FA6" w:rsidRDefault="007E30C1" w:rsidP="00077AC3">
            <w:pPr>
              <w:widowControl w:val="0"/>
              <w:autoSpaceDE w:val="0"/>
              <w:autoSpaceDN w:val="0"/>
              <w:adjustRightInd w:val="0"/>
              <w:spacing w:before="10" w:line="110" w:lineRule="exact"/>
              <w:rPr>
                <w:rFonts w:cs="Arial"/>
                <w:sz w:val="16"/>
                <w:szCs w:val="16"/>
              </w:rPr>
            </w:pPr>
          </w:p>
          <w:p w:rsidR="00861933" w:rsidRPr="00293FA6" w:rsidRDefault="007E30C1" w:rsidP="00077AC3">
            <w:pPr>
              <w:widowControl w:val="0"/>
              <w:autoSpaceDE w:val="0"/>
              <w:autoSpaceDN w:val="0"/>
              <w:adjustRightInd w:val="0"/>
              <w:ind w:left="1286" w:right="1299"/>
              <w:jc w:val="center"/>
              <w:rPr>
                <w:rFonts w:cs="Arial"/>
                <w:sz w:val="16"/>
                <w:szCs w:val="16"/>
              </w:rPr>
            </w:pPr>
            <w:r w:rsidRPr="00293FA6">
              <w:rPr>
                <w:rFonts w:cs="Arial"/>
                <w:b/>
                <w:bCs/>
                <w:sz w:val="16"/>
                <w:szCs w:val="16"/>
              </w:rPr>
              <w:t>Distri</w:t>
            </w:r>
            <w:r w:rsidRPr="00293FA6">
              <w:rPr>
                <w:rFonts w:cs="Arial"/>
                <w:b/>
                <w:bCs/>
                <w:spacing w:val="-1"/>
                <w:sz w:val="16"/>
                <w:szCs w:val="16"/>
              </w:rPr>
              <w:t>c</w:t>
            </w:r>
            <w:r w:rsidRPr="00293FA6">
              <w:rPr>
                <w:rFonts w:cs="Arial"/>
                <w:b/>
                <w:bCs/>
                <w:sz w:val="16"/>
                <w:szCs w:val="16"/>
              </w:rPr>
              <w:t>t</w:t>
            </w:r>
          </w:p>
        </w:tc>
        <w:tc>
          <w:tcPr>
            <w:tcW w:w="2929" w:type="dxa"/>
            <w:gridSpan w:val="2"/>
            <w:tcBorders>
              <w:top w:val="single" w:sz="12" w:space="0" w:color="000000"/>
              <w:left w:val="single" w:sz="4" w:space="0" w:color="000000"/>
              <w:bottom w:val="single" w:sz="4" w:space="0" w:color="000000"/>
              <w:right w:val="single" w:sz="4" w:space="0" w:color="000000"/>
            </w:tcBorders>
            <w:shd w:val="clear" w:color="auto" w:fill="F2F1F2"/>
          </w:tcPr>
          <w:p w:rsidR="00861933" w:rsidRPr="00293FA6" w:rsidRDefault="007E30C1" w:rsidP="00077AC3">
            <w:pPr>
              <w:widowControl w:val="0"/>
              <w:autoSpaceDE w:val="0"/>
              <w:autoSpaceDN w:val="0"/>
              <w:adjustRightInd w:val="0"/>
              <w:spacing w:line="227" w:lineRule="exact"/>
              <w:ind w:left="1168" w:right="1167"/>
              <w:jc w:val="center"/>
              <w:rPr>
                <w:rFonts w:cs="Arial"/>
                <w:sz w:val="16"/>
                <w:szCs w:val="16"/>
              </w:rPr>
            </w:pPr>
            <w:r w:rsidRPr="00293FA6">
              <w:rPr>
                <w:rFonts w:cs="Arial"/>
                <w:b/>
                <w:bCs/>
                <w:sz w:val="16"/>
                <w:szCs w:val="16"/>
              </w:rPr>
              <w:t>Issue</w:t>
            </w:r>
          </w:p>
        </w:tc>
        <w:tc>
          <w:tcPr>
            <w:tcW w:w="1940" w:type="dxa"/>
            <w:vMerge w:val="restart"/>
            <w:tcBorders>
              <w:top w:val="single" w:sz="12" w:space="0" w:color="000000"/>
              <w:left w:val="single" w:sz="4" w:space="0" w:color="000000"/>
              <w:bottom w:val="single" w:sz="12" w:space="0" w:color="000000"/>
              <w:right w:val="single" w:sz="4" w:space="0" w:color="000000"/>
            </w:tcBorders>
            <w:shd w:val="clear" w:color="auto" w:fill="F2F1F2"/>
          </w:tcPr>
          <w:p w:rsidR="00861933" w:rsidRPr="00293FA6" w:rsidRDefault="007E30C1" w:rsidP="00077AC3">
            <w:pPr>
              <w:widowControl w:val="0"/>
              <w:autoSpaceDE w:val="0"/>
              <w:autoSpaceDN w:val="0"/>
              <w:adjustRightInd w:val="0"/>
              <w:spacing w:before="10" w:line="110" w:lineRule="exact"/>
              <w:rPr>
                <w:rFonts w:cs="Arial"/>
                <w:sz w:val="16"/>
                <w:szCs w:val="16"/>
              </w:rPr>
            </w:pPr>
          </w:p>
          <w:p w:rsidR="00861933" w:rsidRPr="00293FA6" w:rsidRDefault="007E30C1" w:rsidP="00077AC3">
            <w:pPr>
              <w:widowControl w:val="0"/>
              <w:autoSpaceDE w:val="0"/>
              <w:autoSpaceDN w:val="0"/>
              <w:adjustRightInd w:val="0"/>
              <w:ind w:left="690" w:right="690"/>
              <w:jc w:val="center"/>
              <w:rPr>
                <w:rFonts w:cs="Arial"/>
                <w:sz w:val="16"/>
                <w:szCs w:val="16"/>
              </w:rPr>
            </w:pPr>
            <w:r w:rsidRPr="00293FA6">
              <w:rPr>
                <w:rFonts w:cs="Arial"/>
                <w:b/>
                <w:bCs/>
                <w:sz w:val="16"/>
                <w:szCs w:val="16"/>
              </w:rPr>
              <w:t>Total</w:t>
            </w:r>
          </w:p>
        </w:tc>
        <w:tc>
          <w:tcPr>
            <w:tcW w:w="3072" w:type="dxa"/>
            <w:vMerge w:val="restart"/>
            <w:tcBorders>
              <w:top w:val="single" w:sz="12" w:space="0" w:color="000000"/>
              <w:left w:val="single" w:sz="4" w:space="0" w:color="000000"/>
              <w:bottom w:val="single" w:sz="12" w:space="0" w:color="000000"/>
              <w:right w:val="single" w:sz="12" w:space="0" w:color="000000"/>
            </w:tcBorders>
            <w:shd w:val="clear" w:color="auto" w:fill="F2F1F2"/>
          </w:tcPr>
          <w:p w:rsidR="00861933" w:rsidRPr="00293FA6" w:rsidRDefault="007E30C1" w:rsidP="00077AC3">
            <w:pPr>
              <w:widowControl w:val="0"/>
              <w:autoSpaceDE w:val="0"/>
              <w:autoSpaceDN w:val="0"/>
              <w:adjustRightInd w:val="0"/>
              <w:spacing w:before="10" w:line="110" w:lineRule="exact"/>
              <w:rPr>
                <w:rFonts w:cs="Arial"/>
                <w:sz w:val="16"/>
                <w:szCs w:val="16"/>
              </w:rPr>
            </w:pPr>
          </w:p>
          <w:p w:rsidR="00861933" w:rsidRPr="00293FA6" w:rsidRDefault="007E30C1" w:rsidP="00077AC3">
            <w:pPr>
              <w:widowControl w:val="0"/>
              <w:autoSpaceDE w:val="0"/>
              <w:autoSpaceDN w:val="0"/>
              <w:adjustRightInd w:val="0"/>
              <w:ind w:left="807"/>
              <w:rPr>
                <w:rFonts w:cs="Arial"/>
                <w:sz w:val="16"/>
                <w:szCs w:val="16"/>
              </w:rPr>
            </w:pPr>
            <w:r w:rsidRPr="00293FA6">
              <w:rPr>
                <w:rFonts w:cs="Arial"/>
                <w:b/>
                <w:bCs/>
                <w:sz w:val="16"/>
                <w:szCs w:val="16"/>
              </w:rPr>
              <w:t>Taux de létalité</w:t>
            </w:r>
          </w:p>
        </w:tc>
      </w:tr>
      <w:tr w:rsidR="00861933" w:rsidRPr="00293FA6" w:rsidTr="00077AC3">
        <w:tblPrEx>
          <w:tblCellMar>
            <w:top w:w="0" w:type="dxa"/>
            <w:bottom w:w="0" w:type="dxa"/>
          </w:tblCellMar>
        </w:tblPrEx>
        <w:trPr>
          <w:trHeight w:hRule="exact" w:val="285"/>
        </w:trPr>
        <w:tc>
          <w:tcPr>
            <w:tcW w:w="2561" w:type="dxa"/>
            <w:vMerge/>
            <w:tcBorders>
              <w:top w:val="single" w:sz="12" w:space="0" w:color="000000"/>
              <w:left w:val="single" w:sz="12" w:space="0" w:color="000000"/>
              <w:bottom w:val="single" w:sz="12" w:space="0" w:color="000000"/>
              <w:right w:val="single" w:sz="4" w:space="0" w:color="000000"/>
            </w:tcBorders>
            <w:shd w:val="clear" w:color="auto" w:fill="F2F1F2"/>
          </w:tcPr>
          <w:p w:rsidR="00861933" w:rsidRPr="00293FA6" w:rsidRDefault="007E30C1" w:rsidP="00077AC3">
            <w:pPr>
              <w:widowControl w:val="0"/>
              <w:autoSpaceDE w:val="0"/>
              <w:autoSpaceDN w:val="0"/>
              <w:adjustRightInd w:val="0"/>
              <w:ind w:left="807"/>
              <w:rPr>
                <w:rFonts w:cs="Arial"/>
                <w:sz w:val="16"/>
                <w:szCs w:val="16"/>
              </w:rPr>
            </w:pPr>
          </w:p>
        </w:tc>
        <w:tc>
          <w:tcPr>
            <w:tcW w:w="1249" w:type="dxa"/>
            <w:tcBorders>
              <w:top w:val="single" w:sz="4" w:space="0" w:color="000000"/>
              <w:left w:val="single" w:sz="4" w:space="0" w:color="000000"/>
              <w:bottom w:val="single" w:sz="12" w:space="0" w:color="000000"/>
              <w:right w:val="single" w:sz="4" w:space="0" w:color="000000"/>
            </w:tcBorders>
            <w:shd w:val="clear" w:color="auto" w:fill="F2F1F2"/>
          </w:tcPr>
          <w:p w:rsidR="00861933" w:rsidRPr="00293FA6" w:rsidRDefault="007E30C1" w:rsidP="00077AC3">
            <w:pPr>
              <w:widowControl w:val="0"/>
              <w:autoSpaceDE w:val="0"/>
              <w:autoSpaceDN w:val="0"/>
              <w:adjustRightInd w:val="0"/>
              <w:spacing w:line="227" w:lineRule="exact"/>
              <w:ind w:left="324"/>
              <w:rPr>
                <w:rFonts w:cs="Arial"/>
                <w:sz w:val="16"/>
                <w:szCs w:val="16"/>
              </w:rPr>
            </w:pPr>
            <w:r w:rsidRPr="00293FA6">
              <w:rPr>
                <w:rFonts w:cs="Arial"/>
                <w:b/>
                <w:bCs/>
                <w:sz w:val="16"/>
                <w:szCs w:val="16"/>
              </w:rPr>
              <w:t>Dé</w:t>
            </w:r>
            <w:r w:rsidRPr="00293FA6">
              <w:rPr>
                <w:rFonts w:cs="Arial"/>
                <w:b/>
                <w:bCs/>
                <w:spacing w:val="-1"/>
                <w:sz w:val="16"/>
                <w:szCs w:val="16"/>
              </w:rPr>
              <w:t>c</w:t>
            </w:r>
            <w:r w:rsidRPr="00293FA6">
              <w:rPr>
                <w:rFonts w:cs="Arial"/>
                <w:b/>
                <w:bCs/>
                <w:sz w:val="16"/>
                <w:szCs w:val="16"/>
              </w:rPr>
              <w:t>ès</w:t>
            </w:r>
          </w:p>
        </w:tc>
        <w:tc>
          <w:tcPr>
            <w:tcW w:w="1680" w:type="dxa"/>
            <w:tcBorders>
              <w:top w:val="single" w:sz="4" w:space="0" w:color="000000"/>
              <w:left w:val="single" w:sz="4" w:space="0" w:color="000000"/>
              <w:bottom w:val="single" w:sz="12" w:space="0" w:color="000000"/>
              <w:right w:val="single" w:sz="4" w:space="0" w:color="000000"/>
            </w:tcBorders>
            <w:shd w:val="clear" w:color="auto" w:fill="F2F1F2"/>
          </w:tcPr>
          <w:p w:rsidR="00861933" w:rsidRPr="00293FA6" w:rsidRDefault="007E30C1" w:rsidP="00077AC3">
            <w:pPr>
              <w:widowControl w:val="0"/>
              <w:autoSpaceDE w:val="0"/>
              <w:autoSpaceDN w:val="0"/>
              <w:adjustRightInd w:val="0"/>
              <w:spacing w:line="227" w:lineRule="exact"/>
              <w:ind w:left="540"/>
              <w:rPr>
                <w:rFonts w:cs="Arial"/>
                <w:sz w:val="16"/>
                <w:szCs w:val="16"/>
              </w:rPr>
            </w:pPr>
            <w:r w:rsidRPr="00293FA6">
              <w:rPr>
                <w:rFonts w:cs="Arial"/>
                <w:b/>
                <w:bCs/>
                <w:sz w:val="16"/>
                <w:szCs w:val="16"/>
              </w:rPr>
              <w:t>En</w:t>
            </w:r>
            <w:r w:rsidRPr="00293FA6">
              <w:rPr>
                <w:rFonts w:cs="Arial"/>
                <w:b/>
                <w:bCs/>
                <w:spacing w:val="1"/>
                <w:sz w:val="16"/>
                <w:szCs w:val="16"/>
              </w:rPr>
              <w:t xml:space="preserve"> </w:t>
            </w:r>
            <w:r w:rsidRPr="00293FA6">
              <w:rPr>
                <w:rFonts w:cs="Arial"/>
                <w:b/>
                <w:bCs/>
                <w:spacing w:val="-2"/>
                <w:sz w:val="16"/>
                <w:szCs w:val="16"/>
              </w:rPr>
              <w:t>v</w:t>
            </w:r>
            <w:r w:rsidRPr="00293FA6">
              <w:rPr>
                <w:rFonts w:cs="Arial"/>
                <w:b/>
                <w:bCs/>
                <w:sz w:val="16"/>
                <w:szCs w:val="16"/>
              </w:rPr>
              <w:t>ie</w:t>
            </w:r>
          </w:p>
        </w:tc>
        <w:tc>
          <w:tcPr>
            <w:tcW w:w="1940" w:type="dxa"/>
            <w:vMerge/>
            <w:tcBorders>
              <w:top w:val="single" w:sz="12" w:space="0" w:color="000000"/>
              <w:left w:val="single" w:sz="4" w:space="0" w:color="000000"/>
              <w:bottom w:val="single" w:sz="12" w:space="0" w:color="000000"/>
              <w:right w:val="single" w:sz="4" w:space="0" w:color="000000"/>
            </w:tcBorders>
            <w:shd w:val="clear" w:color="auto" w:fill="F2F1F2"/>
          </w:tcPr>
          <w:p w:rsidR="00861933" w:rsidRPr="00293FA6" w:rsidRDefault="007E30C1" w:rsidP="00077AC3">
            <w:pPr>
              <w:widowControl w:val="0"/>
              <w:autoSpaceDE w:val="0"/>
              <w:autoSpaceDN w:val="0"/>
              <w:adjustRightInd w:val="0"/>
              <w:spacing w:line="227" w:lineRule="exact"/>
              <w:ind w:left="540"/>
              <w:rPr>
                <w:rFonts w:cs="Arial"/>
                <w:sz w:val="16"/>
                <w:szCs w:val="16"/>
              </w:rPr>
            </w:pPr>
          </w:p>
        </w:tc>
        <w:tc>
          <w:tcPr>
            <w:tcW w:w="3072" w:type="dxa"/>
            <w:vMerge/>
            <w:tcBorders>
              <w:top w:val="single" w:sz="12" w:space="0" w:color="000000"/>
              <w:left w:val="single" w:sz="4" w:space="0" w:color="000000"/>
              <w:bottom w:val="single" w:sz="12" w:space="0" w:color="000000"/>
              <w:right w:val="single" w:sz="12" w:space="0" w:color="000000"/>
            </w:tcBorders>
            <w:shd w:val="clear" w:color="auto" w:fill="F2F1F2"/>
          </w:tcPr>
          <w:p w:rsidR="00861933" w:rsidRPr="00293FA6" w:rsidRDefault="007E30C1" w:rsidP="00077AC3">
            <w:pPr>
              <w:widowControl w:val="0"/>
              <w:autoSpaceDE w:val="0"/>
              <w:autoSpaceDN w:val="0"/>
              <w:adjustRightInd w:val="0"/>
              <w:spacing w:line="227" w:lineRule="exact"/>
              <w:ind w:left="540"/>
              <w:rPr>
                <w:rFonts w:cs="Arial"/>
                <w:sz w:val="16"/>
                <w:szCs w:val="16"/>
              </w:rPr>
            </w:pPr>
          </w:p>
        </w:tc>
      </w:tr>
      <w:tr w:rsidR="00861933" w:rsidRPr="00293FA6" w:rsidTr="00077AC3">
        <w:tblPrEx>
          <w:tblCellMar>
            <w:top w:w="0" w:type="dxa"/>
            <w:bottom w:w="0" w:type="dxa"/>
          </w:tblCellMar>
        </w:tblPrEx>
        <w:trPr>
          <w:trHeight w:hRule="exact" w:val="281"/>
        </w:trPr>
        <w:tc>
          <w:tcPr>
            <w:tcW w:w="2561" w:type="dxa"/>
            <w:tcBorders>
              <w:top w:val="single" w:sz="12" w:space="0" w:color="000000"/>
              <w:left w:val="single" w:sz="12" w:space="0" w:color="000000"/>
              <w:bottom w:val="single" w:sz="2" w:space="0" w:color="000000"/>
              <w:right w:val="single" w:sz="4" w:space="0" w:color="000000"/>
            </w:tcBorders>
          </w:tcPr>
          <w:p w:rsidR="00861933" w:rsidRPr="00293FA6" w:rsidRDefault="007E30C1" w:rsidP="00077AC3">
            <w:pPr>
              <w:widowControl w:val="0"/>
              <w:autoSpaceDE w:val="0"/>
              <w:autoSpaceDN w:val="0"/>
              <w:adjustRightInd w:val="0"/>
              <w:spacing w:line="226" w:lineRule="exact"/>
              <w:ind w:left="1242" w:right="1254"/>
              <w:jc w:val="center"/>
              <w:rPr>
                <w:rFonts w:cs="Arial"/>
                <w:sz w:val="16"/>
                <w:szCs w:val="16"/>
              </w:rPr>
            </w:pPr>
            <w:r w:rsidRPr="00293FA6">
              <w:rPr>
                <w:rFonts w:cs="Arial"/>
                <w:sz w:val="16"/>
                <w:szCs w:val="16"/>
              </w:rPr>
              <w:t>Distr</w:t>
            </w:r>
            <w:r w:rsidRPr="00293FA6">
              <w:rPr>
                <w:rFonts w:cs="Arial"/>
                <w:spacing w:val="-1"/>
                <w:sz w:val="16"/>
                <w:szCs w:val="16"/>
              </w:rPr>
              <w:t>i</w:t>
            </w:r>
            <w:r w:rsidRPr="00293FA6">
              <w:rPr>
                <w:rFonts w:cs="Arial"/>
                <w:sz w:val="16"/>
                <w:szCs w:val="16"/>
              </w:rPr>
              <w:t>ct 1</w:t>
            </w:r>
          </w:p>
        </w:tc>
        <w:tc>
          <w:tcPr>
            <w:tcW w:w="1249" w:type="dxa"/>
            <w:tcBorders>
              <w:top w:val="single" w:sz="12" w:space="0" w:color="000000"/>
              <w:left w:val="single" w:sz="4" w:space="0" w:color="000000"/>
              <w:bottom w:val="single" w:sz="2" w:space="0" w:color="000000"/>
              <w:right w:val="single" w:sz="4" w:space="0" w:color="000000"/>
            </w:tcBorders>
          </w:tcPr>
          <w:p w:rsidR="00861933" w:rsidRPr="00293FA6" w:rsidRDefault="007E30C1" w:rsidP="00077AC3">
            <w:pPr>
              <w:widowControl w:val="0"/>
              <w:autoSpaceDE w:val="0"/>
              <w:autoSpaceDN w:val="0"/>
              <w:adjustRightInd w:val="0"/>
              <w:spacing w:line="226" w:lineRule="exact"/>
              <w:ind w:left="528" w:right="528"/>
              <w:jc w:val="center"/>
              <w:rPr>
                <w:rFonts w:cs="Arial"/>
                <w:sz w:val="16"/>
                <w:szCs w:val="16"/>
              </w:rPr>
            </w:pPr>
            <w:r w:rsidRPr="00293FA6">
              <w:rPr>
                <w:rFonts w:cs="Arial"/>
                <w:sz w:val="16"/>
                <w:szCs w:val="16"/>
              </w:rPr>
              <w:t>0</w:t>
            </w:r>
          </w:p>
        </w:tc>
        <w:tc>
          <w:tcPr>
            <w:tcW w:w="1680" w:type="dxa"/>
            <w:tcBorders>
              <w:top w:val="single" w:sz="12" w:space="0" w:color="000000"/>
              <w:left w:val="single" w:sz="4" w:space="0" w:color="000000"/>
              <w:bottom w:val="single" w:sz="2" w:space="0" w:color="000000"/>
              <w:right w:val="single" w:sz="4" w:space="0" w:color="000000"/>
            </w:tcBorders>
          </w:tcPr>
          <w:p w:rsidR="00861933" w:rsidRPr="00293FA6" w:rsidRDefault="007E30C1" w:rsidP="00077AC3">
            <w:pPr>
              <w:widowControl w:val="0"/>
              <w:autoSpaceDE w:val="0"/>
              <w:autoSpaceDN w:val="0"/>
              <w:adjustRightInd w:val="0"/>
              <w:spacing w:line="226" w:lineRule="exact"/>
              <w:ind w:left="743" w:right="744"/>
              <w:jc w:val="center"/>
              <w:rPr>
                <w:rFonts w:cs="Arial"/>
                <w:sz w:val="16"/>
                <w:szCs w:val="16"/>
              </w:rPr>
            </w:pPr>
            <w:r w:rsidRPr="00293FA6">
              <w:rPr>
                <w:rFonts w:cs="Arial"/>
                <w:sz w:val="16"/>
                <w:szCs w:val="16"/>
              </w:rPr>
              <w:t>1</w:t>
            </w:r>
          </w:p>
        </w:tc>
        <w:tc>
          <w:tcPr>
            <w:tcW w:w="1940" w:type="dxa"/>
            <w:tcBorders>
              <w:top w:val="single" w:sz="12" w:space="0" w:color="000000"/>
              <w:left w:val="single" w:sz="4" w:space="0" w:color="000000"/>
              <w:bottom w:val="single" w:sz="2" w:space="0" w:color="000000"/>
              <w:right w:val="single" w:sz="4" w:space="0" w:color="000000"/>
            </w:tcBorders>
          </w:tcPr>
          <w:p w:rsidR="00861933" w:rsidRPr="00293FA6" w:rsidRDefault="007E30C1" w:rsidP="00077AC3">
            <w:pPr>
              <w:widowControl w:val="0"/>
              <w:autoSpaceDE w:val="0"/>
              <w:autoSpaceDN w:val="0"/>
              <w:adjustRightInd w:val="0"/>
              <w:spacing w:line="227" w:lineRule="exact"/>
              <w:ind w:left="874" w:right="874"/>
              <w:jc w:val="center"/>
              <w:rPr>
                <w:rFonts w:cs="Arial"/>
                <w:sz w:val="16"/>
                <w:szCs w:val="16"/>
              </w:rPr>
            </w:pPr>
            <w:r w:rsidRPr="00293FA6">
              <w:rPr>
                <w:rFonts w:cs="Arial"/>
                <w:b/>
                <w:bCs/>
                <w:sz w:val="16"/>
                <w:szCs w:val="16"/>
              </w:rPr>
              <w:t>1</w:t>
            </w:r>
          </w:p>
        </w:tc>
        <w:tc>
          <w:tcPr>
            <w:tcW w:w="3072" w:type="dxa"/>
            <w:tcBorders>
              <w:top w:val="single" w:sz="12" w:space="0" w:color="000000"/>
              <w:left w:val="single" w:sz="4" w:space="0" w:color="000000"/>
              <w:bottom w:val="single" w:sz="2" w:space="0" w:color="000000"/>
              <w:right w:val="single" w:sz="12" w:space="0" w:color="000000"/>
            </w:tcBorders>
          </w:tcPr>
          <w:p w:rsidR="00861933" w:rsidRPr="00293FA6" w:rsidRDefault="007E30C1" w:rsidP="00077AC3">
            <w:pPr>
              <w:widowControl w:val="0"/>
              <w:autoSpaceDE w:val="0"/>
              <w:autoSpaceDN w:val="0"/>
              <w:adjustRightInd w:val="0"/>
              <w:spacing w:line="226" w:lineRule="exact"/>
              <w:ind w:left="1439" w:right="1429"/>
              <w:jc w:val="center"/>
              <w:rPr>
                <w:rFonts w:cs="Arial"/>
                <w:sz w:val="16"/>
                <w:szCs w:val="16"/>
              </w:rPr>
            </w:pPr>
            <w:r w:rsidRPr="00293FA6">
              <w:rPr>
                <w:rFonts w:cs="Arial"/>
                <w:sz w:val="16"/>
                <w:szCs w:val="16"/>
              </w:rPr>
              <w:t>0</w:t>
            </w:r>
          </w:p>
        </w:tc>
      </w:tr>
      <w:tr w:rsidR="00861933" w:rsidRPr="00293FA6" w:rsidTr="00077AC3">
        <w:tblPrEx>
          <w:tblCellMar>
            <w:top w:w="0" w:type="dxa"/>
            <w:bottom w:w="0" w:type="dxa"/>
          </w:tblCellMar>
        </w:tblPrEx>
        <w:trPr>
          <w:trHeight w:hRule="exact" w:val="270"/>
        </w:trPr>
        <w:tc>
          <w:tcPr>
            <w:tcW w:w="2561" w:type="dxa"/>
            <w:tcBorders>
              <w:top w:val="single" w:sz="2" w:space="0" w:color="000000"/>
              <w:left w:val="single" w:sz="12" w:space="0" w:color="000000"/>
              <w:bottom w:val="single" w:sz="2" w:space="0" w:color="000000"/>
              <w:right w:val="single" w:sz="4" w:space="0" w:color="000000"/>
            </w:tcBorders>
          </w:tcPr>
          <w:p w:rsidR="00861933" w:rsidRPr="00293FA6" w:rsidRDefault="007E30C1" w:rsidP="00077AC3">
            <w:pPr>
              <w:widowControl w:val="0"/>
              <w:autoSpaceDE w:val="0"/>
              <w:autoSpaceDN w:val="0"/>
              <w:adjustRightInd w:val="0"/>
              <w:spacing w:line="226" w:lineRule="exact"/>
              <w:ind w:left="1242" w:right="1254"/>
              <w:jc w:val="center"/>
              <w:rPr>
                <w:rFonts w:cs="Arial"/>
                <w:sz w:val="16"/>
                <w:szCs w:val="16"/>
              </w:rPr>
            </w:pPr>
            <w:r w:rsidRPr="00293FA6">
              <w:rPr>
                <w:rFonts w:cs="Arial"/>
                <w:sz w:val="16"/>
                <w:szCs w:val="16"/>
              </w:rPr>
              <w:t>Distr</w:t>
            </w:r>
            <w:r w:rsidRPr="00293FA6">
              <w:rPr>
                <w:rFonts w:cs="Arial"/>
                <w:spacing w:val="-1"/>
                <w:sz w:val="16"/>
                <w:szCs w:val="16"/>
              </w:rPr>
              <w:t>i</w:t>
            </w:r>
            <w:r w:rsidRPr="00293FA6">
              <w:rPr>
                <w:rFonts w:cs="Arial"/>
                <w:sz w:val="16"/>
                <w:szCs w:val="16"/>
              </w:rPr>
              <w:t>ct 2</w:t>
            </w:r>
          </w:p>
        </w:tc>
        <w:tc>
          <w:tcPr>
            <w:tcW w:w="1249" w:type="dxa"/>
            <w:tcBorders>
              <w:top w:val="single" w:sz="2" w:space="0" w:color="000000"/>
              <w:left w:val="single" w:sz="4" w:space="0" w:color="000000"/>
              <w:bottom w:val="single" w:sz="2" w:space="0" w:color="000000"/>
              <w:right w:val="single" w:sz="4" w:space="0" w:color="000000"/>
            </w:tcBorders>
          </w:tcPr>
          <w:p w:rsidR="00861933" w:rsidRPr="00293FA6" w:rsidRDefault="007E30C1" w:rsidP="00077AC3">
            <w:pPr>
              <w:widowControl w:val="0"/>
              <w:autoSpaceDE w:val="0"/>
              <w:autoSpaceDN w:val="0"/>
              <w:adjustRightInd w:val="0"/>
              <w:spacing w:line="226" w:lineRule="exact"/>
              <w:ind w:left="528" w:right="528"/>
              <w:jc w:val="center"/>
              <w:rPr>
                <w:rFonts w:cs="Arial"/>
                <w:sz w:val="16"/>
                <w:szCs w:val="16"/>
              </w:rPr>
            </w:pPr>
            <w:r w:rsidRPr="00293FA6">
              <w:rPr>
                <w:rFonts w:cs="Arial"/>
                <w:sz w:val="16"/>
                <w:szCs w:val="16"/>
              </w:rPr>
              <w:t>6</w:t>
            </w:r>
          </w:p>
        </w:tc>
        <w:tc>
          <w:tcPr>
            <w:tcW w:w="1680" w:type="dxa"/>
            <w:tcBorders>
              <w:top w:val="single" w:sz="2" w:space="0" w:color="000000"/>
              <w:left w:val="single" w:sz="4" w:space="0" w:color="000000"/>
              <w:bottom w:val="single" w:sz="2" w:space="0" w:color="000000"/>
              <w:right w:val="single" w:sz="4" w:space="0" w:color="000000"/>
            </w:tcBorders>
          </w:tcPr>
          <w:p w:rsidR="00861933" w:rsidRPr="00293FA6" w:rsidRDefault="007E30C1" w:rsidP="00077AC3">
            <w:pPr>
              <w:widowControl w:val="0"/>
              <w:autoSpaceDE w:val="0"/>
              <w:autoSpaceDN w:val="0"/>
              <w:adjustRightInd w:val="0"/>
              <w:spacing w:line="226" w:lineRule="exact"/>
              <w:ind w:left="687" w:right="688"/>
              <w:jc w:val="center"/>
              <w:rPr>
                <w:rFonts w:cs="Arial"/>
                <w:sz w:val="16"/>
                <w:szCs w:val="16"/>
              </w:rPr>
            </w:pPr>
            <w:r w:rsidRPr="00293FA6">
              <w:rPr>
                <w:rFonts w:cs="Arial"/>
                <w:sz w:val="16"/>
                <w:szCs w:val="16"/>
              </w:rPr>
              <w:t>86</w:t>
            </w:r>
          </w:p>
        </w:tc>
        <w:tc>
          <w:tcPr>
            <w:tcW w:w="1940" w:type="dxa"/>
            <w:tcBorders>
              <w:top w:val="single" w:sz="2" w:space="0" w:color="000000"/>
              <w:left w:val="single" w:sz="4" w:space="0" w:color="000000"/>
              <w:bottom w:val="single" w:sz="2" w:space="0" w:color="000000"/>
              <w:right w:val="single" w:sz="4" w:space="0" w:color="000000"/>
            </w:tcBorders>
          </w:tcPr>
          <w:p w:rsidR="00861933" w:rsidRPr="00293FA6" w:rsidRDefault="007E30C1" w:rsidP="00077AC3">
            <w:pPr>
              <w:widowControl w:val="0"/>
              <w:autoSpaceDE w:val="0"/>
              <w:autoSpaceDN w:val="0"/>
              <w:adjustRightInd w:val="0"/>
              <w:spacing w:line="227" w:lineRule="exact"/>
              <w:ind w:left="817" w:right="818"/>
              <w:jc w:val="center"/>
              <w:rPr>
                <w:rFonts w:cs="Arial"/>
                <w:sz w:val="16"/>
                <w:szCs w:val="16"/>
              </w:rPr>
            </w:pPr>
            <w:r w:rsidRPr="00293FA6">
              <w:rPr>
                <w:rFonts w:cs="Arial"/>
                <w:b/>
                <w:bCs/>
                <w:sz w:val="16"/>
                <w:szCs w:val="16"/>
              </w:rPr>
              <w:t>92</w:t>
            </w:r>
          </w:p>
        </w:tc>
        <w:tc>
          <w:tcPr>
            <w:tcW w:w="3072" w:type="dxa"/>
            <w:tcBorders>
              <w:top w:val="single" w:sz="2" w:space="0" w:color="000000"/>
              <w:left w:val="single" w:sz="4" w:space="0" w:color="000000"/>
              <w:bottom w:val="single" w:sz="2" w:space="0" w:color="000000"/>
              <w:right w:val="single" w:sz="12" w:space="0" w:color="000000"/>
            </w:tcBorders>
          </w:tcPr>
          <w:p w:rsidR="00861933" w:rsidRPr="00293FA6" w:rsidRDefault="007E30C1" w:rsidP="00077AC3">
            <w:pPr>
              <w:widowControl w:val="0"/>
              <w:autoSpaceDE w:val="0"/>
              <w:autoSpaceDN w:val="0"/>
              <w:adjustRightInd w:val="0"/>
              <w:spacing w:line="226" w:lineRule="exact"/>
              <w:ind w:left="1439" w:right="1429"/>
              <w:jc w:val="center"/>
              <w:rPr>
                <w:rFonts w:cs="Arial"/>
                <w:sz w:val="16"/>
                <w:szCs w:val="16"/>
              </w:rPr>
            </w:pPr>
            <w:r w:rsidRPr="00293FA6">
              <w:rPr>
                <w:rFonts w:cs="Arial"/>
                <w:sz w:val="16"/>
                <w:szCs w:val="16"/>
              </w:rPr>
              <w:t>7</w:t>
            </w:r>
          </w:p>
        </w:tc>
      </w:tr>
      <w:tr w:rsidR="00861933" w:rsidRPr="00293FA6" w:rsidTr="00077AC3">
        <w:tblPrEx>
          <w:tblCellMar>
            <w:top w:w="0" w:type="dxa"/>
            <w:bottom w:w="0" w:type="dxa"/>
          </w:tblCellMar>
        </w:tblPrEx>
        <w:trPr>
          <w:trHeight w:hRule="exact" w:val="269"/>
        </w:trPr>
        <w:tc>
          <w:tcPr>
            <w:tcW w:w="2561" w:type="dxa"/>
            <w:tcBorders>
              <w:top w:val="single" w:sz="2" w:space="0" w:color="000000"/>
              <w:left w:val="single" w:sz="12" w:space="0" w:color="000000"/>
              <w:bottom w:val="single" w:sz="2" w:space="0" w:color="000000"/>
              <w:right w:val="single" w:sz="4" w:space="0" w:color="000000"/>
            </w:tcBorders>
          </w:tcPr>
          <w:p w:rsidR="00861933" w:rsidRPr="00293FA6" w:rsidRDefault="007E30C1" w:rsidP="00077AC3">
            <w:pPr>
              <w:widowControl w:val="0"/>
              <w:autoSpaceDE w:val="0"/>
              <w:autoSpaceDN w:val="0"/>
              <w:adjustRightInd w:val="0"/>
              <w:spacing w:line="226" w:lineRule="exact"/>
              <w:ind w:left="1242" w:right="1254"/>
              <w:jc w:val="center"/>
              <w:rPr>
                <w:rFonts w:cs="Arial"/>
                <w:sz w:val="16"/>
                <w:szCs w:val="16"/>
              </w:rPr>
            </w:pPr>
            <w:r w:rsidRPr="00293FA6">
              <w:rPr>
                <w:rFonts w:cs="Arial"/>
                <w:sz w:val="16"/>
                <w:szCs w:val="16"/>
              </w:rPr>
              <w:t>Distr</w:t>
            </w:r>
            <w:r w:rsidRPr="00293FA6">
              <w:rPr>
                <w:rFonts w:cs="Arial"/>
                <w:spacing w:val="-1"/>
                <w:sz w:val="16"/>
                <w:szCs w:val="16"/>
              </w:rPr>
              <w:t>i</w:t>
            </w:r>
            <w:r w:rsidRPr="00293FA6">
              <w:rPr>
                <w:rFonts w:cs="Arial"/>
                <w:sz w:val="16"/>
                <w:szCs w:val="16"/>
              </w:rPr>
              <w:t>ct 3</w:t>
            </w:r>
          </w:p>
        </w:tc>
        <w:tc>
          <w:tcPr>
            <w:tcW w:w="1249" w:type="dxa"/>
            <w:tcBorders>
              <w:top w:val="single" w:sz="2" w:space="0" w:color="000000"/>
              <w:left w:val="single" w:sz="4" w:space="0" w:color="000000"/>
              <w:bottom w:val="single" w:sz="2" w:space="0" w:color="000000"/>
              <w:right w:val="single" w:sz="4" w:space="0" w:color="000000"/>
            </w:tcBorders>
          </w:tcPr>
          <w:p w:rsidR="00861933" w:rsidRPr="00293FA6" w:rsidRDefault="007E30C1" w:rsidP="00077AC3">
            <w:pPr>
              <w:widowControl w:val="0"/>
              <w:autoSpaceDE w:val="0"/>
              <w:autoSpaceDN w:val="0"/>
              <w:adjustRightInd w:val="0"/>
              <w:spacing w:line="226" w:lineRule="exact"/>
              <w:ind w:left="473" w:right="472"/>
              <w:jc w:val="center"/>
              <w:rPr>
                <w:rFonts w:cs="Arial"/>
                <w:sz w:val="16"/>
                <w:szCs w:val="16"/>
              </w:rPr>
            </w:pPr>
            <w:r w:rsidRPr="00293FA6">
              <w:rPr>
                <w:rFonts w:cs="Arial"/>
                <w:sz w:val="16"/>
                <w:szCs w:val="16"/>
              </w:rPr>
              <w:t>11</w:t>
            </w:r>
          </w:p>
        </w:tc>
        <w:tc>
          <w:tcPr>
            <w:tcW w:w="1680" w:type="dxa"/>
            <w:tcBorders>
              <w:top w:val="single" w:sz="2" w:space="0" w:color="000000"/>
              <w:left w:val="single" w:sz="4" w:space="0" w:color="000000"/>
              <w:bottom w:val="single" w:sz="2" w:space="0" w:color="000000"/>
              <w:right w:val="single" w:sz="4" w:space="0" w:color="000000"/>
            </w:tcBorders>
          </w:tcPr>
          <w:p w:rsidR="00861933" w:rsidRPr="00293FA6" w:rsidRDefault="007E30C1" w:rsidP="00077AC3">
            <w:pPr>
              <w:widowControl w:val="0"/>
              <w:autoSpaceDE w:val="0"/>
              <w:autoSpaceDN w:val="0"/>
              <w:adjustRightInd w:val="0"/>
              <w:spacing w:line="226" w:lineRule="exact"/>
              <w:ind w:left="631" w:right="633"/>
              <w:jc w:val="center"/>
              <w:rPr>
                <w:rFonts w:cs="Arial"/>
                <w:sz w:val="16"/>
                <w:szCs w:val="16"/>
              </w:rPr>
            </w:pPr>
            <w:r w:rsidRPr="00293FA6">
              <w:rPr>
                <w:rFonts w:cs="Arial"/>
                <w:sz w:val="16"/>
                <w:szCs w:val="16"/>
              </w:rPr>
              <w:t>147</w:t>
            </w:r>
          </w:p>
        </w:tc>
        <w:tc>
          <w:tcPr>
            <w:tcW w:w="1940" w:type="dxa"/>
            <w:tcBorders>
              <w:top w:val="single" w:sz="2" w:space="0" w:color="000000"/>
              <w:left w:val="single" w:sz="4" w:space="0" w:color="000000"/>
              <w:bottom w:val="single" w:sz="2" w:space="0" w:color="000000"/>
              <w:right w:val="single" w:sz="4" w:space="0" w:color="000000"/>
            </w:tcBorders>
          </w:tcPr>
          <w:p w:rsidR="00861933" w:rsidRPr="00293FA6" w:rsidRDefault="007E30C1" w:rsidP="00077AC3">
            <w:pPr>
              <w:widowControl w:val="0"/>
              <w:autoSpaceDE w:val="0"/>
              <w:autoSpaceDN w:val="0"/>
              <w:adjustRightInd w:val="0"/>
              <w:spacing w:line="227" w:lineRule="exact"/>
              <w:ind w:left="762" w:right="762"/>
              <w:jc w:val="center"/>
              <w:rPr>
                <w:rFonts w:cs="Arial"/>
                <w:sz w:val="16"/>
                <w:szCs w:val="16"/>
              </w:rPr>
            </w:pPr>
            <w:r w:rsidRPr="00293FA6">
              <w:rPr>
                <w:rFonts w:cs="Arial"/>
                <w:b/>
                <w:bCs/>
                <w:sz w:val="16"/>
                <w:szCs w:val="16"/>
              </w:rPr>
              <w:t>158</w:t>
            </w:r>
          </w:p>
        </w:tc>
        <w:tc>
          <w:tcPr>
            <w:tcW w:w="3072" w:type="dxa"/>
            <w:tcBorders>
              <w:top w:val="single" w:sz="2" w:space="0" w:color="000000"/>
              <w:left w:val="single" w:sz="4" w:space="0" w:color="000000"/>
              <w:bottom w:val="single" w:sz="2" w:space="0" w:color="000000"/>
              <w:right w:val="single" w:sz="12" w:space="0" w:color="000000"/>
            </w:tcBorders>
          </w:tcPr>
          <w:p w:rsidR="00861933" w:rsidRPr="00293FA6" w:rsidRDefault="007E30C1" w:rsidP="00077AC3">
            <w:pPr>
              <w:widowControl w:val="0"/>
              <w:autoSpaceDE w:val="0"/>
              <w:autoSpaceDN w:val="0"/>
              <w:adjustRightInd w:val="0"/>
              <w:spacing w:line="226" w:lineRule="exact"/>
              <w:ind w:left="1439" w:right="1429"/>
              <w:jc w:val="center"/>
              <w:rPr>
                <w:rFonts w:cs="Arial"/>
                <w:sz w:val="16"/>
                <w:szCs w:val="16"/>
              </w:rPr>
            </w:pPr>
            <w:r w:rsidRPr="00293FA6">
              <w:rPr>
                <w:rFonts w:cs="Arial"/>
                <w:sz w:val="16"/>
                <w:szCs w:val="16"/>
              </w:rPr>
              <w:t>7</w:t>
            </w:r>
          </w:p>
        </w:tc>
      </w:tr>
      <w:tr w:rsidR="00861933" w:rsidRPr="00293FA6" w:rsidTr="00077AC3">
        <w:tblPrEx>
          <w:tblCellMar>
            <w:top w:w="0" w:type="dxa"/>
            <w:bottom w:w="0" w:type="dxa"/>
          </w:tblCellMar>
        </w:tblPrEx>
        <w:trPr>
          <w:trHeight w:hRule="exact" w:val="270"/>
        </w:trPr>
        <w:tc>
          <w:tcPr>
            <w:tcW w:w="2561" w:type="dxa"/>
            <w:tcBorders>
              <w:top w:val="single" w:sz="2" w:space="0" w:color="000000"/>
              <w:left w:val="single" w:sz="12" w:space="0" w:color="000000"/>
              <w:bottom w:val="single" w:sz="2" w:space="0" w:color="000000"/>
              <w:right w:val="single" w:sz="4" w:space="0" w:color="000000"/>
            </w:tcBorders>
          </w:tcPr>
          <w:p w:rsidR="00861933" w:rsidRPr="00293FA6" w:rsidRDefault="007E30C1" w:rsidP="00077AC3">
            <w:pPr>
              <w:widowControl w:val="0"/>
              <w:autoSpaceDE w:val="0"/>
              <w:autoSpaceDN w:val="0"/>
              <w:adjustRightInd w:val="0"/>
              <w:spacing w:line="227" w:lineRule="exact"/>
              <w:ind w:left="1392" w:right="1404"/>
              <w:jc w:val="center"/>
              <w:rPr>
                <w:rFonts w:cs="Arial"/>
                <w:sz w:val="16"/>
                <w:szCs w:val="16"/>
              </w:rPr>
            </w:pPr>
            <w:r w:rsidRPr="00293FA6">
              <w:rPr>
                <w:rFonts w:cs="Arial"/>
                <w:b/>
                <w:bCs/>
                <w:sz w:val="16"/>
                <w:szCs w:val="16"/>
              </w:rPr>
              <w:t>Total</w:t>
            </w:r>
          </w:p>
        </w:tc>
        <w:tc>
          <w:tcPr>
            <w:tcW w:w="1249" w:type="dxa"/>
            <w:tcBorders>
              <w:top w:val="single" w:sz="2" w:space="0" w:color="000000"/>
              <w:left w:val="single" w:sz="4" w:space="0" w:color="000000"/>
              <w:bottom w:val="single" w:sz="2" w:space="0" w:color="000000"/>
              <w:right w:val="single" w:sz="4" w:space="0" w:color="000000"/>
            </w:tcBorders>
          </w:tcPr>
          <w:p w:rsidR="00861933" w:rsidRPr="00293FA6" w:rsidRDefault="007E30C1" w:rsidP="00077AC3">
            <w:pPr>
              <w:widowControl w:val="0"/>
              <w:autoSpaceDE w:val="0"/>
              <w:autoSpaceDN w:val="0"/>
              <w:adjustRightInd w:val="0"/>
              <w:spacing w:line="226" w:lineRule="exact"/>
              <w:ind w:left="473" w:right="472"/>
              <w:jc w:val="center"/>
              <w:rPr>
                <w:rFonts w:cs="Arial"/>
                <w:sz w:val="16"/>
                <w:szCs w:val="16"/>
              </w:rPr>
            </w:pPr>
            <w:r w:rsidRPr="00293FA6">
              <w:rPr>
                <w:rFonts w:cs="Arial"/>
                <w:sz w:val="16"/>
                <w:szCs w:val="16"/>
              </w:rPr>
              <w:t>17</w:t>
            </w:r>
          </w:p>
        </w:tc>
        <w:tc>
          <w:tcPr>
            <w:tcW w:w="1680" w:type="dxa"/>
            <w:tcBorders>
              <w:top w:val="single" w:sz="2" w:space="0" w:color="000000"/>
              <w:left w:val="single" w:sz="4" w:space="0" w:color="000000"/>
              <w:bottom w:val="single" w:sz="2" w:space="0" w:color="000000"/>
              <w:right w:val="single" w:sz="4" w:space="0" w:color="000000"/>
            </w:tcBorders>
          </w:tcPr>
          <w:p w:rsidR="00861933" w:rsidRPr="00293FA6" w:rsidRDefault="007E30C1" w:rsidP="00077AC3">
            <w:pPr>
              <w:widowControl w:val="0"/>
              <w:autoSpaceDE w:val="0"/>
              <w:autoSpaceDN w:val="0"/>
              <w:adjustRightInd w:val="0"/>
              <w:spacing w:line="226" w:lineRule="exact"/>
              <w:ind w:left="631" w:right="632"/>
              <w:jc w:val="center"/>
              <w:rPr>
                <w:rFonts w:cs="Arial"/>
                <w:sz w:val="16"/>
                <w:szCs w:val="16"/>
              </w:rPr>
            </w:pPr>
            <w:r w:rsidRPr="00293FA6">
              <w:rPr>
                <w:rFonts w:cs="Arial"/>
                <w:sz w:val="16"/>
                <w:szCs w:val="16"/>
              </w:rPr>
              <w:t>234</w:t>
            </w:r>
          </w:p>
        </w:tc>
        <w:tc>
          <w:tcPr>
            <w:tcW w:w="1940" w:type="dxa"/>
            <w:tcBorders>
              <w:top w:val="single" w:sz="2" w:space="0" w:color="000000"/>
              <w:left w:val="single" w:sz="4" w:space="0" w:color="000000"/>
              <w:bottom w:val="single" w:sz="2" w:space="0" w:color="000000"/>
              <w:right w:val="single" w:sz="4" w:space="0" w:color="000000"/>
            </w:tcBorders>
          </w:tcPr>
          <w:p w:rsidR="00861933" w:rsidRPr="00293FA6" w:rsidRDefault="007E30C1" w:rsidP="00077AC3">
            <w:pPr>
              <w:widowControl w:val="0"/>
              <w:autoSpaceDE w:val="0"/>
              <w:autoSpaceDN w:val="0"/>
              <w:adjustRightInd w:val="0"/>
              <w:spacing w:line="227" w:lineRule="exact"/>
              <w:ind w:left="762" w:right="762"/>
              <w:jc w:val="center"/>
              <w:rPr>
                <w:rFonts w:cs="Arial"/>
                <w:sz w:val="16"/>
                <w:szCs w:val="16"/>
              </w:rPr>
            </w:pPr>
            <w:r w:rsidRPr="00293FA6">
              <w:rPr>
                <w:rFonts w:cs="Arial"/>
                <w:b/>
                <w:bCs/>
                <w:sz w:val="16"/>
                <w:szCs w:val="16"/>
              </w:rPr>
              <w:t>251</w:t>
            </w:r>
          </w:p>
        </w:tc>
        <w:tc>
          <w:tcPr>
            <w:tcW w:w="3072" w:type="dxa"/>
            <w:tcBorders>
              <w:top w:val="single" w:sz="2" w:space="0" w:color="000000"/>
              <w:left w:val="single" w:sz="4" w:space="0" w:color="000000"/>
              <w:bottom w:val="single" w:sz="2" w:space="0" w:color="000000"/>
              <w:right w:val="single" w:sz="12" w:space="0" w:color="000000"/>
            </w:tcBorders>
          </w:tcPr>
          <w:p w:rsidR="00861933" w:rsidRPr="00293FA6" w:rsidRDefault="007E30C1" w:rsidP="00077AC3">
            <w:pPr>
              <w:widowControl w:val="0"/>
              <w:autoSpaceDE w:val="0"/>
              <w:autoSpaceDN w:val="0"/>
              <w:adjustRightInd w:val="0"/>
              <w:spacing w:line="226" w:lineRule="exact"/>
              <w:ind w:left="1439" w:right="1429"/>
              <w:jc w:val="center"/>
              <w:rPr>
                <w:rFonts w:cs="Arial"/>
                <w:sz w:val="16"/>
                <w:szCs w:val="16"/>
              </w:rPr>
            </w:pPr>
            <w:r w:rsidRPr="00293FA6">
              <w:rPr>
                <w:rFonts w:cs="Arial"/>
                <w:sz w:val="16"/>
                <w:szCs w:val="16"/>
              </w:rPr>
              <w:t>7</w:t>
            </w:r>
          </w:p>
        </w:tc>
      </w:tr>
      <w:tr w:rsidR="00861933" w:rsidRPr="00293FA6" w:rsidTr="00077AC3">
        <w:tblPrEx>
          <w:tblCellMar>
            <w:top w:w="0" w:type="dxa"/>
            <w:bottom w:w="0" w:type="dxa"/>
          </w:tblCellMar>
        </w:tblPrEx>
        <w:trPr>
          <w:trHeight w:hRule="exact" w:val="281"/>
        </w:trPr>
        <w:tc>
          <w:tcPr>
            <w:tcW w:w="2561" w:type="dxa"/>
            <w:tcBorders>
              <w:top w:val="single" w:sz="2" w:space="0" w:color="000000"/>
              <w:left w:val="single" w:sz="12" w:space="0" w:color="000000"/>
              <w:bottom w:val="single" w:sz="12" w:space="0" w:color="000000"/>
              <w:right w:val="single" w:sz="4" w:space="0" w:color="000000"/>
            </w:tcBorders>
          </w:tcPr>
          <w:p w:rsidR="00861933" w:rsidRPr="00293FA6" w:rsidRDefault="007E30C1" w:rsidP="00077AC3">
            <w:pPr>
              <w:widowControl w:val="0"/>
              <w:autoSpaceDE w:val="0"/>
              <w:autoSpaceDN w:val="0"/>
              <w:adjustRightInd w:val="0"/>
              <w:rPr>
                <w:rFonts w:cs="Arial"/>
                <w:sz w:val="16"/>
                <w:szCs w:val="16"/>
              </w:rPr>
            </w:pPr>
          </w:p>
        </w:tc>
        <w:tc>
          <w:tcPr>
            <w:tcW w:w="1249" w:type="dxa"/>
            <w:tcBorders>
              <w:top w:val="single" w:sz="2" w:space="0" w:color="000000"/>
              <w:left w:val="single" w:sz="4" w:space="0" w:color="000000"/>
              <w:bottom w:val="single" w:sz="12" w:space="0" w:color="000000"/>
              <w:right w:val="single" w:sz="4" w:space="0" w:color="000000"/>
            </w:tcBorders>
          </w:tcPr>
          <w:p w:rsidR="00861933" w:rsidRPr="00293FA6" w:rsidRDefault="007E30C1" w:rsidP="00077AC3">
            <w:pPr>
              <w:widowControl w:val="0"/>
              <w:autoSpaceDE w:val="0"/>
              <w:autoSpaceDN w:val="0"/>
              <w:adjustRightInd w:val="0"/>
              <w:rPr>
                <w:rFonts w:cs="Arial"/>
                <w:sz w:val="16"/>
                <w:szCs w:val="16"/>
              </w:rPr>
            </w:pPr>
          </w:p>
        </w:tc>
        <w:tc>
          <w:tcPr>
            <w:tcW w:w="1680" w:type="dxa"/>
            <w:tcBorders>
              <w:top w:val="single" w:sz="2" w:space="0" w:color="000000"/>
              <w:left w:val="single" w:sz="4" w:space="0" w:color="000000"/>
              <w:bottom w:val="single" w:sz="12" w:space="0" w:color="000000"/>
              <w:right w:val="single" w:sz="4" w:space="0" w:color="000000"/>
            </w:tcBorders>
          </w:tcPr>
          <w:p w:rsidR="00861933" w:rsidRPr="00293FA6" w:rsidRDefault="007E30C1" w:rsidP="00077AC3">
            <w:pPr>
              <w:widowControl w:val="0"/>
              <w:autoSpaceDE w:val="0"/>
              <w:autoSpaceDN w:val="0"/>
              <w:adjustRightInd w:val="0"/>
              <w:rPr>
                <w:rFonts w:cs="Arial"/>
                <w:sz w:val="16"/>
                <w:szCs w:val="16"/>
              </w:rPr>
            </w:pPr>
          </w:p>
        </w:tc>
        <w:tc>
          <w:tcPr>
            <w:tcW w:w="1940" w:type="dxa"/>
            <w:tcBorders>
              <w:top w:val="single" w:sz="2" w:space="0" w:color="000000"/>
              <w:left w:val="single" w:sz="4" w:space="0" w:color="000000"/>
              <w:bottom w:val="single" w:sz="12" w:space="0" w:color="000000"/>
              <w:right w:val="single" w:sz="4" w:space="0" w:color="000000"/>
            </w:tcBorders>
          </w:tcPr>
          <w:p w:rsidR="00861933" w:rsidRPr="00293FA6" w:rsidRDefault="007E30C1" w:rsidP="00077AC3">
            <w:pPr>
              <w:widowControl w:val="0"/>
              <w:autoSpaceDE w:val="0"/>
              <w:autoSpaceDN w:val="0"/>
              <w:adjustRightInd w:val="0"/>
              <w:rPr>
                <w:rFonts w:cs="Arial"/>
                <w:sz w:val="16"/>
                <w:szCs w:val="16"/>
              </w:rPr>
            </w:pPr>
          </w:p>
        </w:tc>
        <w:tc>
          <w:tcPr>
            <w:tcW w:w="3072" w:type="dxa"/>
            <w:tcBorders>
              <w:top w:val="single" w:sz="2" w:space="0" w:color="000000"/>
              <w:left w:val="single" w:sz="4" w:space="0" w:color="000000"/>
              <w:bottom w:val="single" w:sz="12" w:space="0" w:color="000000"/>
              <w:right w:val="single" w:sz="12" w:space="0" w:color="000000"/>
            </w:tcBorders>
          </w:tcPr>
          <w:p w:rsidR="00861933" w:rsidRPr="00293FA6" w:rsidRDefault="007E30C1" w:rsidP="00077AC3">
            <w:pPr>
              <w:widowControl w:val="0"/>
              <w:autoSpaceDE w:val="0"/>
              <w:autoSpaceDN w:val="0"/>
              <w:adjustRightInd w:val="0"/>
              <w:rPr>
                <w:rFonts w:cs="Arial"/>
                <w:sz w:val="16"/>
                <w:szCs w:val="16"/>
              </w:rPr>
            </w:pPr>
          </w:p>
        </w:tc>
      </w:tr>
      <w:tr w:rsidR="00861933" w:rsidRPr="00293FA6" w:rsidTr="00077AC3">
        <w:tblPrEx>
          <w:tblCellMar>
            <w:top w:w="0" w:type="dxa"/>
            <w:bottom w:w="0" w:type="dxa"/>
          </w:tblCellMar>
        </w:tblPrEx>
        <w:trPr>
          <w:trHeight w:hRule="exact" w:val="295"/>
        </w:trPr>
        <w:tc>
          <w:tcPr>
            <w:tcW w:w="2561" w:type="dxa"/>
            <w:tcBorders>
              <w:top w:val="single" w:sz="12" w:space="0" w:color="000000"/>
              <w:left w:val="single" w:sz="12" w:space="0" w:color="000000"/>
              <w:bottom w:val="single" w:sz="12" w:space="0" w:color="000000"/>
              <w:right w:val="single" w:sz="4" w:space="0" w:color="000000"/>
            </w:tcBorders>
            <w:shd w:val="clear" w:color="auto" w:fill="F2F1F2"/>
          </w:tcPr>
          <w:p w:rsidR="00861933" w:rsidRPr="00293FA6" w:rsidRDefault="007E30C1" w:rsidP="00077AC3">
            <w:pPr>
              <w:widowControl w:val="0"/>
              <w:autoSpaceDE w:val="0"/>
              <w:autoSpaceDN w:val="0"/>
              <w:adjustRightInd w:val="0"/>
              <w:spacing w:line="227" w:lineRule="exact"/>
              <w:ind w:left="1286" w:right="1299"/>
              <w:jc w:val="center"/>
              <w:rPr>
                <w:rFonts w:cs="Arial"/>
                <w:sz w:val="16"/>
                <w:szCs w:val="16"/>
              </w:rPr>
            </w:pPr>
            <w:r w:rsidRPr="00293FA6">
              <w:rPr>
                <w:rFonts w:cs="Arial"/>
                <w:b/>
                <w:bCs/>
                <w:sz w:val="16"/>
                <w:szCs w:val="16"/>
              </w:rPr>
              <w:t>Distri</w:t>
            </w:r>
            <w:r w:rsidRPr="00293FA6">
              <w:rPr>
                <w:rFonts w:cs="Arial"/>
                <w:b/>
                <w:bCs/>
                <w:spacing w:val="-1"/>
                <w:sz w:val="16"/>
                <w:szCs w:val="16"/>
              </w:rPr>
              <w:t>c</w:t>
            </w:r>
            <w:r w:rsidRPr="00293FA6">
              <w:rPr>
                <w:rFonts w:cs="Arial"/>
                <w:b/>
                <w:bCs/>
                <w:sz w:val="16"/>
                <w:szCs w:val="16"/>
              </w:rPr>
              <w:t>t</w:t>
            </w:r>
          </w:p>
        </w:tc>
        <w:tc>
          <w:tcPr>
            <w:tcW w:w="1249" w:type="dxa"/>
            <w:tcBorders>
              <w:top w:val="single" w:sz="12" w:space="0" w:color="000000"/>
              <w:left w:val="single" w:sz="4" w:space="0" w:color="000000"/>
              <w:bottom w:val="single" w:sz="12" w:space="0" w:color="000000"/>
              <w:right w:val="single" w:sz="4" w:space="0" w:color="000000"/>
            </w:tcBorders>
            <w:shd w:val="clear" w:color="auto" w:fill="F2F1F2"/>
          </w:tcPr>
          <w:p w:rsidR="00861933" w:rsidRPr="00293FA6" w:rsidRDefault="007E30C1" w:rsidP="00077AC3">
            <w:pPr>
              <w:widowControl w:val="0"/>
              <w:autoSpaceDE w:val="0"/>
              <w:autoSpaceDN w:val="0"/>
              <w:adjustRightInd w:val="0"/>
              <w:spacing w:line="227" w:lineRule="exact"/>
              <w:ind w:left="102"/>
              <w:rPr>
                <w:rFonts w:cs="Arial"/>
                <w:sz w:val="16"/>
                <w:szCs w:val="16"/>
              </w:rPr>
            </w:pPr>
            <w:r w:rsidRPr="00293FA6">
              <w:rPr>
                <w:rFonts w:cs="Arial"/>
                <w:b/>
                <w:bCs/>
                <w:sz w:val="16"/>
                <w:szCs w:val="16"/>
              </w:rPr>
              <w:t>Population</w:t>
            </w:r>
          </w:p>
        </w:tc>
        <w:tc>
          <w:tcPr>
            <w:tcW w:w="1680" w:type="dxa"/>
            <w:tcBorders>
              <w:top w:val="single" w:sz="12" w:space="0" w:color="000000"/>
              <w:left w:val="single" w:sz="4" w:space="0" w:color="000000"/>
              <w:bottom w:val="single" w:sz="12" w:space="0" w:color="000000"/>
              <w:right w:val="single" w:sz="4" w:space="0" w:color="000000"/>
            </w:tcBorders>
            <w:shd w:val="clear" w:color="auto" w:fill="F2F1F2"/>
          </w:tcPr>
          <w:p w:rsidR="00861933" w:rsidRPr="00293FA6" w:rsidRDefault="007E30C1" w:rsidP="00077AC3">
            <w:pPr>
              <w:widowControl w:val="0"/>
              <w:autoSpaceDE w:val="0"/>
              <w:autoSpaceDN w:val="0"/>
              <w:adjustRightInd w:val="0"/>
              <w:spacing w:line="227" w:lineRule="exact"/>
              <w:ind w:left="614" w:right="616"/>
              <w:jc w:val="center"/>
              <w:rPr>
                <w:rFonts w:cs="Arial"/>
                <w:sz w:val="16"/>
                <w:szCs w:val="16"/>
              </w:rPr>
            </w:pPr>
            <w:r w:rsidRPr="00293FA6">
              <w:rPr>
                <w:rFonts w:cs="Arial"/>
                <w:b/>
                <w:bCs/>
                <w:sz w:val="16"/>
                <w:szCs w:val="16"/>
              </w:rPr>
              <w:t>Cas</w:t>
            </w:r>
          </w:p>
        </w:tc>
        <w:tc>
          <w:tcPr>
            <w:tcW w:w="5012" w:type="dxa"/>
            <w:gridSpan w:val="2"/>
            <w:tcBorders>
              <w:top w:val="single" w:sz="12" w:space="0" w:color="000000"/>
              <w:left w:val="single" w:sz="4" w:space="0" w:color="000000"/>
              <w:bottom w:val="single" w:sz="12" w:space="0" w:color="000000"/>
              <w:right w:val="single" w:sz="12" w:space="0" w:color="000000"/>
            </w:tcBorders>
            <w:shd w:val="clear" w:color="auto" w:fill="F2F1F2"/>
          </w:tcPr>
          <w:p w:rsidR="00861933" w:rsidRPr="00293FA6" w:rsidRDefault="007E30C1" w:rsidP="00077AC3">
            <w:pPr>
              <w:widowControl w:val="0"/>
              <w:autoSpaceDE w:val="0"/>
              <w:autoSpaceDN w:val="0"/>
              <w:adjustRightInd w:val="0"/>
              <w:spacing w:line="227" w:lineRule="exact"/>
              <w:ind w:left="1127"/>
              <w:rPr>
                <w:rFonts w:cs="Arial"/>
                <w:sz w:val="16"/>
                <w:szCs w:val="16"/>
              </w:rPr>
            </w:pPr>
            <w:r w:rsidRPr="00293FA6">
              <w:rPr>
                <w:rFonts w:cs="Arial"/>
                <w:b/>
                <w:bCs/>
                <w:sz w:val="16"/>
                <w:szCs w:val="16"/>
              </w:rPr>
              <w:t>Taux d’atta</w:t>
            </w:r>
            <w:r w:rsidRPr="00293FA6">
              <w:rPr>
                <w:rFonts w:cs="Arial"/>
                <w:b/>
                <w:bCs/>
                <w:spacing w:val="-1"/>
                <w:sz w:val="16"/>
                <w:szCs w:val="16"/>
              </w:rPr>
              <w:t>q</w:t>
            </w:r>
            <w:r w:rsidRPr="00293FA6">
              <w:rPr>
                <w:rFonts w:cs="Arial"/>
                <w:b/>
                <w:bCs/>
                <w:sz w:val="16"/>
                <w:szCs w:val="16"/>
              </w:rPr>
              <w:t>ue po</w:t>
            </w:r>
            <w:r w:rsidRPr="00293FA6">
              <w:rPr>
                <w:rFonts w:cs="Arial"/>
                <w:b/>
                <w:bCs/>
                <w:spacing w:val="-1"/>
                <w:sz w:val="16"/>
                <w:szCs w:val="16"/>
              </w:rPr>
              <w:t>u</w:t>
            </w:r>
            <w:r w:rsidRPr="00293FA6">
              <w:rPr>
                <w:rFonts w:cs="Arial"/>
                <w:b/>
                <w:bCs/>
                <w:sz w:val="16"/>
                <w:szCs w:val="16"/>
              </w:rPr>
              <w:t xml:space="preserve">r </w:t>
            </w:r>
            <w:r w:rsidRPr="00293FA6">
              <w:rPr>
                <w:rFonts w:cs="Arial"/>
                <w:b/>
                <w:bCs/>
                <w:sz w:val="16"/>
                <w:szCs w:val="16"/>
              </w:rPr>
              <w:t>100</w:t>
            </w:r>
            <w:r w:rsidRPr="00293FA6">
              <w:rPr>
                <w:rFonts w:cs="Arial"/>
                <w:b/>
                <w:bCs/>
                <w:spacing w:val="-1"/>
                <w:sz w:val="16"/>
                <w:szCs w:val="16"/>
              </w:rPr>
              <w:t xml:space="preserve"> </w:t>
            </w:r>
            <w:r w:rsidRPr="00293FA6">
              <w:rPr>
                <w:rFonts w:cs="Arial"/>
                <w:b/>
                <w:bCs/>
                <w:sz w:val="16"/>
                <w:szCs w:val="16"/>
              </w:rPr>
              <w:t>000</w:t>
            </w:r>
          </w:p>
        </w:tc>
      </w:tr>
      <w:tr w:rsidR="00861933" w:rsidRPr="00293FA6" w:rsidTr="00077AC3">
        <w:tblPrEx>
          <w:tblCellMar>
            <w:top w:w="0" w:type="dxa"/>
            <w:bottom w:w="0" w:type="dxa"/>
          </w:tblCellMar>
        </w:tblPrEx>
        <w:trPr>
          <w:trHeight w:hRule="exact" w:val="284"/>
        </w:trPr>
        <w:tc>
          <w:tcPr>
            <w:tcW w:w="2561" w:type="dxa"/>
            <w:tcBorders>
              <w:top w:val="single" w:sz="12" w:space="0" w:color="000000"/>
              <w:left w:val="single" w:sz="12" w:space="0" w:color="000000"/>
              <w:bottom w:val="single" w:sz="4" w:space="0" w:color="000000"/>
              <w:right w:val="single" w:sz="4" w:space="0" w:color="000000"/>
            </w:tcBorders>
          </w:tcPr>
          <w:p w:rsidR="00861933" w:rsidRPr="00293FA6" w:rsidRDefault="007E30C1" w:rsidP="00077AC3">
            <w:pPr>
              <w:widowControl w:val="0"/>
              <w:autoSpaceDE w:val="0"/>
              <w:autoSpaceDN w:val="0"/>
              <w:adjustRightInd w:val="0"/>
              <w:spacing w:line="226" w:lineRule="exact"/>
              <w:ind w:left="1242" w:right="1254"/>
              <w:jc w:val="center"/>
              <w:rPr>
                <w:rFonts w:cs="Arial"/>
                <w:sz w:val="16"/>
                <w:szCs w:val="16"/>
              </w:rPr>
            </w:pPr>
            <w:r w:rsidRPr="00293FA6">
              <w:rPr>
                <w:rFonts w:cs="Arial"/>
                <w:sz w:val="16"/>
                <w:szCs w:val="16"/>
              </w:rPr>
              <w:t>Distr</w:t>
            </w:r>
            <w:r w:rsidRPr="00293FA6">
              <w:rPr>
                <w:rFonts w:cs="Arial"/>
                <w:spacing w:val="-1"/>
                <w:sz w:val="16"/>
                <w:szCs w:val="16"/>
              </w:rPr>
              <w:t>i</w:t>
            </w:r>
            <w:r w:rsidRPr="00293FA6">
              <w:rPr>
                <w:rFonts w:cs="Arial"/>
                <w:sz w:val="16"/>
                <w:szCs w:val="16"/>
              </w:rPr>
              <w:t>ct 1</w:t>
            </w:r>
          </w:p>
        </w:tc>
        <w:tc>
          <w:tcPr>
            <w:tcW w:w="1249" w:type="dxa"/>
            <w:tcBorders>
              <w:top w:val="single" w:sz="12" w:space="0" w:color="000000"/>
              <w:left w:val="single" w:sz="4" w:space="0" w:color="000000"/>
              <w:bottom w:val="single" w:sz="4" w:space="0" w:color="000000"/>
              <w:right w:val="single" w:sz="4" w:space="0" w:color="000000"/>
            </w:tcBorders>
          </w:tcPr>
          <w:p w:rsidR="00861933" w:rsidRPr="00293FA6" w:rsidRDefault="007E30C1" w:rsidP="00077AC3">
            <w:pPr>
              <w:widowControl w:val="0"/>
              <w:autoSpaceDE w:val="0"/>
              <w:autoSpaceDN w:val="0"/>
              <w:adjustRightInd w:val="0"/>
              <w:spacing w:line="226" w:lineRule="exact"/>
              <w:ind w:left="284"/>
              <w:rPr>
                <w:rFonts w:cs="Arial"/>
                <w:sz w:val="16"/>
                <w:szCs w:val="16"/>
              </w:rPr>
            </w:pPr>
            <w:r w:rsidRPr="00293FA6">
              <w:rPr>
                <w:rFonts w:cs="Arial"/>
                <w:sz w:val="16"/>
                <w:szCs w:val="16"/>
              </w:rPr>
              <w:t>179</w:t>
            </w:r>
            <w:r w:rsidRPr="00293FA6">
              <w:rPr>
                <w:rFonts w:cs="Arial"/>
                <w:spacing w:val="-1"/>
                <w:sz w:val="16"/>
                <w:szCs w:val="16"/>
              </w:rPr>
              <w:t>8</w:t>
            </w:r>
            <w:r w:rsidRPr="00293FA6">
              <w:rPr>
                <w:rFonts w:cs="Arial"/>
                <w:sz w:val="16"/>
                <w:szCs w:val="16"/>
              </w:rPr>
              <w:t>88</w:t>
            </w:r>
          </w:p>
        </w:tc>
        <w:tc>
          <w:tcPr>
            <w:tcW w:w="1680" w:type="dxa"/>
            <w:tcBorders>
              <w:top w:val="single" w:sz="12" w:space="0" w:color="000000"/>
              <w:left w:val="single" w:sz="4" w:space="0" w:color="000000"/>
              <w:bottom w:val="single" w:sz="4" w:space="0" w:color="000000"/>
              <w:right w:val="single" w:sz="4" w:space="0" w:color="000000"/>
            </w:tcBorders>
          </w:tcPr>
          <w:p w:rsidR="00861933" w:rsidRPr="00293FA6" w:rsidRDefault="007E30C1" w:rsidP="00077AC3">
            <w:pPr>
              <w:widowControl w:val="0"/>
              <w:autoSpaceDE w:val="0"/>
              <w:autoSpaceDN w:val="0"/>
              <w:adjustRightInd w:val="0"/>
              <w:spacing w:line="226" w:lineRule="exact"/>
              <w:ind w:left="687" w:right="688"/>
              <w:jc w:val="center"/>
              <w:rPr>
                <w:rFonts w:cs="Arial"/>
                <w:sz w:val="16"/>
                <w:szCs w:val="16"/>
              </w:rPr>
            </w:pPr>
            <w:r w:rsidRPr="00293FA6">
              <w:rPr>
                <w:rFonts w:cs="Arial"/>
                <w:sz w:val="16"/>
                <w:szCs w:val="16"/>
              </w:rPr>
              <w:t>92</w:t>
            </w:r>
          </w:p>
        </w:tc>
        <w:tc>
          <w:tcPr>
            <w:tcW w:w="5012" w:type="dxa"/>
            <w:gridSpan w:val="2"/>
            <w:tcBorders>
              <w:top w:val="single" w:sz="12" w:space="0" w:color="000000"/>
              <w:left w:val="single" w:sz="4" w:space="0" w:color="000000"/>
              <w:bottom w:val="single" w:sz="4" w:space="0" w:color="000000"/>
              <w:right w:val="single" w:sz="12" w:space="0" w:color="000000"/>
            </w:tcBorders>
          </w:tcPr>
          <w:p w:rsidR="00861933" w:rsidRPr="00293FA6" w:rsidRDefault="007E30C1" w:rsidP="00077AC3">
            <w:pPr>
              <w:widowControl w:val="0"/>
              <w:autoSpaceDE w:val="0"/>
              <w:autoSpaceDN w:val="0"/>
              <w:adjustRightInd w:val="0"/>
              <w:spacing w:line="227" w:lineRule="exact"/>
              <w:ind w:left="2353" w:right="2344"/>
              <w:jc w:val="center"/>
              <w:rPr>
                <w:rFonts w:cs="Arial"/>
                <w:sz w:val="16"/>
                <w:szCs w:val="16"/>
              </w:rPr>
            </w:pPr>
            <w:r w:rsidRPr="00293FA6">
              <w:rPr>
                <w:rFonts w:cs="Arial"/>
                <w:b/>
                <w:bCs/>
                <w:sz w:val="16"/>
                <w:szCs w:val="16"/>
              </w:rPr>
              <w:t>51</w:t>
            </w:r>
          </w:p>
        </w:tc>
      </w:tr>
      <w:tr w:rsidR="00861933" w:rsidRPr="00293FA6" w:rsidTr="00077AC3">
        <w:tblPrEx>
          <w:tblCellMar>
            <w:top w:w="0" w:type="dxa"/>
            <w:bottom w:w="0" w:type="dxa"/>
          </w:tblCellMar>
        </w:tblPrEx>
        <w:trPr>
          <w:trHeight w:hRule="exact" w:val="275"/>
        </w:trPr>
        <w:tc>
          <w:tcPr>
            <w:tcW w:w="2561" w:type="dxa"/>
            <w:tcBorders>
              <w:top w:val="single" w:sz="4" w:space="0" w:color="000000"/>
              <w:left w:val="single" w:sz="12" w:space="0" w:color="000000"/>
              <w:bottom w:val="single" w:sz="4" w:space="0" w:color="000000"/>
              <w:right w:val="single" w:sz="4" w:space="0" w:color="000000"/>
            </w:tcBorders>
          </w:tcPr>
          <w:p w:rsidR="00861933" w:rsidRPr="00293FA6" w:rsidRDefault="007E30C1" w:rsidP="00077AC3">
            <w:pPr>
              <w:widowControl w:val="0"/>
              <w:autoSpaceDE w:val="0"/>
              <w:autoSpaceDN w:val="0"/>
              <w:adjustRightInd w:val="0"/>
              <w:spacing w:line="226" w:lineRule="exact"/>
              <w:ind w:left="1242" w:right="1254"/>
              <w:jc w:val="center"/>
              <w:rPr>
                <w:rFonts w:cs="Arial"/>
                <w:sz w:val="16"/>
                <w:szCs w:val="16"/>
              </w:rPr>
            </w:pPr>
            <w:r w:rsidRPr="00293FA6">
              <w:rPr>
                <w:rFonts w:cs="Arial"/>
                <w:sz w:val="16"/>
                <w:szCs w:val="16"/>
              </w:rPr>
              <w:t>Distr</w:t>
            </w:r>
            <w:r w:rsidRPr="00293FA6">
              <w:rPr>
                <w:rFonts w:cs="Arial"/>
                <w:spacing w:val="-1"/>
                <w:sz w:val="16"/>
                <w:szCs w:val="16"/>
              </w:rPr>
              <w:t>i</w:t>
            </w:r>
            <w:r w:rsidRPr="00293FA6">
              <w:rPr>
                <w:rFonts w:cs="Arial"/>
                <w:sz w:val="16"/>
                <w:szCs w:val="16"/>
              </w:rPr>
              <w:t>ct 2</w:t>
            </w:r>
          </w:p>
        </w:tc>
        <w:tc>
          <w:tcPr>
            <w:tcW w:w="1249" w:type="dxa"/>
            <w:tcBorders>
              <w:top w:val="single" w:sz="4" w:space="0" w:color="000000"/>
              <w:left w:val="single" w:sz="4" w:space="0" w:color="000000"/>
              <w:bottom w:val="single" w:sz="4" w:space="0" w:color="000000"/>
              <w:right w:val="single" w:sz="4" w:space="0" w:color="000000"/>
            </w:tcBorders>
          </w:tcPr>
          <w:p w:rsidR="00861933" w:rsidRPr="00293FA6" w:rsidRDefault="007E30C1" w:rsidP="00077AC3">
            <w:pPr>
              <w:widowControl w:val="0"/>
              <w:autoSpaceDE w:val="0"/>
              <w:autoSpaceDN w:val="0"/>
              <w:adjustRightInd w:val="0"/>
              <w:spacing w:line="226" w:lineRule="exact"/>
              <w:ind w:left="341"/>
              <w:rPr>
                <w:rFonts w:cs="Arial"/>
                <w:sz w:val="16"/>
                <w:szCs w:val="16"/>
              </w:rPr>
            </w:pPr>
            <w:r w:rsidRPr="00293FA6">
              <w:rPr>
                <w:rFonts w:cs="Arial"/>
                <w:sz w:val="16"/>
                <w:szCs w:val="16"/>
              </w:rPr>
              <w:t>785</w:t>
            </w:r>
            <w:r w:rsidRPr="00293FA6">
              <w:rPr>
                <w:rFonts w:cs="Arial"/>
                <w:spacing w:val="-1"/>
                <w:sz w:val="16"/>
                <w:szCs w:val="16"/>
              </w:rPr>
              <w:t>2</w:t>
            </w:r>
            <w:r w:rsidRPr="00293FA6">
              <w:rPr>
                <w:rFonts w:cs="Arial"/>
                <w:sz w:val="16"/>
                <w:szCs w:val="16"/>
              </w:rPr>
              <w:t>4</w:t>
            </w:r>
          </w:p>
        </w:tc>
        <w:tc>
          <w:tcPr>
            <w:tcW w:w="1680" w:type="dxa"/>
            <w:tcBorders>
              <w:top w:val="single" w:sz="4" w:space="0" w:color="000000"/>
              <w:left w:val="single" w:sz="4" w:space="0" w:color="000000"/>
              <w:bottom w:val="single" w:sz="4" w:space="0" w:color="000000"/>
              <w:right w:val="single" w:sz="4" w:space="0" w:color="000000"/>
            </w:tcBorders>
          </w:tcPr>
          <w:p w:rsidR="00861933" w:rsidRPr="00293FA6" w:rsidRDefault="007E30C1" w:rsidP="00077AC3">
            <w:pPr>
              <w:widowControl w:val="0"/>
              <w:autoSpaceDE w:val="0"/>
              <w:autoSpaceDN w:val="0"/>
              <w:adjustRightInd w:val="0"/>
              <w:spacing w:line="226" w:lineRule="exact"/>
              <w:ind w:left="631" w:right="633"/>
              <w:jc w:val="center"/>
              <w:rPr>
                <w:rFonts w:cs="Arial"/>
                <w:sz w:val="16"/>
                <w:szCs w:val="16"/>
              </w:rPr>
            </w:pPr>
            <w:r w:rsidRPr="00293FA6">
              <w:rPr>
                <w:rFonts w:cs="Arial"/>
                <w:sz w:val="16"/>
                <w:szCs w:val="16"/>
              </w:rPr>
              <w:t>158</w:t>
            </w:r>
          </w:p>
        </w:tc>
        <w:tc>
          <w:tcPr>
            <w:tcW w:w="5012" w:type="dxa"/>
            <w:gridSpan w:val="2"/>
            <w:tcBorders>
              <w:top w:val="single" w:sz="4" w:space="0" w:color="000000"/>
              <w:left w:val="single" w:sz="4" w:space="0" w:color="000000"/>
              <w:bottom w:val="single" w:sz="4" w:space="0" w:color="000000"/>
              <w:right w:val="single" w:sz="12" w:space="0" w:color="000000"/>
            </w:tcBorders>
          </w:tcPr>
          <w:p w:rsidR="00861933" w:rsidRPr="00293FA6" w:rsidRDefault="007E30C1" w:rsidP="00077AC3">
            <w:pPr>
              <w:widowControl w:val="0"/>
              <w:autoSpaceDE w:val="0"/>
              <w:autoSpaceDN w:val="0"/>
              <w:adjustRightInd w:val="0"/>
              <w:spacing w:line="227" w:lineRule="exact"/>
              <w:ind w:left="2298" w:right="2287"/>
              <w:jc w:val="center"/>
              <w:rPr>
                <w:rFonts w:cs="Arial"/>
                <w:sz w:val="16"/>
                <w:szCs w:val="16"/>
              </w:rPr>
            </w:pPr>
            <w:r w:rsidRPr="00293FA6">
              <w:rPr>
                <w:rFonts w:cs="Arial"/>
                <w:b/>
                <w:bCs/>
                <w:sz w:val="16"/>
                <w:szCs w:val="16"/>
              </w:rPr>
              <w:t>201</w:t>
            </w:r>
          </w:p>
        </w:tc>
      </w:tr>
      <w:tr w:rsidR="00861933" w:rsidRPr="00293FA6" w:rsidTr="00077AC3">
        <w:tblPrEx>
          <w:tblCellMar>
            <w:top w:w="0" w:type="dxa"/>
            <w:bottom w:w="0" w:type="dxa"/>
          </w:tblCellMar>
        </w:tblPrEx>
        <w:trPr>
          <w:trHeight w:hRule="exact" w:val="285"/>
        </w:trPr>
        <w:tc>
          <w:tcPr>
            <w:tcW w:w="2561" w:type="dxa"/>
            <w:tcBorders>
              <w:top w:val="single" w:sz="4" w:space="0" w:color="000000"/>
              <w:left w:val="single" w:sz="12" w:space="0" w:color="000000"/>
              <w:bottom w:val="single" w:sz="12" w:space="0" w:color="000000"/>
              <w:right w:val="single" w:sz="4" w:space="0" w:color="000000"/>
            </w:tcBorders>
          </w:tcPr>
          <w:p w:rsidR="00861933" w:rsidRPr="00293FA6" w:rsidRDefault="007E30C1" w:rsidP="00077AC3">
            <w:pPr>
              <w:widowControl w:val="0"/>
              <w:autoSpaceDE w:val="0"/>
              <w:autoSpaceDN w:val="0"/>
              <w:adjustRightInd w:val="0"/>
              <w:rPr>
                <w:rFonts w:cs="Arial"/>
                <w:sz w:val="16"/>
                <w:szCs w:val="16"/>
              </w:rPr>
            </w:pPr>
          </w:p>
        </w:tc>
        <w:tc>
          <w:tcPr>
            <w:tcW w:w="1249" w:type="dxa"/>
            <w:tcBorders>
              <w:top w:val="single" w:sz="4" w:space="0" w:color="000000"/>
              <w:left w:val="single" w:sz="4" w:space="0" w:color="000000"/>
              <w:bottom w:val="single" w:sz="12" w:space="0" w:color="000000"/>
              <w:right w:val="single" w:sz="4" w:space="0" w:color="000000"/>
            </w:tcBorders>
          </w:tcPr>
          <w:p w:rsidR="00861933" w:rsidRPr="00293FA6" w:rsidRDefault="007E30C1" w:rsidP="00077AC3">
            <w:pPr>
              <w:widowControl w:val="0"/>
              <w:autoSpaceDE w:val="0"/>
              <w:autoSpaceDN w:val="0"/>
              <w:adjustRightInd w:val="0"/>
              <w:rPr>
                <w:rFonts w:cs="Arial"/>
                <w:sz w:val="16"/>
                <w:szCs w:val="16"/>
              </w:rPr>
            </w:pPr>
          </w:p>
        </w:tc>
        <w:tc>
          <w:tcPr>
            <w:tcW w:w="1680" w:type="dxa"/>
            <w:tcBorders>
              <w:top w:val="single" w:sz="4" w:space="0" w:color="000000"/>
              <w:left w:val="single" w:sz="4" w:space="0" w:color="000000"/>
              <w:bottom w:val="single" w:sz="12" w:space="0" w:color="000000"/>
              <w:right w:val="single" w:sz="4" w:space="0" w:color="000000"/>
            </w:tcBorders>
          </w:tcPr>
          <w:p w:rsidR="00861933" w:rsidRPr="00293FA6" w:rsidRDefault="007E30C1" w:rsidP="00077AC3">
            <w:pPr>
              <w:widowControl w:val="0"/>
              <w:autoSpaceDE w:val="0"/>
              <w:autoSpaceDN w:val="0"/>
              <w:adjustRightInd w:val="0"/>
              <w:rPr>
                <w:rFonts w:cs="Arial"/>
                <w:sz w:val="16"/>
                <w:szCs w:val="16"/>
              </w:rPr>
            </w:pPr>
          </w:p>
        </w:tc>
        <w:tc>
          <w:tcPr>
            <w:tcW w:w="5012" w:type="dxa"/>
            <w:gridSpan w:val="2"/>
            <w:tcBorders>
              <w:top w:val="single" w:sz="4" w:space="0" w:color="000000"/>
              <w:left w:val="single" w:sz="4" w:space="0" w:color="000000"/>
              <w:bottom w:val="single" w:sz="12" w:space="0" w:color="000000"/>
              <w:right w:val="single" w:sz="12" w:space="0" w:color="000000"/>
            </w:tcBorders>
          </w:tcPr>
          <w:p w:rsidR="00861933" w:rsidRPr="00293FA6" w:rsidRDefault="007E30C1" w:rsidP="00077AC3">
            <w:pPr>
              <w:widowControl w:val="0"/>
              <w:autoSpaceDE w:val="0"/>
              <w:autoSpaceDN w:val="0"/>
              <w:adjustRightInd w:val="0"/>
              <w:rPr>
                <w:rFonts w:cs="Arial"/>
                <w:sz w:val="16"/>
                <w:szCs w:val="16"/>
              </w:rPr>
            </w:pPr>
          </w:p>
        </w:tc>
      </w:tr>
      <w:tr w:rsidR="00861933" w:rsidRPr="00293FA6" w:rsidTr="00077AC3">
        <w:tblPrEx>
          <w:tblCellMar>
            <w:top w:w="0" w:type="dxa"/>
            <w:bottom w:w="0" w:type="dxa"/>
          </w:tblCellMar>
        </w:tblPrEx>
        <w:trPr>
          <w:trHeight w:hRule="exact" w:val="318"/>
        </w:trPr>
        <w:tc>
          <w:tcPr>
            <w:tcW w:w="10502" w:type="dxa"/>
            <w:gridSpan w:val="5"/>
            <w:tcBorders>
              <w:top w:val="single" w:sz="12" w:space="0" w:color="000000"/>
              <w:left w:val="single" w:sz="12" w:space="0" w:color="000000"/>
              <w:bottom w:val="single" w:sz="12" w:space="0" w:color="000000"/>
              <w:right w:val="single" w:sz="12" w:space="0" w:color="000000"/>
            </w:tcBorders>
            <w:shd w:val="clear" w:color="auto" w:fill="D9D8D8"/>
          </w:tcPr>
          <w:p w:rsidR="00861933" w:rsidRPr="00293FA6" w:rsidRDefault="007E30C1" w:rsidP="00077AC3">
            <w:pPr>
              <w:widowControl w:val="0"/>
              <w:autoSpaceDE w:val="0"/>
              <w:autoSpaceDN w:val="0"/>
              <w:adjustRightInd w:val="0"/>
              <w:spacing w:before="9"/>
              <w:ind w:left="93"/>
              <w:rPr>
                <w:rFonts w:cs="Arial"/>
                <w:sz w:val="16"/>
                <w:szCs w:val="16"/>
              </w:rPr>
            </w:pPr>
            <w:r w:rsidRPr="00293FA6">
              <w:rPr>
                <w:rFonts w:cs="Arial"/>
                <w:b/>
                <w:bCs/>
                <w:sz w:val="16"/>
                <w:szCs w:val="16"/>
              </w:rPr>
              <w:t>Rép</w:t>
            </w:r>
            <w:r w:rsidRPr="00293FA6">
              <w:rPr>
                <w:rFonts w:cs="Arial"/>
                <w:b/>
                <w:bCs/>
                <w:spacing w:val="-1"/>
                <w:sz w:val="16"/>
                <w:szCs w:val="16"/>
              </w:rPr>
              <w:t>a</w:t>
            </w:r>
            <w:r w:rsidRPr="00293FA6">
              <w:rPr>
                <w:rFonts w:cs="Arial"/>
                <w:b/>
                <w:bCs/>
                <w:sz w:val="16"/>
                <w:szCs w:val="16"/>
              </w:rPr>
              <w:t xml:space="preserve">rtition </w:t>
            </w:r>
            <w:r w:rsidRPr="00293FA6">
              <w:rPr>
                <w:rFonts w:cs="Arial"/>
                <w:b/>
                <w:bCs/>
                <w:spacing w:val="-1"/>
                <w:sz w:val="16"/>
                <w:szCs w:val="16"/>
              </w:rPr>
              <w:t>e</w:t>
            </w:r>
            <w:r w:rsidRPr="00293FA6">
              <w:rPr>
                <w:rFonts w:cs="Arial"/>
                <w:b/>
                <w:bCs/>
                <w:sz w:val="16"/>
                <w:szCs w:val="16"/>
              </w:rPr>
              <w:t>n fon</w:t>
            </w:r>
            <w:r w:rsidRPr="00293FA6">
              <w:rPr>
                <w:rFonts w:cs="Arial"/>
                <w:b/>
                <w:bCs/>
                <w:spacing w:val="-1"/>
                <w:sz w:val="16"/>
                <w:szCs w:val="16"/>
              </w:rPr>
              <w:t>c</w:t>
            </w:r>
            <w:r w:rsidRPr="00293FA6">
              <w:rPr>
                <w:rFonts w:cs="Arial"/>
                <w:b/>
                <w:bCs/>
                <w:sz w:val="16"/>
                <w:szCs w:val="16"/>
              </w:rPr>
              <w:t xml:space="preserve">tion </w:t>
            </w:r>
            <w:r w:rsidRPr="00293FA6">
              <w:rPr>
                <w:rFonts w:cs="Arial"/>
                <w:b/>
                <w:bCs/>
                <w:spacing w:val="-1"/>
                <w:sz w:val="16"/>
                <w:szCs w:val="16"/>
              </w:rPr>
              <w:t>d</w:t>
            </w:r>
            <w:r w:rsidRPr="00293FA6">
              <w:rPr>
                <w:rFonts w:cs="Arial"/>
                <w:b/>
                <w:bCs/>
                <w:sz w:val="16"/>
                <w:szCs w:val="16"/>
              </w:rPr>
              <w:t>e cara</w:t>
            </w:r>
            <w:r w:rsidRPr="00293FA6">
              <w:rPr>
                <w:rFonts w:cs="Arial"/>
                <w:b/>
                <w:bCs/>
                <w:spacing w:val="-1"/>
                <w:sz w:val="16"/>
                <w:szCs w:val="16"/>
              </w:rPr>
              <w:t>c</w:t>
            </w:r>
            <w:r w:rsidRPr="00293FA6">
              <w:rPr>
                <w:rFonts w:cs="Arial"/>
                <w:b/>
                <w:bCs/>
                <w:sz w:val="16"/>
                <w:szCs w:val="16"/>
              </w:rPr>
              <w:t>téri</w:t>
            </w:r>
            <w:r w:rsidRPr="00293FA6">
              <w:rPr>
                <w:rFonts w:cs="Arial"/>
                <w:b/>
                <w:bCs/>
                <w:spacing w:val="-1"/>
                <w:sz w:val="16"/>
                <w:szCs w:val="16"/>
              </w:rPr>
              <w:t>st</w:t>
            </w:r>
            <w:r w:rsidRPr="00293FA6">
              <w:rPr>
                <w:rFonts w:cs="Arial"/>
                <w:b/>
                <w:bCs/>
                <w:sz w:val="16"/>
                <w:szCs w:val="16"/>
              </w:rPr>
              <w:t>iques indi</w:t>
            </w:r>
            <w:r w:rsidRPr="00293FA6">
              <w:rPr>
                <w:rFonts w:cs="Arial"/>
                <w:b/>
                <w:bCs/>
                <w:spacing w:val="-1"/>
                <w:sz w:val="16"/>
                <w:szCs w:val="16"/>
              </w:rPr>
              <w:t>v</w:t>
            </w:r>
            <w:r w:rsidRPr="00293FA6">
              <w:rPr>
                <w:rFonts w:cs="Arial"/>
                <w:b/>
                <w:bCs/>
                <w:sz w:val="16"/>
                <w:szCs w:val="16"/>
              </w:rPr>
              <w:t>i</w:t>
            </w:r>
            <w:r w:rsidRPr="00293FA6">
              <w:rPr>
                <w:rFonts w:cs="Arial"/>
                <w:b/>
                <w:bCs/>
                <w:spacing w:val="1"/>
                <w:sz w:val="16"/>
                <w:szCs w:val="16"/>
              </w:rPr>
              <w:t>d</w:t>
            </w:r>
            <w:r w:rsidRPr="00293FA6">
              <w:rPr>
                <w:rFonts w:cs="Arial"/>
                <w:b/>
                <w:bCs/>
                <w:sz w:val="16"/>
                <w:szCs w:val="16"/>
              </w:rPr>
              <w:t>uelles</w:t>
            </w:r>
          </w:p>
        </w:tc>
      </w:tr>
      <w:tr w:rsidR="00861933" w:rsidRPr="00293FA6" w:rsidTr="00077AC3">
        <w:tblPrEx>
          <w:tblCellMar>
            <w:top w:w="0" w:type="dxa"/>
            <w:bottom w:w="0" w:type="dxa"/>
          </w:tblCellMar>
        </w:tblPrEx>
        <w:trPr>
          <w:trHeight w:hRule="exact" w:val="284"/>
        </w:trPr>
        <w:tc>
          <w:tcPr>
            <w:tcW w:w="2561" w:type="dxa"/>
            <w:vMerge w:val="restart"/>
            <w:tcBorders>
              <w:top w:val="single" w:sz="12" w:space="0" w:color="000000"/>
              <w:left w:val="single" w:sz="12" w:space="0" w:color="000000"/>
              <w:bottom w:val="single" w:sz="12" w:space="0" w:color="000000"/>
              <w:right w:val="single" w:sz="4" w:space="0" w:color="000000"/>
            </w:tcBorders>
            <w:shd w:val="clear" w:color="auto" w:fill="F2F1F2"/>
          </w:tcPr>
          <w:p w:rsidR="00861933" w:rsidRPr="00293FA6" w:rsidRDefault="007E30C1" w:rsidP="00077AC3">
            <w:pPr>
              <w:widowControl w:val="0"/>
              <w:autoSpaceDE w:val="0"/>
              <w:autoSpaceDN w:val="0"/>
              <w:adjustRightInd w:val="0"/>
              <w:spacing w:before="10" w:line="110" w:lineRule="exact"/>
              <w:rPr>
                <w:rFonts w:cs="Arial"/>
                <w:sz w:val="16"/>
                <w:szCs w:val="16"/>
              </w:rPr>
            </w:pPr>
          </w:p>
          <w:p w:rsidR="00861933" w:rsidRPr="00293FA6" w:rsidRDefault="007E30C1" w:rsidP="00077AC3">
            <w:pPr>
              <w:widowControl w:val="0"/>
              <w:autoSpaceDE w:val="0"/>
              <w:autoSpaceDN w:val="0"/>
              <w:adjustRightInd w:val="0"/>
              <w:ind w:left="989"/>
              <w:rPr>
                <w:rFonts w:cs="Arial"/>
                <w:sz w:val="16"/>
                <w:szCs w:val="16"/>
              </w:rPr>
            </w:pPr>
            <w:r w:rsidRPr="00293FA6">
              <w:rPr>
                <w:rFonts w:cs="Arial"/>
                <w:b/>
                <w:bCs/>
                <w:sz w:val="16"/>
                <w:szCs w:val="16"/>
              </w:rPr>
              <w:t>Tranc</w:t>
            </w:r>
            <w:r w:rsidRPr="00293FA6">
              <w:rPr>
                <w:rFonts w:cs="Arial"/>
                <w:b/>
                <w:bCs/>
                <w:spacing w:val="-1"/>
                <w:sz w:val="16"/>
                <w:szCs w:val="16"/>
              </w:rPr>
              <w:t>h</w:t>
            </w:r>
            <w:r w:rsidRPr="00293FA6">
              <w:rPr>
                <w:rFonts w:cs="Arial"/>
                <w:b/>
                <w:bCs/>
                <w:sz w:val="16"/>
                <w:szCs w:val="16"/>
              </w:rPr>
              <w:t>e d’</w:t>
            </w:r>
            <w:r w:rsidRPr="00293FA6">
              <w:rPr>
                <w:rFonts w:cs="Arial"/>
                <w:b/>
                <w:bCs/>
                <w:spacing w:val="-1"/>
                <w:sz w:val="16"/>
                <w:szCs w:val="16"/>
              </w:rPr>
              <w:t>â</w:t>
            </w:r>
            <w:r w:rsidRPr="00293FA6">
              <w:rPr>
                <w:rFonts w:cs="Arial"/>
                <w:b/>
                <w:bCs/>
                <w:sz w:val="16"/>
                <w:szCs w:val="16"/>
              </w:rPr>
              <w:t>ge</w:t>
            </w:r>
          </w:p>
        </w:tc>
        <w:tc>
          <w:tcPr>
            <w:tcW w:w="2929" w:type="dxa"/>
            <w:gridSpan w:val="2"/>
            <w:tcBorders>
              <w:top w:val="single" w:sz="12" w:space="0" w:color="000000"/>
              <w:left w:val="single" w:sz="4" w:space="0" w:color="000000"/>
              <w:bottom w:val="single" w:sz="4" w:space="0" w:color="000000"/>
              <w:right w:val="single" w:sz="4" w:space="0" w:color="000000"/>
            </w:tcBorders>
            <w:shd w:val="clear" w:color="auto" w:fill="F2F1F2"/>
          </w:tcPr>
          <w:p w:rsidR="00861933" w:rsidRPr="00293FA6" w:rsidRDefault="007E30C1" w:rsidP="00077AC3">
            <w:pPr>
              <w:widowControl w:val="0"/>
              <w:autoSpaceDE w:val="0"/>
              <w:autoSpaceDN w:val="0"/>
              <w:adjustRightInd w:val="0"/>
              <w:spacing w:line="227" w:lineRule="exact"/>
              <w:ind w:left="1168" w:right="1167"/>
              <w:jc w:val="center"/>
              <w:rPr>
                <w:rFonts w:cs="Arial"/>
                <w:sz w:val="16"/>
                <w:szCs w:val="16"/>
              </w:rPr>
            </w:pPr>
            <w:r w:rsidRPr="00293FA6">
              <w:rPr>
                <w:rFonts w:cs="Arial"/>
                <w:b/>
                <w:bCs/>
                <w:sz w:val="16"/>
                <w:szCs w:val="16"/>
              </w:rPr>
              <w:t>Issue</w:t>
            </w:r>
          </w:p>
        </w:tc>
        <w:tc>
          <w:tcPr>
            <w:tcW w:w="1940" w:type="dxa"/>
            <w:vMerge w:val="restart"/>
            <w:tcBorders>
              <w:top w:val="single" w:sz="12" w:space="0" w:color="000000"/>
              <w:left w:val="single" w:sz="4" w:space="0" w:color="000000"/>
              <w:bottom w:val="single" w:sz="12" w:space="0" w:color="000000"/>
              <w:right w:val="single" w:sz="4" w:space="0" w:color="000000"/>
            </w:tcBorders>
            <w:shd w:val="clear" w:color="auto" w:fill="F2F1F2"/>
          </w:tcPr>
          <w:p w:rsidR="00861933" w:rsidRPr="00293FA6" w:rsidRDefault="007E30C1" w:rsidP="00077AC3">
            <w:pPr>
              <w:widowControl w:val="0"/>
              <w:autoSpaceDE w:val="0"/>
              <w:autoSpaceDN w:val="0"/>
              <w:adjustRightInd w:val="0"/>
              <w:spacing w:before="10" w:line="110" w:lineRule="exact"/>
              <w:rPr>
                <w:rFonts w:cs="Arial"/>
                <w:sz w:val="16"/>
                <w:szCs w:val="16"/>
              </w:rPr>
            </w:pPr>
          </w:p>
          <w:p w:rsidR="00861933" w:rsidRPr="00293FA6" w:rsidRDefault="007E30C1" w:rsidP="00077AC3">
            <w:pPr>
              <w:widowControl w:val="0"/>
              <w:autoSpaceDE w:val="0"/>
              <w:autoSpaceDN w:val="0"/>
              <w:adjustRightInd w:val="0"/>
              <w:ind w:left="690" w:right="690"/>
              <w:jc w:val="center"/>
              <w:rPr>
                <w:rFonts w:cs="Arial"/>
                <w:sz w:val="16"/>
                <w:szCs w:val="16"/>
              </w:rPr>
            </w:pPr>
            <w:r w:rsidRPr="00293FA6">
              <w:rPr>
                <w:rFonts w:cs="Arial"/>
                <w:b/>
                <w:bCs/>
                <w:sz w:val="16"/>
                <w:szCs w:val="16"/>
              </w:rPr>
              <w:t>Total</w:t>
            </w:r>
          </w:p>
        </w:tc>
        <w:tc>
          <w:tcPr>
            <w:tcW w:w="3072" w:type="dxa"/>
            <w:vMerge w:val="restart"/>
            <w:tcBorders>
              <w:top w:val="single" w:sz="12" w:space="0" w:color="000000"/>
              <w:left w:val="single" w:sz="4" w:space="0" w:color="000000"/>
              <w:bottom w:val="single" w:sz="12" w:space="0" w:color="000000"/>
              <w:right w:val="single" w:sz="12" w:space="0" w:color="000000"/>
            </w:tcBorders>
            <w:shd w:val="clear" w:color="auto" w:fill="F2F1F2"/>
          </w:tcPr>
          <w:p w:rsidR="00861933" w:rsidRPr="00293FA6" w:rsidRDefault="007E30C1" w:rsidP="00077AC3">
            <w:pPr>
              <w:widowControl w:val="0"/>
              <w:autoSpaceDE w:val="0"/>
              <w:autoSpaceDN w:val="0"/>
              <w:adjustRightInd w:val="0"/>
              <w:spacing w:before="10" w:line="110" w:lineRule="exact"/>
              <w:rPr>
                <w:rFonts w:cs="Arial"/>
                <w:sz w:val="16"/>
                <w:szCs w:val="16"/>
              </w:rPr>
            </w:pPr>
          </w:p>
          <w:p w:rsidR="00861933" w:rsidRPr="00293FA6" w:rsidRDefault="007E30C1" w:rsidP="00077AC3">
            <w:pPr>
              <w:widowControl w:val="0"/>
              <w:autoSpaceDE w:val="0"/>
              <w:autoSpaceDN w:val="0"/>
              <w:adjustRightInd w:val="0"/>
              <w:ind w:left="807"/>
              <w:rPr>
                <w:rFonts w:cs="Arial"/>
                <w:sz w:val="16"/>
                <w:szCs w:val="16"/>
              </w:rPr>
            </w:pPr>
            <w:r w:rsidRPr="00293FA6">
              <w:rPr>
                <w:rFonts w:cs="Arial"/>
                <w:b/>
                <w:bCs/>
                <w:sz w:val="16"/>
                <w:szCs w:val="16"/>
              </w:rPr>
              <w:t>Taux de létalité</w:t>
            </w:r>
          </w:p>
        </w:tc>
      </w:tr>
      <w:tr w:rsidR="00861933" w:rsidRPr="00293FA6" w:rsidTr="00077AC3">
        <w:tblPrEx>
          <w:tblCellMar>
            <w:top w:w="0" w:type="dxa"/>
            <w:bottom w:w="0" w:type="dxa"/>
          </w:tblCellMar>
        </w:tblPrEx>
        <w:trPr>
          <w:trHeight w:hRule="exact" w:val="285"/>
        </w:trPr>
        <w:tc>
          <w:tcPr>
            <w:tcW w:w="2561" w:type="dxa"/>
            <w:vMerge/>
            <w:tcBorders>
              <w:top w:val="single" w:sz="12" w:space="0" w:color="000000"/>
              <w:left w:val="single" w:sz="12" w:space="0" w:color="000000"/>
              <w:bottom w:val="single" w:sz="12" w:space="0" w:color="000000"/>
              <w:right w:val="single" w:sz="4" w:space="0" w:color="000000"/>
            </w:tcBorders>
            <w:shd w:val="clear" w:color="auto" w:fill="F2F1F2"/>
          </w:tcPr>
          <w:p w:rsidR="00861933" w:rsidRPr="00293FA6" w:rsidRDefault="007E30C1" w:rsidP="00077AC3">
            <w:pPr>
              <w:widowControl w:val="0"/>
              <w:autoSpaceDE w:val="0"/>
              <w:autoSpaceDN w:val="0"/>
              <w:adjustRightInd w:val="0"/>
              <w:ind w:left="807"/>
              <w:rPr>
                <w:rFonts w:cs="Arial"/>
                <w:sz w:val="16"/>
                <w:szCs w:val="16"/>
              </w:rPr>
            </w:pPr>
          </w:p>
        </w:tc>
        <w:tc>
          <w:tcPr>
            <w:tcW w:w="1249" w:type="dxa"/>
            <w:tcBorders>
              <w:top w:val="single" w:sz="4" w:space="0" w:color="000000"/>
              <w:left w:val="single" w:sz="4" w:space="0" w:color="000000"/>
              <w:bottom w:val="single" w:sz="12" w:space="0" w:color="000000"/>
              <w:right w:val="single" w:sz="4" w:space="0" w:color="000000"/>
            </w:tcBorders>
            <w:shd w:val="clear" w:color="auto" w:fill="F2F1F2"/>
          </w:tcPr>
          <w:p w:rsidR="00861933" w:rsidRPr="00293FA6" w:rsidRDefault="007E30C1" w:rsidP="00077AC3">
            <w:pPr>
              <w:widowControl w:val="0"/>
              <w:autoSpaceDE w:val="0"/>
              <w:autoSpaceDN w:val="0"/>
              <w:adjustRightInd w:val="0"/>
              <w:spacing w:line="227" w:lineRule="exact"/>
              <w:ind w:left="324"/>
              <w:rPr>
                <w:rFonts w:cs="Arial"/>
                <w:sz w:val="16"/>
                <w:szCs w:val="16"/>
              </w:rPr>
            </w:pPr>
            <w:r w:rsidRPr="00293FA6">
              <w:rPr>
                <w:rFonts w:cs="Arial"/>
                <w:b/>
                <w:bCs/>
                <w:sz w:val="16"/>
                <w:szCs w:val="16"/>
              </w:rPr>
              <w:t>Dé</w:t>
            </w:r>
            <w:r w:rsidRPr="00293FA6">
              <w:rPr>
                <w:rFonts w:cs="Arial"/>
                <w:b/>
                <w:bCs/>
                <w:spacing w:val="-1"/>
                <w:sz w:val="16"/>
                <w:szCs w:val="16"/>
              </w:rPr>
              <w:t>c</w:t>
            </w:r>
            <w:r w:rsidRPr="00293FA6">
              <w:rPr>
                <w:rFonts w:cs="Arial"/>
                <w:b/>
                <w:bCs/>
                <w:sz w:val="16"/>
                <w:szCs w:val="16"/>
              </w:rPr>
              <w:t>ès</w:t>
            </w:r>
          </w:p>
        </w:tc>
        <w:tc>
          <w:tcPr>
            <w:tcW w:w="1680" w:type="dxa"/>
            <w:tcBorders>
              <w:top w:val="single" w:sz="4" w:space="0" w:color="000000"/>
              <w:left w:val="single" w:sz="4" w:space="0" w:color="000000"/>
              <w:bottom w:val="single" w:sz="12" w:space="0" w:color="000000"/>
              <w:right w:val="single" w:sz="4" w:space="0" w:color="000000"/>
            </w:tcBorders>
            <w:shd w:val="clear" w:color="auto" w:fill="F2F1F2"/>
          </w:tcPr>
          <w:p w:rsidR="00861933" w:rsidRPr="00293FA6" w:rsidRDefault="007E30C1" w:rsidP="00077AC3">
            <w:pPr>
              <w:widowControl w:val="0"/>
              <w:autoSpaceDE w:val="0"/>
              <w:autoSpaceDN w:val="0"/>
              <w:adjustRightInd w:val="0"/>
              <w:spacing w:line="227" w:lineRule="exact"/>
              <w:ind w:left="540"/>
              <w:rPr>
                <w:rFonts w:cs="Arial"/>
                <w:sz w:val="16"/>
                <w:szCs w:val="16"/>
              </w:rPr>
            </w:pPr>
            <w:r w:rsidRPr="00293FA6">
              <w:rPr>
                <w:rFonts w:cs="Arial"/>
                <w:b/>
                <w:bCs/>
                <w:sz w:val="16"/>
                <w:szCs w:val="16"/>
              </w:rPr>
              <w:t>En</w:t>
            </w:r>
            <w:r w:rsidRPr="00293FA6">
              <w:rPr>
                <w:rFonts w:cs="Arial"/>
                <w:b/>
                <w:bCs/>
                <w:spacing w:val="1"/>
                <w:sz w:val="16"/>
                <w:szCs w:val="16"/>
              </w:rPr>
              <w:t xml:space="preserve"> </w:t>
            </w:r>
            <w:r w:rsidRPr="00293FA6">
              <w:rPr>
                <w:rFonts w:cs="Arial"/>
                <w:b/>
                <w:bCs/>
                <w:spacing w:val="-2"/>
                <w:sz w:val="16"/>
                <w:szCs w:val="16"/>
              </w:rPr>
              <w:t>v</w:t>
            </w:r>
            <w:r w:rsidRPr="00293FA6">
              <w:rPr>
                <w:rFonts w:cs="Arial"/>
                <w:b/>
                <w:bCs/>
                <w:sz w:val="16"/>
                <w:szCs w:val="16"/>
              </w:rPr>
              <w:t>ie</w:t>
            </w:r>
          </w:p>
        </w:tc>
        <w:tc>
          <w:tcPr>
            <w:tcW w:w="1940" w:type="dxa"/>
            <w:vMerge/>
            <w:tcBorders>
              <w:top w:val="single" w:sz="12" w:space="0" w:color="000000"/>
              <w:left w:val="single" w:sz="4" w:space="0" w:color="000000"/>
              <w:bottom w:val="single" w:sz="12" w:space="0" w:color="000000"/>
              <w:right w:val="single" w:sz="4" w:space="0" w:color="000000"/>
            </w:tcBorders>
            <w:shd w:val="clear" w:color="auto" w:fill="F2F1F2"/>
          </w:tcPr>
          <w:p w:rsidR="00861933" w:rsidRPr="00293FA6" w:rsidRDefault="007E30C1" w:rsidP="00077AC3">
            <w:pPr>
              <w:widowControl w:val="0"/>
              <w:autoSpaceDE w:val="0"/>
              <w:autoSpaceDN w:val="0"/>
              <w:adjustRightInd w:val="0"/>
              <w:spacing w:line="227" w:lineRule="exact"/>
              <w:ind w:left="540"/>
              <w:rPr>
                <w:rFonts w:cs="Arial"/>
                <w:sz w:val="16"/>
                <w:szCs w:val="16"/>
              </w:rPr>
            </w:pPr>
          </w:p>
        </w:tc>
        <w:tc>
          <w:tcPr>
            <w:tcW w:w="3072" w:type="dxa"/>
            <w:vMerge/>
            <w:tcBorders>
              <w:top w:val="single" w:sz="12" w:space="0" w:color="000000"/>
              <w:left w:val="single" w:sz="4" w:space="0" w:color="000000"/>
              <w:bottom w:val="single" w:sz="12" w:space="0" w:color="000000"/>
              <w:right w:val="single" w:sz="12" w:space="0" w:color="000000"/>
            </w:tcBorders>
            <w:shd w:val="clear" w:color="auto" w:fill="F2F1F2"/>
          </w:tcPr>
          <w:p w:rsidR="00861933" w:rsidRPr="00293FA6" w:rsidRDefault="007E30C1" w:rsidP="00077AC3">
            <w:pPr>
              <w:widowControl w:val="0"/>
              <w:autoSpaceDE w:val="0"/>
              <w:autoSpaceDN w:val="0"/>
              <w:adjustRightInd w:val="0"/>
              <w:spacing w:line="227" w:lineRule="exact"/>
              <w:ind w:left="540"/>
              <w:rPr>
                <w:rFonts w:cs="Arial"/>
                <w:sz w:val="16"/>
                <w:szCs w:val="16"/>
              </w:rPr>
            </w:pPr>
          </w:p>
        </w:tc>
      </w:tr>
      <w:tr w:rsidR="00861933" w:rsidRPr="00293FA6" w:rsidTr="00077AC3">
        <w:tblPrEx>
          <w:tblCellMar>
            <w:top w:w="0" w:type="dxa"/>
            <w:bottom w:w="0" w:type="dxa"/>
          </w:tblCellMar>
        </w:tblPrEx>
        <w:trPr>
          <w:trHeight w:hRule="exact" w:val="284"/>
        </w:trPr>
        <w:tc>
          <w:tcPr>
            <w:tcW w:w="2561" w:type="dxa"/>
            <w:tcBorders>
              <w:top w:val="single" w:sz="12" w:space="0" w:color="000000"/>
              <w:left w:val="single" w:sz="12" w:space="0" w:color="000000"/>
              <w:bottom w:val="single" w:sz="4" w:space="0" w:color="000000"/>
              <w:right w:val="single" w:sz="4" w:space="0" w:color="000000"/>
            </w:tcBorders>
          </w:tcPr>
          <w:p w:rsidR="00861933" w:rsidRPr="00293FA6" w:rsidRDefault="007E30C1" w:rsidP="00077AC3">
            <w:pPr>
              <w:widowControl w:val="0"/>
              <w:autoSpaceDE w:val="0"/>
              <w:autoSpaceDN w:val="0"/>
              <w:adjustRightInd w:val="0"/>
              <w:spacing w:line="226" w:lineRule="exact"/>
              <w:ind w:left="1242" w:right="1253"/>
              <w:jc w:val="center"/>
              <w:rPr>
                <w:rFonts w:cs="Arial"/>
                <w:sz w:val="16"/>
                <w:szCs w:val="16"/>
              </w:rPr>
            </w:pPr>
            <w:r w:rsidRPr="00293FA6">
              <w:rPr>
                <w:rFonts w:cs="Arial"/>
                <w:sz w:val="16"/>
                <w:szCs w:val="16"/>
              </w:rPr>
              <w:t xml:space="preserve">00-4 </w:t>
            </w:r>
            <w:r w:rsidRPr="00293FA6">
              <w:rPr>
                <w:rFonts w:cs="Arial"/>
                <w:spacing w:val="-1"/>
                <w:sz w:val="16"/>
                <w:szCs w:val="16"/>
              </w:rPr>
              <w:t>a</w:t>
            </w:r>
            <w:r w:rsidRPr="00293FA6">
              <w:rPr>
                <w:rFonts w:cs="Arial"/>
                <w:sz w:val="16"/>
                <w:szCs w:val="16"/>
              </w:rPr>
              <w:t>ns</w:t>
            </w:r>
          </w:p>
        </w:tc>
        <w:tc>
          <w:tcPr>
            <w:tcW w:w="1249" w:type="dxa"/>
            <w:tcBorders>
              <w:top w:val="single" w:sz="12" w:space="0" w:color="000000"/>
              <w:left w:val="single" w:sz="4" w:space="0" w:color="000000"/>
              <w:bottom w:val="single" w:sz="4" w:space="0" w:color="000000"/>
              <w:right w:val="single" w:sz="4" w:space="0" w:color="000000"/>
            </w:tcBorders>
          </w:tcPr>
          <w:p w:rsidR="00861933" w:rsidRPr="00293FA6" w:rsidRDefault="007E30C1" w:rsidP="00077AC3">
            <w:pPr>
              <w:widowControl w:val="0"/>
              <w:autoSpaceDE w:val="0"/>
              <w:autoSpaceDN w:val="0"/>
              <w:adjustRightInd w:val="0"/>
              <w:spacing w:line="226" w:lineRule="exact"/>
              <w:ind w:left="528" w:right="529"/>
              <w:jc w:val="center"/>
              <w:rPr>
                <w:rFonts w:cs="Arial"/>
                <w:sz w:val="16"/>
                <w:szCs w:val="16"/>
              </w:rPr>
            </w:pPr>
            <w:r w:rsidRPr="00293FA6">
              <w:rPr>
                <w:rFonts w:cs="Arial"/>
                <w:sz w:val="16"/>
                <w:szCs w:val="16"/>
              </w:rPr>
              <w:t>2</w:t>
            </w:r>
          </w:p>
        </w:tc>
        <w:tc>
          <w:tcPr>
            <w:tcW w:w="1680" w:type="dxa"/>
            <w:tcBorders>
              <w:top w:val="single" w:sz="12" w:space="0" w:color="000000"/>
              <w:left w:val="single" w:sz="4" w:space="0" w:color="000000"/>
              <w:bottom w:val="single" w:sz="4" w:space="0" w:color="000000"/>
              <w:right w:val="single" w:sz="4" w:space="0" w:color="000000"/>
            </w:tcBorders>
          </w:tcPr>
          <w:p w:rsidR="00861933" w:rsidRPr="00293FA6" w:rsidRDefault="007E30C1" w:rsidP="00077AC3">
            <w:pPr>
              <w:widowControl w:val="0"/>
              <w:autoSpaceDE w:val="0"/>
              <w:autoSpaceDN w:val="0"/>
              <w:adjustRightInd w:val="0"/>
              <w:spacing w:line="226" w:lineRule="exact"/>
              <w:ind w:left="687" w:right="688"/>
              <w:jc w:val="center"/>
              <w:rPr>
                <w:rFonts w:cs="Arial"/>
                <w:sz w:val="16"/>
                <w:szCs w:val="16"/>
              </w:rPr>
            </w:pPr>
            <w:r w:rsidRPr="00293FA6">
              <w:rPr>
                <w:rFonts w:cs="Arial"/>
                <w:sz w:val="16"/>
                <w:szCs w:val="16"/>
              </w:rPr>
              <w:t>35</w:t>
            </w:r>
          </w:p>
        </w:tc>
        <w:tc>
          <w:tcPr>
            <w:tcW w:w="1940" w:type="dxa"/>
            <w:tcBorders>
              <w:top w:val="single" w:sz="12" w:space="0" w:color="000000"/>
              <w:left w:val="single" w:sz="4" w:space="0" w:color="000000"/>
              <w:bottom w:val="single" w:sz="4" w:space="0" w:color="000000"/>
              <w:right w:val="single" w:sz="4" w:space="0" w:color="000000"/>
            </w:tcBorders>
          </w:tcPr>
          <w:p w:rsidR="00861933" w:rsidRPr="00293FA6" w:rsidRDefault="007E30C1" w:rsidP="00077AC3">
            <w:pPr>
              <w:widowControl w:val="0"/>
              <w:autoSpaceDE w:val="0"/>
              <w:autoSpaceDN w:val="0"/>
              <w:adjustRightInd w:val="0"/>
              <w:spacing w:line="227" w:lineRule="exact"/>
              <w:ind w:left="817" w:right="818"/>
              <w:jc w:val="center"/>
              <w:rPr>
                <w:rFonts w:cs="Arial"/>
                <w:sz w:val="16"/>
                <w:szCs w:val="16"/>
              </w:rPr>
            </w:pPr>
            <w:r w:rsidRPr="00293FA6">
              <w:rPr>
                <w:rFonts w:cs="Arial"/>
                <w:b/>
                <w:bCs/>
                <w:sz w:val="16"/>
                <w:szCs w:val="16"/>
              </w:rPr>
              <w:t>37</w:t>
            </w:r>
          </w:p>
        </w:tc>
        <w:tc>
          <w:tcPr>
            <w:tcW w:w="3072" w:type="dxa"/>
            <w:tcBorders>
              <w:top w:val="single" w:sz="12" w:space="0" w:color="000000"/>
              <w:left w:val="single" w:sz="4" w:space="0" w:color="000000"/>
              <w:bottom w:val="single" w:sz="4" w:space="0" w:color="000000"/>
              <w:right w:val="single" w:sz="12" w:space="0" w:color="000000"/>
            </w:tcBorders>
          </w:tcPr>
          <w:p w:rsidR="00861933" w:rsidRPr="00293FA6" w:rsidRDefault="007E30C1" w:rsidP="00077AC3">
            <w:pPr>
              <w:widowControl w:val="0"/>
              <w:autoSpaceDE w:val="0"/>
              <w:autoSpaceDN w:val="0"/>
              <w:adjustRightInd w:val="0"/>
              <w:spacing w:line="226" w:lineRule="exact"/>
              <w:ind w:left="1439" w:right="1429"/>
              <w:jc w:val="center"/>
              <w:rPr>
                <w:rFonts w:cs="Arial"/>
                <w:sz w:val="16"/>
                <w:szCs w:val="16"/>
              </w:rPr>
            </w:pPr>
            <w:r w:rsidRPr="00293FA6">
              <w:rPr>
                <w:rFonts w:cs="Arial"/>
                <w:sz w:val="16"/>
                <w:szCs w:val="16"/>
              </w:rPr>
              <w:t>5</w:t>
            </w:r>
          </w:p>
        </w:tc>
      </w:tr>
      <w:tr w:rsidR="00861933" w:rsidRPr="00293FA6" w:rsidTr="00077AC3">
        <w:tblPrEx>
          <w:tblCellMar>
            <w:top w:w="0" w:type="dxa"/>
            <w:bottom w:w="0" w:type="dxa"/>
          </w:tblCellMar>
        </w:tblPrEx>
        <w:trPr>
          <w:trHeight w:hRule="exact" w:val="275"/>
        </w:trPr>
        <w:tc>
          <w:tcPr>
            <w:tcW w:w="2561" w:type="dxa"/>
            <w:tcBorders>
              <w:top w:val="single" w:sz="4" w:space="0" w:color="000000"/>
              <w:left w:val="single" w:sz="12" w:space="0" w:color="000000"/>
              <w:bottom w:val="single" w:sz="4" w:space="0" w:color="000000"/>
              <w:right w:val="single" w:sz="4" w:space="0" w:color="000000"/>
            </w:tcBorders>
          </w:tcPr>
          <w:p w:rsidR="00861933" w:rsidRPr="00293FA6" w:rsidRDefault="007E30C1" w:rsidP="00077AC3">
            <w:pPr>
              <w:widowControl w:val="0"/>
              <w:autoSpaceDE w:val="0"/>
              <w:autoSpaceDN w:val="0"/>
              <w:adjustRightInd w:val="0"/>
              <w:spacing w:line="226" w:lineRule="exact"/>
              <w:ind w:left="1242" w:right="1253"/>
              <w:jc w:val="center"/>
              <w:rPr>
                <w:rFonts w:cs="Arial"/>
                <w:sz w:val="16"/>
                <w:szCs w:val="16"/>
              </w:rPr>
            </w:pPr>
            <w:r w:rsidRPr="00293FA6">
              <w:rPr>
                <w:rFonts w:cs="Arial"/>
                <w:sz w:val="16"/>
                <w:szCs w:val="16"/>
              </w:rPr>
              <w:t xml:space="preserve">05-9 </w:t>
            </w:r>
            <w:r w:rsidRPr="00293FA6">
              <w:rPr>
                <w:rFonts w:cs="Arial"/>
                <w:spacing w:val="-1"/>
                <w:sz w:val="16"/>
                <w:szCs w:val="16"/>
              </w:rPr>
              <w:t>a</w:t>
            </w:r>
            <w:r w:rsidRPr="00293FA6">
              <w:rPr>
                <w:rFonts w:cs="Arial"/>
                <w:sz w:val="16"/>
                <w:szCs w:val="16"/>
              </w:rPr>
              <w:t>ns</w:t>
            </w:r>
          </w:p>
        </w:tc>
        <w:tc>
          <w:tcPr>
            <w:tcW w:w="1249" w:type="dxa"/>
            <w:tcBorders>
              <w:top w:val="single" w:sz="4" w:space="0" w:color="000000"/>
              <w:left w:val="single" w:sz="4" w:space="0" w:color="000000"/>
              <w:bottom w:val="single" w:sz="4" w:space="0" w:color="000000"/>
              <w:right w:val="single" w:sz="4" w:space="0" w:color="000000"/>
            </w:tcBorders>
          </w:tcPr>
          <w:p w:rsidR="00861933" w:rsidRPr="00293FA6" w:rsidRDefault="007E30C1" w:rsidP="00077AC3">
            <w:pPr>
              <w:widowControl w:val="0"/>
              <w:autoSpaceDE w:val="0"/>
              <w:autoSpaceDN w:val="0"/>
              <w:adjustRightInd w:val="0"/>
              <w:spacing w:line="226" w:lineRule="exact"/>
              <w:ind w:left="528" w:right="529"/>
              <w:jc w:val="center"/>
              <w:rPr>
                <w:rFonts w:cs="Arial"/>
                <w:sz w:val="16"/>
                <w:szCs w:val="16"/>
              </w:rPr>
            </w:pPr>
            <w:r w:rsidRPr="00293FA6">
              <w:rPr>
                <w:rFonts w:cs="Arial"/>
                <w:sz w:val="16"/>
                <w:szCs w:val="16"/>
              </w:rPr>
              <w:t>5</w:t>
            </w:r>
          </w:p>
        </w:tc>
        <w:tc>
          <w:tcPr>
            <w:tcW w:w="1680" w:type="dxa"/>
            <w:tcBorders>
              <w:top w:val="single" w:sz="4" w:space="0" w:color="000000"/>
              <w:left w:val="single" w:sz="4" w:space="0" w:color="000000"/>
              <w:bottom w:val="single" w:sz="4" w:space="0" w:color="000000"/>
              <w:right w:val="single" w:sz="4" w:space="0" w:color="000000"/>
            </w:tcBorders>
          </w:tcPr>
          <w:p w:rsidR="00861933" w:rsidRPr="00293FA6" w:rsidRDefault="007E30C1" w:rsidP="00077AC3">
            <w:pPr>
              <w:widowControl w:val="0"/>
              <w:autoSpaceDE w:val="0"/>
              <w:autoSpaceDN w:val="0"/>
              <w:adjustRightInd w:val="0"/>
              <w:spacing w:line="226" w:lineRule="exact"/>
              <w:ind w:left="687" w:right="688"/>
              <w:jc w:val="center"/>
              <w:rPr>
                <w:rFonts w:cs="Arial"/>
                <w:sz w:val="16"/>
                <w:szCs w:val="16"/>
              </w:rPr>
            </w:pPr>
            <w:r w:rsidRPr="00293FA6">
              <w:rPr>
                <w:rFonts w:cs="Arial"/>
                <w:sz w:val="16"/>
                <w:szCs w:val="16"/>
              </w:rPr>
              <w:t>50</w:t>
            </w:r>
          </w:p>
        </w:tc>
        <w:tc>
          <w:tcPr>
            <w:tcW w:w="1940" w:type="dxa"/>
            <w:tcBorders>
              <w:top w:val="single" w:sz="4" w:space="0" w:color="000000"/>
              <w:left w:val="single" w:sz="4" w:space="0" w:color="000000"/>
              <w:bottom w:val="single" w:sz="4" w:space="0" w:color="000000"/>
              <w:right w:val="single" w:sz="4" w:space="0" w:color="000000"/>
            </w:tcBorders>
          </w:tcPr>
          <w:p w:rsidR="00861933" w:rsidRPr="00293FA6" w:rsidRDefault="007E30C1" w:rsidP="00077AC3">
            <w:pPr>
              <w:widowControl w:val="0"/>
              <w:autoSpaceDE w:val="0"/>
              <w:autoSpaceDN w:val="0"/>
              <w:adjustRightInd w:val="0"/>
              <w:spacing w:line="227" w:lineRule="exact"/>
              <w:ind w:left="817" w:right="818"/>
              <w:jc w:val="center"/>
              <w:rPr>
                <w:rFonts w:cs="Arial"/>
                <w:sz w:val="16"/>
                <w:szCs w:val="16"/>
              </w:rPr>
            </w:pPr>
            <w:r w:rsidRPr="00293FA6">
              <w:rPr>
                <w:rFonts w:cs="Arial"/>
                <w:b/>
                <w:bCs/>
                <w:sz w:val="16"/>
                <w:szCs w:val="16"/>
              </w:rPr>
              <w:t>55</w:t>
            </w:r>
          </w:p>
        </w:tc>
        <w:tc>
          <w:tcPr>
            <w:tcW w:w="3072" w:type="dxa"/>
            <w:tcBorders>
              <w:top w:val="single" w:sz="4" w:space="0" w:color="000000"/>
              <w:left w:val="single" w:sz="4" w:space="0" w:color="000000"/>
              <w:bottom w:val="single" w:sz="4" w:space="0" w:color="000000"/>
              <w:right w:val="single" w:sz="12" w:space="0" w:color="000000"/>
            </w:tcBorders>
          </w:tcPr>
          <w:p w:rsidR="00861933" w:rsidRPr="00293FA6" w:rsidRDefault="007E30C1" w:rsidP="00077AC3">
            <w:pPr>
              <w:widowControl w:val="0"/>
              <w:autoSpaceDE w:val="0"/>
              <w:autoSpaceDN w:val="0"/>
              <w:adjustRightInd w:val="0"/>
              <w:spacing w:line="226" w:lineRule="exact"/>
              <w:ind w:left="1439" w:right="1429"/>
              <w:jc w:val="center"/>
              <w:rPr>
                <w:rFonts w:cs="Arial"/>
                <w:sz w:val="16"/>
                <w:szCs w:val="16"/>
              </w:rPr>
            </w:pPr>
            <w:r w:rsidRPr="00293FA6">
              <w:rPr>
                <w:rFonts w:cs="Arial"/>
                <w:sz w:val="16"/>
                <w:szCs w:val="16"/>
              </w:rPr>
              <w:t>9</w:t>
            </w:r>
          </w:p>
        </w:tc>
      </w:tr>
      <w:tr w:rsidR="00861933" w:rsidRPr="00293FA6" w:rsidTr="00077AC3">
        <w:tblPrEx>
          <w:tblCellMar>
            <w:top w:w="0" w:type="dxa"/>
            <w:bottom w:w="0" w:type="dxa"/>
          </w:tblCellMar>
        </w:tblPrEx>
        <w:trPr>
          <w:trHeight w:hRule="exact" w:val="275"/>
        </w:trPr>
        <w:tc>
          <w:tcPr>
            <w:tcW w:w="2561" w:type="dxa"/>
            <w:tcBorders>
              <w:top w:val="single" w:sz="4" w:space="0" w:color="000000"/>
              <w:left w:val="single" w:sz="12" w:space="0" w:color="000000"/>
              <w:bottom w:val="single" w:sz="4" w:space="0" w:color="000000"/>
              <w:right w:val="single" w:sz="4" w:space="0" w:color="000000"/>
            </w:tcBorders>
          </w:tcPr>
          <w:p w:rsidR="00861933" w:rsidRPr="00293FA6" w:rsidRDefault="007E30C1" w:rsidP="00077AC3">
            <w:pPr>
              <w:widowControl w:val="0"/>
              <w:autoSpaceDE w:val="0"/>
              <w:autoSpaceDN w:val="0"/>
              <w:adjustRightInd w:val="0"/>
              <w:spacing w:line="226" w:lineRule="exact"/>
              <w:ind w:left="1187" w:right="1199"/>
              <w:jc w:val="center"/>
              <w:rPr>
                <w:rFonts w:cs="Arial"/>
                <w:sz w:val="16"/>
                <w:szCs w:val="16"/>
              </w:rPr>
            </w:pPr>
            <w:r w:rsidRPr="00293FA6">
              <w:rPr>
                <w:rFonts w:cs="Arial"/>
                <w:sz w:val="16"/>
                <w:szCs w:val="16"/>
              </w:rPr>
              <w:t>10-</w:t>
            </w:r>
            <w:r w:rsidRPr="00293FA6">
              <w:rPr>
                <w:rFonts w:cs="Arial"/>
                <w:spacing w:val="-1"/>
                <w:sz w:val="16"/>
                <w:szCs w:val="16"/>
              </w:rPr>
              <w:t>1</w:t>
            </w:r>
            <w:r w:rsidRPr="00293FA6">
              <w:rPr>
                <w:rFonts w:cs="Arial"/>
                <w:sz w:val="16"/>
                <w:szCs w:val="16"/>
              </w:rPr>
              <w:t>4 a</w:t>
            </w:r>
            <w:r w:rsidRPr="00293FA6">
              <w:rPr>
                <w:rFonts w:cs="Arial"/>
                <w:spacing w:val="-1"/>
                <w:sz w:val="16"/>
                <w:szCs w:val="16"/>
              </w:rPr>
              <w:t>n</w:t>
            </w:r>
            <w:r w:rsidRPr="00293FA6">
              <w:rPr>
                <w:rFonts w:cs="Arial"/>
                <w:sz w:val="16"/>
                <w:szCs w:val="16"/>
              </w:rPr>
              <w:t>s</w:t>
            </w:r>
          </w:p>
        </w:tc>
        <w:tc>
          <w:tcPr>
            <w:tcW w:w="1249" w:type="dxa"/>
            <w:tcBorders>
              <w:top w:val="single" w:sz="4" w:space="0" w:color="000000"/>
              <w:left w:val="single" w:sz="4" w:space="0" w:color="000000"/>
              <w:bottom w:val="single" w:sz="4" w:space="0" w:color="000000"/>
              <w:right w:val="single" w:sz="4" w:space="0" w:color="000000"/>
            </w:tcBorders>
          </w:tcPr>
          <w:p w:rsidR="00861933" w:rsidRPr="00293FA6" w:rsidRDefault="007E30C1" w:rsidP="00077AC3">
            <w:pPr>
              <w:widowControl w:val="0"/>
              <w:autoSpaceDE w:val="0"/>
              <w:autoSpaceDN w:val="0"/>
              <w:adjustRightInd w:val="0"/>
              <w:spacing w:line="226" w:lineRule="exact"/>
              <w:ind w:left="527" w:right="529"/>
              <w:jc w:val="center"/>
              <w:rPr>
                <w:rFonts w:cs="Arial"/>
                <w:sz w:val="16"/>
                <w:szCs w:val="16"/>
              </w:rPr>
            </w:pPr>
            <w:r w:rsidRPr="00293FA6">
              <w:rPr>
                <w:rFonts w:cs="Arial"/>
                <w:sz w:val="16"/>
                <w:szCs w:val="16"/>
              </w:rPr>
              <w:t>2</w:t>
            </w:r>
          </w:p>
        </w:tc>
        <w:tc>
          <w:tcPr>
            <w:tcW w:w="1680" w:type="dxa"/>
            <w:tcBorders>
              <w:top w:val="single" w:sz="4" w:space="0" w:color="000000"/>
              <w:left w:val="single" w:sz="4" w:space="0" w:color="000000"/>
              <w:bottom w:val="single" w:sz="4" w:space="0" w:color="000000"/>
              <w:right w:val="single" w:sz="4" w:space="0" w:color="000000"/>
            </w:tcBorders>
          </w:tcPr>
          <w:p w:rsidR="00861933" w:rsidRPr="00293FA6" w:rsidRDefault="007E30C1" w:rsidP="00077AC3">
            <w:pPr>
              <w:widowControl w:val="0"/>
              <w:autoSpaceDE w:val="0"/>
              <w:autoSpaceDN w:val="0"/>
              <w:adjustRightInd w:val="0"/>
              <w:spacing w:line="226" w:lineRule="exact"/>
              <w:ind w:left="687" w:right="688"/>
              <w:jc w:val="center"/>
              <w:rPr>
                <w:rFonts w:cs="Arial"/>
                <w:sz w:val="16"/>
                <w:szCs w:val="16"/>
              </w:rPr>
            </w:pPr>
            <w:r w:rsidRPr="00293FA6">
              <w:rPr>
                <w:rFonts w:cs="Arial"/>
                <w:sz w:val="16"/>
                <w:szCs w:val="16"/>
              </w:rPr>
              <w:t>28</w:t>
            </w:r>
          </w:p>
        </w:tc>
        <w:tc>
          <w:tcPr>
            <w:tcW w:w="1940" w:type="dxa"/>
            <w:tcBorders>
              <w:top w:val="single" w:sz="4" w:space="0" w:color="000000"/>
              <w:left w:val="single" w:sz="4" w:space="0" w:color="000000"/>
              <w:bottom w:val="single" w:sz="4" w:space="0" w:color="000000"/>
              <w:right w:val="single" w:sz="4" w:space="0" w:color="000000"/>
            </w:tcBorders>
          </w:tcPr>
          <w:p w:rsidR="00861933" w:rsidRPr="00293FA6" w:rsidRDefault="007E30C1" w:rsidP="00077AC3">
            <w:pPr>
              <w:widowControl w:val="0"/>
              <w:autoSpaceDE w:val="0"/>
              <w:autoSpaceDN w:val="0"/>
              <w:adjustRightInd w:val="0"/>
              <w:spacing w:line="227" w:lineRule="exact"/>
              <w:ind w:left="817" w:right="818"/>
              <w:jc w:val="center"/>
              <w:rPr>
                <w:rFonts w:cs="Arial"/>
                <w:sz w:val="16"/>
                <w:szCs w:val="16"/>
              </w:rPr>
            </w:pPr>
            <w:r w:rsidRPr="00293FA6">
              <w:rPr>
                <w:rFonts w:cs="Arial"/>
                <w:b/>
                <w:bCs/>
                <w:sz w:val="16"/>
                <w:szCs w:val="16"/>
              </w:rPr>
              <w:t>30</w:t>
            </w:r>
          </w:p>
        </w:tc>
        <w:tc>
          <w:tcPr>
            <w:tcW w:w="3072" w:type="dxa"/>
            <w:tcBorders>
              <w:top w:val="single" w:sz="4" w:space="0" w:color="000000"/>
              <w:left w:val="single" w:sz="4" w:space="0" w:color="000000"/>
              <w:bottom w:val="single" w:sz="4" w:space="0" w:color="000000"/>
              <w:right w:val="single" w:sz="12" w:space="0" w:color="000000"/>
            </w:tcBorders>
          </w:tcPr>
          <w:p w:rsidR="00861933" w:rsidRPr="00293FA6" w:rsidRDefault="007E30C1" w:rsidP="00077AC3">
            <w:pPr>
              <w:widowControl w:val="0"/>
              <w:autoSpaceDE w:val="0"/>
              <w:autoSpaceDN w:val="0"/>
              <w:adjustRightInd w:val="0"/>
              <w:spacing w:line="226" w:lineRule="exact"/>
              <w:ind w:left="1439" w:right="1429"/>
              <w:jc w:val="center"/>
              <w:rPr>
                <w:rFonts w:cs="Arial"/>
                <w:sz w:val="16"/>
                <w:szCs w:val="16"/>
              </w:rPr>
            </w:pPr>
            <w:r w:rsidRPr="00293FA6">
              <w:rPr>
                <w:rFonts w:cs="Arial"/>
                <w:sz w:val="16"/>
                <w:szCs w:val="16"/>
              </w:rPr>
              <w:t>7</w:t>
            </w:r>
          </w:p>
        </w:tc>
      </w:tr>
      <w:tr w:rsidR="00861933" w:rsidRPr="00293FA6" w:rsidTr="00077AC3">
        <w:tblPrEx>
          <w:tblCellMar>
            <w:top w:w="0" w:type="dxa"/>
            <w:bottom w:w="0" w:type="dxa"/>
          </w:tblCellMar>
        </w:tblPrEx>
        <w:trPr>
          <w:trHeight w:hRule="exact" w:val="274"/>
        </w:trPr>
        <w:tc>
          <w:tcPr>
            <w:tcW w:w="2561" w:type="dxa"/>
            <w:tcBorders>
              <w:top w:val="single" w:sz="4" w:space="0" w:color="000000"/>
              <w:left w:val="single" w:sz="12" w:space="0" w:color="000000"/>
              <w:bottom w:val="single" w:sz="4" w:space="0" w:color="000000"/>
              <w:right w:val="single" w:sz="4" w:space="0" w:color="000000"/>
            </w:tcBorders>
          </w:tcPr>
          <w:p w:rsidR="00861933" w:rsidRPr="00293FA6" w:rsidRDefault="007E30C1" w:rsidP="00077AC3">
            <w:pPr>
              <w:widowControl w:val="0"/>
              <w:autoSpaceDE w:val="0"/>
              <w:autoSpaceDN w:val="0"/>
              <w:adjustRightInd w:val="0"/>
              <w:spacing w:line="226" w:lineRule="exact"/>
              <w:ind w:left="1187" w:right="1199"/>
              <w:jc w:val="center"/>
              <w:rPr>
                <w:rFonts w:cs="Arial"/>
                <w:sz w:val="16"/>
                <w:szCs w:val="16"/>
              </w:rPr>
            </w:pPr>
            <w:r w:rsidRPr="00293FA6">
              <w:rPr>
                <w:rFonts w:cs="Arial"/>
                <w:sz w:val="16"/>
                <w:szCs w:val="16"/>
              </w:rPr>
              <w:t>15-</w:t>
            </w:r>
            <w:r w:rsidRPr="00293FA6">
              <w:rPr>
                <w:rFonts w:cs="Arial"/>
                <w:spacing w:val="-1"/>
                <w:sz w:val="16"/>
                <w:szCs w:val="16"/>
              </w:rPr>
              <w:t>1</w:t>
            </w:r>
            <w:r w:rsidRPr="00293FA6">
              <w:rPr>
                <w:rFonts w:cs="Arial"/>
                <w:sz w:val="16"/>
                <w:szCs w:val="16"/>
              </w:rPr>
              <w:t>9 a</w:t>
            </w:r>
            <w:r w:rsidRPr="00293FA6">
              <w:rPr>
                <w:rFonts w:cs="Arial"/>
                <w:spacing w:val="-1"/>
                <w:sz w:val="16"/>
                <w:szCs w:val="16"/>
              </w:rPr>
              <w:t>n</w:t>
            </w:r>
            <w:r w:rsidRPr="00293FA6">
              <w:rPr>
                <w:rFonts w:cs="Arial"/>
                <w:sz w:val="16"/>
                <w:szCs w:val="16"/>
              </w:rPr>
              <w:t>s</w:t>
            </w:r>
          </w:p>
        </w:tc>
        <w:tc>
          <w:tcPr>
            <w:tcW w:w="1249" w:type="dxa"/>
            <w:tcBorders>
              <w:top w:val="single" w:sz="4" w:space="0" w:color="000000"/>
              <w:left w:val="single" w:sz="4" w:space="0" w:color="000000"/>
              <w:bottom w:val="single" w:sz="4" w:space="0" w:color="000000"/>
              <w:right w:val="single" w:sz="4" w:space="0" w:color="000000"/>
            </w:tcBorders>
          </w:tcPr>
          <w:p w:rsidR="00861933" w:rsidRPr="00293FA6" w:rsidRDefault="007E30C1" w:rsidP="00077AC3">
            <w:pPr>
              <w:widowControl w:val="0"/>
              <w:autoSpaceDE w:val="0"/>
              <w:autoSpaceDN w:val="0"/>
              <w:adjustRightInd w:val="0"/>
              <w:spacing w:line="226" w:lineRule="exact"/>
              <w:ind w:left="527" w:right="529"/>
              <w:jc w:val="center"/>
              <w:rPr>
                <w:rFonts w:cs="Arial"/>
                <w:sz w:val="16"/>
                <w:szCs w:val="16"/>
              </w:rPr>
            </w:pPr>
            <w:r w:rsidRPr="00293FA6">
              <w:rPr>
                <w:rFonts w:cs="Arial"/>
                <w:sz w:val="16"/>
                <w:szCs w:val="16"/>
              </w:rPr>
              <w:t>0</w:t>
            </w:r>
          </w:p>
        </w:tc>
        <w:tc>
          <w:tcPr>
            <w:tcW w:w="1680" w:type="dxa"/>
            <w:tcBorders>
              <w:top w:val="single" w:sz="4" w:space="0" w:color="000000"/>
              <w:left w:val="single" w:sz="4" w:space="0" w:color="000000"/>
              <w:bottom w:val="single" w:sz="4" w:space="0" w:color="000000"/>
              <w:right w:val="single" w:sz="4" w:space="0" w:color="000000"/>
            </w:tcBorders>
          </w:tcPr>
          <w:p w:rsidR="00861933" w:rsidRPr="00293FA6" w:rsidRDefault="007E30C1" w:rsidP="00077AC3">
            <w:pPr>
              <w:widowControl w:val="0"/>
              <w:autoSpaceDE w:val="0"/>
              <w:autoSpaceDN w:val="0"/>
              <w:adjustRightInd w:val="0"/>
              <w:spacing w:line="226" w:lineRule="exact"/>
              <w:ind w:left="687" w:right="688"/>
              <w:jc w:val="center"/>
              <w:rPr>
                <w:rFonts w:cs="Arial"/>
                <w:sz w:val="16"/>
                <w:szCs w:val="16"/>
              </w:rPr>
            </w:pPr>
            <w:r w:rsidRPr="00293FA6">
              <w:rPr>
                <w:rFonts w:cs="Arial"/>
                <w:sz w:val="16"/>
                <w:szCs w:val="16"/>
              </w:rPr>
              <w:t>23</w:t>
            </w:r>
          </w:p>
        </w:tc>
        <w:tc>
          <w:tcPr>
            <w:tcW w:w="1940" w:type="dxa"/>
            <w:tcBorders>
              <w:top w:val="single" w:sz="4" w:space="0" w:color="000000"/>
              <w:left w:val="single" w:sz="4" w:space="0" w:color="000000"/>
              <w:bottom w:val="single" w:sz="4" w:space="0" w:color="000000"/>
              <w:right w:val="single" w:sz="4" w:space="0" w:color="000000"/>
            </w:tcBorders>
          </w:tcPr>
          <w:p w:rsidR="00861933" w:rsidRPr="00293FA6" w:rsidRDefault="007E30C1" w:rsidP="00077AC3">
            <w:pPr>
              <w:widowControl w:val="0"/>
              <w:autoSpaceDE w:val="0"/>
              <w:autoSpaceDN w:val="0"/>
              <w:adjustRightInd w:val="0"/>
              <w:spacing w:line="227" w:lineRule="exact"/>
              <w:ind w:left="817" w:right="818"/>
              <w:jc w:val="center"/>
              <w:rPr>
                <w:rFonts w:cs="Arial"/>
                <w:sz w:val="16"/>
                <w:szCs w:val="16"/>
              </w:rPr>
            </w:pPr>
            <w:r w:rsidRPr="00293FA6">
              <w:rPr>
                <w:rFonts w:cs="Arial"/>
                <w:b/>
                <w:bCs/>
                <w:sz w:val="16"/>
                <w:szCs w:val="16"/>
              </w:rPr>
              <w:t>23</w:t>
            </w:r>
          </w:p>
        </w:tc>
        <w:tc>
          <w:tcPr>
            <w:tcW w:w="3072" w:type="dxa"/>
            <w:tcBorders>
              <w:top w:val="single" w:sz="4" w:space="0" w:color="000000"/>
              <w:left w:val="single" w:sz="4" w:space="0" w:color="000000"/>
              <w:bottom w:val="single" w:sz="4" w:space="0" w:color="000000"/>
              <w:right w:val="single" w:sz="12" w:space="0" w:color="000000"/>
            </w:tcBorders>
          </w:tcPr>
          <w:p w:rsidR="00861933" w:rsidRPr="00293FA6" w:rsidRDefault="007E30C1" w:rsidP="00077AC3">
            <w:pPr>
              <w:widowControl w:val="0"/>
              <w:autoSpaceDE w:val="0"/>
              <w:autoSpaceDN w:val="0"/>
              <w:adjustRightInd w:val="0"/>
              <w:spacing w:line="226" w:lineRule="exact"/>
              <w:ind w:left="1439" w:right="1429"/>
              <w:jc w:val="center"/>
              <w:rPr>
                <w:rFonts w:cs="Arial"/>
                <w:sz w:val="16"/>
                <w:szCs w:val="16"/>
              </w:rPr>
            </w:pPr>
            <w:r w:rsidRPr="00293FA6">
              <w:rPr>
                <w:rFonts w:cs="Arial"/>
                <w:sz w:val="16"/>
                <w:szCs w:val="16"/>
              </w:rPr>
              <w:t>0</w:t>
            </w:r>
          </w:p>
        </w:tc>
      </w:tr>
      <w:tr w:rsidR="00861933" w:rsidRPr="00293FA6" w:rsidTr="00077AC3">
        <w:tblPrEx>
          <w:tblCellMar>
            <w:top w:w="0" w:type="dxa"/>
            <w:bottom w:w="0" w:type="dxa"/>
          </w:tblCellMar>
        </w:tblPrEx>
        <w:trPr>
          <w:trHeight w:hRule="exact" w:val="275"/>
        </w:trPr>
        <w:tc>
          <w:tcPr>
            <w:tcW w:w="2561" w:type="dxa"/>
            <w:tcBorders>
              <w:top w:val="single" w:sz="4" w:space="0" w:color="000000"/>
              <w:left w:val="single" w:sz="12" w:space="0" w:color="000000"/>
              <w:bottom w:val="single" w:sz="4" w:space="0" w:color="000000"/>
              <w:right w:val="single" w:sz="4" w:space="0" w:color="000000"/>
            </w:tcBorders>
          </w:tcPr>
          <w:p w:rsidR="00861933" w:rsidRPr="00293FA6" w:rsidRDefault="007E30C1" w:rsidP="00077AC3">
            <w:pPr>
              <w:widowControl w:val="0"/>
              <w:autoSpaceDE w:val="0"/>
              <w:autoSpaceDN w:val="0"/>
              <w:adjustRightInd w:val="0"/>
              <w:spacing w:line="226" w:lineRule="exact"/>
              <w:ind w:left="1187" w:right="1199"/>
              <w:jc w:val="center"/>
              <w:rPr>
                <w:rFonts w:cs="Arial"/>
                <w:sz w:val="16"/>
                <w:szCs w:val="16"/>
              </w:rPr>
            </w:pPr>
            <w:r w:rsidRPr="00293FA6">
              <w:rPr>
                <w:rFonts w:cs="Arial"/>
                <w:sz w:val="16"/>
                <w:szCs w:val="16"/>
              </w:rPr>
              <w:t>20-</w:t>
            </w:r>
            <w:r w:rsidRPr="00293FA6">
              <w:rPr>
                <w:rFonts w:cs="Arial"/>
                <w:spacing w:val="-1"/>
                <w:sz w:val="16"/>
                <w:szCs w:val="16"/>
              </w:rPr>
              <w:t>2</w:t>
            </w:r>
            <w:r w:rsidRPr="00293FA6">
              <w:rPr>
                <w:rFonts w:cs="Arial"/>
                <w:sz w:val="16"/>
                <w:szCs w:val="16"/>
              </w:rPr>
              <w:t>4 a</w:t>
            </w:r>
            <w:r w:rsidRPr="00293FA6">
              <w:rPr>
                <w:rFonts w:cs="Arial"/>
                <w:spacing w:val="-1"/>
                <w:sz w:val="16"/>
                <w:szCs w:val="16"/>
              </w:rPr>
              <w:t>n</w:t>
            </w:r>
            <w:r w:rsidRPr="00293FA6">
              <w:rPr>
                <w:rFonts w:cs="Arial"/>
                <w:sz w:val="16"/>
                <w:szCs w:val="16"/>
              </w:rPr>
              <w:t>s</w:t>
            </w:r>
          </w:p>
        </w:tc>
        <w:tc>
          <w:tcPr>
            <w:tcW w:w="1249" w:type="dxa"/>
            <w:tcBorders>
              <w:top w:val="single" w:sz="4" w:space="0" w:color="000000"/>
              <w:left w:val="single" w:sz="4" w:space="0" w:color="000000"/>
              <w:bottom w:val="single" w:sz="4" w:space="0" w:color="000000"/>
              <w:right w:val="single" w:sz="4" w:space="0" w:color="000000"/>
            </w:tcBorders>
          </w:tcPr>
          <w:p w:rsidR="00861933" w:rsidRPr="00293FA6" w:rsidRDefault="007E30C1" w:rsidP="00077AC3">
            <w:pPr>
              <w:widowControl w:val="0"/>
              <w:autoSpaceDE w:val="0"/>
              <w:autoSpaceDN w:val="0"/>
              <w:adjustRightInd w:val="0"/>
              <w:spacing w:line="226" w:lineRule="exact"/>
              <w:ind w:left="527" w:right="529"/>
              <w:jc w:val="center"/>
              <w:rPr>
                <w:rFonts w:cs="Arial"/>
                <w:sz w:val="16"/>
                <w:szCs w:val="16"/>
              </w:rPr>
            </w:pPr>
            <w:r w:rsidRPr="00293FA6">
              <w:rPr>
                <w:rFonts w:cs="Arial"/>
                <w:sz w:val="16"/>
                <w:szCs w:val="16"/>
              </w:rPr>
              <w:t>1</w:t>
            </w:r>
          </w:p>
        </w:tc>
        <w:tc>
          <w:tcPr>
            <w:tcW w:w="1680" w:type="dxa"/>
            <w:tcBorders>
              <w:top w:val="single" w:sz="4" w:space="0" w:color="000000"/>
              <w:left w:val="single" w:sz="4" w:space="0" w:color="000000"/>
              <w:bottom w:val="single" w:sz="4" w:space="0" w:color="000000"/>
              <w:right w:val="single" w:sz="4" w:space="0" w:color="000000"/>
            </w:tcBorders>
          </w:tcPr>
          <w:p w:rsidR="00861933" w:rsidRPr="00293FA6" w:rsidRDefault="007E30C1" w:rsidP="00077AC3">
            <w:pPr>
              <w:widowControl w:val="0"/>
              <w:autoSpaceDE w:val="0"/>
              <w:autoSpaceDN w:val="0"/>
              <w:adjustRightInd w:val="0"/>
              <w:spacing w:line="226" w:lineRule="exact"/>
              <w:ind w:left="687" w:right="688"/>
              <w:jc w:val="center"/>
              <w:rPr>
                <w:rFonts w:cs="Arial"/>
                <w:sz w:val="16"/>
                <w:szCs w:val="16"/>
              </w:rPr>
            </w:pPr>
            <w:r w:rsidRPr="00293FA6">
              <w:rPr>
                <w:rFonts w:cs="Arial"/>
                <w:sz w:val="16"/>
                <w:szCs w:val="16"/>
              </w:rPr>
              <w:t>27</w:t>
            </w:r>
          </w:p>
        </w:tc>
        <w:tc>
          <w:tcPr>
            <w:tcW w:w="1940" w:type="dxa"/>
            <w:tcBorders>
              <w:top w:val="single" w:sz="4" w:space="0" w:color="000000"/>
              <w:left w:val="single" w:sz="4" w:space="0" w:color="000000"/>
              <w:bottom w:val="single" w:sz="4" w:space="0" w:color="000000"/>
              <w:right w:val="single" w:sz="4" w:space="0" w:color="000000"/>
            </w:tcBorders>
          </w:tcPr>
          <w:p w:rsidR="00861933" w:rsidRPr="00293FA6" w:rsidRDefault="007E30C1" w:rsidP="00077AC3">
            <w:pPr>
              <w:widowControl w:val="0"/>
              <w:autoSpaceDE w:val="0"/>
              <w:autoSpaceDN w:val="0"/>
              <w:adjustRightInd w:val="0"/>
              <w:spacing w:line="227" w:lineRule="exact"/>
              <w:ind w:left="817" w:right="818"/>
              <w:jc w:val="center"/>
              <w:rPr>
                <w:rFonts w:cs="Arial"/>
                <w:sz w:val="16"/>
                <w:szCs w:val="16"/>
              </w:rPr>
            </w:pPr>
            <w:r w:rsidRPr="00293FA6">
              <w:rPr>
                <w:rFonts w:cs="Arial"/>
                <w:b/>
                <w:bCs/>
                <w:sz w:val="16"/>
                <w:szCs w:val="16"/>
              </w:rPr>
              <w:t>28</w:t>
            </w:r>
          </w:p>
        </w:tc>
        <w:tc>
          <w:tcPr>
            <w:tcW w:w="3072" w:type="dxa"/>
            <w:tcBorders>
              <w:top w:val="single" w:sz="4" w:space="0" w:color="000000"/>
              <w:left w:val="single" w:sz="4" w:space="0" w:color="000000"/>
              <w:bottom w:val="single" w:sz="4" w:space="0" w:color="000000"/>
              <w:right w:val="single" w:sz="12" w:space="0" w:color="000000"/>
            </w:tcBorders>
          </w:tcPr>
          <w:p w:rsidR="00861933" w:rsidRPr="00293FA6" w:rsidRDefault="007E30C1" w:rsidP="00077AC3">
            <w:pPr>
              <w:widowControl w:val="0"/>
              <w:autoSpaceDE w:val="0"/>
              <w:autoSpaceDN w:val="0"/>
              <w:adjustRightInd w:val="0"/>
              <w:spacing w:line="226" w:lineRule="exact"/>
              <w:ind w:left="1439" w:right="1429"/>
              <w:jc w:val="center"/>
              <w:rPr>
                <w:rFonts w:cs="Arial"/>
                <w:sz w:val="16"/>
                <w:szCs w:val="16"/>
              </w:rPr>
            </w:pPr>
            <w:r w:rsidRPr="00293FA6">
              <w:rPr>
                <w:rFonts w:cs="Arial"/>
                <w:sz w:val="16"/>
                <w:szCs w:val="16"/>
              </w:rPr>
              <w:t>4</w:t>
            </w:r>
          </w:p>
        </w:tc>
      </w:tr>
      <w:tr w:rsidR="00861933" w:rsidRPr="00293FA6" w:rsidTr="00077AC3">
        <w:tblPrEx>
          <w:tblCellMar>
            <w:top w:w="0" w:type="dxa"/>
            <w:bottom w:w="0" w:type="dxa"/>
          </w:tblCellMar>
        </w:tblPrEx>
        <w:trPr>
          <w:trHeight w:hRule="exact" w:val="275"/>
        </w:trPr>
        <w:tc>
          <w:tcPr>
            <w:tcW w:w="2561" w:type="dxa"/>
            <w:tcBorders>
              <w:top w:val="single" w:sz="4" w:space="0" w:color="000000"/>
              <w:left w:val="single" w:sz="12" w:space="0" w:color="000000"/>
              <w:bottom w:val="single" w:sz="4" w:space="0" w:color="000000"/>
              <w:right w:val="single" w:sz="4" w:space="0" w:color="000000"/>
            </w:tcBorders>
          </w:tcPr>
          <w:p w:rsidR="00861933" w:rsidRPr="00293FA6" w:rsidRDefault="007E30C1" w:rsidP="00077AC3">
            <w:pPr>
              <w:widowControl w:val="0"/>
              <w:autoSpaceDE w:val="0"/>
              <w:autoSpaceDN w:val="0"/>
              <w:adjustRightInd w:val="0"/>
              <w:spacing w:line="226" w:lineRule="exact"/>
              <w:ind w:left="1187" w:right="1199"/>
              <w:jc w:val="center"/>
              <w:rPr>
                <w:rFonts w:cs="Arial"/>
                <w:sz w:val="16"/>
                <w:szCs w:val="16"/>
              </w:rPr>
            </w:pPr>
            <w:r w:rsidRPr="00293FA6">
              <w:rPr>
                <w:rFonts w:cs="Arial"/>
                <w:sz w:val="16"/>
                <w:szCs w:val="16"/>
              </w:rPr>
              <w:t>25-</w:t>
            </w:r>
            <w:r w:rsidRPr="00293FA6">
              <w:rPr>
                <w:rFonts w:cs="Arial"/>
                <w:spacing w:val="-1"/>
                <w:sz w:val="16"/>
                <w:szCs w:val="16"/>
              </w:rPr>
              <w:t>2</w:t>
            </w:r>
            <w:r w:rsidRPr="00293FA6">
              <w:rPr>
                <w:rFonts w:cs="Arial"/>
                <w:sz w:val="16"/>
                <w:szCs w:val="16"/>
              </w:rPr>
              <w:t>9 a</w:t>
            </w:r>
            <w:r w:rsidRPr="00293FA6">
              <w:rPr>
                <w:rFonts w:cs="Arial"/>
                <w:spacing w:val="-1"/>
                <w:sz w:val="16"/>
                <w:szCs w:val="16"/>
              </w:rPr>
              <w:t>n</w:t>
            </w:r>
            <w:r w:rsidRPr="00293FA6">
              <w:rPr>
                <w:rFonts w:cs="Arial"/>
                <w:sz w:val="16"/>
                <w:szCs w:val="16"/>
              </w:rPr>
              <w:t>s</w:t>
            </w:r>
          </w:p>
        </w:tc>
        <w:tc>
          <w:tcPr>
            <w:tcW w:w="1249" w:type="dxa"/>
            <w:tcBorders>
              <w:top w:val="single" w:sz="4" w:space="0" w:color="000000"/>
              <w:left w:val="single" w:sz="4" w:space="0" w:color="000000"/>
              <w:bottom w:val="single" w:sz="4" w:space="0" w:color="000000"/>
              <w:right w:val="single" w:sz="4" w:space="0" w:color="000000"/>
            </w:tcBorders>
          </w:tcPr>
          <w:p w:rsidR="00861933" w:rsidRPr="00293FA6" w:rsidRDefault="007E30C1" w:rsidP="00077AC3">
            <w:pPr>
              <w:widowControl w:val="0"/>
              <w:autoSpaceDE w:val="0"/>
              <w:autoSpaceDN w:val="0"/>
              <w:adjustRightInd w:val="0"/>
              <w:spacing w:line="226" w:lineRule="exact"/>
              <w:ind w:left="527" w:right="529"/>
              <w:jc w:val="center"/>
              <w:rPr>
                <w:rFonts w:cs="Arial"/>
                <w:sz w:val="16"/>
                <w:szCs w:val="16"/>
              </w:rPr>
            </w:pPr>
            <w:r w:rsidRPr="00293FA6">
              <w:rPr>
                <w:rFonts w:cs="Arial"/>
                <w:sz w:val="16"/>
                <w:szCs w:val="16"/>
              </w:rPr>
              <w:t>2</w:t>
            </w:r>
          </w:p>
        </w:tc>
        <w:tc>
          <w:tcPr>
            <w:tcW w:w="1680" w:type="dxa"/>
            <w:tcBorders>
              <w:top w:val="single" w:sz="4" w:space="0" w:color="000000"/>
              <w:left w:val="single" w:sz="4" w:space="0" w:color="000000"/>
              <w:bottom w:val="single" w:sz="4" w:space="0" w:color="000000"/>
              <w:right w:val="single" w:sz="4" w:space="0" w:color="000000"/>
            </w:tcBorders>
          </w:tcPr>
          <w:p w:rsidR="00861933" w:rsidRPr="00293FA6" w:rsidRDefault="007E30C1" w:rsidP="00077AC3">
            <w:pPr>
              <w:widowControl w:val="0"/>
              <w:autoSpaceDE w:val="0"/>
              <w:autoSpaceDN w:val="0"/>
              <w:adjustRightInd w:val="0"/>
              <w:spacing w:line="226" w:lineRule="exact"/>
              <w:ind w:left="687" w:right="688"/>
              <w:jc w:val="center"/>
              <w:rPr>
                <w:rFonts w:cs="Arial"/>
                <w:sz w:val="16"/>
                <w:szCs w:val="16"/>
              </w:rPr>
            </w:pPr>
            <w:r w:rsidRPr="00293FA6">
              <w:rPr>
                <w:rFonts w:cs="Arial"/>
                <w:sz w:val="16"/>
                <w:szCs w:val="16"/>
              </w:rPr>
              <w:t>24</w:t>
            </w:r>
          </w:p>
        </w:tc>
        <w:tc>
          <w:tcPr>
            <w:tcW w:w="1940" w:type="dxa"/>
            <w:tcBorders>
              <w:top w:val="single" w:sz="4" w:space="0" w:color="000000"/>
              <w:left w:val="single" w:sz="4" w:space="0" w:color="000000"/>
              <w:bottom w:val="single" w:sz="4" w:space="0" w:color="000000"/>
              <w:right w:val="single" w:sz="4" w:space="0" w:color="000000"/>
            </w:tcBorders>
          </w:tcPr>
          <w:p w:rsidR="00861933" w:rsidRPr="00293FA6" w:rsidRDefault="007E30C1" w:rsidP="00077AC3">
            <w:pPr>
              <w:widowControl w:val="0"/>
              <w:autoSpaceDE w:val="0"/>
              <w:autoSpaceDN w:val="0"/>
              <w:adjustRightInd w:val="0"/>
              <w:spacing w:line="227" w:lineRule="exact"/>
              <w:ind w:left="817" w:right="818"/>
              <w:jc w:val="center"/>
              <w:rPr>
                <w:rFonts w:cs="Arial"/>
                <w:sz w:val="16"/>
                <w:szCs w:val="16"/>
              </w:rPr>
            </w:pPr>
            <w:r w:rsidRPr="00293FA6">
              <w:rPr>
                <w:rFonts w:cs="Arial"/>
                <w:b/>
                <w:bCs/>
                <w:sz w:val="16"/>
                <w:szCs w:val="16"/>
              </w:rPr>
              <w:t>26</w:t>
            </w:r>
          </w:p>
        </w:tc>
        <w:tc>
          <w:tcPr>
            <w:tcW w:w="3072" w:type="dxa"/>
            <w:tcBorders>
              <w:top w:val="single" w:sz="4" w:space="0" w:color="000000"/>
              <w:left w:val="single" w:sz="4" w:space="0" w:color="000000"/>
              <w:bottom w:val="single" w:sz="4" w:space="0" w:color="000000"/>
              <w:right w:val="single" w:sz="12" w:space="0" w:color="000000"/>
            </w:tcBorders>
          </w:tcPr>
          <w:p w:rsidR="00861933" w:rsidRPr="00293FA6" w:rsidRDefault="007E30C1" w:rsidP="00077AC3">
            <w:pPr>
              <w:widowControl w:val="0"/>
              <w:autoSpaceDE w:val="0"/>
              <w:autoSpaceDN w:val="0"/>
              <w:adjustRightInd w:val="0"/>
              <w:spacing w:line="226" w:lineRule="exact"/>
              <w:ind w:left="1439" w:right="1429"/>
              <w:jc w:val="center"/>
              <w:rPr>
                <w:rFonts w:cs="Arial"/>
                <w:sz w:val="16"/>
                <w:szCs w:val="16"/>
              </w:rPr>
            </w:pPr>
            <w:r w:rsidRPr="00293FA6">
              <w:rPr>
                <w:rFonts w:cs="Arial"/>
                <w:sz w:val="16"/>
                <w:szCs w:val="16"/>
              </w:rPr>
              <w:t>8</w:t>
            </w:r>
          </w:p>
        </w:tc>
      </w:tr>
      <w:tr w:rsidR="00861933" w:rsidRPr="00293FA6" w:rsidTr="00077AC3">
        <w:tblPrEx>
          <w:tblCellMar>
            <w:top w:w="0" w:type="dxa"/>
            <w:bottom w:w="0" w:type="dxa"/>
          </w:tblCellMar>
        </w:tblPrEx>
        <w:trPr>
          <w:trHeight w:hRule="exact" w:val="275"/>
        </w:trPr>
        <w:tc>
          <w:tcPr>
            <w:tcW w:w="2561" w:type="dxa"/>
            <w:tcBorders>
              <w:top w:val="single" w:sz="4" w:space="0" w:color="000000"/>
              <w:left w:val="single" w:sz="12" w:space="0" w:color="000000"/>
              <w:bottom w:val="single" w:sz="4" w:space="0" w:color="000000"/>
              <w:right w:val="single" w:sz="4" w:space="0" w:color="000000"/>
            </w:tcBorders>
          </w:tcPr>
          <w:p w:rsidR="00861933" w:rsidRPr="00293FA6" w:rsidRDefault="007E30C1" w:rsidP="00077AC3">
            <w:pPr>
              <w:widowControl w:val="0"/>
              <w:autoSpaceDE w:val="0"/>
              <w:autoSpaceDN w:val="0"/>
              <w:adjustRightInd w:val="0"/>
              <w:spacing w:line="226" w:lineRule="exact"/>
              <w:ind w:left="1187" w:right="1199"/>
              <w:jc w:val="center"/>
              <w:rPr>
                <w:rFonts w:cs="Arial"/>
                <w:sz w:val="16"/>
                <w:szCs w:val="16"/>
              </w:rPr>
            </w:pPr>
            <w:r w:rsidRPr="00293FA6">
              <w:rPr>
                <w:rFonts w:cs="Arial"/>
                <w:sz w:val="16"/>
                <w:szCs w:val="16"/>
              </w:rPr>
              <w:t>30-</w:t>
            </w:r>
            <w:r w:rsidRPr="00293FA6">
              <w:rPr>
                <w:rFonts w:cs="Arial"/>
                <w:spacing w:val="-1"/>
                <w:sz w:val="16"/>
                <w:szCs w:val="16"/>
              </w:rPr>
              <w:t>3</w:t>
            </w:r>
            <w:r w:rsidRPr="00293FA6">
              <w:rPr>
                <w:rFonts w:cs="Arial"/>
                <w:sz w:val="16"/>
                <w:szCs w:val="16"/>
              </w:rPr>
              <w:t>4 a</w:t>
            </w:r>
            <w:r w:rsidRPr="00293FA6">
              <w:rPr>
                <w:rFonts w:cs="Arial"/>
                <w:spacing w:val="-1"/>
                <w:sz w:val="16"/>
                <w:szCs w:val="16"/>
              </w:rPr>
              <w:t>n</w:t>
            </w:r>
            <w:r w:rsidRPr="00293FA6">
              <w:rPr>
                <w:rFonts w:cs="Arial"/>
                <w:sz w:val="16"/>
                <w:szCs w:val="16"/>
              </w:rPr>
              <w:t>s</w:t>
            </w:r>
          </w:p>
        </w:tc>
        <w:tc>
          <w:tcPr>
            <w:tcW w:w="1249" w:type="dxa"/>
            <w:tcBorders>
              <w:top w:val="single" w:sz="4" w:space="0" w:color="000000"/>
              <w:left w:val="single" w:sz="4" w:space="0" w:color="000000"/>
              <w:bottom w:val="single" w:sz="4" w:space="0" w:color="000000"/>
              <w:right w:val="single" w:sz="4" w:space="0" w:color="000000"/>
            </w:tcBorders>
          </w:tcPr>
          <w:p w:rsidR="00861933" w:rsidRPr="00293FA6" w:rsidRDefault="007E30C1" w:rsidP="00077AC3">
            <w:pPr>
              <w:widowControl w:val="0"/>
              <w:autoSpaceDE w:val="0"/>
              <w:autoSpaceDN w:val="0"/>
              <w:adjustRightInd w:val="0"/>
              <w:spacing w:line="226" w:lineRule="exact"/>
              <w:ind w:left="527" w:right="529"/>
              <w:jc w:val="center"/>
              <w:rPr>
                <w:rFonts w:cs="Arial"/>
                <w:sz w:val="16"/>
                <w:szCs w:val="16"/>
              </w:rPr>
            </w:pPr>
            <w:r w:rsidRPr="00293FA6">
              <w:rPr>
                <w:rFonts w:cs="Arial"/>
                <w:sz w:val="16"/>
                <w:szCs w:val="16"/>
              </w:rPr>
              <w:t>1</w:t>
            </w:r>
          </w:p>
        </w:tc>
        <w:tc>
          <w:tcPr>
            <w:tcW w:w="1680" w:type="dxa"/>
            <w:tcBorders>
              <w:top w:val="single" w:sz="4" w:space="0" w:color="000000"/>
              <w:left w:val="single" w:sz="4" w:space="0" w:color="000000"/>
              <w:bottom w:val="single" w:sz="4" w:space="0" w:color="000000"/>
              <w:right w:val="single" w:sz="4" w:space="0" w:color="000000"/>
            </w:tcBorders>
          </w:tcPr>
          <w:p w:rsidR="00861933" w:rsidRPr="00293FA6" w:rsidRDefault="007E30C1" w:rsidP="00077AC3">
            <w:pPr>
              <w:widowControl w:val="0"/>
              <w:autoSpaceDE w:val="0"/>
              <w:autoSpaceDN w:val="0"/>
              <w:adjustRightInd w:val="0"/>
              <w:spacing w:line="226" w:lineRule="exact"/>
              <w:ind w:left="687" w:right="688"/>
              <w:jc w:val="center"/>
              <w:rPr>
                <w:rFonts w:cs="Arial"/>
                <w:sz w:val="16"/>
                <w:szCs w:val="16"/>
              </w:rPr>
            </w:pPr>
            <w:r w:rsidRPr="00293FA6">
              <w:rPr>
                <w:rFonts w:cs="Arial"/>
                <w:sz w:val="16"/>
                <w:szCs w:val="16"/>
              </w:rPr>
              <w:t>11</w:t>
            </w:r>
          </w:p>
        </w:tc>
        <w:tc>
          <w:tcPr>
            <w:tcW w:w="1940" w:type="dxa"/>
            <w:tcBorders>
              <w:top w:val="single" w:sz="4" w:space="0" w:color="000000"/>
              <w:left w:val="single" w:sz="4" w:space="0" w:color="000000"/>
              <w:bottom w:val="single" w:sz="4" w:space="0" w:color="000000"/>
              <w:right w:val="single" w:sz="4" w:space="0" w:color="000000"/>
            </w:tcBorders>
          </w:tcPr>
          <w:p w:rsidR="00861933" w:rsidRPr="00293FA6" w:rsidRDefault="007E30C1" w:rsidP="00077AC3">
            <w:pPr>
              <w:widowControl w:val="0"/>
              <w:autoSpaceDE w:val="0"/>
              <w:autoSpaceDN w:val="0"/>
              <w:adjustRightInd w:val="0"/>
              <w:spacing w:line="227" w:lineRule="exact"/>
              <w:ind w:left="817" w:right="818"/>
              <w:jc w:val="center"/>
              <w:rPr>
                <w:rFonts w:cs="Arial"/>
                <w:sz w:val="16"/>
                <w:szCs w:val="16"/>
              </w:rPr>
            </w:pPr>
            <w:r w:rsidRPr="00293FA6">
              <w:rPr>
                <w:rFonts w:cs="Arial"/>
                <w:b/>
                <w:bCs/>
                <w:sz w:val="16"/>
                <w:szCs w:val="16"/>
              </w:rPr>
              <w:t>12</w:t>
            </w:r>
          </w:p>
        </w:tc>
        <w:tc>
          <w:tcPr>
            <w:tcW w:w="3072" w:type="dxa"/>
            <w:tcBorders>
              <w:top w:val="single" w:sz="4" w:space="0" w:color="000000"/>
              <w:left w:val="single" w:sz="4" w:space="0" w:color="000000"/>
              <w:bottom w:val="single" w:sz="4" w:space="0" w:color="000000"/>
              <w:right w:val="single" w:sz="12" w:space="0" w:color="000000"/>
            </w:tcBorders>
          </w:tcPr>
          <w:p w:rsidR="00861933" w:rsidRPr="00293FA6" w:rsidRDefault="007E30C1" w:rsidP="00077AC3">
            <w:pPr>
              <w:widowControl w:val="0"/>
              <w:autoSpaceDE w:val="0"/>
              <w:autoSpaceDN w:val="0"/>
              <w:adjustRightInd w:val="0"/>
              <w:spacing w:line="226" w:lineRule="exact"/>
              <w:ind w:left="1439" w:right="1429"/>
              <w:jc w:val="center"/>
              <w:rPr>
                <w:rFonts w:cs="Arial"/>
                <w:sz w:val="16"/>
                <w:szCs w:val="16"/>
              </w:rPr>
            </w:pPr>
            <w:r w:rsidRPr="00293FA6">
              <w:rPr>
                <w:rFonts w:cs="Arial"/>
                <w:sz w:val="16"/>
                <w:szCs w:val="16"/>
              </w:rPr>
              <w:t>8</w:t>
            </w:r>
          </w:p>
        </w:tc>
      </w:tr>
      <w:tr w:rsidR="00861933" w:rsidRPr="00293FA6" w:rsidTr="00077AC3">
        <w:tblPrEx>
          <w:tblCellMar>
            <w:top w:w="0" w:type="dxa"/>
            <w:bottom w:w="0" w:type="dxa"/>
          </w:tblCellMar>
        </w:tblPrEx>
        <w:trPr>
          <w:trHeight w:hRule="exact" w:val="274"/>
        </w:trPr>
        <w:tc>
          <w:tcPr>
            <w:tcW w:w="2561" w:type="dxa"/>
            <w:tcBorders>
              <w:top w:val="single" w:sz="4" w:space="0" w:color="000000"/>
              <w:left w:val="single" w:sz="12" w:space="0" w:color="000000"/>
              <w:bottom w:val="single" w:sz="4" w:space="0" w:color="000000"/>
              <w:right w:val="single" w:sz="4" w:space="0" w:color="000000"/>
            </w:tcBorders>
          </w:tcPr>
          <w:p w:rsidR="00861933" w:rsidRPr="00293FA6" w:rsidRDefault="007E30C1" w:rsidP="00077AC3">
            <w:pPr>
              <w:widowControl w:val="0"/>
              <w:autoSpaceDE w:val="0"/>
              <w:autoSpaceDN w:val="0"/>
              <w:adjustRightInd w:val="0"/>
              <w:spacing w:line="226" w:lineRule="exact"/>
              <w:ind w:left="1187" w:right="1198"/>
              <w:jc w:val="center"/>
              <w:rPr>
                <w:rFonts w:cs="Arial"/>
                <w:sz w:val="16"/>
                <w:szCs w:val="16"/>
              </w:rPr>
            </w:pPr>
            <w:r w:rsidRPr="00293FA6">
              <w:rPr>
                <w:rFonts w:cs="Arial"/>
                <w:sz w:val="16"/>
                <w:szCs w:val="16"/>
              </w:rPr>
              <w:t>35-</w:t>
            </w:r>
            <w:r w:rsidRPr="00293FA6">
              <w:rPr>
                <w:rFonts w:cs="Arial"/>
                <w:spacing w:val="-1"/>
                <w:sz w:val="16"/>
                <w:szCs w:val="16"/>
              </w:rPr>
              <w:t>3</w:t>
            </w:r>
            <w:r w:rsidRPr="00293FA6">
              <w:rPr>
                <w:rFonts w:cs="Arial"/>
                <w:sz w:val="16"/>
                <w:szCs w:val="16"/>
              </w:rPr>
              <w:t>9 a</w:t>
            </w:r>
            <w:r w:rsidRPr="00293FA6">
              <w:rPr>
                <w:rFonts w:cs="Arial"/>
                <w:spacing w:val="-1"/>
                <w:sz w:val="16"/>
                <w:szCs w:val="16"/>
              </w:rPr>
              <w:t>n</w:t>
            </w:r>
            <w:r w:rsidRPr="00293FA6">
              <w:rPr>
                <w:rFonts w:cs="Arial"/>
                <w:sz w:val="16"/>
                <w:szCs w:val="16"/>
              </w:rPr>
              <w:t>s</w:t>
            </w:r>
          </w:p>
        </w:tc>
        <w:tc>
          <w:tcPr>
            <w:tcW w:w="1249" w:type="dxa"/>
            <w:tcBorders>
              <w:top w:val="single" w:sz="4" w:space="0" w:color="000000"/>
              <w:left w:val="single" w:sz="4" w:space="0" w:color="000000"/>
              <w:bottom w:val="single" w:sz="4" w:space="0" w:color="000000"/>
              <w:right w:val="single" w:sz="4" w:space="0" w:color="000000"/>
            </w:tcBorders>
          </w:tcPr>
          <w:p w:rsidR="00861933" w:rsidRPr="00293FA6" w:rsidRDefault="007E30C1" w:rsidP="00077AC3">
            <w:pPr>
              <w:widowControl w:val="0"/>
              <w:autoSpaceDE w:val="0"/>
              <w:autoSpaceDN w:val="0"/>
              <w:adjustRightInd w:val="0"/>
              <w:spacing w:line="226" w:lineRule="exact"/>
              <w:ind w:left="527" w:right="529"/>
              <w:jc w:val="center"/>
              <w:rPr>
                <w:rFonts w:cs="Arial"/>
                <w:sz w:val="16"/>
                <w:szCs w:val="16"/>
              </w:rPr>
            </w:pPr>
            <w:r w:rsidRPr="00293FA6">
              <w:rPr>
                <w:rFonts w:cs="Arial"/>
                <w:sz w:val="16"/>
                <w:szCs w:val="16"/>
              </w:rPr>
              <w:t>2</w:t>
            </w:r>
          </w:p>
        </w:tc>
        <w:tc>
          <w:tcPr>
            <w:tcW w:w="1680" w:type="dxa"/>
            <w:tcBorders>
              <w:top w:val="single" w:sz="4" w:space="0" w:color="000000"/>
              <w:left w:val="single" w:sz="4" w:space="0" w:color="000000"/>
              <w:bottom w:val="single" w:sz="4" w:space="0" w:color="000000"/>
              <w:right w:val="single" w:sz="4" w:space="0" w:color="000000"/>
            </w:tcBorders>
          </w:tcPr>
          <w:p w:rsidR="00861933" w:rsidRPr="00293FA6" w:rsidRDefault="007E30C1" w:rsidP="00077AC3">
            <w:pPr>
              <w:widowControl w:val="0"/>
              <w:autoSpaceDE w:val="0"/>
              <w:autoSpaceDN w:val="0"/>
              <w:adjustRightInd w:val="0"/>
              <w:spacing w:line="226" w:lineRule="exact"/>
              <w:ind w:left="742" w:right="745"/>
              <w:jc w:val="center"/>
              <w:rPr>
                <w:rFonts w:cs="Arial"/>
                <w:sz w:val="16"/>
                <w:szCs w:val="16"/>
              </w:rPr>
            </w:pPr>
            <w:r w:rsidRPr="00293FA6">
              <w:rPr>
                <w:rFonts w:cs="Arial"/>
                <w:sz w:val="16"/>
                <w:szCs w:val="16"/>
              </w:rPr>
              <w:t>6</w:t>
            </w:r>
          </w:p>
        </w:tc>
        <w:tc>
          <w:tcPr>
            <w:tcW w:w="1940" w:type="dxa"/>
            <w:tcBorders>
              <w:top w:val="single" w:sz="4" w:space="0" w:color="000000"/>
              <w:left w:val="single" w:sz="4" w:space="0" w:color="000000"/>
              <w:bottom w:val="single" w:sz="4" w:space="0" w:color="000000"/>
              <w:right w:val="single" w:sz="4" w:space="0" w:color="000000"/>
            </w:tcBorders>
          </w:tcPr>
          <w:p w:rsidR="00861933" w:rsidRPr="00293FA6" w:rsidRDefault="007E30C1" w:rsidP="00077AC3">
            <w:pPr>
              <w:widowControl w:val="0"/>
              <w:autoSpaceDE w:val="0"/>
              <w:autoSpaceDN w:val="0"/>
              <w:adjustRightInd w:val="0"/>
              <w:spacing w:line="227" w:lineRule="exact"/>
              <w:ind w:left="874" w:right="874"/>
              <w:jc w:val="center"/>
              <w:rPr>
                <w:rFonts w:cs="Arial"/>
                <w:sz w:val="16"/>
                <w:szCs w:val="16"/>
              </w:rPr>
            </w:pPr>
            <w:r w:rsidRPr="00293FA6">
              <w:rPr>
                <w:rFonts w:cs="Arial"/>
                <w:b/>
                <w:bCs/>
                <w:sz w:val="16"/>
                <w:szCs w:val="16"/>
              </w:rPr>
              <w:t>8</w:t>
            </w:r>
          </w:p>
        </w:tc>
        <w:tc>
          <w:tcPr>
            <w:tcW w:w="3072" w:type="dxa"/>
            <w:tcBorders>
              <w:top w:val="single" w:sz="4" w:space="0" w:color="000000"/>
              <w:left w:val="single" w:sz="4" w:space="0" w:color="000000"/>
              <w:bottom w:val="single" w:sz="4" w:space="0" w:color="000000"/>
              <w:right w:val="single" w:sz="12" w:space="0" w:color="000000"/>
            </w:tcBorders>
          </w:tcPr>
          <w:p w:rsidR="00861933" w:rsidRPr="00293FA6" w:rsidRDefault="007E30C1" w:rsidP="00077AC3">
            <w:pPr>
              <w:widowControl w:val="0"/>
              <w:autoSpaceDE w:val="0"/>
              <w:autoSpaceDN w:val="0"/>
              <w:adjustRightInd w:val="0"/>
              <w:spacing w:line="226" w:lineRule="exact"/>
              <w:ind w:left="1383" w:right="1373"/>
              <w:jc w:val="center"/>
              <w:rPr>
                <w:rFonts w:cs="Arial"/>
                <w:sz w:val="16"/>
                <w:szCs w:val="16"/>
              </w:rPr>
            </w:pPr>
            <w:r w:rsidRPr="00293FA6">
              <w:rPr>
                <w:rFonts w:cs="Arial"/>
                <w:sz w:val="16"/>
                <w:szCs w:val="16"/>
              </w:rPr>
              <w:t>25</w:t>
            </w:r>
          </w:p>
        </w:tc>
      </w:tr>
      <w:tr w:rsidR="00861933" w:rsidRPr="00293FA6" w:rsidTr="00077AC3">
        <w:tblPrEx>
          <w:tblCellMar>
            <w:top w:w="0" w:type="dxa"/>
            <w:bottom w:w="0" w:type="dxa"/>
          </w:tblCellMar>
        </w:tblPrEx>
        <w:trPr>
          <w:trHeight w:hRule="exact" w:val="275"/>
        </w:trPr>
        <w:tc>
          <w:tcPr>
            <w:tcW w:w="2561" w:type="dxa"/>
            <w:tcBorders>
              <w:top w:val="single" w:sz="4" w:space="0" w:color="000000"/>
              <w:left w:val="single" w:sz="12" w:space="0" w:color="000000"/>
              <w:bottom w:val="single" w:sz="4" w:space="0" w:color="000000"/>
              <w:right w:val="single" w:sz="4" w:space="0" w:color="000000"/>
            </w:tcBorders>
          </w:tcPr>
          <w:p w:rsidR="00861933" w:rsidRPr="00293FA6" w:rsidRDefault="007E30C1" w:rsidP="00077AC3">
            <w:pPr>
              <w:widowControl w:val="0"/>
              <w:autoSpaceDE w:val="0"/>
              <w:autoSpaceDN w:val="0"/>
              <w:adjustRightInd w:val="0"/>
              <w:spacing w:line="226" w:lineRule="exact"/>
              <w:ind w:left="1244" w:right="1257"/>
              <w:jc w:val="center"/>
              <w:rPr>
                <w:rFonts w:cs="Arial"/>
                <w:sz w:val="16"/>
                <w:szCs w:val="16"/>
              </w:rPr>
            </w:pPr>
            <w:r w:rsidRPr="00293FA6">
              <w:rPr>
                <w:rFonts w:cs="Arial"/>
                <w:sz w:val="16"/>
                <w:szCs w:val="16"/>
              </w:rPr>
              <w:t>40 + a</w:t>
            </w:r>
            <w:r w:rsidRPr="00293FA6">
              <w:rPr>
                <w:rFonts w:cs="Arial"/>
                <w:spacing w:val="-1"/>
                <w:sz w:val="16"/>
                <w:szCs w:val="16"/>
              </w:rPr>
              <w:t>n</w:t>
            </w:r>
            <w:r w:rsidRPr="00293FA6">
              <w:rPr>
                <w:rFonts w:cs="Arial"/>
                <w:sz w:val="16"/>
                <w:szCs w:val="16"/>
              </w:rPr>
              <w:t>s</w:t>
            </w:r>
          </w:p>
        </w:tc>
        <w:tc>
          <w:tcPr>
            <w:tcW w:w="1249" w:type="dxa"/>
            <w:tcBorders>
              <w:top w:val="single" w:sz="4" w:space="0" w:color="000000"/>
              <w:left w:val="single" w:sz="4" w:space="0" w:color="000000"/>
              <w:bottom w:val="single" w:sz="4" w:space="0" w:color="000000"/>
              <w:right w:val="single" w:sz="4" w:space="0" w:color="000000"/>
            </w:tcBorders>
          </w:tcPr>
          <w:p w:rsidR="00861933" w:rsidRPr="00293FA6" w:rsidRDefault="007E30C1" w:rsidP="00077AC3">
            <w:pPr>
              <w:widowControl w:val="0"/>
              <w:autoSpaceDE w:val="0"/>
              <w:autoSpaceDN w:val="0"/>
              <w:adjustRightInd w:val="0"/>
              <w:spacing w:line="226" w:lineRule="exact"/>
              <w:ind w:left="528" w:right="528"/>
              <w:jc w:val="center"/>
              <w:rPr>
                <w:rFonts w:cs="Arial"/>
                <w:sz w:val="16"/>
                <w:szCs w:val="16"/>
              </w:rPr>
            </w:pPr>
            <w:r w:rsidRPr="00293FA6">
              <w:rPr>
                <w:rFonts w:cs="Arial"/>
                <w:sz w:val="16"/>
                <w:szCs w:val="16"/>
              </w:rPr>
              <w:t>2</w:t>
            </w:r>
          </w:p>
        </w:tc>
        <w:tc>
          <w:tcPr>
            <w:tcW w:w="1680" w:type="dxa"/>
            <w:tcBorders>
              <w:top w:val="single" w:sz="4" w:space="0" w:color="000000"/>
              <w:left w:val="single" w:sz="4" w:space="0" w:color="000000"/>
              <w:bottom w:val="single" w:sz="4" w:space="0" w:color="000000"/>
              <w:right w:val="single" w:sz="4" w:space="0" w:color="000000"/>
            </w:tcBorders>
          </w:tcPr>
          <w:p w:rsidR="00861933" w:rsidRPr="00293FA6" w:rsidRDefault="007E30C1" w:rsidP="00077AC3">
            <w:pPr>
              <w:widowControl w:val="0"/>
              <w:autoSpaceDE w:val="0"/>
              <w:autoSpaceDN w:val="0"/>
              <w:adjustRightInd w:val="0"/>
              <w:spacing w:line="226" w:lineRule="exact"/>
              <w:ind w:left="687" w:right="688"/>
              <w:jc w:val="center"/>
              <w:rPr>
                <w:rFonts w:cs="Arial"/>
                <w:sz w:val="16"/>
                <w:szCs w:val="16"/>
              </w:rPr>
            </w:pPr>
            <w:r w:rsidRPr="00293FA6">
              <w:rPr>
                <w:rFonts w:cs="Arial"/>
                <w:sz w:val="16"/>
                <w:szCs w:val="16"/>
              </w:rPr>
              <w:t>30</w:t>
            </w:r>
          </w:p>
        </w:tc>
        <w:tc>
          <w:tcPr>
            <w:tcW w:w="1940" w:type="dxa"/>
            <w:tcBorders>
              <w:top w:val="single" w:sz="4" w:space="0" w:color="000000"/>
              <w:left w:val="single" w:sz="4" w:space="0" w:color="000000"/>
              <w:bottom w:val="single" w:sz="4" w:space="0" w:color="000000"/>
              <w:right w:val="single" w:sz="4" w:space="0" w:color="000000"/>
            </w:tcBorders>
          </w:tcPr>
          <w:p w:rsidR="00861933" w:rsidRPr="00293FA6" w:rsidRDefault="007E30C1" w:rsidP="00077AC3">
            <w:pPr>
              <w:widowControl w:val="0"/>
              <w:autoSpaceDE w:val="0"/>
              <w:autoSpaceDN w:val="0"/>
              <w:adjustRightInd w:val="0"/>
              <w:spacing w:line="227" w:lineRule="exact"/>
              <w:ind w:left="817" w:right="818"/>
              <w:jc w:val="center"/>
              <w:rPr>
                <w:rFonts w:cs="Arial"/>
                <w:sz w:val="16"/>
                <w:szCs w:val="16"/>
              </w:rPr>
            </w:pPr>
            <w:r w:rsidRPr="00293FA6">
              <w:rPr>
                <w:rFonts w:cs="Arial"/>
                <w:b/>
                <w:bCs/>
                <w:sz w:val="16"/>
                <w:szCs w:val="16"/>
              </w:rPr>
              <w:t>32</w:t>
            </w:r>
          </w:p>
        </w:tc>
        <w:tc>
          <w:tcPr>
            <w:tcW w:w="3072" w:type="dxa"/>
            <w:tcBorders>
              <w:top w:val="single" w:sz="4" w:space="0" w:color="000000"/>
              <w:left w:val="single" w:sz="4" w:space="0" w:color="000000"/>
              <w:bottom w:val="single" w:sz="4" w:space="0" w:color="000000"/>
              <w:right w:val="single" w:sz="12" w:space="0" w:color="000000"/>
            </w:tcBorders>
          </w:tcPr>
          <w:p w:rsidR="00861933" w:rsidRPr="00293FA6" w:rsidRDefault="007E30C1" w:rsidP="00077AC3">
            <w:pPr>
              <w:widowControl w:val="0"/>
              <w:autoSpaceDE w:val="0"/>
              <w:autoSpaceDN w:val="0"/>
              <w:adjustRightInd w:val="0"/>
              <w:spacing w:line="226" w:lineRule="exact"/>
              <w:ind w:left="1439" w:right="1429"/>
              <w:jc w:val="center"/>
              <w:rPr>
                <w:rFonts w:cs="Arial"/>
                <w:sz w:val="16"/>
                <w:szCs w:val="16"/>
              </w:rPr>
            </w:pPr>
            <w:r w:rsidRPr="00293FA6">
              <w:rPr>
                <w:rFonts w:cs="Arial"/>
                <w:sz w:val="16"/>
                <w:szCs w:val="16"/>
              </w:rPr>
              <w:t>6</w:t>
            </w:r>
          </w:p>
        </w:tc>
      </w:tr>
      <w:tr w:rsidR="00861933" w:rsidRPr="00293FA6" w:rsidTr="00077AC3">
        <w:tblPrEx>
          <w:tblCellMar>
            <w:top w:w="0" w:type="dxa"/>
            <w:bottom w:w="0" w:type="dxa"/>
          </w:tblCellMar>
        </w:tblPrEx>
        <w:trPr>
          <w:trHeight w:hRule="exact" w:val="275"/>
        </w:trPr>
        <w:tc>
          <w:tcPr>
            <w:tcW w:w="2561" w:type="dxa"/>
            <w:tcBorders>
              <w:top w:val="single" w:sz="4" w:space="0" w:color="000000"/>
              <w:left w:val="single" w:sz="12" w:space="0" w:color="000000"/>
              <w:bottom w:val="single" w:sz="4" w:space="0" w:color="000000"/>
              <w:right w:val="single" w:sz="4" w:space="0" w:color="000000"/>
            </w:tcBorders>
          </w:tcPr>
          <w:p w:rsidR="00861933" w:rsidRPr="00293FA6" w:rsidRDefault="007E30C1" w:rsidP="00077AC3">
            <w:pPr>
              <w:widowControl w:val="0"/>
              <w:autoSpaceDE w:val="0"/>
              <w:autoSpaceDN w:val="0"/>
              <w:adjustRightInd w:val="0"/>
              <w:spacing w:line="227" w:lineRule="exact"/>
              <w:ind w:left="1392" w:right="1404"/>
              <w:jc w:val="center"/>
              <w:rPr>
                <w:rFonts w:cs="Arial"/>
                <w:sz w:val="16"/>
                <w:szCs w:val="16"/>
              </w:rPr>
            </w:pPr>
            <w:r w:rsidRPr="00293FA6">
              <w:rPr>
                <w:rFonts w:cs="Arial"/>
                <w:b/>
                <w:bCs/>
                <w:sz w:val="16"/>
                <w:szCs w:val="16"/>
              </w:rPr>
              <w:t>Total</w:t>
            </w:r>
          </w:p>
        </w:tc>
        <w:tc>
          <w:tcPr>
            <w:tcW w:w="1249" w:type="dxa"/>
            <w:tcBorders>
              <w:top w:val="single" w:sz="4" w:space="0" w:color="000000"/>
              <w:left w:val="single" w:sz="4" w:space="0" w:color="000000"/>
              <w:bottom w:val="single" w:sz="4" w:space="0" w:color="000000"/>
              <w:right w:val="single" w:sz="4" w:space="0" w:color="000000"/>
            </w:tcBorders>
          </w:tcPr>
          <w:p w:rsidR="00861933" w:rsidRPr="00293FA6" w:rsidRDefault="007E30C1" w:rsidP="00077AC3">
            <w:pPr>
              <w:widowControl w:val="0"/>
              <w:autoSpaceDE w:val="0"/>
              <w:autoSpaceDN w:val="0"/>
              <w:adjustRightInd w:val="0"/>
              <w:spacing w:line="226" w:lineRule="exact"/>
              <w:ind w:left="473" w:right="472"/>
              <w:jc w:val="center"/>
              <w:rPr>
                <w:rFonts w:cs="Arial"/>
                <w:sz w:val="16"/>
                <w:szCs w:val="16"/>
              </w:rPr>
            </w:pPr>
            <w:r w:rsidRPr="00293FA6">
              <w:rPr>
                <w:rFonts w:cs="Arial"/>
                <w:sz w:val="16"/>
                <w:szCs w:val="16"/>
              </w:rPr>
              <w:t>17</w:t>
            </w:r>
          </w:p>
        </w:tc>
        <w:tc>
          <w:tcPr>
            <w:tcW w:w="1680" w:type="dxa"/>
            <w:tcBorders>
              <w:top w:val="single" w:sz="4" w:space="0" w:color="000000"/>
              <w:left w:val="single" w:sz="4" w:space="0" w:color="000000"/>
              <w:bottom w:val="single" w:sz="4" w:space="0" w:color="000000"/>
              <w:right w:val="single" w:sz="4" w:space="0" w:color="000000"/>
            </w:tcBorders>
          </w:tcPr>
          <w:p w:rsidR="00861933" w:rsidRPr="00293FA6" w:rsidRDefault="007E30C1" w:rsidP="00077AC3">
            <w:pPr>
              <w:widowControl w:val="0"/>
              <w:autoSpaceDE w:val="0"/>
              <w:autoSpaceDN w:val="0"/>
              <w:adjustRightInd w:val="0"/>
              <w:spacing w:line="226" w:lineRule="exact"/>
              <w:ind w:left="631" w:right="632"/>
              <w:jc w:val="center"/>
              <w:rPr>
                <w:rFonts w:cs="Arial"/>
                <w:sz w:val="16"/>
                <w:szCs w:val="16"/>
              </w:rPr>
            </w:pPr>
            <w:r w:rsidRPr="00293FA6">
              <w:rPr>
                <w:rFonts w:cs="Arial"/>
                <w:sz w:val="16"/>
                <w:szCs w:val="16"/>
              </w:rPr>
              <w:t>234</w:t>
            </w:r>
          </w:p>
        </w:tc>
        <w:tc>
          <w:tcPr>
            <w:tcW w:w="1940" w:type="dxa"/>
            <w:tcBorders>
              <w:top w:val="single" w:sz="4" w:space="0" w:color="000000"/>
              <w:left w:val="single" w:sz="4" w:space="0" w:color="000000"/>
              <w:bottom w:val="single" w:sz="4" w:space="0" w:color="000000"/>
              <w:right w:val="single" w:sz="4" w:space="0" w:color="000000"/>
            </w:tcBorders>
          </w:tcPr>
          <w:p w:rsidR="00861933" w:rsidRPr="00293FA6" w:rsidRDefault="007E30C1" w:rsidP="00077AC3">
            <w:pPr>
              <w:widowControl w:val="0"/>
              <w:autoSpaceDE w:val="0"/>
              <w:autoSpaceDN w:val="0"/>
              <w:adjustRightInd w:val="0"/>
              <w:spacing w:line="227" w:lineRule="exact"/>
              <w:ind w:left="762" w:right="762"/>
              <w:jc w:val="center"/>
              <w:rPr>
                <w:rFonts w:cs="Arial"/>
                <w:sz w:val="16"/>
                <w:szCs w:val="16"/>
              </w:rPr>
            </w:pPr>
            <w:r w:rsidRPr="00293FA6">
              <w:rPr>
                <w:rFonts w:cs="Arial"/>
                <w:b/>
                <w:bCs/>
                <w:sz w:val="16"/>
                <w:szCs w:val="16"/>
              </w:rPr>
              <w:t>251</w:t>
            </w:r>
          </w:p>
        </w:tc>
        <w:tc>
          <w:tcPr>
            <w:tcW w:w="3072" w:type="dxa"/>
            <w:tcBorders>
              <w:top w:val="single" w:sz="4" w:space="0" w:color="000000"/>
              <w:left w:val="single" w:sz="4" w:space="0" w:color="000000"/>
              <w:bottom w:val="single" w:sz="4" w:space="0" w:color="000000"/>
              <w:right w:val="single" w:sz="12" w:space="0" w:color="000000"/>
            </w:tcBorders>
          </w:tcPr>
          <w:p w:rsidR="00861933" w:rsidRPr="00293FA6" w:rsidRDefault="007E30C1" w:rsidP="00077AC3">
            <w:pPr>
              <w:widowControl w:val="0"/>
              <w:autoSpaceDE w:val="0"/>
              <w:autoSpaceDN w:val="0"/>
              <w:adjustRightInd w:val="0"/>
              <w:spacing w:line="226" w:lineRule="exact"/>
              <w:ind w:left="1439" w:right="1429"/>
              <w:jc w:val="center"/>
              <w:rPr>
                <w:rFonts w:cs="Arial"/>
                <w:sz w:val="16"/>
                <w:szCs w:val="16"/>
              </w:rPr>
            </w:pPr>
            <w:r w:rsidRPr="00293FA6">
              <w:rPr>
                <w:rFonts w:cs="Arial"/>
                <w:sz w:val="16"/>
                <w:szCs w:val="16"/>
              </w:rPr>
              <w:t>7</w:t>
            </w:r>
          </w:p>
        </w:tc>
      </w:tr>
      <w:tr w:rsidR="00861933" w:rsidRPr="00293FA6" w:rsidTr="00077AC3">
        <w:tblPrEx>
          <w:tblCellMar>
            <w:top w:w="0" w:type="dxa"/>
            <w:bottom w:w="0" w:type="dxa"/>
          </w:tblCellMar>
        </w:tblPrEx>
        <w:trPr>
          <w:trHeight w:hRule="exact" w:val="285"/>
        </w:trPr>
        <w:tc>
          <w:tcPr>
            <w:tcW w:w="2561" w:type="dxa"/>
            <w:tcBorders>
              <w:top w:val="single" w:sz="4" w:space="0" w:color="000000"/>
              <w:left w:val="single" w:sz="12" w:space="0" w:color="000000"/>
              <w:bottom w:val="single" w:sz="12" w:space="0" w:color="000000"/>
              <w:right w:val="single" w:sz="4" w:space="0" w:color="000000"/>
            </w:tcBorders>
          </w:tcPr>
          <w:p w:rsidR="00861933" w:rsidRPr="00293FA6" w:rsidRDefault="007E30C1" w:rsidP="00077AC3">
            <w:pPr>
              <w:widowControl w:val="0"/>
              <w:autoSpaceDE w:val="0"/>
              <w:autoSpaceDN w:val="0"/>
              <w:adjustRightInd w:val="0"/>
              <w:rPr>
                <w:rFonts w:cs="Arial"/>
                <w:sz w:val="16"/>
                <w:szCs w:val="16"/>
              </w:rPr>
            </w:pPr>
          </w:p>
        </w:tc>
        <w:tc>
          <w:tcPr>
            <w:tcW w:w="1249" w:type="dxa"/>
            <w:tcBorders>
              <w:top w:val="single" w:sz="4" w:space="0" w:color="000000"/>
              <w:left w:val="single" w:sz="4" w:space="0" w:color="000000"/>
              <w:bottom w:val="single" w:sz="12" w:space="0" w:color="000000"/>
              <w:right w:val="single" w:sz="4" w:space="0" w:color="000000"/>
            </w:tcBorders>
          </w:tcPr>
          <w:p w:rsidR="00861933" w:rsidRPr="00293FA6" w:rsidRDefault="007E30C1" w:rsidP="00077AC3">
            <w:pPr>
              <w:widowControl w:val="0"/>
              <w:autoSpaceDE w:val="0"/>
              <w:autoSpaceDN w:val="0"/>
              <w:adjustRightInd w:val="0"/>
              <w:rPr>
                <w:rFonts w:cs="Arial"/>
                <w:sz w:val="16"/>
                <w:szCs w:val="16"/>
              </w:rPr>
            </w:pPr>
          </w:p>
        </w:tc>
        <w:tc>
          <w:tcPr>
            <w:tcW w:w="1680" w:type="dxa"/>
            <w:tcBorders>
              <w:top w:val="single" w:sz="4" w:space="0" w:color="000000"/>
              <w:left w:val="single" w:sz="4" w:space="0" w:color="000000"/>
              <w:bottom w:val="single" w:sz="12" w:space="0" w:color="000000"/>
              <w:right w:val="single" w:sz="4" w:space="0" w:color="000000"/>
            </w:tcBorders>
          </w:tcPr>
          <w:p w:rsidR="00861933" w:rsidRPr="00293FA6" w:rsidRDefault="007E30C1" w:rsidP="00077AC3">
            <w:pPr>
              <w:widowControl w:val="0"/>
              <w:autoSpaceDE w:val="0"/>
              <w:autoSpaceDN w:val="0"/>
              <w:adjustRightInd w:val="0"/>
              <w:rPr>
                <w:rFonts w:cs="Arial"/>
                <w:sz w:val="16"/>
                <w:szCs w:val="16"/>
              </w:rPr>
            </w:pPr>
          </w:p>
        </w:tc>
        <w:tc>
          <w:tcPr>
            <w:tcW w:w="1940" w:type="dxa"/>
            <w:tcBorders>
              <w:top w:val="single" w:sz="4" w:space="0" w:color="000000"/>
              <w:left w:val="single" w:sz="4" w:space="0" w:color="000000"/>
              <w:bottom w:val="single" w:sz="12" w:space="0" w:color="000000"/>
              <w:right w:val="single" w:sz="4" w:space="0" w:color="000000"/>
            </w:tcBorders>
          </w:tcPr>
          <w:p w:rsidR="00861933" w:rsidRPr="00293FA6" w:rsidRDefault="007E30C1" w:rsidP="00077AC3">
            <w:pPr>
              <w:widowControl w:val="0"/>
              <w:autoSpaceDE w:val="0"/>
              <w:autoSpaceDN w:val="0"/>
              <w:adjustRightInd w:val="0"/>
              <w:rPr>
                <w:rFonts w:cs="Arial"/>
                <w:sz w:val="16"/>
                <w:szCs w:val="16"/>
              </w:rPr>
            </w:pPr>
          </w:p>
        </w:tc>
        <w:tc>
          <w:tcPr>
            <w:tcW w:w="3072" w:type="dxa"/>
            <w:tcBorders>
              <w:top w:val="single" w:sz="4" w:space="0" w:color="000000"/>
              <w:left w:val="single" w:sz="4" w:space="0" w:color="000000"/>
              <w:bottom w:val="single" w:sz="12" w:space="0" w:color="000000"/>
              <w:right w:val="single" w:sz="12" w:space="0" w:color="000000"/>
            </w:tcBorders>
          </w:tcPr>
          <w:p w:rsidR="00861933" w:rsidRPr="00293FA6" w:rsidRDefault="007E30C1" w:rsidP="00077AC3">
            <w:pPr>
              <w:widowControl w:val="0"/>
              <w:autoSpaceDE w:val="0"/>
              <w:autoSpaceDN w:val="0"/>
              <w:adjustRightInd w:val="0"/>
              <w:rPr>
                <w:rFonts w:cs="Arial"/>
                <w:sz w:val="16"/>
                <w:szCs w:val="16"/>
              </w:rPr>
            </w:pPr>
          </w:p>
        </w:tc>
      </w:tr>
      <w:tr w:rsidR="00861933" w:rsidRPr="00293FA6" w:rsidTr="00077AC3">
        <w:tblPrEx>
          <w:tblCellMar>
            <w:top w:w="0" w:type="dxa"/>
            <w:bottom w:w="0" w:type="dxa"/>
          </w:tblCellMar>
        </w:tblPrEx>
        <w:trPr>
          <w:trHeight w:hRule="exact" w:val="294"/>
        </w:trPr>
        <w:tc>
          <w:tcPr>
            <w:tcW w:w="2561" w:type="dxa"/>
            <w:vMerge w:val="restart"/>
            <w:tcBorders>
              <w:top w:val="single" w:sz="12" w:space="0" w:color="000000"/>
              <w:left w:val="single" w:sz="12" w:space="0" w:color="000000"/>
              <w:bottom w:val="single" w:sz="12" w:space="0" w:color="000000"/>
              <w:right w:val="single" w:sz="4" w:space="0" w:color="000000"/>
            </w:tcBorders>
            <w:shd w:val="clear" w:color="auto" w:fill="F2F1F2"/>
          </w:tcPr>
          <w:p w:rsidR="00861933" w:rsidRPr="00293FA6" w:rsidRDefault="007E30C1" w:rsidP="00077AC3">
            <w:pPr>
              <w:widowControl w:val="0"/>
              <w:autoSpaceDE w:val="0"/>
              <w:autoSpaceDN w:val="0"/>
              <w:adjustRightInd w:val="0"/>
              <w:spacing w:before="9" w:line="120" w:lineRule="exact"/>
              <w:rPr>
                <w:rFonts w:cs="Arial"/>
                <w:sz w:val="16"/>
                <w:szCs w:val="16"/>
              </w:rPr>
            </w:pPr>
          </w:p>
          <w:p w:rsidR="00861933" w:rsidRPr="00293FA6" w:rsidRDefault="007E30C1" w:rsidP="00077AC3">
            <w:pPr>
              <w:widowControl w:val="0"/>
              <w:autoSpaceDE w:val="0"/>
              <w:autoSpaceDN w:val="0"/>
              <w:adjustRightInd w:val="0"/>
              <w:ind w:right="1409"/>
              <w:rPr>
                <w:rFonts w:cs="Arial"/>
                <w:sz w:val="16"/>
                <w:szCs w:val="16"/>
              </w:rPr>
            </w:pPr>
            <w:r w:rsidRPr="00293FA6">
              <w:rPr>
                <w:rFonts w:cs="Arial"/>
                <w:b/>
                <w:bCs/>
                <w:sz w:val="16"/>
                <w:szCs w:val="16"/>
              </w:rPr>
              <w:t>Sexe</w:t>
            </w:r>
          </w:p>
        </w:tc>
        <w:tc>
          <w:tcPr>
            <w:tcW w:w="2929" w:type="dxa"/>
            <w:gridSpan w:val="2"/>
            <w:tcBorders>
              <w:top w:val="single" w:sz="12" w:space="0" w:color="000000"/>
              <w:left w:val="single" w:sz="4" w:space="0" w:color="000000"/>
              <w:bottom w:val="single" w:sz="8" w:space="0" w:color="F2F1F2"/>
              <w:right w:val="single" w:sz="4" w:space="0" w:color="000000"/>
            </w:tcBorders>
            <w:shd w:val="clear" w:color="auto" w:fill="F2F1F2"/>
          </w:tcPr>
          <w:p w:rsidR="00861933" w:rsidRPr="00293FA6" w:rsidRDefault="007E30C1" w:rsidP="00077AC3">
            <w:pPr>
              <w:widowControl w:val="0"/>
              <w:autoSpaceDE w:val="0"/>
              <w:autoSpaceDN w:val="0"/>
              <w:adjustRightInd w:val="0"/>
              <w:spacing w:line="227" w:lineRule="exact"/>
              <w:ind w:left="1168" w:right="1167"/>
              <w:jc w:val="center"/>
              <w:rPr>
                <w:rFonts w:cs="Arial"/>
                <w:sz w:val="16"/>
                <w:szCs w:val="16"/>
              </w:rPr>
            </w:pPr>
            <w:r w:rsidRPr="00293FA6">
              <w:rPr>
                <w:rFonts w:cs="Arial"/>
                <w:b/>
                <w:bCs/>
                <w:sz w:val="16"/>
                <w:szCs w:val="16"/>
              </w:rPr>
              <w:t>Issue</w:t>
            </w:r>
          </w:p>
        </w:tc>
        <w:tc>
          <w:tcPr>
            <w:tcW w:w="1940" w:type="dxa"/>
            <w:vMerge w:val="restart"/>
            <w:tcBorders>
              <w:top w:val="single" w:sz="12" w:space="0" w:color="000000"/>
              <w:left w:val="single" w:sz="4" w:space="0" w:color="000000"/>
              <w:bottom w:val="single" w:sz="12" w:space="0" w:color="000000"/>
              <w:right w:val="single" w:sz="4" w:space="0" w:color="000000"/>
            </w:tcBorders>
            <w:shd w:val="clear" w:color="auto" w:fill="F2F1F2"/>
          </w:tcPr>
          <w:p w:rsidR="00861933" w:rsidRPr="00293FA6" w:rsidRDefault="007E30C1" w:rsidP="00077AC3">
            <w:pPr>
              <w:widowControl w:val="0"/>
              <w:autoSpaceDE w:val="0"/>
              <w:autoSpaceDN w:val="0"/>
              <w:adjustRightInd w:val="0"/>
              <w:spacing w:before="9" w:line="120" w:lineRule="exact"/>
              <w:rPr>
                <w:rFonts w:cs="Arial"/>
                <w:sz w:val="16"/>
                <w:szCs w:val="16"/>
              </w:rPr>
            </w:pPr>
          </w:p>
          <w:p w:rsidR="00861933" w:rsidRPr="00293FA6" w:rsidRDefault="007E30C1" w:rsidP="00077AC3">
            <w:pPr>
              <w:widowControl w:val="0"/>
              <w:autoSpaceDE w:val="0"/>
              <w:autoSpaceDN w:val="0"/>
              <w:adjustRightInd w:val="0"/>
              <w:ind w:left="690" w:right="690"/>
              <w:jc w:val="center"/>
              <w:rPr>
                <w:rFonts w:cs="Arial"/>
                <w:sz w:val="16"/>
                <w:szCs w:val="16"/>
              </w:rPr>
            </w:pPr>
            <w:r w:rsidRPr="00293FA6">
              <w:rPr>
                <w:rFonts w:cs="Arial"/>
                <w:b/>
                <w:bCs/>
                <w:sz w:val="16"/>
                <w:szCs w:val="16"/>
              </w:rPr>
              <w:t>Total</w:t>
            </w:r>
          </w:p>
        </w:tc>
        <w:tc>
          <w:tcPr>
            <w:tcW w:w="3072" w:type="dxa"/>
            <w:vMerge w:val="restart"/>
            <w:tcBorders>
              <w:top w:val="single" w:sz="12" w:space="0" w:color="000000"/>
              <w:left w:val="single" w:sz="4" w:space="0" w:color="000000"/>
              <w:bottom w:val="single" w:sz="12" w:space="0" w:color="000000"/>
              <w:right w:val="single" w:sz="12" w:space="0" w:color="000000"/>
            </w:tcBorders>
            <w:shd w:val="clear" w:color="auto" w:fill="F2F1F2"/>
          </w:tcPr>
          <w:p w:rsidR="00861933" w:rsidRPr="00293FA6" w:rsidRDefault="007E30C1" w:rsidP="00077AC3">
            <w:pPr>
              <w:widowControl w:val="0"/>
              <w:autoSpaceDE w:val="0"/>
              <w:autoSpaceDN w:val="0"/>
              <w:adjustRightInd w:val="0"/>
              <w:spacing w:before="9" w:line="120" w:lineRule="exact"/>
              <w:rPr>
                <w:rFonts w:cs="Arial"/>
                <w:sz w:val="16"/>
                <w:szCs w:val="16"/>
              </w:rPr>
            </w:pPr>
          </w:p>
          <w:p w:rsidR="00861933" w:rsidRPr="00293FA6" w:rsidRDefault="007E30C1" w:rsidP="00077AC3">
            <w:pPr>
              <w:widowControl w:val="0"/>
              <w:autoSpaceDE w:val="0"/>
              <w:autoSpaceDN w:val="0"/>
              <w:adjustRightInd w:val="0"/>
              <w:ind w:left="807"/>
              <w:rPr>
                <w:rFonts w:cs="Arial"/>
                <w:sz w:val="16"/>
                <w:szCs w:val="16"/>
              </w:rPr>
            </w:pPr>
            <w:r w:rsidRPr="00293FA6">
              <w:rPr>
                <w:rFonts w:cs="Arial"/>
                <w:b/>
                <w:bCs/>
                <w:sz w:val="16"/>
                <w:szCs w:val="16"/>
              </w:rPr>
              <w:t>Taux de létalité</w:t>
            </w:r>
          </w:p>
        </w:tc>
      </w:tr>
      <w:tr w:rsidR="00861933" w:rsidRPr="00293FA6" w:rsidTr="00077AC3">
        <w:tblPrEx>
          <w:tblCellMar>
            <w:top w:w="0" w:type="dxa"/>
            <w:bottom w:w="0" w:type="dxa"/>
          </w:tblCellMar>
        </w:tblPrEx>
        <w:trPr>
          <w:trHeight w:hRule="exact" w:val="294"/>
        </w:trPr>
        <w:tc>
          <w:tcPr>
            <w:tcW w:w="2561" w:type="dxa"/>
            <w:vMerge/>
            <w:tcBorders>
              <w:top w:val="single" w:sz="12" w:space="0" w:color="000000"/>
              <w:left w:val="single" w:sz="12" w:space="0" w:color="000000"/>
              <w:bottom w:val="single" w:sz="12" w:space="0" w:color="000000"/>
              <w:right w:val="single" w:sz="4" w:space="0" w:color="000000"/>
            </w:tcBorders>
            <w:shd w:val="clear" w:color="auto" w:fill="F2F1F2"/>
          </w:tcPr>
          <w:p w:rsidR="00861933" w:rsidRPr="00293FA6" w:rsidRDefault="007E30C1" w:rsidP="00077AC3">
            <w:pPr>
              <w:widowControl w:val="0"/>
              <w:autoSpaceDE w:val="0"/>
              <w:autoSpaceDN w:val="0"/>
              <w:adjustRightInd w:val="0"/>
              <w:ind w:left="807"/>
              <w:rPr>
                <w:rFonts w:cs="Arial"/>
                <w:sz w:val="16"/>
                <w:szCs w:val="16"/>
              </w:rPr>
            </w:pPr>
          </w:p>
        </w:tc>
        <w:tc>
          <w:tcPr>
            <w:tcW w:w="1249" w:type="dxa"/>
            <w:tcBorders>
              <w:top w:val="single" w:sz="8" w:space="0" w:color="F2F1F2"/>
              <w:left w:val="single" w:sz="4" w:space="0" w:color="000000"/>
              <w:bottom w:val="single" w:sz="12" w:space="0" w:color="000000"/>
              <w:right w:val="single" w:sz="4" w:space="0" w:color="000000"/>
            </w:tcBorders>
            <w:shd w:val="clear" w:color="auto" w:fill="F2F1F2"/>
          </w:tcPr>
          <w:p w:rsidR="00861933" w:rsidRPr="00293FA6" w:rsidRDefault="007E30C1" w:rsidP="00077AC3">
            <w:pPr>
              <w:widowControl w:val="0"/>
              <w:autoSpaceDE w:val="0"/>
              <w:autoSpaceDN w:val="0"/>
              <w:adjustRightInd w:val="0"/>
              <w:spacing w:before="2"/>
              <w:ind w:left="324"/>
              <w:rPr>
                <w:rFonts w:cs="Arial"/>
                <w:sz w:val="16"/>
                <w:szCs w:val="16"/>
              </w:rPr>
            </w:pPr>
            <w:r w:rsidRPr="00293FA6">
              <w:rPr>
                <w:rFonts w:cs="Arial"/>
                <w:b/>
                <w:bCs/>
                <w:sz w:val="16"/>
                <w:szCs w:val="16"/>
              </w:rPr>
              <w:t>Dé</w:t>
            </w:r>
            <w:r w:rsidRPr="00293FA6">
              <w:rPr>
                <w:rFonts w:cs="Arial"/>
                <w:b/>
                <w:bCs/>
                <w:spacing w:val="-1"/>
                <w:sz w:val="16"/>
                <w:szCs w:val="16"/>
              </w:rPr>
              <w:t>c</w:t>
            </w:r>
            <w:r w:rsidRPr="00293FA6">
              <w:rPr>
                <w:rFonts w:cs="Arial"/>
                <w:b/>
                <w:bCs/>
                <w:sz w:val="16"/>
                <w:szCs w:val="16"/>
              </w:rPr>
              <w:t>ès</w:t>
            </w:r>
          </w:p>
        </w:tc>
        <w:tc>
          <w:tcPr>
            <w:tcW w:w="1680" w:type="dxa"/>
            <w:tcBorders>
              <w:top w:val="single" w:sz="8" w:space="0" w:color="F2F1F2"/>
              <w:left w:val="single" w:sz="4" w:space="0" w:color="000000"/>
              <w:bottom w:val="single" w:sz="12" w:space="0" w:color="000000"/>
              <w:right w:val="single" w:sz="4" w:space="0" w:color="000000"/>
            </w:tcBorders>
            <w:shd w:val="clear" w:color="auto" w:fill="F2F1F2"/>
          </w:tcPr>
          <w:p w:rsidR="00861933" w:rsidRPr="00293FA6" w:rsidRDefault="007E30C1" w:rsidP="00077AC3">
            <w:pPr>
              <w:widowControl w:val="0"/>
              <w:autoSpaceDE w:val="0"/>
              <w:autoSpaceDN w:val="0"/>
              <w:adjustRightInd w:val="0"/>
              <w:spacing w:before="2"/>
              <w:ind w:left="540"/>
              <w:rPr>
                <w:rFonts w:cs="Arial"/>
                <w:sz w:val="16"/>
                <w:szCs w:val="16"/>
              </w:rPr>
            </w:pPr>
            <w:r w:rsidRPr="00293FA6">
              <w:rPr>
                <w:rFonts w:cs="Arial"/>
                <w:b/>
                <w:bCs/>
                <w:sz w:val="16"/>
                <w:szCs w:val="16"/>
              </w:rPr>
              <w:t>En</w:t>
            </w:r>
            <w:r w:rsidRPr="00293FA6">
              <w:rPr>
                <w:rFonts w:cs="Arial"/>
                <w:b/>
                <w:bCs/>
                <w:spacing w:val="1"/>
                <w:sz w:val="16"/>
                <w:szCs w:val="16"/>
              </w:rPr>
              <w:t xml:space="preserve"> </w:t>
            </w:r>
            <w:r w:rsidRPr="00293FA6">
              <w:rPr>
                <w:rFonts w:cs="Arial"/>
                <w:b/>
                <w:bCs/>
                <w:spacing w:val="-2"/>
                <w:sz w:val="16"/>
                <w:szCs w:val="16"/>
              </w:rPr>
              <w:t>v</w:t>
            </w:r>
            <w:r w:rsidRPr="00293FA6">
              <w:rPr>
                <w:rFonts w:cs="Arial"/>
                <w:b/>
                <w:bCs/>
                <w:sz w:val="16"/>
                <w:szCs w:val="16"/>
              </w:rPr>
              <w:t>ie</w:t>
            </w:r>
          </w:p>
        </w:tc>
        <w:tc>
          <w:tcPr>
            <w:tcW w:w="1940" w:type="dxa"/>
            <w:vMerge/>
            <w:tcBorders>
              <w:top w:val="single" w:sz="12" w:space="0" w:color="000000"/>
              <w:left w:val="single" w:sz="4" w:space="0" w:color="000000"/>
              <w:bottom w:val="single" w:sz="12" w:space="0" w:color="000000"/>
              <w:right w:val="single" w:sz="4" w:space="0" w:color="000000"/>
            </w:tcBorders>
            <w:shd w:val="clear" w:color="auto" w:fill="F2F1F2"/>
          </w:tcPr>
          <w:p w:rsidR="00861933" w:rsidRPr="00293FA6" w:rsidRDefault="007E30C1" w:rsidP="00077AC3">
            <w:pPr>
              <w:widowControl w:val="0"/>
              <w:autoSpaceDE w:val="0"/>
              <w:autoSpaceDN w:val="0"/>
              <w:adjustRightInd w:val="0"/>
              <w:spacing w:before="2"/>
              <w:ind w:left="540"/>
              <w:rPr>
                <w:rFonts w:cs="Arial"/>
                <w:sz w:val="16"/>
                <w:szCs w:val="16"/>
              </w:rPr>
            </w:pPr>
          </w:p>
        </w:tc>
        <w:tc>
          <w:tcPr>
            <w:tcW w:w="3072" w:type="dxa"/>
            <w:vMerge/>
            <w:tcBorders>
              <w:top w:val="single" w:sz="12" w:space="0" w:color="000000"/>
              <w:left w:val="single" w:sz="4" w:space="0" w:color="000000"/>
              <w:bottom w:val="single" w:sz="12" w:space="0" w:color="000000"/>
              <w:right w:val="single" w:sz="12" w:space="0" w:color="000000"/>
            </w:tcBorders>
            <w:shd w:val="clear" w:color="auto" w:fill="F2F1F2"/>
          </w:tcPr>
          <w:p w:rsidR="00861933" w:rsidRPr="00293FA6" w:rsidRDefault="007E30C1" w:rsidP="00077AC3">
            <w:pPr>
              <w:widowControl w:val="0"/>
              <w:autoSpaceDE w:val="0"/>
              <w:autoSpaceDN w:val="0"/>
              <w:adjustRightInd w:val="0"/>
              <w:spacing w:before="2"/>
              <w:ind w:left="540"/>
              <w:rPr>
                <w:rFonts w:cs="Arial"/>
                <w:sz w:val="16"/>
                <w:szCs w:val="16"/>
              </w:rPr>
            </w:pPr>
          </w:p>
        </w:tc>
      </w:tr>
      <w:tr w:rsidR="00861933" w:rsidRPr="00293FA6" w:rsidTr="00077AC3">
        <w:tblPrEx>
          <w:tblCellMar>
            <w:top w:w="0" w:type="dxa"/>
            <w:bottom w:w="0" w:type="dxa"/>
          </w:tblCellMar>
        </w:tblPrEx>
        <w:trPr>
          <w:trHeight w:hRule="exact" w:val="285"/>
        </w:trPr>
        <w:tc>
          <w:tcPr>
            <w:tcW w:w="2561" w:type="dxa"/>
            <w:tcBorders>
              <w:top w:val="single" w:sz="12" w:space="0" w:color="000000"/>
              <w:left w:val="single" w:sz="12" w:space="0" w:color="000000"/>
              <w:bottom w:val="single" w:sz="4" w:space="0" w:color="000000"/>
              <w:right w:val="single" w:sz="4" w:space="0" w:color="000000"/>
            </w:tcBorders>
          </w:tcPr>
          <w:p w:rsidR="00861933" w:rsidRPr="00293FA6" w:rsidRDefault="007E30C1" w:rsidP="00077AC3">
            <w:pPr>
              <w:widowControl w:val="0"/>
              <w:autoSpaceDE w:val="0"/>
              <w:autoSpaceDN w:val="0"/>
              <w:adjustRightInd w:val="0"/>
              <w:spacing w:line="226" w:lineRule="exact"/>
              <w:ind w:left="1571" w:right="1582"/>
              <w:jc w:val="center"/>
              <w:rPr>
                <w:rFonts w:cs="Arial"/>
                <w:sz w:val="16"/>
                <w:szCs w:val="16"/>
              </w:rPr>
            </w:pPr>
            <w:r w:rsidRPr="00293FA6">
              <w:rPr>
                <w:rFonts w:cs="Arial"/>
                <w:sz w:val="16"/>
                <w:szCs w:val="16"/>
              </w:rPr>
              <w:t>F</w:t>
            </w:r>
          </w:p>
        </w:tc>
        <w:tc>
          <w:tcPr>
            <w:tcW w:w="1249" w:type="dxa"/>
            <w:tcBorders>
              <w:top w:val="single" w:sz="12" w:space="0" w:color="000000"/>
              <w:left w:val="single" w:sz="4" w:space="0" w:color="000000"/>
              <w:bottom w:val="single" w:sz="4" w:space="0" w:color="000000"/>
              <w:right w:val="single" w:sz="4" w:space="0" w:color="000000"/>
            </w:tcBorders>
          </w:tcPr>
          <w:p w:rsidR="00861933" w:rsidRPr="00293FA6" w:rsidRDefault="007E30C1" w:rsidP="00077AC3">
            <w:pPr>
              <w:widowControl w:val="0"/>
              <w:autoSpaceDE w:val="0"/>
              <w:autoSpaceDN w:val="0"/>
              <w:adjustRightInd w:val="0"/>
              <w:spacing w:line="226" w:lineRule="exact"/>
              <w:ind w:left="528" w:right="528"/>
              <w:jc w:val="center"/>
              <w:rPr>
                <w:rFonts w:cs="Arial"/>
                <w:sz w:val="16"/>
                <w:szCs w:val="16"/>
              </w:rPr>
            </w:pPr>
            <w:r w:rsidRPr="00293FA6">
              <w:rPr>
                <w:rFonts w:cs="Arial"/>
                <w:sz w:val="16"/>
                <w:szCs w:val="16"/>
              </w:rPr>
              <w:t>8</w:t>
            </w:r>
          </w:p>
        </w:tc>
        <w:tc>
          <w:tcPr>
            <w:tcW w:w="1680" w:type="dxa"/>
            <w:tcBorders>
              <w:top w:val="single" w:sz="12" w:space="0" w:color="000000"/>
              <w:left w:val="single" w:sz="4" w:space="0" w:color="000000"/>
              <w:bottom w:val="single" w:sz="4" w:space="0" w:color="000000"/>
              <w:right w:val="single" w:sz="4" w:space="0" w:color="000000"/>
            </w:tcBorders>
          </w:tcPr>
          <w:p w:rsidR="00861933" w:rsidRPr="00293FA6" w:rsidRDefault="007E30C1" w:rsidP="00077AC3">
            <w:pPr>
              <w:widowControl w:val="0"/>
              <w:autoSpaceDE w:val="0"/>
              <w:autoSpaceDN w:val="0"/>
              <w:adjustRightInd w:val="0"/>
              <w:spacing w:line="226" w:lineRule="exact"/>
              <w:ind w:left="631" w:right="632"/>
              <w:jc w:val="center"/>
              <w:rPr>
                <w:rFonts w:cs="Arial"/>
                <w:sz w:val="16"/>
                <w:szCs w:val="16"/>
              </w:rPr>
            </w:pPr>
            <w:r w:rsidRPr="00293FA6">
              <w:rPr>
                <w:rFonts w:cs="Arial"/>
                <w:sz w:val="16"/>
                <w:szCs w:val="16"/>
              </w:rPr>
              <w:t>114</w:t>
            </w:r>
          </w:p>
        </w:tc>
        <w:tc>
          <w:tcPr>
            <w:tcW w:w="1940" w:type="dxa"/>
            <w:tcBorders>
              <w:top w:val="single" w:sz="12" w:space="0" w:color="000000"/>
              <w:left w:val="single" w:sz="4" w:space="0" w:color="000000"/>
              <w:bottom w:val="single" w:sz="4" w:space="0" w:color="000000"/>
              <w:right w:val="single" w:sz="4" w:space="0" w:color="000000"/>
            </w:tcBorders>
          </w:tcPr>
          <w:p w:rsidR="00861933" w:rsidRPr="00293FA6" w:rsidRDefault="007E30C1" w:rsidP="00077AC3">
            <w:pPr>
              <w:widowControl w:val="0"/>
              <w:autoSpaceDE w:val="0"/>
              <w:autoSpaceDN w:val="0"/>
              <w:adjustRightInd w:val="0"/>
              <w:spacing w:line="227" w:lineRule="exact"/>
              <w:ind w:left="762" w:right="762"/>
              <w:jc w:val="center"/>
              <w:rPr>
                <w:rFonts w:cs="Arial"/>
                <w:sz w:val="16"/>
                <w:szCs w:val="16"/>
              </w:rPr>
            </w:pPr>
            <w:r w:rsidRPr="00293FA6">
              <w:rPr>
                <w:rFonts w:cs="Arial"/>
                <w:b/>
                <w:bCs/>
                <w:sz w:val="16"/>
                <w:szCs w:val="16"/>
              </w:rPr>
              <w:t>122</w:t>
            </w:r>
          </w:p>
        </w:tc>
        <w:tc>
          <w:tcPr>
            <w:tcW w:w="3072" w:type="dxa"/>
            <w:tcBorders>
              <w:top w:val="single" w:sz="12" w:space="0" w:color="000000"/>
              <w:left w:val="single" w:sz="4" w:space="0" w:color="000000"/>
              <w:bottom w:val="single" w:sz="4" w:space="0" w:color="000000"/>
              <w:right w:val="single" w:sz="12" w:space="0" w:color="000000"/>
            </w:tcBorders>
          </w:tcPr>
          <w:p w:rsidR="00861933" w:rsidRPr="00293FA6" w:rsidRDefault="007E30C1" w:rsidP="00077AC3">
            <w:pPr>
              <w:widowControl w:val="0"/>
              <w:autoSpaceDE w:val="0"/>
              <w:autoSpaceDN w:val="0"/>
              <w:adjustRightInd w:val="0"/>
              <w:spacing w:line="226" w:lineRule="exact"/>
              <w:ind w:left="1439" w:right="1429"/>
              <w:jc w:val="center"/>
              <w:rPr>
                <w:rFonts w:cs="Arial"/>
                <w:sz w:val="16"/>
                <w:szCs w:val="16"/>
              </w:rPr>
            </w:pPr>
            <w:r w:rsidRPr="00293FA6">
              <w:rPr>
                <w:rFonts w:cs="Arial"/>
                <w:sz w:val="16"/>
                <w:szCs w:val="16"/>
              </w:rPr>
              <w:t>7</w:t>
            </w:r>
          </w:p>
        </w:tc>
      </w:tr>
      <w:tr w:rsidR="00861933" w:rsidRPr="00293FA6" w:rsidTr="00077AC3">
        <w:tblPrEx>
          <w:tblCellMar>
            <w:top w:w="0" w:type="dxa"/>
            <w:bottom w:w="0" w:type="dxa"/>
          </w:tblCellMar>
        </w:tblPrEx>
        <w:trPr>
          <w:trHeight w:hRule="exact" w:val="274"/>
        </w:trPr>
        <w:tc>
          <w:tcPr>
            <w:tcW w:w="2561" w:type="dxa"/>
            <w:tcBorders>
              <w:top w:val="single" w:sz="4" w:space="0" w:color="000000"/>
              <w:left w:val="single" w:sz="12" w:space="0" w:color="000000"/>
              <w:bottom w:val="single" w:sz="4" w:space="0" w:color="000000"/>
              <w:right w:val="single" w:sz="4" w:space="0" w:color="000000"/>
            </w:tcBorders>
          </w:tcPr>
          <w:p w:rsidR="00861933" w:rsidRPr="00293FA6" w:rsidRDefault="007E30C1" w:rsidP="00077AC3">
            <w:pPr>
              <w:widowControl w:val="0"/>
              <w:autoSpaceDE w:val="0"/>
              <w:autoSpaceDN w:val="0"/>
              <w:adjustRightInd w:val="0"/>
              <w:spacing w:line="226" w:lineRule="exact"/>
              <w:ind w:left="1548" w:right="1560"/>
              <w:jc w:val="center"/>
              <w:rPr>
                <w:rFonts w:cs="Arial"/>
                <w:sz w:val="16"/>
                <w:szCs w:val="16"/>
              </w:rPr>
            </w:pPr>
            <w:r w:rsidRPr="00293FA6">
              <w:rPr>
                <w:rFonts w:cs="Arial"/>
                <w:sz w:val="16"/>
                <w:szCs w:val="16"/>
              </w:rPr>
              <w:t>M</w:t>
            </w:r>
          </w:p>
        </w:tc>
        <w:tc>
          <w:tcPr>
            <w:tcW w:w="1249" w:type="dxa"/>
            <w:tcBorders>
              <w:top w:val="single" w:sz="4" w:space="0" w:color="000000"/>
              <w:left w:val="single" w:sz="4" w:space="0" w:color="000000"/>
              <w:bottom w:val="single" w:sz="4" w:space="0" w:color="000000"/>
              <w:right w:val="single" w:sz="4" w:space="0" w:color="000000"/>
            </w:tcBorders>
          </w:tcPr>
          <w:p w:rsidR="00861933" w:rsidRPr="00293FA6" w:rsidRDefault="007E30C1" w:rsidP="00077AC3">
            <w:pPr>
              <w:widowControl w:val="0"/>
              <w:autoSpaceDE w:val="0"/>
              <w:autoSpaceDN w:val="0"/>
              <w:adjustRightInd w:val="0"/>
              <w:spacing w:line="226" w:lineRule="exact"/>
              <w:ind w:left="528" w:right="528"/>
              <w:jc w:val="center"/>
              <w:rPr>
                <w:rFonts w:cs="Arial"/>
                <w:sz w:val="16"/>
                <w:szCs w:val="16"/>
              </w:rPr>
            </w:pPr>
            <w:r w:rsidRPr="00293FA6">
              <w:rPr>
                <w:rFonts w:cs="Arial"/>
                <w:sz w:val="16"/>
                <w:szCs w:val="16"/>
              </w:rPr>
              <w:t>9</w:t>
            </w:r>
          </w:p>
        </w:tc>
        <w:tc>
          <w:tcPr>
            <w:tcW w:w="1680" w:type="dxa"/>
            <w:tcBorders>
              <w:top w:val="single" w:sz="4" w:space="0" w:color="000000"/>
              <w:left w:val="single" w:sz="4" w:space="0" w:color="000000"/>
              <w:bottom w:val="single" w:sz="4" w:space="0" w:color="000000"/>
              <w:right w:val="single" w:sz="4" w:space="0" w:color="000000"/>
            </w:tcBorders>
          </w:tcPr>
          <w:p w:rsidR="00861933" w:rsidRPr="00293FA6" w:rsidRDefault="007E30C1" w:rsidP="00077AC3">
            <w:pPr>
              <w:widowControl w:val="0"/>
              <w:autoSpaceDE w:val="0"/>
              <w:autoSpaceDN w:val="0"/>
              <w:adjustRightInd w:val="0"/>
              <w:spacing w:line="226" w:lineRule="exact"/>
              <w:ind w:left="631" w:right="632"/>
              <w:jc w:val="center"/>
              <w:rPr>
                <w:rFonts w:cs="Arial"/>
                <w:sz w:val="16"/>
                <w:szCs w:val="16"/>
              </w:rPr>
            </w:pPr>
            <w:r w:rsidRPr="00293FA6">
              <w:rPr>
                <w:rFonts w:cs="Arial"/>
                <w:sz w:val="16"/>
                <w:szCs w:val="16"/>
              </w:rPr>
              <w:t>120</w:t>
            </w:r>
          </w:p>
        </w:tc>
        <w:tc>
          <w:tcPr>
            <w:tcW w:w="1940" w:type="dxa"/>
            <w:tcBorders>
              <w:top w:val="single" w:sz="4" w:space="0" w:color="000000"/>
              <w:left w:val="single" w:sz="4" w:space="0" w:color="000000"/>
              <w:bottom w:val="single" w:sz="4" w:space="0" w:color="000000"/>
              <w:right w:val="single" w:sz="4" w:space="0" w:color="000000"/>
            </w:tcBorders>
          </w:tcPr>
          <w:p w:rsidR="00861933" w:rsidRPr="00293FA6" w:rsidRDefault="007E30C1" w:rsidP="00077AC3">
            <w:pPr>
              <w:widowControl w:val="0"/>
              <w:autoSpaceDE w:val="0"/>
              <w:autoSpaceDN w:val="0"/>
              <w:adjustRightInd w:val="0"/>
              <w:spacing w:line="227" w:lineRule="exact"/>
              <w:ind w:left="762" w:right="762"/>
              <w:jc w:val="center"/>
              <w:rPr>
                <w:rFonts w:cs="Arial"/>
                <w:sz w:val="16"/>
                <w:szCs w:val="16"/>
              </w:rPr>
            </w:pPr>
            <w:r w:rsidRPr="00293FA6">
              <w:rPr>
                <w:rFonts w:cs="Arial"/>
                <w:b/>
                <w:bCs/>
                <w:sz w:val="16"/>
                <w:szCs w:val="16"/>
              </w:rPr>
              <w:t>129</w:t>
            </w:r>
          </w:p>
        </w:tc>
        <w:tc>
          <w:tcPr>
            <w:tcW w:w="3072" w:type="dxa"/>
            <w:tcBorders>
              <w:top w:val="single" w:sz="4" w:space="0" w:color="000000"/>
              <w:left w:val="single" w:sz="4" w:space="0" w:color="000000"/>
              <w:bottom w:val="single" w:sz="4" w:space="0" w:color="000000"/>
              <w:right w:val="single" w:sz="12" w:space="0" w:color="000000"/>
            </w:tcBorders>
          </w:tcPr>
          <w:p w:rsidR="00861933" w:rsidRPr="00293FA6" w:rsidRDefault="007E30C1" w:rsidP="00077AC3">
            <w:pPr>
              <w:widowControl w:val="0"/>
              <w:autoSpaceDE w:val="0"/>
              <w:autoSpaceDN w:val="0"/>
              <w:adjustRightInd w:val="0"/>
              <w:spacing w:line="226" w:lineRule="exact"/>
              <w:ind w:left="1439" w:right="1429"/>
              <w:jc w:val="center"/>
              <w:rPr>
                <w:rFonts w:cs="Arial"/>
                <w:sz w:val="16"/>
                <w:szCs w:val="16"/>
              </w:rPr>
            </w:pPr>
            <w:r w:rsidRPr="00293FA6">
              <w:rPr>
                <w:rFonts w:cs="Arial"/>
                <w:sz w:val="16"/>
                <w:szCs w:val="16"/>
              </w:rPr>
              <w:t>7</w:t>
            </w:r>
          </w:p>
        </w:tc>
      </w:tr>
      <w:tr w:rsidR="00861933" w:rsidRPr="00293FA6" w:rsidTr="00077AC3">
        <w:tblPrEx>
          <w:tblCellMar>
            <w:top w:w="0" w:type="dxa"/>
            <w:bottom w:w="0" w:type="dxa"/>
          </w:tblCellMar>
        </w:tblPrEx>
        <w:trPr>
          <w:trHeight w:hRule="exact" w:val="275"/>
        </w:trPr>
        <w:tc>
          <w:tcPr>
            <w:tcW w:w="2561" w:type="dxa"/>
            <w:tcBorders>
              <w:top w:val="single" w:sz="4" w:space="0" w:color="000000"/>
              <w:left w:val="single" w:sz="12" w:space="0" w:color="000000"/>
              <w:bottom w:val="single" w:sz="4" w:space="0" w:color="000000"/>
              <w:right w:val="single" w:sz="4" w:space="0" w:color="000000"/>
            </w:tcBorders>
          </w:tcPr>
          <w:p w:rsidR="00861933" w:rsidRPr="00293FA6" w:rsidRDefault="007E30C1" w:rsidP="00077AC3">
            <w:pPr>
              <w:widowControl w:val="0"/>
              <w:autoSpaceDE w:val="0"/>
              <w:autoSpaceDN w:val="0"/>
              <w:adjustRightInd w:val="0"/>
              <w:spacing w:line="227" w:lineRule="exact"/>
              <w:ind w:left="1392" w:right="1404"/>
              <w:jc w:val="center"/>
              <w:rPr>
                <w:rFonts w:cs="Arial"/>
                <w:sz w:val="16"/>
                <w:szCs w:val="16"/>
              </w:rPr>
            </w:pPr>
            <w:r w:rsidRPr="00293FA6">
              <w:rPr>
                <w:rFonts w:cs="Arial"/>
                <w:b/>
                <w:bCs/>
                <w:sz w:val="16"/>
                <w:szCs w:val="16"/>
              </w:rPr>
              <w:t>Total</w:t>
            </w:r>
          </w:p>
        </w:tc>
        <w:tc>
          <w:tcPr>
            <w:tcW w:w="1249" w:type="dxa"/>
            <w:tcBorders>
              <w:top w:val="single" w:sz="4" w:space="0" w:color="000000"/>
              <w:left w:val="single" w:sz="4" w:space="0" w:color="000000"/>
              <w:bottom w:val="single" w:sz="4" w:space="0" w:color="000000"/>
              <w:right w:val="single" w:sz="4" w:space="0" w:color="000000"/>
            </w:tcBorders>
          </w:tcPr>
          <w:p w:rsidR="00861933" w:rsidRPr="00293FA6" w:rsidRDefault="007E30C1" w:rsidP="00077AC3">
            <w:pPr>
              <w:widowControl w:val="0"/>
              <w:autoSpaceDE w:val="0"/>
              <w:autoSpaceDN w:val="0"/>
              <w:adjustRightInd w:val="0"/>
              <w:spacing w:line="226" w:lineRule="exact"/>
              <w:ind w:left="473" w:right="472"/>
              <w:jc w:val="center"/>
              <w:rPr>
                <w:rFonts w:cs="Arial"/>
                <w:sz w:val="16"/>
                <w:szCs w:val="16"/>
              </w:rPr>
            </w:pPr>
            <w:r w:rsidRPr="00293FA6">
              <w:rPr>
                <w:rFonts w:cs="Arial"/>
                <w:sz w:val="16"/>
                <w:szCs w:val="16"/>
              </w:rPr>
              <w:t>17</w:t>
            </w:r>
          </w:p>
        </w:tc>
        <w:tc>
          <w:tcPr>
            <w:tcW w:w="1680" w:type="dxa"/>
            <w:tcBorders>
              <w:top w:val="single" w:sz="4" w:space="0" w:color="000000"/>
              <w:left w:val="single" w:sz="4" w:space="0" w:color="000000"/>
              <w:bottom w:val="single" w:sz="4" w:space="0" w:color="000000"/>
              <w:right w:val="single" w:sz="4" w:space="0" w:color="000000"/>
            </w:tcBorders>
          </w:tcPr>
          <w:p w:rsidR="00861933" w:rsidRPr="00293FA6" w:rsidRDefault="007E30C1" w:rsidP="00077AC3">
            <w:pPr>
              <w:widowControl w:val="0"/>
              <w:autoSpaceDE w:val="0"/>
              <w:autoSpaceDN w:val="0"/>
              <w:adjustRightInd w:val="0"/>
              <w:spacing w:line="226" w:lineRule="exact"/>
              <w:ind w:left="631" w:right="632"/>
              <w:jc w:val="center"/>
              <w:rPr>
                <w:rFonts w:cs="Arial"/>
                <w:sz w:val="16"/>
                <w:szCs w:val="16"/>
              </w:rPr>
            </w:pPr>
            <w:r w:rsidRPr="00293FA6">
              <w:rPr>
                <w:rFonts w:cs="Arial"/>
                <w:sz w:val="16"/>
                <w:szCs w:val="16"/>
              </w:rPr>
              <w:t>234</w:t>
            </w:r>
          </w:p>
        </w:tc>
        <w:tc>
          <w:tcPr>
            <w:tcW w:w="1940" w:type="dxa"/>
            <w:tcBorders>
              <w:top w:val="single" w:sz="4" w:space="0" w:color="000000"/>
              <w:left w:val="single" w:sz="4" w:space="0" w:color="000000"/>
              <w:bottom w:val="single" w:sz="4" w:space="0" w:color="000000"/>
              <w:right w:val="single" w:sz="4" w:space="0" w:color="000000"/>
            </w:tcBorders>
          </w:tcPr>
          <w:p w:rsidR="00861933" w:rsidRPr="00293FA6" w:rsidRDefault="007E30C1" w:rsidP="00077AC3">
            <w:pPr>
              <w:widowControl w:val="0"/>
              <w:autoSpaceDE w:val="0"/>
              <w:autoSpaceDN w:val="0"/>
              <w:adjustRightInd w:val="0"/>
              <w:spacing w:line="227" w:lineRule="exact"/>
              <w:ind w:left="762" w:right="762"/>
              <w:jc w:val="center"/>
              <w:rPr>
                <w:rFonts w:cs="Arial"/>
                <w:sz w:val="16"/>
                <w:szCs w:val="16"/>
              </w:rPr>
            </w:pPr>
            <w:r w:rsidRPr="00293FA6">
              <w:rPr>
                <w:rFonts w:cs="Arial"/>
                <w:b/>
                <w:bCs/>
                <w:sz w:val="16"/>
                <w:szCs w:val="16"/>
              </w:rPr>
              <w:t>251</w:t>
            </w:r>
          </w:p>
        </w:tc>
        <w:tc>
          <w:tcPr>
            <w:tcW w:w="3072" w:type="dxa"/>
            <w:tcBorders>
              <w:top w:val="single" w:sz="4" w:space="0" w:color="000000"/>
              <w:left w:val="single" w:sz="4" w:space="0" w:color="000000"/>
              <w:bottom w:val="single" w:sz="4" w:space="0" w:color="000000"/>
              <w:right w:val="single" w:sz="12" w:space="0" w:color="000000"/>
            </w:tcBorders>
          </w:tcPr>
          <w:p w:rsidR="00861933" w:rsidRPr="00293FA6" w:rsidRDefault="007E30C1" w:rsidP="00077AC3">
            <w:pPr>
              <w:widowControl w:val="0"/>
              <w:autoSpaceDE w:val="0"/>
              <w:autoSpaceDN w:val="0"/>
              <w:adjustRightInd w:val="0"/>
              <w:spacing w:line="226" w:lineRule="exact"/>
              <w:ind w:left="1439" w:right="1429"/>
              <w:jc w:val="center"/>
              <w:rPr>
                <w:rFonts w:cs="Arial"/>
                <w:sz w:val="16"/>
                <w:szCs w:val="16"/>
              </w:rPr>
            </w:pPr>
            <w:r w:rsidRPr="00293FA6">
              <w:rPr>
                <w:rFonts w:cs="Arial"/>
                <w:sz w:val="16"/>
                <w:szCs w:val="16"/>
              </w:rPr>
              <w:t>7</w:t>
            </w:r>
          </w:p>
        </w:tc>
      </w:tr>
      <w:tr w:rsidR="00861933" w:rsidRPr="00293FA6" w:rsidTr="00077AC3">
        <w:tblPrEx>
          <w:tblCellMar>
            <w:top w:w="0" w:type="dxa"/>
            <w:bottom w:w="0" w:type="dxa"/>
          </w:tblCellMar>
        </w:tblPrEx>
        <w:trPr>
          <w:trHeight w:hRule="exact" w:val="285"/>
        </w:trPr>
        <w:tc>
          <w:tcPr>
            <w:tcW w:w="2561" w:type="dxa"/>
            <w:tcBorders>
              <w:top w:val="single" w:sz="4" w:space="0" w:color="000000"/>
              <w:left w:val="single" w:sz="12" w:space="0" w:color="000000"/>
              <w:bottom w:val="single" w:sz="12" w:space="0" w:color="000000"/>
              <w:right w:val="single" w:sz="4" w:space="0" w:color="000000"/>
            </w:tcBorders>
          </w:tcPr>
          <w:p w:rsidR="00861933" w:rsidRPr="00293FA6" w:rsidRDefault="007E30C1" w:rsidP="00077AC3">
            <w:pPr>
              <w:widowControl w:val="0"/>
              <w:autoSpaceDE w:val="0"/>
              <w:autoSpaceDN w:val="0"/>
              <w:adjustRightInd w:val="0"/>
              <w:rPr>
                <w:rFonts w:cs="Arial"/>
                <w:sz w:val="16"/>
                <w:szCs w:val="16"/>
              </w:rPr>
            </w:pPr>
          </w:p>
        </w:tc>
        <w:tc>
          <w:tcPr>
            <w:tcW w:w="1249" w:type="dxa"/>
            <w:tcBorders>
              <w:top w:val="single" w:sz="4" w:space="0" w:color="000000"/>
              <w:left w:val="single" w:sz="4" w:space="0" w:color="000000"/>
              <w:bottom w:val="single" w:sz="12" w:space="0" w:color="000000"/>
              <w:right w:val="single" w:sz="4" w:space="0" w:color="000000"/>
            </w:tcBorders>
          </w:tcPr>
          <w:p w:rsidR="00861933" w:rsidRPr="00293FA6" w:rsidRDefault="007E30C1" w:rsidP="00077AC3">
            <w:pPr>
              <w:widowControl w:val="0"/>
              <w:autoSpaceDE w:val="0"/>
              <w:autoSpaceDN w:val="0"/>
              <w:adjustRightInd w:val="0"/>
              <w:rPr>
                <w:rFonts w:cs="Arial"/>
                <w:sz w:val="16"/>
                <w:szCs w:val="16"/>
              </w:rPr>
            </w:pPr>
          </w:p>
        </w:tc>
        <w:tc>
          <w:tcPr>
            <w:tcW w:w="1680" w:type="dxa"/>
            <w:tcBorders>
              <w:top w:val="single" w:sz="4" w:space="0" w:color="000000"/>
              <w:left w:val="single" w:sz="4" w:space="0" w:color="000000"/>
              <w:bottom w:val="single" w:sz="12" w:space="0" w:color="000000"/>
              <w:right w:val="single" w:sz="4" w:space="0" w:color="000000"/>
            </w:tcBorders>
          </w:tcPr>
          <w:p w:rsidR="00861933" w:rsidRPr="00293FA6" w:rsidRDefault="007E30C1" w:rsidP="00077AC3">
            <w:pPr>
              <w:widowControl w:val="0"/>
              <w:autoSpaceDE w:val="0"/>
              <w:autoSpaceDN w:val="0"/>
              <w:adjustRightInd w:val="0"/>
              <w:rPr>
                <w:rFonts w:cs="Arial"/>
                <w:sz w:val="16"/>
                <w:szCs w:val="16"/>
              </w:rPr>
            </w:pPr>
          </w:p>
        </w:tc>
        <w:tc>
          <w:tcPr>
            <w:tcW w:w="1940" w:type="dxa"/>
            <w:tcBorders>
              <w:top w:val="single" w:sz="4" w:space="0" w:color="000000"/>
              <w:left w:val="single" w:sz="4" w:space="0" w:color="000000"/>
              <w:bottom w:val="single" w:sz="12" w:space="0" w:color="000000"/>
              <w:right w:val="single" w:sz="4" w:space="0" w:color="000000"/>
            </w:tcBorders>
          </w:tcPr>
          <w:p w:rsidR="00861933" w:rsidRPr="00293FA6" w:rsidRDefault="007E30C1" w:rsidP="00077AC3">
            <w:pPr>
              <w:widowControl w:val="0"/>
              <w:autoSpaceDE w:val="0"/>
              <w:autoSpaceDN w:val="0"/>
              <w:adjustRightInd w:val="0"/>
              <w:rPr>
                <w:rFonts w:cs="Arial"/>
                <w:sz w:val="16"/>
                <w:szCs w:val="16"/>
              </w:rPr>
            </w:pPr>
          </w:p>
        </w:tc>
        <w:tc>
          <w:tcPr>
            <w:tcW w:w="3072" w:type="dxa"/>
            <w:tcBorders>
              <w:top w:val="single" w:sz="4" w:space="0" w:color="000000"/>
              <w:left w:val="single" w:sz="4" w:space="0" w:color="000000"/>
              <w:bottom w:val="single" w:sz="12" w:space="0" w:color="000000"/>
              <w:right w:val="single" w:sz="12" w:space="0" w:color="000000"/>
            </w:tcBorders>
          </w:tcPr>
          <w:p w:rsidR="00861933" w:rsidRPr="00293FA6" w:rsidRDefault="007E30C1" w:rsidP="00077AC3">
            <w:pPr>
              <w:widowControl w:val="0"/>
              <w:autoSpaceDE w:val="0"/>
              <w:autoSpaceDN w:val="0"/>
              <w:adjustRightInd w:val="0"/>
              <w:rPr>
                <w:rFonts w:cs="Arial"/>
                <w:sz w:val="16"/>
                <w:szCs w:val="16"/>
              </w:rPr>
            </w:pPr>
          </w:p>
        </w:tc>
      </w:tr>
    </w:tbl>
    <w:p w:rsidR="00861933" w:rsidRDefault="007E30C1" w:rsidP="00861933">
      <w:pPr>
        <w:widowControl w:val="0"/>
        <w:autoSpaceDE w:val="0"/>
        <w:autoSpaceDN w:val="0"/>
        <w:adjustRightInd w:val="0"/>
        <w:rPr>
          <w:rFonts w:cs="Arial"/>
          <w:sz w:val="16"/>
          <w:szCs w:val="16"/>
        </w:rPr>
      </w:pPr>
    </w:p>
    <w:p w:rsidR="009914F8" w:rsidRDefault="007E30C1" w:rsidP="00861933">
      <w:pPr>
        <w:widowControl w:val="0"/>
        <w:autoSpaceDE w:val="0"/>
        <w:autoSpaceDN w:val="0"/>
        <w:adjustRightInd w:val="0"/>
        <w:rPr>
          <w:rFonts w:cs="Arial"/>
          <w:sz w:val="16"/>
          <w:szCs w:val="16"/>
        </w:rPr>
      </w:pPr>
    </w:p>
    <w:p w:rsidR="009914F8" w:rsidRDefault="007E30C1" w:rsidP="00861933">
      <w:pPr>
        <w:widowControl w:val="0"/>
        <w:autoSpaceDE w:val="0"/>
        <w:autoSpaceDN w:val="0"/>
        <w:adjustRightInd w:val="0"/>
        <w:rPr>
          <w:rFonts w:cs="Arial"/>
          <w:sz w:val="16"/>
          <w:szCs w:val="16"/>
        </w:rPr>
      </w:pPr>
    </w:p>
    <w:p w:rsidR="009914F8" w:rsidRPr="009914F8" w:rsidRDefault="007E30C1" w:rsidP="009914F8">
      <w:pPr>
        <w:tabs>
          <w:tab w:val="left" w:pos="1150"/>
        </w:tabs>
        <w:rPr>
          <w:rFonts w:cs="Arial"/>
          <w:sz w:val="16"/>
          <w:szCs w:val="16"/>
        </w:rPr>
        <w:sectPr w:rsidR="009914F8" w:rsidRPr="009914F8">
          <w:pgSz w:w="12240" w:h="15840"/>
          <w:pgMar w:top="1360" w:right="340" w:bottom="280" w:left="340" w:header="0" w:footer="481" w:gutter="0"/>
          <w:cols w:space="720" w:equalWidth="0">
            <w:col w:w="11560"/>
          </w:cols>
          <w:noEndnote/>
        </w:sectPr>
      </w:pPr>
      <w:r>
        <w:rPr>
          <w:rFonts w:cs="Arial"/>
          <w:sz w:val="16"/>
          <w:szCs w:val="16"/>
        </w:rPr>
        <w:tab/>
      </w:r>
    </w:p>
    <w:p w:rsidR="00861933" w:rsidRPr="00293FA6" w:rsidRDefault="007E30C1" w:rsidP="00861933">
      <w:pPr>
        <w:widowControl w:val="0"/>
        <w:autoSpaceDE w:val="0"/>
        <w:autoSpaceDN w:val="0"/>
        <w:adjustRightInd w:val="0"/>
        <w:spacing w:before="59"/>
        <w:ind w:left="380"/>
        <w:jc w:val="center"/>
        <w:rPr>
          <w:rFonts w:cs="Arial"/>
          <w:sz w:val="16"/>
          <w:szCs w:val="16"/>
        </w:rPr>
      </w:pPr>
      <w:r w:rsidRPr="00293FA6">
        <w:rPr>
          <w:rFonts w:cs="Arial"/>
          <w:b/>
          <w:bCs/>
          <w:sz w:val="16"/>
          <w:szCs w:val="16"/>
        </w:rPr>
        <w:t>ANNEXE</w:t>
      </w:r>
      <w:r w:rsidRPr="00293FA6">
        <w:rPr>
          <w:rFonts w:cs="Arial"/>
          <w:b/>
          <w:bCs/>
          <w:spacing w:val="-12"/>
          <w:sz w:val="16"/>
          <w:szCs w:val="16"/>
        </w:rPr>
        <w:t xml:space="preserve"> </w:t>
      </w:r>
      <w:r w:rsidRPr="00293FA6">
        <w:rPr>
          <w:rFonts w:cs="Arial"/>
          <w:b/>
          <w:bCs/>
          <w:sz w:val="16"/>
          <w:szCs w:val="16"/>
        </w:rPr>
        <w:t>3B</w:t>
      </w:r>
      <w:r w:rsidRPr="00293FA6">
        <w:rPr>
          <w:rFonts w:cs="Arial"/>
          <w:b/>
          <w:bCs/>
          <w:spacing w:val="-4"/>
          <w:sz w:val="16"/>
          <w:szCs w:val="16"/>
        </w:rPr>
        <w:t xml:space="preserve"> : </w:t>
      </w:r>
      <w:r w:rsidRPr="00293FA6">
        <w:rPr>
          <w:rFonts w:cs="Arial"/>
          <w:b/>
          <w:bCs/>
          <w:sz w:val="16"/>
          <w:szCs w:val="16"/>
        </w:rPr>
        <w:t>Comment</w:t>
      </w:r>
      <w:r w:rsidRPr="00293FA6">
        <w:rPr>
          <w:rFonts w:cs="Arial"/>
          <w:b/>
          <w:bCs/>
          <w:spacing w:val="-13"/>
          <w:sz w:val="16"/>
          <w:szCs w:val="16"/>
        </w:rPr>
        <w:t xml:space="preserve"> </w:t>
      </w:r>
      <w:r w:rsidRPr="00293FA6">
        <w:rPr>
          <w:rFonts w:cs="Arial"/>
          <w:b/>
          <w:bCs/>
          <w:sz w:val="16"/>
          <w:szCs w:val="16"/>
        </w:rPr>
        <w:t>réaliser</w:t>
      </w:r>
      <w:r w:rsidRPr="00293FA6">
        <w:rPr>
          <w:rFonts w:cs="Arial"/>
          <w:b/>
          <w:bCs/>
          <w:spacing w:val="-10"/>
          <w:sz w:val="16"/>
          <w:szCs w:val="16"/>
        </w:rPr>
        <w:t xml:space="preserve"> </w:t>
      </w:r>
      <w:r w:rsidRPr="00293FA6">
        <w:rPr>
          <w:rFonts w:cs="Arial"/>
          <w:b/>
          <w:bCs/>
          <w:sz w:val="16"/>
          <w:szCs w:val="16"/>
        </w:rPr>
        <w:t>un graphique</w:t>
      </w:r>
      <w:r w:rsidRPr="00293FA6">
        <w:rPr>
          <w:rFonts w:cs="Arial"/>
          <w:b/>
          <w:bCs/>
          <w:spacing w:val="-14"/>
          <w:sz w:val="16"/>
          <w:szCs w:val="16"/>
        </w:rPr>
        <w:t xml:space="preserve"> </w:t>
      </w:r>
      <w:r w:rsidRPr="00293FA6">
        <w:rPr>
          <w:rFonts w:cs="Arial"/>
          <w:b/>
          <w:bCs/>
          <w:sz w:val="16"/>
          <w:szCs w:val="16"/>
        </w:rPr>
        <w:t>manuellement</w:t>
      </w:r>
    </w:p>
    <w:p w:rsidR="00861933" w:rsidRPr="00293FA6" w:rsidRDefault="007E30C1" w:rsidP="00861933">
      <w:pPr>
        <w:widowControl w:val="0"/>
        <w:autoSpaceDE w:val="0"/>
        <w:autoSpaceDN w:val="0"/>
        <w:adjustRightInd w:val="0"/>
        <w:spacing w:before="2" w:line="120" w:lineRule="exact"/>
        <w:rPr>
          <w:rFonts w:cs="Arial"/>
          <w:sz w:val="16"/>
          <w:szCs w:val="16"/>
        </w:rPr>
      </w:pPr>
    </w:p>
    <w:p w:rsidR="00861933" w:rsidRPr="00293FA6" w:rsidRDefault="007E30C1" w:rsidP="00861933">
      <w:pPr>
        <w:widowControl w:val="0"/>
        <w:autoSpaceDE w:val="0"/>
        <w:autoSpaceDN w:val="0"/>
        <w:adjustRightInd w:val="0"/>
        <w:spacing w:line="200" w:lineRule="exact"/>
        <w:rPr>
          <w:rFonts w:cs="Arial"/>
          <w:sz w:val="16"/>
          <w:szCs w:val="16"/>
        </w:rPr>
      </w:pPr>
    </w:p>
    <w:tbl>
      <w:tblPr>
        <w:tblW w:w="0" w:type="auto"/>
        <w:tblInd w:w="116" w:type="dxa"/>
        <w:tblLayout w:type="fixed"/>
        <w:tblCellMar>
          <w:left w:w="0" w:type="dxa"/>
          <w:right w:w="0" w:type="dxa"/>
        </w:tblCellMar>
        <w:tblLook w:val="0000" w:firstRow="0" w:lastRow="0" w:firstColumn="0" w:lastColumn="0" w:noHBand="0" w:noVBand="0"/>
      </w:tblPr>
      <w:tblGrid>
        <w:gridCol w:w="429"/>
        <w:gridCol w:w="9424"/>
      </w:tblGrid>
      <w:tr w:rsidR="00861933" w:rsidRPr="00293FA6" w:rsidTr="00077AC3">
        <w:tblPrEx>
          <w:tblCellMar>
            <w:top w:w="0" w:type="dxa"/>
            <w:bottom w:w="0" w:type="dxa"/>
          </w:tblCellMar>
        </w:tblPrEx>
        <w:trPr>
          <w:trHeight w:hRule="exact" w:val="406"/>
        </w:trPr>
        <w:tc>
          <w:tcPr>
            <w:tcW w:w="9853" w:type="dxa"/>
            <w:gridSpan w:val="2"/>
            <w:tcBorders>
              <w:top w:val="single" w:sz="12" w:space="0" w:color="000000"/>
              <w:left w:val="single" w:sz="12" w:space="0" w:color="000000"/>
              <w:bottom w:val="single" w:sz="4" w:space="0" w:color="000000"/>
              <w:right w:val="single" w:sz="12" w:space="0" w:color="000000"/>
            </w:tcBorders>
            <w:shd w:val="clear" w:color="auto" w:fill="D9D8D8"/>
          </w:tcPr>
          <w:p w:rsidR="00861933" w:rsidRPr="00293FA6" w:rsidRDefault="007E30C1" w:rsidP="00077AC3">
            <w:pPr>
              <w:widowControl w:val="0"/>
              <w:autoSpaceDE w:val="0"/>
              <w:autoSpaceDN w:val="0"/>
              <w:adjustRightInd w:val="0"/>
              <w:spacing w:line="319" w:lineRule="exact"/>
              <w:ind w:left="93"/>
              <w:rPr>
                <w:rFonts w:cs="Arial"/>
                <w:sz w:val="16"/>
                <w:szCs w:val="16"/>
              </w:rPr>
            </w:pPr>
            <w:r w:rsidRPr="00293FA6">
              <w:rPr>
                <w:rFonts w:cs="Arial"/>
                <w:b/>
                <w:bCs/>
                <w:sz w:val="16"/>
                <w:szCs w:val="16"/>
              </w:rPr>
              <w:t>Réalisation</w:t>
            </w:r>
            <w:r w:rsidRPr="00293FA6">
              <w:rPr>
                <w:rFonts w:cs="Arial"/>
                <w:b/>
                <w:bCs/>
                <w:spacing w:val="-14"/>
                <w:sz w:val="16"/>
                <w:szCs w:val="16"/>
              </w:rPr>
              <w:t xml:space="preserve"> </w:t>
            </w:r>
            <w:r w:rsidRPr="00293FA6">
              <w:rPr>
                <w:rFonts w:cs="Arial"/>
                <w:b/>
                <w:bCs/>
                <w:sz w:val="16"/>
                <w:szCs w:val="16"/>
              </w:rPr>
              <w:t>d’un</w:t>
            </w:r>
            <w:r w:rsidRPr="00293FA6">
              <w:rPr>
                <w:rFonts w:cs="Arial"/>
                <w:b/>
                <w:bCs/>
                <w:spacing w:val="1"/>
                <w:sz w:val="16"/>
                <w:szCs w:val="16"/>
              </w:rPr>
              <w:t xml:space="preserve"> </w:t>
            </w:r>
            <w:r w:rsidRPr="00293FA6">
              <w:rPr>
                <w:rFonts w:cs="Arial"/>
                <w:b/>
                <w:bCs/>
                <w:sz w:val="16"/>
                <w:szCs w:val="16"/>
              </w:rPr>
              <w:t>graphique</w:t>
            </w:r>
          </w:p>
        </w:tc>
      </w:tr>
      <w:tr w:rsidR="00861933" w:rsidRPr="00293FA6" w:rsidTr="009914F8">
        <w:tblPrEx>
          <w:tblCellMar>
            <w:top w:w="0" w:type="dxa"/>
            <w:bottom w:w="0" w:type="dxa"/>
          </w:tblCellMar>
        </w:tblPrEx>
        <w:trPr>
          <w:trHeight w:hRule="exact" w:val="596"/>
        </w:trPr>
        <w:tc>
          <w:tcPr>
            <w:tcW w:w="429" w:type="dxa"/>
            <w:tcBorders>
              <w:top w:val="single" w:sz="4" w:space="0" w:color="000000"/>
              <w:left w:val="single" w:sz="12" w:space="0" w:color="000000"/>
              <w:bottom w:val="single" w:sz="4" w:space="0" w:color="000000"/>
              <w:right w:val="single" w:sz="4" w:space="0" w:color="000000"/>
            </w:tcBorders>
            <w:shd w:val="clear" w:color="auto" w:fill="F2F1F2"/>
          </w:tcPr>
          <w:p w:rsidR="00861933" w:rsidRPr="00293FA6" w:rsidRDefault="007E30C1" w:rsidP="00077AC3">
            <w:pPr>
              <w:widowControl w:val="0"/>
              <w:autoSpaceDE w:val="0"/>
              <w:autoSpaceDN w:val="0"/>
              <w:adjustRightInd w:val="0"/>
              <w:spacing w:before="1" w:line="260" w:lineRule="exact"/>
              <w:rPr>
                <w:rFonts w:cs="Arial"/>
                <w:sz w:val="16"/>
                <w:szCs w:val="16"/>
              </w:rPr>
            </w:pPr>
          </w:p>
          <w:p w:rsidR="00861933" w:rsidRPr="00293FA6" w:rsidRDefault="007E30C1" w:rsidP="00077AC3">
            <w:pPr>
              <w:widowControl w:val="0"/>
              <w:autoSpaceDE w:val="0"/>
              <w:autoSpaceDN w:val="0"/>
              <w:adjustRightInd w:val="0"/>
              <w:ind w:left="93"/>
              <w:rPr>
                <w:rFonts w:cs="Arial"/>
                <w:sz w:val="16"/>
                <w:szCs w:val="16"/>
              </w:rPr>
            </w:pPr>
            <w:r w:rsidRPr="00293FA6">
              <w:rPr>
                <w:rFonts w:cs="Arial"/>
                <w:b/>
                <w:bCs/>
                <w:sz w:val="16"/>
                <w:szCs w:val="16"/>
              </w:rPr>
              <w:t>1.</w:t>
            </w:r>
          </w:p>
        </w:tc>
        <w:tc>
          <w:tcPr>
            <w:tcW w:w="9424" w:type="dxa"/>
            <w:tcBorders>
              <w:top w:val="single" w:sz="4" w:space="0" w:color="000000"/>
              <w:left w:val="single" w:sz="4" w:space="0" w:color="000000"/>
              <w:bottom w:val="single" w:sz="4" w:space="0" w:color="000000"/>
              <w:right w:val="single" w:sz="12" w:space="0" w:color="000000"/>
            </w:tcBorders>
          </w:tcPr>
          <w:p w:rsidR="00861933" w:rsidRPr="00293FA6" w:rsidRDefault="007E30C1" w:rsidP="00077AC3">
            <w:pPr>
              <w:widowControl w:val="0"/>
              <w:autoSpaceDE w:val="0"/>
              <w:autoSpaceDN w:val="0"/>
              <w:adjustRightInd w:val="0"/>
              <w:spacing w:line="260" w:lineRule="exact"/>
              <w:rPr>
                <w:rFonts w:cs="Arial"/>
                <w:sz w:val="16"/>
                <w:szCs w:val="16"/>
              </w:rPr>
            </w:pPr>
          </w:p>
          <w:p w:rsidR="00861933" w:rsidRPr="00293FA6" w:rsidRDefault="007E30C1" w:rsidP="00077AC3">
            <w:pPr>
              <w:widowControl w:val="0"/>
              <w:autoSpaceDE w:val="0"/>
              <w:autoSpaceDN w:val="0"/>
              <w:adjustRightInd w:val="0"/>
              <w:ind w:left="102"/>
              <w:rPr>
                <w:rFonts w:cs="Arial"/>
                <w:sz w:val="16"/>
                <w:szCs w:val="16"/>
              </w:rPr>
            </w:pPr>
            <w:r w:rsidRPr="00293FA6">
              <w:rPr>
                <w:rFonts w:cs="Arial"/>
                <w:sz w:val="16"/>
                <w:szCs w:val="16"/>
              </w:rPr>
              <w:t>Cho</w:t>
            </w:r>
            <w:r w:rsidRPr="00293FA6">
              <w:rPr>
                <w:rFonts w:cs="Arial"/>
                <w:spacing w:val="-1"/>
                <w:sz w:val="16"/>
                <w:szCs w:val="16"/>
              </w:rPr>
              <w:t>i</w:t>
            </w:r>
            <w:r w:rsidRPr="00293FA6">
              <w:rPr>
                <w:rFonts w:cs="Arial"/>
                <w:sz w:val="16"/>
                <w:szCs w:val="16"/>
              </w:rPr>
              <w:t>sir l’inf</w:t>
            </w:r>
            <w:r w:rsidRPr="00293FA6">
              <w:rPr>
                <w:rFonts w:cs="Arial"/>
                <w:spacing w:val="-1"/>
                <w:sz w:val="16"/>
                <w:szCs w:val="16"/>
              </w:rPr>
              <w:t>o</w:t>
            </w:r>
            <w:r w:rsidRPr="00293FA6">
              <w:rPr>
                <w:rFonts w:cs="Arial"/>
                <w:sz w:val="16"/>
                <w:szCs w:val="16"/>
              </w:rPr>
              <w:t>rmation que l</w:t>
            </w:r>
            <w:r w:rsidRPr="00293FA6">
              <w:rPr>
                <w:rFonts w:cs="Arial"/>
                <w:spacing w:val="-1"/>
                <w:sz w:val="16"/>
                <w:szCs w:val="16"/>
              </w:rPr>
              <w:t>’</w:t>
            </w:r>
            <w:r w:rsidRPr="00293FA6">
              <w:rPr>
                <w:rFonts w:cs="Arial"/>
                <w:sz w:val="16"/>
                <w:szCs w:val="16"/>
              </w:rPr>
              <w:t>on s</w:t>
            </w:r>
            <w:r w:rsidRPr="00293FA6">
              <w:rPr>
                <w:rFonts w:cs="Arial"/>
                <w:spacing w:val="-1"/>
                <w:sz w:val="16"/>
                <w:szCs w:val="16"/>
              </w:rPr>
              <w:t>o</w:t>
            </w:r>
            <w:r w:rsidRPr="00293FA6">
              <w:rPr>
                <w:rFonts w:cs="Arial"/>
                <w:sz w:val="16"/>
                <w:szCs w:val="16"/>
              </w:rPr>
              <w:t xml:space="preserve">uhaite </w:t>
            </w:r>
            <w:r w:rsidRPr="00293FA6">
              <w:rPr>
                <w:rFonts w:cs="Arial"/>
                <w:spacing w:val="-1"/>
                <w:sz w:val="16"/>
                <w:szCs w:val="16"/>
              </w:rPr>
              <w:t>i</w:t>
            </w:r>
            <w:r w:rsidRPr="00293FA6">
              <w:rPr>
                <w:rFonts w:cs="Arial"/>
                <w:sz w:val="16"/>
                <w:szCs w:val="16"/>
              </w:rPr>
              <w:t>ndiq</w:t>
            </w:r>
            <w:r w:rsidRPr="00293FA6">
              <w:rPr>
                <w:rFonts w:cs="Arial"/>
                <w:spacing w:val="-1"/>
                <w:sz w:val="16"/>
                <w:szCs w:val="16"/>
              </w:rPr>
              <w:t>u</w:t>
            </w:r>
            <w:r w:rsidRPr="00293FA6">
              <w:rPr>
                <w:rFonts w:cs="Arial"/>
                <w:sz w:val="16"/>
                <w:szCs w:val="16"/>
              </w:rPr>
              <w:t>er sur le</w:t>
            </w:r>
            <w:r w:rsidRPr="00293FA6">
              <w:rPr>
                <w:rFonts w:cs="Arial"/>
                <w:spacing w:val="-1"/>
                <w:sz w:val="16"/>
                <w:szCs w:val="16"/>
              </w:rPr>
              <w:t xml:space="preserve"> </w:t>
            </w:r>
            <w:r w:rsidRPr="00293FA6">
              <w:rPr>
                <w:rFonts w:cs="Arial"/>
                <w:sz w:val="16"/>
                <w:szCs w:val="16"/>
              </w:rPr>
              <w:t>graph</w:t>
            </w:r>
            <w:r w:rsidRPr="00293FA6">
              <w:rPr>
                <w:rFonts w:cs="Arial"/>
                <w:spacing w:val="-1"/>
                <w:sz w:val="16"/>
                <w:szCs w:val="16"/>
              </w:rPr>
              <w:t>i</w:t>
            </w:r>
            <w:r w:rsidRPr="00293FA6">
              <w:rPr>
                <w:rFonts w:cs="Arial"/>
                <w:sz w:val="16"/>
                <w:szCs w:val="16"/>
              </w:rPr>
              <w:t>que.</w:t>
            </w:r>
          </w:p>
        </w:tc>
      </w:tr>
      <w:tr w:rsidR="00861933" w:rsidRPr="00293FA6" w:rsidTr="009914F8">
        <w:tblPrEx>
          <w:tblCellMar>
            <w:top w:w="0" w:type="dxa"/>
            <w:bottom w:w="0" w:type="dxa"/>
          </w:tblCellMar>
        </w:tblPrEx>
        <w:trPr>
          <w:trHeight w:hRule="exact" w:val="716"/>
        </w:trPr>
        <w:tc>
          <w:tcPr>
            <w:tcW w:w="429" w:type="dxa"/>
            <w:tcBorders>
              <w:top w:val="single" w:sz="4" w:space="0" w:color="000000"/>
              <w:left w:val="single" w:sz="12" w:space="0" w:color="000000"/>
              <w:bottom w:val="single" w:sz="4" w:space="0" w:color="000000"/>
              <w:right w:val="single" w:sz="4" w:space="0" w:color="000000"/>
            </w:tcBorders>
            <w:shd w:val="clear" w:color="auto" w:fill="F2F1F2"/>
          </w:tcPr>
          <w:p w:rsidR="00861933" w:rsidRPr="00293FA6" w:rsidRDefault="007E30C1" w:rsidP="00077AC3">
            <w:pPr>
              <w:widowControl w:val="0"/>
              <w:autoSpaceDE w:val="0"/>
              <w:autoSpaceDN w:val="0"/>
              <w:adjustRightInd w:val="0"/>
              <w:spacing w:before="5" w:line="190" w:lineRule="exact"/>
              <w:rPr>
                <w:rFonts w:cs="Arial"/>
                <w:sz w:val="16"/>
                <w:szCs w:val="16"/>
              </w:rPr>
            </w:pPr>
          </w:p>
          <w:p w:rsidR="00861933" w:rsidRPr="00293FA6" w:rsidRDefault="007E30C1" w:rsidP="00077AC3">
            <w:pPr>
              <w:widowControl w:val="0"/>
              <w:autoSpaceDE w:val="0"/>
              <w:autoSpaceDN w:val="0"/>
              <w:adjustRightInd w:val="0"/>
              <w:spacing w:line="200" w:lineRule="exact"/>
              <w:rPr>
                <w:rFonts w:cs="Arial"/>
                <w:sz w:val="16"/>
                <w:szCs w:val="16"/>
              </w:rPr>
            </w:pPr>
          </w:p>
          <w:p w:rsidR="00861933" w:rsidRPr="00293FA6" w:rsidRDefault="007E30C1" w:rsidP="00077AC3">
            <w:pPr>
              <w:widowControl w:val="0"/>
              <w:autoSpaceDE w:val="0"/>
              <w:autoSpaceDN w:val="0"/>
              <w:adjustRightInd w:val="0"/>
              <w:ind w:left="93"/>
              <w:rPr>
                <w:rFonts w:cs="Arial"/>
                <w:sz w:val="16"/>
                <w:szCs w:val="16"/>
              </w:rPr>
            </w:pPr>
            <w:r w:rsidRPr="00293FA6">
              <w:rPr>
                <w:rFonts w:cs="Arial"/>
                <w:b/>
                <w:bCs/>
                <w:sz w:val="16"/>
                <w:szCs w:val="16"/>
              </w:rPr>
              <w:t>2.</w:t>
            </w:r>
          </w:p>
        </w:tc>
        <w:tc>
          <w:tcPr>
            <w:tcW w:w="9424" w:type="dxa"/>
            <w:tcBorders>
              <w:top w:val="single" w:sz="4" w:space="0" w:color="000000"/>
              <w:left w:val="single" w:sz="4" w:space="0" w:color="000000"/>
              <w:bottom w:val="single" w:sz="4" w:space="0" w:color="000000"/>
              <w:right w:val="single" w:sz="12" w:space="0" w:color="000000"/>
            </w:tcBorders>
          </w:tcPr>
          <w:p w:rsidR="00861933" w:rsidRPr="00293FA6" w:rsidRDefault="007E30C1" w:rsidP="00077AC3">
            <w:pPr>
              <w:widowControl w:val="0"/>
              <w:autoSpaceDE w:val="0"/>
              <w:autoSpaceDN w:val="0"/>
              <w:adjustRightInd w:val="0"/>
              <w:spacing w:line="260" w:lineRule="exact"/>
              <w:rPr>
                <w:rFonts w:cs="Arial"/>
                <w:sz w:val="16"/>
                <w:szCs w:val="16"/>
              </w:rPr>
            </w:pPr>
          </w:p>
          <w:p w:rsidR="00861933" w:rsidRPr="00293FA6" w:rsidRDefault="007E30C1" w:rsidP="00077AC3">
            <w:pPr>
              <w:widowControl w:val="0"/>
              <w:autoSpaceDE w:val="0"/>
              <w:autoSpaceDN w:val="0"/>
              <w:adjustRightInd w:val="0"/>
              <w:ind w:left="102" w:right="269"/>
              <w:rPr>
                <w:rFonts w:cs="Arial"/>
                <w:sz w:val="16"/>
                <w:szCs w:val="16"/>
              </w:rPr>
            </w:pPr>
            <w:r w:rsidRPr="00293FA6">
              <w:rPr>
                <w:rFonts w:cs="Arial"/>
                <w:sz w:val="16"/>
                <w:szCs w:val="16"/>
              </w:rPr>
              <w:t>Do</w:t>
            </w:r>
            <w:r w:rsidRPr="00293FA6">
              <w:rPr>
                <w:rFonts w:cs="Arial"/>
                <w:spacing w:val="-1"/>
                <w:sz w:val="16"/>
                <w:szCs w:val="16"/>
              </w:rPr>
              <w:t>n</w:t>
            </w:r>
            <w:r w:rsidRPr="00293FA6">
              <w:rPr>
                <w:rFonts w:cs="Arial"/>
                <w:sz w:val="16"/>
                <w:szCs w:val="16"/>
              </w:rPr>
              <w:t xml:space="preserve">ner </w:t>
            </w:r>
            <w:r w:rsidRPr="00293FA6">
              <w:rPr>
                <w:rFonts w:cs="Arial"/>
                <w:spacing w:val="-1"/>
                <w:sz w:val="16"/>
                <w:szCs w:val="16"/>
              </w:rPr>
              <w:t>u</w:t>
            </w:r>
            <w:r w:rsidRPr="00293FA6">
              <w:rPr>
                <w:rFonts w:cs="Arial"/>
                <w:sz w:val="16"/>
                <w:szCs w:val="16"/>
              </w:rPr>
              <w:t>n titre décrivant ce que contie</w:t>
            </w:r>
            <w:r w:rsidRPr="00293FA6">
              <w:rPr>
                <w:rFonts w:cs="Arial"/>
                <w:spacing w:val="-1"/>
                <w:sz w:val="16"/>
                <w:szCs w:val="16"/>
              </w:rPr>
              <w:t>n</w:t>
            </w:r>
            <w:r w:rsidRPr="00293FA6">
              <w:rPr>
                <w:rFonts w:cs="Arial"/>
                <w:sz w:val="16"/>
                <w:szCs w:val="16"/>
              </w:rPr>
              <w:t xml:space="preserve">dra le </w:t>
            </w:r>
            <w:r w:rsidRPr="00293FA6">
              <w:rPr>
                <w:rFonts w:cs="Arial"/>
                <w:spacing w:val="-1"/>
                <w:sz w:val="16"/>
                <w:szCs w:val="16"/>
              </w:rPr>
              <w:t>g</w:t>
            </w:r>
            <w:r w:rsidRPr="00293FA6">
              <w:rPr>
                <w:rFonts w:cs="Arial"/>
                <w:sz w:val="16"/>
                <w:szCs w:val="16"/>
              </w:rPr>
              <w:t>ra</w:t>
            </w:r>
            <w:r w:rsidRPr="00293FA6">
              <w:rPr>
                <w:rFonts w:cs="Arial"/>
                <w:spacing w:val="-1"/>
                <w:sz w:val="16"/>
                <w:szCs w:val="16"/>
              </w:rPr>
              <w:t>p</w:t>
            </w:r>
            <w:r w:rsidRPr="00293FA6">
              <w:rPr>
                <w:rFonts w:cs="Arial"/>
                <w:sz w:val="16"/>
                <w:szCs w:val="16"/>
              </w:rPr>
              <w:t>hi</w:t>
            </w:r>
            <w:r w:rsidRPr="00293FA6">
              <w:rPr>
                <w:rFonts w:cs="Arial"/>
                <w:spacing w:val="-1"/>
                <w:sz w:val="16"/>
                <w:szCs w:val="16"/>
              </w:rPr>
              <w:t>q</w:t>
            </w:r>
            <w:r w:rsidRPr="00293FA6">
              <w:rPr>
                <w:rFonts w:cs="Arial"/>
                <w:sz w:val="16"/>
                <w:szCs w:val="16"/>
              </w:rPr>
              <w:t>ue (p</w:t>
            </w:r>
            <w:r w:rsidRPr="00293FA6">
              <w:rPr>
                <w:rFonts w:cs="Arial"/>
                <w:spacing w:val="-1"/>
                <w:sz w:val="16"/>
                <w:szCs w:val="16"/>
              </w:rPr>
              <w:t>a</w:t>
            </w:r>
            <w:r w:rsidRPr="00293FA6">
              <w:rPr>
                <w:rFonts w:cs="Arial"/>
                <w:sz w:val="16"/>
                <w:szCs w:val="16"/>
              </w:rPr>
              <w:t>r exe</w:t>
            </w:r>
            <w:r w:rsidRPr="00293FA6">
              <w:rPr>
                <w:rFonts w:cs="Arial"/>
                <w:spacing w:val="-1"/>
                <w:sz w:val="16"/>
                <w:szCs w:val="16"/>
              </w:rPr>
              <w:t>m</w:t>
            </w:r>
            <w:r w:rsidRPr="00293FA6">
              <w:rPr>
                <w:rFonts w:cs="Arial"/>
                <w:sz w:val="16"/>
                <w:szCs w:val="16"/>
              </w:rPr>
              <w:t>ple,</w:t>
            </w:r>
            <w:r w:rsidRPr="00293FA6">
              <w:rPr>
                <w:rFonts w:cs="Arial"/>
                <w:spacing w:val="3"/>
                <w:sz w:val="16"/>
                <w:szCs w:val="16"/>
              </w:rPr>
              <w:t xml:space="preserve"> </w:t>
            </w:r>
            <w:r w:rsidRPr="00293FA6">
              <w:rPr>
                <w:rFonts w:cs="Arial"/>
                <w:i/>
                <w:iCs/>
                <w:sz w:val="16"/>
                <w:szCs w:val="16"/>
              </w:rPr>
              <w:t xml:space="preserve">Totaux </w:t>
            </w:r>
            <w:r w:rsidRPr="00293FA6">
              <w:rPr>
                <w:rFonts w:cs="Arial"/>
                <w:i/>
                <w:iCs/>
                <w:spacing w:val="-1"/>
                <w:sz w:val="16"/>
                <w:szCs w:val="16"/>
              </w:rPr>
              <w:t>m</w:t>
            </w:r>
            <w:r w:rsidRPr="00293FA6">
              <w:rPr>
                <w:rFonts w:cs="Arial"/>
                <w:i/>
                <w:iCs/>
                <w:sz w:val="16"/>
                <w:szCs w:val="16"/>
              </w:rPr>
              <w:t>ensue</w:t>
            </w:r>
            <w:r w:rsidRPr="00293FA6">
              <w:rPr>
                <w:rFonts w:cs="Arial"/>
                <w:i/>
                <w:iCs/>
                <w:spacing w:val="-1"/>
                <w:sz w:val="16"/>
                <w:szCs w:val="16"/>
              </w:rPr>
              <w:t>l</w:t>
            </w:r>
            <w:r w:rsidRPr="00293FA6">
              <w:rPr>
                <w:rFonts w:cs="Arial"/>
                <w:i/>
                <w:iCs/>
                <w:sz w:val="16"/>
                <w:szCs w:val="16"/>
              </w:rPr>
              <w:t>s de cas et de décès i</w:t>
            </w:r>
            <w:r w:rsidRPr="00293FA6">
              <w:rPr>
                <w:rFonts w:cs="Arial"/>
                <w:i/>
                <w:iCs/>
                <w:spacing w:val="-1"/>
                <w:sz w:val="16"/>
                <w:szCs w:val="16"/>
              </w:rPr>
              <w:t>m</w:t>
            </w:r>
            <w:r w:rsidRPr="00293FA6">
              <w:rPr>
                <w:rFonts w:cs="Arial"/>
                <w:i/>
                <w:iCs/>
                <w:sz w:val="16"/>
                <w:szCs w:val="16"/>
              </w:rPr>
              <w:t>put</w:t>
            </w:r>
            <w:r w:rsidRPr="00293FA6">
              <w:rPr>
                <w:rFonts w:cs="Arial"/>
                <w:i/>
                <w:iCs/>
                <w:spacing w:val="-1"/>
                <w:sz w:val="16"/>
                <w:szCs w:val="16"/>
              </w:rPr>
              <w:t>a</w:t>
            </w:r>
            <w:r w:rsidRPr="00293FA6">
              <w:rPr>
                <w:rFonts w:cs="Arial"/>
                <w:i/>
                <w:iCs/>
                <w:sz w:val="16"/>
                <w:szCs w:val="16"/>
              </w:rPr>
              <w:t xml:space="preserve">bles </w:t>
            </w:r>
            <w:r w:rsidRPr="00293FA6">
              <w:rPr>
                <w:rFonts w:cs="Arial"/>
                <w:i/>
                <w:iCs/>
                <w:spacing w:val="-1"/>
                <w:sz w:val="16"/>
                <w:szCs w:val="16"/>
              </w:rPr>
              <w:t>a</w:t>
            </w:r>
            <w:r w:rsidRPr="00293FA6">
              <w:rPr>
                <w:rFonts w:cs="Arial"/>
                <w:i/>
                <w:iCs/>
                <w:sz w:val="16"/>
                <w:szCs w:val="16"/>
              </w:rPr>
              <w:t>u pal</w:t>
            </w:r>
            <w:r w:rsidRPr="00293FA6">
              <w:rPr>
                <w:rFonts w:cs="Arial"/>
                <w:i/>
                <w:iCs/>
                <w:spacing w:val="-1"/>
                <w:sz w:val="16"/>
                <w:szCs w:val="16"/>
              </w:rPr>
              <w:t>ud</w:t>
            </w:r>
            <w:r w:rsidRPr="00293FA6">
              <w:rPr>
                <w:rFonts w:cs="Arial"/>
                <w:i/>
                <w:iCs/>
                <w:sz w:val="16"/>
                <w:szCs w:val="16"/>
              </w:rPr>
              <w:t>is</w:t>
            </w:r>
            <w:r w:rsidRPr="00293FA6">
              <w:rPr>
                <w:rFonts w:cs="Arial"/>
                <w:i/>
                <w:iCs/>
                <w:spacing w:val="-1"/>
                <w:sz w:val="16"/>
                <w:szCs w:val="16"/>
              </w:rPr>
              <w:t>m</w:t>
            </w:r>
            <w:r w:rsidRPr="00293FA6">
              <w:rPr>
                <w:rFonts w:cs="Arial"/>
                <w:i/>
                <w:iCs/>
                <w:sz w:val="16"/>
                <w:szCs w:val="16"/>
              </w:rPr>
              <w:t>e acco</w:t>
            </w:r>
            <w:r w:rsidRPr="00293FA6">
              <w:rPr>
                <w:rFonts w:cs="Arial"/>
                <w:i/>
                <w:iCs/>
                <w:spacing w:val="-1"/>
                <w:sz w:val="16"/>
                <w:szCs w:val="16"/>
              </w:rPr>
              <w:t>m</w:t>
            </w:r>
            <w:r w:rsidRPr="00293FA6">
              <w:rPr>
                <w:rFonts w:cs="Arial"/>
                <w:i/>
                <w:iCs/>
                <w:sz w:val="16"/>
                <w:szCs w:val="16"/>
              </w:rPr>
              <w:t xml:space="preserve">pagné </w:t>
            </w:r>
            <w:r w:rsidRPr="00293FA6">
              <w:rPr>
                <w:rFonts w:cs="Arial"/>
                <w:i/>
                <w:iCs/>
                <w:spacing w:val="1"/>
                <w:sz w:val="16"/>
                <w:szCs w:val="16"/>
              </w:rPr>
              <w:t>d</w:t>
            </w:r>
            <w:r w:rsidRPr="00293FA6">
              <w:rPr>
                <w:rFonts w:cs="Arial"/>
                <w:i/>
                <w:iCs/>
                <w:spacing w:val="-4"/>
                <w:sz w:val="16"/>
                <w:szCs w:val="16"/>
              </w:rPr>
              <w:t>’</w:t>
            </w:r>
            <w:r w:rsidRPr="00293FA6">
              <w:rPr>
                <w:rFonts w:cs="Arial"/>
                <w:i/>
                <w:iCs/>
                <w:sz w:val="16"/>
                <w:szCs w:val="16"/>
              </w:rPr>
              <w:t xml:space="preserve">une grave </w:t>
            </w:r>
            <w:r w:rsidRPr="00293FA6">
              <w:rPr>
                <w:rFonts w:cs="Arial"/>
                <w:i/>
                <w:iCs/>
                <w:spacing w:val="-1"/>
                <w:sz w:val="16"/>
                <w:szCs w:val="16"/>
              </w:rPr>
              <w:t>a</w:t>
            </w:r>
            <w:r w:rsidRPr="00293FA6">
              <w:rPr>
                <w:rFonts w:cs="Arial"/>
                <w:i/>
                <w:iCs/>
                <w:sz w:val="16"/>
                <w:szCs w:val="16"/>
              </w:rPr>
              <w:t>né</w:t>
            </w:r>
            <w:r w:rsidRPr="00293FA6">
              <w:rPr>
                <w:rFonts w:cs="Arial"/>
                <w:i/>
                <w:iCs/>
                <w:spacing w:val="-1"/>
                <w:sz w:val="16"/>
                <w:szCs w:val="16"/>
              </w:rPr>
              <w:t>m</w:t>
            </w:r>
            <w:r w:rsidRPr="00293FA6">
              <w:rPr>
                <w:rFonts w:cs="Arial"/>
                <w:i/>
                <w:iCs/>
                <w:sz w:val="16"/>
                <w:szCs w:val="16"/>
              </w:rPr>
              <w:t xml:space="preserve">ie chez </w:t>
            </w:r>
            <w:r w:rsidRPr="00293FA6">
              <w:rPr>
                <w:rFonts w:cs="Arial"/>
                <w:i/>
                <w:iCs/>
                <w:spacing w:val="-1"/>
                <w:sz w:val="16"/>
                <w:szCs w:val="16"/>
              </w:rPr>
              <w:t>d</w:t>
            </w:r>
            <w:r w:rsidRPr="00293FA6">
              <w:rPr>
                <w:rFonts w:cs="Arial"/>
                <w:i/>
                <w:iCs/>
                <w:sz w:val="16"/>
                <w:szCs w:val="16"/>
              </w:rPr>
              <w:t xml:space="preserve">es </w:t>
            </w:r>
            <w:r w:rsidRPr="00293FA6">
              <w:rPr>
                <w:rFonts w:cs="Arial"/>
                <w:i/>
                <w:iCs/>
                <w:spacing w:val="-1"/>
                <w:sz w:val="16"/>
                <w:szCs w:val="16"/>
              </w:rPr>
              <w:t>p</w:t>
            </w:r>
            <w:r w:rsidRPr="00293FA6">
              <w:rPr>
                <w:rFonts w:cs="Arial"/>
                <w:i/>
                <w:iCs/>
                <w:sz w:val="16"/>
                <w:szCs w:val="16"/>
              </w:rPr>
              <w:t>ati</w:t>
            </w:r>
            <w:r w:rsidRPr="00293FA6">
              <w:rPr>
                <w:rFonts w:cs="Arial"/>
                <w:i/>
                <w:iCs/>
                <w:spacing w:val="-1"/>
                <w:sz w:val="16"/>
                <w:szCs w:val="16"/>
              </w:rPr>
              <w:t>e</w:t>
            </w:r>
            <w:r w:rsidRPr="00293FA6">
              <w:rPr>
                <w:rFonts w:cs="Arial"/>
                <w:i/>
                <w:iCs/>
                <w:sz w:val="16"/>
                <w:szCs w:val="16"/>
              </w:rPr>
              <w:t>nts h</w:t>
            </w:r>
            <w:r w:rsidRPr="00293FA6">
              <w:rPr>
                <w:rFonts w:cs="Arial"/>
                <w:i/>
                <w:iCs/>
                <w:spacing w:val="-1"/>
                <w:sz w:val="16"/>
                <w:szCs w:val="16"/>
              </w:rPr>
              <w:t>o</w:t>
            </w:r>
            <w:r w:rsidRPr="00293FA6">
              <w:rPr>
                <w:rFonts w:cs="Arial"/>
                <w:i/>
                <w:iCs/>
                <w:sz w:val="16"/>
                <w:szCs w:val="16"/>
              </w:rPr>
              <w:t>spital</w:t>
            </w:r>
            <w:r w:rsidRPr="00293FA6">
              <w:rPr>
                <w:rFonts w:cs="Arial"/>
                <w:i/>
                <w:iCs/>
                <w:spacing w:val="-1"/>
                <w:sz w:val="16"/>
                <w:szCs w:val="16"/>
              </w:rPr>
              <w:t>is</w:t>
            </w:r>
            <w:r w:rsidRPr="00293FA6">
              <w:rPr>
                <w:rFonts w:cs="Arial"/>
                <w:i/>
                <w:iCs/>
                <w:sz w:val="16"/>
                <w:szCs w:val="16"/>
              </w:rPr>
              <w:t>é</w:t>
            </w:r>
            <w:r w:rsidRPr="00293FA6">
              <w:rPr>
                <w:rFonts w:cs="Arial"/>
                <w:i/>
                <w:iCs/>
                <w:spacing w:val="2"/>
                <w:sz w:val="16"/>
                <w:szCs w:val="16"/>
              </w:rPr>
              <w:t>s</w:t>
            </w:r>
            <w:r w:rsidRPr="00293FA6">
              <w:rPr>
                <w:rFonts w:cs="Arial"/>
                <w:sz w:val="16"/>
                <w:szCs w:val="16"/>
              </w:rPr>
              <w:t>).</w:t>
            </w:r>
          </w:p>
        </w:tc>
      </w:tr>
      <w:tr w:rsidR="00861933" w:rsidRPr="00293FA6" w:rsidTr="00077AC3">
        <w:tblPrEx>
          <w:tblCellMar>
            <w:top w:w="0" w:type="dxa"/>
            <w:bottom w:w="0" w:type="dxa"/>
          </w:tblCellMar>
        </w:tblPrEx>
        <w:trPr>
          <w:trHeight w:hRule="exact" w:val="2374"/>
        </w:trPr>
        <w:tc>
          <w:tcPr>
            <w:tcW w:w="429" w:type="dxa"/>
            <w:tcBorders>
              <w:top w:val="single" w:sz="4" w:space="0" w:color="000000"/>
              <w:left w:val="single" w:sz="12" w:space="0" w:color="000000"/>
              <w:bottom w:val="single" w:sz="4" w:space="0" w:color="000000"/>
              <w:right w:val="single" w:sz="4" w:space="0" w:color="000000"/>
            </w:tcBorders>
            <w:shd w:val="clear" w:color="auto" w:fill="F2F1F2"/>
          </w:tcPr>
          <w:p w:rsidR="00861933" w:rsidRPr="00293FA6" w:rsidRDefault="007E30C1" w:rsidP="00077AC3">
            <w:pPr>
              <w:widowControl w:val="0"/>
              <w:autoSpaceDE w:val="0"/>
              <w:autoSpaceDN w:val="0"/>
              <w:adjustRightInd w:val="0"/>
              <w:spacing w:line="200" w:lineRule="exact"/>
              <w:rPr>
                <w:rFonts w:cs="Arial"/>
                <w:sz w:val="16"/>
                <w:szCs w:val="16"/>
              </w:rPr>
            </w:pPr>
          </w:p>
          <w:p w:rsidR="00861933" w:rsidRPr="00293FA6" w:rsidRDefault="007E30C1" w:rsidP="00077AC3">
            <w:pPr>
              <w:widowControl w:val="0"/>
              <w:autoSpaceDE w:val="0"/>
              <w:autoSpaceDN w:val="0"/>
              <w:adjustRightInd w:val="0"/>
              <w:spacing w:line="200" w:lineRule="exact"/>
              <w:rPr>
                <w:rFonts w:cs="Arial"/>
                <w:sz w:val="16"/>
                <w:szCs w:val="16"/>
              </w:rPr>
            </w:pPr>
          </w:p>
          <w:p w:rsidR="00861933" w:rsidRPr="00293FA6" w:rsidRDefault="007E30C1" w:rsidP="00077AC3">
            <w:pPr>
              <w:widowControl w:val="0"/>
              <w:autoSpaceDE w:val="0"/>
              <w:autoSpaceDN w:val="0"/>
              <w:adjustRightInd w:val="0"/>
              <w:spacing w:line="200" w:lineRule="exact"/>
              <w:rPr>
                <w:rFonts w:cs="Arial"/>
                <w:sz w:val="16"/>
                <w:szCs w:val="16"/>
              </w:rPr>
            </w:pPr>
          </w:p>
          <w:p w:rsidR="00861933" w:rsidRPr="00293FA6" w:rsidRDefault="007E30C1" w:rsidP="00077AC3">
            <w:pPr>
              <w:widowControl w:val="0"/>
              <w:autoSpaceDE w:val="0"/>
              <w:autoSpaceDN w:val="0"/>
              <w:adjustRightInd w:val="0"/>
              <w:spacing w:line="200" w:lineRule="exact"/>
              <w:rPr>
                <w:rFonts w:cs="Arial"/>
                <w:sz w:val="16"/>
                <w:szCs w:val="16"/>
              </w:rPr>
            </w:pPr>
          </w:p>
          <w:p w:rsidR="00861933" w:rsidRPr="00293FA6" w:rsidRDefault="007E30C1" w:rsidP="00077AC3">
            <w:pPr>
              <w:widowControl w:val="0"/>
              <w:autoSpaceDE w:val="0"/>
              <w:autoSpaceDN w:val="0"/>
              <w:adjustRightInd w:val="0"/>
              <w:spacing w:before="1" w:line="240" w:lineRule="exact"/>
              <w:rPr>
                <w:rFonts w:cs="Arial"/>
                <w:sz w:val="16"/>
                <w:szCs w:val="16"/>
              </w:rPr>
            </w:pPr>
          </w:p>
          <w:p w:rsidR="00861933" w:rsidRPr="00293FA6" w:rsidRDefault="007E30C1" w:rsidP="00077AC3">
            <w:pPr>
              <w:widowControl w:val="0"/>
              <w:autoSpaceDE w:val="0"/>
              <w:autoSpaceDN w:val="0"/>
              <w:adjustRightInd w:val="0"/>
              <w:ind w:left="93"/>
              <w:rPr>
                <w:rFonts w:cs="Arial"/>
                <w:sz w:val="16"/>
                <w:szCs w:val="16"/>
              </w:rPr>
            </w:pPr>
            <w:r w:rsidRPr="00293FA6">
              <w:rPr>
                <w:rFonts w:cs="Arial"/>
                <w:b/>
                <w:bCs/>
                <w:sz w:val="16"/>
                <w:szCs w:val="16"/>
              </w:rPr>
              <w:t>3.</w:t>
            </w:r>
          </w:p>
        </w:tc>
        <w:tc>
          <w:tcPr>
            <w:tcW w:w="9424" w:type="dxa"/>
            <w:tcBorders>
              <w:top w:val="single" w:sz="4" w:space="0" w:color="000000"/>
              <w:left w:val="single" w:sz="4" w:space="0" w:color="000000"/>
              <w:bottom w:val="single" w:sz="4" w:space="0" w:color="000000"/>
              <w:right w:val="single" w:sz="12" w:space="0" w:color="000000"/>
            </w:tcBorders>
          </w:tcPr>
          <w:p w:rsidR="00861933" w:rsidRPr="00293FA6" w:rsidRDefault="007E30C1" w:rsidP="00077AC3">
            <w:pPr>
              <w:widowControl w:val="0"/>
              <w:autoSpaceDE w:val="0"/>
              <w:autoSpaceDN w:val="0"/>
              <w:adjustRightInd w:val="0"/>
              <w:spacing w:before="1" w:line="260" w:lineRule="exact"/>
              <w:rPr>
                <w:rFonts w:cs="Arial"/>
                <w:sz w:val="16"/>
                <w:szCs w:val="16"/>
              </w:rPr>
            </w:pPr>
          </w:p>
          <w:p w:rsidR="00861933" w:rsidRPr="00293FA6" w:rsidRDefault="007E30C1" w:rsidP="00077AC3">
            <w:pPr>
              <w:widowControl w:val="0"/>
              <w:autoSpaceDE w:val="0"/>
              <w:autoSpaceDN w:val="0"/>
              <w:adjustRightInd w:val="0"/>
              <w:ind w:left="102"/>
              <w:rPr>
                <w:rFonts w:cs="Arial"/>
                <w:sz w:val="16"/>
                <w:szCs w:val="16"/>
              </w:rPr>
            </w:pPr>
            <w:r w:rsidRPr="00293FA6">
              <w:rPr>
                <w:rFonts w:cs="Arial"/>
                <w:sz w:val="16"/>
                <w:szCs w:val="16"/>
              </w:rPr>
              <w:t>Détermin</w:t>
            </w:r>
            <w:r w:rsidRPr="00293FA6">
              <w:rPr>
                <w:rFonts w:cs="Arial"/>
                <w:spacing w:val="-1"/>
                <w:sz w:val="16"/>
                <w:szCs w:val="16"/>
              </w:rPr>
              <w:t>e</w:t>
            </w:r>
            <w:r w:rsidRPr="00293FA6">
              <w:rPr>
                <w:rFonts w:cs="Arial"/>
                <w:sz w:val="16"/>
                <w:szCs w:val="16"/>
              </w:rPr>
              <w:t>r l’étend</w:t>
            </w:r>
            <w:r w:rsidRPr="00293FA6">
              <w:rPr>
                <w:rFonts w:cs="Arial"/>
                <w:spacing w:val="-1"/>
                <w:sz w:val="16"/>
                <w:szCs w:val="16"/>
              </w:rPr>
              <w:t>u</w:t>
            </w:r>
            <w:r w:rsidRPr="00293FA6">
              <w:rPr>
                <w:rFonts w:cs="Arial"/>
                <w:sz w:val="16"/>
                <w:szCs w:val="16"/>
              </w:rPr>
              <w:t>e d</w:t>
            </w:r>
            <w:r w:rsidRPr="00293FA6">
              <w:rPr>
                <w:rFonts w:cs="Arial"/>
                <w:spacing w:val="-1"/>
                <w:sz w:val="16"/>
                <w:szCs w:val="16"/>
              </w:rPr>
              <w:t>e</w:t>
            </w:r>
            <w:r w:rsidRPr="00293FA6">
              <w:rPr>
                <w:rFonts w:cs="Arial"/>
                <w:sz w:val="16"/>
                <w:szCs w:val="16"/>
              </w:rPr>
              <w:t>s nom</w:t>
            </w:r>
            <w:r w:rsidRPr="00293FA6">
              <w:rPr>
                <w:rFonts w:cs="Arial"/>
                <w:spacing w:val="-1"/>
                <w:sz w:val="16"/>
                <w:szCs w:val="16"/>
              </w:rPr>
              <w:t>b</w:t>
            </w:r>
            <w:r w:rsidRPr="00293FA6">
              <w:rPr>
                <w:rFonts w:cs="Arial"/>
                <w:sz w:val="16"/>
                <w:szCs w:val="16"/>
              </w:rPr>
              <w:t>r</w:t>
            </w:r>
            <w:r w:rsidRPr="00293FA6">
              <w:rPr>
                <w:rFonts w:cs="Arial"/>
                <w:spacing w:val="-1"/>
                <w:sz w:val="16"/>
                <w:szCs w:val="16"/>
              </w:rPr>
              <w:t>e</w:t>
            </w:r>
            <w:r w:rsidRPr="00293FA6">
              <w:rPr>
                <w:rFonts w:cs="Arial"/>
                <w:sz w:val="16"/>
                <w:szCs w:val="16"/>
              </w:rPr>
              <w:t>s à i</w:t>
            </w:r>
            <w:r w:rsidRPr="00293FA6">
              <w:rPr>
                <w:rFonts w:cs="Arial"/>
                <w:spacing w:val="-1"/>
                <w:sz w:val="16"/>
                <w:szCs w:val="16"/>
              </w:rPr>
              <w:t>n</w:t>
            </w:r>
            <w:r w:rsidRPr="00293FA6">
              <w:rPr>
                <w:rFonts w:cs="Arial"/>
                <w:sz w:val="16"/>
                <w:szCs w:val="16"/>
              </w:rPr>
              <w:t>scrire s</w:t>
            </w:r>
            <w:r w:rsidRPr="00293FA6">
              <w:rPr>
                <w:rFonts w:cs="Arial"/>
                <w:spacing w:val="-1"/>
                <w:sz w:val="16"/>
                <w:szCs w:val="16"/>
              </w:rPr>
              <w:t>u</w:t>
            </w:r>
            <w:r w:rsidRPr="00293FA6">
              <w:rPr>
                <w:rFonts w:cs="Arial"/>
                <w:sz w:val="16"/>
                <w:szCs w:val="16"/>
              </w:rPr>
              <w:t>r l’axe vertical.</w:t>
            </w:r>
          </w:p>
          <w:p w:rsidR="00861933" w:rsidRPr="00293FA6" w:rsidRDefault="007E30C1" w:rsidP="00077AC3">
            <w:pPr>
              <w:widowControl w:val="0"/>
              <w:autoSpaceDE w:val="0"/>
              <w:autoSpaceDN w:val="0"/>
              <w:adjustRightInd w:val="0"/>
              <w:spacing w:before="3" w:line="120" w:lineRule="exact"/>
              <w:rPr>
                <w:rFonts w:cs="Arial"/>
                <w:sz w:val="16"/>
                <w:szCs w:val="16"/>
              </w:rPr>
            </w:pPr>
          </w:p>
          <w:p w:rsidR="00861933" w:rsidRPr="00293FA6" w:rsidRDefault="007E30C1" w:rsidP="00077AC3">
            <w:pPr>
              <w:widowControl w:val="0"/>
              <w:autoSpaceDE w:val="0"/>
              <w:autoSpaceDN w:val="0"/>
              <w:adjustRightInd w:val="0"/>
              <w:spacing w:line="200" w:lineRule="exact"/>
              <w:rPr>
                <w:rFonts w:cs="Arial"/>
                <w:sz w:val="16"/>
                <w:szCs w:val="16"/>
              </w:rPr>
            </w:pPr>
          </w:p>
          <w:p w:rsidR="00861933" w:rsidRPr="00293FA6" w:rsidRDefault="007E30C1" w:rsidP="00077AC3">
            <w:pPr>
              <w:widowControl w:val="0"/>
              <w:tabs>
                <w:tab w:val="left" w:pos="1180"/>
              </w:tabs>
              <w:autoSpaceDE w:val="0"/>
              <w:autoSpaceDN w:val="0"/>
              <w:adjustRightInd w:val="0"/>
              <w:ind w:left="822"/>
              <w:rPr>
                <w:rFonts w:cs="Arial"/>
                <w:sz w:val="16"/>
                <w:szCs w:val="16"/>
              </w:rPr>
            </w:pPr>
            <w:r w:rsidRPr="00293FA6">
              <w:rPr>
                <w:rFonts w:cs="Arial"/>
                <w:w w:val="131"/>
                <w:sz w:val="16"/>
                <w:szCs w:val="16"/>
              </w:rPr>
              <w:t>•</w:t>
            </w:r>
            <w:r w:rsidRPr="00293FA6">
              <w:rPr>
                <w:rFonts w:cs="Arial"/>
                <w:sz w:val="16"/>
                <w:szCs w:val="16"/>
              </w:rPr>
              <w:tab/>
              <w:t>Pren</w:t>
            </w:r>
            <w:r w:rsidRPr="00293FA6">
              <w:rPr>
                <w:rFonts w:cs="Arial"/>
                <w:spacing w:val="-1"/>
                <w:sz w:val="16"/>
                <w:szCs w:val="16"/>
              </w:rPr>
              <w:t>d</w:t>
            </w:r>
            <w:r w:rsidRPr="00293FA6">
              <w:rPr>
                <w:rFonts w:cs="Arial"/>
                <w:sz w:val="16"/>
                <w:szCs w:val="16"/>
              </w:rPr>
              <w:t>re 0 c</w:t>
            </w:r>
            <w:r w:rsidRPr="00293FA6">
              <w:rPr>
                <w:rFonts w:cs="Arial"/>
                <w:spacing w:val="-1"/>
                <w:sz w:val="16"/>
                <w:szCs w:val="16"/>
              </w:rPr>
              <w:t>o</w:t>
            </w:r>
            <w:r w:rsidRPr="00293FA6">
              <w:rPr>
                <w:rFonts w:cs="Arial"/>
                <w:sz w:val="16"/>
                <w:szCs w:val="16"/>
              </w:rPr>
              <w:t>mme pl</w:t>
            </w:r>
            <w:r w:rsidRPr="00293FA6">
              <w:rPr>
                <w:rFonts w:cs="Arial"/>
                <w:spacing w:val="-1"/>
                <w:sz w:val="16"/>
                <w:szCs w:val="16"/>
              </w:rPr>
              <w:t>u</w:t>
            </w:r>
            <w:r w:rsidRPr="00293FA6">
              <w:rPr>
                <w:rFonts w:cs="Arial"/>
                <w:sz w:val="16"/>
                <w:szCs w:val="16"/>
              </w:rPr>
              <w:t>s b</w:t>
            </w:r>
            <w:r w:rsidRPr="00293FA6">
              <w:rPr>
                <w:rFonts w:cs="Arial"/>
                <w:spacing w:val="-1"/>
                <w:sz w:val="16"/>
                <w:szCs w:val="16"/>
              </w:rPr>
              <w:t>a</w:t>
            </w:r>
            <w:r w:rsidRPr="00293FA6">
              <w:rPr>
                <w:rFonts w:cs="Arial"/>
                <w:sz w:val="16"/>
                <w:szCs w:val="16"/>
              </w:rPr>
              <w:t>s chiffre</w:t>
            </w:r>
          </w:p>
          <w:p w:rsidR="00861933" w:rsidRPr="00293FA6" w:rsidRDefault="007E30C1" w:rsidP="00077AC3">
            <w:pPr>
              <w:widowControl w:val="0"/>
              <w:autoSpaceDE w:val="0"/>
              <w:autoSpaceDN w:val="0"/>
              <w:adjustRightInd w:val="0"/>
              <w:spacing w:before="9" w:line="280" w:lineRule="exact"/>
              <w:rPr>
                <w:rFonts w:cs="Arial"/>
                <w:sz w:val="16"/>
                <w:szCs w:val="16"/>
              </w:rPr>
            </w:pPr>
          </w:p>
          <w:p w:rsidR="00861933" w:rsidRPr="00293FA6" w:rsidRDefault="007E30C1" w:rsidP="00077AC3">
            <w:pPr>
              <w:widowControl w:val="0"/>
              <w:tabs>
                <w:tab w:val="left" w:pos="1180"/>
              </w:tabs>
              <w:autoSpaceDE w:val="0"/>
              <w:autoSpaceDN w:val="0"/>
              <w:adjustRightInd w:val="0"/>
              <w:ind w:left="822"/>
              <w:rPr>
                <w:rFonts w:cs="Arial"/>
                <w:sz w:val="16"/>
                <w:szCs w:val="16"/>
              </w:rPr>
            </w:pPr>
            <w:r w:rsidRPr="00293FA6">
              <w:rPr>
                <w:rFonts w:cs="Arial"/>
                <w:w w:val="131"/>
                <w:sz w:val="16"/>
                <w:szCs w:val="16"/>
              </w:rPr>
              <w:t>•</w:t>
            </w:r>
            <w:r w:rsidRPr="00293FA6">
              <w:rPr>
                <w:rFonts w:cs="Arial"/>
                <w:sz w:val="16"/>
                <w:szCs w:val="16"/>
              </w:rPr>
              <w:tab/>
              <w:t xml:space="preserve">Inscrire les </w:t>
            </w:r>
            <w:r w:rsidRPr="00293FA6">
              <w:rPr>
                <w:rFonts w:cs="Arial"/>
                <w:spacing w:val="-1"/>
                <w:sz w:val="16"/>
                <w:szCs w:val="16"/>
              </w:rPr>
              <w:t>n</w:t>
            </w:r>
            <w:r w:rsidRPr="00293FA6">
              <w:rPr>
                <w:rFonts w:cs="Arial"/>
                <w:sz w:val="16"/>
                <w:szCs w:val="16"/>
              </w:rPr>
              <w:t>ombre</w:t>
            </w:r>
            <w:r w:rsidRPr="00293FA6">
              <w:rPr>
                <w:rFonts w:cs="Arial"/>
                <w:sz w:val="16"/>
                <w:szCs w:val="16"/>
              </w:rPr>
              <w:t xml:space="preserve"> da</w:t>
            </w:r>
            <w:r w:rsidRPr="00293FA6">
              <w:rPr>
                <w:rFonts w:cs="Arial"/>
                <w:spacing w:val="-1"/>
                <w:sz w:val="16"/>
                <w:szCs w:val="16"/>
              </w:rPr>
              <w:t>n</w:t>
            </w:r>
            <w:r w:rsidRPr="00293FA6">
              <w:rPr>
                <w:rFonts w:cs="Arial"/>
                <w:sz w:val="16"/>
                <w:szCs w:val="16"/>
              </w:rPr>
              <w:t>s l</w:t>
            </w:r>
            <w:r w:rsidRPr="00293FA6">
              <w:rPr>
                <w:rFonts w:cs="Arial"/>
                <w:spacing w:val="-1"/>
                <w:sz w:val="16"/>
                <w:szCs w:val="16"/>
              </w:rPr>
              <w:t>’</w:t>
            </w:r>
            <w:r w:rsidRPr="00293FA6">
              <w:rPr>
                <w:rFonts w:cs="Arial"/>
                <w:sz w:val="16"/>
                <w:szCs w:val="16"/>
              </w:rPr>
              <w:t>or</w:t>
            </w:r>
            <w:r w:rsidRPr="00293FA6">
              <w:rPr>
                <w:rFonts w:cs="Arial"/>
                <w:spacing w:val="-1"/>
                <w:sz w:val="16"/>
                <w:szCs w:val="16"/>
              </w:rPr>
              <w:t>d</w:t>
            </w:r>
            <w:r w:rsidRPr="00293FA6">
              <w:rPr>
                <w:rFonts w:cs="Arial"/>
                <w:sz w:val="16"/>
                <w:szCs w:val="16"/>
              </w:rPr>
              <w:t>re cro</w:t>
            </w:r>
            <w:r w:rsidRPr="00293FA6">
              <w:rPr>
                <w:rFonts w:cs="Arial"/>
                <w:spacing w:val="-1"/>
                <w:sz w:val="16"/>
                <w:szCs w:val="16"/>
              </w:rPr>
              <w:t>i</w:t>
            </w:r>
            <w:r w:rsidRPr="00293FA6">
              <w:rPr>
                <w:rFonts w:cs="Arial"/>
                <w:sz w:val="16"/>
                <w:szCs w:val="16"/>
              </w:rPr>
              <w:t>ss</w:t>
            </w:r>
            <w:r w:rsidRPr="00293FA6">
              <w:rPr>
                <w:rFonts w:cs="Arial"/>
                <w:spacing w:val="-1"/>
                <w:sz w:val="16"/>
                <w:szCs w:val="16"/>
              </w:rPr>
              <w:t>a</w:t>
            </w:r>
            <w:r w:rsidRPr="00293FA6">
              <w:rPr>
                <w:rFonts w:cs="Arial"/>
                <w:sz w:val="16"/>
                <w:szCs w:val="16"/>
              </w:rPr>
              <w:t>nt, jusqu’</w:t>
            </w:r>
            <w:r w:rsidRPr="00293FA6">
              <w:rPr>
                <w:rFonts w:cs="Arial"/>
                <w:spacing w:val="-1"/>
                <w:sz w:val="16"/>
                <w:szCs w:val="16"/>
              </w:rPr>
              <w:t>a</w:t>
            </w:r>
            <w:r w:rsidRPr="00293FA6">
              <w:rPr>
                <w:rFonts w:cs="Arial"/>
                <w:sz w:val="16"/>
                <w:szCs w:val="16"/>
              </w:rPr>
              <w:t xml:space="preserve">u </w:t>
            </w:r>
            <w:r w:rsidRPr="00293FA6">
              <w:rPr>
                <w:rFonts w:cs="Arial"/>
                <w:spacing w:val="-1"/>
                <w:sz w:val="16"/>
                <w:szCs w:val="16"/>
              </w:rPr>
              <w:t>n</w:t>
            </w:r>
            <w:r w:rsidRPr="00293FA6">
              <w:rPr>
                <w:rFonts w:cs="Arial"/>
                <w:sz w:val="16"/>
                <w:szCs w:val="16"/>
              </w:rPr>
              <w:t>ombre s</w:t>
            </w:r>
            <w:r w:rsidRPr="00293FA6">
              <w:rPr>
                <w:rFonts w:cs="Arial"/>
                <w:spacing w:val="-1"/>
                <w:sz w:val="16"/>
                <w:szCs w:val="16"/>
              </w:rPr>
              <w:t>u</w:t>
            </w:r>
            <w:r w:rsidRPr="00293FA6">
              <w:rPr>
                <w:rFonts w:cs="Arial"/>
                <w:sz w:val="16"/>
                <w:szCs w:val="16"/>
              </w:rPr>
              <w:t>pér</w:t>
            </w:r>
            <w:r w:rsidRPr="00293FA6">
              <w:rPr>
                <w:rFonts w:cs="Arial"/>
                <w:spacing w:val="-1"/>
                <w:sz w:val="16"/>
                <w:szCs w:val="16"/>
              </w:rPr>
              <w:t>i</w:t>
            </w:r>
            <w:r w:rsidRPr="00293FA6">
              <w:rPr>
                <w:rFonts w:cs="Arial"/>
                <w:sz w:val="16"/>
                <w:szCs w:val="16"/>
              </w:rPr>
              <w:t xml:space="preserve">eur au </w:t>
            </w:r>
            <w:r w:rsidRPr="00293FA6">
              <w:rPr>
                <w:rFonts w:cs="Arial"/>
                <w:spacing w:val="-1"/>
                <w:sz w:val="16"/>
                <w:szCs w:val="16"/>
              </w:rPr>
              <w:t>n</w:t>
            </w:r>
            <w:r w:rsidRPr="00293FA6">
              <w:rPr>
                <w:rFonts w:cs="Arial"/>
                <w:sz w:val="16"/>
                <w:szCs w:val="16"/>
              </w:rPr>
              <w:t>om</w:t>
            </w:r>
            <w:r w:rsidRPr="00293FA6">
              <w:rPr>
                <w:rFonts w:cs="Arial"/>
                <w:spacing w:val="-1"/>
                <w:sz w:val="16"/>
                <w:szCs w:val="16"/>
              </w:rPr>
              <w:t>b</w:t>
            </w:r>
            <w:r w:rsidRPr="00293FA6">
              <w:rPr>
                <w:rFonts w:cs="Arial"/>
                <w:sz w:val="16"/>
                <w:szCs w:val="16"/>
              </w:rPr>
              <w:t>re de c</w:t>
            </w:r>
            <w:r w:rsidRPr="00293FA6">
              <w:rPr>
                <w:rFonts w:cs="Arial"/>
                <w:spacing w:val="-1"/>
                <w:sz w:val="16"/>
                <w:szCs w:val="16"/>
              </w:rPr>
              <w:t>a</w:t>
            </w:r>
            <w:r w:rsidRPr="00293FA6">
              <w:rPr>
                <w:rFonts w:cs="Arial"/>
                <w:sz w:val="16"/>
                <w:szCs w:val="16"/>
              </w:rPr>
              <w:t>s</w:t>
            </w:r>
          </w:p>
          <w:p w:rsidR="00861933" w:rsidRPr="00293FA6" w:rsidRDefault="007E30C1" w:rsidP="00077AC3">
            <w:pPr>
              <w:widowControl w:val="0"/>
              <w:autoSpaceDE w:val="0"/>
              <w:autoSpaceDN w:val="0"/>
              <w:adjustRightInd w:val="0"/>
              <w:spacing w:before="9" w:line="280" w:lineRule="exact"/>
              <w:rPr>
                <w:rFonts w:cs="Arial"/>
                <w:sz w:val="16"/>
                <w:szCs w:val="16"/>
              </w:rPr>
            </w:pPr>
          </w:p>
          <w:p w:rsidR="00861933" w:rsidRPr="00293FA6" w:rsidRDefault="007E30C1" w:rsidP="00077AC3">
            <w:pPr>
              <w:widowControl w:val="0"/>
              <w:tabs>
                <w:tab w:val="left" w:pos="1180"/>
              </w:tabs>
              <w:autoSpaceDE w:val="0"/>
              <w:autoSpaceDN w:val="0"/>
              <w:adjustRightInd w:val="0"/>
              <w:ind w:left="822"/>
              <w:rPr>
                <w:rFonts w:cs="Arial"/>
                <w:sz w:val="16"/>
                <w:szCs w:val="16"/>
              </w:rPr>
            </w:pPr>
            <w:r w:rsidRPr="00293FA6">
              <w:rPr>
                <w:rFonts w:cs="Arial"/>
                <w:w w:val="131"/>
                <w:sz w:val="16"/>
                <w:szCs w:val="16"/>
              </w:rPr>
              <w:t>•</w:t>
            </w:r>
            <w:r w:rsidRPr="00293FA6">
              <w:rPr>
                <w:rFonts w:cs="Arial"/>
                <w:sz w:val="16"/>
                <w:szCs w:val="16"/>
              </w:rPr>
              <w:tab/>
              <w:t>Cho</w:t>
            </w:r>
            <w:r w:rsidRPr="00293FA6">
              <w:rPr>
                <w:rFonts w:cs="Arial"/>
                <w:spacing w:val="-1"/>
                <w:sz w:val="16"/>
                <w:szCs w:val="16"/>
              </w:rPr>
              <w:t>i</w:t>
            </w:r>
            <w:r w:rsidRPr="00293FA6">
              <w:rPr>
                <w:rFonts w:cs="Arial"/>
                <w:sz w:val="16"/>
                <w:szCs w:val="16"/>
              </w:rPr>
              <w:t xml:space="preserve">sir </w:t>
            </w:r>
            <w:r w:rsidRPr="00293FA6">
              <w:rPr>
                <w:rFonts w:cs="Arial"/>
                <w:spacing w:val="-1"/>
                <w:sz w:val="16"/>
                <w:szCs w:val="16"/>
              </w:rPr>
              <w:t>u</w:t>
            </w:r>
            <w:r w:rsidRPr="00293FA6">
              <w:rPr>
                <w:rFonts w:cs="Arial"/>
                <w:sz w:val="16"/>
                <w:szCs w:val="16"/>
              </w:rPr>
              <w:t>n intervalle si l</w:t>
            </w:r>
            <w:r w:rsidRPr="00293FA6">
              <w:rPr>
                <w:rFonts w:cs="Arial"/>
                <w:spacing w:val="-1"/>
                <w:sz w:val="16"/>
                <w:szCs w:val="16"/>
              </w:rPr>
              <w:t>e</w:t>
            </w:r>
            <w:r w:rsidRPr="00293FA6">
              <w:rPr>
                <w:rFonts w:cs="Arial"/>
                <w:sz w:val="16"/>
                <w:szCs w:val="16"/>
              </w:rPr>
              <w:t>s</w:t>
            </w:r>
            <w:r w:rsidRPr="00293FA6">
              <w:rPr>
                <w:rFonts w:cs="Arial"/>
                <w:spacing w:val="-1"/>
                <w:sz w:val="16"/>
                <w:szCs w:val="16"/>
              </w:rPr>
              <w:t xml:space="preserve"> </w:t>
            </w:r>
            <w:r w:rsidRPr="00293FA6">
              <w:rPr>
                <w:rFonts w:cs="Arial"/>
                <w:sz w:val="16"/>
                <w:szCs w:val="16"/>
              </w:rPr>
              <w:t>nom</w:t>
            </w:r>
            <w:r w:rsidRPr="00293FA6">
              <w:rPr>
                <w:rFonts w:cs="Arial"/>
                <w:spacing w:val="-1"/>
                <w:sz w:val="16"/>
                <w:szCs w:val="16"/>
              </w:rPr>
              <w:t>b</w:t>
            </w:r>
            <w:r w:rsidRPr="00293FA6">
              <w:rPr>
                <w:rFonts w:cs="Arial"/>
                <w:sz w:val="16"/>
                <w:szCs w:val="16"/>
              </w:rPr>
              <w:t>r</w:t>
            </w:r>
            <w:r w:rsidRPr="00293FA6">
              <w:rPr>
                <w:rFonts w:cs="Arial"/>
                <w:spacing w:val="-1"/>
                <w:sz w:val="16"/>
                <w:szCs w:val="16"/>
              </w:rPr>
              <w:t>e</w:t>
            </w:r>
            <w:r w:rsidRPr="00293FA6">
              <w:rPr>
                <w:rFonts w:cs="Arial"/>
                <w:sz w:val="16"/>
                <w:szCs w:val="16"/>
              </w:rPr>
              <w:t>s por</w:t>
            </w:r>
            <w:r w:rsidRPr="00293FA6">
              <w:rPr>
                <w:rFonts w:cs="Arial"/>
                <w:spacing w:val="-2"/>
                <w:sz w:val="16"/>
                <w:szCs w:val="16"/>
              </w:rPr>
              <w:t>t</w:t>
            </w:r>
            <w:r w:rsidRPr="00293FA6">
              <w:rPr>
                <w:rFonts w:cs="Arial"/>
                <w:sz w:val="16"/>
                <w:szCs w:val="16"/>
              </w:rPr>
              <w:t>és sur l’axe vertical</w:t>
            </w:r>
            <w:r w:rsidRPr="00293FA6">
              <w:rPr>
                <w:rFonts w:cs="Arial"/>
                <w:spacing w:val="-1"/>
                <w:sz w:val="16"/>
                <w:szCs w:val="16"/>
              </w:rPr>
              <w:t xml:space="preserve"> </w:t>
            </w:r>
            <w:r w:rsidRPr="00293FA6">
              <w:rPr>
                <w:rFonts w:cs="Arial"/>
                <w:sz w:val="16"/>
                <w:szCs w:val="16"/>
              </w:rPr>
              <w:t>sont é</w:t>
            </w:r>
            <w:r w:rsidRPr="00293FA6">
              <w:rPr>
                <w:rFonts w:cs="Arial"/>
                <w:spacing w:val="-1"/>
                <w:sz w:val="16"/>
                <w:szCs w:val="16"/>
              </w:rPr>
              <w:t>l</w:t>
            </w:r>
            <w:r w:rsidRPr="00293FA6">
              <w:rPr>
                <w:rFonts w:cs="Arial"/>
                <w:sz w:val="16"/>
                <w:szCs w:val="16"/>
              </w:rPr>
              <w:t>evés.</w:t>
            </w:r>
          </w:p>
        </w:tc>
      </w:tr>
      <w:tr w:rsidR="00861933" w:rsidRPr="00293FA6" w:rsidTr="00077AC3">
        <w:tblPrEx>
          <w:tblCellMar>
            <w:top w:w="0" w:type="dxa"/>
            <w:bottom w:w="0" w:type="dxa"/>
          </w:tblCellMar>
        </w:tblPrEx>
        <w:trPr>
          <w:trHeight w:hRule="exact" w:val="815"/>
        </w:trPr>
        <w:tc>
          <w:tcPr>
            <w:tcW w:w="429" w:type="dxa"/>
            <w:tcBorders>
              <w:top w:val="single" w:sz="4" w:space="0" w:color="000000"/>
              <w:left w:val="single" w:sz="12" w:space="0" w:color="000000"/>
              <w:bottom w:val="single" w:sz="4" w:space="0" w:color="000000"/>
              <w:right w:val="single" w:sz="4" w:space="0" w:color="000000"/>
            </w:tcBorders>
            <w:shd w:val="clear" w:color="auto" w:fill="F2F1F2"/>
          </w:tcPr>
          <w:p w:rsidR="00861933" w:rsidRPr="00293FA6" w:rsidRDefault="007E30C1" w:rsidP="00077AC3">
            <w:pPr>
              <w:widowControl w:val="0"/>
              <w:autoSpaceDE w:val="0"/>
              <w:autoSpaceDN w:val="0"/>
              <w:adjustRightInd w:val="0"/>
              <w:spacing w:before="1" w:line="260" w:lineRule="exact"/>
              <w:rPr>
                <w:rFonts w:cs="Arial"/>
                <w:sz w:val="16"/>
                <w:szCs w:val="16"/>
              </w:rPr>
            </w:pPr>
          </w:p>
          <w:p w:rsidR="00861933" w:rsidRPr="00293FA6" w:rsidRDefault="007E30C1" w:rsidP="00077AC3">
            <w:pPr>
              <w:widowControl w:val="0"/>
              <w:autoSpaceDE w:val="0"/>
              <w:autoSpaceDN w:val="0"/>
              <w:adjustRightInd w:val="0"/>
              <w:ind w:left="93"/>
              <w:rPr>
                <w:rFonts w:cs="Arial"/>
                <w:sz w:val="16"/>
                <w:szCs w:val="16"/>
              </w:rPr>
            </w:pPr>
            <w:r w:rsidRPr="00293FA6">
              <w:rPr>
                <w:rFonts w:cs="Arial"/>
                <w:b/>
                <w:bCs/>
                <w:sz w:val="16"/>
                <w:szCs w:val="16"/>
              </w:rPr>
              <w:t>4.</w:t>
            </w:r>
          </w:p>
        </w:tc>
        <w:tc>
          <w:tcPr>
            <w:tcW w:w="9424" w:type="dxa"/>
            <w:tcBorders>
              <w:top w:val="single" w:sz="4" w:space="0" w:color="000000"/>
              <w:left w:val="single" w:sz="4" w:space="0" w:color="000000"/>
              <w:bottom w:val="single" w:sz="4" w:space="0" w:color="000000"/>
              <w:right w:val="single" w:sz="12" w:space="0" w:color="000000"/>
            </w:tcBorders>
          </w:tcPr>
          <w:p w:rsidR="00861933" w:rsidRPr="00293FA6" w:rsidRDefault="007E30C1" w:rsidP="00077AC3">
            <w:pPr>
              <w:widowControl w:val="0"/>
              <w:autoSpaceDE w:val="0"/>
              <w:autoSpaceDN w:val="0"/>
              <w:adjustRightInd w:val="0"/>
              <w:spacing w:before="1" w:line="260" w:lineRule="exact"/>
              <w:rPr>
                <w:rFonts w:cs="Arial"/>
                <w:sz w:val="16"/>
                <w:szCs w:val="16"/>
              </w:rPr>
            </w:pPr>
          </w:p>
          <w:p w:rsidR="00861933" w:rsidRPr="00293FA6" w:rsidRDefault="007E30C1" w:rsidP="00077AC3">
            <w:pPr>
              <w:widowControl w:val="0"/>
              <w:autoSpaceDE w:val="0"/>
              <w:autoSpaceDN w:val="0"/>
              <w:adjustRightInd w:val="0"/>
              <w:ind w:left="102"/>
              <w:rPr>
                <w:rFonts w:cs="Arial"/>
                <w:sz w:val="16"/>
                <w:szCs w:val="16"/>
              </w:rPr>
            </w:pPr>
            <w:r w:rsidRPr="00293FA6">
              <w:rPr>
                <w:rFonts w:cs="Arial"/>
                <w:sz w:val="16"/>
                <w:szCs w:val="16"/>
              </w:rPr>
              <w:t>Lég</w:t>
            </w:r>
            <w:r w:rsidRPr="00293FA6">
              <w:rPr>
                <w:rFonts w:cs="Arial"/>
                <w:spacing w:val="-1"/>
                <w:sz w:val="16"/>
                <w:szCs w:val="16"/>
              </w:rPr>
              <w:t>e</w:t>
            </w:r>
            <w:r w:rsidRPr="00293FA6">
              <w:rPr>
                <w:rFonts w:cs="Arial"/>
                <w:sz w:val="16"/>
                <w:szCs w:val="16"/>
              </w:rPr>
              <w:t>nd</w:t>
            </w:r>
            <w:r w:rsidRPr="00293FA6">
              <w:rPr>
                <w:rFonts w:cs="Arial"/>
                <w:spacing w:val="-1"/>
                <w:sz w:val="16"/>
                <w:szCs w:val="16"/>
              </w:rPr>
              <w:t>e</w:t>
            </w:r>
            <w:r w:rsidRPr="00293FA6">
              <w:rPr>
                <w:rFonts w:cs="Arial"/>
                <w:sz w:val="16"/>
                <w:szCs w:val="16"/>
              </w:rPr>
              <w:t>r l’axe vertical en</w:t>
            </w:r>
            <w:r w:rsidRPr="00293FA6">
              <w:rPr>
                <w:rFonts w:cs="Arial"/>
                <w:spacing w:val="-1"/>
                <w:sz w:val="16"/>
                <w:szCs w:val="16"/>
              </w:rPr>
              <w:t xml:space="preserve"> </w:t>
            </w:r>
            <w:r w:rsidRPr="00293FA6">
              <w:rPr>
                <w:rFonts w:cs="Arial"/>
                <w:sz w:val="16"/>
                <w:szCs w:val="16"/>
              </w:rPr>
              <w:t>expliquant</w:t>
            </w:r>
            <w:r w:rsidRPr="00293FA6">
              <w:rPr>
                <w:rFonts w:cs="Arial"/>
                <w:spacing w:val="-2"/>
                <w:sz w:val="16"/>
                <w:szCs w:val="16"/>
              </w:rPr>
              <w:t xml:space="preserve"> </w:t>
            </w:r>
            <w:r w:rsidRPr="00293FA6">
              <w:rPr>
                <w:rFonts w:cs="Arial"/>
                <w:sz w:val="16"/>
                <w:szCs w:val="16"/>
              </w:rPr>
              <w:t>ce</w:t>
            </w:r>
            <w:r w:rsidRPr="00293FA6">
              <w:rPr>
                <w:rFonts w:cs="Arial"/>
                <w:spacing w:val="-1"/>
                <w:sz w:val="16"/>
                <w:szCs w:val="16"/>
              </w:rPr>
              <w:t xml:space="preserve"> </w:t>
            </w:r>
            <w:r w:rsidRPr="00293FA6">
              <w:rPr>
                <w:rFonts w:cs="Arial"/>
                <w:sz w:val="16"/>
                <w:szCs w:val="16"/>
              </w:rPr>
              <w:t xml:space="preserve">que les </w:t>
            </w:r>
            <w:r w:rsidRPr="00293FA6">
              <w:rPr>
                <w:rFonts w:cs="Arial"/>
                <w:spacing w:val="-1"/>
                <w:sz w:val="16"/>
                <w:szCs w:val="16"/>
              </w:rPr>
              <w:t>n</w:t>
            </w:r>
            <w:r w:rsidRPr="00293FA6">
              <w:rPr>
                <w:rFonts w:cs="Arial"/>
                <w:sz w:val="16"/>
                <w:szCs w:val="16"/>
              </w:rPr>
              <w:t>o</w:t>
            </w:r>
            <w:r w:rsidRPr="00293FA6">
              <w:rPr>
                <w:rFonts w:cs="Arial"/>
                <w:spacing w:val="-1"/>
                <w:sz w:val="16"/>
                <w:szCs w:val="16"/>
              </w:rPr>
              <w:t>m</w:t>
            </w:r>
            <w:r w:rsidRPr="00293FA6">
              <w:rPr>
                <w:rFonts w:cs="Arial"/>
                <w:sz w:val="16"/>
                <w:szCs w:val="16"/>
              </w:rPr>
              <w:t>br</w:t>
            </w:r>
            <w:r w:rsidRPr="00293FA6">
              <w:rPr>
                <w:rFonts w:cs="Arial"/>
                <w:spacing w:val="-1"/>
                <w:sz w:val="16"/>
                <w:szCs w:val="16"/>
              </w:rPr>
              <w:t>e</w:t>
            </w:r>
            <w:r w:rsidRPr="00293FA6">
              <w:rPr>
                <w:rFonts w:cs="Arial"/>
                <w:sz w:val="16"/>
                <w:szCs w:val="16"/>
              </w:rPr>
              <w:t>s r</w:t>
            </w:r>
            <w:r w:rsidRPr="00293FA6">
              <w:rPr>
                <w:rFonts w:cs="Arial"/>
                <w:spacing w:val="-1"/>
                <w:sz w:val="16"/>
                <w:szCs w:val="16"/>
              </w:rPr>
              <w:t>e</w:t>
            </w:r>
            <w:r w:rsidRPr="00293FA6">
              <w:rPr>
                <w:rFonts w:cs="Arial"/>
                <w:sz w:val="16"/>
                <w:szCs w:val="16"/>
              </w:rPr>
              <w:t>pr</w:t>
            </w:r>
            <w:r w:rsidRPr="00293FA6">
              <w:rPr>
                <w:rFonts w:cs="Arial"/>
                <w:spacing w:val="-1"/>
                <w:sz w:val="16"/>
                <w:szCs w:val="16"/>
              </w:rPr>
              <w:t>é</w:t>
            </w:r>
            <w:r w:rsidRPr="00293FA6">
              <w:rPr>
                <w:rFonts w:cs="Arial"/>
                <w:spacing w:val="1"/>
                <w:sz w:val="16"/>
                <w:szCs w:val="16"/>
              </w:rPr>
              <w:t>s</w:t>
            </w:r>
            <w:r w:rsidRPr="00293FA6">
              <w:rPr>
                <w:rFonts w:cs="Arial"/>
                <w:spacing w:val="-1"/>
                <w:sz w:val="16"/>
                <w:szCs w:val="16"/>
              </w:rPr>
              <w:t>e</w:t>
            </w:r>
            <w:r w:rsidRPr="00293FA6">
              <w:rPr>
                <w:rFonts w:cs="Arial"/>
                <w:sz w:val="16"/>
                <w:szCs w:val="16"/>
              </w:rPr>
              <w:t>ntent.</w:t>
            </w:r>
          </w:p>
        </w:tc>
      </w:tr>
      <w:tr w:rsidR="00861933" w:rsidRPr="00293FA6" w:rsidTr="009914F8">
        <w:tblPrEx>
          <w:tblCellMar>
            <w:top w:w="0" w:type="dxa"/>
            <w:bottom w:w="0" w:type="dxa"/>
          </w:tblCellMar>
        </w:tblPrEx>
        <w:trPr>
          <w:trHeight w:hRule="exact" w:val="894"/>
        </w:trPr>
        <w:tc>
          <w:tcPr>
            <w:tcW w:w="429" w:type="dxa"/>
            <w:tcBorders>
              <w:top w:val="single" w:sz="4" w:space="0" w:color="000000"/>
              <w:left w:val="single" w:sz="12" w:space="0" w:color="000000"/>
              <w:bottom w:val="single" w:sz="4" w:space="0" w:color="000000"/>
              <w:right w:val="single" w:sz="4" w:space="0" w:color="000000"/>
            </w:tcBorders>
            <w:shd w:val="clear" w:color="auto" w:fill="F2F1F2"/>
          </w:tcPr>
          <w:p w:rsidR="00861933" w:rsidRPr="00293FA6" w:rsidRDefault="007E30C1" w:rsidP="00077AC3">
            <w:pPr>
              <w:widowControl w:val="0"/>
              <w:autoSpaceDE w:val="0"/>
              <w:autoSpaceDN w:val="0"/>
              <w:adjustRightInd w:val="0"/>
              <w:spacing w:before="7" w:line="120" w:lineRule="exact"/>
              <w:rPr>
                <w:rFonts w:cs="Arial"/>
                <w:sz w:val="16"/>
                <w:szCs w:val="16"/>
              </w:rPr>
            </w:pPr>
          </w:p>
          <w:p w:rsidR="00861933" w:rsidRPr="00293FA6" w:rsidRDefault="007E30C1" w:rsidP="00077AC3">
            <w:pPr>
              <w:widowControl w:val="0"/>
              <w:autoSpaceDE w:val="0"/>
              <w:autoSpaceDN w:val="0"/>
              <w:adjustRightInd w:val="0"/>
              <w:spacing w:line="200" w:lineRule="exact"/>
              <w:rPr>
                <w:rFonts w:cs="Arial"/>
                <w:sz w:val="16"/>
                <w:szCs w:val="16"/>
              </w:rPr>
            </w:pPr>
          </w:p>
          <w:p w:rsidR="00861933" w:rsidRPr="00293FA6" w:rsidRDefault="007E30C1" w:rsidP="00077AC3">
            <w:pPr>
              <w:widowControl w:val="0"/>
              <w:autoSpaceDE w:val="0"/>
              <w:autoSpaceDN w:val="0"/>
              <w:adjustRightInd w:val="0"/>
              <w:spacing w:line="200" w:lineRule="exact"/>
              <w:rPr>
                <w:rFonts w:cs="Arial"/>
                <w:sz w:val="16"/>
                <w:szCs w:val="16"/>
              </w:rPr>
            </w:pPr>
          </w:p>
          <w:p w:rsidR="00861933" w:rsidRPr="00293FA6" w:rsidRDefault="007E30C1" w:rsidP="00077AC3">
            <w:pPr>
              <w:widowControl w:val="0"/>
              <w:autoSpaceDE w:val="0"/>
              <w:autoSpaceDN w:val="0"/>
              <w:adjustRightInd w:val="0"/>
              <w:ind w:left="93"/>
              <w:rPr>
                <w:rFonts w:cs="Arial"/>
                <w:sz w:val="16"/>
                <w:szCs w:val="16"/>
              </w:rPr>
            </w:pPr>
            <w:r w:rsidRPr="00293FA6">
              <w:rPr>
                <w:rFonts w:cs="Arial"/>
                <w:b/>
                <w:bCs/>
                <w:sz w:val="16"/>
                <w:szCs w:val="16"/>
              </w:rPr>
              <w:t>5.</w:t>
            </w:r>
          </w:p>
        </w:tc>
        <w:tc>
          <w:tcPr>
            <w:tcW w:w="9424" w:type="dxa"/>
            <w:tcBorders>
              <w:top w:val="single" w:sz="4" w:space="0" w:color="000000"/>
              <w:left w:val="single" w:sz="4" w:space="0" w:color="000000"/>
              <w:bottom w:val="single" w:sz="4" w:space="0" w:color="000000"/>
              <w:right w:val="single" w:sz="12" w:space="0" w:color="000000"/>
            </w:tcBorders>
          </w:tcPr>
          <w:p w:rsidR="00861933" w:rsidRPr="00293FA6" w:rsidRDefault="007E30C1" w:rsidP="00077AC3">
            <w:pPr>
              <w:widowControl w:val="0"/>
              <w:autoSpaceDE w:val="0"/>
              <w:autoSpaceDN w:val="0"/>
              <w:adjustRightInd w:val="0"/>
              <w:spacing w:before="1" w:line="260" w:lineRule="exact"/>
              <w:rPr>
                <w:rFonts w:cs="Arial"/>
                <w:sz w:val="16"/>
                <w:szCs w:val="16"/>
              </w:rPr>
            </w:pPr>
          </w:p>
          <w:p w:rsidR="00861933" w:rsidRPr="00293FA6" w:rsidRDefault="007E30C1" w:rsidP="00077AC3">
            <w:pPr>
              <w:widowControl w:val="0"/>
              <w:autoSpaceDE w:val="0"/>
              <w:autoSpaceDN w:val="0"/>
              <w:adjustRightInd w:val="0"/>
              <w:spacing w:line="275" w:lineRule="auto"/>
              <w:ind w:left="102" w:right="149"/>
              <w:rPr>
                <w:rFonts w:cs="Arial"/>
                <w:sz w:val="16"/>
                <w:szCs w:val="16"/>
              </w:rPr>
            </w:pPr>
            <w:r w:rsidRPr="00293FA6">
              <w:rPr>
                <w:rFonts w:cs="Arial"/>
                <w:sz w:val="16"/>
                <w:szCs w:val="16"/>
              </w:rPr>
              <w:t>Lég</w:t>
            </w:r>
            <w:r w:rsidRPr="00293FA6">
              <w:rPr>
                <w:rFonts w:cs="Arial"/>
                <w:spacing w:val="-1"/>
                <w:sz w:val="16"/>
                <w:szCs w:val="16"/>
              </w:rPr>
              <w:t>e</w:t>
            </w:r>
            <w:r w:rsidRPr="00293FA6">
              <w:rPr>
                <w:rFonts w:cs="Arial"/>
                <w:sz w:val="16"/>
                <w:szCs w:val="16"/>
              </w:rPr>
              <w:t>nd</w:t>
            </w:r>
            <w:r w:rsidRPr="00293FA6">
              <w:rPr>
                <w:rFonts w:cs="Arial"/>
                <w:spacing w:val="-1"/>
                <w:sz w:val="16"/>
                <w:szCs w:val="16"/>
              </w:rPr>
              <w:t>e</w:t>
            </w:r>
            <w:r w:rsidRPr="00293FA6">
              <w:rPr>
                <w:rFonts w:cs="Arial"/>
                <w:sz w:val="16"/>
                <w:szCs w:val="16"/>
              </w:rPr>
              <w:t>r l’axe hor</w:t>
            </w:r>
            <w:r w:rsidRPr="00293FA6">
              <w:rPr>
                <w:rFonts w:cs="Arial"/>
                <w:spacing w:val="-1"/>
                <w:sz w:val="16"/>
                <w:szCs w:val="16"/>
              </w:rPr>
              <w:t>i</w:t>
            </w:r>
            <w:r w:rsidRPr="00293FA6">
              <w:rPr>
                <w:rFonts w:cs="Arial"/>
                <w:spacing w:val="1"/>
                <w:sz w:val="16"/>
                <w:szCs w:val="16"/>
              </w:rPr>
              <w:t>z</w:t>
            </w:r>
            <w:r w:rsidRPr="00293FA6">
              <w:rPr>
                <w:rFonts w:cs="Arial"/>
                <w:sz w:val="16"/>
                <w:szCs w:val="16"/>
              </w:rPr>
              <w:t xml:space="preserve">ontal </w:t>
            </w:r>
            <w:r w:rsidRPr="00293FA6">
              <w:rPr>
                <w:rFonts w:cs="Arial"/>
                <w:spacing w:val="-1"/>
                <w:sz w:val="16"/>
                <w:szCs w:val="16"/>
              </w:rPr>
              <w:t>e</w:t>
            </w:r>
            <w:r w:rsidRPr="00293FA6">
              <w:rPr>
                <w:rFonts w:cs="Arial"/>
                <w:sz w:val="16"/>
                <w:szCs w:val="16"/>
              </w:rPr>
              <w:t>t</w:t>
            </w:r>
            <w:r w:rsidRPr="00293FA6">
              <w:rPr>
                <w:rFonts w:cs="Arial"/>
                <w:spacing w:val="-1"/>
                <w:sz w:val="16"/>
                <w:szCs w:val="16"/>
              </w:rPr>
              <w:t xml:space="preserve"> </w:t>
            </w:r>
            <w:r w:rsidRPr="00293FA6">
              <w:rPr>
                <w:rFonts w:cs="Arial"/>
                <w:sz w:val="16"/>
                <w:szCs w:val="16"/>
              </w:rPr>
              <w:t>y porter les</w:t>
            </w:r>
            <w:r w:rsidRPr="00293FA6">
              <w:rPr>
                <w:rFonts w:cs="Arial"/>
                <w:spacing w:val="-1"/>
                <w:sz w:val="16"/>
                <w:szCs w:val="16"/>
              </w:rPr>
              <w:t xml:space="preserve"> </w:t>
            </w:r>
            <w:r w:rsidRPr="00293FA6">
              <w:rPr>
                <w:rFonts w:cs="Arial"/>
                <w:sz w:val="16"/>
                <w:szCs w:val="16"/>
              </w:rPr>
              <w:t xml:space="preserve">unités </w:t>
            </w:r>
            <w:r w:rsidRPr="00293FA6">
              <w:rPr>
                <w:rFonts w:cs="Arial"/>
                <w:spacing w:val="-1"/>
                <w:sz w:val="16"/>
                <w:szCs w:val="16"/>
              </w:rPr>
              <w:t>d</w:t>
            </w:r>
            <w:r w:rsidRPr="00293FA6">
              <w:rPr>
                <w:rFonts w:cs="Arial"/>
                <w:sz w:val="16"/>
                <w:szCs w:val="16"/>
              </w:rPr>
              <w:t>e temps. L’axe h</w:t>
            </w:r>
            <w:r w:rsidRPr="00293FA6">
              <w:rPr>
                <w:rFonts w:cs="Arial"/>
                <w:spacing w:val="-1"/>
                <w:sz w:val="16"/>
                <w:szCs w:val="16"/>
              </w:rPr>
              <w:t>o</w:t>
            </w:r>
            <w:r w:rsidRPr="00293FA6">
              <w:rPr>
                <w:rFonts w:cs="Arial"/>
                <w:sz w:val="16"/>
                <w:szCs w:val="16"/>
              </w:rPr>
              <w:t>r</w:t>
            </w:r>
            <w:r w:rsidRPr="00293FA6">
              <w:rPr>
                <w:rFonts w:cs="Arial"/>
                <w:spacing w:val="-1"/>
                <w:sz w:val="16"/>
                <w:szCs w:val="16"/>
              </w:rPr>
              <w:t>i</w:t>
            </w:r>
            <w:r w:rsidRPr="00293FA6">
              <w:rPr>
                <w:rFonts w:cs="Arial"/>
                <w:sz w:val="16"/>
                <w:szCs w:val="16"/>
              </w:rPr>
              <w:t xml:space="preserve">zontal </w:t>
            </w:r>
            <w:r w:rsidRPr="00293FA6">
              <w:rPr>
                <w:rFonts w:cs="Arial"/>
                <w:spacing w:val="-1"/>
                <w:sz w:val="16"/>
                <w:szCs w:val="16"/>
              </w:rPr>
              <w:t>e</w:t>
            </w:r>
            <w:r w:rsidRPr="00293FA6">
              <w:rPr>
                <w:rFonts w:cs="Arial"/>
                <w:spacing w:val="1"/>
                <w:sz w:val="16"/>
                <w:szCs w:val="16"/>
              </w:rPr>
              <w:t>s</w:t>
            </w:r>
            <w:r w:rsidRPr="00293FA6">
              <w:rPr>
                <w:rFonts w:cs="Arial"/>
                <w:sz w:val="16"/>
                <w:szCs w:val="16"/>
              </w:rPr>
              <w:t xml:space="preserve">t divisé en </w:t>
            </w:r>
            <w:r w:rsidRPr="00293FA6">
              <w:rPr>
                <w:rFonts w:cs="Arial"/>
                <w:spacing w:val="-1"/>
                <w:sz w:val="16"/>
                <w:szCs w:val="16"/>
              </w:rPr>
              <w:t>u</w:t>
            </w:r>
            <w:r w:rsidRPr="00293FA6">
              <w:rPr>
                <w:rFonts w:cs="Arial"/>
                <w:sz w:val="16"/>
                <w:szCs w:val="16"/>
              </w:rPr>
              <w:t>nités</w:t>
            </w:r>
            <w:r w:rsidRPr="00293FA6">
              <w:rPr>
                <w:rFonts w:cs="Arial"/>
                <w:spacing w:val="-1"/>
                <w:sz w:val="16"/>
                <w:szCs w:val="16"/>
              </w:rPr>
              <w:t xml:space="preserve"> </w:t>
            </w:r>
            <w:r w:rsidRPr="00293FA6">
              <w:rPr>
                <w:rFonts w:cs="Arial"/>
                <w:sz w:val="16"/>
                <w:szCs w:val="16"/>
              </w:rPr>
              <w:t>de temps équivalent</w:t>
            </w:r>
            <w:r w:rsidRPr="00293FA6">
              <w:rPr>
                <w:rFonts w:cs="Arial"/>
                <w:spacing w:val="-1"/>
                <w:sz w:val="16"/>
                <w:szCs w:val="16"/>
              </w:rPr>
              <w:t>e</w:t>
            </w:r>
            <w:r w:rsidRPr="00293FA6">
              <w:rPr>
                <w:rFonts w:cs="Arial"/>
                <w:spacing w:val="1"/>
                <w:sz w:val="16"/>
                <w:szCs w:val="16"/>
              </w:rPr>
              <w:t>s</w:t>
            </w:r>
            <w:r w:rsidRPr="00293FA6">
              <w:rPr>
                <w:rFonts w:cs="Arial"/>
                <w:sz w:val="16"/>
                <w:szCs w:val="16"/>
              </w:rPr>
              <w:t>.</w:t>
            </w:r>
            <w:r w:rsidRPr="00293FA6">
              <w:rPr>
                <w:rFonts w:cs="Arial"/>
                <w:spacing w:val="-2"/>
                <w:sz w:val="16"/>
                <w:szCs w:val="16"/>
              </w:rPr>
              <w:t xml:space="preserve"> </w:t>
            </w:r>
            <w:r w:rsidRPr="00293FA6">
              <w:rPr>
                <w:rFonts w:cs="Arial"/>
                <w:sz w:val="16"/>
                <w:szCs w:val="16"/>
              </w:rPr>
              <w:t>On com</w:t>
            </w:r>
            <w:r w:rsidRPr="00293FA6">
              <w:rPr>
                <w:rFonts w:cs="Arial"/>
                <w:spacing w:val="-1"/>
                <w:sz w:val="16"/>
                <w:szCs w:val="16"/>
              </w:rPr>
              <w:t>m</w:t>
            </w:r>
            <w:r w:rsidRPr="00293FA6">
              <w:rPr>
                <w:rFonts w:cs="Arial"/>
                <w:sz w:val="16"/>
                <w:szCs w:val="16"/>
              </w:rPr>
              <w:t>e</w:t>
            </w:r>
            <w:r w:rsidRPr="00293FA6">
              <w:rPr>
                <w:rFonts w:cs="Arial"/>
                <w:spacing w:val="-1"/>
                <w:sz w:val="16"/>
                <w:szCs w:val="16"/>
              </w:rPr>
              <w:t>n</w:t>
            </w:r>
            <w:r w:rsidRPr="00293FA6">
              <w:rPr>
                <w:rFonts w:cs="Arial"/>
                <w:sz w:val="16"/>
                <w:szCs w:val="16"/>
              </w:rPr>
              <w:t>ce g</w:t>
            </w:r>
            <w:r w:rsidRPr="00293FA6">
              <w:rPr>
                <w:rFonts w:cs="Arial"/>
                <w:spacing w:val="-1"/>
                <w:sz w:val="16"/>
                <w:szCs w:val="16"/>
              </w:rPr>
              <w:t>é</w:t>
            </w:r>
            <w:r w:rsidRPr="00293FA6">
              <w:rPr>
                <w:rFonts w:cs="Arial"/>
                <w:sz w:val="16"/>
                <w:szCs w:val="16"/>
              </w:rPr>
              <w:t>nérale</w:t>
            </w:r>
            <w:r w:rsidRPr="00293FA6">
              <w:rPr>
                <w:rFonts w:cs="Arial"/>
                <w:spacing w:val="-2"/>
                <w:sz w:val="16"/>
                <w:szCs w:val="16"/>
              </w:rPr>
              <w:t>m</w:t>
            </w:r>
            <w:r w:rsidRPr="00293FA6">
              <w:rPr>
                <w:rFonts w:cs="Arial"/>
                <w:sz w:val="16"/>
                <w:szCs w:val="16"/>
              </w:rPr>
              <w:t>ent par le d</w:t>
            </w:r>
            <w:r w:rsidRPr="00293FA6">
              <w:rPr>
                <w:rFonts w:cs="Arial"/>
                <w:spacing w:val="-1"/>
                <w:sz w:val="16"/>
                <w:szCs w:val="16"/>
              </w:rPr>
              <w:t>éb</w:t>
            </w:r>
            <w:r w:rsidRPr="00293FA6">
              <w:rPr>
                <w:rFonts w:cs="Arial"/>
                <w:sz w:val="16"/>
                <w:szCs w:val="16"/>
              </w:rPr>
              <w:t>ut d’une l’ép</w:t>
            </w:r>
            <w:r w:rsidRPr="00293FA6">
              <w:rPr>
                <w:rFonts w:cs="Arial"/>
                <w:spacing w:val="-1"/>
                <w:sz w:val="16"/>
                <w:szCs w:val="16"/>
              </w:rPr>
              <w:t>i</w:t>
            </w:r>
            <w:r w:rsidRPr="00293FA6">
              <w:rPr>
                <w:rFonts w:cs="Arial"/>
                <w:sz w:val="16"/>
                <w:szCs w:val="16"/>
              </w:rPr>
              <w:t>démie ou d</w:t>
            </w:r>
            <w:r w:rsidRPr="00293FA6">
              <w:rPr>
                <w:rFonts w:cs="Arial"/>
                <w:spacing w:val="-1"/>
                <w:sz w:val="16"/>
                <w:szCs w:val="16"/>
              </w:rPr>
              <w:t>’u</w:t>
            </w:r>
            <w:r w:rsidRPr="00293FA6">
              <w:rPr>
                <w:rFonts w:cs="Arial"/>
                <w:sz w:val="16"/>
                <w:szCs w:val="16"/>
              </w:rPr>
              <w:t>ne pér</w:t>
            </w:r>
            <w:r w:rsidRPr="00293FA6">
              <w:rPr>
                <w:rFonts w:cs="Arial"/>
                <w:spacing w:val="-1"/>
                <w:sz w:val="16"/>
                <w:szCs w:val="16"/>
              </w:rPr>
              <w:t>i</w:t>
            </w:r>
            <w:r w:rsidRPr="00293FA6">
              <w:rPr>
                <w:rFonts w:cs="Arial"/>
                <w:sz w:val="16"/>
                <w:szCs w:val="16"/>
              </w:rPr>
              <w:t>ode</w:t>
            </w:r>
            <w:r w:rsidRPr="00293FA6">
              <w:rPr>
                <w:rFonts w:cs="Arial"/>
                <w:spacing w:val="-1"/>
                <w:sz w:val="16"/>
                <w:szCs w:val="16"/>
              </w:rPr>
              <w:t xml:space="preserve"> </w:t>
            </w:r>
            <w:r w:rsidRPr="00293FA6">
              <w:rPr>
                <w:rFonts w:cs="Arial"/>
                <w:sz w:val="16"/>
                <w:szCs w:val="16"/>
              </w:rPr>
              <w:t>c</w:t>
            </w:r>
            <w:r w:rsidRPr="00293FA6">
              <w:rPr>
                <w:rFonts w:cs="Arial"/>
                <w:spacing w:val="-1"/>
                <w:sz w:val="16"/>
                <w:szCs w:val="16"/>
              </w:rPr>
              <w:t>a</w:t>
            </w:r>
            <w:r w:rsidRPr="00293FA6">
              <w:rPr>
                <w:rFonts w:cs="Arial"/>
                <w:sz w:val="16"/>
                <w:szCs w:val="16"/>
              </w:rPr>
              <w:t>lenda</w:t>
            </w:r>
            <w:r w:rsidRPr="00293FA6">
              <w:rPr>
                <w:rFonts w:cs="Arial"/>
                <w:spacing w:val="-2"/>
                <w:sz w:val="16"/>
                <w:szCs w:val="16"/>
              </w:rPr>
              <w:t>i</w:t>
            </w:r>
            <w:r w:rsidRPr="00293FA6">
              <w:rPr>
                <w:rFonts w:cs="Arial"/>
                <w:sz w:val="16"/>
                <w:szCs w:val="16"/>
              </w:rPr>
              <w:t>re (s</w:t>
            </w:r>
            <w:r w:rsidRPr="00293FA6">
              <w:rPr>
                <w:rFonts w:cs="Arial"/>
                <w:spacing w:val="-1"/>
                <w:sz w:val="16"/>
                <w:szCs w:val="16"/>
              </w:rPr>
              <w:t>e</w:t>
            </w:r>
            <w:r w:rsidRPr="00293FA6">
              <w:rPr>
                <w:rFonts w:cs="Arial"/>
                <w:sz w:val="16"/>
                <w:szCs w:val="16"/>
              </w:rPr>
              <w:t>mai</w:t>
            </w:r>
            <w:r w:rsidRPr="00293FA6">
              <w:rPr>
                <w:rFonts w:cs="Arial"/>
                <w:spacing w:val="-1"/>
                <w:sz w:val="16"/>
                <w:szCs w:val="16"/>
              </w:rPr>
              <w:t>n</w:t>
            </w:r>
            <w:r w:rsidRPr="00293FA6">
              <w:rPr>
                <w:rFonts w:cs="Arial"/>
                <w:sz w:val="16"/>
                <w:szCs w:val="16"/>
              </w:rPr>
              <w:t>e, mois ou a</w:t>
            </w:r>
            <w:r w:rsidRPr="00293FA6">
              <w:rPr>
                <w:rFonts w:cs="Arial"/>
                <w:spacing w:val="-1"/>
                <w:sz w:val="16"/>
                <w:szCs w:val="16"/>
              </w:rPr>
              <w:t>n</w:t>
            </w:r>
            <w:r w:rsidRPr="00293FA6">
              <w:rPr>
                <w:rFonts w:cs="Arial"/>
                <w:sz w:val="16"/>
                <w:szCs w:val="16"/>
              </w:rPr>
              <w:t>né</w:t>
            </w:r>
            <w:r w:rsidRPr="00293FA6">
              <w:rPr>
                <w:rFonts w:cs="Arial"/>
                <w:spacing w:val="-1"/>
                <w:sz w:val="16"/>
                <w:szCs w:val="16"/>
              </w:rPr>
              <w:t>e</w:t>
            </w:r>
            <w:r w:rsidRPr="00293FA6">
              <w:rPr>
                <w:rFonts w:cs="Arial"/>
                <w:sz w:val="16"/>
                <w:szCs w:val="16"/>
              </w:rPr>
              <w:t>).</w:t>
            </w:r>
          </w:p>
        </w:tc>
      </w:tr>
      <w:tr w:rsidR="00861933" w:rsidRPr="00293FA6" w:rsidTr="00077AC3">
        <w:tblPrEx>
          <w:tblCellMar>
            <w:top w:w="0" w:type="dxa"/>
            <w:bottom w:w="0" w:type="dxa"/>
          </w:tblCellMar>
        </w:tblPrEx>
        <w:trPr>
          <w:trHeight w:hRule="exact" w:val="804"/>
        </w:trPr>
        <w:tc>
          <w:tcPr>
            <w:tcW w:w="429" w:type="dxa"/>
            <w:tcBorders>
              <w:top w:val="single" w:sz="4" w:space="0" w:color="000000"/>
              <w:left w:val="single" w:sz="12" w:space="0" w:color="000000"/>
              <w:bottom w:val="single" w:sz="4" w:space="0" w:color="000000"/>
              <w:right w:val="single" w:sz="4" w:space="0" w:color="000000"/>
            </w:tcBorders>
            <w:shd w:val="clear" w:color="auto" w:fill="F2F1F2"/>
          </w:tcPr>
          <w:p w:rsidR="00861933" w:rsidRPr="00293FA6" w:rsidRDefault="007E30C1" w:rsidP="00077AC3">
            <w:pPr>
              <w:widowControl w:val="0"/>
              <w:autoSpaceDE w:val="0"/>
              <w:autoSpaceDN w:val="0"/>
              <w:adjustRightInd w:val="0"/>
              <w:spacing w:before="17" w:line="240" w:lineRule="exact"/>
              <w:rPr>
                <w:rFonts w:cs="Arial"/>
                <w:sz w:val="16"/>
                <w:szCs w:val="16"/>
              </w:rPr>
            </w:pPr>
          </w:p>
          <w:p w:rsidR="00861933" w:rsidRPr="00293FA6" w:rsidRDefault="007E30C1" w:rsidP="00077AC3">
            <w:pPr>
              <w:widowControl w:val="0"/>
              <w:autoSpaceDE w:val="0"/>
              <w:autoSpaceDN w:val="0"/>
              <w:adjustRightInd w:val="0"/>
              <w:ind w:left="93"/>
              <w:rPr>
                <w:rFonts w:cs="Arial"/>
                <w:sz w:val="16"/>
                <w:szCs w:val="16"/>
              </w:rPr>
            </w:pPr>
            <w:r w:rsidRPr="00293FA6">
              <w:rPr>
                <w:rFonts w:cs="Arial"/>
                <w:b/>
                <w:bCs/>
                <w:sz w:val="16"/>
                <w:szCs w:val="16"/>
              </w:rPr>
              <w:t>6.</w:t>
            </w:r>
          </w:p>
        </w:tc>
        <w:tc>
          <w:tcPr>
            <w:tcW w:w="9424" w:type="dxa"/>
            <w:tcBorders>
              <w:top w:val="single" w:sz="4" w:space="0" w:color="000000"/>
              <w:left w:val="single" w:sz="4" w:space="0" w:color="000000"/>
              <w:bottom w:val="single" w:sz="4" w:space="0" w:color="000000"/>
              <w:right w:val="single" w:sz="12" w:space="0" w:color="000000"/>
            </w:tcBorders>
          </w:tcPr>
          <w:p w:rsidR="00861933" w:rsidRPr="00293FA6" w:rsidRDefault="007E30C1" w:rsidP="00077AC3">
            <w:pPr>
              <w:widowControl w:val="0"/>
              <w:autoSpaceDE w:val="0"/>
              <w:autoSpaceDN w:val="0"/>
              <w:adjustRightInd w:val="0"/>
              <w:spacing w:before="1" w:line="260" w:lineRule="exact"/>
              <w:rPr>
                <w:rFonts w:cs="Arial"/>
                <w:sz w:val="16"/>
                <w:szCs w:val="16"/>
              </w:rPr>
            </w:pPr>
          </w:p>
          <w:p w:rsidR="00861933" w:rsidRPr="00293FA6" w:rsidRDefault="007E30C1" w:rsidP="00077AC3">
            <w:pPr>
              <w:widowControl w:val="0"/>
              <w:autoSpaceDE w:val="0"/>
              <w:autoSpaceDN w:val="0"/>
              <w:adjustRightInd w:val="0"/>
              <w:ind w:left="102"/>
              <w:rPr>
                <w:rFonts w:cs="Arial"/>
                <w:sz w:val="16"/>
                <w:szCs w:val="16"/>
              </w:rPr>
            </w:pPr>
            <w:r w:rsidRPr="00293FA6">
              <w:rPr>
                <w:rFonts w:cs="Arial"/>
                <w:sz w:val="16"/>
                <w:szCs w:val="16"/>
              </w:rPr>
              <w:t>Tr</w:t>
            </w:r>
            <w:r w:rsidRPr="00293FA6">
              <w:rPr>
                <w:rFonts w:cs="Arial"/>
                <w:spacing w:val="-1"/>
                <w:sz w:val="16"/>
                <w:szCs w:val="16"/>
              </w:rPr>
              <w:t>a</w:t>
            </w:r>
            <w:r w:rsidRPr="00293FA6">
              <w:rPr>
                <w:rFonts w:cs="Arial"/>
                <w:spacing w:val="1"/>
                <w:sz w:val="16"/>
                <w:szCs w:val="16"/>
              </w:rPr>
              <w:t>c</w:t>
            </w:r>
            <w:r w:rsidRPr="00293FA6">
              <w:rPr>
                <w:rFonts w:cs="Arial"/>
                <w:sz w:val="16"/>
                <w:szCs w:val="16"/>
              </w:rPr>
              <w:t>er</w:t>
            </w:r>
            <w:r w:rsidRPr="00293FA6">
              <w:rPr>
                <w:rFonts w:cs="Arial"/>
                <w:spacing w:val="-1"/>
                <w:sz w:val="16"/>
                <w:szCs w:val="16"/>
              </w:rPr>
              <w:t xml:space="preserve"> </w:t>
            </w:r>
            <w:r w:rsidRPr="00293FA6">
              <w:rPr>
                <w:rFonts w:cs="Arial"/>
                <w:sz w:val="16"/>
                <w:szCs w:val="16"/>
              </w:rPr>
              <w:t xml:space="preserve">des </w:t>
            </w:r>
            <w:r w:rsidRPr="00293FA6">
              <w:rPr>
                <w:rFonts w:cs="Arial"/>
                <w:spacing w:val="-1"/>
                <w:sz w:val="16"/>
                <w:szCs w:val="16"/>
              </w:rPr>
              <w:t>b</w:t>
            </w:r>
            <w:r w:rsidRPr="00293FA6">
              <w:rPr>
                <w:rFonts w:cs="Arial"/>
                <w:sz w:val="16"/>
                <w:szCs w:val="16"/>
              </w:rPr>
              <w:t xml:space="preserve">arres </w:t>
            </w:r>
            <w:r w:rsidRPr="00293FA6">
              <w:rPr>
                <w:rFonts w:cs="Arial"/>
                <w:spacing w:val="-1"/>
                <w:sz w:val="16"/>
                <w:szCs w:val="16"/>
              </w:rPr>
              <w:t>d</w:t>
            </w:r>
            <w:r w:rsidRPr="00293FA6">
              <w:rPr>
                <w:rFonts w:cs="Arial"/>
                <w:sz w:val="16"/>
                <w:szCs w:val="16"/>
              </w:rPr>
              <w:t>e m</w:t>
            </w:r>
            <w:r w:rsidRPr="00293FA6">
              <w:rPr>
                <w:rFonts w:cs="Arial"/>
                <w:spacing w:val="-1"/>
                <w:sz w:val="16"/>
                <w:szCs w:val="16"/>
              </w:rPr>
              <w:t>ê</w:t>
            </w:r>
            <w:r w:rsidRPr="00293FA6">
              <w:rPr>
                <w:rFonts w:cs="Arial"/>
                <w:sz w:val="16"/>
                <w:szCs w:val="16"/>
              </w:rPr>
              <w:t>me lar</w:t>
            </w:r>
            <w:r w:rsidRPr="00293FA6">
              <w:rPr>
                <w:rFonts w:cs="Arial"/>
                <w:spacing w:val="-1"/>
                <w:sz w:val="16"/>
                <w:szCs w:val="16"/>
              </w:rPr>
              <w:t>g</w:t>
            </w:r>
            <w:r w:rsidRPr="00293FA6">
              <w:rPr>
                <w:rFonts w:cs="Arial"/>
                <w:sz w:val="16"/>
                <w:szCs w:val="16"/>
              </w:rPr>
              <w:t>eur.</w:t>
            </w:r>
          </w:p>
        </w:tc>
      </w:tr>
      <w:tr w:rsidR="00861933" w:rsidRPr="00293FA6" w:rsidTr="009914F8">
        <w:tblPrEx>
          <w:tblCellMar>
            <w:top w:w="0" w:type="dxa"/>
            <w:bottom w:w="0" w:type="dxa"/>
          </w:tblCellMar>
        </w:tblPrEx>
        <w:trPr>
          <w:trHeight w:hRule="exact" w:val="1477"/>
        </w:trPr>
        <w:tc>
          <w:tcPr>
            <w:tcW w:w="429" w:type="dxa"/>
            <w:tcBorders>
              <w:top w:val="single" w:sz="4" w:space="0" w:color="000000"/>
              <w:left w:val="single" w:sz="12" w:space="0" w:color="000000"/>
              <w:bottom w:val="single" w:sz="12" w:space="0" w:color="000000"/>
              <w:right w:val="single" w:sz="4" w:space="0" w:color="000000"/>
            </w:tcBorders>
            <w:shd w:val="clear" w:color="auto" w:fill="F2F1F2"/>
          </w:tcPr>
          <w:p w:rsidR="00861933" w:rsidRPr="00293FA6" w:rsidRDefault="007E30C1" w:rsidP="00077AC3">
            <w:pPr>
              <w:widowControl w:val="0"/>
              <w:autoSpaceDE w:val="0"/>
              <w:autoSpaceDN w:val="0"/>
              <w:adjustRightInd w:val="0"/>
              <w:spacing w:line="200" w:lineRule="exact"/>
              <w:rPr>
                <w:rFonts w:cs="Arial"/>
                <w:sz w:val="16"/>
                <w:szCs w:val="16"/>
              </w:rPr>
            </w:pPr>
          </w:p>
          <w:p w:rsidR="00861933" w:rsidRPr="00293FA6" w:rsidRDefault="007E30C1" w:rsidP="00077AC3">
            <w:pPr>
              <w:widowControl w:val="0"/>
              <w:autoSpaceDE w:val="0"/>
              <w:autoSpaceDN w:val="0"/>
              <w:adjustRightInd w:val="0"/>
              <w:spacing w:line="200" w:lineRule="exact"/>
              <w:rPr>
                <w:rFonts w:cs="Arial"/>
                <w:sz w:val="16"/>
                <w:szCs w:val="16"/>
              </w:rPr>
            </w:pPr>
          </w:p>
          <w:p w:rsidR="00861933" w:rsidRPr="00293FA6" w:rsidRDefault="007E30C1" w:rsidP="00077AC3">
            <w:pPr>
              <w:widowControl w:val="0"/>
              <w:autoSpaceDE w:val="0"/>
              <w:autoSpaceDN w:val="0"/>
              <w:adjustRightInd w:val="0"/>
              <w:spacing w:line="200" w:lineRule="exact"/>
              <w:rPr>
                <w:rFonts w:cs="Arial"/>
                <w:sz w:val="16"/>
                <w:szCs w:val="16"/>
              </w:rPr>
            </w:pPr>
          </w:p>
          <w:p w:rsidR="00861933" w:rsidRPr="00293FA6" w:rsidRDefault="007E30C1" w:rsidP="00077AC3">
            <w:pPr>
              <w:widowControl w:val="0"/>
              <w:autoSpaceDE w:val="0"/>
              <w:autoSpaceDN w:val="0"/>
              <w:adjustRightInd w:val="0"/>
              <w:spacing w:line="200" w:lineRule="exact"/>
              <w:rPr>
                <w:rFonts w:cs="Arial"/>
                <w:sz w:val="16"/>
                <w:szCs w:val="16"/>
              </w:rPr>
            </w:pPr>
          </w:p>
          <w:p w:rsidR="00861933" w:rsidRPr="00293FA6" w:rsidRDefault="007E30C1" w:rsidP="00077AC3">
            <w:pPr>
              <w:widowControl w:val="0"/>
              <w:autoSpaceDE w:val="0"/>
              <w:autoSpaceDN w:val="0"/>
              <w:adjustRightInd w:val="0"/>
              <w:spacing w:before="15" w:line="240" w:lineRule="exact"/>
              <w:rPr>
                <w:rFonts w:cs="Arial"/>
                <w:sz w:val="16"/>
                <w:szCs w:val="16"/>
              </w:rPr>
            </w:pPr>
          </w:p>
          <w:p w:rsidR="00861933" w:rsidRPr="00293FA6" w:rsidRDefault="007E30C1" w:rsidP="00077AC3">
            <w:pPr>
              <w:widowControl w:val="0"/>
              <w:autoSpaceDE w:val="0"/>
              <w:autoSpaceDN w:val="0"/>
              <w:adjustRightInd w:val="0"/>
              <w:ind w:left="93"/>
              <w:rPr>
                <w:rFonts w:cs="Arial"/>
                <w:sz w:val="16"/>
                <w:szCs w:val="16"/>
              </w:rPr>
            </w:pPr>
            <w:r w:rsidRPr="00293FA6">
              <w:rPr>
                <w:rFonts w:cs="Arial"/>
                <w:b/>
                <w:bCs/>
                <w:sz w:val="16"/>
                <w:szCs w:val="16"/>
              </w:rPr>
              <w:t>7.</w:t>
            </w:r>
          </w:p>
        </w:tc>
        <w:tc>
          <w:tcPr>
            <w:tcW w:w="9424" w:type="dxa"/>
            <w:tcBorders>
              <w:top w:val="single" w:sz="4" w:space="0" w:color="000000"/>
              <w:left w:val="single" w:sz="4" w:space="0" w:color="000000"/>
              <w:bottom w:val="single" w:sz="12" w:space="0" w:color="000000"/>
              <w:right w:val="single" w:sz="12" w:space="0" w:color="000000"/>
            </w:tcBorders>
          </w:tcPr>
          <w:p w:rsidR="00861933" w:rsidRPr="00293FA6" w:rsidRDefault="007E30C1" w:rsidP="00077AC3">
            <w:pPr>
              <w:widowControl w:val="0"/>
              <w:autoSpaceDE w:val="0"/>
              <w:autoSpaceDN w:val="0"/>
              <w:adjustRightInd w:val="0"/>
              <w:spacing w:line="260" w:lineRule="exact"/>
              <w:rPr>
                <w:rFonts w:cs="Arial"/>
                <w:sz w:val="16"/>
                <w:szCs w:val="16"/>
              </w:rPr>
            </w:pPr>
          </w:p>
          <w:p w:rsidR="00861933" w:rsidRPr="00293FA6" w:rsidRDefault="007E30C1" w:rsidP="00077AC3">
            <w:pPr>
              <w:widowControl w:val="0"/>
              <w:autoSpaceDE w:val="0"/>
              <w:autoSpaceDN w:val="0"/>
              <w:adjustRightInd w:val="0"/>
              <w:ind w:left="102" w:right="273"/>
              <w:rPr>
                <w:rFonts w:cs="Arial"/>
                <w:sz w:val="16"/>
                <w:szCs w:val="16"/>
              </w:rPr>
            </w:pPr>
            <w:r w:rsidRPr="00293FA6">
              <w:rPr>
                <w:rFonts w:cs="Arial"/>
                <w:sz w:val="16"/>
                <w:szCs w:val="16"/>
              </w:rPr>
              <w:t>Indiqu</w:t>
            </w:r>
            <w:r w:rsidRPr="00293FA6">
              <w:rPr>
                <w:rFonts w:cs="Arial"/>
                <w:spacing w:val="-1"/>
                <w:sz w:val="16"/>
                <w:szCs w:val="16"/>
              </w:rPr>
              <w:t>e</w:t>
            </w:r>
            <w:r w:rsidRPr="00293FA6">
              <w:rPr>
                <w:rFonts w:cs="Arial"/>
                <w:sz w:val="16"/>
                <w:szCs w:val="16"/>
              </w:rPr>
              <w:t>r le n</w:t>
            </w:r>
            <w:r w:rsidRPr="00293FA6">
              <w:rPr>
                <w:rFonts w:cs="Arial"/>
                <w:spacing w:val="-1"/>
                <w:sz w:val="16"/>
                <w:szCs w:val="16"/>
              </w:rPr>
              <w:t>o</w:t>
            </w:r>
            <w:r w:rsidRPr="00293FA6">
              <w:rPr>
                <w:rFonts w:cs="Arial"/>
                <w:sz w:val="16"/>
                <w:szCs w:val="16"/>
              </w:rPr>
              <w:t xml:space="preserve">mbre </w:t>
            </w:r>
            <w:r w:rsidRPr="00293FA6">
              <w:rPr>
                <w:rFonts w:cs="Arial"/>
                <w:spacing w:val="-1"/>
                <w:sz w:val="16"/>
                <w:szCs w:val="16"/>
              </w:rPr>
              <w:t>d</w:t>
            </w:r>
            <w:r w:rsidRPr="00293FA6">
              <w:rPr>
                <w:rFonts w:cs="Arial"/>
                <w:sz w:val="16"/>
                <w:szCs w:val="16"/>
              </w:rPr>
              <w:t>e c</w:t>
            </w:r>
            <w:r w:rsidRPr="00293FA6">
              <w:rPr>
                <w:rFonts w:cs="Arial"/>
                <w:spacing w:val="-1"/>
                <w:sz w:val="16"/>
                <w:szCs w:val="16"/>
              </w:rPr>
              <w:t>a</w:t>
            </w:r>
            <w:r w:rsidRPr="00293FA6">
              <w:rPr>
                <w:rFonts w:cs="Arial"/>
                <w:sz w:val="16"/>
                <w:szCs w:val="16"/>
              </w:rPr>
              <w:t>s</w:t>
            </w:r>
            <w:r w:rsidRPr="00293FA6">
              <w:rPr>
                <w:rFonts w:cs="Arial"/>
                <w:spacing w:val="-1"/>
                <w:sz w:val="16"/>
                <w:szCs w:val="16"/>
              </w:rPr>
              <w:t xml:space="preserve"> </w:t>
            </w:r>
            <w:r w:rsidRPr="00293FA6">
              <w:rPr>
                <w:rFonts w:cs="Arial"/>
                <w:sz w:val="16"/>
                <w:szCs w:val="16"/>
              </w:rPr>
              <w:t xml:space="preserve">sur le </w:t>
            </w:r>
            <w:r w:rsidRPr="00293FA6">
              <w:rPr>
                <w:rFonts w:cs="Arial"/>
                <w:spacing w:val="-1"/>
                <w:sz w:val="16"/>
                <w:szCs w:val="16"/>
              </w:rPr>
              <w:t>g</w:t>
            </w:r>
            <w:r w:rsidRPr="00293FA6">
              <w:rPr>
                <w:rFonts w:cs="Arial"/>
                <w:sz w:val="16"/>
                <w:szCs w:val="16"/>
              </w:rPr>
              <w:t>r</w:t>
            </w:r>
            <w:r w:rsidRPr="00293FA6">
              <w:rPr>
                <w:rFonts w:cs="Arial"/>
                <w:spacing w:val="-1"/>
                <w:sz w:val="16"/>
                <w:szCs w:val="16"/>
              </w:rPr>
              <w:t>a</w:t>
            </w:r>
            <w:r w:rsidRPr="00293FA6">
              <w:rPr>
                <w:rFonts w:cs="Arial"/>
                <w:sz w:val="16"/>
                <w:szCs w:val="16"/>
              </w:rPr>
              <w:t>phi</w:t>
            </w:r>
            <w:r w:rsidRPr="00293FA6">
              <w:rPr>
                <w:rFonts w:cs="Arial"/>
                <w:spacing w:val="-1"/>
                <w:sz w:val="16"/>
                <w:szCs w:val="16"/>
              </w:rPr>
              <w:t>q</w:t>
            </w:r>
            <w:r w:rsidRPr="00293FA6">
              <w:rPr>
                <w:rFonts w:cs="Arial"/>
                <w:sz w:val="16"/>
                <w:szCs w:val="16"/>
              </w:rPr>
              <w:t>ue ou l’h</w:t>
            </w:r>
            <w:r w:rsidRPr="00293FA6">
              <w:rPr>
                <w:rFonts w:cs="Arial"/>
                <w:spacing w:val="-1"/>
                <w:sz w:val="16"/>
                <w:szCs w:val="16"/>
              </w:rPr>
              <w:t>i</w:t>
            </w:r>
            <w:r w:rsidRPr="00293FA6">
              <w:rPr>
                <w:rFonts w:cs="Arial"/>
                <w:spacing w:val="1"/>
                <w:sz w:val="16"/>
                <w:szCs w:val="16"/>
              </w:rPr>
              <w:t>s</w:t>
            </w:r>
            <w:r w:rsidRPr="00293FA6">
              <w:rPr>
                <w:rFonts w:cs="Arial"/>
                <w:sz w:val="16"/>
                <w:szCs w:val="16"/>
              </w:rPr>
              <w:t>to</w:t>
            </w:r>
            <w:r w:rsidRPr="00293FA6">
              <w:rPr>
                <w:rFonts w:cs="Arial"/>
                <w:spacing w:val="-1"/>
                <w:sz w:val="16"/>
                <w:szCs w:val="16"/>
              </w:rPr>
              <w:t>g</w:t>
            </w:r>
            <w:r w:rsidRPr="00293FA6">
              <w:rPr>
                <w:rFonts w:cs="Arial"/>
                <w:sz w:val="16"/>
                <w:szCs w:val="16"/>
              </w:rPr>
              <w:t>ramme. Po</w:t>
            </w:r>
            <w:r w:rsidRPr="00293FA6">
              <w:rPr>
                <w:rFonts w:cs="Arial"/>
                <w:spacing w:val="-1"/>
                <w:sz w:val="16"/>
                <w:szCs w:val="16"/>
              </w:rPr>
              <w:t>u</w:t>
            </w:r>
            <w:r w:rsidRPr="00293FA6">
              <w:rPr>
                <w:rFonts w:cs="Arial"/>
                <w:sz w:val="16"/>
                <w:szCs w:val="16"/>
              </w:rPr>
              <w:t>r</w:t>
            </w:r>
            <w:r w:rsidRPr="00293FA6">
              <w:rPr>
                <w:rFonts w:cs="Arial"/>
                <w:spacing w:val="-1"/>
                <w:sz w:val="16"/>
                <w:szCs w:val="16"/>
              </w:rPr>
              <w:t xml:space="preserve"> </w:t>
            </w:r>
            <w:r w:rsidRPr="00293FA6">
              <w:rPr>
                <w:rFonts w:cs="Arial"/>
                <w:sz w:val="16"/>
                <w:szCs w:val="16"/>
              </w:rPr>
              <w:t>ch</w:t>
            </w:r>
            <w:r w:rsidRPr="00293FA6">
              <w:rPr>
                <w:rFonts w:cs="Arial"/>
                <w:spacing w:val="-1"/>
                <w:sz w:val="16"/>
                <w:szCs w:val="16"/>
              </w:rPr>
              <w:t>a</w:t>
            </w:r>
            <w:r w:rsidRPr="00293FA6">
              <w:rPr>
                <w:rFonts w:cs="Arial"/>
                <w:sz w:val="16"/>
                <w:szCs w:val="16"/>
              </w:rPr>
              <w:t xml:space="preserve">que </w:t>
            </w:r>
            <w:r w:rsidRPr="00293FA6">
              <w:rPr>
                <w:rFonts w:cs="Arial"/>
                <w:spacing w:val="-1"/>
                <w:sz w:val="16"/>
                <w:szCs w:val="16"/>
              </w:rPr>
              <w:t>u</w:t>
            </w:r>
            <w:r w:rsidRPr="00293FA6">
              <w:rPr>
                <w:rFonts w:cs="Arial"/>
                <w:sz w:val="16"/>
                <w:szCs w:val="16"/>
              </w:rPr>
              <w:t>nité de temps</w:t>
            </w:r>
            <w:r w:rsidRPr="00293FA6">
              <w:rPr>
                <w:rFonts w:cs="Arial"/>
                <w:spacing w:val="-1"/>
                <w:sz w:val="16"/>
                <w:szCs w:val="16"/>
              </w:rPr>
              <w:t xml:space="preserve"> </w:t>
            </w:r>
            <w:r w:rsidRPr="00293FA6">
              <w:rPr>
                <w:rFonts w:cs="Arial"/>
                <w:sz w:val="16"/>
                <w:szCs w:val="16"/>
              </w:rPr>
              <w:t>s</w:t>
            </w:r>
            <w:r w:rsidRPr="00293FA6">
              <w:rPr>
                <w:rFonts w:cs="Arial"/>
                <w:spacing w:val="-1"/>
                <w:sz w:val="16"/>
                <w:szCs w:val="16"/>
              </w:rPr>
              <w:t>u</w:t>
            </w:r>
            <w:r w:rsidRPr="00293FA6">
              <w:rPr>
                <w:rFonts w:cs="Arial"/>
                <w:sz w:val="16"/>
                <w:szCs w:val="16"/>
              </w:rPr>
              <w:t>r l’axe hor</w:t>
            </w:r>
            <w:r w:rsidRPr="00293FA6">
              <w:rPr>
                <w:rFonts w:cs="Arial"/>
                <w:spacing w:val="-1"/>
                <w:sz w:val="16"/>
                <w:szCs w:val="16"/>
              </w:rPr>
              <w:t>i</w:t>
            </w:r>
            <w:r w:rsidRPr="00293FA6">
              <w:rPr>
                <w:rFonts w:cs="Arial"/>
                <w:spacing w:val="1"/>
                <w:sz w:val="16"/>
                <w:szCs w:val="16"/>
              </w:rPr>
              <w:t>z</w:t>
            </w:r>
            <w:r w:rsidRPr="00293FA6">
              <w:rPr>
                <w:rFonts w:cs="Arial"/>
                <w:sz w:val="16"/>
                <w:szCs w:val="16"/>
              </w:rPr>
              <w:t>ontal, fa</w:t>
            </w:r>
            <w:r w:rsidRPr="00293FA6">
              <w:rPr>
                <w:rFonts w:cs="Arial"/>
                <w:spacing w:val="-1"/>
                <w:sz w:val="16"/>
                <w:szCs w:val="16"/>
              </w:rPr>
              <w:t>i</w:t>
            </w:r>
            <w:r w:rsidRPr="00293FA6">
              <w:rPr>
                <w:rFonts w:cs="Arial"/>
                <w:sz w:val="16"/>
                <w:szCs w:val="16"/>
              </w:rPr>
              <w:t>re c</w:t>
            </w:r>
            <w:r w:rsidRPr="00293FA6">
              <w:rPr>
                <w:rFonts w:cs="Arial"/>
                <w:spacing w:val="-1"/>
                <w:sz w:val="16"/>
                <w:szCs w:val="16"/>
              </w:rPr>
              <w:t>o</w:t>
            </w:r>
            <w:r w:rsidRPr="00293FA6">
              <w:rPr>
                <w:rFonts w:cs="Arial"/>
                <w:sz w:val="16"/>
                <w:szCs w:val="16"/>
              </w:rPr>
              <w:t>rrespo</w:t>
            </w:r>
            <w:r w:rsidRPr="00293FA6">
              <w:rPr>
                <w:rFonts w:cs="Arial"/>
                <w:spacing w:val="-1"/>
                <w:sz w:val="16"/>
                <w:szCs w:val="16"/>
              </w:rPr>
              <w:t>n</w:t>
            </w:r>
            <w:r w:rsidRPr="00293FA6">
              <w:rPr>
                <w:rFonts w:cs="Arial"/>
                <w:sz w:val="16"/>
                <w:szCs w:val="16"/>
              </w:rPr>
              <w:t>dre le n</w:t>
            </w:r>
            <w:r w:rsidRPr="00293FA6">
              <w:rPr>
                <w:rFonts w:cs="Arial"/>
                <w:spacing w:val="-1"/>
                <w:sz w:val="16"/>
                <w:szCs w:val="16"/>
              </w:rPr>
              <w:t>o</w:t>
            </w:r>
            <w:r w:rsidRPr="00293FA6">
              <w:rPr>
                <w:rFonts w:cs="Arial"/>
                <w:sz w:val="16"/>
                <w:szCs w:val="16"/>
              </w:rPr>
              <w:t>mbre de c</w:t>
            </w:r>
            <w:r w:rsidRPr="00293FA6">
              <w:rPr>
                <w:rFonts w:cs="Arial"/>
                <w:spacing w:val="-1"/>
                <w:sz w:val="16"/>
                <w:szCs w:val="16"/>
              </w:rPr>
              <w:t>a</w:t>
            </w:r>
            <w:r w:rsidRPr="00293FA6">
              <w:rPr>
                <w:rFonts w:cs="Arial"/>
                <w:sz w:val="16"/>
                <w:szCs w:val="16"/>
              </w:rPr>
              <w:t>s r</w:t>
            </w:r>
            <w:r w:rsidRPr="00293FA6">
              <w:rPr>
                <w:rFonts w:cs="Arial"/>
                <w:spacing w:val="-1"/>
                <w:sz w:val="16"/>
                <w:szCs w:val="16"/>
              </w:rPr>
              <w:t>e</w:t>
            </w:r>
            <w:r w:rsidRPr="00293FA6">
              <w:rPr>
                <w:rFonts w:cs="Arial"/>
                <w:sz w:val="16"/>
                <w:szCs w:val="16"/>
              </w:rPr>
              <w:t>p</w:t>
            </w:r>
            <w:r w:rsidRPr="00293FA6">
              <w:rPr>
                <w:rFonts w:cs="Arial"/>
                <w:spacing w:val="-1"/>
                <w:sz w:val="16"/>
                <w:szCs w:val="16"/>
              </w:rPr>
              <w:t>é</w:t>
            </w:r>
            <w:r w:rsidRPr="00293FA6">
              <w:rPr>
                <w:rFonts w:cs="Arial"/>
                <w:sz w:val="16"/>
                <w:szCs w:val="16"/>
              </w:rPr>
              <w:t>ré s</w:t>
            </w:r>
            <w:r w:rsidRPr="00293FA6">
              <w:rPr>
                <w:rFonts w:cs="Arial"/>
                <w:spacing w:val="-1"/>
                <w:sz w:val="16"/>
                <w:szCs w:val="16"/>
              </w:rPr>
              <w:t>u</w:t>
            </w:r>
            <w:r w:rsidRPr="00293FA6">
              <w:rPr>
                <w:rFonts w:cs="Arial"/>
                <w:sz w:val="16"/>
                <w:szCs w:val="16"/>
              </w:rPr>
              <w:t>r l’axe vertical. Remp</w:t>
            </w:r>
            <w:r w:rsidRPr="00293FA6">
              <w:rPr>
                <w:rFonts w:cs="Arial"/>
                <w:spacing w:val="-1"/>
                <w:sz w:val="16"/>
                <w:szCs w:val="16"/>
              </w:rPr>
              <w:t>l</w:t>
            </w:r>
            <w:r w:rsidRPr="00293FA6">
              <w:rPr>
                <w:rFonts w:cs="Arial"/>
                <w:sz w:val="16"/>
                <w:szCs w:val="16"/>
              </w:rPr>
              <w:t>ir un c</w:t>
            </w:r>
            <w:r w:rsidRPr="00293FA6">
              <w:rPr>
                <w:rFonts w:cs="Arial"/>
                <w:spacing w:val="-1"/>
                <w:sz w:val="16"/>
                <w:szCs w:val="16"/>
              </w:rPr>
              <w:t>a</w:t>
            </w:r>
            <w:r w:rsidRPr="00293FA6">
              <w:rPr>
                <w:rFonts w:cs="Arial"/>
                <w:sz w:val="16"/>
                <w:szCs w:val="16"/>
              </w:rPr>
              <w:t>rré p</w:t>
            </w:r>
            <w:r w:rsidRPr="00293FA6">
              <w:rPr>
                <w:rFonts w:cs="Arial"/>
                <w:spacing w:val="-1"/>
                <w:sz w:val="16"/>
                <w:szCs w:val="16"/>
              </w:rPr>
              <w:t>a</w:t>
            </w:r>
            <w:r w:rsidRPr="00293FA6">
              <w:rPr>
                <w:rFonts w:cs="Arial"/>
                <w:sz w:val="16"/>
                <w:szCs w:val="16"/>
              </w:rPr>
              <w:t>r c</w:t>
            </w:r>
            <w:r w:rsidRPr="00293FA6">
              <w:rPr>
                <w:rFonts w:cs="Arial"/>
                <w:spacing w:val="-1"/>
                <w:sz w:val="16"/>
                <w:szCs w:val="16"/>
              </w:rPr>
              <w:t>a</w:t>
            </w:r>
            <w:r w:rsidRPr="00293FA6">
              <w:rPr>
                <w:rFonts w:cs="Arial"/>
                <w:sz w:val="16"/>
                <w:szCs w:val="16"/>
              </w:rPr>
              <w:t xml:space="preserve">s ou pour </w:t>
            </w:r>
            <w:r w:rsidRPr="00293FA6">
              <w:rPr>
                <w:rFonts w:cs="Arial"/>
                <w:spacing w:val="-1"/>
                <w:sz w:val="16"/>
                <w:szCs w:val="16"/>
              </w:rPr>
              <w:t>u</w:t>
            </w:r>
            <w:r w:rsidRPr="00293FA6">
              <w:rPr>
                <w:rFonts w:cs="Arial"/>
                <w:sz w:val="16"/>
                <w:szCs w:val="16"/>
              </w:rPr>
              <w:t>n c</w:t>
            </w:r>
            <w:r w:rsidRPr="00293FA6">
              <w:rPr>
                <w:rFonts w:cs="Arial"/>
                <w:spacing w:val="-1"/>
                <w:sz w:val="16"/>
                <w:szCs w:val="16"/>
              </w:rPr>
              <w:t>e</w:t>
            </w:r>
            <w:r w:rsidRPr="00293FA6">
              <w:rPr>
                <w:rFonts w:cs="Arial"/>
                <w:sz w:val="16"/>
                <w:szCs w:val="16"/>
              </w:rPr>
              <w:t>rta</w:t>
            </w:r>
            <w:r w:rsidRPr="00293FA6">
              <w:rPr>
                <w:rFonts w:cs="Arial"/>
                <w:spacing w:val="-1"/>
                <w:sz w:val="16"/>
                <w:szCs w:val="16"/>
              </w:rPr>
              <w:t>i</w:t>
            </w:r>
            <w:r w:rsidRPr="00293FA6">
              <w:rPr>
                <w:rFonts w:cs="Arial"/>
                <w:sz w:val="16"/>
                <w:szCs w:val="16"/>
              </w:rPr>
              <w:t>n nom</w:t>
            </w:r>
            <w:r w:rsidRPr="00293FA6">
              <w:rPr>
                <w:rFonts w:cs="Arial"/>
                <w:spacing w:val="-1"/>
                <w:sz w:val="16"/>
                <w:szCs w:val="16"/>
              </w:rPr>
              <w:t>b</w:t>
            </w:r>
            <w:r w:rsidRPr="00293FA6">
              <w:rPr>
                <w:rFonts w:cs="Arial"/>
                <w:sz w:val="16"/>
                <w:szCs w:val="16"/>
              </w:rPr>
              <w:t>re de</w:t>
            </w:r>
            <w:r w:rsidRPr="00293FA6">
              <w:rPr>
                <w:rFonts w:cs="Arial"/>
                <w:spacing w:val="-1"/>
                <w:sz w:val="16"/>
                <w:szCs w:val="16"/>
              </w:rPr>
              <w:t xml:space="preserve"> </w:t>
            </w:r>
            <w:r w:rsidRPr="00293FA6">
              <w:rPr>
                <w:rFonts w:cs="Arial"/>
                <w:sz w:val="16"/>
                <w:szCs w:val="16"/>
              </w:rPr>
              <w:t>c</w:t>
            </w:r>
            <w:r w:rsidRPr="00293FA6">
              <w:rPr>
                <w:rFonts w:cs="Arial"/>
                <w:spacing w:val="-1"/>
                <w:sz w:val="16"/>
                <w:szCs w:val="16"/>
              </w:rPr>
              <w:t>a</w:t>
            </w:r>
            <w:r w:rsidRPr="00293FA6">
              <w:rPr>
                <w:rFonts w:cs="Arial"/>
                <w:sz w:val="16"/>
                <w:szCs w:val="16"/>
              </w:rPr>
              <w:t>s, da</w:t>
            </w:r>
            <w:r w:rsidRPr="00293FA6">
              <w:rPr>
                <w:rFonts w:cs="Arial"/>
                <w:spacing w:val="-1"/>
                <w:sz w:val="16"/>
                <w:szCs w:val="16"/>
              </w:rPr>
              <w:t>n</w:t>
            </w:r>
            <w:r w:rsidRPr="00293FA6">
              <w:rPr>
                <w:rFonts w:cs="Arial"/>
                <w:sz w:val="16"/>
                <w:szCs w:val="16"/>
              </w:rPr>
              <w:t>s la colon</w:t>
            </w:r>
            <w:r w:rsidRPr="00293FA6">
              <w:rPr>
                <w:rFonts w:cs="Arial"/>
                <w:spacing w:val="-1"/>
                <w:sz w:val="16"/>
                <w:szCs w:val="16"/>
              </w:rPr>
              <w:t>n</w:t>
            </w:r>
            <w:r w:rsidRPr="00293FA6">
              <w:rPr>
                <w:rFonts w:cs="Arial"/>
                <w:sz w:val="16"/>
                <w:szCs w:val="16"/>
              </w:rPr>
              <w:t>e</w:t>
            </w:r>
            <w:r w:rsidRPr="00293FA6">
              <w:rPr>
                <w:rFonts w:cs="Arial"/>
                <w:spacing w:val="1"/>
                <w:sz w:val="16"/>
                <w:szCs w:val="16"/>
              </w:rPr>
              <w:t xml:space="preserve"> </w:t>
            </w:r>
            <w:r w:rsidRPr="00293FA6">
              <w:rPr>
                <w:rFonts w:cs="Arial"/>
                <w:sz w:val="16"/>
                <w:szCs w:val="16"/>
              </w:rPr>
              <w:t>c</w:t>
            </w:r>
            <w:r w:rsidRPr="00293FA6">
              <w:rPr>
                <w:rFonts w:cs="Arial"/>
                <w:spacing w:val="-1"/>
                <w:sz w:val="16"/>
                <w:szCs w:val="16"/>
              </w:rPr>
              <w:t>o</w:t>
            </w:r>
            <w:r w:rsidRPr="00293FA6">
              <w:rPr>
                <w:rFonts w:cs="Arial"/>
                <w:sz w:val="16"/>
                <w:szCs w:val="16"/>
              </w:rPr>
              <w:t>rrespon</w:t>
            </w:r>
            <w:r w:rsidRPr="00293FA6">
              <w:rPr>
                <w:rFonts w:cs="Arial"/>
                <w:spacing w:val="-1"/>
                <w:sz w:val="16"/>
                <w:szCs w:val="16"/>
              </w:rPr>
              <w:t>d</w:t>
            </w:r>
            <w:r w:rsidRPr="00293FA6">
              <w:rPr>
                <w:rFonts w:cs="Arial"/>
                <w:sz w:val="16"/>
                <w:szCs w:val="16"/>
              </w:rPr>
              <w:t>ant au j</w:t>
            </w:r>
            <w:r w:rsidRPr="00293FA6">
              <w:rPr>
                <w:rFonts w:cs="Arial"/>
                <w:spacing w:val="-1"/>
                <w:sz w:val="16"/>
                <w:szCs w:val="16"/>
              </w:rPr>
              <w:t>o</w:t>
            </w:r>
            <w:r w:rsidRPr="00293FA6">
              <w:rPr>
                <w:rFonts w:cs="Arial"/>
                <w:sz w:val="16"/>
                <w:szCs w:val="16"/>
              </w:rPr>
              <w:t>ur où le pati</w:t>
            </w:r>
            <w:r w:rsidRPr="00293FA6">
              <w:rPr>
                <w:rFonts w:cs="Arial"/>
                <w:spacing w:val="-1"/>
                <w:sz w:val="16"/>
                <w:szCs w:val="16"/>
              </w:rPr>
              <w:t>e</w:t>
            </w:r>
            <w:r w:rsidRPr="00293FA6">
              <w:rPr>
                <w:rFonts w:cs="Arial"/>
                <w:sz w:val="16"/>
                <w:szCs w:val="16"/>
              </w:rPr>
              <w:t>nt a été vu en co</w:t>
            </w:r>
            <w:r w:rsidRPr="00293FA6">
              <w:rPr>
                <w:rFonts w:cs="Arial"/>
                <w:spacing w:val="-1"/>
                <w:sz w:val="16"/>
                <w:szCs w:val="16"/>
              </w:rPr>
              <w:t>n</w:t>
            </w:r>
            <w:r w:rsidRPr="00293FA6">
              <w:rPr>
                <w:rFonts w:cs="Arial"/>
                <w:spacing w:val="1"/>
                <w:sz w:val="16"/>
                <w:szCs w:val="16"/>
              </w:rPr>
              <w:t>s</w:t>
            </w:r>
            <w:r w:rsidRPr="00293FA6">
              <w:rPr>
                <w:rFonts w:cs="Arial"/>
                <w:sz w:val="16"/>
                <w:szCs w:val="16"/>
              </w:rPr>
              <w:t>ultati</w:t>
            </w:r>
            <w:r w:rsidRPr="00293FA6">
              <w:rPr>
                <w:rFonts w:cs="Arial"/>
                <w:spacing w:val="-1"/>
                <w:sz w:val="16"/>
                <w:szCs w:val="16"/>
              </w:rPr>
              <w:t>o</w:t>
            </w:r>
            <w:r w:rsidRPr="00293FA6">
              <w:rPr>
                <w:rFonts w:cs="Arial"/>
                <w:sz w:val="16"/>
                <w:szCs w:val="16"/>
              </w:rPr>
              <w:t>n. Si l’on cho</w:t>
            </w:r>
            <w:r w:rsidRPr="00293FA6">
              <w:rPr>
                <w:rFonts w:cs="Arial"/>
                <w:spacing w:val="-1"/>
                <w:sz w:val="16"/>
                <w:szCs w:val="16"/>
              </w:rPr>
              <w:t>i</w:t>
            </w:r>
            <w:r w:rsidRPr="00293FA6">
              <w:rPr>
                <w:rFonts w:cs="Arial"/>
                <w:sz w:val="16"/>
                <w:szCs w:val="16"/>
              </w:rPr>
              <w:t xml:space="preserve">sit de tracer </w:t>
            </w:r>
            <w:r w:rsidRPr="00293FA6">
              <w:rPr>
                <w:rFonts w:cs="Arial"/>
                <w:spacing w:val="-1"/>
                <w:sz w:val="16"/>
                <w:szCs w:val="16"/>
              </w:rPr>
              <w:t>u</w:t>
            </w:r>
            <w:r w:rsidRPr="00293FA6">
              <w:rPr>
                <w:rFonts w:cs="Arial"/>
                <w:sz w:val="16"/>
                <w:szCs w:val="16"/>
              </w:rPr>
              <w:t>ne</w:t>
            </w:r>
            <w:r w:rsidRPr="00293FA6">
              <w:rPr>
                <w:rFonts w:cs="Arial"/>
                <w:spacing w:val="-1"/>
                <w:sz w:val="16"/>
                <w:szCs w:val="16"/>
              </w:rPr>
              <w:t xml:space="preserve"> </w:t>
            </w:r>
            <w:r w:rsidRPr="00293FA6">
              <w:rPr>
                <w:rFonts w:cs="Arial"/>
                <w:sz w:val="16"/>
                <w:szCs w:val="16"/>
              </w:rPr>
              <w:t>courbe, p</w:t>
            </w:r>
            <w:r w:rsidRPr="00293FA6">
              <w:rPr>
                <w:rFonts w:cs="Arial"/>
                <w:spacing w:val="2"/>
                <w:sz w:val="16"/>
                <w:szCs w:val="16"/>
              </w:rPr>
              <w:t>l</w:t>
            </w:r>
            <w:r w:rsidRPr="00293FA6">
              <w:rPr>
                <w:rFonts w:cs="Arial"/>
                <w:sz w:val="16"/>
                <w:szCs w:val="16"/>
              </w:rPr>
              <w:t>ut</w:t>
            </w:r>
            <w:r w:rsidRPr="00293FA6">
              <w:rPr>
                <w:rFonts w:cs="Arial"/>
                <w:spacing w:val="-1"/>
                <w:sz w:val="16"/>
                <w:szCs w:val="16"/>
              </w:rPr>
              <w:t>ô</w:t>
            </w:r>
            <w:r w:rsidRPr="00293FA6">
              <w:rPr>
                <w:rFonts w:cs="Arial"/>
                <w:sz w:val="16"/>
                <w:szCs w:val="16"/>
              </w:rPr>
              <w:t>t</w:t>
            </w:r>
            <w:r w:rsidRPr="00293FA6">
              <w:rPr>
                <w:rFonts w:cs="Arial"/>
                <w:spacing w:val="-1"/>
                <w:sz w:val="16"/>
                <w:szCs w:val="16"/>
              </w:rPr>
              <w:t xml:space="preserve"> </w:t>
            </w:r>
            <w:r w:rsidRPr="00293FA6">
              <w:rPr>
                <w:rFonts w:cs="Arial"/>
                <w:sz w:val="16"/>
                <w:szCs w:val="16"/>
              </w:rPr>
              <w:t xml:space="preserve">que des </w:t>
            </w:r>
            <w:r w:rsidRPr="00293FA6">
              <w:rPr>
                <w:rFonts w:cs="Arial"/>
                <w:spacing w:val="-1"/>
                <w:sz w:val="16"/>
                <w:szCs w:val="16"/>
              </w:rPr>
              <w:t>b</w:t>
            </w:r>
            <w:r w:rsidRPr="00293FA6">
              <w:rPr>
                <w:rFonts w:cs="Arial"/>
                <w:sz w:val="16"/>
                <w:szCs w:val="16"/>
              </w:rPr>
              <w:t xml:space="preserve">arres </w:t>
            </w:r>
            <w:r w:rsidRPr="00293FA6">
              <w:rPr>
                <w:rFonts w:cs="Arial"/>
                <w:spacing w:val="-1"/>
                <w:sz w:val="16"/>
                <w:szCs w:val="16"/>
              </w:rPr>
              <w:t>o</w:t>
            </w:r>
            <w:r w:rsidRPr="00293FA6">
              <w:rPr>
                <w:rFonts w:cs="Arial"/>
                <w:sz w:val="16"/>
                <w:szCs w:val="16"/>
              </w:rPr>
              <w:t>u d</w:t>
            </w:r>
            <w:r w:rsidRPr="00293FA6">
              <w:rPr>
                <w:rFonts w:cs="Arial"/>
                <w:spacing w:val="-1"/>
                <w:sz w:val="16"/>
                <w:szCs w:val="16"/>
              </w:rPr>
              <w:t>e</w:t>
            </w:r>
            <w:r w:rsidRPr="00293FA6">
              <w:rPr>
                <w:rFonts w:cs="Arial"/>
                <w:sz w:val="16"/>
                <w:szCs w:val="16"/>
              </w:rPr>
              <w:t>s c</w:t>
            </w:r>
            <w:r w:rsidRPr="00293FA6">
              <w:rPr>
                <w:rFonts w:cs="Arial"/>
                <w:spacing w:val="-1"/>
                <w:sz w:val="16"/>
                <w:szCs w:val="16"/>
              </w:rPr>
              <w:t>a</w:t>
            </w:r>
            <w:r w:rsidRPr="00293FA6">
              <w:rPr>
                <w:rFonts w:cs="Arial"/>
                <w:sz w:val="16"/>
                <w:szCs w:val="16"/>
              </w:rPr>
              <w:t>rr</w:t>
            </w:r>
            <w:r w:rsidRPr="00293FA6">
              <w:rPr>
                <w:rFonts w:cs="Arial"/>
                <w:spacing w:val="-1"/>
                <w:sz w:val="16"/>
                <w:szCs w:val="16"/>
              </w:rPr>
              <w:t>é</w:t>
            </w:r>
            <w:r w:rsidRPr="00293FA6">
              <w:rPr>
                <w:rFonts w:cs="Arial"/>
                <w:sz w:val="16"/>
                <w:szCs w:val="16"/>
              </w:rPr>
              <w:t>s, tr</w:t>
            </w:r>
            <w:r w:rsidRPr="00293FA6">
              <w:rPr>
                <w:rFonts w:cs="Arial"/>
                <w:spacing w:val="-1"/>
                <w:sz w:val="16"/>
                <w:szCs w:val="16"/>
              </w:rPr>
              <w:t>a</w:t>
            </w:r>
            <w:r w:rsidRPr="00293FA6">
              <w:rPr>
                <w:rFonts w:cs="Arial"/>
                <w:spacing w:val="1"/>
                <w:sz w:val="16"/>
                <w:szCs w:val="16"/>
              </w:rPr>
              <w:t>c</w:t>
            </w:r>
            <w:r w:rsidRPr="00293FA6">
              <w:rPr>
                <w:rFonts w:cs="Arial"/>
                <w:sz w:val="16"/>
                <w:szCs w:val="16"/>
              </w:rPr>
              <w:t xml:space="preserve">er </w:t>
            </w:r>
            <w:r w:rsidRPr="00293FA6">
              <w:rPr>
                <w:rFonts w:cs="Arial"/>
                <w:spacing w:val="-1"/>
                <w:sz w:val="16"/>
                <w:szCs w:val="16"/>
              </w:rPr>
              <w:t>u</w:t>
            </w:r>
            <w:r w:rsidRPr="00293FA6">
              <w:rPr>
                <w:rFonts w:cs="Arial"/>
                <w:sz w:val="16"/>
                <w:szCs w:val="16"/>
              </w:rPr>
              <w:t>ne croix ou un po</w:t>
            </w:r>
            <w:r w:rsidRPr="00293FA6">
              <w:rPr>
                <w:rFonts w:cs="Arial"/>
                <w:spacing w:val="-1"/>
                <w:sz w:val="16"/>
                <w:szCs w:val="16"/>
              </w:rPr>
              <w:t>i</w:t>
            </w:r>
            <w:r w:rsidRPr="00293FA6">
              <w:rPr>
                <w:rFonts w:cs="Arial"/>
                <w:sz w:val="16"/>
                <w:szCs w:val="16"/>
              </w:rPr>
              <w:t>nt à l’endroit où se cro</w:t>
            </w:r>
            <w:r w:rsidRPr="00293FA6">
              <w:rPr>
                <w:rFonts w:cs="Arial"/>
                <w:spacing w:val="-1"/>
                <w:sz w:val="16"/>
                <w:szCs w:val="16"/>
              </w:rPr>
              <w:t>i</w:t>
            </w:r>
            <w:r w:rsidRPr="00293FA6">
              <w:rPr>
                <w:rFonts w:cs="Arial"/>
                <w:sz w:val="16"/>
                <w:szCs w:val="16"/>
              </w:rPr>
              <w:t>s</w:t>
            </w:r>
            <w:r w:rsidRPr="00293FA6">
              <w:rPr>
                <w:rFonts w:cs="Arial"/>
                <w:spacing w:val="-1"/>
                <w:sz w:val="16"/>
                <w:szCs w:val="16"/>
              </w:rPr>
              <w:t>e</w:t>
            </w:r>
            <w:r w:rsidRPr="00293FA6">
              <w:rPr>
                <w:rFonts w:cs="Arial"/>
                <w:sz w:val="16"/>
                <w:szCs w:val="16"/>
              </w:rPr>
              <w:t xml:space="preserve">nt les lignes </w:t>
            </w:r>
            <w:r w:rsidRPr="00293FA6">
              <w:rPr>
                <w:rFonts w:cs="Arial"/>
                <w:spacing w:val="-1"/>
                <w:sz w:val="16"/>
                <w:szCs w:val="16"/>
              </w:rPr>
              <w:t>h</w:t>
            </w:r>
            <w:r w:rsidRPr="00293FA6">
              <w:rPr>
                <w:rFonts w:cs="Arial"/>
                <w:sz w:val="16"/>
                <w:szCs w:val="16"/>
              </w:rPr>
              <w:t>or</w:t>
            </w:r>
            <w:r w:rsidRPr="00293FA6">
              <w:rPr>
                <w:rFonts w:cs="Arial"/>
                <w:spacing w:val="-1"/>
                <w:sz w:val="16"/>
                <w:szCs w:val="16"/>
              </w:rPr>
              <w:t>i</w:t>
            </w:r>
            <w:r w:rsidRPr="00293FA6">
              <w:rPr>
                <w:rFonts w:cs="Arial"/>
                <w:sz w:val="16"/>
                <w:szCs w:val="16"/>
              </w:rPr>
              <w:t>zontale et verticale. Reli</w:t>
            </w:r>
            <w:r w:rsidRPr="00293FA6">
              <w:rPr>
                <w:rFonts w:cs="Arial"/>
                <w:spacing w:val="-1"/>
                <w:sz w:val="16"/>
                <w:szCs w:val="16"/>
              </w:rPr>
              <w:t>e</w:t>
            </w:r>
            <w:r w:rsidRPr="00293FA6">
              <w:rPr>
                <w:rFonts w:cs="Arial"/>
                <w:sz w:val="16"/>
                <w:szCs w:val="16"/>
              </w:rPr>
              <w:t>r les croix ou l</w:t>
            </w:r>
            <w:r w:rsidRPr="00293FA6">
              <w:rPr>
                <w:rFonts w:cs="Arial"/>
                <w:spacing w:val="-1"/>
                <w:sz w:val="16"/>
                <w:szCs w:val="16"/>
              </w:rPr>
              <w:t>e</w:t>
            </w:r>
            <w:r w:rsidRPr="00293FA6">
              <w:rPr>
                <w:rFonts w:cs="Arial"/>
                <w:sz w:val="16"/>
                <w:szCs w:val="16"/>
              </w:rPr>
              <w:t>s poin</w:t>
            </w:r>
            <w:r w:rsidRPr="00293FA6">
              <w:rPr>
                <w:rFonts w:cs="Arial"/>
                <w:sz w:val="16"/>
                <w:szCs w:val="16"/>
              </w:rPr>
              <w:t>ts entre eux p</w:t>
            </w:r>
            <w:r w:rsidRPr="00293FA6">
              <w:rPr>
                <w:rFonts w:cs="Arial"/>
                <w:spacing w:val="-1"/>
                <w:sz w:val="16"/>
                <w:szCs w:val="16"/>
              </w:rPr>
              <w:t>ou</w:t>
            </w:r>
            <w:r w:rsidRPr="00293FA6">
              <w:rPr>
                <w:rFonts w:cs="Arial"/>
                <w:sz w:val="16"/>
                <w:szCs w:val="16"/>
              </w:rPr>
              <w:t>r re</w:t>
            </w:r>
            <w:r w:rsidRPr="00293FA6">
              <w:rPr>
                <w:rFonts w:cs="Arial"/>
                <w:spacing w:val="-1"/>
                <w:sz w:val="16"/>
                <w:szCs w:val="16"/>
              </w:rPr>
              <w:t>p</w:t>
            </w:r>
            <w:r w:rsidRPr="00293FA6">
              <w:rPr>
                <w:rFonts w:cs="Arial"/>
                <w:sz w:val="16"/>
                <w:szCs w:val="16"/>
              </w:rPr>
              <w:t>r</w:t>
            </w:r>
            <w:r w:rsidRPr="00293FA6">
              <w:rPr>
                <w:rFonts w:cs="Arial"/>
                <w:spacing w:val="-1"/>
                <w:sz w:val="16"/>
                <w:szCs w:val="16"/>
              </w:rPr>
              <w:t>é</w:t>
            </w:r>
            <w:r w:rsidRPr="00293FA6">
              <w:rPr>
                <w:rFonts w:cs="Arial"/>
                <w:spacing w:val="1"/>
                <w:sz w:val="16"/>
                <w:szCs w:val="16"/>
              </w:rPr>
              <w:t>s</w:t>
            </w:r>
            <w:r w:rsidRPr="00293FA6">
              <w:rPr>
                <w:rFonts w:cs="Arial"/>
                <w:sz w:val="16"/>
                <w:szCs w:val="16"/>
              </w:rPr>
              <w:t>ent</w:t>
            </w:r>
            <w:r w:rsidRPr="00293FA6">
              <w:rPr>
                <w:rFonts w:cs="Arial"/>
                <w:spacing w:val="-1"/>
                <w:sz w:val="16"/>
                <w:szCs w:val="16"/>
              </w:rPr>
              <w:t>e</w:t>
            </w:r>
            <w:r w:rsidRPr="00293FA6">
              <w:rPr>
                <w:rFonts w:cs="Arial"/>
                <w:sz w:val="16"/>
                <w:szCs w:val="16"/>
              </w:rPr>
              <w:t>r</w:t>
            </w:r>
            <w:r w:rsidRPr="00293FA6">
              <w:rPr>
                <w:rFonts w:cs="Arial"/>
                <w:spacing w:val="-1"/>
                <w:sz w:val="16"/>
                <w:szCs w:val="16"/>
              </w:rPr>
              <w:t xml:space="preserve"> </w:t>
            </w:r>
            <w:r w:rsidRPr="00293FA6">
              <w:rPr>
                <w:rFonts w:cs="Arial"/>
                <w:sz w:val="16"/>
                <w:szCs w:val="16"/>
              </w:rPr>
              <w:t>la tenda</w:t>
            </w:r>
            <w:r w:rsidRPr="00293FA6">
              <w:rPr>
                <w:rFonts w:cs="Arial"/>
                <w:spacing w:val="-1"/>
                <w:sz w:val="16"/>
                <w:szCs w:val="16"/>
              </w:rPr>
              <w:t>n</w:t>
            </w:r>
            <w:r w:rsidRPr="00293FA6">
              <w:rPr>
                <w:rFonts w:cs="Arial"/>
                <w:sz w:val="16"/>
                <w:szCs w:val="16"/>
              </w:rPr>
              <w:t>ce à</w:t>
            </w:r>
            <w:r w:rsidRPr="00293FA6">
              <w:rPr>
                <w:rFonts w:cs="Arial"/>
                <w:spacing w:val="-1"/>
                <w:sz w:val="16"/>
                <w:szCs w:val="16"/>
              </w:rPr>
              <w:t xml:space="preserve"> </w:t>
            </w:r>
            <w:r w:rsidRPr="00293FA6">
              <w:rPr>
                <w:rFonts w:cs="Arial"/>
                <w:sz w:val="16"/>
                <w:szCs w:val="16"/>
              </w:rPr>
              <w:t>la hausse</w:t>
            </w:r>
            <w:r w:rsidRPr="00293FA6">
              <w:rPr>
                <w:rFonts w:cs="Arial"/>
                <w:spacing w:val="4"/>
                <w:sz w:val="16"/>
                <w:szCs w:val="16"/>
              </w:rPr>
              <w:t xml:space="preserve"> </w:t>
            </w:r>
            <w:r w:rsidRPr="00293FA6">
              <w:rPr>
                <w:rFonts w:cs="Arial"/>
                <w:spacing w:val="-1"/>
                <w:sz w:val="16"/>
                <w:szCs w:val="16"/>
              </w:rPr>
              <w:t>o</w:t>
            </w:r>
            <w:r w:rsidRPr="00293FA6">
              <w:rPr>
                <w:rFonts w:cs="Arial"/>
                <w:sz w:val="16"/>
                <w:szCs w:val="16"/>
              </w:rPr>
              <w:t>u</w:t>
            </w:r>
            <w:r w:rsidRPr="00293FA6">
              <w:rPr>
                <w:rFonts w:cs="Arial"/>
                <w:spacing w:val="-1"/>
                <w:sz w:val="16"/>
                <w:szCs w:val="16"/>
              </w:rPr>
              <w:t xml:space="preserve"> </w:t>
            </w:r>
            <w:r w:rsidRPr="00293FA6">
              <w:rPr>
                <w:rFonts w:cs="Arial"/>
                <w:sz w:val="16"/>
                <w:szCs w:val="16"/>
              </w:rPr>
              <w:t xml:space="preserve">à la baisse </w:t>
            </w:r>
            <w:r w:rsidRPr="00293FA6">
              <w:rPr>
                <w:rFonts w:cs="Arial"/>
                <w:spacing w:val="-1"/>
                <w:sz w:val="16"/>
                <w:szCs w:val="16"/>
              </w:rPr>
              <w:t>a</w:t>
            </w:r>
            <w:r w:rsidRPr="00293FA6">
              <w:rPr>
                <w:rFonts w:cs="Arial"/>
                <w:sz w:val="16"/>
                <w:szCs w:val="16"/>
              </w:rPr>
              <w:t>u co</w:t>
            </w:r>
            <w:r w:rsidRPr="00293FA6">
              <w:rPr>
                <w:rFonts w:cs="Arial"/>
                <w:spacing w:val="-1"/>
                <w:sz w:val="16"/>
                <w:szCs w:val="16"/>
              </w:rPr>
              <w:t>u</w:t>
            </w:r>
            <w:r w:rsidRPr="00293FA6">
              <w:rPr>
                <w:rFonts w:cs="Arial"/>
                <w:sz w:val="16"/>
                <w:szCs w:val="16"/>
              </w:rPr>
              <w:t xml:space="preserve">rs </w:t>
            </w:r>
            <w:r w:rsidRPr="00293FA6">
              <w:rPr>
                <w:rFonts w:cs="Arial"/>
                <w:spacing w:val="-1"/>
                <w:sz w:val="16"/>
                <w:szCs w:val="16"/>
              </w:rPr>
              <w:t>d</w:t>
            </w:r>
            <w:r w:rsidRPr="00293FA6">
              <w:rPr>
                <w:rFonts w:cs="Arial"/>
                <w:sz w:val="16"/>
                <w:szCs w:val="16"/>
              </w:rPr>
              <w:t>u temps. Indiq</w:t>
            </w:r>
            <w:r w:rsidRPr="00293FA6">
              <w:rPr>
                <w:rFonts w:cs="Arial"/>
                <w:spacing w:val="-1"/>
                <w:sz w:val="16"/>
                <w:szCs w:val="16"/>
              </w:rPr>
              <w:t>u</w:t>
            </w:r>
            <w:r w:rsidRPr="00293FA6">
              <w:rPr>
                <w:rFonts w:cs="Arial"/>
                <w:sz w:val="16"/>
                <w:szCs w:val="16"/>
              </w:rPr>
              <w:t xml:space="preserve">er les décès </w:t>
            </w:r>
            <w:r w:rsidRPr="00293FA6">
              <w:rPr>
                <w:rFonts w:cs="Arial"/>
                <w:spacing w:val="-1"/>
                <w:sz w:val="16"/>
                <w:szCs w:val="16"/>
              </w:rPr>
              <w:t>e</w:t>
            </w:r>
            <w:r w:rsidRPr="00293FA6">
              <w:rPr>
                <w:rFonts w:cs="Arial"/>
                <w:sz w:val="16"/>
                <w:szCs w:val="16"/>
              </w:rPr>
              <w:t>n utilisant un type</w:t>
            </w:r>
            <w:r w:rsidRPr="00293FA6">
              <w:rPr>
                <w:rFonts w:cs="Arial"/>
                <w:spacing w:val="-1"/>
                <w:sz w:val="16"/>
                <w:szCs w:val="16"/>
              </w:rPr>
              <w:t xml:space="preserve"> </w:t>
            </w:r>
            <w:r w:rsidRPr="00293FA6">
              <w:rPr>
                <w:rFonts w:cs="Arial"/>
                <w:sz w:val="16"/>
                <w:szCs w:val="16"/>
              </w:rPr>
              <w:t>de ligne d</w:t>
            </w:r>
            <w:r w:rsidRPr="00293FA6">
              <w:rPr>
                <w:rFonts w:cs="Arial"/>
                <w:spacing w:val="1"/>
                <w:sz w:val="16"/>
                <w:szCs w:val="16"/>
              </w:rPr>
              <w:t>i</w:t>
            </w:r>
            <w:r w:rsidRPr="00293FA6">
              <w:rPr>
                <w:rFonts w:cs="Arial"/>
                <w:sz w:val="16"/>
                <w:szCs w:val="16"/>
              </w:rPr>
              <w:t>fférent</w:t>
            </w:r>
            <w:r>
              <w:rPr>
                <w:rFonts w:cs="Arial"/>
                <w:sz w:val="16"/>
                <w:szCs w:val="16"/>
              </w:rPr>
              <w:t>e</w:t>
            </w:r>
            <w:r w:rsidRPr="00293FA6">
              <w:rPr>
                <w:rFonts w:cs="Arial"/>
                <w:sz w:val="16"/>
                <w:szCs w:val="16"/>
              </w:rPr>
              <w:t xml:space="preserve"> ou une</w:t>
            </w:r>
            <w:r w:rsidRPr="00293FA6">
              <w:rPr>
                <w:rFonts w:cs="Arial"/>
                <w:spacing w:val="-1"/>
                <w:sz w:val="16"/>
                <w:szCs w:val="16"/>
              </w:rPr>
              <w:t xml:space="preserve"> </w:t>
            </w:r>
            <w:r w:rsidRPr="00293FA6">
              <w:rPr>
                <w:rFonts w:cs="Arial"/>
                <w:sz w:val="16"/>
                <w:szCs w:val="16"/>
              </w:rPr>
              <w:t>c</w:t>
            </w:r>
            <w:r w:rsidRPr="00293FA6">
              <w:rPr>
                <w:rFonts w:cs="Arial"/>
                <w:spacing w:val="-1"/>
                <w:sz w:val="16"/>
                <w:szCs w:val="16"/>
              </w:rPr>
              <w:t>o</w:t>
            </w:r>
            <w:r w:rsidRPr="00293FA6">
              <w:rPr>
                <w:rFonts w:cs="Arial"/>
                <w:sz w:val="16"/>
                <w:szCs w:val="16"/>
              </w:rPr>
              <w:t>uleur diff</w:t>
            </w:r>
            <w:r w:rsidRPr="00293FA6">
              <w:rPr>
                <w:rFonts w:cs="Arial"/>
                <w:spacing w:val="-1"/>
                <w:sz w:val="16"/>
                <w:szCs w:val="16"/>
              </w:rPr>
              <w:t>é</w:t>
            </w:r>
            <w:r w:rsidRPr="00293FA6">
              <w:rPr>
                <w:rFonts w:cs="Arial"/>
                <w:sz w:val="16"/>
                <w:szCs w:val="16"/>
              </w:rPr>
              <w:t>ren</w:t>
            </w:r>
            <w:r w:rsidRPr="00293FA6">
              <w:rPr>
                <w:rFonts w:cs="Arial"/>
                <w:spacing w:val="-2"/>
                <w:sz w:val="16"/>
                <w:szCs w:val="16"/>
              </w:rPr>
              <w:t>t</w:t>
            </w:r>
            <w:r w:rsidRPr="00293FA6">
              <w:rPr>
                <w:rFonts w:cs="Arial"/>
                <w:sz w:val="16"/>
                <w:szCs w:val="16"/>
              </w:rPr>
              <w:t>e.</w:t>
            </w:r>
          </w:p>
        </w:tc>
      </w:tr>
    </w:tbl>
    <w:p w:rsidR="00861933" w:rsidRDefault="007E30C1" w:rsidP="00861933">
      <w:pPr>
        <w:widowControl w:val="0"/>
        <w:autoSpaceDE w:val="0"/>
        <w:autoSpaceDN w:val="0"/>
        <w:adjustRightInd w:val="0"/>
        <w:rPr>
          <w:rFonts w:cs="Arial"/>
          <w:sz w:val="16"/>
          <w:szCs w:val="16"/>
        </w:rPr>
      </w:pPr>
    </w:p>
    <w:p w:rsidR="009914F8" w:rsidRDefault="007E30C1" w:rsidP="00861933">
      <w:pPr>
        <w:widowControl w:val="0"/>
        <w:autoSpaceDE w:val="0"/>
        <w:autoSpaceDN w:val="0"/>
        <w:adjustRightInd w:val="0"/>
        <w:rPr>
          <w:rFonts w:cs="Arial"/>
          <w:sz w:val="16"/>
          <w:szCs w:val="16"/>
        </w:rPr>
      </w:pPr>
    </w:p>
    <w:p w:rsidR="009914F8" w:rsidRDefault="007E30C1" w:rsidP="00861933">
      <w:pPr>
        <w:widowControl w:val="0"/>
        <w:autoSpaceDE w:val="0"/>
        <w:autoSpaceDN w:val="0"/>
        <w:adjustRightInd w:val="0"/>
        <w:rPr>
          <w:rFonts w:cs="Arial"/>
          <w:sz w:val="16"/>
          <w:szCs w:val="16"/>
        </w:rPr>
      </w:pPr>
    </w:p>
    <w:p w:rsidR="00861933" w:rsidRPr="00293FA6" w:rsidRDefault="007E30C1" w:rsidP="00861933">
      <w:pPr>
        <w:rPr>
          <w:rFonts w:cs="Arial"/>
          <w:sz w:val="16"/>
          <w:szCs w:val="16"/>
        </w:rPr>
      </w:pPr>
      <w:r w:rsidRPr="00293FA6">
        <w:rPr>
          <w:rFonts w:cs="Arial"/>
          <w:sz w:val="16"/>
          <w:szCs w:val="16"/>
        </w:rPr>
        <w:t>Section 4</w:t>
      </w:r>
    </w:p>
    <w:p w:rsidR="00861933" w:rsidRPr="00293FA6" w:rsidRDefault="007E30C1" w:rsidP="00861933">
      <w:pPr>
        <w:rPr>
          <w:rFonts w:cs="Arial"/>
          <w:sz w:val="16"/>
          <w:szCs w:val="16"/>
        </w:rPr>
      </w:pPr>
      <w:r w:rsidRPr="00293FA6">
        <w:rPr>
          <w:rFonts w:cs="Arial"/>
          <w:sz w:val="16"/>
          <w:szCs w:val="16"/>
        </w:rPr>
        <w:t>Enquêter sur les flambées épidémiques notifiées et autres problèmes</w:t>
      </w:r>
      <w:r w:rsidRPr="00293FA6">
        <w:rPr>
          <w:rFonts w:cs="Arial"/>
          <w:sz w:val="16"/>
          <w:szCs w:val="16"/>
        </w:rPr>
        <w:t xml:space="preserve"> et événements de santé publique</w:t>
      </w:r>
    </w:p>
    <w:p w:rsidR="00861933" w:rsidRPr="00293FA6" w:rsidRDefault="007E30C1" w:rsidP="00861933">
      <w:pPr>
        <w:rPr>
          <w:rFonts w:cs="Arial"/>
          <w:b/>
          <w:sz w:val="16"/>
          <w:szCs w:val="16"/>
        </w:rPr>
      </w:pPr>
    </w:p>
    <w:p w:rsidR="00861933" w:rsidRPr="00293FA6" w:rsidRDefault="007E30C1" w:rsidP="00861933">
      <w:pPr>
        <w:rPr>
          <w:rFonts w:cs="Arial"/>
          <w:b/>
          <w:sz w:val="16"/>
          <w:szCs w:val="16"/>
        </w:rPr>
      </w:pPr>
    </w:p>
    <w:tbl>
      <w:tblPr>
        <w:tblW w:w="0" w:type="auto"/>
        <w:jc w:val="center"/>
        <w:tblBorders>
          <w:top w:val="single" w:sz="8" w:space="0" w:color="auto"/>
          <w:left w:val="single" w:sz="8" w:space="0" w:color="auto"/>
          <w:bottom w:val="single" w:sz="8" w:space="0" w:color="auto"/>
          <w:right w:val="single" w:sz="8" w:space="0" w:color="auto"/>
        </w:tblBorders>
        <w:tblLayout w:type="fixed"/>
        <w:tblCellMar>
          <w:left w:w="10" w:type="dxa"/>
          <w:right w:w="10" w:type="dxa"/>
        </w:tblCellMar>
        <w:tblLook w:val="0000" w:firstRow="0" w:lastRow="0" w:firstColumn="0" w:lastColumn="0" w:noHBand="0" w:noVBand="0"/>
      </w:tblPr>
      <w:tblGrid>
        <w:gridCol w:w="6480"/>
      </w:tblGrid>
      <w:tr w:rsidR="00861933" w:rsidRPr="00293FA6" w:rsidTr="00077AC3">
        <w:tblPrEx>
          <w:tblCellMar>
            <w:top w:w="0" w:type="dxa"/>
            <w:bottom w:w="0" w:type="dxa"/>
          </w:tblCellMar>
        </w:tblPrEx>
        <w:trPr>
          <w:jc w:val="center"/>
        </w:trPr>
        <w:tc>
          <w:tcPr>
            <w:tcW w:w="6480" w:type="dxa"/>
            <w:vAlign w:val="center"/>
          </w:tcPr>
          <w:p w:rsidR="00861933" w:rsidRPr="00293FA6" w:rsidRDefault="007E30C1" w:rsidP="00077AC3">
            <w:pPr>
              <w:tabs>
                <w:tab w:val="left" w:pos="404"/>
                <w:tab w:val="left" w:pos="1441"/>
              </w:tabs>
              <w:rPr>
                <w:rFonts w:cs="Arial"/>
                <w:sz w:val="16"/>
                <w:szCs w:val="16"/>
              </w:rPr>
            </w:pPr>
            <w:r w:rsidRPr="00293FA6">
              <w:rPr>
                <w:rFonts w:cs="Arial"/>
                <w:sz w:val="16"/>
                <w:szCs w:val="16"/>
              </w:rPr>
              <w:t>Dans cette section nous expliquerons:</w:t>
            </w:r>
            <w:r w:rsidRPr="00293FA6">
              <w:rPr>
                <w:rFonts w:cs="Arial"/>
                <w:sz w:val="16"/>
                <w:szCs w:val="16"/>
              </w:rPr>
              <w:cr/>
            </w:r>
            <w:r w:rsidRPr="00293FA6">
              <w:rPr>
                <w:rFonts w:cs="Arial"/>
                <w:sz w:val="16"/>
                <w:szCs w:val="16"/>
              </w:rPr>
              <w:cr/>
              <w:t>•</w:t>
            </w:r>
            <w:r w:rsidRPr="00293FA6">
              <w:rPr>
                <w:rFonts w:cs="Arial"/>
                <w:sz w:val="16"/>
                <w:szCs w:val="16"/>
              </w:rPr>
              <w:tab/>
              <w:t>À quel moment il convient de lancer une enquête sur une</w:t>
            </w:r>
          </w:p>
          <w:p w:rsidR="00861933" w:rsidRPr="00293FA6" w:rsidRDefault="007E30C1" w:rsidP="00077AC3">
            <w:pPr>
              <w:ind w:left="404"/>
              <w:rPr>
                <w:rFonts w:cs="Arial"/>
                <w:sz w:val="16"/>
                <w:szCs w:val="16"/>
              </w:rPr>
            </w:pPr>
            <w:r w:rsidRPr="00293FA6">
              <w:rPr>
                <w:rFonts w:cs="Arial"/>
                <w:sz w:val="16"/>
                <w:szCs w:val="16"/>
              </w:rPr>
              <w:t>épidémie notifiée ou d’autres problèmes et événements de santé publique</w:t>
            </w:r>
          </w:p>
          <w:p w:rsidR="00861933" w:rsidRPr="00293FA6" w:rsidRDefault="007E30C1" w:rsidP="00077AC3">
            <w:pPr>
              <w:tabs>
                <w:tab w:val="left" w:pos="404"/>
              </w:tabs>
              <w:rPr>
                <w:rFonts w:cs="Arial"/>
                <w:sz w:val="16"/>
                <w:szCs w:val="16"/>
              </w:rPr>
            </w:pPr>
            <w:r w:rsidRPr="00293FA6">
              <w:rPr>
                <w:rFonts w:cs="Arial"/>
                <w:sz w:val="16"/>
                <w:szCs w:val="16"/>
              </w:rPr>
              <w:t>•</w:t>
            </w:r>
            <w:r w:rsidRPr="00293FA6">
              <w:rPr>
                <w:rFonts w:cs="Arial"/>
                <w:sz w:val="16"/>
                <w:szCs w:val="16"/>
              </w:rPr>
              <w:tab/>
              <w:t>Comment planifier et conduire une investigation de</w:t>
            </w:r>
            <w:r w:rsidRPr="00293FA6">
              <w:rPr>
                <w:rFonts w:cs="Arial"/>
                <w:sz w:val="16"/>
                <w:szCs w:val="16"/>
              </w:rPr>
              <w:t xml:space="preserve"> cas</w:t>
            </w:r>
            <w:r w:rsidRPr="00293FA6">
              <w:rPr>
                <w:rFonts w:cs="Arial"/>
                <w:sz w:val="16"/>
                <w:szCs w:val="16"/>
              </w:rPr>
              <w:cr/>
              <w:t>•</w:t>
            </w:r>
            <w:r w:rsidRPr="00293FA6">
              <w:rPr>
                <w:rFonts w:cs="Arial"/>
                <w:sz w:val="16"/>
                <w:szCs w:val="16"/>
              </w:rPr>
              <w:tab/>
              <w:t xml:space="preserve">Comment interpréter les résultats de l’enquête pour </w:t>
            </w:r>
          </w:p>
          <w:p w:rsidR="00861933" w:rsidRPr="00293FA6" w:rsidRDefault="007E30C1" w:rsidP="00077AC3">
            <w:pPr>
              <w:ind w:left="404"/>
              <w:rPr>
                <w:rFonts w:cs="Arial"/>
                <w:b/>
                <w:sz w:val="16"/>
                <w:szCs w:val="16"/>
              </w:rPr>
            </w:pPr>
            <w:r w:rsidRPr="00293FA6">
              <w:rPr>
                <w:rFonts w:cs="Arial"/>
                <w:sz w:val="16"/>
                <w:szCs w:val="16"/>
              </w:rPr>
              <w:t>déterminer la cause du problème.</w:t>
            </w:r>
          </w:p>
        </w:tc>
      </w:tr>
    </w:tbl>
    <w:p w:rsidR="00861933" w:rsidRPr="00293FA6" w:rsidRDefault="007E30C1" w:rsidP="00861933">
      <w:pPr>
        <w:tabs>
          <w:tab w:val="left" w:pos="2160"/>
        </w:tabs>
        <w:spacing w:line="288" w:lineRule="auto"/>
        <w:ind w:left="2871" w:hanging="1440"/>
        <w:rPr>
          <w:rFonts w:cs="Arial"/>
          <w:sz w:val="16"/>
          <w:szCs w:val="16"/>
        </w:rPr>
      </w:pPr>
    </w:p>
    <w:p w:rsidR="00861933" w:rsidRPr="00293FA6" w:rsidRDefault="007E30C1" w:rsidP="008500AA">
      <w:pPr>
        <w:numPr>
          <w:ilvl w:val="0"/>
          <w:numId w:val="47"/>
        </w:numPr>
        <w:tabs>
          <w:tab w:val="clear" w:pos="720"/>
          <w:tab w:val="num" w:pos="426"/>
        </w:tabs>
        <w:ind w:left="426" w:hanging="426"/>
        <w:rPr>
          <w:rFonts w:cs="Arial"/>
          <w:sz w:val="16"/>
          <w:szCs w:val="16"/>
        </w:rPr>
      </w:pPr>
      <w:r w:rsidRPr="00293FA6">
        <w:rPr>
          <w:rFonts w:cs="Arial"/>
          <w:sz w:val="16"/>
          <w:szCs w:val="16"/>
        </w:rPr>
        <w:t>Enquêter sur des flambées épidémiques probables et d’autres problèmes de santé publique</w:t>
      </w:r>
    </w:p>
    <w:p w:rsidR="00861933" w:rsidRPr="00293FA6" w:rsidRDefault="007E30C1" w:rsidP="00861933">
      <w:pPr>
        <w:spacing w:line="240" w:lineRule="auto"/>
        <w:jc w:val="both"/>
        <w:rPr>
          <w:rFonts w:ascii="Arial" w:hAnsi="Arial" w:cs="Arial"/>
          <w:sz w:val="16"/>
          <w:szCs w:val="16"/>
        </w:rPr>
      </w:pPr>
      <w:r w:rsidRPr="00293FA6">
        <w:rPr>
          <w:rFonts w:ascii="Arial" w:hAnsi="Arial" w:cs="Arial"/>
          <w:b/>
          <w:sz w:val="16"/>
          <w:szCs w:val="16"/>
        </w:rPr>
        <w:cr/>
      </w:r>
      <w:r w:rsidRPr="00293FA6">
        <w:rPr>
          <w:rFonts w:ascii="Arial" w:hAnsi="Arial" w:cs="Arial"/>
          <w:sz w:val="16"/>
          <w:szCs w:val="16"/>
        </w:rPr>
        <w:t xml:space="preserve">On a recours à l’investigation pour identifier et évaluer les personnes </w:t>
      </w:r>
      <w:r w:rsidRPr="00293FA6">
        <w:rPr>
          <w:rFonts w:ascii="Arial" w:hAnsi="Arial" w:cs="Arial"/>
          <w:sz w:val="16"/>
          <w:szCs w:val="16"/>
        </w:rPr>
        <w:t>exposées à une maladie infectieuse ou affectées par un événement sanitaire inhabituel. Les recherches menées fournissent des informations importantes qui serviront à la fois à prendre des mesures immédiates et à améliorer les activités de prévention à plus</w:t>
      </w:r>
      <w:r w:rsidRPr="00293FA6">
        <w:rPr>
          <w:rFonts w:ascii="Arial" w:hAnsi="Arial" w:cs="Arial"/>
          <w:sz w:val="16"/>
          <w:szCs w:val="16"/>
        </w:rPr>
        <w:t xml:space="preserve"> long terme. La procédure utilisée pour une enquête épidémiologique portant sur une flambée épidémique possible provoquée par une maladie infectieuse est également applicable dans le cadre de recherches sur d’autres problèmes de santé publique au niveau du</w:t>
      </w:r>
      <w:r w:rsidRPr="00293FA6">
        <w:rPr>
          <w:rFonts w:ascii="Arial" w:hAnsi="Arial" w:cs="Arial"/>
          <w:sz w:val="16"/>
          <w:szCs w:val="16"/>
        </w:rPr>
        <w:t xml:space="preserve"> district sanitaire. Les objectifs d’une enquête sont les suivants:</w:t>
      </w:r>
    </w:p>
    <w:p w:rsidR="00861933" w:rsidRPr="00293FA6" w:rsidRDefault="007E30C1" w:rsidP="00861933">
      <w:pPr>
        <w:spacing w:line="240" w:lineRule="auto"/>
        <w:rPr>
          <w:rFonts w:ascii="Arial" w:hAnsi="Arial" w:cs="Arial"/>
          <w:sz w:val="16"/>
          <w:szCs w:val="16"/>
        </w:rPr>
      </w:pPr>
    </w:p>
    <w:p w:rsidR="00861933" w:rsidRPr="00293FA6" w:rsidRDefault="007E30C1" w:rsidP="008500AA">
      <w:pPr>
        <w:numPr>
          <w:ilvl w:val="0"/>
          <w:numId w:val="48"/>
        </w:numPr>
        <w:tabs>
          <w:tab w:val="clear" w:pos="720"/>
          <w:tab w:val="num" w:pos="426"/>
        </w:tabs>
        <w:spacing w:line="240" w:lineRule="auto"/>
        <w:ind w:left="426" w:hanging="426"/>
        <w:jc w:val="both"/>
        <w:rPr>
          <w:rFonts w:ascii="Arial" w:hAnsi="Arial" w:cs="Arial"/>
          <w:sz w:val="16"/>
          <w:szCs w:val="16"/>
        </w:rPr>
      </w:pPr>
      <w:r w:rsidRPr="00293FA6">
        <w:rPr>
          <w:rFonts w:ascii="Arial" w:hAnsi="Arial" w:cs="Arial"/>
          <w:sz w:val="16"/>
          <w:szCs w:val="16"/>
        </w:rPr>
        <w:t>Confirmer la flambée épidémique ou le problème de santé publique</w:t>
      </w:r>
    </w:p>
    <w:p w:rsidR="00861933" w:rsidRPr="00293FA6" w:rsidRDefault="007E30C1" w:rsidP="008500AA">
      <w:pPr>
        <w:numPr>
          <w:ilvl w:val="0"/>
          <w:numId w:val="48"/>
        </w:numPr>
        <w:tabs>
          <w:tab w:val="clear" w:pos="720"/>
          <w:tab w:val="left" w:pos="0"/>
          <w:tab w:val="num" w:pos="426"/>
        </w:tabs>
        <w:ind w:left="426" w:hanging="426"/>
        <w:jc w:val="both"/>
        <w:rPr>
          <w:rFonts w:cs="Arial"/>
          <w:sz w:val="16"/>
          <w:szCs w:val="16"/>
        </w:rPr>
      </w:pPr>
      <w:r w:rsidRPr="00293FA6">
        <w:rPr>
          <w:rFonts w:cs="Arial"/>
          <w:sz w:val="16"/>
          <w:szCs w:val="16"/>
        </w:rPr>
        <w:t>Identifier et traiter les cas supplémentaires qui n’ont pas été notifiés ou reconnus</w:t>
      </w:r>
    </w:p>
    <w:p w:rsidR="00861933" w:rsidRPr="00293FA6" w:rsidRDefault="007E30C1" w:rsidP="008500AA">
      <w:pPr>
        <w:numPr>
          <w:ilvl w:val="0"/>
          <w:numId w:val="48"/>
        </w:numPr>
        <w:tabs>
          <w:tab w:val="clear" w:pos="720"/>
          <w:tab w:val="left" w:pos="0"/>
          <w:tab w:val="num" w:pos="426"/>
        </w:tabs>
        <w:ind w:left="426" w:hanging="426"/>
        <w:jc w:val="both"/>
        <w:rPr>
          <w:rFonts w:cs="Arial"/>
          <w:sz w:val="16"/>
          <w:szCs w:val="16"/>
        </w:rPr>
      </w:pPr>
      <w:r w:rsidRPr="00293FA6">
        <w:rPr>
          <w:rFonts w:cs="Arial"/>
          <w:sz w:val="16"/>
          <w:szCs w:val="16"/>
        </w:rPr>
        <w:t xml:space="preserve">Recueillir des informations et des </w:t>
      </w:r>
      <w:r w:rsidRPr="00293FA6">
        <w:rPr>
          <w:rFonts w:cs="Arial"/>
          <w:sz w:val="16"/>
          <w:szCs w:val="16"/>
        </w:rPr>
        <w:t>échantillons d’analyse pour confirmer le diagnostic</w:t>
      </w:r>
    </w:p>
    <w:p w:rsidR="00861933" w:rsidRPr="00293FA6" w:rsidRDefault="007E30C1" w:rsidP="008500AA">
      <w:pPr>
        <w:numPr>
          <w:ilvl w:val="0"/>
          <w:numId w:val="48"/>
        </w:numPr>
        <w:tabs>
          <w:tab w:val="clear" w:pos="720"/>
          <w:tab w:val="left" w:pos="0"/>
          <w:tab w:val="num" w:pos="426"/>
        </w:tabs>
        <w:ind w:left="426" w:hanging="426"/>
        <w:jc w:val="both"/>
        <w:rPr>
          <w:rFonts w:cs="Arial"/>
          <w:sz w:val="16"/>
          <w:szCs w:val="16"/>
        </w:rPr>
      </w:pPr>
      <w:r w:rsidRPr="00293FA6">
        <w:rPr>
          <w:rFonts w:cs="Arial"/>
          <w:sz w:val="16"/>
          <w:szCs w:val="16"/>
        </w:rPr>
        <w:t>Identifier la source de l’infection ou la cause de la flambée; décrire la manière dont se transmet la maladie et définir les populations à risque</w:t>
      </w:r>
    </w:p>
    <w:p w:rsidR="00861933" w:rsidRPr="00293FA6" w:rsidRDefault="007E30C1" w:rsidP="008500AA">
      <w:pPr>
        <w:numPr>
          <w:ilvl w:val="0"/>
          <w:numId w:val="48"/>
        </w:numPr>
        <w:tabs>
          <w:tab w:val="clear" w:pos="720"/>
          <w:tab w:val="left" w:pos="0"/>
          <w:tab w:val="num" w:pos="426"/>
        </w:tabs>
        <w:ind w:left="426" w:hanging="426"/>
        <w:jc w:val="both"/>
        <w:rPr>
          <w:rFonts w:cs="Arial"/>
          <w:sz w:val="16"/>
          <w:szCs w:val="16"/>
        </w:rPr>
      </w:pPr>
      <w:r w:rsidRPr="00293FA6">
        <w:rPr>
          <w:rFonts w:cs="Arial"/>
          <w:sz w:val="16"/>
          <w:szCs w:val="16"/>
        </w:rPr>
        <w:t>Choisir les activités de riposte appropriées pour maîtrise</w:t>
      </w:r>
      <w:r w:rsidRPr="00293FA6">
        <w:rPr>
          <w:rFonts w:cs="Arial"/>
          <w:sz w:val="16"/>
          <w:szCs w:val="16"/>
        </w:rPr>
        <w:t>r l’épidémie</w:t>
      </w:r>
    </w:p>
    <w:p w:rsidR="00861933" w:rsidRPr="00293FA6" w:rsidRDefault="007E30C1" w:rsidP="008500AA">
      <w:pPr>
        <w:numPr>
          <w:ilvl w:val="0"/>
          <w:numId w:val="48"/>
        </w:numPr>
        <w:tabs>
          <w:tab w:val="clear" w:pos="720"/>
          <w:tab w:val="left" w:pos="0"/>
          <w:tab w:val="num" w:pos="426"/>
        </w:tabs>
        <w:ind w:left="426" w:hanging="426"/>
        <w:jc w:val="both"/>
        <w:rPr>
          <w:rFonts w:cs="Arial"/>
          <w:sz w:val="16"/>
          <w:szCs w:val="16"/>
        </w:rPr>
      </w:pPr>
      <w:r w:rsidRPr="00293FA6">
        <w:rPr>
          <w:rFonts w:cs="Arial"/>
          <w:sz w:val="16"/>
          <w:szCs w:val="16"/>
        </w:rPr>
        <w:t>Renforcer les activités de surveillance  et de  prévention pour éviter toute récurrence de l’épidémie.</w:t>
      </w:r>
    </w:p>
    <w:p w:rsidR="00861933" w:rsidRPr="00293FA6" w:rsidRDefault="007E30C1" w:rsidP="008500AA">
      <w:pPr>
        <w:numPr>
          <w:ilvl w:val="0"/>
          <w:numId w:val="48"/>
        </w:numPr>
        <w:tabs>
          <w:tab w:val="clear" w:pos="720"/>
          <w:tab w:val="left" w:pos="0"/>
          <w:tab w:val="num" w:pos="426"/>
        </w:tabs>
        <w:ind w:left="426" w:hanging="426"/>
        <w:jc w:val="both"/>
        <w:rPr>
          <w:rFonts w:cs="Arial"/>
          <w:sz w:val="16"/>
          <w:szCs w:val="16"/>
        </w:rPr>
      </w:pPr>
      <w:r w:rsidRPr="00293FA6">
        <w:rPr>
          <w:rFonts w:cs="Arial"/>
          <w:sz w:val="16"/>
          <w:szCs w:val="16"/>
        </w:rPr>
        <w:t xml:space="preserve"> Les Directions préfectorales/communales de la santé sont responsabilisées pour mener des enquêtes en cas de survenue des flambées épidémiqu</w:t>
      </w:r>
      <w:r w:rsidRPr="00293FA6">
        <w:rPr>
          <w:rFonts w:cs="Arial"/>
          <w:sz w:val="16"/>
          <w:szCs w:val="16"/>
        </w:rPr>
        <w:t>es. Les niveaux central et régional viennent en appui.</w:t>
      </w:r>
    </w:p>
    <w:p w:rsidR="00861933" w:rsidRPr="00293FA6" w:rsidRDefault="007E30C1" w:rsidP="00861933">
      <w:pPr>
        <w:spacing w:line="288" w:lineRule="auto"/>
        <w:jc w:val="both"/>
        <w:rPr>
          <w:rFonts w:cs="Arial"/>
          <w:sz w:val="16"/>
          <w:szCs w:val="16"/>
        </w:rPr>
      </w:pPr>
    </w:p>
    <w:p w:rsidR="00861933" w:rsidRPr="00293FA6" w:rsidRDefault="007E30C1" w:rsidP="00861933">
      <w:pPr>
        <w:ind w:left="567" w:hanging="567"/>
        <w:jc w:val="both"/>
        <w:rPr>
          <w:rFonts w:cs="Arial"/>
          <w:sz w:val="16"/>
          <w:szCs w:val="16"/>
        </w:rPr>
      </w:pPr>
      <w:r w:rsidRPr="00293FA6">
        <w:rPr>
          <w:rFonts w:cs="Arial"/>
          <w:sz w:val="16"/>
          <w:szCs w:val="16"/>
        </w:rPr>
        <w:t>4.1.</w:t>
      </w:r>
      <w:r w:rsidRPr="00293FA6">
        <w:rPr>
          <w:rFonts w:cs="Arial"/>
          <w:sz w:val="16"/>
          <w:szCs w:val="16"/>
        </w:rPr>
        <w:tab/>
        <w:t>Déterminer à quel moment il convient d’enquêter sur les problèmes et évènements notifiés, relatifs à la santé publique</w:t>
      </w:r>
    </w:p>
    <w:p w:rsidR="00861933" w:rsidRPr="00293FA6" w:rsidRDefault="007E30C1" w:rsidP="00861933">
      <w:pPr>
        <w:jc w:val="both"/>
        <w:rPr>
          <w:rFonts w:cs="Arial"/>
          <w:sz w:val="16"/>
          <w:szCs w:val="16"/>
        </w:rPr>
      </w:pPr>
    </w:p>
    <w:p w:rsidR="00861933" w:rsidRPr="00293FA6" w:rsidRDefault="007E30C1" w:rsidP="00861933">
      <w:pPr>
        <w:spacing w:line="240" w:lineRule="auto"/>
        <w:jc w:val="both"/>
        <w:rPr>
          <w:rFonts w:ascii="Arial" w:hAnsi="Arial" w:cs="Arial"/>
          <w:sz w:val="16"/>
          <w:szCs w:val="16"/>
          <w:lang w:val="fr-FR"/>
        </w:rPr>
      </w:pPr>
      <w:r w:rsidRPr="00293FA6">
        <w:rPr>
          <w:rFonts w:ascii="Arial" w:hAnsi="Arial" w:cs="Arial"/>
          <w:sz w:val="16"/>
          <w:szCs w:val="16"/>
          <w:lang w:val="fr-FR"/>
        </w:rPr>
        <w:t xml:space="preserve">Pour quelques maladies transmissibles, un seul cas suspect peut déclencher </w:t>
      </w:r>
      <w:r w:rsidRPr="00293FA6">
        <w:rPr>
          <w:rFonts w:ascii="Arial" w:hAnsi="Arial" w:cs="Arial"/>
          <w:sz w:val="16"/>
          <w:szCs w:val="16"/>
          <w:lang w:val="fr-FR"/>
        </w:rPr>
        <w:t xml:space="preserve">une action, une notification à un niveau supérieur et une enquête. Certaines maladies dangereuses peuvent en effet provoquer des flambées explosives ou entraîner des taux de létalité élevés si les cas ne sont pas traités rapidement. </w:t>
      </w:r>
      <w:r w:rsidRPr="00293FA6">
        <w:rPr>
          <w:rFonts w:ascii="Arial" w:hAnsi="Arial" w:cs="Arial"/>
          <w:sz w:val="16"/>
          <w:szCs w:val="16"/>
          <w:lang w:val="fr-FR"/>
        </w:rPr>
        <w:cr/>
      </w:r>
      <w:r w:rsidRPr="00293FA6">
        <w:rPr>
          <w:rFonts w:ascii="Arial" w:hAnsi="Arial" w:cs="Arial"/>
          <w:sz w:val="16"/>
          <w:szCs w:val="16"/>
          <w:lang w:val="fr-FR"/>
        </w:rPr>
        <w:cr/>
        <w:t>Pour d’autres maladie</w:t>
      </w:r>
      <w:r w:rsidRPr="00293FA6">
        <w:rPr>
          <w:rFonts w:ascii="Arial" w:hAnsi="Arial" w:cs="Arial"/>
          <w:sz w:val="16"/>
          <w:szCs w:val="16"/>
          <w:lang w:val="fr-FR"/>
        </w:rPr>
        <w:t>s, le déclencheur sera le moment où l’on atteint un certain seuil. A partir de cet instant, le personnel de santé veillera à mener rapidement une enquête sur le problème et à traiter les personnes touchées. Il se préparera également à lancer une réponse pl</w:t>
      </w:r>
      <w:r w:rsidRPr="00293FA6">
        <w:rPr>
          <w:rFonts w:ascii="Arial" w:hAnsi="Arial" w:cs="Arial"/>
          <w:sz w:val="16"/>
          <w:szCs w:val="16"/>
          <w:lang w:val="fr-FR"/>
        </w:rPr>
        <w:t>us large en matière de santé publique. Les seuils d’alerte et d’intervention sont décrits dans la Section 3.6.3.</w:t>
      </w:r>
      <w:r w:rsidRPr="00293FA6">
        <w:rPr>
          <w:rFonts w:ascii="Arial" w:hAnsi="Arial" w:cs="Arial"/>
          <w:sz w:val="16"/>
          <w:szCs w:val="16"/>
          <w:lang w:val="fr-FR"/>
        </w:rPr>
        <w:cr/>
      </w:r>
    </w:p>
    <w:p w:rsidR="00861933" w:rsidRPr="00293FA6" w:rsidRDefault="007E30C1" w:rsidP="00861933">
      <w:pPr>
        <w:pBdr>
          <w:top w:val="single" w:sz="8" w:space="1" w:color="000000"/>
          <w:left w:val="single" w:sz="8" w:space="31" w:color="000000"/>
          <w:bottom w:val="single" w:sz="8" w:space="0" w:color="000000"/>
          <w:right w:val="single" w:sz="8" w:space="4" w:color="000000"/>
        </w:pBdr>
        <w:ind w:left="2880" w:hanging="720"/>
        <w:jc w:val="both"/>
        <w:rPr>
          <w:rFonts w:ascii="Arial" w:hAnsi="Arial" w:cs="Arial"/>
          <w:sz w:val="16"/>
          <w:szCs w:val="16"/>
          <w:lang w:val="fr-FR"/>
        </w:rPr>
      </w:pPr>
      <w:r w:rsidRPr="00293FA6">
        <w:rPr>
          <w:rFonts w:ascii="Arial" w:hAnsi="Arial" w:cs="Arial"/>
          <w:b/>
          <w:i/>
          <w:sz w:val="16"/>
          <w:szCs w:val="16"/>
          <w:lang w:val="fr-FR"/>
        </w:rPr>
        <w:t xml:space="preserve">Note – </w:t>
      </w:r>
      <w:r w:rsidRPr="00293FA6">
        <w:rPr>
          <w:rFonts w:ascii="Arial" w:hAnsi="Arial" w:cs="Arial"/>
          <w:i/>
          <w:sz w:val="16"/>
          <w:szCs w:val="16"/>
          <w:lang w:val="fr-FR"/>
        </w:rPr>
        <w:t>Pour certaines maladies</w:t>
      </w:r>
      <w:r w:rsidRPr="00293FA6">
        <w:rPr>
          <w:rFonts w:ascii="Arial" w:hAnsi="Arial" w:cs="Arial"/>
          <w:b/>
          <w:i/>
          <w:sz w:val="16"/>
          <w:szCs w:val="16"/>
          <w:lang w:val="fr-FR"/>
        </w:rPr>
        <w:t>,</w:t>
      </w:r>
      <w:r w:rsidRPr="00293FA6">
        <w:rPr>
          <w:rFonts w:ascii="Arial" w:hAnsi="Arial" w:cs="Arial"/>
          <w:i/>
          <w:sz w:val="16"/>
          <w:szCs w:val="16"/>
          <w:lang w:val="fr-FR"/>
        </w:rPr>
        <w:t xml:space="preserve"> les seuils ne varient pas selon la DPS/DCS  ou la structure sanitaire s’ils concernent des maladies immédiatement notifiables car ils sont déterminés par la politique nationale.</w:t>
      </w:r>
      <w:r w:rsidRPr="00293FA6">
        <w:rPr>
          <w:rFonts w:ascii="Arial" w:hAnsi="Arial" w:cs="Arial"/>
          <w:i/>
          <w:sz w:val="16"/>
          <w:szCs w:val="16"/>
          <w:lang w:val="fr-FR"/>
        </w:rPr>
        <w:cr/>
      </w:r>
    </w:p>
    <w:p w:rsidR="00861933" w:rsidRPr="00293FA6" w:rsidRDefault="007E30C1" w:rsidP="00861933">
      <w:pPr>
        <w:jc w:val="both"/>
        <w:rPr>
          <w:rFonts w:ascii="Arial" w:hAnsi="Arial" w:cs="Arial"/>
          <w:sz w:val="16"/>
          <w:szCs w:val="16"/>
          <w:lang w:val="fr-FR"/>
        </w:rPr>
      </w:pPr>
    </w:p>
    <w:p w:rsidR="00861933" w:rsidRPr="00293FA6" w:rsidRDefault="007E30C1" w:rsidP="00861933">
      <w:pPr>
        <w:spacing w:line="240" w:lineRule="auto"/>
        <w:jc w:val="both"/>
        <w:rPr>
          <w:rFonts w:ascii="Arial" w:hAnsi="Arial" w:cs="Arial"/>
          <w:sz w:val="16"/>
          <w:szCs w:val="16"/>
          <w:lang w:val="fr-FR"/>
        </w:rPr>
      </w:pPr>
      <w:r w:rsidRPr="00293FA6">
        <w:rPr>
          <w:rFonts w:ascii="Arial" w:hAnsi="Arial" w:cs="Arial"/>
          <w:sz w:val="16"/>
          <w:szCs w:val="16"/>
          <w:lang w:val="fr-FR"/>
        </w:rPr>
        <w:t>Certains événements sanitaires exigent que des investigations soient engagé</w:t>
      </w:r>
      <w:r w:rsidRPr="00293FA6">
        <w:rPr>
          <w:rFonts w:ascii="Arial" w:hAnsi="Arial" w:cs="Arial"/>
          <w:sz w:val="16"/>
          <w:szCs w:val="16"/>
          <w:lang w:val="fr-FR"/>
        </w:rPr>
        <w:t xml:space="preserve">es dans les plus brefs délais. Les DPS/DCS s’emploieront à mener des recherches sur les flambées présumées au plus tard 48 heures après la notification. </w:t>
      </w:r>
      <w:r w:rsidRPr="00293FA6">
        <w:rPr>
          <w:rFonts w:ascii="Arial" w:hAnsi="Arial" w:cs="Arial"/>
          <w:sz w:val="16"/>
          <w:szCs w:val="16"/>
          <w:lang w:val="fr-FR"/>
        </w:rPr>
        <w:cr/>
      </w:r>
      <w:r w:rsidRPr="00293FA6">
        <w:rPr>
          <w:rFonts w:ascii="Arial" w:hAnsi="Arial" w:cs="Arial"/>
          <w:sz w:val="16"/>
          <w:szCs w:val="16"/>
          <w:lang w:val="fr-FR"/>
        </w:rPr>
        <w:cr/>
        <w:t>Une enquête est lancée dans les cas suivants:</w:t>
      </w:r>
    </w:p>
    <w:p w:rsidR="00861933" w:rsidRPr="00293FA6" w:rsidRDefault="007E30C1" w:rsidP="00861933">
      <w:pPr>
        <w:tabs>
          <w:tab w:val="left" w:pos="0"/>
          <w:tab w:val="left" w:pos="2790"/>
        </w:tabs>
        <w:ind w:left="960"/>
        <w:jc w:val="both"/>
        <w:rPr>
          <w:rFonts w:cs="Arial"/>
          <w:sz w:val="16"/>
          <w:szCs w:val="16"/>
        </w:rPr>
      </w:pPr>
    </w:p>
    <w:p w:rsidR="00861933" w:rsidRPr="00293FA6" w:rsidRDefault="007E30C1" w:rsidP="008500AA">
      <w:pPr>
        <w:numPr>
          <w:ilvl w:val="3"/>
          <w:numId w:val="49"/>
        </w:numPr>
        <w:tabs>
          <w:tab w:val="left" w:pos="0"/>
          <w:tab w:val="num" w:pos="426"/>
          <w:tab w:val="left" w:pos="2880"/>
        </w:tabs>
        <w:ind w:left="426" w:hanging="426"/>
        <w:jc w:val="both"/>
        <w:rPr>
          <w:rFonts w:cs="Arial"/>
          <w:sz w:val="16"/>
          <w:szCs w:val="16"/>
        </w:rPr>
      </w:pPr>
      <w:r w:rsidRPr="00293FA6">
        <w:rPr>
          <w:rFonts w:cs="Arial"/>
          <w:sz w:val="16"/>
          <w:szCs w:val="16"/>
        </w:rPr>
        <w:t>La DPS/DCS  est averti de la survenue d’une flambée ép</w:t>
      </w:r>
      <w:r w:rsidRPr="00293FA6">
        <w:rPr>
          <w:rFonts w:cs="Arial"/>
          <w:sz w:val="16"/>
          <w:szCs w:val="16"/>
        </w:rPr>
        <w:t>idémique probable liée à une maladie immédiatement notifiable</w:t>
      </w:r>
    </w:p>
    <w:p w:rsidR="00861933" w:rsidRPr="00293FA6" w:rsidRDefault="007E30C1" w:rsidP="008500AA">
      <w:pPr>
        <w:numPr>
          <w:ilvl w:val="3"/>
          <w:numId w:val="49"/>
        </w:numPr>
        <w:tabs>
          <w:tab w:val="left" w:pos="0"/>
        </w:tabs>
        <w:ind w:left="426" w:hanging="426"/>
        <w:jc w:val="both"/>
        <w:rPr>
          <w:rFonts w:cs="Arial"/>
          <w:sz w:val="16"/>
          <w:szCs w:val="16"/>
        </w:rPr>
      </w:pPr>
      <w:r w:rsidRPr="00293FA6">
        <w:rPr>
          <w:rFonts w:cs="Arial"/>
          <w:sz w:val="16"/>
          <w:szCs w:val="16"/>
        </w:rPr>
        <w:t>On constate un accroissement inhabituel du nombre de décès au cours d’une analyse systématique des données</w:t>
      </w:r>
    </w:p>
    <w:p w:rsidR="00861933" w:rsidRPr="00293FA6" w:rsidRDefault="007E30C1" w:rsidP="00861933">
      <w:pPr>
        <w:tabs>
          <w:tab w:val="left" w:pos="0"/>
        </w:tabs>
        <w:ind w:left="426" w:hanging="426"/>
        <w:jc w:val="both"/>
        <w:rPr>
          <w:rFonts w:cs="Arial"/>
          <w:sz w:val="16"/>
          <w:szCs w:val="16"/>
        </w:rPr>
      </w:pPr>
    </w:p>
    <w:p w:rsidR="00861933" w:rsidRPr="00293FA6" w:rsidRDefault="007E30C1" w:rsidP="008500AA">
      <w:pPr>
        <w:numPr>
          <w:ilvl w:val="3"/>
          <w:numId w:val="49"/>
        </w:numPr>
        <w:spacing w:line="240" w:lineRule="auto"/>
        <w:ind w:left="426" w:hanging="426"/>
        <w:jc w:val="both"/>
        <w:rPr>
          <w:rFonts w:ascii="Arial" w:hAnsi="Arial" w:cs="Arial"/>
          <w:sz w:val="16"/>
          <w:szCs w:val="16"/>
          <w:lang w:val="fr-FR"/>
        </w:rPr>
      </w:pPr>
      <w:r w:rsidRPr="00293FA6">
        <w:rPr>
          <w:rFonts w:ascii="Arial" w:hAnsi="Arial" w:cs="Arial"/>
          <w:sz w:val="16"/>
          <w:szCs w:val="16"/>
          <w:lang w:val="fr-FR"/>
        </w:rPr>
        <w:t>Des seuils d’alerte ou d’épidémie sont atteints  dans le cas des maladies méritant une</w:t>
      </w:r>
      <w:r w:rsidRPr="00293FA6">
        <w:rPr>
          <w:rFonts w:ascii="Arial" w:hAnsi="Arial" w:cs="Arial"/>
          <w:sz w:val="16"/>
          <w:szCs w:val="16"/>
          <w:lang w:val="fr-FR"/>
        </w:rPr>
        <w:t xml:space="preserve"> attention prioritaire.</w:t>
      </w:r>
    </w:p>
    <w:p w:rsidR="00861933" w:rsidRPr="00293FA6" w:rsidRDefault="007E30C1" w:rsidP="008500AA">
      <w:pPr>
        <w:numPr>
          <w:ilvl w:val="3"/>
          <w:numId w:val="49"/>
        </w:numPr>
        <w:spacing w:line="240" w:lineRule="auto"/>
        <w:ind w:left="426" w:hanging="426"/>
        <w:jc w:val="both"/>
        <w:rPr>
          <w:rFonts w:ascii="Arial" w:hAnsi="Arial" w:cs="Arial"/>
          <w:sz w:val="16"/>
          <w:szCs w:val="16"/>
          <w:lang w:val="fr-FR"/>
        </w:rPr>
      </w:pPr>
      <w:r w:rsidRPr="00293FA6">
        <w:rPr>
          <w:rFonts w:ascii="Arial" w:hAnsi="Arial" w:cs="Arial"/>
          <w:sz w:val="16"/>
          <w:szCs w:val="16"/>
          <w:lang w:val="fr-FR"/>
        </w:rPr>
        <w:t>Les communautés signalent des rumeurs de décès ou un grand  nombre de cas qui ne sont pas traités par les installations sanitaires</w:t>
      </w:r>
    </w:p>
    <w:p w:rsidR="00861933" w:rsidRPr="00293FA6" w:rsidRDefault="007E30C1" w:rsidP="008500AA">
      <w:pPr>
        <w:numPr>
          <w:ilvl w:val="3"/>
          <w:numId w:val="49"/>
        </w:numPr>
        <w:tabs>
          <w:tab w:val="left" w:pos="0"/>
        </w:tabs>
        <w:ind w:left="426" w:hanging="426"/>
        <w:jc w:val="both"/>
        <w:rPr>
          <w:rFonts w:cs="Arial"/>
          <w:sz w:val="16"/>
          <w:szCs w:val="16"/>
        </w:rPr>
      </w:pPr>
      <w:r w:rsidRPr="00293FA6">
        <w:rPr>
          <w:rFonts w:cs="Arial"/>
          <w:sz w:val="16"/>
          <w:szCs w:val="16"/>
        </w:rPr>
        <w:t>Il se présente une série groupée de décès dont la cause est inexpliquée ou inhabituelle (par exemple,</w:t>
      </w:r>
      <w:r w:rsidRPr="00293FA6">
        <w:rPr>
          <w:rFonts w:cs="Arial"/>
          <w:sz w:val="16"/>
          <w:szCs w:val="16"/>
        </w:rPr>
        <w:t xml:space="preserve"> un adulte décédé à la suite d’une diarrhée sanglante).</w:t>
      </w:r>
    </w:p>
    <w:p w:rsidR="00861933" w:rsidRPr="00293FA6" w:rsidRDefault="007E30C1" w:rsidP="00861933">
      <w:pPr>
        <w:tabs>
          <w:tab w:val="left" w:pos="0"/>
        </w:tabs>
        <w:ind w:left="1440"/>
        <w:jc w:val="both"/>
        <w:rPr>
          <w:rFonts w:cs="Arial"/>
          <w:sz w:val="16"/>
          <w:szCs w:val="16"/>
        </w:rPr>
      </w:pPr>
    </w:p>
    <w:p w:rsidR="00861933" w:rsidRPr="00293FA6" w:rsidRDefault="007E30C1" w:rsidP="00861933">
      <w:pPr>
        <w:spacing w:line="240" w:lineRule="auto"/>
        <w:jc w:val="both"/>
        <w:rPr>
          <w:rFonts w:ascii="Arial" w:hAnsi="Arial" w:cs="Arial"/>
          <w:sz w:val="16"/>
          <w:szCs w:val="16"/>
        </w:rPr>
      </w:pPr>
      <w:r w:rsidRPr="00293FA6">
        <w:rPr>
          <w:rFonts w:ascii="Arial" w:hAnsi="Arial" w:cs="Arial"/>
          <w:sz w:val="16"/>
          <w:szCs w:val="16"/>
        </w:rPr>
        <w:t>Pour établir les seuils qu’utilise la formation sanitaire pour signaler au district des maladies telles que la shigellose, le paludisme, la rougeole (dans les pays où elle ne fait pas l’objet de mesu</w:t>
      </w:r>
      <w:r w:rsidRPr="00293FA6">
        <w:rPr>
          <w:rFonts w:ascii="Arial" w:hAnsi="Arial" w:cs="Arial"/>
          <w:sz w:val="16"/>
          <w:szCs w:val="16"/>
        </w:rPr>
        <w:t>res d’élimination), la diarrhée avec déshydratation légère ou grave chez les enfants de moins de 5 ans ou la méningite, il convient de discuter avec le personnel de l’établissement des étapes suivantes:</w:t>
      </w:r>
      <w:r w:rsidRPr="00293FA6">
        <w:rPr>
          <w:rFonts w:ascii="Arial" w:hAnsi="Arial" w:cs="Arial"/>
          <w:sz w:val="16"/>
          <w:szCs w:val="16"/>
        </w:rPr>
        <w:cr/>
      </w:r>
    </w:p>
    <w:p w:rsidR="00861933" w:rsidRPr="00293FA6" w:rsidRDefault="007E30C1" w:rsidP="00861933">
      <w:pPr>
        <w:spacing w:line="240" w:lineRule="auto"/>
        <w:jc w:val="both"/>
        <w:rPr>
          <w:rFonts w:ascii="Arial" w:hAnsi="Arial" w:cs="Arial"/>
          <w:sz w:val="16"/>
          <w:szCs w:val="16"/>
        </w:rPr>
      </w:pPr>
      <w:r w:rsidRPr="00293FA6">
        <w:rPr>
          <w:rFonts w:ascii="Arial" w:hAnsi="Arial" w:cs="Arial"/>
          <w:sz w:val="16"/>
          <w:szCs w:val="16"/>
        </w:rPr>
        <w:t>Si les données portant sur les années antérieures so</w:t>
      </w:r>
      <w:r w:rsidRPr="00293FA6">
        <w:rPr>
          <w:rFonts w:ascii="Arial" w:hAnsi="Arial" w:cs="Arial"/>
          <w:sz w:val="16"/>
          <w:szCs w:val="16"/>
        </w:rPr>
        <w:t>nt disponibles, étudier les tendances relatives aux cas et décès imputables à ces maladies au cours des 5 dernières années. Déterminer un chiffre de référence pour décrire l’étendue actuelle de la maladie dans la zone de desserte :</w:t>
      </w:r>
    </w:p>
    <w:p w:rsidR="00861933" w:rsidRPr="00293FA6" w:rsidRDefault="007E30C1" w:rsidP="00861933">
      <w:pPr>
        <w:tabs>
          <w:tab w:val="left" w:pos="0"/>
        </w:tabs>
        <w:ind w:left="720"/>
        <w:jc w:val="both"/>
        <w:rPr>
          <w:rFonts w:cs="Arial"/>
          <w:sz w:val="16"/>
          <w:szCs w:val="16"/>
        </w:rPr>
      </w:pPr>
    </w:p>
    <w:p w:rsidR="00861933" w:rsidRPr="00293FA6" w:rsidRDefault="007E30C1" w:rsidP="008500AA">
      <w:pPr>
        <w:numPr>
          <w:ilvl w:val="0"/>
          <w:numId w:val="50"/>
        </w:numPr>
        <w:tabs>
          <w:tab w:val="left" w:pos="0"/>
          <w:tab w:val="num" w:pos="426"/>
        </w:tabs>
        <w:ind w:left="426" w:hanging="426"/>
        <w:jc w:val="both"/>
        <w:rPr>
          <w:rFonts w:cs="Arial"/>
          <w:sz w:val="16"/>
          <w:szCs w:val="16"/>
        </w:rPr>
      </w:pPr>
      <w:r w:rsidRPr="00293FA6">
        <w:rPr>
          <w:rFonts w:cs="Arial"/>
          <w:sz w:val="16"/>
          <w:szCs w:val="16"/>
        </w:rPr>
        <w:t xml:space="preserve">Selon les cas  prendre </w:t>
      </w:r>
      <w:r w:rsidRPr="00293FA6">
        <w:rPr>
          <w:rFonts w:cs="Arial"/>
          <w:sz w:val="16"/>
          <w:szCs w:val="16"/>
        </w:rPr>
        <w:t xml:space="preserve">en compte les facteurs liés aux   maladies caractérisées par des augmentations saisonnières, telles que       </w:t>
      </w:r>
    </w:p>
    <w:p w:rsidR="00861933" w:rsidRPr="00293FA6" w:rsidRDefault="007E30C1" w:rsidP="00861933">
      <w:pPr>
        <w:tabs>
          <w:tab w:val="left" w:pos="0"/>
          <w:tab w:val="num" w:pos="426"/>
        </w:tabs>
        <w:ind w:left="426" w:hanging="426"/>
        <w:jc w:val="both"/>
        <w:rPr>
          <w:rFonts w:cs="Arial"/>
          <w:sz w:val="16"/>
          <w:szCs w:val="16"/>
        </w:rPr>
      </w:pPr>
      <w:r w:rsidRPr="00293FA6">
        <w:rPr>
          <w:rFonts w:cs="Arial"/>
          <w:sz w:val="16"/>
          <w:szCs w:val="16"/>
        </w:rPr>
        <w:t xml:space="preserve">       le paludisme ou le choléra.</w:t>
      </w:r>
    </w:p>
    <w:p w:rsidR="00861933" w:rsidRPr="00293FA6" w:rsidRDefault="007E30C1" w:rsidP="00861933">
      <w:pPr>
        <w:tabs>
          <w:tab w:val="left" w:pos="0"/>
          <w:tab w:val="num" w:pos="426"/>
        </w:tabs>
        <w:ind w:left="426" w:hanging="426"/>
        <w:jc w:val="both"/>
        <w:rPr>
          <w:rFonts w:cs="Arial"/>
          <w:sz w:val="16"/>
          <w:szCs w:val="16"/>
        </w:rPr>
      </w:pPr>
    </w:p>
    <w:p w:rsidR="00861933" w:rsidRPr="00293FA6" w:rsidRDefault="007E30C1" w:rsidP="008500AA">
      <w:pPr>
        <w:numPr>
          <w:ilvl w:val="0"/>
          <w:numId w:val="50"/>
        </w:numPr>
        <w:tabs>
          <w:tab w:val="left" w:pos="0"/>
          <w:tab w:val="num" w:pos="426"/>
        </w:tabs>
        <w:ind w:left="426" w:hanging="426"/>
        <w:jc w:val="both"/>
        <w:rPr>
          <w:rFonts w:cs="Arial"/>
          <w:sz w:val="16"/>
          <w:szCs w:val="16"/>
        </w:rPr>
      </w:pPr>
      <w:r w:rsidRPr="00293FA6">
        <w:rPr>
          <w:rFonts w:cs="Arial"/>
          <w:sz w:val="16"/>
          <w:szCs w:val="16"/>
        </w:rPr>
        <w:t>Définir clairement le seuil en précisant le nombre de cas par mois ou par semaine de sorte que le personnel r</w:t>
      </w:r>
      <w:r w:rsidRPr="00293FA6">
        <w:rPr>
          <w:rFonts w:cs="Arial"/>
          <w:sz w:val="16"/>
          <w:szCs w:val="16"/>
        </w:rPr>
        <w:t>esponsable de la surveillance dans les formations sanitaires puisse facilement établir à quel moment  le seuil est atteint.</w:t>
      </w:r>
    </w:p>
    <w:p w:rsidR="00861933" w:rsidRPr="00293FA6" w:rsidRDefault="007E30C1" w:rsidP="00861933">
      <w:pPr>
        <w:tabs>
          <w:tab w:val="left" w:pos="0"/>
          <w:tab w:val="num" w:pos="426"/>
        </w:tabs>
        <w:ind w:left="426" w:hanging="426"/>
        <w:jc w:val="both"/>
        <w:rPr>
          <w:rFonts w:cs="Arial"/>
          <w:sz w:val="16"/>
          <w:szCs w:val="16"/>
        </w:rPr>
      </w:pPr>
    </w:p>
    <w:p w:rsidR="00861933" w:rsidRPr="00293FA6" w:rsidRDefault="007E30C1" w:rsidP="00861933">
      <w:pPr>
        <w:tabs>
          <w:tab w:val="left" w:pos="0"/>
          <w:tab w:val="num" w:pos="426"/>
        </w:tabs>
        <w:ind w:left="426" w:hanging="426"/>
        <w:jc w:val="both"/>
        <w:rPr>
          <w:rFonts w:cs="Arial"/>
          <w:sz w:val="16"/>
          <w:szCs w:val="16"/>
        </w:rPr>
      </w:pPr>
      <w:r w:rsidRPr="00293FA6">
        <w:rPr>
          <w:rFonts w:cs="Arial"/>
          <w:sz w:val="16"/>
          <w:szCs w:val="16"/>
        </w:rPr>
        <w:t xml:space="preserve">3.   Réviser périodiquement le seuil épidémique et l’ajuster aux temps présents et à la lumière des tendances passées et actuelles </w:t>
      </w:r>
      <w:r w:rsidRPr="00293FA6">
        <w:rPr>
          <w:rFonts w:cs="Arial"/>
          <w:sz w:val="16"/>
          <w:szCs w:val="16"/>
        </w:rPr>
        <w:t>de la maladie. Si le poids  de la maladie change (par exemple, suite à une augmentation du nombre de cas), il y a lieu d’ajuster le seuil en excluant les périodes d’épidémie.</w:t>
      </w:r>
    </w:p>
    <w:p w:rsidR="00861933" w:rsidRPr="00293FA6" w:rsidRDefault="007E30C1" w:rsidP="00861933">
      <w:pPr>
        <w:tabs>
          <w:tab w:val="left" w:pos="0"/>
        </w:tabs>
        <w:jc w:val="both"/>
        <w:rPr>
          <w:rFonts w:cs="Arial"/>
          <w:sz w:val="16"/>
          <w:szCs w:val="16"/>
        </w:rPr>
      </w:pPr>
      <w:r w:rsidRPr="00293FA6">
        <w:rPr>
          <w:rFonts w:cs="Arial"/>
          <w:sz w:val="16"/>
          <w:szCs w:val="16"/>
        </w:rPr>
        <w:t xml:space="preserve">Des exemples de seuils ou de déclencheurs pour la mise en œuvre d’interventions ou d’enquêtes visant le cas ou la flambée probable figurent dans la section 8 du présent document. </w:t>
      </w:r>
    </w:p>
    <w:p w:rsidR="00861933" w:rsidRPr="00293FA6" w:rsidRDefault="007E30C1" w:rsidP="00861933">
      <w:pPr>
        <w:tabs>
          <w:tab w:val="left" w:pos="0"/>
        </w:tabs>
        <w:ind w:left="900"/>
        <w:jc w:val="both"/>
        <w:rPr>
          <w:rFonts w:cs="Arial"/>
          <w:sz w:val="16"/>
          <w:szCs w:val="16"/>
        </w:rPr>
      </w:pPr>
    </w:p>
    <w:p w:rsidR="00861933" w:rsidRPr="00293FA6" w:rsidRDefault="007E30C1" w:rsidP="00861933">
      <w:pPr>
        <w:tabs>
          <w:tab w:val="left" w:pos="0"/>
        </w:tabs>
        <w:jc w:val="both"/>
        <w:rPr>
          <w:rFonts w:cs="Arial"/>
          <w:sz w:val="16"/>
          <w:szCs w:val="16"/>
        </w:rPr>
      </w:pPr>
      <w:r w:rsidRPr="00293FA6">
        <w:rPr>
          <w:rFonts w:cs="Arial"/>
          <w:sz w:val="16"/>
          <w:szCs w:val="16"/>
        </w:rPr>
        <w:t>Ces seuils sont recommandés par l’OMS/AFRO et peuvent être adaptés pour sat</w:t>
      </w:r>
      <w:r w:rsidRPr="00293FA6">
        <w:rPr>
          <w:rFonts w:cs="Arial"/>
          <w:sz w:val="16"/>
          <w:szCs w:val="16"/>
        </w:rPr>
        <w:t>isfaire aux politiques, priorités et capacités de réponse de notre pays.</w:t>
      </w:r>
    </w:p>
    <w:p w:rsidR="00861933" w:rsidRPr="00293FA6" w:rsidRDefault="007E30C1" w:rsidP="00861933">
      <w:pPr>
        <w:tabs>
          <w:tab w:val="left" w:pos="0"/>
        </w:tabs>
        <w:ind w:left="3540"/>
        <w:jc w:val="both"/>
        <w:rPr>
          <w:rFonts w:cs="Arial"/>
          <w:sz w:val="16"/>
          <w:szCs w:val="16"/>
        </w:rPr>
      </w:pPr>
    </w:p>
    <w:p w:rsidR="00861933" w:rsidRPr="00293FA6" w:rsidRDefault="007E30C1" w:rsidP="00861933">
      <w:pPr>
        <w:ind w:left="426" w:hanging="426"/>
        <w:jc w:val="both"/>
        <w:rPr>
          <w:rFonts w:cs="Arial"/>
          <w:sz w:val="16"/>
          <w:szCs w:val="16"/>
        </w:rPr>
      </w:pPr>
      <w:r w:rsidRPr="00293FA6">
        <w:rPr>
          <w:rFonts w:cs="Arial"/>
          <w:sz w:val="16"/>
          <w:szCs w:val="16"/>
        </w:rPr>
        <w:t>4.2</w:t>
      </w:r>
      <w:r w:rsidRPr="00293FA6">
        <w:rPr>
          <w:rFonts w:cs="Arial"/>
          <w:sz w:val="16"/>
          <w:szCs w:val="16"/>
        </w:rPr>
        <w:tab/>
        <w:t>Enregistrer les flambées épidémiques et rumeurs notifiées</w:t>
      </w:r>
    </w:p>
    <w:p w:rsidR="00861933" w:rsidRPr="00293FA6" w:rsidRDefault="007E30C1" w:rsidP="00861933">
      <w:pPr>
        <w:jc w:val="both"/>
        <w:rPr>
          <w:rFonts w:cs="Arial"/>
          <w:sz w:val="16"/>
          <w:szCs w:val="16"/>
        </w:rPr>
      </w:pPr>
    </w:p>
    <w:p w:rsidR="00861933" w:rsidRPr="00293FA6" w:rsidRDefault="007E30C1" w:rsidP="00861933">
      <w:pPr>
        <w:spacing w:line="240" w:lineRule="auto"/>
        <w:ind w:left="426"/>
        <w:jc w:val="both"/>
        <w:rPr>
          <w:rFonts w:ascii="Arial" w:hAnsi="Arial" w:cs="Arial"/>
          <w:sz w:val="16"/>
          <w:szCs w:val="16"/>
        </w:rPr>
      </w:pPr>
      <w:r w:rsidRPr="00293FA6">
        <w:rPr>
          <w:rFonts w:ascii="Arial" w:hAnsi="Arial" w:cs="Arial"/>
          <w:sz w:val="16"/>
          <w:szCs w:val="16"/>
        </w:rPr>
        <w:t>Préparer une méthode permettant de détecter les notifications et les activités de riposte en matière d’épidémiologie ai</w:t>
      </w:r>
      <w:r w:rsidRPr="00293FA6">
        <w:rPr>
          <w:rFonts w:ascii="Arial" w:hAnsi="Arial" w:cs="Arial"/>
          <w:sz w:val="16"/>
          <w:szCs w:val="16"/>
        </w:rPr>
        <w:t>nsi que les rumeurs rapportées au district. Un modèle de formulaire destiné à enregistrer les notifications d’épidémies figure à l’Annexe 21 de cette section. Si la DPS/DCS utilise un registre d’analyse, ce formulaire peut y être incorporé.</w:t>
      </w:r>
      <w:r w:rsidRPr="00293FA6">
        <w:rPr>
          <w:rFonts w:ascii="Arial" w:hAnsi="Arial" w:cs="Arial"/>
          <w:sz w:val="16"/>
          <w:szCs w:val="16"/>
        </w:rPr>
        <w:cr/>
      </w:r>
      <w:r w:rsidRPr="00293FA6">
        <w:rPr>
          <w:rFonts w:ascii="Arial" w:hAnsi="Arial" w:cs="Arial"/>
          <w:sz w:val="16"/>
          <w:szCs w:val="16"/>
        </w:rPr>
        <w:cr/>
        <w:t>Le but du suiv</w:t>
      </w:r>
      <w:r w:rsidRPr="00293FA6">
        <w:rPr>
          <w:rFonts w:ascii="Arial" w:hAnsi="Arial" w:cs="Arial"/>
          <w:sz w:val="16"/>
          <w:szCs w:val="16"/>
        </w:rPr>
        <w:t>i des flambées épidémiques notifiées est de s’assurer que la notification de chaque épidémie présumée ou rumeur est suivie de mesures de lutte en rapport aux problèmes identifiés. L’enregistrement de ces informations permettra d’évaluer la promptitude et l</w:t>
      </w:r>
      <w:r w:rsidRPr="00293FA6">
        <w:rPr>
          <w:rFonts w:ascii="Arial" w:hAnsi="Arial" w:cs="Arial"/>
          <w:sz w:val="16"/>
          <w:szCs w:val="16"/>
        </w:rPr>
        <w:t>a complétude de l’enquête épidémiologique et du processus de réponse.</w:t>
      </w:r>
    </w:p>
    <w:p w:rsidR="00861933" w:rsidRPr="00293FA6" w:rsidRDefault="007E30C1" w:rsidP="00CB6D10">
      <w:pPr>
        <w:tabs>
          <w:tab w:val="left" w:pos="0"/>
        </w:tabs>
        <w:jc w:val="both"/>
        <w:rPr>
          <w:rFonts w:cs="Arial"/>
          <w:sz w:val="16"/>
          <w:szCs w:val="16"/>
        </w:rPr>
      </w:pPr>
    </w:p>
    <w:p w:rsidR="009914F8" w:rsidRDefault="007E30C1" w:rsidP="00861933">
      <w:pPr>
        <w:ind w:left="426" w:hanging="426"/>
        <w:jc w:val="both"/>
        <w:rPr>
          <w:rFonts w:cs="Arial"/>
          <w:sz w:val="16"/>
          <w:szCs w:val="16"/>
        </w:rPr>
      </w:pPr>
    </w:p>
    <w:p w:rsidR="00861933" w:rsidRPr="00293FA6" w:rsidRDefault="007E30C1" w:rsidP="00861933">
      <w:pPr>
        <w:ind w:left="426" w:hanging="426"/>
        <w:jc w:val="both"/>
        <w:rPr>
          <w:rFonts w:cs="Arial"/>
          <w:sz w:val="16"/>
          <w:szCs w:val="16"/>
        </w:rPr>
      </w:pPr>
      <w:r w:rsidRPr="00293FA6">
        <w:rPr>
          <w:rFonts w:cs="Arial"/>
          <w:sz w:val="16"/>
          <w:szCs w:val="16"/>
        </w:rPr>
        <w:t>4.3</w:t>
      </w:r>
      <w:r w:rsidRPr="00293FA6">
        <w:rPr>
          <w:rFonts w:cs="Arial"/>
          <w:sz w:val="16"/>
          <w:szCs w:val="16"/>
        </w:rPr>
        <w:tab/>
        <w:t>Confirmer la flambée épidémique notifiée et les rumeurs ou évènements</w:t>
      </w:r>
    </w:p>
    <w:p w:rsidR="00861933" w:rsidRPr="00293FA6" w:rsidRDefault="007E30C1" w:rsidP="00861933">
      <w:pPr>
        <w:ind w:left="2160"/>
        <w:jc w:val="both"/>
        <w:rPr>
          <w:rFonts w:cs="Arial"/>
          <w:sz w:val="16"/>
          <w:szCs w:val="16"/>
        </w:rPr>
      </w:pPr>
    </w:p>
    <w:p w:rsidR="00861933" w:rsidRPr="00293FA6" w:rsidRDefault="007E30C1" w:rsidP="00861933">
      <w:pPr>
        <w:tabs>
          <w:tab w:val="left" w:pos="0"/>
        </w:tabs>
        <w:jc w:val="both"/>
        <w:rPr>
          <w:rFonts w:cs="Arial"/>
          <w:sz w:val="16"/>
          <w:szCs w:val="16"/>
        </w:rPr>
      </w:pPr>
      <w:r w:rsidRPr="00293FA6">
        <w:rPr>
          <w:rFonts w:cs="Arial"/>
          <w:sz w:val="16"/>
          <w:szCs w:val="16"/>
        </w:rPr>
        <w:t xml:space="preserve">Il faut établir rapidement une confirmation des flambées ou rumeurs signalées par les structures de soins ou </w:t>
      </w:r>
      <w:r w:rsidRPr="00293FA6">
        <w:rPr>
          <w:rFonts w:cs="Arial"/>
          <w:sz w:val="16"/>
          <w:szCs w:val="16"/>
        </w:rPr>
        <w:t>la communauté. Cette mesure de vérification est importante car elle doit permettre, grâce à des décisions rapides, d’éviter que des ressources soient inutilement consacrées à des enquêtes portant sur des événements qui ne sont pas de véritables flambées de</w:t>
      </w:r>
      <w:r w:rsidRPr="00293FA6">
        <w:rPr>
          <w:rFonts w:cs="Arial"/>
          <w:sz w:val="16"/>
          <w:szCs w:val="16"/>
        </w:rPr>
        <w:t xml:space="preserve"> maladies prioritaires.</w:t>
      </w:r>
      <w:r w:rsidRPr="00293FA6">
        <w:rPr>
          <w:rFonts w:cs="Arial"/>
          <w:sz w:val="16"/>
          <w:szCs w:val="16"/>
        </w:rPr>
        <w:cr/>
      </w:r>
      <w:r w:rsidRPr="00293FA6">
        <w:rPr>
          <w:rFonts w:cs="Arial"/>
          <w:sz w:val="16"/>
          <w:szCs w:val="16"/>
        </w:rPr>
        <w:cr/>
        <w:t>Les facteurs suivants sont à prendre en compte:</w:t>
      </w:r>
    </w:p>
    <w:p w:rsidR="00861933" w:rsidRPr="00293FA6" w:rsidRDefault="007E30C1" w:rsidP="00861933">
      <w:pPr>
        <w:tabs>
          <w:tab w:val="left" w:pos="0"/>
        </w:tabs>
        <w:ind w:left="2160"/>
        <w:jc w:val="both"/>
        <w:rPr>
          <w:rFonts w:cs="Arial"/>
          <w:b/>
          <w:sz w:val="16"/>
          <w:szCs w:val="16"/>
        </w:rPr>
      </w:pPr>
    </w:p>
    <w:p w:rsidR="00861933" w:rsidRPr="00293FA6" w:rsidRDefault="007E30C1" w:rsidP="008500AA">
      <w:pPr>
        <w:numPr>
          <w:ilvl w:val="0"/>
          <w:numId w:val="51"/>
        </w:numPr>
        <w:tabs>
          <w:tab w:val="num" w:pos="0"/>
        </w:tabs>
        <w:ind w:left="426" w:hanging="426"/>
        <w:jc w:val="both"/>
        <w:rPr>
          <w:rFonts w:cs="Arial"/>
          <w:sz w:val="16"/>
          <w:szCs w:val="16"/>
        </w:rPr>
      </w:pPr>
      <w:r w:rsidRPr="00293FA6">
        <w:rPr>
          <w:rFonts w:cs="Arial"/>
          <w:sz w:val="16"/>
          <w:szCs w:val="16"/>
        </w:rPr>
        <w:t>Source de l’information (par exemple, la source de la rumeur est elle fiable? Le rapport provient-il d’une formation sanitaire?)</w:t>
      </w:r>
    </w:p>
    <w:p w:rsidR="00861933" w:rsidRPr="00293FA6" w:rsidRDefault="007E30C1" w:rsidP="00861933">
      <w:pPr>
        <w:tabs>
          <w:tab w:val="num" w:pos="0"/>
        </w:tabs>
        <w:ind w:left="426" w:hanging="426"/>
        <w:jc w:val="both"/>
        <w:rPr>
          <w:rFonts w:cs="Arial"/>
          <w:sz w:val="16"/>
          <w:szCs w:val="16"/>
        </w:rPr>
      </w:pPr>
      <w:r w:rsidRPr="00293FA6">
        <w:rPr>
          <w:rFonts w:cs="Arial"/>
          <w:color w:val="333333"/>
          <w:sz w:val="16"/>
          <w:szCs w:val="16"/>
        </w:rPr>
        <w:t xml:space="preserve">●     </w:t>
      </w:r>
      <w:r w:rsidRPr="00293FA6">
        <w:rPr>
          <w:rFonts w:cs="Arial"/>
          <w:sz w:val="16"/>
          <w:szCs w:val="16"/>
        </w:rPr>
        <w:t xml:space="preserve">Lieu où le phénomène de santé  est survenu </w:t>
      </w:r>
    </w:p>
    <w:p w:rsidR="00861933" w:rsidRPr="00293FA6" w:rsidRDefault="007E30C1" w:rsidP="00861933">
      <w:pPr>
        <w:tabs>
          <w:tab w:val="num" w:pos="0"/>
        </w:tabs>
        <w:ind w:left="426" w:hanging="426"/>
        <w:jc w:val="both"/>
        <w:rPr>
          <w:rFonts w:cs="Arial"/>
          <w:sz w:val="16"/>
          <w:szCs w:val="16"/>
        </w:rPr>
      </w:pPr>
      <w:r w:rsidRPr="00293FA6">
        <w:rPr>
          <w:rFonts w:cs="Arial"/>
          <w:sz w:val="16"/>
          <w:szCs w:val="16"/>
        </w:rPr>
        <w:t xml:space="preserve">●  </w:t>
      </w:r>
      <w:r w:rsidRPr="00293FA6">
        <w:rPr>
          <w:rFonts w:cs="Arial"/>
          <w:sz w:val="16"/>
          <w:szCs w:val="16"/>
        </w:rPr>
        <w:t xml:space="preserve">   Période de survenue du phénomène de santé</w:t>
      </w:r>
    </w:p>
    <w:p w:rsidR="00861933" w:rsidRPr="00293FA6" w:rsidRDefault="007E30C1" w:rsidP="00861933">
      <w:pPr>
        <w:tabs>
          <w:tab w:val="num" w:pos="0"/>
        </w:tabs>
        <w:ind w:left="426" w:hanging="426"/>
        <w:jc w:val="both"/>
        <w:rPr>
          <w:rFonts w:cs="Arial"/>
          <w:sz w:val="16"/>
          <w:szCs w:val="16"/>
        </w:rPr>
      </w:pPr>
      <w:r w:rsidRPr="00293FA6">
        <w:rPr>
          <w:rFonts w:cs="Arial"/>
          <w:sz w:val="16"/>
          <w:szCs w:val="16"/>
        </w:rPr>
        <w:t>●     Population concernée</w:t>
      </w:r>
    </w:p>
    <w:p w:rsidR="00861933" w:rsidRPr="00293FA6" w:rsidRDefault="007E30C1" w:rsidP="008500AA">
      <w:pPr>
        <w:numPr>
          <w:ilvl w:val="0"/>
          <w:numId w:val="51"/>
        </w:numPr>
        <w:tabs>
          <w:tab w:val="num" w:pos="0"/>
        </w:tabs>
        <w:ind w:left="426" w:hanging="426"/>
        <w:jc w:val="both"/>
        <w:rPr>
          <w:rFonts w:cs="Arial"/>
          <w:sz w:val="16"/>
          <w:szCs w:val="16"/>
        </w:rPr>
      </w:pPr>
      <w:r w:rsidRPr="00293FA6">
        <w:rPr>
          <w:rFonts w:cs="Arial"/>
          <w:sz w:val="16"/>
          <w:szCs w:val="16"/>
        </w:rPr>
        <w:t>Gravité de la maladie</w:t>
      </w:r>
    </w:p>
    <w:p w:rsidR="00861933" w:rsidRPr="00293FA6" w:rsidRDefault="007E30C1" w:rsidP="008500AA">
      <w:pPr>
        <w:numPr>
          <w:ilvl w:val="0"/>
          <w:numId w:val="51"/>
        </w:numPr>
        <w:tabs>
          <w:tab w:val="num" w:pos="0"/>
        </w:tabs>
        <w:ind w:left="426" w:hanging="426"/>
        <w:jc w:val="both"/>
        <w:rPr>
          <w:rFonts w:cs="Arial"/>
          <w:sz w:val="16"/>
          <w:szCs w:val="16"/>
        </w:rPr>
      </w:pPr>
      <w:r w:rsidRPr="00293FA6">
        <w:rPr>
          <w:rFonts w:cs="Arial"/>
          <w:sz w:val="16"/>
          <w:szCs w:val="16"/>
        </w:rPr>
        <w:t>Nombre de cas et décès notifiés</w:t>
      </w:r>
    </w:p>
    <w:p w:rsidR="00861933" w:rsidRPr="00293FA6" w:rsidRDefault="007E30C1" w:rsidP="008500AA">
      <w:pPr>
        <w:numPr>
          <w:ilvl w:val="0"/>
          <w:numId w:val="51"/>
        </w:numPr>
        <w:tabs>
          <w:tab w:val="num" w:pos="0"/>
        </w:tabs>
        <w:ind w:left="426" w:hanging="426"/>
        <w:jc w:val="both"/>
        <w:rPr>
          <w:rFonts w:cs="Arial"/>
          <w:sz w:val="16"/>
          <w:szCs w:val="16"/>
        </w:rPr>
      </w:pPr>
      <w:r w:rsidRPr="00293FA6">
        <w:rPr>
          <w:rFonts w:cs="Arial"/>
          <w:sz w:val="16"/>
          <w:szCs w:val="16"/>
        </w:rPr>
        <w:t>Mode de transmission et risque de propagation</w:t>
      </w:r>
    </w:p>
    <w:p w:rsidR="00861933" w:rsidRPr="00293FA6" w:rsidRDefault="007E30C1" w:rsidP="008500AA">
      <w:pPr>
        <w:numPr>
          <w:ilvl w:val="0"/>
          <w:numId w:val="51"/>
        </w:numPr>
        <w:tabs>
          <w:tab w:val="num" w:pos="0"/>
        </w:tabs>
        <w:ind w:left="426" w:hanging="426"/>
        <w:jc w:val="both"/>
        <w:rPr>
          <w:rFonts w:cs="Arial"/>
          <w:sz w:val="16"/>
          <w:szCs w:val="16"/>
        </w:rPr>
      </w:pPr>
      <w:r w:rsidRPr="00293FA6">
        <w:rPr>
          <w:rFonts w:cs="Arial"/>
          <w:sz w:val="16"/>
          <w:szCs w:val="16"/>
        </w:rPr>
        <w:t>Considérations politiques et géographiques</w:t>
      </w:r>
    </w:p>
    <w:p w:rsidR="00861933" w:rsidRPr="00293FA6" w:rsidRDefault="007E30C1" w:rsidP="008500AA">
      <w:pPr>
        <w:numPr>
          <w:ilvl w:val="0"/>
          <w:numId w:val="51"/>
        </w:numPr>
        <w:tabs>
          <w:tab w:val="num" w:pos="0"/>
        </w:tabs>
        <w:ind w:left="426" w:hanging="426"/>
        <w:jc w:val="both"/>
        <w:rPr>
          <w:rFonts w:cs="Arial"/>
          <w:sz w:val="16"/>
          <w:szCs w:val="16"/>
        </w:rPr>
      </w:pPr>
      <w:r w:rsidRPr="00293FA6">
        <w:rPr>
          <w:rFonts w:cs="Arial"/>
          <w:sz w:val="16"/>
          <w:szCs w:val="16"/>
        </w:rPr>
        <w:t>Relations publiques (Partager l’informati</w:t>
      </w:r>
      <w:r w:rsidRPr="00293FA6">
        <w:rPr>
          <w:rFonts w:cs="Arial"/>
          <w:sz w:val="16"/>
          <w:szCs w:val="16"/>
        </w:rPr>
        <w:t>on avec les autorités publiques)</w:t>
      </w:r>
    </w:p>
    <w:p w:rsidR="00861933" w:rsidRPr="00293FA6" w:rsidRDefault="007E30C1" w:rsidP="008500AA">
      <w:pPr>
        <w:numPr>
          <w:ilvl w:val="0"/>
          <w:numId w:val="51"/>
        </w:numPr>
        <w:tabs>
          <w:tab w:val="num" w:pos="0"/>
        </w:tabs>
        <w:ind w:left="426" w:hanging="426"/>
        <w:jc w:val="both"/>
        <w:rPr>
          <w:rFonts w:cs="Arial"/>
          <w:sz w:val="16"/>
          <w:szCs w:val="16"/>
        </w:rPr>
      </w:pPr>
      <w:r w:rsidRPr="00293FA6">
        <w:rPr>
          <w:rFonts w:cs="Arial"/>
          <w:sz w:val="16"/>
          <w:szCs w:val="16"/>
        </w:rPr>
        <w:t>Ressources disponibles.</w:t>
      </w:r>
    </w:p>
    <w:p w:rsidR="00861933" w:rsidRPr="00293FA6" w:rsidRDefault="007E30C1" w:rsidP="00861933">
      <w:pPr>
        <w:spacing w:line="240" w:lineRule="auto"/>
        <w:jc w:val="both"/>
        <w:rPr>
          <w:rFonts w:ascii="Arial" w:hAnsi="Arial" w:cs="Arial"/>
          <w:sz w:val="16"/>
          <w:szCs w:val="16"/>
        </w:rPr>
      </w:pPr>
      <w:r w:rsidRPr="00293FA6">
        <w:rPr>
          <w:rFonts w:ascii="Arial" w:hAnsi="Arial" w:cs="Arial"/>
          <w:sz w:val="16"/>
          <w:szCs w:val="16"/>
        </w:rPr>
        <w:cr/>
        <w:t>La situation épidémique, à la lumière des facteurs précités, peut inciter le district à accélérer l’enquête. Les notifications de cas suspects de fièvre hémorragique virale (FHV), par exemple, peuve</w:t>
      </w:r>
      <w:r w:rsidRPr="00293FA6">
        <w:rPr>
          <w:rFonts w:ascii="Arial" w:hAnsi="Arial" w:cs="Arial"/>
          <w:sz w:val="16"/>
          <w:szCs w:val="16"/>
        </w:rPr>
        <w:t>nt être traitées avec plus d’urgence qu’une notification de cas de tétanos néonatal car le risque de propagation de la FHV est plus importante. Indépendamment des facteurs en présence, les suspicions d’épidémies (y compris les cas immédiatement notifiables</w:t>
      </w:r>
      <w:r w:rsidRPr="00293FA6">
        <w:rPr>
          <w:rFonts w:ascii="Arial" w:hAnsi="Arial" w:cs="Arial"/>
          <w:sz w:val="16"/>
          <w:szCs w:val="16"/>
        </w:rPr>
        <w:t>) doivent être déclarées par les formations sanitaires dans un délai de 48 heures.</w:t>
      </w:r>
    </w:p>
    <w:p w:rsidR="00861933" w:rsidRPr="00293FA6" w:rsidRDefault="007E30C1" w:rsidP="00861933">
      <w:pPr>
        <w:tabs>
          <w:tab w:val="left" w:pos="0"/>
        </w:tabs>
        <w:ind w:left="720"/>
        <w:jc w:val="both"/>
        <w:rPr>
          <w:rFonts w:cs="Arial"/>
          <w:sz w:val="16"/>
          <w:szCs w:val="16"/>
        </w:rPr>
      </w:pPr>
    </w:p>
    <w:p w:rsidR="00861933" w:rsidRPr="00293FA6" w:rsidRDefault="007E30C1" w:rsidP="00861933">
      <w:pPr>
        <w:ind w:left="567" w:hanging="567"/>
        <w:jc w:val="both"/>
        <w:rPr>
          <w:rFonts w:cs="Arial"/>
          <w:sz w:val="16"/>
          <w:szCs w:val="16"/>
        </w:rPr>
      </w:pPr>
      <w:r w:rsidRPr="00293FA6">
        <w:rPr>
          <w:rFonts w:cs="Arial"/>
          <w:sz w:val="16"/>
          <w:szCs w:val="16"/>
        </w:rPr>
        <w:t>4.4</w:t>
      </w:r>
      <w:r w:rsidRPr="00293FA6">
        <w:rPr>
          <w:rFonts w:cs="Arial"/>
          <w:sz w:val="16"/>
          <w:szCs w:val="16"/>
        </w:rPr>
        <w:tab/>
        <w:t>Préparer l’enquête</w:t>
      </w:r>
    </w:p>
    <w:p w:rsidR="00861933" w:rsidRPr="00293FA6" w:rsidRDefault="007E30C1" w:rsidP="00861933">
      <w:pPr>
        <w:spacing w:line="240" w:lineRule="auto"/>
        <w:jc w:val="both"/>
        <w:rPr>
          <w:rFonts w:ascii="Arial" w:hAnsi="Arial" w:cs="Arial"/>
          <w:sz w:val="16"/>
          <w:szCs w:val="16"/>
          <w:lang w:val="fr-FR"/>
        </w:rPr>
      </w:pPr>
      <w:r w:rsidRPr="00293FA6">
        <w:rPr>
          <w:rFonts w:ascii="Arial" w:hAnsi="Arial" w:cs="Arial"/>
          <w:sz w:val="16"/>
          <w:szCs w:val="16"/>
          <w:lang w:val="fr-FR"/>
        </w:rPr>
        <w:cr/>
        <w:t xml:space="preserve"> Il conviendra de coordonner les objectifs de l’enquête avec la personne responsable de la lutte contre la maladie ou affection visée au niveau du d</w:t>
      </w:r>
      <w:r w:rsidRPr="00293FA6">
        <w:rPr>
          <w:rFonts w:ascii="Arial" w:hAnsi="Arial" w:cs="Arial"/>
          <w:sz w:val="16"/>
          <w:szCs w:val="16"/>
          <w:lang w:val="fr-FR"/>
        </w:rPr>
        <w:t>istrict et de s’assurer que ces objectifs permettront de produire des informations indispensables à la mise en œuvre d’activités de riposte appropriées et pertinentes. Il faudra en outre planifier l’utilisation de méthodes adaptées à la maladie ou à l'affe</w:t>
      </w:r>
      <w:r w:rsidRPr="00293FA6">
        <w:rPr>
          <w:rFonts w:ascii="Arial" w:hAnsi="Arial" w:cs="Arial"/>
          <w:sz w:val="16"/>
          <w:szCs w:val="16"/>
          <w:lang w:val="fr-FR"/>
        </w:rPr>
        <w:t>ction faisant l’objet de l’investigation. Si des activités de planification préalable et de réponse en matière d’épidémiologie ont déjà été menées dans la préfecture ou la formation sanitaire, le personnel capable de participer à l’enquête devrait déjà êtr</w:t>
      </w:r>
      <w:r w:rsidRPr="00293FA6">
        <w:rPr>
          <w:rFonts w:ascii="Arial" w:hAnsi="Arial" w:cs="Arial"/>
          <w:sz w:val="16"/>
          <w:szCs w:val="16"/>
          <w:lang w:val="fr-FR"/>
        </w:rPr>
        <w:t>e identifié et formé.</w:t>
      </w:r>
    </w:p>
    <w:p w:rsidR="00861933" w:rsidRPr="00293FA6" w:rsidRDefault="007E30C1" w:rsidP="00861933">
      <w:pPr>
        <w:spacing w:line="240" w:lineRule="auto"/>
        <w:jc w:val="both"/>
        <w:rPr>
          <w:rFonts w:ascii="Arial" w:hAnsi="Arial" w:cs="Arial"/>
          <w:sz w:val="16"/>
          <w:szCs w:val="16"/>
          <w:lang w:val="fr-FR"/>
        </w:rPr>
      </w:pPr>
    </w:p>
    <w:p w:rsidR="00861933" w:rsidRPr="00293FA6" w:rsidRDefault="007E30C1" w:rsidP="00861933">
      <w:pPr>
        <w:tabs>
          <w:tab w:val="left" w:pos="0"/>
        </w:tabs>
        <w:ind w:left="3600" w:hanging="720"/>
        <w:jc w:val="both"/>
        <w:rPr>
          <w:rFonts w:cs="Arial"/>
          <w:sz w:val="16"/>
          <w:szCs w:val="16"/>
        </w:rPr>
      </w:pPr>
    </w:p>
    <w:p w:rsidR="00861933" w:rsidRPr="00293FA6" w:rsidRDefault="007E30C1" w:rsidP="00861933">
      <w:pPr>
        <w:spacing w:line="240" w:lineRule="auto"/>
        <w:ind w:left="851" w:hanging="851"/>
        <w:jc w:val="both"/>
        <w:rPr>
          <w:rFonts w:cs="Arial"/>
          <w:sz w:val="16"/>
          <w:szCs w:val="16"/>
        </w:rPr>
      </w:pPr>
      <w:r w:rsidRPr="00293FA6">
        <w:rPr>
          <w:rFonts w:cs="Arial"/>
          <w:sz w:val="16"/>
          <w:szCs w:val="16"/>
        </w:rPr>
        <w:t>4.4.1</w:t>
      </w:r>
      <w:r w:rsidRPr="00293FA6">
        <w:rPr>
          <w:rFonts w:cs="Arial"/>
          <w:sz w:val="16"/>
          <w:szCs w:val="16"/>
        </w:rPr>
        <w:tab/>
        <w:t>Spécifier les tâches qui incombent au personnel de santé</w:t>
      </w:r>
    </w:p>
    <w:p w:rsidR="00861933" w:rsidRPr="00293FA6" w:rsidRDefault="007E30C1" w:rsidP="00861933">
      <w:pPr>
        <w:spacing w:line="240" w:lineRule="auto"/>
        <w:jc w:val="both"/>
        <w:rPr>
          <w:rFonts w:ascii="Arial" w:hAnsi="Arial" w:cs="Arial"/>
          <w:sz w:val="16"/>
          <w:szCs w:val="16"/>
        </w:rPr>
      </w:pPr>
      <w:r w:rsidRPr="00293FA6">
        <w:rPr>
          <w:rFonts w:ascii="Arial" w:hAnsi="Arial" w:cs="Arial"/>
          <w:b/>
          <w:sz w:val="16"/>
          <w:szCs w:val="16"/>
        </w:rPr>
        <w:cr/>
      </w:r>
      <w:r w:rsidRPr="00293FA6">
        <w:rPr>
          <w:rFonts w:ascii="Arial" w:hAnsi="Arial" w:cs="Arial"/>
          <w:sz w:val="16"/>
          <w:szCs w:val="16"/>
        </w:rPr>
        <w:t xml:space="preserve">Le personnel de santé devra être informé des tâches qu’il est censé accomplir et des fonctions qu’il doit appuyer. On veillera également à motiver les enquêteurs. En </w:t>
      </w:r>
      <w:r w:rsidRPr="00293FA6">
        <w:rPr>
          <w:rFonts w:ascii="Arial" w:hAnsi="Arial" w:cs="Arial"/>
          <w:sz w:val="16"/>
          <w:szCs w:val="16"/>
        </w:rPr>
        <w:t>s’assurant, par exemple, que l’équipe chargée de l’enquête saisit bien le rapport entre les activités de recherche et la sélection d’activités de riposte destinées à prévenir la propagation de la maladie et à sauver des vies.</w:t>
      </w:r>
    </w:p>
    <w:p w:rsidR="00861933" w:rsidRPr="00293FA6" w:rsidRDefault="007E30C1" w:rsidP="00861933">
      <w:pPr>
        <w:tabs>
          <w:tab w:val="left" w:pos="0"/>
        </w:tabs>
        <w:ind w:left="900"/>
        <w:jc w:val="both"/>
        <w:rPr>
          <w:rFonts w:cs="Arial"/>
          <w:sz w:val="16"/>
          <w:szCs w:val="16"/>
        </w:rPr>
      </w:pPr>
    </w:p>
    <w:p w:rsidR="00861933" w:rsidRPr="00293FA6" w:rsidRDefault="007E30C1" w:rsidP="00861933">
      <w:pPr>
        <w:spacing w:line="240" w:lineRule="auto"/>
        <w:ind w:left="851" w:hanging="851"/>
        <w:jc w:val="both"/>
        <w:rPr>
          <w:rFonts w:cs="Arial"/>
          <w:sz w:val="16"/>
          <w:szCs w:val="16"/>
        </w:rPr>
      </w:pPr>
      <w:r w:rsidRPr="00293FA6">
        <w:rPr>
          <w:rFonts w:cs="Arial"/>
          <w:sz w:val="16"/>
          <w:szCs w:val="16"/>
        </w:rPr>
        <w:t>4.4.2</w:t>
      </w:r>
      <w:r w:rsidRPr="00293FA6">
        <w:rPr>
          <w:rFonts w:cs="Arial"/>
          <w:sz w:val="16"/>
          <w:szCs w:val="16"/>
        </w:rPr>
        <w:tab/>
        <w:t xml:space="preserve">Définir les procédures </w:t>
      </w:r>
      <w:r w:rsidRPr="00293FA6">
        <w:rPr>
          <w:rFonts w:cs="Arial"/>
          <w:sz w:val="16"/>
          <w:szCs w:val="16"/>
        </w:rPr>
        <w:t>de supervision et de communication</w:t>
      </w:r>
    </w:p>
    <w:p w:rsidR="00861933" w:rsidRPr="00293FA6" w:rsidRDefault="007E30C1" w:rsidP="00861933">
      <w:pPr>
        <w:tabs>
          <w:tab w:val="left" w:pos="0"/>
        </w:tabs>
        <w:jc w:val="both"/>
        <w:rPr>
          <w:rFonts w:cs="Arial"/>
          <w:b/>
          <w:sz w:val="16"/>
          <w:szCs w:val="16"/>
        </w:rPr>
      </w:pPr>
    </w:p>
    <w:p w:rsidR="00861933" w:rsidRPr="00293FA6" w:rsidRDefault="007E30C1" w:rsidP="00861933">
      <w:pPr>
        <w:spacing w:line="240" w:lineRule="auto"/>
        <w:jc w:val="both"/>
        <w:rPr>
          <w:rFonts w:ascii="Arial" w:hAnsi="Arial" w:cs="Arial"/>
          <w:sz w:val="16"/>
          <w:szCs w:val="16"/>
        </w:rPr>
      </w:pPr>
      <w:r w:rsidRPr="00293FA6">
        <w:rPr>
          <w:rFonts w:ascii="Arial" w:hAnsi="Arial" w:cs="Arial"/>
          <w:sz w:val="16"/>
          <w:szCs w:val="16"/>
        </w:rPr>
        <w:t>Un plan de communication sera établi. On préparera un diagramme indiquant les niveaux hiérarchiques et la manière dont l’information doit circuler aussi bien au sein de l’équipe chargée de l’enquête qu’entre la DPS/DCS e</w:t>
      </w:r>
      <w:r w:rsidRPr="00293FA6">
        <w:rPr>
          <w:rFonts w:ascii="Arial" w:hAnsi="Arial" w:cs="Arial"/>
          <w:sz w:val="16"/>
          <w:szCs w:val="16"/>
        </w:rPr>
        <w:t>t les autres niveaux, y compris le niveau le plus périphérique. Il s’agira de définir, par exemple, qui communiquera avec le ministère de la Santé, les médias et la communauté. On définira en outre les méthodes de communication et la périodicité des commun</w:t>
      </w:r>
      <w:r w:rsidRPr="00293FA6">
        <w:rPr>
          <w:rFonts w:ascii="Arial" w:hAnsi="Arial" w:cs="Arial"/>
          <w:sz w:val="16"/>
          <w:szCs w:val="16"/>
        </w:rPr>
        <w:t>iqués à l’intention des autorités pendant une flambée épidémique. Comme méthodes, on envisagera notamment la diffusion d’actualités quotidiennes par radio message, téléphone, courrier électronique ou audioconférence</w:t>
      </w:r>
      <w:r w:rsidRPr="00293FA6">
        <w:rPr>
          <w:rFonts w:ascii="Arial" w:hAnsi="Arial" w:cs="Arial"/>
          <w:color w:val="0000FF"/>
          <w:sz w:val="16"/>
          <w:szCs w:val="16"/>
        </w:rPr>
        <w:t>.</w:t>
      </w:r>
      <w:r w:rsidRPr="00293FA6">
        <w:rPr>
          <w:rFonts w:ascii="Arial" w:hAnsi="Arial" w:cs="Arial"/>
          <w:sz w:val="16"/>
          <w:szCs w:val="16"/>
        </w:rPr>
        <w:cr/>
      </w:r>
      <w:r w:rsidRPr="00293FA6">
        <w:rPr>
          <w:rFonts w:ascii="Arial" w:hAnsi="Arial" w:cs="Arial"/>
          <w:sz w:val="16"/>
          <w:szCs w:val="16"/>
        </w:rPr>
        <w:cr/>
        <w:t xml:space="preserve">Sur le diagramme indiquez les niveaux </w:t>
      </w:r>
      <w:r w:rsidRPr="00293FA6">
        <w:rPr>
          <w:rFonts w:ascii="Arial" w:hAnsi="Arial" w:cs="Arial"/>
          <w:sz w:val="16"/>
          <w:szCs w:val="16"/>
        </w:rPr>
        <w:t>de responsabilité et le rôle de chaque membre de l’équipe. S’agissant du personnel non sanitaire, son rôle et la manière dont il sera supervisé devront être définis.</w:t>
      </w:r>
    </w:p>
    <w:p w:rsidR="00861933" w:rsidRPr="00293FA6" w:rsidRDefault="007E30C1" w:rsidP="00861933">
      <w:pPr>
        <w:spacing w:line="240" w:lineRule="auto"/>
        <w:jc w:val="both"/>
        <w:rPr>
          <w:rFonts w:cs="Arial"/>
          <w:sz w:val="16"/>
          <w:szCs w:val="16"/>
        </w:rPr>
      </w:pPr>
    </w:p>
    <w:p w:rsidR="00861933" w:rsidRPr="00293FA6" w:rsidRDefault="007E30C1" w:rsidP="00861933">
      <w:pPr>
        <w:spacing w:line="240" w:lineRule="auto"/>
        <w:jc w:val="both"/>
        <w:rPr>
          <w:rFonts w:cs="Arial"/>
          <w:sz w:val="16"/>
          <w:szCs w:val="16"/>
        </w:rPr>
      </w:pPr>
    </w:p>
    <w:p w:rsidR="00861933" w:rsidRPr="00293FA6" w:rsidRDefault="007E30C1" w:rsidP="00861933">
      <w:pPr>
        <w:spacing w:line="240" w:lineRule="auto"/>
        <w:ind w:left="851" w:hanging="851"/>
        <w:jc w:val="both"/>
        <w:rPr>
          <w:rFonts w:cs="Arial"/>
          <w:sz w:val="16"/>
          <w:szCs w:val="16"/>
        </w:rPr>
      </w:pPr>
      <w:r w:rsidRPr="00293FA6">
        <w:rPr>
          <w:rFonts w:cs="Arial"/>
          <w:sz w:val="16"/>
          <w:szCs w:val="16"/>
        </w:rPr>
        <w:t>4.4.3</w:t>
      </w:r>
      <w:r w:rsidRPr="00293FA6">
        <w:rPr>
          <w:rFonts w:cs="Arial"/>
          <w:sz w:val="16"/>
          <w:szCs w:val="16"/>
        </w:rPr>
        <w:tab/>
        <w:t>Déterminer à quel endroit l’enquête aura lieu</w:t>
      </w:r>
    </w:p>
    <w:p w:rsidR="00861933" w:rsidRPr="00293FA6" w:rsidRDefault="007E30C1" w:rsidP="00861933">
      <w:pPr>
        <w:tabs>
          <w:tab w:val="left" w:pos="0"/>
        </w:tabs>
        <w:jc w:val="both"/>
        <w:rPr>
          <w:rFonts w:cs="Arial"/>
          <w:sz w:val="16"/>
          <w:szCs w:val="16"/>
        </w:rPr>
      </w:pPr>
    </w:p>
    <w:p w:rsidR="00861933" w:rsidRPr="00293FA6" w:rsidRDefault="007E30C1" w:rsidP="00861933">
      <w:pPr>
        <w:tabs>
          <w:tab w:val="left" w:pos="0"/>
          <w:tab w:val="left" w:pos="426"/>
        </w:tabs>
        <w:ind w:left="426" w:hanging="426"/>
        <w:jc w:val="both"/>
        <w:rPr>
          <w:rFonts w:cs="Arial"/>
          <w:sz w:val="16"/>
          <w:szCs w:val="16"/>
        </w:rPr>
      </w:pPr>
      <w:r w:rsidRPr="00293FA6">
        <w:rPr>
          <w:rFonts w:cs="Arial"/>
          <w:sz w:val="16"/>
          <w:szCs w:val="16"/>
        </w:rPr>
        <w:t>1.</w:t>
      </w:r>
      <w:r w:rsidRPr="00293FA6">
        <w:rPr>
          <w:rFonts w:cs="Arial"/>
          <w:sz w:val="16"/>
          <w:szCs w:val="16"/>
        </w:rPr>
        <w:tab/>
        <w:t>Examiner les informations déjà c</w:t>
      </w:r>
      <w:r w:rsidRPr="00293FA6">
        <w:rPr>
          <w:rFonts w:cs="Arial"/>
          <w:sz w:val="16"/>
          <w:szCs w:val="16"/>
        </w:rPr>
        <w:t>onnues à propos de la maladie suspectée, y compris son mode de transmission et les facteurs de risque. A partir de ces indications, définissez les limites géographiques et la population cible de l’enquête. Commencer les recherches dans la zone la plus touc</w:t>
      </w:r>
      <w:r w:rsidRPr="00293FA6">
        <w:rPr>
          <w:rFonts w:cs="Arial"/>
          <w:sz w:val="16"/>
          <w:szCs w:val="16"/>
        </w:rPr>
        <w:t>hée.</w:t>
      </w:r>
    </w:p>
    <w:p w:rsidR="00861933" w:rsidRPr="00293FA6" w:rsidRDefault="007E30C1" w:rsidP="00861933">
      <w:pPr>
        <w:tabs>
          <w:tab w:val="left" w:pos="0"/>
          <w:tab w:val="left" w:pos="426"/>
          <w:tab w:val="num" w:pos="2880"/>
        </w:tabs>
        <w:ind w:left="426" w:hanging="426"/>
        <w:jc w:val="both"/>
        <w:rPr>
          <w:rFonts w:cs="Arial"/>
          <w:sz w:val="16"/>
          <w:szCs w:val="16"/>
        </w:rPr>
      </w:pPr>
    </w:p>
    <w:p w:rsidR="00861933" w:rsidRPr="00293FA6" w:rsidRDefault="007E30C1" w:rsidP="008500AA">
      <w:pPr>
        <w:numPr>
          <w:ilvl w:val="0"/>
          <w:numId w:val="52"/>
        </w:numPr>
        <w:tabs>
          <w:tab w:val="left" w:pos="0"/>
          <w:tab w:val="left" w:pos="426"/>
          <w:tab w:val="num" w:pos="2880"/>
        </w:tabs>
        <w:ind w:left="426" w:hanging="426"/>
        <w:jc w:val="both"/>
        <w:rPr>
          <w:rFonts w:cs="Arial"/>
          <w:sz w:val="16"/>
          <w:szCs w:val="16"/>
        </w:rPr>
      </w:pPr>
      <w:r w:rsidRPr="00293FA6">
        <w:rPr>
          <w:rFonts w:cs="Arial"/>
          <w:sz w:val="16"/>
          <w:szCs w:val="16"/>
        </w:rPr>
        <w:t>Contacter les formations sanitaires voisines pour voir si elles ont enregistré des cas similaires ou une augmentation de cas avec diagnostic identique.</w:t>
      </w:r>
    </w:p>
    <w:p w:rsidR="00861933" w:rsidRPr="00293FA6" w:rsidRDefault="007E30C1" w:rsidP="00861933">
      <w:pPr>
        <w:tabs>
          <w:tab w:val="left" w:pos="0"/>
          <w:tab w:val="left" w:pos="426"/>
          <w:tab w:val="num" w:pos="2880"/>
        </w:tabs>
        <w:ind w:left="426" w:hanging="426"/>
        <w:jc w:val="both"/>
        <w:rPr>
          <w:rFonts w:cs="Arial"/>
          <w:sz w:val="16"/>
          <w:szCs w:val="16"/>
        </w:rPr>
      </w:pPr>
    </w:p>
    <w:p w:rsidR="00861933" w:rsidRPr="00293FA6" w:rsidRDefault="007E30C1" w:rsidP="008500AA">
      <w:pPr>
        <w:numPr>
          <w:ilvl w:val="0"/>
          <w:numId w:val="52"/>
        </w:numPr>
        <w:tabs>
          <w:tab w:val="left" w:pos="0"/>
          <w:tab w:val="left" w:pos="426"/>
          <w:tab w:val="num" w:pos="2880"/>
        </w:tabs>
        <w:ind w:left="426" w:hanging="426"/>
        <w:jc w:val="both"/>
        <w:rPr>
          <w:rFonts w:cs="Arial"/>
          <w:sz w:val="16"/>
          <w:szCs w:val="16"/>
        </w:rPr>
      </w:pPr>
      <w:r w:rsidRPr="00293FA6">
        <w:rPr>
          <w:rFonts w:cs="Arial"/>
          <w:sz w:val="16"/>
          <w:szCs w:val="16"/>
        </w:rPr>
        <w:t>Faire participer la communauté et le personnel de la formation sanitaire local à la planification</w:t>
      </w:r>
      <w:r w:rsidRPr="00293FA6">
        <w:rPr>
          <w:rFonts w:cs="Arial"/>
          <w:sz w:val="16"/>
          <w:szCs w:val="16"/>
        </w:rPr>
        <w:t xml:space="preserve"> et à la réalisation de l’enquête. Certaines informations concernant les coutumes, la culture et les habitudes de la population locale peuvent influer sur les chances de succès de l’opération.</w:t>
      </w:r>
    </w:p>
    <w:p w:rsidR="00861933" w:rsidRPr="00293FA6" w:rsidRDefault="007E30C1" w:rsidP="00861933">
      <w:pPr>
        <w:tabs>
          <w:tab w:val="left" w:pos="0"/>
        </w:tabs>
        <w:ind w:left="3540"/>
        <w:jc w:val="both"/>
        <w:rPr>
          <w:rFonts w:cs="Arial"/>
          <w:sz w:val="16"/>
          <w:szCs w:val="16"/>
        </w:rPr>
      </w:pPr>
    </w:p>
    <w:p w:rsidR="00861933" w:rsidRPr="00293FA6" w:rsidRDefault="007E30C1" w:rsidP="00861933">
      <w:pPr>
        <w:spacing w:line="240" w:lineRule="auto"/>
        <w:ind w:left="851" w:hanging="851"/>
        <w:jc w:val="both"/>
        <w:rPr>
          <w:rFonts w:cs="Arial"/>
          <w:sz w:val="16"/>
          <w:szCs w:val="16"/>
        </w:rPr>
      </w:pPr>
      <w:r w:rsidRPr="00293FA6">
        <w:rPr>
          <w:rFonts w:cs="Arial"/>
          <w:sz w:val="16"/>
          <w:szCs w:val="16"/>
        </w:rPr>
        <w:t>4.4.4</w:t>
      </w:r>
      <w:r w:rsidRPr="00293FA6">
        <w:rPr>
          <w:rFonts w:cs="Arial"/>
          <w:sz w:val="16"/>
          <w:szCs w:val="16"/>
        </w:rPr>
        <w:tab/>
        <w:t>Obtenir les autorisations requises</w:t>
      </w:r>
    </w:p>
    <w:p w:rsidR="00861933" w:rsidRPr="00293FA6" w:rsidRDefault="007E30C1" w:rsidP="00861933">
      <w:pPr>
        <w:spacing w:line="240" w:lineRule="auto"/>
        <w:jc w:val="both"/>
        <w:rPr>
          <w:rFonts w:ascii="Arial" w:hAnsi="Arial" w:cs="Arial"/>
          <w:sz w:val="16"/>
          <w:szCs w:val="16"/>
        </w:rPr>
      </w:pPr>
      <w:r w:rsidRPr="00293FA6">
        <w:rPr>
          <w:rFonts w:ascii="Arial" w:hAnsi="Arial" w:cs="Arial"/>
          <w:b/>
          <w:sz w:val="16"/>
          <w:szCs w:val="16"/>
        </w:rPr>
        <w:cr/>
      </w:r>
      <w:r w:rsidRPr="00293FA6">
        <w:rPr>
          <w:rFonts w:ascii="Arial" w:hAnsi="Arial" w:cs="Arial"/>
          <w:sz w:val="16"/>
          <w:szCs w:val="16"/>
        </w:rPr>
        <w:t>Il importe d’obtenir</w:t>
      </w:r>
      <w:r w:rsidRPr="00293FA6">
        <w:rPr>
          <w:rFonts w:ascii="Arial" w:hAnsi="Arial" w:cs="Arial"/>
          <w:sz w:val="16"/>
          <w:szCs w:val="16"/>
        </w:rPr>
        <w:t xml:space="preserve"> les autorisations et permissions nécessaires pour la mise en oeuvre de l’enquête et de respecter les normes éthiques lors de cette activité.</w:t>
      </w:r>
    </w:p>
    <w:p w:rsidR="00861933" w:rsidRPr="00293FA6" w:rsidRDefault="007E30C1" w:rsidP="00861933">
      <w:pPr>
        <w:tabs>
          <w:tab w:val="left" w:pos="720"/>
        </w:tabs>
        <w:ind w:left="1080"/>
        <w:jc w:val="both"/>
        <w:rPr>
          <w:rFonts w:cs="Arial"/>
          <w:sz w:val="16"/>
          <w:szCs w:val="16"/>
        </w:rPr>
      </w:pPr>
    </w:p>
    <w:p w:rsidR="00861933" w:rsidRPr="00293FA6" w:rsidRDefault="007E30C1" w:rsidP="00861933">
      <w:pPr>
        <w:tabs>
          <w:tab w:val="left" w:pos="720"/>
        </w:tabs>
        <w:ind w:left="1080"/>
        <w:jc w:val="both"/>
        <w:rPr>
          <w:rFonts w:cs="Arial"/>
          <w:sz w:val="16"/>
          <w:szCs w:val="16"/>
        </w:rPr>
      </w:pPr>
    </w:p>
    <w:p w:rsidR="00861933" w:rsidRPr="00293FA6" w:rsidRDefault="007E30C1" w:rsidP="00861933">
      <w:pPr>
        <w:spacing w:line="240" w:lineRule="auto"/>
        <w:ind w:left="709" w:hanging="709"/>
        <w:jc w:val="both"/>
        <w:rPr>
          <w:rFonts w:cs="Arial"/>
          <w:sz w:val="16"/>
          <w:szCs w:val="16"/>
        </w:rPr>
      </w:pPr>
      <w:r w:rsidRPr="00293FA6">
        <w:rPr>
          <w:rFonts w:cs="Arial"/>
          <w:sz w:val="16"/>
          <w:szCs w:val="16"/>
        </w:rPr>
        <w:t>4.4.5</w:t>
      </w:r>
      <w:r w:rsidRPr="00293FA6">
        <w:rPr>
          <w:rFonts w:cs="Arial"/>
          <w:sz w:val="16"/>
          <w:szCs w:val="16"/>
        </w:rPr>
        <w:tab/>
        <w:t>Mettre au point les formulaires et méthodes destinés à la collecte d’informations et d’échantillons</w:t>
      </w:r>
    </w:p>
    <w:p w:rsidR="00861933" w:rsidRPr="00293FA6" w:rsidRDefault="007E30C1" w:rsidP="00861933">
      <w:pPr>
        <w:tabs>
          <w:tab w:val="left" w:pos="720"/>
        </w:tabs>
        <w:ind w:left="3540"/>
        <w:jc w:val="both"/>
        <w:rPr>
          <w:rFonts w:cs="Arial"/>
          <w:b/>
          <w:sz w:val="16"/>
          <w:szCs w:val="16"/>
        </w:rPr>
      </w:pPr>
    </w:p>
    <w:p w:rsidR="00861933" w:rsidRPr="00293FA6" w:rsidRDefault="007E30C1" w:rsidP="00861933">
      <w:pPr>
        <w:spacing w:line="240" w:lineRule="auto"/>
        <w:jc w:val="both"/>
        <w:rPr>
          <w:rFonts w:ascii="Arial" w:hAnsi="Arial" w:cs="Arial"/>
          <w:sz w:val="16"/>
          <w:szCs w:val="16"/>
        </w:rPr>
      </w:pPr>
      <w:r w:rsidRPr="00293FA6">
        <w:rPr>
          <w:rFonts w:ascii="Arial" w:hAnsi="Arial" w:cs="Arial"/>
          <w:sz w:val="16"/>
          <w:szCs w:val="16"/>
        </w:rPr>
        <w:t>Exami</w:t>
      </w:r>
      <w:r w:rsidRPr="00293FA6">
        <w:rPr>
          <w:rFonts w:ascii="Arial" w:hAnsi="Arial" w:cs="Arial"/>
          <w:sz w:val="16"/>
          <w:szCs w:val="16"/>
        </w:rPr>
        <w:t>ner avec l’équipe d’enquêteurs la manière de recueillir et d’enregistrer l’information nécessaire. Par exemple, le personnel devrait au moins être capable de rassembler les informations et de les enregistrer sur une liste descriptive.</w:t>
      </w:r>
      <w:r w:rsidRPr="00293FA6">
        <w:rPr>
          <w:rFonts w:ascii="Arial" w:hAnsi="Arial" w:cs="Arial"/>
          <w:sz w:val="16"/>
          <w:szCs w:val="16"/>
        </w:rPr>
        <w:cr/>
      </w:r>
      <w:r w:rsidRPr="00293FA6">
        <w:rPr>
          <w:rFonts w:ascii="Arial" w:hAnsi="Arial" w:cs="Arial"/>
          <w:sz w:val="16"/>
          <w:szCs w:val="16"/>
        </w:rPr>
        <w:cr/>
        <w:t>Choisir les variable</w:t>
      </w:r>
      <w:r w:rsidRPr="00293FA6">
        <w:rPr>
          <w:rFonts w:ascii="Arial" w:hAnsi="Arial" w:cs="Arial"/>
          <w:sz w:val="16"/>
          <w:szCs w:val="16"/>
        </w:rPr>
        <w:t>s pour l’identification, l’enregistrement et l’analyse des données relatives à la maladie faisant l’objet de l’enquête. Selon les responsabilités du personnel, étudier comment identifier et enregistrer l’information pour la préparation des outils suivants:</w:t>
      </w:r>
    </w:p>
    <w:p w:rsidR="00861933" w:rsidRPr="00293FA6" w:rsidRDefault="007E30C1" w:rsidP="00861933">
      <w:pPr>
        <w:tabs>
          <w:tab w:val="left" w:pos="720"/>
        </w:tabs>
        <w:jc w:val="both"/>
        <w:rPr>
          <w:rFonts w:cs="Arial"/>
          <w:sz w:val="16"/>
          <w:szCs w:val="16"/>
        </w:rPr>
      </w:pPr>
    </w:p>
    <w:p w:rsidR="00861933" w:rsidRPr="00293FA6" w:rsidRDefault="007E30C1" w:rsidP="00861933">
      <w:pPr>
        <w:tabs>
          <w:tab w:val="left" w:pos="426"/>
        </w:tabs>
        <w:ind w:left="426" w:hanging="426"/>
        <w:jc w:val="both"/>
        <w:rPr>
          <w:rFonts w:cs="Arial"/>
          <w:sz w:val="16"/>
          <w:szCs w:val="16"/>
        </w:rPr>
      </w:pPr>
      <w:r w:rsidRPr="00293FA6">
        <w:rPr>
          <w:rFonts w:cs="Arial"/>
          <w:sz w:val="16"/>
          <w:szCs w:val="16"/>
        </w:rPr>
        <w:t>•</w:t>
      </w:r>
      <w:r w:rsidRPr="00293FA6">
        <w:rPr>
          <w:rFonts w:cs="Arial"/>
          <w:sz w:val="16"/>
          <w:szCs w:val="16"/>
        </w:rPr>
        <w:tab/>
        <w:t>Liste descriptive pour la synthèse de l’analyse chronologique, spatiale et individuelle</w:t>
      </w:r>
    </w:p>
    <w:p w:rsidR="00861933" w:rsidRPr="00293FA6" w:rsidRDefault="007E30C1" w:rsidP="00861933">
      <w:pPr>
        <w:tabs>
          <w:tab w:val="left" w:pos="426"/>
        </w:tabs>
        <w:ind w:left="426" w:hanging="426"/>
        <w:jc w:val="both"/>
        <w:rPr>
          <w:rFonts w:cs="Arial"/>
          <w:sz w:val="16"/>
          <w:szCs w:val="16"/>
        </w:rPr>
      </w:pPr>
      <w:r w:rsidRPr="00293FA6">
        <w:rPr>
          <w:rFonts w:cs="Arial"/>
          <w:sz w:val="16"/>
          <w:szCs w:val="16"/>
        </w:rPr>
        <w:t>•</w:t>
      </w:r>
      <w:r w:rsidRPr="00293FA6">
        <w:rPr>
          <w:rFonts w:cs="Arial"/>
          <w:sz w:val="16"/>
          <w:szCs w:val="16"/>
        </w:rPr>
        <w:tab/>
        <w:t>Courbe épidémique</w:t>
      </w:r>
    </w:p>
    <w:p w:rsidR="00861933" w:rsidRPr="00293FA6" w:rsidRDefault="007E30C1" w:rsidP="00861933">
      <w:pPr>
        <w:tabs>
          <w:tab w:val="left" w:pos="426"/>
        </w:tabs>
        <w:ind w:left="426" w:hanging="426"/>
        <w:jc w:val="both"/>
        <w:rPr>
          <w:rFonts w:cs="Arial"/>
          <w:sz w:val="16"/>
          <w:szCs w:val="16"/>
        </w:rPr>
      </w:pPr>
      <w:r w:rsidRPr="00293FA6">
        <w:rPr>
          <w:rFonts w:cs="Arial"/>
          <w:sz w:val="16"/>
          <w:szCs w:val="16"/>
        </w:rPr>
        <w:t>•</w:t>
      </w:r>
      <w:r w:rsidRPr="00293FA6">
        <w:rPr>
          <w:rFonts w:cs="Arial"/>
          <w:sz w:val="16"/>
          <w:szCs w:val="16"/>
        </w:rPr>
        <w:tab/>
        <w:t>Carte détaillée</w:t>
      </w:r>
    </w:p>
    <w:p w:rsidR="00861933" w:rsidRPr="00293FA6" w:rsidRDefault="007E30C1" w:rsidP="00861933">
      <w:pPr>
        <w:tabs>
          <w:tab w:val="left" w:pos="426"/>
        </w:tabs>
        <w:ind w:left="426" w:hanging="426"/>
        <w:jc w:val="both"/>
        <w:rPr>
          <w:rFonts w:cs="Arial"/>
          <w:sz w:val="16"/>
          <w:szCs w:val="16"/>
        </w:rPr>
      </w:pPr>
      <w:r w:rsidRPr="00293FA6">
        <w:rPr>
          <w:rFonts w:cs="Arial"/>
          <w:sz w:val="16"/>
          <w:szCs w:val="16"/>
        </w:rPr>
        <w:t>•</w:t>
      </w:r>
      <w:r w:rsidRPr="00293FA6">
        <w:rPr>
          <w:rFonts w:cs="Arial"/>
          <w:sz w:val="16"/>
          <w:szCs w:val="16"/>
        </w:rPr>
        <w:tab/>
        <w:t>Tableaux d’analyse pour les facteurs de risque, la tranche d’âge, le sexe, l’état vaccinal, etc.</w:t>
      </w:r>
    </w:p>
    <w:p w:rsidR="00861933" w:rsidRPr="00293FA6" w:rsidRDefault="007E30C1" w:rsidP="00861933">
      <w:pPr>
        <w:tabs>
          <w:tab w:val="left" w:pos="720"/>
        </w:tabs>
        <w:ind w:left="3540"/>
        <w:jc w:val="both"/>
        <w:rPr>
          <w:rFonts w:cs="Arial"/>
          <w:sz w:val="16"/>
          <w:szCs w:val="16"/>
        </w:rPr>
      </w:pPr>
    </w:p>
    <w:p w:rsidR="00861933" w:rsidRPr="00293FA6" w:rsidRDefault="007E30C1" w:rsidP="00861933">
      <w:pPr>
        <w:spacing w:line="240" w:lineRule="auto"/>
        <w:jc w:val="both"/>
        <w:rPr>
          <w:rFonts w:ascii="Arial" w:hAnsi="Arial" w:cs="Arial"/>
          <w:sz w:val="16"/>
          <w:szCs w:val="16"/>
        </w:rPr>
      </w:pPr>
      <w:r w:rsidRPr="00293FA6">
        <w:rPr>
          <w:rFonts w:ascii="Arial" w:hAnsi="Arial" w:cs="Arial"/>
          <w:sz w:val="16"/>
          <w:szCs w:val="16"/>
        </w:rPr>
        <w:t xml:space="preserve">La procédure est décrite </w:t>
      </w:r>
      <w:r w:rsidRPr="00293FA6">
        <w:rPr>
          <w:rFonts w:ascii="Arial" w:hAnsi="Arial" w:cs="Arial"/>
          <w:sz w:val="16"/>
          <w:szCs w:val="16"/>
        </w:rPr>
        <w:t>dans la Section 3.0.</w:t>
      </w:r>
    </w:p>
    <w:p w:rsidR="00861933" w:rsidRPr="00293FA6" w:rsidRDefault="007E30C1" w:rsidP="00861933">
      <w:pPr>
        <w:spacing w:line="240" w:lineRule="auto"/>
        <w:jc w:val="both"/>
        <w:rPr>
          <w:rFonts w:cs="Arial"/>
          <w:sz w:val="16"/>
          <w:szCs w:val="16"/>
        </w:rPr>
      </w:pPr>
    </w:p>
    <w:p w:rsidR="00861933" w:rsidRPr="00293FA6" w:rsidRDefault="007E30C1" w:rsidP="00861933">
      <w:pPr>
        <w:spacing w:line="240" w:lineRule="auto"/>
        <w:jc w:val="both"/>
        <w:rPr>
          <w:rFonts w:cs="Arial"/>
          <w:sz w:val="16"/>
          <w:szCs w:val="16"/>
        </w:rPr>
      </w:pPr>
      <w:r w:rsidRPr="00293FA6">
        <w:rPr>
          <w:rFonts w:cs="Arial"/>
          <w:sz w:val="16"/>
          <w:szCs w:val="16"/>
        </w:rPr>
        <w:t>4.4.6</w:t>
      </w:r>
      <w:r w:rsidRPr="00293FA6">
        <w:rPr>
          <w:rFonts w:cs="Arial"/>
          <w:sz w:val="16"/>
          <w:szCs w:val="16"/>
        </w:rPr>
        <w:tab/>
        <w:t>Organiser les déplacements</w:t>
      </w:r>
    </w:p>
    <w:p w:rsidR="00861933" w:rsidRPr="00293FA6" w:rsidRDefault="007E30C1" w:rsidP="00861933">
      <w:pPr>
        <w:spacing w:line="240" w:lineRule="auto"/>
        <w:jc w:val="both"/>
        <w:rPr>
          <w:rFonts w:ascii="Arial" w:hAnsi="Arial" w:cs="Arial"/>
          <w:sz w:val="16"/>
          <w:szCs w:val="16"/>
        </w:rPr>
      </w:pPr>
      <w:r w:rsidRPr="00293FA6">
        <w:rPr>
          <w:rFonts w:ascii="Arial" w:hAnsi="Arial" w:cs="Arial"/>
          <w:sz w:val="16"/>
          <w:szCs w:val="16"/>
        </w:rPr>
        <w:t xml:space="preserve">Il faut organiser les déplacements à destination et en provenance du site de l’enquête ainsi que les voyages au cours des opérations. On s’assurera également que le transport des échantillons vers les </w:t>
      </w:r>
      <w:r w:rsidRPr="00293FA6">
        <w:rPr>
          <w:rFonts w:ascii="Arial" w:hAnsi="Arial" w:cs="Arial"/>
          <w:sz w:val="16"/>
          <w:szCs w:val="16"/>
        </w:rPr>
        <w:t>laboratoires appropriés a été prévu.</w:t>
      </w:r>
    </w:p>
    <w:p w:rsidR="00861933" w:rsidRPr="00293FA6" w:rsidRDefault="007E30C1" w:rsidP="00861933">
      <w:pPr>
        <w:spacing w:line="240" w:lineRule="auto"/>
        <w:jc w:val="both"/>
        <w:rPr>
          <w:rFonts w:cs="Arial"/>
          <w:sz w:val="16"/>
          <w:szCs w:val="16"/>
        </w:rPr>
      </w:pPr>
    </w:p>
    <w:p w:rsidR="00861933" w:rsidRPr="00293FA6" w:rsidRDefault="007E30C1" w:rsidP="00861933">
      <w:pPr>
        <w:spacing w:line="240" w:lineRule="auto"/>
        <w:ind w:left="709" w:hanging="709"/>
        <w:jc w:val="both"/>
        <w:rPr>
          <w:rFonts w:cs="Arial"/>
          <w:sz w:val="16"/>
          <w:szCs w:val="16"/>
        </w:rPr>
      </w:pPr>
      <w:r w:rsidRPr="00293FA6">
        <w:rPr>
          <w:rFonts w:cs="Arial"/>
          <w:sz w:val="16"/>
          <w:szCs w:val="16"/>
        </w:rPr>
        <w:t>4.4.7</w:t>
      </w:r>
      <w:r w:rsidRPr="00293FA6">
        <w:rPr>
          <w:rFonts w:cs="Arial"/>
          <w:sz w:val="16"/>
          <w:szCs w:val="16"/>
        </w:rPr>
        <w:tab/>
        <w:t xml:space="preserve">Rassembler les fournitures nécessaires pour le prélèvement d’échantillons et le traitement des premiers cas </w:t>
      </w:r>
    </w:p>
    <w:p w:rsidR="00861933" w:rsidRPr="00293FA6" w:rsidRDefault="007E30C1" w:rsidP="00861933">
      <w:pPr>
        <w:spacing w:line="240" w:lineRule="auto"/>
        <w:jc w:val="both"/>
        <w:rPr>
          <w:rFonts w:ascii="Arial" w:hAnsi="Arial" w:cs="Arial"/>
          <w:color w:val="0000FF"/>
          <w:sz w:val="16"/>
          <w:szCs w:val="16"/>
          <w:lang w:val="fr-FR"/>
        </w:rPr>
      </w:pPr>
      <w:r w:rsidRPr="00293FA6">
        <w:rPr>
          <w:rFonts w:ascii="Arial" w:hAnsi="Arial" w:cs="Arial"/>
          <w:sz w:val="16"/>
          <w:szCs w:val="16"/>
          <w:lang w:val="fr-FR"/>
        </w:rPr>
        <w:cr/>
        <w:t>Les DPS/DCS doivent disposer de kits labo pour les interventions rapides en cas d’épidémie contenant d</w:t>
      </w:r>
      <w:r w:rsidRPr="00293FA6">
        <w:rPr>
          <w:rFonts w:ascii="Arial" w:hAnsi="Arial" w:cs="Arial"/>
          <w:sz w:val="16"/>
          <w:szCs w:val="16"/>
          <w:lang w:val="fr-FR"/>
        </w:rPr>
        <w:t xml:space="preserve">es fournitures et équipements à l’usage des enquêteurs. Voir le tableau de laboratoire (section1.0) et les directives spécifiques aux maladies (section 8). </w:t>
      </w:r>
    </w:p>
    <w:p w:rsidR="00861933" w:rsidRPr="00293FA6" w:rsidRDefault="007E30C1" w:rsidP="00861933">
      <w:pPr>
        <w:jc w:val="both"/>
        <w:rPr>
          <w:rFonts w:cs="Arial"/>
          <w:sz w:val="16"/>
          <w:szCs w:val="16"/>
        </w:rPr>
      </w:pPr>
    </w:p>
    <w:p w:rsidR="00861933" w:rsidRPr="00293FA6" w:rsidRDefault="007E30C1" w:rsidP="00861933">
      <w:pPr>
        <w:jc w:val="both"/>
        <w:rPr>
          <w:rFonts w:cs="Arial"/>
          <w:sz w:val="16"/>
          <w:szCs w:val="16"/>
        </w:rPr>
      </w:pPr>
      <w:r w:rsidRPr="00293FA6">
        <w:rPr>
          <w:rFonts w:cs="Arial"/>
          <w:sz w:val="16"/>
          <w:szCs w:val="16"/>
        </w:rPr>
        <w:t>4.5</w:t>
      </w:r>
      <w:r w:rsidRPr="00293FA6">
        <w:rPr>
          <w:rFonts w:cs="Arial"/>
          <w:sz w:val="16"/>
          <w:szCs w:val="16"/>
        </w:rPr>
        <w:tab/>
        <w:t>Confirmer le diagnostic</w:t>
      </w:r>
    </w:p>
    <w:p w:rsidR="00861933" w:rsidRPr="00293FA6" w:rsidRDefault="007E30C1" w:rsidP="00861933">
      <w:pPr>
        <w:spacing w:line="240" w:lineRule="auto"/>
        <w:jc w:val="both"/>
        <w:rPr>
          <w:rFonts w:cs="Arial"/>
          <w:sz w:val="16"/>
          <w:szCs w:val="16"/>
        </w:rPr>
      </w:pPr>
    </w:p>
    <w:p w:rsidR="00861933" w:rsidRPr="00293FA6" w:rsidRDefault="007E30C1" w:rsidP="00861933">
      <w:pPr>
        <w:spacing w:line="240" w:lineRule="auto"/>
        <w:jc w:val="both"/>
        <w:rPr>
          <w:rFonts w:cs="Arial"/>
          <w:sz w:val="16"/>
          <w:szCs w:val="16"/>
        </w:rPr>
      </w:pPr>
      <w:r w:rsidRPr="00293FA6">
        <w:rPr>
          <w:rFonts w:cs="Arial"/>
          <w:sz w:val="16"/>
          <w:szCs w:val="16"/>
        </w:rPr>
        <w:t>4.5.1</w:t>
      </w:r>
      <w:r w:rsidRPr="00293FA6">
        <w:rPr>
          <w:rFonts w:cs="Arial"/>
          <w:sz w:val="16"/>
          <w:szCs w:val="16"/>
        </w:rPr>
        <w:tab/>
        <w:t>Examiner les antécédents cliniques</w:t>
      </w:r>
    </w:p>
    <w:p w:rsidR="00861933" w:rsidRPr="00293FA6" w:rsidRDefault="007E30C1" w:rsidP="00861933">
      <w:pPr>
        <w:spacing w:line="240" w:lineRule="auto"/>
        <w:jc w:val="both"/>
        <w:rPr>
          <w:rFonts w:ascii="Arial" w:hAnsi="Arial" w:cs="Arial"/>
          <w:sz w:val="16"/>
          <w:szCs w:val="16"/>
        </w:rPr>
      </w:pPr>
      <w:r w:rsidRPr="00293FA6">
        <w:rPr>
          <w:rFonts w:ascii="Arial" w:hAnsi="Arial" w:cs="Arial"/>
          <w:b/>
          <w:sz w:val="16"/>
          <w:szCs w:val="16"/>
        </w:rPr>
        <w:cr/>
      </w:r>
      <w:r w:rsidRPr="00293FA6">
        <w:rPr>
          <w:rFonts w:ascii="Arial" w:hAnsi="Arial" w:cs="Arial"/>
          <w:sz w:val="16"/>
          <w:szCs w:val="16"/>
        </w:rPr>
        <w:t>On examinera le / les patie</w:t>
      </w:r>
      <w:r w:rsidRPr="00293FA6">
        <w:rPr>
          <w:rFonts w:ascii="Arial" w:hAnsi="Arial" w:cs="Arial"/>
          <w:sz w:val="16"/>
          <w:szCs w:val="16"/>
        </w:rPr>
        <w:t>nt(s) pour vérifier si les signes ou symptômes qu’ils présentent correspondent à la définition de cas. Les questions suivantes seront posées au patient ou à un membre de la famille pouvant répondre en son nom:</w:t>
      </w:r>
    </w:p>
    <w:p w:rsidR="00861933" w:rsidRPr="00293FA6" w:rsidRDefault="007E30C1" w:rsidP="00861933">
      <w:pPr>
        <w:spacing w:line="240" w:lineRule="auto"/>
        <w:jc w:val="both"/>
        <w:rPr>
          <w:rFonts w:ascii="Arial" w:hAnsi="Arial" w:cs="Arial"/>
          <w:sz w:val="16"/>
          <w:szCs w:val="16"/>
        </w:rPr>
      </w:pPr>
    </w:p>
    <w:p w:rsidR="00861933" w:rsidRPr="00293FA6" w:rsidRDefault="007E30C1" w:rsidP="008500AA">
      <w:pPr>
        <w:numPr>
          <w:ilvl w:val="3"/>
          <w:numId w:val="53"/>
        </w:numPr>
        <w:tabs>
          <w:tab w:val="clear" w:pos="2880"/>
          <w:tab w:val="num" w:pos="426"/>
        </w:tabs>
        <w:spacing w:line="240" w:lineRule="auto"/>
        <w:ind w:left="426" w:hanging="426"/>
        <w:jc w:val="both"/>
        <w:rPr>
          <w:rFonts w:ascii="Arial" w:hAnsi="Arial" w:cs="Arial"/>
          <w:sz w:val="16"/>
          <w:szCs w:val="16"/>
        </w:rPr>
      </w:pPr>
      <w:r w:rsidRPr="00293FA6">
        <w:rPr>
          <w:rFonts w:ascii="Arial" w:hAnsi="Arial" w:cs="Arial"/>
          <w:sz w:val="16"/>
          <w:szCs w:val="16"/>
        </w:rPr>
        <w:t>Où habitez-vous?</w:t>
      </w:r>
    </w:p>
    <w:p w:rsidR="00861933" w:rsidRPr="00293FA6" w:rsidRDefault="007E30C1" w:rsidP="008500AA">
      <w:pPr>
        <w:numPr>
          <w:ilvl w:val="3"/>
          <w:numId w:val="53"/>
        </w:numPr>
        <w:tabs>
          <w:tab w:val="clear" w:pos="2880"/>
          <w:tab w:val="num" w:pos="426"/>
        </w:tabs>
        <w:spacing w:line="240" w:lineRule="auto"/>
        <w:ind w:left="426" w:hanging="426"/>
        <w:jc w:val="both"/>
        <w:rPr>
          <w:rFonts w:ascii="Arial" w:hAnsi="Arial" w:cs="Arial"/>
          <w:sz w:val="16"/>
          <w:szCs w:val="16"/>
        </w:rPr>
      </w:pPr>
      <w:r w:rsidRPr="00293FA6">
        <w:rPr>
          <w:rFonts w:ascii="Arial" w:hAnsi="Arial" w:cs="Arial"/>
          <w:sz w:val="16"/>
          <w:szCs w:val="16"/>
        </w:rPr>
        <w:t xml:space="preserve">Combien de personnes vivent </w:t>
      </w:r>
      <w:r w:rsidRPr="00293FA6">
        <w:rPr>
          <w:rFonts w:ascii="Arial" w:hAnsi="Arial" w:cs="Arial"/>
          <w:sz w:val="16"/>
          <w:szCs w:val="16"/>
        </w:rPr>
        <w:t>avec vous ?</w:t>
      </w:r>
    </w:p>
    <w:p w:rsidR="00861933" w:rsidRPr="00293FA6" w:rsidRDefault="007E30C1" w:rsidP="008500AA">
      <w:pPr>
        <w:numPr>
          <w:ilvl w:val="3"/>
          <w:numId w:val="53"/>
        </w:numPr>
        <w:tabs>
          <w:tab w:val="clear" w:pos="2880"/>
          <w:tab w:val="num" w:pos="426"/>
        </w:tabs>
        <w:spacing w:line="240" w:lineRule="auto"/>
        <w:ind w:left="426" w:hanging="426"/>
        <w:jc w:val="both"/>
        <w:rPr>
          <w:rFonts w:ascii="Arial" w:hAnsi="Arial" w:cs="Arial"/>
          <w:sz w:val="16"/>
          <w:szCs w:val="16"/>
        </w:rPr>
      </w:pPr>
      <w:r w:rsidRPr="00293FA6">
        <w:rPr>
          <w:rFonts w:ascii="Arial" w:hAnsi="Arial" w:cs="Arial"/>
          <w:sz w:val="16"/>
          <w:szCs w:val="16"/>
        </w:rPr>
        <w:t>Quand les symptômes sont-ils apparus?</w:t>
      </w:r>
    </w:p>
    <w:p w:rsidR="00861933" w:rsidRPr="00293FA6" w:rsidRDefault="007E30C1" w:rsidP="008500AA">
      <w:pPr>
        <w:numPr>
          <w:ilvl w:val="3"/>
          <w:numId w:val="53"/>
        </w:numPr>
        <w:tabs>
          <w:tab w:val="clear" w:pos="2880"/>
          <w:tab w:val="num" w:pos="426"/>
        </w:tabs>
        <w:spacing w:line="240" w:lineRule="auto"/>
        <w:ind w:left="426" w:hanging="426"/>
        <w:jc w:val="both"/>
        <w:rPr>
          <w:rFonts w:ascii="Arial" w:hAnsi="Arial" w:cs="Arial"/>
          <w:sz w:val="16"/>
          <w:szCs w:val="16"/>
        </w:rPr>
      </w:pPr>
      <w:r w:rsidRPr="00293FA6">
        <w:rPr>
          <w:rFonts w:ascii="Arial" w:hAnsi="Arial" w:cs="Arial"/>
          <w:sz w:val="16"/>
          <w:szCs w:val="16"/>
        </w:rPr>
        <w:t>Y a-t-il d’autres personnes malades chez vous (ou au travail, au village, dans le quartier)?</w:t>
      </w:r>
    </w:p>
    <w:p w:rsidR="00861933" w:rsidRPr="00293FA6" w:rsidRDefault="007E30C1" w:rsidP="008500AA">
      <w:pPr>
        <w:numPr>
          <w:ilvl w:val="3"/>
          <w:numId w:val="53"/>
        </w:numPr>
        <w:tabs>
          <w:tab w:val="clear" w:pos="2880"/>
          <w:tab w:val="num" w:pos="426"/>
          <w:tab w:val="left" w:pos="720"/>
        </w:tabs>
        <w:ind w:left="426" w:hanging="426"/>
        <w:jc w:val="both"/>
        <w:rPr>
          <w:rFonts w:cs="Arial"/>
          <w:sz w:val="16"/>
          <w:szCs w:val="16"/>
        </w:rPr>
      </w:pPr>
      <w:r w:rsidRPr="00293FA6">
        <w:rPr>
          <w:rFonts w:cs="Arial"/>
          <w:sz w:val="16"/>
          <w:szCs w:val="16"/>
        </w:rPr>
        <w:t>Où avez-vous voyagé durant les deux dernières semaines ?</w:t>
      </w:r>
    </w:p>
    <w:p w:rsidR="00861933" w:rsidRPr="00293FA6" w:rsidRDefault="007E30C1" w:rsidP="008500AA">
      <w:pPr>
        <w:numPr>
          <w:ilvl w:val="3"/>
          <w:numId w:val="53"/>
        </w:numPr>
        <w:tabs>
          <w:tab w:val="clear" w:pos="2880"/>
          <w:tab w:val="num" w:pos="426"/>
          <w:tab w:val="left" w:pos="720"/>
        </w:tabs>
        <w:ind w:left="426" w:hanging="426"/>
        <w:jc w:val="both"/>
        <w:rPr>
          <w:rFonts w:cs="Arial"/>
          <w:sz w:val="16"/>
          <w:szCs w:val="16"/>
        </w:rPr>
      </w:pPr>
      <w:r w:rsidRPr="00293FA6">
        <w:rPr>
          <w:rFonts w:cs="Arial"/>
          <w:sz w:val="16"/>
          <w:szCs w:val="16"/>
        </w:rPr>
        <w:t xml:space="preserve"> Un membre de la famille a-t-il voyagé ces deux dernière</w:t>
      </w:r>
      <w:r w:rsidRPr="00293FA6">
        <w:rPr>
          <w:rFonts w:cs="Arial"/>
          <w:sz w:val="16"/>
          <w:szCs w:val="16"/>
        </w:rPr>
        <w:t>s semaines ?</w:t>
      </w:r>
    </w:p>
    <w:p w:rsidR="00861933" w:rsidRPr="00293FA6" w:rsidRDefault="007E30C1" w:rsidP="008500AA">
      <w:pPr>
        <w:numPr>
          <w:ilvl w:val="3"/>
          <w:numId w:val="53"/>
        </w:numPr>
        <w:tabs>
          <w:tab w:val="clear" w:pos="2880"/>
          <w:tab w:val="num" w:pos="426"/>
          <w:tab w:val="left" w:pos="720"/>
        </w:tabs>
        <w:ind w:left="426" w:hanging="426"/>
        <w:jc w:val="both"/>
        <w:rPr>
          <w:rFonts w:cs="Arial"/>
          <w:sz w:val="16"/>
          <w:szCs w:val="16"/>
        </w:rPr>
      </w:pPr>
      <w:r w:rsidRPr="00293FA6">
        <w:rPr>
          <w:rFonts w:cs="Arial"/>
          <w:sz w:val="16"/>
          <w:szCs w:val="16"/>
        </w:rPr>
        <w:t>Où habitiez-vous pendant les 2 semaines qui ont précédé le début des symptômes (lieu de résidence au moment de l’infection)?</w:t>
      </w:r>
    </w:p>
    <w:p w:rsidR="00861933" w:rsidRPr="00293FA6" w:rsidRDefault="007E30C1" w:rsidP="008500AA">
      <w:pPr>
        <w:numPr>
          <w:ilvl w:val="3"/>
          <w:numId w:val="53"/>
        </w:numPr>
        <w:tabs>
          <w:tab w:val="clear" w:pos="2880"/>
          <w:tab w:val="num" w:pos="426"/>
          <w:tab w:val="left" w:pos="720"/>
        </w:tabs>
        <w:ind w:left="426" w:hanging="426"/>
        <w:jc w:val="both"/>
        <w:rPr>
          <w:rFonts w:cs="Arial"/>
          <w:sz w:val="16"/>
          <w:szCs w:val="16"/>
        </w:rPr>
      </w:pPr>
      <w:r w:rsidRPr="00293FA6">
        <w:rPr>
          <w:rFonts w:cs="Arial"/>
          <w:sz w:val="16"/>
          <w:szCs w:val="16"/>
        </w:rPr>
        <w:t>Quelqu’un vous a-t-il rendu visite au cours des 2 dernières semaines? Si oui sa provenance ?</w:t>
      </w:r>
    </w:p>
    <w:p w:rsidR="00861933" w:rsidRPr="00293FA6" w:rsidRDefault="007E30C1" w:rsidP="008500AA">
      <w:pPr>
        <w:numPr>
          <w:ilvl w:val="3"/>
          <w:numId w:val="53"/>
        </w:numPr>
        <w:tabs>
          <w:tab w:val="clear" w:pos="2880"/>
          <w:tab w:val="num" w:pos="426"/>
          <w:tab w:val="left" w:pos="720"/>
        </w:tabs>
        <w:ind w:left="426" w:hanging="426"/>
        <w:jc w:val="both"/>
        <w:rPr>
          <w:rFonts w:cs="Arial"/>
          <w:sz w:val="16"/>
          <w:szCs w:val="16"/>
        </w:rPr>
      </w:pPr>
      <w:r w:rsidRPr="00293FA6">
        <w:rPr>
          <w:rFonts w:cs="Arial"/>
          <w:sz w:val="16"/>
          <w:szCs w:val="16"/>
        </w:rPr>
        <w:t>Quelle est votre professi</w:t>
      </w:r>
      <w:r w:rsidRPr="00293FA6">
        <w:rPr>
          <w:rFonts w:cs="Arial"/>
          <w:sz w:val="16"/>
          <w:szCs w:val="16"/>
        </w:rPr>
        <w:t>on ?</w:t>
      </w:r>
    </w:p>
    <w:p w:rsidR="00861933" w:rsidRPr="00293FA6" w:rsidRDefault="007E30C1" w:rsidP="008500AA">
      <w:pPr>
        <w:numPr>
          <w:ilvl w:val="3"/>
          <w:numId w:val="53"/>
        </w:numPr>
        <w:tabs>
          <w:tab w:val="clear" w:pos="2880"/>
          <w:tab w:val="num" w:pos="426"/>
          <w:tab w:val="left" w:pos="720"/>
        </w:tabs>
        <w:ind w:left="426" w:hanging="426"/>
        <w:jc w:val="both"/>
        <w:rPr>
          <w:rFonts w:cs="Arial"/>
          <w:sz w:val="16"/>
          <w:szCs w:val="16"/>
        </w:rPr>
      </w:pPr>
      <w:r w:rsidRPr="00293FA6">
        <w:rPr>
          <w:rFonts w:cs="Arial"/>
          <w:sz w:val="16"/>
          <w:szCs w:val="16"/>
        </w:rPr>
        <w:t>Avez-vous été vacciné ?</w:t>
      </w:r>
    </w:p>
    <w:p w:rsidR="00861933" w:rsidRPr="00293FA6" w:rsidRDefault="007E30C1" w:rsidP="00861933">
      <w:pPr>
        <w:tabs>
          <w:tab w:val="left" w:pos="720"/>
        </w:tabs>
        <w:ind w:left="3540"/>
        <w:jc w:val="both"/>
        <w:rPr>
          <w:rFonts w:cs="Arial"/>
          <w:sz w:val="16"/>
          <w:szCs w:val="16"/>
        </w:rPr>
      </w:pPr>
    </w:p>
    <w:p w:rsidR="00861933" w:rsidRPr="00293FA6" w:rsidRDefault="007E30C1" w:rsidP="00861933">
      <w:pPr>
        <w:spacing w:line="240" w:lineRule="auto"/>
        <w:jc w:val="both"/>
        <w:rPr>
          <w:rFonts w:cs="Arial"/>
          <w:sz w:val="16"/>
          <w:szCs w:val="16"/>
        </w:rPr>
      </w:pPr>
      <w:r w:rsidRPr="00293FA6">
        <w:rPr>
          <w:rFonts w:cs="Arial"/>
          <w:sz w:val="16"/>
          <w:szCs w:val="16"/>
        </w:rPr>
        <w:t>4.5.2</w:t>
      </w:r>
      <w:r w:rsidRPr="00293FA6">
        <w:rPr>
          <w:rFonts w:cs="Arial"/>
          <w:sz w:val="16"/>
          <w:szCs w:val="16"/>
        </w:rPr>
        <w:tab/>
        <w:t>Recueillir des échantillons et obtenir les résultats des épreuves de laboratoire</w:t>
      </w:r>
    </w:p>
    <w:p w:rsidR="00861933" w:rsidRPr="00293FA6" w:rsidRDefault="007E30C1" w:rsidP="00861933">
      <w:pPr>
        <w:spacing w:line="240" w:lineRule="auto"/>
        <w:jc w:val="both"/>
        <w:rPr>
          <w:rFonts w:ascii="Arial" w:hAnsi="Arial" w:cs="Arial"/>
          <w:sz w:val="16"/>
          <w:szCs w:val="16"/>
        </w:rPr>
      </w:pPr>
      <w:r w:rsidRPr="00293FA6">
        <w:rPr>
          <w:rFonts w:ascii="Arial" w:hAnsi="Arial" w:cs="Arial"/>
          <w:sz w:val="16"/>
          <w:szCs w:val="16"/>
        </w:rPr>
        <w:t>Si la maladie peut être confirmée par des tests de laboratoire, on se référera au tableau des laboratoires dans la Section 1.0 pour détermi</w:t>
      </w:r>
      <w:r w:rsidRPr="00293FA6">
        <w:rPr>
          <w:rFonts w:ascii="Arial" w:hAnsi="Arial" w:cs="Arial"/>
          <w:sz w:val="16"/>
          <w:szCs w:val="16"/>
        </w:rPr>
        <w:t>ner le test diagnostique et l’échantillon requis. Dans ce tableau il est également indiqué comment collecter, conserver et expédier l’échantillon et combien d’échantillons il faut recueillir afin de confirmer une épidémie pour une maladie particulière.</w:t>
      </w:r>
      <w:r w:rsidRPr="00293FA6">
        <w:rPr>
          <w:rFonts w:ascii="Arial" w:hAnsi="Arial" w:cs="Arial"/>
          <w:sz w:val="16"/>
          <w:szCs w:val="16"/>
        </w:rPr>
        <w:cr/>
      </w:r>
      <w:r w:rsidRPr="00293FA6">
        <w:rPr>
          <w:rFonts w:ascii="Arial" w:hAnsi="Arial" w:cs="Arial"/>
          <w:sz w:val="16"/>
          <w:szCs w:val="16"/>
        </w:rPr>
        <w:cr/>
        <w:t>Le</w:t>
      </w:r>
      <w:r w:rsidRPr="00293FA6">
        <w:rPr>
          <w:rFonts w:ascii="Arial" w:hAnsi="Arial" w:cs="Arial"/>
          <w:sz w:val="16"/>
          <w:szCs w:val="16"/>
        </w:rPr>
        <w:t>s résultats des examens de laboratoire seront examinés avec l’équipe chargée de l’enquête, les cliniciens et les techniciens du laboratoire dans la formation sanitaire. Les résultats des tests concordent-ils avec les résultats des examens cliniques? Si vou</w:t>
      </w:r>
      <w:r w:rsidRPr="00293FA6">
        <w:rPr>
          <w:rFonts w:ascii="Arial" w:hAnsi="Arial" w:cs="Arial"/>
          <w:sz w:val="16"/>
          <w:szCs w:val="16"/>
        </w:rPr>
        <w:t>s voulez clarifier certains points concernant les résultats des épreuves, demandez une assistance complémentaire auprès des administrateurs de programme ou des experts techniques du niveau national.</w:t>
      </w:r>
    </w:p>
    <w:p w:rsidR="00861933" w:rsidRPr="00293FA6" w:rsidRDefault="007E30C1" w:rsidP="00861933">
      <w:pPr>
        <w:jc w:val="both"/>
        <w:rPr>
          <w:rFonts w:cs="Arial"/>
          <w:sz w:val="16"/>
          <w:szCs w:val="16"/>
        </w:rPr>
      </w:pPr>
    </w:p>
    <w:p w:rsidR="00861933" w:rsidRPr="00293FA6" w:rsidRDefault="007E30C1" w:rsidP="00861933">
      <w:pPr>
        <w:jc w:val="both"/>
        <w:rPr>
          <w:rFonts w:cs="Arial"/>
          <w:bCs/>
          <w:color w:val="333333"/>
          <w:sz w:val="16"/>
          <w:szCs w:val="16"/>
          <w:lang w:eastAsia="fr-FR"/>
        </w:rPr>
      </w:pPr>
      <w:r w:rsidRPr="00293FA6">
        <w:rPr>
          <w:rFonts w:cs="Arial"/>
          <w:bCs/>
          <w:color w:val="333333"/>
          <w:sz w:val="16"/>
          <w:szCs w:val="16"/>
          <w:lang w:eastAsia="fr-FR"/>
        </w:rPr>
        <w:t>4.6 Prendre des mesures de riposte immédiates</w:t>
      </w:r>
    </w:p>
    <w:p w:rsidR="00861933" w:rsidRPr="00293FA6" w:rsidRDefault="007E30C1" w:rsidP="00861933">
      <w:pPr>
        <w:jc w:val="both"/>
        <w:rPr>
          <w:rFonts w:cs="Arial"/>
          <w:color w:val="333333"/>
          <w:sz w:val="16"/>
          <w:szCs w:val="16"/>
        </w:rPr>
      </w:pPr>
    </w:p>
    <w:p w:rsidR="00861933" w:rsidRPr="00293FA6" w:rsidRDefault="007E30C1" w:rsidP="00861933">
      <w:pPr>
        <w:jc w:val="both"/>
        <w:rPr>
          <w:rFonts w:cs="Arial"/>
          <w:sz w:val="16"/>
          <w:szCs w:val="16"/>
        </w:rPr>
      </w:pPr>
      <w:r w:rsidRPr="00293FA6">
        <w:rPr>
          <w:rFonts w:cs="Arial"/>
          <w:color w:val="333333"/>
          <w:sz w:val="16"/>
          <w:szCs w:val="16"/>
        </w:rPr>
        <w:t>4.6.1</w:t>
      </w:r>
      <w:r w:rsidRPr="00293FA6">
        <w:rPr>
          <w:rFonts w:cs="Arial"/>
          <w:sz w:val="16"/>
          <w:szCs w:val="16"/>
        </w:rPr>
        <w:tab/>
      </w:r>
      <w:r w:rsidRPr="00293FA6">
        <w:rPr>
          <w:rFonts w:cs="Arial"/>
          <w:sz w:val="16"/>
          <w:szCs w:val="16"/>
        </w:rPr>
        <w:t>Isoler les cas selon les besoins et les traiter</w:t>
      </w:r>
    </w:p>
    <w:p w:rsidR="00861933" w:rsidRPr="00293FA6" w:rsidRDefault="007E30C1" w:rsidP="00861933">
      <w:pPr>
        <w:spacing w:line="240" w:lineRule="auto"/>
        <w:jc w:val="both"/>
        <w:rPr>
          <w:rFonts w:ascii="Arial" w:hAnsi="Arial" w:cs="Arial"/>
          <w:sz w:val="16"/>
          <w:szCs w:val="16"/>
        </w:rPr>
      </w:pPr>
      <w:r w:rsidRPr="00293FA6">
        <w:rPr>
          <w:rFonts w:ascii="Arial" w:hAnsi="Arial" w:cs="Arial"/>
          <w:b/>
          <w:sz w:val="16"/>
          <w:szCs w:val="16"/>
        </w:rPr>
        <w:cr/>
      </w:r>
      <w:r w:rsidRPr="00293FA6">
        <w:rPr>
          <w:rFonts w:ascii="Arial" w:hAnsi="Arial" w:cs="Arial"/>
          <w:sz w:val="16"/>
          <w:szCs w:val="16"/>
        </w:rPr>
        <w:t>Il s’agira de renforcer la prise en charge des cas dans les centres de traitement (ou à l’endroit où les patients sont consultés) et de fournir à l’établissement des conseils, un appui et des fournitures, se</w:t>
      </w:r>
      <w:r w:rsidRPr="00293FA6">
        <w:rPr>
          <w:rFonts w:ascii="Arial" w:hAnsi="Arial" w:cs="Arial"/>
          <w:sz w:val="16"/>
          <w:szCs w:val="16"/>
        </w:rPr>
        <w:t>lon les indications fournies par les directives concernant la prise en charge des cas. On réalisera notamment les activités suivantes:</w:t>
      </w:r>
    </w:p>
    <w:p w:rsidR="00861933" w:rsidRPr="00293FA6" w:rsidRDefault="007E30C1" w:rsidP="00861933">
      <w:pPr>
        <w:tabs>
          <w:tab w:val="left" w:pos="720"/>
        </w:tabs>
        <w:ind w:left="2880" w:hanging="720"/>
        <w:jc w:val="both"/>
        <w:rPr>
          <w:rFonts w:cs="Arial"/>
          <w:sz w:val="16"/>
          <w:szCs w:val="16"/>
        </w:rPr>
      </w:pPr>
    </w:p>
    <w:p w:rsidR="00861933" w:rsidRPr="00293FA6" w:rsidRDefault="007E30C1" w:rsidP="00861933">
      <w:pPr>
        <w:tabs>
          <w:tab w:val="left" w:pos="720"/>
        </w:tabs>
        <w:ind w:left="426" w:hanging="426"/>
        <w:jc w:val="both"/>
        <w:rPr>
          <w:rFonts w:cs="Arial"/>
          <w:sz w:val="16"/>
          <w:szCs w:val="16"/>
        </w:rPr>
      </w:pPr>
      <w:r w:rsidRPr="00293FA6">
        <w:rPr>
          <w:rFonts w:cs="Arial"/>
          <w:sz w:val="16"/>
          <w:szCs w:val="16"/>
        </w:rPr>
        <w:t>•</w:t>
      </w:r>
      <w:r w:rsidRPr="00293FA6">
        <w:rPr>
          <w:rFonts w:cs="Arial"/>
          <w:sz w:val="16"/>
          <w:szCs w:val="16"/>
        </w:rPr>
        <w:tab/>
        <w:t>Surveiller les signes et symptômes des patients</w:t>
      </w:r>
    </w:p>
    <w:p w:rsidR="00861933" w:rsidRPr="00293FA6" w:rsidRDefault="007E30C1" w:rsidP="00861933">
      <w:pPr>
        <w:tabs>
          <w:tab w:val="left" w:pos="720"/>
        </w:tabs>
        <w:ind w:left="426" w:hanging="426"/>
        <w:jc w:val="both"/>
        <w:rPr>
          <w:rFonts w:cs="Arial"/>
          <w:sz w:val="16"/>
          <w:szCs w:val="16"/>
        </w:rPr>
      </w:pPr>
      <w:r w:rsidRPr="00293FA6">
        <w:rPr>
          <w:rFonts w:cs="Arial"/>
          <w:sz w:val="16"/>
          <w:szCs w:val="16"/>
        </w:rPr>
        <w:t>•</w:t>
      </w:r>
      <w:r w:rsidRPr="00293FA6">
        <w:rPr>
          <w:rFonts w:cs="Arial"/>
          <w:sz w:val="16"/>
          <w:szCs w:val="16"/>
        </w:rPr>
        <w:tab/>
        <w:t xml:space="preserve">Traiter le patient avec les médicaments et thérapies recommandés </w:t>
      </w:r>
      <w:r w:rsidRPr="00293FA6">
        <w:rPr>
          <w:rFonts w:cs="Arial"/>
          <w:sz w:val="16"/>
          <w:szCs w:val="16"/>
        </w:rPr>
        <w:t>dont on dispose</w:t>
      </w:r>
    </w:p>
    <w:p w:rsidR="00861933" w:rsidRPr="00293FA6" w:rsidRDefault="007E30C1" w:rsidP="00861933">
      <w:pPr>
        <w:tabs>
          <w:tab w:val="left" w:pos="720"/>
        </w:tabs>
        <w:ind w:left="426" w:hanging="426"/>
        <w:jc w:val="both"/>
        <w:rPr>
          <w:rFonts w:cs="Arial"/>
          <w:sz w:val="16"/>
          <w:szCs w:val="16"/>
        </w:rPr>
      </w:pPr>
      <w:r w:rsidRPr="00293FA6">
        <w:rPr>
          <w:rFonts w:cs="Arial"/>
          <w:sz w:val="16"/>
          <w:szCs w:val="16"/>
        </w:rPr>
        <w:t>•</w:t>
      </w:r>
      <w:r w:rsidRPr="00293FA6">
        <w:rPr>
          <w:rFonts w:cs="Arial"/>
          <w:sz w:val="16"/>
          <w:szCs w:val="16"/>
        </w:rPr>
        <w:tab/>
        <w:t>Apporter un soutien à la formation sanitaire en améliorant la lutte contre les infections selon les besoins et en fonction de la maladie visée. Les précautions standard seront appliquées pour tous les patients consultés dans l’établisseme</w:t>
      </w:r>
      <w:r w:rsidRPr="00293FA6">
        <w:rPr>
          <w:rFonts w:cs="Arial"/>
          <w:sz w:val="16"/>
          <w:szCs w:val="16"/>
        </w:rPr>
        <w:t>nt, surtout au cours d’une épidémie de maladie transmise par contact avec des objets contaminés et des liquides corporels.</w:t>
      </w:r>
    </w:p>
    <w:p w:rsidR="00861933" w:rsidRPr="00293FA6" w:rsidRDefault="007E30C1" w:rsidP="00861933">
      <w:pPr>
        <w:jc w:val="both"/>
        <w:rPr>
          <w:rFonts w:cs="Arial"/>
          <w:color w:val="FF0000"/>
          <w:sz w:val="16"/>
          <w:szCs w:val="16"/>
        </w:rPr>
      </w:pPr>
    </w:p>
    <w:p w:rsidR="00861933" w:rsidRPr="00293FA6" w:rsidRDefault="007E30C1" w:rsidP="00861933">
      <w:pPr>
        <w:jc w:val="both"/>
        <w:rPr>
          <w:rFonts w:cs="Arial"/>
          <w:sz w:val="16"/>
          <w:szCs w:val="16"/>
        </w:rPr>
      </w:pPr>
      <w:r w:rsidRPr="00293FA6">
        <w:rPr>
          <w:rFonts w:cs="Arial"/>
          <w:color w:val="333333"/>
          <w:sz w:val="16"/>
          <w:szCs w:val="16"/>
        </w:rPr>
        <w:t>4.6.2</w:t>
      </w:r>
      <w:r w:rsidRPr="00293FA6">
        <w:rPr>
          <w:rFonts w:cs="Arial"/>
          <w:color w:val="333333"/>
          <w:sz w:val="16"/>
          <w:szCs w:val="16"/>
        </w:rPr>
        <w:tab/>
      </w:r>
      <w:r w:rsidRPr="00293FA6">
        <w:rPr>
          <w:rFonts w:cs="Arial"/>
          <w:sz w:val="16"/>
          <w:szCs w:val="16"/>
        </w:rPr>
        <w:t>Rechercher des cas supplémentaires</w:t>
      </w:r>
    </w:p>
    <w:p w:rsidR="00861933" w:rsidRPr="00293FA6" w:rsidRDefault="007E30C1" w:rsidP="00861933">
      <w:pPr>
        <w:spacing w:line="240" w:lineRule="auto"/>
        <w:jc w:val="both"/>
        <w:rPr>
          <w:rFonts w:ascii="Arial" w:hAnsi="Arial" w:cs="Arial"/>
          <w:b/>
          <w:sz w:val="16"/>
          <w:szCs w:val="16"/>
        </w:rPr>
      </w:pPr>
    </w:p>
    <w:p w:rsidR="00861933" w:rsidRPr="00293FA6" w:rsidRDefault="007E30C1" w:rsidP="00861933">
      <w:pPr>
        <w:spacing w:line="240" w:lineRule="auto"/>
        <w:jc w:val="both"/>
        <w:rPr>
          <w:rFonts w:ascii="Arial" w:hAnsi="Arial" w:cs="Arial"/>
          <w:sz w:val="16"/>
          <w:szCs w:val="16"/>
        </w:rPr>
      </w:pPr>
      <w:r w:rsidRPr="00293FA6">
        <w:rPr>
          <w:rFonts w:ascii="Arial" w:hAnsi="Arial" w:cs="Arial"/>
          <w:sz w:val="16"/>
          <w:szCs w:val="16"/>
        </w:rPr>
        <w:t>Une fois que les premiers cas ont été confirmés et que le traitement a commencé, recherche</w:t>
      </w:r>
      <w:r w:rsidRPr="00293FA6">
        <w:rPr>
          <w:rFonts w:ascii="Arial" w:hAnsi="Arial" w:cs="Arial"/>
          <w:sz w:val="16"/>
          <w:szCs w:val="16"/>
        </w:rPr>
        <w:t>r activement des cas supplémentaires.</w:t>
      </w:r>
    </w:p>
    <w:p w:rsidR="00861933" w:rsidRPr="00293FA6" w:rsidRDefault="007E30C1" w:rsidP="00861933">
      <w:pPr>
        <w:autoSpaceDE w:val="0"/>
        <w:autoSpaceDN w:val="0"/>
        <w:adjustRightInd w:val="0"/>
        <w:rPr>
          <w:rFonts w:cs="Arial"/>
          <w:b/>
          <w:bCs/>
          <w:color w:val="333333"/>
          <w:sz w:val="16"/>
          <w:szCs w:val="16"/>
          <w:lang w:eastAsia="fr-FR"/>
        </w:rPr>
      </w:pPr>
    </w:p>
    <w:p w:rsidR="00861933" w:rsidRPr="00293FA6" w:rsidRDefault="007E30C1" w:rsidP="00861933">
      <w:pPr>
        <w:autoSpaceDE w:val="0"/>
        <w:autoSpaceDN w:val="0"/>
        <w:adjustRightInd w:val="0"/>
        <w:ind w:left="851" w:hanging="851"/>
        <w:rPr>
          <w:rFonts w:cs="Arial"/>
          <w:b/>
          <w:bCs/>
          <w:color w:val="333333"/>
          <w:sz w:val="16"/>
          <w:szCs w:val="16"/>
          <w:lang w:eastAsia="fr-FR"/>
        </w:rPr>
      </w:pPr>
      <w:r w:rsidRPr="00293FA6">
        <w:rPr>
          <w:rFonts w:cs="Arial"/>
          <w:b/>
          <w:bCs/>
          <w:color w:val="333333"/>
          <w:sz w:val="16"/>
          <w:szCs w:val="16"/>
          <w:lang w:eastAsia="fr-FR"/>
        </w:rPr>
        <w:t>4.6.2.1 Rechercher les cas présumés et les décès suspects dans les registres des établissements de soins</w:t>
      </w:r>
    </w:p>
    <w:p w:rsidR="00861933" w:rsidRPr="00293FA6" w:rsidRDefault="007E30C1" w:rsidP="00861933">
      <w:pPr>
        <w:spacing w:line="240" w:lineRule="auto"/>
        <w:jc w:val="both"/>
        <w:rPr>
          <w:rFonts w:ascii="Arial" w:hAnsi="Arial" w:cs="Arial"/>
          <w:sz w:val="16"/>
          <w:szCs w:val="16"/>
        </w:rPr>
      </w:pPr>
      <w:r w:rsidRPr="00293FA6">
        <w:rPr>
          <w:rFonts w:ascii="Arial" w:hAnsi="Arial" w:cs="Arial"/>
          <w:b/>
          <w:color w:val="333333"/>
          <w:sz w:val="16"/>
          <w:szCs w:val="16"/>
        </w:rPr>
        <w:cr/>
      </w:r>
      <w:r w:rsidRPr="00293FA6">
        <w:rPr>
          <w:rFonts w:ascii="Arial" w:hAnsi="Arial" w:cs="Arial"/>
          <w:color w:val="333333"/>
          <w:sz w:val="16"/>
          <w:szCs w:val="16"/>
        </w:rPr>
        <w:t>Dans les centres de soins aya</w:t>
      </w:r>
      <w:r w:rsidRPr="00293FA6">
        <w:rPr>
          <w:rFonts w:ascii="Arial" w:hAnsi="Arial" w:cs="Arial"/>
          <w:sz w:val="16"/>
          <w:szCs w:val="16"/>
        </w:rPr>
        <w:t>nt notifié des cas, voir des décès ; on recherchera des cas supplémentaires dans l</w:t>
      </w:r>
      <w:r w:rsidRPr="00293FA6">
        <w:rPr>
          <w:rFonts w:ascii="Arial" w:hAnsi="Arial" w:cs="Arial"/>
          <w:sz w:val="16"/>
          <w:szCs w:val="16"/>
        </w:rPr>
        <w:t>es registres, en tentant de retrouver d’autres patients qui pourraient avoir présenté des signes et symptômes identiques ou similaires à la maladie / affection faisant l’objet de l’enquête. Il faut demander aux agents de santé et au personnel hospitalier d</w:t>
      </w:r>
      <w:r w:rsidRPr="00293FA6">
        <w:rPr>
          <w:rFonts w:ascii="Arial" w:hAnsi="Arial" w:cs="Arial"/>
          <w:sz w:val="16"/>
          <w:szCs w:val="16"/>
        </w:rPr>
        <w:t>e rechercher des cas semblables dans les registres des formations sanitaires voisins.</w:t>
      </w:r>
      <w:r w:rsidRPr="00293FA6">
        <w:rPr>
          <w:rFonts w:ascii="Arial" w:hAnsi="Arial" w:cs="Arial"/>
          <w:sz w:val="16"/>
          <w:szCs w:val="16"/>
        </w:rPr>
        <w:cr/>
      </w:r>
      <w:r w:rsidRPr="00293FA6">
        <w:rPr>
          <w:rFonts w:ascii="Arial" w:hAnsi="Arial" w:cs="Arial"/>
          <w:sz w:val="16"/>
          <w:szCs w:val="16"/>
        </w:rPr>
        <w:cr/>
        <w:t xml:space="preserve">Dans l‘annexe 22 figurant à la fin de cette section sont présentées des instructions sur l’examen des registres. On assurera également le suivi des patients autorisés à </w:t>
      </w:r>
      <w:r w:rsidRPr="00293FA6">
        <w:rPr>
          <w:rFonts w:ascii="Arial" w:hAnsi="Arial" w:cs="Arial"/>
          <w:sz w:val="16"/>
          <w:szCs w:val="16"/>
        </w:rPr>
        <w:t>rentrer chez eux.</w:t>
      </w:r>
    </w:p>
    <w:p w:rsidR="00861933" w:rsidRPr="00293FA6" w:rsidRDefault="007E30C1" w:rsidP="00CB6D10">
      <w:pPr>
        <w:spacing w:line="240" w:lineRule="auto"/>
        <w:jc w:val="both"/>
        <w:rPr>
          <w:rFonts w:cs="Arial"/>
          <w:sz w:val="16"/>
          <w:szCs w:val="16"/>
        </w:rPr>
      </w:pPr>
    </w:p>
    <w:p w:rsidR="00861933" w:rsidRPr="00293FA6" w:rsidRDefault="007E30C1" w:rsidP="00861933">
      <w:pPr>
        <w:numPr>
          <w:ilvl w:val="3"/>
          <w:numId w:val="54"/>
        </w:numPr>
        <w:tabs>
          <w:tab w:val="num" w:pos="851"/>
        </w:tabs>
        <w:autoSpaceDE w:val="0"/>
        <w:autoSpaceDN w:val="0"/>
        <w:adjustRightInd w:val="0"/>
        <w:ind w:left="708" w:hanging="851"/>
        <w:rPr>
          <w:rFonts w:cs="Arial"/>
          <w:b/>
          <w:bCs/>
          <w:color w:val="333333"/>
          <w:sz w:val="16"/>
          <w:szCs w:val="16"/>
          <w:lang w:eastAsia="fr-FR"/>
        </w:rPr>
      </w:pPr>
      <w:r w:rsidRPr="00293FA6">
        <w:rPr>
          <w:rFonts w:cs="Arial"/>
          <w:b/>
          <w:bCs/>
          <w:color w:val="333333"/>
          <w:sz w:val="16"/>
          <w:szCs w:val="16"/>
          <w:lang w:eastAsia="fr-FR"/>
        </w:rPr>
        <w:t>Rechercher les personnes en contact avec les cas et les décès   suspects dans la communauté</w:t>
      </w:r>
    </w:p>
    <w:p w:rsidR="00861933" w:rsidRPr="00293FA6" w:rsidRDefault="007E30C1" w:rsidP="00861933">
      <w:pPr>
        <w:spacing w:line="240" w:lineRule="auto"/>
        <w:jc w:val="both"/>
        <w:rPr>
          <w:rFonts w:ascii="Arial" w:hAnsi="Arial" w:cs="Arial"/>
          <w:sz w:val="16"/>
          <w:szCs w:val="16"/>
          <w:lang w:val="fr-FR"/>
        </w:rPr>
      </w:pPr>
      <w:r w:rsidRPr="00293FA6">
        <w:rPr>
          <w:rFonts w:ascii="Arial" w:hAnsi="Arial" w:cs="Arial"/>
          <w:b/>
          <w:color w:val="333333"/>
          <w:sz w:val="16"/>
          <w:szCs w:val="16"/>
          <w:lang w:val="fr-FR"/>
        </w:rPr>
        <w:cr/>
      </w:r>
      <w:r w:rsidRPr="00293FA6">
        <w:rPr>
          <w:rFonts w:ascii="Arial" w:hAnsi="Arial" w:cs="Arial"/>
          <w:sz w:val="16"/>
          <w:szCs w:val="16"/>
          <w:lang w:val="fr-FR"/>
        </w:rPr>
        <w:t xml:space="preserve">Identifier les zones à risque potentiel où les patients ont vécu, travaillé ou voyagé.  Par exemple, les centres zoologiques, les fermes </w:t>
      </w:r>
      <w:r w:rsidRPr="00293FA6">
        <w:rPr>
          <w:rFonts w:ascii="Arial" w:hAnsi="Arial" w:cs="Arial"/>
          <w:sz w:val="16"/>
          <w:szCs w:val="16"/>
          <w:lang w:val="fr-FR"/>
        </w:rPr>
        <w:t>avicoles, les laboratoires et les aires de chasse.  Sonder également d’autres sources d’information dans la communauté, notamment les pharmaciens ou les enseignants d’école, les vétérinaires (afin de connaître la situation qui prévaut au niveau des animaux</w:t>
      </w:r>
      <w:r w:rsidRPr="00293FA6">
        <w:rPr>
          <w:rFonts w:ascii="Arial" w:hAnsi="Arial" w:cs="Arial"/>
          <w:sz w:val="16"/>
          <w:szCs w:val="16"/>
          <w:lang w:val="fr-FR"/>
        </w:rPr>
        <w:t>), les fermiers et les dirigeants communautaires.</w:t>
      </w:r>
      <w:r w:rsidRPr="00293FA6">
        <w:rPr>
          <w:rFonts w:ascii="Arial" w:hAnsi="Arial" w:cs="Arial"/>
          <w:sz w:val="16"/>
          <w:szCs w:val="16"/>
          <w:lang w:val="fr-FR"/>
        </w:rPr>
        <w:cr/>
      </w:r>
      <w:r w:rsidRPr="00293FA6">
        <w:rPr>
          <w:rFonts w:ascii="Arial" w:hAnsi="Arial" w:cs="Arial"/>
          <w:sz w:val="16"/>
          <w:szCs w:val="16"/>
          <w:lang w:val="fr-FR"/>
        </w:rPr>
        <w:cr/>
        <w:t>Le choix des zones où s’effectuera la recherche peut dépendre de la maladie, de son mode de transmission et des facteurs de risque liés à l’analyse chronologique, spatiale et individuelle. Des visites sero</w:t>
      </w:r>
      <w:r w:rsidRPr="00293FA6">
        <w:rPr>
          <w:rFonts w:ascii="Arial" w:hAnsi="Arial" w:cs="Arial"/>
          <w:sz w:val="16"/>
          <w:szCs w:val="16"/>
          <w:lang w:val="fr-FR"/>
        </w:rPr>
        <w:t>nt effectuées dans ces lieux et les personnes ayant eu des contacts, ou des contacts probables, avec le patient seront interrogées. Demandez leur si elles-mêmes ou une de leurs connaissances ont été atteintes d’une maladie ou affection semblable à celle qu</w:t>
      </w:r>
      <w:r w:rsidRPr="00293FA6">
        <w:rPr>
          <w:rFonts w:ascii="Arial" w:hAnsi="Arial" w:cs="Arial"/>
          <w:sz w:val="16"/>
          <w:szCs w:val="16"/>
          <w:lang w:val="fr-FR"/>
        </w:rPr>
        <w:t>i fait actuellement l’objet d’une enquête. Essayer de savoir si une autre personne vivant dans une zone proche de celle où réside le patient a été malade et a présenté des signes ou symptômes correspondant à la définition de cas. Rassembler des information</w:t>
      </w:r>
      <w:r w:rsidRPr="00293FA6">
        <w:rPr>
          <w:rFonts w:ascii="Arial" w:hAnsi="Arial" w:cs="Arial"/>
          <w:sz w:val="16"/>
          <w:szCs w:val="16"/>
          <w:lang w:val="fr-FR"/>
        </w:rPr>
        <w:t>s qui contribueront à décrire l’ampleur et l’étendue géograph</w:t>
      </w:r>
      <w:r w:rsidRPr="00293FA6">
        <w:rPr>
          <w:rFonts w:ascii="Arial" w:hAnsi="Arial" w:cs="Arial"/>
          <w:sz w:val="16"/>
          <w:szCs w:val="16"/>
          <w:lang w:val="fr-FR"/>
        </w:rPr>
        <w:t>ique de la flambée épidémique.</w:t>
      </w:r>
      <w:r w:rsidRPr="00293FA6">
        <w:rPr>
          <w:rFonts w:ascii="Arial" w:hAnsi="Arial" w:cs="Arial"/>
          <w:sz w:val="16"/>
          <w:szCs w:val="16"/>
          <w:lang w:val="fr-FR"/>
        </w:rPr>
        <w:cr/>
      </w:r>
      <w:r w:rsidRPr="00293FA6">
        <w:rPr>
          <w:rFonts w:ascii="Arial" w:hAnsi="Arial" w:cs="Arial"/>
          <w:sz w:val="16"/>
          <w:szCs w:val="16"/>
          <w:lang w:val="fr-FR"/>
        </w:rPr>
        <w:t>Transférer les cas récemment identifiés vers la formation sanitaire pour traitement.</w:t>
      </w:r>
    </w:p>
    <w:p w:rsidR="00861933" w:rsidRPr="00293FA6" w:rsidRDefault="007E30C1" w:rsidP="00861933">
      <w:pPr>
        <w:tabs>
          <w:tab w:val="left" w:pos="720"/>
        </w:tabs>
        <w:jc w:val="both"/>
        <w:rPr>
          <w:rFonts w:cs="Arial"/>
          <w:sz w:val="16"/>
          <w:szCs w:val="16"/>
        </w:rPr>
      </w:pPr>
    </w:p>
    <w:p w:rsidR="00861933" w:rsidRPr="00293FA6" w:rsidRDefault="007E30C1" w:rsidP="00861933">
      <w:pPr>
        <w:ind w:left="567" w:hanging="567"/>
        <w:jc w:val="both"/>
        <w:rPr>
          <w:rFonts w:cs="Arial"/>
          <w:sz w:val="16"/>
          <w:szCs w:val="16"/>
        </w:rPr>
      </w:pPr>
      <w:r w:rsidRPr="00293FA6">
        <w:rPr>
          <w:rFonts w:cs="Arial"/>
          <w:color w:val="333333"/>
          <w:sz w:val="16"/>
          <w:szCs w:val="16"/>
        </w:rPr>
        <w:t>4.7</w:t>
      </w:r>
      <w:r w:rsidRPr="00293FA6">
        <w:rPr>
          <w:rFonts w:cs="Arial"/>
          <w:sz w:val="16"/>
          <w:szCs w:val="16"/>
        </w:rPr>
        <w:tab/>
        <w:t>Enregistrer l’information concernant les cas supplémentaires</w:t>
      </w:r>
    </w:p>
    <w:p w:rsidR="00861933" w:rsidRPr="00293FA6" w:rsidRDefault="007E30C1" w:rsidP="00861933">
      <w:pPr>
        <w:spacing w:line="240" w:lineRule="auto"/>
        <w:jc w:val="both"/>
        <w:rPr>
          <w:rFonts w:ascii="Arial" w:hAnsi="Arial" w:cs="Arial"/>
          <w:sz w:val="16"/>
          <w:szCs w:val="16"/>
        </w:rPr>
      </w:pPr>
      <w:r w:rsidRPr="00293FA6">
        <w:rPr>
          <w:rFonts w:ascii="Arial" w:hAnsi="Arial" w:cs="Arial"/>
          <w:b/>
          <w:sz w:val="16"/>
          <w:szCs w:val="16"/>
        </w:rPr>
        <w:cr/>
      </w:r>
      <w:r w:rsidRPr="00293FA6">
        <w:rPr>
          <w:rFonts w:ascii="Arial" w:hAnsi="Arial" w:cs="Arial"/>
          <w:sz w:val="16"/>
          <w:szCs w:val="16"/>
        </w:rPr>
        <w:t xml:space="preserve">Pour chaque </w:t>
      </w:r>
      <w:r w:rsidRPr="00293FA6">
        <w:rPr>
          <w:rFonts w:ascii="Arial" w:hAnsi="Arial" w:cs="Arial"/>
          <w:sz w:val="16"/>
          <w:szCs w:val="16"/>
        </w:rPr>
        <w:t>nouveau cas décelé soit dans le registre de l’établissement soit au cours de recherches au sein de la communauté qui correspond à la définition de cas pour la surveillance, il conviendra d’enregistrer l’information recueillie, à l’aide d’une fiche de notif</w:t>
      </w:r>
      <w:r w:rsidRPr="00293FA6">
        <w:rPr>
          <w:rFonts w:ascii="Arial" w:hAnsi="Arial" w:cs="Arial"/>
          <w:sz w:val="16"/>
          <w:szCs w:val="16"/>
        </w:rPr>
        <w:t>ication par cas, d’une liste descriptive ou sous une autre forme recommandée.</w:t>
      </w:r>
    </w:p>
    <w:p w:rsidR="00861933" w:rsidRPr="00293FA6" w:rsidRDefault="007E30C1" w:rsidP="00861933">
      <w:pPr>
        <w:spacing w:line="240" w:lineRule="auto"/>
        <w:ind w:left="900"/>
        <w:jc w:val="both"/>
        <w:rPr>
          <w:rFonts w:cs="Arial"/>
          <w:sz w:val="16"/>
          <w:szCs w:val="16"/>
        </w:rPr>
      </w:pPr>
    </w:p>
    <w:p w:rsidR="00861933" w:rsidRPr="00293FA6" w:rsidRDefault="007E30C1" w:rsidP="00861933">
      <w:pPr>
        <w:spacing w:line="240" w:lineRule="auto"/>
        <w:jc w:val="both"/>
        <w:rPr>
          <w:rFonts w:cs="Arial"/>
          <w:sz w:val="16"/>
          <w:szCs w:val="16"/>
        </w:rPr>
      </w:pPr>
      <w:r w:rsidRPr="00293FA6">
        <w:rPr>
          <w:rFonts w:cs="Arial"/>
          <w:color w:val="333333"/>
          <w:sz w:val="16"/>
          <w:szCs w:val="16"/>
        </w:rPr>
        <w:t>4.7.1</w:t>
      </w:r>
      <w:r w:rsidRPr="00293FA6">
        <w:rPr>
          <w:rFonts w:cs="Arial"/>
          <w:sz w:val="16"/>
          <w:szCs w:val="16"/>
        </w:rPr>
        <w:t xml:space="preserve"> </w:t>
      </w:r>
      <w:r w:rsidRPr="00293FA6">
        <w:rPr>
          <w:rFonts w:cs="Arial"/>
          <w:sz w:val="16"/>
          <w:szCs w:val="16"/>
        </w:rPr>
        <w:tab/>
        <w:t>Enregistrer l’information sur une fiche de notification par cas</w:t>
      </w:r>
    </w:p>
    <w:p w:rsidR="00861933" w:rsidRPr="00293FA6" w:rsidRDefault="007E30C1" w:rsidP="00861933">
      <w:pPr>
        <w:spacing w:line="240" w:lineRule="auto"/>
        <w:jc w:val="both"/>
        <w:rPr>
          <w:rFonts w:ascii="Arial" w:hAnsi="Arial" w:cs="Arial"/>
          <w:sz w:val="16"/>
          <w:szCs w:val="16"/>
        </w:rPr>
      </w:pPr>
      <w:r w:rsidRPr="00293FA6">
        <w:rPr>
          <w:rFonts w:ascii="Arial" w:hAnsi="Arial" w:cs="Arial"/>
          <w:b/>
          <w:sz w:val="16"/>
          <w:szCs w:val="16"/>
        </w:rPr>
        <w:cr/>
      </w:r>
      <w:r w:rsidRPr="00293FA6">
        <w:rPr>
          <w:rFonts w:ascii="Arial" w:hAnsi="Arial" w:cs="Arial"/>
          <w:sz w:val="16"/>
          <w:szCs w:val="16"/>
        </w:rPr>
        <w:t xml:space="preserve">Enregistrer sur une fiche de notification par cas les informations concernant au moins les cinq premiers </w:t>
      </w:r>
      <w:r w:rsidRPr="00293FA6">
        <w:rPr>
          <w:rFonts w:ascii="Arial" w:hAnsi="Arial" w:cs="Arial"/>
          <w:sz w:val="16"/>
          <w:szCs w:val="16"/>
        </w:rPr>
        <w:t>patients ainsi que ceux chez lesquels des échantillons seront prélevés. Pour chaque cas, il y a lieu d’enregistrer au moins les informations suivantes:</w:t>
      </w:r>
    </w:p>
    <w:p w:rsidR="00861933" w:rsidRPr="00293FA6" w:rsidRDefault="007E30C1" w:rsidP="00861933">
      <w:pPr>
        <w:tabs>
          <w:tab w:val="left" w:pos="720"/>
        </w:tabs>
        <w:ind w:left="2832"/>
        <w:jc w:val="both"/>
        <w:rPr>
          <w:rFonts w:cs="Arial"/>
          <w:sz w:val="16"/>
          <w:szCs w:val="16"/>
        </w:rPr>
      </w:pPr>
    </w:p>
    <w:p w:rsidR="00861933" w:rsidRPr="00293FA6" w:rsidRDefault="007E30C1" w:rsidP="008500AA">
      <w:pPr>
        <w:numPr>
          <w:ilvl w:val="0"/>
          <w:numId w:val="55"/>
        </w:numPr>
        <w:tabs>
          <w:tab w:val="num" w:pos="426"/>
          <w:tab w:val="left" w:pos="720"/>
        </w:tabs>
        <w:ind w:left="426" w:hanging="426"/>
        <w:jc w:val="both"/>
        <w:rPr>
          <w:rFonts w:cs="Arial"/>
          <w:sz w:val="16"/>
          <w:szCs w:val="16"/>
        </w:rPr>
      </w:pPr>
      <w:r w:rsidRPr="00293FA6">
        <w:rPr>
          <w:rFonts w:cs="Arial"/>
          <w:sz w:val="16"/>
          <w:szCs w:val="16"/>
        </w:rPr>
        <w:t>Le nom et l’adresse du patient, le village ou le quartier où il vit et d’autres coordonnées. Si on ne d</w:t>
      </w:r>
      <w:r w:rsidRPr="00293FA6">
        <w:rPr>
          <w:rFonts w:cs="Arial"/>
          <w:sz w:val="16"/>
          <w:szCs w:val="16"/>
        </w:rPr>
        <w:t>ispose pas d’une adresse précise, on enregistrera des informations permettant de contacter le patient au cas où des renseignements supplémentaires seraient nécessaires afin de lui communiquer les résultats des examens de laboratoire et de l’enquête.</w:t>
      </w:r>
    </w:p>
    <w:p w:rsidR="00861933" w:rsidRPr="00293FA6" w:rsidRDefault="007E30C1" w:rsidP="008500AA">
      <w:pPr>
        <w:numPr>
          <w:ilvl w:val="0"/>
          <w:numId w:val="55"/>
        </w:numPr>
        <w:tabs>
          <w:tab w:val="num" w:pos="426"/>
          <w:tab w:val="left" w:pos="720"/>
        </w:tabs>
        <w:ind w:left="426" w:hanging="426"/>
        <w:jc w:val="both"/>
        <w:rPr>
          <w:rFonts w:cs="Arial"/>
          <w:sz w:val="16"/>
          <w:szCs w:val="16"/>
        </w:rPr>
      </w:pPr>
      <w:r w:rsidRPr="00293FA6">
        <w:rPr>
          <w:rFonts w:cs="Arial"/>
          <w:sz w:val="16"/>
          <w:szCs w:val="16"/>
        </w:rPr>
        <w:t xml:space="preserve">L’âge </w:t>
      </w:r>
      <w:r w:rsidRPr="00293FA6">
        <w:rPr>
          <w:rFonts w:cs="Arial"/>
          <w:sz w:val="16"/>
          <w:szCs w:val="16"/>
        </w:rPr>
        <w:t>et le sexe du patient. Ces informations serviront à décrire les caractéristiques de la population affectée par la maladie.</w:t>
      </w:r>
    </w:p>
    <w:p w:rsidR="00861933" w:rsidRPr="00293FA6" w:rsidRDefault="007E30C1" w:rsidP="008500AA">
      <w:pPr>
        <w:numPr>
          <w:ilvl w:val="0"/>
          <w:numId w:val="55"/>
        </w:numPr>
        <w:tabs>
          <w:tab w:val="num" w:pos="426"/>
          <w:tab w:val="left" w:pos="720"/>
        </w:tabs>
        <w:ind w:left="426" w:hanging="426"/>
        <w:jc w:val="both"/>
        <w:rPr>
          <w:rFonts w:cs="Arial"/>
          <w:sz w:val="16"/>
          <w:szCs w:val="16"/>
        </w:rPr>
      </w:pPr>
      <w:r w:rsidRPr="00293FA6">
        <w:rPr>
          <w:rFonts w:cs="Arial"/>
          <w:sz w:val="16"/>
          <w:szCs w:val="16"/>
        </w:rPr>
        <w:t>La date du début des symptômes et la date à laquelle le patient a été consulté pour la première fois dans la formation sanitaire.</w:t>
      </w:r>
    </w:p>
    <w:p w:rsidR="00861933" w:rsidRPr="00293FA6" w:rsidRDefault="007E30C1" w:rsidP="008500AA">
      <w:pPr>
        <w:numPr>
          <w:ilvl w:val="0"/>
          <w:numId w:val="55"/>
        </w:numPr>
        <w:tabs>
          <w:tab w:val="num" w:pos="426"/>
          <w:tab w:val="left" w:pos="720"/>
        </w:tabs>
        <w:ind w:left="426" w:hanging="426"/>
        <w:jc w:val="both"/>
        <w:rPr>
          <w:rFonts w:cs="Arial"/>
          <w:sz w:val="16"/>
          <w:szCs w:val="16"/>
        </w:rPr>
      </w:pPr>
      <w:r w:rsidRPr="00293FA6">
        <w:rPr>
          <w:rFonts w:cs="Arial"/>
          <w:sz w:val="16"/>
          <w:szCs w:val="16"/>
        </w:rPr>
        <w:t>Des</w:t>
      </w:r>
      <w:r w:rsidRPr="00293FA6">
        <w:rPr>
          <w:rFonts w:cs="Arial"/>
          <w:sz w:val="16"/>
          <w:szCs w:val="16"/>
        </w:rPr>
        <w:t xml:space="preserve"> informations relatives aux principaux facteurs de risque, telles que l’état vaccinal si la maladie faisant l’objet de l’enquête est évitable par la vaccination.</w:t>
      </w:r>
    </w:p>
    <w:p w:rsidR="00861933" w:rsidRPr="00293FA6" w:rsidRDefault="007E30C1" w:rsidP="008500AA">
      <w:pPr>
        <w:numPr>
          <w:ilvl w:val="0"/>
          <w:numId w:val="55"/>
        </w:numPr>
        <w:tabs>
          <w:tab w:val="num" w:pos="426"/>
          <w:tab w:val="left" w:pos="720"/>
        </w:tabs>
        <w:ind w:left="426" w:hanging="426"/>
        <w:rPr>
          <w:rFonts w:cs="Arial"/>
          <w:sz w:val="16"/>
          <w:szCs w:val="16"/>
        </w:rPr>
      </w:pPr>
      <w:r w:rsidRPr="00293FA6">
        <w:rPr>
          <w:rFonts w:cs="Arial"/>
          <w:sz w:val="16"/>
          <w:szCs w:val="16"/>
        </w:rPr>
        <w:t>Le nom et la fonction de la personne communiquant l’information.</w:t>
      </w:r>
    </w:p>
    <w:p w:rsidR="00861933" w:rsidRPr="00293FA6" w:rsidRDefault="007E30C1" w:rsidP="00861933">
      <w:pPr>
        <w:tabs>
          <w:tab w:val="left" w:pos="720"/>
        </w:tabs>
        <w:jc w:val="both"/>
        <w:rPr>
          <w:rFonts w:cs="Arial"/>
          <w:sz w:val="16"/>
          <w:szCs w:val="16"/>
        </w:rPr>
      </w:pPr>
    </w:p>
    <w:p w:rsidR="00861933" w:rsidRPr="00293FA6" w:rsidRDefault="007E30C1" w:rsidP="00861933">
      <w:pPr>
        <w:pBdr>
          <w:top w:val="single" w:sz="8" w:space="1" w:color="000000"/>
          <w:left w:val="single" w:sz="8" w:space="0" w:color="000000"/>
          <w:bottom w:val="single" w:sz="8" w:space="1" w:color="000000"/>
          <w:right w:val="single" w:sz="8" w:space="4" w:color="000000"/>
        </w:pBdr>
        <w:spacing w:line="240" w:lineRule="auto"/>
        <w:ind w:left="2880" w:hanging="720"/>
        <w:jc w:val="both"/>
        <w:rPr>
          <w:rFonts w:ascii="Arial" w:hAnsi="Arial" w:cs="Arial"/>
          <w:sz w:val="16"/>
          <w:szCs w:val="16"/>
          <w:lang w:val="fr-FR"/>
        </w:rPr>
      </w:pPr>
      <w:r w:rsidRPr="00293FA6">
        <w:rPr>
          <w:rFonts w:ascii="Arial" w:hAnsi="Arial" w:cs="Arial"/>
          <w:sz w:val="16"/>
          <w:szCs w:val="16"/>
          <w:lang w:val="fr-FR"/>
        </w:rPr>
        <w:cr/>
      </w:r>
      <w:r w:rsidRPr="00293FA6">
        <w:rPr>
          <w:rFonts w:ascii="Arial" w:hAnsi="Arial" w:cs="Arial"/>
          <w:b/>
          <w:bCs/>
          <w:sz w:val="16"/>
          <w:szCs w:val="16"/>
          <w:lang w:val="fr-FR"/>
        </w:rPr>
        <w:t xml:space="preserve"> Remarque</w:t>
      </w:r>
      <w:r w:rsidRPr="00293FA6">
        <w:rPr>
          <w:rFonts w:ascii="Arial" w:hAnsi="Arial" w:cs="Arial"/>
          <w:sz w:val="16"/>
          <w:szCs w:val="16"/>
          <w:lang w:val="fr-FR"/>
        </w:rPr>
        <w:t xml:space="preserve"> - afin de rationaliser les méthodes de collecte des données, l’OMS/AFRO recommande d’utiliser la fiche de notification par cas comme bordereau d’envoi au laboratoire. (Voir le modèle de fiche présenté à l’Annexe 9).</w:t>
      </w:r>
      <w:r w:rsidRPr="00293FA6">
        <w:rPr>
          <w:rFonts w:ascii="Arial" w:hAnsi="Arial" w:cs="Arial"/>
          <w:sz w:val="16"/>
          <w:szCs w:val="16"/>
          <w:lang w:val="fr-FR"/>
        </w:rPr>
        <w:cr/>
      </w:r>
    </w:p>
    <w:p w:rsidR="00861933" w:rsidRPr="00293FA6" w:rsidRDefault="007E30C1" w:rsidP="00861933">
      <w:pPr>
        <w:rPr>
          <w:rFonts w:ascii="Arial" w:hAnsi="Arial" w:cs="Arial"/>
          <w:sz w:val="16"/>
          <w:szCs w:val="16"/>
        </w:rPr>
      </w:pPr>
    </w:p>
    <w:p w:rsidR="00861933" w:rsidRPr="00293FA6" w:rsidRDefault="007E30C1" w:rsidP="00861933">
      <w:pPr>
        <w:spacing w:line="240" w:lineRule="auto"/>
        <w:jc w:val="both"/>
        <w:rPr>
          <w:rFonts w:ascii="Arial" w:hAnsi="Arial" w:cs="Arial"/>
          <w:sz w:val="16"/>
          <w:szCs w:val="16"/>
        </w:rPr>
      </w:pPr>
      <w:r w:rsidRPr="00293FA6">
        <w:rPr>
          <w:rFonts w:ascii="Arial" w:hAnsi="Arial" w:cs="Arial"/>
          <w:sz w:val="16"/>
          <w:szCs w:val="16"/>
        </w:rPr>
        <w:t>Certaines maladies ont leur propre fi</w:t>
      </w:r>
      <w:r w:rsidRPr="00293FA6">
        <w:rPr>
          <w:rFonts w:ascii="Arial" w:hAnsi="Arial" w:cs="Arial"/>
          <w:sz w:val="16"/>
          <w:szCs w:val="16"/>
        </w:rPr>
        <w:t>che détaillée d’investigation de cas. On trouvera aux annexes 26 et 27 de cette section une copie de ces fiches détaillées pour le tétanos néonatal et la paralysie flasque aiguë.</w:t>
      </w:r>
      <w:r w:rsidRPr="00293FA6">
        <w:rPr>
          <w:rFonts w:ascii="Arial" w:hAnsi="Arial" w:cs="Arial"/>
          <w:sz w:val="16"/>
          <w:szCs w:val="16"/>
        </w:rPr>
        <w:cr/>
      </w:r>
      <w:r w:rsidRPr="00293FA6">
        <w:rPr>
          <w:rFonts w:ascii="Arial" w:hAnsi="Arial" w:cs="Arial"/>
          <w:sz w:val="16"/>
          <w:szCs w:val="16"/>
        </w:rPr>
        <w:cr/>
        <w:t>Les directives nationales stipulent que les fiches détaillées par cas pour l</w:t>
      </w:r>
      <w:r w:rsidRPr="00293FA6">
        <w:rPr>
          <w:rFonts w:ascii="Arial" w:hAnsi="Arial" w:cs="Arial"/>
          <w:sz w:val="16"/>
          <w:szCs w:val="16"/>
        </w:rPr>
        <w:t>e tétanos néonatal et la PFA  peuvent être remplies par la formation sanitaire ou par un membre de l’équipe de DPS/DCS lorsque la notification est adressée à la DPS/DCS.</w:t>
      </w:r>
    </w:p>
    <w:p w:rsidR="00861933" w:rsidRPr="00293FA6" w:rsidRDefault="007E30C1" w:rsidP="00861933">
      <w:pPr>
        <w:ind w:left="900"/>
        <w:rPr>
          <w:rFonts w:cs="Arial"/>
          <w:sz w:val="16"/>
          <w:szCs w:val="16"/>
        </w:rPr>
      </w:pPr>
    </w:p>
    <w:p w:rsidR="00861933" w:rsidRPr="00293FA6" w:rsidRDefault="007E30C1" w:rsidP="00861933">
      <w:pPr>
        <w:ind w:left="709" w:hanging="709"/>
        <w:rPr>
          <w:rFonts w:cs="Arial"/>
          <w:sz w:val="16"/>
          <w:szCs w:val="16"/>
        </w:rPr>
      </w:pPr>
      <w:r w:rsidRPr="00293FA6">
        <w:rPr>
          <w:rFonts w:cs="Arial"/>
          <w:color w:val="333333"/>
          <w:sz w:val="16"/>
          <w:szCs w:val="16"/>
        </w:rPr>
        <w:t>4.7.2</w:t>
      </w:r>
      <w:r w:rsidRPr="00293FA6">
        <w:rPr>
          <w:rFonts w:cs="Arial"/>
          <w:sz w:val="16"/>
          <w:szCs w:val="16"/>
        </w:rPr>
        <w:tab/>
        <w:t>Enregistrer l’information concernant les cas supplémentaires sur une liste desc</w:t>
      </w:r>
      <w:r w:rsidRPr="00293FA6">
        <w:rPr>
          <w:rFonts w:cs="Arial"/>
          <w:sz w:val="16"/>
          <w:szCs w:val="16"/>
        </w:rPr>
        <w:t>riptive</w:t>
      </w:r>
    </w:p>
    <w:p w:rsidR="00861933" w:rsidRPr="00293FA6" w:rsidRDefault="007E30C1" w:rsidP="00CB6D10">
      <w:pPr>
        <w:jc w:val="both"/>
        <w:rPr>
          <w:rFonts w:ascii="Arial" w:hAnsi="Arial" w:cs="Arial"/>
          <w:sz w:val="16"/>
          <w:szCs w:val="16"/>
        </w:rPr>
      </w:pPr>
      <w:r w:rsidRPr="00293FA6">
        <w:rPr>
          <w:rFonts w:ascii="Arial" w:hAnsi="Arial" w:cs="Arial"/>
          <w:sz w:val="16"/>
          <w:szCs w:val="16"/>
        </w:rPr>
        <w:cr/>
        <w:t>Lorsque cinq à dix cas ont été identifiés et que le nombre requis d’échantillons a été prélevé, on enregistrera les cas supplémentaires éventuels sur une liste descriptive. Utilisez cette liste comme bordereau d’envoi au laboratoire si en une jour</w:t>
      </w:r>
      <w:r w:rsidRPr="00293FA6">
        <w:rPr>
          <w:rFonts w:ascii="Arial" w:hAnsi="Arial" w:cs="Arial"/>
          <w:sz w:val="16"/>
          <w:szCs w:val="16"/>
        </w:rPr>
        <w:t>née il est nécessaire de prélever des échantillons chez 10 patients ou plus. L’expédition sera alors groupée.</w:t>
      </w:r>
    </w:p>
    <w:p w:rsidR="00861933" w:rsidRPr="00293FA6" w:rsidRDefault="007E30C1" w:rsidP="00861933">
      <w:pPr>
        <w:ind w:left="567" w:hanging="567"/>
        <w:rPr>
          <w:rFonts w:cs="Arial"/>
          <w:sz w:val="16"/>
          <w:szCs w:val="16"/>
        </w:rPr>
      </w:pPr>
      <w:r w:rsidRPr="00293FA6">
        <w:rPr>
          <w:rFonts w:cs="Arial"/>
          <w:color w:val="333333"/>
          <w:sz w:val="16"/>
          <w:szCs w:val="16"/>
        </w:rPr>
        <w:t>4.8</w:t>
      </w:r>
      <w:r w:rsidRPr="00293FA6">
        <w:rPr>
          <w:rFonts w:cs="Arial"/>
          <w:sz w:val="16"/>
          <w:szCs w:val="16"/>
        </w:rPr>
        <w:t xml:space="preserve"> </w:t>
      </w:r>
      <w:r w:rsidRPr="00293FA6">
        <w:rPr>
          <w:rFonts w:cs="Arial"/>
          <w:sz w:val="16"/>
          <w:szCs w:val="16"/>
        </w:rPr>
        <w:tab/>
        <w:t>Analyser les données épidémiologiques</w:t>
      </w:r>
    </w:p>
    <w:p w:rsidR="00861933" w:rsidRPr="00293FA6" w:rsidRDefault="007E30C1" w:rsidP="00861933">
      <w:pPr>
        <w:jc w:val="both"/>
        <w:rPr>
          <w:rFonts w:ascii="Arial" w:hAnsi="Arial" w:cs="Arial"/>
          <w:sz w:val="16"/>
          <w:szCs w:val="16"/>
        </w:rPr>
      </w:pPr>
      <w:r w:rsidRPr="00293FA6">
        <w:rPr>
          <w:rFonts w:ascii="Arial" w:hAnsi="Arial" w:cs="Arial"/>
          <w:sz w:val="16"/>
          <w:szCs w:val="16"/>
        </w:rPr>
        <w:t>Les méthodes d’analyse des données épidémiologiques sont semblables à celles préconisées pour l’analyse</w:t>
      </w:r>
      <w:r w:rsidRPr="00293FA6">
        <w:rPr>
          <w:rFonts w:ascii="Arial" w:hAnsi="Arial" w:cs="Arial"/>
          <w:sz w:val="16"/>
          <w:szCs w:val="16"/>
        </w:rPr>
        <w:t xml:space="preserve"> des données synthétiques dans la Section 3. Les données épidémiologiques sont analysées et ré analysées plusieurs fois au cours de la flambée.</w:t>
      </w:r>
      <w:r w:rsidRPr="00293FA6">
        <w:rPr>
          <w:rFonts w:ascii="Arial" w:hAnsi="Arial" w:cs="Arial"/>
          <w:sz w:val="16"/>
          <w:szCs w:val="16"/>
        </w:rPr>
        <w:cr/>
      </w:r>
      <w:r w:rsidRPr="00293FA6">
        <w:rPr>
          <w:rFonts w:ascii="Arial" w:hAnsi="Arial" w:cs="Arial"/>
          <w:sz w:val="16"/>
          <w:szCs w:val="16"/>
        </w:rPr>
        <w:cr/>
        <w:t>Lors de l’analyse initiale, on résumera la situation épidémique et on cherchera des indices montrant les endroi</w:t>
      </w:r>
      <w:r w:rsidRPr="00293FA6">
        <w:rPr>
          <w:rFonts w:ascii="Arial" w:hAnsi="Arial" w:cs="Arial"/>
          <w:sz w:val="16"/>
          <w:szCs w:val="16"/>
        </w:rPr>
        <w:t>ts où sévit et progresse la flambée, sa source (source unique, par exemple: puits ou funérailles) et les personnes à risque (par exemple, jeunes enfants, réfugiés, ruraux, etc.).  Présentez les données de la manière suivante :</w:t>
      </w:r>
    </w:p>
    <w:p w:rsidR="00861933" w:rsidRPr="00293FA6" w:rsidRDefault="007E30C1" w:rsidP="00861933">
      <w:pPr>
        <w:tabs>
          <w:tab w:val="left" w:pos="720"/>
        </w:tabs>
        <w:spacing w:line="288" w:lineRule="auto"/>
        <w:ind w:left="2832" w:hanging="672"/>
        <w:rPr>
          <w:rFonts w:cs="Arial"/>
          <w:sz w:val="16"/>
          <w:szCs w:val="16"/>
        </w:rPr>
      </w:pPr>
    </w:p>
    <w:p w:rsidR="00861933" w:rsidRPr="00293FA6" w:rsidRDefault="007E30C1" w:rsidP="008500AA">
      <w:pPr>
        <w:numPr>
          <w:ilvl w:val="0"/>
          <w:numId w:val="56"/>
        </w:numPr>
        <w:tabs>
          <w:tab w:val="num" w:pos="426"/>
        </w:tabs>
        <w:spacing w:line="288" w:lineRule="auto"/>
        <w:ind w:left="426" w:hanging="426"/>
        <w:rPr>
          <w:rFonts w:cs="Arial"/>
          <w:sz w:val="16"/>
          <w:szCs w:val="16"/>
        </w:rPr>
      </w:pPr>
      <w:r w:rsidRPr="00293FA6">
        <w:rPr>
          <w:rFonts w:cs="Arial"/>
          <w:sz w:val="16"/>
          <w:szCs w:val="16"/>
        </w:rPr>
        <w:t>Tracer un histogramme représ</w:t>
      </w:r>
      <w:r w:rsidRPr="00293FA6">
        <w:rPr>
          <w:rFonts w:cs="Arial"/>
          <w:sz w:val="16"/>
          <w:szCs w:val="16"/>
        </w:rPr>
        <w:t>entant l’évolution de la maladie (courbe épidémique)</w:t>
      </w:r>
    </w:p>
    <w:p w:rsidR="00861933" w:rsidRPr="00293FA6" w:rsidRDefault="007E30C1" w:rsidP="008500AA">
      <w:pPr>
        <w:numPr>
          <w:ilvl w:val="0"/>
          <w:numId w:val="57"/>
        </w:numPr>
        <w:tabs>
          <w:tab w:val="num" w:pos="426"/>
        </w:tabs>
        <w:spacing w:line="288" w:lineRule="auto"/>
        <w:ind w:left="426" w:hanging="426"/>
        <w:rPr>
          <w:rFonts w:cs="Arial"/>
          <w:sz w:val="16"/>
          <w:szCs w:val="16"/>
        </w:rPr>
      </w:pPr>
      <w:r w:rsidRPr="00293FA6">
        <w:rPr>
          <w:rFonts w:cs="Arial"/>
          <w:sz w:val="16"/>
          <w:szCs w:val="16"/>
        </w:rPr>
        <w:t>Représenter les cas sur une carte détaillée</w:t>
      </w:r>
    </w:p>
    <w:p w:rsidR="00861933" w:rsidRPr="00293FA6" w:rsidRDefault="007E30C1" w:rsidP="008500AA">
      <w:pPr>
        <w:numPr>
          <w:ilvl w:val="0"/>
          <w:numId w:val="58"/>
        </w:numPr>
        <w:tabs>
          <w:tab w:val="num" w:pos="426"/>
        </w:tabs>
        <w:spacing w:line="288" w:lineRule="auto"/>
        <w:ind w:left="426" w:hanging="426"/>
        <w:rPr>
          <w:rFonts w:cs="Arial"/>
          <w:sz w:val="16"/>
          <w:szCs w:val="16"/>
        </w:rPr>
      </w:pPr>
      <w:r w:rsidRPr="00293FA6">
        <w:rPr>
          <w:rFonts w:cs="Arial"/>
          <w:sz w:val="16"/>
          <w:szCs w:val="16"/>
        </w:rPr>
        <w:t>Dresser des tableaux représentant les principales caractéristiques des cas (par exemple, comparaison entre tranche d’âge et état vaccinal).</w:t>
      </w:r>
    </w:p>
    <w:p w:rsidR="00861933" w:rsidRPr="00293FA6" w:rsidRDefault="007E30C1" w:rsidP="00861933">
      <w:pPr>
        <w:spacing w:line="288" w:lineRule="auto"/>
        <w:ind w:left="2832" w:hanging="672"/>
        <w:rPr>
          <w:rFonts w:cs="Arial"/>
          <w:sz w:val="16"/>
          <w:szCs w:val="16"/>
        </w:rPr>
      </w:pPr>
    </w:p>
    <w:p w:rsidR="00861933" w:rsidRPr="00293FA6" w:rsidRDefault="007E30C1" w:rsidP="00861933">
      <w:pPr>
        <w:jc w:val="both"/>
        <w:rPr>
          <w:rFonts w:ascii="Arial" w:hAnsi="Arial" w:cs="Arial"/>
          <w:sz w:val="16"/>
          <w:szCs w:val="16"/>
        </w:rPr>
      </w:pPr>
      <w:r w:rsidRPr="00293FA6">
        <w:rPr>
          <w:rFonts w:ascii="Arial" w:hAnsi="Arial" w:cs="Arial"/>
          <w:sz w:val="16"/>
          <w:szCs w:val="16"/>
        </w:rPr>
        <w:t xml:space="preserve">Au cours d’une </w:t>
      </w:r>
      <w:r w:rsidRPr="00293FA6">
        <w:rPr>
          <w:rFonts w:ascii="Arial" w:hAnsi="Arial" w:cs="Arial"/>
          <w:sz w:val="16"/>
          <w:szCs w:val="16"/>
        </w:rPr>
        <w:t>flambée épidémique, ces données doivent être fréquemment mises à jour (souvent quotidiennement) pour vérifier si l’information recueillie change la perception des causes de l’épidémie.</w:t>
      </w:r>
    </w:p>
    <w:p w:rsidR="00861933" w:rsidRPr="00293FA6" w:rsidRDefault="007E30C1" w:rsidP="00861933">
      <w:pPr>
        <w:spacing w:line="288" w:lineRule="auto"/>
        <w:ind w:left="900"/>
        <w:jc w:val="both"/>
        <w:rPr>
          <w:rFonts w:cs="Arial"/>
          <w:sz w:val="16"/>
          <w:szCs w:val="16"/>
        </w:rPr>
      </w:pPr>
    </w:p>
    <w:p w:rsidR="00861933" w:rsidRPr="00293FA6" w:rsidRDefault="007E30C1" w:rsidP="00861933">
      <w:pPr>
        <w:rPr>
          <w:rFonts w:cs="Arial"/>
          <w:bCs/>
          <w:color w:val="333333"/>
          <w:sz w:val="16"/>
          <w:szCs w:val="16"/>
          <w:lang w:eastAsia="fr-FR"/>
        </w:rPr>
      </w:pPr>
      <w:r w:rsidRPr="00293FA6">
        <w:rPr>
          <w:rFonts w:cs="Arial"/>
          <w:bCs/>
          <w:color w:val="333333"/>
          <w:sz w:val="16"/>
          <w:szCs w:val="16"/>
          <w:lang w:eastAsia="fr-FR"/>
        </w:rPr>
        <w:t>4.9 Interpréter les résultats de l’analyse</w:t>
      </w:r>
    </w:p>
    <w:p w:rsidR="00861933" w:rsidRPr="00293FA6" w:rsidRDefault="007E30C1" w:rsidP="00861933">
      <w:pPr>
        <w:autoSpaceDE w:val="0"/>
        <w:autoSpaceDN w:val="0"/>
        <w:adjustRightInd w:val="0"/>
        <w:ind w:left="960" w:hanging="960"/>
        <w:jc w:val="both"/>
        <w:rPr>
          <w:rFonts w:cs="Arial"/>
          <w:color w:val="333333"/>
          <w:sz w:val="16"/>
          <w:szCs w:val="16"/>
          <w:lang w:eastAsia="fr-FR"/>
        </w:rPr>
      </w:pPr>
      <w:r w:rsidRPr="00293FA6">
        <w:rPr>
          <w:rFonts w:cs="Arial"/>
          <w:color w:val="333333"/>
          <w:sz w:val="16"/>
          <w:szCs w:val="16"/>
          <w:lang w:eastAsia="fr-FR"/>
        </w:rPr>
        <w:t xml:space="preserve">En reprenant les résultats </w:t>
      </w:r>
      <w:r w:rsidRPr="00293FA6">
        <w:rPr>
          <w:rFonts w:cs="Arial"/>
          <w:color w:val="333333"/>
          <w:sz w:val="16"/>
          <w:szCs w:val="16"/>
          <w:lang w:eastAsia="fr-FR"/>
        </w:rPr>
        <w:t>de l’analyse, on tirera des conclusions sur l’épidémie.</w:t>
      </w:r>
    </w:p>
    <w:p w:rsidR="00861933" w:rsidRPr="00293FA6" w:rsidRDefault="007E30C1" w:rsidP="00861933">
      <w:pPr>
        <w:autoSpaceDE w:val="0"/>
        <w:autoSpaceDN w:val="0"/>
        <w:adjustRightInd w:val="0"/>
        <w:ind w:left="960" w:hanging="960"/>
        <w:jc w:val="both"/>
        <w:rPr>
          <w:rFonts w:cs="Arial"/>
          <w:color w:val="333333"/>
          <w:sz w:val="16"/>
          <w:szCs w:val="16"/>
          <w:lang w:eastAsia="fr-FR"/>
        </w:rPr>
      </w:pPr>
      <w:r w:rsidRPr="00293FA6">
        <w:rPr>
          <w:rFonts w:cs="Arial"/>
          <w:color w:val="333333"/>
          <w:sz w:val="16"/>
          <w:szCs w:val="16"/>
          <w:lang w:eastAsia="fr-FR"/>
        </w:rPr>
        <w:t>On cherchera, par exemple, à répondre aux questions suivantes :</w:t>
      </w:r>
    </w:p>
    <w:p w:rsidR="00861933" w:rsidRPr="00293FA6" w:rsidRDefault="007E30C1" w:rsidP="00861933">
      <w:pPr>
        <w:autoSpaceDE w:val="0"/>
        <w:autoSpaceDN w:val="0"/>
        <w:adjustRightInd w:val="0"/>
        <w:ind w:left="960" w:hanging="960"/>
        <w:jc w:val="both"/>
        <w:rPr>
          <w:rFonts w:cs="Arial"/>
          <w:color w:val="333333"/>
          <w:sz w:val="16"/>
          <w:szCs w:val="16"/>
          <w:lang w:eastAsia="fr-FR"/>
        </w:rPr>
      </w:pPr>
      <w:r w:rsidRPr="00293FA6">
        <w:rPr>
          <w:rFonts w:cs="Arial"/>
          <w:color w:val="333333"/>
          <w:sz w:val="16"/>
          <w:szCs w:val="16"/>
          <w:lang w:eastAsia="fr-FR"/>
        </w:rPr>
        <w:t>•   Quel est l’agent responsable de l’épidémie?</w:t>
      </w:r>
    </w:p>
    <w:p w:rsidR="00861933" w:rsidRPr="00293FA6" w:rsidRDefault="007E30C1" w:rsidP="00861933">
      <w:pPr>
        <w:autoSpaceDE w:val="0"/>
        <w:autoSpaceDN w:val="0"/>
        <w:adjustRightInd w:val="0"/>
        <w:ind w:left="960" w:hanging="960"/>
        <w:jc w:val="both"/>
        <w:rPr>
          <w:rFonts w:cs="Arial"/>
          <w:color w:val="333333"/>
          <w:sz w:val="16"/>
          <w:szCs w:val="16"/>
          <w:lang w:eastAsia="fr-FR"/>
        </w:rPr>
      </w:pPr>
      <w:r w:rsidRPr="00293FA6">
        <w:rPr>
          <w:rFonts w:cs="Arial"/>
          <w:color w:val="333333"/>
          <w:sz w:val="16"/>
          <w:szCs w:val="16"/>
          <w:lang w:eastAsia="fr-FR"/>
        </w:rPr>
        <w:t>•   Quelle est la source de l’infection ?</w:t>
      </w:r>
    </w:p>
    <w:p w:rsidR="00861933" w:rsidRPr="00293FA6" w:rsidRDefault="007E30C1" w:rsidP="00861933">
      <w:pPr>
        <w:autoSpaceDE w:val="0"/>
        <w:autoSpaceDN w:val="0"/>
        <w:adjustRightInd w:val="0"/>
        <w:ind w:left="960" w:hanging="960"/>
        <w:jc w:val="both"/>
        <w:rPr>
          <w:rFonts w:cs="Arial"/>
          <w:color w:val="333333"/>
          <w:sz w:val="16"/>
          <w:szCs w:val="16"/>
          <w:lang w:eastAsia="fr-FR"/>
        </w:rPr>
      </w:pPr>
      <w:r w:rsidRPr="00293FA6">
        <w:rPr>
          <w:rFonts w:cs="Arial"/>
          <w:color w:val="333333"/>
          <w:sz w:val="16"/>
          <w:szCs w:val="16"/>
          <w:lang w:eastAsia="fr-FR"/>
        </w:rPr>
        <w:t>•   Quel est le mode de transmission ?</w:t>
      </w:r>
    </w:p>
    <w:p w:rsidR="00861933" w:rsidRPr="00293FA6" w:rsidRDefault="007E30C1" w:rsidP="00861933">
      <w:pPr>
        <w:autoSpaceDE w:val="0"/>
        <w:autoSpaceDN w:val="0"/>
        <w:adjustRightInd w:val="0"/>
        <w:jc w:val="both"/>
        <w:rPr>
          <w:rFonts w:cs="Arial"/>
          <w:color w:val="333333"/>
          <w:sz w:val="16"/>
          <w:szCs w:val="16"/>
          <w:lang w:eastAsia="fr-FR"/>
        </w:rPr>
      </w:pPr>
      <w:r w:rsidRPr="00293FA6">
        <w:rPr>
          <w:rFonts w:cs="Arial"/>
          <w:color w:val="333333"/>
          <w:sz w:val="16"/>
          <w:szCs w:val="16"/>
          <w:lang w:eastAsia="fr-FR"/>
        </w:rPr>
        <w:t>•   Que</w:t>
      </w:r>
      <w:r w:rsidRPr="00293FA6">
        <w:rPr>
          <w:rFonts w:cs="Arial"/>
          <w:color w:val="333333"/>
          <w:sz w:val="16"/>
          <w:szCs w:val="16"/>
          <w:lang w:eastAsia="fr-FR"/>
        </w:rPr>
        <w:t>lles mesures ont été prises pour endiguer l’épidémie et quel est le résultat ?</w:t>
      </w:r>
    </w:p>
    <w:p w:rsidR="00861933" w:rsidRPr="00293FA6" w:rsidRDefault="007E30C1" w:rsidP="00861933">
      <w:pPr>
        <w:autoSpaceDE w:val="0"/>
        <w:autoSpaceDN w:val="0"/>
        <w:adjustRightInd w:val="0"/>
        <w:jc w:val="both"/>
        <w:rPr>
          <w:rFonts w:cs="Arial"/>
          <w:color w:val="333333"/>
          <w:sz w:val="16"/>
          <w:szCs w:val="16"/>
        </w:rPr>
      </w:pPr>
    </w:p>
    <w:p w:rsidR="00861933" w:rsidRPr="00293FA6" w:rsidRDefault="007E30C1" w:rsidP="00861933">
      <w:pPr>
        <w:rPr>
          <w:rFonts w:cs="Arial"/>
          <w:sz w:val="16"/>
          <w:szCs w:val="16"/>
        </w:rPr>
      </w:pPr>
      <w:r w:rsidRPr="00293FA6">
        <w:rPr>
          <w:rFonts w:cs="Arial"/>
          <w:sz w:val="16"/>
          <w:szCs w:val="16"/>
        </w:rPr>
        <w:t>4.9.1</w:t>
      </w:r>
      <w:r w:rsidRPr="00293FA6">
        <w:rPr>
          <w:rFonts w:cs="Arial"/>
          <w:sz w:val="16"/>
          <w:szCs w:val="16"/>
        </w:rPr>
        <w:tab/>
        <w:t>Analyser les données en fonction de la chronologie</w:t>
      </w:r>
    </w:p>
    <w:p w:rsidR="00861933" w:rsidRPr="00293FA6" w:rsidRDefault="007E30C1" w:rsidP="00861933">
      <w:pPr>
        <w:jc w:val="both"/>
        <w:rPr>
          <w:rFonts w:ascii="Arial" w:hAnsi="Arial" w:cs="Arial"/>
          <w:sz w:val="16"/>
          <w:szCs w:val="16"/>
        </w:rPr>
      </w:pPr>
      <w:r w:rsidRPr="00293FA6">
        <w:rPr>
          <w:rFonts w:ascii="Arial" w:hAnsi="Arial" w:cs="Arial"/>
          <w:sz w:val="16"/>
          <w:szCs w:val="16"/>
        </w:rPr>
        <w:t>Préparer un histogramme en utilisant les données provenant des fiches de notification par cas et des listes descriptive</w:t>
      </w:r>
      <w:r w:rsidRPr="00293FA6">
        <w:rPr>
          <w:rFonts w:ascii="Arial" w:hAnsi="Arial" w:cs="Arial"/>
          <w:sz w:val="16"/>
          <w:szCs w:val="16"/>
        </w:rPr>
        <w:t>s. A l’aide de symboles, représenter chaque cas sur l’histogramme d’après la date du début de la maladie.</w:t>
      </w:r>
      <w:r w:rsidRPr="00293FA6">
        <w:rPr>
          <w:rFonts w:ascii="Arial" w:hAnsi="Arial" w:cs="Arial"/>
          <w:sz w:val="16"/>
          <w:szCs w:val="16"/>
        </w:rPr>
        <w:cr/>
      </w:r>
      <w:r w:rsidRPr="00293FA6">
        <w:rPr>
          <w:rFonts w:ascii="Arial" w:hAnsi="Arial" w:cs="Arial"/>
          <w:sz w:val="16"/>
          <w:szCs w:val="16"/>
        </w:rPr>
        <w:cr/>
        <w:t>Une courbe épidémique se dessinera progressivement et la zone géographique que celle-ci représente devra être définie. On décidera, par exemple, si l</w:t>
      </w:r>
      <w:r w:rsidRPr="00293FA6">
        <w:rPr>
          <w:rFonts w:ascii="Arial" w:hAnsi="Arial" w:cs="Arial"/>
          <w:sz w:val="16"/>
          <w:szCs w:val="16"/>
        </w:rPr>
        <w:t>a courbe doit décrire l’ensemble du district ou uniquement la zone de desserte de la formation sanitaire où le cas a été recensé.</w:t>
      </w:r>
      <w:r w:rsidRPr="00293FA6">
        <w:rPr>
          <w:rFonts w:ascii="Arial" w:hAnsi="Arial" w:cs="Arial"/>
          <w:sz w:val="16"/>
          <w:szCs w:val="16"/>
        </w:rPr>
        <w:cr/>
      </w:r>
      <w:r w:rsidRPr="00293FA6">
        <w:rPr>
          <w:rFonts w:ascii="Arial" w:hAnsi="Arial" w:cs="Arial"/>
          <w:sz w:val="16"/>
          <w:szCs w:val="16"/>
        </w:rPr>
        <w:cr/>
        <w:t xml:space="preserve">Les résultats de l’analyse chronologique permettent aux administrateurs de programmes et aux responsables de la surveillance </w:t>
      </w:r>
      <w:r w:rsidRPr="00293FA6">
        <w:rPr>
          <w:rFonts w:ascii="Arial" w:hAnsi="Arial" w:cs="Arial"/>
          <w:sz w:val="16"/>
          <w:szCs w:val="16"/>
        </w:rPr>
        <w:t>de procéder à un examen rétrospectif de la flambée et de déterminer à quel moment les patients ont été exposés à la maladie ainsi que la durée de la période d’incubation.</w:t>
      </w:r>
      <w:r w:rsidRPr="00293FA6">
        <w:rPr>
          <w:rFonts w:ascii="Arial" w:hAnsi="Arial" w:cs="Arial"/>
          <w:sz w:val="16"/>
          <w:szCs w:val="16"/>
        </w:rPr>
        <w:cr/>
      </w:r>
      <w:r w:rsidRPr="00293FA6">
        <w:rPr>
          <w:rFonts w:ascii="Arial" w:hAnsi="Arial" w:cs="Arial"/>
          <w:sz w:val="16"/>
          <w:szCs w:val="16"/>
        </w:rPr>
        <w:cr/>
        <w:t>A l’aide de flèches, mettez en évidence les événements importants représentés sur l’</w:t>
      </w:r>
      <w:r w:rsidRPr="00293FA6">
        <w:rPr>
          <w:rFonts w:ascii="Arial" w:hAnsi="Arial" w:cs="Arial"/>
          <w:sz w:val="16"/>
          <w:szCs w:val="16"/>
        </w:rPr>
        <w:t>histogramme. Examinez, par exemple, le registre des épidémies et rumeurs pour dégager les dates des événements suivants:</w:t>
      </w:r>
    </w:p>
    <w:p w:rsidR="00861933" w:rsidRPr="00293FA6" w:rsidRDefault="007E30C1" w:rsidP="00861933">
      <w:pPr>
        <w:ind w:left="426" w:hanging="426"/>
        <w:rPr>
          <w:rFonts w:ascii="Arial" w:hAnsi="Arial" w:cs="Arial"/>
          <w:sz w:val="16"/>
          <w:szCs w:val="16"/>
        </w:rPr>
      </w:pPr>
      <w:r w:rsidRPr="00293FA6">
        <w:rPr>
          <w:rFonts w:ascii="Arial" w:hAnsi="Arial" w:cs="Arial"/>
          <w:sz w:val="16"/>
          <w:szCs w:val="16"/>
        </w:rPr>
        <w:cr/>
      </w:r>
    </w:p>
    <w:p w:rsidR="00861933" w:rsidRPr="00293FA6" w:rsidRDefault="007E30C1" w:rsidP="00861933">
      <w:pPr>
        <w:ind w:left="426"/>
        <w:rPr>
          <w:rFonts w:ascii="Arial" w:hAnsi="Arial" w:cs="Arial"/>
          <w:sz w:val="16"/>
          <w:szCs w:val="16"/>
        </w:rPr>
      </w:pPr>
      <w:r w:rsidRPr="00293FA6">
        <w:rPr>
          <w:rFonts w:ascii="Arial" w:hAnsi="Arial" w:cs="Arial"/>
          <w:sz w:val="16"/>
          <w:szCs w:val="16"/>
        </w:rPr>
        <w:t>•</w:t>
      </w:r>
      <w:r w:rsidRPr="00293FA6">
        <w:rPr>
          <w:rFonts w:ascii="Arial" w:hAnsi="Arial" w:cs="Arial"/>
          <w:sz w:val="16"/>
          <w:szCs w:val="16"/>
        </w:rPr>
        <w:tab/>
        <w:t>Apparition du premier cas (ou cas initial)</w:t>
      </w:r>
      <w:r w:rsidRPr="00293FA6">
        <w:rPr>
          <w:rFonts w:ascii="Arial" w:hAnsi="Arial" w:cs="Arial"/>
          <w:sz w:val="16"/>
          <w:szCs w:val="16"/>
        </w:rPr>
        <w:cr/>
        <w:t>•</w:t>
      </w:r>
      <w:r w:rsidRPr="00293FA6">
        <w:rPr>
          <w:rFonts w:ascii="Arial" w:hAnsi="Arial" w:cs="Arial"/>
          <w:sz w:val="16"/>
          <w:szCs w:val="16"/>
        </w:rPr>
        <w:tab/>
        <w:t>Notification au niveau de la DPS/DCS  par la formation sanitaire</w:t>
      </w:r>
      <w:r w:rsidRPr="00293FA6">
        <w:rPr>
          <w:rFonts w:ascii="Arial" w:hAnsi="Arial" w:cs="Arial"/>
          <w:sz w:val="16"/>
          <w:szCs w:val="16"/>
        </w:rPr>
        <w:cr/>
        <w:t>•</w:t>
      </w:r>
      <w:r w:rsidRPr="00293FA6">
        <w:rPr>
          <w:rFonts w:ascii="Arial" w:hAnsi="Arial" w:cs="Arial"/>
          <w:sz w:val="16"/>
          <w:szCs w:val="16"/>
        </w:rPr>
        <w:tab/>
        <w:t xml:space="preserve">Consultation du </w:t>
      </w:r>
      <w:r w:rsidRPr="00293FA6">
        <w:rPr>
          <w:rFonts w:ascii="Arial" w:hAnsi="Arial" w:cs="Arial"/>
          <w:sz w:val="16"/>
          <w:szCs w:val="16"/>
        </w:rPr>
        <w:t>premier cas dans la formation sanitaire</w:t>
      </w:r>
      <w:r w:rsidRPr="00293FA6">
        <w:rPr>
          <w:rFonts w:ascii="Arial" w:hAnsi="Arial" w:cs="Arial"/>
          <w:sz w:val="16"/>
          <w:szCs w:val="16"/>
        </w:rPr>
        <w:cr/>
        <w:t>•</w:t>
      </w:r>
      <w:r w:rsidRPr="00293FA6">
        <w:rPr>
          <w:rFonts w:ascii="Arial" w:hAnsi="Arial" w:cs="Arial"/>
          <w:sz w:val="16"/>
          <w:szCs w:val="16"/>
        </w:rPr>
        <w:tab/>
        <w:t>Début de l’investigation de cas menée par la DPS/DCS</w:t>
      </w:r>
      <w:r w:rsidRPr="00293FA6">
        <w:rPr>
          <w:rFonts w:ascii="Arial" w:hAnsi="Arial" w:cs="Arial"/>
          <w:sz w:val="16"/>
          <w:szCs w:val="16"/>
        </w:rPr>
        <w:cr/>
        <w:t>•</w:t>
      </w:r>
      <w:r w:rsidRPr="00293FA6">
        <w:rPr>
          <w:rFonts w:ascii="Arial" w:hAnsi="Arial" w:cs="Arial"/>
          <w:sz w:val="16"/>
          <w:szCs w:val="16"/>
        </w:rPr>
        <w:tab/>
        <w:t>Début d’une réponse concrète</w:t>
      </w:r>
      <w:r w:rsidRPr="00293FA6">
        <w:rPr>
          <w:rFonts w:ascii="Arial" w:hAnsi="Arial" w:cs="Arial"/>
          <w:sz w:val="16"/>
          <w:szCs w:val="16"/>
        </w:rPr>
        <w:cr/>
        <w:t>•</w:t>
      </w:r>
      <w:r w:rsidRPr="00293FA6">
        <w:rPr>
          <w:rFonts w:ascii="Arial" w:hAnsi="Arial" w:cs="Arial"/>
          <w:sz w:val="16"/>
          <w:szCs w:val="16"/>
        </w:rPr>
        <w:tab/>
        <w:t>Notification au niveau national par le district.</w:t>
      </w:r>
    </w:p>
    <w:p w:rsidR="00861933" w:rsidRPr="00293FA6" w:rsidRDefault="007E30C1" w:rsidP="00861933">
      <w:pPr>
        <w:ind w:left="426" w:hanging="426"/>
        <w:rPr>
          <w:rFonts w:ascii="Arial" w:hAnsi="Arial" w:cs="Arial"/>
          <w:sz w:val="16"/>
          <w:szCs w:val="16"/>
        </w:rPr>
      </w:pPr>
    </w:p>
    <w:p w:rsidR="00861933" w:rsidRPr="00293FA6" w:rsidRDefault="007E30C1" w:rsidP="00861933">
      <w:pPr>
        <w:pBdr>
          <w:top w:val="single" w:sz="8" w:space="1" w:color="000000"/>
          <w:left w:val="single" w:sz="8" w:space="4" w:color="000000"/>
          <w:bottom w:val="single" w:sz="8" w:space="1" w:color="000000"/>
          <w:right w:val="single" w:sz="8" w:space="4" w:color="000000"/>
        </w:pBdr>
        <w:ind w:left="2880" w:hanging="720"/>
        <w:jc w:val="both"/>
        <w:rPr>
          <w:rFonts w:ascii="Arial" w:hAnsi="Arial" w:cs="Arial"/>
          <w:i/>
          <w:iCs/>
          <w:sz w:val="16"/>
          <w:szCs w:val="16"/>
          <w:lang w:val="fr-FR"/>
        </w:rPr>
      </w:pPr>
      <w:r w:rsidRPr="00293FA6">
        <w:rPr>
          <w:rFonts w:ascii="Arial" w:hAnsi="Arial" w:cs="Arial"/>
          <w:b/>
          <w:i/>
          <w:sz w:val="16"/>
          <w:szCs w:val="16"/>
          <w:lang w:val="fr-FR"/>
        </w:rPr>
        <w:t>Remarque</w:t>
      </w:r>
      <w:r w:rsidRPr="00293FA6">
        <w:rPr>
          <w:rFonts w:ascii="Arial" w:hAnsi="Arial" w:cs="Arial"/>
          <w:i/>
          <w:sz w:val="16"/>
          <w:szCs w:val="16"/>
          <w:lang w:val="fr-FR"/>
        </w:rPr>
        <w:t xml:space="preserve"> - Cette mise en relief à l’aide de flèches permet d’évaluer la prompt</w:t>
      </w:r>
      <w:r w:rsidRPr="00293FA6">
        <w:rPr>
          <w:rFonts w:ascii="Arial" w:hAnsi="Arial" w:cs="Arial"/>
          <w:i/>
          <w:sz w:val="16"/>
          <w:szCs w:val="16"/>
          <w:lang w:val="fr-FR"/>
        </w:rPr>
        <w:t>itude de la détection, de l’enquête et de la réponse épidémiologique. A titre d’exemple, la surveillance de l’intervalle entre l’apparition du premier cas connu et le moment où ce cas a été vu dans la formation sanitaire permet d’évaluer la connaissance de</w:t>
      </w:r>
      <w:r w:rsidRPr="00293FA6">
        <w:rPr>
          <w:rFonts w:ascii="Arial" w:hAnsi="Arial" w:cs="Arial"/>
          <w:i/>
          <w:sz w:val="16"/>
          <w:szCs w:val="16"/>
          <w:lang w:val="fr-FR"/>
        </w:rPr>
        <w:t xml:space="preserve">s signes et symptômes au sein de la communauté et la perception de la nécessité d’orienter les cas vers une formation sanitaire. Ces intervalles sont examinés plus en détail dans la Section 7.0 </w:t>
      </w:r>
      <w:r w:rsidRPr="00293FA6">
        <w:rPr>
          <w:rFonts w:ascii="Arial" w:hAnsi="Arial" w:cs="Arial"/>
          <w:sz w:val="16"/>
          <w:szCs w:val="16"/>
          <w:lang w:val="fr-FR"/>
        </w:rPr>
        <w:t>(</w:t>
      </w:r>
      <w:r w:rsidRPr="00293FA6">
        <w:rPr>
          <w:rFonts w:ascii="Arial" w:hAnsi="Arial" w:cs="Arial"/>
          <w:i/>
          <w:sz w:val="16"/>
          <w:szCs w:val="16"/>
          <w:lang w:val="fr-FR"/>
        </w:rPr>
        <w:t>Evaluer et améliorer le système</w:t>
      </w:r>
      <w:r w:rsidRPr="00293FA6">
        <w:rPr>
          <w:rFonts w:ascii="Arial" w:hAnsi="Arial" w:cs="Arial"/>
          <w:sz w:val="16"/>
          <w:szCs w:val="16"/>
          <w:lang w:val="fr-FR"/>
        </w:rPr>
        <w:t>).</w:t>
      </w:r>
      <w:r w:rsidRPr="00293FA6">
        <w:rPr>
          <w:rFonts w:ascii="Arial" w:hAnsi="Arial" w:cs="Arial"/>
          <w:sz w:val="16"/>
          <w:szCs w:val="16"/>
          <w:lang w:val="fr-FR"/>
        </w:rPr>
        <w:cr/>
      </w:r>
    </w:p>
    <w:p w:rsidR="00861933" w:rsidRPr="00293FA6" w:rsidRDefault="007E30C1" w:rsidP="00861933">
      <w:pPr>
        <w:rPr>
          <w:rFonts w:ascii="Arial" w:hAnsi="Arial" w:cs="Arial"/>
          <w:sz w:val="16"/>
          <w:szCs w:val="16"/>
        </w:rPr>
      </w:pPr>
    </w:p>
    <w:p w:rsidR="00861933" w:rsidRPr="00293FA6" w:rsidRDefault="007E30C1" w:rsidP="00861933">
      <w:pPr>
        <w:jc w:val="both"/>
        <w:rPr>
          <w:rFonts w:ascii="Arial" w:hAnsi="Arial" w:cs="Arial"/>
          <w:sz w:val="16"/>
          <w:szCs w:val="16"/>
        </w:rPr>
      </w:pPr>
      <w:r w:rsidRPr="00293FA6">
        <w:rPr>
          <w:rFonts w:ascii="Arial" w:hAnsi="Arial" w:cs="Arial"/>
          <w:sz w:val="16"/>
          <w:szCs w:val="16"/>
        </w:rPr>
        <w:t xml:space="preserve">La Section 3.0 explique </w:t>
      </w:r>
      <w:r w:rsidRPr="00293FA6">
        <w:rPr>
          <w:rFonts w:ascii="Arial" w:hAnsi="Arial" w:cs="Arial"/>
          <w:sz w:val="16"/>
          <w:szCs w:val="16"/>
        </w:rPr>
        <w:t>de manière plus détaillée comment préparer et porter les cas sur un histogramme.</w:t>
      </w:r>
      <w:r w:rsidRPr="00293FA6">
        <w:rPr>
          <w:rFonts w:ascii="Arial" w:hAnsi="Arial" w:cs="Arial"/>
          <w:sz w:val="16"/>
          <w:szCs w:val="16"/>
        </w:rPr>
        <w:cr/>
      </w:r>
      <w:r w:rsidRPr="00293FA6">
        <w:rPr>
          <w:rFonts w:ascii="Arial" w:hAnsi="Arial" w:cs="Arial"/>
          <w:sz w:val="16"/>
          <w:szCs w:val="16"/>
        </w:rPr>
        <w:cr/>
        <w:t>Dans la Section 7.0 nous décrirons comment utiliser l’information contenue dans l’histogramme pour contrôler et évaluer la promptitude des activités de détection, d’investiga</w:t>
      </w:r>
      <w:r w:rsidRPr="00293FA6">
        <w:rPr>
          <w:rFonts w:ascii="Arial" w:hAnsi="Arial" w:cs="Arial"/>
          <w:sz w:val="16"/>
          <w:szCs w:val="16"/>
        </w:rPr>
        <w:t>tion et de riposte face aux cas qui se présentent.</w:t>
      </w:r>
    </w:p>
    <w:p w:rsidR="00861933" w:rsidRPr="00293FA6" w:rsidRDefault="007E30C1" w:rsidP="00861933">
      <w:pPr>
        <w:rPr>
          <w:rFonts w:cs="Arial"/>
          <w:sz w:val="16"/>
          <w:szCs w:val="16"/>
        </w:rPr>
      </w:pPr>
    </w:p>
    <w:p w:rsidR="00861933" w:rsidRPr="00293FA6" w:rsidRDefault="007E30C1" w:rsidP="00861933">
      <w:pPr>
        <w:ind w:right="-142"/>
        <w:rPr>
          <w:rFonts w:cs="Arial"/>
          <w:sz w:val="16"/>
          <w:szCs w:val="16"/>
        </w:rPr>
      </w:pPr>
      <w:r w:rsidRPr="00293FA6">
        <w:rPr>
          <w:rFonts w:cs="Arial"/>
          <w:sz w:val="16"/>
          <w:szCs w:val="16"/>
        </w:rPr>
        <w:t>4.9.2</w:t>
      </w:r>
      <w:r w:rsidRPr="00293FA6">
        <w:rPr>
          <w:rFonts w:cs="Arial"/>
          <w:sz w:val="16"/>
          <w:szCs w:val="16"/>
        </w:rPr>
        <w:tab/>
        <w:t>Analyser les données en fonction de la localisation</w:t>
      </w:r>
    </w:p>
    <w:p w:rsidR="00861933" w:rsidRPr="00293FA6" w:rsidRDefault="007E30C1" w:rsidP="00861933">
      <w:pPr>
        <w:jc w:val="both"/>
        <w:rPr>
          <w:rFonts w:ascii="Arial" w:hAnsi="Arial" w:cs="Arial"/>
          <w:sz w:val="16"/>
          <w:szCs w:val="16"/>
        </w:rPr>
      </w:pPr>
      <w:r w:rsidRPr="00293FA6">
        <w:rPr>
          <w:rFonts w:ascii="Arial" w:hAnsi="Arial" w:cs="Arial"/>
          <w:sz w:val="16"/>
          <w:szCs w:val="16"/>
        </w:rPr>
        <w:t>On utilisera le lieu de résidence mentionné sur les fiches de notification par cas ou les listes descriptives pour représenter sur une carte et dé</w:t>
      </w:r>
      <w:r w:rsidRPr="00293FA6">
        <w:rPr>
          <w:rFonts w:ascii="Arial" w:hAnsi="Arial" w:cs="Arial"/>
          <w:sz w:val="16"/>
          <w:szCs w:val="16"/>
        </w:rPr>
        <w:t>crire:</w:t>
      </w:r>
    </w:p>
    <w:p w:rsidR="00861933" w:rsidRPr="00293FA6" w:rsidRDefault="007E30C1" w:rsidP="00861933">
      <w:pPr>
        <w:spacing w:line="288" w:lineRule="auto"/>
        <w:ind w:left="2832" w:hanging="672"/>
        <w:rPr>
          <w:rFonts w:cs="Arial"/>
          <w:sz w:val="16"/>
          <w:szCs w:val="16"/>
        </w:rPr>
      </w:pPr>
    </w:p>
    <w:p w:rsidR="00861933" w:rsidRPr="00293FA6" w:rsidRDefault="007E30C1" w:rsidP="00861933">
      <w:pPr>
        <w:spacing w:line="288" w:lineRule="auto"/>
        <w:ind w:left="426" w:hanging="426"/>
        <w:rPr>
          <w:rFonts w:cs="Arial"/>
          <w:sz w:val="16"/>
          <w:szCs w:val="16"/>
        </w:rPr>
      </w:pPr>
      <w:r w:rsidRPr="00293FA6">
        <w:rPr>
          <w:rFonts w:cs="Arial"/>
          <w:sz w:val="16"/>
          <w:szCs w:val="16"/>
        </w:rPr>
        <w:t>•</w:t>
      </w:r>
      <w:r w:rsidRPr="00293FA6">
        <w:rPr>
          <w:rFonts w:cs="Arial"/>
          <w:sz w:val="16"/>
          <w:szCs w:val="16"/>
        </w:rPr>
        <w:tab/>
        <w:t>Les séries groupées de cas se présentant dans une zone particulière</w:t>
      </w:r>
    </w:p>
    <w:p w:rsidR="00861933" w:rsidRPr="00293FA6" w:rsidRDefault="007E30C1" w:rsidP="00861933">
      <w:pPr>
        <w:spacing w:line="288" w:lineRule="auto"/>
        <w:ind w:left="426" w:hanging="426"/>
        <w:rPr>
          <w:rFonts w:cs="Arial"/>
          <w:sz w:val="16"/>
          <w:szCs w:val="16"/>
        </w:rPr>
      </w:pPr>
      <w:r w:rsidRPr="00293FA6">
        <w:rPr>
          <w:rFonts w:cs="Arial"/>
          <w:sz w:val="16"/>
          <w:szCs w:val="16"/>
        </w:rPr>
        <w:t>•</w:t>
      </w:r>
      <w:r w:rsidRPr="00293FA6">
        <w:rPr>
          <w:rFonts w:cs="Arial"/>
          <w:sz w:val="16"/>
          <w:szCs w:val="16"/>
        </w:rPr>
        <w:tab/>
        <w:t>Les schémas de déplacement liés au mode de transmission pour la maladie visée</w:t>
      </w:r>
    </w:p>
    <w:p w:rsidR="00861933" w:rsidRPr="00293FA6" w:rsidRDefault="007E30C1" w:rsidP="00861933">
      <w:pPr>
        <w:ind w:left="426" w:hanging="426"/>
        <w:rPr>
          <w:rFonts w:cs="Arial"/>
          <w:sz w:val="16"/>
          <w:szCs w:val="16"/>
        </w:rPr>
      </w:pPr>
      <w:r w:rsidRPr="00293FA6">
        <w:rPr>
          <w:rFonts w:cs="Arial"/>
          <w:sz w:val="16"/>
          <w:szCs w:val="16"/>
        </w:rPr>
        <w:t>•</w:t>
      </w:r>
      <w:r w:rsidRPr="00293FA6">
        <w:rPr>
          <w:rFonts w:cs="Arial"/>
          <w:sz w:val="16"/>
          <w:szCs w:val="16"/>
        </w:rPr>
        <w:tab/>
        <w:t>Les sources communes d’infection pour les cas concernés.</w:t>
      </w:r>
    </w:p>
    <w:p w:rsidR="00861933" w:rsidRPr="00293FA6" w:rsidRDefault="007E30C1" w:rsidP="00861933">
      <w:pPr>
        <w:spacing w:line="240" w:lineRule="auto"/>
        <w:rPr>
          <w:rFonts w:ascii="Arial" w:hAnsi="Arial" w:cs="Arial"/>
          <w:sz w:val="16"/>
          <w:szCs w:val="16"/>
        </w:rPr>
      </w:pPr>
    </w:p>
    <w:p w:rsidR="00861933" w:rsidRPr="00293FA6" w:rsidRDefault="007E30C1" w:rsidP="00861933">
      <w:pPr>
        <w:spacing w:line="240" w:lineRule="auto"/>
        <w:rPr>
          <w:rFonts w:ascii="Arial" w:hAnsi="Arial" w:cs="Arial"/>
          <w:sz w:val="16"/>
          <w:szCs w:val="16"/>
        </w:rPr>
      </w:pPr>
      <w:r w:rsidRPr="00293FA6">
        <w:rPr>
          <w:rFonts w:ascii="Arial" w:hAnsi="Arial" w:cs="Arial"/>
          <w:sz w:val="16"/>
          <w:szCs w:val="16"/>
        </w:rPr>
        <w:t xml:space="preserve">On se référera à la Section 3 pour </w:t>
      </w:r>
      <w:r w:rsidRPr="00293FA6">
        <w:rPr>
          <w:rFonts w:ascii="Arial" w:hAnsi="Arial" w:cs="Arial"/>
          <w:sz w:val="16"/>
          <w:szCs w:val="16"/>
        </w:rPr>
        <w:t>plus d’informations sur la manière de préparer une carte localisant les cas suspects et confirmés.</w:t>
      </w:r>
      <w:r w:rsidRPr="00293FA6">
        <w:rPr>
          <w:rFonts w:ascii="Arial" w:hAnsi="Arial" w:cs="Arial"/>
          <w:sz w:val="16"/>
          <w:szCs w:val="16"/>
        </w:rPr>
        <w:cr/>
      </w:r>
      <w:r w:rsidRPr="00293FA6">
        <w:rPr>
          <w:rFonts w:ascii="Arial" w:hAnsi="Arial" w:cs="Arial"/>
          <w:sz w:val="16"/>
          <w:szCs w:val="16"/>
        </w:rPr>
        <w:cr/>
        <w:t>Créez une carte de la région où se sont présentés les cas probables et confirmés en y indiquant les éléments suivants:</w:t>
      </w:r>
    </w:p>
    <w:p w:rsidR="00861933" w:rsidRPr="00293FA6" w:rsidRDefault="007E30C1" w:rsidP="00861933">
      <w:pPr>
        <w:ind w:left="840" w:hanging="720"/>
        <w:rPr>
          <w:rFonts w:cs="Arial"/>
          <w:sz w:val="16"/>
          <w:szCs w:val="16"/>
        </w:rPr>
      </w:pPr>
    </w:p>
    <w:p w:rsidR="00861933" w:rsidRPr="00293FA6" w:rsidRDefault="007E30C1" w:rsidP="00861933">
      <w:pPr>
        <w:ind w:left="426" w:hanging="426"/>
        <w:rPr>
          <w:rFonts w:cs="Arial"/>
          <w:sz w:val="16"/>
          <w:szCs w:val="16"/>
        </w:rPr>
      </w:pPr>
      <w:r w:rsidRPr="00293FA6">
        <w:rPr>
          <w:rFonts w:cs="Arial"/>
          <w:sz w:val="16"/>
          <w:szCs w:val="16"/>
        </w:rPr>
        <w:t>•</w:t>
      </w:r>
      <w:r w:rsidRPr="00293FA6">
        <w:rPr>
          <w:rFonts w:cs="Arial"/>
          <w:sz w:val="16"/>
          <w:szCs w:val="16"/>
        </w:rPr>
        <w:tab/>
        <w:t>Routes, sources d’approvisionnemen</w:t>
      </w:r>
      <w:r w:rsidRPr="00293FA6">
        <w:rPr>
          <w:rFonts w:cs="Arial"/>
          <w:sz w:val="16"/>
          <w:szCs w:val="16"/>
        </w:rPr>
        <w:t>t en eau, localisation de communautés spécifiques et autres éléments pouvant être liés au risque de transmission de la maladie soumise à l’investigation. Par exemple, une carte pour le tétanos néonatal précisera les lieux d’accouchement (accoucheuses tradi</w:t>
      </w:r>
      <w:r w:rsidRPr="00293FA6">
        <w:rPr>
          <w:rFonts w:cs="Arial"/>
          <w:sz w:val="16"/>
          <w:szCs w:val="16"/>
        </w:rPr>
        <w:t>tionnelles et formations sanitaires).</w:t>
      </w:r>
    </w:p>
    <w:p w:rsidR="00861933" w:rsidRPr="00293FA6" w:rsidRDefault="007E30C1" w:rsidP="00861933">
      <w:pPr>
        <w:ind w:left="426" w:hanging="426"/>
        <w:jc w:val="both"/>
        <w:rPr>
          <w:rFonts w:cs="Arial"/>
          <w:sz w:val="16"/>
          <w:szCs w:val="16"/>
        </w:rPr>
      </w:pPr>
    </w:p>
    <w:p w:rsidR="00861933" w:rsidRPr="00293FA6" w:rsidRDefault="007E30C1" w:rsidP="00861933">
      <w:pPr>
        <w:ind w:left="426" w:hanging="426"/>
        <w:jc w:val="both"/>
        <w:rPr>
          <w:rFonts w:cs="Arial"/>
          <w:sz w:val="16"/>
          <w:szCs w:val="16"/>
        </w:rPr>
      </w:pPr>
      <w:r w:rsidRPr="00293FA6">
        <w:rPr>
          <w:rFonts w:cs="Arial"/>
          <w:sz w:val="16"/>
          <w:szCs w:val="16"/>
        </w:rPr>
        <w:t>•</w:t>
      </w:r>
      <w:r w:rsidRPr="00293FA6">
        <w:rPr>
          <w:rFonts w:cs="Arial"/>
          <w:sz w:val="16"/>
          <w:szCs w:val="16"/>
        </w:rPr>
        <w:tab/>
        <w:t>Lieux où résident les patients ou caractéristiques géographiques majeures pour la maladie ou l’affection (par exemple, par village, quartier, lieu de travail ou camp de réfugiés ou, lors de l’élaboration d’une carte</w:t>
      </w:r>
      <w:r w:rsidRPr="00293FA6">
        <w:rPr>
          <w:rFonts w:cs="Arial"/>
          <w:sz w:val="16"/>
          <w:szCs w:val="16"/>
        </w:rPr>
        <w:t xml:space="preserve"> représentant des patients touchés par une épidémie de méningite, localisation de l’école que ceux-ci fréquentent).</w:t>
      </w:r>
    </w:p>
    <w:p w:rsidR="00861933" w:rsidRPr="00293FA6" w:rsidRDefault="007E30C1" w:rsidP="00861933">
      <w:pPr>
        <w:ind w:left="426" w:hanging="426"/>
        <w:jc w:val="both"/>
        <w:rPr>
          <w:rFonts w:cs="Arial"/>
          <w:sz w:val="16"/>
          <w:szCs w:val="16"/>
        </w:rPr>
      </w:pPr>
    </w:p>
    <w:p w:rsidR="00861933" w:rsidRPr="00293FA6" w:rsidRDefault="007E30C1" w:rsidP="00861933">
      <w:pPr>
        <w:ind w:left="180" w:hanging="1620"/>
        <w:jc w:val="both"/>
        <w:rPr>
          <w:rFonts w:cs="Arial"/>
          <w:sz w:val="16"/>
          <w:szCs w:val="16"/>
        </w:rPr>
      </w:pPr>
      <w:r w:rsidRPr="00293FA6">
        <w:rPr>
          <w:rFonts w:cs="Arial"/>
          <w:sz w:val="16"/>
          <w:szCs w:val="16"/>
        </w:rPr>
        <w:t>•</w:t>
      </w:r>
      <w:r w:rsidRPr="00293FA6">
        <w:rPr>
          <w:rFonts w:cs="Arial"/>
          <w:sz w:val="16"/>
          <w:szCs w:val="16"/>
        </w:rPr>
        <w:tab/>
        <w:t>Autres lieux importants pour la maladie faisant l’objet de l’enquête. Voir les directives spécifiques aux maladies pour des recommandatio</w:t>
      </w:r>
      <w:r w:rsidRPr="00293FA6">
        <w:rPr>
          <w:rFonts w:cs="Arial"/>
          <w:sz w:val="16"/>
          <w:szCs w:val="16"/>
        </w:rPr>
        <w:t>ns concernant l’analyse des données en fonction de la localisation. (Livret de directives 2</w:t>
      </w:r>
      <w:r w:rsidRPr="00293FA6">
        <w:rPr>
          <w:rFonts w:cs="Arial"/>
          <w:sz w:val="16"/>
          <w:szCs w:val="16"/>
          <w:vertAlign w:val="superscript"/>
        </w:rPr>
        <w:t>ème</w:t>
      </w:r>
      <w:r w:rsidRPr="00293FA6">
        <w:rPr>
          <w:rFonts w:cs="Arial"/>
          <w:sz w:val="16"/>
          <w:szCs w:val="16"/>
        </w:rPr>
        <w:t xml:space="preserve"> édition 2007)</w:t>
      </w:r>
      <w:r w:rsidRPr="00293FA6">
        <w:rPr>
          <w:rFonts w:cs="Arial"/>
          <w:sz w:val="16"/>
          <w:szCs w:val="16"/>
        </w:rPr>
        <w:cr/>
      </w:r>
    </w:p>
    <w:p w:rsidR="00861933" w:rsidRPr="00293FA6" w:rsidRDefault="007E30C1" w:rsidP="00861933">
      <w:pPr>
        <w:spacing w:line="240" w:lineRule="auto"/>
        <w:rPr>
          <w:rFonts w:cs="Arial"/>
          <w:sz w:val="16"/>
          <w:szCs w:val="16"/>
        </w:rPr>
      </w:pPr>
      <w:r w:rsidRPr="00293FA6">
        <w:rPr>
          <w:rFonts w:cs="Arial"/>
          <w:sz w:val="16"/>
          <w:szCs w:val="16"/>
        </w:rPr>
        <w:t>4.9.3</w:t>
      </w:r>
      <w:r w:rsidRPr="00293FA6">
        <w:rPr>
          <w:rFonts w:cs="Arial"/>
          <w:sz w:val="16"/>
          <w:szCs w:val="16"/>
        </w:rPr>
        <w:tab/>
        <w:t>Analyser les données en fonction des caractéristiques individuelles</w:t>
      </w:r>
    </w:p>
    <w:p w:rsidR="00861933" w:rsidRPr="00293FA6" w:rsidRDefault="007E30C1" w:rsidP="00861933">
      <w:pPr>
        <w:spacing w:line="240" w:lineRule="auto"/>
        <w:jc w:val="both"/>
        <w:rPr>
          <w:rFonts w:ascii="Arial" w:hAnsi="Arial" w:cs="Arial"/>
          <w:sz w:val="16"/>
          <w:szCs w:val="16"/>
        </w:rPr>
      </w:pPr>
      <w:r w:rsidRPr="00293FA6">
        <w:rPr>
          <w:rFonts w:ascii="Arial" w:hAnsi="Arial" w:cs="Arial"/>
          <w:b/>
          <w:sz w:val="16"/>
          <w:szCs w:val="16"/>
        </w:rPr>
        <w:cr/>
      </w:r>
      <w:r w:rsidRPr="00293FA6">
        <w:rPr>
          <w:rFonts w:ascii="Arial" w:hAnsi="Arial" w:cs="Arial"/>
          <w:sz w:val="16"/>
          <w:szCs w:val="16"/>
        </w:rPr>
        <w:t>Examiner les fiches spécifiques aux cas et les listes descriptives et c</w:t>
      </w:r>
      <w:r w:rsidRPr="00293FA6">
        <w:rPr>
          <w:rFonts w:ascii="Arial" w:hAnsi="Arial" w:cs="Arial"/>
          <w:sz w:val="16"/>
          <w:szCs w:val="16"/>
        </w:rPr>
        <w:t xml:space="preserve">omparer les variables concernant chaque cas suspect ou confirmé pour la maladie ou affection concernée. Par exemple, en fonction des facteurs à envisager dans la planification d’une riposte spécifique, on comparera le nombre total et la proportion des cas </w:t>
      </w:r>
      <w:r w:rsidRPr="00293FA6">
        <w:rPr>
          <w:rFonts w:ascii="Arial" w:hAnsi="Arial" w:cs="Arial"/>
          <w:sz w:val="16"/>
          <w:szCs w:val="16"/>
        </w:rPr>
        <w:t>suspects et confirmés d’après les éléments suivants:</w:t>
      </w:r>
      <w:r w:rsidRPr="00293FA6">
        <w:rPr>
          <w:rFonts w:ascii="Arial" w:hAnsi="Arial" w:cs="Arial"/>
          <w:sz w:val="16"/>
          <w:szCs w:val="16"/>
        </w:rPr>
        <w:cr/>
      </w:r>
    </w:p>
    <w:p w:rsidR="00861933" w:rsidRPr="00293FA6" w:rsidRDefault="007E30C1" w:rsidP="008500AA">
      <w:pPr>
        <w:numPr>
          <w:ilvl w:val="0"/>
          <w:numId w:val="59"/>
        </w:numPr>
        <w:spacing w:line="288" w:lineRule="auto"/>
        <w:ind w:left="426" w:hanging="426"/>
        <w:rPr>
          <w:rFonts w:cs="Arial"/>
          <w:sz w:val="16"/>
          <w:szCs w:val="16"/>
        </w:rPr>
      </w:pPr>
      <w:r w:rsidRPr="00293FA6">
        <w:rPr>
          <w:rFonts w:cs="Arial"/>
          <w:sz w:val="16"/>
          <w:szCs w:val="16"/>
        </w:rPr>
        <w:t>Age ou date de naissance</w:t>
      </w:r>
    </w:p>
    <w:p w:rsidR="00861933" w:rsidRPr="00293FA6" w:rsidRDefault="007E30C1" w:rsidP="008500AA">
      <w:pPr>
        <w:numPr>
          <w:ilvl w:val="0"/>
          <w:numId w:val="59"/>
        </w:numPr>
        <w:spacing w:line="288" w:lineRule="auto"/>
        <w:ind w:left="426" w:hanging="426"/>
        <w:rPr>
          <w:rFonts w:cs="Arial"/>
          <w:sz w:val="16"/>
          <w:szCs w:val="16"/>
        </w:rPr>
      </w:pPr>
      <w:r w:rsidRPr="00293FA6">
        <w:rPr>
          <w:rFonts w:cs="Arial"/>
          <w:sz w:val="16"/>
          <w:szCs w:val="16"/>
        </w:rPr>
        <w:t>Sexe</w:t>
      </w:r>
    </w:p>
    <w:p w:rsidR="00861933" w:rsidRPr="00293FA6" w:rsidRDefault="007E30C1" w:rsidP="008500AA">
      <w:pPr>
        <w:numPr>
          <w:ilvl w:val="0"/>
          <w:numId w:val="59"/>
        </w:numPr>
        <w:spacing w:line="288" w:lineRule="auto"/>
        <w:ind w:left="426" w:hanging="426"/>
        <w:rPr>
          <w:rFonts w:cs="Arial"/>
          <w:sz w:val="16"/>
          <w:szCs w:val="16"/>
        </w:rPr>
      </w:pPr>
      <w:r w:rsidRPr="00293FA6">
        <w:rPr>
          <w:rFonts w:cs="Arial"/>
          <w:sz w:val="16"/>
          <w:szCs w:val="16"/>
        </w:rPr>
        <w:t>Résidence en milieu urbain ou rural</w:t>
      </w:r>
    </w:p>
    <w:p w:rsidR="00861933" w:rsidRPr="00293FA6" w:rsidRDefault="007E30C1" w:rsidP="008500AA">
      <w:pPr>
        <w:numPr>
          <w:ilvl w:val="0"/>
          <w:numId w:val="59"/>
        </w:numPr>
        <w:spacing w:line="288" w:lineRule="auto"/>
        <w:ind w:left="426" w:hanging="426"/>
        <w:rPr>
          <w:rFonts w:cs="Arial"/>
          <w:sz w:val="16"/>
          <w:szCs w:val="16"/>
        </w:rPr>
      </w:pPr>
      <w:r w:rsidRPr="00293FA6">
        <w:rPr>
          <w:rFonts w:cs="Arial"/>
          <w:sz w:val="16"/>
          <w:szCs w:val="16"/>
        </w:rPr>
        <w:t>Etat vaccinal</w:t>
      </w:r>
    </w:p>
    <w:p w:rsidR="00861933" w:rsidRPr="00293FA6" w:rsidRDefault="007E30C1" w:rsidP="008500AA">
      <w:pPr>
        <w:numPr>
          <w:ilvl w:val="0"/>
          <w:numId w:val="59"/>
        </w:numPr>
        <w:spacing w:line="288" w:lineRule="auto"/>
        <w:ind w:left="426" w:hanging="426"/>
        <w:rPr>
          <w:rFonts w:cs="Arial"/>
          <w:sz w:val="16"/>
          <w:szCs w:val="16"/>
        </w:rPr>
      </w:pPr>
      <w:r w:rsidRPr="00293FA6">
        <w:rPr>
          <w:rFonts w:cs="Arial"/>
          <w:sz w:val="16"/>
          <w:szCs w:val="16"/>
        </w:rPr>
        <w:t>Consultation interne ou externe</w:t>
      </w:r>
    </w:p>
    <w:p w:rsidR="00861933" w:rsidRPr="00293FA6" w:rsidRDefault="007E30C1" w:rsidP="008500AA">
      <w:pPr>
        <w:numPr>
          <w:ilvl w:val="0"/>
          <w:numId w:val="59"/>
        </w:numPr>
        <w:spacing w:line="288" w:lineRule="auto"/>
        <w:ind w:left="426" w:hanging="426"/>
        <w:rPr>
          <w:rFonts w:cs="Arial"/>
          <w:sz w:val="16"/>
          <w:szCs w:val="16"/>
        </w:rPr>
      </w:pPr>
      <w:r w:rsidRPr="00293FA6">
        <w:rPr>
          <w:rFonts w:cs="Arial"/>
          <w:sz w:val="16"/>
          <w:szCs w:val="16"/>
        </w:rPr>
        <w:t>Facteurs de risque</w:t>
      </w:r>
    </w:p>
    <w:p w:rsidR="00861933" w:rsidRPr="00293FA6" w:rsidRDefault="007E30C1" w:rsidP="008500AA">
      <w:pPr>
        <w:numPr>
          <w:ilvl w:val="0"/>
          <w:numId w:val="59"/>
        </w:numPr>
        <w:spacing w:line="288" w:lineRule="auto"/>
        <w:ind w:left="426" w:hanging="426"/>
        <w:rPr>
          <w:rFonts w:cs="Arial"/>
          <w:sz w:val="16"/>
          <w:szCs w:val="16"/>
        </w:rPr>
      </w:pPr>
      <w:r w:rsidRPr="00293FA6">
        <w:rPr>
          <w:rFonts w:cs="Arial"/>
          <w:sz w:val="16"/>
          <w:szCs w:val="16"/>
        </w:rPr>
        <w:t>Issue de l’épisode: par exemple, le patient a survécu, est décédé ou so</w:t>
      </w:r>
      <w:r w:rsidRPr="00293FA6">
        <w:rPr>
          <w:rFonts w:cs="Arial"/>
          <w:sz w:val="16"/>
          <w:szCs w:val="16"/>
        </w:rPr>
        <w:t>n état est inconnu</w:t>
      </w:r>
    </w:p>
    <w:p w:rsidR="00861933" w:rsidRPr="00293FA6" w:rsidRDefault="007E30C1" w:rsidP="008500AA">
      <w:pPr>
        <w:numPr>
          <w:ilvl w:val="0"/>
          <w:numId w:val="59"/>
        </w:numPr>
        <w:spacing w:line="288" w:lineRule="auto"/>
        <w:ind w:left="426" w:hanging="426"/>
        <w:rPr>
          <w:rFonts w:cs="Arial"/>
          <w:sz w:val="16"/>
          <w:szCs w:val="16"/>
        </w:rPr>
      </w:pPr>
      <w:r w:rsidRPr="00293FA6">
        <w:rPr>
          <w:rFonts w:cs="Arial"/>
          <w:sz w:val="16"/>
          <w:szCs w:val="16"/>
        </w:rPr>
        <w:t>Résultats des examens de laboratoire</w:t>
      </w:r>
    </w:p>
    <w:p w:rsidR="00861933" w:rsidRPr="00293FA6" w:rsidRDefault="007E30C1" w:rsidP="008500AA">
      <w:pPr>
        <w:numPr>
          <w:ilvl w:val="0"/>
          <w:numId w:val="59"/>
        </w:numPr>
        <w:spacing w:line="288" w:lineRule="auto"/>
        <w:ind w:left="426" w:hanging="426"/>
        <w:rPr>
          <w:rFonts w:cs="Arial"/>
          <w:sz w:val="16"/>
          <w:szCs w:val="16"/>
        </w:rPr>
      </w:pPr>
      <w:r w:rsidRPr="00293FA6">
        <w:rPr>
          <w:rFonts w:cs="Arial"/>
          <w:sz w:val="16"/>
          <w:szCs w:val="16"/>
        </w:rPr>
        <w:t>Classification finale du cas</w:t>
      </w:r>
    </w:p>
    <w:p w:rsidR="00861933" w:rsidRPr="00293FA6" w:rsidRDefault="007E30C1" w:rsidP="008500AA">
      <w:pPr>
        <w:numPr>
          <w:ilvl w:val="0"/>
          <w:numId w:val="59"/>
        </w:numPr>
        <w:spacing w:line="288" w:lineRule="auto"/>
        <w:ind w:left="426" w:hanging="426"/>
        <w:rPr>
          <w:rFonts w:cs="Arial"/>
          <w:sz w:val="16"/>
          <w:szCs w:val="16"/>
        </w:rPr>
      </w:pPr>
      <w:r w:rsidRPr="00293FA6">
        <w:rPr>
          <w:rFonts w:cs="Arial"/>
          <w:sz w:val="16"/>
          <w:szCs w:val="16"/>
        </w:rPr>
        <w:t>Autres variables liées à la maladie (décès par groupe d’âge, par exemple).</w:t>
      </w:r>
    </w:p>
    <w:p w:rsidR="00861933" w:rsidRPr="00293FA6" w:rsidRDefault="007E30C1" w:rsidP="00861933">
      <w:pPr>
        <w:tabs>
          <w:tab w:val="num" w:pos="3600"/>
        </w:tabs>
        <w:spacing w:line="288" w:lineRule="auto"/>
        <w:ind w:left="2880"/>
        <w:rPr>
          <w:rFonts w:cs="Arial"/>
          <w:sz w:val="16"/>
          <w:szCs w:val="16"/>
        </w:rPr>
      </w:pPr>
    </w:p>
    <w:p w:rsidR="00861933" w:rsidRPr="00293FA6" w:rsidRDefault="007E30C1" w:rsidP="00861933">
      <w:pPr>
        <w:spacing w:line="240" w:lineRule="auto"/>
        <w:jc w:val="both"/>
        <w:rPr>
          <w:rFonts w:ascii="Arial" w:hAnsi="Arial" w:cs="Arial"/>
          <w:sz w:val="16"/>
          <w:szCs w:val="16"/>
        </w:rPr>
      </w:pPr>
      <w:r w:rsidRPr="00293FA6">
        <w:rPr>
          <w:rFonts w:ascii="Arial" w:hAnsi="Arial" w:cs="Arial"/>
          <w:sz w:val="16"/>
          <w:szCs w:val="16"/>
        </w:rPr>
        <w:t xml:space="preserve">Utiliser des informations spécifiques aux maladies pour déterminer quelles variables il faut </w:t>
      </w:r>
      <w:r w:rsidRPr="00293FA6">
        <w:rPr>
          <w:rFonts w:ascii="Arial" w:hAnsi="Arial" w:cs="Arial"/>
          <w:sz w:val="16"/>
          <w:szCs w:val="16"/>
        </w:rPr>
        <w:t>comparer. Par exemple, si les données recueillies concernent une flambée de paludisme, préciser les tranches d’âge visées par le Programme national de lutte antipaludique. Comparer les groupes d’âge des cas dépistés: jeunes enfants (2 mois - 4 ans), enfant</w:t>
      </w:r>
      <w:r w:rsidRPr="00293FA6">
        <w:rPr>
          <w:rFonts w:ascii="Arial" w:hAnsi="Arial" w:cs="Arial"/>
          <w:sz w:val="16"/>
          <w:szCs w:val="16"/>
        </w:rPr>
        <w:t>s plus âgés (5 - 14 ans) et adultes (15 ans et plus).</w:t>
      </w:r>
      <w:r w:rsidRPr="00293FA6">
        <w:rPr>
          <w:rFonts w:ascii="Arial" w:hAnsi="Arial" w:cs="Arial"/>
          <w:sz w:val="16"/>
          <w:szCs w:val="16"/>
        </w:rPr>
        <w:cr/>
      </w:r>
      <w:r w:rsidRPr="00293FA6">
        <w:rPr>
          <w:rFonts w:ascii="Arial" w:hAnsi="Arial" w:cs="Arial"/>
          <w:sz w:val="16"/>
          <w:szCs w:val="16"/>
        </w:rPr>
        <w:cr/>
        <w:t xml:space="preserve">Se reporter aux directives spécifiques aux maladies pour les recommandations concernant la comparaison des variables essentielles pour chaque maladie. La procédure de préparation des tableaux destinés </w:t>
      </w:r>
      <w:r w:rsidRPr="00293FA6">
        <w:rPr>
          <w:rFonts w:ascii="Arial" w:hAnsi="Arial" w:cs="Arial"/>
          <w:sz w:val="16"/>
          <w:szCs w:val="16"/>
        </w:rPr>
        <w:t>à l’analyse individuelle est décrite en détail dans la Section 3.0.</w:t>
      </w:r>
    </w:p>
    <w:p w:rsidR="00861933" w:rsidRPr="00293FA6" w:rsidRDefault="007E30C1" w:rsidP="00861933">
      <w:pPr>
        <w:ind w:left="360"/>
        <w:rPr>
          <w:rFonts w:cs="Arial"/>
          <w:sz w:val="16"/>
          <w:szCs w:val="16"/>
        </w:rPr>
      </w:pPr>
    </w:p>
    <w:p w:rsidR="00861933" w:rsidRPr="00293FA6" w:rsidRDefault="007E30C1" w:rsidP="00861933">
      <w:pPr>
        <w:autoSpaceDE w:val="0"/>
        <w:autoSpaceDN w:val="0"/>
        <w:adjustRightInd w:val="0"/>
        <w:rPr>
          <w:rFonts w:cs="Arial"/>
          <w:b/>
          <w:bCs/>
          <w:color w:val="333333"/>
          <w:sz w:val="16"/>
          <w:szCs w:val="16"/>
          <w:lang w:eastAsia="fr-FR"/>
        </w:rPr>
      </w:pPr>
      <w:r w:rsidRPr="00293FA6">
        <w:rPr>
          <w:rFonts w:cs="Arial"/>
          <w:b/>
          <w:bCs/>
          <w:color w:val="333333"/>
          <w:sz w:val="16"/>
          <w:szCs w:val="16"/>
          <w:lang w:eastAsia="fr-FR"/>
        </w:rPr>
        <w:t>4.10 Conclusions de l’investigation et recommandations</w:t>
      </w:r>
    </w:p>
    <w:p w:rsidR="00861933" w:rsidRPr="00293FA6" w:rsidRDefault="007E30C1" w:rsidP="00861933">
      <w:pPr>
        <w:autoSpaceDE w:val="0"/>
        <w:autoSpaceDN w:val="0"/>
        <w:adjustRightInd w:val="0"/>
        <w:jc w:val="both"/>
        <w:rPr>
          <w:rFonts w:cs="Arial"/>
          <w:color w:val="333333"/>
          <w:sz w:val="16"/>
          <w:szCs w:val="16"/>
          <w:lang w:eastAsia="fr-FR"/>
        </w:rPr>
      </w:pPr>
      <w:r w:rsidRPr="00293FA6">
        <w:rPr>
          <w:rFonts w:cs="Arial"/>
          <w:color w:val="333333"/>
          <w:sz w:val="16"/>
          <w:szCs w:val="16"/>
          <w:lang w:eastAsia="fr-FR"/>
        </w:rPr>
        <w:t>Après avoir revu les résultats de l’analyse, formuler des conclusions et des recommandations par rapport à l’épidémie :</w:t>
      </w:r>
    </w:p>
    <w:p w:rsidR="00861933" w:rsidRPr="00293FA6" w:rsidRDefault="007E30C1" w:rsidP="00861933">
      <w:pPr>
        <w:autoSpaceDE w:val="0"/>
        <w:autoSpaceDN w:val="0"/>
        <w:adjustRightInd w:val="0"/>
        <w:ind w:left="480" w:hanging="480"/>
        <w:rPr>
          <w:rFonts w:cs="Arial"/>
          <w:color w:val="333333"/>
          <w:sz w:val="16"/>
          <w:szCs w:val="16"/>
          <w:lang w:eastAsia="fr-FR"/>
        </w:rPr>
      </w:pPr>
      <w:r w:rsidRPr="00293FA6">
        <w:rPr>
          <w:rFonts w:cs="Arial"/>
          <w:color w:val="333333"/>
          <w:sz w:val="16"/>
          <w:szCs w:val="16"/>
          <w:lang w:eastAsia="fr-FR"/>
        </w:rPr>
        <w:t xml:space="preserve">• Situation </w:t>
      </w:r>
      <w:r w:rsidRPr="00293FA6">
        <w:rPr>
          <w:rFonts w:cs="Arial"/>
          <w:color w:val="333333"/>
          <w:sz w:val="16"/>
          <w:szCs w:val="16"/>
          <w:lang w:eastAsia="fr-FR"/>
        </w:rPr>
        <w:t>confirmée : il s’agit bien d’une épidémie ou d’un problème de santé publique</w:t>
      </w:r>
    </w:p>
    <w:p w:rsidR="00861933" w:rsidRPr="00293FA6" w:rsidRDefault="007E30C1" w:rsidP="00861933">
      <w:pPr>
        <w:autoSpaceDE w:val="0"/>
        <w:autoSpaceDN w:val="0"/>
        <w:adjustRightInd w:val="0"/>
        <w:ind w:left="480" w:hanging="480"/>
        <w:rPr>
          <w:rFonts w:cs="Arial"/>
          <w:color w:val="333333"/>
          <w:sz w:val="16"/>
          <w:szCs w:val="16"/>
          <w:lang w:eastAsia="fr-FR"/>
        </w:rPr>
      </w:pPr>
      <w:r w:rsidRPr="00293FA6">
        <w:rPr>
          <w:rFonts w:cs="Arial"/>
          <w:color w:val="333333"/>
          <w:sz w:val="16"/>
          <w:szCs w:val="16"/>
          <w:lang w:eastAsia="fr-FR"/>
        </w:rPr>
        <w:t>• Population affectée et à risque</w:t>
      </w:r>
    </w:p>
    <w:p w:rsidR="00861933" w:rsidRPr="00293FA6" w:rsidRDefault="007E30C1" w:rsidP="00861933">
      <w:pPr>
        <w:autoSpaceDE w:val="0"/>
        <w:autoSpaceDN w:val="0"/>
        <w:adjustRightInd w:val="0"/>
        <w:ind w:left="142" w:hanging="142"/>
        <w:jc w:val="both"/>
        <w:rPr>
          <w:rFonts w:cs="Arial"/>
          <w:color w:val="333333"/>
          <w:sz w:val="16"/>
          <w:szCs w:val="16"/>
          <w:lang w:eastAsia="fr-FR"/>
        </w:rPr>
      </w:pPr>
      <w:r w:rsidRPr="00293FA6">
        <w:rPr>
          <w:rFonts w:cs="Arial"/>
          <w:color w:val="333333"/>
          <w:sz w:val="16"/>
          <w:szCs w:val="16"/>
          <w:lang w:eastAsia="fr-FR"/>
        </w:rPr>
        <w:t>• Causes possibles de l’épidémie ou du problème sanitaire, résultats de laboratoire, source de l’infection, mode de transmission, taux d’attaque,</w:t>
      </w:r>
      <w:r w:rsidRPr="00293FA6">
        <w:rPr>
          <w:rFonts w:cs="Arial"/>
          <w:color w:val="333333"/>
          <w:sz w:val="16"/>
          <w:szCs w:val="16"/>
          <w:lang w:eastAsia="fr-FR"/>
        </w:rPr>
        <w:t xml:space="preserve"> taux de létalité et facteurs de risque possibles</w:t>
      </w:r>
    </w:p>
    <w:p w:rsidR="00861933" w:rsidRPr="00293FA6" w:rsidRDefault="007E30C1" w:rsidP="00861933">
      <w:pPr>
        <w:autoSpaceDE w:val="0"/>
        <w:autoSpaceDN w:val="0"/>
        <w:adjustRightInd w:val="0"/>
        <w:ind w:left="480" w:hanging="480"/>
        <w:jc w:val="both"/>
        <w:rPr>
          <w:rFonts w:cs="Arial"/>
          <w:color w:val="333333"/>
          <w:sz w:val="16"/>
          <w:szCs w:val="16"/>
          <w:lang w:eastAsia="fr-FR"/>
        </w:rPr>
      </w:pPr>
      <w:r w:rsidRPr="00293FA6">
        <w:rPr>
          <w:rFonts w:cs="Arial"/>
          <w:color w:val="333333"/>
          <w:sz w:val="16"/>
          <w:szCs w:val="16"/>
          <w:lang w:eastAsia="fr-FR"/>
        </w:rPr>
        <w:t>• Mesures déjà mises en place pour endiguer l’épidémie</w:t>
      </w:r>
    </w:p>
    <w:p w:rsidR="00861933" w:rsidRPr="00293FA6" w:rsidRDefault="007E30C1" w:rsidP="00861933">
      <w:pPr>
        <w:autoSpaceDE w:val="0"/>
        <w:autoSpaceDN w:val="0"/>
        <w:adjustRightInd w:val="0"/>
        <w:ind w:left="480" w:hanging="480"/>
        <w:rPr>
          <w:rFonts w:cs="Arial"/>
          <w:color w:val="333333"/>
          <w:sz w:val="16"/>
          <w:szCs w:val="16"/>
          <w:lang w:eastAsia="fr-FR"/>
        </w:rPr>
      </w:pPr>
      <w:r w:rsidRPr="00293FA6">
        <w:rPr>
          <w:rFonts w:cs="Arial"/>
          <w:color w:val="333333"/>
          <w:sz w:val="16"/>
          <w:szCs w:val="16"/>
          <w:lang w:eastAsia="fr-FR"/>
        </w:rPr>
        <w:t>•  Recommandations :</w:t>
      </w:r>
    </w:p>
    <w:p w:rsidR="00861933" w:rsidRPr="00293FA6" w:rsidRDefault="007E30C1" w:rsidP="008500AA">
      <w:pPr>
        <w:numPr>
          <w:ilvl w:val="0"/>
          <w:numId w:val="59"/>
        </w:numPr>
        <w:tabs>
          <w:tab w:val="num" w:pos="142"/>
        </w:tabs>
        <w:autoSpaceDE w:val="0"/>
        <w:autoSpaceDN w:val="0"/>
        <w:adjustRightInd w:val="0"/>
        <w:rPr>
          <w:rFonts w:cs="Arial"/>
          <w:color w:val="333333"/>
          <w:sz w:val="16"/>
          <w:szCs w:val="16"/>
          <w:lang w:eastAsia="fr-FR"/>
        </w:rPr>
      </w:pPr>
      <w:r w:rsidRPr="00293FA6">
        <w:rPr>
          <w:rFonts w:cs="Arial"/>
          <w:color w:val="333333"/>
          <w:sz w:val="16"/>
          <w:szCs w:val="16"/>
          <w:lang w:eastAsia="fr-FR"/>
        </w:rPr>
        <w:t xml:space="preserve"> Pour contrôler la situation</w:t>
      </w:r>
    </w:p>
    <w:p w:rsidR="00861933" w:rsidRPr="00293FA6" w:rsidRDefault="007E30C1" w:rsidP="008500AA">
      <w:pPr>
        <w:numPr>
          <w:ilvl w:val="0"/>
          <w:numId w:val="59"/>
        </w:numPr>
        <w:tabs>
          <w:tab w:val="num" w:pos="142"/>
        </w:tabs>
        <w:autoSpaceDE w:val="0"/>
        <w:autoSpaceDN w:val="0"/>
        <w:adjustRightInd w:val="0"/>
        <w:rPr>
          <w:rFonts w:cs="Arial"/>
          <w:color w:val="333333"/>
          <w:sz w:val="16"/>
          <w:szCs w:val="16"/>
          <w:lang w:eastAsia="fr-FR"/>
        </w:rPr>
      </w:pPr>
      <w:r w:rsidRPr="00293FA6">
        <w:rPr>
          <w:rFonts w:cs="Arial"/>
          <w:color w:val="333333"/>
          <w:sz w:val="16"/>
          <w:szCs w:val="16"/>
          <w:lang w:eastAsia="fr-FR"/>
        </w:rPr>
        <w:t>Investigations et études complémentaires à effectuer</w:t>
      </w:r>
    </w:p>
    <w:p w:rsidR="00861933" w:rsidRPr="00293FA6" w:rsidRDefault="007E30C1" w:rsidP="00861933">
      <w:pPr>
        <w:autoSpaceDE w:val="0"/>
        <w:autoSpaceDN w:val="0"/>
        <w:adjustRightInd w:val="0"/>
        <w:ind w:left="480"/>
        <w:rPr>
          <w:rFonts w:cs="Arial"/>
          <w:color w:val="333333"/>
          <w:sz w:val="16"/>
          <w:szCs w:val="16"/>
          <w:lang w:eastAsia="fr-FR"/>
        </w:rPr>
      </w:pPr>
    </w:p>
    <w:p w:rsidR="00861933" w:rsidRPr="00293FA6" w:rsidRDefault="007E30C1" w:rsidP="00861933">
      <w:pPr>
        <w:autoSpaceDE w:val="0"/>
        <w:autoSpaceDN w:val="0"/>
        <w:adjustRightInd w:val="0"/>
        <w:rPr>
          <w:rFonts w:cs="Arial"/>
          <w:b/>
          <w:bCs/>
          <w:color w:val="333333"/>
          <w:sz w:val="16"/>
          <w:szCs w:val="16"/>
          <w:lang w:eastAsia="fr-FR"/>
        </w:rPr>
      </w:pPr>
      <w:r w:rsidRPr="00293FA6">
        <w:rPr>
          <w:rFonts w:cs="Arial"/>
          <w:b/>
          <w:bCs/>
          <w:color w:val="333333"/>
          <w:sz w:val="16"/>
          <w:szCs w:val="16"/>
          <w:lang w:eastAsia="fr-FR"/>
        </w:rPr>
        <w:t xml:space="preserve">4.11 Communiquer les résultats de </w:t>
      </w:r>
      <w:r w:rsidRPr="00293FA6">
        <w:rPr>
          <w:rFonts w:cs="Arial"/>
          <w:b/>
          <w:bCs/>
          <w:color w:val="333333"/>
          <w:sz w:val="16"/>
          <w:szCs w:val="16"/>
          <w:lang w:eastAsia="fr-FR"/>
        </w:rPr>
        <w:t>l’investigation</w:t>
      </w:r>
    </w:p>
    <w:p w:rsidR="00861933" w:rsidRPr="00293FA6" w:rsidRDefault="007E30C1" w:rsidP="00861933">
      <w:pPr>
        <w:autoSpaceDE w:val="0"/>
        <w:autoSpaceDN w:val="0"/>
        <w:adjustRightInd w:val="0"/>
        <w:jc w:val="both"/>
        <w:rPr>
          <w:rFonts w:cs="Arial"/>
          <w:color w:val="333333"/>
          <w:sz w:val="16"/>
          <w:szCs w:val="16"/>
          <w:lang w:eastAsia="fr-FR"/>
        </w:rPr>
      </w:pPr>
      <w:r w:rsidRPr="00293FA6">
        <w:rPr>
          <w:rFonts w:cs="Arial"/>
          <w:color w:val="333333"/>
          <w:sz w:val="16"/>
          <w:szCs w:val="16"/>
          <w:lang w:eastAsia="fr-FR"/>
        </w:rPr>
        <w:t xml:space="preserve">L’équipe d’investigation rapide du district doit immédiatement préparer un rapport d’enquête sur l’épidémie. Le rapport détaillé devra être préparé et diffusé immédiatement à tous ceux qui sont concernés, y compris l’établissement de soins </w:t>
      </w:r>
      <w:r w:rsidRPr="00293FA6">
        <w:rPr>
          <w:rFonts w:cs="Arial"/>
          <w:color w:val="333333"/>
          <w:sz w:val="16"/>
          <w:szCs w:val="16"/>
          <w:lang w:eastAsia="fr-FR"/>
        </w:rPr>
        <w:t>où l’épidémie s’est produite.</w:t>
      </w:r>
    </w:p>
    <w:p w:rsidR="00861933" w:rsidRPr="00293FA6" w:rsidRDefault="007E30C1" w:rsidP="00861933">
      <w:pPr>
        <w:autoSpaceDE w:val="0"/>
        <w:autoSpaceDN w:val="0"/>
        <w:adjustRightInd w:val="0"/>
        <w:rPr>
          <w:rFonts w:cs="Arial"/>
          <w:color w:val="333333"/>
          <w:sz w:val="16"/>
          <w:szCs w:val="16"/>
          <w:lang w:eastAsia="fr-FR"/>
        </w:rPr>
      </w:pPr>
      <w:r w:rsidRPr="00293FA6">
        <w:rPr>
          <w:rFonts w:cs="Arial"/>
          <w:color w:val="333333"/>
          <w:sz w:val="16"/>
          <w:szCs w:val="16"/>
          <w:lang w:eastAsia="fr-FR"/>
        </w:rPr>
        <w:t>Voir en Annexe 7A un modèle de plan pour la rédaction du rapport d’enquête.</w:t>
      </w:r>
    </w:p>
    <w:p w:rsidR="00861933" w:rsidRPr="00293FA6" w:rsidRDefault="007E30C1" w:rsidP="00861933">
      <w:pPr>
        <w:autoSpaceDE w:val="0"/>
        <w:autoSpaceDN w:val="0"/>
        <w:adjustRightInd w:val="0"/>
        <w:ind w:left="480"/>
        <w:rPr>
          <w:rFonts w:cs="Arial"/>
          <w:color w:val="333333"/>
          <w:sz w:val="16"/>
          <w:szCs w:val="16"/>
          <w:lang w:eastAsia="fr-FR"/>
        </w:rPr>
      </w:pPr>
    </w:p>
    <w:p w:rsidR="00861933" w:rsidRPr="00293FA6" w:rsidRDefault="007E30C1" w:rsidP="00861933">
      <w:pPr>
        <w:autoSpaceDE w:val="0"/>
        <w:autoSpaceDN w:val="0"/>
        <w:adjustRightInd w:val="0"/>
        <w:ind w:left="567" w:hanging="567"/>
        <w:rPr>
          <w:rFonts w:cs="Arial"/>
          <w:b/>
          <w:bCs/>
          <w:color w:val="333333"/>
          <w:sz w:val="16"/>
          <w:szCs w:val="16"/>
          <w:lang w:eastAsia="fr-FR"/>
        </w:rPr>
      </w:pPr>
      <w:r w:rsidRPr="00293FA6">
        <w:rPr>
          <w:rFonts w:cs="Arial"/>
          <w:b/>
          <w:bCs/>
          <w:color w:val="333333"/>
          <w:sz w:val="16"/>
          <w:szCs w:val="16"/>
          <w:lang w:eastAsia="fr-FR"/>
        </w:rPr>
        <w:t>4.12 Evaluer les risques et identifier les facteurs expliquant l’épidémie ou l’évènement sanitaire</w:t>
      </w:r>
    </w:p>
    <w:p w:rsidR="00861933" w:rsidRPr="00293FA6" w:rsidRDefault="007E30C1" w:rsidP="00861933">
      <w:pPr>
        <w:autoSpaceDE w:val="0"/>
        <w:autoSpaceDN w:val="0"/>
        <w:adjustRightInd w:val="0"/>
        <w:rPr>
          <w:rFonts w:cs="Arial"/>
          <w:color w:val="333333"/>
          <w:sz w:val="16"/>
          <w:szCs w:val="16"/>
          <w:lang w:eastAsia="fr-FR"/>
        </w:rPr>
      </w:pPr>
      <w:r w:rsidRPr="00293FA6">
        <w:rPr>
          <w:rFonts w:cs="Arial"/>
          <w:color w:val="333333"/>
          <w:sz w:val="16"/>
          <w:szCs w:val="16"/>
          <w:lang w:eastAsia="fr-FR"/>
        </w:rPr>
        <w:t>L’équipe d’investigation désignée doit débuter dès</w:t>
      </w:r>
      <w:r w:rsidRPr="00293FA6">
        <w:rPr>
          <w:rFonts w:cs="Arial"/>
          <w:color w:val="333333"/>
          <w:sz w:val="16"/>
          <w:szCs w:val="16"/>
          <w:lang w:eastAsia="fr-FR"/>
        </w:rPr>
        <w:t xml:space="preserve"> que possible l’évaluation des risques et répondre aux questions suivantes :</w:t>
      </w:r>
    </w:p>
    <w:p w:rsidR="00861933" w:rsidRPr="00293FA6" w:rsidRDefault="007E30C1" w:rsidP="00861933">
      <w:pPr>
        <w:autoSpaceDE w:val="0"/>
        <w:autoSpaceDN w:val="0"/>
        <w:adjustRightInd w:val="0"/>
        <w:ind w:left="480" w:hanging="480"/>
        <w:rPr>
          <w:rFonts w:cs="Arial"/>
          <w:color w:val="333333"/>
          <w:sz w:val="16"/>
          <w:szCs w:val="16"/>
          <w:lang w:eastAsia="fr-FR"/>
        </w:rPr>
      </w:pPr>
      <w:r w:rsidRPr="00293FA6">
        <w:rPr>
          <w:rFonts w:cs="Arial"/>
          <w:color w:val="333333"/>
          <w:sz w:val="16"/>
          <w:szCs w:val="16"/>
          <w:lang w:eastAsia="fr-FR"/>
        </w:rPr>
        <w:t>• L’évènement a-t-il eu un impact grave sur la santé publique?</w:t>
      </w:r>
    </w:p>
    <w:p w:rsidR="00861933" w:rsidRPr="00293FA6" w:rsidRDefault="007E30C1" w:rsidP="00861933">
      <w:pPr>
        <w:autoSpaceDE w:val="0"/>
        <w:autoSpaceDN w:val="0"/>
        <w:adjustRightInd w:val="0"/>
        <w:ind w:left="480" w:hanging="480"/>
        <w:rPr>
          <w:rFonts w:cs="Arial"/>
          <w:color w:val="333333"/>
          <w:sz w:val="16"/>
          <w:szCs w:val="16"/>
          <w:lang w:eastAsia="fr-FR"/>
        </w:rPr>
      </w:pPr>
      <w:r w:rsidRPr="00293FA6">
        <w:rPr>
          <w:rFonts w:cs="Arial"/>
          <w:color w:val="333333"/>
          <w:sz w:val="16"/>
          <w:szCs w:val="16"/>
          <w:lang w:eastAsia="fr-FR"/>
        </w:rPr>
        <w:t>• L’évènement est-il inhabituel ou inattendu ?</w:t>
      </w:r>
    </w:p>
    <w:p w:rsidR="00861933" w:rsidRPr="00293FA6" w:rsidRDefault="007E30C1" w:rsidP="00861933">
      <w:pPr>
        <w:autoSpaceDE w:val="0"/>
        <w:autoSpaceDN w:val="0"/>
        <w:adjustRightInd w:val="0"/>
        <w:ind w:left="480" w:hanging="480"/>
        <w:rPr>
          <w:rFonts w:cs="Arial"/>
          <w:color w:val="333333"/>
          <w:sz w:val="16"/>
          <w:szCs w:val="16"/>
          <w:lang w:eastAsia="fr-FR"/>
        </w:rPr>
      </w:pPr>
      <w:r w:rsidRPr="00293FA6">
        <w:rPr>
          <w:rFonts w:cs="Arial"/>
          <w:color w:val="333333"/>
          <w:sz w:val="16"/>
          <w:szCs w:val="16"/>
          <w:lang w:eastAsia="fr-FR"/>
        </w:rPr>
        <w:t>• Existe-t-il un risque significatif de propagation internationale ?</w:t>
      </w:r>
    </w:p>
    <w:p w:rsidR="00861933" w:rsidRPr="00293FA6" w:rsidRDefault="007E30C1" w:rsidP="00861933">
      <w:pPr>
        <w:autoSpaceDE w:val="0"/>
        <w:autoSpaceDN w:val="0"/>
        <w:adjustRightInd w:val="0"/>
        <w:ind w:left="480" w:hanging="480"/>
        <w:rPr>
          <w:rFonts w:cs="Arial"/>
          <w:color w:val="333333"/>
          <w:sz w:val="16"/>
          <w:szCs w:val="16"/>
          <w:lang w:eastAsia="fr-FR"/>
        </w:rPr>
      </w:pPr>
      <w:r w:rsidRPr="00293FA6">
        <w:rPr>
          <w:rFonts w:cs="Arial"/>
          <w:color w:val="333333"/>
          <w:sz w:val="16"/>
          <w:szCs w:val="16"/>
          <w:lang w:eastAsia="fr-FR"/>
        </w:rPr>
        <w:t>• Existe-t-il un risque significatif de restrictions du commerce ou des voyages internationaux ?</w:t>
      </w:r>
    </w:p>
    <w:p w:rsidR="00861933" w:rsidRPr="00293FA6" w:rsidRDefault="007E30C1" w:rsidP="00861933">
      <w:pPr>
        <w:autoSpaceDE w:val="0"/>
        <w:autoSpaceDN w:val="0"/>
        <w:adjustRightInd w:val="0"/>
        <w:rPr>
          <w:rFonts w:cs="Arial"/>
          <w:color w:val="333333"/>
          <w:sz w:val="16"/>
          <w:szCs w:val="16"/>
          <w:lang w:eastAsia="fr-FR"/>
        </w:rPr>
      </w:pPr>
    </w:p>
    <w:p w:rsidR="003B0F5A" w:rsidRPr="00293FA6" w:rsidRDefault="007E30C1" w:rsidP="00BF1F10">
      <w:pPr>
        <w:autoSpaceDE w:val="0"/>
        <w:autoSpaceDN w:val="0"/>
        <w:adjustRightInd w:val="0"/>
        <w:rPr>
          <w:rFonts w:cs="Arial"/>
          <w:color w:val="333333"/>
          <w:sz w:val="16"/>
          <w:szCs w:val="16"/>
          <w:lang w:eastAsia="fr-FR"/>
        </w:rPr>
      </w:pPr>
      <w:r w:rsidRPr="00293FA6">
        <w:rPr>
          <w:rFonts w:cs="Arial"/>
          <w:color w:val="333333"/>
          <w:sz w:val="16"/>
          <w:szCs w:val="16"/>
          <w:lang w:eastAsia="fr-FR"/>
        </w:rPr>
        <w:t>On peut faire appel au niveau national pour participer à l’évaluation du risque qui permettra de décider si l’évènement est susceptible de présenter un risque</w:t>
      </w:r>
      <w:r w:rsidRPr="00293FA6">
        <w:rPr>
          <w:rFonts w:cs="Arial"/>
          <w:color w:val="333333"/>
          <w:sz w:val="16"/>
          <w:szCs w:val="16"/>
          <w:lang w:eastAsia="fr-FR"/>
        </w:rPr>
        <w:t xml:space="preserve"> sanitaire de portée internationale, ce qui justifierait sa notification (se référer à l’instrument de décision, Section 2).</w:t>
      </w:r>
    </w:p>
    <w:p w:rsidR="009914F8" w:rsidRDefault="007E30C1" w:rsidP="00861933">
      <w:pPr>
        <w:autoSpaceDE w:val="0"/>
        <w:autoSpaceDN w:val="0"/>
        <w:adjustRightInd w:val="0"/>
        <w:spacing w:line="360" w:lineRule="auto"/>
        <w:ind w:left="480"/>
        <w:rPr>
          <w:rFonts w:cs="Arial"/>
          <w:b/>
          <w:bCs/>
          <w:sz w:val="16"/>
          <w:szCs w:val="16"/>
          <w:lang w:eastAsia="fr-FR"/>
        </w:rPr>
      </w:pPr>
    </w:p>
    <w:p w:rsidR="009914F8" w:rsidRDefault="007E30C1" w:rsidP="00861933">
      <w:pPr>
        <w:autoSpaceDE w:val="0"/>
        <w:autoSpaceDN w:val="0"/>
        <w:adjustRightInd w:val="0"/>
        <w:spacing w:line="360" w:lineRule="auto"/>
        <w:ind w:left="480"/>
        <w:rPr>
          <w:rFonts w:cs="Arial"/>
          <w:b/>
          <w:bCs/>
          <w:sz w:val="16"/>
          <w:szCs w:val="16"/>
          <w:lang w:eastAsia="fr-FR"/>
        </w:rPr>
      </w:pPr>
    </w:p>
    <w:p w:rsidR="009914F8" w:rsidRDefault="007E30C1" w:rsidP="00861933">
      <w:pPr>
        <w:autoSpaceDE w:val="0"/>
        <w:autoSpaceDN w:val="0"/>
        <w:adjustRightInd w:val="0"/>
        <w:spacing w:line="360" w:lineRule="auto"/>
        <w:ind w:left="480"/>
        <w:rPr>
          <w:rFonts w:cs="Arial"/>
          <w:b/>
          <w:bCs/>
          <w:sz w:val="16"/>
          <w:szCs w:val="16"/>
          <w:lang w:eastAsia="fr-FR"/>
        </w:rPr>
      </w:pPr>
    </w:p>
    <w:p w:rsidR="00861933" w:rsidRPr="00293FA6" w:rsidRDefault="007E30C1" w:rsidP="00861933">
      <w:pPr>
        <w:autoSpaceDE w:val="0"/>
        <w:autoSpaceDN w:val="0"/>
        <w:adjustRightInd w:val="0"/>
        <w:spacing w:line="360" w:lineRule="auto"/>
        <w:ind w:left="480"/>
        <w:rPr>
          <w:rFonts w:cs="Arial"/>
          <w:b/>
          <w:bCs/>
          <w:sz w:val="16"/>
          <w:szCs w:val="16"/>
          <w:lang w:eastAsia="fr-FR"/>
        </w:rPr>
      </w:pPr>
      <w:r w:rsidRPr="00293FA6">
        <w:rPr>
          <w:rFonts w:cs="Arial"/>
          <w:b/>
          <w:bCs/>
          <w:sz w:val="16"/>
          <w:szCs w:val="16"/>
          <w:lang w:eastAsia="fr-FR"/>
        </w:rPr>
        <w:t>Annexes à la Section 4</w:t>
      </w:r>
    </w:p>
    <w:p w:rsidR="00861933" w:rsidRPr="00293FA6" w:rsidRDefault="007E30C1" w:rsidP="00861933">
      <w:pPr>
        <w:autoSpaceDE w:val="0"/>
        <w:autoSpaceDN w:val="0"/>
        <w:adjustRightInd w:val="0"/>
        <w:spacing w:line="360" w:lineRule="auto"/>
        <w:ind w:left="482"/>
        <w:jc w:val="both"/>
        <w:rPr>
          <w:rFonts w:cs="Arial"/>
          <w:sz w:val="16"/>
          <w:szCs w:val="16"/>
          <w:lang w:eastAsia="fr-FR"/>
        </w:rPr>
      </w:pPr>
      <w:r w:rsidRPr="00293FA6">
        <w:rPr>
          <w:rFonts w:cs="Arial"/>
          <w:b/>
          <w:bCs/>
          <w:sz w:val="16"/>
          <w:szCs w:val="16"/>
          <w:lang w:eastAsia="fr-FR"/>
        </w:rPr>
        <w:t xml:space="preserve">ANNEXE 4A </w:t>
      </w:r>
      <w:r w:rsidRPr="00293FA6">
        <w:rPr>
          <w:rFonts w:cs="Arial"/>
          <w:sz w:val="16"/>
          <w:szCs w:val="16"/>
          <w:lang w:eastAsia="fr-FR"/>
        </w:rPr>
        <w:t>Registre du district des suspicions d’épidémie et des rumeurs</w:t>
      </w:r>
    </w:p>
    <w:p w:rsidR="00861933" w:rsidRPr="00293FA6" w:rsidRDefault="007E30C1" w:rsidP="00861933">
      <w:pPr>
        <w:autoSpaceDE w:val="0"/>
        <w:autoSpaceDN w:val="0"/>
        <w:adjustRightInd w:val="0"/>
        <w:spacing w:line="360" w:lineRule="auto"/>
        <w:ind w:left="482"/>
        <w:jc w:val="both"/>
        <w:rPr>
          <w:rFonts w:cs="Arial"/>
          <w:sz w:val="16"/>
          <w:szCs w:val="16"/>
          <w:lang w:eastAsia="fr-FR"/>
        </w:rPr>
      </w:pPr>
      <w:r w:rsidRPr="00293FA6">
        <w:rPr>
          <w:rFonts w:cs="Arial"/>
          <w:b/>
          <w:bCs/>
          <w:sz w:val="16"/>
          <w:szCs w:val="16"/>
          <w:lang w:eastAsia="fr-FR"/>
        </w:rPr>
        <w:t xml:space="preserve">ANNEXE 4B </w:t>
      </w:r>
      <w:r w:rsidRPr="00293FA6">
        <w:rPr>
          <w:rFonts w:cs="Arial"/>
          <w:sz w:val="16"/>
          <w:szCs w:val="16"/>
          <w:lang w:eastAsia="fr-FR"/>
        </w:rPr>
        <w:t xml:space="preserve">Check-list des </w:t>
      </w:r>
      <w:r w:rsidRPr="00293FA6">
        <w:rPr>
          <w:rFonts w:cs="Arial"/>
          <w:sz w:val="16"/>
          <w:szCs w:val="16"/>
          <w:lang w:eastAsia="fr-FR"/>
        </w:rPr>
        <w:t>fournitures de laboratoire nécessaires aux investigations</w:t>
      </w:r>
    </w:p>
    <w:p w:rsidR="00861933" w:rsidRPr="00293FA6" w:rsidRDefault="007E30C1" w:rsidP="00861933">
      <w:pPr>
        <w:autoSpaceDE w:val="0"/>
        <w:autoSpaceDN w:val="0"/>
        <w:adjustRightInd w:val="0"/>
        <w:spacing w:line="360" w:lineRule="auto"/>
        <w:ind w:left="482"/>
        <w:jc w:val="both"/>
        <w:rPr>
          <w:rFonts w:cs="Arial"/>
          <w:sz w:val="16"/>
          <w:szCs w:val="16"/>
          <w:lang w:eastAsia="fr-FR"/>
        </w:rPr>
      </w:pPr>
      <w:r w:rsidRPr="00293FA6">
        <w:rPr>
          <w:rFonts w:cs="Arial"/>
          <w:b/>
          <w:bCs/>
          <w:sz w:val="16"/>
          <w:szCs w:val="16"/>
          <w:lang w:eastAsia="fr-FR"/>
        </w:rPr>
        <w:t xml:space="preserve">ANNEXE </w:t>
      </w:r>
      <w:smartTag w:uri="urn:schemas-microsoft-com:office:smarttags" w:element="metricconverter">
        <w:smartTagPr>
          <w:attr w:name="ProductID" w:val="4C"/>
        </w:smartTagPr>
        <w:r w:rsidRPr="00293FA6">
          <w:rPr>
            <w:rFonts w:cs="Arial"/>
            <w:b/>
            <w:bCs/>
            <w:sz w:val="16"/>
            <w:szCs w:val="16"/>
            <w:lang w:eastAsia="fr-FR"/>
          </w:rPr>
          <w:t>4C</w:t>
        </w:r>
      </w:smartTag>
      <w:r w:rsidRPr="00293FA6">
        <w:rPr>
          <w:rFonts w:cs="Arial"/>
          <w:b/>
          <w:bCs/>
          <w:sz w:val="16"/>
          <w:szCs w:val="16"/>
          <w:lang w:eastAsia="fr-FR"/>
        </w:rPr>
        <w:t xml:space="preserve"> </w:t>
      </w:r>
      <w:r w:rsidRPr="00293FA6">
        <w:rPr>
          <w:rFonts w:cs="Arial"/>
          <w:sz w:val="16"/>
          <w:szCs w:val="16"/>
          <w:lang w:eastAsia="fr-FR"/>
        </w:rPr>
        <w:t>Liste des équipements de protection individuelle (EPI) recommandés</w:t>
      </w:r>
    </w:p>
    <w:p w:rsidR="00861933" w:rsidRPr="00293FA6" w:rsidRDefault="007E30C1" w:rsidP="00861933">
      <w:pPr>
        <w:autoSpaceDE w:val="0"/>
        <w:autoSpaceDN w:val="0"/>
        <w:adjustRightInd w:val="0"/>
        <w:spacing w:line="360" w:lineRule="auto"/>
        <w:ind w:left="482"/>
        <w:jc w:val="both"/>
        <w:rPr>
          <w:rFonts w:cs="Arial"/>
          <w:sz w:val="16"/>
          <w:szCs w:val="16"/>
          <w:lang w:eastAsia="fr-FR"/>
        </w:rPr>
      </w:pPr>
      <w:r w:rsidRPr="00293FA6">
        <w:rPr>
          <w:rFonts w:cs="Arial"/>
          <w:b/>
          <w:bCs/>
          <w:sz w:val="16"/>
          <w:szCs w:val="16"/>
          <w:lang w:eastAsia="fr-FR"/>
        </w:rPr>
        <w:t xml:space="preserve">ANNEXE 4D </w:t>
      </w:r>
      <w:r w:rsidRPr="00293FA6">
        <w:rPr>
          <w:rFonts w:cs="Arial"/>
          <w:sz w:val="16"/>
          <w:szCs w:val="16"/>
          <w:lang w:eastAsia="fr-FR"/>
        </w:rPr>
        <w:t>Comment réaliser l’examen des registres</w:t>
      </w:r>
    </w:p>
    <w:p w:rsidR="00861933" w:rsidRPr="00293FA6" w:rsidRDefault="007E30C1" w:rsidP="00861933">
      <w:pPr>
        <w:autoSpaceDE w:val="0"/>
        <w:autoSpaceDN w:val="0"/>
        <w:adjustRightInd w:val="0"/>
        <w:spacing w:line="360" w:lineRule="auto"/>
        <w:ind w:left="482"/>
        <w:jc w:val="both"/>
        <w:rPr>
          <w:rFonts w:cs="Arial"/>
          <w:sz w:val="16"/>
          <w:szCs w:val="16"/>
          <w:lang w:eastAsia="fr-FR"/>
        </w:rPr>
      </w:pPr>
      <w:r w:rsidRPr="00293FA6">
        <w:rPr>
          <w:rFonts w:cs="Arial"/>
          <w:b/>
          <w:bCs/>
          <w:sz w:val="16"/>
          <w:szCs w:val="16"/>
          <w:lang w:eastAsia="fr-FR"/>
        </w:rPr>
        <w:t xml:space="preserve">ANNEXE 4E </w:t>
      </w:r>
      <w:r w:rsidRPr="00293FA6">
        <w:rPr>
          <w:rFonts w:cs="Arial"/>
          <w:sz w:val="16"/>
          <w:szCs w:val="16"/>
          <w:lang w:eastAsia="fr-FR"/>
        </w:rPr>
        <w:t>Fiche d’enregistrement des contacts</w:t>
      </w:r>
    </w:p>
    <w:p w:rsidR="00861933" w:rsidRPr="00293FA6" w:rsidRDefault="007E30C1" w:rsidP="00BF1F10">
      <w:pPr>
        <w:autoSpaceDE w:val="0"/>
        <w:autoSpaceDN w:val="0"/>
        <w:adjustRightInd w:val="0"/>
        <w:spacing w:line="360" w:lineRule="auto"/>
        <w:ind w:left="482"/>
        <w:jc w:val="both"/>
        <w:rPr>
          <w:rFonts w:cs="Arial"/>
          <w:sz w:val="16"/>
          <w:szCs w:val="16"/>
        </w:rPr>
        <w:sectPr w:rsidR="00861933" w:rsidRPr="00293FA6" w:rsidSect="00077AC3">
          <w:pgSz w:w="11906" w:h="16838"/>
          <w:pgMar w:top="1417" w:right="1346" w:bottom="1417" w:left="1417" w:header="708" w:footer="708" w:gutter="0"/>
          <w:cols w:space="708"/>
          <w:docGrid w:linePitch="360"/>
        </w:sectPr>
      </w:pPr>
      <w:r w:rsidRPr="00293FA6">
        <w:rPr>
          <w:rFonts w:cs="Arial"/>
          <w:b/>
          <w:bCs/>
          <w:sz w:val="16"/>
          <w:szCs w:val="16"/>
          <w:lang w:eastAsia="fr-FR"/>
        </w:rPr>
        <w:t xml:space="preserve">ANNEXE </w:t>
      </w:r>
      <w:smartTag w:uri="urn:schemas-microsoft-com:office:smarttags" w:element="metricconverter">
        <w:smartTagPr>
          <w:attr w:name="ProductID" w:val="4F"/>
        </w:smartTagPr>
        <w:r w:rsidRPr="00293FA6">
          <w:rPr>
            <w:rFonts w:cs="Arial"/>
            <w:b/>
            <w:bCs/>
            <w:sz w:val="16"/>
            <w:szCs w:val="16"/>
            <w:lang w:eastAsia="fr-FR"/>
          </w:rPr>
          <w:t>4F</w:t>
        </w:r>
      </w:smartTag>
      <w:r w:rsidRPr="00293FA6">
        <w:rPr>
          <w:rFonts w:cs="Arial"/>
          <w:b/>
          <w:bCs/>
          <w:sz w:val="16"/>
          <w:szCs w:val="16"/>
          <w:lang w:eastAsia="fr-FR"/>
        </w:rPr>
        <w:t xml:space="preserve"> </w:t>
      </w:r>
      <w:r w:rsidRPr="00293FA6">
        <w:rPr>
          <w:rFonts w:cs="Arial"/>
          <w:sz w:val="16"/>
          <w:szCs w:val="16"/>
          <w:lang w:eastAsia="fr-FR"/>
        </w:rPr>
        <w:t>Formulaire de suivi des contacts</w:t>
      </w:r>
      <w:r w:rsidRPr="00293FA6">
        <w:rPr>
          <w:rFonts w:cs="Arial"/>
          <w:sz w:val="16"/>
          <w:szCs w:val="16"/>
        </w:rPr>
        <w:tab/>
      </w:r>
      <w:r w:rsidRPr="00293FA6">
        <w:rPr>
          <w:rFonts w:cs="Arial"/>
          <w:sz w:val="16"/>
          <w:szCs w:val="16"/>
        </w:rPr>
        <w:tab/>
      </w:r>
      <w:r w:rsidRPr="00293FA6">
        <w:rPr>
          <w:rFonts w:cs="Arial"/>
          <w:sz w:val="16"/>
          <w:szCs w:val="16"/>
        </w:rPr>
        <w:tab/>
      </w:r>
      <w:r w:rsidRPr="00293FA6">
        <w:rPr>
          <w:rFonts w:cs="Arial"/>
          <w:sz w:val="16"/>
          <w:szCs w:val="16"/>
        </w:rPr>
        <w:tab/>
      </w:r>
      <w:r w:rsidRPr="00293FA6">
        <w:rPr>
          <w:rFonts w:cs="Arial"/>
          <w:sz w:val="16"/>
          <w:szCs w:val="16"/>
        </w:rPr>
        <w:cr/>
      </w:r>
    </w:p>
    <w:p w:rsidR="00861933" w:rsidRPr="00293FA6" w:rsidRDefault="007E30C1" w:rsidP="00861933">
      <w:pPr>
        <w:spacing w:after="0" w:line="288" w:lineRule="auto"/>
        <w:rPr>
          <w:rFonts w:ascii="Arial" w:hAnsi="Arial" w:cs="Arial"/>
          <w:sz w:val="16"/>
          <w:szCs w:val="16"/>
        </w:rPr>
      </w:pPr>
      <w:r w:rsidRPr="00293FA6">
        <w:rPr>
          <w:rFonts w:ascii="Arial" w:hAnsi="Arial" w:cs="Arial"/>
          <w:color w:val="333333"/>
          <w:sz w:val="16"/>
          <w:szCs w:val="16"/>
        </w:rPr>
        <w:t>ANNEXE 4A :</w:t>
      </w:r>
      <w:r w:rsidRPr="00293FA6">
        <w:rPr>
          <w:rFonts w:ascii="Arial" w:hAnsi="Arial" w:cs="Arial"/>
          <w:sz w:val="16"/>
          <w:szCs w:val="16"/>
        </w:rPr>
        <w:tab/>
        <w:t>Registre de la DPS/DCS des épidémies suspectées et de rumeurs</w:t>
      </w:r>
    </w:p>
    <w:p w:rsidR="00861933" w:rsidRPr="00293FA6" w:rsidRDefault="007E30C1" w:rsidP="00861933">
      <w:pPr>
        <w:autoSpaceDE w:val="0"/>
        <w:autoSpaceDN w:val="0"/>
        <w:adjustRightInd w:val="0"/>
        <w:rPr>
          <w:rFonts w:cs="Arial"/>
          <w:color w:val="000000"/>
          <w:sz w:val="16"/>
          <w:szCs w:val="16"/>
        </w:rPr>
      </w:pPr>
    </w:p>
    <w:p w:rsidR="00861933" w:rsidRPr="00293FA6" w:rsidRDefault="007E30C1" w:rsidP="00861933">
      <w:pPr>
        <w:jc w:val="center"/>
        <w:rPr>
          <w:rFonts w:cs="Arial"/>
          <w:sz w:val="16"/>
          <w:szCs w:val="16"/>
        </w:rPr>
      </w:pPr>
      <w:r w:rsidRPr="00293FA6">
        <w:rPr>
          <w:rFonts w:cs="Arial"/>
          <w:sz w:val="16"/>
          <w:szCs w:val="16"/>
        </w:rPr>
        <w:t>Enregistrer les informations orales ou écrites venant des structures sanitaires ou les communautés sur les épidémies suspectées, les rumeurs</w:t>
      </w:r>
      <w:r w:rsidRPr="00293FA6">
        <w:rPr>
          <w:rFonts w:cs="Arial"/>
          <w:sz w:val="16"/>
          <w:szCs w:val="16"/>
        </w:rPr>
        <w:t xml:space="preserve"> ou les rapports sur les événements inexpliqués. Enregistrer les mesures prises et les activités de riposte menées.</w:t>
      </w:r>
    </w:p>
    <w:p w:rsidR="00861933" w:rsidRPr="00293FA6" w:rsidRDefault="007E30C1" w:rsidP="00861933">
      <w:pPr>
        <w:rPr>
          <w:rFonts w:cs="Arial"/>
          <w:sz w:val="16"/>
          <w:szCs w:val="16"/>
        </w:rPr>
      </w:pPr>
    </w:p>
    <w:tbl>
      <w:tblPr>
        <w:tblW w:w="137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178"/>
        <w:gridCol w:w="1620"/>
        <w:gridCol w:w="3420"/>
        <w:gridCol w:w="1254"/>
        <w:gridCol w:w="2436"/>
        <w:gridCol w:w="2880"/>
      </w:tblGrid>
      <w:tr w:rsidR="00861933" w:rsidRPr="00293FA6" w:rsidTr="00077AC3">
        <w:tblPrEx>
          <w:tblCellMar>
            <w:top w:w="0" w:type="dxa"/>
            <w:bottom w:w="0" w:type="dxa"/>
          </w:tblCellMar>
        </w:tblPrEx>
        <w:trPr>
          <w:trHeight w:val="1160"/>
        </w:trPr>
        <w:tc>
          <w:tcPr>
            <w:tcW w:w="2178" w:type="dxa"/>
          </w:tcPr>
          <w:p w:rsidR="00861933" w:rsidRPr="00293FA6" w:rsidRDefault="007E30C1" w:rsidP="00077AC3">
            <w:pPr>
              <w:framePr w:hSpace="180" w:wrap="notBeside" w:vAnchor="text" w:hAnchor="margin" w:xAlign="center" w:y="20"/>
              <w:autoSpaceDE w:val="0"/>
              <w:autoSpaceDN w:val="0"/>
              <w:adjustRightInd w:val="0"/>
              <w:jc w:val="center"/>
              <w:rPr>
                <w:rFonts w:cs="Arial"/>
                <w:color w:val="000000"/>
                <w:sz w:val="16"/>
                <w:szCs w:val="16"/>
              </w:rPr>
            </w:pPr>
            <w:r w:rsidRPr="00293FA6">
              <w:rPr>
                <w:rFonts w:cs="Arial"/>
                <w:color w:val="000000"/>
                <w:sz w:val="16"/>
                <w:szCs w:val="16"/>
              </w:rPr>
              <w:t xml:space="preserve">Affection, </w:t>
            </w:r>
          </w:p>
          <w:p w:rsidR="00861933" w:rsidRPr="00293FA6" w:rsidRDefault="007E30C1" w:rsidP="00077AC3">
            <w:pPr>
              <w:framePr w:hSpace="180" w:wrap="notBeside" w:vAnchor="text" w:hAnchor="margin" w:xAlign="center" w:y="20"/>
              <w:autoSpaceDE w:val="0"/>
              <w:autoSpaceDN w:val="0"/>
              <w:adjustRightInd w:val="0"/>
              <w:jc w:val="center"/>
              <w:rPr>
                <w:rFonts w:cs="Arial"/>
                <w:color w:val="000000"/>
                <w:sz w:val="16"/>
                <w:szCs w:val="16"/>
              </w:rPr>
            </w:pPr>
            <w:r w:rsidRPr="00293FA6">
              <w:rPr>
                <w:rFonts w:cs="Arial"/>
                <w:color w:val="000000"/>
                <w:sz w:val="16"/>
                <w:szCs w:val="16"/>
              </w:rPr>
              <w:t>Maladie ou évènement</w:t>
            </w:r>
          </w:p>
          <w:p w:rsidR="00861933" w:rsidRPr="00293FA6" w:rsidRDefault="007E30C1" w:rsidP="00077AC3">
            <w:pPr>
              <w:framePr w:hSpace="180" w:wrap="notBeside" w:vAnchor="text" w:hAnchor="margin" w:xAlign="center" w:y="20"/>
              <w:jc w:val="center"/>
              <w:rPr>
                <w:rFonts w:cs="Arial"/>
                <w:sz w:val="16"/>
                <w:szCs w:val="16"/>
              </w:rPr>
            </w:pPr>
          </w:p>
          <w:p w:rsidR="00861933" w:rsidRPr="00293FA6" w:rsidRDefault="007E30C1" w:rsidP="00077AC3">
            <w:pPr>
              <w:framePr w:hSpace="180" w:wrap="notBeside" w:vAnchor="text" w:hAnchor="margin" w:xAlign="center" w:y="20"/>
              <w:jc w:val="center"/>
              <w:rPr>
                <w:rFonts w:cs="Arial"/>
                <w:sz w:val="16"/>
                <w:szCs w:val="16"/>
              </w:rPr>
            </w:pPr>
          </w:p>
          <w:p w:rsidR="00861933" w:rsidRPr="00293FA6" w:rsidRDefault="007E30C1" w:rsidP="00077AC3">
            <w:pPr>
              <w:framePr w:hSpace="180" w:wrap="notBeside" w:vAnchor="text" w:hAnchor="margin" w:xAlign="center" w:y="20"/>
              <w:jc w:val="center"/>
              <w:rPr>
                <w:rFonts w:cs="Arial"/>
                <w:sz w:val="16"/>
                <w:szCs w:val="16"/>
              </w:rPr>
            </w:pPr>
          </w:p>
          <w:p w:rsidR="00861933" w:rsidRPr="00293FA6" w:rsidRDefault="007E30C1" w:rsidP="00077AC3">
            <w:pPr>
              <w:framePr w:hSpace="180" w:wrap="notBeside" w:vAnchor="text" w:hAnchor="margin" w:xAlign="center" w:y="20"/>
              <w:jc w:val="center"/>
              <w:rPr>
                <w:rFonts w:cs="Arial"/>
                <w:sz w:val="16"/>
                <w:szCs w:val="16"/>
              </w:rPr>
            </w:pPr>
          </w:p>
          <w:p w:rsidR="00861933" w:rsidRPr="00293FA6" w:rsidRDefault="007E30C1" w:rsidP="00077AC3">
            <w:pPr>
              <w:framePr w:hSpace="180" w:wrap="notBeside" w:vAnchor="text" w:hAnchor="margin" w:xAlign="center" w:y="20"/>
              <w:jc w:val="center"/>
              <w:rPr>
                <w:rFonts w:cs="Arial"/>
                <w:sz w:val="16"/>
                <w:szCs w:val="16"/>
              </w:rPr>
            </w:pPr>
            <w:r w:rsidRPr="00293FA6">
              <w:rPr>
                <w:rFonts w:cs="Arial"/>
                <w:sz w:val="16"/>
                <w:szCs w:val="16"/>
              </w:rPr>
              <w:t>(1)</w:t>
            </w:r>
          </w:p>
        </w:tc>
        <w:tc>
          <w:tcPr>
            <w:tcW w:w="1620" w:type="dxa"/>
          </w:tcPr>
          <w:p w:rsidR="00861933" w:rsidRPr="00293FA6" w:rsidRDefault="007E30C1" w:rsidP="00077AC3">
            <w:pPr>
              <w:framePr w:hSpace="180" w:wrap="notBeside" w:vAnchor="text" w:hAnchor="margin" w:xAlign="center" w:y="20"/>
              <w:autoSpaceDE w:val="0"/>
              <w:autoSpaceDN w:val="0"/>
              <w:adjustRightInd w:val="0"/>
              <w:jc w:val="center"/>
              <w:rPr>
                <w:rFonts w:cs="Arial"/>
                <w:color w:val="000000"/>
                <w:sz w:val="16"/>
                <w:szCs w:val="16"/>
              </w:rPr>
            </w:pPr>
            <w:r w:rsidRPr="00293FA6">
              <w:rPr>
                <w:rFonts w:cs="Arial"/>
                <w:color w:val="000000"/>
                <w:sz w:val="16"/>
                <w:szCs w:val="16"/>
              </w:rPr>
              <w:t>Nombre de cas initialement</w:t>
            </w:r>
          </w:p>
          <w:p w:rsidR="00861933" w:rsidRPr="00293FA6" w:rsidRDefault="007E30C1" w:rsidP="00077AC3">
            <w:pPr>
              <w:framePr w:hSpace="180" w:wrap="notBeside" w:vAnchor="text" w:hAnchor="margin" w:xAlign="center" w:y="20"/>
              <w:autoSpaceDE w:val="0"/>
              <w:autoSpaceDN w:val="0"/>
              <w:adjustRightInd w:val="0"/>
              <w:jc w:val="center"/>
              <w:rPr>
                <w:rFonts w:cs="Arial"/>
                <w:color w:val="000000"/>
                <w:sz w:val="16"/>
                <w:szCs w:val="16"/>
              </w:rPr>
            </w:pPr>
            <w:r w:rsidRPr="00293FA6">
              <w:rPr>
                <w:rFonts w:cs="Arial"/>
                <w:color w:val="000000"/>
                <w:sz w:val="16"/>
                <w:szCs w:val="16"/>
              </w:rPr>
              <w:t>notifiés</w:t>
            </w:r>
          </w:p>
          <w:p w:rsidR="00861933" w:rsidRPr="00293FA6" w:rsidRDefault="007E30C1" w:rsidP="00077AC3">
            <w:pPr>
              <w:framePr w:hSpace="180" w:wrap="notBeside" w:vAnchor="text" w:hAnchor="margin" w:xAlign="center" w:y="20"/>
              <w:jc w:val="center"/>
              <w:rPr>
                <w:rFonts w:cs="Arial"/>
                <w:sz w:val="16"/>
                <w:szCs w:val="16"/>
              </w:rPr>
            </w:pPr>
          </w:p>
          <w:p w:rsidR="00861933" w:rsidRPr="00293FA6" w:rsidRDefault="007E30C1" w:rsidP="00077AC3">
            <w:pPr>
              <w:framePr w:hSpace="180" w:wrap="notBeside" w:vAnchor="text" w:hAnchor="margin" w:xAlign="center" w:y="20"/>
              <w:jc w:val="center"/>
              <w:rPr>
                <w:rFonts w:cs="Arial"/>
                <w:sz w:val="16"/>
                <w:szCs w:val="16"/>
              </w:rPr>
            </w:pPr>
          </w:p>
          <w:p w:rsidR="00861933" w:rsidRPr="00293FA6" w:rsidRDefault="007E30C1" w:rsidP="00077AC3">
            <w:pPr>
              <w:framePr w:hSpace="180" w:wrap="notBeside" w:vAnchor="text" w:hAnchor="margin" w:xAlign="center" w:y="20"/>
              <w:jc w:val="center"/>
              <w:rPr>
                <w:rFonts w:cs="Arial"/>
                <w:sz w:val="16"/>
                <w:szCs w:val="16"/>
              </w:rPr>
            </w:pPr>
          </w:p>
          <w:p w:rsidR="00861933" w:rsidRPr="00293FA6" w:rsidRDefault="007E30C1" w:rsidP="00077AC3">
            <w:pPr>
              <w:framePr w:hSpace="180" w:wrap="notBeside" w:vAnchor="text" w:hAnchor="margin" w:xAlign="center" w:y="20"/>
              <w:jc w:val="center"/>
              <w:rPr>
                <w:rFonts w:cs="Arial"/>
                <w:sz w:val="16"/>
                <w:szCs w:val="16"/>
              </w:rPr>
            </w:pPr>
            <w:r w:rsidRPr="00293FA6">
              <w:rPr>
                <w:rFonts w:cs="Arial"/>
                <w:sz w:val="16"/>
                <w:szCs w:val="16"/>
              </w:rPr>
              <w:t>(2)</w:t>
            </w:r>
          </w:p>
        </w:tc>
        <w:tc>
          <w:tcPr>
            <w:tcW w:w="3420" w:type="dxa"/>
          </w:tcPr>
          <w:p w:rsidR="00861933" w:rsidRPr="00293FA6" w:rsidRDefault="007E30C1" w:rsidP="00077AC3">
            <w:pPr>
              <w:framePr w:hSpace="180" w:wrap="notBeside" w:vAnchor="text" w:hAnchor="margin" w:xAlign="center" w:y="20"/>
              <w:autoSpaceDE w:val="0"/>
              <w:autoSpaceDN w:val="0"/>
              <w:adjustRightInd w:val="0"/>
              <w:jc w:val="center"/>
              <w:rPr>
                <w:rFonts w:cs="Arial"/>
                <w:color w:val="000000"/>
                <w:sz w:val="16"/>
                <w:szCs w:val="16"/>
              </w:rPr>
            </w:pPr>
            <w:r w:rsidRPr="00293FA6">
              <w:rPr>
                <w:rFonts w:cs="Arial"/>
                <w:color w:val="000000"/>
                <w:sz w:val="16"/>
                <w:szCs w:val="16"/>
              </w:rPr>
              <w:t>Lieu</w:t>
            </w:r>
          </w:p>
          <w:p w:rsidR="00861933" w:rsidRPr="00293FA6" w:rsidRDefault="007E30C1" w:rsidP="00077AC3">
            <w:pPr>
              <w:framePr w:hSpace="180" w:wrap="notBeside" w:vAnchor="text" w:hAnchor="margin" w:xAlign="center" w:y="20"/>
              <w:autoSpaceDE w:val="0"/>
              <w:autoSpaceDN w:val="0"/>
              <w:adjustRightInd w:val="0"/>
              <w:jc w:val="center"/>
              <w:rPr>
                <w:rFonts w:cs="Arial"/>
                <w:color w:val="000000"/>
                <w:sz w:val="16"/>
                <w:szCs w:val="16"/>
              </w:rPr>
            </w:pPr>
            <w:r w:rsidRPr="00293FA6">
              <w:rPr>
                <w:rFonts w:cs="Arial"/>
                <w:color w:val="000000"/>
                <w:sz w:val="16"/>
                <w:szCs w:val="16"/>
              </w:rPr>
              <w:t>(Centre Santé,</w:t>
            </w:r>
          </w:p>
          <w:p w:rsidR="00861933" w:rsidRPr="00293FA6" w:rsidRDefault="007E30C1" w:rsidP="00077AC3">
            <w:pPr>
              <w:framePr w:hSpace="180" w:wrap="notBeside" w:vAnchor="text" w:hAnchor="margin" w:xAlign="center" w:y="20"/>
              <w:jc w:val="center"/>
              <w:rPr>
                <w:rFonts w:cs="Arial"/>
                <w:color w:val="000000"/>
                <w:sz w:val="16"/>
                <w:szCs w:val="16"/>
              </w:rPr>
            </w:pPr>
            <w:r w:rsidRPr="00293FA6">
              <w:rPr>
                <w:rFonts w:cs="Arial"/>
                <w:color w:val="000000"/>
                <w:sz w:val="16"/>
                <w:szCs w:val="16"/>
              </w:rPr>
              <w:t>Village, etc.)</w:t>
            </w:r>
          </w:p>
          <w:p w:rsidR="00861933" w:rsidRPr="00293FA6" w:rsidRDefault="007E30C1" w:rsidP="00077AC3">
            <w:pPr>
              <w:framePr w:hSpace="180" w:wrap="notBeside" w:vAnchor="text" w:hAnchor="margin" w:xAlign="center" w:y="20"/>
              <w:jc w:val="center"/>
              <w:rPr>
                <w:rFonts w:cs="Arial"/>
                <w:color w:val="000000"/>
                <w:sz w:val="16"/>
                <w:szCs w:val="16"/>
              </w:rPr>
            </w:pPr>
          </w:p>
          <w:p w:rsidR="00861933" w:rsidRPr="00293FA6" w:rsidRDefault="007E30C1" w:rsidP="00077AC3">
            <w:pPr>
              <w:framePr w:hSpace="180" w:wrap="notBeside" w:vAnchor="text" w:hAnchor="margin" w:xAlign="center" w:y="20"/>
              <w:jc w:val="center"/>
              <w:rPr>
                <w:rFonts w:cs="Arial"/>
                <w:color w:val="000000"/>
                <w:sz w:val="16"/>
                <w:szCs w:val="16"/>
              </w:rPr>
            </w:pPr>
          </w:p>
          <w:p w:rsidR="00861933" w:rsidRPr="00293FA6" w:rsidRDefault="007E30C1" w:rsidP="00077AC3">
            <w:pPr>
              <w:framePr w:hSpace="180" w:wrap="notBeside" w:vAnchor="text" w:hAnchor="margin" w:xAlign="center" w:y="20"/>
              <w:jc w:val="center"/>
              <w:rPr>
                <w:rFonts w:cs="Arial"/>
                <w:color w:val="000000"/>
                <w:sz w:val="16"/>
                <w:szCs w:val="16"/>
              </w:rPr>
            </w:pPr>
          </w:p>
          <w:p w:rsidR="00861933" w:rsidRPr="00293FA6" w:rsidRDefault="007E30C1" w:rsidP="00077AC3">
            <w:pPr>
              <w:framePr w:hSpace="180" w:wrap="notBeside" w:vAnchor="text" w:hAnchor="margin" w:xAlign="center" w:y="20"/>
              <w:jc w:val="center"/>
              <w:rPr>
                <w:rFonts w:cs="Arial"/>
                <w:sz w:val="16"/>
                <w:szCs w:val="16"/>
              </w:rPr>
            </w:pPr>
            <w:r w:rsidRPr="00293FA6">
              <w:rPr>
                <w:rFonts w:cs="Arial"/>
                <w:color w:val="000000"/>
                <w:sz w:val="16"/>
                <w:szCs w:val="16"/>
              </w:rPr>
              <w:t>(3)</w:t>
            </w:r>
          </w:p>
        </w:tc>
        <w:tc>
          <w:tcPr>
            <w:tcW w:w="1254" w:type="dxa"/>
          </w:tcPr>
          <w:p w:rsidR="00861933" w:rsidRPr="00293FA6" w:rsidRDefault="007E30C1" w:rsidP="00077AC3">
            <w:pPr>
              <w:framePr w:hSpace="180" w:wrap="notBeside" w:vAnchor="text" w:hAnchor="margin" w:xAlign="center" w:y="20"/>
              <w:autoSpaceDE w:val="0"/>
              <w:autoSpaceDN w:val="0"/>
              <w:adjustRightInd w:val="0"/>
              <w:jc w:val="center"/>
              <w:rPr>
                <w:rFonts w:cs="Arial"/>
                <w:color w:val="000000"/>
                <w:sz w:val="16"/>
                <w:szCs w:val="16"/>
              </w:rPr>
            </w:pPr>
            <w:r w:rsidRPr="00293FA6">
              <w:rPr>
                <w:rFonts w:cs="Arial"/>
                <w:color w:val="000000"/>
                <w:sz w:val="16"/>
                <w:szCs w:val="16"/>
              </w:rPr>
              <w:t>Date de</w:t>
            </w:r>
          </w:p>
          <w:p w:rsidR="00861933" w:rsidRPr="00293FA6" w:rsidRDefault="007E30C1" w:rsidP="00077AC3">
            <w:pPr>
              <w:framePr w:hSpace="180" w:wrap="notBeside" w:vAnchor="text" w:hAnchor="margin" w:xAlign="center" w:y="20"/>
              <w:autoSpaceDE w:val="0"/>
              <w:autoSpaceDN w:val="0"/>
              <w:adjustRightInd w:val="0"/>
              <w:jc w:val="center"/>
              <w:rPr>
                <w:rFonts w:cs="Arial"/>
                <w:color w:val="000000"/>
                <w:sz w:val="16"/>
                <w:szCs w:val="16"/>
              </w:rPr>
            </w:pPr>
            <w:r w:rsidRPr="00293FA6">
              <w:rPr>
                <w:rFonts w:cs="Arial"/>
                <w:color w:val="000000"/>
                <w:sz w:val="16"/>
                <w:szCs w:val="16"/>
              </w:rPr>
              <w:t>notification</w:t>
            </w:r>
          </w:p>
          <w:p w:rsidR="00861933" w:rsidRPr="00293FA6" w:rsidRDefault="007E30C1" w:rsidP="00077AC3">
            <w:pPr>
              <w:framePr w:hSpace="180" w:wrap="notBeside" w:vAnchor="text" w:hAnchor="margin" w:xAlign="center" w:y="20"/>
              <w:jc w:val="center"/>
              <w:rPr>
                <w:rFonts w:cs="Arial"/>
                <w:color w:val="000000"/>
                <w:sz w:val="16"/>
                <w:szCs w:val="16"/>
              </w:rPr>
            </w:pPr>
            <w:r w:rsidRPr="00293FA6">
              <w:rPr>
                <w:rFonts w:cs="Arial"/>
                <w:color w:val="000000"/>
                <w:sz w:val="16"/>
                <w:szCs w:val="16"/>
              </w:rPr>
              <w:t>à la DPS/DCS</w:t>
            </w:r>
          </w:p>
          <w:p w:rsidR="00861933" w:rsidRPr="00293FA6" w:rsidRDefault="007E30C1" w:rsidP="00077AC3">
            <w:pPr>
              <w:framePr w:hSpace="180" w:wrap="notBeside" w:vAnchor="text" w:hAnchor="margin" w:xAlign="center" w:y="20"/>
              <w:jc w:val="center"/>
              <w:rPr>
                <w:rFonts w:cs="Arial"/>
                <w:color w:val="000000"/>
                <w:sz w:val="16"/>
                <w:szCs w:val="16"/>
              </w:rPr>
            </w:pPr>
          </w:p>
          <w:p w:rsidR="00861933" w:rsidRPr="00293FA6" w:rsidRDefault="007E30C1" w:rsidP="00077AC3">
            <w:pPr>
              <w:framePr w:hSpace="180" w:wrap="notBeside" w:vAnchor="text" w:hAnchor="margin" w:xAlign="center" w:y="20"/>
              <w:jc w:val="center"/>
              <w:rPr>
                <w:rFonts w:cs="Arial"/>
                <w:color w:val="000000"/>
                <w:sz w:val="16"/>
                <w:szCs w:val="16"/>
              </w:rPr>
            </w:pPr>
          </w:p>
          <w:p w:rsidR="00861933" w:rsidRPr="00293FA6" w:rsidRDefault="007E30C1" w:rsidP="00077AC3">
            <w:pPr>
              <w:framePr w:hSpace="180" w:wrap="notBeside" w:vAnchor="text" w:hAnchor="margin" w:xAlign="center" w:y="20"/>
              <w:rPr>
                <w:rFonts w:cs="Arial"/>
                <w:color w:val="000000"/>
                <w:sz w:val="16"/>
                <w:szCs w:val="16"/>
              </w:rPr>
            </w:pPr>
          </w:p>
          <w:p w:rsidR="00861933" w:rsidRPr="00293FA6" w:rsidRDefault="007E30C1" w:rsidP="00077AC3">
            <w:pPr>
              <w:framePr w:hSpace="180" w:wrap="notBeside" w:vAnchor="text" w:hAnchor="margin" w:xAlign="center" w:y="20"/>
              <w:jc w:val="center"/>
              <w:rPr>
                <w:rFonts w:cs="Arial"/>
                <w:sz w:val="16"/>
                <w:szCs w:val="16"/>
              </w:rPr>
            </w:pPr>
            <w:r w:rsidRPr="00293FA6">
              <w:rPr>
                <w:rFonts w:cs="Arial"/>
                <w:color w:val="000000"/>
                <w:sz w:val="16"/>
                <w:szCs w:val="16"/>
              </w:rPr>
              <w:t>(4)</w:t>
            </w:r>
          </w:p>
        </w:tc>
        <w:tc>
          <w:tcPr>
            <w:tcW w:w="2436" w:type="dxa"/>
          </w:tcPr>
          <w:p w:rsidR="00861933" w:rsidRPr="00293FA6" w:rsidRDefault="007E30C1" w:rsidP="00077AC3">
            <w:pPr>
              <w:framePr w:hSpace="180" w:wrap="notBeside" w:vAnchor="text" w:hAnchor="margin" w:xAlign="center" w:y="20"/>
              <w:autoSpaceDE w:val="0"/>
              <w:autoSpaceDN w:val="0"/>
              <w:adjustRightInd w:val="0"/>
              <w:jc w:val="center"/>
              <w:rPr>
                <w:rFonts w:cs="Arial"/>
                <w:color w:val="000000"/>
                <w:sz w:val="16"/>
                <w:szCs w:val="16"/>
              </w:rPr>
            </w:pPr>
            <w:r w:rsidRPr="00293FA6">
              <w:rPr>
                <w:rFonts w:cs="Arial"/>
                <w:color w:val="000000"/>
                <w:sz w:val="16"/>
                <w:szCs w:val="16"/>
              </w:rPr>
              <w:t>Date</w:t>
            </w:r>
          </w:p>
          <w:p w:rsidR="00861933" w:rsidRPr="00293FA6" w:rsidRDefault="007E30C1" w:rsidP="00077AC3">
            <w:pPr>
              <w:framePr w:hSpace="180" w:wrap="notBeside" w:vAnchor="text" w:hAnchor="margin" w:xAlign="center" w:y="20"/>
              <w:autoSpaceDE w:val="0"/>
              <w:autoSpaceDN w:val="0"/>
              <w:adjustRightInd w:val="0"/>
              <w:jc w:val="center"/>
              <w:rPr>
                <w:rFonts w:cs="Arial"/>
                <w:color w:val="000000"/>
                <w:sz w:val="16"/>
                <w:szCs w:val="16"/>
              </w:rPr>
            </w:pPr>
            <w:r w:rsidRPr="00293FA6">
              <w:rPr>
                <w:rFonts w:cs="Arial"/>
                <w:color w:val="000000"/>
                <w:sz w:val="16"/>
                <w:szCs w:val="16"/>
              </w:rPr>
              <w:t>d’investigation</w:t>
            </w:r>
          </w:p>
          <w:p w:rsidR="00861933" w:rsidRPr="00293FA6" w:rsidRDefault="007E30C1" w:rsidP="00077AC3">
            <w:pPr>
              <w:framePr w:hSpace="180" w:wrap="notBeside" w:vAnchor="text" w:hAnchor="margin" w:xAlign="center" w:y="20"/>
              <w:autoSpaceDE w:val="0"/>
              <w:autoSpaceDN w:val="0"/>
              <w:adjustRightInd w:val="0"/>
              <w:jc w:val="center"/>
              <w:rPr>
                <w:rFonts w:cs="Arial"/>
                <w:color w:val="000000"/>
                <w:sz w:val="16"/>
                <w:szCs w:val="16"/>
              </w:rPr>
            </w:pPr>
            <w:r w:rsidRPr="00293FA6">
              <w:rPr>
                <w:rFonts w:cs="Arial"/>
                <w:color w:val="000000"/>
                <w:sz w:val="16"/>
                <w:szCs w:val="16"/>
              </w:rPr>
              <w:t>de l’épidémie</w:t>
            </w:r>
          </w:p>
          <w:p w:rsidR="00861933" w:rsidRPr="00293FA6" w:rsidRDefault="007E30C1" w:rsidP="00077AC3">
            <w:pPr>
              <w:framePr w:hSpace="180" w:wrap="notBeside" w:vAnchor="text" w:hAnchor="margin" w:xAlign="center" w:y="20"/>
              <w:jc w:val="center"/>
              <w:rPr>
                <w:rFonts w:cs="Arial"/>
                <w:color w:val="000000"/>
                <w:sz w:val="16"/>
                <w:szCs w:val="16"/>
              </w:rPr>
            </w:pPr>
            <w:r w:rsidRPr="00293FA6">
              <w:rPr>
                <w:rFonts w:cs="Arial"/>
                <w:color w:val="000000"/>
                <w:sz w:val="16"/>
                <w:szCs w:val="16"/>
              </w:rPr>
              <w:t>suspectée  à la DPS/DCS</w:t>
            </w:r>
          </w:p>
          <w:p w:rsidR="00861933" w:rsidRPr="00293FA6" w:rsidRDefault="007E30C1" w:rsidP="00077AC3">
            <w:pPr>
              <w:framePr w:hSpace="180" w:wrap="notBeside" w:vAnchor="text" w:hAnchor="margin" w:xAlign="center" w:y="20"/>
              <w:jc w:val="center"/>
              <w:rPr>
                <w:rFonts w:cs="Arial"/>
                <w:color w:val="000000"/>
                <w:sz w:val="16"/>
                <w:szCs w:val="16"/>
              </w:rPr>
            </w:pPr>
          </w:p>
          <w:p w:rsidR="00861933" w:rsidRPr="00293FA6" w:rsidRDefault="007E30C1" w:rsidP="00077AC3">
            <w:pPr>
              <w:framePr w:hSpace="180" w:wrap="notBeside" w:vAnchor="text" w:hAnchor="margin" w:xAlign="center" w:y="20"/>
              <w:rPr>
                <w:rFonts w:cs="Arial"/>
                <w:color w:val="000000"/>
                <w:sz w:val="16"/>
                <w:szCs w:val="16"/>
              </w:rPr>
            </w:pPr>
          </w:p>
          <w:p w:rsidR="00861933" w:rsidRPr="00293FA6" w:rsidRDefault="007E30C1" w:rsidP="00077AC3">
            <w:pPr>
              <w:framePr w:hSpace="180" w:wrap="notBeside" w:vAnchor="text" w:hAnchor="margin" w:xAlign="center" w:y="20"/>
              <w:jc w:val="center"/>
              <w:rPr>
                <w:rFonts w:cs="Arial"/>
                <w:sz w:val="16"/>
                <w:szCs w:val="16"/>
              </w:rPr>
            </w:pPr>
            <w:r w:rsidRPr="00293FA6">
              <w:rPr>
                <w:rFonts w:cs="Arial"/>
                <w:color w:val="000000"/>
                <w:sz w:val="16"/>
                <w:szCs w:val="16"/>
              </w:rPr>
              <w:t>(5)</w:t>
            </w:r>
          </w:p>
        </w:tc>
        <w:tc>
          <w:tcPr>
            <w:tcW w:w="2880" w:type="dxa"/>
          </w:tcPr>
          <w:p w:rsidR="00861933" w:rsidRPr="00293FA6" w:rsidRDefault="007E30C1" w:rsidP="00077AC3">
            <w:pPr>
              <w:framePr w:hSpace="180" w:wrap="notBeside" w:vAnchor="text" w:hAnchor="margin" w:xAlign="center" w:y="20"/>
              <w:autoSpaceDE w:val="0"/>
              <w:autoSpaceDN w:val="0"/>
              <w:adjustRightInd w:val="0"/>
              <w:jc w:val="center"/>
              <w:rPr>
                <w:rFonts w:cs="Arial"/>
                <w:color w:val="000000"/>
                <w:sz w:val="16"/>
                <w:szCs w:val="16"/>
              </w:rPr>
            </w:pPr>
            <w:r w:rsidRPr="00293FA6">
              <w:rPr>
                <w:rFonts w:cs="Arial"/>
                <w:color w:val="000000"/>
                <w:sz w:val="16"/>
                <w:szCs w:val="16"/>
              </w:rPr>
              <w:t>Résultat de</w:t>
            </w:r>
          </w:p>
          <w:p w:rsidR="00861933" w:rsidRPr="00293FA6" w:rsidRDefault="007E30C1" w:rsidP="00077AC3">
            <w:pPr>
              <w:framePr w:hSpace="180" w:wrap="notBeside" w:vAnchor="text" w:hAnchor="margin" w:xAlign="center" w:y="20"/>
              <w:autoSpaceDE w:val="0"/>
              <w:autoSpaceDN w:val="0"/>
              <w:adjustRightInd w:val="0"/>
              <w:jc w:val="center"/>
              <w:rPr>
                <w:rFonts w:cs="Arial"/>
                <w:color w:val="000000"/>
                <w:sz w:val="16"/>
                <w:szCs w:val="16"/>
              </w:rPr>
            </w:pPr>
            <w:r w:rsidRPr="00293FA6">
              <w:rPr>
                <w:rFonts w:cs="Arial"/>
                <w:color w:val="000000"/>
                <w:sz w:val="16"/>
                <w:szCs w:val="16"/>
              </w:rPr>
              <w:t>l’investigation du district</w:t>
            </w:r>
          </w:p>
          <w:p w:rsidR="00861933" w:rsidRPr="00293FA6" w:rsidRDefault="007E30C1" w:rsidP="00077AC3">
            <w:pPr>
              <w:framePr w:hSpace="180" w:wrap="notBeside" w:vAnchor="text" w:hAnchor="margin" w:xAlign="center" w:y="20"/>
              <w:autoSpaceDE w:val="0"/>
              <w:autoSpaceDN w:val="0"/>
              <w:adjustRightInd w:val="0"/>
              <w:jc w:val="center"/>
              <w:rPr>
                <w:rFonts w:cs="Arial"/>
                <w:color w:val="000000"/>
                <w:sz w:val="16"/>
                <w:szCs w:val="16"/>
              </w:rPr>
            </w:pPr>
          </w:p>
          <w:p w:rsidR="00861933" w:rsidRPr="00293FA6" w:rsidRDefault="007E30C1" w:rsidP="00077AC3">
            <w:pPr>
              <w:framePr w:hSpace="180" w:wrap="notBeside" w:vAnchor="text" w:hAnchor="margin" w:xAlign="center" w:y="20"/>
              <w:autoSpaceDE w:val="0"/>
              <w:autoSpaceDN w:val="0"/>
              <w:adjustRightInd w:val="0"/>
              <w:jc w:val="center"/>
              <w:rPr>
                <w:rFonts w:cs="Arial"/>
                <w:color w:val="000000"/>
                <w:sz w:val="16"/>
                <w:szCs w:val="16"/>
              </w:rPr>
            </w:pPr>
            <w:r w:rsidRPr="00293FA6">
              <w:rPr>
                <w:rFonts w:cs="Arial"/>
                <w:color w:val="000000"/>
                <w:sz w:val="16"/>
                <w:szCs w:val="16"/>
              </w:rPr>
              <w:t>(Confirmée,</w:t>
            </w:r>
          </w:p>
          <w:p w:rsidR="00861933" w:rsidRPr="00293FA6" w:rsidRDefault="007E30C1" w:rsidP="00077AC3">
            <w:pPr>
              <w:framePr w:hSpace="180" w:wrap="notBeside" w:vAnchor="text" w:hAnchor="margin" w:xAlign="center" w:y="20"/>
              <w:autoSpaceDE w:val="0"/>
              <w:autoSpaceDN w:val="0"/>
              <w:adjustRightInd w:val="0"/>
              <w:jc w:val="center"/>
              <w:rPr>
                <w:rFonts w:cs="Arial"/>
                <w:color w:val="000000"/>
                <w:sz w:val="16"/>
                <w:szCs w:val="16"/>
              </w:rPr>
            </w:pPr>
            <w:r w:rsidRPr="00293FA6">
              <w:rPr>
                <w:rFonts w:cs="Arial"/>
                <w:color w:val="000000"/>
                <w:sz w:val="16"/>
                <w:szCs w:val="16"/>
              </w:rPr>
              <w:t>Exclue, ou</w:t>
            </w:r>
          </w:p>
          <w:p w:rsidR="00861933" w:rsidRPr="00293FA6" w:rsidRDefault="007E30C1" w:rsidP="00077AC3">
            <w:pPr>
              <w:framePr w:hSpace="180" w:wrap="notBeside" w:vAnchor="text" w:hAnchor="margin" w:xAlign="center" w:y="20"/>
              <w:autoSpaceDE w:val="0"/>
              <w:autoSpaceDN w:val="0"/>
              <w:adjustRightInd w:val="0"/>
              <w:jc w:val="center"/>
              <w:rPr>
                <w:rFonts w:cs="Arial"/>
                <w:color w:val="000000"/>
                <w:sz w:val="16"/>
                <w:szCs w:val="16"/>
              </w:rPr>
            </w:pPr>
            <w:r w:rsidRPr="00293FA6">
              <w:rPr>
                <w:rFonts w:cs="Arial"/>
                <w:color w:val="000000"/>
                <w:sz w:val="16"/>
                <w:szCs w:val="16"/>
              </w:rPr>
              <w:t>Inconnue)</w:t>
            </w:r>
          </w:p>
          <w:p w:rsidR="00861933" w:rsidRPr="00293FA6" w:rsidRDefault="007E30C1" w:rsidP="00077AC3">
            <w:pPr>
              <w:framePr w:hSpace="180" w:wrap="notBeside" w:vAnchor="text" w:hAnchor="margin" w:xAlign="center" w:y="20"/>
              <w:jc w:val="center"/>
              <w:rPr>
                <w:rFonts w:cs="Arial"/>
                <w:sz w:val="16"/>
                <w:szCs w:val="16"/>
              </w:rPr>
            </w:pPr>
            <w:r w:rsidRPr="00293FA6">
              <w:rPr>
                <w:rFonts w:cs="Arial"/>
                <w:color w:val="000000"/>
                <w:sz w:val="16"/>
                <w:szCs w:val="16"/>
              </w:rPr>
              <w:t>(6)</w:t>
            </w:r>
          </w:p>
        </w:tc>
      </w:tr>
      <w:tr w:rsidR="00861933" w:rsidRPr="00293FA6" w:rsidTr="00077AC3">
        <w:tblPrEx>
          <w:tblCellMar>
            <w:top w:w="0" w:type="dxa"/>
            <w:bottom w:w="0" w:type="dxa"/>
          </w:tblCellMar>
        </w:tblPrEx>
        <w:trPr>
          <w:trHeight w:val="809"/>
        </w:trPr>
        <w:tc>
          <w:tcPr>
            <w:tcW w:w="2178" w:type="dxa"/>
          </w:tcPr>
          <w:p w:rsidR="00861933" w:rsidRPr="00293FA6" w:rsidRDefault="007E30C1" w:rsidP="00077AC3">
            <w:pPr>
              <w:framePr w:hSpace="180" w:wrap="notBeside" w:vAnchor="text" w:hAnchor="margin" w:xAlign="center" w:y="20"/>
              <w:rPr>
                <w:rFonts w:cs="Arial"/>
                <w:sz w:val="16"/>
                <w:szCs w:val="16"/>
              </w:rPr>
            </w:pPr>
          </w:p>
        </w:tc>
        <w:tc>
          <w:tcPr>
            <w:tcW w:w="1620" w:type="dxa"/>
          </w:tcPr>
          <w:p w:rsidR="00861933" w:rsidRPr="00293FA6" w:rsidRDefault="007E30C1" w:rsidP="00077AC3">
            <w:pPr>
              <w:framePr w:hSpace="180" w:wrap="notBeside" w:vAnchor="text" w:hAnchor="margin" w:xAlign="center" w:y="20"/>
              <w:rPr>
                <w:rFonts w:cs="Arial"/>
                <w:sz w:val="16"/>
                <w:szCs w:val="16"/>
              </w:rPr>
            </w:pPr>
          </w:p>
        </w:tc>
        <w:tc>
          <w:tcPr>
            <w:tcW w:w="3420" w:type="dxa"/>
          </w:tcPr>
          <w:p w:rsidR="00861933" w:rsidRPr="00293FA6" w:rsidRDefault="007E30C1" w:rsidP="00077AC3">
            <w:pPr>
              <w:framePr w:hSpace="180" w:wrap="notBeside" w:vAnchor="text" w:hAnchor="margin" w:xAlign="center" w:y="20"/>
              <w:rPr>
                <w:rFonts w:cs="Arial"/>
                <w:sz w:val="16"/>
                <w:szCs w:val="16"/>
              </w:rPr>
            </w:pPr>
          </w:p>
        </w:tc>
        <w:tc>
          <w:tcPr>
            <w:tcW w:w="1254" w:type="dxa"/>
          </w:tcPr>
          <w:p w:rsidR="00861933" w:rsidRPr="00293FA6" w:rsidRDefault="007E30C1" w:rsidP="00077AC3">
            <w:pPr>
              <w:framePr w:hSpace="180" w:wrap="notBeside" w:vAnchor="text" w:hAnchor="margin" w:xAlign="center" w:y="20"/>
              <w:rPr>
                <w:rFonts w:cs="Arial"/>
                <w:sz w:val="16"/>
                <w:szCs w:val="16"/>
              </w:rPr>
            </w:pPr>
          </w:p>
        </w:tc>
        <w:tc>
          <w:tcPr>
            <w:tcW w:w="2436" w:type="dxa"/>
          </w:tcPr>
          <w:p w:rsidR="00861933" w:rsidRPr="00293FA6" w:rsidRDefault="007E30C1" w:rsidP="00077AC3">
            <w:pPr>
              <w:framePr w:hSpace="180" w:wrap="notBeside" w:vAnchor="text" w:hAnchor="margin" w:xAlign="center" w:y="20"/>
              <w:rPr>
                <w:rFonts w:cs="Arial"/>
                <w:sz w:val="16"/>
                <w:szCs w:val="16"/>
              </w:rPr>
            </w:pPr>
          </w:p>
        </w:tc>
        <w:tc>
          <w:tcPr>
            <w:tcW w:w="2880" w:type="dxa"/>
          </w:tcPr>
          <w:p w:rsidR="00861933" w:rsidRPr="00293FA6" w:rsidRDefault="007E30C1" w:rsidP="00077AC3">
            <w:pPr>
              <w:framePr w:hSpace="180" w:wrap="notBeside" w:vAnchor="text" w:hAnchor="margin" w:xAlign="center" w:y="20"/>
              <w:rPr>
                <w:rFonts w:cs="Arial"/>
                <w:sz w:val="16"/>
                <w:szCs w:val="16"/>
              </w:rPr>
            </w:pPr>
          </w:p>
        </w:tc>
      </w:tr>
      <w:tr w:rsidR="00861933" w:rsidRPr="00293FA6" w:rsidTr="00077AC3">
        <w:tblPrEx>
          <w:tblCellMar>
            <w:top w:w="0" w:type="dxa"/>
            <w:bottom w:w="0" w:type="dxa"/>
          </w:tblCellMar>
        </w:tblPrEx>
        <w:trPr>
          <w:trHeight w:val="890"/>
        </w:trPr>
        <w:tc>
          <w:tcPr>
            <w:tcW w:w="2178" w:type="dxa"/>
          </w:tcPr>
          <w:p w:rsidR="00861933" w:rsidRPr="00293FA6" w:rsidRDefault="007E30C1" w:rsidP="00077AC3">
            <w:pPr>
              <w:framePr w:hSpace="180" w:wrap="notBeside" w:vAnchor="text" w:hAnchor="margin" w:xAlign="center" w:y="20"/>
              <w:rPr>
                <w:rFonts w:cs="Arial"/>
                <w:sz w:val="16"/>
                <w:szCs w:val="16"/>
              </w:rPr>
            </w:pPr>
          </w:p>
        </w:tc>
        <w:tc>
          <w:tcPr>
            <w:tcW w:w="1620" w:type="dxa"/>
          </w:tcPr>
          <w:p w:rsidR="00861933" w:rsidRPr="00293FA6" w:rsidRDefault="007E30C1" w:rsidP="00077AC3">
            <w:pPr>
              <w:framePr w:hSpace="180" w:wrap="notBeside" w:vAnchor="text" w:hAnchor="margin" w:xAlign="center" w:y="20"/>
              <w:rPr>
                <w:rFonts w:cs="Arial"/>
                <w:sz w:val="16"/>
                <w:szCs w:val="16"/>
              </w:rPr>
            </w:pPr>
          </w:p>
        </w:tc>
        <w:tc>
          <w:tcPr>
            <w:tcW w:w="3420" w:type="dxa"/>
          </w:tcPr>
          <w:p w:rsidR="00861933" w:rsidRPr="00293FA6" w:rsidRDefault="007E30C1" w:rsidP="00077AC3">
            <w:pPr>
              <w:framePr w:hSpace="180" w:wrap="notBeside" w:vAnchor="text" w:hAnchor="margin" w:xAlign="center" w:y="20"/>
              <w:rPr>
                <w:rFonts w:cs="Arial"/>
                <w:sz w:val="16"/>
                <w:szCs w:val="16"/>
              </w:rPr>
            </w:pPr>
          </w:p>
        </w:tc>
        <w:tc>
          <w:tcPr>
            <w:tcW w:w="1254" w:type="dxa"/>
          </w:tcPr>
          <w:p w:rsidR="00861933" w:rsidRPr="00293FA6" w:rsidRDefault="007E30C1" w:rsidP="00077AC3">
            <w:pPr>
              <w:framePr w:hSpace="180" w:wrap="notBeside" w:vAnchor="text" w:hAnchor="margin" w:xAlign="center" w:y="20"/>
              <w:rPr>
                <w:rFonts w:cs="Arial"/>
                <w:sz w:val="16"/>
                <w:szCs w:val="16"/>
              </w:rPr>
            </w:pPr>
          </w:p>
        </w:tc>
        <w:tc>
          <w:tcPr>
            <w:tcW w:w="2436" w:type="dxa"/>
          </w:tcPr>
          <w:p w:rsidR="00861933" w:rsidRPr="00293FA6" w:rsidRDefault="007E30C1" w:rsidP="00077AC3">
            <w:pPr>
              <w:framePr w:hSpace="180" w:wrap="notBeside" w:vAnchor="text" w:hAnchor="margin" w:xAlign="center" w:y="20"/>
              <w:rPr>
                <w:rFonts w:cs="Arial"/>
                <w:sz w:val="16"/>
                <w:szCs w:val="16"/>
              </w:rPr>
            </w:pPr>
          </w:p>
        </w:tc>
        <w:tc>
          <w:tcPr>
            <w:tcW w:w="2880" w:type="dxa"/>
          </w:tcPr>
          <w:p w:rsidR="00861933" w:rsidRPr="00293FA6" w:rsidRDefault="007E30C1" w:rsidP="00077AC3">
            <w:pPr>
              <w:framePr w:hSpace="180" w:wrap="notBeside" w:vAnchor="text" w:hAnchor="margin" w:xAlign="center" w:y="20"/>
              <w:rPr>
                <w:rFonts w:cs="Arial"/>
                <w:sz w:val="16"/>
                <w:szCs w:val="16"/>
              </w:rPr>
            </w:pPr>
          </w:p>
        </w:tc>
      </w:tr>
      <w:tr w:rsidR="00861933" w:rsidRPr="00293FA6" w:rsidTr="00077AC3">
        <w:tblPrEx>
          <w:tblCellMar>
            <w:top w:w="0" w:type="dxa"/>
            <w:bottom w:w="0" w:type="dxa"/>
          </w:tblCellMar>
        </w:tblPrEx>
        <w:trPr>
          <w:trHeight w:val="890"/>
        </w:trPr>
        <w:tc>
          <w:tcPr>
            <w:tcW w:w="2178" w:type="dxa"/>
          </w:tcPr>
          <w:p w:rsidR="00861933" w:rsidRPr="00293FA6" w:rsidRDefault="007E30C1" w:rsidP="00077AC3">
            <w:pPr>
              <w:framePr w:hSpace="180" w:wrap="notBeside" w:vAnchor="text" w:hAnchor="margin" w:xAlign="center" w:y="20"/>
              <w:rPr>
                <w:rFonts w:cs="Arial"/>
                <w:sz w:val="16"/>
                <w:szCs w:val="16"/>
              </w:rPr>
            </w:pPr>
          </w:p>
        </w:tc>
        <w:tc>
          <w:tcPr>
            <w:tcW w:w="1620" w:type="dxa"/>
          </w:tcPr>
          <w:p w:rsidR="00861933" w:rsidRPr="00293FA6" w:rsidRDefault="007E30C1" w:rsidP="00077AC3">
            <w:pPr>
              <w:framePr w:hSpace="180" w:wrap="notBeside" w:vAnchor="text" w:hAnchor="margin" w:xAlign="center" w:y="20"/>
              <w:rPr>
                <w:rFonts w:cs="Arial"/>
                <w:sz w:val="16"/>
                <w:szCs w:val="16"/>
              </w:rPr>
            </w:pPr>
          </w:p>
        </w:tc>
        <w:tc>
          <w:tcPr>
            <w:tcW w:w="3420" w:type="dxa"/>
          </w:tcPr>
          <w:p w:rsidR="00861933" w:rsidRPr="00293FA6" w:rsidRDefault="007E30C1" w:rsidP="00077AC3">
            <w:pPr>
              <w:framePr w:hSpace="180" w:wrap="notBeside" w:vAnchor="text" w:hAnchor="margin" w:xAlign="center" w:y="20"/>
              <w:rPr>
                <w:rFonts w:cs="Arial"/>
                <w:sz w:val="16"/>
                <w:szCs w:val="16"/>
              </w:rPr>
            </w:pPr>
          </w:p>
        </w:tc>
        <w:tc>
          <w:tcPr>
            <w:tcW w:w="1254" w:type="dxa"/>
          </w:tcPr>
          <w:p w:rsidR="00861933" w:rsidRPr="00293FA6" w:rsidRDefault="007E30C1" w:rsidP="00077AC3">
            <w:pPr>
              <w:framePr w:hSpace="180" w:wrap="notBeside" w:vAnchor="text" w:hAnchor="margin" w:xAlign="center" w:y="20"/>
              <w:rPr>
                <w:rFonts w:cs="Arial"/>
                <w:sz w:val="16"/>
                <w:szCs w:val="16"/>
              </w:rPr>
            </w:pPr>
          </w:p>
        </w:tc>
        <w:tc>
          <w:tcPr>
            <w:tcW w:w="2436" w:type="dxa"/>
          </w:tcPr>
          <w:p w:rsidR="00861933" w:rsidRPr="00293FA6" w:rsidRDefault="007E30C1" w:rsidP="00077AC3">
            <w:pPr>
              <w:framePr w:hSpace="180" w:wrap="notBeside" w:vAnchor="text" w:hAnchor="margin" w:xAlign="center" w:y="20"/>
              <w:rPr>
                <w:rFonts w:cs="Arial"/>
                <w:sz w:val="16"/>
                <w:szCs w:val="16"/>
              </w:rPr>
            </w:pPr>
          </w:p>
        </w:tc>
        <w:tc>
          <w:tcPr>
            <w:tcW w:w="2880" w:type="dxa"/>
          </w:tcPr>
          <w:p w:rsidR="00861933" w:rsidRPr="00293FA6" w:rsidRDefault="007E30C1" w:rsidP="00077AC3">
            <w:pPr>
              <w:framePr w:hSpace="180" w:wrap="notBeside" w:vAnchor="text" w:hAnchor="margin" w:xAlign="center" w:y="20"/>
              <w:rPr>
                <w:rFonts w:cs="Arial"/>
                <w:sz w:val="16"/>
                <w:szCs w:val="16"/>
              </w:rPr>
            </w:pPr>
          </w:p>
        </w:tc>
      </w:tr>
      <w:tr w:rsidR="00861933" w:rsidRPr="00293FA6" w:rsidTr="00077AC3">
        <w:tblPrEx>
          <w:tblCellMar>
            <w:top w:w="0" w:type="dxa"/>
            <w:bottom w:w="0" w:type="dxa"/>
          </w:tblCellMar>
        </w:tblPrEx>
        <w:trPr>
          <w:trHeight w:val="980"/>
        </w:trPr>
        <w:tc>
          <w:tcPr>
            <w:tcW w:w="2178" w:type="dxa"/>
          </w:tcPr>
          <w:p w:rsidR="00861933" w:rsidRPr="00293FA6" w:rsidRDefault="007E30C1" w:rsidP="00077AC3">
            <w:pPr>
              <w:framePr w:hSpace="180" w:wrap="notBeside" w:vAnchor="text" w:hAnchor="margin" w:xAlign="center" w:y="20"/>
              <w:rPr>
                <w:rFonts w:cs="Arial"/>
                <w:sz w:val="16"/>
                <w:szCs w:val="16"/>
              </w:rPr>
            </w:pPr>
          </w:p>
        </w:tc>
        <w:tc>
          <w:tcPr>
            <w:tcW w:w="1620" w:type="dxa"/>
          </w:tcPr>
          <w:p w:rsidR="00861933" w:rsidRPr="00293FA6" w:rsidRDefault="007E30C1" w:rsidP="00077AC3">
            <w:pPr>
              <w:framePr w:hSpace="180" w:wrap="notBeside" w:vAnchor="text" w:hAnchor="margin" w:xAlign="center" w:y="20"/>
              <w:rPr>
                <w:rFonts w:cs="Arial"/>
                <w:sz w:val="16"/>
                <w:szCs w:val="16"/>
              </w:rPr>
            </w:pPr>
          </w:p>
        </w:tc>
        <w:tc>
          <w:tcPr>
            <w:tcW w:w="3420" w:type="dxa"/>
          </w:tcPr>
          <w:p w:rsidR="00861933" w:rsidRPr="00293FA6" w:rsidRDefault="007E30C1" w:rsidP="00077AC3">
            <w:pPr>
              <w:framePr w:hSpace="180" w:wrap="notBeside" w:vAnchor="text" w:hAnchor="margin" w:xAlign="center" w:y="20"/>
              <w:rPr>
                <w:rFonts w:cs="Arial"/>
                <w:sz w:val="16"/>
                <w:szCs w:val="16"/>
              </w:rPr>
            </w:pPr>
          </w:p>
        </w:tc>
        <w:tc>
          <w:tcPr>
            <w:tcW w:w="1254" w:type="dxa"/>
          </w:tcPr>
          <w:p w:rsidR="00861933" w:rsidRPr="00293FA6" w:rsidRDefault="007E30C1" w:rsidP="00077AC3">
            <w:pPr>
              <w:framePr w:hSpace="180" w:wrap="notBeside" w:vAnchor="text" w:hAnchor="margin" w:xAlign="center" w:y="20"/>
              <w:rPr>
                <w:rFonts w:cs="Arial"/>
                <w:sz w:val="16"/>
                <w:szCs w:val="16"/>
              </w:rPr>
            </w:pPr>
          </w:p>
        </w:tc>
        <w:tc>
          <w:tcPr>
            <w:tcW w:w="2436" w:type="dxa"/>
          </w:tcPr>
          <w:p w:rsidR="00861933" w:rsidRPr="00293FA6" w:rsidRDefault="007E30C1" w:rsidP="00077AC3">
            <w:pPr>
              <w:framePr w:hSpace="180" w:wrap="notBeside" w:vAnchor="text" w:hAnchor="margin" w:xAlign="center" w:y="20"/>
              <w:rPr>
                <w:rFonts w:cs="Arial"/>
                <w:sz w:val="16"/>
                <w:szCs w:val="16"/>
              </w:rPr>
            </w:pPr>
          </w:p>
        </w:tc>
        <w:tc>
          <w:tcPr>
            <w:tcW w:w="2880" w:type="dxa"/>
          </w:tcPr>
          <w:p w:rsidR="00861933" w:rsidRPr="00293FA6" w:rsidRDefault="007E30C1" w:rsidP="00077AC3">
            <w:pPr>
              <w:framePr w:hSpace="180" w:wrap="notBeside" w:vAnchor="text" w:hAnchor="margin" w:xAlign="center" w:y="20"/>
              <w:rPr>
                <w:rFonts w:cs="Arial"/>
                <w:sz w:val="16"/>
                <w:szCs w:val="16"/>
              </w:rPr>
            </w:pPr>
          </w:p>
        </w:tc>
      </w:tr>
      <w:tr w:rsidR="00861933" w:rsidRPr="00293FA6" w:rsidTr="00077AC3">
        <w:tblPrEx>
          <w:tblCellMar>
            <w:top w:w="0" w:type="dxa"/>
            <w:bottom w:w="0" w:type="dxa"/>
          </w:tblCellMar>
        </w:tblPrEx>
        <w:trPr>
          <w:trHeight w:val="1061"/>
        </w:trPr>
        <w:tc>
          <w:tcPr>
            <w:tcW w:w="2178" w:type="dxa"/>
          </w:tcPr>
          <w:p w:rsidR="00861933" w:rsidRPr="00293FA6" w:rsidRDefault="007E30C1" w:rsidP="00077AC3">
            <w:pPr>
              <w:framePr w:hSpace="180" w:wrap="notBeside" w:vAnchor="text" w:hAnchor="margin" w:xAlign="center" w:y="20"/>
              <w:rPr>
                <w:rFonts w:cs="Arial"/>
                <w:sz w:val="16"/>
                <w:szCs w:val="16"/>
              </w:rPr>
            </w:pPr>
          </w:p>
        </w:tc>
        <w:tc>
          <w:tcPr>
            <w:tcW w:w="1620" w:type="dxa"/>
          </w:tcPr>
          <w:p w:rsidR="00861933" w:rsidRPr="00293FA6" w:rsidRDefault="007E30C1" w:rsidP="00077AC3">
            <w:pPr>
              <w:framePr w:hSpace="180" w:wrap="notBeside" w:vAnchor="text" w:hAnchor="margin" w:xAlign="center" w:y="20"/>
              <w:rPr>
                <w:rFonts w:cs="Arial"/>
                <w:sz w:val="16"/>
                <w:szCs w:val="16"/>
              </w:rPr>
            </w:pPr>
          </w:p>
        </w:tc>
        <w:tc>
          <w:tcPr>
            <w:tcW w:w="3420" w:type="dxa"/>
          </w:tcPr>
          <w:p w:rsidR="00861933" w:rsidRPr="00293FA6" w:rsidRDefault="007E30C1" w:rsidP="00077AC3">
            <w:pPr>
              <w:framePr w:hSpace="180" w:wrap="notBeside" w:vAnchor="text" w:hAnchor="margin" w:xAlign="center" w:y="20"/>
              <w:rPr>
                <w:rFonts w:cs="Arial"/>
                <w:sz w:val="16"/>
                <w:szCs w:val="16"/>
              </w:rPr>
            </w:pPr>
          </w:p>
        </w:tc>
        <w:tc>
          <w:tcPr>
            <w:tcW w:w="1254" w:type="dxa"/>
          </w:tcPr>
          <w:p w:rsidR="00861933" w:rsidRPr="00293FA6" w:rsidRDefault="007E30C1" w:rsidP="00077AC3">
            <w:pPr>
              <w:framePr w:hSpace="180" w:wrap="notBeside" w:vAnchor="text" w:hAnchor="margin" w:xAlign="center" w:y="20"/>
              <w:rPr>
                <w:rFonts w:cs="Arial"/>
                <w:sz w:val="16"/>
                <w:szCs w:val="16"/>
              </w:rPr>
            </w:pPr>
          </w:p>
        </w:tc>
        <w:tc>
          <w:tcPr>
            <w:tcW w:w="2436" w:type="dxa"/>
          </w:tcPr>
          <w:p w:rsidR="00861933" w:rsidRPr="00293FA6" w:rsidRDefault="007E30C1" w:rsidP="00077AC3">
            <w:pPr>
              <w:framePr w:hSpace="180" w:wrap="notBeside" w:vAnchor="text" w:hAnchor="margin" w:xAlign="center" w:y="20"/>
              <w:rPr>
                <w:rFonts w:cs="Arial"/>
                <w:sz w:val="16"/>
                <w:szCs w:val="16"/>
              </w:rPr>
            </w:pPr>
          </w:p>
        </w:tc>
        <w:tc>
          <w:tcPr>
            <w:tcW w:w="2880" w:type="dxa"/>
          </w:tcPr>
          <w:p w:rsidR="00861933" w:rsidRPr="00293FA6" w:rsidRDefault="007E30C1" w:rsidP="00077AC3">
            <w:pPr>
              <w:framePr w:hSpace="180" w:wrap="notBeside" w:vAnchor="text" w:hAnchor="margin" w:xAlign="center" w:y="20"/>
              <w:rPr>
                <w:rFonts w:cs="Arial"/>
                <w:sz w:val="16"/>
                <w:szCs w:val="16"/>
              </w:rPr>
            </w:pPr>
          </w:p>
        </w:tc>
      </w:tr>
      <w:tr w:rsidR="00861933" w:rsidRPr="00293FA6" w:rsidTr="00077AC3">
        <w:tblPrEx>
          <w:tblCellMar>
            <w:top w:w="0" w:type="dxa"/>
            <w:bottom w:w="0" w:type="dxa"/>
          </w:tblCellMar>
        </w:tblPrEx>
        <w:trPr>
          <w:trHeight w:val="1079"/>
        </w:trPr>
        <w:tc>
          <w:tcPr>
            <w:tcW w:w="2178" w:type="dxa"/>
          </w:tcPr>
          <w:p w:rsidR="00861933" w:rsidRPr="00293FA6" w:rsidRDefault="007E30C1" w:rsidP="00077AC3">
            <w:pPr>
              <w:framePr w:hSpace="180" w:wrap="notBeside" w:vAnchor="text" w:hAnchor="margin" w:xAlign="center" w:y="20"/>
              <w:rPr>
                <w:rFonts w:cs="Arial"/>
                <w:sz w:val="16"/>
                <w:szCs w:val="16"/>
              </w:rPr>
            </w:pPr>
          </w:p>
        </w:tc>
        <w:tc>
          <w:tcPr>
            <w:tcW w:w="1620" w:type="dxa"/>
          </w:tcPr>
          <w:p w:rsidR="00861933" w:rsidRPr="00293FA6" w:rsidRDefault="007E30C1" w:rsidP="00077AC3">
            <w:pPr>
              <w:framePr w:hSpace="180" w:wrap="notBeside" w:vAnchor="text" w:hAnchor="margin" w:xAlign="center" w:y="20"/>
              <w:rPr>
                <w:rFonts w:cs="Arial"/>
                <w:sz w:val="16"/>
                <w:szCs w:val="16"/>
              </w:rPr>
            </w:pPr>
          </w:p>
        </w:tc>
        <w:tc>
          <w:tcPr>
            <w:tcW w:w="3420" w:type="dxa"/>
          </w:tcPr>
          <w:p w:rsidR="00861933" w:rsidRPr="00293FA6" w:rsidRDefault="007E30C1" w:rsidP="00077AC3">
            <w:pPr>
              <w:framePr w:hSpace="180" w:wrap="notBeside" w:vAnchor="text" w:hAnchor="margin" w:xAlign="center" w:y="20"/>
              <w:rPr>
                <w:rFonts w:cs="Arial"/>
                <w:sz w:val="16"/>
                <w:szCs w:val="16"/>
              </w:rPr>
            </w:pPr>
          </w:p>
        </w:tc>
        <w:tc>
          <w:tcPr>
            <w:tcW w:w="1254" w:type="dxa"/>
          </w:tcPr>
          <w:p w:rsidR="00861933" w:rsidRPr="00293FA6" w:rsidRDefault="007E30C1" w:rsidP="00077AC3">
            <w:pPr>
              <w:framePr w:hSpace="180" w:wrap="notBeside" w:vAnchor="text" w:hAnchor="margin" w:xAlign="center" w:y="20"/>
              <w:rPr>
                <w:rFonts w:cs="Arial"/>
                <w:sz w:val="16"/>
                <w:szCs w:val="16"/>
              </w:rPr>
            </w:pPr>
          </w:p>
        </w:tc>
        <w:tc>
          <w:tcPr>
            <w:tcW w:w="2436" w:type="dxa"/>
          </w:tcPr>
          <w:p w:rsidR="00861933" w:rsidRPr="00293FA6" w:rsidRDefault="007E30C1" w:rsidP="00077AC3">
            <w:pPr>
              <w:framePr w:hSpace="180" w:wrap="notBeside" w:vAnchor="text" w:hAnchor="margin" w:xAlign="center" w:y="20"/>
              <w:rPr>
                <w:rFonts w:cs="Arial"/>
                <w:sz w:val="16"/>
                <w:szCs w:val="16"/>
              </w:rPr>
            </w:pPr>
          </w:p>
        </w:tc>
        <w:tc>
          <w:tcPr>
            <w:tcW w:w="2880" w:type="dxa"/>
          </w:tcPr>
          <w:p w:rsidR="00861933" w:rsidRPr="00293FA6" w:rsidRDefault="007E30C1" w:rsidP="00077AC3">
            <w:pPr>
              <w:framePr w:hSpace="180" w:wrap="notBeside" w:vAnchor="text" w:hAnchor="margin" w:xAlign="center" w:y="20"/>
              <w:rPr>
                <w:rFonts w:cs="Arial"/>
                <w:sz w:val="16"/>
                <w:szCs w:val="16"/>
              </w:rPr>
            </w:pPr>
          </w:p>
        </w:tc>
      </w:tr>
    </w:tbl>
    <w:p w:rsidR="00861933" w:rsidRPr="00293FA6" w:rsidRDefault="007E30C1" w:rsidP="00861933">
      <w:pPr>
        <w:autoSpaceDE w:val="0"/>
        <w:autoSpaceDN w:val="0"/>
        <w:adjustRightInd w:val="0"/>
        <w:rPr>
          <w:rFonts w:cs="Arial"/>
          <w:color w:val="000000"/>
          <w:sz w:val="16"/>
          <w:szCs w:val="16"/>
        </w:rPr>
      </w:pPr>
    </w:p>
    <w:p w:rsidR="00861933" w:rsidRPr="00293FA6" w:rsidRDefault="007E30C1" w:rsidP="00861933">
      <w:pPr>
        <w:autoSpaceDE w:val="0"/>
        <w:autoSpaceDN w:val="0"/>
        <w:adjustRightInd w:val="0"/>
        <w:rPr>
          <w:rFonts w:cs="Arial"/>
          <w:color w:val="000000"/>
          <w:sz w:val="16"/>
          <w:szCs w:val="16"/>
        </w:rPr>
      </w:pPr>
    </w:p>
    <w:tbl>
      <w:tblPr>
        <w:tblW w:w="137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548"/>
        <w:gridCol w:w="1530"/>
        <w:gridCol w:w="1350"/>
        <w:gridCol w:w="1530"/>
        <w:gridCol w:w="1440"/>
        <w:gridCol w:w="2160"/>
        <w:gridCol w:w="4230"/>
      </w:tblGrid>
      <w:tr w:rsidR="00861933" w:rsidRPr="00293FA6" w:rsidTr="00077AC3">
        <w:tblPrEx>
          <w:tblCellMar>
            <w:top w:w="0" w:type="dxa"/>
            <w:bottom w:w="0" w:type="dxa"/>
          </w:tblCellMar>
        </w:tblPrEx>
        <w:trPr>
          <w:trHeight w:val="1440"/>
        </w:trPr>
        <w:tc>
          <w:tcPr>
            <w:tcW w:w="1548" w:type="dxa"/>
            <w:vAlign w:val="center"/>
          </w:tcPr>
          <w:p w:rsidR="00861933" w:rsidRPr="00293FA6" w:rsidRDefault="007E30C1" w:rsidP="00077AC3">
            <w:pPr>
              <w:autoSpaceDE w:val="0"/>
              <w:autoSpaceDN w:val="0"/>
              <w:adjustRightInd w:val="0"/>
              <w:jc w:val="center"/>
              <w:rPr>
                <w:rFonts w:cs="Arial"/>
                <w:color w:val="000000"/>
                <w:sz w:val="16"/>
                <w:szCs w:val="16"/>
              </w:rPr>
            </w:pPr>
            <w:r w:rsidRPr="00293FA6">
              <w:rPr>
                <w:rFonts w:cs="Arial"/>
                <w:color w:val="000000"/>
                <w:sz w:val="16"/>
                <w:szCs w:val="16"/>
              </w:rPr>
              <w:t xml:space="preserve">Date de début de l’épidémie  (Date </w:t>
            </w:r>
            <w:r w:rsidRPr="00293FA6">
              <w:rPr>
                <w:rFonts w:cs="Arial"/>
                <w:color w:val="000000"/>
                <w:sz w:val="16"/>
                <w:szCs w:val="16"/>
              </w:rPr>
              <w:t>début du cas indice/date</w:t>
            </w:r>
          </w:p>
          <w:p w:rsidR="00861933" w:rsidRPr="00293FA6" w:rsidRDefault="007E30C1" w:rsidP="00077AC3">
            <w:pPr>
              <w:autoSpaceDE w:val="0"/>
              <w:autoSpaceDN w:val="0"/>
              <w:adjustRightInd w:val="0"/>
              <w:jc w:val="center"/>
              <w:rPr>
                <w:rFonts w:cs="Arial"/>
                <w:color w:val="000000"/>
                <w:sz w:val="16"/>
                <w:szCs w:val="16"/>
              </w:rPr>
            </w:pPr>
            <w:r w:rsidRPr="00293FA6">
              <w:rPr>
                <w:rFonts w:cs="Arial"/>
                <w:color w:val="000000"/>
                <w:sz w:val="16"/>
                <w:szCs w:val="16"/>
              </w:rPr>
              <w:t>dépassement du seuil/date</w:t>
            </w:r>
          </w:p>
          <w:p w:rsidR="00861933" w:rsidRPr="00293FA6" w:rsidRDefault="007E30C1" w:rsidP="00077AC3">
            <w:pPr>
              <w:autoSpaceDE w:val="0"/>
              <w:autoSpaceDN w:val="0"/>
              <w:adjustRightInd w:val="0"/>
              <w:jc w:val="center"/>
              <w:rPr>
                <w:rFonts w:cs="Arial"/>
                <w:color w:val="000000"/>
                <w:sz w:val="16"/>
                <w:szCs w:val="16"/>
              </w:rPr>
            </w:pPr>
            <w:r w:rsidRPr="00293FA6">
              <w:rPr>
                <w:rFonts w:cs="Arial"/>
                <w:color w:val="000000"/>
                <w:sz w:val="16"/>
                <w:szCs w:val="16"/>
              </w:rPr>
              <w:t>apparition du 1er groupe de  cas)</w:t>
            </w:r>
          </w:p>
          <w:p w:rsidR="00861933" w:rsidRPr="00293FA6" w:rsidRDefault="007E30C1" w:rsidP="00077AC3">
            <w:pPr>
              <w:autoSpaceDE w:val="0"/>
              <w:autoSpaceDN w:val="0"/>
              <w:adjustRightInd w:val="0"/>
              <w:jc w:val="center"/>
              <w:rPr>
                <w:rFonts w:cs="Arial"/>
                <w:color w:val="000000"/>
                <w:sz w:val="16"/>
                <w:szCs w:val="16"/>
              </w:rPr>
            </w:pPr>
          </w:p>
          <w:p w:rsidR="00861933" w:rsidRPr="00293FA6" w:rsidRDefault="007E30C1" w:rsidP="00077AC3">
            <w:pPr>
              <w:jc w:val="center"/>
              <w:rPr>
                <w:rFonts w:cs="Arial"/>
                <w:sz w:val="16"/>
                <w:szCs w:val="16"/>
              </w:rPr>
            </w:pPr>
            <w:r w:rsidRPr="00293FA6">
              <w:rPr>
                <w:rFonts w:cs="Arial"/>
                <w:sz w:val="16"/>
                <w:szCs w:val="16"/>
              </w:rPr>
              <w:t>(7)</w:t>
            </w:r>
          </w:p>
        </w:tc>
        <w:tc>
          <w:tcPr>
            <w:tcW w:w="1530" w:type="dxa"/>
            <w:vAlign w:val="center"/>
          </w:tcPr>
          <w:p w:rsidR="00861933" w:rsidRPr="00293FA6" w:rsidRDefault="007E30C1" w:rsidP="00077AC3">
            <w:pPr>
              <w:autoSpaceDE w:val="0"/>
              <w:autoSpaceDN w:val="0"/>
              <w:adjustRightInd w:val="0"/>
              <w:jc w:val="center"/>
              <w:rPr>
                <w:rFonts w:cs="Arial"/>
                <w:color w:val="000000"/>
                <w:sz w:val="16"/>
                <w:szCs w:val="16"/>
              </w:rPr>
            </w:pPr>
            <w:r w:rsidRPr="00293FA6">
              <w:rPr>
                <w:rFonts w:cs="Arial"/>
                <w:color w:val="000000"/>
                <w:sz w:val="16"/>
                <w:szCs w:val="16"/>
              </w:rPr>
              <w:t>Date du premier cas vu dans une</w:t>
            </w:r>
          </w:p>
          <w:p w:rsidR="00861933" w:rsidRPr="00293FA6" w:rsidRDefault="007E30C1" w:rsidP="00077AC3">
            <w:pPr>
              <w:autoSpaceDE w:val="0"/>
              <w:autoSpaceDN w:val="0"/>
              <w:adjustRightInd w:val="0"/>
              <w:jc w:val="center"/>
              <w:rPr>
                <w:rFonts w:cs="Arial"/>
                <w:color w:val="000000"/>
                <w:sz w:val="16"/>
                <w:szCs w:val="16"/>
              </w:rPr>
            </w:pPr>
            <w:r w:rsidRPr="00293FA6">
              <w:rPr>
                <w:rFonts w:cs="Arial"/>
                <w:color w:val="000000"/>
                <w:sz w:val="16"/>
                <w:szCs w:val="16"/>
              </w:rPr>
              <w:t>Formation sanitaire</w:t>
            </w:r>
          </w:p>
          <w:p w:rsidR="00861933" w:rsidRPr="00293FA6" w:rsidRDefault="007E30C1" w:rsidP="00077AC3">
            <w:pPr>
              <w:jc w:val="center"/>
              <w:rPr>
                <w:rFonts w:cs="Arial"/>
                <w:sz w:val="16"/>
                <w:szCs w:val="16"/>
              </w:rPr>
            </w:pPr>
          </w:p>
          <w:p w:rsidR="00861933" w:rsidRPr="00293FA6" w:rsidRDefault="007E30C1" w:rsidP="00077AC3">
            <w:pPr>
              <w:jc w:val="center"/>
              <w:rPr>
                <w:rFonts w:cs="Arial"/>
                <w:sz w:val="16"/>
                <w:szCs w:val="16"/>
              </w:rPr>
            </w:pPr>
            <w:r w:rsidRPr="00293FA6">
              <w:rPr>
                <w:rFonts w:cs="Arial"/>
                <w:sz w:val="16"/>
                <w:szCs w:val="16"/>
              </w:rPr>
              <w:t>(8)</w:t>
            </w:r>
          </w:p>
        </w:tc>
        <w:tc>
          <w:tcPr>
            <w:tcW w:w="1350" w:type="dxa"/>
            <w:vAlign w:val="center"/>
          </w:tcPr>
          <w:p w:rsidR="00861933" w:rsidRPr="00293FA6" w:rsidRDefault="007E30C1" w:rsidP="00077AC3">
            <w:pPr>
              <w:autoSpaceDE w:val="0"/>
              <w:autoSpaceDN w:val="0"/>
              <w:adjustRightInd w:val="0"/>
              <w:jc w:val="center"/>
              <w:rPr>
                <w:rFonts w:cs="Arial"/>
                <w:color w:val="000000"/>
                <w:sz w:val="16"/>
                <w:szCs w:val="16"/>
              </w:rPr>
            </w:pPr>
            <w:r w:rsidRPr="00293FA6">
              <w:rPr>
                <w:rFonts w:cs="Arial"/>
                <w:color w:val="000000"/>
                <w:sz w:val="16"/>
                <w:szCs w:val="16"/>
              </w:rPr>
              <w:t>Date de  début de</w:t>
            </w:r>
          </w:p>
          <w:p w:rsidR="00861933" w:rsidRPr="00293FA6" w:rsidRDefault="007E30C1" w:rsidP="00077AC3">
            <w:pPr>
              <w:autoSpaceDE w:val="0"/>
              <w:autoSpaceDN w:val="0"/>
              <w:adjustRightInd w:val="0"/>
              <w:jc w:val="center"/>
              <w:rPr>
                <w:rFonts w:cs="Arial"/>
                <w:color w:val="000000"/>
                <w:sz w:val="16"/>
                <w:szCs w:val="16"/>
              </w:rPr>
            </w:pPr>
            <w:r w:rsidRPr="00293FA6">
              <w:rPr>
                <w:rFonts w:cs="Arial"/>
                <w:color w:val="000000"/>
                <w:sz w:val="16"/>
                <w:szCs w:val="16"/>
              </w:rPr>
              <w:t>l’intervention</w:t>
            </w:r>
          </w:p>
          <w:p w:rsidR="00861933" w:rsidRPr="00293FA6" w:rsidRDefault="007E30C1" w:rsidP="00077AC3">
            <w:pPr>
              <w:jc w:val="center"/>
              <w:rPr>
                <w:rFonts w:cs="Arial"/>
                <w:sz w:val="16"/>
                <w:szCs w:val="16"/>
              </w:rPr>
            </w:pPr>
          </w:p>
          <w:p w:rsidR="00861933" w:rsidRPr="00293FA6" w:rsidRDefault="007E30C1" w:rsidP="00077AC3">
            <w:pPr>
              <w:jc w:val="center"/>
              <w:rPr>
                <w:rFonts w:cs="Arial"/>
                <w:sz w:val="16"/>
                <w:szCs w:val="16"/>
              </w:rPr>
            </w:pPr>
            <w:r w:rsidRPr="00293FA6">
              <w:rPr>
                <w:rFonts w:cs="Arial"/>
                <w:sz w:val="16"/>
                <w:szCs w:val="16"/>
              </w:rPr>
              <w:t>(9)</w:t>
            </w:r>
          </w:p>
        </w:tc>
        <w:tc>
          <w:tcPr>
            <w:tcW w:w="1530" w:type="dxa"/>
            <w:vAlign w:val="center"/>
          </w:tcPr>
          <w:p w:rsidR="00861933" w:rsidRPr="00293FA6" w:rsidRDefault="007E30C1" w:rsidP="00077AC3">
            <w:pPr>
              <w:autoSpaceDE w:val="0"/>
              <w:autoSpaceDN w:val="0"/>
              <w:adjustRightInd w:val="0"/>
              <w:jc w:val="center"/>
              <w:rPr>
                <w:rFonts w:cs="Arial"/>
                <w:color w:val="000000"/>
                <w:sz w:val="16"/>
                <w:szCs w:val="16"/>
              </w:rPr>
            </w:pPr>
            <w:r w:rsidRPr="00293FA6">
              <w:rPr>
                <w:rFonts w:cs="Arial"/>
                <w:color w:val="000000"/>
                <w:sz w:val="16"/>
                <w:szCs w:val="16"/>
              </w:rPr>
              <w:t>Type</w:t>
            </w:r>
          </w:p>
          <w:p w:rsidR="00861933" w:rsidRPr="00293FA6" w:rsidRDefault="007E30C1" w:rsidP="00077AC3">
            <w:pPr>
              <w:autoSpaceDE w:val="0"/>
              <w:autoSpaceDN w:val="0"/>
              <w:adjustRightInd w:val="0"/>
              <w:jc w:val="center"/>
              <w:rPr>
                <w:rFonts w:cs="Arial"/>
                <w:color w:val="000000"/>
                <w:sz w:val="16"/>
                <w:szCs w:val="16"/>
              </w:rPr>
            </w:pPr>
            <w:r w:rsidRPr="00293FA6">
              <w:rPr>
                <w:rFonts w:cs="Arial"/>
                <w:color w:val="000000"/>
                <w:sz w:val="16"/>
                <w:szCs w:val="16"/>
              </w:rPr>
              <w:t>d’intervention</w:t>
            </w:r>
          </w:p>
          <w:p w:rsidR="00861933" w:rsidRPr="00293FA6" w:rsidRDefault="007E30C1" w:rsidP="00077AC3">
            <w:pPr>
              <w:autoSpaceDE w:val="0"/>
              <w:autoSpaceDN w:val="0"/>
              <w:adjustRightInd w:val="0"/>
              <w:jc w:val="center"/>
              <w:rPr>
                <w:rFonts w:cs="Arial"/>
                <w:color w:val="000000"/>
                <w:sz w:val="16"/>
                <w:szCs w:val="16"/>
              </w:rPr>
            </w:pPr>
            <w:r w:rsidRPr="00293FA6">
              <w:rPr>
                <w:rFonts w:cs="Arial"/>
                <w:color w:val="000000"/>
                <w:sz w:val="16"/>
                <w:szCs w:val="16"/>
              </w:rPr>
              <w:t>concrète</w:t>
            </w:r>
          </w:p>
          <w:p w:rsidR="00861933" w:rsidRPr="00293FA6" w:rsidRDefault="007E30C1" w:rsidP="00077AC3">
            <w:pPr>
              <w:autoSpaceDE w:val="0"/>
              <w:autoSpaceDN w:val="0"/>
              <w:adjustRightInd w:val="0"/>
              <w:jc w:val="center"/>
              <w:rPr>
                <w:rFonts w:cs="Arial"/>
                <w:color w:val="000000"/>
                <w:sz w:val="16"/>
                <w:szCs w:val="16"/>
              </w:rPr>
            </w:pPr>
            <w:r w:rsidRPr="00293FA6">
              <w:rPr>
                <w:rFonts w:cs="Arial"/>
                <w:color w:val="000000"/>
                <w:sz w:val="16"/>
                <w:szCs w:val="16"/>
              </w:rPr>
              <w:t>menée</w:t>
            </w:r>
          </w:p>
          <w:p w:rsidR="00861933" w:rsidRPr="00293FA6" w:rsidRDefault="007E30C1" w:rsidP="00077AC3">
            <w:pPr>
              <w:jc w:val="center"/>
              <w:rPr>
                <w:rFonts w:cs="Arial"/>
                <w:sz w:val="16"/>
                <w:szCs w:val="16"/>
              </w:rPr>
            </w:pPr>
          </w:p>
          <w:p w:rsidR="00861933" w:rsidRPr="00293FA6" w:rsidRDefault="007E30C1" w:rsidP="00077AC3">
            <w:pPr>
              <w:jc w:val="center"/>
              <w:rPr>
                <w:rFonts w:cs="Arial"/>
                <w:sz w:val="16"/>
                <w:szCs w:val="16"/>
              </w:rPr>
            </w:pPr>
            <w:r w:rsidRPr="00293FA6">
              <w:rPr>
                <w:rFonts w:cs="Arial"/>
                <w:sz w:val="16"/>
                <w:szCs w:val="16"/>
              </w:rPr>
              <w:t>(10)</w:t>
            </w:r>
          </w:p>
        </w:tc>
        <w:tc>
          <w:tcPr>
            <w:tcW w:w="1440" w:type="dxa"/>
            <w:vAlign w:val="center"/>
          </w:tcPr>
          <w:p w:rsidR="00861933" w:rsidRPr="00293FA6" w:rsidRDefault="007E30C1" w:rsidP="00077AC3">
            <w:pPr>
              <w:autoSpaceDE w:val="0"/>
              <w:autoSpaceDN w:val="0"/>
              <w:adjustRightInd w:val="0"/>
              <w:jc w:val="center"/>
              <w:rPr>
                <w:rFonts w:cs="Arial"/>
                <w:color w:val="000000"/>
                <w:sz w:val="16"/>
                <w:szCs w:val="16"/>
              </w:rPr>
            </w:pPr>
            <w:r w:rsidRPr="00293FA6">
              <w:rPr>
                <w:rFonts w:cs="Arial"/>
                <w:color w:val="000000"/>
                <w:sz w:val="16"/>
                <w:szCs w:val="16"/>
              </w:rPr>
              <w:t xml:space="preserve">Date de Notification de </w:t>
            </w:r>
            <w:r w:rsidRPr="00293FA6">
              <w:rPr>
                <w:rFonts w:cs="Arial"/>
                <w:color w:val="000000"/>
                <w:sz w:val="16"/>
                <w:szCs w:val="16"/>
              </w:rPr>
              <w:t>l’épidémie</w:t>
            </w:r>
          </w:p>
          <w:p w:rsidR="00861933" w:rsidRPr="00293FA6" w:rsidRDefault="007E30C1" w:rsidP="00077AC3">
            <w:pPr>
              <w:autoSpaceDE w:val="0"/>
              <w:autoSpaceDN w:val="0"/>
              <w:adjustRightInd w:val="0"/>
              <w:jc w:val="center"/>
              <w:rPr>
                <w:rFonts w:cs="Arial"/>
                <w:color w:val="000000"/>
                <w:sz w:val="16"/>
                <w:szCs w:val="16"/>
              </w:rPr>
            </w:pPr>
            <w:r w:rsidRPr="00293FA6">
              <w:rPr>
                <w:rFonts w:cs="Arial"/>
                <w:color w:val="000000"/>
                <w:sz w:val="16"/>
                <w:szCs w:val="16"/>
              </w:rPr>
              <w:t>au niveau national par la DPS/DCS.</w:t>
            </w:r>
          </w:p>
          <w:p w:rsidR="00861933" w:rsidRPr="00293FA6" w:rsidRDefault="007E30C1" w:rsidP="00077AC3">
            <w:pPr>
              <w:jc w:val="center"/>
              <w:rPr>
                <w:rFonts w:cs="Arial"/>
                <w:sz w:val="16"/>
                <w:szCs w:val="16"/>
              </w:rPr>
            </w:pPr>
            <w:r w:rsidRPr="00293FA6">
              <w:rPr>
                <w:rFonts w:cs="Arial"/>
                <w:sz w:val="16"/>
                <w:szCs w:val="16"/>
              </w:rPr>
              <w:t>(11)</w:t>
            </w:r>
          </w:p>
        </w:tc>
        <w:tc>
          <w:tcPr>
            <w:tcW w:w="2160" w:type="dxa"/>
            <w:vAlign w:val="center"/>
          </w:tcPr>
          <w:p w:rsidR="00861933" w:rsidRPr="00293FA6" w:rsidRDefault="007E30C1" w:rsidP="00077AC3">
            <w:pPr>
              <w:autoSpaceDE w:val="0"/>
              <w:autoSpaceDN w:val="0"/>
              <w:adjustRightInd w:val="0"/>
              <w:jc w:val="center"/>
              <w:rPr>
                <w:rFonts w:cs="Arial"/>
                <w:sz w:val="16"/>
                <w:szCs w:val="16"/>
              </w:rPr>
            </w:pPr>
            <w:r w:rsidRPr="00293FA6">
              <w:rPr>
                <w:rFonts w:cs="Arial"/>
                <w:sz w:val="16"/>
                <w:szCs w:val="16"/>
              </w:rPr>
              <w:t>Date à laquelle la DPS/DCS a reçu la réponse du niveau</w:t>
            </w:r>
          </w:p>
          <w:p w:rsidR="00861933" w:rsidRPr="00293FA6" w:rsidRDefault="007E30C1" w:rsidP="00077AC3">
            <w:pPr>
              <w:autoSpaceDE w:val="0"/>
              <w:autoSpaceDN w:val="0"/>
              <w:adjustRightInd w:val="0"/>
              <w:jc w:val="center"/>
              <w:rPr>
                <w:rFonts w:cs="Arial"/>
                <w:sz w:val="16"/>
                <w:szCs w:val="16"/>
              </w:rPr>
            </w:pPr>
            <w:r w:rsidRPr="00293FA6">
              <w:rPr>
                <w:rFonts w:cs="Arial"/>
                <w:sz w:val="16"/>
                <w:szCs w:val="16"/>
              </w:rPr>
              <w:t>national.</w:t>
            </w:r>
          </w:p>
          <w:p w:rsidR="00861933" w:rsidRPr="00293FA6" w:rsidRDefault="007E30C1" w:rsidP="00077AC3">
            <w:pPr>
              <w:jc w:val="center"/>
              <w:rPr>
                <w:rFonts w:cs="Arial"/>
                <w:sz w:val="16"/>
                <w:szCs w:val="16"/>
              </w:rPr>
            </w:pPr>
          </w:p>
          <w:p w:rsidR="00861933" w:rsidRPr="00293FA6" w:rsidRDefault="007E30C1" w:rsidP="00077AC3">
            <w:pPr>
              <w:jc w:val="center"/>
              <w:rPr>
                <w:rFonts w:cs="Arial"/>
                <w:sz w:val="16"/>
                <w:szCs w:val="16"/>
              </w:rPr>
            </w:pPr>
            <w:r w:rsidRPr="00293FA6">
              <w:rPr>
                <w:rFonts w:cs="Arial"/>
                <w:sz w:val="16"/>
                <w:szCs w:val="16"/>
              </w:rPr>
              <w:t>(12)</w:t>
            </w:r>
          </w:p>
        </w:tc>
        <w:tc>
          <w:tcPr>
            <w:tcW w:w="4230" w:type="dxa"/>
            <w:vAlign w:val="center"/>
          </w:tcPr>
          <w:p w:rsidR="00861933" w:rsidRPr="00293FA6" w:rsidRDefault="007E30C1" w:rsidP="00077AC3">
            <w:pPr>
              <w:jc w:val="center"/>
              <w:rPr>
                <w:rFonts w:cs="Arial"/>
                <w:color w:val="000000"/>
                <w:sz w:val="16"/>
                <w:szCs w:val="16"/>
              </w:rPr>
            </w:pPr>
            <w:r w:rsidRPr="00293FA6">
              <w:rPr>
                <w:rFonts w:cs="Arial"/>
                <w:color w:val="000000"/>
                <w:sz w:val="16"/>
                <w:szCs w:val="16"/>
              </w:rPr>
              <w:t>Commentaires</w:t>
            </w:r>
          </w:p>
          <w:p w:rsidR="00861933" w:rsidRPr="00293FA6" w:rsidRDefault="007E30C1" w:rsidP="00077AC3">
            <w:pPr>
              <w:jc w:val="center"/>
              <w:rPr>
                <w:rFonts w:cs="Arial"/>
                <w:color w:val="000000"/>
                <w:sz w:val="16"/>
                <w:szCs w:val="16"/>
              </w:rPr>
            </w:pPr>
          </w:p>
          <w:p w:rsidR="00861933" w:rsidRPr="00293FA6" w:rsidRDefault="007E30C1" w:rsidP="00077AC3">
            <w:pPr>
              <w:jc w:val="center"/>
              <w:rPr>
                <w:rFonts w:cs="Arial"/>
                <w:color w:val="000000"/>
                <w:sz w:val="16"/>
                <w:szCs w:val="16"/>
              </w:rPr>
            </w:pPr>
          </w:p>
          <w:p w:rsidR="00861933" w:rsidRPr="00293FA6" w:rsidRDefault="007E30C1" w:rsidP="00077AC3">
            <w:pPr>
              <w:jc w:val="center"/>
              <w:rPr>
                <w:rFonts w:cs="Arial"/>
                <w:color w:val="000000"/>
                <w:sz w:val="16"/>
                <w:szCs w:val="16"/>
              </w:rPr>
            </w:pPr>
          </w:p>
          <w:p w:rsidR="00861933" w:rsidRPr="00293FA6" w:rsidRDefault="007E30C1" w:rsidP="00077AC3">
            <w:pPr>
              <w:jc w:val="center"/>
              <w:rPr>
                <w:rFonts w:cs="Arial"/>
                <w:color w:val="000000"/>
                <w:sz w:val="16"/>
                <w:szCs w:val="16"/>
              </w:rPr>
            </w:pPr>
          </w:p>
          <w:p w:rsidR="00861933" w:rsidRPr="00293FA6" w:rsidRDefault="007E30C1" w:rsidP="00077AC3">
            <w:pPr>
              <w:jc w:val="center"/>
              <w:rPr>
                <w:rFonts w:cs="Arial"/>
                <w:color w:val="000000"/>
                <w:sz w:val="16"/>
                <w:szCs w:val="16"/>
              </w:rPr>
            </w:pPr>
          </w:p>
          <w:p w:rsidR="00861933" w:rsidRPr="00293FA6" w:rsidRDefault="007E30C1" w:rsidP="00077AC3">
            <w:pPr>
              <w:jc w:val="center"/>
              <w:rPr>
                <w:rFonts w:cs="Arial"/>
                <w:sz w:val="16"/>
                <w:szCs w:val="16"/>
              </w:rPr>
            </w:pPr>
            <w:r w:rsidRPr="00293FA6">
              <w:rPr>
                <w:rFonts w:cs="Arial"/>
                <w:color w:val="000000"/>
                <w:sz w:val="16"/>
                <w:szCs w:val="16"/>
              </w:rPr>
              <w:t>(13)</w:t>
            </w:r>
          </w:p>
        </w:tc>
      </w:tr>
      <w:tr w:rsidR="00861933" w:rsidRPr="00293FA6" w:rsidTr="00077AC3">
        <w:tblPrEx>
          <w:tblCellMar>
            <w:top w:w="0" w:type="dxa"/>
            <w:bottom w:w="0" w:type="dxa"/>
          </w:tblCellMar>
        </w:tblPrEx>
        <w:trPr>
          <w:trHeight w:val="1043"/>
        </w:trPr>
        <w:tc>
          <w:tcPr>
            <w:tcW w:w="1548" w:type="dxa"/>
          </w:tcPr>
          <w:p w:rsidR="00861933" w:rsidRPr="00293FA6" w:rsidRDefault="007E30C1" w:rsidP="00077AC3">
            <w:pPr>
              <w:rPr>
                <w:rFonts w:cs="Arial"/>
                <w:sz w:val="16"/>
                <w:szCs w:val="16"/>
              </w:rPr>
            </w:pPr>
          </w:p>
        </w:tc>
        <w:tc>
          <w:tcPr>
            <w:tcW w:w="1530" w:type="dxa"/>
          </w:tcPr>
          <w:p w:rsidR="00861933" w:rsidRPr="00293FA6" w:rsidRDefault="007E30C1" w:rsidP="00077AC3">
            <w:pPr>
              <w:rPr>
                <w:rFonts w:cs="Arial"/>
                <w:sz w:val="16"/>
                <w:szCs w:val="16"/>
              </w:rPr>
            </w:pPr>
          </w:p>
        </w:tc>
        <w:tc>
          <w:tcPr>
            <w:tcW w:w="1350" w:type="dxa"/>
          </w:tcPr>
          <w:p w:rsidR="00861933" w:rsidRPr="00293FA6" w:rsidRDefault="007E30C1" w:rsidP="00077AC3">
            <w:pPr>
              <w:rPr>
                <w:rFonts w:cs="Arial"/>
                <w:sz w:val="16"/>
                <w:szCs w:val="16"/>
              </w:rPr>
            </w:pPr>
          </w:p>
        </w:tc>
        <w:tc>
          <w:tcPr>
            <w:tcW w:w="1530" w:type="dxa"/>
          </w:tcPr>
          <w:p w:rsidR="00861933" w:rsidRPr="00293FA6" w:rsidRDefault="007E30C1" w:rsidP="00077AC3">
            <w:pPr>
              <w:rPr>
                <w:rFonts w:cs="Arial"/>
                <w:sz w:val="16"/>
                <w:szCs w:val="16"/>
              </w:rPr>
            </w:pPr>
          </w:p>
        </w:tc>
        <w:tc>
          <w:tcPr>
            <w:tcW w:w="1440" w:type="dxa"/>
          </w:tcPr>
          <w:p w:rsidR="00861933" w:rsidRPr="00293FA6" w:rsidRDefault="007E30C1" w:rsidP="00077AC3">
            <w:pPr>
              <w:rPr>
                <w:rFonts w:cs="Arial"/>
                <w:sz w:val="16"/>
                <w:szCs w:val="16"/>
              </w:rPr>
            </w:pPr>
          </w:p>
        </w:tc>
        <w:tc>
          <w:tcPr>
            <w:tcW w:w="2160" w:type="dxa"/>
          </w:tcPr>
          <w:p w:rsidR="00861933" w:rsidRPr="00293FA6" w:rsidRDefault="007E30C1" w:rsidP="00077AC3">
            <w:pPr>
              <w:rPr>
                <w:rFonts w:cs="Arial"/>
                <w:sz w:val="16"/>
                <w:szCs w:val="16"/>
              </w:rPr>
            </w:pPr>
          </w:p>
        </w:tc>
        <w:tc>
          <w:tcPr>
            <w:tcW w:w="4230" w:type="dxa"/>
          </w:tcPr>
          <w:p w:rsidR="00861933" w:rsidRPr="00293FA6" w:rsidRDefault="007E30C1" w:rsidP="00077AC3">
            <w:pPr>
              <w:rPr>
                <w:rFonts w:cs="Arial"/>
                <w:sz w:val="16"/>
                <w:szCs w:val="16"/>
              </w:rPr>
            </w:pPr>
          </w:p>
        </w:tc>
      </w:tr>
      <w:tr w:rsidR="00861933" w:rsidRPr="00293FA6" w:rsidTr="00077AC3">
        <w:tblPrEx>
          <w:tblCellMar>
            <w:top w:w="0" w:type="dxa"/>
            <w:bottom w:w="0" w:type="dxa"/>
          </w:tblCellMar>
        </w:tblPrEx>
        <w:trPr>
          <w:trHeight w:val="998"/>
        </w:trPr>
        <w:tc>
          <w:tcPr>
            <w:tcW w:w="1548" w:type="dxa"/>
          </w:tcPr>
          <w:p w:rsidR="00861933" w:rsidRPr="00293FA6" w:rsidRDefault="007E30C1" w:rsidP="00077AC3">
            <w:pPr>
              <w:rPr>
                <w:rFonts w:cs="Arial"/>
                <w:sz w:val="16"/>
                <w:szCs w:val="16"/>
              </w:rPr>
            </w:pPr>
          </w:p>
        </w:tc>
        <w:tc>
          <w:tcPr>
            <w:tcW w:w="1530" w:type="dxa"/>
          </w:tcPr>
          <w:p w:rsidR="00861933" w:rsidRPr="00293FA6" w:rsidRDefault="007E30C1" w:rsidP="00077AC3">
            <w:pPr>
              <w:rPr>
                <w:rFonts w:cs="Arial"/>
                <w:sz w:val="16"/>
                <w:szCs w:val="16"/>
              </w:rPr>
            </w:pPr>
          </w:p>
        </w:tc>
        <w:tc>
          <w:tcPr>
            <w:tcW w:w="1350" w:type="dxa"/>
          </w:tcPr>
          <w:p w:rsidR="00861933" w:rsidRPr="00293FA6" w:rsidRDefault="007E30C1" w:rsidP="00077AC3">
            <w:pPr>
              <w:rPr>
                <w:rFonts w:cs="Arial"/>
                <w:sz w:val="16"/>
                <w:szCs w:val="16"/>
              </w:rPr>
            </w:pPr>
          </w:p>
        </w:tc>
        <w:tc>
          <w:tcPr>
            <w:tcW w:w="1530" w:type="dxa"/>
          </w:tcPr>
          <w:p w:rsidR="00861933" w:rsidRPr="00293FA6" w:rsidRDefault="007E30C1" w:rsidP="00077AC3">
            <w:pPr>
              <w:rPr>
                <w:rFonts w:cs="Arial"/>
                <w:sz w:val="16"/>
                <w:szCs w:val="16"/>
              </w:rPr>
            </w:pPr>
          </w:p>
        </w:tc>
        <w:tc>
          <w:tcPr>
            <w:tcW w:w="1440" w:type="dxa"/>
          </w:tcPr>
          <w:p w:rsidR="00861933" w:rsidRPr="00293FA6" w:rsidRDefault="007E30C1" w:rsidP="00077AC3">
            <w:pPr>
              <w:rPr>
                <w:rFonts w:cs="Arial"/>
                <w:sz w:val="16"/>
                <w:szCs w:val="16"/>
              </w:rPr>
            </w:pPr>
          </w:p>
        </w:tc>
        <w:tc>
          <w:tcPr>
            <w:tcW w:w="2160" w:type="dxa"/>
          </w:tcPr>
          <w:p w:rsidR="00861933" w:rsidRPr="00293FA6" w:rsidRDefault="007E30C1" w:rsidP="00077AC3">
            <w:pPr>
              <w:rPr>
                <w:rFonts w:cs="Arial"/>
                <w:sz w:val="16"/>
                <w:szCs w:val="16"/>
              </w:rPr>
            </w:pPr>
          </w:p>
        </w:tc>
        <w:tc>
          <w:tcPr>
            <w:tcW w:w="4230" w:type="dxa"/>
          </w:tcPr>
          <w:p w:rsidR="00861933" w:rsidRPr="00293FA6" w:rsidRDefault="007E30C1" w:rsidP="00077AC3">
            <w:pPr>
              <w:rPr>
                <w:rFonts w:cs="Arial"/>
                <w:sz w:val="16"/>
                <w:szCs w:val="16"/>
              </w:rPr>
            </w:pPr>
          </w:p>
        </w:tc>
      </w:tr>
      <w:tr w:rsidR="00861933" w:rsidRPr="00293FA6" w:rsidTr="00077AC3">
        <w:tblPrEx>
          <w:tblCellMar>
            <w:top w:w="0" w:type="dxa"/>
            <w:bottom w:w="0" w:type="dxa"/>
          </w:tblCellMar>
        </w:tblPrEx>
        <w:trPr>
          <w:trHeight w:val="1052"/>
        </w:trPr>
        <w:tc>
          <w:tcPr>
            <w:tcW w:w="1548" w:type="dxa"/>
          </w:tcPr>
          <w:p w:rsidR="00861933" w:rsidRPr="00293FA6" w:rsidRDefault="007E30C1" w:rsidP="00077AC3">
            <w:pPr>
              <w:rPr>
                <w:rFonts w:cs="Arial"/>
                <w:sz w:val="16"/>
                <w:szCs w:val="16"/>
              </w:rPr>
            </w:pPr>
          </w:p>
        </w:tc>
        <w:tc>
          <w:tcPr>
            <w:tcW w:w="1530" w:type="dxa"/>
          </w:tcPr>
          <w:p w:rsidR="00861933" w:rsidRPr="00293FA6" w:rsidRDefault="007E30C1" w:rsidP="00077AC3">
            <w:pPr>
              <w:rPr>
                <w:rFonts w:cs="Arial"/>
                <w:sz w:val="16"/>
                <w:szCs w:val="16"/>
              </w:rPr>
            </w:pPr>
          </w:p>
        </w:tc>
        <w:tc>
          <w:tcPr>
            <w:tcW w:w="1350" w:type="dxa"/>
          </w:tcPr>
          <w:p w:rsidR="00861933" w:rsidRPr="00293FA6" w:rsidRDefault="007E30C1" w:rsidP="00077AC3">
            <w:pPr>
              <w:rPr>
                <w:rFonts w:cs="Arial"/>
                <w:sz w:val="16"/>
                <w:szCs w:val="16"/>
              </w:rPr>
            </w:pPr>
          </w:p>
        </w:tc>
        <w:tc>
          <w:tcPr>
            <w:tcW w:w="1530" w:type="dxa"/>
          </w:tcPr>
          <w:p w:rsidR="00861933" w:rsidRPr="00293FA6" w:rsidRDefault="007E30C1" w:rsidP="00077AC3">
            <w:pPr>
              <w:rPr>
                <w:rFonts w:cs="Arial"/>
                <w:sz w:val="16"/>
                <w:szCs w:val="16"/>
              </w:rPr>
            </w:pPr>
          </w:p>
        </w:tc>
        <w:tc>
          <w:tcPr>
            <w:tcW w:w="1440" w:type="dxa"/>
          </w:tcPr>
          <w:p w:rsidR="00861933" w:rsidRPr="00293FA6" w:rsidRDefault="007E30C1" w:rsidP="00077AC3">
            <w:pPr>
              <w:rPr>
                <w:rFonts w:cs="Arial"/>
                <w:sz w:val="16"/>
                <w:szCs w:val="16"/>
              </w:rPr>
            </w:pPr>
          </w:p>
        </w:tc>
        <w:tc>
          <w:tcPr>
            <w:tcW w:w="2160" w:type="dxa"/>
          </w:tcPr>
          <w:p w:rsidR="00861933" w:rsidRPr="00293FA6" w:rsidRDefault="007E30C1" w:rsidP="00077AC3">
            <w:pPr>
              <w:rPr>
                <w:rFonts w:cs="Arial"/>
                <w:sz w:val="16"/>
                <w:szCs w:val="16"/>
              </w:rPr>
            </w:pPr>
          </w:p>
        </w:tc>
        <w:tc>
          <w:tcPr>
            <w:tcW w:w="4230" w:type="dxa"/>
          </w:tcPr>
          <w:p w:rsidR="00861933" w:rsidRPr="00293FA6" w:rsidRDefault="007E30C1" w:rsidP="00077AC3">
            <w:pPr>
              <w:rPr>
                <w:rFonts w:cs="Arial"/>
                <w:sz w:val="16"/>
                <w:szCs w:val="16"/>
              </w:rPr>
            </w:pPr>
          </w:p>
        </w:tc>
      </w:tr>
      <w:tr w:rsidR="00861933" w:rsidRPr="00293FA6" w:rsidTr="00077AC3">
        <w:tblPrEx>
          <w:tblCellMar>
            <w:top w:w="0" w:type="dxa"/>
            <w:bottom w:w="0" w:type="dxa"/>
          </w:tblCellMar>
        </w:tblPrEx>
        <w:trPr>
          <w:trHeight w:val="989"/>
        </w:trPr>
        <w:tc>
          <w:tcPr>
            <w:tcW w:w="1548" w:type="dxa"/>
          </w:tcPr>
          <w:p w:rsidR="00861933" w:rsidRPr="00293FA6" w:rsidRDefault="007E30C1" w:rsidP="00077AC3">
            <w:pPr>
              <w:rPr>
                <w:rFonts w:cs="Arial"/>
                <w:sz w:val="16"/>
                <w:szCs w:val="16"/>
              </w:rPr>
            </w:pPr>
          </w:p>
        </w:tc>
        <w:tc>
          <w:tcPr>
            <w:tcW w:w="1530" w:type="dxa"/>
          </w:tcPr>
          <w:p w:rsidR="00861933" w:rsidRPr="00293FA6" w:rsidRDefault="007E30C1" w:rsidP="00077AC3">
            <w:pPr>
              <w:rPr>
                <w:rFonts w:cs="Arial"/>
                <w:sz w:val="16"/>
                <w:szCs w:val="16"/>
              </w:rPr>
            </w:pPr>
          </w:p>
        </w:tc>
        <w:tc>
          <w:tcPr>
            <w:tcW w:w="1350" w:type="dxa"/>
          </w:tcPr>
          <w:p w:rsidR="00861933" w:rsidRPr="00293FA6" w:rsidRDefault="007E30C1" w:rsidP="00077AC3">
            <w:pPr>
              <w:rPr>
                <w:rFonts w:cs="Arial"/>
                <w:sz w:val="16"/>
                <w:szCs w:val="16"/>
              </w:rPr>
            </w:pPr>
          </w:p>
        </w:tc>
        <w:tc>
          <w:tcPr>
            <w:tcW w:w="1530" w:type="dxa"/>
          </w:tcPr>
          <w:p w:rsidR="00861933" w:rsidRPr="00293FA6" w:rsidRDefault="007E30C1" w:rsidP="00077AC3">
            <w:pPr>
              <w:rPr>
                <w:rFonts w:cs="Arial"/>
                <w:sz w:val="16"/>
                <w:szCs w:val="16"/>
              </w:rPr>
            </w:pPr>
          </w:p>
        </w:tc>
        <w:tc>
          <w:tcPr>
            <w:tcW w:w="1440" w:type="dxa"/>
          </w:tcPr>
          <w:p w:rsidR="00861933" w:rsidRPr="00293FA6" w:rsidRDefault="007E30C1" w:rsidP="00077AC3">
            <w:pPr>
              <w:rPr>
                <w:rFonts w:cs="Arial"/>
                <w:sz w:val="16"/>
                <w:szCs w:val="16"/>
              </w:rPr>
            </w:pPr>
          </w:p>
        </w:tc>
        <w:tc>
          <w:tcPr>
            <w:tcW w:w="2160" w:type="dxa"/>
          </w:tcPr>
          <w:p w:rsidR="00861933" w:rsidRPr="00293FA6" w:rsidRDefault="007E30C1" w:rsidP="00077AC3">
            <w:pPr>
              <w:rPr>
                <w:rFonts w:cs="Arial"/>
                <w:sz w:val="16"/>
                <w:szCs w:val="16"/>
              </w:rPr>
            </w:pPr>
          </w:p>
        </w:tc>
        <w:tc>
          <w:tcPr>
            <w:tcW w:w="4230" w:type="dxa"/>
          </w:tcPr>
          <w:p w:rsidR="00861933" w:rsidRPr="00293FA6" w:rsidRDefault="007E30C1" w:rsidP="00077AC3">
            <w:pPr>
              <w:rPr>
                <w:rFonts w:cs="Arial"/>
                <w:sz w:val="16"/>
                <w:szCs w:val="16"/>
              </w:rPr>
            </w:pPr>
          </w:p>
        </w:tc>
      </w:tr>
      <w:tr w:rsidR="00861933" w:rsidRPr="00293FA6" w:rsidTr="00077AC3">
        <w:tblPrEx>
          <w:tblCellMar>
            <w:top w:w="0" w:type="dxa"/>
            <w:bottom w:w="0" w:type="dxa"/>
          </w:tblCellMar>
        </w:tblPrEx>
        <w:trPr>
          <w:trHeight w:val="989"/>
        </w:trPr>
        <w:tc>
          <w:tcPr>
            <w:tcW w:w="1548" w:type="dxa"/>
          </w:tcPr>
          <w:p w:rsidR="00861933" w:rsidRPr="00293FA6" w:rsidRDefault="007E30C1" w:rsidP="00077AC3">
            <w:pPr>
              <w:rPr>
                <w:rFonts w:cs="Arial"/>
                <w:sz w:val="16"/>
                <w:szCs w:val="16"/>
              </w:rPr>
            </w:pPr>
          </w:p>
        </w:tc>
        <w:tc>
          <w:tcPr>
            <w:tcW w:w="1530" w:type="dxa"/>
          </w:tcPr>
          <w:p w:rsidR="00861933" w:rsidRPr="00293FA6" w:rsidRDefault="007E30C1" w:rsidP="00077AC3">
            <w:pPr>
              <w:rPr>
                <w:rFonts w:cs="Arial"/>
                <w:sz w:val="16"/>
                <w:szCs w:val="16"/>
              </w:rPr>
            </w:pPr>
          </w:p>
        </w:tc>
        <w:tc>
          <w:tcPr>
            <w:tcW w:w="1350" w:type="dxa"/>
          </w:tcPr>
          <w:p w:rsidR="00861933" w:rsidRPr="00293FA6" w:rsidRDefault="007E30C1" w:rsidP="00077AC3">
            <w:pPr>
              <w:rPr>
                <w:rFonts w:cs="Arial"/>
                <w:sz w:val="16"/>
                <w:szCs w:val="16"/>
              </w:rPr>
            </w:pPr>
          </w:p>
        </w:tc>
        <w:tc>
          <w:tcPr>
            <w:tcW w:w="1530" w:type="dxa"/>
          </w:tcPr>
          <w:p w:rsidR="00861933" w:rsidRPr="00293FA6" w:rsidRDefault="007E30C1" w:rsidP="00077AC3">
            <w:pPr>
              <w:rPr>
                <w:rFonts w:cs="Arial"/>
                <w:sz w:val="16"/>
                <w:szCs w:val="16"/>
              </w:rPr>
            </w:pPr>
          </w:p>
        </w:tc>
        <w:tc>
          <w:tcPr>
            <w:tcW w:w="1440" w:type="dxa"/>
          </w:tcPr>
          <w:p w:rsidR="00861933" w:rsidRPr="00293FA6" w:rsidRDefault="007E30C1" w:rsidP="00077AC3">
            <w:pPr>
              <w:rPr>
                <w:rFonts w:cs="Arial"/>
                <w:sz w:val="16"/>
                <w:szCs w:val="16"/>
              </w:rPr>
            </w:pPr>
          </w:p>
        </w:tc>
        <w:tc>
          <w:tcPr>
            <w:tcW w:w="2160" w:type="dxa"/>
          </w:tcPr>
          <w:p w:rsidR="00861933" w:rsidRPr="00293FA6" w:rsidRDefault="007E30C1" w:rsidP="00077AC3">
            <w:pPr>
              <w:rPr>
                <w:rFonts w:cs="Arial"/>
                <w:sz w:val="16"/>
                <w:szCs w:val="16"/>
              </w:rPr>
            </w:pPr>
          </w:p>
        </w:tc>
        <w:tc>
          <w:tcPr>
            <w:tcW w:w="4230" w:type="dxa"/>
          </w:tcPr>
          <w:p w:rsidR="00861933" w:rsidRPr="00293FA6" w:rsidRDefault="007E30C1" w:rsidP="00077AC3">
            <w:pPr>
              <w:rPr>
                <w:rFonts w:cs="Arial"/>
                <w:sz w:val="16"/>
                <w:szCs w:val="16"/>
              </w:rPr>
            </w:pPr>
          </w:p>
        </w:tc>
      </w:tr>
      <w:tr w:rsidR="00861933" w:rsidRPr="00293FA6" w:rsidTr="00077AC3">
        <w:tblPrEx>
          <w:tblCellMar>
            <w:top w:w="0" w:type="dxa"/>
            <w:bottom w:w="0" w:type="dxa"/>
          </w:tblCellMar>
        </w:tblPrEx>
        <w:trPr>
          <w:trHeight w:val="980"/>
        </w:trPr>
        <w:tc>
          <w:tcPr>
            <w:tcW w:w="1548" w:type="dxa"/>
          </w:tcPr>
          <w:p w:rsidR="00861933" w:rsidRPr="00293FA6" w:rsidRDefault="007E30C1" w:rsidP="00077AC3">
            <w:pPr>
              <w:rPr>
                <w:rFonts w:cs="Arial"/>
                <w:sz w:val="16"/>
                <w:szCs w:val="16"/>
              </w:rPr>
            </w:pPr>
          </w:p>
        </w:tc>
        <w:tc>
          <w:tcPr>
            <w:tcW w:w="1530" w:type="dxa"/>
          </w:tcPr>
          <w:p w:rsidR="00861933" w:rsidRPr="00293FA6" w:rsidRDefault="007E30C1" w:rsidP="00077AC3">
            <w:pPr>
              <w:rPr>
                <w:rFonts w:cs="Arial"/>
                <w:sz w:val="16"/>
                <w:szCs w:val="16"/>
              </w:rPr>
            </w:pPr>
          </w:p>
        </w:tc>
        <w:tc>
          <w:tcPr>
            <w:tcW w:w="1350" w:type="dxa"/>
          </w:tcPr>
          <w:p w:rsidR="00861933" w:rsidRPr="00293FA6" w:rsidRDefault="007E30C1" w:rsidP="00077AC3">
            <w:pPr>
              <w:rPr>
                <w:rFonts w:cs="Arial"/>
                <w:sz w:val="16"/>
                <w:szCs w:val="16"/>
              </w:rPr>
            </w:pPr>
          </w:p>
        </w:tc>
        <w:tc>
          <w:tcPr>
            <w:tcW w:w="1530" w:type="dxa"/>
          </w:tcPr>
          <w:p w:rsidR="00861933" w:rsidRPr="00293FA6" w:rsidRDefault="007E30C1" w:rsidP="00077AC3">
            <w:pPr>
              <w:rPr>
                <w:rFonts w:cs="Arial"/>
                <w:sz w:val="16"/>
                <w:szCs w:val="16"/>
              </w:rPr>
            </w:pPr>
          </w:p>
        </w:tc>
        <w:tc>
          <w:tcPr>
            <w:tcW w:w="1440" w:type="dxa"/>
          </w:tcPr>
          <w:p w:rsidR="00861933" w:rsidRPr="00293FA6" w:rsidRDefault="007E30C1" w:rsidP="00077AC3">
            <w:pPr>
              <w:rPr>
                <w:rFonts w:cs="Arial"/>
                <w:sz w:val="16"/>
                <w:szCs w:val="16"/>
              </w:rPr>
            </w:pPr>
          </w:p>
        </w:tc>
        <w:tc>
          <w:tcPr>
            <w:tcW w:w="2160" w:type="dxa"/>
          </w:tcPr>
          <w:p w:rsidR="00861933" w:rsidRPr="00293FA6" w:rsidRDefault="007E30C1" w:rsidP="00077AC3">
            <w:pPr>
              <w:rPr>
                <w:rFonts w:cs="Arial"/>
                <w:sz w:val="16"/>
                <w:szCs w:val="16"/>
              </w:rPr>
            </w:pPr>
          </w:p>
        </w:tc>
        <w:tc>
          <w:tcPr>
            <w:tcW w:w="4230" w:type="dxa"/>
          </w:tcPr>
          <w:p w:rsidR="00861933" w:rsidRPr="00293FA6" w:rsidRDefault="007E30C1" w:rsidP="00077AC3">
            <w:pPr>
              <w:rPr>
                <w:rFonts w:cs="Arial"/>
                <w:sz w:val="16"/>
                <w:szCs w:val="16"/>
              </w:rPr>
            </w:pPr>
          </w:p>
        </w:tc>
      </w:tr>
    </w:tbl>
    <w:p w:rsidR="00861933" w:rsidRPr="00293FA6" w:rsidRDefault="007E30C1" w:rsidP="00861933">
      <w:pPr>
        <w:spacing w:line="288" w:lineRule="auto"/>
        <w:rPr>
          <w:rFonts w:cs="Arial"/>
          <w:sz w:val="16"/>
          <w:szCs w:val="16"/>
        </w:rPr>
        <w:sectPr w:rsidR="00861933" w:rsidRPr="00293FA6">
          <w:footerReference w:type="even" r:id="rId17"/>
          <w:pgSz w:w="15840" w:h="12240" w:orient="landscape" w:code="1"/>
          <w:pgMar w:top="1296" w:right="1152" w:bottom="1296" w:left="1152" w:header="720" w:footer="720" w:gutter="0"/>
          <w:paperSrc w:first="7" w:other="7"/>
          <w:cols w:space="709"/>
        </w:sectPr>
      </w:pPr>
    </w:p>
    <w:p w:rsidR="00861933" w:rsidRPr="00293FA6" w:rsidRDefault="007E30C1" w:rsidP="00861933">
      <w:pPr>
        <w:widowControl w:val="0"/>
        <w:tabs>
          <w:tab w:val="left" w:pos="1701"/>
        </w:tabs>
        <w:autoSpaceDE w:val="0"/>
        <w:autoSpaceDN w:val="0"/>
        <w:adjustRightInd w:val="0"/>
        <w:spacing w:before="29" w:line="322" w:lineRule="exact"/>
        <w:ind w:left="1701" w:right="364" w:hanging="1461"/>
        <w:rPr>
          <w:rFonts w:cs="Arial"/>
          <w:color w:val="333333"/>
          <w:sz w:val="16"/>
          <w:szCs w:val="16"/>
        </w:rPr>
      </w:pPr>
      <w:r w:rsidRPr="00293FA6">
        <w:rPr>
          <w:rFonts w:cs="Arial"/>
          <w:b/>
          <w:bCs/>
          <w:color w:val="333333"/>
          <w:sz w:val="16"/>
          <w:szCs w:val="16"/>
        </w:rPr>
        <w:t xml:space="preserve">ANNEXE 4B </w:t>
      </w:r>
      <w:r w:rsidRPr="00293FA6">
        <w:rPr>
          <w:rFonts w:cs="Arial"/>
          <w:b/>
          <w:bCs/>
          <w:color w:val="333333"/>
          <w:sz w:val="16"/>
          <w:szCs w:val="16"/>
        </w:rPr>
        <w:tab/>
        <w:t>Liste de pointage</w:t>
      </w:r>
      <w:r w:rsidRPr="00293FA6">
        <w:rPr>
          <w:rFonts w:cs="Arial"/>
          <w:b/>
          <w:bCs/>
          <w:color w:val="333333"/>
          <w:sz w:val="16"/>
          <w:szCs w:val="16"/>
        </w:rPr>
        <w:t xml:space="preserve"> pour fournitures de laboratoire utilisées lors des enquêtes épidémiologiques</w:t>
      </w:r>
      <w:r w:rsidRPr="00293FA6">
        <w:rPr>
          <w:rFonts w:cs="Arial"/>
          <w:b/>
          <w:color w:val="333333"/>
          <w:sz w:val="16"/>
          <w:szCs w:val="16"/>
        </w:rPr>
        <w:cr/>
      </w:r>
    </w:p>
    <w:tbl>
      <w:tblPr>
        <w:tblW w:w="0" w:type="auto"/>
        <w:tblInd w:w="115" w:type="dxa"/>
        <w:tblLayout w:type="fixed"/>
        <w:tblCellMar>
          <w:left w:w="0" w:type="dxa"/>
          <w:right w:w="0" w:type="dxa"/>
        </w:tblCellMar>
        <w:tblLook w:val="0000" w:firstRow="0" w:lastRow="0" w:firstColumn="0" w:lastColumn="0" w:noHBand="0" w:noVBand="0"/>
      </w:tblPr>
      <w:tblGrid>
        <w:gridCol w:w="4789"/>
        <w:gridCol w:w="4787"/>
      </w:tblGrid>
      <w:tr w:rsidR="00861933" w:rsidRPr="00293FA6" w:rsidTr="00077AC3">
        <w:tblPrEx>
          <w:tblCellMar>
            <w:top w:w="0" w:type="dxa"/>
            <w:bottom w:w="0" w:type="dxa"/>
          </w:tblCellMar>
        </w:tblPrEx>
        <w:trPr>
          <w:trHeight w:hRule="exact" w:val="1652"/>
        </w:trPr>
        <w:tc>
          <w:tcPr>
            <w:tcW w:w="9576" w:type="dxa"/>
            <w:gridSpan w:val="2"/>
            <w:tcBorders>
              <w:top w:val="single" w:sz="12" w:space="0" w:color="000000"/>
              <w:left w:val="single" w:sz="12" w:space="0" w:color="000000"/>
              <w:bottom w:val="single" w:sz="4" w:space="0" w:color="000000"/>
              <w:right w:val="single" w:sz="12" w:space="0" w:color="000000"/>
            </w:tcBorders>
          </w:tcPr>
          <w:p w:rsidR="00861933" w:rsidRPr="00293FA6" w:rsidRDefault="007E30C1" w:rsidP="00077AC3">
            <w:pPr>
              <w:widowControl w:val="0"/>
              <w:autoSpaceDE w:val="0"/>
              <w:autoSpaceDN w:val="0"/>
              <w:adjustRightInd w:val="0"/>
              <w:spacing w:before="2" w:line="252" w:lineRule="exact"/>
              <w:ind w:left="93" w:right="549"/>
              <w:rPr>
                <w:rFonts w:cs="Arial"/>
                <w:sz w:val="16"/>
                <w:szCs w:val="16"/>
              </w:rPr>
            </w:pPr>
            <w:r w:rsidRPr="00293FA6">
              <w:rPr>
                <w:rFonts w:cs="Arial"/>
                <w:b/>
                <w:bCs/>
                <w:sz w:val="16"/>
                <w:szCs w:val="16"/>
              </w:rPr>
              <w:t>Pour</w:t>
            </w:r>
            <w:r w:rsidRPr="00293FA6">
              <w:rPr>
                <w:rFonts w:cs="Arial"/>
                <w:b/>
                <w:bCs/>
                <w:spacing w:val="-5"/>
                <w:sz w:val="16"/>
                <w:szCs w:val="16"/>
              </w:rPr>
              <w:t xml:space="preserve"> </w:t>
            </w:r>
            <w:r w:rsidRPr="00293FA6">
              <w:rPr>
                <w:rFonts w:cs="Arial"/>
                <w:b/>
                <w:bCs/>
                <w:sz w:val="16"/>
                <w:szCs w:val="16"/>
              </w:rPr>
              <w:t>l’observation</w:t>
            </w:r>
            <w:r w:rsidRPr="00293FA6">
              <w:rPr>
                <w:rFonts w:cs="Arial"/>
                <w:b/>
                <w:bCs/>
                <w:spacing w:val="-14"/>
                <w:sz w:val="16"/>
                <w:szCs w:val="16"/>
              </w:rPr>
              <w:t xml:space="preserve"> </w:t>
            </w:r>
            <w:r w:rsidRPr="00293FA6">
              <w:rPr>
                <w:rFonts w:cs="Arial"/>
                <w:b/>
                <w:bCs/>
                <w:sz w:val="16"/>
                <w:szCs w:val="16"/>
              </w:rPr>
              <w:t>des</w:t>
            </w:r>
            <w:r w:rsidRPr="00293FA6">
              <w:rPr>
                <w:rFonts w:cs="Arial"/>
                <w:b/>
                <w:bCs/>
                <w:spacing w:val="-4"/>
                <w:sz w:val="16"/>
                <w:szCs w:val="16"/>
              </w:rPr>
              <w:t xml:space="preserve"> </w:t>
            </w:r>
            <w:r w:rsidRPr="00293FA6">
              <w:rPr>
                <w:rFonts w:cs="Arial"/>
                <w:b/>
                <w:bCs/>
                <w:sz w:val="16"/>
                <w:szCs w:val="16"/>
              </w:rPr>
              <w:t>précautions</w:t>
            </w:r>
            <w:r w:rsidRPr="00293FA6">
              <w:rPr>
                <w:rFonts w:cs="Arial"/>
                <w:b/>
                <w:bCs/>
                <w:spacing w:val="-12"/>
                <w:sz w:val="16"/>
                <w:szCs w:val="16"/>
              </w:rPr>
              <w:t xml:space="preserve"> </w:t>
            </w:r>
            <w:r w:rsidRPr="00293FA6">
              <w:rPr>
                <w:rFonts w:cs="Arial"/>
                <w:b/>
                <w:bCs/>
                <w:sz w:val="16"/>
                <w:szCs w:val="16"/>
              </w:rPr>
              <w:t>de</w:t>
            </w:r>
            <w:r w:rsidRPr="00293FA6">
              <w:rPr>
                <w:rFonts w:cs="Arial"/>
                <w:b/>
                <w:bCs/>
                <w:spacing w:val="-3"/>
                <w:sz w:val="16"/>
                <w:szCs w:val="16"/>
              </w:rPr>
              <w:t xml:space="preserve"> </w:t>
            </w:r>
            <w:r w:rsidRPr="00293FA6">
              <w:rPr>
                <w:rFonts w:cs="Arial"/>
                <w:b/>
                <w:bCs/>
                <w:sz w:val="16"/>
                <w:szCs w:val="16"/>
              </w:rPr>
              <w:t>sécurité</w:t>
            </w:r>
            <w:r w:rsidRPr="00293FA6">
              <w:rPr>
                <w:rFonts w:cs="Arial"/>
                <w:b/>
                <w:bCs/>
                <w:spacing w:val="-8"/>
                <w:sz w:val="16"/>
                <w:szCs w:val="16"/>
              </w:rPr>
              <w:t xml:space="preserve"> </w:t>
            </w:r>
            <w:r w:rsidRPr="00293FA6">
              <w:rPr>
                <w:rFonts w:cs="Arial"/>
                <w:b/>
                <w:bCs/>
                <w:sz w:val="16"/>
                <w:szCs w:val="16"/>
              </w:rPr>
              <w:t>standard</w:t>
            </w:r>
            <w:r w:rsidRPr="00293FA6">
              <w:rPr>
                <w:rFonts w:cs="Arial"/>
                <w:b/>
                <w:bCs/>
                <w:spacing w:val="-9"/>
                <w:sz w:val="16"/>
                <w:szCs w:val="16"/>
              </w:rPr>
              <w:t xml:space="preserve"> </w:t>
            </w:r>
            <w:r w:rsidRPr="00293FA6">
              <w:rPr>
                <w:rFonts w:cs="Arial"/>
                <w:b/>
                <w:bCs/>
                <w:sz w:val="16"/>
                <w:szCs w:val="16"/>
              </w:rPr>
              <w:t>lors</w:t>
            </w:r>
            <w:r w:rsidRPr="00293FA6">
              <w:rPr>
                <w:rFonts w:cs="Arial"/>
                <w:b/>
                <w:bCs/>
                <w:spacing w:val="-4"/>
                <w:sz w:val="16"/>
                <w:szCs w:val="16"/>
              </w:rPr>
              <w:t xml:space="preserve"> </w:t>
            </w:r>
            <w:r w:rsidRPr="00293FA6">
              <w:rPr>
                <w:rFonts w:cs="Arial"/>
                <w:b/>
                <w:bCs/>
                <w:sz w:val="16"/>
                <w:szCs w:val="16"/>
              </w:rPr>
              <w:t>du</w:t>
            </w:r>
            <w:r w:rsidRPr="00293FA6">
              <w:rPr>
                <w:rFonts w:cs="Arial"/>
                <w:b/>
                <w:bCs/>
                <w:spacing w:val="-3"/>
                <w:sz w:val="16"/>
                <w:szCs w:val="16"/>
              </w:rPr>
              <w:t xml:space="preserve"> </w:t>
            </w:r>
            <w:r w:rsidRPr="00293FA6">
              <w:rPr>
                <w:rFonts w:cs="Arial"/>
                <w:b/>
                <w:bCs/>
                <w:sz w:val="16"/>
                <w:szCs w:val="16"/>
              </w:rPr>
              <w:t>prélèvement</w:t>
            </w:r>
            <w:r w:rsidRPr="00293FA6">
              <w:rPr>
                <w:rFonts w:cs="Arial"/>
                <w:b/>
                <w:bCs/>
                <w:spacing w:val="-13"/>
                <w:sz w:val="16"/>
                <w:szCs w:val="16"/>
              </w:rPr>
              <w:t xml:space="preserve"> </w:t>
            </w:r>
            <w:r w:rsidRPr="00293FA6">
              <w:rPr>
                <w:rFonts w:cs="Arial"/>
                <w:b/>
                <w:bCs/>
                <w:sz w:val="16"/>
                <w:szCs w:val="16"/>
              </w:rPr>
              <w:t>et</w:t>
            </w:r>
            <w:r w:rsidRPr="00293FA6">
              <w:rPr>
                <w:rFonts w:cs="Arial"/>
                <w:b/>
                <w:bCs/>
                <w:spacing w:val="-2"/>
                <w:sz w:val="16"/>
                <w:szCs w:val="16"/>
              </w:rPr>
              <w:t xml:space="preserve"> </w:t>
            </w:r>
            <w:r w:rsidRPr="00293FA6">
              <w:rPr>
                <w:rFonts w:cs="Arial"/>
                <w:b/>
                <w:bCs/>
                <w:sz w:val="16"/>
                <w:szCs w:val="16"/>
              </w:rPr>
              <w:t>de</w:t>
            </w:r>
            <w:r w:rsidRPr="00293FA6">
              <w:rPr>
                <w:rFonts w:cs="Arial"/>
                <w:b/>
                <w:bCs/>
                <w:spacing w:val="-3"/>
                <w:sz w:val="16"/>
                <w:szCs w:val="16"/>
              </w:rPr>
              <w:t xml:space="preserve"> </w:t>
            </w:r>
            <w:r w:rsidRPr="00293FA6">
              <w:rPr>
                <w:rFonts w:cs="Arial"/>
                <w:b/>
                <w:bCs/>
                <w:sz w:val="16"/>
                <w:szCs w:val="16"/>
              </w:rPr>
              <w:t>la manipulation</w:t>
            </w:r>
            <w:r w:rsidRPr="00293FA6">
              <w:rPr>
                <w:rFonts w:cs="Arial"/>
                <w:b/>
                <w:bCs/>
                <w:spacing w:val="-14"/>
                <w:sz w:val="16"/>
                <w:szCs w:val="16"/>
              </w:rPr>
              <w:t xml:space="preserve"> </w:t>
            </w:r>
            <w:r w:rsidRPr="00293FA6">
              <w:rPr>
                <w:rFonts w:cs="Arial"/>
                <w:b/>
                <w:bCs/>
                <w:sz w:val="16"/>
                <w:szCs w:val="16"/>
              </w:rPr>
              <w:t>des</w:t>
            </w:r>
            <w:r w:rsidRPr="00293FA6">
              <w:rPr>
                <w:rFonts w:cs="Arial"/>
                <w:b/>
                <w:bCs/>
                <w:spacing w:val="-4"/>
                <w:sz w:val="16"/>
                <w:szCs w:val="16"/>
              </w:rPr>
              <w:t xml:space="preserve"> </w:t>
            </w:r>
            <w:r w:rsidRPr="00293FA6">
              <w:rPr>
                <w:rFonts w:cs="Arial"/>
                <w:b/>
                <w:bCs/>
                <w:sz w:val="16"/>
                <w:szCs w:val="16"/>
              </w:rPr>
              <w:t>échantillons</w:t>
            </w:r>
            <w:r w:rsidRPr="00293FA6">
              <w:rPr>
                <w:rFonts w:cs="Arial"/>
                <w:b/>
                <w:bCs/>
                <w:spacing w:val="-13"/>
                <w:sz w:val="16"/>
                <w:szCs w:val="16"/>
              </w:rPr>
              <w:t xml:space="preserve"> </w:t>
            </w:r>
            <w:r w:rsidRPr="00293FA6">
              <w:rPr>
                <w:rFonts w:cs="Arial"/>
                <w:b/>
                <w:bCs/>
                <w:sz w:val="16"/>
                <w:szCs w:val="16"/>
              </w:rPr>
              <w:t>:</w:t>
            </w:r>
          </w:p>
          <w:p w:rsidR="00861933" w:rsidRPr="00293FA6" w:rsidRDefault="007E30C1" w:rsidP="00077AC3">
            <w:pPr>
              <w:widowControl w:val="0"/>
              <w:autoSpaceDE w:val="0"/>
              <w:autoSpaceDN w:val="0"/>
              <w:adjustRightInd w:val="0"/>
              <w:spacing w:before="9" w:line="240" w:lineRule="exact"/>
              <w:rPr>
                <w:rFonts w:cs="Arial"/>
                <w:sz w:val="16"/>
                <w:szCs w:val="16"/>
              </w:rPr>
            </w:pPr>
          </w:p>
          <w:p w:rsidR="00861933" w:rsidRPr="00293FA6" w:rsidRDefault="007E30C1" w:rsidP="00077AC3">
            <w:pPr>
              <w:widowControl w:val="0"/>
              <w:tabs>
                <w:tab w:val="left" w:pos="580"/>
              </w:tabs>
              <w:autoSpaceDE w:val="0"/>
              <w:autoSpaceDN w:val="0"/>
              <w:adjustRightInd w:val="0"/>
              <w:ind w:left="93"/>
              <w:rPr>
                <w:rFonts w:cs="Arial"/>
                <w:sz w:val="16"/>
                <w:szCs w:val="16"/>
              </w:rPr>
            </w:pPr>
            <w:r w:rsidRPr="00293FA6">
              <w:rPr>
                <w:rFonts w:cs="Arial"/>
                <w:sz w:val="16"/>
                <w:szCs w:val="16"/>
                <w:u w:val="single"/>
              </w:rPr>
              <w:t xml:space="preserve"> </w:t>
            </w:r>
            <w:r w:rsidRPr="00293FA6">
              <w:rPr>
                <w:rFonts w:cs="Arial"/>
                <w:sz w:val="16"/>
                <w:szCs w:val="16"/>
                <w:u w:val="single"/>
              </w:rPr>
              <w:tab/>
            </w:r>
            <w:r w:rsidRPr="00293FA6">
              <w:rPr>
                <w:rFonts w:cs="Arial"/>
                <w:sz w:val="16"/>
                <w:szCs w:val="16"/>
              </w:rPr>
              <w:t>Mor</w:t>
            </w:r>
            <w:r w:rsidRPr="00293FA6">
              <w:rPr>
                <w:rFonts w:cs="Arial"/>
                <w:spacing w:val="1"/>
                <w:sz w:val="16"/>
                <w:szCs w:val="16"/>
              </w:rPr>
              <w:t>c</w:t>
            </w:r>
            <w:r w:rsidRPr="00293FA6">
              <w:rPr>
                <w:rFonts w:cs="Arial"/>
                <w:sz w:val="16"/>
                <w:szCs w:val="16"/>
              </w:rPr>
              <w:t>e</w:t>
            </w:r>
            <w:r w:rsidRPr="00293FA6">
              <w:rPr>
                <w:rFonts w:cs="Arial"/>
                <w:spacing w:val="1"/>
                <w:sz w:val="16"/>
                <w:szCs w:val="16"/>
              </w:rPr>
              <w:t>a</w:t>
            </w:r>
            <w:r w:rsidRPr="00293FA6">
              <w:rPr>
                <w:rFonts w:cs="Arial"/>
                <w:sz w:val="16"/>
                <w:szCs w:val="16"/>
              </w:rPr>
              <w:t>ux</w:t>
            </w:r>
            <w:r w:rsidRPr="00293FA6">
              <w:rPr>
                <w:rFonts w:cs="Arial"/>
                <w:spacing w:val="1"/>
                <w:sz w:val="16"/>
                <w:szCs w:val="16"/>
              </w:rPr>
              <w:t xml:space="preserve"> </w:t>
            </w:r>
            <w:r w:rsidRPr="00293FA6">
              <w:rPr>
                <w:rFonts w:cs="Arial"/>
                <w:sz w:val="16"/>
                <w:szCs w:val="16"/>
              </w:rPr>
              <w:t>de sav</w:t>
            </w:r>
            <w:r w:rsidRPr="00293FA6">
              <w:rPr>
                <w:rFonts w:cs="Arial"/>
                <w:spacing w:val="1"/>
                <w:sz w:val="16"/>
                <w:szCs w:val="16"/>
              </w:rPr>
              <w:t>o</w:t>
            </w:r>
            <w:r w:rsidRPr="00293FA6">
              <w:rPr>
                <w:rFonts w:cs="Arial"/>
                <w:sz w:val="16"/>
                <w:szCs w:val="16"/>
              </w:rPr>
              <w:t>n en</w:t>
            </w:r>
            <w:r w:rsidRPr="00293FA6">
              <w:rPr>
                <w:rFonts w:cs="Arial"/>
                <w:spacing w:val="1"/>
                <w:sz w:val="16"/>
                <w:szCs w:val="16"/>
              </w:rPr>
              <w:t xml:space="preserve"> </w:t>
            </w:r>
            <w:r w:rsidRPr="00293FA6">
              <w:rPr>
                <w:rFonts w:cs="Arial"/>
                <w:sz w:val="16"/>
                <w:szCs w:val="16"/>
              </w:rPr>
              <w:t>barre et e</w:t>
            </w:r>
            <w:r w:rsidRPr="00293FA6">
              <w:rPr>
                <w:rFonts w:cs="Arial"/>
                <w:spacing w:val="1"/>
                <w:sz w:val="16"/>
                <w:szCs w:val="16"/>
              </w:rPr>
              <w:t>a</w:t>
            </w:r>
            <w:r w:rsidRPr="00293FA6">
              <w:rPr>
                <w:rFonts w:cs="Arial"/>
                <w:sz w:val="16"/>
                <w:szCs w:val="16"/>
              </w:rPr>
              <w:t xml:space="preserve">u </w:t>
            </w:r>
            <w:r w:rsidRPr="00293FA6">
              <w:rPr>
                <w:rFonts w:cs="Arial"/>
                <w:spacing w:val="1"/>
                <w:sz w:val="16"/>
                <w:szCs w:val="16"/>
              </w:rPr>
              <w:t>d</w:t>
            </w:r>
            <w:r w:rsidRPr="00293FA6">
              <w:rPr>
                <w:rFonts w:cs="Arial"/>
                <w:sz w:val="16"/>
                <w:szCs w:val="16"/>
              </w:rPr>
              <w:t xml:space="preserve">e Javel </w:t>
            </w:r>
            <w:r w:rsidRPr="00293FA6">
              <w:rPr>
                <w:rFonts w:cs="Arial"/>
                <w:spacing w:val="1"/>
                <w:sz w:val="16"/>
                <w:szCs w:val="16"/>
              </w:rPr>
              <w:t>au</w:t>
            </w:r>
            <w:r w:rsidRPr="00293FA6">
              <w:rPr>
                <w:rFonts w:cs="Arial"/>
                <w:sz w:val="16"/>
                <w:szCs w:val="16"/>
              </w:rPr>
              <w:t>x</w:t>
            </w:r>
            <w:r w:rsidRPr="00293FA6">
              <w:rPr>
                <w:rFonts w:cs="Arial"/>
                <w:spacing w:val="-1"/>
                <w:sz w:val="16"/>
                <w:szCs w:val="16"/>
              </w:rPr>
              <w:t xml:space="preserve"> </w:t>
            </w:r>
            <w:r w:rsidRPr="00293FA6">
              <w:rPr>
                <w:rFonts w:cs="Arial"/>
                <w:sz w:val="16"/>
                <w:szCs w:val="16"/>
              </w:rPr>
              <w:t>p</w:t>
            </w:r>
            <w:r w:rsidRPr="00293FA6">
              <w:rPr>
                <w:rFonts w:cs="Arial"/>
                <w:spacing w:val="1"/>
                <w:sz w:val="16"/>
                <w:szCs w:val="16"/>
              </w:rPr>
              <w:t>o</w:t>
            </w:r>
            <w:r w:rsidRPr="00293FA6">
              <w:rPr>
                <w:rFonts w:cs="Arial"/>
                <w:sz w:val="16"/>
                <w:szCs w:val="16"/>
              </w:rPr>
              <w:t>stes d’</w:t>
            </w:r>
            <w:r w:rsidRPr="00293FA6">
              <w:rPr>
                <w:rFonts w:cs="Arial"/>
                <w:spacing w:val="1"/>
                <w:sz w:val="16"/>
                <w:szCs w:val="16"/>
              </w:rPr>
              <w:t>h</w:t>
            </w:r>
            <w:r w:rsidRPr="00293FA6">
              <w:rPr>
                <w:rFonts w:cs="Arial"/>
                <w:spacing w:val="-1"/>
                <w:sz w:val="16"/>
                <w:szCs w:val="16"/>
              </w:rPr>
              <w:t>y</w:t>
            </w:r>
            <w:r w:rsidRPr="00293FA6">
              <w:rPr>
                <w:rFonts w:cs="Arial"/>
                <w:spacing w:val="1"/>
                <w:sz w:val="16"/>
                <w:szCs w:val="16"/>
              </w:rPr>
              <w:t>g</w:t>
            </w:r>
            <w:r w:rsidRPr="00293FA6">
              <w:rPr>
                <w:rFonts w:cs="Arial"/>
                <w:sz w:val="16"/>
                <w:szCs w:val="16"/>
              </w:rPr>
              <w:t>i</w:t>
            </w:r>
            <w:r w:rsidRPr="00293FA6">
              <w:rPr>
                <w:rFonts w:cs="Arial"/>
                <w:spacing w:val="1"/>
                <w:sz w:val="16"/>
                <w:szCs w:val="16"/>
              </w:rPr>
              <w:t>è</w:t>
            </w:r>
            <w:r w:rsidRPr="00293FA6">
              <w:rPr>
                <w:rFonts w:cs="Arial"/>
                <w:spacing w:val="-1"/>
                <w:sz w:val="16"/>
                <w:szCs w:val="16"/>
              </w:rPr>
              <w:t>n</w:t>
            </w:r>
            <w:r w:rsidRPr="00293FA6">
              <w:rPr>
                <w:rFonts w:cs="Arial"/>
                <w:sz w:val="16"/>
                <w:szCs w:val="16"/>
              </w:rPr>
              <w:t>e</w:t>
            </w:r>
          </w:p>
          <w:p w:rsidR="00861933" w:rsidRPr="00293FA6" w:rsidRDefault="007E30C1" w:rsidP="00077AC3">
            <w:pPr>
              <w:widowControl w:val="0"/>
              <w:tabs>
                <w:tab w:val="left" w:pos="580"/>
              </w:tabs>
              <w:autoSpaceDE w:val="0"/>
              <w:autoSpaceDN w:val="0"/>
              <w:adjustRightInd w:val="0"/>
              <w:ind w:left="93"/>
              <w:rPr>
                <w:rFonts w:cs="Arial"/>
                <w:sz w:val="16"/>
                <w:szCs w:val="16"/>
              </w:rPr>
            </w:pPr>
            <w:r w:rsidRPr="00293FA6">
              <w:rPr>
                <w:rFonts w:cs="Arial"/>
                <w:sz w:val="16"/>
                <w:szCs w:val="16"/>
                <w:u w:val="single"/>
              </w:rPr>
              <w:t xml:space="preserve"> </w:t>
            </w:r>
            <w:r w:rsidRPr="00293FA6">
              <w:rPr>
                <w:rFonts w:cs="Arial"/>
                <w:sz w:val="16"/>
                <w:szCs w:val="16"/>
                <w:u w:val="single"/>
              </w:rPr>
              <w:tab/>
            </w:r>
            <w:r w:rsidRPr="00293FA6">
              <w:rPr>
                <w:rFonts w:cs="Arial"/>
                <w:sz w:val="16"/>
                <w:szCs w:val="16"/>
              </w:rPr>
              <w:t xml:space="preserve">Stock </w:t>
            </w:r>
            <w:r w:rsidRPr="00293FA6">
              <w:rPr>
                <w:rFonts w:cs="Arial"/>
                <w:spacing w:val="1"/>
                <w:sz w:val="16"/>
                <w:szCs w:val="16"/>
              </w:rPr>
              <w:t>d</w:t>
            </w:r>
            <w:r w:rsidRPr="00293FA6">
              <w:rPr>
                <w:rFonts w:cs="Arial"/>
                <w:sz w:val="16"/>
                <w:szCs w:val="16"/>
              </w:rPr>
              <w:t>e gants</w:t>
            </w:r>
          </w:p>
          <w:p w:rsidR="00861933" w:rsidRPr="00293FA6" w:rsidRDefault="007E30C1" w:rsidP="00077AC3">
            <w:pPr>
              <w:widowControl w:val="0"/>
              <w:tabs>
                <w:tab w:val="left" w:pos="580"/>
              </w:tabs>
              <w:autoSpaceDE w:val="0"/>
              <w:autoSpaceDN w:val="0"/>
              <w:adjustRightInd w:val="0"/>
              <w:spacing w:line="206" w:lineRule="exact"/>
              <w:ind w:left="93"/>
              <w:rPr>
                <w:rFonts w:cs="Arial"/>
                <w:sz w:val="16"/>
                <w:szCs w:val="16"/>
              </w:rPr>
            </w:pPr>
            <w:r w:rsidRPr="00293FA6">
              <w:rPr>
                <w:rFonts w:cs="Arial"/>
                <w:sz w:val="16"/>
                <w:szCs w:val="16"/>
                <w:u w:val="single"/>
              </w:rPr>
              <w:t xml:space="preserve"> </w:t>
            </w:r>
            <w:r w:rsidRPr="00293FA6">
              <w:rPr>
                <w:rFonts w:cs="Arial"/>
                <w:sz w:val="16"/>
                <w:szCs w:val="16"/>
                <w:u w:val="single"/>
              </w:rPr>
              <w:tab/>
            </w:r>
            <w:r w:rsidRPr="00293FA6">
              <w:rPr>
                <w:rFonts w:cs="Arial"/>
                <w:sz w:val="16"/>
                <w:szCs w:val="16"/>
              </w:rPr>
              <w:t>B</w:t>
            </w:r>
            <w:r w:rsidRPr="00293FA6">
              <w:rPr>
                <w:rFonts w:cs="Arial"/>
                <w:spacing w:val="1"/>
                <w:sz w:val="16"/>
                <w:szCs w:val="16"/>
              </w:rPr>
              <w:t>o</w:t>
            </w:r>
            <w:r w:rsidRPr="00293FA6">
              <w:rPr>
                <w:rFonts w:cs="Arial"/>
                <w:sz w:val="16"/>
                <w:szCs w:val="16"/>
              </w:rPr>
              <w:t xml:space="preserve">ites </w:t>
            </w:r>
            <w:r w:rsidRPr="00293FA6">
              <w:rPr>
                <w:rFonts w:cs="Arial"/>
                <w:spacing w:val="1"/>
                <w:sz w:val="16"/>
                <w:szCs w:val="16"/>
              </w:rPr>
              <w:t>d</w:t>
            </w:r>
            <w:r w:rsidRPr="00293FA6">
              <w:rPr>
                <w:rFonts w:cs="Arial"/>
                <w:sz w:val="16"/>
                <w:szCs w:val="16"/>
              </w:rPr>
              <w:t xml:space="preserve">e sécurité </w:t>
            </w:r>
            <w:r w:rsidRPr="00293FA6">
              <w:rPr>
                <w:rFonts w:cs="Arial"/>
                <w:spacing w:val="1"/>
                <w:sz w:val="16"/>
                <w:szCs w:val="16"/>
              </w:rPr>
              <w:t>p</w:t>
            </w:r>
            <w:r w:rsidRPr="00293FA6">
              <w:rPr>
                <w:rFonts w:cs="Arial"/>
                <w:sz w:val="16"/>
                <w:szCs w:val="16"/>
              </w:rPr>
              <w:t>our</w:t>
            </w:r>
            <w:r w:rsidRPr="00293FA6">
              <w:rPr>
                <w:rFonts w:cs="Arial"/>
                <w:spacing w:val="2"/>
                <w:sz w:val="16"/>
                <w:szCs w:val="16"/>
              </w:rPr>
              <w:t xml:space="preserve"> </w:t>
            </w:r>
            <w:r w:rsidRPr="00293FA6">
              <w:rPr>
                <w:rFonts w:cs="Arial"/>
                <w:sz w:val="16"/>
                <w:szCs w:val="16"/>
              </w:rPr>
              <w:t>l’en</w:t>
            </w:r>
            <w:r w:rsidRPr="00293FA6">
              <w:rPr>
                <w:rFonts w:cs="Arial"/>
                <w:spacing w:val="1"/>
                <w:sz w:val="16"/>
                <w:szCs w:val="16"/>
              </w:rPr>
              <w:t>l</w:t>
            </w:r>
            <w:r w:rsidRPr="00293FA6">
              <w:rPr>
                <w:rFonts w:cs="Arial"/>
                <w:sz w:val="16"/>
                <w:szCs w:val="16"/>
              </w:rPr>
              <w:t>ève</w:t>
            </w:r>
            <w:r w:rsidRPr="00293FA6">
              <w:rPr>
                <w:rFonts w:cs="Arial"/>
                <w:spacing w:val="1"/>
                <w:sz w:val="16"/>
                <w:szCs w:val="16"/>
              </w:rPr>
              <w:t>m</w:t>
            </w:r>
            <w:r w:rsidRPr="00293FA6">
              <w:rPr>
                <w:rFonts w:cs="Arial"/>
                <w:sz w:val="16"/>
                <w:szCs w:val="16"/>
              </w:rPr>
              <w:t xml:space="preserve">ent </w:t>
            </w:r>
            <w:r w:rsidRPr="00293FA6">
              <w:rPr>
                <w:rFonts w:cs="Arial"/>
                <w:spacing w:val="1"/>
                <w:sz w:val="16"/>
                <w:szCs w:val="16"/>
              </w:rPr>
              <w:t>d</w:t>
            </w:r>
            <w:r w:rsidRPr="00293FA6">
              <w:rPr>
                <w:rFonts w:cs="Arial"/>
                <w:spacing w:val="-1"/>
                <w:sz w:val="16"/>
                <w:szCs w:val="16"/>
              </w:rPr>
              <w:t>e</w:t>
            </w:r>
            <w:r w:rsidRPr="00293FA6">
              <w:rPr>
                <w:rFonts w:cs="Arial"/>
                <w:sz w:val="16"/>
                <w:szCs w:val="16"/>
              </w:rPr>
              <w:t>s fournitu</w:t>
            </w:r>
            <w:r w:rsidRPr="00293FA6">
              <w:rPr>
                <w:rFonts w:cs="Arial"/>
                <w:spacing w:val="1"/>
                <w:sz w:val="16"/>
                <w:szCs w:val="16"/>
              </w:rPr>
              <w:t>r</w:t>
            </w:r>
            <w:r w:rsidRPr="00293FA6">
              <w:rPr>
                <w:rFonts w:cs="Arial"/>
                <w:spacing w:val="-1"/>
                <w:sz w:val="16"/>
                <w:szCs w:val="16"/>
              </w:rPr>
              <w:t>e</w:t>
            </w:r>
            <w:r w:rsidRPr="00293FA6">
              <w:rPr>
                <w:rFonts w:cs="Arial"/>
                <w:sz w:val="16"/>
                <w:szCs w:val="16"/>
              </w:rPr>
              <w:t>s et équ</w:t>
            </w:r>
            <w:r w:rsidRPr="00293FA6">
              <w:rPr>
                <w:rFonts w:cs="Arial"/>
                <w:spacing w:val="1"/>
                <w:sz w:val="16"/>
                <w:szCs w:val="16"/>
              </w:rPr>
              <w:t>i</w:t>
            </w:r>
            <w:r w:rsidRPr="00293FA6">
              <w:rPr>
                <w:rFonts w:cs="Arial"/>
                <w:sz w:val="16"/>
                <w:szCs w:val="16"/>
              </w:rPr>
              <w:t>pe</w:t>
            </w:r>
            <w:r w:rsidRPr="00293FA6">
              <w:rPr>
                <w:rFonts w:cs="Arial"/>
                <w:spacing w:val="1"/>
                <w:sz w:val="16"/>
                <w:szCs w:val="16"/>
              </w:rPr>
              <w:t>m</w:t>
            </w:r>
            <w:r w:rsidRPr="00293FA6">
              <w:rPr>
                <w:rFonts w:cs="Arial"/>
                <w:sz w:val="16"/>
                <w:szCs w:val="16"/>
              </w:rPr>
              <w:t>en</w:t>
            </w:r>
            <w:r w:rsidRPr="00293FA6">
              <w:rPr>
                <w:rFonts w:cs="Arial"/>
                <w:spacing w:val="2"/>
                <w:sz w:val="16"/>
                <w:szCs w:val="16"/>
              </w:rPr>
              <w:t>t</w:t>
            </w:r>
            <w:r w:rsidRPr="00293FA6">
              <w:rPr>
                <w:rFonts w:cs="Arial"/>
                <w:sz w:val="16"/>
                <w:szCs w:val="16"/>
              </w:rPr>
              <w:t>s contami</w:t>
            </w:r>
            <w:r w:rsidRPr="00293FA6">
              <w:rPr>
                <w:rFonts w:cs="Arial"/>
                <w:spacing w:val="1"/>
                <w:sz w:val="16"/>
                <w:szCs w:val="16"/>
              </w:rPr>
              <w:t>n</w:t>
            </w:r>
            <w:r w:rsidRPr="00293FA6">
              <w:rPr>
                <w:rFonts w:cs="Arial"/>
                <w:sz w:val="16"/>
                <w:szCs w:val="16"/>
              </w:rPr>
              <w:t>és</w:t>
            </w:r>
          </w:p>
        </w:tc>
      </w:tr>
      <w:tr w:rsidR="00861933" w:rsidRPr="00293FA6" w:rsidTr="00077AC3">
        <w:tblPrEx>
          <w:tblCellMar>
            <w:top w:w="0" w:type="dxa"/>
            <w:bottom w:w="0" w:type="dxa"/>
          </w:tblCellMar>
        </w:tblPrEx>
        <w:trPr>
          <w:trHeight w:hRule="exact" w:val="263"/>
        </w:trPr>
        <w:tc>
          <w:tcPr>
            <w:tcW w:w="9576" w:type="dxa"/>
            <w:gridSpan w:val="2"/>
            <w:tcBorders>
              <w:top w:val="single" w:sz="4" w:space="0" w:color="000000"/>
              <w:left w:val="single" w:sz="12" w:space="0" w:color="000000"/>
              <w:bottom w:val="single" w:sz="4" w:space="0" w:color="000000"/>
              <w:right w:val="single" w:sz="12" w:space="0" w:color="000000"/>
            </w:tcBorders>
          </w:tcPr>
          <w:p w:rsidR="00861933" w:rsidRPr="00293FA6" w:rsidRDefault="007E30C1" w:rsidP="00077AC3">
            <w:pPr>
              <w:widowControl w:val="0"/>
              <w:autoSpaceDE w:val="0"/>
              <w:autoSpaceDN w:val="0"/>
              <w:adjustRightInd w:val="0"/>
              <w:spacing w:line="251" w:lineRule="exact"/>
              <w:ind w:left="93"/>
              <w:rPr>
                <w:rFonts w:cs="Arial"/>
                <w:sz w:val="16"/>
                <w:szCs w:val="16"/>
              </w:rPr>
            </w:pPr>
            <w:r w:rsidRPr="00293FA6">
              <w:rPr>
                <w:rFonts w:cs="Arial"/>
                <w:b/>
                <w:bCs/>
                <w:sz w:val="16"/>
                <w:szCs w:val="16"/>
              </w:rPr>
              <w:t>Pour</w:t>
            </w:r>
            <w:r w:rsidRPr="00293FA6">
              <w:rPr>
                <w:rFonts w:cs="Arial"/>
                <w:b/>
                <w:bCs/>
                <w:spacing w:val="-5"/>
                <w:sz w:val="16"/>
                <w:szCs w:val="16"/>
              </w:rPr>
              <w:t xml:space="preserve"> </w:t>
            </w:r>
            <w:r w:rsidRPr="00293FA6">
              <w:rPr>
                <w:rFonts w:cs="Arial"/>
                <w:b/>
                <w:bCs/>
                <w:sz w:val="16"/>
                <w:szCs w:val="16"/>
              </w:rPr>
              <w:t>le</w:t>
            </w:r>
            <w:r w:rsidRPr="00293FA6">
              <w:rPr>
                <w:rFonts w:cs="Arial"/>
                <w:b/>
                <w:bCs/>
                <w:spacing w:val="-2"/>
                <w:sz w:val="16"/>
                <w:szCs w:val="16"/>
              </w:rPr>
              <w:t xml:space="preserve"> </w:t>
            </w:r>
            <w:r w:rsidRPr="00293FA6">
              <w:rPr>
                <w:rFonts w:cs="Arial"/>
                <w:b/>
                <w:bCs/>
                <w:sz w:val="16"/>
                <w:szCs w:val="16"/>
              </w:rPr>
              <w:t>pré</w:t>
            </w:r>
            <w:r w:rsidRPr="00293FA6">
              <w:rPr>
                <w:rFonts w:cs="Arial"/>
                <w:b/>
                <w:bCs/>
                <w:spacing w:val="1"/>
                <w:sz w:val="16"/>
                <w:szCs w:val="16"/>
              </w:rPr>
              <w:t>l</w:t>
            </w:r>
            <w:r w:rsidRPr="00293FA6">
              <w:rPr>
                <w:rFonts w:cs="Arial"/>
                <w:b/>
                <w:bCs/>
                <w:sz w:val="16"/>
                <w:szCs w:val="16"/>
              </w:rPr>
              <w:t>èvement</w:t>
            </w:r>
            <w:r w:rsidRPr="00293FA6">
              <w:rPr>
                <w:rFonts w:cs="Arial"/>
                <w:b/>
                <w:bCs/>
                <w:spacing w:val="-13"/>
                <w:sz w:val="16"/>
                <w:szCs w:val="16"/>
              </w:rPr>
              <w:t xml:space="preserve"> </w:t>
            </w:r>
            <w:r w:rsidRPr="00293FA6">
              <w:rPr>
                <w:rFonts w:cs="Arial"/>
                <w:b/>
                <w:bCs/>
                <w:sz w:val="16"/>
                <w:szCs w:val="16"/>
              </w:rPr>
              <w:t>des</w:t>
            </w:r>
            <w:r w:rsidRPr="00293FA6">
              <w:rPr>
                <w:rFonts w:cs="Arial"/>
                <w:b/>
                <w:bCs/>
                <w:spacing w:val="-4"/>
                <w:sz w:val="16"/>
                <w:szCs w:val="16"/>
              </w:rPr>
              <w:t xml:space="preserve"> </w:t>
            </w:r>
            <w:r w:rsidRPr="00293FA6">
              <w:rPr>
                <w:rFonts w:cs="Arial"/>
                <w:b/>
                <w:bCs/>
                <w:sz w:val="16"/>
                <w:szCs w:val="16"/>
              </w:rPr>
              <w:t>échantillons</w:t>
            </w:r>
            <w:r w:rsidRPr="00293FA6">
              <w:rPr>
                <w:rFonts w:cs="Arial"/>
                <w:b/>
                <w:bCs/>
                <w:spacing w:val="-13"/>
                <w:sz w:val="16"/>
                <w:szCs w:val="16"/>
              </w:rPr>
              <w:t xml:space="preserve"> </w:t>
            </w:r>
            <w:r w:rsidRPr="00293FA6">
              <w:rPr>
                <w:rFonts w:cs="Arial"/>
                <w:b/>
                <w:bCs/>
                <w:sz w:val="16"/>
                <w:szCs w:val="16"/>
              </w:rPr>
              <w:t>destinés</w:t>
            </w:r>
            <w:r w:rsidRPr="00293FA6">
              <w:rPr>
                <w:rFonts w:cs="Arial"/>
                <w:b/>
                <w:bCs/>
                <w:spacing w:val="-9"/>
                <w:sz w:val="16"/>
                <w:szCs w:val="16"/>
              </w:rPr>
              <w:t xml:space="preserve"> </w:t>
            </w:r>
            <w:r w:rsidRPr="00293FA6">
              <w:rPr>
                <w:rFonts w:cs="Arial"/>
                <w:b/>
                <w:bCs/>
                <w:sz w:val="16"/>
                <w:szCs w:val="16"/>
              </w:rPr>
              <w:t>aux</w:t>
            </w:r>
            <w:r w:rsidRPr="00293FA6">
              <w:rPr>
                <w:rFonts w:cs="Arial"/>
                <w:b/>
                <w:bCs/>
                <w:spacing w:val="-4"/>
                <w:sz w:val="16"/>
                <w:szCs w:val="16"/>
              </w:rPr>
              <w:t xml:space="preserve"> </w:t>
            </w:r>
            <w:r w:rsidRPr="00293FA6">
              <w:rPr>
                <w:rFonts w:cs="Arial"/>
                <w:b/>
                <w:bCs/>
                <w:sz w:val="16"/>
                <w:szCs w:val="16"/>
              </w:rPr>
              <w:t>examens</w:t>
            </w:r>
            <w:r w:rsidRPr="00293FA6">
              <w:rPr>
                <w:rFonts w:cs="Arial"/>
                <w:b/>
                <w:bCs/>
                <w:spacing w:val="-9"/>
                <w:sz w:val="16"/>
                <w:szCs w:val="16"/>
              </w:rPr>
              <w:t xml:space="preserve"> </w:t>
            </w:r>
            <w:r w:rsidRPr="00293FA6">
              <w:rPr>
                <w:rFonts w:cs="Arial"/>
                <w:b/>
                <w:bCs/>
                <w:sz w:val="16"/>
                <w:szCs w:val="16"/>
              </w:rPr>
              <w:t>de</w:t>
            </w:r>
            <w:r w:rsidRPr="00293FA6">
              <w:rPr>
                <w:rFonts w:cs="Arial"/>
                <w:b/>
                <w:bCs/>
                <w:spacing w:val="-3"/>
                <w:sz w:val="16"/>
                <w:szCs w:val="16"/>
              </w:rPr>
              <w:t xml:space="preserve"> </w:t>
            </w:r>
            <w:r w:rsidRPr="00293FA6">
              <w:rPr>
                <w:rFonts w:cs="Arial"/>
                <w:b/>
                <w:bCs/>
                <w:sz w:val="16"/>
                <w:szCs w:val="16"/>
              </w:rPr>
              <w:t>laboratoire</w:t>
            </w:r>
            <w:r w:rsidRPr="00293FA6">
              <w:rPr>
                <w:rFonts w:cs="Arial"/>
                <w:b/>
                <w:bCs/>
                <w:spacing w:val="-11"/>
                <w:sz w:val="16"/>
                <w:szCs w:val="16"/>
              </w:rPr>
              <w:t xml:space="preserve"> </w:t>
            </w:r>
            <w:r w:rsidRPr="00293FA6">
              <w:rPr>
                <w:rFonts w:cs="Arial"/>
                <w:b/>
                <w:bCs/>
                <w:sz w:val="16"/>
                <w:szCs w:val="16"/>
              </w:rPr>
              <w:t>:</w:t>
            </w:r>
          </w:p>
        </w:tc>
      </w:tr>
      <w:tr w:rsidR="00861933" w:rsidRPr="00293FA6" w:rsidTr="00077AC3">
        <w:tblPrEx>
          <w:tblCellMar>
            <w:top w:w="0" w:type="dxa"/>
            <w:bottom w:w="0" w:type="dxa"/>
          </w:tblCellMar>
        </w:tblPrEx>
        <w:trPr>
          <w:trHeight w:hRule="exact" w:val="4380"/>
        </w:trPr>
        <w:tc>
          <w:tcPr>
            <w:tcW w:w="4789" w:type="dxa"/>
            <w:tcBorders>
              <w:top w:val="single" w:sz="4" w:space="0" w:color="000000"/>
              <w:left w:val="single" w:sz="12" w:space="0" w:color="000000"/>
              <w:bottom w:val="single" w:sz="4" w:space="0" w:color="000000"/>
              <w:right w:val="single" w:sz="4" w:space="0" w:color="000000"/>
            </w:tcBorders>
          </w:tcPr>
          <w:p w:rsidR="00861933" w:rsidRPr="00293FA6" w:rsidRDefault="007E30C1" w:rsidP="00077AC3">
            <w:pPr>
              <w:widowControl w:val="0"/>
              <w:autoSpaceDE w:val="0"/>
              <w:autoSpaceDN w:val="0"/>
              <w:adjustRightInd w:val="0"/>
              <w:spacing w:line="203" w:lineRule="exact"/>
              <w:ind w:left="93"/>
              <w:rPr>
                <w:rFonts w:cs="Arial"/>
                <w:sz w:val="16"/>
                <w:szCs w:val="16"/>
              </w:rPr>
            </w:pPr>
            <w:r w:rsidRPr="00293FA6">
              <w:rPr>
                <w:rFonts w:cs="Arial"/>
                <w:b/>
                <w:bCs/>
                <w:sz w:val="16"/>
                <w:szCs w:val="16"/>
              </w:rPr>
              <w:t>S</w:t>
            </w:r>
            <w:r w:rsidRPr="00293FA6">
              <w:rPr>
                <w:rFonts w:cs="Arial"/>
                <w:b/>
                <w:bCs/>
                <w:spacing w:val="-1"/>
                <w:sz w:val="16"/>
                <w:szCs w:val="16"/>
              </w:rPr>
              <w:t>a</w:t>
            </w:r>
            <w:r w:rsidRPr="00293FA6">
              <w:rPr>
                <w:rFonts w:cs="Arial"/>
                <w:b/>
                <w:bCs/>
                <w:sz w:val="16"/>
                <w:szCs w:val="16"/>
              </w:rPr>
              <w:t>ng</w:t>
            </w:r>
          </w:p>
          <w:p w:rsidR="00861933" w:rsidRPr="00293FA6" w:rsidRDefault="007E30C1" w:rsidP="00077AC3">
            <w:pPr>
              <w:widowControl w:val="0"/>
              <w:tabs>
                <w:tab w:val="left" w:pos="580"/>
              </w:tabs>
              <w:autoSpaceDE w:val="0"/>
              <w:autoSpaceDN w:val="0"/>
              <w:adjustRightInd w:val="0"/>
              <w:spacing w:before="2"/>
              <w:ind w:left="93"/>
              <w:rPr>
                <w:rFonts w:cs="Arial"/>
                <w:sz w:val="16"/>
                <w:szCs w:val="16"/>
              </w:rPr>
            </w:pPr>
            <w:r w:rsidRPr="00293FA6">
              <w:rPr>
                <w:rFonts w:cs="Arial"/>
                <w:sz w:val="16"/>
                <w:szCs w:val="16"/>
                <w:u w:val="single"/>
              </w:rPr>
              <w:t xml:space="preserve"> </w:t>
            </w:r>
            <w:r w:rsidRPr="00293FA6">
              <w:rPr>
                <w:rFonts w:cs="Arial"/>
                <w:sz w:val="16"/>
                <w:szCs w:val="16"/>
                <w:u w:val="single"/>
              </w:rPr>
              <w:tab/>
            </w:r>
            <w:r w:rsidRPr="00293FA6">
              <w:rPr>
                <w:rFonts w:cs="Arial"/>
                <w:sz w:val="16"/>
                <w:szCs w:val="16"/>
              </w:rPr>
              <w:t>A</w:t>
            </w:r>
            <w:r w:rsidRPr="00293FA6">
              <w:rPr>
                <w:rFonts w:cs="Arial"/>
                <w:spacing w:val="1"/>
                <w:sz w:val="16"/>
                <w:szCs w:val="16"/>
              </w:rPr>
              <w:t>i</w:t>
            </w:r>
            <w:r w:rsidRPr="00293FA6">
              <w:rPr>
                <w:rFonts w:cs="Arial"/>
                <w:sz w:val="16"/>
                <w:szCs w:val="16"/>
              </w:rPr>
              <w:t>gu</w:t>
            </w:r>
            <w:r w:rsidRPr="00293FA6">
              <w:rPr>
                <w:rFonts w:cs="Arial"/>
                <w:spacing w:val="1"/>
                <w:sz w:val="16"/>
                <w:szCs w:val="16"/>
              </w:rPr>
              <w:t>i</w:t>
            </w:r>
            <w:r w:rsidRPr="00293FA6">
              <w:rPr>
                <w:rFonts w:cs="Arial"/>
                <w:sz w:val="16"/>
                <w:szCs w:val="16"/>
              </w:rPr>
              <w:t>lles</w:t>
            </w:r>
            <w:r w:rsidRPr="00293FA6">
              <w:rPr>
                <w:rFonts w:cs="Arial"/>
                <w:spacing w:val="2"/>
                <w:sz w:val="16"/>
                <w:szCs w:val="16"/>
              </w:rPr>
              <w:t xml:space="preserve"> </w:t>
            </w:r>
            <w:r w:rsidRPr="00293FA6">
              <w:rPr>
                <w:rFonts w:cs="Arial"/>
                <w:sz w:val="16"/>
                <w:szCs w:val="16"/>
              </w:rPr>
              <w:t>stériles, différ</w:t>
            </w:r>
            <w:r w:rsidRPr="00293FA6">
              <w:rPr>
                <w:rFonts w:cs="Arial"/>
                <w:spacing w:val="1"/>
                <w:sz w:val="16"/>
                <w:szCs w:val="16"/>
              </w:rPr>
              <w:t>e</w:t>
            </w:r>
            <w:r w:rsidRPr="00293FA6">
              <w:rPr>
                <w:rFonts w:cs="Arial"/>
                <w:sz w:val="16"/>
                <w:szCs w:val="16"/>
              </w:rPr>
              <w:t>ntes tail</w:t>
            </w:r>
            <w:r w:rsidRPr="00293FA6">
              <w:rPr>
                <w:rFonts w:cs="Arial"/>
                <w:spacing w:val="1"/>
                <w:sz w:val="16"/>
                <w:szCs w:val="16"/>
              </w:rPr>
              <w:t>l</w:t>
            </w:r>
            <w:r w:rsidRPr="00293FA6">
              <w:rPr>
                <w:rFonts w:cs="Arial"/>
                <w:sz w:val="16"/>
                <w:szCs w:val="16"/>
              </w:rPr>
              <w:t>es</w:t>
            </w:r>
          </w:p>
          <w:p w:rsidR="00861933" w:rsidRPr="00293FA6" w:rsidRDefault="007E30C1" w:rsidP="00077AC3">
            <w:pPr>
              <w:widowControl w:val="0"/>
              <w:tabs>
                <w:tab w:val="left" w:pos="580"/>
              </w:tabs>
              <w:autoSpaceDE w:val="0"/>
              <w:autoSpaceDN w:val="0"/>
              <w:adjustRightInd w:val="0"/>
              <w:spacing w:line="206" w:lineRule="exact"/>
              <w:ind w:left="93"/>
              <w:rPr>
                <w:rFonts w:cs="Arial"/>
                <w:sz w:val="16"/>
                <w:szCs w:val="16"/>
              </w:rPr>
            </w:pPr>
            <w:r w:rsidRPr="00293FA6">
              <w:rPr>
                <w:rFonts w:cs="Arial"/>
                <w:sz w:val="16"/>
                <w:szCs w:val="16"/>
                <w:u w:val="single"/>
              </w:rPr>
              <w:t xml:space="preserve"> </w:t>
            </w:r>
            <w:r w:rsidRPr="00293FA6">
              <w:rPr>
                <w:rFonts w:cs="Arial"/>
                <w:sz w:val="16"/>
                <w:szCs w:val="16"/>
                <w:u w:val="single"/>
              </w:rPr>
              <w:tab/>
            </w:r>
            <w:r w:rsidRPr="00293FA6">
              <w:rPr>
                <w:rFonts w:cs="Arial"/>
                <w:sz w:val="16"/>
                <w:szCs w:val="16"/>
              </w:rPr>
              <w:t>Se</w:t>
            </w:r>
            <w:r w:rsidRPr="00293FA6">
              <w:rPr>
                <w:rFonts w:cs="Arial"/>
                <w:spacing w:val="1"/>
                <w:sz w:val="16"/>
                <w:szCs w:val="16"/>
              </w:rPr>
              <w:t>r</w:t>
            </w:r>
            <w:r w:rsidRPr="00293FA6">
              <w:rPr>
                <w:rFonts w:cs="Arial"/>
                <w:sz w:val="16"/>
                <w:szCs w:val="16"/>
              </w:rPr>
              <w:t>in</w:t>
            </w:r>
            <w:r w:rsidRPr="00293FA6">
              <w:rPr>
                <w:rFonts w:cs="Arial"/>
                <w:spacing w:val="1"/>
                <w:sz w:val="16"/>
                <w:szCs w:val="16"/>
              </w:rPr>
              <w:t>gu</w:t>
            </w:r>
            <w:r w:rsidRPr="00293FA6">
              <w:rPr>
                <w:rFonts w:cs="Arial"/>
                <w:spacing w:val="-1"/>
                <w:sz w:val="16"/>
                <w:szCs w:val="16"/>
              </w:rPr>
              <w:t>e</w:t>
            </w:r>
            <w:r w:rsidRPr="00293FA6">
              <w:rPr>
                <w:rFonts w:cs="Arial"/>
                <w:sz w:val="16"/>
                <w:szCs w:val="16"/>
              </w:rPr>
              <w:t>s stériles</w:t>
            </w:r>
          </w:p>
          <w:p w:rsidR="00861933" w:rsidRPr="00293FA6" w:rsidRDefault="007E30C1" w:rsidP="00077AC3">
            <w:pPr>
              <w:widowControl w:val="0"/>
              <w:tabs>
                <w:tab w:val="left" w:pos="580"/>
              </w:tabs>
              <w:autoSpaceDE w:val="0"/>
              <w:autoSpaceDN w:val="0"/>
              <w:adjustRightInd w:val="0"/>
              <w:ind w:left="93"/>
              <w:rPr>
                <w:rFonts w:cs="Arial"/>
                <w:sz w:val="16"/>
                <w:szCs w:val="16"/>
              </w:rPr>
            </w:pPr>
            <w:r w:rsidRPr="00293FA6">
              <w:rPr>
                <w:rFonts w:cs="Arial"/>
                <w:sz w:val="16"/>
                <w:szCs w:val="16"/>
                <w:u w:val="single"/>
              </w:rPr>
              <w:t xml:space="preserve"> </w:t>
            </w:r>
            <w:r w:rsidRPr="00293FA6">
              <w:rPr>
                <w:rFonts w:cs="Arial"/>
                <w:sz w:val="16"/>
                <w:szCs w:val="16"/>
                <w:u w:val="single"/>
              </w:rPr>
              <w:tab/>
            </w:r>
            <w:r w:rsidRPr="00293FA6">
              <w:rPr>
                <w:rFonts w:cs="Arial"/>
                <w:spacing w:val="1"/>
                <w:sz w:val="16"/>
                <w:szCs w:val="16"/>
              </w:rPr>
              <w:t>R</w:t>
            </w:r>
            <w:r w:rsidRPr="00293FA6">
              <w:rPr>
                <w:rFonts w:cs="Arial"/>
                <w:spacing w:val="-1"/>
                <w:sz w:val="16"/>
                <w:szCs w:val="16"/>
              </w:rPr>
              <w:t>é</w:t>
            </w:r>
            <w:r w:rsidRPr="00293FA6">
              <w:rPr>
                <w:rFonts w:cs="Arial"/>
                <w:sz w:val="16"/>
                <w:szCs w:val="16"/>
              </w:rPr>
              <w:t>ci</w:t>
            </w:r>
            <w:r w:rsidRPr="00293FA6">
              <w:rPr>
                <w:rFonts w:cs="Arial"/>
                <w:spacing w:val="1"/>
                <w:sz w:val="16"/>
                <w:szCs w:val="16"/>
              </w:rPr>
              <w:t>p</w:t>
            </w:r>
            <w:r w:rsidRPr="00293FA6">
              <w:rPr>
                <w:rFonts w:cs="Arial"/>
                <w:sz w:val="16"/>
                <w:szCs w:val="16"/>
              </w:rPr>
              <w:t>i</w:t>
            </w:r>
            <w:r w:rsidRPr="00293FA6">
              <w:rPr>
                <w:rFonts w:cs="Arial"/>
                <w:spacing w:val="1"/>
                <w:sz w:val="16"/>
                <w:szCs w:val="16"/>
              </w:rPr>
              <w:t>e</w:t>
            </w:r>
            <w:r w:rsidRPr="00293FA6">
              <w:rPr>
                <w:rFonts w:cs="Arial"/>
                <w:spacing w:val="-1"/>
                <w:sz w:val="16"/>
                <w:szCs w:val="16"/>
              </w:rPr>
              <w:t>n</w:t>
            </w:r>
            <w:r w:rsidRPr="00293FA6">
              <w:rPr>
                <w:rFonts w:cs="Arial"/>
                <w:sz w:val="16"/>
                <w:szCs w:val="16"/>
              </w:rPr>
              <w:t>ts à vide</w:t>
            </w:r>
          </w:p>
          <w:p w:rsidR="00861933" w:rsidRPr="00293FA6" w:rsidRDefault="007E30C1" w:rsidP="00077AC3">
            <w:pPr>
              <w:widowControl w:val="0"/>
              <w:tabs>
                <w:tab w:val="left" w:pos="580"/>
              </w:tabs>
              <w:autoSpaceDE w:val="0"/>
              <w:autoSpaceDN w:val="0"/>
              <w:adjustRightInd w:val="0"/>
              <w:spacing w:line="206" w:lineRule="exact"/>
              <w:ind w:left="93"/>
              <w:rPr>
                <w:rFonts w:cs="Arial"/>
                <w:sz w:val="16"/>
                <w:szCs w:val="16"/>
              </w:rPr>
            </w:pPr>
            <w:r w:rsidRPr="00293FA6">
              <w:rPr>
                <w:rFonts w:cs="Arial"/>
                <w:sz w:val="16"/>
                <w:szCs w:val="16"/>
                <w:u w:val="single"/>
              </w:rPr>
              <w:t xml:space="preserve"> </w:t>
            </w:r>
            <w:r w:rsidRPr="00293FA6">
              <w:rPr>
                <w:rFonts w:cs="Arial"/>
                <w:sz w:val="16"/>
                <w:szCs w:val="16"/>
                <w:u w:val="single"/>
              </w:rPr>
              <w:tab/>
            </w:r>
            <w:r w:rsidRPr="00293FA6">
              <w:rPr>
                <w:rFonts w:cs="Arial"/>
                <w:spacing w:val="2"/>
                <w:sz w:val="16"/>
                <w:szCs w:val="16"/>
              </w:rPr>
              <w:t>T</w:t>
            </w:r>
            <w:r w:rsidRPr="00293FA6">
              <w:rPr>
                <w:rFonts w:cs="Arial"/>
                <w:sz w:val="16"/>
                <w:szCs w:val="16"/>
              </w:rPr>
              <w:t xml:space="preserve">ube à essai </w:t>
            </w:r>
            <w:r w:rsidRPr="00293FA6">
              <w:rPr>
                <w:rFonts w:cs="Arial"/>
                <w:spacing w:val="1"/>
                <w:sz w:val="16"/>
                <w:szCs w:val="16"/>
              </w:rPr>
              <w:t>p</w:t>
            </w:r>
            <w:r w:rsidRPr="00293FA6">
              <w:rPr>
                <w:rFonts w:cs="Arial"/>
                <w:sz w:val="16"/>
                <w:szCs w:val="16"/>
              </w:rPr>
              <w:t>our sé</w:t>
            </w:r>
            <w:r w:rsidRPr="00293FA6">
              <w:rPr>
                <w:rFonts w:cs="Arial"/>
                <w:spacing w:val="1"/>
                <w:sz w:val="16"/>
                <w:szCs w:val="16"/>
              </w:rPr>
              <w:t>r</w:t>
            </w:r>
            <w:r w:rsidRPr="00293FA6">
              <w:rPr>
                <w:rFonts w:cs="Arial"/>
                <w:spacing w:val="-1"/>
                <w:sz w:val="16"/>
                <w:szCs w:val="16"/>
              </w:rPr>
              <w:t>u</w:t>
            </w:r>
            <w:r w:rsidRPr="00293FA6">
              <w:rPr>
                <w:rFonts w:cs="Arial"/>
                <w:sz w:val="16"/>
                <w:szCs w:val="16"/>
              </w:rPr>
              <w:t>m</w:t>
            </w:r>
          </w:p>
          <w:p w:rsidR="00861933" w:rsidRPr="00293FA6" w:rsidRDefault="007E30C1" w:rsidP="00077AC3">
            <w:pPr>
              <w:widowControl w:val="0"/>
              <w:tabs>
                <w:tab w:val="left" w:pos="580"/>
              </w:tabs>
              <w:autoSpaceDE w:val="0"/>
              <w:autoSpaceDN w:val="0"/>
              <w:adjustRightInd w:val="0"/>
              <w:ind w:left="93"/>
              <w:rPr>
                <w:rFonts w:cs="Arial"/>
                <w:sz w:val="16"/>
                <w:szCs w:val="16"/>
              </w:rPr>
            </w:pPr>
            <w:r w:rsidRPr="00293FA6">
              <w:rPr>
                <w:rFonts w:cs="Arial"/>
                <w:sz w:val="16"/>
                <w:szCs w:val="16"/>
                <w:u w:val="single"/>
              </w:rPr>
              <w:t xml:space="preserve"> </w:t>
            </w:r>
            <w:r w:rsidRPr="00293FA6">
              <w:rPr>
                <w:rFonts w:cs="Arial"/>
                <w:sz w:val="16"/>
                <w:szCs w:val="16"/>
                <w:u w:val="single"/>
              </w:rPr>
              <w:tab/>
            </w:r>
            <w:r w:rsidRPr="00293FA6">
              <w:rPr>
                <w:rFonts w:cs="Arial"/>
                <w:spacing w:val="1"/>
                <w:sz w:val="16"/>
                <w:szCs w:val="16"/>
              </w:rPr>
              <w:t>D</w:t>
            </w:r>
            <w:r w:rsidRPr="00293FA6">
              <w:rPr>
                <w:rFonts w:cs="Arial"/>
                <w:spacing w:val="-1"/>
                <w:sz w:val="16"/>
                <w:szCs w:val="16"/>
              </w:rPr>
              <w:t>é</w:t>
            </w:r>
            <w:r w:rsidRPr="00293FA6">
              <w:rPr>
                <w:rFonts w:cs="Arial"/>
                <w:sz w:val="16"/>
                <w:szCs w:val="16"/>
              </w:rPr>
              <w:t>sinf</w:t>
            </w:r>
            <w:r w:rsidRPr="00293FA6">
              <w:rPr>
                <w:rFonts w:cs="Arial"/>
                <w:spacing w:val="1"/>
                <w:sz w:val="16"/>
                <w:szCs w:val="16"/>
              </w:rPr>
              <w:t>e</w:t>
            </w:r>
            <w:r w:rsidRPr="00293FA6">
              <w:rPr>
                <w:rFonts w:cs="Arial"/>
                <w:sz w:val="16"/>
                <w:szCs w:val="16"/>
              </w:rPr>
              <w:t>ctant antis</w:t>
            </w:r>
            <w:r w:rsidRPr="00293FA6">
              <w:rPr>
                <w:rFonts w:cs="Arial"/>
                <w:spacing w:val="1"/>
                <w:sz w:val="16"/>
                <w:szCs w:val="16"/>
              </w:rPr>
              <w:t>e</w:t>
            </w:r>
            <w:r w:rsidRPr="00293FA6">
              <w:rPr>
                <w:rFonts w:cs="Arial"/>
                <w:spacing w:val="-1"/>
                <w:sz w:val="16"/>
                <w:szCs w:val="16"/>
              </w:rPr>
              <w:t>p</w:t>
            </w:r>
            <w:r w:rsidRPr="00293FA6">
              <w:rPr>
                <w:rFonts w:cs="Arial"/>
                <w:sz w:val="16"/>
                <w:szCs w:val="16"/>
              </w:rPr>
              <w:t>ti</w:t>
            </w:r>
            <w:r w:rsidRPr="00293FA6">
              <w:rPr>
                <w:rFonts w:cs="Arial"/>
                <w:spacing w:val="1"/>
                <w:sz w:val="16"/>
                <w:szCs w:val="16"/>
              </w:rPr>
              <w:t>q</w:t>
            </w:r>
            <w:r w:rsidRPr="00293FA6">
              <w:rPr>
                <w:rFonts w:cs="Arial"/>
                <w:sz w:val="16"/>
                <w:szCs w:val="16"/>
              </w:rPr>
              <w:t>ue p</w:t>
            </w:r>
            <w:r w:rsidRPr="00293FA6">
              <w:rPr>
                <w:rFonts w:cs="Arial"/>
                <w:spacing w:val="1"/>
                <w:sz w:val="16"/>
                <w:szCs w:val="16"/>
              </w:rPr>
              <w:t>o</w:t>
            </w:r>
            <w:r w:rsidRPr="00293FA6">
              <w:rPr>
                <w:rFonts w:cs="Arial"/>
                <w:sz w:val="16"/>
                <w:szCs w:val="16"/>
              </w:rPr>
              <w:t xml:space="preserve">ur la </w:t>
            </w:r>
            <w:r w:rsidRPr="00293FA6">
              <w:rPr>
                <w:rFonts w:cs="Arial"/>
                <w:spacing w:val="1"/>
                <w:sz w:val="16"/>
                <w:szCs w:val="16"/>
              </w:rPr>
              <w:t>p</w:t>
            </w:r>
            <w:r w:rsidRPr="00293FA6">
              <w:rPr>
                <w:rFonts w:cs="Arial"/>
                <w:spacing w:val="-1"/>
                <w:sz w:val="16"/>
                <w:szCs w:val="16"/>
              </w:rPr>
              <w:t>e</w:t>
            </w:r>
            <w:r w:rsidRPr="00293FA6">
              <w:rPr>
                <w:rFonts w:cs="Arial"/>
                <w:spacing w:val="1"/>
                <w:sz w:val="16"/>
                <w:szCs w:val="16"/>
              </w:rPr>
              <w:t>a</w:t>
            </w:r>
            <w:r w:rsidRPr="00293FA6">
              <w:rPr>
                <w:rFonts w:cs="Arial"/>
                <w:sz w:val="16"/>
                <w:szCs w:val="16"/>
              </w:rPr>
              <w:t>u</w:t>
            </w:r>
          </w:p>
          <w:p w:rsidR="00861933" w:rsidRPr="00293FA6" w:rsidRDefault="007E30C1" w:rsidP="00077AC3">
            <w:pPr>
              <w:widowControl w:val="0"/>
              <w:tabs>
                <w:tab w:val="left" w:pos="580"/>
              </w:tabs>
              <w:autoSpaceDE w:val="0"/>
              <w:autoSpaceDN w:val="0"/>
              <w:adjustRightInd w:val="0"/>
              <w:spacing w:line="206" w:lineRule="exact"/>
              <w:ind w:left="93"/>
              <w:rPr>
                <w:rFonts w:cs="Arial"/>
                <w:sz w:val="16"/>
                <w:szCs w:val="16"/>
              </w:rPr>
            </w:pPr>
            <w:r w:rsidRPr="00293FA6">
              <w:rPr>
                <w:rFonts w:cs="Arial"/>
                <w:sz w:val="16"/>
                <w:szCs w:val="16"/>
                <w:u w:val="single"/>
              </w:rPr>
              <w:t xml:space="preserve"> </w:t>
            </w:r>
            <w:r w:rsidRPr="00293FA6">
              <w:rPr>
                <w:rFonts w:cs="Arial"/>
                <w:sz w:val="16"/>
                <w:szCs w:val="16"/>
                <w:u w:val="single"/>
              </w:rPr>
              <w:tab/>
            </w:r>
            <w:r w:rsidRPr="00293FA6">
              <w:rPr>
                <w:rFonts w:cs="Arial"/>
                <w:sz w:val="16"/>
                <w:szCs w:val="16"/>
              </w:rPr>
              <w:t>Garrots</w:t>
            </w:r>
          </w:p>
          <w:p w:rsidR="00861933" w:rsidRPr="00293FA6" w:rsidRDefault="007E30C1" w:rsidP="00077AC3">
            <w:pPr>
              <w:widowControl w:val="0"/>
              <w:tabs>
                <w:tab w:val="left" w:pos="580"/>
              </w:tabs>
              <w:autoSpaceDE w:val="0"/>
              <w:autoSpaceDN w:val="0"/>
              <w:adjustRightInd w:val="0"/>
              <w:ind w:left="93"/>
              <w:rPr>
                <w:rFonts w:cs="Arial"/>
                <w:sz w:val="16"/>
                <w:szCs w:val="16"/>
              </w:rPr>
            </w:pPr>
            <w:r w:rsidRPr="00293FA6">
              <w:rPr>
                <w:rFonts w:cs="Arial"/>
                <w:sz w:val="16"/>
                <w:szCs w:val="16"/>
                <w:u w:val="single"/>
              </w:rPr>
              <w:t xml:space="preserve"> </w:t>
            </w:r>
            <w:r w:rsidRPr="00293FA6">
              <w:rPr>
                <w:rFonts w:cs="Arial"/>
                <w:sz w:val="16"/>
                <w:szCs w:val="16"/>
                <w:u w:val="single"/>
              </w:rPr>
              <w:tab/>
            </w:r>
            <w:r w:rsidRPr="00293FA6">
              <w:rPr>
                <w:rFonts w:cs="Arial"/>
                <w:spacing w:val="2"/>
                <w:sz w:val="16"/>
                <w:szCs w:val="16"/>
              </w:rPr>
              <w:t>T</w:t>
            </w:r>
            <w:r w:rsidRPr="00293FA6">
              <w:rPr>
                <w:rFonts w:cs="Arial"/>
                <w:sz w:val="16"/>
                <w:szCs w:val="16"/>
              </w:rPr>
              <w:t>ubes à</w:t>
            </w:r>
            <w:r w:rsidRPr="00293FA6">
              <w:rPr>
                <w:rFonts w:cs="Arial"/>
                <w:spacing w:val="1"/>
                <w:sz w:val="16"/>
                <w:szCs w:val="16"/>
              </w:rPr>
              <w:t xml:space="preserve"> </w:t>
            </w:r>
            <w:r w:rsidRPr="00293FA6">
              <w:rPr>
                <w:rFonts w:cs="Arial"/>
                <w:sz w:val="16"/>
                <w:szCs w:val="16"/>
              </w:rPr>
              <w:t>bouc</w:t>
            </w:r>
            <w:r w:rsidRPr="00293FA6">
              <w:rPr>
                <w:rFonts w:cs="Arial"/>
                <w:spacing w:val="1"/>
                <w:sz w:val="16"/>
                <w:szCs w:val="16"/>
              </w:rPr>
              <w:t>h</w:t>
            </w:r>
            <w:r w:rsidRPr="00293FA6">
              <w:rPr>
                <w:rFonts w:cs="Arial"/>
                <w:sz w:val="16"/>
                <w:szCs w:val="16"/>
              </w:rPr>
              <w:t>on à vis</w:t>
            </w:r>
            <w:r w:rsidRPr="00293FA6">
              <w:rPr>
                <w:rFonts w:cs="Arial"/>
                <w:spacing w:val="1"/>
                <w:sz w:val="16"/>
                <w:szCs w:val="16"/>
              </w:rPr>
              <w:t xml:space="preserve"> </w:t>
            </w:r>
            <w:r w:rsidRPr="00293FA6">
              <w:rPr>
                <w:rFonts w:cs="Arial"/>
                <w:sz w:val="16"/>
                <w:szCs w:val="16"/>
              </w:rPr>
              <w:t>pour tran</w:t>
            </w:r>
            <w:r w:rsidRPr="00293FA6">
              <w:rPr>
                <w:rFonts w:cs="Arial"/>
                <w:spacing w:val="1"/>
                <w:sz w:val="16"/>
                <w:szCs w:val="16"/>
              </w:rPr>
              <w:t>s</w:t>
            </w:r>
            <w:r w:rsidRPr="00293FA6">
              <w:rPr>
                <w:rFonts w:cs="Arial"/>
                <w:sz w:val="16"/>
                <w:szCs w:val="16"/>
              </w:rPr>
              <w:t>port</w:t>
            </w:r>
          </w:p>
          <w:p w:rsidR="00861933" w:rsidRPr="00293FA6" w:rsidRDefault="007E30C1" w:rsidP="00077AC3">
            <w:pPr>
              <w:widowControl w:val="0"/>
              <w:tabs>
                <w:tab w:val="left" w:pos="580"/>
              </w:tabs>
              <w:autoSpaceDE w:val="0"/>
              <w:autoSpaceDN w:val="0"/>
              <w:adjustRightInd w:val="0"/>
              <w:spacing w:line="206" w:lineRule="exact"/>
              <w:ind w:left="93"/>
              <w:rPr>
                <w:rFonts w:cs="Arial"/>
                <w:sz w:val="16"/>
                <w:szCs w:val="16"/>
              </w:rPr>
            </w:pPr>
            <w:r w:rsidRPr="00293FA6">
              <w:rPr>
                <w:rFonts w:cs="Arial"/>
                <w:sz w:val="16"/>
                <w:szCs w:val="16"/>
                <w:u w:val="single"/>
              </w:rPr>
              <w:t xml:space="preserve"> </w:t>
            </w:r>
            <w:r w:rsidRPr="00293FA6">
              <w:rPr>
                <w:rFonts w:cs="Arial"/>
                <w:sz w:val="16"/>
                <w:szCs w:val="16"/>
                <w:u w:val="single"/>
              </w:rPr>
              <w:tab/>
            </w:r>
            <w:r w:rsidRPr="00293FA6">
              <w:rPr>
                <w:rFonts w:cs="Arial"/>
                <w:sz w:val="16"/>
                <w:szCs w:val="16"/>
              </w:rPr>
              <w:t>Mi</w:t>
            </w:r>
            <w:r w:rsidRPr="00293FA6">
              <w:rPr>
                <w:rFonts w:cs="Arial"/>
                <w:spacing w:val="1"/>
                <w:sz w:val="16"/>
                <w:szCs w:val="16"/>
              </w:rPr>
              <w:t>l</w:t>
            </w:r>
            <w:r w:rsidRPr="00293FA6">
              <w:rPr>
                <w:rFonts w:cs="Arial"/>
                <w:sz w:val="16"/>
                <w:szCs w:val="16"/>
              </w:rPr>
              <w:t>i</w:t>
            </w:r>
            <w:r w:rsidRPr="00293FA6">
              <w:rPr>
                <w:rFonts w:cs="Arial"/>
                <w:spacing w:val="1"/>
                <w:sz w:val="16"/>
                <w:szCs w:val="16"/>
              </w:rPr>
              <w:t>eu</w:t>
            </w:r>
            <w:r w:rsidRPr="00293FA6">
              <w:rPr>
                <w:rFonts w:cs="Arial"/>
                <w:sz w:val="16"/>
                <w:szCs w:val="16"/>
              </w:rPr>
              <w:t>x</w:t>
            </w:r>
            <w:r w:rsidRPr="00293FA6">
              <w:rPr>
                <w:rFonts w:cs="Arial"/>
                <w:spacing w:val="-1"/>
                <w:sz w:val="16"/>
                <w:szCs w:val="16"/>
              </w:rPr>
              <w:t xml:space="preserve"> </w:t>
            </w:r>
            <w:r w:rsidRPr="00293FA6">
              <w:rPr>
                <w:rFonts w:cs="Arial"/>
                <w:sz w:val="16"/>
                <w:szCs w:val="16"/>
              </w:rPr>
              <w:t>de trans</w:t>
            </w:r>
            <w:r w:rsidRPr="00293FA6">
              <w:rPr>
                <w:rFonts w:cs="Arial"/>
                <w:spacing w:val="1"/>
                <w:sz w:val="16"/>
                <w:szCs w:val="16"/>
              </w:rPr>
              <w:t>p</w:t>
            </w:r>
            <w:r w:rsidRPr="00293FA6">
              <w:rPr>
                <w:rFonts w:cs="Arial"/>
                <w:spacing w:val="-1"/>
                <w:sz w:val="16"/>
                <w:szCs w:val="16"/>
              </w:rPr>
              <w:t>o</w:t>
            </w:r>
            <w:r w:rsidRPr="00293FA6">
              <w:rPr>
                <w:rFonts w:cs="Arial"/>
                <w:sz w:val="16"/>
                <w:szCs w:val="16"/>
              </w:rPr>
              <w:t>rt (Ca</w:t>
            </w:r>
            <w:r w:rsidRPr="00293FA6">
              <w:rPr>
                <w:rFonts w:cs="Arial"/>
                <w:spacing w:val="1"/>
                <w:sz w:val="16"/>
                <w:szCs w:val="16"/>
              </w:rPr>
              <w:t>r</w:t>
            </w:r>
            <w:r w:rsidRPr="00293FA6">
              <w:rPr>
                <w:rFonts w:cs="Arial"/>
                <w:spacing w:val="-2"/>
                <w:sz w:val="16"/>
                <w:szCs w:val="16"/>
              </w:rPr>
              <w:t>y</w:t>
            </w:r>
            <w:r w:rsidRPr="00293FA6">
              <w:rPr>
                <w:rFonts w:cs="Arial"/>
                <w:sz w:val="16"/>
                <w:szCs w:val="16"/>
              </w:rPr>
              <w:t>-</w:t>
            </w:r>
            <w:r w:rsidRPr="00293FA6">
              <w:rPr>
                <w:rFonts w:cs="Arial"/>
                <w:spacing w:val="1"/>
                <w:sz w:val="16"/>
                <w:szCs w:val="16"/>
              </w:rPr>
              <w:t>B</w:t>
            </w:r>
            <w:r w:rsidRPr="00293FA6">
              <w:rPr>
                <w:rFonts w:cs="Arial"/>
                <w:sz w:val="16"/>
                <w:szCs w:val="16"/>
              </w:rPr>
              <w:t xml:space="preserve">lair, </w:t>
            </w:r>
            <w:r w:rsidRPr="00293FA6">
              <w:rPr>
                <w:rFonts w:cs="Arial"/>
                <w:spacing w:val="2"/>
                <w:sz w:val="16"/>
                <w:szCs w:val="16"/>
              </w:rPr>
              <w:t>T</w:t>
            </w:r>
            <w:r w:rsidRPr="00293FA6">
              <w:rPr>
                <w:rFonts w:cs="Arial"/>
                <w:sz w:val="16"/>
                <w:szCs w:val="16"/>
              </w:rPr>
              <w:t>rans-Isolate)</w:t>
            </w:r>
          </w:p>
          <w:p w:rsidR="00861933" w:rsidRPr="00293FA6" w:rsidRDefault="007E30C1" w:rsidP="00077AC3">
            <w:pPr>
              <w:widowControl w:val="0"/>
              <w:autoSpaceDE w:val="0"/>
              <w:autoSpaceDN w:val="0"/>
              <w:adjustRightInd w:val="0"/>
              <w:spacing w:before="6" w:line="200" w:lineRule="exact"/>
              <w:rPr>
                <w:rFonts w:cs="Arial"/>
                <w:sz w:val="16"/>
                <w:szCs w:val="16"/>
              </w:rPr>
            </w:pPr>
          </w:p>
          <w:p w:rsidR="00861933" w:rsidRPr="00293FA6" w:rsidRDefault="007E30C1" w:rsidP="00077AC3">
            <w:pPr>
              <w:widowControl w:val="0"/>
              <w:autoSpaceDE w:val="0"/>
              <w:autoSpaceDN w:val="0"/>
              <w:adjustRightInd w:val="0"/>
              <w:ind w:left="93"/>
              <w:rPr>
                <w:rFonts w:cs="Arial"/>
                <w:sz w:val="16"/>
                <w:szCs w:val="16"/>
              </w:rPr>
            </w:pPr>
            <w:r w:rsidRPr="00293FA6">
              <w:rPr>
                <w:rFonts w:cs="Arial"/>
                <w:b/>
                <w:bCs/>
                <w:sz w:val="16"/>
                <w:szCs w:val="16"/>
              </w:rPr>
              <w:t xml:space="preserve">Frottis </w:t>
            </w:r>
            <w:r w:rsidRPr="00293FA6">
              <w:rPr>
                <w:rFonts w:cs="Arial"/>
                <w:b/>
                <w:bCs/>
                <w:spacing w:val="-1"/>
                <w:sz w:val="16"/>
                <w:szCs w:val="16"/>
              </w:rPr>
              <w:t>sa</w:t>
            </w:r>
            <w:r w:rsidRPr="00293FA6">
              <w:rPr>
                <w:rFonts w:cs="Arial"/>
                <w:b/>
                <w:bCs/>
                <w:sz w:val="16"/>
                <w:szCs w:val="16"/>
              </w:rPr>
              <w:t>ngu</w:t>
            </w:r>
            <w:r w:rsidRPr="00293FA6">
              <w:rPr>
                <w:rFonts w:cs="Arial"/>
                <w:b/>
                <w:bCs/>
                <w:spacing w:val="-1"/>
                <w:sz w:val="16"/>
                <w:szCs w:val="16"/>
              </w:rPr>
              <w:t>i</w:t>
            </w:r>
            <w:r w:rsidRPr="00293FA6">
              <w:rPr>
                <w:rFonts w:cs="Arial"/>
                <w:b/>
                <w:bCs/>
                <w:sz w:val="16"/>
                <w:szCs w:val="16"/>
              </w:rPr>
              <w:t>ns (p</w:t>
            </w:r>
            <w:r w:rsidRPr="00293FA6">
              <w:rPr>
                <w:rFonts w:cs="Arial"/>
                <w:b/>
                <w:bCs/>
                <w:spacing w:val="-1"/>
                <w:sz w:val="16"/>
                <w:szCs w:val="16"/>
              </w:rPr>
              <w:t>a</w:t>
            </w:r>
            <w:r w:rsidRPr="00293FA6">
              <w:rPr>
                <w:rFonts w:cs="Arial"/>
                <w:b/>
                <w:bCs/>
                <w:sz w:val="16"/>
                <w:szCs w:val="16"/>
              </w:rPr>
              <w:t>lu</w:t>
            </w:r>
            <w:r w:rsidRPr="00293FA6">
              <w:rPr>
                <w:rFonts w:cs="Arial"/>
                <w:b/>
                <w:bCs/>
                <w:spacing w:val="-1"/>
                <w:sz w:val="16"/>
                <w:szCs w:val="16"/>
              </w:rPr>
              <w:t>d</w:t>
            </w:r>
            <w:r w:rsidRPr="00293FA6">
              <w:rPr>
                <w:rFonts w:cs="Arial"/>
                <w:b/>
                <w:bCs/>
                <w:sz w:val="16"/>
                <w:szCs w:val="16"/>
              </w:rPr>
              <w:t>i</w:t>
            </w:r>
            <w:r w:rsidRPr="00293FA6">
              <w:rPr>
                <w:rFonts w:cs="Arial"/>
                <w:b/>
                <w:bCs/>
                <w:spacing w:val="-1"/>
                <w:sz w:val="16"/>
                <w:szCs w:val="16"/>
              </w:rPr>
              <w:t>s</w:t>
            </w:r>
            <w:r w:rsidRPr="00293FA6">
              <w:rPr>
                <w:rFonts w:cs="Arial"/>
                <w:b/>
                <w:bCs/>
                <w:sz w:val="16"/>
                <w:szCs w:val="16"/>
              </w:rPr>
              <w:t>me)</w:t>
            </w:r>
          </w:p>
          <w:p w:rsidR="00861933" w:rsidRPr="00293FA6" w:rsidRDefault="007E30C1" w:rsidP="00077AC3">
            <w:pPr>
              <w:widowControl w:val="0"/>
              <w:tabs>
                <w:tab w:val="left" w:pos="580"/>
              </w:tabs>
              <w:autoSpaceDE w:val="0"/>
              <w:autoSpaceDN w:val="0"/>
              <w:adjustRightInd w:val="0"/>
              <w:spacing w:before="2"/>
              <w:ind w:left="93"/>
              <w:rPr>
                <w:rFonts w:cs="Arial"/>
                <w:sz w:val="16"/>
                <w:szCs w:val="16"/>
              </w:rPr>
            </w:pPr>
            <w:r w:rsidRPr="00293FA6">
              <w:rPr>
                <w:rFonts w:cs="Arial"/>
                <w:sz w:val="16"/>
                <w:szCs w:val="16"/>
                <w:u w:val="single"/>
              </w:rPr>
              <w:t xml:space="preserve"> </w:t>
            </w:r>
            <w:r w:rsidRPr="00293FA6">
              <w:rPr>
                <w:rFonts w:cs="Arial"/>
                <w:sz w:val="16"/>
                <w:szCs w:val="16"/>
                <w:u w:val="single"/>
              </w:rPr>
              <w:tab/>
            </w:r>
            <w:r w:rsidRPr="00293FA6">
              <w:rPr>
                <w:rFonts w:cs="Arial"/>
                <w:spacing w:val="1"/>
                <w:sz w:val="16"/>
                <w:szCs w:val="16"/>
              </w:rPr>
              <w:t>L</w:t>
            </w:r>
            <w:r w:rsidRPr="00293FA6">
              <w:rPr>
                <w:rFonts w:cs="Arial"/>
                <w:sz w:val="16"/>
                <w:szCs w:val="16"/>
              </w:rPr>
              <w:t>ancet</w:t>
            </w:r>
            <w:r w:rsidRPr="00293FA6">
              <w:rPr>
                <w:rFonts w:cs="Arial"/>
                <w:spacing w:val="2"/>
                <w:sz w:val="16"/>
                <w:szCs w:val="16"/>
              </w:rPr>
              <w:t>t</w:t>
            </w:r>
            <w:r w:rsidRPr="00293FA6">
              <w:rPr>
                <w:rFonts w:cs="Arial"/>
                <w:sz w:val="16"/>
                <w:szCs w:val="16"/>
              </w:rPr>
              <w:t xml:space="preserve">e stérile </w:t>
            </w:r>
            <w:r w:rsidRPr="00293FA6">
              <w:rPr>
                <w:rFonts w:cs="Arial"/>
                <w:spacing w:val="1"/>
                <w:sz w:val="16"/>
                <w:szCs w:val="16"/>
              </w:rPr>
              <w:t>o</w:t>
            </w:r>
            <w:r w:rsidRPr="00293FA6">
              <w:rPr>
                <w:rFonts w:cs="Arial"/>
                <w:sz w:val="16"/>
                <w:szCs w:val="16"/>
              </w:rPr>
              <w:t xml:space="preserve">u à </w:t>
            </w:r>
            <w:r w:rsidRPr="00293FA6">
              <w:rPr>
                <w:rFonts w:cs="Arial"/>
                <w:spacing w:val="1"/>
                <w:sz w:val="16"/>
                <w:szCs w:val="16"/>
              </w:rPr>
              <w:t>u</w:t>
            </w:r>
            <w:r w:rsidRPr="00293FA6">
              <w:rPr>
                <w:rFonts w:cs="Arial"/>
                <w:sz w:val="16"/>
                <w:szCs w:val="16"/>
              </w:rPr>
              <w:t xml:space="preserve">sage </w:t>
            </w:r>
            <w:r w:rsidRPr="00293FA6">
              <w:rPr>
                <w:rFonts w:cs="Arial"/>
                <w:spacing w:val="1"/>
                <w:sz w:val="16"/>
                <w:szCs w:val="16"/>
              </w:rPr>
              <w:t>u</w:t>
            </w:r>
            <w:r w:rsidRPr="00293FA6">
              <w:rPr>
                <w:rFonts w:cs="Arial"/>
                <w:spacing w:val="-1"/>
                <w:sz w:val="16"/>
                <w:szCs w:val="16"/>
              </w:rPr>
              <w:t>n</w:t>
            </w:r>
            <w:r w:rsidRPr="00293FA6">
              <w:rPr>
                <w:rFonts w:cs="Arial"/>
                <w:spacing w:val="1"/>
                <w:sz w:val="16"/>
                <w:szCs w:val="16"/>
              </w:rPr>
              <w:t>i</w:t>
            </w:r>
            <w:r w:rsidRPr="00293FA6">
              <w:rPr>
                <w:rFonts w:cs="Arial"/>
                <w:sz w:val="16"/>
                <w:szCs w:val="16"/>
              </w:rPr>
              <w:t>que</w:t>
            </w:r>
          </w:p>
          <w:p w:rsidR="00861933" w:rsidRPr="00293FA6" w:rsidRDefault="007E30C1" w:rsidP="00077AC3">
            <w:pPr>
              <w:widowControl w:val="0"/>
              <w:tabs>
                <w:tab w:val="left" w:pos="580"/>
              </w:tabs>
              <w:autoSpaceDE w:val="0"/>
              <w:autoSpaceDN w:val="0"/>
              <w:adjustRightInd w:val="0"/>
              <w:spacing w:line="206" w:lineRule="exact"/>
              <w:ind w:left="93"/>
              <w:rPr>
                <w:rFonts w:cs="Arial"/>
                <w:sz w:val="16"/>
                <w:szCs w:val="16"/>
              </w:rPr>
            </w:pPr>
            <w:r w:rsidRPr="00293FA6">
              <w:rPr>
                <w:rFonts w:cs="Arial"/>
                <w:sz w:val="16"/>
                <w:szCs w:val="16"/>
                <w:u w:val="single"/>
              </w:rPr>
              <w:t xml:space="preserve"> </w:t>
            </w:r>
            <w:r w:rsidRPr="00293FA6">
              <w:rPr>
                <w:rFonts w:cs="Arial"/>
                <w:sz w:val="16"/>
                <w:szCs w:val="16"/>
                <w:u w:val="single"/>
              </w:rPr>
              <w:tab/>
            </w:r>
            <w:r w:rsidRPr="00293FA6">
              <w:rPr>
                <w:rFonts w:cs="Arial"/>
                <w:spacing w:val="1"/>
                <w:sz w:val="16"/>
                <w:szCs w:val="16"/>
              </w:rPr>
              <w:t>L</w:t>
            </w:r>
            <w:r w:rsidRPr="00293FA6">
              <w:rPr>
                <w:rFonts w:cs="Arial"/>
                <w:spacing w:val="-1"/>
                <w:sz w:val="16"/>
                <w:szCs w:val="16"/>
              </w:rPr>
              <w:t>a</w:t>
            </w:r>
            <w:r w:rsidRPr="00293FA6">
              <w:rPr>
                <w:rFonts w:cs="Arial"/>
                <w:sz w:val="16"/>
                <w:szCs w:val="16"/>
              </w:rPr>
              <w:t>mes</w:t>
            </w:r>
            <w:r w:rsidRPr="00293FA6">
              <w:rPr>
                <w:rFonts w:cs="Arial"/>
                <w:spacing w:val="2"/>
                <w:sz w:val="16"/>
                <w:szCs w:val="16"/>
              </w:rPr>
              <w:t xml:space="preserve"> </w:t>
            </w:r>
            <w:r w:rsidRPr="00293FA6">
              <w:rPr>
                <w:rFonts w:cs="Arial"/>
                <w:sz w:val="16"/>
                <w:szCs w:val="16"/>
              </w:rPr>
              <w:t>et lame</w:t>
            </w:r>
            <w:r w:rsidRPr="00293FA6">
              <w:rPr>
                <w:rFonts w:cs="Arial"/>
                <w:spacing w:val="1"/>
                <w:sz w:val="16"/>
                <w:szCs w:val="16"/>
              </w:rPr>
              <w:t>l</w:t>
            </w:r>
            <w:r w:rsidRPr="00293FA6">
              <w:rPr>
                <w:rFonts w:cs="Arial"/>
                <w:sz w:val="16"/>
                <w:szCs w:val="16"/>
              </w:rPr>
              <w:t>les de</w:t>
            </w:r>
            <w:r w:rsidRPr="00293FA6">
              <w:rPr>
                <w:rFonts w:cs="Arial"/>
                <w:spacing w:val="1"/>
                <w:sz w:val="16"/>
                <w:szCs w:val="16"/>
              </w:rPr>
              <w:t xml:space="preserve"> </w:t>
            </w:r>
            <w:r w:rsidRPr="00293FA6">
              <w:rPr>
                <w:rFonts w:cs="Arial"/>
                <w:sz w:val="16"/>
                <w:szCs w:val="16"/>
              </w:rPr>
              <w:t>verre</w:t>
            </w:r>
          </w:p>
          <w:p w:rsidR="00861933" w:rsidRPr="00293FA6" w:rsidRDefault="007E30C1" w:rsidP="00077AC3">
            <w:pPr>
              <w:widowControl w:val="0"/>
              <w:tabs>
                <w:tab w:val="left" w:pos="580"/>
              </w:tabs>
              <w:autoSpaceDE w:val="0"/>
              <w:autoSpaceDN w:val="0"/>
              <w:adjustRightInd w:val="0"/>
              <w:ind w:left="93"/>
              <w:rPr>
                <w:rFonts w:cs="Arial"/>
                <w:sz w:val="16"/>
                <w:szCs w:val="16"/>
              </w:rPr>
            </w:pPr>
            <w:r w:rsidRPr="00293FA6">
              <w:rPr>
                <w:rFonts w:cs="Arial"/>
                <w:sz w:val="16"/>
                <w:szCs w:val="16"/>
                <w:u w:val="single"/>
              </w:rPr>
              <w:t xml:space="preserve"> </w:t>
            </w:r>
            <w:r w:rsidRPr="00293FA6">
              <w:rPr>
                <w:rFonts w:cs="Arial"/>
                <w:sz w:val="16"/>
                <w:szCs w:val="16"/>
                <w:u w:val="single"/>
              </w:rPr>
              <w:tab/>
            </w:r>
            <w:r w:rsidRPr="00293FA6">
              <w:rPr>
                <w:rFonts w:cs="Arial"/>
                <w:sz w:val="16"/>
                <w:szCs w:val="16"/>
              </w:rPr>
              <w:t>B</w:t>
            </w:r>
            <w:r w:rsidRPr="00293FA6">
              <w:rPr>
                <w:rFonts w:cs="Arial"/>
                <w:spacing w:val="1"/>
                <w:sz w:val="16"/>
                <w:szCs w:val="16"/>
              </w:rPr>
              <w:t>o</w:t>
            </w:r>
            <w:r w:rsidRPr="00293FA6">
              <w:rPr>
                <w:rFonts w:cs="Arial"/>
                <w:sz w:val="16"/>
                <w:szCs w:val="16"/>
              </w:rPr>
              <w:t xml:space="preserve">ites </w:t>
            </w:r>
            <w:r w:rsidRPr="00293FA6">
              <w:rPr>
                <w:rFonts w:cs="Arial"/>
                <w:spacing w:val="1"/>
                <w:sz w:val="16"/>
                <w:szCs w:val="16"/>
              </w:rPr>
              <w:t>d</w:t>
            </w:r>
            <w:r w:rsidRPr="00293FA6">
              <w:rPr>
                <w:rFonts w:cs="Arial"/>
                <w:sz w:val="16"/>
                <w:szCs w:val="16"/>
              </w:rPr>
              <w:t>e lames</w:t>
            </w:r>
          </w:p>
          <w:p w:rsidR="00861933" w:rsidRPr="00293FA6" w:rsidRDefault="007E30C1" w:rsidP="00077AC3">
            <w:pPr>
              <w:widowControl w:val="0"/>
              <w:autoSpaceDE w:val="0"/>
              <w:autoSpaceDN w:val="0"/>
              <w:adjustRightInd w:val="0"/>
              <w:spacing w:before="6" w:line="200" w:lineRule="exact"/>
              <w:rPr>
                <w:rFonts w:cs="Arial"/>
                <w:sz w:val="16"/>
                <w:szCs w:val="16"/>
              </w:rPr>
            </w:pPr>
          </w:p>
          <w:p w:rsidR="00861933" w:rsidRPr="00293FA6" w:rsidRDefault="007E30C1" w:rsidP="00077AC3">
            <w:pPr>
              <w:widowControl w:val="0"/>
              <w:autoSpaceDE w:val="0"/>
              <w:autoSpaceDN w:val="0"/>
              <w:adjustRightInd w:val="0"/>
              <w:ind w:left="93"/>
              <w:rPr>
                <w:rFonts w:cs="Arial"/>
                <w:sz w:val="16"/>
                <w:szCs w:val="16"/>
              </w:rPr>
            </w:pPr>
            <w:r w:rsidRPr="00293FA6">
              <w:rPr>
                <w:rFonts w:cs="Arial"/>
                <w:b/>
                <w:bCs/>
                <w:sz w:val="16"/>
                <w:szCs w:val="16"/>
              </w:rPr>
              <w:t>Echantill</w:t>
            </w:r>
            <w:r w:rsidRPr="00293FA6">
              <w:rPr>
                <w:rFonts w:cs="Arial"/>
                <w:b/>
                <w:bCs/>
                <w:spacing w:val="-1"/>
                <w:sz w:val="16"/>
                <w:szCs w:val="16"/>
              </w:rPr>
              <w:t>o</w:t>
            </w:r>
            <w:r w:rsidRPr="00293FA6">
              <w:rPr>
                <w:rFonts w:cs="Arial"/>
                <w:b/>
                <w:bCs/>
                <w:sz w:val="16"/>
                <w:szCs w:val="16"/>
              </w:rPr>
              <w:t>ns</w:t>
            </w:r>
            <w:r w:rsidRPr="00293FA6">
              <w:rPr>
                <w:rFonts w:cs="Arial"/>
                <w:b/>
                <w:bCs/>
                <w:spacing w:val="1"/>
                <w:sz w:val="16"/>
                <w:szCs w:val="16"/>
              </w:rPr>
              <w:t xml:space="preserve"> </w:t>
            </w:r>
            <w:r w:rsidRPr="00293FA6">
              <w:rPr>
                <w:rFonts w:cs="Arial"/>
                <w:b/>
                <w:bCs/>
                <w:sz w:val="16"/>
                <w:szCs w:val="16"/>
              </w:rPr>
              <w:t>respiratoires</w:t>
            </w:r>
          </w:p>
          <w:p w:rsidR="00861933" w:rsidRPr="00293FA6" w:rsidRDefault="007E30C1" w:rsidP="00077AC3">
            <w:pPr>
              <w:widowControl w:val="0"/>
              <w:tabs>
                <w:tab w:val="left" w:pos="580"/>
              </w:tabs>
              <w:autoSpaceDE w:val="0"/>
              <w:autoSpaceDN w:val="0"/>
              <w:adjustRightInd w:val="0"/>
              <w:ind w:left="93"/>
              <w:rPr>
                <w:rFonts w:cs="Arial"/>
                <w:sz w:val="16"/>
                <w:szCs w:val="16"/>
              </w:rPr>
            </w:pPr>
            <w:r w:rsidRPr="00293FA6">
              <w:rPr>
                <w:rFonts w:cs="Arial"/>
                <w:sz w:val="16"/>
                <w:szCs w:val="16"/>
                <w:u w:val="single"/>
              </w:rPr>
              <w:t xml:space="preserve"> </w:t>
            </w:r>
            <w:r w:rsidRPr="00293FA6">
              <w:rPr>
                <w:rFonts w:cs="Arial"/>
                <w:sz w:val="16"/>
                <w:szCs w:val="16"/>
                <w:u w:val="single"/>
              </w:rPr>
              <w:tab/>
            </w:r>
            <w:r w:rsidRPr="00293FA6">
              <w:rPr>
                <w:rFonts w:cs="Arial"/>
                <w:sz w:val="16"/>
                <w:szCs w:val="16"/>
              </w:rPr>
              <w:t>Ec</w:t>
            </w:r>
            <w:r w:rsidRPr="00293FA6">
              <w:rPr>
                <w:rFonts w:cs="Arial"/>
                <w:spacing w:val="1"/>
                <w:sz w:val="16"/>
                <w:szCs w:val="16"/>
              </w:rPr>
              <w:t>o</w:t>
            </w:r>
            <w:r w:rsidRPr="00293FA6">
              <w:rPr>
                <w:rFonts w:cs="Arial"/>
                <w:spacing w:val="-1"/>
                <w:sz w:val="16"/>
                <w:szCs w:val="16"/>
              </w:rPr>
              <w:t>u</w:t>
            </w:r>
            <w:r w:rsidRPr="00293FA6">
              <w:rPr>
                <w:rFonts w:cs="Arial"/>
                <w:sz w:val="16"/>
                <w:szCs w:val="16"/>
              </w:rPr>
              <w:t>vi</w:t>
            </w:r>
            <w:r w:rsidRPr="00293FA6">
              <w:rPr>
                <w:rFonts w:cs="Arial"/>
                <w:spacing w:val="1"/>
                <w:sz w:val="16"/>
                <w:szCs w:val="16"/>
              </w:rPr>
              <w:t>ll</w:t>
            </w:r>
            <w:r w:rsidRPr="00293FA6">
              <w:rPr>
                <w:rFonts w:cs="Arial"/>
                <w:sz w:val="16"/>
                <w:szCs w:val="16"/>
              </w:rPr>
              <w:t>ons</w:t>
            </w:r>
          </w:p>
          <w:p w:rsidR="00861933" w:rsidRPr="00293FA6" w:rsidRDefault="007E30C1" w:rsidP="00077AC3">
            <w:pPr>
              <w:widowControl w:val="0"/>
              <w:tabs>
                <w:tab w:val="left" w:pos="580"/>
              </w:tabs>
              <w:autoSpaceDE w:val="0"/>
              <w:autoSpaceDN w:val="0"/>
              <w:adjustRightInd w:val="0"/>
              <w:ind w:left="93"/>
              <w:rPr>
                <w:rFonts w:cs="Arial"/>
                <w:sz w:val="16"/>
                <w:szCs w:val="16"/>
              </w:rPr>
            </w:pPr>
            <w:r w:rsidRPr="00293FA6">
              <w:rPr>
                <w:rFonts w:cs="Arial"/>
                <w:sz w:val="16"/>
                <w:szCs w:val="16"/>
                <w:u w:val="single"/>
              </w:rPr>
              <w:t xml:space="preserve"> </w:t>
            </w:r>
            <w:r w:rsidRPr="00293FA6">
              <w:rPr>
                <w:rFonts w:cs="Arial"/>
                <w:sz w:val="16"/>
                <w:szCs w:val="16"/>
                <w:u w:val="single"/>
              </w:rPr>
              <w:tab/>
            </w:r>
            <w:r w:rsidRPr="00293FA6">
              <w:rPr>
                <w:rFonts w:cs="Arial"/>
                <w:sz w:val="16"/>
                <w:szCs w:val="16"/>
              </w:rPr>
              <w:t>Mi</w:t>
            </w:r>
            <w:r w:rsidRPr="00293FA6">
              <w:rPr>
                <w:rFonts w:cs="Arial"/>
                <w:spacing w:val="1"/>
                <w:sz w:val="16"/>
                <w:szCs w:val="16"/>
              </w:rPr>
              <w:t>l</w:t>
            </w:r>
            <w:r w:rsidRPr="00293FA6">
              <w:rPr>
                <w:rFonts w:cs="Arial"/>
                <w:sz w:val="16"/>
                <w:szCs w:val="16"/>
              </w:rPr>
              <w:t>i</w:t>
            </w:r>
            <w:r w:rsidRPr="00293FA6">
              <w:rPr>
                <w:rFonts w:cs="Arial"/>
                <w:spacing w:val="1"/>
                <w:sz w:val="16"/>
                <w:szCs w:val="16"/>
              </w:rPr>
              <w:t>e</w:t>
            </w:r>
            <w:r w:rsidRPr="00293FA6">
              <w:rPr>
                <w:rFonts w:cs="Arial"/>
                <w:sz w:val="16"/>
                <w:szCs w:val="16"/>
              </w:rPr>
              <w:t xml:space="preserve">u </w:t>
            </w:r>
            <w:r w:rsidRPr="00293FA6">
              <w:rPr>
                <w:rFonts w:cs="Arial"/>
                <w:spacing w:val="1"/>
                <w:sz w:val="16"/>
                <w:szCs w:val="16"/>
              </w:rPr>
              <w:t>d</w:t>
            </w:r>
            <w:r w:rsidRPr="00293FA6">
              <w:rPr>
                <w:rFonts w:cs="Arial"/>
                <w:sz w:val="16"/>
                <w:szCs w:val="16"/>
              </w:rPr>
              <w:t xml:space="preserve">e transport </w:t>
            </w:r>
            <w:r w:rsidRPr="00293FA6">
              <w:rPr>
                <w:rFonts w:cs="Arial"/>
                <w:spacing w:val="1"/>
                <w:sz w:val="16"/>
                <w:szCs w:val="16"/>
              </w:rPr>
              <w:t>p</w:t>
            </w:r>
            <w:r w:rsidRPr="00293FA6">
              <w:rPr>
                <w:rFonts w:cs="Arial"/>
                <w:spacing w:val="-1"/>
                <w:sz w:val="16"/>
                <w:szCs w:val="16"/>
              </w:rPr>
              <w:t>o</w:t>
            </w:r>
            <w:r w:rsidRPr="00293FA6">
              <w:rPr>
                <w:rFonts w:cs="Arial"/>
                <w:spacing w:val="1"/>
                <w:sz w:val="16"/>
                <w:szCs w:val="16"/>
              </w:rPr>
              <w:t>u</w:t>
            </w:r>
            <w:r w:rsidRPr="00293FA6">
              <w:rPr>
                <w:rFonts w:cs="Arial"/>
                <w:sz w:val="16"/>
                <w:szCs w:val="16"/>
              </w:rPr>
              <w:t>r</w:t>
            </w:r>
            <w:r w:rsidRPr="00293FA6">
              <w:rPr>
                <w:rFonts w:cs="Arial"/>
                <w:spacing w:val="1"/>
                <w:sz w:val="16"/>
                <w:szCs w:val="16"/>
              </w:rPr>
              <w:t xml:space="preserve"> </w:t>
            </w:r>
            <w:r w:rsidRPr="00293FA6">
              <w:rPr>
                <w:rFonts w:cs="Arial"/>
                <w:sz w:val="16"/>
                <w:szCs w:val="16"/>
              </w:rPr>
              <w:t>virus</w:t>
            </w:r>
          </w:p>
        </w:tc>
        <w:tc>
          <w:tcPr>
            <w:tcW w:w="4787" w:type="dxa"/>
            <w:tcBorders>
              <w:top w:val="single" w:sz="4" w:space="0" w:color="000000"/>
              <w:left w:val="single" w:sz="4" w:space="0" w:color="000000"/>
              <w:bottom w:val="single" w:sz="4" w:space="0" w:color="000000"/>
              <w:right w:val="single" w:sz="12" w:space="0" w:color="000000"/>
            </w:tcBorders>
          </w:tcPr>
          <w:p w:rsidR="00861933" w:rsidRPr="00293FA6" w:rsidRDefault="007E30C1" w:rsidP="00077AC3">
            <w:pPr>
              <w:widowControl w:val="0"/>
              <w:autoSpaceDE w:val="0"/>
              <w:autoSpaceDN w:val="0"/>
              <w:adjustRightInd w:val="0"/>
              <w:spacing w:line="203" w:lineRule="exact"/>
              <w:ind w:left="102"/>
              <w:rPr>
                <w:rFonts w:cs="Arial"/>
                <w:sz w:val="16"/>
                <w:szCs w:val="16"/>
              </w:rPr>
            </w:pPr>
            <w:r w:rsidRPr="00293FA6">
              <w:rPr>
                <w:rFonts w:cs="Arial"/>
                <w:b/>
                <w:bCs/>
                <w:sz w:val="16"/>
                <w:szCs w:val="16"/>
              </w:rPr>
              <w:t>Liq</w:t>
            </w:r>
            <w:r w:rsidRPr="00293FA6">
              <w:rPr>
                <w:rFonts w:cs="Arial"/>
                <w:b/>
                <w:bCs/>
                <w:spacing w:val="-1"/>
                <w:sz w:val="16"/>
                <w:szCs w:val="16"/>
              </w:rPr>
              <w:t>u</w:t>
            </w:r>
            <w:r w:rsidRPr="00293FA6">
              <w:rPr>
                <w:rFonts w:cs="Arial"/>
                <w:b/>
                <w:bCs/>
                <w:sz w:val="16"/>
                <w:szCs w:val="16"/>
              </w:rPr>
              <w:t xml:space="preserve">ide </w:t>
            </w:r>
            <w:r w:rsidRPr="00293FA6">
              <w:rPr>
                <w:rFonts w:cs="Arial"/>
                <w:b/>
                <w:bCs/>
                <w:spacing w:val="-1"/>
                <w:sz w:val="16"/>
                <w:szCs w:val="16"/>
              </w:rPr>
              <w:t>cé</w:t>
            </w:r>
            <w:r w:rsidRPr="00293FA6">
              <w:rPr>
                <w:rFonts w:cs="Arial"/>
                <w:b/>
                <w:bCs/>
                <w:sz w:val="16"/>
                <w:szCs w:val="16"/>
              </w:rPr>
              <w:t>ph</w:t>
            </w:r>
            <w:r w:rsidRPr="00293FA6">
              <w:rPr>
                <w:rFonts w:cs="Arial"/>
                <w:b/>
                <w:bCs/>
                <w:spacing w:val="-2"/>
                <w:sz w:val="16"/>
                <w:szCs w:val="16"/>
              </w:rPr>
              <w:t>a</w:t>
            </w:r>
            <w:r w:rsidRPr="00293FA6">
              <w:rPr>
                <w:rFonts w:cs="Arial"/>
                <w:b/>
                <w:bCs/>
                <w:sz w:val="16"/>
                <w:szCs w:val="16"/>
              </w:rPr>
              <w:t>lo-r</w:t>
            </w:r>
            <w:r w:rsidRPr="00293FA6">
              <w:rPr>
                <w:rFonts w:cs="Arial"/>
                <w:b/>
                <w:bCs/>
                <w:spacing w:val="-1"/>
                <w:sz w:val="16"/>
                <w:szCs w:val="16"/>
              </w:rPr>
              <w:t>ac</w:t>
            </w:r>
            <w:r w:rsidRPr="00293FA6">
              <w:rPr>
                <w:rFonts w:cs="Arial"/>
                <w:b/>
                <w:bCs/>
                <w:sz w:val="16"/>
                <w:szCs w:val="16"/>
              </w:rPr>
              <w:t>hidi</w:t>
            </w:r>
            <w:r w:rsidRPr="00293FA6">
              <w:rPr>
                <w:rFonts w:cs="Arial"/>
                <w:b/>
                <w:bCs/>
                <w:spacing w:val="-1"/>
                <w:sz w:val="16"/>
                <w:szCs w:val="16"/>
              </w:rPr>
              <w:t>e</w:t>
            </w:r>
            <w:r w:rsidRPr="00293FA6">
              <w:rPr>
                <w:rFonts w:cs="Arial"/>
                <w:b/>
                <w:bCs/>
                <w:sz w:val="16"/>
                <w:szCs w:val="16"/>
              </w:rPr>
              <w:t>n</w:t>
            </w:r>
            <w:r w:rsidRPr="00293FA6">
              <w:rPr>
                <w:rFonts w:cs="Arial"/>
                <w:b/>
                <w:bCs/>
                <w:spacing w:val="1"/>
                <w:sz w:val="16"/>
                <w:szCs w:val="16"/>
              </w:rPr>
              <w:t xml:space="preserve"> </w:t>
            </w:r>
            <w:r w:rsidRPr="00293FA6">
              <w:rPr>
                <w:rFonts w:cs="Arial"/>
                <w:b/>
                <w:bCs/>
                <w:spacing w:val="-1"/>
                <w:sz w:val="16"/>
                <w:szCs w:val="16"/>
              </w:rPr>
              <w:t>(</w:t>
            </w:r>
            <w:r w:rsidRPr="00293FA6">
              <w:rPr>
                <w:rFonts w:cs="Arial"/>
                <w:b/>
                <w:bCs/>
                <w:sz w:val="16"/>
                <w:szCs w:val="16"/>
              </w:rPr>
              <w:t>LCR)</w:t>
            </w:r>
          </w:p>
          <w:p w:rsidR="00861933" w:rsidRPr="00293FA6" w:rsidRDefault="007E30C1" w:rsidP="00077AC3">
            <w:pPr>
              <w:widowControl w:val="0"/>
              <w:tabs>
                <w:tab w:val="left" w:pos="600"/>
              </w:tabs>
              <w:autoSpaceDE w:val="0"/>
              <w:autoSpaceDN w:val="0"/>
              <w:adjustRightInd w:val="0"/>
              <w:spacing w:before="2"/>
              <w:ind w:left="102"/>
              <w:rPr>
                <w:rFonts w:cs="Arial"/>
                <w:sz w:val="16"/>
                <w:szCs w:val="16"/>
              </w:rPr>
            </w:pPr>
            <w:r w:rsidRPr="00293FA6">
              <w:rPr>
                <w:rFonts w:cs="Arial"/>
                <w:sz w:val="16"/>
                <w:szCs w:val="16"/>
                <w:u w:val="single"/>
              </w:rPr>
              <w:t xml:space="preserve"> </w:t>
            </w:r>
            <w:r w:rsidRPr="00293FA6">
              <w:rPr>
                <w:rFonts w:cs="Arial"/>
                <w:sz w:val="16"/>
                <w:szCs w:val="16"/>
                <w:u w:val="single"/>
              </w:rPr>
              <w:tab/>
            </w:r>
            <w:r w:rsidRPr="00293FA6">
              <w:rPr>
                <w:rFonts w:cs="Arial"/>
                <w:sz w:val="16"/>
                <w:szCs w:val="16"/>
              </w:rPr>
              <w:t>A</w:t>
            </w:r>
            <w:r w:rsidRPr="00293FA6">
              <w:rPr>
                <w:rFonts w:cs="Arial"/>
                <w:spacing w:val="1"/>
                <w:sz w:val="16"/>
                <w:szCs w:val="16"/>
              </w:rPr>
              <w:t>n</w:t>
            </w:r>
            <w:r w:rsidRPr="00293FA6">
              <w:rPr>
                <w:rFonts w:cs="Arial"/>
                <w:sz w:val="16"/>
                <w:szCs w:val="16"/>
              </w:rPr>
              <w:t>esth</w:t>
            </w:r>
            <w:r w:rsidRPr="00293FA6">
              <w:rPr>
                <w:rFonts w:cs="Arial"/>
                <w:spacing w:val="1"/>
                <w:sz w:val="16"/>
                <w:szCs w:val="16"/>
              </w:rPr>
              <w:t>é</w:t>
            </w:r>
            <w:r w:rsidRPr="00293FA6">
              <w:rPr>
                <w:rFonts w:cs="Arial"/>
                <w:sz w:val="16"/>
                <w:szCs w:val="16"/>
              </w:rPr>
              <w:t>siq</w:t>
            </w:r>
            <w:r w:rsidRPr="00293FA6">
              <w:rPr>
                <w:rFonts w:cs="Arial"/>
                <w:spacing w:val="1"/>
                <w:sz w:val="16"/>
                <w:szCs w:val="16"/>
              </w:rPr>
              <w:t>u</w:t>
            </w:r>
            <w:r w:rsidRPr="00293FA6">
              <w:rPr>
                <w:rFonts w:cs="Arial"/>
                <w:sz w:val="16"/>
                <w:szCs w:val="16"/>
              </w:rPr>
              <w:t>e loc</w:t>
            </w:r>
            <w:r w:rsidRPr="00293FA6">
              <w:rPr>
                <w:rFonts w:cs="Arial"/>
                <w:spacing w:val="1"/>
                <w:sz w:val="16"/>
                <w:szCs w:val="16"/>
              </w:rPr>
              <w:t>a</w:t>
            </w:r>
            <w:r w:rsidRPr="00293FA6">
              <w:rPr>
                <w:rFonts w:cs="Arial"/>
                <w:sz w:val="16"/>
                <w:szCs w:val="16"/>
              </w:rPr>
              <w:t>l</w:t>
            </w:r>
          </w:p>
          <w:p w:rsidR="00861933" w:rsidRPr="00293FA6" w:rsidRDefault="007E30C1" w:rsidP="00077AC3">
            <w:pPr>
              <w:widowControl w:val="0"/>
              <w:tabs>
                <w:tab w:val="left" w:pos="600"/>
              </w:tabs>
              <w:autoSpaceDE w:val="0"/>
              <w:autoSpaceDN w:val="0"/>
              <w:adjustRightInd w:val="0"/>
              <w:spacing w:line="206" w:lineRule="exact"/>
              <w:ind w:left="102"/>
              <w:rPr>
                <w:rFonts w:cs="Arial"/>
                <w:sz w:val="16"/>
                <w:szCs w:val="16"/>
              </w:rPr>
            </w:pPr>
            <w:r w:rsidRPr="00293FA6">
              <w:rPr>
                <w:rFonts w:cs="Arial"/>
                <w:sz w:val="16"/>
                <w:szCs w:val="16"/>
                <w:u w:val="single"/>
              </w:rPr>
              <w:t xml:space="preserve"> </w:t>
            </w:r>
            <w:r w:rsidRPr="00293FA6">
              <w:rPr>
                <w:rFonts w:cs="Arial"/>
                <w:sz w:val="16"/>
                <w:szCs w:val="16"/>
                <w:u w:val="single"/>
              </w:rPr>
              <w:tab/>
            </w:r>
            <w:r w:rsidRPr="00293FA6">
              <w:rPr>
                <w:rFonts w:cs="Arial"/>
                <w:sz w:val="16"/>
                <w:szCs w:val="16"/>
              </w:rPr>
              <w:t>A</w:t>
            </w:r>
            <w:r w:rsidRPr="00293FA6">
              <w:rPr>
                <w:rFonts w:cs="Arial"/>
                <w:spacing w:val="1"/>
                <w:sz w:val="16"/>
                <w:szCs w:val="16"/>
              </w:rPr>
              <w:t>i</w:t>
            </w:r>
            <w:r w:rsidRPr="00293FA6">
              <w:rPr>
                <w:rFonts w:cs="Arial"/>
                <w:sz w:val="16"/>
                <w:szCs w:val="16"/>
              </w:rPr>
              <w:t>gu</w:t>
            </w:r>
            <w:r w:rsidRPr="00293FA6">
              <w:rPr>
                <w:rFonts w:cs="Arial"/>
                <w:spacing w:val="1"/>
                <w:sz w:val="16"/>
                <w:szCs w:val="16"/>
              </w:rPr>
              <w:t>i</w:t>
            </w:r>
            <w:r w:rsidRPr="00293FA6">
              <w:rPr>
                <w:rFonts w:cs="Arial"/>
                <w:sz w:val="16"/>
                <w:szCs w:val="16"/>
              </w:rPr>
              <w:t>lles</w:t>
            </w:r>
            <w:r w:rsidRPr="00293FA6">
              <w:rPr>
                <w:rFonts w:cs="Arial"/>
                <w:spacing w:val="2"/>
                <w:sz w:val="16"/>
                <w:szCs w:val="16"/>
              </w:rPr>
              <w:t xml:space="preserve"> </w:t>
            </w:r>
            <w:r w:rsidRPr="00293FA6">
              <w:rPr>
                <w:rFonts w:cs="Arial"/>
                <w:sz w:val="16"/>
                <w:szCs w:val="16"/>
              </w:rPr>
              <w:t>et sering</w:t>
            </w:r>
            <w:r w:rsidRPr="00293FA6">
              <w:rPr>
                <w:rFonts w:cs="Arial"/>
                <w:spacing w:val="1"/>
                <w:sz w:val="16"/>
                <w:szCs w:val="16"/>
              </w:rPr>
              <w:t>u</w:t>
            </w:r>
            <w:r w:rsidRPr="00293FA6">
              <w:rPr>
                <w:rFonts w:cs="Arial"/>
                <w:sz w:val="16"/>
                <w:szCs w:val="16"/>
              </w:rPr>
              <w:t xml:space="preserve">es </w:t>
            </w:r>
            <w:r w:rsidRPr="00293FA6">
              <w:rPr>
                <w:rFonts w:cs="Arial"/>
                <w:spacing w:val="1"/>
                <w:sz w:val="16"/>
                <w:szCs w:val="16"/>
              </w:rPr>
              <w:t>p</w:t>
            </w:r>
            <w:r w:rsidRPr="00293FA6">
              <w:rPr>
                <w:rFonts w:cs="Arial"/>
                <w:sz w:val="16"/>
                <w:szCs w:val="16"/>
              </w:rPr>
              <w:t>our a</w:t>
            </w:r>
            <w:r w:rsidRPr="00293FA6">
              <w:rPr>
                <w:rFonts w:cs="Arial"/>
                <w:spacing w:val="1"/>
                <w:sz w:val="16"/>
                <w:szCs w:val="16"/>
              </w:rPr>
              <w:t>n</w:t>
            </w:r>
            <w:r w:rsidRPr="00293FA6">
              <w:rPr>
                <w:rFonts w:cs="Arial"/>
                <w:sz w:val="16"/>
                <w:szCs w:val="16"/>
              </w:rPr>
              <w:t>esthé</w:t>
            </w:r>
            <w:r w:rsidRPr="00293FA6">
              <w:rPr>
                <w:rFonts w:cs="Arial"/>
                <w:spacing w:val="1"/>
                <w:sz w:val="16"/>
                <w:szCs w:val="16"/>
              </w:rPr>
              <w:t>s</w:t>
            </w:r>
            <w:r w:rsidRPr="00293FA6">
              <w:rPr>
                <w:rFonts w:cs="Arial"/>
                <w:sz w:val="16"/>
                <w:szCs w:val="16"/>
              </w:rPr>
              <w:t>i</w:t>
            </w:r>
            <w:r w:rsidRPr="00293FA6">
              <w:rPr>
                <w:rFonts w:cs="Arial"/>
                <w:spacing w:val="1"/>
                <w:sz w:val="16"/>
                <w:szCs w:val="16"/>
              </w:rPr>
              <w:t>q</w:t>
            </w:r>
            <w:r w:rsidRPr="00293FA6">
              <w:rPr>
                <w:rFonts w:cs="Arial"/>
                <w:sz w:val="16"/>
                <w:szCs w:val="16"/>
              </w:rPr>
              <w:t>ue</w:t>
            </w:r>
          </w:p>
          <w:p w:rsidR="00861933" w:rsidRPr="00293FA6" w:rsidRDefault="007E30C1" w:rsidP="00077AC3">
            <w:pPr>
              <w:widowControl w:val="0"/>
              <w:tabs>
                <w:tab w:val="left" w:pos="600"/>
              </w:tabs>
              <w:autoSpaceDE w:val="0"/>
              <w:autoSpaceDN w:val="0"/>
              <w:adjustRightInd w:val="0"/>
              <w:ind w:left="102"/>
              <w:rPr>
                <w:rFonts w:cs="Arial"/>
                <w:sz w:val="16"/>
                <w:szCs w:val="16"/>
              </w:rPr>
            </w:pPr>
            <w:r w:rsidRPr="00293FA6">
              <w:rPr>
                <w:rFonts w:cs="Arial"/>
                <w:sz w:val="16"/>
                <w:szCs w:val="16"/>
                <w:u w:val="single"/>
              </w:rPr>
              <w:t xml:space="preserve"> </w:t>
            </w:r>
            <w:r w:rsidRPr="00293FA6">
              <w:rPr>
                <w:rFonts w:cs="Arial"/>
                <w:sz w:val="16"/>
                <w:szCs w:val="16"/>
                <w:u w:val="single"/>
              </w:rPr>
              <w:tab/>
            </w:r>
            <w:r w:rsidRPr="00293FA6">
              <w:rPr>
                <w:rFonts w:cs="Arial"/>
                <w:spacing w:val="1"/>
                <w:sz w:val="16"/>
                <w:szCs w:val="16"/>
              </w:rPr>
              <w:t>D</w:t>
            </w:r>
            <w:r w:rsidRPr="00293FA6">
              <w:rPr>
                <w:rFonts w:cs="Arial"/>
                <w:spacing w:val="-1"/>
                <w:sz w:val="16"/>
                <w:szCs w:val="16"/>
              </w:rPr>
              <w:t>é</w:t>
            </w:r>
            <w:r w:rsidRPr="00293FA6">
              <w:rPr>
                <w:rFonts w:cs="Arial"/>
                <w:sz w:val="16"/>
                <w:szCs w:val="16"/>
              </w:rPr>
              <w:t>sinf</w:t>
            </w:r>
            <w:r w:rsidRPr="00293FA6">
              <w:rPr>
                <w:rFonts w:cs="Arial"/>
                <w:spacing w:val="1"/>
                <w:sz w:val="16"/>
                <w:szCs w:val="16"/>
              </w:rPr>
              <w:t>e</w:t>
            </w:r>
            <w:r w:rsidRPr="00293FA6">
              <w:rPr>
                <w:rFonts w:cs="Arial"/>
                <w:sz w:val="16"/>
                <w:szCs w:val="16"/>
              </w:rPr>
              <w:t>ctant antis</w:t>
            </w:r>
            <w:r w:rsidRPr="00293FA6">
              <w:rPr>
                <w:rFonts w:cs="Arial"/>
                <w:spacing w:val="1"/>
                <w:sz w:val="16"/>
                <w:szCs w:val="16"/>
              </w:rPr>
              <w:t>e</w:t>
            </w:r>
            <w:r w:rsidRPr="00293FA6">
              <w:rPr>
                <w:rFonts w:cs="Arial"/>
                <w:spacing w:val="-1"/>
                <w:sz w:val="16"/>
                <w:szCs w:val="16"/>
              </w:rPr>
              <w:t>p</w:t>
            </w:r>
            <w:r w:rsidRPr="00293FA6">
              <w:rPr>
                <w:rFonts w:cs="Arial"/>
                <w:sz w:val="16"/>
                <w:szCs w:val="16"/>
              </w:rPr>
              <w:t>ti</w:t>
            </w:r>
            <w:r w:rsidRPr="00293FA6">
              <w:rPr>
                <w:rFonts w:cs="Arial"/>
                <w:spacing w:val="1"/>
                <w:sz w:val="16"/>
                <w:szCs w:val="16"/>
              </w:rPr>
              <w:t>q</w:t>
            </w:r>
            <w:r w:rsidRPr="00293FA6">
              <w:rPr>
                <w:rFonts w:cs="Arial"/>
                <w:sz w:val="16"/>
                <w:szCs w:val="16"/>
              </w:rPr>
              <w:t>ue p</w:t>
            </w:r>
            <w:r w:rsidRPr="00293FA6">
              <w:rPr>
                <w:rFonts w:cs="Arial"/>
                <w:spacing w:val="1"/>
                <w:sz w:val="16"/>
                <w:szCs w:val="16"/>
              </w:rPr>
              <w:t>o</w:t>
            </w:r>
            <w:r w:rsidRPr="00293FA6">
              <w:rPr>
                <w:rFonts w:cs="Arial"/>
                <w:sz w:val="16"/>
                <w:szCs w:val="16"/>
              </w:rPr>
              <w:t xml:space="preserve">ur la </w:t>
            </w:r>
            <w:r w:rsidRPr="00293FA6">
              <w:rPr>
                <w:rFonts w:cs="Arial"/>
                <w:spacing w:val="1"/>
                <w:sz w:val="16"/>
                <w:szCs w:val="16"/>
              </w:rPr>
              <w:t>p</w:t>
            </w:r>
            <w:r w:rsidRPr="00293FA6">
              <w:rPr>
                <w:rFonts w:cs="Arial"/>
                <w:spacing w:val="-1"/>
                <w:sz w:val="16"/>
                <w:szCs w:val="16"/>
              </w:rPr>
              <w:t>e</w:t>
            </w:r>
            <w:r w:rsidRPr="00293FA6">
              <w:rPr>
                <w:rFonts w:cs="Arial"/>
                <w:spacing w:val="1"/>
                <w:sz w:val="16"/>
                <w:szCs w:val="16"/>
              </w:rPr>
              <w:t>a</w:t>
            </w:r>
            <w:r w:rsidRPr="00293FA6">
              <w:rPr>
                <w:rFonts w:cs="Arial"/>
                <w:sz w:val="16"/>
                <w:szCs w:val="16"/>
              </w:rPr>
              <w:t>u</w:t>
            </w:r>
          </w:p>
          <w:p w:rsidR="00861933" w:rsidRPr="00293FA6" w:rsidRDefault="007E30C1" w:rsidP="00077AC3">
            <w:pPr>
              <w:widowControl w:val="0"/>
              <w:tabs>
                <w:tab w:val="left" w:pos="600"/>
              </w:tabs>
              <w:autoSpaceDE w:val="0"/>
              <w:autoSpaceDN w:val="0"/>
              <w:adjustRightInd w:val="0"/>
              <w:spacing w:line="206" w:lineRule="exact"/>
              <w:ind w:left="102"/>
              <w:rPr>
                <w:rFonts w:cs="Arial"/>
                <w:sz w:val="16"/>
                <w:szCs w:val="16"/>
              </w:rPr>
            </w:pPr>
            <w:r w:rsidRPr="00293FA6">
              <w:rPr>
                <w:rFonts w:cs="Arial"/>
                <w:sz w:val="16"/>
                <w:szCs w:val="16"/>
                <w:u w:val="single"/>
              </w:rPr>
              <w:t xml:space="preserve"> </w:t>
            </w:r>
            <w:r w:rsidRPr="00293FA6">
              <w:rPr>
                <w:rFonts w:cs="Arial"/>
                <w:sz w:val="16"/>
                <w:szCs w:val="16"/>
                <w:u w:val="single"/>
              </w:rPr>
              <w:tab/>
            </w:r>
            <w:r w:rsidRPr="00293FA6">
              <w:rPr>
                <w:rFonts w:cs="Arial"/>
                <w:spacing w:val="2"/>
                <w:sz w:val="16"/>
                <w:szCs w:val="16"/>
              </w:rPr>
              <w:t>T</w:t>
            </w:r>
            <w:r w:rsidRPr="00293FA6">
              <w:rPr>
                <w:rFonts w:cs="Arial"/>
                <w:sz w:val="16"/>
                <w:szCs w:val="16"/>
              </w:rPr>
              <w:t>ubes à</w:t>
            </w:r>
            <w:r w:rsidRPr="00293FA6">
              <w:rPr>
                <w:rFonts w:cs="Arial"/>
                <w:spacing w:val="1"/>
                <w:sz w:val="16"/>
                <w:szCs w:val="16"/>
              </w:rPr>
              <w:t xml:space="preserve"> </w:t>
            </w:r>
            <w:r w:rsidRPr="00293FA6">
              <w:rPr>
                <w:rFonts w:cs="Arial"/>
                <w:sz w:val="16"/>
                <w:szCs w:val="16"/>
              </w:rPr>
              <w:t>bouc</w:t>
            </w:r>
            <w:r w:rsidRPr="00293FA6">
              <w:rPr>
                <w:rFonts w:cs="Arial"/>
                <w:spacing w:val="1"/>
                <w:sz w:val="16"/>
                <w:szCs w:val="16"/>
              </w:rPr>
              <w:t>h</w:t>
            </w:r>
            <w:r w:rsidRPr="00293FA6">
              <w:rPr>
                <w:rFonts w:cs="Arial"/>
                <w:sz w:val="16"/>
                <w:szCs w:val="16"/>
              </w:rPr>
              <w:t>on à vis</w:t>
            </w:r>
            <w:r w:rsidRPr="00293FA6">
              <w:rPr>
                <w:rFonts w:cs="Arial"/>
                <w:spacing w:val="1"/>
                <w:sz w:val="16"/>
                <w:szCs w:val="16"/>
              </w:rPr>
              <w:t xml:space="preserve"> </w:t>
            </w:r>
            <w:r w:rsidRPr="00293FA6">
              <w:rPr>
                <w:rFonts w:cs="Arial"/>
                <w:sz w:val="16"/>
                <w:szCs w:val="16"/>
              </w:rPr>
              <w:t>et portoir</w:t>
            </w:r>
          </w:p>
          <w:p w:rsidR="00861933" w:rsidRPr="00293FA6" w:rsidRDefault="007E30C1" w:rsidP="00077AC3">
            <w:pPr>
              <w:widowControl w:val="0"/>
              <w:tabs>
                <w:tab w:val="left" w:pos="600"/>
              </w:tabs>
              <w:autoSpaceDE w:val="0"/>
              <w:autoSpaceDN w:val="0"/>
              <w:adjustRightInd w:val="0"/>
              <w:ind w:left="102"/>
              <w:rPr>
                <w:rFonts w:cs="Arial"/>
                <w:sz w:val="16"/>
                <w:szCs w:val="16"/>
              </w:rPr>
            </w:pPr>
            <w:r w:rsidRPr="00293FA6">
              <w:rPr>
                <w:rFonts w:cs="Arial"/>
                <w:sz w:val="16"/>
                <w:szCs w:val="16"/>
                <w:u w:val="single"/>
              </w:rPr>
              <w:t xml:space="preserve"> </w:t>
            </w:r>
            <w:r w:rsidRPr="00293FA6">
              <w:rPr>
                <w:rFonts w:cs="Arial"/>
                <w:sz w:val="16"/>
                <w:szCs w:val="16"/>
                <w:u w:val="single"/>
              </w:rPr>
              <w:tab/>
            </w:r>
            <w:r w:rsidRPr="00293FA6">
              <w:rPr>
                <w:rFonts w:cs="Arial"/>
                <w:sz w:val="16"/>
                <w:szCs w:val="16"/>
              </w:rPr>
              <w:t xml:space="preserve">Boîte </w:t>
            </w:r>
            <w:r w:rsidRPr="00293FA6">
              <w:rPr>
                <w:rFonts w:cs="Arial"/>
                <w:spacing w:val="1"/>
                <w:sz w:val="16"/>
                <w:szCs w:val="16"/>
              </w:rPr>
              <w:t>d</w:t>
            </w:r>
            <w:r w:rsidRPr="00293FA6">
              <w:rPr>
                <w:rFonts w:cs="Arial"/>
                <w:sz w:val="16"/>
                <w:szCs w:val="16"/>
              </w:rPr>
              <w:t>e</w:t>
            </w:r>
            <w:r w:rsidRPr="00293FA6">
              <w:rPr>
                <w:rFonts w:cs="Arial"/>
                <w:spacing w:val="1"/>
                <w:sz w:val="16"/>
                <w:szCs w:val="16"/>
              </w:rPr>
              <w:t xml:space="preserve"> </w:t>
            </w:r>
            <w:r w:rsidRPr="00293FA6">
              <w:rPr>
                <w:rFonts w:cs="Arial"/>
                <w:sz w:val="16"/>
                <w:szCs w:val="16"/>
              </w:rPr>
              <w:t>lames p</w:t>
            </w:r>
            <w:r w:rsidRPr="00293FA6">
              <w:rPr>
                <w:rFonts w:cs="Arial"/>
                <w:spacing w:val="1"/>
                <w:sz w:val="16"/>
                <w:szCs w:val="16"/>
              </w:rPr>
              <w:t>o</w:t>
            </w:r>
            <w:r w:rsidRPr="00293FA6">
              <w:rPr>
                <w:rFonts w:cs="Arial"/>
                <w:sz w:val="16"/>
                <w:szCs w:val="16"/>
              </w:rPr>
              <w:t>ur m</w:t>
            </w:r>
            <w:r w:rsidRPr="00293FA6">
              <w:rPr>
                <w:rFonts w:cs="Arial"/>
                <w:spacing w:val="1"/>
                <w:sz w:val="16"/>
                <w:szCs w:val="16"/>
              </w:rPr>
              <w:t>i</w:t>
            </w:r>
            <w:r w:rsidRPr="00293FA6">
              <w:rPr>
                <w:rFonts w:cs="Arial"/>
                <w:sz w:val="16"/>
                <w:szCs w:val="16"/>
              </w:rPr>
              <w:t>crosco</w:t>
            </w:r>
            <w:r w:rsidRPr="00293FA6">
              <w:rPr>
                <w:rFonts w:cs="Arial"/>
                <w:spacing w:val="1"/>
                <w:sz w:val="16"/>
                <w:szCs w:val="16"/>
              </w:rPr>
              <w:t>p</w:t>
            </w:r>
            <w:r w:rsidRPr="00293FA6">
              <w:rPr>
                <w:rFonts w:cs="Arial"/>
                <w:sz w:val="16"/>
                <w:szCs w:val="16"/>
              </w:rPr>
              <w:t>e</w:t>
            </w:r>
          </w:p>
          <w:p w:rsidR="00861933" w:rsidRPr="00293FA6" w:rsidRDefault="007E30C1" w:rsidP="00077AC3">
            <w:pPr>
              <w:widowControl w:val="0"/>
              <w:tabs>
                <w:tab w:val="left" w:pos="600"/>
              </w:tabs>
              <w:autoSpaceDE w:val="0"/>
              <w:autoSpaceDN w:val="0"/>
              <w:adjustRightInd w:val="0"/>
              <w:spacing w:line="206" w:lineRule="exact"/>
              <w:ind w:left="102"/>
              <w:rPr>
                <w:rFonts w:cs="Arial"/>
                <w:sz w:val="16"/>
                <w:szCs w:val="16"/>
              </w:rPr>
            </w:pPr>
            <w:r w:rsidRPr="00293FA6">
              <w:rPr>
                <w:rFonts w:cs="Arial"/>
                <w:sz w:val="16"/>
                <w:szCs w:val="16"/>
                <w:u w:val="single"/>
              </w:rPr>
              <w:t xml:space="preserve"> </w:t>
            </w:r>
            <w:r w:rsidRPr="00293FA6">
              <w:rPr>
                <w:rFonts w:cs="Arial"/>
                <w:sz w:val="16"/>
                <w:szCs w:val="16"/>
                <w:u w:val="single"/>
              </w:rPr>
              <w:tab/>
            </w:r>
            <w:r w:rsidRPr="00293FA6">
              <w:rPr>
                <w:rFonts w:cs="Arial"/>
                <w:sz w:val="16"/>
                <w:szCs w:val="16"/>
              </w:rPr>
              <w:t>Mi</w:t>
            </w:r>
            <w:r w:rsidRPr="00293FA6">
              <w:rPr>
                <w:rFonts w:cs="Arial"/>
                <w:spacing w:val="1"/>
                <w:sz w:val="16"/>
                <w:szCs w:val="16"/>
              </w:rPr>
              <w:t>l</w:t>
            </w:r>
            <w:r w:rsidRPr="00293FA6">
              <w:rPr>
                <w:rFonts w:cs="Arial"/>
                <w:sz w:val="16"/>
                <w:szCs w:val="16"/>
              </w:rPr>
              <w:t>i</w:t>
            </w:r>
            <w:r w:rsidRPr="00293FA6">
              <w:rPr>
                <w:rFonts w:cs="Arial"/>
                <w:spacing w:val="1"/>
                <w:sz w:val="16"/>
                <w:szCs w:val="16"/>
              </w:rPr>
              <w:t>e</w:t>
            </w:r>
            <w:r w:rsidRPr="00293FA6">
              <w:rPr>
                <w:rFonts w:cs="Arial"/>
                <w:sz w:val="16"/>
                <w:szCs w:val="16"/>
              </w:rPr>
              <w:t xml:space="preserve">u </w:t>
            </w:r>
            <w:r w:rsidRPr="00293FA6">
              <w:rPr>
                <w:rFonts w:cs="Arial"/>
                <w:spacing w:val="1"/>
                <w:sz w:val="16"/>
                <w:szCs w:val="16"/>
              </w:rPr>
              <w:t>d</w:t>
            </w:r>
            <w:r w:rsidRPr="00293FA6">
              <w:rPr>
                <w:rFonts w:cs="Arial"/>
                <w:sz w:val="16"/>
                <w:szCs w:val="16"/>
              </w:rPr>
              <w:t xml:space="preserve">e transport </w:t>
            </w:r>
            <w:r w:rsidRPr="00293FA6">
              <w:rPr>
                <w:rFonts w:cs="Arial"/>
                <w:spacing w:val="2"/>
                <w:sz w:val="16"/>
                <w:szCs w:val="16"/>
              </w:rPr>
              <w:t>T</w:t>
            </w:r>
            <w:r w:rsidRPr="00293FA6">
              <w:rPr>
                <w:rFonts w:cs="Arial"/>
                <w:sz w:val="16"/>
                <w:szCs w:val="16"/>
              </w:rPr>
              <w:t>rans-Isolate</w:t>
            </w:r>
          </w:p>
          <w:p w:rsidR="00861933" w:rsidRPr="00293FA6" w:rsidRDefault="007E30C1" w:rsidP="00077AC3">
            <w:pPr>
              <w:widowControl w:val="0"/>
              <w:tabs>
                <w:tab w:val="left" w:pos="600"/>
              </w:tabs>
              <w:autoSpaceDE w:val="0"/>
              <w:autoSpaceDN w:val="0"/>
              <w:adjustRightInd w:val="0"/>
              <w:ind w:left="102"/>
              <w:rPr>
                <w:rFonts w:cs="Arial"/>
                <w:sz w:val="16"/>
                <w:szCs w:val="16"/>
              </w:rPr>
            </w:pPr>
            <w:r w:rsidRPr="00293FA6">
              <w:rPr>
                <w:rFonts w:cs="Arial"/>
                <w:sz w:val="16"/>
                <w:szCs w:val="16"/>
                <w:u w:val="single"/>
              </w:rPr>
              <w:t xml:space="preserve"> </w:t>
            </w:r>
            <w:r w:rsidRPr="00293FA6">
              <w:rPr>
                <w:rFonts w:cs="Arial"/>
                <w:sz w:val="16"/>
                <w:szCs w:val="16"/>
                <w:u w:val="single"/>
              </w:rPr>
              <w:tab/>
            </w:r>
            <w:r w:rsidRPr="00293FA6">
              <w:rPr>
                <w:rFonts w:cs="Arial"/>
                <w:sz w:val="16"/>
                <w:szCs w:val="16"/>
              </w:rPr>
              <w:t>Kit Lat</w:t>
            </w:r>
            <w:r w:rsidRPr="00293FA6">
              <w:rPr>
                <w:rFonts w:cs="Arial"/>
                <w:spacing w:val="1"/>
                <w:sz w:val="16"/>
                <w:szCs w:val="16"/>
              </w:rPr>
              <w:t>e</w:t>
            </w:r>
            <w:r w:rsidRPr="00293FA6">
              <w:rPr>
                <w:rFonts w:cs="Arial"/>
                <w:sz w:val="16"/>
                <w:szCs w:val="16"/>
              </w:rPr>
              <w:t>x</w:t>
            </w:r>
          </w:p>
          <w:p w:rsidR="00861933" w:rsidRPr="00293FA6" w:rsidRDefault="007E30C1" w:rsidP="00077AC3">
            <w:pPr>
              <w:widowControl w:val="0"/>
              <w:tabs>
                <w:tab w:val="left" w:pos="600"/>
              </w:tabs>
              <w:autoSpaceDE w:val="0"/>
              <w:autoSpaceDN w:val="0"/>
              <w:adjustRightInd w:val="0"/>
              <w:spacing w:line="206" w:lineRule="exact"/>
              <w:ind w:left="102"/>
              <w:rPr>
                <w:rFonts w:cs="Arial"/>
                <w:sz w:val="16"/>
                <w:szCs w:val="16"/>
              </w:rPr>
            </w:pPr>
            <w:r w:rsidRPr="00293FA6">
              <w:rPr>
                <w:rFonts w:cs="Arial"/>
                <w:sz w:val="16"/>
                <w:szCs w:val="16"/>
                <w:u w:val="single"/>
              </w:rPr>
              <w:t xml:space="preserve"> </w:t>
            </w:r>
            <w:r w:rsidRPr="00293FA6">
              <w:rPr>
                <w:rFonts w:cs="Arial"/>
                <w:sz w:val="16"/>
                <w:szCs w:val="16"/>
                <w:u w:val="single"/>
              </w:rPr>
              <w:tab/>
            </w:r>
            <w:r w:rsidRPr="00293FA6">
              <w:rPr>
                <w:rFonts w:cs="Arial"/>
                <w:spacing w:val="1"/>
                <w:sz w:val="16"/>
                <w:szCs w:val="16"/>
              </w:rPr>
              <w:t>C</w:t>
            </w:r>
            <w:r w:rsidRPr="00293FA6">
              <w:rPr>
                <w:rFonts w:cs="Arial"/>
                <w:spacing w:val="-1"/>
                <w:sz w:val="16"/>
                <w:szCs w:val="16"/>
              </w:rPr>
              <w:t>o</w:t>
            </w:r>
            <w:r w:rsidRPr="00293FA6">
              <w:rPr>
                <w:rFonts w:cs="Arial"/>
                <w:sz w:val="16"/>
                <w:szCs w:val="16"/>
              </w:rPr>
              <w:t>lo</w:t>
            </w:r>
            <w:r w:rsidRPr="00293FA6">
              <w:rPr>
                <w:rFonts w:cs="Arial"/>
                <w:spacing w:val="1"/>
                <w:sz w:val="16"/>
                <w:szCs w:val="16"/>
              </w:rPr>
              <w:t>r</w:t>
            </w:r>
            <w:r w:rsidRPr="00293FA6">
              <w:rPr>
                <w:rFonts w:cs="Arial"/>
                <w:spacing w:val="-1"/>
                <w:sz w:val="16"/>
                <w:szCs w:val="16"/>
              </w:rPr>
              <w:t>a</w:t>
            </w:r>
            <w:r w:rsidRPr="00293FA6">
              <w:rPr>
                <w:rFonts w:cs="Arial"/>
                <w:sz w:val="16"/>
                <w:szCs w:val="16"/>
              </w:rPr>
              <w:t>t</w:t>
            </w:r>
            <w:r w:rsidRPr="00293FA6">
              <w:rPr>
                <w:rFonts w:cs="Arial"/>
                <w:spacing w:val="1"/>
                <w:sz w:val="16"/>
                <w:szCs w:val="16"/>
              </w:rPr>
              <w:t>i</w:t>
            </w:r>
            <w:r w:rsidRPr="00293FA6">
              <w:rPr>
                <w:rFonts w:cs="Arial"/>
                <w:sz w:val="16"/>
                <w:szCs w:val="16"/>
              </w:rPr>
              <w:t>on de Gram</w:t>
            </w:r>
          </w:p>
          <w:p w:rsidR="00861933" w:rsidRPr="00293FA6" w:rsidRDefault="007E30C1" w:rsidP="00077AC3">
            <w:pPr>
              <w:widowControl w:val="0"/>
              <w:tabs>
                <w:tab w:val="left" w:pos="600"/>
              </w:tabs>
              <w:autoSpaceDE w:val="0"/>
              <w:autoSpaceDN w:val="0"/>
              <w:adjustRightInd w:val="0"/>
              <w:ind w:left="102"/>
              <w:rPr>
                <w:rFonts w:cs="Arial"/>
                <w:sz w:val="16"/>
                <w:szCs w:val="16"/>
              </w:rPr>
            </w:pPr>
            <w:r w:rsidRPr="00293FA6">
              <w:rPr>
                <w:rFonts w:cs="Arial"/>
                <w:sz w:val="16"/>
                <w:szCs w:val="16"/>
                <w:u w:val="single"/>
              </w:rPr>
              <w:t xml:space="preserve"> </w:t>
            </w:r>
            <w:r w:rsidRPr="00293FA6">
              <w:rPr>
                <w:rFonts w:cs="Arial"/>
                <w:sz w:val="16"/>
                <w:szCs w:val="16"/>
                <w:u w:val="single"/>
              </w:rPr>
              <w:tab/>
            </w:r>
            <w:r w:rsidRPr="00293FA6">
              <w:rPr>
                <w:rFonts w:cs="Arial"/>
                <w:sz w:val="16"/>
                <w:szCs w:val="16"/>
              </w:rPr>
              <w:t>Kit M</w:t>
            </w:r>
            <w:r w:rsidRPr="00293FA6">
              <w:rPr>
                <w:rFonts w:cs="Arial"/>
                <w:spacing w:val="1"/>
                <w:sz w:val="16"/>
                <w:szCs w:val="16"/>
              </w:rPr>
              <w:t>a</w:t>
            </w:r>
            <w:r w:rsidRPr="00293FA6">
              <w:rPr>
                <w:rFonts w:cs="Arial"/>
                <w:sz w:val="16"/>
                <w:szCs w:val="16"/>
              </w:rPr>
              <w:t>y</w:t>
            </w:r>
            <w:r w:rsidRPr="00293FA6">
              <w:rPr>
                <w:rFonts w:cs="Arial"/>
                <w:spacing w:val="2"/>
                <w:sz w:val="16"/>
                <w:szCs w:val="16"/>
              </w:rPr>
              <w:t xml:space="preserve"> </w:t>
            </w:r>
            <w:r w:rsidRPr="00293FA6">
              <w:rPr>
                <w:rFonts w:cs="Arial"/>
                <w:sz w:val="16"/>
                <w:szCs w:val="16"/>
              </w:rPr>
              <w:t>Gru</w:t>
            </w:r>
            <w:r w:rsidRPr="00293FA6">
              <w:rPr>
                <w:rFonts w:cs="Arial"/>
                <w:spacing w:val="2"/>
                <w:sz w:val="16"/>
                <w:szCs w:val="16"/>
              </w:rPr>
              <w:t>n</w:t>
            </w:r>
            <w:r w:rsidRPr="00293FA6">
              <w:rPr>
                <w:rFonts w:cs="Arial"/>
                <w:spacing w:val="-3"/>
                <w:sz w:val="16"/>
                <w:szCs w:val="16"/>
              </w:rPr>
              <w:t>w</w:t>
            </w:r>
            <w:r w:rsidRPr="00293FA6">
              <w:rPr>
                <w:rFonts w:cs="Arial"/>
                <w:spacing w:val="1"/>
                <w:sz w:val="16"/>
                <w:szCs w:val="16"/>
              </w:rPr>
              <w:t>a</w:t>
            </w:r>
            <w:r w:rsidRPr="00293FA6">
              <w:rPr>
                <w:rFonts w:cs="Arial"/>
                <w:sz w:val="16"/>
                <w:szCs w:val="16"/>
              </w:rPr>
              <w:t>ld Gi</w:t>
            </w:r>
            <w:r w:rsidRPr="00293FA6">
              <w:rPr>
                <w:rFonts w:cs="Arial"/>
                <w:spacing w:val="1"/>
                <w:sz w:val="16"/>
                <w:szCs w:val="16"/>
              </w:rPr>
              <w:t>e</w:t>
            </w:r>
            <w:r w:rsidRPr="00293FA6">
              <w:rPr>
                <w:rFonts w:cs="Arial"/>
                <w:sz w:val="16"/>
                <w:szCs w:val="16"/>
              </w:rPr>
              <w:t>msa</w:t>
            </w:r>
          </w:p>
          <w:p w:rsidR="00861933" w:rsidRPr="00293FA6" w:rsidRDefault="007E30C1" w:rsidP="00077AC3">
            <w:pPr>
              <w:widowControl w:val="0"/>
              <w:autoSpaceDE w:val="0"/>
              <w:autoSpaceDN w:val="0"/>
              <w:adjustRightInd w:val="0"/>
              <w:spacing w:before="6" w:line="200" w:lineRule="exact"/>
              <w:rPr>
                <w:rFonts w:cs="Arial"/>
                <w:sz w:val="16"/>
                <w:szCs w:val="16"/>
              </w:rPr>
            </w:pPr>
          </w:p>
          <w:p w:rsidR="00861933" w:rsidRPr="00293FA6" w:rsidRDefault="007E30C1" w:rsidP="00077AC3">
            <w:pPr>
              <w:widowControl w:val="0"/>
              <w:autoSpaceDE w:val="0"/>
              <w:autoSpaceDN w:val="0"/>
              <w:adjustRightInd w:val="0"/>
              <w:ind w:left="102"/>
              <w:rPr>
                <w:rFonts w:cs="Arial"/>
                <w:sz w:val="16"/>
                <w:szCs w:val="16"/>
              </w:rPr>
            </w:pPr>
            <w:r w:rsidRPr="00293FA6">
              <w:rPr>
                <w:rFonts w:cs="Arial"/>
                <w:b/>
                <w:bCs/>
                <w:sz w:val="16"/>
                <w:szCs w:val="16"/>
              </w:rPr>
              <w:t>Selles</w:t>
            </w:r>
          </w:p>
          <w:p w:rsidR="00861933" w:rsidRPr="00293FA6" w:rsidRDefault="007E30C1" w:rsidP="00077AC3">
            <w:pPr>
              <w:widowControl w:val="0"/>
              <w:tabs>
                <w:tab w:val="left" w:pos="600"/>
              </w:tabs>
              <w:autoSpaceDE w:val="0"/>
              <w:autoSpaceDN w:val="0"/>
              <w:adjustRightInd w:val="0"/>
              <w:ind w:left="102"/>
              <w:rPr>
                <w:rFonts w:cs="Arial"/>
                <w:sz w:val="16"/>
                <w:szCs w:val="16"/>
              </w:rPr>
            </w:pPr>
            <w:r w:rsidRPr="00293FA6">
              <w:rPr>
                <w:rFonts w:cs="Arial"/>
                <w:sz w:val="16"/>
                <w:szCs w:val="16"/>
                <w:u w:val="single"/>
              </w:rPr>
              <w:t xml:space="preserve"> </w:t>
            </w:r>
            <w:r w:rsidRPr="00293FA6">
              <w:rPr>
                <w:rFonts w:cs="Arial"/>
                <w:sz w:val="16"/>
                <w:szCs w:val="16"/>
                <w:u w:val="single"/>
              </w:rPr>
              <w:tab/>
            </w:r>
            <w:r w:rsidRPr="00293FA6">
              <w:rPr>
                <w:rFonts w:cs="Arial"/>
                <w:sz w:val="16"/>
                <w:szCs w:val="16"/>
              </w:rPr>
              <w:t>Fla</w:t>
            </w:r>
            <w:r w:rsidRPr="00293FA6">
              <w:rPr>
                <w:rFonts w:cs="Arial"/>
                <w:spacing w:val="1"/>
                <w:sz w:val="16"/>
                <w:szCs w:val="16"/>
              </w:rPr>
              <w:t>c</w:t>
            </w:r>
            <w:r w:rsidRPr="00293FA6">
              <w:rPr>
                <w:rFonts w:cs="Arial"/>
                <w:sz w:val="16"/>
                <w:szCs w:val="16"/>
              </w:rPr>
              <w:t>ons</w:t>
            </w:r>
            <w:r w:rsidRPr="00293FA6">
              <w:rPr>
                <w:rFonts w:cs="Arial"/>
                <w:spacing w:val="2"/>
                <w:sz w:val="16"/>
                <w:szCs w:val="16"/>
              </w:rPr>
              <w:t xml:space="preserve"> </w:t>
            </w:r>
            <w:r w:rsidRPr="00293FA6">
              <w:rPr>
                <w:rFonts w:cs="Arial"/>
                <w:sz w:val="16"/>
                <w:szCs w:val="16"/>
              </w:rPr>
              <w:t>pour pr</w:t>
            </w:r>
            <w:r w:rsidRPr="00293FA6">
              <w:rPr>
                <w:rFonts w:cs="Arial"/>
                <w:spacing w:val="1"/>
                <w:sz w:val="16"/>
                <w:szCs w:val="16"/>
              </w:rPr>
              <w:t>é</w:t>
            </w:r>
            <w:r w:rsidRPr="00293FA6">
              <w:rPr>
                <w:rFonts w:cs="Arial"/>
                <w:sz w:val="16"/>
                <w:szCs w:val="16"/>
              </w:rPr>
              <w:t>lè</w:t>
            </w:r>
            <w:r w:rsidRPr="00293FA6">
              <w:rPr>
                <w:rFonts w:cs="Arial"/>
                <w:spacing w:val="1"/>
                <w:sz w:val="16"/>
                <w:szCs w:val="16"/>
              </w:rPr>
              <w:t>v</w:t>
            </w:r>
            <w:r w:rsidRPr="00293FA6">
              <w:rPr>
                <w:rFonts w:cs="Arial"/>
                <w:sz w:val="16"/>
                <w:szCs w:val="16"/>
              </w:rPr>
              <w:t>ement de se</w:t>
            </w:r>
            <w:r w:rsidRPr="00293FA6">
              <w:rPr>
                <w:rFonts w:cs="Arial"/>
                <w:spacing w:val="1"/>
                <w:sz w:val="16"/>
                <w:szCs w:val="16"/>
              </w:rPr>
              <w:t>l</w:t>
            </w:r>
            <w:r w:rsidRPr="00293FA6">
              <w:rPr>
                <w:rFonts w:cs="Arial"/>
                <w:sz w:val="16"/>
                <w:szCs w:val="16"/>
              </w:rPr>
              <w:t>les</w:t>
            </w:r>
          </w:p>
          <w:p w:rsidR="00861933" w:rsidRPr="00293FA6" w:rsidRDefault="007E30C1" w:rsidP="00077AC3">
            <w:pPr>
              <w:widowControl w:val="0"/>
              <w:tabs>
                <w:tab w:val="left" w:pos="600"/>
              </w:tabs>
              <w:autoSpaceDE w:val="0"/>
              <w:autoSpaceDN w:val="0"/>
              <w:adjustRightInd w:val="0"/>
              <w:ind w:left="102"/>
              <w:rPr>
                <w:rFonts w:cs="Arial"/>
                <w:sz w:val="16"/>
                <w:szCs w:val="16"/>
              </w:rPr>
            </w:pPr>
            <w:r w:rsidRPr="00293FA6">
              <w:rPr>
                <w:rFonts w:cs="Arial"/>
                <w:sz w:val="16"/>
                <w:szCs w:val="16"/>
                <w:u w:val="single"/>
              </w:rPr>
              <w:t xml:space="preserve"> </w:t>
            </w:r>
            <w:r w:rsidRPr="00293FA6">
              <w:rPr>
                <w:rFonts w:cs="Arial"/>
                <w:sz w:val="16"/>
                <w:szCs w:val="16"/>
                <w:u w:val="single"/>
              </w:rPr>
              <w:tab/>
            </w:r>
            <w:r w:rsidRPr="00293FA6">
              <w:rPr>
                <w:rFonts w:cs="Arial"/>
                <w:sz w:val="16"/>
                <w:szCs w:val="16"/>
              </w:rPr>
              <w:t>Ec</w:t>
            </w:r>
            <w:r w:rsidRPr="00293FA6">
              <w:rPr>
                <w:rFonts w:cs="Arial"/>
                <w:spacing w:val="1"/>
                <w:sz w:val="16"/>
                <w:szCs w:val="16"/>
              </w:rPr>
              <w:t>o</w:t>
            </w:r>
            <w:r w:rsidRPr="00293FA6">
              <w:rPr>
                <w:rFonts w:cs="Arial"/>
                <w:spacing w:val="-1"/>
                <w:sz w:val="16"/>
                <w:szCs w:val="16"/>
              </w:rPr>
              <w:t>u</w:t>
            </w:r>
            <w:r w:rsidRPr="00293FA6">
              <w:rPr>
                <w:rFonts w:cs="Arial"/>
                <w:sz w:val="16"/>
                <w:szCs w:val="16"/>
              </w:rPr>
              <w:t>vi</w:t>
            </w:r>
            <w:r w:rsidRPr="00293FA6">
              <w:rPr>
                <w:rFonts w:cs="Arial"/>
                <w:spacing w:val="1"/>
                <w:sz w:val="16"/>
                <w:szCs w:val="16"/>
              </w:rPr>
              <w:t>ll</w:t>
            </w:r>
            <w:r w:rsidRPr="00293FA6">
              <w:rPr>
                <w:rFonts w:cs="Arial"/>
                <w:sz w:val="16"/>
                <w:szCs w:val="16"/>
              </w:rPr>
              <w:t>ons recta</w:t>
            </w:r>
            <w:r w:rsidRPr="00293FA6">
              <w:rPr>
                <w:rFonts w:cs="Arial"/>
                <w:spacing w:val="1"/>
                <w:sz w:val="16"/>
                <w:szCs w:val="16"/>
              </w:rPr>
              <w:t>u</w:t>
            </w:r>
            <w:r w:rsidRPr="00293FA6">
              <w:rPr>
                <w:rFonts w:cs="Arial"/>
                <w:sz w:val="16"/>
                <w:szCs w:val="16"/>
              </w:rPr>
              <w:t>x</w:t>
            </w:r>
          </w:p>
          <w:p w:rsidR="00861933" w:rsidRPr="00293FA6" w:rsidRDefault="007E30C1" w:rsidP="00077AC3">
            <w:pPr>
              <w:widowControl w:val="0"/>
              <w:tabs>
                <w:tab w:val="left" w:pos="600"/>
              </w:tabs>
              <w:autoSpaceDE w:val="0"/>
              <w:autoSpaceDN w:val="0"/>
              <w:adjustRightInd w:val="0"/>
              <w:spacing w:line="206" w:lineRule="exact"/>
              <w:ind w:left="102"/>
              <w:rPr>
                <w:rFonts w:cs="Arial"/>
                <w:sz w:val="16"/>
                <w:szCs w:val="16"/>
              </w:rPr>
            </w:pPr>
            <w:r w:rsidRPr="00293FA6">
              <w:rPr>
                <w:rFonts w:cs="Arial"/>
                <w:sz w:val="16"/>
                <w:szCs w:val="16"/>
                <w:u w:val="single"/>
              </w:rPr>
              <w:t xml:space="preserve"> </w:t>
            </w:r>
            <w:r w:rsidRPr="00293FA6">
              <w:rPr>
                <w:rFonts w:cs="Arial"/>
                <w:sz w:val="16"/>
                <w:szCs w:val="16"/>
                <w:u w:val="single"/>
              </w:rPr>
              <w:tab/>
            </w:r>
            <w:r w:rsidRPr="00293FA6">
              <w:rPr>
                <w:rFonts w:cs="Arial"/>
                <w:sz w:val="16"/>
                <w:szCs w:val="16"/>
              </w:rPr>
              <w:t>Mi</w:t>
            </w:r>
            <w:r w:rsidRPr="00293FA6">
              <w:rPr>
                <w:rFonts w:cs="Arial"/>
                <w:spacing w:val="1"/>
                <w:sz w:val="16"/>
                <w:szCs w:val="16"/>
              </w:rPr>
              <w:t>l</w:t>
            </w:r>
            <w:r w:rsidRPr="00293FA6">
              <w:rPr>
                <w:rFonts w:cs="Arial"/>
                <w:sz w:val="16"/>
                <w:szCs w:val="16"/>
              </w:rPr>
              <w:t>i</w:t>
            </w:r>
            <w:r w:rsidRPr="00293FA6">
              <w:rPr>
                <w:rFonts w:cs="Arial"/>
                <w:spacing w:val="1"/>
                <w:sz w:val="16"/>
                <w:szCs w:val="16"/>
              </w:rPr>
              <w:t>e</w:t>
            </w:r>
            <w:r w:rsidRPr="00293FA6">
              <w:rPr>
                <w:rFonts w:cs="Arial"/>
                <w:sz w:val="16"/>
                <w:szCs w:val="16"/>
              </w:rPr>
              <w:t xml:space="preserve">u </w:t>
            </w:r>
            <w:r w:rsidRPr="00293FA6">
              <w:rPr>
                <w:rFonts w:cs="Arial"/>
                <w:spacing w:val="1"/>
                <w:sz w:val="16"/>
                <w:szCs w:val="16"/>
              </w:rPr>
              <w:t>d</w:t>
            </w:r>
            <w:r w:rsidRPr="00293FA6">
              <w:rPr>
                <w:rFonts w:cs="Arial"/>
                <w:sz w:val="16"/>
                <w:szCs w:val="16"/>
              </w:rPr>
              <w:t>e transport Ca</w:t>
            </w:r>
            <w:r w:rsidRPr="00293FA6">
              <w:rPr>
                <w:rFonts w:cs="Arial"/>
                <w:spacing w:val="1"/>
                <w:sz w:val="16"/>
                <w:szCs w:val="16"/>
              </w:rPr>
              <w:t>r</w:t>
            </w:r>
            <w:r w:rsidRPr="00293FA6">
              <w:rPr>
                <w:rFonts w:cs="Arial"/>
                <w:spacing w:val="-1"/>
                <w:sz w:val="16"/>
                <w:szCs w:val="16"/>
              </w:rPr>
              <w:t>y</w:t>
            </w:r>
            <w:r w:rsidRPr="00293FA6">
              <w:rPr>
                <w:rFonts w:cs="Arial"/>
                <w:sz w:val="16"/>
                <w:szCs w:val="16"/>
              </w:rPr>
              <w:t>-B</w:t>
            </w:r>
            <w:r w:rsidRPr="00293FA6">
              <w:rPr>
                <w:rFonts w:cs="Arial"/>
                <w:spacing w:val="1"/>
                <w:sz w:val="16"/>
                <w:szCs w:val="16"/>
              </w:rPr>
              <w:t>l</w:t>
            </w:r>
            <w:r w:rsidRPr="00293FA6">
              <w:rPr>
                <w:rFonts w:cs="Arial"/>
                <w:spacing w:val="-1"/>
                <w:sz w:val="16"/>
                <w:szCs w:val="16"/>
              </w:rPr>
              <w:t>a</w:t>
            </w:r>
            <w:r w:rsidRPr="00293FA6">
              <w:rPr>
                <w:rFonts w:cs="Arial"/>
                <w:sz w:val="16"/>
                <w:szCs w:val="16"/>
              </w:rPr>
              <w:t>ir</w:t>
            </w:r>
          </w:p>
          <w:p w:rsidR="00861933" w:rsidRPr="00293FA6" w:rsidRDefault="007E30C1" w:rsidP="00077AC3">
            <w:pPr>
              <w:widowControl w:val="0"/>
              <w:autoSpaceDE w:val="0"/>
              <w:autoSpaceDN w:val="0"/>
              <w:adjustRightInd w:val="0"/>
              <w:spacing w:before="6" w:line="200" w:lineRule="exact"/>
              <w:rPr>
                <w:rFonts w:cs="Arial"/>
                <w:sz w:val="16"/>
                <w:szCs w:val="16"/>
              </w:rPr>
            </w:pPr>
          </w:p>
          <w:p w:rsidR="00861933" w:rsidRPr="00293FA6" w:rsidRDefault="007E30C1" w:rsidP="00077AC3">
            <w:pPr>
              <w:widowControl w:val="0"/>
              <w:autoSpaceDE w:val="0"/>
              <w:autoSpaceDN w:val="0"/>
              <w:adjustRightInd w:val="0"/>
              <w:ind w:left="102"/>
              <w:rPr>
                <w:rFonts w:cs="Arial"/>
                <w:sz w:val="16"/>
                <w:szCs w:val="16"/>
              </w:rPr>
            </w:pPr>
            <w:r w:rsidRPr="00293FA6">
              <w:rPr>
                <w:rFonts w:cs="Arial"/>
                <w:b/>
                <w:bCs/>
                <w:sz w:val="16"/>
                <w:szCs w:val="16"/>
              </w:rPr>
              <w:t>Peste</w:t>
            </w:r>
          </w:p>
          <w:p w:rsidR="00861933" w:rsidRPr="00293FA6" w:rsidRDefault="007E30C1" w:rsidP="00077AC3">
            <w:pPr>
              <w:widowControl w:val="0"/>
              <w:tabs>
                <w:tab w:val="left" w:pos="600"/>
              </w:tabs>
              <w:autoSpaceDE w:val="0"/>
              <w:autoSpaceDN w:val="0"/>
              <w:adjustRightInd w:val="0"/>
              <w:spacing w:before="2"/>
              <w:ind w:left="102"/>
              <w:rPr>
                <w:rFonts w:cs="Arial"/>
                <w:sz w:val="16"/>
                <w:szCs w:val="16"/>
              </w:rPr>
            </w:pPr>
            <w:r w:rsidRPr="00293FA6">
              <w:rPr>
                <w:rFonts w:cs="Arial"/>
                <w:sz w:val="16"/>
                <w:szCs w:val="16"/>
                <w:u w:val="single"/>
              </w:rPr>
              <w:t xml:space="preserve"> </w:t>
            </w:r>
            <w:r w:rsidRPr="00293FA6">
              <w:rPr>
                <w:rFonts w:cs="Arial"/>
                <w:sz w:val="16"/>
                <w:szCs w:val="16"/>
                <w:u w:val="single"/>
              </w:rPr>
              <w:tab/>
            </w:r>
            <w:r w:rsidRPr="00293FA6">
              <w:rPr>
                <w:rFonts w:cs="Arial"/>
                <w:sz w:val="16"/>
                <w:szCs w:val="16"/>
              </w:rPr>
              <w:t>Kit p</w:t>
            </w:r>
            <w:r w:rsidRPr="00293FA6">
              <w:rPr>
                <w:rFonts w:cs="Arial"/>
                <w:spacing w:val="1"/>
                <w:sz w:val="16"/>
                <w:szCs w:val="16"/>
              </w:rPr>
              <w:t>o</w:t>
            </w:r>
            <w:r w:rsidRPr="00293FA6">
              <w:rPr>
                <w:rFonts w:cs="Arial"/>
                <w:sz w:val="16"/>
                <w:szCs w:val="16"/>
              </w:rPr>
              <w:t>ur colo</w:t>
            </w:r>
            <w:r w:rsidRPr="00293FA6">
              <w:rPr>
                <w:rFonts w:cs="Arial"/>
                <w:spacing w:val="1"/>
                <w:sz w:val="16"/>
                <w:szCs w:val="16"/>
              </w:rPr>
              <w:t>r</w:t>
            </w:r>
            <w:r w:rsidRPr="00293FA6">
              <w:rPr>
                <w:rFonts w:cs="Arial"/>
                <w:spacing w:val="-1"/>
                <w:sz w:val="16"/>
                <w:szCs w:val="16"/>
              </w:rPr>
              <w:t>a</w:t>
            </w:r>
            <w:r w:rsidRPr="00293FA6">
              <w:rPr>
                <w:rFonts w:cs="Arial"/>
                <w:sz w:val="16"/>
                <w:szCs w:val="16"/>
              </w:rPr>
              <w:t xml:space="preserve">tion </w:t>
            </w:r>
            <w:r w:rsidRPr="00293FA6">
              <w:rPr>
                <w:rFonts w:cs="Arial"/>
                <w:spacing w:val="1"/>
                <w:sz w:val="16"/>
                <w:szCs w:val="16"/>
              </w:rPr>
              <w:t>d</w:t>
            </w:r>
            <w:r w:rsidRPr="00293FA6">
              <w:rPr>
                <w:rFonts w:cs="Arial"/>
                <w:sz w:val="16"/>
                <w:szCs w:val="16"/>
              </w:rPr>
              <w:t>e Gram</w:t>
            </w:r>
          </w:p>
          <w:p w:rsidR="00861933" w:rsidRPr="00293FA6" w:rsidRDefault="007E30C1" w:rsidP="00077AC3">
            <w:pPr>
              <w:widowControl w:val="0"/>
              <w:tabs>
                <w:tab w:val="left" w:pos="600"/>
              </w:tabs>
              <w:autoSpaceDE w:val="0"/>
              <w:autoSpaceDN w:val="0"/>
              <w:adjustRightInd w:val="0"/>
              <w:spacing w:line="206" w:lineRule="exact"/>
              <w:ind w:left="102"/>
              <w:rPr>
                <w:rFonts w:cs="Arial"/>
                <w:sz w:val="16"/>
                <w:szCs w:val="16"/>
              </w:rPr>
            </w:pPr>
            <w:r w:rsidRPr="00293FA6">
              <w:rPr>
                <w:rFonts w:cs="Arial"/>
                <w:sz w:val="16"/>
                <w:szCs w:val="16"/>
                <w:u w:val="single"/>
              </w:rPr>
              <w:t xml:space="preserve"> </w:t>
            </w:r>
            <w:r w:rsidRPr="00293FA6">
              <w:rPr>
                <w:rFonts w:cs="Arial"/>
                <w:sz w:val="16"/>
                <w:szCs w:val="16"/>
                <w:u w:val="single"/>
              </w:rPr>
              <w:tab/>
              <w:t xml:space="preserve"> </w:t>
            </w:r>
            <w:r w:rsidRPr="00293FA6">
              <w:rPr>
                <w:rFonts w:cs="Arial"/>
                <w:spacing w:val="2"/>
                <w:sz w:val="16"/>
                <w:szCs w:val="16"/>
              </w:rPr>
              <w:t>T</w:t>
            </w:r>
            <w:r w:rsidRPr="00293FA6">
              <w:rPr>
                <w:rFonts w:cs="Arial"/>
                <w:spacing w:val="-1"/>
                <w:sz w:val="16"/>
                <w:szCs w:val="16"/>
              </w:rPr>
              <w:t>e</w:t>
            </w:r>
            <w:r w:rsidRPr="00293FA6">
              <w:rPr>
                <w:rFonts w:cs="Arial"/>
                <w:sz w:val="16"/>
                <w:szCs w:val="16"/>
              </w:rPr>
              <w:t>st de dia</w:t>
            </w:r>
            <w:r w:rsidRPr="00293FA6">
              <w:rPr>
                <w:rFonts w:cs="Arial"/>
                <w:spacing w:val="1"/>
                <w:sz w:val="16"/>
                <w:szCs w:val="16"/>
              </w:rPr>
              <w:t>g</w:t>
            </w:r>
            <w:r w:rsidRPr="00293FA6">
              <w:rPr>
                <w:rFonts w:cs="Arial"/>
                <w:sz w:val="16"/>
                <w:szCs w:val="16"/>
              </w:rPr>
              <w:t>nostic r</w:t>
            </w:r>
            <w:r w:rsidRPr="00293FA6">
              <w:rPr>
                <w:rFonts w:cs="Arial"/>
                <w:spacing w:val="1"/>
                <w:sz w:val="16"/>
                <w:szCs w:val="16"/>
              </w:rPr>
              <w:t>a</w:t>
            </w:r>
            <w:r w:rsidRPr="00293FA6">
              <w:rPr>
                <w:rFonts w:cs="Arial"/>
                <w:sz w:val="16"/>
                <w:szCs w:val="16"/>
              </w:rPr>
              <w:t>p</w:t>
            </w:r>
            <w:r w:rsidRPr="00293FA6">
              <w:rPr>
                <w:rFonts w:cs="Arial"/>
                <w:spacing w:val="1"/>
                <w:sz w:val="16"/>
                <w:szCs w:val="16"/>
              </w:rPr>
              <w:t>i</w:t>
            </w:r>
            <w:r w:rsidRPr="00293FA6">
              <w:rPr>
                <w:rFonts w:cs="Arial"/>
                <w:sz w:val="16"/>
                <w:szCs w:val="16"/>
              </w:rPr>
              <w:t>de (d</w:t>
            </w:r>
            <w:r w:rsidRPr="00293FA6">
              <w:rPr>
                <w:rFonts w:cs="Arial"/>
                <w:spacing w:val="1"/>
                <w:sz w:val="16"/>
                <w:szCs w:val="16"/>
              </w:rPr>
              <w:t>i</w:t>
            </w:r>
            <w:r w:rsidRPr="00293FA6">
              <w:rPr>
                <w:rFonts w:cs="Arial"/>
                <w:spacing w:val="-1"/>
                <w:sz w:val="16"/>
                <w:szCs w:val="16"/>
              </w:rPr>
              <w:t>p</w:t>
            </w:r>
            <w:r w:rsidRPr="00293FA6">
              <w:rPr>
                <w:rFonts w:cs="Arial"/>
                <w:sz w:val="16"/>
                <w:szCs w:val="16"/>
              </w:rPr>
              <w:t>st</w:t>
            </w:r>
            <w:r w:rsidRPr="00293FA6">
              <w:rPr>
                <w:rFonts w:cs="Arial"/>
                <w:spacing w:val="1"/>
                <w:sz w:val="16"/>
                <w:szCs w:val="16"/>
              </w:rPr>
              <w:t>i</w:t>
            </w:r>
            <w:r w:rsidRPr="00293FA6">
              <w:rPr>
                <w:rFonts w:cs="Arial"/>
                <w:sz w:val="16"/>
                <w:szCs w:val="16"/>
              </w:rPr>
              <w:t>x</w:t>
            </w:r>
            <w:r w:rsidRPr="00293FA6">
              <w:rPr>
                <w:rFonts w:cs="Arial"/>
                <w:spacing w:val="-1"/>
                <w:sz w:val="16"/>
                <w:szCs w:val="16"/>
              </w:rPr>
              <w:t xml:space="preserve"> </w:t>
            </w:r>
            <w:r w:rsidRPr="00293FA6">
              <w:rPr>
                <w:rFonts w:cs="Arial"/>
                <w:sz w:val="16"/>
                <w:szCs w:val="16"/>
              </w:rPr>
              <w:t>AgF</w:t>
            </w:r>
            <w:r w:rsidRPr="00293FA6">
              <w:rPr>
                <w:rFonts w:cs="Arial"/>
                <w:spacing w:val="-1"/>
                <w:sz w:val="16"/>
                <w:szCs w:val="16"/>
              </w:rPr>
              <w:t>1</w:t>
            </w:r>
            <w:r w:rsidRPr="00293FA6">
              <w:rPr>
                <w:rFonts w:cs="Arial"/>
                <w:sz w:val="16"/>
                <w:szCs w:val="16"/>
              </w:rPr>
              <w:t>)</w:t>
            </w:r>
          </w:p>
          <w:p w:rsidR="00861933" w:rsidRPr="00293FA6" w:rsidRDefault="007E30C1" w:rsidP="00077AC3">
            <w:pPr>
              <w:widowControl w:val="0"/>
              <w:tabs>
                <w:tab w:val="left" w:pos="600"/>
              </w:tabs>
              <w:autoSpaceDE w:val="0"/>
              <w:autoSpaceDN w:val="0"/>
              <w:adjustRightInd w:val="0"/>
              <w:ind w:left="102"/>
              <w:rPr>
                <w:rFonts w:cs="Arial"/>
                <w:sz w:val="16"/>
                <w:szCs w:val="16"/>
              </w:rPr>
            </w:pPr>
            <w:r w:rsidRPr="00293FA6">
              <w:rPr>
                <w:rFonts w:cs="Arial"/>
                <w:sz w:val="16"/>
                <w:szCs w:val="16"/>
                <w:u w:val="single"/>
              </w:rPr>
              <w:t xml:space="preserve"> </w:t>
            </w:r>
            <w:r w:rsidRPr="00293FA6">
              <w:rPr>
                <w:rFonts w:cs="Arial"/>
                <w:sz w:val="16"/>
                <w:szCs w:val="16"/>
                <w:u w:val="single"/>
              </w:rPr>
              <w:tab/>
              <w:t xml:space="preserve">  </w:t>
            </w:r>
            <w:r w:rsidRPr="00293FA6">
              <w:rPr>
                <w:rFonts w:cs="Arial"/>
                <w:sz w:val="16"/>
                <w:szCs w:val="16"/>
              </w:rPr>
              <w:t>Mili</w:t>
            </w:r>
            <w:r w:rsidRPr="00293FA6">
              <w:rPr>
                <w:rFonts w:cs="Arial"/>
                <w:spacing w:val="1"/>
                <w:sz w:val="16"/>
                <w:szCs w:val="16"/>
              </w:rPr>
              <w:t>e</w:t>
            </w:r>
            <w:r w:rsidRPr="00293FA6">
              <w:rPr>
                <w:rFonts w:cs="Arial"/>
                <w:sz w:val="16"/>
                <w:szCs w:val="16"/>
              </w:rPr>
              <w:t>u</w:t>
            </w:r>
            <w:r w:rsidRPr="00293FA6">
              <w:rPr>
                <w:rFonts w:cs="Arial"/>
                <w:spacing w:val="2"/>
                <w:sz w:val="16"/>
                <w:szCs w:val="16"/>
              </w:rPr>
              <w:t xml:space="preserve"> </w:t>
            </w:r>
            <w:r w:rsidRPr="00293FA6">
              <w:rPr>
                <w:rFonts w:cs="Arial"/>
                <w:sz w:val="16"/>
                <w:szCs w:val="16"/>
              </w:rPr>
              <w:t>de trans</w:t>
            </w:r>
            <w:r w:rsidRPr="00293FA6">
              <w:rPr>
                <w:rFonts w:cs="Arial"/>
                <w:spacing w:val="1"/>
                <w:sz w:val="16"/>
                <w:szCs w:val="16"/>
              </w:rPr>
              <w:t>p</w:t>
            </w:r>
            <w:r w:rsidRPr="00293FA6">
              <w:rPr>
                <w:rFonts w:cs="Arial"/>
                <w:spacing w:val="-1"/>
                <w:sz w:val="16"/>
                <w:szCs w:val="16"/>
              </w:rPr>
              <w:t>o</w:t>
            </w:r>
            <w:r w:rsidRPr="00293FA6">
              <w:rPr>
                <w:rFonts w:cs="Arial"/>
                <w:sz w:val="16"/>
                <w:szCs w:val="16"/>
              </w:rPr>
              <w:t>rt Ca</w:t>
            </w:r>
            <w:r w:rsidRPr="00293FA6">
              <w:rPr>
                <w:rFonts w:cs="Arial"/>
                <w:spacing w:val="1"/>
                <w:sz w:val="16"/>
                <w:szCs w:val="16"/>
              </w:rPr>
              <w:t>r</w:t>
            </w:r>
            <w:r w:rsidRPr="00293FA6">
              <w:rPr>
                <w:rFonts w:cs="Arial"/>
                <w:spacing w:val="-2"/>
                <w:sz w:val="16"/>
                <w:szCs w:val="16"/>
              </w:rPr>
              <w:t>y</w:t>
            </w:r>
            <w:r w:rsidRPr="00293FA6">
              <w:rPr>
                <w:rFonts w:cs="Arial"/>
                <w:sz w:val="16"/>
                <w:szCs w:val="16"/>
              </w:rPr>
              <w:t>-</w:t>
            </w:r>
            <w:r w:rsidRPr="00293FA6">
              <w:rPr>
                <w:rFonts w:cs="Arial"/>
                <w:spacing w:val="1"/>
                <w:sz w:val="16"/>
                <w:szCs w:val="16"/>
              </w:rPr>
              <w:t>B</w:t>
            </w:r>
            <w:r w:rsidRPr="00293FA6">
              <w:rPr>
                <w:rFonts w:cs="Arial"/>
                <w:sz w:val="16"/>
                <w:szCs w:val="16"/>
              </w:rPr>
              <w:t>lair</w:t>
            </w:r>
          </w:p>
        </w:tc>
      </w:tr>
      <w:tr w:rsidR="00861933" w:rsidRPr="00293FA6" w:rsidTr="00077AC3">
        <w:tblPrEx>
          <w:tblCellMar>
            <w:top w:w="0" w:type="dxa"/>
            <w:bottom w:w="0" w:type="dxa"/>
          </w:tblCellMar>
        </w:tblPrEx>
        <w:trPr>
          <w:trHeight w:hRule="exact" w:val="677"/>
        </w:trPr>
        <w:tc>
          <w:tcPr>
            <w:tcW w:w="9576" w:type="dxa"/>
            <w:gridSpan w:val="2"/>
            <w:tcBorders>
              <w:top w:val="single" w:sz="4" w:space="0" w:color="000000"/>
              <w:left w:val="single" w:sz="12" w:space="0" w:color="000000"/>
              <w:bottom w:val="single" w:sz="4" w:space="0" w:color="000000"/>
              <w:right w:val="single" w:sz="12" w:space="0" w:color="000000"/>
            </w:tcBorders>
          </w:tcPr>
          <w:p w:rsidR="00861933" w:rsidRPr="00293FA6" w:rsidRDefault="007E30C1" w:rsidP="00077AC3">
            <w:pPr>
              <w:widowControl w:val="0"/>
              <w:autoSpaceDE w:val="0"/>
              <w:autoSpaceDN w:val="0"/>
              <w:adjustRightInd w:val="0"/>
              <w:spacing w:line="251" w:lineRule="exact"/>
              <w:ind w:left="93"/>
              <w:rPr>
                <w:rFonts w:cs="Arial"/>
                <w:sz w:val="16"/>
                <w:szCs w:val="16"/>
              </w:rPr>
            </w:pPr>
            <w:r w:rsidRPr="00293FA6">
              <w:rPr>
                <w:rFonts w:cs="Arial"/>
                <w:b/>
                <w:bCs/>
                <w:sz w:val="16"/>
                <w:szCs w:val="16"/>
              </w:rPr>
              <w:t>Si l’établissement</w:t>
            </w:r>
            <w:r w:rsidRPr="00293FA6">
              <w:rPr>
                <w:rFonts w:cs="Arial"/>
                <w:b/>
                <w:bCs/>
                <w:spacing w:val="-16"/>
                <w:sz w:val="16"/>
                <w:szCs w:val="16"/>
              </w:rPr>
              <w:t xml:space="preserve"> </w:t>
            </w:r>
            <w:r w:rsidRPr="00293FA6">
              <w:rPr>
                <w:rFonts w:cs="Arial"/>
                <w:b/>
                <w:bCs/>
                <w:sz w:val="16"/>
                <w:szCs w:val="16"/>
              </w:rPr>
              <w:t>sanitaire</w:t>
            </w:r>
            <w:r w:rsidRPr="00293FA6">
              <w:rPr>
                <w:rFonts w:cs="Arial"/>
                <w:b/>
                <w:bCs/>
                <w:spacing w:val="-9"/>
                <w:sz w:val="16"/>
                <w:szCs w:val="16"/>
              </w:rPr>
              <w:t xml:space="preserve"> </w:t>
            </w:r>
            <w:r w:rsidRPr="00293FA6">
              <w:rPr>
                <w:rFonts w:cs="Arial"/>
                <w:b/>
                <w:bCs/>
                <w:sz w:val="16"/>
                <w:szCs w:val="16"/>
              </w:rPr>
              <w:t>est</w:t>
            </w:r>
            <w:r w:rsidRPr="00293FA6">
              <w:rPr>
                <w:rFonts w:cs="Arial"/>
                <w:b/>
                <w:bCs/>
                <w:spacing w:val="-3"/>
                <w:sz w:val="16"/>
                <w:szCs w:val="16"/>
              </w:rPr>
              <w:t xml:space="preserve"> </w:t>
            </w:r>
            <w:r w:rsidRPr="00293FA6">
              <w:rPr>
                <w:rFonts w:cs="Arial"/>
                <w:b/>
                <w:bCs/>
                <w:sz w:val="16"/>
                <w:szCs w:val="16"/>
              </w:rPr>
              <w:t>équipé</w:t>
            </w:r>
            <w:r w:rsidRPr="00293FA6">
              <w:rPr>
                <w:rFonts w:cs="Arial"/>
                <w:b/>
                <w:bCs/>
                <w:spacing w:val="-7"/>
                <w:sz w:val="16"/>
                <w:szCs w:val="16"/>
              </w:rPr>
              <w:t xml:space="preserve"> </w:t>
            </w:r>
            <w:r w:rsidRPr="00293FA6">
              <w:rPr>
                <w:rFonts w:cs="Arial"/>
                <w:b/>
                <w:bCs/>
                <w:sz w:val="16"/>
                <w:szCs w:val="16"/>
              </w:rPr>
              <w:t>d’une</w:t>
            </w:r>
            <w:r w:rsidRPr="00293FA6">
              <w:rPr>
                <w:rFonts w:cs="Arial"/>
                <w:b/>
                <w:bCs/>
                <w:spacing w:val="-6"/>
                <w:sz w:val="16"/>
                <w:szCs w:val="16"/>
              </w:rPr>
              <w:t xml:space="preserve"> </w:t>
            </w:r>
            <w:r w:rsidRPr="00293FA6">
              <w:rPr>
                <w:rFonts w:cs="Arial"/>
                <w:b/>
                <w:bCs/>
                <w:sz w:val="16"/>
                <w:szCs w:val="16"/>
              </w:rPr>
              <w:t>centrifugeuse</w:t>
            </w:r>
            <w:r w:rsidRPr="00293FA6">
              <w:rPr>
                <w:rFonts w:cs="Arial"/>
                <w:b/>
                <w:bCs/>
                <w:spacing w:val="-14"/>
                <w:sz w:val="16"/>
                <w:szCs w:val="16"/>
              </w:rPr>
              <w:t xml:space="preserve"> </w:t>
            </w:r>
            <w:r w:rsidRPr="00293FA6">
              <w:rPr>
                <w:rFonts w:cs="Arial"/>
                <w:b/>
                <w:bCs/>
                <w:sz w:val="16"/>
                <w:szCs w:val="16"/>
              </w:rPr>
              <w:t>:</w:t>
            </w:r>
          </w:p>
          <w:p w:rsidR="00861933" w:rsidRPr="00293FA6" w:rsidRDefault="007E30C1" w:rsidP="00077AC3">
            <w:pPr>
              <w:widowControl w:val="0"/>
              <w:tabs>
                <w:tab w:val="left" w:pos="580"/>
              </w:tabs>
              <w:autoSpaceDE w:val="0"/>
              <w:autoSpaceDN w:val="0"/>
              <w:adjustRightInd w:val="0"/>
              <w:spacing w:line="206" w:lineRule="exact"/>
              <w:ind w:left="93"/>
              <w:rPr>
                <w:rFonts w:cs="Arial"/>
                <w:sz w:val="16"/>
                <w:szCs w:val="16"/>
              </w:rPr>
            </w:pPr>
            <w:r w:rsidRPr="00293FA6">
              <w:rPr>
                <w:rFonts w:cs="Arial"/>
                <w:sz w:val="16"/>
                <w:szCs w:val="16"/>
                <w:u w:val="single"/>
              </w:rPr>
              <w:t xml:space="preserve"> </w:t>
            </w:r>
            <w:r w:rsidRPr="00293FA6">
              <w:rPr>
                <w:rFonts w:cs="Arial"/>
                <w:sz w:val="16"/>
                <w:szCs w:val="16"/>
                <w:u w:val="single"/>
              </w:rPr>
              <w:tab/>
            </w:r>
            <w:r w:rsidRPr="00293FA6">
              <w:rPr>
                <w:rFonts w:cs="Arial"/>
                <w:sz w:val="16"/>
                <w:szCs w:val="16"/>
              </w:rPr>
              <w:t>P</w:t>
            </w:r>
            <w:r w:rsidRPr="00293FA6">
              <w:rPr>
                <w:rFonts w:cs="Arial"/>
                <w:spacing w:val="1"/>
                <w:sz w:val="16"/>
                <w:szCs w:val="16"/>
              </w:rPr>
              <w:t>i</w:t>
            </w:r>
            <w:r w:rsidRPr="00293FA6">
              <w:rPr>
                <w:rFonts w:cs="Arial"/>
                <w:sz w:val="16"/>
                <w:szCs w:val="16"/>
              </w:rPr>
              <w:t>pette stérile et p</w:t>
            </w:r>
            <w:r w:rsidRPr="00293FA6">
              <w:rPr>
                <w:rFonts w:cs="Arial"/>
                <w:spacing w:val="1"/>
                <w:sz w:val="16"/>
                <w:szCs w:val="16"/>
              </w:rPr>
              <w:t>o</w:t>
            </w:r>
            <w:r w:rsidRPr="00293FA6">
              <w:rPr>
                <w:rFonts w:cs="Arial"/>
                <w:sz w:val="16"/>
                <w:szCs w:val="16"/>
              </w:rPr>
              <w:t>ire</w:t>
            </w:r>
          </w:p>
          <w:p w:rsidR="00861933" w:rsidRPr="00293FA6" w:rsidRDefault="007E30C1" w:rsidP="00077AC3">
            <w:pPr>
              <w:widowControl w:val="0"/>
              <w:tabs>
                <w:tab w:val="left" w:pos="680"/>
              </w:tabs>
              <w:autoSpaceDE w:val="0"/>
              <w:autoSpaceDN w:val="0"/>
              <w:adjustRightInd w:val="0"/>
              <w:spacing w:line="206" w:lineRule="exact"/>
              <w:ind w:left="93"/>
              <w:rPr>
                <w:rFonts w:cs="Arial"/>
                <w:sz w:val="16"/>
                <w:szCs w:val="16"/>
              </w:rPr>
            </w:pPr>
            <w:r w:rsidRPr="00293FA6">
              <w:rPr>
                <w:rFonts w:cs="Arial"/>
                <w:sz w:val="16"/>
                <w:szCs w:val="16"/>
                <w:u w:val="single"/>
              </w:rPr>
              <w:t xml:space="preserve"> </w:t>
            </w:r>
            <w:r w:rsidRPr="00293FA6">
              <w:rPr>
                <w:rFonts w:cs="Arial"/>
                <w:sz w:val="16"/>
                <w:szCs w:val="16"/>
                <w:u w:val="single"/>
              </w:rPr>
              <w:tab/>
              <w:t xml:space="preserve"> </w:t>
            </w:r>
            <w:r w:rsidRPr="00293FA6">
              <w:rPr>
                <w:rFonts w:cs="Arial"/>
                <w:spacing w:val="2"/>
                <w:sz w:val="16"/>
                <w:szCs w:val="16"/>
              </w:rPr>
              <w:t>T</w:t>
            </w:r>
            <w:r w:rsidRPr="00293FA6">
              <w:rPr>
                <w:rFonts w:cs="Arial"/>
                <w:sz w:val="16"/>
                <w:szCs w:val="16"/>
              </w:rPr>
              <w:t xml:space="preserve">ube stérile </w:t>
            </w:r>
            <w:r w:rsidRPr="00293FA6">
              <w:rPr>
                <w:rFonts w:cs="Arial"/>
                <w:spacing w:val="1"/>
                <w:sz w:val="16"/>
                <w:szCs w:val="16"/>
              </w:rPr>
              <w:t>e</w:t>
            </w:r>
            <w:r w:rsidRPr="00293FA6">
              <w:rPr>
                <w:rFonts w:cs="Arial"/>
                <w:sz w:val="16"/>
                <w:szCs w:val="16"/>
              </w:rPr>
              <w:t>n verre</w:t>
            </w:r>
            <w:r w:rsidRPr="00293FA6">
              <w:rPr>
                <w:rFonts w:cs="Arial"/>
                <w:spacing w:val="1"/>
                <w:sz w:val="16"/>
                <w:szCs w:val="16"/>
              </w:rPr>
              <w:t xml:space="preserve"> </w:t>
            </w:r>
            <w:r w:rsidRPr="00293FA6">
              <w:rPr>
                <w:rFonts w:cs="Arial"/>
                <w:sz w:val="16"/>
                <w:szCs w:val="16"/>
              </w:rPr>
              <w:t xml:space="preserve">ou en </w:t>
            </w:r>
            <w:r w:rsidRPr="00293FA6">
              <w:rPr>
                <w:rFonts w:cs="Arial"/>
                <w:spacing w:val="1"/>
                <w:sz w:val="16"/>
                <w:szCs w:val="16"/>
              </w:rPr>
              <w:t>p</w:t>
            </w:r>
            <w:r w:rsidRPr="00293FA6">
              <w:rPr>
                <w:rFonts w:cs="Arial"/>
                <w:sz w:val="16"/>
                <w:szCs w:val="16"/>
              </w:rPr>
              <w:t>last</w:t>
            </w:r>
            <w:r w:rsidRPr="00293FA6">
              <w:rPr>
                <w:rFonts w:cs="Arial"/>
                <w:spacing w:val="1"/>
                <w:sz w:val="16"/>
                <w:szCs w:val="16"/>
              </w:rPr>
              <w:t>i</w:t>
            </w:r>
            <w:r w:rsidRPr="00293FA6">
              <w:rPr>
                <w:rFonts w:cs="Arial"/>
                <w:sz w:val="16"/>
                <w:szCs w:val="16"/>
              </w:rPr>
              <w:t>qu</w:t>
            </w:r>
            <w:r w:rsidRPr="00293FA6">
              <w:rPr>
                <w:rFonts w:cs="Arial"/>
                <w:spacing w:val="1"/>
                <w:sz w:val="16"/>
                <w:szCs w:val="16"/>
              </w:rPr>
              <w:t>e</w:t>
            </w:r>
            <w:r w:rsidRPr="00293FA6">
              <w:rPr>
                <w:rFonts w:cs="Arial"/>
                <w:sz w:val="16"/>
                <w:szCs w:val="16"/>
              </w:rPr>
              <w:t xml:space="preserve">, ou </w:t>
            </w:r>
            <w:r w:rsidRPr="00293FA6">
              <w:rPr>
                <w:rFonts w:cs="Arial"/>
                <w:sz w:val="16"/>
                <w:szCs w:val="16"/>
              </w:rPr>
              <w:t>flacon a</w:t>
            </w:r>
            <w:r w:rsidRPr="00293FA6">
              <w:rPr>
                <w:rFonts w:cs="Arial"/>
                <w:spacing w:val="1"/>
                <w:sz w:val="16"/>
                <w:szCs w:val="16"/>
              </w:rPr>
              <w:t>ve</w:t>
            </w:r>
            <w:r w:rsidRPr="00293FA6">
              <w:rPr>
                <w:rFonts w:cs="Arial"/>
                <w:sz w:val="16"/>
                <w:szCs w:val="16"/>
              </w:rPr>
              <w:t>c</w:t>
            </w:r>
            <w:r w:rsidRPr="00293FA6">
              <w:rPr>
                <w:rFonts w:cs="Arial"/>
                <w:spacing w:val="1"/>
                <w:sz w:val="16"/>
                <w:szCs w:val="16"/>
              </w:rPr>
              <w:t xml:space="preserve"> </w:t>
            </w:r>
            <w:r w:rsidRPr="00293FA6">
              <w:rPr>
                <w:rFonts w:cs="Arial"/>
                <w:sz w:val="16"/>
                <w:szCs w:val="16"/>
              </w:rPr>
              <w:t>bouc</w:t>
            </w:r>
            <w:r w:rsidRPr="00293FA6">
              <w:rPr>
                <w:rFonts w:cs="Arial"/>
                <w:spacing w:val="1"/>
                <w:sz w:val="16"/>
                <w:szCs w:val="16"/>
              </w:rPr>
              <w:t>h</w:t>
            </w:r>
            <w:r w:rsidRPr="00293FA6">
              <w:rPr>
                <w:rFonts w:cs="Arial"/>
                <w:sz w:val="16"/>
                <w:szCs w:val="16"/>
              </w:rPr>
              <w:t>on à v</w:t>
            </w:r>
            <w:r w:rsidRPr="00293FA6">
              <w:rPr>
                <w:rFonts w:cs="Arial"/>
                <w:spacing w:val="1"/>
                <w:sz w:val="16"/>
                <w:szCs w:val="16"/>
              </w:rPr>
              <w:t>i</w:t>
            </w:r>
            <w:r w:rsidRPr="00293FA6">
              <w:rPr>
                <w:rFonts w:cs="Arial"/>
                <w:sz w:val="16"/>
                <w:szCs w:val="16"/>
              </w:rPr>
              <w:t>s</w:t>
            </w:r>
          </w:p>
        </w:tc>
      </w:tr>
      <w:tr w:rsidR="00861933" w:rsidRPr="00293FA6" w:rsidTr="00E66E83">
        <w:tblPrEx>
          <w:tblCellMar>
            <w:top w:w="0" w:type="dxa"/>
            <w:bottom w:w="0" w:type="dxa"/>
          </w:tblCellMar>
        </w:tblPrEx>
        <w:trPr>
          <w:trHeight w:hRule="exact" w:val="1536"/>
        </w:trPr>
        <w:tc>
          <w:tcPr>
            <w:tcW w:w="9576" w:type="dxa"/>
            <w:gridSpan w:val="2"/>
            <w:tcBorders>
              <w:top w:val="single" w:sz="4" w:space="0" w:color="000000"/>
              <w:left w:val="single" w:sz="12" w:space="0" w:color="000000"/>
              <w:bottom w:val="single" w:sz="4" w:space="0" w:color="000000"/>
              <w:right w:val="single" w:sz="12" w:space="0" w:color="000000"/>
            </w:tcBorders>
          </w:tcPr>
          <w:p w:rsidR="00861933" w:rsidRPr="00293FA6" w:rsidRDefault="007E30C1" w:rsidP="00077AC3">
            <w:pPr>
              <w:widowControl w:val="0"/>
              <w:autoSpaceDE w:val="0"/>
              <w:autoSpaceDN w:val="0"/>
              <w:adjustRightInd w:val="0"/>
              <w:spacing w:line="251" w:lineRule="exact"/>
              <w:ind w:left="93"/>
              <w:rPr>
                <w:rFonts w:cs="Arial"/>
                <w:sz w:val="16"/>
                <w:szCs w:val="16"/>
              </w:rPr>
            </w:pPr>
            <w:r w:rsidRPr="00293FA6">
              <w:rPr>
                <w:rFonts w:cs="Arial"/>
                <w:b/>
                <w:bCs/>
                <w:sz w:val="16"/>
                <w:szCs w:val="16"/>
              </w:rPr>
              <w:t>Pou</w:t>
            </w:r>
            <w:r w:rsidRPr="00293FA6">
              <w:rPr>
                <w:rFonts w:cs="Arial"/>
                <w:b/>
                <w:bCs/>
                <w:spacing w:val="-4"/>
                <w:sz w:val="16"/>
                <w:szCs w:val="16"/>
              </w:rPr>
              <w:t xml:space="preserve"> </w:t>
            </w:r>
            <w:r w:rsidRPr="00293FA6">
              <w:rPr>
                <w:rFonts w:cs="Arial"/>
                <w:b/>
                <w:bCs/>
                <w:sz w:val="16"/>
                <w:szCs w:val="16"/>
              </w:rPr>
              <w:t>l’emballage</w:t>
            </w:r>
            <w:r w:rsidRPr="00293FA6">
              <w:rPr>
                <w:rFonts w:cs="Arial"/>
                <w:b/>
                <w:bCs/>
                <w:spacing w:val="-12"/>
                <w:sz w:val="16"/>
                <w:szCs w:val="16"/>
              </w:rPr>
              <w:t xml:space="preserve"> </w:t>
            </w:r>
            <w:r w:rsidRPr="00293FA6">
              <w:rPr>
                <w:rFonts w:cs="Arial"/>
                <w:b/>
                <w:bCs/>
                <w:sz w:val="16"/>
                <w:szCs w:val="16"/>
              </w:rPr>
              <w:t>et</w:t>
            </w:r>
            <w:r w:rsidRPr="00293FA6">
              <w:rPr>
                <w:rFonts w:cs="Arial"/>
                <w:b/>
                <w:bCs/>
                <w:spacing w:val="-2"/>
                <w:sz w:val="16"/>
                <w:szCs w:val="16"/>
              </w:rPr>
              <w:t xml:space="preserve"> </w:t>
            </w:r>
            <w:r w:rsidRPr="00293FA6">
              <w:rPr>
                <w:rFonts w:cs="Arial"/>
                <w:b/>
                <w:bCs/>
                <w:sz w:val="16"/>
                <w:szCs w:val="16"/>
              </w:rPr>
              <w:t>l’e</w:t>
            </w:r>
            <w:r w:rsidRPr="00293FA6">
              <w:rPr>
                <w:rFonts w:cs="Arial"/>
                <w:b/>
                <w:bCs/>
                <w:spacing w:val="-1"/>
                <w:sz w:val="16"/>
                <w:szCs w:val="16"/>
              </w:rPr>
              <w:t>n</w:t>
            </w:r>
            <w:r w:rsidRPr="00293FA6">
              <w:rPr>
                <w:rFonts w:cs="Arial"/>
                <w:b/>
                <w:bCs/>
                <w:sz w:val="16"/>
                <w:szCs w:val="16"/>
              </w:rPr>
              <w:t>voi</w:t>
            </w:r>
            <w:r w:rsidRPr="00293FA6">
              <w:rPr>
                <w:rFonts w:cs="Arial"/>
                <w:b/>
                <w:bCs/>
                <w:spacing w:val="-7"/>
                <w:sz w:val="16"/>
                <w:szCs w:val="16"/>
              </w:rPr>
              <w:t xml:space="preserve"> </w:t>
            </w:r>
            <w:r w:rsidRPr="00293FA6">
              <w:rPr>
                <w:rFonts w:cs="Arial"/>
                <w:b/>
                <w:bCs/>
                <w:sz w:val="16"/>
                <w:szCs w:val="16"/>
              </w:rPr>
              <w:t>des</w:t>
            </w:r>
            <w:r w:rsidRPr="00293FA6">
              <w:rPr>
                <w:rFonts w:cs="Arial"/>
                <w:b/>
                <w:bCs/>
                <w:spacing w:val="-4"/>
                <w:sz w:val="16"/>
                <w:szCs w:val="16"/>
              </w:rPr>
              <w:t xml:space="preserve"> </w:t>
            </w:r>
            <w:r w:rsidRPr="00293FA6">
              <w:rPr>
                <w:rFonts w:cs="Arial"/>
                <w:b/>
                <w:bCs/>
                <w:sz w:val="16"/>
                <w:szCs w:val="16"/>
              </w:rPr>
              <w:t>prélèvements</w:t>
            </w:r>
            <w:r w:rsidRPr="00293FA6">
              <w:rPr>
                <w:rFonts w:cs="Arial"/>
                <w:b/>
                <w:bCs/>
                <w:spacing w:val="-14"/>
                <w:sz w:val="16"/>
                <w:szCs w:val="16"/>
              </w:rPr>
              <w:t xml:space="preserve"> </w:t>
            </w:r>
            <w:r w:rsidRPr="00293FA6">
              <w:rPr>
                <w:rFonts w:cs="Arial"/>
                <w:b/>
                <w:bCs/>
                <w:sz w:val="16"/>
                <w:szCs w:val="16"/>
              </w:rPr>
              <w:t>:</w:t>
            </w:r>
          </w:p>
          <w:p w:rsidR="00861933" w:rsidRPr="00293FA6" w:rsidRDefault="007E30C1" w:rsidP="00077AC3">
            <w:pPr>
              <w:widowControl w:val="0"/>
              <w:tabs>
                <w:tab w:val="left" w:pos="480"/>
              </w:tabs>
              <w:autoSpaceDE w:val="0"/>
              <w:autoSpaceDN w:val="0"/>
              <w:adjustRightInd w:val="0"/>
              <w:spacing w:line="206" w:lineRule="exact"/>
              <w:ind w:left="93"/>
              <w:rPr>
                <w:rFonts w:cs="Arial"/>
                <w:sz w:val="16"/>
                <w:szCs w:val="16"/>
              </w:rPr>
            </w:pPr>
            <w:r w:rsidRPr="00293FA6">
              <w:rPr>
                <w:rFonts w:cs="Arial"/>
                <w:sz w:val="16"/>
                <w:szCs w:val="16"/>
                <w:u w:val="single"/>
              </w:rPr>
              <w:t xml:space="preserve"> </w:t>
            </w:r>
            <w:r w:rsidRPr="00293FA6">
              <w:rPr>
                <w:rFonts w:cs="Arial"/>
                <w:sz w:val="16"/>
                <w:szCs w:val="16"/>
                <w:u w:val="single"/>
              </w:rPr>
              <w:tab/>
              <w:t xml:space="preserve">  </w:t>
            </w:r>
            <w:r w:rsidRPr="00293FA6">
              <w:rPr>
                <w:rFonts w:cs="Arial"/>
                <w:sz w:val="16"/>
                <w:szCs w:val="16"/>
              </w:rPr>
              <w:t>Glacière</w:t>
            </w:r>
            <w:r w:rsidRPr="00293FA6">
              <w:rPr>
                <w:rFonts w:cs="Arial"/>
                <w:spacing w:val="1"/>
                <w:sz w:val="16"/>
                <w:szCs w:val="16"/>
              </w:rPr>
              <w:t xml:space="preserve"> </w:t>
            </w:r>
            <w:r w:rsidRPr="00293FA6">
              <w:rPr>
                <w:rFonts w:cs="Arial"/>
                <w:sz w:val="16"/>
                <w:szCs w:val="16"/>
              </w:rPr>
              <w:t>avec pa</w:t>
            </w:r>
            <w:r w:rsidRPr="00293FA6">
              <w:rPr>
                <w:rFonts w:cs="Arial"/>
                <w:spacing w:val="1"/>
                <w:sz w:val="16"/>
                <w:szCs w:val="16"/>
              </w:rPr>
              <w:t>q</w:t>
            </w:r>
            <w:r w:rsidRPr="00293FA6">
              <w:rPr>
                <w:rFonts w:cs="Arial"/>
                <w:sz w:val="16"/>
                <w:szCs w:val="16"/>
              </w:rPr>
              <w:t>uets</w:t>
            </w:r>
            <w:r w:rsidRPr="00293FA6">
              <w:rPr>
                <w:rFonts w:cs="Arial"/>
                <w:spacing w:val="1"/>
                <w:sz w:val="16"/>
                <w:szCs w:val="16"/>
              </w:rPr>
              <w:t xml:space="preserve"> </w:t>
            </w:r>
            <w:r w:rsidRPr="00293FA6">
              <w:rPr>
                <w:rFonts w:cs="Arial"/>
                <w:sz w:val="16"/>
                <w:szCs w:val="16"/>
              </w:rPr>
              <w:t>de g</w:t>
            </w:r>
            <w:r w:rsidRPr="00293FA6">
              <w:rPr>
                <w:rFonts w:cs="Arial"/>
                <w:spacing w:val="1"/>
                <w:sz w:val="16"/>
                <w:szCs w:val="16"/>
              </w:rPr>
              <w:t>l</w:t>
            </w:r>
            <w:r w:rsidRPr="00293FA6">
              <w:rPr>
                <w:rFonts w:cs="Arial"/>
                <w:sz w:val="16"/>
                <w:szCs w:val="16"/>
              </w:rPr>
              <w:t xml:space="preserve">ace </w:t>
            </w:r>
            <w:r w:rsidRPr="00293FA6">
              <w:rPr>
                <w:rFonts w:cs="Arial"/>
                <w:spacing w:val="1"/>
                <w:sz w:val="16"/>
                <w:szCs w:val="16"/>
              </w:rPr>
              <w:t>o</w:t>
            </w:r>
            <w:r w:rsidRPr="00293FA6">
              <w:rPr>
                <w:rFonts w:cs="Arial"/>
                <w:sz w:val="16"/>
                <w:szCs w:val="16"/>
              </w:rPr>
              <w:t>u fio</w:t>
            </w:r>
            <w:r w:rsidRPr="00293FA6">
              <w:rPr>
                <w:rFonts w:cs="Arial"/>
                <w:spacing w:val="1"/>
                <w:sz w:val="16"/>
                <w:szCs w:val="16"/>
              </w:rPr>
              <w:t>l</w:t>
            </w:r>
            <w:r w:rsidRPr="00293FA6">
              <w:rPr>
                <w:rFonts w:cs="Arial"/>
                <w:sz w:val="16"/>
                <w:szCs w:val="16"/>
              </w:rPr>
              <w:t>e à vide</w:t>
            </w:r>
          </w:p>
          <w:p w:rsidR="00861933" w:rsidRPr="00293FA6" w:rsidRDefault="007E30C1" w:rsidP="00077AC3">
            <w:pPr>
              <w:widowControl w:val="0"/>
              <w:tabs>
                <w:tab w:val="left" w:pos="580"/>
              </w:tabs>
              <w:autoSpaceDE w:val="0"/>
              <w:autoSpaceDN w:val="0"/>
              <w:adjustRightInd w:val="0"/>
              <w:ind w:left="93"/>
              <w:rPr>
                <w:rFonts w:cs="Arial"/>
                <w:sz w:val="16"/>
                <w:szCs w:val="16"/>
              </w:rPr>
            </w:pPr>
            <w:r w:rsidRPr="00293FA6">
              <w:rPr>
                <w:rFonts w:cs="Arial"/>
                <w:sz w:val="16"/>
                <w:szCs w:val="16"/>
                <w:u w:val="single"/>
              </w:rPr>
              <w:t xml:space="preserve"> </w:t>
            </w:r>
            <w:r w:rsidRPr="00293FA6">
              <w:rPr>
                <w:rFonts w:cs="Arial"/>
                <w:sz w:val="16"/>
                <w:szCs w:val="16"/>
                <w:u w:val="single"/>
              </w:rPr>
              <w:tab/>
            </w:r>
            <w:r w:rsidRPr="00293FA6">
              <w:rPr>
                <w:rFonts w:cs="Arial"/>
                <w:sz w:val="16"/>
                <w:szCs w:val="16"/>
              </w:rPr>
              <w:t xml:space="preserve">Ouate </w:t>
            </w:r>
            <w:r w:rsidRPr="00293FA6">
              <w:rPr>
                <w:rFonts w:cs="Arial"/>
                <w:spacing w:val="1"/>
                <w:sz w:val="16"/>
                <w:szCs w:val="16"/>
              </w:rPr>
              <w:t>p</w:t>
            </w:r>
            <w:r w:rsidRPr="00293FA6">
              <w:rPr>
                <w:rFonts w:cs="Arial"/>
                <w:sz w:val="16"/>
                <w:szCs w:val="16"/>
              </w:rPr>
              <w:t xml:space="preserve">our amortir </w:t>
            </w:r>
            <w:r w:rsidRPr="00293FA6">
              <w:rPr>
                <w:rFonts w:cs="Arial"/>
                <w:spacing w:val="1"/>
                <w:sz w:val="16"/>
                <w:szCs w:val="16"/>
              </w:rPr>
              <w:t>l</w:t>
            </w:r>
            <w:r w:rsidRPr="00293FA6">
              <w:rPr>
                <w:rFonts w:cs="Arial"/>
                <w:spacing w:val="-1"/>
                <w:sz w:val="16"/>
                <w:szCs w:val="16"/>
              </w:rPr>
              <w:t>e</w:t>
            </w:r>
            <w:r w:rsidRPr="00293FA6">
              <w:rPr>
                <w:rFonts w:cs="Arial"/>
                <w:sz w:val="16"/>
                <w:szCs w:val="16"/>
              </w:rPr>
              <w:t>s chocs p</w:t>
            </w:r>
            <w:r w:rsidRPr="00293FA6">
              <w:rPr>
                <w:rFonts w:cs="Arial"/>
                <w:spacing w:val="1"/>
                <w:sz w:val="16"/>
                <w:szCs w:val="16"/>
              </w:rPr>
              <w:t>e</w:t>
            </w:r>
            <w:r w:rsidRPr="00293FA6">
              <w:rPr>
                <w:rFonts w:cs="Arial"/>
                <w:sz w:val="16"/>
                <w:szCs w:val="16"/>
              </w:rPr>
              <w:t>n</w:t>
            </w:r>
            <w:r w:rsidRPr="00293FA6">
              <w:rPr>
                <w:rFonts w:cs="Arial"/>
                <w:spacing w:val="1"/>
                <w:sz w:val="16"/>
                <w:szCs w:val="16"/>
              </w:rPr>
              <w:t>d</w:t>
            </w:r>
            <w:r w:rsidRPr="00293FA6">
              <w:rPr>
                <w:rFonts w:cs="Arial"/>
                <w:sz w:val="16"/>
                <w:szCs w:val="16"/>
              </w:rPr>
              <w:t>ant le trans</w:t>
            </w:r>
            <w:r w:rsidRPr="00293FA6">
              <w:rPr>
                <w:rFonts w:cs="Arial"/>
                <w:spacing w:val="1"/>
                <w:sz w:val="16"/>
                <w:szCs w:val="16"/>
              </w:rPr>
              <w:t>p</w:t>
            </w:r>
            <w:r w:rsidRPr="00293FA6">
              <w:rPr>
                <w:rFonts w:cs="Arial"/>
                <w:spacing w:val="-1"/>
                <w:sz w:val="16"/>
                <w:szCs w:val="16"/>
              </w:rPr>
              <w:t>o</w:t>
            </w:r>
            <w:r w:rsidRPr="00293FA6">
              <w:rPr>
                <w:rFonts w:cs="Arial"/>
                <w:sz w:val="16"/>
                <w:szCs w:val="16"/>
              </w:rPr>
              <w:t>rt</w:t>
            </w:r>
          </w:p>
          <w:p w:rsidR="00861933" w:rsidRPr="00293FA6" w:rsidRDefault="007E30C1" w:rsidP="00077AC3">
            <w:pPr>
              <w:widowControl w:val="0"/>
              <w:tabs>
                <w:tab w:val="left" w:pos="580"/>
              </w:tabs>
              <w:autoSpaceDE w:val="0"/>
              <w:autoSpaceDN w:val="0"/>
              <w:adjustRightInd w:val="0"/>
              <w:spacing w:line="206" w:lineRule="exact"/>
              <w:ind w:left="93"/>
              <w:rPr>
                <w:rFonts w:cs="Arial"/>
                <w:sz w:val="16"/>
                <w:szCs w:val="16"/>
              </w:rPr>
            </w:pPr>
            <w:r w:rsidRPr="00293FA6">
              <w:rPr>
                <w:rFonts w:cs="Arial"/>
                <w:sz w:val="16"/>
                <w:szCs w:val="16"/>
                <w:u w:val="single"/>
              </w:rPr>
              <w:t xml:space="preserve"> </w:t>
            </w:r>
            <w:r w:rsidRPr="00293FA6">
              <w:rPr>
                <w:rFonts w:cs="Arial"/>
                <w:sz w:val="16"/>
                <w:szCs w:val="16"/>
                <w:u w:val="single"/>
              </w:rPr>
              <w:tab/>
            </w:r>
            <w:r w:rsidRPr="00293FA6">
              <w:rPr>
                <w:rFonts w:cs="Arial"/>
                <w:sz w:val="16"/>
                <w:szCs w:val="16"/>
              </w:rPr>
              <w:t>Eti</w:t>
            </w:r>
            <w:r w:rsidRPr="00293FA6">
              <w:rPr>
                <w:rFonts w:cs="Arial"/>
                <w:spacing w:val="1"/>
                <w:sz w:val="16"/>
                <w:szCs w:val="16"/>
              </w:rPr>
              <w:t>q</w:t>
            </w:r>
            <w:r w:rsidRPr="00293FA6">
              <w:rPr>
                <w:rFonts w:cs="Arial"/>
                <w:sz w:val="16"/>
                <w:szCs w:val="16"/>
              </w:rPr>
              <w:t xml:space="preserve">uettes pour </w:t>
            </w:r>
            <w:r w:rsidRPr="00293FA6">
              <w:rPr>
                <w:rFonts w:cs="Arial"/>
                <w:spacing w:val="1"/>
                <w:sz w:val="16"/>
                <w:szCs w:val="16"/>
              </w:rPr>
              <w:t>l</w:t>
            </w:r>
            <w:r w:rsidRPr="00293FA6">
              <w:rPr>
                <w:rFonts w:cs="Arial"/>
                <w:sz w:val="16"/>
                <w:szCs w:val="16"/>
              </w:rPr>
              <w:t>’</w:t>
            </w:r>
            <w:r w:rsidRPr="00293FA6">
              <w:rPr>
                <w:rFonts w:cs="Arial"/>
                <w:spacing w:val="1"/>
                <w:sz w:val="16"/>
                <w:szCs w:val="16"/>
              </w:rPr>
              <w:t>e</w:t>
            </w:r>
            <w:r w:rsidRPr="00293FA6">
              <w:rPr>
                <w:rFonts w:cs="Arial"/>
                <w:spacing w:val="-1"/>
                <w:sz w:val="16"/>
                <w:szCs w:val="16"/>
              </w:rPr>
              <w:t>x</w:t>
            </w:r>
            <w:r w:rsidRPr="00293FA6">
              <w:rPr>
                <w:rFonts w:cs="Arial"/>
                <w:spacing w:val="1"/>
                <w:sz w:val="16"/>
                <w:szCs w:val="16"/>
              </w:rPr>
              <w:t>p</w:t>
            </w:r>
            <w:r w:rsidRPr="00293FA6">
              <w:rPr>
                <w:rFonts w:cs="Arial"/>
                <w:spacing w:val="-1"/>
                <w:sz w:val="16"/>
                <w:szCs w:val="16"/>
              </w:rPr>
              <w:t>é</w:t>
            </w:r>
            <w:r w:rsidRPr="00293FA6">
              <w:rPr>
                <w:rFonts w:cs="Arial"/>
                <w:spacing w:val="1"/>
                <w:sz w:val="16"/>
                <w:szCs w:val="16"/>
              </w:rPr>
              <w:t>d</w:t>
            </w:r>
            <w:r w:rsidRPr="00293FA6">
              <w:rPr>
                <w:rFonts w:cs="Arial"/>
                <w:sz w:val="16"/>
                <w:szCs w:val="16"/>
              </w:rPr>
              <w:t xml:space="preserve">ition </w:t>
            </w:r>
            <w:r w:rsidRPr="00293FA6">
              <w:rPr>
                <w:rFonts w:cs="Arial"/>
                <w:spacing w:val="1"/>
                <w:sz w:val="16"/>
                <w:szCs w:val="16"/>
              </w:rPr>
              <w:t>a</w:t>
            </w:r>
            <w:r w:rsidRPr="00293FA6">
              <w:rPr>
                <w:rFonts w:cs="Arial"/>
                <w:sz w:val="16"/>
                <w:szCs w:val="16"/>
              </w:rPr>
              <w:t>u l</w:t>
            </w:r>
            <w:r w:rsidRPr="00293FA6">
              <w:rPr>
                <w:rFonts w:cs="Arial"/>
                <w:spacing w:val="1"/>
                <w:sz w:val="16"/>
                <w:szCs w:val="16"/>
              </w:rPr>
              <w:t>a</w:t>
            </w:r>
            <w:r w:rsidRPr="00293FA6">
              <w:rPr>
                <w:rFonts w:cs="Arial"/>
                <w:sz w:val="16"/>
                <w:szCs w:val="16"/>
              </w:rPr>
              <w:t>bora</w:t>
            </w:r>
            <w:r w:rsidRPr="00293FA6">
              <w:rPr>
                <w:rFonts w:cs="Arial"/>
                <w:spacing w:val="2"/>
                <w:sz w:val="16"/>
                <w:szCs w:val="16"/>
              </w:rPr>
              <w:t>t</w:t>
            </w:r>
            <w:r w:rsidRPr="00293FA6">
              <w:rPr>
                <w:rFonts w:cs="Arial"/>
                <w:sz w:val="16"/>
                <w:szCs w:val="16"/>
              </w:rPr>
              <w:t>oire</w:t>
            </w:r>
          </w:p>
          <w:p w:rsidR="00861933" w:rsidRPr="00293FA6" w:rsidRDefault="007E30C1" w:rsidP="00077AC3">
            <w:pPr>
              <w:widowControl w:val="0"/>
              <w:tabs>
                <w:tab w:val="left" w:pos="580"/>
              </w:tabs>
              <w:autoSpaceDE w:val="0"/>
              <w:autoSpaceDN w:val="0"/>
              <w:adjustRightInd w:val="0"/>
              <w:ind w:left="93"/>
              <w:rPr>
                <w:rFonts w:cs="Arial"/>
                <w:sz w:val="16"/>
                <w:szCs w:val="16"/>
              </w:rPr>
            </w:pPr>
            <w:r w:rsidRPr="00293FA6">
              <w:rPr>
                <w:rFonts w:cs="Arial"/>
                <w:sz w:val="16"/>
                <w:szCs w:val="16"/>
                <w:u w:val="single"/>
              </w:rPr>
              <w:t xml:space="preserve"> </w:t>
            </w:r>
            <w:r w:rsidRPr="00293FA6">
              <w:rPr>
                <w:rFonts w:cs="Arial"/>
                <w:sz w:val="16"/>
                <w:szCs w:val="16"/>
                <w:u w:val="single"/>
              </w:rPr>
              <w:tab/>
            </w:r>
            <w:r w:rsidRPr="00293FA6">
              <w:rPr>
                <w:rFonts w:cs="Arial"/>
                <w:sz w:val="16"/>
                <w:szCs w:val="16"/>
              </w:rPr>
              <w:t>Eti</w:t>
            </w:r>
            <w:r w:rsidRPr="00293FA6">
              <w:rPr>
                <w:rFonts w:cs="Arial"/>
                <w:spacing w:val="1"/>
                <w:sz w:val="16"/>
                <w:szCs w:val="16"/>
              </w:rPr>
              <w:t>q</w:t>
            </w:r>
            <w:r w:rsidRPr="00293FA6">
              <w:rPr>
                <w:rFonts w:cs="Arial"/>
                <w:sz w:val="16"/>
                <w:szCs w:val="16"/>
              </w:rPr>
              <w:t>uettes ‘C</w:t>
            </w:r>
            <w:r w:rsidRPr="00293FA6">
              <w:rPr>
                <w:rFonts w:cs="Arial"/>
                <w:spacing w:val="1"/>
                <w:sz w:val="16"/>
                <w:szCs w:val="16"/>
              </w:rPr>
              <w:t>o</w:t>
            </w:r>
            <w:r w:rsidRPr="00293FA6">
              <w:rPr>
                <w:rFonts w:cs="Arial"/>
                <w:sz w:val="16"/>
                <w:szCs w:val="16"/>
              </w:rPr>
              <w:t>nserver</w:t>
            </w:r>
            <w:r w:rsidRPr="00293FA6">
              <w:rPr>
                <w:rFonts w:cs="Arial"/>
                <w:spacing w:val="1"/>
                <w:sz w:val="16"/>
                <w:szCs w:val="16"/>
              </w:rPr>
              <w:t xml:space="preserve"> </w:t>
            </w:r>
            <w:r w:rsidRPr="00293FA6">
              <w:rPr>
                <w:rFonts w:cs="Arial"/>
                <w:sz w:val="16"/>
                <w:szCs w:val="16"/>
              </w:rPr>
              <w:t>au réfri</w:t>
            </w:r>
            <w:r w:rsidRPr="00293FA6">
              <w:rPr>
                <w:rFonts w:cs="Arial"/>
                <w:spacing w:val="1"/>
                <w:sz w:val="16"/>
                <w:szCs w:val="16"/>
              </w:rPr>
              <w:t>g</w:t>
            </w:r>
            <w:r w:rsidRPr="00293FA6">
              <w:rPr>
                <w:rFonts w:cs="Arial"/>
                <w:sz w:val="16"/>
                <w:szCs w:val="16"/>
              </w:rPr>
              <w:t>érat</w:t>
            </w:r>
            <w:r w:rsidRPr="00293FA6">
              <w:rPr>
                <w:rFonts w:cs="Arial"/>
                <w:spacing w:val="1"/>
                <w:sz w:val="16"/>
                <w:szCs w:val="16"/>
              </w:rPr>
              <w:t>eu</w:t>
            </w:r>
            <w:r w:rsidRPr="00293FA6">
              <w:rPr>
                <w:rFonts w:cs="Arial"/>
                <w:sz w:val="16"/>
                <w:szCs w:val="16"/>
              </w:rPr>
              <w:t>r’ à ap</w:t>
            </w:r>
            <w:r w:rsidRPr="00293FA6">
              <w:rPr>
                <w:rFonts w:cs="Arial"/>
                <w:spacing w:val="1"/>
                <w:sz w:val="16"/>
                <w:szCs w:val="16"/>
              </w:rPr>
              <w:t>p</w:t>
            </w:r>
            <w:r w:rsidRPr="00293FA6">
              <w:rPr>
                <w:rFonts w:cs="Arial"/>
                <w:sz w:val="16"/>
                <w:szCs w:val="16"/>
              </w:rPr>
              <w:t>oser s</w:t>
            </w:r>
            <w:r w:rsidRPr="00293FA6">
              <w:rPr>
                <w:rFonts w:cs="Arial"/>
                <w:spacing w:val="1"/>
                <w:sz w:val="16"/>
                <w:szCs w:val="16"/>
              </w:rPr>
              <w:t>u</w:t>
            </w:r>
            <w:r w:rsidRPr="00293FA6">
              <w:rPr>
                <w:rFonts w:cs="Arial"/>
                <w:sz w:val="16"/>
                <w:szCs w:val="16"/>
              </w:rPr>
              <w:t>r l’emb</w:t>
            </w:r>
            <w:r w:rsidRPr="00293FA6">
              <w:rPr>
                <w:rFonts w:cs="Arial"/>
                <w:spacing w:val="1"/>
                <w:sz w:val="16"/>
                <w:szCs w:val="16"/>
              </w:rPr>
              <w:t>a</w:t>
            </w:r>
            <w:r w:rsidRPr="00293FA6">
              <w:rPr>
                <w:rFonts w:cs="Arial"/>
                <w:sz w:val="16"/>
                <w:szCs w:val="16"/>
              </w:rPr>
              <w:t>l</w:t>
            </w:r>
            <w:r w:rsidRPr="00293FA6">
              <w:rPr>
                <w:rFonts w:cs="Arial"/>
                <w:spacing w:val="1"/>
                <w:sz w:val="16"/>
                <w:szCs w:val="16"/>
              </w:rPr>
              <w:t>l</w:t>
            </w:r>
            <w:r w:rsidRPr="00293FA6">
              <w:rPr>
                <w:rFonts w:cs="Arial"/>
                <w:sz w:val="16"/>
                <w:szCs w:val="16"/>
              </w:rPr>
              <w:t>age</w:t>
            </w:r>
          </w:p>
          <w:p w:rsidR="00861933" w:rsidRPr="00293FA6" w:rsidRDefault="007E30C1" w:rsidP="00077AC3">
            <w:pPr>
              <w:widowControl w:val="0"/>
              <w:tabs>
                <w:tab w:val="left" w:pos="580"/>
              </w:tabs>
              <w:autoSpaceDE w:val="0"/>
              <w:autoSpaceDN w:val="0"/>
              <w:adjustRightInd w:val="0"/>
              <w:spacing w:line="206" w:lineRule="exact"/>
              <w:ind w:left="93"/>
              <w:rPr>
                <w:rFonts w:cs="Arial"/>
                <w:sz w:val="16"/>
                <w:szCs w:val="16"/>
              </w:rPr>
            </w:pPr>
            <w:r w:rsidRPr="00293FA6">
              <w:rPr>
                <w:rFonts w:cs="Arial"/>
                <w:sz w:val="16"/>
                <w:szCs w:val="16"/>
                <w:u w:val="single"/>
              </w:rPr>
              <w:t xml:space="preserve"> </w:t>
            </w:r>
            <w:r w:rsidRPr="00293FA6">
              <w:rPr>
                <w:rFonts w:cs="Arial"/>
                <w:sz w:val="16"/>
                <w:szCs w:val="16"/>
                <w:u w:val="single"/>
              </w:rPr>
              <w:tab/>
            </w:r>
            <w:r w:rsidRPr="00293FA6">
              <w:rPr>
                <w:rFonts w:cs="Arial"/>
                <w:sz w:val="16"/>
                <w:szCs w:val="16"/>
              </w:rPr>
              <w:t>Fic</w:t>
            </w:r>
            <w:r w:rsidRPr="00293FA6">
              <w:rPr>
                <w:rFonts w:cs="Arial"/>
                <w:spacing w:val="1"/>
                <w:sz w:val="16"/>
                <w:szCs w:val="16"/>
              </w:rPr>
              <w:t>h</w:t>
            </w:r>
            <w:r w:rsidRPr="00293FA6">
              <w:rPr>
                <w:rFonts w:cs="Arial"/>
                <w:sz w:val="16"/>
                <w:szCs w:val="16"/>
              </w:rPr>
              <w:t>es par cas et list</w:t>
            </w:r>
            <w:r w:rsidRPr="00293FA6">
              <w:rPr>
                <w:rFonts w:cs="Arial"/>
                <w:spacing w:val="1"/>
                <w:sz w:val="16"/>
                <w:szCs w:val="16"/>
              </w:rPr>
              <w:t>e</w:t>
            </w:r>
            <w:r w:rsidRPr="00293FA6">
              <w:rPr>
                <w:rFonts w:cs="Arial"/>
                <w:sz w:val="16"/>
                <w:szCs w:val="16"/>
              </w:rPr>
              <w:t>s descripti</w:t>
            </w:r>
            <w:r w:rsidRPr="00293FA6">
              <w:rPr>
                <w:rFonts w:cs="Arial"/>
                <w:spacing w:val="1"/>
                <w:sz w:val="16"/>
                <w:szCs w:val="16"/>
              </w:rPr>
              <w:t>v</w:t>
            </w:r>
            <w:r w:rsidRPr="00293FA6">
              <w:rPr>
                <w:rFonts w:cs="Arial"/>
                <w:spacing w:val="-1"/>
                <w:sz w:val="16"/>
                <w:szCs w:val="16"/>
              </w:rPr>
              <w:t>e</w:t>
            </w:r>
            <w:r w:rsidRPr="00293FA6">
              <w:rPr>
                <w:rFonts w:cs="Arial"/>
                <w:sz w:val="16"/>
                <w:szCs w:val="16"/>
              </w:rPr>
              <w:t xml:space="preserve">s servant de </w:t>
            </w:r>
            <w:r w:rsidRPr="00293FA6">
              <w:rPr>
                <w:rFonts w:cs="Arial"/>
                <w:spacing w:val="1"/>
                <w:sz w:val="16"/>
                <w:szCs w:val="16"/>
              </w:rPr>
              <w:t>b</w:t>
            </w:r>
            <w:r w:rsidRPr="00293FA6">
              <w:rPr>
                <w:rFonts w:cs="Arial"/>
                <w:spacing w:val="-1"/>
                <w:sz w:val="16"/>
                <w:szCs w:val="16"/>
              </w:rPr>
              <w:t>o</w:t>
            </w:r>
            <w:r w:rsidRPr="00293FA6">
              <w:rPr>
                <w:rFonts w:cs="Arial"/>
                <w:spacing w:val="1"/>
                <w:sz w:val="16"/>
                <w:szCs w:val="16"/>
              </w:rPr>
              <w:t>r</w:t>
            </w:r>
            <w:r w:rsidRPr="00293FA6">
              <w:rPr>
                <w:rFonts w:cs="Arial"/>
                <w:sz w:val="16"/>
                <w:szCs w:val="16"/>
              </w:rPr>
              <w:t>der</w:t>
            </w:r>
            <w:r w:rsidRPr="00293FA6">
              <w:rPr>
                <w:rFonts w:cs="Arial"/>
                <w:spacing w:val="1"/>
                <w:sz w:val="16"/>
                <w:szCs w:val="16"/>
              </w:rPr>
              <w:t>e</w:t>
            </w:r>
            <w:r w:rsidRPr="00293FA6">
              <w:rPr>
                <w:rFonts w:cs="Arial"/>
                <w:sz w:val="16"/>
                <w:szCs w:val="16"/>
              </w:rPr>
              <w:t>au d</w:t>
            </w:r>
            <w:r w:rsidRPr="00293FA6">
              <w:rPr>
                <w:rFonts w:cs="Arial"/>
                <w:spacing w:val="1"/>
                <w:sz w:val="16"/>
                <w:szCs w:val="16"/>
              </w:rPr>
              <w:t>’e</w:t>
            </w:r>
            <w:r w:rsidRPr="00293FA6">
              <w:rPr>
                <w:rFonts w:cs="Arial"/>
                <w:spacing w:val="-1"/>
                <w:sz w:val="16"/>
                <w:szCs w:val="16"/>
              </w:rPr>
              <w:t>x</w:t>
            </w:r>
            <w:r w:rsidRPr="00293FA6">
              <w:rPr>
                <w:rFonts w:cs="Arial"/>
                <w:spacing w:val="1"/>
                <w:sz w:val="16"/>
                <w:szCs w:val="16"/>
              </w:rPr>
              <w:t>pé</w:t>
            </w:r>
            <w:r w:rsidRPr="00293FA6">
              <w:rPr>
                <w:rFonts w:cs="Arial"/>
                <w:spacing w:val="-1"/>
                <w:sz w:val="16"/>
                <w:szCs w:val="16"/>
              </w:rPr>
              <w:t>d</w:t>
            </w:r>
            <w:r w:rsidRPr="00293FA6">
              <w:rPr>
                <w:rFonts w:cs="Arial"/>
                <w:sz w:val="16"/>
                <w:szCs w:val="16"/>
              </w:rPr>
              <w:t>iti</w:t>
            </w:r>
            <w:r w:rsidRPr="00293FA6">
              <w:rPr>
                <w:rFonts w:cs="Arial"/>
                <w:spacing w:val="1"/>
                <w:sz w:val="16"/>
                <w:szCs w:val="16"/>
              </w:rPr>
              <w:t>o</w:t>
            </w:r>
            <w:r w:rsidRPr="00293FA6">
              <w:rPr>
                <w:rFonts w:cs="Arial"/>
                <w:sz w:val="16"/>
                <w:szCs w:val="16"/>
              </w:rPr>
              <w:t>n</w:t>
            </w:r>
          </w:p>
          <w:p w:rsidR="00861933" w:rsidRPr="00293FA6" w:rsidRDefault="007E30C1" w:rsidP="00077AC3">
            <w:pPr>
              <w:widowControl w:val="0"/>
              <w:tabs>
                <w:tab w:val="left" w:pos="580"/>
              </w:tabs>
              <w:autoSpaceDE w:val="0"/>
              <w:autoSpaceDN w:val="0"/>
              <w:adjustRightInd w:val="0"/>
              <w:spacing w:before="2" w:line="208" w:lineRule="exact"/>
              <w:ind w:left="93" w:right="608"/>
              <w:rPr>
                <w:rFonts w:cs="Arial"/>
                <w:sz w:val="16"/>
                <w:szCs w:val="16"/>
              </w:rPr>
            </w:pPr>
            <w:r w:rsidRPr="00293FA6">
              <w:rPr>
                <w:rFonts w:cs="Arial"/>
                <w:sz w:val="16"/>
                <w:szCs w:val="16"/>
                <w:u w:val="single"/>
              </w:rPr>
              <w:t xml:space="preserve"> </w:t>
            </w:r>
            <w:r w:rsidRPr="00293FA6">
              <w:rPr>
                <w:rFonts w:cs="Arial"/>
                <w:sz w:val="16"/>
                <w:szCs w:val="16"/>
                <w:u w:val="single"/>
              </w:rPr>
              <w:tab/>
            </w:r>
            <w:r w:rsidRPr="00293FA6">
              <w:rPr>
                <w:rFonts w:cs="Arial"/>
                <w:sz w:val="16"/>
                <w:szCs w:val="16"/>
              </w:rPr>
              <w:t>Ma</w:t>
            </w:r>
            <w:r w:rsidRPr="00293FA6">
              <w:rPr>
                <w:rFonts w:cs="Arial"/>
                <w:spacing w:val="1"/>
                <w:sz w:val="16"/>
                <w:szCs w:val="16"/>
              </w:rPr>
              <w:t>r</w:t>
            </w:r>
            <w:r w:rsidRPr="00293FA6">
              <w:rPr>
                <w:rFonts w:cs="Arial"/>
                <w:sz w:val="16"/>
                <w:szCs w:val="16"/>
              </w:rPr>
              <w:t>qu</w:t>
            </w:r>
            <w:r w:rsidRPr="00293FA6">
              <w:rPr>
                <w:rFonts w:cs="Arial"/>
                <w:spacing w:val="1"/>
                <w:sz w:val="16"/>
                <w:szCs w:val="16"/>
              </w:rPr>
              <w:t>e</w:t>
            </w:r>
            <w:r w:rsidRPr="00293FA6">
              <w:rPr>
                <w:rFonts w:cs="Arial"/>
                <w:sz w:val="16"/>
                <w:szCs w:val="16"/>
              </w:rPr>
              <w:t xml:space="preserve">urs pour </w:t>
            </w:r>
            <w:r w:rsidRPr="00293FA6">
              <w:rPr>
                <w:rFonts w:cs="Arial"/>
                <w:spacing w:val="1"/>
                <w:sz w:val="16"/>
                <w:szCs w:val="16"/>
              </w:rPr>
              <w:t>i</w:t>
            </w:r>
            <w:r w:rsidRPr="00293FA6">
              <w:rPr>
                <w:rFonts w:cs="Arial"/>
                <w:sz w:val="16"/>
                <w:szCs w:val="16"/>
              </w:rPr>
              <w:t>nd</w:t>
            </w:r>
            <w:r w:rsidRPr="00293FA6">
              <w:rPr>
                <w:rFonts w:cs="Arial"/>
                <w:spacing w:val="1"/>
                <w:sz w:val="16"/>
                <w:szCs w:val="16"/>
              </w:rPr>
              <w:t>i</w:t>
            </w:r>
            <w:r w:rsidRPr="00293FA6">
              <w:rPr>
                <w:rFonts w:cs="Arial"/>
                <w:sz w:val="16"/>
                <w:szCs w:val="16"/>
              </w:rPr>
              <w:t>q</w:t>
            </w:r>
            <w:r w:rsidRPr="00293FA6">
              <w:rPr>
                <w:rFonts w:cs="Arial"/>
                <w:spacing w:val="1"/>
                <w:sz w:val="16"/>
                <w:szCs w:val="16"/>
              </w:rPr>
              <w:t>u</w:t>
            </w:r>
            <w:r w:rsidRPr="00293FA6">
              <w:rPr>
                <w:rFonts w:cs="Arial"/>
                <w:sz w:val="16"/>
                <w:szCs w:val="16"/>
              </w:rPr>
              <w:t>er sur les tub</w:t>
            </w:r>
            <w:r w:rsidRPr="00293FA6">
              <w:rPr>
                <w:rFonts w:cs="Arial"/>
                <w:spacing w:val="1"/>
                <w:sz w:val="16"/>
                <w:szCs w:val="16"/>
              </w:rPr>
              <w:t>e</w:t>
            </w:r>
            <w:r w:rsidRPr="00293FA6">
              <w:rPr>
                <w:rFonts w:cs="Arial"/>
                <w:sz w:val="16"/>
                <w:szCs w:val="16"/>
              </w:rPr>
              <w:t xml:space="preserve">s le nom du </w:t>
            </w:r>
            <w:r w:rsidRPr="00293FA6">
              <w:rPr>
                <w:rFonts w:cs="Arial"/>
                <w:spacing w:val="1"/>
                <w:sz w:val="16"/>
                <w:szCs w:val="16"/>
              </w:rPr>
              <w:t>pa</w:t>
            </w:r>
            <w:r w:rsidRPr="00293FA6">
              <w:rPr>
                <w:rFonts w:cs="Arial"/>
                <w:sz w:val="16"/>
                <w:szCs w:val="16"/>
              </w:rPr>
              <w:t>t</w:t>
            </w:r>
            <w:r w:rsidRPr="00293FA6">
              <w:rPr>
                <w:rFonts w:cs="Arial"/>
                <w:spacing w:val="-2"/>
                <w:sz w:val="16"/>
                <w:szCs w:val="16"/>
              </w:rPr>
              <w:t>i</w:t>
            </w:r>
            <w:r w:rsidRPr="00293FA6">
              <w:rPr>
                <w:rFonts w:cs="Arial"/>
                <w:sz w:val="16"/>
                <w:szCs w:val="16"/>
              </w:rPr>
              <w:t>ent et son n</w:t>
            </w:r>
            <w:r w:rsidRPr="00293FA6">
              <w:rPr>
                <w:rFonts w:cs="Arial"/>
                <w:spacing w:val="1"/>
                <w:sz w:val="16"/>
                <w:szCs w:val="16"/>
              </w:rPr>
              <w:t>u</w:t>
            </w:r>
            <w:r w:rsidRPr="00293FA6">
              <w:rPr>
                <w:rFonts w:cs="Arial"/>
                <w:sz w:val="16"/>
                <w:szCs w:val="16"/>
              </w:rPr>
              <w:t>méro d’</w:t>
            </w:r>
            <w:r w:rsidRPr="00293FA6">
              <w:rPr>
                <w:rFonts w:cs="Arial"/>
                <w:spacing w:val="1"/>
                <w:sz w:val="16"/>
                <w:szCs w:val="16"/>
              </w:rPr>
              <w:t>i</w:t>
            </w:r>
            <w:r w:rsidRPr="00293FA6">
              <w:rPr>
                <w:rFonts w:cs="Arial"/>
                <w:spacing w:val="-1"/>
                <w:sz w:val="16"/>
                <w:szCs w:val="16"/>
              </w:rPr>
              <w:t>d</w:t>
            </w:r>
            <w:r w:rsidRPr="00293FA6">
              <w:rPr>
                <w:rFonts w:cs="Arial"/>
                <w:spacing w:val="1"/>
                <w:sz w:val="16"/>
                <w:szCs w:val="16"/>
              </w:rPr>
              <w:t>e</w:t>
            </w:r>
            <w:r w:rsidRPr="00293FA6">
              <w:rPr>
                <w:rFonts w:cs="Arial"/>
                <w:spacing w:val="-1"/>
                <w:sz w:val="16"/>
                <w:szCs w:val="16"/>
              </w:rPr>
              <w:t>n</w:t>
            </w:r>
            <w:r w:rsidRPr="00293FA6">
              <w:rPr>
                <w:rFonts w:cs="Arial"/>
                <w:sz w:val="16"/>
                <w:szCs w:val="16"/>
              </w:rPr>
              <w:t>tifi</w:t>
            </w:r>
            <w:r w:rsidRPr="00293FA6">
              <w:rPr>
                <w:rFonts w:cs="Arial"/>
                <w:spacing w:val="1"/>
                <w:sz w:val="16"/>
                <w:szCs w:val="16"/>
              </w:rPr>
              <w:t>c</w:t>
            </w:r>
            <w:r w:rsidRPr="00293FA6">
              <w:rPr>
                <w:rFonts w:cs="Arial"/>
                <w:spacing w:val="-1"/>
                <w:sz w:val="16"/>
                <w:szCs w:val="16"/>
              </w:rPr>
              <w:t>a</w:t>
            </w:r>
            <w:r w:rsidRPr="00293FA6">
              <w:rPr>
                <w:rFonts w:cs="Arial"/>
                <w:sz w:val="16"/>
                <w:szCs w:val="16"/>
              </w:rPr>
              <w:t>tion (si as</w:t>
            </w:r>
            <w:r w:rsidRPr="00293FA6">
              <w:rPr>
                <w:rFonts w:cs="Arial"/>
                <w:spacing w:val="1"/>
                <w:sz w:val="16"/>
                <w:szCs w:val="16"/>
              </w:rPr>
              <w:t>s</w:t>
            </w:r>
            <w:r w:rsidRPr="00293FA6">
              <w:rPr>
                <w:rFonts w:cs="Arial"/>
                <w:sz w:val="16"/>
                <w:szCs w:val="16"/>
              </w:rPr>
              <w:t>ig</w:t>
            </w:r>
            <w:r w:rsidRPr="00293FA6">
              <w:rPr>
                <w:rFonts w:cs="Arial"/>
                <w:spacing w:val="1"/>
                <w:sz w:val="16"/>
                <w:szCs w:val="16"/>
              </w:rPr>
              <w:t>n</w:t>
            </w:r>
            <w:r w:rsidRPr="00293FA6">
              <w:rPr>
                <w:rFonts w:cs="Arial"/>
                <w:sz w:val="16"/>
                <w:szCs w:val="16"/>
              </w:rPr>
              <w:t>é par le district)</w:t>
            </w:r>
          </w:p>
        </w:tc>
      </w:tr>
      <w:tr w:rsidR="00861933" w:rsidRPr="00293FA6" w:rsidTr="00077AC3">
        <w:tblPrEx>
          <w:tblCellMar>
            <w:top w:w="0" w:type="dxa"/>
            <w:bottom w:w="0" w:type="dxa"/>
          </w:tblCellMar>
        </w:tblPrEx>
        <w:trPr>
          <w:trHeight w:hRule="exact" w:val="779"/>
        </w:trPr>
        <w:tc>
          <w:tcPr>
            <w:tcW w:w="9576" w:type="dxa"/>
            <w:gridSpan w:val="2"/>
            <w:tcBorders>
              <w:top w:val="single" w:sz="4" w:space="0" w:color="000000"/>
              <w:left w:val="single" w:sz="12" w:space="0" w:color="000000"/>
              <w:bottom w:val="single" w:sz="12" w:space="0" w:color="000000"/>
              <w:right w:val="single" w:sz="12" w:space="0" w:color="000000"/>
            </w:tcBorders>
          </w:tcPr>
          <w:p w:rsidR="00861933" w:rsidRPr="00293FA6" w:rsidRDefault="007E30C1" w:rsidP="00077AC3">
            <w:pPr>
              <w:widowControl w:val="0"/>
              <w:autoSpaceDE w:val="0"/>
              <w:autoSpaceDN w:val="0"/>
              <w:adjustRightInd w:val="0"/>
              <w:spacing w:before="1" w:line="254" w:lineRule="exact"/>
              <w:ind w:left="93" w:right="219"/>
              <w:rPr>
                <w:rFonts w:cs="Arial"/>
                <w:sz w:val="16"/>
                <w:szCs w:val="16"/>
              </w:rPr>
            </w:pPr>
            <w:r w:rsidRPr="00293FA6">
              <w:rPr>
                <w:rFonts w:cs="Arial"/>
                <w:b/>
                <w:bCs/>
                <w:sz w:val="16"/>
                <w:szCs w:val="16"/>
              </w:rPr>
              <w:t>Equipement</w:t>
            </w:r>
            <w:r w:rsidRPr="00293FA6">
              <w:rPr>
                <w:rFonts w:cs="Arial"/>
                <w:b/>
                <w:bCs/>
                <w:spacing w:val="-13"/>
                <w:sz w:val="16"/>
                <w:szCs w:val="16"/>
              </w:rPr>
              <w:t xml:space="preserve"> </w:t>
            </w:r>
            <w:r w:rsidRPr="00293FA6">
              <w:rPr>
                <w:rFonts w:cs="Arial"/>
                <w:b/>
                <w:bCs/>
                <w:sz w:val="16"/>
                <w:szCs w:val="16"/>
              </w:rPr>
              <w:t>de</w:t>
            </w:r>
            <w:r w:rsidRPr="00293FA6">
              <w:rPr>
                <w:rFonts w:cs="Arial"/>
                <w:b/>
                <w:bCs/>
                <w:spacing w:val="-3"/>
                <w:sz w:val="16"/>
                <w:szCs w:val="16"/>
              </w:rPr>
              <w:t xml:space="preserve"> </w:t>
            </w:r>
            <w:r w:rsidRPr="00293FA6">
              <w:rPr>
                <w:rFonts w:cs="Arial"/>
                <w:b/>
                <w:bCs/>
                <w:sz w:val="16"/>
                <w:szCs w:val="16"/>
              </w:rPr>
              <w:t>protection</w:t>
            </w:r>
            <w:r w:rsidRPr="00293FA6">
              <w:rPr>
                <w:rFonts w:cs="Arial"/>
                <w:b/>
                <w:bCs/>
                <w:spacing w:val="-11"/>
                <w:sz w:val="16"/>
                <w:szCs w:val="16"/>
              </w:rPr>
              <w:t xml:space="preserve"> </w:t>
            </w:r>
            <w:r w:rsidRPr="00293FA6">
              <w:rPr>
                <w:rFonts w:cs="Arial"/>
                <w:b/>
                <w:bCs/>
                <w:sz w:val="16"/>
                <w:szCs w:val="16"/>
              </w:rPr>
              <w:t>individuelle</w:t>
            </w:r>
            <w:r w:rsidRPr="00293FA6">
              <w:rPr>
                <w:rFonts w:cs="Arial"/>
                <w:b/>
                <w:bCs/>
                <w:spacing w:val="-12"/>
                <w:sz w:val="16"/>
                <w:szCs w:val="16"/>
              </w:rPr>
              <w:t xml:space="preserve"> </w:t>
            </w:r>
            <w:r w:rsidRPr="00293FA6">
              <w:rPr>
                <w:rFonts w:cs="Arial"/>
                <w:b/>
                <w:bCs/>
                <w:sz w:val="16"/>
                <w:szCs w:val="16"/>
              </w:rPr>
              <w:t>(EPI)</w:t>
            </w:r>
            <w:r w:rsidRPr="00293FA6">
              <w:rPr>
                <w:rFonts w:cs="Arial"/>
                <w:b/>
                <w:bCs/>
                <w:spacing w:val="-5"/>
                <w:sz w:val="16"/>
                <w:szCs w:val="16"/>
              </w:rPr>
              <w:t xml:space="preserve"> </w:t>
            </w:r>
            <w:r w:rsidRPr="00293FA6">
              <w:rPr>
                <w:rFonts w:cs="Arial"/>
                <w:b/>
                <w:bCs/>
                <w:sz w:val="16"/>
                <w:szCs w:val="16"/>
              </w:rPr>
              <w:t>adapté</w:t>
            </w:r>
            <w:r w:rsidRPr="00293FA6">
              <w:rPr>
                <w:rFonts w:cs="Arial"/>
                <w:b/>
                <w:bCs/>
                <w:spacing w:val="-7"/>
                <w:sz w:val="16"/>
                <w:szCs w:val="16"/>
              </w:rPr>
              <w:t xml:space="preserve"> </w:t>
            </w:r>
            <w:r w:rsidRPr="00293FA6">
              <w:rPr>
                <w:rFonts w:cs="Arial"/>
                <w:b/>
                <w:bCs/>
                <w:sz w:val="16"/>
                <w:szCs w:val="16"/>
              </w:rPr>
              <w:t>(pour</w:t>
            </w:r>
            <w:r w:rsidRPr="00293FA6">
              <w:rPr>
                <w:rFonts w:cs="Arial"/>
                <w:b/>
                <w:bCs/>
                <w:spacing w:val="-6"/>
                <w:sz w:val="16"/>
                <w:szCs w:val="16"/>
              </w:rPr>
              <w:t xml:space="preserve"> </w:t>
            </w:r>
            <w:r w:rsidRPr="00293FA6">
              <w:rPr>
                <w:rFonts w:cs="Arial"/>
                <w:b/>
                <w:bCs/>
                <w:sz w:val="16"/>
                <w:szCs w:val="16"/>
              </w:rPr>
              <w:t>toutes</w:t>
            </w:r>
            <w:r w:rsidRPr="00293FA6">
              <w:rPr>
                <w:rFonts w:cs="Arial"/>
                <w:b/>
                <w:bCs/>
                <w:spacing w:val="-7"/>
                <w:sz w:val="16"/>
                <w:szCs w:val="16"/>
              </w:rPr>
              <w:t xml:space="preserve"> </w:t>
            </w:r>
            <w:r w:rsidRPr="00293FA6">
              <w:rPr>
                <w:rFonts w:cs="Arial"/>
                <w:b/>
                <w:bCs/>
                <w:sz w:val="16"/>
                <w:szCs w:val="16"/>
              </w:rPr>
              <w:t>les</w:t>
            </w:r>
            <w:r w:rsidRPr="00293FA6">
              <w:rPr>
                <w:rFonts w:cs="Arial"/>
                <w:b/>
                <w:bCs/>
                <w:spacing w:val="-3"/>
                <w:sz w:val="16"/>
                <w:szCs w:val="16"/>
              </w:rPr>
              <w:t xml:space="preserve"> </w:t>
            </w:r>
            <w:r w:rsidRPr="00293FA6">
              <w:rPr>
                <w:rFonts w:cs="Arial"/>
                <w:b/>
                <w:bCs/>
                <w:sz w:val="16"/>
                <w:szCs w:val="16"/>
              </w:rPr>
              <w:t>maladies</w:t>
            </w:r>
            <w:r w:rsidRPr="00293FA6">
              <w:rPr>
                <w:rFonts w:cs="Arial"/>
                <w:b/>
                <w:bCs/>
                <w:spacing w:val="-9"/>
                <w:sz w:val="16"/>
                <w:szCs w:val="16"/>
              </w:rPr>
              <w:t xml:space="preserve"> </w:t>
            </w:r>
            <w:r w:rsidRPr="00293FA6">
              <w:rPr>
                <w:rFonts w:cs="Arial"/>
                <w:b/>
                <w:bCs/>
                <w:sz w:val="16"/>
                <w:szCs w:val="16"/>
              </w:rPr>
              <w:t>à</w:t>
            </w:r>
            <w:r w:rsidRPr="00293FA6">
              <w:rPr>
                <w:rFonts w:cs="Arial"/>
                <w:b/>
                <w:bCs/>
                <w:spacing w:val="-1"/>
                <w:sz w:val="16"/>
                <w:szCs w:val="16"/>
              </w:rPr>
              <w:t xml:space="preserve"> </w:t>
            </w:r>
            <w:r w:rsidRPr="00293FA6">
              <w:rPr>
                <w:rFonts w:cs="Arial"/>
                <w:b/>
                <w:bCs/>
                <w:sz w:val="16"/>
                <w:szCs w:val="16"/>
              </w:rPr>
              <w:t>potentiel épidémique</w:t>
            </w:r>
            <w:r w:rsidRPr="00293FA6">
              <w:rPr>
                <w:rFonts w:cs="Arial"/>
                <w:b/>
                <w:bCs/>
                <w:spacing w:val="-12"/>
                <w:sz w:val="16"/>
                <w:szCs w:val="16"/>
              </w:rPr>
              <w:t xml:space="preserve"> </w:t>
            </w:r>
            <w:r w:rsidRPr="00293FA6">
              <w:rPr>
                <w:rFonts w:cs="Arial"/>
                <w:b/>
                <w:bCs/>
                <w:sz w:val="16"/>
                <w:szCs w:val="16"/>
              </w:rPr>
              <w:t>ou</w:t>
            </w:r>
            <w:r w:rsidRPr="00293FA6">
              <w:rPr>
                <w:rFonts w:cs="Arial"/>
                <w:b/>
                <w:bCs/>
                <w:spacing w:val="-3"/>
                <w:sz w:val="16"/>
                <w:szCs w:val="16"/>
              </w:rPr>
              <w:t xml:space="preserve"> </w:t>
            </w:r>
            <w:r w:rsidRPr="00293FA6">
              <w:rPr>
                <w:rFonts w:cs="Arial"/>
                <w:b/>
                <w:bCs/>
                <w:sz w:val="16"/>
                <w:szCs w:val="16"/>
              </w:rPr>
              <w:t>pandémique</w:t>
            </w:r>
            <w:r w:rsidRPr="00293FA6">
              <w:rPr>
                <w:rFonts w:cs="Arial"/>
                <w:b/>
                <w:bCs/>
                <w:spacing w:val="-13"/>
                <w:sz w:val="16"/>
                <w:szCs w:val="16"/>
              </w:rPr>
              <w:t xml:space="preserve"> </w:t>
            </w:r>
            <w:r w:rsidRPr="00293FA6">
              <w:rPr>
                <w:rFonts w:cs="Arial"/>
                <w:b/>
                <w:bCs/>
                <w:sz w:val="16"/>
                <w:szCs w:val="16"/>
              </w:rPr>
              <w:t>comme</w:t>
            </w:r>
            <w:r w:rsidRPr="00293FA6">
              <w:rPr>
                <w:rFonts w:cs="Arial"/>
                <w:b/>
                <w:bCs/>
                <w:spacing w:val="-8"/>
                <w:sz w:val="16"/>
                <w:szCs w:val="16"/>
              </w:rPr>
              <w:t xml:space="preserve"> </w:t>
            </w:r>
            <w:r w:rsidRPr="00293FA6">
              <w:rPr>
                <w:rFonts w:cs="Arial"/>
                <w:b/>
                <w:bCs/>
                <w:sz w:val="16"/>
                <w:szCs w:val="16"/>
              </w:rPr>
              <w:t>les</w:t>
            </w:r>
            <w:r w:rsidRPr="00293FA6">
              <w:rPr>
                <w:rFonts w:cs="Arial"/>
                <w:b/>
                <w:bCs/>
                <w:spacing w:val="-3"/>
                <w:sz w:val="16"/>
                <w:szCs w:val="16"/>
              </w:rPr>
              <w:t xml:space="preserve"> </w:t>
            </w:r>
            <w:r w:rsidRPr="00293FA6">
              <w:rPr>
                <w:rFonts w:cs="Arial"/>
                <w:b/>
                <w:bCs/>
                <w:sz w:val="16"/>
                <w:szCs w:val="16"/>
              </w:rPr>
              <w:t>fièvres</w:t>
            </w:r>
            <w:r w:rsidRPr="00293FA6">
              <w:rPr>
                <w:rFonts w:cs="Arial"/>
                <w:b/>
                <w:bCs/>
                <w:spacing w:val="-7"/>
                <w:sz w:val="16"/>
                <w:szCs w:val="16"/>
              </w:rPr>
              <w:t xml:space="preserve"> </w:t>
            </w:r>
            <w:r w:rsidRPr="00293FA6">
              <w:rPr>
                <w:rFonts w:cs="Arial"/>
                <w:b/>
                <w:bCs/>
                <w:sz w:val="16"/>
                <w:szCs w:val="16"/>
              </w:rPr>
              <w:t>hémorragiques</w:t>
            </w:r>
            <w:r w:rsidRPr="00293FA6">
              <w:rPr>
                <w:rFonts w:cs="Arial"/>
                <w:b/>
                <w:bCs/>
                <w:spacing w:val="-16"/>
                <w:sz w:val="16"/>
                <w:szCs w:val="16"/>
              </w:rPr>
              <w:t xml:space="preserve"> </w:t>
            </w:r>
            <w:r w:rsidRPr="00293FA6">
              <w:rPr>
                <w:rFonts w:cs="Arial"/>
                <w:b/>
                <w:bCs/>
                <w:sz w:val="16"/>
                <w:szCs w:val="16"/>
              </w:rPr>
              <w:t>virales,</w:t>
            </w:r>
            <w:r w:rsidRPr="00293FA6">
              <w:rPr>
                <w:rFonts w:cs="Arial"/>
                <w:b/>
                <w:bCs/>
                <w:spacing w:val="-8"/>
                <w:sz w:val="16"/>
                <w:szCs w:val="16"/>
              </w:rPr>
              <w:t xml:space="preserve"> </w:t>
            </w:r>
            <w:r w:rsidRPr="00293FA6">
              <w:rPr>
                <w:rFonts w:cs="Arial"/>
                <w:b/>
                <w:bCs/>
                <w:sz w:val="16"/>
                <w:szCs w:val="16"/>
              </w:rPr>
              <w:t>la</w:t>
            </w:r>
            <w:r w:rsidRPr="00293FA6">
              <w:rPr>
                <w:rFonts w:cs="Arial"/>
                <w:b/>
                <w:bCs/>
                <w:spacing w:val="-2"/>
                <w:sz w:val="16"/>
                <w:szCs w:val="16"/>
              </w:rPr>
              <w:t xml:space="preserve"> </w:t>
            </w:r>
            <w:r w:rsidRPr="00293FA6">
              <w:rPr>
                <w:rFonts w:cs="Arial"/>
                <w:b/>
                <w:bCs/>
                <w:sz w:val="16"/>
                <w:szCs w:val="16"/>
              </w:rPr>
              <w:t>grippe</w:t>
            </w:r>
            <w:r w:rsidRPr="00293FA6">
              <w:rPr>
                <w:rFonts w:cs="Arial"/>
                <w:b/>
                <w:bCs/>
                <w:spacing w:val="-7"/>
                <w:sz w:val="16"/>
                <w:szCs w:val="16"/>
              </w:rPr>
              <w:t xml:space="preserve"> </w:t>
            </w:r>
            <w:r w:rsidRPr="00293FA6">
              <w:rPr>
                <w:rFonts w:cs="Arial"/>
                <w:b/>
                <w:bCs/>
                <w:sz w:val="16"/>
                <w:szCs w:val="16"/>
              </w:rPr>
              <w:t>aviaire,</w:t>
            </w:r>
          </w:p>
          <w:p w:rsidR="00861933" w:rsidRPr="00293FA6" w:rsidRDefault="007E30C1" w:rsidP="00077AC3">
            <w:pPr>
              <w:widowControl w:val="0"/>
              <w:autoSpaceDE w:val="0"/>
              <w:autoSpaceDN w:val="0"/>
              <w:adjustRightInd w:val="0"/>
              <w:spacing w:line="248" w:lineRule="exact"/>
              <w:ind w:left="93"/>
              <w:rPr>
                <w:rFonts w:cs="Arial"/>
                <w:sz w:val="16"/>
                <w:szCs w:val="16"/>
              </w:rPr>
            </w:pPr>
            <w:r w:rsidRPr="00293FA6">
              <w:rPr>
                <w:rFonts w:cs="Arial"/>
                <w:b/>
                <w:bCs/>
                <w:sz w:val="16"/>
                <w:szCs w:val="16"/>
              </w:rPr>
              <w:t>etc.)</w:t>
            </w:r>
          </w:p>
        </w:tc>
      </w:tr>
    </w:tbl>
    <w:p w:rsidR="00861933" w:rsidRPr="00293FA6" w:rsidRDefault="007E30C1" w:rsidP="00861933">
      <w:pPr>
        <w:rPr>
          <w:rFonts w:cs="Arial"/>
          <w:b/>
          <w:color w:val="FF0000"/>
          <w:sz w:val="16"/>
          <w:szCs w:val="16"/>
        </w:rPr>
      </w:pPr>
    </w:p>
    <w:p w:rsidR="00861933" w:rsidRPr="00293FA6" w:rsidRDefault="007E30C1" w:rsidP="00861933">
      <w:pPr>
        <w:autoSpaceDE w:val="0"/>
        <w:autoSpaceDN w:val="0"/>
        <w:adjustRightInd w:val="0"/>
        <w:rPr>
          <w:rFonts w:cs="Arial"/>
          <w:b/>
          <w:bCs/>
          <w:color w:val="333333"/>
          <w:sz w:val="16"/>
          <w:szCs w:val="16"/>
          <w:lang w:eastAsia="fr-FR"/>
        </w:rPr>
      </w:pPr>
      <w:r w:rsidRPr="00293FA6">
        <w:rPr>
          <w:rFonts w:cs="Arial"/>
          <w:b/>
          <w:bCs/>
          <w:color w:val="333333"/>
          <w:sz w:val="16"/>
          <w:szCs w:val="16"/>
          <w:lang w:eastAsia="fr-FR"/>
        </w:rPr>
        <w:t xml:space="preserve">ANNEXE </w:t>
      </w:r>
      <w:smartTag w:uri="urn:schemas-microsoft-com:office:smarttags" w:element="metricconverter">
        <w:smartTagPr>
          <w:attr w:name="ProductID" w:val="4C"/>
        </w:smartTagPr>
        <w:r w:rsidRPr="00293FA6">
          <w:rPr>
            <w:rFonts w:cs="Arial"/>
            <w:b/>
            <w:bCs/>
            <w:color w:val="333333"/>
            <w:sz w:val="16"/>
            <w:szCs w:val="16"/>
            <w:lang w:eastAsia="fr-FR"/>
          </w:rPr>
          <w:t>4C</w:t>
        </w:r>
      </w:smartTag>
      <w:r w:rsidRPr="00293FA6">
        <w:rPr>
          <w:rFonts w:cs="Arial"/>
          <w:b/>
          <w:bCs/>
          <w:color w:val="333333"/>
          <w:sz w:val="16"/>
          <w:szCs w:val="16"/>
          <w:lang w:eastAsia="fr-FR"/>
        </w:rPr>
        <w:t xml:space="preserve"> Liste des équipements de protection individuelle (EPI) recommandés</w:t>
      </w:r>
    </w:p>
    <w:p w:rsidR="00861933" w:rsidRPr="00293FA6" w:rsidRDefault="007E30C1" w:rsidP="00861933">
      <w:pPr>
        <w:autoSpaceDE w:val="0"/>
        <w:autoSpaceDN w:val="0"/>
        <w:adjustRightInd w:val="0"/>
        <w:jc w:val="both"/>
        <w:rPr>
          <w:rFonts w:cs="Arial"/>
          <w:color w:val="333333"/>
          <w:sz w:val="16"/>
          <w:szCs w:val="16"/>
          <w:lang w:eastAsia="fr-FR"/>
        </w:rPr>
      </w:pPr>
      <w:r w:rsidRPr="00293FA6">
        <w:rPr>
          <w:rFonts w:cs="Arial"/>
          <w:color w:val="333333"/>
          <w:sz w:val="16"/>
          <w:szCs w:val="16"/>
          <w:lang w:eastAsia="fr-FR"/>
        </w:rPr>
        <w:t xml:space="preserve">Les équipements de </w:t>
      </w:r>
      <w:r w:rsidRPr="00293FA6">
        <w:rPr>
          <w:rFonts w:cs="Arial"/>
          <w:color w:val="333333"/>
          <w:sz w:val="16"/>
          <w:szCs w:val="16"/>
          <w:lang w:eastAsia="fr-FR"/>
        </w:rPr>
        <w:t>protection suivants devront être mis à la disposition de tout le personnel enquêtant sur un cas présumé de fièvre hémorragique virale ou de grippe aviaire. Ces équipements doivent être fournis par le niveau provincial. Voir l’Annexe 5A pour le reste du mat</w:t>
      </w:r>
      <w:r w:rsidRPr="00293FA6">
        <w:rPr>
          <w:rFonts w:cs="Arial"/>
          <w:color w:val="333333"/>
          <w:sz w:val="16"/>
          <w:szCs w:val="16"/>
          <w:lang w:eastAsia="fr-FR"/>
        </w:rPr>
        <w:t>ériel dont on peut avoir besoin dans le cadre de la riposte à une suspicion d’épidémie.</w:t>
      </w:r>
    </w:p>
    <w:p w:rsidR="00861933" w:rsidRPr="00293FA6" w:rsidRDefault="007E30C1" w:rsidP="00861933">
      <w:pPr>
        <w:autoSpaceDE w:val="0"/>
        <w:autoSpaceDN w:val="0"/>
        <w:adjustRightInd w:val="0"/>
        <w:rPr>
          <w:rFonts w:cs="Arial"/>
          <w:color w:val="333333"/>
          <w:sz w:val="16"/>
          <w:szCs w:val="16"/>
          <w:lang w:eastAsia="fr-FR"/>
        </w:rPr>
      </w:pPr>
    </w:p>
    <w:tbl>
      <w:tblPr>
        <w:tblW w:w="8662" w:type="dxa"/>
        <w:tblInd w:w="93" w:type="dxa"/>
        <w:tblCellMar>
          <w:left w:w="10" w:type="dxa"/>
          <w:right w:w="10" w:type="dxa"/>
        </w:tblCellMar>
        <w:tblLook w:val="0000" w:firstRow="0" w:lastRow="0" w:firstColumn="0" w:lastColumn="0" w:noHBand="0" w:noVBand="0"/>
      </w:tblPr>
      <w:tblGrid>
        <w:gridCol w:w="4551"/>
        <w:gridCol w:w="4111"/>
      </w:tblGrid>
      <w:tr w:rsidR="00861933" w:rsidRPr="00293FA6" w:rsidTr="00077AC3">
        <w:tblPrEx>
          <w:tblCellMar>
            <w:top w:w="0" w:type="dxa"/>
            <w:bottom w:w="0" w:type="dxa"/>
          </w:tblCellMar>
        </w:tblPrEx>
        <w:trPr>
          <w:trHeight w:val="510"/>
        </w:trPr>
        <w:tc>
          <w:tcPr>
            <w:tcW w:w="4551" w:type="dxa"/>
            <w:tcBorders>
              <w:top w:val="single" w:sz="4" w:space="0" w:color="auto"/>
              <w:left w:val="single" w:sz="4" w:space="0" w:color="auto"/>
              <w:bottom w:val="single" w:sz="4" w:space="0" w:color="auto"/>
              <w:right w:val="single" w:sz="4" w:space="0" w:color="auto"/>
            </w:tcBorders>
            <w:shd w:val="clear" w:color="auto" w:fill="auto"/>
            <w:vAlign w:val="center"/>
          </w:tcPr>
          <w:p w:rsidR="00861933" w:rsidRPr="00293FA6" w:rsidRDefault="007E30C1" w:rsidP="00077AC3">
            <w:pPr>
              <w:jc w:val="both"/>
              <w:rPr>
                <w:rFonts w:cs="Arial"/>
                <w:b/>
                <w:bCs/>
                <w:sz w:val="16"/>
                <w:szCs w:val="16"/>
              </w:rPr>
            </w:pPr>
            <w:r w:rsidRPr="00293FA6">
              <w:rPr>
                <w:rFonts w:cs="Arial"/>
                <w:b/>
                <w:bCs/>
                <w:sz w:val="16"/>
                <w:szCs w:val="16"/>
              </w:rPr>
              <w:t>Composition d’un kit d’équipements de protection individuelle</w:t>
            </w:r>
          </w:p>
        </w:tc>
        <w:tc>
          <w:tcPr>
            <w:tcW w:w="4111" w:type="dxa"/>
            <w:tcBorders>
              <w:top w:val="single" w:sz="4" w:space="0" w:color="auto"/>
              <w:left w:val="nil"/>
              <w:bottom w:val="single" w:sz="4" w:space="0" w:color="auto"/>
              <w:right w:val="single" w:sz="4" w:space="0" w:color="auto"/>
            </w:tcBorders>
            <w:shd w:val="clear" w:color="auto" w:fill="auto"/>
            <w:vAlign w:val="center"/>
          </w:tcPr>
          <w:p w:rsidR="00861933" w:rsidRPr="00293FA6" w:rsidRDefault="007E30C1" w:rsidP="00077AC3">
            <w:pPr>
              <w:jc w:val="both"/>
              <w:rPr>
                <w:rFonts w:cs="Arial"/>
                <w:b/>
                <w:bCs/>
                <w:sz w:val="16"/>
                <w:szCs w:val="16"/>
              </w:rPr>
            </w:pPr>
            <w:r w:rsidRPr="00293FA6">
              <w:rPr>
                <w:rFonts w:cs="Arial"/>
                <w:b/>
                <w:bCs/>
                <w:sz w:val="16"/>
                <w:szCs w:val="16"/>
              </w:rPr>
              <w:t xml:space="preserve">Kit d’Intervention de l’OMS </w:t>
            </w:r>
          </w:p>
        </w:tc>
      </w:tr>
      <w:tr w:rsidR="00861933" w:rsidRPr="00293FA6" w:rsidTr="00077AC3">
        <w:tblPrEx>
          <w:tblCellMar>
            <w:top w:w="0" w:type="dxa"/>
            <w:bottom w:w="0" w:type="dxa"/>
          </w:tblCellMar>
        </w:tblPrEx>
        <w:trPr>
          <w:trHeight w:val="504"/>
        </w:trPr>
        <w:tc>
          <w:tcPr>
            <w:tcW w:w="4551" w:type="dxa"/>
            <w:tcBorders>
              <w:top w:val="nil"/>
              <w:left w:val="single" w:sz="4" w:space="0" w:color="auto"/>
              <w:bottom w:val="single" w:sz="4" w:space="0" w:color="auto"/>
              <w:right w:val="single" w:sz="4" w:space="0" w:color="auto"/>
            </w:tcBorders>
            <w:shd w:val="clear" w:color="auto" w:fill="auto"/>
            <w:noWrap/>
            <w:vAlign w:val="center"/>
          </w:tcPr>
          <w:p w:rsidR="00861933" w:rsidRPr="00293FA6" w:rsidRDefault="007E30C1" w:rsidP="00077AC3">
            <w:pPr>
              <w:jc w:val="both"/>
              <w:rPr>
                <w:rFonts w:cs="Arial"/>
                <w:sz w:val="16"/>
                <w:szCs w:val="16"/>
              </w:rPr>
            </w:pPr>
            <w:r w:rsidRPr="00293FA6">
              <w:rPr>
                <w:rFonts w:cs="Arial"/>
                <w:sz w:val="16"/>
                <w:szCs w:val="16"/>
              </w:rPr>
              <w:t>1 robe de chirurgie</w:t>
            </w:r>
          </w:p>
        </w:tc>
        <w:tc>
          <w:tcPr>
            <w:tcW w:w="4111" w:type="dxa"/>
            <w:tcBorders>
              <w:top w:val="nil"/>
              <w:left w:val="nil"/>
              <w:bottom w:val="single" w:sz="4" w:space="0" w:color="auto"/>
              <w:right w:val="single" w:sz="4" w:space="0" w:color="auto"/>
            </w:tcBorders>
            <w:shd w:val="clear" w:color="auto" w:fill="auto"/>
            <w:noWrap/>
            <w:vAlign w:val="center"/>
          </w:tcPr>
          <w:p w:rsidR="00861933" w:rsidRPr="00293FA6" w:rsidRDefault="007E30C1" w:rsidP="00077AC3">
            <w:pPr>
              <w:jc w:val="both"/>
              <w:rPr>
                <w:rFonts w:cs="Arial"/>
                <w:sz w:val="16"/>
                <w:szCs w:val="16"/>
              </w:rPr>
            </w:pPr>
            <w:r w:rsidRPr="00293FA6">
              <w:rPr>
                <w:rFonts w:cs="Arial"/>
                <w:sz w:val="16"/>
                <w:szCs w:val="16"/>
              </w:rPr>
              <w:t>100 robes de chirurgie</w:t>
            </w:r>
          </w:p>
        </w:tc>
      </w:tr>
      <w:tr w:rsidR="00861933" w:rsidRPr="00293FA6" w:rsidTr="00077AC3">
        <w:tblPrEx>
          <w:tblCellMar>
            <w:top w:w="0" w:type="dxa"/>
            <w:bottom w:w="0" w:type="dxa"/>
          </w:tblCellMar>
        </w:tblPrEx>
        <w:trPr>
          <w:trHeight w:val="504"/>
        </w:trPr>
        <w:tc>
          <w:tcPr>
            <w:tcW w:w="4551" w:type="dxa"/>
            <w:tcBorders>
              <w:top w:val="nil"/>
              <w:left w:val="single" w:sz="4" w:space="0" w:color="auto"/>
              <w:bottom w:val="single" w:sz="4" w:space="0" w:color="auto"/>
              <w:right w:val="single" w:sz="4" w:space="0" w:color="auto"/>
            </w:tcBorders>
            <w:shd w:val="clear" w:color="auto" w:fill="auto"/>
            <w:noWrap/>
            <w:vAlign w:val="center"/>
          </w:tcPr>
          <w:p w:rsidR="00861933" w:rsidRPr="00293FA6" w:rsidRDefault="007E30C1" w:rsidP="00077AC3">
            <w:pPr>
              <w:jc w:val="both"/>
              <w:rPr>
                <w:rFonts w:cs="Arial"/>
                <w:sz w:val="16"/>
                <w:szCs w:val="16"/>
              </w:rPr>
            </w:pPr>
            <w:r w:rsidRPr="00293FA6">
              <w:rPr>
                <w:rFonts w:cs="Arial"/>
                <w:sz w:val="16"/>
                <w:szCs w:val="16"/>
              </w:rPr>
              <w:t>1 ensemble</w:t>
            </w:r>
          </w:p>
        </w:tc>
        <w:tc>
          <w:tcPr>
            <w:tcW w:w="4111" w:type="dxa"/>
            <w:tcBorders>
              <w:top w:val="nil"/>
              <w:left w:val="nil"/>
              <w:bottom w:val="single" w:sz="4" w:space="0" w:color="auto"/>
              <w:right w:val="single" w:sz="4" w:space="0" w:color="auto"/>
            </w:tcBorders>
            <w:shd w:val="clear" w:color="auto" w:fill="auto"/>
            <w:vAlign w:val="center"/>
          </w:tcPr>
          <w:p w:rsidR="00861933" w:rsidRPr="00293FA6" w:rsidRDefault="007E30C1" w:rsidP="00077AC3">
            <w:pPr>
              <w:jc w:val="both"/>
              <w:rPr>
                <w:rFonts w:cs="Arial"/>
                <w:sz w:val="16"/>
                <w:szCs w:val="16"/>
              </w:rPr>
            </w:pPr>
            <w:r w:rsidRPr="00293FA6">
              <w:rPr>
                <w:rFonts w:cs="Arial"/>
                <w:sz w:val="16"/>
                <w:szCs w:val="16"/>
              </w:rPr>
              <w:t>100 ensembles</w:t>
            </w:r>
          </w:p>
        </w:tc>
      </w:tr>
      <w:tr w:rsidR="00861933" w:rsidRPr="00293FA6" w:rsidTr="00077AC3">
        <w:tblPrEx>
          <w:tblCellMar>
            <w:top w:w="0" w:type="dxa"/>
            <w:bottom w:w="0" w:type="dxa"/>
          </w:tblCellMar>
        </w:tblPrEx>
        <w:trPr>
          <w:trHeight w:val="504"/>
        </w:trPr>
        <w:tc>
          <w:tcPr>
            <w:tcW w:w="4551" w:type="dxa"/>
            <w:tcBorders>
              <w:top w:val="nil"/>
              <w:left w:val="single" w:sz="4" w:space="0" w:color="auto"/>
              <w:bottom w:val="single" w:sz="4" w:space="0" w:color="auto"/>
              <w:right w:val="single" w:sz="4" w:space="0" w:color="auto"/>
            </w:tcBorders>
            <w:shd w:val="clear" w:color="auto" w:fill="auto"/>
            <w:noWrap/>
            <w:vAlign w:val="center"/>
          </w:tcPr>
          <w:p w:rsidR="00861933" w:rsidRPr="00293FA6" w:rsidRDefault="007E30C1" w:rsidP="00077AC3">
            <w:pPr>
              <w:jc w:val="both"/>
              <w:rPr>
                <w:rFonts w:cs="Arial"/>
                <w:sz w:val="16"/>
                <w:szCs w:val="16"/>
              </w:rPr>
            </w:pPr>
            <w:r w:rsidRPr="00293FA6">
              <w:rPr>
                <w:rFonts w:cs="Arial"/>
                <w:sz w:val="16"/>
                <w:szCs w:val="16"/>
              </w:rPr>
              <w:t xml:space="preserve">1 </w:t>
            </w:r>
            <w:r w:rsidRPr="00293FA6">
              <w:rPr>
                <w:rFonts w:cs="Arial"/>
                <w:sz w:val="16"/>
                <w:szCs w:val="16"/>
              </w:rPr>
              <w:t>coiffure</w:t>
            </w:r>
          </w:p>
        </w:tc>
        <w:tc>
          <w:tcPr>
            <w:tcW w:w="4111" w:type="dxa"/>
            <w:tcBorders>
              <w:top w:val="nil"/>
              <w:left w:val="nil"/>
              <w:bottom w:val="single" w:sz="4" w:space="0" w:color="auto"/>
              <w:right w:val="single" w:sz="4" w:space="0" w:color="auto"/>
            </w:tcBorders>
            <w:shd w:val="clear" w:color="auto" w:fill="auto"/>
            <w:noWrap/>
            <w:vAlign w:val="center"/>
          </w:tcPr>
          <w:p w:rsidR="00861933" w:rsidRPr="00293FA6" w:rsidRDefault="007E30C1" w:rsidP="00077AC3">
            <w:pPr>
              <w:jc w:val="both"/>
              <w:rPr>
                <w:rFonts w:cs="Arial"/>
                <w:sz w:val="16"/>
                <w:szCs w:val="16"/>
              </w:rPr>
            </w:pPr>
            <w:r w:rsidRPr="00293FA6">
              <w:rPr>
                <w:rFonts w:cs="Arial"/>
                <w:sz w:val="16"/>
                <w:szCs w:val="16"/>
              </w:rPr>
              <w:t>100 coiffures</w:t>
            </w:r>
          </w:p>
        </w:tc>
      </w:tr>
      <w:tr w:rsidR="00861933" w:rsidRPr="00293FA6" w:rsidTr="00077AC3">
        <w:tblPrEx>
          <w:tblCellMar>
            <w:top w:w="0" w:type="dxa"/>
            <w:bottom w:w="0" w:type="dxa"/>
          </w:tblCellMar>
        </w:tblPrEx>
        <w:trPr>
          <w:trHeight w:val="504"/>
        </w:trPr>
        <w:tc>
          <w:tcPr>
            <w:tcW w:w="4551" w:type="dxa"/>
            <w:tcBorders>
              <w:top w:val="nil"/>
              <w:left w:val="single" w:sz="4" w:space="0" w:color="auto"/>
              <w:bottom w:val="single" w:sz="4" w:space="0" w:color="auto"/>
              <w:right w:val="single" w:sz="4" w:space="0" w:color="auto"/>
            </w:tcBorders>
            <w:shd w:val="clear" w:color="auto" w:fill="auto"/>
            <w:noWrap/>
            <w:vAlign w:val="center"/>
          </w:tcPr>
          <w:p w:rsidR="00861933" w:rsidRPr="00293FA6" w:rsidRDefault="007E30C1" w:rsidP="00077AC3">
            <w:pPr>
              <w:jc w:val="both"/>
              <w:rPr>
                <w:rFonts w:cs="Arial"/>
                <w:sz w:val="16"/>
                <w:szCs w:val="16"/>
              </w:rPr>
            </w:pPr>
            <w:r w:rsidRPr="00293FA6">
              <w:rPr>
                <w:rFonts w:cs="Arial"/>
                <w:sz w:val="16"/>
                <w:szCs w:val="16"/>
              </w:rPr>
              <w:t>2 paires de lunettes protectrices</w:t>
            </w:r>
          </w:p>
        </w:tc>
        <w:tc>
          <w:tcPr>
            <w:tcW w:w="4111" w:type="dxa"/>
            <w:tcBorders>
              <w:top w:val="nil"/>
              <w:left w:val="nil"/>
              <w:bottom w:val="single" w:sz="4" w:space="0" w:color="auto"/>
              <w:right w:val="single" w:sz="4" w:space="0" w:color="auto"/>
            </w:tcBorders>
            <w:shd w:val="clear" w:color="auto" w:fill="auto"/>
            <w:noWrap/>
            <w:vAlign w:val="center"/>
          </w:tcPr>
          <w:p w:rsidR="00861933" w:rsidRPr="00293FA6" w:rsidRDefault="007E30C1" w:rsidP="00077AC3">
            <w:pPr>
              <w:jc w:val="both"/>
              <w:rPr>
                <w:rFonts w:cs="Arial"/>
                <w:sz w:val="16"/>
                <w:szCs w:val="16"/>
              </w:rPr>
            </w:pPr>
            <w:r w:rsidRPr="00293FA6">
              <w:rPr>
                <w:rFonts w:cs="Arial"/>
                <w:sz w:val="16"/>
                <w:szCs w:val="16"/>
              </w:rPr>
              <w:t>50 paires de lunettes protectrices</w:t>
            </w:r>
          </w:p>
        </w:tc>
      </w:tr>
      <w:tr w:rsidR="00861933" w:rsidRPr="00293FA6" w:rsidTr="00077AC3">
        <w:tblPrEx>
          <w:tblCellMar>
            <w:top w:w="0" w:type="dxa"/>
            <w:bottom w:w="0" w:type="dxa"/>
          </w:tblCellMar>
        </w:tblPrEx>
        <w:trPr>
          <w:trHeight w:val="504"/>
        </w:trPr>
        <w:tc>
          <w:tcPr>
            <w:tcW w:w="4551" w:type="dxa"/>
            <w:tcBorders>
              <w:top w:val="nil"/>
              <w:left w:val="single" w:sz="4" w:space="0" w:color="auto"/>
              <w:bottom w:val="single" w:sz="4" w:space="0" w:color="auto"/>
              <w:right w:val="single" w:sz="4" w:space="0" w:color="auto"/>
            </w:tcBorders>
            <w:shd w:val="clear" w:color="auto" w:fill="auto"/>
            <w:noWrap/>
            <w:vAlign w:val="center"/>
          </w:tcPr>
          <w:p w:rsidR="00861933" w:rsidRPr="00293FA6" w:rsidRDefault="007E30C1" w:rsidP="00077AC3">
            <w:pPr>
              <w:jc w:val="both"/>
              <w:rPr>
                <w:rFonts w:cs="Arial"/>
                <w:sz w:val="16"/>
                <w:szCs w:val="16"/>
              </w:rPr>
            </w:pPr>
            <w:r w:rsidRPr="00293FA6">
              <w:rPr>
                <w:rFonts w:cs="Arial"/>
                <w:sz w:val="16"/>
                <w:szCs w:val="16"/>
              </w:rPr>
              <w:t>1 paire de gants en caoutchouc</w:t>
            </w:r>
          </w:p>
        </w:tc>
        <w:tc>
          <w:tcPr>
            <w:tcW w:w="4111" w:type="dxa"/>
            <w:tcBorders>
              <w:top w:val="nil"/>
              <w:left w:val="nil"/>
              <w:bottom w:val="single" w:sz="4" w:space="0" w:color="auto"/>
              <w:right w:val="single" w:sz="4" w:space="0" w:color="auto"/>
            </w:tcBorders>
            <w:shd w:val="clear" w:color="auto" w:fill="auto"/>
            <w:noWrap/>
            <w:vAlign w:val="center"/>
          </w:tcPr>
          <w:p w:rsidR="00861933" w:rsidRPr="00293FA6" w:rsidRDefault="007E30C1" w:rsidP="00077AC3">
            <w:pPr>
              <w:jc w:val="both"/>
              <w:rPr>
                <w:rFonts w:cs="Arial"/>
                <w:sz w:val="16"/>
                <w:szCs w:val="16"/>
              </w:rPr>
            </w:pPr>
            <w:r w:rsidRPr="00293FA6">
              <w:rPr>
                <w:rFonts w:cs="Arial"/>
                <w:sz w:val="16"/>
                <w:szCs w:val="16"/>
              </w:rPr>
              <w:t xml:space="preserve">100 paires </w:t>
            </w:r>
          </w:p>
        </w:tc>
      </w:tr>
      <w:tr w:rsidR="00861933" w:rsidRPr="00293FA6" w:rsidTr="00077AC3">
        <w:tblPrEx>
          <w:tblCellMar>
            <w:top w:w="0" w:type="dxa"/>
            <w:bottom w:w="0" w:type="dxa"/>
          </w:tblCellMar>
        </w:tblPrEx>
        <w:trPr>
          <w:trHeight w:val="504"/>
        </w:trPr>
        <w:tc>
          <w:tcPr>
            <w:tcW w:w="4551" w:type="dxa"/>
            <w:tcBorders>
              <w:top w:val="nil"/>
              <w:left w:val="single" w:sz="4" w:space="0" w:color="auto"/>
              <w:bottom w:val="single" w:sz="4" w:space="0" w:color="auto"/>
              <w:right w:val="single" w:sz="4" w:space="0" w:color="auto"/>
            </w:tcBorders>
            <w:shd w:val="clear" w:color="auto" w:fill="auto"/>
            <w:noWrap/>
            <w:vAlign w:val="center"/>
          </w:tcPr>
          <w:p w:rsidR="00861933" w:rsidRPr="00293FA6" w:rsidRDefault="007E30C1" w:rsidP="00077AC3">
            <w:pPr>
              <w:jc w:val="both"/>
              <w:rPr>
                <w:rFonts w:cs="Arial"/>
                <w:sz w:val="16"/>
                <w:szCs w:val="16"/>
              </w:rPr>
            </w:pPr>
            <w:r w:rsidRPr="00293FA6">
              <w:rPr>
                <w:rFonts w:cs="Arial"/>
                <w:sz w:val="16"/>
                <w:szCs w:val="16"/>
              </w:rPr>
              <w:t>1 masque N95</w:t>
            </w:r>
          </w:p>
        </w:tc>
        <w:tc>
          <w:tcPr>
            <w:tcW w:w="4111" w:type="dxa"/>
            <w:tcBorders>
              <w:top w:val="nil"/>
              <w:left w:val="nil"/>
              <w:bottom w:val="single" w:sz="4" w:space="0" w:color="auto"/>
              <w:right w:val="single" w:sz="4" w:space="0" w:color="auto"/>
            </w:tcBorders>
            <w:shd w:val="clear" w:color="auto" w:fill="auto"/>
            <w:noWrap/>
            <w:vAlign w:val="center"/>
          </w:tcPr>
          <w:p w:rsidR="00861933" w:rsidRPr="00293FA6" w:rsidRDefault="007E30C1" w:rsidP="00077AC3">
            <w:pPr>
              <w:jc w:val="both"/>
              <w:rPr>
                <w:rFonts w:cs="Arial"/>
                <w:sz w:val="16"/>
                <w:szCs w:val="16"/>
              </w:rPr>
            </w:pPr>
            <w:r w:rsidRPr="00293FA6">
              <w:rPr>
                <w:rFonts w:cs="Arial"/>
                <w:sz w:val="16"/>
                <w:szCs w:val="16"/>
              </w:rPr>
              <w:t>200 pièces</w:t>
            </w:r>
          </w:p>
        </w:tc>
      </w:tr>
      <w:tr w:rsidR="00861933" w:rsidRPr="00293FA6" w:rsidTr="00077AC3">
        <w:tblPrEx>
          <w:tblCellMar>
            <w:top w:w="0" w:type="dxa"/>
            <w:bottom w:w="0" w:type="dxa"/>
          </w:tblCellMar>
        </w:tblPrEx>
        <w:trPr>
          <w:trHeight w:val="504"/>
        </w:trPr>
        <w:tc>
          <w:tcPr>
            <w:tcW w:w="4551" w:type="dxa"/>
            <w:tcBorders>
              <w:top w:val="nil"/>
              <w:left w:val="single" w:sz="4" w:space="0" w:color="auto"/>
              <w:bottom w:val="single" w:sz="4" w:space="0" w:color="auto"/>
              <w:right w:val="single" w:sz="4" w:space="0" w:color="auto"/>
            </w:tcBorders>
            <w:shd w:val="clear" w:color="auto" w:fill="auto"/>
            <w:noWrap/>
            <w:vAlign w:val="center"/>
          </w:tcPr>
          <w:p w:rsidR="00861933" w:rsidRPr="00293FA6" w:rsidRDefault="007E30C1" w:rsidP="00077AC3">
            <w:pPr>
              <w:jc w:val="both"/>
              <w:rPr>
                <w:rFonts w:cs="Arial"/>
                <w:sz w:val="16"/>
                <w:szCs w:val="16"/>
              </w:rPr>
            </w:pPr>
            <w:r w:rsidRPr="00293FA6">
              <w:rPr>
                <w:rFonts w:cs="Arial"/>
                <w:sz w:val="16"/>
                <w:szCs w:val="16"/>
              </w:rPr>
              <w:t>1 botte *</w:t>
            </w:r>
          </w:p>
        </w:tc>
        <w:tc>
          <w:tcPr>
            <w:tcW w:w="4111" w:type="dxa"/>
            <w:tcBorders>
              <w:top w:val="nil"/>
              <w:left w:val="nil"/>
              <w:bottom w:val="single" w:sz="4" w:space="0" w:color="auto"/>
              <w:right w:val="single" w:sz="4" w:space="0" w:color="auto"/>
            </w:tcBorders>
            <w:shd w:val="clear" w:color="auto" w:fill="auto"/>
            <w:noWrap/>
            <w:vAlign w:val="center"/>
          </w:tcPr>
          <w:p w:rsidR="00861933" w:rsidRPr="00293FA6" w:rsidRDefault="007E30C1" w:rsidP="00077AC3">
            <w:pPr>
              <w:jc w:val="both"/>
              <w:rPr>
                <w:rFonts w:cs="Arial"/>
                <w:sz w:val="16"/>
                <w:szCs w:val="16"/>
              </w:rPr>
            </w:pPr>
            <w:r w:rsidRPr="00293FA6">
              <w:rPr>
                <w:rFonts w:cs="Arial"/>
                <w:sz w:val="16"/>
                <w:szCs w:val="16"/>
              </w:rPr>
              <w:t>0</w:t>
            </w:r>
          </w:p>
        </w:tc>
      </w:tr>
      <w:tr w:rsidR="00861933" w:rsidRPr="00293FA6" w:rsidTr="00077AC3">
        <w:tblPrEx>
          <w:tblCellMar>
            <w:top w:w="0" w:type="dxa"/>
            <w:bottom w:w="0" w:type="dxa"/>
          </w:tblCellMar>
        </w:tblPrEx>
        <w:trPr>
          <w:trHeight w:val="504"/>
        </w:trPr>
        <w:tc>
          <w:tcPr>
            <w:tcW w:w="4551" w:type="dxa"/>
            <w:tcBorders>
              <w:top w:val="nil"/>
              <w:left w:val="single" w:sz="4" w:space="0" w:color="auto"/>
              <w:bottom w:val="single" w:sz="4" w:space="0" w:color="auto"/>
              <w:right w:val="single" w:sz="4" w:space="0" w:color="auto"/>
            </w:tcBorders>
            <w:shd w:val="clear" w:color="auto" w:fill="auto"/>
            <w:vAlign w:val="center"/>
          </w:tcPr>
          <w:p w:rsidR="00861933" w:rsidRPr="00293FA6" w:rsidRDefault="007E30C1" w:rsidP="00077AC3">
            <w:pPr>
              <w:jc w:val="both"/>
              <w:rPr>
                <w:rFonts w:cs="Arial"/>
                <w:sz w:val="16"/>
                <w:szCs w:val="16"/>
              </w:rPr>
            </w:pPr>
            <w:r w:rsidRPr="00293FA6">
              <w:rPr>
                <w:rFonts w:cs="Arial"/>
                <w:sz w:val="16"/>
                <w:szCs w:val="16"/>
              </w:rPr>
              <w:t xml:space="preserve">1 boîte de 50 paires de gants d’examen </w:t>
            </w:r>
          </w:p>
        </w:tc>
        <w:tc>
          <w:tcPr>
            <w:tcW w:w="4111" w:type="dxa"/>
            <w:tcBorders>
              <w:top w:val="nil"/>
              <w:left w:val="nil"/>
              <w:bottom w:val="single" w:sz="4" w:space="0" w:color="auto"/>
              <w:right w:val="single" w:sz="4" w:space="0" w:color="auto"/>
            </w:tcBorders>
            <w:shd w:val="clear" w:color="auto" w:fill="auto"/>
            <w:vAlign w:val="center"/>
          </w:tcPr>
          <w:p w:rsidR="00861933" w:rsidRPr="00293FA6" w:rsidRDefault="007E30C1" w:rsidP="00077AC3">
            <w:pPr>
              <w:jc w:val="both"/>
              <w:rPr>
                <w:rFonts w:cs="Arial"/>
                <w:sz w:val="16"/>
                <w:szCs w:val="16"/>
              </w:rPr>
            </w:pPr>
            <w:r w:rsidRPr="00293FA6">
              <w:rPr>
                <w:rFonts w:cs="Arial"/>
                <w:sz w:val="16"/>
                <w:szCs w:val="16"/>
              </w:rPr>
              <w:t xml:space="preserve">800 paires de gants d’examen </w:t>
            </w:r>
          </w:p>
        </w:tc>
      </w:tr>
      <w:tr w:rsidR="00861933" w:rsidRPr="00293FA6" w:rsidTr="00077AC3">
        <w:tblPrEx>
          <w:tblCellMar>
            <w:top w:w="0" w:type="dxa"/>
            <w:bottom w:w="0" w:type="dxa"/>
          </w:tblCellMar>
        </w:tblPrEx>
        <w:trPr>
          <w:trHeight w:val="504"/>
        </w:trPr>
        <w:tc>
          <w:tcPr>
            <w:tcW w:w="4551" w:type="dxa"/>
            <w:tcBorders>
              <w:top w:val="nil"/>
              <w:left w:val="single" w:sz="4" w:space="0" w:color="auto"/>
              <w:bottom w:val="single" w:sz="4" w:space="0" w:color="auto"/>
              <w:right w:val="single" w:sz="4" w:space="0" w:color="auto"/>
            </w:tcBorders>
            <w:shd w:val="clear" w:color="auto" w:fill="auto"/>
            <w:noWrap/>
            <w:vAlign w:val="center"/>
          </w:tcPr>
          <w:p w:rsidR="00861933" w:rsidRPr="00293FA6" w:rsidRDefault="007E30C1" w:rsidP="00077AC3">
            <w:pPr>
              <w:jc w:val="both"/>
              <w:rPr>
                <w:rFonts w:cs="Arial"/>
                <w:sz w:val="16"/>
                <w:szCs w:val="16"/>
              </w:rPr>
            </w:pPr>
            <w:r w:rsidRPr="00293FA6">
              <w:rPr>
                <w:rFonts w:cs="Arial"/>
                <w:sz w:val="16"/>
                <w:szCs w:val="16"/>
              </w:rPr>
              <w:t>1 tablier</w:t>
            </w:r>
            <w:r w:rsidRPr="00293FA6">
              <w:rPr>
                <w:rFonts w:cs="Arial"/>
                <w:sz w:val="16"/>
                <w:szCs w:val="16"/>
              </w:rPr>
              <w:t xml:space="preserve"> en plastic réutilisable</w:t>
            </w:r>
          </w:p>
        </w:tc>
        <w:tc>
          <w:tcPr>
            <w:tcW w:w="4111" w:type="dxa"/>
            <w:tcBorders>
              <w:top w:val="nil"/>
              <w:left w:val="nil"/>
              <w:bottom w:val="single" w:sz="4" w:space="0" w:color="auto"/>
              <w:right w:val="single" w:sz="4" w:space="0" w:color="auto"/>
            </w:tcBorders>
            <w:shd w:val="clear" w:color="auto" w:fill="auto"/>
            <w:noWrap/>
            <w:vAlign w:val="center"/>
          </w:tcPr>
          <w:p w:rsidR="00861933" w:rsidRPr="00293FA6" w:rsidRDefault="007E30C1" w:rsidP="00077AC3">
            <w:pPr>
              <w:jc w:val="both"/>
              <w:rPr>
                <w:rFonts w:cs="Arial"/>
                <w:sz w:val="16"/>
                <w:szCs w:val="16"/>
              </w:rPr>
            </w:pPr>
            <w:r w:rsidRPr="00293FA6">
              <w:rPr>
                <w:rFonts w:cs="Arial"/>
                <w:sz w:val="16"/>
                <w:szCs w:val="16"/>
              </w:rPr>
              <w:t>20 pièces</w:t>
            </w:r>
          </w:p>
        </w:tc>
      </w:tr>
      <w:tr w:rsidR="00861933" w:rsidRPr="00293FA6" w:rsidTr="00077AC3">
        <w:tblPrEx>
          <w:tblCellMar>
            <w:top w:w="0" w:type="dxa"/>
            <w:bottom w:w="0" w:type="dxa"/>
          </w:tblCellMar>
        </w:tblPrEx>
        <w:trPr>
          <w:trHeight w:val="504"/>
        </w:trPr>
        <w:tc>
          <w:tcPr>
            <w:tcW w:w="4551" w:type="dxa"/>
            <w:tcBorders>
              <w:top w:val="nil"/>
              <w:left w:val="single" w:sz="4" w:space="0" w:color="auto"/>
              <w:bottom w:val="single" w:sz="4" w:space="0" w:color="auto"/>
              <w:right w:val="single" w:sz="4" w:space="0" w:color="auto"/>
            </w:tcBorders>
            <w:shd w:val="clear" w:color="auto" w:fill="auto"/>
            <w:noWrap/>
            <w:vAlign w:val="center"/>
          </w:tcPr>
          <w:p w:rsidR="00861933" w:rsidRPr="00293FA6" w:rsidRDefault="007E30C1" w:rsidP="00077AC3">
            <w:pPr>
              <w:jc w:val="both"/>
              <w:rPr>
                <w:rFonts w:cs="Arial"/>
                <w:sz w:val="16"/>
                <w:szCs w:val="16"/>
              </w:rPr>
            </w:pPr>
            <w:r w:rsidRPr="00293FA6">
              <w:rPr>
                <w:rFonts w:cs="Arial"/>
                <w:sz w:val="16"/>
                <w:szCs w:val="16"/>
              </w:rPr>
              <w:t>1 paire de bottes à gomme</w:t>
            </w:r>
          </w:p>
        </w:tc>
        <w:tc>
          <w:tcPr>
            <w:tcW w:w="4111" w:type="dxa"/>
            <w:tcBorders>
              <w:top w:val="nil"/>
              <w:left w:val="nil"/>
              <w:bottom w:val="single" w:sz="4" w:space="0" w:color="auto"/>
              <w:right w:val="single" w:sz="4" w:space="0" w:color="auto"/>
            </w:tcBorders>
            <w:shd w:val="clear" w:color="auto" w:fill="auto"/>
            <w:noWrap/>
            <w:vAlign w:val="center"/>
          </w:tcPr>
          <w:p w:rsidR="00861933" w:rsidRPr="00293FA6" w:rsidRDefault="007E30C1" w:rsidP="00077AC3">
            <w:pPr>
              <w:jc w:val="both"/>
              <w:rPr>
                <w:rFonts w:cs="Arial"/>
                <w:sz w:val="16"/>
                <w:szCs w:val="16"/>
              </w:rPr>
            </w:pPr>
            <w:r w:rsidRPr="00293FA6">
              <w:rPr>
                <w:rFonts w:cs="Arial"/>
                <w:sz w:val="16"/>
                <w:szCs w:val="16"/>
              </w:rPr>
              <w:t>20  bottes à gomme</w:t>
            </w:r>
          </w:p>
        </w:tc>
      </w:tr>
      <w:tr w:rsidR="00861933" w:rsidRPr="00293FA6" w:rsidTr="00077AC3">
        <w:tblPrEx>
          <w:tblCellMar>
            <w:top w:w="0" w:type="dxa"/>
            <w:bottom w:w="0" w:type="dxa"/>
          </w:tblCellMar>
        </w:tblPrEx>
        <w:trPr>
          <w:trHeight w:val="504"/>
        </w:trPr>
        <w:tc>
          <w:tcPr>
            <w:tcW w:w="4551" w:type="dxa"/>
            <w:tcBorders>
              <w:top w:val="nil"/>
              <w:left w:val="single" w:sz="4" w:space="0" w:color="auto"/>
              <w:bottom w:val="single" w:sz="4" w:space="0" w:color="auto"/>
              <w:right w:val="single" w:sz="4" w:space="0" w:color="auto"/>
            </w:tcBorders>
            <w:shd w:val="clear" w:color="auto" w:fill="auto"/>
            <w:noWrap/>
            <w:vAlign w:val="center"/>
          </w:tcPr>
          <w:p w:rsidR="00861933" w:rsidRPr="00293FA6" w:rsidRDefault="007E30C1" w:rsidP="00077AC3">
            <w:pPr>
              <w:jc w:val="both"/>
              <w:rPr>
                <w:rFonts w:cs="Arial"/>
                <w:sz w:val="16"/>
                <w:szCs w:val="16"/>
              </w:rPr>
            </w:pPr>
            <w:r w:rsidRPr="00293FA6">
              <w:rPr>
                <w:rFonts w:cs="Arial"/>
                <w:sz w:val="16"/>
                <w:szCs w:val="16"/>
              </w:rPr>
              <w:t xml:space="preserve">1 pulvérisateur manuel </w:t>
            </w:r>
          </w:p>
        </w:tc>
        <w:tc>
          <w:tcPr>
            <w:tcW w:w="4111" w:type="dxa"/>
            <w:tcBorders>
              <w:top w:val="nil"/>
              <w:left w:val="nil"/>
              <w:bottom w:val="single" w:sz="4" w:space="0" w:color="auto"/>
              <w:right w:val="single" w:sz="4" w:space="0" w:color="auto"/>
            </w:tcBorders>
            <w:shd w:val="clear" w:color="auto" w:fill="auto"/>
            <w:noWrap/>
            <w:vAlign w:val="center"/>
          </w:tcPr>
          <w:p w:rsidR="00861933" w:rsidRPr="00293FA6" w:rsidRDefault="007E30C1" w:rsidP="00077AC3">
            <w:pPr>
              <w:jc w:val="both"/>
              <w:rPr>
                <w:rFonts w:cs="Arial"/>
                <w:sz w:val="16"/>
                <w:szCs w:val="16"/>
              </w:rPr>
            </w:pPr>
            <w:r w:rsidRPr="00293FA6">
              <w:rPr>
                <w:rFonts w:cs="Arial"/>
                <w:sz w:val="16"/>
                <w:szCs w:val="16"/>
              </w:rPr>
              <w:t xml:space="preserve">2 de </w:t>
            </w:r>
            <w:smartTag w:uri="urn:schemas-microsoft-com:office:smarttags" w:element="metricconverter">
              <w:smartTagPr>
                <w:attr w:name="ProductID" w:val="1 litre"/>
              </w:smartTagPr>
              <w:r w:rsidRPr="00293FA6">
                <w:rPr>
                  <w:rFonts w:cs="Arial"/>
                  <w:sz w:val="16"/>
                  <w:szCs w:val="16"/>
                </w:rPr>
                <w:t>1 litre</w:t>
              </w:r>
            </w:smartTag>
            <w:r w:rsidRPr="00293FA6">
              <w:rPr>
                <w:rFonts w:cs="Arial"/>
                <w:sz w:val="16"/>
                <w:szCs w:val="16"/>
              </w:rPr>
              <w:t xml:space="preserve"> 50 chacun</w:t>
            </w:r>
          </w:p>
        </w:tc>
      </w:tr>
      <w:tr w:rsidR="00861933" w:rsidRPr="00293FA6" w:rsidTr="00077AC3">
        <w:tblPrEx>
          <w:tblCellMar>
            <w:top w:w="0" w:type="dxa"/>
            <w:bottom w:w="0" w:type="dxa"/>
          </w:tblCellMar>
        </w:tblPrEx>
        <w:trPr>
          <w:trHeight w:val="504"/>
        </w:trPr>
        <w:tc>
          <w:tcPr>
            <w:tcW w:w="4551" w:type="dxa"/>
            <w:tcBorders>
              <w:top w:val="nil"/>
              <w:left w:val="single" w:sz="4" w:space="0" w:color="auto"/>
              <w:bottom w:val="single" w:sz="4" w:space="0" w:color="auto"/>
              <w:right w:val="single" w:sz="4" w:space="0" w:color="auto"/>
            </w:tcBorders>
            <w:shd w:val="clear" w:color="auto" w:fill="auto"/>
            <w:noWrap/>
            <w:vAlign w:val="center"/>
          </w:tcPr>
          <w:p w:rsidR="00861933" w:rsidRPr="00293FA6" w:rsidRDefault="007E30C1" w:rsidP="00077AC3">
            <w:pPr>
              <w:jc w:val="both"/>
              <w:rPr>
                <w:rFonts w:cs="Arial"/>
                <w:b/>
                <w:color w:val="333333"/>
                <w:sz w:val="16"/>
                <w:szCs w:val="16"/>
              </w:rPr>
            </w:pPr>
            <w:r w:rsidRPr="00293FA6">
              <w:rPr>
                <w:rFonts w:cs="Arial"/>
                <w:b/>
                <w:color w:val="333333"/>
                <w:sz w:val="16"/>
                <w:szCs w:val="16"/>
                <w:lang w:eastAsia="fr-FR"/>
              </w:rPr>
              <w:t>1 pulvérisateur à dos</w:t>
            </w:r>
          </w:p>
        </w:tc>
        <w:tc>
          <w:tcPr>
            <w:tcW w:w="4111" w:type="dxa"/>
            <w:tcBorders>
              <w:top w:val="nil"/>
              <w:left w:val="nil"/>
              <w:bottom w:val="single" w:sz="4" w:space="0" w:color="auto"/>
              <w:right w:val="single" w:sz="4" w:space="0" w:color="auto"/>
            </w:tcBorders>
            <w:shd w:val="clear" w:color="auto" w:fill="auto"/>
            <w:noWrap/>
            <w:vAlign w:val="center"/>
          </w:tcPr>
          <w:p w:rsidR="00861933" w:rsidRPr="00293FA6" w:rsidRDefault="007E30C1" w:rsidP="00077AC3">
            <w:pPr>
              <w:jc w:val="both"/>
              <w:rPr>
                <w:rFonts w:cs="Arial"/>
                <w:b/>
                <w:color w:val="333333"/>
                <w:sz w:val="16"/>
                <w:szCs w:val="16"/>
              </w:rPr>
            </w:pPr>
            <w:r w:rsidRPr="00293FA6">
              <w:rPr>
                <w:rFonts w:cs="Arial"/>
                <w:b/>
                <w:color w:val="333333"/>
                <w:sz w:val="16"/>
                <w:szCs w:val="16"/>
                <w:lang w:eastAsia="fr-FR"/>
              </w:rPr>
              <w:t>1 pulvérisateur à dos de 10-</w:t>
            </w:r>
            <w:smartTag w:uri="urn:schemas-microsoft-com:office:smarttags" w:element="metricconverter">
              <w:smartTagPr>
                <w:attr w:name="ProductID" w:val="12 litres"/>
              </w:smartTagPr>
              <w:r w:rsidRPr="00293FA6">
                <w:rPr>
                  <w:rFonts w:cs="Arial"/>
                  <w:b/>
                  <w:color w:val="333333"/>
                  <w:sz w:val="16"/>
                  <w:szCs w:val="16"/>
                  <w:lang w:eastAsia="fr-FR"/>
                </w:rPr>
                <w:t>12 litres</w:t>
              </w:r>
            </w:smartTag>
          </w:p>
        </w:tc>
      </w:tr>
      <w:tr w:rsidR="00861933" w:rsidRPr="00293FA6" w:rsidTr="00077AC3">
        <w:tblPrEx>
          <w:tblCellMar>
            <w:top w:w="0" w:type="dxa"/>
            <w:bottom w:w="0" w:type="dxa"/>
          </w:tblCellMar>
        </w:tblPrEx>
        <w:trPr>
          <w:trHeight w:val="504"/>
        </w:trPr>
        <w:tc>
          <w:tcPr>
            <w:tcW w:w="4551" w:type="dxa"/>
            <w:tcBorders>
              <w:top w:val="nil"/>
              <w:left w:val="single" w:sz="4" w:space="0" w:color="auto"/>
              <w:bottom w:val="single" w:sz="4" w:space="0" w:color="auto"/>
              <w:right w:val="single" w:sz="4" w:space="0" w:color="auto"/>
            </w:tcBorders>
            <w:shd w:val="clear" w:color="auto" w:fill="auto"/>
            <w:noWrap/>
            <w:vAlign w:val="center"/>
          </w:tcPr>
          <w:p w:rsidR="00861933" w:rsidRPr="00293FA6" w:rsidRDefault="007E30C1" w:rsidP="00077AC3">
            <w:pPr>
              <w:jc w:val="both"/>
              <w:rPr>
                <w:rFonts w:cs="Arial"/>
                <w:sz w:val="16"/>
                <w:szCs w:val="16"/>
              </w:rPr>
            </w:pPr>
            <w:r w:rsidRPr="00293FA6">
              <w:rPr>
                <w:rFonts w:cs="Arial"/>
                <w:sz w:val="16"/>
                <w:szCs w:val="16"/>
              </w:rPr>
              <w:t xml:space="preserve">Conteneurs </w:t>
            </w:r>
          </w:p>
        </w:tc>
        <w:tc>
          <w:tcPr>
            <w:tcW w:w="4111" w:type="dxa"/>
            <w:tcBorders>
              <w:top w:val="nil"/>
              <w:left w:val="nil"/>
              <w:bottom w:val="single" w:sz="4" w:space="0" w:color="auto"/>
              <w:right w:val="single" w:sz="4" w:space="0" w:color="auto"/>
            </w:tcBorders>
            <w:shd w:val="clear" w:color="auto" w:fill="auto"/>
            <w:noWrap/>
            <w:vAlign w:val="center"/>
          </w:tcPr>
          <w:p w:rsidR="00861933" w:rsidRPr="00293FA6" w:rsidRDefault="007E30C1" w:rsidP="00077AC3">
            <w:pPr>
              <w:jc w:val="both"/>
              <w:rPr>
                <w:rFonts w:cs="Arial"/>
                <w:sz w:val="16"/>
                <w:szCs w:val="16"/>
              </w:rPr>
            </w:pPr>
            <w:r w:rsidRPr="00293FA6">
              <w:rPr>
                <w:rFonts w:cs="Arial"/>
                <w:sz w:val="16"/>
                <w:szCs w:val="16"/>
              </w:rPr>
              <w:t>0 </w:t>
            </w:r>
          </w:p>
        </w:tc>
      </w:tr>
      <w:tr w:rsidR="00861933" w:rsidRPr="00293FA6" w:rsidTr="00077AC3">
        <w:tblPrEx>
          <w:tblCellMar>
            <w:top w:w="0" w:type="dxa"/>
            <w:bottom w:w="0" w:type="dxa"/>
          </w:tblCellMar>
        </w:tblPrEx>
        <w:trPr>
          <w:trHeight w:val="504"/>
        </w:trPr>
        <w:tc>
          <w:tcPr>
            <w:tcW w:w="4551" w:type="dxa"/>
            <w:tcBorders>
              <w:top w:val="nil"/>
              <w:left w:val="single" w:sz="4" w:space="0" w:color="auto"/>
              <w:bottom w:val="single" w:sz="4" w:space="0" w:color="auto"/>
              <w:right w:val="single" w:sz="4" w:space="0" w:color="auto"/>
            </w:tcBorders>
            <w:shd w:val="clear" w:color="auto" w:fill="auto"/>
            <w:noWrap/>
            <w:vAlign w:val="center"/>
          </w:tcPr>
          <w:p w:rsidR="00861933" w:rsidRPr="00293FA6" w:rsidRDefault="007E30C1" w:rsidP="00077AC3">
            <w:pPr>
              <w:jc w:val="both"/>
              <w:rPr>
                <w:rFonts w:cs="Arial"/>
                <w:sz w:val="16"/>
                <w:szCs w:val="16"/>
              </w:rPr>
            </w:pPr>
            <w:r w:rsidRPr="00293FA6">
              <w:rPr>
                <w:rFonts w:cs="Arial"/>
                <w:sz w:val="16"/>
                <w:szCs w:val="16"/>
              </w:rPr>
              <w:t>Bandes collantes</w:t>
            </w:r>
          </w:p>
        </w:tc>
        <w:tc>
          <w:tcPr>
            <w:tcW w:w="4111" w:type="dxa"/>
            <w:tcBorders>
              <w:top w:val="nil"/>
              <w:left w:val="nil"/>
              <w:bottom w:val="single" w:sz="4" w:space="0" w:color="auto"/>
              <w:right w:val="single" w:sz="4" w:space="0" w:color="auto"/>
            </w:tcBorders>
            <w:shd w:val="clear" w:color="auto" w:fill="auto"/>
            <w:noWrap/>
            <w:vAlign w:val="center"/>
          </w:tcPr>
          <w:p w:rsidR="00861933" w:rsidRPr="00293FA6" w:rsidRDefault="007E30C1" w:rsidP="00077AC3">
            <w:pPr>
              <w:jc w:val="both"/>
              <w:rPr>
                <w:rFonts w:cs="Arial"/>
                <w:sz w:val="16"/>
                <w:szCs w:val="16"/>
              </w:rPr>
            </w:pPr>
            <w:r w:rsidRPr="00293FA6">
              <w:rPr>
                <w:rFonts w:cs="Arial"/>
                <w:sz w:val="16"/>
                <w:szCs w:val="16"/>
              </w:rPr>
              <w:t>3 rouleaux</w:t>
            </w:r>
          </w:p>
        </w:tc>
      </w:tr>
      <w:tr w:rsidR="00861933" w:rsidRPr="00293FA6" w:rsidTr="00077AC3">
        <w:tblPrEx>
          <w:tblCellMar>
            <w:top w:w="0" w:type="dxa"/>
            <w:bottom w:w="0" w:type="dxa"/>
          </w:tblCellMar>
        </w:tblPrEx>
        <w:trPr>
          <w:trHeight w:val="504"/>
        </w:trPr>
        <w:tc>
          <w:tcPr>
            <w:tcW w:w="4551" w:type="dxa"/>
            <w:tcBorders>
              <w:top w:val="nil"/>
              <w:left w:val="single" w:sz="4" w:space="0" w:color="auto"/>
              <w:bottom w:val="single" w:sz="4" w:space="0" w:color="auto"/>
              <w:right w:val="single" w:sz="4" w:space="0" w:color="auto"/>
            </w:tcBorders>
            <w:shd w:val="clear" w:color="auto" w:fill="auto"/>
            <w:noWrap/>
            <w:vAlign w:val="center"/>
          </w:tcPr>
          <w:p w:rsidR="00861933" w:rsidRPr="00293FA6" w:rsidRDefault="007E30C1" w:rsidP="00077AC3">
            <w:pPr>
              <w:jc w:val="both"/>
              <w:rPr>
                <w:rFonts w:cs="Arial"/>
                <w:sz w:val="16"/>
                <w:szCs w:val="16"/>
              </w:rPr>
            </w:pPr>
            <w:r w:rsidRPr="00293FA6">
              <w:rPr>
                <w:rFonts w:cs="Arial"/>
                <w:sz w:val="16"/>
                <w:szCs w:val="16"/>
              </w:rPr>
              <w:t xml:space="preserve">Liquide anti-brouillard pour lunettes protectrices </w:t>
            </w:r>
          </w:p>
        </w:tc>
        <w:tc>
          <w:tcPr>
            <w:tcW w:w="4111" w:type="dxa"/>
            <w:tcBorders>
              <w:top w:val="nil"/>
              <w:left w:val="nil"/>
              <w:bottom w:val="single" w:sz="4" w:space="0" w:color="auto"/>
              <w:right w:val="single" w:sz="4" w:space="0" w:color="auto"/>
            </w:tcBorders>
            <w:shd w:val="clear" w:color="auto" w:fill="auto"/>
            <w:noWrap/>
            <w:vAlign w:val="center"/>
          </w:tcPr>
          <w:p w:rsidR="00861933" w:rsidRPr="00293FA6" w:rsidRDefault="007E30C1" w:rsidP="00077AC3">
            <w:pPr>
              <w:jc w:val="both"/>
              <w:rPr>
                <w:rFonts w:cs="Arial"/>
                <w:sz w:val="16"/>
                <w:szCs w:val="16"/>
              </w:rPr>
            </w:pPr>
            <w:r w:rsidRPr="00293FA6">
              <w:rPr>
                <w:rFonts w:cs="Arial"/>
                <w:sz w:val="16"/>
                <w:szCs w:val="16"/>
              </w:rPr>
              <w:t>3 bouteilles</w:t>
            </w:r>
          </w:p>
        </w:tc>
      </w:tr>
      <w:tr w:rsidR="00861933" w:rsidRPr="00293FA6" w:rsidTr="00077AC3">
        <w:tblPrEx>
          <w:tblCellMar>
            <w:top w:w="0" w:type="dxa"/>
            <w:bottom w:w="0" w:type="dxa"/>
          </w:tblCellMar>
        </w:tblPrEx>
        <w:trPr>
          <w:trHeight w:val="504"/>
        </w:trPr>
        <w:tc>
          <w:tcPr>
            <w:tcW w:w="45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1933" w:rsidRPr="00293FA6" w:rsidRDefault="007E30C1" w:rsidP="00077AC3">
            <w:pPr>
              <w:jc w:val="both"/>
              <w:rPr>
                <w:rFonts w:cs="Arial"/>
                <w:sz w:val="16"/>
                <w:szCs w:val="16"/>
              </w:rPr>
            </w:pPr>
            <w:r w:rsidRPr="00293FA6">
              <w:rPr>
                <w:rFonts w:cs="Arial"/>
                <w:sz w:val="16"/>
                <w:szCs w:val="16"/>
              </w:rPr>
              <w:t xml:space="preserve"> Chlorine </w:t>
            </w:r>
          </w:p>
        </w:tc>
        <w:tc>
          <w:tcPr>
            <w:tcW w:w="4111" w:type="dxa"/>
            <w:tcBorders>
              <w:top w:val="single" w:sz="4" w:space="0" w:color="auto"/>
              <w:left w:val="nil"/>
              <w:bottom w:val="single" w:sz="4" w:space="0" w:color="auto"/>
              <w:right w:val="single" w:sz="4" w:space="0" w:color="auto"/>
            </w:tcBorders>
            <w:shd w:val="clear" w:color="auto" w:fill="auto"/>
            <w:noWrap/>
            <w:vAlign w:val="center"/>
          </w:tcPr>
          <w:p w:rsidR="00861933" w:rsidRPr="00293FA6" w:rsidRDefault="007E30C1" w:rsidP="00077AC3">
            <w:pPr>
              <w:jc w:val="both"/>
              <w:rPr>
                <w:rFonts w:cs="Arial"/>
                <w:sz w:val="16"/>
                <w:szCs w:val="16"/>
              </w:rPr>
            </w:pPr>
            <w:r w:rsidRPr="00293FA6">
              <w:rPr>
                <w:rFonts w:cs="Arial"/>
                <w:sz w:val="16"/>
                <w:szCs w:val="16"/>
              </w:rPr>
              <w:t> </w:t>
            </w:r>
          </w:p>
        </w:tc>
      </w:tr>
      <w:tr w:rsidR="00861933" w:rsidRPr="00293FA6" w:rsidTr="00077AC3">
        <w:tblPrEx>
          <w:tblCellMar>
            <w:top w:w="0" w:type="dxa"/>
            <w:bottom w:w="0" w:type="dxa"/>
          </w:tblCellMar>
        </w:tblPrEx>
        <w:trPr>
          <w:trHeight w:val="255"/>
        </w:trPr>
        <w:tc>
          <w:tcPr>
            <w:tcW w:w="866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61933" w:rsidRPr="00293FA6" w:rsidRDefault="007E30C1" w:rsidP="00077AC3">
            <w:pPr>
              <w:jc w:val="both"/>
              <w:rPr>
                <w:rFonts w:cs="Arial"/>
                <w:bCs/>
                <w:sz w:val="16"/>
                <w:szCs w:val="16"/>
              </w:rPr>
            </w:pPr>
            <w:r w:rsidRPr="00293FA6">
              <w:rPr>
                <w:rFonts w:cs="Arial"/>
                <w:bCs/>
                <w:sz w:val="16"/>
                <w:szCs w:val="16"/>
              </w:rPr>
              <w:t>N.B: 1:-  A acheter localement: Chlorine (restrictions internationales), bottes à gomme (il n’y a que quelques unes dans le kit)</w:t>
            </w:r>
          </w:p>
          <w:p w:rsidR="00861933" w:rsidRPr="00293FA6" w:rsidRDefault="007E30C1" w:rsidP="00077AC3">
            <w:pPr>
              <w:jc w:val="both"/>
              <w:rPr>
                <w:rFonts w:cs="Arial"/>
                <w:sz w:val="16"/>
                <w:szCs w:val="16"/>
              </w:rPr>
            </w:pPr>
            <w:r w:rsidRPr="00293FA6">
              <w:rPr>
                <w:rFonts w:cs="Arial"/>
                <w:bCs/>
                <w:sz w:val="16"/>
                <w:szCs w:val="16"/>
              </w:rPr>
              <w:t>* Facultatif</w:t>
            </w:r>
          </w:p>
        </w:tc>
      </w:tr>
    </w:tbl>
    <w:p w:rsidR="00861933" w:rsidRPr="00293FA6" w:rsidRDefault="007E30C1" w:rsidP="00861933">
      <w:pPr>
        <w:spacing w:line="288" w:lineRule="auto"/>
        <w:rPr>
          <w:rFonts w:cs="Arial"/>
          <w:color w:val="333333"/>
          <w:sz w:val="16"/>
          <w:szCs w:val="16"/>
        </w:rPr>
      </w:pPr>
    </w:p>
    <w:p w:rsidR="00861933" w:rsidRPr="00293FA6" w:rsidRDefault="007E30C1" w:rsidP="00861933">
      <w:pPr>
        <w:spacing w:line="288" w:lineRule="auto"/>
        <w:ind w:left="1418" w:hanging="1418"/>
        <w:rPr>
          <w:rFonts w:cs="Arial"/>
          <w:b/>
          <w:sz w:val="16"/>
          <w:szCs w:val="16"/>
        </w:rPr>
      </w:pPr>
      <w:r w:rsidRPr="00293FA6">
        <w:rPr>
          <w:rFonts w:cs="Arial"/>
          <w:b/>
          <w:color w:val="333333"/>
          <w:sz w:val="16"/>
          <w:szCs w:val="16"/>
        </w:rPr>
        <w:t>ANNEXE 4D</w:t>
      </w:r>
      <w:r w:rsidRPr="00293FA6">
        <w:rPr>
          <w:rFonts w:cs="Arial"/>
          <w:b/>
          <w:color w:val="333333"/>
          <w:sz w:val="16"/>
          <w:szCs w:val="16"/>
        </w:rPr>
        <w:tab/>
      </w:r>
      <w:r w:rsidRPr="00293FA6">
        <w:rPr>
          <w:rFonts w:cs="Arial"/>
          <w:b/>
          <w:sz w:val="16"/>
          <w:szCs w:val="16"/>
        </w:rPr>
        <w:t xml:space="preserve">Comment examiner les </w:t>
      </w:r>
      <w:r w:rsidRPr="00293FA6">
        <w:rPr>
          <w:rFonts w:cs="Arial"/>
          <w:b/>
          <w:sz w:val="16"/>
          <w:szCs w:val="16"/>
        </w:rPr>
        <w:t>registres hospitaliers ou de consultations externes</w:t>
      </w:r>
    </w:p>
    <w:p w:rsidR="00861933" w:rsidRPr="00293FA6" w:rsidRDefault="007E30C1" w:rsidP="00861933">
      <w:pPr>
        <w:jc w:val="both"/>
        <w:rPr>
          <w:rFonts w:cs="Arial"/>
          <w:b/>
          <w:i/>
          <w:sz w:val="16"/>
          <w:szCs w:val="16"/>
        </w:rPr>
      </w:pPr>
      <w:r w:rsidRPr="00293FA6">
        <w:rPr>
          <w:rFonts w:cs="Arial"/>
          <w:b/>
          <w:sz w:val="16"/>
          <w:szCs w:val="16"/>
        </w:rPr>
        <w:cr/>
      </w:r>
      <w:r w:rsidRPr="00293FA6">
        <w:rPr>
          <w:rFonts w:cs="Arial"/>
          <w:sz w:val="16"/>
          <w:szCs w:val="16"/>
        </w:rPr>
        <w:t>Le but de l’examen des registres est de rassembler des informations sur les cas admis dans la formation sanitaire au cours d’une période spécifique. Il faut expliquer que l’information servira à détermin</w:t>
      </w:r>
      <w:r w:rsidRPr="00293FA6">
        <w:rPr>
          <w:rFonts w:cs="Arial"/>
          <w:sz w:val="16"/>
          <w:szCs w:val="16"/>
        </w:rPr>
        <w:t>er ce qui a causé la flambée ou l’augmentation du nombre de cas.</w:t>
      </w:r>
      <w:r w:rsidRPr="00293FA6">
        <w:rPr>
          <w:rFonts w:cs="Arial"/>
          <w:sz w:val="16"/>
          <w:szCs w:val="16"/>
        </w:rPr>
        <w:cr/>
      </w:r>
      <w:r w:rsidRPr="00293FA6">
        <w:rPr>
          <w:rFonts w:cs="Arial"/>
          <w:sz w:val="16"/>
          <w:szCs w:val="16"/>
        </w:rPr>
        <w:cr/>
      </w:r>
      <w:r w:rsidRPr="00293FA6">
        <w:rPr>
          <w:rFonts w:cs="Arial"/>
          <w:b/>
          <w:iCs/>
          <w:sz w:val="16"/>
          <w:szCs w:val="16"/>
        </w:rPr>
        <w:t>1.</w:t>
      </w:r>
      <w:r w:rsidRPr="00293FA6">
        <w:rPr>
          <w:rFonts w:cs="Arial"/>
          <w:b/>
          <w:iCs/>
          <w:sz w:val="16"/>
          <w:szCs w:val="16"/>
        </w:rPr>
        <w:tab/>
        <w:t>Choisissez les formations sanitaires à visiter</w:t>
      </w:r>
      <w:r w:rsidRPr="00293FA6">
        <w:rPr>
          <w:rFonts w:cs="Arial"/>
          <w:b/>
          <w:i/>
          <w:sz w:val="16"/>
          <w:szCs w:val="16"/>
        </w:rPr>
        <w:t xml:space="preserve"> </w:t>
      </w:r>
    </w:p>
    <w:p w:rsidR="00861933" w:rsidRPr="00293FA6" w:rsidRDefault="007E30C1" w:rsidP="00861933">
      <w:pPr>
        <w:rPr>
          <w:rFonts w:cs="Arial"/>
          <w:b/>
          <w:i/>
          <w:sz w:val="16"/>
          <w:szCs w:val="16"/>
        </w:rPr>
      </w:pPr>
    </w:p>
    <w:p w:rsidR="00861933" w:rsidRPr="00293FA6" w:rsidRDefault="007E30C1" w:rsidP="00861933">
      <w:pPr>
        <w:rPr>
          <w:rFonts w:cs="Arial"/>
          <w:sz w:val="16"/>
          <w:szCs w:val="16"/>
        </w:rPr>
      </w:pPr>
      <w:r w:rsidRPr="00293FA6">
        <w:rPr>
          <w:rFonts w:cs="Arial"/>
          <w:sz w:val="16"/>
          <w:szCs w:val="16"/>
        </w:rPr>
        <w:t>Selon les conditions locales et la maladie ou affection prioritaire faisant l’objet de l’enquête, choisissez:</w:t>
      </w:r>
    </w:p>
    <w:p w:rsidR="00861933" w:rsidRPr="00293FA6" w:rsidRDefault="007E30C1" w:rsidP="00861933">
      <w:pPr>
        <w:ind w:left="1416"/>
        <w:rPr>
          <w:rFonts w:cs="Arial"/>
          <w:sz w:val="16"/>
          <w:szCs w:val="16"/>
        </w:rPr>
      </w:pPr>
    </w:p>
    <w:p w:rsidR="00861933" w:rsidRPr="00293FA6" w:rsidRDefault="007E30C1" w:rsidP="008500AA">
      <w:pPr>
        <w:numPr>
          <w:ilvl w:val="0"/>
          <w:numId w:val="60"/>
        </w:numPr>
        <w:tabs>
          <w:tab w:val="num" w:pos="284"/>
        </w:tabs>
        <w:ind w:left="284" w:hanging="284"/>
        <w:rPr>
          <w:rFonts w:cs="Arial"/>
          <w:sz w:val="16"/>
          <w:szCs w:val="16"/>
        </w:rPr>
      </w:pPr>
      <w:r w:rsidRPr="00293FA6">
        <w:rPr>
          <w:rFonts w:cs="Arial"/>
          <w:sz w:val="16"/>
          <w:szCs w:val="16"/>
        </w:rPr>
        <w:t>n’importe quel service de c</w:t>
      </w:r>
      <w:r w:rsidRPr="00293FA6">
        <w:rPr>
          <w:rFonts w:cs="Arial"/>
          <w:sz w:val="16"/>
          <w:szCs w:val="16"/>
        </w:rPr>
        <w:t>onsultation interne disposant de plus de dix lits, en donnant la priorité aux établissements publics;</w:t>
      </w:r>
    </w:p>
    <w:p w:rsidR="00861933" w:rsidRPr="00293FA6" w:rsidRDefault="007E30C1" w:rsidP="00861933">
      <w:pPr>
        <w:tabs>
          <w:tab w:val="num" w:pos="284"/>
        </w:tabs>
        <w:ind w:left="284" w:hanging="284"/>
        <w:rPr>
          <w:rFonts w:cs="Arial"/>
          <w:sz w:val="16"/>
          <w:szCs w:val="16"/>
        </w:rPr>
      </w:pPr>
    </w:p>
    <w:p w:rsidR="00861933" w:rsidRPr="00293FA6" w:rsidRDefault="007E30C1" w:rsidP="008500AA">
      <w:pPr>
        <w:numPr>
          <w:ilvl w:val="0"/>
          <w:numId w:val="60"/>
        </w:numPr>
        <w:tabs>
          <w:tab w:val="num" w:pos="284"/>
        </w:tabs>
        <w:ind w:left="284" w:hanging="284"/>
        <w:rPr>
          <w:rFonts w:cs="Arial"/>
          <w:sz w:val="16"/>
          <w:szCs w:val="16"/>
        </w:rPr>
      </w:pPr>
      <w:r w:rsidRPr="00293FA6">
        <w:rPr>
          <w:rFonts w:cs="Arial"/>
          <w:sz w:val="16"/>
          <w:szCs w:val="16"/>
        </w:rPr>
        <w:t>des hôpitaux (HN, HR, HE) ou d’enseignement dotés de salles de pédiatrie, ceux-ci recevant des patients transférés par d’autres formations sanitaires;</w:t>
      </w:r>
    </w:p>
    <w:p w:rsidR="00861933" w:rsidRPr="00293FA6" w:rsidRDefault="007E30C1" w:rsidP="00861933">
      <w:pPr>
        <w:tabs>
          <w:tab w:val="num" w:pos="284"/>
        </w:tabs>
        <w:ind w:left="284" w:hanging="284"/>
        <w:rPr>
          <w:rFonts w:cs="Arial"/>
          <w:sz w:val="16"/>
          <w:szCs w:val="16"/>
        </w:rPr>
      </w:pPr>
    </w:p>
    <w:p w:rsidR="00861933" w:rsidRPr="00293FA6" w:rsidRDefault="007E30C1" w:rsidP="008500AA">
      <w:pPr>
        <w:numPr>
          <w:ilvl w:val="0"/>
          <w:numId w:val="60"/>
        </w:numPr>
        <w:tabs>
          <w:tab w:val="num" w:pos="284"/>
        </w:tabs>
        <w:ind w:left="284" w:hanging="284"/>
        <w:jc w:val="both"/>
        <w:rPr>
          <w:rFonts w:cs="Arial"/>
          <w:b/>
          <w:i/>
          <w:sz w:val="16"/>
          <w:szCs w:val="16"/>
        </w:rPr>
      </w:pPr>
      <w:r w:rsidRPr="00293FA6">
        <w:rPr>
          <w:rFonts w:cs="Arial"/>
          <w:sz w:val="16"/>
          <w:szCs w:val="16"/>
        </w:rPr>
        <w:t>des hôpitaux préfectoraux, CMC, CSA, CS  ou formations sanitaires desservant des zones reculées et des populations à haut risque. Par exemple, les réfugiés ou des régions dépourvues de services de soins réguliers.</w:t>
      </w:r>
      <w:r w:rsidRPr="00293FA6">
        <w:rPr>
          <w:rFonts w:cs="Arial"/>
          <w:sz w:val="16"/>
          <w:szCs w:val="16"/>
        </w:rPr>
        <w:cr/>
      </w:r>
    </w:p>
    <w:p w:rsidR="00861933" w:rsidRPr="00293FA6" w:rsidRDefault="007E30C1" w:rsidP="00861933">
      <w:pPr>
        <w:jc w:val="both"/>
        <w:rPr>
          <w:rFonts w:cs="Arial"/>
          <w:sz w:val="16"/>
          <w:szCs w:val="16"/>
        </w:rPr>
      </w:pPr>
      <w:r w:rsidRPr="00293FA6">
        <w:rPr>
          <w:rFonts w:cs="Arial"/>
          <w:b/>
          <w:iCs/>
          <w:sz w:val="16"/>
          <w:szCs w:val="16"/>
        </w:rPr>
        <w:t>2.</w:t>
      </w:r>
      <w:r w:rsidRPr="00293FA6">
        <w:rPr>
          <w:rFonts w:cs="Arial"/>
          <w:b/>
          <w:iCs/>
          <w:sz w:val="16"/>
          <w:szCs w:val="16"/>
        </w:rPr>
        <w:tab/>
        <w:t>Expliquer le but de l’enquête au perso</w:t>
      </w:r>
      <w:r w:rsidRPr="00293FA6">
        <w:rPr>
          <w:rFonts w:cs="Arial"/>
          <w:b/>
          <w:iCs/>
          <w:sz w:val="16"/>
          <w:szCs w:val="16"/>
        </w:rPr>
        <w:t>nnel de la formation sanitaire</w:t>
      </w:r>
      <w:r w:rsidRPr="00293FA6">
        <w:rPr>
          <w:rFonts w:cs="Arial"/>
          <w:b/>
          <w:i/>
          <w:sz w:val="16"/>
          <w:szCs w:val="16"/>
        </w:rPr>
        <w:cr/>
      </w:r>
      <w:r w:rsidRPr="00293FA6">
        <w:rPr>
          <w:rFonts w:cs="Arial"/>
          <w:b/>
          <w:i/>
          <w:sz w:val="16"/>
          <w:szCs w:val="16"/>
        </w:rPr>
        <w:cr/>
      </w:r>
      <w:r w:rsidRPr="00293FA6">
        <w:rPr>
          <w:rFonts w:cs="Arial"/>
          <w:sz w:val="16"/>
          <w:szCs w:val="16"/>
        </w:rPr>
        <w:t>Expliquer aux cadres supérieurs de la formation sanitaire quel est l’objectif visé: grâce à l’information recueillie, aider le district et l’établissement à déterminer l’action la plus appropriée pour limiter l’épidémie et e</w:t>
      </w:r>
      <w:r w:rsidRPr="00293FA6">
        <w:rPr>
          <w:rFonts w:cs="Arial"/>
          <w:sz w:val="16"/>
          <w:szCs w:val="16"/>
        </w:rPr>
        <w:t>mpêcher que de nouveaux cas se présentent. Insistez sur le fait que cette activité consiste non pas à évaluer la performance des agents de santé mais à rassembler des informations.</w:t>
      </w:r>
      <w:r w:rsidRPr="00293FA6">
        <w:rPr>
          <w:rFonts w:cs="Arial"/>
          <w:sz w:val="16"/>
          <w:szCs w:val="16"/>
        </w:rPr>
        <w:cr/>
      </w:r>
      <w:r w:rsidRPr="00293FA6">
        <w:rPr>
          <w:rFonts w:cs="Arial"/>
          <w:sz w:val="16"/>
          <w:szCs w:val="16"/>
        </w:rPr>
        <w:cr/>
      </w:r>
      <w:r w:rsidRPr="00293FA6">
        <w:rPr>
          <w:rFonts w:cs="Arial"/>
          <w:b/>
          <w:iCs/>
          <w:sz w:val="16"/>
          <w:szCs w:val="16"/>
        </w:rPr>
        <w:t>3.</w:t>
      </w:r>
      <w:r w:rsidRPr="00293FA6">
        <w:rPr>
          <w:rFonts w:cs="Arial"/>
          <w:b/>
          <w:iCs/>
          <w:sz w:val="16"/>
          <w:szCs w:val="16"/>
        </w:rPr>
        <w:tab/>
        <w:t>Organiser l’opération</w:t>
      </w:r>
      <w:r w:rsidRPr="00293FA6">
        <w:rPr>
          <w:rFonts w:cs="Arial"/>
          <w:b/>
          <w:i/>
          <w:sz w:val="16"/>
          <w:szCs w:val="16"/>
        </w:rPr>
        <w:cr/>
      </w:r>
      <w:r w:rsidRPr="00293FA6">
        <w:rPr>
          <w:rFonts w:cs="Arial"/>
          <w:b/>
          <w:i/>
          <w:sz w:val="16"/>
          <w:szCs w:val="16"/>
        </w:rPr>
        <w:cr/>
      </w:r>
      <w:r w:rsidRPr="00293FA6">
        <w:rPr>
          <w:rFonts w:cs="Arial"/>
          <w:sz w:val="16"/>
          <w:szCs w:val="16"/>
        </w:rPr>
        <w:t>Convenir d’une période pendant laquelle le perso</w:t>
      </w:r>
      <w:r w:rsidRPr="00293FA6">
        <w:rPr>
          <w:rFonts w:cs="Arial"/>
          <w:sz w:val="16"/>
          <w:szCs w:val="16"/>
        </w:rPr>
        <w:t>nnel qui facilitera l’examen sera présent et disponible pour prêter son assistance ou répondre aux questions.</w:t>
      </w:r>
      <w:r w:rsidRPr="00293FA6">
        <w:rPr>
          <w:rFonts w:cs="Arial"/>
          <w:sz w:val="16"/>
          <w:szCs w:val="16"/>
        </w:rPr>
        <w:cr/>
      </w:r>
      <w:r w:rsidRPr="00293FA6">
        <w:rPr>
          <w:rFonts w:cs="Arial"/>
          <w:sz w:val="16"/>
          <w:szCs w:val="16"/>
        </w:rPr>
        <w:cr/>
      </w:r>
      <w:r w:rsidRPr="00293FA6">
        <w:rPr>
          <w:rFonts w:cs="Arial"/>
          <w:b/>
          <w:iCs/>
          <w:sz w:val="16"/>
          <w:szCs w:val="16"/>
        </w:rPr>
        <w:t>4.</w:t>
      </w:r>
      <w:r w:rsidRPr="00293FA6">
        <w:rPr>
          <w:rFonts w:cs="Arial"/>
          <w:b/>
          <w:iCs/>
          <w:sz w:val="16"/>
          <w:szCs w:val="16"/>
        </w:rPr>
        <w:tab/>
        <w:t>Identifier les sources d’information</w:t>
      </w:r>
      <w:r w:rsidRPr="00293FA6">
        <w:rPr>
          <w:rFonts w:cs="Arial"/>
          <w:b/>
          <w:i/>
          <w:sz w:val="16"/>
          <w:szCs w:val="16"/>
        </w:rPr>
        <w:cr/>
      </w:r>
      <w:r w:rsidRPr="00293FA6">
        <w:rPr>
          <w:rFonts w:cs="Arial"/>
          <w:b/>
          <w:i/>
          <w:sz w:val="16"/>
          <w:szCs w:val="16"/>
        </w:rPr>
        <w:cr/>
      </w:r>
      <w:r w:rsidRPr="00293FA6">
        <w:rPr>
          <w:rFonts w:cs="Arial"/>
          <w:i/>
          <w:sz w:val="16"/>
          <w:szCs w:val="16"/>
        </w:rPr>
        <w:t>Au cours de la visite, selon la maladie ou affection prioritaire soumise à investigation, vérifier les r</w:t>
      </w:r>
      <w:r w:rsidRPr="00293FA6">
        <w:rPr>
          <w:rFonts w:cs="Arial"/>
          <w:i/>
          <w:sz w:val="16"/>
          <w:szCs w:val="16"/>
        </w:rPr>
        <w:t xml:space="preserve">egistres hospitaliers des unités de pédiatrie et maladies infectieuses. </w:t>
      </w:r>
      <w:r w:rsidRPr="00293FA6">
        <w:rPr>
          <w:rFonts w:cs="Arial"/>
          <w:sz w:val="16"/>
          <w:szCs w:val="16"/>
        </w:rPr>
        <w:t>Le registre hospitalier du service de pédiatrie constitue une bonne source car il comprend la liste de tous les enfants admis dans cette unité. Les notifications récapitulatives annuel</w:t>
      </w:r>
      <w:r w:rsidRPr="00293FA6">
        <w:rPr>
          <w:rFonts w:cs="Arial"/>
          <w:sz w:val="16"/>
          <w:szCs w:val="16"/>
        </w:rPr>
        <w:t>les ne sont pas toujours précises et les registres des services de consultation externe ne reprennent souvent que des diagnostics provisoires.</w:t>
      </w:r>
      <w:r w:rsidRPr="00293FA6">
        <w:rPr>
          <w:rFonts w:cs="Arial"/>
          <w:sz w:val="16"/>
          <w:szCs w:val="16"/>
        </w:rPr>
        <w:cr/>
      </w:r>
    </w:p>
    <w:p w:rsidR="00861933" w:rsidRPr="00293FA6" w:rsidRDefault="007E30C1" w:rsidP="00E66E83">
      <w:pPr>
        <w:spacing w:line="288" w:lineRule="auto"/>
        <w:jc w:val="both"/>
        <w:rPr>
          <w:rFonts w:cs="Arial"/>
          <w:sz w:val="16"/>
          <w:szCs w:val="16"/>
        </w:rPr>
      </w:pPr>
      <w:r w:rsidRPr="00293FA6">
        <w:rPr>
          <w:rFonts w:cs="Arial"/>
          <w:sz w:val="16"/>
          <w:szCs w:val="16"/>
        </w:rPr>
        <w:t>Passer en revue le système et les procédures qu’utilisent les agents de santé pour enregistrer l’information dan</w:t>
      </w:r>
      <w:r w:rsidRPr="00293FA6">
        <w:rPr>
          <w:rFonts w:cs="Arial"/>
          <w:sz w:val="16"/>
          <w:szCs w:val="16"/>
        </w:rPr>
        <w:t>s les registres destinés aux diagnostics. On s’assurera que les données nécessaires à l’investigation de cas probables sont disponibles. Le registre devra au moins comprendre les éléments suivants:</w:t>
      </w:r>
      <w:r w:rsidRPr="00293FA6">
        <w:rPr>
          <w:rFonts w:cs="Arial"/>
          <w:sz w:val="16"/>
          <w:szCs w:val="16"/>
        </w:rPr>
        <w:cr/>
        <w:t>-</w:t>
      </w:r>
      <w:r w:rsidRPr="00293FA6">
        <w:rPr>
          <w:rFonts w:cs="Arial"/>
          <w:sz w:val="16"/>
          <w:szCs w:val="16"/>
        </w:rPr>
        <w:tab/>
        <w:t>nom et lieu de naissance du patient;</w:t>
      </w:r>
      <w:r w:rsidRPr="00293FA6">
        <w:rPr>
          <w:rFonts w:cs="Arial"/>
          <w:sz w:val="16"/>
          <w:szCs w:val="16"/>
        </w:rPr>
        <w:cr/>
        <w:t>-</w:t>
      </w:r>
      <w:r w:rsidRPr="00293FA6">
        <w:rPr>
          <w:rFonts w:cs="Arial"/>
          <w:sz w:val="16"/>
          <w:szCs w:val="16"/>
        </w:rPr>
        <w:tab/>
        <w:t>signes et symptôm</w:t>
      </w:r>
      <w:r w:rsidRPr="00293FA6">
        <w:rPr>
          <w:rFonts w:cs="Arial"/>
          <w:sz w:val="16"/>
          <w:szCs w:val="16"/>
        </w:rPr>
        <w:t>es;</w:t>
      </w:r>
      <w:r w:rsidRPr="00293FA6">
        <w:rPr>
          <w:rFonts w:cs="Arial"/>
          <w:sz w:val="16"/>
          <w:szCs w:val="16"/>
        </w:rPr>
        <w:cr/>
        <w:t>-</w:t>
      </w:r>
      <w:r w:rsidRPr="00293FA6">
        <w:rPr>
          <w:rFonts w:cs="Arial"/>
          <w:sz w:val="16"/>
          <w:szCs w:val="16"/>
        </w:rPr>
        <w:tab/>
        <w:t xml:space="preserve">date du début des symptômes et issue (par exemple, date de décès);  </w:t>
      </w:r>
      <w:r w:rsidRPr="00293FA6">
        <w:rPr>
          <w:rFonts w:cs="Arial"/>
          <w:sz w:val="16"/>
          <w:szCs w:val="16"/>
        </w:rPr>
        <w:cr/>
        <w:t>-</w:t>
      </w:r>
      <w:r w:rsidRPr="00293FA6">
        <w:rPr>
          <w:rFonts w:cs="Arial"/>
          <w:sz w:val="16"/>
          <w:szCs w:val="16"/>
        </w:rPr>
        <w:tab/>
        <w:t>état vaccinal, si la maladie le justifie.</w:t>
      </w:r>
      <w:r w:rsidRPr="00293FA6">
        <w:rPr>
          <w:rFonts w:cs="Arial"/>
          <w:sz w:val="16"/>
          <w:szCs w:val="16"/>
        </w:rPr>
        <w:cr/>
      </w:r>
      <w:r w:rsidRPr="00293FA6">
        <w:rPr>
          <w:rFonts w:cs="Arial"/>
          <w:sz w:val="16"/>
          <w:szCs w:val="16"/>
        </w:rPr>
        <w:cr/>
        <w:t>Si la formation sanitaire n’enregistre pas l’information minimale, il faudra étudier avec les cadres la manière de renforcer l’enregistr</w:t>
      </w:r>
      <w:r w:rsidRPr="00293FA6">
        <w:rPr>
          <w:rFonts w:cs="Arial"/>
          <w:sz w:val="16"/>
          <w:szCs w:val="16"/>
        </w:rPr>
        <w:t>ement des données afin de pouvoir recueillir le minimum d’informations.</w:t>
      </w:r>
      <w:r w:rsidRPr="00293FA6">
        <w:rPr>
          <w:rFonts w:cs="Arial"/>
          <w:sz w:val="16"/>
          <w:szCs w:val="16"/>
        </w:rPr>
        <w:cr/>
      </w:r>
      <w:r w:rsidRPr="00293FA6">
        <w:rPr>
          <w:rFonts w:cs="Arial"/>
          <w:sz w:val="16"/>
          <w:szCs w:val="16"/>
        </w:rPr>
        <w:cr/>
      </w:r>
      <w:r w:rsidRPr="00293FA6">
        <w:rPr>
          <w:rFonts w:cs="Arial"/>
          <w:b/>
          <w:sz w:val="16"/>
          <w:szCs w:val="16"/>
        </w:rPr>
        <w:t>5.</w:t>
      </w:r>
      <w:r w:rsidRPr="00293FA6">
        <w:rPr>
          <w:rFonts w:cs="Arial"/>
          <w:b/>
          <w:sz w:val="16"/>
          <w:szCs w:val="16"/>
        </w:rPr>
        <w:tab/>
        <w:t>Examiner les registres au jour et à l’heure fixés</w:t>
      </w:r>
      <w:r w:rsidRPr="00293FA6">
        <w:rPr>
          <w:rFonts w:cs="Arial"/>
          <w:b/>
          <w:sz w:val="16"/>
          <w:szCs w:val="16"/>
        </w:rPr>
        <w:cr/>
      </w:r>
      <w:r w:rsidRPr="00293FA6">
        <w:rPr>
          <w:rFonts w:cs="Arial"/>
          <w:b/>
          <w:sz w:val="16"/>
          <w:szCs w:val="16"/>
        </w:rPr>
        <w:cr/>
      </w:r>
      <w:r w:rsidRPr="00293FA6">
        <w:rPr>
          <w:rFonts w:cs="Arial"/>
          <w:sz w:val="16"/>
          <w:szCs w:val="16"/>
        </w:rPr>
        <w:t>Il faut se rendre dans les unités choisies au moment convenu. Au cours de la visite, on recherchera dans les registres les cas et</w:t>
      </w:r>
      <w:r w:rsidRPr="00293FA6">
        <w:rPr>
          <w:rFonts w:cs="Arial"/>
          <w:sz w:val="16"/>
          <w:szCs w:val="16"/>
        </w:rPr>
        <w:t xml:space="preserve"> décès que l’on soupçonne être imputables à une maladie d’ordre prioritaire.  Ces cas et décès devront répondre à la définition de cas standard pour les cas présumés. On déterminera ensuite si le cas suspect a fait l’objet d’une enquête et a été notifié co</w:t>
      </w:r>
      <w:r w:rsidRPr="00293FA6">
        <w:rPr>
          <w:rFonts w:cs="Arial"/>
          <w:sz w:val="16"/>
          <w:szCs w:val="16"/>
        </w:rPr>
        <w:t>nformément aux directives nationales.</w:t>
      </w:r>
      <w:r w:rsidRPr="00293FA6">
        <w:rPr>
          <w:rFonts w:cs="Arial"/>
          <w:sz w:val="16"/>
          <w:szCs w:val="16"/>
        </w:rPr>
        <w:cr/>
      </w:r>
      <w:r w:rsidRPr="00293FA6">
        <w:rPr>
          <w:rFonts w:cs="Arial"/>
          <w:sz w:val="16"/>
          <w:szCs w:val="16"/>
        </w:rPr>
        <w:cr/>
      </w:r>
      <w:r w:rsidRPr="00293FA6">
        <w:rPr>
          <w:rFonts w:cs="Arial"/>
          <w:b/>
          <w:sz w:val="16"/>
          <w:szCs w:val="16"/>
        </w:rPr>
        <w:t>6.</w:t>
      </w:r>
      <w:r w:rsidRPr="00293FA6">
        <w:rPr>
          <w:rFonts w:cs="Arial"/>
          <w:b/>
          <w:sz w:val="16"/>
          <w:szCs w:val="16"/>
        </w:rPr>
        <w:tab/>
        <w:t xml:space="preserve">Porter sur une liste descriptive les cas suspects décelés </w:t>
      </w:r>
      <w:r w:rsidRPr="00293FA6">
        <w:rPr>
          <w:rFonts w:cs="Arial"/>
          <w:b/>
          <w:sz w:val="16"/>
          <w:szCs w:val="16"/>
        </w:rPr>
        <w:cr/>
      </w:r>
      <w:r w:rsidRPr="00293FA6">
        <w:rPr>
          <w:rFonts w:cs="Arial"/>
          <w:b/>
          <w:sz w:val="16"/>
          <w:szCs w:val="16"/>
        </w:rPr>
        <w:cr/>
      </w:r>
      <w:r w:rsidRPr="00293FA6">
        <w:rPr>
          <w:rFonts w:cs="Arial"/>
          <w:sz w:val="16"/>
          <w:szCs w:val="16"/>
        </w:rPr>
        <w:t>Enregistrer l’information concernant les cas suspects. Cette information sera utilisée pendant les activités d’investigation de cas.</w:t>
      </w:r>
      <w:r w:rsidRPr="00293FA6">
        <w:rPr>
          <w:rFonts w:cs="Arial"/>
          <w:sz w:val="16"/>
          <w:szCs w:val="16"/>
        </w:rPr>
        <w:cr/>
      </w:r>
      <w:r w:rsidRPr="00293FA6">
        <w:rPr>
          <w:rFonts w:cs="Arial"/>
          <w:sz w:val="16"/>
          <w:szCs w:val="16"/>
        </w:rPr>
        <w:cr/>
      </w:r>
      <w:r w:rsidRPr="00293FA6">
        <w:rPr>
          <w:rFonts w:cs="Arial"/>
          <w:b/>
          <w:sz w:val="16"/>
          <w:szCs w:val="16"/>
        </w:rPr>
        <w:t>7.</w:t>
      </w:r>
      <w:r w:rsidRPr="00293FA6">
        <w:rPr>
          <w:rFonts w:cs="Arial"/>
          <w:b/>
          <w:sz w:val="16"/>
          <w:szCs w:val="16"/>
        </w:rPr>
        <w:tab/>
        <w:t>Fournir des infor</w:t>
      </w:r>
      <w:r w:rsidRPr="00293FA6">
        <w:rPr>
          <w:rFonts w:cs="Arial"/>
          <w:b/>
          <w:sz w:val="16"/>
          <w:szCs w:val="16"/>
        </w:rPr>
        <w:t>mations en retour au personnel de la formation sanitaire</w:t>
      </w:r>
      <w:r w:rsidRPr="00293FA6">
        <w:rPr>
          <w:rFonts w:cs="Arial"/>
          <w:b/>
          <w:sz w:val="16"/>
          <w:szCs w:val="16"/>
        </w:rPr>
        <w:cr/>
      </w:r>
      <w:r w:rsidRPr="00293FA6">
        <w:rPr>
          <w:rFonts w:cs="Arial"/>
          <w:b/>
          <w:sz w:val="16"/>
          <w:szCs w:val="16"/>
        </w:rPr>
        <w:cr/>
      </w:r>
      <w:r w:rsidRPr="00293FA6">
        <w:rPr>
          <w:rFonts w:cs="Arial"/>
          <w:sz w:val="16"/>
          <w:szCs w:val="16"/>
        </w:rPr>
        <w:t xml:space="preserve">Examiner les résultats de l’activité avec le superviseur de l’établissement. Par la même occasion, étudier tous les aspects de la prise en charge des cas touchés par la maladie visée qui pourraient </w:t>
      </w:r>
      <w:r w:rsidRPr="00293FA6">
        <w:rPr>
          <w:rFonts w:cs="Arial"/>
          <w:sz w:val="16"/>
          <w:szCs w:val="16"/>
        </w:rPr>
        <w:t>intéresser les agents de santé employés dans l’établissement.  Souligner l’importance de la notification immédiate et de l’investigation des cas comme outils de prévention pour les maladies et affections prioritaires.</w:t>
      </w:r>
      <w:r w:rsidRPr="00293FA6">
        <w:rPr>
          <w:rFonts w:cs="Arial"/>
          <w:sz w:val="16"/>
          <w:szCs w:val="16"/>
        </w:rPr>
        <w:cr/>
      </w:r>
      <w:r w:rsidRPr="00293FA6">
        <w:rPr>
          <w:rFonts w:cs="Arial"/>
          <w:sz w:val="16"/>
          <w:szCs w:val="16"/>
        </w:rPr>
        <w:cr/>
      </w:r>
      <w:r w:rsidRPr="00293FA6">
        <w:rPr>
          <w:rFonts w:cs="Arial"/>
          <w:b/>
          <w:sz w:val="16"/>
          <w:szCs w:val="16"/>
        </w:rPr>
        <w:t>8.</w:t>
      </w:r>
      <w:r w:rsidRPr="00293FA6">
        <w:rPr>
          <w:rFonts w:cs="Arial"/>
          <w:b/>
          <w:sz w:val="16"/>
          <w:szCs w:val="16"/>
        </w:rPr>
        <w:tab/>
        <w:t>Notifier tout cas suspect au nivea</w:t>
      </w:r>
      <w:r w:rsidRPr="00293FA6">
        <w:rPr>
          <w:rFonts w:cs="Arial"/>
          <w:b/>
          <w:sz w:val="16"/>
          <w:szCs w:val="16"/>
        </w:rPr>
        <w:t xml:space="preserve">u supérieur </w:t>
      </w:r>
      <w:r w:rsidRPr="00293FA6">
        <w:rPr>
          <w:rFonts w:cs="Arial"/>
          <w:b/>
          <w:sz w:val="16"/>
          <w:szCs w:val="16"/>
        </w:rPr>
        <w:cr/>
      </w:r>
      <w:r w:rsidRPr="00293FA6">
        <w:rPr>
          <w:rFonts w:cs="Arial"/>
          <w:b/>
          <w:sz w:val="16"/>
          <w:szCs w:val="16"/>
        </w:rPr>
        <w:cr/>
      </w:r>
      <w:r w:rsidRPr="00293FA6">
        <w:rPr>
          <w:rFonts w:cs="Arial"/>
          <w:sz w:val="16"/>
          <w:szCs w:val="16"/>
        </w:rPr>
        <w:t>Les cas suspects seront notifiés conformément aux procédures locales. Il conviendra de soumettre le cas à une enquête plus approfondie afin de déterminer les facteurs qui ont exposé le patient au risque de contracter la maladie ou l’affection</w:t>
      </w:r>
      <w:r w:rsidRPr="00293FA6">
        <w:rPr>
          <w:rFonts w:cs="Arial"/>
          <w:sz w:val="16"/>
          <w:szCs w:val="16"/>
        </w:rPr>
        <w:t>. Mener une riposte cas par cas appropriée.</w:t>
      </w:r>
      <w:r w:rsidRPr="00293FA6">
        <w:rPr>
          <w:rFonts w:cs="Arial"/>
          <w:sz w:val="16"/>
          <w:szCs w:val="16"/>
        </w:rPr>
        <w:cr/>
      </w:r>
    </w:p>
    <w:p w:rsidR="00861933" w:rsidRPr="00293FA6" w:rsidRDefault="007E30C1" w:rsidP="00861933">
      <w:pPr>
        <w:spacing w:line="288" w:lineRule="auto"/>
        <w:ind w:firstLine="2880"/>
        <w:rPr>
          <w:rFonts w:cs="Arial"/>
          <w:sz w:val="16"/>
          <w:szCs w:val="16"/>
        </w:rPr>
        <w:sectPr w:rsidR="00861933" w:rsidRPr="00293FA6" w:rsidSect="00077AC3">
          <w:footerReference w:type="even" r:id="rId18"/>
          <w:pgSz w:w="11906" w:h="16838"/>
          <w:pgMar w:top="1417" w:right="1417" w:bottom="1417" w:left="1417" w:header="708" w:footer="708" w:gutter="0"/>
          <w:cols w:space="708"/>
          <w:docGrid w:linePitch="360"/>
        </w:sectPr>
      </w:pPr>
    </w:p>
    <w:p w:rsidR="00861933" w:rsidRPr="00293FA6" w:rsidRDefault="007E30C1" w:rsidP="00861933">
      <w:pPr>
        <w:jc w:val="both"/>
        <w:rPr>
          <w:rFonts w:cs="Arial"/>
          <w:sz w:val="16"/>
          <w:szCs w:val="16"/>
        </w:rPr>
      </w:pPr>
    </w:p>
    <w:p w:rsidR="00861933" w:rsidRPr="00293FA6" w:rsidRDefault="007E30C1" w:rsidP="00861933">
      <w:pPr>
        <w:jc w:val="both"/>
        <w:rPr>
          <w:rFonts w:cs="Arial"/>
          <w:b/>
          <w:bCs/>
          <w:sz w:val="16"/>
          <w:szCs w:val="16"/>
        </w:rPr>
      </w:pPr>
    </w:p>
    <w:p w:rsidR="00861933" w:rsidRPr="00293FA6" w:rsidRDefault="007E30C1" w:rsidP="00861933">
      <w:pPr>
        <w:spacing w:line="288" w:lineRule="auto"/>
        <w:rPr>
          <w:rFonts w:cs="Arial"/>
          <w:color w:val="548DD4"/>
          <w:sz w:val="16"/>
          <w:szCs w:val="16"/>
        </w:rPr>
      </w:pPr>
      <w:r w:rsidRPr="00293FA6">
        <w:rPr>
          <w:rFonts w:cs="Arial"/>
          <w:b/>
          <w:color w:val="333333"/>
          <w:sz w:val="16"/>
          <w:szCs w:val="16"/>
        </w:rPr>
        <w:t xml:space="preserve">ANNEXE </w:t>
      </w:r>
      <w:r w:rsidRPr="00293FA6">
        <w:rPr>
          <w:rFonts w:cs="Arial"/>
          <w:b/>
          <w:bCs/>
          <w:color w:val="333333"/>
          <w:sz w:val="16"/>
          <w:szCs w:val="16"/>
          <w:lang w:eastAsia="fr-FR"/>
        </w:rPr>
        <w:t>4E</w:t>
      </w:r>
      <w:r w:rsidRPr="00293FA6">
        <w:rPr>
          <w:rFonts w:cs="Arial"/>
          <w:b/>
          <w:bCs/>
          <w:color w:val="548DD4"/>
          <w:sz w:val="16"/>
          <w:szCs w:val="16"/>
          <w:lang w:eastAsia="fr-FR"/>
        </w:rPr>
        <w:t xml:space="preserve"> : </w:t>
      </w:r>
      <w:r w:rsidRPr="00293FA6">
        <w:rPr>
          <w:rFonts w:cs="Arial"/>
          <w:b/>
          <w:bCs/>
          <w:sz w:val="16"/>
          <w:szCs w:val="16"/>
          <w:lang w:eastAsia="fr-FR"/>
        </w:rPr>
        <w:t>Fiche d’enregistrement des contacts</w:t>
      </w:r>
      <w:r w:rsidRPr="00293FA6">
        <w:rPr>
          <w:rFonts w:cs="Arial"/>
          <w:sz w:val="16"/>
          <w:szCs w:val="16"/>
          <w:lang w:eastAsia="fr-FR"/>
        </w:rPr>
        <w:t>3</w:t>
      </w:r>
    </w:p>
    <w:p w:rsidR="00861933" w:rsidRPr="00293FA6" w:rsidRDefault="007E30C1" w:rsidP="00861933">
      <w:pPr>
        <w:spacing w:before="40" w:after="40" w:line="288" w:lineRule="auto"/>
        <w:rPr>
          <w:rFonts w:cs="Arial"/>
          <w:sz w:val="16"/>
          <w:szCs w:val="16"/>
        </w:rPr>
      </w:pPr>
      <w:r w:rsidRPr="00293FA6">
        <w:rPr>
          <w:rFonts w:cs="Arial"/>
          <w:sz w:val="16"/>
          <w:szCs w:val="16"/>
        </w:rPr>
        <w:t>Fiche</w:t>
      </w:r>
      <w:r w:rsidRPr="00293FA6">
        <w:rPr>
          <w:rFonts w:cs="Arial"/>
          <w:sz w:val="16"/>
          <w:szCs w:val="16"/>
        </w:rPr>
        <w:footnoteReference w:id="1"/>
      </w:r>
      <w:r w:rsidRPr="00293FA6">
        <w:rPr>
          <w:rFonts w:cs="Arial"/>
          <w:sz w:val="16"/>
          <w:szCs w:val="16"/>
        </w:rPr>
        <w:t xml:space="preserve"> de renseignements remplie par ………………………………………………….</w:t>
      </w:r>
    </w:p>
    <w:p w:rsidR="00861933" w:rsidRPr="00293FA6" w:rsidRDefault="007E30C1" w:rsidP="00861933">
      <w:pPr>
        <w:rPr>
          <w:rFonts w:cs="Arial"/>
          <w:b/>
          <w:sz w:val="16"/>
          <w:szCs w:val="16"/>
        </w:rPr>
      </w:pPr>
      <w:r w:rsidRPr="00293FA6">
        <w:rPr>
          <w:rFonts w:cs="Arial"/>
          <w:b/>
          <w:sz w:val="16"/>
          <w:szCs w:val="16"/>
        </w:rPr>
        <w:t>Fiche de contact d’observation des contacts par l’Equipe villageoise ……….</w:t>
      </w:r>
      <w:r w:rsidRPr="00293FA6">
        <w:rPr>
          <w:rFonts w:cs="Arial"/>
          <w:b/>
          <w:sz w:val="16"/>
          <w:szCs w:val="16"/>
        </w:rPr>
        <w:t xml:space="preserve"> Nom du Volontaire.…………</w:t>
      </w:r>
    </w:p>
    <w:p w:rsidR="00861933" w:rsidRPr="00293FA6" w:rsidRDefault="007E30C1" w:rsidP="00861933">
      <w:pPr>
        <w:rPr>
          <w:rFonts w:cs="Arial"/>
          <w:b/>
          <w:sz w:val="16"/>
          <w:szCs w:val="16"/>
        </w:rPr>
      </w:pPr>
    </w:p>
    <w:p w:rsidR="00861933" w:rsidRPr="00293FA6" w:rsidRDefault="007E30C1" w:rsidP="00861933">
      <w:pPr>
        <w:rPr>
          <w:rFonts w:cs="Arial"/>
          <w:b/>
          <w:sz w:val="16"/>
          <w:szCs w:val="16"/>
        </w:rPr>
      </w:pPr>
      <w:r w:rsidRPr="00293FA6">
        <w:rPr>
          <w:rFonts w:cs="Arial"/>
          <w:b/>
          <w:sz w:val="16"/>
          <w:szCs w:val="16"/>
        </w:rPr>
        <w:t>DRS :…………………………………..                     DPS/DCS :………………………………………</w:t>
      </w:r>
    </w:p>
    <w:p w:rsidR="00861933" w:rsidRPr="00293FA6" w:rsidRDefault="007E30C1" w:rsidP="00861933">
      <w:pPr>
        <w:rPr>
          <w:rFonts w:cs="Arial"/>
          <w:b/>
          <w:sz w:val="16"/>
          <w:szCs w:val="16"/>
        </w:rPr>
      </w:pPr>
      <w:r w:rsidRPr="00293FA6">
        <w:rPr>
          <w:rFonts w:cs="Arial"/>
          <w:b/>
          <w:sz w:val="16"/>
          <w:szCs w:val="16"/>
        </w:rPr>
        <w:t xml:space="preserve"> </w:t>
      </w:r>
    </w:p>
    <w:p w:rsidR="00861933" w:rsidRPr="00293FA6" w:rsidRDefault="007E30C1" w:rsidP="00861933">
      <w:pPr>
        <w:spacing w:before="40" w:after="40" w:line="288" w:lineRule="auto"/>
        <w:rPr>
          <w:rFonts w:cs="Arial"/>
          <w:b/>
          <w:sz w:val="16"/>
          <w:szCs w:val="16"/>
        </w:rPr>
      </w:pPr>
      <w:r w:rsidRPr="00293FA6">
        <w:rPr>
          <w:rFonts w:cs="Arial"/>
          <w:b/>
          <w:sz w:val="16"/>
          <w:szCs w:val="16"/>
        </w:rPr>
        <w:t>Centre de santé : …………………… ……………………………..…</w:t>
      </w:r>
    </w:p>
    <w:p w:rsidR="00861933" w:rsidRPr="00293FA6" w:rsidRDefault="007E30C1" w:rsidP="00861933">
      <w:pPr>
        <w:spacing w:before="40" w:after="40" w:line="288" w:lineRule="auto"/>
        <w:rPr>
          <w:rFonts w:cs="Arial"/>
          <w:b/>
          <w:sz w:val="16"/>
          <w:szCs w:val="16"/>
        </w:rPr>
      </w:pPr>
      <w:r w:rsidRPr="00293FA6">
        <w:rPr>
          <w:rFonts w:cs="Arial"/>
          <w:sz w:val="16"/>
          <w:szCs w:val="16"/>
        </w:rPr>
        <w:t xml:space="preserve">Hospitalisé …. / Trouvé au sein de la communauté ….  Si hospitalisé,  nom de l’hôpital ……………….  Date d’admission:………… </w:t>
      </w:r>
      <w:r w:rsidRPr="00293FA6">
        <w:rPr>
          <w:rFonts w:cs="Arial"/>
          <w:sz w:val="16"/>
          <w:szCs w:val="16"/>
        </w:rPr>
        <w:t>…………..</w:t>
      </w:r>
    </w:p>
    <w:p w:rsidR="00861933" w:rsidRPr="00293FA6" w:rsidRDefault="007E30C1" w:rsidP="00861933">
      <w:pPr>
        <w:jc w:val="center"/>
        <w:rPr>
          <w:rFonts w:cs="Arial"/>
          <w:b/>
          <w:sz w:val="16"/>
          <w:szCs w:val="16"/>
        </w:rPr>
      </w:pPr>
    </w:p>
    <w:tbl>
      <w:tblPr>
        <w:tblW w:w="144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1157"/>
        <w:gridCol w:w="1035"/>
        <w:gridCol w:w="1051"/>
        <w:gridCol w:w="848"/>
        <w:gridCol w:w="702"/>
        <w:gridCol w:w="1038"/>
        <w:gridCol w:w="716"/>
        <w:gridCol w:w="898"/>
        <w:gridCol w:w="1506"/>
        <w:gridCol w:w="1341"/>
        <w:gridCol w:w="1028"/>
        <w:gridCol w:w="1123"/>
        <w:gridCol w:w="931"/>
        <w:gridCol w:w="1119"/>
      </w:tblGrid>
      <w:tr w:rsidR="00861933" w:rsidRPr="00293FA6" w:rsidTr="00077AC3">
        <w:tblPrEx>
          <w:tblCellMar>
            <w:top w:w="0" w:type="dxa"/>
            <w:bottom w:w="0" w:type="dxa"/>
          </w:tblCellMar>
        </w:tblPrEx>
        <w:trPr>
          <w:trHeight w:val="60"/>
        </w:trPr>
        <w:tc>
          <w:tcPr>
            <w:tcW w:w="1207" w:type="dxa"/>
          </w:tcPr>
          <w:p w:rsidR="00861933" w:rsidRPr="00293FA6" w:rsidRDefault="007E30C1" w:rsidP="00077AC3">
            <w:pPr>
              <w:jc w:val="center"/>
              <w:rPr>
                <w:rFonts w:cs="Arial"/>
                <w:sz w:val="16"/>
                <w:szCs w:val="16"/>
              </w:rPr>
            </w:pPr>
            <w:r w:rsidRPr="00293FA6">
              <w:rPr>
                <w:rFonts w:cs="Arial"/>
                <w:sz w:val="16"/>
                <w:szCs w:val="16"/>
              </w:rPr>
              <w:t>Nom</w:t>
            </w:r>
          </w:p>
        </w:tc>
        <w:tc>
          <w:tcPr>
            <w:tcW w:w="1057" w:type="dxa"/>
          </w:tcPr>
          <w:p w:rsidR="00861933" w:rsidRPr="00293FA6" w:rsidRDefault="007E30C1" w:rsidP="00077AC3">
            <w:pPr>
              <w:jc w:val="center"/>
              <w:rPr>
                <w:rFonts w:cs="Arial"/>
                <w:sz w:val="16"/>
                <w:szCs w:val="16"/>
              </w:rPr>
            </w:pPr>
            <w:r w:rsidRPr="00293FA6">
              <w:rPr>
                <w:rFonts w:cs="Arial"/>
                <w:sz w:val="16"/>
                <w:szCs w:val="16"/>
              </w:rPr>
              <w:t>Prénom</w:t>
            </w:r>
          </w:p>
        </w:tc>
        <w:tc>
          <w:tcPr>
            <w:tcW w:w="1065" w:type="dxa"/>
          </w:tcPr>
          <w:p w:rsidR="00861933" w:rsidRPr="00293FA6" w:rsidRDefault="007E30C1" w:rsidP="00077AC3">
            <w:pPr>
              <w:jc w:val="center"/>
              <w:rPr>
                <w:rFonts w:cs="Arial"/>
                <w:sz w:val="16"/>
                <w:szCs w:val="16"/>
              </w:rPr>
            </w:pPr>
            <w:r w:rsidRPr="00293FA6">
              <w:rPr>
                <w:rFonts w:cs="Arial"/>
                <w:sz w:val="16"/>
                <w:szCs w:val="16"/>
              </w:rPr>
              <w:t>Relations  avec le cas</w:t>
            </w:r>
          </w:p>
        </w:tc>
        <w:tc>
          <w:tcPr>
            <w:tcW w:w="848" w:type="dxa"/>
          </w:tcPr>
          <w:p w:rsidR="00861933" w:rsidRPr="00293FA6" w:rsidRDefault="007E30C1" w:rsidP="00077AC3">
            <w:pPr>
              <w:jc w:val="center"/>
              <w:rPr>
                <w:rFonts w:cs="Arial"/>
                <w:sz w:val="16"/>
                <w:szCs w:val="16"/>
              </w:rPr>
            </w:pPr>
            <w:r w:rsidRPr="00293FA6">
              <w:rPr>
                <w:rFonts w:cs="Arial"/>
                <w:sz w:val="16"/>
                <w:szCs w:val="16"/>
              </w:rPr>
              <w:t>Age</w:t>
            </w:r>
          </w:p>
          <w:p w:rsidR="00861933" w:rsidRPr="00293FA6" w:rsidRDefault="007E30C1" w:rsidP="00077AC3">
            <w:pPr>
              <w:jc w:val="center"/>
              <w:rPr>
                <w:rFonts w:cs="Arial"/>
                <w:sz w:val="16"/>
                <w:szCs w:val="16"/>
              </w:rPr>
            </w:pPr>
            <w:r w:rsidRPr="00293FA6">
              <w:rPr>
                <w:rFonts w:cs="Arial"/>
                <w:sz w:val="16"/>
                <w:szCs w:val="16"/>
              </w:rPr>
              <w:t>(années)</w:t>
            </w:r>
          </w:p>
        </w:tc>
        <w:tc>
          <w:tcPr>
            <w:tcW w:w="711" w:type="dxa"/>
          </w:tcPr>
          <w:p w:rsidR="00861933" w:rsidRPr="00293FA6" w:rsidRDefault="007E30C1" w:rsidP="00077AC3">
            <w:pPr>
              <w:jc w:val="center"/>
              <w:rPr>
                <w:rFonts w:cs="Arial"/>
                <w:sz w:val="16"/>
                <w:szCs w:val="16"/>
              </w:rPr>
            </w:pPr>
            <w:r w:rsidRPr="00293FA6">
              <w:rPr>
                <w:rFonts w:cs="Arial"/>
                <w:sz w:val="16"/>
                <w:szCs w:val="16"/>
              </w:rPr>
              <w:t>Sexe</w:t>
            </w:r>
          </w:p>
          <w:p w:rsidR="00861933" w:rsidRPr="00293FA6" w:rsidRDefault="007E30C1" w:rsidP="00077AC3">
            <w:pPr>
              <w:jc w:val="center"/>
              <w:rPr>
                <w:rFonts w:cs="Arial"/>
                <w:sz w:val="16"/>
                <w:szCs w:val="16"/>
              </w:rPr>
            </w:pPr>
            <w:r w:rsidRPr="00293FA6">
              <w:rPr>
                <w:rFonts w:cs="Arial"/>
                <w:sz w:val="16"/>
                <w:szCs w:val="16"/>
              </w:rPr>
              <w:t>(M/F)</w:t>
            </w:r>
          </w:p>
        </w:tc>
        <w:tc>
          <w:tcPr>
            <w:tcW w:w="1058" w:type="dxa"/>
          </w:tcPr>
          <w:p w:rsidR="00861933" w:rsidRPr="00293FA6" w:rsidRDefault="007E30C1" w:rsidP="00077AC3">
            <w:pPr>
              <w:jc w:val="center"/>
              <w:rPr>
                <w:rFonts w:cs="Arial"/>
                <w:sz w:val="16"/>
                <w:szCs w:val="16"/>
              </w:rPr>
            </w:pPr>
            <w:r w:rsidRPr="00293FA6">
              <w:rPr>
                <w:rFonts w:cs="Arial"/>
                <w:sz w:val="16"/>
                <w:szCs w:val="16"/>
              </w:rPr>
              <w:t>Chef du ménage</w:t>
            </w:r>
          </w:p>
        </w:tc>
        <w:tc>
          <w:tcPr>
            <w:tcW w:w="718" w:type="dxa"/>
          </w:tcPr>
          <w:p w:rsidR="00861933" w:rsidRPr="00293FA6" w:rsidRDefault="007E30C1" w:rsidP="00077AC3">
            <w:pPr>
              <w:jc w:val="center"/>
              <w:rPr>
                <w:rFonts w:cs="Arial"/>
                <w:sz w:val="16"/>
                <w:szCs w:val="16"/>
              </w:rPr>
            </w:pPr>
            <w:r w:rsidRPr="00293FA6">
              <w:rPr>
                <w:rFonts w:cs="Arial"/>
                <w:sz w:val="16"/>
                <w:szCs w:val="16"/>
              </w:rPr>
              <w:t>Village</w:t>
            </w:r>
          </w:p>
        </w:tc>
        <w:tc>
          <w:tcPr>
            <w:tcW w:w="899" w:type="dxa"/>
          </w:tcPr>
          <w:p w:rsidR="00861933" w:rsidRPr="00293FA6" w:rsidRDefault="007E30C1" w:rsidP="00077AC3">
            <w:pPr>
              <w:jc w:val="center"/>
              <w:rPr>
                <w:rFonts w:cs="Arial"/>
                <w:sz w:val="16"/>
                <w:szCs w:val="16"/>
              </w:rPr>
            </w:pPr>
            <w:r w:rsidRPr="00293FA6">
              <w:rPr>
                <w:rFonts w:cs="Arial"/>
                <w:sz w:val="16"/>
                <w:szCs w:val="16"/>
              </w:rPr>
              <w:t>Président du district</w:t>
            </w:r>
          </w:p>
          <w:p w:rsidR="00861933" w:rsidRPr="00293FA6" w:rsidRDefault="007E30C1" w:rsidP="00077AC3">
            <w:pPr>
              <w:jc w:val="center"/>
              <w:rPr>
                <w:rFonts w:cs="Arial"/>
                <w:sz w:val="16"/>
                <w:szCs w:val="16"/>
              </w:rPr>
            </w:pPr>
          </w:p>
        </w:tc>
        <w:tc>
          <w:tcPr>
            <w:tcW w:w="1238" w:type="dxa"/>
          </w:tcPr>
          <w:p w:rsidR="00861933" w:rsidRPr="00293FA6" w:rsidRDefault="007E30C1" w:rsidP="00077AC3">
            <w:pPr>
              <w:jc w:val="center"/>
              <w:rPr>
                <w:rFonts w:cs="Arial"/>
                <w:sz w:val="16"/>
                <w:szCs w:val="16"/>
                <w:lang w:val="en-US"/>
              </w:rPr>
            </w:pPr>
            <w:r w:rsidRPr="00293FA6">
              <w:rPr>
                <w:rFonts w:cs="Arial"/>
                <w:sz w:val="16"/>
                <w:szCs w:val="16"/>
                <w:lang w:val="en-US"/>
              </w:rPr>
              <w:t>Région/Préfecture</w:t>
            </w:r>
          </w:p>
        </w:tc>
        <w:tc>
          <w:tcPr>
            <w:tcW w:w="1389" w:type="dxa"/>
          </w:tcPr>
          <w:p w:rsidR="00861933" w:rsidRPr="00293FA6" w:rsidRDefault="007E30C1" w:rsidP="00077AC3">
            <w:pPr>
              <w:jc w:val="center"/>
              <w:rPr>
                <w:rFonts w:cs="Arial"/>
                <w:sz w:val="16"/>
                <w:szCs w:val="16"/>
              </w:rPr>
            </w:pPr>
            <w:r w:rsidRPr="00293FA6">
              <w:rPr>
                <w:rFonts w:cs="Arial"/>
                <w:sz w:val="16"/>
                <w:szCs w:val="16"/>
              </w:rPr>
              <w:t>Types de Contact</w:t>
            </w:r>
          </w:p>
          <w:p w:rsidR="00861933" w:rsidRPr="00293FA6" w:rsidRDefault="007E30C1" w:rsidP="00077AC3">
            <w:pPr>
              <w:jc w:val="center"/>
              <w:rPr>
                <w:rFonts w:cs="Arial"/>
                <w:sz w:val="16"/>
                <w:szCs w:val="16"/>
              </w:rPr>
            </w:pPr>
            <w:r w:rsidRPr="00293FA6">
              <w:rPr>
                <w:rFonts w:cs="Arial"/>
                <w:sz w:val="16"/>
                <w:szCs w:val="16"/>
              </w:rPr>
              <w:t>(1, 2 et 3,à  citer)</w:t>
            </w:r>
          </w:p>
        </w:tc>
        <w:tc>
          <w:tcPr>
            <w:tcW w:w="1053" w:type="dxa"/>
          </w:tcPr>
          <w:p w:rsidR="00861933" w:rsidRPr="00293FA6" w:rsidRDefault="007E30C1" w:rsidP="00077AC3">
            <w:pPr>
              <w:jc w:val="center"/>
              <w:rPr>
                <w:rFonts w:cs="Arial"/>
                <w:sz w:val="16"/>
                <w:szCs w:val="16"/>
                <w:lang w:val="en-US"/>
              </w:rPr>
            </w:pPr>
            <w:r w:rsidRPr="00293FA6">
              <w:rPr>
                <w:rFonts w:cs="Arial"/>
                <w:sz w:val="16"/>
                <w:szCs w:val="16"/>
                <w:lang w:val="en-US"/>
              </w:rPr>
              <w:t>Date du dernier contact</w:t>
            </w:r>
          </w:p>
        </w:tc>
        <w:tc>
          <w:tcPr>
            <w:tcW w:w="1147" w:type="dxa"/>
          </w:tcPr>
          <w:p w:rsidR="00861933" w:rsidRPr="00293FA6" w:rsidRDefault="007E30C1" w:rsidP="00077AC3">
            <w:pPr>
              <w:jc w:val="center"/>
              <w:rPr>
                <w:rFonts w:cs="Arial"/>
                <w:sz w:val="16"/>
                <w:szCs w:val="16"/>
                <w:lang w:val="en-US"/>
              </w:rPr>
            </w:pPr>
            <w:r w:rsidRPr="00293FA6">
              <w:rPr>
                <w:rFonts w:cs="Arial"/>
                <w:sz w:val="16"/>
                <w:szCs w:val="16"/>
                <w:lang w:val="en-US"/>
              </w:rPr>
              <w:t>Dernière date de suivi</w:t>
            </w:r>
          </w:p>
        </w:tc>
        <w:tc>
          <w:tcPr>
            <w:tcW w:w="958" w:type="dxa"/>
          </w:tcPr>
          <w:p w:rsidR="00861933" w:rsidRPr="00293FA6" w:rsidRDefault="007E30C1" w:rsidP="00077AC3">
            <w:pPr>
              <w:jc w:val="center"/>
              <w:rPr>
                <w:rFonts w:cs="Arial"/>
                <w:sz w:val="16"/>
                <w:szCs w:val="16"/>
                <w:lang w:val="en-US"/>
              </w:rPr>
            </w:pPr>
            <w:r w:rsidRPr="00293FA6">
              <w:rPr>
                <w:rFonts w:cs="Arial"/>
                <w:sz w:val="16"/>
                <w:szCs w:val="16"/>
                <w:lang w:val="en-US"/>
              </w:rPr>
              <w:t>1</w:t>
            </w:r>
            <w:r w:rsidRPr="00293FA6">
              <w:rPr>
                <w:rFonts w:cs="Arial"/>
                <w:sz w:val="16"/>
                <w:szCs w:val="16"/>
                <w:vertAlign w:val="superscript"/>
                <w:lang w:val="en-US"/>
              </w:rPr>
              <w:t>ère</w:t>
            </w:r>
          </w:p>
          <w:p w:rsidR="00861933" w:rsidRPr="00293FA6" w:rsidRDefault="007E30C1" w:rsidP="00077AC3">
            <w:pPr>
              <w:jc w:val="center"/>
              <w:rPr>
                <w:rFonts w:cs="Arial"/>
                <w:sz w:val="16"/>
                <w:szCs w:val="16"/>
                <w:lang w:val="en-US"/>
              </w:rPr>
            </w:pPr>
            <w:r w:rsidRPr="00293FA6">
              <w:rPr>
                <w:rFonts w:cs="Arial"/>
                <w:sz w:val="16"/>
                <w:szCs w:val="16"/>
                <w:lang w:val="en-US"/>
              </w:rPr>
              <w:t>Visite</w:t>
            </w:r>
          </w:p>
        </w:tc>
        <w:tc>
          <w:tcPr>
            <w:tcW w:w="1145" w:type="dxa"/>
          </w:tcPr>
          <w:p w:rsidR="00861933" w:rsidRPr="00293FA6" w:rsidRDefault="007E30C1" w:rsidP="00077AC3">
            <w:pPr>
              <w:jc w:val="center"/>
              <w:rPr>
                <w:rFonts w:cs="Arial"/>
                <w:sz w:val="16"/>
                <w:szCs w:val="16"/>
                <w:lang w:val="en-US"/>
              </w:rPr>
            </w:pPr>
            <w:r w:rsidRPr="00293FA6">
              <w:rPr>
                <w:rFonts w:cs="Arial"/>
                <w:sz w:val="16"/>
                <w:szCs w:val="16"/>
                <w:lang w:val="en-US"/>
              </w:rPr>
              <w:t>Résultat</w:t>
            </w:r>
          </w:p>
        </w:tc>
      </w:tr>
      <w:tr w:rsidR="00861933" w:rsidRPr="00293FA6" w:rsidTr="00077AC3">
        <w:tblPrEx>
          <w:tblCellMar>
            <w:top w:w="0" w:type="dxa"/>
            <w:bottom w:w="0" w:type="dxa"/>
          </w:tblCellMar>
        </w:tblPrEx>
        <w:trPr>
          <w:trHeight w:val="210"/>
        </w:trPr>
        <w:tc>
          <w:tcPr>
            <w:tcW w:w="1207" w:type="dxa"/>
          </w:tcPr>
          <w:p w:rsidR="00861933" w:rsidRPr="00293FA6" w:rsidRDefault="007E30C1" w:rsidP="00077AC3">
            <w:pPr>
              <w:jc w:val="center"/>
              <w:rPr>
                <w:rFonts w:cs="Arial"/>
                <w:b/>
                <w:sz w:val="16"/>
                <w:szCs w:val="16"/>
                <w:lang w:val="en-US"/>
              </w:rPr>
            </w:pPr>
          </w:p>
        </w:tc>
        <w:tc>
          <w:tcPr>
            <w:tcW w:w="1057" w:type="dxa"/>
          </w:tcPr>
          <w:p w:rsidR="00861933" w:rsidRPr="00293FA6" w:rsidRDefault="007E30C1" w:rsidP="00077AC3">
            <w:pPr>
              <w:jc w:val="center"/>
              <w:rPr>
                <w:rFonts w:cs="Arial"/>
                <w:b/>
                <w:sz w:val="16"/>
                <w:szCs w:val="16"/>
                <w:lang w:val="en-US"/>
              </w:rPr>
            </w:pPr>
          </w:p>
        </w:tc>
        <w:tc>
          <w:tcPr>
            <w:tcW w:w="1065" w:type="dxa"/>
          </w:tcPr>
          <w:p w:rsidR="00861933" w:rsidRPr="00293FA6" w:rsidRDefault="007E30C1" w:rsidP="00077AC3">
            <w:pPr>
              <w:jc w:val="center"/>
              <w:rPr>
                <w:rFonts w:cs="Arial"/>
                <w:b/>
                <w:sz w:val="16"/>
                <w:szCs w:val="16"/>
                <w:lang w:val="en-US"/>
              </w:rPr>
            </w:pPr>
          </w:p>
        </w:tc>
        <w:tc>
          <w:tcPr>
            <w:tcW w:w="848" w:type="dxa"/>
          </w:tcPr>
          <w:p w:rsidR="00861933" w:rsidRPr="00293FA6" w:rsidRDefault="007E30C1" w:rsidP="00077AC3">
            <w:pPr>
              <w:jc w:val="center"/>
              <w:rPr>
                <w:rFonts w:cs="Arial"/>
                <w:b/>
                <w:sz w:val="16"/>
                <w:szCs w:val="16"/>
                <w:lang w:val="en-US"/>
              </w:rPr>
            </w:pPr>
          </w:p>
        </w:tc>
        <w:tc>
          <w:tcPr>
            <w:tcW w:w="711" w:type="dxa"/>
          </w:tcPr>
          <w:p w:rsidR="00861933" w:rsidRPr="00293FA6" w:rsidRDefault="007E30C1" w:rsidP="00077AC3">
            <w:pPr>
              <w:jc w:val="center"/>
              <w:rPr>
                <w:rFonts w:cs="Arial"/>
                <w:b/>
                <w:sz w:val="16"/>
                <w:szCs w:val="16"/>
                <w:lang w:val="en-US"/>
              </w:rPr>
            </w:pPr>
          </w:p>
        </w:tc>
        <w:tc>
          <w:tcPr>
            <w:tcW w:w="1058" w:type="dxa"/>
          </w:tcPr>
          <w:p w:rsidR="00861933" w:rsidRPr="00293FA6" w:rsidRDefault="007E30C1" w:rsidP="00077AC3">
            <w:pPr>
              <w:jc w:val="center"/>
              <w:rPr>
                <w:rFonts w:cs="Arial"/>
                <w:b/>
                <w:sz w:val="16"/>
                <w:szCs w:val="16"/>
                <w:lang w:val="en-US"/>
              </w:rPr>
            </w:pPr>
          </w:p>
        </w:tc>
        <w:tc>
          <w:tcPr>
            <w:tcW w:w="718" w:type="dxa"/>
          </w:tcPr>
          <w:p w:rsidR="00861933" w:rsidRPr="00293FA6" w:rsidRDefault="007E30C1" w:rsidP="00077AC3">
            <w:pPr>
              <w:jc w:val="center"/>
              <w:rPr>
                <w:rFonts w:cs="Arial"/>
                <w:b/>
                <w:sz w:val="16"/>
                <w:szCs w:val="16"/>
                <w:lang w:val="en-US"/>
              </w:rPr>
            </w:pPr>
          </w:p>
        </w:tc>
        <w:tc>
          <w:tcPr>
            <w:tcW w:w="899" w:type="dxa"/>
          </w:tcPr>
          <w:p w:rsidR="00861933" w:rsidRPr="00293FA6" w:rsidRDefault="007E30C1" w:rsidP="00077AC3">
            <w:pPr>
              <w:jc w:val="center"/>
              <w:rPr>
                <w:rFonts w:cs="Arial"/>
                <w:b/>
                <w:sz w:val="16"/>
                <w:szCs w:val="16"/>
                <w:lang w:val="en-US"/>
              </w:rPr>
            </w:pPr>
          </w:p>
        </w:tc>
        <w:tc>
          <w:tcPr>
            <w:tcW w:w="1238" w:type="dxa"/>
          </w:tcPr>
          <w:p w:rsidR="00861933" w:rsidRPr="00293FA6" w:rsidRDefault="007E30C1" w:rsidP="00077AC3">
            <w:pPr>
              <w:jc w:val="center"/>
              <w:rPr>
                <w:rFonts w:cs="Arial"/>
                <w:b/>
                <w:sz w:val="16"/>
                <w:szCs w:val="16"/>
                <w:lang w:val="en-US"/>
              </w:rPr>
            </w:pPr>
          </w:p>
        </w:tc>
        <w:tc>
          <w:tcPr>
            <w:tcW w:w="1389" w:type="dxa"/>
          </w:tcPr>
          <w:p w:rsidR="00861933" w:rsidRPr="00293FA6" w:rsidRDefault="007E30C1" w:rsidP="00077AC3">
            <w:pPr>
              <w:jc w:val="center"/>
              <w:rPr>
                <w:rFonts w:cs="Arial"/>
                <w:b/>
                <w:sz w:val="16"/>
                <w:szCs w:val="16"/>
                <w:lang w:val="en-US"/>
              </w:rPr>
            </w:pPr>
          </w:p>
        </w:tc>
        <w:tc>
          <w:tcPr>
            <w:tcW w:w="1053" w:type="dxa"/>
          </w:tcPr>
          <w:p w:rsidR="00861933" w:rsidRPr="00293FA6" w:rsidRDefault="007E30C1" w:rsidP="00077AC3">
            <w:pPr>
              <w:jc w:val="center"/>
              <w:rPr>
                <w:rFonts w:cs="Arial"/>
                <w:b/>
                <w:sz w:val="16"/>
                <w:szCs w:val="16"/>
                <w:lang w:val="en-US"/>
              </w:rPr>
            </w:pPr>
          </w:p>
        </w:tc>
        <w:tc>
          <w:tcPr>
            <w:tcW w:w="1147" w:type="dxa"/>
          </w:tcPr>
          <w:p w:rsidR="00861933" w:rsidRPr="00293FA6" w:rsidRDefault="007E30C1" w:rsidP="00077AC3">
            <w:pPr>
              <w:jc w:val="center"/>
              <w:rPr>
                <w:rFonts w:cs="Arial"/>
                <w:b/>
                <w:sz w:val="16"/>
                <w:szCs w:val="16"/>
                <w:lang w:val="en-US"/>
              </w:rPr>
            </w:pPr>
          </w:p>
        </w:tc>
        <w:tc>
          <w:tcPr>
            <w:tcW w:w="958" w:type="dxa"/>
          </w:tcPr>
          <w:p w:rsidR="00861933" w:rsidRPr="00293FA6" w:rsidRDefault="007E30C1" w:rsidP="00077AC3">
            <w:pPr>
              <w:jc w:val="center"/>
              <w:rPr>
                <w:rFonts w:cs="Arial"/>
                <w:b/>
                <w:sz w:val="16"/>
                <w:szCs w:val="16"/>
                <w:lang w:val="en-US"/>
              </w:rPr>
            </w:pPr>
          </w:p>
        </w:tc>
        <w:tc>
          <w:tcPr>
            <w:tcW w:w="1145" w:type="dxa"/>
          </w:tcPr>
          <w:p w:rsidR="00861933" w:rsidRPr="00293FA6" w:rsidRDefault="007E30C1" w:rsidP="00077AC3">
            <w:pPr>
              <w:jc w:val="center"/>
              <w:rPr>
                <w:rFonts w:cs="Arial"/>
                <w:b/>
                <w:sz w:val="16"/>
                <w:szCs w:val="16"/>
                <w:lang w:val="en-US"/>
              </w:rPr>
            </w:pPr>
          </w:p>
        </w:tc>
      </w:tr>
      <w:tr w:rsidR="00861933" w:rsidRPr="00293FA6" w:rsidTr="00077AC3">
        <w:tblPrEx>
          <w:tblCellMar>
            <w:top w:w="0" w:type="dxa"/>
            <w:bottom w:w="0" w:type="dxa"/>
          </w:tblCellMar>
        </w:tblPrEx>
        <w:trPr>
          <w:trHeight w:val="210"/>
        </w:trPr>
        <w:tc>
          <w:tcPr>
            <w:tcW w:w="1207" w:type="dxa"/>
          </w:tcPr>
          <w:p w:rsidR="00861933" w:rsidRPr="00293FA6" w:rsidRDefault="007E30C1" w:rsidP="00077AC3">
            <w:pPr>
              <w:jc w:val="center"/>
              <w:rPr>
                <w:rFonts w:cs="Arial"/>
                <w:b/>
                <w:sz w:val="16"/>
                <w:szCs w:val="16"/>
                <w:lang w:val="en-US"/>
              </w:rPr>
            </w:pPr>
          </w:p>
        </w:tc>
        <w:tc>
          <w:tcPr>
            <w:tcW w:w="1057" w:type="dxa"/>
          </w:tcPr>
          <w:p w:rsidR="00861933" w:rsidRPr="00293FA6" w:rsidRDefault="007E30C1" w:rsidP="00077AC3">
            <w:pPr>
              <w:jc w:val="center"/>
              <w:rPr>
                <w:rFonts w:cs="Arial"/>
                <w:b/>
                <w:sz w:val="16"/>
                <w:szCs w:val="16"/>
                <w:lang w:val="en-US"/>
              </w:rPr>
            </w:pPr>
          </w:p>
        </w:tc>
        <w:tc>
          <w:tcPr>
            <w:tcW w:w="1065" w:type="dxa"/>
          </w:tcPr>
          <w:p w:rsidR="00861933" w:rsidRPr="00293FA6" w:rsidRDefault="007E30C1" w:rsidP="00077AC3">
            <w:pPr>
              <w:jc w:val="center"/>
              <w:rPr>
                <w:rFonts w:cs="Arial"/>
                <w:b/>
                <w:sz w:val="16"/>
                <w:szCs w:val="16"/>
                <w:lang w:val="en-US"/>
              </w:rPr>
            </w:pPr>
          </w:p>
        </w:tc>
        <w:tc>
          <w:tcPr>
            <w:tcW w:w="848" w:type="dxa"/>
          </w:tcPr>
          <w:p w:rsidR="00861933" w:rsidRPr="00293FA6" w:rsidRDefault="007E30C1" w:rsidP="00077AC3">
            <w:pPr>
              <w:jc w:val="center"/>
              <w:rPr>
                <w:rFonts w:cs="Arial"/>
                <w:b/>
                <w:sz w:val="16"/>
                <w:szCs w:val="16"/>
                <w:lang w:val="en-US"/>
              </w:rPr>
            </w:pPr>
          </w:p>
        </w:tc>
        <w:tc>
          <w:tcPr>
            <w:tcW w:w="711" w:type="dxa"/>
          </w:tcPr>
          <w:p w:rsidR="00861933" w:rsidRPr="00293FA6" w:rsidRDefault="007E30C1" w:rsidP="00077AC3">
            <w:pPr>
              <w:jc w:val="center"/>
              <w:rPr>
                <w:rFonts w:cs="Arial"/>
                <w:b/>
                <w:sz w:val="16"/>
                <w:szCs w:val="16"/>
                <w:lang w:val="en-US"/>
              </w:rPr>
            </w:pPr>
          </w:p>
        </w:tc>
        <w:tc>
          <w:tcPr>
            <w:tcW w:w="1058" w:type="dxa"/>
          </w:tcPr>
          <w:p w:rsidR="00861933" w:rsidRPr="00293FA6" w:rsidRDefault="007E30C1" w:rsidP="00077AC3">
            <w:pPr>
              <w:jc w:val="center"/>
              <w:rPr>
                <w:rFonts w:cs="Arial"/>
                <w:b/>
                <w:sz w:val="16"/>
                <w:szCs w:val="16"/>
                <w:lang w:val="en-US"/>
              </w:rPr>
            </w:pPr>
          </w:p>
        </w:tc>
        <w:tc>
          <w:tcPr>
            <w:tcW w:w="718" w:type="dxa"/>
          </w:tcPr>
          <w:p w:rsidR="00861933" w:rsidRPr="00293FA6" w:rsidRDefault="007E30C1" w:rsidP="00077AC3">
            <w:pPr>
              <w:jc w:val="center"/>
              <w:rPr>
                <w:rFonts w:cs="Arial"/>
                <w:b/>
                <w:sz w:val="16"/>
                <w:szCs w:val="16"/>
                <w:lang w:val="en-US"/>
              </w:rPr>
            </w:pPr>
          </w:p>
        </w:tc>
        <w:tc>
          <w:tcPr>
            <w:tcW w:w="899" w:type="dxa"/>
          </w:tcPr>
          <w:p w:rsidR="00861933" w:rsidRPr="00293FA6" w:rsidRDefault="007E30C1" w:rsidP="00077AC3">
            <w:pPr>
              <w:jc w:val="center"/>
              <w:rPr>
                <w:rFonts w:cs="Arial"/>
                <w:b/>
                <w:sz w:val="16"/>
                <w:szCs w:val="16"/>
                <w:lang w:val="en-US"/>
              </w:rPr>
            </w:pPr>
          </w:p>
        </w:tc>
        <w:tc>
          <w:tcPr>
            <w:tcW w:w="1238" w:type="dxa"/>
          </w:tcPr>
          <w:p w:rsidR="00861933" w:rsidRPr="00293FA6" w:rsidRDefault="007E30C1" w:rsidP="00077AC3">
            <w:pPr>
              <w:jc w:val="center"/>
              <w:rPr>
                <w:rFonts w:cs="Arial"/>
                <w:b/>
                <w:sz w:val="16"/>
                <w:szCs w:val="16"/>
                <w:lang w:val="en-US"/>
              </w:rPr>
            </w:pPr>
          </w:p>
        </w:tc>
        <w:tc>
          <w:tcPr>
            <w:tcW w:w="1389" w:type="dxa"/>
          </w:tcPr>
          <w:p w:rsidR="00861933" w:rsidRPr="00293FA6" w:rsidRDefault="007E30C1" w:rsidP="00077AC3">
            <w:pPr>
              <w:jc w:val="center"/>
              <w:rPr>
                <w:rFonts w:cs="Arial"/>
                <w:b/>
                <w:sz w:val="16"/>
                <w:szCs w:val="16"/>
                <w:lang w:val="en-US"/>
              </w:rPr>
            </w:pPr>
          </w:p>
        </w:tc>
        <w:tc>
          <w:tcPr>
            <w:tcW w:w="1053" w:type="dxa"/>
          </w:tcPr>
          <w:p w:rsidR="00861933" w:rsidRPr="00293FA6" w:rsidRDefault="007E30C1" w:rsidP="00077AC3">
            <w:pPr>
              <w:jc w:val="center"/>
              <w:rPr>
                <w:rFonts w:cs="Arial"/>
                <w:b/>
                <w:sz w:val="16"/>
                <w:szCs w:val="16"/>
                <w:lang w:val="en-US"/>
              </w:rPr>
            </w:pPr>
          </w:p>
        </w:tc>
        <w:tc>
          <w:tcPr>
            <w:tcW w:w="1147" w:type="dxa"/>
          </w:tcPr>
          <w:p w:rsidR="00861933" w:rsidRPr="00293FA6" w:rsidRDefault="007E30C1" w:rsidP="00077AC3">
            <w:pPr>
              <w:jc w:val="center"/>
              <w:rPr>
                <w:rFonts w:cs="Arial"/>
                <w:b/>
                <w:sz w:val="16"/>
                <w:szCs w:val="16"/>
                <w:lang w:val="en-US"/>
              </w:rPr>
            </w:pPr>
          </w:p>
        </w:tc>
        <w:tc>
          <w:tcPr>
            <w:tcW w:w="958" w:type="dxa"/>
          </w:tcPr>
          <w:p w:rsidR="00861933" w:rsidRPr="00293FA6" w:rsidRDefault="007E30C1" w:rsidP="00077AC3">
            <w:pPr>
              <w:jc w:val="center"/>
              <w:rPr>
                <w:rFonts w:cs="Arial"/>
                <w:b/>
                <w:sz w:val="16"/>
                <w:szCs w:val="16"/>
                <w:lang w:val="en-US"/>
              </w:rPr>
            </w:pPr>
          </w:p>
        </w:tc>
        <w:tc>
          <w:tcPr>
            <w:tcW w:w="1145" w:type="dxa"/>
          </w:tcPr>
          <w:p w:rsidR="00861933" w:rsidRPr="00293FA6" w:rsidRDefault="007E30C1" w:rsidP="00077AC3">
            <w:pPr>
              <w:jc w:val="center"/>
              <w:rPr>
                <w:rFonts w:cs="Arial"/>
                <w:b/>
                <w:sz w:val="16"/>
                <w:szCs w:val="16"/>
                <w:lang w:val="en-US"/>
              </w:rPr>
            </w:pPr>
          </w:p>
        </w:tc>
      </w:tr>
      <w:tr w:rsidR="00861933" w:rsidRPr="00293FA6" w:rsidTr="00077AC3">
        <w:tblPrEx>
          <w:tblCellMar>
            <w:top w:w="0" w:type="dxa"/>
            <w:bottom w:w="0" w:type="dxa"/>
          </w:tblCellMar>
        </w:tblPrEx>
        <w:trPr>
          <w:trHeight w:val="210"/>
        </w:trPr>
        <w:tc>
          <w:tcPr>
            <w:tcW w:w="1207" w:type="dxa"/>
          </w:tcPr>
          <w:p w:rsidR="00861933" w:rsidRPr="00293FA6" w:rsidRDefault="007E30C1" w:rsidP="00077AC3">
            <w:pPr>
              <w:jc w:val="center"/>
              <w:rPr>
                <w:rFonts w:cs="Arial"/>
                <w:b/>
                <w:sz w:val="16"/>
                <w:szCs w:val="16"/>
                <w:lang w:val="en-US"/>
              </w:rPr>
            </w:pPr>
          </w:p>
        </w:tc>
        <w:tc>
          <w:tcPr>
            <w:tcW w:w="1057" w:type="dxa"/>
          </w:tcPr>
          <w:p w:rsidR="00861933" w:rsidRPr="00293FA6" w:rsidRDefault="007E30C1" w:rsidP="00077AC3">
            <w:pPr>
              <w:jc w:val="center"/>
              <w:rPr>
                <w:rFonts w:cs="Arial"/>
                <w:b/>
                <w:sz w:val="16"/>
                <w:szCs w:val="16"/>
                <w:lang w:val="en-US"/>
              </w:rPr>
            </w:pPr>
          </w:p>
        </w:tc>
        <w:tc>
          <w:tcPr>
            <w:tcW w:w="1065" w:type="dxa"/>
          </w:tcPr>
          <w:p w:rsidR="00861933" w:rsidRPr="00293FA6" w:rsidRDefault="007E30C1" w:rsidP="00077AC3">
            <w:pPr>
              <w:jc w:val="center"/>
              <w:rPr>
                <w:rFonts w:cs="Arial"/>
                <w:b/>
                <w:sz w:val="16"/>
                <w:szCs w:val="16"/>
                <w:lang w:val="en-US"/>
              </w:rPr>
            </w:pPr>
          </w:p>
        </w:tc>
        <w:tc>
          <w:tcPr>
            <w:tcW w:w="848" w:type="dxa"/>
          </w:tcPr>
          <w:p w:rsidR="00861933" w:rsidRPr="00293FA6" w:rsidRDefault="007E30C1" w:rsidP="00077AC3">
            <w:pPr>
              <w:jc w:val="center"/>
              <w:rPr>
                <w:rFonts w:cs="Arial"/>
                <w:b/>
                <w:sz w:val="16"/>
                <w:szCs w:val="16"/>
                <w:lang w:val="en-US"/>
              </w:rPr>
            </w:pPr>
          </w:p>
        </w:tc>
        <w:tc>
          <w:tcPr>
            <w:tcW w:w="711" w:type="dxa"/>
          </w:tcPr>
          <w:p w:rsidR="00861933" w:rsidRPr="00293FA6" w:rsidRDefault="007E30C1" w:rsidP="00077AC3">
            <w:pPr>
              <w:jc w:val="center"/>
              <w:rPr>
                <w:rFonts w:cs="Arial"/>
                <w:b/>
                <w:sz w:val="16"/>
                <w:szCs w:val="16"/>
                <w:lang w:val="en-US"/>
              </w:rPr>
            </w:pPr>
          </w:p>
        </w:tc>
        <w:tc>
          <w:tcPr>
            <w:tcW w:w="1058" w:type="dxa"/>
          </w:tcPr>
          <w:p w:rsidR="00861933" w:rsidRPr="00293FA6" w:rsidRDefault="007E30C1" w:rsidP="00077AC3">
            <w:pPr>
              <w:jc w:val="center"/>
              <w:rPr>
                <w:rFonts w:cs="Arial"/>
                <w:b/>
                <w:sz w:val="16"/>
                <w:szCs w:val="16"/>
                <w:lang w:val="en-US"/>
              </w:rPr>
            </w:pPr>
          </w:p>
        </w:tc>
        <w:tc>
          <w:tcPr>
            <w:tcW w:w="718" w:type="dxa"/>
          </w:tcPr>
          <w:p w:rsidR="00861933" w:rsidRPr="00293FA6" w:rsidRDefault="007E30C1" w:rsidP="00077AC3">
            <w:pPr>
              <w:jc w:val="center"/>
              <w:rPr>
                <w:rFonts w:cs="Arial"/>
                <w:b/>
                <w:sz w:val="16"/>
                <w:szCs w:val="16"/>
                <w:lang w:val="en-US"/>
              </w:rPr>
            </w:pPr>
          </w:p>
        </w:tc>
        <w:tc>
          <w:tcPr>
            <w:tcW w:w="899" w:type="dxa"/>
          </w:tcPr>
          <w:p w:rsidR="00861933" w:rsidRPr="00293FA6" w:rsidRDefault="007E30C1" w:rsidP="00077AC3">
            <w:pPr>
              <w:jc w:val="center"/>
              <w:rPr>
                <w:rFonts w:cs="Arial"/>
                <w:b/>
                <w:sz w:val="16"/>
                <w:szCs w:val="16"/>
                <w:lang w:val="en-US"/>
              </w:rPr>
            </w:pPr>
          </w:p>
        </w:tc>
        <w:tc>
          <w:tcPr>
            <w:tcW w:w="1238" w:type="dxa"/>
          </w:tcPr>
          <w:p w:rsidR="00861933" w:rsidRPr="00293FA6" w:rsidRDefault="007E30C1" w:rsidP="00077AC3">
            <w:pPr>
              <w:jc w:val="center"/>
              <w:rPr>
                <w:rFonts w:cs="Arial"/>
                <w:b/>
                <w:sz w:val="16"/>
                <w:szCs w:val="16"/>
                <w:lang w:val="en-US"/>
              </w:rPr>
            </w:pPr>
          </w:p>
        </w:tc>
        <w:tc>
          <w:tcPr>
            <w:tcW w:w="1389" w:type="dxa"/>
          </w:tcPr>
          <w:p w:rsidR="00861933" w:rsidRPr="00293FA6" w:rsidRDefault="007E30C1" w:rsidP="00077AC3">
            <w:pPr>
              <w:jc w:val="center"/>
              <w:rPr>
                <w:rFonts w:cs="Arial"/>
                <w:b/>
                <w:sz w:val="16"/>
                <w:szCs w:val="16"/>
                <w:lang w:val="en-US"/>
              </w:rPr>
            </w:pPr>
          </w:p>
        </w:tc>
        <w:tc>
          <w:tcPr>
            <w:tcW w:w="1053" w:type="dxa"/>
          </w:tcPr>
          <w:p w:rsidR="00861933" w:rsidRPr="00293FA6" w:rsidRDefault="007E30C1" w:rsidP="00077AC3">
            <w:pPr>
              <w:jc w:val="center"/>
              <w:rPr>
                <w:rFonts w:cs="Arial"/>
                <w:b/>
                <w:sz w:val="16"/>
                <w:szCs w:val="16"/>
                <w:lang w:val="en-US"/>
              </w:rPr>
            </w:pPr>
          </w:p>
        </w:tc>
        <w:tc>
          <w:tcPr>
            <w:tcW w:w="1147" w:type="dxa"/>
          </w:tcPr>
          <w:p w:rsidR="00861933" w:rsidRPr="00293FA6" w:rsidRDefault="007E30C1" w:rsidP="00077AC3">
            <w:pPr>
              <w:jc w:val="center"/>
              <w:rPr>
                <w:rFonts w:cs="Arial"/>
                <w:b/>
                <w:sz w:val="16"/>
                <w:szCs w:val="16"/>
                <w:lang w:val="en-US"/>
              </w:rPr>
            </w:pPr>
          </w:p>
        </w:tc>
        <w:tc>
          <w:tcPr>
            <w:tcW w:w="958" w:type="dxa"/>
          </w:tcPr>
          <w:p w:rsidR="00861933" w:rsidRPr="00293FA6" w:rsidRDefault="007E30C1" w:rsidP="00077AC3">
            <w:pPr>
              <w:jc w:val="center"/>
              <w:rPr>
                <w:rFonts w:cs="Arial"/>
                <w:b/>
                <w:sz w:val="16"/>
                <w:szCs w:val="16"/>
                <w:lang w:val="en-US"/>
              </w:rPr>
            </w:pPr>
          </w:p>
        </w:tc>
        <w:tc>
          <w:tcPr>
            <w:tcW w:w="1145" w:type="dxa"/>
          </w:tcPr>
          <w:p w:rsidR="00861933" w:rsidRPr="00293FA6" w:rsidRDefault="007E30C1" w:rsidP="00077AC3">
            <w:pPr>
              <w:jc w:val="center"/>
              <w:rPr>
                <w:rFonts w:cs="Arial"/>
                <w:b/>
                <w:sz w:val="16"/>
                <w:szCs w:val="16"/>
                <w:lang w:val="en-US"/>
              </w:rPr>
            </w:pPr>
          </w:p>
        </w:tc>
      </w:tr>
      <w:tr w:rsidR="00861933" w:rsidRPr="00293FA6" w:rsidTr="00077AC3">
        <w:tblPrEx>
          <w:tblCellMar>
            <w:top w:w="0" w:type="dxa"/>
            <w:bottom w:w="0" w:type="dxa"/>
          </w:tblCellMar>
        </w:tblPrEx>
        <w:trPr>
          <w:trHeight w:val="210"/>
        </w:trPr>
        <w:tc>
          <w:tcPr>
            <w:tcW w:w="1207" w:type="dxa"/>
          </w:tcPr>
          <w:p w:rsidR="00861933" w:rsidRPr="00293FA6" w:rsidRDefault="007E30C1" w:rsidP="00077AC3">
            <w:pPr>
              <w:jc w:val="center"/>
              <w:rPr>
                <w:rFonts w:cs="Arial"/>
                <w:b/>
                <w:sz w:val="16"/>
                <w:szCs w:val="16"/>
                <w:lang w:val="en-US"/>
              </w:rPr>
            </w:pPr>
          </w:p>
        </w:tc>
        <w:tc>
          <w:tcPr>
            <w:tcW w:w="1057" w:type="dxa"/>
          </w:tcPr>
          <w:p w:rsidR="00861933" w:rsidRPr="00293FA6" w:rsidRDefault="007E30C1" w:rsidP="00077AC3">
            <w:pPr>
              <w:jc w:val="center"/>
              <w:rPr>
                <w:rFonts w:cs="Arial"/>
                <w:b/>
                <w:sz w:val="16"/>
                <w:szCs w:val="16"/>
                <w:lang w:val="en-US"/>
              </w:rPr>
            </w:pPr>
          </w:p>
        </w:tc>
        <w:tc>
          <w:tcPr>
            <w:tcW w:w="1065" w:type="dxa"/>
          </w:tcPr>
          <w:p w:rsidR="00861933" w:rsidRPr="00293FA6" w:rsidRDefault="007E30C1" w:rsidP="00077AC3">
            <w:pPr>
              <w:jc w:val="center"/>
              <w:rPr>
                <w:rFonts w:cs="Arial"/>
                <w:b/>
                <w:sz w:val="16"/>
                <w:szCs w:val="16"/>
                <w:lang w:val="en-US"/>
              </w:rPr>
            </w:pPr>
          </w:p>
        </w:tc>
        <w:tc>
          <w:tcPr>
            <w:tcW w:w="848" w:type="dxa"/>
          </w:tcPr>
          <w:p w:rsidR="00861933" w:rsidRPr="00293FA6" w:rsidRDefault="007E30C1" w:rsidP="00077AC3">
            <w:pPr>
              <w:jc w:val="center"/>
              <w:rPr>
                <w:rFonts w:cs="Arial"/>
                <w:b/>
                <w:sz w:val="16"/>
                <w:szCs w:val="16"/>
                <w:lang w:val="en-US"/>
              </w:rPr>
            </w:pPr>
          </w:p>
        </w:tc>
        <w:tc>
          <w:tcPr>
            <w:tcW w:w="711" w:type="dxa"/>
          </w:tcPr>
          <w:p w:rsidR="00861933" w:rsidRPr="00293FA6" w:rsidRDefault="007E30C1" w:rsidP="00077AC3">
            <w:pPr>
              <w:jc w:val="center"/>
              <w:rPr>
                <w:rFonts w:cs="Arial"/>
                <w:b/>
                <w:sz w:val="16"/>
                <w:szCs w:val="16"/>
                <w:lang w:val="en-US"/>
              </w:rPr>
            </w:pPr>
          </w:p>
        </w:tc>
        <w:tc>
          <w:tcPr>
            <w:tcW w:w="1058" w:type="dxa"/>
          </w:tcPr>
          <w:p w:rsidR="00861933" w:rsidRPr="00293FA6" w:rsidRDefault="007E30C1" w:rsidP="00077AC3">
            <w:pPr>
              <w:jc w:val="center"/>
              <w:rPr>
                <w:rFonts w:cs="Arial"/>
                <w:b/>
                <w:sz w:val="16"/>
                <w:szCs w:val="16"/>
                <w:lang w:val="en-US"/>
              </w:rPr>
            </w:pPr>
          </w:p>
        </w:tc>
        <w:tc>
          <w:tcPr>
            <w:tcW w:w="718" w:type="dxa"/>
          </w:tcPr>
          <w:p w:rsidR="00861933" w:rsidRPr="00293FA6" w:rsidRDefault="007E30C1" w:rsidP="00077AC3">
            <w:pPr>
              <w:jc w:val="center"/>
              <w:rPr>
                <w:rFonts w:cs="Arial"/>
                <w:b/>
                <w:sz w:val="16"/>
                <w:szCs w:val="16"/>
                <w:lang w:val="en-US"/>
              </w:rPr>
            </w:pPr>
          </w:p>
        </w:tc>
        <w:tc>
          <w:tcPr>
            <w:tcW w:w="899" w:type="dxa"/>
          </w:tcPr>
          <w:p w:rsidR="00861933" w:rsidRPr="00293FA6" w:rsidRDefault="007E30C1" w:rsidP="00077AC3">
            <w:pPr>
              <w:jc w:val="center"/>
              <w:rPr>
                <w:rFonts w:cs="Arial"/>
                <w:b/>
                <w:sz w:val="16"/>
                <w:szCs w:val="16"/>
                <w:lang w:val="en-US"/>
              </w:rPr>
            </w:pPr>
          </w:p>
        </w:tc>
        <w:tc>
          <w:tcPr>
            <w:tcW w:w="1238" w:type="dxa"/>
          </w:tcPr>
          <w:p w:rsidR="00861933" w:rsidRPr="00293FA6" w:rsidRDefault="007E30C1" w:rsidP="00077AC3">
            <w:pPr>
              <w:jc w:val="center"/>
              <w:rPr>
                <w:rFonts w:cs="Arial"/>
                <w:b/>
                <w:sz w:val="16"/>
                <w:szCs w:val="16"/>
                <w:lang w:val="en-US"/>
              </w:rPr>
            </w:pPr>
          </w:p>
        </w:tc>
        <w:tc>
          <w:tcPr>
            <w:tcW w:w="1389" w:type="dxa"/>
          </w:tcPr>
          <w:p w:rsidR="00861933" w:rsidRPr="00293FA6" w:rsidRDefault="007E30C1" w:rsidP="00077AC3">
            <w:pPr>
              <w:jc w:val="center"/>
              <w:rPr>
                <w:rFonts w:cs="Arial"/>
                <w:b/>
                <w:sz w:val="16"/>
                <w:szCs w:val="16"/>
                <w:lang w:val="en-US"/>
              </w:rPr>
            </w:pPr>
          </w:p>
        </w:tc>
        <w:tc>
          <w:tcPr>
            <w:tcW w:w="1053" w:type="dxa"/>
          </w:tcPr>
          <w:p w:rsidR="00861933" w:rsidRPr="00293FA6" w:rsidRDefault="007E30C1" w:rsidP="00077AC3">
            <w:pPr>
              <w:jc w:val="center"/>
              <w:rPr>
                <w:rFonts w:cs="Arial"/>
                <w:b/>
                <w:sz w:val="16"/>
                <w:szCs w:val="16"/>
                <w:lang w:val="en-US"/>
              </w:rPr>
            </w:pPr>
          </w:p>
        </w:tc>
        <w:tc>
          <w:tcPr>
            <w:tcW w:w="1147" w:type="dxa"/>
          </w:tcPr>
          <w:p w:rsidR="00861933" w:rsidRPr="00293FA6" w:rsidRDefault="007E30C1" w:rsidP="00077AC3">
            <w:pPr>
              <w:jc w:val="center"/>
              <w:rPr>
                <w:rFonts w:cs="Arial"/>
                <w:b/>
                <w:sz w:val="16"/>
                <w:szCs w:val="16"/>
                <w:lang w:val="en-US"/>
              </w:rPr>
            </w:pPr>
          </w:p>
        </w:tc>
        <w:tc>
          <w:tcPr>
            <w:tcW w:w="958" w:type="dxa"/>
          </w:tcPr>
          <w:p w:rsidR="00861933" w:rsidRPr="00293FA6" w:rsidRDefault="007E30C1" w:rsidP="00077AC3">
            <w:pPr>
              <w:jc w:val="center"/>
              <w:rPr>
                <w:rFonts w:cs="Arial"/>
                <w:b/>
                <w:sz w:val="16"/>
                <w:szCs w:val="16"/>
                <w:lang w:val="en-US"/>
              </w:rPr>
            </w:pPr>
          </w:p>
        </w:tc>
        <w:tc>
          <w:tcPr>
            <w:tcW w:w="1145" w:type="dxa"/>
          </w:tcPr>
          <w:p w:rsidR="00861933" w:rsidRPr="00293FA6" w:rsidRDefault="007E30C1" w:rsidP="00077AC3">
            <w:pPr>
              <w:jc w:val="center"/>
              <w:rPr>
                <w:rFonts w:cs="Arial"/>
                <w:b/>
                <w:sz w:val="16"/>
                <w:szCs w:val="16"/>
                <w:lang w:val="en-US"/>
              </w:rPr>
            </w:pPr>
          </w:p>
        </w:tc>
      </w:tr>
      <w:tr w:rsidR="00861933" w:rsidRPr="00293FA6" w:rsidTr="00077AC3">
        <w:tblPrEx>
          <w:tblCellMar>
            <w:top w:w="0" w:type="dxa"/>
            <w:bottom w:w="0" w:type="dxa"/>
          </w:tblCellMar>
        </w:tblPrEx>
        <w:trPr>
          <w:trHeight w:val="210"/>
        </w:trPr>
        <w:tc>
          <w:tcPr>
            <w:tcW w:w="1207" w:type="dxa"/>
          </w:tcPr>
          <w:p w:rsidR="00861933" w:rsidRPr="00293FA6" w:rsidRDefault="007E30C1" w:rsidP="00077AC3">
            <w:pPr>
              <w:jc w:val="center"/>
              <w:rPr>
                <w:rFonts w:cs="Arial"/>
                <w:b/>
                <w:sz w:val="16"/>
                <w:szCs w:val="16"/>
                <w:lang w:val="en-US"/>
              </w:rPr>
            </w:pPr>
          </w:p>
        </w:tc>
        <w:tc>
          <w:tcPr>
            <w:tcW w:w="1057" w:type="dxa"/>
          </w:tcPr>
          <w:p w:rsidR="00861933" w:rsidRPr="00293FA6" w:rsidRDefault="007E30C1" w:rsidP="00077AC3">
            <w:pPr>
              <w:jc w:val="center"/>
              <w:rPr>
                <w:rFonts w:cs="Arial"/>
                <w:b/>
                <w:sz w:val="16"/>
                <w:szCs w:val="16"/>
                <w:lang w:val="en-US"/>
              </w:rPr>
            </w:pPr>
          </w:p>
        </w:tc>
        <w:tc>
          <w:tcPr>
            <w:tcW w:w="1065" w:type="dxa"/>
          </w:tcPr>
          <w:p w:rsidR="00861933" w:rsidRPr="00293FA6" w:rsidRDefault="007E30C1" w:rsidP="00077AC3">
            <w:pPr>
              <w:jc w:val="center"/>
              <w:rPr>
                <w:rFonts w:cs="Arial"/>
                <w:b/>
                <w:sz w:val="16"/>
                <w:szCs w:val="16"/>
                <w:lang w:val="en-US"/>
              </w:rPr>
            </w:pPr>
          </w:p>
        </w:tc>
        <w:tc>
          <w:tcPr>
            <w:tcW w:w="848" w:type="dxa"/>
          </w:tcPr>
          <w:p w:rsidR="00861933" w:rsidRPr="00293FA6" w:rsidRDefault="007E30C1" w:rsidP="00077AC3">
            <w:pPr>
              <w:jc w:val="center"/>
              <w:rPr>
                <w:rFonts w:cs="Arial"/>
                <w:b/>
                <w:sz w:val="16"/>
                <w:szCs w:val="16"/>
                <w:lang w:val="en-US"/>
              </w:rPr>
            </w:pPr>
          </w:p>
        </w:tc>
        <w:tc>
          <w:tcPr>
            <w:tcW w:w="711" w:type="dxa"/>
          </w:tcPr>
          <w:p w:rsidR="00861933" w:rsidRPr="00293FA6" w:rsidRDefault="007E30C1" w:rsidP="00077AC3">
            <w:pPr>
              <w:jc w:val="center"/>
              <w:rPr>
                <w:rFonts w:cs="Arial"/>
                <w:b/>
                <w:sz w:val="16"/>
                <w:szCs w:val="16"/>
                <w:lang w:val="en-US"/>
              </w:rPr>
            </w:pPr>
          </w:p>
        </w:tc>
        <w:tc>
          <w:tcPr>
            <w:tcW w:w="1058" w:type="dxa"/>
          </w:tcPr>
          <w:p w:rsidR="00861933" w:rsidRPr="00293FA6" w:rsidRDefault="007E30C1" w:rsidP="00077AC3">
            <w:pPr>
              <w:jc w:val="center"/>
              <w:rPr>
                <w:rFonts w:cs="Arial"/>
                <w:b/>
                <w:sz w:val="16"/>
                <w:szCs w:val="16"/>
                <w:lang w:val="en-US"/>
              </w:rPr>
            </w:pPr>
          </w:p>
        </w:tc>
        <w:tc>
          <w:tcPr>
            <w:tcW w:w="718" w:type="dxa"/>
          </w:tcPr>
          <w:p w:rsidR="00861933" w:rsidRPr="00293FA6" w:rsidRDefault="007E30C1" w:rsidP="00077AC3">
            <w:pPr>
              <w:jc w:val="center"/>
              <w:rPr>
                <w:rFonts w:cs="Arial"/>
                <w:b/>
                <w:sz w:val="16"/>
                <w:szCs w:val="16"/>
                <w:lang w:val="en-US"/>
              </w:rPr>
            </w:pPr>
          </w:p>
        </w:tc>
        <w:tc>
          <w:tcPr>
            <w:tcW w:w="899" w:type="dxa"/>
          </w:tcPr>
          <w:p w:rsidR="00861933" w:rsidRPr="00293FA6" w:rsidRDefault="007E30C1" w:rsidP="00077AC3">
            <w:pPr>
              <w:jc w:val="center"/>
              <w:rPr>
                <w:rFonts w:cs="Arial"/>
                <w:b/>
                <w:sz w:val="16"/>
                <w:szCs w:val="16"/>
                <w:lang w:val="en-US"/>
              </w:rPr>
            </w:pPr>
          </w:p>
        </w:tc>
        <w:tc>
          <w:tcPr>
            <w:tcW w:w="1238" w:type="dxa"/>
          </w:tcPr>
          <w:p w:rsidR="00861933" w:rsidRPr="00293FA6" w:rsidRDefault="007E30C1" w:rsidP="00077AC3">
            <w:pPr>
              <w:jc w:val="center"/>
              <w:rPr>
                <w:rFonts w:cs="Arial"/>
                <w:b/>
                <w:sz w:val="16"/>
                <w:szCs w:val="16"/>
                <w:lang w:val="en-US"/>
              </w:rPr>
            </w:pPr>
          </w:p>
        </w:tc>
        <w:tc>
          <w:tcPr>
            <w:tcW w:w="1389" w:type="dxa"/>
          </w:tcPr>
          <w:p w:rsidR="00861933" w:rsidRPr="00293FA6" w:rsidRDefault="007E30C1" w:rsidP="00077AC3">
            <w:pPr>
              <w:jc w:val="center"/>
              <w:rPr>
                <w:rFonts w:cs="Arial"/>
                <w:b/>
                <w:sz w:val="16"/>
                <w:szCs w:val="16"/>
                <w:lang w:val="en-US"/>
              </w:rPr>
            </w:pPr>
          </w:p>
        </w:tc>
        <w:tc>
          <w:tcPr>
            <w:tcW w:w="1053" w:type="dxa"/>
          </w:tcPr>
          <w:p w:rsidR="00861933" w:rsidRPr="00293FA6" w:rsidRDefault="007E30C1" w:rsidP="00077AC3">
            <w:pPr>
              <w:jc w:val="center"/>
              <w:rPr>
                <w:rFonts w:cs="Arial"/>
                <w:b/>
                <w:sz w:val="16"/>
                <w:szCs w:val="16"/>
                <w:lang w:val="en-US"/>
              </w:rPr>
            </w:pPr>
          </w:p>
        </w:tc>
        <w:tc>
          <w:tcPr>
            <w:tcW w:w="1147" w:type="dxa"/>
          </w:tcPr>
          <w:p w:rsidR="00861933" w:rsidRPr="00293FA6" w:rsidRDefault="007E30C1" w:rsidP="00077AC3">
            <w:pPr>
              <w:jc w:val="center"/>
              <w:rPr>
                <w:rFonts w:cs="Arial"/>
                <w:b/>
                <w:sz w:val="16"/>
                <w:szCs w:val="16"/>
                <w:lang w:val="en-US"/>
              </w:rPr>
            </w:pPr>
          </w:p>
        </w:tc>
        <w:tc>
          <w:tcPr>
            <w:tcW w:w="958" w:type="dxa"/>
          </w:tcPr>
          <w:p w:rsidR="00861933" w:rsidRPr="00293FA6" w:rsidRDefault="007E30C1" w:rsidP="00077AC3">
            <w:pPr>
              <w:jc w:val="center"/>
              <w:rPr>
                <w:rFonts w:cs="Arial"/>
                <w:b/>
                <w:sz w:val="16"/>
                <w:szCs w:val="16"/>
                <w:lang w:val="en-US"/>
              </w:rPr>
            </w:pPr>
          </w:p>
        </w:tc>
        <w:tc>
          <w:tcPr>
            <w:tcW w:w="1145" w:type="dxa"/>
          </w:tcPr>
          <w:p w:rsidR="00861933" w:rsidRPr="00293FA6" w:rsidRDefault="007E30C1" w:rsidP="00077AC3">
            <w:pPr>
              <w:jc w:val="center"/>
              <w:rPr>
                <w:rFonts w:cs="Arial"/>
                <w:b/>
                <w:sz w:val="16"/>
                <w:szCs w:val="16"/>
                <w:lang w:val="en-US"/>
              </w:rPr>
            </w:pPr>
          </w:p>
        </w:tc>
      </w:tr>
      <w:tr w:rsidR="00861933" w:rsidRPr="00293FA6" w:rsidTr="00077AC3">
        <w:tblPrEx>
          <w:tblCellMar>
            <w:top w:w="0" w:type="dxa"/>
            <w:bottom w:w="0" w:type="dxa"/>
          </w:tblCellMar>
        </w:tblPrEx>
        <w:trPr>
          <w:trHeight w:val="210"/>
        </w:trPr>
        <w:tc>
          <w:tcPr>
            <w:tcW w:w="1207" w:type="dxa"/>
          </w:tcPr>
          <w:p w:rsidR="00861933" w:rsidRPr="00293FA6" w:rsidRDefault="007E30C1" w:rsidP="00077AC3">
            <w:pPr>
              <w:jc w:val="center"/>
              <w:rPr>
                <w:rFonts w:cs="Arial"/>
                <w:b/>
                <w:sz w:val="16"/>
                <w:szCs w:val="16"/>
                <w:lang w:val="en-US"/>
              </w:rPr>
            </w:pPr>
          </w:p>
        </w:tc>
        <w:tc>
          <w:tcPr>
            <w:tcW w:w="1057" w:type="dxa"/>
          </w:tcPr>
          <w:p w:rsidR="00861933" w:rsidRPr="00293FA6" w:rsidRDefault="007E30C1" w:rsidP="00077AC3">
            <w:pPr>
              <w:jc w:val="center"/>
              <w:rPr>
                <w:rFonts w:cs="Arial"/>
                <w:b/>
                <w:sz w:val="16"/>
                <w:szCs w:val="16"/>
                <w:lang w:val="en-US"/>
              </w:rPr>
            </w:pPr>
          </w:p>
        </w:tc>
        <w:tc>
          <w:tcPr>
            <w:tcW w:w="1065" w:type="dxa"/>
          </w:tcPr>
          <w:p w:rsidR="00861933" w:rsidRPr="00293FA6" w:rsidRDefault="007E30C1" w:rsidP="00077AC3">
            <w:pPr>
              <w:jc w:val="center"/>
              <w:rPr>
                <w:rFonts w:cs="Arial"/>
                <w:b/>
                <w:sz w:val="16"/>
                <w:szCs w:val="16"/>
                <w:lang w:val="en-US"/>
              </w:rPr>
            </w:pPr>
          </w:p>
        </w:tc>
        <w:tc>
          <w:tcPr>
            <w:tcW w:w="848" w:type="dxa"/>
          </w:tcPr>
          <w:p w:rsidR="00861933" w:rsidRPr="00293FA6" w:rsidRDefault="007E30C1" w:rsidP="00077AC3">
            <w:pPr>
              <w:jc w:val="center"/>
              <w:rPr>
                <w:rFonts w:cs="Arial"/>
                <w:b/>
                <w:sz w:val="16"/>
                <w:szCs w:val="16"/>
                <w:lang w:val="en-US"/>
              </w:rPr>
            </w:pPr>
          </w:p>
        </w:tc>
        <w:tc>
          <w:tcPr>
            <w:tcW w:w="711" w:type="dxa"/>
          </w:tcPr>
          <w:p w:rsidR="00861933" w:rsidRPr="00293FA6" w:rsidRDefault="007E30C1" w:rsidP="00077AC3">
            <w:pPr>
              <w:jc w:val="center"/>
              <w:rPr>
                <w:rFonts w:cs="Arial"/>
                <w:b/>
                <w:sz w:val="16"/>
                <w:szCs w:val="16"/>
                <w:lang w:val="en-US"/>
              </w:rPr>
            </w:pPr>
          </w:p>
        </w:tc>
        <w:tc>
          <w:tcPr>
            <w:tcW w:w="1058" w:type="dxa"/>
          </w:tcPr>
          <w:p w:rsidR="00861933" w:rsidRPr="00293FA6" w:rsidRDefault="007E30C1" w:rsidP="00077AC3">
            <w:pPr>
              <w:jc w:val="center"/>
              <w:rPr>
                <w:rFonts w:cs="Arial"/>
                <w:b/>
                <w:sz w:val="16"/>
                <w:szCs w:val="16"/>
                <w:lang w:val="en-US"/>
              </w:rPr>
            </w:pPr>
          </w:p>
        </w:tc>
        <w:tc>
          <w:tcPr>
            <w:tcW w:w="718" w:type="dxa"/>
          </w:tcPr>
          <w:p w:rsidR="00861933" w:rsidRPr="00293FA6" w:rsidRDefault="007E30C1" w:rsidP="00077AC3">
            <w:pPr>
              <w:jc w:val="center"/>
              <w:rPr>
                <w:rFonts w:cs="Arial"/>
                <w:b/>
                <w:sz w:val="16"/>
                <w:szCs w:val="16"/>
                <w:lang w:val="en-US"/>
              </w:rPr>
            </w:pPr>
          </w:p>
        </w:tc>
        <w:tc>
          <w:tcPr>
            <w:tcW w:w="899" w:type="dxa"/>
          </w:tcPr>
          <w:p w:rsidR="00861933" w:rsidRPr="00293FA6" w:rsidRDefault="007E30C1" w:rsidP="00077AC3">
            <w:pPr>
              <w:jc w:val="center"/>
              <w:rPr>
                <w:rFonts w:cs="Arial"/>
                <w:b/>
                <w:sz w:val="16"/>
                <w:szCs w:val="16"/>
                <w:lang w:val="en-US"/>
              </w:rPr>
            </w:pPr>
          </w:p>
        </w:tc>
        <w:tc>
          <w:tcPr>
            <w:tcW w:w="1238" w:type="dxa"/>
          </w:tcPr>
          <w:p w:rsidR="00861933" w:rsidRPr="00293FA6" w:rsidRDefault="007E30C1" w:rsidP="00077AC3">
            <w:pPr>
              <w:jc w:val="center"/>
              <w:rPr>
                <w:rFonts w:cs="Arial"/>
                <w:b/>
                <w:sz w:val="16"/>
                <w:szCs w:val="16"/>
                <w:lang w:val="en-US"/>
              </w:rPr>
            </w:pPr>
          </w:p>
        </w:tc>
        <w:tc>
          <w:tcPr>
            <w:tcW w:w="1389" w:type="dxa"/>
          </w:tcPr>
          <w:p w:rsidR="00861933" w:rsidRPr="00293FA6" w:rsidRDefault="007E30C1" w:rsidP="00077AC3">
            <w:pPr>
              <w:jc w:val="center"/>
              <w:rPr>
                <w:rFonts w:cs="Arial"/>
                <w:b/>
                <w:sz w:val="16"/>
                <w:szCs w:val="16"/>
                <w:lang w:val="en-US"/>
              </w:rPr>
            </w:pPr>
          </w:p>
        </w:tc>
        <w:tc>
          <w:tcPr>
            <w:tcW w:w="1053" w:type="dxa"/>
          </w:tcPr>
          <w:p w:rsidR="00861933" w:rsidRPr="00293FA6" w:rsidRDefault="007E30C1" w:rsidP="00077AC3">
            <w:pPr>
              <w:jc w:val="center"/>
              <w:rPr>
                <w:rFonts w:cs="Arial"/>
                <w:b/>
                <w:sz w:val="16"/>
                <w:szCs w:val="16"/>
                <w:lang w:val="en-US"/>
              </w:rPr>
            </w:pPr>
          </w:p>
        </w:tc>
        <w:tc>
          <w:tcPr>
            <w:tcW w:w="1147" w:type="dxa"/>
          </w:tcPr>
          <w:p w:rsidR="00861933" w:rsidRPr="00293FA6" w:rsidRDefault="007E30C1" w:rsidP="00077AC3">
            <w:pPr>
              <w:jc w:val="center"/>
              <w:rPr>
                <w:rFonts w:cs="Arial"/>
                <w:b/>
                <w:sz w:val="16"/>
                <w:szCs w:val="16"/>
                <w:lang w:val="en-US"/>
              </w:rPr>
            </w:pPr>
          </w:p>
        </w:tc>
        <w:tc>
          <w:tcPr>
            <w:tcW w:w="958" w:type="dxa"/>
          </w:tcPr>
          <w:p w:rsidR="00861933" w:rsidRPr="00293FA6" w:rsidRDefault="007E30C1" w:rsidP="00077AC3">
            <w:pPr>
              <w:jc w:val="center"/>
              <w:rPr>
                <w:rFonts w:cs="Arial"/>
                <w:b/>
                <w:sz w:val="16"/>
                <w:szCs w:val="16"/>
                <w:lang w:val="en-US"/>
              </w:rPr>
            </w:pPr>
          </w:p>
        </w:tc>
        <w:tc>
          <w:tcPr>
            <w:tcW w:w="1145" w:type="dxa"/>
          </w:tcPr>
          <w:p w:rsidR="00861933" w:rsidRPr="00293FA6" w:rsidRDefault="007E30C1" w:rsidP="00077AC3">
            <w:pPr>
              <w:jc w:val="center"/>
              <w:rPr>
                <w:rFonts w:cs="Arial"/>
                <w:b/>
                <w:sz w:val="16"/>
                <w:szCs w:val="16"/>
                <w:lang w:val="en-US"/>
              </w:rPr>
            </w:pPr>
          </w:p>
        </w:tc>
      </w:tr>
      <w:tr w:rsidR="00861933" w:rsidRPr="00293FA6" w:rsidTr="00077AC3">
        <w:tblPrEx>
          <w:tblCellMar>
            <w:top w:w="0" w:type="dxa"/>
            <w:bottom w:w="0" w:type="dxa"/>
          </w:tblCellMar>
        </w:tblPrEx>
        <w:trPr>
          <w:trHeight w:val="210"/>
        </w:trPr>
        <w:tc>
          <w:tcPr>
            <w:tcW w:w="1207" w:type="dxa"/>
          </w:tcPr>
          <w:p w:rsidR="00861933" w:rsidRPr="00293FA6" w:rsidRDefault="007E30C1" w:rsidP="00077AC3">
            <w:pPr>
              <w:jc w:val="center"/>
              <w:rPr>
                <w:rFonts w:cs="Arial"/>
                <w:b/>
                <w:sz w:val="16"/>
                <w:szCs w:val="16"/>
                <w:lang w:val="en-US"/>
              </w:rPr>
            </w:pPr>
          </w:p>
        </w:tc>
        <w:tc>
          <w:tcPr>
            <w:tcW w:w="1057" w:type="dxa"/>
          </w:tcPr>
          <w:p w:rsidR="00861933" w:rsidRPr="00293FA6" w:rsidRDefault="007E30C1" w:rsidP="00077AC3">
            <w:pPr>
              <w:jc w:val="center"/>
              <w:rPr>
                <w:rFonts w:cs="Arial"/>
                <w:b/>
                <w:sz w:val="16"/>
                <w:szCs w:val="16"/>
                <w:lang w:val="en-US"/>
              </w:rPr>
            </w:pPr>
          </w:p>
        </w:tc>
        <w:tc>
          <w:tcPr>
            <w:tcW w:w="1065" w:type="dxa"/>
          </w:tcPr>
          <w:p w:rsidR="00861933" w:rsidRPr="00293FA6" w:rsidRDefault="007E30C1" w:rsidP="00077AC3">
            <w:pPr>
              <w:jc w:val="center"/>
              <w:rPr>
                <w:rFonts w:cs="Arial"/>
                <w:b/>
                <w:sz w:val="16"/>
                <w:szCs w:val="16"/>
                <w:lang w:val="en-US"/>
              </w:rPr>
            </w:pPr>
          </w:p>
        </w:tc>
        <w:tc>
          <w:tcPr>
            <w:tcW w:w="848" w:type="dxa"/>
          </w:tcPr>
          <w:p w:rsidR="00861933" w:rsidRPr="00293FA6" w:rsidRDefault="007E30C1" w:rsidP="00077AC3">
            <w:pPr>
              <w:jc w:val="center"/>
              <w:rPr>
                <w:rFonts w:cs="Arial"/>
                <w:b/>
                <w:sz w:val="16"/>
                <w:szCs w:val="16"/>
                <w:lang w:val="en-US"/>
              </w:rPr>
            </w:pPr>
          </w:p>
        </w:tc>
        <w:tc>
          <w:tcPr>
            <w:tcW w:w="711" w:type="dxa"/>
          </w:tcPr>
          <w:p w:rsidR="00861933" w:rsidRPr="00293FA6" w:rsidRDefault="007E30C1" w:rsidP="00077AC3">
            <w:pPr>
              <w:jc w:val="center"/>
              <w:rPr>
                <w:rFonts w:cs="Arial"/>
                <w:b/>
                <w:sz w:val="16"/>
                <w:szCs w:val="16"/>
                <w:lang w:val="en-US"/>
              </w:rPr>
            </w:pPr>
          </w:p>
        </w:tc>
        <w:tc>
          <w:tcPr>
            <w:tcW w:w="1058" w:type="dxa"/>
          </w:tcPr>
          <w:p w:rsidR="00861933" w:rsidRPr="00293FA6" w:rsidRDefault="007E30C1" w:rsidP="00077AC3">
            <w:pPr>
              <w:jc w:val="center"/>
              <w:rPr>
                <w:rFonts w:cs="Arial"/>
                <w:b/>
                <w:sz w:val="16"/>
                <w:szCs w:val="16"/>
                <w:lang w:val="en-US"/>
              </w:rPr>
            </w:pPr>
          </w:p>
        </w:tc>
        <w:tc>
          <w:tcPr>
            <w:tcW w:w="718" w:type="dxa"/>
          </w:tcPr>
          <w:p w:rsidR="00861933" w:rsidRPr="00293FA6" w:rsidRDefault="007E30C1" w:rsidP="00077AC3">
            <w:pPr>
              <w:jc w:val="center"/>
              <w:rPr>
                <w:rFonts w:cs="Arial"/>
                <w:b/>
                <w:sz w:val="16"/>
                <w:szCs w:val="16"/>
                <w:lang w:val="en-US"/>
              </w:rPr>
            </w:pPr>
          </w:p>
        </w:tc>
        <w:tc>
          <w:tcPr>
            <w:tcW w:w="899" w:type="dxa"/>
          </w:tcPr>
          <w:p w:rsidR="00861933" w:rsidRPr="00293FA6" w:rsidRDefault="007E30C1" w:rsidP="00077AC3">
            <w:pPr>
              <w:jc w:val="center"/>
              <w:rPr>
                <w:rFonts w:cs="Arial"/>
                <w:b/>
                <w:sz w:val="16"/>
                <w:szCs w:val="16"/>
                <w:lang w:val="en-US"/>
              </w:rPr>
            </w:pPr>
          </w:p>
        </w:tc>
        <w:tc>
          <w:tcPr>
            <w:tcW w:w="1238" w:type="dxa"/>
          </w:tcPr>
          <w:p w:rsidR="00861933" w:rsidRPr="00293FA6" w:rsidRDefault="007E30C1" w:rsidP="00077AC3">
            <w:pPr>
              <w:jc w:val="center"/>
              <w:rPr>
                <w:rFonts w:cs="Arial"/>
                <w:b/>
                <w:sz w:val="16"/>
                <w:szCs w:val="16"/>
                <w:lang w:val="en-US"/>
              </w:rPr>
            </w:pPr>
          </w:p>
        </w:tc>
        <w:tc>
          <w:tcPr>
            <w:tcW w:w="1389" w:type="dxa"/>
          </w:tcPr>
          <w:p w:rsidR="00861933" w:rsidRPr="00293FA6" w:rsidRDefault="007E30C1" w:rsidP="00077AC3">
            <w:pPr>
              <w:jc w:val="center"/>
              <w:rPr>
                <w:rFonts w:cs="Arial"/>
                <w:b/>
                <w:sz w:val="16"/>
                <w:szCs w:val="16"/>
                <w:lang w:val="en-US"/>
              </w:rPr>
            </w:pPr>
          </w:p>
        </w:tc>
        <w:tc>
          <w:tcPr>
            <w:tcW w:w="1053" w:type="dxa"/>
          </w:tcPr>
          <w:p w:rsidR="00861933" w:rsidRPr="00293FA6" w:rsidRDefault="007E30C1" w:rsidP="00077AC3">
            <w:pPr>
              <w:jc w:val="center"/>
              <w:rPr>
                <w:rFonts w:cs="Arial"/>
                <w:b/>
                <w:sz w:val="16"/>
                <w:szCs w:val="16"/>
                <w:lang w:val="en-US"/>
              </w:rPr>
            </w:pPr>
          </w:p>
        </w:tc>
        <w:tc>
          <w:tcPr>
            <w:tcW w:w="1147" w:type="dxa"/>
          </w:tcPr>
          <w:p w:rsidR="00861933" w:rsidRPr="00293FA6" w:rsidRDefault="007E30C1" w:rsidP="00077AC3">
            <w:pPr>
              <w:jc w:val="center"/>
              <w:rPr>
                <w:rFonts w:cs="Arial"/>
                <w:b/>
                <w:sz w:val="16"/>
                <w:szCs w:val="16"/>
                <w:lang w:val="en-US"/>
              </w:rPr>
            </w:pPr>
          </w:p>
        </w:tc>
        <w:tc>
          <w:tcPr>
            <w:tcW w:w="958" w:type="dxa"/>
          </w:tcPr>
          <w:p w:rsidR="00861933" w:rsidRPr="00293FA6" w:rsidRDefault="007E30C1" w:rsidP="00077AC3">
            <w:pPr>
              <w:jc w:val="center"/>
              <w:rPr>
                <w:rFonts w:cs="Arial"/>
                <w:b/>
                <w:sz w:val="16"/>
                <w:szCs w:val="16"/>
                <w:lang w:val="en-US"/>
              </w:rPr>
            </w:pPr>
          </w:p>
        </w:tc>
        <w:tc>
          <w:tcPr>
            <w:tcW w:w="1145" w:type="dxa"/>
          </w:tcPr>
          <w:p w:rsidR="00861933" w:rsidRPr="00293FA6" w:rsidRDefault="007E30C1" w:rsidP="00077AC3">
            <w:pPr>
              <w:jc w:val="center"/>
              <w:rPr>
                <w:rFonts w:cs="Arial"/>
                <w:b/>
                <w:sz w:val="16"/>
                <w:szCs w:val="16"/>
                <w:lang w:val="en-US"/>
              </w:rPr>
            </w:pPr>
          </w:p>
        </w:tc>
      </w:tr>
      <w:tr w:rsidR="00861933" w:rsidRPr="00293FA6" w:rsidTr="00077AC3">
        <w:tblPrEx>
          <w:tblCellMar>
            <w:top w:w="0" w:type="dxa"/>
            <w:bottom w:w="0" w:type="dxa"/>
          </w:tblCellMar>
        </w:tblPrEx>
        <w:trPr>
          <w:trHeight w:val="210"/>
        </w:trPr>
        <w:tc>
          <w:tcPr>
            <w:tcW w:w="1207" w:type="dxa"/>
          </w:tcPr>
          <w:p w:rsidR="00861933" w:rsidRPr="00293FA6" w:rsidRDefault="007E30C1" w:rsidP="00077AC3">
            <w:pPr>
              <w:jc w:val="center"/>
              <w:rPr>
                <w:rFonts w:cs="Arial"/>
                <w:b/>
                <w:sz w:val="16"/>
                <w:szCs w:val="16"/>
                <w:lang w:val="en-US"/>
              </w:rPr>
            </w:pPr>
          </w:p>
        </w:tc>
        <w:tc>
          <w:tcPr>
            <w:tcW w:w="1057" w:type="dxa"/>
          </w:tcPr>
          <w:p w:rsidR="00861933" w:rsidRPr="00293FA6" w:rsidRDefault="007E30C1" w:rsidP="00077AC3">
            <w:pPr>
              <w:jc w:val="center"/>
              <w:rPr>
                <w:rFonts w:cs="Arial"/>
                <w:b/>
                <w:sz w:val="16"/>
                <w:szCs w:val="16"/>
                <w:lang w:val="en-US"/>
              </w:rPr>
            </w:pPr>
          </w:p>
        </w:tc>
        <w:tc>
          <w:tcPr>
            <w:tcW w:w="1065" w:type="dxa"/>
          </w:tcPr>
          <w:p w:rsidR="00861933" w:rsidRPr="00293FA6" w:rsidRDefault="007E30C1" w:rsidP="00077AC3">
            <w:pPr>
              <w:jc w:val="center"/>
              <w:rPr>
                <w:rFonts w:cs="Arial"/>
                <w:b/>
                <w:sz w:val="16"/>
                <w:szCs w:val="16"/>
                <w:lang w:val="en-US"/>
              </w:rPr>
            </w:pPr>
          </w:p>
        </w:tc>
        <w:tc>
          <w:tcPr>
            <w:tcW w:w="848" w:type="dxa"/>
          </w:tcPr>
          <w:p w:rsidR="00861933" w:rsidRPr="00293FA6" w:rsidRDefault="007E30C1" w:rsidP="00077AC3">
            <w:pPr>
              <w:jc w:val="center"/>
              <w:rPr>
                <w:rFonts w:cs="Arial"/>
                <w:b/>
                <w:sz w:val="16"/>
                <w:szCs w:val="16"/>
                <w:lang w:val="en-US"/>
              </w:rPr>
            </w:pPr>
          </w:p>
        </w:tc>
        <w:tc>
          <w:tcPr>
            <w:tcW w:w="711" w:type="dxa"/>
          </w:tcPr>
          <w:p w:rsidR="00861933" w:rsidRPr="00293FA6" w:rsidRDefault="007E30C1" w:rsidP="00077AC3">
            <w:pPr>
              <w:jc w:val="center"/>
              <w:rPr>
                <w:rFonts w:cs="Arial"/>
                <w:b/>
                <w:sz w:val="16"/>
                <w:szCs w:val="16"/>
                <w:lang w:val="en-US"/>
              </w:rPr>
            </w:pPr>
          </w:p>
        </w:tc>
        <w:tc>
          <w:tcPr>
            <w:tcW w:w="1058" w:type="dxa"/>
          </w:tcPr>
          <w:p w:rsidR="00861933" w:rsidRPr="00293FA6" w:rsidRDefault="007E30C1" w:rsidP="00077AC3">
            <w:pPr>
              <w:jc w:val="center"/>
              <w:rPr>
                <w:rFonts w:cs="Arial"/>
                <w:b/>
                <w:sz w:val="16"/>
                <w:szCs w:val="16"/>
                <w:lang w:val="en-US"/>
              </w:rPr>
            </w:pPr>
          </w:p>
        </w:tc>
        <w:tc>
          <w:tcPr>
            <w:tcW w:w="718" w:type="dxa"/>
          </w:tcPr>
          <w:p w:rsidR="00861933" w:rsidRPr="00293FA6" w:rsidRDefault="007E30C1" w:rsidP="00077AC3">
            <w:pPr>
              <w:jc w:val="center"/>
              <w:rPr>
                <w:rFonts w:cs="Arial"/>
                <w:b/>
                <w:sz w:val="16"/>
                <w:szCs w:val="16"/>
                <w:lang w:val="en-US"/>
              </w:rPr>
            </w:pPr>
          </w:p>
        </w:tc>
        <w:tc>
          <w:tcPr>
            <w:tcW w:w="899" w:type="dxa"/>
          </w:tcPr>
          <w:p w:rsidR="00861933" w:rsidRPr="00293FA6" w:rsidRDefault="007E30C1" w:rsidP="00077AC3">
            <w:pPr>
              <w:jc w:val="center"/>
              <w:rPr>
                <w:rFonts w:cs="Arial"/>
                <w:b/>
                <w:sz w:val="16"/>
                <w:szCs w:val="16"/>
                <w:lang w:val="en-US"/>
              </w:rPr>
            </w:pPr>
          </w:p>
        </w:tc>
        <w:tc>
          <w:tcPr>
            <w:tcW w:w="1238" w:type="dxa"/>
          </w:tcPr>
          <w:p w:rsidR="00861933" w:rsidRPr="00293FA6" w:rsidRDefault="007E30C1" w:rsidP="00077AC3">
            <w:pPr>
              <w:jc w:val="center"/>
              <w:rPr>
                <w:rFonts w:cs="Arial"/>
                <w:b/>
                <w:sz w:val="16"/>
                <w:szCs w:val="16"/>
                <w:lang w:val="en-US"/>
              </w:rPr>
            </w:pPr>
          </w:p>
        </w:tc>
        <w:tc>
          <w:tcPr>
            <w:tcW w:w="1389" w:type="dxa"/>
          </w:tcPr>
          <w:p w:rsidR="00861933" w:rsidRPr="00293FA6" w:rsidRDefault="007E30C1" w:rsidP="00077AC3">
            <w:pPr>
              <w:jc w:val="center"/>
              <w:rPr>
                <w:rFonts w:cs="Arial"/>
                <w:b/>
                <w:sz w:val="16"/>
                <w:szCs w:val="16"/>
                <w:lang w:val="en-US"/>
              </w:rPr>
            </w:pPr>
          </w:p>
        </w:tc>
        <w:tc>
          <w:tcPr>
            <w:tcW w:w="1053" w:type="dxa"/>
          </w:tcPr>
          <w:p w:rsidR="00861933" w:rsidRPr="00293FA6" w:rsidRDefault="007E30C1" w:rsidP="00077AC3">
            <w:pPr>
              <w:jc w:val="center"/>
              <w:rPr>
                <w:rFonts w:cs="Arial"/>
                <w:b/>
                <w:sz w:val="16"/>
                <w:szCs w:val="16"/>
                <w:lang w:val="en-US"/>
              </w:rPr>
            </w:pPr>
          </w:p>
        </w:tc>
        <w:tc>
          <w:tcPr>
            <w:tcW w:w="1147" w:type="dxa"/>
          </w:tcPr>
          <w:p w:rsidR="00861933" w:rsidRPr="00293FA6" w:rsidRDefault="007E30C1" w:rsidP="00077AC3">
            <w:pPr>
              <w:jc w:val="center"/>
              <w:rPr>
                <w:rFonts w:cs="Arial"/>
                <w:b/>
                <w:sz w:val="16"/>
                <w:szCs w:val="16"/>
                <w:lang w:val="en-US"/>
              </w:rPr>
            </w:pPr>
          </w:p>
        </w:tc>
        <w:tc>
          <w:tcPr>
            <w:tcW w:w="958" w:type="dxa"/>
          </w:tcPr>
          <w:p w:rsidR="00861933" w:rsidRPr="00293FA6" w:rsidRDefault="007E30C1" w:rsidP="00077AC3">
            <w:pPr>
              <w:jc w:val="center"/>
              <w:rPr>
                <w:rFonts w:cs="Arial"/>
                <w:b/>
                <w:sz w:val="16"/>
                <w:szCs w:val="16"/>
                <w:lang w:val="en-US"/>
              </w:rPr>
            </w:pPr>
          </w:p>
        </w:tc>
        <w:tc>
          <w:tcPr>
            <w:tcW w:w="1145" w:type="dxa"/>
          </w:tcPr>
          <w:p w:rsidR="00861933" w:rsidRPr="00293FA6" w:rsidRDefault="007E30C1" w:rsidP="00077AC3">
            <w:pPr>
              <w:jc w:val="center"/>
              <w:rPr>
                <w:rFonts w:cs="Arial"/>
                <w:b/>
                <w:sz w:val="16"/>
                <w:szCs w:val="16"/>
                <w:lang w:val="en-US"/>
              </w:rPr>
            </w:pPr>
          </w:p>
        </w:tc>
      </w:tr>
      <w:tr w:rsidR="00861933" w:rsidRPr="00293FA6" w:rsidTr="00077AC3">
        <w:tblPrEx>
          <w:tblCellMar>
            <w:top w:w="0" w:type="dxa"/>
            <w:bottom w:w="0" w:type="dxa"/>
          </w:tblCellMar>
        </w:tblPrEx>
        <w:trPr>
          <w:trHeight w:val="210"/>
        </w:trPr>
        <w:tc>
          <w:tcPr>
            <w:tcW w:w="1207" w:type="dxa"/>
          </w:tcPr>
          <w:p w:rsidR="00861933" w:rsidRPr="00293FA6" w:rsidRDefault="007E30C1" w:rsidP="00077AC3">
            <w:pPr>
              <w:jc w:val="center"/>
              <w:rPr>
                <w:rFonts w:cs="Arial"/>
                <w:b/>
                <w:sz w:val="16"/>
                <w:szCs w:val="16"/>
                <w:lang w:val="en-US"/>
              </w:rPr>
            </w:pPr>
          </w:p>
        </w:tc>
        <w:tc>
          <w:tcPr>
            <w:tcW w:w="1057" w:type="dxa"/>
          </w:tcPr>
          <w:p w:rsidR="00861933" w:rsidRPr="00293FA6" w:rsidRDefault="007E30C1" w:rsidP="00077AC3">
            <w:pPr>
              <w:jc w:val="center"/>
              <w:rPr>
                <w:rFonts w:cs="Arial"/>
                <w:b/>
                <w:sz w:val="16"/>
                <w:szCs w:val="16"/>
                <w:lang w:val="en-US"/>
              </w:rPr>
            </w:pPr>
          </w:p>
        </w:tc>
        <w:tc>
          <w:tcPr>
            <w:tcW w:w="1065" w:type="dxa"/>
          </w:tcPr>
          <w:p w:rsidR="00861933" w:rsidRPr="00293FA6" w:rsidRDefault="007E30C1" w:rsidP="00077AC3">
            <w:pPr>
              <w:jc w:val="center"/>
              <w:rPr>
                <w:rFonts w:cs="Arial"/>
                <w:b/>
                <w:sz w:val="16"/>
                <w:szCs w:val="16"/>
                <w:lang w:val="en-US"/>
              </w:rPr>
            </w:pPr>
          </w:p>
        </w:tc>
        <w:tc>
          <w:tcPr>
            <w:tcW w:w="848" w:type="dxa"/>
          </w:tcPr>
          <w:p w:rsidR="00861933" w:rsidRPr="00293FA6" w:rsidRDefault="007E30C1" w:rsidP="00077AC3">
            <w:pPr>
              <w:jc w:val="center"/>
              <w:rPr>
                <w:rFonts w:cs="Arial"/>
                <w:b/>
                <w:sz w:val="16"/>
                <w:szCs w:val="16"/>
                <w:lang w:val="en-US"/>
              </w:rPr>
            </w:pPr>
          </w:p>
        </w:tc>
        <w:tc>
          <w:tcPr>
            <w:tcW w:w="711" w:type="dxa"/>
          </w:tcPr>
          <w:p w:rsidR="00861933" w:rsidRPr="00293FA6" w:rsidRDefault="007E30C1" w:rsidP="00077AC3">
            <w:pPr>
              <w:jc w:val="center"/>
              <w:rPr>
                <w:rFonts w:cs="Arial"/>
                <w:b/>
                <w:sz w:val="16"/>
                <w:szCs w:val="16"/>
                <w:lang w:val="en-US"/>
              </w:rPr>
            </w:pPr>
          </w:p>
        </w:tc>
        <w:tc>
          <w:tcPr>
            <w:tcW w:w="1058" w:type="dxa"/>
          </w:tcPr>
          <w:p w:rsidR="00861933" w:rsidRPr="00293FA6" w:rsidRDefault="007E30C1" w:rsidP="00077AC3">
            <w:pPr>
              <w:jc w:val="center"/>
              <w:rPr>
                <w:rFonts w:cs="Arial"/>
                <w:b/>
                <w:sz w:val="16"/>
                <w:szCs w:val="16"/>
                <w:lang w:val="en-US"/>
              </w:rPr>
            </w:pPr>
          </w:p>
        </w:tc>
        <w:tc>
          <w:tcPr>
            <w:tcW w:w="718" w:type="dxa"/>
          </w:tcPr>
          <w:p w:rsidR="00861933" w:rsidRPr="00293FA6" w:rsidRDefault="007E30C1" w:rsidP="00077AC3">
            <w:pPr>
              <w:jc w:val="center"/>
              <w:rPr>
                <w:rFonts w:cs="Arial"/>
                <w:b/>
                <w:sz w:val="16"/>
                <w:szCs w:val="16"/>
                <w:lang w:val="en-US"/>
              </w:rPr>
            </w:pPr>
          </w:p>
        </w:tc>
        <w:tc>
          <w:tcPr>
            <w:tcW w:w="899" w:type="dxa"/>
          </w:tcPr>
          <w:p w:rsidR="00861933" w:rsidRPr="00293FA6" w:rsidRDefault="007E30C1" w:rsidP="00077AC3">
            <w:pPr>
              <w:jc w:val="center"/>
              <w:rPr>
                <w:rFonts w:cs="Arial"/>
                <w:b/>
                <w:sz w:val="16"/>
                <w:szCs w:val="16"/>
                <w:lang w:val="en-US"/>
              </w:rPr>
            </w:pPr>
          </w:p>
        </w:tc>
        <w:tc>
          <w:tcPr>
            <w:tcW w:w="1238" w:type="dxa"/>
          </w:tcPr>
          <w:p w:rsidR="00861933" w:rsidRPr="00293FA6" w:rsidRDefault="007E30C1" w:rsidP="00077AC3">
            <w:pPr>
              <w:jc w:val="center"/>
              <w:rPr>
                <w:rFonts w:cs="Arial"/>
                <w:b/>
                <w:sz w:val="16"/>
                <w:szCs w:val="16"/>
                <w:lang w:val="en-US"/>
              </w:rPr>
            </w:pPr>
          </w:p>
        </w:tc>
        <w:tc>
          <w:tcPr>
            <w:tcW w:w="1389" w:type="dxa"/>
          </w:tcPr>
          <w:p w:rsidR="00861933" w:rsidRPr="00293FA6" w:rsidRDefault="007E30C1" w:rsidP="00077AC3">
            <w:pPr>
              <w:jc w:val="center"/>
              <w:rPr>
                <w:rFonts w:cs="Arial"/>
                <w:b/>
                <w:sz w:val="16"/>
                <w:szCs w:val="16"/>
                <w:lang w:val="en-US"/>
              </w:rPr>
            </w:pPr>
          </w:p>
        </w:tc>
        <w:tc>
          <w:tcPr>
            <w:tcW w:w="1053" w:type="dxa"/>
          </w:tcPr>
          <w:p w:rsidR="00861933" w:rsidRPr="00293FA6" w:rsidRDefault="007E30C1" w:rsidP="00077AC3">
            <w:pPr>
              <w:jc w:val="center"/>
              <w:rPr>
                <w:rFonts w:cs="Arial"/>
                <w:b/>
                <w:sz w:val="16"/>
                <w:szCs w:val="16"/>
                <w:lang w:val="en-US"/>
              </w:rPr>
            </w:pPr>
          </w:p>
        </w:tc>
        <w:tc>
          <w:tcPr>
            <w:tcW w:w="1147" w:type="dxa"/>
          </w:tcPr>
          <w:p w:rsidR="00861933" w:rsidRPr="00293FA6" w:rsidRDefault="007E30C1" w:rsidP="00077AC3">
            <w:pPr>
              <w:jc w:val="center"/>
              <w:rPr>
                <w:rFonts w:cs="Arial"/>
                <w:b/>
                <w:sz w:val="16"/>
                <w:szCs w:val="16"/>
                <w:lang w:val="en-US"/>
              </w:rPr>
            </w:pPr>
          </w:p>
        </w:tc>
        <w:tc>
          <w:tcPr>
            <w:tcW w:w="958" w:type="dxa"/>
          </w:tcPr>
          <w:p w:rsidR="00861933" w:rsidRPr="00293FA6" w:rsidRDefault="007E30C1" w:rsidP="00077AC3">
            <w:pPr>
              <w:jc w:val="center"/>
              <w:rPr>
                <w:rFonts w:cs="Arial"/>
                <w:b/>
                <w:sz w:val="16"/>
                <w:szCs w:val="16"/>
                <w:lang w:val="en-US"/>
              </w:rPr>
            </w:pPr>
          </w:p>
        </w:tc>
        <w:tc>
          <w:tcPr>
            <w:tcW w:w="1145" w:type="dxa"/>
          </w:tcPr>
          <w:p w:rsidR="00861933" w:rsidRPr="00293FA6" w:rsidRDefault="007E30C1" w:rsidP="00077AC3">
            <w:pPr>
              <w:jc w:val="center"/>
              <w:rPr>
                <w:rFonts w:cs="Arial"/>
                <w:b/>
                <w:sz w:val="16"/>
                <w:szCs w:val="16"/>
                <w:lang w:val="en-US"/>
              </w:rPr>
            </w:pPr>
          </w:p>
        </w:tc>
      </w:tr>
      <w:tr w:rsidR="00861933" w:rsidRPr="00293FA6" w:rsidTr="00077AC3">
        <w:tblPrEx>
          <w:tblCellMar>
            <w:top w:w="0" w:type="dxa"/>
            <w:bottom w:w="0" w:type="dxa"/>
          </w:tblCellMar>
        </w:tblPrEx>
        <w:trPr>
          <w:trHeight w:val="210"/>
        </w:trPr>
        <w:tc>
          <w:tcPr>
            <w:tcW w:w="1207" w:type="dxa"/>
          </w:tcPr>
          <w:p w:rsidR="00861933" w:rsidRPr="00293FA6" w:rsidRDefault="007E30C1" w:rsidP="00077AC3">
            <w:pPr>
              <w:jc w:val="center"/>
              <w:rPr>
                <w:rFonts w:cs="Arial"/>
                <w:b/>
                <w:sz w:val="16"/>
                <w:szCs w:val="16"/>
                <w:lang w:val="en-US"/>
              </w:rPr>
            </w:pPr>
          </w:p>
        </w:tc>
        <w:tc>
          <w:tcPr>
            <w:tcW w:w="1057" w:type="dxa"/>
          </w:tcPr>
          <w:p w:rsidR="00861933" w:rsidRPr="00293FA6" w:rsidRDefault="007E30C1" w:rsidP="00077AC3">
            <w:pPr>
              <w:jc w:val="center"/>
              <w:rPr>
                <w:rFonts w:cs="Arial"/>
                <w:b/>
                <w:sz w:val="16"/>
                <w:szCs w:val="16"/>
                <w:lang w:val="en-US"/>
              </w:rPr>
            </w:pPr>
          </w:p>
        </w:tc>
        <w:tc>
          <w:tcPr>
            <w:tcW w:w="1065" w:type="dxa"/>
          </w:tcPr>
          <w:p w:rsidR="00861933" w:rsidRPr="00293FA6" w:rsidRDefault="007E30C1" w:rsidP="00077AC3">
            <w:pPr>
              <w:jc w:val="center"/>
              <w:rPr>
                <w:rFonts w:cs="Arial"/>
                <w:b/>
                <w:sz w:val="16"/>
                <w:szCs w:val="16"/>
                <w:lang w:val="en-US"/>
              </w:rPr>
            </w:pPr>
          </w:p>
        </w:tc>
        <w:tc>
          <w:tcPr>
            <w:tcW w:w="848" w:type="dxa"/>
          </w:tcPr>
          <w:p w:rsidR="00861933" w:rsidRPr="00293FA6" w:rsidRDefault="007E30C1" w:rsidP="00077AC3">
            <w:pPr>
              <w:jc w:val="center"/>
              <w:rPr>
                <w:rFonts w:cs="Arial"/>
                <w:b/>
                <w:sz w:val="16"/>
                <w:szCs w:val="16"/>
                <w:lang w:val="en-US"/>
              </w:rPr>
            </w:pPr>
          </w:p>
        </w:tc>
        <w:tc>
          <w:tcPr>
            <w:tcW w:w="711" w:type="dxa"/>
          </w:tcPr>
          <w:p w:rsidR="00861933" w:rsidRPr="00293FA6" w:rsidRDefault="007E30C1" w:rsidP="00077AC3">
            <w:pPr>
              <w:jc w:val="center"/>
              <w:rPr>
                <w:rFonts w:cs="Arial"/>
                <w:b/>
                <w:sz w:val="16"/>
                <w:szCs w:val="16"/>
                <w:lang w:val="en-US"/>
              </w:rPr>
            </w:pPr>
          </w:p>
        </w:tc>
        <w:tc>
          <w:tcPr>
            <w:tcW w:w="1058" w:type="dxa"/>
          </w:tcPr>
          <w:p w:rsidR="00861933" w:rsidRPr="00293FA6" w:rsidRDefault="007E30C1" w:rsidP="00077AC3">
            <w:pPr>
              <w:jc w:val="center"/>
              <w:rPr>
                <w:rFonts w:cs="Arial"/>
                <w:b/>
                <w:sz w:val="16"/>
                <w:szCs w:val="16"/>
                <w:lang w:val="en-US"/>
              </w:rPr>
            </w:pPr>
          </w:p>
        </w:tc>
        <w:tc>
          <w:tcPr>
            <w:tcW w:w="718" w:type="dxa"/>
          </w:tcPr>
          <w:p w:rsidR="00861933" w:rsidRPr="00293FA6" w:rsidRDefault="007E30C1" w:rsidP="00077AC3">
            <w:pPr>
              <w:jc w:val="center"/>
              <w:rPr>
                <w:rFonts w:cs="Arial"/>
                <w:b/>
                <w:sz w:val="16"/>
                <w:szCs w:val="16"/>
                <w:lang w:val="en-US"/>
              </w:rPr>
            </w:pPr>
          </w:p>
        </w:tc>
        <w:tc>
          <w:tcPr>
            <w:tcW w:w="899" w:type="dxa"/>
          </w:tcPr>
          <w:p w:rsidR="00861933" w:rsidRPr="00293FA6" w:rsidRDefault="007E30C1" w:rsidP="00077AC3">
            <w:pPr>
              <w:jc w:val="center"/>
              <w:rPr>
                <w:rFonts w:cs="Arial"/>
                <w:b/>
                <w:sz w:val="16"/>
                <w:szCs w:val="16"/>
                <w:lang w:val="en-US"/>
              </w:rPr>
            </w:pPr>
          </w:p>
        </w:tc>
        <w:tc>
          <w:tcPr>
            <w:tcW w:w="1238" w:type="dxa"/>
          </w:tcPr>
          <w:p w:rsidR="00861933" w:rsidRPr="00293FA6" w:rsidRDefault="007E30C1" w:rsidP="00077AC3">
            <w:pPr>
              <w:jc w:val="center"/>
              <w:rPr>
                <w:rFonts w:cs="Arial"/>
                <w:b/>
                <w:sz w:val="16"/>
                <w:szCs w:val="16"/>
                <w:lang w:val="en-US"/>
              </w:rPr>
            </w:pPr>
          </w:p>
        </w:tc>
        <w:tc>
          <w:tcPr>
            <w:tcW w:w="1389" w:type="dxa"/>
          </w:tcPr>
          <w:p w:rsidR="00861933" w:rsidRPr="00293FA6" w:rsidRDefault="007E30C1" w:rsidP="00077AC3">
            <w:pPr>
              <w:jc w:val="center"/>
              <w:rPr>
                <w:rFonts w:cs="Arial"/>
                <w:b/>
                <w:sz w:val="16"/>
                <w:szCs w:val="16"/>
                <w:lang w:val="en-US"/>
              </w:rPr>
            </w:pPr>
          </w:p>
        </w:tc>
        <w:tc>
          <w:tcPr>
            <w:tcW w:w="1053" w:type="dxa"/>
          </w:tcPr>
          <w:p w:rsidR="00861933" w:rsidRPr="00293FA6" w:rsidRDefault="007E30C1" w:rsidP="00077AC3">
            <w:pPr>
              <w:jc w:val="center"/>
              <w:rPr>
                <w:rFonts w:cs="Arial"/>
                <w:b/>
                <w:sz w:val="16"/>
                <w:szCs w:val="16"/>
                <w:lang w:val="en-US"/>
              </w:rPr>
            </w:pPr>
          </w:p>
        </w:tc>
        <w:tc>
          <w:tcPr>
            <w:tcW w:w="1147" w:type="dxa"/>
          </w:tcPr>
          <w:p w:rsidR="00861933" w:rsidRPr="00293FA6" w:rsidRDefault="007E30C1" w:rsidP="00077AC3">
            <w:pPr>
              <w:jc w:val="center"/>
              <w:rPr>
                <w:rFonts w:cs="Arial"/>
                <w:b/>
                <w:sz w:val="16"/>
                <w:szCs w:val="16"/>
                <w:lang w:val="en-US"/>
              </w:rPr>
            </w:pPr>
          </w:p>
        </w:tc>
        <w:tc>
          <w:tcPr>
            <w:tcW w:w="958" w:type="dxa"/>
          </w:tcPr>
          <w:p w:rsidR="00861933" w:rsidRPr="00293FA6" w:rsidRDefault="007E30C1" w:rsidP="00077AC3">
            <w:pPr>
              <w:jc w:val="center"/>
              <w:rPr>
                <w:rFonts w:cs="Arial"/>
                <w:b/>
                <w:sz w:val="16"/>
                <w:szCs w:val="16"/>
                <w:lang w:val="en-US"/>
              </w:rPr>
            </w:pPr>
          </w:p>
        </w:tc>
        <w:tc>
          <w:tcPr>
            <w:tcW w:w="1145" w:type="dxa"/>
          </w:tcPr>
          <w:p w:rsidR="00861933" w:rsidRPr="00293FA6" w:rsidRDefault="007E30C1" w:rsidP="00077AC3">
            <w:pPr>
              <w:jc w:val="center"/>
              <w:rPr>
                <w:rFonts w:cs="Arial"/>
                <w:b/>
                <w:sz w:val="16"/>
                <w:szCs w:val="16"/>
                <w:lang w:val="en-US"/>
              </w:rPr>
            </w:pPr>
          </w:p>
        </w:tc>
      </w:tr>
      <w:tr w:rsidR="00861933" w:rsidRPr="00293FA6" w:rsidTr="00077AC3">
        <w:tblPrEx>
          <w:tblCellMar>
            <w:top w:w="0" w:type="dxa"/>
            <w:bottom w:w="0" w:type="dxa"/>
          </w:tblCellMar>
        </w:tblPrEx>
        <w:trPr>
          <w:trHeight w:val="210"/>
        </w:trPr>
        <w:tc>
          <w:tcPr>
            <w:tcW w:w="1207" w:type="dxa"/>
          </w:tcPr>
          <w:p w:rsidR="00861933" w:rsidRPr="00293FA6" w:rsidRDefault="007E30C1" w:rsidP="00077AC3">
            <w:pPr>
              <w:jc w:val="center"/>
              <w:rPr>
                <w:rFonts w:cs="Arial"/>
                <w:b/>
                <w:sz w:val="16"/>
                <w:szCs w:val="16"/>
                <w:lang w:val="en-US"/>
              </w:rPr>
            </w:pPr>
          </w:p>
        </w:tc>
        <w:tc>
          <w:tcPr>
            <w:tcW w:w="1057" w:type="dxa"/>
          </w:tcPr>
          <w:p w:rsidR="00861933" w:rsidRPr="00293FA6" w:rsidRDefault="007E30C1" w:rsidP="00077AC3">
            <w:pPr>
              <w:jc w:val="center"/>
              <w:rPr>
                <w:rFonts w:cs="Arial"/>
                <w:b/>
                <w:sz w:val="16"/>
                <w:szCs w:val="16"/>
                <w:lang w:val="en-US"/>
              </w:rPr>
            </w:pPr>
          </w:p>
        </w:tc>
        <w:tc>
          <w:tcPr>
            <w:tcW w:w="1065" w:type="dxa"/>
          </w:tcPr>
          <w:p w:rsidR="00861933" w:rsidRPr="00293FA6" w:rsidRDefault="007E30C1" w:rsidP="00077AC3">
            <w:pPr>
              <w:jc w:val="center"/>
              <w:rPr>
                <w:rFonts w:cs="Arial"/>
                <w:b/>
                <w:sz w:val="16"/>
                <w:szCs w:val="16"/>
                <w:lang w:val="en-US"/>
              </w:rPr>
            </w:pPr>
          </w:p>
        </w:tc>
        <w:tc>
          <w:tcPr>
            <w:tcW w:w="848" w:type="dxa"/>
          </w:tcPr>
          <w:p w:rsidR="00861933" w:rsidRPr="00293FA6" w:rsidRDefault="007E30C1" w:rsidP="00077AC3">
            <w:pPr>
              <w:jc w:val="center"/>
              <w:rPr>
                <w:rFonts w:cs="Arial"/>
                <w:b/>
                <w:sz w:val="16"/>
                <w:szCs w:val="16"/>
                <w:lang w:val="en-US"/>
              </w:rPr>
            </w:pPr>
          </w:p>
        </w:tc>
        <w:tc>
          <w:tcPr>
            <w:tcW w:w="711" w:type="dxa"/>
          </w:tcPr>
          <w:p w:rsidR="00861933" w:rsidRPr="00293FA6" w:rsidRDefault="007E30C1" w:rsidP="00077AC3">
            <w:pPr>
              <w:jc w:val="center"/>
              <w:rPr>
                <w:rFonts w:cs="Arial"/>
                <w:b/>
                <w:sz w:val="16"/>
                <w:szCs w:val="16"/>
                <w:lang w:val="en-US"/>
              </w:rPr>
            </w:pPr>
          </w:p>
        </w:tc>
        <w:tc>
          <w:tcPr>
            <w:tcW w:w="1058" w:type="dxa"/>
          </w:tcPr>
          <w:p w:rsidR="00861933" w:rsidRPr="00293FA6" w:rsidRDefault="007E30C1" w:rsidP="00077AC3">
            <w:pPr>
              <w:jc w:val="center"/>
              <w:rPr>
                <w:rFonts w:cs="Arial"/>
                <w:b/>
                <w:sz w:val="16"/>
                <w:szCs w:val="16"/>
                <w:lang w:val="en-US"/>
              </w:rPr>
            </w:pPr>
          </w:p>
        </w:tc>
        <w:tc>
          <w:tcPr>
            <w:tcW w:w="718" w:type="dxa"/>
          </w:tcPr>
          <w:p w:rsidR="00861933" w:rsidRPr="00293FA6" w:rsidRDefault="007E30C1" w:rsidP="00077AC3">
            <w:pPr>
              <w:jc w:val="center"/>
              <w:rPr>
                <w:rFonts w:cs="Arial"/>
                <w:b/>
                <w:sz w:val="16"/>
                <w:szCs w:val="16"/>
                <w:lang w:val="en-US"/>
              </w:rPr>
            </w:pPr>
          </w:p>
        </w:tc>
        <w:tc>
          <w:tcPr>
            <w:tcW w:w="899" w:type="dxa"/>
          </w:tcPr>
          <w:p w:rsidR="00861933" w:rsidRPr="00293FA6" w:rsidRDefault="007E30C1" w:rsidP="00077AC3">
            <w:pPr>
              <w:jc w:val="center"/>
              <w:rPr>
                <w:rFonts w:cs="Arial"/>
                <w:b/>
                <w:sz w:val="16"/>
                <w:szCs w:val="16"/>
                <w:lang w:val="en-US"/>
              </w:rPr>
            </w:pPr>
          </w:p>
        </w:tc>
        <w:tc>
          <w:tcPr>
            <w:tcW w:w="1238" w:type="dxa"/>
          </w:tcPr>
          <w:p w:rsidR="00861933" w:rsidRPr="00293FA6" w:rsidRDefault="007E30C1" w:rsidP="00077AC3">
            <w:pPr>
              <w:jc w:val="center"/>
              <w:rPr>
                <w:rFonts w:cs="Arial"/>
                <w:b/>
                <w:sz w:val="16"/>
                <w:szCs w:val="16"/>
                <w:lang w:val="en-US"/>
              </w:rPr>
            </w:pPr>
          </w:p>
        </w:tc>
        <w:tc>
          <w:tcPr>
            <w:tcW w:w="1389" w:type="dxa"/>
          </w:tcPr>
          <w:p w:rsidR="00861933" w:rsidRPr="00293FA6" w:rsidRDefault="007E30C1" w:rsidP="00077AC3">
            <w:pPr>
              <w:jc w:val="center"/>
              <w:rPr>
                <w:rFonts w:cs="Arial"/>
                <w:b/>
                <w:sz w:val="16"/>
                <w:szCs w:val="16"/>
                <w:lang w:val="en-US"/>
              </w:rPr>
            </w:pPr>
          </w:p>
        </w:tc>
        <w:tc>
          <w:tcPr>
            <w:tcW w:w="1053" w:type="dxa"/>
          </w:tcPr>
          <w:p w:rsidR="00861933" w:rsidRPr="00293FA6" w:rsidRDefault="007E30C1" w:rsidP="00077AC3">
            <w:pPr>
              <w:jc w:val="center"/>
              <w:rPr>
                <w:rFonts w:cs="Arial"/>
                <w:b/>
                <w:sz w:val="16"/>
                <w:szCs w:val="16"/>
                <w:lang w:val="en-US"/>
              </w:rPr>
            </w:pPr>
          </w:p>
        </w:tc>
        <w:tc>
          <w:tcPr>
            <w:tcW w:w="1147" w:type="dxa"/>
          </w:tcPr>
          <w:p w:rsidR="00861933" w:rsidRPr="00293FA6" w:rsidRDefault="007E30C1" w:rsidP="00077AC3">
            <w:pPr>
              <w:jc w:val="center"/>
              <w:rPr>
                <w:rFonts w:cs="Arial"/>
                <w:b/>
                <w:sz w:val="16"/>
                <w:szCs w:val="16"/>
                <w:lang w:val="en-US"/>
              </w:rPr>
            </w:pPr>
          </w:p>
        </w:tc>
        <w:tc>
          <w:tcPr>
            <w:tcW w:w="958" w:type="dxa"/>
          </w:tcPr>
          <w:p w:rsidR="00861933" w:rsidRPr="00293FA6" w:rsidRDefault="007E30C1" w:rsidP="00077AC3">
            <w:pPr>
              <w:jc w:val="center"/>
              <w:rPr>
                <w:rFonts w:cs="Arial"/>
                <w:b/>
                <w:sz w:val="16"/>
                <w:szCs w:val="16"/>
                <w:lang w:val="en-US"/>
              </w:rPr>
            </w:pPr>
          </w:p>
        </w:tc>
        <w:tc>
          <w:tcPr>
            <w:tcW w:w="1145" w:type="dxa"/>
          </w:tcPr>
          <w:p w:rsidR="00861933" w:rsidRPr="00293FA6" w:rsidRDefault="007E30C1" w:rsidP="00077AC3">
            <w:pPr>
              <w:jc w:val="center"/>
              <w:rPr>
                <w:rFonts w:cs="Arial"/>
                <w:b/>
                <w:sz w:val="16"/>
                <w:szCs w:val="16"/>
                <w:lang w:val="en-US"/>
              </w:rPr>
            </w:pPr>
          </w:p>
        </w:tc>
      </w:tr>
      <w:tr w:rsidR="00861933" w:rsidRPr="00293FA6" w:rsidTr="00077AC3">
        <w:tblPrEx>
          <w:tblCellMar>
            <w:top w:w="0" w:type="dxa"/>
            <w:bottom w:w="0" w:type="dxa"/>
          </w:tblCellMar>
        </w:tblPrEx>
        <w:trPr>
          <w:trHeight w:val="210"/>
        </w:trPr>
        <w:tc>
          <w:tcPr>
            <w:tcW w:w="1207" w:type="dxa"/>
          </w:tcPr>
          <w:p w:rsidR="00861933" w:rsidRPr="00293FA6" w:rsidRDefault="007E30C1" w:rsidP="00077AC3">
            <w:pPr>
              <w:jc w:val="center"/>
              <w:rPr>
                <w:rFonts w:cs="Arial"/>
                <w:b/>
                <w:sz w:val="16"/>
                <w:szCs w:val="16"/>
                <w:lang w:val="en-US"/>
              </w:rPr>
            </w:pPr>
          </w:p>
        </w:tc>
        <w:tc>
          <w:tcPr>
            <w:tcW w:w="1057" w:type="dxa"/>
          </w:tcPr>
          <w:p w:rsidR="00861933" w:rsidRPr="00293FA6" w:rsidRDefault="007E30C1" w:rsidP="00077AC3">
            <w:pPr>
              <w:jc w:val="center"/>
              <w:rPr>
                <w:rFonts w:cs="Arial"/>
                <w:b/>
                <w:sz w:val="16"/>
                <w:szCs w:val="16"/>
                <w:lang w:val="en-US"/>
              </w:rPr>
            </w:pPr>
          </w:p>
        </w:tc>
        <w:tc>
          <w:tcPr>
            <w:tcW w:w="1065" w:type="dxa"/>
          </w:tcPr>
          <w:p w:rsidR="00861933" w:rsidRPr="00293FA6" w:rsidRDefault="007E30C1" w:rsidP="00077AC3">
            <w:pPr>
              <w:jc w:val="center"/>
              <w:rPr>
                <w:rFonts w:cs="Arial"/>
                <w:b/>
                <w:sz w:val="16"/>
                <w:szCs w:val="16"/>
                <w:lang w:val="en-US"/>
              </w:rPr>
            </w:pPr>
          </w:p>
        </w:tc>
        <w:tc>
          <w:tcPr>
            <w:tcW w:w="848" w:type="dxa"/>
          </w:tcPr>
          <w:p w:rsidR="00861933" w:rsidRPr="00293FA6" w:rsidRDefault="007E30C1" w:rsidP="00077AC3">
            <w:pPr>
              <w:jc w:val="center"/>
              <w:rPr>
                <w:rFonts w:cs="Arial"/>
                <w:b/>
                <w:sz w:val="16"/>
                <w:szCs w:val="16"/>
                <w:lang w:val="en-US"/>
              </w:rPr>
            </w:pPr>
          </w:p>
        </w:tc>
        <w:tc>
          <w:tcPr>
            <w:tcW w:w="711" w:type="dxa"/>
          </w:tcPr>
          <w:p w:rsidR="00861933" w:rsidRPr="00293FA6" w:rsidRDefault="007E30C1" w:rsidP="00077AC3">
            <w:pPr>
              <w:jc w:val="center"/>
              <w:rPr>
                <w:rFonts w:cs="Arial"/>
                <w:b/>
                <w:sz w:val="16"/>
                <w:szCs w:val="16"/>
                <w:lang w:val="en-US"/>
              </w:rPr>
            </w:pPr>
          </w:p>
        </w:tc>
        <w:tc>
          <w:tcPr>
            <w:tcW w:w="1058" w:type="dxa"/>
          </w:tcPr>
          <w:p w:rsidR="00861933" w:rsidRPr="00293FA6" w:rsidRDefault="007E30C1" w:rsidP="00077AC3">
            <w:pPr>
              <w:jc w:val="center"/>
              <w:rPr>
                <w:rFonts w:cs="Arial"/>
                <w:b/>
                <w:sz w:val="16"/>
                <w:szCs w:val="16"/>
                <w:lang w:val="en-US"/>
              </w:rPr>
            </w:pPr>
          </w:p>
        </w:tc>
        <w:tc>
          <w:tcPr>
            <w:tcW w:w="718" w:type="dxa"/>
          </w:tcPr>
          <w:p w:rsidR="00861933" w:rsidRPr="00293FA6" w:rsidRDefault="007E30C1" w:rsidP="00077AC3">
            <w:pPr>
              <w:jc w:val="center"/>
              <w:rPr>
                <w:rFonts w:cs="Arial"/>
                <w:b/>
                <w:sz w:val="16"/>
                <w:szCs w:val="16"/>
                <w:lang w:val="en-US"/>
              </w:rPr>
            </w:pPr>
          </w:p>
        </w:tc>
        <w:tc>
          <w:tcPr>
            <w:tcW w:w="899" w:type="dxa"/>
          </w:tcPr>
          <w:p w:rsidR="00861933" w:rsidRPr="00293FA6" w:rsidRDefault="007E30C1" w:rsidP="00077AC3">
            <w:pPr>
              <w:jc w:val="center"/>
              <w:rPr>
                <w:rFonts w:cs="Arial"/>
                <w:b/>
                <w:sz w:val="16"/>
                <w:szCs w:val="16"/>
                <w:lang w:val="en-US"/>
              </w:rPr>
            </w:pPr>
          </w:p>
        </w:tc>
        <w:tc>
          <w:tcPr>
            <w:tcW w:w="1238" w:type="dxa"/>
          </w:tcPr>
          <w:p w:rsidR="00861933" w:rsidRPr="00293FA6" w:rsidRDefault="007E30C1" w:rsidP="00077AC3">
            <w:pPr>
              <w:jc w:val="center"/>
              <w:rPr>
                <w:rFonts w:cs="Arial"/>
                <w:b/>
                <w:sz w:val="16"/>
                <w:szCs w:val="16"/>
                <w:lang w:val="en-US"/>
              </w:rPr>
            </w:pPr>
          </w:p>
        </w:tc>
        <w:tc>
          <w:tcPr>
            <w:tcW w:w="1389" w:type="dxa"/>
          </w:tcPr>
          <w:p w:rsidR="00861933" w:rsidRPr="00293FA6" w:rsidRDefault="007E30C1" w:rsidP="00077AC3">
            <w:pPr>
              <w:jc w:val="center"/>
              <w:rPr>
                <w:rFonts w:cs="Arial"/>
                <w:b/>
                <w:sz w:val="16"/>
                <w:szCs w:val="16"/>
                <w:lang w:val="en-US"/>
              </w:rPr>
            </w:pPr>
          </w:p>
        </w:tc>
        <w:tc>
          <w:tcPr>
            <w:tcW w:w="1053" w:type="dxa"/>
          </w:tcPr>
          <w:p w:rsidR="00861933" w:rsidRPr="00293FA6" w:rsidRDefault="007E30C1" w:rsidP="00077AC3">
            <w:pPr>
              <w:jc w:val="center"/>
              <w:rPr>
                <w:rFonts w:cs="Arial"/>
                <w:b/>
                <w:sz w:val="16"/>
                <w:szCs w:val="16"/>
                <w:lang w:val="en-US"/>
              </w:rPr>
            </w:pPr>
          </w:p>
        </w:tc>
        <w:tc>
          <w:tcPr>
            <w:tcW w:w="1147" w:type="dxa"/>
          </w:tcPr>
          <w:p w:rsidR="00861933" w:rsidRPr="00293FA6" w:rsidRDefault="007E30C1" w:rsidP="00077AC3">
            <w:pPr>
              <w:jc w:val="center"/>
              <w:rPr>
                <w:rFonts w:cs="Arial"/>
                <w:b/>
                <w:sz w:val="16"/>
                <w:szCs w:val="16"/>
                <w:lang w:val="en-US"/>
              </w:rPr>
            </w:pPr>
          </w:p>
        </w:tc>
        <w:tc>
          <w:tcPr>
            <w:tcW w:w="958" w:type="dxa"/>
          </w:tcPr>
          <w:p w:rsidR="00861933" w:rsidRPr="00293FA6" w:rsidRDefault="007E30C1" w:rsidP="00077AC3">
            <w:pPr>
              <w:jc w:val="center"/>
              <w:rPr>
                <w:rFonts w:cs="Arial"/>
                <w:b/>
                <w:sz w:val="16"/>
                <w:szCs w:val="16"/>
                <w:lang w:val="en-US"/>
              </w:rPr>
            </w:pPr>
          </w:p>
        </w:tc>
        <w:tc>
          <w:tcPr>
            <w:tcW w:w="1145" w:type="dxa"/>
          </w:tcPr>
          <w:p w:rsidR="00861933" w:rsidRPr="00293FA6" w:rsidRDefault="007E30C1" w:rsidP="00077AC3">
            <w:pPr>
              <w:jc w:val="center"/>
              <w:rPr>
                <w:rFonts w:cs="Arial"/>
                <w:b/>
                <w:sz w:val="16"/>
                <w:szCs w:val="16"/>
                <w:lang w:val="en-US"/>
              </w:rPr>
            </w:pPr>
          </w:p>
        </w:tc>
      </w:tr>
      <w:tr w:rsidR="00861933" w:rsidRPr="00293FA6" w:rsidTr="00077AC3">
        <w:tblPrEx>
          <w:tblCellMar>
            <w:top w:w="0" w:type="dxa"/>
            <w:bottom w:w="0" w:type="dxa"/>
          </w:tblCellMar>
        </w:tblPrEx>
        <w:trPr>
          <w:trHeight w:val="210"/>
        </w:trPr>
        <w:tc>
          <w:tcPr>
            <w:tcW w:w="1207" w:type="dxa"/>
          </w:tcPr>
          <w:p w:rsidR="00861933" w:rsidRPr="00293FA6" w:rsidRDefault="007E30C1" w:rsidP="00077AC3">
            <w:pPr>
              <w:jc w:val="center"/>
              <w:rPr>
                <w:rFonts w:cs="Arial"/>
                <w:b/>
                <w:sz w:val="16"/>
                <w:szCs w:val="16"/>
                <w:lang w:val="en-US"/>
              </w:rPr>
            </w:pPr>
          </w:p>
        </w:tc>
        <w:tc>
          <w:tcPr>
            <w:tcW w:w="1057" w:type="dxa"/>
          </w:tcPr>
          <w:p w:rsidR="00861933" w:rsidRPr="00293FA6" w:rsidRDefault="007E30C1" w:rsidP="00077AC3">
            <w:pPr>
              <w:jc w:val="center"/>
              <w:rPr>
                <w:rFonts w:cs="Arial"/>
                <w:b/>
                <w:sz w:val="16"/>
                <w:szCs w:val="16"/>
                <w:lang w:val="en-US"/>
              </w:rPr>
            </w:pPr>
          </w:p>
        </w:tc>
        <w:tc>
          <w:tcPr>
            <w:tcW w:w="1065" w:type="dxa"/>
          </w:tcPr>
          <w:p w:rsidR="00861933" w:rsidRPr="00293FA6" w:rsidRDefault="007E30C1" w:rsidP="00077AC3">
            <w:pPr>
              <w:jc w:val="center"/>
              <w:rPr>
                <w:rFonts w:cs="Arial"/>
                <w:b/>
                <w:sz w:val="16"/>
                <w:szCs w:val="16"/>
                <w:lang w:val="en-US"/>
              </w:rPr>
            </w:pPr>
          </w:p>
        </w:tc>
        <w:tc>
          <w:tcPr>
            <w:tcW w:w="848" w:type="dxa"/>
          </w:tcPr>
          <w:p w:rsidR="00861933" w:rsidRPr="00293FA6" w:rsidRDefault="007E30C1" w:rsidP="00077AC3">
            <w:pPr>
              <w:jc w:val="center"/>
              <w:rPr>
                <w:rFonts w:cs="Arial"/>
                <w:b/>
                <w:sz w:val="16"/>
                <w:szCs w:val="16"/>
                <w:lang w:val="en-US"/>
              </w:rPr>
            </w:pPr>
          </w:p>
        </w:tc>
        <w:tc>
          <w:tcPr>
            <w:tcW w:w="711" w:type="dxa"/>
          </w:tcPr>
          <w:p w:rsidR="00861933" w:rsidRPr="00293FA6" w:rsidRDefault="007E30C1" w:rsidP="00077AC3">
            <w:pPr>
              <w:jc w:val="center"/>
              <w:rPr>
                <w:rFonts w:cs="Arial"/>
                <w:b/>
                <w:sz w:val="16"/>
                <w:szCs w:val="16"/>
                <w:lang w:val="en-US"/>
              </w:rPr>
            </w:pPr>
          </w:p>
        </w:tc>
        <w:tc>
          <w:tcPr>
            <w:tcW w:w="1058" w:type="dxa"/>
          </w:tcPr>
          <w:p w:rsidR="00861933" w:rsidRPr="00293FA6" w:rsidRDefault="007E30C1" w:rsidP="00077AC3">
            <w:pPr>
              <w:jc w:val="center"/>
              <w:rPr>
                <w:rFonts w:cs="Arial"/>
                <w:b/>
                <w:sz w:val="16"/>
                <w:szCs w:val="16"/>
                <w:lang w:val="en-US"/>
              </w:rPr>
            </w:pPr>
          </w:p>
        </w:tc>
        <w:tc>
          <w:tcPr>
            <w:tcW w:w="718" w:type="dxa"/>
          </w:tcPr>
          <w:p w:rsidR="00861933" w:rsidRPr="00293FA6" w:rsidRDefault="007E30C1" w:rsidP="00077AC3">
            <w:pPr>
              <w:jc w:val="center"/>
              <w:rPr>
                <w:rFonts w:cs="Arial"/>
                <w:b/>
                <w:sz w:val="16"/>
                <w:szCs w:val="16"/>
                <w:lang w:val="en-US"/>
              </w:rPr>
            </w:pPr>
          </w:p>
        </w:tc>
        <w:tc>
          <w:tcPr>
            <w:tcW w:w="899" w:type="dxa"/>
          </w:tcPr>
          <w:p w:rsidR="00861933" w:rsidRPr="00293FA6" w:rsidRDefault="007E30C1" w:rsidP="00077AC3">
            <w:pPr>
              <w:jc w:val="center"/>
              <w:rPr>
                <w:rFonts w:cs="Arial"/>
                <w:b/>
                <w:sz w:val="16"/>
                <w:szCs w:val="16"/>
                <w:lang w:val="en-US"/>
              </w:rPr>
            </w:pPr>
          </w:p>
        </w:tc>
        <w:tc>
          <w:tcPr>
            <w:tcW w:w="1238" w:type="dxa"/>
          </w:tcPr>
          <w:p w:rsidR="00861933" w:rsidRPr="00293FA6" w:rsidRDefault="007E30C1" w:rsidP="00077AC3">
            <w:pPr>
              <w:jc w:val="center"/>
              <w:rPr>
                <w:rFonts w:cs="Arial"/>
                <w:b/>
                <w:sz w:val="16"/>
                <w:szCs w:val="16"/>
                <w:lang w:val="en-US"/>
              </w:rPr>
            </w:pPr>
          </w:p>
        </w:tc>
        <w:tc>
          <w:tcPr>
            <w:tcW w:w="1389" w:type="dxa"/>
          </w:tcPr>
          <w:p w:rsidR="00861933" w:rsidRPr="00293FA6" w:rsidRDefault="007E30C1" w:rsidP="00077AC3">
            <w:pPr>
              <w:jc w:val="center"/>
              <w:rPr>
                <w:rFonts w:cs="Arial"/>
                <w:b/>
                <w:sz w:val="16"/>
                <w:szCs w:val="16"/>
                <w:lang w:val="en-US"/>
              </w:rPr>
            </w:pPr>
          </w:p>
        </w:tc>
        <w:tc>
          <w:tcPr>
            <w:tcW w:w="1053" w:type="dxa"/>
          </w:tcPr>
          <w:p w:rsidR="00861933" w:rsidRPr="00293FA6" w:rsidRDefault="007E30C1" w:rsidP="00077AC3">
            <w:pPr>
              <w:jc w:val="center"/>
              <w:rPr>
                <w:rFonts w:cs="Arial"/>
                <w:b/>
                <w:sz w:val="16"/>
                <w:szCs w:val="16"/>
                <w:lang w:val="en-US"/>
              </w:rPr>
            </w:pPr>
          </w:p>
        </w:tc>
        <w:tc>
          <w:tcPr>
            <w:tcW w:w="1147" w:type="dxa"/>
          </w:tcPr>
          <w:p w:rsidR="00861933" w:rsidRPr="00293FA6" w:rsidRDefault="007E30C1" w:rsidP="00077AC3">
            <w:pPr>
              <w:jc w:val="center"/>
              <w:rPr>
                <w:rFonts w:cs="Arial"/>
                <w:b/>
                <w:sz w:val="16"/>
                <w:szCs w:val="16"/>
                <w:lang w:val="en-US"/>
              </w:rPr>
            </w:pPr>
          </w:p>
        </w:tc>
        <w:tc>
          <w:tcPr>
            <w:tcW w:w="958" w:type="dxa"/>
          </w:tcPr>
          <w:p w:rsidR="00861933" w:rsidRPr="00293FA6" w:rsidRDefault="007E30C1" w:rsidP="00077AC3">
            <w:pPr>
              <w:jc w:val="center"/>
              <w:rPr>
                <w:rFonts w:cs="Arial"/>
                <w:b/>
                <w:sz w:val="16"/>
                <w:szCs w:val="16"/>
                <w:lang w:val="en-US"/>
              </w:rPr>
            </w:pPr>
          </w:p>
        </w:tc>
        <w:tc>
          <w:tcPr>
            <w:tcW w:w="1145" w:type="dxa"/>
          </w:tcPr>
          <w:p w:rsidR="00861933" w:rsidRPr="00293FA6" w:rsidRDefault="007E30C1" w:rsidP="00077AC3">
            <w:pPr>
              <w:jc w:val="center"/>
              <w:rPr>
                <w:rFonts w:cs="Arial"/>
                <w:b/>
                <w:sz w:val="16"/>
                <w:szCs w:val="16"/>
                <w:lang w:val="en-US"/>
              </w:rPr>
            </w:pPr>
          </w:p>
        </w:tc>
      </w:tr>
      <w:tr w:rsidR="00861933" w:rsidRPr="00293FA6" w:rsidTr="00077AC3">
        <w:tblPrEx>
          <w:tblCellMar>
            <w:top w:w="0" w:type="dxa"/>
            <w:bottom w:w="0" w:type="dxa"/>
          </w:tblCellMar>
        </w:tblPrEx>
        <w:trPr>
          <w:trHeight w:val="210"/>
        </w:trPr>
        <w:tc>
          <w:tcPr>
            <w:tcW w:w="1207" w:type="dxa"/>
          </w:tcPr>
          <w:p w:rsidR="00861933" w:rsidRPr="00293FA6" w:rsidRDefault="007E30C1" w:rsidP="00077AC3">
            <w:pPr>
              <w:jc w:val="center"/>
              <w:rPr>
                <w:rFonts w:cs="Arial"/>
                <w:b/>
                <w:sz w:val="16"/>
                <w:szCs w:val="16"/>
                <w:lang w:val="en-US"/>
              </w:rPr>
            </w:pPr>
          </w:p>
        </w:tc>
        <w:tc>
          <w:tcPr>
            <w:tcW w:w="1057" w:type="dxa"/>
          </w:tcPr>
          <w:p w:rsidR="00861933" w:rsidRPr="00293FA6" w:rsidRDefault="007E30C1" w:rsidP="00077AC3">
            <w:pPr>
              <w:jc w:val="center"/>
              <w:rPr>
                <w:rFonts w:cs="Arial"/>
                <w:b/>
                <w:sz w:val="16"/>
                <w:szCs w:val="16"/>
                <w:lang w:val="en-US"/>
              </w:rPr>
            </w:pPr>
          </w:p>
        </w:tc>
        <w:tc>
          <w:tcPr>
            <w:tcW w:w="1065" w:type="dxa"/>
          </w:tcPr>
          <w:p w:rsidR="00861933" w:rsidRPr="00293FA6" w:rsidRDefault="007E30C1" w:rsidP="00077AC3">
            <w:pPr>
              <w:jc w:val="center"/>
              <w:rPr>
                <w:rFonts w:cs="Arial"/>
                <w:b/>
                <w:sz w:val="16"/>
                <w:szCs w:val="16"/>
                <w:lang w:val="en-US"/>
              </w:rPr>
            </w:pPr>
          </w:p>
        </w:tc>
        <w:tc>
          <w:tcPr>
            <w:tcW w:w="848" w:type="dxa"/>
          </w:tcPr>
          <w:p w:rsidR="00861933" w:rsidRPr="00293FA6" w:rsidRDefault="007E30C1" w:rsidP="00077AC3">
            <w:pPr>
              <w:jc w:val="center"/>
              <w:rPr>
                <w:rFonts w:cs="Arial"/>
                <w:b/>
                <w:sz w:val="16"/>
                <w:szCs w:val="16"/>
                <w:lang w:val="en-US"/>
              </w:rPr>
            </w:pPr>
          </w:p>
        </w:tc>
        <w:tc>
          <w:tcPr>
            <w:tcW w:w="711" w:type="dxa"/>
          </w:tcPr>
          <w:p w:rsidR="00861933" w:rsidRPr="00293FA6" w:rsidRDefault="007E30C1" w:rsidP="00077AC3">
            <w:pPr>
              <w:jc w:val="center"/>
              <w:rPr>
                <w:rFonts w:cs="Arial"/>
                <w:b/>
                <w:sz w:val="16"/>
                <w:szCs w:val="16"/>
                <w:lang w:val="en-US"/>
              </w:rPr>
            </w:pPr>
          </w:p>
        </w:tc>
        <w:tc>
          <w:tcPr>
            <w:tcW w:w="1058" w:type="dxa"/>
          </w:tcPr>
          <w:p w:rsidR="00861933" w:rsidRPr="00293FA6" w:rsidRDefault="007E30C1" w:rsidP="00077AC3">
            <w:pPr>
              <w:jc w:val="center"/>
              <w:rPr>
                <w:rFonts w:cs="Arial"/>
                <w:b/>
                <w:sz w:val="16"/>
                <w:szCs w:val="16"/>
                <w:lang w:val="en-US"/>
              </w:rPr>
            </w:pPr>
          </w:p>
        </w:tc>
        <w:tc>
          <w:tcPr>
            <w:tcW w:w="718" w:type="dxa"/>
          </w:tcPr>
          <w:p w:rsidR="00861933" w:rsidRPr="00293FA6" w:rsidRDefault="007E30C1" w:rsidP="00077AC3">
            <w:pPr>
              <w:jc w:val="center"/>
              <w:rPr>
                <w:rFonts w:cs="Arial"/>
                <w:b/>
                <w:sz w:val="16"/>
                <w:szCs w:val="16"/>
                <w:lang w:val="en-US"/>
              </w:rPr>
            </w:pPr>
          </w:p>
        </w:tc>
        <w:tc>
          <w:tcPr>
            <w:tcW w:w="899" w:type="dxa"/>
          </w:tcPr>
          <w:p w:rsidR="00861933" w:rsidRPr="00293FA6" w:rsidRDefault="007E30C1" w:rsidP="00077AC3">
            <w:pPr>
              <w:jc w:val="center"/>
              <w:rPr>
                <w:rFonts w:cs="Arial"/>
                <w:b/>
                <w:sz w:val="16"/>
                <w:szCs w:val="16"/>
                <w:lang w:val="en-US"/>
              </w:rPr>
            </w:pPr>
          </w:p>
        </w:tc>
        <w:tc>
          <w:tcPr>
            <w:tcW w:w="1238" w:type="dxa"/>
          </w:tcPr>
          <w:p w:rsidR="00861933" w:rsidRPr="00293FA6" w:rsidRDefault="007E30C1" w:rsidP="00077AC3">
            <w:pPr>
              <w:jc w:val="center"/>
              <w:rPr>
                <w:rFonts w:cs="Arial"/>
                <w:b/>
                <w:sz w:val="16"/>
                <w:szCs w:val="16"/>
                <w:lang w:val="en-US"/>
              </w:rPr>
            </w:pPr>
          </w:p>
        </w:tc>
        <w:tc>
          <w:tcPr>
            <w:tcW w:w="1389" w:type="dxa"/>
          </w:tcPr>
          <w:p w:rsidR="00861933" w:rsidRPr="00293FA6" w:rsidRDefault="007E30C1" w:rsidP="00077AC3">
            <w:pPr>
              <w:jc w:val="center"/>
              <w:rPr>
                <w:rFonts w:cs="Arial"/>
                <w:b/>
                <w:sz w:val="16"/>
                <w:szCs w:val="16"/>
                <w:lang w:val="en-US"/>
              </w:rPr>
            </w:pPr>
          </w:p>
        </w:tc>
        <w:tc>
          <w:tcPr>
            <w:tcW w:w="1053" w:type="dxa"/>
          </w:tcPr>
          <w:p w:rsidR="00861933" w:rsidRPr="00293FA6" w:rsidRDefault="007E30C1" w:rsidP="00077AC3">
            <w:pPr>
              <w:jc w:val="center"/>
              <w:rPr>
                <w:rFonts w:cs="Arial"/>
                <w:b/>
                <w:sz w:val="16"/>
                <w:szCs w:val="16"/>
                <w:lang w:val="en-US"/>
              </w:rPr>
            </w:pPr>
          </w:p>
        </w:tc>
        <w:tc>
          <w:tcPr>
            <w:tcW w:w="1147" w:type="dxa"/>
          </w:tcPr>
          <w:p w:rsidR="00861933" w:rsidRPr="00293FA6" w:rsidRDefault="007E30C1" w:rsidP="00077AC3">
            <w:pPr>
              <w:jc w:val="center"/>
              <w:rPr>
                <w:rFonts w:cs="Arial"/>
                <w:b/>
                <w:sz w:val="16"/>
                <w:szCs w:val="16"/>
                <w:lang w:val="en-US"/>
              </w:rPr>
            </w:pPr>
          </w:p>
        </w:tc>
        <w:tc>
          <w:tcPr>
            <w:tcW w:w="958" w:type="dxa"/>
          </w:tcPr>
          <w:p w:rsidR="00861933" w:rsidRPr="00293FA6" w:rsidRDefault="007E30C1" w:rsidP="00077AC3">
            <w:pPr>
              <w:jc w:val="center"/>
              <w:rPr>
                <w:rFonts w:cs="Arial"/>
                <w:b/>
                <w:sz w:val="16"/>
                <w:szCs w:val="16"/>
                <w:lang w:val="en-US"/>
              </w:rPr>
            </w:pPr>
          </w:p>
        </w:tc>
        <w:tc>
          <w:tcPr>
            <w:tcW w:w="1145" w:type="dxa"/>
          </w:tcPr>
          <w:p w:rsidR="00861933" w:rsidRPr="00293FA6" w:rsidRDefault="007E30C1" w:rsidP="00077AC3">
            <w:pPr>
              <w:jc w:val="center"/>
              <w:rPr>
                <w:rFonts w:cs="Arial"/>
                <w:b/>
                <w:sz w:val="16"/>
                <w:szCs w:val="16"/>
                <w:lang w:val="en-US"/>
              </w:rPr>
            </w:pPr>
          </w:p>
        </w:tc>
      </w:tr>
      <w:tr w:rsidR="00861933" w:rsidRPr="00293FA6" w:rsidTr="00077AC3">
        <w:tblPrEx>
          <w:tblCellMar>
            <w:top w:w="0" w:type="dxa"/>
            <w:bottom w:w="0" w:type="dxa"/>
          </w:tblCellMar>
        </w:tblPrEx>
        <w:trPr>
          <w:trHeight w:val="210"/>
        </w:trPr>
        <w:tc>
          <w:tcPr>
            <w:tcW w:w="1207" w:type="dxa"/>
          </w:tcPr>
          <w:p w:rsidR="00861933" w:rsidRPr="00293FA6" w:rsidRDefault="007E30C1" w:rsidP="00077AC3">
            <w:pPr>
              <w:jc w:val="center"/>
              <w:rPr>
                <w:rFonts w:cs="Arial"/>
                <w:b/>
                <w:sz w:val="16"/>
                <w:szCs w:val="16"/>
                <w:lang w:val="en-US"/>
              </w:rPr>
            </w:pPr>
          </w:p>
        </w:tc>
        <w:tc>
          <w:tcPr>
            <w:tcW w:w="1057" w:type="dxa"/>
          </w:tcPr>
          <w:p w:rsidR="00861933" w:rsidRPr="00293FA6" w:rsidRDefault="007E30C1" w:rsidP="00077AC3">
            <w:pPr>
              <w:jc w:val="center"/>
              <w:rPr>
                <w:rFonts w:cs="Arial"/>
                <w:b/>
                <w:sz w:val="16"/>
                <w:szCs w:val="16"/>
                <w:lang w:val="en-US"/>
              </w:rPr>
            </w:pPr>
          </w:p>
        </w:tc>
        <w:tc>
          <w:tcPr>
            <w:tcW w:w="1065" w:type="dxa"/>
          </w:tcPr>
          <w:p w:rsidR="00861933" w:rsidRPr="00293FA6" w:rsidRDefault="007E30C1" w:rsidP="00077AC3">
            <w:pPr>
              <w:jc w:val="center"/>
              <w:rPr>
                <w:rFonts w:cs="Arial"/>
                <w:b/>
                <w:sz w:val="16"/>
                <w:szCs w:val="16"/>
                <w:lang w:val="en-US"/>
              </w:rPr>
            </w:pPr>
          </w:p>
        </w:tc>
        <w:tc>
          <w:tcPr>
            <w:tcW w:w="848" w:type="dxa"/>
          </w:tcPr>
          <w:p w:rsidR="00861933" w:rsidRPr="00293FA6" w:rsidRDefault="007E30C1" w:rsidP="00077AC3">
            <w:pPr>
              <w:jc w:val="center"/>
              <w:rPr>
                <w:rFonts w:cs="Arial"/>
                <w:b/>
                <w:sz w:val="16"/>
                <w:szCs w:val="16"/>
                <w:lang w:val="en-US"/>
              </w:rPr>
            </w:pPr>
          </w:p>
        </w:tc>
        <w:tc>
          <w:tcPr>
            <w:tcW w:w="711" w:type="dxa"/>
          </w:tcPr>
          <w:p w:rsidR="00861933" w:rsidRPr="00293FA6" w:rsidRDefault="007E30C1" w:rsidP="00077AC3">
            <w:pPr>
              <w:jc w:val="center"/>
              <w:rPr>
                <w:rFonts w:cs="Arial"/>
                <w:b/>
                <w:sz w:val="16"/>
                <w:szCs w:val="16"/>
                <w:lang w:val="en-US"/>
              </w:rPr>
            </w:pPr>
          </w:p>
        </w:tc>
        <w:tc>
          <w:tcPr>
            <w:tcW w:w="1058" w:type="dxa"/>
          </w:tcPr>
          <w:p w:rsidR="00861933" w:rsidRPr="00293FA6" w:rsidRDefault="007E30C1" w:rsidP="00077AC3">
            <w:pPr>
              <w:jc w:val="center"/>
              <w:rPr>
                <w:rFonts w:cs="Arial"/>
                <w:b/>
                <w:sz w:val="16"/>
                <w:szCs w:val="16"/>
                <w:lang w:val="en-US"/>
              </w:rPr>
            </w:pPr>
          </w:p>
        </w:tc>
        <w:tc>
          <w:tcPr>
            <w:tcW w:w="718" w:type="dxa"/>
          </w:tcPr>
          <w:p w:rsidR="00861933" w:rsidRPr="00293FA6" w:rsidRDefault="007E30C1" w:rsidP="00077AC3">
            <w:pPr>
              <w:jc w:val="center"/>
              <w:rPr>
                <w:rFonts w:cs="Arial"/>
                <w:b/>
                <w:sz w:val="16"/>
                <w:szCs w:val="16"/>
                <w:lang w:val="en-US"/>
              </w:rPr>
            </w:pPr>
          </w:p>
        </w:tc>
        <w:tc>
          <w:tcPr>
            <w:tcW w:w="899" w:type="dxa"/>
          </w:tcPr>
          <w:p w:rsidR="00861933" w:rsidRPr="00293FA6" w:rsidRDefault="007E30C1" w:rsidP="00077AC3">
            <w:pPr>
              <w:jc w:val="center"/>
              <w:rPr>
                <w:rFonts w:cs="Arial"/>
                <w:b/>
                <w:sz w:val="16"/>
                <w:szCs w:val="16"/>
                <w:lang w:val="en-US"/>
              </w:rPr>
            </w:pPr>
          </w:p>
        </w:tc>
        <w:tc>
          <w:tcPr>
            <w:tcW w:w="1238" w:type="dxa"/>
          </w:tcPr>
          <w:p w:rsidR="00861933" w:rsidRPr="00293FA6" w:rsidRDefault="007E30C1" w:rsidP="00077AC3">
            <w:pPr>
              <w:jc w:val="center"/>
              <w:rPr>
                <w:rFonts w:cs="Arial"/>
                <w:b/>
                <w:sz w:val="16"/>
                <w:szCs w:val="16"/>
                <w:lang w:val="en-US"/>
              </w:rPr>
            </w:pPr>
          </w:p>
        </w:tc>
        <w:tc>
          <w:tcPr>
            <w:tcW w:w="1389" w:type="dxa"/>
          </w:tcPr>
          <w:p w:rsidR="00861933" w:rsidRPr="00293FA6" w:rsidRDefault="007E30C1" w:rsidP="00077AC3">
            <w:pPr>
              <w:jc w:val="center"/>
              <w:rPr>
                <w:rFonts w:cs="Arial"/>
                <w:b/>
                <w:sz w:val="16"/>
                <w:szCs w:val="16"/>
                <w:lang w:val="en-US"/>
              </w:rPr>
            </w:pPr>
          </w:p>
        </w:tc>
        <w:tc>
          <w:tcPr>
            <w:tcW w:w="1053" w:type="dxa"/>
          </w:tcPr>
          <w:p w:rsidR="00861933" w:rsidRPr="00293FA6" w:rsidRDefault="007E30C1" w:rsidP="00077AC3">
            <w:pPr>
              <w:jc w:val="center"/>
              <w:rPr>
                <w:rFonts w:cs="Arial"/>
                <w:b/>
                <w:sz w:val="16"/>
                <w:szCs w:val="16"/>
                <w:lang w:val="en-US"/>
              </w:rPr>
            </w:pPr>
          </w:p>
        </w:tc>
        <w:tc>
          <w:tcPr>
            <w:tcW w:w="1147" w:type="dxa"/>
          </w:tcPr>
          <w:p w:rsidR="00861933" w:rsidRPr="00293FA6" w:rsidRDefault="007E30C1" w:rsidP="00077AC3">
            <w:pPr>
              <w:jc w:val="center"/>
              <w:rPr>
                <w:rFonts w:cs="Arial"/>
                <w:b/>
                <w:sz w:val="16"/>
                <w:szCs w:val="16"/>
                <w:lang w:val="en-US"/>
              </w:rPr>
            </w:pPr>
          </w:p>
        </w:tc>
        <w:tc>
          <w:tcPr>
            <w:tcW w:w="958" w:type="dxa"/>
          </w:tcPr>
          <w:p w:rsidR="00861933" w:rsidRPr="00293FA6" w:rsidRDefault="007E30C1" w:rsidP="00077AC3">
            <w:pPr>
              <w:jc w:val="center"/>
              <w:rPr>
                <w:rFonts w:cs="Arial"/>
                <w:b/>
                <w:sz w:val="16"/>
                <w:szCs w:val="16"/>
                <w:lang w:val="en-US"/>
              </w:rPr>
            </w:pPr>
          </w:p>
        </w:tc>
        <w:tc>
          <w:tcPr>
            <w:tcW w:w="1145" w:type="dxa"/>
          </w:tcPr>
          <w:p w:rsidR="00861933" w:rsidRPr="00293FA6" w:rsidRDefault="007E30C1" w:rsidP="00077AC3">
            <w:pPr>
              <w:jc w:val="center"/>
              <w:rPr>
                <w:rFonts w:cs="Arial"/>
                <w:b/>
                <w:sz w:val="16"/>
                <w:szCs w:val="16"/>
                <w:lang w:val="en-US"/>
              </w:rPr>
            </w:pPr>
          </w:p>
        </w:tc>
      </w:tr>
      <w:tr w:rsidR="00861933" w:rsidRPr="00293FA6" w:rsidTr="00077AC3">
        <w:tblPrEx>
          <w:tblCellMar>
            <w:top w:w="0" w:type="dxa"/>
            <w:bottom w:w="0" w:type="dxa"/>
          </w:tblCellMar>
        </w:tblPrEx>
        <w:trPr>
          <w:trHeight w:val="210"/>
        </w:trPr>
        <w:tc>
          <w:tcPr>
            <w:tcW w:w="1207" w:type="dxa"/>
          </w:tcPr>
          <w:p w:rsidR="00861933" w:rsidRPr="00293FA6" w:rsidRDefault="007E30C1" w:rsidP="00077AC3">
            <w:pPr>
              <w:jc w:val="center"/>
              <w:rPr>
                <w:rFonts w:cs="Arial"/>
                <w:b/>
                <w:sz w:val="16"/>
                <w:szCs w:val="16"/>
                <w:lang w:val="en-US"/>
              </w:rPr>
            </w:pPr>
          </w:p>
        </w:tc>
        <w:tc>
          <w:tcPr>
            <w:tcW w:w="1057" w:type="dxa"/>
          </w:tcPr>
          <w:p w:rsidR="00861933" w:rsidRPr="00293FA6" w:rsidRDefault="007E30C1" w:rsidP="00077AC3">
            <w:pPr>
              <w:jc w:val="center"/>
              <w:rPr>
                <w:rFonts w:cs="Arial"/>
                <w:b/>
                <w:sz w:val="16"/>
                <w:szCs w:val="16"/>
                <w:lang w:val="en-US"/>
              </w:rPr>
            </w:pPr>
          </w:p>
        </w:tc>
        <w:tc>
          <w:tcPr>
            <w:tcW w:w="1065" w:type="dxa"/>
          </w:tcPr>
          <w:p w:rsidR="00861933" w:rsidRPr="00293FA6" w:rsidRDefault="007E30C1" w:rsidP="00077AC3">
            <w:pPr>
              <w:jc w:val="center"/>
              <w:rPr>
                <w:rFonts w:cs="Arial"/>
                <w:b/>
                <w:sz w:val="16"/>
                <w:szCs w:val="16"/>
                <w:lang w:val="en-US"/>
              </w:rPr>
            </w:pPr>
          </w:p>
        </w:tc>
        <w:tc>
          <w:tcPr>
            <w:tcW w:w="848" w:type="dxa"/>
          </w:tcPr>
          <w:p w:rsidR="00861933" w:rsidRPr="00293FA6" w:rsidRDefault="007E30C1" w:rsidP="00077AC3">
            <w:pPr>
              <w:jc w:val="center"/>
              <w:rPr>
                <w:rFonts w:cs="Arial"/>
                <w:b/>
                <w:sz w:val="16"/>
                <w:szCs w:val="16"/>
                <w:lang w:val="en-US"/>
              </w:rPr>
            </w:pPr>
          </w:p>
        </w:tc>
        <w:tc>
          <w:tcPr>
            <w:tcW w:w="711" w:type="dxa"/>
          </w:tcPr>
          <w:p w:rsidR="00861933" w:rsidRPr="00293FA6" w:rsidRDefault="007E30C1" w:rsidP="00077AC3">
            <w:pPr>
              <w:jc w:val="center"/>
              <w:rPr>
                <w:rFonts w:cs="Arial"/>
                <w:b/>
                <w:sz w:val="16"/>
                <w:szCs w:val="16"/>
                <w:lang w:val="en-US"/>
              </w:rPr>
            </w:pPr>
          </w:p>
        </w:tc>
        <w:tc>
          <w:tcPr>
            <w:tcW w:w="1058" w:type="dxa"/>
          </w:tcPr>
          <w:p w:rsidR="00861933" w:rsidRPr="00293FA6" w:rsidRDefault="007E30C1" w:rsidP="00077AC3">
            <w:pPr>
              <w:jc w:val="center"/>
              <w:rPr>
                <w:rFonts w:cs="Arial"/>
                <w:b/>
                <w:sz w:val="16"/>
                <w:szCs w:val="16"/>
                <w:lang w:val="en-US"/>
              </w:rPr>
            </w:pPr>
          </w:p>
        </w:tc>
        <w:tc>
          <w:tcPr>
            <w:tcW w:w="718" w:type="dxa"/>
          </w:tcPr>
          <w:p w:rsidR="00861933" w:rsidRPr="00293FA6" w:rsidRDefault="007E30C1" w:rsidP="00077AC3">
            <w:pPr>
              <w:jc w:val="center"/>
              <w:rPr>
                <w:rFonts w:cs="Arial"/>
                <w:b/>
                <w:sz w:val="16"/>
                <w:szCs w:val="16"/>
                <w:lang w:val="en-US"/>
              </w:rPr>
            </w:pPr>
          </w:p>
        </w:tc>
        <w:tc>
          <w:tcPr>
            <w:tcW w:w="899" w:type="dxa"/>
          </w:tcPr>
          <w:p w:rsidR="00861933" w:rsidRPr="00293FA6" w:rsidRDefault="007E30C1" w:rsidP="00077AC3">
            <w:pPr>
              <w:jc w:val="center"/>
              <w:rPr>
                <w:rFonts w:cs="Arial"/>
                <w:b/>
                <w:sz w:val="16"/>
                <w:szCs w:val="16"/>
                <w:lang w:val="en-US"/>
              </w:rPr>
            </w:pPr>
          </w:p>
        </w:tc>
        <w:tc>
          <w:tcPr>
            <w:tcW w:w="1238" w:type="dxa"/>
          </w:tcPr>
          <w:p w:rsidR="00861933" w:rsidRPr="00293FA6" w:rsidRDefault="007E30C1" w:rsidP="00077AC3">
            <w:pPr>
              <w:jc w:val="center"/>
              <w:rPr>
                <w:rFonts w:cs="Arial"/>
                <w:b/>
                <w:sz w:val="16"/>
                <w:szCs w:val="16"/>
                <w:lang w:val="en-US"/>
              </w:rPr>
            </w:pPr>
          </w:p>
        </w:tc>
        <w:tc>
          <w:tcPr>
            <w:tcW w:w="1389" w:type="dxa"/>
          </w:tcPr>
          <w:p w:rsidR="00861933" w:rsidRPr="00293FA6" w:rsidRDefault="007E30C1" w:rsidP="00077AC3">
            <w:pPr>
              <w:jc w:val="center"/>
              <w:rPr>
                <w:rFonts w:cs="Arial"/>
                <w:b/>
                <w:sz w:val="16"/>
                <w:szCs w:val="16"/>
                <w:lang w:val="en-US"/>
              </w:rPr>
            </w:pPr>
          </w:p>
        </w:tc>
        <w:tc>
          <w:tcPr>
            <w:tcW w:w="1053" w:type="dxa"/>
          </w:tcPr>
          <w:p w:rsidR="00861933" w:rsidRPr="00293FA6" w:rsidRDefault="007E30C1" w:rsidP="00077AC3">
            <w:pPr>
              <w:jc w:val="center"/>
              <w:rPr>
                <w:rFonts w:cs="Arial"/>
                <w:b/>
                <w:sz w:val="16"/>
                <w:szCs w:val="16"/>
                <w:lang w:val="en-US"/>
              </w:rPr>
            </w:pPr>
          </w:p>
        </w:tc>
        <w:tc>
          <w:tcPr>
            <w:tcW w:w="1147" w:type="dxa"/>
          </w:tcPr>
          <w:p w:rsidR="00861933" w:rsidRPr="00293FA6" w:rsidRDefault="007E30C1" w:rsidP="00077AC3">
            <w:pPr>
              <w:jc w:val="center"/>
              <w:rPr>
                <w:rFonts w:cs="Arial"/>
                <w:b/>
                <w:sz w:val="16"/>
                <w:szCs w:val="16"/>
                <w:lang w:val="en-US"/>
              </w:rPr>
            </w:pPr>
          </w:p>
        </w:tc>
        <w:tc>
          <w:tcPr>
            <w:tcW w:w="958" w:type="dxa"/>
          </w:tcPr>
          <w:p w:rsidR="00861933" w:rsidRPr="00293FA6" w:rsidRDefault="007E30C1" w:rsidP="00077AC3">
            <w:pPr>
              <w:jc w:val="center"/>
              <w:rPr>
                <w:rFonts w:cs="Arial"/>
                <w:b/>
                <w:sz w:val="16"/>
                <w:szCs w:val="16"/>
                <w:lang w:val="en-US"/>
              </w:rPr>
            </w:pPr>
          </w:p>
        </w:tc>
        <w:tc>
          <w:tcPr>
            <w:tcW w:w="1145" w:type="dxa"/>
          </w:tcPr>
          <w:p w:rsidR="00861933" w:rsidRPr="00293FA6" w:rsidRDefault="007E30C1" w:rsidP="00077AC3">
            <w:pPr>
              <w:jc w:val="center"/>
              <w:rPr>
                <w:rFonts w:cs="Arial"/>
                <w:b/>
                <w:sz w:val="16"/>
                <w:szCs w:val="16"/>
                <w:lang w:val="en-US"/>
              </w:rPr>
            </w:pPr>
          </w:p>
        </w:tc>
      </w:tr>
      <w:tr w:rsidR="00861933" w:rsidRPr="00293FA6" w:rsidTr="00077AC3">
        <w:tblPrEx>
          <w:tblCellMar>
            <w:top w:w="0" w:type="dxa"/>
            <w:bottom w:w="0" w:type="dxa"/>
          </w:tblCellMar>
        </w:tblPrEx>
        <w:trPr>
          <w:trHeight w:val="210"/>
        </w:trPr>
        <w:tc>
          <w:tcPr>
            <w:tcW w:w="1207" w:type="dxa"/>
          </w:tcPr>
          <w:p w:rsidR="00861933" w:rsidRPr="00293FA6" w:rsidRDefault="007E30C1" w:rsidP="00077AC3">
            <w:pPr>
              <w:jc w:val="center"/>
              <w:rPr>
                <w:rFonts w:cs="Arial"/>
                <w:b/>
                <w:sz w:val="16"/>
                <w:szCs w:val="16"/>
                <w:lang w:val="en-US"/>
              </w:rPr>
            </w:pPr>
          </w:p>
        </w:tc>
        <w:tc>
          <w:tcPr>
            <w:tcW w:w="1057" w:type="dxa"/>
          </w:tcPr>
          <w:p w:rsidR="00861933" w:rsidRPr="00293FA6" w:rsidRDefault="007E30C1" w:rsidP="00077AC3">
            <w:pPr>
              <w:jc w:val="center"/>
              <w:rPr>
                <w:rFonts w:cs="Arial"/>
                <w:b/>
                <w:sz w:val="16"/>
                <w:szCs w:val="16"/>
                <w:lang w:val="en-US"/>
              </w:rPr>
            </w:pPr>
          </w:p>
        </w:tc>
        <w:tc>
          <w:tcPr>
            <w:tcW w:w="1065" w:type="dxa"/>
          </w:tcPr>
          <w:p w:rsidR="00861933" w:rsidRPr="00293FA6" w:rsidRDefault="007E30C1" w:rsidP="00077AC3">
            <w:pPr>
              <w:jc w:val="center"/>
              <w:rPr>
                <w:rFonts w:cs="Arial"/>
                <w:b/>
                <w:sz w:val="16"/>
                <w:szCs w:val="16"/>
                <w:lang w:val="en-US"/>
              </w:rPr>
            </w:pPr>
          </w:p>
        </w:tc>
        <w:tc>
          <w:tcPr>
            <w:tcW w:w="848" w:type="dxa"/>
          </w:tcPr>
          <w:p w:rsidR="00861933" w:rsidRPr="00293FA6" w:rsidRDefault="007E30C1" w:rsidP="00077AC3">
            <w:pPr>
              <w:jc w:val="center"/>
              <w:rPr>
                <w:rFonts w:cs="Arial"/>
                <w:b/>
                <w:sz w:val="16"/>
                <w:szCs w:val="16"/>
                <w:lang w:val="en-US"/>
              </w:rPr>
            </w:pPr>
          </w:p>
        </w:tc>
        <w:tc>
          <w:tcPr>
            <w:tcW w:w="711" w:type="dxa"/>
          </w:tcPr>
          <w:p w:rsidR="00861933" w:rsidRPr="00293FA6" w:rsidRDefault="007E30C1" w:rsidP="00077AC3">
            <w:pPr>
              <w:jc w:val="center"/>
              <w:rPr>
                <w:rFonts w:cs="Arial"/>
                <w:b/>
                <w:sz w:val="16"/>
                <w:szCs w:val="16"/>
                <w:lang w:val="en-US"/>
              </w:rPr>
            </w:pPr>
          </w:p>
        </w:tc>
        <w:tc>
          <w:tcPr>
            <w:tcW w:w="1058" w:type="dxa"/>
          </w:tcPr>
          <w:p w:rsidR="00861933" w:rsidRPr="00293FA6" w:rsidRDefault="007E30C1" w:rsidP="00077AC3">
            <w:pPr>
              <w:jc w:val="center"/>
              <w:rPr>
                <w:rFonts w:cs="Arial"/>
                <w:b/>
                <w:sz w:val="16"/>
                <w:szCs w:val="16"/>
                <w:lang w:val="en-US"/>
              </w:rPr>
            </w:pPr>
          </w:p>
        </w:tc>
        <w:tc>
          <w:tcPr>
            <w:tcW w:w="718" w:type="dxa"/>
          </w:tcPr>
          <w:p w:rsidR="00861933" w:rsidRPr="00293FA6" w:rsidRDefault="007E30C1" w:rsidP="00077AC3">
            <w:pPr>
              <w:jc w:val="center"/>
              <w:rPr>
                <w:rFonts w:cs="Arial"/>
                <w:b/>
                <w:sz w:val="16"/>
                <w:szCs w:val="16"/>
                <w:lang w:val="en-US"/>
              </w:rPr>
            </w:pPr>
          </w:p>
        </w:tc>
        <w:tc>
          <w:tcPr>
            <w:tcW w:w="899" w:type="dxa"/>
          </w:tcPr>
          <w:p w:rsidR="00861933" w:rsidRPr="00293FA6" w:rsidRDefault="007E30C1" w:rsidP="00077AC3">
            <w:pPr>
              <w:jc w:val="center"/>
              <w:rPr>
                <w:rFonts w:cs="Arial"/>
                <w:b/>
                <w:sz w:val="16"/>
                <w:szCs w:val="16"/>
                <w:lang w:val="en-US"/>
              </w:rPr>
            </w:pPr>
          </w:p>
        </w:tc>
        <w:tc>
          <w:tcPr>
            <w:tcW w:w="1238" w:type="dxa"/>
          </w:tcPr>
          <w:p w:rsidR="00861933" w:rsidRPr="00293FA6" w:rsidRDefault="007E30C1" w:rsidP="00077AC3">
            <w:pPr>
              <w:jc w:val="center"/>
              <w:rPr>
                <w:rFonts w:cs="Arial"/>
                <w:b/>
                <w:sz w:val="16"/>
                <w:szCs w:val="16"/>
                <w:lang w:val="en-US"/>
              </w:rPr>
            </w:pPr>
          </w:p>
        </w:tc>
        <w:tc>
          <w:tcPr>
            <w:tcW w:w="1389" w:type="dxa"/>
          </w:tcPr>
          <w:p w:rsidR="00861933" w:rsidRPr="00293FA6" w:rsidRDefault="007E30C1" w:rsidP="00077AC3">
            <w:pPr>
              <w:jc w:val="center"/>
              <w:rPr>
                <w:rFonts w:cs="Arial"/>
                <w:b/>
                <w:sz w:val="16"/>
                <w:szCs w:val="16"/>
                <w:lang w:val="en-US"/>
              </w:rPr>
            </w:pPr>
          </w:p>
        </w:tc>
        <w:tc>
          <w:tcPr>
            <w:tcW w:w="1053" w:type="dxa"/>
          </w:tcPr>
          <w:p w:rsidR="00861933" w:rsidRPr="00293FA6" w:rsidRDefault="007E30C1" w:rsidP="00077AC3">
            <w:pPr>
              <w:jc w:val="center"/>
              <w:rPr>
                <w:rFonts w:cs="Arial"/>
                <w:b/>
                <w:sz w:val="16"/>
                <w:szCs w:val="16"/>
                <w:lang w:val="en-US"/>
              </w:rPr>
            </w:pPr>
          </w:p>
        </w:tc>
        <w:tc>
          <w:tcPr>
            <w:tcW w:w="1147" w:type="dxa"/>
          </w:tcPr>
          <w:p w:rsidR="00861933" w:rsidRPr="00293FA6" w:rsidRDefault="007E30C1" w:rsidP="00077AC3">
            <w:pPr>
              <w:jc w:val="center"/>
              <w:rPr>
                <w:rFonts w:cs="Arial"/>
                <w:b/>
                <w:sz w:val="16"/>
                <w:szCs w:val="16"/>
                <w:lang w:val="en-US"/>
              </w:rPr>
            </w:pPr>
          </w:p>
        </w:tc>
        <w:tc>
          <w:tcPr>
            <w:tcW w:w="958" w:type="dxa"/>
          </w:tcPr>
          <w:p w:rsidR="00861933" w:rsidRPr="00293FA6" w:rsidRDefault="007E30C1" w:rsidP="00077AC3">
            <w:pPr>
              <w:jc w:val="center"/>
              <w:rPr>
                <w:rFonts w:cs="Arial"/>
                <w:b/>
                <w:sz w:val="16"/>
                <w:szCs w:val="16"/>
                <w:lang w:val="en-US"/>
              </w:rPr>
            </w:pPr>
          </w:p>
        </w:tc>
        <w:tc>
          <w:tcPr>
            <w:tcW w:w="1145" w:type="dxa"/>
          </w:tcPr>
          <w:p w:rsidR="00861933" w:rsidRPr="00293FA6" w:rsidRDefault="007E30C1" w:rsidP="00077AC3">
            <w:pPr>
              <w:jc w:val="center"/>
              <w:rPr>
                <w:rFonts w:cs="Arial"/>
                <w:b/>
                <w:sz w:val="16"/>
                <w:szCs w:val="16"/>
                <w:lang w:val="en-US"/>
              </w:rPr>
            </w:pPr>
          </w:p>
        </w:tc>
      </w:tr>
      <w:tr w:rsidR="00861933" w:rsidRPr="00293FA6" w:rsidTr="00077AC3">
        <w:tblPrEx>
          <w:tblCellMar>
            <w:top w:w="0" w:type="dxa"/>
            <w:bottom w:w="0" w:type="dxa"/>
          </w:tblCellMar>
        </w:tblPrEx>
        <w:trPr>
          <w:trHeight w:val="210"/>
        </w:trPr>
        <w:tc>
          <w:tcPr>
            <w:tcW w:w="1207" w:type="dxa"/>
          </w:tcPr>
          <w:p w:rsidR="00861933" w:rsidRPr="00293FA6" w:rsidRDefault="007E30C1" w:rsidP="00077AC3">
            <w:pPr>
              <w:jc w:val="center"/>
              <w:rPr>
                <w:rFonts w:cs="Arial"/>
                <w:b/>
                <w:sz w:val="16"/>
                <w:szCs w:val="16"/>
                <w:lang w:val="en-US"/>
              </w:rPr>
            </w:pPr>
          </w:p>
        </w:tc>
        <w:tc>
          <w:tcPr>
            <w:tcW w:w="1057" w:type="dxa"/>
          </w:tcPr>
          <w:p w:rsidR="00861933" w:rsidRPr="00293FA6" w:rsidRDefault="007E30C1" w:rsidP="00077AC3">
            <w:pPr>
              <w:jc w:val="center"/>
              <w:rPr>
                <w:rFonts w:cs="Arial"/>
                <w:b/>
                <w:sz w:val="16"/>
                <w:szCs w:val="16"/>
                <w:lang w:val="en-US"/>
              </w:rPr>
            </w:pPr>
          </w:p>
        </w:tc>
        <w:tc>
          <w:tcPr>
            <w:tcW w:w="1065" w:type="dxa"/>
          </w:tcPr>
          <w:p w:rsidR="00861933" w:rsidRPr="00293FA6" w:rsidRDefault="007E30C1" w:rsidP="00077AC3">
            <w:pPr>
              <w:jc w:val="center"/>
              <w:rPr>
                <w:rFonts w:cs="Arial"/>
                <w:b/>
                <w:sz w:val="16"/>
                <w:szCs w:val="16"/>
                <w:lang w:val="en-US"/>
              </w:rPr>
            </w:pPr>
          </w:p>
        </w:tc>
        <w:tc>
          <w:tcPr>
            <w:tcW w:w="848" w:type="dxa"/>
          </w:tcPr>
          <w:p w:rsidR="00861933" w:rsidRPr="00293FA6" w:rsidRDefault="007E30C1" w:rsidP="00077AC3">
            <w:pPr>
              <w:jc w:val="center"/>
              <w:rPr>
                <w:rFonts w:cs="Arial"/>
                <w:b/>
                <w:sz w:val="16"/>
                <w:szCs w:val="16"/>
                <w:lang w:val="en-US"/>
              </w:rPr>
            </w:pPr>
          </w:p>
        </w:tc>
        <w:tc>
          <w:tcPr>
            <w:tcW w:w="711" w:type="dxa"/>
          </w:tcPr>
          <w:p w:rsidR="00861933" w:rsidRPr="00293FA6" w:rsidRDefault="007E30C1" w:rsidP="00077AC3">
            <w:pPr>
              <w:jc w:val="center"/>
              <w:rPr>
                <w:rFonts w:cs="Arial"/>
                <w:b/>
                <w:sz w:val="16"/>
                <w:szCs w:val="16"/>
                <w:lang w:val="en-US"/>
              </w:rPr>
            </w:pPr>
          </w:p>
        </w:tc>
        <w:tc>
          <w:tcPr>
            <w:tcW w:w="1058" w:type="dxa"/>
          </w:tcPr>
          <w:p w:rsidR="00861933" w:rsidRPr="00293FA6" w:rsidRDefault="007E30C1" w:rsidP="00077AC3">
            <w:pPr>
              <w:jc w:val="center"/>
              <w:rPr>
                <w:rFonts w:cs="Arial"/>
                <w:b/>
                <w:sz w:val="16"/>
                <w:szCs w:val="16"/>
                <w:lang w:val="en-US"/>
              </w:rPr>
            </w:pPr>
          </w:p>
        </w:tc>
        <w:tc>
          <w:tcPr>
            <w:tcW w:w="718" w:type="dxa"/>
          </w:tcPr>
          <w:p w:rsidR="00861933" w:rsidRPr="00293FA6" w:rsidRDefault="007E30C1" w:rsidP="00077AC3">
            <w:pPr>
              <w:jc w:val="center"/>
              <w:rPr>
                <w:rFonts w:cs="Arial"/>
                <w:b/>
                <w:sz w:val="16"/>
                <w:szCs w:val="16"/>
                <w:lang w:val="en-US"/>
              </w:rPr>
            </w:pPr>
          </w:p>
        </w:tc>
        <w:tc>
          <w:tcPr>
            <w:tcW w:w="899" w:type="dxa"/>
          </w:tcPr>
          <w:p w:rsidR="00861933" w:rsidRPr="00293FA6" w:rsidRDefault="007E30C1" w:rsidP="00077AC3">
            <w:pPr>
              <w:jc w:val="center"/>
              <w:rPr>
                <w:rFonts w:cs="Arial"/>
                <w:b/>
                <w:sz w:val="16"/>
                <w:szCs w:val="16"/>
                <w:lang w:val="en-US"/>
              </w:rPr>
            </w:pPr>
          </w:p>
        </w:tc>
        <w:tc>
          <w:tcPr>
            <w:tcW w:w="1238" w:type="dxa"/>
          </w:tcPr>
          <w:p w:rsidR="00861933" w:rsidRPr="00293FA6" w:rsidRDefault="007E30C1" w:rsidP="00077AC3">
            <w:pPr>
              <w:jc w:val="center"/>
              <w:rPr>
                <w:rFonts w:cs="Arial"/>
                <w:b/>
                <w:sz w:val="16"/>
                <w:szCs w:val="16"/>
                <w:lang w:val="en-US"/>
              </w:rPr>
            </w:pPr>
          </w:p>
        </w:tc>
        <w:tc>
          <w:tcPr>
            <w:tcW w:w="1389" w:type="dxa"/>
          </w:tcPr>
          <w:p w:rsidR="00861933" w:rsidRPr="00293FA6" w:rsidRDefault="007E30C1" w:rsidP="00077AC3">
            <w:pPr>
              <w:jc w:val="center"/>
              <w:rPr>
                <w:rFonts w:cs="Arial"/>
                <w:b/>
                <w:sz w:val="16"/>
                <w:szCs w:val="16"/>
                <w:lang w:val="en-US"/>
              </w:rPr>
            </w:pPr>
          </w:p>
        </w:tc>
        <w:tc>
          <w:tcPr>
            <w:tcW w:w="1053" w:type="dxa"/>
          </w:tcPr>
          <w:p w:rsidR="00861933" w:rsidRPr="00293FA6" w:rsidRDefault="007E30C1" w:rsidP="00077AC3">
            <w:pPr>
              <w:jc w:val="center"/>
              <w:rPr>
                <w:rFonts w:cs="Arial"/>
                <w:b/>
                <w:sz w:val="16"/>
                <w:szCs w:val="16"/>
                <w:lang w:val="en-US"/>
              </w:rPr>
            </w:pPr>
          </w:p>
        </w:tc>
        <w:tc>
          <w:tcPr>
            <w:tcW w:w="1147" w:type="dxa"/>
          </w:tcPr>
          <w:p w:rsidR="00861933" w:rsidRPr="00293FA6" w:rsidRDefault="007E30C1" w:rsidP="00077AC3">
            <w:pPr>
              <w:jc w:val="center"/>
              <w:rPr>
                <w:rFonts w:cs="Arial"/>
                <w:b/>
                <w:sz w:val="16"/>
                <w:szCs w:val="16"/>
                <w:lang w:val="en-US"/>
              </w:rPr>
            </w:pPr>
          </w:p>
        </w:tc>
        <w:tc>
          <w:tcPr>
            <w:tcW w:w="958" w:type="dxa"/>
          </w:tcPr>
          <w:p w:rsidR="00861933" w:rsidRPr="00293FA6" w:rsidRDefault="007E30C1" w:rsidP="00077AC3">
            <w:pPr>
              <w:jc w:val="center"/>
              <w:rPr>
                <w:rFonts w:cs="Arial"/>
                <w:b/>
                <w:sz w:val="16"/>
                <w:szCs w:val="16"/>
                <w:lang w:val="en-US"/>
              </w:rPr>
            </w:pPr>
          </w:p>
        </w:tc>
        <w:tc>
          <w:tcPr>
            <w:tcW w:w="1145" w:type="dxa"/>
          </w:tcPr>
          <w:p w:rsidR="00861933" w:rsidRPr="00293FA6" w:rsidRDefault="007E30C1" w:rsidP="00077AC3">
            <w:pPr>
              <w:jc w:val="center"/>
              <w:rPr>
                <w:rFonts w:cs="Arial"/>
                <w:b/>
                <w:sz w:val="16"/>
                <w:szCs w:val="16"/>
                <w:lang w:val="en-US"/>
              </w:rPr>
            </w:pPr>
          </w:p>
        </w:tc>
      </w:tr>
    </w:tbl>
    <w:p w:rsidR="00861933" w:rsidRPr="00293FA6" w:rsidRDefault="007E30C1" w:rsidP="00861933">
      <w:pPr>
        <w:rPr>
          <w:rFonts w:cs="Arial"/>
          <w:sz w:val="16"/>
          <w:szCs w:val="16"/>
        </w:rPr>
      </w:pPr>
      <w:r w:rsidRPr="00293FA6">
        <w:rPr>
          <w:rFonts w:cs="Arial"/>
          <w:sz w:val="16"/>
          <w:szCs w:val="16"/>
        </w:rPr>
        <w:t>NB: à</w:t>
      </w:r>
      <w:r w:rsidRPr="00293FA6">
        <w:rPr>
          <w:rFonts w:cs="Arial"/>
          <w:sz w:val="16"/>
          <w:szCs w:val="16"/>
        </w:rPr>
        <w:t xml:space="preserve"> remplir pour les maladies hautement pathogènes (Ebola, Marburg, Grippe aviaire etc …)</w:t>
      </w:r>
      <w:r w:rsidRPr="00293FA6">
        <w:rPr>
          <w:rFonts w:cs="Arial"/>
          <w:sz w:val="16"/>
          <w:szCs w:val="16"/>
        </w:rPr>
        <w:tab/>
      </w:r>
      <w:r w:rsidRPr="00293FA6">
        <w:rPr>
          <w:rFonts w:cs="Arial"/>
          <w:sz w:val="16"/>
          <w:szCs w:val="16"/>
        </w:rPr>
        <w:tab/>
      </w:r>
    </w:p>
    <w:p w:rsidR="00861933" w:rsidRPr="00293FA6" w:rsidRDefault="007E30C1" w:rsidP="00861933">
      <w:pPr>
        <w:rPr>
          <w:rFonts w:cs="Arial"/>
          <w:sz w:val="16"/>
          <w:szCs w:val="16"/>
        </w:rPr>
      </w:pPr>
      <w:r w:rsidRPr="00293FA6">
        <w:rPr>
          <w:rFonts w:cs="Arial"/>
          <w:sz w:val="16"/>
          <w:szCs w:val="16"/>
        </w:rPr>
        <w:t xml:space="preserve"> Contacts = </w:t>
      </w:r>
      <w:r w:rsidRPr="00293FA6">
        <w:rPr>
          <w:rFonts w:cs="Arial"/>
          <w:sz w:val="16"/>
          <w:szCs w:val="16"/>
        </w:rPr>
        <w:tab/>
        <w:t xml:space="preserve">1 – Passe la nuit dans le même ménage qu’un cas suspect ou un cas au cours de 3 semaines </w:t>
      </w:r>
    </w:p>
    <w:p w:rsidR="00861933" w:rsidRPr="00293FA6" w:rsidRDefault="007E30C1" w:rsidP="00861933">
      <w:pPr>
        <w:rPr>
          <w:rFonts w:cs="Arial"/>
          <w:sz w:val="16"/>
          <w:szCs w:val="16"/>
        </w:rPr>
      </w:pPr>
      <w:r w:rsidRPr="00293FA6">
        <w:rPr>
          <w:rFonts w:cs="Arial"/>
          <w:sz w:val="16"/>
          <w:szCs w:val="16"/>
        </w:rPr>
        <w:tab/>
      </w:r>
      <w:r w:rsidRPr="00293FA6">
        <w:rPr>
          <w:rFonts w:cs="Arial"/>
          <w:sz w:val="16"/>
          <w:szCs w:val="16"/>
        </w:rPr>
        <w:tab/>
        <w:t>2 - contacts physiques directs avec le cas (Mort ou Vivant)</w:t>
      </w:r>
    </w:p>
    <w:p w:rsidR="00861933" w:rsidRPr="00293FA6" w:rsidRDefault="007E30C1" w:rsidP="00861933">
      <w:pPr>
        <w:ind w:left="1440"/>
        <w:rPr>
          <w:rFonts w:cs="Arial"/>
          <w:sz w:val="16"/>
          <w:szCs w:val="16"/>
        </w:rPr>
      </w:pPr>
      <w:r w:rsidRPr="00293FA6">
        <w:rPr>
          <w:rFonts w:cs="Arial"/>
          <w:sz w:val="16"/>
          <w:szCs w:val="16"/>
        </w:rPr>
        <w:t xml:space="preserve">3 </w:t>
      </w:r>
      <w:r w:rsidRPr="00293FA6">
        <w:rPr>
          <w:rFonts w:cs="Arial"/>
          <w:sz w:val="16"/>
          <w:szCs w:val="16"/>
        </w:rPr>
        <w:t>– a touché ses linges ou le fluide corporel</w:t>
      </w:r>
    </w:p>
    <w:p w:rsidR="00861933" w:rsidRPr="00293FA6" w:rsidRDefault="007E30C1" w:rsidP="00861933">
      <w:pPr>
        <w:ind w:left="1440"/>
        <w:rPr>
          <w:rFonts w:cs="Arial"/>
          <w:b/>
          <w:sz w:val="16"/>
          <w:szCs w:val="16"/>
        </w:rPr>
        <w:sectPr w:rsidR="00861933" w:rsidRPr="00293FA6" w:rsidSect="00077AC3">
          <w:footerReference w:type="even" r:id="rId19"/>
          <w:pgSz w:w="15840" w:h="12240" w:orient="landscape" w:code="1"/>
          <w:pgMar w:top="1008" w:right="720" w:bottom="1008" w:left="1008" w:header="720" w:footer="720" w:gutter="0"/>
          <w:pgBorders w:offsetFrom="page">
            <w:bottom w:val="single" w:sz="8" w:space="24" w:color="000000"/>
          </w:pgBorders>
          <w:cols w:space="720"/>
          <w:docGrid w:linePitch="360"/>
        </w:sectPr>
      </w:pPr>
      <w:r w:rsidRPr="00293FA6">
        <w:rPr>
          <w:sz w:val="16"/>
          <w:szCs w:val="16"/>
        </w:rPr>
        <w:t>4 – a consommé ou  touché un animal mort (singes)</w:t>
      </w:r>
    </w:p>
    <w:p w:rsidR="00861933" w:rsidRPr="00293FA6" w:rsidRDefault="007E30C1" w:rsidP="00861933">
      <w:pPr>
        <w:rPr>
          <w:rFonts w:cs="Arial"/>
          <w:sz w:val="16"/>
          <w:szCs w:val="16"/>
        </w:rPr>
      </w:pPr>
      <w:r w:rsidRPr="00293FA6">
        <w:rPr>
          <w:rFonts w:cs="Arial"/>
          <w:color w:val="333333"/>
          <w:sz w:val="16"/>
          <w:szCs w:val="16"/>
        </w:rPr>
        <w:t xml:space="preserve">ANNEXE </w:t>
      </w:r>
      <w:r w:rsidRPr="00293FA6">
        <w:rPr>
          <w:rFonts w:cs="Arial"/>
          <w:bCs/>
          <w:color w:val="333333"/>
          <w:sz w:val="16"/>
          <w:szCs w:val="16"/>
          <w:lang w:eastAsia="fr-FR"/>
        </w:rPr>
        <w:t>4F :</w:t>
      </w:r>
      <w:r w:rsidRPr="00293FA6">
        <w:rPr>
          <w:rFonts w:cs="Arial"/>
          <w:bCs/>
          <w:sz w:val="16"/>
          <w:szCs w:val="16"/>
          <w:lang w:eastAsia="fr-FR"/>
        </w:rPr>
        <w:t xml:space="preserve"> Formulaire de suivi des contacts</w:t>
      </w:r>
    </w:p>
    <w:p w:rsidR="00861933" w:rsidRPr="00293FA6" w:rsidRDefault="007E30C1" w:rsidP="00861933">
      <w:pPr>
        <w:rPr>
          <w:rFonts w:cs="Arial"/>
          <w:sz w:val="16"/>
          <w:szCs w:val="16"/>
        </w:rPr>
      </w:pPr>
    </w:p>
    <w:p w:rsidR="00861933" w:rsidRPr="00293FA6" w:rsidRDefault="007E30C1" w:rsidP="00861933">
      <w:pPr>
        <w:rPr>
          <w:rFonts w:cs="Arial"/>
          <w:b/>
          <w:sz w:val="16"/>
          <w:szCs w:val="16"/>
        </w:rPr>
      </w:pPr>
      <w:r w:rsidRPr="00293FA6">
        <w:rPr>
          <w:rFonts w:cs="Arial"/>
          <w:b/>
          <w:sz w:val="16"/>
          <w:szCs w:val="16"/>
        </w:rPr>
        <w:t>Fiche de contact d’observation des contacts par l’Equipe villageoise ………..</w:t>
      </w:r>
      <w:r w:rsidRPr="00293FA6">
        <w:rPr>
          <w:rFonts w:cs="Arial"/>
          <w:b/>
          <w:sz w:val="16"/>
          <w:szCs w:val="16"/>
        </w:rPr>
        <w:t xml:space="preserve">.............................. </w:t>
      </w:r>
    </w:p>
    <w:p w:rsidR="00861933" w:rsidRPr="00293FA6" w:rsidRDefault="007E30C1" w:rsidP="00861933">
      <w:pPr>
        <w:rPr>
          <w:rFonts w:cs="Arial"/>
          <w:b/>
          <w:sz w:val="16"/>
          <w:szCs w:val="16"/>
        </w:rPr>
      </w:pPr>
    </w:p>
    <w:p w:rsidR="00861933" w:rsidRPr="00293FA6" w:rsidRDefault="007E30C1" w:rsidP="00861933">
      <w:pPr>
        <w:rPr>
          <w:rFonts w:cs="Arial"/>
          <w:b/>
          <w:sz w:val="16"/>
          <w:szCs w:val="16"/>
        </w:rPr>
      </w:pPr>
      <w:r w:rsidRPr="00293FA6">
        <w:rPr>
          <w:rFonts w:cs="Arial"/>
          <w:b/>
          <w:sz w:val="16"/>
          <w:szCs w:val="16"/>
        </w:rPr>
        <w:t>Nom du Volontaire.…………....................................................................................................................</w:t>
      </w:r>
    </w:p>
    <w:p w:rsidR="00861933" w:rsidRPr="00293FA6" w:rsidRDefault="007E30C1" w:rsidP="00861933">
      <w:pPr>
        <w:rPr>
          <w:rFonts w:cs="Arial"/>
          <w:b/>
          <w:sz w:val="16"/>
          <w:szCs w:val="16"/>
        </w:rPr>
      </w:pPr>
    </w:p>
    <w:p w:rsidR="00861933" w:rsidRPr="00293FA6" w:rsidRDefault="007E30C1" w:rsidP="00861933">
      <w:pPr>
        <w:rPr>
          <w:rFonts w:cs="Arial"/>
          <w:b/>
          <w:sz w:val="16"/>
          <w:szCs w:val="16"/>
        </w:rPr>
      </w:pPr>
      <w:r w:rsidRPr="00293FA6">
        <w:rPr>
          <w:rFonts w:cs="Arial"/>
          <w:b/>
          <w:sz w:val="16"/>
          <w:szCs w:val="16"/>
        </w:rPr>
        <w:t>DRS :…………………………………..                     DPS/DCS :………………………………………</w:t>
      </w:r>
    </w:p>
    <w:p w:rsidR="00861933" w:rsidRPr="00293FA6" w:rsidRDefault="007E30C1" w:rsidP="00861933">
      <w:pPr>
        <w:rPr>
          <w:rFonts w:cs="Arial"/>
          <w:b/>
          <w:sz w:val="16"/>
          <w:szCs w:val="16"/>
        </w:rPr>
      </w:pPr>
      <w:r w:rsidRPr="00293FA6">
        <w:rPr>
          <w:rFonts w:cs="Arial"/>
          <w:b/>
          <w:sz w:val="16"/>
          <w:szCs w:val="16"/>
        </w:rPr>
        <w:t xml:space="preserve"> </w:t>
      </w:r>
    </w:p>
    <w:p w:rsidR="00861933" w:rsidRPr="00293FA6" w:rsidRDefault="007E30C1" w:rsidP="00861933">
      <w:pPr>
        <w:rPr>
          <w:rFonts w:cs="Arial"/>
          <w:b/>
          <w:sz w:val="16"/>
          <w:szCs w:val="16"/>
        </w:rPr>
      </w:pPr>
      <w:r w:rsidRPr="00293FA6">
        <w:rPr>
          <w:rFonts w:cs="Arial"/>
          <w:b/>
          <w:sz w:val="16"/>
          <w:szCs w:val="16"/>
        </w:rPr>
        <w:t>Centre de santé</w:t>
      </w:r>
      <w:r w:rsidRPr="00293FA6">
        <w:rPr>
          <w:rFonts w:cs="Arial"/>
          <w:b/>
          <w:sz w:val="16"/>
          <w:szCs w:val="16"/>
        </w:rPr>
        <w:t> : …………………… ……………………………..…</w:t>
      </w:r>
    </w:p>
    <w:tbl>
      <w:tblPr>
        <w:tblW w:w="10402"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02"/>
        <w:gridCol w:w="851"/>
        <w:gridCol w:w="732"/>
        <w:gridCol w:w="403"/>
        <w:gridCol w:w="454"/>
        <w:gridCol w:w="681"/>
        <w:gridCol w:w="327"/>
        <w:gridCol w:w="328"/>
        <w:gridCol w:w="327"/>
        <w:gridCol w:w="328"/>
        <w:gridCol w:w="327"/>
        <w:gridCol w:w="328"/>
        <w:gridCol w:w="328"/>
        <w:gridCol w:w="327"/>
        <w:gridCol w:w="328"/>
        <w:gridCol w:w="327"/>
        <w:gridCol w:w="328"/>
        <w:gridCol w:w="327"/>
        <w:gridCol w:w="328"/>
        <w:gridCol w:w="328"/>
        <w:gridCol w:w="327"/>
        <w:gridCol w:w="328"/>
        <w:gridCol w:w="327"/>
        <w:gridCol w:w="328"/>
        <w:gridCol w:w="327"/>
        <w:gridCol w:w="328"/>
        <w:gridCol w:w="328"/>
      </w:tblGrid>
      <w:tr w:rsidR="00861933" w:rsidRPr="00293FA6" w:rsidTr="00077AC3">
        <w:tblPrEx>
          <w:tblCellMar>
            <w:top w:w="0" w:type="dxa"/>
            <w:bottom w:w="0" w:type="dxa"/>
          </w:tblCellMar>
        </w:tblPrEx>
        <w:trPr>
          <w:cantSplit/>
        </w:trPr>
        <w:tc>
          <w:tcPr>
            <w:tcW w:w="402" w:type="dxa"/>
            <w:vMerge w:val="restart"/>
            <w:vAlign w:val="center"/>
          </w:tcPr>
          <w:p w:rsidR="00861933" w:rsidRPr="00293FA6" w:rsidRDefault="007E30C1" w:rsidP="00077AC3">
            <w:pPr>
              <w:jc w:val="center"/>
              <w:rPr>
                <w:rFonts w:cs="Arial"/>
                <w:sz w:val="16"/>
                <w:szCs w:val="16"/>
              </w:rPr>
            </w:pPr>
          </w:p>
          <w:p w:rsidR="00861933" w:rsidRPr="00293FA6" w:rsidRDefault="007E30C1" w:rsidP="00077AC3">
            <w:pPr>
              <w:jc w:val="center"/>
              <w:rPr>
                <w:rFonts w:cs="Arial"/>
                <w:sz w:val="16"/>
                <w:szCs w:val="16"/>
              </w:rPr>
            </w:pPr>
            <w:r w:rsidRPr="00293FA6">
              <w:rPr>
                <w:rFonts w:cs="Arial"/>
                <w:sz w:val="16"/>
                <w:szCs w:val="16"/>
              </w:rPr>
              <w:t>N°</w:t>
            </w:r>
          </w:p>
        </w:tc>
        <w:tc>
          <w:tcPr>
            <w:tcW w:w="851" w:type="dxa"/>
            <w:vMerge w:val="restart"/>
            <w:vAlign w:val="center"/>
          </w:tcPr>
          <w:p w:rsidR="00861933" w:rsidRPr="00293FA6" w:rsidRDefault="007E30C1" w:rsidP="00077AC3">
            <w:pPr>
              <w:jc w:val="center"/>
              <w:rPr>
                <w:rFonts w:cs="Arial"/>
                <w:sz w:val="16"/>
                <w:szCs w:val="16"/>
              </w:rPr>
            </w:pPr>
            <w:r w:rsidRPr="00293FA6">
              <w:rPr>
                <w:rFonts w:cs="Arial"/>
                <w:sz w:val="16"/>
                <w:szCs w:val="16"/>
              </w:rPr>
              <w:t>Nom de famille</w:t>
            </w:r>
          </w:p>
        </w:tc>
        <w:tc>
          <w:tcPr>
            <w:tcW w:w="732" w:type="dxa"/>
            <w:vMerge w:val="restart"/>
            <w:vAlign w:val="center"/>
          </w:tcPr>
          <w:p w:rsidR="00861933" w:rsidRPr="00293FA6" w:rsidRDefault="007E30C1" w:rsidP="00077AC3">
            <w:pPr>
              <w:jc w:val="center"/>
              <w:rPr>
                <w:rFonts w:cs="Arial"/>
                <w:sz w:val="16"/>
                <w:szCs w:val="16"/>
              </w:rPr>
            </w:pPr>
            <w:r w:rsidRPr="00293FA6">
              <w:rPr>
                <w:rFonts w:cs="Arial"/>
                <w:sz w:val="16"/>
                <w:szCs w:val="16"/>
              </w:rPr>
              <w:t>Prénom</w:t>
            </w:r>
          </w:p>
        </w:tc>
        <w:tc>
          <w:tcPr>
            <w:tcW w:w="403" w:type="dxa"/>
            <w:vMerge w:val="restart"/>
            <w:vAlign w:val="center"/>
          </w:tcPr>
          <w:p w:rsidR="00861933" w:rsidRPr="00293FA6" w:rsidRDefault="007E30C1" w:rsidP="00077AC3">
            <w:pPr>
              <w:jc w:val="center"/>
              <w:rPr>
                <w:rFonts w:cs="Arial"/>
                <w:sz w:val="16"/>
                <w:szCs w:val="16"/>
              </w:rPr>
            </w:pPr>
            <w:r w:rsidRPr="00293FA6">
              <w:rPr>
                <w:rFonts w:cs="Arial"/>
                <w:sz w:val="16"/>
                <w:szCs w:val="16"/>
              </w:rPr>
              <w:t>Age</w:t>
            </w:r>
          </w:p>
        </w:tc>
        <w:tc>
          <w:tcPr>
            <w:tcW w:w="454" w:type="dxa"/>
            <w:vMerge w:val="restart"/>
            <w:vAlign w:val="center"/>
          </w:tcPr>
          <w:p w:rsidR="00861933" w:rsidRPr="00293FA6" w:rsidRDefault="007E30C1" w:rsidP="00077AC3">
            <w:pPr>
              <w:jc w:val="center"/>
              <w:rPr>
                <w:rFonts w:cs="Arial"/>
                <w:sz w:val="16"/>
                <w:szCs w:val="16"/>
              </w:rPr>
            </w:pPr>
            <w:r w:rsidRPr="00293FA6">
              <w:rPr>
                <w:rFonts w:cs="Arial"/>
                <w:sz w:val="16"/>
                <w:szCs w:val="16"/>
              </w:rPr>
              <w:t>Sexe</w:t>
            </w:r>
          </w:p>
        </w:tc>
        <w:tc>
          <w:tcPr>
            <w:tcW w:w="681" w:type="dxa"/>
            <w:vMerge w:val="restart"/>
            <w:vAlign w:val="center"/>
          </w:tcPr>
          <w:p w:rsidR="00861933" w:rsidRPr="00293FA6" w:rsidRDefault="007E30C1" w:rsidP="00077AC3">
            <w:pPr>
              <w:jc w:val="center"/>
              <w:rPr>
                <w:rFonts w:cs="Arial"/>
                <w:sz w:val="16"/>
                <w:szCs w:val="16"/>
              </w:rPr>
            </w:pPr>
            <w:r w:rsidRPr="00293FA6">
              <w:rPr>
                <w:rFonts w:cs="Arial"/>
                <w:sz w:val="16"/>
                <w:szCs w:val="16"/>
              </w:rPr>
              <w:t>Date du dernier</w:t>
            </w:r>
          </w:p>
          <w:p w:rsidR="00861933" w:rsidRPr="00293FA6" w:rsidRDefault="007E30C1" w:rsidP="00077AC3">
            <w:pPr>
              <w:jc w:val="center"/>
              <w:rPr>
                <w:rFonts w:cs="Arial"/>
                <w:sz w:val="16"/>
                <w:szCs w:val="16"/>
              </w:rPr>
            </w:pPr>
            <w:r w:rsidRPr="00293FA6">
              <w:rPr>
                <w:rFonts w:cs="Arial"/>
                <w:sz w:val="16"/>
                <w:szCs w:val="16"/>
              </w:rPr>
              <w:t>contact</w:t>
            </w:r>
          </w:p>
        </w:tc>
        <w:tc>
          <w:tcPr>
            <w:tcW w:w="6879" w:type="dxa"/>
            <w:gridSpan w:val="21"/>
            <w:vAlign w:val="center"/>
          </w:tcPr>
          <w:p w:rsidR="00861933" w:rsidRPr="0034594E" w:rsidRDefault="007E30C1" w:rsidP="00077AC3">
            <w:pPr>
              <w:jc w:val="center"/>
              <w:rPr>
                <w:rFonts w:ascii="Arial" w:hAnsi="Arial" w:cs="Arial"/>
                <w:sz w:val="16"/>
                <w:szCs w:val="16"/>
                <w:lang w:val="en-US"/>
                <w14:shadow w14:blurRad="50800" w14:dist="38100" w14:dir="2700000" w14:sx="100000" w14:sy="100000" w14:kx="0" w14:ky="0" w14:algn="tl">
                  <w14:srgbClr w14:val="000000">
                    <w14:alpha w14:val="60000"/>
                  </w14:srgbClr>
                </w14:shadow>
              </w:rPr>
            </w:pPr>
            <w:r w:rsidRPr="0034594E">
              <w:rPr>
                <w:rFonts w:ascii="Arial" w:hAnsi="Arial" w:cs="Arial"/>
                <w:sz w:val="16"/>
                <w:szCs w:val="16"/>
                <w14:shadow w14:blurRad="50800" w14:dist="38100" w14:dir="2700000" w14:sx="100000" w14:sy="100000" w14:kx="0" w14:ky="0" w14:algn="tl">
                  <w14:srgbClr w14:val="000000">
                    <w14:alpha w14:val="60000"/>
                  </w14:srgbClr>
                </w14:shadow>
              </w:rPr>
              <w:t xml:space="preserve">Jour DE </w:t>
            </w:r>
            <w:r w:rsidRPr="0034594E">
              <w:rPr>
                <w:rFonts w:ascii="Arial" w:hAnsi="Arial" w:cs="Arial"/>
                <w:sz w:val="16"/>
                <w:szCs w:val="16"/>
                <w:lang w:val="en-US"/>
                <w14:shadow w14:blurRad="50800" w14:dist="38100" w14:dir="2700000" w14:sx="100000" w14:sy="100000" w14:kx="0" w14:ky="0" w14:algn="tl">
                  <w14:srgbClr w14:val="000000">
                    <w14:alpha w14:val="60000"/>
                  </w14:srgbClr>
                </w14:shadow>
              </w:rPr>
              <w:t>SUIVI</w:t>
            </w:r>
          </w:p>
        </w:tc>
      </w:tr>
      <w:tr w:rsidR="00861933" w:rsidRPr="00293FA6" w:rsidTr="00077AC3">
        <w:tblPrEx>
          <w:tblCellMar>
            <w:top w:w="0" w:type="dxa"/>
            <w:bottom w:w="0" w:type="dxa"/>
          </w:tblCellMar>
        </w:tblPrEx>
        <w:trPr>
          <w:cantSplit/>
        </w:trPr>
        <w:tc>
          <w:tcPr>
            <w:tcW w:w="402" w:type="dxa"/>
            <w:vMerge/>
          </w:tcPr>
          <w:p w:rsidR="00861933" w:rsidRPr="00293FA6" w:rsidRDefault="007E30C1" w:rsidP="00077AC3">
            <w:pPr>
              <w:jc w:val="center"/>
              <w:rPr>
                <w:rFonts w:cs="Arial"/>
                <w:sz w:val="16"/>
                <w:szCs w:val="16"/>
                <w:lang w:val="en-US"/>
              </w:rPr>
            </w:pPr>
          </w:p>
        </w:tc>
        <w:tc>
          <w:tcPr>
            <w:tcW w:w="851" w:type="dxa"/>
            <w:vMerge/>
          </w:tcPr>
          <w:p w:rsidR="00861933" w:rsidRPr="00293FA6" w:rsidRDefault="007E30C1" w:rsidP="00077AC3">
            <w:pPr>
              <w:jc w:val="center"/>
              <w:rPr>
                <w:rFonts w:cs="Arial"/>
                <w:sz w:val="16"/>
                <w:szCs w:val="16"/>
                <w:lang w:val="en-US"/>
              </w:rPr>
            </w:pPr>
          </w:p>
        </w:tc>
        <w:tc>
          <w:tcPr>
            <w:tcW w:w="732" w:type="dxa"/>
            <w:vMerge/>
          </w:tcPr>
          <w:p w:rsidR="00861933" w:rsidRPr="00293FA6" w:rsidRDefault="007E30C1" w:rsidP="00077AC3">
            <w:pPr>
              <w:jc w:val="center"/>
              <w:rPr>
                <w:rFonts w:cs="Arial"/>
                <w:sz w:val="16"/>
                <w:szCs w:val="16"/>
                <w:lang w:val="en-US"/>
              </w:rPr>
            </w:pPr>
          </w:p>
        </w:tc>
        <w:tc>
          <w:tcPr>
            <w:tcW w:w="403" w:type="dxa"/>
            <w:vMerge/>
          </w:tcPr>
          <w:p w:rsidR="00861933" w:rsidRPr="00293FA6" w:rsidRDefault="007E30C1" w:rsidP="00077AC3">
            <w:pPr>
              <w:jc w:val="center"/>
              <w:rPr>
                <w:rFonts w:cs="Arial"/>
                <w:sz w:val="16"/>
                <w:szCs w:val="16"/>
                <w:lang w:val="en-US"/>
              </w:rPr>
            </w:pPr>
          </w:p>
        </w:tc>
        <w:tc>
          <w:tcPr>
            <w:tcW w:w="454" w:type="dxa"/>
            <w:vMerge/>
          </w:tcPr>
          <w:p w:rsidR="00861933" w:rsidRPr="00293FA6" w:rsidRDefault="007E30C1" w:rsidP="00077AC3">
            <w:pPr>
              <w:jc w:val="center"/>
              <w:rPr>
                <w:rFonts w:cs="Arial"/>
                <w:sz w:val="16"/>
                <w:szCs w:val="16"/>
                <w:lang w:val="en-US"/>
              </w:rPr>
            </w:pPr>
          </w:p>
        </w:tc>
        <w:tc>
          <w:tcPr>
            <w:tcW w:w="681" w:type="dxa"/>
            <w:vMerge/>
          </w:tcPr>
          <w:p w:rsidR="00861933" w:rsidRPr="00293FA6" w:rsidRDefault="007E30C1" w:rsidP="00077AC3">
            <w:pPr>
              <w:jc w:val="center"/>
              <w:rPr>
                <w:rFonts w:cs="Arial"/>
                <w:sz w:val="16"/>
                <w:szCs w:val="16"/>
                <w:lang w:val="en-US"/>
              </w:rPr>
            </w:pPr>
          </w:p>
        </w:tc>
        <w:tc>
          <w:tcPr>
            <w:tcW w:w="327" w:type="dxa"/>
          </w:tcPr>
          <w:p w:rsidR="00861933" w:rsidRPr="00293FA6" w:rsidRDefault="007E30C1" w:rsidP="00077AC3">
            <w:pPr>
              <w:jc w:val="center"/>
              <w:rPr>
                <w:rFonts w:cs="Arial"/>
                <w:sz w:val="16"/>
                <w:szCs w:val="16"/>
                <w:lang w:val="en-US"/>
              </w:rPr>
            </w:pPr>
            <w:r w:rsidRPr="00293FA6">
              <w:rPr>
                <w:rFonts w:cs="Arial"/>
                <w:sz w:val="16"/>
                <w:szCs w:val="16"/>
                <w:lang w:val="en-US"/>
              </w:rPr>
              <w:t>1</w:t>
            </w:r>
          </w:p>
        </w:tc>
        <w:tc>
          <w:tcPr>
            <w:tcW w:w="328" w:type="dxa"/>
          </w:tcPr>
          <w:p w:rsidR="00861933" w:rsidRPr="00293FA6" w:rsidRDefault="007E30C1" w:rsidP="00077AC3">
            <w:pPr>
              <w:jc w:val="center"/>
              <w:rPr>
                <w:rFonts w:cs="Arial"/>
                <w:sz w:val="16"/>
                <w:szCs w:val="16"/>
                <w:lang w:val="en-US"/>
              </w:rPr>
            </w:pPr>
            <w:r w:rsidRPr="00293FA6">
              <w:rPr>
                <w:rFonts w:cs="Arial"/>
                <w:sz w:val="16"/>
                <w:szCs w:val="16"/>
                <w:lang w:val="en-US"/>
              </w:rPr>
              <w:t>2</w:t>
            </w:r>
          </w:p>
        </w:tc>
        <w:tc>
          <w:tcPr>
            <w:tcW w:w="327" w:type="dxa"/>
          </w:tcPr>
          <w:p w:rsidR="00861933" w:rsidRPr="00293FA6" w:rsidRDefault="007E30C1" w:rsidP="00077AC3">
            <w:pPr>
              <w:jc w:val="center"/>
              <w:rPr>
                <w:rFonts w:cs="Arial"/>
                <w:sz w:val="16"/>
                <w:szCs w:val="16"/>
                <w:lang w:val="en-US"/>
              </w:rPr>
            </w:pPr>
            <w:r w:rsidRPr="00293FA6">
              <w:rPr>
                <w:rFonts w:cs="Arial"/>
                <w:sz w:val="16"/>
                <w:szCs w:val="16"/>
                <w:lang w:val="en-US"/>
              </w:rPr>
              <w:t>3</w:t>
            </w:r>
          </w:p>
        </w:tc>
        <w:tc>
          <w:tcPr>
            <w:tcW w:w="328" w:type="dxa"/>
          </w:tcPr>
          <w:p w:rsidR="00861933" w:rsidRPr="00293FA6" w:rsidRDefault="007E30C1" w:rsidP="00077AC3">
            <w:pPr>
              <w:jc w:val="center"/>
              <w:rPr>
                <w:rFonts w:cs="Arial"/>
                <w:sz w:val="16"/>
                <w:szCs w:val="16"/>
                <w:lang w:val="en-US"/>
              </w:rPr>
            </w:pPr>
            <w:r w:rsidRPr="00293FA6">
              <w:rPr>
                <w:rFonts w:cs="Arial"/>
                <w:sz w:val="16"/>
                <w:szCs w:val="16"/>
                <w:lang w:val="en-US"/>
              </w:rPr>
              <w:t>4</w:t>
            </w:r>
          </w:p>
        </w:tc>
        <w:tc>
          <w:tcPr>
            <w:tcW w:w="327" w:type="dxa"/>
          </w:tcPr>
          <w:p w:rsidR="00861933" w:rsidRPr="00293FA6" w:rsidRDefault="007E30C1" w:rsidP="00077AC3">
            <w:pPr>
              <w:jc w:val="center"/>
              <w:rPr>
                <w:rFonts w:cs="Arial"/>
                <w:sz w:val="16"/>
                <w:szCs w:val="16"/>
                <w:lang w:val="en-US"/>
              </w:rPr>
            </w:pPr>
            <w:r w:rsidRPr="00293FA6">
              <w:rPr>
                <w:rFonts w:cs="Arial"/>
                <w:sz w:val="16"/>
                <w:szCs w:val="16"/>
                <w:lang w:val="en-US"/>
              </w:rPr>
              <w:t>5</w:t>
            </w:r>
          </w:p>
        </w:tc>
        <w:tc>
          <w:tcPr>
            <w:tcW w:w="328" w:type="dxa"/>
          </w:tcPr>
          <w:p w:rsidR="00861933" w:rsidRPr="00293FA6" w:rsidRDefault="007E30C1" w:rsidP="00077AC3">
            <w:pPr>
              <w:jc w:val="center"/>
              <w:rPr>
                <w:rFonts w:cs="Arial"/>
                <w:sz w:val="16"/>
                <w:szCs w:val="16"/>
                <w:lang w:val="en-US"/>
              </w:rPr>
            </w:pPr>
            <w:r w:rsidRPr="00293FA6">
              <w:rPr>
                <w:rFonts w:cs="Arial"/>
                <w:sz w:val="16"/>
                <w:szCs w:val="16"/>
                <w:lang w:val="en-US"/>
              </w:rPr>
              <w:t>6</w:t>
            </w:r>
          </w:p>
        </w:tc>
        <w:tc>
          <w:tcPr>
            <w:tcW w:w="328" w:type="dxa"/>
          </w:tcPr>
          <w:p w:rsidR="00861933" w:rsidRPr="00293FA6" w:rsidRDefault="007E30C1" w:rsidP="00077AC3">
            <w:pPr>
              <w:jc w:val="center"/>
              <w:rPr>
                <w:rFonts w:cs="Arial"/>
                <w:sz w:val="16"/>
                <w:szCs w:val="16"/>
                <w:lang w:val="en-US"/>
              </w:rPr>
            </w:pPr>
            <w:r w:rsidRPr="00293FA6">
              <w:rPr>
                <w:rFonts w:cs="Arial"/>
                <w:sz w:val="16"/>
                <w:szCs w:val="16"/>
                <w:lang w:val="en-US"/>
              </w:rPr>
              <w:t>7</w:t>
            </w:r>
          </w:p>
        </w:tc>
        <w:tc>
          <w:tcPr>
            <w:tcW w:w="327" w:type="dxa"/>
          </w:tcPr>
          <w:p w:rsidR="00861933" w:rsidRPr="00293FA6" w:rsidRDefault="007E30C1" w:rsidP="00077AC3">
            <w:pPr>
              <w:jc w:val="center"/>
              <w:rPr>
                <w:rFonts w:cs="Arial"/>
                <w:sz w:val="16"/>
                <w:szCs w:val="16"/>
                <w:lang w:val="en-US"/>
              </w:rPr>
            </w:pPr>
            <w:r w:rsidRPr="00293FA6">
              <w:rPr>
                <w:rFonts w:cs="Arial"/>
                <w:sz w:val="16"/>
                <w:szCs w:val="16"/>
                <w:lang w:val="en-US"/>
              </w:rPr>
              <w:t>8</w:t>
            </w:r>
          </w:p>
        </w:tc>
        <w:tc>
          <w:tcPr>
            <w:tcW w:w="328" w:type="dxa"/>
          </w:tcPr>
          <w:p w:rsidR="00861933" w:rsidRPr="00293FA6" w:rsidRDefault="007E30C1" w:rsidP="00077AC3">
            <w:pPr>
              <w:jc w:val="center"/>
              <w:rPr>
                <w:rFonts w:cs="Arial"/>
                <w:sz w:val="16"/>
                <w:szCs w:val="16"/>
                <w:lang w:val="en-US"/>
              </w:rPr>
            </w:pPr>
            <w:r w:rsidRPr="00293FA6">
              <w:rPr>
                <w:rFonts w:cs="Arial"/>
                <w:sz w:val="16"/>
                <w:szCs w:val="16"/>
                <w:lang w:val="en-US"/>
              </w:rPr>
              <w:t>9</w:t>
            </w:r>
          </w:p>
        </w:tc>
        <w:tc>
          <w:tcPr>
            <w:tcW w:w="327" w:type="dxa"/>
          </w:tcPr>
          <w:p w:rsidR="00861933" w:rsidRPr="00293FA6" w:rsidRDefault="007E30C1" w:rsidP="00077AC3">
            <w:pPr>
              <w:jc w:val="center"/>
              <w:rPr>
                <w:rFonts w:cs="Arial"/>
                <w:sz w:val="16"/>
                <w:szCs w:val="16"/>
                <w:lang w:val="en-US"/>
              </w:rPr>
            </w:pPr>
            <w:r w:rsidRPr="00293FA6">
              <w:rPr>
                <w:rFonts w:cs="Arial"/>
                <w:sz w:val="16"/>
                <w:szCs w:val="16"/>
                <w:lang w:val="en-US"/>
              </w:rPr>
              <w:t>10</w:t>
            </w:r>
          </w:p>
        </w:tc>
        <w:tc>
          <w:tcPr>
            <w:tcW w:w="328" w:type="dxa"/>
          </w:tcPr>
          <w:p w:rsidR="00861933" w:rsidRPr="00293FA6" w:rsidRDefault="007E30C1" w:rsidP="00077AC3">
            <w:pPr>
              <w:jc w:val="center"/>
              <w:rPr>
                <w:rFonts w:cs="Arial"/>
                <w:sz w:val="16"/>
                <w:szCs w:val="16"/>
                <w:lang w:val="en-US"/>
              </w:rPr>
            </w:pPr>
            <w:r w:rsidRPr="00293FA6">
              <w:rPr>
                <w:rFonts w:cs="Arial"/>
                <w:sz w:val="16"/>
                <w:szCs w:val="16"/>
                <w:lang w:val="en-US"/>
              </w:rPr>
              <w:t>11</w:t>
            </w:r>
          </w:p>
        </w:tc>
        <w:tc>
          <w:tcPr>
            <w:tcW w:w="327" w:type="dxa"/>
          </w:tcPr>
          <w:p w:rsidR="00861933" w:rsidRPr="00293FA6" w:rsidRDefault="007E30C1" w:rsidP="00077AC3">
            <w:pPr>
              <w:jc w:val="center"/>
              <w:rPr>
                <w:rFonts w:cs="Arial"/>
                <w:sz w:val="16"/>
                <w:szCs w:val="16"/>
                <w:lang w:val="en-US"/>
              </w:rPr>
            </w:pPr>
            <w:r w:rsidRPr="00293FA6">
              <w:rPr>
                <w:rFonts w:cs="Arial"/>
                <w:sz w:val="16"/>
                <w:szCs w:val="16"/>
                <w:lang w:val="en-US"/>
              </w:rPr>
              <w:t>12</w:t>
            </w:r>
          </w:p>
        </w:tc>
        <w:tc>
          <w:tcPr>
            <w:tcW w:w="328" w:type="dxa"/>
          </w:tcPr>
          <w:p w:rsidR="00861933" w:rsidRPr="00293FA6" w:rsidRDefault="007E30C1" w:rsidP="00077AC3">
            <w:pPr>
              <w:jc w:val="center"/>
              <w:rPr>
                <w:rFonts w:cs="Arial"/>
                <w:sz w:val="16"/>
                <w:szCs w:val="16"/>
                <w:lang w:val="en-US"/>
              </w:rPr>
            </w:pPr>
            <w:r w:rsidRPr="00293FA6">
              <w:rPr>
                <w:rFonts w:cs="Arial"/>
                <w:sz w:val="16"/>
                <w:szCs w:val="16"/>
                <w:lang w:val="en-US"/>
              </w:rPr>
              <w:t>13</w:t>
            </w:r>
          </w:p>
        </w:tc>
        <w:tc>
          <w:tcPr>
            <w:tcW w:w="328" w:type="dxa"/>
          </w:tcPr>
          <w:p w:rsidR="00861933" w:rsidRPr="00293FA6" w:rsidRDefault="007E30C1" w:rsidP="00077AC3">
            <w:pPr>
              <w:jc w:val="center"/>
              <w:rPr>
                <w:rFonts w:cs="Arial"/>
                <w:sz w:val="16"/>
                <w:szCs w:val="16"/>
                <w:lang w:val="en-US"/>
              </w:rPr>
            </w:pPr>
            <w:r w:rsidRPr="00293FA6">
              <w:rPr>
                <w:rFonts w:cs="Arial"/>
                <w:sz w:val="16"/>
                <w:szCs w:val="16"/>
                <w:lang w:val="en-US"/>
              </w:rPr>
              <w:t>14</w:t>
            </w:r>
          </w:p>
        </w:tc>
        <w:tc>
          <w:tcPr>
            <w:tcW w:w="327" w:type="dxa"/>
          </w:tcPr>
          <w:p w:rsidR="00861933" w:rsidRPr="00293FA6" w:rsidRDefault="007E30C1" w:rsidP="00077AC3">
            <w:pPr>
              <w:jc w:val="center"/>
              <w:rPr>
                <w:rFonts w:cs="Arial"/>
                <w:sz w:val="16"/>
                <w:szCs w:val="16"/>
                <w:lang w:val="en-US"/>
              </w:rPr>
            </w:pPr>
            <w:r w:rsidRPr="00293FA6">
              <w:rPr>
                <w:rFonts w:cs="Arial"/>
                <w:sz w:val="16"/>
                <w:szCs w:val="16"/>
                <w:lang w:val="en-US"/>
              </w:rPr>
              <w:t>15</w:t>
            </w:r>
          </w:p>
        </w:tc>
        <w:tc>
          <w:tcPr>
            <w:tcW w:w="328" w:type="dxa"/>
          </w:tcPr>
          <w:p w:rsidR="00861933" w:rsidRPr="00293FA6" w:rsidRDefault="007E30C1" w:rsidP="00077AC3">
            <w:pPr>
              <w:jc w:val="center"/>
              <w:rPr>
                <w:rFonts w:cs="Arial"/>
                <w:sz w:val="16"/>
                <w:szCs w:val="16"/>
                <w:lang w:val="en-US"/>
              </w:rPr>
            </w:pPr>
            <w:r w:rsidRPr="00293FA6">
              <w:rPr>
                <w:rFonts w:cs="Arial"/>
                <w:sz w:val="16"/>
                <w:szCs w:val="16"/>
                <w:lang w:val="en-US"/>
              </w:rPr>
              <w:t>16</w:t>
            </w:r>
          </w:p>
        </w:tc>
        <w:tc>
          <w:tcPr>
            <w:tcW w:w="327" w:type="dxa"/>
          </w:tcPr>
          <w:p w:rsidR="00861933" w:rsidRPr="00293FA6" w:rsidRDefault="007E30C1" w:rsidP="00077AC3">
            <w:pPr>
              <w:jc w:val="center"/>
              <w:rPr>
                <w:rFonts w:cs="Arial"/>
                <w:sz w:val="16"/>
                <w:szCs w:val="16"/>
                <w:lang w:val="en-US"/>
              </w:rPr>
            </w:pPr>
            <w:r w:rsidRPr="00293FA6">
              <w:rPr>
                <w:rFonts w:cs="Arial"/>
                <w:sz w:val="16"/>
                <w:szCs w:val="16"/>
                <w:lang w:val="en-US"/>
              </w:rPr>
              <w:t>17</w:t>
            </w:r>
          </w:p>
        </w:tc>
        <w:tc>
          <w:tcPr>
            <w:tcW w:w="328" w:type="dxa"/>
          </w:tcPr>
          <w:p w:rsidR="00861933" w:rsidRPr="00293FA6" w:rsidRDefault="007E30C1" w:rsidP="00077AC3">
            <w:pPr>
              <w:jc w:val="center"/>
              <w:rPr>
                <w:rFonts w:cs="Arial"/>
                <w:sz w:val="16"/>
                <w:szCs w:val="16"/>
              </w:rPr>
            </w:pPr>
            <w:r w:rsidRPr="00293FA6">
              <w:rPr>
                <w:rFonts w:cs="Arial"/>
                <w:sz w:val="16"/>
                <w:szCs w:val="16"/>
                <w:lang w:val="en-US"/>
              </w:rPr>
              <w:t>1</w:t>
            </w:r>
            <w:r w:rsidRPr="00293FA6">
              <w:rPr>
                <w:rFonts w:cs="Arial"/>
                <w:sz w:val="16"/>
                <w:szCs w:val="16"/>
              </w:rPr>
              <w:t>8</w:t>
            </w:r>
          </w:p>
        </w:tc>
        <w:tc>
          <w:tcPr>
            <w:tcW w:w="327" w:type="dxa"/>
          </w:tcPr>
          <w:p w:rsidR="00861933" w:rsidRPr="00293FA6" w:rsidRDefault="007E30C1" w:rsidP="00077AC3">
            <w:pPr>
              <w:jc w:val="center"/>
              <w:rPr>
                <w:rFonts w:cs="Arial"/>
                <w:sz w:val="16"/>
                <w:szCs w:val="16"/>
              </w:rPr>
            </w:pPr>
            <w:r w:rsidRPr="00293FA6">
              <w:rPr>
                <w:rFonts w:cs="Arial"/>
                <w:sz w:val="16"/>
                <w:szCs w:val="16"/>
              </w:rPr>
              <w:t>19</w:t>
            </w:r>
          </w:p>
        </w:tc>
        <w:tc>
          <w:tcPr>
            <w:tcW w:w="328" w:type="dxa"/>
          </w:tcPr>
          <w:p w:rsidR="00861933" w:rsidRPr="00293FA6" w:rsidRDefault="007E30C1" w:rsidP="00077AC3">
            <w:pPr>
              <w:jc w:val="center"/>
              <w:rPr>
                <w:rFonts w:cs="Arial"/>
                <w:sz w:val="16"/>
                <w:szCs w:val="16"/>
              </w:rPr>
            </w:pPr>
            <w:r w:rsidRPr="00293FA6">
              <w:rPr>
                <w:rFonts w:cs="Arial"/>
                <w:sz w:val="16"/>
                <w:szCs w:val="16"/>
              </w:rPr>
              <w:t>20</w:t>
            </w:r>
          </w:p>
        </w:tc>
        <w:tc>
          <w:tcPr>
            <w:tcW w:w="328" w:type="dxa"/>
          </w:tcPr>
          <w:p w:rsidR="00861933" w:rsidRPr="00293FA6" w:rsidRDefault="007E30C1" w:rsidP="00077AC3">
            <w:pPr>
              <w:jc w:val="center"/>
              <w:rPr>
                <w:rFonts w:cs="Arial"/>
                <w:sz w:val="16"/>
                <w:szCs w:val="16"/>
              </w:rPr>
            </w:pPr>
            <w:r w:rsidRPr="00293FA6">
              <w:rPr>
                <w:rFonts w:cs="Arial"/>
                <w:sz w:val="16"/>
                <w:szCs w:val="16"/>
              </w:rPr>
              <w:t>21</w:t>
            </w:r>
          </w:p>
        </w:tc>
      </w:tr>
      <w:tr w:rsidR="00861933" w:rsidRPr="00293FA6" w:rsidTr="00077AC3">
        <w:tblPrEx>
          <w:tblCellMar>
            <w:top w:w="0" w:type="dxa"/>
            <w:bottom w:w="0" w:type="dxa"/>
          </w:tblCellMar>
        </w:tblPrEx>
        <w:trPr>
          <w:cantSplit/>
          <w:trHeight w:val="330"/>
        </w:trPr>
        <w:tc>
          <w:tcPr>
            <w:tcW w:w="402" w:type="dxa"/>
          </w:tcPr>
          <w:p w:rsidR="00861933" w:rsidRPr="00293FA6" w:rsidRDefault="007E30C1" w:rsidP="00077AC3">
            <w:pPr>
              <w:rPr>
                <w:rFonts w:cs="Arial"/>
                <w:sz w:val="16"/>
                <w:szCs w:val="16"/>
              </w:rPr>
            </w:pPr>
          </w:p>
        </w:tc>
        <w:tc>
          <w:tcPr>
            <w:tcW w:w="851" w:type="dxa"/>
          </w:tcPr>
          <w:p w:rsidR="00861933" w:rsidRPr="00293FA6" w:rsidRDefault="007E30C1" w:rsidP="00077AC3">
            <w:pPr>
              <w:rPr>
                <w:rFonts w:cs="Arial"/>
                <w:sz w:val="16"/>
                <w:szCs w:val="16"/>
              </w:rPr>
            </w:pPr>
          </w:p>
        </w:tc>
        <w:tc>
          <w:tcPr>
            <w:tcW w:w="732" w:type="dxa"/>
          </w:tcPr>
          <w:p w:rsidR="00861933" w:rsidRPr="00293FA6" w:rsidRDefault="007E30C1" w:rsidP="00077AC3">
            <w:pPr>
              <w:rPr>
                <w:rFonts w:cs="Arial"/>
                <w:sz w:val="16"/>
                <w:szCs w:val="16"/>
              </w:rPr>
            </w:pPr>
          </w:p>
        </w:tc>
        <w:tc>
          <w:tcPr>
            <w:tcW w:w="403" w:type="dxa"/>
          </w:tcPr>
          <w:p w:rsidR="00861933" w:rsidRPr="00293FA6" w:rsidRDefault="007E30C1" w:rsidP="00077AC3">
            <w:pPr>
              <w:rPr>
                <w:rFonts w:cs="Arial"/>
                <w:sz w:val="16"/>
                <w:szCs w:val="16"/>
              </w:rPr>
            </w:pPr>
          </w:p>
        </w:tc>
        <w:tc>
          <w:tcPr>
            <w:tcW w:w="454" w:type="dxa"/>
          </w:tcPr>
          <w:p w:rsidR="00861933" w:rsidRPr="00293FA6" w:rsidRDefault="007E30C1" w:rsidP="00077AC3">
            <w:pPr>
              <w:rPr>
                <w:rFonts w:cs="Arial"/>
                <w:sz w:val="16"/>
                <w:szCs w:val="16"/>
              </w:rPr>
            </w:pPr>
          </w:p>
        </w:tc>
        <w:tc>
          <w:tcPr>
            <w:tcW w:w="681" w:type="dxa"/>
          </w:tcPr>
          <w:p w:rsidR="00861933" w:rsidRPr="00293FA6" w:rsidRDefault="007E30C1" w:rsidP="00077AC3">
            <w:pPr>
              <w:rPr>
                <w:rFonts w:cs="Arial"/>
                <w:sz w:val="16"/>
                <w:szCs w:val="16"/>
              </w:rPr>
            </w:pPr>
          </w:p>
        </w:tc>
        <w:tc>
          <w:tcPr>
            <w:tcW w:w="327" w:type="dxa"/>
          </w:tcPr>
          <w:p w:rsidR="00861933" w:rsidRPr="00293FA6" w:rsidRDefault="007E30C1" w:rsidP="00077AC3">
            <w:pPr>
              <w:rPr>
                <w:rFonts w:cs="Arial"/>
                <w:sz w:val="16"/>
                <w:szCs w:val="16"/>
              </w:rPr>
            </w:pPr>
          </w:p>
        </w:tc>
        <w:tc>
          <w:tcPr>
            <w:tcW w:w="328" w:type="dxa"/>
          </w:tcPr>
          <w:p w:rsidR="00861933" w:rsidRPr="00293FA6" w:rsidRDefault="007E30C1" w:rsidP="00077AC3">
            <w:pPr>
              <w:rPr>
                <w:rFonts w:cs="Arial"/>
                <w:sz w:val="16"/>
                <w:szCs w:val="16"/>
              </w:rPr>
            </w:pPr>
          </w:p>
        </w:tc>
        <w:tc>
          <w:tcPr>
            <w:tcW w:w="327" w:type="dxa"/>
          </w:tcPr>
          <w:p w:rsidR="00861933" w:rsidRPr="00293FA6" w:rsidRDefault="007E30C1" w:rsidP="00077AC3">
            <w:pPr>
              <w:rPr>
                <w:rFonts w:cs="Arial"/>
                <w:sz w:val="16"/>
                <w:szCs w:val="16"/>
              </w:rPr>
            </w:pPr>
          </w:p>
        </w:tc>
        <w:tc>
          <w:tcPr>
            <w:tcW w:w="328" w:type="dxa"/>
          </w:tcPr>
          <w:p w:rsidR="00861933" w:rsidRPr="00293FA6" w:rsidRDefault="007E30C1" w:rsidP="00077AC3">
            <w:pPr>
              <w:rPr>
                <w:rFonts w:cs="Arial"/>
                <w:sz w:val="16"/>
                <w:szCs w:val="16"/>
              </w:rPr>
            </w:pPr>
          </w:p>
        </w:tc>
        <w:tc>
          <w:tcPr>
            <w:tcW w:w="327" w:type="dxa"/>
          </w:tcPr>
          <w:p w:rsidR="00861933" w:rsidRPr="00293FA6" w:rsidRDefault="007E30C1" w:rsidP="00077AC3">
            <w:pPr>
              <w:rPr>
                <w:rFonts w:cs="Arial"/>
                <w:sz w:val="16"/>
                <w:szCs w:val="16"/>
              </w:rPr>
            </w:pPr>
          </w:p>
        </w:tc>
        <w:tc>
          <w:tcPr>
            <w:tcW w:w="328" w:type="dxa"/>
          </w:tcPr>
          <w:p w:rsidR="00861933" w:rsidRPr="00293FA6" w:rsidRDefault="007E30C1" w:rsidP="00077AC3">
            <w:pPr>
              <w:rPr>
                <w:rFonts w:cs="Arial"/>
                <w:sz w:val="16"/>
                <w:szCs w:val="16"/>
              </w:rPr>
            </w:pPr>
          </w:p>
        </w:tc>
        <w:tc>
          <w:tcPr>
            <w:tcW w:w="328" w:type="dxa"/>
          </w:tcPr>
          <w:p w:rsidR="00861933" w:rsidRPr="00293FA6" w:rsidRDefault="007E30C1" w:rsidP="00077AC3">
            <w:pPr>
              <w:rPr>
                <w:rFonts w:cs="Arial"/>
                <w:sz w:val="16"/>
                <w:szCs w:val="16"/>
              </w:rPr>
            </w:pPr>
          </w:p>
        </w:tc>
        <w:tc>
          <w:tcPr>
            <w:tcW w:w="327" w:type="dxa"/>
          </w:tcPr>
          <w:p w:rsidR="00861933" w:rsidRPr="00293FA6" w:rsidRDefault="007E30C1" w:rsidP="00077AC3">
            <w:pPr>
              <w:rPr>
                <w:rFonts w:cs="Arial"/>
                <w:sz w:val="16"/>
                <w:szCs w:val="16"/>
              </w:rPr>
            </w:pPr>
          </w:p>
        </w:tc>
        <w:tc>
          <w:tcPr>
            <w:tcW w:w="328" w:type="dxa"/>
          </w:tcPr>
          <w:p w:rsidR="00861933" w:rsidRPr="00293FA6" w:rsidRDefault="007E30C1" w:rsidP="00077AC3">
            <w:pPr>
              <w:rPr>
                <w:rFonts w:cs="Arial"/>
                <w:sz w:val="16"/>
                <w:szCs w:val="16"/>
              </w:rPr>
            </w:pPr>
          </w:p>
        </w:tc>
        <w:tc>
          <w:tcPr>
            <w:tcW w:w="327" w:type="dxa"/>
          </w:tcPr>
          <w:p w:rsidR="00861933" w:rsidRPr="00293FA6" w:rsidRDefault="007E30C1" w:rsidP="00077AC3">
            <w:pPr>
              <w:rPr>
                <w:rFonts w:cs="Arial"/>
                <w:sz w:val="16"/>
                <w:szCs w:val="16"/>
              </w:rPr>
            </w:pPr>
          </w:p>
        </w:tc>
        <w:tc>
          <w:tcPr>
            <w:tcW w:w="328" w:type="dxa"/>
          </w:tcPr>
          <w:p w:rsidR="00861933" w:rsidRPr="00293FA6" w:rsidRDefault="007E30C1" w:rsidP="00077AC3">
            <w:pPr>
              <w:rPr>
                <w:rFonts w:cs="Arial"/>
                <w:sz w:val="16"/>
                <w:szCs w:val="16"/>
              </w:rPr>
            </w:pPr>
          </w:p>
        </w:tc>
        <w:tc>
          <w:tcPr>
            <w:tcW w:w="327" w:type="dxa"/>
          </w:tcPr>
          <w:p w:rsidR="00861933" w:rsidRPr="00293FA6" w:rsidRDefault="007E30C1" w:rsidP="00077AC3">
            <w:pPr>
              <w:rPr>
                <w:rFonts w:cs="Arial"/>
                <w:sz w:val="16"/>
                <w:szCs w:val="16"/>
              </w:rPr>
            </w:pPr>
          </w:p>
        </w:tc>
        <w:tc>
          <w:tcPr>
            <w:tcW w:w="328" w:type="dxa"/>
          </w:tcPr>
          <w:p w:rsidR="00861933" w:rsidRPr="00293FA6" w:rsidRDefault="007E30C1" w:rsidP="00077AC3">
            <w:pPr>
              <w:rPr>
                <w:rFonts w:cs="Arial"/>
                <w:sz w:val="16"/>
                <w:szCs w:val="16"/>
              </w:rPr>
            </w:pPr>
          </w:p>
        </w:tc>
        <w:tc>
          <w:tcPr>
            <w:tcW w:w="328" w:type="dxa"/>
          </w:tcPr>
          <w:p w:rsidR="00861933" w:rsidRPr="00293FA6" w:rsidRDefault="007E30C1" w:rsidP="00077AC3">
            <w:pPr>
              <w:rPr>
                <w:rFonts w:cs="Arial"/>
                <w:sz w:val="16"/>
                <w:szCs w:val="16"/>
              </w:rPr>
            </w:pPr>
          </w:p>
        </w:tc>
        <w:tc>
          <w:tcPr>
            <w:tcW w:w="327" w:type="dxa"/>
          </w:tcPr>
          <w:p w:rsidR="00861933" w:rsidRPr="00293FA6" w:rsidRDefault="007E30C1" w:rsidP="00077AC3">
            <w:pPr>
              <w:rPr>
                <w:rFonts w:cs="Arial"/>
                <w:sz w:val="16"/>
                <w:szCs w:val="16"/>
              </w:rPr>
            </w:pPr>
          </w:p>
        </w:tc>
        <w:tc>
          <w:tcPr>
            <w:tcW w:w="328" w:type="dxa"/>
          </w:tcPr>
          <w:p w:rsidR="00861933" w:rsidRPr="00293FA6" w:rsidRDefault="007E30C1" w:rsidP="00077AC3">
            <w:pPr>
              <w:rPr>
                <w:rFonts w:cs="Arial"/>
                <w:sz w:val="16"/>
                <w:szCs w:val="16"/>
              </w:rPr>
            </w:pPr>
          </w:p>
        </w:tc>
        <w:tc>
          <w:tcPr>
            <w:tcW w:w="327" w:type="dxa"/>
          </w:tcPr>
          <w:p w:rsidR="00861933" w:rsidRPr="00293FA6" w:rsidRDefault="007E30C1" w:rsidP="00077AC3">
            <w:pPr>
              <w:rPr>
                <w:rFonts w:cs="Arial"/>
                <w:sz w:val="16"/>
                <w:szCs w:val="16"/>
              </w:rPr>
            </w:pPr>
          </w:p>
        </w:tc>
        <w:tc>
          <w:tcPr>
            <w:tcW w:w="328" w:type="dxa"/>
          </w:tcPr>
          <w:p w:rsidR="00861933" w:rsidRPr="00293FA6" w:rsidRDefault="007E30C1" w:rsidP="00077AC3">
            <w:pPr>
              <w:rPr>
                <w:rFonts w:cs="Arial"/>
                <w:sz w:val="16"/>
                <w:szCs w:val="16"/>
              </w:rPr>
            </w:pPr>
          </w:p>
        </w:tc>
        <w:tc>
          <w:tcPr>
            <w:tcW w:w="327" w:type="dxa"/>
          </w:tcPr>
          <w:p w:rsidR="00861933" w:rsidRPr="00293FA6" w:rsidRDefault="007E30C1" w:rsidP="00077AC3">
            <w:pPr>
              <w:rPr>
                <w:rFonts w:cs="Arial"/>
                <w:sz w:val="16"/>
                <w:szCs w:val="16"/>
              </w:rPr>
            </w:pPr>
          </w:p>
        </w:tc>
        <w:tc>
          <w:tcPr>
            <w:tcW w:w="328" w:type="dxa"/>
          </w:tcPr>
          <w:p w:rsidR="00861933" w:rsidRPr="00293FA6" w:rsidRDefault="007E30C1" w:rsidP="00077AC3">
            <w:pPr>
              <w:rPr>
                <w:rFonts w:cs="Arial"/>
                <w:sz w:val="16"/>
                <w:szCs w:val="16"/>
              </w:rPr>
            </w:pPr>
          </w:p>
        </w:tc>
        <w:tc>
          <w:tcPr>
            <w:tcW w:w="328" w:type="dxa"/>
          </w:tcPr>
          <w:p w:rsidR="00861933" w:rsidRPr="00293FA6" w:rsidRDefault="007E30C1" w:rsidP="00077AC3">
            <w:pPr>
              <w:rPr>
                <w:rFonts w:cs="Arial"/>
                <w:sz w:val="16"/>
                <w:szCs w:val="16"/>
              </w:rPr>
            </w:pPr>
          </w:p>
        </w:tc>
      </w:tr>
      <w:tr w:rsidR="00861933" w:rsidRPr="00293FA6" w:rsidTr="00077AC3">
        <w:tblPrEx>
          <w:tblCellMar>
            <w:top w:w="0" w:type="dxa"/>
            <w:bottom w:w="0" w:type="dxa"/>
          </w:tblCellMar>
        </w:tblPrEx>
        <w:trPr>
          <w:cantSplit/>
          <w:trHeight w:val="330"/>
        </w:trPr>
        <w:tc>
          <w:tcPr>
            <w:tcW w:w="402" w:type="dxa"/>
          </w:tcPr>
          <w:p w:rsidR="00861933" w:rsidRPr="00293FA6" w:rsidRDefault="007E30C1" w:rsidP="00077AC3">
            <w:pPr>
              <w:rPr>
                <w:rFonts w:cs="Arial"/>
                <w:b/>
                <w:sz w:val="16"/>
                <w:szCs w:val="16"/>
              </w:rPr>
            </w:pPr>
          </w:p>
        </w:tc>
        <w:tc>
          <w:tcPr>
            <w:tcW w:w="851" w:type="dxa"/>
          </w:tcPr>
          <w:p w:rsidR="00861933" w:rsidRPr="00293FA6" w:rsidRDefault="007E30C1" w:rsidP="00077AC3">
            <w:pPr>
              <w:rPr>
                <w:rFonts w:cs="Arial"/>
                <w:b/>
                <w:sz w:val="16"/>
                <w:szCs w:val="16"/>
              </w:rPr>
            </w:pPr>
          </w:p>
        </w:tc>
        <w:tc>
          <w:tcPr>
            <w:tcW w:w="732" w:type="dxa"/>
          </w:tcPr>
          <w:p w:rsidR="00861933" w:rsidRPr="00293FA6" w:rsidRDefault="007E30C1" w:rsidP="00077AC3">
            <w:pPr>
              <w:rPr>
                <w:rFonts w:cs="Arial"/>
                <w:b/>
                <w:sz w:val="16"/>
                <w:szCs w:val="16"/>
              </w:rPr>
            </w:pPr>
          </w:p>
        </w:tc>
        <w:tc>
          <w:tcPr>
            <w:tcW w:w="403" w:type="dxa"/>
          </w:tcPr>
          <w:p w:rsidR="00861933" w:rsidRPr="00293FA6" w:rsidRDefault="007E30C1" w:rsidP="00077AC3">
            <w:pPr>
              <w:rPr>
                <w:rFonts w:cs="Arial"/>
                <w:b/>
                <w:sz w:val="16"/>
                <w:szCs w:val="16"/>
              </w:rPr>
            </w:pPr>
          </w:p>
        </w:tc>
        <w:tc>
          <w:tcPr>
            <w:tcW w:w="454" w:type="dxa"/>
          </w:tcPr>
          <w:p w:rsidR="00861933" w:rsidRPr="00293FA6" w:rsidRDefault="007E30C1" w:rsidP="00077AC3">
            <w:pPr>
              <w:rPr>
                <w:rFonts w:cs="Arial"/>
                <w:b/>
                <w:sz w:val="16"/>
                <w:szCs w:val="16"/>
              </w:rPr>
            </w:pPr>
          </w:p>
        </w:tc>
        <w:tc>
          <w:tcPr>
            <w:tcW w:w="681" w:type="dxa"/>
          </w:tcPr>
          <w:p w:rsidR="00861933" w:rsidRPr="00293FA6" w:rsidRDefault="007E30C1" w:rsidP="00077AC3">
            <w:pPr>
              <w:rPr>
                <w:rFonts w:cs="Arial"/>
                <w:b/>
                <w:sz w:val="16"/>
                <w:szCs w:val="16"/>
              </w:rPr>
            </w:pPr>
          </w:p>
        </w:tc>
        <w:tc>
          <w:tcPr>
            <w:tcW w:w="327" w:type="dxa"/>
          </w:tcPr>
          <w:p w:rsidR="00861933" w:rsidRPr="00293FA6" w:rsidRDefault="007E30C1" w:rsidP="00077AC3">
            <w:pPr>
              <w:rPr>
                <w:rFonts w:cs="Arial"/>
                <w:b/>
                <w:sz w:val="16"/>
                <w:szCs w:val="16"/>
              </w:rPr>
            </w:pPr>
          </w:p>
        </w:tc>
        <w:tc>
          <w:tcPr>
            <w:tcW w:w="328" w:type="dxa"/>
          </w:tcPr>
          <w:p w:rsidR="00861933" w:rsidRPr="00293FA6" w:rsidRDefault="007E30C1" w:rsidP="00077AC3">
            <w:pPr>
              <w:rPr>
                <w:rFonts w:cs="Arial"/>
                <w:b/>
                <w:sz w:val="16"/>
                <w:szCs w:val="16"/>
              </w:rPr>
            </w:pPr>
          </w:p>
        </w:tc>
        <w:tc>
          <w:tcPr>
            <w:tcW w:w="327" w:type="dxa"/>
          </w:tcPr>
          <w:p w:rsidR="00861933" w:rsidRPr="00293FA6" w:rsidRDefault="007E30C1" w:rsidP="00077AC3">
            <w:pPr>
              <w:rPr>
                <w:rFonts w:cs="Arial"/>
                <w:b/>
                <w:sz w:val="16"/>
                <w:szCs w:val="16"/>
              </w:rPr>
            </w:pPr>
          </w:p>
        </w:tc>
        <w:tc>
          <w:tcPr>
            <w:tcW w:w="328" w:type="dxa"/>
          </w:tcPr>
          <w:p w:rsidR="00861933" w:rsidRPr="00293FA6" w:rsidRDefault="007E30C1" w:rsidP="00077AC3">
            <w:pPr>
              <w:rPr>
                <w:rFonts w:cs="Arial"/>
                <w:b/>
                <w:sz w:val="16"/>
                <w:szCs w:val="16"/>
              </w:rPr>
            </w:pPr>
          </w:p>
        </w:tc>
        <w:tc>
          <w:tcPr>
            <w:tcW w:w="327" w:type="dxa"/>
          </w:tcPr>
          <w:p w:rsidR="00861933" w:rsidRPr="00293FA6" w:rsidRDefault="007E30C1" w:rsidP="00077AC3">
            <w:pPr>
              <w:rPr>
                <w:rFonts w:cs="Arial"/>
                <w:b/>
                <w:sz w:val="16"/>
                <w:szCs w:val="16"/>
              </w:rPr>
            </w:pPr>
          </w:p>
        </w:tc>
        <w:tc>
          <w:tcPr>
            <w:tcW w:w="328" w:type="dxa"/>
          </w:tcPr>
          <w:p w:rsidR="00861933" w:rsidRPr="00293FA6" w:rsidRDefault="007E30C1" w:rsidP="00077AC3">
            <w:pPr>
              <w:rPr>
                <w:rFonts w:cs="Arial"/>
                <w:b/>
                <w:sz w:val="16"/>
                <w:szCs w:val="16"/>
              </w:rPr>
            </w:pPr>
          </w:p>
        </w:tc>
        <w:tc>
          <w:tcPr>
            <w:tcW w:w="328" w:type="dxa"/>
          </w:tcPr>
          <w:p w:rsidR="00861933" w:rsidRPr="00293FA6" w:rsidRDefault="007E30C1" w:rsidP="00077AC3">
            <w:pPr>
              <w:rPr>
                <w:rFonts w:cs="Arial"/>
                <w:b/>
                <w:sz w:val="16"/>
                <w:szCs w:val="16"/>
              </w:rPr>
            </w:pPr>
          </w:p>
        </w:tc>
        <w:tc>
          <w:tcPr>
            <w:tcW w:w="327" w:type="dxa"/>
          </w:tcPr>
          <w:p w:rsidR="00861933" w:rsidRPr="00293FA6" w:rsidRDefault="007E30C1" w:rsidP="00077AC3">
            <w:pPr>
              <w:rPr>
                <w:rFonts w:cs="Arial"/>
                <w:b/>
                <w:sz w:val="16"/>
                <w:szCs w:val="16"/>
              </w:rPr>
            </w:pPr>
          </w:p>
        </w:tc>
        <w:tc>
          <w:tcPr>
            <w:tcW w:w="328" w:type="dxa"/>
          </w:tcPr>
          <w:p w:rsidR="00861933" w:rsidRPr="00293FA6" w:rsidRDefault="007E30C1" w:rsidP="00077AC3">
            <w:pPr>
              <w:rPr>
                <w:rFonts w:cs="Arial"/>
                <w:b/>
                <w:sz w:val="16"/>
                <w:szCs w:val="16"/>
              </w:rPr>
            </w:pPr>
          </w:p>
        </w:tc>
        <w:tc>
          <w:tcPr>
            <w:tcW w:w="327" w:type="dxa"/>
          </w:tcPr>
          <w:p w:rsidR="00861933" w:rsidRPr="00293FA6" w:rsidRDefault="007E30C1" w:rsidP="00077AC3">
            <w:pPr>
              <w:rPr>
                <w:rFonts w:cs="Arial"/>
                <w:b/>
                <w:sz w:val="16"/>
                <w:szCs w:val="16"/>
              </w:rPr>
            </w:pPr>
          </w:p>
        </w:tc>
        <w:tc>
          <w:tcPr>
            <w:tcW w:w="328" w:type="dxa"/>
          </w:tcPr>
          <w:p w:rsidR="00861933" w:rsidRPr="00293FA6" w:rsidRDefault="007E30C1" w:rsidP="00077AC3">
            <w:pPr>
              <w:rPr>
                <w:rFonts w:cs="Arial"/>
                <w:b/>
                <w:sz w:val="16"/>
                <w:szCs w:val="16"/>
              </w:rPr>
            </w:pPr>
          </w:p>
        </w:tc>
        <w:tc>
          <w:tcPr>
            <w:tcW w:w="327" w:type="dxa"/>
          </w:tcPr>
          <w:p w:rsidR="00861933" w:rsidRPr="00293FA6" w:rsidRDefault="007E30C1" w:rsidP="00077AC3">
            <w:pPr>
              <w:rPr>
                <w:rFonts w:cs="Arial"/>
                <w:b/>
                <w:sz w:val="16"/>
                <w:szCs w:val="16"/>
              </w:rPr>
            </w:pPr>
          </w:p>
        </w:tc>
        <w:tc>
          <w:tcPr>
            <w:tcW w:w="328" w:type="dxa"/>
          </w:tcPr>
          <w:p w:rsidR="00861933" w:rsidRPr="00293FA6" w:rsidRDefault="007E30C1" w:rsidP="00077AC3">
            <w:pPr>
              <w:rPr>
                <w:rFonts w:cs="Arial"/>
                <w:b/>
                <w:sz w:val="16"/>
                <w:szCs w:val="16"/>
              </w:rPr>
            </w:pPr>
          </w:p>
        </w:tc>
        <w:tc>
          <w:tcPr>
            <w:tcW w:w="328" w:type="dxa"/>
          </w:tcPr>
          <w:p w:rsidR="00861933" w:rsidRPr="00293FA6" w:rsidRDefault="007E30C1" w:rsidP="00077AC3">
            <w:pPr>
              <w:rPr>
                <w:rFonts w:cs="Arial"/>
                <w:b/>
                <w:sz w:val="16"/>
                <w:szCs w:val="16"/>
              </w:rPr>
            </w:pPr>
          </w:p>
        </w:tc>
        <w:tc>
          <w:tcPr>
            <w:tcW w:w="327" w:type="dxa"/>
          </w:tcPr>
          <w:p w:rsidR="00861933" w:rsidRPr="00293FA6" w:rsidRDefault="007E30C1" w:rsidP="00077AC3">
            <w:pPr>
              <w:rPr>
                <w:rFonts w:cs="Arial"/>
                <w:b/>
                <w:sz w:val="16"/>
                <w:szCs w:val="16"/>
              </w:rPr>
            </w:pPr>
          </w:p>
        </w:tc>
        <w:tc>
          <w:tcPr>
            <w:tcW w:w="328" w:type="dxa"/>
          </w:tcPr>
          <w:p w:rsidR="00861933" w:rsidRPr="00293FA6" w:rsidRDefault="007E30C1" w:rsidP="00077AC3">
            <w:pPr>
              <w:rPr>
                <w:rFonts w:cs="Arial"/>
                <w:b/>
                <w:sz w:val="16"/>
                <w:szCs w:val="16"/>
              </w:rPr>
            </w:pPr>
          </w:p>
        </w:tc>
        <w:tc>
          <w:tcPr>
            <w:tcW w:w="327" w:type="dxa"/>
          </w:tcPr>
          <w:p w:rsidR="00861933" w:rsidRPr="00293FA6" w:rsidRDefault="007E30C1" w:rsidP="00077AC3">
            <w:pPr>
              <w:rPr>
                <w:rFonts w:cs="Arial"/>
                <w:b/>
                <w:sz w:val="16"/>
                <w:szCs w:val="16"/>
              </w:rPr>
            </w:pPr>
          </w:p>
        </w:tc>
        <w:tc>
          <w:tcPr>
            <w:tcW w:w="328" w:type="dxa"/>
          </w:tcPr>
          <w:p w:rsidR="00861933" w:rsidRPr="00293FA6" w:rsidRDefault="007E30C1" w:rsidP="00077AC3">
            <w:pPr>
              <w:rPr>
                <w:rFonts w:cs="Arial"/>
                <w:b/>
                <w:sz w:val="16"/>
                <w:szCs w:val="16"/>
              </w:rPr>
            </w:pPr>
          </w:p>
        </w:tc>
        <w:tc>
          <w:tcPr>
            <w:tcW w:w="327" w:type="dxa"/>
          </w:tcPr>
          <w:p w:rsidR="00861933" w:rsidRPr="00293FA6" w:rsidRDefault="007E30C1" w:rsidP="00077AC3">
            <w:pPr>
              <w:rPr>
                <w:rFonts w:cs="Arial"/>
                <w:b/>
                <w:sz w:val="16"/>
                <w:szCs w:val="16"/>
              </w:rPr>
            </w:pPr>
          </w:p>
        </w:tc>
        <w:tc>
          <w:tcPr>
            <w:tcW w:w="328" w:type="dxa"/>
          </w:tcPr>
          <w:p w:rsidR="00861933" w:rsidRPr="00293FA6" w:rsidRDefault="007E30C1" w:rsidP="00077AC3">
            <w:pPr>
              <w:rPr>
                <w:rFonts w:cs="Arial"/>
                <w:b/>
                <w:sz w:val="16"/>
                <w:szCs w:val="16"/>
              </w:rPr>
            </w:pPr>
          </w:p>
        </w:tc>
        <w:tc>
          <w:tcPr>
            <w:tcW w:w="328" w:type="dxa"/>
          </w:tcPr>
          <w:p w:rsidR="00861933" w:rsidRPr="00293FA6" w:rsidRDefault="007E30C1" w:rsidP="00077AC3">
            <w:pPr>
              <w:rPr>
                <w:rFonts w:cs="Arial"/>
                <w:b/>
                <w:sz w:val="16"/>
                <w:szCs w:val="16"/>
              </w:rPr>
            </w:pPr>
          </w:p>
        </w:tc>
      </w:tr>
      <w:tr w:rsidR="00861933" w:rsidRPr="00293FA6" w:rsidTr="00077AC3">
        <w:tblPrEx>
          <w:tblCellMar>
            <w:top w:w="0" w:type="dxa"/>
            <w:bottom w:w="0" w:type="dxa"/>
          </w:tblCellMar>
        </w:tblPrEx>
        <w:trPr>
          <w:cantSplit/>
          <w:trHeight w:val="330"/>
        </w:trPr>
        <w:tc>
          <w:tcPr>
            <w:tcW w:w="402" w:type="dxa"/>
          </w:tcPr>
          <w:p w:rsidR="00861933" w:rsidRPr="00293FA6" w:rsidRDefault="007E30C1" w:rsidP="00077AC3">
            <w:pPr>
              <w:rPr>
                <w:rFonts w:cs="Arial"/>
                <w:b/>
                <w:sz w:val="16"/>
                <w:szCs w:val="16"/>
              </w:rPr>
            </w:pPr>
          </w:p>
        </w:tc>
        <w:tc>
          <w:tcPr>
            <w:tcW w:w="851" w:type="dxa"/>
          </w:tcPr>
          <w:p w:rsidR="00861933" w:rsidRPr="00293FA6" w:rsidRDefault="007E30C1" w:rsidP="00077AC3">
            <w:pPr>
              <w:rPr>
                <w:rFonts w:cs="Arial"/>
                <w:b/>
                <w:sz w:val="16"/>
                <w:szCs w:val="16"/>
              </w:rPr>
            </w:pPr>
          </w:p>
        </w:tc>
        <w:tc>
          <w:tcPr>
            <w:tcW w:w="732" w:type="dxa"/>
          </w:tcPr>
          <w:p w:rsidR="00861933" w:rsidRPr="00293FA6" w:rsidRDefault="007E30C1" w:rsidP="00077AC3">
            <w:pPr>
              <w:rPr>
                <w:rFonts w:cs="Arial"/>
                <w:b/>
                <w:sz w:val="16"/>
                <w:szCs w:val="16"/>
              </w:rPr>
            </w:pPr>
          </w:p>
        </w:tc>
        <w:tc>
          <w:tcPr>
            <w:tcW w:w="403" w:type="dxa"/>
          </w:tcPr>
          <w:p w:rsidR="00861933" w:rsidRPr="00293FA6" w:rsidRDefault="007E30C1" w:rsidP="00077AC3">
            <w:pPr>
              <w:rPr>
                <w:rFonts w:cs="Arial"/>
                <w:b/>
                <w:sz w:val="16"/>
                <w:szCs w:val="16"/>
              </w:rPr>
            </w:pPr>
          </w:p>
        </w:tc>
        <w:tc>
          <w:tcPr>
            <w:tcW w:w="454" w:type="dxa"/>
          </w:tcPr>
          <w:p w:rsidR="00861933" w:rsidRPr="00293FA6" w:rsidRDefault="007E30C1" w:rsidP="00077AC3">
            <w:pPr>
              <w:rPr>
                <w:rFonts w:cs="Arial"/>
                <w:b/>
                <w:sz w:val="16"/>
                <w:szCs w:val="16"/>
              </w:rPr>
            </w:pPr>
          </w:p>
        </w:tc>
        <w:tc>
          <w:tcPr>
            <w:tcW w:w="681" w:type="dxa"/>
          </w:tcPr>
          <w:p w:rsidR="00861933" w:rsidRPr="00293FA6" w:rsidRDefault="007E30C1" w:rsidP="00077AC3">
            <w:pPr>
              <w:rPr>
                <w:rFonts w:cs="Arial"/>
                <w:b/>
                <w:sz w:val="16"/>
                <w:szCs w:val="16"/>
              </w:rPr>
            </w:pPr>
          </w:p>
        </w:tc>
        <w:tc>
          <w:tcPr>
            <w:tcW w:w="327" w:type="dxa"/>
          </w:tcPr>
          <w:p w:rsidR="00861933" w:rsidRPr="00293FA6" w:rsidRDefault="007E30C1" w:rsidP="00077AC3">
            <w:pPr>
              <w:rPr>
                <w:rFonts w:cs="Arial"/>
                <w:b/>
                <w:sz w:val="16"/>
                <w:szCs w:val="16"/>
              </w:rPr>
            </w:pPr>
          </w:p>
        </w:tc>
        <w:tc>
          <w:tcPr>
            <w:tcW w:w="328" w:type="dxa"/>
          </w:tcPr>
          <w:p w:rsidR="00861933" w:rsidRPr="00293FA6" w:rsidRDefault="007E30C1" w:rsidP="00077AC3">
            <w:pPr>
              <w:rPr>
                <w:rFonts w:cs="Arial"/>
                <w:b/>
                <w:sz w:val="16"/>
                <w:szCs w:val="16"/>
              </w:rPr>
            </w:pPr>
          </w:p>
        </w:tc>
        <w:tc>
          <w:tcPr>
            <w:tcW w:w="327" w:type="dxa"/>
          </w:tcPr>
          <w:p w:rsidR="00861933" w:rsidRPr="00293FA6" w:rsidRDefault="007E30C1" w:rsidP="00077AC3">
            <w:pPr>
              <w:rPr>
                <w:rFonts w:cs="Arial"/>
                <w:b/>
                <w:sz w:val="16"/>
                <w:szCs w:val="16"/>
              </w:rPr>
            </w:pPr>
          </w:p>
        </w:tc>
        <w:tc>
          <w:tcPr>
            <w:tcW w:w="328" w:type="dxa"/>
          </w:tcPr>
          <w:p w:rsidR="00861933" w:rsidRPr="00293FA6" w:rsidRDefault="007E30C1" w:rsidP="00077AC3">
            <w:pPr>
              <w:rPr>
                <w:rFonts w:cs="Arial"/>
                <w:b/>
                <w:sz w:val="16"/>
                <w:szCs w:val="16"/>
              </w:rPr>
            </w:pPr>
          </w:p>
        </w:tc>
        <w:tc>
          <w:tcPr>
            <w:tcW w:w="327" w:type="dxa"/>
          </w:tcPr>
          <w:p w:rsidR="00861933" w:rsidRPr="00293FA6" w:rsidRDefault="007E30C1" w:rsidP="00077AC3">
            <w:pPr>
              <w:rPr>
                <w:rFonts w:cs="Arial"/>
                <w:b/>
                <w:sz w:val="16"/>
                <w:szCs w:val="16"/>
              </w:rPr>
            </w:pPr>
          </w:p>
        </w:tc>
        <w:tc>
          <w:tcPr>
            <w:tcW w:w="328" w:type="dxa"/>
          </w:tcPr>
          <w:p w:rsidR="00861933" w:rsidRPr="00293FA6" w:rsidRDefault="007E30C1" w:rsidP="00077AC3">
            <w:pPr>
              <w:rPr>
                <w:rFonts w:cs="Arial"/>
                <w:b/>
                <w:sz w:val="16"/>
                <w:szCs w:val="16"/>
              </w:rPr>
            </w:pPr>
          </w:p>
        </w:tc>
        <w:tc>
          <w:tcPr>
            <w:tcW w:w="328" w:type="dxa"/>
          </w:tcPr>
          <w:p w:rsidR="00861933" w:rsidRPr="00293FA6" w:rsidRDefault="007E30C1" w:rsidP="00077AC3">
            <w:pPr>
              <w:rPr>
                <w:rFonts w:cs="Arial"/>
                <w:b/>
                <w:sz w:val="16"/>
                <w:szCs w:val="16"/>
              </w:rPr>
            </w:pPr>
          </w:p>
        </w:tc>
        <w:tc>
          <w:tcPr>
            <w:tcW w:w="327" w:type="dxa"/>
          </w:tcPr>
          <w:p w:rsidR="00861933" w:rsidRPr="00293FA6" w:rsidRDefault="007E30C1" w:rsidP="00077AC3">
            <w:pPr>
              <w:rPr>
                <w:rFonts w:cs="Arial"/>
                <w:b/>
                <w:sz w:val="16"/>
                <w:szCs w:val="16"/>
              </w:rPr>
            </w:pPr>
          </w:p>
        </w:tc>
        <w:tc>
          <w:tcPr>
            <w:tcW w:w="328" w:type="dxa"/>
          </w:tcPr>
          <w:p w:rsidR="00861933" w:rsidRPr="00293FA6" w:rsidRDefault="007E30C1" w:rsidP="00077AC3">
            <w:pPr>
              <w:rPr>
                <w:rFonts w:cs="Arial"/>
                <w:b/>
                <w:sz w:val="16"/>
                <w:szCs w:val="16"/>
              </w:rPr>
            </w:pPr>
          </w:p>
        </w:tc>
        <w:tc>
          <w:tcPr>
            <w:tcW w:w="327" w:type="dxa"/>
          </w:tcPr>
          <w:p w:rsidR="00861933" w:rsidRPr="00293FA6" w:rsidRDefault="007E30C1" w:rsidP="00077AC3">
            <w:pPr>
              <w:rPr>
                <w:rFonts w:cs="Arial"/>
                <w:b/>
                <w:sz w:val="16"/>
                <w:szCs w:val="16"/>
              </w:rPr>
            </w:pPr>
          </w:p>
        </w:tc>
        <w:tc>
          <w:tcPr>
            <w:tcW w:w="328" w:type="dxa"/>
          </w:tcPr>
          <w:p w:rsidR="00861933" w:rsidRPr="00293FA6" w:rsidRDefault="007E30C1" w:rsidP="00077AC3">
            <w:pPr>
              <w:rPr>
                <w:rFonts w:cs="Arial"/>
                <w:b/>
                <w:sz w:val="16"/>
                <w:szCs w:val="16"/>
              </w:rPr>
            </w:pPr>
          </w:p>
        </w:tc>
        <w:tc>
          <w:tcPr>
            <w:tcW w:w="327" w:type="dxa"/>
          </w:tcPr>
          <w:p w:rsidR="00861933" w:rsidRPr="00293FA6" w:rsidRDefault="007E30C1" w:rsidP="00077AC3">
            <w:pPr>
              <w:rPr>
                <w:rFonts w:cs="Arial"/>
                <w:b/>
                <w:sz w:val="16"/>
                <w:szCs w:val="16"/>
              </w:rPr>
            </w:pPr>
          </w:p>
        </w:tc>
        <w:tc>
          <w:tcPr>
            <w:tcW w:w="328" w:type="dxa"/>
          </w:tcPr>
          <w:p w:rsidR="00861933" w:rsidRPr="00293FA6" w:rsidRDefault="007E30C1" w:rsidP="00077AC3">
            <w:pPr>
              <w:rPr>
                <w:rFonts w:cs="Arial"/>
                <w:b/>
                <w:sz w:val="16"/>
                <w:szCs w:val="16"/>
              </w:rPr>
            </w:pPr>
          </w:p>
        </w:tc>
        <w:tc>
          <w:tcPr>
            <w:tcW w:w="328" w:type="dxa"/>
          </w:tcPr>
          <w:p w:rsidR="00861933" w:rsidRPr="00293FA6" w:rsidRDefault="007E30C1" w:rsidP="00077AC3">
            <w:pPr>
              <w:rPr>
                <w:rFonts w:cs="Arial"/>
                <w:b/>
                <w:sz w:val="16"/>
                <w:szCs w:val="16"/>
              </w:rPr>
            </w:pPr>
          </w:p>
        </w:tc>
        <w:tc>
          <w:tcPr>
            <w:tcW w:w="327" w:type="dxa"/>
          </w:tcPr>
          <w:p w:rsidR="00861933" w:rsidRPr="00293FA6" w:rsidRDefault="007E30C1" w:rsidP="00077AC3">
            <w:pPr>
              <w:rPr>
                <w:rFonts w:cs="Arial"/>
                <w:b/>
                <w:sz w:val="16"/>
                <w:szCs w:val="16"/>
              </w:rPr>
            </w:pPr>
          </w:p>
        </w:tc>
        <w:tc>
          <w:tcPr>
            <w:tcW w:w="328" w:type="dxa"/>
          </w:tcPr>
          <w:p w:rsidR="00861933" w:rsidRPr="00293FA6" w:rsidRDefault="007E30C1" w:rsidP="00077AC3">
            <w:pPr>
              <w:rPr>
                <w:rFonts w:cs="Arial"/>
                <w:b/>
                <w:sz w:val="16"/>
                <w:szCs w:val="16"/>
              </w:rPr>
            </w:pPr>
          </w:p>
        </w:tc>
        <w:tc>
          <w:tcPr>
            <w:tcW w:w="327" w:type="dxa"/>
          </w:tcPr>
          <w:p w:rsidR="00861933" w:rsidRPr="00293FA6" w:rsidRDefault="007E30C1" w:rsidP="00077AC3">
            <w:pPr>
              <w:rPr>
                <w:rFonts w:cs="Arial"/>
                <w:b/>
                <w:sz w:val="16"/>
                <w:szCs w:val="16"/>
              </w:rPr>
            </w:pPr>
          </w:p>
        </w:tc>
        <w:tc>
          <w:tcPr>
            <w:tcW w:w="328" w:type="dxa"/>
          </w:tcPr>
          <w:p w:rsidR="00861933" w:rsidRPr="00293FA6" w:rsidRDefault="007E30C1" w:rsidP="00077AC3">
            <w:pPr>
              <w:rPr>
                <w:rFonts w:cs="Arial"/>
                <w:b/>
                <w:sz w:val="16"/>
                <w:szCs w:val="16"/>
              </w:rPr>
            </w:pPr>
          </w:p>
        </w:tc>
        <w:tc>
          <w:tcPr>
            <w:tcW w:w="327" w:type="dxa"/>
          </w:tcPr>
          <w:p w:rsidR="00861933" w:rsidRPr="00293FA6" w:rsidRDefault="007E30C1" w:rsidP="00077AC3">
            <w:pPr>
              <w:rPr>
                <w:rFonts w:cs="Arial"/>
                <w:b/>
                <w:sz w:val="16"/>
                <w:szCs w:val="16"/>
              </w:rPr>
            </w:pPr>
          </w:p>
        </w:tc>
        <w:tc>
          <w:tcPr>
            <w:tcW w:w="328" w:type="dxa"/>
          </w:tcPr>
          <w:p w:rsidR="00861933" w:rsidRPr="00293FA6" w:rsidRDefault="007E30C1" w:rsidP="00077AC3">
            <w:pPr>
              <w:rPr>
                <w:rFonts w:cs="Arial"/>
                <w:b/>
                <w:sz w:val="16"/>
                <w:szCs w:val="16"/>
              </w:rPr>
            </w:pPr>
          </w:p>
        </w:tc>
        <w:tc>
          <w:tcPr>
            <w:tcW w:w="328" w:type="dxa"/>
          </w:tcPr>
          <w:p w:rsidR="00861933" w:rsidRPr="00293FA6" w:rsidRDefault="007E30C1" w:rsidP="00077AC3">
            <w:pPr>
              <w:rPr>
                <w:rFonts w:cs="Arial"/>
                <w:b/>
                <w:sz w:val="16"/>
                <w:szCs w:val="16"/>
              </w:rPr>
            </w:pPr>
          </w:p>
        </w:tc>
      </w:tr>
      <w:tr w:rsidR="00861933" w:rsidRPr="00293FA6" w:rsidTr="00077AC3">
        <w:tblPrEx>
          <w:tblCellMar>
            <w:top w:w="0" w:type="dxa"/>
            <w:bottom w:w="0" w:type="dxa"/>
          </w:tblCellMar>
        </w:tblPrEx>
        <w:trPr>
          <w:cantSplit/>
          <w:trHeight w:val="330"/>
        </w:trPr>
        <w:tc>
          <w:tcPr>
            <w:tcW w:w="402" w:type="dxa"/>
          </w:tcPr>
          <w:p w:rsidR="00861933" w:rsidRPr="00293FA6" w:rsidRDefault="007E30C1" w:rsidP="00077AC3">
            <w:pPr>
              <w:rPr>
                <w:rFonts w:cs="Arial"/>
                <w:b/>
                <w:sz w:val="16"/>
                <w:szCs w:val="16"/>
              </w:rPr>
            </w:pPr>
          </w:p>
        </w:tc>
        <w:tc>
          <w:tcPr>
            <w:tcW w:w="851" w:type="dxa"/>
          </w:tcPr>
          <w:p w:rsidR="00861933" w:rsidRPr="00293FA6" w:rsidRDefault="007E30C1" w:rsidP="00077AC3">
            <w:pPr>
              <w:rPr>
                <w:rFonts w:cs="Arial"/>
                <w:b/>
                <w:sz w:val="16"/>
                <w:szCs w:val="16"/>
              </w:rPr>
            </w:pPr>
          </w:p>
        </w:tc>
        <w:tc>
          <w:tcPr>
            <w:tcW w:w="732" w:type="dxa"/>
          </w:tcPr>
          <w:p w:rsidR="00861933" w:rsidRPr="00293FA6" w:rsidRDefault="007E30C1" w:rsidP="00077AC3">
            <w:pPr>
              <w:rPr>
                <w:rFonts w:cs="Arial"/>
                <w:b/>
                <w:sz w:val="16"/>
                <w:szCs w:val="16"/>
              </w:rPr>
            </w:pPr>
          </w:p>
        </w:tc>
        <w:tc>
          <w:tcPr>
            <w:tcW w:w="403" w:type="dxa"/>
          </w:tcPr>
          <w:p w:rsidR="00861933" w:rsidRPr="00293FA6" w:rsidRDefault="007E30C1" w:rsidP="00077AC3">
            <w:pPr>
              <w:rPr>
                <w:rFonts w:cs="Arial"/>
                <w:b/>
                <w:sz w:val="16"/>
                <w:szCs w:val="16"/>
              </w:rPr>
            </w:pPr>
          </w:p>
        </w:tc>
        <w:tc>
          <w:tcPr>
            <w:tcW w:w="454" w:type="dxa"/>
          </w:tcPr>
          <w:p w:rsidR="00861933" w:rsidRPr="00293FA6" w:rsidRDefault="007E30C1" w:rsidP="00077AC3">
            <w:pPr>
              <w:rPr>
                <w:rFonts w:cs="Arial"/>
                <w:b/>
                <w:sz w:val="16"/>
                <w:szCs w:val="16"/>
              </w:rPr>
            </w:pPr>
          </w:p>
        </w:tc>
        <w:tc>
          <w:tcPr>
            <w:tcW w:w="681" w:type="dxa"/>
          </w:tcPr>
          <w:p w:rsidR="00861933" w:rsidRPr="00293FA6" w:rsidRDefault="007E30C1" w:rsidP="00077AC3">
            <w:pPr>
              <w:rPr>
                <w:rFonts w:cs="Arial"/>
                <w:b/>
                <w:sz w:val="16"/>
                <w:szCs w:val="16"/>
              </w:rPr>
            </w:pPr>
          </w:p>
        </w:tc>
        <w:tc>
          <w:tcPr>
            <w:tcW w:w="327" w:type="dxa"/>
          </w:tcPr>
          <w:p w:rsidR="00861933" w:rsidRPr="00293FA6" w:rsidRDefault="007E30C1" w:rsidP="00077AC3">
            <w:pPr>
              <w:rPr>
                <w:rFonts w:cs="Arial"/>
                <w:b/>
                <w:sz w:val="16"/>
                <w:szCs w:val="16"/>
              </w:rPr>
            </w:pPr>
          </w:p>
        </w:tc>
        <w:tc>
          <w:tcPr>
            <w:tcW w:w="328" w:type="dxa"/>
          </w:tcPr>
          <w:p w:rsidR="00861933" w:rsidRPr="00293FA6" w:rsidRDefault="007E30C1" w:rsidP="00077AC3">
            <w:pPr>
              <w:rPr>
                <w:rFonts w:cs="Arial"/>
                <w:b/>
                <w:sz w:val="16"/>
                <w:szCs w:val="16"/>
              </w:rPr>
            </w:pPr>
          </w:p>
        </w:tc>
        <w:tc>
          <w:tcPr>
            <w:tcW w:w="327" w:type="dxa"/>
          </w:tcPr>
          <w:p w:rsidR="00861933" w:rsidRPr="00293FA6" w:rsidRDefault="007E30C1" w:rsidP="00077AC3">
            <w:pPr>
              <w:rPr>
                <w:rFonts w:cs="Arial"/>
                <w:b/>
                <w:sz w:val="16"/>
                <w:szCs w:val="16"/>
              </w:rPr>
            </w:pPr>
          </w:p>
        </w:tc>
        <w:tc>
          <w:tcPr>
            <w:tcW w:w="328" w:type="dxa"/>
          </w:tcPr>
          <w:p w:rsidR="00861933" w:rsidRPr="00293FA6" w:rsidRDefault="007E30C1" w:rsidP="00077AC3">
            <w:pPr>
              <w:rPr>
                <w:rFonts w:cs="Arial"/>
                <w:b/>
                <w:sz w:val="16"/>
                <w:szCs w:val="16"/>
              </w:rPr>
            </w:pPr>
          </w:p>
        </w:tc>
        <w:tc>
          <w:tcPr>
            <w:tcW w:w="327" w:type="dxa"/>
          </w:tcPr>
          <w:p w:rsidR="00861933" w:rsidRPr="00293FA6" w:rsidRDefault="007E30C1" w:rsidP="00077AC3">
            <w:pPr>
              <w:rPr>
                <w:rFonts w:cs="Arial"/>
                <w:b/>
                <w:sz w:val="16"/>
                <w:szCs w:val="16"/>
              </w:rPr>
            </w:pPr>
          </w:p>
        </w:tc>
        <w:tc>
          <w:tcPr>
            <w:tcW w:w="328" w:type="dxa"/>
          </w:tcPr>
          <w:p w:rsidR="00861933" w:rsidRPr="00293FA6" w:rsidRDefault="007E30C1" w:rsidP="00077AC3">
            <w:pPr>
              <w:rPr>
                <w:rFonts w:cs="Arial"/>
                <w:b/>
                <w:sz w:val="16"/>
                <w:szCs w:val="16"/>
              </w:rPr>
            </w:pPr>
          </w:p>
        </w:tc>
        <w:tc>
          <w:tcPr>
            <w:tcW w:w="328" w:type="dxa"/>
          </w:tcPr>
          <w:p w:rsidR="00861933" w:rsidRPr="00293FA6" w:rsidRDefault="007E30C1" w:rsidP="00077AC3">
            <w:pPr>
              <w:rPr>
                <w:rFonts w:cs="Arial"/>
                <w:b/>
                <w:sz w:val="16"/>
                <w:szCs w:val="16"/>
              </w:rPr>
            </w:pPr>
          </w:p>
        </w:tc>
        <w:tc>
          <w:tcPr>
            <w:tcW w:w="327" w:type="dxa"/>
          </w:tcPr>
          <w:p w:rsidR="00861933" w:rsidRPr="00293FA6" w:rsidRDefault="007E30C1" w:rsidP="00077AC3">
            <w:pPr>
              <w:rPr>
                <w:rFonts w:cs="Arial"/>
                <w:b/>
                <w:sz w:val="16"/>
                <w:szCs w:val="16"/>
              </w:rPr>
            </w:pPr>
          </w:p>
        </w:tc>
        <w:tc>
          <w:tcPr>
            <w:tcW w:w="328" w:type="dxa"/>
          </w:tcPr>
          <w:p w:rsidR="00861933" w:rsidRPr="00293FA6" w:rsidRDefault="007E30C1" w:rsidP="00077AC3">
            <w:pPr>
              <w:rPr>
                <w:rFonts w:cs="Arial"/>
                <w:b/>
                <w:sz w:val="16"/>
                <w:szCs w:val="16"/>
              </w:rPr>
            </w:pPr>
          </w:p>
        </w:tc>
        <w:tc>
          <w:tcPr>
            <w:tcW w:w="327" w:type="dxa"/>
          </w:tcPr>
          <w:p w:rsidR="00861933" w:rsidRPr="00293FA6" w:rsidRDefault="007E30C1" w:rsidP="00077AC3">
            <w:pPr>
              <w:rPr>
                <w:rFonts w:cs="Arial"/>
                <w:b/>
                <w:sz w:val="16"/>
                <w:szCs w:val="16"/>
              </w:rPr>
            </w:pPr>
          </w:p>
        </w:tc>
        <w:tc>
          <w:tcPr>
            <w:tcW w:w="328" w:type="dxa"/>
          </w:tcPr>
          <w:p w:rsidR="00861933" w:rsidRPr="00293FA6" w:rsidRDefault="007E30C1" w:rsidP="00077AC3">
            <w:pPr>
              <w:rPr>
                <w:rFonts w:cs="Arial"/>
                <w:b/>
                <w:sz w:val="16"/>
                <w:szCs w:val="16"/>
              </w:rPr>
            </w:pPr>
          </w:p>
        </w:tc>
        <w:tc>
          <w:tcPr>
            <w:tcW w:w="327" w:type="dxa"/>
          </w:tcPr>
          <w:p w:rsidR="00861933" w:rsidRPr="00293FA6" w:rsidRDefault="007E30C1" w:rsidP="00077AC3">
            <w:pPr>
              <w:rPr>
                <w:rFonts w:cs="Arial"/>
                <w:b/>
                <w:sz w:val="16"/>
                <w:szCs w:val="16"/>
              </w:rPr>
            </w:pPr>
          </w:p>
        </w:tc>
        <w:tc>
          <w:tcPr>
            <w:tcW w:w="328" w:type="dxa"/>
          </w:tcPr>
          <w:p w:rsidR="00861933" w:rsidRPr="00293FA6" w:rsidRDefault="007E30C1" w:rsidP="00077AC3">
            <w:pPr>
              <w:rPr>
                <w:rFonts w:cs="Arial"/>
                <w:b/>
                <w:sz w:val="16"/>
                <w:szCs w:val="16"/>
              </w:rPr>
            </w:pPr>
          </w:p>
        </w:tc>
        <w:tc>
          <w:tcPr>
            <w:tcW w:w="328" w:type="dxa"/>
          </w:tcPr>
          <w:p w:rsidR="00861933" w:rsidRPr="00293FA6" w:rsidRDefault="007E30C1" w:rsidP="00077AC3">
            <w:pPr>
              <w:rPr>
                <w:rFonts w:cs="Arial"/>
                <w:b/>
                <w:sz w:val="16"/>
                <w:szCs w:val="16"/>
              </w:rPr>
            </w:pPr>
          </w:p>
        </w:tc>
        <w:tc>
          <w:tcPr>
            <w:tcW w:w="327" w:type="dxa"/>
          </w:tcPr>
          <w:p w:rsidR="00861933" w:rsidRPr="00293FA6" w:rsidRDefault="007E30C1" w:rsidP="00077AC3">
            <w:pPr>
              <w:rPr>
                <w:rFonts w:cs="Arial"/>
                <w:b/>
                <w:sz w:val="16"/>
                <w:szCs w:val="16"/>
              </w:rPr>
            </w:pPr>
          </w:p>
        </w:tc>
        <w:tc>
          <w:tcPr>
            <w:tcW w:w="328" w:type="dxa"/>
          </w:tcPr>
          <w:p w:rsidR="00861933" w:rsidRPr="00293FA6" w:rsidRDefault="007E30C1" w:rsidP="00077AC3">
            <w:pPr>
              <w:rPr>
                <w:rFonts w:cs="Arial"/>
                <w:b/>
                <w:sz w:val="16"/>
                <w:szCs w:val="16"/>
              </w:rPr>
            </w:pPr>
          </w:p>
        </w:tc>
        <w:tc>
          <w:tcPr>
            <w:tcW w:w="327" w:type="dxa"/>
          </w:tcPr>
          <w:p w:rsidR="00861933" w:rsidRPr="00293FA6" w:rsidRDefault="007E30C1" w:rsidP="00077AC3">
            <w:pPr>
              <w:rPr>
                <w:rFonts w:cs="Arial"/>
                <w:b/>
                <w:sz w:val="16"/>
                <w:szCs w:val="16"/>
              </w:rPr>
            </w:pPr>
          </w:p>
        </w:tc>
        <w:tc>
          <w:tcPr>
            <w:tcW w:w="328" w:type="dxa"/>
          </w:tcPr>
          <w:p w:rsidR="00861933" w:rsidRPr="00293FA6" w:rsidRDefault="007E30C1" w:rsidP="00077AC3">
            <w:pPr>
              <w:rPr>
                <w:rFonts w:cs="Arial"/>
                <w:b/>
                <w:sz w:val="16"/>
                <w:szCs w:val="16"/>
              </w:rPr>
            </w:pPr>
          </w:p>
        </w:tc>
        <w:tc>
          <w:tcPr>
            <w:tcW w:w="327" w:type="dxa"/>
          </w:tcPr>
          <w:p w:rsidR="00861933" w:rsidRPr="00293FA6" w:rsidRDefault="007E30C1" w:rsidP="00077AC3">
            <w:pPr>
              <w:rPr>
                <w:rFonts w:cs="Arial"/>
                <w:b/>
                <w:sz w:val="16"/>
                <w:szCs w:val="16"/>
              </w:rPr>
            </w:pPr>
          </w:p>
        </w:tc>
        <w:tc>
          <w:tcPr>
            <w:tcW w:w="328" w:type="dxa"/>
          </w:tcPr>
          <w:p w:rsidR="00861933" w:rsidRPr="00293FA6" w:rsidRDefault="007E30C1" w:rsidP="00077AC3">
            <w:pPr>
              <w:rPr>
                <w:rFonts w:cs="Arial"/>
                <w:b/>
                <w:sz w:val="16"/>
                <w:szCs w:val="16"/>
              </w:rPr>
            </w:pPr>
          </w:p>
        </w:tc>
        <w:tc>
          <w:tcPr>
            <w:tcW w:w="328" w:type="dxa"/>
          </w:tcPr>
          <w:p w:rsidR="00861933" w:rsidRPr="00293FA6" w:rsidRDefault="007E30C1" w:rsidP="00077AC3">
            <w:pPr>
              <w:rPr>
                <w:rFonts w:cs="Arial"/>
                <w:b/>
                <w:sz w:val="16"/>
                <w:szCs w:val="16"/>
              </w:rPr>
            </w:pPr>
          </w:p>
        </w:tc>
      </w:tr>
      <w:tr w:rsidR="00861933" w:rsidRPr="00293FA6" w:rsidTr="00077AC3">
        <w:tblPrEx>
          <w:tblCellMar>
            <w:top w:w="0" w:type="dxa"/>
            <w:bottom w:w="0" w:type="dxa"/>
          </w:tblCellMar>
        </w:tblPrEx>
        <w:trPr>
          <w:cantSplit/>
          <w:trHeight w:val="330"/>
        </w:trPr>
        <w:tc>
          <w:tcPr>
            <w:tcW w:w="402" w:type="dxa"/>
          </w:tcPr>
          <w:p w:rsidR="00861933" w:rsidRPr="00293FA6" w:rsidRDefault="007E30C1" w:rsidP="00077AC3">
            <w:pPr>
              <w:rPr>
                <w:rFonts w:cs="Arial"/>
                <w:b/>
                <w:sz w:val="16"/>
                <w:szCs w:val="16"/>
              </w:rPr>
            </w:pPr>
          </w:p>
        </w:tc>
        <w:tc>
          <w:tcPr>
            <w:tcW w:w="851" w:type="dxa"/>
          </w:tcPr>
          <w:p w:rsidR="00861933" w:rsidRPr="00293FA6" w:rsidRDefault="007E30C1" w:rsidP="00077AC3">
            <w:pPr>
              <w:rPr>
                <w:rFonts w:cs="Arial"/>
                <w:b/>
                <w:sz w:val="16"/>
                <w:szCs w:val="16"/>
              </w:rPr>
            </w:pPr>
          </w:p>
        </w:tc>
        <w:tc>
          <w:tcPr>
            <w:tcW w:w="732" w:type="dxa"/>
          </w:tcPr>
          <w:p w:rsidR="00861933" w:rsidRPr="00293FA6" w:rsidRDefault="007E30C1" w:rsidP="00077AC3">
            <w:pPr>
              <w:rPr>
                <w:rFonts w:cs="Arial"/>
                <w:b/>
                <w:sz w:val="16"/>
                <w:szCs w:val="16"/>
              </w:rPr>
            </w:pPr>
          </w:p>
        </w:tc>
        <w:tc>
          <w:tcPr>
            <w:tcW w:w="403" w:type="dxa"/>
          </w:tcPr>
          <w:p w:rsidR="00861933" w:rsidRPr="00293FA6" w:rsidRDefault="007E30C1" w:rsidP="00077AC3">
            <w:pPr>
              <w:rPr>
                <w:rFonts w:cs="Arial"/>
                <w:b/>
                <w:sz w:val="16"/>
                <w:szCs w:val="16"/>
              </w:rPr>
            </w:pPr>
          </w:p>
        </w:tc>
        <w:tc>
          <w:tcPr>
            <w:tcW w:w="454" w:type="dxa"/>
          </w:tcPr>
          <w:p w:rsidR="00861933" w:rsidRPr="00293FA6" w:rsidRDefault="007E30C1" w:rsidP="00077AC3">
            <w:pPr>
              <w:rPr>
                <w:rFonts w:cs="Arial"/>
                <w:b/>
                <w:sz w:val="16"/>
                <w:szCs w:val="16"/>
              </w:rPr>
            </w:pPr>
          </w:p>
        </w:tc>
        <w:tc>
          <w:tcPr>
            <w:tcW w:w="681" w:type="dxa"/>
          </w:tcPr>
          <w:p w:rsidR="00861933" w:rsidRPr="00293FA6" w:rsidRDefault="007E30C1" w:rsidP="00077AC3">
            <w:pPr>
              <w:rPr>
                <w:rFonts w:cs="Arial"/>
                <w:b/>
                <w:sz w:val="16"/>
                <w:szCs w:val="16"/>
              </w:rPr>
            </w:pPr>
          </w:p>
        </w:tc>
        <w:tc>
          <w:tcPr>
            <w:tcW w:w="327" w:type="dxa"/>
          </w:tcPr>
          <w:p w:rsidR="00861933" w:rsidRPr="00293FA6" w:rsidRDefault="007E30C1" w:rsidP="00077AC3">
            <w:pPr>
              <w:rPr>
                <w:rFonts w:cs="Arial"/>
                <w:b/>
                <w:sz w:val="16"/>
                <w:szCs w:val="16"/>
              </w:rPr>
            </w:pPr>
          </w:p>
        </w:tc>
        <w:tc>
          <w:tcPr>
            <w:tcW w:w="328" w:type="dxa"/>
          </w:tcPr>
          <w:p w:rsidR="00861933" w:rsidRPr="00293FA6" w:rsidRDefault="007E30C1" w:rsidP="00077AC3">
            <w:pPr>
              <w:rPr>
                <w:rFonts w:cs="Arial"/>
                <w:b/>
                <w:sz w:val="16"/>
                <w:szCs w:val="16"/>
              </w:rPr>
            </w:pPr>
          </w:p>
        </w:tc>
        <w:tc>
          <w:tcPr>
            <w:tcW w:w="327" w:type="dxa"/>
          </w:tcPr>
          <w:p w:rsidR="00861933" w:rsidRPr="00293FA6" w:rsidRDefault="007E30C1" w:rsidP="00077AC3">
            <w:pPr>
              <w:rPr>
                <w:rFonts w:cs="Arial"/>
                <w:b/>
                <w:sz w:val="16"/>
                <w:szCs w:val="16"/>
              </w:rPr>
            </w:pPr>
          </w:p>
        </w:tc>
        <w:tc>
          <w:tcPr>
            <w:tcW w:w="328" w:type="dxa"/>
          </w:tcPr>
          <w:p w:rsidR="00861933" w:rsidRPr="00293FA6" w:rsidRDefault="007E30C1" w:rsidP="00077AC3">
            <w:pPr>
              <w:rPr>
                <w:rFonts w:cs="Arial"/>
                <w:b/>
                <w:sz w:val="16"/>
                <w:szCs w:val="16"/>
              </w:rPr>
            </w:pPr>
          </w:p>
        </w:tc>
        <w:tc>
          <w:tcPr>
            <w:tcW w:w="327" w:type="dxa"/>
          </w:tcPr>
          <w:p w:rsidR="00861933" w:rsidRPr="00293FA6" w:rsidRDefault="007E30C1" w:rsidP="00077AC3">
            <w:pPr>
              <w:rPr>
                <w:rFonts w:cs="Arial"/>
                <w:b/>
                <w:sz w:val="16"/>
                <w:szCs w:val="16"/>
              </w:rPr>
            </w:pPr>
          </w:p>
        </w:tc>
        <w:tc>
          <w:tcPr>
            <w:tcW w:w="328" w:type="dxa"/>
          </w:tcPr>
          <w:p w:rsidR="00861933" w:rsidRPr="00293FA6" w:rsidRDefault="007E30C1" w:rsidP="00077AC3">
            <w:pPr>
              <w:rPr>
                <w:rFonts w:cs="Arial"/>
                <w:b/>
                <w:sz w:val="16"/>
                <w:szCs w:val="16"/>
              </w:rPr>
            </w:pPr>
          </w:p>
        </w:tc>
        <w:tc>
          <w:tcPr>
            <w:tcW w:w="328" w:type="dxa"/>
          </w:tcPr>
          <w:p w:rsidR="00861933" w:rsidRPr="00293FA6" w:rsidRDefault="007E30C1" w:rsidP="00077AC3">
            <w:pPr>
              <w:rPr>
                <w:rFonts w:cs="Arial"/>
                <w:b/>
                <w:sz w:val="16"/>
                <w:szCs w:val="16"/>
              </w:rPr>
            </w:pPr>
          </w:p>
        </w:tc>
        <w:tc>
          <w:tcPr>
            <w:tcW w:w="327" w:type="dxa"/>
          </w:tcPr>
          <w:p w:rsidR="00861933" w:rsidRPr="00293FA6" w:rsidRDefault="007E30C1" w:rsidP="00077AC3">
            <w:pPr>
              <w:rPr>
                <w:rFonts w:cs="Arial"/>
                <w:b/>
                <w:sz w:val="16"/>
                <w:szCs w:val="16"/>
              </w:rPr>
            </w:pPr>
          </w:p>
        </w:tc>
        <w:tc>
          <w:tcPr>
            <w:tcW w:w="328" w:type="dxa"/>
          </w:tcPr>
          <w:p w:rsidR="00861933" w:rsidRPr="00293FA6" w:rsidRDefault="007E30C1" w:rsidP="00077AC3">
            <w:pPr>
              <w:rPr>
                <w:rFonts w:cs="Arial"/>
                <w:b/>
                <w:sz w:val="16"/>
                <w:szCs w:val="16"/>
              </w:rPr>
            </w:pPr>
          </w:p>
        </w:tc>
        <w:tc>
          <w:tcPr>
            <w:tcW w:w="327" w:type="dxa"/>
          </w:tcPr>
          <w:p w:rsidR="00861933" w:rsidRPr="00293FA6" w:rsidRDefault="007E30C1" w:rsidP="00077AC3">
            <w:pPr>
              <w:rPr>
                <w:rFonts w:cs="Arial"/>
                <w:b/>
                <w:sz w:val="16"/>
                <w:szCs w:val="16"/>
              </w:rPr>
            </w:pPr>
          </w:p>
        </w:tc>
        <w:tc>
          <w:tcPr>
            <w:tcW w:w="328" w:type="dxa"/>
          </w:tcPr>
          <w:p w:rsidR="00861933" w:rsidRPr="00293FA6" w:rsidRDefault="007E30C1" w:rsidP="00077AC3">
            <w:pPr>
              <w:rPr>
                <w:rFonts w:cs="Arial"/>
                <w:b/>
                <w:sz w:val="16"/>
                <w:szCs w:val="16"/>
              </w:rPr>
            </w:pPr>
          </w:p>
        </w:tc>
        <w:tc>
          <w:tcPr>
            <w:tcW w:w="327" w:type="dxa"/>
          </w:tcPr>
          <w:p w:rsidR="00861933" w:rsidRPr="00293FA6" w:rsidRDefault="007E30C1" w:rsidP="00077AC3">
            <w:pPr>
              <w:rPr>
                <w:rFonts w:cs="Arial"/>
                <w:b/>
                <w:sz w:val="16"/>
                <w:szCs w:val="16"/>
              </w:rPr>
            </w:pPr>
          </w:p>
        </w:tc>
        <w:tc>
          <w:tcPr>
            <w:tcW w:w="328" w:type="dxa"/>
          </w:tcPr>
          <w:p w:rsidR="00861933" w:rsidRPr="00293FA6" w:rsidRDefault="007E30C1" w:rsidP="00077AC3">
            <w:pPr>
              <w:rPr>
                <w:rFonts w:cs="Arial"/>
                <w:b/>
                <w:sz w:val="16"/>
                <w:szCs w:val="16"/>
              </w:rPr>
            </w:pPr>
          </w:p>
        </w:tc>
        <w:tc>
          <w:tcPr>
            <w:tcW w:w="328" w:type="dxa"/>
          </w:tcPr>
          <w:p w:rsidR="00861933" w:rsidRPr="00293FA6" w:rsidRDefault="007E30C1" w:rsidP="00077AC3">
            <w:pPr>
              <w:rPr>
                <w:rFonts w:cs="Arial"/>
                <w:b/>
                <w:sz w:val="16"/>
                <w:szCs w:val="16"/>
              </w:rPr>
            </w:pPr>
          </w:p>
        </w:tc>
        <w:tc>
          <w:tcPr>
            <w:tcW w:w="327" w:type="dxa"/>
          </w:tcPr>
          <w:p w:rsidR="00861933" w:rsidRPr="00293FA6" w:rsidRDefault="007E30C1" w:rsidP="00077AC3">
            <w:pPr>
              <w:rPr>
                <w:rFonts w:cs="Arial"/>
                <w:b/>
                <w:sz w:val="16"/>
                <w:szCs w:val="16"/>
              </w:rPr>
            </w:pPr>
          </w:p>
        </w:tc>
        <w:tc>
          <w:tcPr>
            <w:tcW w:w="328" w:type="dxa"/>
          </w:tcPr>
          <w:p w:rsidR="00861933" w:rsidRPr="00293FA6" w:rsidRDefault="007E30C1" w:rsidP="00077AC3">
            <w:pPr>
              <w:rPr>
                <w:rFonts w:cs="Arial"/>
                <w:b/>
                <w:sz w:val="16"/>
                <w:szCs w:val="16"/>
              </w:rPr>
            </w:pPr>
          </w:p>
        </w:tc>
        <w:tc>
          <w:tcPr>
            <w:tcW w:w="327" w:type="dxa"/>
          </w:tcPr>
          <w:p w:rsidR="00861933" w:rsidRPr="00293FA6" w:rsidRDefault="007E30C1" w:rsidP="00077AC3">
            <w:pPr>
              <w:rPr>
                <w:rFonts w:cs="Arial"/>
                <w:b/>
                <w:sz w:val="16"/>
                <w:szCs w:val="16"/>
              </w:rPr>
            </w:pPr>
          </w:p>
        </w:tc>
        <w:tc>
          <w:tcPr>
            <w:tcW w:w="328" w:type="dxa"/>
          </w:tcPr>
          <w:p w:rsidR="00861933" w:rsidRPr="00293FA6" w:rsidRDefault="007E30C1" w:rsidP="00077AC3">
            <w:pPr>
              <w:rPr>
                <w:rFonts w:cs="Arial"/>
                <w:b/>
                <w:sz w:val="16"/>
                <w:szCs w:val="16"/>
              </w:rPr>
            </w:pPr>
          </w:p>
        </w:tc>
        <w:tc>
          <w:tcPr>
            <w:tcW w:w="327" w:type="dxa"/>
          </w:tcPr>
          <w:p w:rsidR="00861933" w:rsidRPr="00293FA6" w:rsidRDefault="007E30C1" w:rsidP="00077AC3">
            <w:pPr>
              <w:rPr>
                <w:rFonts w:cs="Arial"/>
                <w:b/>
                <w:sz w:val="16"/>
                <w:szCs w:val="16"/>
              </w:rPr>
            </w:pPr>
          </w:p>
        </w:tc>
        <w:tc>
          <w:tcPr>
            <w:tcW w:w="328" w:type="dxa"/>
          </w:tcPr>
          <w:p w:rsidR="00861933" w:rsidRPr="00293FA6" w:rsidRDefault="007E30C1" w:rsidP="00077AC3">
            <w:pPr>
              <w:rPr>
                <w:rFonts w:cs="Arial"/>
                <w:b/>
                <w:sz w:val="16"/>
                <w:szCs w:val="16"/>
              </w:rPr>
            </w:pPr>
          </w:p>
        </w:tc>
        <w:tc>
          <w:tcPr>
            <w:tcW w:w="328" w:type="dxa"/>
          </w:tcPr>
          <w:p w:rsidR="00861933" w:rsidRPr="00293FA6" w:rsidRDefault="007E30C1" w:rsidP="00077AC3">
            <w:pPr>
              <w:rPr>
                <w:rFonts w:cs="Arial"/>
                <w:b/>
                <w:sz w:val="16"/>
                <w:szCs w:val="16"/>
              </w:rPr>
            </w:pPr>
          </w:p>
        </w:tc>
      </w:tr>
      <w:tr w:rsidR="00861933" w:rsidRPr="00293FA6" w:rsidTr="00077AC3">
        <w:tblPrEx>
          <w:tblCellMar>
            <w:top w:w="0" w:type="dxa"/>
            <w:bottom w:w="0" w:type="dxa"/>
          </w:tblCellMar>
        </w:tblPrEx>
        <w:trPr>
          <w:cantSplit/>
          <w:trHeight w:val="330"/>
        </w:trPr>
        <w:tc>
          <w:tcPr>
            <w:tcW w:w="402" w:type="dxa"/>
          </w:tcPr>
          <w:p w:rsidR="00861933" w:rsidRPr="00293FA6" w:rsidRDefault="007E30C1" w:rsidP="00077AC3">
            <w:pPr>
              <w:rPr>
                <w:rFonts w:cs="Arial"/>
                <w:b/>
                <w:sz w:val="16"/>
                <w:szCs w:val="16"/>
              </w:rPr>
            </w:pPr>
          </w:p>
        </w:tc>
        <w:tc>
          <w:tcPr>
            <w:tcW w:w="851" w:type="dxa"/>
          </w:tcPr>
          <w:p w:rsidR="00861933" w:rsidRPr="00293FA6" w:rsidRDefault="007E30C1" w:rsidP="00077AC3">
            <w:pPr>
              <w:rPr>
                <w:rFonts w:cs="Arial"/>
                <w:b/>
                <w:sz w:val="16"/>
                <w:szCs w:val="16"/>
              </w:rPr>
            </w:pPr>
          </w:p>
        </w:tc>
        <w:tc>
          <w:tcPr>
            <w:tcW w:w="732" w:type="dxa"/>
          </w:tcPr>
          <w:p w:rsidR="00861933" w:rsidRPr="00293FA6" w:rsidRDefault="007E30C1" w:rsidP="00077AC3">
            <w:pPr>
              <w:rPr>
                <w:rFonts w:cs="Arial"/>
                <w:b/>
                <w:sz w:val="16"/>
                <w:szCs w:val="16"/>
              </w:rPr>
            </w:pPr>
          </w:p>
        </w:tc>
        <w:tc>
          <w:tcPr>
            <w:tcW w:w="403" w:type="dxa"/>
          </w:tcPr>
          <w:p w:rsidR="00861933" w:rsidRPr="00293FA6" w:rsidRDefault="007E30C1" w:rsidP="00077AC3">
            <w:pPr>
              <w:rPr>
                <w:rFonts w:cs="Arial"/>
                <w:b/>
                <w:sz w:val="16"/>
                <w:szCs w:val="16"/>
              </w:rPr>
            </w:pPr>
          </w:p>
        </w:tc>
        <w:tc>
          <w:tcPr>
            <w:tcW w:w="454" w:type="dxa"/>
          </w:tcPr>
          <w:p w:rsidR="00861933" w:rsidRPr="00293FA6" w:rsidRDefault="007E30C1" w:rsidP="00077AC3">
            <w:pPr>
              <w:rPr>
                <w:rFonts w:cs="Arial"/>
                <w:b/>
                <w:sz w:val="16"/>
                <w:szCs w:val="16"/>
              </w:rPr>
            </w:pPr>
          </w:p>
        </w:tc>
        <w:tc>
          <w:tcPr>
            <w:tcW w:w="681" w:type="dxa"/>
          </w:tcPr>
          <w:p w:rsidR="00861933" w:rsidRPr="00293FA6" w:rsidRDefault="007E30C1" w:rsidP="00077AC3">
            <w:pPr>
              <w:rPr>
                <w:rFonts w:cs="Arial"/>
                <w:b/>
                <w:sz w:val="16"/>
                <w:szCs w:val="16"/>
              </w:rPr>
            </w:pPr>
          </w:p>
        </w:tc>
        <w:tc>
          <w:tcPr>
            <w:tcW w:w="327" w:type="dxa"/>
          </w:tcPr>
          <w:p w:rsidR="00861933" w:rsidRPr="00293FA6" w:rsidRDefault="007E30C1" w:rsidP="00077AC3">
            <w:pPr>
              <w:rPr>
                <w:rFonts w:cs="Arial"/>
                <w:b/>
                <w:sz w:val="16"/>
                <w:szCs w:val="16"/>
              </w:rPr>
            </w:pPr>
          </w:p>
        </w:tc>
        <w:tc>
          <w:tcPr>
            <w:tcW w:w="328" w:type="dxa"/>
          </w:tcPr>
          <w:p w:rsidR="00861933" w:rsidRPr="00293FA6" w:rsidRDefault="007E30C1" w:rsidP="00077AC3">
            <w:pPr>
              <w:rPr>
                <w:rFonts w:cs="Arial"/>
                <w:b/>
                <w:sz w:val="16"/>
                <w:szCs w:val="16"/>
              </w:rPr>
            </w:pPr>
          </w:p>
        </w:tc>
        <w:tc>
          <w:tcPr>
            <w:tcW w:w="327" w:type="dxa"/>
          </w:tcPr>
          <w:p w:rsidR="00861933" w:rsidRPr="00293FA6" w:rsidRDefault="007E30C1" w:rsidP="00077AC3">
            <w:pPr>
              <w:rPr>
                <w:rFonts w:cs="Arial"/>
                <w:b/>
                <w:sz w:val="16"/>
                <w:szCs w:val="16"/>
              </w:rPr>
            </w:pPr>
          </w:p>
        </w:tc>
        <w:tc>
          <w:tcPr>
            <w:tcW w:w="328" w:type="dxa"/>
          </w:tcPr>
          <w:p w:rsidR="00861933" w:rsidRPr="00293FA6" w:rsidRDefault="007E30C1" w:rsidP="00077AC3">
            <w:pPr>
              <w:rPr>
                <w:rFonts w:cs="Arial"/>
                <w:b/>
                <w:sz w:val="16"/>
                <w:szCs w:val="16"/>
              </w:rPr>
            </w:pPr>
          </w:p>
        </w:tc>
        <w:tc>
          <w:tcPr>
            <w:tcW w:w="327" w:type="dxa"/>
          </w:tcPr>
          <w:p w:rsidR="00861933" w:rsidRPr="00293FA6" w:rsidRDefault="007E30C1" w:rsidP="00077AC3">
            <w:pPr>
              <w:rPr>
                <w:rFonts w:cs="Arial"/>
                <w:b/>
                <w:sz w:val="16"/>
                <w:szCs w:val="16"/>
              </w:rPr>
            </w:pPr>
          </w:p>
        </w:tc>
        <w:tc>
          <w:tcPr>
            <w:tcW w:w="328" w:type="dxa"/>
          </w:tcPr>
          <w:p w:rsidR="00861933" w:rsidRPr="00293FA6" w:rsidRDefault="007E30C1" w:rsidP="00077AC3">
            <w:pPr>
              <w:rPr>
                <w:rFonts w:cs="Arial"/>
                <w:b/>
                <w:sz w:val="16"/>
                <w:szCs w:val="16"/>
              </w:rPr>
            </w:pPr>
          </w:p>
        </w:tc>
        <w:tc>
          <w:tcPr>
            <w:tcW w:w="328" w:type="dxa"/>
          </w:tcPr>
          <w:p w:rsidR="00861933" w:rsidRPr="00293FA6" w:rsidRDefault="007E30C1" w:rsidP="00077AC3">
            <w:pPr>
              <w:rPr>
                <w:rFonts w:cs="Arial"/>
                <w:b/>
                <w:sz w:val="16"/>
                <w:szCs w:val="16"/>
              </w:rPr>
            </w:pPr>
          </w:p>
        </w:tc>
        <w:tc>
          <w:tcPr>
            <w:tcW w:w="327" w:type="dxa"/>
          </w:tcPr>
          <w:p w:rsidR="00861933" w:rsidRPr="00293FA6" w:rsidRDefault="007E30C1" w:rsidP="00077AC3">
            <w:pPr>
              <w:rPr>
                <w:rFonts w:cs="Arial"/>
                <w:b/>
                <w:sz w:val="16"/>
                <w:szCs w:val="16"/>
              </w:rPr>
            </w:pPr>
          </w:p>
        </w:tc>
        <w:tc>
          <w:tcPr>
            <w:tcW w:w="328" w:type="dxa"/>
          </w:tcPr>
          <w:p w:rsidR="00861933" w:rsidRPr="00293FA6" w:rsidRDefault="007E30C1" w:rsidP="00077AC3">
            <w:pPr>
              <w:rPr>
                <w:rFonts w:cs="Arial"/>
                <w:b/>
                <w:sz w:val="16"/>
                <w:szCs w:val="16"/>
              </w:rPr>
            </w:pPr>
          </w:p>
        </w:tc>
        <w:tc>
          <w:tcPr>
            <w:tcW w:w="327" w:type="dxa"/>
          </w:tcPr>
          <w:p w:rsidR="00861933" w:rsidRPr="00293FA6" w:rsidRDefault="007E30C1" w:rsidP="00077AC3">
            <w:pPr>
              <w:rPr>
                <w:rFonts w:cs="Arial"/>
                <w:b/>
                <w:sz w:val="16"/>
                <w:szCs w:val="16"/>
              </w:rPr>
            </w:pPr>
          </w:p>
        </w:tc>
        <w:tc>
          <w:tcPr>
            <w:tcW w:w="328" w:type="dxa"/>
          </w:tcPr>
          <w:p w:rsidR="00861933" w:rsidRPr="00293FA6" w:rsidRDefault="007E30C1" w:rsidP="00077AC3">
            <w:pPr>
              <w:rPr>
                <w:rFonts w:cs="Arial"/>
                <w:b/>
                <w:sz w:val="16"/>
                <w:szCs w:val="16"/>
              </w:rPr>
            </w:pPr>
          </w:p>
        </w:tc>
        <w:tc>
          <w:tcPr>
            <w:tcW w:w="327" w:type="dxa"/>
          </w:tcPr>
          <w:p w:rsidR="00861933" w:rsidRPr="00293FA6" w:rsidRDefault="007E30C1" w:rsidP="00077AC3">
            <w:pPr>
              <w:rPr>
                <w:rFonts w:cs="Arial"/>
                <w:b/>
                <w:sz w:val="16"/>
                <w:szCs w:val="16"/>
              </w:rPr>
            </w:pPr>
          </w:p>
        </w:tc>
        <w:tc>
          <w:tcPr>
            <w:tcW w:w="328" w:type="dxa"/>
          </w:tcPr>
          <w:p w:rsidR="00861933" w:rsidRPr="00293FA6" w:rsidRDefault="007E30C1" w:rsidP="00077AC3">
            <w:pPr>
              <w:rPr>
                <w:rFonts w:cs="Arial"/>
                <w:b/>
                <w:sz w:val="16"/>
                <w:szCs w:val="16"/>
              </w:rPr>
            </w:pPr>
          </w:p>
        </w:tc>
        <w:tc>
          <w:tcPr>
            <w:tcW w:w="328" w:type="dxa"/>
          </w:tcPr>
          <w:p w:rsidR="00861933" w:rsidRPr="00293FA6" w:rsidRDefault="007E30C1" w:rsidP="00077AC3">
            <w:pPr>
              <w:rPr>
                <w:rFonts w:cs="Arial"/>
                <w:b/>
                <w:sz w:val="16"/>
                <w:szCs w:val="16"/>
              </w:rPr>
            </w:pPr>
          </w:p>
        </w:tc>
        <w:tc>
          <w:tcPr>
            <w:tcW w:w="327" w:type="dxa"/>
          </w:tcPr>
          <w:p w:rsidR="00861933" w:rsidRPr="00293FA6" w:rsidRDefault="007E30C1" w:rsidP="00077AC3">
            <w:pPr>
              <w:rPr>
                <w:rFonts w:cs="Arial"/>
                <w:b/>
                <w:sz w:val="16"/>
                <w:szCs w:val="16"/>
              </w:rPr>
            </w:pPr>
          </w:p>
        </w:tc>
        <w:tc>
          <w:tcPr>
            <w:tcW w:w="328" w:type="dxa"/>
          </w:tcPr>
          <w:p w:rsidR="00861933" w:rsidRPr="00293FA6" w:rsidRDefault="007E30C1" w:rsidP="00077AC3">
            <w:pPr>
              <w:rPr>
                <w:rFonts w:cs="Arial"/>
                <w:b/>
                <w:sz w:val="16"/>
                <w:szCs w:val="16"/>
              </w:rPr>
            </w:pPr>
          </w:p>
        </w:tc>
        <w:tc>
          <w:tcPr>
            <w:tcW w:w="327" w:type="dxa"/>
          </w:tcPr>
          <w:p w:rsidR="00861933" w:rsidRPr="00293FA6" w:rsidRDefault="007E30C1" w:rsidP="00077AC3">
            <w:pPr>
              <w:rPr>
                <w:rFonts w:cs="Arial"/>
                <w:b/>
                <w:sz w:val="16"/>
                <w:szCs w:val="16"/>
              </w:rPr>
            </w:pPr>
          </w:p>
        </w:tc>
        <w:tc>
          <w:tcPr>
            <w:tcW w:w="328" w:type="dxa"/>
          </w:tcPr>
          <w:p w:rsidR="00861933" w:rsidRPr="00293FA6" w:rsidRDefault="007E30C1" w:rsidP="00077AC3">
            <w:pPr>
              <w:rPr>
                <w:rFonts w:cs="Arial"/>
                <w:b/>
                <w:sz w:val="16"/>
                <w:szCs w:val="16"/>
              </w:rPr>
            </w:pPr>
          </w:p>
        </w:tc>
        <w:tc>
          <w:tcPr>
            <w:tcW w:w="327" w:type="dxa"/>
          </w:tcPr>
          <w:p w:rsidR="00861933" w:rsidRPr="00293FA6" w:rsidRDefault="007E30C1" w:rsidP="00077AC3">
            <w:pPr>
              <w:rPr>
                <w:rFonts w:cs="Arial"/>
                <w:b/>
                <w:sz w:val="16"/>
                <w:szCs w:val="16"/>
              </w:rPr>
            </w:pPr>
          </w:p>
        </w:tc>
        <w:tc>
          <w:tcPr>
            <w:tcW w:w="328" w:type="dxa"/>
          </w:tcPr>
          <w:p w:rsidR="00861933" w:rsidRPr="00293FA6" w:rsidRDefault="007E30C1" w:rsidP="00077AC3">
            <w:pPr>
              <w:rPr>
                <w:rFonts w:cs="Arial"/>
                <w:b/>
                <w:sz w:val="16"/>
                <w:szCs w:val="16"/>
              </w:rPr>
            </w:pPr>
          </w:p>
        </w:tc>
        <w:tc>
          <w:tcPr>
            <w:tcW w:w="328" w:type="dxa"/>
          </w:tcPr>
          <w:p w:rsidR="00861933" w:rsidRPr="00293FA6" w:rsidRDefault="007E30C1" w:rsidP="00077AC3">
            <w:pPr>
              <w:rPr>
                <w:rFonts w:cs="Arial"/>
                <w:b/>
                <w:sz w:val="16"/>
                <w:szCs w:val="16"/>
              </w:rPr>
            </w:pPr>
          </w:p>
        </w:tc>
      </w:tr>
      <w:tr w:rsidR="00861933" w:rsidRPr="00293FA6" w:rsidTr="00077AC3">
        <w:tblPrEx>
          <w:tblCellMar>
            <w:top w:w="0" w:type="dxa"/>
            <w:bottom w:w="0" w:type="dxa"/>
          </w:tblCellMar>
        </w:tblPrEx>
        <w:trPr>
          <w:cantSplit/>
          <w:trHeight w:val="330"/>
        </w:trPr>
        <w:tc>
          <w:tcPr>
            <w:tcW w:w="402" w:type="dxa"/>
          </w:tcPr>
          <w:p w:rsidR="00861933" w:rsidRPr="00293FA6" w:rsidRDefault="007E30C1" w:rsidP="00077AC3">
            <w:pPr>
              <w:rPr>
                <w:rFonts w:cs="Arial"/>
                <w:b/>
                <w:sz w:val="16"/>
                <w:szCs w:val="16"/>
              </w:rPr>
            </w:pPr>
          </w:p>
        </w:tc>
        <w:tc>
          <w:tcPr>
            <w:tcW w:w="851" w:type="dxa"/>
          </w:tcPr>
          <w:p w:rsidR="00861933" w:rsidRPr="00293FA6" w:rsidRDefault="007E30C1" w:rsidP="00077AC3">
            <w:pPr>
              <w:rPr>
                <w:rFonts w:cs="Arial"/>
                <w:b/>
                <w:sz w:val="16"/>
                <w:szCs w:val="16"/>
              </w:rPr>
            </w:pPr>
          </w:p>
        </w:tc>
        <w:tc>
          <w:tcPr>
            <w:tcW w:w="732" w:type="dxa"/>
          </w:tcPr>
          <w:p w:rsidR="00861933" w:rsidRPr="00293FA6" w:rsidRDefault="007E30C1" w:rsidP="00077AC3">
            <w:pPr>
              <w:rPr>
                <w:rFonts w:cs="Arial"/>
                <w:b/>
                <w:sz w:val="16"/>
                <w:szCs w:val="16"/>
              </w:rPr>
            </w:pPr>
          </w:p>
        </w:tc>
        <w:tc>
          <w:tcPr>
            <w:tcW w:w="403" w:type="dxa"/>
          </w:tcPr>
          <w:p w:rsidR="00861933" w:rsidRPr="00293FA6" w:rsidRDefault="007E30C1" w:rsidP="00077AC3">
            <w:pPr>
              <w:rPr>
                <w:rFonts w:cs="Arial"/>
                <w:b/>
                <w:sz w:val="16"/>
                <w:szCs w:val="16"/>
              </w:rPr>
            </w:pPr>
          </w:p>
        </w:tc>
        <w:tc>
          <w:tcPr>
            <w:tcW w:w="454" w:type="dxa"/>
          </w:tcPr>
          <w:p w:rsidR="00861933" w:rsidRPr="00293FA6" w:rsidRDefault="007E30C1" w:rsidP="00077AC3">
            <w:pPr>
              <w:rPr>
                <w:rFonts w:cs="Arial"/>
                <w:b/>
                <w:sz w:val="16"/>
                <w:szCs w:val="16"/>
              </w:rPr>
            </w:pPr>
          </w:p>
        </w:tc>
        <w:tc>
          <w:tcPr>
            <w:tcW w:w="681" w:type="dxa"/>
          </w:tcPr>
          <w:p w:rsidR="00861933" w:rsidRPr="00293FA6" w:rsidRDefault="007E30C1" w:rsidP="00077AC3">
            <w:pPr>
              <w:rPr>
                <w:rFonts w:cs="Arial"/>
                <w:b/>
                <w:sz w:val="16"/>
                <w:szCs w:val="16"/>
              </w:rPr>
            </w:pPr>
          </w:p>
        </w:tc>
        <w:tc>
          <w:tcPr>
            <w:tcW w:w="327" w:type="dxa"/>
          </w:tcPr>
          <w:p w:rsidR="00861933" w:rsidRPr="00293FA6" w:rsidRDefault="007E30C1" w:rsidP="00077AC3">
            <w:pPr>
              <w:rPr>
                <w:rFonts w:cs="Arial"/>
                <w:b/>
                <w:sz w:val="16"/>
                <w:szCs w:val="16"/>
              </w:rPr>
            </w:pPr>
          </w:p>
        </w:tc>
        <w:tc>
          <w:tcPr>
            <w:tcW w:w="328" w:type="dxa"/>
          </w:tcPr>
          <w:p w:rsidR="00861933" w:rsidRPr="00293FA6" w:rsidRDefault="007E30C1" w:rsidP="00077AC3">
            <w:pPr>
              <w:rPr>
                <w:rFonts w:cs="Arial"/>
                <w:b/>
                <w:sz w:val="16"/>
                <w:szCs w:val="16"/>
              </w:rPr>
            </w:pPr>
          </w:p>
        </w:tc>
        <w:tc>
          <w:tcPr>
            <w:tcW w:w="327" w:type="dxa"/>
          </w:tcPr>
          <w:p w:rsidR="00861933" w:rsidRPr="00293FA6" w:rsidRDefault="007E30C1" w:rsidP="00077AC3">
            <w:pPr>
              <w:rPr>
                <w:rFonts w:cs="Arial"/>
                <w:b/>
                <w:sz w:val="16"/>
                <w:szCs w:val="16"/>
              </w:rPr>
            </w:pPr>
          </w:p>
        </w:tc>
        <w:tc>
          <w:tcPr>
            <w:tcW w:w="328" w:type="dxa"/>
          </w:tcPr>
          <w:p w:rsidR="00861933" w:rsidRPr="00293FA6" w:rsidRDefault="007E30C1" w:rsidP="00077AC3">
            <w:pPr>
              <w:rPr>
                <w:rFonts w:cs="Arial"/>
                <w:b/>
                <w:sz w:val="16"/>
                <w:szCs w:val="16"/>
              </w:rPr>
            </w:pPr>
          </w:p>
        </w:tc>
        <w:tc>
          <w:tcPr>
            <w:tcW w:w="327" w:type="dxa"/>
          </w:tcPr>
          <w:p w:rsidR="00861933" w:rsidRPr="00293FA6" w:rsidRDefault="007E30C1" w:rsidP="00077AC3">
            <w:pPr>
              <w:rPr>
                <w:rFonts w:cs="Arial"/>
                <w:b/>
                <w:sz w:val="16"/>
                <w:szCs w:val="16"/>
              </w:rPr>
            </w:pPr>
          </w:p>
        </w:tc>
        <w:tc>
          <w:tcPr>
            <w:tcW w:w="328" w:type="dxa"/>
          </w:tcPr>
          <w:p w:rsidR="00861933" w:rsidRPr="00293FA6" w:rsidRDefault="007E30C1" w:rsidP="00077AC3">
            <w:pPr>
              <w:rPr>
                <w:rFonts w:cs="Arial"/>
                <w:b/>
                <w:sz w:val="16"/>
                <w:szCs w:val="16"/>
              </w:rPr>
            </w:pPr>
          </w:p>
        </w:tc>
        <w:tc>
          <w:tcPr>
            <w:tcW w:w="328" w:type="dxa"/>
          </w:tcPr>
          <w:p w:rsidR="00861933" w:rsidRPr="00293FA6" w:rsidRDefault="007E30C1" w:rsidP="00077AC3">
            <w:pPr>
              <w:rPr>
                <w:rFonts w:cs="Arial"/>
                <w:b/>
                <w:sz w:val="16"/>
                <w:szCs w:val="16"/>
              </w:rPr>
            </w:pPr>
          </w:p>
        </w:tc>
        <w:tc>
          <w:tcPr>
            <w:tcW w:w="327" w:type="dxa"/>
          </w:tcPr>
          <w:p w:rsidR="00861933" w:rsidRPr="00293FA6" w:rsidRDefault="007E30C1" w:rsidP="00077AC3">
            <w:pPr>
              <w:rPr>
                <w:rFonts w:cs="Arial"/>
                <w:b/>
                <w:sz w:val="16"/>
                <w:szCs w:val="16"/>
              </w:rPr>
            </w:pPr>
          </w:p>
        </w:tc>
        <w:tc>
          <w:tcPr>
            <w:tcW w:w="328" w:type="dxa"/>
          </w:tcPr>
          <w:p w:rsidR="00861933" w:rsidRPr="00293FA6" w:rsidRDefault="007E30C1" w:rsidP="00077AC3">
            <w:pPr>
              <w:rPr>
                <w:rFonts w:cs="Arial"/>
                <w:b/>
                <w:sz w:val="16"/>
                <w:szCs w:val="16"/>
              </w:rPr>
            </w:pPr>
          </w:p>
        </w:tc>
        <w:tc>
          <w:tcPr>
            <w:tcW w:w="327" w:type="dxa"/>
          </w:tcPr>
          <w:p w:rsidR="00861933" w:rsidRPr="00293FA6" w:rsidRDefault="007E30C1" w:rsidP="00077AC3">
            <w:pPr>
              <w:rPr>
                <w:rFonts w:cs="Arial"/>
                <w:b/>
                <w:sz w:val="16"/>
                <w:szCs w:val="16"/>
              </w:rPr>
            </w:pPr>
          </w:p>
        </w:tc>
        <w:tc>
          <w:tcPr>
            <w:tcW w:w="328" w:type="dxa"/>
          </w:tcPr>
          <w:p w:rsidR="00861933" w:rsidRPr="00293FA6" w:rsidRDefault="007E30C1" w:rsidP="00077AC3">
            <w:pPr>
              <w:rPr>
                <w:rFonts w:cs="Arial"/>
                <w:b/>
                <w:sz w:val="16"/>
                <w:szCs w:val="16"/>
              </w:rPr>
            </w:pPr>
          </w:p>
        </w:tc>
        <w:tc>
          <w:tcPr>
            <w:tcW w:w="327" w:type="dxa"/>
          </w:tcPr>
          <w:p w:rsidR="00861933" w:rsidRPr="00293FA6" w:rsidRDefault="007E30C1" w:rsidP="00077AC3">
            <w:pPr>
              <w:rPr>
                <w:rFonts w:cs="Arial"/>
                <w:b/>
                <w:sz w:val="16"/>
                <w:szCs w:val="16"/>
              </w:rPr>
            </w:pPr>
          </w:p>
        </w:tc>
        <w:tc>
          <w:tcPr>
            <w:tcW w:w="328" w:type="dxa"/>
          </w:tcPr>
          <w:p w:rsidR="00861933" w:rsidRPr="00293FA6" w:rsidRDefault="007E30C1" w:rsidP="00077AC3">
            <w:pPr>
              <w:rPr>
                <w:rFonts w:cs="Arial"/>
                <w:b/>
                <w:sz w:val="16"/>
                <w:szCs w:val="16"/>
              </w:rPr>
            </w:pPr>
          </w:p>
        </w:tc>
        <w:tc>
          <w:tcPr>
            <w:tcW w:w="328" w:type="dxa"/>
          </w:tcPr>
          <w:p w:rsidR="00861933" w:rsidRPr="00293FA6" w:rsidRDefault="007E30C1" w:rsidP="00077AC3">
            <w:pPr>
              <w:rPr>
                <w:rFonts w:cs="Arial"/>
                <w:b/>
                <w:sz w:val="16"/>
                <w:szCs w:val="16"/>
              </w:rPr>
            </w:pPr>
          </w:p>
        </w:tc>
        <w:tc>
          <w:tcPr>
            <w:tcW w:w="327" w:type="dxa"/>
          </w:tcPr>
          <w:p w:rsidR="00861933" w:rsidRPr="00293FA6" w:rsidRDefault="007E30C1" w:rsidP="00077AC3">
            <w:pPr>
              <w:rPr>
                <w:rFonts w:cs="Arial"/>
                <w:b/>
                <w:sz w:val="16"/>
                <w:szCs w:val="16"/>
              </w:rPr>
            </w:pPr>
          </w:p>
        </w:tc>
        <w:tc>
          <w:tcPr>
            <w:tcW w:w="328" w:type="dxa"/>
          </w:tcPr>
          <w:p w:rsidR="00861933" w:rsidRPr="00293FA6" w:rsidRDefault="007E30C1" w:rsidP="00077AC3">
            <w:pPr>
              <w:rPr>
                <w:rFonts w:cs="Arial"/>
                <w:b/>
                <w:sz w:val="16"/>
                <w:szCs w:val="16"/>
              </w:rPr>
            </w:pPr>
          </w:p>
        </w:tc>
        <w:tc>
          <w:tcPr>
            <w:tcW w:w="327" w:type="dxa"/>
          </w:tcPr>
          <w:p w:rsidR="00861933" w:rsidRPr="00293FA6" w:rsidRDefault="007E30C1" w:rsidP="00077AC3">
            <w:pPr>
              <w:rPr>
                <w:rFonts w:cs="Arial"/>
                <w:b/>
                <w:sz w:val="16"/>
                <w:szCs w:val="16"/>
              </w:rPr>
            </w:pPr>
          </w:p>
        </w:tc>
        <w:tc>
          <w:tcPr>
            <w:tcW w:w="328" w:type="dxa"/>
          </w:tcPr>
          <w:p w:rsidR="00861933" w:rsidRPr="00293FA6" w:rsidRDefault="007E30C1" w:rsidP="00077AC3">
            <w:pPr>
              <w:rPr>
                <w:rFonts w:cs="Arial"/>
                <w:b/>
                <w:sz w:val="16"/>
                <w:szCs w:val="16"/>
              </w:rPr>
            </w:pPr>
          </w:p>
        </w:tc>
        <w:tc>
          <w:tcPr>
            <w:tcW w:w="327" w:type="dxa"/>
          </w:tcPr>
          <w:p w:rsidR="00861933" w:rsidRPr="00293FA6" w:rsidRDefault="007E30C1" w:rsidP="00077AC3">
            <w:pPr>
              <w:rPr>
                <w:rFonts w:cs="Arial"/>
                <w:b/>
                <w:sz w:val="16"/>
                <w:szCs w:val="16"/>
              </w:rPr>
            </w:pPr>
          </w:p>
        </w:tc>
        <w:tc>
          <w:tcPr>
            <w:tcW w:w="328" w:type="dxa"/>
          </w:tcPr>
          <w:p w:rsidR="00861933" w:rsidRPr="00293FA6" w:rsidRDefault="007E30C1" w:rsidP="00077AC3">
            <w:pPr>
              <w:rPr>
                <w:rFonts w:cs="Arial"/>
                <w:b/>
                <w:sz w:val="16"/>
                <w:szCs w:val="16"/>
              </w:rPr>
            </w:pPr>
          </w:p>
        </w:tc>
        <w:tc>
          <w:tcPr>
            <w:tcW w:w="328" w:type="dxa"/>
          </w:tcPr>
          <w:p w:rsidR="00861933" w:rsidRPr="00293FA6" w:rsidRDefault="007E30C1" w:rsidP="00077AC3">
            <w:pPr>
              <w:rPr>
                <w:rFonts w:cs="Arial"/>
                <w:b/>
                <w:sz w:val="16"/>
                <w:szCs w:val="16"/>
              </w:rPr>
            </w:pPr>
          </w:p>
        </w:tc>
      </w:tr>
      <w:tr w:rsidR="00861933" w:rsidRPr="00293FA6" w:rsidTr="00077AC3">
        <w:tblPrEx>
          <w:tblCellMar>
            <w:top w:w="0" w:type="dxa"/>
            <w:bottom w:w="0" w:type="dxa"/>
          </w:tblCellMar>
        </w:tblPrEx>
        <w:trPr>
          <w:cantSplit/>
          <w:trHeight w:val="330"/>
        </w:trPr>
        <w:tc>
          <w:tcPr>
            <w:tcW w:w="402" w:type="dxa"/>
          </w:tcPr>
          <w:p w:rsidR="00861933" w:rsidRPr="00293FA6" w:rsidRDefault="007E30C1" w:rsidP="00077AC3">
            <w:pPr>
              <w:rPr>
                <w:rFonts w:cs="Arial"/>
                <w:b/>
                <w:sz w:val="16"/>
                <w:szCs w:val="16"/>
              </w:rPr>
            </w:pPr>
          </w:p>
        </w:tc>
        <w:tc>
          <w:tcPr>
            <w:tcW w:w="851" w:type="dxa"/>
          </w:tcPr>
          <w:p w:rsidR="00861933" w:rsidRPr="00293FA6" w:rsidRDefault="007E30C1" w:rsidP="00077AC3">
            <w:pPr>
              <w:rPr>
                <w:rFonts w:cs="Arial"/>
                <w:b/>
                <w:sz w:val="16"/>
                <w:szCs w:val="16"/>
              </w:rPr>
            </w:pPr>
          </w:p>
        </w:tc>
        <w:tc>
          <w:tcPr>
            <w:tcW w:w="732" w:type="dxa"/>
          </w:tcPr>
          <w:p w:rsidR="00861933" w:rsidRPr="00293FA6" w:rsidRDefault="007E30C1" w:rsidP="00077AC3">
            <w:pPr>
              <w:rPr>
                <w:rFonts w:cs="Arial"/>
                <w:b/>
                <w:sz w:val="16"/>
                <w:szCs w:val="16"/>
              </w:rPr>
            </w:pPr>
          </w:p>
        </w:tc>
        <w:tc>
          <w:tcPr>
            <w:tcW w:w="403" w:type="dxa"/>
          </w:tcPr>
          <w:p w:rsidR="00861933" w:rsidRPr="00293FA6" w:rsidRDefault="007E30C1" w:rsidP="00077AC3">
            <w:pPr>
              <w:rPr>
                <w:rFonts w:cs="Arial"/>
                <w:b/>
                <w:sz w:val="16"/>
                <w:szCs w:val="16"/>
              </w:rPr>
            </w:pPr>
          </w:p>
        </w:tc>
        <w:tc>
          <w:tcPr>
            <w:tcW w:w="454" w:type="dxa"/>
          </w:tcPr>
          <w:p w:rsidR="00861933" w:rsidRPr="00293FA6" w:rsidRDefault="007E30C1" w:rsidP="00077AC3">
            <w:pPr>
              <w:rPr>
                <w:rFonts w:cs="Arial"/>
                <w:b/>
                <w:sz w:val="16"/>
                <w:szCs w:val="16"/>
              </w:rPr>
            </w:pPr>
          </w:p>
        </w:tc>
        <w:tc>
          <w:tcPr>
            <w:tcW w:w="681" w:type="dxa"/>
          </w:tcPr>
          <w:p w:rsidR="00861933" w:rsidRPr="00293FA6" w:rsidRDefault="007E30C1" w:rsidP="00077AC3">
            <w:pPr>
              <w:rPr>
                <w:rFonts w:cs="Arial"/>
                <w:b/>
                <w:sz w:val="16"/>
                <w:szCs w:val="16"/>
              </w:rPr>
            </w:pPr>
          </w:p>
        </w:tc>
        <w:tc>
          <w:tcPr>
            <w:tcW w:w="327" w:type="dxa"/>
          </w:tcPr>
          <w:p w:rsidR="00861933" w:rsidRPr="00293FA6" w:rsidRDefault="007E30C1" w:rsidP="00077AC3">
            <w:pPr>
              <w:rPr>
                <w:rFonts w:cs="Arial"/>
                <w:b/>
                <w:sz w:val="16"/>
                <w:szCs w:val="16"/>
              </w:rPr>
            </w:pPr>
          </w:p>
        </w:tc>
        <w:tc>
          <w:tcPr>
            <w:tcW w:w="328" w:type="dxa"/>
          </w:tcPr>
          <w:p w:rsidR="00861933" w:rsidRPr="00293FA6" w:rsidRDefault="007E30C1" w:rsidP="00077AC3">
            <w:pPr>
              <w:rPr>
                <w:rFonts w:cs="Arial"/>
                <w:b/>
                <w:sz w:val="16"/>
                <w:szCs w:val="16"/>
              </w:rPr>
            </w:pPr>
          </w:p>
        </w:tc>
        <w:tc>
          <w:tcPr>
            <w:tcW w:w="327" w:type="dxa"/>
          </w:tcPr>
          <w:p w:rsidR="00861933" w:rsidRPr="00293FA6" w:rsidRDefault="007E30C1" w:rsidP="00077AC3">
            <w:pPr>
              <w:rPr>
                <w:rFonts w:cs="Arial"/>
                <w:b/>
                <w:sz w:val="16"/>
                <w:szCs w:val="16"/>
              </w:rPr>
            </w:pPr>
          </w:p>
        </w:tc>
        <w:tc>
          <w:tcPr>
            <w:tcW w:w="328" w:type="dxa"/>
          </w:tcPr>
          <w:p w:rsidR="00861933" w:rsidRPr="00293FA6" w:rsidRDefault="007E30C1" w:rsidP="00077AC3">
            <w:pPr>
              <w:rPr>
                <w:rFonts w:cs="Arial"/>
                <w:b/>
                <w:sz w:val="16"/>
                <w:szCs w:val="16"/>
              </w:rPr>
            </w:pPr>
          </w:p>
        </w:tc>
        <w:tc>
          <w:tcPr>
            <w:tcW w:w="327" w:type="dxa"/>
          </w:tcPr>
          <w:p w:rsidR="00861933" w:rsidRPr="00293FA6" w:rsidRDefault="007E30C1" w:rsidP="00077AC3">
            <w:pPr>
              <w:rPr>
                <w:rFonts w:cs="Arial"/>
                <w:b/>
                <w:sz w:val="16"/>
                <w:szCs w:val="16"/>
              </w:rPr>
            </w:pPr>
          </w:p>
        </w:tc>
        <w:tc>
          <w:tcPr>
            <w:tcW w:w="328" w:type="dxa"/>
          </w:tcPr>
          <w:p w:rsidR="00861933" w:rsidRPr="00293FA6" w:rsidRDefault="007E30C1" w:rsidP="00077AC3">
            <w:pPr>
              <w:rPr>
                <w:rFonts w:cs="Arial"/>
                <w:b/>
                <w:sz w:val="16"/>
                <w:szCs w:val="16"/>
              </w:rPr>
            </w:pPr>
          </w:p>
        </w:tc>
        <w:tc>
          <w:tcPr>
            <w:tcW w:w="328" w:type="dxa"/>
          </w:tcPr>
          <w:p w:rsidR="00861933" w:rsidRPr="00293FA6" w:rsidRDefault="007E30C1" w:rsidP="00077AC3">
            <w:pPr>
              <w:rPr>
                <w:rFonts w:cs="Arial"/>
                <w:b/>
                <w:sz w:val="16"/>
                <w:szCs w:val="16"/>
              </w:rPr>
            </w:pPr>
          </w:p>
        </w:tc>
        <w:tc>
          <w:tcPr>
            <w:tcW w:w="327" w:type="dxa"/>
          </w:tcPr>
          <w:p w:rsidR="00861933" w:rsidRPr="00293FA6" w:rsidRDefault="007E30C1" w:rsidP="00077AC3">
            <w:pPr>
              <w:rPr>
                <w:rFonts w:cs="Arial"/>
                <w:b/>
                <w:sz w:val="16"/>
                <w:szCs w:val="16"/>
              </w:rPr>
            </w:pPr>
          </w:p>
        </w:tc>
        <w:tc>
          <w:tcPr>
            <w:tcW w:w="328" w:type="dxa"/>
          </w:tcPr>
          <w:p w:rsidR="00861933" w:rsidRPr="00293FA6" w:rsidRDefault="007E30C1" w:rsidP="00077AC3">
            <w:pPr>
              <w:rPr>
                <w:rFonts w:cs="Arial"/>
                <w:b/>
                <w:sz w:val="16"/>
                <w:szCs w:val="16"/>
              </w:rPr>
            </w:pPr>
          </w:p>
        </w:tc>
        <w:tc>
          <w:tcPr>
            <w:tcW w:w="327" w:type="dxa"/>
          </w:tcPr>
          <w:p w:rsidR="00861933" w:rsidRPr="00293FA6" w:rsidRDefault="007E30C1" w:rsidP="00077AC3">
            <w:pPr>
              <w:rPr>
                <w:rFonts w:cs="Arial"/>
                <w:b/>
                <w:sz w:val="16"/>
                <w:szCs w:val="16"/>
              </w:rPr>
            </w:pPr>
          </w:p>
        </w:tc>
        <w:tc>
          <w:tcPr>
            <w:tcW w:w="328" w:type="dxa"/>
          </w:tcPr>
          <w:p w:rsidR="00861933" w:rsidRPr="00293FA6" w:rsidRDefault="007E30C1" w:rsidP="00077AC3">
            <w:pPr>
              <w:rPr>
                <w:rFonts w:cs="Arial"/>
                <w:b/>
                <w:sz w:val="16"/>
                <w:szCs w:val="16"/>
              </w:rPr>
            </w:pPr>
          </w:p>
        </w:tc>
        <w:tc>
          <w:tcPr>
            <w:tcW w:w="327" w:type="dxa"/>
          </w:tcPr>
          <w:p w:rsidR="00861933" w:rsidRPr="00293FA6" w:rsidRDefault="007E30C1" w:rsidP="00077AC3">
            <w:pPr>
              <w:rPr>
                <w:rFonts w:cs="Arial"/>
                <w:b/>
                <w:sz w:val="16"/>
                <w:szCs w:val="16"/>
              </w:rPr>
            </w:pPr>
          </w:p>
        </w:tc>
        <w:tc>
          <w:tcPr>
            <w:tcW w:w="328" w:type="dxa"/>
          </w:tcPr>
          <w:p w:rsidR="00861933" w:rsidRPr="00293FA6" w:rsidRDefault="007E30C1" w:rsidP="00077AC3">
            <w:pPr>
              <w:rPr>
                <w:rFonts w:cs="Arial"/>
                <w:b/>
                <w:sz w:val="16"/>
                <w:szCs w:val="16"/>
              </w:rPr>
            </w:pPr>
          </w:p>
        </w:tc>
        <w:tc>
          <w:tcPr>
            <w:tcW w:w="328" w:type="dxa"/>
          </w:tcPr>
          <w:p w:rsidR="00861933" w:rsidRPr="00293FA6" w:rsidRDefault="007E30C1" w:rsidP="00077AC3">
            <w:pPr>
              <w:rPr>
                <w:rFonts w:cs="Arial"/>
                <w:b/>
                <w:sz w:val="16"/>
                <w:szCs w:val="16"/>
              </w:rPr>
            </w:pPr>
          </w:p>
        </w:tc>
        <w:tc>
          <w:tcPr>
            <w:tcW w:w="327" w:type="dxa"/>
          </w:tcPr>
          <w:p w:rsidR="00861933" w:rsidRPr="00293FA6" w:rsidRDefault="007E30C1" w:rsidP="00077AC3">
            <w:pPr>
              <w:rPr>
                <w:rFonts w:cs="Arial"/>
                <w:b/>
                <w:sz w:val="16"/>
                <w:szCs w:val="16"/>
              </w:rPr>
            </w:pPr>
          </w:p>
        </w:tc>
        <w:tc>
          <w:tcPr>
            <w:tcW w:w="328" w:type="dxa"/>
          </w:tcPr>
          <w:p w:rsidR="00861933" w:rsidRPr="00293FA6" w:rsidRDefault="007E30C1" w:rsidP="00077AC3">
            <w:pPr>
              <w:rPr>
                <w:rFonts w:cs="Arial"/>
                <w:b/>
                <w:sz w:val="16"/>
                <w:szCs w:val="16"/>
              </w:rPr>
            </w:pPr>
          </w:p>
        </w:tc>
        <w:tc>
          <w:tcPr>
            <w:tcW w:w="327" w:type="dxa"/>
          </w:tcPr>
          <w:p w:rsidR="00861933" w:rsidRPr="00293FA6" w:rsidRDefault="007E30C1" w:rsidP="00077AC3">
            <w:pPr>
              <w:rPr>
                <w:rFonts w:cs="Arial"/>
                <w:b/>
                <w:sz w:val="16"/>
                <w:szCs w:val="16"/>
              </w:rPr>
            </w:pPr>
          </w:p>
        </w:tc>
        <w:tc>
          <w:tcPr>
            <w:tcW w:w="328" w:type="dxa"/>
          </w:tcPr>
          <w:p w:rsidR="00861933" w:rsidRPr="00293FA6" w:rsidRDefault="007E30C1" w:rsidP="00077AC3">
            <w:pPr>
              <w:rPr>
                <w:rFonts w:cs="Arial"/>
                <w:b/>
                <w:sz w:val="16"/>
                <w:szCs w:val="16"/>
              </w:rPr>
            </w:pPr>
          </w:p>
        </w:tc>
        <w:tc>
          <w:tcPr>
            <w:tcW w:w="327" w:type="dxa"/>
          </w:tcPr>
          <w:p w:rsidR="00861933" w:rsidRPr="00293FA6" w:rsidRDefault="007E30C1" w:rsidP="00077AC3">
            <w:pPr>
              <w:rPr>
                <w:rFonts w:cs="Arial"/>
                <w:b/>
                <w:sz w:val="16"/>
                <w:szCs w:val="16"/>
              </w:rPr>
            </w:pPr>
          </w:p>
        </w:tc>
        <w:tc>
          <w:tcPr>
            <w:tcW w:w="328" w:type="dxa"/>
          </w:tcPr>
          <w:p w:rsidR="00861933" w:rsidRPr="00293FA6" w:rsidRDefault="007E30C1" w:rsidP="00077AC3">
            <w:pPr>
              <w:rPr>
                <w:rFonts w:cs="Arial"/>
                <w:b/>
                <w:sz w:val="16"/>
                <w:szCs w:val="16"/>
              </w:rPr>
            </w:pPr>
          </w:p>
        </w:tc>
        <w:tc>
          <w:tcPr>
            <w:tcW w:w="328" w:type="dxa"/>
          </w:tcPr>
          <w:p w:rsidR="00861933" w:rsidRPr="00293FA6" w:rsidRDefault="007E30C1" w:rsidP="00077AC3">
            <w:pPr>
              <w:rPr>
                <w:rFonts w:cs="Arial"/>
                <w:b/>
                <w:sz w:val="16"/>
                <w:szCs w:val="16"/>
              </w:rPr>
            </w:pPr>
          </w:p>
        </w:tc>
      </w:tr>
      <w:tr w:rsidR="00861933" w:rsidRPr="00293FA6" w:rsidTr="00077AC3">
        <w:tblPrEx>
          <w:tblCellMar>
            <w:top w:w="0" w:type="dxa"/>
            <w:bottom w:w="0" w:type="dxa"/>
          </w:tblCellMar>
        </w:tblPrEx>
        <w:trPr>
          <w:cantSplit/>
          <w:trHeight w:val="330"/>
        </w:trPr>
        <w:tc>
          <w:tcPr>
            <w:tcW w:w="402" w:type="dxa"/>
          </w:tcPr>
          <w:p w:rsidR="00861933" w:rsidRPr="00293FA6" w:rsidRDefault="007E30C1" w:rsidP="00077AC3">
            <w:pPr>
              <w:rPr>
                <w:rFonts w:cs="Arial"/>
                <w:b/>
                <w:sz w:val="16"/>
                <w:szCs w:val="16"/>
              </w:rPr>
            </w:pPr>
          </w:p>
        </w:tc>
        <w:tc>
          <w:tcPr>
            <w:tcW w:w="851" w:type="dxa"/>
          </w:tcPr>
          <w:p w:rsidR="00861933" w:rsidRPr="00293FA6" w:rsidRDefault="007E30C1" w:rsidP="00077AC3">
            <w:pPr>
              <w:rPr>
                <w:rFonts w:cs="Arial"/>
                <w:b/>
                <w:sz w:val="16"/>
                <w:szCs w:val="16"/>
              </w:rPr>
            </w:pPr>
          </w:p>
        </w:tc>
        <w:tc>
          <w:tcPr>
            <w:tcW w:w="732" w:type="dxa"/>
          </w:tcPr>
          <w:p w:rsidR="00861933" w:rsidRPr="00293FA6" w:rsidRDefault="007E30C1" w:rsidP="00077AC3">
            <w:pPr>
              <w:rPr>
                <w:rFonts w:cs="Arial"/>
                <w:b/>
                <w:sz w:val="16"/>
                <w:szCs w:val="16"/>
              </w:rPr>
            </w:pPr>
          </w:p>
        </w:tc>
        <w:tc>
          <w:tcPr>
            <w:tcW w:w="403" w:type="dxa"/>
          </w:tcPr>
          <w:p w:rsidR="00861933" w:rsidRPr="00293FA6" w:rsidRDefault="007E30C1" w:rsidP="00077AC3">
            <w:pPr>
              <w:rPr>
                <w:rFonts w:cs="Arial"/>
                <w:b/>
                <w:sz w:val="16"/>
                <w:szCs w:val="16"/>
              </w:rPr>
            </w:pPr>
          </w:p>
        </w:tc>
        <w:tc>
          <w:tcPr>
            <w:tcW w:w="454" w:type="dxa"/>
          </w:tcPr>
          <w:p w:rsidR="00861933" w:rsidRPr="00293FA6" w:rsidRDefault="007E30C1" w:rsidP="00077AC3">
            <w:pPr>
              <w:rPr>
                <w:rFonts w:cs="Arial"/>
                <w:b/>
                <w:sz w:val="16"/>
                <w:szCs w:val="16"/>
              </w:rPr>
            </w:pPr>
          </w:p>
        </w:tc>
        <w:tc>
          <w:tcPr>
            <w:tcW w:w="681" w:type="dxa"/>
          </w:tcPr>
          <w:p w:rsidR="00861933" w:rsidRPr="00293FA6" w:rsidRDefault="007E30C1" w:rsidP="00077AC3">
            <w:pPr>
              <w:rPr>
                <w:rFonts w:cs="Arial"/>
                <w:b/>
                <w:sz w:val="16"/>
                <w:szCs w:val="16"/>
              </w:rPr>
            </w:pPr>
          </w:p>
        </w:tc>
        <w:tc>
          <w:tcPr>
            <w:tcW w:w="327" w:type="dxa"/>
          </w:tcPr>
          <w:p w:rsidR="00861933" w:rsidRPr="00293FA6" w:rsidRDefault="007E30C1" w:rsidP="00077AC3">
            <w:pPr>
              <w:rPr>
                <w:rFonts w:cs="Arial"/>
                <w:b/>
                <w:sz w:val="16"/>
                <w:szCs w:val="16"/>
              </w:rPr>
            </w:pPr>
          </w:p>
        </w:tc>
        <w:tc>
          <w:tcPr>
            <w:tcW w:w="328" w:type="dxa"/>
          </w:tcPr>
          <w:p w:rsidR="00861933" w:rsidRPr="00293FA6" w:rsidRDefault="007E30C1" w:rsidP="00077AC3">
            <w:pPr>
              <w:rPr>
                <w:rFonts w:cs="Arial"/>
                <w:b/>
                <w:sz w:val="16"/>
                <w:szCs w:val="16"/>
              </w:rPr>
            </w:pPr>
          </w:p>
        </w:tc>
        <w:tc>
          <w:tcPr>
            <w:tcW w:w="327" w:type="dxa"/>
          </w:tcPr>
          <w:p w:rsidR="00861933" w:rsidRPr="00293FA6" w:rsidRDefault="007E30C1" w:rsidP="00077AC3">
            <w:pPr>
              <w:rPr>
                <w:rFonts w:cs="Arial"/>
                <w:b/>
                <w:sz w:val="16"/>
                <w:szCs w:val="16"/>
              </w:rPr>
            </w:pPr>
          </w:p>
        </w:tc>
        <w:tc>
          <w:tcPr>
            <w:tcW w:w="328" w:type="dxa"/>
          </w:tcPr>
          <w:p w:rsidR="00861933" w:rsidRPr="00293FA6" w:rsidRDefault="007E30C1" w:rsidP="00077AC3">
            <w:pPr>
              <w:rPr>
                <w:rFonts w:cs="Arial"/>
                <w:b/>
                <w:sz w:val="16"/>
                <w:szCs w:val="16"/>
              </w:rPr>
            </w:pPr>
          </w:p>
        </w:tc>
        <w:tc>
          <w:tcPr>
            <w:tcW w:w="327" w:type="dxa"/>
          </w:tcPr>
          <w:p w:rsidR="00861933" w:rsidRPr="00293FA6" w:rsidRDefault="007E30C1" w:rsidP="00077AC3">
            <w:pPr>
              <w:rPr>
                <w:rFonts w:cs="Arial"/>
                <w:b/>
                <w:sz w:val="16"/>
                <w:szCs w:val="16"/>
              </w:rPr>
            </w:pPr>
          </w:p>
        </w:tc>
        <w:tc>
          <w:tcPr>
            <w:tcW w:w="328" w:type="dxa"/>
          </w:tcPr>
          <w:p w:rsidR="00861933" w:rsidRPr="00293FA6" w:rsidRDefault="007E30C1" w:rsidP="00077AC3">
            <w:pPr>
              <w:rPr>
                <w:rFonts w:cs="Arial"/>
                <w:b/>
                <w:sz w:val="16"/>
                <w:szCs w:val="16"/>
              </w:rPr>
            </w:pPr>
          </w:p>
        </w:tc>
        <w:tc>
          <w:tcPr>
            <w:tcW w:w="328" w:type="dxa"/>
          </w:tcPr>
          <w:p w:rsidR="00861933" w:rsidRPr="00293FA6" w:rsidRDefault="007E30C1" w:rsidP="00077AC3">
            <w:pPr>
              <w:rPr>
                <w:rFonts w:cs="Arial"/>
                <w:b/>
                <w:sz w:val="16"/>
                <w:szCs w:val="16"/>
              </w:rPr>
            </w:pPr>
          </w:p>
        </w:tc>
        <w:tc>
          <w:tcPr>
            <w:tcW w:w="327" w:type="dxa"/>
          </w:tcPr>
          <w:p w:rsidR="00861933" w:rsidRPr="00293FA6" w:rsidRDefault="007E30C1" w:rsidP="00077AC3">
            <w:pPr>
              <w:rPr>
                <w:rFonts w:cs="Arial"/>
                <w:b/>
                <w:sz w:val="16"/>
                <w:szCs w:val="16"/>
              </w:rPr>
            </w:pPr>
          </w:p>
        </w:tc>
        <w:tc>
          <w:tcPr>
            <w:tcW w:w="328" w:type="dxa"/>
          </w:tcPr>
          <w:p w:rsidR="00861933" w:rsidRPr="00293FA6" w:rsidRDefault="007E30C1" w:rsidP="00077AC3">
            <w:pPr>
              <w:rPr>
                <w:rFonts w:cs="Arial"/>
                <w:b/>
                <w:sz w:val="16"/>
                <w:szCs w:val="16"/>
              </w:rPr>
            </w:pPr>
          </w:p>
        </w:tc>
        <w:tc>
          <w:tcPr>
            <w:tcW w:w="327" w:type="dxa"/>
          </w:tcPr>
          <w:p w:rsidR="00861933" w:rsidRPr="00293FA6" w:rsidRDefault="007E30C1" w:rsidP="00077AC3">
            <w:pPr>
              <w:rPr>
                <w:rFonts w:cs="Arial"/>
                <w:b/>
                <w:sz w:val="16"/>
                <w:szCs w:val="16"/>
              </w:rPr>
            </w:pPr>
          </w:p>
        </w:tc>
        <w:tc>
          <w:tcPr>
            <w:tcW w:w="328" w:type="dxa"/>
          </w:tcPr>
          <w:p w:rsidR="00861933" w:rsidRPr="00293FA6" w:rsidRDefault="007E30C1" w:rsidP="00077AC3">
            <w:pPr>
              <w:rPr>
                <w:rFonts w:cs="Arial"/>
                <w:b/>
                <w:sz w:val="16"/>
                <w:szCs w:val="16"/>
              </w:rPr>
            </w:pPr>
          </w:p>
        </w:tc>
        <w:tc>
          <w:tcPr>
            <w:tcW w:w="327" w:type="dxa"/>
          </w:tcPr>
          <w:p w:rsidR="00861933" w:rsidRPr="00293FA6" w:rsidRDefault="007E30C1" w:rsidP="00077AC3">
            <w:pPr>
              <w:rPr>
                <w:rFonts w:cs="Arial"/>
                <w:b/>
                <w:sz w:val="16"/>
                <w:szCs w:val="16"/>
              </w:rPr>
            </w:pPr>
          </w:p>
        </w:tc>
        <w:tc>
          <w:tcPr>
            <w:tcW w:w="328" w:type="dxa"/>
          </w:tcPr>
          <w:p w:rsidR="00861933" w:rsidRPr="00293FA6" w:rsidRDefault="007E30C1" w:rsidP="00077AC3">
            <w:pPr>
              <w:rPr>
                <w:rFonts w:cs="Arial"/>
                <w:b/>
                <w:sz w:val="16"/>
                <w:szCs w:val="16"/>
              </w:rPr>
            </w:pPr>
          </w:p>
        </w:tc>
        <w:tc>
          <w:tcPr>
            <w:tcW w:w="328" w:type="dxa"/>
          </w:tcPr>
          <w:p w:rsidR="00861933" w:rsidRPr="00293FA6" w:rsidRDefault="007E30C1" w:rsidP="00077AC3">
            <w:pPr>
              <w:rPr>
                <w:rFonts w:cs="Arial"/>
                <w:b/>
                <w:sz w:val="16"/>
                <w:szCs w:val="16"/>
              </w:rPr>
            </w:pPr>
          </w:p>
        </w:tc>
        <w:tc>
          <w:tcPr>
            <w:tcW w:w="327" w:type="dxa"/>
          </w:tcPr>
          <w:p w:rsidR="00861933" w:rsidRPr="00293FA6" w:rsidRDefault="007E30C1" w:rsidP="00077AC3">
            <w:pPr>
              <w:rPr>
                <w:rFonts w:cs="Arial"/>
                <w:b/>
                <w:sz w:val="16"/>
                <w:szCs w:val="16"/>
              </w:rPr>
            </w:pPr>
          </w:p>
        </w:tc>
        <w:tc>
          <w:tcPr>
            <w:tcW w:w="328" w:type="dxa"/>
          </w:tcPr>
          <w:p w:rsidR="00861933" w:rsidRPr="00293FA6" w:rsidRDefault="007E30C1" w:rsidP="00077AC3">
            <w:pPr>
              <w:rPr>
                <w:rFonts w:cs="Arial"/>
                <w:b/>
                <w:sz w:val="16"/>
                <w:szCs w:val="16"/>
              </w:rPr>
            </w:pPr>
          </w:p>
        </w:tc>
        <w:tc>
          <w:tcPr>
            <w:tcW w:w="327" w:type="dxa"/>
          </w:tcPr>
          <w:p w:rsidR="00861933" w:rsidRPr="00293FA6" w:rsidRDefault="007E30C1" w:rsidP="00077AC3">
            <w:pPr>
              <w:rPr>
                <w:rFonts w:cs="Arial"/>
                <w:b/>
                <w:sz w:val="16"/>
                <w:szCs w:val="16"/>
              </w:rPr>
            </w:pPr>
          </w:p>
        </w:tc>
        <w:tc>
          <w:tcPr>
            <w:tcW w:w="328" w:type="dxa"/>
          </w:tcPr>
          <w:p w:rsidR="00861933" w:rsidRPr="00293FA6" w:rsidRDefault="007E30C1" w:rsidP="00077AC3">
            <w:pPr>
              <w:rPr>
                <w:rFonts w:cs="Arial"/>
                <w:b/>
                <w:sz w:val="16"/>
                <w:szCs w:val="16"/>
              </w:rPr>
            </w:pPr>
          </w:p>
        </w:tc>
        <w:tc>
          <w:tcPr>
            <w:tcW w:w="327" w:type="dxa"/>
          </w:tcPr>
          <w:p w:rsidR="00861933" w:rsidRPr="00293FA6" w:rsidRDefault="007E30C1" w:rsidP="00077AC3">
            <w:pPr>
              <w:rPr>
                <w:rFonts w:cs="Arial"/>
                <w:b/>
                <w:sz w:val="16"/>
                <w:szCs w:val="16"/>
              </w:rPr>
            </w:pPr>
          </w:p>
        </w:tc>
        <w:tc>
          <w:tcPr>
            <w:tcW w:w="328" w:type="dxa"/>
          </w:tcPr>
          <w:p w:rsidR="00861933" w:rsidRPr="00293FA6" w:rsidRDefault="007E30C1" w:rsidP="00077AC3">
            <w:pPr>
              <w:rPr>
                <w:rFonts w:cs="Arial"/>
                <w:b/>
                <w:sz w:val="16"/>
                <w:szCs w:val="16"/>
              </w:rPr>
            </w:pPr>
          </w:p>
        </w:tc>
        <w:tc>
          <w:tcPr>
            <w:tcW w:w="328" w:type="dxa"/>
          </w:tcPr>
          <w:p w:rsidR="00861933" w:rsidRPr="00293FA6" w:rsidRDefault="007E30C1" w:rsidP="00077AC3">
            <w:pPr>
              <w:rPr>
                <w:rFonts w:cs="Arial"/>
                <w:b/>
                <w:sz w:val="16"/>
                <w:szCs w:val="16"/>
              </w:rPr>
            </w:pPr>
          </w:p>
        </w:tc>
      </w:tr>
      <w:tr w:rsidR="00861933" w:rsidRPr="00293FA6" w:rsidTr="00077AC3">
        <w:tblPrEx>
          <w:tblCellMar>
            <w:top w:w="0" w:type="dxa"/>
            <w:bottom w:w="0" w:type="dxa"/>
          </w:tblCellMar>
        </w:tblPrEx>
        <w:trPr>
          <w:cantSplit/>
          <w:trHeight w:val="330"/>
        </w:trPr>
        <w:tc>
          <w:tcPr>
            <w:tcW w:w="402" w:type="dxa"/>
          </w:tcPr>
          <w:p w:rsidR="00861933" w:rsidRPr="00293FA6" w:rsidRDefault="007E30C1" w:rsidP="00077AC3">
            <w:pPr>
              <w:rPr>
                <w:rFonts w:cs="Arial"/>
                <w:b/>
                <w:sz w:val="16"/>
                <w:szCs w:val="16"/>
              </w:rPr>
            </w:pPr>
          </w:p>
        </w:tc>
        <w:tc>
          <w:tcPr>
            <w:tcW w:w="851" w:type="dxa"/>
          </w:tcPr>
          <w:p w:rsidR="00861933" w:rsidRPr="00293FA6" w:rsidRDefault="007E30C1" w:rsidP="00077AC3">
            <w:pPr>
              <w:rPr>
                <w:rFonts w:cs="Arial"/>
                <w:b/>
                <w:sz w:val="16"/>
                <w:szCs w:val="16"/>
              </w:rPr>
            </w:pPr>
          </w:p>
        </w:tc>
        <w:tc>
          <w:tcPr>
            <w:tcW w:w="732" w:type="dxa"/>
          </w:tcPr>
          <w:p w:rsidR="00861933" w:rsidRPr="00293FA6" w:rsidRDefault="007E30C1" w:rsidP="00077AC3">
            <w:pPr>
              <w:rPr>
                <w:rFonts w:cs="Arial"/>
                <w:b/>
                <w:sz w:val="16"/>
                <w:szCs w:val="16"/>
              </w:rPr>
            </w:pPr>
          </w:p>
        </w:tc>
        <w:tc>
          <w:tcPr>
            <w:tcW w:w="403" w:type="dxa"/>
          </w:tcPr>
          <w:p w:rsidR="00861933" w:rsidRPr="00293FA6" w:rsidRDefault="007E30C1" w:rsidP="00077AC3">
            <w:pPr>
              <w:rPr>
                <w:rFonts w:cs="Arial"/>
                <w:b/>
                <w:sz w:val="16"/>
                <w:szCs w:val="16"/>
              </w:rPr>
            </w:pPr>
          </w:p>
        </w:tc>
        <w:tc>
          <w:tcPr>
            <w:tcW w:w="454" w:type="dxa"/>
          </w:tcPr>
          <w:p w:rsidR="00861933" w:rsidRPr="00293FA6" w:rsidRDefault="007E30C1" w:rsidP="00077AC3">
            <w:pPr>
              <w:rPr>
                <w:rFonts w:cs="Arial"/>
                <w:b/>
                <w:sz w:val="16"/>
                <w:szCs w:val="16"/>
              </w:rPr>
            </w:pPr>
          </w:p>
        </w:tc>
        <w:tc>
          <w:tcPr>
            <w:tcW w:w="681" w:type="dxa"/>
          </w:tcPr>
          <w:p w:rsidR="00861933" w:rsidRPr="00293FA6" w:rsidRDefault="007E30C1" w:rsidP="00077AC3">
            <w:pPr>
              <w:rPr>
                <w:rFonts w:cs="Arial"/>
                <w:b/>
                <w:sz w:val="16"/>
                <w:szCs w:val="16"/>
              </w:rPr>
            </w:pPr>
          </w:p>
        </w:tc>
        <w:tc>
          <w:tcPr>
            <w:tcW w:w="327" w:type="dxa"/>
          </w:tcPr>
          <w:p w:rsidR="00861933" w:rsidRPr="00293FA6" w:rsidRDefault="007E30C1" w:rsidP="00077AC3">
            <w:pPr>
              <w:rPr>
                <w:rFonts w:cs="Arial"/>
                <w:b/>
                <w:sz w:val="16"/>
                <w:szCs w:val="16"/>
              </w:rPr>
            </w:pPr>
          </w:p>
        </w:tc>
        <w:tc>
          <w:tcPr>
            <w:tcW w:w="328" w:type="dxa"/>
          </w:tcPr>
          <w:p w:rsidR="00861933" w:rsidRPr="00293FA6" w:rsidRDefault="007E30C1" w:rsidP="00077AC3">
            <w:pPr>
              <w:rPr>
                <w:rFonts w:cs="Arial"/>
                <w:b/>
                <w:sz w:val="16"/>
                <w:szCs w:val="16"/>
              </w:rPr>
            </w:pPr>
          </w:p>
        </w:tc>
        <w:tc>
          <w:tcPr>
            <w:tcW w:w="327" w:type="dxa"/>
          </w:tcPr>
          <w:p w:rsidR="00861933" w:rsidRPr="00293FA6" w:rsidRDefault="007E30C1" w:rsidP="00077AC3">
            <w:pPr>
              <w:rPr>
                <w:rFonts w:cs="Arial"/>
                <w:b/>
                <w:sz w:val="16"/>
                <w:szCs w:val="16"/>
              </w:rPr>
            </w:pPr>
          </w:p>
        </w:tc>
        <w:tc>
          <w:tcPr>
            <w:tcW w:w="328" w:type="dxa"/>
          </w:tcPr>
          <w:p w:rsidR="00861933" w:rsidRPr="00293FA6" w:rsidRDefault="007E30C1" w:rsidP="00077AC3">
            <w:pPr>
              <w:rPr>
                <w:rFonts w:cs="Arial"/>
                <w:b/>
                <w:sz w:val="16"/>
                <w:szCs w:val="16"/>
              </w:rPr>
            </w:pPr>
          </w:p>
        </w:tc>
        <w:tc>
          <w:tcPr>
            <w:tcW w:w="327" w:type="dxa"/>
          </w:tcPr>
          <w:p w:rsidR="00861933" w:rsidRPr="00293FA6" w:rsidRDefault="007E30C1" w:rsidP="00077AC3">
            <w:pPr>
              <w:rPr>
                <w:rFonts w:cs="Arial"/>
                <w:b/>
                <w:sz w:val="16"/>
                <w:szCs w:val="16"/>
              </w:rPr>
            </w:pPr>
          </w:p>
        </w:tc>
        <w:tc>
          <w:tcPr>
            <w:tcW w:w="328" w:type="dxa"/>
          </w:tcPr>
          <w:p w:rsidR="00861933" w:rsidRPr="00293FA6" w:rsidRDefault="007E30C1" w:rsidP="00077AC3">
            <w:pPr>
              <w:rPr>
                <w:rFonts w:cs="Arial"/>
                <w:b/>
                <w:sz w:val="16"/>
                <w:szCs w:val="16"/>
              </w:rPr>
            </w:pPr>
          </w:p>
        </w:tc>
        <w:tc>
          <w:tcPr>
            <w:tcW w:w="328" w:type="dxa"/>
          </w:tcPr>
          <w:p w:rsidR="00861933" w:rsidRPr="00293FA6" w:rsidRDefault="007E30C1" w:rsidP="00077AC3">
            <w:pPr>
              <w:rPr>
                <w:rFonts w:cs="Arial"/>
                <w:b/>
                <w:sz w:val="16"/>
                <w:szCs w:val="16"/>
              </w:rPr>
            </w:pPr>
          </w:p>
        </w:tc>
        <w:tc>
          <w:tcPr>
            <w:tcW w:w="327" w:type="dxa"/>
          </w:tcPr>
          <w:p w:rsidR="00861933" w:rsidRPr="00293FA6" w:rsidRDefault="007E30C1" w:rsidP="00077AC3">
            <w:pPr>
              <w:rPr>
                <w:rFonts w:cs="Arial"/>
                <w:b/>
                <w:sz w:val="16"/>
                <w:szCs w:val="16"/>
              </w:rPr>
            </w:pPr>
          </w:p>
        </w:tc>
        <w:tc>
          <w:tcPr>
            <w:tcW w:w="328" w:type="dxa"/>
          </w:tcPr>
          <w:p w:rsidR="00861933" w:rsidRPr="00293FA6" w:rsidRDefault="007E30C1" w:rsidP="00077AC3">
            <w:pPr>
              <w:rPr>
                <w:rFonts w:cs="Arial"/>
                <w:b/>
                <w:sz w:val="16"/>
                <w:szCs w:val="16"/>
              </w:rPr>
            </w:pPr>
          </w:p>
        </w:tc>
        <w:tc>
          <w:tcPr>
            <w:tcW w:w="327" w:type="dxa"/>
          </w:tcPr>
          <w:p w:rsidR="00861933" w:rsidRPr="00293FA6" w:rsidRDefault="007E30C1" w:rsidP="00077AC3">
            <w:pPr>
              <w:rPr>
                <w:rFonts w:cs="Arial"/>
                <w:b/>
                <w:sz w:val="16"/>
                <w:szCs w:val="16"/>
              </w:rPr>
            </w:pPr>
          </w:p>
        </w:tc>
        <w:tc>
          <w:tcPr>
            <w:tcW w:w="328" w:type="dxa"/>
          </w:tcPr>
          <w:p w:rsidR="00861933" w:rsidRPr="00293FA6" w:rsidRDefault="007E30C1" w:rsidP="00077AC3">
            <w:pPr>
              <w:rPr>
                <w:rFonts w:cs="Arial"/>
                <w:b/>
                <w:sz w:val="16"/>
                <w:szCs w:val="16"/>
              </w:rPr>
            </w:pPr>
          </w:p>
        </w:tc>
        <w:tc>
          <w:tcPr>
            <w:tcW w:w="327" w:type="dxa"/>
          </w:tcPr>
          <w:p w:rsidR="00861933" w:rsidRPr="00293FA6" w:rsidRDefault="007E30C1" w:rsidP="00077AC3">
            <w:pPr>
              <w:rPr>
                <w:rFonts w:cs="Arial"/>
                <w:b/>
                <w:sz w:val="16"/>
                <w:szCs w:val="16"/>
              </w:rPr>
            </w:pPr>
          </w:p>
        </w:tc>
        <w:tc>
          <w:tcPr>
            <w:tcW w:w="328" w:type="dxa"/>
          </w:tcPr>
          <w:p w:rsidR="00861933" w:rsidRPr="00293FA6" w:rsidRDefault="007E30C1" w:rsidP="00077AC3">
            <w:pPr>
              <w:rPr>
                <w:rFonts w:cs="Arial"/>
                <w:b/>
                <w:sz w:val="16"/>
                <w:szCs w:val="16"/>
              </w:rPr>
            </w:pPr>
          </w:p>
        </w:tc>
        <w:tc>
          <w:tcPr>
            <w:tcW w:w="328" w:type="dxa"/>
          </w:tcPr>
          <w:p w:rsidR="00861933" w:rsidRPr="00293FA6" w:rsidRDefault="007E30C1" w:rsidP="00077AC3">
            <w:pPr>
              <w:rPr>
                <w:rFonts w:cs="Arial"/>
                <w:b/>
                <w:sz w:val="16"/>
                <w:szCs w:val="16"/>
              </w:rPr>
            </w:pPr>
          </w:p>
        </w:tc>
        <w:tc>
          <w:tcPr>
            <w:tcW w:w="327" w:type="dxa"/>
          </w:tcPr>
          <w:p w:rsidR="00861933" w:rsidRPr="00293FA6" w:rsidRDefault="007E30C1" w:rsidP="00077AC3">
            <w:pPr>
              <w:rPr>
                <w:rFonts w:cs="Arial"/>
                <w:b/>
                <w:sz w:val="16"/>
                <w:szCs w:val="16"/>
              </w:rPr>
            </w:pPr>
          </w:p>
        </w:tc>
        <w:tc>
          <w:tcPr>
            <w:tcW w:w="328" w:type="dxa"/>
          </w:tcPr>
          <w:p w:rsidR="00861933" w:rsidRPr="00293FA6" w:rsidRDefault="007E30C1" w:rsidP="00077AC3">
            <w:pPr>
              <w:rPr>
                <w:rFonts w:cs="Arial"/>
                <w:b/>
                <w:sz w:val="16"/>
                <w:szCs w:val="16"/>
              </w:rPr>
            </w:pPr>
          </w:p>
        </w:tc>
        <w:tc>
          <w:tcPr>
            <w:tcW w:w="327" w:type="dxa"/>
          </w:tcPr>
          <w:p w:rsidR="00861933" w:rsidRPr="00293FA6" w:rsidRDefault="007E30C1" w:rsidP="00077AC3">
            <w:pPr>
              <w:rPr>
                <w:rFonts w:cs="Arial"/>
                <w:b/>
                <w:sz w:val="16"/>
                <w:szCs w:val="16"/>
              </w:rPr>
            </w:pPr>
          </w:p>
        </w:tc>
        <w:tc>
          <w:tcPr>
            <w:tcW w:w="328" w:type="dxa"/>
          </w:tcPr>
          <w:p w:rsidR="00861933" w:rsidRPr="00293FA6" w:rsidRDefault="007E30C1" w:rsidP="00077AC3">
            <w:pPr>
              <w:rPr>
                <w:rFonts w:cs="Arial"/>
                <w:b/>
                <w:sz w:val="16"/>
                <w:szCs w:val="16"/>
              </w:rPr>
            </w:pPr>
          </w:p>
        </w:tc>
        <w:tc>
          <w:tcPr>
            <w:tcW w:w="327" w:type="dxa"/>
          </w:tcPr>
          <w:p w:rsidR="00861933" w:rsidRPr="00293FA6" w:rsidRDefault="007E30C1" w:rsidP="00077AC3">
            <w:pPr>
              <w:rPr>
                <w:rFonts w:cs="Arial"/>
                <w:b/>
                <w:sz w:val="16"/>
                <w:szCs w:val="16"/>
              </w:rPr>
            </w:pPr>
          </w:p>
        </w:tc>
        <w:tc>
          <w:tcPr>
            <w:tcW w:w="328" w:type="dxa"/>
          </w:tcPr>
          <w:p w:rsidR="00861933" w:rsidRPr="00293FA6" w:rsidRDefault="007E30C1" w:rsidP="00077AC3">
            <w:pPr>
              <w:rPr>
                <w:rFonts w:cs="Arial"/>
                <w:b/>
                <w:sz w:val="16"/>
                <w:szCs w:val="16"/>
              </w:rPr>
            </w:pPr>
          </w:p>
        </w:tc>
        <w:tc>
          <w:tcPr>
            <w:tcW w:w="328" w:type="dxa"/>
          </w:tcPr>
          <w:p w:rsidR="00861933" w:rsidRPr="00293FA6" w:rsidRDefault="007E30C1" w:rsidP="00077AC3">
            <w:pPr>
              <w:rPr>
                <w:rFonts w:cs="Arial"/>
                <w:b/>
                <w:sz w:val="16"/>
                <w:szCs w:val="16"/>
              </w:rPr>
            </w:pPr>
          </w:p>
        </w:tc>
      </w:tr>
      <w:tr w:rsidR="00861933" w:rsidRPr="00293FA6" w:rsidTr="00077AC3">
        <w:tblPrEx>
          <w:tblCellMar>
            <w:top w:w="0" w:type="dxa"/>
            <w:bottom w:w="0" w:type="dxa"/>
          </w:tblCellMar>
        </w:tblPrEx>
        <w:trPr>
          <w:cantSplit/>
          <w:trHeight w:val="330"/>
        </w:trPr>
        <w:tc>
          <w:tcPr>
            <w:tcW w:w="402" w:type="dxa"/>
          </w:tcPr>
          <w:p w:rsidR="00861933" w:rsidRPr="00293FA6" w:rsidRDefault="007E30C1" w:rsidP="00077AC3">
            <w:pPr>
              <w:rPr>
                <w:rFonts w:cs="Arial"/>
                <w:b/>
                <w:sz w:val="16"/>
                <w:szCs w:val="16"/>
              </w:rPr>
            </w:pPr>
          </w:p>
        </w:tc>
        <w:tc>
          <w:tcPr>
            <w:tcW w:w="851" w:type="dxa"/>
          </w:tcPr>
          <w:p w:rsidR="00861933" w:rsidRPr="00293FA6" w:rsidRDefault="007E30C1" w:rsidP="00077AC3">
            <w:pPr>
              <w:rPr>
                <w:rFonts w:cs="Arial"/>
                <w:b/>
                <w:sz w:val="16"/>
                <w:szCs w:val="16"/>
              </w:rPr>
            </w:pPr>
          </w:p>
        </w:tc>
        <w:tc>
          <w:tcPr>
            <w:tcW w:w="732" w:type="dxa"/>
          </w:tcPr>
          <w:p w:rsidR="00861933" w:rsidRPr="00293FA6" w:rsidRDefault="007E30C1" w:rsidP="00077AC3">
            <w:pPr>
              <w:rPr>
                <w:rFonts w:cs="Arial"/>
                <w:b/>
                <w:sz w:val="16"/>
                <w:szCs w:val="16"/>
              </w:rPr>
            </w:pPr>
          </w:p>
        </w:tc>
        <w:tc>
          <w:tcPr>
            <w:tcW w:w="403" w:type="dxa"/>
          </w:tcPr>
          <w:p w:rsidR="00861933" w:rsidRPr="00293FA6" w:rsidRDefault="007E30C1" w:rsidP="00077AC3">
            <w:pPr>
              <w:rPr>
                <w:rFonts w:cs="Arial"/>
                <w:b/>
                <w:sz w:val="16"/>
                <w:szCs w:val="16"/>
              </w:rPr>
            </w:pPr>
          </w:p>
        </w:tc>
        <w:tc>
          <w:tcPr>
            <w:tcW w:w="454" w:type="dxa"/>
          </w:tcPr>
          <w:p w:rsidR="00861933" w:rsidRPr="00293FA6" w:rsidRDefault="007E30C1" w:rsidP="00077AC3">
            <w:pPr>
              <w:rPr>
                <w:rFonts w:cs="Arial"/>
                <w:b/>
                <w:sz w:val="16"/>
                <w:szCs w:val="16"/>
              </w:rPr>
            </w:pPr>
          </w:p>
        </w:tc>
        <w:tc>
          <w:tcPr>
            <w:tcW w:w="681" w:type="dxa"/>
          </w:tcPr>
          <w:p w:rsidR="00861933" w:rsidRPr="00293FA6" w:rsidRDefault="007E30C1" w:rsidP="00077AC3">
            <w:pPr>
              <w:rPr>
                <w:rFonts w:cs="Arial"/>
                <w:b/>
                <w:sz w:val="16"/>
                <w:szCs w:val="16"/>
              </w:rPr>
            </w:pPr>
          </w:p>
        </w:tc>
        <w:tc>
          <w:tcPr>
            <w:tcW w:w="327" w:type="dxa"/>
          </w:tcPr>
          <w:p w:rsidR="00861933" w:rsidRPr="00293FA6" w:rsidRDefault="007E30C1" w:rsidP="00077AC3">
            <w:pPr>
              <w:rPr>
                <w:rFonts w:cs="Arial"/>
                <w:b/>
                <w:sz w:val="16"/>
                <w:szCs w:val="16"/>
              </w:rPr>
            </w:pPr>
          </w:p>
        </w:tc>
        <w:tc>
          <w:tcPr>
            <w:tcW w:w="328" w:type="dxa"/>
          </w:tcPr>
          <w:p w:rsidR="00861933" w:rsidRPr="00293FA6" w:rsidRDefault="007E30C1" w:rsidP="00077AC3">
            <w:pPr>
              <w:rPr>
                <w:rFonts w:cs="Arial"/>
                <w:b/>
                <w:sz w:val="16"/>
                <w:szCs w:val="16"/>
              </w:rPr>
            </w:pPr>
          </w:p>
        </w:tc>
        <w:tc>
          <w:tcPr>
            <w:tcW w:w="327" w:type="dxa"/>
          </w:tcPr>
          <w:p w:rsidR="00861933" w:rsidRPr="00293FA6" w:rsidRDefault="007E30C1" w:rsidP="00077AC3">
            <w:pPr>
              <w:rPr>
                <w:rFonts w:cs="Arial"/>
                <w:b/>
                <w:sz w:val="16"/>
                <w:szCs w:val="16"/>
              </w:rPr>
            </w:pPr>
          </w:p>
        </w:tc>
        <w:tc>
          <w:tcPr>
            <w:tcW w:w="328" w:type="dxa"/>
          </w:tcPr>
          <w:p w:rsidR="00861933" w:rsidRPr="00293FA6" w:rsidRDefault="007E30C1" w:rsidP="00077AC3">
            <w:pPr>
              <w:rPr>
                <w:rFonts w:cs="Arial"/>
                <w:b/>
                <w:sz w:val="16"/>
                <w:szCs w:val="16"/>
              </w:rPr>
            </w:pPr>
          </w:p>
        </w:tc>
        <w:tc>
          <w:tcPr>
            <w:tcW w:w="327" w:type="dxa"/>
          </w:tcPr>
          <w:p w:rsidR="00861933" w:rsidRPr="00293FA6" w:rsidRDefault="007E30C1" w:rsidP="00077AC3">
            <w:pPr>
              <w:rPr>
                <w:rFonts w:cs="Arial"/>
                <w:b/>
                <w:sz w:val="16"/>
                <w:szCs w:val="16"/>
              </w:rPr>
            </w:pPr>
          </w:p>
        </w:tc>
        <w:tc>
          <w:tcPr>
            <w:tcW w:w="328" w:type="dxa"/>
          </w:tcPr>
          <w:p w:rsidR="00861933" w:rsidRPr="00293FA6" w:rsidRDefault="007E30C1" w:rsidP="00077AC3">
            <w:pPr>
              <w:rPr>
                <w:rFonts w:cs="Arial"/>
                <w:b/>
                <w:sz w:val="16"/>
                <w:szCs w:val="16"/>
              </w:rPr>
            </w:pPr>
          </w:p>
        </w:tc>
        <w:tc>
          <w:tcPr>
            <w:tcW w:w="328" w:type="dxa"/>
          </w:tcPr>
          <w:p w:rsidR="00861933" w:rsidRPr="00293FA6" w:rsidRDefault="007E30C1" w:rsidP="00077AC3">
            <w:pPr>
              <w:rPr>
                <w:rFonts w:cs="Arial"/>
                <w:b/>
                <w:sz w:val="16"/>
                <w:szCs w:val="16"/>
              </w:rPr>
            </w:pPr>
          </w:p>
        </w:tc>
        <w:tc>
          <w:tcPr>
            <w:tcW w:w="327" w:type="dxa"/>
          </w:tcPr>
          <w:p w:rsidR="00861933" w:rsidRPr="00293FA6" w:rsidRDefault="007E30C1" w:rsidP="00077AC3">
            <w:pPr>
              <w:rPr>
                <w:rFonts w:cs="Arial"/>
                <w:b/>
                <w:sz w:val="16"/>
                <w:szCs w:val="16"/>
              </w:rPr>
            </w:pPr>
          </w:p>
        </w:tc>
        <w:tc>
          <w:tcPr>
            <w:tcW w:w="328" w:type="dxa"/>
          </w:tcPr>
          <w:p w:rsidR="00861933" w:rsidRPr="00293FA6" w:rsidRDefault="007E30C1" w:rsidP="00077AC3">
            <w:pPr>
              <w:rPr>
                <w:rFonts w:cs="Arial"/>
                <w:b/>
                <w:sz w:val="16"/>
                <w:szCs w:val="16"/>
              </w:rPr>
            </w:pPr>
          </w:p>
        </w:tc>
        <w:tc>
          <w:tcPr>
            <w:tcW w:w="327" w:type="dxa"/>
          </w:tcPr>
          <w:p w:rsidR="00861933" w:rsidRPr="00293FA6" w:rsidRDefault="007E30C1" w:rsidP="00077AC3">
            <w:pPr>
              <w:rPr>
                <w:rFonts w:cs="Arial"/>
                <w:b/>
                <w:sz w:val="16"/>
                <w:szCs w:val="16"/>
              </w:rPr>
            </w:pPr>
          </w:p>
        </w:tc>
        <w:tc>
          <w:tcPr>
            <w:tcW w:w="328" w:type="dxa"/>
          </w:tcPr>
          <w:p w:rsidR="00861933" w:rsidRPr="00293FA6" w:rsidRDefault="007E30C1" w:rsidP="00077AC3">
            <w:pPr>
              <w:rPr>
                <w:rFonts w:cs="Arial"/>
                <w:b/>
                <w:sz w:val="16"/>
                <w:szCs w:val="16"/>
              </w:rPr>
            </w:pPr>
          </w:p>
        </w:tc>
        <w:tc>
          <w:tcPr>
            <w:tcW w:w="327" w:type="dxa"/>
          </w:tcPr>
          <w:p w:rsidR="00861933" w:rsidRPr="00293FA6" w:rsidRDefault="007E30C1" w:rsidP="00077AC3">
            <w:pPr>
              <w:rPr>
                <w:rFonts w:cs="Arial"/>
                <w:b/>
                <w:sz w:val="16"/>
                <w:szCs w:val="16"/>
              </w:rPr>
            </w:pPr>
          </w:p>
        </w:tc>
        <w:tc>
          <w:tcPr>
            <w:tcW w:w="328" w:type="dxa"/>
          </w:tcPr>
          <w:p w:rsidR="00861933" w:rsidRPr="00293FA6" w:rsidRDefault="007E30C1" w:rsidP="00077AC3">
            <w:pPr>
              <w:rPr>
                <w:rFonts w:cs="Arial"/>
                <w:b/>
                <w:sz w:val="16"/>
                <w:szCs w:val="16"/>
              </w:rPr>
            </w:pPr>
          </w:p>
        </w:tc>
        <w:tc>
          <w:tcPr>
            <w:tcW w:w="328" w:type="dxa"/>
          </w:tcPr>
          <w:p w:rsidR="00861933" w:rsidRPr="00293FA6" w:rsidRDefault="007E30C1" w:rsidP="00077AC3">
            <w:pPr>
              <w:rPr>
                <w:rFonts w:cs="Arial"/>
                <w:b/>
                <w:sz w:val="16"/>
                <w:szCs w:val="16"/>
              </w:rPr>
            </w:pPr>
          </w:p>
        </w:tc>
        <w:tc>
          <w:tcPr>
            <w:tcW w:w="327" w:type="dxa"/>
          </w:tcPr>
          <w:p w:rsidR="00861933" w:rsidRPr="00293FA6" w:rsidRDefault="007E30C1" w:rsidP="00077AC3">
            <w:pPr>
              <w:rPr>
                <w:rFonts w:cs="Arial"/>
                <w:b/>
                <w:sz w:val="16"/>
                <w:szCs w:val="16"/>
              </w:rPr>
            </w:pPr>
          </w:p>
        </w:tc>
        <w:tc>
          <w:tcPr>
            <w:tcW w:w="328" w:type="dxa"/>
          </w:tcPr>
          <w:p w:rsidR="00861933" w:rsidRPr="00293FA6" w:rsidRDefault="007E30C1" w:rsidP="00077AC3">
            <w:pPr>
              <w:rPr>
                <w:rFonts w:cs="Arial"/>
                <w:b/>
                <w:sz w:val="16"/>
                <w:szCs w:val="16"/>
              </w:rPr>
            </w:pPr>
          </w:p>
        </w:tc>
        <w:tc>
          <w:tcPr>
            <w:tcW w:w="327" w:type="dxa"/>
          </w:tcPr>
          <w:p w:rsidR="00861933" w:rsidRPr="00293FA6" w:rsidRDefault="007E30C1" w:rsidP="00077AC3">
            <w:pPr>
              <w:rPr>
                <w:rFonts w:cs="Arial"/>
                <w:b/>
                <w:sz w:val="16"/>
                <w:szCs w:val="16"/>
              </w:rPr>
            </w:pPr>
          </w:p>
        </w:tc>
        <w:tc>
          <w:tcPr>
            <w:tcW w:w="328" w:type="dxa"/>
          </w:tcPr>
          <w:p w:rsidR="00861933" w:rsidRPr="00293FA6" w:rsidRDefault="007E30C1" w:rsidP="00077AC3">
            <w:pPr>
              <w:rPr>
                <w:rFonts w:cs="Arial"/>
                <w:b/>
                <w:sz w:val="16"/>
                <w:szCs w:val="16"/>
              </w:rPr>
            </w:pPr>
          </w:p>
        </w:tc>
        <w:tc>
          <w:tcPr>
            <w:tcW w:w="327" w:type="dxa"/>
          </w:tcPr>
          <w:p w:rsidR="00861933" w:rsidRPr="00293FA6" w:rsidRDefault="007E30C1" w:rsidP="00077AC3">
            <w:pPr>
              <w:rPr>
                <w:rFonts w:cs="Arial"/>
                <w:b/>
                <w:sz w:val="16"/>
                <w:szCs w:val="16"/>
              </w:rPr>
            </w:pPr>
          </w:p>
        </w:tc>
        <w:tc>
          <w:tcPr>
            <w:tcW w:w="328" w:type="dxa"/>
          </w:tcPr>
          <w:p w:rsidR="00861933" w:rsidRPr="00293FA6" w:rsidRDefault="007E30C1" w:rsidP="00077AC3">
            <w:pPr>
              <w:rPr>
                <w:rFonts w:cs="Arial"/>
                <w:b/>
                <w:sz w:val="16"/>
                <w:szCs w:val="16"/>
              </w:rPr>
            </w:pPr>
          </w:p>
        </w:tc>
        <w:tc>
          <w:tcPr>
            <w:tcW w:w="328" w:type="dxa"/>
          </w:tcPr>
          <w:p w:rsidR="00861933" w:rsidRPr="00293FA6" w:rsidRDefault="007E30C1" w:rsidP="00077AC3">
            <w:pPr>
              <w:rPr>
                <w:rFonts w:cs="Arial"/>
                <w:b/>
                <w:sz w:val="16"/>
                <w:szCs w:val="16"/>
              </w:rPr>
            </w:pPr>
          </w:p>
        </w:tc>
      </w:tr>
    </w:tbl>
    <w:p w:rsidR="00861933" w:rsidRPr="00293FA6" w:rsidRDefault="007E30C1" w:rsidP="00861933">
      <w:pPr>
        <w:jc w:val="both"/>
        <w:rPr>
          <w:rFonts w:cs="Arial"/>
          <w:sz w:val="16"/>
          <w:szCs w:val="16"/>
        </w:rPr>
      </w:pPr>
      <w:r w:rsidRPr="00293FA6">
        <w:rPr>
          <w:rFonts w:cs="Arial"/>
          <w:sz w:val="16"/>
          <w:szCs w:val="16"/>
        </w:rPr>
        <w:t xml:space="preserve">Cocher les jours de suivi de la manière suivante : </w:t>
      </w:r>
    </w:p>
    <w:p w:rsidR="00861933" w:rsidRPr="00293FA6" w:rsidRDefault="007E30C1" w:rsidP="00861933">
      <w:pPr>
        <w:jc w:val="both"/>
        <w:rPr>
          <w:rFonts w:cs="Arial"/>
          <w:sz w:val="16"/>
          <w:szCs w:val="16"/>
        </w:rPr>
      </w:pPr>
    </w:p>
    <w:p w:rsidR="00861933" w:rsidRPr="00293FA6" w:rsidRDefault="007E30C1" w:rsidP="00861933">
      <w:pPr>
        <w:jc w:val="both"/>
        <w:rPr>
          <w:rFonts w:cs="Arial"/>
          <w:sz w:val="16"/>
          <w:szCs w:val="16"/>
        </w:rPr>
      </w:pPr>
      <w:r w:rsidRPr="00293FA6">
        <w:rPr>
          <w:rFonts w:cs="Arial"/>
          <w:sz w:val="16"/>
          <w:szCs w:val="16"/>
        </w:rPr>
        <w:t>Cocher “ 0 “ si le contact n’a pas eu de la fièvre ou du saignement</w:t>
      </w:r>
    </w:p>
    <w:p w:rsidR="00861933" w:rsidRPr="00293FA6" w:rsidRDefault="007E30C1" w:rsidP="00861933">
      <w:pPr>
        <w:jc w:val="both"/>
        <w:rPr>
          <w:rFonts w:cs="Arial"/>
          <w:sz w:val="16"/>
          <w:szCs w:val="16"/>
        </w:rPr>
      </w:pPr>
      <w:r w:rsidRPr="00293FA6">
        <w:rPr>
          <w:rFonts w:cs="Arial"/>
          <w:sz w:val="16"/>
          <w:szCs w:val="16"/>
        </w:rPr>
        <w:t xml:space="preserve">Cocher “ X “ si le contact est mort ou subi de la fièvre et/ou du saignement (remplir la </w:t>
      </w:r>
      <w:r w:rsidRPr="00293FA6">
        <w:rPr>
          <w:rFonts w:cs="Arial"/>
          <w:sz w:val="16"/>
          <w:szCs w:val="16"/>
        </w:rPr>
        <w:t>fiche d’Investigation par cas et, si Vivant, le référer à l’hôpital)</w:t>
      </w:r>
    </w:p>
    <w:p w:rsidR="00861933" w:rsidRPr="00293FA6" w:rsidRDefault="007E30C1" w:rsidP="00861933">
      <w:pPr>
        <w:jc w:val="both"/>
        <w:rPr>
          <w:rFonts w:cs="Arial"/>
          <w:sz w:val="16"/>
          <w:szCs w:val="16"/>
        </w:rPr>
      </w:pPr>
    </w:p>
    <w:p w:rsidR="00861933" w:rsidRPr="00293FA6" w:rsidRDefault="007E30C1" w:rsidP="00861933">
      <w:pPr>
        <w:spacing w:line="288" w:lineRule="auto"/>
        <w:jc w:val="both"/>
        <w:rPr>
          <w:rFonts w:cs="Arial"/>
          <w:b/>
          <w:color w:val="333333"/>
          <w:sz w:val="16"/>
          <w:szCs w:val="16"/>
        </w:rPr>
      </w:pPr>
    </w:p>
    <w:p w:rsidR="00861933" w:rsidRPr="00293FA6" w:rsidRDefault="007E30C1" w:rsidP="00861933">
      <w:pPr>
        <w:spacing w:line="288" w:lineRule="auto"/>
        <w:jc w:val="both"/>
        <w:rPr>
          <w:rFonts w:cs="Arial"/>
          <w:b/>
          <w:color w:val="333333"/>
          <w:sz w:val="16"/>
          <w:szCs w:val="16"/>
        </w:rPr>
      </w:pPr>
    </w:p>
    <w:p w:rsidR="00861933" w:rsidRPr="00293FA6" w:rsidRDefault="007E30C1" w:rsidP="00861933">
      <w:pPr>
        <w:spacing w:line="288" w:lineRule="auto"/>
        <w:jc w:val="both"/>
        <w:rPr>
          <w:rFonts w:cs="Arial"/>
          <w:b/>
          <w:color w:val="548DD4"/>
          <w:sz w:val="16"/>
          <w:szCs w:val="16"/>
        </w:rPr>
      </w:pPr>
      <w:r w:rsidRPr="00293FA6">
        <w:rPr>
          <w:rFonts w:cs="Arial"/>
          <w:b/>
          <w:color w:val="333333"/>
          <w:sz w:val="16"/>
          <w:szCs w:val="16"/>
        </w:rPr>
        <w:t>ANNEXE 4G:</w:t>
      </w:r>
      <w:r w:rsidRPr="00293FA6">
        <w:rPr>
          <w:rFonts w:cs="Arial"/>
          <w:b/>
          <w:color w:val="548DD4"/>
          <w:sz w:val="16"/>
          <w:szCs w:val="16"/>
        </w:rPr>
        <w:t xml:space="preserve">   </w:t>
      </w:r>
      <w:r w:rsidRPr="00293FA6">
        <w:rPr>
          <w:rFonts w:cs="Arial"/>
          <w:b/>
          <w:sz w:val="16"/>
          <w:szCs w:val="16"/>
        </w:rPr>
        <w:t>EVALUATION DE RISQUES LIES A UN EVENEMENT</w:t>
      </w:r>
    </w:p>
    <w:p w:rsidR="00861933" w:rsidRPr="00293FA6" w:rsidRDefault="007E30C1" w:rsidP="00861933">
      <w:pPr>
        <w:rPr>
          <w:rFonts w:ascii="Arial" w:hAnsi="Arial" w:cs="Arial"/>
          <w:sz w:val="16"/>
          <w:szCs w:val="16"/>
        </w:rPr>
      </w:pPr>
      <w:r w:rsidRPr="00293FA6">
        <w:rPr>
          <w:rFonts w:ascii="Arial" w:hAnsi="Arial" w:cs="Arial"/>
          <w:sz w:val="16"/>
          <w:szCs w:val="16"/>
        </w:rPr>
        <w:t>Définition</w:t>
      </w:r>
    </w:p>
    <w:p w:rsidR="00861933" w:rsidRPr="00293FA6" w:rsidRDefault="007E30C1" w:rsidP="00861933">
      <w:pPr>
        <w:spacing w:after="120"/>
        <w:jc w:val="both"/>
        <w:rPr>
          <w:rFonts w:cs="Arial"/>
          <w:sz w:val="16"/>
          <w:szCs w:val="16"/>
        </w:rPr>
      </w:pPr>
      <w:r w:rsidRPr="00293FA6">
        <w:rPr>
          <w:rFonts w:cs="Arial"/>
          <w:sz w:val="16"/>
          <w:szCs w:val="16"/>
        </w:rPr>
        <w:t xml:space="preserve">L’évaluation des risques est un processus qui s’étend du moment où l’évènement est détecté pour la première fois par l’OMS, jusqu’à ce qu’il soit “clos”. </w:t>
      </w:r>
    </w:p>
    <w:p w:rsidR="00861933" w:rsidRPr="00293FA6" w:rsidRDefault="007E30C1" w:rsidP="00861933">
      <w:pPr>
        <w:ind w:left="420"/>
        <w:rPr>
          <w:rFonts w:ascii="Arial" w:hAnsi="Arial" w:cs="Arial"/>
          <w:sz w:val="16"/>
          <w:szCs w:val="16"/>
        </w:rPr>
      </w:pPr>
      <w:r w:rsidRPr="00293FA6">
        <w:rPr>
          <w:rFonts w:ascii="Arial" w:hAnsi="Arial" w:cs="Arial"/>
          <w:sz w:val="16"/>
          <w:szCs w:val="16"/>
        </w:rPr>
        <w:t>les exigences FONDAMENTALES D’UNE RIPOSTE IMMEDIATE  (RSI)</w:t>
      </w:r>
    </w:p>
    <w:p w:rsidR="00861933" w:rsidRPr="00293FA6" w:rsidRDefault="007E30C1" w:rsidP="00861933">
      <w:pPr>
        <w:numPr>
          <w:ilvl w:val="0"/>
          <w:numId w:val="61"/>
        </w:numPr>
        <w:tabs>
          <w:tab w:val="num" w:pos="426"/>
        </w:tabs>
        <w:spacing w:after="120"/>
        <w:ind w:left="426" w:hanging="426"/>
        <w:jc w:val="both"/>
        <w:rPr>
          <w:rFonts w:cs="Arial"/>
          <w:sz w:val="16"/>
          <w:szCs w:val="16"/>
        </w:rPr>
      </w:pPr>
      <w:r w:rsidRPr="00293FA6">
        <w:rPr>
          <w:rFonts w:cs="Arial"/>
          <w:sz w:val="16"/>
          <w:szCs w:val="16"/>
        </w:rPr>
        <w:t>Nommer une  autorité responsable de l’éval</w:t>
      </w:r>
      <w:r w:rsidRPr="00293FA6">
        <w:rPr>
          <w:rFonts w:cs="Arial"/>
          <w:sz w:val="16"/>
          <w:szCs w:val="16"/>
        </w:rPr>
        <w:t>uation de risques au niveau du district</w:t>
      </w:r>
    </w:p>
    <w:p w:rsidR="00861933" w:rsidRPr="00293FA6" w:rsidRDefault="007E30C1" w:rsidP="00861933">
      <w:pPr>
        <w:numPr>
          <w:ilvl w:val="0"/>
          <w:numId w:val="61"/>
        </w:numPr>
        <w:tabs>
          <w:tab w:val="num" w:pos="426"/>
        </w:tabs>
        <w:spacing w:after="120"/>
        <w:ind w:left="426" w:hanging="426"/>
        <w:jc w:val="both"/>
        <w:rPr>
          <w:rFonts w:cs="Arial"/>
          <w:sz w:val="16"/>
          <w:szCs w:val="16"/>
        </w:rPr>
      </w:pPr>
      <w:r w:rsidRPr="00293FA6">
        <w:rPr>
          <w:rFonts w:cs="Arial"/>
          <w:sz w:val="16"/>
          <w:szCs w:val="16"/>
        </w:rPr>
        <w:t>Mettre sur pied un comité d’évaluation de risques composé d’un clinicien</w:t>
      </w:r>
      <w:r w:rsidRPr="00293FA6">
        <w:rPr>
          <w:rFonts w:cs="Arial"/>
          <w:color w:val="0000FF"/>
          <w:sz w:val="16"/>
          <w:szCs w:val="16"/>
        </w:rPr>
        <w:t>,</w:t>
      </w:r>
      <w:r w:rsidRPr="00293FA6">
        <w:rPr>
          <w:rFonts w:cs="Arial"/>
          <w:sz w:val="16"/>
          <w:szCs w:val="16"/>
        </w:rPr>
        <w:t xml:space="preserve"> un microbiologiste et d’un technicien de santé publique.</w:t>
      </w:r>
    </w:p>
    <w:p w:rsidR="00861933" w:rsidRPr="00293FA6" w:rsidRDefault="007E30C1" w:rsidP="00861933">
      <w:pPr>
        <w:numPr>
          <w:ilvl w:val="0"/>
          <w:numId w:val="61"/>
        </w:numPr>
        <w:tabs>
          <w:tab w:val="num" w:pos="426"/>
        </w:tabs>
        <w:spacing w:after="120"/>
        <w:ind w:left="426" w:hanging="426"/>
        <w:jc w:val="both"/>
        <w:rPr>
          <w:rFonts w:cs="Arial"/>
          <w:sz w:val="16"/>
          <w:szCs w:val="16"/>
        </w:rPr>
      </w:pPr>
      <w:r w:rsidRPr="00293FA6">
        <w:rPr>
          <w:rFonts w:cs="Arial"/>
          <w:sz w:val="16"/>
          <w:szCs w:val="16"/>
        </w:rPr>
        <w:t>Assurer l’accessibilité</w:t>
      </w:r>
      <w:r w:rsidRPr="00293FA6" w:rsidDel="00777F47">
        <w:rPr>
          <w:rFonts w:cs="Arial"/>
          <w:sz w:val="16"/>
          <w:szCs w:val="16"/>
        </w:rPr>
        <w:t xml:space="preserve"> </w:t>
      </w:r>
      <w:r w:rsidRPr="00293FA6">
        <w:rPr>
          <w:rFonts w:cs="Arial"/>
          <w:sz w:val="16"/>
          <w:szCs w:val="16"/>
        </w:rPr>
        <w:t xml:space="preserve">du comité  par tous les moyens 24 heures/24 et 7 jours/7 </w:t>
      </w:r>
    </w:p>
    <w:p w:rsidR="00861933" w:rsidRPr="00293FA6" w:rsidRDefault="007E30C1" w:rsidP="00861933">
      <w:pPr>
        <w:numPr>
          <w:ilvl w:val="0"/>
          <w:numId w:val="61"/>
        </w:numPr>
        <w:tabs>
          <w:tab w:val="num" w:pos="426"/>
        </w:tabs>
        <w:spacing w:after="120"/>
        <w:ind w:left="426" w:hanging="426"/>
        <w:jc w:val="both"/>
        <w:rPr>
          <w:rFonts w:cs="Arial"/>
          <w:sz w:val="16"/>
          <w:szCs w:val="16"/>
        </w:rPr>
      </w:pPr>
      <w:r w:rsidRPr="00293FA6">
        <w:rPr>
          <w:rFonts w:cs="Arial"/>
          <w:sz w:val="16"/>
          <w:szCs w:val="16"/>
        </w:rPr>
        <w:t>Déc</w:t>
      </w:r>
      <w:r w:rsidRPr="00293FA6">
        <w:rPr>
          <w:rFonts w:cs="Arial"/>
          <w:sz w:val="16"/>
          <w:szCs w:val="16"/>
        </w:rPr>
        <w:t xml:space="preserve">lencher le processus d’évaluation dans les 24 heures suivant la confirmation de l’évènement, le bref rapport de l’équipe d’intervention rapide et du rapport d’investigation </w:t>
      </w:r>
    </w:p>
    <w:p w:rsidR="00861933" w:rsidRPr="00293FA6" w:rsidRDefault="007E30C1" w:rsidP="00861933">
      <w:pPr>
        <w:numPr>
          <w:ilvl w:val="0"/>
          <w:numId w:val="61"/>
        </w:numPr>
        <w:tabs>
          <w:tab w:val="num" w:pos="426"/>
        </w:tabs>
        <w:spacing w:after="120"/>
        <w:ind w:left="426" w:hanging="426"/>
        <w:jc w:val="both"/>
        <w:rPr>
          <w:rFonts w:cs="Arial"/>
          <w:sz w:val="16"/>
          <w:szCs w:val="16"/>
        </w:rPr>
      </w:pPr>
      <w:r w:rsidRPr="00293FA6">
        <w:rPr>
          <w:rFonts w:cs="Arial"/>
          <w:sz w:val="16"/>
          <w:szCs w:val="16"/>
        </w:rPr>
        <w:t>Notifier immédiatement aux autorités concernées aussitôt qu’une alerte est considé</w:t>
      </w:r>
      <w:r w:rsidRPr="00293FA6">
        <w:rPr>
          <w:rFonts w:cs="Arial"/>
          <w:sz w:val="16"/>
          <w:szCs w:val="16"/>
        </w:rPr>
        <w:t xml:space="preserve">rée comme un évènement de santé publique  prioritaire (USPPI). </w:t>
      </w:r>
    </w:p>
    <w:p w:rsidR="00861933" w:rsidRPr="00293FA6" w:rsidRDefault="007E30C1" w:rsidP="00861933">
      <w:pPr>
        <w:tabs>
          <w:tab w:val="left" w:pos="4320"/>
        </w:tabs>
        <w:spacing w:after="120"/>
        <w:jc w:val="both"/>
        <w:rPr>
          <w:rFonts w:cs="Arial"/>
          <w:b/>
          <w:sz w:val="16"/>
          <w:szCs w:val="16"/>
        </w:rPr>
      </w:pPr>
      <w:r w:rsidRPr="00293FA6">
        <w:rPr>
          <w:rFonts w:cs="Arial"/>
          <w:b/>
          <w:sz w:val="16"/>
          <w:szCs w:val="16"/>
        </w:rPr>
        <w:t xml:space="preserve">Les instruments d’évaluation de risques </w:t>
      </w:r>
    </w:p>
    <w:p w:rsidR="00861933" w:rsidRPr="00293FA6" w:rsidRDefault="007E30C1" w:rsidP="00861933">
      <w:pPr>
        <w:tabs>
          <w:tab w:val="left" w:pos="4320"/>
        </w:tabs>
        <w:spacing w:after="120"/>
        <w:jc w:val="both"/>
        <w:rPr>
          <w:rFonts w:cs="Arial"/>
          <w:b/>
          <w:sz w:val="16"/>
          <w:szCs w:val="16"/>
        </w:rPr>
      </w:pPr>
    </w:p>
    <w:p w:rsidR="00861933" w:rsidRPr="00293FA6" w:rsidRDefault="007E30C1" w:rsidP="00861933">
      <w:pPr>
        <w:tabs>
          <w:tab w:val="left" w:pos="4320"/>
        </w:tabs>
        <w:spacing w:after="120"/>
        <w:jc w:val="both"/>
        <w:rPr>
          <w:rFonts w:cs="Arial"/>
          <w:sz w:val="16"/>
          <w:szCs w:val="16"/>
        </w:rPr>
      </w:pPr>
      <w:r w:rsidRPr="00293FA6">
        <w:rPr>
          <w:rFonts w:cs="Arial"/>
          <w:b/>
          <w:sz w:val="16"/>
          <w:szCs w:val="16"/>
        </w:rPr>
        <w:t>L’Instrument de décision (</w:t>
      </w:r>
      <w:r w:rsidRPr="00293FA6">
        <w:rPr>
          <w:rFonts w:cs="Arial"/>
          <w:sz w:val="16"/>
          <w:szCs w:val="16"/>
        </w:rPr>
        <w:t>Annexe 2 du RSI 2005) constitue l’instrument principal d’évaluation de risques.  La liste suivante des questions appropriées</w:t>
      </w:r>
      <w:r w:rsidRPr="00293FA6">
        <w:rPr>
          <w:rFonts w:cs="Arial"/>
          <w:sz w:val="16"/>
          <w:szCs w:val="16"/>
        </w:rPr>
        <w:t xml:space="preserve"> n’est pas supposée être une finalité  en soit mais est plutôt destinée à faciliter l’évaluation rapide d’un évènement.  Ces questions s’ajoutent à celles figurant à l’Annexe 2 du RSI 2005.  De plus, aussitôt qu’une étiologie de l’évènement est connue, il </w:t>
      </w:r>
      <w:r w:rsidRPr="00293FA6">
        <w:rPr>
          <w:rFonts w:cs="Arial"/>
          <w:sz w:val="16"/>
          <w:szCs w:val="16"/>
        </w:rPr>
        <w:t>pourrait s’avérer nécessaire d’améliorer l’évaluation de risques.</w:t>
      </w:r>
    </w:p>
    <w:p w:rsidR="00861933" w:rsidRPr="00293FA6" w:rsidRDefault="007E30C1" w:rsidP="00861933">
      <w:pPr>
        <w:numPr>
          <w:ilvl w:val="0"/>
          <w:numId w:val="62"/>
        </w:numPr>
        <w:tabs>
          <w:tab w:val="num" w:pos="426"/>
          <w:tab w:val="left" w:pos="4320"/>
        </w:tabs>
        <w:spacing w:after="120"/>
        <w:ind w:left="426" w:hanging="426"/>
        <w:jc w:val="both"/>
        <w:rPr>
          <w:rFonts w:cs="Arial"/>
          <w:sz w:val="16"/>
          <w:szCs w:val="16"/>
        </w:rPr>
      </w:pPr>
      <w:r w:rsidRPr="00293FA6">
        <w:rPr>
          <w:rFonts w:cs="Arial"/>
          <w:sz w:val="16"/>
          <w:szCs w:val="16"/>
        </w:rPr>
        <w:t>L’évènement remplit-il les critères minima de notification conformément aux instructions de l’Annexe 2 du RSI 2005?</w:t>
      </w:r>
    </w:p>
    <w:p w:rsidR="00861933" w:rsidRPr="00293FA6" w:rsidRDefault="007E30C1" w:rsidP="00861933">
      <w:pPr>
        <w:numPr>
          <w:ilvl w:val="0"/>
          <w:numId w:val="62"/>
        </w:numPr>
        <w:tabs>
          <w:tab w:val="num" w:pos="426"/>
          <w:tab w:val="left" w:pos="4320"/>
        </w:tabs>
        <w:spacing w:after="120"/>
        <w:ind w:left="426" w:hanging="426"/>
        <w:jc w:val="both"/>
        <w:rPr>
          <w:rFonts w:cs="Arial"/>
          <w:sz w:val="16"/>
          <w:szCs w:val="16"/>
        </w:rPr>
      </w:pPr>
      <w:r w:rsidRPr="00293FA6">
        <w:rPr>
          <w:rFonts w:cs="Arial"/>
          <w:sz w:val="16"/>
          <w:szCs w:val="16"/>
        </w:rPr>
        <w:t xml:space="preserve">Des informations suffisantes ont-elles été fournies pour permettre une </w:t>
      </w:r>
      <w:r w:rsidRPr="00293FA6">
        <w:rPr>
          <w:rFonts w:cs="Arial"/>
          <w:sz w:val="16"/>
          <w:szCs w:val="16"/>
        </w:rPr>
        <w:t>évaluation adéquate de l’évènement? Quelle information complémentaire est-elle requise pour prédire la propagation éventuelle de la maladie ou de l’affection ainsi que l’impact de l’événement?</w:t>
      </w:r>
    </w:p>
    <w:p w:rsidR="00861933" w:rsidRPr="00293FA6" w:rsidRDefault="007E30C1" w:rsidP="00861933">
      <w:pPr>
        <w:numPr>
          <w:ilvl w:val="0"/>
          <w:numId w:val="62"/>
        </w:numPr>
        <w:tabs>
          <w:tab w:val="num" w:pos="426"/>
          <w:tab w:val="left" w:pos="4320"/>
        </w:tabs>
        <w:spacing w:after="120"/>
        <w:ind w:left="426" w:hanging="426"/>
        <w:jc w:val="both"/>
        <w:rPr>
          <w:rFonts w:cs="Arial"/>
          <w:sz w:val="16"/>
          <w:szCs w:val="16"/>
        </w:rPr>
      </w:pPr>
      <w:r w:rsidRPr="00293FA6">
        <w:rPr>
          <w:rFonts w:cs="Arial"/>
          <w:sz w:val="16"/>
          <w:szCs w:val="16"/>
        </w:rPr>
        <w:t>Y a t-il des preuves pour confirmer que l’affection ou la malad</w:t>
      </w:r>
      <w:r w:rsidRPr="00293FA6">
        <w:rPr>
          <w:rFonts w:cs="Arial"/>
          <w:sz w:val="16"/>
          <w:szCs w:val="16"/>
        </w:rPr>
        <w:t>ie s’est déjà propagée au plan international?</w:t>
      </w:r>
    </w:p>
    <w:p w:rsidR="00861933" w:rsidRPr="00293FA6" w:rsidRDefault="007E30C1" w:rsidP="00861933">
      <w:pPr>
        <w:numPr>
          <w:ilvl w:val="0"/>
          <w:numId w:val="62"/>
        </w:numPr>
        <w:tabs>
          <w:tab w:val="num" w:pos="426"/>
          <w:tab w:val="left" w:pos="4320"/>
        </w:tabs>
        <w:spacing w:after="120"/>
        <w:ind w:left="426" w:hanging="426"/>
        <w:jc w:val="both"/>
        <w:rPr>
          <w:rFonts w:cs="Arial"/>
          <w:sz w:val="16"/>
          <w:szCs w:val="16"/>
        </w:rPr>
      </w:pPr>
      <w:r w:rsidRPr="00293FA6">
        <w:rPr>
          <w:rFonts w:cs="Arial"/>
          <w:sz w:val="16"/>
          <w:szCs w:val="16"/>
        </w:rPr>
        <w:t>D’autres Etats ont-ils besoin d’être mis au courant de cet événement afin de l’éviter ou de se préparer en conséquence?</w:t>
      </w:r>
    </w:p>
    <w:p w:rsidR="00861933" w:rsidRPr="00293FA6" w:rsidRDefault="007E30C1" w:rsidP="00861933">
      <w:pPr>
        <w:numPr>
          <w:ilvl w:val="0"/>
          <w:numId w:val="62"/>
        </w:numPr>
        <w:tabs>
          <w:tab w:val="num" w:pos="426"/>
          <w:tab w:val="left" w:pos="4320"/>
        </w:tabs>
        <w:spacing w:after="120"/>
        <w:ind w:left="426" w:hanging="426"/>
        <w:jc w:val="both"/>
        <w:rPr>
          <w:rFonts w:cs="Arial"/>
          <w:sz w:val="16"/>
          <w:szCs w:val="16"/>
        </w:rPr>
      </w:pPr>
      <w:r w:rsidRPr="00293FA6">
        <w:rPr>
          <w:rFonts w:cs="Arial"/>
          <w:sz w:val="16"/>
          <w:szCs w:val="16"/>
        </w:rPr>
        <w:t xml:space="preserve">Quelles sont les données relatives à l’incidence, à la prévalence, à la morbidité et à la </w:t>
      </w:r>
      <w:r w:rsidRPr="00293FA6">
        <w:rPr>
          <w:rFonts w:cs="Arial"/>
          <w:sz w:val="16"/>
          <w:szCs w:val="16"/>
        </w:rPr>
        <w:t xml:space="preserve"> mortalité, si disponibles?</w:t>
      </w:r>
    </w:p>
    <w:p w:rsidR="00861933" w:rsidRPr="00293FA6" w:rsidRDefault="007E30C1" w:rsidP="00861933">
      <w:pPr>
        <w:numPr>
          <w:ilvl w:val="0"/>
          <w:numId w:val="62"/>
        </w:numPr>
        <w:tabs>
          <w:tab w:val="num" w:pos="426"/>
          <w:tab w:val="left" w:pos="4320"/>
        </w:tabs>
        <w:spacing w:after="120"/>
        <w:ind w:left="426" w:hanging="426"/>
        <w:jc w:val="both"/>
        <w:rPr>
          <w:rFonts w:cs="Arial"/>
          <w:sz w:val="16"/>
          <w:szCs w:val="16"/>
        </w:rPr>
      </w:pPr>
      <w:r w:rsidRPr="00293FA6">
        <w:rPr>
          <w:rFonts w:cs="Arial"/>
          <w:sz w:val="16"/>
          <w:szCs w:val="16"/>
        </w:rPr>
        <w:t>Dans quel contexte l’événement se produit-il (évaluation de la vulnérabilité, la population exposée au risque, les aspects techniques [par exemple la capacité de diagnostic], l’infrastructure de riposte et d’appui, le cadre soci</w:t>
      </w:r>
      <w:r w:rsidRPr="00293FA6">
        <w:rPr>
          <w:rFonts w:cs="Arial"/>
          <w:sz w:val="16"/>
          <w:szCs w:val="16"/>
        </w:rPr>
        <w:t>opolitique, écologique et  environnemental, etc.)?</w:t>
      </w:r>
    </w:p>
    <w:p w:rsidR="00861933" w:rsidRPr="00293FA6" w:rsidRDefault="007E30C1" w:rsidP="00861933">
      <w:pPr>
        <w:numPr>
          <w:ilvl w:val="0"/>
          <w:numId w:val="62"/>
        </w:numPr>
        <w:tabs>
          <w:tab w:val="num" w:pos="426"/>
          <w:tab w:val="left" w:pos="4320"/>
        </w:tabs>
        <w:spacing w:after="120"/>
        <w:ind w:left="426" w:hanging="426"/>
        <w:jc w:val="both"/>
        <w:rPr>
          <w:rFonts w:cs="Arial"/>
          <w:sz w:val="16"/>
          <w:szCs w:val="16"/>
        </w:rPr>
      </w:pPr>
      <w:r w:rsidRPr="00293FA6">
        <w:rPr>
          <w:rFonts w:cs="Arial"/>
          <w:sz w:val="16"/>
          <w:szCs w:val="16"/>
        </w:rPr>
        <w:t>Les directives de l’OMS indiquent-elles la nécessité de contact international aux fins de dépistage ou de rappel d’aliments ou de produits?  A-t-on adressé une demande d’assistance à l’OMS en vue du dépist</w:t>
      </w:r>
      <w:r w:rsidRPr="00293FA6">
        <w:rPr>
          <w:rFonts w:cs="Arial"/>
          <w:sz w:val="16"/>
          <w:szCs w:val="16"/>
        </w:rPr>
        <w:t>age international?</w:t>
      </w:r>
    </w:p>
    <w:p w:rsidR="00861933" w:rsidRPr="00293FA6" w:rsidRDefault="007E30C1" w:rsidP="00861933">
      <w:pPr>
        <w:numPr>
          <w:ilvl w:val="0"/>
          <w:numId w:val="62"/>
        </w:numPr>
        <w:tabs>
          <w:tab w:val="num" w:pos="426"/>
          <w:tab w:val="left" w:pos="4320"/>
        </w:tabs>
        <w:spacing w:after="120"/>
        <w:ind w:left="426" w:hanging="426"/>
        <w:jc w:val="both"/>
        <w:rPr>
          <w:rFonts w:cs="Arial"/>
          <w:sz w:val="16"/>
          <w:szCs w:val="16"/>
        </w:rPr>
      </w:pPr>
      <w:r w:rsidRPr="00293FA6">
        <w:rPr>
          <w:rFonts w:cs="Arial"/>
          <w:sz w:val="16"/>
          <w:szCs w:val="16"/>
        </w:rPr>
        <w:t xml:space="preserve">Dans le passé, de tels événements ont-ils entraîné une propagation internationale de la maladie? </w:t>
      </w:r>
    </w:p>
    <w:p w:rsidR="00861933" w:rsidRPr="00293FA6" w:rsidRDefault="007E30C1" w:rsidP="00861933">
      <w:pPr>
        <w:numPr>
          <w:ilvl w:val="0"/>
          <w:numId w:val="62"/>
        </w:numPr>
        <w:tabs>
          <w:tab w:val="num" w:pos="426"/>
          <w:tab w:val="left" w:pos="4320"/>
        </w:tabs>
        <w:spacing w:after="120"/>
        <w:ind w:left="426" w:hanging="426"/>
        <w:jc w:val="both"/>
        <w:rPr>
          <w:rFonts w:cs="Arial"/>
          <w:sz w:val="16"/>
          <w:szCs w:val="16"/>
          <w:lang w:val="en-US"/>
        </w:rPr>
      </w:pPr>
      <w:r w:rsidRPr="00293FA6">
        <w:rPr>
          <w:rFonts w:cs="Arial"/>
          <w:sz w:val="16"/>
          <w:szCs w:val="16"/>
        </w:rPr>
        <w:t xml:space="preserve">Des mesures de prévention et d’éradication fondées sur des preuves de confirmation ont-elles été prévues? </w:t>
      </w:r>
      <w:r w:rsidRPr="00293FA6">
        <w:rPr>
          <w:rFonts w:cs="Arial"/>
          <w:sz w:val="16"/>
          <w:szCs w:val="16"/>
          <w:lang w:val="en-US"/>
        </w:rPr>
        <w:t xml:space="preserve">Peuvent-elles être appliquées dans l’Etat </w:t>
      </w:r>
      <w:r w:rsidRPr="00293FA6">
        <w:rPr>
          <w:rFonts w:cs="Arial"/>
          <w:sz w:val="16"/>
          <w:szCs w:val="16"/>
        </w:rPr>
        <w:t>affecté</w:t>
      </w:r>
      <w:r w:rsidRPr="00293FA6">
        <w:rPr>
          <w:rFonts w:cs="Arial"/>
          <w:sz w:val="16"/>
          <w:szCs w:val="16"/>
          <w:lang w:val="en-US"/>
        </w:rPr>
        <w:t xml:space="preserve"> sans assistance?</w:t>
      </w:r>
    </w:p>
    <w:p w:rsidR="00861933" w:rsidRPr="00293FA6" w:rsidRDefault="007E30C1" w:rsidP="00861933">
      <w:pPr>
        <w:numPr>
          <w:ilvl w:val="0"/>
          <w:numId w:val="62"/>
        </w:numPr>
        <w:tabs>
          <w:tab w:val="num" w:pos="426"/>
          <w:tab w:val="left" w:pos="4320"/>
        </w:tabs>
        <w:spacing w:after="120"/>
        <w:ind w:left="426" w:hanging="426"/>
        <w:jc w:val="both"/>
        <w:rPr>
          <w:rFonts w:cs="Arial"/>
          <w:sz w:val="16"/>
          <w:szCs w:val="16"/>
        </w:rPr>
      </w:pPr>
      <w:r w:rsidRPr="00293FA6">
        <w:rPr>
          <w:rFonts w:cs="Arial"/>
          <w:sz w:val="16"/>
          <w:szCs w:val="16"/>
        </w:rPr>
        <w:t>L’événement constitue-t-il une menace aux cadres de sécurité et de l’environnement sanitaires des voyageurs, ou bien requiert-t-il des mesures ou précautions d’urgence au niveau de certains</w:t>
      </w:r>
      <w:r w:rsidRPr="00293FA6">
        <w:rPr>
          <w:rFonts w:cs="Arial"/>
          <w:sz w:val="16"/>
          <w:szCs w:val="16"/>
        </w:rPr>
        <w:t xml:space="preserve"> postes frontaliers?</w:t>
      </w:r>
    </w:p>
    <w:p w:rsidR="00861933" w:rsidRPr="00293FA6" w:rsidRDefault="007E30C1" w:rsidP="00861933">
      <w:pPr>
        <w:numPr>
          <w:ilvl w:val="0"/>
          <w:numId w:val="62"/>
        </w:numPr>
        <w:tabs>
          <w:tab w:val="num" w:pos="426"/>
          <w:tab w:val="left" w:pos="4320"/>
        </w:tabs>
        <w:spacing w:after="120"/>
        <w:ind w:left="426" w:hanging="426"/>
        <w:jc w:val="both"/>
        <w:rPr>
          <w:rFonts w:cs="Arial"/>
          <w:sz w:val="16"/>
          <w:szCs w:val="16"/>
        </w:rPr>
      </w:pPr>
      <w:r w:rsidRPr="00293FA6">
        <w:rPr>
          <w:rFonts w:cs="Arial"/>
          <w:sz w:val="16"/>
          <w:szCs w:val="16"/>
        </w:rPr>
        <w:t>Quelle est la perception de risque de la part du grand public, aux niveaux de la réaction communautaire et de l’intérêt manifesté par les média?</w:t>
      </w:r>
    </w:p>
    <w:p w:rsidR="00861933" w:rsidRPr="00293FA6" w:rsidRDefault="007E30C1" w:rsidP="00861933">
      <w:pPr>
        <w:numPr>
          <w:ilvl w:val="0"/>
          <w:numId w:val="62"/>
        </w:numPr>
        <w:tabs>
          <w:tab w:val="num" w:pos="426"/>
          <w:tab w:val="left" w:pos="4320"/>
        </w:tabs>
        <w:spacing w:after="120"/>
        <w:ind w:left="426" w:hanging="426"/>
        <w:jc w:val="both"/>
        <w:rPr>
          <w:rFonts w:cs="Arial"/>
          <w:sz w:val="16"/>
          <w:szCs w:val="16"/>
        </w:rPr>
      </w:pPr>
      <w:r w:rsidRPr="00293FA6">
        <w:rPr>
          <w:rFonts w:cs="Arial"/>
          <w:sz w:val="16"/>
          <w:szCs w:val="16"/>
        </w:rPr>
        <w:t xml:space="preserve">Que se passerait-il si l’OMS ne réagit pas?  </w:t>
      </w:r>
    </w:p>
    <w:p w:rsidR="00861933" w:rsidRPr="00293FA6" w:rsidRDefault="007E30C1" w:rsidP="00861933">
      <w:pPr>
        <w:numPr>
          <w:ilvl w:val="0"/>
          <w:numId w:val="62"/>
        </w:numPr>
        <w:tabs>
          <w:tab w:val="num" w:pos="426"/>
          <w:tab w:val="left" w:pos="4320"/>
        </w:tabs>
        <w:spacing w:after="120"/>
        <w:ind w:left="426" w:hanging="426"/>
        <w:jc w:val="both"/>
        <w:rPr>
          <w:rFonts w:cs="Arial"/>
          <w:sz w:val="16"/>
          <w:szCs w:val="16"/>
        </w:rPr>
      </w:pPr>
      <w:r w:rsidRPr="00293FA6">
        <w:rPr>
          <w:rFonts w:cs="Arial"/>
          <w:sz w:val="16"/>
          <w:szCs w:val="16"/>
        </w:rPr>
        <w:t xml:space="preserve">L’OMS doit-elle émettre des recommandations </w:t>
      </w:r>
      <w:r w:rsidRPr="00293FA6">
        <w:rPr>
          <w:rFonts w:cs="Arial"/>
          <w:sz w:val="16"/>
          <w:szCs w:val="16"/>
        </w:rPr>
        <w:t>pour lutter, au plan international,  contre cet événement? (Conséquences : les cadres supérieurs seront notifiés avec des explications à l’appui et des options présentées)</w:t>
      </w:r>
    </w:p>
    <w:p w:rsidR="00861933" w:rsidRPr="00293FA6" w:rsidRDefault="007E30C1" w:rsidP="00861933">
      <w:pPr>
        <w:numPr>
          <w:ilvl w:val="0"/>
          <w:numId w:val="62"/>
        </w:numPr>
        <w:tabs>
          <w:tab w:val="num" w:pos="426"/>
          <w:tab w:val="left" w:pos="4320"/>
        </w:tabs>
        <w:spacing w:after="120"/>
        <w:ind w:left="426" w:hanging="426"/>
        <w:jc w:val="both"/>
        <w:rPr>
          <w:rFonts w:cs="Arial"/>
          <w:sz w:val="16"/>
          <w:szCs w:val="16"/>
        </w:rPr>
      </w:pPr>
      <w:r w:rsidRPr="00293FA6">
        <w:rPr>
          <w:rFonts w:cs="Arial"/>
          <w:sz w:val="16"/>
          <w:szCs w:val="16"/>
        </w:rPr>
        <w:t>Quelles seraient les implications de l’intervention de l’OMS (aux plans juridique, p</w:t>
      </w:r>
      <w:r w:rsidRPr="00293FA6">
        <w:rPr>
          <w:rFonts w:cs="Arial"/>
          <w:sz w:val="16"/>
          <w:szCs w:val="16"/>
        </w:rPr>
        <w:t>olitique, économique, etc)?</w:t>
      </w:r>
    </w:p>
    <w:p w:rsidR="00861933" w:rsidRPr="00293FA6" w:rsidRDefault="007E30C1" w:rsidP="00861933">
      <w:pPr>
        <w:numPr>
          <w:ilvl w:val="0"/>
          <w:numId w:val="62"/>
        </w:numPr>
        <w:tabs>
          <w:tab w:val="num" w:pos="426"/>
          <w:tab w:val="left" w:pos="4320"/>
        </w:tabs>
        <w:spacing w:after="120"/>
        <w:ind w:left="426" w:hanging="426"/>
        <w:jc w:val="both"/>
        <w:rPr>
          <w:rFonts w:cs="Arial"/>
          <w:sz w:val="16"/>
          <w:szCs w:val="16"/>
        </w:rPr>
      </w:pPr>
      <w:r w:rsidRPr="00293FA6">
        <w:rPr>
          <w:rFonts w:cs="Arial"/>
          <w:sz w:val="16"/>
          <w:szCs w:val="16"/>
        </w:rPr>
        <w:t>La riposte à l’événement par les autres partenaires de l’Etat concorde-t-elle avec le risque perçu?</w:t>
      </w:r>
    </w:p>
    <w:p w:rsidR="00861933" w:rsidRPr="00293FA6" w:rsidRDefault="007E30C1" w:rsidP="00861933">
      <w:pPr>
        <w:tabs>
          <w:tab w:val="left" w:pos="4320"/>
        </w:tabs>
        <w:jc w:val="both"/>
        <w:rPr>
          <w:rFonts w:cs="Arial"/>
          <w:sz w:val="16"/>
          <w:szCs w:val="16"/>
        </w:rPr>
      </w:pPr>
      <w:r w:rsidRPr="00293FA6">
        <w:rPr>
          <w:rFonts w:cs="Arial"/>
          <w:sz w:val="16"/>
          <w:szCs w:val="16"/>
        </w:rPr>
        <w:t xml:space="preserve"> </w:t>
      </w:r>
    </w:p>
    <w:p w:rsidR="00861933" w:rsidRPr="00293FA6" w:rsidRDefault="007E30C1" w:rsidP="00861933">
      <w:pPr>
        <w:tabs>
          <w:tab w:val="left" w:pos="4320"/>
        </w:tabs>
        <w:jc w:val="both"/>
        <w:rPr>
          <w:rFonts w:cs="Arial"/>
          <w:b/>
          <w:sz w:val="16"/>
          <w:szCs w:val="16"/>
        </w:rPr>
      </w:pPr>
      <w:r w:rsidRPr="00293FA6">
        <w:rPr>
          <w:rFonts w:cs="Arial"/>
          <w:sz w:val="16"/>
          <w:szCs w:val="16"/>
        </w:rPr>
        <w:t xml:space="preserve"> </w:t>
      </w:r>
      <w:r w:rsidRPr="00293FA6">
        <w:rPr>
          <w:rFonts w:cs="Arial"/>
          <w:b/>
          <w:sz w:val="16"/>
          <w:szCs w:val="16"/>
        </w:rPr>
        <w:t xml:space="preserve">Résultats de l’évaluation de risques </w:t>
      </w:r>
    </w:p>
    <w:p w:rsidR="00861933" w:rsidRPr="00293FA6" w:rsidRDefault="007E30C1" w:rsidP="00861933">
      <w:pPr>
        <w:tabs>
          <w:tab w:val="left" w:pos="4320"/>
        </w:tabs>
        <w:ind w:left="360"/>
        <w:jc w:val="both"/>
        <w:rPr>
          <w:rFonts w:cs="Arial"/>
          <w:sz w:val="16"/>
          <w:szCs w:val="16"/>
        </w:rPr>
      </w:pPr>
    </w:p>
    <w:p w:rsidR="00861933" w:rsidRPr="00293FA6" w:rsidRDefault="007E30C1" w:rsidP="00861933">
      <w:pPr>
        <w:jc w:val="both"/>
        <w:rPr>
          <w:rFonts w:cs="Arial"/>
          <w:sz w:val="16"/>
          <w:szCs w:val="16"/>
        </w:rPr>
      </w:pPr>
      <w:r w:rsidRPr="00293FA6">
        <w:rPr>
          <w:rFonts w:cs="Arial"/>
          <w:sz w:val="16"/>
          <w:szCs w:val="16"/>
        </w:rPr>
        <w:t>Bien que l’évaluation de risques est un processus continu et  interactif, à tout momen</w:t>
      </w:r>
      <w:r w:rsidRPr="00293FA6">
        <w:rPr>
          <w:rFonts w:cs="Arial"/>
          <w:sz w:val="16"/>
          <w:szCs w:val="16"/>
        </w:rPr>
        <w:t xml:space="preserve">t un événement pourrait entraîner l’un ou l’autre des risques suivants, suivis des actions appropriées qui s’imposeraient: </w:t>
      </w:r>
    </w:p>
    <w:p w:rsidR="00861933" w:rsidRPr="00293FA6" w:rsidRDefault="007E30C1" w:rsidP="00861933">
      <w:pPr>
        <w:ind w:left="360"/>
        <w:jc w:val="both"/>
        <w:rPr>
          <w:rFonts w:cs="Arial"/>
          <w:sz w:val="16"/>
          <w:szCs w:val="16"/>
        </w:rPr>
      </w:pPr>
    </w:p>
    <w:p w:rsidR="00861933" w:rsidRPr="00293FA6" w:rsidRDefault="007E30C1" w:rsidP="00861933">
      <w:pPr>
        <w:numPr>
          <w:ilvl w:val="0"/>
          <w:numId w:val="63"/>
        </w:numPr>
        <w:tabs>
          <w:tab w:val="clear" w:pos="720"/>
          <w:tab w:val="num" w:pos="426"/>
        </w:tabs>
        <w:spacing w:before="120"/>
        <w:ind w:left="1843" w:hanging="1843"/>
        <w:jc w:val="both"/>
        <w:rPr>
          <w:rFonts w:cs="Arial"/>
          <w:sz w:val="16"/>
          <w:szCs w:val="16"/>
        </w:rPr>
      </w:pPr>
      <w:r w:rsidRPr="00293FA6">
        <w:rPr>
          <w:rFonts w:cs="Arial"/>
          <w:b/>
          <w:sz w:val="16"/>
          <w:szCs w:val="16"/>
        </w:rPr>
        <w:t>Ecarter</w:t>
      </w:r>
      <w:r w:rsidRPr="00293FA6">
        <w:rPr>
          <w:rFonts w:cs="Arial"/>
          <w:sz w:val="16"/>
          <w:szCs w:val="16"/>
        </w:rPr>
        <w:t>:</w:t>
      </w:r>
      <w:r w:rsidRPr="00293FA6">
        <w:rPr>
          <w:rFonts w:cs="Arial"/>
          <w:sz w:val="16"/>
          <w:szCs w:val="16"/>
        </w:rPr>
        <w:tab/>
        <w:t xml:space="preserve">Pas de risque au plan international, et donc aucun risque international n’est attendu ; clôturer l’événement, enregistrer </w:t>
      </w:r>
      <w:r w:rsidRPr="00293FA6">
        <w:rPr>
          <w:rFonts w:cs="Arial"/>
          <w:sz w:val="16"/>
          <w:szCs w:val="16"/>
        </w:rPr>
        <w:t>l’évaluation dans le Système de gestion d’événements (SGE)</w:t>
      </w:r>
    </w:p>
    <w:p w:rsidR="00861933" w:rsidRPr="00293FA6" w:rsidRDefault="007E30C1" w:rsidP="00861933">
      <w:pPr>
        <w:numPr>
          <w:ilvl w:val="0"/>
          <w:numId w:val="63"/>
        </w:numPr>
        <w:tabs>
          <w:tab w:val="clear" w:pos="720"/>
          <w:tab w:val="num" w:pos="426"/>
        </w:tabs>
        <w:spacing w:before="120"/>
        <w:ind w:left="1843" w:hanging="1843"/>
        <w:jc w:val="both"/>
        <w:rPr>
          <w:rFonts w:cs="Arial"/>
          <w:sz w:val="16"/>
          <w:szCs w:val="16"/>
        </w:rPr>
      </w:pPr>
      <w:r w:rsidRPr="00293FA6">
        <w:rPr>
          <w:rFonts w:cs="Arial"/>
          <w:b/>
          <w:sz w:val="16"/>
          <w:szCs w:val="16"/>
        </w:rPr>
        <w:t>Suivre:</w:t>
      </w:r>
      <w:r w:rsidRPr="00293FA6">
        <w:rPr>
          <w:rFonts w:cs="Arial"/>
          <w:b/>
          <w:sz w:val="16"/>
          <w:szCs w:val="16"/>
        </w:rPr>
        <w:tab/>
      </w:r>
      <w:r w:rsidRPr="00293FA6">
        <w:rPr>
          <w:rFonts w:cs="Arial"/>
          <w:sz w:val="16"/>
          <w:szCs w:val="16"/>
        </w:rPr>
        <w:t xml:space="preserve">l’événement ne présente actuellement aucune importance liée à la santé publique au plan international, mais nécessite que l’évaluation se poursuive; </w:t>
      </w:r>
    </w:p>
    <w:p w:rsidR="00861933" w:rsidRPr="00293FA6" w:rsidRDefault="007E30C1" w:rsidP="00861933">
      <w:pPr>
        <w:numPr>
          <w:ilvl w:val="0"/>
          <w:numId w:val="63"/>
        </w:numPr>
        <w:tabs>
          <w:tab w:val="left" w:pos="360"/>
        </w:tabs>
        <w:spacing w:before="120"/>
        <w:ind w:left="1843" w:hanging="1843"/>
        <w:jc w:val="both"/>
        <w:rPr>
          <w:rFonts w:cs="Arial"/>
          <w:sz w:val="16"/>
          <w:szCs w:val="16"/>
        </w:rPr>
      </w:pPr>
      <w:r w:rsidRPr="00293FA6">
        <w:rPr>
          <w:rFonts w:cs="Arial"/>
          <w:b/>
          <w:sz w:val="16"/>
          <w:szCs w:val="16"/>
        </w:rPr>
        <w:t xml:space="preserve">Diffuser:       </w:t>
      </w:r>
      <w:r w:rsidRPr="00293FA6">
        <w:rPr>
          <w:rFonts w:cs="Arial"/>
          <w:sz w:val="16"/>
          <w:szCs w:val="16"/>
        </w:rPr>
        <w:t>les</w:t>
      </w:r>
      <w:r w:rsidRPr="00293FA6">
        <w:rPr>
          <w:rFonts w:cs="Arial"/>
          <w:b/>
          <w:sz w:val="16"/>
          <w:szCs w:val="16"/>
        </w:rPr>
        <w:t xml:space="preserve"> </w:t>
      </w:r>
      <w:r w:rsidRPr="00293FA6">
        <w:rPr>
          <w:rFonts w:cs="Arial"/>
          <w:sz w:val="16"/>
          <w:szCs w:val="16"/>
        </w:rPr>
        <w:t>informations</w:t>
      </w:r>
      <w:r w:rsidRPr="00293FA6">
        <w:rPr>
          <w:rFonts w:cs="Arial"/>
          <w:b/>
          <w:sz w:val="16"/>
          <w:szCs w:val="16"/>
        </w:rPr>
        <w:t xml:space="preserve"> </w:t>
      </w:r>
      <w:r w:rsidRPr="00293FA6">
        <w:rPr>
          <w:rFonts w:cs="Arial"/>
          <w:sz w:val="16"/>
          <w:szCs w:val="16"/>
        </w:rPr>
        <w:t>relati</w:t>
      </w:r>
      <w:r w:rsidRPr="00293FA6">
        <w:rPr>
          <w:rFonts w:cs="Arial"/>
          <w:sz w:val="16"/>
          <w:szCs w:val="16"/>
        </w:rPr>
        <w:t>ves à l’événement à la communauté internationale en</w:t>
      </w:r>
      <w:r w:rsidRPr="00293FA6">
        <w:rPr>
          <w:rFonts w:cs="Arial"/>
          <w:b/>
          <w:sz w:val="16"/>
          <w:szCs w:val="16"/>
        </w:rPr>
        <w:t xml:space="preserve">  </w:t>
      </w:r>
      <w:r w:rsidRPr="00293FA6">
        <w:rPr>
          <w:rFonts w:cs="Arial"/>
          <w:sz w:val="16"/>
          <w:szCs w:val="16"/>
        </w:rPr>
        <w:t>vue des dispositions préparatoires ou préventives:</w:t>
      </w:r>
    </w:p>
    <w:p w:rsidR="00861933" w:rsidRPr="00293FA6" w:rsidRDefault="007E30C1" w:rsidP="00861933">
      <w:pPr>
        <w:numPr>
          <w:ilvl w:val="0"/>
          <w:numId w:val="63"/>
        </w:numPr>
        <w:tabs>
          <w:tab w:val="clear" w:pos="720"/>
          <w:tab w:val="num" w:pos="426"/>
          <w:tab w:val="left" w:pos="1800"/>
        </w:tabs>
        <w:spacing w:before="120"/>
        <w:ind w:left="1843" w:hanging="1843"/>
        <w:jc w:val="both"/>
        <w:rPr>
          <w:rFonts w:cs="Arial"/>
          <w:sz w:val="16"/>
          <w:szCs w:val="16"/>
        </w:rPr>
      </w:pPr>
      <w:r w:rsidRPr="00293FA6">
        <w:rPr>
          <w:rFonts w:cs="Arial"/>
          <w:b/>
          <w:sz w:val="16"/>
          <w:szCs w:val="16"/>
        </w:rPr>
        <w:t>S’aggraver :</w:t>
      </w:r>
      <w:r w:rsidRPr="00293FA6">
        <w:rPr>
          <w:rFonts w:cs="Arial"/>
          <w:sz w:val="16"/>
          <w:szCs w:val="16"/>
        </w:rPr>
        <w:tab/>
        <w:t>des cadres supérieurs dans le cadre du Groupe d’Intervention contre les événements (SGE/ou au niveau d’autres structures de l’OMS n’arriven</w:t>
      </w:r>
      <w:r w:rsidRPr="00293FA6">
        <w:rPr>
          <w:rFonts w:cs="Arial"/>
          <w:sz w:val="16"/>
          <w:szCs w:val="16"/>
        </w:rPr>
        <w:t>t pas à se mettre d’accord sur l’évaluation technique de l’événement ou bien à propos de la diffusion des informations pertinentes;</w:t>
      </w:r>
    </w:p>
    <w:p w:rsidR="00861933" w:rsidRPr="00293FA6" w:rsidRDefault="007E30C1" w:rsidP="00861933">
      <w:pPr>
        <w:numPr>
          <w:ilvl w:val="0"/>
          <w:numId w:val="63"/>
        </w:numPr>
        <w:tabs>
          <w:tab w:val="left" w:pos="360"/>
        </w:tabs>
        <w:spacing w:before="120"/>
        <w:ind w:left="1843" w:hanging="1843"/>
        <w:jc w:val="both"/>
        <w:rPr>
          <w:rFonts w:cs="Arial"/>
          <w:sz w:val="16"/>
          <w:szCs w:val="16"/>
        </w:rPr>
      </w:pPr>
      <w:r w:rsidRPr="00293FA6">
        <w:rPr>
          <w:rFonts w:cs="Arial"/>
          <w:b/>
          <w:sz w:val="16"/>
          <w:szCs w:val="16"/>
        </w:rPr>
        <w:t xml:space="preserve">Recommander: </w:t>
      </w:r>
      <w:r w:rsidRPr="00293FA6">
        <w:rPr>
          <w:rFonts w:cs="Arial"/>
          <w:sz w:val="16"/>
          <w:szCs w:val="16"/>
        </w:rPr>
        <w:t>aux cadres supérieurs d’invoquer</w:t>
      </w:r>
      <w:r w:rsidRPr="00293FA6">
        <w:rPr>
          <w:rFonts w:cs="Arial"/>
          <w:b/>
          <w:sz w:val="16"/>
          <w:szCs w:val="16"/>
        </w:rPr>
        <w:t xml:space="preserve"> </w:t>
      </w:r>
      <w:r w:rsidRPr="00293FA6">
        <w:rPr>
          <w:rFonts w:cs="Arial"/>
          <w:sz w:val="16"/>
          <w:szCs w:val="16"/>
        </w:rPr>
        <w:t>la procédure « USPPI».</w:t>
      </w:r>
    </w:p>
    <w:p w:rsidR="00861933" w:rsidRPr="00293FA6" w:rsidRDefault="007E30C1" w:rsidP="00861933">
      <w:pPr>
        <w:ind w:hanging="1620"/>
        <w:jc w:val="both"/>
        <w:rPr>
          <w:rFonts w:cs="Arial"/>
          <w:sz w:val="16"/>
          <w:szCs w:val="16"/>
        </w:rPr>
      </w:pPr>
    </w:p>
    <w:p w:rsidR="00861933" w:rsidRPr="00293FA6" w:rsidRDefault="007E30C1" w:rsidP="00D06812">
      <w:pPr>
        <w:rPr>
          <w:sz w:val="16"/>
          <w:szCs w:val="16"/>
        </w:rPr>
      </w:pPr>
    </w:p>
    <w:p w:rsidR="00861933" w:rsidRPr="00293FA6" w:rsidRDefault="007E30C1" w:rsidP="00861933">
      <w:pPr>
        <w:autoSpaceDE w:val="0"/>
        <w:autoSpaceDN w:val="0"/>
        <w:adjustRightInd w:val="0"/>
        <w:ind w:left="1080"/>
        <w:jc w:val="center"/>
        <w:rPr>
          <w:rFonts w:cs="Arial"/>
          <w:b/>
          <w:bCs/>
          <w:sz w:val="16"/>
          <w:szCs w:val="16"/>
          <w:lang w:eastAsia="fr-FR"/>
        </w:rPr>
      </w:pPr>
      <w:r w:rsidRPr="00293FA6">
        <w:rPr>
          <w:rFonts w:cs="Arial"/>
          <w:b/>
          <w:bCs/>
          <w:sz w:val="16"/>
          <w:szCs w:val="16"/>
          <w:lang w:eastAsia="fr-FR"/>
        </w:rPr>
        <w:t>Section 9</w:t>
      </w:r>
    </w:p>
    <w:p w:rsidR="00861933" w:rsidRPr="00293FA6" w:rsidRDefault="007E30C1" w:rsidP="00861933">
      <w:pPr>
        <w:autoSpaceDE w:val="0"/>
        <w:autoSpaceDN w:val="0"/>
        <w:adjustRightInd w:val="0"/>
        <w:ind w:left="1080"/>
        <w:jc w:val="both"/>
        <w:rPr>
          <w:rFonts w:cs="Arial"/>
          <w:b/>
          <w:bCs/>
          <w:sz w:val="16"/>
          <w:szCs w:val="16"/>
          <w:lang w:eastAsia="fr-FR"/>
        </w:rPr>
      </w:pPr>
    </w:p>
    <w:p w:rsidR="00861933" w:rsidRPr="00293FA6" w:rsidRDefault="007E30C1" w:rsidP="00861933">
      <w:pPr>
        <w:autoSpaceDE w:val="0"/>
        <w:autoSpaceDN w:val="0"/>
        <w:adjustRightInd w:val="0"/>
        <w:ind w:left="1080"/>
        <w:jc w:val="both"/>
        <w:rPr>
          <w:rFonts w:cs="Arial"/>
          <w:b/>
          <w:bCs/>
          <w:sz w:val="16"/>
          <w:szCs w:val="16"/>
          <w:lang w:eastAsia="fr-FR"/>
        </w:rPr>
      </w:pPr>
      <w:r w:rsidRPr="00293FA6">
        <w:rPr>
          <w:rFonts w:cs="Arial"/>
          <w:b/>
          <w:bCs/>
          <w:sz w:val="16"/>
          <w:szCs w:val="16"/>
          <w:lang w:eastAsia="fr-FR"/>
        </w:rPr>
        <w:t>Récapitulatif des directives relatives aux</w:t>
      </w:r>
      <w:r w:rsidRPr="00293FA6">
        <w:rPr>
          <w:rFonts w:cs="Arial"/>
          <w:b/>
          <w:bCs/>
          <w:sz w:val="16"/>
          <w:szCs w:val="16"/>
          <w:lang w:eastAsia="fr-FR"/>
        </w:rPr>
        <w:t xml:space="preserve"> maladies, affections et évènements prioritaires</w:t>
      </w:r>
    </w:p>
    <w:p w:rsidR="00861933" w:rsidRPr="00293FA6" w:rsidRDefault="007E30C1" w:rsidP="00861933">
      <w:pPr>
        <w:autoSpaceDE w:val="0"/>
        <w:autoSpaceDN w:val="0"/>
        <w:adjustRightInd w:val="0"/>
        <w:jc w:val="both"/>
        <w:rPr>
          <w:rFonts w:cs="Arial"/>
          <w:sz w:val="16"/>
          <w:szCs w:val="16"/>
        </w:rPr>
      </w:pPr>
    </w:p>
    <w:tbl>
      <w:tblPr>
        <w:tblW w:w="0" w:type="auto"/>
        <w:jc w:val="center"/>
        <w:tblLayout w:type="fixed"/>
        <w:tblCellMar>
          <w:left w:w="120" w:type="dxa"/>
          <w:right w:w="120" w:type="dxa"/>
        </w:tblCellMar>
        <w:tblLook w:val="0000" w:firstRow="0" w:lastRow="0" w:firstColumn="0" w:lastColumn="0" w:noHBand="0" w:noVBand="0"/>
      </w:tblPr>
      <w:tblGrid>
        <w:gridCol w:w="8172"/>
      </w:tblGrid>
      <w:tr w:rsidR="00861933" w:rsidRPr="00293FA6" w:rsidTr="00E66E83">
        <w:tblPrEx>
          <w:tblCellMar>
            <w:top w:w="0" w:type="dxa"/>
            <w:bottom w:w="0" w:type="dxa"/>
          </w:tblCellMar>
        </w:tblPrEx>
        <w:trPr>
          <w:trHeight w:val="1541"/>
          <w:jc w:val="center"/>
        </w:trPr>
        <w:tc>
          <w:tcPr>
            <w:tcW w:w="8172" w:type="dxa"/>
            <w:tcBorders>
              <w:top w:val="single" w:sz="15" w:space="0" w:color="000000"/>
              <w:left w:val="single" w:sz="15" w:space="0" w:color="000000"/>
              <w:bottom w:val="single" w:sz="15" w:space="0" w:color="000000"/>
              <w:right w:val="single" w:sz="15" w:space="0" w:color="000000"/>
            </w:tcBorders>
          </w:tcPr>
          <w:p w:rsidR="00861933" w:rsidRPr="00293FA6" w:rsidRDefault="007E30C1" w:rsidP="00077AC3">
            <w:pPr>
              <w:autoSpaceDE w:val="0"/>
              <w:autoSpaceDN w:val="0"/>
              <w:adjustRightInd w:val="0"/>
              <w:jc w:val="both"/>
              <w:rPr>
                <w:rFonts w:cs="Arial"/>
                <w:b/>
                <w:bCs/>
                <w:sz w:val="16"/>
                <w:szCs w:val="16"/>
                <w:lang w:eastAsia="fr-FR"/>
              </w:rPr>
            </w:pPr>
          </w:p>
          <w:p w:rsidR="00861933" w:rsidRPr="00E66E83" w:rsidRDefault="007E30C1" w:rsidP="00077AC3">
            <w:pPr>
              <w:autoSpaceDE w:val="0"/>
              <w:autoSpaceDN w:val="0"/>
              <w:adjustRightInd w:val="0"/>
              <w:jc w:val="both"/>
              <w:rPr>
                <w:rFonts w:cs="Arial"/>
                <w:bCs/>
                <w:sz w:val="16"/>
                <w:szCs w:val="16"/>
                <w:lang w:eastAsia="fr-FR"/>
              </w:rPr>
            </w:pPr>
            <w:r w:rsidRPr="00E66E83">
              <w:rPr>
                <w:rFonts w:cs="Arial"/>
                <w:bCs/>
                <w:sz w:val="16"/>
                <w:szCs w:val="16"/>
                <w:lang w:eastAsia="fr-FR"/>
              </w:rPr>
              <w:t>Cette section donne des directives spécifiques à chaque</w:t>
            </w:r>
          </w:p>
          <w:p w:rsidR="00861933" w:rsidRPr="00E66E83" w:rsidRDefault="007E30C1" w:rsidP="00077AC3">
            <w:pPr>
              <w:autoSpaceDE w:val="0"/>
              <w:autoSpaceDN w:val="0"/>
              <w:adjustRightInd w:val="0"/>
              <w:jc w:val="both"/>
              <w:rPr>
                <w:rFonts w:cs="Arial"/>
                <w:bCs/>
                <w:sz w:val="16"/>
                <w:szCs w:val="16"/>
                <w:lang w:eastAsia="fr-FR"/>
              </w:rPr>
            </w:pPr>
            <w:r w:rsidRPr="00E66E83">
              <w:rPr>
                <w:rFonts w:cs="Arial"/>
                <w:bCs/>
                <w:sz w:val="16"/>
                <w:szCs w:val="16"/>
                <w:lang w:eastAsia="fr-FR"/>
              </w:rPr>
              <w:t>maladie, affection et évènement prioritaires pour :</w:t>
            </w:r>
          </w:p>
          <w:p w:rsidR="00861933" w:rsidRPr="00E66E83" w:rsidRDefault="007E30C1" w:rsidP="00077AC3">
            <w:pPr>
              <w:autoSpaceDE w:val="0"/>
              <w:autoSpaceDN w:val="0"/>
              <w:adjustRightInd w:val="0"/>
              <w:jc w:val="both"/>
              <w:rPr>
                <w:rFonts w:cs="Arial"/>
                <w:bCs/>
                <w:sz w:val="16"/>
                <w:szCs w:val="16"/>
                <w:lang w:eastAsia="fr-FR"/>
              </w:rPr>
            </w:pPr>
            <w:r w:rsidRPr="00E66E83">
              <w:rPr>
                <w:rFonts w:cs="Arial"/>
                <w:sz w:val="16"/>
                <w:szCs w:val="16"/>
                <w:lang w:eastAsia="fr-FR"/>
              </w:rPr>
              <w:t xml:space="preserve">• </w:t>
            </w:r>
            <w:r w:rsidRPr="00E66E83">
              <w:rPr>
                <w:rFonts w:cs="Arial"/>
                <w:bCs/>
                <w:sz w:val="16"/>
                <w:szCs w:val="16"/>
                <w:lang w:eastAsia="fr-FR"/>
              </w:rPr>
              <w:t>Identifier les buts et les objectifs de la surveillance</w:t>
            </w:r>
          </w:p>
          <w:p w:rsidR="00861933" w:rsidRPr="00E66E83" w:rsidRDefault="007E30C1" w:rsidP="00077AC3">
            <w:pPr>
              <w:autoSpaceDE w:val="0"/>
              <w:autoSpaceDN w:val="0"/>
              <w:adjustRightInd w:val="0"/>
              <w:jc w:val="both"/>
              <w:rPr>
                <w:rFonts w:cs="Arial"/>
                <w:bCs/>
                <w:sz w:val="16"/>
                <w:szCs w:val="16"/>
                <w:lang w:eastAsia="fr-FR"/>
              </w:rPr>
            </w:pPr>
            <w:r w:rsidRPr="00E66E83">
              <w:rPr>
                <w:rFonts w:cs="Arial"/>
                <w:sz w:val="16"/>
                <w:szCs w:val="16"/>
                <w:lang w:eastAsia="fr-FR"/>
              </w:rPr>
              <w:t xml:space="preserve">• </w:t>
            </w:r>
            <w:r w:rsidRPr="00E66E83">
              <w:rPr>
                <w:rFonts w:cs="Arial"/>
                <w:bCs/>
                <w:sz w:val="16"/>
                <w:szCs w:val="16"/>
                <w:lang w:eastAsia="fr-FR"/>
              </w:rPr>
              <w:t xml:space="preserve">Identifier les données de </w:t>
            </w:r>
            <w:r w:rsidRPr="00E66E83">
              <w:rPr>
                <w:rFonts w:cs="Arial"/>
                <w:bCs/>
                <w:sz w:val="16"/>
                <w:szCs w:val="16"/>
                <w:lang w:eastAsia="fr-FR"/>
              </w:rPr>
              <w:t>surveillance à analyser et à interpréter</w:t>
            </w:r>
          </w:p>
          <w:p w:rsidR="00861933" w:rsidRPr="00E66E83" w:rsidRDefault="007E30C1" w:rsidP="00077AC3">
            <w:pPr>
              <w:autoSpaceDE w:val="0"/>
              <w:autoSpaceDN w:val="0"/>
              <w:adjustRightInd w:val="0"/>
              <w:jc w:val="both"/>
              <w:rPr>
                <w:rFonts w:cs="Arial"/>
                <w:bCs/>
                <w:sz w:val="16"/>
                <w:szCs w:val="16"/>
                <w:lang w:eastAsia="fr-FR"/>
              </w:rPr>
            </w:pPr>
            <w:r w:rsidRPr="00E66E83">
              <w:rPr>
                <w:rFonts w:cs="Arial"/>
                <w:sz w:val="16"/>
                <w:szCs w:val="16"/>
                <w:lang w:eastAsia="fr-FR"/>
              </w:rPr>
              <w:t xml:space="preserve">• </w:t>
            </w:r>
            <w:r w:rsidRPr="00E66E83">
              <w:rPr>
                <w:rFonts w:cs="Arial"/>
                <w:bCs/>
                <w:sz w:val="16"/>
                <w:szCs w:val="16"/>
                <w:lang w:eastAsia="fr-FR"/>
              </w:rPr>
              <w:t>Prendre des mesures quand des seuils d’alerte</w:t>
            </w:r>
          </w:p>
          <w:p w:rsidR="00861933" w:rsidRPr="00E66E83" w:rsidRDefault="007E30C1" w:rsidP="00077AC3">
            <w:pPr>
              <w:autoSpaceDE w:val="0"/>
              <w:autoSpaceDN w:val="0"/>
              <w:adjustRightInd w:val="0"/>
              <w:jc w:val="both"/>
              <w:rPr>
                <w:rFonts w:cs="Arial"/>
                <w:bCs/>
                <w:sz w:val="16"/>
                <w:szCs w:val="16"/>
                <w:lang w:eastAsia="fr-FR"/>
              </w:rPr>
            </w:pPr>
            <w:r w:rsidRPr="00E66E83">
              <w:rPr>
                <w:rFonts w:cs="Arial"/>
                <w:bCs/>
                <w:sz w:val="16"/>
                <w:szCs w:val="16"/>
                <w:lang w:eastAsia="fr-FR"/>
              </w:rPr>
              <w:t>et d’intervention pour des maladies spécifiques sont franchis</w:t>
            </w:r>
          </w:p>
          <w:p w:rsidR="00861933" w:rsidRPr="00293FA6" w:rsidRDefault="007E30C1" w:rsidP="00077AC3">
            <w:pPr>
              <w:autoSpaceDE w:val="0"/>
              <w:autoSpaceDN w:val="0"/>
              <w:adjustRightInd w:val="0"/>
              <w:jc w:val="both"/>
              <w:rPr>
                <w:rFonts w:cs="Arial"/>
                <w:sz w:val="16"/>
                <w:szCs w:val="16"/>
              </w:rPr>
            </w:pPr>
            <w:r w:rsidRPr="00E66E83">
              <w:rPr>
                <w:rFonts w:cs="Arial"/>
                <w:sz w:val="16"/>
                <w:szCs w:val="16"/>
                <w:lang w:eastAsia="fr-FR"/>
              </w:rPr>
              <w:t xml:space="preserve">• </w:t>
            </w:r>
            <w:r w:rsidRPr="00E66E83">
              <w:rPr>
                <w:rFonts w:cs="Arial"/>
                <w:bCs/>
                <w:sz w:val="16"/>
                <w:szCs w:val="16"/>
                <w:lang w:eastAsia="fr-FR"/>
              </w:rPr>
              <w:t>Savoir utiliser les outils et les résultats de laboratoire</w:t>
            </w:r>
            <w:r w:rsidRPr="00293FA6">
              <w:rPr>
                <w:rFonts w:cs="Arial"/>
                <w:sz w:val="16"/>
                <w:szCs w:val="16"/>
              </w:rPr>
              <w:t xml:space="preserve"> </w:t>
            </w:r>
          </w:p>
        </w:tc>
      </w:tr>
    </w:tbl>
    <w:p w:rsidR="00861933" w:rsidRPr="00293FA6" w:rsidRDefault="007E30C1" w:rsidP="00861933">
      <w:pPr>
        <w:widowControl w:val="0"/>
        <w:autoSpaceDE w:val="0"/>
        <w:autoSpaceDN w:val="0"/>
        <w:adjustRightInd w:val="0"/>
        <w:rPr>
          <w:rFonts w:ascii="Times New Roman" w:hAnsi="Times New Roman"/>
          <w:sz w:val="16"/>
          <w:szCs w:val="16"/>
        </w:rPr>
      </w:pPr>
    </w:p>
    <w:p w:rsidR="00861933" w:rsidRPr="00293FA6" w:rsidRDefault="007E30C1" w:rsidP="00861933">
      <w:pPr>
        <w:spacing w:before="120" w:after="120"/>
        <w:jc w:val="both"/>
        <w:rPr>
          <w:rFonts w:cs="Arial"/>
          <w:sz w:val="16"/>
          <w:szCs w:val="16"/>
        </w:rPr>
      </w:pPr>
      <w:r w:rsidRPr="00293FA6">
        <w:rPr>
          <w:rFonts w:cs="Arial"/>
          <w:sz w:val="16"/>
          <w:szCs w:val="16"/>
        </w:rPr>
        <w:t>La présente section dresse le tableau réc</w:t>
      </w:r>
      <w:r w:rsidRPr="00293FA6">
        <w:rPr>
          <w:rFonts w:cs="Arial"/>
          <w:sz w:val="16"/>
          <w:szCs w:val="16"/>
        </w:rPr>
        <w:t>apitulatif des directives pour chacune des maladies prioritaires visées par l’OMS/AFRO dans le cadre de la surveillance intégrée des maladies. Referez-vous au tableau ci-dessous pour savoir quelles informations vous pouvez trouver dans les tableaux récapit</w:t>
      </w:r>
      <w:r w:rsidRPr="00293FA6">
        <w:rPr>
          <w:rFonts w:cs="Arial"/>
          <w:sz w:val="16"/>
          <w:szCs w:val="16"/>
        </w:rPr>
        <w:t xml:space="preserve">ulatifs des directives. Vous pouvez obtenir auprès de l’OMS/AFRO, de l’administrateur national de programme ou du responsable de lutte contre les maladies de notre pays des directives détaillées pour chaque maladie ou affection. </w:t>
      </w:r>
    </w:p>
    <w:p w:rsidR="00861933" w:rsidRPr="00293FA6" w:rsidRDefault="007E30C1" w:rsidP="00D06812">
      <w:pPr>
        <w:rPr>
          <w:sz w:val="16"/>
          <w:szCs w:val="16"/>
        </w:rPr>
      </w:pPr>
    </w:p>
    <w:p w:rsidR="00861933" w:rsidRPr="00293FA6" w:rsidRDefault="007E30C1" w:rsidP="00D06812">
      <w:pPr>
        <w:rPr>
          <w:sz w:val="16"/>
          <w:szCs w:val="16"/>
        </w:rPr>
      </w:pPr>
    </w:p>
    <w:p w:rsidR="00861933" w:rsidRPr="00293FA6" w:rsidRDefault="007E30C1" w:rsidP="008F46D7">
      <w:pPr>
        <w:spacing w:before="120" w:after="120"/>
        <w:rPr>
          <w:rFonts w:cs="Arial"/>
          <w:sz w:val="16"/>
          <w:szCs w:val="16"/>
        </w:rPr>
      </w:pPr>
      <w:r w:rsidRPr="00293FA6">
        <w:rPr>
          <w:rFonts w:cs="Arial"/>
          <w:sz w:val="16"/>
          <w:szCs w:val="16"/>
        </w:rPr>
        <w:t>Maladies prioritaires en</w:t>
      </w:r>
      <w:r w:rsidRPr="00293FA6">
        <w:rPr>
          <w:rFonts w:cs="Arial"/>
          <w:sz w:val="16"/>
          <w:szCs w:val="16"/>
        </w:rPr>
        <w:t xml:space="preserve"> matière de surveillance intégrée des maladies</w:t>
      </w:r>
    </w:p>
    <w:tbl>
      <w:tblPr>
        <w:tblW w:w="10205" w:type="dxa"/>
        <w:jc w:val="center"/>
        <w:tblLayout w:type="fixed"/>
        <w:tblCellMar>
          <w:left w:w="120" w:type="dxa"/>
          <w:right w:w="120" w:type="dxa"/>
        </w:tblCellMar>
        <w:tblLook w:val="0000" w:firstRow="0" w:lastRow="0" w:firstColumn="0" w:lastColumn="0" w:noHBand="0" w:noVBand="0"/>
      </w:tblPr>
      <w:tblGrid>
        <w:gridCol w:w="1765"/>
        <w:gridCol w:w="8440"/>
      </w:tblGrid>
      <w:tr w:rsidR="008F46D7" w:rsidRPr="00293FA6" w:rsidTr="00780F27">
        <w:tblPrEx>
          <w:tblCellMar>
            <w:top w:w="0" w:type="dxa"/>
            <w:bottom w:w="0" w:type="dxa"/>
          </w:tblCellMar>
        </w:tblPrEx>
        <w:trPr>
          <w:trHeight w:val="1681"/>
          <w:jc w:val="center"/>
        </w:trPr>
        <w:tc>
          <w:tcPr>
            <w:tcW w:w="1765" w:type="dxa"/>
            <w:tcBorders>
              <w:top w:val="single" w:sz="15" w:space="0" w:color="000000"/>
              <w:left w:val="single" w:sz="15" w:space="0" w:color="000000"/>
              <w:bottom w:val="single" w:sz="7" w:space="0" w:color="000000"/>
              <w:right w:val="single" w:sz="7" w:space="0" w:color="000000"/>
            </w:tcBorders>
          </w:tcPr>
          <w:p w:rsidR="008F46D7" w:rsidRPr="00293FA6" w:rsidRDefault="007E30C1" w:rsidP="00077AC3">
            <w:pPr>
              <w:rPr>
                <w:rFonts w:cs="Arial"/>
                <w:sz w:val="16"/>
                <w:szCs w:val="16"/>
              </w:rPr>
            </w:pPr>
            <w:r w:rsidRPr="00293FA6">
              <w:rPr>
                <w:rFonts w:cs="Arial"/>
                <w:sz w:val="16"/>
                <w:szCs w:val="16"/>
              </w:rPr>
              <w:t xml:space="preserve">Présentation </w:t>
            </w:r>
          </w:p>
        </w:tc>
        <w:tc>
          <w:tcPr>
            <w:tcW w:w="8440" w:type="dxa"/>
            <w:tcBorders>
              <w:top w:val="single" w:sz="15" w:space="0" w:color="000000"/>
              <w:left w:val="single" w:sz="7" w:space="0" w:color="000000"/>
              <w:bottom w:val="single" w:sz="7" w:space="0" w:color="000000"/>
              <w:right w:val="single" w:sz="15" w:space="0" w:color="000000"/>
            </w:tcBorders>
          </w:tcPr>
          <w:p w:rsidR="008F46D7" w:rsidRPr="00293FA6" w:rsidRDefault="007E30C1" w:rsidP="00077AC3">
            <w:pPr>
              <w:rPr>
                <w:rFonts w:cs="Arial"/>
                <w:sz w:val="16"/>
                <w:szCs w:val="16"/>
              </w:rPr>
            </w:pPr>
            <w:r w:rsidRPr="00293FA6">
              <w:rPr>
                <w:rFonts w:cs="Arial"/>
                <w:sz w:val="16"/>
                <w:szCs w:val="16"/>
              </w:rPr>
              <w:t xml:space="preserve">Dans cette partie, vous trouverez des informations générales sur : </w:t>
            </w:r>
          </w:p>
          <w:p w:rsidR="008F46D7" w:rsidRPr="00293FA6" w:rsidRDefault="007E30C1" w:rsidP="00077AC3">
            <w:pPr>
              <w:tabs>
                <w:tab w:val="left" w:pos="1440"/>
              </w:tabs>
              <w:rPr>
                <w:rFonts w:ascii="Arial" w:hAnsi="Arial" w:cs="Arial"/>
                <w:sz w:val="16"/>
                <w:szCs w:val="16"/>
                <w:lang w:val="fr-FR"/>
              </w:rPr>
            </w:pPr>
            <w:r w:rsidRPr="00293FA6">
              <w:rPr>
                <w:rFonts w:ascii="Arial" w:hAnsi="Arial" w:cs="Arial"/>
                <w:sz w:val="16"/>
                <w:szCs w:val="16"/>
                <w:lang w:val="fr-FR"/>
              </w:rPr>
              <w:t xml:space="preserve">La maladie, l’agent qui cause la maladie ou l’affection, la zone géographique touchée, ainsi que d’autres informations épidémiologiques. </w:t>
            </w:r>
          </w:p>
          <w:p w:rsidR="008F46D7" w:rsidRPr="00293FA6" w:rsidRDefault="007E30C1" w:rsidP="00077AC3">
            <w:pPr>
              <w:tabs>
                <w:tab w:val="left" w:pos="1440"/>
              </w:tabs>
              <w:rPr>
                <w:rFonts w:ascii="Arial" w:hAnsi="Arial" w:cs="Arial"/>
                <w:sz w:val="16"/>
                <w:szCs w:val="16"/>
                <w:lang w:val="fr-FR"/>
              </w:rPr>
            </w:pPr>
            <w:r w:rsidRPr="00293FA6">
              <w:rPr>
                <w:rFonts w:ascii="Arial" w:hAnsi="Arial" w:cs="Arial"/>
                <w:sz w:val="16"/>
                <w:szCs w:val="16"/>
                <w:lang w:val="fr-FR"/>
              </w:rPr>
              <w:t>Les modes de transmission, tels que la transmission d’un individu à l’autre, les contacts non protégés des liquides or</w:t>
            </w:r>
            <w:r w:rsidRPr="00293FA6">
              <w:rPr>
                <w:rFonts w:ascii="Arial" w:hAnsi="Arial" w:cs="Arial"/>
                <w:sz w:val="16"/>
                <w:szCs w:val="16"/>
                <w:lang w:val="fr-FR"/>
              </w:rPr>
              <w:t xml:space="preserve">ganiques infectieux ou des matières contaminées, la transmission par vecteur, etc. </w:t>
            </w:r>
          </w:p>
          <w:p w:rsidR="008F46D7" w:rsidRPr="00293FA6" w:rsidRDefault="007E30C1" w:rsidP="00077AC3">
            <w:pPr>
              <w:tabs>
                <w:tab w:val="left" w:pos="1440"/>
              </w:tabs>
              <w:rPr>
                <w:rFonts w:ascii="Arial" w:hAnsi="Arial" w:cs="Arial"/>
                <w:sz w:val="16"/>
                <w:szCs w:val="16"/>
                <w:lang w:val="fr-FR"/>
              </w:rPr>
            </w:pPr>
            <w:r w:rsidRPr="00293FA6">
              <w:rPr>
                <w:rFonts w:ascii="Arial" w:hAnsi="Arial" w:cs="Arial"/>
                <w:sz w:val="16"/>
                <w:szCs w:val="16"/>
                <w:lang w:val="fr-FR"/>
              </w:rPr>
              <w:t>La raison pour laquelle la maladie est prioritaire en matière de surveillance. Elle peut, par exemple, avoir un taux de mortalité élevé, provoquer l’invalidité et la morbid</w:t>
            </w:r>
            <w:r w:rsidRPr="00293FA6">
              <w:rPr>
                <w:rFonts w:ascii="Arial" w:hAnsi="Arial" w:cs="Arial"/>
                <w:sz w:val="16"/>
                <w:szCs w:val="16"/>
                <w:lang w:val="fr-FR"/>
              </w:rPr>
              <w:t>ité, surtout dans les pays africains.</w:t>
            </w:r>
          </w:p>
          <w:p w:rsidR="008F46D7" w:rsidRPr="00293FA6" w:rsidRDefault="007E30C1" w:rsidP="00077AC3">
            <w:pPr>
              <w:tabs>
                <w:tab w:val="left" w:pos="1440"/>
              </w:tabs>
              <w:rPr>
                <w:rFonts w:ascii="Arial" w:hAnsi="Arial" w:cs="Arial"/>
                <w:sz w:val="16"/>
                <w:szCs w:val="16"/>
                <w:lang w:val="fr-FR"/>
              </w:rPr>
            </w:pPr>
            <w:r w:rsidRPr="00293FA6">
              <w:rPr>
                <w:rFonts w:ascii="Arial" w:hAnsi="Arial" w:cs="Arial"/>
                <w:sz w:val="16"/>
                <w:szCs w:val="16"/>
                <w:lang w:val="fr-FR"/>
              </w:rPr>
              <w:t xml:space="preserve">Les facteurs généraux et spécifiques de risque dans les pays africains. </w:t>
            </w:r>
          </w:p>
          <w:p w:rsidR="008F46D7" w:rsidRPr="00293FA6" w:rsidRDefault="007E30C1" w:rsidP="00077AC3">
            <w:pPr>
              <w:tabs>
                <w:tab w:val="left" w:pos="1440"/>
              </w:tabs>
              <w:rPr>
                <w:rFonts w:ascii="Arial" w:hAnsi="Arial" w:cs="Arial"/>
                <w:sz w:val="16"/>
                <w:szCs w:val="16"/>
                <w:lang w:val="fr-FR"/>
              </w:rPr>
            </w:pPr>
            <w:r w:rsidRPr="00293FA6">
              <w:rPr>
                <w:rFonts w:ascii="Arial" w:hAnsi="Arial" w:cs="Arial"/>
                <w:sz w:val="16"/>
                <w:szCs w:val="16"/>
                <w:lang w:val="fr-FR"/>
              </w:rPr>
              <w:t xml:space="preserve">Toute information supplémentaire pouvant être utile à l'équipe de surveillance de district. </w:t>
            </w:r>
          </w:p>
        </w:tc>
      </w:tr>
      <w:tr w:rsidR="008F46D7" w:rsidRPr="00293FA6" w:rsidTr="00780F27">
        <w:tblPrEx>
          <w:tblCellMar>
            <w:top w:w="0" w:type="dxa"/>
            <w:bottom w:w="0" w:type="dxa"/>
          </w:tblCellMar>
        </w:tblPrEx>
        <w:trPr>
          <w:trHeight w:val="555"/>
          <w:jc w:val="center"/>
        </w:trPr>
        <w:tc>
          <w:tcPr>
            <w:tcW w:w="1765" w:type="dxa"/>
            <w:tcBorders>
              <w:top w:val="single" w:sz="7" w:space="0" w:color="000000"/>
              <w:left w:val="single" w:sz="15" w:space="0" w:color="000000"/>
              <w:bottom w:val="single" w:sz="7" w:space="0" w:color="000000"/>
              <w:right w:val="single" w:sz="7" w:space="0" w:color="000000"/>
            </w:tcBorders>
          </w:tcPr>
          <w:p w:rsidR="008F46D7" w:rsidRPr="00293FA6" w:rsidRDefault="007E30C1" w:rsidP="00077AC3">
            <w:pPr>
              <w:rPr>
                <w:rFonts w:cs="Arial"/>
                <w:sz w:val="16"/>
                <w:szCs w:val="16"/>
              </w:rPr>
            </w:pPr>
            <w:r w:rsidRPr="00293FA6">
              <w:rPr>
                <w:rFonts w:cs="Arial"/>
                <w:sz w:val="16"/>
                <w:szCs w:val="16"/>
              </w:rPr>
              <w:t xml:space="preserve">But de la surveillance </w:t>
            </w:r>
          </w:p>
        </w:tc>
        <w:tc>
          <w:tcPr>
            <w:tcW w:w="8440" w:type="dxa"/>
            <w:tcBorders>
              <w:top w:val="single" w:sz="7" w:space="0" w:color="000000"/>
              <w:left w:val="single" w:sz="7" w:space="0" w:color="000000"/>
              <w:bottom w:val="single" w:sz="7" w:space="0" w:color="000000"/>
              <w:right w:val="single" w:sz="15" w:space="0" w:color="000000"/>
            </w:tcBorders>
          </w:tcPr>
          <w:p w:rsidR="008F46D7" w:rsidRPr="00293FA6" w:rsidRDefault="007E30C1" w:rsidP="00077AC3">
            <w:pPr>
              <w:rPr>
                <w:rFonts w:cs="Arial"/>
                <w:sz w:val="16"/>
                <w:szCs w:val="16"/>
              </w:rPr>
            </w:pPr>
            <w:r w:rsidRPr="00293FA6">
              <w:rPr>
                <w:rFonts w:cs="Arial"/>
                <w:sz w:val="16"/>
                <w:szCs w:val="16"/>
              </w:rPr>
              <w:t>Cette section définit le bu</w:t>
            </w:r>
            <w:r w:rsidRPr="00293FA6">
              <w:rPr>
                <w:rFonts w:cs="Arial"/>
                <w:sz w:val="16"/>
                <w:szCs w:val="16"/>
              </w:rPr>
              <w:t xml:space="preserve">t de la surveillance pour cette maladie. </w:t>
            </w:r>
          </w:p>
          <w:p w:rsidR="008F46D7" w:rsidRPr="00293FA6" w:rsidRDefault="007E30C1" w:rsidP="00077AC3">
            <w:pPr>
              <w:rPr>
                <w:rFonts w:cs="Arial"/>
                <w:sz w:val="16"/>
                <w:szCs w:val="16"/>
              </w:rPr>
            </w:pPr>
            <w:r w:rsidRPr="00293FA6">
              <w:rPr>
                <w:rFonts w:cs="Arial"/>
                <w:sz w:val="16"/>
                <w:szCs w:val="16"/>
              </w:rPr>
              <w:t xml:space="preserve">De manière générale, le but de la surveillance de ces maladies prioritaires est la détection précoce et la riposte rapide aux facteurs principaux de mortalité, de morbidité et d’invalidité. </w:t>
            </w:r>
          </w:p>
        </w:tc>
      </w:tr>
      <w:tr w:rsidR="008F46D7" w:rsidRPr="00293FA6" w:rsidTr="00780F27">
        <w:tblPrEx>
          <w:tblCellMar>
            <w:top w:w="0" w:type="dxa"/>
            <w:bottom w:w="0" w:type="dxa"/>
          </w:tblCellMar>
        </w:tblPrEx>
        <w:trPr>
          <w:trHeight w:val="936"/>
          <w:jc w:val="center"/>
        </w:trPr>
        <w:tc>
          <w:tcPr>
            <w:tcW w:w="1765" w:type="dxa"/>
            <w:tcBorders>
              <w:top w:val="single" w:sz="7" w:space="0" w:color="000000"/>
              <w:left w:val="single" w:sz="15" w:space="0" w:color="000000"/>
              <w:bottom w:val="single" w:sz="7" w:space="0" w:color="000000"/>
              <w:right w:val="single" w:sz="7" w:space="0" w:color="000000"/>
            </w:tcBorders>
          </w:tcPr>
          <w:p w:rsidR="008F46D7" w:rsidRPr="00293FA6" w:rsidRDefault="007E30C1" w:rsidP="00077AC3">
            <w:pPr>
              <w:rPr>
                <w:rFonts w:cs="Arial"/>
                <w:sz w:val="16"/>
                <w:szCs w:val="16"/>
              </w:rPr>
            </w:pPr>
            <w:r w:rsidRPr="00293FA6">
              <w:rPr>
                <w:rFonts w:cs="Arial"/>
                <w:sz w:val="16"/>
                <w:szCs w:val="16"/>
              </w:rPr>
              <w:t>Définition recommandée</w:t>
            </w:r>
            <w:r w:rsidRPr="00293FA6">
              <w:rPr>
                <w:rFonts w:cs="Arial"/>
                <w:sz w:val="16"/>
                <w:szCs w:val="16"/>
              </w:rPr>
              <w:t xml:space="preserve"> de cas</w:t>
            </w:r>
          </w:p>
        </w:tc>
        <w:tc>
          <w:tcPr>
            <w:tcW w:w="8440" w:type="dxa"/>
            <w:tcBorders>
              <w:top w:val="single" w:sz="7" w:space="0" w:color="000000"/>
              <w:left w:val="single" w:sz="7" w:space="0" w:color="000000"/>
              <w:bottom w:val="single" w:sz="7" w:space="0" w:color="000000"/>
              <w:right w:val="single" w:sz="15" w:space="0" w:color="000000"/>
            </w:tcBorders>
          </w:tcPr>
          <w:p w:rsidR="008F46D7" w:rsidRPr="00293FA6" w:rsidRDefault="007E30C1" w:rsidP="00077AC3">
            <w:pPr>
              <w:rPr>
                <w:rFonts w:cs="Arial"/>
                <w:b/>
                <w:sz w:val="16"/>
                <w:szCs w:val="16"/>
              </w:rPr>
            </w:pPr>
            <w:r w:rsidRPr="00293FA6">
              <w:rPr>
                <w:rFonts w:cs="Arial"/>
                <w:b/>
                <w:sz w:val="16"/>
                <w:szCs w:val="16"/>
              </w:rPr>
              <w:t xml:space="preserve">Cas suspect: </w:t>
            </w:r>
          </w:p>
          <w:p w:rsidR="008F46D7" w:rsidRPr="00293FA6" w:rsidRDefault="007E30C1" w:rsidP="00077AC3">
            <w:pPr>
              <w:rPr>
                <w:rFonts w:cs="Arial"/>
                <w:sz w:val="16"/>
                <w:szCs w:val="16"/>
              </w:rPr>
            </w:pPr>
            <w:r w:rsidRPr="00293FA6">
              <w:rPr>
                <w:rFonts w:cs="Arial"/>
                <w:sz w:val="16"/>
                <w:szCs w:val="16"/>
              </w:rPr>
              <w:t xml:space="preserve">Une définition est donnée qui permet de suspecter soit un cas, soit une flambée de la maladie. </w:t>
            </w:r>
          </w:p>
          <w:p w:rsidR="008F46D7" w:rsidRPr="00293FA6" w:rsidRDefault="007E30C1" w:rsidP="00077AC3">
            <w:pPr>
              <w:rPr>
                <w:rFonts w:cs="Arial"/>
                <w:b/>
                <w:sz w:val="16"/>
                <w:szCs w:val="16"/>
              </w:rPr>
            </w:pPr>
            <w:r w:rsidRPr="00293FA6">
              <w:rPr>
                <w:rFonts w:cs="Arial"/>
                <w:b/>
                <w:sz w:val="16"/>
                <w:szCs w:val="16"/>
              </w:rPr>
              <w:t xml:space="preserve">Cas confirmé: </w:t>
            </w:r>
          </w:p>
          <w:p w:rsidR="008F46D7" w:rsidRPr="00293FA6" w:rsidRDefault="007E30C1" w:rsidP="00077AC3">
            <w:pPr>
              <w:rPr>
                <w:rFonts w:cs="Arial"/>
                <w:sz w:val="16"/>
                <w:szCs w:val="16"/>
              </w:rPr>
            </w:pPr>
            <w:r w:rsidRPr="00293FA6">
              <w:rPr>
                <w:rFonts w:cs="Arial"/>
                <w:sz w:val="16"/>
                <w:szCs w:val="16"/>
              </w:rPr>
              <w:t>Une définition est donnée qui permet de considérer un cas comme confirmé après des examens diagnostics en laboratoire.</w:t>
            </w:r>
            <w:r w:rsidRPr="00293FA6">
              <w:rPr>
                <w:rFonts w:cs="Arial"/>
                <w:b/>
                <w:i/>
                <w:sz w:val="16"/>
                <w:szCs w:val="16"/>
              </w:rPr>
              <w:t xml:space="preserve"> </w:t>
            </w:r>
          </w:p>
        </w:tc>
      </w:tr>
      <w:tr w:rsidR="008F46D7" w:rsidRPr="00293FA6" w:rsidTr="00780F27">
        <w:tblPrEx>
          <w:tblCellMar>
            <w:top w:w="0" w:type="dxa"/>
            <w:bottom w:w="0" w:type="dxa"/>
          </w:tblCellMar>
        </w:tblPrEx>
        <w:trPr>
          <w:trHeight w:val="2409"/>
          <w:jc w:val="center"/>
        </w:trPr>
        <w:tc>
          <w:tcPr>
            <w:tcW w:w="1765" w:type="dxa"/>
            <w:tcBorders>
              <w:top w:val="single" w:sz="7" w:space="0" w:color="000000"/>
              <w:left w:val="single" w:sz="15" w:space="0" w:color="000000"/>
              <w:bottom w:val="single" w:sz="7" w:space="0" w:color="000000"/>
              <w:right w:val="single" w:sz="7" w:space="0" w:color="000000"/>
            </w:tcBorders>
          </w:tcPr>
          <w:p w:rsidR="008F46D7" w:rsidRPr="00293FA6" w:rsidRDefault="007E30C1" w:rsidP="00077AC3">
            <w:pPr>
              <w:rPr>
                <w:rFonts w:cs="Arial"/>
                <w:sz w:val="16"/>
                <w:szCs w:val="16"/>
              </w:rPr>
            </w:pPr>
            <w:r w:rsidRPr="00293FA6">
              <w:rPr>
                <w:rFonts w:cs="Arial"/>
                <w:sz w:val="16"/>
                <w:szCs w:val="16"/>
              </w:rPr>
              <w:t xml:space="preserve">Répondre aux seuils d’alerte pour les maladies à potentiel épidémique </w:t>
            </w:r>
          </w:p>
          <w:p w:rsidR="008F46D7" w:rsidRPr="00293FA6" w:rsidRDefault="007E30C1" w:rsidP="00077AC3">
            <w:pPr>
              <w:rPr>
                <w:rFonts w:cs="Arial"/>
                <w:sz w:val="16"/>
                <w:szCs w:val="16"/>
              </w:rPr>
            </w:pPr>
            <w:r w:rsidRPr="00293FA6">
              <w:rPr>
                <w:rFonts w:cs="Arial"/>
                <w:i/>
                <w:sz w:val="16"/>
                <w:szCs w:val="16"/>
              </w:rPr>
              <w:t xml:space="preserve">ou </w:t>
            </w:r>
          </w:p>
          <w:p w:rsidR="008F46D7" w:rsidRPr="00293FA6" w:rsidRDefault="007E30C1" w:rsidP="00077AC3">
            <w:pPr>
              <w:rPr>
                <w:rFonts w:cs="Arial"/>
                <w:sz w:val="16"/>
                <w:szCs w:val="16"/>
              </w:rPr>
            </w:pPr>
            <w:r w:rsidRPr="00293FA6">
              <w:rPr>
                <w:rFonts w:cs="Arial"/>
                <w:sz w:val="16"/>
                <w:szCs w:val="16"/>
              </w:rPr>
              <w:t xml:space="preserve">Répondre à une flambée suspecte pour d’autres maladies importantes au plan de la santé publique </w:t>
            </w:r>
          </w:p>
        </w:tc>
        <w:tc>
          <w:tcPr>
            <w:tcW w:w="8440" w:type="dxa"/>
            <w:tcBorders>
              <w:top w:val="single" w:sz="7" w:space="0" w:color="000000"/>
              <w:left w:val="single" w:sz="7" w:space="0" w:color="000000"/>
              <w:bottom w:val="single" w:sz="7" w:space="0" w:color="000000"/>
              <w:right w:val="single" w:sz="15" w:space="0" w:color="000000"/>
            </w:tcBorders>
          </w:tcPr>
          <w:p w:rsidR="008F46D7" w:rsidRPr="00293FA6" w:rsidRDefault="007E30C1" w:rsidP="00077AC3">
            <w:pPr>
              <w:rPr>
                <w:rFonts w:cs="Arial"/>
                <w:sz w:val="16"/>
                <w:szCs w:val="16"/>
              </w:rPr>
            </w:pPr>
            <w:r w:rsidRPr="00293FA6">
              <w:rPr>
                <w:rFonts w:cs="Arial"/>
                <w:i/>
                <w:sz w:val="16"/>
                <w:szCs w:val="16"/>
              </w:rPr>
              <w:t xml:space="preserve">Pour les maladies à potentiel épidémique, et celles visées pour l’élimination ou l’éradication, </w:t>
            </w:r>
            <w:r w:rsidRPr="00293FA6">
              <w:rPr>
                <w:rFonts w:cs="Arial"/>
                <w:sz w:val="16"/>
                <w:szCs w:val="16"/>
              </w:rPr>
              <w:t>un cas unique peut constituer une flambée suspecte et devrait susciter des mesures telles que la notification immédiate du cas, la prise en charge du cas, le pr</w:t>
            </w:r>
            <w:r w:rsidRPr="00293FA6">
              <w:rPr>
                <w:rFonts w:cs="Arial"/>
                <w:sz w:val="16"/>
                <w:szCs w:val="16"/>
              </w:rPr>
              <w:t xml:space="preserve">élèvement d’échantillons pour la confirmation du cas, et les investigations sur le cas pour déterminer s’il s’agit d’une épidémie et, si c’est le cas, voir quels sont les facteurs de risque associés au cas. </w:t>
            </w:r>
          </w:p>
          <w:p w:rsidR="008F46D7" w:rsidRPr="00293FA6" w:rsidRDefault="007E30C1" w:rsidP="00077AC3">
            <w:pPr>
              <w:rPr>
                <w:rFonts w:cs="Arial"/>
                <w:sz w:val="16"/>
                <w:szCs w:val="16"/>
              </w:rPr>
            </w:pPr>
            <w:r w:rsidRPr="00293FA6">
              <w:rPr>
                <w:rFonts w:cs="Arial"/>
                <w:sz w:val="16"/>
                <w:szCs w:val="16"/>
              </w:rPr>
              <w:t>Certaines maladies ont des seuils spécifiques au</w:t>
            </w:r>
            <w:r w:rsidRPr="00293FA6">
              <w:rPr>
                <w:rFonts w:cs="Arial"/>
                <w:sz w:val="16"/>
                <w:szCs w:val="16"/>
              </w:rPr>
              <w:t xml:space="preserve">xquels il convient de saisir l’établissement de santé ou le district du problème. </w:t>
            </w:r>
          </w:p>
          <w:p w:rsidR="008F46D7" w:rsidRPr="00293FA6" w:rsidRDefault="007E30C1" w:rsidP="00077AC3">
            <w:pPr>
              <w:rPr>
                <w:rFonts w:cs="Arial"/>
                <w:sz w:val="16"/>
                <w:szCs w:val="16"/>
              </w:rPr>
            </w:pPr>
          </w:p>
          <w:p w:rsidR="008F46D7" w:rsidRPr="00293FA6" w:rsidRDefault="007E30C1" w:rsidP="00077AC3">
            <w:pPr>
              <w:rPr>
                <w:rFonts w:cs="Arial"/>
                <w:sz w:val="16"/>
                <w:szCs w:val="16"/>
              </w:rPr>
            </w:pPr>
            <w:r w:rsidRPr="00293FA6">
              <w:rPr>
                <w:rFonts w:cs="Arial"/>
                <w:i/>
                <w:sz w:val="16"/>
                <w:szCs w:val="16"/>
              </w:rPr>
              <w:t xml:space="preserve">Pour les autres maladies prioritaires importantes au plan de la santé publique, </w:t>
            </w:r>
            <w:r w:rsidRPr="00293FA6">
              <w:rPr>
                <w:rFonts w:cs="Arial"/>
                <w:sz w:val="16"/>
                <w:szCs w:val="16"/>
              </w:rPr>
              <w:t>une épidémie est suspectée si on constate tout accroissement anormalement élevé du nombre de</w:t>
            </w:r>
            <w:r w:rsidRPr="00293FA6">
              <w:rPr>
                <w:rFonts w:cs="Arial"/>
                <w:sz w:val="16"/>
                <w:szCs w:val="16"/>
              </w:rPr>
              <w:t xml:space="preserve"> cas par rapport aux périodes similaires d’observation antérieures.</w:t>
            </w:r>
            <w:r w:rsidRPr="00293FA6">
              <w:rPr>
                <w:rFonts w:cs="Arial"/>
                <w:i/>
                <w:sz w:val="16"/>
                <w:szCs w:val="16"/>
              </w:rPr>
              <w:t xml:space="preserve"> </w:t>
            </w:r>
            <w:r w:rsidRPr="00293FA6">
              <w:rPr>
                <w:rFonts w:cs="Arial"/>
                <w:sz w:val="16"/>
                <w:szCs w:val="16"/>
              </w:rPr>
              <w:t>Ceci devrait susciter des mesures telles que la notification de l'accroissement que l’on suspecte anormalement élevé et des investigations sur les causes éventuelles de cet accroissement i</w:t>
            </w:r>
            <w:r w:rsidRPr="00293FA6">
              <w:rPr>
                <w:rFonts w:cs="Arial"/>
                <w:sz w:val="16"/>
                <w:szCs w:val="16"/>
              </w:rPr>
              <w:t xml:space="preserve">nhabituel. Si la confirmation en laboratoire est préconisée, les échantillons doivent être prélevés pour confirmation en laboratoire. </w:t>
            </w:r>
          </w:p>
        </w:tc>
      </w:tr>
      <w:tr w:rsidR="008F46D7" w:rsidRPr="00293FA6" w:rsidTr="00780F27">
        <w:tblPrEx>
          <w:tblCellMar>
            <w:top w:w="0" w:type="dxa"/>
            <w:bottom w:w="0" w:type="dxa"/>
          </w:tblCellMar>
        </w:tblPrEx>
        <w:trPr>
          <w:trHeight w:val="2045"/>
          <w:jc w:val="center"/>
        </w:trPr>
        <w:tc>
          <w:tcPr>
            <w:tcW w:w="1765" w:type="dxa"/>
            <w:tcBorders>
              <w:top w:val="single" w:sz="7" w:space="0" w:color="000000"/>
              <w:left w:val="single" w:sz="15" w:space="0" w:color="000000"/>
              <w:bottom w:val="single" w:sz="7" w:space="0" w:color="000000"/>
              <w:right w:val="single" w:sz="7" w:space="0" w:color="000000"/>
            </w:tcBorders>
          </w:tcPr>
          <w:p w:rsidR="008F46D7" w:rsidRPr="00293FA6" w:rsidRDefault="007E30C1" w:rsidP="00077AC3">
            <w:pPr>
              <w:rPr>
                <w:rFonts w:cs="Arial"/>
                <w:sz w:val="16"/>
                <w:szCs w:val="16"/>
              </w:rPr>
            </w:pPr>
            <w:r w:rsidRPr="00293FA6">
              <w:rPr>
                <w:rFonts w:cs="Arial"/>
                <w:sz w:val="16"/>
                <w:szCs w:val="16"/>
              </w:rPr>
              <w:t xml:space="preserve">Réagir au seuil d’action pour les maladies à potentiel épidémique </w:t>
            </w:r>
          </w:p>
          <w:p w:rsidR="008F46D7" w:rsidRPr="00293FA6" w:rsidRDefault="007E30C1" w:rsidP="00077AC3">
            <w:pPr>
              <w:rPr>
                <w:rFonts w:cs="Arial"/>
                <w:sz w:val="16"/>
                <w:szCs w:val="16"/>
              </w:rPr>
            </w:pPr>
            <w:r w:rsidRPr="00293FA6">
              <w:rPr>
                <w:rFonts w:cs="Arial"/>
                <w:i/>
                <w:sz w:val="16"/>
                <w:szCs w:val="16"/>
              </w:rPr>
              <w:t xml:space="preserve">ou </w:t>
            </w:r>
          </w:p>
          <w:p w:rsidR="008F46D7" w:rsidRPr="00293FA6" w:rsidRDefault="007E30C1" w:rsidP="00077AC3">
            <w:pPr>
              <w:rPr>
                <w:rFonts w:cs="Arial"/>
                <w:sz w:val="16"/>
                <w:szCs w:val="16"/>
              </w:rPr>
            </w:pPr>
            <w:r w:rsidRPr="00293FA6">
              <w:rPr>
                <w:rFonts w:cs="Arial"/>
                <w:sz w:val="16"/>
                <w:szCs w:val="16"/>
              </w:rPr>
              <w:t>Lutter contre une épidémie suspecte pour les autr</w:t>
            </w:r>
            <w:r w:rsidRPr="00293FA6">
              <w:rPr>
                <w:rFonts w:cs="Arial"/>
                <w:sz w:val="16"/>
                <w:szCs w:val="16"/>
              </w:rPr>
              <w:t xml:space="preserve">es maladies importantes au plan de la santé publique </w:t>
            </w:r>
          </w:p>
        </w:tc>
        <w:tc>
          <w:tcPr>
            <w:tcW w:w="8440" w:type="dxa"/>
            <w:tcBorders>
              <w:top w:val="single" w:sz="7" w:space="0" w:color="000000"/>
              <w:left w:val="single" w:sz="7" w:space="0" w:color="000000"/>
              <w:bottom w:val="single" w:sz="7" w:space="0" w:color="000000"/>
              <w:right w:val="single" w:sz="15" w:space="0" w:color="000000"/>
            </w:tcBorders>
          </w:tcPr>
          <w:p w:rsidR="008F46D7" w:rsidRPr="00293FA6" w:rsidRDefault="007E30C1" w:rsidP="00077AC3">
            <w:pPr>
              <w:rPr>
                <w:rFonts w:cs="Arial"/>
                <w:sz w:val="16"/>
                <w:szCs w:val="16"/>
              </w:rPr>
            </w:pPr>
            <w:r w:rsidRPr="00293FA6">
              <w:rPr>
                <w:rFonts w:cs="Arial"/>
                <w:i/>
                <w:sz w:val="16"/>
                <w:szCs w:val="16"/>
              </w:rPr>
              <w:t xml:space="preserve">Pour les maladies à potentiel épidémique grave en santé publique et celles ciblées pour l’élimination ou l’éradication, </w:t>
            </w:r>
            <w:r w:rsidRPr="00293FA6">
              <w:rPr>
                <w:rFonts w:cs="Arial"/>
                <w:sz w:val="16"/>
                <w:szCs w:val="16"/>
              </w:rPr>
              <w:t>un cas confirmé doit susciter des mesures telles que l’organisation urgente d’acti</w:t>
            </w:r>
            <w:r w:rsidRPr="00293FA6">
              <w:rPr>
                <w:rFonts w:cs="Arial"/>
                <w:sz w:val="16"/>
                <w:szCs w:val="16"/>
              </w:rPr>
              <w:t xml:space="preserve">vités de vaccination, l’amélioration de l'accès à de l'eau potable, des campagnes d’éducation communautaire, et l’amélioration de la prise en charge des cas. </w:t>
            </w:r>
          </w:p>
          <w:p w:rsidR="008F46D7" w:rsidRPr="00293FA6" w:rsidRDefault="007E30C1" w:rsidP="00077AC3">
            <w:pPr>
              <w:rPr>
                <w:rFonts w:cs="Arial"/>
                <w:sz w:val="16"/>
                <w:szCs w:val="16"/>
              </w:rPr>
            </w:pPr>
            <w:r w:rsidRPr="00293FA6">
              <w:rPr>
                <w:rFonts w:cs="Arial"/>
                <w:i/>
                <w:sz w:val="16"/>
                <w:szCs w:val="16"/>
              </w:rPr>
              <w:t xml:space="preserve">Pour d’autres maladies prioritaires importantes au plan de la santé publique, </w:t>
            </w:r>
            <w:r w:rsidRPr="00293FA6">
              <w:rPr>
                <w:rFonts w:cs="Arial"/>
                <w:sz w:val="16"/>
                <w:szCs w:val="16"/>
              </w:rPr>
              <w:t>une épidémie confir</w:t>
            </w:r>
            <w:r w:rsidRPr="00293FA6">
              <w:rPr>
                <w:rFonts w:cs="Arial"/>
                <w:sz w:val="16"/>
                <w:szCs w:val="16"/>
              </w:rPr>
              <w:t>mée doit donner lieu à des mesures appropriées telles que l’amélioration de la couverture pour des vaccinations spécifiques, le renforcement de la prise en charge des cas pour ce qui est des maladies cibles de la PCIME, des activités d’information, d’éduca</w:t>
            </w:r>
            <w:r w:rsidRPr="00293FA6">
              <w:rPr>
                <w:rFonts w:cs="Arial"/>
                <w:sz w:val="16"/>
                <w:szCs w:val="16"/>
              </w:rPr>
              <w:t>tion et de communication, sur la prévention et la lutte contre les maladies, etc.</w:t>
            </w:r>
          </w:p>
        </w:tc>
      </w:tr>
      <w:tr w:rsidR="008F46D7" w:rsidRPr="00293FA6" w:rsidTr="00780F27">
        <w:tblPrEx>
          <w:tblCellMar>
            <w:top w:w="0" w:type="dxa"/>
            <w:bottom w:w="0" w:type="dxa"/>
          </w:tblCellMar>
        </w:tblPrEx>
        <w:trPr>
          <w:trHeight w:val="1126"/>
          <w:jc w:val="center"/>
        </w:trPr>
        <w:tc>
          <w:tcPr>
            <w:tcW w:w="1765" w:type="dxa"/>
            <w:tcBorders>
              <w:top w:val="single" w:sz="7" w:space="0" w:color="000000"/>
              <w:left w:val="single" w:sz="15" w:space="0" w:color="000000"/>
              <w:bottom w:val="single" w:sz="7" w:space="0" w:color="000000"/>
              <w:right w:val="single" w:sz="7" w:space="0" w:color="000000"/>
            </w:tcBorders>
          </w:tcPr>
          <w:p w:rsidR="008F46D7" w:rsidRPr="00293FA6" w:rsidRDefault="007E30C1" w:rsidP="00077AC3">
            <w:pPr>
              <w:rPr>
                <w:rFonts w:cs="Arial"/>
                <w:sz w:val="16"/>
                <w:szCs w:val="16"/>
              </w:rPr>
            </w:pPr>
            <w:r w:rsidRPr="00293FA6">
              <w:rPr>
                <w:rFonts w:cs="Arial"/>
                <w:sz w:val="16"/>
                <w:szCs w:val="16"/>
              </w:rPr>
              <w:t>Analyser et interpréter les données</w:t>
            </w:r>
          </w:p>
        </w:tc>
        <w:tc>
          <w:tcPr>
            <w:tcW w:w="8440" w:type="dxa"/>
            <w:tcBorders>
              <w:top w:val="single" w:sz="7" w:space="0" w:color="000000"/>
              <w:left w:val="single" w:sz="7" w:space="0" w:color="000000"/>
              <w:bottom w:val="single" w:sz="7" w:space="0" w:color="000000"/>
              <w:right w:val="single" w:sz="15" w:space="0" w:color="000000"/>
            </w:tcBorders>
          </w:tcPr>
          <w:p w:rsidR="008F46D7" w:rsidRPr="00293FA6" w:rsidRDefault="007E30C1" w:rsidP="00077AC3">
            <w:pPr>
              <w:rPr>
                <w:rFonts w:cs="Arial"/>
                <w:sz w:val="16"/>
                <w:szCs w:val="16"/>
              </w:rPr>
            </w:pPr>
            <w:r w:rsidRPr="00293FA6">
              <w:rPr>
                <w:rFonts w:cs="Arial"/>
                <w:sz w:val="16"/>
                <w:szCs w:val="16"/>
              </w:rPr>
              <w:t>Cette partie comporte des informations d’ordre général sur les données à recueillir, analyser et interpréter. Ces données peuvent provenir de la riposte aux épidémies ou d’une analyse à plus long terme. Les points essentiels à prendre en compte pour l’inte</w:t>
            </w:r>
            <w:r w:rsidRPr="00293FA6">
              <w:rPr>
                <w:rFonts w:cs="Arial"/>
                <w:sz w:val="16"/>
                <w:szCs w:val="16"/>
              </w:rPr>
              <w:t xml:space="preserve">rprétation des données et les éléments spécifiques importants pour l’analyse sont indiqués (temps, lieu, personne). </w:t>
            </w:r>
          </w:p>
          <w:p w:rsidR="008F46D7" w:rsidRPr="00293FA6" w:rsidRDefault="007E30C1" w:rsidP="00077AC3">
            <w:pPr>
              <w:rPr>
                <w:rFonts w:cs="Arial"/>
                <w:sz w:val="16"/>
                <w:szCs w:val="16"/>
              </w:rPr>
            </w:pPr>
            <w:r w:rsidRPr="00293FA6">
              <w:rPr>
                <w:rFonts w:cs="Arial"/>
                <w:sz w:val="16"/>
                <w:szCs w:val="16"/>
              </w:rPr>
              <w:t>Des directives supplémentaires sur l’analyse et l’interprétation des données pour des maladies spécifiques se trouvent dans le manuel d’ana</w:t>
            </w:r>
            <w:r w:rsidRPr="00293FA6">
              <w:rPr>
                <w:rFonts w:cs="Arial"/>
                <w:sz w:val="16"/>
                <w:szCs w:val="16"/>
              </w:rPr>
              <w:t xml:space="preserve">lyse de district qui pourrait compléter les présentes directives. </w:t>
            </w:r>
          </w:p>
        </w:tc>
      </w:tr>
      <w:tr w:rsidR="008F46D7" w:rsidRPr="00293FA6" w:rsidTr="00780F27">
        <w:tblPrEx>
          <w:tblCellMar>
            <w:top w:w="0" w:type="dxa"/>
            <w:bottom w:w="0" w:type="dxa"/>
          </w:tblCellMar>
        </w:tblPrEx>
        <w:trPr>
          <w:trHeight w:val="552"/>
          <w:jc w:val="center"/>
        </w:trPr>
        <w:tc>
          <w:tcPr>
            <w:tcW w:w="1765" w:type="dxa"/>
            <w:tcBorders>
              <w:top w:val="single" w:sz="7" w:space="0" w:color="000000"/>
              <w:left w:val="single" w:sz="15" w:space="0" w:color="000000"/>
              <w:bottom w:val="single" w:sz="15" w:space="0" w:color="000000"/>
              <w:right w:val="single" w:sz="7" w:space="0" w:color="000000"/>
            </w:tcBorders>
          </w:tcPr>
          <w:p w:rsidR="008F46D7" w:rsidRPr="00293FA6" w:rsidRDefault="007E30C1" w:rsidP="00077AC3">
            <w:pPr>
              <w:rPr>
                <w:rFonts w:cs="Arial"/>
                <w:sz w:val="16"/>
                <w:szCs w:val="16"/>
              </w:rPr>
            </w:pPr>
            <w:r w:rsidRPr="00293FA6">
              <w:rPr>
                <w:rFonts w:cs="Arial"/>
                <w:sz w:val="16"/>
                <w:szCs w:val="16"/>
              </w:rPr>
              <w:t xml:space="preserve">Référence </w:t>
            </w:r>
          </w:p>
        </w:tc>
        <w:tc>
          <w:tcPr>
            <w:tcW w:w="8440" w:type="dxa"/>
            <w:tcBorders>
              <w:top w:val="single" w:sz="7" w:space="0" w:color="000000"/>
              <w:left w:val="single" w:sz="7" w:space="0" w:color="000000"/>
              <w:bottom w:val="single" w:sz="15" w:space="0" w:color="000000"/>
              <w:right w:val="single" w:sz="15" w:space="0" w:color="000000"/>
            </w:tcBorders>
          </w:tcPr>
          <w:p w:rsidR="008F46D7" w:rsidRPr="00293FA6" w:rsidRDefault="007E30C1" w:rsidP="00077AC3">
            <w:pPr>
              <w:rPr>
                <w:rFonts w:cs="Arial"/>
                <w:sz w:val="16"/>
                <w:szCs w:val="16"/>
              </w:rPr>
            </w:pPr>
            <w:r w:rsidRPr="00293FA6">
              <w:rPr>
                <w:rFonts w:cs="Arial"/>
                <w:sz w:val="16"/>
                <w:szCs w:val="16"/>
              </w:rPr>
              <w:t>Des références appropriées pour des informations supplémentaires sont disponibles auprès de l’OMS. Celles les plus indiquées pour le niveau de district sont spécifiées pour chaq</w:t>
            </w:r>
            <w:r w:rsidRPr="00293FA6">
              <w:rPr>
                <w:rFonts w:cs="Arial"/>
                <w:sz w:val="16"/>
                <w:szCs w:val="16"/>
              </w:rPr>
              <w:t xml:space="preserve">ue maladie. </w:t>
            </w:r>
          </w:p>
        </w:tc>
      </w:tr>
    </w:tbl>
    <w:p w:rsidR="00861933" w:rsidRPr="00293FA6" w:rsidRDefault="007E30C1" w:rsidP="00D06812">
      <w:pPr>
        <w:rPr>
          <w:sz w:val="16"/>
          <w:szCs w:val="16"/>
        </w:rPr>
      </w:pPr>
    </w:p>
    <w:p w:rsidR="000D2A38" w:rsidRPr="00293FA6" w:rsidRDefault="007E30C1" w:rsidP="00D06812">
      <w:pPr>
        <w:rPr>
          <w:sz w:val="16"/>
          <w:szCs w:val="16"/>
        </w:rPr>
      </w:pPr>
    </w:p>
    <w:p w:rsidR="00E66E83" w:rsidRDefault="007E30C1" w:rsidP="002B15D6">
      <w:pPr>
        <w:tabs>
          <w:tab w:val="left" w:pos="360"/>
          <w:tab w:val="left" w:pos="720"/>
        </w:tabs>
        <w:autoSpaceDE w:val="0"/>
        <w:autoSpaceDN w:val="0"/>
        <w:adjustRightInd w:val="0"/>
        <w:spacing w:line="24" w:lineRule="atLeast"/>
        <w:ind w:left="330" w:hanging="360"/>
        <w:jc w:val="center"/>
        <w:rPr>
          <w:rFonts w:cs="Arial"/>
          <w:b/>
          <w:sz w:val="16"/>
          <w:szCs w:val="16"/>
        </w:rPr>
      </w:pPr>
    </w:p>
    <w:p w:rsidR="00E66E83" w:rsidRDefault="007E30C1" w:rsidP="002B15D6">
      <w:pPr>
        <w:tabs>
          <w:tab w:val="left" w:pos="360"/>
          <w:tab w:val="left" w:pos="720"/>
        </w:tabs>
        <w:autoSpaceDE w:val="0"/>
        <w:autoSpaceDN w:val="0"/>
        <w:adjustRightInd w:val="0"/>
        <w:spacing w:line="24" w:lineRule="atLeast"/>
        <w:ind w:left="330" w:hanging="360"/>
        <w:jc w:val="center"/>
        <w:rPr>
          <w:rFonts w:cs="Arial"/>
          <w:b/>
          <w:sz w:val="16"/>
          <w:szCs w:val="16"/>
        </w:rPr>
      </w:pPr>
    </w:p>
    <w:p w:rsidR="00E66E83" w:rsidRDefault="007E30C1" w:rsidP="002B15D6">
      <w:pPr>
        <w:tabs>
          <w:tab w:val="left" w:pos="360"/>
          <w:tab w:val="left" w:pos="720"/>
        </w:tabs>
        <w:autoSpaceDE w:val="0"/>
        <w:autoSpaceDN w:val="0"/>
        <w:adjustRightInd w:val="0"/>
        <w:spacing w:line="24" w:lineRule="atLeast"/>
        <w:ind w:left="330" w:hanging="360"/>
        <w:jc w:val="center"/>
        <w:rPr>
          <w:rFonts w:cs="Arial"/>
          <w:b/>
          <w:sz w:val="16"/>
          <w:szCs w:val="16"/>
        </w:rPr>
      </w:pPr>
    </w:p>
    <w:p w:rsidR="00E66E83" w:rsidRDefault="007E30C1" w:rsidP="002B15D6">
      <w:pPr>
        <w:tabs>
          <w:tab w:val="left" w:pos="360"/>
          <w:tab w:val="left" w:pos="720"/>
        </w:tabs>
        <w:autoSpaceDE w:val="0"/>
        <w:autoSpaceDN w:val="0"/>
        <w:adjustRightInd w:val="0"/>
        <w:spacing w:line="24" w:lineRule="atLeast"/>
        <w:ind w:left="330" w:hanging="360"/>
        <w:jc w:val="center"/>
        <w:rPr>
          <w:rFonts w:cs="Arial"/>
          <w:b/>
          <w:sz w:val="16"/>
          <w:szCs w:val="16"/>
        </w:rPr>
      </w:pPr>
    </w:p>
    <w:p w:rsidR="00E66E83" w:rsidRDefault="007E30C1" w:rsidP="002B15D6">
      <w:pPr>
        <w:tabs>
          <w:tab w:val="left" w:pos="360"/>
          <w:tab w:val="left" w:pos="720"/>
        </w:tabs>
        <w:autoSpaceDE w:val="0"/>
        <w:autoSpaceDN w:val="0"/>
        <w:adjustRightInd w:val="0"/>
        <w:spacing w:line="24" w:lineRule="atLeast"/>
        <w:ind w:left="330" w:hanging="360"/>
        <w:jc w:val="center"/>
        <w:rPr>
          <w:rFonts w:cs="Arial"/>
          <w:b/>
          <w:sz w:val="16"/>
          <w:szCs w:val="16"/>
        </w:rPr>
      </w:pPr>
    </w:p>
    <w:p w:rsidR="00E66E83" w:rsidRDefault="007E30C1" w:rsidP="002B15D6">
      <w:pPr>
        <w:tabs>
          <w:tab w:val="left" w:pos="360"/>
          <w:tab w:val="left" w:pos="720"/>
        </w:tabs>
        <w:autoSpaceDE w:val="0"/>
        <w:autoSpaceDN w:val="0"/>
        <w:adjustRightInd w:val="0"/>
        <w:spacing w:line="24" w:lineRule="atLeast"/>
        <w:ind w:left="330" w:hanging="360"/>
        <w:jc w:val="center"/>
        <w:rPr>
          <w:rFonts w:cs="Arial"/>
          <w:b/>
          <w:sz w:val="16"/>
          <w:szCs w:val="16"/>
        </w:rPr>
      </w:pPr>
    </w:p>
    <w:p w:rsidR="00E66E83" w:rsidRDefault="007E30C1" w:rsidP="002B15D6">
      <w:pPr>
        <w:tabs>
          <w:tab w:val="left" w:pos="360"/>
          <w:tab w:val="left" w:pos="720"/>
        </w:tabs>
        <w:autoSpaceDE w:val="0"/>
        <w:autoSpaceDN w:val="0"/>
        <w:adjustRightInd w:val="0"/>
        <w:spacing w:line="24" w:lineRule="atLeast"/>
        <w:ind w:left="330" w:hanging="360"/>
        <w:jc w:val="center"/>
        <w:rPr>
          <w:rFonts w:cs="Arial"/>
          <w:b/>
          <w:sz w:val="16"/>
          <w:szCs w:val="16"/>
        </w:rPr>
      </w:pPr>
    </w:p>
    <w:p w:rsidR="00E66E83" w:rsidRDefault="007E30C1" w:rsidP="002B15D6">
      <w:pPr>
        <w:tabs>
          <w:tab w:val="left" w:pos="360"/>
          <w:tab w:val="left" w:pos="720"/>
        </w:tabs>
        <w:autoSpaceDE w:val="0"/>
        <w:autoSpaceDN w:val="0"/>
        <w:adjustRightInd w:val="0"/>
        <w:spacing w:line="24" w:lineRule="atLeast"/>
        <w:ind w:left="330" w:hanging="360"/>
        <w:jc w:val="center"/>
        <w:rPr>
          <w:rFonts w:cs="Arial"/>
          <w:b/>
          <w:sz w:val="16"/>
          <w:szCs w:val="16"/>
        </w:rPr>
      </w:pPr>
    </w:p>
    <w:p w:rsidR="00E66E83" w:rsidRDefault="007E30C1" w:rsidP="002B15D6">
      <w:pPr>
        <w:tabs>
          <w:tab w:val="left" w:pos="360"/>
          <w:tab w:val="left" w:pos="720"/>
        </w:tabs>
        <w:autoSpaceDE w:val="0"/>
        <w:autoSpaceDN w:val="0"/>
        <w:adjustRightInd w:val="0"/>
        <w:spacing w:line="24" w:lineRule="atLeast"/>
        <w:ind w:left="330" w:hanging="360"/>
        <w:jc w:val="center"/>
        <w:rPr>
          <w:rFonts w:cs="Arial"/>
          <w:b/>
          <w:sz w:val="16"/>
          <w:szCs w:val="16"/>
        </w:rPr>
      </w:pPr>
    </w:p>
    <w:p w:rsidR="00E66E83" w:rsidRDefault="007E30C1" w:rsidP="002B15D6">
      <w:pPr>
        <w:tabs>
          <w:tab w:val="left" w:pos="360"/>
          <w:tab w:val="left" w:pos="720"/>
        </w:tabs>
        <w:autoSpaceDE w:val="0"/>
        <w:autoSpaceDN w:val="0"/>
        <w:adjustRightInd w:val="0"/>
        <w:spacing w:line="24" w:lineRule="atLeast"/>
        <w:ind w:left="330" w:hanging="360"/>
        <w:jc w:val="center"/>
        <w:rPr>
          <w:rFonts w:cs="Arial"/>
          <w:b/>
          <w:sz w:val="16"/>
          <w:szCs w:val="16"/>
        </w:rPr>
      </w:pPr>
    </w:p>
    <w:p w:rsidR="00E66E83" w:rsidRDefault="007E30C1" w:rsidP="002B15D6">
      <w:pPr>
        <w:tabs>
          <w:tab w:val="left" w:pos="360"/>
          <w:tab w:val="left" w:pos="720"/>
        </w:tabs>
        <w:autoSpaceDE w:val="0"/>
        <w:autoSpaceDN w:val="0"/>
        <w:adjustRightInd w:val="0"/>
        <w:spacing w:line="24" w:lineRule="atLeast"/>
        <w:ind w:left="330" w:hanging="360"/>
        <w:jc w:val="center"/>
        <w:rPr>
          <w:rFonts w:cs="Arial"/>
          <w:b/>
          <w:sz w:val="16"/>
          <w:szCs w:val="16"/>
        </w:rPr>
      </w:pPr>
    </w:p>
    <w:p w:rsidR="00E66E83" w:rsidRDefault="007E30C1" w:rsidP="002B15D6">
      <w:pPr>
        <w:tabs>
          <w:tab w:val="left" w:pos="360"/>
          <w:tab w:val="left" w:pos="720"/>
        </w:tabs>
        <w:autoSpaceDE w:val="0"/>
        <w:autoSpaceDN w:val="0"/>
        <w:adjustRightInd w:val="0"/>
        <w:spacing w:line="24" w:lineRule="atLeast"/>
        <w:ind w:left="330" w:hanging="360"/>
        <w:jc w:val="center"/>
        <w:rPr>
          <w:rFonts w:cs="Arial"/>
          <w:b/>
          <w:sz w:val="16"/>
          <w:szCs w:val="16"/>
        </w:rPr>
      </w:pPr>
    </w:p>
    <w:p w:rsidR="00E66E83" w:rsidRDefault="007E30C1" w:rsidP="002B15D6">
      <w:pPr>
        <w:tabs>
          <w:tab w:val="left" w:pos="360"/>
          <w:tab w:val="left" w:pos="720"/>
        </w:tabs>
        <w:autoSpaceDE w:val="0"/>
        <w:autoSpaceDN w:val="0"/>
        <w:adjustRightInd w:val="0"/>
        <w:spacing w:line="24" w:lineRule="atLeast"/>
        <w:ind w:left="330" w:hanging="360"/>
        <w:jc w:val="center"/>
        <w:rPr>
          <w:rFonts w:cs="Arial"/>
          <w:b/>
          <w:sz w:val="16"/>
          <w:szCs w:val="16"/>
        </w:rPr>
      </w:pPr>
    </w:p>
    <w:p w:rsidR="00E66E83" w:rsidRDefault="007E30C1" w:rsidP="002B15D6">
      <w:pPr>
        <w:tabs>
          <w:tab w:val="left" w:pos="360"/>
          <w:tab w:val="left" w:pos="720"/>
        </w:tabs>
        <w:autoSpaceDE w:val="0"/>
        <w:autoSpaceDN w:val="0"/>
        <w:adjustRightInd w:val="0"/>
        <w:spacing w:line="24" w:lineRule="atLeast"/>
        <w:ind w:left="330" w:hanging="360"/>
        <w:jc w:val="center"/>
        <w:rPr>
          <w:rFonts w:cs="Arial"/>
          <w:b/>
          <w:sz w:val="16"/>
          <w:szCs w:val="16"/>
        </w:rPr>
      </w:pPr>
    </w:p>
    <w:p w:rsidR="00E66E83" w:rsidRDefault="007E30C1" w:rsidP="002B15D6">
      <w:pPr>
        <w:tabs>
          <w:tab w:val="left" w:pos="360"/>
          <w:tab w:val="left" w:pos="720"/>
        </w:tabs>
        <w:autoSpaceDE w:val="0"/>
        <w:autoSpaceDN w:val="0"/>
        <w:adjustRightInd w:val="0"/>
        <w:spacing w:line="24" w:lineRule="atLeast"/>
        <w:ind w:left="330" w:hanging="360"/>
        <w:jc w:val="center"/>
        <w:rPr>
          <w:rFonts w:cs="Arial"/>
          <w:b/>
          <w:sz w:val="16"/>
          <w:szCs w:val="16"/>
        </w:rPr>
      </w:pPr>
    </w:p>
    <w:p w:rsidR="00E66E83" w:rsidRDefault="007E30C1" w:rsidP="002B15D6">
      <w:pPr>
        <w:tabs>
          <w:tab w:val="left" w:pos="360"/>
          <w:tab w:val="left" w:pos="720"/>
        </w:tabs>
        <w:autoSpaceDE w:val="0"/>
        <w:autoSpaceDN w:val="0"/>
        <w:adjustRightInd w:val="0"/>
        <w:spacing w:line="24" w:lineRule="atLeast"/>
        <w:ind w:left="330" w:hanging="360"/>
        <w:jc w:val="center"/>
        <w:rPr>
          <w:rFonts w:cs="Arial"/>
          <w:b/>
          <w:sz w:val="16"/>
          <w:szCs w:val="16"/>
        </w:rPr>
      </w:pPr>
    </w:p>
    <w:p w:rsidR="00E66E83" w:rsidRDefault="007E30C1" w:rsidP="002B15D6">
      <w:pPr>
        <w:tabs>
          <w:tab w:val="left" w:pos="360"/>
          <w:tab w:val="left" w:pos="720"/>
        </w:tabs>
        <w:autoSpaceDE w:val="0"/>
        <w:autoSpaceDN w:val="0"/>
        <w:adjustRightInd w:val="0"/>
        <w:spacing w:line="24" w:lineRule="atLeast"/>
        <w:ind w:left="330" w:hanging="360"/>
        <w:jc w:val="center"/>
        <w:rPr>
          <w:rFonts w:cs="Arial"/>
          <w:b/>
          <w:sz w:val="16"/>
          <w:szCs w:val="16"/>
        </w:rPr>
      </w:pPr>
    </w:p>
    <w:p w:rsidR="00E66E83" w:rsidRDefault="007E30C1" w:rsidP="002B15D6">
      <w:pPr>
        <w:tabs>
          <w:tab w:val="left" w:pos="360"/>
          <w:tab w:val="left" w:pos="720"/>
        </w:tabs>
        <w:autoSpaceDE w:val="0"/>
        <w:autoSpaceDN w:val="0"/>
        <w:adjustRightInd w:val="0"/>
        <w:spacing w:line="24" w:lineRule="atLeast"/>
        <w:ind w:left="330" w:hanging="360"/>
        <w:jc w:val="center"/>
        <w:rPr>
          <w:rFonts w:cs="Arial"/>
          <w:b/>
          <w:sz w:val="16"/>
          <w:szCs w:val="16"/>
        </w:rPr>
      </w:pPr>
    </w:p>
    <w:p w:rsidR="00E66E83" w:rsidRDefault="007E30C1" w:rsidP="002B15D6">
      <w:pPr>
        <w:tabs>
          <w:tab w:val="left" w:pos="360"/>
          <w:tab w:val="left" w:pos="720"/>
        </w:tabs>
        <w:autoSpaceDE w:val="0"/>
        <w:autoSpaceDN w:val="0"/>
        <w:adjustRightInd w:val="0"/>
        <w:spacing w:line="24" w:lineRule="atLeast"/>
        <w:ind w:left="330" w:hanging="360"/>
        <w:jc w:val="center"/>
        <w:rPr>
          <w:rFonts w:cs="Arial"/>
          <w:b/>
          <w:sz w:val="16"/>
          <w:szCs w:val="16"/>
        </w:rPr>
      </w:pPr>
    </w:p>
    <w:p w:rsidR="00E66E83" w:rsidRDefault="007E30C1" w:rsidP="002B15D6">
      <w:pPr>
        <w:tabs>
          <w:tab w:val="left" w:pos="360"/>
          <w:tab w:val="left" w:pos="720"/>
        </w:tabs>
        <w:autoSpaceDE w:val="0"/>
        <w:autoSpaceDN w:val="0"/>
        <w:adjustRightInd w:val="0"/>
        <w:spacing w:line="24" w:lineRule="atLeast"/>
        <w:ind w:left="330" w:hanging="360"/>
        <w:jc w:val="center"/>
        <w:rPr>
          <w:rFonts w:cs="Arial"/>
          <w:b/>
          <w:sz w:val="16"/>
          <w:szCs w:val="16"/>
        </w:rPr>
      </w:pPr>
    </w:p>
    <w:p w:rsidR="00E66E83" w:rsidRDefault="007E30C1" w:rsidP="002B15D6">
      <w:pPr>
        <w:tabs>
          <w:tab w:val="left" w:pos="360"/>
          <w:tab w:val="left" w:pos="720"/>
        </w:tabs>
        <w:autoSpaceDE w:val="0"/>
        <w:autoSpaceDN w:val="0"/>
        <w:adjustRightInd w:val="0"/>
        <w:spacing w:line="24" w:lineRule="atLeast"/>
        <w:ind w:left="330" w:hanging="360"/>
        <w:jc w:val="center"/>
        <w:rPr>
          <w:rFonts w:cs="Arial"/>
          <w:b/>
          <w:sz w:val="16"/>
          <w:szCs w:val="16"/>
        </w:rPr>
      </w:pPr>
    </w:p>
    <w:p w:rsidR="00E66E83" w:rsidRDefault="007E30C1" w:rsidP="002B15D6">
      <w:pPr>
        <w:tabs>
          <w:tab w:val="left" w:pos="360"/>
          <w:tab w:val="left" w:pos="720"/>
        </w:tabs>
        <w:autoSpaceDE w:val="0"/>
        <w:autoSpaceDN w:val="0"/>
        <w:adjustRightInd w:val="0"/>
        <w:spacing w:line="24" w:lineRule="atLeast"/>
        <w:ind w:left="330" w:hanging="360"/>
        <w:jc w:val="center"/>
        <w:rPr>
          <w:rFonts w:cs="Arial"/>
          <w:b/>
          <w:sz w:val="16"/>
          <w:szCs w:val="16"/>
        </w:rPr>
      </w:pPr>
    </w:p>
    <w:p w:rsidR="002B15D6" w:rsidRPr="00293FA6" w:rsidRDefault="007E30C1" w:rsidP="002B15D6">
      <w:pPr>
        <w:tabs>
          <w:tab w:val="left" w:pos="360"/>
          <w:tab w:val="left" w:pos="720"/>
        </w:tabs>
        <w:autoSpaceDE w:val="0"/>
        <w:autoSpaceDN w:val="0"/>
        <w:adjustRightInd w:val="0"/>
        <w:spacing w:line="24" w:lineRule="atLeast"/>
        <w:ind w:left="330" w:hanging="360"/>
        <w:jc w:val="center"/>
        <w:rPr>
          <w:rFonts w:cs="Arial"/>
          <w:b/>
          <w:sz w:val="16"/>
          <w:szCs w:val="16"/>
        </w:rPr>
      </w:pPr>
      <w:r w:rsidRPr="00293FA6">
        <w:rPr>
          <w:rFonts w:cs="Arial"/>
          <w:b/>
          <w:sz w:val="16"/>
          <w:szCs w:val="16"/>
        </w:rPr>
        <w:t>ASTHME</w:t>
      </w:r>
    </w:p>
    <w:tbl>
      <w:tblPr>
        <w:tblW w:w="10106" w:type="dxa"/>
        <w:tblInd w:w="-86" w:type="dxa"/>
        <w:tblLayout w:type="fixed"/>
        <w:tblCellMar>
          <w:left w:w="10" w:type="dxa"/>
          <w:right w:w="10" w:type="dxa"/>
        </w:tblCellMar>
        <w:tblLook w:val="0000" w:firstRow="0" w:lastRow="0" w:firstColumn="0" w:lastColumn="0" w:noHBand="0" w:noVBand="0"/>
      </w:tblPr>
      <w:tblGrid>
        <w:gridCol w:w="1470"/>
        <w:gridCol w:w="8636"/>
      </w:tblGrid>
      <w:tr w:rsidR="000D2A38" w:rsidRPr="00293FA6" w:rsidTr="00077AC3">
        <w:tblPrEx>
          <w:tblCellMar>
            <w:top w:w="0" w:type="dxa"/>
            <w:bottom w:w="0" w:type="dxa"/>
          </w:tblCellMar>
        </w:tblPrEx>
        <w:trPr>
          <w:trHeight w:val="5288"/>
        </w:trPr>
        <w:tc>
          <w:tcPr>
            <w:tcW w:w="1470" w:type="dxa"/>
            <w:tcBorders>
              <w:top w:val="single" w:sz="6" w:space="0" w:color="auto"/>
              <w:left w:val="single" w:sz="6" w:space="0" w:color="auto"/>
              <w:bottom w:val="single" w:sz="6" w:space="0" w:color="auto"/>
              <w:right w:val="single" w:sz="6" w:space="0" w:color="auto"/>
            </w:tcBorders>
          </w:tcPr>
          <w:p w:rsidR="000D2A38" w:rsidRPr="00293FA6" w:rsidRDefault="007E30C1" w:rsidP="00077AC3">
            <w:pPr>
              <w:autoSpaceDE w:val="0"/>
              <w:autoSpaceDN w:val="0"/>
              <w:adjustRightInd w:val="0"/>
              <w:rPr>
                <w:rFonts w:cs="Arial"/>
                <w:b/>
                <w:bCs/>
                <w:sz w:val="16"/>
                <w:szCs w:val="16"/>
              </w:rPr>
            </w:pPr>
            <w:r w:rsidRPr="00293FA6">
              <w:rPr>
                <w:rFonts w:cs="Arial"/>
                <w:b/>
                <w:bCs/>
                <w:sz w:val="16"/>
                <w:szCs w:val="16"/>
              </w:rPr>
              <w:t>Présentation</w:t>
            </w:r>
          </w:p>
        </w:tc>
        <w:tc>
          <w:tcPr>
            <w:tcW w:w="8636" w:type="dxa"/>
            <w:tcBorders>
              <w:top w:val="single" w:sz="6" w:space="0" w:color="auto"/>
              <w:left w:val="single" w:sz="6" w:space="0" w:color="auto"/>
              <w:bottom w:val="single" w:sz="6" w:space="0" w:color="auto"/>
              <w:right w:val="single" w:sz="6" w:space="0" w:color="auto"/>
            </w:tcBorders>
          </w:tcPr>
          <w:p w:rsidR="000D2A38" w:rsidRPr="00293FA6" w:rsidRDefault="007E30C1" w:rsidP="00077AC3">
            <w:pPr>
              <w:tabs>
                <w:tab w:val="left" w:pos="360"/>
                <w:tab w:val="left" w:pos="720"/>
              </w:tabs>
              <w:autoSpaceDE w:val="0"/>
              <w:autoSpaceDN w:val="0"/>
              <w:adjustRightInd w:val="0"/>
              <w:spacing w:line="24" w:lineRule="atLeast"/>
              <w:jc w:val="both"/>
              <w:rPr>
                <w:rFonts w:cs="Arial"/>
                <w:sz w:val="16"/>
                <w:szCs w:val="16"/>
              </w:rPr>
            </w:pPr>
            <w:r w:rsidRPr="00293FA6">
              <w:rPr>
                <w:rFonts w:cs="Arial"/>
                <w:sz w:val="16"/>
                <w:szCs w:val="16"/>
              </w:rPr>
              <w:t xml:space="preserve"> L’asthme est une maladie chronique caractérisée par des crises récurrentes d’essoufflement et de respiration sifflante dont la gravité et la fréquence varient d’une personne à une autre. Un patient en crise peut présenter les symptômes plusieurs fois par </w:t>
            </w:r>
            <w:r w:rsidRPr="00293FA6">
              <w:rPr>
                <w:rFonts w:cs="Arial"/>
                <w:sz w:val="16"/>
                <w:szCs w:val="16"/>
              </w:rPr>
              <w:t xml:space="preserve">jour ou par semaine, et chez certains, ils deviennent pires lors d’activités physiques ou au cours de la nuit. </w:t>
            </w:r>
          </w:p>
          <w:p w:rsidR="000D2A38" w:rsidRPr="00293FA6" w:rsidRDefault="007E30C1" w:rsidP="00077AC3">
            <w:pPr>
              <w:tabs>
                <w:tab w:val="left" w:pos="360"/>
                <w:tab w:val="left" w:pos="720"/>
              </w:tabs>
              <w:autoSpaceDE w:val="0"/>
              <w:autoSpaceDN w:val="0"/>
              <w:adjustRightInd w:val="0"/>
              <w:spacing w:line="24" w:lineRule="atLeast"/>
              <w:ind w:left="330" w:hanging="360"/>
              <w:jc w:val="both"/>
              <w:rPr>
                <w:rFonts w:cs="Arial"/>
                <w:sz w:val="16"/>
                <w:szCs w:val="16"/>
              </w:rPr>
            </w:pPr>
            <w:r w:rsidRPr="00293FA6">
              <w:rPr>
                <w:rFonts w:cs="Arial"/>
                <w:sz w:val="16"/>
                <w:szCs w:val="16"/>
              </w:rPr>
              <w:t></w:t>
            </w:r>
            <w:r w:rsidRPr="00293FA6">
              <w:rPr>
                <w:rFonts w:cs="Arial"/>
                <w:sz w:val="16"/>
                <w:szCs w:val="16"/>
              </w:rPr>
              <w:tab/>
              <w:t>Selon les estimations de l’OMS, 300 millions de personnes souffrent de l’asthme et 255 000 personnes en sont décédées en 2005. L’Asthme est la</w:t>
            </w:r>
            <w:r w:rsidRPr="00293FA6">
              <w:rPr>
                <w:rFonts w:cs="Arial"/>
                <w:sz w:val="16"/>
                <w:szCs w:val="16"/>
              </w:rPr>
              <w:t xml:space="preserve"> maladie chronique la plus courante chez les enfants. Cet état de choses ne constitue pas seulement une question de santé publique dans les pays à revenu élevé, puisque cette maladie sévit dans tous les pays quelque soit leur niveau de développement. Plus </w:t>
            </w:r>
            <w:r w:rsidRPr="00293FA6">
              <w:rPr>
                <w:rFonts w:cs="Arial"/>
                <w:sz w:val="16"/>
                <w:szCs w:val="16"/>
              </w:rPr>
              <w:t>de 80% des décès pour cause d’asthme surviennent dans les pays à revenu faible ou intermédiaire.</w:t>
            </w:r>
          </w:p>
          <w:p w:rsidR="000D2A38" w:rsidRPr="00293FA6" w:rsidRDefault="007E30C1" w:rsidP="00077AC3">
            <w:pPr>
              <w:tabs>
                <w:tab w:val="left" w:pos="510"/>
                <w:tab w:val="left" w:pos="720"/>
              </w:tabs>
              <w:autoSpaceDE w:val="0"/>
              <w:autoSpaceDN w:val="0"/>
              <w:adjustRightInd w:val="0"/>
              <w:spacing w:line="24" w:lineRule="atLeast"/>
              <w:ind w:left="330" w:hanging="360"/>
              <w:jc w:val="both"/>
              <w:rPr>
                <w:rFonts w:cs="Arial"/>
                <w:sz w:val="16"/>
                <w:szCs w:val="16"/>
              </w:rPr>
            </w:pPr>
            <w:r w:rsidRPr="00293FA6">
              <w:rPr>
                <w:rFonts w:cs="Arial"/>
                <w:sz w:val="16"/>
                <w:szCs w:val="16"/>
              </w:rPr>
              <w:t></w:t>
            </w:r>
            <w:r w:rsidRPr="00293FA6">
              <w:rPr>
                <w:rFonts w:cs="Arial"/>
                <w:sz w:val="16"/>
                <w:szCs w:val="16"/>
              </w:rPr>
              <w:tab/>
            </w:r>
            <w:r w:rsidRPr="00293FA6">
              <w:rPr>
                <w:rFonts w:cs="Arial"/>
                <w:sz w:val="16"/>
                <w:szCs w:val="16"/>
              </w:rPr>
              <w:t>Le mauvais diagnostic et le mauvais traitement de l’asthme constituent un poids substantiel pour les individus et leurs familles et peuvent réduire les activités des personnes affectées tout au long de leur vie. Si l’on ne prend pas des mesures immédiates,</w:t>
            </w:r>
            <w:r w:rsidRPr="00293FA6">
              <w:rPr>
                <w:rFonts w:cs="Arial"/>
                <w:sz w:val="16"/>
                <w:szCs w:val="16"/>
              </w:rPr>
              <w:t xml:space="preserve"> les décès pour cause d’asthme vont augmenter d’environ 20% au cours des dix (10) prochaines années.  </w:t>
            </w:r>
          </w:p>
          <w:p w:rsidR="000D2A38" w:rsidRPr="00293FA6" w:rsidRDefault="007E30C1" w:rsidP="00077AC3">
            <w:pPr>
              <w:tabs>
                <w:tab w:val="left" w:pos="510"/>
                <w:tab w:val="left" w:pos="720"/>
              </w:tabs>
              <w:autoSpaceDE w:val="0"/>
              <w:autoSpaceDN w:val="0"/>
              <w:adjustRightInd w:val="0"/>
              <w:spacing w:line="24" w:lineRule="atLeast"/>
              <w:ind w:left="330" w:hanging="360"/>
              <w:jc w:val="both"/>
              <w:rPr>
                <w:rFonts w:cs="Arial"/>
                <w:sz w:val="16"/>
                <w:szCs w:val="16"/>
              </w:rPr>
            </w:pPr>
            <w:r w:rsidRPr="00293FA6">
              <w:rPr>
                <w:rFonts w:cs="Arial"/>
                <w:sz w:val="16"/>
                <w:szCs w:val="16"/>
              </w:rPr>
              <w:t></w:t>
            </w:r>
            <w:r w:rsidRPr="00293FA6">
              <w:rPr>
                <w:rFonts w:cs="Arial"/>
                <w:sz w:val="16"/>
                <w:szCs w:val="16"/>
              </w:rPr>
              <w:tab/>
              <w:t>Même si les causes profondes de l’asthme ne sont pas encore entièrement connues, les facteurs de risque les plus élevés qui puissent emmener la maladie</w:t>
            </w:r>
            <w:r w:rsidRPr="00293FA6">
              <w:rPr>
                <w:rFonts w:cs="Arial"/>
                <w:sz w:val="16"/>
                <w:szCs w:val="16"/>
              </w:rPr>
              <w:t xml:space="preserve"> à se déclarer sont ceux qui déclenchent l’asthme par inhalation. On y dénombre: </w:t>
            </w:r>
          </w:p>
          <w:p w:rsidR="000D2A38" w:rsidRPr="00293FA6" w:rsidRDefault="007E30C1" w:rsidP="00077AC3">
            <w:pPr>
              <w:tabs>
                <w:tab w:val="left" w:pos="1080"/>
              </w:tabs>
              <w:autoSpaceDE w:val="0"/>
              <w:autoSpaceDN w:val="0"/>
              <w:adjustRightInd w:val="0"/>
              <w:spacing w:line="24" w:lineRule="atLeast"/>
              <w:ind w:left="1080" w:hanging="360"/>
              <w:jc w:val="both"/>
              <w:rPr>
                <w:rFonts w:cs="Arial"/>
                <w:sz w:val="16"/>
                <w:szCs w:val="16"/>
              </w:rPr>
            </w:pPr>
            <w:r w:rsidRPr="00293FA6">
              <w:rPr>
                <w:rFonts w:cs="Arial"/>
                <w:sz w:val="16"/>
                <w:szCs w:val="16"/>
              </w:rPr>
              <w:softHyphen/>
              <w:t>1</w:t>
            </w:r>
            <w:r w:rsidRPr="00293FA6">
              <w:rPr>
                <w:rFonts w:cs="Arial"/>
                <w:sz w:val="16"/>
                <w:szCs w:val="16"/>
              </w:rPr>
              <w:tab/>
              <w:t>Les allergènes d’intérieur (par exemple les acariens que l’on retrouve dans les literies, les tapis et les meubles rembourrés, la pollution et le danger que posent les ani</w:t>
            </w:r>
            <w:r w:rsidRPr="00293FA6">
              <w:rPr>
                <w:rFonts w:cs="Arial"/>
                <w:sz w:val="16"/>
                <w:szCs w:val="16"/>
              </w:rPr>
              <w:t>maux domestiques)</w:t>
            </w:r>
          </w:p>
          <w:p w:rsidR="000D2A38" w:rsidRPr="00293FA6" w:rsidRDefault="007E30C1" w:rsidP="00077AC3">
            <w:pPr>
              <w:tabs>
                <w:tab w:val="left" w:pos="1080"/>
              </w:tabs>
              <w:autoSpaceDE w:val="0"/>
              <w:autoSpaceDN w:val="0"/>
              <w:adjustRightInd w:val="0"/>
              <w:spacing w:line="24" w:lineRule="atLeast"/>
              <w:ind w:left="1080" w:hanging="360"/>
              <w:jc w:val="both"/>
              <w:rPr>
                <w:rFonts w:cs="Arial"/>
                <w:sz w:val="16"/>
                <w:szCs w:val="16"/>
              </w:rPr>
            </w:pPr>
            <w:r w:rsidRPr="00293FA6">
              <w:rPr>
                <w:rFonts w:cs="Arial"/>
                <w:sz w:val="16"/>
                <w:szCs w:val="16"/>
              </w:rPr>
              <w:softHyphen/>
              <w:t>2</w:t>
            </w:r>
            <w:r w:rsidRPr="00293FA6">
              <w:rPr>
                <w:rFonts w:cs="Arial"/>
                <w:sz w:val="16"/>
                <w:szCs w:val="16"/>
              </w:rPr>
              <w:tab/>
              <w:t>Les allergènes d’extérieur (tel que les pollens et le terreau)</w:t>
            </w:r>
          </w:p>
          <w:p w:rsidR="000D2A38" w:rsidRPr="00293FA6" w:rsidRDefault="007E30C1" w:rsidP="00077AC3">
            <w:pPr>
              <w:tabs>
                <w:tab w:val="left" w:pos="1080"/>
              </w:tabs>
              <w:autoSpaceDE w:val="0"/>
              <w:autoSpaceDN w:val="0"/>
              <w:adjustRightInd w:val="0"/>
              <w:spacing w:line="24" w:lineRule="atLeast"/>
              <w:ind w:left="1080" w:hanging="360"/>
              <w:jc w:val="both"/>
              <w:rPr>
                <w:rFonts w:cs="Arial"/>
                <w:sz w:val="16"/>
                <w:szCs w:val="16"/>
              </w:rPr>
            </w:pPr>
            <w:r w:rsidRPr="00293FA6">
              <w:rPr>
                <w:rFonts w:cs="Arial"/>
                <w:sz w:val="16"/>
                <w:szCs w:val="16"/>
              </w:rPr>
              <w:softHyphen/>
              <w:t>3</w:t>
            </w:r>
            <w:r w:rsidRPr="00293FA6">
              <w:rPr>
                <w:rFonts w:cs="Arial"/>
                <w:sz w:val="16"/>
                <w:szCs w:val="16"/>
              </w:rPr>
              <w:tab/>
              <w:t xml:space="preserve">la fumée de tabac </w:t>
            </w:r>
          </w:p>
          <w:p w:rsidR="000D2A38" w:rsidRPr="00293FA6" w:rsidRDefault="007E30C1" w:rsidP="00077AC3">
            <w:pPr>
              <w:tabs>
                <w:tab w:val="left" w:pos="1080"/>
              </w:tabs>
              <w:autoSpaceDE w:val="0"/>
              <w:autoSpaceDN w:val="0"/>
              <w:adjustRightInd w:val="0"/>
              <w:spacing w:line="24" w:lineRule="atLeast"/>
              <w:ind w:left="1080" w:hanging="360"/>
              <w:jc w:val="both"/>
              <w:rPr>
                <w:rFonts w:cs="Arial"/>
                <w:sz w:val="16"/>
                <w:szCs w:val="16"/>
              </w:rPr>
            </w:pPr>
            <w:r w:rsidRPr="00293FA6">
              <w:rPr>
                <w:rFonts w:cs="Arial"/>
                <w:sz w:val="16"/>
                <w:szCs w:val="16"/>
              </w:rPr>
              <w:softHyphen/>
              <w:t>4</w:t>
            </w:r>
            <w:r w:rsidRPr="00293FA6">
              <w:rPr>
                <w:rFonts w:cs="Arial"/>
                <w:sz w:val="16"/>
                <w:szCs w:val="16"/>
              </w:rPr>
              <w:tab/>
              <w:t xml:space="preserve">Les irritants chimiques sur le lieu de travail </w:t>
            </w:r>
          </w:p>
          <w:p w:rsidR="000D2A38" w:rsidRPr="00293FA6" w:rsidRDefault="007E30C1" w:rsidP="00077AC3">
            <w:pPr>
              <w:tabs>
                <w:tab w:val="left" w:pos="360"/>
              </w:tabs>
              <w:autoSpaceDE w:val="0"/>
              <w:autoSpaceDN w:val="0"/>
              <w:adjustRightInd w:val="0"/>
              <w:spacing w:line="24" w:lineRule="atLeast"/>
              <w:ind w:left="360" w:hanging="360"/>
              <w:jc w:val="both"/>
              <w:rPr>
                <w:rFonts w:cs="Arial"/>
                <w:b/>
                <w:bCs/>
                <w:sz w:val="16"/>
                <w:szCs w:val="16"/>
              </w:rPr>
            </w:pPr>
            <w:r w:rsidRPr="00293FA6">
              <w:rPr>
                <w:rFonts w:cs="Arial"/>
                <w:b/>
                <w:bCs/>
                <w:sz w:val="16"/>
                <w:szCs w:val="16"/>
              </w:rPr>
              <w:t></w:t>
            </w:r>
            <w:r w:rsidRPr="00293FA6">
              <w:rPr>
                <w:rFonts w:cs="Arial"/>
                <w:b/>
                <w:bCs/>
                <w:sz w:val="16"/>
                <w:szCs w:val="16"/>
              </w:rPr>
              <w:tab/>
            </w:r>
            <w:r w:rsidRPr="00293FA6">
              <w:rPr>
                <w:rFonts w:cs="Arial"/>
                <w:sz w:val="16"/>
                <w:szCs w:val="16"/>
              </w:rPr>
              <w:t>Au nombre des éléments susceptibles de déclencher la maladie, on peut citer l’air frais, toute ex</w:t>
            </w:r>
            <w:r w:rsidRPr="00293FA6">
              <w:rPr>
                <w:rFonts w:cs="Arial"/>
                <w:sz w:val="16"/>
                <w:szCs w:val="16"/>
              </w:rPr>
              <w:t>citation émotionnelle trop forte tel que la colère ou la peur, et les activités physiques. Même certains médicaments comme l’aspirine et autres anti- inflammatoires non-stéroïdes et les bêtabloquants (utilisés dans le traitement de la tension artérielle, d</w:t>
            </w:r>
            <w:r w:rsidRPr="00293FA6">
              <w:rPr>
                <w:rFonts w:cs="Arial"/>
                <w:sz w:val="16"/>
                <w:szCs w:val="16"/>
              </w:rPr>
              <w:t xml:space="preserve">es problèmes cardiaques et de la migraine) peuvent déclencher l’asthme. Même si le lien exact entre l’urbanisation et l’asthme ne soit pas clairement établi, l’urbanisation aussi a été associée à une augmentation du taux d’asthme. </w:t>
            </w:r>
          </w:p>
          <w:p w:rsidR="000D2A38" w:rsidRPr="00293FA6" w:rsidRDefault="007E30C1" w:rsidP="00077AC3">
            <w:pPr>
              <w:rPr>
                <w:rFonts w:cs="Arial"/>
                <w:sz w:val="16"/>
                <w:szCs w:val="16"/>
              </w:rPr>
            </w:pPr>
          </w:p>
        </w:tc>
      </w:tr>
      <w:tr w:rsidR="000D2A38" w:rsidRPr="00293FA6" w:rsidTr="00077AC3">
        <w:tblPrEx>
          <w:tblCellMar>
            <w:top w:w="0" w:type="dxa"/>
            <w:bottom w:w="0" w:type="dxa"/>
          </w:tblCellMar>
        </w:tblPrEx>
        <w:trPr>
          <w:trHeight w:val="507"/>
        </w:trPr>
        <w:tc>
          <w:tcPr>
            <w:tcW w:w="1470" w:type="dxa"/>
            <w:tcBorders>
              <w:top w:val="single" w:sz="6" w:space="0" w:color="auto"/>
              <w:left w:val="single" w:sz="6" w:space="0" w:color="auto"/>
              <w:bottom w:val="single" w:sz="6" w:space="0" w:color="auto"/>
              <w:right w:val="single" w:sz="6" w:space="0" w:color="auto"/>
            </w:tcBorders>
            <w:vAlign w:val="center"/>
          </w:tcPr>
          <w:p w:rsidR="000D2A38" w:rsidRPr="00293FA6" w:rsidRDefault="007E30C1" w:rsidP="00077AC3">
            <w:pPr>
              <w:autoSpaceDE w:val="0"/>
              <w:autoSpaceDN w:val="0"/>
              <w:adjustRightInd w:val="0"/>
              <w:rPr>
                <w:rFonts w:cs="Arial"/>
                <w:b/>
                <w:bCs/>
                <w:sz w:val="16"/>
                <w:szCs w:val="16"/>
              </w:rPr>
            </w:pPr>
            <w:r w:rsidRPr="00293FA6">
              <w:rPr>
                <w:rFonts w:cs="Arial"/>
                <w:b/>
                <w:bCs/>
                <w:sz w:val="16"/>
                <w:szCs w:val="16"/>
              </w:rPr>
              <w:t>But de la surveillance</w:t>
            </w:r>
          </w:p>
        </w:tc>
        <w:tc>
          <w:tcPr>
            <w:tcW w:w="8636" w:type="dxa"/>
            <w:tcBorders>
              <w:top w:val="single" w:sz="6" w:space="0" w:color="auto"/>
              <w:left w:val="single" w:sz="6" w:space="0" w:color="auto"/>
              <w:bottom w:val="single" w:sz="6" w:space="0" w:color="auto"/>
              <w:right w:val="single" w:sz="6" w:space="0" w:color="auto"/>
            </w:tcBorders>
            <w:vAlign w:val="center"/>
          </w:tcPr>
          <w:p w:rsidR="000D2A38" w:rsidRPr="00293FA6" w:rsidRDefault="007E30C1" w:rsidP="00077AC3">
            <w:pPr>
              <w:autoSpaceDE w:val="0"/>
              <w:autoSpaceDN w:val="0"/>
              <w:adjustRightInd w:val="0"/>
              <w:spacing w:line="24" w:lineRule="atLeast"/>
              <w:rPr>
                <w:rFonts w:cs="Arial"/>
                <w:b/>
                <w:bCs/>
                <w:sz w:val="16"/>
                <w:szCs w:val="16"/>
              </w:rPr>
            </w:pPr>
            <w:r w:rsidRPr="00293FA6">
              <w:rPr>
                <w:rFonts w:cs="Arial"/>
                <w:sz w:val="16"/>
                <w:szCs w:val="16"/>
              </w:rPr>
              <w:t xml:space="preserve">Prévention de type secondaire par un système de détection avancée et de traitement standard </w:t>
            </w:r>
          </w:p>
        </w:tc>
      </w:tr>
      <w:tr w:rsidR="000D2A38" w:rsidRPr="00293FA6" w:rsidTr="00077AC3">
        <w:tblPrEx>
          <w:tblCellMar>
            <w:top w:w="0" w:type="dxa"/>
            <w:bottom w:w="0" w:type="dxa"/>
          </w:tblCellMar>
        </w:tblPrEx>
        <w:trPr>
          <w:trHeight w:val="1255"/>
        </w:trPr>
        <w:tc>
          <w:tcPr>
            <w:tcW w:w="1470" w:type="dxa"/>
            <w:tcBorders>
              <w:top w:val="single" w:sz="6" w:space="0" w:color="auto"/>
              <w:left w:val="single" w:sz="6" w:space="0" w:color="auto"/>
              <w:bottom w:val="single" w:sz="6" w:space="0" w:color="auto"/>
              <w:right w:val="single" w:sz="6" w:space="0" w:color="auto"/>
            </w:tcBorders>
          </w:tcPr>
          <w:p w:rsidR="000D2A38" w:rsidRPr="00293FA6" w:rsidRDefault="007E30C1" w:rsidP="00077AC3">
            <w:pPr>
              <w:autoSpaceDE w:val="0"/>
              <w:autoSpaceDN w:val="0"/>
              <w:adjustRightInd w:val="0"/>
              <w:jc w:val="both"/>
              <w:rPr>
                <w:rFonts w:cs="Arial"/>
                <w:b/>
                <w:bCs/>
                <w:sz w:val="16"/>
                <w:szCs w:val="16"/>
              </w:rPr>
            </w:pPr>
            <w:r w:rsidRPr="00293FA6">
              <w:rPr>
                <w:rFonts w:cs="Arial"/>
                <w:b/>
                <w:bCs/>
                <w:sz w:val="16"/>
                <w:szCs w:val="16"/>
              </w:rPr>
              <w:t>Définition recommandée des cas</w:t>
            </w:r>
          </w:p>
        </w:tc>
        <w:tc>
          <w:tcPr>
            <w:tcW w:w="8636" w:type="dxa"/>
            <w:tcBorders>
              <w:top w:val="single" w:sz="6" w:space="0" w:color="auto"/>
              <w:left w:val="single" w:sz="6" w:space="0" w:color="auto"/>
              <w:bottom w:val="single" w:sz="6" w:space="0" w:color="auto"/>
              <w:right w:val="single" w:sz="6" w:space="0" w:color="auto"/>
            </w:tcBorders>
          </w:tcPr>
          <w:p w:rsidR="000D2A38" w:rsidRPr="00293FA6" w:rsidRDefault="007E30C1" w:rsidP="00077AC3">
            <w:pPr>
              <w:tabs>
                <w:tab w:val="left" w:pos="360"/>
              </w:tabs>
              <w:autoSpaceDE w:val="0"/>
              <w:autoSpaceDN w:val="0"/>
              <w:adjustRightInd w:val="0"/>
              <w:spacing w:line="24" w:lineRule="atLeast"/>
              <w:ind w:left="360" w:hanging="360"/>
              <w:jc w:val="both"/>
              <w:rPr>
                <w:rFonts w:cs="Arial"/>
                <w:b/>
                <w:bCs/>
                <w:sz w:val="16"/>
                <w:szCs w:val="16"/>
              </w:rPr>
            </w:pPr>
            <w:r w:rsidRPr="00293FA6">
              <w:rPr>
                <w:rFonts w:cs="Arial"/>
                <w:sz w:val="16"/>
                <w:szCs w:val="16"/>
              </w:rPr>
              <w:t xml:space="preserve">Quiconque présentant des symptômes de troubles récurrents à la poitrine </w:t>
            </w:r>
          </w:p>
          <w:p w:rsidR="000D2A38" w:rsidRPr="00293FA6" w:rsidRDefault="007E30C1" w:rsidP="00077AC3">
            <w:pPr>
              <w:tabs>
                <w:tab w:val="left" w:pos="360"/>
              </w:tabs>
              <w:autoSpaceDE w:val="0"/>
              <w:autoSpaceDN w:val="0"/>
              <w:adjustRightInd w:val="0"/>
              <w:spacing w:line="24" w:lineRule="atLeast"/>
              <w:ind w:left="360" w:hanging="360"/>
              <w:jc w:val="both"/>
              <w:rPr>
                <w:rFonts w:cs="Arial"/>
                <w:b/>
                <w:bCs/>
                <w:sz w:val="16"/>
                <w:szCs w:val="16"/>
              </w:rPr>
            </w:pPr>
            <w:r w:rsidRPr="00293FA6">
              <w:rPr>
                <w:rFonts w:cs="Arial"/>
                <w:b/>
                <w:bCs/>
                <w:sz w:val="16"/>
                <w:szCs w:val="16"/>
              </w:rPr>
              <w:tab/>
            </w:r>
            <w:r w:rsidRPr="00293FA6">
              <w:rPr>
                <w:rFonts w:cs="Arial"/>
                <w:sz w:val="16"/>
                <w:szCs w:val="16"/>
              </w:rPr>
              <w:t xml:space="preserve">(y compris la toux, l’essoufflement, et/ou la </w:t>
            </w:r>
            <w:r w:rsidRPr="00293FA6">
              <w:rPr>
                <w:rFonts w:cs="Arial"/>
                <w:sz w:val="16"/>
                <w:szCs w:val="16"/>
              </w:rPr>
              <w:t>respiration sifflante, et souvent dans la nuit), troubles qui varient d’un jour à l’autre, et surtout si ces troubles obligent le patient à se lever dans la nuit, devrait être considéré comme un malade potentiel de l’asthme. Si après examen minutieux aucun</w:t>
            </w:r>
            <w:r w:rsidRPr="00293FA6">
              <w:rPr>
                <w:rFonts w:cs="Arial"/>
                <w:sz w:val="16"/>
                <w:szCs w:val="16"/>
              </w:rPr>
              <w:t>e autre cause n’est identifiée et que les symptômes persistent encore un moment, l’on devrait envisager l’asthme comme diagnostic</w:t>
            </w:r>
          </w:p>
          <w:p w:rsidR="000D2A38" w:rsidRPr="00293FA6" w:rsidRDefault="007E30C1" w:rsidP="00077AC3">
            <w:pPr>
              <w:autoSpaceDE w:val="0"/>
              <w:autoSpaceDN w:val="0"/>
              <w:adjustRightInd w:val="0"/>
              <w:spacing w:line="24" w:lineRule="atLeast"/>
              <w:jc w:val="both"/>
              <w:rPr>
                <w:rFonts w:cs="Arial"/>
                <w:b/>
                <w:bCs/>
                <w:sz w:val="16"/>
                <w:szCs w:val="16"/>
              </w:rPr>
            </w:pPr>
          </w:p>
        </w:tc>
      </w:tr>
      <w:tr w:rsidR="000D2A38" w:rsidRPr="00293FA6" w:rsidTr="000D2A38">
        <w:tblPrEx>
          <w:tblCellMar>
            <w:top w:w="0" w:type="dxa"/>
            <w:bottom w:w="0" w:type="dxa"/>
          </w:tblCellMar>
        </w:tblPrEx>
        <w:trPr>
          <w:trHeight w:val="278"/>
        </w:trPr>
        <w:tc>
          <w:tcPr>
            <w:tcW w:w="1470" w:type="dxa"/>
            <w:tcBorders>
              <w:top w:val="single" w:sz="6" w:space="0" w:color="auto"/>
              <w:left w:val="single" w:sz="6" w:space="0" w:color="auto"/>
              <w:bottom w:val="single" w:sz="6" w:space="0" w:color="auto"/>
              <w:right w:val="single" w:sz="6" w:space="0" w:color="auto"/>
            </w:tcBorders>
          </w:tcPr>
          <w:p w:rsidR="000D2A38" w:rsidRPr="00293FA6" w:rsidRDefault="007E30C1" w:rsidP="00077AC3">
            <w:pPr>
              <w:autoSpaceDE w:val="0"/>
              <w:autoSpaceDN w:val="0"/>
              <w:adjustRightInd w:val="0"/>
              <w:rPr>
                <w:rFonts w:cs="Arial"/>
                <w:b/>
                <w:bCs/>
                <w:sz w:val="16"/>
                <w:szCs w:val="16"/>
              </w:rPr>
            </w:pPr>
            <w:r w:rsidRPr="00293FA6">
              <w:rPr>
                <w:rFonts w:cs="Arial"/>
                <w:b/>
                <w:bCs/>
                <w:sz w:val="16"/>
                <w:szCs w:val="16"/>
              </w:rPr>
              <w:t>Action de Santé Publique Recommandée</w:t>
            </w:r>
          </w:p>
        </w:tc>
        <w:tc>
          <w:tcPr>
            <w:tcW w:w="8636" w:type="dxa"/>
            <w:tcBorders>
              <w:top w:val="single" w:sz="6" w:space="0" w:color="auto"/>
              <w:left w:val="single" w:sz="6" w:space="0" w:color="auto"/>
              <w:bottom w:val="single" w:sz="6" w:space="0" w:color="auto"/>
              <w:right w:val="single" w:sz="6" w:space="0" w:color="auto"/>
            </w:tcBorders>
          </w:tcPr>
          <w:p w:rsidR="000D2A38" w:rsidRPr="00293FA6" w:rsidRDefault="007E30C1" w:rsidP="00077AC3">
            <w:pPr>
              <w:tabs>
                <w:tab w:val="left" w:pos="360"/>
              </w:tabs>
              <w:autoSpaceDE w:val="0"/>
              <w:autoSpaceDN w:val="0"/>
              <w:adjustRightInd w:val="0"/>
              <w:spacing w:line="24" w:lineRule="atLeast"/>
              <w:ind w:left="360" w:hanging="360"/>
              <w:jc w:val="both"/>
              <w:rPr>
                <w:rFonts w:cs="Arial"/>
                <w:sz w:val="16"/>
                <w:szCs w:val="16"/>
              </w:rPr>
            </w:pPr>
            <w:r w:rsidRPr="00293FA6">
              <w:rPr>
                <w:rFonts w:cs="Arial"/>
                <w:sz w:val="16"/>
                <w:szCs w:val="16"/>
              </w:rPr>
              <w:t></w:t>
            </w:r>
            <w:r w:rsidRPr="00293FA6">
              <w:rPr>
                <w:rFonts w:cs="Arial"/>
                <w:sz w:val="16"/>
                <w:szCs w:val="16"/>
              </w:rPr>
              <w:tab/>
              <w:t>La plupart des pays qui ont réussi à réduire de façon considérable les taux de préval</w:t>
            </w:r>
            <w:r w:rsidRPr="00293FA6">
              <w:rPr>
                <w:rFonts w:cs="Arial"/>
                <w:sz w:val="16"/>
                <w:szCs w:val="16"/>
              </w:rPr>
              <w:t>ence des maladies chroniques sont ceux qui ont mis en œuvre des approches globales et intégrées qui englobent à la fois la prévention et la lutte. Une telle approche englobe des interventions à l’échelle nationale, avec un accent sur la réduction des nivea</w:t>
            </w:r>
            <w:r w:rsidRPr="00293FA6">
              <w:rPr>
                <w:rFonts w:cs="Arial"/>
                <w:sz w:val="16"/>
                <w:szCs w:val="16"/>
              </w:rPr>
              <w:t xml:space="preserve">ux de risque pour toute la population, des interventions pour venir en aide aux populations à risque élevé et celles souffrant déjà de maladie chronique.     </w:t>
            </w:r>
          </w:p>
          <w:p w:rsidR="000D2A38" w:rsidRPr="00293FA6" w:rsidRDefault="007E30C1" w:rsidP="00077AC3">
            <w:pPr>
              <w:tabs>
                <w:tab w:val="left" w:pos="360"/>
              </w:tabs>
              <w:autoSpaceDE w:val="0"/>
              <w:autoSpaceDN w:val="0"/>
              <w:adjustRightInd w:val="0"/>
              <w:spacing w:line="24" w:lineRule="atLeast"/>
              <w:ind w:left="360" w:hanging="360"/>
              <w:jc w:val="both"/>
              <w:rPr>
                <w:rFonts w:cs="Arial"/>
                <w:sz w:val="16"/>
                <w:szCs w:val="16"/>
              </w:rPr>
            </w:pPr>
            <w:r w:rsidRPr="00293FA6">
              <w:rPr>
                <w:rFonts w:cs="Arial"/>
                <w:sz w:val="16"/>
                <w:szCs w:val="16"/>
              </w:rPr>
              <w:t></w:t>
            </w:r>
            <w:r w:rsidRPr="00293FA6">
              <w:rPr>
                <w:rFonts w:cs="Arial"/>
                <w:sz w:val="16"/>
                <w:szCs w:val="16"/>
              </w:rPr>
              <w:tab/>
              <w:t>Pour l’asthme: l’inhalation de corticostéroïdes en association avec les bêta agonistes de longu</w:t>
            </w:r>
            <w:r w:rsidRPr="00293FA6">
              <w:rPr>
                <w:rFonts w:cs="Arial"/>
                <w:sz w:val="16"/>
                <w:szCs w:val="16"/>
              </w:rPr>
              <w:t>e durée peut garantir un contrôle assuré et efficace de l’asthme. Il est très important d’éduquer les populations sur l’utilisation appropriée des médicaments surtout dans les pays à revenu faible ou intermédiaire où les soins d’urgence appropriés en cas d</w:t>
            </w:r>
            <w:r w:rsidRPr="00293FA6">
              <w:rPr>
                <w:rFonts w:cs="Arial"/>
                <w:sz w:val="16"/>
                <w:szCs w:val="16"/>
              </w:rPr>
              <w:t xml:space="preserve">e crise aiguë pourraient ne pas être immédiatement disponibles.  </w:t>
            </w:r>
          </w:p>
        </w:tc>
      </w:tr>
      <w:tr w:rsidR="000D2A38" w:rsidRPr="00293FA6" w:rsidTr="00077AC3">
        <w:tblPrEx>
          <w:tblCellMar>
            <w:top w:w="0" w:type="dxa"/>
            <w:bottom w:w="0" w:type="dxa"/>
          </w:tblCellMar>
        </w:tblPrEx>
        <w:trPr>
          <w:trHeight w:val="1374"/>
        </w:trPr>
        <w:tc>
          <w:tcPr>
            <w:tcW w:w="1470" w:type="dxa"/>
            <w:tcBorders>
              <w:top w:val="single" w:sz="6" w:space="0" w:color="auto"/>
              <w:left w:val="single" w:sz="6" w:space="0" w:color="auto"/>
              <w:bottom w:val="single" w:sz="6" w:space="0" w:color="auto"/>
              <w:right w:val="single" w:sz="6" w:space="0" w:color="auto"/>
            </w:tcBorders>
          </w:tcPr>
          <w:p w:rsidR="000D2A38" w:rsidRPr="00293FA6" w:rsidRDefault="007E30C1" w:rsidP="00077AC3">
            <w:pPr>
              <w:autoSpaceDE w:val="0"/>
              <w:autoSpaceDN w:val="0"/>
              <w:adjustRightInd w:val="0"/>
              <w:rPr>
                <w:rFonts w:cs="Arial"/>
                <w:b/>
                <w:bCs/>
                <w:sz w:val="16"/>
                <w:szCs w:val="16"/>
              </w:rPr>
            </w:pPr>
            <w:r w:rsidRPr="00293FA6">
              <w:rPr>
                <w:rFonts w:cs="Arial"/>
                <w:b/>
                <w:bCs/>
                <w:sz w:val="16"/>
                <w:szCs w:val="16"/>
              </w:rPr>
              <w:t>Analyser et interpréter les données</w:t>
            </w:r>
          </w:p>
        </w:tc>
        <w:tc>
          <w:tcPr>
            <w:tcW w:w="8636" w:type="dxa"/>
            <w:tcBorders>
              <w:top w:val="single" w:sz="6" w:space="0" w:color="auto"/>
              <w:left w:val="single" w:sz="6" w:space="0" w:color="auto"/>
              <w:bottom w:val="single" w:sz="6" w:space="0" w:color="auto"/>
              <w:right w:val="single" w:sz="6" w:space="0" w:color="auto"/>
            </w:tcBorders>
          </w:tcPr>
          <w:p w:rsidR="000D2A38" w:rsidRPr="00293FA6" w:rsidRDefault="007E30C1" w:rsidP="00077AC3">
            <w:pPr>
              <w:autoSpaceDE w:val="0"/>
              <w:autoSpaceDN w:val="0"/>
              <w:adjustRightInd w:val="0"/>
              <w:spacing w:line="24" w:lineRule="atLeast"/>
              <w:rPr>
                <w:rFonts w:cs="Arial"/>
                <w:sz w:val="16"/>
                <w:szCs w:val="16"/>
              </w:rPr>
            </w:pPr>
            <w:r w:rsidRPr="00293FA6">
              <w:rPr>
                <w:rFonts w:cs="Arial"/>
                <w:b/>
                <w:bCs/>
                <w:sz w:val="16"/>
                <w:szCs w:val="16"/>
              </w:rPr>
              <w:t xml:space="preserve">Temps: </w:t>
            </w:r>
            <w:r w:rsidRPr="00293FA6">
              <w:rPr>
                <w:rFonts w:cs="Arial"/>
                <w:sz w:val="16"/>
                <w:szCs w:val="16"/>
              </w:rPr>
              <w:t>Tracer la courbe des cas par trimestre.</w:t>
            </w:r>
          </w:p>
          <w:p w:rsidR="000D2A38" w:rsidRPr="00293FA6" w:rsidRDefault="007E30C1" w:rsidP="00077AC3">
            <w:pPr>
              <w:autoSpaceDE w:val="0"/>
              <w:autoSpaceDN w:val="0"/>
              <w:adjustRightInd w:val="0"/>
              <w:spacing w:line="24" w:lineRule="atLeast"/>
              <w:rPr>
                <w:rFonts w:cs="Arial"/>
                <w:sz w:val="16"/>
                <w:szCs w:val="16"/>
              </w:rPr>
            </w:pPr>
          </w:p>
          <w:p w:rsidR="000D2A38" w:rsidRPr="00293FA6" w:rsidRDefault="007E30C1" w:rsidP="00077AC3">
            <w:pPr>
              <w:autoSpaceDE w:val="0"/>
              <w:autoSpaceDN w:val="0"/>
              <w:adjustRightInd w:val="0"/>
              <w:spacing w:line="24" w:lineRule="atLeast"/>
              <w:rPr>
                <w:rFonts w:cs="Arial"/>
                <w:b/>
                <w:bCs/>
                <w:sz w:val="16"/>
                <w:szCs w:val="16"/>
              </w:rPr>
            </w:pPr>
            <w:r w:rsidRPr="00293FA6">
              <w:rPr>
                <w:rFonts w:cs="Arial"/>
                <w:b/>
                <w:bCs/>
                <w:sz w:val="16"/>
                <w:szCs w:val="16"/>
              </w:rPr>
              <w:t>Lieu:</w:t>
            </w:r>
            <w:r w:rsidRPr="00293FA6">
              <w:rPr>
                <w:rFonts w:cs="Arial"/>
                <w:sz w:val="16"/>
                <w:szCs w:val="16"/>
              </w:rPr>
              <w:t xml:space="preserve"> Relever la répartition par zone d’habitation.</w:t>
            </w:r>
          </w:p>
          <w:p w:rsidR="000D2A38" w:rsidRPr="00293FA6" w:rsidRDefault="007E30C1" w:rsidP="00077AC3">
            <w:pPr>
              <w:autoSpaceDE w:val="0"/>
              <w:autoSpaceDN w:val="0"/>
              <w:adjustRightInd w:val="0"/>
              <w:spacing w:line="24" w:lineRule="atLeast"/>
              <w:rPr>
                <w:rFonts w:cs="Arial"/>
                <w:b/>
                <w:bCs/>
                <w:sz w:val="16"/>
                <w:szCs w:val="16"/>
              </w:rPr>
            </w:pPr>
          </w:p>
          <w:p w:rsidR="000D2A38" w:rsidRPr="00293FA6" w:rsidRDefault="007E30C1" w:rsidP="00077AC3">
            <w:pPr>
              <w:autoSpaceDE w:val="0"/>
              <w:autoSpaceDN w:val="0"/>
              <w:adjustRightInd w:val="0"/>
              <w:spacing w:line="24" w:lineRule="atLeast"/>
              <w:ind w:left="1088" w:hanging="1088"/>
              <w:jc w:val="both"/>
              <w:rPr>
                <w:rFonts w:cs="Arial"/>
                <w:sz w:val="16"/>
                <w:szCs w:val="16"/>
              </w:rPr>
            </w:pPr>
            <w:r w:rsidRPr="00293FA6">
              <w:rPr>
                <w:rFonts w:cs="Arial"/>
                <w:b/>
                <w:bCs/>
                <w:sz w:val="16"/>
                <w:szCs w:val="16"/>
              </w:rPr>
              <w:t xml:space="preserve">Population concernée: </w:t>
            </w:r>
            <w:r w:rsidRPr="00293FA6">
              <w:rPr>
                <w:rFonts w:cs="Arial"/>
                <w:sz w:val="16"/>
                <w:szCs w:val="16"/>
              </w:rPr>
              <w:t xml:space="preserve">analyser la répartition par sexe et par âge. (Par tranche d’âge : </w:t>
            </w:r>
          </w:p>
          <w:p w:rsidR="000D2A38" w:rsidRPr="00293FA6" w:rsidRDefault="007E30C1" w:rsidP="00077AC3">
            <w:pPr>
              <w:autoSpaceDE w:val="0"/>
              <w:autoSpaceDN w:val="0"/>
              <w:adjustRightInd w:val="0"/>
              <w:spacing w:line="24" w:lineRule="atLeast"/>
              <w:ind w:left="1088" w:hanging="1088"/>
              <w:jc w:val="both"/>
              <w:rPr>
                <w:rFonts w:cs="Arial"/>
                <w:sz w:val="16"/>
                <w:szCs w:val="16"/>
              </w:rPr>
            </w:pPr>
            <w:r w:rsidRPr="00293FA6">
              <w:rPr>
                <w:rFonts w:cs="Arial"/>
                <w:b/>
                <w:bCs/>
                <w:sz w:val="16"/>
                <w:szCs w:val="16"/>
              </w:rPr>
              <w:t>0-</w:t>
            </w:r>
            <w:r w:rsidRPr="00293FA6">
              <w:rPr>
                <w:rFonts w:cs="Arial"/>
                <w:sz w:val="16"/>
                <w:szCs w:val="16"/>
              </w:rPr>
              <w:t>11 mois , 1- 4 ans, 5 -14 ans,  15 ans +</w:t>
            </w:r>
          </w:p>
        </w:tc>
      </w:tr>
      <w:tr w:rsidR="000D2A38" w:rsidRPr="00266E9C" w:rsidTr="000D2A38">
        <w:tblPrEx>
          <w:tblCellMar>
            <w:top w:w="0" w:type="dxa"/>
            <w:bottom w:w="0" w:type="dxa"/>
          </w:tblCellMar>
        </w:tblPrEx>
        <w:trPr>
          <w:trHeight w:val="1138"/>
        </w:trPr>
        <w:tc>
          <w:tcPr>
            <w:tcW w:w="1470" w:type="dxa"/>
            <w:tcBorders>
              <w:top w:val="single" w:sz="6" w:space="0" w:color="auto"/>
              <w:left w:val="single" w:sz="6" w:space="0" w:color="auto"/>
              <w:bottom w:val="single" w:sz="6" w:space="0" w:color="auto"/>
              <w:right w:val="single" w:sz="6" w:space="0" w:color="auto"/>
            </w:tcBorders>
          </w:tcPr>
          <w:p w:rsidR="000D2A38" w:rsidRPr="00293FA6" w:rsidRDefault="007E30C1" w:rsidP="00077AC3">
            <w:pPr>
              <w:autoSpaceDE w:val="0"/>
              <w:autoSpaceDN w:val="0"/>
              <w:adjustRightInd w:val="0"/>
              <w:jc w:val="both"/>
              <w:rPr>
                <w:rFonts w:cs="Arial"/>
                <w:b/>
                <w:bCs/>
                <w:sz w:val="16"/>
                <w:szCs w:val="16"/>
              </w:rPr>
            </w:pPr>
            <w:r w:rsidRPr="00293FA6">
              <w:rPr>
                <w:rFonts w:cs="Arial"/>
                <w:b/>
                <w:bCs/>
                <w:sz w:val="16"/>
                <w:szCs w:val="16"/>
              </w:rPr>
              <w:t>Référence</w:t>
            </w:r>
          </w:p>
        </w:tc>
        <w:tc>
          <w:tcPr>
            <w:tcW w:w="8636" w:type="dxa"/>
            <w:tcBorders>
              <w:top w:val="single" w:sz="6" w:space="0" w:color="auto"/>
              <w:left w:val="single" w:sz="6" w:space="0" w:color="auto"/>
              <w:bottom w:val="single" w:sz="6" w:space="0" w:color="auto"/>
              <w:right w:val="single" w:sz="6" w:space="0" w:color="auto"/>
            </w:tcBorders>
          </w:tcPr>
          <w:p w:rsidR="000D2A38" w:rsidRPr="00293FA6" w:rsidRDefault="007E30C1" w:rsidP="00077AC3">
            <w:pPr>
              <w:tabs>
                <w:tab w:val="left" w:pos="360"/>
              </w:tabs>
              <w:autoSpaceDE w:val="0"/>
              <w:autoSpaceDN w:val="0"/>
              <w:adjustRightInd w:val="0"/>
              <w:spacing w:line="24" w:lineRule="atLeast"/>
              <w:ind w:left="360" w:hanging="360"/>
              <w:jc w:val="both"/>
              <w:rPr>
                <w:rFonts w:cs="Arial"/>
                <w:sz w:val="16"/>
                <w:szCs w:val="16"/>
              </w:rPr>
            </w:pPr>
            <w:r w:rsidRPr="00293FA6">
              <w:rPr>
                <w:rFonts w:cs="Arial"/>
                <w:sz w:val="16"/>
                <w:szCs w:val="16"/>
              </w:rPr>
              <w:t></w:t>
            </w:r>
            <w:r w:rsidRPr="00293FA6">
              <w:rPr>
                <w:rFonts w:cs="Arial"/>
                <w:sz w:val="16"/>
                <w:szCs w:val="16"/>
              </w:rPr>
              <w:t></w:t>
            </w:r>
            <w:r w:rsidRPr="00293FA6">
              <w:rPr>
                <w:rFonts w:cs="Arial"/>
                <w:sz w:val="16"/>
                <w:szCs w:val="16"/>
              </w:rPr>
              <w:tab/>
            </w:r>
            <w:r w:rsidRPr="00293FA6">
              <w:rPr>
                <w:rFonts w:cs="Arial"/>
                <w:sz w:val="16"/>
                <w:szCs w:val="16"/>
                <w:u w:val="single"/>
              </w:rPr>
              <w:t>http://www.who.int/respiratory/asthma/en/index.html</w:t>
            </w:r>
          </w:p>
          <w:p w:rsidR="000D2A38" w:rsidRPr="00293FA6" w:rsidRDefault="007E30C1" w:rsidP="00077AC3">
            <w:pPr>
              <w:tabs>
                <w:tab w:val="left" w:pos="360"/>
              </w:tabs>
              <w:autoSpaceDE w:val="0"/>
              <w:autoSpaceDN w:val="0"/>
              <w:adjustRightInd w:val="0"/>
              <w:spacing w:line="24" w:lineRule="atLeast"/>
              <w:ind w:left="360" w:hanging="360"/>
              <w:jc w:val="both"/>
              <w:rPr>
                <w:rFonts w:cs="Arial"/>
                <w:sz w:val="16"/>
                <w:szCs w:val="16"/>
                <w:lang w:val="en-GB"/>
              </w:rPr>
            </w:pPr>
            <w:r w:rsidRPr="00293FA6">
              <w:rPr>
                <w:rFonts w:cs="Arial"/>
                <w:sz w:val="16"/>
                <w:szCs w:val="16"/>
              </w:rPr>
              <w:t></w:t>
            </w:r>
            <w:r w:rsidRPr="00293FA6">
              <w:rPr>
                <w:rFonts w:cs="Arial"/>
                <w:sz w:val="16"/>
                <w:szCs w:val="16"/>
              </w:rPr>
              <w:t></w:t>
            </w:r>
            <w:r w:rsidRPr="00293FA6">
              <w:rPr>
                <w:rFonts w:cs="Arial"/>
                <w:sz w:val="16"/>
                <w:szCs w:val="16"/>
                <w:lang w:val="en-GB"/>
              </w:rPr>
              <w:tab/>
              <w:t>Global surveillance, prevention and control of chronic respiratory diseases :</w:t>
            </w:r>
            <w:r w:rsidRPr="00293FA6">
              <w:rPr>
                <w:rFonts w:cs="Arial"/>
                <w:sz w:val="16"/>
                <w:szCs w:val="16"/>
                <w:lang w:val="en-GB"/>
              </w:rPr>
              <w:t xml:space="preserve"> a comprehensive approach - World Health Organization 2007</w:t>
            </w:r>
          </w:p>
          <w:p w:rsidR="000D2A38" w:rsidRPr="00293FA6" w:rsidRDefault="007E30C1" w:rsidP="00077AC3">
            <w:pPr>
              <w:tabs>
                <w:tab w:val="left" w:pos="360"/>
              </w:tabs>
              <w:autoSpaceDE w:val="0"/>
              <w:autoSpaceDN w:val="0"/>
              <w:adjustRightInd w:val="0"/>
              <w:spacing w:line="24" w:lineRule="atLeast"/>
              <w:ind w:left="360" w:hanging="360"/>
              <w:rPr>
                <w:rFonts w:cs="Arial"/>
                <w:b/>
                <w:bCs/>
                <w:sz w:val="16"/>
                <w:szCs w:val="16"/>
                <w:lang w:val="en-GB"/>
              </w:rPr>
            </w:pPr>
            <w:r w:rsidRPr="00293FA6">
              <w:rPr>
                <w:rFonts w:cs="Arial"/>
                <w:b/>
                <w:bCs/>
                <w:sz w:val="16"/>
                <w:szCs w:val="16"/>
              </w:rPr>
              <w:t></w:t>
            </w:r>
            <w:r w:rsidRPr="00293FA6">
              <w:rPr>
                <w:rFonts w:cs="Arial"/>
                <w:b/>
                <w:bCs/>
                <w:sz w:val="16"/>
                <w:szCs w:val="16"/>
              </w:rPr>
              <w:t></w:t>
            </w:r>
            <w:r w:rsidRPr="00293FA6">
              <w:rPr>
                <w:rFonts w:cs="Arial"/>
                <w:b/>
                <w:bCs/>
                <w:sz w:val="16"/>
                <w:szCs w:val="16"/>
                <w:lang w:val="en-GB"/>
              </w:rPr>
              <w:tab/>
            </w:r>
            <w:r w:rsidRPr="00293FA6">
              <w:rPr>
                <w:rFonts w:cs="Arial"/>
                <w:sz w:val="16"/>
                <w:szCs w:val="16"/>
                <w:lang w:val="en-GB"/>
              </w:rPr>
              <w:t>Management of Asthma: A Guide to the Essentials of Good Clinical Practice Second Edition – 2005 - International Union Against Tuberculosis and Lung Disease</w:t>
            </w:r>
          </w:p>
        </w:tc>
      </w:tr>
    </w:tbl>
    <w:p w:rsidR="000D2A38" w:rsidRPr="00293FA6" w:rsidRDefault="007E30C1" w:rsidP="00D06812">
      <w:pPr>
        <w:rPr>
          <w:sz w:val="16"/>
          <w:szCs w:val="16"/>
          <w:lang w:val="en-GB"/>
        </w:rPr>
      </w:pPr>
    </w:p>
    <w:p w:rsidR="002B15D6" w:rsidRPr="00293FA6" w:rsidRDefault="007E30C1" w:rsidP="002B15D6">
      <w:pPr>
        <w:spacing w:before="120" w:after="120"/>
        <w:rPr>
          <w:rFonts w:cs="Arial"/>
          <w:color w:val="333333"/>
          <w:sz w:val="16"/>
          <w:szCs w:val="16"/>
        </w:rPr>
      </w:pPr>
      <w:r w:rsidRPr="00293FA6">
        <w:rPr>
          <w:rFonts w:cs="Arial"/>
          <w:color w:val="333333"/>
          <w:sz w:val="16"/>
          <w:szCs w:val="16"/>
        </w:rPr>
        <w:t>Choléra</w:t>
      </w:r>
    </w:p>
    <w:tbl>
      <w:tblPr>
        <w:tblW w:w="10479" w:type="dxa"/>
        <w:jc w:val="center"/>
        <w:tblLayout w:type="fixed"/>
        <w:tblCellMar>
          <w:left w:w="120" w:type="dxa"/>
          <w:right w:w="120" w:type="dxa"/>
        </w:tblCellMar>
        <w:tblLook w:val="0000" w:firstRow="0" w:lastRow="0" w:firstColumn="0" w:lastColumn="0" w:noHBand="0" w:noVBand="0"/>
      </w:tblPr>
      <w:tblGrid>
        <w:gridCol w:w="11"/>
        <w:gridCol w:w="1660"/>
        <w:gridCol w:w="8784"/>
        <w:gridCol w:w="24"/>
      </w:tblGrid>
      <w:tr w:rsidR="002B15D6" w:rsidRPr="00293FA6" w:rsidTr="00077AC3">
        <w:tblPrEx>
          <w:tblCellMar>
            <w:top w:w="0" w:type="dxa"/>
            <w:bottom w:w="0" w:type="dxa"/>
          </w:tblCellMar>
        </w:tblPrEx>
        <w:trPr>
          <w:gridAfter w:val="1"/>
          <w:wAfter w:w="24" w:type="dxa"/>
          <w:jc w:val="center"/>
        </w:trPr>
        <w:tc>
          <w:tcPr>
            <w:tcW w:w="1671" w:type="dxa"/>
            <w:gridSpan w:val="2"/>
            <w:tcBorders>
              <w:top w:val="single" w:sz="15" w:space="0" w:color="000000"/>
              <w:left w:val="single" w:sz="15" w:space="0" w:color="000000"/>
              <w:bottom w:val="single" w:sz="7" w:space="0" w:color="000000"/>
              <w:right w:val="single" w:sz="7" w:space="0" w:color="000000"/>
            </w:tcBorders>
          </w:tcPr>
          <w:p w:rsidR="002B15D6" w:rsidRPr="00293FA6" w:rsidRDefault="007E30C1" w:rsidP="00077AC3">
            <w:pPr>
              <w:rPr>
                <w:rFonts w:cs="Arial"/>
                <w:b/>
                <w:color w:val="333333"/>
                <w:sz w:val="16"/>
                <w:szCs w:val="16"/>
              </w:rPr>
            </w:pPr>
            <w:r w:rsidRPr="00293FA6">
              <w:rPr>
                <w:rFonts w:cs="Arial"/>
                <w:b/>
                <w:color w:val="333333"/>
                <w:sz w:val="16"/>
                <w:szCs w:val="16"/>
              </w:rPr>
              <w:t xml:space="preserve">Présentation </w:t>
            </w:r>
          </w:p>
        </w:tc>
        <w:tc>
          <w:tcPr>
            <w:tcW w:w="8784" w:type="dxa"/>
            <w:tcBorders>
              <w:top w:val="single" w:sz="15" w:space="0" w:color="000000"/>
              <w:left w:val="single" w:sz="7" w:space="0" w:color="000000"/>
              <w:bottom w:val="single" w:sz="7" w:space="0" w:color="000000"/>
              <w:right w:val="single" w:sz="15" w:space="0" w:color="000000"/>
            </w:tcBorders>
          </w:tcPr>
          <w:p w:rsidR="002B15D6" w:rsidRPr="00293FA6" w:rsidRDefault="007E30C1" w:rsidP="00077AC3">
            <w:pPr>
              <w:tabs>
                <w:tab w:val="left" w:pos="1440"/>
              </w:tabs>
              <w:jc w:val="both"/>
              <w:rPr>
                <w:rFonts w:ascii="Arial" w:hAnsi="Arial" w:cs="Arial"/>
                <w:color w:val="333333"/>
                <w:sz w:val="16"/>
                <w:szCs w:val="16"/>
                <w:lang w:val="fr-FR"/>
              </w:rPr>
            </w:pPr>
            <w:r w:rsidRPr="00293FA6">
              <w:rPr>
                <w:rFonts w:ascii="Arial" w:hAnsi="Arial" w:cs="Arial"/>
                <w:color w:val="333333"/>
                <w:sz w:val="16"/>
                <w:szCs w:val="16"/>
                <w:lang w:val="fr-FR"/>
              </w:rPr>
              <w:t xml:space="preserve">Maladie grave caractérisée par  des diarrhées liquides abondantes, aigues ,causées par </w:t>
            </w:r>
            <w:r w:rsidRPr="00293FA6">
              <w:rPr>
                <w:rFonts w:ascii="Arial" w:hAnsi="Arial" w:cs="Arial"/>
                <w:i/>
                <w:color w:val="333333"/>
                <w:sz w:val="16"/>
                <w:szCs w:val="16"/>
                <w:lang w:val="fr-FR"/>
              </w:rPr>
              <w:t>Vibrio cholerae</w:t>
            </w:r>
            <w:r w:rsidRPr="00293FA6">
              <w:rPr>
                <w:rFonts w:ascii="Arial" w:hAnsi="Arial" w:cs="Arial"/>
                <w:color w:val="333333"/>
                <w:sz w:val="16"/>
                <w:szCs w:val="16"/>
                <w:lang w:val="fr-FR"/>
              </w:rPr>
              <w:t xml:space="preserve"> de groupes sérologiques O1 ou O139. La maladie se contracte principalement lorsqu’on mange ou boit des aliments ou de l’eau contaminée, autrement dit, le</w:t>
            </w:r>
            <w:r w:rsidRPr="00293FA6">
              <w:rPr>
                <w:rFonts w:ascii="Arial" w:hAnsi="Arial" w:cs="Arial"/>
                <w:color w:val="333333"/>
                <w:sz w:val="16"/>
                <w:szCs w:val="16"/>
                <w:lang w:val="fr-FR"/>
              </w:rPr>
              <w:t xml:space="preserve"> vibrion cholérique se transmet à travers la voie oro - fécale.</w:t>
            </w:r>
          </w:p>
          <w:p w:rsidR="002B15D6" w:rsidRPr="00293FA6" w:rsidRDefault="007E30C1" w:rsidP="00077AC3">
            <w:pPr>
              <w:tabs>
                <w:tab w:val="left" w:pos="1440"/>
              </w:tabs>
              <w:jc w:val="both"/>
              <w:rPr>
                <w:rFonts w:ascii="Arial" w:hAnsi="Arial" w:cs="Arial"/>
                <w:color w:val="333333"/>
                <w:sz w:val="16"/>
                <w:szCs w:val="16"/>
                <w:lang w:val="fr-FR"/>
              </w:rPr>
            </w:pPr>
            <w:r w:rsidRPr="00293FA6">
              <w:rPr>
                <w:rFonts w:ascii="Arial" w:hAnsi="Arial" w:cs="Arial"/>
                <w:color w:val="333333"/>
                <w:sz w:val="16"/>
                <w:szCs w:val="16"/>
                <w:lang w:val="fr-FR"/>
              </w:rPr>
              <w:t>Le choléra cause plus de 100 000 décès par an. Il peut provoquer des épidémies à évolution rapide ou des pandémies. Des cas sporadiques (moins de 5% de tous les cas de diarrhée non-liées aux é</w:t>
            </w:r>
            <w:r w:rsidRPr="00293FA6">
              <w:rPr>
                <w:rFonts w:ascii="Arial" w:hAnsi="Arial" w:cs="Arial"/>
                <w:color w:val="333333"/>
                <w:sz w:val="16"/>
                <w:szCs w:val="16"/>
                <w:lang w:val="fr-FR"/>
              </w:rPr>
              <w:t xml:space="preserve">pidémies) et de petites flambées peuvent être observés dans les régions endémiques. </w:t>
            </w:r>
          </w:p>
          <w:p w:rsidR="002B15D6" w:rsidRPr="00293FA6" w:rsidRDefault="007E30C1" w:rsidP="00077AC3">
            <w:pPr>
              <w:tabs>
                <w:tab w:val="left" w:pos="1440"/>
              </w:tabs>
              <w:jc w:val="both"/>
              <w:rPr>
                <w:rFonts w:ascii="Arial" w:hAnsi="Arial" w:cs="Arial"/>
                <w:color w:val="333333"/>
                <w:sz w:val="16"/>
                <w:szCs w:val="16"/>
                <w:lang w:val="fr-FR"/>
              </w:rPr>
            </w:pPr>
            <w:r w:rsidRPr="00293FA6">
              <w:rPr>
                <w:rFonts w:ascii="Arial" w:hAnsi="Arial" w:cs="Arial"/>
                <w:color w:val="333333"/>
                <w:sz w:val="16"/>
                <w:szCs w:val="16"/>
                <w:lang w:val="fr-FR"/>
              </w:rPr>
              <w:t xml:space="preserve">La période d’incubation varie de quelques heures à 5 jours, et dure très souvent de 2 à 3 jours. </w:t>
            </w:r>
          </w:p>
          <w:p w:rsidR="002B15D6" w:rsidRPr="00293FA6" w:rsidRDefault="007E30C1" w:rsidP="00077AC3">
            <w:pPr>
              <w:tabs>
                <w:tab w:val="left" w:pos="1440"/>
              </w:tabs>
              <w:jc w:val="both"/>
              <w:rPr>
                <w:rFonts w:ascii="Arial" w:hAnsi="Arial" w:cs="Arial"/>
                <w:color w:val="333333"/>
                <w:sz w:val="16"/>
                <w:szCs w:val="16"/>
                <w:lang w:val="fr-FR"/>
              </w:rPr>
            </w:pPr>
            <w:r w:rsidRPr="00293FA6">
              <w:rPr>
                <w:rFonts w:ascii="Arial" w:hAnsi="Arial" w:cs="Arial"/>
                <w:color w:val="333333"/>
                <w:sz w:val="16"/>
                <w:szCs w:val="16"/>
                <w:lang w:val="fr-FR"/>
              </w:rPr>
              <w:t>Il y a eu à partir du milieu des années 1980 une résurgence de choléra en</w:t>
            </w:r>
            <w:r w:rsidRPr="00293FA6">
              <w:rPr>
                <w:rFonts w:ascii="Arial" w:hAnsi="Arial" w:cs="Arial"/>
                <w:color w:val="333333"/>
                <w:sz w:val="16"/>
                <w:szCs w:val="16"/>
                <w:lang w:val="fr-FR"/>
              </w:rPr>
              <w:t xml:space="preserve"> Afrique, où sont apparus 80% de l’ensemble des cas en 1999, la majorité de cas se déclarant de janvier à avril. </w:t>
            </w:r>
          </w:p>
          <w:p w:rsidR="002B15D6" w:rsidRPr="00293FA6" w:rsidRDefault="007E30C1" w:rsidP="00077AC3">
            <w:pPr>
              <w:tabs>
                <w:tab w:val="left" w:pos="1440"/>
              </w:tabs>
              <w:jc w:val="both"/>
              <w:rPr>
                <w:rFonts w:ascii="Arial" w:hAnsi="Arial" w:cs="Arial"/>
                <w:color w:val="333333"/>
                <w:sz w:val="16"/>
                <w:szCs w:val="16"/>
                <w:lang w:val="fr-FR"/>
              </w:rPr>
            </w:pPr>
            <w:r w:rsidRPr="00293FA6">
              <w:rPr>
                <w:rFonts w:ascii="Arial" w:hAnsi="Arial" w:cs="Arial"/>
                <w:color w:val="333333"/>
                <w:sz w:val="16"/>
                <w:szCs w:val="16"/>
                <w:lang w:val="fr-FR"/>
              </w:rPr>
              <w:t>Le choléra peut provoquer une déshydratation grave en quelques heures seulement. La létalité peut dépasser 50% chez les malades non traités pr</w:t>
            </w:r>
            <w:r w:rsidRPr="00293FA6">
              <w:rPr>
                <w:rFonts w:ascii="Arial" w:hAnsi="Arial" w:cs="Arial"/>
                <w:color w:val="333333"/>
                <w:sz w:val="16"/>
                <w:szCs w:val="16"/>
                <w:lang w:val="fr-FR"/>
              </w:rPr>
              <w:t>ésentant une déshydratation grave. En cas de traitement correct de malades utilisant à temps les services de santé, le taux de létalité est généralement inférieur à 1%. Au moins 90% des cas de choléra sont bénins, et passent inaperçus.</w:t>
            </w:r>
          </w:p>
          <w:p w:rsidR="002B15D6" w:rsidRPr="00293FA6" w:rsidRDefault="007E30C1" w:rsidP="00077AC3">
            <w:pPr>
              <w:tabs>
                <w:tab w:val="left" w:pos="1440"/>
              </w:tabs>
              <w:jc w:val="both"/>
              <w:rPr>
                <w:rFonts w:ascii="Arial" w:hAnsi="Arial" w:cs="Arial"/>
                <w:color w:val="333333"/>
                <w:sz w:val="16"/>
                <w:szCs w:val="16"/>
                <w:lang w:val="fr-FR"/>
              </w:rPr>
            </w:pPr>
            <w:r w:rsidRPr="00293FA6">
              <w:rPr>
                <w:rFonts w:ascii="Arial" w:hAnsi="Arial" w:cs="Arial"/>
                <w:color w:val="333333"/>
                <w:sz w:val="16"/>
                <w:szCs w:val="16"/>
                <w:lang w:val="fr-FR"/>
              </w:rPr>
              <w:t>Facteurs de risque :</w:t>
            </w:r>
            <w:r w:rsidRPr="00293FA6">
              <w:rPr>
                <w:rFonts w:ascii="Arial" w:hAnsi="Arial" w:cs="Arial"/>
                <w:color w:val="333333"/>
                <w:sz w:val="16"/>
                <w:szCs w:val="16"/>
                <w:lang w:val="fr-FR"/>
              </w:rPr>
              <w:t xml:space="preserve"> consommation d’aliments contaminés tels que les fruits de mer crus ou des crustacés provenant des estuaires, manque d’accès permanent à de l’eau de boisson et à des denrées alimentaires saines, participation à de grands rassemblements, y compris des cérém</w:t>
            </w:r>
            <w:r w:rsidRPr="00293FA6">
              <w:rPr>
                <w:rFonts w:ascii="Arial" w:hAnsi="Arial" w:cs="Arial"/>
                <w:color w:val="333333"/>
                <w:sz w:val="16"/>
                <w:szCs w:val="16"/>
                <w:lang w:val="fr-FR"/>
              </w:rPr>
              <w:t>onies telles que mariages ou enterrements, contact physique avec des personnes décédées de choléra.</w:t>
            </w:r>
          </w:p>
          <w:p w:rsidR="002B15D6" w:rsidRPr="00293FA6" w:rsidRDefault="007E30C1" w:rsidP="00077AC3">
            <w:pPr>
              <w:tabs>
                <w:tab w:val="left" w:pos="1440"/>
              </w:tabs>
              <w:jc w:val="both"/>
              <w:rPr>
                <w:rFonts w:ascii="Arial" w:hAnsi="Arial" w:cs="Arial"/>
                <w:color w:val="333333"/>
                <w:sz w:val="16"/>
                <w:szCs w:val="16"/>
                <w:lang w:val="fr-FR"/>
              </w:rPr>
            </w:pPr>
            <w:r w:rsidRPr="00293FA6">
              <w:rPr>
                <w:rFonts w:ascii="Arial" w:hAnsi="Arial" w:cs="Arial"/>
                <w:color w:val="333333"/>
                <w:sz w:val="16"/>
                <w:szCs w:val="16"/>
                <w:lang w:val="fr-FR"/>
              </w:rPr>
              <w:t>D’autres diarrhées entériques peuvent provoquer des diarrhées liquides, surtout chez les enfants de moins de 5 ans. Bien vouloir se référer au tableau récap</w:t>
            </w:r>
            <w:r w:rsidRPr="00293FA6">
              <w:rPr>
                <w:rFonts w:ascii="Arial" w:hAnsi="Arial" w:cs="Arial"/>
                <w:color w:val="333333"/>
                <w:sz w:val="16"/>
                <w:szCs w:val="16"/>
                <w:lang w:val="fr-FR"/>
              </w:rPr>
              <w:t xml:space="preserve">itulatif des directives sur la Diarrhée accompagnée de déshydratation. </w:t>
            </w:r>
          </w:p>
        </w:tc>
      </w:tr>
      <w:tr w:rsidR="002B15D6" w:rsidRPr="00293FA6" w:rsidTr="00077AC3">
        <w:tblPrEx>
          <w:tblCellMar>
            <w:top w:w="0" w:type="dxa"/>
            <w:bottom w:w="0" w:type="dxa"/>
          </w:tblCellMar>
        </w:tblPrEx>
        <w:trPr>
          <w:gridAfter w:val="1"/>
          <w:wAfter w:w="24" w:type="dxa"/>
          <w:jc w:val="center"/>
        </w:trPr>
        <w:tc>
          <w:tcPr>
            <w:tcW w:w="1671" w:type="dxa"/>
            <w:gridSpan w:val="2"/>
            <w:tcBorders>
              <w:top w:val="single" w:sz="7" w:space="0" w:color="000000"/>
              <w:left w:val="single" w:sz="15" w:space="0" w:color="000000"/>
              <w:bottom w:val="single" w:sz="7" w:space="0" w:color="000000"/>
              <w:right w:val="single" w:sz="7" w:space="0" w:color="000000"/>
            </w:tcBorders>
          </w:tcPr>
          <w:p w:rsidR="002B15D6" w:rsidRPr="00293FA6" w:rsidRDefault="007E30C1" w:rsidP="00077AC3">
            <w:pPr>
              <w:rPr>
                <w:rFonts w:cs="Arial"/>
                <w:b/>
                <w:color w:val="333333"/>
                <w:sz w:val="16"/>
                <w:szCs w:val="16"/>
              </w:rPr>
            </w:pPr>
            <w:r w:rsidRPr="00293FA6">
              <w:rPr>
                <w:rFonts w:cs="Arial"/>
                <w:b/>
                <w:color w:val="333333"/>
                <w:sz w:val="16"/>
                <w:szCs w:val="16"/>
              </w:rPr>
              <w:t xml:space="preserve">But de la surveillance </w:t>
            </w:r>
          </w:p>
        </w:tc>
        <w:tc>
          <w:tcPr>
            <w:tcW w:w="8784" w:type="dxa"/>
            <w:tcBorders>
              <w:top w:val="single" w:sz="7" w:space="0" w:color="000000"/>
              <w:left w:val="single" w:sz="7" w:space="0" w:color="000000"/>
              <w:bottom w:val="single" w:sz="7" w:space="0" w:color="000000"/>
              <w:right w:val="single" w:sz="15" w:space="0" w:color="000000"/>
            </w:tcBorders>
          </w:tcPr>
          <w:p w:rsidR="002B15D6" w:rsidRPr="00293FA6" w:rsidRDefault="007E30C1" w:rsidP="00077AC3">
            <w:pPr>
              <w:tabs>
                <w:tab w:val="left" w:pos="1440"/>
              </w:tabs>
              <w:jc w:val="both"/>
              <w:rPr>
                <w:rFonts w:ascii="Arial" w:hAnsi="Arial" w:cs="Arial"/>
                <w:color w:val="333333"/>
                <w:sz w:val="16"/>
                <w:szCs w:val="16"/>
                <w:lang w:val="fr-FR"/>
              </w:rPr>
            </w:pPr>
            <w:r w:rsidRPr="00293FA6">
              <w:rPr>
                <w:rFonts w:ascii="Arial" w:hAnsi="Arial" w:cs="Arial"/>
                <w:color w:val="333333"/>
                <w:sz w:val="16"/>
                <w:szCs w:val="16"/>
                <w:lang w:val="fr-FR"/>
              </w:rPr>
              <w:t xml:space="preserve">Détecter les cas et flambées de diarrhée liquide sévères afin d’y répondre rapidement et correctement. Pour confirmer une flambée, recueillir des échantillons de selles à transporter dans du Cary - Blair. </w:t>
            </w:r>
          </w:p>
          <w:p w:rsidR="002B15D6" w:rsidRPr="00293FA6" w:rsidRDefault="007E30C1" w:rsidP="00077AC3">
            <w:pPr>
              <w:tabs>
                <w:tab w:val="left" w:pos="1440"/>
              </w:tabs>
              <w:jc w:val="both"/>
              <w:rPr>
                <w:rFonts w:ascii="Arial" w:hAnsi="Arial" w:cs="Arial"/>
                <w:color w:val="333333"/>
                <w:sz w:val="16"/>
                <w:szCs w:val="16"/>
                <w:lang w:val="fr-FR"/>
              </w:rPr>
            </w:pPr>
            <w:r w:rsidRPr="00293FA6">
              <w:rPr>
                <w:rFonts w:ascii="Arial" w:hAnsi="Arial" w:cs="Arial"/>
                <w:color w:val="333333"/>
                <w:sz w:val="16"/>
                <w:szCs w:val="16"/>
                <w:lang w:val="fr-FR"/>
              </w:rPr>
              <w:t>Notifier immédiatement chaque cas et décès lorsqu’</w:t>
            </w:r>
            <w:r w:rsidRPr="00293FA6">
              <w:rPr>
                <w:rFonts w:ascii="Arial" w:hAnsi="Arial" w:cs="Arial"/>
                <w:color w:val="333333"/>
                <w:sz w:val="16"/>
                <w:szCs w:val="16"/>
                <w:lang w:val="fr-FR"/>
              </w:rPr>
              <w:t xml:space="preserve">une flambée est suspectée. </w:t>
            </w:r>
          </w:p>
        </w:tc>
      </w:tr>
      <w:tr w:rsidR="002B15D6" w:rsidRPr="00293FA6" w:rsidTr="00E66E83">
        <w:tblPrEx>
          <w:tblCellMar>
            <w:top w:w="0" w:type="dxa"/>
            <w:bottom w:w="0" w:type="dxa"/>
          </w:tblCellMar>
        </w:tblPrEx>
        <w:trPr>
          <w:gridBefore w:val="1"/>
          <w:wBefore w:w="11" w:type="dxa"/>
          <w:trHeight w:val="1089"/>
          <w:jc w:val="center"/>
        </w:trPr>
        <w:tc>
          <w:tcPr>
            <w:tcW w:w="1660" w:type="dxa"/>
            <w:tcBorders>
              <w:top w:val="single" w:sz="7" w:space="0" w:color="000000"/>
              <w:left w:val="single" w:sz="15" w:space="0" w:color="000000"/>
              <w:bottom w:val="single" w:sz="7" w:space="0" w:color="000000"/>
              <w:right w:val="single" w:sz="7" w:space="0" w:color="000000"/>
            </w:tcBorders>
          </w:tcPr>
          <w:p w:rsidR="002B15D6" w:rsidRPr="00293FA6" w:rsidRDefault="007E30C1" w:rsidP="00077AC3">
            <w:pPr>
              <w:rPr>
                <w:rFonts w:cs="Arial"/>
                <w:b/>
                <w:color w:val="333333"/>
                <w:sz w:val="16"/>
                <w:szCs w:val="16"/>
              </w:rPr>
            </w:pPr>
            <w:r w:rsidRPr="00293FA6">
              <w:rPr>
                <w:rFonts w:cs="Arial"/>
                <w:b/>
                <w:color w:val="333333"/>
                <w:sz w:val="16"/>
                <w:szCs w:val="16"/>
              </w:rPr>
              <w:t>Définition recommandée  de cas</w:t>
            </w:r>
          </w:p>
        </w:tc>
        <w:tc>
          <w:tcPr>
            <w:tcW w:w="8808" w:type="dxa"/>
            <w:gridSpan w:val="2"/>
            <w:tcBorders>
              <w:top w:val="single" w:sz="7" w:space="0" w:color="000000"/>
              <w:left w:val="single" w:sz="7" w:space="0" w:color="000000"/>
              <w:bottom w:val="single" w:sz="7" w:space="0" w:color="000000"/>
              <w:right w:val="single" w:sz="15" w:space="0" w:color="000000"/>
            </w:tcBorders>
          </w:tcPr>
          <w:p w:rsidR="002B15D6" w:rsidRPr="00293FA6" w:rsidRDefault="007E30C1" w:rsidP="00077AC3">
            <w:pPr>
              <w:jc w:val="both"/>
              <w:rPr>
                <w:rFonts w:cs="Arial"/>
                <w:b/>
                <w:color w:val="333333"/>
                <w:sz w:val="16"/>
                <w:szCs w:val="16"/>
              </w:rPr>
            </w:pPr>
            <w:r w:rsidRPr="00293FA6">
              <w:rPr>
                <w:rFonts w:cs="Arial"/>
                <w:b/>
                <w:color w:val="333333"/>
                <w:sz w:val="16"/>
                <w:szCs w:val="16"/>
              </w:rPr>
              <w:t xml:space="preserve">Cas suspect: </w:t>
            </w:r>
          </w:p>
          <w:p w:rsidR="002B15D6" w:rsidRPr="00293FA6" w:rsidRDefault="007E30C1" w:rsidP="00077AC3">
            <w:pPr>
              <w:jc w:val="both"/>
              <w:rPr>
                <w:rFonts w:cs="Arial"/>
                <w:color w:val="333333"/>
                <w:sz w:val="16"/>
                <w:szCs w:val="16"/>
              </w:rPr>
            </w:pPr>
            <w:r w:rsidRPr="00293FA6">
              <w:rPr>
                <w:rFonts w:cs="Arial"/>
                <w:color w:val="333333"/>
                <w:sz w:val="16"/>
                <w:szCs w:val="16"/>
              </w:rPr>
              <w:t>Chez un malade âgé de 5 ans ou plus, déshydratation grave ou décès des suites de diarrhée aqueuse aiguë.</w:t>
            </w:r>
          </w:p>
          <w:p w:rsidR="002B15D6" w:rsidRPr="00293FA6" w:rsidRDefault="007E30C1" w:rsidP="00077AC3">
            <w:pPr>
              <w:jc w:val="both"/>
              <w:rPr>
                <w:rFonts w:cs="Arial"/>
                <w:color w:val="333333"/>
                <w:sz w:val="16"/>
                <w:szCs w:val="16"/>
              </w:rPr>
            </w:pPr>
            <w:r w:rsidRPr="00293FA6">
              <w:rPr>
                <w:rFonts w:cs="Arial"/>
                <w:color w:val="333333"/>
                <w:sz w:val="16"/>
                <w:szCs w:val="16"/>
              </w:rPr>
              <w:t>En cas d’épidémie de choléra, toute personne âgée de 5 ans ou plus présentant</w:t>
            </w:r>
            <w:r w:rsidRPr="00293FA6">
              <w:rPr>
                <w:rFonts w:cs="Arial"/>
                <w:color w:val="333333"/>
                <w:sz w:val="16"/>
                <w:szCs w:val="16"/>
              </w:rPr>
              <w:t xml:space="preserve"> une diarrhée aqueuse aiguë, avec ou sans vomissement constituer un cas suspect.</w:t>
            </w:r>
          </w:p>
          <w:p w:rsidR="002B15D6" w:rsidRPr="00293FA6" w:rsidRDefault="007E30C1" w:rsidP="00077AC3">
            <w:pPr>
              <w:jc w:val="both"/>
              <w:rPr>
                <w:rFonts w:cs="Arial"/>
                <w:b/>
                <w:color w:val="333333"/>
                <w:sz w:val="16"/>
                <w:szCs w:val="16"/>
              </w:rPr>
            </w:pPr>
            <w:r w:rsidRPr="00293FA6">
              <w:rPr>
                <w:rFonts w:cs="Arial"/>
                <w:b/>
                <w:color w:val="333333"/>
                <w:sz w:val="16"/>
                <w:szCs w:val="16"/>
              </w:rPr>
              <w:t xml:space="preserve">Cas confirmé: </w:t>
            </w:r>
          </w:p>
          <w:p w:rsidR="002B15D6" w:rsidRPr="00293FA6" w:rsidRDefault="007E30C1" w:rsidP="00077AC3">
            <w:pPr>
              <w:jc w:val="both"/>
              <w:rPr>
                <w:rFonts w:cs="Arial"/>
                <w:color w:val="333333"/>
                <w:sz w:val="16"/>
                <w:szCs w:val="16"/>
              </w:rPr>
            </w:pPr>
            <w:r w:rsidRPr="00293FA6">
              <w:rPr>
                <w:rFonts w:cs="Arial"/>
                <w:color w:val="333333"/>
                <w:sz w:val="16"/>
                <w:szCs w:val="16"/>
              </w:rPr>
              <w:t xml:space="preserve">Cas suspect dans les selles duquel le vibrion cholérique 01 ou </w:t>
            </w:r>
            <w:smartTag w:uri="urn:schemas-microsoft-com:office:smarttags" w:element="metricconverter">
              <w:smartTagPr>
                <w:attr w:name="ProductID" w:val="0139 a"/>
              </w:smartTagPr>
              <w:r w:rsidRPr="00293FA6">
                <w:rPr>
                  <w:rFonts w:cs="Arial"/>
                  <w:color w:val="333333"/>
                  <w:sz w:val="16"/>
                  <w:szCs w:val="16"/>
                </w:rPr>
                <w:t>0139 a</w:t>
              </w:r>
            </w:smartTag>
            <w:r w:rsidRPr="00293FA6">
              <w:rPr>
                <w:rFonts w:cs="Arial"/>
                <w:color w:val="333333"/>
                <w:sz w:val="16"/>
                <w:szCs w:val="16"/>
              </w:rPr>
              <w:t xml:space="preserve"> été isolé. </w:t>
            </w:r>
          </w:p>
        </w:tc>
      </w:tr>
      <w:tr w:rsidR="002B15D6" w:rsidRPr="00293FA6" w:rsidTr="00E66E83">
        <w:tblPrEx>
          <w:tblCellMar>
            <w:top w:w="0" w:type="dxa"/>
            <w:bottom w:w="0" w:type="dxa"/>
          </w:tblCellMar>
        </w:tblPrEx>
        <w:trPr>
          <w:gridBefore w:val="1"/>
          <w:wBefore w:w="11" w:type="dxa"/>
          <w:trHeight w:val="1538"/>
          <w:jc w:val="center"/>
        </w:trPr>
        <w:tc>
          <w:tcPr>
            <w:tcW w:w="1660" w:type="dxa"/>
            <w:tcBorders>
              <w:top w:val="single" w:sz="7" w:space="0" w:color="000000"/>
              <w:left w:val="single" w:sz="15" w:space="0" w:color="000000"/>
              <w:bottom w:val="single" w:sz="7" w:space="0" w:color="000000"/>
              <w:right w:val="single" w:sz="7" w:space="0" w:color="000000"/>
            </w:tcBorders>
          </w:tcPr>
          <w:p w:rsidR="002B15D6" w:rsidRPr="00293FA6" w:rsidRDefault="007E30C1" w:rsidP="00077AC3">
            <w:pPr>
              <w:rPr>
                <w:rFonts w:cs="Arial"/>
                <w:color w:val="333333"/>
                <w:sz w:val="16"/>
                <w:szCs w:val="16"/>
              </w:rPr>
            </w:pPr>
            <w:r w:rsidRPr="00293FA6">
              <w:rPr>
                <w:rFonts w:cs="Arial"/>
                <w:color w:val="333333"/>
                <w:sz w:val="16"/>
                <w:szCs w:val="16"/>
              </w:rPr>
              <w:t xml:space="preserve">Répondre au seuil d’alerte pour les maladies à potentiel épidémique </w:t>
            </w:r>
          </w:p>
          <w:p w:rsidR="002B15D6" w:rsidRPr="00293FA6" w:rsidRDefault="007E30C1" w:rsidP="00077AC3">
            <w:pPr>
              <w:rPr>
                <w:rFonts w:cs="Arial"/>
                <w:b/>
                <w:color w:val="333333"/>
                <w:sz w:val="16"/>
                <w:szCs w:val="16"/>
              </w:rPr>
            </w:pPr>
          </w:p>
        </w:tc>
        <w:tc>
          <w:tcPr>
            <w:tcW w:w="8808" w:type="dxa"/>
            <w:gridSpan w:val="2"/>
            <w:tcBorders>
              <w:top w:val="single" w:sz="7" w:space="0" w:color="000000"/>
              <w:left w:val="single" w:sz="7" w:space="0" w:color="000000"/>
              <w:bottom w:val="single" w:sz="7" w:space="0" w:color="000000"/>
              <w:right w:val="single" w:sz="15" w:space="0" w:color="000000"/>
            </w:tcBorders>
          </w:tcPr>
          <w:p w:rsidR="002B15D6" w:rsidRPr="00293FA6" w:rsidRDefault="007E30C1" w:rsidP="00077AC3">
            <w:pPr>
              <w:jc w:val="both"/>
              <w:rPr>
                <w:rFonts w:cs="Arial"/>
                <w:color w:val="333333"/>
                <w:sz w:val="16"/>
                <w:szCs w:val="16"/>
              </w:rPr>
            </w:pPr>
            <w:r w:rsidRPr="00293FA6">
              <w:rPr>
                <w:rFonts w:cs="Arial"/>
                <w:color w:val="333333"/>
                <w:sz w:val="16"/>
                <w:szCs w:val="16"/>
              </w:rPr>
              <w:t>Si un s</w:t>
            </w:r>
            <w:r w:rsidRPr="00293FA6">
              <w:rPr>
                <w:rFonts w:cs="Arial"/>
                <w:color w:val="333333"/>
                <w:sz w:val="16"/>
                <w:szCs w:val="16"/>
              </w:rPr>
              <w:t xml:space="preserve">eul cas est suspecté : </w:t>
            </w:r>
          </w:p>
          <w:p w:rsidR="002B15D6" w:rsidRPr="00293FA6" w:rsidRDefault="007E30C1" w:rsidP="00077AC3">
            <w:pPr>
              <w:tabs>
                <w:tab w:val="left" w:pos="1440"/>
              </w:tabs>
              <w:jc w:val="both"/>
              <w:rPr>
                <w:rFonts w:ascii="Arial" w:hAnsi="Arial" w:cs="Arial"/>
                <w:color w:val="333333"/>
                <w:sz w:val="16"/>
                <w:szCs w:val="16"/>
                <w:lang w:val="fr-FR"/>
              </w:rPr>
            </w:pPr>
            <w:r w:rsidRPr="00293FA6">
              <w:rPr>
                <w:rFonts w:ascii="Arial" w:hAnsi="Arial" w:cs="Arial"/>
                <w:color w:val="333333"/>
                <w:sz w:val="16"/>
                <w:szCs w:val="16"/>
                <w:lang w:val="fr-FR"/>
              </w:rPr>
              <w:t xml:space="preserve">Notifier immédiatement en donnant des renseignements détaillés sur le cas. </w:t>
            </w:r>
          </w:p>
          <w:p w:rsidR="002B15D6" w:rsidRPr="00293FA6" w:rsidRDefault="007E30C1" w:rsidP="00077AC3">
            <w:pPr>
              <w:tabs>
                <w:tab w:val="left" w:pos="1440"/>
              </w:tabs>
              <w:jc w:val="both"/>
              <w:rPr>
                <w:rFonts w:ascii="Arial" w:hAnsi="Arial" w:cs="Arial"/>
                <w:color w:val="333333"/>
                <w:sz w:val="16"/>
                <w:szCs w:val="16"/>
                <w:lang w:val="fr-FR"/>
              </w:rPr>
            </w:pPr>
            <w:r w:rsidRPr="00293FA6">
              <w:rPr>
                <w:rFonts w:ascii="Arial" w:hAnsi="Arial" w:cs="Arial"/>
                <w:color w:val="333333"/>
                <w:sz w:val="16"/>
                <w:szCs w:val="16"/>
                <w:lang w:val="fr-FR"/>
              </w:rPr>
              <w:t xml:space="preserve">Prendre en charge et traiter le cas conformément aux directives nationales. </w:t>
            </w:r>
          </w:p>
          <w:p w:rsidR="002B15D6" w:rsidRPr="00293FA6" w:rsidRDefault="007E30C1" w:rsidP="00077AC3">
            <w:pPr>
              <w:tabs>
                <w:tab w:val="left" w:pos="1440"/>
              </w:tabs>
              <w:jc w:val="both"/>
              <w:rPr>
                <w:rFonts w:ascii="Arial" w:hAnsi="Arial" w:cs="Arial"/>
                <w:color w:val="333333"/>
                <w:sz w:val="16"/>
                <w:szCs w:val="16"/>
                <w:lang w:val="fr-FR"/>
              </w:rPr>
            </w:pPr>
            <w:r w:rsidRPr="00293FA6">
              <w:rPr>
                <w:rFonts w:ascii="Arial" w:hAnsi="Arial" w:cs="Arial"/>
                <w:color w:val="333333"/>
                <w:sz w:val="16"/>
                <w:szCs w:val="16"/>
                <w:lang w:val="fr-FR"/>
              </w:rPr>
              <w:t xml:space="preserve">Appliquer des mesures strictes de lavage de mains et d’isolement. </w:t>
            </w:r>
          </w:p>
          <w:p w:rsidR="002B15D6" w:rsidRPr="00293FA6" w:rsidRDefault="007E30C1" w:rsidP="00077AC3">
            <w:pPr>
              <w:tabs>
                <w:tab w:val="left" w:pos="1440"/>
              </w:tabs>
              <w:jc w:val="both"/>
              <w:rPr>
                <w:rFonts w:ascii="Arial" w:hAnsi="Arial" w:cs="Arial"/>
                <w:color w:val="333333"/>
                <w:sz w:val="16"/>
                <w:szCs w:val="16"/>
                <w:lang w:val="fr-FR"/>
              </w:rPr>
            </w:pPr>
            <w:r w:rsidRPr="00293FA6">
              <w:rPr>
                <w:rFonts w:ascii="Arial" w:hAnsi="Arial" w:cs="Arial"/>
                <w:color w:val="333333"/>
                <w:sz w:val="16"/>
                <w:szCs w:val="16"/>
                <w:lang w:val="fr-FR"/>
              </w:rPr>
              <w:t>Mener des in</w:t>
            </w:r>
            <w:r w:rsidRPr="00293FA6">
              <w:rPr>
                <w:rFonts w:ascii="Arial" w:hAnsi="Arial" w:cs="Arial"/>
                <w:color w:val="333333"/>
                <w:sz w:val="16"/>
                <w:szCs w:val="16"/>
                <w:lang w:val="fr-FR"/>
              </w:rPr>
              <w:t>vestigations pour rechercher des cas similaires insoupçonnés, et confirmer l’épidémie.</w:t>
            </w:r>
          </w:p>
          <w:p w:rsidR="002B15D6" w:rsidRPr="00293FA6" w:rsidRDefault="007E30C1" w:rsidP="00077AC3">
            <w:pPr>
              <w:tabs>
                <w:tab w:val="left" w:pos="3525"/>
                <w:tab w:val="left" w:pos="4245"/>
              </w:tabs>
              <w:jc w:val="both"/>
              <w:rPr>
                <w:rFonts w:ascii="Arial" w:hAnsi="Arial" w:cs="Arial"/>
                <w:color w:val="333333"/>
                <w:sz w:val="16"/>
                <w:szCs w:val="16"/>
                <w:lang w:val="fr-FR"/>
              </w:rPr>
            </w:pPr>
            <w:r w:rsidRPr="00293FA6">
              <w:rPr>
                <w:rFonts w:ascii="Arial" w:hAnsi="Arial" w:cs="Arial"/>
                <w:color w:val="333333"/>
                <w:sz w:val="16"/>
                <w:szCs w:val="16"/>
                <w:lang w:val="fr-FR"/>
              </w:rPr>
              <w:t xml:space="preserve">Recueillir des échantillons de selles chez 5 malades dans les cinq jours qui suivent l’apparition de la diarrhée aqueuse aiguë, et avant l’administration du traitement </w:t>
            </w:r>
            <w:r w:rsidRPr="00293FA6">
              <w:rPr>
                <w:rFonts w:ascii="Arial" w:hAnsi="Arial" w:cs="Arial"/>
                <w:color w:val="333333"/>
                <w:sz w:val="16"/>
                <w:szCs w:val="16"/>
                <w:lang w:val="fr-FR"/>
              </w:rPr>
              <w:t>antibiotique. Consulter les directives de laboratoire pour savoir comment préparer, stocker  et expédier les prélèvements.</w:t>
            </w:r>
          </w:p>
        </w:tc>
      </w:tr>
      <w:tr w:rsidR="002B15D6" w:rsidRPr="00293FA6" w:rsidTr="00077AC3">
        <w:tblPrEx>
          <w:tblCellMar>
            <w:top w:w="0" w:type="dxa"/>
            <w:bottom w:w="0" w:type="dxa"/>
          </w:tblCellMar>
        </w:tblPrEx>
        <w:trPr>
          <w:gridBefore w:val="1"/>
          <w:wBefore w:w="11" w:type="dxa"/>
          <w:trHeight w:val="843"/>
          <w:jc w:val="center"/>
        </w:trPr>
        <w:tc>
          <w:tcPr>
            <w:tcW w:w="1660" w:type="dxa"/>
            <w:tcBorders>
              <w:top w:val="single" w:sz="7" w:space="0" w:color="000000"/>
              <w:left w:val="single" w:sz="15" w:space="0" w:color="000000"/>
              <w:bottom w:val="single" w:sz="7" w:space="0" w:color="000000"/>
              <w:right w:val="single" w:sz="7" w:space="0" w:color="000000"/>
            </w:tcBorders>
          </w:tcPr>
          <w:p w:rsidR="002B15D6" w:rsidRPr="00293FA6" w:rsidRDefault="007E30C1" w:rsidP="00077AC3">
            <w:pPr>
              <w:rPr>
                <w:rFonts w:cs="Arial"/>
                <w:b/>
                <w:color w:val="333333"/>
                <w:sz w:val="16"/>
                <w:szCs w:val="16"/>
              </w:rPr>
            </w:pPr>
            <w:r w:rsidRPr="00293FA6">
              <w:rPr>
                <w:rFonts w:cs="Arial"/>
                <w:b/>
                <w:color w:val="333333"/>
                <w:sz w:val="16"/>
                <w:szCs w:val="16"/>
              </w:rPr>
              <w:t xml:space="preserve">Répondre au seuil d’action pour les maladies à potentiel épidémique </w:t>
            </w:r>
          </w:p>
        </w:tc>
        <w:tc>
          <w:tcPr>
            <w:tcW w:w="8808" w:type="dxa"/>
            <w:gridSpan w:val="2"/>
            <w:tcBorders>
              <w:top w:val="single" w:sz="7" w:space="0" w:color="000000"/>
              <w:left w:val="single" w:sz="7" w:space="0" w:color="000000"/>
              <w:bottom w:val="single" w:sz="7" w:space="0" w:color="000000"/>
              <w:right w:val="single" w:sz="15" w:space="0" w:color="000000"/>
            </w:tcBorders>
          </w:tcPr>
          <w:p w:rsidR="002B15D6" w:rsidRPr="00293FA6" w:rsidRDefault="007E30C1" w:rsidP="00077AC3">
            <w:pPr>
              <w:jc w:val="both"/>
              <w:rPr>
                <w:rFonts w:cs="Arial"/>
                <w:color w:val="333333"/>
                <w:sz w:val="16"/>
                <w:szCs w:val="16"/>
              </w:rPr>
            </w:pPr>
            <w:r w:rsidRPr="00293FA6">
              <w:rPr>
                <w:rFonts w:cs="Arial"/>
                <w:color w:val="333333"/>
                <w:sz w:val="16"/>
                <w:szCs w:val="16"/>
              </w:rPr>
              <w:t xml:space="preserve">Si un cas suspect est confirmé : </w:t>
            </w:r>
          </w:p>
          <w:p w:rsidR="002B15D6" w:rsidRPr="00293FA6" w:rsidRDefault="007E30C1" w:rsidP="00077AC3">
            <w:pPr>
              <w:tabs>
                <w:tab w:val="left" w:pos="1440"/>
              </w:tabs>
              <w:jc w:val="both"/>
              <w:rPr>
                <w:rFonts w:ascii="Arial" w:hAnsi="Arial" w:cs="Arial"/>
                <w:color w:val="333333"/>
                <w:sz w:val="16"/>
                <w:szCs w:val="16"/>
                <w:lang w:val="fr-FR"/>
              </w:rPr>
            </w:pPr>
            <w:r w:rsidRPr="00293FA6">
              <w:rPr>
                <w:rFonts w:ascii="Arial" w:hAnsi="Arial" w:cs="Arial"/>
                <w:color w:val="333333"/>
                <w:sz w:val="16"/>
                <w:szCs w:val="16"/>
                <w:lang w:val="fr-FR"/>
              </w:rPr>
              <w:t xml:space="preserve">Mettre en place un centre de </w:t>
            </w:r>
            <w:r w:rsidRPr="00293FA6">
              <w:rPr>
                <w:rFonts w:ascii="Arial" w:hAnsi="Arial" w:cs="Arial"/>
                <w:color w:val="333333"/>
                <w:sz w:val="16"/>
                <w:szCs w:val="16"/>
                <w:lang w:val="fr-FR"/>
              </w:rPr>
              <w:t xml:space="preserve">traitement dans la localité où les cas sont observés. Traiter les cas sur place plutôt que d’envoyer les malades dans des centres permanents situés ailleurs. </w:t>
            </w:r>
          </w:p>
          <w:p w:rsidR="002B15D6" w:rsidRPr="00293FA6" w:rsidRDefault="007E30C1" w:rsidP="00077AC3">
            <w:pPr>
              <w:tabs>
                <w:tab w:val="left" w:pos="1440"/>
              </w:tabs>
              <w:jc w:val="both"/>
              <w:rPr>
                <w:rFonts w:ascii="Arial" w:hAnsi="Arial" w:cs="Arial"/>
                <w:color w:val="333333"/>
                <w:sz w:val="16"/>
                <w:szCs w:val="16"/>
                <w:lang w:val="fr-FR"/>
              </w:rPr>
            </w:pPr>
            <w:r w:rsidRPr="00293FA6">
              <w:rPr>
                <w:rFonts w:ascii="Arial" w:hAnsi="Arial" w:cs="Arial"/>
                <w:color w:val="333333"/>
                <w:sz w:val="16"/>
                <w:szCs w:val="16"/>
                <w:lang w:val="fr-FR"/>
              </w:rPr>
              <w:t xml:space="preserve">Renforcer la prise en charge et le traitement des cas. </w:t>
            </w:r>
          </w:p>
          <w:p w:rsidR="002B15D6" w:rsidRPr="00293FA6" w:rsidRDefault="007E30C1" w:rsidP="00077AC3">
            <w:pPr>
              <w:tabs>
                <w:tab w:val="left" w:pos="1440"/>
              </w:tabs>
              <w:jc w:val="both"/>
              <w:rPr>
                <w:rFonts w:ascii="Arial" w:hAnsi="Arial" w:cs="Arial"/>
                <w:color w:val="333333"/>
                <w:sz w:val="16"/>
                <w:szCs w:val="16"/>
                <w:lang w:val="fr-FR"/>
              </w:rPr>
            </w:pPr>
            <w:r w:rsidRPr="00293FA6">
              <w:rPr>
                <w:rFonts w:ascii="Arial" w:hAnsi="Arial" w:cs="Arial"/>
                <w:color w:val="333333"/>
                <w:sz w:val="16"/>
                <w:szCs w:val="16"/>
                <w:lang w:val="fr-FR"/>
              </w:rPr>
              <w:t>Mobiliser rapidement la communauté pour u</w:t>
            </w:r>
            <w:r w:rsidRPr="00293FA6">
              <w:rPr>
                <w:rFonts w:ascii="Arial" w:hAnsi="Arial" w:cs="Arial"/>
                <w:color w:val="333333"/>
                <w:sz w:val="16"/>
                <w:szCs w:val="16"/>
                <w:lang w:val="fr-FR"/>
              </w:rPr>
              <w:t>ne détection et un traitement rapide des cas. Faire une enquête de salubrité du milieu et des eaux consommées</w:t>
            </w:r>
          </w:p>
          <w:p w:rsidR="002B15D6" w:rsidRPr="00293FA6" w:rsidRDefault="007E30C1" w:rsidP="00077AC3">
            <w:pPr>
              <w:tabs>
                <w:tab w:val="left" w:pos="1440"/>
              </w:tabs>
              <w:jc w:val="both"/>
              <w:rPr>
                <w:rFonts w:ascii="Arial" w:hAnsi="Arial" w:cs="Arial"/>
                <w:color w:val="333333"/>
                <w:sz w:val="16"/>
                <w:szCs w:val="16"/>
                <w:lang w:val="fr-FR"/>
              </w:rPr>
            </w:pPr>
            <w:r w:rsidRPr="00293FA6">
              <w:rPr>
                <w:rFonts w:ascii="Arial" w:hAnsi="Arial" w:cs="Arial"/>
                <w:color w:val="333333"/>
                <w:sz w:val="16"/>
                <w:szCs w:val="16"/>
                <w:lang w:val="fr-FR"/>
              </w:rPr>
              <w:t>Collaborer avec les dirigeants des communautés en vue de limiter le nombre de participants aux enterrements ou autres grands rassemblements à l’oc</w:t>
            </w:r>
            <w:r w:rsidRPr="00293FA6">
              <w:rPr>
                <w:rFonts w:ascii="Arial" w:hAnsi="Arial" w:cs="Arial"/>
                <w:color w:val="333333"/>
                <w:sz w:val="16"/>
                <w:szCs w:val="16"/>
                <w:lang w:val="fr-FR"/>
              </w:rPr>
              <w:t xml:space="preserve">casion de cérémonies ou pour d’autres raisons, surtout pendant une épidémie. </w:t>
            </w:r>
          </w:p>
          <w:p w:rsidR="002B15D6" w:rsidRPr="00293FA6" w:rsidRDefault="007E30C1" w:rsidP="00077AC3">
            <w:pPr>
              <w:tabs>
                <w:tab w:val="left" w:pos="1440"/>
              </w:tabs>
              <w:jc w:val="both"/>
              <w:rPr>
                <w:rFonts w:ascii="Arial" w:hAnsi="Arial" w:cs="Arial"/>
                <w:color w:val="333333"/>
                <w:sz w:val="16"/>
                <w:szCs w:val="16"/>
                <w:lang w:val="fr-FR"/>
              </w:rPr>
            </w:pPr>
            <w:r w:rsidRPr="00293FA6">
              <w:rPr>
                <w:rFonts w:ascii="Arial" w:hAnsi="Arial" w:cs="Arial"/>
                <w:color w:val="333333"/>
                <w:sz w:val="16"/>
                <w:szCs w:val="16"/>
                <w:lang w:val="fr-FR"/>
              </w:rPr>
              <w:t>Réduire les cas sporadiques et ceux liés aux épidémies en assurant un accès permanent à de l'eau potable. Promouvoir une bonne préparation des aliments (notamment les fruits de m</w:t>
            </w:r>
            <w:r w:rsidRPr="00293FA6">
              <w:rPr>
                <w:rFonts w:ascii="Arial" w:hAnsi="Arial" w:cs="Arial"/>
                <w:color w:val="333333"/>
                <w:sz w:val="16"/>
                <w:szCs w:val="16"/>
                <w:lang w:val="fr-FR"/>
              </w:rPr>
              <w:t xml:space="preserve">er, les fruits, et les légumes). Promouvoir l’évacuation sans risque des déchets humains. </w:t>
            </w:r>
          </w:p>
        </w:tc>
      </w:tr>
      <w:tr w:rsidR="002B15D6" w:rsidRPr="00293FA6" w:rsidTr="00077AC3">
        <w:tblPrEx>
          <w:tblCellMar>
            <w:top w:w="0" w:type="dxa"/>
            <w:bottom w:w="0" w:type="dxa"/>
          </w:tblCellMar>
        </w:tblPrEx>
        <w:trPr>
          <w:gridBefore w:val="1"/>
          <w:wBefore w:w="11" w:type="dxa"/>
          <w:jc w:val="center"/>
        </w:trPr>
        <w:tc>
          <w:tcPr>
            <w:tcW w:w="1660" w:type="dxa"/>
            <w:tcBorders>
              <w:top w:val="single" w:sz="7" w:space="0" w:color="000000"/>
              <w:left w:val="single" w:sz="15" w:space="0" w:color="000000"/>
              <w:bottom w:val="single" w:sz="7" w:space="0" w:color="000000"/>
              <w:right w:val="single" w:sz="7" w:space="0" w:color="000000"/>
            </w:tcBorders>
          </w:tcPr>
          <w:p w:rsidR="002B15D6" w:rsidRPr="00293FA6" w:rsidRDefault="007E30C1" w:rsidP="00077AC3">
            <w:pPr>
              <w:rPr>
                <w:rFonts w:cs="Arial"/>
                <w:b/>
                <w:color w:val="333333"/>
                <w:sz w:val="16"/>
                <w:szCs w:val="16"/>
              </w:rPr>
            </w:pPr>
            <w:r w:rsidRPr="00293FA6">
              <w:rPr>
                <w:rFonts w:cs="Arial"/>
                <w:b/>
                <w:color w:val="333333"/>
                <w:sz w:val="16"/>
                <w:szCs w:val="16"/>
              </w:rPr>
              <w:t xml:space="preserve">Analyser et interpréter les données </w:t>
            </w:r>
          </w:p>
        </w:tc>
        <w:tc>
          <w:tcPr>
            <w:tcW w:w="8808" w:type="dxa"/>
            <w:gridSpan w:val="2"/>
            <w:tcBorders>
              <w:top w:val="single" w:sz="7" w:space="0" w:color="000000"/>
              <w:left w:val="single" w:sz="7" w:space="0" w:color="000000"/>
              <w:bottom w:val="single" w:sz="7" w:space="0" w:color="000000"/>
              <w:right w:val="single" w:sz="15" w:space="0" w:color="000000"/>
            </w:tcBorders>
          </w:tcPr>
          <w:p w:rsidR="002B15D6" w:rsidRPr="00293FA6" w:rsidRDefault="007E30C1" w:rsidP="00077AC3">
            <w:pPr>
              <w:rPr>
                <w:rFonts w:cs="Arial"/>
                <w:color w:val="333333"/>
                <w:sz w:val="16"/>
                <w:szCs w:val="16"/>
              </w:rPr>
            </w:pPr>
            <w:r w:rsidRPr="00293FA6">
              <w:rPr>
                <w:rFonts w:cs="Arial"/>
                <w:b/>
                <w:color w:val="333333"/>
                <w:sz w:val="16"/>
                <w:szCs w:val="16"/>
              </w:rPr>
              <w:t xml:space="preserve">Temps : </w:t>
            </w:r>
            <w:r w:rsidRPr="00293FA6">
              <w:rPr>
                <w:rFonts w:cs="Arial"/>
                <w:color w:val="333333"/>
                <w:sz w:val="16"/>
                <w:szCs w:val="16"/>
              </w:rPr>
              <w:t>Faire</w:t>
            </w:r>
            <w:r w:rsidRPr="00293FA6">
              <w:rPr>
                <w:rFonts w:cs="Arial"/>
                <w:b/>
                <w:color w:val="333333"/>
                <w:sz w:val="16"/>
                <w:szCs w:val="16"/>
              </w:rPr>
              <w:t xml:space="preserve"> </w:t>
            </w:r>
            <w:r w:rsidRPr="00293FA6">
              <w:rPr>
                <w:rFonts w:cs="Arial"/>
                <w:color w:val="333333"/>
                <w:sz w:val="16"/>
                <w:szCs w:val="16"/>
              </w:rPr>
              <w:t>un graphique des cas et décès hebdomadaires et tracer une courbe épidémique pendant les flambées.</w:t>
            </w:r>
            <w:r w:rsidRPr="00293FA6">
              <w:rPr>
                <w:rFonts w:cs="Arial"/>
                <w:b/>
                <w:color w:val="333333"/>
                <w:sz w:val="16"/>
                <w:szCs w:val="16"/>
              </w:rPr>
              <w:t xml:space="preserve"> </w:t>
            </w:r>
            <w:r w:rsidRPr="00293FA6">
              <w:rPr>
                <w:rFonts w:cs="Arial"/>
                <w:color w:val="333333"/>
                <w:sz w:val="16"/>
                <w:szCs w:val="16"/>
              </w:rPr>
              <w:t>Notifier</w:t>
            </w:r>
            <w:r w:rsidRPr="00293FA6">
              <w:rPr>
                <w:rFonts w:cs="Arial"/>
                <w:b/>
                <w:color w:val="333333"/>
                <w:sz w:val="16"/>
                <w:szCs w:val="16"/>
              </w:rPr>
              <w:t xml:space="preserve"> </w:t>
            </w:r>
            <w:r w:rsidRPr="00293FA6">
              <w:rPr>
                <w:rFonts w:cs="Arial"/>
                <w:color w:val="333333"/>
                <w:sz w:val="16"/>
                <w:szCs w:val="16"/>
              </w:rPr>
              <w:t xml:space="preserve">immédiatement les données sur chaque cas et les données sommaires chaque mois pour la surveillance de routine. </w:t>
            </w:r>
          </w:p>
          <w:p w:rsidR="002B15D6" w:rsidRPr="00293FA6" w:rsidRDefault="007E30C1" w:rsidP="00077AC3">
            <w:pPr>
              <w:rPr>
                <w:rFonts w:cs="Arial"/>
                <w:color w:val="333333"/>
                <w:sz w:val="16"/>
                <w:szCs w:val="16"/>
              </w:rPr>
            </w:pPr>
            <w:r w:rsidRPr="00293FA6">
              <w:rPr>
                <w:rFonts w:cs="Arial"/>
                <w:b/>
                <w:color w:val="333333"/>
                <w:sz w:val="16"/>
                <w:szCs w:val="16"/>
              </w:rPr>
              <w:t>Lieu :</w:t>
            </w:r>
            <w:r w:rsidRPr="00293FA6">
              <w:rPr>
                <w:rFonts w:cs="Arial"/>
                <w:b/>
                <w:color w:val="333333"/>
                <w:sz w:val="16"/>
                <w:szCs w:val="16"/>
              </w:rPr>
              <w:tab/>
            </w:r>
            <w:r w:rsidRPr="00293FA6">
              <w:rPr>
                <w:rFonts w:cs="Arial"/>
                <w:color w:val="333333"/>
                <w:sz w:val="16"/>
                <w:szCs w:val="16"/>
              </w:rPr>
              <w:t>Faire le diagramme de l'emplacement des lieux d’habitation des cas.</w:t>
            </w:r>
            <w:r w:rsidRPr="00293FA6">
              <w:rPr>
                <w:rFonts w:cs="Arial"/>
                <w:b/>
                <w:color w:val="333333"/>
                <w:sz w:val="16"/>
                <w:szCs w:val="16"/>
              </w:rPr>
              <w:t xml:space="preserve"> </w:t>
            </w:r>
          </w:p>
          <w:p w:rsidR="002B15D6" w:rsidRPr="00293FA6" w:rsidRDefault="007E30C1" w:rsidP="00077AC3">
            <w:pPr>
              <w:rPr>
                <w:rFonts w:cs="Arial"/>
                <w:color w:val="333333"/>
                <w:sz w:val="16"/>
                <w:szCs w:val="16"/>
              </w:rPr>
            </w:pPr>
            <w:r w:rsidRPr="00293FA6">
              <w:rPr>
                <w:rFonts w:cs="Arial"/>
                <w:b/>
                <w:color w:val="333333"/>
                <w:sz w:val="16"/>
                <w:szCs w:val="16"/>
              </w:rPr>
              <w:t xml:space="preserve">Personne: </w:t>
            </w:r>
            <w:r w:rsidRPr="00293FA6">
              <w:rPr>
                <w:rFonts w:cs="Arial"/>
                <w:color w:val="333333"/>
                <w:sz w:val="16"/>
                <w:szCs w:val="16"/>
              </w:rPr>
              <w:t xml:space="preserve">Faire le décompte des cas et décès hebdomadaires pour les </w:t>
            </w:r>
            <w:r w:rsidRPr="00293FA6">
              <w:rPr>
                <w:rFonts w:cs="Arial"/>
                <w:color w:val="333333"/>
                <w:sz w:val="16"/>
                <w:szCs w:val="16"/>
              </w:rPr>
              <w:t>cas sporadiques et les cas liés aux flambées.</w:t>
            </w:r>
            <w:r w:rsidRPr="00293FA6">
              <w:rPr>
                <w:rFonts w:cs="Arial"/>
                <w:b/>
                <w:color w:val="333333"/>
                <w:sz w:val="16"/>
                <w:szCs w:val="16"/>
              </w:rPr>
              <w:t xml:space="preserve"> </w:t>
            </w:r>
            <w:r w:rsidRPr="00293FA6">
              <w:rPr>
                <w:rFonts w:cs="Arial"/>
                <w:color w:val="333333"/>
                <w:sz w:val="16"/>
                <w:szCs w:val="16"/>
              </w:rPr>
              <w:t>Analyser la répartition par âge, la distribution selon l’eau de boisson consommée, évaluer les facteurs de risque pour améliorer la lutte contre les cas sporadiques et les flambées.</w:t>
            </w:r>
          </w:p>
        </w:tc>
      </w:tr>
      <w:tr w:rsidR="002B15D6" w:rsidRPr="00293FA6" w:rsidTr="00077AC3">
        <w:tblPrEx>
          <w:tblCellMar>
            <w:top w:w="0" w:type="dxa"/>
            <w:bottom w:w="0" w:type="dxa"/>
          </w:tblCellMar>
        </w:tblPrEx>
        <w:trPr>
          <w:gridBefore w:val="1"/>
          <w:wBefore w:w="11" w:type="dxa"/>
          <w:jc w:val="center"/>
        </w:trPr>
        <w:tc>
          <w:tcPr>
            <w:tcW w:w="10468" w:type="dxa"/>
            <w:gridSpan w:val="3"/>
            <w:tcBorders>
              <w:top w:val="single" w:sz="7" w:space="0" w:color="000000"/>
              <w:left w:val="single" w:sz="15" w:space="0" w:color="000000"/>
              <w:bottom w:val="single" w:sz="7" w:space="0" w:color="000000"/>
              <w:right w:val="single" w:sz="15" w:space="0" w:color="000000"/>
            </w:tcBorders>
          </w:tcPr>
          <w:p w:rsidR="002B15D6" w:rsidRPr="00293FA6" w:rsidRDefault="007E30C1" w:rsidP="00077AC3">
            <w:pPr>
              <w:rPr>
                <w:rFonts w:cs="Arial"/>
                <w:b/>
                <w:color w:val="333333"/>
                <w:sz w:val="16"/>
                <w:szCs w:val="16"/>
              </w:rPr>
            </w:pPr>
            <w:r w:rsidRPr="00293FA6">
              <w:rPr>
                <w:rFonts w:cs="Arial"/>
                <w:b/>
                <w:bCs/>
                <w:color w:val="333333"/>
                <w:sz w:val="16"/>
                <w:szCs w:val="16"/>
                <w:lang w:eastAsia="fr-FR"/>
              </w:rPr>
              <w:t>Confirmation en laboratoire</w:t>
            </w:r>
          </w:p>
        </w:tc>
      </w:tr>
      <w:tr w:rsidR="002B15D6" w:rsidRPr="00293FA6" w:rsidTr="00077AC3">
        <w:tblPrEx>
          <w:tblCellMar>
            <w:top w:w="0" w:type="dxa"/>
            <w:bottom w:w="0" w:type="dxa"/>
          </w:tblCellMar>
        </w:tblPrEx>
        <w:trPr>
          <w:gridBefore w:val="1"/>
          <w:wBefore w:w="11" w:type="dxa"/>
          <w:jc w:val="center"/>
        </w:trPr>
        <w:tc>
          <w:tcPr>
            <w:tcW w:w="1660" w:type="dxa"/>
            <w:tcBorders>
              <w:top w:val="single" w:sz="7" w:space="0" w:color="000000"/>
              <w:left w:val="single" w:sz="15" w:space="0" w:color="000000"/>
              <w:bottom w:val="single" w:sz="7" w:space="0" w:color="000000"/>
              <w:right w:val="single" w:sz="7" w:space="0" w:color="000000"/>
            </w:tcBorders>
          </w:tcPr>
          <w:p w:rsidR="002B15D6" w:rsidRPr="00293FA6" w:rsidRDefault="007E30C1" w:rsidP="00077AC3">
            <w:pPr>
              <w:rPr>
                <w:rFonts w:cs="Arial"/>
                <w:b/>
                <w:color w:val="333333"/>
                <w:sz w:val="16"/>
                <w:szCs w:val="16"/>
              </w:rPr>
            </w:pPr>
            <w:r w:rsidRPr="00293FA6">
              <w:rPr>
                <w:rFonts w:cs="Arial"/>
                <w:b/>
                <w:bCs/>
                <w:color w:val="333333"/>
                <w:sz w:val="16"/>
                <w:szCs w:val="16"/>
                <w:lang w:eastAsia="fr-FR"/>
              </w:rPr>
              <w:t>Tests diagnostiques</w:t>
            </w:r>
          </w:p>
        </w:tc>
        <w:tc>
          <w:tcPr>
            <w:tcW w:w="8808" w:type="dxa"/>
            <w:gridSpan w:val="2"/>
            <w:tcBorders>
              <w:top w:val="single" w:sz="7" w:space="0" w:color="000000"/>
              <w:left w:val="single" w:sz="7" w:space="0" w:color="000000"/>
              <w:bottom w:val="single" w:sz="7" w:space="0" w:color="000000"/>
              <w:right w:val="single" w:sz="15" w:space="0" w:color="000000"/>
            </w:tcBorders>
          </w:tcPr>
          <w:p w:rsidR="002B15D6" w:rsidRPr="00293FA6" w:rsidRDefault="007E30C1" w:rsidP="00077AC3">
            <w:pPr>
              <w:autoSpaceDE w:val="0"/>
              <w:autoSpaceDN w:val="0"/>
              <w:adjustRightInd w:val="0"/>
              <w:rPr>
                <w:rFonts w:cs="Arial"/>
                <w:color w:val="333333"/>
                <w:sz w:val="16"/>
                <w:szCs w:val="16"/>
                <w:lang w:eastAsia="fr-FR"/>
              </w:rPr>
            </w:pPr>
            <w:r w:rsidRPr="00293FA6">
              <w:rPr>
                <w:rFonts w:cs="Arial"/>
                <w:color w:val="333333"/>
                <w:sz w:val="16"/>
                <w:szCs w:val="16"/>
                <w:lang w:eastAsia="fr-FR"/>
              </w:rPr>
              <w:t xml:space="preserve">Isoler </w:t>
            </w:r>
            <w:r w:rsidRPr="00293FA6">
              <w:rPr>
                <w:rFonts w:cs="Arial"/>
                <w:i/>
                <w:iCs/>
                <w:color w:val="333333"/>
                <w:sz w:val="16"/>
                <w:szCs w:val="16"/>
                <w:lang w:eastAsia="fr-FR"/>
              </w:rPr>
              <w:t xml:space="preserve">V. cholerae </w:t>
            </w:r>
            <w:r w:rsidRPr="00293FA6">
              <w:rPr>
                <w:rFonts w:cs="Arial"/>
                <w:color w:val="333333"/>
                <w:sz w:val="16"/>
                <w:szCs w:val="16"/>
                <w:lang w:eastAsia="fr-FR"/>
              </w:rPr>
              <w:t>à partir d’une coproculture et déterminer s’il s’agit du sérogroupe O1 à</w:t>
            </w:r>
          </w:p>
          <w:p w:rsidR="002B15D6" w:rsidRPr="00293FA6" w:rsidRDefault="007E30C1" w:rsidP="00077AC3">
            <w:pPr>
              <w:autoSpaceDE w:val="0"/>
              <w:autoSpaceDN w:val="0"/>
              <w:adjustRightInd w:val="0"/>
              <w:rPr>
                <w:rFonts w:cs="Arial"/>
                <w:color w:val="333333"/>
                <w:sz w:val="16"/>
                <w:szCs w:val="16"/>
                <w:lang w:eastAsia="fr-FR"/>
              </w:rPr>
            </w:pPr>
            <w:r w:rsidRPr="00293FA6">
              <w:rPr>
                <w:rFonts w:cs="Arial"/>
                <w:color w:val="333333"/>
                <w:sz w:val="16"/>
                <w:szCs w:val="16"/>
                <w:lang w:eastAsia="fr-FR"/>
              </w:rPr>
              <w:t xml:space="preserve">l’aide d’un antisérum polyvalent pour </w:t>
            </w:r>
            <w:r w:rsidRPr="00293FA6">
              <w:rPr>
                <w:rFonts w:cs="Arial"/>
                <w:i/>
                <w:iCs/>
                <w:color w:val="333333"/>
                <w:sz w:val="16"/>
                <w:szCs w:val="16"/>
                <w:lang w:eastAsia="fr-FR"/>
              </w:rPr>
              <w:t xml:space="preserve">V. cholerae </w:t>
            </w:r>
            <w:r w:rsidRPr="00293FA6">
              <w:rPr>
                <w:rFonts w:cs="Arial"/>
                <w:color w:val="333333"/>
                <w:sz w:val="16"/>
                <w:szCs w:val="16"/>
                <w:lang w:eastAsia="fr-FR"/>
              </w:rPr>
              <w:t>O1.</w:t>
            </w:r>
          </w:p>
          <w:p w:rsidR="002B15D6" w:rsidRPr="00293FA6" w:rsidRDefault="007E30C1" w:rsidP="00077AC3">
            <w:pPr>
              <w:autoSpaceDE w:val="0"/>
              <w:autoSpaceDN w:val="0"/>
              <w:adjustRightInd w:val="0"/>
              <w:rPr>
                <w:rFonts w:cs="Arial"/>
                <w:color w:val="333333"/>
                <w:sz w:val="16"/>
                <w:szCs w:val="16"/>
                <w:lang w:eastAsia="fr-FR"/>
              </w:rPr>
            </w:pPr>
            <w:r w:rsidRPr="00293FA6">
              <w:rPr>
                <w:rFonts w:cs="Arial"/>
                <w:color w:val="333333"/>
                <w:sz w:val="16"/>
                <w:szCs w:val="16"/>
                <w:lang w:eastAsia="fr-FR"/>
              </w:rPr>
              <w:t>Si souhaité, confirmer l’identification avec les antisérums Inaba et Ogawa.</w:t>
            </w:r>
          </w:p>
          <w:p w:rsidR="002B15D6" w:rsidRPr="00293FA6" w:rsidRDefault="007E30C1" w:rsidP="00077AC3">
            <w:pPr>
              <w:autoSpaceDE w:val="0"/>
              <w:autoSpaceDN w:val="0"/>
              <w:adjustRightInd w:val="0"/>
              <w:rPr>
                <w:rFonts w:cs="Arial"/>
                <w:color w:val="333333"/>
                <w:sz w:val="16"/>
                <w:szCs w:val="16"/>
                <w:lang w:eastAsia="fr-FR"/>
              </w:rPr>
            </w:pPr>
            <w:r w:rsidRPr="00293FA6">
              <w:rPr>
                <w:rFonts w:cs="Arial"/>
                <w:color w:val="333333"/>
                <w:sz w:val="16"/>
                <w:szCs w:val="16"/>
                <w:lang w:eastAsia="fr-FR"/>
              </w:rPr>
              <w:t xml:space="preserve">Si l’échantillon n’est pas sérotypable, envisager </w:t>
            </w:r>
            <w:r w:rsidRPr="00293FA6">
              <w:rPr>
                <w:rFonts w:cs="Arial"/>
                <w:i/>
                <w:iCs/>
                <w:color w:val="333333"/>
                <w:sz w:val="16"/>
                <w:szCs w:val="16"/>
                <w:lang w:eastAsia="fr-FR"/>
              </w:rPr>
              <w:t xml:space="preserve">V. cholerae </w:t>
            </w:r>
            <w:r w:rsidRPr="00293FA6">
              <w:rPr>
                <w:rFonts w:cs="Arial"/>
                <w:color w:val="333333"/>
                <w:sz w:val="16"/>
                <w:szCs w:val="16"/>
                <w:lang w:eastAsia="fr-FR"/>
              </w:rPr>
              <w:t>O139 (voir note dans la</w:t>
            </w:r>
          </w:p>
          <w:p w:rsidR="002B15D6" w:rsidRPr="00293FA6" w:rsidRDefault="007E30C1" w:rsidP="00077AC3">
            <w:pPr>
              <w:rPr>
                <w:rFonts w:cs="Arial"/>
                <w:b/>
                <w:color w:val="333333"/>
                <w:sz w:val="16"/>
                <w:szCs w:val="16"/>
              </w:rPr>
            </w:pPr>
            <w:r w:rsidRPr="00293FA6">
              <w:rPr>
                <w:rFonts w:cs="Arial"/>
                <w:color w:val="333333"/>
                <w:sz w:val="16"/>
                <w:szCs w:val="16"/>
                <w:lang w:eastAsia="fr-FR"/>
              </w:rPr>
              <w:t>colonne Résultats).</w:t>
            </w:r>
          </w:p>
        </w:tc>
      </w:tr>
      <w:tr w:rsidR="002B15D6" w:rsidRPr="00293FA6" w:rsidTr="00077AC3">
        <w:tblPrEx>
          <w:tblCellMar>
            <w:top w:w="0" w:type="dxa"/>
            <w:bottom w:w="0" w:type="dxa"/>
          </w:tblCellMar>
        </w:tblPrEx>
        <w:trPr>
          <w:gridBefore w:val="1"/>
          <w:wBefore w:w="11" w:type="dxa"/>
          <w:jc w:val="center"/>
        </w:trPr>
        <w:tc>
          <w:tcPr>
            <w:tcW w:w="1660" w:type="dxa"/>
            <w:tcBorders>
              <w:top w:val="single" w:sz="7" w:space="0" w:color="000000"/>
              <w:left w:val="single" w:sz="15" w:space="0" w:color="000000"/>
              <w:bottom w:val="single" w:sz="7" w:space="0" w:color="000000"/>
              <w:right w:val="single" w:sz="7" w:space="0" w:color="000000"/>
            </w:tcBorders>
          </w:tcPr>
          <w:p w:rsidR="002B15D6" w:rsidRPr="00293FA6" w:rsidRDefault="007E30C1" w:rsidP="00077AC3">
            <w:pPr>
              <w:rPr>
                <w:rFonts w:cs="Arial"/>
                <w:b/>
                <w:bCs/>
                <w:i/>
                <w:color w:val="333333"/>
                <w:sz w:val="16"/>
                <w:szCs w:val="16"/>
                <w:lang w:eastAsia="fr-FR"/>
              </w:rPr>
            </w:pPr>
            <w:r w:rsidRPr="00293FA6">
              <w:rPr>
                <w:rFonts w:cs="Arial"/>
                <w:b/>
                <w:bCs/>
                <w:i/>
                <w:color w:val="333333"/>
                <w:sz w:val="16"/>
                <w:szCs w:val="16"/>
                <w:lang w:eastAsia="fr-FR"/>
              </w:rPr>
              <w:t xml:space="preserve">Prélèvements </w:t>
            </w:r>
          </w:p>
        </w:tc>
        <w:tc>
          <w:tcPr>
            <w:tcW w:w="8808" w:type="dxa"/>
            <w:gridSpan w:val="2"/>
            <w:tcBorders>
              <w:top w:val="single" w:sz="7" w:space="0" w:color="000000"/>
              <w:left w:val="single" w:sz="7" w:space="0" w:color="000000"/>
              <w:bottom w:val="single" w:sz="7" w:space="0" w:color="000000"/>
              <w:right w:val="single" w:sz="15" w:space="0" w:color="000000"/>
            </w:tcBorders>
          </w:tcPr>
          <w:p w:rsidR="002B15D6" w:rsidRPr="00293FA6" w:rsidRDefault="007E30C1" w:rsidP="00077AC3">
            <w:pPr>
              <w:autoSpaceDE w:val="0"/>
              <w:autoSpaceDN w:val="0"/>
              <w:adjustRightInd w:val="0"/>
              <w:rPr>
                <w:rFonts w:cs="Arial"/>
                <w:color w:val="333333"/>
                <w:sz w:val="16"/>
                <w:szCs w:val="16"/>
                <w:lang w:eastAsia="fr-FR"/>
              </w:rPr>
            </w:pPr>
            <w:r w:rsidRPr="00293FA6">
              <w:rPr>
                <w:rFonts w:cs="Arial"/>
                <w:i/>
                <w:color w:val="333333"/>
                <w:sz w:val="16"/>
                <w:szCs w:val="16"/>
                <w:lang w:eastAsia="fr-FR"/>
              </w:rPr>
              <w:t>Selles liquides ou écouvillonnage rectal.</w:t>
            </w:r>
          </w:p>
        </w:tc>
      </w:tr>
      <w:tr w:rsidR="002B15D6" w:rsidRPr="00293FA6" w:rsidTr="00077AC3">
        <w:tblPrEx>
          <w:tblCellMar>
            <w:top w:w="0" w:type="dxa"/>
            <w:bottom w:w="0" w:type="dxa"/>
          </w:tblCellMar>
        </w:tblPrEx>
        <w:trPr>
          <w:gridBefore w:val="1"/>
          <w:wBefore w:w="11" w:type="dxa"/>
          <w:jc w:val="center"/>
        </w:trPr>
        <w:tc>
          <w:tcPr>
            <w:tcW w:w="1660" w:type="dxa"/>
            <w:tcBorders>
              <w:top w:val="single" w:sz="7" w:space="0" w:color="000000"/>
              <w:left w:val="single" w:sz="15" w:space="0" w:color="000000"/>
              <w:bottom w:val="single" w:sz="7" w:space="0" w:color="000000"/>
              <w:right w:val="single" w:sz="7" w:space="0" w:color="000000"/>
            </w:tcBorders>
          </w:tcPr>
          <w:p w:rsidR="002B15D6" w:rsidRPr="00293FA6" w:rsidRDefault="007E30C1" w:rsidP="00077AC3">
            <w:pPr>
              <w:autoSpaceDE w:val="0"/>
              <w:autoSpaceDN w:val="0"/>
              <w:adjustRightInd w:val="0"/>
              <w:rPr>
                <w:rFonts w:cs="Arial"/>
                <w:b/>
                <w:bCs/>
                <w:color w:val="333333"/>
                <w:sz w:val="16"/>
                <w:szCs w:val="16"/>
                <w:lang w:eastAsia="fr-FR"/>
              </w:rPr>
            </w:pPr>
            <w:r w:rsidRPr="00293FA6">
              <w:rPr>
                <w:rFonts w:cs="Arial"/>
                <w:b/>
                <w:bCs/>
                <w:color w:val="333333"/>
                <w:sz w:val="16"/>
                <w:szCs w:val="16"/>
                <w:lang w:eastAsia="fr-FR"/>
              </w:rPr>
              <w:t>Quand réaliser les</w:t>
            </w:r>
          </w:p>
          <w:p w:rsidR="002B15D6" w:rsidRPr="00293FA6" w:rsidRDefault="007E30C1" w:rsidP="00077AC3">
            <w:pPr>
              <w:rPr>
                <w:rFonts w:cs="Arial"/>
                <w:b/>
                <w:bCs/>
                <w:color w:val="333333"/>
                <w:sz w:val="16"/>
                <w:szCs w:val="16"/>
                <w:lang w:eastAsia="fr-FR"/>
              </w:rPr>
            </w:pPr>
            <w:r w:rsidRPr="00293FA6">
              <w:rPr>
                <w:rFonts w:cs="Arial"/>
                <w:b/>
                <w:bCs/>
                <w:color w:val="333333"/>
                <w:sz w:val="16"/>
                <w:szCs w:val="16"/>
                <w:lang w:eastAsia="fr-FR"/>
              </w:rPr>
              <w:t>Prélèvements</w:t>
            </w:r>
          </w:p>
        </w:tc>
        <w:tc>
          <w:tcPr>
            <w:tcW w:w="8808" w:type="dxa"/>
            <w:gridSpan w:val="2"/>
            <w:tcBorders>
              <w:top w:val="single" w:sz="7" w:space="0" w:color="000000"/>
              <w:left w:val="single" w:sz="7" w:space="0" w:color="000000"/>
              <w:bottom w:val="single" w:sz="7" w:space="0" w:color="000000"/>
              <w:right w:val="single" w:sz="15" w:space="0" w:color="000000"/>
            </w:tcBorders>
          </w:tcPr>
          <w:p w:rsidR="002B15D6" w:rsidRPr="00293FA6" w:rsidRDefault="007E30C1" w:rsidP="00077AC3">
            <w:pPr>
              <w:autoSpaceDE w:val="0"/>
              <w:autoSpaceDN w:val="0"/>
              <w:adjustRightInd w:val="0"/>
              <w:rPr>
                <w:rFonts w:cs="Arial"/>
                <w:color w:val="333333"/>
                <w:sz w:val="16"/>
                <w:szCs w:val="16"/>
                <w:lang w:eastAsia="fr-FR"/>
              </w:rPr>
            </w:pPr>
            <w:r w:rsidRPr="00293FA6">
              <w:rPr>
                <w:rFonts w:cs="Arial"/>
                <w:color w:val="333333"/>
                <w:sz w:val="16"/>
                <w:szCs w:val="16"/>
                <w:lang w:eastAsia="fr-FR"/>
              </w:rPr>
              <w:t xml:space="preserve">Pour chaque nouvelle zone géographique affectée par une </w:t>
            </w:r>
            <w:r w:rsidRPr="00293FA6">
              <w:rPr>
                <w:rFonts w:cs="Arial"/>
                <w:color w:val="333333"/>
                <w:sz w:val="16"/>
                <w:szCs w:val="16"/>
                <w:lang w:eastAsia="fr-FR"/>
              </w:rPr>
              <w:t>épidémie de choléra, la</w:t>
            </w:r>
          </w:p>
          <w:p w:rsidR="002B15D6" w:rsidRPr="00293FA6" w:rsidRDefault="007E30C1" w:rsidP="00077AC3">
            <w:pPr>
              <w:autoSpaceDE w:val="0"/>
              <w:autoSpaceDN w:val="0"/>
              <w:adjustRightInd w:val="0"/>
              <w:rPr>
                <w:rFonts w:cs="Arial"/>
                <w:color w:val="333333"/>
                <w:sz w:val="16"/>
                <w:szCs w:val="16"/>
                <w:lang w:eastAsia="fr-FR"/>
              </w:rPr>
            </w:pPr>
            <w:r w:rsidRPr="00293FA6">
              <w:rPr>
                <w:rFonts w:cs="Arial"/>
                <w:color w:val="333333"/>
                <w:sz w:val="16"/>
                <w:szCs w:val="16"/>
                <w:lang w:eastAsia="fr-FR"/>
              </w:rPr>
              <w:t>confirmation en laboratoire est nécessaire.</w:t>
            </w:r>
          </w:p>
          <w:p w:rsidR="002B15D6" w:rsidRPr="00293FA6" w:rsidRDefault="007E30C1" w:rsidP="00077AC3">
            <w:pPr>
              <w:autoSpaceDE w:val="0"/>
              <w:autoSpaceDN w:val="0"/>
              <w:adjustRightInd w:val="0"/>
              <w:rPr>
                <w:rFonts w:cs="Arial"/>
                <w:color w:val="333333"/>
                <w:sz w:val="16"/>
                <w:szCs w:val="16"/>
                <w:lang w:eastAsia="fr-FR"/>
              </w:rPr>
            </w:pPr>
            <w:r w:rsidRPr="00293FA6">
              <w:rPr>
                <w:rFonts w:cs="Arial"/>
                <w:color w:val="333333"/>
                <w:sz w:val="16"/>
                <w:szCs w:val="16"/>
                <w:lang w:eastAsia="fr-FR"/>
              </w:rPr>
              <w:t>Prélever un échantillon de selles du premier cas présumé de choléra. S’il y a plus d’un</w:t>
            </w:r>
          </w:p>
          <w:p w:rsidR="002B15D6" w:rsidRPr="00293FA6" w:rsidRDefault="007E30C1" w:rsidP="00077AC3">
            <w:pPr>
              <w:autoSpaceDE w:val="0"/>
              <w:autoSpaceDN w:val="0"/>
              <w:adjustRightInd w:val="0"/>
              <w:rPr>
                <w:rFonts w:cs="Arial"/>
                <w:color w:val="333333"/>
                <w:sz w:val="16"/>
                <w:szCs w:val="16"/>
                <w:lang w:eastAsia="fr-FR"/>
              </w:rPr>
            </w:pPr>
            <w:r w:rsidRPr="00293FA6">
              <w:rPr>
                <w:rFonts w:cs="Arial"/>
                <w:color w:val="333333"/>
                <w:sz w:val="16"/>
                <w:szCs w:val="16"/>
                <w:lang w:eastAsia="fr-FR"/>
              </w:rPr>
              <w:t>cas présumé, faire des prélèvements jusqu’à l’obtention d’échantillons de 5 à 10 cas.</w:t>
            </w:r>
          </w:p>
          <w:p w:rsidR="002B15D6" w:rsidRPr="00293FA6" w:rsidRDefault="007E30C1" w:rsidP="00077AC3">
            <w:pPr>
              <w:autoSpaceDE w:val="0"/>
              <w:autoSpaceDN w:val="0"/>
              <w:adjustRightInd w:val="0"/>
              <w:rPr>
                <w:rFonts w:cs="Arial"/>
                <w:color w:val="333333"/>
                <w:sz w:val="16"/>
                <w:szCs w:val="16"/>
                <w:lang w:eastAsia="fr-FR"/>
              </w:rPr>
            </w:pPr>
            <w:r w:rsidRPr="00293FA6">
              <w:rPr>
                <w:rFonts w:cs="Arial"/>
                <w:color w:val="333333"/>
                <w:sz w:val="16"/>
                <w:szCs w:val="16"/>
                <w:lang w:eastAsia="fr-FR"/>
              </w:rPr>
              <w:t>Prélever des é</w:t>
            </w:r>
            <w:r w:rsidRPr="00293FA6">
              <w:rPr>
                <w:rFonts w:cs="Arial"/>
                <w:color w:val="333333"/>
                <w:sz w:val="16"/>
                <w:szCs w:val="16"/>
                <w:lang w:eastAsia="fr-FR"/>
              </w:rPr>
              <w:t>chantillons chez les patients correspondant à la définition de cas et :</w:t>
            </w:r>
          </w:p>
          <w:p w:rsidR="002B15D6" w:rsidRPr="00293FA6" w:rsidRDefault="007E30C1" w:rsidP="00077AC3">
            <w:pPr>
              <w:autoSpaceDE w:val="0"/>
              <w:autoSpaceDN w:val="0"/>
              <w:adjustRightInd w:val="0"/>
              <w:rPr>
                <w:rFonts w:cs="Arial"/>
                <w:color w:val="333333"/>
                <w:sz w:val="16"/>
                <w:szCs w:val="16"/>
                <w:lang w:eastAsia="fr-FR"/>
              </w:rPr>
            </w:pPr>
            <w:r w:rsidRPr="00293FA6">
              <w:rPr>
                <w:rFonts w:cs="Arial"/>
                <w:color w:val="333333"/>
                <w:sz w:val="16"/>
                <w:szCs w:val="16"/>
                <w:lang w:eastAsia="fr-FR"/>
              </w:rPr>
              <w:t>􀂃</w:t>
            </w:r>
            <w:r w:rsidRPr="00293FA6">
              <w:rPr>
                <w:rFonts w:cs="Arial"/>
                <w:color w:val="333333"/>
                <w:sz w:val="16"/>
                <w:szCs w:val="16"/>
                <w:lang w:eastAsia="fr-FR"/>
              </w:rPr>
              <w:t xml:space="preserve"> dont les symptômes se sont manifestés dans les 5 derniers jours, et</w:t>
            </w:r>
          </w:p>
          <w:p w:rsidR="002B15D6" w:rsidRPr="00293FA6" w:rsidRDefault="007E30C1" w:rsidP="00077AC3">
            <w:pPr>
              <w:autoSpaceDE w:val="0"/>
              <w:autoSpaceDN w:val="0"/>
              <w:adjustRightInd w:val="0"/>
              <w:rPr>
                <w:rFonts w:cs="Arial"/>
                <w:color w:val="333333"/>
                <w:sz w:val="16"/>
                <w:szCs w:val="16"/>
                <w:lang w:eastAsia="fr-FR"/>
              </w:rPr>
            </w:pPr>
            <w:r w:rsidRPr="00293FA6">
              <w:rPr>
                <w:rFonts w:cs="Arial"/>
                <w:color w:val="333333"/>
                <w:sz w:val="16"/>
                <w:szCs w:val="16"/>
                <w:lang w:eastAsia="fr-FR"/>
              </w:rPr>
              <w:t>􀂃</w:t>
            </w:r>
            <w:r w:rsidRPr="00293FA6">
              <w:rPr>
                <w:rFonts w:cs="Arial"/>
                <w:color w:val="333333"/>
                <w:sz w:val="16"/>
                <w:szCs w:val="16"/>
                <w:lang w:eastAsia="fr-FR"/>
              </w:rPr>
              <w:t xml:space="preserve"> avant administration d’un traitement antibiotique</w:t>
            </w:r>
          </w:p>
          <w:p w:rsidR="002B15D6" w:rsidRPr="00293FA6" w:rsidRDefault="007E30C1" w:rsidP="00077AC3">
            <w:pPr>
              <w:autoSpaceDE w:val="0"/>
              <w:autoSpaceDN w:val="0"/>
              <w:adjustRightInd w:val="0"/>
              <w:rPr>
                <w:rFonts w:cs="Arial"/>
                <w:color w:val="333333"/>
                <w:sz w:val="16"/>
                <w:szCs w:val="16"/>
                <w:lang w:eastAsia="fr-FR"/>
              </w:rPr>
            </w:pPr>
            <w:r w:rsidRPr="00293FA6">
              <w:rPr>
                <w:rFonts w:cs="Arial"/>
                <w:i/>
                <w:iCs/>
                <w:color w:val="333333"/>
                <w:sz w:val="16"/>
                <w:szCs w:val="16"/>
                <w:lang w:eastAsia="fr-FR"/>
              </w:rPr>
              <w:t>Ne pas retarder le traitement des patients souffrant de désh</w:t>
            </w:r>
            <w:r w:rsidRPr="00293FA6">
              <w:rPr>
                <w:rFonts w:cs="Arial"/>
                <w:i/>
                <w:iCs/>
                <w:color w:val="333333"/>
                <w:sz w:val="16"/>
                <w:szCs w:val="16"/>
                <w:lang w:eastAsia="fr-FR"/>
              </w:rPr>
              <w:t xml:space="preserve">ydratation. </w:t>
            </w:r>
            <w:r w:rsidRPr="00293FA6">
              <w:rPr>
                <w:rFonts w:cs="Arial"/>
                <w:color w:val="333333"/>
                <w:sz w:val="16"/>
                <w:szCs w:val="16"/>
                <w:lang w:eastAsia="fr-FR"/>
              </w:rPr>
              <w:t>Les échantillons</w:t>
            </w:r>
          </w:p>
          <w:p w:rsidR="002B15D6" w:rsidRPr="00293FA6" w:rsidRDefault="007E30C1" w:rsidP="00077AC3">
            <w:pPr>
              <w:autoSpaceDE w:val="0"/>
              <w:autoSpaceDN w:val="0"/>
              <w:adjustRightInd w:val="0"/>
              <w:rPr>
                <w:rFonts w:cs="Arial"/>
                <w:color w:val="333333"/>
                <w:sz w:val="16"/>
                <w:szCs w:val="16"/>
                <w:lang w:eastAsia="fr-FR"/>
              </w:rPr>
            </w:pPr>
            <w:r w:rsidRPr="00293FA6">
              <w:rPr>
                <w:rFonts w:cs="Arial"/>
                <w:color w:val="333333"/>
                <w:sz w:val="16"/>
                <w:szCs w:val="16"/>
                <w:lang w:eastAsia="fr-FR"/>
              </w:rPr>
              <w:t>de selles peuvent être prélevés après le début du traitement de réhydratation (SRO ou</w:t>
            </w:r>
          </w:p>
          <w:p w:rsidR="002B15D6" w:rsidRPr="00293FA6" w:rsidRDefault="007E30C1" w:rsidP="00077AC3">
            <w:pPr>
              <w:autoSpaceDE w:val="0"/>
              <w:autoSpaceDN w:val="0"/>
              <w:adjustRightInd w:val="0"/>
              <w:rPr>
                <w:rFonts w:cs="Arial"/>
                <w:color w:val="333333"/>
                <w:sz w:val="16"/>
                <w:szCs w:val="16"/>
                <w:lang w:eastAsia="fr-FR"/>
              </w:rPr>
            </w:pPr>
            <w:r w:rsidRPr="00293FA6">
              <w:rPr>
                <w:rFonts w:cs="Arial"/>
                <w:color w:val="333333"/>
                <w:sz w:val="16"/>
                <w:szCs w:val="16"/>
                <w:lang w:eastAsia="fr-FR"/>
              </w:rPr>
              <w:t>perfusion).</w:t>
            </w:r>
          </w:p>
          <w:p w:rsidR="002B15D6" w:rsidRPr="00293FA6" w:rsidRDefault="007E30C1" w:rsidP="00077AC3">
            <w:pPr>
              <w:autoSpaceDE w:val="0"/>
              <w:autoSpaceDN w:val="0"/>
              <w:adjustRightInd w:val="0"/>
              <w:rPr>
                <w:rFonts w:cs="Arial"/>
                <w:color w:val="333333"/>
                <w:sz w:val="16"/>
                <w:szCs w:val="16"/>
                <w:lang w:eastAsia="fr-FR"/>
              </w:rPr>
            </w:pPr>
            <w:r w:rsidRPr="00293FA6">
              <w:rPr>
                <w:rFonts w:cs="Arial"/>
                <w:color w:val="333333"/>
                <w:sz w:val="16"/>
                <w:szCs w:val="16"/>
                <w:lang w:eastAsia="fr-FR"/>
              </w:rPr>
              <w:t>Si possible, faire des prélèvements chez 5 à 10 cas présumés, toutes les 1 à 2</w:t>
            </w:r>
          </w:p>
          <w:p w:rsidR="002B15D6" w:rsidRPr="00293FA6" w:rsidRDefault="007E30C1" w:rsidP="00077AC3">
            <w:pPr>
              <w:autoSpaceDE w:val="0"/>
              <w:autoSpaceDN w:val="0"/>
              <w:adjustRightInd w:val="0"/>
              <w:rPr>
                <w:rFonts w:cs="Arial"/>
                <w:color w:val="333333"/>
                <w:sz w:val="16"/>
                <w:szCs w:val="16"/>
                <w:lang w:eastAsia="fr-FR"/>
              </w:rPr>
            </w:pPr>
            <w:r w:rsidRPr="00293FA6">
              <w:rPr>
                <w:rFonts w:cs="Arial"/>
                <w:color w:val="333333"/>
                <w:sz w:val="16"/>
                <w:szCs w:val="16"/>
                <w:lang w:eastAsia="fr-FR"/>
              </w:rPr>
              <w:t>semaines, afin de suivre l’évolution de l’épidémie</w:t>
            </w:r>
            <w:r w:rsidRPr="00293FA6">
              <w:rPr>
                <w:rFonts w:cs="Arial"/>
                <w:color w:val="333333"/>
                <w:sz w:val="16"/>
                <w:szCs w:val="16"/>
                <w:lang w:eastAsia="fr-FR"/>
              </w:rPr>
              <w:t>, les changements de sérogroupes et</w:t>
            </w:r>
          </w:p>
          <w:p w:rsidR="002B15D6" w:rsidRPr="00293FA6" w:rsidRDefault="007E30C1" w:rsidP="00077AC3">
            <w:pPr>
              <w:autoSpaceDE w:val="0"/>
              <w:autoSpaceDN w:val="0"/>
              <w:adjustRightInd w:val="0"/>
              <w:rPr>
                <w:rFonts w:cs="Arial"/>
                <w:color w:val="333333"/>
                <w:sz w:val="16"/>
                <w:szCs w:val="16"/>
                <w:lang w:eastAsia="fr-FR"/>
              </w:rPr>
            </w:pPr>
            <w:r w:rsidRPr="00293FA6">
              <w:rPr>
                <w:rFonts w:cs="Arial"/>
                <w:color w:val="333333"/>
                <w:sz w:val="16"/>
                <w:szCs w:val="16"/>
                <w:lang w:eastAsia="fr-FR"/>
              </w:rPr>
              <w:t xml:space="preserve">les profils de sensibilité aux antibiotiques de </w:t>
            </w:r>
            <w:r w:rsidRPr="00293FA6">
              <w:rPr>
                <w:rFonts w:cs="Arial"/>
                <w:i/>
                <w:iCs/>
                <w:color w:val="333333"/>
                <w:sz w:val="16"/>
                <w:szCs w:val="16"/>
                <w:lang w:eastAsia="fr-FR"/>
              </w:rPr>
              <w:t>V.cholerae</w:t>
            </w:r>
            <w:r w:rsidRPr="00293FA6">
              <w:rPr>
                <w:rFonts w:cs="Arial"/>
                <w:color w:val="333333"/>
                <w:sz w:val="16"/>
                <w:szCs w:val="16"/>
                <w:lang w:eastAsia="fr-FR"/>
              </w:rPr>
              <w:t>.</w:t>
            </w:r>
          </w:p>
        </w:tc>
      </w:tr>
      <w:tr w:rsidR="002B15D6" w:rsidRPr="00293FA6" w:rsidTr="00077AC3">
        <w:tblPrEx>
          <w:tblCellMar>
            <w:top w:w="0" w:type="dxa"/>
            <w:bottom w:w="0" w:type="dxa"/>
          </w:tblCellMar>
        </w:tblPrEx>
        <w:trPr>
          <w:gridBefore w:val="1"/>
          <w:wBefore w:w="11" w:type="dxa"/>
          <w:jc w:val="center"/>
        </w:trPr>
        <w:tc>
          <w:tcPr>
            <w:tcW w:w="1660" w:type="dxa"/>
            <w:tcBorders>
              <w:top w:val="single" w:sz="7" w:space="0" w:color="000000"/>
              <w:left w:val="single" w:sz="15" w:space="0" w:color="000000"/>
              <w:bottom w:val="single" w:sz="7" w:space="0" w:color="000000"/>
              <w:right w:val="single" w:sz="7" w:space="0" w:color="000000"/>
            </w:tcBorders>
          </w:tcPr>
          <w:p w:rsidR="002B15D6" w:rsidRPr="00293FA6" w:rsidRDefault="007E30C1" w:rsidP="00077AC3">
            <w:pPr>
              <w:autoSpaceDE w:val="0"/>
              <w:autoSpaceDN w:val="0"/>
              <w:adjustRightInd w:val="0"/>
              <w:rPr>
                <w:rFonts w:cs="Arial"/>
                <w:b/>
                <w:bCs/>
                <w:color w:val="333333"/>
                <w:sz w:val="16"/>
                <w:szCs w:val="16"/>
                <w:lang w:eastAsia="fr-FR"/>
              </w:rPr>
            </w:pPr>
            <w:r w:rsidRPr="00293FA6">
              <w:rPr>
                <w:rFonts w:cs="Arial"/>
                <w:b/>
                <w:bCs/>
                <w:color w:val="333333"/>
                <w:sz w:val="16"/>
                <w:szCs w:val="16"/>
                <w:lang w:eastAsia="fr-FR"/>
              </w:rPr>
              <w:t>Comment préparer,</w:t>
            </w:r>
          </w:p>
          <w:p w:rsidR="002B15D6" w:rsidRPr="00293FA6" w:rsidRDefault="007E30C1" w:rsidP="00077AC3">
            <w:pPr>
              <w:autoSpaceDE w:val="0"/>
              <w:autoSpaceDN w:val="0"/>
              <w:adjustRightInd w:val="0"/>
              <w:rPr>
                <w:rFonts w:cs="Arial"/>
                <w:b/>
                <w:bCs/>
                <w:color w:val="333333"/>
                <w:sz w:val="16"/>
                <w:szCs w:val="16"/>
                <w:lang w:eastAsia="fr-FR"/>
              </w:rPr>
            </w:pPr>
            <w:r w:rsidRPr="00293FA6">
              <w:rPr>
                <w:rFonts w:cs="Arial"/>
                <w:b/>
                <w:bCs/>
                <w:color w:val="333333"/>
                <w:sz w:val="16"/>
                <w:szCs w:val="16"/>
                <w:lang w:eastAsia="fr-FR"/>
              </w:rPr>
              <w:t>conserver et</w:t>
            </w:r>
          </w:p>
          <w:p w:rsidR="002B15D6" w:rsidRPr="00293FA6" w:rsidRDefault="007E30C1" w:rsidP="00077AC3">
            <w:pPr>
              <w:autoSpaceDE w:val="0"/>
              <w:autoSpaceDN w:val="0"/>
              <w:adjustRightInd w:val="0"/>
              <w:rPr>
                <w:rFonts w:cs="Arial"/>
                <w:b/>
                <w:bCs/>
                <w:color w:val="333333"/>
                <w:sz w:val="16"/>
                <w:szCs w:val="16"/>
                <w:lang w:eastAsia="fr-FR"/>
              </w:rPr>
            </w:pPr>
            <w:r w:rsidRPr="00293FA6">
              <w:rPr>
                <w:rFonts w:cs="Arial"/>
                <w:b/>
                <w:bCs/>
                <w:color w:val="333333"/>
                <w:sz w:val="16"/>
                <w:szCs w:val="16"/>
                <w:lang w:eastAsia="fr-FR"/>
              </w:rPr>
              <w:t>transporter les</w:t>
            </w:r>
          </w:p>
          <w:p w:rsidR="002B15D6" w:rsidRPr="00293FA6" w:rsidRDefault="007E30C1" w:rsidP="00077AC3">
            <w:pPr>
              <w:rPr>
                <w:rFonts w:cs="Arial"/>
                <w:b/>
                <w:bCs/>
                <w:color w:val="333333"/>
                <w:sz w:val="16"/>
                <w:szCs w:val="16"/>
                <w:lang w:eastAsia="fr-FR"/>
              </w:rPr>
            </w:pPr>
            <w:r w:rsidRPr="00293FA6">
              <w:rPr>
                <w:rFonts w:cs="Arial"/>
                <w:b/>
                <w:bCs/>
                <w:color w:val="333333"/>
                <w:sz w:val="16"/>
                <w:szCs w:val="16"/>
                <w:lang w:eastAsia="fr-FR"/>
              </w:rPr>
              <w:t>Prélèvements</w:t>
            </w:r>
          </w:p>
        </w:tc>
        <w:tc>
          <w:tcPr>
            <w:tcW w:w="8808" w:type="dxa"/>
            <w:gridSpan w:val="2"/>
            <w:tcBorders>
              <w:top w:val="single" w:sz="7" w:space="0" w:color="000000"/>
              <w:left w:val="single" w:sz="7" w:space="0" w:color="000000"/>
              <w:bottom w:val="single" w:sz="7" w:space="0" w:color="000000"/>
              <w:right w:val="single" w:sz="15" w:space="0" w:color="000000"/>
            </w:tcBorders>
          </w:tcPr>
          <w:p w:rsidR="002B15D6" w:rsidRPr="00293FA6" w:rsidRDefault="007E30C1" w:rsidP="00077AC3">
            <w:pPr>
              <w:autoSpaceDE w:val="0"/>
              <w:autoSpaceDN w:val="0"/>
              <w:adjustRightInd w:val="0"/>
              <w:rPr>
                <w:rFonts w:cs="Arial"/>
                <w:color w:val="333333"/>
                <w:sz w:val="16"/>
                <w:szCs w:val="16"/>
                <w:lang w:eastAsia="fr-FR"/>
              </w:rPr>
            </w:pPr>
            <w:r w:rsidRPr="00293FA6">
              <w:rPr>
                <w:rFonts w:cs="Arial"/>
                <w:color w:val="333333"/>
                <w:sz w:val="16"/>
                <w:szCs w:val="16"/>
                <w:lang w:eastAsia="fr-FR"/>
              </w:rPr>
              <w:t>􀂃</w:t>
            </w:r>
            <w:r w:rsidRPr="00293FA6">
              <w:rPr>
                <w:rFonts w:cs="Arial"/>
                <w:color w:val="333333"/>
                <w:sz w:val="16"/>
                <w:szCs w:val="16"/>
                <w:lang w:eastAsia="fr-FR"/>
              </w:rPr>
              <w:t xml:space="preserve"> Placer le prélèvement (selles ou écouvillonnage rectal) dans un récipient propre,</w:t>
            </w:r>
          </w:p>
          <w:p w:rsidR="002B15D6" w:rsidRPr="00293FA6" w:rsidRDefault="007E30C1" w:rsidP="00077AC3">
            <w:pPr>
              <w:autoSpaceDE w:val="0"/>
              <w:autoSpaceDN w:val="0"/>
              <w:adjustRightInd w:val="0"/>
              <w:rPr>
                <w:rFonts w:cs="Arial"/>
                <w:color w:val="333333"/>
                <w:sz w:val="16"/>
                <w:szCs w:val="16"/>
                <w:lang w:eastAsia="fr-FR"/>
              </w:rPr>
            </w:pPr>
            <w:r w:rsidRPr="00293FA6">
              <w:rPr>
                <w:rFonts w:cs="Arial"/>
                <w:color w:val="333333"/>
                <w:sz w:val="16"/>
                <w:szCs w:val="16"/>
                <w:lang w:eastAsia="fr-FR"/>
              </w:rPr>
              <w:t>étanche, et le</w:t>
            </w:r>
            <w:r w:rsidRPr="00293FA6">
              <w:rPr>
                <w:rFonts w:cs="Arial"/>
                <w:color w:val="333333"/>
                <w:sz w:val="16"/>
                <w:szCs w:val="16"/>
                <w:lang w:eastAsia="fr-FR"/>
              </w:rPr>
              <w:t xml:space="preserve"> transporter au laboratoire dans les 2 heures.</w:t>
            </w:r>
          </w:p>
          <w:p w:rsidR="002B15D6" w:rsidRPr="00293FA6" w:rsidRDefault="007E30C1" w:rsidP="00077AC3">
            <w:pPr>
              <w:autoSpaceDE w:val="0"/>
              <w:autoSpaceDN w:val="0"/>
              <w:adjustRightInd w:val="0"/>
              <w:rPr>
                <w:rFonts w:cs="Arial"/>
                <w:color w:val="333333"/>
                <w:sz w:val="16"/>
                <w:szCs w:val="16"/>
                <w:lang w:eastAsia="fr-FR"/>
              </w:rPr>
            </w:pPr>
            <w:r w:rsidRPr="00293FA6">
              <w:rPr>
                <w:rFonts w:cs="Arial"/>
                <w:color w:val="333333"/>
                <w:sz w:val="16"/>
                <w:szCs w:val="16"/>
                <w:lang w:eastAsia="fr-FR"/>
              </w:rPr>
              <w:t>􀂃</w:t>
            </w:r>
            <w:r w:rsidRPr="00293FA6">
              <w:rPr>
                <w:rFonts w:cs="Arial"/>
                <w:color w:val="333333"/>
                <w:sz w:val="16"/>
                <w:szCs w:val="16"/>
                <w:lang w:eastAsia="fr-FR"/>
              </w:rPr>
              <w:t xml:space="preserve"> Si le transport dure plus de 2 heures, placer un coton-tige imprégné de selles dans</w:t>
            </w:r>
          </w:p>
          <w:p w:rsidR="002B15D6" w:rsidRPr="00293FA6" w:rsidRDefault="007E30C1" w:rsidP="00077AC3">
            <w:pPr>
              <w:autoSpaceDE w:val="0"/>
              <w:autoSpaceDN w:val="0"/>
              <w:adjustRightInd w:val="0"/>
              <w:rPr>
                <w:rFonts w:cs="Arial"/>
                <w:color w:val="333333"/>
                <w:sz w:val="16"/>
                <w:szCs w:val="16"/>
                <w:lang w:eastAsia="fr-FR"/>
              </w:rPr>
            </w:pPr>
            <w:r w:rsidRPr="00293FA6">
              <w:rPr>
                <w:rFonts w:cs="Arial"/>
                <w:color w:val="333333"/>
                <w:sz w:val="16"/>
                <w:szCs w:val="16"/>
                <w:lang w:eastAsia="fr-FR"/>
              </w:rPr>
              <w:t>un milieu de transport Cary-Blair.</w:t>
            </w:r>
          </w:p>
          <w:p w:rsidR="002B15D6" w:rsidRPr="00293FA6" w:rsidRDefault="007E30C1" w:rsidP="00077AC3">
            <w:pPr>
              <w:autoSpaceDE w:val="0"/>
              <w:autoSpaceDN w:val="0"/>
              <w:adjustRightInd w:val="0"/>
              <w:rPr>
                <w:rFonts w:cs="Arial"/>
                <w:color w:val="333333"/>
                <w:sz w:val="16"/>
                <w:szCs w:val="16"/>
                <w:lang w:eastAsia="fr-FR"/>
              </w:rPr>
            </w:pPr>
            <w:r w:rsidRPr="00293FA6">
              <w:rPr>
                <w:rFonts w:cs="Arial"/>
                <w:color w:val="333333"/>
                <w:sz w:val="16"/>
                <w:szCs w:val="16"/>
                <w:lang w:eastAsia="fr-FR"/>
              </w:rPr>
              <w:t xml:space="preserve">Si on ne dispose pas de milieu de transport Cary-Blair et si l’échantillon n’atteindra </w:t>
            </w:r>
            <w:r w:rsidRPr="00293FA6">
              <w:rPr>
                <w:rFonts w:cs="Arial"/>
                <w:color w:val="333333"/>
                <w:sz w:val="16"/>
                <w:szCs w:val="16"/>
                <w:lang w:eastAsia="fr-FR"/>
              </w:rPr>
              <w:t>pas</w:t>
            </w:r>
          </w:p>
          <w:p w:rsidR="002B15D6" w:rsidRPr="00293FA6" w:rsidRDefault="007E30C1" w:rsidP="00077AC3">
            <w:pPr>
              <w:autoSpaceDE w:val="0"/>
              <w:autoSpaceDN w:val="0"/>
              <w:adjustRightInd w:val="0"/>
              <w:rPr>
                <w:rFonts w:cs="Arial"/>
                <w:color w:val="333333"/>
                <w:sz w:val="16"/>
                <w:szCs w:val="16"/>
                <w:lang w:eastAsia="fr-FR"/>
              </w:rPr>
            </w:pPr>
            <w:r w:rsidRPr="00293FA6">
              <w:rPr>
                <w:rFonts w:cs="Arial"/>
                <w:color w:val="333333"/>
                <w:sz w:val="16"/>
                <w:szCs w:val="16"/>
                <w:lang w:eastAsia="fr-FR"/>
              </w:rPr>
              <w:t>le labo en moins de 2 heures :</w:t>
            </w:r>
          </w:p>
          <w:p w:rsidR="002B15D6" w:rsidRPr="00293FA6" w:rsidRDefault="007E30C1" w:rsidP="00077AC3">
            <w:pPr>
              <w:autoSpaceDE w:val="0"/>
              <w:autoSpaceDN w:val="0"/>
              <w:adjustRightInd w:val="0"/>
              <w:rPr>
                <w:rFonts w:cs="Arial"/>
                <w:color w:val="333333"/>
                <w:sz w:val="16"/>
                <w:szCs w:val="16"/>
                <w:lang w:eastAsia="fr-FR"/>
              </w:rPr>
            </w:pPr>
            <w:r w:rsidRPr="00293FA6">
              <w:rPr>
                <w:rFonts w:cs="Arial"/>
                <w:color w:val="333333"/>
                <w:sz w:val="16"/>
                <w:szCs w:val="16"/>
                <w:lang w:eastAsia="fr-FR"/>
              </w:rPr>
              <w:t>􀂃</w:t>
            </w:r>
            <w:r w:rsidRPr="00293FA6">
              <w:rPr>
                <w:rFonts w:cs="Arial"/>
                <w:color w:val="333333"/>
                <w:sz w:val="16"/>
                <w:szCs w:val="16"/>
                <w:lang w:eastAsia="fr-FR"/>
              </w:rPr>
              <w:t xml:space="preserve"> Conserver l’échantillon entre </w:t>
            </w:r>
            <w:smartTag w:uri="urn:schemas-microsoft-com:office:smarttags" w:element="metricconverter">
              <w:smartTagPr>
                <w:attr w:name="ProductID" w:val="4ﾰC"/>
              </w:smartTagPr>
              <w:r w:rsidRPr="00293FA6">
                <w:rPr>
                  <w:rFonts w:cs="Arial"/>
                  <w:color w:val="333333"/>
                  <w:sz w:val="16"/>
                  <w:szCs w:val="16"/>
                  <w:lang w:eastAsia="fr-FR"/>
                </w:rPr>
                <w:t>4°C</w:t>
              </w:r>
            </w:smartTag>
            <w:r w:rsidRPr="00293FA6">
              <w:rPr>
                <w:rFonts w:cs="Arial"/>
                <w:color w:val="333333"/>
                <w:sz w:val="16"/>
                <w:szCs w:val="16"/>
                <w:lang w:eastAsia="fr-FR"/>
              </w:rPr>
              <w:t xml:space="preserve"> et </w:t>
            </w:r>
            <w:smartTag w:uri="urn:schemas-microsoft-com:office:smarttags" w:element="metricconverter">
              <w:smartTagPr>
                <w:attr w:name="ProductID" w:val="8ﾰC"/>
              </w:smartTagPr>
              <w:r w:rsidRPr="00293FA6">
                <w:rPr>
                  <w:rFonts w:cs="Arial"/>
                  <w:color w:val="333333"/>
                  <w:sz w:val="16"/>
                  <w:szCs w:val="16"/>
                  <w:lang w:eastAsia="fr-FR"/>
                </w:rPr>
                <w:t>8°C</w:t>
              </w:r>
            </w:smartTag>
            <w:r w:rsidRPr="00293FA6">
              <w:rPr>
                <w:rFonts w:cs="Arial"/>
                <w:color w:val="333333"/>
                <w:sz w:val="16"/>
                <w:szCs w:val="16"/>
                <w:lang w:eastAsia="fr-FR"/>
              </w:rPr>
              <w:t>.</w:t>
            </w:r>
          </w:p>
          <w:p w:rsidR="002B15D6" w:rsidRPr="00293FA6" w:rsidRDefault="007E30C1" w:rsidP="00077AC3">
            <w:pPr>
              <w:autoSpaceDE w:val="0"/>
              <w:autoSpaceDN w:val="0"/>
              <w:adjustRightInd w:val="0"/>
              <w:rPr>
                <w:rFonts w:cs="Arial"/>
                <w:color w:val="333333"/>
                <w:sz w:val="16"/>
                <w:szCs w:val="16"/>
                <w:lang w:eastAsia="fr-FR"/>
              </w:rPr>
            </w:pPr>
            <w:r w:rsidRPr="00293FA6">
              <w:rPr>
                <w:rFonts w:cs="Arial"/>
                <w:color w:val="333333"/>
                <w:sz w:val="16"/>
                <w:szCs w:val="16"/>
                <w:lang w:eastAsia="fr-FR"/>
              </w:rPr>
              <w:t>􀂃</w:t>
            </w:r>
            <w:r w:rsidRPr="00293FA6">
              <w:rPr>
                <w:rFonts w:cs="Arial"/>
                <w:color w:val="333333"/>
                <w:sz w:val="16"/>
                <w:szCs w:val="16"/>
                <w:lang w:eastAsia="fr-FR"/>
              </w:rPr>
              <w:t xml:space="preserve"> Eviter que l’échantillon sèche. Ajouter une petite quantité de solution saline à 0,85%,</w:t>
            </w:r>
          </w:p>
          <w:p w:rsidR="002B15D6" w:rsidRPr="00293FA6" w:rsidRDefault="007E30C1" w:rsidP="00077AC3">
            <w:pPr>
              <w:autoSpaceDE w:val="0"/>
              <w:autoSpaceDN w:val="0"/>
              <w:adjustRightInd w:val="0"/>
              <w:rPr>
                <w:rFonts w:cs="Arial"/>
                <w:color w:val="333333"/>
                <w:sz w:val="16"/>
                <w:szCs w:val="16"/>
                <w:lang w:eastAsia="fr-FR"/>
              </w:rPr>
            </w:pPr>
            <w:r w:rsidRPr="00293FA6">
              <w:rPr>
                <w:rFonts w:cs="Arial"/>
                <w:color w:val="333333"/>
                <w:sz w:val="16"/>
                <w:szCs w:val="16"/>
                <w:lang w:eastAsia="fr-FR"/>
              </w:rPr>
              <w:t>si nécessaire.</w:t>
            </w:r>
          </w:p>
          <w:p w:rsidR="002B15D6" w:rsidRPr="00293FA6" w:rsidRDefault="007E30C1" w:rsidP="00077AC3">
            <w:pPr>
              <w:autoSpaceDE w:val="0"/>
              <w:autoSpaceDN w:val="0"/>
              <w:adjustRightInd w:val="0"/>
              <w:rPr>
                <w:rFonts w:cs="Arial"/>
                <w:color w:val="333333"/>
                <w:sz w:val="16"/>
                <w:szCs w:val="16"/>
                <w:lang w:eastAsia="fr-FR"/>
              </w:rPr>
            </w:pPr>
            <w:r w:rsidRPr="00293FA6">
              <w:rPr>
                <w:rFonts w:cs="Arial"/>
                <w:color w:val="333333"/>
                <w:sz w:val="16"/>
                <w:szCs w:val="16"/>
                <w:lang w:eastAsia="fr-FR"/>
              </w:rPr>
              <w:t>􀂃</w:t>
            </w:r>
            <w:r w:rsidRPr="00293FA6">
              <w:rPr>
                <w:rFonts w:cs="Arial"/>
                <w:color w:val="333333"/>
                <w:sz w:val="16"/>
                <w:szCs w:val="16"/>
                <w:lang w:eastAsia="fr-FR"/>
              </w:rPr>
              <w:t xml:space="preserve"> Pour le transport, utiliser un récipient étanche, étiqueté.</w:t>
            </w:r>
          </w:p>
          <w:p w:rsidR="002B15D6" w:rsidRPr="00293FA6" w:rsidRDefault="007E30C1" w:rsidP="00077AC3">
            <w:pPr>
              <w:autoSpaceDE w:val="0"/>
              <w:autoSpaceDN w:val="0"/>
              <w:adjustRightInd w:val="0"/>
              <w:rPr>
                <w:rFonts w:cs="Arial"/>
                <w:color w:val="333333"/>
                <w:sz w:val="16"/>
                <w:szCs w:val="16"/>
                <w:lang w:eastAsia="fr-FR"/>
              </w:rPr>
            </w:pPr>
            <w:r w:rsidRPr="00293FA6">
              <w:rPr>
                <w:rFonts w:cs="Arial"/>
                <w:color w:val="333333"/>
                <w:sz w:val="16"/>
                <w:szCs w:val="16"/>
                <w:lang w:eastAsia="fr-FR"/>
              </w:rPr>
              <w:t>􀂃</w:t>
            </w:r>
            <w:r w:rsidRPr="00293FA6">
              <w:rPr>
                <w:rFonts w:cs="Arial"/>
                <w:color w:val="333333"/>
                <w:sz w:val="16"/>
                <w:szCs w:val="16"/>
                <w:lang w:eastAsia="fr-FR"/>
              </w:rPr>
              <w:t xml:space="preserve"> </w:t>
            </w:r>
            <w:r w:rsidRPr="00293FA6">
              <w:rPr>
                <w:rFonts w:cs="Arial"/>
                <w:color w:val="333333"/>
                <w:sz w:val="16"/>
                <w:szCs w:val="16"/>
                <w:lang w:eastAsia="fr-FR"/>
              </w:rPr>
              <w:t>Transporter le récipient dans une glacière entre 4ºC et 8ºC.</w:t>
            </w:r>
          </w:p>
          <w:p w:rsidR="002B15D6" w:rsidRPr="00293FA6" w:rsidRDefault="007E30C1" w:rsidP="00077AC3">
            <w:pPr>
              <w:autoSpaceDE w:val="0"/>
              <w:autoSpaceDN w:val="0"/>
              <w:adjustRightInd w:val="0"/>
              <w:rPr>
                <w:rFonts w:cs="Arial"/>
                <w:color w:val="333333"/>
                <w:sz w:val="16"/>
                <w:szCs w:val="16"/>
                <w:lang w:eastAsia="fr-FR"/>
              </w:rPr>
            </w:pPr>
            <w:r w:rsidRPr="00293FA6">
              <w:rPr>
                <w:rFonts w:cs="Arial"/>
                <w:color w:val="333333"/>
                <w:sz w:val="16"/>
                <w:szCs w:val="16"/>
                <w:lang w:eastAsia="fr-FR"/>
              </w:rPr>
              <w:t>􀂃</w:t>
            </w:r>
            <w:r w:rsidRPr="00293FA6">
              <w:rPr>
                <w:rFonts w:cs="Arial"/>
                <w:color w:val="333333"/>
                <w:sz w:val="16"/>
                <w:szCs w:val="16"/>
                <w:lang w:eastAsia="fr-FR"/>
              </w:rPr>
              <w:t xml:space="preserve"> </w:t>
            </w:r>
            <w:r w:rsidRPr="00293FA6">
              <w:rPr>
                <w:rFonts w:cs="Arial"/>
                <w:i/>
                <w:iCs/>
                <w:color w:val="333333"/>
                <w:sz w:val="16"/>
                <w:szCs w:val="16"/>
                <w:lang w:eastAsia="fr-FR"/>
              </w:rPr>
              <w:t xml:space="preserve">Remarque : </w:t>
            </w:r>
            <w:r w:rsidRPr="00293FA6">
              <w:rPr>
                <w:rFonts w:cs="Arial"/>
                <w:color w:val="333333"/>
                <w:sz w:val="16"/>
                <w:szCs w:val="16"/>
                <w:lang w:eastAsia="fr-FR"/>
              </w:rPr>
              <w:t>Le milieu de transport Cary-Blair est stable et peut être utilisé pendant</w:t>
            </w:r>
          </w:p>
          <w:p w:rsidR="002B15D6" w:rsidRPr="00293FA6" w:rsidRDefault="007E30C1" w:rsidP="00077AC3">
            <w:pPr>
              <w:autoSpaceDE w:val="0"/>
              <w:autoSpaceDN w:val="0"/>
              <w:adjustRightInd w:val="0"/>
              <w:rPr>
                <w:rFonts w:cs="Arial"/>
                <w:color w:val="333333"/>
                <w:sz w:val="16"/>
                <w:szCs w:val="16"/>
                <w:lang w:eastAsia="fr-FR"/>
              </w:rPr>
            </w:pPr>
            <w:r w:rsidRPr="00293FA6">
              <w:rPr>
                <w:rFonts w:cs="Arial"/>
                <w:color w:val="333333"/>
                <w:sz w:val="16"/>
                <w:szCs w:val="16"/>
                <w:lang w:eastAsia="fr-FR"/>
              </w:rPr>
              <w:t>au moins un an après sa date de préparation. Il ne nécessite pas de réfrigération,</w:t>
            </w:r>
          </w:p>
          <w:p w:rsidR="002B15D6" w:rsidRPr="00293FA6" w:rsidRDefault="007E30C1" w:rsidP="00077AC3">
            <w:pPr>
              <w:autoSpaceDE w:val="0"/>
              <w:autoSpaceDN w:val="0"/>
              <w:adjustRightInd w:val="0"/>
              <w:rPr>
                <w:rFonts w:cs="Arial"/>
                <w:color w:val="333333"/>
                <w:sz w:val="16"/>
                <w:szCs w:val="16"/>
                <w:lang w:eastAsia="fr-FR"/>
              </w:rPr>
            </w:pPr>
            <w:r w:rsidRPr="00293FA6">
              <w:rPr>
                <w:rFonts w:cs="Arial"/>
                <w:color w:val="333333"/>
                <w:sz w:val="16"/>
                <w:szCs w:val="16"/>
                <w:lang w:eastAsia="fr-FR"/>
              </w:rPr>
              <w:t>s’il est conservé de faç</w:t>
            </w:r>
            <w:r w:rsidRPr="00293FA6">
              <w:rPr>
                <w:rFonts w:cs="Arial"/>
                <w:color w:val="333333"/>
                <w:sz w:val="16"/>
                <w:szCs w:val="16"/>
                <w:lang w:eastAsia="fr-FR"/>
              </w:rPr>
              <w:t>on stérile dans des récipients hermétiquement fermés.</w:t>
            </w:r>
          </w:p>
          <w:p w:rsidR="002B15D6" w:rsidRPr="00293FA6" w:rsidRDefault="007E30C1" w:rsidP="00077AC3">
            <w:pPr>
              <w:autoSpaceDE w:val="0"/>
              <w:autoSpaceDN w:val="0"/>
              <w:adjustRightInd w:val="0"/>
              <w:rPr>
                <w:rFonts w:cs="Arial"/>
                <w:color w:val="333333"/>
                <w:sz w:val="16"/>
                <w:szCs w:val="16"/>
                <w:lang w:eastAsia="fr-FR"/>
              </w:rPr>
            </w:pPr>
            <w:r w:rsidRPr="00293FA6">
              <w:rPr>
                <w:rFonts w:cs="Arial"/>
                <w:color w:val="333333"/>
                <w:sz w:val="16"/>
                <w:szCs w:val="16"/>
                <w:lang w:eastAsia="fr-FR"/>
              </w:rPr>
              <w:t>Toutefois, il ne faut pas l’utiliser s’il change de teinte (vire au jaune) ou s’il diminue</w:t>
            </w:r>
          </w:p>
          <w:p w:rsidR="002B15D6" w:rsidRPr="00293FA6" w:rsidRDefault="007E30C1" w:rsidP="00077AC3">
            <w:pPr>
              <w:autoSpaceDE w:val="0"/>
              <w:autoSpaceDN w:val="0"/>
              <w:adjustRightInd w:val="0"/>
              <w:rPr>
                <w:rFonts w:cs="Arial"/>
                <w:color w:val="333333"/>
                <w:sz w:val="16"/>
                <w:szCs w:val="16"/>
                <w:lang w:eastAsia="fr-FR"/>
              </w:rPr>
            </w:pPr>
            <w:r w:rsidRPr="00293FA6">
              <w:rPr>
                <w:rFonts w:cs="Arial"/>
                <w:color w:val="333333"/>
                <w:sz w:val="16"/>
                <w:szCs w:val="16"/>
                <w:lang w:eastAsia="fr-FR"/>
              </w:rPr>
              <w:t>de volume (ménisque concave).</w:t>
            </w:r>
          </w:p>
        </w:tc>
      </w:tr>
      <w:tr w:rsidR="002B15D6" w:rsidRPr="00293FA6" w:rsidTr="00077AC3">
        <w:tblPrEx>
          <w:tblCellMar>
            <w:top w:w="0" w:type="dxa"/>
            <w:bottom w:w="0" w:type="dxa"/>
          </w:tblCellMar>
        </w:tblPrEx>
        <w:trPr>
          <w:gridBefore w:val="1"/>
          <w:wBefore w:w="11" w:type="dxa"/>
          <w:jc w:val="center"/>
        </w:trPr>
        <w:tc>
          <w:tcPr>
            <w:tcW w:w="1660" w:type="dxa"/>
            <w:tcBorders>
              <w:top w:val="single" w:sz="7" w:space="0" w:color="000000"/>
              <w:left w:val="single" w:sz="15" w:space="0" w:color="000000"/>
              <w:bottom w:val="single" w:sz="7" w:space="0" w:color="000000"/>
              <w:right w:val="single" w:sz="7" w:space="0" w:color="000000"/>
            </w:tcBorders>
          </w:tcPr>
          <w:p w:rsidR="002B15D6" w:rsidRPr="00293FA6" w:rsidRDefault="007E30C1" w:rsidP="00077AC3">
            <w:pPr>
              <w:autoSpaceDE w:val="0"/>
              <w:autoSpaceDN w:val="0"/>
              <w:adjustRightInd w:val="0"/>
              <w:rPr>
                <w:rFonts w:cs="Arial"/>
                <w:b/>
                <w:bCs/>
                <w:color w:val="333333"/>
                <w:sz w:val="16"/>
                <w:szCs w:val="16"/>
                <w:lang w:eastAsia="fr-FR"/>
              </w:rPr>
            </w:pPr>
            <w:r w:rsidRPr="00293FA6">
              <w:rPr>
                <w:rFonts w:cs="Arial"/>
                <w:b/>
                <w:bCs/>
                <w:color w:val="333333"/>
                <w:sz w:val="16"/>
                <w:szCs w:val="16"/>
                <w:lang w:eastAsia="fr-FR"/>
              </w:rPr>
              <w:t>Résultats</w:t>
            </w:r>
          </w:p>
        </w:tc>
        <w:tc>
          <w:tcPr>
            <w:tcW w:w="8808" w:type="dxa"/>
            <w:gridSpan w:val="2"/>
            <w:tcBorders>
              <w:top w:val="single" w:sz="7" w:space="0" w:color="000000"/>
              <w:left w:val="single" w:sz="7" w:space="0" w:color="000000"/>
              <w:bottom w:val="single" w:sz="7" w:space="0" w:color="000000"/>
              <w:right w:val="single" w:sz="15" w:space="0" w:color="000000"/>
            </w:tcBorders>
          </w:tcPr>
          <w:p w:rsidR="002B15D6" w:rsidRPr="00293FA6" w:rsidRDefault="007E30C1" w:rsidP="00077AC3">
            <w:pPr>
              <w:autoSpaceDE w:val="0"/>
              <w:autoSpaceDN w:val="0"/>
              <w:adjustRightInd w:val="0"/>
              <w:rPr>
                <w:rFonts w:cs="Arial"/>
                <w:color w:val="333333"/>
                <w:sz w:val="16"/>
                <w:szCs w:val="16"/>
                <w:lang w:eastAsia="fr-FR"/>
              </w:rPr>
            </w:pPr>
            <w:r w:rsidRPr="00293FA6">
              <w:rPr>
                <w:rFonts w:cs="Arial"/>
                <w:color w:val="333333"/>
                <w:sz w:val="16"/>
                <w:szCs w:val="16"/>
                <w:lang w:eastAsia="fr-FR"/>
              </w:rPr>
              <w:t>􀂃</w:t>
            </w:r>
            <w:r w:rsidRPr="00293FA6">
              <w:rPr>
                <w:rFonts w:cs="Arial"/>
                <w:color w:val="333333"/>
                <w:sz w:val="16"/>
                <w:szCs w:val="16"/>
                <w:lang w:eastAsia="fr-FR"/>
              </w:rPr>
              <w:t xml:space="preserve"> Les laboratoires ne peuvent pas tous réaliser les tests diagnostiqu</w:t>
            </w:r>
            <w:r w:rsidRPr="00293FA6">
              <w:rPr>
                <w:rFonts w:cs="Arial"/>
                <w:color w:val="333333"/>
                <w:sz w:val="16"/>
                <w:szCs w:val="16"/>
                <w:lang w:eastAsia="fr-FR"/>
              </w:rPr>
              <w:t>es pour le</w:t>
            </w:r>
          </w:p>
          <w:p w:rsidR="002B15D6" w:rsidRPr="00293FA6" w:rsidRDefault="007E30C1" w:rsidP="00077AC3">
            <w:pPr>
              <w:autoSpaceDE w:val="0"/>
              <w:autoSpaceDN w:val="0"/>
              <w:adjustRightInd w:val="0"/>
              <w:rPr>
                <w:rFonts w:cs="Arial"/>
                <w:color w:val="333333"/>
                <w:sz w:val="16"/>
                <w:szCs w:val="16"/>
                <w:lang w:eastAsia="fr-FR"/>
              </w:rPr>
            </w:pPr>
            <w:r w:rsidRPr="00293FA6">
              <w:rPr>
                <w:rFonts w:cs="Arial"/>
                <w:color w:val="333333"/>
                <w:sz w:val="16"/>
                <w:szCs w:val="16"/>
                <w:lang w:eastAsia="fr-FR"/>
              </w:rPr>
              <w:t>choléra.</w:t>
            </w:r>
          </w:p>
          <w:p w:rsidR="002B15D6" w:rsidRPr="00293FA6" w:rsidRDefault="007E30C1" w:rsidP="00077AC3">
            <w:pPr>
              <w:autoSpaceDE w:val="0"/>
              <w:autoSpaceDN w:val="0"/>
              <w:adjustRightInd w:val="0"/>
              <w:rPr>
                <w:rFonts w:cs="Arial"/>
                <w:color w:val="333333"/>
                <w:sz w:val="16"/>
                <w:szCs w:val="16"/>
                <w:lang w:eastAsia="fr-FR"/>
              </w:rPr>
            </w:pPr>
            <w:r w:rsidRPr="00293FA6">
              <w:rPr>
                <w:rFonts w:cs="Arial"/>
                <w:color w:val="333333"/>
                <w:sz w:val="16"/>
                <w:szCs w:val="16"/>
                <w:lang w:eastAsia="fr-FR"/>
              </w:rPr>
              <w:t>􀂃</w:t>
            </w:r>
            <w:r w:rsidRPr="00293FA6">
              <w:rPr>
                <w:rFonts w:cs="Arial"/>
                <w:color w:val="333333"/>
                <w:sz w:val="16"/>
                <w:szCs w:val="16"/>
                <w:lang w:eastAsia="fr-FR"/>
              </w:rPr>
              <w:t xml:space="preserve"> Les résultats de la coproculture sont obtenus entre 2 et 4 jours après réception de</w:t>
            </w:r>
          </w:p>
          <w:p w:rsidR="002B15D6" w:rsidRPr="00293FA6" w:rsidRDefault="007E30C1" w:rsidP="00077AC3">
            <w:pPr>
              <w:autoSpaceDE w:val="0"/>
              <w:autoSpaceDN w:val="0"/>
              <w:adjustRightInd w:val="0"/>
              <w:rPr>
                <w:rFonts w:cs="Arial"/>
                <w:color w:val="333333"/>
                <w:sz w:val="16"/>
                <w:szCs w:val="16"/>
                <w:lang w:eastAsia="fr-FR"/>
              </w:rPr>
            </w:pPr>
            <w:r w:rsidRPr="00293FA6">
              <w:rPr>
                <w:rFonts w:cs="Arial"/>
                <w:color w:val="333333"/>
                <w:sz w:val="16"/>
                <w:szCs w:val="16"/>
                <w:lang w:eastAsia="fr-FR"/>
              </w:rPr>
              <w:t>l’échantillon au laboratoire.</w:t>
            </w:r>
          </w:p>
          <w:p w:rsidR="002B15D6" w:rsidRPr="00293FA6" w:rsidRDefault="007E30C1" w:rsidP="00077AC3">
            <w:pPr>
              <w:autoSpaceDE w:val="0"/>
              <w:autoSpaceDN w:val="0"/>
              <w:adjustRightInd w:val="0"/>
              <w:rPr>
                <w:rFonts w:cs="Arial"/>
                <w:color w:val="333333"/>
                <w:sz w:val="16"/>
                <w:szCs w:val="16"/>
                <w:lang w:eastAsia="fr-FR"/>
              </w:rPr>
            </w:pPr>
            <w:r w:rsidRPr="00293FA6">
              <w:rPr>
                <w:rFonts w:cs="Arial"/>
                <w:color w:val="333333"/>
                <w:sz w:val="16"/>
                <w:szCs w:val="16"/>
                <w:lang w:eastAsia="fr-FR"/>
              </w:rPr>
              <w:t>􀂃</w:t>
            </w:r>
            <w:r w:rsidRPr="00293FA6">
              <w:rPr>
                <w:rFonts w:cs="Arial"/>
                <w:color w:val="333333"/>
                <w:sz w:val="16"/>
                <w:szCs w:val="16"/>
                <w:lang w:eastAsia="fr-FR"/>
              </w:rPr>
              <w:t xml:space="preserve"> Le sérogroupe O139 n’a pas été signalé en Afrique et seulement dans quelques</w:t>
            </w:r>
          </w:p>
          <w:p w:rsidR="002B15D6" w:rsidRPr="00293FA6" w:rsidRDefault="007E30C1" w:rsidP="00077AC3">
            <w:pPr>
              <w:autoSpaceDE w:val="0"/>
              <w:autoSpaceDN w:val="0"/>
              <w:adjustRightInd w:val="0"/>
              <w:rPr>
                <w:rFonts w:cs="Arial"/>
                <w:color w:val="333333"/>
                <w:sz w:val="16"/>
                <w:szCs w:val="16"/>
                <w:lang w:eastAsia="fr-FR"/>
              </w:rPr>
            </w:pPr>
            <w:r w:rsidRPr="00293FA6">
              <w:rPr>
                <w:rFonts w:cs="Arial"/>
                <w:color w:val="333333"/>
                <w:sz w:val="16"/>
                <w:szCs w:val="16"/>
                <w:lang w:eastAsia="fr-FR"/>
              </w:rPr>
              <w:t>endroits d’Asie du sud-ouest.</w:t>
            </w:r>
          </w:p>
          <w:p w:rsidR="002B15D6" w:rsidRPr="00293FA6" w:rsidRDefault="007E30C1" w:rsidP="00077AC3">
            <w:pPr>
              <w:autoSpaceDE w:val="0"/>
              <w:autoSpaceDN w:val="0"/>
              <w:adjustRightInd w:val="0"/>
              <w:rPr>
                <w:rFonts w:cs="Arial"/>
                <w:color w:val="333333"/>
                <w:sz w:val="16"/>
                <w:szCs w:val="16"/>
                <w:lang w:eastAsia="fr-FR"/>
              </w:rPr>
            </w:pPr>
            <w:r w:rsidRPr="00293FA6">
              <w:rPr>
                <w:rFonts w:cs="Arial"/>
                <w:color w:val="333333"/>
                <w:sz w:val="16"/>
                <w:szCs w:val="16"/>
                <w:lang w:eastAsia="fr-FR"/>
              </w:rPr>
              <w:t xml:space="preserve">La </w:t>
            </w:r>
            <w:r w:rsidRPr="00293FA6">
              <w:rPr>
                <w:rFonts w:cs="Arial"/>
                <w:color w:val="333333"/>
                <w:sz w:val="16"/>
                <w:szCs w:val="16"/>
                <w:lang w:eastAsia="fr-FR"/>
              </w:rPr>
              <w:t>détermination des sérotypes Ogawa ou Inaba n’est pas nécessaire sur le plan</w:t>
            </w:r>
          </w:p>
          <w:p w:rsidR="002B15D6" w:rsidRPr="00293FA6" w:rsidRDefault="007E30C1" w:rsidP="00077AC3">
            <w:pPr>
              <w:autoSpaceDE w:val="0"/>
              <w:autoSpaceDN w:val="0"/>
              <w:adjustRightInd w:val="0"/>
              <w:rPr>
                <w:rFonts w:cs="Arial"/>
                <w:color w:val="333333"/>
                <w:sz w:val="16"/>
                <w:szCs w:val="16"/>
                <w:lang w:eastAsia="fr-FR"/>
              </w:rPr>
            </w:pPr>
            <w:r w:rsidRPr="00293FA6">
              <w:rPr>
                <w:rFonts w:cs="Arial"/>
                <w:color w:val="333333"/>
                <w:sz w:val="16"/>
                <w:szCs w:val="16"/>
                <w:lang w:eastAsia="fr-FR"/>
              </w:rPr>
              <w:t>clinique. Elle n’est pas non plus nécessaire si les résultats obtenus avec des sérums</w:t>
            </w:r>
          </w:p>
          <w:p w:rsidR="002B15D6" w:rsidRPr="00293FA6" w:rsidRDefault="007E30C1" w:rsidP="00077AC3">
            <w:pPr>
              <w:autoSpaceDE w:val="0"/>
              <w:autoSpaceDN w:val="0"/>
              <w:adjustRightInd w:val="0"/>
              <w:rPr>
                <w:rFonts w:cs="Arial"/>
                <w:color w:val="333333"/>
                <w:sz w:val="16"/>
                <w:szCs w:val="16"/>
                <w:lang w:eastAsia="fr-FR"/>
              </w:rPr>
            </w:pPr>
            <w:r w:rsidRPr="00293FA6">
              <w:rPr>
                <w:rFonts w:cs="Arial"/>
                <w:color w:val="333333"/>
                <w:sz w:val="16"/>
                <w:szCs w:val="16"/>
                <w:lang w:eastAsia="fr-FR"/>
              </w:rPr>
              <w:t>polyvalents sont clairement positifs.</w:t>
            </w:r>
          </w:p>
        </w:tc>
      </w:tr>
      <w:tr w:rsidR="002B15D6" w:rsidRPr="00293FA6" w:rsidTr="00077AC3">
        <w:tblPrEx>
          <w:tblCellMar>
            <w:top w:w="0" w:type="dxa"/>
            <w:bottom w:w="0" w:type="dxa"/>
          </w:tblCellMar>
        </w:tblPrEx>
        <w:trPr>
          <w:gridBefore w:val="1"/>
          <w:wBefore w:w="11" w:type="dxa"/>
          <w:jc w:val="center"/>
        </w:trPr>
        <w:tc>
          <w:tcPr>
            <w:tcW w:w="1660" w:type="dxa"/>
            <w:tcBorders>
              <w:top w:val="single" w:sz="7" w:space="0" w:color="000000"/>
              <w:left w:val="single" w:sz="15" w:space="0" w:color="000000"/>
              <w:bottom w:val="single" w:sz="15" w:space="0" w:color="000000"/>
              <w:right w:val="single" w:sz="7" w:space="0" w:color="000000"/>
            </w:tcBorders>
          </w:tcPr>
          <w:p w:rsidR="002B15D6" w:rsidRPr="00293FA6" w:rsidRDefault="007E30C1" w:rsidP="00077AC3">
            <w:pPr>
              <w:rPr>
                <w:rFonts w:cs="Arial"/>
                <w:color w:val="333333"/>
                <w:sz w:val="16"/>
                <w:szCs w:val="16"/>
              </w:rPr>
            </w:pPr>
          </w:p>
          <w:p w:rsidR="002B15D6" w:rsidRPr="00293FA6" w:rsidRDefault="007E30C1" w:rsidP="00077AC3">
            <w:pPr>
              <w:rPr>
                <w:rFonts w:cs="Arial"/>
                <w:b/>
                <w:color w:val="333333"/>
                <w:sz w:val="16"/>
                <w:szCs w:val="16"/>
              </w:rPr>
            </w:pPr>
            <w:r w:rsidRPr="00293FA6">
              <w:rPr>
                <w:rFonts w:cs="Arial"/>
                <w:b/>
                <w:color w:val="333333"/>
                <w:sz w:val="16"/>
                <w:szCs w:val="16"/>
              </w:rPr>
              <w:t xml:space="preserve">Référence </w:t>
            </w:r>
          </w:p>
        </w:tc>
        <w:tc>
          <w:tcPr>
            <w:tcW w:w="8808" w:type="dxa"/>
            <w:gridSpan w:val="2"/>
            <w:tcBorders>
              <w:top w:val="single" w:sz="7" w:space="0" w:color="000000"/>
              <w:left w:val="single" w:sz="7" w:space="0" w:color="000000"/>
              <w:bottom w:val="single" w:sz="15" w:space="0" w:color="000000"/>
              <w:right w:val="single" w:sz="15" w:space="0" w:color="000000"/>
            </w:tcBorders>
          </w:tcPr>
          <w:p w:rsidR="002B15D6" w:rsidRPr="00293FA6" w:rsidRDefault="007E30C1" w:rsidP="00077AC3">
            <w:pPr>
              <w:rPr>
                <w:rFonts w:cs="Arial"/>
                <w:color w:val="333333"/>
                <w:sz w:val="16"/>
                <w:szCs w:val="16"/>
              </w:rPr>
            </w:pPr>
            <w:r w:rsidRPr="00293FA6">
              <w:rPr>
                <w:rFonts w:cs="Arial"/>
                <w:i/>
                <w:color w:val="333333"/>
                <w:sz w:val="16"/>
                <w:szCs w:val="16"/>
              </w:rPr>
              <w:t xml:space="preserve">Prise en charge du malade souffrant du choléra, Organisation mondiale de la Santé, 1992. </w:t>
            </w:r>
            <w:r w:rsidRPr="00293FA6">
              <w:rPr>
                <w:rFonts w:cs="Arial"/>
                <w:color w:val="333333"/>
                <w:sz w:val="16"/>
                <w:szCs w:val="16"/>
              </w:rPr>
              <w:t xml:space="preserve">WHO/CDD/SER/91.15 REV1 (1992). </w:t>
            </w:r>
          </w:p>
          <w:p w:rsidR="002B15D6" w:rsidRPr="00293FA6" w:rsidRDefault="007E30C1" w:rsidP="00077AC3">
            <w:pPr>
              <w:rPr>
                <w:rFonts w:cs="Arial"/>
                <w:color w:val="333333"/>
                <w:sz w:val="16"/>
                <w:szCs w:val="16"/>
              </w:rPr>
            </w:pPr>
            <w:r w:rsidRPr="00293FA6">
              <w:rPr>
                <w:rFonts w:cs="Arial"/>
                <w:i/>
                <w:color w:val="333333"/>
                <w:sz w:val="16"/>
                <w:szCs w:val="16"/>
              </w:rPr>
              <w:t xml:space="preserve">Préparation et riposte à la maladie diarrhéique épidémique – Formation et pratique. </w:t>
            </w:r>
            <w:r w:rsidRPr="00293FA6">
              <w:rPr>
                <w:rFonts w:cs="Arial"/>
                <w:color w:val="333333"/>
                <w:sz w:val="16"/>
                <w:szCs w:val="16"/>
              </w:rPr>
              <w:t>Manuels du facilitateur et du participant. Organisa</w:t>
            </w:r>
            <w:r w:rsidRPr="00293FA6">
              <w:rPr>
                <w:rFonts w:cs="Arial"/>
                <w:color w:val="333333"/>
                <w:sz w:val="16"/>
                <w:szCs w:val="16"/>
              </w:rPr>
              <w:t xml:space="preserve">tion mondiale de la Santé, 1997. WHO/EMC/DIS/97.3 et WHO/EMC/DIS/97.4. </w:t>
            </w:r>
          </w:p>
        </w:tc>
      </w:tr>
    </w:tbl>
    <w:p w:rsidR="002B15D6" w:rsidRPr="00293FA6" w:rsidRDefault="007E30C1" w:rsidP="00D06812">
      <w:pPr>
        <w:rPr>
          <w:sz w:val="16"/>
          <w:szCs w:val="16"/>
          <w:lang w:val="en-GB"/>
        </w:rPr>
      </w:pPr>
    </w:p>
    <w:p w:rsidR="002B15D6" w:rsidRPr="00293FA6" w:rsidRDefault="007E30C1" w:rsidP="002B15D6">
      <w:pPr>
        <w:spacing w:before="120" w:after="120"/>
        <w:ind w:left="708" w:firstLine="708"/>
        <w:jc w:val="both"/>
        <w:rPr>
          <w:rFonts w:cs="Arial"/>
          <w:color w:val="333333"/>
          <w:sz w:val="16"/>
          <w:szCs w:val="16"/>
        </w:rPr>
      </w:pPr>
      <w:r w:rsidRPr="00293FA6">
        <w:rPr>
          <w:rFonts w:cs="Arial"/>
          <w:bCs/>
          <w:color w:val="333333"/>
          <w:sz w:val="16"/>
          <w:szCs w:val="16"/>
          <w:lang w:eastAsia="fr-FR"/>
        </w:rPr>
        <w:t xml:space="preserve">ANNEXE </w:t>
      </w:r>
      <w:smartTag w:uri="urn:schemas-microsoft-com:office:smarttags" w:element="metricconverter">
        <w:smartTagPr>
          <w:attr w:name="ProductID" w:val="9C"/>
        </w:smartTagPr>
        <w:r w:rsidRPr="00293FA6">
          <w:rPr>
            <w:rFonts w:cs="Arial"/>
            <w:bCs/>
            <w:color w:val="333333"/>
            <w:sz w:val="16"/>
            <w:szCs w:val="16"/>
            <w:lang w:eastAsia="fr-FR"/>
          </w:rPr>
          <w:t>9C</w:t>
        </w:r>
      </w:smartTag>
      <w:r w:rsidRPr="00293FA6">
        <w:rPr>
          <w:rFonts w:cs="Arial"/>
          <w:bCs/>
          <w:color w:val="333333"/>
          <w:sz w:val="16"/>
          <w:szCs w:val="16"/>
          <w:lang w:eastAsia="fr-FR"/>
        </w:rPr>
        <w:t xml:space="preserve"> Choléra - Formulaire individuel d’investigation</w:t>
      </w:r>
    </w:p>
    <w:p w:rsidR="002B15D6" w:rsidRPr="00293FA6" w:rsidRDefault="007E30C1" w:rsidP="00D06812">
      <w:pPr>
        <w:rPr>
          <w:sz w:val="16"/>
          <w:szCs w:val="16"/>
        </w:rPr>
      </w:pPr>
    </w:p>
    <w:tbl>
      <w:tblPr>
        <w:tblW w:w="0" w:type="auto"/>
        <w:tblInd w:w="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937"/>
        <w:gridCol w:w="5015"/>
        <w:gridCol w:w="1968"/>
      </w:tblGrid>
      <w:tr w:rsidR="002B15D6" w:rsidRPr="00293FA6" w:rsidTr="002B15D6">
        <w:tblPrEx>
          <w:tblCellMar>
            <w:top w:w="0" w:type="dxa"/>
            <w:bottom w:w="0" w:type="dxa"/>
          </w:tblCellMar>
        </w:tblPrEx>
        <w:tc>
          <w:tcPr>
            <w:tcW w:w="7920" w:type="dxa"/>
            <w:gridSpan w:val="3"/>
          </w:tcPr>
          <w:p w:rsidR="002B15D6" w:rsidRPr="00293FA6" w:rsidRDefault="007E30C1" w:rsidP="00077AC3">
            <w:pPr>
              <w:spacing w:before="120" w:after="120"/>
              <w:jc w:val="both"/>
              <w:rPr>
                <w:rFonts w:cs="Arial"/>
                <w:color w:val="333333"/>
                <w:sz w:val="16"/>
                <w:szCs w:val="16"/>
              </w:rPr>
            </w:pPr>
            <w:r w:rsidRPr="00293FA6">
              <w:rPr>
                <w:rFonts w:cs="Arial"/>
                <w:bCs/>
                <w:color w:val="333333"/>
                <w:sz w:val="16"/>
                <w:szCs w:val="16"/>
                <w:lang w:eastAsia="fr-FR"/>
              </w:rPr>
              <w:t>Cholera – Formulaire individuel d’investigation</w:t>
            </w:r>
          </w:p>
        </w:tc>
      </w:tr>
      <w:tr w:rsidR="002B15D6" w:rsidRPr="00293FA6" w:rsidTr="002B15D6">
        <w:tblPrEx>
          <w:tblCellMar>
            <w:top w:w="0" w:type="dxa"/>
            <w:bottom w:w="0" w:type="dxa"/>
          </w:tblCellMar>
        </w:tblPrEx>
        <w:tc>
          <w:tcPr>
            <w:tcW w:w="7920" w:type="dxa"/>
            <w:gridSpan w:val="3"/>
          </w:tcPr>
          <w:p w:rsidR="002B15D6" w:rsidRPr="00293FA6" w:rsidRDefault="007E30C1" w:rsidP="00077AC3">
            <w:pPr>
              <w:spacing w:before="120" w:after="120"/>
              <w:jc w:val="both"/>
              <w:rPr>
                <w:rFonts w:cs="Arial"/>
                <w:color w:val="333333"/>
                <w:sz w:val="16"/>
                <w:szCs w:val="16"/>
              </w:rPr>
            </w:pPr>
            <w:r w:rsidRPr="00293FA6">
              <w:rPr>
                <w:rFonts w:cs="Arial"/>
                <w:bCs/>
                <w:color w:val="333333"/>
                <w:sz w:val="16"/>
                <w:szCs w:val="16"/>
                <w:lang w:eastAsia="fr-FR"/>
              </w:rPr>
              <w:t>Informations relatives au patient et au laboratoire médical</w:t>
            </w:r>
          </w:p>
        </w:tc>
      </w:tr>
      <w:tr w:rsidR="002B15D6" w:rsidRPr="00293FA6" w:rsidTr="002B15D6">
        <w:tblPrEx>
          <w:tblCellMar>
            <w:top w:w="0" w:type="dxa"/>
            <w:bottom w:w="0" w:type="dxa"/>
          </w:tblCellMar>
        </w:tblPrEx>
        <w:tc>
          <w:tcPr>
            <w:tcW w:w="937" w:type="dxa"/>
          </w:tcPr>
          <w:p w:rsidR="002B15D6" w:rsidRPr="00293FA6" w:rsidRDefault="007E30C1" w:rsidP="00077AC3">
            <w:pPr>
              <w:spacing w:before="120" w:after="120"/>
              <w:jc w:val="both"/>
              <w:rPr>
                <w:rFonts w:cs="Arial"/>
                <w:color w:val="333333"/>
                <w:sz w:val="16"/>
                <w:szCs w:val="16"/>
              </w:rPr>
            </w:pPr>
          </w:p>
        </w:tc>
        <w:tc>
          <w:tcPr>
            <w:tcW w:w="5015" w:type="dxa"/>
          </w:tcPr>
          <w:p w:rsidR="002B15D6" w:rsidRPr="00293FA6" w:rsidRDefault="007E30C1" w:rsidP="00077AC3">
            <w:pPr>
              <w:spacing w:before="120" w:after="120"/>
              <w:jc w:val="both"/>
              <w:rPr>
                <w:rFonts w:cs="Arial"/>
                <w:color w:val="333333"/>
                <w:sz w:val="16"/>
                <w:szCs w:val="16"/>
              </w:rPr>
            </w:pPr>
            <w:r w:rsidRPr="00293FA6">
              <w:rPr>
                <w:rFonts w:cs="Arial"/>
                <w:bCs/>
                <w:color w:val="333333"/>
                <w:sz w:val="16"/>
                <w:szCs w:val="16"/>
                <w:lang w:eastAsia="fr-FR"/>
              </w:rPr>
              <w:t>Variables/Questions</w:t>
            </w:r>
          </w:p>
        </w:tc>
        <w:tc>
          <w:tcPr>
            <w:tcW w:w="1968" w:type="dxa"/>
          </w:tcPr>
          <w:p w:rsidR="002B15D6" w:rsidRPr="00293FA6" w:rsidRDefault="007E30C1" w:rsidP="00077AC3">
            <w:pPr>
              <w:spacing w:before="120" w:after="120"/>
              <w:jc w:val="both"/>
              <w:rPr>
                <w:rFonts w:cs="Arial"/>
                <w:color w:val="333333"/>
                <w:sz w:val="16"/>
                <w:szCs w:val="16"/>
              </w:rPr>
            </w:pPr>
            <w:r w:rsidRPr="00293FA6">
              <w:rPr>
                <w:rFonts w:cs="Arial"/>
                <w:bCs/>
                <w:color w:val="333333"/>
                <w:sz w:val="16"/>
                <w:szCs w:val="16"/>
                <w:lang w:eastAsia="fr-FR"/>
              </w:rPr>
              <w:t>Réponses</w:t>
            </w:r>
          </w:p>
        </w:tc>
      </w:tr>
      <w:tr w:rsidR="002B15D6" w:rsidRPr="00293FA6" w:rsidTr="002B15D6">
        <w:tblPrEx>
          <w:tblCellMar>
            <w:top w:w="0" w:type="dxa"/>
            <w:bottom w:w="0" w:type="dxa"/>
          </w:tblCellMar>
        </w:tblPrEx>
        <w:tc>
          <w:tcPr>
            <w:tcW w:w="937" w:type="dxa"/>
          </w:tcPr>
          <w:p w:rsidR="002B15D6" w:rsidRPr="00293FA6" w:rsidRDefault="007E30C1" w:rsidP="00077AC3">
            <w:pPr>
              <w:spacing w:before="120" w:after="120"/>
              <w:jc w:val="both"/>
              <w:rPr>
                <w:rFonts w:cs="Arial"/>
                <w:color w:val="333333"/>
                <w:sz w:val="16"/>
                <w:szCs w:val="16"/>
              </w:rPr>
            </w:pPr>
            <w:r w:rsidRPr="00293FA6">
              <w:rPr>
                <w:rFonts w:cs="Arial"/>
                <w:color w:val="333333"/>
                <w:sz w:val="16"/>
                <w:szCs w:val="16"/>
              </w:rPr>
              <w:t>1</w:t>
            </w:r>
          </w:p>
        </w:tc>
        <w:tc>
          <w:tcPr>
            <w:tcW w:w="5015" w:type="dxa"/>
          </w:tcPr>
          <w:p w:rsidR="002B15D6" w:rsidRPr="00293FA6" w:rsidRDefault="007E30C1" w:rsidP="00077AC3">
            <w:pPr>
              <w:spacing w:before="120" w:after="120"/>
              <w:jc w:val="both"/>
              <w:rPr>
                <w:rFonts w:cs="Arial"/>
                <w:color w:val="333333"/>
                <w:sz w:val="16"/>
                <w:szCs w:val="16"/>
              </w:rPr>
            </w:pPr>
            <w:r w:rsidRPr="00293FA6">
              <w:rPr>
                <w:rFonts w:cs="Arial"/>
                <w:color w:val="333333"/>
                <w:sz w:val="16"/>
                <w:szCs w:val="16"/>
                <w:lang w:eastAsia="fr-FR"/>
              </w:rPr>
              <w:t>Jour de détection (jj/mm/aaaa)</w:t>
            </w:r>
          </w:p>
        </w:tc>
        <w:tc>
          <w:tcPr>
            <w:tcW w:w="1968" w:type="dxa"/>
          </w:tcPr>
          <w:p w:rsidR="002B15D6" w:rsidRPr="00293FA6" w:rsidRDefault="007E30C1" w:rsidP="00077AC3">
            <w:pPr>
              <w:spacing w:before="120" w:after="120"/>
              <w:jc w:val="both"/>
              <w:rPr>
                <w:rFonts w:cs="Arial"/>
                <w:color w:val="333333"/>
                <w:sz w:val="16"/>
                <w:szCs w:val="16"/>
              </w:rPr>
            </w:pPr>
          </w:p>
        </w:tc>
      </w:tr>
      <w:tr w:rsidR="002B15D6" w:rsidRPr="00293FA6" w:rsidTr="002B15D6">
        <w:tblPrEx>
          <w:tblCellMar>
            <w:top w:w="0" w:type="dxa"/>
            <w:bottom w:w="0" w:type="dxa"/>
          </w:tblCellMar>
        </w:tblPrEx>
        <w:tc>
          <w:tcPr>
            <w:tcW w:w="937" w:type="dxa"/>
          </w:tcPr>
          <w:p w:rsidR="002B15D6" w:rsidRPr="00293FA6" w:rsidRDefault="007E30C1" w:rsidP="00077AC3">
            <w:pPr>
              <w:spacing w:before="120" w:after="120"/>
              <w:jc w:val="both"/>
              <w:rPr>
                <w:rFonts w:cs="Arial"/>
                <w:color w:val="333333"/>
                <w:sz w:val="16"/>
                <w:szCs w:val="16"/>
              </w:rPr>
            </w:pPr>
            <w:r w:rsidRPr="00293FA6">
              <w:rPr>
                <w:rFonts w:cs="Arial"/>
                <w:color w:val="333333"/>
                <w:sz w:val="16"/>
                <w:szCs w:val="16"/>
              </w:rPr>
              <w:t>2</w:t>
            </w:r>
          </w:p>
        </w:tc>
        <w:tc>
          <w:tcPr>
            <w:tcW w:w="5015" w:type="dxa"/>
          </w:tcPr>
          <w:p w:rsidR="002B15D6" w:rsidRPr="00293FA6" w:rsidRDefault="007E30C1" w:rsidP="00077AC3">
            <w:pPr>
              <w:autoSpaceDE w:val="0"/>
              <w:autoSpaceDN w:val="0"/>
              <w:adjustRightInd w:val="0"/>
              <w:rPr>
                <w:rFonts w:cs="Arial"/>
                <w:color w:val="333333"/>
                <w:sz w:val="16"/>
                <w:szCs w:val="16"/>
                <w:lang w:eastAsia="fr-FR"/>
              </w:rPr>
            </w:pPr>
            <w:r w:rsidRPr="00293FA6">
              <w:rPr>
                <w:rFonts w:cs="Arial"/>
                <w:color w:val="333333"/>
                <w:sz w:val="16"/>
                <w:szCs w:val="16"/>
                <w:lang w:eastAsia="fr-FR"/>
              </w:rPr>
              <w:t>Lieu de détection (Etablissement de soins ou</w:t>
            </w:r>
          </w:p>
          <w:p w:rsidR="002B15D6" w:rsidRPr="00293FA6" w:rsidRDefault="007E30C1" w:rsidP="00077AC3">
            <w:pPr>
              <w:spacing w:before="120" w:after="120"/>
              <w:jc w:val="both"/>
              <w:rPr>
                <w:rFonts w:cs="Arial"/>
                <w:color w:val="333333"/>
                <w:sz w:val="16"/>
                <w:szCs w:val="16"/>
              </w:rPr>
            </w:pPr>
            <w:r w:rsidRPr="00293FA6">
              <w:rPr>
                <w:rFonts w:cs="Arial"/>
                <w:color w:val="333333"/>
                <w:sz w:val="16"/>
                <w:szCs w:val="16"/>
                <w:lang w:eastAsia="fr-FR"/>
              </w:rPr>
              <w:t>communauté)</w:t>
            </w:r>
          </w:p>
        </w:tc>
        <w:tc>
          <w:tcPr>
            <w:tcW w:w="1968" w:type="dxa"/>
          </w:tcPr>
          <w:p w:rsidR="002B15D6" w:rsidRPr="00293FA6" w:rsidRDefault="007E30C1" w:rsidP="00077AC3">
            <w:pPr>
              <w:spacing w:before="120" w:after="120"/>
              <w:jc w:val="both"/>
              <w:rPr>
                <w:rFonts w:cs="Arial"/>
                <w:color w:val="333333"/>
                <w:sz w:val="16"/>
                <w:szCs w:val="16"/>
              </w:rPr>
            </w:pPr>
          </w:p>
        </w:tc>
      </w:tr>
      <w:tr w:rsidR="002B15D6" w:rsidRPr="00293FA6" w:rsidTr="002B15D6">
        <w:tblPrEx>
          <w:tblCellMar>
            <w:top w:w="0" w:type="dxa"/>
            <w:bottom w:w="0" w:type="dxa"/>
          </w:tblCellMar>
        </w:tblPrEx>
        <w:tc>
          <w:tcPr>
            <w:tcW w:w="937" w:type="dxa"/>
          </w:tcPr>
          <w:p w:rsidR="002B15D6" w:rsidRPr="00293FA6" w:rsidRDefault="007E30C1" w:rsidP="00077AC3">
            <w:pPr>
              <w:spacing w:before="120" w:after="120"/>
              <w:jc w:val="both"/>
              <w:rPr>
                <w:rFonts w:cs="Arial"/>
                <w:color w:val="333333"/>
                <w:sz w:val="16"/>
                <w:szCs w:val="16"/>
              </w:rPr>
            </w:pPr>
            <w:r w:rsidRPr="00293FA6">
              <w:rPr>
                <w:rFonts w:cs="Arial"/>
                <w:color w:val="333333"/>
                <w:sz w:val="16"/>
                <w:szCs w:val="16"/>
              </w:rPr>
              <w:t>3</w:t>
            </w:r>
          </w:p>
        </w:tc>
        <w:tc>
          <w:tcPr>
            <w:tcW w:w="5015" w:type="dxa"/>
          </w:tcPr>
          <w:p w:rsidR="002B15D6" w:rsidRPr="00293FA6" w:rsidRDefault="007E30C1" w:rsidP="00077AC3">
            <w:pPr>
              <w:autoSpaceDE w:val="0"/>
              <w:autoSpaceDN w:val="0"/>
              <w:adjustRightInd w:val="0"/>
              <w:rPr>
                <w:rFonts w:cs="Arial"/>
                <w:color w:val="333333"/>
                <w:sz w:val="16"/>
                <w:szCs w:val="16"/>
                <w:lang w:eastAsia="fr-FR"/>
              </w:rPr>
            </w:pPr>
            <w:r w:rsidRPr="00293FA6">
              <w:rPr>
                <w:sz w:val="16"/>
                <w:szCs w:val="16"/>
                <w:lang w:eastAsia="fr-FR"/>
              </w:rPr>
              <w:t>Identification du patient (année-semainepays-province-district-site de notification-n°)</w:t>
            </w:r>
          </w:p>
        </w:tc>
        <w:tc>
          <w:tcPr>
            <w:tcW w:w="1968" w:type="dxa"/>
          </w:tcPr>
          <w:p w:rsidR="002B15D6" w:rsidRPr="00293FA6" w:rsidRDefault="007E30C1" w:rsidP="00077AC3">
            <w:pPr>
              <w:spacing w:before="120" w:after="120"/>
              <w:jc w:val="both"/>
              <w:rPr>
                <w:rFonts w:cs="Arial"/>
                <w:color w:val="333333"/>
                <w:sz w:val="16"/>
                <w:szCs w:val="16"/>
              </w:rPr>
            </w:pPr>
          </w:p>
        </w:tc>
      </w:tr>
      <w:tr w:rsidR="002B15D6" w:rsidRPr="00293FA6" w:rsidTr="002B15D6">
        <w:tblPrEx>
          <w:tblCellMar>
            <w:top w:w="0" w:type="dxa"/>
            <w:bottom w:w="0" w:type="dxa"/>
          </w:tblCellMar>
        </w:tblPrEx>
        <w:tc>
          <w:tcPr>
            <w:tcW w:w="937" w:type="dxa"/>
          </w:tcPr>
          <w:p w:rsidR="002B15D6" w:rsidRPr="00293FA6" w:rsidRDefault="007E30C1" w:rsidP="00077AC3">
            <w:pPr>
              <w:spacing w:before="120" w:after="120"/>
              <w:jc w:val="both"/>
              <w:rPr>
                <w:rFonts w:cs="Arial"/>
                <w:color w:val="333333"/>
                <w:sz w:val="16"/>
                <w:szCs w:val="16"/>
              </w:rPr>
            </w:pPr>
            <w:r w:rsidRPr="00293FA6">
              <w:rPr>
                <w:rFonts w:cs="Arial"/>
                <w:color w:val="333333"/>
                <w:sz w:val="16"/>
                <w:szCs w:val="16"/>
              </w:rPr>
              <w:t>4</w:t>
            </w:r>
          </w:p>
        </w:tc>
        <w:tc>
          <w:tcPr>
            <w:tcW w:w="5015" w:type="dxa"/>
          </w:tcPr>
          <w:p w:rsidR="002B15D6" w:rsidRPr="00293FA6" w:rsidRDefault="007E30C1" w:rsidP="00077AC3">
            <w:pPr>
              <w:spacing w:before="120" w:after="120"/>
              <w:jc w:val="both"/>
              <w:rPr>
                <w:rFonts w:cs="Arial"/>
                <w:color w:val="333333"/>
                <w:sz w:val="16"/>
                <w:szCs w:val="16"/>
              </w:rPr>
            </w:pPr>
            <w:r w:rsidRPr="00293FA6">
              <w:rPr>
                <w:rFonts w:cs="Arial"/>
                <w:color w:val="333333"/>
                <w:sz w:val="16"/>
                <w:szCs w:val="16"/>
                <w:lang w:eastAsia="fr-FR"/>
              </w:rPr>
              <w:t>Nom de famille du patient</w:t>
            </w:r>
          </w:p>
        </w:tc>
        <w:tc>
          <w:tcPr>
            <w:tcW w:w="1968" w:type="dxa"/>
          </w:tcPr>
          <w:p w:rsidR="002B15D6" w:rsidRPr="00293FA6" w:rsidRDefault="007E30C1" w:rsidP="00077AC3">
            <w:pPr>
              <w:spacing w:before="120" w:after="120"/>
              <w:jc w:val="both"/>
              <w:rPr>
                <w:rFonts w:cs="Arial"/>
                <w:color w:val="333333"/>
                <w:sz w:val="16"/>
                <w:szCs w:val="16"/>
              </w:rPr>
            </w:pPr>
          </w:p>
        </w:tc>
      </w:tr>
      <w:tr w:rsidR="002B15D6" w:rsidRPr="00293FA6" w:rsidTr="002B15D6">
        <w:tblPrEx>
          <w:tblCellMar>
            <w:top w:w="0" w:type="dxa"/>
            <w:bottom w:w="0" w:type="dxa"/>
          </w:tblCellMar>
        </w:tblPrEx>
        <w:tc>
          <w:tcPr>
            <w:tcW w:w="937" w:type="dxa"/>
          </w:tcPr>
          <w:p w:rsidR="002B15D6" w:rsidRPr="00293FA6" w:rsidRDefault="007E30C1" w:rsidP="00077AC3">
            <w:pPr>
              <w:spacing w:before="120" w:after="120"/>
              <w:jc w:val="both"/>
              <w:rPr>
                <w:rFonts w:cs="Arial"/>
                <w:color w:val="333333"/>
                <w:sz w:val="16"/>
                <w:szCs w:val="16"/>
              </w:rPr>
            </w:pPr>
            <w:r w:rsidRPr="00293FA6">
              <w:rPr>
                <w:rFonts w:cs="Arial"/>
                <w:color w:val="333333"/>
                <w:sz w:val="16"/>
                <w:szCs w:val="16"/>
              </w:rPr>
              <w:t>5</w:t>
            </w:r>
          </w:p>
        </w:tc>
        <w:tc>
          <w:tcPr>
            <w:tcW w:w="5015" w:type="dxa"/>
          </w:tcPr>
          <w:p w:rsidR="002B15D6" w:rsidRPr="00293FA6" w:rsidRDefault="007E30C1" w:rsidP="00077AC3">
            <w:pPr>
              <w:spacing w:before="120" w:after="120"/>
              <w:jc w:val="both"/>
              <w:rPr>
                <w:rFonts w:cs="Arial"/>
                <w:color w:val="333333"/>
                <w:sz w:val="16"/>
                <w:szCs w:val="16"/>
              </w:rPr>
            </w:pPr>
            <w:r w:rsidRPr="00293FA6">
              <w:rPr>
                <w:rFonts w:cs="Arial"/>
                <w:color w:val="333333"/>
                <w:sz w:val="16"/>
                <w:szCs w:val="16"/>
                <w:lang w:eastAsia="fr-FR"/>
              </w:rPr>
              <w:t>Prénom(s) du patient</w:t>
            </w:r>
          </w:p>
        </w:tc>
        <w:tc>
          <w:tcPr>
            <w:tcW w:w="1968" w:type="dxa"/>
          </w:tcPr>
          <w:p w:rsidR="002B15D6" w:rsidRPr="00293FA6" w:rsidRDefault="007E30C1" w:rsidP="00077AC3">
            <w:pPr>
              <w:spacing w:before="120" w:after="120"/>
              <w:jc w:val="both"/>
              <w:rPr>
                <w:rFonts w:cs="Arial"/>
                <w:color w:val="333333"/>
                <w:sz w:val="16"/>
                <w:szCs w:val="16"/>
              </w:rPr>
            </w:pPr>
          </w:p>
        </w:tc>
      </w:tr>
      <w:tr w:rsidR="002B15D6" w:rsidRPr="00293FA6" w:rsidTr="002B15D6">
        <w:tblPrEx>
          <w:tblCellMar>
            <w:top w:w="0" w:type="dxa"/>
            <w:bottom w:w="0" w:type="dxa"/>
          </w:tblCellMar>
        </w:tblPrEx>
        <w:tc>
          <w:tcPr>
            <w:tcW w:w="937" w:type="dxa"/>
          </w:tcPr>
          <w:p w:rsidR="002B15D6" w:rsidRPr="00293FA6" w:rsidRDefault="007E30C1" w:rsidP="00077AC3">
            <w:pPr>
              <w:spacing w:before="120" w:after="120"/>
              <w:jc w:val="both"/>
              <w:rPr>
                <w:rFonts w:cs="Arial"/>
                <w:color w:val="333333"/>
                <w:sz w:val="16"/>
                <w:szCs w:val="16"/>
              </w:rPr>
            </w:pPr>
            <w:r w:rsidRPr="00293FA6">
              <w:rPr>
                <w:rFonts w:cs="Arial"/>
                <w:color w:val="333333"/>
                <w:sz w:val="16"/>
                <w:szCs w:val="16"/>
              </w:rPr>
              <w:t>6</w:t>
            </w:r>
          </w:p>
        </w:tc>
        <w:tc>
          <w:tcPr>
            <w:tcW w:w="5015" w:type="dxa"/>
          </w:tcPr>
          <w:p w:rsidR="002B15D6" w:rsidRPr="00293FA6" w:rsidRDefault="007E30C1" w:rsidP="00077AC3">
            <w:pPr>
              <w:spacing w:before="120" w:after="120"/>
              <w:jc w:val="both"/>
              <w:rPr>
                <w:rFonts w:cs="Arial"/>
                <w:color w:val="333333"/>
                <w:sz w:val="16"/>
                <w:szCs w:val="16"/>
              </w:rPr>
            </w:pPr>
            <w:r w:rsidRPr="00293FA6">
              <w:rPr>
                <w:rFonts w:cs="Arial"/>
                <w:color w:val="333333"/>
                <w:sz w:val="16"/>
                <w:szCs w:val="16"/>
                <w:lang w:eastAsia="fr-FR"/>
              </w:rPr>
              <w:t>Age (années)</w:t>
            </w:r>
          </w:p>
        </w:tc>
        <w:tc>
          <w:tcPr>
            <w:tcW w:w="1968" w:type="dxa"/>
          </w:tcPr>
          <w:p w:rsidR="002B15D6" w:rsidRPr="00293FA6" w:rsidRDefault="007E30C1" w:rsidP="00077AC3">
            <w:pPr>
              <w:spacing w:before="120" w:after="120"/>
              <w:jc w:val="both"/>
              <w:rPr>
                <w:rFonts w:cs="Arial"/>
                <w:color w:val="333333"/>
                <w:sz w:val="16"/>
                <w:szCs w:val="16"/>
              </w:rPr>
            </w:pPr>
          </w:p>
        </w:tc>
      </w:tr>
      <w:tr w:rsidR="002B15D6" w:rsidRPr="00293FA6" w:rsidTr="002B15D6">
        <w:tblPrEx>
          <w:tblCellMar>
            <w:top w:w="0" w:type="dxa"/>
            <w:bottom w:w="0" w:type="dxa"/>
          </w:tblCellMar>
        </w:tblPrEx>
        <w:tc>
          <w:tcPr>
            <w:tcW w:w="937" w:type="dxa"/>
          </w:tcPr>
          <w:p w:rsidR="002B15D6" w:rsidRPr="00293FA6" w:rsidRDefault="007E30C1" w:rsidP="00077AC3">
            <w:pPr>
              <w:spacing w:before="120" w:after="120"/>
              <w:jc w:val="both"/>
              <w:rPr>
                <w:rFonts w:cs="Arial"/>
                <w:color w:val="333333"/>
                <w:sz w:val="16"/>
                <w:szCs w:val="16"/>
              </w:rPr>
            </w:pPr>
            <w:r w:rsidRPr="00293FA6">
              <w:rPr>
                <w:rFonts w:cs="Arial"/>
                <w:color w:val="333333"/>
                <w:sz w:val="16"/>
                <w:szCs w:val="16"/>
              </w:rPr>
              <w:t>7</w:t>
            </w:r>
          </w:p>
        </w:tc>
        <w:tc>
          <w:tcPr>
            <w:tcW w:w="5015" w:type="dxa"/>
          </w:tcPr>
          <w:p w:rsidR="002B15D6" w:rsidRPr="00293FA6" w:rsidRDefault="007E30C1" w:rsidP="00077AC3">
            <w:pPr>
              <w:spacing w:before="120" w:after="120"/>
              <w:jc w:val="both"/>
              <w:rPr>
                <w:rFonts w:cs="Arial"/>
                <w:color w:val="333333"/>
                <w:sz w:val="16"/>
                <w:szCs w:val="16"/>
              </w:rPr>
            </w:pPr>
            <w:r w:rsidRPr="00293FA6">
              <w:rPr>
                <w:rFonts w:cs="Arial"/>
                <w:color w:val="333333"/>
                <w:sz w:val="16"/>
                <w:szCs w:val="16"/>
                <w:lang w:eastAsia="fr-FR"/>
              </w:rPr>
              <w:t>Sexe (F/M)</w:t>
            </w:r>
          </w:p>
        </w:tc>
        <w:tc>
          <w:tcPr>
            <w:tcW w:w="1968" w:type="dxa"/>
          </w:tcPr>
          <w:p w:rsidR="002B15D6" w:rsidRPr="00293FA6" w:rsidRDefault="007E30C1" w:rsidP="00077AC3">
            <w:pPr>
              <w:spacing w:before="120" w:after="120"/>
              <w:jc w:val="both"/>
              <w:rPr>
                <w:rFonts w:cs="Arial"/>
                <w:color w:val="333333"/>
                <w:sz w:val="16"/>
                <w:szCs w:val="16"/>
              </w:rPr>
            </w:pPr>
          </w:p>
        </w:tc>
      </w:tr>
      <w:tr w:rsidR="002B15D6" w:rsidRPr="00293FA6" w:rsidTr="002B15D6">
        <w:tblPrEx>
          <w:tblCellMar>
            <w:top w:w="0" w:type="dxa"/>
            <w:bottom w:w="0" w:type="dxa"/>
          </w:tblCellMar>
        </w:tblPrEx>
        <w:tc>
          <w:tcPr>
            <w:tcW w:w="937" w:type="dxa"/>
          </w:tcPr>
          <w:p w:rsidR="002B15D6" w:rsidRPr="00293FA6" w:rsidRDefault="007E30C1" w:rsidP="00077AC3">
            <w:pPr>
              <w:spacing w:before="120" w:after="120"/>
              <w:jc w:val="both"/>
              <w:rPr>
                <w:rFonts w:cs="Arial"/>
                <w:color w:val="333333"/>
                <w:sz w:val="16"/>
                <w:szCs w:val="16"/>
              </w:rPr>
            </w:pPr>
            <w:r w:rsidRPr="00293FA6">
              <w:rPr>
                <w:rFonts w:cs="Arial"/>
                <w:color w:val="333333"/>
                <w:sz w:val="16"/>
                <w:szCs w:val="16"/>
              </w:rPr>
              <w:t>8</w:t>
            </w:r>
          </w:p>
        </w:tc>
        <w:tc>
          <w:tcPr>
            <w:tcW w:w="5015" w:type="dxa"/>
          </w:tcPr>
          <w:p w:rsidR="002B15D6" w:rsidRPr="00293FA6" w:rsidRDefault="007E30C1" w:rsidP="00077AC3">
            <w:pPr>
              <w:autoSpaceDE w:val="0"/>
              <w:autoSpaceDN w:val="0"/>
              <w:adjustRightInd w:val="0"/>
              <w:rPr>
                <w:rFonts w:cs="Arial"/>
                <w:color w:val="333333"/>
                <w:sz w:val="16"/>
                <w:szCs w:val="16"/>
                <w:lang w:eastAsia="fr-FR"/>
              </w:rPr>
            </w:pPr>
            <w:r w:rsidRPr="00293FA6">
              <w:rPr>
                <w:rFonts w:cs="Arial"/>
                <w:color w:val="333333"/>
                <w:sz w:val="16"/>
                <w:szCs w:val="16"/>
                <w:lang w:eastAsia="fr-FR"/>
              </w:rPr>
              <w:t>Nombre de personnes dans la même</w:t>
            </w:r>
          </w:p>
          <w:p w:rsidR="002B15D6" w:rsidRPr="00293FA6" w:rsidRDefault="007E30C1" w:rsidP="00077AC3">
            <w:pPr>
              <w:spacing w:before="120" w:after="120"/>
              <w:jc w:val="both"/>
              <w:rPr>
                <w:rFonts w:cs="Arial"/>
                <w:color w:val="333333"/>
                <w:sz w:val="16"/>
                <w:szCs w:val="16"/>
              </w:rPr>
            </w:pPr>
            <w:r w:rsidRPr="00293FA6">
              <w:rPr>
                <w:rFonts w:cs="Arial"/>
                <w:color w:val="333333"/>
                <w:sz w:val="16"/>
                <w:szCs w:val="16"/>
                <w:lang w:eastAsia="fr-FR"/>
              </w:rPr>
              <w:t>Habitation</w:t>
            </w:r>
          </w:p>
        </w:tc>
        <w:tc>
          <w:tcPr>
            <w:tcW w:w="1968" w:type="dxa"/>
          </w:tcPr>
          <w:p w:rsidR="002B15D6" w:rsidRPr="00293FA6" w:rsidRDefault="007E30C1" w:rsidP="00077AC3">
            <w:pPr>
              <w:spacing w:before="120" w:after="120"/>
              <w:jc w:val="both"/>
              <w:rPr>
                <w:rFonts w:cs="Arial"/>
                <w:color w:val="333333"/>
                <w:sz w:val="16"/>
                <w:szCs w:val="16"/>
              </w:rPr>
            </w:pPr>
          </w:p>
        </w:tc>
      </w:tr>
      <w:tr w:rsidR="002B15D6" w:rsidRPr="00293FA6" w:rsidTr="002B15D6">
        <w:tblPrEx>
          <w:tblCellMar>
            <w:top w:w="0" w:type="dxa"/>
            <w:bottom w:w="0" w:type="dxa"/>
          </w:tblCellMar>
        </w:tblPrEx>
        <w:tc>
          <w:tcPr>
            <w:tcW w:w="937" w:type="dxa"/>
          </w:tcPr>
          <w:p w:rsidR="002B15D6" w:rsidRPr="00293FA6" w:rsidRDefault="007E30C1" w:rsidP="00077AC3">
            <w:pPr>
              <w:spacing w:before="120" w:after="120"/>
              <w:jc w:val="both"/>
              <w:rPr>
                <w:rFonts w:cs="Arial"/>
                <w:color w:val="333333"/>
                <w:sz w:val="16"/>
                <w:szCs w:val="16"/>
              </w:rPr>
            </w:pPr>
            <w:r w:rsidRPr="00293FA6">
              <w:rPr>
                <w:rFonts w:cs="Arial"/>
                <w:color w:val="333333"/>
                <w:sz w:val="16"/>
                <w:szCs w:val="16"/>
              </w:rPr>
              <w:t>9</w:t>
            </w:r>
          </w:p>
        </w:tc>
        <w:tc>
          <w:tcPr>
            <w:tcW w:w="5015" w:type="dxa"/>
          </w:tcPr>
          <w:p w:rsidR="002B15D6" w:rsidRPr="00293FA6" w:rsidRDefault="007E30C1" w:rsidP="00077AC3">
            <w:pPr>
              <w:spacing w:before="120" w:after="120"/>
              <w:jc w:val="both"/>
              <w:rPr>
                <w:rFonts w:cs="Arial"/>
                <w:color w:val="333333"/>
                <w:sz w:val="16"/>
                <w:szCs w:val="16"/>
              </w:rPr>
            </w:pPr>
            <w:r w:rsidRPr="00293FA6">
              <w:rPr>
                <w:rFonts w:cs="Arial"/>
                <w:color w:val="333333"/>
                <w:sz w:val="16"/>
                <w:szCs w:val="16"/>
                <w:lang w:eastAsia="fr-FR"/>
              </w:rPr>
              <w:t>Adresse du patient</w:t>
            </w:r>
          </w:p>
        </w:tc>
        <w:tc>
          <w:tcPr>
            <w:tcW w:w="1968" w:type="dxa"/>
          </w:tcPr>
          <w:p w:rsidR="002B15D6" w:rsidRPr="00293FA6" w:rsidRDefault="007E30C1" w:rsidP="00077AC3">
            <w:pPr>
              <w:spacing w:before="120" w:after="120"/>
              <w:jc w:val="both"/>
              <w:rPr>
                <w:rFonts w:cs="Arial"/>
                <w:color w:val="333333"/>
                <w:sz w:val="16"/>
                <w:szCs w:val="16"/>
              </w:rPr>
            </w:pPr>
          </w:p>
        </w:tc>
      </w:tr>
      <w:tr w:rsidR="002B15D6" w:rsidRPr="00293FA6" w:rsidTr="002B15D6">
        <w:tblPrEx>
          <w:tblCellMar>
            <w:top w:w="0" w:type="dxa"/>
            <w:bottom w:w="0" w:type="dxa"/>
          </w:tblCellMar>
        </w:tblPrEx>
        <w:tc>
          <w:tcPr>
            <w:tcW w:w="937" w:type="dxa"/>
          </w:tcPr>
          <w:p w:rsidR="002B15D6" w:rsidRPr="00293FA6" w:rsidRDefault="007E30C1" w:rsidP="00077AC3">
            <w:pPr>
              <w:spacing w:before="120" w:after="120"/>
              <w:jc w:val="both"/>
              <w:rPr>
                <w:rFonts w:cs="Arial"/>
                <w:color w:val="333333"/>
                <w:sz w:val="16"/>
                <w:szCs w:val="16"/>
              </w:rPr>
            </w:pPr>
            <w:r w:rsidRPr="00293FA6">
              <w:rPr>
                <w:rFonts w:cs="Arial"/>
                <w:color w:val="333333"/>
                <w:sz w:val="16"/>
                <w:szCs w:val="16"/>
              </w:rPr>
              <w:t>10</w:t>
            </w:r>
          </w:p>
        </w:tc>
        <w:tc>
          <w:tcPr>
            <w:tcW w:w="5015" w:type="dxa"/>
          </w:tcPr>
          <w:p w:rsidR="002B15D6" w:rsidRPr="00293FA6" w:rsidRDefault="007E30C1" w:rsidP="00077AC3">
            <w:pPr>
              <w:spacing w:before="120" w:after="120"/>
              <w:jc w:val="both"/>
              <w:rPr>
                <w:rFonts w:cs="Arial"/>
                <w:color w:val="333333"/>
                <w:sz w:val="16"/>
                <w:szCs w:val="16"/>
              </w:rPr>
            </w:pPr>
            <w:r w:rsidRPr="00293FA6">
              <w:rPr>
                <w:rFonts w:cs="Arial"/>
                <w:color w:val="333333"/>
                <w:sz w:val="16"/>
                <w:szCs w:val="16"/>
                <w:lang w:eastAsia="fr-FR"/>
              </w:rPr>
              <w:t>Village/Ville</w:t>
            </w:r>
          </w:p>
        </w:tc>
        <w:tc>
          <w:tcPr>
            <w:tcW w:w="1968" w:type="dxa"/>
          </w:tcPr>
          <w:p w:rsidR="002B15D6" w:rsidRPr="00293FA6" w:rsidRDefault="007E30C1" w:rsidP="00077AC3">
            <w:pPr>
              <w:spacing w:before="120" w:after="120"/>
              <w:jc w:val="both"/>
              <w:rPr>
                <w:rFonts w:cs="Arial"/>
                <w:color w:val="333333"/>
                <w:sz w:val="16"/>
                <w:szCs w:val="16"/>
              </w:rPr>
            </w:pPr>
          </w:p>
        </w:tc>
      </w:tr>
      <w:tr w:rsidR="002B15D6" w:rsidRPr="00293FA6" w:rsidTr="002B15D6">
        <w:tblPrEx>
          <w:tblCellMar>
            <w:top w:w="0" w:type="dxa"/>
            <w:bottom w:w="0" w:type="dxa"/>
          </w:tblCellMar>
        </w:tblPrEx>
        <w:trPr>
          <w:trHeight w:val="368"/>
        </w:trPr>
        <w:tc>
          <w:tcPr>
            <w:tcW w:w="937" w:type="dxa"/>
          </w:tcPr>
          <w:p w:rsidR="002B15D6" w:rsidRPr="00293FA6" w:rsidRDefault="007E30C1" w:rsidP="00077AC3">
            <w:pPr>
              <w:spacing w:before="120" w:after="120"/>
              <w:jc w:val="both"/>
              <w:rPr>
                <w:rFonts w:cs="Arial"/>
                <w:color w:val="333333"/>
                <w:sz w:val="16"/>
                <w:szCs w:val="16"/>
              </w:rPr>
            </w:pPr>
            <w:r w:rsidRPr="00293FA6">
              <w:rPr>
                <w:rFonts w:cs="Arial"/>
                <w:color w:val="333333"/>
                <w:sz w:val="16"/>
                <w:szCs w:val="16"/>
              </w:rPr>
              <w:t>11</w:t>
            </w:r>
          </w:p>
        </w:tc>
        <w:tc>
          <w:tcPr>
            <w:tcW w:w="5015" w:type="dxa"/>
          </w:tcPr>
          <w:p w:rsidR="002B15D6" w:rsidRPr="00293FA6" w:rsidRDefault="007E30C1" w:rsidP="00077AC3">
            <w:pPr>
              <w:autoSpaceDE w:val="0"/>
              <w:autoSpaceDN w:val="0"/>
              <w:adjustRightInd w:val="0"/>
              <w:rPr>
                <w:rFonts w:cs="Arial"/>
                <w:color w:val="333333"/>
                <w:sz w:val="16"/>
                <w:szCs w:val="16"/>
                <w:lang w:eastAsia="fr-FR"/>
              </w:rPr>
            </w:pPr>
          </w:p>
          <w:p w:rsidR="002B15D6" w:rsidRPr="00293FA6" w:rsidRDefault="007E30C1" w:rsidP="00077AC3">
            <w:pPr>
              <w:autoSpaceDE w:val="0"/>
              <w:autoSpaceDN w:val="0"/>
              <w:adjustRightInd w:val="0"/>
              <w:rPr>
                <w:rFonts w:cs="Arial"/>
                <w:color w:val="333333"/>
                <w:sz w:val="16"/>
                <w:szCs w:val="16"/>
                <w:lang w:eastAsia="fr-FR"/>
              </w:rPr>
            </w:pPr>
            <w:r w:rsidRPr="00293FA6">
              <w:rPr>
                <w:rFonts w:cs="Arial"/>
                <w:color w:val="333333"/>
                <w:sz w:val="16"/>
                <w:szCs w:val="16"/>
                <w:lang w:eastAsia="fr-FR"/>
              </w:rPr>
              <w:t>Quartier</w:t>
            </w:r>
          </w:p>
        </w:tc>
        <w:tc>
          <w:tcPr>
            <w:tcW w:w="1968" w:type="dxa"/>
          </w:tcPr>
          <w:p w:rsidR="002B15D6" w:rsidRPr="00293FA6" w:rsidRDefault="007E30C1" w:rsidP="00077AC3">
            <w:pPr>
              <w:spacing w:before="120" w:after="120"/>
              <w:jc w:val="both"/>
              <w:rPr>
                <w:rFonts w:cs="Arial"/>
                <w:color w:val="333333"/>
                <w:sz w:val="16"/>
                <w:szCs w:val="16"/>
              </w:rPr>
            </w:pPr>
          </w:p>
        </w:tc>
      </w:tr>
      <w:tr w:rsidR="002B15D6" w:rsidRPr="00293FA6" w:rsidTr="002B15D6">
        <w:tblPrEx>
          <w:tblCellMar>
            <w:top w:w="0" w:type="dxa"/>
            <w:bottom w:w="0" w:type="dxa"/>
          </w:tblCellMar>
        </w:tblPrEx>
        <w:tc>
          <w:tcPr>
            <w:tcW w:w="937" w:type="dxa"/>
          </w:tcPr>
          <w:p w:rsidR="002B15D6" w:rsidRPr="00293FA6" w:rsidRDefault="007E30C1" w:rsidP="00077AC3">
            <w:pPr>
              <w:spacing w:before="120" w:after="120"/>
              <w:jc w:val="both"/>
              <w:rPr>
                <w:rFonts w:cs="Arial"/>
                <w:color w:val="333333"/>
                <w:sz w:val="16"/>
                <w:szCs w:val="16"/>
              </w:rPr>
            </w:pPr>
            <w:r w:rsidRPr="00293FA6">
              <w:rPr>
                <w:rFonts w:cs="Arial"/>
                <w:color w:val="333333"/>
                <w:sz w:val="16"/>
                <w:szCs w:val="16"/>
              </w:rPr>
              <w:t>12</w:t>
            </w:r>
          </w:p>
        </w:tc>
        <w:tc>
          <w:tcPr>
            <w:tcW w:w="5015" w:type="dxa"/>
          </w:tcPr>
          <w:p w:rsidR="002B15D6" w:rsidRPr="00293FA6" w:rsidRDefault="007E30C1" w:rsidP="00077AC3">
            <w:pPr>
              <w:spacing w:before="120" w:after="120"/>
              <w:jc w:val="both"/>
              <w:rPr>
                <w:rFonts w:cs="Arial"/>
                <w:color w:val="333333"/>
                <w:sz w:val="16"/>
                <w:szCs w:val="16"/>
                <w:lang w:eastAsia="fr-FR"/>
              </w:rPr>
            </w:pPr>
            <w:r w:rsidRPr="00293FA6">
              <w:rPr>
                <w:rFonts w:cs="Arial"/>
                <w:color w:val="333333"/>
                <w:sz w:val="16"/>
                <w:szCs w:val="16"/>
                <w:lang w:eastAsia="fr-FR"/>
              </w:rPr>
              <w:t>District</w:t>
            </w:r>
          </w:p>
        </w:tc>
        <w:tc>
          <w:tcPr>
            <w:tcW w:w="1968" w:type="dxa"/>
          </w:tcPr>
          <w:p w:rsidR="002B15D6" w:rsidRPr="00293FA6" w:rsidRDefault="007E30C1" w:rsidP="00077AC3">
            <w:pPr>
              <w:spacing w:before="120" w:after="120"/>
              <w:jc w:val="both"/>
              <w:rPr>
                <w:rFonts w:cs="Arial"/>
                <w:color w:val="333333"/>
                <w:sz w:val="16"/>
                <w:szCs w:val="16"/>
              </w:rPr>
            </w:pPr>
          </w:p>
        </w:tc>
      </w:tr>
      <w:tr w:rsidR="002B15D6" w:rsidRPr="00293FA6" w:rsidTr="002B15D6">
        <w:tblPrEx>
          <w:tblCellMar>
            <w:top w:w="0" w:type="dxa"/>
            <w:bottom w:w="0" w:type="dxa"/>
          </w:tblCellMar>
        </w:tblPrEx>
        <w:tc>
          <w:tcPr>
            <w:tcW w:w="937" w:type="dxa"/>
          </w:tcPr>
          <w:p w:rsidR="002B15D6" w:rsidRPr="00293FA6" w:rsidRDefault="007E30C1" w:rsidP="00077AC3">
            <w:pPr>
              <w:spacing w:before="120" w:after="120"/>
              <w:jc w:val="both"/>
              <w:rPr>
                <w:rFonts w:cs="Arial"/>
                <w:color w:val="333333"/>
                <w:sz w:val="16"/>
                <w:szCs w:val="16"/>
              </w:rPr>
            </w:pPr>
            <w:r w:rsidRPr="00293FA6">
              <w:rPr>
                <w:rFonts w:cs="Arial"/>
                <w:color w:val="333333"/>
                <w:sz w:val="16"/>
                <w:szCs w:val="16"/>
              </w:rPr>
              <w:t>13</w:t>
            </w:r>
          </w:p>
        </w:tc>
        <w:tc>
          <w:tcPr>
            <w:tcW w:w="5015" w:type="dxa"/>
          </w:tcPr>
          <w:p w:rsidR="002B15D6" w:rsidRPr="00293FA6" w:rsidRDefault="007E30C1" w:rsidP="00077AC3">
            <w:pPr>
              <w:spacing w:before="120" w:after="120"/>
              <w:jc w:val="both"/>
              <w:rPr>
                <w:rFonts w:cs="Arial"/>
                <w:color w:val="333333"/>
                <w:sz w:val="16"/>
                <w:szCs w:val="16"/>
                <w:lang w:eastAsia="fr-FR"/>
              </w:rPr>
            </w:pPr>
            <w:r w:rsidRPr="00293FA6">
              <w:rPr>
                <w:rFonts w:cs="Arial"/>
                <w:color w:val="333333"/>
                <w:sz w:val="16"/>
                <w:szCs w:val="16"/>
                <w:lang w:eastAsia="fr-FR"/>
              </w:rPr>
              <w:t>Province</w:t>
            </w:r>
          </w:p>
        </w:tc>
        <w:tc>
          <w:tcPr>
            <w:tcW w:w="1968" w:type="dxa"/>
          </w:tcPr>
          <w:p w:rsidR="002B15D6" w:rsidRPr="00293FA6" w:rsidRDefault="007E30C1" w:rsidP="00077AC3">
            <w:pPr>
              <w:spacing w:before="120" w:after="120"/>
              <w:jc w:val="both"/>
              <w:rPr>
                <w:rFonts w:cs="Arial"/>
                <w:color w:val="333333"/>
                <w:sz w:val="16"/>
                <w:szCs w:val="16"/>
              </w:rPr>
            </w:pPr>
          </w:p>
        </w:tc>
      </w:tr>
      <w:tr w:rsidR="002B15D6" w:rsidRPr="00293FA6" w:rsidTr="002B15D6">
        <w:tblPrEx>
          <w:tblCellMar>
            <w:top w:w="0" w:type="dxa"/>
            <w:bottom w:w="0" w:type="dxa"/>
          </w:tblCellMar>
        </w:tblPrEx>
        <w:tc>
          <w:tcPr>
            <w:tcW w:w="937" w:type="dxa"/>
          </w:tcPr>
          <w:p w:rsidR="002B15D6" w:rsidRPr="00293FA6" w:rsidRDefault="007E30C1" w:rsidP="00077AC3">
            <w:pPr>
              <w:spacing w:before="120" w:after="120"/>
              <w:jc w:val="both"/>
              <w:rPr>
                <w:rFonts w:cs="Arial"/>
                <w:color w:val="333333"/>
                <w:sz w:val="16"/>
                <w:szCs w:val="16"/>
              </w:rPr>
            </w:pPr>
            <w:r w:rsidRPr="00293FA6">
              <w:rPr>
                <w:rFonts w:cs="Arial"/>
                <w:color w:val="333333"/>
                <w:sz w:val="16"/>
                <w:szCs w:val="16"/>
              </w:rPr>
              <w:t>14</w:t>
            </w:r>
          </w:p>
        </w:tc>
        <w:tc>
          <w:tcPr>
            <w:tcW w:w="5015" w:type="dxa"/>
          </w:tcPr>
          <w:p w:rsidR="002B15D6" w:rsidRPr="00293FA6" w:rsidRDefault="007E30C1" w:rsidP="00077AC3">
            <w:pPr>
              <w:spacing w:before="120" w:after="120"/>
              <w:jc w:val="both"/>
              <w:rPr>
                <w:rFonts w:cs="Arial"/>
                <w:color w:val="333333"/>
                <w:sz w:val="16"/>
                <w:szCs w:val="16"/>
                <w:lang w:eastAsia="fr-FR"/>
              </w:rPr>
            </w:pPr>
            <w:r w:rsidRPr="00293FA6">
              <w:rPr>
                <w:rFonts w:cs="Arial"/>
                <w:color w:val="333333"/>
                <w:sz w:val="16"/>
                <w:szCs w:val="16"/>
                <w:lang w:eastAsia="fr-FR"/>
              </w:rPr>
              <w:t>Pays</w:t>
            </w:r>
          </w:p>
        </w:tc>
        <w:tc>
          <w:tcPr>
            <w:tcW w:w="1968" w:type="dxa"/>
          </w:tcPr>
          <w:p w:rsidR="002B15D6" w:rsidRPr="00293FA6" w:rsidRDefault="007E30C1" w:rsidP="00077AC3">
            <w:pPr>
              <w:spacing w:before="120" w:after="120"/>
              <w:jc w:val="both"/>
              <w:rPr>
                <w:rFonts w:cs="Arial"/>
                <w:color w:val="333333"/>
                <w:sz w:val="16"/>
                <w:szCs w:val="16"/>
              </w:rPr>
            </w:pPr>
          </w:p>
        </w:tc>
      </w:tr>
      <w:tr w:rsidR="002B15D6" w:rsidRPr="00293FA6" w:rsidTr="002B15D6">
        <w:tblPrEx>
          <w:tblCellMar>
            <w:top w:w="0" w:type="dxa"/>
            <w:bottom w:w="0" w:type="dxa"/>
          </w:tblCellMar>
        </w:tblPrEx>
        <w:tc>
          <w:tcPr>
            <w:tcW w:w="937" w:type="dxa"/>
          </w:tcPr>
          <w:p w:rsidR="002B15D6" w:rsidRPr="00293FA6" w:rsidRDefault="007E30C1" w:rsidP="00077AC3">
            <w:pPr>
              <w:spacing w:before="120" w:after="120"/>
              <w:jc w:val="both"/>
              <w:rPr>
                <w:rFonts w:cs="Arial"/>
                <w:color w:val="333333"/>
                <w:sz w:val="16"/>
                <w:szCs w:val="16"/>
              </w:rPr>
            </w:pPr>
            <w:r w:rsidRPr="00293FA6">
              <w:rPr>
                <w:rFonts w:cs="Arial"/>
                <w:color w:val="333333"/>
                <w:sz w:val="16"/>
                <w:szCs w:val="16"/>
              </w:rPr>
              <w:t>15</w:t>
            </w:r>
          </w:p>
        </w:tc>
        <w:tc>
          <w:tcPr>
            <w:tcW w:w="5015" w:type="dxa"/>
          </w:tcPr>
          <w:p w:rsidR="002B15D6" w:rsidRPr="00293FA6" w:rsidRDefault="007E30C1" w:rsidP="00077AC3">
            <w:pPr>
              <w:autoSpaceDE w:val="0"/>
              <w:autoSpaceDN w:val="0"/>
              <w:adjustRightInd w:val="0"/>
              <w:rPr>
                <w:rFonts w:cs="Arial"/>
                <w:color w:val="333333"/>
                <w:sz w:val="16"/>
                <w:szCs w:val="16"/>
                <w:lang w:eastAsia="fr-FR"/>
              </w:rPr>
            </w:pPr>
            <w:r w:rsidRPr="00293FA6">
              <w:rPr>
                <w:rFonts w:cs="Arial"/>
                <w:color w:val="333333"/>
                <w:sz w:val="16"/>
                <w:szCs w:val="16"/>
                <w:lang w:eastAsia="fr-FR"/>
              </w:rPr>
              <w:t>Date de début (premiers symptômes)</w:t>
            </w:r>
          </w:p>
          <w:p w:rsidR="002B15D6" w:rsidRPr="00293FA6" w:rsidRDefault="007E30C1" w:rsidP="00077AC3">
            <w:pPr>
              <w:spacing w:before="120" w:after="120"/>
              <w:jc w:val="both"/>
              <w:rPr>
                <w:rFonts w:cs="Arial"/>
                <w:color w:val="333333"/>
                <w:sz w:val="16"/>
                <w:szCs w:val="16"/>
                <w:lang w:eastAsia="fr-FR"/>
              </w:rPr>
            </w:pPr>
            <w:r w:rsidRPr="00293FA6">
              <w:rPr>
                <w:rFonts w:cs="Arial"/>
                <w:color w:val="333333"/>
                <w:sz w:val="16"/>
                <w:szCs w:val="16"/>
                <w:lang w:eastAsia="fr-FR"/>
              </w:rPr>
              <w:t>(jj/mm/aaaa)</w:t>
            </w:r>
          </w:p>
        </w:tc>
        <w:tc>
          <w:tcPr>
            <w:tcW w:w="1968" w:type="dxa"/>
          </w:tcPr>
          <w:p w:rsidR="002B15D6" w:rsidRPr="00293FA6" w:rsidRDefault="007E30C1" w:rsidP="00077AC3">
            <w:pPr>
              <w:spacing w:before="120" w:after="120"/>
              <w:jc w:val="both"/>
              <w:rPr>
                <w:rFonts w:cs="Arial"/>
                <w:color w:val="333333"/>
                <w:sz w:val="16"/>
                <w:szCs w:val="16"/>
              </w:rPr>
            </w:pPr>
          </w:p>
        </w:tc>
      </w:tr>
      <w:tr w:rsidR="002B15D6" w:rsidRPr="00293FA6" w:rsidTr="002B15D6">
        <w:tblPrEx>
          <w:tblCellMar>
            <w:top w:w="0" w:type="dxa"/>
            <w:bottom w:w="0" w:type="dxa"/>
          </w:tblCellMar>
        </w:tblPrEx>
        <w:tc>
          <w:tcPr>
            <w:tcW w:w="937" w:type="dxa"/>
          </w:tcPr>
          <w:p w:rsidR="002B15D6" w:rsidRPr="00293FA6" w:rsidRDefault="007E30C1" w:rsidP="00077AC3">
            <w:pPr>
              <w:spacing w:before="120" w:after="120"/>
              <w:jc w:val="both"/>
              <w:rPr>
                <w:rFonts w:cs="Arial"/>
                <w:color w:val="333333"/>
                <w:sz w:val="16"/>
                <w:szCs w:val="16"/>
              </w:rPr>
            </w:pPr>
            <w:r w:rsidRPr="00293FA6">
              <w:rPr>
                <w:rFonts w:cs="Arial"/>
                <w:color w:val="333333"/>
                <w:sz w:val="16"/>
                <w:szCs w:val="16"/>
              </w:rPr>
              <w:t>16</w:t>
            </w:r>
          </w:p>
        </w:tc>
        <w:tc>
          <w:tcPr>
            <w:tcW w:w="5015" w:type="dxa"/>
          </w:tcPr>
          <w:p w:rsidR="002B15D6" w:rsidRPr="00293FA6" w:rsidRDefault="007E30C1" w:rsidP="00077AC3">
            <w:pPr>
              <w:spacing w:before="120" w:after="120"/>
              <w:jc w:val="both"/>
              <w:rPr>
                <w:rFonts w:cs="Arial"/>
                <w:color w:val="333333"/>
                <w:sz w:val="16"/>
                <w:szCs w:val="16"/>
                <w:lang w:eastAsia="fr-FR"/>
              </w:rPr>
            </w:pPr>
            <w:r w:rsidRPr="00293FA6">
              <w:rPr>
                <w:rFonts w:cs="Arial"/>
                <w:color w:val="333333"/>
                <w:sz w:val="16"/>
                <w:szCs w:val="16"/>
                <w:lang w:eastAsia="fr-FR"/>
              </w:rPr>
              <w:t xml:space="preserve"> Signes cliniques et symptômes</w:t>
            </w:r>
          </w:p>
        </w:tc>
        <w:tc>
          <w:tcPr>
            <w:tcW w:w="1968" w:type="dxa"/>
          </w:tcPr>
          <w:p w:rsidR="002B15D6" w:rsidRPr="00293FA6" w:rsidRDefault="007E30C1" w:rsidP="00077AC3">
            <w:pPr>
              <w:spacing w:before="120" w:after="120"/>
              <w:jc w:val="both"/>
              <w:rPr>
                <w:rFonts w:cs="Arial"/>
                <w:color w:val="333333"/>
                <w:sz w:val="16"/>
                <w:szCs w:val="16"/>
              </w:rPr>
            </w:pPr>
          </w:p>
        </w:tc>
      </w:tr>
      <w:tr w:rsidR="002B15D6" w:rsidRPr="00293FA6" w:rsidTr="002B15D6">
        <w:tblPrEx>
          <w:tblCellMar>
            <w:top w:w="0" w:type="dxa"/>
            <w:bottom w:w="0" w:type="dxa"/>
          </w:tblCellMar>
        </w:tblPrEx>
        <w:tc>
          <w:tcPr>
            <w:tcW w:w="937" w:type="dxa"/>
          </w:tcPr>
          <w:p w:rsidR="002B15D6" w:rsidRPr="00293FA6" w:rsidRDefault="007E30C1" w:rsidP="00077AC3">
            <w:pPr>
              <w:spacing w:before="120" w:after="120"/>
              <w:jc w:val="both"/>
              <w:rPr>
                <w:rFonts w:cs="Arial"/>
                <w:color w:val="333333"/>
                <w:sz w:val="16"/>
                <w:szCs w:val="16"/>
              </w:rPr>
            </w:pPr>
            <w:r w:rsidRPr="00293FA6">
              <w:rPr>
                <w:rFonts w:cs="Arial"/>
                <w:color w:val="333333"/>
                <w:sz w:val="16"/>
                <w:szCs w:val="16"/>
              </w:rPr>
              <w:t>17</w:t>
            </w:r>
          </w:p>
        </w:tc>
        <w:tc>
          <w:tcPr>
            <w:tcW w:w="5015" w:type="dxa"/>
          </w:tcPr>
          <w:p w:rsidR="002B15D6" w:rsidRPr="00293FA6" w:rsidRDefault="007E30C1" w:rsidP="00077AC3">
            <w:pPr>
              <w:autoSpaceDE w:val="0"/>
              <w:autoSpaceDN w:val="0"/>
              <w:adjustRightInd w:val="0"/>
              <w:rPr>
                <w:rFonts w:cs="Arial"/>
                <w:color w:val="333333"/>
                <w:sz w:val="16"/>
                <w:szCs w:val="16"/>
                <w:lang w:eastAsia="fr-FR"/>
              </w:rPr>
            </w:pPr>
            <w:r w:rsidRPr="00293FA6">
              <w:rPr>
                <w:rFonts w:cs="Arial"/>
                <w:color w:val="333333"/>
                <w:sz w:val="16"/>
                <w:szCs w:val="16"/>
                <w:lang w:eastAsia="fr-FR"/>
              </w:rPr>
              <w:t>Le patient a-t-il été exposé à des risques</w:t>
            </w:r>
          </w:p>
          <w:p w:rsidR="002B15D6" w:rsidRPr="00293FA6" w:rsidRDefault="007E30C1" w:rsidP="00077AC3">
            <w:pPr>
              <w:spacing w:before="120" w:after="120"/>
              <w:jc w:val="both"/>
              <w:rPr>
                <w:rFonts w:cs="Arial"/>
                <w:color w:val="333333"/>
                <w:sz w:val="16"/>
                <w:szCs w:val="16"/>
                <w:lang w:eastAsia="fr-FR"/>
              </w:rPr>
            </w:pPr>
            <w:r w:rsidRPr="00293FA6">
              <w:rPr>
                <w:rFonts w:cs="Arial"/>
                <w:color w:val="333333"/>
                <w:sz w:val="16"/>
                <w:szCs w:val="16"/>
                <w:lang w:eastAsia="fr-FR"/>
              </w:rPr>
              <w:t>connus pour cette maladie ? (Oui/Non)</w:t>
            </w:r>
          </w:p>
        </w:tc>
        <w:tc>
          <w:tcPr>
            <w:tcW w:w="1968" w:type="dxa"/>
          </w:tcPr>
          <w:p w:rsidR="002B15D6" w:rsidRPr="00293FA6" w:rsidRDefault="007E30C1" w:rsidP="00077AC3">
            <w:pPr>
              <w:spacing w:before="120" w:after="120"/>
              <w:jc w:val="both"/>
              <w:rPr>
                <w:rFonts w:cs="Arial"/>
                <w:color w:val="333333"/>
                <w:sz w:val="16"/>
                <w:szCs w:val="16"/>
              </w:rPr>
            </w:pPr>
          </w:p>
        </w:tc>
      </w:tr>
      <w:tr w:rsidR="002B15D6" w:rsidRPr="00293FA6" w:rsidTr="002B15D6">
        <w:tblPrEx>
          <w:tblCellMar>
            <w:top w:w="0" w:type="dxa"/>
            <w:bottom w:w="0" w:type="dxa"/>
          </w:tblCellMar>
        </w:tblPrEx>
        <w:tc>
          <w:tcPr>
            <w:tcW w:w="937" w:type="dxa"/>
          </w:tcPr>
          <w:p w:rsidR="002B15D6" w:rsidRPr="00293FA6" w:rsidRDefault="007E30C1" w:rsidP="00077AC3">
            <w:pPr>
              <w:spacing w:before="120" w:after="120"/>
              <w:jc w:val="both"/>
              <w:rPr>
                <w:rFonts w:cs="Arial"/>
                <w:color w:val="333333"/>
                <w:sz w:val="16"/>
                <w:szCs w:val="16"/>
              </w:rPr>
            </w:pPr>
            <w:r w:rsidRPr="00293FA6">
              <w:rPr>
                <w:rFonts w:cs="Arial"/>
                <w:color w:val="333333"/>
                <w:sz w:val="16"/>
                <w:szCs w:val="16"/>
              </w:rPr>
              <w:t>18</w:t>
            </w:r>
          </w:p>
        </w:tc>
        <w:tc>
          <w:tcPr>
            <w:tcW w:w="5015" w:type="dxa"/>
          </w:tcPr>
          <w:p w:rsidR="002B15D6" w:rsidRPr="00293FA6" w:rsidRDefault="007E30C1" w:rsidP="00077AC3">
            <w:pPr>
              <w:autoSpaceDE w:val="0"/>
              <w:autoSpaceDN w:val="0"/>
              <w:adjustRightInd w:val="0"/>
              <w:rPr>
                <w:rFonts w:cs="Arial"/>
                <w:color w:val="333333"/>
                <w:sz w:val="16"/>
                <w:szCs w:val="16"/>
                <w:lang w:eastAsia="fr-FR"/>
              </w:rPr>
            </w:pPr>
            <w:r w:rsidRPr="00293FA6">
              <w:rPr>
                <w:rFonts w:cs="Arial"/>
                <w:color w:val="333333"/>
                <w:sz w:val="16"/>
                <w:szCs w:val="16"/>
                <w:lang w:eastAsia="fr-FR"/>
              </w:rPr>
              <w:t>Si oui, préciser les facteurs de risque : eau de</w:t>
            </w:r>
          </w:p>
          <w:p w:rsidR="002B15D6" w:rsidRPr="00293FA6" w:rsidRDefault="007E30C1" w:rsidP="00077AC3">
            <w:pPr>
              <w:autoSpaceDE w:val="0"/>
              <w:autoSpaceDN w:val="0"/>
              <w:adjustRightInd w:val="0"/>
              <w:jc w:val="both"/>
              <w:rPr>
                <w:rFonts w:cs="Arial"/>
                <w:color w:val="333333"/>
                <w:sz w:val="16"/>
                <w:szCs w:val="16"/>
                <w:lang w:eastAsia="fr-FR"/>
              </w:rPr>
            </w:pPr>
            <w:r w:rsidRPr="00293FA6">
              <w:rPr>
                <w:rFonts w:cs="Arial"/>
                <w:color w:val="333333"/>
                <w:sz w:val="16"/>
                <w:szCs w:val="16"/>
                <w:lang w:eastAsia="fr-FR"/>
              </w:rPr>
              <w:t>boisson utilisée par le patient (faire la liste par</w:t>
            </w:r>
          </w:p>
          <w:p w:rsidR="002B15D6" w:rsidRPr="00293FA6" w:rsidRDefault="007E30C1" w:rsidP="00077AC3">
            <w:pPr>
              <w:autoSpaceDE w:val="0"/>
              <w:autoSpaceDN w:val="0"/>
              <w:adjustRightInd w:val="0"/>
              <w:rPr>
                <w:rFonts w:cs="Arial"/>
                <w:color w:val="333333"/>
                <w:sz w:val="16"/>
                <w:szCs w:val="16"/>
                <w:lang w:eastAsia="fr-FR"/>
              </w:rPr>
            </w:pPr>
            <w:r w:rsidRPr="00293FA6">
              <w:rPr>
                <w:rFonts w:cs="Arial"/>
                <w:color w:val="333333"/>
                <w:sz w:val="16"/>
                <w:szCs w:val="16"/>
                <w:lang w:eastAsia="fr-FR"/>
              </w:rPr>
              <w:t>type, par exemple eau du robinet,</w:t>
            </w:r>
            <w:r w:rsidRPr="00293FA6">
              <w:rPr>
                <w:rFonts w:cs="Arial"/>
                <w:color w:val="333333"/>
                <w:sz w:val="16"/>
                <w:szCs w:val="16"/>
                <w:lang w:eastAsia="fr-FR"/>
              </w:rPr>
              <w:t xml:space="preserve"> trou de</w:t>
            </w:r>
          </w:p>
          <w:p w:rsidR="002B15D6" w:rsidRPr="00293FA6" w:rsidRDefault="007E30C1" w:rsidP="00077AC3">
            <w:pPr>
              <w:autoSpaceDE w:val="0"/>
              <w:autoSpaceDN w:val="0"/>
              <w:adjustRightInd w:val="0"/>
              <w:rPr>
                <w:rFonts w:cs="Arial"/>
                <w:color w:val="333333"/>
                <w:sz w:val="16"/>
                <w:szCs w:val="16"/>
                <w:lang w:eastAsia="fr-FR"/>
              </w:rPr>
            </w:pPr>
            <w:r w:rsidRPr="00293FA6">
              <w:rPr>
                <w:rFonts w:cs="Arial"/>
                <w:color w:val="333333"/>
                <w:sz w:val="16"/>
                <w:szCs w:val="16"/>
                <w:lang w:eastAsia="fr-FR"/>
              </w:rPr>
              <w:t>forage, puits non protégé, puits protégé,</w:t>
            </w:r>
          </w:p>
          <w:p w:rsidR="002B15D6" w:rsidRPr="00293FA6" w:rsidRDefault="007E30C1" w:rsidP="00077AC3">
            <w:pPr>
              <w:autoSpaceDE w:val="0"/>
              <w:autoSpaceDN w:val="0"/>
              <w:adjustRightInd w:val="0"/>
              <w:rPr>
                <w:rFonts w:cs="Arial"/>
                <w:color w:val="333333"/>
                <w:sz w:val="16"/>
                <w:szCs w:val="16"/>
                <w:lang w:eastAsia="fr-FR"/>
              </w:rPr>
            </w:pPr>
            <w:r w:rsidRPr="00293FA6">
              <w:rPr>
                <w:rFonts w:cs="Arial"/>
                <w:color w:val="333333"/>
                <w:sz w:val="16"/>
                <w:szCs w:val="16"/>
                <w:lang w:eastAsia="fr-FR"/>
              </w:rPr>
              <w:t>rivière, lac, mare)</w:t>
            </w:r>
          </w:p>
        </w:tc>
        <w:tc>
          <w:tcPr>
            <w:tcW w:w="1968" w:type="dxa"/>
          </w:tcPr>
          <w:p w:rsidR="002B15D6" w:rsidRPr="00293FA6" w:rsidRDefault="007E30C1" w:rsidP="00077AC3">
            <w:pPr>
              <w:spacing w:before="120" w:after="120"/>
              <w:jc w:val="both"/>
              <w:rPr>
                <w:rFonts w:cs="Arial"/>
                <w:color w:val="333333"/>
                <w:sz w:val="16"/>
                <w:szCs w:val="16"/>
              </w:rPr>
            </w:pPr>
          </w:p>
        </w:tc>
      </w:tr>
      <w:tr w:rsidR="002B15D6" w:rsidRPr="00293FA6" w:rsidTr="002B15D6">
        <w:tblPrEx>
          <w:tblCellMar>
            <w:top w:w="0" w:type="dxa"/>
            <w:bottom w:w="0" w:type="dxa"/>
          </w:tblCellMar>
        </w:tblPrEx>
        <w:tc>
          <w:tcPr>
            <w:tcW w:w="937" w:type="dxa"/>
          </w:tcPr>
          <w:p w:rsidR="002B15D6" w:rsidRPr="00293FA6" w:rsidRDefault="007E30C1" w:rsidP="00077AC3">
            <w:pPr>
              <w:spacing w:before="120" w:after="120"/>
              <w:jc w:val="both"/>
              <w:rPr>
                <w:rFonts w:cs="Arial"/>
                <w:color w:val="333333"/>
                <w:sz w:val="16"/>
                <w:szCs w:val="16"/>
              </w:rPr>
            </w:pPr>
            <w:r w:rsidRPr="00293FA6">
              <w:rPr>
                <w:rFonts w:cs="Arial"/>
                <w:color w:val="333333"/>
                <w:sz w:val="16"/>
                <w:szCs w:val="16"/>
              </w:rPr>
              <w:t>19</w:t>
            </w:r>
          </w:p>
        </w:tc>
        <w:tc>
          <w:tcPr>
            <w:tcW w:w="5015" w:type="dxa"/>
          </w:tcPr>
          <w:p w:rsidR="002B15D6" w:rsidRPr="00293FA6" w:rsidRDefault="007E30C1" w:rsidP="00077AC3">
            <w:pPr>
              <w:autoSpaceDE w:val="0"/>
              <w:autoSpaceDN w:val="0"/>
              <w:adjustRightInd w:val="0"/>
              <w:rPr>
                <w:rFonts w:cs="Arial"/>
                <w:color w:val="333333"/>
                <w:sz w:val="16"/>
                <w:szCs w:val="16"/>
                <w:lang w:eastAsia="fr-FR"/>
              </w:rPr>
            </w:pPr>
            <w:r w:rsidRPr="00293FA6">
              <w:rPr>
                <w:rFonts w:cs="Arial"/>
                <w:color w:val="333333"/>
                <w:sz w:val="16"/>
                <w:szCs w:val="16"/>
                <w:lang w:eastAsia="fr-FR"/>
              </w:rPr>
              <w:t>Nombre de doses de vaccin contre le choléra</w:t>
            </w:r>
          </w:p>
          <w:p w:rsidR="002B15D6" w:rsidRPr="00293FA6" w:rsidRDefault="007E30C1" w:rsidP="00077AC3">
            <w:pPr>
              <w:autoSpaceDE w:val="0"/>
              <w:autoSpaceDN w:val="0"/>
              <w:adjustRightInd w:val="0"/>
              <w:rPr>
                <w:rFonts w:cs="Arial"/>
                <w:color w:val="333333"/>
                <w:sz w:val="16"/>
                <w:szCs w:val="16"/>
                <w:lang w:eastAsia="fr-FR"/>
              </w:rPr>
            </w:pPr>
            <w:r w:rsidRPr="00293FA6">
              <w:rPr>
                <w:rFonts w:cs="Arial"/>
                <w:color w:val="333333"/>
                <w:sz w:val="16"/>
                <w:szCs w:val="16"/>
                <w:lang w:eastAsia="fr-FR"/>
              </w:rPr>
              <w:t>administrées</w:t>
            </w:r>
          </w:p>
        </w:tc>
        <w:tc>
          <w:tcPr>
            <w:tcW w:w="1968" w:type="dxa"/>
          </w:tcPr>
          <w:p w:rsidR="002B15D6" w:rsidRPr="00293FA6" w:rsidRDefault="007E30C1" w:rsidP="00077AC3">
            <w:pPr>
              <w:spacing w:before="120" w:after="120"/>
              <w:jc w:val="both"/>
              <w:rPr>
                <w:rFonts w:cs="Arial"/>
                <w:color w:val="333333"/>
                <w:sz w:val="16"/>
                <w:szCs w:val="16"/>
              </w:rPr>
            </w:pPr>
          </w:p>
        </w:tc>
      </w:tr>
      <w:tr w:rsidR="002B15D6" w:rsidRPr="00293FA6" w:rsidTr="002B15D6">
        <w:tblPrEx>
          <w:tblCellMar>
            <w:top w:w="0" w:type="dxa"/>
            <w:bottom w:w="0" w:type="dxa"/>
          </w:tblCellMar>
        </w:tblPrEx>
        <w:tc>
          <w:tcPr>
            <w:tcW w:w="937" w:type="dxa"/>
          </w:tcPr>
          <w:p w:rsidR="002B15D6" w:rsidRPr="00293FA6" w:rsidRDefault="007E30C1" w:rsidP="00077AC3">
            <w:pPr>
              <w:spacing w:before="120" w:after="120"/>
              <w:jc w:val="both"/>
              <w:rPr>
                <w:rFonts w:cs="Arial"/>
                <w:color w:val="333333"/>
                <w:sz w:val="16"/>
                <w:szCs w:val="16"/>
              </w:rPr>
            </w:pPr>
            <w:r w:rsidRPr="00293FA6">
              <w:rPr>
                <w:rFonts w:cs="Arial"/>
                <w:color w:val="333333"/>
                <w:sz w:val="16"/>
                <w:szCs w:val="16"/>
              </w:rPr>
              <w:t>20</w:t>
            </w:r>
          </w:p>
        </w:tc>
        <w:tc>
          <w:tcPr>
            <w:tcW w:w="5015" w:type="dxa"/>
          </w:tcPr>
          <w:p w:rsidR="002B15D6" w:rsidRPr="00293FA6" w:rsidRDefault="007E30C1" w:rsidP="00077AC3">
            <w:pPr>
              <w:autoSpaceDE w:val="0"/>
              <w:autoSpaceDN w:val="0"/>
              <w:adjustRightInd w:val="0"/>
              <w:rPr>
                <w:rFonts w:cs="Arial"/>
                <w:color w:val="333333"/>
                <w:sz w:val="16"/>
                <w:szCs w:val="16"/>
                <w:lang w:eastAsia="fr-FR"/>
              </w:rPr>
            </w:pPr>
            <w:r w:rsidRPr="00293FA6">
              <w:rPr>
                <w:rFonts w:cs="Arial"/>
                <w:color w:val="333333"/>
                <w:sz w:val="16"/>
                <w:szCs w:val="16"/>
                <w:lang w:eastAsia="fr-FR"/>
              </w:rPr>
              <w:t>Date d’administration de la dernière dose</w:t>
            </w:r>
          </w:p>
        </w:tc>
        <w:tc>
          <w:tcPr>
            <w:tcW w:w="1968" w:type="dxa"/>
          </w:tcPr>
          <w:p w:rsidR="002B15D6" w:rsidRPr="00293FA6" w:rsidRDefault="007E30C1" w:rsidP="00077AC3">
            <w:pPr>
              <w:spacing w:before="120" w:after="120"/>
              <w:jc w:val="both"/>
              <w:rPr>
                <w:rFonts w:cs="Arial"/>
                <w:color w:val="333333"/>
                <w:sz w:val="16"/>
                <w:szCs w:val="16"/>
              </w:rPr>
            </w:pPr>
          </w:p>
        </w:tc>
      </w:tr>
      <w:tr w:rsidR="002B15D6" w:rsidRPr="00293FA6" w:rsidTr="002B15D6">
        <w:tblPrEx>
          <w:tblCellMar>
            <w:top w:w="0" w:type="dxa"/>
            <w:bottom w:w="0" w:type="dxa"/>
          </w:tblCellMar>
        </w:tblPrEx>
        <w:tc>
          <w:tcPr>
            <w:tcW w:w="937" w:type="dxa"/>
          </w:tcPr>
          <w:p w:rsidR="002B15D6" w:rsidRPr="00293FA6" w:rsidRDefault="007E30C1" w:rsidP="00077AC3">
            <w:pPr>
              <w:spacing w:before="120" w:after="120"/>
              <w:jc w:val="both"/>
              <w:rPr>
                <w:rFonts w:cs="Arial"/>
                <w:color w:val="333333"/>
                <w:sz w:val="16"/>
                <w:szCs w:val="16"/>
              </w:rPr>
            </w:pPr>
            <w:r w:rsidRPr="00293FA6">
              <w:rPr>
                <w:rFonts w:cs="Arial"/>
                <w:color w:val="333333"/>
                <w:sz w:val="16"/>
                <w:szCs w:val="16"/>
              </w:rPr>
              <w:t>21</w:t>
            </w:r>
          </w:p>
        </w:tc>
        <w:tc>
          <w:tcPr>
            <w:tcW w:w="5015" w:type="dxa"/>
          </w:tcPr>
          <w:p w:rsidR="002B15D6" w:rsidRPr="00293FA6" w:rsidRDefault="007E30C1" w:rsidP="00077AC3">
            <w:pPr>
              <w:autoSpaceDE w:val="0"/>
              <w:autoSpaceDN w:val="0"/>
              <w:adjustRightInd w:val="0"/>
              <w:rPr>
                <w:rFonts w:cs="Arial"/>
                <w:b/>
                <w:bCs/>
                <w:color w:val="333333"/>
                <w:sz w:val="16"/>
                <w:szCs w:val="16"/>
                <w:lang w:eastAsia="fr-FR"/>
              </w:rPr>
            </w:pPr>
            <w:r w:rsidRPr="00293FA6">
              <w:rPr>
                <w:rFonts w:cs="Arial"/>
                <w:b/>
                <w:bCs/>
                <w:color w:val="333333"/>
                <w:sz w:val="16"/>
                <w:szCs w:val="16"/>
                <w:lang w:eastAsia="fr-FR"/>
              </w:rPr>
              <w:t>Informations concernant le laboratoire : au</w:t>
            </w:r>
          </w:p>
          <w:p w:rsidR="002B15D6" w:rsidRPr="00293FA6" w:rsidRDefault="007E30C1" w:rsidP="00077AC3">
            <w:pPr>
              <w:autoSpaceDE w:val="0"/>
              <w:autoSpaceDN w:val="0"/>
              <w:adjustRightInd w:val="0"/>
              <w:rPr>
                <w:rFonts w:cs="Arial"/>
                <w:color w:val="333333"/>
                <w:sz w:val="16"/>
                <w:szCs w:val="16"/>
                <w:lang w:eastAsia="fr-FR"/>
              </w:rPr>
            </w:pPr>
            <w:r w:rsidRPr="00293FA6">
              <w:rPr>
                <w:rFonts w:cs="Arial"/>
                <w:b/>
                <w:bCs/>
                <w:color w:val="333333"/>
                <w:sz w:val="16"/>
                <w:szCs w:val="16"/>
                <w:lang w:eastAsia="fr-FR"/>
              </w:rPr>
              <w:t>moins pour le premier et le</w:t>
            </w:r>
            <w:r w:rsidRPr="00293FA6">
              <w:rPr>
                <w:rFonts w:cs="Arial"/>
                <w:b/>
                <w:bCs/>
                <w:color w:val="333333"/>
                <w:sz w:val="16"/>
                <w:szCs w:val="16"/>
                <w:lang w:eastAsia="fr-FR"/>
              </w:rPr>
              <w:t xml:space="preserve"> dernier cas</w:t>
            </w:r>
          </w:p>
        </w:tc>
        <w:tc>
          <w:tcPr>
            <w:tcW w:w="1968" w:type="dxa"/>
          </w:tcPr>
          <w:p w:rsidR="002B15D6" w:rsidRPr="00293FA6" w:rsidRDefault="007E30C1" w:rsidP="00077AC3">
            <w:pPr>
              <w:spacing w:before="120" w:after="120"/>
              <w:jc w:val="both"/>
              <w:rPr>
                <w:rFonts w:cs="Arial"/>
                <w:color w:val="333333"/>
                <w:sz w:val="16"/>
                <w:szCs w:val="16"/>
              </w:rPr>
            </w:pPr>
          </w:p>
        </w:tc>
      </w:tr>
      <w:tr w:rsidR="002B15D6" w:rsidRPr="00293FA6" w:rsidTr="002B15D6">
        <w:tblPrEx>
          <w:tblCellMar>
            <w:top w:w="0" w:type="dxa"/>
            <w:bottom w:w="0" w:type="dxa"/>
          </w:tblCellMar>
        </w:tblPrEx>
        <w:tc>
          <w:tcPr>
            <w:tcW w:w="937" w:type="dxa"/>
          </w:tcPr>
          <w:p w:rsidR="002B15D6" w:rsidRPr="00293FA6" w:rsidRDefault="007E30C1" w:rsidP="00077AC3">
            <w:pPr>
              <w:spacing w:before="120" w:after="120"/>
              <w:jc w:val="both"/>
              <w:rPr>
                <w:rFonts w:cs="Arial"/>
                <w:color w:val="333333"/>
                <w:sz w:val="16"/>
                <w:szCs w:val="16"/>
              </w:rPr>
            </w:pPr>
            <w:r w:rsidRPr="00293FA6">
              <w:rPr>
                <w:rFonts w:cs="Arial"/>
                <w:color w:val="333333"/>
                <w:sz w:val="16"/>
                <w:szCs w:val="16"/>
              </w:rPr>
              <w:t>22</w:t>
            </w:r>
          </w:p>
        </w:tc>
        <w:tc>
          <w:tcPr>
            <w:tcW w:w="5015" w:type="dxa"/>
          </w:tcPr>
          <w:p w:rsidR="002B15D6" w:rsidRPr="00293FA6" w:rsidRDefault="007E30C1" w:rsidP="00077AC3">
            <w:pPr>
              <w:autoSpaceDE w:val="0"/>
              <w:autoSpaceDN w:val="0"/>
              <w:adjustRightInd w:val="0"/>
              <w:rPr>
                <w:rFonts w:cs="Arial"/>
                <w:color w:val="333333"/>
                <w:sz w:val="16"/>
                <w:szCs w:val="16"/>
                <w:lang w:eastAsia="fr-FR"/>
              </w:rPr>
            </w:pPr>
            <w:r w:rsidRPr="00293FA6">
              <w:rPr>
                <w:rFonts w:cs="Arial"/>
                <w:i/>
                <w:iCs/>
                <w:color w:val="333333"/>
                <w:sz w:val="16"/>
                <w:szCs w:val="16"/>
                <w:lang w:eastAsia="fr-FR"/>
              </w:rPr>
              <w:t xml:space="preserve">Vibrio cholerae </w:t>
            </w:r>
            <w:r w:rsidRPr="00293FA6">
              <w:rPr>
                <w:rFonts w:cs="Arial"/>
                <w:color w:val="333333"/>
                <w:sz w:val="16"/>
                <w:szCs w:val="16"/>
                <w:lang w:eastAsia="fr-FR"/>
              </w:rPr>
              <w:t>identifié dans les selles ?</w:t>
            </w:r>
          </w:p>
        </w:tc>
        <w:tc>
          <w:tcPr>
            <w:tcW w:w="1968" w:type="dxa"/>
          </w:tcPr>
          <w:p w:rsidR="002B15D6" w:rsidRPr="00293FA6" w:rsidRDefault="007E30C1" w:rsidP="00077AC3">
            <w:pPr>
              <w:spacing w:before="120" w:after="120"/>
              <w:jc w:val="both"/>
              <w:rPr>
                <w:rFonts w:cs="Arial"/>
                <w:color w:val="333333"/>
                <w:sz w:val="16"/>
                <w:szCs w:val="16"/>
              </w:rPr>
            </w:pPr>
          </w:p>
        </w:tc>
      </w:tr>
      <w:tr w:rsidR="002B15D6" w:rsidRPr="00293FA6" w:rsidTr="002B15D6">
        <w:tblPrEx>
          <w:tblCellMar>
            <w:top w:w="0" w:type="dxa"/>
            <w:bottom w:w="0" w:type="dxa"/>
          </w:tblCellMar>
        </w:tblPrEx>
        <w:tc>
          <w:tcPr>
            <w:tcW w:w="937" w:type="dxa"/>
          </w:tcPr>
          <w:p w:rsidR="002B15D6" w:rsidRPr="00293FA6" w:rsidRDefault="007E30C1" w:rsidP="00077AC3">
            <w:pPr>
              <w:spacing w:before="120" w:after="120"/>
              <w:jc w:val="both"/>
              <w:rPr>
                <w:rFonts w:cs="Arial"/>
                <w:color w:val="333333"/>
                <w:sz w:val="16"/>
                <w:szCs w:val="16"/>
              </w:rPr>
            </w:pPr>
            <w:r w:rsidRPr="00293FA6">
              <w:rPr>
                <w:rFonts w:cs="Arial"/>
                <w:color w:val="333333"/>
                <w:sz w:val="16"/>
                <w:szCs w:val="16"/>
              </w:rPr>
              <w:t>23</w:t>
            </w:r>
          </w:p>
        </w:tc>
        <w:tc>
          <w:tcPr>
            <w:tcW w:w="5015" w:type="dxa"/>
          </w:tcPr>
          <w:p w:rsidR="002B15D6" w:rsidRPr="00293FA6" w:rsidRDefault="007E30C1" w:rsidP="00077AC3">
            <w:pPr>
              <w:autoSpaceDE w:val="0"/>
              <w:autoSpaceDN w:val="0"/>
              <w:adjustRightInd w:val="0"/>
              <w:rPr>
                <w:rFonts w:cs="Arial"/>
                <w:color w:val="333333"/>
                <w:sz w:val="16"/>
                <w:szCs w:val="16"/>
                <w:lang w:eastAsia="fr-FR"/>
              </w:rPr>
            </w:pPr>
            <w:r w:rsidRPr="00293FA6">
              <w:rPr>
                <w:rFonts w:cs="Arial"/>
                <w:color w:val="333333"/>
                <w:sz w:val="16"/>
                <w:szCs w:val="16"/>
                <w:lang w:eastAsia="fr-FR"/>
              </w:rPr>
              <w:t>Médicaments auxquels la souche de vibrion</w:t>
            </w:r>
          </w:p>
          <w:p w:rsidR="002B15D6" w:rsidRPr="00293FA6" w:rsidRDefault="007E30C1" w:rsidP="00077AC3">
            <w:pPr>
              <w:autoSpaceDE w:val="0"/>
              <w:autoSpaceDN w:val="0"/>
              <w:adjustRightInd w:val="0"/>
              <w:rPr>
                <w:rFonts w:cs="Arial"/>
                <w:color w:val="333333"/>
                <w:sz w:val="16"/>
                <w:szCs w:val="16"/>
                <w:lang w:eastAsia="fr-FR"/>
              </w:rPr>
            </w:pPr>
            <w:r w:rsidRPr="00293FA6">
              <w:rPr>
                <w:rFonts w:cs="Arial"/>
                <w:color w:val="333333"/>
                <w:sz w:val="16"/>
                <w:szCs w:val="16"/>
                <w:lang w:eastAsia="fr-FR"/>
              </w:rPr>
              <w:t>est sensible</w:t>
            </w:r>
          </w:p>
        </w:tc>
        <w:tc>
          <w:tcPr>
            <w:tcW w:w="1968" w:type="dxa"/>
          </w:tcPr>
          <w:p w:rsidR="002B15D6" w:rsidRPr="00293FA6" w:rsidRDefault="007E30C1" w:rsidP="00077AC3">
            <w:pPr>
              <w:spacing w:before="120" w:after="120"/>
              <w:jc w:val="both"/>
              <w:rPr>
                <w:rFonts w:cs="Arial"/>
                <w:color w:val="333333"/>
                <w:sz w:val="16"/>
                <w:szCs w:val="16"/>
              </w:rPr>
            </w:pPr>
          </w:p>
        </w:tc>
      </w:tr>
      <w:tr w:rsidR="002B15D6" w:rsidRPr="00293FA6" w:rsidTr="002B15D6">
        <w:tblPrEx>
          <w:tblCellMar>
            <w:top w:w="0" w:type="dxa"/>
            <w:bottom w:w="0" w:type="dxa"/>
          </w:tblCellMar>
        </w:tblPrEx>
        <w:tc>
          <w:tcPr>
            <w:tcW w:w="937" w:type="dxa"/>
          </w:tcPr>
          <w:p w:rsidR="002B15D6" w:rsidRPr="00293FA6" w:rsidRDefault="007E30C1" w:rsidP="00077AC3">
            <w:pPr>
              <w:spacing w:before="120" w:after="120"/>
              <w:jc w:val="both"/>
              <w:rPr>
                <w:rFonts w:cs="Arial"/>
                <w:color w:val="333333"/>
                <w:sz w:val="16"/>
                <w:szCs w:val="16"/>
              </w:rPr>
            </w:pPr>
            <w:r w:rsidRPr="00293FA6">
              <w:rPr>
                <w:rFonts w:cs="Arial"/>
                <w:color w:val="333333"/>
                <w:sz w:val="16"/>
                <w:szCs w:val="16"/>
              </w:rPr>
              <w:t>24</w:t>
            </w:r>
          </w:p>
        </w:tc>
        <w:tc>
          <w:tcPr>
            <w:tcW w:w="5015" w:type="dxa"/>
          </w:tcPr>
          <w:p w:rsidR="002B15D6" w:rsidRPr="00293FA6" w:rsidRDefault="007E30C1" w:rsidP="00077AC3">
            <w:pPr>
              <w:autoSpaceDE w:val="0"/>
              <w:autoSpaceDN w:val="0"/>
              <w:adjustRightInd w:val="0"/>
              <w:rPr>
                <w:rFonts w:cs="Arial"/>
                <w:color w:val="333333"/>
                <w:sz w:val="16"/>
                <w:szCs w:val="16"/>
                <w:lang w:eastAsia="fr-FR"/>
              </w:rPr>
            </w:pPr>
            <w:r w:rsidRPr="00293FA6">
              <w:rPr>
                <w:rFonts w:cs="Arial"/>
                <w:color w:val="333333"/>
                <w:sz w:val="16"/>
                <w:szCs w:val="16"/>
                <w:lang w:eastAsia="fr-FR"/>
              </w:rPr>
              <w:t>Médicaments auxquels la souche de vibrion</w:t>
            </w:r>
          </w:p>
          <w:p w:rsidR="002B15D6" w:rsidRPr="00293FA6" w:rsidRDefault="007E30C1" w:rsidP="00077AC3">
            <w:pPr>
              <w:autoSpaceDE w:val="0"/>
              <w:autoSpaceDN w:val="0"/>
              <w:adjustRightInd w:val="0"/>
              <w:rPr>
                <w:rFonts w:cs="Arial"/>
                <w:color w:val="333333"/>
                <w:sz w:val="16"/>
                <w:szCs w:val="16"/>
                <w:lang w:eastAsia="fr-FR"/>
              </w:rPr>
            </w:pPr>
            <w:r w:rsidRPr="00293FA6">
              <w:rPr>
                <w:rFonts w:cs="Arial"/>
                <w:color w:val="333333"/>
                <w:sz w:val="16"/>
                <w:szCs w:val="16"/>
                <w:lang w:eastAsia="fr-FR"/>
              </w:rPr>
              <w:t>est résistante</w:t>
            </w:r>
          </w:p>
        </w:tc>
        <w:tc>
          <w:tcPr>
            <w:tcW w:w="1968" w:type="dxa"/>
          </w:tcPr>
          <w:p w:rsidR="002B15D6" w:rsidRPr="00293FA6" w:rsidRDefault="007E30C1" w:rsidP="00077AC3">
            <w:pPr>
              <w:spacing w:before="120" w:after="120"/>
              <w:jc w:val="both"/>
              <w:rPr>
                <w:rFonts w:cs="Arial"/>
                <w:color w:val="333333"/>
                <w:sz w:val="16"/>
                <w:szCs w:val="16"/>
              </w:rPr>
            </w:pPr>
          </w:p>
        </w:tc>
      </w:tr>
      <w:tr w:rsidR="002B15D6" w:rsidRPr="00293FA6" w:rsidTr="002B15D6">
        <w:tblPrEx>
          <w:tblCellMar>
            <w:top w:w="0" w:type="dxa"/>
            <w:bottom w:w="0" w:type="dxa"/>
          </w:tblCellMar>
        </w:tblPrEx>
        <w:tc>
          <w:tcPr>
            <w:tcW w:w="937" w:type="dxa"/>
          </w:tcPr>
          <w:p w:rsidR="002B15D6" w:rsidRPr="00293FA6" w:rsidRDefault="007E30C1" w:rsidP="00077AC3">
            <w:pPr>
              <w:spacing w:before="120" w:after="120"/>
              <w:jc w:val="both"/>
              <w:rPr>
                <w:rFonts w:cs="Arial"/>
                <w:color w:val="333333"/>
                <w:sz w:val="16"/>
                <w:szCs w:val="16"/>
              </w:rPr>
            </w:pPr>
            <w:r w:rsidRPr="00293FA6">
              <w:rPr>
                <w:rFonts w:cs="Arial"/>
                <w:color w:val="333333"/>
                <w:sz w:val="16"/>
                <w:szCs w:val="16"/>
              </w:rPr>
              <w:t>25</w:t>
            </w:r>
          </w:p>
        </w:tc>
        <w:tc>
          <w:tcPr>
            <w:tcW w:w="5015" w:type="dxa"/>
          </w:tcPr>
          <w:p w:rsidR="002B15D6" w:rsidRPr="00293FA6" w:rsidRDefault="007E30C1" w:rsidP="00077AC3">
            <w:pPr>
              <w:autoSpaceDE w:val="0"/>
              <w:autoSpaceDN w:val="0"/>
              <w:adjustRightInd w:val="0"/>
              <w:rPr>
                <w:rFonts w:cs="Arial"/>
                <w:color w:val="333333"/>
                <w:sz w:val="16"/>
                <w:szCs w:val="16"/>
                <w:lang w:eastAsia="fr-FR"/>
              </w:rPr>
            </w:pPr>
            <w:r w:rsidRPr="00293FA6">
              <w:rPr>
                <w:rFonts w:cs="Arial"/>
                <w:color w:val="333333"/>
                <w:sz w:val="16"/>
                <w:szCs w:val="16"/>
                <w:lang w:eastAsia="fr-FR"/>
              </w:rPr>
              <w:t>Issue de la maladie (décès, survie, inconnue)</w:t>
            </w:r>
          </w:p>
        </w:tc>
        <w:tc>
          <w:tcPr>
            <w:tcW w:w="1968" w:type="dxa"/>
          </w:tcPr>
          <w:p w:rsidR="002B15D6" w:rsidRPr="00293FA6" w:rsidRDefault="007E30C1" w:rsidP="00077AC3">
            <w:pPr>
              <w:spacing w:before="120" w:after="120"/>
              <w:jc w:val="both"/>
              <w:rPr>
                <w:rFonts w:cs="Arial"/>
                <w:color w:val="333333"/>
                <w:sz w:val="16"/>
                <w:szCs w:val="16"/>
              </w:rPr>
            </w:pPr>
          </w:p>
        </w:tc>
      </w:tr>
      <w:tr w:rsidR="002B15D6" w:rsidRPr="00293FA6" w:rsidTr="002B15D6">
        <w:tblPrEx>
          <w:tblCellMar>
            <w:top w:w="0" w:type="dxa"/>
            <w:bottom w:w="0" w:type="dxa"/>
          </w:tblCellMar>
        </w:tblPrEx>
        <w:tc>
          <w:tcPr>
            <w:tcW w:w="937" w:type="dxa"/>
          </w:tcPr>
          <w:p w:rsidR="002B15D6" w:rsidRPr="00293FA6" w:rsidRDefault="007E30C1" w:rsidP="00077AC3">
            <w:pPr>
              <w:spacing w:before="120" w:after="120"/>
              <w:jc w:val="both"/>
              <w:rPr>
                <w:rFonts w:cs="Arial"/>
                <w:color w:val="333333"/>
                <w:sz w:val="16"/>
                <w:szCs w:val="16"/>
              </w:rPr>
            </w:pPr>
            <w:r w:rsidRPr="00293FA6">
              <w:rPr>
                <w:rFonts w:cs="Arial"/>
                <w:color w:val="333333"/>
                <w:sz w:val="16"/>
                <w:szCs w:val="16"/>
              </w:rPr>
              <w:t>26</w:t>
            </w:r>
          </w:p>
        </w:tc>
        <w:tc>
          <w:tcPr>
            <w:tcW w:w="5015" w:type="dxa"/>
          </w:tcPr>
          <w:p w:rsidR="002B15D6" w:rsidRPr="00293FA6" w:rsidRDefault="007E30C1" w:rsidP="00077AC3">
            <w:pPr>
              <w:autoSpaceDE w:val="0"/>
              <w:autoSpaceDN w:val="0"/>
              <w:adjustRightInd w:val="0"/>
              <w:rPr>
                <w:rFonts w:cs="Arial"/>
                <w:color w:val="333333"/>
                <w:sz w:val="16"/>
                <w:szCs w:val="16"/>
                <w:lang w:eastAsia="fr-FR"/>
              </w:rPr>
            </w:pPr>
            <w:r w:rsidRPr="00293FA6">
              <w:rPr>
                <w:rFonts w:cs="Arial"/>
                <w:color w:val="333333"/>
                <w:sz w:val="16"/>
                <w:szCs w:val="16"/>
                <w:lang w:eastAsia="fr-FR"/>
              </w:rPr>
              <w:t xml:space="preserve">Classification </w:t>
            </w:r>
            <w:r w:rsidRPr="00293FA6">
              <w:rPr>
                <w:rFonts w:cs="Arial"/>
                <w:color w:val="333333"/>
                <w:sz w:val="16"/>
                <w:szCs w:val="16"/>
                <w:lang w:eastAsia="fr-FR"/>
              </w:rPr>
              <w:t>finale (cas rejeté, présumé,</w:t>
            </w:r>
          </w:p>
          <w:p w:rsidR="002B15D6" w:rsidRPr="00293FA6" w:rsidRDefault="007E30C1" w:rsidP="00077AC3">
            <w:pPr>
              <w:autoSpaceDE w:val="0"/>
              <w:autoSpaceDN w:val="0"/>
              <w:adjustRightInd w:val="0"/>
              <w:rPr>
                <w:rFonts w:cs="Arial"/>
                <w:color w:val="333333"/>
                <w:sz w:val="16"/>
                <w:szCs w:val="16"/>
                <w:lang w:eastAsia="fr-FR"/>
              </w:rPr>
            </w:pPr>
            <w:r w:rsidRPr="00293FA6">
              <w:rPr>
                <w:rFonts w:cs="Arial"/>
                <w:color w:val="333333"/>
                <w:sz w:val="16"/>
                <w:szCs w:val="16"/>
                <w:lang w:eastAsia="fr-FR"/>
              </w:rPr>
              <w:t>probable, confirmé par laboratoire, confirmé</w:t>
            </w:r>
          </w:p>
          <w:p w:rsidR="002B15D6" w:rsidRPr="00293FA6" w:rsidRDefault="007E30C1" w:rsidP="00077AC3">
            <w:pPr>
              <w:autoSpaceDE w:val="0"/>
              <w:autoSpaceDN w:val="0"/>
              <w:adjustRightInd w:val="0"/>
              <w:rPr>
                <w:rFonts w:cs="Arial"/>
                <w:color w:val="333333"/>
                <w:sz w:val="16"/>
                <w:szCs w:val="16"/>
                <w:lang w:eastAsia="fr-FR"/>
              </w:rPr>
            </w:pPr>
            <w:r w:rsidRPr="00293FA6">
              <w:rPr>
                <w:rFonts w:cs="Arial"/>
                <w:color w:val="333333"/>
                <w:sz w:val="16"/>
                <w:szCs w:val="16"/>
                <w:lang w:eastAsia="fr-FR"/>
              </w:rPr>
              <w:t>par lien épidémiologique, en attente)</w:t>
            </w:r>
          </w:p>
        </w:tc>
        <w:tc>
          <w:tcPr>
            <w:tcW w:w="1968" w:type="dxa"/>
          </w:tcPr>
          <w:p w:rsidR="002B15D6" w:rsidRPr="00293FA6" w:rsidRDefault="007E30C1" w:rsidP="00077AC3">
            <w:pPr>
              <w:spacing w:before="120" w:after="120"/>
              <w:jc w:val="both"/>
              <w:rPr>
                <w:rFonts w:cs="Arial"/>
                <w:color w:val="333333"/>
                <w:sz w:val="16"/>
                <w:szCs w:val="16"/>
              </w:rPr>
            </w:pPr>
          </w:p>
        </w:tc>
      </w:tr>
      <w:tr w:rsidR="002B15D6" w:rsidRPr="00293FA6" w:rsidTr="002B15D6">
        <w:tblPrEx>
          <w:tblCellMar>
            <w:top w:w="0" w:type="dxa"/>
            <w:bottom w:w="0" w:type="dxa"/>
          </w:tblCellMar>
        </w:tblPrEx>
        <w:tc>
          <w:tcPr>
            <w:tcW w:w="937" w:type="dxa"/>
          </w:tcPr>
          <w:p w:rsidR="002B15D6" w:rsidRPr="00293FA6" w:rsidRDefault="007E30C1" w:rsidP="00077AC3">
            <w:pPr>
              <w:spacing w:before="120" w:after="120"/>
              <w:jc w:val="both"/>
              <w:rPr>
                <w:rFonts w:cs="Arial"/>
                <w:color w:val="333333"/>
                <w:sz w:val="16"/>
                <w:szCs w:val="16"/>
              </w:rPr>
            </w:pPr>
            <w:r w:rsidRPr="00293FA6">
              <w:rPr>
                <w:rFonts w:cs="Arial"/>
                <w:color w:val="333333"/>
                <w:sz w:val="16"/>
                <w:szCs w:val="16"/>
              </w:rPr>
              <w:t>27</w:t>
            </w:r>
          </w:p>
        </w:tc>
        <w:tc>
          <w:tcPr>
            <w:tcW w:w="5015" w:type="dxa"/>
          </w:tcPr>
          <w:p w:rsidR="002B15D6" w:rsidRPr="00293FA6" w:rsidRDefault="007E30C1" w:rsidP="00077AC3">
            <w:pPr>
              <w:autoSpaceDE w:val="0"/>
              <w:autoSpaceDN w:val="0"/>
              <w:adjustRightInd w:val="0"/>
              <w:rPr>
                <w:rFonts w:cs="Arial"/>
                <w:color w:val="333333"/>
                <w:sz w:val="16"/>
                <w:szCs w:val="16"/>
                <w:lang w:eastAsia="fr-FR"/>
              </w:rPr>
            </w:pPr>
            <w:r w:rsidRPr="00293FA6">
              <w:rPr>
                <w:rFonts w:cs="Arial"/>
                <w:color w:val="333333"/>
                <w:sz w:val="16"/>
                <w:szCs w:val="16"/>
                <w:lang w:eastAsia="fr-FR"/>
              </w:rPr>
              <w:t>Autres notes et observations</w:t>
            </w:r>
          </w:p>
        </w:tc>
        <w:tc>
          <w:tcPr>
            <w:tcW w:w="1968" w:type="dxa"/>
          </w:tcPr>
          <w:p w:rsidR="002B15D6" w:rsidRPr="00293FA6" w:rsidRDefault="007E30C1" w:rsidP="00077AC3">
            <w:pPr>
              <w:spacing w:before="120" w:after="120"/>
              <w:jc w:val="both"/>
              <w:rPr>
                <w:rFonts w:cs="Arial"/>
                <w:color w:val="333333"/>
                <w:sz w:val="16"/>
                <w:szCs w:val="16"/>
              </w:rPr>
            </w:pPr>
          </w:p>
        </w:tc>
      </w:tr>
      <w:tr w:rsidR="002B15D6" w:rsidRPr="00293FA6" w:rsidTr="002B15D6">
        <w:tblPrEx>
          <w:tblCellMar>
            <w:top w:w="0" w:type="dxa"/>
            <w:bottom w:w="0" w:type="dxa"/>
          </w:tblCellMar>
        </w:tblPrEx>
        <w:tc>
          <w:tcPr>
            <w:tcW w:w="937" w:type="dxa"/>
          </w:tcPr>
          <w:p w:rsidR="002B15D6" w:rsidRPr="00293FA6" w:rsidRDefault="007E30C1" w:rsidP="00077AC3">
            <w:pPr>
              <w:spacing w:before="120" w:after="120"/>
              <w:jc w:val="both"/>
              <w:rPr>
                <w:rFonts w:cs="Arial"/>
                <w:color w:val="333333"/>
                <w:sz w:val="16"/>
                <w:szCs w:val="16"/>
              </w:rPr>
            </w:pPr>
            <w:r w:rsidRPr="00293FA6">
              <w:rPr>
                <w:rFonts w:cs="Arial"/>
                <w:color w:val="333333"/>
                <w:sz w:val="16"/>
                <w:szCs w:val="16"/>
              </w:rPr>
              <w:t>28</w:t>
            </w:r>
          </w:p>
        </w:tc>
        <w:tc>
          <w:tcPr>
            <w:tcW w:w="5015" w:type="dxa"/>
          </w:tcPr>
          <w:p w:rsidR="002B15D6" w:rsidRPr="00293FA6" w:rsidRDefault="007E30C1" w:rsidP="00077AC3">
            <w:pPr>
              <w:autoSpaceDE w:val="0"/>
              <w:autoSpaceDN w:val="0"/>
              <w:adjustRightInd w:val="0"/>
              <w:rPr>
                <w:rFonts w:cs="Arial"/>
                <w:color w:val="333333"/>
                <w:sz w:val="16"/>
                <w:szCs w:val="16"/>
                <w:lang w:eastAsia="fr-FR"/>
              </w:rPr>
            </w:pPr>
            <w:r w:rsidRPr="00293FA6">
              <w:rPr>
                <w:rFonts w:cs="Arial"/>
                <w:color w:val="333333"/>
                <w:sz w:val="16"/>
                <w:szCs w:val="16"/>
                <w:lang w:eastAsia="fr-FR"/>
              </w:rPr>
              <w:t>Date de dernière mise à jour du formulaire</w:t>
            </w:r>
          </w:p>
          <w:p w:rsidR="002B15D6" w:rsidRPr="00293FA6" w:rsidRDefault="007E30C1" w:rsidP="00077AC3">
            <w:pPr>
              <w:autoSpaceDE w:val="0"/>
              <w:autoSpaceDN w:val="0"/>
              <w:adjustRightInd w:val="0"/>
              <w:rPr>
                <w:rFonts w:cs="Arial"/>
                <w:color w:val="333333"/>
                <w:sz w:val="16"/>
                <w:szCs w:val="16"/>
                <w:lang w:eastAsia="fr-FR"/>
              </w:rPr>
            </w:pPr>
            <w:r w:rsidRPr="00293FA6">
              <w:rPr>
                <w:rFonts w:cs="Arial"/>
                <w:color w:val="333333"/>
                <w:sz w:val="16"/>
                <w:szCs w:val="16"/>
                <w:lang w:eastAsia="fr-FR"/>
              </w:rPr>
              <w:t>(jj/mm/aaaa)</w:t>
            </w:r>
          </w:p>
        </w:tc>
        <w:tc>
          <w:tcPr>
            <w:tcW w:w="1968" w:type="dxa"/>
          </w:tcPr>
          <w:p w:rsidR="002B15D6" w:rsidRPr="00293FA6" w:rsidRDefault="007E30C1" w:rsidP="00077AC3">
            <w:pPr>
              <w:spacing w:before="120" w:after="120"/>
              <w:jc w:val="both"/>
              <w:rPr>
                <w:rFonts w:cs="Arial"/>
                <w:color w:val="333333"/>
                <w:sz w:val="16"/>
                <w:szCs w:val="16"/>
              </w:rPr>
            </w:pPr>
          </w:p>
        </w:tc>
      </w:tr>
      <w:tr w:rsidR="002B15D6" w:rsidRPr="00293FA6" w:rsidTr="002B15D6">
        <w:tblPrEx>
          <w:tblCellMar>
            <w:top w:w="0" w:type="dxa"/>
            <w:bottom w:w="0" w:type="dxa"/>
          </w:tblCellMar>
        </w:tblPrEx>
        <w:tc>
          <w:tcPr>
            <w:tcW w:w="7920" w:type="dxa"/>
            <w:gridSpan w:val="3"/>
          </w:tcPr>
          <w:p w:rsidR="002B15D6" w:rsidRPr="00293FA6" w:rsidRDefault="007E30C1" w:rsidP="00077AC3">
            <w:pPr>
              <w:autoSpaceDE w:val="0"/>
              <w:autoSpaceDN w:val="0"/>
              <w:adjustRightInd w:val="0"/>
              <w:rPr>
                <w:rFonts w:cs="Arial"/>
                <w:b/>
                <w:bCs/>
                <w:color w:val="333333"/>
                <w:sz w:val="16"/>
                <w:szCs w:val="16"/>
                <w:lang w:eastAsia="fr-FR"/>
              </w:rPr>
            </w:pPr>
            <w:r w:rsidRPr="00293FA6">
              <w:rPr>
                <w:rFonts w:cs="Arial"/>
                <w:b/>
                <w:bCs/>
                <w:color w:val="333333"/>
                <w:sz w:val="16"/>
                <w:szCs w:val="16"/>
                <w:lang w:eastAsia="fr-FR"/>
              </w:rPr>
              <w:t>Recherche des facteurs de risque (information à</w:t>
            </w:r>
            <w:r w:rsidRPr="00293FA6">
              <w:rPr>
                <w:rFonts w:cs="Arial"/>
                <w:b/>
                <w:bCs/>
                <w:color w:val="333333"/>
                <w:sz w:val="16"/>
                <w:szCs w:val="16"/>
                <w:lang w:eastAsia="fr-FR"/>
              </w:rPr>
              <w:t xml:space="preserve"> recueillir auprès du</w:t>
            </w:r>
          </w:p>
          <w:p w:rsidR="002B15D6" w:rsidRPr="00293FA6" w:rsidRDefault="007E30C1" w:rsidP="00077AC3">
            <w:pPr>
              <w:spacing w:before="120" w:after="120"/>
              <w:jc w:val="both"/>
              <w:rPr>
                <w:rFonts w:cs="Arial"/>
                <w:color w:val="333333"/>
                <w:sz w:val="16"/>
                <w:szCs w:val="16"/>
              </w:rPr>
            </w:pPr>
            <w:r w:rsidRPr="00293FA6">
              <w:rPr>
                <w:rFonts w:cs="Arial"/>
                <w:bCs/>
                <w:color w:val="333333"/>
                <w:sz w:val="16"/>
                <w:szCs w:val="16"/>
                <w:lang w:eastAsia="fr-FR"/>
              </w:rPr>
              <w:t>groupe eau et équipements sanitaires de l’équipe d’investigation)</w:t>
            </w:r>
          </w:p>
        </w:tc>
      </w:tr>
      <w:tr w:rsidR="002B15D6" w:rsidRPr="00293FA6" w:rsidTr="002B15D6">
        <w:tblPrEx>
          <w:tblCellMar>
            <w:top w:w="0" w:type="dxa"/>
            <w:bottom w:w="0" w:type="dxa"/>
          </w:tblCellMar>
        </w:tblPrEx>
        <w:tc>
          <w:tcPr>
            <w:tcW w:w="937" w:type="dxa"/>
          </w:tcPr>
          <w:p w:rsidR="002B15D6" w:rsidRPr="00293FA6" w:rsidRDefault="007E30C1" w:rsidP="00077AC3">
            <w:pPr>
              <w:spacing w:before="120" w:after="120"/>
              <w:jc w:val="both"/>
              <w:rPr>
                <w:rFonts w:cs="Arial"/>
                <w:color w:val="333333"/>
                <w:sz w:val="16"/>
                <w:szCs w:val="16"/>
              </w:rPr>
            </w:pPr>
          </w:p>
        </w:tc>
        <w:tc>
          <w:tcPr>
            <w:tcW w:w="5015" w:type="dxa"/>
          </w:tcPr>
          <w:p w:rsidR="002B15D6" w:rsidRPr="00293FA6" w:rsidRDefault="007E30C1" w:rsidP="00077AC3">
            <w:pPr>
              <w:autoSpaceDE w:val="0"/>
              <w:autoSpaceDN w:val="0"/>
              <w:adjustRightInd w:val="0"/>
              <w:rPr>
                <w:rFonts w:cs="Arial"/>
                <w:color w:val="333333"/>
                <w:sz w:val="16"/>
                <w:szCs w:val="16"/>
                <w:lang w:eastAsia="fr-FR"/>
              </w:rPr>
            </w:pPr>
            <w:r w:rsidRPr="00293FA6">
              <w:rPr>
                <w:rFonts w:cs="Arial"/>
                <w:b/>
                <w:bCs/>
                <w:color w:val="333333"/>
                <w:sz w:val="16"/>
                <w:szCs w:val="16"/>
                <w:lang w:eastAsia="fr-FR"/>
              </w:rPr>
              <w:t xml:space="preserve">Variables/Questions </w:t>
            </w:r>
          </w:p>
        </w:tc>
        <w:tc>
          <w:tcPr>
            <w:tcW w:w="1968" w:type="dxa"/>
          </w:tcPr>
          <w:p w:rsidR="002B15D6" w:rsidRPr="00293FA6" w:rsidRDefault="007E30C1" w:rsidP="00077AC3">
            <w:pPr>
              <w:spacing w:before="120" w:after="120"/>
              <w:jc w:val="both"/>
              <w:rPr>
                <w:rFonts w:cs="Arial"/>
                <w:color w:val="333333"/>
                <w:sz w:val="16"/>
                <w:szCs w:val="16"/>
              </w:rPr>
            </w:pPr>
            <w:r w:rsidRPr="00293FA6">
              <w:rPr>
                <w:rFonts w:cs="Arial"/>
                <w:bCs/>
                <w:color w:val="333333"/>
                <w:sz w:val="16"/>
                <w:szCs w:val="16"/>
                <w:lang w:eastAsia="fr-FR"/>
              </w:rPr>
              <w:t>Réponses</w:t>
            </w:r>
          </w:p>
        </w:tc>
      </w:tr>
      <w:tr w:rsidR="002B15D6" w:rsidRPr="00293FA6" w:rsidTr="002B15D6">
        <w:tblPrEx>
          <w:tblCellMar>
            <w:top w:w="0" w:type="dxa"/>
            <w:bottom w:w="0" w:type="dxa"/>
          </w:tblCellMar>
        </w:tblPrEx>
        <w:tc>
          <w:tcPr>
            <w:tcW w:w="937" w:type="dxa"/>
          </w:tcPr>
          <w:p w:rsidR="002B15D6" w:rsidRPr="00293FA6" w:rsidRDefault="007E30C1" w:rsidP="00077AC3">
            <w:pPr>
              <w:spacing w:before="120" w:after="120"/>
              <w:jc w:val="both"/>
              <w:rPr>
                <w:rFonts w:cs="Arial"/>
                <w:color w:val="333333"/>
                <w:sz w:val="16"/>
                <w:szCs w:val="16"/>
              </w:rPr>
            </w:pPr>
            <w:r w:rsidRPr="00293FA6">
              <w:rPr>
                <w:rFonts w:cs="Arial"/>
                <w:color w:val="333333"/>
                <w:sz w:val="16"/>
                <w:szCs w:val="16"/>
              </w:rPr>
              <w:t>1</w:t>
            </w:r>
          </w:p>
        </w:tc>
        <w:tc>
          <w:tcPr>
            <w:tcW w:w="5015" w:type="dxa"/>
          </w:tcPr>
          <w:p w:rsidR="002B15D6" w:rsidRPr="00293FA6" w:rsidRDefault="007E30C1" w:rsidP="00077AC3">
            <w:pPr>
              <w:autoSpaceDE w:val="0"/>
              <w:autoSpaceDN w:val="0"/>
              <w:adjustRightInd w:val="0"/>
              <w:rPr>
                <w:rFonts w:cs="Arial"/>
                <w:b/>
                <w:bCs/>
                <w:color w:val="333333"/>
                <w:sz w:val="16"/>
                <w:szCs w:val="16"/>
                <w:lang w:eastAsia="fr-FR"/>
              </w:rPr>
            </w:pPr>
            <w:r w:rsidRPr="00293FA6">
              <w:rPr>
                <w:rFonts w:cs="Arial"/>
                <w:b/>
                <w:bCs/>
                <w:color w:val="333333"/>
                <w:sz w:val="16"/>
                <w:szCs w:val="16"/>
                <w:lang w:eastAsia="fr-FR"/>
              </w:rPr>
              <w:t>Vecteurs potentiels du vibrion : eau de</w:t>
            </w:r>
          </w:p>
          <w:p w:rsidR="002B15D6" w:rsidRPr="00293FA6" w:rsidRDefault="007E30C1" w:rsidP="00077AC3">
            <w:pPr>
              <w:autoSpaceDE w:val="0"/>
              <w:autoSpaceDN w:val="0"/>
              <w:adjustRightInd w:val="0"/>
              <w:rPr>
                <w:rFonts w:cs="Arial"/>
                <w:b/>
                <w:bCs/>
                <w:color w:val="333333"/>
                <w:sz w:val="16"/>
                <w:szCs w:val="16"/>
                <w:lang w:eastAsia="fr-FR"/>
              </w:rPr>
            </w:pPr>
            <w:r w:rsidRPr="00293FA6">
              <w:rPr>
                <w:rFonts w:cs="Arial"/>
                <w:b/>
                <w:bCs/>
                <w:color w:val="333333"/>
                <w:sz w:val="16"/>
                <w:szCs w:val="16"/>
                <w:lang w:eastAsia="fr-FR"/>
              </w:rPr>
              <w:t>boisson</w:t>
            </w:r>
          </w:p>
          <w:p w:rsidR="002B15D6" w:rsidRPr="00293FA6" w:rsidRDefault="007E30C1" w:rsidP="00077AC3">
            <w:pPr>
              <w:autoSpaceDE w:val="0"/>
              <w:autoSpaceDN w:val="0"/>
              <w:adjustRightInd w:val="0"/>
              <w:rPr>
                <w:rFonts w:cs="Arial"/>
                <w:color w:val="333333"/>
                <w:sz w:val="16"/>
                <w:szCs w:val="16"/>
                <w:lang w:eastAsia="fr-FR"/>
              </w:rPr>
            </w:pPr>
          </w:p>
        </w:tc>
        <w:tc>
          <w:tcPr>
            <w:tcW w:w="1968" w:type="dxa"/>
          </w:tcPr>
          <w:p w:rsidR="002B15D6" w:rsidRPr="00293FA6" w:rsidRDefault="007E30C1" w:rsidP="00077AC3">
            <w:pPr>
              <w:spacing w:before="120" w:after="120"/>
              <w:jc w:val="both"/>
              <w:rPr>
                <w:rFonts w:cs="Arial"/>
                <w:color w:val="333333"/>
                <w:sz w:val="16"/>
                <w:szCs w:val="16"/>
              </w:rPr>
            </w:pPr>
          </w:p>
        </w:tc>
      </w:tr>
      <w:tr w:rsidR="002B15D6" w:rsidRPr="00293FA6" w:rsidTr="002B15D6">
        <w:tblPrEx>
          <w:tblCellMar>
            <w:top w:w="0" w:type="dxa"/>
            <w:bottom w:w="0" w:type="dxa"/>
          </w:tblCellMar>
        </w:tblPrEx>
        <w:tc>
          <w:tcPr>
            <w:tcW w:w="937" w:type="dxa"/>
          </w:tcPr>
          <w:p w:rsidR="002B15D6" w:rsidRPr="00293FA6" w:rsidRDefault="007E30C1" w:rsidP="00077AC3">
            <w:pPr>
              <w:spacing w:before="120" w:after="120"/>
              <w:jc w:val="both"/>
              <w:rPr>
                <w:rFonts w:cs="Arial"/>
                <w:color w:val="333333"/>
                <w:sz w:val="16"/>
                <w:szCs w:val="16"/>
              </w:rPr>
            </w:pPr>
            <w:r w:rsidRPr="00293FA6">
              <w:rPr>
                <w:rFonts w:cs="Arial"/>
                <w:color w:val="333333"/>
                <w:sz w:val="16"/>
                <w:szCs w:val="16"/>
              </w:rPr>
              <w:t>2</w:t>
            </w:r>
          </w:p>
        </w:tc>
        <w:tc>
          <w:tcPr>
            <w:tcW w:w="5015" w:type="dxa"/>
          </w:tcPr>
          <w:p w:rsidR="002B15D6" w:rsidRPr="00293FA6" w:rsidRDefault="007E30C1" w:rsidP="00077AC3">
            <w:pPr>
              <w:autoSpaceDE w:val="0"/>
              <w:autoSpaceDN w:val="0"/>
              <w:adjustRightInd w:val="0"/>
              <w:rPr>
                <w:rFonts w:cs="Arial"/>
                <w:color w:val="333333"/>
                <w:sz w:val="16"/>
                <w:szCs w:val="16"/>
                <w:lang w:eastAsia="fr-FR"/>
              </w:rPr>
            </w:pPr>
            <w:r w:rsidRPr="00293FA6">
              <w:rPr>
                <w:rFonts w:cs="Arial"/>
                <w:color w:val="333333"/>
                <w:sz w:val="16"/>
                <w:szCs w:val="16"/>
                <w:lang w:eastAsia="fr-FR"/>
              </w:rPr>
              <w:t>Source d’eau de boisson 1</w:t>
            </w:r>
          </w:p>
        </w:tc>
        <w:tc>
          <w:tcPr>
            <w:tcW w:w="1968" w:type="dxa"/>
          </w:tcPr>
          <w:p w:rsidR="002B15D6" w:rsidRPr="00293FA6" w:rsidRDefault="007E30C1" w:rsidP="00077AC3">
            <w:pPr>
              <w:spacing w:before="120" w:after="120"/>
              <w:jc w:val="both"/>
              <w:rPr>
                <w:rFonts w:cs="Arial"/>
                <w:color w:val="333333"/>
                <w:sz w:val="16"/>
                <w:szCs w:val="16"/>
              </w:rPr>
            </w:pPr>
          </w:p>
        </w:tc>
      </w:tr>
      <w:tr w:rsidR="002B15D6" w:rsidRPr="00293FA6" w:rsidTr="002B15D6">
        <w:tblPrEx>
          <w:tblCellMar>
            <w:top w:w="0" w:type="dxa"/>
            <w:bottom w:w="0" w:type="dxa"/>
          </w:tblCellMar>
        </w:tblPrEx>
        <w:tc>
          <w:tcPr>
            <w:tcW w:w="937" w:type="dxa"/>
          </w:tcPr>
          <w:p w:rsidR="002B15D6" w:rsidRPr="00293FA6" w:rsidRDefault="007E30C1" w:rsidP="00077AC3">
            <w:pPr>
              <w:spacing w:before="120" w:after="120"/>
              <w:jc w:val="both"/>
              <w:rPr>
                <w:rFonts w:cs="Arial"/>
                <w:color w:val="333333"/>
                <w:sz w:val="16"/>
                <w:szCs w:val="16"/>
              </w:rPr>
            </w:pPr>
            <w:r w:rsidRPr="00293FA6">
              <w:rPr>
                <w:rFonts w:cs="Arial"/>
                <w:color w:val="333333"/>
                <w:sz w:val="16"/>
                <w:szCs w:val="16"/>
              </w:rPr>
              <w:t>3</w:t>
            </w:r>
          </w:p>
        </w:tc>
        <w:tc>
          <w:tcPr>
            <w:tcW w:w="5015" w:type="dxa"/>
          </w:tcPr>
          <w:p w:rsidR="002B15D6" w:rsidRPr="00293FA6" w:rsidRDefault="007E30C1" w:rsidP="00077AC3">
            <w:pPr>
              <w:autoSpaceDE w:val="0"/>
              <w:autoSpaceDN w:val="0"/>
              <w:adjustRightInd w:val="0"/>
              <w:rPr>
                <w:rFonts w:cs="Arial"/>
                <w:color w:val="333333"/>
                <w:sz w:val="16"/>
                <w:szCs w:val="16"/>
                <w:lang w:eastAsia="fr-FR"/>
              </w:rPr>
            </w:pPr>
            <w:r w:rsidRPr="00293FA6">
              <w:rPr>
                <w:rFonts w:cs="Arial"/>
                <w:color w:val="333333"/>
                <w:sz w:val="16"/>
                <w:szCs w:val="16"/>
                <w:lang w:eastAsia="fr-FR"/>
              </w:rPr>
              <w:t>Source d’eau de boisson 2</w:t>
            </w:r>
          </w:p>
        </w:tc>
        <w:tc>
          <w:tcPr>
            <w:tcW w:w="1968" w:type="dxa"/>
          </w:tcPr>
          <w:p w:rsidR="002B15D6" w:rsidRPr="00293FA6" w:rsidRDefault="007E30C1" w:rsidP="00077AC3">
            <w:pPr>
              <w:spacing w:before="120" w:after="120"/>
              <w:jc w:val="both"/>
              <w:rPr>
                <w:rFonts w:cs="Arial"/>
                <w:color w:val="333333"/>
                <w:sz w:val="16"/>
                <w:szCs w:val="16"/>
              </w:rPr>
            </w:pPr>
          </w:p>
        </w:tc>
      </w:tr>
      <w:tr w:rsidR="002B15D6" w:rsidRPr="00293FA6" w:rsidTr="002B15D6">
        <w:tblPrEx>
          <w:tblCellMar>
            <w:top w:w="0" w:type="dxa"/>
            <w:bottom w:w="0" w:type="dxa"/>
          </w:tblCellMar>
        </w:tblPrEx>
        <w:tc>
          <w:tcPr>
            <w:tcW w:w="937" w:type="dxa"/>
          </w:tcPr>
          <w:p w:rsidR="002B15D6" w:rsidRPr="00293FA6" w:rsidRDefault="007E30C1" w:rsidP="00077AC3">
            <w:pPr>
              <w:spacing w:before="120" w:after="120"/>
              <w:jc w:val="both"/>
              <w:rPr>
                <w:rFonts w:cs="Arial"/>
                <w:color w:val="333333"/>
                <w:sz w:val="16"/>
                <w:szCs w:val="16"/>
              </w:rPr>
            </w:pPr>
            <w:r w:rsidRPr="00293FA6">
              <w:rPr>
                <w:rFonts w:cs="Arial"/>
                <w:color w:val="333333"/>
                <w:sz w:val="16"/>
                <w:szCs w:val="16"/>
              </w:rPr>
              <w:t>4</w:t>
            </w:r>
          </w:p>
        </w:tc>
        <w:tc>
          <w:tcPr>
            <w:tcW w:w="5015" w:type="dxa"/>
          </w:tcPr>
          <w:p w:rsidR="002B15D6" w:rsidRPr="00293FA6" w:rsidRDefault="007E30C1" w:rsidP="00077AC3">
            <w:pPr>
              <w:autoSpaceDE w:val="0"/>
              <w:autoSpaceDN w:val="0"/>
              <w:adjustRightInd w:val="0"/>
              <w:rPr>
                <w:rFonts w:cs="Arial"/>
                <w:color w:val="333333"/>
                <w:sz w:val="16"/>
                <w:szCs w:val="16"/>
                <w:lang w:eastAsia="fr-FR"/>
              </w:rPr>
            </w:pPr>
            <w:r w:rsidRPr="00293FA6">
              <w:rPr>
                <w:rFonts w:cs="Arial"/>
                <w:color w:val="333333"/>
                <w:sz w:val="16"/>
                <w:szCs w:val="16"/>
                <w:lang w:eastAsia="fr-FR"/>
              </w:rPr>
              <w:t xml:space="preserve">Source d’eau de </w:t>
            </w:r>
            <w:r w:rsidRPr="00293FA6">
              <w:rPr>
                <w:rFonts w:cs="Arial"/>
                <w:color w:val="333333"/>
                <w:sz w:val="16"/>
                <w:szCs w:val="16"/>
                <w:lang w:eastAsia="fr-FR"/>
              </w:rPr>
              <w:t>boisson 3</w:t>
            </w:r>
          </w:p>
        </w:tc>
        <w:tc>
          <w:tcPr>
            <w:tcW w:w="1968" w:type="dxa"/>
          </w:tcPr>
          <w:p w:rsidR="002B15D6" w:rsidRPr="00293FA6" w:rsidRDefault="007E30C1" w:rsidP="00077AC3">
            <w:pPr>
              <w:spacing w:before="120" w:after="120"/>
              <w:jc w:val="both"/>
              <w:rPr>
                <w:rFonts w:cs="Arial"/>
                <w:color w:val="333333"/>
                <w:sz w:val="16"/>
                <w:szCs w:val="16"/>
              </w:rPr>
            </w:pPr>
          </w:p>
        </w:tc>
      </w:tr>
      <w:tr w:rsidR="002B15D6" w:rsidRPr="00293FA6" w:rsidTr="002B15D6">
        <w:tblPrEx>
          <w:tblCellMar>
            <w:top w:w="0" w:type="dxa"/>
            <w:bottom w:w="0" w:type="dxa"/>
          </w:tblCellMar>
        </w:tblPrEx>
        <w:tc>
          <w:tcPr>
            <w:tcW w:w="937" w:type="dxa"/>
          </w:tcPr>
          <w:p w:rsidR="002B15D6" w:rsidRPr="00293FA6" w:rsidRDefault="007E30C1" w:rsidP="00077AC3">
            <w:pPr>
              <w:spacing w:before="120" w:after="120"/>
              <w:jc w:val="both"/>
              <w:rPr>
                <w:rFonts w:cs="Arial"/>
                <w:color w:val="333333"/>
                <w:sz w:val="16"/>
                <w:szCs w:val="16"/>
              </w:rPr>
            </w:pPr>
            <w:r w:rsidRPr="00293FA6">
              <w:rPr>
                <w:rFonts w:cs="Arial"/>
                <w:color w:val="333333"/>
                <w:sz w:val="16"/>
                <w:szCs w:val="16"/>
              </w:rPr>
              <w:t>5</w:t>
            </w:r>
          </w:p>
        </w:tc>
        <w:tc>
          <w:tcPr>
            <w:tcW w:w="5015" w:type="dxa"/>
          </w:tcPr>
          <w:p w:rsidR="002B15D6" w:rsidRPr="00293FA6" w:rsidRDefault="007E30C1" w:rsidP="00077AC3">
            <w:pPr>
              <w:autoSpaceDE w:val="0"/>
              <w:autoSpaceDN w:val="0"/>
              <w:adjustRightInd w:val="0"/>
              <w:rPr>
                <w:rFonts w:cs="Arial"/>
                <w:color w:val="333333"/>
                <w:sz w:val="16"/>
                <w:szCs w:val="16"/>
                <w:lang w:eastAsia="fr-FR"/>
              </w:rPr>
            </w:pPr>
            <w:r w:rsidRPr="00293FA6">
              <w:rPr>
                <w:rFonts w:cs="Arial"/>
                <w:color w:val="333333"/>
                <w:sz w:val="16"/>
                <w:szCs w:val="16"/>
                <w:lang w:eastAsia="fr-FR"/>
              </w:rPr>
              <w:t>Source d’eau de boisson 4</w:t>
            </w:r>
          </w:p>
        </w:tc>
        <w:tc>
          <w:tcPr>
            <w:tcW w:w="1968" w:type="dxa"/>
          </w:tcPr>
          <w:p w:rsidR="002B15D6" w:rsidRPr="00293FA6" w:rsidRDefault="007E30C1" w:rsidP="00077AC3">
            <w:pPr>
              <w:spacing w:before="120" w:after="120"/>
              <w:jc w:val="both"/>
              <w:rPr>
                <w:rFonts w:cs="Arial"/>
                <w:color w:val="333333"/>
                <w:sz w:val="16"/>
                <w:szCs w:val="16"/>
              </w:rPr>
            </w:pPr>
          </w:p>
        </w:tc>
      </w:tr>
      <w:tr w:rsidR="002B15D6" w:rsidRPr="00293FA6" w:rsidTr="002B15D6">
        <w:tblPrEx>
          <w:tblCellMar>
            <w:top w:w="0" w:type="dxa"/>
            <w:bottom w:w="0" w:type="dxa"/>
          </w:tblCellMar>
        </w:tblPrEx>
        <w:tc>
          <w:tcPr>
            <w:tcW w:w="937" w:type="dxa"/>
          </w:tcPr>
          <w:p w:rsidR="002B15D6" w:rsidRPr="00293FA6" w:rsidRDefault="007E30C1" w:rsidP="00077AC3">
            <w:pPr>
              <w:spacing w:before="120" w:after="120"/>
              <w:jc w:val="both"/>
              <w:rPr>
                <w:rFonts w:cs="Arial"/>
                <w:color w:val="333333"/>
                <w:sz w:val="16"/>
                <w:szCs w:val="16"/>
              </w:rPr>
            </w:pPr>
            <w:r w:rsidRPr="00293FA6">
              <w:rPr>
                <w:rFonts w:cs="Arial"/>
                <w:color w:val="333333"/>
                <w:sz w:val="16"/>
                <w:szCs w:val="16"/>
              </w:rPr>
              <w:t>6</w:t>
            </w:r>
          </w:p>
        </w:tc>
        <w:tc>
          <w:tcPr>
            <w:tcW w:w="5015" w:type="dxa"/>
          </w:tcPr>
          <w:p w:rsidR="002B15D6" w:rsidRPr="00293FA6" w:rsidRDefault="007E30C1" w:rsidP="00077AC3">
            <w:pPr>
              <w:autoSpaceDE w:val="0"/>
              <w:autoSpaceDN w:val="0"/>
              <w:adjustRightInd w:val="0"/>
              <w:rPr>
                <w:rFonts w:cs="Arial"/>
                <w:b/>
                <w:bCs/>
                <w:color w:val="333333"/>
                <w:sz w:val="16"/>
                <w:szCs w:val="16"/>
                <w:lang w:eastAsia="fr-FR"/>
              </w:rPr>
            </w:pPr>
            <w:r w:rsidRPr="00293FA6">
              <w:rPr>
                <w:rFonts w:cs="Arial"/>
                <w:b/>
                <w:bCs/>
                <w:color w:val="333333"/>
                <w:sz w:val="16"/>
                <w:szCs w:val="16"/>
                <w:lang w:eastAsia="fr-FR"/>
              </w:rPr>
              <w:t>Vecteurs potentiels du vibrion : eau ne servant pas à la boisson</w:t>
            </w:r>
          </w:p>
          <w:p w:rsidR="002B15D6" w:rsidRPr="00293FA6" w:rsidRDefault="007E30C1" w:rsidP="00077AC3">
            <w:pPr>
              <w:autoSpaceDE w:val="0"/>
              <w:autoSpaceDN w:val="0"/>
              <w:adjustRightInd w:val="0"/>
              <w:rPr>
                <w:rFonts w:cs="Arial"/>
                <w:color w:val="333333"/>
                <w:sz w:val="16"/>
                <w:szCs w:val="16"/>
                <w:lang w:eastAsia="fr-FR"/>
              </w:rPr>
            </w:pPr>
          </w:p>
        </w:tc>
        <w:tc>
          <w:tcPr>
            <w:tcW w:w="1968" w:type="dxa"/>
          </w:tcPr>
          <w:p w:rsidR="002B15D6" w:rsidRPr="00293FA6" w:rsidRDefault="007E30C1" w:rsidP="00077AC3">
            <w:pPr>
              <w:spacing w:before="120" w:after="120"/>
              <w:jc w:val="both"/>
              <w:rPr>
                <w:rFonts w:cs="Arial"/>
                <w:color w:val="333333"/>
                <w:sz w:val="16"/>
                <w:szCs w:val="16"/>
              </w:rPr>
            </w:pPr>
          </w:p>
        </w:tc>
      </w:tr>
      <w:tr w:rsidR="002B15D6" w:rsidRPr="00293FA6" w:rsidTr="002B15D6">
        <w:tblPrEx>
          <w:tblCellMar>
            <w:top w:w="0" w:type="dxa"/>
            <w:bottom w:w="0" w:type="dxa"/>
          </w:tblCellMar>
        </w:tblPrEx>
        <w:tc>
          <w:tcPr>
            <w:tcW w:w="937" w:type="dxa"/>
          </w:tcPr>
          <w:p w:rsidR="002B15D6" w:rsidRPr="00293FA6" w:rsidRDefault="007E30C1" w:rsidP="00077AC3">
            <w:pPr>
              <w:spacing w:before="120" w:after="120"/>
              <w:jc w:val="both"/>
              <w:rPr>
                <w:rFonts w:cs="Arial"/>
                <w:color w:val="333333"/>
                <w:sz w:val="16"/>
                <w:szCs w:val="16"/>
              </w:rPr>
            </w:pPr>
            <w:r w:rsidRPr="00293FA6">
              <w:rPr>
                <w:rFonts w:cs="Arial"/>
                <w:color w:val="333333"/>
                <w:sz w:val="16"/>
                <w:szCs w:val="16"/>
              </w:rPr>
              <w:t>7</w:t>
            </w:r>
          </w:p>
        </w:tc>
        <w:tc>
          <w:tcPr>
            <w:tcW w:w="5015" w:type="dxa"/>
          </w:tcPr>
          <w:p w:rsidR="002B15D6" w:rsidRPr="00293FA6" w:rsidRDefault="007E30C1" w:rsidP="00077AC3">
            <w:pPr>
              <w:autoSpaceDE w:val="0"/>
              <w:autoSpaceDN w:val="0"/>
              <w:adjustRightInd w:val="0"/>
              <w:rPr>
                <w:rFonts w:cs="Arial"/>
                <w:color w:val="333333"/>
                <w:sz w:val="16"/>
                <w:szCs w:val="16"/>
                <w:lang w:eastAsia="fr-FR"/>
              </w:rPr>
            </w:pPr>
            <w:r w:rsidRPr="00293FA6">
              <w:rPr>
                <w:rFonts w:cs="Arial"/>
                <w:color w:val="333333"/>
                <w:sz w:val="16"/>
                <w:szCs w:val="16"/>
                <w:lang w:eastAsia="fr-FR"/>
              </w:rPr>
              <w:t xml:space="preserve"> </w:t>
            </w:r>
          </w:p>
          <w:p w:rsidR="002B15D6" w:rsidRPr="00293FA6" w:rsidRDefault="007E30C1" w:rsidP="00077AC3">
            <w:pPr>
              <w:autoSpaceDE w:val="0"/>
              <w:autoSpaceDN w:val="0"/>
              <w:adjustRightInd w:val="0"/>
              <w:rPr>
                <w:rFonts w:cs="Arial"/>
                <w:color w:val="333333"/>
                <w:sz w:val="16"/>
                <w:szCs w:val="16"/>
                <w:lang w:eastAsia="fr-FR"/>
              </w:rPr>
            </w:pPr>
            <w:r w:rsidRPr="00293FA6">
              <w:rPr>
                <w:rFonts w:cs="Arial"/>
                <w:color w:val="333333"/>
                <w:sz w:val="16"/>
                <w:szCs w:val="16"/>
                <w:lang w:eastAsia="fr-FR"/>
              </w:rPr>
              <w:t>Source d’eau ne servant pas à la boisson 1</w:t>
            </w:r>
          </w:p>
        </w:tc>
        <w:tc>
          <w:tcPr>
            <w:tcW w:w="1968" w:type="dxa"/>
          </w:tcPr>
          <w:p w:rsidR="002B15D6" w:rsidRPr="00293FA6" w:rsidRDefault="007E30C1" w:rsidP="00077AC3">
            <w:pPr>
              <w:spacing w:before="120" w:after="120"/>
              <w:jc w:val="both"/>
              <w:rPr>
                <w:rFonts w:cs="Arial"/>
                <w:color w:val="333333"/>
                <w:sz w:val="16"/>
                <w:szCs w:val="16"/>
              </w:rPr>
            </w:pPr>
          </w:p>
        </w:tc>
      </w:tr>
      <w:tr w:rsidR="002B15D6" w:rsidRPr="00293FA6" w:rsidTr="002B15D6">
        <w:tblPrEx>
          <w:tblCellMar>
            <w:top w:w="0" w:type="dxa"/>
            <w:bottom w:w="0" w:type="dxa"/>
          </w:tblCellMar>
        </w:tblPrEx>
        <w:tc>
          <w:tcPr>
            <w:tcW w:w="937" w:type="dxa"/>
          </w:tcPr>
          <w:p w:rsidR="002B15D6" w:rsidRPr="00293FA6" w:rsidRDefault="007E30C1" w:rsidP="00077AC3">
            <w:pPr>
              <w:spacing w:before="120" w:after="120"/>
              <w:jc w:val="both"/>
              <w:rPr>
                <w:rFonts w:cs="Arial"/>
                <w:color w:val="333333"/>
                <w:sz w:val="16"/>
                <w:szCs w:val="16"/>
              </w:rPr>
            </w:pPr>
            <w:r w:rsidRPr="00293FA6">
              <w:rPr>
                <w:rFonts w:cs="Arial"/>
                <w:color w:val="333333"/>
                <w:sz w:val="16"/>
                <w:szCs w:val="16"/>
              </w:rPr>
              <w:t>8</w:t>
            </w:r>
          </w:p>
        </w:tc>
        <w:tc>
          <w:tcPr>
            <w:tcW w:w="5015" w:type="dxa"/>
          </w:tcPr>
          <w:p w:rsidR="002B15D6" w:rsidRPr="00293FA6" w:rsidRDefault="007E30C1" w:rsidP="00077AC3">
            <w:pPr>
              <w:autoSpaceDE w:val="0"/>
              <w:autoSpaceDN w:val="0"/>
              <w:adjustRightInd w:val="0"/>
              <w:rPr>
                <w:rFonts w:cs="Arial"/>
                <w:color w:val="333333"/>
                <w:sz w:val="16"/>
                <w:szCs w:val="16"/>
                <w:lang w:eastAsia="fr-FR"/>
              </w:rPr>
            </w:pPr>
            <w:r w:rsidRPr="00293FA6">
              <w:rPr>
                <w:rFonts w:cs="Arial"/>
                <w:color w:val="333333"/>
                <w:sz w:val="16"/>
                <w:szCs w:val="16"/>
                <w:lang w:eastAsia="fr-FR"/>
              </w:rPr>
              <w:t>Source d’eau ne servant pas à la boisson 2</w:t>
            </w:r>
          </w:p>
        </w:tc>
        <w:tc>
          <w:tcPr>
            <w:tcW w:w="1968" w:type="dxa"/>
          </w:tcPr>
          <w:p w:rsidR="002B15D6" w:rsidRPr="00293FA6" w:rsidRDefault="007E30C1" w:rsidP="00077AC3">
            <w:pPr>
              <w:spacing w:before="120" w:after="120"/>
              <w:jc w:val="both"/>
              <w:rPr>
                <w:rFonts w:cs="Arial"/>
                <w:color w:val="333333"/>
                <w:sz w:val="16"/>
                <w:szCs w:val="16"/>
              </w:rPr>
            </w:pPr>
          </w:p>
        </w:tc>
      </w:tr>
      <w:tr w:rsidR="002B15D6" w:rsidRPr="00293FA6" w:rsidTr="002B15D6">
        <w:tblPrEx>
          <w:tblCellMar>
            <w:top w:w="0" w:type="dxa"/>
            <w:bottom w:w="0" w:type="dxa"/>
          </w:tblCellMar>
        </w:tblPrEx>
        <w:tc>
          <w:tcPr>
            <w:tcW w:w="937" w:type="dxa"/>
          </w:tcPr>
          <w:p w:rsidR="002B15D6" w:rsidRPr="00293FA6" w:rsidRDefault="007E30C1" w:rsidP="00077AC3">
            <w:pPr>
              <w:spacing w:before="120" w:after="120"/>
              <w:jc w:val="both"/>
              <w:rPr>
                <w:rFonts w:cs="Arial"/>
                <w:color w:val="333333"/>
                <w:sz w:val="16"/>
                <w:szCs w:val="16"/>
              </w:rPr>
            </w:pPr>
            <w:r w:rsidRPr="00293FA6">
              <w:rPr>
                <w:rFonts w:cs="Arial"/>
                <w:color w:val="333333"/>
                <w:sz w:val="16"/>
                <w:szCs w:val="16"/>
              </w:rPr>
              <w:t>9</w:t>
            </w:r>
          </w:p>
        </w:tc>
        <w:tc>
          <w:tcPr>
            <w:tcW w:w="5015" w:type="dxa"/>
          </w:tcPr>
          <w:p w:rsidR="002B15D6" w:rsidRPr="00293FA6" w:rsidRDefault="007E30C1" w:rsidP="00077AC3">
            <w:pPr>
              <w:autoSpaceDE w:val="0"/>
              <w:autoSpaceDN w:val="0"/>
              <w:adjustRightInd w:val="0"/>
              <w:rPr>
                <w:rFonts w:cs="Arial"/>
                <w:color w:val="333333"/>
                <w:sz w:val="16"/>
                <w:szCs w:val="16"/>
                <w:lang w:eastAsia="fr-FR"/>
              </w:rPr>
            </w:pPr>
            <w:r w:rsidRPr="00293FA6">
              <w:rPr>
                <w:rFonts w:cs="Arial"/>
                <w:color w:val="333333"/>
                <w:sz w:val="16"/>
                <w:szCs w:val="16"/>
                <w:lang w:eastAsia="fr-FR"/>
              </w:rPr>
              <w:t>Source d’eau ne servant pas à la boisson 3</w:t>
            </w:r>
          </w:p>
        </w:tc>
        <w:tc>
          <w:tcPr>
            <w:tcW w:w="1968" w:type="dxa"/>
          </w:tcPr>
          <w:p w:rsidR="002B15D6" w:rsidRPr="00293FA6" w:rsidRDefault="007E30C1" w:rsidP="00077AC3">
            <w:pPr>
              <w:spacing w:before="120" w:after="120"/>
              <w:jc w:val="both"/>
              <w:rPr>
                <w:rFonts w:cs="Arial"/>
                <w:color w:val="333333"/>
                <w:sz w:val="16"/>
                <w:szCs w:val="16"/>
              </w:rPr>
            </w:pPr>
          </w:p>
        </w:tc>
      </w:tr>
      <w:tr w:rsidR="002B15D6" w:rsidRPr="00293FA6" w:rsidTr="002B15D6">
        <w:tblPrEx>
          <w:tblCellMar>
            <w:top w:w="0" w:type="dxa"/>
            <w:bottom w:w="0" w:type="dxa"/>
          </w:tblCellMar>
        </w:tblPrEx>
        <w:tc>
          <w:tcPr>
            <w:tcW w:w="937" w:type="dxa"/>
          </w:tcPr>
          <w:p w:rsidR="002B15D6" w:rsidRPr="00293FA6" w:rsidRDefault="007E30C1" w:rsidP="00077AC3">
            <w:pPr>
              <w:spacing w:before="120" w:after="120"/>
              <w:jc w:val="both"/>
              <w:rPr>
                <w:rFonts w:cs="Arial"/>
                <w:color w:val="333333"/>
                <w:sz w:val="16"/>
                <w:szCs w:val="16"/>
              </w:rPr>
            </w:pPr>
            <w:r w:rsidRPr="00293FA6">
              <w:rPr>
                <w:rFonts w:cs="Arial"/>
                <w:color w:val="333333"/>
                <w:sz w:val="16"/>
                <w:szCs w:val="16"/>
              </w:rPr>
              <w:t>10</w:t>
            </w:r>
          </w:p>
        </w:tc>
        <w:tc>
          <w:tcPr>
            <w:tcW w:w="5015" w:type="dxa"/>
          </w:tcPr>
          <w:p w:rsidR="002B15D6" w:rsidRPr="00293FA6" w:rsidRDefault="007E30C1" w:rsidP="00077AC3">
            <w:pPr>
              <w:autoSpaceDE w:val="0"/>
              <w:autoSpaceDN w:val="0"/>
              <w:adjustRightInd w:val="0"/>
              <w:rPr>
                <w:rFonts w:cs="Arial"/>
                <w:color w:val="333333"/>
                <w:sz w:val="16"/>
                <w:szCs w:val="16"/>
                <w:lang w:eastAsia="fr-FR"/>
              </w:rPr>
            </w:pPr>
            <w:r w:rsidRPr="00293FA6">
              <w:rPr>
                <w:rFonts w:cs="Arial"/>
                <w:color w:val="333333"/>
                <w:sz w:val="16"/>
                <w:szCs w:val="16"/>
                <w:lang w:eastAsia="fr-FR"/>
              </w:rPr>
              <w:t>Source d’eau ne servant pas à la boisson 4</w:t>
            </w:r>
          </w:p>
        </w:tc>
        <w:tc>
          <w:tcPr>
            <w:tcW w:w="1968" w:type="dxa"/>
          </w:tcPr>
          <w:p w:rsidR="002B15D6" w:rsidRPr="00293FA6" w:rsidRDefault="007E30C1" w:rsidP="00077AC3">
            <w:pPr>
              <w:spacing w:before="120" w:after="120"/>
              <w:jc w:val="both"/>
              <w:rPr>
                <w:rFonts w:cs="Arial"/>
                <w:color w:val="333333"/>
                <w:sz w:val="16"/>
                <w:szCs w:val="16"/>
              </w:rPr>
            </w:pPr>
          </w:p>
        </w:tc>
      </w:tr>
      <w:tr w:rsidR="002B15D6" w:rsidRPr="00293FA6" w:rsidTr="002B15D6">
        <w:tblPrEx>
          <w:tblCellMar>
            <w:top w:w="0" w:type="dxa"/>
            <w:bottom w:w="0" w:type="dxa"/>
          </w:tblCellMar>
        </w:tblPrEx>
        <w:tc>
          <w:tcPr>
            <w:tcW w:w="937" w:type="dxa"/>
          </w:tcPr>
          <w:p w:rsidR="002B15D6" w:rsidRPr="00293FA6" w:rsidRDefault="007E30C1" w:rsidP="00077AC3">
            <w:pPr>
              <w:spacing w:before="120" w:after="120"/>
              <w:jc w:val="both"/>
              <w:rPr>
                <w:rFonts w:cs="Arial"/>
                <w:color w:val="333333"/>
                <w:sz w:val="16"/>
                <w:szCs w:val="16"/>
              </w:rPr>
            </w:pPr>
            <w:r w:rsidRPr="00293FA6">
              <w:rPr>
                <w:rFonts w:cs="Arial"/>
                <w:color w:val="333333"/>
                <w:sz w:val="16"/>
                <w:szCs w:val="16"/>
              </w:rPr>
              <w:t>11</w:t>
            </w:r>
          </w:p>
        </w:tc>
        <w:tc>
          <w:tcPr>
            <w:tcW w:w="5015" w:type="dxa"/>
          </w:tcPr>
          <w:p w:rsidR="002B15D6" w:rsidRPr="00293FA6" w:rsidRDefault="007E30C1" w:rsidP="00077AC3">
            <w:pPr>
              <w:autoSpaceDE w:val="0"/>
              <w:autoSpaceDN w:val="0"/>
              <w:adjustRightInd w:val="0"/>
              <w:rPr>
                <w:rFonts w:cs="Arial"/>
                <w:color w:val="333333"/>
                <w:sz w:val="16"/>
                <w:szCs w:val="16"/>
                <w:lang w:eastAsia="fr-FR"/>
              </w:rPr>
            </w:pPr>
            <w:r w:rsidRPr="00293FA6">
              <w:rPr>
                <w:rFonts w:cs="Arial"/>
                <w:b/>
                <w:bCs/>
                <w:color w:val="333333"/>
                <w:sz w:val="16"/>
                <w:szCs w:val="16"/>
                <w:lang w:eastAsia="fr-FR"/>
              </w:rPr>
              <w:t>Vecteurs potentiels du vibrion : Aliments</w:t>
            </w:r>
          </w:p>
        </w:tc>
        <w:tc>
          <w:tcPr>
            <w:tcW w:w="1968" w:type="dxa"/>
          </w:tcPr>
          <w:p w:rsidR="002B15D6" w:rsidRPr="00293FA6" w:rsidRDefault="007E30C1" w:rsidP="00077AC3">
            <w:pPr>
              <w:spacing w:before="120" w:after="120"/>
              <w:jc w:val="both"/>
              <w:rPr>
                <w:rFonts w:cs="Arial"/>
                <w:color w:val="333333"/>
                <w:sz w:val="16"/>
                <w:szCs w:val="16"/>
              </w:rPr>
            </w:pPr>
          </w:p>
        </w:tc>
      </w:tr>
      <w:tr w:rsidR="002B15D6" w:rsidRPr="00293FA6" w:rsidTr="002B15D6">
        <w:tblPrEx>
          <w:tblCellMar>
            <w:top w:w="0" w:type="dxa"/>
            <w:bottom w:w="0" w:type="dxa"/>
          </w:tblCellMar>
        </w:tblPrEx>
        <w:tc>
          <w:tcPr>
            <w:tcW w:w="937" w:type="dxa"/>
          </w:tcPr>
          <w:p w:rsidR="002B15D6" w:rsidRPr="00293FA6" w:rsidRDefault="007E30C1" w:rsidP="00077AC3">
            <w:pPr>
              <w:spacing w:before="120" w:after="120"/>
              <w:jc w:val="both"/>
              <w:rPr>
                <w:rFonts w:cs="Arial"/>
                <w:color w:val="333333"/>
                <w:sz w:val="16"/>
                <w:szCs w:val="16"/>
              </w:rPr>
            </w:pPr>
            <w:r w:rsidRPr="00293FA6">
              <w:rPr>
                <w:rFonts w:cs="Arial"/>
                <w:color w:val="333333"/>
                <w:sz w:val="16"/>
                <w:szCs w:val="16"/>
              </w:rPr>
              <w:t>12</w:t>
            </w:r>
          </w:p>
        </w:tc>
        <w:tc>
          <w:tcPr>
            <w:tcW w:w="5015" w:type="dxa"/>
          </w:tcPr>
          <w:p w:rsidR="002B15D6" w:rsidRPr="00293FA6" w:rsidRDefault="007E30C1" w:rsidP="00077AC3">
            <w:pPr>
              <w:autoSpaceDE w:val="0"/>
              <w:autoSpaceDN w:val="0"/>
              <w:adjustRightInd w:val="0"/>
              <w:rPr>
                <w:rFonts w:cs="Arial"/>
                <w:color w:val="333333"/>
                <w:sz w:val="16"/>
                <w:szCs w:val="16"/>
                <w:lang w:eastAsia="fr-FR"/>
              </w:rPr>
            </w:pPr>
            <w:r w:rsidRPr="00293FA6">
              <w:rPr>
                <w:rFonts w:cs="Arial"/>
                <w:color w:val="333333"/>
                <w:sz w:val="16"/>
                <w:szCs w:val="16"/>
                <w:lang w:eastAsia="fr-FR"/>
              </w:rPr>
              <w:t xml:space="preserve"> Aliment 1</w:t>
            </w:r>
          </w:p>
          <w:p w:rsidR="002B15D6" w:rsidRPr="00293FA6" w:rsidRDefault="007E30C1" w:rsidP="00077AC3">
            <w:pPr>
              <w:autoSpaceDE w:val="0"/>
              <w:autoSpaceDN w:val="0"/>
              <w:adjustRightInd w:val="0"/>
              <w:rPr>
                <w:rFonts w:cs="Arial"/>
                <w:color w:val="333333"/>
                <w:sz w:val="16"/>
                <w:szCs w:val="16"/>
                <w:lang w:eastAsia="fr-FR"/>
              </w:rPr>
            </w:pPr>
          </w:p>
        </w:tc>
        <w:tc>
          <w:tcPr>
            <w:tcW w:w="1968" w:type="dxa"/>
          </w:tcPr>
          <w:p w:rsidR="002B15D6" w:rsidRPr="00293FA6" w:rsidRDefault="007E30C1" w:rsidP="00077AC3">
            <w:pPr>
              <w:spacing w:before="120" w:after="120"/>
              <w:jc w:val="both"/>
              <w:rPr>
                <w:rFonts w:cs="Arial"/>
                <w:color w:val="333333"/>
                <w:sz w:val="16"/>
                <w:szCs w:val="16"/>
              </w:rPr>
            </w:pPr>
          </w:p>
        </w:tc>
      </w:tr>
      <w:tr w:rsidR="002B15D6" w:rsidRPr="00293FA6" w:rsidTr="002B15D6">
        <w:tblPrEx>
          <w:tblCellMar>
            <w:top w:w="0" w:type="dxa"/>
            <w:bottom w:w="0" w:type="dxa"/>
          </w:tblCellMar>
        </w:tblPrEx>
        <w:tc>
          <w:tcPr>
            <w:tcW w:w="937" w:type="dxa"/>
          </w:tcPr>
          <w:p w:rsidR="002B15D6" w:rsidRPr="00293FA6" w:rsidRDefault="007E30C1" w:rsidP="00077AC3">
            <w:pPr>
              <w:spacing w:before="120" w:after="120"/>
              <w:jc w:val="both"/>
              <w:rPr>
                <w:rFonts w:cs="Arial"/>
                <w:color w:val="333333"/>
                <w:sz w:val="16"/>
                <w:szCs w:val="16"/>
              </w:rPr>
            </w:pPr>
            <w:r w:rsidRPr="00293FA6">
              <w:rPr>
                <w:rFonts w:cs="Arial"/>
                <w:color w:val="333333"/>
                <w:sz w:val="16"/>
                <w:szCs w:val="16"/>
              </w:rPr>
              <w:t>13</w:t>
            </w:r>
          </w:p>
        </w:tc>
        <w:tc>
          <w:tcPr>
            <w:tcW w:w="5015" w:type="dxa"/>
          </w:tcPr>
          <w:p w:rsidR="002B15D6" w:rsidRPr="00293FA6" w:rsidRDefault="007E30C1" w:rsidP="00077AC3">
            <w:pPr>
              <w:autoSpaceDE w:val="0"/>
              <w:autoSpaceDN w:val="0"/>
              <w:adjustRightInd w:val="0"/>
              <w:rPr>
                <w:rFonts w:cs="Arial"/>
                <w:color w:val="333333"/>
                <w:sz w:val="16"/>
                <w:szCs w:val="16"/>
                <w:lang w:eastAsia="fr-FR"/>
              </w:rPr>
            </w:pPr>
            <w:r w:rsidRPr="00293FA6">
              <w:rPr>
                <w:rFonts w:cs="Arial"/>
                <w:color w:val="333333"/>
                <w:sz w:val="16"/>
                <w:szCs w:val="16"/>
                <w:lang w:eastAsia="fr-FR"/>
              </w:rPr>
              <w:t>Aliment 2</w:t>
            </w:r>
          </w:p>
        </w:tc>
        <w:tc>
          <w:tcPr>
            <w:tcW w:w="1968" w:type="dxa"/>
          </w:tcPr>
          <w:p w:rsidR="002B15D6" w:rsidRPr="00293FA6" w:rsidRDefault="007E30C1" w:rsidP="00077AC3">
            <w:pPr>
              <w:spacing w:before="120" w:after="120"/>
              <w:jc w:val="both"/>
              <w:rPr>
                <w:rFonts w:cs="Arial"/>
                <w:color w:val="333333"/>
                <w:sz w:val="16"/>
                <w:szCs w:val="16"/>
              </w:rPr>
            </w:pPr>
          </w:p>
        </w:tc>
      </w:tr>
      <w:tr w:rsidR="002B15D6" w:rsidRPr="00293FA6" w:rsidTr="002B15D6">
        <w:tblPrEx>
          <w:tblCellMar>
            <w:top w:w="0" w:type="dxa"/>
            <w:bottom w:w="0" w:type="dxa"/>
          </w:tblCellMar>
        </w:tblPrEx>
        <w:tc>
          <w:tcPr>
            <w:tcW w:w="937" w:type="dxa"/>
          </w:tcPr>
          <w:p w:rsidR="002B15D6" w:rsidRPr="00293FA6" w:rsidRDefault="007E30C1" w:rsidP="00077AC3">
            <w:pPr>
              <w:spacing w:before="120" w:after="120"/>
              <w:jc w:val="both"/>
              <w:rPr>
                <w:rFonts w:cs="Arial"/>
                <w:color w:val="333333"/>
                <w:sz w:val="16"/>
                <w:szCs w:val="16"/>
              </w:rPr>
            </w:pPr>
            <w:r w:rsidRPr="00293FA6">
              <w:rPr>
                <w:rFonts w:cs="Arial"/>
                <w:color w:val="333333"/>
                <w:sz w:val="16"/>
                <w:szCs w:val="16"/>
              </w:rPr>
              <w:t>14</w:t>
            </w:r>
          </w:p>
        </w:tc>
        <w:tc>
          <w:tcPr>
            <w:tcW w:w="5015" w:type="dxa"/>
          </w:tcPr>
          <w:p w:rsidR="002B15D6" w:rsidRPr="00293FA6" w:rsidRDefault="007E30C1" w:rsidP="00077AC3">
            <w:pPr>
              <w:autoSpaceDE w:val="0"/>
              <w:autoSpaceDN w:val="0"/>
              <w:adjustRightInd w:val="0"/>
              <w:rPr>
                <w:rFonts w:cs="Arial"/>
                <w:color w:val="333333"/>
                <w:sz w:val="16"/>
                <w:szCs w:val="16"/>
                <w:lang w:eastAsia="fr-FR"/>
              </w:rPr>
            </w:pPr>
            <w:r w:rsidRPr="00293FA6">
              <w:rPr>
                <w:rFonts w:cs="Arial"/>
                <w:color w:val="333333"/>
                <w:sz w:val="16"/>
                <w:szCs w:val="16"/>
                <w:lang w:eastAsia="fr-FR"/>
              </w:rPr>
              <w:t>Aliment 3</w:t>
            </w:r>
          </w:p>
        </w:tc>
        <w:tc>
          <w:tcPr>
            <w:tcW w:w="1968" w:type="dxa"/>
          </w:tcPr>
          <w:p w:rsidR="002B15D6" w:rsidRPr="00293FA6" w:rsidRDefault="007E30C1" w:rsidP="00077AC3">
            <w:pPr>
              <w:spacing w:before="120" w:after="120"/>
              <w:jc w:val="both"/>
              <w:rPr>
                <w:rFonts w:cs="Arial"/>
                <w:color w:val="333333"/>
                <w:sz w:val="16"/>
                <w:szCs w:val="16"/>
              </w:rPr>
            </w:pPr>
          </w:p>
        </w:tc>
      </w:tr>
      <w:tr w:rsidR="002B15D6" w:rsidRPr="00293FA6" w:rsidTr="002B15D6">
        <w:tblPrEx>
          <w:tblCellMar>
            <w:top w:w="0" w:type="dxa"/>
            <w:bottom w:w="0" w:type="dxa"/>
          </w:tblCellMar>
        </w:tblPrEx>
        <w:tc>
          <w:tcPr>
            <w:tcW w:w="937" w:type="dxa"/>
          </w:tcPr>
          <w:p w:rsidR="002B15D6" w:rsidRPr="00293FA6" w:rsidRDefault="007E30C1" w:rsidP="00077AC3">
            <w:pPr>
              <w:spacing w:before="120" w:after="120"/>
              <w:jc w:val="both"/>
              <w:rPr>
                <w:rFonts w:cs="Arial"/>
                <w:color w:val="333333"/>
                <w:sz w:val="16"/>
                <w:szCs w:val="16"/>
              </w:rPr>
            </w:pPr>
            <w:r w:rsidRPr="00293FA6">
              <w:rPr>
                <w:rFonts w:cs="Arial"/>
                <w:color w:val="333333"/>
                <w:sz w:val="16"/>
                <w:szCs w:val="16"/>
              </w:rPr>
              <w:t>15</w:t>
            </w:r>
          </w:p>
        </w:tc>
        <w:tc>
          <w:tcPr>
            <w:tcW w:w="5015" w:type="dxa"/>
          </w:tcPr>
          <w:p w:rsidR="002B15D6" w:rsidRPr="00293FA6" w:rsidRDefault="007E30C1" w:rsidP="00077AC3">
            <w:pPr>
              <w:autoSpaceDE w:val="0"/>
              <w:autoSpaceDN w:val="0"/>
              <w:adjustRightInd w:val="0"/>
              <w:rPr>
                <w:rFonts w:cs="Arial"/>
                <w:color w:val="333333"/>
                <w:sz w:val="16"/>
                <w:szCs w:val="16"/>
                <w:lang w:eastAsia="fr-FR"/>
              </w:rPr>
            </w:pPr>
            <w:r w:rsidRPr="00293FA6">
              <w:rPr>
                <w:rFonts w:cs="Arial"/>
                <w:color w:val="333333"/>
                <w:sz w:val="16"/>
                <w:szCs w:val="16"/>
                <w:lang w:eastAsia="fr-FR"/>
              </w:rPr>
              <w:t>Aliment 4</w:t>
            </w:r>
          </w:p>
        </w:tc>
        <w:tc>
          <w:tcPr>
            <w:tcW w:w="1968" w:type="dxa"/>
          </w:tcPr>
          <w:p w:rsidR="002B15D6" w:rsidRPr="00293FA6" w:rsidRDefault="007E30C1" w:rsidP="00077AC3">
            <w:pPr>
              <w:spacing w:before="120" w:after="120"/>
              <w:jc w:val="both"/>
              <w:rPr>
                <w:rFonts w:cs="Arial"/>
                <w:color w:val="333333"/>
                <w:sz w:val="16"/>
                <w:szCs w:val="16"/>
              </w:rPr>
            </w:pPr>
          </w:p>
        </w:tc>
      </w:tr>
      <w:tr w:rsidR="002B15D6" w:rsidRPr="00293FA6" w:rsidTr="002B15D6">
        <w:tblPrEx>
          <w:tblCellMar>
            <w:top w:w="0" w:type="dxa"/>
            <w:bottom w:w="0" w:type="dxa"/>
          </w:tblCellMar>
        </w:tblPrEx>
        <w:tc>
          <w:tcPr>
            <w:tcW w:w="937" w:type="dxa"/>
          </w:tcPr>
          <w:p w:rsidR="002B15D6" w:rsidRPr="00293FA6" w:rsidRDefault="007E30C1" w:rsidP="00077AC3">
            <w:pPr>
              <w:spacing w:before="120" w:after="120"/>
              <w:jc w:val="both"/>
              <w:rPr>
                <w:rFonts w:cs="Arial"/>
                <w:color w:val="333333"/>
                <w:sz w:val="16"/>
                <w:szCs w:val="16"/>
              </w:rPr>
            </w:pPr>
            <w:r w:rsidRPr="00293FA6">
              <w:rPr>
                <w:rFonts w:cs="Arial"/>
                <w:color w:val="333333"/>
                <w:sz w:val="16"/>
                <w:szCs w:val="16"/>
              </w:rPr>
              <w:t>16</w:t>
            </w:r>
          </w:p>
        </w:tc>
        <w:tc>
          <w:tcPr>
            <w:tcW w:w="5015" w:type="dxa"/>
          </w:tcPr>
          <w:p w:rsidR="002B15D6" w:rsidRPr="00293FA6" w:rsidRDefault="007E30C1" w:rsidP="00077AC3">
            <w:pPr>
              <w:autoSpaceDE w:val="0"/>
              <w:autoSpaceDN w:val="0"/>
              <w:adjustRightInd w:val="0"/>
              <w:rPr>
                <w:rFonts w:cs="Arial"/>
                <w:color w:val="333333"/>
                <w:sz w:val="16"/>
                <w:szCs w:val="16"/>
                <w:lang w:eastAsia="fr-FR"/>
              </w:rPr>
            </w:pPr>
            <w:r w:rsidRPr="00293FA6">
              <w:rPr>
                <w:rFonts w:cs="Arial"/>
                <w:color w:val="333333"/>
                <w:sz w:val="16"/>
                <w:szCs w:val="16"/>
                <w:lang w:eastAsia="fr-FR"/>
              </w:rPr>
              <w:t>Aliment 5</w:t>
            </w:r>
          </w:p>
        </w:tc>
        <w:tc>
          <w:tcPr>
            <w:tcW w:w="1968" w:type="dxa"/>
          </w:tcPr>
          <w:p w:rsidR="002B15D6" w:rsidRPr="00293FA6" w:rsidRDefault="007E30C1" w:rsidP="00077AC3">
            <w:pPr>
              <w:spacing w:before="120" w:after="120"/>
              <w:jc w:val="both"/>
              <w:rPr>
                <w:rFonts w:cs="Arial"/>
                <w:color w:val="333333"/>
                <w:sz w:val="16"/>
                <w:szCs w:val="16"/>
              </w:rPr>
            </w:pPr>
          </w:p>
        </w:tc>
      </w:tr>
      <w:tr w:rsidR="002B15D6" w:rsidRPr="00293FA6" w:rsidTr="002B15D6">
        <w:tblPrEx>
          <w:tblCellMar>
            <w:top w:w="0" w:type="dxa"/>
            <w:bottom w:w="0" w:type="dxa"/>
          </w:tblCellMar>
        </w:tblPrEx>
        <w:tc>
          <w:tcPr>
            <w:tcW w:w="937" w:type="dxa"/>
          </w:tcPr>
          <w:p w:rsidR="002B15D6" w:rsidRPr="00293FA6" w:rsidRDefault="007E30C1" w:rsidP="00077AC3">
            <w:pPr>
              <w:spacing w:before="120" w:after="120"/>
              <w:jc w:val="both"/>
              <w:rPr>
                <w:rFonts w:cs="Arial"/>
                <w:color w:val="333333"/>
                <w:sz w:val="16"/>
                <w:szCs w:val="16"/>
              </w:rPr>
            </w:pPr>
            <w:r w:rsidRPr="00293FA6">
              <w:rPr>
                <w:rFonts w:cs="Arial"/>
                <w:color w:val="333333"/>
                <w:sz w:val="16"/>
                <w:szCs w:val="16"/>
              </w:rPr>
              <w:t>17</w:t>
            </w:r>
          </w:p>
        </w:tc>
        <w:tc>
          <w:tcPr>
            <w:tcW w:w="5015" w:type="dxa"/>
          </w:tcPr>
          <w:p w:rsidR="002B15D6" w:rsidRPr="00293FA6" w:rsidRDefault="007E30C1" w:rsidP="00077AC3">
            <w:pPr>
              <w:autoSpaceDE w:val="0"/>
              <w:autoSpaceDN w:val="0"/>
              <w:adjustRightInd w:val="0"/>
              <w:rPr>
                <w:rFonts w:cs="Arial"/>
                <w:color w:val="333333"/>
                <w:sz w:val="16"/>
                <w:szCs w:val="16"/>
                <w:lang w:eastAsia="fr-FR"/>
              </w:rPr>
            </w:pPr>
            <w:r w:rsidRPr="00293FA6">
              <w:rPr>
                <w:rFonts w:cs="Arial"/>
                <w:color w:val="333333"/>
                <w:sz w:val="16"/>
                <w:szCs w:val="16"/>
                <w:lang w:eastAsia="fr-FR"/>
              </w:rPr>
              <w:t>Aliment 6</w:t>
            </w:r>
          </w:p>
          <w:p w:rsidR="002B15D6" w:rsidRPr="00293FA6" w:rsidRDefault="007E30C1" w:rsidP="00077AC3">
            <w:pPr>
              <w:autoSpaceDE w:val="0"/>
              <w:autoSpaceDN w:val="0"/>
              <w:adjustRightInd w:val="0"/>
              <w:rPr>
                <w:rFonts w:cs="Arial"/>
                <w:color w:val="333333"/>
                <w:sz w:val="16"/>
                <w:szCs w:val="16"/>
                <w:lang w:eastAsia="fr-FR"/>
              </w:rPr>
            </w:pPr>
          </w:p>
        </w:tc>
        <w:tc>
          <w:tcPr>
            <w:tcW w:w="1968" w:type="dxa"/>
          </w:tcPr>
          <w:p w:rsidR="002B15D6" w:rsidRPr="00293FA6" w:rsidRDefault="007E30C1" w:rsidP="00077AC3">
            <w:pPr>
              <w:spacing w:before="120" w:after="120"/>
              <w:jc w:val="both"/>
              <w:rPr>
                <w:rFonts w:cs="Arial"/>
                <w:color w:val="333333"/>
                <w:sz w:val="16"/>
                <w:szCs w:val="16"/>
              </w:rPr>
            </w:pPr>
          </w:p>
        </w:tc>
      </w:tr>
      <w:tr w:rsidR="002B15D6" w:rsidRPr="00293FA6" w:rsidTr="002B15D6">
        <w:tblPrEx>
          <w:tblCellMar>
            <w:top w:w="0" w:type="dxa"/>
            <w:bottom w:w="0" w:type="dxa"/>
          </w:tblCellMar>
        </w:tblPrEx>
        <w:tc>
          <w:tcPr>
            <w:tcW w:w="937" w:type="dxa"/>
          </w:tcPr>
          <w:p w:rsidR="002B15D6" w:rsidRPr="00293FA6" w:rsidRDefault="007E30C1" w:rsidP="00077AC3">
            <w:pPr>
              <w:spacing w:before="120" w:after="120"/>
              <w:jc w:val="both"/>
              <w:rPr>
                <w:rFonts w:cs="Arial"/>
                <w:color w:val="333333"/>
                <w:sz w:val="16"/>
                <w:szCs w:val="16"/>
              </w:rPr>
            </w:pPr>
            <w:r w:rsidRPr="00293FA6">
              <w:rPr>
                <w:rFonts w:cs="Arial"/>
                <w:color w:val="333333"/>
                <w:sz w:val="16"/>
                <w:szCs w:val="16"/>
              </w:rPr>
              <w:t>18</w:t>
            </w:r>
          </w:p>
        </w:tc>
        <w:tc>
          <w:tcPr>
            <w:tcW w:w="5015" w:type="dxa"/>
          </w:tcPr>
          <w:p w:rsidR="002B15D6" w:rsidRPr="00293FA6" w:rsidRDefault="007E30C1" w:rsidP="00077AC3">
            <w:pPr>
              <w:autoSpaceDE w:val="0"/>
              <w:autoSpaceDN w:val="0"/>
              <w:adjustRightInd w:val="0"/>
              <w:rPr>
                <w:rFonts w:cs="Arial"/>
                <w:color w:val="333333"/>
                <w:sz w:val="16"/>
                <w:szCs w:val="16"/>
                <w:lang w:eastAsia="fr-FR"/>
              </w:rPr>
            </w:pPr>
            <w:r w:rsidRPr="00293FA6">
              <w:rPr>
                <w:rFonts w:cs="Arial"/>
                <w:color w:val="333333"/>
                <w:sz w:val="16"/>
                <w:szCs w:val="16"/>
                <w:lang w:eastAsia="fr-FR"/>
              </w:rPr>
              <w:t>Aliment 7</w:t>
            </w:r>
          </w:p>
        </w:tc>
        <w:tc>
          <w:tcPr>
            <w:tcW w:w="1968" w:type="dxa"/>
          </w:tcPr>
          <w:p w:rsidR="002B15D6" w:rsidRPr="00293FA6" w:rsidRDefault="007E30C1" w:rsidP="00077AC3">
            <w:pPr>
              <w:spacing w:before="120" w:after="120"/>
              <w:jc w:val="both"/>
              <w:rPr>
                <w:rFonts w:cs="Arial"/>
                <w:color w:val="333333"/>
                <w:sz w:val="16"/>
                <w:szCs w:val="16"/>
              </w:rPr>
            </w:pPr>
          </w:p>
        </w:tc>
      </w:tr>
      <w:tr w:rsidR="002B15D6" w:rsidRPr="00293FA6" w:rsidTr="002B15D6">
        <w:tblPrEx>
          <w:tblCellMar>
            <w:top w:w="0" w:type="dxa"/>
            <w:bottom w:w="0" w:type="dxa"/>
          </w:tblCellMar>
        </w:tblPrEx>
        <w:tc>
          <w:tcPr>
            <w:tcW w:w="937" w:type="dxa"/>
          </w:tcPr>
          <w:p w:rsidR="002B15D6" w:rsidRPr="00293FA6" w:rsidRDefault="007E30C1" w:rsidP="00077AC3">
            <w:pPr>
              <w:spacing w:before="120" w:after="120"/>
              <w:jc w:val="both"/>
              <w:rPr>
                <w:rFonts w:cs="Arial"/>
                <w:color w:val="333333"/>
                <w:sz w:val="16"/>
                <w:szCs w:val="16"/>
              </w:rPr>
            </w:pPr>
            <w:r w:rsidRPr="00293FA6">
              <w:rPr>
                <w:rFonts w:cs="Arial"/>
                <w:color w:val="333333"/>
                <w:sz w:val="16"/>
                <w:szCs w:val="16"/>
              </w:rPr>
              <w:t>19</w:t>
            </w:r>
          </w:p>
        </w:tc>
        <w:tc>
          <w:tcPr>
            <w:tcW w:w="5015" w:type="dxa"/>
          </w:tcPr>
          <w:p w:rsidR="002B15D6" w:rsidRPr="00293FA6" w:rsidRDefault="007E30C1" w:rsidP="00077AC3">
            <w:pPr>
              <w:autoSpaceDE w:val="0"/>
              <w:autoSpaceDN w:val="0"/>
              <w:adjustRightInd w:val="0"/>
              <w:rPr>
                <w:rFonts w:cs="Arial"/>
                <w:color w:val="333333"/>
                <w:sz w:val="16"/>
                <w:szCs w:val="16"/>
                <w:lang w:eastAsia="fr-FR"/>
              </w:rPr>
            </w:pPr>
            <w:r w:rsidRPr="00293FA6">
              <w:rPr>
                <w:rFonts w:cs="Arial"/>
                <w:color w:val="333333"/>
                <w:sz w:val="16"/>
                <w:szCs w:val="16"/>
                <w:lang w:eastAsia="fr-FR"/>
              </w:rPr>
              <w:t xml:space="preserve"> Aliment 8</w:t>
            </w:r>
          </w:p>
          <w:p w:rsidR="002B15D6" w:rsidRPr="00293FA6" w:rsidRDefault="007E30C1" w:rsidP="00077AC3">
            <w:pPr>
              <w:autoSpaceDE w:val="0"/>
              <w:autoSpaceDN w:val="0"/>
              <w:adjustRightInd w:val="0"/>
              <w:rPr>
                <w:rFonts w:cs="Arial"/>
                <w:color w:val="333333"/>
                <w:sz w:val="16"/>
                <w:szCs w:val="16"/>
                <w:lang w:eastAsia="fr-FR"/>
              </w:rPr>
            </w:pPr>
          </w:p>
        </w:tc>
        <w:tc>
          <w:tcPr>
            <w:tcW w:w="1968" w:type="dxa"/>
          </w:tcPr>
          <w:p w:rsidR="002B15D6" w:rsidRPr="00293FA6" w:rsidRDefault="007E30C1" w:rsidP="00077AC3">
            <w:pPr>
              <w:spacing w:before="120" w:after="120"/>
              <w:jc w:val="both"/>
              <w:rPr>
                <w:rFonts w:cs="Arial"/>
                <w:color w:val="333333"/>
                <w:sz w:val="16"/>
                <w:szCs w:val="16"/>
              </w:rPr>
            </w:pPr>
          </w:p>
        </w:tc>
      </w:tr>
      <w:tr w:rsidR="002B15D6" w:rsidRPr="00293FA6" w:rsidTr="002B15D6">
        <w:tblPrEx>
          <w:tblCellMar>
            <w:top w:w="0" w:type="dxa"/>
            <w:bottom w:w="0" w:type="dxa"/>
          </w:tblCellMar>
        </w:tblPrEx>
        <w:tc>
          <w:tcPr>
            <w:tcW w:w="937" w:type="dxa"/>
          </w:tcPr>
          <w:p w:rsidR="002B15D6" w:rsidRPr="00293FA6" w:rsidRDefault="007E30C1" w:rsidP="00077AC3">
            <w:pPr>
              <w:spacing w:before="120" w:after="120"/>
              <w:jc w:val="both"/>
              <w:rPr>
                <w:rFonts w:cs="Arial"/>
                <w:color w:val="333333"/>
                <w:sz w:val="16"/>
                <w:szCs w:val="16"/>
              </w:rPr>
            </w:pPr>
            <w:r w:rsidRPr="00293FA6">
              <w:rPr>
                <w:rFonts w:cs="Arial"/>
                <w:color w:val="333333"/>
                <w:sz w:val="16"/>
                <w:szCs w:val="16"/>
              </w:rPr>
              <w:t>20</w:t>
            </w:r>
          </w:p>
        </w:tc>
        <w:tc>
          <w:tcPr>
            <w:tcW w:w="5015" w:type="dxa"/>
          </w:tcPr>
          <w:p w:rsidR="002B15D6" w:rsidRPr="00293FA6" w:rsidRDefault="007E30C1" w:rsidP="00077AC3">
            <w:pPr>
              <w:autoSpaceDE w:val="0"/>
              <w:autoSpaceDN w:val="0"/>
              <w:adjustRightInd w:val="0"/>
              <w:rPr>
                <w:rFonts w:cs="Arial"/>
                <w:b/>
                <w:bCs/>
                <w:color w:val="333333"/>
                <w:sz w:val="16"/>
                <w:szCs w:val="16"/>
                <w:lang w:eastAsia="fr-FR"/>
              </w:rPr>
            </w:pPr>
            <w:r w:rsidRPr="00293FA6">
              <w:rPr>
                <w:rFonts w:cs="Arial"/>
                <w:b/>
                <w:bCs/>
                <w:color w:val="333333"/>
                <w:sz w:val="16"/>
                <w:szCs w:val="16"/>
                <w:lang w:eastAsia="fr-FR"/>
              </w:rPr>
              <w:t>Résultats de la bactériologie</w:t>
            </w:r>
          </w:p>
          <w:p w:rsidR="002B15D6" w:rsidRPr="00293FA6" w:rsidRDefault="007E30C1" w:rsidP="00077AC3">
            <w:pPr>
              <w:autoSpaceDE w:val="0"/>
              <w:autoSpaceDN w:val="0"/>
              <w:adjustRightInd w:val="0"/>
              <w:rPr>
                <w:rFonts w:cs="Arial"/>
                <w:color w:val="333333"/>
                <w:sz w:val="16"/>
                <w:szCs w:val="16"/>
                <w:lang w:eastAsia="fr-FR"/>
              </w:rPr>
            </w:pPr>
          </w:p>
        </w:tc>
        <w:tc>
          <w:tcPr>
            <w:tcW w:w="1968" w:type="dxa"/>
          </w:tcPr>
          <w:p w:rsidR="002B15D6" w:rsidRPr="00293FA6" w:rsidRDefault="007E30C1" w:rsidP="00077AC3">
            <w:pPr>
              <w:spacing w:before="120" w:after="120"/>
              <w:jc w:val="both"/>
              <w:rPr>
                <w:rFonts w:cs="Arial"/>
                <w:color w:val="333333"/>
                <w:sz w:val="16"/>
                <w:szCs w:val="16"/>
              </w:rPr>
            </w:pPr>
          </w:p>
        </w:tc>
      </w:tr>
      <w:tr w:rsidR="002B15D6" w:rsidRPr="00293FA6" w:rsidTr="002B15D6">
        <w:tblPrEx>
          <w:tblCellMar>
            <w:top w:w="0" w:type="dxa"/>
            <w:bottom w:w="0" w:type="dxa"/>
          </w:tblCellMar>
        </w:tblPrEx>
        <w:tc>
          <w:tcPr>
            <w:tcW w:w="937" w:type="dxa"/>
          </w:tcPr>
          <w:p w:rsidR="002B15D6" w:rsidRPr="00293FA6" w:rsidRDefault="007E30C1" w:rsidP="00077AC3">
            <w:pPr>
              <w:spacing w:before="120" w:after="120"/>
              <w:jc w:val="both"/>
              <w:rPr>
                <w:rFonts w:cs="Arial"/>
                <w:color w:val="333333"/>
                <w:sz w:val="16"/>
                <w:szCs w:val="16"/>
              </w:rPr>
            </w:pPr>
            <w:r w:rsidRPr="00293FA6">
              <w:rPr>
                <w:rFonts w:cs="Arial"/>
                <w:color w:val="333333"/>
                <w:sz w:val="16"/>
                <w:szCs w:val="16"/>
              </w:rPr>
              <w:t>21</w:t>
            </w:r>
          </w:p>
        </w:tc>
        <w:tc>
          <w:tcPr>
            <w:tcW w:w="5015" w:type="dxa"/>
          </w:tcPr>
          <w:p w:rsidR="002B15D6" w:rsidRPr="00293FA6" w:rsidRDefault="007E30C1" w:rsidP="00077AC3">
            <w:pPr>
              <w:autoSpaceDE w:val="0"/>
              <w:autoSpaceDN w:val="0"/>
              <w:adjustRightInd w:val="0"/>
              <w:rPr>
                <w:rFonts w:cs="Arial"/>
                <w:color w:val="333333"/>
                <w:sz w:val="16"/>
                <w:szCs w:val="16"/>
                <w:lang w:eastAsia="fr-FR"/>
              </w:rPr>
            </w:pPr>
            <w:r w:rsidRPr="00293FA6">
              <w:rPr>
                <w:rFonts w:cs="Arial"/>
                <w:color w:val="333333"/>
                <w:sz w:val="16"/>
                <w:szCs w:val="16"/>
                <w:lang w:eastAsia="fr-FR"/>
              </w:rPr>
              <w:t xml:space="preserve"> Eau de boisson infectée par le vibrion</w:t>
            </w:r>
          </w:p>
        </w:tc>
        <w:tc>
          <w:tcPr>
            <w:tcW w:w="1968" w:type="dxa"/>
          </w:tcPr>
          <w:p w:rsidR="002B15D6" w:rsidRPr="00293FA6" w:rsidRDefault="007E30C1" w:rsidP="00077AC3">
            <w:pPr>
              <w:spacing w:before="120" w:after="120"/>
              <w:jc w:val="both"/>
              <w:rPr>
                <w:rFonts w:cs="Arial"/>
                <w:color w:val="333333"/>
                <w:sz w:val="16"/>
                <w:szCs w:val="16"/>
              </w:rPr>
            </w:pPr>
          </w:p>
        </w:tc>
      </w:tr>
      <w:tr w:rsidR="002B15D6" w:rsidRPr="00293FA6" w:rsidTr="002B15D6">
        <w:tblPrEx>
          <w:tblCellMar>
            <w:top w:w="0" w:type="dxa"/>
            <w:bottom w:w="0" w:type="dxa"/>
          </w:tblCellMar>
        </w:tblPrEx>
        <w:tc>
          <w:tcPr>
            <w:tcW w:w="937" w:type="dxa"/>
          </w:tcPr>
          <w:p w:rsidR="002B15D6" w:rsidRPr="00293FA6" w:rsidRDefault="007E30C1" w:rsidP="00077AC3">
            <w:pPr>
              <w:spacing w:before="120" w:after="120"/>
              <w:jc w:val="both"/>
              <w:rPr>
                <w:rFonts w:cs="Arial"/>
                <w:color w:val="333333"/>
                <w:sz w:val="16"/>
                <w:szCs w:val="16"/>
              </w:rPr>
            </w:pPr>
            <w:r w:rsidRPr="00293FA6">
              <w:rPr>
                <w:rFonts w:cs="Arial"/>
                <w:color w:val="333333"/>
                <w:sz w:val="16"/>
                <w:szCs w:val="16"/>
              </w:rPr>
              <w:t>22</w:t>
            </w:r>
          </w:p>
        </w:tc>
        <w:tc>
          <w:tcPr>
            <w:tcW w:w="5015" w:type="dxa"/>
          </w:tcPr>
          <w:p w:rsidR="002B15D6" w:rsidRPr="00293FA6" w:rsidRDefault="007E30C1" w:rsidP="00077AC3">
            <w:pPr>
              <w:autoSpaceDE w:val="0"/>
              <w:autoSpaceDN w:val="0"/>
              <w:adjustRightInd w:val="0"/>
              <w:rPr>
                <w:rFonts w:cs="Arial"/>
                <w:color w:val="333333"/>
                <w:sz w:val="16"/>
                <w:szCs w:val="16"/>
                <w:lang w:eastAsia="fr-FR"/>
              </w:rPr>
            </w:pPr>
            <w:r w:rsidRPr="00293FA6">
              <w:rPr>
                <w:rFonts w:cs="Arial"/>
                <w:color w:val="333333"/>
                <w:sz w:val="16"/>
                <w:szCs w:val="16"/>
                <w:lang w:eastAsia="fr-FR"/>
              </w:rPr>
              <w:t>Eau ne servant pas à la boisson infectée par</w:t>
            </w:r>
          </w:p>
          <w:p w:rsidR="002B15D6" w:rsidRPr="00293FA6" w:rsidRDefault="007E30C1" w:rsidP="00077AC3">
            <w:pPr>
              <w:autoSpaceDE w:val="0"/>
              <w:autoSpaceDN w:val="0"/>
              <w:adjustRightInd w:val="0"/>
              <w:rPr>
                <w:rFonts w:cs="Arial"/>
                <w:color w:val="333333"/>
                <w:sz w:val="16"/>
                <w:szCs w:val="16"/>
                <w:lang w:eastAsia="fr-FR"/>
              </w:rPr>
            </w:pPr>
            <w:r w:rsidRPr="00293FA6">
              <w:rPr>
                <w:rFonts w:cs="Arial"/>
                <w:color w:val="333333"/>
                <w:sz w:val="16"/>
                <w:szCs w:val="16"/>
                <w:lang w:eastAsia="fr-FR"/>
              </w:rPr>
              <w:t>le vibrion</w:t>
            </w:r>
          </w:p>
          <w:p w:rsidR="002B15D6" w:rsidRPr="00293FA6" w:rsidRDefault="007E30C1" w:rsidP="00077AC3">
            <w:pPr>
              <w:autoSpaceDE w:val="0"/>
              <w:autoSpaceDN w:val="0"/>
              <w:adjustRightInd w:val="0"/>
              <w:rPr>
                <w:rFonts w:cs="Arial"/>
                <w:color w:val="333333"/>
                <w:sz w:val="16"/>
                <w:szCs w:val="16"/>
                <w:lang w:eastAsia="fr-FR"/>
              </w:rPr>
            </w:pPr>
          </w:p>
        </w:tc>
        <w:tc>
          <w:tcPr>
            <w:tcW w:w="1968" w:type="dxa"/>
          </w:tcPr>
          <w:p w:rsidR="002B15D6" w:rsidRPr="00293FA6" w:rsidRDefault="007E30C1" w:rsidP="00077AC3">
            <w:pPr>
              <w:spacing w:before="120" w:after="120"/>
              <w:jc w:val="both"/>
              <w:rPr>
                <w:rFonts w:cs="Arial"/>
                <w:color w:val="333333"/>
                <w:sz w:val="16"/>
                <w:szCs w:val="16"/>
              </w:rPr>
            </w:pPr>
          </w:p>
        </w:tc>
      </w:tr>
      <w:tr w:rsidR="002B15D6" w:rsidRPr="00293FA6" w:rsidTr="002B15D6">
        <w:tblPrEx>
          <w:tblCellMar>
            <w:top w:w="0" w:type="dxa"/>
            <w:bottom w:w="0" w:type="dxa"/>
          </w:tblCellMar>
        </w:tblPrEx>
        <w:tc>
          <w:tcPr>
            <w:tcW w:w="937" w:type="dxa"/>
          </w:tcPr>
          <w:p w:rsidR="002B15D6" w:rsidRPr="00293FA6" w:rsidRDefault="007E30C1" w:rsidP="00077AC3">
            <w:pPr>
              <w:spacing w:before="120" w:after="120"/>
              <w:jc w:val="both"/>
              <w:rPr>
                <w:rFonts w:cs="Arial"/>
                <w:color w:val="333333"/>
                <w:sz w:val="16"/>
                <w:szCs w:val="16"/>
              </w:rPr>
            </w:pPr>
            <w:r w:rsidRPr="00293FA6">
              <w:rPr>
                <w:rFonts w:cs="Arial"/>
                <w:color w:val="333333"/>
                <w:sz w:val="16"/>
                <w:szCs w:val="16"/>
              </w:rPr>
              <w:t>23</w:t>
            </w:r>
          </w:p>
        </w:tc>
        <w:tc>
          <w:tcPr>
            <w:tcW w:w="5015" w:type="dxa"/>
          </w:tcPr>
          <w:p w:rsidR="002B15D6" w:rsidRPr="00293FA6" w:rsidRDefault="007E30C1" w:rsidP="00077AC3">
            <w:pPr>
              <w:autoSpaceDE w:val="0"/>
              <w:autoSpaceDN w:val="0"/>
              <w:adjustRightInd w:val="0"/>
              <w:rPr>
                <w:rFonts w:cs="Arial"/>
                <w:color w:val="333333"/>
                <w:sz w:val="16"/>
                <w:szCs w:val="16"/>
                <w:lang w:eastAsia="fr-FR"/>
              </w:rPr>
            </w:pPr>
            <w:r w:rsidRPr="00293FA6">
              <w:rPr>
                <w:rFonts w:cs="Arial"/>
                <w:color w:val="333333"/>
                <w:sz w:val="16"/>
                <w:szCs w:val="16"/>
                <w:lang w:eastAsia="fr-FR"/>
              </w:rPr>
              <w:t xml:space="preserve">  Aliments infectés par le vibrion </w:t>
            </w:r>
          </w:p>
          <w:p w:rsidR="002B15D6" w:rsidRPr="00293FA6" w:rsidRDefault="007E30C1" w:rsidP="00077AC3">
            <w:pPr>
              <w:autoSpaceDE w:val="0"/>
              <w:autoSpaceDN w:val="0"/>
              <w:adjustRightInd w:val="0"/>
              <w:rPr>
                <w:rFonts w:cs="Arial"/>
                <w:color w:val="333333"/>
                <w:sz w:val="16"/>
                <w:szCs w:val="16"/>
                <w:lang w:eastAsia="fr-FR"/>
              </w:rPr>
            </w:pPr>
          </w:p>
        </w:tc>
        <w:tc>
          <w:tcPr>
            <w:tcW w:w="1968" w:type="dxa"/>
          </w:tcPr>
          <w:p w:rsidR="002B15D6" w:rsidRPr="00293FA6" w:rsidRDefault="007E30C1" w:rsidP="00077AC3">
            <w:pPr>
              <w:spacing w:before="120" w:after="120"/>
              <w:jc w:val="both"/>
              <w:rPr>
                <w:rFonts w:cs="Arial"/>
                <w:color w:val="333333"/>
                <w:sz w:val="16"/>
                <w:szCs w:val="16"/>
              </w:rPr>
            </w:pPr>
          </w:p>
        </w:tc>
      </w:tr>
      <w:tr w:rsidR="002B15D6" w:rsidRPr="00293FA6" w:rsidTr="002B15D6">
        <w:tblPrEx>
          <w:tblCellMar>
            <w:top w:w="0" w:type="dxa"/>
            <w:bottom w:w="0" w:type="dxa"/>
          </w:tblCellMar>
        </w:tblPrEx>
        <w:tc>
          <w:tcPr>
            <w:tcW w:w="937" w:type="dxa"/>
          </w:tcPr>
          <w:p w:rsidR="002B15D6" w:rsidRPr="00293FA6" w:rsidRDefault="007E30C1" w:rsidP="00077AC3">
            <w:pPr>
              <w:spacing w:before="120" w:after="120"/>
              <w:jc w:val="both"/>
              <w:rPr>
                <w:rFonts w:cs="Arial"/>
                <w:color w:val="333333"/>
                <w:sz w:val="16"/>
                <w:szCs w:val="16"/>
              </w:rPr>
            </w:pPr>
            <w:r w:rsidRPr="00293FA6">
              <w:rPr>
                <w:rFonts w:cs="Arial"/>
                <w:color w:val="333333"/>
                <w:sz w:val="16"/>
                <w:szCs w:val="16"/>
              </w:rPr>
              <w:t>24</w:t>
            </w:r>
          </w:p>
        </w:tc>
        <w:tc>
          <w:tcPr>
            <w:tcW w:w="5015" w:type="dxa"/>
          </w:tcPr>
          <w:p w:rsidR="002B15D6" w:rsidRPr="00293FA6" w:rsidRDefault="007E30C1" w:rsidP="00077AC3">
            <w:pPr>
              <w:autoSpaceDE w:val="0"/>
              <w:autoSpaceDN w:val="0"/>
              <w:adjustRightInd w:val="0"/>
              <w:rPr>
                <w:rFonts w:cs="Arial"/>
                <w:b/>
                <w:bCs/>
                <w:color w:val="333333"/>
                <w:sz w:val="16"/>
                <w:szCs w:val="16"/>
                <w:lang w:eastAsia="fr-FR"/>
              </w:rPr>
            </w:pPr>
            <w:r w:rsidRPr="00293FA6">
              <w:rPr>
                <w:rFonts w:cs="Arial"/>
                <w:b/>
                <w:bCs/>
                <w:color w:val="333333"/>
                <w:sz w:val="16"/>
                <w:szCs w:val="16"/>
                <w:lang w:eastAsia="fr-FR"/>
              </w:rPr>
              <w:t>Recherche de l’exposition aux</w:t>
            </w:r>
          </w:p>
          <w:p w:rsidR="002B15D6" w:rsidRPr="00293FA6" w:rsidRDefault="007E30C1" w:rsidP="00077AC3">
            <w:pPr>
              <w:autoSpaceDE w:val="0"/>
              <w:autoSpaceDN w:val="0"/>
              <w:adjustRightInd w:val="0"/>
              <w:rPr>
                <w:rFonts w:cs="Arial"/>
                <w:color w:val="333333"/>
                <w:sz w:val="16"/>
                <w:szCs w:val="16"/>
                <w:lang w:eastAsia="fr-FR"/>
              </w:rPr>
            </w:pPr>
            <w:r w:rsidRPr="00293FA6">
              <w:rPr>
                <w:rFonts w:cs="Arial"/>
                <w:b/>
                <w:bCs/>
                <w:color w:val="333333"/>
                <w:sz w:val="16"/>
                <w:szCs w:val="16"/>
                <w:lang w:eastAsia="fr-FR"/>
              </w:rPr>
              <w:t>risques identifiés</w:t>
            </w:r>
          </w:p>
        </w:tc>
        <w:tc>
          <w:tcPr>
            <w:tcW w:w="1968" w:type="dxa"/>
          </w:tcPr>
          <w:p w:rsidR="002B15D6" w:rsidRPr="00293FA6" w:rsidRDefault="007E30C1" w:rsidP="00077AC3">
            <w:pPr>
              <w:spacing w:before="120" w:after="120"/>
              <w:jc w:val="both"/>
              <w:rPr>
                <w:rFonts w:cs="Arial"/>
                <w:color w:val="333333"/>
                <w:sz w:val="16"/>
                <w:szCs w:val="16"/>
              </w:rPr>
            </w:pPr>
          </w:p>
        </w:tc>
      </w:tr>
      <w:tr w:rsidR="002B15D6" w:rsidRPr="00293FA6" w:rsidTr="002B15D6">
        <w:tblPrEx>
          <w:tblCellMar>
            <w:top w:w="0" w:type="dxa"/>
            <w:bottom w:w="0" w:type="dxa"/>
          </w:tblCellMar>
        </w:tblPrEx>
        <w:tc>
          <w:tcPr>
            <w:tcW w:w="937" w:type="dxa"/>
          </w:tcPr>
          <w:p w:rsidR="002B15D6" w:rsidRPr="00293FA6" w:rsidRDefault="007E30C1" w:rsidP="00077AC3">
            <w:pPr>
              <w:spacing w:before="120" w:after="120"/>
              <w:jc w:val="both"/>
              <w:rPr>
                <w:rFonts w:cs="Arial"/>
                <w:color w:val="333333"/>
                <w:sz w:val="16"/>
                <w:szCs w:val="16"/>
              </w:rPr>
            </w:pPr>
            <w:r w:rsidRPr="00293FA6">
              <w:rPr>
                <w:rFonts w:cs="Arial"/>
                <w:color w:val="333333"/>
                <w:sz w:val="16"/>
                <w:szCs w:val="16"/>
              </w:rPr>
              <w:t>25</w:t>
            </w:r>
          </w:p>
        </w:tc>
        <w:tc>
          <w:tcPr>
            <w:tcW w:w="5015" w:type="dxa"/>
          </w:tcPr>
          <w:p w:rsidR="002B15D6" w:rsidRPr="00293FA6" w:rsidRDefault="007E30C1" w:rsidP="00077AC3">
            <w:pPr>
              <w:autoSpaceDE w:val="0"/>
              <w:autoSpaceDN w:val="0"/>
              <w:adjustRightInd w:val="0"/>
              <w:rPr>
                <w:rFonts w:cs="Arial"/>
                <w:color w:val="333333"/>
                <w:sz w:val="16"/>
                <w:szCs w:val="16"/>
                <w:lang w:eastAsia="fr-FR"/>
              </w:rPr>
            </w:pPr>
            <w:r w:rsidRPr="00293FA6">
              <w:rPr>
                <w:rFonts w:cs="Arial"/>
                <w:color w:val="333333"/>
                <w:sz w:val="16"/>
                <w:szCs w:val="16"/>
                <w:lang w:eastAsia="fr-FR"/>
              </w:rPr>
              <w:t>Eau de boisson utilisée par le patient : (faire</w:t>
            </w:r>
          </w:p>
          <w:p w:rsidR="002B15D6" w:rsidRPr="00293FA6" w:rsidRDefault="007E30C1" w:rsidP="00077AC3">
            <w:pPr>
              <w:autoSpaceDE w:val="0"/>
              <w:autoSpaceDN w:val="0"/>
              <w:adjustRightInd w:val="0"/>
              <w:rPr>
                <w:rFonts w:cs="Arial"/>
                <w:color w:val="333333"/>
                <w:sz w:val="16"/>
                <w:szCs w:val="16"/>
                <w:lang w:eastAsia="fr-FR"/>
              </w:rPr>
            </w:pPr>
            <w:r w:rsidRPr="00293FA6">
              <w:rPr>
                <w:rFonts w:cs="Arial"/>
                <w:color w:val="333333"/>
                <w:sz w:val="16"/>
                <w:szCs w:val="16"/>
                <w:lang w:eastAsia="fr-FR"/>
              </w:rPr>
              <w:t>la</w:t>
            </w:r>
            <w:r w:rsidRPr="00293FA6">
              <w:rPr>
                <w:rFonts w:cs="Arial"/>
                <w:color w:val="333333"/>
                <w:sz w:val="16"/>
                <w:szCs w:val="16"/>
                <w:lang w:eastAsia="fr-FR"/>
              </w:rPr>
              <w:t xml:space="preserve"> liste par type, par exemple eau du robinet,</w:t>
            </w:r>
          </w:p>
          <w:p w:rsidR="002B15D6" w:rsidRPr="00293FA6" w:rsidRDefault="007E30C1" w:rsidP="00077AC3">
            <w:pPr>
              <w:autoSpaceDE w:val="0"/>
              <w:autoSpaceDN w:val="0"/>
              <w:adjustRightInd w:val="0"/>
              <w:rPr>
                <w:rFonts w:cs="Arial"/>
                <w:color w:val="333333"/>
                <w:sz w:val="16"/>
                <w:szCs w:val="16"/>
                <w:lang w:eastAsia="fr-FR"/>
              </w:rPr>
            </w:pPr>
            <w:r w:rsidRPr="00293FA6">
              <w:rPr>
                <w:rFonts w:cs="Arial"/>
                <w:color w:val="333333"/>
                <w:sz w:val="16"/>
                <w:szCs w:val="16"/>
                <w:lang w:eastAsia="fr-FR"/>
              </w:rPr>
              <w:t>trou de forage, puits non protégé, puits</w:t>
            </w:r>
          </w:p>
          <w:p w:rsidR="002B15D6" w:rsidRPr="00293FA6" w:rsidRDefault="007E30C1" w:rsidP="00077AC3">
            <w:pPr>
              <w:autoSpaceDE w:val="0"/>
              <w:autoSpaceDN w:val="0"/>
              <w:adjustRightInd w:val="0"/>
              <w:rPr>
                <w:rFonts w:cs="Arial"/>
                <w:color w:val="333333"/>
                <w:sz w:val="16"/>
                <w:szCs w:val="16"/>
                <w:lang w:eastAsia="fr-FR"/>
              </w:rPr>
            </w:pPr>
            <w:r w:rsidRPr="00293FA6">
              <w:rPr>
                <w:rFonts w:cs="Arial"/>
                <w:color w:val="333333"/>
                <w:sz w:val="16"/>
                <w:szCs w:val="16"/>
                <w:lang w:eastAsia="fr-FR"/>
              </w:rPr>
              <w:t>protégé, rivière, lac, mare)</w:t>
            </w:r>
          </w:p>
        </w:tc>
        <w:tc>
          <w:tcPr>
            <w:tcW w:w="1968" w:type="dxa"/>
          </w:tcPr>
          <w:p w:rsidR="002B15D6" w:rsidRPr="00293FA6" w:rsidRDefault="007E30C1" w:rsidP="00077AC3">
            <w:pPr>
              <w:spacing w:before="120" w:after="120"/>
              <w:jc w:val="both"/>
              <w:rPr>
                <w:rFonts w:cs="Arial"/>
                <w:color w:val="333333"/>
                <w:sz w:val="16"/>
                <w:szCs w:val="16"/>
              </w:rPr>
            </w:pPr>
          </w:p>
        </w:tc>
      </w:tr>
      <w:tr w:rsidR="002B15D6" w:rsidRPr="00293FA6" w:rsidTr="002B15D6">
        <w:tblPrEx>
          <w:tblCellMar>
            <w:top w:w="0" w:type="dxa"/>
            <w:bottom w:w="0" w:type="dxa"/>
          </w:tblCellMar>
        </w:tblPrEx>
        <w:tc>
          <w:tcPr>
            <w:tcW w:w="937" w:type="dxa"/>
          </w:tcPr>
          <w:p w:rsidR="002B15D6" w:rsidRPr="00293FA6" w:rsidRDefault="007E30C1" w:rsidP="00077AC3">
            <w:pPr>
              <w:spacing w:before="120" w:after="120"/>
              <w:jc w:val="both"/>
              <w:rPr>
                <w:rFonts w:cs="Arial"/>
                <w:color w:val="333333"/>
                <w:sz w:val="16"/>
                <w:szCs w:val="16"/>
              </w:rPr>
            </w:pPr>
            <w:r w:rsidRPr="00293FA6">
              <w:rPr>
                <w:rFonts w:cs="Arial"/>
                <w:color w:val="333333"/>
                <w:sz w:val="16"/>
                <w:szCs w:val="16"/>
              </w:rPr>
              <w:t>26</w:t>
            </w:r>
          </w:p>
        </w:tc>
        <w:tc>
          <w:tcPr>
            <w:tcW w:w="5015" w:type="dxa"/>
          </w:tcPr>
          <w:p w:rsidR="002B15D6" w:rsidRPr="00293FA6" w:rsidRDefault="007E30C1" w:rsidP="00077AC3">
            <w:pPr>
              <w:autoSpaceDE w:val="0"/>
              <w:autoSpaceDN w:val="0"/>
              <w:adjustRightInd w:val="0"/>
              <w:rPr>
                <w:rFonts w:cs="Arial"/>
                <w:color w:val="333333"/>
                <w:sz w:val="16"/>
                <w:szCs w:val="16"/>
                <w:lang w:eastAsia="fr-FR"/>
              </w:rPr>
            </w:pPr>
            <w:r w:rsidRPr="00293FA6">
              <w:rPr>
                <w:rFonts w:cs="Arial"/>
                <w:color w:val="333333"/>
                <w:sz w:val="16"/>
                <w:szCs w:val="16"/>
                <w:lang w:eastAsia="fr-FR"/>
              </w:rPr>
              <w:t>Dans les 3 jours précédant le début de la</w:t>
            </w:r>
          </w:p>
          <w:p w:rsidR="002B15D6" w:rsidRPr="00293FA6" w:rsidRDefault="007E30C1" w:rsidP="00077AC3">
            <w:pPr>
              <w:autoSpaceDE w:val="0"/>
              <w:autoSpaceDN w:val="0"/>
              <w:adjustRightInd w:val="0"/>
              <w:rPr>
                <w:rFonts w:cs="Arial"/>
                <w:color w:val="333333"/>
                <w:sz w:val="16"/>
                <w:szCs w:val="16"/>
                <w:lang w:eastAsia="fr-FR"/>
              </w:rPr>
            </w:pPr>
            <w:r w:rsidRPr="00293FA6">
              <w:rPr>
                <w:rFonts w:cs="Arial"/>
                <w:color w:val="333333"/>
                <w:sz w:val="16"/>
                <w:szCs w:val="16"/>
                <w:lang w:eastAsia="fr-FR"/>
              </w:rPr>
              <w:t>maladie, le patient a-t-il bu de l’eau provenant</w:t>
            </w:r>
          </w:p>
          <w:p w:rsidR="002B15D6" w:rsidRPr="00293FA6" w:rsidRDefault="007E30C1" w:rsidP="00077AC3">
            <w:pPr>
              <w:autoSpaceDE w:val="0"/>
              <w:autoSpaceDN w:val="0"/>
              <w:adjustRightInd w:val="0"/>
              <w:rPr>
                <w:rFonts w:cs="Arial"/>
                <w:color w:val="333333"/>
                <w:sz w:val="16"/>
                <w:szCs w:val="16"/>
                <w:lang w:eastAsia="fr-FR"/>
              </w:rPr>
            </w:pPr>
            <w:r w:rsidRPr="00293FA6">
              <w:rPr>
                <w:rFonts w:cs="Arial"/>
                <w:color w:val="333333"/>
                <w:sz w:val="16"/>
                <w:szCs w:val="16"/>
                <w:lang w:eastAsia="fr-FR"/>
              </w:rPr>
              <w:t>de :</w:t>
            </w:r>
          </w:p>
          <w:p w:rsidR="002B15D6" w:rsidRPr="00293FA6" w:rsidRDefault="007E30C1" w:rsidP="00077AC3">
            <w:pPr>
              <w:autoSpaceDE w:val="0"/>
              <w:autoSpaceDN w:val="0"/>
              <w:adjustRightInd w:val="0"/>
              <w:rPr>
                <w:rFonts w:cs="Arial"/>
                <w:color w:val="333333"/>
                <w:sz w:val="16"/>
                <w:szCs w:val="16"/>
                <w:lang w:eastAsia="fr-FR"/>
              </w:rPr>
            </w:pPr>
          </w:p>
        </w:tc>
        <w:tc>
          <w:tcPr>
            <w:tcW w:w="1968" w:type="dxa"/>
          </w:tcPr>
          <w:p w:rsidR="002B15D6" w:rsidRPr="00293FA6" w:rsidRDefault="007E30C1" w:rsidP="00077AC3">
            <w:pPr>
              <w:spacing w:before="120" w:after="120"/>
              <w:jc w:val="both"/>
              <w:rPr>
                <w:rFonts w:cs="Arial"/>
                <w:color w:val="333333"/>
                <w:sz w:val="16"/>
                <w:szCs w:val="16"/>
              </w:rPr>
            </w:pPr>
          </w:p>
        </w:tc>
      </w:tr>
      <w:tr w:rsidR="002B15D6" w:rsidRPr="00293FA6" w:rsidTr="002B15D6">
        <w:tblPrEx>
          <w:tblCellMar>
            <w:top w:w="0" w:type="dxa"/>
            <w:bottom w:w="0" w:type="dxa"/>
          </w:tblCellMar>
        </w:tblPrEx>
        <w:tc>
          <w:tcPr>
            <w:tcW w:w="937" w:type="dxa"/>
          </w:tcPr>
          <w:p w:rsidR="002B15D6" w:rsidRPr="00293FA6" w:rsidRDefault="007E30C1" w:rsidP="00077AC3">
            <w:pPr>
              <w:spacing w:before="120" w:after="120"/>
              <w:jc w:val="both"/>
              <w:rPr>
                <w:rFonts w:cs="Arial"/>
                <w:color w:val="333333"/>
                <w:sz w:val="16"/>
                <w:szCs w:val="16"/>
              </w:rPr>
            </w:pPr>
            <w:r w:rsidRPr="00293FA6">
              <w:rPr>
                <w:rFonts w:cs="Arial"/>
                <w:color w:val="333333"/>
                <w:sz w:val="16"/>
                <w:szCs w:val="16"/>
              </w:rPr>
              <w:t>27</w:t>
            </w:r>
          </w:p>
        </w:tc>
        <w:tc>
          <w:tcPr>
            <w:tcW w:w="5015" w:type="dxa"/>
          </w:tcPr>
          <w:p w:rsidR="002B15D6" w:rsidRPr="00293FA6" w:rsidRDefault="007E30C1" w:rsidP="00077AC3">
            <w:pPr>
              <w:autoSpaceDE w:val="0"/>
              <w:autoSpaceDN w:val="0"/>
              <w:adjustRightInd w:val="0"/>
              <w:rPr>
                <w:rFonts w:cs="Arial"/>
                <w:color w:val="333333"/>
                <w:sz w:val="16"/>
                <w:szCs w:val="16"/>
                <w:lang w:eastAsia="fr-FR"/>
              </w:rPr>
            </w:pPr>
            <w:r w:rsidRPr="00293FA6">
              <w:rPr>
                <w:rFonts w:cs="Arial"/>
                <w:color w:val="333333"/>
                <w:sz w:val="16"/>
                <w:szCs w:val="16"/>
                <w:lang w:eastAsia="fr-FR"/>
              </w:rPr>
              <w:t>Source d’eau 1 (Oui/Non)</w:t>
            </w:r>
          </w:p>
        </w:tc>
        <w:tc>
          <w:tcPr>
            <w:tcW w:w="1968" w:type="dxa"/>
          </w:tcPr>
          <w:p w:rsidR="002B15D6" w:rsidRPr="00293FA6" w:rsidRDefault="007E30C1" w:rsidP="00077AC3">
            <w:pPr>
              <w:spacing w:before="120" w:after="120"/>
              <w:jc w:val="both"/>
              <w:rPr>
                <w:rFonts w:cs="Arial"/>
                <w:color w:val="333333"/>
                <w:sz w:val="16"/>
                <w:szCs w:val="16"/>
              </w:rPr>
            </w:pPr>
          </w:p>
        </w:tc>
      </w:tr>
      <w:tr w:rsidR="002B15D6" w:rsidRPr="00293FA6" w:rsidTr="002B15D6">
        <w:tblPrEx>
          <w:tblCellMar>
            <w:top w:w="0" w:type="dxa"/>
            <w:bottom w:w="0" w:type="dxa"/>
          </w:tblCellMar>
        </w:tblPrEx>
        <w:tc>
          <w:tcPr>
            <w:tcW w:w="937" w:type="dxa"/>
          </w:tcPr>
          <w:p w:rsidR="002B15D6" w:rsidRPr="00293FA6" w:rsidRDefault="007E30C1" w:rsidP="00077AC3">
            <w:pPr>
              <w:spacing w:before="120" w:after="120"/>
              <w:jc w:val="both"/>
              <w:rPr>
                <w:rFonts w:cs="Arial"/>
                <w:color w:val="333333"/>
                <w:sz w:val="16"/>
                <w:szCs w:val="16"/>
              </w:rPr>
            </w:pPr>
            <w:r w:rsidRPr="00293FA6">
              <w:rPr>
                <w:rFonts w:cs="Arial"/>
                <w:color w:val="333333"/>
                <w:sz w:val="16"/>
                <w:szCs w:val="16"/>
              </w:rPr>
              <w:t>28</w:t>
            </w:r>
          </w:p>
        </w:tc>
        <w:tc>
          <w:tcPr>
            <w:tcW w:w="5015" w:type="dxa"/>
          </w:tcPr>
          <w:p w:rsidR="002B15D6" w:rsidRPr="00293FA6" w:rsidRDefault="007E30C1" w:rsidP="00077AC3">
            <w:pPr>
              <w:autoSpaceDE w:val="0"/>
              <w:autoSpaceDN w:val="0"/>
              <w:adjustRightInd w:val="0"/>
              <w:rPr>
                <w:rFonts w:cs="Arial"/>
                <w:color w:val="333333"/>
                <w:sz w:val="16"/>
                <w:szCs w:val="16"/>
                <w:lang w:eastAsia="fr-FR"/>
              </w:rPr>
            </w:pPr>
            <w:r w:rsidRPr="00293FA6">
              <w:rPr>
                <w:rFonts w:cs="Arial"/>
                <w:color w:val="333333"/>
                <w:sz w:val="16"/>
                <w:szCs w:val="16"/>
                <w:lang w:eastAsia="fr-FR"/>
              </w:rPr>
              <w:t>Source d’eau 2 (Oui/Non)</w:t>
            </w:r>
          </w:p>
        </w:tc>
        <w:tc>
          <w:tcPr>
            <w:tcW w:w="1968" w:type="dxa"/>
          </w:tcPr>
          <w:p w:rsidR="002B15D6" w:rsidRPr="00293FA6" w:rsidRDefault="007E30C1" w:rsidP="00077AC3">
            <w:pPr>
              <w:spacing w:before="120" w:after="120"/>
              <w:jc w:val="both"/>
              <w:rPr>
                <w:rFonts w:cs="Arial"/>
                <w:color w:val="333333"/>
                <w:sz w:val="16"/>
                <w:szCs w:val="16"/>
              </w:rPr>
            </w:pPr>
          </w:p>
        </w:tc>
      </w:tr>
      <w:tr w:rsidR="002B15D6" w:rsidRPr="00293FA6" w:rsidTr="002B15D6">
        <w:tblPrEx>
          <w:tblCellMar>
            <w:top w:w="0" w:type="dxa"/>
            <w:bottom w:w="0" w:type="dxa"/>
          </w:tblCellMar>
        </w:tblPrEx>
        <w:tc>
          <w:tcPr>
            <w:tcW w:w="937" w:type="dxa"/>
          </w:tcPr>
          <w:p w:rsidR="002B15D6" w:rsidRPr="00293FA6" w:rsidRDefault="007E30C1" w:rsidP="00077AC3">
            <w:pPr>
              <w:spacing w:before="120" w:after="120"/>
              <w:jc w:val="both"/>
              <w:rPr>
                <w:rFonts w:cs="Arial"/>
                <w:color w:val="333333"/>
                <w:sz w:val="16"/>
                <w:szCs w:val="16"/>
              </w:rPr>
            </w:pPr>
            <w:r w:rsidRPr="00293FA6">
              <w:rPr>
                <w:rFonts w:cs="Arial"/>
                <w:color w:val="333333"/>
                <w:sz w:val="16"/>
                <w:szCs w:val="16"/>
              </w:rPr>
              <w:t>29</w:t>
            </w:r>
          </w:p>
        </w:tc>
        <w:tc>
          <w:tcPr>
            <w:tcW w:w="5015" w:type="dxa"/>
          </w:tcPr>
          <w:p w:rsidR="002B15D6" w:rsidRPr="00293FA6" w:rsidRDefault="007E30C1" w:rsidP="00077AC3">
            <w:pPr>
              <w:autoSpaceDE w:val="0"/>
              <w:autoSpaceDN w:val="0"/>
              <w:adjustRightInd w:val="0"/>
              <w:rPr>
                <w:rFonts w:cs="Arial"/>
                <w:color w:val="333333"/>
                <w:sz w:val="16"/>
                <w:szCs w:val="16"/>
                <w:lang w:eastAsia="fr-FR"/>
              </w:rPr>
            </w:pPr>
            <w:r w:rsidRPr="00293FA6">
              <w:rPr>
                <w:rFonts w:cs="Arial"/>
                <w:color w:val="333333"/>
                <w:sz w:val="16"/>
                <w:szCs w:val="16"/>
                <w:lang w:eastAsia="fr-FR"/>
              </w:rPr>
              <w:t>Source d’eau 3 (Oui/Non)</w:t>
            </w:r>
          </w:p>
        </w:tc>
        <w:tc>
          <w:tcPr>
            <w:tcW w:w="1968" w:type="dxa"/>
          </w:tcPr>
          <w:p w:rsidR="002B15D6" w:rsidRPr="00293FA6" w:rsidRDefault="007E30C1" w:rsidP="00077AC3">
            <w:pPr>
              <w:spacing w:before="120" w:after="120"/>
              <w:jc w:val="both"/>
              <w:rPr>
                <w:rFonts w:cs="Arial"/>
                <w:color w:val="333333"/>
                <w:sz w:val="16"/>
                <w:szCs w:val="16"/>
              </w:rPr>
            </w:pPr>
          </w:p>
        </w:tc>
      </w:tr>
      <w:tr w:rsidR="002B15D6" w:rsidRPr="00293FA6" w:rsidTr="002B15D6">
        <w:tblPrEx>
          <w:tblCellMar>
            <w:top w:w="0" w:type="dxa"/>
            <w:bottom w:w="0" w:type="dxa"/>
          </w:tblCellMar>
        </w:tblPrEx>
        <w:tc>
          <w:tcPr>
            <w:tcW w:w="937" w:type="dxa"/>
          </w:tcPr>
          <w:p w:rsidR="002B15D6" w:rsidRPr="00293FA6" w:rsidRDefault="007E30C1" w:rsidP="00077AC3">
            <w:pPr>
              <w:spacing w:before="120" w:after="120"/>
              <w:jc w:val="both"/>
              <w:rPr>
                <w:rFonts w:cs="Arial"/>
                <w:color w:val="333333"/>
                <w:sz w:val="16"/>
                <w:szCs w:val="16"/>
              </w:rPr>
            </w:pPr>
            <w:r w:rsidRPr="00293FA6">
              <w:rPr>
                <w:rFonts w:cs="Arial"/>
                <w:color w:val="333333"/>
                <w:sz w:val="16"/>
                <w:szCs w:val="16"/>
              </w:rPr>
              <w:t>30</w:t>
            </w:r>
          </w:p>
        </w:tc>
        <w:tc>
          <w:tcPr>
            <w:tcW w:w="5015" w:type="dxa"/>
          </w:tcPr>
          <w:p w:rsidR="002B15D6" w:rsidRPr="00293FA6" w:rsidRDefault="007E30C1" w:rsidP="00077AC3">
            <w:pPr>
              <w:autoSpaceDE w:val="0"/>
              <w:autoSpaceDN w:val="0"/>
              <w:adjustRightInd w:val="0"/>
              <w:rPr>
                <w:rFonts w:cs="Arial"/>
                <w:color w:val="333333"/>
                <w:sz w:val="16"/>
                <w:szCs w:val="16"/>
                <w:lang w:eastAsia="fr-FR"/>
              </w:rPr>
            </w:pPr>
            <w:r w:rsidRPr="00293FA6">
              <w:rPr>
                <w:rFonts w:cs="Arial"/>
                <w:color w:val="333333"/>
                <w:sz w:val="16"/>
                <w:szCs w:val="16"/>
                <w:lang w:eastAsia="fr-FR"/>
              </w:rPr>
              <w:t>Source d’eau 4 (Oui/Non)</w:t>
            </w:r>
          </w:p>
        </w:tc>
        <w:tc>
          <w:tcPr>
            <w:tcW w:w="1968" w:type="dxa"/>
          </w:tcPr>
          <w:p w:rsidR="002B15D6" w:rsidRPr="00293FA6" w:rsidRDefault="007E30C1" w:rsidP="00077AC3">
            <w:pPr>
              <w:spacing w:before="120" w:after="120"/>
              <w:jc w:val="both"/>
              <w:rPr>
                <w:rFonts w:cs="Arial"/>
                <w:color w:val="333333"/>
                <w:sz w:val="16"/>
                <w:szCs w:val="16"/>
              </w:rPr>
            </w:pPr>
          </w:p>
        </w:tc>
      </w:tr>
      <w:tr w:rsidR="002B15D6" w:rsidRPr="00293FA6" w:rsidTr="002B15D6">
        <w:tblPrEx>
          <w:tblCellMar>
            <w:top w:w="0" w:type="dxa"/>
            <w:bottom w:w="0" w:type="dxa"/>
          </w:tblCellMar>
        </w:tblPrEx>
        <w:tc>
          <w:tcPr>
            <w:tcW w:w="937" w:type="dxa"/>
          </w:tcPr>
          <w:p w:rsidR="002B15D6" w:rsidRPr="00293FA6" w:rsidRDefault="007E30C1" w:rsidP="00077AC3">
            <w:pPr>
              <w:spacing w:before="120" w:after="120"/>
              <w:jc w:val="both"/>
              <w:rPr>
                <w:rFonts w:cs="Arial"/>
                <w:color w:val="333333"/>
                <w:sz w:val="16"/>
                <w:szCs w:val="16"/>
              </w:rPr>
            </w:pPr>
            <w:r w:rsidRPr="00293FA6">
              <w:rPr>
                <w:rFonts w:cs="Arial"/>
                <w:color w:val="333333"/>
                <w:sz w:val="16"/>
                <w:szCs w:val="16"/>
              </w:rPr>
              <w:t>31</w:t>
            </w:r>
          </w:p>
        </w:tc>
        <w:tc>
          <w:tcPr>
            <w:tcW w:w="5015" w:type="dxa"/>
          </w:tcPr>
          <w:p w:rsidR="002B15D6" w:rsidRPr="00293FA6" w:rsidRDefault="007E30C1" w:rsidP="00077AC3">
            <w:pPr>
              <w:autoSpaceDE w:val="0"/>
              <w:autoSpaceDN w:val="0"/>
              <w:adjustRightInd w:val="0"/>
              <w:rPr>
                <w:rFonts w:cs="Arial"/>
                <w:color w:val="333333"/>
                <w:sz w:val="16"/>
                <w:szCs w:val="16"/>
                <w:lang w:eastAsia="fr-FR"/>
              </w:rPr>
            </w:pPr>
            <w:r w:rsidRPr="00293FA6">
              <w:rPr>
                <w:rFonts w:cs="Arial"/>
                <w:color w:val="333333"/>
                <w:sz w:val="16"/>
                <w:szCs w:val="16"/>
                <w:lang w:eastAsia="fr-FR"/>
              </w:rPr>
              <w:t>Dans les 3 jours précédant le début de la</w:t>
            </w:r>
          </w:p>
          <w:p w:rsidR="002B15D6" w:rsidRPr="00293FA6" w:rsidRDefault="007E30C1" w:rsidP="00077AC3">
            <w:pPr>
              <w:autoSpaceDE w:val="0"/>
              <w:autoSpaceDN w:val="0"/>
              <w:adjustRightInd w:val="0"/>
              <w:rPr>
                <w:rFonts w:cs="Arial"/>
                <w:color w:val="333333"/>
                <w:sz w:val="16"/>
                <w:szCs w:val="16"/>
                <w:lang w:eastAsia="fr-FR"/>
              </w:rPr>
            </w:pPr>
            <w:r w:rsidRPr="00293FA6">
              <w:rPr>
                <w:rFonts w:cs="Arial"/>
                <w:color w:val="333333"/>
                <w:sz w:val="16"/>
                <w:szCs w:val="16"/>
                <w:lang w:eastAsia="fr-FR"/>
              </w:rPr>
              <w:t>maladie, le patient a-t-il mangé :</w:t>
            </w:r>
          </w:p>
          <w:p w:rsidR="002B15D6" w:rsidRPr="00293FA6" w:rsidRDefault="007E30C1" w:rsidP="00077AC3">
            <w:pPr>
              <w:autoSpaceDE w:val="0"/>
              <w:autoSpaceDN w:val="0"/>
              <w:adjustRightInd w:val="0"/>
              <w:rPr>
                <w:rFonts w:cs="Arial"/>
                <w:color w:val="333333"/>
                <w:sz w:val="16"/>
                <w:szCs w:val="16"/>
                <w:lang w:eastAsia="fr-FR"/>
              </w:rPr>
            </w:pPr>
          </w:p>
        </w:tc>
        <w:tc>
          <w:tcPr>
            <w:tcW w:w="1968" w:type="dxa"/>
          </w:tcPr>
          <w:p w:rsidR="002B15D6" w:rsidRPr="00293FA6" w:rsidRDefault="007E30C1" w:rsidP="00077AC3">
            <w:pPr>
              <w:spacing w:before="120" w:after="120"/>
              <w:jc w:val="both"/>
              <w:rPr>
                <w:rFonts w:cs="Arial"/>
                <w:color w:val="333333"/>
                <w:sz w:val="16"/>
                <w:szCs w:val="16"/>
              </w:rPr>
            </w:pPr>
          </w:p>
        </w:tc>
      </w:tr>
      <w:tr w:rsidR="002B15D6" w:rsidRPr="00293FA6" w:rsidTr="002B15D6">
        <w:tblPrEx>
          <w:tblCellMar>
            <w:top w:w="0" w:type="dxa"/>
            <w:bottom w:w="0" w:type="dxa"/>
          </w:tblCellMar>
        </w:tblPrEx>
        <w:tc>
          <w:tcPr>
            <w:tcW w:w="937" w:type="dxa"/>
          </w:tcPr>
          <w:p w:rsidR="002B15D6" w:rsidRPr="00293FA6" w:rsidRDefault="007E30C1" w:rsidP="00077AC3">
            <w:pPr>
              <w:spacing w:before="120" w:after="120"/>
              <w:jc w:val="both"/>
              <w:rPr>
                <w:rFonts w:cs="Arial"/>
                <w:color w:val="333333"/>
                <w:sz w:val="16"/>
                <w:szCs w:val="16"/>
              </w:rPr>
            </w:pPr>
            <w:r w:rsidRPr="00293FA6">
              <w:rPr>
                <w:rFonts w:cs="Arial"/>
                <w:color w:val="333333"/>
                <w:sz w:val="16"/>
                <w:szCs w:val="16"/>
              </w:rPr>
              <w:t>32</w:t>
            </w:r>
          </w:p>
        </w:tc>
        <w:tc>
          <w:tcPr>
            <w:tcW w:w="5015" w:type="dxa"/>
          </w:tcPr>
          <w:p w:rsidR="002B15D6" w:rsidRPr="00293FA6" w:rsidRDefault="007E30C1" w:rsidP="00077AC3">
            <w:pPr>
              <w:autoSpaceDE w:val="0"/>
              <w:autoSpaceDN w:val="0"/>
              <w:adjustRightInd w:val="0"/>
              <w:rPr>
                <w:rFonts w:cs="Arial"/>
                <w:color w:val="333333"/>
                <w:sz w:val="16"/>
                <w:szCs w:val="16"/>
                <w:lang w:eastAsia="fr-FR"/>
              </w:rPr>
            </w:pPr>
            <w:r w:rsidRPr="00293FA6">
              <w:rPr>
                <w:rFonts w:cs="Arial"/>
                <w:color w:val="333333"/>
                <w:sz w:val="16"/>
                <w:szCs w:val="16"/>
                <w:lang w:eastAsia="fr-FR"/>
              </w:rPr>
              <w:t xml:space="preserve"> Aliment 1 (Oui/Non)</w:t>
            </w:r>
          </w:p>
        </w:tc>
        <w:tc>
          <w:tcPr>
            <w:tcW w:w="1968" w:type="dxa"/>
          </w:tcPr>
          <w:p w:rsidR="002B15D6" w:rsidRPr="00293FA6" w:rsidRDefault="007E30C1" w:rsidP="00077AC3">
            <w:pPr>
              <w:spacing w:before="120" w:after="120"/>
              <w:jc w:val="both"/>
              <w:rPr>
                <w:rFonts w:cs="Arial"/>
                <w:color w:val="333333"/>
                <w:sz w:val="16"/>
                <w:szCs w:val="16"/>
              </w:rPr>
            </w:pPr>
          </w:p>
        </w:tc>
      </w:tr>
      <w:tr w:rsidR="002B15D6" w:rsidRPr="00293FA6" w:rsidTr="002B15D6">
        <w:tblPrEx>
          <w:tblCellMar>
            <w:top w:w="0" w:type="dxa"/>
            <w:bottom w:w="0" w:type="dxa"/>
          </w:tblCellMar>
        </w:tblPrEx>
        <w:tc>
          <w:tcPr>
            <w:tcW w:w="937" w:type="dxa"/>
          </w:tcPr>
          <w:p w:rsidR="002B15D6" w:rsidRPr="00293FA6" w:rsidRDefault="007E30C1" w:rsidP="00077AC3">
            <w:pPr>
              <w:spacing w:before="120" w:after="120"/>
              <w:jc w:val="both"/>
              <w:rPr>
                <w:rFonts w:cs="Arial"/>
                <w:color w:val="333333"/>
                <w:sz w:val="16"/>
                <w:szCs w:val="16"/>
              </w:rPr>
            </w:pPr>
            <w:r w:rsidRPr="00293FA6">
              <w:rPr>
                <w:rFonts w:cs="Arial"/>
                <w:color w:val="333333"/>
                <w:sz w:val="16"/>
                <w:szCs w:val="16"/>
              </w:rPr>
              <w:t>33</w:t>
            </w:r>
          </w:p>
        </w:tc>
        <w:tc>
          <w:tcPr>
            <w:tcW w:w="5015" w:type="dxa"/>
          </w:tcPr>
          <w:p w:rsidR="002B15D6" w:rsidRPr="00293FA6" w:rsidRDefault="007E30C1" w:rsidP="00077AC3">
            <w:pPr>
              <w:autoSpaceDE w:val="0"/>
              <w:autoSpaceDN w:val="0"/>
              <w:adjustRightInd w:val="0"/>
              <w:rPr>
                <w:rFonts w:cs="Arial"/>
                <w:color w:val="333333"/>
                <w:sz w:val="16"/>
                <w:szCs w:val="16"/>
                <w:lang w:eastAsia="fr-FR"/>
              </w:rPr>
            </w:pPr>
            <w:r w:rsidRPr="00293FA6">
              <w:rPr>
                <w:rFonts w:cs="Arial"/>
                <w:color w:val="333333"/>
                <w:sz w:val="16"/>
                <w:szCs w:val="16"/>
                <w:lang w:eastAsia="fr-FR"/>
              </w:rPr>
              <w:t>Aliment 2 (Oui/Non)</w:t>
            </w:r>
          </w:p>
        </w:tc>
        <w:tc>
          <w:tcPr>
            <w:tcW w:w="1968" w:type="dxa"/>
          </w:tcPr>
          <w:p w:rsidR="002B15D6" w:rsidRPr="00293FA6" w:rsidRDefault="007E30C1" w:rsidP="00077AC3">
            <w:pPr>
              <w:spacing w:before="120" w:after="120"/>
              <w:jc w:val="both"/>
              <w:rPr>
                <w:rFonts w:cs="Arial"/>
                <w:color w:val="333333"/>
                <w:sz w:val="16"/>
                <w:szCs w:val="16"/>
              </w:rPr>
            </w:pPr>
          </w:p>
        </w:tc>
      </w:tr>
      <w:tr w:rsidR="002B15D6" w:rsidRPr="00293FA6" w:rsidTr="002B15D6">
        <w:tblPrEx>
          <w:tblCellMar>
            <w:top w:w="0" w:type="dxa"/>
            <w:bottom w:w="0" w:type="dxa"/>
          </w:tblCellMar>
        </w:tblPrEx>
        <w:tc>
          <w:tcPr>
            <w:tcW w:w="937" w:type="dxa"/>
          </w:tcPr>
          <w:p w:rsidR="002B15D6" w:rsidRPr="00293FA6" w:rsidRDefault="007E30C1" w:rsidP="00077AC3">
            <w:pPr>
              <w:spacing w:before="120" w:after="120"/>
              <w:jc w:val="both"/>
              <w:rPr>
                <w:rFonts w:cs="Arial"/>
                <w:color w:val="333333"/>
                <w:sz w:val="16"/>
                <w:szCs w:val="16"/>
              </w:rPr>
            </w:pPr>
            <w:r w:rsidRPr="00293FA6">
              <w:rPr>
                <w:rFonts w:cs="Arial"/>
                <w:color w:val="333333"/>
                <w:sz w:val="16"/>
                <w:szCs w:val="16"/>
              </w:rPr>
              <w:t>34</w:t>
            </w:r>
          </w:p>
        </w:tc>
        <w:tc>
          <w:tcPr>
            <w:tcW w:w="5015" w:type="dxa"/>
          </w:tcPr>
          <w:p w:rsidR="002B15D6" w:rsidRPr="00293FA6" w:rsidRDefault="007E30C1" w:rsidP="00077AC3">
            <w:pPr>
              <w:autoSpaceDE w:val="0"/>
              <w:autoSpaceDN w:val="0"/>
              <w:adjustRightInd w:val="0"/>
              <w:rPr>
                <w:rFonts w:cs="Arial"/>
                <w:color w:val="333333"/>
                <w:sz w:val="16"/>
                <w:szCs w:val="16"/>
                <w:lang w:eastAsia="fr-FR"/>
              </w:rPr>
            </w:pPr>
            <w:r w:rsidRPr="00293FA6">
              <w:rPr>
                <w:rFonts w:cs="Arial"/>
                <w:color w:val="333333"/>
                <w:sz w:val="16"/>
                <w:szCs w:val="16"/>
                <w:lang w:eastAsia="fr-FR"/>
              </w:rPr>
              <w:t>Aliment 3 (Oui/Non)</w:t>
            </w:r>
          </w:p>
        </w:tc>
        <w:tc>
          <w:tcPr>
            <w:tcW w:w="1968" w:type="dxa"/>
          </w:tcPr>
          <w:p w:rsidR="002B15D6" w:rsidRPr="00293FA6" w:rsidRDefault="007E30C1" w:rsidP="00077AC3">
            <w:pPr>
              <w:spacing w:before="120" w:after="120"/>
              <w:jc w:val="both"/>
              <w:rPr>
                <w:rFonts w:cs="Arial"/>
                <w:color w:val="333333"/>
                <w:sz w:val="16"/>
                <w:szCs w:val="16"/>
              </w:rPr>
            </w:pPr>
          </w:p>
        </w:tc>
      </w:tr>
      <w:tr w:rsidR="002B15D6" w:rsidRPr="00293FA6" w:rsidTr="002B15D6">
        <w:tblPrEx>
          <w:tblCellMar>
            <w:top w:w="0" w:type="dxa"/>
            <w:bottom w:w="0" w:type="dxa"/>
          </w:tblCellMar>
        </w:tblPrEx>
        <w:tc>
          <w:tcPr>
            <w:tcW w:w="937" w:type="dxa"/>
          </w:tcPr>
          <w:p w:rsidR="002B15D6" w:rsidRPr="00293FA6" w:rsidRDefault="007E30C1" w:rsidP="00077AC3">
            <w:pPr>
              <w:spacing w:before="120" w:after="120"/>
              <w:jc w:val="both"/>
              <w:rPr>
                <w:rFonts w:cs="Arial"/>
                <w:color w:val="333333"/>
                <w:sz w:val="16"/>
                <w:szCs w:val="16"/>
              </w:rPr>
            </w:pPr>
            <w:r w:rsidRPr="00293FA6">
              <w:rPr>
                <w:rFonts w:cs="Arial"/>
                <w:color w:val="333333"/>
                <w:sz w:val="16"/>
                <w:szCs w:val="16"/>
              </w:rPr>
              <w:t>35</w:t>
            </w:r>
          </w:p>
        </w:tc>
        <w:tc>
          <w:tcPr>
            <w:tcW w:w="5015" w:type="dxa"/>
          </w:tcPr>
          <w:p w:rsidR="002B15D6" w:rsidRPr="00293FA6" w:rsidRDefault="007E30C1" w:rsidP="00077AC3">
            <w:pPr>
              <w:autoSpaceDE w:val="0"/>
              <w:autoSpaceDN w:val="0"/>
              <w:adjustRightInd w:val="0"/>
              <w:rPr>
                <w:rFonts w:cs="Arial"/>
                <w:color w:val="333333"/>
                <w:sz w:val="16"/>
                <w:szCs w:val="16"/>
                <w:lang w:eastAsia="fr-FR"/>
              </w:rPr>
            </w:pPr>
            <w:r w:rsidRPr="00293FA6">
              <w:rPr>
                <w:rFonts w:cs="Arial"/>
                <w:color w:val="333333"/>
                <w:sz w:val="16"/>
                <w:szCs w:val="16"/>
                <w:lang w:eastAsia="fr-FR"/>
              </w:rPr>
              <w:t>Aliment</w:t>
            </w:r>
            <w:r w:rsidRPr="00293FA6">
              <w:rPr>
                <w:rFonts w:cs="Arial"/>
                <w:color w:val="333333"/>
                <w:sz w:val="16"/>
                <w:szCs w:val="16"/>
                <w:lang w:eastAsia="fr-FR"/>
              </w:rPr>
              <w:t xml:space="preserve"> 4 (Oui/Non)</w:t>
            </w:r>
          </w:p>
        </w:tc>
        <w:tc>
          <w:tcPr>
            <w:tcW w:w="1968" w:type="dxa"/>
          </w:tcPr>
          <w:p w:rsidR="002B15D6" w:rsidRPr="00293FA6" w:rsidRDefault="007E30C1" w:rsidP="00077AC3">
            <w:pPr>
              <w:spacing w:before="120" w:after="120"/>
              <w:jc w:val="both"/>
              <w:rPr>
                <w:rFonts w:cs="Arial"/>
                <w:color w:val="333333"/>
                <w:sz w:val="16"/>
                <w:szCs w:val="16"/>
              </w:rPr>
            </w:pPr>
          </w:p>
        </w:tc>
      </w:tr>
      <w:tr w:rsidR="002B15D6" w:rsidRPr="00293FA6" w:rsidTr="002B15D6">
        <w:tblPrEx>
          <w:tblCellMar>
            <w:top w:w="0" w:type="dxa"/>
            <w:bottom w:w="0" w:type="dxa"/>
          </w:tblCellMar>
        </w:tblPrEx>
        <w:tc>
          <w:tcPr>
            <w:tcW w:w="937" w:type="dxa"/>
          </w:tcPr>
          <w:p w:rsidR="002B15D6" w:rsidRPr="00293FA6" w:rsidRDefault="007E30C1" w:rsidP="00077AC3">
            <w:pPr>
              <w:spacing w:before="120" w:after="120"/>
              <w:jc w:val="both"/>
              <w:rPr>
                <w:rFonts w:cs="Arial"/>
                <w:color w:val="333333"/>
                <w:sz w:val="16"/>
                <w:szCs w:val="16"/>
              </w:rPr>
            </w:pPr>
            <w:r w:rsidRPr="00293FA6">
              <w:rPr>
                <w:rFonts w:cs="Arial"/>
                <w:color w:val="333333"/>
                <w:sz w:val="16"/>
                <w:szCs w:val="16"/>
              </w:rPr>
              <w:t>36</w:t>
            </w:r>
          </w:p>
        </w:tc>
        <w:tc>
          <w:tcPr>
            <w:tcW w:w="5015" w:type="dxa"/>
          </w:tcPr>
          <w:p w:rsidR="002B15D6" w:rsidRPr="00293FA6" w:rsidRDefault="007E30C1" w:rsidP="00077AC3">
            <w:pPr>
              <w:autoSpaceDE w:val="0"/>
              <w:autoSpaceDN w:val="0"/>
              <w:adjustRightInd w:val="0"/>
              <w:rPr>
                <w:rFonts w:cs="Arial"/>
                <w:color w:val="333333"/>
                <w:sz w:val="16"/>
                <w:szCs w:val="16"/>
                <w:lang w:eastAsia="fr-FR"/>
              </w:rPr>
            </w:pPr>
            <w:r w:rsidRPr="00293FA6">
              <w:rPr>
                <w:rFonts w:cs="Arial"/>
                <w:color w:val="333333"/>
                <w:sz w:val="16"/>
                <w:szCs w:val="16"/>
                <w:lang w:eastAsia="fr-FR"/>
              </w:rPr>
              <w:t>Aliment 5 (Oui/Non)</w:t>
            </w:r>
          </w:p>
        </w:tc>
        <w:tc>
          <w:tcPr>
            <w:tcW w:w="1968" w:type="dxa"/>
          </w:tcPr>
          <w:p w:rsidR="002B15D6" w:rsidRPr="00293FA6" w:rsidRDefault="007E30C1" w:rsidP="00077AC3">
            <w:pPr>
              <w:spacing w:before="120" w:after="120"/>
              <w:jc w:val="both"/>
              <w:rPr>
                <w:rFonts w:cs="Arial"/>
                <w:color w:val="333333"/>
                <w:sz w:val="16"/>
                <w:szCs w:val="16"/>
              </w:rPr>
            </w:pPr>
          </w:p>
        </w:tc>
      </w:tr>
      <w:tr w:rsidR="002B15D6" w:rsidRPr="00293FA6" w:rsidTr="002B15D6">
        <w:tblPrEx>
          <w:tblCellMar>
            <w:top w:w="0" w:type="dxa"/>
            <w:bottom w:w="0" w:type="dxa"/>
          </w:tblCellMar>
        </w:tblPrEx>
        <w:tc>
          <w:tcPr>
            <w:tcW w:w="937" w:type="dxa"/>
          </w:tcPr>
          <w:p w:rsidR="002B15D6" w:rsidRPr="00293FA6" w:rsidRDefault="007E30C1" w:rsidP="00077AC3">
            <w:pPr>
              <w:spacing w:before="120" w:after="120"/>
              <w:jc w:val="both"/>
              <w:rPr>
                <w:rFonts w:cs="Arial"/>
                <w:color w:val="333333"/>
                <w:sz w:val="16"/>
                <w:szCs w:val="16"/>
              </w:rPr>
            </w:pPr>
            <w:r w:rsidRPr="00293FA6">
              <w:rPr>
                <w:rFonts w:cs="Arial"/>
                <w:color w:val="333333"/>
                <w:sz w:val="16"/>
                <w:szCs w:val="16"/>
              </w:rPr>
              <w:t>37</w:t>
            </w:r>
          </w:p>
        </w:tc>
        <w:tc>
          <w:tcPr>
            <w:tcW w:w="5015" w:type="dxa"/>
          </w:tcPr>
          <w:p w:rsidR="002B15D6" w:rsidRPr="00293FA6" w:rsidRDefault="007E30C1" w:rsidP="00077AC3">
            <w:pPr>
              <w:autoSpaceDE w:val="0"/>
              <w:autoSpaceDN w:val="0"/>
              <w:adjustRightInd w:val="0"/>
              <w:rPr>
                <w:rFonts w:cs="Arial"/>
                <w:color w:val="333333"/>
                <w:sz w:val="16"/>
                <w:szCs w:val="16"/>
                <w:lang w:eastAsia="fr-FR"/>
              </w:rPr>
            </w:pPr>
            <w:r w:rsidRPr="00293FA6">
              <w:rPr>
                <w:rFonts w:cs="Arial"/>
                <w:color w:val="333333"/>
                <w:sz w:val="16"/>
                <w:szCs w:val="16"/>
                <w:lang w:eastAsia="fr-FR"/>
              </w:rPr>
              <w:t>Dans les 3 jours précédant le début de la</w:t>
            </w:r>
          </w:p>
          <w:p w:rsidR="002B15D6" w:rsidRPr="00293FA6" w:rsidRDefault="007E30C1" w:rsidP="00077AC3">
            <w:pPr>
              <w:autoSpaceDE w:val="0"/>
              <w:autoSpaceDN w:val="0"/>
              <w:adjustRightInd w:val="0"/>
              <w:rPr>
                <w:rFonts w:cs="Arial"/>
                <w:color w:val="333333"/>
                <w:sz w:val="16"/>
                <w:szCs w:val="16"/>
                <w:lang w:eastAsia="fr-FR"/>
              </w:rPr>
            </w:pPr>
            <w:r w:rsidRPr="00293FA6">
              <w:rPr>
                <w:rFonts w:cs="Arial"/>
                <w:color w:val="333333"/>
                <w:sz w:val="16"/>
                <w:szCs w:val="16"/>
                <w:lang w:eastAsia="fr-FR"/>
              </w:rPr>
              <w:t>maladie, le patient a-t-il participé à</w:t>
            </w:r>
          </w:p>
          <w:p w:rsidR="002B15D6" w:rsidRPr="00293FA6" w:rsidRDefault="007E30C1" w:rsidP="00077AC3">
            <w:pPr>
              <w:autoSpaceDE w:val="0"/>
              <w:autoSpaceDN w:val="0"/>
              <w:adjustRightInd w:val="0"/>
              <w:rPr>
                <w:rFonts w:cs="Arial"/>
                <w:color w:val="333333"/>
                <w:sz w:val="16"/>
                <w:szCs w:val="16"/>
                <w:lang w:eastAsia="fr-FR"/>
              </w:rPr>
            </w:pPr>
          </w:p>
        </w:tc>
        <w:tc>
          <w:tcPr>
            <w:tcW w:w="1968" w:type="dxa"/>
          </w:tcPr>
          <w:p w:rsidR="002B15D6" w:rsidRPr="00293FA6" w:rsidRDefault="007E30C1" w:rsidP="00077AC3">
            <w:pPr>
              <w:spacing w:before="120" w:after="120"/>
              <w:jc w:val="both"/>
              <w:rPr>
                <w:rFonts w:cs="Arial"/>
                <w:color w:val="333333"/>
                <w:sz w:val="16"/>
                <w:szCs w:val="16"/>
              </w:rPr>
            </w:pPr>
          </w:p>
        </w:tc>
      </w:tr>
      <w:tr w:rsidR="002B15D6" w:rsidRPr="00293FA6" w:rsidTr="002B15D6">
        <w:tblPrEx>
          <w:tblCellMar>
            <w:top w:w="0" w:type="dxa"/>
            <w:bottom w:w="0" w:type="dxa"/>
          </w:tblCellMar>
        </w:tblPrEx>
        <w:tc>
          <w:tcPr>
            <w:tcW w:w="937" w:type="dxa"/>
          </w:tcPr>
          <w:p w:rsidR="002B15D6" w:rsidRPr="00293FA6" w:rsidRDefault="007E30C1" w:rsidP="00077AC3">
            <w:pPr>
              <w:spacing w:before="120" w:after="120"/>
              <w:jc w:val="both"/>
              <w:rPr>
                <w:rFonts w:cs="Arial"/>
                <w:color w:val="333333"/>
                <w:sz w:val="16"/>
                <w:szCs w:val="16"/>
              </w:rPr>
            </w:pPr>
            <w:r w:rsidRPr="00293FA6">
              <w:rPr>
                <w:rFonts w:cs="Arial"/>
                <w:color w:val="333333"/>
                <w:sz w:val="16"/>
                <w:szCs w:val="16"/>
              </w:rPr>
              <w:t>38</w:t>
            </w:r>
          </w:p>
        </w:tc>
        <w:tc>
          <w:tcPr>
            <w:tcW w:w="5015" w:type="dxa"/>
          </w:tcPr>
          <w:p w:rsidR="002B15D6" w:rsidRPr="00293FA6" w:rsidRDefault="007E30C1" w:rsidP="00077AC3">
            <w:pPr>
              <w:autoSpaceDE w:val="0"/>
              <w:autoSpaceDN w:val="0"/>
              <w:adjustRightInd w:val="0"/>
              <w:rPr>
                <w:rFonts w:cs="Arial"/>
                <w:color w:val="333333"/>
                <w:sz w:val="16"/>
                <w:szCs w:val="16"/>
                <w:lang w:eastAsia="fr-FR"/>
              </w:rPr>
            </w:pPr>
            <w:r w:rsidRPr="00293FA6">
              <w:rPr>
                <w:rFonts w:cs="Arial"/>
                <w:color w:val="333333"/>
                <w:sz w:val="16"/>
                <w:szCs w:val="16"/>
                <w:lang w:eastAsia="fr-FR"/>
              </w:rPr>
              <w:t>Des funérailles (Oui/Non)</w:t>
            </w:r>
          </w:p>
        </w:tc>
        <w:tc>
          <w:tcPr>
            <w:tcW w:w="1968" w:type="dxa"/>
          </w:tcPr>
          <w:p w:rsidR="002B15D6" w:rsidRPr="00293FA6" w:rsidRDefault="007E30C1" w:rsidP="00077AC3">
            <w:pPr>
              <w:spacing w:before="120" w:after="120"/>
              <w:jc w:val="both"/>
              <w:rPr>
                <w:rFonts w:cs="Arial"/>
                <w:color w:val="333333"/>
                <w:sz w:val="16"/>
                <w:szCs w:val="16"/>
              </w:rPr>
            </w:pPr>
          </w:p>
        </w:tc>
      </w:tr>
      <w:tr w:rsidR="002B15D6" w:rsidRPr="00293FA6" w:rsidTr="002B15D6">
        <w:tblPrEx>
          <w:tblCellMar>
            <w:top w:w="0" w:type="dxa"/>
            <w:bottom w:w="0" w:type="dxa"/>
          </w:tblCellMar>
        </w:tblPrEx>
        <w:tc>
          <w:tcPr>
            <w:tcW w:w="937" w:type="dxa"/>
          </w:tcPr>
          <w:p w:rsidR="002B15D6" w:rsidRPr="00293FA6" w:rsidRDefault="007E30C1" w:rsidP="00077AC3">
            <w:pPr>
              <w:spacing w:before="120" w:after="120"/>
              <w:jc w:val="both"/>
              <w:rPr>
                <w:rFonts w:cs="Arial"/>
                <w:color w:val="333333"/>
                <w:sz w:val="16"/>
                <w:szCs w:val="16"/>
              </w:rPr>
            </w:pPr>
            <w:r w:rsidRPr="00293FA6">
              <w:rPr>
                <w:rFonts w:cs="Arial"/>
                <w:color w:val="333333"/>
                <w:sz w:val="16"/>
                <w:szCs w:val="16"/>
              </w:rPr>
              <w:t>39</w:t>
            </w:r>
          </w:p>
        </w:tc>
        <w:tc>
          <w:tcPr>
            <w:tcW w:w="5015" w:type="dxa"/>
          </w:tcPr>
          <w:p w:rsidR="002B15D6" w:rsidRPr="00293FA6" w:rsidRDefault="007E30C1" w:rsidP="00077AC3">
            <w:pPr>
              <w:autoSpaceDE w:val="0"/>
              <w:autoSpaceDN w:val="0"/>
              <w:adjustRightInd w:val="0"/>
              <w:rPr>
                <w:rFonts w:cs="Arial"/>
                <w:color w:val="333333"/>
                <w:sz w:val="16"/>
                <w:szCs w:val="16"/>
                <w:lang w:eastAsia="fr-FR"/>
              </w:rPr>
            </w:pPr>
            <w:r w:rsidRPr="00293FA6">
              <w:rPr>
                <w:rFonts w:cs="Arial"/>
                <w:color w:val="333333"/>
                <w:sz w:val="16"/>
                <w:szCs w:val="16"/>
                <w:lang w:eastAsia="fr-FR"/>
              </w:rPr>
              <w:t>Autre évènement social (Oui/Non</w:t>
            </w:r>
          </w:p>
        </w:tc>
        <w:tc>
          <w:tcPr>
            <w:tcW w:w="1968" w:type="dxa"/>
          </w:tcPr>
          <w:p w:rsidR="002B15D6" w:rsidRPr="00293FA6" w:rsidRDefault="007E30C1" w:rsidP="00077AC3">
            <w:pPr>
              <w:spacing w:before="120" w:after="120"/>
              <w:jc w:val="both"/>
              <w:rPr>
                <w:rFonts w:cs="Arial"/>
                <w:color w:val="333333"/>
                <w:sz w:val="16"/>
                <w:szCs w:val="16"/>
              </w:rPr>
            </w:pPr>
          </w:p>
        </w:tc>
      </w:tr>
    </w:tbl>
    <w:p w:rsidR="002B15D6" w:rsidRPr="00293FA6" w:rsidRDefault="007E30C1" w:rsidP="00D06812">
      <w:pPr>
        <w:rPr>
          <w:sz w:val="16"/>
          <w:szCs w:val="16"/>
        </w:rPr>
      </w:pPr>
    </w:p>
    <w:p w:rsidR="00C3513D" w:rsidRPr="00293FA6" w:rsidRDefault="007E30C1" w:rsidP="00D06812">
      <w:pPr>
        <w:rPr>
          <w:sz w:val="16"/>
          <w:szCs w:val="16"/>
        </w:rPr>
      </w:pPr>
    </w:p>
    <w:p w:rsidR="00C3513D" w:rsidRPr="00293FA6" w:rsidRDefault="007E30C1" w:rsidP="00C3513D">
      <w:pPr>
        <w:rPr>
          <w:rFonts w:cs="Arial"/>
          <w:b/>
          <w:sz w:val="16"/>
          <w:szCs w:val="16"/>
        </w:rPr>
      </w:pPr>
      <w:r w:rsidRPr="00293FA6">
        <w:rPr>
          <w:rFonts w:cs="Arial"/>
          <w:b/>
          <w:sz w:val="16"/>
          <w:szCs w:val="16"/>
        </w:rPr>
        <w:t>Coqueluche</w:t>
      </w:r>
    </w:p>
    <w:p w:rsidR="00C3513D" w:rsidRPr="00293FA6" w:rsidRDefault="007E30C1" w:rsidP="00C3513D">
      <w:pPr>
        <w:jc w:val="both"/>
        <w:rPr>
          <w:rFonts w:cs="Arial"/>
          <w:b/>
          <w:sz w:val="16"/>
          <w:szCs w:val="16"/>
        </w:rPr>
      </w:pPr>
    </w:p>
    <w:tbl>
      <w:tblPr>
        <w:tblW w:w="99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10"/>
        <w:gridCol w:w="8483"/>
      </w:tblGrid>
      <w:tr w:rsidR="00C3513D" w:rsidRPr="00293FA6" w:rsidTr="00077AC3">
        <w:tblPrEx>
          <w:tblCellMar>
            <w:top w:w="0" w:type="dxa"/>
            <w:bottom w:w="0" w:type="dxa"/>
          </w:tblCellMar>
        </w:tblPrEx>
        <w:tc>
          <w:tcPr>
            <w:tcW w:w="1510" w:type="dxa"/>
          </w:tcPr>
          <w:p w:rsidR="00C3513D" w:rsidRPr="00293FA6" w:rsidRDefault="007E30C1" w:rsidP="00077AC3">
            <w:pPr>
              <w:rPr>
                <w:rFonts w:cs="Arial"/>
                <w:sz w:val="16"/>
                <w:szCs w:val="16"/>
              </w:rPr>
            </w:pPr>
            <w:r w:rsidRPr="00293FA6">
              <w:rPr>
                <w:rFonts w:cs="Arial"/>
                <w:sz w:val="16"/>
                <w:szCs w:val="16"/>
              </w:rPr>
              <w:t>Présentation</w:t>
            </w:r>
          </w:p>
        </w:tc>
        <w:tc>
          <w:tcPr>
            <w:tcW w:w="8483" w:type="dxa"/>
          </w:tcPr>
          <w:p w:rsidR="00C3513D" w:rsidRPr="00293FA6" w:rsidRDefault="007E30C1" w:rsidP="00077AC3">
            <w:pPr>
              <w:spacing w:before="120" w:after="120"/>
              <w:jc w:val="both"/>
              <w:rPr>
                <w:rFonts w:cs="Arial"/>
                <w:b/>
                <w:sz w:val="16"/>
                <w:szCs w:val="16"/>
              </w:rPr>
            </w:pPr>
            <w:r w:rsidRPr="00293FA6">
              <w:rPr>
                <w:rFonts w:cs="Arial"/>
                <w:b/>
                <w:sz w:val="16"/>
                <w:szCs w:val="16"/>
              </w:rPr>
              <w:t>Maladie infectieuse et contagieuse</w:t>
            </w:r>
          </w:p>
          <w:p w:rsidR="00C3513D" w:rsidRPr="00293FA6" w:rsidRDefault="007E30C1" w:rsidP="00077AC3">
            <w:pPr>
              <w:spacing w:before="120" w:after="120"/>
              <w:jc w:val="both"/>
              <w:rPr>
                <w:rFonts w:cs="Arial"/>
                <w:i/>
                <w:sz w:val="16"/>
                <w:szCs w:val="16"/>
              </w:rPr>
            </w:pPr>
            <w:r w:rsidRPr="00293FA6">
              <w:rPr>
                <w:rFonts w:cs="Arial"/>
                <w:sz w:val="16"/>
                <w:szCs w:val="16"/>
              </w:rPr>
              <w:t xml:space="preserve">Agent causal : </w:t>
            </w:r>
            <w:r w:rsidRPr="00293FA6">
              <w:rPr>
                <w:rFonts w:cs="Arial"/>
                <w:i/>
                <w:sz w:val="16"/>
                <w:szCs w:val="16"/>
              </w:rPr>
              <w:t>bordetella pertussis</w:t>
            </w:r>
            <w:r w:rsidRPr="00293FA6">
              <w:rPr>
                <w:rFonts w:cs="Arial"/>
                <w:sz w:val="16"/>
                <w:szCs w:val="16"/>
              </w:rPr>
              <w:t xml:space="preserve"> (ou bacille de Bordet et Gengou ), bacille à gram négatif cultivable en milieu aérobie </w:t>
            </w:r>
            <w:r w:rsidRPr="00293FA6">
              <w:rPr>
                <w:rFonts w:cs="Arial"/>
                <w:i/>
                <w:sz w:val="16"/>
                <w:szCs w:val="16"/>
              </w:rPr>
              <w:t>(milieu de Bordet et Gengou).</w:t>
            </w:r>
          </w:p>
          <w:p w:rsidR="00C3513D" w:rsidRPr="00293FA6" w:rsidRDefault="007E30C1" w:rsidP="00077AC3">
            <w:pPr>
              <w:spacing w:before="120" w:after="120"/>
              <w:jc w:val="both"/>
              <w:rPr>
                <w:rFonts w:cs="Arial"/>
                <w:sz w:val="16"/>
                <w:szCs w:val="16"/>
              </w:rPr>
            </w:pPr>
            <w:r w:rsidRPr="00293FA6">
              <w:rPr>
                <w:rFonts w:cs="Arial"/>
                <w:sz w:val="16"/>
                <w:szCs w:val="16"/>
              </w:rPr>
              <w:t>Elle peut survenir à tout âge, mais le plus souvent avant 5 ans et surtout chez les nourrissons, où el</w:t>
            </w:r>
            <w:r w:rsidRPr="00293FA6">
              <w:rPr>
                <w:rFonts w:cs="Arial"/>
                <w:sz w:val="16"/>
                <w:szCs w:val="16"/>
              </w:rPr>
              <w:t>le peut atteindre une gravité extrême.</w:t>
            </w:r>
          </w:p>
          <w:p w:rsidR="00C3513D" w:rsidRPr="00293FA6" w:rsidRDefault="007E30C1" w:rsidP="00077AC3">
            <w:pPr>
              <w:spacing w:before="120" w:after="120"/>
              <w:jc w:val="both"/>
              <w:rPr>
                <w:rFonts w:cs="Arial"/>
                <w:sz w:val="16"/>
                <w:szCs w:val="16"/>
              </w:rPr>
            </w:pPr>
            <w:r w:rsidRPr="00293FA6">
              <w:rPr>
                <w:rFonts w:cs="Arial"/>
                <w:sz w:val="16"/>
                <w:szCs w:val="16"/>
              </w:rPr>
              <w:t>La vaccination préventive en réduit les risques, elle sévit de façon permanente dans les villes. Les malades constituent les seuls réservoirs de virus ; la coqueluche se transmet par contagion directe à la phase catar</w:t>
            </w:r>
            <w:r w:rsidRPr="00293FA6">
              <w:rPr>
                <w:rFonts w:cs="Arial"/>
                <w:sz w:val="16"/>
                <w:szCs w:val="16"/>
              </w:rPr>
              <w:t>rhale (toux).</w:t>
            </w:r>
          </w:p>
        </w:tc>
      </w:tr>
      <w:tr w:rsidR="00C3513D" w:rsidRPr="00293FA6" w:rsidTr="00077AC3">
        <w:tblPrEx>
          <w:tblCellMar>
            <w:top w:w="0" w:type="dxa"/>
            <w:bottom w:w="0" w:type="dxa"/>
          </w:tblCellMar>
        </w:tblPrEx>
        <w:tc>
          <w:tcPr>
            <w:tcW w:w="1510" w:type="dxa"/>
            <w:tcBorders>
              <w:bottom w:val="single" w:sz="4" w:space="0" w:color="auto"/>
            </w:tcBorders>
          </w:tcPr>
          <w:p w:rsidR="00C3513D" w:rsidRPr="00293FA6" w:rsidRDefault="007E30C1" w:rsidP="00077AC3">
            <w:pPr>
              <w:spacing w:before="120" w:after="120"/>
              <w:jc w:val="both"/>
              <w:rPr>
                <w:rFonts w:cs="Arial"/>
                <w:b/>
                <w:sz w:val="16"/>
                <w:szCs w:val="16"/>
              </w:rPr>
            </w:pPr>
            <w:r w:rsidRPr="00293FA6">
              <w:rPr>
                <w:rFonts w:cs="Arial"/>
                <w:b/>
                <w:sz w:val="16"/>
                <w:szCs w:val="16"/>
              </w:rPr>
              <w:t>But de la surveillance</w:t>
            </w:r>
          </w:p>
        </w:tc>
        <w:tc>
          <w:tcPr>
            <w:tcW w:w="8483" w:type="dxa"/>
            <w:tcBorders>
              <w:bottom w:val="single" w:sz="4" w:space="0" w:color="auto"/>
            </w:tcBorders>
          </w:tcPr>
          <w:p w:rsidR="00C3513D" w:rsidRPr="00293FA6" w:rsidRDefault="007E30C1" w:rsidP="008500AA">
            <w:pPr>
              <w:numPr>
                <w:ilvl w:val="0"/>
                <w:numId w:val="64"/>
              </w:numPr>
              <w:spacing w:before="120" w:after="120"/>
              <w:jc w:val="both"/>
              <w:rPr>
                <w:rFonts w:cs="Arial"/>
                <w:sz w:val="16"/>
                <w:szCs w:val="16"/>
              </w:rPr>
            </w:pPr>
            <w:r w:rsidRPr="00293FA6">
              <w:rPr>
                <w:rFonts w:cs="Arial"/>
                <w:sz w:val="16"/>
                <w:szCs w:val="16"/>
              </w:rPr>
              <w:t>Détecter rapidement  des cas de coqueluche et des épidémies à l’aide de la définition des cas et la clinique.</w:t>
            </w:r>
          </w:p>
          <w:p w:rsidR="00C3513D" w:rsidRPr="00293FA6" w:rsidRDefault="007E30C1" w:rsidP="008500AA">
            <w:pPr>
              <w:numPr>
                <w:ilvl w:val="0"/>
                <w:numId w:val="64"/>
              </w:numPr>
              <w:spacing w:before="120" w:after="120"/>
              <w:jc w:val="both"/>
              <w:rPr>
                <w:rFonts w:cs="Arial"/>
                <w:sz w:val="16"/>
                <w:szCs w:val="16"/>
              </w:rPr>
            </w:pPr>
            <w:r w:rsidRPr="00293FA6">
              <w:rPr>
                <w:rFonts w:cs="Arial"/>
                <w:sz w:val="16"/>
                <w:szCs w:val="16"/>
              </w:rPr>
              <w:t>Veuiller au contrôle de la qualité des interventions de riposte mises en œuvre.</w:t>
            </w:r>
          </w:p>
          <w:p w:rsidR="00C3513D" w:rsidRPr="00293FA6" w:rsidRDefault="007E30C1" w:rsidP="008500AA">
            <w:pPr>
              <w:numPr>
                <w:ilvl w:val="0"/>
                <w:numId w:val="64"/>
              </w:numPr>
              <w:spacing w:before="120" w:after="120"/>
              <w:jc w:val="both"/>
              <w:rPr>
                <w:rFonts w:cs="Arial"/>
                <w:sz w:val="16"/>
                <w:szCs w:val="16"/>
              </w:rPr>
            </w:pPr>
            <w:r w:rsidRPr="00293FA6">
              <w:rPr>
                <w:rFonts w:cs="Arial"/>
                <w:sz w:val="16"/>
                <w:szCs w:val="16"/>
              </w:rPr>
              <w:t xml:space="preserve"> Evaluer l’évolution des cas</w:t>
            </w:r>
            <w:r w:rsidRPr="00293FA6">
              <w:rPr>
                <w:rFonts w:cs="Arial"/>
                <w:sz w:val="16"/>
                <w:szCs w:val="16"/>
              </w:rPr>
              <w:t>.</w:t>
            </w:r>
          </w:p>
        </w:tc>
      </w:tr>
      <w:tr w:rsidR="00C3513D" w:rsidRPr="00293FA6" w:rsidTr="00077AC3">
        <w:tblPrEx>
          <w:tblCellMar>
            <w:top w:w="0" w:type="dxa"/>
            <w:bottom w:w="0" w:type="dxa"/>
          </w:tblCellMar>
        </w:tblPrEx>
        <w:tc>
          <w:tcPr>
            <w:tcW w:w="1510" w:type="dxa"/>
            <w:tcBorders>
              <w:bottom w:val="nil"/>
            </w:tcBorders>
          </w:tcPr>
          <w:p w:rsidR="00C3513D" w:rsidRPr="00293FA6" w:rsidRDefault="007E30C1" w:rsidP="00077AC3">
            <w:pPr>
              <w:rPr>
                <w:rFonts w:cs="Arial"/>
                <w:b/>
                <w:sz w:val="16"/>
                <w:szCs w:val="16"/>
              </w:rPr>
            </w:pPr>
            <w:r w:rsidRPr="00293FA6">
              <w:rPr>
                <w:rFonts w:cs="Arial"/>
                <w:b/>
                <w:sz w:val="16"/>
                <w:szCs w:val="16"/>
              </w:rPr>
              <w:t>Définition de cas recommandée</w:t>
            </w:r>
          </w:p>
        </w:tc>
        <w:tc>
          <w:tcPr>
            <w:tcW w:w="8483" w:type="dxa"/>
            <w:tcBorders>
              <w:bottom w:val="nil"/>
            </w:tcBorders>
          </w:tcPr>
          <w:p w:rsidR="00C3513D" w:rsidRPr="00293FA6" w:rsidRDefault="007E30C1" w:rsidP="00077AC3">
            <w:pPr>
              <w:rPr>
                <w:rFonts w:cs="Arial"/>
                <w:b/>
                <w:sz w:val="16"/>
                <w:szCs w:val="16"/>
              </w:rPr>
            </w:pPr>
            <w:r w:rsidRPr="00293FA6">
              <w:rPr>
                <w:rFonts w:cs="Arial"/>
                <w:b/>
                <w:sz w:val="16"/>
                <w:szCs w:val="16"/>
              </w:rPr>
              <w:t>Cas suspect :</w:t>
            </w:r>
          </w:p>
          <w:p w:rsidR="00C3513D" w:rsidRPr="00293FA6" w:rsidRDefault="007E30C1" w:rsidP="00077AC3">
            <w:pPr>
              <w:rPr>
                <w:rFonts w:cs="Arial"/>
                <w:sz w:val="16"/>
                <w:szCs w:val="16"/>
              </w:rPr>
            </w:pPr>
            <w:r w:rsidRPr="00293FA6">
              <w:rPr>
                <w:rFonts w:cs="Arial"/>
                <w:sz w:val="16"/>
                <w:szCs w:val="16"/>
              </w:rPr>
              <w:t>Enfant présentant:</w:t>
            </w:r>
          </w:p>
          <w:p w:rsidR="00C3513D" w:rsidRPr="00293FA6" w:rsidRDefault="007E30C1" w:rsidP="00077AC3">
            <w:pPr>
              <w:rPr>
                <w:rFonts w:cs="Arial"/>
                <w:sz w:val="16"/>
                <w:szCs w:val="16"/>
              </w:rPr>
            </w:pPr>
            <w:r w:rsidRPr="00293FA6">
              <w:rPr>
                <w:rFonts w:cs="Arial"/>
                <w:sz w:val="16"/>
                <w:szCs w:val="16"/>
              </w:rPr>
              <w:t xml:space="preserve">fièvre de </w:t>
            </w:r>
            <w:smartTag w:uri="urn:schemas-microsoft-com:office:smarttags" w:element="metricconverter">
              <w:smartTagPr>
                <w:attr w:name="ProductID" w:val="38ﾰC"/>
              </w:smartTagPr>
              <w:r w:rsidRPr="00293FA6">
                <w:rPr>
                  <w:rFonts w:cs="Arial"/>
                  <w:sz w:val="16"/>
                  <w:szCs w:val="16"/>
                </w:rPr>
                <w:t>38°C</w:t>
              </w:r>
            </w:smartTag>
          </w:p>
          <w:p w:rsidR="00C3513D" w:rsidRPr="00293FA6" w:rsidRDefault="007E30C1" w:rsidP="00077AC3">
            <w:pPr>
              <w:rPr>
                <w:rFonts w:cs="Arial"/>
                <w:sz w:val="16"/>
                <w:szCs w:val="16"/>
              </w:rPr>
            </w:pPr>
            <w:r w:rsidRPr="00293FA6">
              <w:rPr>
                <w:rFonts w:cs="Arial"/>
                <w:sz w:val="16"/>
                <w:szCs w:val="16"/>
              </w:rPr>
              <w:t>toux sèche, tenace, émétisante à maximum nocturne</w:t>
            </w:r>
          </w:p>
          <w:p w:rsidR="00C3513D" w:rsidRPr="00293FA6" w:rsidRDefault="007E30C1" w:rsidP="00077AC3">
            <w:pPr>
              <w:rPr>
                <w:rFonts w:cs="Arial"/>
                <w:sz w:val="16"/>
                <w:szCs w:val="16"/>
              </w:rPr>
            </w:pPr>
            <w:r w:rsidRPr="00293FA6">
              <w:rPr>
                <w:rFonts w:cs="Arial"/>
                <w:sz w:val="16"/>
                <w:szCs w:val="16"/>
              </w:rPr>
              <w:t>Quintes de toux suivies d'une apnée qui survient une inspiration profonde et bruyante ou "chant de coq".</w:t>
            </w:r>
          </w:p>
          <w:p w:rsidR="00C3513D" w:rsidRPr="00293FA6" w:rsidRDefault="007E30C1" w:rsidP="00077AC3">
            <w:pPr>
              <w:rPr>
                <w:rFonts w:cs="Arial"/>
                <w:b/>
                <w:sz w:val="16"/>
                <w:szCs w:val="16"/>
              </w:rPr>
            </w:pPr>
            <w:r w:rsidRPr="00293FA6">
              <w:rPr>
                <w:rFonts w:cs="Arial"/>
                <w:b/>
                <w:sz w:val="16"/>
                <w:szCs w:val="16"/>
              </w:rPr>
              <w:t>A l'examen :</w:t>
            </w:r>
          </w:p>
          <w:p w:rsidR="00C3513D" w:rsidRPr="00293FA6" w:rsidRDefault="007E30C1" w:rsidP="00077AC3">
            <w:pPr>
              <w:rPr>
                <w:rFonts w:cs="Arial"/>
                <w:sz w:val="16"/>
                <w:szCs w:val="16"/>
              </w:rPr>
            </w:pPr>
            <w:r w:rsidRPr="00293FA6">
              <w:rPr>
                <w:rFonts w:cs="Arial"/>
                <w:sz w:val="16"/>
                <w:szCs w:val="16"/>
              </w:rPr>
              <w:t xml:space="preserve">le </w:t>
            </w:r>
            <w:r w:rsidRPr="00293FA6">
              <w:rPr>
                <w:rFonts w:cs="Arial"/>
                <w:sz w:val="16"/>
                <w:szCs w:val="16"/>
              </w:rPr>
              <w:t>cycle répète 5 à 15 et se termine par une expectoration muqueuse entraînant des vomissements.</w:t>
            </w:r>
          </w:p>
          <w:p w:rsidR="00C3513D" w:rsidRPr="00293FA6" w:rsidRDefault="007E30C1" w:rsidP="00077AC3">
            <w:pPr>
              <w:rPr>
                <w:rFonts w:cs="Arial"/>
                <w:sz w:val="16"/>
                <w:szCs w:val="16"/>
              </w:rPr>
            </w:pPr>
            <w:r w:rsidRPr="00293FA6">
              <w:rPr>
                <w:rFonts w:cs="Arial"/>
                <w:sz w:val="16"/>
                <w:szCs w:val="16"/>
              </w:rPr>
              <w:t xml:space="preserve">Le nombre quotidien de quintes peut aller de quelques dizaines à 100 </w:t>
            </w:r>
          </w:p>
          <w:p w:rsidR="00C3513D" w:rsidRPr="00293FA6" w:rsidRDefault="007E30C1" w:rsidP="00077AC3">
            <w:pPr>
              <w:rPr>
                <w:rFonts w:cs="Arial"/>
                <w:sz w:val="16"/>
                <w:szCs w:val="16"/>
              </w:rPr>
            </w:pPr>
            <w:r w:rsidRPr="00293FA6">
              <w:rPr>
                <w:rFonts w:cs="Arial"/>
                <w:sz w:val="16"/>
                <w:szCs w:val="16"/>
              </w:rPr>
              <w:t>Au cours de la quinte souvent une altération de l'état général de l'enfant :</w:t>
            </w:r>
          </w:p>
          <w:p w:rsidR="00C3513D" w:rsidRPr="00293FA6" w:rsidRDefault="007E30C1" w:rsidP="00077AC3">
            <w:pPr>
              <w:rPr>
                <w:rFonts w:cs="Arial"/>
                <w:sz w:val="16"/>
                <w:szCs w:val="16"/>
              </w:rPr>
            </w:pPr>
            <w:r w:rsidRPr="00293FA6">
              <w:rPr>
                <w:rFonts w:cs="Arial"/>
                <w:sz w:val="16"/>
                <w:szCs w:val="16"/>
              </w:rPr>
              <w:t>. vissage cyano</w:t>
            </w:r>
            <w:r w:rsidRPr="00293FA6">
              <w:rPr>
                <w:rFonts w:cs="Arial"/>
                <w:sz w:val="16"/>
                <w:szCs w:val="16"/>
              </w:rPr>
              <w:t>sé, bouffi et pâle</w:t>
            </w:r>
          </w:p>
          <w:p w:rsidR="00C3513D" w:rsidRPr="00293FA6" w:rsidRDefault="007E30C1" w:rsidP="00077AC3">
            <w:pPr>
              <w:rPr>
                <w:rFonts w:cs="Arial"/>
                <w:b/>
                <w:sz w:val="16"/>
                <w:szCs w:val="16"/>
              </w:rPr>
            </w:pPr>
            <w:r w:rsidRPr="00293FA6">
              <w:rPr>
                <w:rFonts w:cs="Arial"/>
                <w:sz w:val="16"/>
                <w:szCs w:val="16"/>
              </w:rPr>
              <w:t xml:space="preserve"> .veines dilatées de la face et du cou.</w:t>
            </w:r>
          </w:p>
        </w:tc>
      </w:tr>
      <w:tr w:rsidR="00C3513D" w:rsidRPr="00293FA6" w:rsidTr="00077AC3">
        <w:tblPrEx>
          <w:tblCellMar>
            <w:top w:w="0" w:type="dxa"/>
            <w:bottom w:w="0" w:type="dxa"/>
          </w:tblCellMar>
        </w:tblPrEx>
        <w:tc>
          <w:tcPr>
            <w:tcW w:w="1510" w:type="dxa"/>
            <w:tcBorders>
              <w:top w:val="nil"/>
            </w:tcBorders>
          </w:tcPr>
          <w:p w:rsidR="00C3513D" w:rsidRPr="00293FA6" w:rsidRDefault="007E30C1" w:rsidP="00077AC3">
            <w:pPr>
              <w:rPr>
                <w:rFonts w:cs="Arial"/>
                <w:b/>
                <w:sz w:val="16"/>
                <w:szCs w:val="16"/>
              </w:rPr>
            </w:pPr>
          </w:p>
          <w:p w:rsidR="00C3513D" w:rsidRPr="00293FA6" w:rsidRDefault="007E30C1" w:rsidP="00077AC3">
            <w:pPr>
              <w:rPr>
                <w:rFonts w:cs="Arial"/>
                <w:b/>
                <w:sz w:val="16"/>
                <w:szCs w:val="16"/>
              </w:rPr>
            </w:pPr>
          </w:p>
          <w:p w:rsidR="00C3513D" w:rsidRPr="00293FA6" w:rsidRDefault="007E30C1" w:rsidP="00077AC3">
            <w:pPr>
              <w:rPr>
                <w:rFonts w:cs="Arial"/>
                <w:b/>
                <w:sz w:val="16"/>
                <w:szCs w:val="16"/>
              </w:rPr>
            </w:pPr>
          </w:p>
          <w:p w:rsidR="00C3513D" w:rsidRPr="00293FA6" w:rsidRDefault="007E30C1" w:rsidP="00077AC3">
            <w:pPr>
              <w:rPr>
                <w:rFonts w:cs="Arial"/>
                <w:b/>
                <w:sz w:val="16"/>
                <w:szCs w:val="16"/>
              </w:rPr>
            </w:pPr>
          </w:p>
          <w:p w:rsidR="00C3513D" w:rsidRPr="00293FA6" w:rsidRDefault="007E30C1" w:rsidP="00077AC3">
            <w:pPr>
              <w:rPr>
                <w:rFonts w:cs="Arial"/>
                <w:b/>
                <w:sz w:val="16"/>
                <w:szCs w:val="16"/>
              </w:rPr>
            </w:pPr>
          </w:p>
          <w:p w:rsidR="00C3513D" w:rsidRPr="00293FA6" w:rsidRDefault="007E30C1" w:rsidP="00077AC3">
            <w:pPr>
              <w:rPr>
                <w:rFonts w:cs="Arial"/>
                <w:b/>
                <w:sz w:val="16"/>
                <w:szCs w:val="16"/>
              </w:rPr>
            </w:pPr>
          </w:p>
          <w:p w:rsidR="00C3513D" w:rsidRPr="00293FA6" w:rsidRDefault="007E30C1" w:rsidP="00077AC3">
            <w:pPr>
              <w:rPr>
                <w:rFonts w:cs="Arial"/>
                <w:b/>
                <w:sz w:val="16"/>
                <w:szCs w:val="16"/>
              </w:rPr>
            </w:pPr>
          </w:p>
          <w:p w:rsidR="00C3513D" w:rsidRPr="00293FA6" w:rsidRDefault="007E30C1" w:rsidP="00077AC3">
            <w:pPr>
              <w:rPr>
                <w:rFonts w:cs="Arial"/>
                <w:b/>
                <w:sz w:val="16"/>
                <w:szCs w:val="16"/>
              </w:rPr>
            </w:pPr>
          </w:p>
          <w:p w:rsidR="00C3513D" w:rsidRPr="00293FA6" w:rsidRDefault="007E30C1" w:rsidP="00077AC3">
            <w:pPr>
              <w:rPr>
                <w:rFonts w:cs="Arial"/>
                <w:b/>
                <w:sz w:val="16"/>
                <w:szCs w:val="16"/>
              </w:rPr>
            </w:pPr>
          </w:p>
          <w:p w:rsidR="00C3513D" w:rsidRPr="00293FA6" w:rsidRDefault="007E30C1" w:rsidP="00077AC3">
            <w:pPr>
              <w:rPr>
                <w:rFonts w:cs="Arial"/>
                <w:b/>
                <w:sz w:val="16"/>
                <w:szCs w:val="16"/>
              </w:rPr>
            </w:pPr>
          </w:p>
          <w:p w:rsidR="00C3513D" w:rsidRPr="00293FA6" w:rsidRDefault="007E30C1" w:rsidP="00077AC3">
            <w:pPr>
              <w:rPr>
                <w:rFonts w:cs="Arial"/>
                <w:b/>
                <w:sz w:val="16"/>
                <w:szCs w:val="16"/>
              </w:rPr>
            </w:pPr>
          </w:p>
          <w:p w:rsidR="00C3513D" w:rsidRPr="00293FA6" w:rsidRDefault="007E30C1" w:rsidP="00077AC3">
            <w:pPr>
              <w:rPr>
                <w:rFonts w:cs="Arial"/>
                <w:b/>
                <w:sz w:val="16"/>
                <w:szCs w:val="16"/>
              </w:rPr>
            </w:pPr>
          </w:p>
        </w:tc>
        <w:tc>
          <w:tcPr>
            <w:tcW w:w="8483" w:type="dxa"/>
            <w:tcBorders>
              <w:top w:val="nil"/>
            </w:tcBorders>
          </w:tcPr>
          <w:p w:rsidR="00C3513D" w:rsidRPr="00293FA6" w:rsidRDefault="007E30C1" w:rsidP="00077AC3">
            <w:pPr>
              <w:rPr>
                <w:rFonts w:cs="Arial"/>
                <w:b/>
                <w:sz w:val="16"/>
                <w:szCs w:val="16"/>
              </w:rPr>
            </w:pPr>
            <w:r w:rsidRPr="00293FA6">
              <w:rPr>
                <w:rFonts w:cs="Arial"/>
                <w:b/>
                <w:sz w:val="16"/>
                <w:szCs w:val="16"/>
              </w:rPr>
              <w:t>Cas confirmés :</w:t>
            </w:r>
          </w:p>
          <w:p w:rsidR="00C3513D" w:rsidRPr="00293FA6" w:rsidRDefault="007E30C1" w:rsidP="00077AC3">
            <w:pPr>
              <w:rPr>
                <w:rFonts w:cs="Arial"/>
                <w:sz w:val="16"/>
                <w:szCs w:val="16"/>
              </w:rPr>
            </w:pPr>
            <w:r w:rsidRPr="00293FA6">
              <w:rPr>
                <w:rFonts w:cs="Arial"/>
                <w:sz w:val="16"/>
                <w:szCs w:val="16"/>
              </w:rPr>
              <w:t>Les examens para cliniques à but diagnostique de la coqueluche ne sont pas possible dans  nos districts :</w:t>
            </w:r>
          </w:p>
          <w:p w:rsidR="00C3513D" w:rsidRPr="00293FA6" w:rsidRDefault="007E30C1" w:rsidP="00077AC3">
            <w:pPr>
              <w:rPr>
                <w:rFonts w:cs="Arial"/>
                <w:sz w:val="16"/>
                <w:szCs w:val="16"/>
              </w:rPr>
            </w:pPr>
            <w:r w:rsidRPr="00293FA6">
              <w:rPr>
                <w:rFonts w:cs="Arial"/>
                <w:sz w:val="16"/>
                <w:szCs w:val="16"/>
              </w:rPr>
              <w:t xml:space="preserve">Hémogramme : hyperleucocytose de 175000 - 200 000/µl avec une </w:t>
            </w:r>
            <w:r w:rsidRPr="00293FA6">
              <w:rPr>
                <w:rFonts w:cs="Arial"/>
                <w:sz w:val="16"/>
                <w:szCs w:val="16"/>
              </w:rPr>
              <w:t>forte lymphocytose 60 à 90%</w:t>
            </w:r>
          </w:p>
          <w:p w:rsidR="00C3513D" w:rsidRPr="00293FA6" w:rsidRDefault="007E30C1" w:rsidP="00077AC3">
            <w:pPr>
              <w:rPr>
                <w:rFonts w:cs="Arial"/>
                <w:sz w:val="16"/>
                <w:szCs w:val="16"/>
              </w:rPr>
            </w:pPr>
            <w:r w:rsidRPr="00293FA6">
              <w:rPr>
                <w:rFonts w:cs="Arial"/>
                <w:sz w:val="16"/>
                <w:szCs w:val="16"/>
              </w:rPr>
              <w:t>Hyper-plaquettose &lt; 500 000 mm3 est un critère de gravité</w:t>
            </w:r>
          </w:p>
          <w:p w:rsidR="00C3513D" w:rsidRPr="00293FA6" w:rsidRDefault="007E30C1" w:rsidP="00077AC3">
            <w:pPr>
              <w:rPr>
                <w:rFonts w:cs="Arial"/>
                <w:sz w:val="16"/>
                <w:szCs w:val="16"/>
              </w:rPr>
            </w:pPr>
            <w:r w:rsidRPr="00293FA6">
              <w:rPr>
                <w:rFonts w:cs="Arial"/>
                <w:sz w:val="16"/>
                <w:szCs w:val="16"/>
              </w:rPr>
              <w:t>Radiographie pulmonaire :</w:t>
            </w:r>
          </w:p>
          <w:p w:rsidR="00C3513D" w:rsidRPr="00293FA6" w:rsidRDefault="007E30C1" w:rsidP="00077AC3">
            <w:pPr>
              <w:rPr>
                <w:rFonts w:cs="Arial"/>
                <w:sz w:val="16"/>
                <w:szCs w:val="16"/>
              </w:rPr>
            </w:pPr>
            <w:r w:rsidRPr="00293FA6">
              <w:rPr>
                <w:rFonts w:cs="Arial"/>
                <w:sz w:val="16"/>
                <w:szCs w:val="16"/>
              </w:rPr>
              <w:t>Opacités péribonchiques périhiliaires, en "coulées opaques hilo-diaphragmatiques"</w:t>
            </w:r>
          </w:p>
          <w:p w:rsidR="00C3513D" w:rsidRPr="00293FA6" w:rsidRDefault="007E30C1" w:rsidP="00077AC3">
            <w:pPr>
              <w:rPr>
                <w:rFonts w:cs="Arial"/>
                <w:sz w:val="16"/>
                <w:szCs w:val="16"/>
              </w:rPr>
            </w:pPr>
            <w:r w:rsidRPr="00293FA6">
              <w:rPr>
                <w:rFonts w:cs="Arial"/>
                <w:sz w:val="16"/>
                <w:szCs w:val="16"/>
              </w:rPr>
              <w:t xml:space="preserve">Parfois troubles localisés de ventilation : emphysème </w:t>
            </w:r>
            <w:r w:rsidRPr="00293FA6">
              <w:rPr>
                <w:rFonts w:cs="Arial"/>
                <w:sz w:val="16"/>
                <w:szCs w:val="16"/>
              </w:rPr>
              <w:t>obstructif, atélectasie.</w:t>
            </w:r>
          </w:p>
          <w:p w:rsidR="00C3513D" w:rsidRPr="00293FA6" w:rsidRDefault="007E30C1" w:rsidP="00077AC3">
            <w:pPr>
              <w:rPr>
                <w:rFonts w:cs="Arial"/>
                <w:sz w:val="16"/>
                <w:szCs w:val="16"/>
              </w:rPr>
            </w:pPr>
            <w:r w:rsidRPr="00293FA6">
              <w:rPr>
                <w:rFonts w:cs="Arial"/>
                <w:sz w:val="16"/>
                <w:szCs w:val="16"/>
              </w:rPr>
              <w:t>Bactériologie :</w:t>
            </w:r>
          </w:p>
          <w:p w:rsidR="00C3513D" w:rsidRPr="00293FA6" w:rsidRDefault="007E30C1" w:rsidP="00077AC3">
            <w:pPr>
              <w:rPr>
                <w:rFonts w:cs="Arial"/>
                <w:sz w:val="16"/>
                <w:szCs w:val="16"/>
              </w:rPr>
            </w:pPr>
            <w:r w:rsidRPr="00293FA6">
              <w:rPr>
                <w:rFonts w:cs="Arial"/>
                <w:sz w:val="16"/>
                <w:szCs w:val="16"/>
              </w:rPr>
              <w:t>Identification de bacille de Bordetella pertussis dans les  secrétions respiratoires seul argument de certitude diagnostique</w:t>
            </w:r>
          </w:p>
        </w:tc>
      </w:tr>
      <w:tr w:rsidR="00C3513D" w:rsidRPr="00293FA6" w:rsidTr="00077AC3">
        <w:tblPrEx>
          <w:tblCellMar>
            <w:top w:w="0" w:type="dxa"/>
            <w:bottom w:w="0" w:type="dxa"/>
          </w:tblCellMar>
        </w:tblPrEx>
        <w:tc>
          <w:tcPr>
            <w:tcW w:w="1510" w:type="dxa"/>
          </w:tcPr>
          <w:p w:rsidR="00C3513D" w:rsidRPr="00293FA6" w:rsidRDefault="007E30C1" w:rsidP="00077AC3">
            <w:pPr>
              <w:spacing w:before="120" w:after="120"/>
              <w:jc w:val="both"/>
              <w:rPr>
                <w:rFonts w:cs="Arial"/>
                <w:b/>
                <w:sz w:val="16"/>
                <w:szCs w:val="16"/>
              </w:rPr>
            </w:pPr>
            <w:r w:rsidRPr="00293FA6">
              <w:rPr>
                <w:rFonts w:cs="Arial"/>
                <w:b/>
                <w:sz w:val="16"/>
                <w:szCs w:val="16"/>
              </w:rPr>
              <w:t>Répondre à une flambée suspecte pour d'autres maladies importantes au plan santé publique</w:t>
            </w:r>
          </w:p>
          <w:p w:rsidR="00C3513D" w:rsidRPr="00293FA6" w:rsidRDefault="007E30C1" w:rsidP="00077AC3">
            <w:pPr>
              <w:spacing w:before="120" w:after="120"/>
              <w:jc w:val="both"/>
              <w:rPr>
                <w:rFonts w:cs="Arial"/>
                <w:b/>
                <w:sz w:val="16"/>
                <w:szCs w:val="16"/>
              </w:rPr>
            </w:pPr>
          </w:p>
        </w:tc>
        <w:tc>
          <w:tcPr>
            <w:tcW w:w="8483" w:type="dxa"/>
          </w:tcPr>
          <w:p w:rsidR="00C3513D" w:rsidRPr="00293FA6" w:rsidRDefault="007E30C1" w:rsidP="00077AC3">
            <w:pPr>
              <w:jc w:val="both"/>
              <w:rPr>
                <w:rFonts w:cs="Arial"/>
                <w:b/>
                <w:sz w:val="16"/>
                <w:szCs w:val="16"/>
              </w:rPr>
            </w:pPr>
            <w:r w:rsidRPr="00293FA6">
              <w:rPr>
                <w:rFonts w:cs="Arial"/>
                <w:b/>
                <w:sz w:val="16"/>
                <w:szCs w:val="16"/>
              </w:rPr>
              <w:t>Si vous observez une augmentation du nombre de cas ou de décès sur une période donnée :</w:t>
            </w:r>
          </w:p>
          <w:p w:rsidR="00C3513D" w:rsidRPr="00293FA6" w:rsidRDefault="007E30C1" w:rsidP="008500AA">
            <w:pPr>
              <w:numPr>
                <w:ilvl w:val="0"/>
                <w:numId w:val="65"/>
              </w:numPr>
              <w:jc w:val="both"/>
              <w:rPr>
                <w:rFonts w:cs="Arial"/>
                <w:sz w:val="16"/>
                <w:szCs w:val="16"/>
              </w:rPr>
            </w:pPr>
            <w:r w:rsidRPr="00293FA6">
              <w:rPr>
                <w:rFonts w:cs="Arial"/>
                <w:sz w:val="16"/>
                <w:szCs w:val="16"/>
              </w:rPr>
              <w:t>Notifier tous les cas suspects et cliniques aux autorités supérieures</w:t>
            </w:r>
          </w:p>
          <w:p w:rsidR="00C3513D" w:rsidRPr="00293FA6" w:rsidRDefault="007E30C1" w:rsidP="008500AA">
            <w:pPr>
              <w:numPr>
                <w:ilvl w:val="0"/>
                <w:numId w:val="65"/>
              </w:numPr>
              <w:jc w:val="both"/>
              <w:rPr>
                <w:rFonts w:cs="Arial"/>
                <w:sz w:val="16"/>
                <w:szCs w:val="16"/>
              </w:rPr>
            </w:pPr>
            <w:r w:rsidRPr="00293FA6">
              <w:rPr>
                <w:rFonts w:cs="Arial"/>
                <w:sz w:val="16"/>
                <w:szCs w:val="16"/>
              </w:rPr>
              <w:t>Vérifier que les directives thérapeutiques sont respectées dans la prise en charge des cas</w:t>
            </w:r>
          </w:p>
          <w:p w:rsidR="00C3513D" w:rsidRPr="00293FA6" w:rsidRDefault="007E30C1" w:rsidP="008500AA">
            <w:pPr>
              <w:numPr>
                <w:ilvl w:val="0"/>
                <w:numId w:val="65"/>
              </w:numPr>
              <w:jc w:val="both"/>
              <w:rPr>
                <w:rFonts w:cs="Arial"/>
                <w:sz w:val="16"/>
                <w:szCs w:val="16"/>
              </w:rPr>
            </w:pPr>
            <w:r w:rsidRPr="00293FA6">
              <w:rPr>
                <w:rFonts w:cs="Arial"/>
                <w:sz w:val="16"/>
                <w:szCs w:val="16"/>
              </w:rPr>
              <w:t>Trait</w:t>
            </w:r>
            <w:r w:rsidRPr="00293FA6">
              <w:rPr>
                <w:rFonts w:cs="Arial"/>
                <w:sz w:val="16"/>
                <w:szCs w:val="16"/>
              </w:rPr>
              <w:t>er convenablement les cas conformément au schéma thérapeutique recommandé</w:t>
            </w:r>
          </w:p>
          <w:p w:rsidR="00C3513D" w:rsidRPr="00293FA6" w:rsidRDefault="007E30C1" w:rsidP="008500AA">
            <w:pPr>
              <w:numPr>
                <w:ilvl w:val="0"/>
                <w:numId w:val="65"/>
              </w:numPr>
              <w:jc w:val="both"/>
              <w:rPr>
                <w:rFonts w:cs="Arial"/>
                <w:sz w:val="16"/>
                <w:szCs w:val="16"/>
              </w:rPr>
            </w:pPr>
            <w:r w:rsidRPr="00293FA6">
              <w:rPr>
                <w:rFonts w:cs="Arial"/>
                <w:sz w:val="16"/>
                <w:szCs w:val="16"/>
              </w:rPr>
              <w:t>Prendre des précautions d'isolement des malades là où c'est possible</w:t>
            </w:r>
          </w:p>
        </w:tc>
      </w:tr>
      <w:tr w:rsidR="00C3513D" w:rsidRPr="00293FA6" w:rsidTr="00077AC3">
        <w:tblPrEx>
          <w:tblCellMar>
            <w:top w:w="0" w:type="dxa"/>
            <w:bottom w:w="0" w:type="dxa"/>
          </w:tblCellMar>
        </w:tblPrEx>
        <w:tc>
          <w:tcPr>
            <w:tcW w:w="1510" w:type="dxa"/>
          </w:tcPr>
          <w:p w:rsidR="00C3513D" w:rsidRPr="00293FA6" w:rsidRDefault="007E30C1" w:rsidP="00077AC3">
            <w:pPr>
              <w:spacing w:before="120" w:after="120"/>
              <w:rPr>
                <w:rFonts w:cs="Arial"/>
                <w:b/>
                <w:sz w:val="16"/>
                <w:szCs w:val="16"/>
              </w:rPr>
            </w:pPr>
            <w:r w:rsidRPr="00293FA6">
              <w:rPr>
                <w:rFonts w:cs="Arial"/>
                <w:b/>
                <w:sz w:val="16"/>
                <w:szCs w:val="16"/>
              </w:rPr>
              <w:t>Répondre à une flambée confirmée pour d'autres maladies importantes au plan santé publique</w:t>
            </w:r>
          </w:p>
        </w:tc>
        <w:tc>
          <w:tcPr>
            <w:tcW w:w="8483" w:type="dxa"/>
          </w:tcPr>
          <w:p w:rsidR="00C3513D" w:rsidRPr="00293FA6" w:rsidRDefault="007E30C1" w:rsidP="00077AC3">
            <w:pPr>
              <w:spacing w:before="120" w:after="120"/>
              <w:jc w:val="both"/>
              <w:rPr>
                <w:rFonts w:cs="Arial"/>
                <w:b/>
                <w:sz w:val="16"/>
                <w:szCs w:val="16"/>
              </w:rPr>
            </w:pPr>
            <w:r w:rsidRPr="00293FA6">
              <w:rPr>
                <w:rFonts w:cs="Arial"/>
                <w:b/>
                <w:sz w:val="16"/>
                <w:szCs w:val="16"/>
              </w:rPr>
              <w:t xml:space="preserve">Si le nombre de cas </w:t>
            </w:r>
            <w:r w:rsidRPr="00293FA6">
              <w:rPr>
                <w:rFonts w:cs="Arial"/>
                <w:b/>
                <w:sz w:val="16"/>
                <w:szCs w:val="16"/>
              </w:rPr>
              <w:t>ou de décès augmente et atteint le double du nombre souvent enregistré par le passé lors des périodes semblables :</w:t>
            </w:r>
          </w:p>
          <w:p w:rsidR="00C3513D" w:rsidRPr="00293FA6" w:rsidRDefault="007E30C1" w:rsidP="008500AA">
            <w:pPr>
              <w:numPr>
                <w:ilvl w:val="0"/>
                <w:numId w:val="65"/>
              </w:numPr>
              <w:spacing w:before="120" w:after="120"/>
              <w:jc w:val="both"/>
              <w:rPr>
                <w:rFonts w:cs="Arial"/>
                <w:sz w:val="16"/>
                <w:szCs w:val="16"/>
              </w:rPr>
            </w:pPr>
            <w:r w:rsidRPr="00293FA6">
              <w:rPr>
                <w:rFonts w:cs="Arial"/>
                <w:sz w:val="16"/>
                <w:szCs w:val="16"/>
              </w:rPr>
              <w:t xml:space="preserve">Evaluer l'application des directives de la PCIME par les agents de santé lorsqu'ils examinent, classent et traitent des enfants souffrant de </w:t>
            </w:r>
            <w:r w:rsidRPr="00293FA6">
              <w:rPr>
                <w:rFonts w:cs="Arial"/>
                <w:sz w:val="16"/>
                <w:szCs w:val="16"/>
              </w:rPr>
              <w:t>coqueluche.</w:t>
            </w:r>
          </w:p>
          <w:p w:rsidR="00C3513D" w:rsidRPr="00293FA6" w:rsidRDefault="007E30C1" w:rsidP="008500AA">
            <w:pPr>
              <w:numPr>
                <w:ilvl w:val="0"/>
                <w:numId w:val="65"/>
              </w:numPr>
              <w:spacing w:before="120" w:after="120"/>
              <w:jc w:val="both"/>
              <w:rPr>
                <w:rFonts w:cs="Arial"/>
                <w:sz w:val="16"/>
                <w:szCs w:val="16"/>
              </w:rPr>
            </w:pPr>
            <w:r w:rsidRPr="00293FA6">
              <w:rPr>
                <w:rFonts w:cs="Arial"/>
                <w:sz w:val="16"/>
                <w:szCs w:val="16"/>
              </w:rPr>
              <w:t>Identifier les populations à haut risque à l'aide de l'analyse des données</w:t>
            </w:r>
          </w:p>
          <w:p w:rsidR="00C3513D" w:rsidRPr="00293FA6" w:rsidRDefault="007E30C1" w:rsidP="008500AA">
            <w:pPr>
              <w:numPr>
                <w:ilvl w:val="0"/>
                <w:numId w:val="65"/>
              </w:numPr>
              <w:spacing w:before="120" w:after="120"/>
              <w:jc w:val="both"/>
              <w:rPr>
                <w:rFonts w:cs="Arial"/>
                <w:sz w:val="16"/>
                <w:szCs w:val="16"/>
              </w:rPr>
            </w:pPr>
            <w:r w:rsidRPr="00293FA6">
              <w:rPr>
                <w:rFonts w:cs="Arial"/>
                <w:sz w:val="16"/>
                <w:szCs w:val="16"/>
              </w:rPr>
              <w:t>Eduquer la communauté  sur les mesures de prévention et à l'utilisation des services.</w:t>
            </w:r>
          </w:p>
        </w:tc>
      </w:tr>
      <w:tr w:rsidR="00C3513D" w:rsidRPr="00293FA6" w:rsidTr="00077AC3">
        <w:tblPrEx>
          <w:tblCellMar>
            <w:top w:w="0" w:type="dxa"/>
            <w:bottom w:w="0" w:type="dxa"/>
          </w:tblCellMar>
        </w:tblPrEx>
        <w:tc>
          <w:tcPr>
            <w:tcW w:w="1510" w:type="dxa"/>
          </w:tcPr>
          <w:p w:rsidR="00C3513D" w:rsidRPr="00293FA6" w:rsidRDefault="007E30C1" w:rsidP="00077AC3">
            <w:pPr>
              <w:spacing w:before="120" w:after="120"/>
              <w:jc w:val="both"/>
              <w:rPr>
                <w:rFonts w:cs="Arial"/>
                <w:b/>
                <w:sz w:val="16"/>
                <w:szCs w:val="16"/>
              </w:rPr>
            </w:pPr>
            <w:r w:rsidRPr="00293FA6">
              <w:rPr>
                <w:rFonts w:cs="Arial"/>
                <w:b/>
                <w:sz w:val="16"/>
                <w:szCs w:val="16"/>
              </w:rPr>
              <w:t>Analyser et interpréter les données</w:t>
            </w:r>
          </w:p>
        </w:tc>
        <w:tc>
          <w:tcPr>
            <w:tcW w:w="8483" w:type="dxa"/>
          </w:tcPr>
          <w:p w:rsidR="00C3513D" w:rsidRPr="00293FA6" w:rsidRDefault="007E30C1" w:rsidP="008500AA">
            <w:pPr>
              <w:numPr>
                <w:ilvl w:val="0"/>
                <w:numId w:val="65"/>
              </w:numPr>
              <w:spacing w:before="120" w:after="120"/>
              <w:jc w:val="both"/>
              <w:rPr>
                <w:rFonts w:cs="Arial"/>
                <w:sz w:val="16"/>
                <w:szCs w:val="16"/>
              </w:rPr>
            </w:pPr>
            <w:r w:rsidRPr="00293FA6">
              <w:rPr>
                <w:rFonts w:cs="Arial"/>
                <w:sz w:val="16"/>
                <w:szCs w:val="16"/>
              </w:rPr>
              <w:t>Tracer la courbe épidémique des cas de flambée</w:t>
            </w:r>
          </w:p>
          <w:p w:rsidR="00C3513D" w:rsidRPr="00293FA6" w:rsidRDefault="007E30C1" w:rsidP="008500AA">
            <w:pPr>
              <w:numPr>
                <w:ilvl w:val="0"/>
                <w:numId w:val="65"/>
              </w:numPr>
              <w:spacing w:before="120" w:after="120"/>
              <w:jc w:val="both"/>
              <w:rPr>
                <w:rFonts w:cs="Arial"/>
                <w:sz w:val="16"/>
                <w:szCs w:val="16"/>
              </w:rPr>
            </w:pPr>
            <w:r w:rsidRPr="00293FA6">
              <w:rPr>
                <w:rFonts w:cs="Arial"/>
                <w:sz w:val="16"/>
                <w:szCs w:val="16"/>
              </w:rPr>
              <w:t>Faire un diagramme des données mois après mois</w:t>
            </w:r>
          </w:p>
          <w:p w:rsidR="00C3513D" w:rsidRPr="00293FA6" w:rsidRDefault="007E30C1" w:rsidP="008500AA">
            <w:pPr>
              <w:numPr>
                <w:ilvl w:val="0"/>
                <w:numId w:val="65"/>
              </w:numPr>
              <w:spacing w:before="120" w:after="120"/>
              <w:jc w:val="both"/>
              <w:rPr>
                <w:rFonts w:cs="Arial"/>
                <w:sz w:val="16"/>
                <w:szCs w:val="16"/>
              </w:rPr>
            </w:pPr>
            <w:r w:rsidRPr="00293FA6">
              <w:rPr>
                <w:rFonts w:cs="Arial"/>
                <w:sz w:val="16"/>
                <w:szCs w:val="16"/>
              </w:rPr>
              <w:t>Faire le graphique mensuel des cas et des décès</w:t>
            </w:r>
          </w:p>
          <w:p w:rsidR="00C3513D" w:rsidRPr="00293FA6" w:rsidRDefault="007E30C1" w:rsidP="008500AA">
            <w:pPr>
              <w:numPr>
                <w:ilvl w:val="0"/>
                <w:numId w:val="65"/>
              </w:numPr>
              <w:spacing w:before="120" w:after="120"/>
              <w:jc w:val="both"/>
              <w:rPr>
                <w:rFonts w:cs="Arial"/>
                <w:sz w:val="16"/>
                <w:szCs w:val="16"/>
              </w:rPr>
            </w:pPr>
            <w:r w:rsidRPr="00293FA6">
              <w:rPr>
                <w:rFonts w:cs="Arial"/>
                <w:sz w:val="16"/>
                <w:szCs w:val="16"/>
              </w:rPr>
              <w:t>Comparer données à celle des périodes antérieures</w:t>
            </w:r>
          </w:p>
          <w:p w:rsidR="00C3513D" w:rsidRPr="00293FA6" w:rsidRDefault="007E30C1" w:rsidP="008500AA">
            <w:pPr>
              <w:numPr>
                <w:ilvl w:val="0"/>
                <w:numId w:val="65"/>
              </w:numPr>
              <w:spacing w:before="120" w:after="120"/>
              <w:jc w:val="both"/>
              <w:rPr>
                <w:rFonts w:cs="Arial"/>
                <w:sz w:val="16"/>
                <w:szCs w:val="16"/>
              </w:rPr>
            </w:pPr>
            <w:r w:rsidRPr="00293FA6">
              <w:rPr>
                <w:rFonts w:cs="Arial"/>
                <w:sz w:val="16"/>
                <w:szCs w:val="16"/>
              </w:rPr>
              <w:t>Faire le décompte mensuel des cas de coqueluche</w:t>
            </w:r>
          </w:p>
          <w:p w:rsidR="00C3513D" w:rsidRPr="00293FA6" w:rsidRDefault="007E30C1" w:rsidP="008500AA">
            <w:pPr>
              <w:numPr>
                <w:ilvl w:val="0"/>
                <w:numId w:val="65"/>
              </w:numPr>
              <w:spacing w:before="120" w:after="120"/>
              <w:jc w:val="both"/>
              <w:rPr>
                <w:rFonts w:cs="Arial"/>
                <w:sz w:val="16"/>
                <w:szCs w:val="16"/>
              </w:rPr>
            </w:pPr>
            <w:r w:rsidRPr="00293FA6">
              <w:rPr>
                <w:rFonts w:cs="Arial"/>
                <w:sz w:val="16"/>
                <w:szCs w:val="16"/>
              </w:rPr>
              <w:t>Faire le total des cas et des décès dus à la coqueluche</w:t>
            </w:r>
          </w:p>
          <w:p w:rsidR="00C3513D" w:rsidRPr="00293FA6" w:rsidRDefault="007E30C1" w:rsidP="008500AA">
            <w:pPr>
              <w:numPr>
                <w:ilvl w:val="0"/>
                <w:numId w:val="65"/>
              </w:numPr>
              <w:spacing w:before="120" w:after="120"/>
              <w:jc w:val="both"/>
              <w:rPr>
                <w:rFonts w:cs="Arial"/>
                <w:sz w:val="16"/>
                <w:szCs w:val="16"/>
              </w:rPr>
            </w:pPr>
            <w:r w:rsidRPr="00293FA6">
              <w:rPr>
                <w:rFonts w:cs="Arial"/>
                <w:sz w:val="16"/>
                <w:szCs w:val="16"/>
              </w:rPr>
              <w:t>Analyser la répartition selon l'âge.</w:t>
            </w:r>
          </w:p>
        </w:tc>
      </w:tr>
      <w:tr w:rsidR="00C3513D" w:rsidRPr="00293FA6" w:rsidTr="00077AC3">
        <w:tblPrEx>
          <w:tblCellMar>
            <w:top w:w="0" w:type="dxa"/>
            <w:bottom w:w="0" w:type="dxa"/>
          </w:tblCellMar>
        </w:tblPrEx>
        <w:tc>
          <w:tcPr>
            <w:tcW w:w="1510" w:type="dxa"/>
          </w:tcPr>
          <w:p w:rsidR="00C3513D" w:rsidRPr="00293FA6" w:rsidRDefault="007E30C1" w:rsidP="00077AC3">
            <w:pPr>
              <w:spacing w:before="120" w:after="120"/>
              <w:jc w:val="both"/>
              <w:rPr>
                <w:rFonts w:cs="Arial"/>
                <w:b/>
                <w:color w:val="333333"/>
                <w:sz w:val="16"/>
                <w:szCs w:val="16"/>
              </w:rPr>
            </w:pPr>
            <w:r w:rsidRPr="00293FA6">
              <w:rPr>
                <w:rFonts w:cs="Arial"/>
                <w:b/>
                <w:color w:val="333333"/>
                <w:sz w:val="16"/>
                <w:szCs w:val="16"/>
              </w:rPr>
              <w:t>Confirmation au laboratoire</w:t>
            </w:r>
          </w:p>
        </w:tc>
        <w:tc>
          <w:tcPr>
            <w:tcW w:w="8483" w:type="dxa"/>
          </w:tcPr>
          <w:p w:rsidR="00C3513D" w:rsidRPr="00293FA6" w:rsidRDefault="007E30C1" w:rsidP="008500AA">
            <w:pPr>
              <w:numPr>
                <w:ilvl w:val="0"/>
                <w:numId w:val="65"/>
              </w:numPr>
              <w:spacing w:before="120" w:after="120"/>
              <w:jc w:val="both"/>
              <w:rPr>
                <w:rFonts w:cs="Arial"/>
                <w:b/>
                <w:color w:val="333333"/>
                <w:sz w:val="16"/>
                <w:szCs w:val="16"/>
              </w:rPr>
            </w:pPr>
            <w:r w:rsidRPr="00293FA6">
              <w:rPr>
                <w:rFonts w:cs="Arial"/>
                <w:b/>
                <w:color w:val="333333"/>
                <w:sz w:val="16"/>
                <w:szCs w:val="16"/>
                <w:lang w:eastAsia="fr-FR"/>
              </w:rPr>
              <w:t>La surveillance ne nécessite pas confirmation systématique en laboratoire.</w:t>
            </w:r>
          </w:p>
        </w:tc>
      </w:tr>
      <w:tr w:rsidR="00C3513D" w:rsidRPr="00293FA6" w:rsidTr="00077AC3">
        <w:tblPrEx>
          <w:tblCellMar>
            <w:top w:w="0" w:type="dxa"/>
            <w:bottom w:w="0" w:type="dxa"/>
          </w:tblCellMar>
        </w:tblPrEx>
        <w:tc>
          <w:tcPr>
            <w:tcW w:w="1510" w:type="dxa"/>
          </w:tcPr>
          <w:p w:rsidR="00C3513D" w:rsidRPr="00293FA6" w:rsidRDefault="007E30C1" w:rsidP="00077AC3">
            <w:pPr>
              <w:spacing w:before="120" w:after="120"/>
              <w:jc w:val="both"/>
              <w:rPr>
                <w:rFonts w:cs="Arial"/>
                <w:b/>
                <w:sz w:val="16"/>
                <w:szCs w:val="16"/>
              </w:rPr>
            </w:pPr>
            <w:r w:rsidRPr="00293FA6">
              <w:rPr>
                <w:rFonts w:cs="Arial"/>
                <w:b/>
                <w:sz w:val="16"/>
                <w:szCs w:val="16"/>
              </w:rPr>
              <w:t>Référence</w:t>
            </w:r>
          </w:p>
        </w:tc>
        <w:tc>
          <w:tcPr>
            <w:tcW w:w="8483" w:type="dxa"/>
          </w:tcPr>
          <w:p w:rsidR="00C3513D" w:rsidRPr="00293FA6" w:rsidRDefault="007E30C1" w:rsidP="008500AA">
            <w:pPr>
              <w:numPr>
                <w:ilvl w:val="0"/>
                <w:numId w:val="65"/>
              </w:numPr>
              <w:spacing w:before="120" w:after="120"/>
              <w:jc w:val="both"/>
              <w:rPr>
                <w:rFonts w:cs="Arial"/>
                <w:sz w:val="16"/>
                <w:szCs w:val="16"/>
              </w:rPr>
            </w:pPr>
            <w:r w:rsidRPr="00293FA6">
              <w:rPr>
                <w:rFonts w:cs="Arial"/>
                <w:sz w:val="16"/>
                <w:szCs w:val="16"/>
              </w:rPr>
              <w:t>Guide technique pour la surveillance intégrée de la maladie et la riposte dans la région africaine : OMS</w:t>
            </w:r>
            <w:r w:rsidRPr="00293FA6">
              <w:rPr>
                <w:rFonts w:cs="Arial"/>
                <w:sz w:val="16"/>
                <w:szCs w:val="16"/>
              </w:rPr>
              <w:t xml:space="preserve"> ; Juillet 2001</w:t>
            </w:r>
          </w:p>
          <w:p w:rsidR="00C3513D" w:rsidRPr="00293FA6" w:rsidRDefault="007E30C1" w:rsidP="008500AA">
            <w:pPr>
              <w:numPr>
                <w:ilvl w:val="0"/>
                <w:numId w:val="65"/>
              </w:numPr>
              <w:spacing w:before="120" w:after="120"/>
              <w:jc w:val="both"/>
              <w:rPr>
                <w:rFonts w:cs="Arial"/>
                <w:sz w:val="16"/>
                <w:szCs w:val="16"/>
              </w:rPr>
            </w:pPr>
            <w:r w:rsidRPr="00293FA6">
              <w:rPr>
                <w:rFonts w:cs="Arial"/>
                <w:sz w:val="16"/>
                <w:szCs w:val="16"/>
              </w:rPr>
              <w:t>Maladies Infectieuses : APPIT (Association des professeurs de Pathologie Infectieuse et tropicale) : E. PILLY ; 1993. Pages : 347 ; 350</w:t>
            </w:r>
          </w:p>
          <w:p w:rsidR="00C3513D" w:rsidRPr="00293FA6" w:rsidRDefault="007E30C1" w:rsidP="008500AA">
            <w:pPr>
              <w:numPr>
                <w:ilvl w:val="0"/>
                <w:numId w:val="65"/>
              </w:numPr>
              <w:spacing w:before="120" w:after="120"/>
              <w:jc w:val="both"/>
              <w:rPr>
                <w:rFonts w:cs="Arial"/>
                <w:sz w:val="16"/>
                <w:szCs w:val="16"/>
              </w:rPr>
            </w:pPr>
            <w:r w:rsidRPr="00293FA6">
              <w:rPr>
                <w:rFonts w:cs="Arial"/>
                <w:sz w:val="16"/>
                <w:szCs w:val="16"/>
              </w:rPr>
              <w:t>Petit Larousse de la Médecine de Pr. A. DOMMART et Dr. J. BOURNEUF ; 1986,  Page 213.</w:t>
            </w:r>
          </w:p>
        </w:tc>
      </w:tr>
    </w:tbl>
    <w:p w:rsidR="00C3513D" w:rsidRPr="00293FA6" w:rsidRDefault="007E30C1" w:rsidP="00D06812">
      <w:pPr>
        <w:rPr>
          <w:sz w:val="16"/>
          <w:szCs w:val="16"/>
        </w:rPr>
      </w:pPr>
    </w:p>
    <w:p w:rsidR="00E66E83" w:rsidRDefault="007E30C1" w:rsidP="00C3513D">
      <w:pPr>
        <w:jc w:val="center"/>
        <w:rPr>
          <w:rFonts w:cs="Arial"/>
          <w:b/>
          <w:bCs/>
          <w:color w:val="333333"/>
          <w:sz w:val="16"/>
          <w:szCs w:val="16"/>
          <w:lang w:eastAsia="fr-FR"/>
        </w:rPr>
      </w:pPr>
    </w:p>
    <w:p w:rsidR="00E66E83" w:rsidRDefault="007E30C1" w:rsidP="00C3513D">
      <w:pPr>
        <w:jc w:val="center"/>
        <w:rPr>
          <w:rFonts w:cs="Arial"/>
          <w:b/>
          <w:bCs/>
          <w:color w:val="333333"/>
          <w:sz w:val="16"/>
          <w:szCs w:val="16"/>
          <w:lang w:eastAsia="fr-FR"/>
        </w:rPr>
      </w:pPr>
    </w:p>
    <w:p w:rsidR="00E66E83" w:rsidRDefault="007E30C1" w:rsidP="00C3513D">
      <w:pPr>
        <w:jc w:val="center"/>
        <w:rPr>
          <w:rFonts w:cs="Arial"/>
          <w:b/>
          <w:bCs/>
          <w:color w:val="333333"/>
          <w:sz w:val="16"/>
          <w:szCs w:val="16"/>
          <w:lang w:eastAsia="fr-FR"/>
        </w:rPr>
      </w:pPr>
    </w:p>
    <w:p w:rsidR="00C3513D" w:rsidRPr="00293FA6" w:rsidRDefault="007E30C1" w:rsidP="00C3513D">
      <w:pPr>
        <w:jc w:val="center"/>
        <w:rPr>
          <w:rFonts w:cs="Arial"/>
          <w:color w:val="333333"/>
          <w:sz w:val="16"/>
          <w:szCs w:val="16"/>
        </w:rPr>
      </w:pPr>
      <w:r w:rsidRPr="00293FA6">
        <w:rPr>
          <w:rFonts w:cs="Arial"/>
          <w:b/>
          <w:bCs/>
          <w:color w:val="333333"/>
          <w:sz w:val="16"/>
          <w:szCs w:val="16"/>
          <w:lang w:eastAsia="fr-FR"/>
        </w:rPr>
        <w:t xml:space="preserve">Décès </w:t>
      </w:r>
      <w:r w:rsidRPr="00293FA6">
        <w:rPr>
          <w:rFonts w:cs="Arial"/>
          <w:b/>
          <w:bCs/>
          <w:color w:val="333333"/>
          <w:sz w:val="16"/>
          <w:szCs w:val="16"/>
          <w:lang w:eastAsia="fr-FR"/>
        </w:rPr>
        <w:t>Maternels</w:t>
      </w:r>
    </w:p>
    <w:tbl>
      <w:tblPr>
        <w:tblW w:w="954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9540"/>
      </w:tblGrid>
      <w:tr w:rsidR="00C3513D" w:rsidRPr="00293FA6" w:rsidTr="00077AC3">
        <w:tblPrEx>
          <w:tblCellMar>
            <w:top w:w="0" w:type="dxa"/>
            <w:bottom w:w="0" w:type="dxa"/>
          </w:tblCellMar>
        </w:tblPrEx>
        <w:tc>
          <w:tcPr>
            <w:tcW w:w="9540" w:type="dxa"/>
          </w:tcPr>
          <w:p w:rsidR="00C3513D" w:rsidRPr="00293FA6" w:rsidRDefault="007E30C1" w:rsidP="00077AC3">
            <w:pPr>
              <w:rPr>
                <w:rFonts w:cs="Arial"/>
                <w:color w:val="333333"/>
                <w:sz w:val="16"/>
                <w:szCs w:val="16"/>
              </w:rPr>
            </w:pPr>
            <w:r w:rsidRPr="00293FA6">
              <w:rPr>
                <w:rFonts w:cs="Arial"/>
                <w:b/>
                <w:bCs/>
                <w:color w:val="333333"/>
                <w:sz w:val="16"/>
                <w:szCs w:val="16"/>
                <w:lang w:eastAsia="fr-FR"/>
              </w:rPr>
              <w:t>Présentation</w:t>
            </w:r>
          </w:p>
        </w:tc>
      </w:tr>
      <w:tr w:rsidR="00C3513D" w:rsidRPr="00293FA6" w:rsidTr="00077AC3">
        <w:tblPrEx>
          <w:tblCellMar>
            <w:top w:w="0" w:type="dxa"/>
            <w:bottom w:w="0" w:type="dxa"/>
          </w:tblCellMar>
        </w:tblPrEx>
        <w:tc>
          <w:tcPr>
            <w:tcW w:w="9540" w:type="dxa"/>
          </w:tcPr>
          <w:p w:rsidR="00C3513D" w:rsidRPr="00293FA6" w:rsidRDefault="007E30C1" w:rsidP="00077AC3">
            <w:pPr>
              <w:autoSpaceDE w:val="0"/>
              <w:autoSpaceDN w:val="0"/>
              <w:adjustRightInd w:val="0"/>
              <w:jc w:val="both"/>
              <w:rPr>
                <w:rFonts w:cs="Arial"/>
                <w:color w:val="333333"/>
                <w:sz w:val="16"/>
                <w:szCs w:val="16"/>
                <w:lang w:eastAsia="fr-FR"/>
              </w:rPr>
            </w:pPr>
            <w:r w:rsidRPr="00293FA6">
              <w:rPr>
                <w:rFonts w:cs="Arial"/>
                <w:color w:val="333333"/>
                <w:sz w:val="16"/>
                <w:szCs w:val="16"/>
                <w:lang w:eastAsia="fr-FR"/>
              </w:rPr>
              <w:t>􀂃</w:t>
            </w:r>
            <w:r w:rsidRPr="00293FA6">
              <w:rPr>
                <w:rFonts w:cs="Arial"/>
                <w:color w:val="333333"/>
                <w:sz w:val="16"/>
                <w:szCs w:val="16"/>
                <w:lang w:eastAsia="fr-FR"/>
              </w:rPr>
              <w:t xml:space="preserve"> Les décès maternels incluent les décès liés à la maternité qui surviennent pendant ou en fin de grossesse, lors de l’accouchement, et dans les 6 semaines (42 jours) après l’accouchement ou la fin de la grossesse.</w:t>
            </w:r>
          </w:p>
          <w:p w:rsidR="00C3513D" w:rsidRPr="00293FA6" w:rsidRDefault="007E30C1" w:rsidP="00077AC3">
            <w:pPr>
              <w:autoSpaceDE w:val="0"/>
              <w:autoSpaceDN w:val="0"/>
              <w:adjustRightInd w:val="0"/>
              <w:jc w:val="both"/>
              <w:rPr>
                <w:rFonts w:cs="Arial"/>
                <w:color w:val="333333"/>
                <w:sz w:val="16"/>
                <w:szCs w:val="16"/>
                <w:lang w:eastAsia="fr-FR"/>
              </w:rPr>
            </w:pPr>
            <w:r w:rsidRPr="00293FA6">
              <w:rPr>
                <w:rFonts w:cs="Arial"/>
                <w:color w:val="333333"/>
                <w:sz w:val="16"/>
                <w:szCs w:val="16"/>
                <w:lang w:eastAsia="fr-FR"/>
              </w:rPr>
              <w:t>􀂃</w:t>
            </w:r>
            <w:r w:rsidRPr="00293FA6">
              <w:rPr>
                <w:rFonts w:cs="Arial"/>
                <w:color w:val="333333"/>
                <w:sz w:val="16"/>
                <w:szCs w:val="16"/>
                <w:lang w:eastAsia="fr-FR"/>
              </w:rPr>
              <w:t xml:space="preserve"> Généralement,</w:t>
            </w:r>
            <w:r w:rsidRPr="00293FA6">
              <w:rPr>
                <w:rFonts w:cs="Arial"/>
                <w:color w:val="333333"/>
                <w:sz w:val="16"/>
                <w:szCs w:val="16"/>
                <w:lang w:eastAsia="fr-FR"/>
              </w:rPr>
              <w:t xml:space="preserve"> environ 80% des décès maternels sont provoqués par des hémorragies graves (le plus</w:t>
            </w:r>
          </w:p>
          <w:p w:rsidR="00C3513D" w:rsidRPr="00293FA6" w:rsidRDefault="007E30C1" w:rsidP="00077AC3">
            <w:pPr>
              <w:autoSpaceDE w:val="0"/>
              <w:autoSpaceDN w:val="0"/>
              <w:adjustRightInd w:val="0"/>
              <w:jc w:val="both"/>
              <w:rPr>
                <w:rFonts w:cs="Arial"/>
                <w:color w:val="333333"/>
                <w:sz w:val="16"/>
                <w:szCs w:val="16"/>
                <w:lang w:eastAsia="fr-FR"/>
              </w:rPr>
            </w:pPr>
            <w:r w:rsidRPr="00293FA6">
              <w:rPr>
                <w:rFonts w:cs="Arial"/>
                <w:color w:val="333333"/>
                <w:sz w:val="16"/>
                <w:szCs w:val="16"/>
                <w:lang w:eastAsia="fr-FR"/>
              </w:rPr>
              <w:t>souvent après l’accouchement), des infections (aussitôt après l’accouchement pour la plupart), des troubles hypertensifs durant la grosses (éclampsie) et un travail dystoci</w:t>
            </w:r>
            <w:r w:rsidRPr="00293FA6">
              <w:rPr>
                <w:rFonts w:cs="Arial"/>
                <w:color w:val="333333"/>
                <w:sz w:val="16"/>
                <w:szCs w:val="16"/>
                <w:lang w:eastAsia="fr-FR"/>
              </w:rPr>
              <w:t>que. Les complications après un avortement pratiqué dans de mauvaises conditions comptent pour 13% des décès maternels.</w:t>
            </w:r>
          </w:p>
          <w:p w:rsidR="00C3513D" w:rsidRPr="00293FA6" w:rsidRDefault="007E30C1" w:rsidP="00077AC3">
            <w:pPr>
              <w:autoSpaceDE w:val="0"/>
              <w:autoSpaceDN w:val="0"/>
              <w:adjustRightInd w:val="0"/>
              <w:jc w:val="both"/>
              <w:rPr>
                <w:rFonts w:cs="Arial"/>
                <w:color w:val="333333"/>
                <w:sz w:val="16"/>
                <w:szCs w:val="16"/>
                <w:lang w:eastAsia="fr-FR"/>
              </w:rPr>
            </w:pPr>
            <w:r w:rsidRPr="00293FA6">
              <w:rPr>
                <w:rFonts w:cs="Arial"/>
                <w:color w:val="333333"/>
                <w:sz w:val="16"/>
                <w:szCs w:val="16"/>
                <w:lang w:eastAsia="fr-FR"/>
              </w:rPr>
              <w:t>􀂃</w:t>
            </w:r>
            <w:r w:rsidRPr="00293FA6">
              <w:rPr>
                <w:rFonts w:cs="Arial"/>
                <w:color w:val="333333"/>
                <w:sz w:val="16"/>
                <w:szCs w:val="16"/>
                <w:lang w:eastAsia="fr-FR"/>
              </w:rPr>
              <w:t xml:space="preserve"> Dans les pays en développement, la mortalité maternelle reste trop élevée, avec plus de 500 000 femmes qui meurent chaque année du fa</w:t>
            </w:r>
            <w:r w:rsidRPr="00293FA6">
              <w:rPr>
                <w:rFonts w:cs="Arial"/>
                <w:color w:val="333333"/>
                <w:sz w:val="16"/>
                <w:szCs w:val="16"/>
                <w:lang w:eastAsia="fr-FR"/>
              </w:rPr>
              <w:t xml:space="preserve">it de complications pendant la grosse et l’accouchement. Environ la moitié de ces décès se produisent en Afrique subsaharienne où le risque de décès maternel sur la durée de vie est de 1 femme sur 22. Dans les pays en développement, ce taux est de 1 femme </w:t>
            </w:r>
            <w:r w:rsidRPr="00293FA6">
              <w:rPr>
                <w:rFonts w:cs="Arial"/>
                <w:color w:val="333333"/>
                <w:sz w:val="16"/>
                <w:szCs w:val="16"/>
                <w:lang w:eastAsia="fr-FR"/>
              </w:rPr>
              <w:t>sur 8000.</w:t>
            </w:r>
          </w:p>
          <w:p w:rsidR="00C3513D" w:rsidRPr="00293FA6" w:rsidRDefault="007E30C1" w:rsidP="00077AC3">
            <w:pPr>
              <w:autoSpaceDE w:val="0"/>
              <w:autoSpaceDN w:val="0"/>
              <w:adjustRightInd w:val="0"/>
              <w:jc w:val="both"/>
              <w:rPr>
                <w:rFonts w:cs="Arial"/>
                <w:color w:val="333333"/>
                <w:sz w:val="16"/>
                <w:szCs w:val="16"/>
                <w:lang w:eastAsia="fr-FR"/>
              </w:rPr>
            </w:pPr>
            <w:r w:rsidRPr="00293FA6">
              <w:rPr>
                <w:rFonts w:cs="Arial"/>
                <w:color w:val="333333"/>
                <w:sz w:val="16"/>
                <w:szCs w:val="16"/>
                <w:lang w:eastAsia="fr-FR"/>
              </w:rPr>
              <w:t>􀂃</w:t>
            </w:r>
            <w:r w:rsidRPr="00293FA6">
              <w:rPr>
                <w:rFonts w:cs="Arial"/>
                <w:color w:val="333333"/>
                <w:sz w:val="16"/>
                <w:szCs w:val="16"/>
                <w:lang w:eastAsia="fr-FR"/>
              </w:rPr>
              <w:t xml:space="preserve"> Les hémorragies sont les principales causes de mortalité maternelle en Afrique subsaharienne, avec un risque particulièrement élevé pour les accouchements sans assistance, surtout dans les zones rurales où le transport jusqu’aux structures de </w:t>
            </w:r>
            <w:r w:rsidRPr="00293FA6">
              <w:rPr>
                <w:rFonts w:cs="Arial"/>
                <w:color w:val="333333"/>
                <w:sz w:val="16"/>
                <w:szCs w:val="16"/>
                <w:lang w:eastAsia="fr-FR"/>
              </w:rPr>
              <w:t>soins pose problème.</w:t>
            </w:r>
          </w:p>
        </w:tc>
      </w:tr>
      <w:tr w:rsidR="00C3513D" w:rsidRPr="00293FA6" w:rsidTr="00077AC3">
        <w:tblPrEx>
          <w:tblCellMar>
            <w:top w:w="0" w:type="dxa"/>
            <w:bottom w:w="0" w:type="dxa"/>
          </w:tblCellMar>
        </w:tblPrEx>
        <w:tc>
          <w:tcPr>
            <w:tcW w:w="9540" w:type="dxa"/>
          </w:tcPr>
          <w:p w:rsidR="00C3513D" w:rsidRPr="00293FA6" w:rsidRDefault="007E30C1" w:rsidP="00077AC3">
            <w:pPr>
              <w:rPr>
                <w:rFonts w:cs="Arial"/>
                <w:color w:val="333333"/>
                <w:sz w:val="16"/>
                <w:szCs w:val="16"/>
              </w:rPr>
            </w:pPr>
            <w:r w:rsidRPr="00293FA6">
              <w:rPr>
                <w:rFonts w:cs="Arial"/>
                <w:b/>
                <w:bCs/>
                <w:color w:val="333333"/>
                <w:sz w:val="16"/>
                <w:szCs w:val="16"/>
                <w:lang w:eastAsia="fr-FR"/>
              </w:rPr>
              <w:t>But de la surveillance</w:t>
            </w:r>
          </w:p>
        </w:tc>
      </w:tr>
      <w:tr w:rsidR="00C3513D" w:rsidRPr="00293FA6" w:rsidTr="00077AC3">
        <w:tblPrEx>
          <w:tblCellMar>
            <w:top w:w="0" w:type="dxa"/>
            <w:bottom w:w="0" w:type="dxa"/>
          </w:tblCellMar>
        </w:tblPrEx>
        <w:tc>
          <w:tcPr>
            <w:tcW w:w="9540" w:type="dxa"/>
          </w:tcPr>
          <w:p w:rsidR="00C3513D" w:rsidRPr="00293FA6" w:rsidRDefault="007E30C1" w:rsidP="00077AC3">
            <w:pPr>
              <w:autoSpaceDE w:val="0"/>
              <w:autoSpaceDN w:val="0"/>
              <w:adjustRightInd w:val="0"/>
              <w:jc w:val="both"/>
              <w:rPr>
                <w:rFonts w:cs="Arial"/>
                <w:color w:val="333333"/>
                <w:sz w:val="16"/>
                <w:szCs w:val="16"/>
                <w:lang w:eastAsia="fr-FR"/>
              </w:rPr>
            </w:pPr>
            <w:r w:rsidRPr="00293FA6">
              <w:rPr>
                <w:rFonts w:cs="Arial"/>
                <w:color w:val="333333"/>
                <w:sz w:val="16"/>
                <w:szCs w:val="16"/>
                <w:lang w:eastAsia="fr-FR"/>
              </w:rPr>
              <w:t>􀂃</w:t>
            </w:r>
            <w:r w:rsidRPr="00293FA6">
              <w:rPr>
                <w:rFonts w:cs="Arial"/>
                <w:color w:val="333333"/>
                <w:sz w:val="16"/>
                <w:szCs w:val="16"/>
                <w:lang w:eastAsia="fr-FR"/>
              </w:rPr>
              <w:t xml:space="preserve"> Estimer et surveiller les taux de mortalité maternelle.</w:t>
            </w:r>
          </w:p>
          <w:p w:rsidR="00C3513D" w:rsidRPr="00293FA6" w:rsidRDefault="007E30C1" w:rsidP="00077AC3">
            <w:pPr>
              <w:autoSpaceDE w:val="0"/>
              <w:autoSpaceDN w:val="0"/>
              <w:adjustRightInd w:val="0"/>
              <w:jc w:val="both"/>
              <w:rPr>
                <w:rFonts w:cs="Arial"/>
                <w:color w:val="333333"/>
                <w:sz w:val="16"/>
                <w:szCs w:val="16"/>
                <w:lang w:eastAsia="fr-FR"/>
              </w:rPr>
            </w:pPr>
            <w:r w:rsidRPr="00293FA6">
              <w:rPr>
                <w:rFonts w:cs="Arial"/>
                <w:color w:val="333333"/>
                <w:sz w:val="16"/>
                <w:szCs w:val="16"/>
                <w:lang w:eastAsia="fr-FR"/>
              </w:rPr>
              <w:t>􀂃</w:t>
            </w:r>
            <w:r w:rsidRPr="00293FA6">
              <w:rPr>
                <w:rFonts w:cs="Arial"/>
                <w:color w:val="333333"/>
                <w:sz w:val="16"/>
                <w:szCs w:val="16"/>
                <w:lang w:eastAsia="fr-FR"/>
              </w:rPr>
              <w:t xml:space="preserve"> Identifier les facteurs de risque et les zones géographiques à risque élevé de mortalité maternelle, afin de guider les orientations des programmes.</w:t>
            </w:r>
          </w:p>
          <w:p w:rsidR="00C3513D" w:rsidRPr="00293FA6" w:rsidRDefault="007E30C1" w:rsidP="00077AC3">
            <w:pPr>
              <w:jc w:val="both"/>
              <w:rPr>
                <w:rFonts w:cs="Arial"/>
                <w:color w:val="333333"/>
                <w:sz w:val="16"/>
                <w:szCs w:val="16"/>
              </w:rPr>
            </w:pPr>
            <w:r w:rsidRPr="00293FA6">
              <w:rPr>
                <w:rFonts w:cs="Arial"/>
                <w:color w:val="333333"/>
                <w:sz w:val="16"/>
                <w:szCs w:val="16"/>
                <w:lang w:eastAsia="fr-FR"/>
              </w:rPr>
              <w:t>􀂃</w:t>
            </w:r>
            <w:r w:rsidRPr="00293FA6">
              <w:rPr>
                <w:rFonts w:cs="Arial"/>
                <w:color w:val="333333"/>
                <w:sz w:val="16"/>
                <w:szCs w:val="16"/>
                <w:lang w:eastAsia="fr-FR"/>
              </w:rPr>
              <w:t xml:space="preserve"> Evaluer les programmes destinés à réduire la mortalité maternelle.</w:t>
            </w:r>
          </w:p>
        </w:tc>
      </w:tr>
      <w:tr w:rsidR="00C3513D" w:rsidRPr="00293FA6" w:rsidTr="00077AC3">
        <w:tblPrEx>
          <w:tblCellMar>
            <w:top w:w="0" w:type="dxa"/>
            <w:bottom w:w="0" w:type="dxa"/>
          </w:tblCellMar>
        </w:tblPrEx>
        <w:tc>
          <w:tcPr>
            <w:tcW w:w="9540" w:type="dxa"/>
          </w:tcPr>
          <w:p w:rsidR="00C3513D" w:rsidRPr="00293FA6" w:rsidRDefault="007E30C1" w:rsidP="00077AC3">
            <w:pPr>
              <w:rPr>
                <w:rFonts w:cs="Arial"/>
                <w:color w:val="333333"/>
                <w:sz w:val="16"/>
                <w:szCs w:val="16"/>
              </w:rPr>
            </w:pPr>
            <w:r w:rsidRPr="00293FA6">
              <w:rPr>
                <w:rFonts w:cs="Arial"/>
                <w:b/>
                <w:bCs/>
                <w:color w:val="333333"/>
                <w:sz w:val="16"/>
                <w:szCs w:val="16"/>
                <w:lang w:eastAsia="fr-FR"/>
              </w:rPr>
              <w:t>Définition de cas standardisée</w:t>
            </w:r>
          </w:p>
        </w:tc>
      </w:tr>
      <w:tr w:rsidR="00C3513D" w:rsidRPr="00293FA6" w:rsidTr="00077AC3">
        <w:tblPrEx>
          <w:tblCellMar>
            <w:top w:w="0" w:type="dxa"/>
            <w:bottom w:w="0" w:type="dxa"/>
          </w:tblCellMar>
        </w:tblPrEx>
        <w:tc>
          <w:tcPr>
            <w:tcW w:w="9540" w:type="dxa"/>
          </w:tcPr>
          <w:p w:rsidR="00C3513D" w:rsidRPr="00293FA6" w:rsidRDefault="007E30C1" w:rsidP="00077AC3">
            <w:pPr>
              <w:autoSpaceDE w:val="0"/>
              <w:autoSpaceDN w:val="0"/>
              <w:adjustRightInd w:val="0"/>
              <w:jc w:val="both"/>
              <w:rPr>
                <w:rFonts w:cs="Arial"/>
                <w:color w:val="333333"/>
                <w:sz w:val="16"/>
                <w:szCs w:val="16"/>
                <w:lang w:eastAsia="fr-FR"/>
              </w:rPr>
            </w:pPr>
            <w:r w:rsidRPr="00293FA6">
              <w:rPr>
                <w:rFonts w:cs="Arial"/>
                <w:color w:val="333333"/>
                <w:sz w:val="16"/>
                <w:szCs w:val="16"/>
                <w:lang w:eastAsia="fr-FR"/>
              </w:rPr>
              <w:t>Décès d’une femme survenu au cours de la grossesse ou dans un délai de 42 jours après son terme, quelle qu’en soit la durée ou la localisation, pour une</w:t>
            </w:r>
            <w:r w:rsidRPr="00293FA6">
              <w:rPr>
                <w:rFonts w:cs="Arial"/>
                <w:color w:val="333333"/>
                <w:sz w:val="16"/>
                <w:szCs w:val="16"/>
                <w:lang w:eastAsia="fr-FR"/>
              </w:rPr>
              <w:t xml:space="preserve"> cause quelconque déterminée ou aggravée par la grossesse ou sa prise en charge, mais ni accidentelle, ni fortuite.</w:t>
            </w:r>
          </w:p>
        </w:tc>
      </w:tr>
      <w:tr w:rsidR="00C3513D" w:rsidRPr="00293FA6" w:rsidTr="00077AC3">
        <w:tblPrEx>
          <w:tblCellMar>
            <w:top w:w="0" w:type="dxa"/>
            <w:bottom w:w="0" w:type="dxa"/>
          </w:tblCellMar>
        </w:tblPrEx>
        <w:tc>
          <w:tcPr>
            <w:tcW w:w="9540" w:type="dxa"/>
          </w:tcPr>
          <w:p w:rsidR="00C3513D" w:rsidRPr="00293FA6" w:rsidRDefault="007E30C1" w:rsidP="00077AC3">
            <w:pPr>
              <w:rPr>
                <w:rFonts w:cs="Arial"/>
                <w:b/>
                <w:bCs/>
                <w:color w:val="333333"/>
                <w:sz w:val="16"/>
                <w:szCs w:val="16"/>
                <w:lang w:eastAsia="fr-FR"/>
              </w:rPr>
            </w:pPr>
            <w:r w:rsidRPr="00293FA6">
              <w:rPr>
                <w:rFonts w:cs="Arial"/>
                <w:b/>
                <w:bCs/>
                <w:color w:val="333333"/>
                <w:sz w:val="16"/>
                <w:szCs w:val="16"/>
                <w:lang w:eastAsia="fr-FR"/>
              </w:rPr>
              <w:t>Action de santé publique recommandée</w:t>
            </w:r>
          </w:p>
        </w:tc>
      </w:tr>
      <w:tr w:rsidR="00C3513D" w:rsidRPr="00293FA6" w:rsidTr="00077AC3">
        <w:tblPrEx>
          <w:tblCellMar>
            <w:top w:w="0" w:type="dxa"/>
            <w:bottom w:w="0" w:type="dxa"/>
          </w:tblCellMar>
        </w:tblPrEx>
        <w:tc>
          <w:tcPr>
            <w:tcW w:w="9540" w:type="dxa"/>
          </w:tcPr>
          <w:p w:rsidR="00C3513D" w:rsidRPr="00293FA6" w:rsidRDefault="007E30C1" w:rsidP="00077AC3">
            <w:pPr>
              <w:autoSpaceDE w:val="0"/>
              <w:autoSpaceDN w:val="0"/>
              <w:adjustRightInd w:val="0"/>
              <w:jc w:val="both"/>
              <w:rPr>
                <w:rFonts w:cs="Arial"/>
                <w:color w:val="333333"/>
                <w:sz w:val="16"/>
                <w:szCs w:val="16"/>
                <w:lang w:eastAsia="fr-FR"/>
              </w:rPr>
            </w:pPr>
            <w:r w:rsidRPr="00293FA6">
              <w:rPr>
                <w:rFonts w:cs="Arial"/>
                <w:color w:val="333333"/>
                <w:sz w:val="16"/>
                <w:szCs w:val="16"/>
                <w:lang w:eastAsia="fr-FR"/>
              </w:rPr>
              <w:t>􀂃</w:t>
            </w:r>
            <w:r w:rsidRPr="00293FA6">
              <w:rPr>
                <w:rFonts w:cs="Arial"/>
                <w:color w:val="333333"/>
                <w:sz w:val="16"/>
                <w:szCs w:val="16"/>
                <w:lang w:eastAsia="fr-FR"/>
              </w:rPr>
              <w:t xml:space="preserve"> Etablir des seuils d’alerte, afin que le personnel de santé des structures de soins ou du district</w:t>
            </w:r>
            <w:r w:rsidRPr="00293FA6">
              <w:rPr>
                <w:rFonts w:cs="Arial"/>
                <w:color w:val="333333"/>
                <w:sz w:val="16"/>
                <w:szCs w:val="16"/>
                <w:lang w:eastAsia="fr-FR"/>
              </w:rPr>
              <w:t xml:space="preserve"> puisse savoir quand mettre en place des interventions particulières ciblées.</w:t>
            </w:r>
          </w:p>
          <w:p w:rsidR="00C3513D" w:rsidRPr="00293FA6" w:rsidRDefault="007E30C1" w:rsidP="00077AC3">
            <w:pPr>
              <w:autoSpaceDE w:val="0"/>
              <w:autoSpaceDN w:val="0"/>
              <w:adjustRightInd w:val="0"/>
              <w:jc w:val="both"/>
              <w:rPr>
                <w:rFonts w:cs="Arial"/>
                <w:color w:val="333333"/>
                <w:sz w:val="16"/>
                <w:szCs w:val="16"/>
                <w:lang w:eastAsia="fr-FR"/>
              </w:rPr>
            </w:pPr>
            <w:r w:rsidRPr="00293FA6">
              <w:rPr>
                <w:rFonts w:cs="Arial"/>
                <w:color w:val="333333"/>
                <w:sz w:val="16"/>
                <w:szCs w:val="16"/>
                <w:lang w:eastAsia="fr-FR"/>
              </w:rPr>
              <w:t>􀂃</w:t>
            </w:r>
            <w:r w:rsidRPr="00293FA6">
              <w:rPr>
                <w:rFonts w:cs="Arial"/>
                <w:color w:val="333333"/>
                <w:sz w:val="16"/>
                <w:szCs w:val="16"/>
                <w:lang w:eastAsia="fr-FR"/>
              </w:rPr>
              <w:t xml:space="preserve"> Suivre les tendances et répondre aux seuils d’alerte.</w:t>
            </w:r>
          </w:p>
          <w:p w:rsidR="00C3513D" w:rsidRPr="00293FA6" w:rsidRDefault="007E30C1" w:rsidP="00077AC3">
            <w:pPr>
              <w:autoSpaceDE w:val="0"/>
              <w:autoSpaceDN w:val="0"/>
              <w:adjustRightInd w:val="0"/>
              <w:jc w:val="both"/>
              <w:rPr>
                <w:rFonts w:cs="Arial"/>
                <w:color w:val="333333"/>
                <w:sz w:val="16"/>
                <w:szCs w:val="16"/>
                <w:lang w:eastAsia="fr-FR"/>
              </w:rPr>
            </w:pPr>
            <w:r w:rsidRPr="00293FA6">
              <w:rPr>
                <w:rFonts w:cs="Arial"/>
                <w:color w:val="333333"/>
                <w:sz w:val="16"/>
                <w:szCs w:val="16"/>
                <w:lang w:eastAsia="fr-FR"/>
              </w:rPr>
              <w:t>􀂃</w:t>
            </w:r>
            <w:r w:rsidRPr="00293FA6">
              <w:rPr>
                <w:rFonts w:cs="Arial"/>
                <w:color w:val="333333"/>
                <w:sz w:val="16"/>
                <w:szCs w:val="16"/>
                <w:lang w:eastAsia="fr-FR"/>
              </w:rPr>
              <w:t xml:space="preserve"> Améliorer l’accès aux soins prénataux et leur utilisation.</w:t>
            </w:r>
          </w:p>
          <w:p w:rsidR="00C3513D" w:rsidRPr="00293FA6" w:rsidRDefault="007E30C1" w:rsidP="00077AC3">
            <w:pPr>
              <w:autoSpaceDE w:val="0"/>
              <w:autoSpaceDN w:val="0"/>
              <w:adjustRightInd w:val="0"/>
              <w:jc w:val="both"/>
              <w:rPr>
                <w:rFonts w:cs="Arial"/>
                <w:color w:val="333333"/>
                <w:sz w:val="16"/>
                <w:szCs w:val="16"/>
                <w:lang w:eastAsia="fr-FR"/>
              </w:rPr>
            </w:pPr>
            <w:r w:rsidRPr="00293FA6">
              <w:rPr>
                <w:rFonts w:cs="Arial"/>
                <w:color w:val="333333"/>
                <w:sz w:val="16"/>
                <w:szCs w:val="16"/>
                <w:lang w:eastAsia="fr-FR"/>
              </w:rPr>
              <w:t>􀂃</w:t>
            </w:r>
            <w:r w:rsidRPr="00293FA6">
              <w:rPr>
                <w:rFonts w:cs="Arial"/>
                <w:color w:val="333333"/>
                <w:sz w:val="16"/>
                <w:szCs w:val="16"/>
                <w:lang w:eastAsia="fr-FR"/>
              </w:rPr>
              <w:t xml:space="preserve"> Donner une formation spécialisée aux accoucheuses tradit</w:t>
            </w:r>
            <w:r w:rsidRPr="00293FA6">
              <w:rPr>
                <w:rFonts w:cs="Arial"/>
                <w:color w:val="333333"/>
                <w:sz w:val="16"/>
                <w:szCs w:val="16"/>
                <w:lang w:eastAsia="fr-FR"/>
              </w:rPr>
              <w:t>ionnelles et professionnelles.</w:t>
            </w:r>
          </w:p>
          <w:p w:rsidR="00C3513D" w:rsidRPr="00293FA6" w:rsidRDefault="007E30C1" w:rsidP="00077AC3">
            <w:pPr>
              <w:autoSpaceDE w:val="0"/>
              <w:autoSpaceDN w:val="0"/>
              <w:adjustRightInd w:val="0"/>
              <w:jc w:val="both"/>
              <w:rPr>
                <w:rFonts w:cs="Arial"/>
                <w:color w:val="333333"/>
                <w:sz w:val="16"/>
                <w:szCs w:val="16"/>
                <w:lang w:eastAsia="fr-FR"/>
              </w:rPr>
            </w:pPr>
            <w:r w:rsidRPr="00293FA6">
              <w:rPr>
                <w:rFonts w:cs="Arial"/>
                <w:color w:val="333333"/>
                <w:sz w:val="16"/>
                <w:szCs w:val="16"/>
                <w:lang w:eastAsia="fr-FR"/>
              </w:rPr>
              <w:t>􀂃</w:t>
            </w:r>
            <w:r w:rsidRPr="00293FA6">
              <w:rPr>
                <w:rFonts w:cs="Arial"/>
                <w:color w:val="333333"/>
                <w:sz w:val="16"/>
                <w:szCs w:val="16"/>
                <w:lang w:eastAsia="fr-FR"/>
              </w:rPr>
              <w:t xml:space="preserve"> Appuyer les interventions destinées à améliorer la détection et la prise en charge des grossesses à risque au niveau de la communauté.</w:t>
            </w:r>
          </w:p>
        </w:tc>
      </w:tr>
      <w:tr w:rsidR="00C3513D" w:rsidRPr="00293FA6" w:rsidTr="00077AC3">
        <w:tblPrEx>
          <w:tblCellMar>
            <w:top w:w="0" w:type="dxa"/>
            <w:bottom w:w="0" w:type="dxa"/>
          </w:tblCellMar>
        </w:tblPrEx>
        <w:tc>
          <w:tcPr>
            <w:tcW w:w="9540" w:type="dxa"/>
          </w:tcPr>
          <w:p w:rsidR="00C3513D" w:rsidRPr="00293FA6" w:rsidRDefault="007E30C1" w:rsidP="00077AC3">
            <w:pPr>
              <w:rPr>
                <w:rFonts w:cs="Arial"/>
                <w:b/>
                <w:bCs/>
                <w:color w:val="333333"/>
                <w:sz w:val="16"/>
                <w:szCs w:val="16"/>
                <w:lang w:eastAsia="fr-FR"/>
              </w:rPr>
            </w:pPr>
            <w:r w:rsidRPr="00293FA6">
              <w:rPr>
                <w:rFonts w:cs="Arial"/>
                <w:b/>
                <w:bCs/>
                <w:color w:val="333333"/>
                <w:sz w:val="16"/>
                <w:szCs w:val="16"/>
                <w:lang w:eastAsia="fr-FR"/>
              </w:rPr>
              <w:t>Analyser et interpréter les données</w:t>
            </w:r>
          </w:p>
        </w:tc>
      </w:tr>
      <w:tr w:rsidR="00C3513D" w:rsidRPr="00293FA6" w:rsidTr="00077AC3">
        <w:tblPrEx>
          <w:tblCellMar>
            <w:top w:w="0" w:type="dxa"/>
            <w:bottom w:w="0" w:type="dxa"/>
          </w:tblCellMar>
        </w:tblPrEx>
        <w:tc>
          <w:tcPr>
            <w:tcW w:w="9540" w:type="dxa"/>
          </w:tcPr>
          <w:p w:rsidR="00C3513D" w:rsidRPr="00293FA6" w:rsidRDefault="007E30C1" w:rsidP="00077AC3">
            <w:pPr>
              <w:autoSpaceDE w:val="0"/>
              <w:autoSpaceDN w:val="0"/>
              <w:adjustRightInd w:val="0"/>
              <w:jc w:val="both"/>
              <w:rPr>
                <w:rFonts w:cs="Arial"/>
                <w:color w:val="333333"/>
                <w:sz w:val="16"/>
                <w:szCs w:val="16"/>
                <w:lang w:eastAsia="fr-FR"/>
              </w:rPr>
            </w:pPr>
            <w:r w:rsidRPr="00293FA6">
              <w:rPr>
                <w:rFonts w:cs="Arial"/>
                <w:b/>
                <w:bCs/>
                <w:color w:val="333333"/>
                <w:sz w:val="16"/>
                <w:szCs w:val="16"/>
                <w:lang w:eastAsia="fr-FR"/>
              </w:rPr>
              <w:t xml:space="preserve">Temps : </w:t>
            </w:r>
            <w:r w:rsidRPr="00293FA6">
              <w:rPr>
                <w:rFonts w:cs="Arial"/>
                <w:color w:val="333333"/>
                <w:sz w:val="16"/>
                <w:szCs w:val="16"/>
                <w:lang w:eastAsia="fr-FR"/>
              </w:rPr>
              <w:t xml:space="preserve">Représenter les cas sur un graphique et </w:t>
            </w:r>
            <w:r w:rsidRPr="00293FA6">
              <w:rPr>
                <w:rFonts w:cs="Arial"/>
                <w:color w:val="333333"/>
                <w:sz w:val="16"/>
                <w:szCs w:val="16"/>
                <w:lang w:eastAsia="fr-FR"/>
              </w:rPr>
              <w:t>tracer une courbe épidémique sur toute l’année afin d’identifier les tendances.</w:t>
            </w:r>
          </w:p>
          <w:p w:rsidR="00C3513D" w:rsidRPr="00293FA6" w:rsidRDefault="007E30C1" w:rsidP="00077AC3">
            <w:pPr>
              <w:autoSpaceDE w:val="0"/>
              <w:autoSpaceDN w:val="0"/>
              <w:adjustRightInd w:val="0"/>
              <w:jc w:val="both"/>
              <w:rPr>
                <w:rFonts w:cs="Arial"/>
                <w:color w:val="333333"/>
                <w:sz w:val="16"/>
                <w:szCs w:val="16"/>
                <w:lang w:eastAsia="fr-FR"/>
              </w:rPr>
            </w:pPr>
            <w:r w:rsidRPr="00293FA6">
              <w:rPr>
                <w:rFonts w:cs="Arial"/>
                <w:b/>
                <w:bCs/>
                <w:color w:val="333333"/>
                <w:sz w:val="16"/>
                <w:szCs w:val="16"/>
                <w:lang w:eastAsia="fr-FR"/>
              </w:rPr>
              <w:t xml:space="preserve">Lieu : </w:t>
            </w:r>
            <w:r w:rsidRPr="00293FA6">
              <w:rPr>
                <w:rFonts w:cs="Arial"/>
                <w:color w:val="333333"/>
                <w:sz w:val="16"/>
                <w:szCs w:val="16"/>
                <w:lang w:eastAsia="fr-FR"/>
              </w:rPr>
              <w:t>Cartographier l’emplacement des cas et analyser leur répartition géographique.</w:t>
            </w:r>
          </w:p>
          <w:p w:rsidR="00C3513D" w:rsidRPr="00293FA6" w:rsidRDefault="007E30C1" w:rsidP="00077AC3">
            <w:pPr>
              <w:autoSpaceDE w:val="0"/>
              <w:autoSpaceDN w:val="0"/>
              <w:adjustRightInd w:val="0"/>
              <w:jc w:val="both"/>
              <w:rPr>
                <w:rFonts w:cs="Arial"/>
                <w:color w:val="333333"/>
                <w:sz w:val="16"/>
                <w:szCs w:val="16"/>
                <w:lang w:eastAsia="fr-FR"/>
              </w:rPr>
            </w:pPr>
            <w:r w:rsidRPr="00293FA6">
              <w:rPr>
                <w:rFonts w:cs="Arial"/>
                <w:b/>
                <w:bCs/>
                <w:color w:val="333333"/>
                <w:sz w:val="16"/>
                <w:szCs w:val="16"/>
                <w:lang w:eastAsia="fr-FR"/>
              </w:rPr>
              <w:t xml:space="preserve">Caractéristiques individuelles : </w:t>
            </w:r>
            <w:r w:rsidRPr="00293FA6">
              <w:rPr>
                <w:rFonts w:cs="Arial"/>
                <w:color w:val="333333"/>
                <w:sz w:val="16"/>
                <w:szCs w:val="16"/>
                <w:lang w:eastAsia="fr-FR"/>
              </w:rPr>
              <w:t>Analyser la répartition des cas en fonction de l’âge et d</w:t>
            </w:r>
            <w:r w:rsidRPr="00293FA6">
              <w:rPr>
                <w:rFonts w:cs="Arial"/>
                <w:color w:val="333333"/>
                <w:sz w:val="16"/>
                <w:szCs w:val="16"/>
                <w:lang w:eastAsia="fr-FR"/>
              </w:rPr>
              <w:t>’autres facteurs démographiques.</w:t>
            </w:r>
          </w:p>
        </w:tc>
      </w:tr>
      <w:tr w:rsidR="00C3513D" w:rsidRPr="00293FA6" w:rsidTr="00077AC3">
        <w:tblPrEx>
          <w:tblCellMar>
            <w:top w:w="0" w:type="dxa"/>
            <w:bottom w:w="0" w:type="dxa"/>
          </w:tblCellMar>
        </w:tblPrEx>
        <w:tc>
          <w:tcPr>
            <w:tcW w:w="9540" w:type="dxa"/>
          </w:tcPr>
          <w:p w:rsidR="00C3513D" w:rsidRPr="00293FA6" w:rsidRDefault="007E30C1" w:rsidP="00077AC3">
            <w:pPr>
              <w:rPr>
                <w:rFonts w:cs="Arial"/>
                <w:b/>
                <w:bCs/>
                <w:color w:val="333333"/>
                <w:sz w:val="16"/>
                <w:szCs w:val="16"/>
                <w:lang w:eastAsia="fr-FR"/>
              </w:rPr>
            </w:pPr>
            <w:r w:rsidRPr="00293FA6">
              <w:rPr>
                <w:rFonts w:cs="Arial"/>
                <w:b/>
                <w:bCs/>
                <w:color w:val="333333"/>
                <w:sz w:val="16"/>
                <w:szCs w:val="16"/>
                <w:lang w:eastAsia="fr-FR"/>
              </w:rPr>
              <w:t>Confirmation en laboratoire</w:t>
            </w:r>
          </w:p>
        </w:tc>
      </w:tr>
      <w:tr w:rsidR="00C3513D" w:rsidRPr="00293FA6" w:rsidTr="00077AC3">
        <w:tblPrEx>
          <w:tblCellMar>
            <w:top w:w="0" w:type="dxa"/>
            <w:bottom w:w="0" w:type="dxa"/>
          </w:tblCellMar>
        </w:tblPrEx>
        <w:tc>
          <w:tcPr>
            <w:tcW w:w="9540" w:type="dxa"/>
          </w:tcPr>
          <w:p w:rsidR="00C3513D" w:rsidRPr="00293FA6" w:rsidRDefault="007E30C1" w:rsidP="00077AC3">
            <w:pPr>
              <w:jc w:val="both"/>
              <w:rPr>
                <w:rFonts w:cs="Arial"/>
                <w:b/>
                <w:bCs/>
                <w:color w:val="333333"/>
                <w:sz w:val="16"/>
                <w:szCs w:val="16"/>
                <w:lang w:eastAsia="fr-FR"/>
              </w:rPr>
            </w:pPr>
            <w:r w:rsidRPr="00293FA6">
              <w:rPr>
                <w:rFonts w:cs="Arial"/>
                <w:color w:val="333333"/>
                <w:sz w:val="16"/>
                <w:szCs w:val="16"/>
                <w:lang w:eastAsia="fr-FR"/>
              </w:rPr>
              <w:t>La surveillance ne nécessite pas confirmation systématique en laboratoire.</w:t>
            </w:r>
          </w:p>
        </w:tc>
      </w:tr>
      <w:tr w:rsidR="00C3513D" w:rsidRPr="00293FA6" w:rsidTr="00077AC3">
        <w:tblPrEx>
          <w:tblCellMar>
            <w:top w:w="0" w:type="dxa"/>
            <w:bottom w:w="0" w:type="dxa"/>
          </w:tblCellMar>
        </w:tblPrEx>
        <w:tc>
          <w:tcPr>
            <w:tcW w:w="9540" w:type="dxa"/>
          </w:tcPr>
          <w:p w:rsidR="00C3513D" w:rsidRPr="00293FA6" w:rsidRDefault="007E30C1" w:rsidP="00077AC3">
            <w:pPr>
              <w:rPr>
                <w:rFonts w:cs="Arial"/>
                <w:color w:val="333333"/>
                <w:sz w:val="16"/>
                <w:szCs w:val="16"/>
                <w:lang w:eastAsia="fr-FR"/>
              </w:rPr>
            </w:pPr>
            <w:r w:rsidRPr="00293FA6">
              <w:rPr>
                <w:rFonts w:cs="Arial"/>
                <w:b/>
                <w:bCs/>
                <w:color w:val="333333"/>
                <w:sz w:val="16"/>
                <w:szCs w:val="16"/>
                <w:lang w:eastAsia="fr-FR"/>
              </w:rPr>
              <w:t>Références</w:t>
            </w:r>
          </w:p>
        </w:tc>
      </w:tr>
      <w:tr w:rsidR="00C3513D" w:rsidRPr="00293FA6" w:rsidTr="00077AC3">
        <w:tblPrEx>
          <w:tblCellMar>
            <w:top w:w="0" w:type="dxa"/>
            <w:bottom w:w="0" w:type="dxa"/>
          </w:tblCellMar>
        </w:tblPrEx>
        <w:trPr>
          <w:trHeight w:val="672"/>
        </w:trPr>
        <w:tc>
          <w:tcPr>
            <w:tcW w:w="9540" w:type="dxa"/>
          </w:tcPr>
          <w:p w:rsidR="00C3513D" w:rsidRPr="00293FA6" w:rsidRDefault="007E30C1" w:rsidP="00077AC3">
            <w:pPr>
              <w:autoSpaceDE w:val="0"/>
              <w:autoSpaceDN w:val="0"/>
              <w:adjustRightInd w:val="0"/>
              <w:jc w:val="both"/>
              <w:rPr>
                <w:rFonts w:cs="Arial"/>
                <w:color w:val="333333"/>
                <w:sz w:val="16"/>
                <w:szCs w:val="16"/>
                <w:lang w:eastAsia="fr-FR"/>
              </w:rPr>
            </w:pPr>
            <w:r w:rsidRPr="00293FA6">
              <w:rPr>
                <w:rFonts w:cs="Arial"/>
                <w:color w:val="333333"/>
                <w:sz w:val="16"/>
                <w:szCs w:val="16"/>
                <w:lang w:eastAsia="fr-FR"/>
              </w:rPr>
              <w:t>􀂃</w:t>
            </w:r>
            <w:r w:rsidRPr="00293FA6">
              <w:rPr>
                <w:rFonts w:cs="Arial"/>
                <w:color w:val="333333"/>
                <w:sz w:val="16"/>
                <w:szCs w:val="16"/>
                <w:lang w:eastAsia="fr-FR"/>
              </w:rPr>
              <w:t xml:space="preserve"> http://www.who.int/making_pregnancy_safer/topics/maternal_mortality/fr/index.html</w:t>
            </w:r>
          </w:p>
          <w:p w:rsidR="00C3513D" w:rsidRPr="00293FA6" w:rsidRDefault="007E30C1" w:rsidP="00077AC3">
            <w:pPr>
              <w:jc w:val="both"/>
              <w:rPr>
                <w:rFonts w:cs="Arial"/>
                <w:color w:val="333333"/>
                <w:sz w:val="16"/>
                <w:szCs w:val="16"/>
                <w:lang w:eastAsia="fr-FR"/>
              </w:rPr>
            </w:pPr>
            <w:r w:rsidRPr="00293FA6">
              <w:rPr>
                <w:rFonts w:cs="Arial"/>
                <w:color w:val="333333"/>
                <w:sz w:val="16"/>
                <w:szCs w:val="16"/>
                <w:lang w:eastAsia="fr-FR"/>
              </w:rPr>
              <w:t>􀂃</w:t>
            </w:r>
            <w:r w:rsidRPr="00293FA6">
              <w:rPr>
                <w:rFonts w:cs="Arial"/>
                <w:color w:val="333333"/>
                <w:sz w:val="16"/>
                <w:szCs w:val="16"/>
                <w:lang w:eastAsia="fr-FR"/>
              </w:rPr>
              <w:t xml:space="preserve"> </w:t>
            </w:r>
            <w:r w:rsidRPr="00293FA6">
              <w:rPr>
                <w:rFonts w:cs="Arial"/>
                <w:color w:val="333333"/>
                <w:sz w:val="16"/>
                <w:szCs w:val="16"/>
                <w:lang w:eastAsia="fr-FR"/>
              </w:rPr>
              <w:t>http://www.unicef.org/french/</w:t>
            </w:r>
          </w:p>
        </w:tc>
      </w:tr>
    </w:tbl>
    <w:p w:rsidR="00C3513D" w:rsidRPr="00293FA6" w:rsidRDefault="007E30C1" w:rsidP="00D06812">
      <w:pPr>
        <w:rPr>
          <w:sz w:val="16"/>
          <w:szCs w:val="16"/>
        </w:rPr>
      </w:pPr>
    </w:p>
    <w:p w:rsidR="00C3513D" w:rsidRPr="00293FA6" w:rsidRDefault="0034594E" w:rsidP="00C3513D">
      <w:pPr>
        <w:autoSpaceDE w:val="0"/>
        <w:autoSpaceDN w:val="0"/>
        <w:adjustRightInd w:val="0"/>
        <w:jc w:val="center"/>
        <w:rPr>
          <w:rFonts w:cs="Arial"/>
          <w:b/>
          <w:bCs/>
          <w:sz w:val="16"/>
          <w:szCs w:val="16"/>
        </w:rPr>
      </w:pPr>
      <w:r>
        <w:rPr>
          <w:rFonts w:cs="Arial"/>
          <w:b/>
          <w:bCs/>
          <w:noProof/>
          <w:sz w:val="16"/>
          <w:szCs w:val="16"/>
          <w:lang w:eastAsia="fr-FR"/>
        </w:rPr>
        <mc:AlternateContent>
          <mc:Choice Requires="wps">
            <w:drawing>
              <wp:anchor distT="0" distB="0" distL="114300" distR="114300" simplePos="0" relativeHeight="251719680" behindDoc="0" locked="0" layoutInCell="1" allowOverlap="1">
                <wp:simplePos x="0" y="0"/>
                <wp:positionH relativeFrom="column">
                  <wp:posOffset>5927725</wp:posOffset>
                </wp:positionH>
                <wp:positionV relativeFrom="paragraph">
                  <wp:posOffset>8225155</wp:posOffset>
                </wp:positionV>
                <wp:extent cx="519430" cy="286385"/>
                <wp:effectExtent l="3175" t="0" r="1270" b="3810"/>
                <wp:wrapNone/>
                <wp:docPr id="449"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430" cy="286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66E9C" w:rsidRDefault="007E30C1" w:rsidP="00C3513D">
                            <w:pPr>
                              <w:jc w:val="center"/>
                            </w:pPr>
                            <w:r>
                              <w:t>244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9" o:spid="_x0000_s1146" type="#_x0000_t202" style="position:absolute;left:0;text-align:left;margin-left:466.75pt;margin-top:647.65pt;width:40.9pt;height:22.5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" stroked="f">
                <v:textbox>
                  <w:txbxContent>
                    <w:p w:rsidR="00266E9C" w:rsidRDefault="007E30C1" w:rsidP="00C3513D">
                      <w:pPr>
                        <w:jc w:val="center"/>
                      </w:pPr>
                      <w:r>
                        <w:t>244</w:t>
                      </w:r>
                    </w:p>
                  </w:txbxContent>
                </v:textbox>
              </v:shape>
            </w:pict>
          </mc:Fallback>
        </mc:AlternateContent>
      </w:r>
      <w:r w:rsidR="007E30C1" w:rsidRPr="00293FA6">
        <w:rPr>
          <w:rFonts w:cs="Arial"/>
          <w:b/>
          <w:bCs/>
          <w:sz w:val="16"/>
          <w:szCs w:val="16"/>
        </w:rPr>
        <w:t>Diabète</w:t>
      </w:r>
    </w:p>
    <w:tbl>
      <w:tblPr>
        <w:tblpPr w:leftFromText="141" w:rightFromText="141" w:vertAnchor="text" w:horzAnchor="margin" w:tblpX="-494" w:tblpY="124"/>
        <w:tblW w:w="9854" w:type="dxa"/>
        <w:tblLayout w:type="fixed"/>
        <w:tblCellMar>
          <w:left w:w="10" w:type="dxa"/>
          <w:right w:w="10" w:type="dxa"/>
        </w:tblCellMar>
        <w:tblLook w:val="0000" w:firstRow="0" w:lastRow="0" w:firstColumn="0" w:lastColumn="0" w:noHBand="0" w:noVBand="0"/>
      </w:tblPr>
      <w:tblGrid>
        <w:gridCol w:w="1394"/>
        <w:gridCol w:w="1080"/>
        <w:gridCol w:w="7380"/>
      </w:tblGrid>
      <w:tr w:rsidR="00C3513D" w:rsidRPr="00293FA6" w:rsidTr="00077AC3">
        <w:tblPrEx>
          <w:tblCellMar>
            <w:top w:w="0" w:type="dxa"/>
            <w:bottom w:w="0" w:type="dxa"/>
          </w:tblCellMar>
        </w:tblPrEx>
        <w:tc>
          <w:tcPr>
            <w:tcW w:w="1394" w:type="dxa"/>
            <w:tcBorders>
              <w:top w:val="single" w:sz="6" w:space="0" w:color="auto"/>
              <w:left w:val="single" w:sz="6" w:space="0" w:color="auto"/>
              <w:bottom w:val="single" w:sz="6" w:space="0" w:color="auto"/>
              <w:right w:val="single" w:sz="6" w:space="0" w:color="auto"/>
            </w:tcBorders>
          </w:tcPr>
          <w:p w:rsidR="00C3513D" w:rsidRPr="00293FA6" w:rsidRDefault="007E30C1" w:rsidP="00077AC3">
            <w:pPr>
              <w:autoSpaceDE w:val="0"/>
              <w:autoSpaceDN w:val="0"/>
              <w:adjustRightInd w:val="0"/>
              <w:rPr>
                <w:rFonts w:cs="Arial"/>
                <w:sz w:val="16"/>
                <w:szCs w:val="16"/>
              </w:rPr>
            </w:pPr>
            <w:r w:rsidRPr="00293FA6">
              <w:rPr>
                <w:rFonts w:cs="Arial"/>
                <w:b/>
                <w:bCs/>
                <w:sz w:val="16"/>
                <w:szCs w:val="16"/>
              </w:rPr>
              <w:t>Présentation</w:t>
            </w:r>
          </w:p>
        </w:tc>
        <w:tc>
          <w:tcPr>
            <w:tcW w:w="8460" w:type="dxa"/>
            <w:gridSpan w:val="2"/>
            <w:tcBorders>
              <w:top w:val="single" w:sz="6" w:space="0" w:color="auto"/>
              <w:left w:val="single" w:sz="6" w:space="0" w:color="auto"/>
              <w:bottom w:val="single" w:sz="6" w:space="0" w:color="auto"/>
              <w:right w:val="single" w:sz="6" w:space="0" w:color="auto"/>
            </w:tcBorders>
            <w:vAlign w:val="center"/>
          </w:tcPr>
          <w:p w:rsidR="00C3513D" w:rsidRPr="00293FA6" w:rsidRDefault="007E30C1" w:rsidP="00077AC3">
            <w:pPr>
              <w:tabs>
                <w:tab w:val="left" w:pos="720"/>
                <w:tab w:val="left" w:pos="2880"/>
              </w:tabs>
              <w:autoSpaceDE w:val="0"/>
              <w:autoSpaceDN w:val="0"/>
              <w:adjustRightInd w:val="0"/>
              <w:ind w:left="432" w:hanging="360"/>
              <w:jc w:val="both"/>
              <w:rPr>
                <w:rFonts w:cs="Arial"/>
                <w:sz w:val="16"/>
                <w:szCs w:val="16"/>
              </w:rPr>
            </w:pPr>
            <w:r w:rsidRPr="00293FA6">
              <w:rPr>
                <w:rFonts w:cs="Arial"/>
                <w:sz w:val="16"/>
                <w:szCs w:val="16"/>
              </w:rPr>
              <w:t></w:t>
            </w:r>
            <w:r w:rsidRPr="00293FA6">
              <w:rPr>
                <w:rFonts w:cs="Arial"/>
                <w:sz w:val="16"/>
                <w:szCs w:val="16"/>
              </w:rPr>
              <w:tab/>
            </w:r>
            <w:r w:rsidRPr="00293FA6">
              <w:rPr>
                <w:rFonts w:cs="Arial"/>
                <w:sz w:val="16"/>
                <w:szCs w:val="16"/>
              </w:rPr>
              <w:t>Le Diabète mellitus (DM) est une maladie chronique de l’ampleur d’une  pandémie. La forme la plus répandue est le diabète de Type 2 qui représente plus de 85% des cas. Les autres formes sont le diabète de Type 1 (10%), le diabète secondaire et l’intoléranc</w:t>
            </w:r>
            <w:r w:rsidRPr="00293FA6">
              <w:rPr>
                <w:rFonts w:cs="Arial"/>
                <w:sz w:val="16"/>
                <w:szCs w:val="16"/>
              </w:rPr>
              <w:t xml:space="preserve">e au glucose (5%).  </w:t>
            </w:r>
          </w:p>
          <w:p w:rsidR="00C3513D" w:rsidRPr="00293FA6" w:rsidRDefault="007E30C1" w:rsidP="00077AC3">
            <w:pPr>
              <w:tabs>
                <w:tab w:val="left" w:pos="720"/>
                <w:tab w:val="left" w:pos="2880"/>
              </w:tabs>
              <w:autoSpaceDE w:val="0"/>
              <w:autoSpaceDN w:val="0"/>
              <w:adjustRightInd w:val="0"/>
              <w:ind w:left="432" w:hanging="360"/>
              <w:jc w:val="both"/>
              <w:rPr>
                <w:rFonts w:cs="Arial"/>
                <w:sz w:val="16"/>
                <w:szCs w:val="16"/>
              </w:rPr>
            </w:pPr>
            <w:r w:rsidRPr="00293FA6">
              <w:rPr>
                <w:rFonts w:cs="Arial"/>
                <w:sz w:val="16"/>
                <w:szCs w:val="16"/>
              </w:rPr>
              <w:t></w:t>
            </w:r>
            <w:r w:rsidRPr="00293FA6">
              <w:rPr>
                <w:rFonts w:cs="Arial"/>
                <w:sz w:val="16"/>
                <w:szCs w:val="16"/>
              </w:rPr>
              <w:tab/>
              <w:t>Les facteurs à la base du déclenchement du diabète sont bien connus. Ils comprennent des facteurs non-variables tels que l’âge avancé (au-delà de 45 ans), le facteur héréditaire (un parent direct), et les cas de diabète en cas de gro</w:t>
            </w:r>
            <w:r w:rsidRPr="00293FA6">
              <w:rPr>
                <w:rFonts w:cs="Arial"/>
                <w:sz w:val="16"/>
                <w:szCs w:val="16"/>
              </w:rPr>
              <w:t xml:space="preserve">ssesse. Les facteurs variables sont l’obésité, le manque d’activité physique et une consommation abusive d’alcool.  </w:t>
            </w:r>
          </w:p>
          <w:p w:rsidR="00C3513D" w:rsidRPr="00293FA6" w:rsidRDefault="007E30C1" w:rsidP="00077AC3">
            <w:pPr>
              <w:tabs>
                <w:tab w:val="left" w:pos="720"/>
                <w:tab w:val="left" w:pos="2880"/>
              </w:tabs>
              <w:autoSpaceDE w:val="0"/>
              <w:autoSpaceDN w:val="0"/>
              <w:adjustRightInd w:val="0"/>
              <w:ind w:left="432" w:hanging="360"/>
              <w:jc w:val="both"/>
              <w:rPr>
                <w:rFonts w:cs="Arial"/>
                <w:sz w:val="16"/>
                <w:szCs w:val="16"/>
              </w:rPr>
            </w:pPr>
            <w:r w:rsidRPr="00293FA6">
              <w:rPr>
                <w:rFonts w:cs="Arial"/>
                <w:sz w:val="16"/>
                <w:szCs w:val="16"/>
              </w:rPr>
              <w:t></w:t>
            </w:r>
            <w:r w:rsidRPr="00293FA6">
              <w:rPr>
                <w:rFonts w:cs="Arial"/>
                <w:sz w:val="16"/>
                <w:szCs w:val="16"/>
              </w:rPr>
              <w:tab/>
              <w:t xml:space="preserve">Le DM est une maladie grave en raison de ses complications, notamment: les maladies cardiovasculaires, les accidents cérébrovasculaires, </w:t>
            </w:r>
            <w:r w:rsidRPr="00293FA6">
              <w:rPr>
                <w:rFonts w:cs="Arial"/>
                <w:sz w:val="16"/>
                <w:szCs w:val="16"/>
              </w:rPr>
              <w:t xml:space="preserve">l’insuffisance rénale, la cécité, l’impuissance sexuelle, et la gangrène du pied qui aboutit à l’amputation. </w:t>
            </w:r>
          </w:p>
          <w:p w:rsidR="00C3513D" w:rsidRPr="00293FA6" w:rsidRDefault="007E30C1" w:rsidP="00077AC3">
            <w:pPr>
              <w:tabs>
                <w:tab w:val="left" w:pos="720"/>
                <w:tab w:val="left" w:pos="2880"/>
              </w:tabs>
              <w:autoSpaceDE w:val="0"/>
              <w:autoSpaceDN w:val="0"/>
              <w:adjustRightInd w:val="0"/>
              <w:ind w:left="432" w:hanging="360"/>
              <w:jc w:val="both"/>
              <w:rPr>
                <w:rFonts w:cs="Arial"/>
                <w:sz w:val="16"/>
                <w:szCs w:val="16"/>
              </w:rPr>
            </w:pPr>
            <w:r w:rsidRPr="00293FA6">
              <w:rPr>
                <w:rFonts w:cs="Arial"/>
                <w:sz w:val="16"/>
                <w:szCs w:val="16"/>
              </w:rPr>
              <w:t></w:t>
            </w:r>
            <w:r w:rsidRPr="00293FA6">
              <w:rPr>
                <w:rFonts w:cs="Arial"/>
                <w:sz w:val="16"/>
                <w:szCs w:val="16"/>
              </w:rPr>
              <w:tab/>
              <w:t>Le taux de prévalence au niveau mondial était de 2,8% en 2000, avec une estimation de 4,8% en 2030. Si l’on ne prend aucune mesure pour renverse</w:t>
            </w:r>
            <w:r w:rsidRPr="00293FA6">
              <w:rPr>
                <w:rFonts w:cs="Arial"/>
                <w:sz w:val="16"/>
                <w:szCs w:val="16"/>
              </w:rPr>
              <w:t xml:space="preserve">r la tendance, le nombre total de personnes affectées passerait de 171 millions en 2000 à 366 millions en 2030. Les dégâts causés par la maladie sont très considérables. Sur le plan mondial, l’on estime à plus d’un million le taux de mortalité annuel pour </w:t>
            </w:r>
            <w:r w:rsidRPr="00293FA6">
              <w:rPr>
                <w:rFonts w:cs="Arial"/>
                <w:sz w:val="16"/>
                <w:szCs w:val="16"/>
              </w:rPr>
              <w:t>cause de diabète</w:t>
            </w:r>
          </w:p>
          <w:p w:rsidR="00C3513D" w:rsidRPr="00293FA6" w:rsidRDefault="007E30C1" w:rsidP="00077AC3">
            <w:pPr>
              <w:tabs>
                <w:tab w:val="left" w:pos="720"/>
                <w:tab w:val="left" w:pos="2880"/>
              </w:tabs>
              <w:autoSpaceDE w:val="0"/>
              <w:autoSpaceDN w:val="0"/>
              <w:adjustRightInd w:val="0"/>
              <w:ind w:left="432" w:hanging="360"/>
              <w:jc w:val="both"/>
              <w:rPr>
                <w:rFonts w:cs="Arial"/>
                <w:sz w:val="16"/>
                <w:szCs w:val="16"/>
              </w:rPr>
            </w:pPr>
            <w:r w:rsidRPr="00293FA6">
              <w:rPr>
                <w:rFonts w:cs="Arial"/>
                <w:sz w:val="16"/>
                <w:szCs w:val="16"/>
              </w:rPr>
              <w:t></w:t>
            </w:r>
            <w:r w:rsidRPr="00293FA6">
              <w:rPr>
                <w:rFonts w:cs="Arial"/>
                <w:sz w:val="16"/>
                <w:szCs w:val="16"/>
              </w:rPr>
              <w:tab/>
              <w:t>Le DM n’est plus une maladie rare en Afrique. Des estimations méta-analytiques et de récentes enquêtes conduites sur la base de la méthode STEPwise de contrôle des facteurs à risque des maladies non-transmissibles révèlent un taux de pré</w:t>
            </w:r>
            <w:r w:rsidRPr="00293FA6">
              <w:rPr>
                <w:rFonts w:cs="Arial"/>
                <w:sz w:val="16"/>
                <w:szCs w:val="16"/>
              </w:rPr>
              <w:t xml:space="preserve">valence qui se situe entre 1% et 20%. Dans  certains pays comme l’Ile Maurice, le taux atteint 20%. Les formes inconnues du diabète sont dans l’ordre de 60% à 80% chez les sujets diagnostiqués au Cameroun, au Ghana et en Tanzanie. </w:t>
            </w:r>
          </w:p>
          <w:p w:rsidR="00C3513D" w:rsidRPr="00293FA6" w:rsidRDefault="007E30C1" w:rsidP="00077AC3">
            <w:pPr>
              <w:tabs>
                <w:tab w:val="left" w:pos="720"/>
                <w:tab w:val="left" w:pos="2880"/>
              </w:tabs>
              <w:autoSpaceDE w:val="0"/>
              <w:autoSpaceDN w:val="0"/>
              <w:adjustRightInd w:val="0"/>
              <w:ind w:left="432" w:hanging="360"/>
              <w:rPr>
                <w:rFonts w:cs="Arial"/>
                <w:sz w:val="16"/>
                <w:szCs w:val="16"/>
              </w:rPr>
            </w:pPr>
            <w:r w:rsidRPr="00293FA6">
              <w:rPr>
                <w:rFonts w:cs="Arial"/>
                <w:sz w:val="16"/>
                <w:szCs w:val="16"/>
              </w:rPr>
              <w:t></w:t>
            </w:r>
            <w:r w:rsidRPr="00293FA6">
              <w:rPr>
                <w:rFonts w:cs="Arial"/>
                <w:sz w:val="16"/>
                <w:szCs w:val="16"/>
              </w:rPr>
              <w:tab/>
              <w:t>Le taux d’amputation d</w:t>
            </w:r>
            <w:r w:rsidRPr="00293FA6">
              <w:rPr>
                <w:rFonts w:cs="Arial"/>
                <w:sz w:val="16"/>
                <w:szCs w:val="16"/>
              </w:rPr>
              <w:t>e jambes chez les diabétiques varie de1.4% à 6.7%. Dans certains pays de la sous-région, le taux de mortalité est supérieur à  40 pour  10 000 habitants.</w:t>
            </w:r>
          </w:p>
          <w:p w:rsidR="00C3513D" w:rsidRPr="00293FA6" w:rsidRDefault="007E30C1" w:rsidP="00077AC3">
            <w:pPr>
              <w:tabs>
                <w:tab w:val="left" w:pos="720"/>
                <w:tab w:val="left" w:pos="2880"/>
              </w:tabs>
              <w:autoSpaceDE w:val="0"/>
              <w:autoSpaceDN w:val="0"/>
              <w:adjustRightInd w:val="0"/>
              <w:ind w:left="432" w:hanging="360"/>
              <w:rPr>
                <w:rFonts w:cs="Arial"/>
                <w:sz w:val="16"/>
                <w:szCs w:val="16"/>
              </w:rPr>
            </w:pPr>
            <w:r w:rsidRPr="00293FA6">
              <w:rPr>
                <w:rFonts w:cs="Arial"/>
                <w:sz w:val="16"/>
                <w:szCs w:val="16"/>
              </w:rPr>
              <w:t></w:t>
            </w:r>
            <w:r w:rsidRPr="00293FA6">
              <w:rPr>
                <w:rFonts w:cs="Arial"/>
                <w:sz w:val="16"/>
                <w:szCs w:val="16"/>
              </w:rPr>
              <w:tab/>
              <w:t>En Afrique, au nombre des efforts réalisés pour créer un environnement plus favorable à la lutte con</w:t>
            </w:r>
            <w:r w:rsidRPr="00293FA6">
              <w:rPr>
                <w:rFonts w:cs="Arial"/>
                <w:sz w:val="16"/>
                <w:szCs w:val="16"/>
              </w:rPr>
              <w:t>tre le diabète, on peut citer l’adoption en 2000 de résolutions sur les maladies non-transmissibles, la stratégie de lutte contre les maladies cardiovasculaires en 2005, et la stratégie de lutte contre le diabète mellites en 2007. L’Organisation Mondiale d</w:t>
            </w:r>
            <w:r w:rsidRPr="00293FA6">
              <w:rPr>
                <w:rFonts w:cs="Arial"/>
                <w:sz w:val="16"/>
                <w:szCs w:val="16"/>
              </w:rPr>
              <w:t xml:space="preserve">e la Santé et la Fédération Internationale contre le Diabète (FID) ont mené d’autres actions conjointes à cet effet. </w:t>
            </w:r>
          </w:p>
        </w:tc>
      </w:tr>
      <w:tr w:rsidR="00C3513D" w:rsidRPr="00293FA6" w:rsidTr="00077AC3">
        <w:tblPrEx>
          <w:tblCellMar>
            <w:top w:w="0" w:type="dxa"/>
            <w:bottom w:w="0" w:type="dxa"/>
          </w:tblCellMar>
        </w:tblPrEx>
        <w:trPr>
          <w:trHeight w:val="305"/>
        </w:trPr>
        <w:tc>
          <w:tcPr>
            <w:tcW w:w="1394" w:type="dxa"/>
            <w:tcBorders>
              <w:top w:val="single" w:sz="6" w:space="0" w:color="auto"/>
              <w:left w:val="single" w:sz="6" w:space="0" w:color="auto"/>
              <w:bottom w:val="single" w:sz="6" w:space="0" w:color="auto"/>
              <w:right w:val="single" w:sz="6" w:space="0" w:color="auto"/>
            </w:tcBorders>
            <w:vAlign w:val="center"/>
          </w:tcPr>
          <w:p w:rsidR="00C3513D" w:rsidRPr="00293FA6" w:rsidRDefault="007E30C1" w:rsidP="00077AC3">
            <w:pPr>
              <w:autoSpaceDE w:val="0"/>
              <w:autoSpaceDN w:val="0"/>
              <w:adjustRightInd w:val="0"/>
              <w:rPr>
                <w:rFonts w:cs="Arial"/>
                <w:sz w:val="16"/>
                <w:szCs w:val="16"/>
              </w:rPr>
            </w:pPr>
            <w:r w:rsidRPr="00293FA6">
              <w:rPr>
                <w:rFonts w:cs="Arial"/>
                <w:bCs/>
                <w:sz w:val="16"/>
                <w:szCs w:val="16"/>
              </w:rPr>
              <w:t>But de la surveillance</w:t>
            </w:r>
          </w:p>
        </w:tc>
        <w:tc>
          <w:tcPr>
            <w:tcW w:w="8460" w:type="dxa"/>
            <w:gridSpan w:val="2"/>
            <w:tcBorders>
              <w:top w:val="single" w:sz="6" w:space="0" w:color="auto"/>
              <w:left w:val="single" w:sz="6" w:space="0" w:color="auto"/>
              <w:bottom w:val="single" w:sz="6" w:space="0" w:color="auto"/>
              <w:right w:val="single" w:sz="6" w:space="0" w:color="auto"/>
            </w:tcBorders>
            <w:vAlign w:val="center"/>
          </w:tcPr>
          <w:p w:rsidR="00C3513D" w:rsidRPr="00293FA6" w:rsidRDefault="007E30C1" w:rsidP="00077AC3">
            <w:pPr>
              <w:autoSpaceDE w:val="0"/>
              <w:autoSpaceDN w:val="0"/>
              <w:adjustRightInd w:val="0"/>
              <w:rPr>
                <w:rFonts w:cs="Arial"/>
                <w:sz w:val="16"/>
                <w:szCs w:val="16"/>
              </w:rPr>
            </w:pPr>
            <w:r w:rsidRPr="00293FA6">
              <w:rPr>
                <w:rFonts w:cs="Arial"/>
                <w:sz w:val="16"/>
                <w:szCs w:val="16"/>
              </w:rPr>
              <w:t xml:space="preserve">Mise en place d’un système de prévention primaire par la sensibilisation et l’organisation des campagnes de dépistage des populations à risque. </w:t>
            </w:r>
          </w:p>
          <w:p w:rsidR="00C3513D" w:rsidRPr="00293FA6" w:rsidRDefault="007E30C1" w:rsidP="00077AC3">
            <w:pPr>
              <w:autoSpaceDE w:val="0"/>
              <w:autoSpaceDN w:val="0"/>
              <w:adjustRightInd w:val="0"/>
              <w:rPr>
                <w:rFonts w:cs="Arial"/>
                <w:sz w:val="16"/>
                <w:szCs w:val="16"/>
              </w:rPr>
            </w:pPr>
            <w:r w:rsidRPr="00293FA6">
              <w:rPr>
                <w:rFonts w:cs="Arial"/>
                <w:sz w:val="16"/>
                <w:szCs w:val="16"/>
              </w:rPr>
              <w:t xml:space="preserve">Prévention secondaire à l’aide du système de détection précoce et de prise en charge globale </w:t>
            </w:r>
          </w:p>
        </w:tc>
      </w:tr>
      <w:tr w:rsidR="00C3513D" w:rsidRPr="00293FA6" w:rsidTr="00077AC3">
        <w:tblPrEx>
          <w:tblCellMar>
            <w:top w:w="0" w:type="dxa"/>
            <w:bottom w:w="0" w:type="dxa"/>
          </w:tblCellMar>
        </w:tblPrEx>
        <w:tc>
          <w:tcPr>
            <w:tcW w:w="1394" w:type="dxa"/>
            <w:tcBorders>
              <w:top w:val="single" w:sz="6" w:space="0" w:color="auto"/>
              <w:left w:val="single" w:sz="6" w:space="0" w:color="auto"/>
              <w:bottom w:val="single" w:sz="6" w:space="0" w:color="auto"/>
              <w:right w:val="single" w:sz="6" w:space="0" w:color="auto"/>
            </w:tcBorders>
            <w:vAlign w:val="center"/>
          </w:tcPr>
          <w:p w:rsidR="00C3513D" w:rsidRPr="00293FA6" w:rsidRDefault="007E30C1" w:rsidP="00077AC3">
            <w:pPr>
              <w:autoSpaceDE w:val="0"/>
              <w:autoSpaceDN w:val="0"/>
              <w:adjustRightInd w:val="0"/>
              <w:rPr>
                <w:rFonts w:cs="Arial"/>
                <w:bCs/>
                <w:sz w:val="16"/>
                <w:szCs w:val="16"/>
              </w:rPr>
            </w:pPr>
            <w:r w:rsidRPr="00293FA6">
              <w:rPr>
                <w:rFonts w:cs="Arial"/>
                <w:bCs/>
                <w:sz w:val="16"/>
                <w:szCs w:val="16"/>
              </w:rPr>
              <w:t xml:space="preserve">Définition </w:t>
            </w:r>
            <w:r w:rsidRPr="00293FA6">
              <w:rPr>
                <w:rFonts w:cs="Arial"/>
                <w:bCs/>
                <w:sz w:val="16"/>
                <w:szCs w:val="16"/>
              </w:rPr>
              <w:t>recommandée des cas</w:t>
            </w:r>
          </w:p>
          <w:p w:rsidR="00C3513D" w:rsidRPr="00293FA6" w:rsidRDefault="007E30C1" w:rsidP="00077AC3">
            <w:pPr>
              <w:autoSpaceDE w:val="0"/>
              <w:autoSpaceDN w:val="0"/>
              <w:adjustRightInd w:val="0"/>
              <w:rPr>
                <w:rFonts w:cs="Arial"/>
                <w:sz w:val="16"/>
                <w:szCs w:val="16"/>
              </w:rPr>
            </w:pPr>
          </w:p>
        </w:tc>
        <w:tc>
          <w:tcPr>
            <w:tcW w:w="8460" w:type="dxa"/>
            <w:gridSpan w:val="2"/>
            <w:tcBorders>
              <w:top w:val="single" w:sz="6" w:space="0" w:color="auto"/>
              <w:left w:val="single" w:sz="6" w:space="0" w:color="auto"/>
              <w:bottom w:val="single" w:sz="6" w:space="0" w:color="auto"/>
              <w:right w:val="single" w:sz="6" w:space="0" w:color="auto"/>
            </w:tcBorders>
            <w:vAlign w:val="center"/>
          </w:tcPr>
          <w:p w:rsidR="00C3513D" w:rsidRPr="00293FA6" w:rsidRDefault="007E30C1" w:rsidP="00077AC3">
            <w:pPr>
              <w:autoSpaceDE w:val="0"/>
              <w:autoSpaceDN w:val="0"/>
              <w:adjustRightInd w:val="0"/>
              <w:rPr>
                <w:rFonts w:cs="Arial"/>
                <w:sz w:val="16"/>
                <w:szCs w:val="16"/>
                <w:u w:val="single"/>
              </w:rPr>
            </w:pPr>
            <w:r w:rsidRPr="00293FA6">
              <w:rPr>
                <w:rFonts w:cs="Arial"/>
                <w:b/>
                <w:bCs/>
                <w:sz w:val="16"/>
                <w:szCs w:val="16"/>
                <w:u w:val="single"/>
              </w:rPr>
              <w:t>Cas suspects</w:t>
            </w:r>
            <w:r w:rsidRPr="00293FA6">
              <w:rPr>
                <w:rFonts w:cs="Arial"/>
                <w:sz w:val="16"/>
                <w:szCs w:val="16"/>
                <w:u w:val="single"/>
              </w:rPr>
              <w:t>:</w:t>
            </w:r>
          </w:p>
          <w:p w:rsidR="00C3513D" w:rsidRPr="00293FA6" w:rsidRDefault="007E30C1" w:rsidP="008500AA">
            <w:pPr>
              <w:numPr>
                <w:ilvl w:val="0"/>
                <w:numId w:val="66"/>
              </w:numPr>
              <w:tabs>
                <w:tab w:val="left" w:pos="720"/>
              </w:tabs>
              <w:autoSpaceDE w:val="0"/>
              <w:autoSpaceDN w:val="0"/>
              <w:adjustRightInd w:val="0"/>
              <w:rPr>
                <w:rFonts w:cs="Arial"/>
                <w:sz w:val="16"/>
                <w:szCs w:val="16"/>
              </w:rPr>
            </w:pPr>
            <w:r w:rsidRPr="00293FA6">
              <w:rPr>
                <w:rFonts w:cs="Arial"/>
                <w:sz w:val="16"/>
                <w:szCs w:val="16"/>
              </w:rPr>
              <w:t>boit beaucoup</w:t>
            </w:r>
          </w:p>
          <w:p w:rsidR="00C3513D" w:rsidRPr="00293FA6" w:rsidRDefault="007E30C1" w:rsidP="008500AA">
            <w:pPr>
              <w:numPr>
                <w:ilvl w:val="0"/>
                <w:numId w:val="66"/>
              </w:numPr>
              <w:tabs>
                <w:tab w:val="left" w:pos="720"/>
              </w:tabs>
              <w:autoSpaceDE w:val="0"/>
              <w:autoSpaceDN w:val="0"/>
              <w:adjustRightInd w:val="0"/>
              <w:rPr>
                <w:rFonts w:cs="Arial"/>
                <w:sz w:val="16"/>
                <w:szCs w:val="16"/>
              </w:rPr>
            </w:pPr>
            <w:r w:rsidRPr="00293FA6">
              <w:rPr>
                <w:rFonts w:cs="Arial"/>
                <w:sz w:val="16"/>
                <w:szCs w:val="16"/>
              </w:rPr>
              <w:t>mange beaucoup</w:t>
            </w:r>
          </w:p>
          <w:p w:rsidR="00C3513D" w:rsidRPr="00293FA6" w:rsidRDefault="007E30C1" w:rsidP="008500AA">
            <w:pPr>
              <w:numPr>
                <w:ilvl w:val="0"/>
                <w:numId w:val="66"/>
              </w:numPr>
              <w:autoSpaceDE w:val="0"/>
              <w:autoSpaceDN w:val="0"/>
              <w:adjustRightInd w:val="0"/>
              <w:rPr>
                <w:rFonts w:cs="Arial"/>
                <w:sz w:val="16"/>
                <w:szCs w:val="16"/>
              </w:rPr>
            </w:pPr>
            <w:r w:rsidRPr="00293FA6">
              <w:rPr>
                <w:rFonts w:cs="Arial"/>
                <w:sz w:val="16"/>
                <w:szCs w:val="16"/>
              </w:rPr>
              <w:t xml:space="preserve">urine beaucoup </w:t>
            </w:r>
          </w:p>
          <w:p w:rsidR="00C3513D" w:rsidRPr="00293FA6" w:rsidRDefault="007E30C1" w:rsidP="00077AC3">
            <w:pPr>
              <w:autoSpaceDE w:val="0"/>
              <w:autoSpaceDN w:val="0"/>
              <w:adjustRightInd w:val="0"/>
              <w:rPr>
                <w:rFonts w:cs="Arial"/>
                <w:b/>
                <w:bCs/>
                <w:sz w:val="16"/>
                <w:szCs w:val="16"/>
                <w:u w:val="single"/>
              </w:rPr>
            </w:pPr>
            <w:r w:rsidRPr="00293FA6">
              <w:rPr>
                <w:rFonts w:cs="Arial"/>
                <w:b/>
                <w:bCs/>
                <w:sz w:val="16"/>
                <w:szCs w:val="16"/>
                <w:u w:val="single"/>
              </w:rPr>
              <w:t>Cas confirmés</w:t>
            </w:r>
            <w:r w:rsidRPr="00293FA6">
              <w:rPr>
                <w:rFonts w:cs="Arial"/>
                <w:sz w:val="16"/>
                <w:szCs w:val="16"/>
                <w:u w:val="single"/>
              </w:rPr>
              <w:t>:</w:t>
            </w:r>
          </w:p>
          <w:p w:rsidR="00C3513D" w:rsidRPr="00293FA6" w:rsidRDefault="007E30C1" w:rsidP="00077AC3">
            <w:pPr>
              <w:autoSpaceDE w:val="0"/>
              <w:autoSpaceDN w:val="0"/>
              <w:adjustRightInd w:val="0"/>
              <w:ind w:left="252"/>
              <w:rPr>
                <w:rFonts w:cs="Arial"/>
                <w:color w:val="0000FF"/>
                <w:sz w:val="16"/>
                <w:szCs w:val="16"/>
              </w:rPr>
            </w:pPr>
            <w:r w:rsidRPr="00293FA6">
              <w:rPr>
                <w:rFonts w:cs="Arial"/>
                <w:b/>
                <w:bCs/>
                <w:sz w:val="16"/>
                <w:szCs w:val="16"/>
              </w:rPr>
              <w:t>Glycémie à jeun</w:t>
            </w:r>
            <w:r w:rsidRPr="00293FA6">
              <w:rPr>
                <w:rFonts w:cs="Arial"/>
                <w:color w:val="0000FF"/>
                <w:sz w:val="16"/>
                <w:szCs w:val="16"/>
              </w:rPr>
              <w:t xml:space="preserve">: </w:t>
            </w:r>
          </w:p>
          <w:p w:rsidR="00C3513D" w:rsidRPr="00293FA6" w:rsidRDefault="007E30C1" w:rsidP="00077AC3">
            <w:pPr>
              <w:tabs>
                <w:tab w:val="left" w:pos="720"/>
              </w:tabs>
              <w:autoSpaceDE w:val="0"/>
              <w:autoSpaceDN w:val="0"/>
              <w:adjustRightInd w:val="0"/>
              <w:ind w:left="720" w:hanging="360"/>
              <w:rPr>
                <w:rFonts w:cs="Arial"/>
                <w:sz w:val="16"/>
                <w:szCs w:val="16"/>
              </w:rPr>
            </w:pPr>
            <w:r w:rsidRPr="00293FA6">
              <w:rPr>
                <w:rFonts w:cs="Arial"/>
                <w:sz w:val="16"/>
                <w:szCs w:val="16"/>
              </w:rPr>
              <w:t></w:t>
            </w:r>
            <w:r w:rsidRPr="00293FA6">
              <w:rPr>
                <w:rFonts w:cs="Arial"/>
                <w:sz w:val="16"/>
                <w:szCs w:val="16"/>
              </w:rPr>
              <w:tab/>
              <w:t>Plasma Veineux ≥ 7 mmol/L (126 mg/dl)</w:t>
            </w:r>
          </w:p>
          <w:p w:rsidR="00C3513D" w:rsidRPr="00293FA6" w:rsidRDefault="007E30C1" w:rsidP="00077AC3">
            <w:pPr>
              <w:tabs>
                <w:tab w:val="left" w:pos="720"/>
              </w:tabs>
              <w:autoSpaceDE w:val="0"/>
              <w:autoSpaceDN w:val="0"/>
              <w:adjustRightInd w:val="0"/>
              <w:ind w:left="720" w:hanging="360"/>
              <w:rPr>
                <w:rFonts w:cs="Arial"/>
                <w:sz w:val="16"/>
                <w:szCs w:val="16"/>
              </w:rPr>
            </w:pPr>
            <w:r w:rsidRPr="00293FA6">
              <w:rPr>
                <w:rFonts w:cs="Arial"/>
                <w:sz w:val="16"/>
                <w:szCs w:val="16"/>
              </w:rPr>
              <w:t></w:t>
            </w:r>
            <w:r w:rsidRPr="00293FA6">
              <w:rPr>
                <w:rFonts w:cs="Arial"/>
                <w:sz w:val="16"/>
                <w:szCs w:val="16"/>
              </w:rPr>
              <w:tab/>
              <w:t>Capillaire ≥ 6.1 mmol/L (110 mg/dl)</w:t>
            </w:r>
          </w:p>
          <w:p w:rsidR="00C3513D" w:rsidRPr="00293FA6" w:rsidRDefault="007E30C1" w:rsidP="00077AC3">
            <w:pPr>
              <w:autoSpaceDE w:val="0"/>
              <w:autoSpaceDN w:val="0"/>
              <w:adjustRightInd w:val="0"/>
              <w:ind w:left="252"/>
              <w:rPr>
                <w:rFonts w:cs="Arial"/>
                <w:color w:val="0000FF"/>
                <w:sz w:val="16"/>
                <w:szCs w:val="16"/>
              </w:rPr>
            </w:pPr>
            <w:r w:rsidRPr="00293FA6">
              <w:rPr>
                <w:rFonts w:cs="Arial"/>
                <w:b/>
                <w:bCs/>
                <w:sz w:val="16"/>
                <w:szCs w:val="16"/>
              </w:rPr>
              <w:t>Glycémie post prandiale</w:t>
            </w:r>
            <w:r w:rsidRPr="00293FA6">
              <w:rPr>
                <w:rFonts w:cs="Arial"/>
                <w:color w:val="0000FF"/>
                <w:sz w:val="16"/>
                <w:szCs w:val="16"/>
              </w:rPr>
              <w:t xml:space="preserve">: </w:t>
            </w:r>
          </w:p>
          <w:p w:rsidR="00C3513D" w:rsidRPr="00293FA6" w:rsidRDefault="007E30C1" w:rsidP="00077AC3">
            <w:pPr>
              <w:tabs>
                <w:tab w:val="left" w:pos="360"/>
                <w:tab w:val="left" w:pos="2880"/>
              </w:tabs>
              <w:autoSpaceDE w:val="0"/>
              <w:autoSpaceDN w:val="0"/>
              <w:adjustRightInd w:val="0"/>
              <w:ind w:left="252" w:firstLine="72"/>
              <w:rPr>
                <w:rFonts w:cs="Arial"/>
                <w:sz w:val="16"/>
                <w:szCs w:val="16"/>
              </w:rPr>
            </w:pPr>
            <w:r w:rsidRPr="00293FA6">
              <w:rPr>
                <w:rFonts w:cs="Arial"/>
                <w:sz w:val="16"/>
                <w:szCs w:val="16"/>
              </w:rPr>
              <w:t></w:t>
            </w:r>
            <w:r w:rsidRPr="00293FA6">
              <w:rPr>
                <w:rFonts w:cs="Arial"/>
                <w:sz w:val="16"/>
                <w:szCs w:val="16"/>
              </w:rPr>
              <w:t></w:t>
            </w:r>
            <w:r w:rsidRPr="00293FA6">
              <w:rPr>
                <w:rFonts w:cs="Arial"/>
                <w:sz w:val="16"/>
                <w:szCs w:val="16"/>
              </w:rPr>
              <w:t></w:t>
            </w:r>
            <w:r w:rsidRPr="00293FA6">
              <w:rPr>
                <w:rFonts w:cs="Arial"/>
                <w:sz w:val="16"/>
                <w:szCs w:val="16"/>
              </w:rPr>
              <w:t></w:t>
            </w:r>
            <w:r w:rsidRPr="00293FA6">
              <w:rPr>
                <w:rFonts w:cs="Arial"/>
                <w:sz w:val="16"/>
                <w:szCs w:val="16"/>
              </w:rPr>
              <w:t></w:t>
            </w:r>
            <w:r w:rsidRPr="00293FA6">
              <w:rPr>
                <w:rFonts w:cs="Arial"/>
                <w:sz w:val="16"/>
                <w:szCs w:val="16"/>
              </w:rPr>
              <w:t></w:t>
            </w:r>
            <w:r w:rsidRPr="00293FA6">
              <w:rPr>
                <w:rFonts w:cs="Arial"/>
                <w:sz w:val="16"/>
                <w:szCs w:val="16"/>
              </w:rPr>
              <w:t></w:t>
            </w:r>
            <w:r w:rsidRPr="00293FA6">
              <w:rPr>
                <w:rFonts w:cs="Arial"/>
                <w:sz w:val="16"/>
                <w:szCs w:val="16"/>
              </w:rPr>
              <w:t xml:space="preserve">Plasma Veineux ≥ 11.1mmol/L </w:t>
            </w:r>
            <w:r w:rsidRPr="00293FA6">
              <w:rPr>
                <w:rFonts w:cs="Arial"/>
                <w:sz w:val="16"/>
                <w:szCs w:val="16"/>
              </w:rPr>
              <w:t>(200 mg/dl)</w:t>
            </w:r>
          </w:p>
          <w:p w:rsidR="00C3513D" w:rsidRPr="00293FA6" w:rsidRDefault="007E30C1" w:rsidP="00077AC3">
            <w:pPr>
              <w:tabs>
                <w:tab w:val="left" w:pos="360"/>
                <w:tab w:val="left" w:pos="2880"/>
              </w:tabs>
              <w:autoSpaceDE w:val="0"/>
              <w:autoSpaceDN w:val="0"/>
              <w:adjustRightInd w:val="0"/>
              <w:ind w:left="252" w:firstLine="72"/>
              <w:rPr>
                <w:rFonts w:cs="Arial"/>
                <w:sz w:val="16"/>
                <w:szCs w:val="16"/>
              </w:rPr>
            </w:pPr>
            <w:r w:rsidRPr="00293FA6">
              <w:rPr>
                <w:rFonts w:cs="Arial"/>
                <w:sz w:val="16"/>
                <w:szCs w:val="16"/>
              </w:rPr>
              <w:t></w:t>
            </w:r>
            <w:r w:rsidRPr="00293FA6">
              <w:rPr>
                <w:rFonts w:cs="Arial"/>
                <w:sz w:val="16"/>
                <w:szCs w:val="16"/>
              </w:rPr>
              <w:t></w:t>
            </w:r>
            <w:r w:rsidRPr="00293FA6">
              <w:rPr>
                <w:rFonts w:cs="Arial"/>
                <w:sz w:val="16"/>
                <w:szCs w:val="16"/>
              </w:rPr>
              <w:t></w:t>
            </w:r>
            <w:r w:rsidRPr="00293FA6">
              <w:rPr>
                <w:rFonts w:cs="Arial"/>
                <w:sz w:val="16"/>
                <w:szCs w:val="16"/>
              </w:rPr>
              <w:t></w:t>
            </w:r>
            <w:r w:rsidRPr="00293FA6">
              <w:rPr>
                <w:rFonts w:cs="Arial"/>
                <w:sz w:val="16"/>
                <w:szCs w:val="16"/>
              </w:rPr>
              <w:t></w:t>
            </w:r>
            <w:r w:rsidRPr="00293FA6">
              <w:rPr>
                <w:rFonts w:cs="Arial"/>
                <w:sz w:val="16"/>
                <w:szCs w:val="16"/>
              </w:rPr>
              <w:t></w:t>
            </w:r>
            <w:r w:rsidRPr="00293FA6">
              <w:rPr>
                <w:rFonts w:cs="Arial"/>
                <w:sz w:val="16"/>
                <w:szCs w:val="16"/>
              </w:rPr>
              <w:t></w:t>
            </w:r>
            <w:r w:rsidRPr="00293FA6">
              <w:rPr>
                <w:rFonts w:cs="Arial"/>
                <w:sz w:val="16"/>
                <w:szCs w:val="16"/>
              </w:rPr>
              <w:t>Capillaire ≥ 11.1 mmol/L (200 mg/dl)</w:t>
            </w:r>
          </w:p>
        </w:tc>
      </w:tr>
      <w:tr w:rsidR="00C3513D" w:rsidRPr="00293FA6" w:rsidTr="00077AC3">
        <w:tblPrEx>
          <w:tblCellMar>
            <w:top w:w="0" w:type="dxa"/>
            <w:bottom w:w="0" w:type="dxa"/>
          </w:tblCellMar>
        </w:tblPrEx>
        <w:trPr>
          <w:trHeight w:val="2463"/>
        </w:trPr>
        <w:tc>
          <w:tcPr>
            <w:tcW w:w="1394" w:type="dxa"/>
            <w:tcBorders>
              <w:top w:val="single" w:sz="6" w:space="0" w:color="auto"/>
              <w:left w:val="single" w:sz="6" w:space="0" w:color="auto"/>
              <w:bottom w:val="single" w:sz="6" w:space="0" w:color="auto"/>
              <w:right w:val="single" w:sz="6" w:space="0" w:color="auto"/>
            </w:tcBorders>
            <w:vAlign w:val="center"/>
          </w:tcPr>
          <w:p w:rsidR="00C3513D" w:rsidRPr="00293FA6" w:rsidRDefault="007E30C1" w:rsidP="00077AC3">
            <w:pPr>
              <w:autoSpaceDE w:val="0"/>
              <w:autoSpaceDN w:val="0"/>
              <w:adjustRightInd w:val="0"/>
              <w:rPr>
                <w:rFonts w:cs="Arial"/>
                <w:bCs/>
                <w:sz w:val="16"/>
                <w:szCs w:val="16"/>
              </w:rPr>
            </w:pPr>
            <w:r w:rsidRPr="00293FA6">
              <w:rPr>
                <w:rFonts w:cs="Arial"/>
                <w:bCs/>
                <w:sz w:val="16"/>
                <w:szCs w:val="16"/>
              </w:rPr>
              <w:t>Action de Santé Publique Recommandée</w:t>
            </w:r>
          </w:p>
          <w:p w:rsidR="00C3513D" w:rsidRPr="00293FA6" w:rsidRDefault="007E30C1" w:rsidP="00077AC3">
            <w:pPr>
              <w:autoSpaceDE w:val="0"/>
              <w:autoSpaceDN w:val="0"/>
              <w:adjustRightInd w:val="0"/>
              <w:rPr>
                <w:rFonts w:cs="Arial"/>
                <w:sz w:val="16"/>
                <w:szCs w:val="16"/>
              </w:rPr>
            </w:pPr>
          </w:p>
        </w:tc>
        <w:tc>
          <w:tcPr>
            <w:tcW w:w="8460" w:type="dxa"/>
            <w:gridSpan w:val="2"/>
            <w:tcBorders>
              <w:top w:val="single" w:sz="6" w:space="0" w:color="auto"/>
              <w:left w:val="single" w:sz="6" w:space="0" w:color="auto"/>
              <w:bottom w:val="single" w:sz="6" w:space="0" w:color="auto"/>
              <w:right w:val="single" w:sz="6" w:space="0" w:color="auto"/>
            </w:tcBorders>
            <w:vAlign w:val="center"/>
          </w:tcPr>
          <w:p w:rsidR="00C3513D" w:rsidRPr="00293FA6" w:rsidRDefault="007E30C1" w:rsidP="00077AC3">
            <w:pPr>
              <w:widowControl w:val="0"/>
              <w:tabs>
                <w:tab w:val="left" w:pos="0"/>
                <w:tab w:val="left" w:pos="282"/>
                <w:tab w:val="left" w:pos="993"/>
                <w:tab w:val="left" w:pos="1416"/>
                <w:tab w:val="left" w:pos="2124"/>
                <w:tab w:val="left" w:pos="2832"/>
                <w:tab w:val="left" w:pos="3540"/>
                <w:tab w:val="left" w:pos="4248"/>
                <w:tab w:val="left" w:pos="4956"/>
                <w:tab w:val="left" w:pos="5664"/>
                <w:tab w:val="left" w:pos="6372"/>
                <w:tab w:val="left" w:pos="7080"/>
                <w:tab w:val="left" w:pos="7788"/>
              </w:tabs>
              <w:autoSpaceDE w:val="0"/>
              <w:autoSpaceDN w:val="0"/>
              <w:adjustRightInd w:val="0"/>
              <w:spacing w:after="51"/>
              <w:ind w:left="709" w:hanging="720"/>
              <w:rPr>
                <w:rFonts w:cs="Arial"/>
                <w:sz w:val="16"/>
                <w:szCs w:val="16"/>
              </w:rPr>
            </w:pPr>
            <w:r w:rsidRPr="00293FA6">
              <w:rPr>
                <w:rFonts w:cs="Arial"/>
                <w:sz w:val="16"/>
                <w:szCs w:val="16"/>
              </w:rPr>
              <w:t></w:t>
            </w:r>
            <w:r w:rsidRPr="00293FA6">
              <w:rPr>
                <w:rFonts w:cs="Arial"/>
                <w:sz w:val="16"/>
                <w:szCs w:val="16"/>
              </w:rPr>
              <w:tab/>
              <w:t xml:space="preserve">Programmes Nationaux intégrés de prévention et de contrôle des maladies non-transmissibles avec un accent particulier sur les cas de DM avérés, et englobant </w:t>
            </w:r>
            <w:r w:rsidRPr="00293FA6">
              <w:rPr>
                <w:rFonts w:cs="Arial"/>
                <w:sz w:val="16"/>
                <w:szCs w:val="16"/>
              </w:rPr>
              <w:t>des projets de sensibilisation à base communautaire, de promotion de la santé, de services sociaux, et d’élaboration de politiques nationales, en relation avec des réseaux régionaux renforcés et le forum mondial de prévention et de contrôle de telles malad</w:t>
            </w:r>
            <w:r w:rsidRPr="00293FA6">
              <w:rPr>
                <w:rFonts w:cs="Arial"/>
                <w:sz w:val="16"/>
                <w:szCs w:val="16"/>
              </w:rPr>
              <w:t>ies.</w:t>
            </w:r>
          </w:p>
          <w:p w:rsidR="00C3513D" w:rsidRPr="00293FA6" w:rsidRDefault="007E30C1" w:rsidP="00077AC3">
            <w:pPr>
              <w:widowControl w:val="0"/>
              <w:tabs>
                <w:tab w:val="left" w:pos="0"/>
                <w:tab w:val="left" w:pos="709"/>
                <w:tab w:val="left" w:pos="1416"/>
                <w:tab w:val="left" w:pos="2124"/>
                <w:tab w:val="left" w:pos="2832"/>
                <w:tab w:val="left" w:pos="3540"/>
                <w:tab w:val="left" w:pos="4248"/>
                <w:tab w:val="left" w:pos="4956"/>
                <w:tab w:val="left" w:pos="5664"/>
                <w:tab w:val="left" w:pos="6372"/>
                <w:tab w:val="left" w:pos="7080"/>
                <w:tab w:val="left" w:pos="7788"/>
              </w:tabs>
              <w:autoSpaceDE w:val="0"/>
              <w:autoSpaceDN w:val="0"/>
              <w:adjustRightInd w:val="0"/>
              <w:spacing w:after="51"/>
              <w:ind w:left="709" w:hanging="720"/>
              <w:rPr>
                <w:rFonts w:cs="Arial"/>
                <w:sz w:val="16"/>
                <w:szCs w:val="16"/>
              </w:rPr>
            </w:pPr>
            <w:r w:rsidRPr="00293FA6">
              <w:rPr>
                <w:rFonts w:cs="Arial"/>
                <w:sz w:val="16"/>
                <w:szCs w:val="16"/>
              </w:rPr>
              <w:t></w:t>
            </w:r>
            <w:r w:rsidRPr="00293FA6">
              <w:rPr>
                <w:rFonts w:cs="Arial"/>
                <w:sz w:val="16"/>
                <w:szCs w:val="16"/>
              </w:rPr>
              <w:tab/>
              <w:t>Stratégies multi sectorielles et adoption de plans d’action sur le régime alimentaire, l’obésité et le sport.</w:t>
            </w:r>
          </w:p>
          <w:p w:rsidR="00C3513D" w:rsidRPr="00293FA6" w:rsidRDefault="007E30C1" w:rsidP="00077AC3">
            <w:pPr>
              <w:widowControl w:val="0"/>
              <w:tabs>
                <w:tab w:val="left" w:pos="0"/>
                <w:tab w:val="left" w:pos="709"/>
                <w:tab w:val="left" w:pos="1416"/>
                <w:tab w:val="left" w:pos="2124"/>
                <w:tab w:val="left" w:pos="2832"/>
                <w:tab w:val="left" w:pos="3540"/>
                <w:tab w:val="left" w:pos="4248"/>
                <w:tab w:val="left" w:pos="4956"/>
                <w:tab w:val="left" w:pos="5664"/>
                <w:tab w:val="left" w:pos="6372"/>
                <w:tab w:val="left" w:pos="7080"/>
                <w:tab w:val="left" w:pos="7788"/>
              </w:tabs>
              <w:autoSpaceDE w:val="0"/>
              <w:autoSpaceDN w:val="0"/>
              <w:adjustRightInd w:val="0"/>
              <w:spacing w:after="51"/>
              <w:ind w:left="709" w:hanging="720"/>
              <w:rPr>
                <w:rFonts w:cs="Arial"/>
                <w:sz w:val="16"/>
                <w:szCs w:val="16"/>
              </w:rPr>
            </w:pPr>
            <w:r w:rsidRPr="00293FA6">
              <w:rPr>
                <w:rFonts w:cs="Arial"/>
                <w:sz w:val="16"/>
                <w:szCs w:val="16"/>
              </w:rPr>
              <w:t></w:t>
            </w:r>
            <w:r w:rsidRPr="00293FA6">
              <w:rPr>
                <w:rFonts w:cs="Arial"/>
                <w:sz w:val="16"/>
                <w:szCs w:val="16"/>
              </w:rPr>
              <w:tab/>
              <w:t>Adoption par les pays de politiques et stratégies globales  pour le renforcement des capacités des systèmes de santé,  leur permettant de</w:t>
            </w:r>
            <w:r w:rsidRPr="00293FA6">
              <w:rPr>
                <w:rFonts w:cs="Arial"/>
                <w:sz w:val="16"/>
                <w:szCs w:val="16"/>
              </w:rPr>
              <w:t xml:space="preserve"> lutter contre le DM, à travers l’adhésion aux thérapies et soins à long terme, y compris le changement de mode de vie.</w:t>
            </w:r>
          </w:p>
        </w:tc>
      </w:tr>
      <w:tr w:rsidR="00C3513D" w:rsidRPr="00293FA6" w:rsidTr="00077AC3">
        <w:tblPrEx>
          <w:tblCellMar>
            <w:top w:w="0" w:type="dxa"/>
            <w:bottom w:w="0" w:type="dxa"/>
          </w:tblCellMar>
        </w:tblPrEx>
        <w:tc>
          <w:tcPr>
            <w:tcW w:w="1394" w:type="dxa"/>
            <w:tcBorders>
              <w:top w:val="single" w:sz="6" w:space="0" w:color="auto"/>
              <w:left w:val="single" w:sz="6" w:space="0" w:color="auto"/>
              <w:bottom w:val="single" w:sz="6" w:space="0" w:color="auto"/>
              <w:right w:val="single" w:sz="6" w:space="0" w:color="auto"/>
            </w:tcBorders>
            <w:vAlign w:val="center"/>
          </w:tcPr>
          <w:p w:rsidR="00C3513D" w:rsidRPr="00293FA6" w:rsidRDefault="007E30C1" w:rsidP="00077AC3">
            <w:pPr>
              <w:autoSpaceDE w:val="0"/>
              <w:autoSpaceDN w:val="0"/>
              <w:adjustRightInd w:val="0"/>
              <w:rPr>
                <w:rFonts w:cs="Arial"/>
                <w:b/>
                <w:bCs/>
                <w:sz w:val="16"/>
                <w:szCs w:val="16"/>
              </w:rPr>
            </w:pPr>
            <w:r w:rsidRPr="00293FA6">
              <w:rPr>
                <w:rFonts w:cs="Arial"/>
                <w:b/>
                <w:bCs/>
                <w:sz w:val="16"/>
                <w:szCs w:val="16"/>
              </w:rPr>
              <w:t>Analyser et interpréter les données</w:t>
            </w:r>
          </w:p>
          <w:p w:rsidR="00C3513D" w:rsidRPr="00293FA6" w:rsidRDefault="007E30C1" w:rsidP="00077AC3">
            <w:pPr>
              <w:autoSpaceDE w:val="0"/>
              <w:autoSpaceDN w:val="0"/>
              <w:adjustRightInd w:val="0"/>
              <w:rPr>
                <w:rFonts w:cs="Arial"/>
                <w:sz w:val="16"/>
                <w:szCs w:val="16"/>
              </w:rPr>
            </w:pPr>
          </w:p>
        </w:tc>
        <w:tc>
          <w:tcPr>
            <w:tcW w:w="8460" w:type="dxa"/>
            <w:gridSpan w:val="2"/>
            <w:tcBorders>
              <w:top w:val="single" w:sz="6" w:space="0" w:color="auto"/>
              <w:left w:val="single" w:sz="6" w:space="0" w:color="auto"/>
              <w:bottom w:val="single" w:sz="6" w:space="0" w:color="auto"/>
              <w:right w:val="single" w:sz="6" w:space="0" w:color="auto"/>
            </w:tcBorders>
            <w:vAlign w:val="center"/>
          </w:tcPr>
          <w:p w:rsidR="00C3513D" w:rsidRPr="00293FA6" w:rsidRDefault="007E30C1" w:rsidP="00077AC3">
            <w:pPr>
              <w:autoSpaceDE w:val="0"/>
              <w:autoSpaceDN w:val="0"/>
              <w:adjustRightInd w:val="0"/>
              <w:rPr>
                <w:rFonts w:cs="Arial"/>
                <w:sz w:val="16"/>
                <w:szCs w:val="16"/>
              </w:rPr>
            </w:pPr>
            <w:r w:rsidRPr="00293FA6">
              <w:rPr>
                <w:rFonts w:cs="Arial"/>
                <w:b/>
                <w:bCs/>
                <w:sz w:val="16"/>
                <w:szCs w:val="16"/>
              </w:rPr>
              <w:t xml:space="preserve">Temps: </w:t>
            </w:r>
            <w:r w:rsidRPr="00293FA6">
              <w:rPr>
                <w:rFonts w:cs="Arial"/>
                <w:sz w:val="16"/>
                <w:szCs w:val="16"/>
              </w:rPr>
              <w:t>Tracer la courbe des cas par trimestre.</w:t>
            </w:r>
          </w:p>
          <w:p w:rsidR="00C3513D" w:rsidRPr="00293FA6" w:rsidRDefault="007E30C1" w:rsidP="00077AC3">
            <w:pPr>
              <w:autoSpaceDE w:val="0"/>
              <w:autoSpaceDN w:val="0"/>
              <w:adjustRightInd w:val="0"/>
              <w:rPr>
                <w:rFonts w:cs="Arial"/>
                <w:sz w:val="16"/>
                <w:szCs w:val="16"/>
              </w:rPr>
            </w:pPr>
          </w:p>
          <w:p w:rsidR="00C3513D" w:rsidRPr="00293FA6" w:rsidRDefault="007E30C1" w:rsidP="00077AC3">
            <w:pPr>
              <w:autoSpaceDE w:val="0"/>
              <w:autoSpaceDN w:val="0"/>
              <w:adjustRightInd w:val="0"/>
              <w:rPr>
                <w:rFonts w:cs="Arial"/>
                <w:b/>
                <w:bCs/>
                <w:sz w:val="16"/>
                <w:szCs w:val="16"/>
              </w:rPr>
            </w:pPr>
            <w:r w:rsidRPr="00293FA6">
              <w:rPr>
                <w:rFonts w:cs="Arial"/>
                <w:b/>
                <w:bCs/>
                <w:sz w:val="16"/>
                <w:szCs w:val="16"/>
              </w:rPr>
              <w:t>Lieu:</w:t>
            </w:r>
            <w:r w:rsidRPr="00293FA6">
              <w:rPr>
                <w:rFonts w:cs="Arial"/>
                <w:sz w:val="16"/>
                <w:szCs w:val="16"/>
              </w:rPr>
              <w:t xml:space="preserve"> Relever la répartition par zone d’habitation.</w:t>
            </w:r>
          </w:p>
          <w:p w:rsidR="00C3513D" w:rsidRPr="00293FA6" w:rsidRDefault="007E30C1" w:rsidP="00077AC3">
            <w:pPr>
              <w:autoSpaceDE w:val="0"/>
              <w:autoSpaceDN w:val="0"/>
              <w:adjustRightInd w:val="0"/>
              <w:rPr>
                <w:rFonts w:cs="Arial"/>
                <w:b/>
                <w:bCs/>
                <w:sz w:val="16"/>
                <w:szCs w:val="16"/>
              </w:rPr>
            </w:pPr>
          </w:p>
          <w:p w:rsidR="00C3513D" w:rsidRPr="00293FA6" w:rsidRDefault="007E30C1" w:rsidP="00077AC3">
            <w:pPr>
              <w:autoSpaceDE w:val="0"/>
              <w:autoSpaceDN w:val="0"/>
              <w:adjustRightInd w:val="0"/>
              <w:ind w:left="612" w:hanging="612"/>
              <w:rPr>
                <w:rFonts w:cs="Arial"/>
                <w:sz w:val="16"/>
                <w:szCs w:val="16"/>
              </w:rPr>
            </w:pPr>
            <w:r w:rsidRPr="00293FA6">
              <w:rPr>
                <w:rFonts w:cs="Arial"/>
                <w:b/>
                <w:bCs/>
                <w:sz w:val="16"/>
                <w:szCs w:val="16"/>
              </w:rPr>
              <w:t xml:space="preserve">Population concernée: </w:t>
            </w:r>
            <w:r w:rsidRPr="00293FA6">
              <w:rPr>
                <w:rFonts w:cs="Arial"/>
                <w:sz w:val="16"/>
                <w:szCs w:val="16"/>
              </w:rPr>
              <w:t>analyser la répartition par sexe et par âge. (Par tranche d’âge :</w:t>
            </w:r>
          </w:p>
          <w:p w:rsidR="00C3513D" w:rsidRPr="00293FA6" w:rsidRDefault="007E30C1" w:rsidP="00077AC3">
            <w:pPr>
              <w:autoSpaceDE w:val="0"/>
              <w:autoSpaceDN w:val="0"/>
              <w:adjustRightInd w:val="0"/>
              <w:ind w:left="612" w:hanging="612"/>
              <w:rPr>
                <w:rFonts w:cs="Arial"/>
                <w:sz w:val="16"/>
                <w:szCs w:val="16"/>
              </w:rPr>
            </w:pPr>
            <w:r w:rsidRPr="00293FA6">
              <w:rPr>
                <w:rFonts w:cs="Arial"/>
                <w:b/>
                <w:bCs/>
                <w:sz w:val="16"/>
                <w:szCs w:val="16"/>
              </w:rPr>
              <w:t>0-</w:t>
            </w:r>
            <w:r w:rsidRPr="00293FA6">
              <w:rPr>
                <w:rFonts w:cs="Arial"/>
                <w:sz w:val="16"/>
                <w:szCs w:val="16"/>
              </w:rPr>
              <w:t xml:space="preserve">11 mois, 1- 4 ans, 5 -14 ans,  15 ans + </w:t>
            </w:r>
          </w:p>
          <w:p w:rsidR="00C3513D" w:rsidRPr="00293FA6" w:rsidRDefault="007E30C1" w:rsidP="00077AC3">
            <w:pPr>
              <w:autoSpaceDE w:val="0"/>
              <w:autoSpaceDN w:val="0"/>
              <w:adjustRightInd w:val="0"/>
              <w:ind w:left="612" w:hanging="612"/>
              <w:rPr>
                <w:rFonts w:cs="Arial"/>
                <w:sz w:val="16"/>
                <w:szCs w:val="16"/>
              </w:rPr>
            </w:pPr>
          </w:p>
        </w:tc>
      </w:tr>
      <w:tr w:rsidR="00C3513D" w:rsidRPr="00293FA6" w:rsidTr="00BF1F10">
        <w:tblPrEx>
          <w:tblCellMar>
            <w:top w:w="0" w:type="dxa"/>
            <w:bottom w:w="0" w:type="dxa"/>
          </w:tblCellMar>
        </w:tblPrEx>
        <w:trPr>
          <w:trHeight w:val="436"/>
        </w:trPr>
        <w:tc>
          <w:tcPr>
            <w:tcW w:w="9854" w:type="dxa"/>
            <w:gridSpan w:val="3"/>
            <w:tcBorders>
              <w:top w:val="single" w:sz="6" w:space="0" w:color="auto"/>
              <w:left w:val="single" w:sz="6" w:space="0" w:color="auto"/>
              <w:bottom w:val="single" w:sz="6" w:space="0" w:color="auto"/>
              <w:right w:val="single" w:sz="6" w:space="0" w:color="auto"/>
            </w:tcBorders>
            <w:vAlign w:val="center"/>
          </w:tcPr>
          <w:p w:rsidR="00C3513D" w:rsidRPr="00293FA6" w:rsidRDefault="007E30C1" w:rsidP="00BF1F10">
            <w:pPr>
              <w:autoSpaceDE w:val="0"/>
              <w:autoSpaceDN w:val="0"/>
              <w:adjustRightInd w:val="0"/>
              <w:rPr>
                <w:rFonts w:cs="Arial"/>
                <w:b/>
                <w:bCs/>
                <w:color w:val="333333"/>
                <w:sz w:val="16"/>
                <w:szCs w:val="16"/>
              </w:rPr>
            </w:pPr>
            <w:r w:rsidRPr="00293FA6">
              <w:rPr>
                <w:rFonts w:cs="Arial"/>
                <w:b/>
                <w:bCs/>
                <w:sz w:val="16"/>
                <w:szCs w:val="16"/>
              </w:rPr>
              <w:t>Confirmation en laboratoire</w:t>
            </w:r>
          </w:p>
        </w:tc>
      </w:tr>
      <w:tr w:rsidR="00C3513D" w:rsidRPr="00293FA6" w:rsidTr="00077AC3">
        <w:tblPrEx>
          <w:tblCellMar>
            <w:top w:w="0" w:type="dxa"/>
            <w:bottom w:w="0" w:type="dxa"/>
          </w:tblCellMar>
        </w:tblPrEx>
        <w:tc>
          <w:tcPr>
            <w:tcW w:w="2474" w:type="dxa"/>
            <w:gridSpan w:val="2"/>
            <w:tcBorders>
              <w:top w:val="single" w:sz="6" w:space="0" w:color="auto"/>
              <w:left w:val="single" w:sz="6" w:space="0" w:color="auto"/>
              <w:bottom w:val="single" w:sz="6" w:space="0" w:color="auto"/>
              <w:right w:val="single" w:sz="6" w:space="0" w:color="auto"/>
            </w:tcBorders>
            <w:vAlign w:val="center"/>
          </w:tcPr>
          <w:p w:rsidR="00C3513D" w:rsidRPr="00293FA6" w:rsidRDefault="007E30C1" w:rsidP="00077AC3">
            <w:pPr>
              <w:autoSpaceDE w:val="0"/>
              <w:autoSpaceDN w:val="0"/>
              <w:adjustRightInd w:val="0"/>
              <w:rPr>
                <w:rFonts w:cs="Arial"/>
                <w:b/>
                <w:bCs/>
                <w:color w:val="333333"/>
                <w:sz w:val="16"/>
                <w:szCs w:val="16"/>
              </w:rPr>
            </w:pPr>
            <w:r w:rsidRPr="00293FA6">
              <w:rPr>
                <w:rFonts w:cs="Arial"/>
                <w:b/>
                <w:bCs/>
                <w:color w:val="333333"/>
                <w:sz w:val="16"/>
                <w:szCs w:val="16"/>
                <w:lang w:eastAsia="fr-FR"/>
              </w:rPr>
              <w:t>Tests diagnostiques</w:t>
            </w:r>
          </w:p>
        </w:tc>
        <w:tc>
          <w:tcPr>
            <w:tcW w:w="7380" w:type="dxa"/>
            <w:tcBorders>
              <w:top w:val="single" w:sz="6" w:space="0" w:color="auto"/>
              <w:left w:val="single" w:sz="6" w:space="0" w:color="auto"/>
              <w:bottom w:val="single" w:sz="6" w:space="0" w:color="auto"/>
              <w:right w:val="single" w:sz="6" w:space="0" w:color="auto"/>
            </w:tcBorders>
            <w:vAlign w:val="center"/>
          </w:tcPr>
          <w:p w:rsidR="00C3513D" w:rsidRPr="00293FA6" w:rsidRDefault="007E30C1" w:rsidP="00077AC3">
            <w:pPr>
              <w:autoSpaceDE w:val="0"/>
              <w:autoSpaceDN w:val="0"/>
              <w:adjustRightInd w:val="0"/>
              <w:rPr>
                <w:rFonts w:cs="Arial"/>
                <w:color w:val="333333"/>
                <w:sz w:val="16"/>
                <w:szCs w:val="16"/>
                <w:lang w:eastAsia="fr-FR"/>
              </w:rPr>
            </w:pPr>
            <w:r w:rsidRPr="00293FA6">
              <w:rPr>
                <w:rFonts w:cs="Arial"/>
                <w:color w:val="333333"/>
                <w:sz w:val="16"/>
                <w:szCs w:val="16"/>
                <w:lang w:eastAsia="fr-FR"/>
              </w:rPr>
              <w:t xml:space="preserve">Mesure du glucose dans le </w:t>
            </w:r>
            <w:r w:rsidRPr="00293FA6">
              <w:rPr>
                <w:rFonts w:cs="Arial"/>
                <w:color w:val="333333"/>
                <w:sz w:val="16"/>
                <w:szCs w:val="16"/>
                <w:lang w:eastAsia="fr-FR"/>
              </w:rPr>
              <w:t>sang capillaire à l’aide d’une bandelette réactive et d’un</w:t>
            </w:r>
          </w:p>
          <w:p w:rsidR="00C3513D" w:rsidRPr="00293FA6" w:rsidRDefault="007E30C1" w:rsidP="00077AC3">
            <w:pPr>
              <w:autoSpaceDE w:val="0"/>
              <w:autoSpaceDN w:val="0"/>
              <w:adjustRightInd w:val="0"/>
              <w:rPr>
                <w:rFonts w:cs="Arial"/>
                <w:color w:val="333333"/>
                <w:sz w:val="16"/>
                <w:szCs w:val="16"/>
                <w:lang w:eastAsia="fr-FR"/>
              </w:rPr>
            </w:pPr>
            <w:r w:rsidRPr="00293FA6">
              <w:rPr>
                <w:rFonts w:cs="Arial"/>
                <w:color w:val="333333"/>
                <w:sz w:val="16"/>
                <w:szCs w:val="16"/>
                <w:lang w:eastAsia="fr-FR"/>
              </w:rPr>
              <w:t>lecteur de glycémie</w:t>
            </w:r>
          </w:p>
          <w:p w:rsidR="00C3513D" w:rsidRPr="00293FA6" w:rsidRDefault="007E30C1" w:rsidP="00077AC3">
            <w:pPr>
              <w:autoSpaceDE w:val="0"/>
              <w:autoSpaceDN w:val="0"/>
              <w:adjustRightInd w:val="0"/>
              <w:rPr>
                <w:rFonts w:cs="Arial"/>
                <w:b/>
                <w:bCs/>
                <w:color w:val="333333"/>
                <w:sz w:val="16"/>
                <w:szCs w:val="16"/>
              </w:rPr>
            </w:pPr>
            <w:r w:rsidRPr="00293FA6">
              <w:rPr>
                <w:rFonts w:cs="Arial"/>
                <w:color w:val="333333"/>
                <w:sz w:val="16"/>
                <w:szCs w:val="16"/>
                <w:lang w:eastAsia="fr-FR"/>
              </w:rPr>
              <w:t>Mesure du glucose dans le plasma à l’aide d’un test colorimétrique à la glucose-oxidase</w:t>
            </w:r>
          </w:p>
        </w:tc>
      </w:tr>
      <w:tr w:rsidR="00C3513D" w:rsidRPr="00293FA6" w:rsidTr="00077AC3">
        <w:tblPrEx>
          <w:tblCellMar>
            <w:top w:w="0" w:type="dxa"/>
            <w:bottom w:w="0" w:type="dxa"/>
          </w:tblCellMar>
        </w:tblPrEx>
        <w:tc>
          <w:tcPr>
            <w:tcW w:w="2474" w:type="dxa"/>
            <w:gridSpan w:val="2"/>
            <w:tcBorders>
              <w:top w:val="single" w:sz="6" w:space="0" w:color="auto"/>
              <w:left w:val="single" w:sz="6" w:space="0" w:color="auto"/>
              <w:bottom w:val="single" w:sz="6" w:space="0" w:color="auto"/>
              <w:right w:val="single" w:sz="6" w:space="0" w:color="auto"/>
            </w:tcBorders>
            <w:vAlign w:val="center"/>
          </w:tcPr>
          <w:p w:rsidR="00C3513D" w:rsidRPr="00293FA6" w:rsidRDefault="007E30C1" w:rsidP="00077AC3">
            <w:pPr>
              <w:autoSpaceDE w:val="0"/>
              <w:autoSpaceDN w:val="0"/>
              <w:adjustRightInd w:val="0"/>
              <w:rPr>
                <w:rFonts w:cs="Arial"/>
                <w:b/>
                <w:bCs/>
                <w:color w:val="333333"/>
                <w:sz w:val="16"/>
                <w:szCs w:val="16"/>
              </w:rPr>
            </w:pPr>
            <w:r w:rsidRPr="00293FA6">
              <w:rPr>
                <w:rFonts w:cs="Arial"/>
                <w:b/>
                <w:bCs/>
                <w:color w:val="333333"/>
                <w:sz w:val="16"/>
                <w:szCs w:val="16"/>
                <w:lang w:eastAsia="fr-FR"/>
              </w:rPr>
              <w:t>Prélèvements</w:t>
            </w:r>
          </w:p>
        </w:tc>
        <w:tc>
          <w:tcPr>
            <w:tcW w:w="7380" w:type="dxa"/>
            <w:tcBorders>
              <w:top w:val="single" w:sz="6" w:space="0" w:color="auto"/>
              <w:left w:val="single" w:sz="6" w:space="0" w:color="auto"/>
              <w:bottom w:val="single" w:sz="6" w:space="0" w:color="auto"/>
              <w:right w:val="single" w:sz="6" w:space="0" w:color="auto"/>
            </w:tcBorders>
            <w:vAlign w:val="center"/>
          </w:tcPr>
          <w:p w:rsidR="00C3513D" w:rsidRPr="00293FA6" w:rsidRDefault="007E30C1" w:rsidP="00077AC3">
            <w:pPr>
              <w:autoSpaceDE w:val="0"/>
              <w:autoSpaceDN w:val="0"/>
              <w:adjustRightInd w:val="0"/>
              <w:rPr>
                <w:rFonts w:cs="Arial"/>
                <w:color w:val="333333"/>
                <w:sz w:val="16"/>
                <w:szCs w:val="16"/>
                <w:lang w:eastAsia="fr-FR"/>
              </w:rPr>
            </w:pPr>
            <w:r w:rsidRPr="00293FA6">
              <w:rPr>
                <w:rFonts w:cs="Arial"/>
                <w:color w:val="333333"/>
                <w:sz w:val="16"/>
                <w:szCs w:val="16"/>
                <w:lang w:eastAsia="fr-FR"/>
              </w:rPr>
              <w:t>Plasma</w:t>
            </w:r>
          </w:p>
          <w:p w:rsidR="00C3513D" w:rsidRPr="00293FA6" w:rsidRDefault="007E30C1" w:rsidP="00077AC3">
            <w:pPr>
              <w:autoSpaceDE w:val="0"/>
              <w:autoSpaceDN w:val="0"/>
              <w:adjustRightInd w:val="0"/>
              <w:rPr>
                <w:rFonts w:cs="Arial"/>
                <w:b/>
                <w:bCs/>
                <w:color w:val="333333"/>
                <w:sz w:val="16"/>
                <w:szCs w:val="16"/>
              </w:rPr>
            </w:pPr>
            <w:r w:rsidRPr="00293FA6">
              <w:rPr>
                <w:rFonts w:cs="Arial"/>
                <w:color w:val="333333"/>
                <w:sz w:val="16"/>
                <w:szCs w:val="16"/>
                <w:lang w:eastAsia="fr-FR"/>
              </w:rPr>
              <w:t>Sang capillaire</w:t>
            </w:r>
          </w:p>
        </w:tc>
      </w:tr>
      <w:tr w:rsidR="00C3513D" w:rsidRPr="00293FA6" w:rsidTr="00077AC3">
        <w:tblPrEx>
          <w:tblCellMar>
            <w:top w:w="0" w:type="dxa"/>
            <w:bottom w:w="0" w:type="dxa"/>
          </w:tblCellMar>
        </w:tblPrEx>
        <w:tc>
          <w:tcPr>
            <w:tcW w:w="2474" w:type="dxa"/>
            <w:gridSpan w:val="2"/>
            <w:tcBorders>
              <w:top w:val="single" w:sz="6" w:space="0" w:color="auto"/>
              <w:left w:val="single" w:sz="6" w:space="0" w:color="auto"/>
              <w:bottom w:val="single" w:sz="6" w:space="0" w:color="auto"/>
              <w:right w:val="single" w:sz="6" w:space="0" w:color="auto"/>
            </w:tcBorders>
            <w:vAlign w:val="center"/>
          </w:tcPr>
          <w:p w:rsidR="00C3513D" w:rsidRPr="00293FA6" w:rsidRDefault="007E30C1" w:rsidP="00077AC3">
            <w:pPr>
              <w:autoSpaceDE w:val="0"/>
              <w:autoSpaceDN w:val="0"/>
              <w:adjustRightInd w:val="0"/>
              <w:rPr>
                <w:rFonts w:cs="Arial"/>
                <w:b/>
                <w:bCs/>
                <w:color w:val="333333"/>
                <w:sz w:val="16"/>
                <w:szCs w:val="16"/>
                <w:lang w:eastAsia="fr-FR"/>
              </w:rPr>
            </w:pPr>
            <w:r w:rsidRPr="00293FA6">
              <w:rPr>
                <w:rFonts w:cs="Arial"/>
                <w:b/>
                <w:bCs/>
                <w:color w:val="333333"/>
                <w:sz w:val="16"/>
                <w:szCs w:val="16"/>
                <w:lang w:eastAsia="fr-FR"/>
              </w:rPr>
              <w:t>Quand réaliser les</w:t>
            </w:r>
          </w:p>
          <w:p w:rsidR="00C3513D" w:rsidRPr="00293FA6" w:rsidRDefault="007E30C1" w:rsidP="00077AC3">
            <w:pPr>
              <w:autoSpaceDE w:val="0"/>
              <w:autoSpaceDN w:val="0"/>
              <w:adjustRightInd w:val="0"/>
              <w:rPr>
                <w:rFonts w:cs="Arial"/>
                <w:b/>
                <w:bCs/>
                <w:color w:val="333333"/>
                <w:sz w:val="16"/>
                <w:szCs w:val="16"/>
                <w:lang w:eastAsia="fr-FR"/>
              </w:rPr>
            </w:pPr>
            <w:r w:rsidRPr="00293FA6">
              <w:rPr>
                <w:rFonts w:cs="Arial"/>
                <w:b/>
                <w:bCs/>
                <w:color w:val="333333"/>
                <w:sz w:val="16"/>
                <w:szCs w:val="16"/>
                <w:lang w:eastAsia="fr-FR"/>
              </w:rPr>
              <w:t>prélèvements</w:t>
            </w:r>
          </w:p>
          <w:p w:rsidR="00C3513D" w:rsidRPr="00293FA6" w:rsidRDefault="007E30C1" w:rsidP="00077AC3">
            <w:pPr>
              <w:autoSpaceDE w:val="0"/>
              <w:autoSpaceDN w:val="0"/>
              <w:adjustRightInd w:val="0"/>
              <w:rPr>
                <w:rFonts w:cs="Arial"/>
                <w:b/>
                <w:bCs/>
                <w:color w:val="333333"/>
                <w:sz w:val="16"/>
                <w:szCs w:val="16"/>
              </w:rPr>
            </w:pPr>
          </w:p>
        </w:tc>
        <w:tc>
          <w:tcPr>
            <w:tcW w:w="7380" w:type="dxa"/>
            <w:tcBorders>
              <w:top w:val="single" w:sz="6" w:space="0" w:color="auto"/>
              <w:left w:val="single" w:sz="6" w:space="0" w:color="auto"/>
              <w:bottom w:val="single" w:sz="6" w:space="0" w:color="auto"/>
              <w:right w:val="single" w:sz="6" w:space="0" w:color="auto"/>
            </w:tcBorders>
            <w:vAlign w:val="center"/>
          </w:tcPr>
          <w:p w:rsidR="00C3513D" w:rsidRPr="00293FA6" w:rsidRDefault="007E30C1" w:rsidP="00077AC3">
            <w:pPr>
              <w:autoSpaceDE w:val="0"/>
              <w:autoSpaceDN w:val="0"/>
              <w:adjustRightInd w:val="0"/>
              <w:rPr>
                <w:rFonts w:cs="Arial"/>
                <w:color w:val="333333"/>
                <w:sz w:val="16"/>
                <w:szCs w:val="16"/>
                <w:lang w:eastAsia="fr-FR"/>
              </w:rPr>
            </w:pPr>
            <w:r w:rsidRPr="00293FA6">
              <w:rPr>
                <w:rFonts w:cs="Arial"/>
                <w:color w:val="333333"/>
                <w:sz w:val="16"/>
                <w:szCs w:val="16"/>
                <w:lang w:eastAsia="fr-FR"/>
              </w:rPr>
              <w:t xml:space="preserve">Les mesures de la </w:t>
            </w:r>
            <w:r w:rsidRPr="00293FA6">
              <w:rPr>
                <w:rFonts w:cs="Arial"/>
                <w:color w:val="333333"/>
                <w:sz w:val="16"/>
                <w:szCs w:val="16"/>
                <w:lang w:eastAsia="fr-FR"/>
              </w:rPr>
              <w:t>glycémie doivent être faites au bon moment</w:t>
            </w:r>
          </w:p>
          <w:p w:rsidR="00C3513D" w:rsidRPr="00293FA6" w:rsidRDefault="007E30C1" w:rsidP="00077AC3">
            <w:pPr>
              <w:autoSpaceDE w:val="0"/>
              <w:autoSpaceDN w:val="0"/>
              <w:adjustRightInd w:val="0"/>
              <w:rPr>
                <w:rFonts w:cs="Arial"/>
                <w:color w:val="333333"/>
                <w:sz w:val="16"/>
                <w:szCs w:val="16"/>
                <w:lang w:eastAsia="fr-FR"/>
              </w:rPr>
            </w:pPr>
            <w:r w:rsidRPr="00293FA6">
              <w:rPr>
                <w:rFonts w:cs="Arial"/>
                <w:color w:val="333333"/>
                <w:sz w:val="16"/>
                <w:szCs w:val="16"/>
                <w:lang w:eastAsia="fr-FR"/>
              </w:rPr>
              <w:t>Prélèvement à jeun : l’adulte doit être à jeun depuis au moins 10 heures. Pour l’enfant,</w:t>
            </w:r>
          </w:p>
          <w:p w:rsidR="00C3513D" w:rsidRPr="00293FA6" w:rsidRDefault="007E30C1" w:rsidP="00077AC3">
            <w:pPr>
              <w:autoSpaceDE w:val="0"/>
              <w:autoSpaceDN w:val="0"/>
              <w:adjustRightInd w:val="0"/>
              <w:rPr>
                <w:rFonts w:cs="Arial"/>
                <w:color w:val="333333"/>
                <w:sz w:val="16"/>
                <w:szCs w:val="16"/>
                <w:lang w:eastAsia="fr-FR"/>
              </w:rPr>
            </w:pPr>
            <w:r w:rsidRPr="00293FA6">
              <w:rPr>
                <w:rFonts w:cs="Arial"/>
                <w:color w:val="333333"/>
                <w:sz w:val="16"/>
                <w:szCs w:val="16"/>
                <w:lang w:eastAsia="fr-FR"/>
              </w:rPr>
              <w:t>ce temps est réduit à 6 heures.</w:t>
            </w:r>
          </w:p>
          <w:p w:rsidR="00C3513D" w:rsidRPr="00293FA6" w:rsidRDefault="007E30C1" w:rsidP="00077AC3">
            <w:pPr>
              <w:autoSpaceDE w:val="0"/>
              <w:autoSpaceDN w:val="0"/>
              <w:adjustRightInd w:val="0"/>
              <w:rPr>
                <w:rFonts w:cs="Arial"/>
                <w:b/>
                <w:bCs/>
                <w:color w:val="333333"/>
                <w:sz w:val="16"/>
                <w:szCs w:val="16"/>
              </w:rPr>
            </w:pPr>
            <w:r w:rsidRPr="00293FA6">
              <w:rPr>
                <w:rFonts w:cs="Arial"/>
                <w:color w:val="333333"/>
                <w:sz w:val="16"/>
                <w:szCs w:val="16"/>
                <w:lang w:eastAsia="fr-FR"/>
              </w:rPr>
              <w:t>Prélèvement post-prandial : 2 heures après un repas.</w:t>
            </w:r>
          </w:p>
        </w:tc>
      </w:tr>
      <w:tr w:rsidR="00C3513D" w:rsidRPr="00293FA6" w:rsidTr="00077AC3">
        <w:tblPrEx>
          <w:tblCellMar>
            <w:top w:w="0" w:type="dxa"/>
            <w:bottom w:w="0" w:type="dxa"/>
          </w:tblCellMar>
        </w:tblPrEx>
        <w:tc>
          <w:tcPr>
            <w:tcW w:w="2474" w:type="dxa"/>
            <w:gridSpan w:val="2"/>
            <w:tcBorders>
              <w:top w:val="single" w:sz="6" w:space="0" w:color="auto"/>
              <w:left w:val="single" w:sz="6" w:space="0" w:color="auto"/>
              <w:bottom w:val="single" w:sz="6" w:space="0" w:color="auto"/>
              <w:right w:val="single" w:sz="6" w:space="0" w:color="auto"/>
            </w:tcBorders>
            <w:vAlign w:val="center"/>
          </w:tcPr>
          <w:p w:rsidR="00C3513D" w:rsidRPr="00293FA6" w:rsidRDefault="007E30C1" w:rsidP="00077AC3">
            <w:pPr>
              <w:autoSpaceDE w:val="0"/>
              <w:autoSpaceDN w:val="0"/>
              <w:adjustRightInd w:val="0"/>
              <w:rPr>
                <w:rFonts w:cs="Arial"/>
                <w:b/>
                <w:bCs/>
                <w:color w:val="333333"/>
                <w:sz w:val="16"/>
                <w:szCs w:val="16"/>
                <w:lang w:eastAsia="fr-FR"/>
              </w:rPr>
            </w:pPr>
            <w:r w:rsidRPr="00293FA6">
              <w:rPr>
                <w:rFonts w:cs="Arial"/>
                <w:b/>
                <w:bCs/>
                <w:color w:val="333333"/>
                <w:sz w:val="16"/>
                <w:szCs w:val="16"/>
                <w:lang w:eastAsia="fr-FR"/>
              </w:rPr>
              <w:t>Comment préparer,</w:t>
            </w:r>
          </w:p>
          <w:p w:rsidR="00C3513D" w:rsidRPr="00293FA6" w:rsidRDefault="007E30C1" w:rsidP="00077AC3">
            <w:pPr>
              <w:autoSpaceDE w:val="0"/>
              <w:autoSpaceDN w:val="0"/>
              <w:adjustRightInd w:val="0"/>
              <w:rPr>
                <w:rFonts w:cs="Arial"/>
                <w:b/>
                <w:bCs/>
                <w:color w:val="333333"/>
                <w:sz w:val="16"/>
                <w:szCs w:val="16"/>
                <w:lang w:eastAsia="fr-FR"/>
              </w:rPr>
            </w:pPr>
            <w:r w:rsidRPr="00293FA6">
              <w:rPr>
                <w:rFonts w:cs="Arial"/>
                <w:b/>
                <w:bCs/>
                <w:color w:val="333333"/>
                <w:sz w:val="16"/>
                <w:szCs w:val="16"/>
                <w:lang w:eastAsia="fr-FR"/>
              </w:rPr>
              <w:t>conserver et</w:t>
            </w:r>
          </w:p>
          <w:p w:rsidR="00C3513D" w:rsidRPr="00293FA6" w:rsidRDefault="007E30C1" w:rsidP="00077AC3">
            <w:pPr>
              <w:autoSpaceDE w:val="0"/>
              <w:autoSpaceDN w:val="0"/>
              <w:adjustRightInd w:val="0"/>
              <w:rPr>
                <w:rFonts w:cs="Arial"/>
                <w:b/>
                <w:bCs/>
                <w:color w:val="333333"/>
                <w:sz w:val="16"/>
                <w:szCs w:val="16"/>
                <w:lang w:eastAsia="fr-FR"/>
              </w:rPr>
            </w:pPr>
            <w:r w:rsidRPr="00293FA6">
              <w:rPr>
                <w:rFonts w:cs="Arial"/>
                <w:b/>
                <w:bCs/>
                <w:color w:val="333333"/>
                <w:sz w:val="16"/>
                <w:szCs w:val="16"/>
                <w:lang w:eastAsia="fr-FR"/>
              </w:rPr>
              <w:t>transpo</w:t>
            </w:r>
            <w:r w:rsidRPr="00293FA6">
              <w:rPr>
                <w:rFonts w:cs="Arial"/>
                <w:b/>
                <w:bCs/>
                <w:color w:val="333333"/>
                <w:sz w:val="16"/>
                <w:szCs w:val="16"/>
                <w:lang w:eastAsia="fr-FR"/>
              </w:rPr>
              <w:t>rter les</w:t>
            </w:r>
          </w:p>
          <w:p w:rsidR="00C3513D" w:rsidRPr="00293FA6" w:rsidRDefault="007E30C1" w:rsidP="00077AC3">
            <w:pPr>
              <w:autoSpaceDE w:val="0"/>
              <w:autoSpaceDN w:val="0"/>
              <w:adjustRightInd w:val="0"/>
              <w:rPr>
                <w:rFonts w:cs="Arial"/>
                <w:b/>
                <w:bCs/>
                <w:color w:val="333333"/>
                <w:sz w:val="16"/>
                <w:szCs w:val="16"/>
                <w:lang w:eastAsia="fr-FR"/>
              </w:rPr>
            </w:pPr>
            <w:r w:rsidRPr="00293FA6">
              <w:rPr>
                <w:rFonts w:cs="Arial"/>
                <w:b/>
                <w:bCs/>
                <w:color w:val="333333"/>
                <w:sz w:val="16"/>
                <w:szCs w:val="16"/>
                <w:lang w:eastAsia="fr-FR"/>
              </w:rPr>
              <w:t>prélèvements</w:t>
            </w:r>
          </w:p>
          <w:p w:rsidR="00C3513D" w:rsidRPr="00293FA6" w:rsidRDefault="007E30C1" w:rsidP="00077AC3">
            <w:pPr>
              <w:autoSpaceDE w:val="0"/>
              <w:autoSpaceDN w:val="0"/>
              <w:adjustRightInd w:val="0"/>
              <w:rPr>
                <w:rFonts w:cs="Arial"/>
                <w:b/>
                <w:bCs/>
                <w:color w:val="333333"/>
                <w:sz w:val="16"/>
                <w:szCs w:val="16"/>
              </w:rPr>
            </w:pPr>
          </w:p>
        </w:tc>
        <w:tc>
          <w:tcPr>
            <w:tcW w:w="7380" w:type="dxa"/>
            <w:tcBorders>
              <w:top w:val="single" w:sz="6" w:space="0" w:color="auto"/>
              <w:left w:val="single" w:sz="6" w:space="0" w:color="auto"/>
              <w:bottom w:val="single" w:sz="6" w:space="0" w:color="auto"/>
              <w:right w:val="single" w:sz="6" w:space="0" w:color="auto"/>
            </w:tcBorders>
            <w:vAlign w:val="center"/>
          </w:tcPr>
          <w:p w:rsidR="00C3513D" w:rsidRPr="00293FA6" w:rsidRDefault="007E30C1" w:rsidP="00077AC3">
            <w:pPr>
              <w:autoSpaceDE w:val="0"/>
              <w:autoSpaceDN w:val="0"/>
              <w:adjustRightInd w:val="0"/>
              <w:rPr>
                <w:rFonts w:cs="Arial"/>
                <w:color w:val="333333"/>
                <w:sz w:val="16"/>
                <w:szCs w:val="16"/>
                <w:lang w:eastAsia="fr-FR"/>
              </w:rPr>
            </w:pPr>
            <w:r w:rsidRPr="00293FA6">
              <w:rPr>
                <w:rFonts w:cs="Arial"/>
                <w:color w:val="333333"/>
                <w:sz w:val="16"/>
                <w:szCs w:val="16"/>
                <w:lang w:eastAsia="fr-FR"/>
              </w:rPr>
              <w:t>L’échantillon doit être analysé sur place dès que possible (dans les 2 heures suivant son</w:t>
            </w:r>
          </w:p>
          <w:p w:rsidR="00C3513D" w:rsidRPr="00293FA6" w:rsidRDefault="007E30C1" w:rsidP="00077AC3">
            <w:pPr>
              <w:autoSpaceDE w:val="0"/>
              <w:autoSpaceDN w:val="0"/>
              <w:adjustRightInd w:val="0"/>
              <w:rPr>
                <w:rFonts w:cs="Arial"/>
                <w:b/>
                <w:bCs/>
                <w:color w:val="333333"/>
                <w:sz w:val="16"/>
                <w:szCs w:val="16"/>
              </w:rPr>
            </w:pPr>
            <w:r w:rsidRPr="00293FA6">
              <w:rPr>
                <w:rFonts w:cs="Arial"/>
                <w:color w:val="333333"/>
                <w:sz w:val="16"/>
                <w:szCs w:val="16"/>
                <w:lang w:eastAsia="fr-FR"/>
              </w:rPr>
              <w:t>prélèvement).</w:t>
            </w:r>
          </w:p>
        </w:tc>
      </w:tr>
      <w:tr w:rsidR="00C3513D" w:rsidRPr="00293FA6" w:rsidTr="00077AC3">
        <w:tblPrEx>
          <w:tblCellMar>
            <w:top w:w="0" w:type="dxa"/>
            <w:bottom w:w="0" w:type="dxa"/>
          </w:tblCellMar>
        </w:tblPrEx>
        <w:tc>
          <w:tcPr>
            <w:tcW w:w="2474" w:type="dxa"/>
            <w:gridSpan w:val="2"/>
            <w:tcBorders>
              <w:top w:val="single" w:sz="6" w:space="0" w:color="auto"/>
              <w:left w:val="single" w:sz="6" w:space="0" w:color="auto"/>
              <w:bottom w:val="single" w:sz="6" w:space="0" w:color="auto"/>
              <w:right w:val="single" w:sz="6" w:space="0" w:color="auto"/>
            </w:tcBorders>
            <w:vAlign w:val="center"/>
          </w:tcPr>
          <w:p w:rsidR="00C3513D" w:rsidRPr="00293FA6" w:rsidRDefault="007E30C1" w:rsidP="00077AC3">
            <w:pPr>
              <w:autoSpaceDE w:val="0"/>
              <w:autoSpaceDN w:val="0"/>
              <w:adjustRightInd w:val="0"/>
              <w:rPr>
                <w:rFonts w:cs="Arial"/>
                <w:b/>
                <w:bCs/>
                <w:color w:val="333333"/>
                <w:sz w:val="16"/>
                <w:szCs w:val="16"/>
                <w:lang w:eastAsia="fr-FR"/>
              </w:rPr>
            </w:pPr>
            <w:r w:rsidRPr="00293FA6">
              <w:rPr>
                <w:rFonts w:cs="Arial"/>
                <w:b/>
                <w:bCs/>
                <w:color w:val="333333"/>
                <w:sz w:val="16"/>
                <w:szCs w:val="16"/>
                <w:lang w:eastAsia="fr-FR"/>
              </w:rPr>
              <w:t>Résultats</w:t>
            </w:r>
          </w:p>
          <w:p w:rsidR="00C3513D" w:rsidRPr="00293FA6" w:rsidRDefault="007E30C1" w:rsidP="00077AC3">
            <w:pPr>
              <w:autoSpaceDE w:val="0"/>
              <w:autoSpaceDN w:val="0"/>
              <w:adjustRightInd w:val="0"/>
              <w:rPr>
                <w:rFonts w:cs="Arial"/>
                <w:b/>
                <w:bCs/>
                <w:color w:val="333333"/>
                <w:sz w:val="16"/>
                <w:szCs w:val="16"/>
                <w:lang w:eastAsia="fr-FR"/>
              </w:rPr>
            </w:pPr>
          </w:p>
        </w:tc>
        <w:tc>
          <w:tcPr>
            <w:tcW w:w="7380" w:type="dxa"/>
            <w:tcBorders>
              <w:top w:val="single" w:sz="6" w:space="0" w:color="auto"/>
              <w:left w:val="single" w:sz="6" w:space="0" w:color="auto"/>
              <w:bottom w:val="single" w:sz="6" w:space="0" w:color="auto"/>
              <w:right w:val="single" w:sz="6" w:space="0" w:color="auto"/>
            </w:tcBorders>
            <w:vAlign w:val="center"/>
          </w:tcPr>
          <w:p w:rsidR="00C3513D" w:rsidRPr="00293FA6" w:rsidRDefault="007E30C1" w:rsidP="00077AC3">
            <w:pPr>
              <w:autoSpaceDE w:val="0"/>
              <w:autoSpaceDN w:val="0"/>
              <w:adjustRightInd w:val="0"/>
              <w:rPr>
                <w:rFonts w:cs="Arial"/>
                <w:color w:val="333333"/>
                <w:sz w:val="16"/>
                <w:szCs w:val="16"/>
                <w:lang w:eastAsia="fr-FR"/>
              </w:rPr>
            </w:pPr>
            <w:r w:rsidRPr="00293FA6">
              <w:rPr>
                <w:rFonts w:cs="Arial"/>
                <w:color w:val="333333"/>
                <w:sz w:val="16"/>
                <w:szCs w:val="16"/>
                <w:lang w:eastAsia="fr-FR"/>
              </w:rPr>
              <w:t>Les résultats sont prêts en quelques heures.</w:t>
            </w:r>
          </w:p>
        </w:tc>
      </w:tr>
      <w:tr w:rsidR="00C3513D" w:rsidRPr="00266E9C" w:rsidTr="00077AC3">
        <w:tblPrEx>
          <w:tblCellMar>
            <w:top w:w="0" w:type="dxa"/>
            <w:bottom w:w="0" w:type="dxa"/>
          </w:tblCellMar>
        </w:tblPrEx>
        <w:tc>
          <w:tcPr>
            <w:tcW w:w="2474" w:type="dxa"/>
            <w:gridSpan w:val="2"/>
            <w:tcBorders>
              <w:top w:val="single" w:sz="6" w:space="0" w:color="auto"/>
              <w:left w:val="single" w:sz="6" w:space="0" w:color="auto"/>
              <w:bottom w:val="single" w:sz="6" w:space="0" w:color="auto"/>
              <w:right w:val="single" w:sz="6" w:space="0" w:color="auto"/>
            </w:tcBorders>
            <w:vAlign w:val="center"/>
          </w:tcPr>
          <w:p w:rsidR="00C3513D" w:rsidRPr="00293FA6" w:rsidRDefault="007E30C1" w:rsidP="00077AC3">
            <w:pPr>
              <w:autoSpaceDE w:val="0"/>
              <w:autoSpaceDN w:val="0"/>
              <w:adjustRightInd w:val="0"/>
              <w:rPr>
                <w:rFonts w:cs="Arial"/>
                <w:b/>
                <w:bCs/>
                <w:color w:val="333333"/>
                <w:sz w:val="16"/>
                <w:szCs w:val="16"/>
                <w:lang w:val="en-GB"/>
              </w:rPr>
            </w:pPr>
            <w:r w:rsidRPr="00293FA6">
              <w:rPr>
                <w:rFonts w:cs="Arial"/>
                <w:b/>
                <w:bCs/>
                <w:color w:val="333333"/>
                <w:sz w:val="16"/>
                <w:szCs w:val="16"/>
                <w:lang w:val="en-GB"/>
              </w:rPr>
              <w:t>References</w:t>
            </w:r>
          </w:p>
          <w:p w:rsidR="00C3513D" w:rsidRPr="00293FA6" w:rsidRDefault="007E30C1" w:rsidP="00077AC3">
            <w:pPr>
              <w:autoSpaceDE w:val="0"/>
              <w:autoSpaceDN w:val="0"/>
              <w:adjustRightInd w:val="0"/>
              <w:rPr>
                <w:rFonts w:cs="Arial"/>
                <w:color w:val="333333"/>
                <w:sz w:val="16"/>
                <w:szCs w:val="16"/>
                <w:lang w:val="en-GB"/>
              </w:rPr>
            </w:pPr>
          </w:p>
          <w:p w:rsidR="00C3513D" w:rsidRPr="00293FA6" w:rsidRDefault="007E30C1" w:rsidP="00077AC3">
            <w:pPr>
              <w:autoSpaceDE w:val="0"/>
              <w:autoSpaceDN w:val="0"/>
              <w:adjustRightInd w:val="0"/>
              <w:rPr>
                <w:rFonts w:cs="Arial"/>
                <w:color w:val="333333"/>
                <w:sz w:val="16"/>
                <w:szCs w:val="16"/>
                <w:lang w:val="en-GB"/>
              </w:rPr>
            </w:pPr>
          </w:p>
          <w:p w:rsidR="00C3513D" w:rsidRPr="00293FA6" w:rsidRDefault="007E30C1" w:rsidP="00077AC3">
            <w:pPr>
              <w:autoSpaceDE w:val="0"/>
              <w:autoSpaceDN w:val="0"/>
              <w:adjustRightInd w:val="0"/>
              <w:rPr>
                <w:rFonts w:cs="Arial"/>
                <w:color w:val="333333"/>
                <w:sz w:val="16"/>
                <w:szCs w:val="16"/>
                <w:lang w:val="en-GB"/>
              </w:rPr>
            </w:pPr>
          </w:p>
        </w:tc>
        <w:tc>
          <w:tcPr>
            <w:tcW w:w="7380" w:type="dxa"/>
            <w:tcBorders>
              <w:top w:val="single" w:sz="6" w:space="0" w:color="auto"/>
              <w:left w:val="single" w:sz="6" w:space="0" w:color="auto"/>
              <w:bottom w:val="single" w:sz="6" w:space="0" w:color="auto"/>
              <w:right w:val="single" w:sz="6" w:space="0" w:color="auto"/>
            </w:tcBorders>
            <w:vAlign w:val="center"/>
          </w:tcPr>
          <w:p w:rsidR="00C3513D" w:rsidRPr="00293FA6" w:rsidRDefault="007E30C1" w:rsidP="00077AC3">
            <w:pPr>
              <w:tabs>
                <w:tab w:val="left" w:pos="432"/>
                <w:tab w:val="left" w:pos="2160"/>
              </w:tabs>
              <w:autoSpaceDE w:val="0"/>
              <w:autoSpaceDN w:val="0"/>
              <w:adjustRightInd w:val="0"/>
              <w:ind w:left="432" w:hanging="399"/>
              <w:rPr>
                <w:rFonts w:cs="Arial"/>
                <w:color w:val="333333"/>
                <w:sz w:val="16"/>
                <w:szCs w:val="16"/>
                <w:lang w:val="en-GB"/>
              </w:rPr>
            </w:pPr>
            <w:r w:rsidRPr="00293FA6">
              <w:rPr>
                <w:rFonts w:cs="Arial"/>
                <w:color w:val="333333"/>
                <w:sz w:val="16"/>
                <w:szCs w:val="16"/>
              </w:rPr>
              <w:t></w:t>
            </w:r>
            <w:r w:rsidRPr="00293FA6">
              <w:rPr>
                <w:rFonts w:cs="Arial"/>
                <w:color w:val="333333"/>
                <w:sz w:val="16"/>
                <w:szCs w:val="16"/>
                <w:lang w:val="en-GB"/>
              </w:rPr>
              <w:tab/>
              <w:t xml:space="preserve">Non communicable Diseases: A strategy for the African </w:t>
            </w:r>
            <w:r w:rsidRPr="00293FA6">
              <w:rPr>
                <w:rFonts w:cs="Arial"/>
                <w:color w:val="333333"/>
                <w:sz w:val="16"/>
                <w:szCs w:val="16"/>
                <w:lang w:val="en-GB"/>
              </w:rPr>
              <w:t>Region, AFR/RC50/10</w:t>
            </w:r>
          </w:p>
          <w:p w:rsidR="00C3513D" w:rsidRPr="00293FA6" w:rsidRDefault="007E30C1" w:rsidP="00077AC3">
            <w:pPr>
              <w:tabs>
                <w:tab w:val="left" w:pos="432"/>
                <w:tab w:val="left" w:pos="2160"/>
              </w:tabs>
              <w:autoSpaceDE w:val="0"/>
              <w:autoSpaceDN w:val="0"/>
              <w:adjustRightInd w:val="0"/>
              <w:ind w:left="432" w:hanging="399"/>
              <w:rPr>
                <w:rFonts w:cs="Arial"/>
                <w:color w:val="333333"/>
                <w:sz w:val="16"/>
                <w:szCs w:val="16"/>
                <w:lang w:val="en-GB"/>
              </w:rPr>
            </w:pPr>
            <w:r w:rsidRPr="00293FA6">
              <w:rPr>
                <w:rFonts w:cs="Arial"/>
                <w:color w:val="333333"/>
                <w:sz w:val="16"/>
                <w:szCs w:val="16"/>
              </w:rPr>
              <w:t></w:t>
            </w:r>
            <w:r w:rsidRPr="00293FA6">
              <w:rPr>
                <w:rFonts w:cs="Arial"/>
                <w:color w:val="333333"/>
                <w:sz w:val="16"/>
                <w:szCs w:val="16"/>
                <w:lang w:val="en-GB"/>
              </w:rPr>
              <w:tab/>
              <w:t>Cardiovascular Diseases in the African Region: Current situation and perspectives, AFR/RC55/12</w:t>
            </w:r>
          </w:p>
          <w:p w:rsidR="00C3513D" w:rsidRPr="00293FA6" w:rsidRDefault="007E30C1" w:rsidP="00077AC3">
            <w:pPr>
              <w:tabs>
                <w:tab w:val="left" w:pos="432"/>
                <w:tab w:val="left" w:pos="2160"/>
              </w:tabs>
              <w:autoSpaceDE w:val="0"/>
              <w:autoSpaceDN w:val="0"/>
              <w:adjustRightInd w:val="0"/>
              <w:ind w:left="432" w:hanging="399"/>
              <w:rPr>
                <w:rFonts w:cs="Arial"/>
                <w:color w:val="333333"/>
                <w:sz w:val="16"/>
                <w:szCs w:val="16"/>
                <w:lang w:val="en-GB"/>
              </w:rPr>
            </w:pPr>
            <w:r w:rsidRPr="00293FA6">
              <w:rPr>
                <w:rFonts w:cs="Arial"/>
                <w:color w:val="333333"/>
                <w:sz w:val="16"/>
                <w:szCs w:val="16"/>
              </w:rPr>
              <w:t></w:t>
            </w:r>
            <w:r w:rsidRPr="00293FA6">
              <w:rPr>
                <w:rFonts w:cs="Arial"/>
                <w:color w:val="333333"/>
                <w:sz w:val="16"/>
                <w:szCs w:val="16"/>
                <w:lang w:val="en-GB"/>
              </w:rPr>
              <w:tab/>
              <w:t>Diabetes prevention and control: a strategy for the African Region, AFR/RC57/7</w:t>
            </w:r>
          </w:p>
          <w:p w:rsidR="00C3513D" w:rsidRPr="00293FA6" w:rsidRDefault="007E30C1" w:rsidP="00077AC3">
            <w:pPr>
              <w:tabs>
                <w:tab w:val="left" w:pos="432"/>
                <w:tab w:val="left" w:pos="2160"/>
              </w:tabs>
              <w:autoSpaceDE w:val="0"/>
              <w:autoSpaceDN w:val="0"/>
              <w:adjustRightInd w:val="0"/>
              <w:ind w:left="432" w:hanging="399"/>
              <w:rPr>
                <w:rFonts w:cs="Arial"/>
                <w:color w:val="333333"/>
                <w:sz w:val="16"/>
                <w:szCs w:val="16"/>
                <w:lang w:val="en-GB"/>
              </w:rPr>
            </w:pPr>
            <w:r w:rsidRPr="00293FA6">
              <w:rPr>
                <w:rFonts w:cs="Arial"/>
                <w:color w:val="333333"/>
                <w:sz w:val="16"/>
                <w:szCs w:val="16"/>
              </w:rPr>
              <w:t></w:t>
            </w:r>
            <w:r w:rsidRPr="00293FA6">
              <w:rPr>
                <w:rFonts w:cs="Arial"/>
                <w:color w:val="333333"/>
                <w:sz w:val="16"/>
                <w:szCs w:val="16"/>
                <w:lang w:val="en-GB"/>
              </w:rPr>
              <w:tab/>
              <w:t xml:space="preserve"> Steps manual:  </w:t>
            </w:r>
            <w:r w:rsidRPr="00293FA6">
              <w:rPr>
                <w:rFonts w:cs="Arial"/>
                <w:color w:val="333333"/>
                <w:sz w:val="16"/>
                <w:szCs w:val="16"/>
                <w:u w:val="single"/>
                <w:lang w:val="en-GB"/>
              </w:rPr>
              <w:t>http://www.who.int/chp/steps/en/</w:t>
            </w:r>
            <w:r w:rsidRPr="00293FA6">
              <w:rPr>
                <w:rFonts w:cs="Arial"/>
                <w:color w:val="333333"/>
                <w:sz w:val="16"/>
                <w:szCs w:val="16"/>
                <w:lang w:val="en-GB"/>
              </w:rPr>
              <w:t xml:space="preserve"> </w:t>
            </w:r>
          </w:p>
          <w:p w:rsidR="00C3513D" w:rsidRPr="00293FA6" w:rsidRDefault="007E30C1" w:rsidP="00077AC3">
            <w:pPr>
              <w:tabs>
                <w:tab w:val="left" w:pos="432"/>
                <w:tab w:val="left" w:pos="2160"/>
              </w:tabs>
              <w:autoSpaceDE w:val="0"/>
              <w:autoSpaceDN w:val="0"/>
              <w:adjustRightInd w:val="0"/>
              <w:ind w:left="432" w:hanging="399"/>
              <w:rPr>
                <w:rFonts w:cs="Arial"/>
                <w:color w:val="333333"/>
                <w:sz w:val="16"/>
                <w:szCs w:val="16"/>
                <w:lang w:val="en-GB"/>
              </w:rPr>
            </w:pPr>
            <w:r w:rsidRPr="00293FA6">
              <w:rPr>
                <w:rFonts w:cs="Arial"/>
                <w:color w:val="333333"/>
                <w:sz w:val="16"/>
                <w:szCs w:val="16"/>
              </w:rPr>
              <w:t></w:t>
            </w:r>
            <w:r w:rsidRPr="00293FA6">
              <w:rPr>
                <w:rFonts w:cs="Arial"/>
                <w:color w:val="333333"/>
                <w:sz w:val="16"/>
                <w:szCs w:val="16"/>
                <w:lang w:val="en-GB"/>
              </w:rPr>
              <w:tab/>
            </w:r>
            <w:r w:rsidRPr="00293FA6">
              <w:rPr>
                <w:rFonts w:cs="Arial"/>
                <w:color w:val="333333"/>
                <w:sz w:val="16"/>
                <w:szCs w:val="16"/>
                <w:u w:val="single"/>
                <w:lang w:val="en-GB"/>
              </w:rPr>
              <w:t>http</w:t>
            </w:r>
            <w:r w:rsidRPr="00293FA6">
              <w:rPr>
                <w:rFonts w:cs="Arial"/>
                <w:color w:val="333333"/>
                <w:sz w:val="16"/>
                <w:szCs w:val="16"/>
                <w:u w:val="single"/>
                <w:lang w:val="en-GB"/>
              </w:rPr>
              <w:t>://www.afro.who.int/dnc/databases/afro_infobase/index.html</w:t>
            </w:r>
            <w:r w:rsidRPr="00293FA6">
              <w:rPr>
                <w:rFonts w:cs="Arial"/>
                <w:color w:val="333333"/>
                <w:sz w:val="16"/>
                <w:szCs w:val="16"/>
                <w:lang w:val="en-GB"/>
              </w:rPr>
              <w:t xml:space="preserve"> </w:t>
            </w:r>
          </w:p>
          <w:p w:rsidR="00C3513D" w:rsidRPr="00293FA6" w:rsidRDefault="007E30C1" w:rsidP="00077AC3">
            <w:pPr>
              <w:tabs>
                <w:tab w:val="left" w:pos="432"/>
                <w:tab w:val="left" w:pos="2160"/>
              </w:tabs>
              <w:autoSpaceDE w:val="0"/>
              <w:autoSpaceDN w:val="0"/>
              <w:adjustRightInd w:val="0"/>
              <w:ind w:left="432" w:hanging="399"/>
              <w:rPr>
                <w:rFonts w:cs="Arial"/>
                <w:color w:val="333333"/>
                <w:sz w:val="16"/>
                <w:szCs w:val="16"/>
                <w:lang w:val="pt-PT"/>
              </w:rPr>
            </w:pPr>
            <w:r w:rsidRPr="00293FA6">
              <w:rPr>
                <w:rFonts w:cs="Arial"/>
                <w:color w:val="333333"/>
                <w:sz w:val="16"/>
                <w:szCs w:val="16"/>
              </w:rPr>
              <w:t></w:t>
            </w:r>
            <w:r w:rsidRPr="00293FA6">
              <w:rPr>
                <w:rFonts w:cs="Arial"/>
                <w:color w:val="333333"/>
                <w:sz w:val="16"/>
                <w:szCs w:val="16"/>
                <w:lang w:val="pt-PT"/>
              </w:rPr>
              <w:tab/>
              <w:t xml:space="preserve">Gojka R et al, Global prevalence of diabetes, </w:t>
            </w:r>
            <w:r w:rsidRPr="00293FA6">
              <w:rPr>
                <w:rFonts w:cs="Arial"/>
                <w:i/>
                <w:iCs/>
                <w:color w:val="333333"/>
                <w:sz w:val="16"/>
                <w:szCs w:val="16"/>
                <w:lang w:val="pt-PT"/>
              </w:rPr>
              <w:t xml:space="preserve">Diabetes care </w:t>
            </w:r>
            <w:r w:rsidRPr="00293FA6">
              <w:rPr>
                <w:rFonts w:cs="Arial"/>
                <w:color w:val="333333"/>
                <w:sz w:val="16"/>
                <w:szCs w:val="16"/>
                <w:lang w:val="pt-PT"/>
              </w:rPr>
              <w:t>27(5): 1047–1053, 2004.</w:t>
            </w:r>
          </w:p>
          <w:p w:rsidR="00C3513D" w:rsidRPr="00293FA6" w:rsidRDefault="007E30C1" w:rsidP="00077AC3">
            <w:pPr>
              <w:tabs>
                <w:tab w:val="left" w:pos="432"/>
                <w:tab w:val="left" w:pos="2160"/>
              </w:tabs>
              <w:autoSpaceDE w:val="0"/>
              <w:autoSpaceDN w:val="0"/>
              <w:adjustRightInd w:val="0"/>
              <w:ind w:left="432" w:hanging="399"/>
              <w:rPr>
                <w:rFonts w:cs="Arial"/>
                <w:color w:val="333333"/>
                <w:sz w:val="16"/>
                <w:szCs w:val="16"/>
                <w:lang w:val="en-GB"/>
              </w:rPr>
            </w:pPr>
            <w:r w:rsidRPr="00293FA6">
              <w:rPr>
                <w:rFonts w:cs="Arial"/>
                <w:color w:val="333333"/>
                <w:sz w:val="16"/>
                <w:szCs w:val="16"/>
              </w:rPr>
              <w:t></w:t>
            </w:r>
            <w:r w:rsidRPr="00293FA6">
              <w:rPr>
                <w:rFonts w:cs="Arial"/>
                <w:color w:val="333333"/>
                <w:sz w:val="16"/>
                <w:szCs w:val="16"/>
                <w:lang w:val="en-GB"/>
              </w:rPr>
              <w:tab/>
              <w:t xml:space="preserve">IDF, </w:t>
            </w:r>
            <w:r w:rsidRPr="00293FA6">
              <w:rPr>
                <w:rFonts w:cs="Arial"/>
                <w:i/>
                <w:iCs/>
                <w:color w:val="333333"/>
                <w:sz w:val="16"/>
                <w:szCs w:val="16"/>
                <w:lang w:val="en-GB"/>
              </w:rPr>
              <w:t xml:space="preserve">Diabetes Atlas, </w:t>
            </w:r>
            <w:r w:rsidRPr="00293FA6">
              <w:rPr>
                <w:rFonts w:cs="Arial"/>
                <w:color w:val="333333"/>
                <w:sz w:val="16"/>
                <w:szCs w:val="16"/>
                <w:lang w:val="en-GB"/>
              </w:rPr>
              <w:t>2nd Edition, Brussels, International Diabetes Federation, 2003.</w:t>
            </w:r>
          </w:p>
          <w:p w:rsidR="00C3513D" w:rsidRPr="00293FA6" w:rsidRDefault="007E30C1" w:rsidP="00077AC3">
            <w:pPr>
              <w:tabs>
                <w:tab w:val="left" w:pos="432"/>
                <w:tab w:val="left" w:pos="2160"/>
              </w:tabs>
              <w:autoSpaceDE w:val="0"/>
              <w:autoSpaceDN w:val="0"/>
              <w:adjustRightInd w:val="0"/>
              <w:ind w:left="432" w:hanging="399"/>
              <w:rPr>
                <w:rFonts w:cs="Arial"/>
                <w:color w:val="333333"/>
                <w:sz w:val="16"/>
                <w:szCs w:val="16"/>
                <w:lang w:val="en-GB"/>
              </w:rPr>
            </w:pPr>
            <w:r w:rsidRPr="00293FA6">
              <w:rPr>
                <w:rFonts w:cs="Arial"/>
                <w:color w:val="333333"/>
                <w:sz w:val="16"/>
                <w:szCs w:val="16"/>
              </w:rPr>
              <w:t></w:t>
            </w:r>
            <w:r w:rsidRPr="00293FA6">
              <w:rPr>
                <w:rFonts w:cs="Arial"/>
                <w:color w:val="333333"/>
                <w:sz w:val="16"/>
                <w:szCs w:val="16"/>
                <w:lang w:val="en-GB"/>
              </w:rPr>
              <w:tab/>
              <w:t xml:space="preserve">WHO, </w:t>
            </w:r>
            <w:r w:rsidRPr="00293FA6">
              <w:rPr>
                <w:rFonts w:cs="Arial"/>
                <w:i/>
                <w:iCs/>
                <w:color w:val="333333"/>
                <w:sz w:val="16"/>
                <w:szCs w:val="16"/>
                <w:lang w:val="en-GB"/>
              </w:rPr>
              <w:t xml:space="preserve">Preventing chronic diseases: A vital investment, </w:t>
            </w:r>
            <w:r w:rsidRPr="00293FA6">
              <w:rPr>
                <w:rFonts w:cs="Arial"/>
                <w:color w:val="333333"/>
                <w:sz w:val="16"/>
                <w:szCs w:val="16"/>
                <w:lang w:val="en-GB"/>
              </w:rPr>
              <w:t>Geneva, World Health Organization, 2005.</w:t>
            </w:r>
          </w:p>
          <w:p w:rsidR="00C3513D" w:rsidRPr="00293FA6" w:rsidRDefault="007E30C1" w:rsidP="00077AC3">
            <w:pPr>
              <w:tabs>
                <w:tab w:val="left" w:pos="432"/>
                <w:tab w:val="left" w:pos="2160"/>
              </w:tabs>
              <w:autoSpaceDE w:val="0"/>
              <w:autoSpaceDN w:val="0"/>
              <w:adjustRightInd w:val="0"/>
              <w:ind w:left="432" w:hanging="399"/>
              <w:rPr>
                <w:rFonts w:cs="Arial"/>
                <w:color w:val="333333"/>
                <w:sz w:val="16"/>
                <w:szCs w:val="16"/>
                <w:lang w:val="en-GB"/>
              </w:rPr>
            </w:pPr>
            <w:r w:rsidRPr="00293FA6">
              <w:rPr>
                <w:rFonts w:cs="Arial"/>
                <w:color w:val="333333"/>
                <w:sz w:val="16"/>
                <w:szCs w:val="16"/>
              </w:rPr>
              <w:t></w:t>
            </w:r>
            <w:r w:rsidRPr="00293FA6">
              <w:rPr>
                <w:rFonts w:cs="Arial"/>
                <w:color w:val="333333"/>
                <w:sz w:val="16"/>
                <w:szCs w:val="16"/>
                <w:lang w:val="en-GB"/>
              </w:rPr>
              <w:tab/>
              <w:t xml:space="preserve">WHO, </w:t>
            </w:r>
            <w:r w:rsidRPr="00293FA6">
              <w:rPr>
                <w:rFonts w:cs="Arial"/>
                <w:i/>
                <w:iCs/>
                <w:color w:val="333333"/>
                <w:sz w:val="16"/>
                <w:szCs w:val="16"/>
                <w:lang w:val="en-GB"/>
              </w:rPr>
              <w:t xml:space="preserve">The burden of mortality attributable to diabetes, </w:t>
            </w:r>
            <w:r w:rsidRPr="00293FA6">
              <w:rPr>
                <w:rFonts w:cs="Arial"/>
                <w:color w:val="333333"/>
                <w:sz w:val="16"/>
                <w:szCs w:val="16"/>
                <w:lang w:val="en-GB"/>
              </w:rPr>
              <w:t>Geneva, World Health Organization, 2004.</w:t>
            </w:r>
          </w:p>
          <w:p w:rsidR="00C3513D" w:rsidRPr="00293FA6" w:rsidRDefault="007E30C1" w:rsidP="00077AC3">
            <w:pPr>
              <w:autoSpaceDE w:val="0"/>
              <w:autoSpaceDN w:val="0"/>
              <w:adjustRightInd w:val="0"/>
              <w:rPr>
                <w:rFonts w:cs="Arial"/>
                <w:color w:val="333333"/>
                <w:sz w:val="16"/>
                <w:szCs w:val="16"/>
                <w:lang w:val="en-GB"/>
              </w:rPr>
            </w:pPr>
          </w:p>
        </w:tc>
      </w:tr>
    </w:tbl>
    <w:p w:rsidR="00C3513D" w:rsidRPr="00293FA6" w:rsidRDefault="007E30C1" w:rsidP="00D06812">
      <w:pPr>
        <w:rPr>
          <w:sz w:val="16"/>
          <w:szCs w:val="16"/>
          <w:lang w:val="en-GB"/>
        </w:rPr>
      </w:pPr>
    </w:p>
    <w:p w:rsidR="00C3513D" w:rsidRPr="00293FA6" w:rsidRDefault="007E30C1" w:rsidP="00C3513D">
      <w:pPr>
        <w:autoSpaceDE w:val="0"/>
        <w:autoSpaceDN w:val="0"/>
        <w:adjustRightInd w:val="0"/>
        <w:jc w:val="center"/>
        <w:rPr>
          <w:rFonts w:cs="Arial"/>
          <w:b/>
          <w:bCs/>
          <w:sz w:val="16"/>
          <w:szCs w:val="16"/>
        </w:rPr>
      </w:pPr>
      <w:r w:rsidRPr="00293FA6">
        <w:rPr>
          <w:rFonts w:cs="Arial"/>
          <w:b/>
          <w:bCs/>
          <w:sz w:val="16"/>
          <w:szCs w:val="16"/>
        </w:rPr>
        <w:t>Diarrhée avec déshydratation chez les enfants de moins de 5 ans</w:t>
      </w:r>
    </w:p>
    <w:p w:rsidR="00C3513D" w:rsidRPr="00293FA6" w:rsidRDefault="007E30C1" w:rsidP="00C3513D">
      <w:pPr>
        <w:autoSpaceDE w:val="0"/>
        <w:autoSpaceDN w:val="0"/>
        <w:adjustRightInd w:val="0"/>
        <w:jc w:val="center"/>
        <w:rPr>
          <w:rFonts w:cs="Arial"/>
          <w:b/>
          <w:bCs/>
          <w:sz w:val="16"/>
          <w:szCs w:val="16"/>
        </w:rPr>
      </w:pPr>
    </w:p>
    <w:tbl>
      <w:tblPr>
        <w:tblW w:w="9992" w:type="dxa"/>
        <w:jc w:val="center"/>
        <w:tblLayout w:type="fixed"/>
        <w:tblCellMar>
          <w:left w:w="120" w:type="dxa"/>
          <w:right w:w="120" w:type="dxa"/>
        </w:tblCellMar>
        <w:tblLook w:val="0000" w:firstRow="0" w:lastRow="0" w:firstColumn="0" w:lastColumn="0" w:noHBand="0" w:noVBand="0"/>
      </w:tblPr>
      <w:tblGrid>
        <w:gridCol w:w="2160"/>
        <w:gridCol w:w="7832"/>
      </w:tblGrid>
      <w:tr w:rsidR="00C3513D" w:rsidRPr="00293FA6" w:rsidTr="00077AC3">
        <w:tblPrEx>
          <w:tblCellMar>
            <w:top w:w="0" w:type="dxa"/>
            <w:bottom w:w="0" w:type="dxa"/>
          </w:tblCellMar>
        </w:tblPrEx>
        <w:trPr>
          <w:jc w:val="center"/>
        </w:trPr>
        <w:tc>
          <w:tcPr>
            <w:tcW w:w="2160" w:type="dxa"/>
            <w:tcBorders>
              <w:top w:val="single" w:sz="15" w:space="0" w:color="000000"/>
              <w:left w:val="single" w:sz="15" w:space="0" w:color="000000"/>
              <w:bottom w:val="single" w:sz="7" w:space="0" w:color="000000"/>
              <w:right w:val="single" w:sz="7" w:space="0" w:color="000000"/>
            </w:tcBorders>
          </w:tcPr>
          <w:p w:rsidR="00C3513D" w:rsidRPr="00293FA6" w:rsidRDefault="007E30C1" w:rsidP="00077AC3">
            <w:pPr>
              <w:jc w:val="both"/>
              <w:rPr>
                <w:rFonts w:cs="Arial"/>
                <w:b/>
                <w:sz w:val="16"/>
                <w:szCs w:val="16"/>
              </w:rPr>
            </w:pPr>
            <w:r w:rsidRPr="00293FA6">
              <w:rPr>
                <w:rFonts w:cs="Arial"/>
                <w:b/>
                <w:sz w:val="16"/>
                <w:szCs w:val="16"/>
              </w:rPr>
              <w:t xml:space="preserve">Présentation </w:t>
            </w:r>
          </w:p>
        </w:tc>
        <w:tc>
          <w:tcPr>
            <w:tcW w:w="7832" w:type="dxa"/>
            <w:tcBorders>
              <w:top w:val="single" w:sz="15" w:space="0" w:color="000000"/>
              <w:left w:val="single" w:sz="7" w:space="0" w:color="000000"/>
              <w:bottom w:val="single" w:sz="7" w:space="0" w:color="000000"/>
              <w:right w:val="single" w:sz="15" w:space="0" w:color="000000"/>
            </w:tcBorders>
          </w:tcPr>
          <w:p w:rsidR="00C3513D" w:rsidRPr="00293FA6" w:rsidRDefault="007E30C1" w:rsidP="00077AC3">
            <w:pPr>
              <w:tabs>
                <w:tab w:val="left" w:pos="1440"/>
              </w:tabs>
              <w:jc w:val="both"/>
              <w:rPr>
                <w:rFonts w:ascii="Arial" w:hAnsi="Arial" w:cs="Arial"/>
                <w:sz w:val="16"/>
                <w:szCs w:val="16"/>
                <w:lang w:val="fr-FR"/>
              </w:rPr>
            </w:pPr>
            <w:r w:rsidRPr="00293FA6">
              <w:rPr>
                <w:rFonts w:ascii="Arial" w:hAnsi="Arial" w:cs="Arial"/>
                <w:sz w:val="16"/>
                <w:szCs w:val="16"/>
                <w:lang w:val="fr-FR"/>
              </w:rPr>
              <w:t>La diarrhée avec déshydratation chez les enfants de moins de 5 ans est due à des infections de l’appareil gastro-intestinal causées par des virus (notamment les rotavirus), des bactéries (</w:t>
            </w:r>
            <w:r w:rsidRPr="00293FA6">
              <w:rPr>
                <w:rFonts w:ascii="Arial" w:hAnsi="Arial" w:cs="Arial"/>
                <w:i/>
                <w:sz w:val="16"/>
                <w:szCs w:val="16"/>
                <w:lang w:val="fr-FR"/>
              </w:rPr>
              <w:t>E.</w:t>
            </w:r>
            <w:r w:rsidRPr="00293FA6">
              <w:rPr>
                <w:rFonts w:ascii="Arial" w:hAnsi="Arial" w:cs="Arial"/>
                <w:sz w:val="16"/>
                <w:szCs w:val="16"/>
                <w:lang w:val="fr-FR"/>
              </w:rPr>
              <w:t xml:space="preserve"> </w:t>
            </w:r>
            <w:r w:rsidRPr="00293FA6">
              <w:rPr>
                <w:rFonts w:ascii="Arial" w:hAnsi="Arial" w:cs="Arial"/>
                <w:i/>
                <w:sz w:val="16"/>
                <w:szCs w:val="16"/>
                <w:lang w:val="fr-FR"/>
              </w:rPr>
              <w:t>Coli, Salmonellae, shigellae, Campylobacter, Yersin</w:t>
            </w:r>
            <w:r w:rsidRPr="00293FA6">
              <w:rPr>
                <w:rFonts w:ascii="Arial" w:hAnsi="Arial" w:cs="Arial"/>
                <w:i/>
                <w:sz w:val="16"/>
                <w:szCs w:val="16"/>
                <w:lang w:val="fr-FR"/>
              </w:rPr>
              <w:t xml:space="preserve">ia </w:t>
            </w:r>
            <w:r w:rsidRPr="00293FA6">
              <w:rPr>
                <w:rFonts w:ascii="Arial" w:hAnsi="Arial" w:cs="Arial"/>
                <w:sz w:val="16"/>
                <w:szCs w:val="16"/>
                <w:lang w:val="fr-FR"/>
              </w:rPr>
              <w:t>et autres), et des parasites</w:t>
            </w:r>
            <w:r w:rsidRPr="00293FA6">
              <w:rPr>
                <w:rFonts w:ascii="Arial" w:hAnsi="Arial" w:cs="Arial"/>
                <w:i/>
                <w:sz w:val="16"/>
                <w:szCs w:val="16"/>
                <w:lang w:val="fr-FR"/>
              </w:rPr>
              <w:t xml:space="preserve"> (Giardia, Entamoeba, cryptosporidia, cyclospora</w:t>
            </w:r>
            <w:r w:rsidRPr="00293FA6">
              <w:rPr>
                <w:rFonts w:ascii="Arial" w:hAnsi="Arial" w:cs="Arial"/>
                <w:sz w:val="16"/>
                <w:szCs w:val="16"/>
                <w:lang w:val="fr-FR"/>
              </w:rPr>
              <w:t>).</w:t>
            </w:r>
            <w:r w:rsidRPr="00293FA6">
              <w:rPr>
                <w:rFonts w:ascii="Arial" w:hAnsi="Arial" w:cs="Arial"/>
                <w:i/>
                <w:sz w:val="16"/>
                <w:szCs w:val="16"/>
                <w:lang w:val="fr-FR"/>
              </w:rPr>
              <w:t xml:space="preserve"> </w:t>
            </w:r>
            <w:r w:rsidRPr="00293FA6">
              <w:rPr>
                <w:rFonts w:ascii="Arial" w:hAnsi="Arial" w:cs="Arial"/>
                <w:sz w:val="16"/>
                <w:szCs w:val="16"/>
                <w:lang w:val="fr-FR"/>
              </w:rPr>
              <w:t xml:space="preserve">Ces maladies se transmettent lorsqu’on consomme des aliments  ou de l’eau contaminée, autrement dit par la voie oro-fécale. </w:t>
            </w:r>
          </w:p>
          <w:p w:rsidR="00C3513D" w:rsidRPr="00293FA6" w:rsidRDefault="007E30C1" w:rsidP="00077AC3">
            <w:pPr>
              <w:tabs>
                <w:tab w:val="left" w:pos="1440"/>
              </w:tabs>
              <w:jc w:val="both"/>
              <w:rPr>
                <w:rFonts w:ascii="Arial" w:hAnsi="Arial" w:cs="Arial"/>
                <w:sz w:val="16"/>
                <w:szCs w:val="16"/>
                <w:lang w:val="fr-FR"/>
              </w:rPr>
            </w:pPr>
            <w:r w:rsidRPr="00293FA6">
              <w:rPr>
                <w:rFonts w:ascii="Arial" w:hAnsi="Arial" w:cs="Arial"/>
                <w:sz w:val="16"/>
                <w:szCs w:val="16"/>
                <w:lang w:val="fr-FR"/>
              </w:rPr>
              <w:t>Les maladies diarrhéiques constituent la deuxième</w:t>
            </w:r>
            <w:r w:rsidRPr="00293FA6">
              <w:rPr>
                <w:rFonts w:ascii="Arial" w:hAnsi="Arial" w:cs="Arial"/>
                <w:sz w:val="16"/>
                <w:szCs w:val="16"/>
                <w:lang w:val="fr-FR"/>
              </w:rPr>
              <w:t xml:space="preserve"> cause majeure de décès chez les enfants de moins de 5 ans dans de nombreux pays africains, avec plus de 3 millions de décès par an. </w:t>
            </w:r>
          </w:p>
          <w:p w:rsidR="00C3513D" w:rsidRPr="00293FA6" w:rsidRDefault="007E30C1" w:rsidP="00077AC3">
            <w:pPr>
              <w:tabs>
                <w:tab w:val="left" w:pos="1440"/>
              </w:tabs>
              <w:jc w:val="both"/>
              <w:rPr>
                <w:rFonts w:ascii="Arial" w:hAnsi="Arial" w:cs="Arial"/>
                <w:sz w:val="16"/>
                <w:szCs w:val="16"/>
                <w:lang w:val="fr-FR"/>
              </w:rPr>
            </w:pPr>
            <w:r w:rsidRPr="00293FA6">
              <w:rPr>
                <w:rFonts w:ascii="Arial" w:hAnsi="Arial" w:cs="Arial"/>
                <w:sz w:val="16"/>
                <w:szCs w:val="16"/>
                <w:lang w:val="fr-FR"/>
              </w:rPr>
              <w:t xml:space="preserve">Différents profils épidémiologiques (par exemple, saisonnalité) sont observés pour différents agents pathogènes. </w:t>
            </w:r>
          </w:p>
          <w:p w:rsidR="00C3513D" w:rsidRPr="00293FA6" w:rsidRDefault="007E30C1" w:rsidP="00077AC3">
            <w:pPr>
              <w:tabs>
                <w:tab w:val="left" w:pos="1440"/>
              </w:tabs>
              <w:jc w:val="both"/>
              <w:rPr>
                <w:rFonts w:ascii="Arial" w:hAnsi="Arial" w:cs="Arial"/>
                <w:sz w:val="16"/>
                <w:szCs w:val="16"/>
                <w:lang w:val="fr-FR"/>
              </w:rPr>
            </w:pPr>
            <w:r w:rsidRPr="00293FA6">
              <w:rPr>
                <w:rFonts w:ascii="Arial" w:hAnsi="Arial" w:cs="Arial"/>
                <w:sz w:val="16"/>
                <w:szCs w:val="16"/>
                <w:lang w:val="fr-FR"/>
              </w:rPr>
              <w:t>L’OMS et</w:t>
            </w:r>
            <w:r w:rsidRPr="00293FA6">
              <w:rPr>
                <w:rFonts w:ascii="Arial" w:hAnsi="Arial" w:cs="Arial"/>
                <w:sz w:val="16"/>
                <w:szCs w:val="16"/>
                <w:lang w:val="fr-FR"/>
              </w:rPr>
              <w:t xml:space="preserve"> l’UNICEF recommandent que chaque équipe de district utilise la stratégie de la Prise en charge intégrée des maladies de l'enfant (PCIME) pour réduire la morbidité et la mortalité des diarrhées de l'enfant. </w:t>
            </w:r>
          </w:p>
        </w:tc>
      </w:tr>
      <w:tr w:rsidR="00C3513D" w:rsidRPr="00293FA6" w:rsidTr="00077AC3">
        <w:tblPrEx>
          <w:tblCellMar>
            <w:top w:w="0" w:type="dxa"/>
            <w:bottom w:w="0" w:type="dxa"/>
          </w:tblCellMar>
        </w:tblPrEx>
        <w:trPr>
          <w:jc w:val="center"/>
        </w:trPr>
        <w:tc>
          <w:tcPr>
            <w:tcW w:w="2160" w:type="dxa"/>
            <w:tcBorders>
              <w:top w:val="single" w:sz="7" w:space="0" w:color="000000"/>
              <w:left w:val="single" w:sz="15" w:space="0" w:color="000000"/>
              <w:bottom w:val="single" w:sz="7" w:space="0" w:color="000000"/>
              <w:right w:val="single" w:sz="7" w:space="0" w:color="000000"/>
            </w:tcBorders>
          </w:tcPr>
          <w:p w:rsidR="00C3513D" w:rsidRPr="00293FA6" w:rsidRDefault="007E30C1" w:rsidP="00077AC3">
            <w:pPr>
              <w:jc w:val="both"/>
              <w:rPr>
                <w:rFonts w:cs="Arial"/>
                <w:b/>
                <w:sz w:val="16"/>
                <w:szCs w:val="16"/>
              </w:rPr>
            </w:pPr>
            <w:r w:rsidRPr="00293FA6">
              <w:rPr>
                <w:rFonts w:cs="Arial"/>
                <w:b/>
                <w:sz w:val="16"/>
                <w:szCs w:val="16"/>
              </w:rPr>
              <w:t xml:space="preserve">But de la surveillance </w:t>
            </w:r>
          </w:p>
        </w:tc>
        <w:tc>
          <w:tcPr>
            <w:tcW w:w="7832" w:type="dxa"/>
            <w:tcBorders>
              <w:top w:val="single" w:sz="7" w:space="0" w:color="000000"/>
              <w:left w:val="single" w:sz="7" w:space="0" w:color="000000"/>
              <w:bottom w:val="single" w:sz="7" w:space="0" w:color="000000"/>
              <w:right w:val="single" w:sz="15" w:space="0" w:color="000000"/>
            </w:tcBorders>
          </w:tcPr>
          <w:p w:rsidR="00C3513D" w:rsidRPr="00293FA6" w:rsidRDefault="007E30C1" w:rsidP="00077AC3">
            <w:pPr>
              <w:tabs>
                <w:tab w:val="left" w:pos="1440"/>
                <w:tab w:val="left" w:pos="2850"/>
              </w:tabs>
              <w:jc w:val="both"/>
              <w:rPr>
                <w:rFonts w:ascii="Arial" w:hAnsi="Arial" w:cs="Arial"/>
                <w:sz w:val="16"/>
                <w:szCs w:val="16"/>
                <w:lang w:val="fr-FR"/>
              </w:rPr>
            </w:pPr>
            <w:r w:rsidRPr="00293FA6">
              <w:rPr>
                <w:rFonts w:ascii="Arial" w:hAnsi="Arial" w:cs="Arial"/>
                <w:sz w:val="16"/>
                <w:szCs w:val="16"/>
                <w:lang w:val="fr-FR"/>
              </w:rPr>
              <w:t>Détecter rapidement les</w:t>
            </w:r>
            <w:r w:rsidRPr="00293FA6">
              <w:rPr>
                <w:rFonts w:ascii="Arial" w:hAnsi="Arial" w:cs="Arial"/>
                <w:sz w:val="16"/>
                <w:szCs w:val="16"/>
                <w:lang w:val="fr-FR"/>
              </w:rPr>
              <w:t xml:space="preserve"> épidémies de diarrhée. La confirmation de laboratoire peut permettre de confirmer une flambée d’agent pathogènes spécifiques, mais elle n'est pas nécessaire pour la surveillance de routine de la diarrhée accompagnée de déshydratation. </w:t>
            </w:r>
          </w:p>
          <w:p w:rsidR="00C3513D" w:rsidRPr="00293FA6" w:rsidRDefault="007E30C1" w:rsidP="00077AC3">
            <w:pPr>
              <w:tabs>
                <w:tab w:val="left" w:pos="1440"/>
                <w:tab w:val="left" w:pos="2850"/>
              </w:tabs>
              <w:jc w:val="both"/>
              <w:rPr>
                <w:rFonts w:ascii="Arial" w:hAnsi="Arial" w:cs="Arial"/>
                <w:sz w:val="16"/>
                <w:szCs w:val="16"/>
                <w:lang w:val="fr-FR"/>
              </w:rPr>
            </w:pPr>
            <w:r w:rsidRPr="00293FA6">
              <w:rPr>
                <w:rFonts w:ascii="Arial" w:hAnsi="Arial" w:cs="Arial"/>
                <w:sz w:val="16"/>
                <w:szCs w:val="16"/>
                <w:lang w:val="fr-FR"/>
              </w:rPr>
              <w:t xml:space="preserve">Surveiller la résistance antimicrobienne lors des flambées d'origine bactérienne. </w:t>
            </w:r>
          </w:p>
        </w:tc>
      </w:tr>
      <w:tr w:rsidR="00C3513D" w:rsidRPr="00293FA6" w:rsidTr="00077AC3">
        <w:tblPrEx>
          <w:tblCellMar>
            <w:top w:w="0" w:type="dxa"/>
            <w:bottom w:w="0" w:type="dxa"/>
          </w:tblCellMar>
        </w:tblPrEx>
        <w:trPr>
          <w:jc w:val="center"/>
        </w:trPr>
        <w:tc>
          <w:tcPr>
            <w:tcW w:w="2160" w:type="dxa"/>
            <w:tcBorders>
              <w:top w:val="single" w:sz="7" w:space="0" w:color="000000"/>
              <w:left w:val="single" w:sz="15" w:space="0" w:color="000000"/>
              <w:bottom w:val="single" w:sz="7" w:space="0" w:color="000000"/>
              <w:right w:val="single" w:sz="7" w:space="0" w:color="000000"/>
            </w:tcBorders>
          </w:tcPr>
          <w:p w:rsidR="00C3513D" w:rsidRPr="00293FA6" w:rsidRDefault="007E30C1" w:rsidP="00077AC3">
            <w:pPr>
              <w:jc w:val="both"/>
              <w:rPr>
                <w:rFonts w:cs="Arial"/>
                <w:b/>
                <w:sz w:val="16"/>
                <w:szCs w:val="16"/>
              </w:rPr>
            </w:pPr>
            <w:r w:rsidRPr="00293FA6">
              <w:rPr>
                <w:rFonts w:cs="Arial"/>
                <w:b/>
                <w:sz w:val="16"/>
                <w:szCs w:val="16"/>
              </w:rPr>
              <w:t>Définition recommandée de cas</w:t>
            </w:r>
          </w:p>
        </w:tc>
        <w:tc>
          <w:tcPr>
            <w:tcW w:w="7832" w:type="dxa"/>
            <w:tcBorders>
              <w:top w:val="single" w:sz="7" w:space="0" w:color="000000"/>
              <w:left w:val="single" w:sz="7" w:space="0" w:color="000000"/>
              <w:bottom w:val="single" w:sz="7" w:space="0" w:color="000000"/>
              <w:right w:val="single" w:sz="15" w:space="0" w:color="000000"/>
            </w:tcBorders>
          </w:tcPr>
          <w:p w:rsidR="00C3513D" w:rsidRPr="00293FA6" w:rsidRDefault="007E30C1" w:rsidP="00077AC3">
            <w:pPr>
              <w:jc w:val="both"/>
              <w:rPr>
                <w:rFonts w:cs="Arial"/>
                <w:sz w:val="16"/>
                <w:szCs w:val="16"/>
              </w:rPr>
            </w:pPr>
            <w:r w:rsidRPr="00293FA6">
              <w:rPr>
                <w:rFonts w:cs="Arial"/>
                <w:b/>
                <w:sz w:val="16"/>
                <w:szCs w:val="16"/>
              </w:rPr>
              <w:t xml:space="preserve">Cas suspect: </w:t>
            </w:r>
          </w:p>
          <w:p w:rsidR="00C3513D" w:rsidRPr="00293FA6" w:rsidRDefault="007E30C1" w:rsidP="00077AC3">
            <w:pPr>
              <w:jc w:val="both"/>
              <w:rPr>
                <w:rFonts w:cs="Arial"/>
                <w:sz w:val="16"/>
                <w:szCs w:val="16"/>
              </w:rPr>
            </w:pPr>
            <w:r w:rsidRPr="00293FA6">
              <w:rPr>
                <w:rFonts w:cs="Arial"/>
                <w:sz w:val="16"/>
                <w:szCs w:val="16"/>
              </w:rPr>
              <w:t xml:space="preserve">Passage d’au moins 3 selles molles ou liquides au cours des dernières 24 heures avec ou sans déshydratation et : </w:t>
            </w:r>
          </w:p>
          <w:p w:rsidR="00C3513D" w:rsidRPr="00293FA6" w:rsidRDefault="007E30C1" w:rsidP="00077AC3">
            <w:pPr>
              <w:jc w:val="both"/>
              <w:rPr>
                <w:rFonts w:cs="Arial"/>
                <w:sz w:val="16"/>
                <w:szCs w:val="16"/>
              </w:rPr>
            </w:pPr>
            <w:r w:rsidRPr="00293FA6">
              <w:rPr>
                <w:rFonts w:cs="Arial"/>
                <w:i/>
                <w:sz w:val="16"/>
                <w:szCs w:val="16"/>
              </w:rPr>
              <w:t>Déshydratation</w:t>
            </w:r>
            <w:r w:rsidRPr="00293FA6">
              <w:rPr>
                <w:rFonts w:cs="Arial"/>
                <w:i/>
                <w:sz w:val="16"/>
                <w:szCs w:val="16"/>
              </w:rPr>
              <w:t xml:space="preserve"> modéré – </w:t>
            </w:r>
            <w:r w:rsidRPr="00293FA6">
              <w:rPr>
                <w:rFonts w:cs="Arial"/>
                <w:sz w:val="16"/>
                <w:szCs w:val="16"/>
              </w:rPr>
              <w:t xml:space="preserve">au moins deux des signes suivants : agitation, irritabilité ; yeux enfoncés ; soif ; peau qui se détend lentement après pincement, ou </w:t>
            </w:r>
          </w:p>
          <w:p w:rsidR="00C3513D" w:rsidRPr="00293FA6" w:rsidRDefault="007E30C1" w:rsidP="00077AC3">
            <w:pPr>
              <w:jc w:val="both"/>
              <w:rPr>
                <w:rFonts w:cs="Arial"/>
                <w:sz w:val="16"/>
                <w:szCs w:val="16"/>
              </w:rPr>
            </w:pPr>
            <w:r w:rsidRPr="00293FA6">
              <w:rPr>
                <w:rFonts w:cs="Arial"/>
                <w:i/>
                <w:sz w:val="16"/>
                <w:szCs w:val="16"/>
              </w:rPr>
              <w:t xml:space="preserve">Déshydratation grave – </w:t>
            </w:r>
            <w:r w:rsidRPr="00293FA6">
              <w:rPr>
                <w:rFonts w:cs="Arial"/>
                <w:sz w:val="16"/>
                <w:szCs w:val="16"/>
              </w:rPr>
              <w:t>au moins un des signes suivants : léthargie ou perte de connaissance ; yeux enfoncés ; i</w:t>
            </w:r>
            <w:r w:rsidRPr="00293FA6">
              <w:rPr>
                <w:rFonts w:cs="Arial"/>
                <w:sz w:val="16"/>
                <w:szCs w:val="16"/>
              </w:rPr>
              <w:t>ncapacité de boire ou maladresse à boire ; peau qui se détend très lentement après pincement.</w:t>
            </w:r>
            <w:r w:rsidRPr="00293FA6">
              <w:rPr>
                <w:rFonts w:cs="Arial"/>
                <w:i/>
                <w:sz w:val="16"/>
                <w:szCs w:val="16"/>
              </w:rPr>
              <w:t xml:space="preserve"> </w:t>
            </w:r>
          </w:p>
          <w:p w:rsidR="00C3513D" w:rsidRPr="00293FA6" w:rsidRDefault="007E30C1" w:rsidP="00077AC3">
            <w:pPr>
              <w:jc w:val="both"/>
              <w:rPr>
                <w:rFonts w:cs="Arial"/>
                <w:sz w:val="16"/>
                <w:szCs w:val="16"/>
              </w:rPr>
            </w:pPr>
            <w:r w:rsidRPr="00293FA6">
              <w:rPr>
                <w:rFonts w:cs="Arial"/>
                <w:b/>
                <w:sz w:val="16"/>
                <w:szCs w:val="16"/>
              </w:rPr>
              <w:t xml:space="preserve">Cas confirmé: </w:t>
            </w:r>
          </w:p>
          <w:p w:rsidR="00C3513D" w:rsidRPr="00293FA6" w:rsidRDefault="007E30C1" w:rsidP="00077AC3">
            <w:pPr>
              <w:jc w:val="both"/>
              <w:rPr>
                <w:rFonts w:cs="Arial"/>
                <w:sz w:val="16"/>
                <w:szCs w:val="16"/>
              </w:rPr>
            </w:pPr>
            <w:r w:rsidRPr="00293FA6">
              <w:rPr>
                <w:rFonts w:cs="Arial"/>
                <w:sz w:val="16"/>
                <w:szCs w:val="16"/>
              </w:rPr>
              <w:t>Cas suspect confirmé avec culture de selles révélant la présence d’un pathogène entérique connu.</w:t>
            </w:r>
          </w:p>
          <w:p w:rsidR="00C3513D" w:rsidRPr="00293FA6" w:rsidRDefault="007E30C1" w:rsidP="00077AC3">
            <w:pPr>
              <w:jc w:val="both"/>
              <w:rPr>
                <w:rFonts w:cs="Arial"/>
                <w:sz w:val="16"/>
                <w:szCs w:val="16"/>
              </w:rPr>
            </w:pPr>
            <w:r w:rsidRPr="00293FA6">
              <w:rPr>
                <w:rFonts w:cs="Arial"/>
                <w:i/>
                <w:sz w:val="16"/>
                <w:szCs w:val="16"/>
              </w:rPr>
              <w:t>Remarque </w:t>
            </w:r>
            <w:r w:rsidRPr="00293FA6">
              <w:rPr>
                <w:rFonts w:cs="Arial"/>
                <w:sz w:val="16"/>
                <w:szCs w:val="16"/>
              </w:rPr>
              <w:t xml:space="preserve">: La confirmation en laboratoire de </w:t>
            </w:r>
            <w:r w:rsidRPr="00293FA6">
              <w:rPr>
                <w:rFonts w:cs="Arial"/>
                <w:sz w:val="16"/>
                <w:szCs w:val="16"/>
              </w:rPr>
              <w:t>l’agent spécifique à l’origine de l’épidémie n'est pas souvent recommandée dans le cadre de la surveillance.</w:t>
            </w:r>
            <w:r w:rsidRPr="00293FA6">
              <w:rPr>
                <w:rFonts w:cs="Arial"/>
                <w:i/>
                <w:sz w:val="16"/>
                <w:szCs w:val="16"/>
              </w:rPr>
              <w:t xml:space="preserve"> </w:t>
            </w:r>
          </w:p>
        </w:tc>
      </w:tr>
      <w:tr w:rsidR="00C3513D" w:rsidRPr="00293FA6" w:rsidTr="00077AC3">
        <w:tblPrEx>
          <w:tblCellMar>
            <w:top w:w="0" w:type="dxa"/>
            <w:bottom w:w="0" w:type="dxa"/>
          </w:tblCellMar>
        </w:tblPrEx>
        <w:trPr>
          <w:jc w:val="center"/>
        </w:trPr>
        <w:tc>
          <w:tcPr>
            <w:tcW w:w="2160" w:type="dxa"/>
            <w:tcBorders>
              <w:top w:val="single" w:sz="7" w:space="0" w:color="000000"/>
              <w:left w:val="single" w:sz="15" w:space="0" w:color="000000"/>
              <w:bottom w:val="single" w:sz="7" w:space="0" w:color="000000"/>
              <w:right w:val="single" w:sz="7" w:space="0" w:color="000000"/>
            </w:tcBorders>
          </w:tcPr>
          <w:p w:rsidR="00C3513D" w:rsidRPr="00293FA6" w:rsidRDefault="007E30C1" w:rsidP="00077AC3">
            <w:pPr>
              <w:jc w:val="both"/>
              <w:rPr>
                <w:rFonts w:cs="Arial"/>
                <w:b/>
                <w:sz w:val="16"/>
                <w:szCs w:val="16"/>
              </w:rPr>
            </w:pPr>
            <w:r w:rsidRPr="00293FA6">
              <w:rPr>
                <w:rFonts w:cs="Arial"/>
                <w:b/>
                <w:sz w:val="16"/>
                <w:szCs w:val="16"/>
              </w:rPr>
              <w:t xml:space="preserve">Réagir à une flambée suspecte pour d’autres maladies importantes pour la santé publique </w:t>
            </w:r>
          </w:p>
        </w:tc>
        <w:tc>
          <w:tcPr>
            <w:tcW w:w="7832" w:type="dxa"/>
            <w:tcBorders>
              <w:top w:val="single" w:sz="7" w:space="0" w:color="000000"/>
              <w:left w:val="single" w:sz="7" w:space="0" w:color="000000"/>
              <w:bottom w:val="single" w:sz="7" w:space="0" w:color="000000"/>
              <w:right w:val="single" w:sz="15" w:space="0" w:color="000000"/>
            </w:tcBorders>
          </w:tcPr>
          <w:p w:rsidR="00C3513D" w:rsidRPr="00293FA6" w:rsidRDefault="007E30C1" w:rsidP="00077AC3">
            <w:pPr>
              <w:jc w:val="both"/>
              <w:rPr>
                <w:rFonts w:cs="Arial"/>
                <w:sz w:val="16"/>
                <w:szCs w:val="16"/>
              </w:rPr>
            </w:pPr>
            <w:r w:rsidRPr="00293FA6">
              <w:rPr>
                <w:rFonts w:cs="Arial"/>
                <w:b/>
                <w:sz w:val="16"/>
                <w:szCs w:val="16"/>
              </w:rPr>
              <w:t>Si vous constatez que le nombre de cas ou de décès augme</w:t>
            </w:r>
            <w:r w:rsidRPr="00293FA6">
              <w:rPr>
                <w:rFonts w:cs="Arial"/>
                <w:b/>
                <w:sz w:val="16"/>
                <w:szCs w:val="16"/>
              </w:rPr>
              <w:t xml:space="preserve">nte pendant une période donnée : </w:t>
            </w:r>
          </w:p>
          <w:p w:rsidR="00C3513D" w:rsidRPr="00293FA6" w:rsidRDefault="007E30C1" w:rsidP="00077AC3">
            <w:pPr>
              <w:tabs>
                <w:tab w:val="left" w:pos="1440"/>
              </w:tabs>
              <w:jc w:val="both"/>
              <w:rPr>
                <w:rFonts w:ascii="Arial" w:hAnsi="Arial" w:cs="Arial"/>
                <w:sz w:val="16"/>
                <w:szCs w:val="16"/>
                <w:lang w:val="fr-FR"/>
              </w:rPr>
            </w:pPr>
            <w:r w:rsidRPr="00293FA6">
              <w:rPr>
                <w:rFonts w:ascii="Arial" w:hAnsi="Arial" w:cs="Arial"/>
                <w:sz w:val="16"/>
                <w:szCs w:val="16"/>
                <w:lang w:val="fr-FR"/>
              </w:rPr>
              <w:t xml:space="preserve">Notifier le problème au niveau suivant. </w:t>
            </w:r>
          </w:p>
          <w:p w:rsidR="00C3513D" w:rsidRPr="00293FA6" w:rsidRDefault="007E30C1" w:rsidP="00077AC3">
            <w:pPr>
              <w:tabs>
                <w:tab w:val="left" w:pos="1440"/>
              </w:tabs>
              <w:jc w:val="both"/>
              <w:rPr>
                <w:rFonts w:ascii="Arial" w:hAnsi="Arial" w:cs="Arial"/>
                <w:sz w:val="16"/>
                <w:szCs w:val="16"/>
                <w:lang w:val="fr-FR"/>
              </w:rPr>
            </w:pPr>
            <w:r w:rsidRPr="00293FA6">
              <w:rPr>
                <w:rFonts w:ascii="Arial" w:hAnsi="Arial" w:cs="Arial"/>
                <w:sz w:val="16"/>
                <w:szCs w:val="16"/>
                <w:lang w:val="fr-FR"/>
              </w:rPr>
              <w:t xml:space="preserve">Rechercher la cause de l’accroissement des cas ou des décès et identifier le problème. </w:t>
            </w:r>
          </w:p>
          <w:p w:rsidR="00C3513D" w:rsidRPr="00293FA6" w:rsidRDefault="007E30C1" w:rsidP="00077AC3">
            <w:pPr>
              <w:tabs>
                <w:tab w:val="left" w:pos="1440"/>
              </w:tabs>
              <w:jc w:val="both"/>
              <w:rPr>
                <w:rFonts w:ascii="Arial" w:hAnsi="Arial" w:cs="Arial"/>
                <w:sz w:val="16"/>
                <w:szCs w:val="16"/>
                <w:lang w:val="fr-FR"/>
              </w:rPr>
            </w:pPr>
            <w:r w:rsidRPr="00293FA6">
              <w:rPr>
                <w:rFonts w:ascii="Arial" w:hAnsi="Arial" w:cs="Arial"/>
                <w:sz w:val="16"/>
                <w:szCs w:val="16"/>
                <w:lang w:val="fr-FR"/>
              </w:rPr>
              <w:t xml:space="preserve">Vérifier que les cas sont pris en charge conformément aux directives de la PCIME. </w:t>
            </w:r>
          </w:p>
          <w:p w:rsidR="00C3513D" w:rsidRPr="00293FA6" w:rsidRDefault="007E30C1" w:rsidP="00077AC3">
            <w:pPr>
              <w:tabs>
                <w:tab w:val="left" w:pos="1440"/>
              </w:tabs>
              <w:jc w:val="both"/>
              <w:rPr>
                <w:rFonts w:ascii="Arial" w:hAnsi="Arial" w:cs="Arial"/>
                <w:sz w:val="16"/>
                <w:szCs w:val="16"/>
                <w:lang w:val="fr-FR"/>
              </w:rPr>
            </w:pPr>
            <w:r w:rsidRPr="00293FA6">
              <w:rPr>
                <w:rFonts w:ascii="Arial" w:hAnsi="Arial" w:cs="Arial"/>
                <w:sz w:val="16"/>
                <w:szCs w:val="16"/>
                <w:lang w:val="fr-FR"/>
              </w:rPr>
              <w:t>Encourager</w:t>
            </w:r>
            <w:r w:rsidRPr="00293FA6">
              <w:rPr>
                <w:rFonts w:ascii="Arial" w:hAnsi="Arial" w:cs="Arial"/>
                <w:sz w:val="16"/>
                <w:szCs w:val="16"/>
                <w:lang w:val="fr-FR"/>
              </w:rPr>
              <w:t xml:space="preserve"> le traitement à domicile grâce à la réhydratation orale et la référence.</w:t>
            </w:r>
          </w:p>
        </w:tc>
      </w:tr>
      <w:tr w:rsidR="00C3513D" w:rsidRPr="00293FA6" w:rsidTr="00077AC3">
        <w:tblPrEx>
          <w:tblCellMar>
            <w:top w:w="0" w:type="dxa"/>
            <w:bottom w:w="0" w:type="dxa"/>
          </w:tblCellMar>
        </w:tblPrEx>
        <w:trPr>
          <w:jc w:val="center"/>
        </w:trPr>
        <w:tc>
          <w:tcPr>
            <w:tcW w:w="2160" w:type="dxa"/>
            <w:tcBorders>
              <w:top w:val="single" w:sz="7" w:space="0" w:color="000000"/>
              <w:left w:val="single" w:sz="15" w:space="0" w:color="000000"/>
              <w:bottom w:val="single" w:sz="7" w:space="0" w:color="000000"/>
              <w:right w:val="single" w:sz="7" w:space="0" w:color="000000"/>
            </w:tcBorders>
          </w:tcPr>
          <w:p w:rsidR="00C3513D" w:rsidRPr="00293FA6" w:rsidRDefault="007E30C1" w:rsidP="00077AC3">
            <w:pPr>
              <w:jc w:val="both"/>
              <w:rPr>
                <w:rFonts w:cs="Arial"/>
                <w:b/>
                <w:sz w:val="16"/>
                <w:szCs w:val="16"/>
              </w:rPr>
            </w:pPr>
            <w:r w:rsidRPr="00293FA6">
              <w:rPr>
                <w:rFonts w:cs="Arial"/>
                <w:b/>
                <w:sz w:val="16"/>
                <w:szCs w:val="16"/>
              </w:rPr>
              <w:t xml:space="preserve">Répondre à une épidémie confirmée en cas d’autres maladies importantes au plan de la santé publique </w:t>
            </w:r>
          </w:p>
        </w:tc>
        <w:tc>
          <w:tcPr>
            <w:tcW w:w="7832" w:type="dxa"/>
            <w:tcBorders>
              <w:top w:val="single" w:sz="7" w:space="0" w:color="000000"/>
              <w:left w:val="single" w:sz="7" w:space="0" w:color="000000"/>
              <w:bottom w:val="single" w:sz="7" w:space="0" w:color="000000"/>
              <w:right w:val="single" w:sz="15" w:space="0" w:color="000000"/>
            </w:tcBorders>
          </w:tcPr>
          <w:p w:rsidR="00C3513D" w:rsidRPr="00293FA6" w:rsidRDefault="007E30C1" w:rsidP="00077AC3">
            <w:pPr>
              <w:jc w:val="both"/>
              <w:rPr>
                <w:rFonts w:cs="Arial"/>
                <w:sz w:val="16"/>
                <w:szCs w:val="16"/>
              </w:rPr>
            </w:pPr>
            <w:r w:rsidRPr="00293FA6">
              <w:rPr>
                <w:rFonts w:cs="Arial"/>
                <w:b/>
                <w:sz w:val="16"/>
                <w:szCs w:val="16"/>
              </w:rPr>
              <w:t>Si le nombre de cas ou de décès atteint deux fois le nombre habituellement obser</w:t>
            </w:r>
            <w:r w:rsidRPr="00293FA6">
              <w:rPr>
                <w:rFonts w:cs="Arial"/>
                <w:b/>
                <w:sz w:val="16"/>
                <w:szCs w:val="16"/>
              </w:rPr>
              <w:t xml:space="preserve">vé au cours de périodes antérieures semblables : </w:t>
            </w:r>
          </w:p>
          <w:p w:rsidR="00C3513D" w:rsidRPr="00293FA6" w:rsidRDefault="007E30C1" w:rsidP="00077AC3">
            <w:pPr>
              <w:tabs>
                <w:tab w:val="left" w:pos="1440"/>
              </w:tabs>
              <w:jc w:val="both"/>
              <w:rPr>
                <w:rFonts w:ascii="Arial" w:hAnsi="Arial" w:cs="Arial"/>
                <w:sz w:val="16"/>
                <w:szCs w:val="16"/>
                <w:lang w:val="fr-FR"/>
              </w:rPr>
            </w:pPr>
            <w:r w:rsidRPr="00293FA6">
              <w:rPr>
                <w:rFonts w:ascii="Arial" w:hAnsi="Arial" w:cs="Arial"/>
                <w:sz w:val="16"/>
                <w:szCs w:val="16"/>
                <w:lang w:val="fr-FR"/>
              </w:rPr>
              <w:t xml:space="preserve">Evaluer l’application par les agents de santé des directives de la PCIME dans la prise en charge des cas et améliorer la performance en matière de classification de la diarrhée avec déshydratation chez les </w:t>
            </w:r>
            <w:r w:rsidRPr="00293FA6">
              <w:rPr>
                <w:rFonts w:ascii="Arial" w:hAnsi="Arial" w:cs="Arial"/>
                <w:sz w:val="16"/>
                <w:szCs w:val="16"/>
                <w:lang w:val="fr-FR"/>
              </w:rPr>
              <w:t xml:space="preserve">enfants de moins de 5 ans. </w:t>
            </w:r>
          </w:p>
          <w:p w:rsidR="00C3513D" w:rsidRPr="00293FA6" w:rsidRDefault="007E30C1" w:rsidP="00077AC3">
            <w:pPr>
              <w:tabs>
                <w:tab w:val="left" w:pos="1440"/>
              </w:tabs>
              <w:jc w:val="both"/>
              <w:rPr>
                <w:rFonts w:ascii="Arial" w:hAnsi="Arial" w:cs="Arial"/>
                <w:sz w:val="16"/>
                <w:szCs w:val="16"/>
                <w:lang w:val="fr-FR"/>
              </w:rPr>
            </w:pPr>
            <w:r w:rsidRPr="00293FA6">
              <w:rPr>
                <w:rFonts w:ascii="Arial" w:hAnsi="Arial" w:cs="Arial"/>
                <w:sz w:val="16"/>
                <w:szCs w:val="16"/>
                <w:lang w:val="fr-FR"/>
              </w:rPr>
              <w:t>Familiariser les mères au traitement à domicile grâce à la réhydratation orale.</w:t>
            </w:r>
          </w:p>
          <w:p w:rsidR="00C3513D" w:rsidRPr="00293FA6" w:rsidRDefault="007E30C1" w:rsidP="00077AC3">
            <w:pPr>
              <w:tabs>
                <w:tab w:val="left" w:pos="1440"/>
              </w:tabs>
              <w:jc w:val="both"/>
              <w:rPr>
                <w:rFonts w:ascii="Arial" w:hAnsi="Arial" w:cs="Arial"/>
                <w:sz w:val="16"/>
                <w:szCs w:val="16"/>
                <w:lang w:val="fr-FR"/>
              </w:rPr>
            </w:pPr>
            <w:r w:rsidRPr="00293FA6">
              <w:rPr>
                <w:rFonts w:ascii="Arial" w:hAnsi="Arial" w:cs="Arial"/>
                <w:sz w:val="16"/>
                <w:szCs w:val="16"/>
                <w:lang w:val="fr-FR"/>
              </w:rPr>
              <w:t>Assurer l'éducation communautaire au sujet des mesures consistant à bouillir ou  chlorer de l'eau, du stockage de l'eau saine et de la préparation d</w:t>
            </w:r>
            <w:r w:rsidRPr="00293FA6">
              <w:rPr>
                <w:rFonts w:ascii="Arial" w:hAnsi="Arial" w:cs="Arial"/>
                <w:sz w:val="16"/>
                <w:szCs w:val="16"/>
                <w:lang w:val="fr-FR"/>
              </w:rPr>
              <w:t xml:space="preserve">es aliments. </w:t>
            </w:r>
          </w:p>
        </w:tc>
      </w:tr>
      <w:tr w:rsidR="00C3513D" w:rsidRPr="00293FA6" w:rsidTr="00077AC3">
        <w:tblPrEx>
          <w:tblCellMar>
            <w:top w:w="0" w:type="dxa"/>
            <w:bottom w:w="0" w:type="dxa"/>
          </w:tblCellMar>
        </w:tblPrEx>
        <w:trPr>
          <w:jc w:val="center"/>
        </w:trPr>
        <w:tc>
          <w:tcPr>
            <w:tcW w:w="2160" w:type="dxa"/>
            <w:tcBorders>
              <w:top w:val="single" w:sz="7" w:space="0" w:color="000000"/>
              <w:left w:val="single" w:sz="15" w:space="0" w:color="000000"/>
              <w:bottom w:val="single" w:sz="7" w:space="0" w:color="000000"/>
              <w:right w:val="single" w:sz="7" w:space="0" w:color="000000"/>
            </w:tcBorders>
          </w:tcPr>
          <w:p w:rsidR="00C3513D" w:rsidRPr="00293FA6" w:rsidRDefault="007E30C1" w:rsidP="00077AC3">
            <w:pPr>
              <w:jc w:val="both"/>
              <w:rPr>
                <w:rFonts w:cs="Arial"/>
                <w:b/>
                <w:sz w:val="16"/>
                <w:szCs w:val="16"/>
              </w:rPr>
            </w:pPr>
            <w:r w:rsidRPr="00293FA6">
              <w:rPr>
                <w:rFonts w:cs="Arial"/>
                <w:b/>
                <w:sz w:val="16"/>
                <w:szCs w:val="16"/>
              </w:rPr>
              <w:t xml:space="preserve">Analyser et interpréter les données </w:t>
            </w:r>
          </w:p>
        </w:tc>
        <w:tc>
          <w:tcPr>
            <w:tcW w:w="7832" w:type="dxa"/>
            <w:tcBorders>
              <w:top w:val="single" w:sz="7" w:space="0" w:color="000000"/>
              <w:left w:val="single" w:sz="7" w:space="0" w:color="000000"/>
              <w:bottom w:val="single" w:sz="7" w:space="0" w:color="000000"/>
              <w:right w:val="single" w:sz="15" w:space="0" w:color="000000"/>
            </w:tcBorders>
          </w:tcPr>
          <w:p w:rsidR="00C3513D" w:rsidRPr="00293FA6" w:rsidRDefault="007E30C1" w:rsidP="00077AC3">
            <w:pPr>
              <w:jc w:val="both"/>
              <w:rPr>
                <w:rFonts w:cs="Arial"/>
                <w:sz w:val="16"/>
                <w:szCs w:val="16"/>
              </w:rPr>
            </w:pPr>
            <w:r w:rsidRPr="00293FA6">
              <w:rPr>
                <w:rFonts w:cs="Arial"/>
                <w:b/>
                <w:sz w:val="16"/>
                <w:szCs w:val="16"/>
              </w:rPr>
              <w:t>Temps :</w:t>
            </w:r>
            <w:r w:rsidRPr="00293FA6">
              <w:rPr>
                <w:rFonts w:cs="Arial"/>
                <w:sz w:val="16"/>
                <w:szCs w:val="16"/>
              </w:rPr>
              <w:tab/>
              <w:t>Faire un graphique des cas et des décès pour les comparer aux périodes similaires précédentes d’une part, d’autre part à la même période des années précédentes si possible. Préparer des graphiques</w:t>
            </w:r>
            <w:r w:rsidRPr="00293FA6">
              <w:rPr>
                <w:rFonts w:cs="Arial"/>
                <w:sz w:val="16"/>
                <w:szCs w:val="16"/>
              </w:rPr>
              <w:t xml:space="preserve"> pour les malades externes présentant une diarrhée avec déshydratation légère et pour ceux présentant une diarrhée avec déshydratation grave. Tracer une courbe épidémique lorsque des flambées sont détectées. </w:t>
            </w:r>
          </w:p>
          <w:p w:rsidR="00C3513D" w:rsidRPr="00293FA6" w:rsidRDefault="007E30C1" w:rsidP="00077AC3">
            <w:pPr>
              <w:jc w:val="both"/>
              <w:rPr>
                <w:rFonts w:cs="Arial"/>
                <w:sz w:val="16"/>
                <w:szCs w:val="16"/>
              </w:rPr>
            </w:pPr>
            <w:r w:rsidRPr="00293FA6">
              <w:rPr>
                <w:rFonts w:cs="Arial"/>
                <w:b/>
                <w:sz w:val="16"/>
                <w:szCs w:val="16"/>
              </w:rPr>
              <w:t>Lieu :</w:t>
            </w:r>
            <w:r w:rsidRPr="00293FA6">
              <w:rPr>
                <w:rFonts w:cs="Arial"/>
                <w:sz w:val="16"/>
                <w:szCs w:val="16"/>
              </w:rPr>
              <w:tab/>
              <w:t>Matérialiser l’emplacement des ménages p</w:t>
            </w:r>
            <w:r w:rsidRPr="00293FA6">
              <w:rPr>
                <w:rFonts w:cs="Arial"/>
                <w:sz w:val="16"/>
                <w:szCs w:val="16"/>
              </w:rPr>
              <w:t xml:space="preserve">résentant des cas. </w:t>
            </w:r>
          </w:p>
          <w:p w:rsidR="00C3513D" w:rsidRPr="00293FA6" w:rsidRDefault="007E30C1" w:rsidP="00077AC3">
            <w:pPr>
              <w:jc w:val="both"/>
              <w:rPr>
                <w:rFonts w:cs="Arial"/>
                <w:sz w:val="16"/>
                <w:szCs w:val="16"/>
              </w:rPr>
            </w:pPr>
            <w:r w:rsidRPr="00293FA6">
              <w:rPr>
                <w:rFonts w:cs="Arial"/>
                <w:b/>
                <w:sz w:val="16"/>
                <w:szCs w:val="16"/>
              </w:rPr>
              <w:t xml:space="preserve">Personne : </w:t>
            </w:r>
            <w:r w:rsidRPr="00293FA6">
              <w:rPr>
                <w:rFonts w:cs="Arial"/>
                <w:sz w:val="16"/>
                <w:szCs w:val="16"/>
              </w:rPr>
              <w:t>Notifier, pour les services de consultation externe, les totaux mensuels des cas de diarrhée avec déshydratation légère et ceux relatifs à la diarrhée avec déshydratation grave. Notifiez également le total mensuel de cas et d</w:t>
            </w:r>
            <w:r w:rsidRPr="00293FA6">
              <w:rPr>
                <w:rFonts w:cs="Arial"/>
                <w:sz w:val="16"/>
                <w:szCs w:val="16"/>
              </w:rPr>
              <w:t xml:space="preserve">e décès dus à la diarrhée avec déshydratation grave. </w:t>
            </w:r>
          </w:p>
        </w:tc>
      </w:tr>
      <w:tr w:rsidR="00C3513D" w:rsidRPr="00293FA6" w:rsidTr="00077AC3">
        <w:tblPrEx>
          <w:tblCellMar>
            <w:top w:w="0" w:type="dxa"/>
            <w:bottom w:w="0" w:type="dxa"/>
          </w:tblCellMar>
        </w:tblPrEx>
        <w:trPr>
          <w:jc w:val="center"/>
        </w:trPr>
        <w:tc>
          <w:tcPr>
            <w:tcW w:w="9992" w:type="dxa"/>
            <w:gridSpan w:val="2"/>
            <w:tcBorders>
              <w:top w:val="single" w:sz="7" w:space="0" w:color="000000"/>
              <w:left w:val="single" w:sz="15" w:space="0" w:color="000000"/>
              <w:bottom w:val="single" w:sz="7" w:space="0" w:color="000000"/>
              <w:right w:val="single" w:sz="15" w:space="0" w:color="000000"/>
            </w:tcBorders>
          </w:tcPr>
          <w:p w:rsidR="00C3513D" w:rsidRPr="00293FA6" w:rsidRDefault="007E30C1" w:rsidP="00077AC3">
            <w:pPr>
              <w:jc w:val="both"/>
              <w:rPr>
                <w:rFonts w:cs="Arial"/>
                <w:b/>
                <w:sz w:val="16"/>
                <w:szCs w:val="16"/>
              </w:rPr>
            </w:pPr>
            <w:r w:rsidRPr="00293FA6">
              <w:rPr>
                <w:rFonts w:ascii="Times New Roman" w:hAnsi="Times New Roman"/>
                <w:b/>
                <w:bCs/>
                <w:sz w:val="16"/>
                <w:szCs w:val="16"/>
                <w:lang w:eastAsia="fr-FR"/>
              </w:rPr>
              <w:t>Confirmation en laboratoire</w:t>
            </w:r>
          </w:p>
        </w:tc>
      </w:tr>
      <w:tr w:rsidR="00C3513D" w:rsidRPr="00293FA6" w:rsidTr="00077AC3">
        <w:tblPrEx>
          <w:tblCellMar>
            <w:top w:w="0" w:type="dxa"/>
            <w:bottom w:w="0" w:type="dxa"/>
          </w:tblCellMar>
        </w:tblPrEx>
        <w:trPr>
          <w:jc w:val="center"/>
        </w:trPr>
        <w:tc>
          <w:tcPr>
            <w:tcW w:w="9992" w:type="dxa"/>
            <w:gridSpan w:val="2"/>
            <w:tcBorders>
              <w:top w:val="single" w:sz="7" w:space="0" w:color="000000"/>
              <w:left w:val="single" w:sz="15" w:space="0" w:color="000000"/>
              <w:bottom w:val="single" w:sz="7" w:space="0" w:color="000000"/>
              <w:right w:val="single" w:sz="15" w:space="0" w:color="000000"/>
            </w:tcBorders>
          </w:tcPr>
          <w:p w:rsidR="00C3513D" w:rsidRPr="00293FA6" w:rsidRDefault="007E30C1" w:rsidP="00077AC3">
            <w:pPr>
              <w:autoSpaceDE w:val="0"/>
              <w:autoSpaceDN w:val="0"/>
              <w:adjustRightInd w:val="0"/>
              <w:rPr>
                <w:rFonts w:ascii="ArialMT" w:hAnsi="ArialMT" w:cs="ArialMT"/>
                <w:sz w:val="16"/>
                <w:szCs w:val="16"/>
                <w:lang w:eastAsia="fr-FR"/>
              </w:rPr>
            </w:pPr>
            <w:r w:rsidRPr="00293FA6">
              <w:rPr>
                <w:rFonts w:ascii="ArialMT" w:hAnsi="ArialMT" w:cs="ArialMT"/>
                <w:sz w:val="16"/>
                <w:szCs w:val="16"/>
                <w:lang w:eastAsia="fr-FR"/>
              </w:rPr>
              <w:t>La coproculture peut être utilisée pour confirmer d’éventuelles épidémies provoquées par des agents spécifiques,</w:t>
            </w:r>
          </w:p>
          <w:p w:rsidR="00C3513D" w:rsidRPr="00293FA6" w:rsidRDefault="007E30C1" w:rsidP="00077AC3">
            <w:pPr>
              <w:jc w:val="both"/>
              <w:rPr>
                <w:rFonts w:cs="Arial"/>
                <w:b/>
                <w:sz w:val="16"/>
                <w:szCs w:val="16"/>
              </w:rPr>
            </w:pPr>
            <w:r w:rsidRPr="00293FA6">
              <w:rPr>
                <w:rFonts w:ascii="ArialMT" w:hAnsi="ArialMT" w:cs="ArialMT"/>
                <w:sz w:val="16"/>
                <w:szCs w:val="16"/>
                <w:lang w:eastAsia="fr-FR"/>
              </w:rPr>
              <w:t>mais n’est pas nécessaire pour la définition de cas.</w:t>
            </w:r>
          </w:p>
        </w:tc>
      </w:tr>
      <w:tr w:rsidR="00C3513D" w:rsidRPr="00293FA6" w:rsidTr="00077AC3">
        <w:tblPrEx>
          <w:tblCellMar>
            <w:top w:w="0" w:type="dxa"/>
            <w:bottom w:w="0" w:type="dxa"/>
          </w:tblCellMar>
        </w:tblPrEx>
        <w:trPr>
          <w:jc w:val="center"/>
        </w:trPr>
        <w:tc>
          <w:tcPr>
            <w:tcW w:w="2160" w:type="dxa"/>
            <w:tcBorders>
              <w:top w:val="single" w:sz="7" w:space="0" w:color="000000"/>
              <w:left w:val="single" w:sz="15" w:space="0" w:color="000000"/>
              <w:bottom w:val="single" w:sz="15" w:space="0" w:color="000000"/>
              <w:right w:val="single" w:sz="7" w:space="0" w:color="000000"/>
            </w:tcBorders>
          </w:tcPr>
          <w:p w:rsidR="00C3513D" w:rsidRPr="00293FA6" w:rsidRDefault="007E30C1" w:rsidP="00077AC3">
            <w:pPr>
              <w:jc w:val="both"/>
              <w:rPr>
                <w:rFonts w:cs="Arial"/>
                <w:b/>
                <w:sz w:val="16"/>
                <w:szCs w:val="16"/>
              </w:rPr>
            </w:pPr>
            <w:r w:rsidRPr="00293FA6">
              <w:rPr>
                <w:rFonts w:cs="Arial"/>
                <w:b/>
                <w:sz w:val="16"/>
                <w:szCs w:val="16"/>
              </w:rPr>
              <w:t xml:space="preserve">Référence </w:t>
            </w:r>
          </w:p>
        </w:tc>
        <w:tc>
          <w:tcPr>
            <w:tcW w:w="7832" w:type="dxa"/>
            <w:tcBorders>
              <w:top w:val="single" w:sz="7" w:space="0" w:color="000000"/>
              <w:left w:val="single" w:sz="7" w:space="0" w:color="000000"/>
              <w:bottom w:val="single" w:sz="15" w:space="0" w:color="000000"/>
              <w:right w:val="single" w:sz="15" w:space="0" w:color="000000"/>
            </w:tcBorders>
          </w:tcPr>
          <w:p w:rsidR="00C3513D" w:rsidRPr="00293FA6" w:rsidRDefault="007E30C1" w:rsidP="00077AC3">
            <w:pPr>
              <w:jc w:val="both"/>
              <w:rPr>
                <w:rFonts w:cs="Arial"/>
                <w:sz w:val="16"/>
                <w:szCs w:val="16"/>
              </w:rPr>
            </w:pPr>
            <w:r w:rsidRPr="00293FA6">
              <w:rPr>
                <w:rFonts w:cs="Arial"/>
                <w:i/>
                <w:sz w:val="16"/>
                <w:szCs w:val="16"/>
              </w:rPr>
              <w:t xml:space="preserve">Prise en charge des maladies de l'enfant : Cours de formation aux techniques cliniques pour les formations sanitaires de premier niveau. </w:t>
            </w:r>
            <w:r w:rsidRPr="00293FA6">
              <w:rPr>
                <w:rFonts w:cs="Arial"/>
                <w:sz w:val="16"/>
                <w:szCs w:val="16"/>
              </w:rPr>
              <w:t xml:space="preserve">Organisation mondiale de la Santé. WHO/CDR/95.14. </w:t>
            </w:r>
          </w:p>
          <w:p w:rsidR="00C3513D" w:rsidRPr="00293FA6" w:rsidRDefault="007E30C1" w:rsidP="00077AC3">
            <w:pPr>
              <w:jc w:val="both"/>
              <w:rPr>
                <w:rFonts w:cs="Arial"/>
                <w:sz w:val="16"/>
                <w:szCs w:val="16"/>
              </w:rPr>
            </w:pPr>
            <w:r w:rsidRPr="00293FA6">
              <w:rPr>
                <w:rFonts w:cs="Arial"/>
                <w:i/>
                <w:sz w:val="16"/>
                <w:szCs w:val="16"/>
              </w:rPr>
              <w:t>Prise en charge intégrée des maladies de l'enfant : Une i</w:t>
            </w:r>
            <w:r w:rsidRPr="00293FA6">
              <w:rPr>
                <w:rFonts w:cs="Arial"/>
                <w:i/>
                <w:sz w:val="16"/>
                <w:szCs w:val="16"/>
              </w:rPr>
              <w:t xml:space="preserve">nitiative OMS/UNICEF.  Bulletin de l'Organisation mondiale de la Santé. </w:t>
            </w:r>
            <w:r w:rsidRPr="00293FA6">
              <w:rPr>
                <w:rFonts w:cs="Arial"/>
                <w:sz w:val="16"/>
                <w:szCs w:val="16"/>
              </w:rPr>
              <w:t xml:space="preserve">Vol. 75, 1997, Supplément 1, 1997. ISBN 92 4 068750 5. </w:t>
            </w:r>
          </w:p>
        </w:tc>
      </w:tr>
    </w:tbl>
    <w:p w:rsidR="00C3513D" w:rsidRPr="00293FA6" w:rsidRDefault="007E30C1" w:rsidP="00C3513D">
      <w:pPr>
        <w:spacing w:before="120" w:after="120"/>
        <w:ind w:left="708" w:firstLine="708"/>
        <w:jc w:val="both"/>
        <w:rPr>
          <w:rFonts w:cs="Arial"/>
          <w:color w:val="333333"/>
          <w:sz w:val="16"/>
          <w:szCs w:val="16"/>
        </w:rPr>
      </w:pPr>
    </w:p>
    <w:tbl>
      <w:tblPr>
        <w:tblpPr w:leftFromText="141" w:rightFromText="141" w:horzAnchor="margin" w:tblpXSpec="center" w:tblpY="-695"/>
        <w:tblW w:w="9992" w:type="dxa"/>
        <w:tblLayout w:type="fixed"/>
        <w:tblCellMar>
          <w:left w:w="120" w:type="dxa"/>
          <w:right w:w="120" w:type="dxa"/>
        </w:tblCellMar>
        <w:tblLook w:val="0000" w:firstRow="0" w:lastRow="0" w:firstColumn="0" w:lastColumn="0" w:noHBand="0" w:noVBand="0"/>
      </w:tblPr>
      <w:tblGrid>
        <w:gridCol w:w="2160"/>
        <w:gridCol w:w="7832"/>
      </w:tblGrid>
      <w:tr w:rsidR="00C3513D" w:rsidRPr="00293FA6" w:rsidTr="00077AC3">
        <w:tblPrEx>
          <w:tblCellMar>
            <w:top w:w="0" w:type="dxa"/>
            <w:bottom w:w="0" w:type="dxa"/>
          </w:tblCellMar>
        </w:tblPrEx>
        <w:tc>
          <w:tcPr>
            <w:tcW w:w="2160" w:type="dxa"/>
            <w:tcBorders>
              <w:top w:val="single" w:sz="15" w:space="0" w:color="000000"/>
              <w:left w:val="single" w:sz="15" w:space="0" w:color="000000"/>
              <w:bottom w:val="single" w:sz="7" w:space="0" w:color="000000"/>
              <w:right w:val="single" w:sz="7" w:space="0" w:color="000000"/>
            </w:tcBorders>
          </w:tcPr>
          <w:p w:rsidR="00C3513D" w:rsidRPr="00293FA6" w:rsidRDefault="007E30C1" w:rsidP="00077AC3">
            <w:pPr>
              <w:jc w:val="both"/>
              <w:rPr>
                <w:rFonts w:cs="Arial"/>
                <w:b/>
                <w:color w:val="333333"/>
                <w:sz w:val="16"/>
                <w:szCs w:val="16"/>
              </w:rPr>
            </w:pPr>
            <w:r w:rsidRPr="00293FA6">
              <w:rPr>
                <w:rFonts w:cs="Arial"/>
                <w:b/>
                <w:color w:val="333333"/>
                <w:sz w:val="16"/>
                <w:szCs w:val="16"/>
              </w:rPr>
              <w:t xml:space="preserve">Présentation </w:t>
            </w:r>
          </w:p>
        </w:tc>
        <w:tc>
          <w:tcPr>
            <w:tcW w:w="7832" w:type="dxa"/>
            <w:tcBorders>
              <w:top w:val="single" w:sz="15" w:space="0" w:color="000000"/>
              <w:left w:val="single" w:sz="7" w:space="0" w:color="000000"/>
              <w:bottom w:val="single" w:sz="7" w:space="0" w:color="000000"/>
              <w:right w:val="single" w:sz="15" w:space="0" w:color="000000"/>
            </w:tcBorders>
          </w:tcPr>
          <w:p w:rsidR="00C3513D" w:rsidRPr="00293FA6" w:rsidRDefault="007E30C1" w:rsidP="00077AC3">
            <w:pPr>
              <w:tabs>
                <w:tab w:val="left" w:pos="1440"/>
              </w:tabs>
              <w:jc w:val="both"/>
              <w:rPr>
                <w:rFonts w:ascii="Arial" w:hAnsi="Arial" w:cs="Arial"/>
                <w:color w:val="333333"/>
                <w:sz w:val="16"/>
                <w:szCs w:val="16"/>
                <w:lang w:val="fr-FR"/>
              </w:rPr>
            </w:pPr>
            <w:r w:rsidRPr="00293FA6">
              <w:rPr>
                <w:rFonts w:ascii="Arial" w:hAnsi="Arial" w:cs="Arial"/>
                <w:color w:val="333333"/>
                <w:sz w:val="16"/>
                <w:szCs w:val="16"/>
                <w:lang w:val="fr-FR"/>
              </w:rPr>
              <w:t xml:space="preserve">La diarrhée avec déshydratation chez les enfants de moins de 5 ans est due à des infections de l’appareil </w:t>
            </w:r>
            <w:r w:rsidRPr="00293FA6">
              <w:rPr>
                <w:rFonts w:ascii="Arial" w:hAnsi="Arial" w:cs="Arial"/>
                <w:color w:val="333333"/>
                <w:sz w:val="16"/>
                <w:szCs w:val="16"/>
                <w:lang w:val="fr-FR"/>
              </w:rPr>
              <w:t>gastro-intestinal causées par des virus (notamment les rotavirus), des bactéries (</w:t>
            </w:r>
            <w:r w:rsidRPr="00293FA6">
              <w:rPr>
                <w:rFonts w:ascii="Arial" w:hAnsi="Arial" w:cs="Arial"/>
                <w:i/>
                <w:color w:val="333333"/>
                <w:sz w:val="16"/>
                <w:szCs w:val="16"/>
                <w:lang w:val="fr-FR"/>
              </w:rPr>
              <w:t>E.</w:t>
            </w:r>
            <w:r w:rsidRPr="00293FA6">
              <w:rPr>
                <w:rFonts w:ascii="Arial" w:hAnsi="Arial" w:cs="Arial"/>
                <w:color w:val="333333"/>
                <w:sz w:val="16"/>
                <w:szCs w:val="16"/>
                <w:lang w:val="fr-FR"/>
              </w:rPr>
              <w:t xml:space="preserve"> </w:t>
            </w:r>
            <w:r w:rsidRPr="00293FA6">
              <w:rPr>
                <w:rFonts w:ascii="Arial" w:hAnsi="Arial" w:cs="Arial"/>
                <w:i/>
                <w:color w:val="333333"/>
                <w:sz w:val="16"/>
                <w:szCs w:val="16"/>
                <w:lang w:val="fr-FR"/>
              </w:rPr>
              <w:t xml:space="preserve">Coli, Salmonellae, shigellae, Campylobacter, Yersinia </w:t>
            </w:r>
            <w:r w:rsidRPr="00293FA6">
              <w:rPr>
                <w:rFonts w:ascii="Arial" w:hAnsi="Arial" w:cs="Arial"/>
                <w:color w:val="333333"/>
                <w:sz w:val="16"/>
                <w:szCs w:val="16"/>
                <w:lang w:val="fr-FR"/>
              </w:rPr>
              <w:t>et autres), et des parasites</w:t>
            </w:r>
            <w:r w:rsidRPr="00293FA6">
              <w:rPr>
                <w:rFonts w:ascii="Arial" w:hAnsi="Arial" w:cs="Arial"/>
                <w:i/>
                <w:color w:val="333333"/>
                <w:sz w:val="16"/>
                <w:szCs w:val="16"/>
                <w:lang w:val="fr-FR"/>
              </w:rPr>
              <w:t xml:space="preserve"> (Giardia, Entamoeba, cryptosporidia, cyclospora</w:t>
            </w:r>
            <w:r w:rsidRPr="00293FA6">
              <w:rPr>
                <w:rFonts w:ascii="Arial" w:hAnsi="Arial" w:cs="Arial"/>
                <w:color w:val="333333"/>
                <w:sz w:val="16"/>
                <w:szCs w:val="16"/>
                <w:lang w:val="fr-FR"/>
              </w:rPr>
              <w:t>).</w:t>
            </w:r>
            <w:r w:rsidRPr="00293FA6">
              <w:rPr>
                <w:rFonts w:ascii="Arial" w:hAnsi="Arial" w:cs="Arial"/>
                <w:i/>
                <w:color w:val="333333"/>
                <w:sz w:val="16"/>
                <w:szCs w:val="16"/>
                <w:lang w:val="fr-FR"/>
              </w:rPr>
              <w:t xml:space="preserve"> </w:t>
            </w:r>
            <w:r w:rsidRPr="00293FA6">
              <w:rPr>
                <w:rFonts w:ascii="Arial" w:hAnsi="Arial" w:cs="Arial"/>
                <w:color w:val="333333"/>
                <w:sz w:val="16"/>
                <w:szCs w:val="16"/>
                <w:lang w:val="fr-FR"/>
              </w:rPr>
              <w:t xml:space="preserve">Ces maladies se transmettent lorsqu’on consomme des aliments  ou de l’eau contaminée, autrement dit par la voie oro-fécale. </w:t>
            </w:r>
          </w:p>
          <w:p w:rsidR="00C3513D" w:rsidRPr="00293FA6" w:rsidRDefault="007E30C1" w:rsidP="00077AC3">
            <w:pPr>
              <w:tabs>
                <w:tab w:val="left" w:pos="1440"/>
              </w:tabs>
              <w:jc w:val="both"/>
              <w:rPr>
                <w:rFonts w:ascii="Arial" w:hAnsi="Arial" w:cs="Arial"/>
                <w:color w:val="333333"/>
                <w:sz w:val="16"/>
                <w:szCs w:val="16"/>
                <w:lang w:val="fr-FR"/>
              </w:rPr>
            </w:pPr>
            <w:r w:rsidRPr="00293FA6">
              <w:rPr>
                <w:rFonts w:ascii="Arial" w:hAnsi="Arial" w:cs="Arial"/>
                <w:color w:val="333333"/>
                <w:sz w:val="16"/>
                <w:szCs w:val="16"/>
                <w:lang w:val="fr-FR"/>
              </w:rPr>
              <w:t>Les maladies diarrhéiques constituent la deuxième cause majeure de décès chez les enfants de moins de 5 ans dans de nombreux pays a</w:t>
            </w:r>
            <w:r w:rsidRPr="00293FA6">
              <w:rPr>
                <w:rFonts w:ascii="Arial" w:hAnsi="Arial" w:cs="Arial"/>
                <w:color w:val="333333"/>
                <w:sz w:val="16"/>
                <w:szCs w:val="16"/>
                <w:lang w:val="fr-FR"/>
              </w:rPr>
              <w:t xml:space="preserve">fricains, avec plus de 3 millions de décès par an. </w:t>
            </w:r>
          </w:p>
          <w:p w:rsidR="00C3513D" w:rsidRPr="00293FA6" w:rsidRDefault="007E30C1" w:rsidP="00077AC3">
            <w:pPr>
              <w:tabs>
                <w:tab w:val="left" w:pos="1440"/>
              </w:tabs>
              <w:jc w:val="both"/>
              <w:rPr>
                <w:rFonts w:ascii="Arial" w:hAnsi="Arial" w:cs="Arial"/>
                <w:color w:val="333333"/>
                <w:sz w:val="16"/>
                <w:szCs w:val="16"/>
                <w:lang w:val="fr-FR"/>
              </w:rPr>
            </w:pPr>
            <w:r w:rsidRPr="00293FA6">
              <w:rPr>
                <w:rFonts w:ascii="Arial" w:hAnsi="Arial" w:cs="Arial"/>
                <w:color w:val="333333"/>
                <w:sz w:val="16"/>
                <w:szCs w:val="16"/>
                <w:lang w:val="fr-FR"/>
              </w:rPr>
              <w:t xml:space="preserve">Différents profils épidémiologiques (par exemple, saisonnalité) sont observés pour différents agents pathogènes. </w:t>
            </w:r>
          </w:p>
          <w:p w:rsidR="00C3513D" w:rsidRPr="00293FA6" w:rsidRDefault="007E30C1" w:rsidP="00077AC3">
            <w:pPr>
              <w:tabs>
                <w:tab w:val="left" w:pos="1440"/>
              </w:tabs>
              <w:jc w:val="both"/>
              <w:rPr>
                <w:rFonts w:ascii="Arial" w:hAnsi="Arial" w:cs="Arial"/>
                <w:color w:val="333333"/>
                <w:sz w:val="16"/>
                <w:szCs w:val="16"/>
                <w:lang w:val="fr-FR"/>
              </w:rPr>
            </w:pPr>
            <w:r w:rsidRPr="00293FA6">
              <w:rPr>
                <w:rFonts w:ascii="Arial" w:hAnsi="Arial" w:cs="Arial"/>
                <w:color w:val="333333"/>
                <w:sz w:val="16"/>
                <w:szCs w:val="16"/>
                <w:lang w:val="fr-FR"/>
              </w:rPr>
              <w:t>L’OMS et l’UNICEF recommandent que chaque équipe de district utilise la stratégie de la Pr</w:t>
            </w:r>
            <w:r w:rsidRPr="00293FA6">
              <w:rPr>
                <w:rFonts w:ascii="Arial" w:hAnsi="Arial" w:cs="Arial"/>
                <w:color w:val="333333"/>
                <w:sz w:val="16"/>
                <w:szCs w:val="16"/>
                <w:lang w:val="fr-FR"/>
              </w:rPr>
              <w:t xml:space="preserve">ise en charge intégrée des maladies de l'enfant (PCIME) pour réduire la morbidité et la mortalité des diarrhées de l'enfant. </w:t>
            </w:r>
          </w:p>
        </w:tc>
      </w:tr>
    </w:tbl>
    <w:p w:rsidR="00C3513D" w:rsidRPr="00293FA6" w:rsidRDefault="007E30C1" w:rsidP="00C3513D">
      <w:pPr>
        <w:widowControl w:val="0"/>
        <w:autoSpaceDE w:val="0"/>
        <w:autoSpaceDN w:val="0"/>
        <w:adjustRightInd w:val="0"/>
        <w:ind w:left="540"/>
        <w:rPr>
          <w:rFonts w:ascii="Times New Roman" w:hAnsi="Times New Roman"/>
          <w:color w:val="333333"/>
          <w:sz w:val="16"/>
          <w:szCs w:val="16"/>
        </w:rPr>
      </w:pPr>
    </w:p>
    <w:p w:rsidR="00C3513D" w:rsidRPr="00293FA6" w:rsidRDefault="007E30C1" w:rsidP="00C3513D">
      <w:pPr>
        <w:rPr>
          <w:rFonts w:cs="Arial"/>
          <w:sz w:val="16"/>
          <w:szCs w:val="16"/>
        </w:rPr>
        <w:sectPr w:rsidR="00C3513D" w:rsidRPr="00293FA6" w:rsidSect="00077AC3">
          <w:footerReference w:type="even" r:id="rId20"/>
          <w:footerReference w:type="default" r:id="rId21"/>
          <w:pgSz w:w="11906" w:h="16838"/>
          <w:pgMar w:top="1417" w:right="1417" w:bottom="1417" w:left="1417" w:header="708" w:footer="708" w:gutter="0"/>
          <w:cols w:space="708"/>
          <w:docGrid w:linePitch="360"/>
        </w:sectPr>
      </w:pPr>
    </w:p>
    <w:p w:rsidR="00C3513D" w:rsidRPr="00293FA6" w:rsidRDefault="007E30C1" w:rsidP="00C3513D">
      <w:pPr>
        <w:spacing w:before="40" w:after="40"/>
        <w:rPr>
          <w:rFonts w:cs="Arial"/>
          <w:sz w:val="16"/>
          <w:szCs w:val="16"/>
        </w:rPr>
      </w:pPr>
      <w:r w:rsidRPr="00293FA6">
        <w:rPr>
          <w:rFonts w:cs="Arial"/>
          <w:sz w:val="16"/>
          <w:szCs w:val="16"/>
        </w:rPr>
        <w:t>Diarrhée sanglante (dysenterie à Schigella dysenteria)</w:t>
      </w:r>
    </w:p>
    <w:p w:rsidR="00C3513D" w:rsidRPr="00293FA6" w:rsidRDefault="007E30C1" w:rsidP="00C3513D">
      <w:pPr>
        <w:spacing w:before="40" w:after="40"/>
        <w:rPr>
          <w:rFonts w:cs="Arial"/>
          <w:sz w:val="16"/>
          <w:szCs w:val="16"/>
        </w:rPr>
      </w:pPr>
    </w:p>
    <w:tbl>
      <w:tblPr>
        <w:tblW w:w="10089" w:type="dxa"/>
        <w:jc w:val="center"/>
        <w:tblLayout w:type="fixed"/>
        <w:tblCellMar>
          <w:left w:w="120" w:type="dxa"/>
          <w:right w:w="120" w:type="dxa"/>
        </w:tblCellMar>
        <w:tblLook w:val="0000" w:firstRow="0" w:lastRow="0" w:firstColumn="0" w:lastColumn="0" w:noHBand="0" w:noVBand="0"/>
      </w:tblPr>
      <w:tblGrid>
        <w:gridCol w:w="41"/>
        <w:gridCol w:w="1800"/>
        <w:gridCol w:w="8239"/>
        <w:gridCol w:w="9"/>
      </w:tblGrid>
      <w:tr w:rsidR="00C3513D" w:rsidRPr="00293FA6" w:rsidTr="00077AC3">
        <w:tblPrEx>
          <w:tblCellMar>
            <w:top w:w="0" w:type="dxa"/>
            <w:bottom w:w="0" w:type="dxa"/>
          </w:tblCellMar>
        </w:tblPrEx>
        <w:trPr>
          <w:gridAfter w:val="1"/>
          <w:wAfter w:w="9" w:type="dxa"/>
          <w:jc w:val="center"/>
        </w:trPr>
        <w:tc>
          <w:tcPr>
            <w:tcW w:w="1841" w:type="dxa"/>
            <w:gridSpan w:val="2"/>
            <w:tcBorders>
              <w:top w:val="single" w:sz="15" w:space="0" w:color="000000"/>
              <w:left w:val="single" w:sz="15" w:space="0" w:color="000000"/>
              <w:bottom w:val="single" w:sz="7" w:space="0" w:color="000000"/>
              <w:right w:val="single" w:sz="7" w:space="0" w:color="000000"/>
            </w:tcBorders>
          </w:tcPr>
          <w:p w:rsidR="00C3513D" w:rsidRPr="00293FA6" w:rsidRDefault="007E30C1" w:rsidP="00077AC3">
            <w:pPr>
              <w:spacing w:before="40" w:after="40"/>
              <w:jc w:val="both"/>
              <w:rPr>
                <w:rFonts w:ascii="Arial" w:hAnsi="Arial" w:cs="Arial"/>
                <w:caps/>
                <w:sz w:val="16"/>
                <w:szCs w:val="16"/>
              </w:rPr>
            </w:pPr>
            <w:r w:rsidRPr="00293FA6">
              <w:rPr>
                <w:rFonts w:ascii="Arial" w:hAnsi="Arial" w:cs="Arial"/>
                <w:caps/>
                <w:sz w:val="16"/>
                <w:szCs w:val="16"/>
              </w:rPr>
              <w:t xml:space="preserve">Présentation </w:t>
            </w:r>
          </w:p>
        </w:tc>
        <w:tc>
          <w:tcPr>
            <w:tcW w:w="8239" w:type="dxa"/>
            <w:tcBorders>
              <w:top w:val="single" w:sz="15" w:space="0" w:color="000000"/>
              <w:left w:val="single" w:sz="7" w:space="0" w:color="000000"/>
              <w:bottom w:val="single" w:sz="7" w:space="0" w:color="000000"/>
              <w:right w:val="single" w:sz="15" w:space="0" w:color="000000"/>
            </w:tcBorders>
          </w:tcPr>
          <w:p w:rsidR="00C3513D" w:rsidRPr="00293FA6" w:rsidRDefault="007E30C1" w:rsidP="008500AA">
            <w:pPr>
              <w:numPr>
                <w:ilvl w:val="0"/>
                <w:numId w:val="67"/>
              </w:numPr>
              <w:tabs>
                <w:tab w:val="left" w:pos="-1200"/>
                <w:tab w:val="left" w:pos="-720"/>
                <w:tab w:val="left" w:pos="420"/>
                <w:tab w:val="left" w:pos="1440"/>
                <w:tab w:val="left" w:pos="2160"/>
                <w:tab w:val="left" w:pos="2580"/>
                <w:tab w:val="left" w:pos="3600"/>
              </w:tabs>
              <w:spacing w:before="40" w:after="40"/>
              <w:jc w:val="both"/>
              <w:rPr>
                <w:rFonts w:ascii="Arial" w:hAnsi="Arial" w:cs="Arial"/>
                <w:sz w:val="16"/>
                <w:szCs w:val="16"/>
                <w:lang w:val="fr-FR"/>
              </w:rPr>
            </w:pPr>
            <w:r w:rsidRPr="00293FA6">
              <w:rPr>
                <w:rFonts w:ascii="Arial" w:hAnsi="Arial" w:cs="Arial"/>
                <w:i/>
                <w:sz w:val="16"/>
                <w:szCs w:val="16"/>
                <w:lang w:val="fr-FR"/>
              </w:rPr>
              <w:t xml:space="preserve">Shigella dysenteriae </w:t>
            </w:r>
            <w:r w:rsidRPr="00293FA6">
              <w:rPr>
                <w:rFonts w:ascii="Arial" w:hAnsi="Arial" w:cs="Arial"/>
                <w:sz w:val="16"/>
                <w:szCs w:val="16"/>
                <w:lang w:val="fr-FR"/>
              </w:rPr>
              <w:t xml:space="preserve">est la cause la plus courante des infections entériques et se transmet de personne à personne par la voie oro-fécale. </w:t>
            </w:r>
          </w:p>
          <w:p w:rsidR="00C3513D" w:rsidRPr="00293FA6" w:rsidRDefault="007E30C1" w:rsidP="008500AA">
            <w:pPr>
              <w:numPr>
                <w:ilvl w:val="0"/>
                <w:numId w:val="67"/>
              </w:numPr>
              <w:tabs>
                <w:tab w:val="left" w:pos="-1200"/>
                <w:tab w:val="left" w:pos="-720"/>
                <w:tab w:val="left" w:pos="420"/>
                <w:tab w:val="left" w:pos="1440"/>
                <w:tab w:val="left" w:pos="2160"/>
                <w:tab w:val="left" w:pos="2580"/>
                <w:tab w:val="left" w:pos="3600"/>
              </w:tabs>
              <w:spacing w:before="40" w:after="40"/>
              <w:jc w:val="both"/>
              <w:rPr>
                <w:rFonts w:ascii="Arial" w:hAnsi="Arial" w:cs="Arial"/>
                <w:sz w:val="16"/>
                <w:szCs w:val="16"/>
                <w:lang w:val="fr-FR"/>
              </w:rPr>
            </w:pPr>
            <w:r w:rsidRPr="00293FA6">
              <w:rPr>
                <w:rFonts w:ascii="Arial" w:hAnsi="Arial" w:cs="Arial"/>
                <w:sz w:val="16"/>
                <w:szCs w:val="16"/>
                <w:lang w:val="fr-FR"/>
              </w:rPr>
              <w:t>Shigella dysenteriae type 1 (SD1) peut être à l’origine des grandes épidémies, avec jusqu'à 30% des sujets infectés.</w:t>
            </w:r>
            <w:r w:rsidRPr="00293FA6">
              <w:rPr>
                <w:rFonts w:ascii="Arial" w:hAnsi="Arial" w:cs="Arial"/>
                <w:sz w:val="16"/>
                <w:szCs w:val="16"/>
                <w:lang w:val="fr-FR"/>
              </w:rPr>
              <w:t xml:space="preserve"> Le taux de létalité peut approcher 20% chez les jeunes enfants et les personnes âgées présentant une déshydratation grave. </w:t>
            </w:r>
          </w:p>
          <w:p w:rsidR="00C3513D" w:rsidRPr="00293FA6" w:rsidRDefault="007E30C1" w:rsidP="008500AA">
            <w:pPr>
              <w:numPr>
                <w:ilvl w:val="0"/>
                <w:numId w:val="67"/>
              </w:numPr>
              <w:tabs>
                <w:tab w:val="left" w:pos="-1200"/>
                <w:tab w:val="left" w:pos="-720"/>
                <w:tab w:val="left" w:pos="420"/>
                <w:tab w:val="left" w:pos="1440"/>
                <w:tab w:val="left" w:pos="2160"/>
                <w:tab w:val="left" w:pos="2580"/>
                <w:tab w:val="left" w:pos="3600"/>
              </w:tabs>
              <w:spacing w:before="40" w:after="40"/>
              <w:jc w:val="both"/>
              <w:rPr>
                <w:rFonts w:ascii="Arial" w:hAnsi="Arial" w:cs="Arial"/>
                <w:sz w:val="16"/>
                <w:szCs w:val="16"/>
                <w:lang w:val="fr-FR"/>
              </w:rPr>
            </w:pPr>
            <w:r w:rsidRPr="00293FA6">
              <w:rPr>
                <w:rFonts w:ascii="Arial" w:hAnsi="Arial" w:cs="Arial"/>
                <w:sz w:val="16"/>
                <w:szCs w:val="16"/>
                <w:lang w:val="fr-FR"/>
              </w:rPr>
              <w:t xml:space="preserve">La période d'incubation dure 1 à 4 jours. </w:t>
            </w:r>
          </w:p>
          <w:p w:rsidR="00C3513D" w:rsidRPr="00293FA6" w:rsidRDefault="007E30C1" w:rsidP="008500AA">
            <w:pPr>
              <w:numPr>
                <w:ilvl w:val="0"/>
                <w:numId w:val="67"/>
              </w:numPr>
              <w:tabs>
                <w:tab w:val="left" w:pos="-1200"/>
                <w:tab w:val="left" w:pos="-720"/>
                <w:tab w:val="left" w:pos="420"/>
                <w:tab w:val="left" w:pos="1440"/>
                <w:tab w:val="left" w:pos="2160"/>
                <w:tab w:val="left" w:pos="2580"/>
                <w:tab w:val="left" w:pos="3600"/>
              </w:tabs>
              <w:spacing w:before="40" w:after="40"/>
              <w:jc w:val="both"/>
              <w:rPr>
                <w:rFonts w:ascii="Arial" w:hAnsi="Arial" w:cs="Arial"/>
                <w:sz w:val="16"/>
                <w:szCs w:val="16"/>
                <w:lang w:val="fr-FR"/>
              </w:rPr>
            </w:pPr>
            <w:r w:rsidRPr="00293FA6">
              <w:rPr>
                <w:rFonts w:ascii="Arial" w:hAnsi="Arial" w:cs="Arial"/>
                <w:sz w:val="16"/>
                <w:szCs w:val="16"/>
                <w:lang w:val="fr-FR"/>
              </w:rPr>
              <w:t>La maladie clinique est caractérisée par une fièvre grave et de la diarrhée sanguinolent</w:t>
            </w:r>
            <w:r w:rsidRPr="00293FA6">
              <w:rPr>
                <w:rFonts w:ascii="Arial" w:hAnsi="Arial" w:cs="Arial"/>
                <w:sz w:val="16"/>
                <w:szCs w:val="16"/>
                <w:lang w:val="fr-FR"/>
              </w:rPr>
              <w:t xml:space="preserve">e, et peut s’accompagner également de symptômes et de signes systémiques ainsi que de déshydratation, particulièrement chez les petits enfants. </w:t>
            </w:r>
          </w:p>
          <w:p w:rsidR="00C3513D" w:rsidRPr="00293FA6" w:rsidRDefault="007E30C1" w:rsidP="008500AA">
            <w:pPr>
              <w:numPr>
                <w:ilvl w:val="0"/>
                <w:numId w:val="67"/>
              </w:numPr>
              <w:tabs>
                <w:tab w:val="left" w:pos="-1200"/>
                <w:tab w:val="left" w:pos="-720"/>
                <w:tab w:val="left" w:pos="420"/>
                <w:tab w:val="left" w:pos="1440"/>
                <w:tab w:val="left" w:pos="2160"/>
                <w:tab w:val="left" w:pos="2580"/>
                <w:tab w:val="left" w:pos="3600"/>
              </w:tabs>
              <w:spacing w:before="40" w:after="40"/>
              <w:jc w:val="both"/>
              <w:rPr>
                <w:rFonts w:ascii="Arial" w:hAnsi="Arial" w:cs="Arial"/>
                <w:sz w:val="16"/>
                <w:szCs w:val="16"/>
                <w:lang w:val="fr-FR"/>
              </w:rPr>
            </w:pPr>
            <w:r w:rsidRPr="00293FA6">
              <w:rPr>
                <w:rFonts w:ascii="Arial" w:hAnsi="Arial" w:cs="Arial"/>
                <w:sz w:val="16"/>
                <w:szCs w:val="16"/>
                <w:lang w:val="fr-FR"/>
              </w:rPr>
              <w:t>Facteur de risque : lieux surpeuplés ne disposant pas d’eau saine et d’un bon système d’assainissement (par exe</w:t>
            </w:r>
            <w:r w:rsidRPr="00293FA6">
              <w:rPr>
                <w:rFonts w:ascii="Arial" w:hAnsi="Arial" w:cs="Arial"/>
                <w:sz w:val="16"/>
                <w:szCs w:val="16"/>
                <w:lang w:val="fr-FR"/>
              </w:rPr>
              <w:t xml:space="preserve">mple, populations de réfugiés et celles victimes de la famine). </w:t>
            </w:r>
          </w:p>
          <w:p w:rsidR="00C3513D" w:rsidRPr="00293FA6" w:rsidRDefault="007E30C1" w:rsidP="008500AA">
            <w:pPr>
              <w:numPr>
                <w:ilvl w:val="0"/>
                <w:numId w:val="67"/>
              </w:numPr>
              <w:tabs>
                <w:tab w:val="left" w:pos="-1200"/>
                <w:tab w:val="left" w:pos="-720"/>
                <w:tab w:val="left" w:pos="420"/>
                <w:tab w:val="left" w:pos="1440"/>
                <w:tab w:val="left" w:pos="2160"/>
                <w:tab w:val="left" w:pos="2580"/>
                <w:tab w:val="left" w:pos="3600"/>
              </w:tabs>
              <w:spacing w:before="40" w:after="40"/>
              <w:jc w:val="both"/>
              <w:rPr>
                <w:rFonts w:ascii="Arial" w:hAnsi="Arial" w:cs="Arial"/>
                <w:sz w:val="16"/>
                <w:szCs w:val="16"/>
                <w:lang w:val="fr-FR"/>
              </w:rPr>
            </w:pPr>
            <w:r w:rsidRPr="00293FA6">
              <w:rPr>
                <w:rFonts w:ascii="Arial" w:hAnsi="Arial" w:cs="Arial"/>
                <w:sz w:val="16"/>
                <w:szCs w:val="16"/>
                <w:lang w:val="fr-FR"/>
              </w:rPr>
              <w:t xml:space="preserve">SD1 résiste très souvent à de multiples antibiotiques y compris le trimethoprim-sulfamethoxazole. </w:t>
            </w:r>
          </w:p>
          <w:p w:rsidR="00C3513D" w:rsidRPr="00293FA6" w:rsidRDefault="007E30C1" w:rsidP="008500AA">
            <w:pPr>
              <w:numPr>
                <w:ilvl w:val="0"/>
                <w:numId w:val="67"/>
              </w:numPr>
              <w:tabs>
                <w:tab w:val="left" w:pos="-1200"/>
                <w:tab w:val="left" w:pos="-720"/>
                <w:tab w:val="left" w:pos="420"/>
                <w:tab w:val="left" w:pos="1440"/>
                <w:tab w:val="left" w:pos="2160"/>
                <w:tab w:val="left" w:pos="2580"/>
                <w:tab w:val="left" w:pos="3600"/>
              </w:tabs>
              <w:spacing w:before="40" w:after="40"/>
              <w:jc w:val="both"/>
              <w:rPr>
                <w:rFonts w:ascii="Arial" w:hAnsi="Arial" w:cs="Arial"/>
                <w:sz w:val="16"/>
                <w:szCs w:val="16"/>
                <w:lang w:val="fr-FR"/>
              </w:rPr>
            </w:pPr>
            <w:r w:rsidRPr="00293FA6">
              <w:rPr>
                <w:rFonts w:ascii="Arial" w:hAnsi="Arial" w:cs="Arial"/>
                <w:i/>
                <w:sz w:val="16"/>
                <w:szCs w:val="16"/>
                <w:lang w:val="fr-FR"/>
              </w:rPr>
              <w:t>Le colibacille E</w:t>
            </w:r>
            <w:r w:rsidRPr="00293FA6">
              <w:rPr>
                <w:rFonts w:ascii="Arial" w:hAnsi="Arial" w:cs="Arial"/>
                <w:sz w:val="16"/>
                <w:szCs w:val="16"/>
                <w:lang w:val="fr-FR"/>
              </w:rPr>
              <w:t xml:space="preserve">. </w:t>
            </w:r>
            <w:r w:rsidRPr="00293FA6">
              <w:rPr>
                <w:rFonts w:ascii="Arial" w:hAnsi="Arial" w:cs="Arial"/>
                <w:i/>
                <w:sz w:val="16"/>
                <w:szCs w:val="16"/>
                <w:lang w:val="fr-FR"/>
              </w:rPr>
              <w:t>coli e</w:t>
            </w:r>
            <w:r w:rsidRPr="00293FA6">
              <w:rPr>
                <w:rFonts w:ascii="Arial" w:hAnsi="Arial" w:cs="Arial"/>
                <w:sz w:val="16"/>
                <w:szCs w:val="16"/>
                <w:lang w:val="fr-FR"/>
              </w:rPr>
              <w:t>ntérohémorrhagique et entéroinvasif et d’autres bactéries ou parasit</w:t>
            </w:r>
            <w:r w:rsidRPr="00293FA6">
              <w:rPr>
                <w:rFonts w:ascii="Arial" w:hAnsi="Arial" w:cs="Arial"/>
                <w:sz w:val="16"/>
                <w:szCs w:val="16"/>
                <w:lang w:val="fr-FR"/>
              </w:rPr>
              <w:t xml:space="preserve">es tels qu' </w:t>
            </w:r>
            <w:r w:rsidRPr="00293FA6">
              <w:rPr>
                <w:rFonts w:ascii="Arial" w:hAnsi="Arial" w:cs="Arial"/>
                <w:i/>
                <w:sz w:val="16"/>
                <w:szCs w:val="16"/>
                <w:lang w:val="fr-FR"/>
              </w:rPr>
              <w:t>Entamoeba histolytica</w:t>
            </w:r>
            <w:r w:rsidRPr="00293FA6">
              <w:rPr>
                <w:rFonts w:ascii="Arial" w:hAnsi="Arial" w:cs="Arial"/>
                <w:sz w:val="16"/>
                <w:szCs w:val="16"/>
                <w:lang w:val="fr-FR"/>
              </w:rPr>
              <w:t xml:space="preserve"> peuvent aussi provoquer la diarrhée sanguinolente.</w:t>
            </w:r>
            <w:r w:rsidRPr="00293FA6">
              <w:rPr>
                <w:rFonts w:ascii="Arial" w:hAnsi="Arial" w:cs="Arial"/>
                <w:i/>
                <w:sz w:val="16"/>
                <w:szCs w:val="16"/>
                <w:lang w:val="fr-FR"/>
              </w:rPr>
              <w:t xml:space="preserve"> </w:t>
            </w:r>
          </w:p>
        </w:tc>
      </w:tr>
      <w:tr w:rsidR="00C3513D" w:rsidRPr="00293FA6" w:rsidTr="00077AC3">
        <w:tblPrEx>
          <w:tblCellMar>
            <w:top w:w="0" w:type="dxa"/>
            <w:bottom w:w="0" w:type="dxa"/>
          </w:tblCellMar>
        </w:tblPrEx>
        <w:trPr>
          <w:gridAfter w:val="1"/>
          <w:wAfter w:w="9" w:type="dxa"/>
          <w:jc w:val="center"/>
        </w:trPr>
        <w:tc>
          <w:tcPr>
            <w:tcW w:w="1841" w:type="dxa"/>
            <w:gridSpan w:val="2"/>
            <w:tcBorders>
              <w:top w:val="single" w:sz="7" w:space="0" w:color="000000"/>
              <w:left w:val="single" w:sz="15" w:space="0" w:color="000000"/>
              <w:bottom w:val="single" w:sz="7" w:space="0" w:color="000000"/>
              <w:right w:val="single" w:sz="7" w:space="0" w:color="000000"/>
            </w:tcBorders>
          </w:tcPr>
          <w:p w:rsidR="00C3513D" w:rsidRPr="00293FA6" w:rsidRDefault="007E30C1" w:rsidP="00077AC3">
            <w:pPr>
              <w:rPr>
                <w:rFonts w:cs="Arial"/>
                <w:b/>
                <w:sz w:val="16"/>
                <w:szCs w:val="16"/>
              </w:rPr>
            </w:pPr>
            <w:r w:rsidRPr="00293FA6">
              <w:rPr>
                <w:rFonts w:cs="Arial"/>
                <w:b/>
                <w:sz w:val="16"/>
                <w:szCs w:val="16"/>
              </w:rPr>
              <w:t xml:space="preserve">But de la surveillance </w:t>
            </w:r>
          </w:p>
        </w:tc>
        <w:tc>
          <w:tcPr>
            <w:tcW w:w="8239" w:type="dxa"/>
            <w:tcBorders>
              <w:top w:val="single" w:sz="7" w:space="0" w:color="000000"/>
              <w:left w:val="single" w:sz="7" w:space="0" w:color="000000"/>
              <w:bottom w:val="single" w:sz="7" w:space="0" w:color="000000"/>
              <w:right w:val="single" w:sz="15" w:space="0" w:color="000000"/>
            </w:tcBorders>
          </w:tcPr>
          <w:p w:rsidR="00C3513D" w:rsidRPr="00293FA6" w:rsidRDefault="007E30C1" w:rsidP="00077AC3">
            <w:pPr>
              <w:tabs>
                <w:tab w:val="left" w:pos="1440"/>
              </w:tabs>
              <w:jc w:val="both"/>
              <w:rPr>
                <w:rFonts w:ascii="Arial" w:hAnsi="Arial" w:cs="Arial"/>
                <w:sz w:val="16"/>
                <w:szCs w:val="16"/>
                <w:lang w:val="fr-FR"/>
              </w:rPr>
            </w:pPr>
            <w:r w:rsidRPr="00293FA6">
              <w:rPr>
                <w:rFonts w:ascii="Arial" w:hAnsi="Arial" w:cs="Arial"/>
                <w:sz w:val="16"/>
                <w:szCs w:val="16"/>
                <w:lang w:val="fr-FR"/>
              </w:rPr>
              <w:t xml:space="preserve">Détecter et répondre rapidement aux flambées de dysenterie. </w:t>
            </w:r>
          </w:p>
          <w:p w:rsidR="00C3513D" w:rsidRPr="00293FA6" w:rsidRDefault="007E30C1" w:rsidP="00077AC3">
            <w:pPr>
              <w:tabs>
                <w:tab w:val="left" w:pos="1440"/>
              </w:tabs>
              <w:jc w:val="both"/>
              <w:rPr>
                <w:rFonts w:ascii="Arial" w:hAnsi="Arial" w:cs="Arial"/>
                <w:sz w:val="16"/>
                <w:szCs w:val="16"/>
                <w:lang w:val="fr-FR"/>
              </w:rPr>
            </w:pPr>
            <w:r w:rsidRPr="00293FA6">
              <w:rPr>
                <w:rFonts w:ascii="Arial" w:hAnsi="Arial" w:cs="Arial"/>
                <w:sz w:val="16"/>
                <w:szCs w:val="16"/>
                <w:lang w:val="fr-FR"/>
              </w:rPr>
              <w:t xml:space="preserve">Améliorer le pourcentage de cas confirmés en laboratoire et évaluer la proportion vérifiée comme appartenant au type 1 (SD1). </w:t>
            </w:r>
          </w:p>
          <w:p w:rsidR="00C3513D" w:rsidRPr="00293FA6" w:rsidRDefault="007E30C1" w:rsidP="00077AC3">
            <w:pPr>
              <w:tabs>
                <w:tab w:val="left" w:pos="1440"/>
              </w:tabs>
              <w:jc w:val="both"/>
              <w:rPr>
                <w:rFonts w:ascii="Arial" w:hAnsi="Arial" w:cs="Arial"/>
                <w:sz w:val="16"/>
                <w:szCs w:val="16"/>
                <w:lang w:val="fr-FR"/>
              </w:rPr>
            </w:pPr>
            <w:r w:rsidRPr="00293FA6">
              <w:rPr>
                <w:rFonts w:ascii="Arial" w:hAnsi="Arial" w:cs="Arial"/>
                <w:sz w:val="16"/>
                <w:szCs w:val="16"/>
                <w:lang w:val="fr-FR"/>
              </w:rPr>
              <w:t>Déterminer la courbe de sensibilité des agents isolés (surtout SD1) aux antibiotiques, tant pour la surveillance de routine que p</w:t>
            </w:r>
            <w:r w:rsidRPr="00293FA6">
              <w:rPr>
                <w:rFonts w:ascii="Arial" w:hAnsi="Arial" w:cs="Arial"/>
                <w:sz w:val="16"/>
                <w:szCs w:val="16"/>
                <w:lang w:val="fr-FR"/>
              </w:rPr>
              <w:t xml:space="preserve">endant les flambées. </w:t>
            </w:r>
          </w:p>
        </w:tc>
      </w:tr>
      <w:tr w:rsidR="00C3513D" w:rsidRPr="00293FA6" w:rsidTr="00077AC3">
        <w:tblPrEx>
          <w:tblCellMar>
            <w:top w:w="0" w:type="dxa"/>
            <w:bottom w:w="0" w:type="dxa"/>
          </w:tblCellMar>
        </w:tblPrEx>
        <w:trPr>
          <w:gridAfter w:val="1"/>
          <w:wAfter w:w="9" w:type="dxa"/>
          <w:jc w:val="center"/>
        </w:trPr>
        <w:tc>
          <w:tcPr>
            <w:tcW w:w="1841" w:type="dxa"/>
            <w:gridSpan w:val="2"/>
            <w:tcBorders>
              <w:top w:val="single" w:sz="7" w:space="0" w:color="000000"/>
              <w:left w:val="single" w:sz="15" w:space="0" w:color="000000"/>
              <w:bottom w:val="single" w:sz="7" w:space="0" w:color="000000"/>
              <w:right w:val="single" w:sz="7" w:space="0" w:color="000000"/>
            </w:tcBorders>
          </w:tcPr>
          <w:p w:rsidR="00C3513D" w:rsidRPr="00293FA6" w:rsidRDefault="007E30C1" w:rsidP="00077AC3">
            <w:pPr>
              <w:rPr>
                <w:rFonts w:cs="Arial"/>
                <w:b/>
                <w:sz w:val="16"/>
                <w:szCs w:val="16"/>
              </w:rPr>
            </w:pPr>
            <w:r w:rsidRPr="00293FA6">
              <w:rPr>
                <w:rFonts w:cs="Arial"/>
                <w:b/>
                <w:sz w:val="16"/>
                <w:szCs w:val="16"/>
              </w:rPr>
              <w:t>Définition recommandée de cas</w:t>
            </w:r>
          </w:p>
        </w:tc>
        <w:tc>
          <w:tcPr>
            <w:tcW w:w="8239" w:type="dxa"/>
            <w:tcBorders>
              <w:top w:val="single" w:sz="7" w:space="0" w:color="000000"/>
              <w:left w:val="single" w:sz="7" w:space="0" w:color="000000"/>
              <w:bottom w:val="single" w:sz="7" w:space="0" w:color="000000"/>
              <w:right w:val="single" w:sz="15" w:space="0" w:color="000000"/>
            </w:tcBorders>
          </w:tcPr>
          <w:p w:rsidR="00C3513D" w:rsidRPr="00293FA6" w:rsidRDefault="007E30C1" w:rsidP="00077AC3">
            <w:pPr>
              <w:jc w:val="both"/>
              <w:rPr>
                <w:rFonts w:cs="Arial"/>
                <w:sz w:val="16"/>
                <w:szCs w:val="16"/>
              </w:rPr>
            </w:pPr>
            <w:r w:rsidRPr="00293FA6">
              <w:rPr>
                <w:rFonts w:cs="Arial"/>
                <w:b/>
                <w:sz w:val="16"/>
                <w:szCs w:val="16"/>
              </w:rPr>
              <w:t xml:space="preserve">Cas suspect: </w:t>
            </w:r>
          </w:p>
          <w:p w:rsidR="00C3513D" w:rsidRPr="00293FA6" w:rsidRDefault="007E30C1" w:rsidP="00077AC3">
            <w:pPr>
              <w:jc w:val="both"/>
              <w:rPr>
                <w:rFonts w:cs="Arial"/>
                <w:sz w:val="16"/>
                <w:szCs w:val="16"/>
              </w:rPr>
            </w:pPr>
            <w:r w:rsidRPr="00293FA6">
              <w:rPr>
                <w:rFonts w:cs="Arial"/>
                <w:sz w:val="16"/>
                <w:szCs w:val="16"/>
              </w:rPr>
              <w:t xml:space="preserve">Toute personne présentant de la diarrhée avec du sang visible dans les selles. </w:t>
            </w:r>
          </w:p>
          <w:p w:rsidR="00C3513D" w:rsidRPr="00293FA6" w:rsidRDefault="007E30C1" w:rsidP="00077AC3">
            <w:pPr>
              <w:jc w:val="both"/>
              <w:rPr>
                <w:rFonts w:cs="Arial"/>
                <w:sz w:val="16"/>
                <w:szCs w:val="16"/>
              </w:rPr>
            </w:pPr>
            <w:r w:rsidRPr="00293FA6">
              <w:rPr>
                <w:rFonts w:cs="Arial"/>
                <w:b/>
                <w:sz w:val="16"/>
                <w:szCs w:val="16"/>
              </w:rPr>
              <w:t xml:space="preserve">Cas confirmé: </w:t>
            </w:r>
          </w:p>
          <w:p w:rsidR="00C3513D" w:rsidRPr="00293FA6" w:rsidRDefault="007E30C1" w:rsidP="00077AC3">
            <w:pPr>
              <w:jc w:val="both"/>
              <w:rPr>
                <w:rFonts w:cs="Arial"/>
                <w:sz w:val="16"/>
                <w:szCs w:val="16"/>
              </w:rPr>
            </w:pPr>
            <w:r w:rsidRPr="00293FA6">
              <w:rPr>
                <w:rFonts w:cs="Arial"/>
                <w:sz w:val="16"/>
                <w:szCs w:val="16"/>
              </w:rPr>
              <w:t>Cas suspect dont la culture des selles révèle la présence de S</w:t>
            </w:r>
            <w:r w:rsidRPr="00293FA6">
              <w:rPr>
                <w:rFonts w:cs="Arial"/>
                <w:i/>
                <w:sz w:val="16"/>
                <w:szCs w:val="16"/>
              </w:rPr>
              <w:t>higella dysenteriae 1</w:t>
            </w:r>
            <w:r w:rsidRPr="00293FA6">
              <w:rPr>
                <w:rFonts w:cs="Arial"/>
                <w:sz w:val="16"/>
                <w:szCs w:val="16"/>
              </w:rPr>
              <w:t xml:space="preserve">. </w:t>
            </w:r>
          </w:p>
        </w:tc>
      </w:tr>
      <w:tr w:rsidR="00C3513D" w:rsidRPr="00293FA6" w:rsidTr="00077AC3">
        <w:tblPrEx>
          <w:tblCellMar>
            <w:top w:w="0" w:type="dxa"/>
            <w:bottom w:w="0" w:type="dxa"/>
          </w:tblCellMar>
        </w:tblPrEx>
        <w:trPr>
          <w:gridBefore w:val="1"/>
          <w:wBefore w:w="41" w:type="dxa"/>
          <w:jc w:val="center"/>
        </w:trPr>
        <w:tc>
          <w:tcPr>
            <w:tcW w:w="1800" w:type="dxa"/>
            <w:tcBorders>
              <w:top w:val="single" w:sz="7" w:space="0" w:color="000000"/>
              <w:left w:val="single" w:sz="15" w:space="0" w:color="000000"/>
              <w:bottom w:val="single" w:sz="7" w:space="0" w:color="000000"/>
              <w:right w:val="single" w:sz="7" w:space="0" w:color="000000"/>
            </w:tcBorders>
          </w:tcPr>
          <w:p w:rsidR="00C3513D" w:rsidRPr="00293FA6" w:rsidRDefault="007E30C1" w:rsidP="00077AC3">
            <w:pPr>
              <w:rPr>
                <w:rFonts w:cs="Arial"/>
                <w:b/>
                <w:sz w:val="16"/>
                <w:szCs w:val="16"/>
              </w:rPr>
            </w:pPr>
            <w:r w:rsidRPr="00293FA6">
              <w:rPr>
                <w:rFonts w:cs="Arial"/>
                <w:b/>
                <w:sz w:val="16"/>
                <w:szCs w:val="16"/>
              </w:rPr>
              <w:t>Répondr</w:t>
            </w:r>
            <w:r w:rsidRPr="00293FA6">
              <w:rPr>
                <w:rFonts w:cs="Arial"/>
                <w:b/>
                <w:sz w:val="16"/>
                <w:szCs w:val="16"/>
              </w:rPr>
              <w:t xml:space="preserve">e au seuil d’alerte pour les maladies à potentiel épidémique </w:t>
            </w:r>
          </w:p>
          <w:p w:rsidR="00C3513D" w:rsidRPr="00293FA6" w:rsidRDefault="007E30C1" w:rsidP="00077AC3">
            <w:pPr>
              <w:tabs>
                <w:tab w:val="left" w:pos="-1200"/>
                <w:tab w:val="left" w:pos="-720"/>
                <w:tab w:val="left" w:pos="0"/>
                <w:tab w:val="left" w:pos="420"/>
                <w:tab w:val="left" w:pos="1440"/>
                <w:tab w:val="left" w:pos="2160"/>
                <w:tab w:val="left" w:pos="2580"/>
                <w:tab w:val="left" w:pos="3600"/>
              </w:tabs>
              <w:spacing w:before="40" w:after="40"/>
              <w:rPr>
                <w:rFonts w:cs="Arial"/>
                <w:b/>
                <w:sz w:val="16"/>
                <w:szCs w:val="16"/>
              </w:rPr>
            </w:pPr>
          </w:p>
          <w:p w:rsidR="00C3513D" w:rsidRPr="00293FA6" w:rsidRDefault="007E30C1" w:rsidP="00077AC3">
            <w:pPr>
              <w:tabs>
                <w:tab w:val="left" w:pos="-1200"/>
                <w:tab w:val="left" w:pos="-720"/>
                <w:tab w:val="left" w:pos="0"/>
                <w:tab w:val="left" w:pos="420"/>
                <w:tab w:val="left" w:pos="1440"/>
                <w:tab w:val="left" w:pos="2160"/>
                <w:tab w:val="left" w:pos="2580"/>
                <w:tab w:val="left" w:pos="3600"/>
              </w:tabs>
              <w:spacing w:before="40" w:after="40"/>
              <w:rPr>
                <w:rFonts w:cs="Arial"/>
                <w:b/>
                <w:sz w:val="16"/>
                <w:szCs w:val="16"/>
              </w:rPr>
            </w:pPr>
          </w:p>
        </w:tc>
        <w:tc>
          <w:tcPr>
            <w:tcW w:w="8248" w:type="dxa"/>
            <w:gridSpan w:val="2"/>
            <w:tcBorders>
              <w:top w:val="single" w:sz="7" w:space="0" w:color="000000"/>
              <w:left w:val="single" w:sz="7" w:space="0" w:color="000000"/>
              <w:bottom w:val="single" w:sz="7" w:space="0" w:color="000000"/>
              <w:right w:val="single" w:sz="15" w:space="0" w:color="000000"/>
            </w:tcBorders>
          </w:tcPr>
          <w:p w:rsidR="00C3513D" w:rsidRPr="00293FA6" w:rsidRDefault="007E30C1" w:rsidP="00077AC3">
            <w:pPr>
              <w:tabs>
                <w:tab w:val="left" w:pos="-1200"/>
                <w:tab w:val="left" w:pos="-720"/>
                <w:tab w:val="left" w:pos="0"/>
                <w:tab w:val="left" w:pos="420"/>
                <w:tab w:val="left" w:pos="1440"/>
                <w:tab w:val="left" w:pos="2160"/>
                <w:tab w:val="left" w:pos="2580"/>
                <w:tab w:val="left" w:pos="3600"/>
              </w:tabs>
              <w:spacing w:before="40" w:after="40"/>
              <w:jc w:val="both"/>
              <w:rPr>
                <w:rFonts w:cs="Arial"/>
                <w:sz w:val="16"/>
                <w:szCs w:val="16"/>
              </w:rPr>
            </w:pPr>
            <w:r w:rsidRPr="00293FA6">
              <w:rPr>
                <w:rFonts w:cs="Arial"/>
                <w:b/>
                <w:sz w:val="16"/>
                <w:szCs w:val="16"/>
              </w:rPr>
              <w:t xml:space="preserve">Si un seul cas est suspect ou si un adulte qui présentait une diarrhée sanguinolente décède : </w:t>
            </w:r>
          </w:p>
          <w:p w:rsidR="00C3513D" w:rsidRPr="00293FA6" w:rsidRDefault="007E30C1" w:rsidP="008500AA">
            <w:pPr>
              <w:numPr>
                <w:ilvl w:val="0"/>
                <w:numId w:val="67"/>
              </w:numPr>
              <w:tabs>
                <w:tab w:val="left" w:pos="-1200"/>
                <w:tab w:val="left" w:pos="-720"/>
                <w:tab w:val="left" w:pos="420"/>
                <w:tab w:val="left" w:pos="1440"/>
                <w:tab w:val="left" w:pos="2160"/>
                <w:tab w:val="left" w:pos="2580"/>
                <w:tab w:val="left" w:pos="3600"/>
              </w:tabs>
              <w:spacing w:before="40" w:after="40"/>
              <w:jc w:val="both"/>
              <w:rPr>
                <w:rFonts w:ascii="Arial" w:hAnsi="Arial" w:cs="Arial"/>
                <w:sz w:val="16"/>
                <w:szCs w:val="16"/>
                <w:lang w:val="fr-FR"/>
              </w:rPr>
            </w:pPr>
            <w:r w:rsidRPr="00293FA6">
              <w:rPr>
                <w:rFonts w:ascii="Arial" w:hAnsi="Arial" w:cs="Arial"/>
                <w:sz w:val="16"/>
                <w:szCs w:val="16"/>
                <w:lang w:val="fr-FR"/>
              </w:rPr>
              <w:t xml:space="preserve">Notifier le cas suspect au niveau suivant du système de santé. </w:t>
            </w:r>
          </w:p>
          <w:p w:rsidR="00C3513D" w:rsidRPr="00293FA6" w:rsidRDefault="007E30C1" w:rsidP="008500AA">
            <w:pPr>
              <w:numPr>
                <w:ilvl w:val="0"/>
                <w:numId w:val="67"/>
              </w:numPr>
              <w:tabs>
                <w:tab w:val="left" w:pos="-1200"/>
                <w:tab w:val="left" w:pos="-720"/>
                <w:tab w:val="left" w:pos="420"/>
                <w:tab w:val="left" w:pos="1440"/>
                <w:tab w:val="left" w:pos="2160"/>
                <w:tab w:val="left" w:pos="2580"/>
                <w:tab w:val="left" w:pos="3600"/>
              </w:tabs>
              <w:spacing w:before="40" w:after="40"/>
              <w:jc w:val="both"/>
              <w:rPr>
                <w:rFonts w:ascii="Arial" w:hAnsi="Arial" w:cs="Arial"/>
                <w:sz w:val="16"/>
                <w:szCs w:val="16"/>
                <w:lang w:val="fr-FR"/>
              </w:rPr>
            </w:pPr>
            <w:r w:rsidRPr="00293FA6">
              <w:rPr>
                <w:rFonts w:ascii="Arial" w:hAnsi="Arial" w:cs="Arial"/>
                <w:sz w:val="16"/>
                <w:szCs w:val="16"/>
                <w:lang w:val="fr-FR"/>
              </w:rPr>
              <w:t xml:space="preserve">Traiter les cas suspects par la réhydratation orale et les antibiotiques sur la base de résultats de sensibilité récents, s’il en existe. </w:t>
            </w:r>
          </w:p>
          <w:p w:rsidR="00C3513D" w:rsidRPr="00293FA6" w:rsidRDefault="007E30C1" w:rsidP="008500AA">
            <w:pPr>
              <w:numPr>
                <w:ilvl w:val="0"/>
                <w:numId w:val="67"/>
              </w:numPr>
              <w:tabs>
                <w:tab w:val="left" w:pos="-1200"/>
                <w:tab w:val="left" w:pos="-720"/>
                <w:tab w:val="left" w:pos="420"/>
                <w:tab w:val="left" w:pos="1440"/>
                <w:tab w:val="left" w:pos="2160"/>
                <w:tab w:val="left" w:pos="2580"/>
                <w:tab w:val="left" w:pos="3600"/>
              </w:tabs>
              <w:spacing w:before="40" w:after="40"/>
              <w:jc w:val="both"/>
              <w:rPr>
                <w:rFonts w:ascii="Arial" w:hAnsi="Arial" w:cs="Arial"/>
                <w:sz w:val="16"/>
                <w:szCs w:val="16"/>
                <w:lang w:val="fr-FR"/>
              </w:rPr>
            </w:pPr>
            <w:r w:rsidRPr="00293FA6">
              <w:rPr>
                <w:rFonts w:ascii="Arial" w:hAnsi="Arial" w:cs="Arial"/>
                <w:sz w:val="16"/>
                <w:szCs w:val="16"/>
                <w:lang w:val="fr-FR"/>
              </w:rPr>
              <w:t xml:space="preserve">Recueillir un échantillon de selles ou faire un prélèvement rectal pour confirmer l’épidémie. </w:t>
            </w:r>
          </w:p>
          <w:p w:rsidR="00C3513D" w:rsidRPr="00293FA6" w:rsidRDefault="007E30C1" w:rsidP="008500AA">
            <w:pPr>
              <w:numPr>
                <w:ilvl w:val="0"/>
                <w:numId w:val="67"/>
              </w:numPr>
              <w:tabs>
                <w:tab w:val="left" w:pos="-1200"/>
                <w:tab w:val="left" w:pos="-720"/>
                <w:tab w:val="left" w:pos="420"/>
                <w:tab w:val="left" w:pos="1440"/>
                <w:tab w:val="left" w:pos="2160"/>
                <w:tab w:val="left" w:pos="2580"/>
                <w:tab w:val="left" w:pos="3600"/>
              </w:tabs>
              <w:spacing w:before="40" w:after="40"/>
              <w:jc w:val="both"/>
              <w:rPr>
                <w:rFonts w:ascii="Arial" w:hAnsi="Arial" w:cs="Arial"/>
                <w:sz w:val="16"/>
                <w:szCs w:val="16"/>
                <w:lang w:val="fr-FR"/>
              </w:rPr>
            </w:pPr>
            <w:r w:rsidRPr="00293FA6">
              <w:rPr>
                <w:rFonts w:ascii="Arial" w:hAnsi="Arial" w:cs="Arial"/>
                <w:sz w:val="16"/>
                <w:szCs w:val="16"/>
                <w:lang w:val="fr-FR"/>
              </w:rPr>
              <w:t xml:space="preserve">Faire des investigations sur le cas pour déterminer les facteurs de risque qui favorisent la transmission. </w:t>
            </w:r>
          </w:p>
        </w:tc>
      </w:tr>
      <w:tr w:rsidR="00C3513D" w:rsidRPr="00293FA6" w:rsidTr="00077AC3">
        <w:tblPrEx>
          <w:tblCellMar>
            <w:top w:w="0" w:type="dxa"/>
            <w:bottom w:w="0" w:type="dxa"/>
          </w:tblCellMar>
        </w:tblPrEx>
        <w:trPr>
          <w:gridBefore w:val="1"/>
          <w:wBefore w:w="41" w:type="dxa"/>
          <w:jc w:val="center"/>
        </w:trPr>
        <w:tc>
          <w:tcPr>
            <w:tcW w:w="1800" w:type="dxa"/>
            <w:tcBorders>
              <w:top w:val="single" w:sz="7" w:space="0" w:color="000000"/>
              <w:left w:val="single" w:sz="15" w:space="0" w:color="000000"/>
              <w:bottom w:val="single" w:sz="7" w:space="0" w:color="000000"/>
              <w:right w:val="single" w:sz="7" w:space="0" w:color="000000"/>
            </w:tcBorders>
          </w:tcPr>
          <w:p w:rsidR="00C3513D" w:rsidRPr="00293FA6" w:rsidRDefault="007E30C1" w:rsidP="00077AC3">
            <w:pPr>
              <w:rPr>
                <w:rFonts w:cs="Arial"/>
                <w:b/>
                <w:sz w:val="16"/>
                <w:szCs w:val="16"/>
              </w:rPr>
            </w:pPr>
            <w:r w:rsidRPr="00293FA6">
              <w:rPr>
                <w:rFonts w:cs="Arial"/>
                <w:b/>
                <w:sz w:val="16"/>
                <w:szCs w:val="16"/>
              </w:rPr>
              <w:t xml:space="preserve">Répondre au seuil d'action pour les maladies à potentiel épidémique </w:t>
            </w:r>
          </w:p>
        </w:tc>
        <w:tc>
          <w:tcPr>
            <w:tcW w:w="8248" w:type="dxa"/>
            <w:gridSpan w:val="2"/>
            <w:tcBorders>
              <w:top w:val="single" w:sz="7" w:space="0" w:color="000000"/>
              <w:left w:val="single" w:sz="7" w:space="0" w:color="000000"/>
              <w:bottom w:val="single" w:sz="7" w:space="0" w:color="000000"/>
              <w:right w:val="single" w:sz="15" w:space="0" w:color="000000"/>
            </w:tcBorders>
          </w:tcPr>
          <w:p w:rsidR="00C3513D" w:rsidRPr="00293FA6" w:rsidRDefault="007E30C1" w:rsidP="00077AC3">
            <w:pPr>
              <w:tabs>
                <w:tab w:val="left" w:pos="-1200"/>
                <w:tab w:val="left" w:pos="-720"/>
                <w:tab w:val="left" w:pos="0"/>
                <w:tab w:val="left" w:pos="420"/>
                <w:tab w:val="left" w:pos="1440"/>
                <w:tab w:val="left" w:pos="2160"/>
                <w:tab w:val="left" w:pos="2580"/>
                <w:tab w:val="left" w:pos="3600"/>
              </w:tabs>
              <w:spacing w:before="40" w:after="40"/>
              <w:jc w:val="both"/>
              <w:rPr>
                <w:rFonts w:cs="Arial"/>
                <w:sz w:val="16"/>
                <w:szCs w:val="16"/>
              </w:rPr>
            </w:pPr>
            <w:r w:rsidRPr="00293FA6">
              <w:rPr>
                <w:rFonts w:cs="Arial"/>
                <w:b/>
                <w:sz w:val="16"/>
                <w:szCs w:val="16"/>
              </w:rPr>
              <w:t xml:space="preserve">Si un cas suspect est confirmé : </w:t>
            </w:r>
          </w:p>
          <w:p w:rsidR="00C3513D" w:rsidRPr="00293FA6" w:rsidRDefault="007E30C1" w:rsidP="008500AA">
            <w:pPr>
              <w:numPr>
                <w:ilvl w:val="0"/>
                <w:numId w:val="67"/>
              </w:numPr>
              <w:tabs>
                <w:tab w:val="left" w:pos="-1200"/>
                <w:tab w:val="left" w:pos="-720"/>
                <w:tab w:val="left" w:pos="420"/>
                <w:tab w:val="left" w:pos="1440"/>
                <w:tab w:val="left" w:pos="2160"/>
                <w:tab w:val="left" w:pos="2580"/>
                <w:tab w:val="left" w:pos="3600"/>
              </w:tabs>
              <w:spacing w:before="40" w:after="40"/>
              <w:jc w:val="both"/>
              <w:rPr>
                <w:rFonts w:ascii="Arial" w:hAnsi="Arial" w:cs="Arial"/>
                <w:sz w:val="16"/>
                <w:szCs w:val="16"/>
                <w:lang w:val="fr-FR"/>
              </w:rPr>
            </w:pPr>
            <w:r w:rsidRPr="00293FA6">
              <w:rPr>
                <w:rFonts w:ascii="Arial" w:hAnsi="Arial" w:cs="Arial"/>
                <w:sz w:val="16"/>
                <w:szCs w:val="16"/>
                <w:lang w:val="fr-FR"/>
              </w:rPr>
              <w:t xml:space="preserve">Rechercher d’autres cas dans la localité où le cas a été confirmé. </w:t>
            </w:r>
          </w:p>
          <w:p w:rsidR="00C3513D" w:rsidRPr="00293FA6" w:rsidRDefault="007E30C1" w:rsidP="008500AA">
            <w:pPr>
              <w:numPr>
                <w:ilvl w:val="0"/>
                <w:numId w:val="67"/>
              </w:numPr>
              <w:tabs>
                <w:tab w:val="left" w:pos="-1200"/>
                <w:tab w:val="left" w:pos="-720"/>
                <w:tab w:val="left" w:pos="420"/>
                <w:tab w:val="left" w:pos="1440"/>
                <w:tab w:val="left" w:pos="2160"/>
                <w:tab w:val="left" w:pos="2580"/>
                <w:tab w:val="left" w:pos="3600"/>
              </w:tabs>
              <w:spacing w:before="40" w:after="40"/>
              <w:jc w:val="both"/>
              <w:rPr>
                <w:rFonts w:ascii="Arial" w:hAnsi="Arial" w:cs="Arial"/>
                <w:sz w:val="16"/>
                <w:szCs w:val="16"/>
                <w:lang w:val="fr-FR"/>
              </w:rPr>
            </w:pPr>
            <w:r w:rsidRPr="00293FA6">
              <w:rPr>
                <w:rFonts w:ascii="Arial" w:hAnsi="Arial" w:cs="Arial"/>
                <w:sz w:val="16"/>
                <w:szCs w:val="16"/>
                <w:lang w:val="fr-FR"/>
              </w:rPr>
              <w:t xml:space="preserve">Renforcer la prise en charge et le traitement des cas. </w:t>
            </w:r>
          </w:p>
          <w:p w:rsidR="00C3513D" w:rsidRPr="00293FA6" w:rsidRDefault="007E30C1" w:rsidP="008500AA">
            <w:pPr>
              <w:numPr>
                <w:ilvl w:val="0"/>
                <w:numId w:val="67"/>
              </w:numPr>
              <w:tabs>
                <w:tab w:val="left" w:pos="-1200"/>
                <w:tab w:val="left" w:pos="-720"/>
                <w:tab w:val="left" w:pos="420"/>
                <w:tab w:val="left" w:pos="1440"/>
                <w:tab w:val="left" w:pos="2160"/>
                <w:tab w:val="left" w:pos="2580"/>
                <w:tab w:val="left" w:pos="3600"/>
              </w:tabs>
              <w:spacing w:before="40" w:after="40"/>
              <w:jc w:val="both"/>
              <w:rPr>
                <w:rFonts w:ascii="Arial" w:hAnsi="Arial" w:cs="Arial"/>
                <w:sz w:val="16"/>
                <w:szCs w:val="16"/>
                <w:lang w:val="fr-FR"/>
              </w:rPr>
            </w:pPr>
            <w:r w:rsidRPr="00293FA6">
              <w:rPr>
                <w:rFonts w:ascii="Arial" w:hAnsi="Arial" w:cs="Arial"/>
                <w:sz w:val="16"/>
                <w:szCs w:val="16"/>
                <w:lang w:val="fr-FR"/>
              </w:rPr>
              <w:t xml:space="preserve">Mobiliser la communauté en vue de la détection et du traitement rapide des cas. </w:t>
            </w:r>
          </w:p>
          <w:p w:rsidR="00C3513D" w:rsidRPr="00293FA6" w:rsidRDefault="007E30C1" w:rsidP="008500AA">
            <w:pPr>
              <w:numPr>
                <w:ilvl w:val="0"/>
                <w:numId w:val="67"/>
              </w:numPr>
              <w:tabs>
                <w:tab w:val="left" w:pos="-1200"/>
                <w:tab w:val="left" w:pos="-720"/>
                <w:tab w:val="left" w:pos="420"/>
                <w:tab w:val="left" w:pos="1440"/>
                <w:tab w:val="left" w:pos="2160"/>
                <w:tab w:val="left" w:pos="2580"/>
                <w:tab w:val="left" w:pos="3600"/>
              </w:tabs>
              <w:spacing w:before="40" w:after="40"/>
              <w:jc w:val="both"/>
              <w:rPr>
                <w:rFonts w:ascii="Arial" w:hAnsi="Arial" w:cs="Arial"/>
                <w:sz w:val="16"/>
                <w:szCs w:val="16"/>
                <w:lang w:val="fr-FR"/>
              </w:rPr>
            </w:pPr>
            <w:r w:rsidRPr="00293FA6">
              <w:rPr>
                <w:rFonts w:ascii="Arial" w:hAnsi="Arial" w:cs="Arial"/>
                <w:sz w:val="16"/>
                <w:szCs w:val="16"/>
                <w:lang w:val="fr-FR"/>
              </w:rPr>
              <w:t xml:space="preserve">Identifier les populations à haut risque grâce aux </w:t>
            </w:r>
            <w:r w:rsidRPr="00293FA6">
              <w:rPr>
                <w:rFonts w:ascii="Arial" w:hAnsi="Arial" w:cs="Arial"/>
                <w:sz w:val="16"/>
                <w:szCs w:val="16"/>
                <w:lang w:val="fr-FR"/>
              </w:rPr>
              <w:t>données personne, lieu et temps.</w:t>
            </w:r>
          </w:p>
          <w:p w:rsidR="00C3513D" w:rsidRPr="00293FA6" w:rsidRDefault="007E30C1" w:rsidP="008500AA">
            <w:pPr>
              <w:numPr>
                <w:ilvl w:val="0"/>
                <w:numId w:val="67"/>
              </w:numPr>
              <w:tabs>
                <w:tab w:val="left" w:pos="-1200"/>
                <w:tab w:val="left" w:pos="-720"/>
                <w:tab w:val="left" w:pos="420"/>
                <w:tab w:val="left" w:pos="1440"/>
                <w:tab w:val="left" w:pos="2160"/>
                <w:tab w:val="left" w:pos="2580"/>
                <w:tab w:val="left" w:pos="3600"/>
              </w:tabs>
              <w:spacing w:before="40" w:after="40"/>
              <w:jc w:val="both"/>
              <w:rPr>
                <w:rFonts w:ascii="Arial" w:hAnsi="Arial" w:cs="Arial"/>
                <w:sz w:val="16"/>
                <w:szCs w:val="16"/>
                <w:lang w:val="fr-FR"/>
              </w:rPr>
            </w:pPr>
            <w:r w:rsidRPr="00293FA6">
              <w:rPr>
                <w:rFonts w:ascii="Arial" w:hAnsi="Arial" w:cs="Arial"/>
                <w:sz w:val="16"/>
                <w:szCs w:val="16"/>
                <w:lang w:val="fr-FR"/>
              </w:rPr>
              <w:t>Réduire les cas sporadiques et ceux liés aux flambées en encourageant le lavage des mains au savon ou à la cendre et à l’eau après avoir déféqué et avant de manipuler des aliments, en renforçant l’accès à une eau saine, l’u</w:t>
            </w:r>
            <w:r w:rsidRPr="00293FA6">
              <w:rPr>
                <w:rFonts w:ascii="Arial" w:hAnsi="Arial" w:cs="Arial"/>
                <w:sz w:val="16"/>
                <w:szCs w:val="16"/>
                <w:lang w:val="fr-FR"/>
              </w:rPr>
              <w:t xml:space="preserve">tilisation de latrines et l’évacuation sans risque des déchets humains. </w:t>
            </w:r>
          </w:p>
        </w:tc>
      </w:tr>
      <w:tr w:rsidR="00C3513D" w:rsidRPr="00293FA6" w:rsidTr="00077AC3">
        <w:tblPrEx>
          <w:tblCellMar>
            <w:top w:w="0" w:type="dxa"/>
            <w:bottom w:w="0" w:type="dxa"/>
          </w:tblCellMar>
        </w:tblPrEx>
        <w:trPr>
          <w:gridBefore w:val="1"/>
          <w:wBefore w:w="41" w:type="dxa"/>
          <w:jc w:val="center"/>
        </w:trPr>
        <w:tc>
          <w:tcPr>
            <w:tcW w:w="1800" w:type="dxa"/>
            <w:tcBorders>
              <w:top w:val="single" w:sz="7" w:space="0" w:color="000000"/>
              <w:left w:val="single" w:sz="15" w:space="0" w:color="000000"/>
              <w:bottom w:val="single" w:sz="7" w:space="0" w:color="000000"/>
              <w:right w:val="single" w:sz="7" w:space="0" w:color="000000"/>
            </w:tcBorders>
          </w:tcPr>
          <w:p w:rsidR="00C3513D" w:rsidRPr="00293FA6" w:rsidRDefault="007E30C1" w:rsidP="00077AC3">
            <w:pPr>
              <w:spacing w:before="40" w:after="40"/>
              <w:jc w:val="both"/>
              <w:rPr>
                <w:rFonts w:cs="Arial"/>
                <w:sz w:val="16"/>
                <w:szCs w:val="16"/>
              </w:rPr>
            </w:pPr>
          </w:p>
          <w:p w:rsidR="00C3513D" w:rsidRPr="00293FA6" w:rsidRDefault="007E30C1" w:rsidP="00077AC3">
            <w:pPr>
              <w:tabs>
                <w:tab w:val="left" w:pos="-1200"/>
                <w:tab w:val="left" w:pos="-720"/>
                <w:tab w:val="left" w:pos="0"/>
                <w:tab w:val="left" w:pos="420"/>
                <w:tab w:val="left" w:pos="1440"/>
                <w:tab w:val="left" w:pos="2160"/>
                <w:tab w:val="left" w:pos="2580"/>
                <w:tab w:val="left" w:pos="3600"/>
              </w:tabs>
              <w:spacing w:before="40" w:after="40"/>
              <w:rPr>
                <w:rFonts w:cs="Arial"/>
                <w:b/>
                <w:sz w:val="16"/>
                <w:szCs w:val="16"/>
              </w:rPr>
            </w:pPr>
            <w:r w:rsidRPr="00293FA6">
              <w:rPr>
                <w:rFonts w:cs="Arial"/>
                <w:b/>
                <w:sz w:val="16"/>
                <w:szCs w:val="16"/>
              </w:rPr>
              <w:t xml:space="preserve">Analyser et interpréter les données </w:t>
            </w:r>
          </w:p>
        </w:tc>
        <w:tc>
          <w:tcPr>
            <w:tcW w:w="8248" w:type="dxa"/>
            <w:gridSpan w:val="2"/>
            <w:tcBorders>
              <w:top w:val="single" w:sz="7" w:space="0" w:color="000000"/>
              <w:left w:val="single" w:sz="7" w:space="0" w:color="000000"/>
              <w:bottom w:val="single" w:sz="7" w:space="0" w:color="000000"/>
              <w:right w:val="single" w:sz="15" w:space="0" w:color="000000"/>
            </w:tcBorders>
          </w:tcPr>
          <w:p w:rsidR="00C3513D" w:rsidRPr="00293FA6" w:rsidRDefault="007E30C1" w:rsidP="00077AC3">
            <w:pPr>
              <w:tabs>
                <w:tab w:val="left" w:pos="-1200"/>
                <w:tab w:val="left" w:pos="-720"/>
                <w:tab w:val="left" w:pos="0"/>
                <w:tab w:val="left" w:pos="420"/>
                <w:tab w:val="left" w:pos="870"/>
                <w:tab w:val="left" w:pos="1122"/>
                <w:tab w:val="left" w:pos="2160"/>
                <w:tab w:val="left" w:pos="2580"/>
                <w:tab w:val="left" w:pos="3600"/>
              </w:tabs>
              <w:spacing w:before="40" w:after="40"/>
              <w:ind w:left="870" w:hanging="870"/>
              <w:jc w:val="both"/>
              <w:rPr>
                <w:rFonts w:cs="Arial"/>
                <w:sz w:val="16"/>
                <w:szCs w:val="16"/>
              </w:rPr>
            </w:pPr>
            <w:r w:rsidRPr="00293FA6">
              <w:rPr>
                <w:rFonts w:cs="Arial"/>
                <w:b/>
                <w:sz w:val="16"/>
                <w:szCs w:val="16"/>
              </w:rPr>
              <w:t>Temps :</w:t>
            </w:r>
            <w:r w:rsidRPr="00293FA6">
              <w:rPr>
                <w:rFonts w:cs="Arial"/>
                <w:b/>
                <w:sz w:val="16"/>
                <w:szCs w:val="16"/>
              </w:rPr>
              <w:tab/>
            </w:r>
            <w:r w:rsidRPr="00293FA6">
              <w:rPr>
                <w:rFonts w:cs="Arial"/>
                <w:sz w:val="16"/>
                <w:szCs w:val="16"/>
              </w:rPr>
              <w:t>Faire un</w:t>
            </w:r>
            <w:r w:rsidRPr="00293FA6">
              <w:rPr>
                <w:rFonts w:cs="Arial"/>
                <w:b/>
                <w:sz w:val="16"/>
                <w:szCs w:val="16"/>
              </w:rPr>
              <w:t xml:space="preserve"> </w:t>
            </w:r>
            <w:r w:rsidRPr="00293FA6">
              <w:rPr>
                <w:rFonts w:cs="Arial"/>
                <w:sz w:val="16"/>
                <w:szCs w:val="16"/>
              </w:rPr>
              <w:t xml:space="preserve">graphique des tendances mensuelles des cas et des décès. Tracer une courbe épidémique des cas liés aux épidémies. </w:t>
            </w:r>
          </w:p>
          <w:p w:rsidR="00C3513D" w:rsidRPr="00293FA6" w:rsidRDefault="007E30C1" w:rsidP="00077AC3">
            <w:pPr>
              <w:tabs>
                <w:tab w:val="left" w:pos="-1200"/>
                <w:tab w:val="left" w:pos="-720"/>
                <w:tab w:val="left" w:pos="0"/>
                <w:tab w:val="left" w:pos="420"/>
                <w:tab w:val="left" w:pos="870"/>
                <w:tab w:val="left" w:pos="2160"/>
                <w:tab w:val="left" w:pos="2580"/>
                <w:tab w:val="left" w:pos="3600"/>
              </w:tabs>
              <w:spacing w:before="40" w:after="40"/>
              <w:ind w:left="870" w:hanging="870"/>
              <w:jc w:val="both"/>
              <w:rPr>
                <w:rFonts w:cs="Arial"/>
                <w:sz w:val="16"/>
                <w:szCs w:val="16"/>
              </w:rPr>
            </w:pPr>
            <w:r w:rsidRPr="00293FA6">
              <w:rPr>
                <w:rFonts w:cs="Arial"/>
                <w:b/>
                <w:sz w:val="16"/>
                <w:szCs w:val="16"/>
              </w:rPr>
              <w:t>Lieu :</w:t>
            </w:r>
            <w:r w:rsidRPr="00293FA6">
              <w:rPr>
                <w:rFonts w:cs="Arial"/>
                <w:b/>
                <w:sz w:val="16"/>
                <w:szCs w:val="16"/>
              </w:rPr>
              <w:tab/>
            </w:r>
            <w:r w:rsidRPr="00293FA6">
              <w:rPr>
                <w:rFonts w:cs="Arial"/>
                <w:sz w:val="16"/>
                <w:szCs w:val="16"/>
              </w:rPr>
              <w:t>Matérialiser l’emplacement des ménages où les cas se sont déclarés.</w:t>
            </w:r>
            <w:r w:rsidRPr="00293FA6">
              <w:rPr>
                <w:rFonts w:cs="Arial"/>
                <w:b/>
                <w:sz w:val="16"/>
                <w:szCs w:val="16"/>
              </w:rPr>
              <w:t xml:space="preserve"> </w:t>
            </w:r>
          </w:p>
          <w:p w:rsidR="00C3513D" w:rsidRPr="00293FA6" w:rsidRDefault="007E30C1" w:rsidP="00077AC3">
            <w:pPr>
              <w:tabs>
                <w:tab w:val="left" w:pos="-1200"/>
                <w:tab w:val="left" w:pos="-720"/>
                <w:tab w:val="left" w:pos="0"/>
                <w:tab w:val="left" w:pos="420"/>
                <w:tab w:val="left" w:pos="870"/>
                <w:tab w:val="left" w:pos="1122"/>
                <w:tab w:val="left" w:pos="2160"/>
                <w:tab w:val="left" w:pos="2580"/>
                <w:tab w:val="left" w:pos="3600"/>
              </w:tabs>
              <w:spacing w:before="40" w:after="40"/>
              <w:ind w:left="870" w:hanging="870"/>
              <w:jc w:val="both"/>
              <w:rPr>
                <w:rFonts w:cs="Arial"/>
                <w:sz w:val="16"/>
                <w:szCs w:val="16"/>
              </w:rPr>
            </w:pPr>
            <w:r w:rsidRPr="00293FA6">
              <w:rPr>
                <w:rFonts w:cs="Arial"/>
                <w:b/>
                <w:sz w:val="16"/>
                <w:szCs w:val="16"/>
              </w:rPr>
              <w:t xml:space="preserve">Personne :  </w:t>
            </w:r>
            <w:r w:rsidRPr="00293FA6">
              <w:rPr>
                <w:rFonts w:cs="Arial"/>
                <w:sz w:val="16"/>
                <w:szCs w:val="16"/>
              </w:rPr>
              <w:t>Faire</w:t>
            </w:r>
            <w:r w:rsidRPr="00293FA6">
              <w:rPr>
                <w:rFonts w:cs="Arial"/>
                <w:b/>
                <w:sz w:val="16"/>
                <w:szCs w:val="16"/>
              </w:rPr>
              <w:t xml:space="preserve"> </w:t>
            </w:r>
            <w:r w:rsidRPr="00293FA6">
              <w:rPr>
                <w:rFonts w:cs="Arial"/>
                <w:sz w:val="16"/>
                <w:szCs w:val="16"/>
              </w:rPr>
              <w:t>chaque mois le décompte des cas et de décès.</w:t>
            </w:r>
            <w:r w:rsidRPr="00293FA6">
              <w:rPr>
                <w:rFonts w:cs="Arial"/>
                <w:b/>
                <w:sz w:val="16"/>
                <w:szCs w:val="16"/>
              </w:rPr>
              <w:t xml:space="preserve"> </w:t>
            </w:r>
            <w:r w:rsidRPr="00293FA6">
              <w:rPr>
                <w:rFonts w:cs="Arial"/>
                <w:sz w:val="16"/>
                <w:szCs w:val="16"/>
              </w:rPr>
              <w:t>Pendant une flambée, faire le décompte des cas liés à la flambée par semaine. Analyser régulièrement la répartition par âge.</w:t>
            </w:r>
            <w:r w:rsidRPr="00293FA6">
              <w:rPr>
                <w:rFonts w:cs="Arial"/>
                <w:sz w:val="16"/>
                <w:szCs w:val="16"/>
              </w:rPr>
              <w:t xml:space="preserve"> Evaluer les facteurs de risque pour améliorer la prévention et la lutte contre les maladies sporadiques et les flambées. </w:t>
            </w:r>
          </w:p>
        </w:tc>
      </w:tr>
      <w:tr w:rsidR="00C3513D" w:rsidRPr="00293FA6" w:rsidTr="00077AC3">
        <w:tblPrEx>
          <w:tblCellMar>
            <w:top w:w="0" w:type="dxa"/>
            <w:bottom w:w="0" w:type="dxa"/>
          </w:tblCellMar>
        </w:tblPrEx>
        <w:trPr>
          <w:gridBefore w:val="1"/>
          <w:wBefore w:w="41" w:type="dxa"/>
          <w:jc w:val="center"/>
        </w:trPr>
        <w:tc>
          <w:tcPr>
            <w:tcW w:w="10048" w:type="dxa"/>
            <w:gridSpan w:val="3"/>
            <w:tcBorders>
              <w:top w:val="single" w:sz="7" w:space="0" w:color="000000"/>
              <w:left w:val="single" w:sz="15" w:space="0" w:color="000000"/>
              <w:bottom w:val="single" w:sz="7" w:space="0" w:color="000000"/>
              <w:right w:val="single" w:sz="15" w:space="0" w:color="000000"/>
            </w:tcBorders>
          </w:tcPr>
          <w:p w:rsidR="00C3513D" w:rsidRPr="00293FA6" w:rsidRDefault="007E30C1" w:rsidP="00077AC3">
            <w:pPr>
              <w:tabs>
                <w:tab w:val="left" w:pos="-1200"/>
                <w:tab w:val="left" w:pos="-720"/>
                <w:tab w:val="left" w:pos="0"/>
                <w:tab w:val="left" w:pos="420"/>
                <w:tab w:val="left" w:pos="870"/>
                <w:tab w:val="left" w:pos="1122"/>
                <w:tab w:val="left" w:pos="2160"/>
                <w:tab w:val="left" w:pos="2580"/>
                <w:tab w:val="left" w:pos="3600"/>
              </w:tabs>
              <w:spacing w:before="40" w:after="40"/>
              <w:ind w:left="870" w:hanging="870"/>
              <w:jc w:val="both"/>
              <w:rPr>
                <w:rFonts w:cs="Arial"/>
                <w:b/>
                <w:color w:val="333333"/>
                <w:sz w:val="16"/>
                <w:szCs w:val="16"/>
              </w:rPr>
            </w:pPr>
            <w:r w:rsidRPr="00293FA6">
              <w:rPr>
                <w:rFonts w:cs="Arial"/>
                <w:b/>
                <w:bCs/>
                <w:color w:val="333333"/>
                <w:sz w:val="16"/>
                <w:szCs w:val="16"/>
                <w:lang w:eastAsia="fr-FR"/>
              </w:rPr>
              <w:t>Confirmation en laboratoire</w:t>
            </w:r>
          </w:p>
        </w:tc>
      </w:tr>
      <w:tr w:rsidR="00C3513D" w:rsidRPr="00293FA6" w:rsidTr="00077AC3">
        <w:tblPrEx>
          <w:tblCellMar>
            <w:top w:w="0" w:type="dxa"/>
            <w:bottom w:w="0" w:type="dxa"/>
          </w:tblCellMar>
        </w:tblPrEx>
        <w:trPr>
          <w:gridBefore w:val="1"/>
          <w:wBefore w:w="41" w:type="dxa"/>
          <w:jc w:val="center"/>
        </w:trPr>
        <w:tc>
          <w:tcPr>
            <w:tcW w:w="1800" w:type="dxa"/>
            <w:tcBorders>
              <w:top w:val="single" w:sz="7" w:space="0" w:color="000000"/>
              <w:left w:val="single" w:sz="15" w:space="0" w:color="000000"/>
              <w:bottom w:val="single" w:sz="7" w:space="0" w:color="000000"/>
              <w:right w:val="single" w:sz="7" w:space="0" w:color="000000"/>
            </w:tcBorders>
          </w:tcPr>
          <w:p w:rsidR="00C3513D" w:rsidRPr="00293FA6" w:rsidRDefault="007E30C1" w:rsidP="00077AC3">
            <w:pPr>
              <w:autoSpaceDE w:val="0"/>
              <w:autoSpaceDN w:val="0"/>
              <w:adjustRightInd w:val="0"/>
              <w:rPr>
                <w:rFonts w:cs="Arial"/>
                <w:b/>
                <w:bCs/>
                <w:color w:val="333333"/>
                <w:sz w:val="16"/>
                <w:szCs w:val="16"/>
                <w:lang w:eastAsia="fr-FR"/>
              </w:rPr>
            </w:pPr>
            <w:r w:rsidRPr="00293FA6">
              <w:rPr>
                <w:rFonts w:cs="Arial"/>
                <w:b/>
                <w:bCs/>
                <w:color w:val="333333"/>
                <w:sz w:val="16"/>
                <w:szCs w:val="16"/>
                <w:lang w:eastAsia="fr-FR"/>
              </w:rPr>
              <w:t>Tests</w:t>
            </w:r>
          </w:p>
          <w:p w:rsidR="00C3513D" w:rsidRPr="00293FA6" w:rsidRDefault="007E30C1" w:rsidP="00077AC3">
            <w:pPr>
              <w:autoSpaceDE w:val="0"/>
              <w:autoSpaceDN w:val="0"/>
              <w:adjustRightInd w:val="0"/>
              <w:rPr>
                <w:rFonts w:cs="Arial"/>
                <w:b/>
                <w:bCs/>
                <w:color w:val="333333"/>
                <w:sz w:val="16"/>
                <w:szCs w:val="16"/>
                <w:lang w:eastAsia="fr-FR"/>
              </w:rPr>
            </w:pPr>
            <w:r w:rsidRPr="00293FA6">
              <w:rPr>
                <w:rFonts w:cs="Arial"/>
                <w:b/>
                <w:bCs/>
                <w:color w:val="333333"/>
                <w:sz w:val="16"/>
                <w:szCs w:val="16"/>
                <w:lang w:eastAsia="fr-FR"/>
              </w:rPr>
              <w:t>diagnosti</w:t>
            </w:r>
          </w:p>
          <w:p w:rsidR="00C3513D" w:rsidRPr="00293FA6" w:rsidRDefault="007E30C1" w:rsidP="00077AC3">
            <w:pPr>
              <w:spacing w:before="40" w:after="40"/>
              <w:jc w:val="both"/>
              <w:rPr>
                <w:rFonts w:cs="Arial"/>
                <w:color w:val="333333"/>
                <w:sz w:val="16"/>
                <w:szCs w:val="16"/>
              </w:rPr>
            </w:pPr>
            <w:r w:rsidRPr="00293FA6">
              <w:rPr>
                <w:rFonts w:cs="Arial"/>
                <w:b/>
                <w:bCs/>
                <w:color w:val="333333"/>
                <w:sz w:val="16"/>
                <w:szCs w:val="16"/>
                <w:lang w:eastAsia="fr-FR"/>
              </w:rPr>
              <w:t>ques</w:t>
            </w:r>
          </w:p>
        </w:tc>
        <w:tc>
          <w:tcPr>
            <w:tcW w:w="8248" w:type="dxa"/>
            <w:gridSpan w:val="2"/>
            <w:tcBorders>
              <w:top w:val="single" w:sz="7" w:space="0" w:color="000000"/>
              <w:left w:val="single" w:sz="7" w:space="0" w:color="000000"/>
              <w:bottom w:val="single" w:sz="7" w:space="0" w:color="000000"/>
              <w:right w:val="single" w:sz="15" w:space="0" w:color="000000"/>
            </w:tcBorders>
          </w:tcPr>
          <w:p w:rsidR="00C3513D" w:rsidRPr="00293FA6" w:rsidRDefault="007E30C1" w:rsidP="00077AC3">
            <w:pPr>
              <w:autoSpaceDE w:val="0"/>
              <w:autoSpaceDN w:val="0"/>
              <w:adjustRightInd w:val="0"/>
              <w:rPr>
                <w:rFonts w:cs="Arial"/>
                <w:color w:val="333333"/>
                <w:sz w:val="16"/>
                <w:szCs w:val="16"/>
                <w:lang w:eastAsia="fr-FR"/>
              </w:rPr>
            </w:pPr>
            <w:r w:rsidRPr="00293FA6">
              <w:rPr>
                <w:rFonts w:cs="Arial"/>
                <w:color w:val="333333"/>
                <w:sz w:val="16"/>
                <w:szCs w:val="16"/>
                <w:lang w:eastAsia="fr-FR"/>
              </w:rPr>
              <w:t xml:space="preserve">Coproculture : isolement de </w:t>
            </w:r>
            <w:r w:rsidRPr="00293FA6">
              <w:rPr>
                <w:rFonts w:cs="Arial"/>
                <w:i/>
                <w:iCs/>
                <w:color w:val="333333"/>
                <w:sz w:val="16"/>
                <w:szCs w:val="16"/>
                <w:lang w:eastAsia="fr-FR"/>
              </w:rPr>
              <w:t xml:space="preserve">Shigella dysenteriae </w:t>
            </w:r>
            <w:r w:rsidRPr="00293FA6">
              <w:rPr>
                <w:rFonts w:cs="Arial"/>
                <w:color w:val="333333"/>
                <w:sz w:val="16"/>
                <w:szCs w:val="16"/>
                <w:lang w:eastAsia="fr-FR"/>
              </w:rPr>
              <w:t xml:space="preserve">type 1 par coproculture pour </w:t>
            </w:r>
            <w:r w:rsidRPr="00293FA6">
              <w:rPr>
                <w:rFonts w:cs="Arial"/>
                <w:color w:val="333333"/>
                <w:sz w:val="16"/>
                <w:szCs w:val="16"/>
                <w:lang w:eastAsia="fr-FR"/>
              </w:rPr>
              <w:t>confirmer</w:t>
            </w:r>
          </w:p>
          <w:p w:rsidR="00C3513D" w:rsidRPr="00293FA6" w:rsidRDefault="007E30C1" w:rsidP="00077AC3">
            <w:pPr>
              <w:autoSpaceDE w:val="0"/>
              <w:autoSpaceDN w:val="0"/>
              <w:adjustRightInd w:val="0"/>
              <w:rPr>
                <w:rFonts w:cs="Arial"/>
                <w:color w:val="333333"/>
                <w:sz w:val="16"/>
                <w:szCs w:val="16"/>
                <w:lang w:eastAsia="fr-FR"/>
              </w:rPr>
            </w:pPr>
            <w:r w:rsidRPr="00293FA6">
              <w:rPr>
                <w:rFonts w:cs="Arial"/>
                <w:color w:val="333333"/>
                <w:sz w:val="16"/>
                <w:szCs w:val="16"/>
                <w:lang w:eastAsia="fr-FR"/>
              </w:rPr>
              <w:t xml:space="preserve">une épidémie à Sd1. Si la présence de </w:t>
            </w:r>
            <w:r w:rsidRPr="00293FA6">
              <w:rPr>
                <w:rFonts w:cs="Arial"/>
                <w:i/>
                <w:iCs/>
                <w:color w:val="333333"/>
                <w:sz w:val="16"/>
                <w:szCs w:val="16"/>
                <w:lang w:eastAsia="fr-FR"/>
              </w:rPr>
              <w:t>Sd</w:t>
            </w:r>
            <w:r w:rsidRPr="00293FA6">
              <w:rPr>
                <w:rFonts w:cs="Arial"/>
                <w:color w:val="333333"/>
                <w:sz w:val="16"/>
                <w:szCs w:val="16"/>
                <w:lang w:eastAsia="fr-FR"/>
              </w:rPr>
              <w:t>1 est confirmée, réaliser un antibiogramme avec les produits appropriés</w:t>
            </w:r>
          </w:p>
          <w:p w:rsidR="00C3513D" w:rsidRPr="00293FA6" w:rsidRDefault="007E30C1" w:rsidP="00077AC3">
            <w:pPr>
              <w:tabs>
                <w:tab w:val="left" w:pos="-1200"/>
                <w:tab w:val="left" w:pos="-720"/>
                <w:tab w:val="left" w:pos="0"/>
                <w:tab w:val="left" w:pos="420"/>
                <w:tab w:val="left" w:pos="870"/>
                <w:tab w:val="left" w:pos="1122"/>
                <w:tab w:val="left" w:pos="2160"/>
                <w:tab w:val="left" w:pos="2580"/>
                <w:tab w:val="left" w:pos="3600"/>
              </w:tabs>
              <w:spacing w:before="40" w:after="40"/>
              <w:ind w:left="870" w:hanging="870"/>
              <w:jc w:val="both"/>
              <w:rPr>
                <w:rFonts w:cs="Arial"/>
                <w:b/>
                <w:color w:val="333333"/>
                <w:sz w:val="16"/>
                <w:szCs w:val="16"/>
              </w:rPr>
            </w:pPr>
          </w:p>
        </w:tc>
      </w:tr>
      <w:tr w:rsidR="00C3513D" w:rsidRPr="00293FA6" w:rsidTr="00077AC3">
        <w:tblPrEx>
          <w:tblCellMar>
            <w:top w:w="0" w:type="dxa"/>
            <w:bottom w:w="0" w:type="dxa"/>
          </w:tblCellMar>
        </w:tblPrEx>
        <w:trPr>
          <w:gridBefore w:val="1"/>
          <w:wBefore w:w="41" w:type="dxa"/>
          <w:jc w:val="center"/>
        </w:trPr>
        <w:tc>
          <w:tcPr>
            <w:tcW w:w="1800" w:type="dxa"/>
            <w:tcBorders>
              <w:top w:val="single" w:sz="7" w:space="0" w:color="000000"/>
              <w:left w:val="single" w:sz="15" w:space="0" w:color="000000"/>
              <w:bottom w:val="single" w:sz="7" w:space="0" w:color="000000"/>
              <w:right w:val="single" w:sz="7" w:space="0" w:color="000000"/>
            </w:tcBorders>
          </w:tcPr>
          <w:p w:rsidR="00C3513D" w:rsidRPr="00293FA6" w:rsidRDefault="007E30C1" w:rsidP="00077AC3">
            <w:pPr>
              <w:autoSpaceDE w:val="0"/>
              <w:autoSpaceDN w:val="0"/>
              <w:adjustRightInd w:val="0"/>
              <w:rPr>
                <w:rFonts w:cs="Arial"/>
                <w:b/>
                <w:bCs/>
                <w:color w:val="333333"/>
                <w:sz w:val="16"/>
                <w:szCs w:val="16"/>
                <w:lang w:eastAsia="fr-FR"/>
              </w:rPr>
            </w:pPr>
            <w:r w:rsidRPr="00293FA6">
              <w:rPr>
                <w:rFonts w:cs="Arial"/>
                <w:b/>
                <w:bCs/>
                <w:color w:val="333333"/>
                <w:sz w:val="16"/>
                <w:szCs w:val="16"/>
                <w:lang w:eastAsia="fr-FR"/>
              </w:rPr>
              <w:t>Prélèvements</w:t>
            </w:r>
          </w:p>
        </w:tc>
        <w:tc>
          <w:tcPr>
            <w:tcW w:w="8248" w:type="dxa"/>
            <w:gridSpan w:val="2"/>
            <w:tcBorders>
              <w:top w:val="single" w:sz="7" w:space="0" w:color="000000"/>
              <w:left w:val="single" w:sz="7" w:space="0" w:color="000000"/>
              <w:bottom w:val="single" w:sz="7" w:space="0" w:color="000000"/>
              <w:right w:val="single" w:sz="15" w:space="0" w:color="000000"/>
            </w:tcBorders>
          </w:tcPr>
          <w:p w:rsidR="00C3513D" w:rsidRPr="00293FA6" w:rsidRDefault="007E30C1" w:rsidP="00077AC3">
            <w:pPr>
              <w:autoSpaceDE w:val="0"/>
              <w:autoSpaceDN w:val="0"/>
              <w:adjustRightInd w:val="0"/>
              <w:rPr>
                <w:rFonts w:cs="Arial"/>
                <w:color w:val="333333"/>
                <w:sz w:val="16"/>
                <w:szCs w:val="16"/>
                <w:lang w:eastAsia="fr-FR"/>
              </w:rPr>
            </w:pPr>
            <w:r w:rsidRPr="00293FA6">
              <w:rPr>
                <w:rFonts w:cs="Arial"/>
                <w:color w:val="333333"/>
                <w:sz w:val="16"/>
                <w:szCs w:val="16"/>
                <w:lang w:eastAsia="fr-FR"/>
              </w:rPr>
              <w:t>Selles ou écouvillonnage rectal.</w:t>
            </w:r>
          </w:p>
        </w:tc>
      </w:tr>
      <w:tr w:rsidR="00C3513D" w:rsidRPr="00293FA6" w:rsidTr="00077AC3">
        <w:tblPrEx>
          <w:tblCellMar>
            <w:top w:w="0" w:type="dxa"/>
            <w:bottom w:w="0" w:type="dxa"/>
          </w:tblCellMar>
        </w:tblPrEx>
        <w:trPr>
          <w:gridBefore w:val="1"/>
          <w:wBefore w:w="41" w:type="dxa"/>
          <w:jc w:val="center"/>
        </w:trPr>
        <w:tc>
          <w:tcPr>
            <w:tcW w:w="1800" w:type="dxa"/>
            <w:tcBorders>
              <w:top w:val="single" w:sz="7" w:space="0" w:color="000000"/>
              <w:left w:val="single" w:sz="15" w:space="0" w:color="000000"/>
              <w:bottom w:val="single" w:sz="7" w:space="0" w:color="000000"/>
              <w:right w:val="single" w:sz="7" w:space="0" w:color="000000"/>
            </w:tcBorders>
          </w:tcPr>
          <w:p w:rsidR="00C3513D" w:rsidRPr="00293FA6" w:rsidRDefault="007E30C1" w:rsidP="00077AC3">
            <w:pPr>
              <w:autoSpaceDE w:val="0"/>
              <w:autoSpaceDN w:val="0"/>
              <w:adjustRightInd w:val="0"/>
              <w:rPr>
                <w:rFonts w:cs="Arial"/>
                <w:b/>
                <w:bCs/>
                <w:color w:val="333333"/>
                <w:sz w:val="16"/>
                <w:szCs w:val="16"/>
                <w:lang w:eastAsia="fr-FR"/>
              </w:rPr>
            </w:pPr>
          </w:p>
          <w:p w:rsidR="00C3513D" w:rsidRPr="00293FA6" w:rsidRDefault="007E30C1" w:rsidP="00077AC3">
            <w:pPr>
              <w:autoSpaceDE w:val="0"/>
              <w:autoSpaceDN w:val="0"/>
              <w:adjustRightInd w:val="0"/>
              <w:rPr>
                <w:rFonts w:cs="Arial"/>
                <w:b/>
                <w:bCs/>
                <w:color w:val="333333"/>
                <w:sz w:val="16"/>
                <w:szCs w:val="16"/>
                <w:lang w:eastAsia="fr-FR"/>
              </w:rPr>
            </w:pPr>
          </w:p>
          <w:p w:rsidR="00C3513D" w:rsidRPr="00293FA6" w:rsidRDefault="007E30C1" w:rsidP="00077AC3">
            <w:pPr>
              <w:autoSpaceDE w:val="0"/>
              <w:autoSpaceDN w:val="0"/>
              <w:adjustRightInd w:val="0"/>
              <w:rPr>
                <w:rFonts w:cs="Arial"/>
                <w:b/>
                <w:bCs/>
                <w:color w:val="333333"/>
                <w:sz w:val="16"/>
                <w:szCs w:val="16"/>
                <w:lang w:eastAsia="fr-FR"/>
              </w:rPr>
            </w:pPr>
          </w:p>
          <w:p w:rsidR="00C3513D" w:rsidRPr="00293FA6" w:rsidRDefault="007E30C1" w:rsidP="00077AC3">
            <w:pPr>
              <w:autoSpaceDE w:val="0"/>
              <w:autoSpaceDN w:val="0"/>
              <w:adjustRightInd w:val="0"/>
              <w:rPr>
                <w:rFonts w:cs="Arial"/>
                <w:b/>
                <w:bCs/>
                <w:color w:val="333333"/>
                <w:sz w:val="16"/>
                <w:szCs w:val="16"/>
                <w:lang w:eastAsia="fr-FR"/>
              </w:rPr>
            </w:pPr>
            <w:r w:rsidRPr="00293FA6">
              <w:rPr>
                <w:rFonts w:cs="Arial"/>
                <w:b/>
                <w:bCs/>
                <w:color w:val="333333"/>
                <w:sz w:val="16"/>
                <w:szCs w:val="16"/>
                <w:lang w:eastAsia="fr-FR"/>
              </w:rPr>
              <w:t>Quand réaliser les</w:t>
            </w:r>
          </w:p>
          <w:p w:rsidR="00C3513D" w:rsidRPr="00293FA6" w:rsidRDefault="007E30C1" w:rsidP="00077AC3">
            <w:pPr>
              <w:autoSpaceDE w:val="0"/>
              <w:autoSpaceDN w:val="0"/>
              <w:adjustRightInd w:val="0"/>
              <w:rPr>
                <w:rFonts w:cs="Arial"/>
                <w:b/>
                <w:bCs/>
                <w:color w:val="333333"/>
                <w:sz w:val="16"/>
                <w:szCs w:val="16"/>
                <w:lang w:eastAsia="fr-FR"/>
              </w:rPr>
            </w:pPr>
            <w:r w:rsidRPr="00293FA6">
              <w:rPr>
                <w:rFonts w:cs="Arial"/>
                <w:b/>
                <w:bCs/>
                <w:color w:val="333333"/>
                <w:sz w:val="16"/>
                <w:szCs w:val="16"/>
                <w:lang w:eastAsia="fr-FR"/>
              </w:rPr>
              <w:t>prélèvements</w:t>
            </w:r>
          </w:p>
        </w:tc>
        <w:tc>
          <w:tcPr>
            <w:tcW w:w="8248" w:type="dxa"/>
            <w:gridSpan w:val="2"/>
            <w:tcBorders>
              <w:top w:val="single" w:sz="7" w:space="0" w:color="000000"/>
              <w:left w:val="single" w:sz="7" w:space="0" w:color="000000"/>
              <w:bottom w:val="single" w:sz="7" w:space="0" w:color="000000"/>
              <w:right w:val="single" w:sz="15" w:space="0" w:color="000000"/>
            </w:tcBorders>
          </w:tcPr>
          <w:p w:rsidR="00C3513D" w:rsidRPr="00293FA6" w:rsidRDefault="007E30C1" w:rsidP="00077AC3">
            <w:pPr>
              <w:autoSpaceDE w:val="0"/>
              <w:autoSpaceDN w:val="0"/>
              <w:adjustRightInd w:val="0"/>
              <w:rPr>
                <w:rFonts w:cs="Arial"/>
                <w:color w:val="333333"/>
                <w:sz w:val="16"/>
                <w:szCs w:val="16"/>
                <w:lang w:eastAsia="fr-FR"/>
              </w:rPr>
            </w:pPr>
          </w:p>
          <w:p w:rsidR="00C3513D" w:rsidRPr="00293FA6" w:rsidRDefault="007E30C1" w:rsidP="00077AC3">
            <w:pPr>
              <w:autoSpaceDE w:val="0"/>
              <w:autoSpaceDN w:val="0"/>
              <w:adjustRightInd w:val="0"/>
              <w:rPr>
                <w:rFonts w:cs="Arial"/>
                <w:color w:val="333333"/>
                <w:sz w:val="16"/>
                <w:szCs w:val="16"/>
                <w:lang w:eastAsia="fr-FR"/>
              </w:rPr>
            </w:pPr>
          </w:p>
          <w:p w:rsidR="00C3513D" w:rsidRPr="00293FA6" w:rsidRDefault="007E30C1" w:rsidP="00077AC3">
            <w:pPr>
              <w:autoSpaceDE w:val="0"/>
              <w:autoSpaceDN w:val="0"/>
              <w:adjustRightInd w:val="0"/>
              <w:rPr>
                <w:rFonts w:cs="Arial"/>
                <w:color w:val="333333"/>
                <w:sz w:val="16"/>
                <w:szCs w:val="16"/>
                <w:lang w:eastAsia="fr-FR"/>
              </w:rPr>
            </w:pPr>
          </w:p>
          <w:p w:rsidR="00C3513D" w:rsidRPr="00293FA6" w:rsidRDefault="007E30C1" w:rsidP="00077AC3">
            <w:pPr>
              <w:autoSpaceDE w:val="0"/>
              <w:autoSpaceDN w:val="0"/>
              <w:adjustRightInd w:val="0"/>
              <w:rPr>
                <w:rFonts w:cs="Arial"/>
                <w:color w:val="333333"/>
                <w:sz w:val="16"/>
                <w:szCs w:val="16"/>
                <w:lang w:eastAsia="fr-FR"/>
              </w:rPr>
            </w:pPr>
            <w:r w:rsidRPr="00293FA6">
              <w:rPr>
                <w:rFonts w:cs="Arial"/>
                <w:color w:val="333333"/>
                <w:sz w:val="16"/>
                <w:szCs w:val="16"/>
                <w:lang w:eastAsia="fr-FR"/>
              </w:rPr>
              <w:t xml:space="preserve">Pour chaque nouvelle zone géographique touchée </w:t>
            </w:r>
            <w:r w:rsidRPr="00293FA6">
              <w:rPr>
                <w:rFonts w:cs="Arial"/>
                <w:color w:val="333333"/>
                <w:sz w:val="16"/>
                <w:szCs w:val="16"/>
                <w:lang w:eastAsia="fr-FR"/>
              </w:rPr>
              <w:t>par l’épidémie, obtenir confirmation en</w:t>
            </w:r>
          </w:p>
          <w:p w:rsidR="00C3513D" w:rsidRPr="00293FA6" w:rsidRDefault="007E30C1" w:rsidP="00077AC3">
            <w:pPr>
              <w:autoSpaceDE w:val="0"/>
              <w:autoSpaceDN w:val="0"/>
              <w:adjustRightInd w:val="0"/>
              <w:rPr>
                <w:rFonts w:cs="Arial"/>
                <w:color w:val="333333"/>
                <w:sz w:val="16"/>
                <w:szCs w:val="16"/>
                <w:lang w:eastAsia="fr-FR"/>
              </w:rPr>
            </w:pPr>
            <w:r w:rsidRPr="00293FA6">
              <w:rPr>
                <w:rFonts w:cs="Arial"/>
                <w:color w:val="333333"/>
                <w:sz w:val="16"/>
                <w:szCs w:val="16"/>
                <w:lang w:eastAsia="fr-FR"/>
              </w:rPr>
              <w:t xml:space="preserve">laboratoire de la présence de </w:t>
            </w:r>
            <w:r w:rsidRPr="00293FA6">
              <w:rPr>
                <w:rFonts w:cs="Arial"/>
                <w:i/>
                <w:iCs/>
                <w:color w:val="333333"/>
                <w:sz w:val="16"/>
                <w:szCs w:val="16"/>
                <w:lang w:eastAsia="fr-FR"/>
              </w:rPr>
              <w:t>Sd</w:t>
            </w:r>
            <w:r w:rsidRPr="00293FA6">
              <w:rPr>
                <w:rFonts w:cs="Arial"/>
                <w:color w:val="333333"/>
                <w:sz w:val="16"/>
                <w:szCs w:val="16"/>
                <w:lang w:eastAsia="fr-FR"/>
              </w:rPr>
              <w:t>1.</w:t>
            </w:r>
          </w:p>
          <w:p w:rsidR="00C3513D" w:rsidRPr="00293FA6" w:rsidRDefault="007E30C1" w:rsidP="00077AC3">
            <w:pPr>
              <w:autoSpaceDE w:val="0"/>
              <w:autoSpaceDN w:val="0"/>
              <w:adjustRightInd w:val="0"/>
              <w:rPr>
                <w:rFonts w:cs="Arial"/>
                <w:color w:val="333333"/>
                <w:sz w:val="16"/>
                <w:szCs w:val="16"/>
                <w:lang w:eastAsia="fr-FR"/>
              </w:rPr>
            </w:pPr>
            <w:r w:rsidRPr="00293FA6">
              <w:rPr>
                <w:rFonts w:cs="Arial"/>
                <w:color w:val="333333"/>
                <w:sz w:val="16"/>
                <w:szCs w:val="16"/>
                <w:lang w:eastAsia="fr-FR"/>
              </w:rPr>
              <w:t>Dès qu’une épidémie est suspectée, faire des prélèvements jusqu’à obtention</w:t>
            </w:r>
          </w:p>
          <w:p w:rsidR="00C3513D" w:rsidRPr="00293FA6" w:rsidRDefault="007E30C1" w:rsidP="00077AC3">
            <w:pPr>
              <w:autoSpaceDE w:val="0"/>
              <w:autoSpaceDN w:val="0"/>
              <w:adjustRightInd w:val="0"/>
              <w:rPr>
                <w:rFonts w:cs="Arial"/>
                <w:color w:val="333333"/>
                <w:sz w:val="16"/>
                <w:szCs w:val="16"/>
                <w:lang w:eastAsia="fr-FR"/>
              </w:rPr>
            </w:pPr>
            <w:r w:rsidRPr="00293FA6">
              <w:rPr>
                <w:rFonts w:cs="Arial"/>
                <w:color w:val="333333"/>
                <w:sz w:val="16"/>
                <w:szCs w:val="16"/>
                <w:lang w:eastAsia="fr-FR"/>
              </w:rPr>
              <w:t>d’échantillons de selles de 5 à 10 patients souffrant de diarrhée sanglante :</w:t>
            </w:r>
          </w:p>
          <w:p w:rsidR="00C3513D" w:rsidRPr="00293FA6" w:rsidRDefault="007E30C1" w:rsidP="00077AC3">
            <w:pPr>
              <w:autoSpaceDE w:val="0"/>
              <w:autoSpaceDN w:val="0"/>
              <w:adjustRightInd w:val="0"/>
              <w:rPr>
                <w:rFonts w:cs="Arial"/>
                <w:color w:val="333333"/>
                <w:sz w:val="16"/>
                <w:szCs w:val="16"/>
                <w:lang w:eastAsia="fr-FR"/>
              </w:rPr>
            </w:pPr>
            <w:r w:rsidRPr="00293FA6">
              <w:rPr>
                <w:rFonts w:cs="Arial"/>
                <w:color w:val="333333"/>
                <w:sz w:val="16"/>
                <w:szCs w:val="16"/>
                <w:lang w:eastAsia="fr-FR"/>
              </w:rPr>
              <w:t>·Dans les 4 jours suivant l</w:t>
            </w:r>
            <w:r w:rsidRPr="00293FA6">
              <w:rPr>
                <w:rFonts w:cs="Arial"/>
                <w:color w:val="333333"/>
                <w:sz w:val="16"/>
                <w:szCs w:val="16"/>
                <w:lang w:eastAsia="fr-FR"/>
              </w:rPr>
              <w:t>’apparition des symptômes, et</w:t>
            </w:r>
          </w:p>
          <w:p w:rsidR="00C3513D" w:rsidRPr="00293FA6" w:rsidRDefault="007E30C1" w:rsidP="00077AC3">
            <w:pPr>
              <w:autoSpaceDE w:val="0"/>
              <w:autoSpaceDN w:val="0"/>
              <w:adjustRightInd w:val="0"/>
              <w:rPr>
                <w:rFonts w:cs="Arial"/>
                <w:color w:val="333333"/>
                <w:sz w:val="16"/>
                <w:szCs w:val="16"/>
                <w:lang w:eastAsia="fr-FR"/>
              </w:rPr>
            </w:pPr>
            <w:r w:rsidRPr="00293FA6">
              <w:rPr>
                <w:rFonts w:cs="Arial"/>
                <w:color w:val="333333"/>
                <w:sz w:val="16"/>
                <w:szCs w:val="16"/>
                <w:lang w:eastAsia="fr-FR"/>
              </w:rPr>
              <w:t>·Avant de commencer une antibiothérapie.</w:t>
            </w:r>
          </w:p>
          <w:p w:rsidR="00C3513D" w:rsidRPr="00293FA6" w:rsidRDefault="007E30C1" w:rsidP="00077AC3">
            <w:pPr>
              <w:autoSpaceDE w:val="0"/>
              <w:autoSpaceDN w:val="0"/>
              <w:adjustRightInd w:val="0"/>
              <w:rPr>
                <w:rFonts w:cs="Arial"/>
                <w:color w:val="333333"/>
                <w:sz w:val="16"/>
                <w:szCs w:val="16"/>
                <w:lang w:eastAsia="fr-FR"/>
              </w:rPr>
            </w:pPr>
            <w:r w:rsidRPr="00293FA6">
              <w:rPr>
                <w:rFonts w:cs="Arial"/>
                <w:color w:val="333333"/>
                <w:sz w:val="16"/>
                <w:szCs w:val="16"/>
                <w:lang w:eastAsia="fr-FR"/>
              </w:rPr>
              <w:t>De préférence, recueillir les selles dans un récipient propre et sec. Attention à ne pas</w:t>
            </w:r>
          </w:p>
          <w:p w:rsidR="00C3513D" w:rsidRPr="00293FA6" w:rsidRDefault="007E30C1" w:rsidP="00077AC3">
            <w:pPr>
              <w:autoSpaceDE w:val="0"/>
              <w:autoSpaceDN w:val="0"/>
              <w:adjustRightInd w:val="0"/>
              <w:rPr>
                <w:rFonts w:cs="Arial"/>
                <w:color w:val="333333"/>
                <w:sz w:val="16"/>
                <w:szCs w:val="16"/>
                <w:lang w:eastAsia="fr-FR"/>
              </w:rPr>
            </w:pPr>
            <w:r w:rsidRPr="00293FA6">
              <w:rPr>
                <w:rFonts w:cs="Arial"/>
                <w:color w:val="333333"/>
                <w:sz w:val="16"/>
                <w:szCs w:val="16"/>
                <w:lang w:eastAsia="fr-FR"/>
              </w:rPr>
              <w:t>contaminer l’échantillon avec de l’urine. A l’aide d’un écouvillon, prélever les portions de</w:t>
            </w:r>
          </w:p>
          <w:p w:rsidR="00C3513D" w:rsidRPr="00293FA6" w:rsidRDefault="007E30C1" w:rsidP="00077AC3">
            <w:pPr>
              <w:autoSpaceDE w:val="0"/>
              <w:autoSpaceDN w:val="0"/>
              <w:adjustRightInd w:val="0"/>
              <w:rPr>
                <w:rFonts w:cs="Arial"/>
                <w:color w:val="333333"/>
                <w:sz w:val="16"/>
                <w:szCs w:val="16"/>
                <w:lang w:eastAsia="fr-FR"/>
              </w:rPr>
            </w:pPr>
            <w:r w:rsidRPr="00293FA6">
              <w:rPr>
                <w:rFonts w:cs="Arial"/>
                <w:color w:val="333333"/>
                <w:sz w:val="16"/>
                <w:szCs w:val="16"/>
                <w:lang w:eastAsia="fr-FR"/>
              </w:rPr>
              <w:t>selles présentant du sang ou du mucus.</w:t>
            </w:r>
          </w:p>
          <w:p w:rsidR="00C3513D" w:rsidRPr="00293FA6" w:rsidRDefault="007E30C1" w:rsidP="00077AC3">
            <w:pPr>
              <w:autoSpaceDE w:val="0"/>
              <w:autoSpaceDN w:val="0"/>
              <w:adjustRightInd w:val="0"/>
              <w:rPr>
                <w:rFonts w:cs="Arial"/>
                <w:color w:val="333333"/>
                <w:sz w:val="16"/>
                <w:szCs w:val="16"/>
                <w:lang w:eastAsia="fr-FR"/>
              </w:rPr>
            </w:pPr>
            <w:r w:rsidRPr="00293FA6">
              <w:rPr>
                <w:rFonts w:cs="Arial"/>
                <w:color w:val="333333"/>
                <w:sz w:val="16"/>
                <w:szCs w:val="16"/>
                <w:lang w:eastAsia="fr-FR"/>
              </w:rPr>
              <w:t>Si le prélèvement de selles n’est pas possible, procéder à un écouvillonnage rectal à l’aide</w:t>
            </w:r>
          </w:p>
          <w:p w:rsidR="00C3513D" w:rsidRPr="00293FA6" w:rsidRDefault="007E30C1" w:rsidP="00077AC3">
            <w:pPr>
              <w:autoSpaceDE w:val="0"/>
              <w:autoSpaceDN w:val="0"/>
              <w:adjustRightInd w:val="0"/>
              <w:rPr>
                <w:rFonts w:cs="Arial"/>
                <w:color w:val="333333"/>
                <w:sz w:val="16"/>
                <w:szCs w:val="16"/>
                <w:lang w:eastAsia="fr-FR"/>
              </w:rPr>
            </w:pPr>
            <w:r w:rsidRPr="00293FA6">
              <w:rPr>
                <w:rFonts w:cs="Arial"/>
                <w:color w:val="333333"/>
                <w:sz w:val="16"/>
                <w:szCs w:val="16"/>
                <w:lang w:eastAsia="fr-FR"/>
              </w:rPr>
              <w:t>d’un coton-tige propre.</w:t>
            </w:r>
          </w:p>
        </w:tc>
      </w:tr>
      <w:tr w:rsidR="00C3513D" w:rsidRPr="00293FA6" w:rsidTr="00077AC3">
        <w:tblPrEx>
          <w:tblCellMar>
            <w:top w:w="0" w:type="dxa"/>
            <w:bottom w:w="0" w:type="dxa"/>
          </w:tblCellMar>
        </w:tblPrEx>
        <w:trPr>
          <w:gridBefore w:val="1"/>
          <w:wBefore w:w="41" w:type="dxa"/>
          <w:jc w:val="center"/>
        </w:trPr>
        <w:tc>
          <w:tcPr>
            <w:tcW w:w="1800" w:type="dxa"/>
            <w:tcBorders>
              <w:top w:val="single" w:sz="7" w:space="0" w:color="000000"/>
              <w:left w:val="single" w:sz="15" w:space="0" w:color="000000"/>
              <w:bottom w:val="single" w:sz="7" w:space="0" w:color="000000"/>
              <w:right w:val="single" w:sz="7" w:space="0" w:color="000000"/>
            </w:tcBorders>
          </w:tcPr>
          <w:p w:rsidR="00C3513D" w:rsidRPr="00293FA6" w:rsidRDefault="007E30C1" w:rsidP="00077AC3">
            <w:pPr>
              <w:autoSpaceDE w:val="0"/>
              <w:autoSpaceDN w:val="0"/>
              <w:adjustRightInd w:val="0"/>
              <w:rPr>
                <w:rFonts w:cs="Arial"/>
                <w:b/>
                <w:bCs/>
                <w:color w:val="333333"/>
                <w:sz w:val="16"/>
                <w:szCs w:val="16"/>
                <w:lang w:eastAsia="fr-FR"/>
              </w:rPr>
            </w:pPr>
            <w:r w:rsidRPr="00293FA6">
              <w:rPr>
                <w:rFonts w:cs="Arial"/>
                <w:b/>
                <w:bCs/>
                <w:color w:val="333333"/>
                <w:sz w:val="16"/>
                <w:szCs w:val="16"/>
                <w:lang w:eastAsia="fr-FR"/>
              </w:rPr>
              <w:t>Comment</w:t>
            </w:r>
          </w:p>
          <w:p w:rsidR="00C3513D" w:rsidRPr="00293FA6" w:rsidRDefault="007E30C1" w:rsidP="00077AC3">
            <w:pPr>
              <w:autoSpaceDE w:val="0"/>
              <w:autoSpaceDN w:val="0"/>
              <w:adjustRightInd w:val="0"/>
              <w:rPr>
                <w:rFonts w:cs="Arial"/>
                <w:b/>
                <w:bCs/>
                <w:color w:val="333333"/>
                <w:sz w:val="16"/>
                <w:szCs w:val="16"/>
                <w:lang w:eastAsia="fr-FR"/>
              </w:rPr>
            </w:pPr>
            <w:r w:rsidRPr="00293FA6">
              <w:rPr>
                <w:rFonts w:cs="Arial"/>
                <w:b/>
                <w:bCs/>
                <w:color w:val="333333"/>
                <w:sz w:val="16"/>
                <w:szCs w:val="16"/>
                <w:lang w:eastAsia="fr-FR"/>
              </w:rPr>
              <w:t>préparer,</w:t>
            </w:r>
          </w:p>
          <w:p w:rsidR="00C3513D" w:rsidRPr="00293FA6" w:rsidRDefault="007E30C1" w:rsidP="00077AC3">
            <w:pPr>
              <w:autoSpaceDE w:val="0"/>
              <w:autoSpaceDN w:val="0"/>
              <w:adjustRightInd w:val="0"/>
              <w:rPr>
                <w:rFonts w:cs="Arial"/>
                <w:b/>
                <w:bCs/>
                <w:color w:val="333333"/>
                <w:sz w:val="16"/>
                <w:szCs w:val="16"/>
                <w:lang w:eastAsia="fr-FR"/>
              </w:rPr>
            </w:pPr>
            <w:r w:rsidRPr="00293FA6">
              <w:rPr>
                <w:rFonts w:cs="Arial"/>
                <w:b/>
                <w:bCs/>
                <w:color w:val="333333"/>
                <w:sz w:val="16"/>
                <w:szCs w:val="16"/>
                <w:lang w:eastAsia="fr-FR"/>
              </w:rPr>
              <w:t>conserver et</w:t>
            </w:r>
          </w:p>
          <w:p w:rsidR="00C3513D" w:rsidRPr="00293FA6" w:rsidRDefault="007E30C1" w:rsidP="00077AC3">
            <w:pPr>
              <w:autoSpaceDE w:val="0"/>
              <w:autoSpaceDN w:val="0"/>
              <w:adjustRightInd w:val="0"/>
              <w:rPr>
                <w:rFonts w:cs="Arial"/>
                <w:b/>
                <w:bCs/>
                <w:color w:val="333333"/>
                <w:sz w:val="16"/>
                <w:szCs w:val="16"/>
                <w:lang w:eastAsia="fr-FR"/>
              </w:rPr>
            </w:pPr>
            <w:r w:rsidRPr="00293FA6">
              <w:rPr>
                <w:rFonts w:cs="Arial"/>
                <w:b/>
                <w:bCs/>
                <w:color w:val="333333"/>
                <w:sz w:val="16"/>
                <w:szCs w:val="16"/>
                <w:lang w:eastAsia="fr-FR"/>
              </w:rPr>
              <w:t>transporter les</w:t>
            </w:r>
          </w:p>
          <w:p w:rsidR="00C3513D" w:rsidRPr="00293FA6" w:rsidRDefault="007E30C1" w:rsidP="00077AC3">
            <w:pPr>
              <w:autoSpaceDE w:val="0"/>
              <w:autoSpaceDN w:val="0"/>
              <w:adjustRightInd w:val="0"/>
              <w:rPr>
                <w:rFonts w:cs="Arial"/>
                <w:b/>
                <w:bCs/>
                <w:color w:val="333333"/>
                <w:sz w:val="16"/>
                <w:szCs w:val="16"/>
                <w:lang w:eastAsia="fr-FR"/>
              </w:rPr>
            </w:pPr>
            <w:r w:rsidRPr="00293FA6">
              <w:rPr>
                <w:rFonts w:cs="Arial"/>
                <w:b/>
                <w:bCs/>
                <w:color w:val="333333"/>
                <w:sz w:val="16"/>
                <w:szCs w:val="16"/>
                <w:lang w:eastAsia="fr-FR"/>
              </w:rPr>
              <w:t>prélèvements</w:t>
            </w:r>
          </w:p>
        </w:tc>
        <w:tc>
          <w:tcPr>
            <w:tcW w:w="8248" w:type="dxa"/>
            <w:gridSpan w:val="2"/>
            <w:tcBorders>
              <w:top w:val="single" w:sz="7" w:space="0" w:color="000000"/>
              <w:left w:val="single" w:sz="7" w:space="0" w:color="000000"/>
              <w:bottom w:val="single" w:sz="7" w:space="0" w:color="000000"/>
              <w:right w:val="single" w:sz="15" w:space="0" w:color="000000"/>
            </w:tcBorders>
          </w:tcPr>
          <w:p w:rsidR="00C3513D" w:rsidRPr="00293FA6" w:rsidRDefault="007E30C1" w:rsidP="00077AC3">
            <w:pPr>
              <w:autoSpaceDE w:val="0"/>
              <w:autoSpaceDN w:val="0"/>
              <w:adjustRightInd w:val="0"/>
              <w:rPr>
                <w:rFonts w:cs="Arial"/>
                <w:color w:val="333333"/>
                <w:sz w:val="16"/>
                <w:szCs w:val="16"/>
                <w:lang w:eastAsia="fr-FR"/>
              </w:rPr>
            </w:pPr>
            <w:r w:rsidRPr="00293FA6">
              <w:rPr>
                <w:rFonts w:cs="Arial"/>
                <w:color w:val="333333"/>
                <w:sz w:val="16"/>
                <w:szCs w:val="16"/>
                <w:lang w:eastAsia="fr-FR"/>
              </w:rPr>
              <w:t xml:space="preserve">Placer l’échantillon de selles ou </w:t>
            </w:r>
            <w:r w:rsidRPr="00293FA6">
              <w:rPr>
                <w:rFonts w:cs="Arial"/>
                <w:color w:val="333333"/>
                <w:sz w:val="16"/>
                <w:szCs w:val="16"/>
                <w:lang w:eastAsia="fr-FR"/>
              </w:rPr>
              <w:t>l’écouvillonnage rectal dans un milieu de transport Cary-</w:t>
            </w:r>
          </w:p>
          <w:p w:rsidR="00C3513D" w:rsidRPr="00293FA6" w:rsidRDefault="007E30C1" w:rsidP="00077AC3">
            <w:pPr>
              <w:autoSpaceDE w:val="0"/>
              <w:autoSpaceDN w:val="0"/>
              <w:adjustRightInd w:val="0"/>
              <w:rPr>
                <w:rFonts w:cs="Arial"/>
                <w:color w:val="333333"/>
                <w:sz w:val="16"/>
                <w:szCs w:val="16"/>
                <w:lang w:eastAsia="fr-FR"/>
              </w:rPr>
            </w:pPr>
            <w:r w:rsidRPr="00293FA6">
              <w:rPr>
                <w:rFonts w:cs="Arial"/>
                <w:color w:val="333333"/>
                <w:sz w:val="16"/>
                <w:szCs w:val="16"/>
                <w:lang w:eastAsia="fr-FR"/>
              </w:rPr>
              <w:t>Blair. Transporter l’échantillon réfrigéré au laboratoire.</w:t>
            </w:r>
          </w:p>
          <w:p w:rsidR="00C3513D" w:rsidRPr="00293FA6" w:rsidRDefault="007E30C1" w:rsidP="00077AC3">
            <w:pPr>
              <w:autoSpaceDE w:val="0"/>
              <w:autoSpaceDN w:val="0"/>
              <w:adjustRightInd w:val="0"/>
              <w:rPr>
                <w:rFonts w:cs="Arial"/>
                <w:color w:val="333333"/>
                <w:sz w:val="16"/>
                <w:szCs w:val="16"/>
                <w:lang w:eastAsia="fr-FR"/>
              </w:rPr>
            </w:pPr>
            <w:r w:rsidRPr="00293FA6">
              <w:rPr>
                <w:rFonts w:cs="Arial"/>
                <w:color w:val="333333"/>
                <w:sz w:val="16"/>
                <w:szCs w:val="16"/>
                <w:lang w:eastAsia="fr-FR"/>
              </w:rPr>
              <w:t>En l’absence de Cary-Blair, expédier l’échantillon de selles au laboratoire dans les 2</w:t>
            </w:r>
          </w:p>
          <w:p w:rsidR="00C3513D" w:rsidRPr="00293FA6" w:rsidRDefault="007E30C1" w:rsidP="00077AC3">
            <w:pPr>
              <w:autoSpaceDE w:val="0"/>
              <w:autoSpaceDN w:val="0"/>
              <w:adjustRightInd w:val="0"/>
              <w:rPr>
                <w:rFonts w:cs="Arial"/>
                <w:color w:val="333333"/>
                <w:sz w:val="16"/>
                <w:szCs w:val="16"/>
                <w:lang w:eastAsia="fr-FR"/>
              </w:rPr>
            </w:pPr>
            <w:r w:rsidRPr="00293FA6">
              <w:rPr>
                <w:rFonts w:cs="Arial"/>
                <w:color w:val="333333"/>
                <w:sz w:val="16"/>
                <w:szCs w:val="16"/>
                <w:lang w:eastAsia="fr-FR"/>
              </w:rPr>
              <w:t>heures suivant son prélèvement dans un récipient pro</w:t>
            </w:r>
            <w:r w:rsidRPr="00293FA6">
              <w:rPr>
                <w:rFonts w:cs="Arial"/>
                <w:color w:val="333333"/>
                <w:sz w:val="16"/>
                <w:szCs w:val="16"/>
                <w:lang w:eastAsia="fr-FR"/>
              </w:rPr>
              <w:t>pre, sec et bien fermé. La quantité</w:t>
            </w:r>
          </w:p>
          <w:p w:rsidR="00C3513D" w:rsidRPr="00293FA6" w:rsidRDefault="007E30C1" w:rsidP="00077AC3">
            <w:pPr>
              <w:autoSpaceDE w:val="0"/>
              <w:autoSpaceDN w:val="0"/>
              <w:adjustRightInd w:val="0"/>
              <w:rPr>
                <w:rFonts w:cs="Arial"/>
                <w:color w:val="333333"/>
                <w:sz w:val="16"/>
                <w:szCs w:val="16"/>
                <w:lang w:eastAsia="fr-FR"/>
              </w:rPr>
            </w:pPr>
            <w:r w:rsidRPr="00293FA6">
              <w:rPr>
                <w:rFonts w:cs="Arial"/>
                <w:color w:val="333333"/>
                <w:sz w:val="16"/>
                <w:szCs w:val="16"/>
                <w:lang w:eastAsia="fr-FR"/>
              </w:rPr>
              <w:t xml:space="preserve">de </w:t>
            </w:r>
            <w:r w:rsidRPr="00293FA6">
              <w:rPr>
                <w:rFonts w:cs="Arial"/>
                <w:i/>
                <w:iCs/>
                <w:color w:val="333333"/>
                <w:sz w:val="16"/>
                <w:szCs w:val="16"/>
                <w:lang w:eastAsia="fr-FR"/>
              </w:rPr>
              <w:t xml:space="preserve">Shigella </w:t>
            </w:r>
            <w:r w:rsidRPr="00293FA6">
              <w:rPr>
                <w:rFonts w:cs="Arial"/>
                <w:color w:val="333333"/>
                <w:sz w:val="16"/>
                <w:szCs w:val="16"/>
                <w:lang w:eastAsia="fr-FR"/>
              </w:rPr>
              <w:t>diminue fortement au bout de 24 heures, dans les prélèvements qui ne sont</w:t>
            </w:r>
          </w:p>
          <w:p w:rsidR="00C3513D" w:rsidRPr="00293FA6" w:rsidRDefault="007E30C1" w:rsidP="00077AC3">
            <w:pPr>
              <w:autoSpaceDE w:val="0"/>
              <w:autoSpaceDN w:val="0"/>
              <w:adjustRightInd w:val="0"/>
              <w:rPr>
                <w:rFonts w:cs="Arial"/>
                <w:color w:val="333333"/>
                <w:sz w:val="16"/>
                <w:szCs w:val="16"/>
                <w:lang w:eastAsia="fr-FR"/>
              </w:rPr>
            </w:pPr>
            <w:r w:rsidRPr="00293FA6">
              <w:rPr>
                <w:rFonts w:cs="Arial"/>
                <w:color w:val="333333"/>
                <w:sz w:val="16"/>
                <w:szCs w:val="16"/>
                <w:lang w:eastAsia="fr-FR"/>
              </w:rPr>
              <w:t>pas conservés en milieu Cary-Blair.</w:t>
            </w:r>
          </w:p>
          <w:p w:rsidR="00C3513D" w:rsidRPr="00293FA6" w:rsidRDefault="007E30C1" w:rsidP="00077AC3">
            <w:pPr>
              <w:autoSpaceDE w:val="0"/>
              <w:autoSpaceDN w:val="0"/>
              <w:adjustRightInd w:val="0"/>
              <w:rPr>
                <w:rFonts w:cs="Arial"/>
                <w:color w:val="333333"/>
                <w:sz w:val="16"/>
                <w:szCs w:val="16"/>
                <w:lang w:eastAsia="fr-FR"/>
              </w:rPr>
            </w:pPr>
            <w:r w:rsidRPr="00293FA6">
              <w:rPr>
                <w:rFonts w:cs="Arial"/>
                <w:color w:val="333333"/>
                <w:sz w:val="16"/>
                <w:szCs w:val="16"/>
                <w:lang w:eastAsia="fr-FR"/>
              </w:rPr>
              <w:t xml:space="preserve">S’il faut conserver les prélèvements plus longtemps, c’est possible entre </w:t>
            </w:r>
            <w:smartTag w:uri="urn:schemas-microsoft-com:office:smarttags" w:element="metricconverter">
              <w:smartTagPr>
                <w:attr w:name="ProductID" w:val="4ﾰC"/>
              </w:smartTagPr>
              <w:r w:rsidRPr="00293FA6">
                <w:rPr>
                  <w:rFonts w:cs="Arial"/>
                  <w:color w:val="333333"/>
                  <w:sz w:val="16"/>
                  <w:szCs w:val="16"/>
                  <w:lang w:eastAsia="fr-FR"/>
                </w:rPr>
                <w:t>4°C</w:t>
              </w:r>
            </w:smartTag>
            <w:r w:rsidRPr="00293FA6">
              <w:rPr>
                <w:rFonts w:cs="Arial"/>
                <w:color w:val="333333"/>
                <w:sz w:val="16"/>
                <w:szCs w:val="16"/>
                <w:lang w:eastAsia="fr-FR"/>
              </w:rPr>
              <w:t xml:space="preserve"> et </w:t>
            </w:r>
            <w:smartTag w:uri="urn:schemas-microsoft-com:office:smarttags" w:element="metricconverter">
              <w:smartTagPr>
                <w:attr w:name="ProductID" w:val="8ﾰC"/>
              </w:smartTagPr>
              <w:r w:rsidRPr="00293FA6">
                <w:rPr>
                  <w:rFonts w:cs="Arial"/>
                  <w:color w:val="333333"/>
                  <w:sz w:val="16"/>
                  <w:szCs w:val="16"/>
                  <w:lang w:eastAsia="fr-FR"/>
                </w:rPr>
                <w:t>8°C</w:t>
              </w:r>
            </w:smartTag>
            <w:r w:rsidRPr="00293FA6">
              <w:rPr>
                <w:rFonts w:cs="Arial"/>
                <w:color w:val="333333"/>
                <w:sz w:val="16"/>
                <w:szCs w:val="16"/>
                <w:lang w:eastAsia="fr-FR"/>
              </w:rPr>
              <w:t>, mais</w:t>
            </w:r>
          </w:p>
          <w:p w:rsidR="00C3513D" w:rsidRPr="00293FA6" w:rsidRDefault="007E30C1" w:rsidP="00077AC3">
            <w:pPr>
              <w:autoSpaceDE w:val="0"/>
              <w:autoSpaceDN w:val="0"/>
              <w:adjustRightInd w:val="0"/>
              <w:rPr>
                <w:rFonts w:cs="Arial"/>
                <w:color w:val="333333"/>
                <w:sz w:val="16"/>
                <w:szCs w:val="16"/>
                <w:lang w:eastAsia="fr-FR"/>
              </w:rPr>
            </w:pPr>
            <w:r w:rsidRPr="00293FA6">
              <w:rPr>
                <w:rFonts w:cs="Arial"/>
                <w:color w:val="333333"/>
                <w:sz w:val="16"/>
                <w:szCs w:val="16"/>
                <w:lang w:eastAsia="fr-FR"/>
              </w:rPr>
              <w:t>on ne d</w:t>
            </w:r>
            <w:r w:rsidRPr="00293FA6">
              <w:rPr>
                <w:rFonts w:cs="Arial"/>
                <w:color w:val="333333"/>
                <w:sz w:val="16"/>
                <w:szCs w:val="16"/>
                <w:lang w:eastAsia="fr-FR"/>
              </w:rPr>
              <w:t>oit pas les congeler.</w:t>
            </w:r>
          </w:p>
        </w:tc>
      </w:tr>
      <w:tr w:rsidR="00C3513D" w:rsidRPr="00293FA6" w:rsidTr="00077AC3">
        <w:tblPrEx>
          <w:tblCellMar>
            <w:top w:w="0" w:type="dxa"/>
            <w:bottom w:w="0" w:type="dxa"/>
          </w:tblCellMar>
        </w:tblPrEx>
        <w:trPr>
          <w:gridBefore w:val="1"/>
          <w:wBefore w:w="41" w:type="dxa"/>
          <w:jc w:val="center"/>
        </w:trPr>
        <w:tc>
          <w:tcPr>
            <w:tcW w:w="1800" w:type="dxa"/>
            <w:tcBorders>
              <w:top w:val="single" w:sz="7" w:space="0" w:color="000000"/>
              <w:left w:val="single" w:sz="15" w:space="0" w:color="000000"/>
              <w:bottom w:val="single" w:sz="7" w:space="0" w:color="000000"/>
              <w:right w:val="single" w:sz="7" w:space="0" w:color="000000"/>
            </w:tcBorders>
          </w:tcPr>
          <w:p w:rsidR="00C3513D" w:rsidRPr="00293FA6" w:rsidRDefault="007E30C1" w:rsidP="00077AC3">
            <w:pPr>
              <w:autoSpaceDE w:val="0"/>
              <w:autoSpaceDN w:val="0"/>
              <w:adjustRightInd w:val="0"/>
              <w:rPr>
                <w:rFonts w:cs="Arial"/>
                <w:b/>
                <w:bCs/>
                <w:color w:val="333333"/>
                <w:sz w:val="16"/>
                <w:szCs w:val="16"/>
                <w:lang w:eastAsia="fr-FR"/>
              </w:rPr>
            </w:pPr>
            <w:r w:rsidRPr="00293FA6">
              <w:rPr>
                <w:rFonts w:cs="Arial"/>
                <w:b/>
                <w:bCs/>
                <w:color w:val="333333"/>
                <w:sz w:val="16"/>
                <w:szCs w:val="16"/>
                <w:lang w:eastAsia="fr-FR"/>
              </w:rPr>
              <w:t>Résultats</w:t>
            </w:r>
          </w:p>
        </w:tc>
        <w:tc>
          <w:tcPr>
            <w:tcW w:w="8248" w:type="dxa"/>
            <w:gridSpan w:val="2"/>
            <w:tcBorders>
              <w:top w:val="single" w:sz="7" w:space="0" w:color="000000"/>
              <w:left w:val="single" w:sz="7" w:space="0" w:color="000000"/>
              <w:bottom w:val="single" w:sz="7" w:space="0" w:color="000000"/>
              <w:right w:val="single" w:sz="15" w:space="0" w:color="000000"/>
            </w:tcBorders>
          </w:tcPr>
          <w:p w:rsidR="00C3513D" w:rsidRPr="00293FA6" w:rsidRDefault="007E30C1" w:rsidP="00077AC3">
            <w:pPr>
              <w:autoSpaceDE w:val="0"/>
              <w:autoSpaceDN w:val="0"/>
              <w:adjustRightInd w:val="0"/>
              <w:rPr>
                <w:rFonts w:cs="Arial"/>
                <w:color w:val="333333"/>
                <w:sz w:val="16"/>
                <w:szCs w:val="16"/>
                <w:lang w:eastAsia="fr-FR"/>
              </w:rPr>
            </w:pPr>
            <w:r w:rsidRPr="00293FA6">
              <w:rPr>
                <w:rFonts w:cs="Arial"/>
                <w:color w:val="333333"/>
                <w:sz w:val="16"/>
                <w:szCs w:val="16"/>
                <w:lang w:eastAsia="fr-FR"/>
              </w:rPr>
              <w:t>Les résultats de la coproculture sont généralement disponibles 2 à 4 jours après réception</w:t>
            </w:r>
          </w:p>
          <w:p w:rsidR="00C3513D" w:rsidRPr="00293FA6" w:rsidRDefault="007E30C1" w:rsidP="00077AC3">
            <w:pPr>
              <w:autoSpaceDE w:val="0"/>
              <w:autoSpaceDN w:val="0"/>
              <w:adjustRightInd w:val="0"/>
              <w:rPr>
                <w:rFonts w:cs="Arial"/>
                <w:color w:val="333333"/>
                <w:sz w:val="16"/>
                <w:szCs w:val="16"/>
                <w:lang w:eastAsia="fr-FR"/>
              </w:rPr>
            </w:pPr>
            <w:r w:rsidRPr="00293FA6">
              <w:rPr>
                <w:rFonts w:cs="Arial"/>
                <w:color w:val="333333"/>
                <w:sz w:val="16"/>
                <w:szCs w:val="16"/>
                <w:lang w:eastAsia="fr-FR"/>
              </w:rPr>
              <w:t>du prélèvement par le laboratoire.</w:t>
            </w:r>
          </w:p>
          <w:p w:rsidR="00C3513D" w:rsidRPr="00293FA6" w:rsidRDefault="007E30C1" w:rsidP="00077AC3">
            <w:pPr>
              <w:autoSpaceDE w:val="0"/>
              <w:autoSpaceDN w:val="0"/>
              <w:adjustRightInd w:val="0"/>
              <w:rPr>
                <w:rFonts w:cs="Arial"/>
                <w:color w:val="333333"/>
                <w:sz w:val="16"/>
                <w:szCs w:val="16"/>
                <w:lang w:eastAsia="fr-FR"/>
              </w:rPr>
            </w:pPr>
            <w:r w:rsidRPr="00293FA6">
              <w:rPr>
                <w:rFonts w:cs="Arial"/>
                <w:color w:val="333333"/>
                <w:sz w:val="16"/>
                <w:szCs w:val="16"/>
                <w:lang w:eastAsia="fr-FR"/>
              </w:rPr>
              <w:t xml:space="preserve">Les isolats de </w:t>
            </w:r>
            <w:r w:rsidRPr="00293FA6">
              <w:rPr>
                <w:rFonts w:cs="Arial"/>
                <w:i/>
                <w:iCs/>
                <w:color w:val="333333"/>
                <w:sz w:val="16"/>
                <w:szCs w:val="16"/>
                <w:lang w:eastAsia="fr-FR"/>
              </w:rPr>
              <w:t>Sd</w:t>
            </w:r>
            <w:r w:rsidRPr="00293FA6">
              <w:rPr>
                <w:rFonts w:cs="Arial"/>
                <w:color w:val="333333"/>
                <w:sz w:val="16"/>
                <w:szCs w:val="16"/>
                <w:lang w:eastAsia="fr-FR"/>
              </w:rPr>
              <w:t>1 doivent être caractérisés par leur sensibilité aux antibiotiques.</w:t>
            </w:r>
          </w:p>
          <w:p w:rsidR="00C3513D" w:rsidRPr="00293FA6" w:rsidRDefault="007E30C1" w:rsidP="00077AC3">
            <w:pPr>
              <w:autoSpaceDE w:val="0"/>
              <w:autoSpaceDN w:val="0"/>
              <w:adjustRightInd w:val="0"/>
              <w:rPr>
                <w:rFonts w:cs="Arial"/>
                <w:color w:val="333333"/>
                <w:sz w:val="16"/>
                <w:szCs w:val="16"/>
                <w:lang w:eastAsia="fr-FR"/>
              </w:rPr>
            </w:pPr>
            <w:r w:rsidRPr="00293FA6">
              <w:rPr>
                <w:rFonts w:cs="Arial"/>
                <w:color w:val="333333"/>
                <w:sz w:val="16"/>
                <w:szCs w:val="16"/>
                <w:lang w:eastAsia="fr-FR"/>
              </w:rPr>
              <w:t xml:space="preserve">Après </w:t>
            </w:r>
            <w:r w:rsidRPr="00293FA6">
              <w:rPr>
                <w:rFonts w:cs="Arial"/>
                <w:color w:val="333333"/>
                <w:sz w:val="16"/>
                <w:szCs w:val="16"/>
                <w:lang w:eastAsia="fr-FR"/>
              </w:rPr>
              <w:t>confirmation des 5-10 premiers cas d’une épidémie, effectuer des prélèvements</w:t>
            </w:r>
          </w:p>
          <w:p w:rsidR="00C3513D" w:rsidRPr="00293FA6" w:rsidRDefault="007E30C1" w:rsidP="00077AC3">
            <w:pPr>
              <w:autoSpaceDE w:val="0"/>
              <w:autoSpaceDN w:val="0"/>
              <w:adjustRightInd w:val="0"/>
              <w:rPr>
                <w:rFonts w:cs="Arial"/>
                <w:color w:val="333333"/>
                <w:sz w:val="16"/>
                <w:szCs w:val="16"/>
                <w:lang w:eastAsia="fr-FR"/>
              </w:rPr>
            </w:pPr>
            <w:r w:rsidRPr="00293FA6">
              <w:rPr>
                <w:rFonts w:cs="Arial"/>
                <w:color w:val="333333"/>
                <w:sz w:val="16"/>
                <w:szCs w:val="16"/>
                <w:lang w:eastAsia="fr-FR"/>
              </w:rPr>
              <w:t>seulement chez un petit nombre de cas, jusqu’à ce que l’épidémie soit terminée, afin de</w:t>
            </w:r>
          </w:p>
          <w:p w:rsidR="00C3513D" w:rsidRPr="00293FA6" w:rsidRDefault="007E30C1" w:rsidP="00077AC3">
            <w:pPr>
              <w:autoSpaceDE w:val="0"/>
              <w:autoSpaceDN w:val="0"/>
              <w:adjustRightInd w:val="0"/>
              <w:rPr>
                <w:rFonts w:cs="Arial"/>
                <w:color w:val="333333"/>
                <w:sz w:val="16"/>
                <w:szCs w:val="16"/>
                <w:lang w:eastAsia="fr-FR"/>
              </w:rPr>
            </w:pPr>
            <w:r w:rsidRPr="00293FA6">
              <w:rPr>
                <w:rFonts w:cs="Arial"/>
                <w:color w:val="333333"/>
                <w:sz w:val="16"/>
                <w:szCs w:val="16"/>
                <w:lang w:eastAsia="fr-FR"/>
              </w:rPr>
              <w:t>suivre l’évolution de l’épidémie et les profils de sensibilité aux antibiotiques qui orien</w:t>
            </w:r>
            <w:r w:rsidRPr="00293FA6">
              <w:rPr>
                <w:rFonts w:cs="Arial"/>
                <w:color w:val="333333"/>
                <w:sz w:val="16"/>
                <w:szCs w:val="16"/>
                <w:lang w:eastAsia="fr-FR"/>
              </w:rPr>
              <w:t>teront</w:t>
            </w:r>
          </w:p>
          <w:p w:rsidR="00C3513D" w:rsidRPr="00293FA6" w:rsidRDefault="007E30C1" w:rsidP="00077AC3">
            <w:pPr>
              <w:autoSpaceDE w:val="0"/>
              <w:autoSpaceDN w:val="0"/>
              <w:adjustRightInd w:val="0"/>
              <w:rPr>
                <w:rFonts w:cs="Arial"/>
                <w:color w:val="333333"/>
                <w:sz w:val="16"/>
                <w:szCs w:val="16"/>
                <w:lang w:eastAsia="fr-FR"/>
              </w:rPr>
            </w:pPr>
            <w:r w:rsidRPr="00293FA6">
              <w:rPr>
                <w:rFonts w:cs="Arial"/>
                <w:color w:val="333333"/>
                <w:sz w:val="16"/>
                <w:szCs w:val="16"/>
                <w:lang w:eastAsia="fr-FR"/>
              </w:rPr>
              <w:t>le traitement de référence.</w:t>
            </w:r>
          </w:p>
          <w:p w:rsidR="00C3513D" w:rsidRPr="00293FA6" w:rsidRDefault="007E30C1" w:rsidP="00077AC3">
            <w:pPr>
              <w:autoSpaceDE w:val="0"/>
              <w:autoSpaceDN w:val="0"/>
              <w:adjustRightInd w:val="0"/>
              <w:rPr>
                <w:rFonts w:cs="Arial"/>
                <w:color w:val="333333"/>
                <w:sz w:val="16"/>
                <w:szCs w:val="16"/>
                <w:lang w:eastAsia="fr-FR"/>
              </w:rPr>
            </w:pPr>
            <w:r w:rsidRPr="00293FA6">
              <w:rPr>
                <w:rFonts w:cs="Arial"/>
                <w:color w:val="333333"/>
                <w:sz w:val="16"/>
                <w:szCs w:val="16"/>
                <w:lang w:eastAsia="fr-FR"/>
              </w:rPr>
              <w:t>Consulter les directives spécifiques aux maladies, Section 8.0, pour plus d’information</w:t>
            </w:r>
          </w:p>
          <w:p w:rsidR="00C3513D" w:rsidRPr="00293FA6" w:rsidRDefault="007E30C1" w:rsidP="00077AC3">
            <w:pPr>
              <w:autoSpaceDE w:val="0"/>
              <w:autoSpaceDN w:val="0"/>
              <w:adjustRightInd w:val="0"/>
              <w:rPr>
                <w:rFonts w:cs="Arial"/>
                <w:color w:val="333333"/>
                <w:sz w:val="16"/>
                <w:szCs w:val="16"/>
                <w:lang w:eastAsia="fr-FR"/>
              </w:rPr>
            </w:pPr>
            <w:r w:rsidRPr="00293FA6">
              <w:rPr>
                <w:rFonts w:cs="Arial"/>
                <w:color w:val="333333"/>
                <w:sz w:val="16"/>
                <w:szCs w:val="16"/>
                <w:lang w:eastAsia="fr-FR"/>
              </w:rPr>
              <w:t xml:space="preserve">concernant le potentiel épidémique de </w:t>
            </w:r>
            <w:r w:rsidRPr="00293FA6">
              <w:rPr>
                <w:rFonts w:cs="Arial"/>
                <w:i/>
                <w:iCs/>
                <w:color w:val="333333"/>
                <w:sz w:val="16"/>
                <w:szCs w:val="16"/>
                <w:lang w:eastAsia="fr-FR"/>
              </w:rPr>
              <w:t xml:space="preserve">Sd </w:t>
            </w:r>
            <w:r w:rsidRPr="00293FA6">
              <w:rPr>
                <w:rFonts w:cs="Arial"/>
                <w:color w:val="333333"/>
                <w:sz w:val="16"/>
                <w:szCs w:val="16"/>
                <w:lang w:eastAsia="fr-FR"/>
              </w:rPr>
              <w:t>1.</w:t>
            </w:r>
          </w:p>
        </w:tc>
      </w:tr>
      <w:tr w:rsidR="00C3513D" w:rsidRPr="00293FA6" w:rsidTr="00077AC3">
        <w:tblPrEx>
          <w:tblCellMar>
            <w:top w:w="0" w:type="dxa"/>
            <w:bottom w:w="0" w:type="dxa"/>
          </w:tblCellMar>
        </w:tblPrEx>
        <w:trPr>
          <w:gridBefore w:val="1"/>
          <w:wBefore w:w="41" w:type="dxa"/>
          <w:jc w:val="center"/>
        </w:trPr>
        <w:tc>
          <w:tcPr>
            <w:tcW w:w="1800" w:type="dxa"/>
            <w:tcBorders>
              <w:top w:val="single" w:sz="7" w:space="0" w:color="000000"/>
              <w:left w:val="single" w:sz="15" w:space="0" w:color="000000"/>
              <w:bottom w:val="single" w:sz="15" w:space="0" w:color="000000"/>
              <w:right w:val="single" w:sz="7" w:space="0" w:color="000000"/>
            </w:tcBorders>
          </w:tcPr>
          <w:p w:rsidR="00C3513D" w:rsidRPr="00293FA6" w:rsidRDefault="007E30C1" w:rsidP="00077AC3">
            <w:pPr>
              <w:tabs>
                <w:tab w:val="left" w:pos="-1200"/>
                <w:tab w:val="left" w:pos="-720"/>
                <w:tab w:val="left" w:pos="0"/>
                <w:tab w:val="left" w:pos="420"/>
                <w:tab w:val="left" w:pos="870"/>
                <w:tab w:val="left" w:pos="2160"/>
                <w:tab w:val="left" w:pos="2580"/>
                <w:tab w:val="left" w:pos="3600"/>
              </w:tabs>
              <w:spacing w:before="40" w:after="40"/>
              <w:jc w:val="both"/>
              <w:rPr>
                <w:rFonts w:cs="Arial"/>
                <w:b/>
                <w:color w:val="333333"/>
                <w:sz w:val="16"/>
                <w:szCs w:val="16"/>
                <w:lang w:val="en-US"/>
              </w:rPr>
            </w:pPr>
            <w:r w:rsidRPr="00293FA6">
              <w:rPr>
                <w:rFonts w:cs="Arial"/>
                <w:b/>
                <w:color w:val="333333"/>
                <w:sz w:val="16"/>
                <w:szCs w:val="16"/>
                <w:lang w:val="en-US"/>
              </w:rPr>
              <w:t xml:space="preserve">Référence </w:t>
            </w:r>
          </w:p>
        </w:tc>
        <w:tc>
          <w:tcPr>
            <w:tcW w:w="8248" w:type="dxa"/>
            <w:gridSpan w:val="2"/>
            <w:tcBorders>
              <w:top w:val="single" w:sz="7" w:space="0" w:color="000000"/>
              <w:left w:val="single" w:sz="7" w:space="0" w:color="000000"/>
              <w:bottom w:val="single" w:sz="15" w:space="0" w:color="000000"/>
              <w:right w:val="single" w:sz="15" w:space="0" w:color="000000"/>
            </w:tcBorders>
          </w:tcPr>
          <w:p w:rsidR="00C3513D" w:rsidRPr="00293FA6" w:rsidRDefault="007E30C1" w:rsidP="00077AC3">
            <w:pPr>
              <w:autoSpaceDE w:val="0"/>
              <w:autoSpaceDN w:val="0"/>
              <w:adjustRightInd w:val="0"/>
              <w:spacing w:before="40" w:after="40"/>
              <w:jc w:val="both"/>
              <w:rPr>
                <w:rFonts w:cs="Arial"/>
                <w:i/>
                <w:color w:val="333333"/>
                <w:sz w:val="16"/>
                <w:szCs w:val="16"/>
                <w:lang w:val="en-US"/>
              </w:rPr>
            </w:pPr>
            <w:r w:rsidRPr="00293FA6">
              <w:rPr>
                <w:rFonts w:cs="Arial"/>
                <w:i/>
                <w:color w:val="333333"/>
                <w:sz w:val="16"/>
                <w:szCs w:val="16"/>
                <w:lang w:val="en-US"/>
              </w:rPr>
              <w:t xml:space="preserve">Guidelines for the control of epidemics due to Shigella dysenteriae type 1.   </w:t>
            </w:r>
            <w:r w:rsidRPr="00293FA6">
              <w:rPr>
                <w:rFonts w:cs="Arial"/>
                <w:color w:val="333333"/>
                <w:sz w:val="16"/>
                <w:szCs w:val="16"/>
                <w:lang w:val="en-US"/>
              </w:rPr>
              <w:t>WHO/CDR/95.4.</w:t>
            </w:r>
          </w:p>
          <w:p w:rsidR="00C3513D" w:rsidRPr="00293FA6" w:rsidRDefault="007E30C1" w:rsidP="00077AC3">
            <w:pPr>
              <w:tabs>
                <w:tab w:val="left" w:pos="-1440"/>
                <w:tab w:val="left" w:pos="-720"/>
                <w:tab w:val="left" w:pos="0"/>
                <w:tab w:val="left" w:pos="240"/>
                <w:tab w:val="left" w:pos="1050"/>
                <w:tab w:val="left" w:pos="2160"/>
              </w:tabs>
              <w:spacing w:before="40" w:after="40"/>
              <w:jc w:val="both"/>
              <w:rPr>
                <w:rFonts w:cs="Arial"/>
                <w:color w:val="333333"/>
                <w:sz w:val="16"/>
                <w:szCs w:val="16"/>
              </w:rPr>
            </w:pPr>
            <w:r w:rsidRPr="00293FA6">
              <w:rPr>
                <w:rFonts w:cs="Arial"/>
                <w:i/>
                <w:color w:val="333333"/>
                <w:sz w:val="16"/>
                <w:szCs w:val="16"/>
                <w:lang w:val="en-US"/>
              </w:rPr>
              <w:t xml:space="preserve">Safe Water Systems for the Developing World:  A Handbook for Implementing Household-based Water Treatment and Safe Storage Projects.  </w:t>
            </w:r>
            <w:r w:rsidRPr="00293FA6">
              <w:rPr>
                <w:rFonts w:cs="Arial"/>
                <w:color w:val="333333"/>
                <w:sz w:val="16"/>
                <w:szCs w:val="16"/>
                <w:lang w:val="en-US"/>
              </w:rPr>
              <w:t xml:space="preserve">Department of Health &amp; Human Services.   Centers for Disease Control and Prevention. </w:t>
            </w:r>
            <w:r w:rsidRPr="00293FA6">
              <w:rPr>
                <w:rFonts w:cs="Arial"/>
                <w:color w:val="333333"/>
                <w:sz w:val="16"/>
                <w:szCs w:val="16"/>
              </w:rPr>
              <w:t>Atlanta.  2000.</w:t>
            </w:r>
          </w:p>
        </w:tc>
      </w:tr>
    </w:tbl>
    <w:p w:rsidR="00C3513D" w:rsidRPr="00293FA6" w:rsidRDefault="007E30C1" w:rsidP="00C3513D">
      <w:pPr>
        <w:jc w:val="center"/>
        <w:rPr>
          <w:rFonts w:cs="Arial"/>
          <w:sz w:val="16"/>
          <w:szCs w:val="16"/>
        </w:rPr>
      </w:pPr>
      <w:r w:rsidRPr="00293FA6">
        <w:rPr>
          <w:rFonts w:cs="Arial"/>
          <w:color w:val="333333"/>
          <w:sz w:val="16"/>
          <w:szCs w:val="16"/>
        </w:rPr>
        <w:br w:type="page"/>
      </w:r>
      <w:r w:rsidRPr="00293FA6">
        <w:rPr>
          <w:rFonts w:cs="Arial"/>
          <w:sz w:val="16"/>
          <w:szCs w:val="16"/>
        </w:rPr>
        <w:t>Diphtérie</w:t>
      </w:r>
    </w:p>
    <w:p w:rsidR="00C3513D" w:rsidRPr="00293FA6" w:rsidRDefault="007E30C1" w:rsidP="00C3513D">
      <w:pPr>
        <w:rPr>
          <w:sz w:val="16"/>
          <w:szCs w:val="16"/>
        </w:rPr>
      </w:pPr>
    </w:p>
    <w:tbl>
      <w:tblPr>
        <w:tblW w:w="97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10"/>
        <w:gridCol w:w="8280"/>
      </w:tblGrid>
      <w:tr w:rsidR="00C3513D" w:rsidRPr="00293FA6" w:rsidTr="00077AC3">
        <w:tblPrEx>
          <w:tblCellMar>
            <w:top w:w="0" w:type="dxa"/>
            <w:bottom w:w="0" w:type="dxa"/>
          </w:tblCellMar>
        </w:tblPrEx>
        <w:tc>
          <w:tcPr>
            <w:tcW w:w="1510" w:type="dxa"/>
          </w:tcPr>
          <w:p w:rsidR="00C3513D" w:rsidRPr="00293FA6" w:rsidRDefault="007E30C1" w:rsidP="00077AC3">
            <w:pPr>
              <w:spacing w:before="120" w:after="120"/>
              <w:jc w:val="both"/>
              <w:rPr>
                <w:rFonts w:cs="Arial"/>
                <w:b/>
                <w:sz w:val="16"/>
                <w:szCs w:val="16"/>
              </w:rPr>
            </w:pPr>
            <w:r w:rsidRPr="00293FA6">
              <w:rPr>
                <w:rFonts w:cs="Arial"/>
                <w:b/>
                <w:sz w:val="16"/>
                <w:szCs w:val="16"/>
              </w:rPr>
              <w:t>Présentation</w:t>
            </w:r>
          </w:p>
        </w:tc>
        <w:tc>
          <w:tcPr>
            <w:tcW w:w="8280" w:type="dxa"/>
          </w:tcPr>
          <w:p w:rsidR="00C3513D" w:rsidRPr="00293FA6" w:rsidRDefault="007E30C1" w:rsidP="00077AC3">
            <w:pPr>
              <w:spacing w:before="120" w:after="120"/>
              <w:jc w:val="both"/>
              <w:rPr>
                <w:rFonts w:cs="Arial"/>
                <w:sz w:val="16"/>
                <w:szCs w:val="16"/>
              </w:rPr>
            </w:pPr>
            <w:r w:rsidRPr="00293FA6">
              <w:rPr>
                <w:rFonts w:cs="Arial"/>
                <w:sz w:val="16"/>
                <w:szCs w:val="16"/>
              </w:rPr>
              <w:t>La diphtérie est une toxi-infection contagieuse très sévère, à déclaration obligatoire.</w:t>
            </w:r>
          </w:p>
          <w:p w:rsidR="00C3513D" w:rsidRPr="00293FA6" w:rsidRDefault="007E30C1" w:rsidP="00077AC3">
            <w:pPr>
              <w:spacing w:before="120" w:after="120"/>
              <w:jc w:val="both"/>
              <w:rPr>
                <w:rFonts w:cs="Arial"/>
                <w:sz w:val="16"/>
                <w:szCs w:val="16"/>
              </w:rPr>
            </w:pPr>
            <w:r w:rsidRPr="00293FA6">
              <w:rPr>
                <w:rFonts w:cs="Arial"/>
                <w:sz w:val="16"/>
                <w:szCs w:val="16"/>
              </w:rPr>
              <w:t xml:space="preserve">Le bacille de KLEBS Löffler, gram+ est </w:t>
            </w:r>
            <w:r w:rsidRPr="00293FA6">
              <w:rPr>
                <w:rFonts w:cs="Arial"/>
                <w:sz w:val="16"/>
                <w:szCs w:val="16"/>
              </w:rPr>
              <w:t>responsable.</w:t>
            </w:r>
          </w:p>
          <w:p w:rsidR="00C3513D" w:rsidRPr="00293FA6" w:rsidRDefault="007E30C1" w:rsidP="00077AC3">
            <w:pPr>
              <w:spacing w:before="120" w:after="120"/>
              <w:jc w:val="both"/>
              <w:rPr>
                <w:rFonts w:cs="Arial"/>
                <w:sz w:val="16"/>
                <w:szCs w:val="16"/>
              </w:rPr>
            </w:pPr>
            <w:r w:rsidRPr="00293FA6">
              <w:rPr>
                <w:rFonts w:cs="Arial"/>
                <w:sz w:val="16"/>
                <w:szCs w:val="16"/>
              </w:rPr>
              <w:t>Le corynebacterium diphtériae est propre à l'espèce animale</w:t>
            </w:r>
          </w:p>
          <w:p w:rsidR="00C3513D" w:rsidRPr="00293FA6" w:rsidRDefault="007E30C1" w:rsidP="00077AC3">
            <w:pPr>
              <w:spacing w:before="120" w:after="120"/>
              <w:jc w:val="both"/>
              <w:rPr>
                <w:rFonts w:cs="Arial"/>
                <w:sz w:val="16"/>
                <w:szCs w:val="16"/>
              </w:rPr>
            </w:pPr>
            <w:r w:rsidRPr="00293FA6">
              <w:rPr>
                <w:rFonts w:cs="Arial"/>
                <w:sz w:val="16"/>
                <w:szCs w:val="16"/>
              </w:rPr>
              <w:t>Le bacille est surtout pathogène par la toxine responsable des complication cardiaques et neurologiques.</w:t>
            </w:r>
          </w:p>
          <w:p w:rsidR="00C3513D" w:rsidRPr="00293FA6" w:rsidRDefault="007E30C1" w:rsidP="00077AC3">
            <w:pPr>
              <w:spacing w:before="120" w:after="120"/>
              <w:jc w:val="both"/>
              <w:rPr>
                <w:rFonts w:cs="Arial"/>
                <w:sz w:val="16"/>
                <w:szCs w:val="16"/>
              </w:rPr>
            </w:pPr>
            <w:r w:rsidRPr="00293FA6">
              <w:rPr>
                <w:rFonts w:cs="Arial"/>
                <w:sz w:val="16"/>
                <w:szCs w:val="16"/>
              </w:rPr>
              <w:t>La toxine produit un anticorps qui immunise l'organisme contre une nouvelle in</w:t>
            </w:r>
            <w:r w:rsidRPr="00293FA6">
              <w:rPr>
                <w:rFonts w:cs="Arial"/>
                <w:sz w:val="16"/>
                <w:szCs w:val="16"/>
              </w:rPr>
              <w:t>fection.</w:t>
            </w:r>
          </w:p>
          <w:p w:rsidR="00C3513D" w:rsidRPr="00293FA6" w:rsidRDefault="007E30C1" w:rsidP="00077AC3">
            <w:pPr>
              <w:spacing w:before="120" w:after="120"/>
              <w:jc w:val="both"/>
              <w:rPr>
                <w:rFonts w:cs="Arial"/>
                <w:sz w:val="16"/>
                <w:szCs w:val="16"/>
              </w:rPr>
            </w:pPr>
            <w:r w:rsidRPr="00293FA6">
              <w:rPr>
                <w:rFonts w:cs="Arial"/>
                <w:sz w:val="16"/>
                <w:szCs w:val="16"/>
              </w:rPr>
              <w:t>L'affection, se manifeste par une angine blanche.</w:t>
            </w:r>
          </w:p>
          <w:p w:rsidR="00C3513D" w:rsidRPr="00293FA6" w:rsidRDefault="007E30C1" w:rsidP="00077AC3">
            <w:pPr>
              <w:spacing w:before="120" w:after="120"/>
              <w:jc w:val="both"/>
              <w:rPr>
                <w:rFonts w:cs="Arial"/>
                <w:sz w:val="16"/>
                <w:szCs w:val="16"/>
              </w:rPr>
            </w:pPr>
            <w:r w:rsidRPr="00293FA6">
              <w:rPr>
                <w:rFonts w:cs="Arial"/>
                <w:sz w:val="16"/>
                <w:szCs w:val="16"/>
              </w:rPr>
              <w:t>La transmission est directe (parole, éternuements etc.) par les malades et  surtout les porteurs de germes non malades.</w:t>
            </w:r>
          </w:p>
        </w:tc>
      </w:tr>
      <w:tr w:rsidR="00C3513D" w:rsidRPr="00293FA6" w:rsidTr="00077AC3">
        <w:tblPrEx>
          <w:tblCellMar>
            <w:top w:w="0" w:type="dxa"/>
            <w:bottom w:w="0" w:type="dxa"/>
          </w:tblCellMar>
        </w:tblPrEx>
        <w:tc>
          <w:tcPr>
            <w:tcW w:w="1510" w:type="dxa"/>
          </w:tcPr>
          <w:p w:rsidR="00C3513D" w:rsidRPr="00293FA6" w:rsidRDefault="007E30C1" w:rsidP="00077AC3">
            <w:pPr>
              <w:spacing w:before="120" w:after="120"/>
              <w:jc w:val="both"/>
              <w:rPr>
                <w:rFonts w:cs="Arial"/>
                <w:b/>
                <w:sz w:val="16"/>
                <w:szCs w:val="16"/>
              </w:rPr>
            </w:pPr>
            <w:r w:rsidRPr="00293FA6">
              <w:rPr>
                <w:rFonts w:cs="Arial"/>
                <w:b/>
                <w:sz w:val="16"/>
                <w:szCs w:val="16"/>
              </w:rPr>
              <w:t>But de la surveillance</w:t>
            </w:r>
          </w:p>
        </w:tc>
        <w:tc>
          <w:tcPr>
            <w:tcW w:w="8280" w:type="dxa"/>
          </w:tcPr>
          <w:p w:rsidR="00C3513D" w:rsidRPr="00293FA6" w:rsidRDefault="007E30C1" w:rsidP="008500AA">
            <w:pPr>
              <w:numPr>
                <w:ilvl w:val="0"/>
                <w:numId w:val="65"/>
              </w:numPr>
              <w:spacing w:before="120" w:after="120"/>
              <w:jc w:val="both"/>
              <w:rPr>
                <w:rFonts w:cs="Arial"/>
                <w:sz w:val="16"/>
                <w:szCs w:val="16"/>
              </w:rPr>
            </w:pPr>
            <w:r w:rsidRPr="00293FA6">
              <w:rPr>
                <w:rFonts w:cs="Arial"/>
                <w:sz w:val="16"/>
                <w:szCs w:val="16"/>
              </w:rPr>
              <w:t>Détection précoce des sujets souffrant de pharyngites</w:t>
            </w:r>
            <w:r w:rsidRPr="00293FA6">
              <w:rPr>
                <w:rFonts w:cs="Arial"/>
                <w:sz w:val="16"/>
                <w:szCs w:val="16"/>
              </w:rPr>
              <w:t xml:space="preserve"> pour augmenter les chances d'amélioration clinique et réduire la transmission à l'aide de la définition des cas.</w:t>
            </w:r>
          </w:p>
          <w:p w:rsidR="00C3513D" w:rsidRPr="00293FA6" w:rsidRDefault="007E30C1" w:rsidP="008500AA">
            <w:pPr>
              <w:numPr>
                <w:ilvl w:val="0"/>
                <w:numId w:val="65"/>
              </w:numPr>
              <w:spacing w:before="120" w:after="120"/>
              <w:jc w:val="both"/>
              <w:rPr>
                <w:rFonts w:cs="Arial"/>
                <w:sz w:val="16"/>
                <w:szCs w:val="16"/>
              </w:rPr>
            </w:pPr>
            <w:r w:rsidRPr="00293FA6">
              <w:rPr>
                <w:rFonts w:cs="Arial"/>
                <w:sz w:val="16"/>
                <w:szCs w:val="16"/>
              </w:rPr>
              <w:t>Contrôle des interventions de riposte mises en œuvre</w:t>
            </w:r>
          </w:p>
          <w:p w:rsidR="00C3513D" w:rsidRPr="00293FA6" w:rsidRDefault="007E30C1" w:rsidP="008500AA">
            <w:pPr>
              <w:numPr>
                <w:ilvl w:val="0"/>
                <w:numId w:val="65"/>
              </w:numPr>
              <w:spacing w:before="120" w:after="120"/>
              <w:jc w:val="both"/>
              <w:rPr>
                <w:rFonts w:cs="Arial"/>
                <w:sz w:val="16"/>
                <w:szCs w:val="16"/>
              </w:rPr>
            </w:pPr>
            <w:r w:rsidRPr="00293FA6">
              <w:rPr>
                <w:rFonts w:cs="Arial"/>
                <w:sz w:val="16"/>
                <w:szCs w:val="16"/>
              </w:rPr>
              <w:t>Assurer le suivi de l'évolution des cas</w:t>
            </w:r>
          </w:p>
        </w:tc>
      </w:tr>
      <w:tr w:rsidR="00C3513D" w:rsidRPr="00293FA6" w:rsidTr="00077AC3">
        <w:tblPrEx>
          <w:tblCellMar>
            <w:top w:w="0" w:type="dxa"/>
            <w:bottom w:w="0" w:type="dxa"/>
          </w:tblCellMar>
        </w:tblPrEx>
        <w:tc>
          <w:tcPr>
            <w:tcW w:w="1510" w:type="dxa"/>
          </w:tcPr>
          <w:p w:rsidR="00C3513D" w:rsidRPr="00293FA6" w:rsidRDefault="007E30C1" w:rsidP="00077AC3">
            <w:pPr>
              <w:spacing w:before="120" w:after="120"/>
              <w:jc w:val="both"/>
              <w:rPr>
                <w:rFonts w:cs="Arial"/>
                <w:b/>
                <w:sz w:val="16"/>
                <w:szCs w:val="16"/>
              </w:rPr>
            </w:pPr>
            <w:r w:rsidRPr="00293FA6">
              <w:rPr>
                <w:rFonts w:cs="Arial"/>
                <w:b/>
                <w:sz w:val="16"/>
                <w:szCs w:val="16"/>
              </w:rPr>
              <w:t xml:space="preserve">Définition recommandée de cas </w:t>
            </w:r>
          </w:p>
        </w:tc>
        <w:tc>
          <w:tcPr>
            <w:tcW w:w="8280" w:type="dxa"/>
          </w:tcPr>
          <w:p w:rsidR="00C3513D" w:rsidRPr="00293FA6" w:rsidRDefault="007E30C1" w:rsidP="00077AC3">
            <w:pPr>
              <w:spacing w:before="80" w:after="80"/>
              <w:jc w:val="both"/>
              <w:rPr>
                <w:rFonts w:cs="Arial"/>
                <w:b/>
                <w:sz w:val="16"/>
                <w:szCs w:val="16"/>
              </w:rPr>
            </w:pPr>
            <w:r w:rsidRPr="00293FA6">
              <w:rPr>
                <w:rFonts w:cs="Arial"/>
                <w:b/>
                <w:sz w:val="16"/>
                <w:szCs w:val="16"/>
              </w:rPr>
              <w:t>Cas suspect</w:t>
            </w:r>
          </w:p>
          <w:p w:rsidR="00C3513D" w:rsidRPr="00293FA6" w:rsidRDefault="007E30C1" w:rsidP="00077AC3">
            <w:pPr>
              <w:spacing w:before="80" w:after="80"/>
              <w:jc w:val="both"/>
              <w:rPr>
                <w:rFonts w:cs="Arial"/>
                <w:sz w:val="16"/>
                <w:szCs w:val="16"/>
              </w:rPr>
            </w:pPr>
            <w:r w:rsidRPr="00293FA6">
              <w:rPr>
                <w:rFonts w:cs="Arial"/>
                <w:sz w:val="16"/>
                <w:szCs w:val="16"/>
              </w:rPr>
              <w:t>Perso</w:t>
            </w:r>
            <w:r w:rsidRPr="00293FA6">
              <w:rPr>
                <w:rFonts w:cs="Arial"/>
                <w:sz w:val="16"/>
                <w:szCs w:val="16"/>
              </w:rPr>
              <w:t>nne présentant :</w:t>
            </w:r>
          </w:p>
          <w:p w:rsidR="00C3513D" w:rsidRPr="00293FA6" w:rsidRDefault="007E30C1" w:rsidP="008500AA">
            <w:pPr>
              <w:numPr>
                <w:ilvl w:val="0"/>
                <w:numId w:val="65"/>
              </w:numPr>
              <w:spacing w:before="80" w:after="80"/>
              <w:jc w:val="both"/>
              <w:rPr>
                <w:rFonts w:cs="Arial"/>
                <w:sz w:val="16"/>
                <w:szCs w:val="16"/>
              </w:rPr>
            </w:pPr>
            <w:r w:rsidRPr="00293FA6">
              <w:rPr>
                <w:rFonts w:cs="Arial"/>
                <w:sz w:val="16"/>
                <w:szCs w:val="16"/>
              </w:rPr>
              <w:t>Dysphagie (difficulté d'avaler)</w:t>
            </w:r>
          </w:p>
          <w:p w:rsidR="00C3513D" w:rsidRPr="00293FA6" w:rsidRDefault="007E30C1" w:rsidP="008500AA">
            <w:pPr>
              <w:numPr>
                <w:ilvl w:val="0"/>
                <w:numId w:val="65"/>
              </w:numPr>
              <w:spacing w:before="80" w:after="80"/>
              <w:jc w:val="both"/>
              <w:rPr>
                <w:rFonts w:cs="Arial"/>
                <w:sz w:val="16"/>
                <w:szCs w:val="16"/>
              </w:rPr>
            </w:pPr>
            <w:r w:rsidRPr="00293FA6">
              <w:rPr>
                <w:rFonts w:cs="Arial"/>
                <w:sz w:val="16"/>
                <w:szCs w:val="16"/>
              </w:rPr>
              <w:t>Fièvre de 38 à 38°5</w:t>
            </w:r>
          </w:p>
          <w:p w:rsidR="00C3513D" w:rsidRPr="00293FA6" w:rsidRDefault="007E30C1" w:rsidP="00077AC3">
            <w:pPr>
              <w:spacing w:before="80" w:after="80"/>
              <w:jc w:val="both"/>
              <w:rPr>
                <w:rFonts w:cs="Arial"/>
                <w:b/>
                <w:sz w:val="16"/>
                <w:szCs w:val="16"/>
              </w:rPr>
            </w:pPr>
            <w:r w:rsidRPr="00293FA6">
              <w:rPr>
                <w:rFonts w:cs="Arial"/>
                <w:b/>
                <w:sz w:val="16"/>
                <w:szCs w:val="16"/>
              </w:rPr>
              <w:t>A L'examen :</w:t>
            </w:r>
          </w:p>
          <w:p w:rsidR="00C3513D" w:rsidRPr="00293FA6" w:rsidRDefault="007E30C1" w:rsidP="008500AA">
            <w:pPr>
              <w:numPr>
                <w:ilvl w:val="0"/>
                <w:numId w:val="65"/>
              </w:numPr>
              <w:spacing w:before="80" w:after="80"/>
              <w:jc w:val="both"/>
              <w:rPr>
                <w:rFonts w:cs="Arial"/>
                <w:sz w:val="16"/>
                <w:szCs w:val="16"/>
              </w:rPr>
            </w:pPr>
            <w:r w:rsidRPr="00293FA6">
              <w:rPr>
                <w:rFonts w:cs="Arial"/>
                <w:sz w:val="16"/>
                <w:szCs w:val="16"/>
              </w:rPr>
              <w:t>Amygdales rouges, tuméfiées</w:t>
            </w:r>
          </w:p>
          <w:p w:rsidR="00C3513D" w:rsidRPr="00293FA6" w:rsidRDefault="007E30C1" w:rsidP="008500AA">
            <w:pPr>
              <w:numPr>
                <w:ilvl w:val="0"/>
                <w:numId w:val="65"/>
              </w:numPr>
              <w:spacing w:before="80" w:after="80"/>
              <w:jc w:val="both"/>
              <w:rPr>
                <w:rFonts w:cs="Arial"/>
                <w:sz w:val="16"/>
                <w:szCs w:val="16"/>
              </w:rPr>
            </w:pPr>
            <w:r w:rsidRPr="00293FA6">
              <w:rPr>
                <w:rFonts w:cs="Arial"/>
                <w:sz w:val="16"/>
                <w:szCs w:val="16"/>
              </w:rPr>
              <w:t>Fausses membranes blanches, nacrées ou grisâtres, adhérentes, cohérentes et rapidement reproductibles</w:t>
            </w:r>
          </w:p>
          <w:p w:rsidR="00C3513D" w:rsidRPr="00293FA6" w:rsidRDefault="007E30C1" w:rsidP="008500AA">
            <w:pPr>
              <w:numPr>
                <w:ilvl w:val="0"/>
                <w:numId w:val="65"/>
              </w:numPr>
              <w:spacing w:before="80" w:after="80"/>
              <w:jc w:val="both"/>
              <w:rPr>
                <w:rFonts w:cs="Arial"/>
                <w:sz w:val="16"/>
                <w:szCs w:val="16"/>
              </w:rPr>
            </w:pPr>
            <w:r w:rsidRPr="00293FA6">
              <w:rPr>
                <w:rFonts w:cs="Arial"/>
                <w:sz w:val="16"/>
                <w:szCs w:val="16"/>
              </w:rPr>
              <w:t>Ganglions cervicaux discrets</w:t>
            </w:r>
          </w:p>
          <w:p w:rsidR="00C3513D" w:rsidRPr="00293FA6" w:rsidRDefault="007E30C1" w:rsidP="00077AC3">
            <w:pPr>
              <w:spacing w:before="80" w:after="80"/>
              <w:jc w:val="both"/>
              <w:rPr>
                <w:rFonts w:cs="Arial"/>
                <w:b/>
                <w:sz w:val="16"/>
                <w:szCs w:val="16"/>
              </w:rPr>
            </w:pPr>
            <w:r w:rsidRPr="00293FA6">
              <w:rPr>
                <w:rFonts w:cs="Arial"/>
                <w:b/>
                <w:sz w:val="16"/>
                <w:szCs w:val="16"/>
              </w:rPr>
              <w:t>Cas confirmés</w:t>
            </w:r>
          </w:p>
          <w:p w:rsidR="00C3513D" w:rsidRPr="00293FA6" w:rsidRDefault="007E30C1" w:rsidP="00077AC3">
            <w:pPr>
              <w:spacing w:before="80" w:after="80"/>
              <w:jc w:val="both"/>
              <w:rPr>
                <w:rFonts w:cs="Arial"/>
                <w:sz w:val="16"/>
                <w:szCs w:val="16"/>
              </w:rPr>
            </w:pPr>
            <w:r w:rsidRPr="00293FA6">
              <w:rPr>
                <w:rFonts w:cs="Arial"/>
                <w:sz w:val="16"/>
                <w:szCs w:val="16"/>
              </w:rPr>
              <w:t>Il est basé sur la notion de contage, la clinique et la Bactériologie :</w:t>
            </w:r>
          </w:p>
          <w:p w:rsidR="00C3513D" w:rsidRPr="00293FA6" w:rsidRDefault="007E30C1" w:rsidP="008500AA">
            <w:pPr>
              <w:numPr>
                <w:ilvl w:val="0"/>
                <w:numId w:val="65"/>
              </w:numPr>
              <w:spacing w:before="80" w:after="80"/>
              <w:jc w:val="both"/>
              <w:rPr>
                <w:rFonts w:cs="Arial"/>
                <w:sz w:val="16"/>
                <w:szCs w:val="16"/>
              </w:rPr>
            </w:pPr>
            <w:r w:rsidRPr="00293FA6">
              <w:rPr>
                <w:rFonts w:cs="Arial"/>
                <w:sz w:val="16"/>
                <w:szCs w:val="16"/>
              </w:rPr>
              <w:t>Prélèvement de gorge à la périphérie des fausses membranes</w:t>
            </w:r>
          </w:p>
          <w:p w:rsidR="00C3513D" w:rsidRPr="00293FA6" w:rsidRDefault="007E30C1" w:rsidP="008500AA">
            <w:pPr>
              <w:numPr>
                <w:ilvl w:val="0"/>
                <w:numId w:val="65"/>
              </w:numPr>
              <w:spacing w:before="80" w:after="80"/>
              <w:jc w:val="both"/>
              <w:rPr>
                <w:rFonts w:cs="Arial"/>
                <w:sz w:val="16"/>
                <w:szCs w:val="16"/>
              </w:rPr>
            </w:pPr>
            <w:r w:rsidRPr="00293FA6">
              <w:rPr>
                <w:rFonts w:cs="Arial"/>
                <w:sz w:val="16"/>
                <w:szCs w:val="16"/>
              </w:rPr>
              <w:t>Culture et le test de d'Elek confirment le diagnostic</w:t>
            </w:r>
          </w:p>
          <w:p w:rsidR="00C3513D" w:rsidRPr="00293FA6" w:rsidRDefault="007E30C1" w:rsidP="008500AA">
            <w:pPr>
              <w:numPr>
                <w:ilvl w:val="0"/>
                <w:numId w:val="65"/>
              </w:numPr>
              <w:spacing w:before="80" w:after="80"/>
              <w:jc w:val="both"/>
              <w:rPr>
                <w:rFonts w:cs="Arial"/>
                <w:sz w:val="16"/>
                <w:szCs w:val="16"/>
              </w:rPr>
            </w:pPr>
            <w:r w:rsidRPr="00293FA6">
              <w:rPr>
                <w:rFonts w:cs="Arial"/>
                <w:sz w:val="16"/>
                <w:szCs w:val="16"/>
              </w:rPr>
              <w:t>Galerie APICORYNE de Bio-Mérieux permet l'isolement du bacille de KLEBS</w:t>
            </w:r>
            <w:r w:rsidRPr="00293FA6">
              <w:rPr>
                <w:rFonts w:cs="Arial"/>
                <w:sz w:val="16"/>
                <w:szCs w:val="16"/>
              </w:rPr>
              <w:t xml:space="preserve"> Löffler</w:t>
            </w:r>
          </w:p>
        </w:tc>
      </w:tr>
      <w:tr w:rsidR="00C3513D" w:rsidRPr="00293FA6" w:rsidTr="00077AC3">
        <w:tblPrEx>
          <w:tblCellMar>
            <w:top w:w="0" w:type="dxa"/>
            <w:bottom w:w="0" w:type="dxa"/>
          </w:tblCellMar>
        </w:tblPrEx>
        <w:tc>
          <w:tcPr>
            <w:tcW w:w="1510" w:type="dxa"/>
          </w:tcPr>
          <w:p w:rsidR="00C3513D" w:rsidRPr="00293FA6" w:rsidRDefault="007E30C1" w:rsidP="00077AC3">
            <w:pPr>
              <w:spacing w:before="120" w:after="120"/>
              <w:rPr>
                <w:rFonts w:cs="Arial"/>
                <w:b/>
                <w:sz w:val="16"/>
                <w:szCs w:val="16"/>
              </w:rPr>
            </w:pPr>
            <w:r w:rsidRPr="00293FA6">
              <w:rPr>
                <w:rFonts w:cs="Arial"/>
                <w:b/>
                <w:sz w:val="16"/>
                <w:szCs w:val="16"/>
              </w:rPr>
              <w:t>Répondre à une flambée suspecte pour d'autres maladies importantes au plan santé publique</w:t>
            </w:r>
          </w:p>
        </w:tc>
        <w:tc>
          <w:tcPr>
            <w:tcW w:w="8280" w:type="dxa"/>
          </w:tcPr>
          <w:p w:rsidR="00C3513D" w:rsidRPr="00293FA6" w:rsidRDefault="007E30C1" w:rsidP="008500AA">
            <w:pPr>
              <w:numPr>
                <w:ilvl w:val="0"/>
                <w:numId w:val="65"/>
              </w:numPr>
              <w:spacing w:before="120" w:after="120"/>
              <w:jc w:val="both"/>
              <w:rPr>
                <w:rFonts w:cs="Arial"/>
                <w:sz w:val="16"/>
                <w:szCs w:val="16"/>
              </w:rPr>
            </w:pPr>
            <w:r w:rsidRPr="00293FA6">
              <w:rPr>
                <w:rFonts w:cs="Arial"/>
                <w:sz w:val="16"/>
                <w:szCs w:val="16"/>
              </w:rPr>
              <w:t>Notifier tous les cas cliniques aux autorités supérieures</w:t>
            </w:r>
          </w:p>
          <w:p w:rsidR="00C3513D" w:rsidRPr="00293FA6" w:rsidRDefault="007E30C1" w:rsidP="008500AA">
            <w:pPr>
              <w:numPr>
                <w:ilvl w:val="0"/>
                <w:numId w:val="65"/>
              </w:numPr>
              <w:spacing w:before="120" w:after="120"/>
              <w:jc w:val="both"/>
              <w:rPr>
                <w:rFonts w:cs="Arial"/>
                <w:sz w:val="16"/>
                <w:szCs w:val="16"/>
              </w:rPr>
            </w:pPr>
            <w:r w:rsidRPr="00293FA6">
              <w:rPr>
                <w:rFonts w:cs="Arial"/>
                <w:sz w:val="16"/>
                <w:szCs w:val="16"/>
              </w:rPr>
              <w:t>Vérifier et contrôler que la prise en charge des cas respecte les directives nationales</w:t>
            </w:r>
          </w:p>
          <w:p w:rsidR="00C3513D" w:rsidRPr="00293FA6" w:rsidRDefault="007E30C1" w:rsidP="008500AA">
            <w:pPr>
              <w:numPr>
                <w:ilvl w:val="0"/>
                <w:numId w:val="65"/>
              </w:numPr>
              <w:spacing w:before="120" w:after="120"/>
              <w:jc w:val="both"/>
              <w:rPr>
                <w:rFonts w:cs="Arial"/>
                <w:sz w:val="16"/>
                <w:szCs w:val="16"/>
              </w:rPr>
            </w:pPr>
            <w:r w:rsidRPr="00293FA6">
              <w:rPr>
                <w:rFonts w:cs="Arial"/>
                <w:sz w:val="16"/>
                <w:szCs w:val="16"/>
              </w:rPr>
              <w:t xml:space="preserve">Traiter </w:t>
            </w:r>
            <w:r w:rsidRPr="00293FA6">
              <w:rPr>
                <w:rFonts w:cs="Arial"/>
                <w:sz w:val="16"/>
                <w:szCs w:val="16"/>
              </w:rPr>
              <w:t>convenablement les cas conformément au schéma thérapeutique recommandé</w:t>
            </w:r>
          </w:p>
          <w:p w:rsidR="00C3513D" w:rsidRPr="00293FA6" w:rsidRDefault="007E30C1" w:rsidP="008500AA">
            <w:pPr>
              <w:numPr>
                <w:ilvl w:val="0"/>
                <w:numId w:val="65"/>
              </w:numPr>
              <w:spacing w:before="120" w:after="120"/>
              <w:jc w:val="both"/>
              <w:rPr>
                <w:rFonts w:cs="Arial"/>
                <w:sz w:val="16"/>
                <w:szCs w:val="16"/>
              </w:rPr>
            </w:pPr>
            <w:r w:rsidRPr="00293FA6">
              <w:rPr>
                <w:rFonts w:cs="Arial"/>
                <w:sz w:val="16"/>
                <w:szCs w:val="16"/>
              </w:rPr>
              <w:t>Prendre des précautions d'isolement des malades là où c'est possible</w:t>
            </w:r>
          </w:p>
        </w:tc>
      </w:tr>
      <w:tr w:rsidR="00C3513D" w:rsidRPr="00293FA6" w:rsidTr="00077AC3">
        <w:tblPrEx>
          <w:tblCellMar>
            <w:top w:w="0" w:type="dxa"/>
            <w:bottom w:w="0" w:type="dxa"/>
          </w:tblCellMar>
        </w:tblPrEx>
        <w:tc>
          <w:tcPr>
            <w:tcW w:w="1510" w:type="dxa"/>
          </w:tcPr>
          <w:p w:rsidR="00C3513D" w:rsidRPr="00293FA6" w:rsidRDefault="007E30C1" w:rsidP="00077AC3">
            <w:pPr>
              <w:spacing w:before="120" w:after="120"/>
              <w:rPr>
                <w:rFonts w:cs="Arial"/>
                <w:b/>
                <w:sz w:val="16"/>
                <w:szCs w:val="16"/>
              </w:rPr>
            </w:pPr>
            <w:r w:rsidRPr="00293FA6">
              <w:rPr>
                <w:rFonts w:cs="Arial"/>
                <w:b/>
                <w:sz w:val="16"/>
                <w:szCs w:val="16"/>
              </w:rPr>
              <w:t>Répondre à une flambée confirmée pour d'autres maladies Importantes au plan santé publique</w:t>
            </w:r>
          </w:p>
        </w:tc>
        <w:tc>
          <w:tcPr>
            <w:tcW w:w="8280" w:type="dxa"/>
          </w:tcPr>
          <w:p w:rsidR="00C3513D" w:rsidRPr="00293FA6" w:rsidRDefault="007E30C1" w:rsidP="008500AA">
            <w:pPr>
              <w:numPr>
                <w:ilvl w:val="0"/>
                <w:numId w:val="65"/>
              </w:numPr>
              <w:spacing w:before="120" w:after="120"/>
              <w:jc w:val="both"/>
              <w:rPr>
                <w:rFonts w:cs="Arial"/>
                <w:sz w:val="16"/>
                <w:szCs w:val="16"/>
              </w:rPr>
            </w:pPr>
            <w:r w:rsidRPr="00293FA6">
              <w:rPr>
                <w:rFonts w:cs="Arial"/>
                <w:sz w:val="16"/>
                <w:szCs w:val="16"/>
              </w:rPr>
              <w:t>Evaluer l'application de</w:t>
            </w:r>
            <w:r w:rsidRPr="00293FA6">
              <w:rPr>
                <w:rFonts w:cs="Arial"/>
                <w:sz w:val="16"/>
                <w:szCs w:val="16"/>
              </w:rPr>
              <w:t>s directives nationales par les agents de santé dans les activités de mesures de riposte.</w:t>
            </w:r>
          </w:p>
          <w:p w:rsidR="00C3513D" w:rsidRPr="00293FA6" w:rsidRDefault="007E30C1" w:rsidP="008500AA">
            <w:pPr>
              <w:numPr>
                <w:ilvl w:val="0"/>
                <w:numId w:val="65"/>
              </w:numPr>
              <w:spacing w:before="120" w:after="120"/>
              <w:jc w:val="both"/>
              <w:rPr>
                <w:rFonts w:cs="Arial"/>
                <w:sz w:val="16"/>
                <w:szCs w:val="16"/>
              </w:rPr>
            </w:pPr>
            <w:r w:rsidRPr="00293FA6">
              <w:rPr>
                <w:rFonts w:cs="Arial"/>
                <w:sz w:val="16"/>
                <w:szCs w:val="16"/>
              </w:rPr>
              <w:t>Identifier les populations à haut risque à l'aide de l'analyse.</w:t>
            </w:r>
          </w:p>
          <w:p w:rsidR="00C3513D" w:rsidRPr="00293FA6" w:rsidRDefault="007E30C1" w:rsidP="008500AA">
            <w:pPr>
              <w:numPr>
                <w:ilvl w:val="0"/>
                <w:numId w:val="65"/>
              </w:numPr>
              <w:spacing w:before="120" w:after="120"/>
              <w:jc w:val="both"/>
              <w:rPr>
                <w:rFonts w:cs="Arial"/>
                <w:sz w:val="16"/>
                <w:szCs w:val="16"/>
              </w:rPr>
            </w:pPr>
            <w:r w:rsidRPr="00293FA6">
              <w:rPr>
                <w:rFonts w:cs="Arial"/>
                <w:sz w:val="16"/>
                <w:szCs w:val="16"/>
              </w:rPr>
              <w:t>Eduquer la communauté de se faire soigner au centre de santé en cas de diphtérie.</w:t>
            </w:r>
          </w:p>
        </w:tc>
      </w:tr>
      <w:tr w:rsidR="00C3513D" w:rsidRPr="00293FA6" w:rsidTr="00077AC3">
        <w:tblPrEx>
          <w:tblCellMar>
            <w:top w:w="0" w:type="dxa"/>
            <w:bottom w:w="0" w:type="dxa"/>
          </w:tblCellMar>
        </w:tblPrEx>
        <w:tc>
          <w:tcPr>
            <w:tcW w:w="1510" w:type="dxa"/>
          </w:tcPr>
          <w:p w:rsidR="00C3513D" w:rsidRPr="00293FA6" w:rsidRDefault="007E30C1" w:rsidP="00077AC3">
            <w:pPr>
              <w:spacing w:before="120" w:after="120"/>
              <w:rPr>
                <w:rFonts w:cs="Arial"/>
                <w:b/>
                <w:sz w:val="16"/>
                <w:szCs w:val="16"/>
              </w:rPr>
            </w:pPr>
            <w:r w:rsidRPr="00293FA6">
              <w:rPr>
                <w:rFonts w:cs="Arial"/>
                <w:b/>
                <w:sz w:val="16"/>
                <w:szCs w:val="16"/>
              </w:rPr>
              <w:t>Analyser et interpr</w:t>
            </w:r>
            <w:r w:rsidRPr="00293FA6">
              <w:rPr>
                <w:rFonts w:cs="Arial"/>
                <w:b/>
                <w:sz w:val="16"/>
                <w:szCs w:val="16"/>
              </w:rPr>
              <w:t>éter les données</w:t>
            </w:r>
          </w:p>
        </w:tc>
        <w:tc>
          <w:tcPr>
            <w:tcW w:w="8280" w:type="dxa"/>
          </w:tcPr>
          <w:p w:rsidR="00C3513D" w:rsidRPr="00293FA6" w:rsidRDefault="0034594E" w:rsidP="008500AA">
            <w:pPr>
              <w:numPr>
                <w:ilvl w:val="0"/>
                <w:numId w:val="65"/>
              </w:numPr>
              <w:spacing w:before="120" w:after="120"/>
              <w:jc w:val="both"/>
              <w:rPr>
                <w:rFonts w:cs="Arial"/>
                <w:sz w:val="16"/>
                <w:szCs w:val="16"/>
              </w:rPr>
            </w:pPr>
            <w:r>
              <w:rPr>
                <w:rFonts w:cs="Arial"/>
                <w:b/>
                <w:noProof/>
                <w:sz w:val="16"/>
                <w:szCs w:val="16"/>
                <w:lang w:eastAsia="fr-FR"/>
              </w:rPr>
              <mc:AlternateContent>
                <mc:Choice Requires="wps">
                  <w:drawing>
                    <wp:anchor distT="0" distB="0" distL="114300" distR="114300" simplePos="0" relativeHeight="251734016" behindDoc="0" locked="0" layoutInCell="1" allowOverlap="1">
                      <wp:simplePos x="0" y="0"/>
                      <wp:positionH relativeFrom="column">
                        <wp:posOffset>4987290</wp:posOffset>
                      </wp:positionH>
                      <wp:positionV relativeFrom="paragraph">
                        <wp:posOffset>447040</wp:posOffset>
                      </wp:positionV>
                      <wp:extent cx="519430" cy="286385"/>
                      <wp:effectExtent l="0" t="0" r="0" b="0"/>
                      <wp:wrapNone/>
                      <wp:docPr id="448"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430" cy="286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66E9C" w:rsidRDefault="007E30C1" w:rsidP="00C3513D">
                                  <w:pPr>
                                    <w:jc w:val="center"/>
                                  </w:pPr>
                                  <w:r>
                                    <w:t>250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2" o:spid="_x0000_s1147" type="#_x0000_t202" style="position:absolute;left:0;text-align:left;margin-left:392.7pt;margin-top:35.2pt;width:40.9pt;height:22.5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" stroked="f">
                      <v:textbox>
                        <w:txbxContent>
                          <w:p w:rsidR="00266E9C" w:rsidRDefault="007E30C1" w:rsidP="00C3513D">
                            <w:pPr>
                              <w:jc w:val="center"/>
                            </w:pPr>
                            <w:r>
                              <w:t>250</w:t>
                            </w:r>
                          </w:p>
                        </w:txbxContent>
                      </v:textbox>
                    </v:shape>
                  </w:pict>
                </mc:Fallback>
              </mc:AlternateContent>
            </w:r>
            <w:r w:rsidR="007E30C1" w:rsidRPr="00293FA6">
              <w:rPr>
                <w:rFonts w:cs="Arial"/>
                <w:sz w:val="16"/>
                <w:szCs w:val="16"/>
              </w:rPr>
              <w:t>Faire le graphique mensuel des cas</w:t>
            </w:r>
          </w:p>
          <w:p w:rsidR="00C3513D" w:rsidRPr="00293FA6" w:rsidRDefault="007E30C1" w:rsidP="008500AA">
            <w:pPr>
              <w:numPr>
                <w:ilvl w:val="0"/>
                <w:numId w:val="65"/>
              </w:numPr>
              <w:spacing w:before="120" w:after="120"/>
              <w:jc w:val="both"/>
              <w:rPr>
                <w:rFonts w:cs="Arial"/>
                <w:sz w:val="16"/>
                <w:szCs w:val="16"/>
              </w:rPr>
            </w:pPr>
            <w:r w:rsidRPr="00293FA6">
              <w:rPr>
                <w:rFonts w:cs="Arial"/>
                <w:sz w:val="16"/>
                <w:szCs w:val="16"/>
              </w:rPr>
              <w:t>Tracer la courbe épidémique des cas de flambée</w:t>
            </w:r>
          </w:p>
          <w:p w:rsidR="00C3513D" w:rsidRPr="00293FA6" w:rsidRDefault="007E30C1" w:rsidP="008500AA">
            <w:pPr>
              <w:numPr>
                <w:ilvl w:val="0"/>
                <w:numId w:val="65"/>
              </w:numPr>
              <w:spacing w:before="120" w:after="120"/>
              <w:jc w:val="both"/>
              <w:rPr>
                <w:rFonts w:cs="Arial"/>
                <w:sz w:val="16"/>
                <w:szCs w:val="16"/>
              </w:rPr>
            </w:pPr>
            <w:r w:rsidRPr="00293FA6">
              <w:rPr>
                <w:rFonts w:cs="Arial"/>
                <w:sz w:val="16"/>
                <w:szCs w:val="16"/>
              </w:rPr>
              <w:t>Faire un diagramme des données mois après mois</w:t>
            </w:r>
          </w:p>
          <w:p w:rsidR="00C3513D" w:rsidRPr="00293FA6" w:rsidRDefault="007E30C1" w:rsidP="008500AA">
            <w:pPr>
              <w:numPr>
                <w:ilvl w:val="0"/>
                <w:numId w:val="65"/>
              </w:numPr>
              <w:spacing w:before="120" w:after="120"/>
              <w:jc w:val="both"/>
              <w:rPr>
                <w:rFonts w:cs="Arial"/>
                <w:sz w:val="16"/>
                <w:szCs w:val="16"/>
              </w:rPr>
            </w:pPr>
            <w:r w:rsidRPr="00293FA6">
              <w:rPr>
                <w:rFonts w:cs="Arial"/>
                <w:sz w:val="16"/>
                <w:szCs w:val="16"/>
              </w:rPr>
              <w:t>Comparer données à celles des périodes antérieures</w:t>
            </w:r>
          </w:p>
          <w:p w:rsidR="00C3513D" w:rsidRPr="00293FA6" w:rsidRDefault="007E30C1" w:rsidP="008500AA">
            <w:pPr>
              <w:numPr>
                <w:ilvl w:val="0"/>
                <w:numId w:val="65"/>
              </w:numPr>
              <w:spacing w:before="120" w:after="120"/>
              <w:jc w:val="both"/>
              <w:rPr>
                <w:rFonts w:cs="Arial"/>
                <w:sz w:val="16"/>
                <w:szCs w:val="16"/>
              </w:rPr>
            </w:pPr>
            <w:r w:rsidRPr="00293FA6">
              <w:rPr>
                <w:rFonts w:cs="Arial"/>
                <w:sz w:val="16"/>
                <w:szCs w:val="16"/>
              </w:rPr>
              <w:t>Faire le décompte mensuel des cas</w:t>
            </w:r>
          </w:p>
          <w:p w:rsidR="00C3513D" w:rsidRPr="00293FA6" w:rsidRDefault="007E30C1" w:rsidP="008500AA">
            <w:pPr>
              <w:numPr>
                <w:ilvl w:val="0"/>
                <w:numId w:val="65"/>
              </w:numPr>
              <w:spacing w:before="120" w:after="120"/>
              <w:jc w:val="both"/>
              <w:rPr>
                <w:rFonts w:cs="Arial"/>
                <w:sz w:val="16"/>
                <w:szCs w:val="16"/>
              </w:rPr>
            </w:pPr>
            <w:r w:rsidRPr="00293FA6">
              <w:rPr>
                <w:rFonts w:cs="Arial"/>
                <w:sz w:val="16"/>
                <w:szCs w:val="16"/>
              </w:rPr>
              <w:t>Faire le total des</w:t>
            </w:r>
            <w:r w:rsidRPr="00293FA6">
              <w:rPr>
                <w:rFonts w:cs="Arial"/>
                <w:sz w:val="16"/>
                <w:szCs w:val="16"/>
              </w:rPr>
              <w:t xml:space="preserve"> cas et des décès dus à la diphtérie</w:t>
            </w:r>
          </w:p>
          <w:p w:rsidR="00C3513D" w:rsidRPr="00293FA6" w:rsidRDefault="007E30C1" w:rsidP="008500AA">
            <w:pPr>
              <w:numPr>
                <w:ilvl w:val="0"/>
                <w:numId w:val="65"/>
              </w:numPr>
              <w:spacing w:before="120" w:after="120"/>
              <w:jc w:val="both"/>
              <w:rPr>
                <w:rFonts w:cs="Arial"/>
                <w:sz w:val="16"/>
                <w:szCs w:val="16"/>
              </w:rPr>
            </w:pPr>
            <w:r w:rsidRPr="00293FA6">
              <w:rPr>
                <w:rFonts w:cs="Arial"/>
                <w:sz w:val="16"/>
                <w:szCs w:val="16"/>
              </w:rPr>
              <w:t>Analyser la répartition selon l'âge</w:t>
            </w:r>
          </w:p>
        </w:tc>
      </w:tr>
      <w:tr w:rsidR="00C3513D" w:rsidRPr="00293FA6" w:rsidTr="00077AC3">
        <w:tblPrEx>
          <w:tblCellMar>
            <w:top w:w="0" w:type="dxa"/>
            <w:bottom w:w="0" w:type="dxa"/>
          </w:tblCellMar>
        </w:tblPrEx>
        <w:tc>
          <w:tcPr>
            <w:tcW w:w="1510" w:type="dxa"/>
          </w:tcPr>
          <w:p w:rsidR="00C3513D" w:rsidRPr="00293FA6" w:rsidRDefault="007E30C1" w:rsidP="00077AC3">
            <w:pPr>
              <w:spacing w:before="120" w:after="120"/>
              <w:jc w:val="both"/>
              <w:rPr>
                <w:rFonts w:cs="Arial"/>
                <w:b/>
                <w:color w:val="333333"/>
                <w:sz w:val="16"/>
                <w:szCs w:val="16"/>
              </w:rPr>
            </w:pPr>
            <w:r w:rsidRPr="00293FA6">
              <w:rPr>
                <w:rFonts w:cs="Arial"/>
                <w:b/>
                <w:color w:val="333333"/>
                <w:sz w:val="16"/>
                <w:szCs w:val="16"/>
              </w:rPr>
              <w:t>Confirmation au laboratoire</w:t>
            </w:r>
          </w:p>
        </w:tc>
        <w:tc>
          <w:tcPr>
            <w:tcW w:w="8280" w:type="dxa"/>
          </w:tcPr>
          <w:p w:rsidR="00C3513D" w:rsidRPr="00293FA6" w:rsidRDefault="007E30C1" w:rsidP="008500AA">
            <w:pPr>
              <w:numPr>
                <w:ilvl w:val="0"/>
                <w:numId w:val="65"/>
              </w:numPr>
              <w:spacing w:before="120" w:after="120"/>
              <w:jc w:val="both"/>
              <w:rPr>
                <w:rFonts w:cs="Arial"/>
                <w:color w:val="333333"/>
                <w:sz w:val="16"/>
                <w:szCs w:val="16"/>
              </w:rPr>
            </w:pPr>
            <w:r w:rsidRPr="00293FA6">
              <w:rPr>
                <w:rFonts w:cs="Arial"/>
                <w:color w:val="333333"/>
                <w:sz w:val="16"/>
                <w:szCs w:val="16"/>
                <w:lang w:eastAsia="fr-FR"/>
              </w:rPr>
              <w:t>La surveillance ne nécessite pas confirmation systématique en laboratoire.</w:t>
            </w:r>
          </w:p>
        </w:tc>
      </w:tr>
      <w:tr w:rsidR="00C3513D" w:rsidRPr="00293FA6" w:rsidTr="00077AC3">
        <w:tblPrEx>
          <w:tblCellMar>
            <w:top w:w="0" w:type="dxa"/>
            <w:bottom w:w="0" w:type="dxa"/>
          </w:tblCellMar>
        </w:tblPrEx>
        <w:tc>
          <w:tcPr>
            <w:tcW w:w="1510" w:type="dxa"/>
          </w:tcPr>
          <w:p w:rsidR="00C3513D" w:rsidRPr="00293FA6" w:rsidRDefault="007E30C1" w:rsidP="00077AC3">
            <w:pPr>
              <w:spacing w:before="120" w:after="120"/>
              <w:rPr>
                <w:rFonts w:cs="Arial"/>
                <w:b/>
                <w:sz w:val="16"/>
                <w:szCs w:val="16"/>
              </w:rPr>
            </w:pPr>
            <w:r w:rsidRPr="00293FA6">
              <w:rPr>
                <w:rFonts w:cs="Arial"/>
                <w:b/>
                <w:sz w:val="16"/>
                <w:szCs w:val="16"/>
              </w:rPr>
              <w:t>Référence</w:t>
            </w:r>
          </w:p>
        </w:tc>
        <w:tc>
          <w:tcPr>
            <w:tcW w:w="8280" w:type="dxa"/>
          </w:tcPr>
          <w:p w:rsidR="00C3513D" w:rsidRPr="00293FA6" w:rsidRDefault="007E30C1" w:rsidP="008500AA">
            <w:pPr>
              <w:numPr>
                <w:ilvl w:val="0"/>
                <w:numId w:val="65"/>
              </w:numPr>
              <w:spacing w:before="120" w:after="120"/>
              <w:jc w:val="both"/>
              <w:rPr>
                <w:rFonts w:cs="Arial"/>
                <w:sz w:val="16"/>
                <w:szCs w:val="16"/>
              </w:rPr>
            </w:pPr>
            <w:r w:rsidRPr="00293FA6">
              <w:rPr>
                <w:rFonts w:cs="Arial"/>
                <w:sz w:val="16"/>
                <w:szCs w:val="16"/>
              </w:rPr>
              <w:t xml:space="preserve">Guide technique pour la surveillance intégrée de la maladie et la </w:t>
            </w:r>
            <w:r w:rsidRPr="00293FA6">
              <w:rPr>
                <w:rFonts w:cs="Arial"/>
                <w:sz w:val="16"/>
                <w:szCs w:val="16"/>
              </w:rPr>
              <w:t>riposte dans la région africaine : OMS ; juillet 2001</w:t>
            </w:r>
          </w:p>
          <w:p w:rsidR="00C3513D" w:rsidRPr="00293FA6" w:rsidRDefault="007E30C1" w:rsidP="008500AA">
            <w:pPr>
              <w:numPr>
                <w:ilvl w:val="0"/>
                <w:numId w:val="65"/>
              </w:numPr>
              <w:spacing w:before="120" w:after="120"/>
              <w:jc w:val="both"/>
              <w:rPr>
                <w:rFonts w:cs="Arial"/>
                <w:sz w:val="16"/>
                <w:szCs w:val="16"/>
              </w:rPr>
            </w:pPr>
            <w:r w:rsidRPr="00293FA6">
              <w:rPr>
                <w:rFonts w:cs="Arial"/>
                <w:sz w:val="16"/>
                <w:szCs w:val="16"/>
              </w:rPr>
              <w:t>Maladies Infectieuses : APPIT&gt; (Association des professeurs de Pathologie Infectieuse et tropicale) : E. PILLY ; 1993. Pages : 351 ; 353</w:t>
            </w:r>
          </w:p>
          <w:p w:rsidR="00C3513D" w:rsidRPr="00293FA6" w:rsidRDefault="007E30C1" w:rsidP="008500AA">
            <w:pPr>
              <w:numPr>
                <w:ilvl w:val="0"/>
                <w:numId w:val="65"/>
              </w:numPr>
              <w:spacing w:before="120" w:after="120"/>
              <w:jc w:val="both"/>
              <w:rPr>
                <w:rFonts w:cs="Arial"/>
                <w:sz w:val="16"/>
                <w:szCs w:val="16"/>
              </w:rPr>
            </w:pPr>
            <w:r w:rsidRPr="00293FA6">
              <w:rPr>
                <w:rFonts w:cs="Arial"/>
                <w:sz w:val="16"/>
                <w:szCs w:val="16"/>
              </w:rPr>
              <w:t>Petit Larousse de la médecine de Pr. A. DOMART et dr. J. BOURNEUF</w:t>
            </w:r>
            <w:r w:rsidRPr="00293FA6">
              <w:rPr>
                <w:rFonts w:cs="Arial"/>
                <w:sz w:val="16"/>
                <w:szCs w:val="16"/>
              </w:rPr>
              <w:t xml:space="preserve"> ; 1986, Page 261</w:t>
            </w:r>
          </w:p>
        </w:tc>
      </w:tr>
    </w:tbl>
    <w:p w:rsidR="00C3513D" w:rsidRPr="00293FA6" w:rsidRDefault="007E30C1" w:rsidP="00C3513D">
      <w:pPr>
        <w:tabs>
          <w:tab w:val="left" w:pos="9709"/>
        </w:tabs>
        <w:spacing w:before="120" w:after="120"/>
        <w:jc w:val="both"/>
        <w:rPr>
          <w:rFonts w:cs="Arial"/>
          <w:b/>
          <w:sz w:val="16"/>
          <w:szCs w:val="16"/>
        </w:rPr>
      </w:pPr>
    </w:p>
    <w:p w:rsidR="00C3513D" w:rsidRPr="00293FA6" w:rsidRDefault="007E30C1" w:rsidP="00C3513D">
      <w:pPr>
        <w:spacing w:before="40" w:after="40"/>
        <w:rPr>
          <w:rFonts w:cs="Arial"/>
          <w:color w:val="333333"/>
          <w:sz w:val="16"/>
          <w:szCs w:val="16"/>
        </w:rPr>
      </w:pPr>
    </w:p>
    <w:p w:rsidR="00C3513D" w:rsidRPr="00293FA6" w:rsidRDefault="007E30C1" w:rsidP="00C3513D">
      <w:pPr>
        <w:spacing w:before="40" w:after="40"/>
        <w:rPr>
          <w:rFonts w:cs="Arial"/>
          <w:color w:val="333333"/>
          <w:sz w:val="16"/>
          <w:szCs w:val="16"/>
        </w:rPr>
      </w:pPr>
    </w:p>
    <w:p w:rsidR="00C3513D" w:rsidRPr="00293FA6" w:rsidRDefault="007E30C1" w:rsidP="00C3513D">
      <w:pPr>
        <w:spacing w:before="40" w:after="40"/>
        <w:rPr>
          <w:rFonts w:cs="Arial"/>
          <w:color w:val="333333"/>
          <w:sz w:val="16"/>
          <w:szCs w:val="16"/>
        </w:rPr>
      </w:pPr>
    </w:p>
    <w:p w:rsidR="00C3513D" w:rsidRPr="00293FA6" w:rsidRDefault="007E30C1" w:rsidP="00C3513D">
      <w:pPr>
        <w:spacing w:before="40" w:after="40"/>
        <w:rPr>
          <w:rFonts w:cs="Arial"/>
          <w:color w:val="333333"/>
          <w:sz w:val="16"/>
          <w:szCs w:val="16"/>
        </w:rPr>
      </w:pPr>
    </w:p>
    <w:p w:rsidR="00C3513D" w:rsidRPr="00293FA6" w:rsidRDefault="007E30C1" w:rsidP="00C3513D">
      <w:pPr>
        <w:spacing w:before="40" w:after="40"/>
        <w:rPr>
          <w:rFonts w:cs="Arial"/>
          <w:color w:val="333333"/>
          <w:sz w:val="16"/>
          <w:szCs w:val="16"/>
        </w:rPr>
      </w:pPr>
    </w:p>
    <w:p w:rsidR="00C3513D" w:rsidRPr="00293FA6" w:rsidRDefault="007E30C1" w:rsidP="00C3513D">
      <w:pPr>
        <w:spacing w:before="40" w:after="40"/>
        <w:rPr>
          <w:rFonts w:cs="Arial"/>
          <w:color w:val="333333"/>
          <w:sz w:val="16"/>
          <w:szCs w:val="16"/>
        </w:rPr>
      </w:pPr>
    </w:p>
    <w:p w:rsidR="00C3513D" w:rsidRPr="00293FA6" w:rsidRDefault="007E30C1" w:rsidP="00C3513D">
      <w:pPr>
        <w:spacing w:before="40" w:after="40"/>
        <w:rPr>
          <w:rFonts w:cs="Arial"/>
          <w:color w:val="333333"/>
          <w:sz w:val="16"/>
          <w:szCs w:val="16"/>
        </w:rPr>
      </w:pPr>
    </w:p>
    <w:p w:rsidR="00C3513D" w:rsidRPr="00293FA6" w:rsidRDefault="007E30C1" w:rsidP="00C3513D">
      <w:pPr>
        <w:spacing w:before="40" w:after="40"/>
        <w:rPr>
          <w:rFonts w:cs="Arial"/>
          <w:color w:val="333333"/>
          <w:sz w:val="16"/>
          <w:szCs w:val="16"/>
        </w:rPr>
      </w:pPr>
    </w:p>
    <w:p w:rsidR="00C3513D" w:rsidRPr="00293FA6" w:rsidRDefault="007E30C1" w:rsidP="00C3513D">
      <w:pPr>
        <w:spacing w:before="40" w:after="40"/>
        <w:rPr>
          <w:rFonts w:cs="Arial"/>
          <w:color w:val="333333"/>
          <w:sz w:val="16"/>
          <w:szCs w:val="16"/>
        </w:rPr>
      </w:pPr>
    </w:p>
    <w:p w:rsidR="00C3513D" w:rsidRPr="00293FA6" w:rsidRDefault="007E30C1" w:rsidP="00C3513D">
      <w:pPr>
        <w:spacing w:before="40" w:after="40"/>
        <w:rPr>
          <w:rFonts w:cs="Arial"/>
          <w:color w:val="333333"/>
          <w:sz w:val="16"/>
          <w:szCs w:val="16"/>
        </w:rPr>
      </w:pPr>
    </w:p>
    <w:p w:rsidR="00C3513D" w:rsidRPr="00293FA6" w:rsidRDefault="007E30C1" w:rsidP="00C3513D">
      <w:pPr>
        <w:spacing w:before="40" w:after="40"/>
        <w:rPr>
          <w:rFonts w:cs="Arial"/>
          <w:color w:val="333333"/>
          <w:sz w:val="16"/>
          <w:szCs w:val="16"/>
        </w:rPr>
      </w:pPr>
    </w:p>
    <w:p w:rsidR="00C3513D" w:rsidRPr="00293FA6" w:rsidRDefault="007E30C1" w:rsidP="00C3513D">
      <w:pPr>
        <w:spacing w:before="40" w:after="40"/>
        <w:rPr>
          <w:rFonts w:cs="Arial"/>
          <w:color w:val="333333"/>
          <w:sz w:val="16"/>
          <w:szCs w:val="16"/>
        </w:rPr>
      </w:pPr>
    </w:p>
    <w:p w:rsidR="00C3513D" w:rsidRPr="00293FA6" w:rsidRDefault="007E30C1" w:rsidP="00C3513D">
      <w:pPr>
        <w:spacing w:before="40" w:after="40"/>
        <w:rPr>
          <w:rFonts w:cs="Arial"/>
          <w:color w:val="333333"/>
          <w:sz w:val="16"/>
          <w:szCs w:val="16"/>
        </w:rPr>
      </w:pPr>
    </w:p>
    <w:p w:rsidR="00C3513D" w:rsidRPr="00293FA6" w:rsidRDefault="007E30C1" w:rsidP="00C3513D">
      <w:pPr>
        <w:spacing w:before="40" w:after="40"/>
        <w:rPr>
          <w:rFonts w:cs="Arial"/>
          <w:color w:val="333333"/>
          <w:sz w:val="16"/>
          <w:szCs w:val="16"/>
        </w:rPr>
      </w:pPr>
    </w:p>
    <w:p w:rsidR="00C3513D" w:rsidRPr="00293FA6" w:rsidRDefault="007E30C1" w:rsidP="00C3513D">
      <w:pPr>
        <w:spacing w:before="40" w:after="40"/>
        <w:rPr>
          <w:rFonts w:cs="Arial"/>
          <w:color w:val="333333"/>
          <w:sz w:val="16"/>
          <w:szCs w:val="16"/>
        </w:rPr>
      </w:pPr>
    </w:p>
    <w:p w:rsidR="00C3513D" w:rsidRPr="00293FA6" w:rsidRDefault="007E30C1" w:rsidP="00C3513D">
      <w:pPr>
        <w:spacing w:before="40" w:after="40"/>
        <w:rPr>
          <w:rFonts w:cs="Arial"/>
          <w:color w:val="333333"/>
          <w:sz w:val="16"/>
          <w:szCs w:val="16"/>
        </w:rPr>
      </w:pPr>
    </w:p>
    <w:p w:rsidR="00C3513D" w:rsidRPr="00293FA6" w:rsidRDefault="007E30C1" w:rsidP="00C3513D">
      <w:pPr>
        <w:spacing w:before="40" w:after="40"/>
        <w:rPr>
          <w:rFonts w:cs="Arial"/>
          <w:color w:val="333333"/>
          <w:sz w:val="16"/>
          <w:szCs w:val="16"/>
        </w:rPr>
      </w:pPr>
    </w:p>
    <w:p w:rsidR="00C3513D" w:rsidRPr="00293FA6" w:rsidRDefault="007E30C1" w:rsidP="00C3513D">
      <w:pPr>
        <w:spacing w:before="40" w:after="40"/>
        <w:rPr>
          <w:rFonts w:cs="Arial"/>
          <w:color w:val="333333"/>
          <w:sz w:val="16"/>
          <w:szCs w:val="16"/>
        </w:rPr>
      </w:pPr>
    </w:p>
    <w:p w:rsidR="00C3513D" w:rsidRPr="00293FA6" w:rsidRDefault="007E30C1" w:rsidP="00C3513D">
      <w:pPr>
        <w:spacing w:before="40" w:after="40"/>
        <w:rPr>
          <w:rFonts w:cs="Arial"/>
          <w:color w:val="333333"/>
          <w:sz w:val="16"/>
          <w:szCs w:val="16"/>
        </w:rPr>
      </w:pPr>
    </w:p>
    <w:p w:rsidR="00C3513D" w:rsidRPr="00293FA6" w:rsidRDefault="007E30C1" w:rsidP="00C3513D">
      <w:pPr>
        <w:spacing w:before="40" w:after="40"/>
        <w:rPr>
          <w:rFonts w:cs="Arial"/>
          <w:color w:val="333333"/>
          <w:sz w:val="16"/>
          <w:szCs w:val="16"/>
        </w:rPr>
      </w:pPr>
    </w:p>
    <w:p w:rsidR="00C3513D" w:rsidRPr="00293FA6" w:rsidRDefault="007E30C1" w:rsidP="00C3513D">
      <w:pPr>
        <w:spacing w:before="40" w:after="40"/>
        <w:rPr>
          <w:rFonts w:cs="Arial"/>
          <w:color w:val="333333"/>
          <w:sz w:val="16"/>
          <w:szCs w:val="16"/>
        </w:rPr>
      </w:pPr>
    </w:p>
    <w:p w:rsidR="00C3513D" w:rsidRPr="00293FA6" w:rsidRDefault="007E30C1" w:rsidP="00C3513D">
      <w:pPr>
        <w:spacing w:before="40" w:after="40"/>
        <w:rPr>
          <w:rFonts w:cs="Arial"/>
          <w:color w:val="333333"/>
          <w:sz w:val="16"/>
          <w:szCs w:val="16"/>
        </w:rPr>
      </w:pPr>
    </w:p>
    <w:p w:rsidR="00C3513D" w:rsidRPr="00293FA6" w:rsidRDefault="007E30C1" w:rsidP="00C3513D">
      <w:pPr>
        <w:spacing w:before="40" w:after="40"/>
        <w:rPr>
          <w:rFonts w:cs="Arial"/>
          <w:color w:val="333333"/>
          <w:sz w:val="16"/>
          <w:szCs w:val="16"/>
        </w:rPr>
      </w:pPr>
    </w:p>
    <w:p w:rsidR="00C3513D" w:rsidRPr="00293FA6" w:rsidRDefault="007E30C1" w:rsidP="00C3513D">
      <w:pPr>
        <w:spacing w:before="40" w:after="40"/>
        <w:rPr>
          <w:rFonts w:cs="Arial"/>
          <w:color w:val="333333"/>
          <w:sz w:val="16"/>
          <w:szCs w:val="16"/>
        </w:rPr>
      </w:pPr>
    </w:p>
    <w:p w:rsidR="00C3513D" w:rsidRPr="00293FA6" w:rsidRDefault="007E30C1" w:rsidP="00C3513D">
      <w:pPr>
        <w:spacing w:before="40" w:after="40"/>
        <w:rPr>
          <w:rFonts w:cs="Arial"/>
          <w:color w:val="333333"/>
          <w:sz w:val="16"/>
          <w:szCs w:val="16"/>
        </w:rPr>
      </w:pPr>
    </w:p>
    <w:p w:rsidR="00C3513D" w:rsidRPr="00293FA6" w:rsidRDefault="007E30C1" w:rsidP="00C3513D">
      <w:pPr>
        <w:spacing w:before="40" w:after="40"/>
        <w:rPr>
          <w:rFonts w:cs="Arial"/>
          <w:color w:val="333333"/>
          <w:sz w:val="16"/>
          <w:szCs w:val="16"/>
        </w:rPr>
      </w:pPr>
    </w:p>
    <w:p w:rsidR="00C3513D" w:rsidRPr="00293FA6" w:rsidRDefault="007E30C1" w:rsidP="00C3513D">
      <w:pPr>
        <w:spacing w:before="40" w:after="40"/>
        <w:rPr>
          <w:rFonts w:cs="Arial"/>
          <w:color w:val="333333"/>
          <w:sz w:val="16"/>
          <w:szCs w:val="16"/>
        </w:rPr>
      </w:pPr>
    </w:p>
    <w:p w:rsidR="00C3513D" w:rsidRPr="00293FA6" w:rsidRDefault="007E30C1" w:rsidP="00C3513D">
      <w:pPr>
        <w:spacing w:before="40" w:after="40"/>
        <w:rPr>
          <w:rFonts w:cs="Arial"/>
          <w:color w:val="333333"/>
          <w:sz w:val="16"/>
          <w:szCs w:val="16"/>
        </w:rPr>
      </w:pPr>
    </w:p>
    <w:p w:rsidR="00C3513D" w:rsidRPr="00293FA6" w:rsidRDefault="007E30C1" w:rsidP="00C3513D">
      <w:pPr>
        <w:spacing w:before="40" w:after="40"/>
        <w:rPr>
          <w:rFonts w:cs="Arial"/>
          <w:color w:val="333333"/>
          <w:sz w:val="16"/>
          <w:szCs w:val="16"/>
        </w:rPr>
      </w:pPr>
    </w:p>
    <w:p w:rsidR="00C3513D" w:rsidRPr="00293FA6" w:rsidRDefault="007E30C1" w:rsidP="00C3513D">
      <w:pPr>
        <w:spacing w:before="40" w:after="40"/>
        <w:rPr>
          <w:rFonts w:cs="Arial"/>
          <w:color w:val="333333"/>
          <w:sz w:val="16"/>
          <w:szCs w:val="16"/>
        </w:rPr>
      </w:pPr>
    </w:p>
    <w:p w:rsidR="00C3513D" w:rsidRPr="00293FA6" w:rsidRDefault="007E30C1" w:rsidP="00C3513D">
      <w:pPr>
        <w:spacing w:before="40" w:after="40"/>
        <w:rPr>
          <w:rFonts w:cs="Arial"/>
          <w:color w:val="333333"/>
          <w:sz w:val="16"/>
          <w:szCs w:val="16"/>
        </w:rPr>
      </w:pPr>
    </w:p>
    <w:p w:rsidR="00C3513D" w:rsidRPr="00293FA6" w:rsidRDefault="007E30C1" w:rsidP="00C3513D">
      <w:pPr>
        <w:spacing w:before="40" w:after="40"/>
        <w:rPr>
          <w:rFonts w:cs="Arial"/>
          <w:color w:val="333333"/>
          <w:sz w:val="16"/>
          <w:szCs w:val="16"/>
        </w:rPr>
      </w:pPr>
    </w:p>
    <w:p w:rsidR="00C3513D" w:rsidRPr="00293FA6" w:rsidRDefault="007E30C1" w:rsidP="00C3513D">
      <w:pPr>
        <w:spacing w:before="40" w:after="40"/>
        <w:rPr>
          <w:rFonts w:cs="Arial"/>
          <w:color w:val="333333"/>
          <w:sz w:val="16"/>
          <w:szCs w:val="16"/>
        </w:rPr>
      </w:pPr>
    </w:p>
    <w:p w:rsidR="00C3513D" w:rsidRPr="00293FA6" w:rsidRDefault="007E30C1" w:rsidP="00C3513D">
      <w:pPr>
        <w:spacing w:before="40" w:after="40"/>
        <w:rPr>
          <w:rFonts w:cs="Arial"/>
          <w:color w:val="333333"/>
          <w:sz w:val="16"/>
          <w:szCs w:val="16"/>
        </w:rPr>
      </w:pPr>
    </w:p>
    <w:p w:rsidR="00C3513D" w:rsidRPr="00293FA6" w:rsidRDefault="007E30C1" w:rsidP="00C3513D">
      <w:pPr>
        <w:spacing w:before="40" w:after="40"/>
        <w:rPr>
          <w:rFonts w:cs="Arial"/>
          <w:color w:val="333333"/>
          <w:sz w:val="16"/>
          <w:szCs w:val="16"/>
        </w:rPr>
      </w:pPr>
    </w:p>
    <w:p w:rsidR="00C3513D" w:rsidRPr="00293FA6" w:rsidRDefault="007E30C1" w:rsidP="00C3513D">
      <w:pPr>
        <w:spacing w:before="40" w:after="40"/>
        <w:rPr>
          <w:rFonts w:cs="Arial"/>
          <w:color w:val="333333"/>
          <w:sz w:val="16"/>
          <w:szCs w:val="16"/>
        </w:rPr>
      </w:pPr>
    </w:p>
    <w:p w:rsidR="00C3513D" w:rsidRPr="00293FA6" w:rsidRDefault="007E30C1" w:rsidP="00C3513D">
      <w:pPr>
        <w:spacing w:before="40" w:after="40"/>
        <w:rPr>
          <w:rFonts w:cs="Arial"/>
          <w:color w:val="333333"/>
          <w:sz w:val="16"/>
          <w:szCs w:val="16"/>
        </w:rPr>
      </w:pPr>
    </w:p>
    <w:p w:rsidR="00C3513D" w:rsidRPr="00293FA6" w:rsidRDefault="0034594E" w:rsidP="00C3513D">
      <w:pPr>
        <w:spacing w:before="40" w:after="40"/>
        <w:rPr>
          <w:rFonts w:cs="Arial"/>
          <w:color w:val="333333"/>
          <w:sz w:val="16"/>
          <w:szCs w:val="16"/>
        </w:rPr>
      </w:pPr>
      <w:r>
        <w:rPr>
          <w:rFonts w:cs="Arial"/>
          <w:noProof/>
          <w:color w:val="333333"/>
          <w:sz w:val="16"/>
          <w:szCs w:val="16"/>
          <w:lang w:eastAsia="fr-FR"/>
        </w:rPr>
        <mc:AlternateContent>
          <mc:Choice Requires="wps">
            <w:drawing>
              <wp:anchor distT="0" distB="0" distL="114300" distR="114300" simplePos="0" relativeHeight="251735040" behindDoc="0" locked="0" layoutInCell="1" allowOverlap="1">
                <wp:simplePos x="0" y="0"/>
                <wp:positionH relativeFrom="column">
                  <wp:posOffset>5869940</wp:posOffset>
                </wp:positionH>
                <wp:positionV relativeFrom="paragraph">
                  <wp:posOffset>36195</wp:posOffset>
                </wp:positionV>
                <wp:extent cx="519430" cy="286385"/>
                <wp:effectExtent l="2540" t="0" r="1905" b="1270"/>
                <wp:wrapNone/>
                <wp:docPr id="447"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430" cy="286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66E9C" w:rsidRDefault="007E30C1" w:rsidP="00C3513D">
                            <w:pPr>
                              <w:jc w:val="center"/>
                            </w:pPr>
                            <w:r>
                              <w:t>251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3" o:spid="_x0000_s1148" type="#_x0000_t202" style="position:absolute;margin-left:462.2pt;margin-top:2.85pt;width:40.9pt;height:22.5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" stroked="f">
                <v:textbox>
                  <w:txbxContent>
                    <w:p w:rsidR="00266E9C" w:rsidRDefault="007E30C1" w:rsidP="00C3513D">
                      <w:pPr>
                        <w:jc w:val="center"/>
                      </w:pPr>
                      <w:r>
                        <w:t>251</w:t>
                      </w:r>
                    </w:p>
                  </w:txbxContent>
                </v:textbox>
              </v:shape>
            </w:pict>
          </mc:Fallback>
        </mc:AlternateContent>
      </w:r>
    </w:p>
    <w:p w:rsidR="00C3513D" w:rsidRPr="00293FA6" w:rsidRDefault="007E30C1" w:rsidP="00C3513D">
      <w:pPr>
        <w:spacing w:before="40" w:after="40"/>
        <w:rPr>
          <w:rFonts w:cs="Arial"/>
          <w:color w:val="333333"/>
          <w:sz w:val="16"/>
          <w:szCs w:val="16"/>
        </w:rPr>
      </w:pPr>
    </w:p>
    <w:p w:rsidR="00C3513D" w:rsidRPr="00293FA6" w:rsidRDefault="007E30C1" w:rsidP="00C3513D">
      <w:pPr>
        <w:spacing w:before="40" w:after="40"/>
        <w:rPr>
          <w:rFonts w:cs="Arial"/>
          <w:color w:val="333333"/>
          <w:sz w:val="16"/>
          <w:szCs w:val="16"/>
        </w:rPr>
      </w:pPr>
    </w:p>
    <w:p w:rsidR="00C3513D" w:rsidRPr="00293FA6" w:rsidRDefault="007E30C1" w:rsidP="00C3513D">
      <w:pPr>
        <w:spacing w:before="40" w:after="40"/>
        <w:rPr>
          <w:rFonts w:cs="Arial"/>
          <w:color w:val="333333"/>
          <w:sz w:val="16"/>
          <w:szCs w:val="16"/>
        </w:rPr>
      </w:pPr>
      <w:r w:rsidRPr="00293FA6">
        <w:rPr>
          <w:rFonts w:cs="Arial"/>
          <w:color w:val="333333"/>
          <w:sz w:val="16"/>
          <w:szCs w:val="16"/>
        </w:rPr>
        <w:t>Dracunculose</w:t>
      </w:r>
    </w:p>
    <w:tbl>
      <w:tblPr>
        <w:tblW w:w="10043" w:type="dxa"/>
        <w:jc w:val="center"/>
        <w:tblLayout w:type="fixed"/>
        <w:tblCellMar>
          <w:left w:w="120" w:type="dxa"/>
          <w:right w:w="120" w:type="dxa"/>
        </w:tblCellMar>
        <w:tblLook w:val="0000" w:firstRow="0" w:lastRow="0" w:firstColumn="0" w:lastColumn="0" w:noHBand="0" w:noVBand="0"/>
      </w:tblPr>
      <w:tblGrid>
        <w:gridCol w:w="18"/>
        <w:gridCol w:w="1980"/>
        <w:gridCol w:w="50"/>
        <w:gridCol w:w="7618"/>
        <w:gridCol w:w="10"/>
        <w:gridCol w:w="367"/>
      </w:tblGrid>
      <w:tr w:rsidR="00C3513D" w:rsidRPr="00293FA6" w:rsidTr="00077AC3">
        <w:tblPrEx>
          <w:tblCellMar>
            <w:top w:w="0" w:type="dxa"/>
            <w:bottom w:w="0" w:type="dxa"/>
          </w:tblCellMar>
        </w:tblPrEx>
        <w:trPr>
          <w:gridBefore w:val="1"/>
          <w:gridAfter w:val="2"/>
          <w:wBefore w:w="18" w:type="dxa"/>
          <w:wAfter w:w="377" w:type="dxa"/>
          <w:jc w:val="center"/>
        </w:trPr>
        <w:tc>
          <w:tcPr>
            <w:tcW w:w="2030" w:type="dxa"/>
            <w:gridSpan w:val="2"/>
            <w:tcBorders>
              <w:top w:val="single" w:sz="15" w:space="0" w:color="000000"/>
              <w:left w:val="single" w:sz="15" w:space="0" w:color="000000"/>
              <w:bottom w:val="single" w:sz="7" w:space="0" w:color="000000"/>
              <w:right w:val="single" w:sz="7" w:space="0" w:color="000000"/>
            </w:tcBorders>
          </w:tcPr>
          <w:p w:rsidR="00C3513D" w:rsidRPr="00293FA6" w:rsidRDefault="007E30C1" w:rsidP="00077AC3">
            <w:pPr>
              <w:tabs>
                <w:tab w:val="left" w:pos="-1200"/>
                <w:tab w:val="left" w:pos="-720"/>
                <w:tab w:val="left" w:pos="0"/>
                <w:tab w:val="left" w:pos="720"/>
                <w:tab w:val="left" w:pos="1440"/>
                <w:tab w:val="left" w:pos="2160"/>
                <w:tab w:val="left" w:pos="2580"/>
                <w:tab w:val="left" w:pos="3600"/>
              </w:tabs>
              <w:spacing w:before="40" w:after="40"/>
              <w:jc w:val="both"/>
              <w:rPr>
                <w:rFonts w:cs="Arial"/>
                <w:b/>
                <w:color w:val="333333"/>
                <w:sz w:val="16"/>
                <w:szCs w:val="16"/>
              </w:rPr>
            </w:pPr>
            <w:r w:rsidRPr="00293FA6">
              <w:rPr>
                <w:rFonts w:cs="Arial"/>
                <w:b/>
                <w:color w:val="333333"/>
                <w:sz w:val="16"/>
                <w:szCs w:val="16"/>
              </w:rPr>
              <w:t xml:space="preserve">Présentation </w:t>
            </w:r>
          </w:p>
        </w:tc>
        <w:tc>
          <w:tcPr>
            <w:tcW w:w="7618" w:type="dxa"/>
            <w:tcBorders>
              <w:top w:val="single" w:sz="15" w:space="0" w:color="000000"/>
              <w:left w:val="single" w:sz="7" w:space="0" w:color="000000"/>
              <w:bottom w:val="single" w:sz="7" w:space="0" w:color="000000"/>
              <w:right w:val="single" w:sz="15" w:space="0" w:color="000000"/>
            </w:tcBorders>
          </w:tcPr>
          <w:p w:rsidR="00C3513D" w:rsidRPr="00293FA6" w:rsidRDefault="007E30C1" w:rsidP="008500AA">
            <w:pPr>
              <w:numPr>
                <w:ilvl w:val="0"/>
                <w:numId w:val="67"/>
              </w:numPr>
              <w:tabs>
                <w:tab w:val="left" w:pos="-1200"/>
                <w:tab w:val="left" w:pos="-720"/>
                <w:tab w:val="left" w:pos="420"/>
                <w:tab w:val="left" w:pos="720"/>
                <w:tab w:val="left" w:pos="1440"/>
                <w:tab w:val="left" w:pos="2160"/>
                <w:tab w:val="left" w:pos="2580"/>
                <w:tab w:val="left" w:pos="3600"/>
              </w:tabs>
              <w:spacing w:before="40" w:after="40"/>
              <w:jc w:val="both"/>
              <w:rPr>
                <w:rFonts w:ascii="Arial" w:hAnsi="Arial" w:cs="Arial"/>
                <w:color w:val="333333"/>
                <w:sz w:val="16"/>
                <w:szCs w:val="16"/>
                <w:lang w:val="fr-FR"/>
              </w:rPr>
            </w:pPr>
            <w:r w:rsidRPr="00293FA6">
              <w:rPr>
                <w:rFonts w:ascii="Arial" w:hAnsi="Arial" w:cs="Arial"/>
                <w:color w:val="333333"/>
                <w:sz w:val="16"/>
                <w:szCs w:val="16"/>
                <w:lang w:val="fr-FR"/>
              </w:rPr>
              <w:t xml:space="preserve">La dracunculose est plus communément connue sous le nom de ver de Guinée. Elle est causée par un grand nématode, un parasite incapacitant qui émerge à travers la peau de la personne infectée. </w:t>
            </w:r>
          </w:p>
          <w:p w:rsidR="00C3513D" w:rsidRPr="00293FA6" w:rsidRDefault="007E30C1" w:rsidP="008500AA">
            <w:pPr>
              <w:numPr>
                <w:ilvl w:val="0"/>
                <w:numId w:val="67"/>
              </w:numPr>
              <w:tabs>
                <w:tab w:val="left" w:pos="-1200"/>
                <w:tab w:val="left" w:pos="-720"/>
                <w:tab w:val="left" w:pos="420"/>
                <w:tab w:val="left" w:pos="720"/>
                <w:tab w:val="left" w:pos="1440"/>
                <w:tab w:val="left" w:pos="2160"/>
                <w:tab w:val="left" w:pos="2580"/>
                <w:tab w:val="left" w:pos="3600"/>
              </w:tabs>
              <w:spacing w:before="40" w:after="40"/>
              <w:jc w:val="both"/>
              <w:rPr>
                <w:rFonts w:ascii="Arial" w:hAnsi="Arial" w:cs="Arial"/>
                <w:color w:val="333333"/>
                <w:sz w:val="16"/>
                <w:szCs w:val="16"/>
                <w:lang w:val="fr-FR"/>
              </w:rPr>
            </w:pPr>
            <w:r w:rsidRPr="00293FA6">
              <w:rPr>
                <w:rFonts w:ascii="Arial" w:hAnsi="Arial" w:cs="Arial"/>
                <w:color w:val="333333"/>
                <w:sz w:val="16"/>
                <w:szCs w:val="16"/>
                <w:lang w:val="fr-FR"/>
              </w:rPr>
              <w:t>Connue depuis l’antiquité, elle entraîne chez de nombreux malad</w:t>
            </w:r>
            <w:r w:rsidRPr="00293FA6">
              <w:rPr>
                <w:rFonts w:ascii="Arial" w:hAnsi="Arial" w:cs="Arial"/>
                <w:color w:val="333333"/>
                <w:sz w:val="16"/>
                <w:szCs w:val="16"/>
                <w:lang w:val="fr-FR"/>
              </w:rPr>
              <w:t>es des conséquences socio-économiques malheureuses. Elle se transmet par l’ingestion d’un crustacé (le cyclops) infesté par une forme immature du nématode (larve). Le cyclops vit dans les eaux stagnantes (lacs, marais et rivières) en région rurale dans les</w:t>
            </w:r>
            <w:r w:rsidRPr="00293FA6">
              <w:rPr>
                <w:rFonts w:ascii="Arial" w:hAnsi="Arial" w:cs="Arial"/>
                <w:color w:val="333333"/>
                <w:sz w:val="16"/>
                <w:szCs w:val="16"/>
                <w:lang w:val="fr-FR"/>
              </w:rPr>
              <w:t xml:space="preserve"> pays africains. La période d'incubation dure de 9 à 12 mois. Au contact du malade avec l'eau, la femelle du nématode libère ses œufs à travers la peau de l’hôte. Il n'existe aucun traitement ou vaccin contre la maladie. </w:t>
            </w:r>
          </w:p>
          <w:p w:rsidR="00C3513D" w:rsidRPr="00293FA6" w:rsidRDefault="007E30C1" w:rsidP="008500AA">
            <w:pPr>
              <w:numPr>
                <w:ilvl w:val="0"/>
                <w:numId w:val="67"/>
              </w:numPr>
              <w:tabs>
                <w:tab w:val="left" w:pos="-1200"/>
                <w:tab w:val="left" w:pos="-720"/>
                <w:tab w:val="left" w:pos="420"/>
                <w:tab w:val="left" w:pos="720"/>
                <w:tab w:val="left" w:pos="1440"/>
                <w:tab w:val="left" w:pos="2160"/>
                <w:tab w:val="left" w:pos="2580"/>
                <w:tab w:val="left" w:pos="3600"/>
              </w:tabs>
              <w:spacing w:before="40" w:after="40"/>
              <w:jc w:val="both"/>
              <w:rPr>
                <w:rFonts w:ascii="Arial" w:hAnsi="Arial" w:cs="Arial"/>
                <w:color w:val="333333"/>
                <w:sz w:val="16"/>
                <w:szCs w:val="16"/>
                <w:lang w:val="fr-FR"/>
              </w:rPr>
            </w:pPr>
            <w:r w:rsidRPr="00293FA6">
              <w:rPr>
                <w:rFonts w:ascii="Arial" w:hAnsi="Arial" w:cs="Arial"/>
                <w:color w:val="333333"/>
                <w:sz w:val="16"/>
                <w:szCs w:val="16"/>
                <w:lang w:val="fr-FR"/>
              </w:rPr>
              <w:t xml:space="preserve">Des stratégies efficaces de lutte </w:t>
            </w:r>
            <w:r w:rsidRPr="00293FA6">
              <w:rPr>
                <w:rFonts w:ascii="Arial" w:hAnsi="Arial" w:cs="Arial"/>
                <w:color w:val="333333"/>
                <w:sz w:val="16"/>
                <w:szCs w:val="16"/>
                <w:lang w:val="fr-FR"/>
              </w:rPr>
              <w:t>contre la maladie mises en œuvre par une coalition internationale et leurs partenaires ont amené la draconculose près de l’éradication. Au cours du premier trimestre 2000, 27 000 cas de ver de Guinée ont été notifiés à l’OMS, par rapport à 892 000 cas noti</w:t>
            </w:r>
            <w:r w:rsidRPr="00293FA6">
              <w:rPr>
                <w:rFonts w:ascii="Arial" w:hAnsi="Arial" w:cs="Arial"/>
                <w:color w:val="333333"/>
                <w:sz w:val="16"/>
                <w:szCs w:val="16"/>
                <w:lang w:val="fr-FR"/>
              </w:rPr>
              <w:t xml:space="preserve">fiés dans l’ensemble de 1989, soit une réduction de 87%. </w:t>
            </w:r>
          </w:p>
          <w:p w:rsidR="00C3513D" w:rsidRPr="00293FA6" w:rsidRDefault="007E30C1" w:rsidP="008500AA">
            <w:pPr>
              <w:numPr>
                <w:ilvl w:val="0"/>
                <w:numId w:val="67"/>
              </w:numPr>
              <w:tabs>
                <w:tab w:val="left" w:pos="-1200"/>
                <w:tab w:val="left" w:pos="-720"/>
                <w:tab w:val="left" w:pos="420"/>
                <w:tab w:val="left" w:pos="720"/>
                <w:tab w:val="left" w:pos="1440"/>
                <w:tab w:val="left" w:pos="2160"/>
                <w:tab w:val="left" w:pos="2580"/>
                <w:tab w:val="left" w:pos="3600"/>
              </w:tabs>
              <w:spacing w:before="40" w:after="40"/>
              <w:jc w:val="both"/>
              <w:rPr>
                <w:rFonts w:ascii="Arial" w:hAnsi="Arial" w:cs="Arial"/>
                <w:color w:val="333333"/>
                <w:sz w:val="16"/>
                <w:szCs w:val="16"/>
                <w:lang w:val="fr-FR"/>
              </w:rPr>
            </w:pPr>
            <w:r w:rsidRPr="00293FA6">
              <w:rPr>
                <w:rFonts w:ascii="Arial" w:hAnsi="Arial" w:cs="Arial"/>
                <w:color w:val="333333"/>
                <w:sz w:val="16"/>
                <w:szCs w:val="16"/>
                <w:lang w:val="fr-FR"/>
              </w:rPr>
              <w:t xml:space="preserve">La maladie est endémique dans 13 pays d’Afrique : Bénin, Burkina, République centrafricaine, Côte d'Ivoire, Ghana, Ethiopie, Mali, Mauritanie, Niger, Nigeria, Soudan, Togo et Ouganda. </w:t>
            </w:r>
          </w:p>
        </w:tc>
      </w:tr>
      <w:tr w:rsidR="00C3513D" w:rsidRPr="00293FA6" w:rsidTr="00077AC3">
        <w:tblPrEx>
          <w:tblCellMar>
            <w:top w:w="0" w:type="dxa"/>
            <w:bottom w:w="0" w:type="dxa"/>
          </w:tblCellMar>
        </w:tblPrEx>
        <w:trPr>
          <w:gridBefore w:val="1"/>
          <w:gridAfter w:val="2"/>
          <w:wBefore w:w="18" w:type="dxa"/>
          <w:wAfter w:w="377" w:type="dxa"/>
          <w:jc w:val="center"/>
        </w:trPr>
        <w:tc>
          <w:tcPr>
            <w:tcW w:w="2030" w:type="dxa"/>
            <w:gridSpan w:val="2"/>
            <w:tcBorders>
              <w:top w:val="single" w:sz="7" w:space="0" w:color="000000"/>
              <w:left w:val="single" w:sz="15" w:space="0" w:color="000000"/>
              <w:bottom w:val="single" w:sz="7" w:space="0" w:color="000000"/>
              <w:right w:val="single" w:sz="7" w:space="0" w:color="000000"/>
            </w:tcBorders>
          </w:tcPr>
          <w:p w:rsidR="00C3513D" w:rsidRPr="00293FA6" w:rsidRDefault="007E30C1" w:rsidP="00077AC3">
            <w:pPr>
              <w:rPr>
                <w:rFonts w:cs="Arial"/>
                <w:b/>
                <w:color w:val="333333"/>
                <w:sz w:val="16"/>
                <w:szCs w:val="16"/>
              </w:rPr>
            </w:pPr>
            <w:r w:rsidRPr="00293FA6">
              <w:rPr>
                <w:rFonts w:cs="Arial"/>
                <w:b/>
                <w:color w:val="333333"/>
                <w:sz w:val="16"/>
                <w:szCs w:val="16"/>
              </w:rPr>
              <w:t xml:space="preserve">But de la surveillance </w:t>
            </w:r>
          </w:p>
        </w:tc>
        <w:tc>
          <w:tcPr>
            <w:tcW w:w="7618" w:type="dxa"/>
            <w:tcBorders>
              <w:top w:val="single" w:sz="7" w:space="0" w:color="000000"/>
              <w:left w:val="single" w:sz="7" w:space="0" w:color="000000"/>
              <w:bottom w:val="single" w:sz="7" w:space="0" w:color="000000"/>
              <w:right w:val="single" w:sz="15" w:space="0" w:color="000000"/>
            </w:tcBorders>
          </w:tcPr>
          <w:p w:rsidR="00C3513D" w:rsidRPr="00293FA6" w:rsidRDefault="007E30C1" w:rsidP="00077AC3">
            <w:pPr>
              <w:tabs>
                <w:tab w:val="left" w:pos="720"/>
                <w:tab w:val="left" w:pos="1440"/>
              </w:tabs>
              <w:rPr>
                <w:rFonts w:ascii="Arial" w:hAnsi="Arial" w:cs="Arial"/>
                <w:color w:val="333333"/>
                <w:sz w:val="16"/>
                <w:szCs w:val="16"/>
                <w:lang w:val="fr-FR"/>
              </w:rPr>
            </w:pPr>
            <w:r w:rsidRPr="00293FA6">
              <w:rPr>
                <w:rFonts w:ascii="Arial" w:hAnsi="Arial" w:cs="Arial"/>
                <w:color w:val="333333"/>
                <w:sz w:val="16"/>
                <w:szCs w:val="16"/>
                <w:lang w:val="fr-FR"/>
              </w:rPr>
              <w:t xml:space="preserve">Détection active et enquête sur chaque cas au niveau communautaire. Notification mensuelle des cas au niveau suivant. </w:t>
            </w:r>
          </w:p>
          <w:p w:rsidR="00C3513D" w:rsidRPr="00293FA6" w:rsidRDefault="007E30C1" w:rsidP="00077AC3">
            <w:pPr>
              <w:tabs>
                <w:tab w:val="left" w:pos="720"/>
                <w:tab w:val="left" w:pos="1440"/>
              </w:tabs>
              <w:rPr>
                <w:rFonts w:ascii="Arial" w:hAnsi="Arial" w:cs="Arial"/>
                <w:color w:val="333333"/>
                <w:sz w:val="16"/>
                <w:szCs w:val="16"/>
                <w:lang w:val="fr-FR"/>
              </w:rPr>
            </w:pPr>
            <w:r w:rsidRPr="00293FA6">
              <w:rPr>
                <w:rFonts w:ascii="Arial" w:hAnsi="Arial" w:cs="Arial"/>
                <w:color w:val="333333"/>
                <w:sz w:val="16"/>
                <w:szCs w:val="16"/>
                <w:lang w:val="fr-FR"/>
              </w:rPr>
              <w:t xml:space="preserve">Dans les régions où le ver de Guinée a été éradiqué, continuer la recherche active des cas supplémentaires. </w:t>
            </w:r>
          </w:p>
          <w:p w:rsidR="00C3513D" w:rsidRPr="00293FA6" w:rsidRDefault="007E30C1" w:rsidP="00077AC3">
            <w:pPr>
              <w:tabs>
                <w:tab w:val="left" w:pos="720"/>
                <w:tab w:val="left" w:pos="1440"/>
              </w:tabs>
              <w:rPr>
                <w:rFonts w:ascii="Arial" w:hAnsi="Arial" w:cs="Arial"/>
                <w:color w:val="333333"/>
                <w:sz w:val="16"/>
                <w:szCs w:val="16"/>
                <w:lang w:val="fr-FR"/>
              </w:rPr>
            </w:pPr>
            <w:r w:rsidRPr="00293FA6">
              <w:rPr>
                <w:rFonts w:ascii="Arial" w:hAnsi="Arial" w:cs="Arial"/>
                <w:color w:val="333333"/>
                <w:sz w:val="16"/>
                <w:szCs w:val="16"/>
                <w:lang w:val="fr-FR"/>
              </w:rPr>
              <w:t>Noti</w:t>
            </w:r>
            <w:r w:rsidRPr="00293FA6">
              <w:rPr>
                <w:rFonts w:ascii="Arial" w:hAnsi="Arial" w:cs="Arial"/>
                <w:color w:val="333333"/>
                <w:sz w:val="16"/>
                <w:szCs w:val="16"/>
                <w:lang w:val="fr-FR"/>
              </w:rPr>
              <w:t xml:space="preserve">fier tous les cas importés aux pays ou aux régions d'origine. </w:t>
            </w:r>
          </w:p>
          <w:p w:rsidR="00C3513D" w:rsidRPr="00293FA6" w:rsidRDefault="007E30C1" w:rsidP="00077AC3">
            <w:pPr>
              <w:tabs>
                <w:tab w:val="left" w:pos="720"/>
                <w:tab w:val="left" w:pos="1440"/>
              </w:tabs>
              <w:rPr>
                <w:rFonts w:ascii="Arial" w:hAnsi="Arial" w:cs="Arial"/>
                <w:color w:val="333333"/>
                <w:sz w:val="16"/>
                <w:szCs w:val="16"/>
                <w:lang w:val="fr-FR"/>
              </w:rPr>
            </w:pPr>
            <w:r w:rsidRPr="00293FA6">
              <w:rPr>
                <w:rFonts w:ascii="Arial" w:hAnsi="Arial" w:cs="Arial"/>
                <w:color w:val="333333"/>
                <w:sz w:val="16"/>
                <w:szCs w:val="16"/>
                <w:lang w:val="fr-FR"/>
              </w:rPr>
              <w:t>En faire l’objet de la surveillance pour confirmer l’absence de transmission.</w:t>
            </w:r>
          </w:p>
        </w:tc>
      </w:tr>
      <w:tr w:rsidR="00C3513D" w:rsidRPr="00293FA6" w:rsidTr="00077AC3">
        <w:tblPrEx>
          <w:tblCellMar>
            <w:top w:w="0" w:type="dxa"/>
            <w:bottom w:w="0" w:type="dxa"/>
          </w:tblCellMar>
        </w:tblPrEx>
        <w:trPr>
          <w:gridBefore w:val="1"/>
          <w:gridAfter w:val="2"/>
          <w:wBefore w:w="18" w:type="dxa"/>
          <w:wAfter w:w="377" w:type="dxa"/>
          <w:jc w:val="center"/>
        </w:trPr>
        <w:tc>
          <w:tcPr>
            <w:tcW w:w="2030" w:type="dxa"/>
            <w:gridSpan w:val="2"/>
            <w:tcBorders>
              <w:top w:val="single" w:sz="7" w:space="0" w:color="000000"/>
              <w:left w:val="single" w:sz="15" w:space="0" w:color="000000"/>
              <w:bottom w:val="single" w:sz="7" w:space="0" w:color="000000"/>
              <w:right w:val="single" w:sz="7" w:space="0" w:color="000000"/>
            </w:tcBorders>
          </w:tcPr>
          <w:p w:rsidR="00C3513D" w:rsidRPr="00293FA6" w:rsidRDefault="007E30C1" w:rsidP="00077AC3">
            <w:pPr>
              <w:rPr>
                <w:rFonts w:cs="Arial"/>
                <w:b/>
                <w:color w:val="333333"/>
                <w:sz w:val="16"/>
                <w:szCs w:val="16"/>
              </w:rPr>
            </w:pPr>
            <w:r w:rsidRPr="00293FA6">
              <w:rPr>
                <w:rFonts w:cs="Arial"/>
                <w:b/>
                <w:color w:val="333333"/>
                <w:sz w:val="16"/>
                <w:szCs w:val="16"/>
              </w:rPr>
              <w:t>Définition recommandée  de cas</w:t>
            </w:r>
          </w:p>
        </w:tc>
        <w:tc>
          <w:tcPr>
            <w:tcW w:w="7618" w:type="dxa"/>
            <w:tcBorders>
              <w:top w:val="single" w:sz="7" w:space="0" w:color="000000"/>
              <w:left w:val="single" w:sz="7" w:space="0" w:color="000000"/>
              <w:bottom w:val="single" w:sz="7" w:space="0" w:color="000000"/>
              <w:right w:val="single" w:sz="15" w:space="0" w:color="000000"/>
            </w:tcBorders>
          </w:tcPr>
          <w:p w:rsidR="00C3513D" w:rsidRPr="00293FA6" w:rsidRDefault="007E30C1" w:rsidP="00077AC3">
            <w:pPr>
              <w:rPr>
                <w:rFonts w:cs="Arial"/>
                <w:color w:val="333333"/>
                <w:sz w:val="16"/>
                <w:szCs w:val="16"/>
              </w:rPr>
            </w:pPr>
            <w:r w:rsidRPr="00293FA6">
              <w:rPr>
                <w:rFonts w:cs="Arial"/>
                <w:b/>
                <w:color w:val="333333"/>
                <w:sz w:val="16"/>
                <w:szCs w:val="16"/>
              </w:rPr>
              <w:t xml:space="preserve">Cas suspect: </w:t>
            </w:r>
          </w:p>
          <w:p w:rsidR="00C3513D" w:rsidRPr="00293FA6" w:rsidRDefault="007E30C1" w:rsidP="00077AC3">
            <w:pPr>
              <w:rPr>
                <w:rFonts w:cs="Arial"/>
                <w:color w:val="333333"/>
                <w:sz w:val="16"/>
                <w:szCs w:val="16"/>
              </w:rPr>
            </w:pPr>
            <w:r w:rsidRPr="00293FA6">
              <w:rPr>
                <w:rFonts w:cs="Arial"/>
                <w:color w:val="333333"/>
                <w:sz w:val="16"/>
                <w:szCs w:val="16"/>
              </w:rPr>
              <w:t xml:space="preserve">Personne présentant ou ayant présenté au cours des 12 derniers mois </w:t>
            </w:r>
            <w:r w:rsidRPr="00293FA6">
              <w:rPr>
                <w:rFonts w:cs="Arial"/>
                <w:color w:val="333333"/>
                <w:sz w:val="16"/>
                <w:szCs w:val="16"/>
              </w:rPr>
              <w:t>une lésion de la peau et l’émergence du ver de Guinée.</w:t>
            </w:r>
          </w:p>
          <w:p w:rsidR="00C3513D" w:rsidRPr="00293FA6" w:rsidRDefault="007E30C1" w:rsidP="00077AC3">
            <w:pPr>
              <w:rPr>
                <w:rFonts w:cs="Arial"/>
                <w:color w:val="333333"/>
                <w:sz w:val="16"/>
                <w:szCs w:val="16"/>
              </w:rPr>
            </w:pPr>
            <w:r w:rsidRPr="00293FA6">
              <w:rPr>
                <w:rFonts w:cs="Arial"/>
                <w:b/>
                <w:color w:val="333333"/>
                <w:sz w:val="16"/>
                <w:szCs w:val="16"/>
              </w:rPr>
              <w:t>Cas confirmé:</w:t>
            </w:r>
            <w:r w:rsidRPr="00293FA6">
              <w:rPr>
                <w:rFonts w:cs="Arial"/>
                <w:color w:val="333333"/>
                <w:sz w:val="16"/>
                <w:szCs w:val="16"/>
              </w:rPr>
              <w:t xml:space="preserve"> </w:t>
            </w:r>
          </w:p>
          <w:p w:rsidR="00C3513D" w:rsidRPr="00293FA6" w:rsidRDefault="007E30C1" w:rsidP="00077AC3">
            <w:pPr>
              <w:rPr>
                <w:rFonts w:cs="Arial"/>
                <w:color w:val="333333"/>
                <w:sz w:val="16"/>
                <w:szCs w:val="16"/>
              </w:rPr>
            </w:pPr>
            <w:r w:rsidRPr="00293FA6">
              <w:rPr>
                <w:rFonts w:cs="Arial"/>
                <w:color w:val="333333"/>
                <w:sz w:val="16"/>
                <w:szCs w:val="16"/>
              </w:rPr>
              <w:t>Aucune confirmation n'est nécessaire.</w:t>
            </w:r>
          </w:p>
        </w:tc>
      </w:tr>
      <w:tr w:rsidR="00C3513D" w:rsidRPr="00293FA6" w:rsidTr="00077AC3">
        <w:tblPrEx>
          <w:tblCellMar>
            <w:top w:w="0" w:type="dxa"/>
            <w:bottom w:w="0" w:type="dxa"/>
          </w:tblCellMar>
        </w:tblPrEx>
        <w:trPr>
          <w:gridBefore w:val="1"/>
          <w:gridAfter w:val="1"/>
          <w:wBefore w:w="18" w:type="dxa"/>
          <w:wAfter w:w="367" w:type="dxa"/>
          <w:jc w:val="center"/>
        </w:trPr>
        <w:tc>
          <w:tcPr>
            <w:tcW w:w="1980" w:type="dxa"/>
            <w:tcBorders>
              <w:top w:val="single" w:sz="7" w:space="0" w:color="000000"/>
              <w:left w:val="single" w:sz="15" w:space="0" w:color="000000"/>
              <w:bottom w:val="single" w:sz="7" w:space="0" w:color="000000"/>
              <w:right w:val="single" w:sz="7" w:space="0" w:color="000000"/>
            </w:tcBorders>
          </w:tcPr>
          <w:p w:rsidR="00C3513D" w:rsidRPr="00293FA6" w:rsidRDefault="007E30C1" w:rsidP="00077AC3">
            <w:pPr>
              <w:rPr>
                <w:rFonts w:cs="Arial"/>
                <w:b/>
                <w:color w:val="333333"/>
                <w:sz w:val="16"/>
                <w:szCs w:val="16"/>
              </w:rPr>
            </w:pPr>
            <w:r w:rsidRPr="00293FA6">
              <w:rPr>
                <w:rFonts w:cs="Arial"/>
                <w:b/>
                <w:color w:val="333333"/>
                <w:sz w:val="16"/>
                <w:szCs w:val="16"/>
              </w:rPr>
              <w:t>Répondre au seuil d’alerte pour les maladies dont l’éradication est prévue</w:t>
            </w:r>
          </w:p>
          <w:p w:rsidR="00C3513D" w:rsidRPr="00293FA6" w:rsidRDefault="007E30C1" w:rsidP="00077AC3">
            <w:pPr>
              <w:tabs>
                <w:tab w:val="left" w:pos="-1200"/>
                <w:tab w:val="left" w:pos="-720"/>
                <w:tab w:val="left" w:pos="0"/>
                <w:tab w:val="left" w:pos="420"/>
                <w:tab w:val="left" w:pos="720"/>
                <w:tab w:val="left" w:pos="1440"/>
                <w:tab w:val="left" w:pos="2160"/>
                <w:tab w:val="left" w:pos="2580"/>
                <w:tab w:val="left" w:pos="3600"/>
              </w:tabs>
              <w:spacing w:before="40" w:after="40"/>
              <w:jc w:val="both"/>
              <w:rPr>
                <w:rFonts w:cs="Arial"/>
                <w:b/>
                <w:color w:val="333333"/>
                <w:sz w:val="16"/>
                <w:szCs w:val="16"/>
              </w:rPr>
            </w:pPr>
          </w:p>
        </w:tc>
        <w:tc>
          <w:tcPr>
            <w:tcW w:w="7678" w:type="dxa"/>
            <w:gridSpan w:val="3"/>
            <w:tcBorders>
              <w:top w:val="single" w:sz="7" w:space="0" w:color="000000"/>
              <w:left w:val="single" w:sz="7" w:space="0" w:color="000000"/>
              <w:bottom w:val="single" w:sz="7" w:space="0" w:color="000000"/>
              <w:right w:val="single" w:sz="15" w:space="0" w:color="000000"/>
            </w:tcBorders>
          </w:tcPr>
          <w:p w:rsidR="00C3513D" w:rsidRPr="00293FA6" w:rsidRDefault="007E30C1" w:rsidP="00077AC3">
            <w:pPr>
              <w:tabs>
                <w:tab w:val="left" w:pos="-1200"/>
                <w:tab w:val="left" w:pos="-720"/>
                <w:tab w:val="left" w:pos="0"/>
                <w:tab w:val="left" w:pos="420"/>
                <w:tab w:val="left" w:pos="720"/>
                <w:tab w:val="left" w:pos="1440"/>
                <w:tab w:val="left" w:pos="2160"/>
                <w:tab w:val="left" w:pos="2580"/>
                <w:tab w:val="left" w:pos="3600"/>
              </w:tabs>
              <w:spacing w:before="40" w:after="40"/>
              <w:jc w:val="both"/>
              <w:rPr>
                <w:rFonts w:cs="Arial"/>
                <w:color w:val="333333"/>
                <w:sz w:val="16"/>
                <w:szCs w:val="16"/>
              </w:rPr>
            </w:pPr>
            <w:r w:rsidRPr="00293FA6">
              <w:rPr>
                <w:rFonts w:cs="Arial"/>
                <w:b/>
                <w:color w:val="333333"/>
                <w:sz w:val="16"/>
                <w:szCs w:val="16"/>
              </w:rPr>
              <w:t xml:space="preserve">Si un seul cas est suspect : </w:t>
            </w:r>
          </w:p>
          <w:p w:rsidR="00C3513D" w:rsidRPr="00293FA6" w:rsidRDefault="007E30C1" w:rsidP="008500AA">
            <w:pPr>
              <w:numPr>
                <w:ilvl w:val="0"/>
                <w:numId w:val="67"/>
              </w:numPr>
              <w:tabs>
                <w:tab w:val="left" w:pos="-1200"/>
                <w:tab w:val="left" w:pos="-720"/>
                <w:tab w:val="left" w:pos="420"/>
                <w:tab w:val="left" w:pos="720"/>
                <w:tab w:val="left" w:pos="1440"/>
                <w:tab w:val="left" w:pos="2160"/>
                <w:tab w:val="left" w:pos="2580"/>
                <w:tab w:val="left" w:pos="3600"/>
              </w:tabs>
              <w:spacing w:before="40" w:after="40"/>
              <w:jc w:val="both"/>
              <w:rPr>
                <w:rFonts w:ascii="Arial" w:hAnsi="Arial" w:cs="Arial"/>
                <w:color w:val="333333"/>
                <w:sz w:val="16"/>
                <w:szCs w:val="16"/>
                <w:lang w:val="fr-FR"/>
              </w:rPr>
            </w:pPr>
            <w:r w:rsidRPr="00293FA6">
              <w:rPr>
                <w:rFonts w:ascii="Arial" w:hAnsi="Arial" w:cs="Arial"/>
                <w:color w:val="333333"/>
                <w:sz w:val="16"/>
                <w:szCs w:val="16"/>
                <w:lang w:val="fr-FR"/>
              </w:rPr>
              <w:t xml:space="preserve">Notifier le cas conformément aux directives du programme national relatives à l’éradication de la draconculose. </w:t>
            </w:r>
          </w:p>
          <w:p w:rsidR="00C3513D" w:rsidRPr="00293FA6" w:rsidRDefault="007E30C1" w:rsidP="008500AA">
            <w:pPr>
              <w:numPr>
                <w:ilvl w:val="0"/>
                <w:numId w:val="67"/>
              </w:numPr>
              <w:tabs>
                <w:tab w:val="left" w:pos="-1200"/>
                <w:tab w:val="left" w:pos="-720"/>
                <w:tab w:val="left" w:pos="420"/>
                <w:tab w:val="left" w:pos="720"/>
                <w:tab w:val="left" w:pos="1440"/>
                <w:tab w:val="left" w:pos="2160"/>
                <w:tab w:val="left" w:pos="2580"/>
                <w:tab w:val="left" w:pos="3600"/>
              </w:tabs>
              <w:spacing w:before="40" w:after="40"/>
              <w:jc w:val="both"/>
              <w:rPr>
                <w:rFonts w:ascii="Arial" w:hAnsi="Arial" w:cs="Arial"/>
                <w:color w:val="333333"/>
                <w:sz w:val="16"/>
                <w:szCs w:val="16"/>
                <w:lang w:val="fr-FR"/>
              </w:rPr>
            </w:pPr>
            <w:r w:rsidRPr="00293FA6">
              <w:rPr>
                <w:rFonts w:ascii="Arial" w:hAnsi="Arial" w:cs="Arial"/>
                <w:color w:val="333333"/>
                <w:sz w:val="16"/>
                <w:szCs w:val="16"/>
                <w:lang w:val="fr-FR"/>
              </w:rPr>
              <w:t xml:space="preserve">Traiter le cas au metronidazole pour réduire l’incapacité associée aux lésions douloureuses de la jambe. </w:t>
            </w:r>
          </w:p>
          <w:p w:rsidR="00C3513D" w:rsidRPr="00293FA6" w:rsidRDefault="007E30C1" w:rsidP="008500AA">
            <w:pPr>
              <w:numPr>
                <w:ilvl w:val="0"/>
                <w:numId w:val="67"/>
              </w:numPr>
              <w:tabs>
                <w:tab w:val="left" w:pos="-1200"/>
                <w:tab w:val="left" w:pos="-720"/>
                <w:tab w:val="left" w:pos="420"/>
                <w:tab w:val="left" w:pos="720"/>
                <w:tab w:val="left" w:pos="1440"/>
                <w:tab w:val="left" w:pos="2160"/>
                <w:tab w:val="left" w:pos="2580"/>
                <w:tab w:val="left" w:pos="3600"/>
              </w:tabs>
              <w:spacing w:before="40" w:after="40"/>
              <w:jc w:val="both"/>
              <w:rPr>
                <w:rFonts w:ascii="Arial" w:hAnsi="Arial" w:cs="Arial"/>
                <w:color w:val="333333"/>
                <w:sz w:val="16"/>
                <w:szCs w:val="16"/>
                <w:lang w:val="fr-FR"/>
              </w:rPr>
            </w:pPr>
            <w:r w:rsidRPr="00293FA6">
              <w:rPr>
                <w:rFonts w:ascii="Arial" w:hAnsi="Arial" w:cs="Arial"/>
                <w:color w:val="333333"/>
                <w:sz w:val="16"/>
                <w:szCs w:val="16"/>
                <w:lang w:val="fr-FR"/>
              </w:rPr>
              <w:t>Mener des investigations en vue de co</w:t>
            </w:r>
            <w:r w:rsidRPr="00293FA6">
              <w:rPr>
                <w:rFonts w:ascii="Arial" w:hAnsi="Arial" w:cs="Arial"/>
                <w:color w:val="333333"/>
                <w:sz w:val="16"/>
                <w:szCs w:val="16"/>
                <w:lang w:val="fr-FR"/>
              </w:rPr>
              <w:t xml:space="preserve">nfirmer les facteurs de risque. </w:t>
            </w:r>
          </w:p>
          <w:p w:rsidR="00C3513D" w:rsidRPr="00293FA6" w:rsidRDefault="007E30C1" w:rsidP="008500AA">
            <w:pPr>
              <w:numPr>
                <w:ilvl w:val="0"/>
                <w:numId w:val="67"/>
              </w:numPr>
              <w:tabs>
                <w:tab w:val="left" w:pos="-1200"/>
                <w:tab w:val="left" w:pos="-720"/>
                <w:tab w:val="left" w:pos="420"/>
                <w:tab w:val="left" w:pos="720"/>
                <w:tab w:val="left" w:pos="1440"/>
                <w:tab w:val="left" w:pos="2160"/>
                <w:tab w:val="left" w:pos="2580"/>
                <w:tab w:val="left" w:pos="3600"/>
              </w:tabs>
              <w:spacing w:before="40" w:after="40"/>
              <w:jc w:val="both"/>
              <w:rPr>
                <w:rFonts w:ascii="Arial" w:hAnsi="Arial" w:cs="Arial"/>
                <w:color w:val="333333"/>
                <w:sz w:val="16"/>
                <w:szCs w:val="16"/>
                <w:lang w:val="fr-FR"/>
              </w:rPr>
            </w:pPr>
            <w:r w:rsidRPr="00293FA6">
              <w:rPr>
                <w:rFonts w:ascii="Arial" w:hAnsi="Arial" w:cs="Arial"/>
                <w:color w:val="333333"/>
                <w:sz w:val="16"/>
                <w:szCs w:val="16"/>
                <w:lang w:val="fr-FR"/>
              </w:rPr>
              <w:t xml:space="preserve">Améliorer l'accès à une eau saine conformément aux directives nationales. </w:t>
            </w:r>
          </w:p>
        </w:tc>
      </w:tr>
      <w:tr w:rsidR="00C3513D" w:rsidRPr="00293FA6" w:rsidTr="00077AC3">
        <w:tblPrEx>
          <w:tblCellMar>
            <w:top w:w="0" w:type="dxa"/>
            <w:bottom w:w="0" w:type="dxa"/>
          </w:tblCellMar>
        </w:tblPrEx>
        <w:trPr>
          <w:gridBefore w:val="1"/>
          <w:gridAfter w:val="1"/>
          <w:wBefore w:w="18" w:type="dxa"/>
          <w:wAfter w:w="367" w:type="dxa"/>
          <w:jc w:val="center"/>
        </w:trPr>
        <w:tc>
          <w:tcPr>
            <w:tcW w:w="1980" w:type="dxa"/>
            <w:tcBorders>
              <w:top w:val="single" w:sz="7" w:space="0" w:color="000000"/>
              <w:left w:val="single" w:sz="15" w:space="0" w:color="000000"/>
              <w:bottom w:val="single" w:sz="7" w:space="0" w:color="000000"/>
              <w:right w:val="single" w:sz="7" w:space="0" w:color="000000"/>
            </w:tcBorders>
          </w:tcPr>
          <w:p w:rsidR="00C3513D" w:rsidRPr="00293FA6" w:rsidRDefault="007E30C1" w:rsidP="00077AC3">
            <w:pPr>
              <w:rPr>
                <w:rFonts w:cs="Arial"/>
                <w:color w:val="333333"/>
                <w:sz w:val="16"/>
                <w:szCs w:val="16"/>
              </w:rPr>
            </w:pPr>
          </w:p>
          <w:p w:rsidR="00C3513D" w:rsidRPr="00293FA6" w:rsidRDefault="007E30C1" w:rsidP="00077AC3">
            <w:pPr>
              <w:rPr>
                <w:rFonts w:cs="Arial"/>
                <w:b/>
                <w:color w:val="333333"/>
                <w:sz w:val="16"/>
                <w:szCs w:val="16"/>
              </w:rPr>
            </w:pPr>
            <w:r w:rsidRPr="00293FA6">
              <w:rPr>
                <w:rFonts w:cs="Arial"/>
                <w:b/>
                <w:color w:val="333333"/>
                <w:sz w:val="16"/>
                <w:szCs w:val="16"/>
              </w:rPr>
              <w:t xml:space="preserve">Analyser et interpréter les données </w:t>
            </w:r>
          </w:p>
        </w:tc>
        <w:tc>
          <w:tcPr>
            <w:tcW w:w="7678" w:type="dxa"/>
            <w:gridSpan w:val="3"/>
            <w:tcBorders>
              <w:top w:val="single" w:sz="7" w:space="0" w:color="000000"/>
              <w:left w:val="single" w:sz="7" w:space="0" w:color="000000"/>
              <w:bottom w:val="single" w:sz="7" w:space="0" w:color="000000"/>
              <w:right w:val="single" w:sz="15" w:space="0" w:color="000000"/>
            </w:tcBorders>
          </w:tcPr>
          <w:p w:rsidR="00C3513D" w:rsidRPr="00293FA6" w:rsidRDefault="007E30C1" w:rsidP="00077AC3">
            <w:pPr>
              <w:rPr>
                <w:rFonts w:cs="Arial"/>
                <w:color w:val="333333"/>
                <w:sz w:val="16"/>
                <w:szCs w:val="16"/>
              </w:rPr>
            </w:pPr>
            <w:r w:rsidRPr="00293FA6">
              <w:rPr>
                <w:rFonts w:cs="Arial"/>
                <w:b/>
                <w:color w:val="333333"/>
                <w:sz w:val="16"/>
                <w:szCs w:val="16"/>
              </w:rPr>
              <w:t>Temps :</w:t>
            </w:r>
            <w:r w:rsidRPr="00293FA6">
              <w:rPr>
                <w:rFonts w:cs="Arial"/>
                <w:color w:val="333333"/>
                <w:sz w:val="16"/>
                <w:szCs w:val="16"/>
              </w:rPr>
              <w:tab/>
              <w:t>Etablir chaque trimestre un graphique des cas.</w:t>
            </w:r>
            <w:r w:rsidRPr="00293FA6">
              <w:rPr>
                <w:rFonts w:cs="Arial"/>
                <w:b/>
                <w:color w:val="333333"/>
                <w:sz w:val="16"/>
                <w:szCs w:val="16"/>
              </w:rPr>
              <w:t xml:space="preserve"> </w:t>
            </w:r>
          </w:p>
          <w:p w:rsidR="00C3513D" w:rsidRPr="00293FA6" w:rsidRDefault="007E30C1" w:rsidP="00077AC3">
            <w:pPr>
              <w:rPr>
                <w:rFonts w:cs="Arial"/>
                <w:color w:val="333333"/>
                <w:sz w:val="16"/>
                <w:szCs w:val="16"/>
              </w:rPr>
            </w:pPr>
            <w:r w:rsidRPr="00293FA6">
              <w:rPr>
                <w:rFonts w:cs="Arial"/>
                <w:b/>
                <w:color w:val="333333"/>
                <w:sz w:val="16"/>
                <w:szCs w:val="16"/>
              </w:rPr>
              <w:t>Lieu :</w:t>
            </w:r>
            <w:r w:rsidRPr="00293FA6">
              <w:rPr>
                <w:rFonts w:cs="Arial"/>
                <w:b/>
                <w:color w:val="333333"/>
                <w:sz w:val="16"/>
                <w:szCs w:val="16"/>
              </w:rPr>
              <w:tab/>
            </w:r>
            <w:r w:rsidRPr="00293FA6">
              <w:rPr>
                <w:rFonts w:cs="Arial"/>
                <w:color w:val="333333"/>
                <w:sz w:val="16"/>
                <w:szCs w:val="16"/>
              </w:rPr>
              <w:t>Matérialiser la répartition des ménages et des</w:t>
            </w:r>
            <w:r w:rsidRPr="00293FA6">
              <w:rPr>
                <w:rFonts w:cs="Arial"/>
                <w:color w:val="333333"/>
                <w:sz w:val="16"/>
                <w:szCs w:val="16"/>
              </w:rPr>
              <w:t xml:space="preserve"> lieux de travail où des cas se sont déclarés.</w:t>
            </w:r>
            <w:r w:rsidRPr="00293FA6">
              <w:rPr>
                <w:rFonts w:cs="Arial"/>
                <w:b/>
                <w:color w:val="333333"/>
                <w:sz w:val="16"/>
                <w:szCs w:val="16"/>
              </w:rPr>
              <w:t xml:space="preserve"> </w:t>
            </w:r>
          </w:p>
          <w:p w:rsidR="00C3513D" w:rsidRPr="00293FA6" w:rsidRDefault="007E30C1" w:rsidP="00077AC3">
            <w:pPr>
              <w:rPr>
                <w:rFonts w:cs="Arial"/>
                <w:color w:val="333333"/>
                <w:sz w:val="16"/>
                <w:szCs w:val="16"/>
              </w:rPr>
            </w:pPr>
            <w:r w:rsidRPr="00293FA6">
              <w:rPr>
                <w:rFonts w:cs="Arial"/>
                <w:b/>
                <w:color w:val="333333"/>
                <w:sz w:val="16"/>
                <w:szCs w:val="16"/>
              </w:rPr>
              <w:t xml:space="preserve">Personne : </w:t>
            </w:r>
            <w:r w:rsidRPr="00293FA6">
              <w:rPr>
                <w:rFonts w:cs="Arial"/>
                <w:color w:val="333333"/>
                <w:sz w:val="16"/>
                <w:szCs w:val="16"/>
              </w:rPr>
              <w:t>Faire chaque trimestre le décompte des cas, et analyser la répartition par âge.</w:t>
            </w:r>
            <w:r w:rsidRPr="00293FA6">
              <w:rPr>
                <w:rFonts w:cs="Arial"/>
                <w:b/>
                <w:color w:val="333333"/>
                <w:sz w:val="16"/>
                <w:szCs w:val="16"/>
              </w:rPr>
              <w:t xml:space="preserve"> </w:t>
            </w:r>
            <w:r w:rsidRPr="00293FA6">
              <w:rPr>
                <w:rFonts w:cs="Arial"/>
                <w:color w:val="333333"/>
                <w:sz w:val="16"/>
                <w:szCs w:val="16"/>
              </w:rPr>
              <w:t xml:space="preserve">Adresser un rapport mensuel aux niveaux hiérarchiques suivants. </w:t>
            </w:r>
          </w:p>
        </w:tc>
      </w:tr>
      <w:tr w:rsidR="00C3513D" w:rsidRPr="00293FA6" w:rsidTr="00077AC3">
        <w:tblPrEx>
          <w:tblCellMar>
            <w:top w:w="0" w:type="dxa"/>
            <w:bottom w:w="0" w:type="dxa"/>
          </w:tblCellMar>
        </w:tblPrEx>
        <w:trPr>
          <w:gridBefore w:val="1"/>
          <w:gridAfter w:val="1"/>
          <w:wBefore w:w="18" w:type="dxa"/>
          <w:wAfter w:w="367" w:type="dxa"/>
          <w:jc w:val="center"/>
        </w:trPr>
        <w:tc>
          <w:tcPr>
            <w:tcW w:w="9658" w:type="dxa"/>
            <w:gridSpan w:val="4"/>
            <w:tcBorders>
              <w:top w:val="single" w:sz="7" w:space="0" w:color="000000"/>
              <w:left w:val="single" w:sz="15" w:space="0" w:color="000000"/>
              <w:bottom w:val="single" w:sz="7" w:space="0" w:color="000000"/>
              <w:right w:val="single" w:sz="15" w:space="0" w:color="000000"/>
            </w:tcBorders>
          </w:tcPr>
          <w:p w:rsidR="00C3513D" w:rsidRPr="00293FA6" w:rsidRDefault="007E30C1" w:rsidP="00077AC3">
            <w:pPr>
              <w:rPr>
                <w:rFonts w:cs="Arial"/>
                <w:b/>
                <w:color w:val="333333"/>
                <w:sz w:val="16"/>
                <w:szCs w:val="16"/>
              </w:rPr>
            </w:pPr>
            <w:r w:rsidRPr="00293FA6">
              <w:rPr>
                <w:rFonts w:cs="Arial"/>
                <w:b/>
                <w:bCs/>
                <w:color w:val="333333"/>
                <w:sz w:val="16"/>
                <w:szCs w:val="16"/>
                <w:lang w:eastAsia="fr-FR"/>
              </w:rPr>
              <w:t>Confirmation en laboratoire</w:t>
            </w:r>
          </w:p>
        </w:tc>
      </w:tr>
      <w:tr w:rsidR="00C3513D" w:rsidRPr="00293FA6" w:rsidTr="00077AC3">
        <w:tblPrEx>
          <w:tblCellMar>
            <w:top w:w="0" w:type="dxa"/>
            <w:bottom w:w="0" w:type="dxa"/>
          </w:tblCellMar>
        </w:tblPrEx>
        <w:trPr>
          <w:gridBefore w:val="1"/>
          <w:gridAfter w:val="1"/>
          <w:wBefore w:w="18" w:type="dxa"/>
          <w:wAfter w:w="367" w:type="dxa"/>
          <w:jc w:val="center"/>
        </w:trPr>
        <w:tc>
          <w:tcPr>
            <w:tcW w:w="9658" w:type="dxa"/>
            <w:gridSpan w:val="4"/>
            <w:tcBorders>
              <w:top w:val="single" w:sz="7" w:space="0" w:color="000000"/>
              <w:left w:val="single" w:sz="15" w:space="0" w:color="000000"/>
              <w:bottom w:val="single" w:sz="7" w:space="0" w:color="000000"/>
              <w:right w:val="single" w:sz="15" w:space="0" w:color="000000"/>
            </w:tcBorders>
          </w:tcPr>
          <w:p w:rsidR="00C3513D" w:rsidRPr="00293FA6" w:rsidRDefault="007E30C1" w:rsidP="00077AC3">
            <w:pPr>
              <w:autoSpaceDE w:val="0"/>
              <w:autoSpaceDN w:val="0"/>
              <w:adjustRightInd w:val="0"/>
              <w:rPr>
                <w:rFonts w:cs="Arial"/>
                <w:color w:val="333333"/>
                <w:sz w:val="16"/>
                <w:szCs w:val="16"/>
                <w:lang w:eastAsia="fr-FR"/>
              </w:rPr>
            </w:pPr>
            <w:r w:rsidRPr="00293FA6">
              <w:rPr>
                <w:rFonts w:cs="Arial"/>
                <w:i/>
                <w:iCs/>
                <w:color w:val="333333"/>
                <w:sz w:val="16"/>
                <w:szCs w:val="16"/>
                <w:lang w:eastAsia="fr-FR"/>
              </w:rPr>
              <w:t xml:space="preserve">La confirmation systématique en laboratoire à des fins de surveillance n’est pas nécessaire. </w:t>
            </w:r>
            <w:r w:rsidRPr="00293FA6">
              <w:rPr>
                <w:rFonts w:cs="Arial"/>
                <w:color w:val="333333"/>
                <w:sz w:val="16"/>
                <w:szCs w:val="16"/>
                <w:lang w:eastAsia="fr-FR"/>
              </w:rPr>
              <w:t>Le diagnostic de</w:t>
            </w:r>
          </w:p>
          <w:p w:rsidR="00C3513D" w:rsidRPr="00293FA6" w:rsidRDefault="007E30C1" w:rsidP="00077AC3">
            <w:pPr>
              <w:autoSpaceDE w:val="0"/>
              <w:autoSpaceDN w:val="0"/>
              <w:adjustRightInd w:val="0"/>
              <w:rPr>
                <w:rFonts w:cs="Arial"/>
                <w:color w:val="333333"/>
                <w:sz w:val="16"/>
                <w:szCs w:val="16"/>
                <w:lang w:eastAsia="fr-FR"/>
              </w:rPr>
            </w:pPr>
            <w:r w:rsidRPr="00293FA6">
              <w:rPr>
                <w:rFonts w:cs="Arial"/>
                <w:color w:val="333333"/>
                <w:sz w:val="16"/>
                <w:szCs w:val="16"/>
                <w:lang w:eastAsia="fr-FR"/>
              </w:rPr>
              <w:t>dracunculose est généralement établi, lorsqu’on voit l’extrémité antérieure du ver femelle émerger d’une lésion</w:t>
            </w:r>
          </w:p>
          <w:p w:rsidR="00C3513D" w:rsidRPr="00293FA6" w:rsidRDefault="007E30C1" w:rsidP="00077AC3">
            <w:pPr>
              <w:autoSpaceDE w:val="0"/>
              <w:autoSpaceDN w:val="0"/>
              <w:adjustRightInd w:val="0"/>
              <w:rPr>
                <w:rFonts w:cs="Arial"/>
                <w:color w:val="333333"/>
                <w:sz w:val="16"/>
                <w:szCs w:val="16"/>
                <w:lang w:eastAsia="fr-FR"/>
              </w:rPr>
            </w:pPr>
            <w:r w:rsidRPr="00293FA6">
              <w:rPr>
                <w:rFonts w:cs="Arial"/>
                <w:color w:val="333333"/>
                <w:sz w:val="16"/>
                <w:szCs w:val="16"/>
                <w:lang w:eastAsia="fr-FR"/>
              </w:rPr>
              <w:t>cutanée (quand la cloque se rompt)</w:t>
            </w:r>
            <w:r w:rsidRPr="00293FA6">
              <w:rPr>
                <w:rFonts w:cs="Arial"/>
                <w:color w:val="333333"/>
                <w:sz w:val="16"/>
                <w:szCs w:val="16"/>
                <w:lang w:eastAsia="fr-FR"/>
              </w:rPr>
              <w:t>. Les tests diagnostiques de la dracunculose en laboratoire sont limités, dans</w:t>
            </w:r>
          </w:p>
          <w:p w:rsidR="00C3513D" w:rsidRPr="00293FA6" w:rsidRDefault="007E30C1" w:rsidP="00077AC3">
            <w:pPr>
              <w:autoSpaceDE w:val="0"/>
              <w:autoSpaceDN w:val="0"/>
              <w:adjustRightInd w:val="0"/>
              <w:rPr>
                <w:rFonts w:cs="Arial"/>
                <w:color w:val="333333"/>
                <w:sz w:val="16"/>
                <w:szCs w:val="16"/>
                <w:lang w:eastAsia="fr-FR"/>
              </w:rPr>
            </w:pPr>
            <w:r w:rsidRPr="00293FA6">
              <w:rPr>
                <w:rFonts w:cs="Arial"/>
                <w:color w:val="333333"/>
                <w:sz w:val="16"/>
                <w:szCs w:val="16"/>
                <w:lang w:eastAsia="fr-FR"/>
              </w:rPr>
              <w:t xml:space="preserve">la mesure où les larves de </w:t>
            </w:r>
            <w:r w:rsidRPr="00293FA6">
              <w:rPr>
                <w:rFonts w:cs="Arial"/>
                <w:i/>
                <w:iCs/>
                <w:color w:val="333333"/>
                <w:sz w:val="16"/>
                <w:szCs w:val="16"/>
                <w:lang w:eastAsia="fr-FR"/>
              </w:rPr>
              <w:t xml:space="preserve">D. medinensis </w:t>
            </w:r>
            <w:r w:rsidRPr="00293FA6">
              <w:rPr>
                <w:rFonts w:cs="Arial"/>
                <w:color w:val="333333"/>
                <w:sz w:val="16"/>
                <w:szCs w:val="16"/>
                <w:lang w:eastAsia="fr-FR"/>
              </w:rPr>
              <w:t>sont normalement éliminées dans l’eau. Toutefois, le laboratoire peut</w:t>
            </w:r>
          </w:p>
          <w:p w:rsidR="00C3513D" w:rsidRPr="00293FA6" w:rsidRDefault="007E30C1" w:rsidP="00077AC3">
            <w:pPr>
              <w:autoSpaceDE w:val="0"/>
              <w:autoSpaceDN w:val="0"/>
              <w:adjustRightInd w:val="0"/>
              <w:rPr>
                <w:rFonts w:cs="Arial"/>
                <w:color w:val="333333"/>
                <w:sz w:val="16"/>
                <w:szCs w:val="16"/>
                <w:lang w:eastAsia="fr-FR"/>
              </w:rPr>
            </w:pPr>
            <w:r w:rsidRPr="00293FA6">
              <w:rPr>
                <w:rFonts w:cs="Arial"/>
                <w:color w:val="333333"/>
                <w:sz w:val="16"/>
                <w:szCs w:val="16"/>
                <w:lang w:eastAsia="fr-FR"/>
              </w:rPr>
              <w:t>apporter confirmation du diagnostic par l’identification des larve</w:t>
            </w:r>
            <w:r w:rsidRPr="00293FA6">
              <w:rPr>
                <w:rFonts w:cs="Arial"/>
                <w:color w:val="333333"/>
                <w:sz w:val="16"/>
                <w:szCs w:val="16"/>
                <w:lang w:eastAsia="fr-FR"/>
              </w:rPr>
              <w:t>s à l’examen microscopique : placer quelques</w:t>
            </w:r>
          </w:p>
          <w:p w:rsidR="00C3513D" w:rsidRPr="00293FA6" w:rsidRDefault="007E30C1" w:rsidP="00077AC3">
            <w:pPr>
              <w:autoSpaceDE w:val="0"/>
              <w:autoSpaceDN w:val="0"/>
              <w:adjustRightInd w:val="0"/>
              <w:rPr>
                <w:rFonts w:cs="Arial"/>
                <w:color w:val="333333"/>
                <w:sz w:val="16"/>
                <w:szCs w:val="16"/>
                <w:lang w:eastAsia="fr-FR"/>
              </w:rPr>
            </w:pPr>
            <w:r w:rsidRPr="00293FA6">
              <w:rPr>
                <w:rFonts w:cs="Arial"/>
                <w:color w:val="333333"/>
                <w:sz w:val="16"/>
                <w:szCs w:val="16"/>
                <w:lang w:eastAsia="fr-FR"/>
              </w:rPr>
              <w:t>gouttes d’eau sur l’ulcère, prélever ensuite ces gouttes d’eau et les transférer sur une lame, pour examiner sous</w:t>
            </w:r>
          </w:p>
          <w:p w:rsidR="00C3513D" w:rsidRPr="00293FA6" w:rsidRDefault="007E30C1" w:rsidP="00077AC3">
            <w:pPr>
              <w:rPr>
                <w:rFonts w:cs="Arial"/>
                <w:b/>
                <w:color w:val="333333"/>
                <w:sz w:val="16"/>
                <w:szCs w:val="16"/>
              </w:rPr>
            </w:pPr>
            <w:r w:rsidRPr="00293FA6">
              <w:rPr>
                <w:rFonts w:cs="Arial"/>
                <w:color w:val="333333"/>
                <w:sz w:val="16"/>
                <w:szCs w:val="16"/>
                <w:lang w:eastAsia="fr-FR"/>
              </w:rPr>
              <w:t>le microscope la présence de larves mobiles.</w:t>
            </w:r>
          </w:p>
        </w:tc>
      </w:tr>
      <w:tr w:rsidR="00C3513D" w:rsidRPr="00266E9C" w:rsidTr="00077AC3">
        <w:tblPrEx>
          <w:tblCellMar>
            <w:top w:w="0" w:type="dxa"/>
            <w:bottom w:w="0" w:type="dxa"/>
          </w:tblCellMar>
        </w:tblPrEx>
        <w:trPr>
          <w:gridBefore w:val="1"/>
          <w:gridAfter w:val="1"/>
          <w:wBefore w:w="18" w:type="dxa"/>
          <w:wAfter w:w="367" w:type="dxa"/>
          <w:trHeight w:val="510"/>
          <w:jc w:val="center"/>
        </w:trPr>
        <w:tc>
          <w:tcPr>
            <w:tcW w:w="1980" w:type="dxa"/>
            <w:tcBorders>
              <w:top w:val="single" w:sz="7" w:space="0" w:color="000000"/>
              <w:left w:val="single" w:sz="15" w:space="0" w:color="000000"/>
              <w:right w:val="single" w:sz="7" w:space="0" w:color="000000"/>
            </w:tcBorders>
          </w:tcPr>
          <w:p w:rsidR="00C3513D" w:rsidRPr="00293FA6" w:rsidRDefault="007E30C1" w:rsidP="00077AC3">
            <w:pPr>
              <w:rPr>
                <w:rFonts w:cs="Arial"/>
                <w:b/>
                <w:color w:val="333333"/>
                <w:sz w:val="16"/>
                <w:szCs w:val="16"/>
                <w:lang w:val="en-US"/>
              </w:rPr>
            </w:pPr>
            <w:r w:rsidRPr="00293FA6">
              <w:rPr>
                <w:rFonts w:cs="Arial"/>
                <w:b/>
                <w:color w:val="333333"/>
                <w:sz w:val="16"/>
                <w:szCs w:val="16"/>
                <w:lang w:val="en-US"/>
              </w:rPr>
              <w:t xml:space="preserve">Référence </w:t>
            </w:r>
          </w:p>
        </w:tc>
        <w:tc>
          <w:tcPr>
            <w:tcW w:w="7678" w:type="dxa"/>
            <w:gridSpan w:val="3"/>
            <w:tcBorders>
              <w:top w:val="single" w:sz="7" w:space="0" w:color="000000"/>
              <w:left w:val="single" w:sz="7" w:space="0" w:color="000000"/>
              <w:right w:val="single" w:sz="15" w:space="0" w:color="000000"/>
            </w:tcBorders>
          </w:tcPr>
          <w:p w:rsidR="00C3513D" w:rsidRPr="00293FA6" w:rsidRDefault="007E30C1" w:rsidP="00077AC3">
            <w:pPr>
              <w:rPr>
                <w:rFonts w:cs="Arial"/>
                <w:color w:val="333333"/>
                <w:sz w:val="16"/>
                <w:szCs w:val="16"/>
                <w:lang w:val="en-US"/>
              </w:rPr>
            </w:pPr>
            <w:r w:rsidRPr="00293FA6">
              <w:rPr>
                <w:rFonts w:cs="Arial"/>
                <w:color w:val="333333"/>
                <w:sz w:val="16"/>
                <w:szCs w:val="16"/>
                <w:lang w:val="en-US"/>
              </w:rPr>
              <w:t>Dracunculiasis or guinea-worm, Geneva, W</w:t>
            </w:r>
            <w:r w:rsidRPr="00293FA6">
              <w:rPr>
                <w:rFonts w:cs="Arial"/>
                <w:color w:val="333333"/>
                <w:sz w:val="16"/>
                <w:szCs w:val="16"/>
                <w:lang w:val="en-US"/>
              </w:rPr>
              <w:t>orld Health Organization, WHO/CDS/CEE/DRA/99.2, 1999.</w:t>
            </w:r>
          </w:p>
        </w:tc>
      </w:tr>
      <w:tr w:rsidR="00C3513D" w:rsidRPr="00266E9C" w:rsidTr="00077AC3">
        <w:tblPrEx>
          <w:tblCellMar>
            <w:top w:w="0" w:type="dxa"/>
            <w:bottom w:w="0" w:type="dxa"/>
          </w:tblCellMar>
        </w:tblPrEx>
        <w:trPr>
          <w:gridBefore w:val="1"/>
          <w:gridAfter w:val="1"/>
          <w:wBefore w:w="18" w:type="dxa"/>
          <w:wAfter w:w="367" w:type="dxa"/>
          <w:trHeight w:val="510"/>
          <w:jc w:val="center"/>
        </w:trPr>
        <w:tc>
          <w:tcPr>
            <w:tcW w:w="1980" w:type="dxa"/>
            <w:tcBorders>
              <w:top w:val="single" w:sz="2" w:space="0" w:color="000000"/>
            </w:tcBorders>
          </w:tcPr>
          <w:p w:rsidR="00C3513D" w:rsidRPr="00293FA6" w:rsidRDefault="007E30C1" w:rsidP="00077AC3">
            <w:pPr>
              <w:rPr>
                <w:rFonts w:cs="Arial"/>
                <w:b/>
                <w:color w:val="333333"/>
                <w:sz w:val="16"/>
                <w:szCs w:val="16"/>
                <w:lang w:val="en-US"/>
              </w:rPr>
            </w:pPr>
          </w:p>
        </w:tc>
        <w:tc>
          <w:tcPr>
            <w:tcW w:w="7678" w:type="dxa"/>
            <w:gridSpan w:val="3"/>
            <w:tcBorders>
              <w:top w:val="single" w:sz="2" w:space="0" w:color="000000"/>
            </w:tcBorders>
          </w:tcPr>
          <w:p w:rsidR="00C3513D" w:rsidRPr="00293FA6" w:rsidRDefault="007E30C1" w:rsidP="00077AC3">
            <w:pPr>
              <w:rPr>
                <w:rFonts w:cs="Arial"/>
                <w:color w:val="333333"/>
                <w:sz w:val="16"/>
                <w:szCs w:val="16"/>
                <w:lang w:val="en-US"/>
              </w:rPr>
            </w:pPr>
          </w:p>
          <w:p w:rsidR="00C3513D" w:rsidRPr="00293FA6" w:rsidRDefault="007E30C1" w:rsidP="00077AC3">
            <w:pPr>
              <w:rPr>
                <w:rFonts w:cs="Arial"/>
                <w:color w:val="333333"/>
                <w:sz w:val="16"/>
                <w:szCs w:val="16"/>
                <w:lang w:val="en-US"/>
              </w:rPr>
            </w:pPr>
          </w:p>
          <w:p w:rsidR="00C3513D" w:rsidRPr="00293FA6" w:rsidRDefault="0034594E" w:rsidP="00077AC3">
            <w:pPr>
              <w:rPr>
                <w:rFonts w:cs="Arial"/>
                <w:color w:val="333333"/>
                <w:sz w:val="16"/>
                <w:szCs w:val="16"/>
                <w:lang w:val="en-US"/>
              </w:rPr>
            </w:pPr>
            <w:r>
              <w:rPr>
                <w:rFonts w:cs="Arial"/>
                <w:noProof/>
                <w:color w:val="333333"/>
                <w:sz w:val="16"/>
                <w:szCs w:val="16"/>
                <w:lang w:eastAsia="fr-FR"/>
              </w:rPr>
              <mc:AlternateContent>
                <mc:Choice Requires="wps">
                  <w:drawing>
                    <wp:anchor distT="0" distB="0" distL="114300" distR="114300" simplePos="0" relativeHeight="251725824" behindDoc="0" locked="0" layoutInCell="1" allowOverlap="1">
                      <wp:simplePos x="0" y="0"/>
                      <wp:positionH relativeFrom="column">
                        <wp:posOffset>4650740</wp:posOffset>
                      </wp:positionH>
                      <wp:positionV relativeFrom="paragraph">
                        <wp:posOffset>442595</wp:posOffset>
                      </wp:positionV>
                      <wp:extent cx="519430" cy="286385"/>
                      <wp:effectExtent l="2540" t="4445" r="1905" b="4445"/>
                      <wp:wrapNone/>
                      <wp:docPr id="446"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430" cy="286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66E9C" w:rsidRDefault="007E30C1" w:rsidP="00C3513D">
                                  <w:pPr>
                                    <w:jc w:val="center"/>
                                  </w:pPr>
                                  <w:r>
                                    <w:t>252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4" o:spid="_x0000_s1149" type="#_x0000_t202" style="position:absolute;margin-left:366.2pt;margin-top:34.85pt;width:40.9pt;height:22.5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" stroked="f">
                      <v:textbox>
                        <w:txbxContent>
                          <w:p w:rsidR="00266E9C" w:rsidRDefault="007E30C1" w:rsidP="00C3513D">
                            <w:pPr>
                              <w:jc w:val="center"/>
                            </w:pPr>
                            <w:r>
                              <w:t>252</w:t>
                            </w:r>
                          </w:p>
                        </w:txbxContent>
                      </v:textbox>
                    </v:shape>
                  </w:pict>
                </mc:Fallback>
              </mc:AlternateContent>
            </w:r>
          </w:p>
        </w:tc>
      </w:tr>
      <w:tr w:rsidR="00C3513D" w:rsidRPr="00266E9C" w:rsidTr="00077AC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PrEx>
        <w:trPr>
          <w:cantSplit/>
        </w:trPr>
        <w:tc>
          <w:tcPr>
            <w:tcW w:w="10043" w:type="dxa"/>
            <w:gridSpan w:val="6"/>
            <w:tcBorders>
              <w:top w:val="nil"/>
              <w:left w:val="nil"/>
              <w:bottom w:val="nil"/>
              <w:right w:val="nil"/>
            </w:tcBorders>
          </w:tcPr>
          <w:p w:rsidR="00C3513D" w:rsidRPr="00293FA6" w:rsidRDefault="007E30C1" w:rsidP="00077AC3">
            <w:pPr>
              <w:jc w:val="center"/>
              <w:rPr>
                <w:rFonts w:cs="Arial"/>
                <w:sz w:val="16"/>
                <w:szCs w:val="16"/>
                <w:lang w:val="en-GB"/>
              </w:rPr>
            </w:pPr>
            <w:r w:rsidRPr="00293FA6">
              <w:rPr>
                <w:rFonts w:cs="Arial"/>
                <w:b/>
                <w:color w:val="000000"/>
                <w:sz w:val="16"/>
                <w:szCs w:val="16"/>
              </w:rPr>
              <w:t>Drépanocytose</w:t>
            </w:r>
          </w:p>
          <w:tbl>
            <w:tblPr>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1E0" w:firstRow="1" w:lastRow="1" w:firstColumn="1" w:lastColumn="1" w:noHBand="0" w:noVBand="0"/>
            </w:tblPr>
            <w:tblGrid>
              <w:gridCol w:w="1440"/>
              <w:gridCol w:w="8460"/>
            </w:tblGrid>
            <w:tr w:rsidR="00C3513D" w:rsidRPr="00293FA6" w:rsidTr="00077AC3">
              <w:tblPrEx>
                <w:tblCellMar>
                  <w:top w:w="0" w:type="dxa"/>
                  <w:bottom w:w="0" w:type="dxa"/>
                </w:tblCellMar>
              </w:tblPrEx>
              <w:tc>
                <w:tcPr>
                  <w:tcW w:w="1440" w:type="dxa"/>
                </w:tcPr>
                <w:p w:rsidR="00C3513D" w:rsidRPr="00293FA6" w:rsidRDefault="007E30C1" w:rsidP="00077AC3">
                  <w:pPr>
                    <w:jc w:val="both"/>
                    <w:rPr>
                      <w:rFonts w:cs="Arial"/>
                      <w:b/>
                      <w:bCs/>
                      <w:color w:val="333333"/>
                      <w:sz w:val="16"/>
                      <w:szCs w:val="16"/>
                    </w:rPr>
                  </w:pPr>
                  <w:r w:rsidRPr="00293FA6">
                    <w:rPr>
                      <w:rFonts w:cs="Arial"/>
                      <w:b/>
                      <w:bCs/>
                      <w:color w:val="333333"/>
                      <w:sz w:val="16"/>
                      <w:szCs w:val="16"/>
                    </w:rPr>
                    <w:t>Présentation</w:t>
                  </w:r>
                  <w:r w:rsidRPr="00293FA6">
                    <w:rPr>
                      <w:rFonts w:cs="Arial"/>
                      <w:color w:val="333333"/>
                      <w:sz w:val="16"/>
                      <w:szCs w:val="16"/>
                    </w:rPr>
                    <w:fldChar w:fldCharType="begin"/>
                  </w:r>
                  <w:r w:rsidRPr="00293FA6">
                    <w:rPr>
                      <w:rFonts w:cs="Arial"/>
                      <w:color w:val="333333"/>
                      <w:sz w:val="16"/>
                      <w:szCs w:val="16"/>
                    </w:rPr>
                    <w:instrText xml:space="preserve"> SEQ CHAPTER \h \r 1</w:instrText>
                  </w:r>
                  <w:r w:rsidRPr="00293FA6">
                    <w:rPr>
                      <w:rFonts w:cs="Arial"/>
                      <w:color w:val="333333"/>
                      <w:sz w:val="16"/>
                      <w:szCs w:val="16"/>
                    </w:rPr>
                    <w:fldChar w:fldCharType="end"/>
                  </w:r>
                </w:p>
              </w:tc>
              <w:tc>
                <w:tcPr>
                  <w:tcW w:w="8460" w:type="dxa"/>
                  <w:vAlign w:val="center"/>
                </w:tcPr>
                <w:p w:rsidR="00C3513D" w:rsidRPr="00293FA6" w:rsidRDefault="007E30C1" w:rsidP="008500AA">
                  <w:pPr>
                    <w:numPr>
                      <w:ilvl w:val="0"/>
                      <w:numId w:val="68"/>
                    </w:numPr>
                    <w:autoSpaceDE w:val="0"/>
                    <w:autoSpaceDN w:val="0"/>
                    <w:adjustRightInd w:val="0"/>
                    <w:jc w:val="both"/>
                    <w:rPr>
                      <w:rFonts w:cs="Arial"/>
                      <w:color w:val="333333"/>
                      <w:sz w:val="16"/>
                      <w:szCs w:val="16"/>
                    </w:rPr>
                  </w:pPr>
                  <w:r w:rsidRPr="00293FA6">
                    <w:rPr>
                      <w:rFonts w:cs="Arial"/>
                      <w:color w:val="333333"/>
                      <w:sz w:val="16"/>
                      <w:szCs w:val="16"/>
                    </w:rPr>
                    <w:t xml:space="preserve">La drépanocytose ou hémoglobinopathie est un trouble sanguine autosomique génétique qui affecte l’hémoglobine au niveau des hématies contenant une forme anormale de protéine oxygénée, l’hémoglobine S. </w:t>
                  </w:r>
                </w:p>
                <w:p w:rsidR="00C3513D" w:rsidRPr="00293FA6" w:rsidRDefault="007E30C1" w:rsidP="008500AA">
                  <w:pPr>
                    <w:numPr>
                      <w:ilvl w:val="0"/>
                      <w:numId w:val="68"/>
                    </w:numPr>
                    <w:autoSpaceDE w:val="0"/>
                    <w:autoSpaceDN w:val="0"/>
                    <w:adjustRightInd w:val="0"/>
                    <w:jc w:val="both"/>
                    <w:rPr>
                      <w:rFonts w:cs="Arial"/>
                      <w:color w:val="333333"/>
                      <w:sz w:val="16"/>
                      <w:szCs w:val="16"/>
                    </w:rPr>
                  </w:pPr>
                  <w:r w:rsidRPr="00293FA6">
                    <w:rPr>
                      <w:rFonts w:cs="Arial"/>
                      <w:color w:val="333333"/>
                      <w:sz w:val="16"/>
                      <w:szCs w:val="16"/>
                    </w:rPr>
                    <w:t>Les enfants ayant hérité du gène de la drépanocytose d</w:t>
                  </w:r>
                  <w:r w:rsidRPr="00293FA6">
                    <w:rPr>
                      <w:rFonts w:cs="Arial"/>
                      <w:color w:val="333333"/>
                      <w:sz w:val="16"/>
                      <w:szCs w:val="16"/>
                    </w:rPr>
                    <w:t xml:space="preserve">e leurs deux parents (homozygotes) développeront la drépanocytose sous une forme Clinique, alors que ceux qui héritent du gène d’un seul parent (hétérozygote) présentera des signes de  drépanocytose mais pas sous forme clinique. </w:t>
                  </w:r>
                </w:p>
                <w:p w:rsidR="00C3513D" w:rsidRPr="00293FA6" w:rsidRDefault="007E30C1" w:rsidP="008500AA">
                  <w:pPr>
                    <w:numPr>
                      <w:ilvl w:val="0"/>
                      <w:numId w:val="68"/>
                    </w:numPr>
                    <w:autoSpaceDE w:val="0"/>
                    <w:autoSpaceDN w:val="0"/>
                    <w:adjustRightInd w:val="0"/>
                    <w:jc w:val="both"/>
                    <w:rPr>
                      <w:rFonts w:cs="Arial"/>
                      <w:color w:val="333333"/>
                      <w:sz w:val="16"/>
                      <w:szCs w:val="16"/>
                    </w:rPr>
                  </w:pPr>
                  <w:r w:rsidRPr="00293FA6">
                    <w:rPr>
                      <w:rFonts w:cs="Arial"/>
                      <w:color w:val="333333"/>
                      <w:sz w:val="16"/>
                      <w:szCs w:val="16"/>
                    </w:rPr>
                    <w:t>Il existe divers sous-type</w:t>
                  </w:r>
                  <w:r w:rsidRPr="00293FA6">
                    <w:rPr>
                      <w:rFonts w:cs="Arial"/>
                      <w:color w:val="333333"/>
                      <w:sz w:val="16"/>
                      <w:szCs w:val="16"/>
                    </w:rPr>
                    <w:t xml:space="preserve">s d’hémoglobine S, et d’autres types d’hémoglobine anormale telles que la </w:t>
                  </w:r>
                  <w:r w:rsidRPr="00293FA6">
                    <w:rPr>
                      <w:rFonts w:cs="Arial"/>
                      <w:i/>
                      <w:color w:val="333333"/>
                      <w:sz w:val="16"/>
                      <w:szCs w:val="16"/>
                    </w:rPr>
                    <w:t>thalassémie</w:t>
                  </w:r>
                  <w:r w:rsidRPr="00293FA6">
                    <w:rPr>
                      <w:rFonts w:cs="Arial"/>
                      <w:color w:val="333333"/>
                      <w:sz w:val="16"/>
                      <w:szCs w:val="16"/>
                    </w:rPr>
                    <w:t>, l’</w:t>
                  </w:r>
                  <w:r w:rsidRPr="00293FA6">
                    <w:rPr>
                      <w:rFonts w:cs="Arial"/>
                      <w:i/>
                      <w:color w:val="333333"/>
                      <w:sz w:val="16"/>
                      <w:szCs w:val="16"/>
                    </w:rPr>
                    <w:t>hémoglobine</w:t>
                  </w:r>
                  <w:r w:rsidRPr="00293FA6">
                    <w:rPr>
                      <w:rFonts w:cs="Arial"/>
                      <w:color w:val="333333"/>
                      <w:sz w:val="16"/>
                      <w:szCs w:val="16"/>
                    </w:rPr>
                    <w:t xml:space="preserve"> C et l’</w:t>
                  </w:r>
                  <w:r w:rsidRPr="00293FA6">
                    <w:rPr>
                      <w:rFonts w:cs="Arial"/>
                      <w:i/>
                      <w:color w:val="333333"/>
                      <w:sz w:val="16"/>
                      <w:szCs w:val="16"/>
                    </w:rPr>
                    <w:t>hémoglobine D</w:t>
                  </w:r>
                  <w:r w:rsidRPr="00293FA6">
                    <w:rPr>
                      <w:rFonts w:cs="Arial"/>
                      <w:color w:val="333333"/>
                      <w:sz w:val="16"/>
                      <w:szCs w:val="16"/>
                    </w:rPr>
                    <w:t xml:space="preserve"> qui peuvent coexister avec l’</w:t>
                  </w:r>
                  <w:r w:rsidRPr="00293FA6">
                    <w:rPr>
                      <w:rFonts w:cs="Arial"/>
                      <w:i/>
                      <w:color w:val="333333"/>
                      <w:sz w:val="16"/>
                      <w:szCs w:val="16"/>
                    </w:rPr>
                    <w:t>hémoglobine S</w:t>
                  </w:r>
                  <w:r w:rsidRPr="00293FA6">
                    <w:rPr>
                      <w:rFonts w:cs="Arial"/>
                      <w:i/>
                      <w:iCs/>
                      <w:color w:val="333333"/>
                      <w:sz w:val="16"/>
                      <w:szCs w:val="16"/>
                    </w:rPr>
                    <w:t>.</w:t>
                  </w:r>
                </w:p>
                <w:p w:rsidR="00C3513D" w:rsidRPr="00293FA6" w:rsidRDefault="007E30C1" w:rsidP="008500AA">
                  <w:pPr>
                    <w:numPr>
                      <w:ilvl w:val="0"/>
                      <w:numId w:val="68"/>
                    </w:numPr>
                    <w:autoSpaceDE w:val="0"/>
                    <w:autoSpaceDN w:val="0"/>
                    <w:adjustRightInd w:val="0"/>
                    <w:jc w:val="both"/>
                    <w:rPr>
                      <w:rFonts w:cs="Arial"/>
                      <w:color w:val="333333"/>
                      <w:sz w:val="16"/>
                      <w:szCs w:val="16"/>
                    </w:rPr>
                  </w:pPr>
                  <w:r w:rsidRPr="00293FA6">
                    <w:rPr>
                      <w:rFonts w:cs="Arial"/>
                      <w:color w:val="333333"/>
                      <w:sz w:val="16"/>
                      <w:szCs w:val="16"/>
                    </w:rPr>
                    <w:t>Reconnu depuis le début du 20</w:t>
                  </w:r>
                  <w:r w:rsidRPr="00293FA6">
                    <w:rPr>
                      <w:rFonts w:cs="Arial"/>
                      <w:color w:val="333333"/>
                      <w:sz w:val="16"/>
                      <w:szCs w:val="16"/>
                      <w:vertAlign w:val="superscript"/>
                    </w:rPr>
                    <w:t>ème</w:t>
                  </w:r>
                  <w:r w:rsidRPr="00293FA6">
                    <w:rPr>
                      <w:rFonts w:cs="Arial"/>
                      <w:color w:val="333333"/>
                      <w:sz w:val="16"/>
                      <w:szCs w:val="16"/>
                    </w:rPr>
                    <w:t xml:space="preserve"> siècle, la drépanocytose est la maladie génétique la plus répandue dans le monde et plus particulièrement en Afrique Sub Saharienne où la prévalence varie de 20 à 40% des populations ; dans les pays où la prévalence est au-delà de 20%, la maladie affecte </w:t>
                  </w:r>
                  <w:r w:rsidRPr="00293FA6">
                    <w:rPr>
                      <w:rFonts w:cs="Arial"/>
                      <w:color w:val="333333"/>
                      <w:sz w:val="16"/>
                      <w:szCs w:val="16"/>
                    </w:rPr>
                    <w:t xml:space="preserve">environ 2% de la population. </w:t>
                  </w:r>
                </w:p>
                <w:p w:rsidR="00C3513D" w:rsidRPr="00293FA6" w:rsidRDefault="007E30C1" w:rsidP="008500AA">
                  <w:pPr>
                    <w:numPr>
                      <w:ilvl w:val="0"/>
                      <w:numId w:val="69"/>
                    </w:numPr>
                    <w:autoSpaceDE w:val="0"/>
                    <w:autoSpaceDN w:val="0"/>
                    <w:adjustRightInd w:val="0"/>
                    <w:jc w:val="both"/>
                    <w:rPr>
                      <w:rFonts w:cs="Arial"/>
                      <w:color w:val="333333"/>
                      <w:sz w:val="16"/>
                      <w:szCs w:val="16"/>
                    </w:rPr>
                  </w:pPr>
                  <w:r w:rsidRPr="00293FA6">
                    <w:rPr>
                      <w:rFonts w:cs="Arial"/>
                      <w:color w:val="333333"/>
                      <w:sz w:val="16"/>
                      <w:szCs w:val="16"/>
                    </w:rPr>
                    <w:t>La drépanocytose conduit à une détérioration lente et chronique des organes, engendrant des douleurs atroces, l’anémie, des infections sérieuses et des dommages aux organes vitaux et des complications telles que l’infarctus, l</w:t>
                  </w:r>
                  <w:r w:rsidRPr="00293FA6">
                    <w:rPr>
                      <w:rFonts w:cs="Arial"/>
                      <w:color w:val="333333"/>
                      <w:sz w:val="16"/>
                      <w:szCs w:val="16"/>
                    </w:rPr>
                    <w:t>a détérioration des reins et des problèmes respiratoires. Elle interfère dans plusieurs aspects de la vie du patient, notamment l’éducation, l’emploi, le développement social et la mort. Ainsi, la drépanocytose a des implications sociales et économiques ma</w:t>
                  </w:r>
                  <w:r w:rsidRPr="00293FA6">
                    <w:rPr>
                      <w:rFonts w:cs="Arial"/>
                      <w:color w:val="333333"/>
                      <w:sz w:val="16"/>
                      <w:szCs w:val="16"/>
                    </w:rPr>
                    <w:t xml:space="preserve">jeures pour l’enfant affecté, la famille et la communauté.  </w:t>
                  </w:r>
                </w:p>
                <w:p w:rsidR="00C3513D" w:rsidRPr="00293FA6" w:rsidRDefault="007E30C1" w:rsidP="008500AA">
                  <w:pPr>
                    <w:numPr>
                      <w:ilvl w:val="0"/>
                      <w:numId w:val="69"/>
                    </w:numPr>
                    <w:autoSpaceDE w:val="0"/>
                    <w:autoSpaceDN w:val="0"/>
                    <w:adjustRightInd w:val="0"/>
                    <w:jc w:val="both"/>
                    <w:rPr>
                      <w:rFonts w:cs="Arial"/>
                      <w:bCs/>
                      <w:color w:val="333333"/>
                      <w:sz w:val="16"/>
                      <w:szCs w:val="16"/>
                    </w:rPr>
                  </w:pPr>
                  <w:r w:rsidRPr="00293FA6">
                    <w:rPr>
                      <w:rFonts w:cs="Arial"/>
                      <w:color w:val="333333"/>
                      <w:sz w:val="16"/>
                      <w:szCs w:val="16"/>
                    </w:rPr>
                    <w:t>La morbidité et la mortalité infantiles liée à cette maladie peuvent être réduites de façon significative par des consultations prénatales pour le dépistage de la drépanocytose chez l’enfant, l’é</w:t>
                  </w:r>
                  <w:r w:rsidRPr="00293FA6">
                    <w:rPr>
                      <w:rFonts w:cs="Arial"/>
                      <w:color w:val="333333"/>
                      <w:sz w:val="16"/>
                      <w:szCs w:val="16"/>
                    </w:rPr>
                    <w:t>ducation parentale et des soins complets. Il n’y a actuellement aucun traitement définitif pour la drépanocytose, et le conseil et la prévention des causes et des infections sont des mesures simples et peu coûteux.</w:t>
                  </w:r>
                </w:p>
              </w:tc>
            </w:tr>
            <w:tr w:rsidR="00C3513D" w:rsidRPr="00293FA6" w:rsidTr="00077AC3">
              <w:tblPrEx>
                <w:tblCellMar>
                  <w:top w:w="0" w:type="dxa"/>
                  <w:bottom w:w="0" w:type="dxa"/>
                </w:tblCellMar>
              </w:tblPrEx>
              <w:tc>
                <w:tcPr>
                  <w:tcW w:w="1440" w:type="dxa"/>
                </w:tcPr>
                <w:p w:rsidR="00C3513D" w:rsidRPr="00293FA6" w:rsidRDefault="007E30C1" w:rsidP="00077AC3">
                  <w:pPr>
                    <w:rPr>
                      <w:rFonts w:cs="Arial"/>
                      <w:color w:val="333333"/>
                      <w:sz w:val="16"/>
                      <w:szCs w:val="16"/>
                    </w:rPr>
                  </w:pPr>
                  <w:r w:rsidRPr="00293FA6">
                    <w:rPr>
                      <w:rFonts w:cs="Arial"/>
                      <w:b/>
                      <w:bCs/>
                      <w:color w:val="333333"/>
                      <w:sz w:val="16"/>
                      <w:szCs w:val="16"/>
                    </w:rPr>
                    <w:t xml:space="preserve">But de la surveillance </w:t>
                  </w:r>
                </w:p>
              </w:tc>
              <w:tc>
                <w:tcPr>
                  <w:tcW w:w="8460" w:type="dxa"/>
                  <w:vAlign w:val="center"/>
                </w:tcPr>
                <w:p w:rsidR="00C3513D" w:rsidRPr="00293FA6" w:rsidRDefault="007E30C1" w:rsidP="00077AC3">
                  <w:pPr>
                    <w:jc w:val="both"/>
                    <w:rPr>
                      <w:rFonts w:cs="Arial"/>
                      <w:color w:val="333333"/>
                      <w:sz w:val="16"/>
                      <w:szCs w:val="16"/>
                    </w:rPr>
                  </w:pPr>
                  <w:r w:rsidRPr="00293FA6">
                    <w:rPr>
                      <w:rFonts w:cs="Arial"/>
                      <w:color w:val="333333"/>
                      <w:sz w:val="16"/>
                      <w:szCs w:val="16"/>
                    </w:rPr>
                    <w:t xml:space="preserve">Conseil </w:t>
                  </w:r>
                  <w:r w:rsidRPr="00293FA6">
                    <w:rPr>
                      <w:rFonts w:cs="Arial"/>
                      <w:color w:val="333333"/>
                      <w:sz w:val="16"/>
                      <w:szCs w:val="16"/>
                    </w:rPr>
                    <w:t>génétique, examens prénataux, examens prénuptiaux,  interventions pour les nouveau-nés et les enfants ainsi qu’une meilleure prise en charge pour les adultes.</w:t>
                  </w:r>
                </w:p>
              </w:tc>
            </w:tr>
            <w:tr w:rsidR="00C3513D" w:rsidRPr="00293FA6" w:rsidTr="00077AC3">
              <w:tblPrEx>
                <w:tblCellMar>
                  <w:top w:w="0" w:type="dxa"/>
                  <w:bottom w:w="0" w:type="dxa"/>
                </w:tblCellMar>
              </w:tblPrEx>
              <w:tc>
                <w:tcPr>
                  <w:tcW w:w="1440" w:type="dxa"/>
                </w:tcPr>
                <w:p w:rsidR="00C3513D" w:rsidRPr="00293FA6" w:rsidRDefault="007E30C1" w:rsidP="00077AC3">
                  <w:pPr>
                    <w:jc w:val="both"/>
                    <w:rPr>
                      <w:rFonts w:cs="Arial"/>
                      <w:color w:val="333333"/>
                      <w:sz w:val="16"/>
                      <w:szCs w:val="16"/>
                      <w:lang w:val="en-GB"/>
                    </w:rPr>
                  </w:pPr>
                  <w:r w:rsidRPr="00293FA6">
                    <w:rPr>
                      <w:rFonts w:cs="Arial"/>
                      <w:b/>
                      <w:bCs/>
                      <w:color w:val="333333"/>
                      <w:sz w:val="16"/>
                      <w:szCs w:val="16"/>
                    </w:rPr>
                    <w:t>Définition de cas recommandée</w:t>
                  </w:r>
                </w:p>
              </w:tc>
              <w:tc>
                <w:tcPr>
                  <w:tcW w:w="8460" w:type="dxa"/>
                  <w:vAlign w:val="center"/>
                </w:tcPr>
                <w:p w:rsidR="00C3513D" w:rsidRPr="00293FA6" w:rsidRDefault="007E30C1" w:rsidP="00077AC3">
                  <w:pPr>
                    <w:ind w:left="1692" w:hanging="1692"/>
                    <w:jc w:val="both"/>
                    <w:rPr>
                      <w:rFonts w:cs="Arial"/>
                      <w:b/>
                      <w:color w:val="333333"/>
                      <w:sz w:val="16"/>
                      <w:szCs w:val="16"/>
                    </w:rPr>
                  </w:pPr>
                  <w:r w:rsidRPr="00293FA6">
                    <w:rPr>
                      <w:rFonts w:cs="Arial"/>
                      <w:b/>
                      <w:color w:val="333333"/>
                      <w:sz w:val="16"/>
                      <w:szCs w:val="16"/>
                    </w:rPr>
                    <w:t>Cas suspect:</w:t>
                  </w:r>
                </w:p>
                <w:p w:rsidR="00C3513D" w:rsidRPr="00293FA6" w:rsidRDefault="007E30C1" w:rsidP="00077AC3">
                  <w:pPr>
                    <w:tabs>
                      <w:tab w:val="left" w:pos="432"/>
                    </w:tabs>
                    <w:ind w:left="432"/>
                    <w:jc w:val="both"/>
                    <w:rPr>
                      <w:rFonts w:cs="Arial"/>
                      <w:color w:val="333333"/>
                      <w:sz w:val="16"/>
                      <w:szCs w:val="16"/>
                    </w:rPr>
                  </w:pPr>
                  <w:r w:rsidRPr="00293FA6">
                    <w:rPr>
                      <w:rFonts w:cs="Arial"/>
                      <w:b/>
                      <w:color w:val="333333"/>
                      <w:sz w:val="16"/>
                      <w:szCs w:val="16"/>
                    </w:rPr>
                    <w:t xml:space="preserve"> </w:t>
                  </w:r>
                  <w:r w:rsidRPr="00293FA6">
                    <w:rPr>
                      <w:rFonts w:cs="Arial"/>
                      <w:color w:val="333333"/>
                      <w:sz w:val="16"/>
                      <w:szCs w:val="16"/>
                    </w:rPr>
                    <w:t xml:space="preserve">Tout </w:t>
                  </w:r>
                  <w:r w:rsidRPr="00293FA6">
                    <w:rPr>
                      <w:rFonts w:cs="Arial"/>
                      <w:bCs/>
                      <w:color w:val="333333"/>
                      <w:sz w:val="16"/>
                      <w:szCs w:val="16"/>
                    </w:rPr>
                    <w:t>individu, plus particulièrement les nouveau-nés</w:t>
                  </w:r>
                  <w:r w:rsidRPr="00293FA6">
                    <w:rPr>
                      <w:rFonts w:cs="Arial"/>
                      <w:bCs/>
                      <w:color w:val="333333"/>
                      <w:sz w:val="16"/>
                      <w:szCs w:val="16"/>
                    </w:rPr>
                    <w:t xml:space="preserve"> et les enfants présentant des douleurs typiques, </w:t>
                  </w:r>
                  <w:r w:rsidRPr="00293FA6">
                    <w:rPr>
                      <w:rFonts w:cs="Arial"/>
                      <w:b/>
                      <w:bCs/>
                      <w:color w:val="333333"/>
                      <w:sz w:val="16"/>
                      <w:szCs w:val="16"/>
                    </w:rPr>
                    <w:t>le syndrome d’enflure des mains et des pieds ou érythrodysthésie palmaire-plantaire,</w:t>
                  </w:r>
                  <w:r w:rsidRPr="00293FA6">
                    <w:rPr>
                      <w:rFonts w:cs="Arial"/>
                      <w:bCs/>
                      <w:color w:val="333333"/>
                      <w:sz w:val="16"/>
                      <w:szCs w:val="16"/>
                    </w:rPr>
                    <w:t xml:space="preserve"> des douleurs associées ou pas à de la fièvre, doit être suspecté d’avoir de la drépanocytose. Ces patients doivent être examinés avec soin, et en l’absence d’aucune autre cause identifiée, il faut faire le test d’emmel, que la situation des parents soit c</w:t>
                  </w:r>
                  <w:r w:rsidRPr="00293FA6">
                    <w:rPr>
                      <w:rFonts w:cs="Arial"/>
                      <w:bCs/>
                      <w:color w:val="333333"/>
                      <w:sz w:val="16"/>
                      <w:szCs w:val="16"/>
                    </w:rPr>
                    <w:t>onnue ou non.</w:t>
                  </w:r>
                </w:p>
                <w:p w:rsidR="00C3513D" w:rsidRPr="00293FA6" w:rsidRDefault="007E30C1" w:rsidP="00077AC3">
                  <w:pPr>
                    <w:ind w:left="1692" w:hanging="1692"/>
                    <w:jc w:val="both"/>
                    <w:rPr>
                      <w:rFonts w:cs="Arial"/>
                      <w:b/>
                      <w:bCs/>
                      <w:color w:val="333333"/>
                      <w:sz w:val="16"/>
                      <w:szCs w:val="16"/>
                    </w:rPr>
                  </w:pPr>
                  <w:r w:rsidRPr="00293FA6">
                    <w:rPr>
                      <w:rFonts w:cs="Arial"/>
                      <w:b/>
                      <w:bCs/>
                      <w:color w:val="333333"/>
                      <w:sz w:val="16"/>
                      <w:szCs w:val="16"/>
                    </w:rPr>
                    <w:t>Cas confirmé:</w:t>
                  </w:r>
                </w:p>
                <w:p w:rsidR="00C3513D" w:rsidRPr="00293FA6" w:rsidRDefault="007E30C1" w:rsidP="00077AC3">
                  <w:pPr>
                    <w:ind w:left="432"/>
                    <w:jc w:val="both"/>
                    <w:rPr>
                      <w:rFonts w:cs="Arial"/>
                      <w:color w:val="333333"/>
                      <w:sz w:val="16"/>
                      <w:szCs w:val="16"/>
                    </w:rPr>
                  </w:pPr>
                  <w:r w:rsidRPr="00293FA6">
                    <w:rPr>
                      <w:rFonts w:cs="Arial"/>
                      <w:color w:val="333333"/>
                      <w:sz w:val="16"/>
                      <w:szCs w:val="16"/>
                    </w:rPr>
                    <w:t>La drépanocytose est confirmée si le test se révèle positif ou si l’électrophorèse montre un pourcentage élevé d’hémoglobine S ou C.</w:t>
                  </w:r>
                </w:p>
                <w:p w:rsidR="00C3513D" w:rsidRPr="00293FA6" w:rsidRDefault="007E30C1" w:rsidP="00077AC3">
                  <w:pPr>
                    <w:jc w:val="both"/>
                    <w:rPr>
                      <w:rFonts w:cs="Arial"/>
                      <w:color w:val="333333"/>
                      <w:sz w:val="16"/>
                      <w:szCs w:val="16"/>
                    </w:rPr>
                  </w:pPr>
                  <w:r w:rsidRPr="00293FA6">
                    <w:rPr>
                      <w:rFonts w:cs="Arial"/>
                      <w:i/>
                      <w:iCs/>
                      <w:color w:val="333333"/>
                      <w:sz w:val="16"/>
                      <w:szCs w:val="16"/>
                    </w:rPr>
                    <w:t>Note: Ne signalez que le premier diagnostique (nouveau cas) dans le centre de santé</w:t>
                  </w:r>
                </w:p>
              </w:tc>
            </w:tr>
            <w:tr w:rsidR="00C3513D" w:rsidRPr="00293FA6" w:rsidTr="00077AC3">
              <w:tblPrEx>
                <w:tblCellMar>
                  <w:top w:w="0" w:type="dxa"/>
                  <w:bottom w:w="0" w:type="dxa"/>
                </w:tblCellMar>
              </w:tblPrEx>
              <w:trPr>
                <w:trHeight w:val="350"/>
              </w:trPr>
              <w:tc>
                <w:tcPr>
                  <w:tcW w:w="1440" w:type="dxa"/>
                </w:tcPr>
                <w:p w:rsidR="00C3513D" w:rsidRPr="00293FA6" w:rsidRDefault="007E30C1" w:rsidP="00077AC3">
                  <w:pPr>
                    <w:rPr>
                      <w:rFonts w:cs="Arial"/>
                      <w:color w:val="333333"/>
                      <w:sz w:val="16"/>
                      <w:szCs w:val="16"/>
                    </w:rPr>
                  </w:pPr>
                  <w:r w:rsidRPr="00293FA6">
                    <w:rPr>
                      <w:rFonts w:cs="Arial"/>
                      <w:b/>
                      <w:bCs/>
                      <w:color w:val="333333"/>
                      <w:sz w:val="16"/>
                      <w:szCs w:val="16"/>
                    </w:rPr>
                    <w:t xml:space="preserve">Action recommandée en santé publique  </w:t>
                  </w:r>
                </w:p>
              </w:tc>
              <w:tc>
                <w:tcPr>
                  <w:tcW w:w="8460" w:type="dxa"/>
                </w:tcPr>
                <w:p w:rsidR="00C3513D" w:rsidRPr="00293FA6" w:rsidRDefault="007E30C1" w:rsidP="00077AC3">
                  <w:pPr>
                    <w:jc w:val="both"/>
                    <w:rPr>
                      <w:rFonts w:cs="Arial"/>
                      <w:color w:val="333333"/>
                      <w:sz w:val="16"/>
                      <w:szCs w:val="16"/>
                    </w:rPr>
                  </w:pPr>
                  <w:r w:rsidRPr="00293FA6">
                    <w:rPr>
                      <w:rFonts w:cs="Arial"/>
                      <w:color w:val="333333"/>
                      <w:sz w:val="16"/>
                      <w:szCs w:val="16"/>
                    </w:rPr>
                    <w:t xml:space="preserve">Les manifestations cliniques de la drépanocytose sont toujours retardées après la naissance mais le diagnostique précoce permet de s’adapter aux réalités en matière de prise en charge clinique des nouveau-nés. </w:t>
                  </w:r>
                </w:p>
                <w:p w:rsidR="00C3513D" w:rsidRPr="00293FA6" w:rsidRDefault="007E30C1" w:rsidP="008500AA">
                  <w:pPr>
                    <w:numPr>
                      <w:ilvl w:val="0"/>
                      <w:numId w:val="70"/>
                    </w:numPr>
                    <w:jc w:val="both"/>
                    <w:rPr>
                      <w:rFonts w:cs="Arial"/>
                      <w:color w:val="333333"/>
                      <w:sz w:val="16"/>
                      <w:szCs w:val="16"/>
                    </w:rPr>
                  </w:pPr>
                  <w:r w:rsidRPr="00293FA6">
                    <w:rPr>
                      <w:rFonts w:cs="Arial"/>
                      <w:color w:val="333333"/>
                      <w:sz w:val="16"/>
                      <w:szCs w:val="16"/>
                    </w:rPr>
                    <w:t>Les st</w:t>
                  </w:r>
                  <w:r w:rsidRPr="00293FA6">
                    <w:rPr>
                      <w:rFonts w:cs="Arial"/>
                      <w:color w:val="333333"/>
                      <w:sz w:val="16"/>
                      <w:szCs w:val="16"/>
                    </w:rPr>
                    <w:t>ratégies d’intervention basées sur l’évaluation des besoins sont intégrées dans les programmes nationaux de lutte contre les maladies non transmissibles, axés sur les examens prénataux et le diagnostique précoce de la drépanocytose, y compris les projets d</w:t>
                  </w:r>
                  <w:r w:rsidRPr="00293FA6">
                    <w:rPr>
                      <w:rFonts w:cs="Arial"/>
                      <w:color w:val="333333"/>
                      <w:sz w:val="16"/>
                      <w:szCs w:val="16"/>
                    </w:rPr>
                    <w:t>e manifestations communautaires, la promotion sanitaire, les services de santé et les programmes nationaux de lutte contre la drépanocytose.</w:t>
                  </w:r>
                </w:p>
                <w:p w:rsidR="00C3513D" w:rsidRPr="00293FA6" w:rsidRDefault="007E30C1" w:rsidP="008500AA">
                  <w:pPr>
                    <w:numPr>
                      <w:ilvl w:val="0"/>
                      <w:numId w:val="70"/>
                    </w:numPr>
                    <w:tabs>
                      <w:tab w:val="clear" w:pos="720"/>
                    </w:tabs>
                    <w:jc w:val="both"/>
                    <w:rPr>
                      <w:rFonts w:ascii="Arial" w:hAnsi="Arial" w:cs="Arial"/>
                      <w:color w:val="333333"/>
                      <w:sz w:val="16"/>
                      <w:szCs w:val="16"/>
                      <w:lang w:val="fr-FR"/>
                    </w:rPr>
                  </w:pPr>
                  <w:r w:rsidRPr="00293FA6">
                    <w:rPr>
                      <w:rFonts w:ascii="Arial" w:hAnsi="Arial" w:cs="Arial"/>
                      <w:color w:val="333333"/>
                      <w:sz w:val="16"/>
                      <w:szCs w:val="16"/>
                      <w:lang w:val="fr-FR"/>
                    </w:rPr>
                    <w:t>Politiques et stratégies complètes et détaillées adoptées par les pays pour renforcer les capacités des systèmes sa</w:t>
                  </w:r>
                  <w:r w:rsidRPr="00293FA6">
                    <w:rPr>
                      <w:rFonts w:ascii="Arial" w:hAnsi="Arial" w:cs="Arial"/>
                      <w:color w:val="333333"/>
                      <w:sz w:val="16"/>
                      <w:szCs w:val="16"/>
                      <w:lang w:val="fr-FR"/>
                    </w:rPr>
                    <w:t>nitaires à contrôler la drépanocytose, pour améliorer les examens prénataux et le diagnostique précoce afin de démarrer la prise en charge Clinique dès la naissance.</w:t>
                  </w:r>
                </w:p>
                <w:p w:rsidR="00C3513D" w:rsidRPr="00293FA6" w:rsidRDefault="007E30C1" w:rsidP="008500AA">
                  <w:pPr>
                    <w:numPr>
                      <w:ilvl w:val="0"/>
                      <w:numId w:val="70"/>
                    </w:numPr>
                    <w:jc w:val="both"/>
                    <w:rPr>
                      <w:rFonts w:cs="Arial"/>
                      <w:color w:val="333333"/>
                      <w:sz w:val="16"/>
                      <w:szCs w:val="16"/>
                    </w:rPr>
                  </w:pPr>
                  <w:r w:rsidRPr="00293FA6">
                    <w:rPr>
                      <w:rFonts w:cs="Arial"/>
                      <w:color w:val="333333"/>
                      <w:sz w:val="16"/>
                      <w:szCs w:val="16"/>
                    </w:rPr>
                    <w:t>Des stratégies et plans communautaires pour des activités de conseil en matière de drépano</w:t>
                  </w:r>
                  <w:r w:rsidRPr="00293FA6">
                    <w:rPr>
                      <w:rFonts w:cs="Arial"/>
                      <w:color w:val="333333"/>
                      <w:sz w:val="16"/>
                      <w:szCs w:val="16"/>
                    </w:rPr>
                    <w:t>cytose génétique.</w:t>
                  </w:r>
                </w:p>
                <w:p w:rsidR="00C3513D" w:rsidRPr="00293FA6" w:rsidRDefault="007E30C1" w:rsidP="00077AC3">
                  <w:pPr>
                    <w:jc w:val="both"/>
                    <w:rPr>
                      <w:rFonts w:cs="Arial"/>
                      <w:color w:val="333333"/>
                      <w:sz w:val="16"/>
                      <w:szCs w:val="16"/>
                    </w:rPr>
                  </w:pPr>
                  <w:r w:rsidRPr="00293FA6">
                    <w:rPr>
                      <w:rFonts w:cs="Arial"/>
                      <w:color w:val="333333"/>
                      <w:sz w:val="16"/>
                      <w:szCs w:val="16"/>
                    </w:rPr>
                    <w:t xml:space="preserve"> </w:t>
                  </w:r>
                </w:p>
              </w:tc>
            </w:tr>
            <w:tr w:rsidR="00C3513D" w:rsidRPr="00293FA6" w:rsidTr="00077AC3">
              <w:tblPrEx>
                <w:tblCellMar>
                  <w:top w:w="0" w:type="dxa"/>
                  <w:bottom w:w="0" w:type="dxa"/>
                </w:tblCellMar>
              </w:tblPrEx>
              <w:tc>
                <w:tcPr>
                  <w:tcW w:w="1440" w:type="dxa"/>
                </w:tcPr>
                <w:p w:rsidR="00C3513D" w:rsidRPr="00293FA6" w:rsidRDefault="007E30C1" w:rsidP="00077AC3">
                  <w:pPr>
                    <w:rPr>
                      <w:rFonts w:cs="Arial"/>
                      <w:color w:val="333333"/>
                      <w:sz w:val="16"/>
                      <w:szCs w:val="16"/>
                    </w:rPr>
                  </w:pPr>
                  <w:r w:rsidRPr="00293FA6">
                    <w:rPr>
                      <w:rFonts w:cs="Arial"/>
                      <w:b/>
                      <w:bCs/>
                      <w:color w:val="333333"/>
                      <w:sz w:val="16"/>
                      <w:szCs w:val="16"/>
                    </w:rPr>
                    <w:t>Analyser et interpréter les données</w:t>
                  </w:r>
                </w:p>
              </w:tc>
              <w:tc>
                <w:tcPr>
                  <w:tcW w:w="8460" w:type="dxa"/>
                  <w:vAlign w:val="bottom"/>
                </w:tcPr>
                <w:p w:rsidR="00C3513D" w:rsidRPr="00293FA6" w:rsidRDefault="007E30C1" w:rsidP="00077AC3">
                  <w:pPr>
                    <w:autoSpaceDE w:val="0"/>
                    <w:autoSpaceDN w:val="0"/>
                    <w:adjustRightInd w:val="0"/>
                    <w:spacing w:before="120" w:after="120"/>
                    <w:jc w:val="both"/>
                    <w:rPr>
                      <w:rFonts w:cs="Arial"/>
                      <w:color w:val="333333"/>
                      <w:sz w:val="16"/>
                      <w:szCs w:val="16"/>
                    </w:rPr>
                  </w:pPr>
                  <w:r w:rsidRPr="00293FA6">
                    <w:rPr>
                      <w:rFonts w:cs="Arial"/>
                      <w:b/>
                      <w:bCs/>
                      <w:color w:val="333333"/>
                      <w:sz w:val="16"/>
                      <w:szCs w:val="16"/>
                    </w:rPr>
                    <w:t>Fréquence</w:t>
                  </w:r>
                  <w:r w:rsidRPr="00293FA6">
                    <w:rPr>
                      <w:rFonts w:cs="Arial"/>
                      <w:bCs/>
                      <w:color w:val="333333"/>
                      <w:sz w:val="16"/>
                      <w:szCs w:val="16"/>
                    </w:rPr>
                    <w:t>: Tableau et diagramme trimestriels des cas</w:t>
                  </w:r>
                </w:p>
                <w:p w:rsidR="00C3513D" w:rsidRPr="00293FA6" w:rsidRDefault="007E30C1" w:rsidP="00077AC3">
                  <w:pPr>
                    <w:autoSpaceDE w:val="0"/>
                    <w:autoSpaceDN w:val="0"/>
                    <w:adjustRightInd w:val="0"/>
                    <w:spacing w:before="120" w:after="120"/>
                    <w:jc w:val="both"/>
                    <w:rPr>
                      <w:rFonts w:cs="Arial"/>
                      <w:bCs/>
                      <w:color w:val="333333"/>
                      <w:sz w:val="16"/>
                      <w:szCs w:val="16"/>
                    </w:rPr>
                  </w:pPr>
                  <w:r w:rsidRPr="00293FA6">
                    <w:rPr>
                      <w:rFonts w:cs="Arial"/>
                      <w:b/>
                      <w:bCs/>
                      <w:color w:val="333333"/>
                      <w:sz w:val="16"/>
                      <w:szCs w:val="16"/>
                    </w:rPr>
                    <w:t>Lieu</w:t>
                  </w:r>
                  <w:r w:rsidRPr="00293FA6">
                    <w:rPr>
                      <w:rFonts w:cs="Arial"/>
                      <w:bCs/>
                      <w:color w:val="333333"/>
                      <w:sz w:val="16"/>
                      <w:szCs w:val="16"/>
                    </w:rPr>
                    <w:t xml:space="preserve">: cartographie des cas par zone géographique  </w:t>
                  </w:r>
                </w:p>
                <w:p w:rsidR="00C3513D" w:rsidRPr="00293FA6" w:rsidRDefault="007E30C1" w:rsidP="00077AC3">
                  <w:pPr>
                    <w:jc w:val="both"/>
                    <w:rPr>
                      <w:rFonts w:cs="Arial"/>
                      <w:color w:val="333333"/>
                      <w:sz w:val="16"/>
                      <w:szCs w:val="16"/>
                    </w:rPr>
                  </w:pPr>
                  <w:r w:rsidRPr="00293FA6">
                    <w:rPr>
                      <w:rFonts w:cs="Arial"/>
                      <w:b/>
                      <w:bCs/>
                      <w:color w:val="333333"/>
                      <w:sz w:val="16"/>
                      <w:szCs w:val="16"/>
                    </w:rPr>
                    <w:t>Personne</w:t>
                  </w:r>
                  <w:r w:rsidRPr="00293FA6">
                    <w:rPr>
                      <w:rFonts w:cs="Arial"/>
                      <w:bCs/>
                      <w:color w:val="333333"/>
                      <w:sz w:val="16"/>
                      <w:szCs w:val="16"/>
                    </w:rPr>
                    <w:t>: Analyser les cas par sexe et par âge</w:t>
                  </w:r>
                  <w:r w:rsidRPr="00293FA6">
                    <w:rPr>
                      <w:rFonts w:cs="Arial"/>
                      <w:color w:val="333333"/>
                      <w:sz w:val="16"/>
                      <w:szCs w:val="16"/>
                    </w:rPr>
                    <w:t xml:space="preserve"> </w:t>
                  </w:r>
                </w:p>
              </w:tc>
            </w:tr>
            <w:tr w:rsidR="00C3513D" w:rsidRPr="00266E9C" w:rsidTr="00077AC3">
              <w:tblPrEx>
                <w:tblCellMar>
                  <w:top w:w="0" w:type="dxa"/>
                  <w:bottom w:w="0" w:type="dxa"/>
                </w:tblCellMar>
              </w:tblPrEx>
              <w:tc>
                <w:tcPr>
                  <w:tcW w:w="1440" w:type="dxa"/>
                </w:tcPr>
                <w:p w:rsidR="00C3513D" w:rsidRPr="00293FA6" w:rsidRDefault="007E30C1" w:rsidP="00077AC3">
                  <w:pPr>
                    <w:jc w:val="both"/>
                    <w:rPr>
                      <w:rFonts w:cs="Arial"/>
                      <w:b/>
                      <w:bCs/>
                      <w:color w:val="333333"/>
                      <w:sz w:val="16"/>
                      <w:szCs w:val="16"/>
                    </w:rPr>
                  </w:pPr>
                </w:p>
                <w:p w:rsidR="00C3513D" w:rsidRPr="00293FA6" w:rsidRDefault="007E30C1" w:rsidP="00077AC3">
                  <w:pPr>
                    <w:jc w:val="both"/>
                    <w:rPr>
                      <w:rFonts w:cs="Arial"/>
                      <w:color w:val="333333"/>
                      <w:sz w:val="16"/>
                      <w:szCs w:val="16"/>
                      <w:lang w:val="en-GB"/>
                    </w:rPr>
                  </w:pPr>
                  <w:r w:rsidRPr="00293FA6">
                    <w:rPr>
                      <w:rFonts w:cs="Arial"/>
                      <w:b/>
                      <w:bCs/>
                      <w:color w:val="333333"/>
                      <w:sz w:val="16"/>
                      <w:szCs w:val="16"/>
                    </w:rPr>
                    <w:t>Références</w:t>
                  </w:r>
                </w:p>
              </w:tc>
              <w:tc>
                <w:tcPr>
                  <w:tcW w:w="8460" w:type="dxa"/>
                  <w:vAlign w:val="bottom"/>
                </w:tcPr>
                <w:p w:rsidR="00C3513D" w:rsidRPr="00293FA6" w:rsidRDefault="007E30C1" w:rsidP="00077AC3">
                  <w:pPr>
                    <w:autoSpaceDE w:val="0"/>
                    <w:autoSpaceDN w:val="0"/>
                    <w:adjustRightInd w:val="0"/>
                    <w:jc w:val="both"/>
                    <w:rPr>
                      <w:rFonts w:cs="Arial"/>
                      <w:i/>
                      <w:color w:val="333333"/>
                      <w:sz w:val="16"/>
                      <w:szCs w:val="16"/>
                    </w:rPr>
                  </w:pPr>
                  <w:r w:rsidRPr="00293FA6">
                    <w:rPr>
                      <w:rFonts w:cs="Arial"/>
                      <w:i/>
                      <w:color w:val="333333"/>
                      <w:sz w:val="16"/>
                      <w:szCs w:val="16"/>
                    </w:rPr>
                    <w:t>La drépanocytose est la principale</w:t>
                  </w:r>
                  <w:r w:rsidRPr="00293FA6">
                    <w:rPr>
                      <w:rFonts w:cs="Arial"/>
                      <w:i/>
                      <w:color w:val="333333"/>
                      <w:sz w:val="16"/>
                      <w:szCs w:val="16"/>
                    </w:rPr>
                    <w:t xml:space="preserve"> maladie génétique en Afrique. Malgré son ’impacte sévère sur les enfants, elle est encore une maladie négligée.</w:t>
                  </w:r>
                </w:p>
                <w:p w:rsidR="00C3513D" w:rsidRPr="00293FA6" w:rsidRDefault="007E30C1" w:rsidP="00077AC3">
                  <w:pPr>
                    <w:jc w:val="both"/>
                    <w:rPr>
                      <w:rFonts w:cs="Arial"/>
                      <w:i/>
                      <w:color w:val="333333"/>
                      <w:sz w:val="16"/>
                      <w:szCs w:val="16"/>
                      <w:lang w:val="en-GB"/>
                    </w:rPr>
                  </w:pPr>
                  <w:r w:rsidRPr="00293FA6">
                    <w:rPr>
                      <w:rFonts w:cs="Arial"/>
                      <w:i/>
                      <w:color w:val="333333"/>
                      <w:sz w:val="16"/>
                      <w:szCs w:val="16"/>
                      <w:lang w:val="en-GB"/>
                    </w:rPr>
                    <w:t xml:space="preserve">Cook GC, Zumla AI (eds), </w:t>
                  </w:r>
                  <w:r w:rsidRPr="00293FA6">
                    <w:rPr>
                      <w:rFonts w:cs="Arial"/>
                      <w:i/>
                      <w:iCs/>
                      <w:color w:val="333333"/>
                      <w:sz w:val="16"/>
                      <w:szCs w:val="16"/>
                      <w:lang w:val="en-GB"/>
                    </w:rPr>
                    <w:t>Manson’s tropical diseases</w:t>
                  </w:r>
                  <w:r w:rsidRPr="00293FA6">
                    <w:rPr>
                      <w:rFonts w:cs="Arial"/>
                      <w:i/>
                      <w:color w:val="333333"/>
                      <w:sz w:val="16"/>
                      <w:szCs w:val="16"/>
                      <w:lang w:val="en-GB"/>
                    </w:rPr>
                    <w:t>, 21st edition, London, WL Saunders, 2003.</w:t>
                  </w:r>
                </w:p>
                <w:p w:rsidR="00C3513D" w:rsidRPr="00293FA6" w:rsidRDefault="007E30C1" w:rsidP="00077AC3">
                  <w:pPr>
                    <w:jc w:val="both"/>
                    <w:rPr>
                      <w:rFonts w:cs="Arial"/>
                      <w:color w:val="333333"/>
                      <w:sz w:val="16"/>
                      <w:szCs w:val="16"/>
                      <w:lang w:val="en-GB"/>
                    </w:rPr>
                  </w:pPr>
                  <w:r w:rsidRPr="00293FA6">
                    <w:rPr>
                      <w:rFonts w:cs="Arial"/>
                      <w:i/>
                      <w:color w:val="333333"/>
                      <w:sz w:val="16"/>
                      <w:szCs w:val="16"/>
                      <w:lang w:val="en-GB"/>
                    </w:rPr>
                    <w:t>http://www.medicinenet.com/sickle_cell/article.ht</w:t>
                  </w:r>
                  <w:r w:rsidRPr="00293FA6">
                    <w:rPr>
                      <w:rFonts w:cs="Arial"/>
                      <w:i/>
                      <w:color w:val="333333"/>
                      <w:sz w:val="16"/>
                      <w:szCs w:val="16"/>
                      <w:lang w:val="en-GB"/>
                    </w:rPr>
                    <w:t>m</w:t>
                  </w:r>
                </w:p>
              </w:tc>
            </w:tr>
          </w:tbl>
          <w:p w:rsidR="00C3513D" w:rsidRPr="00293FA6" w:rsidRDefault="007E30C1" w:rsidP="00077AC3">
            <w:pPr>
              <w:autoSpaceDE w:val="0"/>
              <w:autoSpaceDN w:val="0"/>
              <w:adjustRightInd w:val="0"/>
              <w:rPr>
                <w:rFonts w:cs="Arial"/>
                <w:color w:val="333333"/>
                <w:sz w:val="16"/>
                <w:szCs w:val="16"/>
                <w:lang w:val="en-GB"/>
              </w:rPr>
            </w:pPr>
          </w:p>
          <w:p w:rsidR="00C3513D" w:rsidRPr="00293FA6" w:rsidRDefault="0034594E" w:rsidP="00077AC3">
            <w:pPr>
              <w:spacing w:before="40" w:after="40"/>
              <w:jc w:val="center"/>
              <w:rPr>
                <w:rFonts w:cs="Arial"/>
                <w:b/>
                <w:color w:val="333333"/>
                <w:sz w:val="16"/>
                <w:szCs w:val="16"/>
                <w:lang w:val="en-GB"/>
              </w:rPr>
            </w:pPr>
            <w:r>
              <w:rPr>
                <w:rFonts w:cs="Arial"/>
                <w:noProof/>
                <w:color w:val="333333"/>
                <w:sz w:val="16"/>
                <w:szCs w:val="16"/>
                <w:lang w:eastAsia="fr-FR"/>
              </w:rPr>
              <mc:AlternateContent>
                <mc:Choice Requires="wps">
                  <w:drawing>
                    <wp:anchor distT="0" distB="0" distL="114300" distR="114300" simplePos="0" relativeHeight="251726848" behindDoc="0" locked="0" layoutInCell="1" allowOverlap="1">
                      <wp:simplePos x="0" y="0"/>
                      <wp:positionH relativeFrom="column">
                        <wp:posOffset>5912485</wp:posOffset>
                      </wp:positionH>
                      <wp:positionV relativeFrom="paragraph">
                        <wp:posOffset>31750</wp:posOffset>
                      </wp:positionV>
                      <wp:extent cx="519430" cy="286385"/>
                      <wp:effectExtent l="0" t="3175" r="0" b="0"/>
                      <wp:wrapNone/>
                      <wp:docPr id="445"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430" cy="286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66E9C" w:rsidRDefault="007E30C1" w:rsidP="00C3513D">
                                  <w:pPr>
                                    <w:jc w:val="center"/>
                                  </w:pPr>
                                  <w:r>
                                    <w:t>253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5" o:spid="_x0000_s1150" type="#_x0000_t202" style="position:absolute;left:0;text-align:left;margin-left:465.55pt;margin-top:2.5pt;width:40.9pt;height:22.5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" stroked="f">
                      <v:textbox>
                        <w:txbxContent>
                          <w:p w:rsidR="00266E9C" w:rsidRDefault="007E30C1" w:rsidP="00C3513D">
                            <w:pPr>
                              <w:jc w:val="center"/>
                            </w:pPr>
                            <w:r>
                              <w:t>253</w:t>
                            </w:r>
                          </w:p>
                        </w:txbxContent>
                      </v:textbox>
                    </v:shape>
                  </w:pict>
                </mc:Fallback>
              </mc:AlternateContent>
            </w:r>
          </w:p>
        </w:tc>
      </w:tr>
    </w:tbl>
    <w:p w:rsidR="00C3513D" w:rsidRPr="00293FA6" w:rsidRDefault="007E30C1" w:rsidP="00C3513D">
      <w:pPr>
        <w:spacing w:before="120" w:after="120"/>
        <w:rPr>
          <w:rFonts w:cs="Arial"/>
          <w:bCs/>
          <w:color w:val="000000"/>
          <w:sz w:val="16"/>
          <w:szCs w:val="16"/>
        </w:rPr>
      </w:pPr>
      <w:r w:rsidRPr="00293FA6">
        <w:rPr>
          <w:rFonts w:cs="Arial"/>
          <w:bCs/>
          <w:color w:val="000000"/>
          <w:sz w:val="16"/>
          <w:szCs w:val="16"/>
        </w:rPr>
        <w:t>Epilepsie</w:t>
      </w:r>
    </w:p>
    <w:tbl>
      <w:tblPr>
        <w:tblW w:w="9360" w:type="dxa"/>
        <w:tblInd w:w="468" w:type="dxa"/>
        <w:tblLayout w:type="fixed"/>
        <w:tblCellMar>
          <w:left w:w="10" w:type="dxa"/>
          <w:right w:w="10" w:type="dxa"/>
        </w:tblCellMar>
        <w:tblLook w:val="0000" w:firstRow="0" w:lastRow="0" w:firstColumn="0" w:lastColumn="0" w:noHBand="0" w:noVBand="0"/>
      </w:tblPr>
      <w:tblGrid>
        <w:gridCol w:w="1440"/>
        <w:gridCol w:w="7920"/>
      </w:tblGrid>
      <w:tr w:rsidR="00C3513D" w:rsidRPr="00293FA6" w:rsidTr="00077AC3">
        <w:tblPrEx>
          <w:tblCellMar>
            <w:top w:w="0" w:type="dxa"/>
            <w:bottom w:w="0" w:type="dxa"/>
          </w:tblCellMar>
        </w:tblPrEx>
        <w:trPr>
          <w:trHeight w:val="7466"/>
        </w:trPr>
        <w:tc>
          <w:tcPr>
            <w:tcW w:w="1440" w:type="dxa"/>
            <w:tcBorders>
              <w:top w:val="single" w:sz="6" w:space="0" w:color="auto"/>
              <w:left w:val="single" w:sz="6" w:space="0" w:color="auto"/>
              <w:bottom w:val="single" w:sz="6" w:space="0" w:color="auto"/>
              <w:right w:val="single" w:sz="6" w:space="0" w:color="auto"/>
            </w:tcBorders>
          </w:tcPr>
          <w:p w:rsidR="00C3513D" w:rsidRPr="00293FA6" w:rsidRDefault="007E30C1" w:rsidP="00077AC3">
            <w:pPr>
              <w:autoSpaceDE w:val="0"/>
              <w:autoSpaceDN w:val="0"/>
              <w:adjustRightInd w:val="0"/>
              <w:rPr>
                <w:rFonts w:cs="Arial"/>
                <w:b/>
                <w:bCs/>
                <w:sz w:val="16"/>
                <w:szCs w:val="16"/>
              </w:rPr>
            </w:pPr>
            <w:r w:rsidRPr="00293FA6">
              <w:rPr>
                <w:rFonts w:cs="Arial"/>
                <w:b/>
                <w:bCs/>
                <w:sz w:val="16"/>
                <w:szCs w:val="16"/>
              </w:rPr>
              <w:t>Présentation</w:t>
            </w:r>
          </w:p>
          <w:p w:rsidR="00C3513D" w:rsidRPr="00293FA6" w:rsidRDefault="007E30C1" w:rsidP="00077AC3">
            <w:pPr>
              <w:autoSpaceDE w:val="0"/>
              <w:autoSpaceDN w:val="0"/>
              <w:adjustRightInd w:val="0"/>
              <w:rPr>
                <w:rFonts w:cs="Arial"/>
                <w:sz w:val="16"/>
                <w:szCs w:val="16"/>
              </w:rPr>
            </w:pPr>
          </w:p>
        </w:tc>
        <w:tc>
          <w:tcPr>
            <w:tcW w:w="7920" w:type="dxa"/>
            <w:tcBorders>
              <w:top w:val="single" w:sz="6" w:space="0" w:color="auto"/>
              <w:left w:val="single" w:sz="6" w:space="0" w:color="auto"/>
              <w:bottom w:val="single" w:sz="6" w:space="0" w:color="auto"/>
              <w:right w:val="single" w:sz="6" w:space="0" w:color="auto"/>
            </w:tcBorders>
          </w:tcPr>
          <w:p w:rsidR="00C3513D" w:rsidRPr="00293FA6" w:rsidRDefault="007E30C1" w:rsidP="00077AC3">
            <w:pPr>
              <w:widowControl w:val="0"/>
              <w:tabs>
                <w:tab w:val="left" w:pos="0"/>
                <w:tab w:val="left" w:pos="282"/>
                <w:tab w:val="left" w:pos="708"/>
                <w:tab w:val="left" w:pos="753"/>
                <w:tab w:val="left" w:pos="1416"/>
                <w:tab w:val="left" w:pos="2124"/>
                <w:tab w:val="left" w:pos="2832"/>
                <w:tab w:val="left" w:pos="2880"/>
                <w:tab w:val="left" w:pos="3540"/>
                <w:tab w:val="left" w:pos="4248"/>
                <w:tab w:val="left" w:pos="4956"/>
                <w:tab w:val="left" w:pos="5664"/>
                <w:tab w:val="left" w:pos="6372"/>
                <w:tab w:val="left" w:pos="7080"/>
                <w:tab w:val="left" w:pos="7788"/>
              </w:tabs>
              <w:autoSpaceDE w:val="0"/>
              <w:autoSpaceDN w:val="0"/>
              <w:adjustRightInd w:val="0"/>
              <w:spacing w:after="51"/>
              <w:ind w:left="432" w:hanging="432"/>
              <w:jc w:val="both"/>
              <w:rPr>
                <w:rFonts w:cs="Arial"/>
                <w:sz w:val="16"/>
                <w:szCs w:val="16"/>
              </w:rPr>
            </w:pPr>
            <w:r w:rsidRPr="00293FA6">
              <w:rPr>
                <w:rFonts w:cs="Arial"/>
                <w:sz w:val="16"/>
                <w:szCs w:val="16"/>
              </w:rPr>
              <w:t></w:t>
            </w:r>
            <w:r w:rsidRPr="00293FA6">
              <w:rPr>
                <w:rFonts w:cs="Arial"/>
                <w:sz w:val="16"/>
                <w:szCs w:val="16"/>
              </w:rPr>
              <w:tab/>
            </w:r>
            <w:r w:rsidRPr="00293FA6">
              <w:rPr>
                <w:rFonts w:cs="Arial"/>
                <w:sz w:val="16"/>
                <w:szCs w:val="16"/>
              </w:rPr>
              <w:t>L’on définit l’épilepsie comme la répétition d’au moins deux crises épileptiques avec apparition brusque de signes anormaux qui pourraient être d’ordre moteur, tonique, sensitif, sensoriel, neurovégétatif, ou psycho comportemental. Ces symptômes peuvent ou</w:t>
            </w:r>
            <w:r w:rsidRPr="00293FA6">
              <w:rPr>
                <w:rFonts w:cs="Arial"/>
                <w:sz w:val="16"/>
                <w:szCs w:val="16"/>
              </w:rPr>
              <w:t xml:space="preserve"> non être suivis de perte conscience chez le patient. La maladie peut survenir à tout âge.  </w:t>
            </w:r>
          </w:p>
          <w:p w:rsidR="00C3513D" w:rsidRPr="00293FA6" w:rsidRDefault="007E30C1" w:rsidP="00077AC3">
            <w:pPr>
              <w:tabs>
                <w:tab w:val="left" w:pos="753"/>
                <w:tab w:val="left" w:pos="2880"/>
              </w:tabs>
              <w:autoSpaceDE w:val="0"/>
              <w:autoSpaceDN w:val="0"/>
              <w:adjustRightInd w:val="0"/>
              <w:ind w:left="432" w:hanging="432"/>
              <w:jc w:val="both"/>
              <w:rPr>
                <w:rFonts w:cs="Arial"/>
                <w:sz w:val="16"/>
                <w:szCs w:val="16"/>
              </w:rPr>
            </w:pPr>
            <w:r w:rsidRPr="00293FA6">
              <w:rPr>
                <w:rFonts w:cs="Arial"/>
                <w:sz w:val="16"/>
                <w:szCs w:val="16"/>
              </w:rPr>
              <w:t></w:t>
            </w:r>
            <w:r w:rsidRPr="00293FA6">
              <w:rPr>
                <w:rFonts w:cs="Arial"/>
                <w:sz w:val="16"/>
                <w:szCs w:val="16"/>
              </w:rPr>
              <w:tab/>
            </w:r>
            <w:r w:rsidRPr="00293FA6">
              <w:rPr>
                <w:rFonts w:cs="Arial"/>
                <w:sz w:val="16"/>
                <w:szCs w:val="16"/>
              </w:rPr>
              <w:t>L’épilepsie est la conséquence la plus commune des perturbations des cellules du cerveau, ce qui entraîne un excès de décharges électriques au niveau des cellules nerveuses. Les crises peuvent être partielles ou généralisées selon que la perturbation porte</w:t>
            </w:r>
            <w:r w:rsidRPr="00293FA6">
              <w:rPr>
                <w:rFonts w:cs="Arial"/>
                <w:sz w:val="16"/>
                <w:szCs w:val="16"/>
              </w:rPr>
              <w:t xml:space="preserve"> sur certaines ou plusieurs groupes de cellules. </w:t>
            </w:r>
          </w:p>
          <w:p w:rsidR="00C3513D" w:rsidRPr="00293FA6" w:rsidRDefault="007E30C1" w:rsidP="00077AC3">
            <w:pPr>
              <w:tabs>
                <w:tab w:val="left" w:pos="753"/>
                <w:tab w:val="left" w:pos="2880"/>
              </w:tabs>
              <w:autoSpaceDE w:val="0"/>
              <w:autoSpaceDN w:val="0"/>
              <w:adjustRightInd w:val="0"/>
              <w:ind w:left="432" w:hanging="432"/>
              <w:jc w:val="both"/>
              <w:rPr>
                <w:rFonts w:cs="Arial"/>
                <w:sz w:val="16"/>
                <w:szCs w:val="16"/>
              </w:rPr>
            </w:pPr>
            <w:r w:rsidRPr="00293FA6">
              <w:rPr>
                <w:rFonts w:cs="Arial"/>
                <w:sz w:val="16"/>
                <w:szCs w:val="16"/>
              </w:rPr>
              <w:t></w:t>
            </w:r>
            <w:r w:rsidRPr="00293FA6">
              <w:rPr>
                <w:rFonts w:cs="Arial"/>
                <w:sz w:val="16"/>
                <w:szCs w:val="16"/>
              </w:rPr>
              <w:tab/>
              <w:t xml:space="preserve">Les crises avec des mouvements musculaires tonico-cloniques sont dénommées convulsion ou crise ou attaque. La Convulsion peut survenir à tout âge, et toutes les convulsions ne sont pas </w:t>
            </w:r>
            <w:r w:rsidRPr="00293FA6">
              <w:rPr>
                <w:rFonts w:cs="Arial"/>
                <w:b/>
                <w:bCs/>
                <w:sz w:val="16"/>
                <w:szCs w:val="16"/>
              </w:rPr>
              <w:t xml:space="preserve">systématiquement </w:t>
            </w:r>
            <w:r w:rsidRPr="00293FA6">
              <w:rPr>
                <w:rFonts w:cs="Arial"/>
                <w:sz w:val="16"/>
                <w:szCs w:val="16"/>
              </w:rPr>
              <w:t xml:space="preserve"> d</w:t>
            </w:r>
            <w:r w:rsidRPr="00293FA6">
              <w:rPr>
                <w:rFonts w:cs="Arial"/>
                <w:sz w:val="16"/>
                <w:szCs w:val="16"/>
              </w:rPr>
              <w:t>es crises d’épilepsie.</w:t>
            </w:r>
          </w:p>
          <w:p w:rsidR="00C3513D" w:rsidRPr="00293FA6" w:rsidRDefault="007E30C1" w:rsidP="00077AC3">
            <w:pPr>
              <w:tabs>
                <w:tab w:val="left" w:pos="753"/>
                <w:tab w:val="left" w:pos="2880"/>
              </w:tabs>
              <w:autoSpaceDE w:val="0"/>
              <w:autoSpaceDN w:val="0"/>
              <w:adjustRightInd w:val="0"/>
              <w:ind w:left="432" w:hanging="432"/>
              <w:jc w:val="both"/>
              <w:rPr>
                <w:rFonts w:cs="Arial"/>
                <w:sz w:val="16"/>
                <w:szCs w:val="16"/>
              </w:rPr>
            </w:pPr>
            <w:r w:rsidRPr="00293FA6">
              <w:rPr>
                <w:rFonts w:cs="Arial"/>
                <w:sz w:val="16"/>
                <w:szCs w:val="16"/>
              </w:rPr>
              <w:t></w:t>
            </w:r>
            <w:r w:rsidRPr="00293FA6">
              <w:rPr>
                <w:rFonts w:cs="Arial"/>
                <w:sz w:val="16"/>
                <w:szCs w:val="16"/>
              </w:rPr>
              <w:tab/>
              <w:t xml:space="preserve">L’Epilepsie est répandue dans la région et le taux de prévalence varie de 2,2 à 58 pour 1000. Des études menées dans cinq pays d’Afrique subsaharienne ont révélé une incidence qui varie de 64 à 156 pour 100,000 personnes par an. </w:t>
            </w:r>
          </w:p>
          <w:p w:rsidR="00C3513D" w:rsidRPr="00293FA6" w:rsidRDefault="007E30C1" w:rsidP="00077AC3">
            <w:pPr>
              <w:tabs>
                <w:tab w:val="left" w:pos="753"/>
                <w:tab w:val="left" w:pos="2880"/>
              </w:tabs>
              <w:autoSpaceDE w:val="0"/>
              <w:autoSpaceDN w:val="0"/>
              <w:adjustRightInd w:val="0"/>
              <w:ind w:left="432" w:hanging="432"/>
              <w:jc w:val="both"/>
              <w:rPr>
                <w:rFonts w:cs="Arial"/>
                <w:sz w:val="16"/>
                <w:szCs w:val="16"/>
              </w:rPr>
            </w:pPr>
            <w:r w:rsidRPr="00293FA6">
              <w:rPr>
                <w:rFonts w:cs="Arial"/>
                <w:sz w:val="16"/>
                <w:szCs w:val="16"/>
              </w:rPr>
              <w:t></w:t>
            </w:r>
            <w:r w:rsidRPr="00293FA6">
              <w:rPr>
                <w:rFonts w:cs="Arial"/>
                <w:sz w:val="16"/>
                <w:szCs w:val="16"/>
              </w:rPr>
              <w:tab/>
              <w:t xml:space="preserve">Cette incidence élevée peut être le résultat de plusieurs facteurs à risque liés à des facteurs de prédisposition tel que les mauvais soins de santé périnatale, le traumatisme crânien ou la consanguinité. </w:t>
            </w:r>
          </w:p>
          <w:p w:rsidR="00C3513D" w:rsidRPr="00293FA6" w:rsidRDefault="007E30C1" w:rsidP="00077AC3">
            <w:pPr>
              <w:tabs>
                <w:tab w:val="left" w:pos="753"/>
                <w:tab w:val="left" w:pos="2880"/>
              </w:tabs>
              <w:autoSpaceDE w:val="0"/>
              <w:autoSpaceDN w:val="0"/>
              <w:adjustRightInd w:val="0"/>
              <w:ind w:left="432" w:hanging="432"/>
              <w:jc w:val="both"/>
              <w:rPr>
                <w:rFonts w:cs="Arial"/>
                <w:sz w:val="16"/>
                <w:szCs w:val="16"/>
              </w:rPr>
            </w:pPr>
            <w:r w:rsidRPr="00293FA6">
              <w:rPr>
                <w:rFonts w:cs="Arial"/>
                <w:sz w:val="16"/>
                <w:szCs w:val="16"/>
              </w:rPr>
              <w:t></w:t>
            </w:r>
            <w:r w:rsidRPr="00293FA6">
              <w:rPr>
                <w:rFonts w:cs="Arial"/>
                <w:sz w:val="16"/>
                <w:szCs w:val="16"/>
              </w:rPr>
              <w:tab/>
              <w:t>Plusieurs facteurs étiologiques sont liés aux m</w:t>
            </w:r>
            <w:r w:rsidRPr="00293FA6">
              <w:rPr>
                <w:rFonts w:cs="Arial"/>
                <w:sz w:val="16"/>
                <w:szCs w:val="16"/>
              </w:rPr>
              <w:t>aladies transmissibles (paludisme, tuberculose, méningite, neurocysticerocisis et le SIDA), aux maladies non transmissibles (hypertension artérielle, diabète, alcoolisme et usage des drogues illicites), aux mauvaises infrastructures médicales, à la mauvais</w:t>
            </w:r>
            <w:r w:rsidRPr="00293FA6">
              <w:rPr>
                <w:rFonts w:cs="Arial"/>
                <w:sz w:val="16"/>
                <w:szCs w:val="16"/>
              </w:rPr>
              <w:t xml:space="preserve">e santé de façon générale et au niveau de vie faible. La mauvaise compréhension qui découle des croyances religieuses, de la stigmatisation et de l’exclusion ne sont pas de nature à favoriser l’application de soins de santé adéquats. </w:t>
            </w:r>
          </w:p>
          <w:p w:rsidR="00C3513D" w:rsidRPr="00293FA6" w:rsidRDefault="007E30C1" w:rsidP="00077AC3">
            <w:pPr>
              <w:tabs>
                <w:tab w:val="left" w:pos="753"/>
                <w:tab w:val="left" w:pos="2880"/>
              </w:tabs>
              <w:autoSpaceDE w:val="0"/>
              <w:autoSpaceDN w:val="0"/>
              <w:adjustRightInd w:val="0"/>
              <w:ind w:left="432" w:hanging="432"/>
              <w:jc w:val="both"/>
              <w:rPr>
                <w:rFonts w:cs="Arial"/>
                <w:sz w:val="16"/>
                <w:szCs w:val="16"/>
              </w:rPr>
            </w:pPr>
            <w:r w:rsidRPr="00293FA6">
              <w:rPr>
                <w:rFonts w:cs="Arial"/>
                <w:sz w:val="16"/>
                <w:szCs w:val="16"/>
              </w:rPr>
              <w:t></w:t>
            </w:r>
            <w:r w:rsidRPr="00293FA6">
              <w:rPr>
                <w:rFonts w:cs="Arial"/>
                <w:sz w:val="16"/>
                <w:szCs w:val="16"/>
              </w:rPr>
              <w:tab/>
              <w:t>L’épilepsie augment</w:t>
            </w:r>
            <w:r w:rsidRPr="00293FA6">
              <w:rPr>
                <w:rFonts w:cs="Arial"/>
                <w:sz w:val="16"/>
                <w:szCs w:val="16"/>
              </w:rPr>
              <w:t xml:space="preserve">e le taux de mortalité de façon substantielle, plus  particulièrement  dans les situations de détection tardive due au manque de personnel de santé compétent capable de diagnostiquer et de traiter les troubles  neurologiques. </w:t>
            </w:r>
          </w:p>
          <w:p w:rsidR="00C3513D" w:rsidRPr="00293FA6" w:rsidRDefault="007E30C1" w:rsidP="00077AC3">
            <w:pPr>
              <w:tabs>
                <w:tab w:val="left" w:pos="753"/>
                <w:tab w:val="left" w:pos="2880"/>
              </w:tabs>
              <w:autoSpaceDE w:val="0"/>
              <w:autoSpaceDN w:val="0"/>
              <w:adjustRightInd w:val="0"/>
              <w:ind w:left="432" w:hanging="432"/>
              <w:jc w:val="both"/>
              <w:rPr>
                <w:rFonts w:cs="Arial"/>
                <w:sz w:val="16"/>
                <w:szCs w:val="16"/>
              </w:rPr>
            </w:pPr>
            <w:r w:rsidRPr="00293FA6">
              <w:rPr>
                <w:rFonts w:cs="Arial"/>
                <w:sz w:val="16"/>
                <w:szCs w:val="16"/>
              </w:rPr>
              <w:t></w:t>
            </w:r>
            <w:r w:rsidRPr="00293FA6">
              <w:rPr>
                <w:rFonts w:cs="Arial"/>
                <w:sz w:val="16"/>
                <w:szCs w:val="16"/>
              </w:rPr>
              <w:tab/>
              <w:t>La mort et les blessures su</w:t>
            </w:r>
            <w:r w:rsidRPr="00293FA6">
              <w:rPr>
                <w:rFonts w:cs="Arial"/>
                <w:sz w:val="16"/>
                <w:szCs w:val="16"/>
              </w:rPr>
              <w:t>rviennent en premier lieu à cause du status epilepticus (notamment dans le cas de suspension brusque de traitement), de brûlures et de noyade.</w:t>
            </w:r>
          </w:p>
          <w:p w:rsidR="00C3513D" w:rsidRPr="00293FA6" w:rsidRDefault="007E30C1" w:rsidP="00077AC3">
            <w:pPr>
              <w:tabs>
                <w:tab w:val="left" w:pos="753"/>
                <w:tab w:val="left" w:pos="2880"/>
              </w:tabs>
              <w:autoSpaceDE w:val="0"/>
              <w:autoSpaceDN w:val="0"/>
              <w:adjustRightInd w:val="0"/>
              <w:ind w:left="432" w:hanging="432"/>
              <w:jc w:val="both"/>
              <w:rPr>
                <w:rFonts w:cs="Arial"/>
                <w:sz w:val="16"/>
                <w:szCs w:val="16"/>
              </w:rPr>
            </w:pPr>
            <w:r w:rsidRPr="00293FA6">
              <w:rPr>
                <w:rFonts w:cs="Arial"/>
                <w:sz w:val="16"/>
                <w:szCs w:val="16"/>
              </w:rPr>
              <w:t></w:t>
            </w:r>
            <w:r w:rsidRPr="00293FA6">
              <w:rPr>
                <w:rFonts w:cs="Arial"/>
                <w:sz w:val="16"/>
                <w:szCs w:val="16"/>
              </w:rPr>
              <w:tab/>
              <w:t>Selon les estimations, environ 80% des personnes souffrant de l’épilepsie dans les pays en voie de développemen</w:t>
            </w:r>
            <w:r w:rsidRPr="00293FA6">
              <w:rPr>
                <w:rFonts w:cs="Arial"/>
                <w:sz w:val="16"/>
                <w:szCs w:val="16"/>
              </w:rPr>
              <w:t>t soit ne reçoivent aucun traitement, soit très souvent, elles ne sont même pas identifiées. Même si le diagnostic étiologique des épileptiques peut s’avérer plus difficile dans les pays en développement  à cause des ressources d’investigation limitées,  b</w:t>
            </w:r>
            <w:r w:rsidRPr="00293FA6">
              <w:rPr>
                <w:rFonts w:cs="Arial"/>
                <w:sz w:val="16"/>
                <w:szCs w:val="16"/>
              </w:rPr>
              <w:t>eaucoup de diagnostics peuvent se faire sur la base de simples connaissances cliniques et épidémiologiques.</w:t>
            </w:r>
          </w:p>
        </w:tc>
      </w:tr>
      <w:tr w:rsidR="00C3513D" w:rsidRPr="00293FA6" w:rsidTr="00077AC3">
        <w:tblPrEx>
          <w:tblCellMar>
            <w:top w:w="0" w:type="dxa"/>
            <w:bottom w:w="0" w:type="dxa"/>
          </w:tblCellMar>
        </w:tblPrEx>
        <w:trPr>
          <w:trHeight w:val="890"/>
        </w:trPr>
        <w:tc>
          <w:tcPr>
            <w:tcW w:w="1440" w:type="dxa"/>
            <w:tcBorders>
              <w:top w:val="single" w:sz="6" w:space="0" w:color="auto"/>
              <w:left w:val="single" w:sz="6" w:space="0" w:color="auto"/>
              <w:bottom w:val="single" w:sz="6" w:space="0" w:color="auto"/>
              <w:right w:val="single" w:sz="6" w:space="0" w:color="auto"/>
            </w:tcBorders>
            <w:vAlign w:val="center"/>
          </w:tcPr>
          <w:p w:rsidR="00C3513D" w:rsidRPr="00293FA6" w:rsidRDefault="007E30C1" w:rsidP="00077AC3">
            <w:pPr>
              <w:autoSpaceDE w:val="0"/>
              <w:autoSpaceDN w:val="0"/>
              <w:adjustRightInd w:val="0"/>
              <w:rPr>
                <w:rFonts w:cs="Arial"/>
                <w:sz w:val="16"/>
                <w:szCs w:val="16"/>
              </w:rPr>
            </w:pPr>
            <w:r w:rsidRPr="00293FA6">
              <w:rPr>
                <w:rFonts w:cs="Arial"/>
                <w:b/>
                <w:bCs/>
                <w:sz w:val="16"/>
                <w:szCs w:val="16"/>
              </w:rPr>
              <w:t>But de la surveillance</w:t>
            </w:r>
          </w:p>
        </w:tc>
        <w:tc>
          <w:tcPr>
            <w:tcW w:w="7920" w:type="dxa"/>
            <w:tcBorders>
              <w:top w:val="single" w:sz="6" w:space="0" w:color="auto"/>
              <w:left w:val="single" w:sz="6" w:space="0" w:color="auto"/>
              <w:bottom w:val="single" w:sz="6" w:space="0" w:color="auto"/>
              <w:right w:val="single" w:sz="6" w:space="0" w:color="auto"/>
            </w:tcBorders>
          </w:tcPr>
          <w:p w:rsidR="00C3513D" w:rsidRPr="00293FA6" w:rsidRDefault="007E30C1" w:rsidP="00077AC3">
            <w:pPr>
              <w:widowControl w:val="0"/>
              <w:tabs>
                <w:tab w:val="left" w:pos="0"/>
                <w:tab w:val="left" w:pos="282"/>
                <w:tab w:val="left" w:pos="708"/>
                <w:tab w:val="left" w:pos="753"/>
                <w:tab w:val="left" w:pos="1416"/>
                <w:tab w:val="left" w:pos="2124"/>
                <w:tab w:val="left" w:pos="2832"/>
                <w:tab w:val="left" w:pos="2880"/>
                <w:tab w:val="left" w:pos="3540"/>
                <w:tab w:val="left" w:pos="4248"/>
                <w:tab w:val="left" w:pos="4956"/>
                <w:tab w:val="left" w:pos="5664"/>
                <w:tab w:val="left" w:pos="6372"/>
                <w:tab w:val="left" w:pos="7080"/>
                <w:tab w:val="left" w:pos="7788"/>
              </w:tabs>
              <w:autoSpaceDE w:val="0"/>
              <w:autoSpaceDN w:val="0"/>
              <w:adjustRightInd w:val="0"/>
              <w:spacing w:after="51"/>
              <w:ind w:left="432" w:hanging="432"/>
              <w:jc w:val="both"/>
              <w:rPr>
                <w:rFonts w:cs="Arial"/>
                <w:sz w:val="16"/>
                <w:szCs w:val="16"/>
              </w:rPr>
            </w:pPr>
            <w:r w:rsidRPr="00293FA6">
              <w:rPr>
                <w:rFonts w:cs="Arial"/>
                <w:sz w:val="16"/>
                <w:szCs w:val="16"/>
              </w:rPr>
              <w:t></w:t>
            </w:r>
            <w:r w:rsidRPr="00293FA6">
              <w:rPr>
                <w:rFonts w:cs="Arial"/>
                <w:sz w:val="16"/>
                <w:szCs w:val="16"/>
              </w:rPr>
              <w:tab/>
              <w:t xml:space="preserve">Systèmes de détection avancée et d’intervention immédiate pour réduire les taux de morbidité et de mortalité associés à </w:t>
            </w:r>
            <w:r w:rsidRPr="00293FA6">
              <w:rPr>
                <w:rFonts w:cs="Arial"/>
                <w:sz w:val="16"/>
                <w:szCs w:val="16"/>
              </w:rPr>
              <w:t>l’épilepsie.</w:t>
            </w:r>
          </w:p>
          <w:p w:rsidR="00C3513D" w:rsidRPr="00293FA6" w:rsidRDefault="007E30C1" w:rsidP="00077AC3">
            <w:pPr>
              <w:tabs>
                <w:tab w:val="left" w:pos="753"/>
                <w:tab w:val="left" w:pos="2880"/>
              </w:tabs>
              <w:autoSpaceDE w:val="0"/>
              <w:autoSpaceDN w:val="0"/>
              <w:adjustRightInd w:val="0"/>
              <w:ind w:left="432" w:hanging="432"/>
              <w:rPr>
                <w:rFonts w:cs="Arial"/>
                <w:sz w:val="16"/>
                <w:szCs w:val="16"/>
              </w:rPr>
            </w:pPr>
            <w:r w:rsidRPr="00293FA6">
              <w:rPr>
                <w:rFonts w:cs="Arial"/>
                <w:sz w:val="16"/>
                <w:szCs w:val="16"/>
              </w:rPr>
              <w:t></w:t>
            </w:r>
            <w:r w:rsidRPr="00293FA6">
              <w:rPr>
                <w:rFonts w:cs="Arial"/>
                <w:sz w:val="16"/>
                <w:szCs w:val="16"/>
              </w:rPr>
              <w:tab/>
              <w:t>Enregistrer et suivre les cas d’épilepsie</w:t>
            </w:r>
          </w:p>
        </w:tc>
      </w:tr>
      <w:tr w:rsidR="00C3513D" w:rsidRPr="00293FA6" w:rsidTr="00077AC3">
        <w:tblPrEx>
          <w:tblCellMar>
            <w:top w:w="0" w:type="dxa"/>
            <w:bottom w:w="0" w:type="dxa"/>
          </w:tblCellMar>
        </w:tblPrEx>
        <w:trPr>
          <w:trHeight w:val="2135"/>
        </w:trPr>
        <w:tc>
          <w:tcPr>
            <w:tcW w:w="1440" w:type="dxa"/>
            <w:tcBorders>
              <w:top w:val="single" w:sz="6" w:space="0" w:color="auto"/>
              <w:left w:val="single" w:sz="6" w:space="0" w:color="auto"/>
              <w:bottom w:val="single" w:sz="6" w:space="0" w:color="auto"/>
              <w:right w:val="single" w:sz="6" w:space="0" w:color="auto"/>
            </w:tcBorders>
            <w:vAlign w:val="center"/>
          </w:tcPr>
          <w:p w:rsidR="00C3513D" w:rsidRPr="00293FA6" w:rsidRDefault="007E30C1" w:rsidP="00077AC3">
            <w:pPr>
              <w:autoSpaceDE w:val="0"/>
              <w:autoSpaceDN w:val="0"/>
              <w:adjustRightInd w:val="0"/>
              <w:rPr>
                <w:rFonts w:cs="Arial"/>
                <w:sz w:val="16"/>
                <w:szCs w:val="16"/>
              </w:rPr>
            </w:pPr>
            <w:r w:rsidRPr="00293FA6">
              <w:rPr>
                <w:rFonts w:cs="Arial"/>
                <w:b/>
                <w:bCs/>
                <w:sz w:val="16"/>
                <w:szCs w:val="16"/>
              </w:rPr>
              <w:t>Définition recommandée des cas</w:t>
            </w:r>
          </w:p>
        </w:tc>
        <w:tc>
          <w:tcPr>
            <w:tcW w:w="7920" w:type="dxa"/>
            <w:tcBorders>
              <w:top w:val="single" w:sz="6" w:space="0" w:color="auto"/>
              <w:left w:val="single" w:sz="6" w:space="0" w:color="auto"/>
              <w:bottom w:val="single" w:sz="6" w:space="0" w:color="auto"/>
              <w:right w:val="single" w:sz="6" w:space="0" w:color="auto"/>
            </w:tcBorders>
          </w:tcPr>
          <w:p w:rsidR="00C3513D" w:rsidRPr="00293FA6" w:rsidRDefault="007E30C1" w:rsidP="00077AC3">
            <w:pPr>
              <w:widowControl w:val="0"/>
              <w:tabs>
                <w:tab w:val="left" w:pos="0"/>
                <w:tab w:val="left" w:pos="282"/>
                <w:tab w:val="left" w:pos="708"/>
                <w:tab w:val="left" w:pos="1416"/>
                <w:tab w:val="left" w:pos="2124"/>
                <w:tab w:val="left" w:pos="2832"/>
                <w:tab w:val="left" w:pos="3540"/>
                <w:tab w:val="left" w:pos="4248"/>
                <w:tab w:val="left" w:pos="4956"/>
                <w:tab w:val="left" w:pos="5664"/>
                <w:tab w:val="left" w:pos="6372"/>
                <w:tab w:val="left" w:pos="7080"/>
                <w:tab w:val="left" w:pos="7788"/>
              </w:tabs>
              <w:autoSpaceDE w:val="0"/>
              <w:autoSpaceDN w:val="0"/>
              <w:adjustRightInd w:val="0"/>
              <w:spacing w:after="51"/>
              <w:ind w:left="33" w:firstLine="1"/>
              <w:jc w:val="both"/>
              <w:rPr>
                <w:rFonts w:cs="Arial"/>
                <w:sz w:val="16"/>
                <w:szCs w:val="16"/>
              </w:rPr>
            </w:pPr>
            <w:r w:rsidRPr="00293FA6">
              <w:rPr>
                <w:rFonts w:cs="Arial"/>
                <w:b/>
                <w:bCs/>
                <w:sz w:val="16"/>
                <w:szCs w:val="16"/>
              </w:rPr>
              <w:t>Cas suspect:</w:t>
            </w:r>
          </w:p>
          <w:p w:rsidR="00C3513D" w:rsidRPr="00293FA6" w:rsidRDefault="007E30C1" w:rsidP="00077AC3">
            <w:pPr>
              <w:widowControl w:val="0"/>
              <w:tabs>
                <w:tab w:val="left" w:pos="0"/>
                <w:tab w:val="left" w:pos="29"/>
                <w:tab w:val="left" w:pos="708"/>
                <w:tab w:val="left" w:pos="1416"/>
                <w:tab w:val="left" w:pos="2124"/>
                <w:tab w:val="left" w:pos="2832"/>
                <w:tab w:val="left" w:pos="3540"/>
                <w:tab w:val="left" w:pos="4248"/>
                <w:tab w:val="left" w:pos="4956"/>
                <w:tab w:val="left" w:pos="5664"/>
                <w:tab w:val="left" w:pos="6372"/>
                <w:tab w:val="left" w:pos="7080"/>
                <w:tab w:val="left" w:pos="7788"/>
              </w:tabs>
              <w:autoSpaceDE w:val="0"/>
              <w:autoSpaceDN w:val="0"/>
              <w:adjustRightInd w:val="0"/>
              <w:spacing w:after="51"/>
              <w:ind w:left="432" w:hanging="282"/>
              <w:jc w:val="both"/>
              <w:rPr>
                <w:rFonts w:cs="Arial"/>
                <w:sz w:val="16"/>
                <w:szCs w:val="16"/>
              </w:rPr>
            </w:pPr>
            <w:r w:rsidRPr="00293FA6">
              <w:rPr>
                <w:rFonts w:cs="Arial"/>
                <w:sz w:val="16"/>
                <w:szCs w:val="16"/>
              </w:rPr>
              <w:t>Toute personne ayant fait une crise d’épileptiforme</w:t>
            </w:r>
          </w:p>
          <w:p w:rsidR="00C3513D" w:rsidRPr="00293FA6" w:rsidRDefault="007E30C1" w:rsidP="00077AC3">
            <w:pPr>
              <w:autoSpaceDE w:val="0"/>
              <w:autoSpaceDN w:val="0"/>
              <w:adjustRightInd w:val="0"/>
              <w:ind w:left="612"/>
              <w:rPr>
                <w:rFonts w:cs="Arial"/>
                <w:b/>
                <w:bCs/>
                <w:sz w:val="16"/>
                <w:szCs w:val="16"/>
              </w:rPr>
            </w:pPr>
          </w:p>
          <w:p w:rsidR="00C3513D" w:rsidRPr="00293FA6" w:rsidRDefault="007E30C1" w:rsidP="00077AC3">
            <w:pPr>
              <w:autoSpaceDE w:val="0"/>
              <w:autoSpaceDN w:val="0"/>
              <w:adjustRightInd w:val="0"/>
              <w:rPr>
                <w:rFonts w:cs="Arial"/>
                <w:b/>
                <w:bCs/>
                <w:sz w:val="16"/>
                <w:szCs w:val="16"/>
              </w:rPr>
            </w:pPr>
            <w:r w:rsidRPr="00293FA6">
              <w:rPr>
                <w:rFonts w:cs="Arial"/>
                <w:b/>
                <w:bCs/>
                <w:sz w:val="16"/>
                <w:szCs w:val="16"/>
              </w:rPr>
              <w:t>Cas confirmé:</w:t>
            </w:r>
          </w:p>
          <w:p w:rsidR="00C3513D" w:rsidRPr="00293FA6" w:rsidRDefault="007E30C1" w:rsidP="00077AC3">
            <w:pPr>
              <w:autoSpaceDE w:val="0"/>
              <w:autoSpaceDN w:val="0"/>
              <w:adjustRightInd w:val="0"/>
              <w:ind w:left="432"/>
              <w:rPr>
                <w:rFonts w:cs="Arial"/>
                <w:sz w:val="16"/>
                <w:szCs w:val="16"/>
              </w:rPr>
            </w:pPr>
            <w:r w:rsidRPr="00293FA6">
              <w:rPr>
                <w:rFonts w:cs="Arial"/>
                <w:sz w:val="16"/>
                <w:szCs w:val="16"/>
              </w:rPr>
              <w:t xml:space="preserve">Toute personne ayant souffert au moins deux fois de crise épileptique. Toute amélioration de l’état de santé du malade après traitement à n’importe quel antiépileptique renforce l’hypothèse du cas avéré. Les crises d’épilepsie peuvent durer de 30 secondes </w:t>
            </w:r>
            <w:r w:rsidRPr="00293FA6">
              <w:rPr>
                <w:rFonts w:cs="Arial"/>
                <w:sz w:val="16"/>
                <w:szCs w:val="16"/>
              </w:rPr>
              <w:t xml:space="preserve">à 3 minutes. Lorsqu’elles sont complexes et sans interruption, elles peuvent conduire au </w:t>
            </w:r>
            <w:r w:rsidRPr="00293FA6">
              <w:rPr>
                <w:rFonts w:cs="Arial"/>
                <w:i/>
                <w:iCs/>
                <w:sz w:val="16"/>
                <w:szCs w:val="16"/>
              </w:rPr>
              <w:t>status epilepticus</w:t>
            </w:r>
            <w:r w:rsidRPr="00293FA6">
              <w:rPr>
                <w:rFonts w:cs="Arial"/>
                <w:sz w:val="16"/>
                <w:szCs w:val="16"/>
              </w:rPr>
              <w:t>.</w:t>
            </w:r>
          </w:p>
        </w:tc>
      </w:tr>
      <w:tr w:rsidR="00C3513D" w:rsidRPr="00293FA6" w:rsidTr="00077AC3">
        <w:tblPrEx>
          <w:tblCellMar>
            <w:top w:w="0" w:type="dxa"/>
            <w:bottom w:w="0" w:type="dxa"/>
          </w:tblCellMar>
        </w:tblPrEx>
        <w:tc>
          <w:tcPr>
            <w:tcW w:w="1440" w:type="dxa"/>
            <w:tcBorders>
              <w:top w:val="single" w:sz="6" w:space="0" w:color="auto"/>
              <w:left w:val="single" w:sz="6" w:space="0" w:color="auto"/>
              <w:bottom w:val="single" w:sz="6" w:space="0" w:color="auto"/>
              <w:right w:val="single" w:sz="6" w:space="0" w:color="auto"/>
            </w:tcBorders>
            <w:vAlign w:val="center"/>
          </w:tcPr>
          <w:p w:rsidR="00C3513D" w:rsidRPr="00293FA6" w:rsidRDefault="007E30C1" w:rsidP="00077AC3">
            <w:pPr>
              <w:autoSpaceDE w:val="0"/>
              <w:autoSpaceDN w:val="0"/>
              <w:adjustRightInd w:val="0"/>
              <w:rPr>
                <w:rFonts w:cs="Arial"/>
                <w:sz w:val="16"/>
                <w:szCs w:val="16"/>
              </w:rPr>
            </w:pPr>
            <w:r w:rsidRPr="00293FA6">
              <w:rPr>
                <w:rFonts w:cs="Arial"/>
                <w:b/>
                <w:bCs/>
                <w:sz w:val="16"/>
                <w:szCs w:val="16"/>
              </w:rPr>
              <w:t>Action de santé publique recommandée</w:t>
            </w:r>
          </w:p>
        </w:tc>
        <w:tc>
          <w:tcPr>
            <w:tcW w:w="7920" w:type="dxa"/>
            <w:tcBorders>
              <w:top w:val="single" w:sz="6" w:space="0" w:color="auto"/>
              <w:left w:val="single" w:sz="6" w:space="0" w:color="auto"/>
              <w:bottom w:val="single" w:sz="6" w:space="0" w:color="auto"/>
              <w:right w:val="single" w:sz="6" w:space="0" w:color="auto"/>
            </w:tcBorders>
          </w:tcPr>
          <w:p w:rsidR="00C3513D" w:rsidRPr="00293FA6" w:rsidRDefault="007E30C1" w:rsidP="00077AC3">
            <w:pPr>
              <w:widowControl w:val="0"/>
              <w:tabs>
                <w:tab w:val="left" w:pos="0"/>
                <w:tab w:val="left" w:pos="213"/>
                <w:tab w:val="left" w:pos="282"/>
                <w:tab w:val="left" w:pos="708"/>
                <w:tab w:val="left" w:pos="1416"/>
                <w:tab w:val="left" w:pos="2124"/>
                <w:tab w:val="left" w:pos="2832"/>
                <w:tab w:val="left" w:pos="3540"/>
                <w:tab w:val="left" w:pos="4248"/>
                <w:tab w:val="left" w:pos="4956"/>
                <w:tab w:val="left" w:pos="5664"/>
                <w:tab w:val="left" w:pos="6372"/>
                <w:tab w:val="left" w:pos="7080"/>
                <w:tab w:val="left" w:pos="7788"/>
              </w:tabs>
              <w:autoSpaceDE w:val="0"/>
              <w:autoSpaceDN w:val="0"/>
              <w:adjustRightInd w:val="0"/>
              <w:spacing w:after="51"/>
              <w:ind w:left="213" w:hanging="180"/>
              <w:jc w:val="both"/>
              <w:rPr>
                <w:rFonts w:cs="Arial"/>
                <w:b/>
                <w:bCs/>
                <w:sz w:val="16"/>
                <w:szCs w:val="16"/>
              </w:rPr>
            </w:pPr>
            <w:r w:rsidRPr="00293FA6">
              <w:rPr>
                <w:rFonts w:cs="Arial"/>
                <w:b/>
                <w:bCs/>
                <w:sz w:val="16"/>
                <w:szCs w:val="16"/>
              </w:rPr>
              <w:t>Cas suspect:</w:t>
            </w:r>
          </w:p>
          <w:p w:rsidR="00C3513D" w:rsidRPr="00293FA6" w:rsidRDefault="007E30C1" w:rsidP="00077AC3">
            <w:pPr>
              <w:widowControl w:val="0"/>
              <w:tabs>
                <w:tab w:val="left" w:pos="0"/>
                <w:tab w:val="left" w:pos="282"/>
                <w:tab w:val="left" w:pos="708"/>
                <w:tab w:val="left" w:pos="933"/>
                <w:tab w:val="left" w:pos="1416"/>
                <w:tab w:val="left" w:pos="2124"/>
                <w:tab w:val="left" w:pos="2832"/>
                <w:tab w:val="left" w:pos="2880"/>
                <w:tab w:val="left" w:pos="3540"/>
                <w:tab w:val="left" w:pos="4248"/>
                <w:tab w:val="left" w:pos="4956"/>
                <w:tab w:val="left" w:pos="5664"/>
                <w:tab w:val="left" w:pos="6372"/>
                <w:tab w:val="left" w:pos="7080"/>
                <w:tab w:val="left" w:pos="7788"/>
              </w:tabs>
              <w:autoSpaceDE w:val="0"/>
              <w:autoSpaceDN w:val="0"/>
              <w:adjustRightInd w:val="0"/>
              <w:spacing w:after="51"/>
              <w:ind w:left="612" w:hanging="360"/>
              <w:jc w:val="both"/>
              <w:rPr>
                <w:rFonts w:cs="Arial"/>
                <w:sz w:val="16"/>
                <w:szCs w:val="16"/>
              </w:rPr>
            </w:pPr>
            <w:r w:rsidRPr="00293FA6">
              <w:rPr>
                <w:rFonts w:cs="Arial"/>
                <w:sz w:val="16"/>
                <w:szCs w:val="16"/>
              </w:rPr>
              <w:t></w:t>
            </w:r>
            <w:r w:rsidRPr="00293FA6">
              <w:rPr>
                <w:rFonts w:cs="Arial"/>
                <w:sz w:val="16"/>
                <w:szCs w:val="16"/>
              </w:rPr>
              <w:tab/>
              <w:t xml:space="preserve">Tout le personnel de santé doit rechercher les signes avant-coureurs de l’épilepsie. Le </w:t>
            </w:r>
            <w:r w:rsidRPr="00293FA6">
              <w:rPr>
                <w:rFonts w:cs="Arial"/>
                <w:sz w:val="16"/>
                <w:szCs w:val="16"/>
              </w:rPr>
              <w:t>diagnostic doit comprendre une bonne anamnèse (pour décrire autant que faire se peut le genre de crise) et un  examen clinique.</w:t>
            </w:r>
          </w:p>
          <w:p w:rsidR="00C3513D" w:rsidRPr="00293FA6" w:rsidRDefault="007E30C1" w:rsidP="00077AC3">
            <w:pPr>
              <w:widowControl w:val="0"/>
              <w:tabs>
                <w:tab w:val="left" w:pos="0"/>
                <w:tab w:val="left" w:pos="282"/>
                <w:tab w:val="left" w:pos="317"/>
                <w:tab w:val="left" w:pos="933"/>
                <w:tab w:val="left" w:pos="1416"/>
                <w:tab w:val="left" w:pos="2124"/>
                <w:tab w:val="left" w:pos="2832"/>
                <w:tab w:val="left" w:pos="2880"/>
                <w:tab w:val="left" w:pos="3540"/>
                <w:tab w:val="left" w:pos="4248"/>
                <w:tab w:val="left" w:pos="4956"/>
                <w:tab w:val="left" w:pos="5664"/>
                <w:tab w:val="left" w:pos="6372"/>
                <w:tab w:val="left" w:pos="7080"/>
                <w:tab w:val="left" w:pos="7788"/>
              </w:tabs>
              <w:autoSpaceDE w:val="0"/>
              <w:autoSpaceDN w:val="0"/>
              <w:adjustRightInd w:val="0"/>
              <w:spacing w:after="51"/>
              <w:ind w:left="612" w:hanging="295"/>
              <w:jc w:val="both"/>
              <w:rPr>
                <w:rFonts w:cs="Arial"/>
                <w:sz w:val="16"/>
                <w:szCs w:val="16"/>
              </w:rPr>
            </w:pPr>
            <w:r w:rsidRPr="00293FA6">
              <w:rPr>
                <w:rFonts w:cs="Arial"/>
                <w:sz w:val="16"/>
                <w:szCs w:val="16"/>
              </w:rPr>
              <w:t></w:t>
            </w:r>
            <w:r w:rsidRPr="00293FA6">
              <w:rPr>
                <w:rFonts w:cs="Arial"/>
                <w:sz w:val="16"/>
                <w:szCs w:val="16"/>
              </w:rPr>
              <w:tab/>
              <w:t xml:space="preserve">Une fois le diagnostic établi, rechercher les causes sous-jacentes et les causes associées. Rechercher les augmentations </w:t>
            </w:r>
            <w:r w:rsidRPr="00293FA6">
              <w:rPr>
                <w:rFonts w:cs="Arial"/>
                <w:sz w:val="16"/>
                <w:szCs w:val="16"/>
              </w:rPr>
              <w:t>anormales du nombre de malades et proposer des mesures adéquates de protection de l’environnement si cela s’avère nécessaire.</w:t>
            </w:r>
          </w:p>
          <w:p w:rsidR="00C3513D" w:rsidRPr="00293FA6" w:rsidRDefault="007E30C1" w:rsidP="00077AC3">
            <w:pPr>
              <w:widowControl w:val="0"/>
              <w:tabs>
                <w:tab w:val="left" w:pos="0"/>
                <w:tab w:val="left" w:pos="282"/>
                <w:tab w:val="left" w:pos="708"/>
                <w:tab w:val="left" w:pos="1416"/>
                <w:tab w:val="left" w:pos="2124"/>
                <w:tab w:val="left" w:pos="2832"/>
                <w:tab w:val="left" w:pos="3540"/>
                <w:tab w:val="left" w:pos="4248"/>
                <w:tab w:val="left" w:pos="4956"/>
                <w:tab w:val="left" w:pos="5664"/>
                <w:tab w:val="left" w:pos="6372"/>
                <w:tab w:val="left" w:pos="7080"/>
                <w:tab w:val="left" w:pos="7788"/>
              </w:tabs>
              <w:autoSpaceDE w:val="0"/>
              <w:autoSpaceDN w:val="0"/>
              <w:adjustRightInd w:val="0"/>
              <w:spacing w:after="51"/>
              <w:ind w:left="33" w:hanging="33"/>
              <w:jc w:val="both"/>
              <w:rPr>
                <w:rFonts w:cs="Arial"/>
                <w:b/>
                <w:bCs/>
                <w:sz w:val="16"/>
                <w:szCs w:val="16"/>
              </w:rPr>
            </w:pPr>
            <w:r w:rsidRPr="00293FA6">
              <w:rPr>
                <w:rFonts w:cs="Arial"/>
                <w:b/>
                <w:bCs/>
                <w:sz w:val="16"/>
                <w:szCs w:val="16"/>
              </w:rPr>
              <w:t>Cas confirmé:</w:t>
            </w:r>
          </w:p>
          <w:p w:rsidR="00C3513D" w:rsidRPr="00293FA6" w:rsidRDefault="0034594E" w:rsidP="00077AC3">
            <w:pPr>
              <w:widowControl w:val="0"/>
              <w:tabs>
                <w:tab w:val="left" w:pos="0"/>
                <w:tab w:val="left" w:pos="282"/>
                <w:tab w:val="left" w:pos="708"/>
                <w:tab w:val="left" w:pos="933"/>
                <w:tab w:val="left" w:pos="1416"/>
                <w:tab w:val="left" w:pos="2124"/>
                <w:tab w:val="left" w:pos="2832"/>
                <w:tab w:val="left" w:pos="2880"/>
                <w:tab w:val="left" w:pos="3540"/>
                <w:tab w:val="left" w:pos="4248"/>
                <w:tab w:val="left" w:pos="4956"/>
                <w:tab w:val="left" w:pos="5664"/>
                <w:tab w:val="left" w:pos="6372"/>
                <w:tab w:val="left" w:pos="7080"/>
                <w:tab w:val="left" w:pos="7788"/>
              </w:tabs>
              <w:autoSpaceDE w:val="0"/>
              <w:autoSpaceDN w:val="0"/>
              <w:adjustRightInd w:val="0"/>
              <w:spacing w:after="51"/>
              <w:ind w:left="612" w:hanging="360"/>
              <w:jc w:val="both"/>
              <w:rPr>
                <w:rFonts w:cs="Arial"/>
                <w:sz w:val="16"/>
                <w:szCs w:val="16"/>
              </w:rPr>
            </w:pPr>
            <w:r>
              <w:rPr>
                <w:rFonts w:cs="Arial"/>
                <w:b/>
                <w:bCs/>
                <w:noProof/>
                <w:sz w:val="16"/>
                <w:szCs w:val="16"/>
                <w:lang w:eastAsia="fr-FR"/>
              </w:rPr>
              <mc:AlternateContent>
                <mc:Choice Requires="wps">
                  <w:drawing>
                    <wp:anchor distT="0" distB="0" distL="114300" distR="114300" simplePos="0" relativeHeight="251736064" behindDoc="0" locked="0" layoutInCell="1" allowOverlap="1">
                      <wp:simplePos x="0" y="0"/>
                      <wp:positionH relativeFrom="column">
                        <wp:posOffset>4902200</wp:posOffset>
                      </wp:positionH>
                      <wp:positionV relativeFrom="paragraph">
                        <wp:posOffset>281305</wp:posOffset>
                      </wp:positionV>
                      <wp:extent cx="519430" cy="286385"/>
                      <wp:effectExtent l="0" t="0" r="0" b="3810"/>
                      <wp:wrapNone/>
                      <wp:docPr id="444" name="Text Box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430" cy="286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66E9C" w:rsidRDefault="007E30C1" w:rsidP="00C3513D">
                                  <w:pPr>
                                    <w:jc w:val="center"/>
                                  </w:pPr>
                                  <w:r>
                                    <w:t>254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4" o:spid="_x0000_s1151" type="#_x0000_t202" style="position:absolute;left:0;text-align:left;margin-left:386pt;margin-top:22.15pt;width:40.9pt;height:22.5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" stroked="f">
                      <v:textbox>
                        <w:txbxContent>
                          <w:p w:rsidR="00266E9C" w:rsidRDefault="007E30C1" w:rsidP="00C3513D">
                            <w:pPr>
                              <w:jc w:val="center"/>
                            </w:pPr>
                            <w:r>
                              <w:t>254</w:t>
                            </w:r>
                          </w:p>
                        </w:txbxContent>
                      </v:textbox>
                    </v:shape>
                  </w:pict>
                </mc:Fallback>
              </mc:AlternateContent>
            </w:r>
            <w:r w:rsidR="007E30C1" w:rsidRPr="00293FA6">
              <w:rPr>
                <w:rFonts w:cs="Arial"/>
                <w:sz w:val="16"/>
                <w:szCs w:val="16"/>
              </w:rPr>
              <w:t></w:t>
            </w:r>
            <w:r w:rsidR="007E30C1" w:rsidRPr="00293FA6">
              <w:rPr>
                <w:rFonts w:cs="Arial"/>
                <w:sz w:val="16"/>
                <w:szCs w:val="16"/>
              </w:rPr>
              <w:tab/>
              <w:t xml:space="preserve">Le traitement immédiat doit être assuré, à commencer par de faibles doses d’antiépileptique, puis procéder </w:t>
            </w:r>
            <w:r w:rsidR="007E30C1" w:rsidRPr="00293FA6">
              <w:rPr>
                <w:rFonts w:cs="Arial"/>
                <w:sz w:val="16"/>
                <w:szCs w:val="16"/>
              </w:rPr>
              <w:t>à une augmentation progressive pour atteindre un état effectivement stable. En cas de crise grave, les stratégies de gestion seront comme suit: augmenter la dose ou essayer un traitement alternatif où référ</w:t>
            </w:r>
            <w:r w:rsidR="007E30C1" w:rsidRPr="00293FA6">
              <w:rPr>
                <w:rFonts w:cs="Arial"/>
                <w:color w:val="0000FF"/>
                <w:sz w:val="16"/>
                <w:szCs w:val="16"/>
              </w:rPr>
              <w:t>er</w:t>
            </w:r>
            <w:r w:rsidR="007E30C1" w:rsidRPr="00293FA6">
              <w:rPr>
                <w:rFonts w:cs="Arial"/>
                <w:sz w:val="16"/>
                <w:szCs w:val="16"/>
              </w:rPr>
              <w:t>.</w:t>
            </w:r>
          </w:p>
          <w:p w:rsidR="00C3513D" w:rsidRPr="00293FA6" w:rsidRDefault="007E30C1" w:rsidP="00077AC3">
            <w:pPr>
              <w:widowControl w:val="0"/>
              <w:tabs>
                <w:tab w:val="left" w:pos="0"/>
                <w:tab w:val="left" w:pos="282"/>
                <w:tab w:val="left" w:pos="708"/>
                <w:tab w:val="left" w:pos="933"/>
                <w:tab w:val="left" w:pos="1416"/>
                <w:tab w:val="left" w:pos="2124"/>
                <w:tab w:val="left" w:pos="2832"/>
                <w:tab w:val="left" w:pos="2880"/>
                <w:tab w:val="left" w:pos="3540"/>
                <w:tab w:val="left" w:pos="4248"/>
                <w:tab w:val="left" w:pos="4956"/>
                <w:tab w:val="left" w:pos="5664"/>
                <w:tab w:val="left" w:pos="6372"/>
                <w:tab w:val="left" w:pos="7080"/>
                <w:tab w:val="left" w:pos="7788"/>
              </w:tabs>
              <w:autoSpaceDE w:val="0"/>
              <w:autoSpaceDN w:val="0"/>
              <w:adjustRightInd w:val="0"/>
              <w:spacing w:after="51"/>
              <w:ind w:left="612" w:hanging="360"/>
              <w:jc w:val="both"/>
              <w:rPr>
                <w:rFonts w:cs="Arial"/>
                <w:b/>
                <w:bCs/>
                <w:sz w:val="16"/>
                <w:szCs w:val="16"/>
              </w:rPr>
            </w:pPr>
            <w:r w:rsidRPr="00293FA6">
              <w:rPr>
                <w:rFonts w:cs="Arial"/>
                <w:b/>
                <w:bCs/>
                <w:sz w:val="16"/>
                <w:szCs w:val="16"/>
              </w:rPr>
              <w:t></w:t>
            </w:r>
            <w:r w:rsidRPr="00293FA6">
              <w:rPr>
                <w:rFonts w:cs="Arial"/>
                <w:b/>
                <w:bCs/>
                <w:sz w:val="16"/>
                <w:szCs w:val="16"/>
              </w:rPr>
              <w:tab/>
            </w:r>
            <w:r w:rsidRPr="00293FA6">
              <w:rPr>
                <w:rFonts w:cs="Arial"/>
                <w:sz w:val="16"/>
                <w:szCs w:val="16"/>
              </w:rPr>
              <w:t>la référence a une structure de niveau supér</w:t>
            </w:r>
            <w:r w:rsidRPr="00293FA6">
              <w:rPr>
                <w:rFonts w:cs="Arial"/>
                <w:sz w:val="16"/>
                <w:szCs w:val="16"/>
              </w:rPr>
              <w:t>ieur doit être faite, si les crises continuent malgré le traitement pharmacologique ou si la 1</w:t>
            </w:r>
            <w:r w:rsidRPr="00293FA6">
              <w:rPr>
                <w:rFonts w:cs="Arial"/>
                <w:sz w:val="16"/>
                <w:szCs w:val="16"/>
                <w:vertAlign w:val="superscript"/>
              </w:rPr>
              <w:t>ère</w:t>
            </w:r>
            <w:r w:rsidRPr="00293FA6">
              <w:rPr>
                <w:rFonts w:cs="Arial"/>
                <w:sz w:val="16"/>
                <w:szCs w:val="16"/>
              </w:rPr>
              <w:t xml:space="preserve"> crise survient chez  un adulte de 30ans ou plus.</w:t>
            </w:r>
          </w:p>
          <w:p w:rsidR="00C3513D" w:rsidRPr="00293FA6" w:rsidRDefault="007E30C1" w:rsidP="00077AC3">
            <w:pPr>
              <w:widowControl w:val="0"/>
              <w:tabs>
                <w:tab w:val="left" w:pos="0"/>
                <w:tab w:val="left" w:pos="282"/>
                <w:tab w:val="left" w:pos="708"/>
                <w:tab w:val="left" w:pos="933"/>
                <w:tab w:val="left" w:pos="1416"/>
                <w:tab w:val="left" w:pos="2124"/>
                <w:tab w:val="left" w:pos="2832"/>
                <w:tab w:val="left" w:pos="2880"/>
                <w:tab w:val="left" w:pos="3540"/>
                <w:tab w:val="left" w:pos="4248"/>
                <w:tab w:val="left" w:pos="4956"/>
                <w:tab w:val="left" w:pos="5664"/>
                <w:tab w:val="left" w:pos="6372"/>
                <w:tab w:val="left" w:pos="7080"/>
                <w:tab w:val="left" w:pos="7788"/>
              </w:tabs>
              <w:autoSpaceDE w:val="0"/>
              <w:autoSpaceDN w:val="0"/>
              <w:adjustRightInd w:val="0"/>
              <w:spacing w:after="51"/>
              <w:ind w:left="612" w:hanging="360"/>
              <w:jc w:val="both"/>
              <w:rPr>
                <w:rFonts w:cs="Arial"/>
                <w:b/>
                <w:bCs/>
                <w:sz w:val="16"/>
                <w:szCs w:val="16"/>
              </w:rPr>
            </w:pPr>
            <w:r w:rsidRPr="00293FA6">
              <w:rPr>
                <w:rFonts w:cs="Arial"/>
                <w:b/>
                <w:bCs/>
                <w:sz w:val="16"/>
                <w:szCs w:val="16"/>
              </w:rPr>
              <w:t></w:t>
            </w:r>
            <w:r w:rsidRPr="00293FA6">
              <w:rPr>
                <w:rFonts w:cs="Arial"/>
                <w:b/>
                <w:bCs/>
                <w:sz w:val="16"/>
                <w:szCs w:val="16"/>
              </w:rPr>
              <w:tab/>
              <w:t xml:space="preserve">Dans tous les cas: </w:t>
            </w:r>
          </w:p>
          <w:p w:rsidR="00C3513D" w:rsidRPr="00293FA6" w:rsidRDefault="007E30C1" w:rsidP="00077AC3">
            <w:pPr>
              <w:tabs>
                <w:tab w:val="left" w:pos="933"/>
                <w:tab w:val="left" w:pos="2880"/>
              </w:tabs>
              <w:autoSpaceDE w:val="0"/>
              <w:autoSpaceDN w:val="0"/>
              <w:adjustRightInd w:val="0"/>
              <w:ind w:left="612" w:hanging="360"/>
              <w:rPr>
                <w:rFonts w:cs="Arial"/>
                <w:sz w:val="16"/>
                <w:szCs w:val="16"/>
              </w:rPr>
            </w:pPr>
            <w:r w:rsidRPr="00293FA6">
              <w:rPr>
                <w:rFonts w:cs="Arial"/>
                <w:sz w:val="16"/>
                <w:szCs w:val="16"/>
              </w:rPr>
              <w:tab/>
            </w:r>
            <w:r w:rsidRPr="00293FA6">
              <w:rPr>
                <w:rFonts w:cs="Arial"/>
                <w:sz w:val="16"/>
                <w:szCs w:val="16"/>
              </w:rPr>
              <w:t xml:space="preserve">Promouvoir l’information et l’éducation des communautés sur la maladie et les facteurs de risques </w:t>
            </w:r>
          </w:p>
        </w:tc>
      </w:tr>
      <w:tr w:rsidR="00C3513D" w:rsidRPr="00293FA6" w:rsidTr="00077AC3">
        <w:tblPrEx>
          <w:tblCellMar>
            <w:top w:w="0" w:type="dxa"/>
            <w:bottom w:w="0" w:type="dxa"/>
          </w:tblCellMar>
        </w:tblPrEx>
        <w:tc>
          <w:tcPr>
            <w:tcW w:w="1440" w:type="dxa"/>
            <w:tcBorders>
              <w:top w:val="single" w:sz="6" w:space="0" w:color="auto"/>
              <w:left w:val="single" w:sz="6" w:space="0" w:color="auto"/>
              <w:bottom w:val="single" w:sz="6" w:space="0" w:color="auto"/>
              <w:right w:val="single" w:sz="6" w:space="0" w:color="auto"/>
            </w:tcBorders>
            <w:vAlign w:val="center"/>
          </w:tcPr>
          <w:p w:rsidR="00C3513D" w:rsidRPr="00293FA6" w:rsidRDefault="007E30C1" w:rsidP="00077AC3">
            <w:pPr>
              <w:autoSpaceDE w:val="0"/>
              <w:autoSpaceDN w:val="0"/>
              <w:adjustRightInd w:val="0"/>
              <w:rPr>
                <w:rFonts w:cs="Arial"/>
                <w:sz w:val="16"/>
                <w:szCs w:val="16"/>
              </w:rPr>
            </w:pPr>
            <w:r w:rsidRPr="00293FA6">
              <w:rPr>
                <w:rFonts w:cs="Arial"/>
                <w:b/>
                <w:bCs/>
                <w:sz w:val="16"/>
                <w:szCs w:val="16"/>
              </w:rPr>
              <w:t>Analyser et interpréter les données</w:t>
            </w:r>
          </w:p>
        </w:tc>
        <w:tc>
          <w:tcPr>
            <w:tcW w:w="7920" w:type="dxa"/>
            <w:tcBorders>
              <w:top w:val="single" w:sz="6" w:space="0" w:color="auto"/>
              <w:left w:val="single" w:sz="6" w:space="0" w:color="auto"/>
              <w:bottom w:val="single" w:sz="6" w:space="0" w:color="auto"/>
              <w:right w:val="single" w:sz="6" w:space="0" w:color="auto"/>
            </w:tcBorders>
          </w:tcPr>
          <w:p w:rsidR="00C3513D" w:rsidRPr="00293FA6" w:rsidRDefault="007E30C1" w:rsidP="00077AC3">
            <w:pPr>
              <w:autoSpaceDE w:val="0"/>
              <w:autoSpaceDN w:val="0"/>
              <w:adjustRightInd w:val="0"/>
              <w:spacing w:after="51"/>
              <w:ind w:left="33"/>
              <w:jc w:val="both"/>
              <w:rPr>
                <w:rFonts w:cs="Arial"/>
                <w:sz w:val="16"/>
                <w:szCs w:val="16"/>
              </w:rPr>
            </w:pPr>
            <w:r w:rsidRPr="00293FA6">
              <w:rPr>
                <w:rFonts w:cs="Arial"/>
                <w:b/>
                <w:bCs/>
                <w:sz w:val="16"/>
                <w:szCs w:val="16"/>
              </w:rPr>
              <w:t xml:space="preserve">Moment: </w:t>
            </w:r>
            <w:r w:rsidRPr="00293FA6">
              <w:rPr>
                <w:rFonts w:cs="Arial"/>
                <w:sz w:val="16"/>
                <w:szCs w:val="16"/>
              </w:rPr>
              <w:t>Tracer la courbe des cas par trimestre.</w:t>
            </w:r>
          </w:p>
          <w:p w:rsidR="00C3513D" w:rsidRPr="00293FA6" w:rsidRDefault="007E30C1" w:rsidP="00077AC3">
            <w:pPr>
              <w:autoSpaceDE w:val="0"/>
              <w:autoSpaceDN w:val="0"/>
              <w:adjustRightInd w:val="0"/>
              <w:spacing w:after="51"/>
              <w:ind w:left="33"/>
              <w:jc w:val="both"/>
              <w:rPr>
                <w:rFonts w:cs="Arial"/>
                <w:sz w:val="16"/>
                <w:szCs w:val="16"/>
              </w:rPr>
            </w:pPr>
          </w:p>
          <w:p w:rsidR="00C3513D" w:rsidRPr="00293FA6" w:rsidRDefault="007E30C1" w:rsidP="00077AC3">
            <w:pPr>
              <w:autoSpaceDE w:val="0"/>
              <w:autoSpaceDN w:val="0"/>
              <w:adjustRightInd w:val="0"/>
              <w:spacing w:after="51"/>
              <w:ind w:left="33"/>
              <w:jc w:val="both"/>
              <w:rPr>
                <w:rFonts w:cs="Arial"/>
                <w:sz w:val="16"/>
                <w:szCs w:val="16"/>
              </w:rPr>
            </w:pPr>
            <w:r w:rsidRPr="00293FA6">
              <w:rPr>
                <w:rFonts w:cs="Arial"/>
                <w:b/>
                <w:bCs/>
                <w:sz w:val="16"/>
                <w:szCs w:val="16"/>
              </w:rPr>
              <w:t>Lieu:</w:t>
            </w:r>
            <w:r w:rsidRPr="00293FA6">
              <w:rPr>
                <w:rFonts w:cs="Arial"/>
                <w:sz w:val="16"/>
                <w:szCs w:val="16"/>
              </w:rPr>
              <w:t xml:space="preserve"> Relever la répartition par zone d’habitation</w:t>
            </w:r>
          </w:p>
          <w:p w:rsidR="00C3513D" w:rsidRPr="00293FA6" w:rsidRDefault="007E30C1" w:rsidP="00077AC3">
            <w:pPr>
              <w:autoSpaceDE w:val="0"/>
              <w:autoSpaceDN w:val="0"/>
              <w:adjustRightInd w:val="0"/>
              <w:ind w:left="72"/>
              <w:rPr>
                <w:rFonts w:cs="Arial"/>
                <w:b/>
                <w:bCs/>
                <w:sz w:val="16"/>
                <w:szCs w:val="16"/>
              </w:rPr>
            </w:pPr>
          </w:p>
          <w:p w:rsidR="00C3513D" w:rsidRPr="00293FA6" w:rsidRDefault="007E30C1" w:rsidP="00077AC3">
            <w:pPr>
              <w:autoSpaceDE w:val="0"/>
              <w:autoSpaceDN w:val="0"/>
              <w:adjustRightInd w:val="0"/>
              <w:ind w:left="612" w:hanging="540"/>
              <w:rPr>
                <w:rFonts w:cs="Arial"/>
                <w:sz w:val="16"/>
                <w:szCs w:val="16"/>
              </w:rPr>
            </w:pPr>
            <w:r w:rsidRPr="00293FA6">
              <w:rPr>
                <w:rFonts w:cs="Arial"/>
                <w:b/>
                <w:bCs/>
                <w:sz w:val="16"/>
                <w:szCs w:val="16"/>
              </w:rPr>
              <w:t xml:space="preserve">Population </w:t>
            </w:r>
            <w:r w:rsidRPr="00293FA6">
              <w:rPr>
                <w:rFonts w:cs="Arial"/>
                <w:b/>
                <w:bCs/>
                <w:sz w:val="16"/>
                <w:szCs w:val="16"/>
              </w:rPr>
              <w:t>concernée:</w:t>
            </w:r>
            <w:r w:rsidRPr="00293FA6">
              <w:rPr>
                <w:rFonts w:cs="Arial"/>
                <w:sz w:val="16"/>
                <w:szCs w:val="16"/>
              </w:rPr>
              <w:t xml:space="preserve"> Proportion de nouveaux cas d’épilepsie, taux de décès, causes sous-jacentes ou causes associées, étude de la répartition par sexe et (Par tranche d’âge : </w:t>
            </w:r>
            <w:r w:rsidRPr="00293FA6">
              <w:rPr>
                <w:rFonts w:cs="Arial"/>
                <w:b/>
                <w:bCs/>
                <w:sz w:val="16"/>
                <w:szCs w:val="16"/>
              </w:rPr>
              <w:t>0-</w:t>
            </w:r>
            <w:r w:rsidRPr="00293FA6">
              <w:rPr>
                <w:rFonts w:cs="Arial"/>
                <w:sz w:val="16"/>
                <w:szCs w:val="16"/>
              </w:rPr>
              <w:t>11 mois, 1- 4 ans, 5 -14 ans,  15 ans +</w:t>
            </w:r>
          </w:p>
        </w:tc>
      </w:tr>
      <w:tr w:rsidR="00C3513D" w:rsidRPr="00293FA6" w:rsidTr="00077AC3">
        <w:tblPrEx>
          <w:tblCellMar>
            <w:top w:w="0" w:type="dxa"/>
            <w:bottom w:w="0" w:type="dxa"/>
          </w:tblCellMar>
        </w:tblPrEx>
        <w:tc>
          <w:tcPr>
            <w:tcW w:w="9360" w:type="dxa"/>
            <w:gridSpan w:val="2"/>
            <w:tcBorders>
              <w:top w:val="single" w:sz="6" w:space="0" w:color="auto"/>
              <w:left w:val="single" w:sz="6" w:space="0" w:color="auto"/>
              <w:bottom w:val="single" w:sz="6" w:space="0" w:color="auto"/>
              <w:right w:val="single" w:sz="6" w:space="0" w:color="auto"/>
            </w:tcBorders>
            <w:vAlign w:val="center"/>
          </w:tcPr>
          <w:p w:rsidR="00C3513D" w:rsidRPr="00293FA6" w:rsidRDefault="007E30C1" w:rsidP="00077AC3">
            <w:pPr>
              <w:autoSpaceDE w:val="0"/>
              <w:autoSpaceDN w:val="0"/>
              <w:adjustRightInd w:val="0"/>
              <w:spacing w:after="51"/>
              <w:ind w:left="33"/>
              <w:jc w:val="center"/>
              <w:rPr>
                <w:rFonts w:cs="Arial"/>
                <w:b/>
                <w:bCs/>
                <w:sz w:val="16"/>
                <w:szCs w:val="16"/>
              </w:rPr>
            </w:pPr>
            <w:r w:rsidRPr="00293FA6">
              <w:rPr>
                <w:rFonts w:cs="Arial"/>
                <w:b/>
                <w:bCs/>
                <w:color w:val="000000"/>
                <w:sz w:val="16"/>
                <w:szCs w:val="16"/>
              </w:rPr>
              <w:t>Confirmation en laboratoire</w:t>
            </w:r>
          </w:p>
        </w:tc>
      </w:tr>
      <w:tr w:rsidR="00C3513D" w:rsidRPr="00293FA6" w:rsidTr="00077AC3">
        <w:tblPrEx>
          <w:tblCellMar>
            <w:top w:w="0" w:type="dxa"/>
            <w:bottom w:w="0" w:type="dxa"/>
          </w:tblCellMar>
        </w:tblPrEx>
        <w:tc>
          <w:tcPr>
            <w:tcW w:w="1440" w:type="dxa"/>
            <w:tcBorders>
              <w:top w:val="single" w:sz="6" w:space="0" w:color="auto"/>
              <w:left w:val="single" w:sz="6" w:space="0" w:color="auto"/>
              <w:bottom w:val="single" w:sz="6" w:space="0" w:color="auto"/>
              <w:right w:val="single" w:sz="6" w:space="0" w:color="auto"/>
            </w:tcBorders>
            <w:vAlign w:val="center"/>
          </w:tcPr>
          <w:p w:rsidR="00C3513D" w:rsidRPr="00293FA6" w:rsidRDefault="007E30C1" w:rsidP="00077AC3">
            <w:pPr>
              <w:autoSpaceDE w:val="0"/>
              <w:autoSpaceDN w:val="0"/>
              <w:adjustRightInd w:val="0"/>
              <w:rPr>
                <w:rFonts w:cs="Arial"/>
                <w:b/>
                <w:bCs/>
                <w:color w:val="333333"/>
                <w:sz w:val="16"/>
                <w:szCs w:val="16"/>
              </w:rPr>
            </w:pPr>
            <w:r w:rsidRPr="00293FA6">
              <w:rPr>
                <w:rFonts w:cs="Arial"/>
                <w:b/>
                <w:bCs/>
                <w:color w:val="333333"/>
                <w:sz w:val="16"/>
                <w:szCs w:val="16"/>
              </w:rPr>
              <w:t>Tests</w:t>
            </w:r>
            <w:r w:rsidRPr="00293FA6">
              <w:rPr>
                <w:rFonts w:cs="Arial"/>
                <w:b/>
                <w:bCs/>
                <w:color w:val="333333"/>
                <w:spacing w:val="-5"/>
                <w:sz w:val="16"/>
                <w:szCs w:val="16"/>
              </w:rPr>
              <w:t xml:space="preserve"> </w:t>
            </w:r>
            <w:r w:rsidRPr="00293FA6">
              <w:rPr>
                <w:rFonts w:cs="Arial"/>
                <w:b/>
                <w:bCs/>
                <w:color w:val="333333"/>
                <w:sz w:val="16"/>
                <w:szCs w:val="16"/>
              </w:rPr>
              <w:t>diagnostiques</w:t>
            </w:r>
          </w:p>
        </w:tc>
        <w:tc>
          <w:tcPr>
            <w:tcW w:w="7920" w:type="dxa"/>
            <w:tcBorders>
              <w:top w:val="single" w:sz="6" w:space="0" w:color="auto"/>
              <w:left w:val="single" w:sz="6" w:space="0" w:color="auto"/>
              <w:bottom w:val="single" w:sz="6" w:space="0" w:color="auto"/>
              <w:right w:val="single" w:sz="6" w:space="0" w:color="auto"/>
            </w:tcBorders>
          </w:tcPr>
          <w:p w:rsidR="00C3513D" w:rsidRPr="00293FA6" w:rsidRDefault="007E30C1" w:rsidP="00077AC3">
            <w:pPr>
              <w:widowControl w:val="0"/>
              <w:tabs>
                <w:tab w:val="left" w:pos="780"/>
              </w:tabs>
              <w:autoSpaceDE w:val="0"/>
              <w:autoSpaceDN w:val="0"/>
              <w:adjustRightInd w:val="0"/>
              <w:spacing w:line="230" w:lineRule="exact"/>
              <w:ind w:left="796" w:right="222" w:hanging="360"/>
              <w:rPr>
                <w:rFonts w:cs="Arial"/>
                <w:color w:val="333333"/>
                <w:sz w:val="16"/>
                <w:szCs w:val="16"/>
              </w:rPr>
            </w:pPr>
            <w:r w:rsidRPr="00293FA6">
              <w:rPr>
                <w:rFonts w:cs="Arial"/>
                <w:color w:val="333333"/>
                <w:w w:val="131"/>
                <w:sz w:val="16"/>
                <w:szCs w:val="16"/>
              </w:rPr>
              <w:t>•</w:t>
            </w:r>
            <w:r w:rsidRPr="00293FA6">
              <w:rPr>
                <w:rFonts w:cs="Arial"/>
                <w:color w:val="333333"/>
                <w:sz w:val="16"/>
                <w:szCs w:val="16"/>
              </w:rPr>
              <w:tab/>
              <w:t xml:space="preserve">Glycémie </w:t>
            </w:r>
            <w:r w:rsidRPr="00293FA6">
              <w:rPr>
                <w:rFonts w:cs="Arial"/>
                <w:color w:val="333333"/>
                <w:spacing w:val="-1"/>
                <w:sz w:val="16"/>
                <w:szCs w:val="16"/>
              </w:rPr>
              <w:t>a</w:t>
            </w:r>
            <w:r w:rsidRPr="00293FA6">
              <w:rPr>
                <w:rFonts w:cs="Arial"/>
                <w:color w:val="333333"/>
                <w:sz w:val="16"/>
                <w:szCs w:val="16"/>
              </w:rPr>
              <w:t>u hasard</w:t>
            </w:r>
            <w:r w:rsidRPr="00293FA6">
              <w:rPr>
                <w:rFonts w:cs="Arial"/>
                <w:color w:val="333333"/>
                <w:spacing w:val="-2"/>
                <w:sz w:val="16"/>
                <w:szCs w:val="16"/>
              </w:rPr>
              <w:t xml:space="preserve"> </w:t>
            </w:r>
            <w:r w:rsidRPr="00293FA6">
              <w:rPr>
                <w:rFonts w:cs="Arial"/>
                <w:color w:val="333333"/>
                <w:sz w:val="16"/>
                <w:szCs w:val="16"/>
              </w:rPr>
              <w:t>(sang</w:t>
            </w:r>
            <w:r w:rsidRPr="00293FA6">
              <w:rPr>
                <w:rFonts w:cs="Arial"/>
                <w:color w:val="333333"/>
                <w:spacing w:val="-1"/>
                <w:sz w:val="16"/>
                <w:szCs w:val="16"/>
              </w:rPr>
              <w:t xml:space="preserve"> </w:t>
            </w:r>
            <w:r w:rsidRPr="00293FA6">
              <w:rPr>
                <w:rFonts w:cs="Arial"/>
                <w:color w:val="333333"/>
                <w:sz w:val="16"/>
                <w:szCs w:val="16"/>
              </w:rPr>
              <w:t>capil</w:t>
            </w:r>
            <w:r w:rsidRPr="00293FA6">
              <w:rPr>
                <w:rFonts w:cs="Arial"/>
                <w:color w:val="333333"/>
                <w:spacing w:val="-1"/>
                <w:sz w:val="16"/>
                <w:szCs w:val="16"/>
              </w:rPr>
              <w:t>l</w:t>
            </w:r>
            <w:r w:rsidRPr="00293FA6">
              <w:rPr>
                <w:rFonts w:cs="Arial"/>
                <w:color w:val="333333"/>
                <w:sz w:val="16"/>
                <w:szCs w:val="16"/>
              </w:rPr>
              <w:t xml:space="preserve">aire et </w:t>
            </w:r>
            <w:r w:rsidRPr="00293FA6">
              <w:rPr>
                <w:rFonts w:cs="Arial"/>
                <w:color w:val="333333"/>
                <w:spacing w:val="2"/>
                <w:sz w:val="16"/>
                <w:szCs w:val="16"/>
              </w:rPr>
              <w:t>s</w:t>
            </w:r>
            <w:r w:rsidRPr="00293FA6">
              <w:rPr>
                <w:rFonts w:cs="Arial"/>
                <w:color w:val="333333"/>
                <w:sz w:val="16"/>
                <w:szCs w:val="16"/>
              </w:rPr>
              <w:t>ang vein</w:t>
            </w:r>
            <w:r w:rsidRPr="00293FA6">
              <w:rPr>
                <w:rFonts w:cs="Arial"/>
                <w:color w:val="333333"/>
                <w:spacing w:val="-1"/>
                <w:sz w:val="16"/>
                <w:szCs w:val="16"/>
              </w:rPr>
              <w:t>e</w:t>
            </w:r>
            <w:r w:rsidRPr="00293FA6">
              <w:rPr>
                <w:rFonts w:cs="Arial"/>
                <w:color w:val="333333"/>
                <w:sz w:val="16"/>
                <w:szCs w:val="16"/>
              </w:rPr>
              <w:t>ux), dos</w:t>
            </w:r>
            <w:r w:rsidRPr="00293FA6">
              <w:rPr>
                <w:rFonts w:cs="Arial"/>
                <w:color w:val="333333"/>
                <w:spacing w:val="-1"/>
                <w:sz w:val="16"/>
                <w:szCs w:val="16"/>
              </w:rPr>
              <w:t>a</w:t>
            </w:r>
            <w:r w:rsidRPr="00293FA6">
              <w:rPr>
                <w:rFonts w:cs="Arial"/>
                <w:color w:val="333333"/>
                <w:sz w:val="16"/>
                <w:szCs w:val="16"/>
              </w:rPr>
              <w:t>ge d</w:t>
            </w:r>
            <w:r w:rsidRPr="00293FA6">
              <w:rPr>
                <w:rFonts w:cs="Arial"/>
                <w:color w:val="333333"/>
                <w:spacing w:val="-1"/>
                <w:sz w:val="16"/>
                <w:szCs w:val="16"/>
              </w:rPr>
              <w:t>e</w:t>
            </w:r>
            <w:r w:rsidRPr="00293FA6">
              <w:rPr>
                <w:rFonts w:cs="Arial"/>
                <w:color w:val="333333"/>
                <w:sz w:val="16"/>
                <w:szCs w:val="16"/>
              </w:rPr>
              <w:t>s</w:t>
            </w:r>
            <w:r w:rsidRPr="00293FA6">
              <w:rPr>
                <w:rFonts w:cs="Arial"/>
                <w:color w:val="333333"/>
                <w:spacing w:val="-1"/>
                <w:sz w:val="16"/>
                <w:szCs w:val="16"/>
              </w:rPr>
              <w:t xml:space="preserve"> </w:t>
            </w:r>
            <w:r w:rsidRPr="00293FA6">
              <w:rPr>
                <w:rFonts w:cs="Arial"/>
                <w:color w:val="333333"/>
                <w:sz w:val="16"/>
                <w:szCs w:val="16"/>
              </w:rPr>
              <w:t xml:space="preserve">électrolytes </w:t>
            </w:r>
            <w:r w:rsidRPr="00293FA6">
              <w:rPr>
                <w:rFonts w:cs="Arial"/>
                <w:color w:val="333333"/>
                <w:spacing w:val="-1"/>
                <w:sz w:val="16"/>
                <w:szCs w:val="16"/>
              </w:rPr>
              <w:t>p</w:t>
            </w:r>
            <w:r w:rsidRPr="00293FA6">
              <w:rPr>
                <w:rFonts w:cs="Arial"/>
                <w:color w:val="333333"/>
                <w:sz w:val="16"/>
                <w:szCs w:val="16"/>
              </w:rPr>
              <w:t>our exclure d’au</w:t>
            </w:r>
            <w:r w:rsidRPr="00293FA6">
              <w:rPr>
                <w:rFonts w:cs="Arial"/>
                <w:color w:val="333333"/>
                <w:spacing w:val="-2"/>
                <w:sz w:val="16"/>
                <w:szCs w:val="16"/>
              </w:rPr>
              <w:t>t</w:t>
            </w:r>
            <w:r w:rsidRPr="00293FA6">
              <w:rPr>
                <w:rFonts w:cs="Arial"/>
                <w:color w:val="333333"/>
                <w:sz w:val="16"/>
                <w:szCs w:val="16"/>
              </w:rPr>
              <w:t>res affecti</w:t>
            </w:r>
            <w:r w:rsidRPr="00293FA6">
              <w:rPr>
                <w:rFonts w:cs="Arial"/>
                <w:color w:val="333333"/>
                <w:spacing w:val="-1"/>
                <w:sz w:val="16"/>
                <w:szCs w:val="16"/>
              </w:rPr>
              <w:t>o</w:t>
            </w:r>
            <w:r w:rsidRPr="00293FA6">
              <w:rPr>
                <w:rFonts w:cs="Arial"/>
                <w:color w:val="333333"/>
                <w:sz w:val="16"/>
                <w:szCs w:val="16"/>
              </w:rPr>
              <w:t>ns</w:t>
            </w:r>
            <w:r w:rsidRPr="00293FA6">
              <w:rPr>
                <w:rFonts w:cs="Arial"/>
                <w:color w:val="333333"/>
                <w:spacing w:val="-1"/>
                <w:sz w:val="16"/>
                <w:szCs w:val="16"/>
              </w:rPr>
              <w:t xml:space="preserve"> </w:t>
            </w:r>
            <w:r w:rsidRPr="00293FA6">
              <w:rPr>
                <w:rFonts w:cs="Arial"/>
                <w:color w:val="333333"/>
                <w:sz w:val="16"/>
                <w:szCs w:val="16"/>
              </w:rPr>
              <w:t>telles q</w:t>
            </w:r>
            <w:r w:rsidRPr="00293FA6">
              <w:rPr>
                <w:rFonts w:cs="Arial"/>
                <w:color w:val="333333"/>
                <w:spacing w:val="-1"/>
                <w:sz w:val="16"/>
                <w:szCs w:val="16"/>
              </w:rPr>
              <w:t>u</w:t>
            </w:r>
            <w:r w:rsidRPr="00293FA6">
              <w:rPr>
                <w:rFonts w:cs="Arial"/>
                <w:color w:val="333333"/>
                <w:sz w:val="16"/>
                <w:szCs w:val="16"/>
              </w:rPr>
              <w:t>e</w:t>
            </w:r>
            <w:r w:rsidRPr="00293FA6">
              <w:rPr>
                <w:rFonts w:cs="Arial"/>
                <w:color w:val="333333"/>
                <w:spacing w:val="-1"/>
                <w:sz w:val="16"/>
                <w:szCs w:val="16"/>
              </w:rPr>
              <w:t xml:space="preserve"> </w:t>
            </w:r>
            <w:r w:rsidRPr="00293FA6">
              <w:rPr>
                <w:rFonts w:cs="Arial"/>
                <w:color w:val="333333"/>
                <w:sz w:val="16"/>
                <w:szCs w:val="16"/>
              </w:rPr>
              <w:t>le diabète et d</w:t>
            </w:r>
            <w:r w:rsidRPr="00293FA6">
              <w:rPr>
                <w:rFonts w:cs="Arial"/>
                <w:color w:val="333333"/>
                <w:spacing w:val="-1"/>
                <w:sz w:val="16"/>
                <w:szCs w:val="16"/>
              </w:rPr>
              <w:t>e</w:t>
            </w:r>
            <w:r w:rsidRPr="00293FA6">
              <w:rPr>
                <w:rFonts w:cs="Arial"/>
                <w:color w:val="333333"/>
                <w:sz w:val="16"/>
                <w:szCs w:val="16"/>
              </w:rPr>
              <w:t>s patho</w:t>
            </w:r>
            <w:r w:rsidRPr="00293FA6">
              <w:rPr>
                <w:rFonts w:cs="Arial"/>
                <w:color w:val="333333"/>
                <w:spacing w:val="-1"/>
                <w:sz w:val="16"/>
                <w:szCs w:val="16"/>
              </w:rPr>
              <w:t>l</w:t>
            </w:r>
            <w:r w:rsidRPr="00293FA6">
              <w:rPr>
                <w:rFonts w:cs="Arial"/>
                <w:color w:val="333333"/>
                <w:sz w:val="16"/>
                <w:szCs w:val="16"/>
              </w:rPr>
              <w:t>ogi</w:t>
            </w:r>
            <w:r w:rsidRPr="00293FA6">
              <w:rPr>
                <w:rFonts w:cs="Arial"/>
                <w:color w:val="333333"/>
                <w:spacing w:val="-1"/>
                <w:sz w:val="16"/>
                <w:szCs w:val="16"/>
              </w:rPr>
              <w:t>e</w:t>
            </w:r>
            <w:r w:rsidRPr="00293FA6">
              <w:rPr>
                <w:rFonts w:cs="Arial"/>
                <w:color w:val="333333"/>
                <w:sz w:val="16"/>
                <w:szCs w:val="16"/>
              </w:rPr>
              <w:t>s</w:t>
            </w:r>
            <w:r w:rsidRPr="00293FA6">
              <w:rPr>
                <w:rFonts w:cs="Arial"/>
                <w:color w:val="333333"/>
                <w:spacing w:val="-1"/>
                <w:sz w:val="16"/>
                <w:szCs w:val="16"/>
              </w:rPr>
              <w:t xml:space="preserve"> </w:t>
            </w:r>
            <w:r w:rsidRPr="00293FA6">
              <w:rPr>
                <w:rFonts w:cs="Arial"/>
                <w:color w:val="333333"/>
                <w:sz w:val="16"/>
                <w:szCs w:val="16"/>
              </w:rPr>
              <w:t>rénal</w:t>
            </w:r>
            <w:r w:rsidRPr="00293FA6">
              <w:rPr>
                <w:rFonts w:cs="Arial"/>
                <w:color w:val="333333"/>
                <w:spacing w:val="-1"/>
                <w:sz w:val="16"/>
                <w:szCs w:val="16"/>
              </w:rPr>
              <w:t>e</w:t>
            </w:r>
            <w:r w:rsidRPr="00293FA6">
              <w:rPr>
                <w:rFonts w:cs="Arial"/>
                <w:color w:val="333333"/>
                <w:spacing w:val="1"/>
                <w:sz w:val="16"/>
                <w:szCs w:val="16"/>
              </w:rPr>
              <w:t>s</w:t>
            </w:r>
            <w:r w:rsidRPr="00293FA6">
              <w:rPr>
                <w:rFonts w:cs="Arial"/>
                <w:color w:val="333333"/>
                <w:sz w:val="16"/>
                <w:szCs w:val="16"/>
              </w:rPr>
              <w:t>.</w:t>
            </w:r>
          </w:p>
          <w:p w:rsidR="00C3513D" w:rsidRPr="00293FA6" w:rsidRDefault="007E30C1" w:rsidP="00077AC3">
            <w:pPr>
              <w:autoSpaceDE w:val="0"/>
              <w:autoSpaceDN w:val="0"/>
              <w:adjustRightInd w:val="0"/>
              <w:spacing w:after="51"/>
              <w:ind w:left="33"/>
              <w:jc w:val="both"/>
              <w:rPr>
                <w:rFonts w:cs="Arial"/>
                <w:b/>
                <w:bCs/>
                <w:color w:val="333333"/>
                <w:sz w:val="16"/>
                <w:szCs w:val="16"/>
              </w:rPr>
            </w:pPr>
            <w:r w:rsidRPr="00293FA6">
              <w:rPr>
                <w:rFonts w:cs="Arial"/>
                <w:color w:val="333333"/>
                <w:w w:val="131"/>
                <w:sz w:val="16"/>
                <w:szCs w:val="16"/>
              </w:rPr>
              <w:t>•</w:t>
            </w:r>
            <w:r w:rsidRPr="00293FA6">
              <w:rPr>
                <w:rFonts w:cs="Arial"/>
                <w:color w:val="333333"/>
                <w:sz w:val="16"/>
                <w:szCs w:val="16"/>
              </w:rPr>
              <w:tab/>
              <w:t xml:space="preserve">Faire </w:t>
            </w:r>
            <w:r w:rsidRPr="00293FA6">
              <w:rPr>
                <w:rFonts w:cs="Arial"/>
                <w:color w:val="333333"/>
                <w:spacing w:val="-1"/>
                <w:sz w:val="16"/>
                <w:szCs w:val="16"/>
              </w:rPr>
              <w:t>d</w:t>
            </w:r>
            <w:r w:rsidRPr="00293FA6">
              <w:rPr>
                <w:rFonts w:cs="Arial"/>
                <w:color w:val="333333"/>
                <w:sz w:val="16"/>
                <w:szCs w:val="16"/>
              </w:rPr>
              <w:t>es ex</w:t>
            </w:r>
            <w:r w:rsidRPr="00293FA6">
              <w:rPr>
                <w:rFonts w:cs="Arial"/>
                <w:color w:val="333333"/>
                <w:spacing w:val="-1"/>
                <w:sz w:val="16"/>
                <w:szCs w:val="16"/>
              </w:rPr>
              <w:t>a</w:t>
            </w:r>
            <w:r w:rsidRPr="00293FA6">
              <w:rPr>
                <w:rFonts w:cs="Arial"/>
                <w:color w:val="333333"/>
                <w:sz w:val="16"/>
                <w:szCs w:val="16"/>
              </w:rPr>
              <w:t xml:space="preserve">mens </w:t>
            </w:r>
            <w:r w:rsidRPr="00293FA6">
              <w:rPr>
                <w:rFonts w:cs="Arial"/>
                <w:color w:val="333333"/>
                <w:spacing w:val="-1"/>
                <w:sz w:val="16"/>
                <w:szCs w:val="16"/>
              </w:rPr>
              <w:t>m</w:t>
            </w:r>
            <w:r w:rsidRPr="00293FA6">
              <w:rPr>
                <w:rFonts w:cs="Arial"/>
                <w:color w:val="333333"/>
                <w:sz w:val="16"/>
                <w:szCs w:val="16"/>
              </w:rPr>
              <w:t>éd</w:t>
            </w:r>
            <w:r w:rsidRPr="00293FA6">
              <w:rPr>
                <w:rFonts w:cs="Arial"/>
                <w:color w:val="333333"/>
                <w:spacing w:val="-1"/>
                <w:sz w:val="16"/>
                <w:szCs w:val="16"/>
              </w:rPr>
              <w:t>i</w:t>
            </w:r>
            <w:r w:rsidRPr="00293FA6">
              <w:rPr>
                <w:rFonts w:cs="Arial"/>
                <w:color w:val="333333"/>
                <w:sz w:val="16"/>
                <w:szCs w:val="16"/>
              </w:rPr>
              <w:t>c</w:t>
            </w:r>
            <w:r w:rsidRPr="00293FA6">
              <w:rPr>
                <w:rFonts w:cs="Arial"/>
                <w:color w:val="333333"/>
                <w:spacing w:val="-1"/>
                <w:sz w:val="16"/>
                <w:szCs w:val="16"/>
              </w:rPr>
              <w:t>a</w:t>
            </w:r>
            <w:r w:rsidRPr="00293FA6">
              <w:rPr>
                <w:rFonts w:cs="Arial"/>
                <w:color w:val="333333"/>
                <w:sz w:val="16"/>
                <w:szCs w:val="16"/>
              </w:rPr>
              <w:t>ux appr</w:t>
            </w:r>
            <w:r w:rsidRPr="00293FA6">
              <w:rPr>
                <w:rFonts w:cs="Arial"/>
                <w:color w:val="333333"/>
                <w:spacing w:val="-1"/>
                <w:sz w:val="16"/>
                <w:szCs w:val="16"/>
              </w:rPr>
              <w:t>o</w:t>
            </w:r>
            <w:r w:rsidRPr="00293FA6">
              <w:rPr>
                <w:rFonts w:cs="Arial"/>
                <w:color w:val="333333"/>
                <w:sz w:val="16"/>
                <w:szCs w:val="16"/>
              </w:rPr>
              <w:t>pr</w:t>
            </w:r>
            <w:r w:rsidRPr="00293FA6">
              <w:rPr>
                <w:rFonts w:cs="Arial"/>
                <w:color w:val="333333"/>
                <w:spacing w:val="-1"/>
                <w:sz w:val="16"/>
                <w:szCs w:val="16"/>
              </w:rPr>
              <w:t>i</w:t>
            </w:r>
            <w:r w:rsidRPr="00293FA6">
              <w:rPr>
                <w:rFonts w:cs="Arial"/>
                <w:color w:val="333333"/>
                <w:sz w:val="16"/>
                <w:szCs w:val="16"/>
              </w:rPr>
              <w:t>és pour</w:t>
            </w:r>
            <w:r w:rsidRPr="00293FA6">
              <w:rPr>
                <w:rFonts w:cs="Arial"/>
                <w:color w:val="333333"/>
                <w:spacing w:val="1"/>
                <w:sz w:val="16"/>
                <w:szCs w:val="16"/>
              </w:rPr>
              <w:t xml:space="preserve"> </w:t>
            </w:r>
            <w:r w:rsidRPr="00293FA6">
              <w:rPr>
                <w:rFonts w:cs="Arial"/>
                <w:color w:val="333333"/>
                <w:sz w:val="16"/>
                <w:szCs w:val="16"/>
              </w:rPr>
              <w:t>exc</w:t>
            </w:r>
            <w:r w:rsidRPr="00293FA6">
              <w:rPr>
                <w:rFonts w:cs="Arial"/>
                <w:color w:val="333333"/>
                <w:spacing w:val="-1"/>
                <w:sz w:val="16"/>
                <w:szCs w:val="16"/>
              </w:rPr>
              <w:t>l</w:t>
            </w:r>
            <w:r w:rsidRPr="00293FA6">
              <w:rPr>
                <w:rFonts w:cs="Arial"/>
                <w:color w:val="333333"/>
                <w:sz w:val="16"/>
                <w:szCs w:val="16"/>
              </w:rPr>
              <w:t>ure d’autr</w:t>
            </w:r>
            <w:r w:rsidRPr="00293FA6">
              <w:rPr>
                <w:rFonts w:cs="Arial"/>
                <w:color w:val="333333"/>
                <w:spacing w:val="-1"/>
                <w:sz w:val="16"/>
                <w:szCs w:val="16"/>
              </w:rPr>
              <w:t>e</w:t>
            </w:r>
            <w:r w:rsidRPr="00293FA6">
              <w:rPr>
                <w:rFonts w:cs="Arial"/>
                <w:color w:val="333333"/>
                <w:sz w:val="16"/>
                <w:szCs w:val="16"/>
              </w:rPr>
              <w:t>s affections tell</w:t>
            </w:r>
            <w:r w:rsidRPr="00293FA6">
              <w:rPr>
                <w:rFonts w:cs="Arial"/>
                <w:color w:val="333333"/>
                <w:spacing w:val="-1"/>
                <w:sz w:val="16"/>
                <w:szCs w:val="16"/>
              </w:rPr>
              <w:t>e</w:t>
            </w:r>
            <w:r w:rsidRPr="00293FA6">
              <w:rPr>
                <w:rFonts w:cs="Arial"/>
                <w:color w:val="333333"/>
                <w:sz w:val="16"/>
                <w:szCs w:val="16"/>
              </w:rPr>
              <w:t>s q</w:t>
            </w:r>
            <w:r w:rsidRPr="00293FA6">
              <w:rPr>
                <w:rFonts w:cs="Arial"/>
                <w:color w:val="333333"/>
                <w:spacing w:val="-1"/>
                <w:sz w:val="16"/>
                <w:szCs w:val="16"/>
              </w:rPr>
              <w:t>u</w:t>
            </w:r>
            <w:r w:rsidRPr="00293FA6">
              <w:rPr>
                <w:rFonts w:cs="Arial"/>
                <w:color w:val="333333"/>
                <w:sz w:val="16"/>
                <w:szCs w:val="16"/>
              </w:rPr>
              <w:t>e palud</w:t>
            </w:r>
            <w:r w:rsidRPr="00293FA6">
              <w:rPr>
                <w:rFonts w:cs="Arial"/>
                <w:color w:val="333333"/>
                <w:spacing w:val="-2"/>
                <w:sz w:val="16"/>
                <w:szCs w:val="16"/>
              </w:rPr>
              <w:t>i</w:t>
            </w:r>
            <w:r w:rsidRPr="00293FA6">
              <w:rPr>
                <w:rFonts w:cs="Arial"/>
                <w:color w:val="333333"/>
                <w:sz w:val="16"/>
                <w:szCs w:val="16"/>
              </w:rPr>
              <w:t>sme</w:t>
            </w:r>
            <w:r w:rsidRPr="00293FA6">
              <w:rPr>
                <w:rFonts w:cs="Arial"/>
                <w:color w:val="333333"/>
                <w:spacing w:val="-1"/>
                <w:sz w:val="16"/>
                <w:szCs w:val="16"/>
              </w:rPr>
              <w:t xml:space="preserve"> </w:t>
            </w:r>
            <w:r w:rsidRPr="00293FA6">
              <w:rPr>
                <w:rFonts w:cs="Arial"/>
                <w:color w:val="333333"/>
                <w:sz w:val="16"/>
                <w:szCs w:val="16"/>
              </w:rPr>
              <w:t>c</w:t>
            </w:r>
            <w:r w:rsidRPr="00293FA6">
              <w:rPr>
                <w:rFonts w:cs="Arial"/>
                <w:color w:val="333333"/>
                <w:spacing w:val="-1"/>
                <w:sz w:val="16"/>
                <w:szCs w:val="16"/>
              </w:rPr>
              <w:t>é</w:t>
            </w:r>
            <w:r w:rsidRPr="00293FA6">
              <w:rPr>
                <w:rFonts w:cs="Arial"/>
                <w:color w:val="333333"/>
                <w:sz w:val="16"/>
                <w:szCs w:val="16"/>
              </w:rPr>
              <w:t>ré</w:t>
            </w:r>
            <w:r w:rsidRPr="00293FA6">
              <w:rPr>
                <w:rFonts w:cs="Arial"/>
                <w:color w:val="333333"/>
                <w:spacing w:val="-1"/>
                <w:sz w:val="16"/>
                <w:szCs w:val="16"/>
              </w:rPr>
              <w:t>b</w:t>
            </w:r>
            <w:r w:rsidRPr="00293FA6">
              <w:rPr>
                <w:rFonts w:cs="Arial"/>
                <w:color w:val="333333"/>
                <w:sz w:val="16"/>
                <w:szCs w:val="16"/>
              </w:rPr>
              <w:t>ral, méni</w:t>
            </w:r>
            <w:r w:rsidRPr="00293FA6">
              <w:rPr>
                <w:rFonts w:cs="Arial"/>
                <w:color w:val="333333"/>
                <w:spacing w:val="-1"/>
                <w:sz w:val="16"/>
                <w:szCs w:val="16"/>
              </w:rPr>
              <w:t>n</w:t>
            </w:r>
            <w:r w:rsidRPr="00293FA6">
              <w:rPr>
                <w:rFonts w:cs="Arial"/>
                <w:color w:val="333333"/>
                <w:sz w:val="16"/>
                <w:szCs w:val="16"/>
              </w:rPr>
              <w:t>gite, toxoplasmose,</w:t>
            </w:r>
            <w:r w:rsidRPr="00293FA6">
              <w:rPr>
                <w:rFonts w:cs="Arial"/>
                <w:color w:val="333333"/>
                <w:spacing w:val="-1"/>
                <w:sz w:val="16"/>
                <w:szCs w:val="16"/>
              </w:rPr>
              <w:t xml:space="preserve"> </w:t>
            </w:r>
            <w:r w:rsidRPr="00293FA6">
              <w:rPr>
                <w:rFonts w:cs="Arial"/>
                <w:color w:val="333333"/>
                <w:sz w:val="16"/>
                <w:szCs w:val="16"/>
              </w:rPr>
              <w:t>calcif</w:t>
            </w:r>
            <w:r w:rsidRPr="00293FA6">
              <w:rPr>
                <w:rFonts w:cs="Arial"/>
                <w:color w:val="333333"/>
                <w:spacing w:val="-1"/>
                <w:sz w:val="16"/>
                <w:szCs w:val="16"/>
              </w:rPr>
              <w:t>ic</w:t>
            </w:r>
            <w:r w:rsidRPr="00293FA6">
              <w:rPr>
                <w:rFonts w:cs="Arial"/>
                <w:color w:val="333333"/>
                <w:sz w:val="16"/>
                <w:szCs w:val="16"/>
              </w:rPr>
              <w:t>ations</w:t>
            </w:r>
            <w:r w:rsidRPr="00293FA6">
              <w:rPr>
                <w:rFonts w:cs="Arial"/>
                <w:color w:val="333333"/>
                <w:spacing w:val="-1"/>
                <w:sz w:val="16"/>
                <w:szCs w:val="16"/>
              </w:rPr>
              <w:t xml:space="preserve"> </w:t>
            </w:r>
            <w:r w:rsidRPr="00293FA6">
              <w:rPr>
                <w:rFonts w:cs="Arial"/>
                <w:color w:val="333333"/>
                <w:sz w:val="16"/>
                <w:szCs w:val="16"/>
              </w:rPr>
              <w:t>céré</w:t>
            </w:r>
            <w:r w:rsidRPr="00293FA6">
              <w:rPr>
                <w:rFonts w:cs="Arial"/>
                <w:color w:val="333333"/>
                <w:spacing w:val="-1"/>
                <w:sz w:val="16"/>
                <w:szCs w:val="16"/>
              </w:rPr>
              <w:t>br</w:t>
            </w:r>
            <w:r w:rsidRPr="00293FA6">
              <w:rPr>
                <w:rFonts w:cs="Arial"/>
                <w:color w:val="333333"/>
                <w:sz w:val="16"/>
                <w:szCs w:val="16"/>
              </w:rPr>
              <w:t>ales</w:t>
            </w:r>
            <w:r w:rsidRPr="00293FA6">
              <w:rPr>
                <w:rFonts w:cs="Arial"/>
                <w:color w:val="333333"/>
                <w:spacing w:val="-1"/>
                <w:sz w:val="16"/>
                <w:szCs w:val="16"/>
              </w:rPr>
              <w:t xml:space="preserve"> </w:t>
            </w:r>
            <w:r w:rsidRPr="00293FA6">
              <w:rPr>
                <w:rFonts w:cs="Arial"/>
                <w:color w:val="333333"/>
                <w:sz w:val="16"/>
                <w:szCs w:val="16"/>
              </w:rPr>
              <w:t xml:space="preserve">suite à </w:t>
            </w:r>
            <w:r w:rsidRPr="00293FA6">
              <w:rPr>
                <w:rFonts w:cs="Arial"/>
                <w:color w:val="333333"/>
                <w:spacing w:val="-1"/>
                <w:sz w:val="16"/>
                <w:szCs w:val="16"/>
              </w:rPr>
              <w:t>u</w:t>
            </w:r>
            <w:r w:rsidRPr="00293FA6">
              <w:rPr>
                <w:rFonts w:cs="Arial"/>
                <w:color w:val="333333"/>
                <w:sz w:val="16"/>
                <w:szCs w:val="16"/>
              </w:rPr>
              <w:t>ne tubercul</w:t>
            </w:r>
            <w:r w:rsidRPr="00293FA6">
              <w:rPr>
                <w:rFonts w:cs="Arial"/>
                <w:color w:val="333333"/>
                <w:spacing w:val="-1"/>
                <w:sz w:val="16"/>
                <w:szCs w:val="16"/>
              </w:rPr>
              <w:t>o</w:t>
            </w:r>
            <w:r w:rsidRPr="00293FA6">
              <w:rPr>
                <w:rFonts w:cs="Arial"/>
                <w:color w:val="333333"/>
                <w:sz w:val="16"/>
                <w:szCs w:val="16"/>
              </w:rPr>
              <w:t>se</w:t>
            </w:r>
            <w:r w:rsidRPr="00293FA6">
              <w:rPr>
                <w:rFonts w:cs="Arial"/>
                <w:color w:val="333333"/>
                <w:spacing w:val="-1"/>
                <w:sz w:val="16"/>
                <w:szCs w:val="16"/>
              </w:rPr>
              <w:t xml:space="preserve"> </w:t>
            </w:r>
            <w:r w:rsidRPr="00293FA6">
              <w:rPr>
                <w:rFonts w:cs="Arial"/>
                <w:color w:val="333333"/>
                <w:sz w:val="16"/>
                <w:szCs w:val="16"/>
              </w:rPr>
              <w:t>(tubercu</w:t>
            </w:r>
            <w:r w:rsidRPr="00293FA6">
              <w:rPr>
                <w:rFonts w:cs="Arial"/>
                <w:color w:val="333333"/>
                <w:spacing w:val="-1"/>
                <w:sz w:val="16"/>
                <w:szCs w:val="16"/>
              </w:rPr>
              <w:t>l</w:t>
            </w:r>
            <w:r w:rsidRPr="00293FA6">
              <w:rPr>
                <w:rFonts w:cs="Arial"/>
                <w:color w:val="333333"/>
                <w:sz w:val="16"/>
                <w:szCs w:val="16"/>
              </w:rPr>
              <w:t>ome</w:t>
            </w:r>
            <w:r w:rsidRPr="00293FA6">
              <w:rPr>
                <w:rFonts w:cs="Arial"/>
                <w:color w:val="333333"/>
                <w:spacing w:val="-1"/>
                <w:sz w:val="16"/>
                <w:szCs w:val="16"/>
              </w:rPr>
              <w:t xml:space="preserve"> </w:t>
            </w:r>
            <w:r w:rsidRPr="00293FA6">
              <w:rPr>
                <w:rFonts w:cs="Arial"/>
                <w:color w:val="333333"/>
                <w:sz w:val="16"/>
                <w:szCs w:val="16"/>
              </w:rPr>
              <w:t>céré</w:t>
            </w:r>
            <w:r w:rsidRPr="00293FA6">
              <w:rPr>
                <w:rFonts w:cs="Arial"/>
                <w:color w:val="333333"/>
                <w:spacing w:val="-1"/>
                <w:sz w:val="16"/>
                <w:szCs w:val="16"/>
              </w:rPr>
              <w:t>b</w:t>
            </w:r>
            <w:r w:rsidRPr="00293FA6">
              <w:rPr>
                <w:rFonts w:cs="Arial"/>
                <w:color w:val="333333"/>
                <w:sz w:val="16"/>
                <w:szCs w:val="16"/>
              </w:rPr>
              <w:t>ra</w:t>
            </w:r>
            <w:r w:rsidRPr="00293FA6">
              <w:rPr>
                <w:rFonts w:cs="Arial"/>
                <w:color w:val="333333"/>
                <w:spacing w:val="-1"/>
                <w:sz w:val="16"/>
                <w:szCs w:val="16"/>
              </w:rPr>
              <w:t>l</w:t>
            </w:r>
            <w:r w:rsidRPr="00293FA6">
              <w:rPr>
                <w:rFonts w:cs="Arial"/>
                <w:color w:val="333333"/>
                <w:sz w:val="16"/>
                <w:szCs w:val="16"/>
              </w:rPr>
              <w:t>),</w:t>
            </w:r>
            <w:r w:rsidRPr="00293FA6">
              <w:rPr>
                <w:rFonts w:cs="Arial"/>
                <w:color w:val="333333"/>
                <w:spacing w:val="1"/>
                <w:sz w:val="16"/>
                <w:szCs w:val="16"/>
              </w:rPr>
              <w:t xml:space="preserve"> </w:t>
            </w:r>
            <w:r w:rsidRPr="00293FA6">
              <w:rPr>
                <w:rFonts w:cs="Arial"/>
                <w:color w:val="333333"/>
                <w:sz w:val="16"/>
                <w:szCs w:val="16"/>
              </w:rPr>
              <w:t>ma</w:t>
            </w:r>
            <w:r w:rsidRPr="00293FA6">
              <w:rPr>
                <w:rFonts w:cs="Arial"/>
                <w:color w:val="333333"/>
                <w:spacing w:val="-1"/>
                <w:sz w:val="16"/>
                <w:szCs w:val="16"/>
              </w:rPr>
              <w:t>l</w:t>
            </w:r>
            <w:r w:rsidRPr="00293FA6">
              <w:rPr>
                <w:rFonts w:cs="Arial"/>
                <w:color w:val="333333"/>
                <w:sz w:val="16"/>
                <w:szCs w:val="16"/>
              </w:rPr>
              <w:t>adi</w:t>
            </w:r>
            <w:r w:rsidRPr="00293FA6">
              <w:rPr>
                <w:rFonts w:cs="Arial"/>
                <w:color w:val="333333"/>
                <w:spacing w:val="-1"/>
                <w:sz w:val="16"/>
                <w:szCs w:val="16"/>
              </w:rPr>
              <w:t>e</w:t>
            </w:r>
            <w:r w:rsidRPr="00293FA6">
              <w:rPr>
                <w:rFonts w:cs="Arial"/>
                <w:color w:val="333333"/>
                <w:sz w:val="16"/>
                <w:szCs w:val="16"/>
              </w:rPr>
              <w:t>s parasi</w:t>
            </w:r>
            <w:r w:rsidRPr="00293FA6">
              <w:rPr>
                <w:rFonts w:cs="Arial"/>
                <w:color w:val="333333"/>
                <w:spacing w:val="-2"/>
                <w:sz w:val="16"/>
                <w:szCs w:val="16"/>
              </w:rPr>
              <w:t>t</w:t>
            </w:r>
            <w:r w:rsidRPr="00293FA6">
              <w:rPr>
                <w:rFonts w:cs="Arial"/>
                <w:color w:val="333333"/>
                <w:sz w:val="16"/>
                <w:szCs w:val="16"/>
              </w:rPr>
              <w:t>air</w:t>
            </w:r>
            <w:r w:rsidRPr="00293FA6">
              <w:rPr>
                <w:rFonts w:cs="Arial"/>
                <w:color w:val="333333"/>
                <w:spacing w:val="-1"/>
                <w:sz w:val="16"/>
                <w:szCs w:val="16"/>
              </w:rPr>
              <w:t>e</w:t>
            </w:r>
            <w:r w:rsidRPr="00293FA6">
              <w:rPr>
                <w:rFonts w:cs="Arial"/>
                <w:color w:val="333333"/>
                <w:sz w:val="16"/>
                <w:szCs w:val="16"/>
              </w:rPr>
              <w:t>s et autr</w:t>
            </w:r>
            <w:r w:rsidRPr="00293FA6">
              <w:rPr>
                <w:rFonts w:cs="Arial"/>
                <w:color w:val="333333"/>
                <w:spacing w:val="-1"/>
                <w:sz w:val="16"/>
                <w:szCs w:val="16"/>
              </w:rPr>
              <w:t>e</w:t>
            </w:r>
            <w:r w:rsidRPr="00293FA6">
              <w:rPr>
                <w:rFonts w:cs="Arial"/>
                <w:color w:val="333333"/>
                <w:sz w:val="16"/>
                <w:szCs w:val="16"/>
              </w:rPr>
              <w:t>s.</w:t>
            </w:r>
          </w:p>
        </w:tc>
      </w:tr>
      <w:tr w:rsidR="00C3513D" w:rsidRPr="00293FA6" w:rsidTr="00077AC3">
        <w:tblPrEx>
          <w:tblCellMar>
            <w:top w:w="0" w:type="dxa"/>
            <w:bottom w:w="0" w:type="dxa"/>
          </w:tblCellMar>
        </w:tblPrEx>
        <w:tc>
          <w:tcPr>
            <w:tcW w:w="1440" w:type="dxa"/>
            <w:tcBorders>
              <w:top w:val="single" w:sz="6" w:space="0" w:color="auto"/>
              <w:left w:val="single" w:sz="6" w:space="0" w:color="auto"/>
              <w:bottom w:val="single" w:sz="6" w:space="0" w:color="auto"/>
              <w:right w:val="single" w:sz="6" w:space="0" w:color="auto"/>
            </w:tcBorders>
            <w:vAlign w:val="center"/>
          </w:tcPr>
          <w:p w:rsidR="00C3513D" w:rsidRPr="00293FA6" w:rsidRDefault="007E30C1" w:rsidP="00077AC3">
            <w:pPr>
              <w:autoSpaceDE w:val="0"/>
              <w:autoSpaceDN w:val="0"/>
              <w:adjustRightInd w:val="0"/>
              <w:rPr>
                <w:rFonts w:cs="Arial"/>
                <w:b/>
                <w:bCs/>
                <w:color w:val="333333"/>
                <w:sz w:val="16"/>
                <w:szCs w:val="16"/>
              </w:rPr>
            </w:pPr>
            <w:r w:rsidRPr="00293FA6">
              <w:rPr>
                <w:rFonts w:cs="Arial"/>
                <w:b/>
                <w:bCs/>
                <w:color w:val="333333"/>
                <w:sz w:val="16"/>
                <w:szCs w:val="16"/>
              </w:rPr>
              <w:t>Prélèv</w:t>
            </w:r>
            <w:r w:rsidRPr="00293FA6">
              <w:rPr>
                <w:rFonts w:cs="Arial"/>
                <w:b/>
                <w:bCs/>
                <w:color w:val="333333"/>
                <w:spacing w:val="1"/>
                <w:sz w:val="16"/>
                <w:szCs w:val="16"/>
              </w:rPr>
              <w:t>e</w:t>
            </w:r>
            <w:r w:rsidRPr="00293FA6">
              <w:rPr>
                <w:rFonts w:cs="Arial"/>
                <w:b/>
                <w:bCs/>
                <w:color w:val="333333"/>
                <w:spacing w:val="-1"/>
                <w:sz w:val="16"/>
                <w:szCs w:val="16"/>
              </w:rPr>
              <w:t>m</w:t>
            </w:r>
            <w:r w:rsidRPr="00293FA6">
              <w:rPr>
                <w:rFonts w:cs="Arial"/>
                <w:b/>
                <w:bCs/>
                <w:color w:val="333333"/>
                <w:sz w:val="16"/>
                <w:szCs w:val="16"/>
              </w:rPr>
              <w:t>en</w:t>
            </w:r>
            <w:r w:rsidRPr="00293FA6">
              <w:rPr>
                <w:rFonts w:cs="Arial"/>
                <w:b/>
                <w:bCs/>
                <w:color w:val="333333"/>
                <w:spacing w:val="1"/>
                <w:sz w:val="16"/>
                <w:szCs w:val="16"/>
              </w:rPr>
              <w:t>t</w:t>
            </w:r>
            <w:r w:rsidRPr="00293FA6">
              <w:rPr>
                <w:rFonts w:cs="Arial"/>
                <w:b/>
                <w:bCs/>
                <w:color w:val="333333"/>
                <w:sz w:val="16"/>
                <w:szCs w:val="16"/>
              </w:rPr>
              <w:t>s</w:t>
            </w:r>
          </w:p>
        </w:tc>
        <w:tc>
          <w:tcPr>
            <w:tcW w:w="7920" w:type="dxa"/>
            <w:tcBorders>
              <w:top w:val="single" w:sz="6" w:space="0" w:color="auto"/>
              <w:left w:val="single" w:sz="6" w:space="0" w:color="auto"/>
              <w:bottom w:val="single" w:sz="6" w:space="0" w:color="auto"/>
              <w:right w:val="single" w:sz="6" w:space="0" w:color="auto"/>
            </w:tcBorders>
          </w:tcPr>
          <w:p w:rsidR="00C3513D" w:rsidRPr="00293FA6" w:rsidRDefault="007E30C1" w:rsidP="00077AC3">
            <w:pPr>
              <w:autoSpaceDE w:val="0"/>
              <w:autoSpaceDN w:val="0"/>
              <w:adjustRightInd w:val="0"/>
              <w:spacing w:after="51"/>
              <w:ind w:left="33"/>
              <w:jc w:val="both"/>
              <w:rPr>
                <w:rFonts w:cs="Arial"/>
                <w:b/>
                <w:bCs/>
                <w:color w:val="333333"/>
                <w:sz w:val="16"/>
                <w:szCs w:val="16"/>
              </w:rPr>
            </w:pPr>
            <w:r w:rsidRPr="00293FA6">
              <w:rPr>
                <w:rFonts w:cs="Arial"/>
                <w:color w:val="333333"/>
                <w:sz w:val="16"/>
                <w:szCs w:val="16"/>
              </w:rPr>
              <w:t>Sang et liqui</w:t>
            </w:r>
            <w:r w:rsidRPr="00293FA6">
              <w:rPr>
                <w:rFonts w:cs="Arial"/>
                <w:color w:val="333333"/>
                <w:spacing w:val="-1"/>
                <w:sz w:val="16"/>
                <w:szCs w:val="16"/>
              </w:rPr>
              <w:t>d</w:t>
            </w:r>
            <w:r w:rsidRPr="00293FA6">
              <w:rPr>
                <w:rFonts w:cs="Arial"/>
                <w:color w:val="333333"/>
                <w:sz w:val="16"/>
                <w:szCs w:val="16"/>
              </w:rPr>
              <w:t>e cé</w:t>
            </w:r>
            <w:r w:rsidRPr="00293FA6">
              <w:rPr>
                <w:rFonts w:cs="Arial"/>
                <w:color w:val="333333"/>
                <w:spacing w:val="-1"/>
                <w:sz w:val="16"/>
                <w:szCs w:val="16"/>
              </w:rPr>
              <w:t>p</w:t>
            </w:r>
            <w:r w:rsidRPr="00293FA6">
              <w:rPr>
                <w:rFonts w:cs="Arial"/>
                <w:color w:val="333333"/>
                <w:sz w:val="16"/>
                <w:szCs w:val="16"/>
              </w:rPr>
              <w:t>hal</w:t>
            </w:r>
            <w:r w:rsidRPr="00293FA6">
              <w:rPr>
                <w:rFonts w:cs="Arial"/>
                <w:color w:val="333333"/>
                <w:spacing w:val="-1"/>
                <w:sz w:val="16"/>
                <w:szCs w:val="16"/>
              </w:rPr>
              <w:t>o</w:t>
            </w:r>
            <w:r w:rsidRPr="00293FA6">
              <w:rPr>
                <w:rFonts w:cs="Arial"/>
                <w:color w:val="333333"/>
                <w:sz w:val="16"/>
                <w:szCs w:val="16"/>
              </w:rPr>
              <w:t>r</w:t>
            </w:r>
            <w:r w:rsidRPr="00293FA6">
              <w:rPr>
                <w:rFonts w:cs="Arial"/>
                <w:color w:val="333333"/>
                <w:spacing w:val="-1"/>
                <w:sz w:val="16"/>
                <w:szCs w:val="16"/>
              </w:rPr>
              <w:t>ac</w:t>
            </w:r>
            <w:r w:rsidRPr="00293FA6">
              <w:rPr>
                <w:rFonts w:cs="Arial"/>
                <w:color w:val="333333"/>
                <w:sz w:val="16"/>
                <w:szCs w:val="16"/>
              </w:rPr>
              <w:t>hidien</w:t>
            </w:r>
          </w:p>
        </w:tc>
      </w:tr>
      <w:tr w:rsidR="00C3513D" w:rsidRPr="00293FA6" w:rsidTr="00077AC3">
        <w:tblPrEx>
          <w:tblCellMar>
            <w:top w:w="0" w:type="dxa"/>
            <w:bottom w:w="0" w:type="dxa"/>
          </w:tblCellMar>
        </w:tblPrEx>
        <w:tc>
          <w:tcPr>
            <w:tcW w:w="1440" w:type="dxa"/>
            <w:tcBorders>
              <w:top w:val="single" w:sz="6" w:space="0" w:color="auto"/>
              <w:left w:val="single" w:sz="6" w:space="0" w:color="auto"/>
              <w:bottom w:val="single" w:sz="6" w:space="0" w:color="auto"/>
              <w:right w:val="single" w:sz="6" w:space="0" w:color="auto"/>
            </w:tcBorders>
            <w:vAlign w:val="center"/>
          </w:tcPr>
          <w:p w:rsidR="00C3513D" w:rsidRPr="00293FA6" w:rsidRDefault="007E30C1" w:rsidP="00077AC3">
            <w:pPr>
              <w:autoSpaceDE w:val="0"/>
              <w:autoSpaceDN w:val="0"/>
              <w:adjustRightInd w:val="0"/>
              <w:rPr>
                <w:rFonts w:cs="Arial"/>
                <w:b/>
                <w:bCs/>
                <w:color w:val="333333"/>
                <w:sz w:val="16"/>
                <w:szCs w:val="16"/>
              </w:rPr>
            </w:pPr>
            <w:r w:rsidRPr="00293FA6">
              <w:rPr>
                <w:rFonts w:cs="Arial"/>
                <w:b/>
                <w:bCs/>
                <w:color w:val="333333"/>
                <w:sz w:val="16"/>
                <w:szCs w:val="16"/>
              </w:rPr>
              <w:t>Quand</w:t>
            </w:r>
            <w:r w:rsidRPr="00293FA6">
              <w:rPr>
                <w:rFonts w:cs="Arial"/>
                <w:b/>
                <w:bCs/>
                <w:color w:val="333333"/>
                <w:spacing w:val="-6"/>
                <w:sz w:val="16"/>
                <w:szCs w:val="16"/>
              </w:rPr>
              <w:t xml:space="preserve"> </w:t>
            </w:r>
            <w:r w:rsidRPr="00293FA6">
              <w:rPr>
                <w:rFonts w:cs="Arial"/>
                <w:b/>
                <w:bCs/>
                <w:color w:val="333333"/>
                <w:sz w:val="16"/>
                <w:szCs w:val="16"/>
              </w:rPr>
              <w:t>réali</w:t>
            </w:r>
            <w:r w:rsidRPr="00293FA6">
              <w:rPr>
                <w:rFonts w:cs="Arial"/>
                <w:b/>
                <w:bCs/>
                <w:color w:val="333333"/>
                <w:spacing w:val="1"/>
                <w:sz w:val="16"/>
                <w:szCs w:val="16"/>
              </w:rPr>
              <w:t>s</w:t>
            </w:r>
            <w:r w:rsidRPr="00293FA6">
              <w:rPr>
                <w:rFonts w:cs="Arial"/>
                <w:b/>
                <w:bCs/>
                <w:color w:val="333333"/>
                <w:sz w:val="16"/>
                <w:szCs w:val="16"/>
              </w:rPr>
              <w:t>er</w:t>
            </w:r>
            <w:r w:rsidRPr="00293FA6">
              <w:rPr>
                <w:rFonts w:cs="Arial"/>
                <w:b/>
                <w:bCs/>
                <w:color w:val="333333"/>
                <w:spacing w:val="-5"/>
                <w:sz w:val="16"/>
                <w:szCs w:val="16"/>
              </w:rPr>
              <w:t xml:space="preserve"> </w:t>
            </w:r>
            <w:r w:rsidRPr="00293FA6">
              <w:rPr>
                <w:rFonts w:cs="Arial"/>
                <w:b/>
                <w:bCs/>
                <w:color w:val="333333"/>
                <w:sz w:val="16"/>
                <w:szCs w:val="16"/>
              </w:rPr>
              <w:t>les prélèv</w:t>
            </w:r>
            <w:r w:rsidRPr="00293FA6">
              <w:rPr>
                <w:rFonts w:cs="Arial"/>
                <w:b/>
                <w:bCs/>
                <w:color w:val="333333"/>
                <w:spacing w:val="1"/>
                <w:sz w:val="16"/>
                <w:szCs w:val="16"/>
              </w:rPr>
              <w:t>e</w:t>
            </w:r>
            <w:r w:rsidRPr="00293FA6">
              <w:rPr>
                <w:rFonts w:cs="Arial"/>
                <w:b/>
                <w:bCs/>
                <w:color w:val="333333"/>
                <w:spacing w:val="-1"/>
                <w:sz w:val="16"/>
                <w:szCs w:val="16"/>
              </w:rPr>
              <w:t>m</w:t>
            </w:r>
            <w:r w:rsidRPr="00293FA6">
              <w:rPr>
                <w:rFonts w:cs="Arial"/>
                <w:b/>
                <w:bCs/>
                <w:color w:val="333333"/>
                <w:sz w:val="16"/>
                <w:szCs w:val="16"/>
              </w:rPr>
              <w:t>en</w:t>
            </w:r>
            <w:r w:rsidRPr="00293FA6">
              <w:rPr>
                <w:rFonts w:cs="Arial"/>
                <w:b/>
                <w:bCs/>
                <w:color w:val="333333"/>
                <w:spacing w:val="1"/>
                <w:sz w:val="16"/>
                <w:szCs w:val="16"/>
              </w:rPr>
              <w:t>t</w:t>
            </w:r>
            <w:r w:rsidRPr="00293FA6">
              <w:rPr>
                <w:rFonts w:cs="Arial"/>
                <w:b/>
                <w:bCs/>
                <w:color w:val="333333"/>
                <w:sz w:val="16"/>
                <w:szCs w:val="16"/>
              </w:rPr>
              <w:t>s</w:t>
            </w:r>
          </w:p>
        </w:tc>
        <w:tc>
          <w:tcPr>
            <w:tcW w:w="7920" w:type="dxa"/>
            <w:tcBorders>
              <w:top w:val="single" w:sz="6" w:space="0" w:color="auto"/>
              <w:left w:val="single" w:sz="6" w:space="0" w:color="auto"/>
              <w:bottom w:val="single" w:sz="6" w:space="0" w:color="auto"/>
              <w:right w:val="single" w:sz="6" w:space="0" w:color="auto"/>
            </w:tcBorders>
          </w:tcPr>
          <w:p w:rsidR="00C3513D" w:rsidRPr="00293FA6" w:rsidRDefault="007E30C1" w:rsidP="00077AC3">
            <w:pPr>
              <w:autoSpaceDE w:val="0"/>
              <w:autoSpaceDN w:val="0"/>
              <w:adjustRightInd w:val="0"/>
              <w:spacing w:after="51"/>
              <w:ind w:left="33"/>
              <w:jc w:val="both"/>
              <w:rPr>
                <w:rFonts w:cs="Arial"/>
                <w:b/>
                <w:bCs/>
                <w:color w:val="333333"/>
                <w:sz w:val="16"/>
                <w:szCs w:val="16"/>
              </w:rPr>
            </w:pPr>
            <w:r w:rsidRPr="00293FA6">
              <w:rPr>
                <w:rFonts w:cs="Arial"/>
                <w:color w:val="333333"/>
                <w:sz w:val="16"/>
                <w:szCs w:val="16"/>
              </w:rPr>
              <w:t>Prélèvement</w:t>
            </w:r>
            <w:r w:rsidRPr="00293FA6">
              <w:rPr>
                <w:rFonts w:cs="Arial"/>
                <w:color w:val="333333"/>
                <w:spacing w:val="-2"/>
                <w:sz w:val="16"/>
                <w:szCs w:val="16"/>
              </w:rPr>
              <w:t xml:space="preserve"> </w:t>
            </w:r>
            <w:r w:rsidRPr="00293FA6">
              <w:rPr>
                <w:rFonts w:cs="Arial"/>
                <w:color w:val="333333"/>
                <w:sz w:val="16"/>
                <w:szCs w:val="16"/>
              </w:rPr>
              <w:t>pend</w:t>
            </w:r>
            <w:r w:rsidRPr="00293FA6">
              <w:rPr>
                <w:rFonts w:cs="Arial"/>
                <w:color w:val="333333"/>
                <w:spacing w:val="-1"/>
                <w:sz w:val="16"/>
                <w:szCs w:val="16"/>
              </w:rPr>
              <w:t>a</w:t>
            </w:r>
            <w:r w:rsidRPr="00293FA6">
              <w:rPr>
                <w:rFonts w:cs="Arial"/>
                <w:color w:val="333333"/>
                <w:sz w:val="16"/>
                <w:szCs w:val="16"/>
              </w:rPr>
              <w:t>nt l’a</w:t>
            </w:r>
            <w:r w:rsidRPr="00293FA6">
              <w:rPr>
                <w:rFonts w:cs="Arial"/>
                <w:color w:val="333333"/>
                <w:spacing w:val="-1"/>
                <w:sz w:val="16"/>
                <w:szCs w:val="16"/>
              </w:rPr>
              <w:t>d</w:t>
            </w:r>
            <w:r w:rsidRPr="00293FA6">
              <w:rPr>
                <w:rFonts w:cs="Arial"/>
                <w:color w:val="333333"/>
                <w:sz w:val="16"/>
                <w:szCs w:val="16"/>
              </w:rPr>
              <w:t>miss</w:t>
            </w:r>
            <w:r w:rsidRPr="00293FA6">
              <w:rPr>
                <w:rFonts w:cs="Arial"/>
                <w:color w:val="333333"/>
                <w:spacing w:val="-1"/>
                <w:sz w:val="16"/>
                <w:szCs w:val="16"/>
              </w:rPr>
              <w:t>i</w:t>
            </w:r>
            <w:r w:rsidRPr="00293FA6">
              <w:rPr>
                <w:rFonts w:cs="Arial"/>
                <w:color w:val="333333"/>
                <w:sz w:val="16"/>
                <w:szCs w:val="16"/>
              </w:rPr>
              <w:t>on d’</w:t>
            </w:r>
            <w:r w:rsidRPr="00293FA6">
              <w:rPr>
                <w:rFonts w:cs="Arial"/>
                <w:color w:val="333333"/>
                <w:spacing w:val="-1"/>
                <w:sz w:val="16"/>
                <w:szCs w:val="16"/>
              </w:rPr>
              <w:t>u</w:t>
            </w:r>
            <w:r w:rsidRPr="00293FA6">
              <w:rPr>
                <w:rFonts w:cs="Arial"/>
                <w:color w:val="333333"/>
                <w:sz w:val="16"/>
                <w:szCs w:val="16"/>
              </w:rPr>
              <w:t>rgence du pati</w:t>
            </w:r>
            <w:r w:rsidRPr="00293FA6">
              <w:rPr>
                <w:rFonts w:cs="Arial"/>
                <w:color w:val="333333"/>
                <w:spacing w:val="-1"/>
                <w:sz w:val="16"/>
                <w:szCs w:val="16"/>
              </w:rPr>
              <w:t>e</w:t>
            </w:r>
            <w:r w:rsidRPr="00293FA6">
              <w:rPr>
                <w:rFonts w:cs="Arial"/>
                <w:color w:val="333333"/>
                <w:sz w:val="16"/>
                <w:szCs w:val="16"/>
              </w:rPr>
              <w:t>nt (glycém</w:t>
            </w:r>
            <w:r w:rsidRPr="00293FA6">
              <w:rPr>
                <w:rFonts w:cs="Arial"/>
                <w:color w:val="333333"/>
                <w:spacing w:val="-1"/>
                <w:sz w:val="16"/>
                <w:szCs w:val="16"/>
              </w:rPr>
              <w:t>i</w:t>
            </w:r>
            <w:r w:rsidRPr="00293FA6">
              <w:rPr>
                <w:rFonts w:cs="Arial"/>
                <w:color w:val="333333"/>
                <w:sz w:val="16"/>
                <w:szCs w:val="16"/>
              </w:rPr>
              <w:t>e au h</w:t>
            </w:r>
            <w:r w:rsidRPr="00293FA6">
              <w:rPr>
                <w:rFonts w:cs="Arial"/>
                <w:color w:val="333333"/>
                <w:spacing w:val="-1"/>
                <w:sz w:val="16"/>
                <w:szCs w:val="16"/>
              </w:rPr>
              <w:t>a</w:t>
            </w:r>
            <w:r w:rsidRPr="00293FA6">
              <w:rPr>
                <w:rFonts w:cs="Arial"/>
                <w:color w:val="333333"/>
                <w:sz w:val="16"/>
                <w:szCs w:val="16"/>
              </w:rPr>
              <w:t>sard) Prélèvem</w:t>
            </w:r>
            <w:r w:rsidRPr="00293FA6">
              <w:rPr>
                <w:rFonts w:cs="Arial"/>
                <w:color w:val="333333"/>
                <w:spacing w:val="-1"/>
                <w:sz w:val="16"/>
                <w:szCs w:val="16"/>
              </w:rPr>
              <w:t>e</w:t>
            </w:r>
            <w:r w:rsidRPr="00293FA6">
              <w:rPr>
                <w:rFonts w:cs="Arial"/>
                <w:color w:val="333333"/>
                <w:sz w:val="16"/>
                <w:szCs w:val="16"/>
              </w:rPr>
              <w:t>nt ultérie</w:t>
            </w:r>
            <w:r w:rsidRPr="00293FA6">
              <w:rPr>
                <w:rFonts w:cs="Arial"/>
                <w:color w:val="333333"/>
                <w:spacing w:val="-1"/>
                <w:sz w:val="16"/>
                <w:szCs w:val="16"/>
              </w:rPr>
              <w:t>u</w:t>
            </w:r>
            <w:r w:rsidRPr="00293FA6">
              <w:rPr>
                <w:rFonts w:cs="Arial"/>
                <w:color w:val="333333"/>
                <w:sz w:val="16"/>
                <w:szCs w:val="16"/>
              </w:rPr>
              <w:t>r p</w:t>
            </w:r>
            <w:r w:rsidRPr="00293FA6">
              <w:rPr>
                <w:rFonts w:cs="Arial"/>
                <w:color w:val="333333"/>
                <w:spacing w:val="-1"/>
                <w:sz w:val="16"/>
                <w:szCs w:val="16"/>
              </w:rPr>
              <w:t>o</w:t>
            </w:r>
            <w:r w:rsidRPr="00293FA6">
              <w:rPr>
                <w:rFonts w:cs="Arial"/>
                <w:color w:val="333333"/>
                <w:sz w:val="16"/>
                <w:szCs w:val="16"/>
              </w:rPr>
              <w:t>ur confir</w:t>
            </w:r>
            <w:r w:rsidRPr="00293FA6">
              <w:rPr>
                <w:rFonts w:cs="Arial"/>
                <w:color w:val="333333"/>
                <w:spacing w:val="-1"/>
                <w:sz w:val="16"/>
                <w:szCs w:val="16"/>
              </w:rPr>
              <w:t>m</w:t>
            </w:r>
            <w:r w:rsidRPr="00293FA6">
              <w:rPr>
                <w:rFonts w:cs="Arial"/>
                <w:color w:val="333333"/>
                <w:sz w:val="16"/>
                <w:szCs w:val="16"/>
              </w:rPr>
              <w:t>ation</w:t>
            </w:r>
            <w:r w:rsidRPr="00293FA6">
              <w:rPr>
                <w:rFonts w:cs="Arial"/>
                <w:color w:val="333333"/>
                <w:spacing w:val="53"/>
                <w:sz w:val="16"/>
                <w:szCs w:val="16"/>
              </w:rPr>
              <w:t xml:space="preserve"> </w:t>
            </w:r>
            <w:r w:rsidRPr="00293FA6">
              <w:rPr>
                <w:rFonts w:cs="Arial"/>
                <w:color w:val="333333"/>
                <w:sz w:val="16"/>
                <w:szCs w:val="16"/>
              </w:rPr>
              <w:t>(glycém</w:t>
            </w:r>
            <w:r w:rsidRPr="00293FA6">
              <w:rPr>
                <w:rFonts w:cs="Arial"/>
                <w:color w:val="333333"/>
                <w:spacing w:val="-1"/>
                <w:sz w:val="16"/>
                <w:szCs w:val="16"/>
              </w:rPr>
              <w:t>i</w:t>
            </w:r>
            <w:r w:rsidRPr="00293FA6">
              <w:rPr>
                <w:rFonts w:cs="Arial"/>
                <w:color w:val="333333"/>
                <w:sz w:val="16"/>
                <w:szCs w:val="16"/>
              </w:rPr>
              <w:t>e à jeun)</w:t>
            </w:r>
          </w:p>
        </w:tc>
      </w:tr>
      <w:tr w:rsidR="00C3513D" w:rsidRPr="00293FA6" w:rsidTr="00077AC3">
        <w:tblPrEx>
          <w:tblCellMar>
            <w:top w:w="0" w:type="dxa"/>
            <w:bottom w:w="0" w:type="dxa"/>
          </w:tblCellMar>
        </w:tblPrEx>
        <w:tc>
          <w:tcPr>
            <w:tcW w:w="1440" w:type="dxa"/>
            <w:tcBorders>
              <w:top w:val="single" w:sz="6" w:space="0" w:color="auto"/>
              <w:left w:val="single" w:sz="6" w:space="0" w:color="auto"/>
              <w:bottom w:val="single" w:sz="6" w:space="0" w:color="auto"/>
              <w:right w:val="single" w:sz="6" w:space="0" w:color="auto"/>
            </w:tcBorders>
            <w:vAlign w:val="center"/>
          </w:tcPr>
          <w:p w:rsidR="00C3513D" w:rsidRPr="00293FA6" w:rsidRDefault="007E30C1" w:rsidP="00077AC3">
            <w:pPr>
              <w:autoSpaceDE w:val="0"/>
              <w:autoSpaceDN w:val="0"/>
              <w:adjustRightInd w:val="0"/>
              <w:rPr>
                <w:rFonts w:cs="Arial"/>
                <w:b/>
                <w:bCs/>
                <w:color w:val="333333"/>
                <w:sz w:val="16"/>
                <w:szCs w:val="16"/>
              </w:rPr>
            </w:pPr>
            <w:r w:rsidRPr="00293FA6">
              <w:rPr>
                <w:rFonts w:cs="Arial"/>
                <w:b/>
                <w:bCs/>
                <w:color w:val="333333"/>
                <w:sz w:val="16"/>
                <w:szCs w:val="16"/>
              </w:rPr>
              <w:t>Comment</w:t>
            </w:r>
            <w:r w:rsidRPr="00293FA6">
              <w:rPr>
                <w:rFonts w:cs="Arial"/>
                <w:b/>
                <w:bCs/>
                <w:color w:val="333333"/>
                <w:spacing w:val="-9"/>
                <w:sz w:val="16"/>
                <w:szCs w:val="16"/>
              </w:rPr>
              <w:t xml:space="preserve"> </w:t>
            </w:r>
            <w:r w:rsidRPr="00293FA6">
              <w:rPr>
                <w:rFonts w:cs="Arial"/>
                <w:b/>
                <w:bCs/>
                <w:color w:val="333333"/>
                <w:sz w:val="16"/>
                <w:szCs w:val="16"/>
              </w:rPr>
              <w:t>p</w:t>
            </w:r>
            <w:r w:rsidRPr="00293FA6">
              <w:rPr>
                <w:rFonts w:cs="Arial"/>
                <w:b/>
                <w:bCs/>
                <w:color w:val="333333"/>
                <w:spacing w:val="1"/>
                <w:sz w:val="16"/>
                <w:szCs w:val="16"/>
              </w:rPr>
              <w:t>r</w:t>
            </w:r>
            <w:r w:rsidRPr="00293FA6">
              <w:rPr>
                <w:rFonts w:cs="Arial"/>
                <w:b/>
                <w:bCs/>
                <w:color w:val="333333"/>
                <w:sz w:val="16"/>
                <w:szCs w:val="16"/>
              </w:rPr>
              <w:t>éparer, conserver</w:t>
            </w:r>
            <w:r w:rsidRPr="00293FA6">
              <w:rPr>
                <w:rFonts w:cs="Arial"/>
                <w:b/>
                <w:bCs/>
                <w:color w:val="333333"/>
                <w:spacing w:val="-8"/>
                <w:sz w:val="16"/>
                <w:szCs w:val="16"/>
              </w:rPr>
              <w:t xml:space="preserve"> </w:t>
            </w:r>
            <w:r w:rsidRPr="00293FA6">
              <w:rPr>
                <w:rFonts w:cs="Arial"/>
                <w:b/>
                <w:bCs/>
                <w:color w:val="333333"/>
                <w:sz w:val="16"/>
                <w:szCs w:val="16"/>
              </w:rPr>
              <w:t>et transporter</w:t>
            </w:r>
            <w:r w:rsidRPr="00293FA6">
              <w:rPr>
                <w:rFonts w:cs="Arial"/>
                <w:b/>
                <w:bCs/>
                <w:color w:val="333333"/>
                <w:spacing w:val="-11"/>
                <w:sz w:val="16"/>
                <w:szCs w:val="16"/>
              </w:rPr>
              <w:t xml:space="preserve"> </w:t>
            </w:r>
            <w:r w:rsidRPr="00293FA6">
              <w:rPr>
                <w:rFonts w:cs="Arial"/>
                <w:b/>
                <w:bCs/>
                <w:color w:val="333333"/>
                <w:spacing w:val="1"/>
                <w:sz w:val="16"/>
                <w:szCs w:val="16"/>
              </w:rPr>
              <w:t>l</w:t>
            </w:r>
            <w:r w:rsidRPr="00293FA6">
              <w:rPr>
                <w:rFonts w:cs="Arial"/>
                <w:b/>
                <w:bCs/>
                <w:color w:val="333333"/>
                <w:sz w:val="16"/>
                <w:szCs w:val="16"/>
              </w:rPr>
              <w:t>es prélèv</w:t>
            </w:r>
            <w:r w:rsidRPr="00293FA6">
              <w:rPr>
                <w:rFonts w:cs="Arial"/>
                <w:b/>
                <w:bCs/>
                <w:color w:val="333333"/>
                <w:spacing w:val="1"/>
                <w:sz w:val="16"/>
                <w:szCs w:val="16"/>
              </w:rPr>
              <w:t>e</w:t>
            </w:r>
            <w:r w:rsidRPr="00293FA6">
              <w:rPr>
                <w:rFonts w:cs="Arial"/>
                <w:b/>
                <w:bCs/>
                <w:color w:val="333333"/>
                <w:spacing w:val="-1"/>
                <w:sz w:val="16"/>
                <w:szCs w:val="16"/>
              </w:rPr>
              <w:t>m</w:t>
            </w:r>
            <w:r w:rsidRPr="00293FA6">
              <w:rPr>
                <w:rFonts w:cs="Arial"/>
                <w:b/>
                <w:bCs/>
                <w:color w:val="333333"/>
                <w:sz w:val="16"/>
                <w:szCs w:val="16"/>
              </w:rPr>
              <w:t>en</w:t>
            </w:r>
            <w:r w:rsidRPr="00293FA6">
              <w:rPr>
                <w:rFonts w:cs="Arial"/>
                <w:b/>
                <w:bCs/>
                <w:color w:val="333333"/>
                <w:spacing w:val="1"/>
                <w:sz w:val="16"/>
                <w:szCs w:val="16"/>
              </w:rPr>
              <w:t>t</w:t>
            </w:r>
            <w:r w:rsidRPr="00293FA6">
              <w:rPr>
                <w:rFonts w:cs="Arial"/>
                <w:b/>
                <w:bCs/>
                <w:color w:val="333333"/>
                <w:sz w:val="16"/>
                <w:szCs w:val="16"/>
              </w:rPr>
              <w:t>s</w:t>
            </w:r>
          </w:p>
        </w:tc>
        <w:tc>
          <w:tcPr>
            <w:tcW w:w="7920" w:type="dxa"/>
            <w:tcBorders>
              <w:top w:val="single" w:sz="6" w:space="0" w:color="auto"/>
              <w:left w:val="single" w:sz="6" w:space="0" w:color="auto"/>
              <w:bottom w:val="single" w:sz="6" w:space="0" w:color="auto"/>
              <w:right w:val="single" w:sz="6" w:space="0" w:color="auto"/>
            </w:tcBorders>
          </w:tcPr>
          <w:p w:rsidR="00C3513D" w:rsidRPr="00293FA6" w:rsidRDefault="007E30C1" w:rsidP="00077AC3">
            <w:pPr>
              <w:autoSpaceDE w:val="0"/>
              <w:autoSpaceDN w:val="0"/>
              <w:adjustRightInd w:val="0"/>
              <w:spacing w:after="51"/>
              <w:ind w:left="33"/>
              <w:jc w:val="both"/>
              <w:rPr>
                <w:rFonts w:cs="Arial"/>
                <w:color w:val="333333"/>
                <w:sz w:val="16"/>
                <w:szCs w:val="16"/>
              </w:rPr>
            </w:pPr>
            <w:r w:rsidRPr="00293FA6">
              <w:rPr>
                <w:rFonts w:cs="Arial"/>
                <w:color w:val="333333"/>
                <w:sz w:val="16"/>
                <w:szCs w:val="16"/>
              </w:rPr>
              <w:t>Appliqu</w:t>
            </w:r>
            <w:r w:rsidRPr="00293FA6">
              <w:rPr>
                <w:rFonts w:cs="Arial"/>
                <w:color w:val="333333"/>
                <w:spacing w:val="-1"/>
                <w:sz w:val="16"/>
                <w:szCs w:val="16"/>
              </w:rPr>
              <w:t>e</w:t>
            </w:r>
            <w:r w:rsidRPr="00293FA6">
              <w:rPr>
                <w:rFonts w:cs="Arial"/>
                <w:color w:val="333333"/>
                <w:sz w:val="16"/>
                <w:szCs w:val="16"/>
              </w:rPr>
              <w:t>r les</w:t>
            </w:r>
            <w:r w:rsidRPr="00293FA6">
              <w:rPr>
                <w:rFonts w:cs="Arial"/>
                <w:color w:val="333333"/>
                <w:spacing w:val="-1"/>
                <w:sz w:val="16"/>
                <w:szCs w:val="16"/>
              </w:rPr>
              <w:t xml:space="preserve"> </w:t>
            </w:r>
            <w:r w:rsidRPr="00293FA6">
              <w:rPr>
                <w:rFonts w:cs="Arial"/>
                <w:color w:val="333333"/>
                <w:sz w:val="16"/>
                <w:szCs w:val="16"/>
              </w:rPr>
              <w:t>pr</w:t>
            </w:r>
            <w:r w:rsidRPr="00293FA6">
              <w:rPr>
                <w:rFonts w:cs="Arial"/>
                <w:color w:val="333333"/>
                <w:spacing w:val="-1"/>
                <w:sz w:val="16"/>
                <w:szCs w:val="16"/>
              </w:rPr>
              <w:t>é</w:t>
            </w:r>
            <w:r w:rsidRPr="00293FA6">
              <w:rPr>
                <w:rFonts w:cs="Arial"/>
                <w:color w:val="333333"/>
                <w:spacing w:val="1"/>
                <w:sz w:val="16"/>
                <w:szCs w:val="16"/>
              </w:rPr>
              <w:t>c</w:t>
            </w:r>
            <w:r w:rsidRPr="00293FA6">
              <w:rPr>
                <w:rFonts w:cs="Arial"/>
                <w:color w:val="333333"/>
                <w:sz w:val="16"/>
                <w:szCs w:val="16"/>
              </w:rPr>
              <w:t>auti</w:t>
            </w:r>
            <w:r w:rsidRPr="00293FA6">
              <w:rPr>
                <w:rFonts w:cs="Arial"/>
                <w:color w:val="333333"/>
                <w:spacing w:val="-1"/>
                <w:sz w:val="16"/>
                <w:szCs w:val="16"/>
              </w:rPr>
              <w:t>o</w:t>
            </w:r>
            <w:r w:rsidRPr="00293FA6">
              <w:rPr>
                <w:rFonts w:cs="Arial"/>
                <w:color w:val="333333"/>
                <w:sz w:val="16"/>
                <w:szCs w:val="16"/>
              </w:rPr>
              <w:t xml:space="preserve">ns </w:t>
            </w:r>
            <w:r w:rsidRPr="00293FA6">
              <w:rPr>
                <w:rFonts w:cs="Arial"/>
                <w:color w:val="333333"/>
                <w:spacing w:val="-1"/>
                <w:sz w:val="16"/>
                <w:szCs w:val="16"/>
              </w:rPr>
              <w:t>u</w:t>
            </w:r>
            <w:r w:rsidRPr="00293FA6">
              <w:rPr>
                <w:rFonts w:cs="Arial"/>
                <w:color w:val="333333"/>
                <w:sz w:val="16"/>
                <w:szCs w:val="16"/>
              </w:rPr>
              <w:t>niversell</w:t>
            </w:r>
            <w:r w:rsidRPr="00293FA6">
              <w:rPr>
                <w:rFonts w:cs="Arial"/>
                <w:color w:val="333333"/>
                <w:spacing w:val="-1"/>
                <w:sz w:val="16"/>
                <w:szCs w:val="16"/>
              </w:rPr>
              <w:t>e</w:t>
            </w:r>
            <w:r w:rsidRPr="00293FA6">
              <w:rPr>
                <w:rFonts w:cs="Arial"/>
                <w:color w:val="333333"/>
                <w:sz w:val="16"/>
                <w:szCs w:val="16"/>
              </w:rPr>
              <w:t>s p</w:t>
            </w:r>
            <w:r w:rsidRPr="00293FA6">
              <w:rPr>
                <w:rFonts w:cs="Arial"/>
                <w:color w:val="333333"/>
                <w:spacing w:val="-1"/>
                <w:sz w:val="16"/>
                <w:szCs w:val="16"/>
              </w:rPr>
              <w:t>o</w:t>
            </w:r>
            <w:r w:rsidRPr="00293FA6">
              <w:rPr>
                <w:rFonts w:cs="Arial"/>
                <w:color w:val="333333"/>
                <w:sz w:val="16"/>
                <w:szCs w:val="16"/>
              </w:rPr>
              <w:t>ur minim</w:t>
            </w:r>
            <w:r w:rsidRPr="00293FA6">
              <w:rPr>
                <w:rFonts w:cs="Arial"/>
                <w:color w:val="333333"/>
                <w:spacing w:val="-1"/>
                <w:sz w:val="16"/>
                <w:szCs w:val="16"/>
              </w:rPr>
              <w:t>i</w:t>
            </w:r>
            <w:r w:rsidRPr="00293FA6">
              <w:rPr>
                <w:rFonts w:cs="Arial"/>
                <w:color w:val="333333"/>
                <w:sz w:val="16"/>
                <w:szCs w:val="16"/>
              </w:rPr>
              <w:t>s</w:t>
            </w:r>
            <w:r w:rsidRPr="00293FA6">
              <w:rPr>
                <w:rFonts w:cs="Arial"/>
                <w:color w:val="333333"/>
                <w:spacing w:val="-1"/>
                <w:sz w:val="16"/>
                <w:szCs w:val="16"/>
              </w:rPr>
              <w:t>e</w:t>
            </w:r>
            <w:r w:rsidRPr="00293FA6">
              <w:rPr>
                <w:rFonts w:cs="Arial"/>
                <w:color w:val="333333"/>
                <w:sz w:val="16"/>
                <w:szCs w:val="16"/>
              </w:rPr>
              <w:t>r les r</w:t>
            </w:r>
            <w:r w:rsidRPr="00293FA6">
              <w:rPr>
                <w:rFonts w:cs="Arial"/>
                <w:color w:val="333333"/>
                <w:spacing w:val="-1"/>
                <w:sz w:val="16"/>
                <w:szCs w:val="16"/>
              </w:rPr>
              <w:t>i</w:t>
            </w:r>
            <w:r w:rsidRPr="00293FA6">
              <w:rPr>
                <w:rFonts w:cs="Arial"/>
                <w:color w:val="333333"/>
                <w:sz w:val="16"/>
                <w:szCs w:val="16"/>
              </w:rPr>
              <w:t>sq</w:t>
            </w:r>
            <w:r w:rsidRPr="00293FA6">
              <w:rPr>
                <w:rFonts w:cs="Arial"/>
                <w:color w:val="333333"/>
                <w:spacing w:val="-1"/>
                <w:sz w:val="16"/>
                <w:szCs w:val="16"/>
              </w:rPr>
              <w:t>u</w:t>
            </w:r>
            <w:r w:rsidRPr="00293FA6">
              <w:rPr>
                <w:rFonts w:cs="Arial"/>
                <w:color w:val="333333"/>
                <w:sz w:val="16"/>
                <w:szCs w:val="16"/>
              </w:rPr>
              <w:t>es d</w:t>
            </w:r>
            <w:r w:rsidRPr="00293FA6">
              <w:rPr>
                <w:rFonts w:cs="Arial"/>
                <w:color w:val="333333"/>
                <w:spacing w:val="-1"/>
                <w:sz w:val="16"/>
                <w:szCs w:val="16"/>
              </w:rPr>
              <w:t>’</w:t>
            </w:r>
            <w:r w:rsidRPr="00293FA6">
              <w:rPr>
                <w:rFonts w:cs="Arial"/>
                <w:color w:val="333333"/>
                <w:sz w:val="16"/>
                <w:szCs w:val="16"/>
              </w:rPr>
              <w:t>expositi</w:t>
            </w:r>
            <w:r w:rsidRPr="00293FA6">
              <w:rPr>
                <w:rFonts w:cs="Arial"/>
                <w:color w:val="333333"/>
                <w:spacing w:val="-1"/>
                <w:sz w:val="16"/>
                <w:szCs w:val="16"/>
              </w:rPr>
              <w:t>o</w:t>
            </w:r>
            <w:r w:rsidRPr="00293FA6">
              <w:rPr>
                <w:rFonts w:cs="Arial"/>
                <w:color w:val="333333"/>
                <w:sz w:val="16"/>
                <w:szCs w:val="16"/>
              </w:rPr>
              <w:t>n a</w:t>
            </w:r>
            <w:r w:rsidRPr="00293FA6">
              <w:rPr>
                <w:rFonts w:cs="Arial"/>
                <w:color w:val="333333"/>
                <w:spacing w:val="-1"/>
                <w:sz w:val="16"/>
                <w:szCs w:val="16"/>
              </w:rPr>
              <w:t>u</w:t>
            </w:r>
            <w:r w:rsidRPr="00293FA6">
              <w:rPr>
                <w:rFonts w:cs="Arial"/>
                <w:color w:val="333333"/>
                <w:sz w:val="16"/>
                <w:szCs w:val="16"/>
              </w:rPr>
              <w:t>x instr</w:t>
            </w:r>
            <w:r w:rsidRPr="00293FA6">
              <w:rPr>
                <w:rFonts w:cs="Arial"/>
                <w:color w:val="333333"/>
                <w:spacing w:val="-1"/>
                <w:sz w:val="16"/>
                <w:szCs w:val="16"/>
              </w:rPr>
              <w:t>u</w:t>
            </w:r>
            <w:r w:rsidRPr="00293FA6">
              <w:rPr>
                <w:rFonts w:cs="Arial"/>
                <w:color w:val="333333"/>
                <w:sz w:val="16"/>
                <w:szCs w:val="16"/>
              </w:rPr>
              <w:t>men</w:t>
            </w:r>
            <w:r w:rsidRPr="00293FA6">
              <w:rPr>
                <w:rFonts w:cs="Arial"/>
                <w:color w:val="333333"/>
                <w:spacing w:val="-2"/>
                <w:sz w:val="16"/>
                <w:szCs w:val="16"/>
              </w:rPr>
              <w:t>t</w:t>
            </w:r>
            <w:r w:rsidRPr="00293FA6">
              <w:rPr>
                <w:rFonts w:cs="Arial"/>
                <w:color w:val="333333"/>
                <w:sz w:val="16"/>
                <w:szCs w:val="16"/>
              </w:rPr>
              <w:t>s conton</w:t>
            </w:r>
            <w:r w:rsidRPr="00293FA6">
              <w:rPr>
                <w:rFonts w:cs="Arial"/>
                <w:color w:val="333333"/>
                <w:spacing w:val="-1"/>
                <w:sz w:val="16"/>
                <w:szCs w:val="16"/>
              </w:rPr>
              <w:t>d</w:t>
            </w:r>
            <w:r w:rsidRPr="00293FA6">
              <w:rPr>
                <w:rFonts w:cs="Arial"/>
                <w:color w:val="333333"/>
                <w:sz w:val="16"/>
                <w:szCs w:val="16"/>
              </w:rPr>
              <w:t>ants et</w:t>
            </w:r>
            <w:r w:rsidRPr="00293FA6">
              <w:rPr>
                <w:rFonts w:cs="Arial"/>
                <w:color w:val="333333"/>
                <w:spacing w:val="-2"/>
                <w:sz w:val="16"/>
                <w:szCs w:val="16"/>
              </w:rPr>
              <w:t xml:space="preserve"> </w:t>
            </w:r>
            <w:r w:rsidRPr="00293FA6">
              <w:rPr>
                <w:rFonts w:cs="Arial"/>
                <w:color w:val="333333"/>
                <w:sz w:val="16"/>
                <w:szCs w:val="16"/>
              </w:rPr>
              <w:t>aux liquid</w:t>
            </w:r>
            <w:r w:rsidRPr="00293FA6">
              <w:rPr>
                <w:rFonts w:cs="Arial"/>
                <w:color w:val="333333"/>
                <w:spacing w:val="-1"/>
                <w:sz w:val="16"/>
                <w:szCs w:val="16"/>
              </w:rPr>
              <w:t>e</w:t>
            </w:r>
            <w:r w:rsidRPr="00293FA6">
              <w:rPr>
                <w:rFonts w:cs="Arial"/>
                <w:color w:val="333333"/>
                <w:sz w:val="16"/>
                <w:szCs w:val="16"/>
              </w:rPr>
              <w:t>s biologi</w:t>
            </w:r>
            <w:r w:rsidRPr="00293FA6">
              <w:rPr>
                <w:rFonts w:cs="Arial"/>
                <w:color w:val="333333"/>
                <w:spacing w:val="-1"/>
                <w:sz w:val="16"/>
                <w:szCs w:val="16"/>
              </w:rPr>
              <w:t>q</w:t>
            </w:r>
            <w:r w:rsidRPr="00293FA6">
              <w:rPr>
                <w:rFonts w:cs="Arial"/>
                <w:color w:val="333333"/>
                <w:sz w:val="16"/>
                <w:szCs w:val="16"/>
              </w:rPr>
              <w:t>u</w:t>
            </w:r>
            <w:r w:rsidRPr="00293FA6">
              <w:rPr>
                <w:rFonts w:cs="Arial"/>
                <w:color w:val="333333"/>
                <w:spacing w:val="-1"/>
                <w:sz w:val="16"/>
                <w:szCs w:val="16"/>
              </w:rPr>
              <w:t>e</w:t>
            </w:r>
            <w:r w:rsidRPr="00293FA6">
              <w:rPr>
                <w:rFonts w:cs="Arial"/>
                <w:color w:val="333333"/>
                <w:spacing w:val="1"/>
                <w:sz w:val="16"/>
                <w:szCs w:val="16"/>
              </w:rPr>
              <w:t>s</w:t>
            </w:r>
            <w:r w:rsidRPr="00293FA6">
              <w:rPr>
                <w:rFonts w:cs="Arial"/>
                <w:color w:val="333333"/>
                <w:sz w:val="16"/>
                <w:szCs w:val="16"/>
              </w:rPr>
              <w:t>.</w:t>
            </w:r>
          </w:p>
        </w:tc>
      </w:tr>
      <w:tr w:rsidR="00C3513D" w:rsidRPr="00293FA6" w:rsidTr="00077AC3">
        <w:tblPrEx>
          <w:tblCellMar>
            <w:top w:w="0" w:type="dxa"/>
            <w:bottom w:w="0" w:type="dxa"/>
          </w:tblCellMar>
        </w:tblPrEx>
        <w:tc>
          <w:tcPr>
            <w:tcW w:w="1440" w:type="dxa"/>
            <w:tcBorders>
              <w:top w:val="single" w:sz="6" w:space="0" w:color="auto"/>
              <w:left w:val="single" w:sz="6" w:space="0" w:color="auto"/>
              <w:bottom w:val="single" w:sz="6" w:space="0" w:color="auto"/>
              <w:right w:val="single" w:sz="6" w:space="0" w:color="auto"/>
            </w:tcBorders>
            <w:vAlign w:val="center"/>
          </w:tcPr>
          <w:p w:rsidR="00C3513D" w:rsidRPr="00293FA6" w:rsidRDefault="007E30C1" w:rsidP="00077AC3">
            <w:pPr>
              <w:autoSpaceDE w:val="0"/>
              <w:autoSpaceDN w:val="0"/>
              <w:adjustRightInd w:val="0"/>
              <w:rPr>
                <w:rFonts w:cs="Arial"/>
                <w:b/>
                <w:bCs/>
                <w:color w:val="333333"/>
                <w:sz w:val="16"/>
                <w:szCs w:val="16"/>
              </w:rPr>
            </w:pPr>
            <w:r w:rsidRPr="00293FA6">
              <w:rPr>
                <w:rFonts w:cs="Arial"/>
                <w:b/>
                <w:bCs/>
                <w:color w:val="333333"/>
                <w:sz w:val="16"/>
                <w:szCs w:val="16"/>
              </w:rPr>
              <w:t>Résultats</w:t>
            </w:r>
          </w:p>
        </w:tc>
        <w:tc>
          <w:tcPr>
            <w:tcW w:w="7920" w:type="dxa"/>
            <w:tcBorders>
              <w:top w:val="single" w:sz="6" w:space="0" w:color="auto"/>
              <w:left w:val="single" w:sz="6" w:space="0" w:color="auto"/>
              <w:bottom w:val="single" w:sz="6" w:space="0" w:color="auto"/>
              <w:right w:val="single" w:sz="6" w:space="0" w:color="auto"/>
            </w:tcBorders>
          </w:tcPr>
          <w:p w:rsidR="00C3513D" w:rsidRPr="00293FA6" w:rsidRDefault="007E30C1" w:rsidP="00077AC3">
            <w:pPr>
              <w:autoSpaceDE w:val="0"/>
              <w:autoSpaceDN w:val="0"/>
              <w:adjustRightInd w:val="0"/>
              <w:spacing w:after="51"/>
              <w:ind w:left="33"/>
              <w:jc w:val="both"/>
              <w:rPr>
                <w:rFonts w:cs="Arial"/>
                <w:color w:val="333333"/>
                <w:sz w:val="16"/>
                <w:szCs w:val="16"/>
              </w:rPr>
            </w:pPr>
            <w:r w:rsidRPr="00293FA6">
              <w:rPr>
                <w:rFonts w:cs="Arial"/>
                <w:color w:val="333333"/>
                <w:sz w:val="16"/>
                <w:szCs w:val="16"/>
              </w:rPr>
              <w:t>Les r</w:t>
            </w:r>
            <w:r w:rsidRPr="00293FA6">
              <w:rPr>
                <w:rFonts w:cs="Arial"/>
                <w:color w:val="333333"/>
                <w:spacing w:val="-1"/>
                <w:sz w:val="16"/>
                <w:szCs w:val="16"/>
              </w:rPr>
              <w:t>é</w:t>
            </w:r>
            <w:r w:rsidRPr="00293FA6">
              <w:rPr>
                <w:rFonts w:cs="Arial"/>
                <w:color w:val="333333"/>
                <w:sz w:val="16"/>
                <w:szCs w:val="16"/>
              </w:rPr>
              <w:t>sulta</w:t>
            </w:r>
            <w:r w:rsidRPr="00293FA6">
              <w:rPr>
                <w:rFonts w:cs="Arial"/>
                <w:color w:val="333333"/>
                <w:spacing w:val="-2"/>
                <w:sz w:val="16"/>
                <w:szCs w:val="16"/>
              </w:rPr>
              <w:t>t</w:t>
            </w:r>
            <w:r w:rsidRPr="00293FA6">
              <w:rPr>
                <w:rFonts w:cs="Arial"/>
                <w:color w:val="333333"/>
                <w:sz w:val="16"/>
                <w:szCs w:val="16"/>
              </w:rPr>
              <w:t>s sont gé</w:t>
            </w:r>
            <w:r w:rsidRPr="00293FA6">
              <w:rPr>
                <w:rFonts w:cs="Arial"/>
                <w:color w:val="333333"/>
                <w:spacing w:val="-1"/>
                <w:sz w:val="16"/>
                <w:szCs w:val="16"/>
              </w:rPr>
              <w:t>n</w:t>
            </w:r>
            <w:r w:rsidRPr="00293FA6">
              <w:rPr>
                <w:rFonts w:cs="Arial"/>
                <w:color w:val="333333"/>
                <w:sz w:val="16"/>
                <w:szCs w:val="16"/>
              </w:rPr>
              <w:t>éra</w:t>
            </w:r>
            <w:r w:rsidRPr="00293FA6">
              <w:rPr>
                <w:rFonts w:cs="Arial"/>
                <w:color w:val="333333"/>
                <w:spacing w:val="-1"/>
                <w:sz w:val="16"/>
                <w:szCs w:val="16"/>
              </w:rPr>
              <w:t>l</w:t>
            </w:r>
            <w:r w:rsidRPr="00293FA6">
              <w:rPr>
                <w:rFonts w:cs="Arial"/>
                <w:color w:val="333333"/>
                <w:sz w:val="16"/>
                <w:szCs w:val="16"/>
              </w:rPr>
              <w:t>ement dispo</w:t>
            </w:r>
            <w:r w:rsidRPr="00293FA6">
              <w:rPr>
                <w:rFonts w:cs="Arial"/>
                <w:color w:val="333333"/>
                <w:spacing w:val="-1"/>
                <w:sz w:val="16"/>
                <w:szCs w:val="16"/>
              </w:rPr>
              <w:t>n</w:t>
            </w:r>
            <w:r w:rsidRPr="00293FA6">
              <w:rPr>
                <w:rFonts w:cs="Arial"/>
                <w:color w:val="333333"/>
                <w:sz w:val="16"/>
                <w:szCs w:val="16"/>
              </w:rPr>
              <w:t>ibl</w:t>
            </w:r>
            <w:r w:rsidRPr="00293FA6">
              <w:rPr>
                <w:rFonts w:cs="Arial"/>
                <w:color w:val="333333"/>
                <w:spacing w:val="3"/>
                <w:sz w:val="16"/>
                <w:szCs w:val="16"/>
              </w:rPr>
              <w:t>e</w:t>
            </w:r>
            <w:r w:rsidRPr="00293FA6">
              <w:rPr>
                <w:rFonts w:cs="Arial"/>
                <w:color w:val="333333"/>
                <w:sz w:val="16"/>
                <w:szCs w:val="16"/>
              </w:rPr>
              <w:t xml:space="preserve">s 1 à 3 </w:t>
            </w:r>
            <w:r w:rsidRPr="00293FA6">
              <w:rPr>
                <w:rFonts w:cs="Arial"/>
                <w:color w:val="333333"/>
                <w:spacing w:val="-1"/>
                <w:sz w:val="16"/>
                <w:szCs w:val="16"/>
              </w:rPr>
              <w:t>he</w:t>
            </w:r>
            <w:r w:rsidRPr="00293FA6">
              <w:rPr>
                <w:rFonts w:cs="Arial"/>
                <w:color w:val="333333"/>
                <w:sz w:val="16"/>
                <w:szCs w:val="16"/>
              </w:rPr>
              <w:t>ur</w:t>
            </w:r>
            <w:r w:rsidRPr="00293FA6">
              <w:rPr>
                <w:rFonts w:cs="Arial"/>
                <w:color w:val="333333"/>
                <w:spacing w:val="-1"/>
                <w:sz w:val="16"/>
                <w:szCs w:val="16"/>
              </w:rPr>
              <w:t>e</w:t>
            </w:r>
            <w:r w:rsidRPr="00293FA6">
              <w:rPr>
                <w:rFonts w:cs="Arial"/>
                <w:color w:val="333333"/>
                <w:sz w:val="16"/>
                <w:szCs w:val="16"/>
              </w:rPr>
              <w:t>s a</w:t>
            </w:r>
            <w:r w:rsidRPr="00293FA6">
              <w:rPr>
                <w:rFonts w:cs="Arial"/>
                <w:color w:val="333333"/>
                <w:spacing w:val="-1"/>
                <w:sz w:val="16"/>
                <w:szCs w:val="16"/>
              </w:rPr>
              <w:t>p</w:t>
            </w:r>
            <w:r w:rsidRPr="00293FA6">
              <w:rPr>
                <w:rFonts w:cs="Arial"/>
                <w:color w:val="333333"/>
                <w:sz w:val="16"/>
                <w:szCs w:val="16"/>
              </w:rPr>
              <w:t>r</w:t>
            </w:r>
            <w:r w:rsidRPr="00293FA6">
              <w:rPr>
                <w:rFonts w:cs="Arial"/>
                <w:color w:val="333333"/>
                <w:spacing w:val="-1"/>
                <w:sz w:val="16"/>
                <w:szCs w:val="16"/>
              </w:rPr>
              <w:t>è</w:t>
            </w:r>
            <w:r w:rsidRPr="00293FA6">
              <w:rPr>
                <w:rFonts w:cs="Arial"/>
                <w:color w:val="333333"/>
                <w:sz w:val="16"/>
                <w:szCs w:val="16"/>
              </w:rPr>
              <w:t>s l’</w:t>
            </w:r>
            <w:r w:rsidRPr="00293FA6">
              <w:rPr>
                <w:rFonts w:cs="Arial"/>
                <w:color w:val="333333"/>
                <w:spacing w:val="-1"/>
                <w:sz w:val="16"/>
                <w:szCs w:val="16"/>
              </w:rPr>
              <w:t>a</w:t>
            </w:r>
            <w:r w:rsidRPr="00293FA6">
              <w:rPr>
                <w:rFonts w:cs="Arial"/>
                <w:color w:val="333333"/>
                <w:sz w:val="16"/>
                <w:szCs w:val="16"/>
              </w:rPr>
              <w:t xml:space="preserve">rrivée </w:t>
            </w:r>
            <w:r w:rsidRPr="00293FA6">
              <w:rPr>
                <w:rFonts w:cs="Arial"/>
                <w:color w:val="333333"/>
                <w:spacing w:val="-1"/>
                <w:sz w:val="16"/>
                <w:szCs w:val="16"/>
              </w:rPr>
              <w:t>d</w:t>
            </w:r>
            <w:r w:rsidRPr="00293FA6">
              <w:rPr>
                <w:rFonts w:cs="Arial"/>
                <w:color w:val="333333"/>
                <w:sz w:val="16"/>
                <w:szCs w:val="16"/>
              </w:rPr>
              <w:t xml:space="preserve">es </w:t>
            </w:r>
            <w:r w:rsidRPr="00293FA6">
              <w:rPr>
                <w:rFonts w:cs="Arial"/>
                <w:color w:val="333333"/>
                <w:spacing w:val="-1"/>
                <w:sz w:val="16"/>
                <w:szCs w:val="16"/>
              </w:rPr>
              <w:t>éc</w:t>
            </w:r>
            <w:r w:rsidRPr="00293FA6">
              <w:rPr>
                <w:rFonts w:cs="Arial"/>
                <w:color w:val="333333"/>
                <w:sz w:val="16"/>
                <w:szCs w:val="16"/>
              </w:rPr>
              <w:t>hantillo</w:t>
            </w:r>
            <w:r w:rsidRPr="00293FA6">
              <w:rPr>
                <w:rFonts w:cs="Arial"/>
                <w:color w:val="333333"/>
                <w:spacing w:val="-1"/>
                <w:sz w:val="16"/>
                <w:szCs w:val="16"/>
              </w:rPr>
              <w:t>n</w:t>
            </w:r>
            <w:r w:rsidRPr="00293FA6">
              <w:rPr>
                <w:rFonts w:cs="Arial"/>
                <w:color w:val="333333"/>
                <w:sz w:val="16"/>
                <w:szCs w:val="16"/>
              </w:rPr>
              <w:t>s au laboratoire.</w:t>
            </w:r>
          </w:p>
        </w:tc>
      </w:tr>
      <w:tr w:rsidR="00C3513D" w:rsidRPr="00266E9C" w:rsidTr="00077AC3">
        <w:tblPrEx>
          <w:tblCellMar>
            <w:top w:w="0" w:type="dxa"/>
            <w:bottom w:w="0" w:type="dxa"/>
          </w:tblCellMar>
        </w:tblPrEx>
        <w:tc>
          <w:tcPr>
            <w:tcW w:w="1440" w:type="dxa"/>
            <w:tcBorders>
              <w:top w:val="single" w:sz="6" w:space="0" w:color="auto"/>
              <w:left w:val="single" w:sz="6" w:space="0" w:color="auto"/>
              <w:bottom w:val="single" w:sz="8" w:space="0" w:color="000000"/>
              <w:right w:val="single" w:sz="6" w:space="0" w:color="auto"/>
            </w:tcBorders>
            <w:vAlign w:val="center"/>
          </w:tcPr>
          <w:p w:rsidR="00C3513D" w:rsidRPr="00293FA6" w:rsidRDefault="007E30C1" w:rsidP="00077AC3">
            <w:pPr>
              <w:autoSpaceDE w:val="0"/>
              <w:autoSpaceDN w:val="0"/>
              <w:adjustRightInd w:val="0"/>
              <w:rPr>
                <w:rFonts w:cs="Arial"/>
                <w:color w:val="333333"/>
                <w:sz w:val="16"/>
                <w:szCs w:val="16"/>
                <w:lang w:val="en-GB"/>
              </w:rPr>
            </w:pPr>
            <w:r w:rsidRPr="00293FA6">
              <w:rPr>
                <w:rFonts w:cs="Arial"/>
                <w:b/>
                <w:bCs/>
                <w:color w:val="333333"/>
                <w:sz w:val="16"/>
                <w:szCs w:val="16"/>
                <w:lang w:val="en-GB"/>
              </w:rPr>
              <w:t>References</w:t>
            </w:r>
          </w:p>
        </w:tc>
        <w:tc>
          <w:tcPr>
            <w:tcW w:w="7920" w:type="dxa"/>
            <w:tcBorders>
              <w:top w:val="single" w:sz="6" w:space="0" w:color="auto"/>
              <w:left w:val="single" w:sz="6" w:space="0" w:color="auto"/>
              <w:bottom w:val="single" w:sz="8" w:space="0" w:color="000000"/>
              <w:right w:val="single" w:sz="6" w:space="0" w:color="auto"/>
            </w:tcBorders>
          </w:tcPr>
          <w:p w:rsidR="00C3513D" w:rsidRPr="00293FA6" w:rsidRDefault="007E30C1" w:rsidP="00077AC3">
            <w:pPr>
              <w:tabs>
                <w:tab w:val="left" w:pos="720"/>
                <w:tab w:val="left" w:pos="2880"/>
              </w:tabs>
              <w:autoSpaceDE w:val="0"/>
              <w:autoSpaceDN w:val="0"/>
              <w:adjustRightInd w:val="0"/>
              <w:ind w:left="432" w:hanging="360"/>
              <w:jc w:val="both"/>
              <w:rPr>
                <w:rFonts w:cs="Arial"/>
                <w:color w:val="333333"/>
                <w:sz w:val="16"/>
                <w:szCs w:val="16"/>
                <w:lang w:val="en-GB"/>
              </w:rPr>
            </w:pPr>
            <w:r w:rsidRPr="00293FA6">
              <w:rPr>
                <w:rFonts w:cs="Arial"/>
                <w:color w:val="333333"/>
                <w:sz w:val="16"/>
                <w:szCs w:val="16"/>
              </w:rPr>
              <w:t></w:t>
            </w:r>
            <w:r w:rsidRPr="00293FA6">
              <w:rPr>
                <w:rFonts w:cs="Arial"/>
                <w:color w:val="333333"/>
                <w:sz w:val="16"/>
                <w:szCs w:val="16"/>
              </w:rPr>
              <w:t></w:t>
            </w:r>
            <w:r w:rsidRPr="00293FA6">
              <w:rPr>
                <w:rFonts w:cs="Arial"/>
                <w:color w:val="333333"/>
                <w:sz w:val="16"/>
                <w:szCs w:val="16"/>
                <w:lang w:val="en-GB"/>
              </w:rPr>
              <w:tab/>
              <w:t xml:space="preserve">WHO, Epilepsy in the WHO African Region: Bridging the Gap, WHO Regional Office </w:t>
            </w:r>
            <w:r w:rsidRPr="00293FA6">
              <w:rPr>
                <w:rFonts w:cs="Arial"/>
                <w:color w:val="333333"/>
                <w:sz w:val="16"/>
                <w:szCs w:val="16"/>
                <w:lang w:val="en-GB"/>
              </w:rPr>
              <w:t>for Africa, Congo, 2004.</w:t>
            </w:r>
          </w:p>
          <w:p w:rsidR="00C3513D" w:rsidRPr="00293FA6" w:rsidRDefault="007E30C1" w:rsidP="00077AC3">
            <w:pPr>
              <w:tabs>
                <w:tab w:val="left" w:pos="720"/>
                <w:tab w:val="left" w:pos="2880"/>
              </w:tabs>
              <w:autoSpaceDE w:val="0"/>
              <w:autoSpaceDN w:val="0"/>
              <w:adjustRightInd w:val="0"/>
              <w:ind w:left="432" w:hanging="360"/>
              <w:rPr>
                <w:rFonts w:cs="Arial"/>
                <w:color w:val="333333"/>
                <w:sz w:val="16"/>
                <w:szCs w:val="16"/>
                <w:lang w:val="en-GB"/>
              </w:rPr>
            </w:pPr>
            <w:r w:rsidRPr="00293FA6">
              <w:rPr>
                <w:rFonts w:cs="Arial"/>
                <w:color w:val="333333"/>
                <w:sz w:val="16"/>
                <w:szCs w:val="16"/>
              </w:rPr>
              <w:t></w:t>
            </w:r>
            <w:r w:rsidRPr="00293FA6">
              <w:rPr>
                <w:rFonts w:cs="Arial"/>
                <w:color w:val="333333"/>
                <w:sz w:val="16"/>
                <w:szCs w:val="16"/>
              </w:rPr>
              <w:t></w:t>
            </w:r>
            <w:r w:rsidRPr="00293FA6">
              <w:rPr>
                <w:rFonts w:cs="Arial"/>
                <w:color w:val="333333"/>
                <w:sz w:val="16"/>
                <w:szCs w:val="16"/>
                <w:lang w:val="en-GB"/>
              </w:rPr>
              <w:tab/>
              <w:t>WHO, Epilepsy: a manual for medical and clinical officers in Africa, World health Organization, Geneva, 2002</w:t>
            </w:r>
          </w:p>
        </w:tc>
      </w:tr>
    </w:tbl>
    <w:p w:rsidR="00C3513D" w:rsidRPr="00293FA6" w:rsidRDefault="007E30C1" w:rsidP="00C3513D">
      <w:pPr>
        <w:autoSpaceDE w:val="0"/>
        <w:autoSpaceDN w:val="0"/>
        <w:adjustRightInd w:val="0"/>
        <w:rPr>
          <w:rFonts w:cs="Arial"/>
          <w:color w:val="333333"/>
          <w:sz w:val="16"/>
          <w:szCs w:val="16"/>
          <w:lang w:val="en-GB"/>
        </w:rPr>
      </w:pPr>
    </w:p>
    <w:p w:rsidR="00C3513D" w:rsidRPr="00293FA6" w:rsidRDefault="007E30C1" w:rsidP="00C3513D">
      <w:pPr>
        <w:spacing w:before="120" w:after="120"/>
        <w:jc w:val="both"/>
        <w:rPr>
          <w:rFonts w:cs="Arial"/>
          <w:sz w:val="16"/>
          <w:szCs w:val="16"/>
          <w:lang w:val="en-GB"/>
        </w:rPr>
      </w:pPr>
    </w:p>
    <w:p w:rsidR="00C3513D" w:rsidRPr="00293FA6" w:rsidRDefault="007E30C1" w:rsidP="00C3513D">
      <w:pPr>
        <w:spacing w:before="120" w:after="120"/>
        <w:jc w:val="both"/>
        <w:rPr>
          <w:rFonts w:cs="Arial"/>
          <w:sz w:val="16"/>
          <w:szCs w:val="16"/>
          <w:lang w:val="en-GB"/>
        </w:rPr>
      </w:pPr>
    </w:p>
    <w:p w:rsidR="00C3513D" w:rsidRPr="00293FA6" w:rsidRDefault="007E30C1" w:rsidP="00C3513D">
      <w:pPr>
        <w:spacing w:before="120" w:after="120"/>
        <w:jc w:val="both"/>
        <w:rPr>
          <w:rFonts w:cs="Arial"/>
          <w:sz w:val="16"/>
          <w:szCs w:val="16"/>
          <w:lang w:val="en-GB"/>
        </w:rPr>
      </w:pPr>
    </w:p>
    <w:p w:rsidR="00C3513D" w:rsidRPr="00293FA6" w:rsidRDefault="007E30C1" w:rsidP="00C3513D">
      <w:pPr>
        <w:spacing w:before="120" w:after="120"/>
        <w:jc w:val="both"/>
        <w:rPr>
          <w:rFonts w:cs="Arial"/>
          <w:sz w:val="16"/>
          <w:szCs w:val="16"/>
          <w:lang w:val="en-GB"/>
        </w:rPr>
      </w:pPr>
    </w:p>
    <w:p w:rsidR="00C3513D" w:rsidRPr="00293FA6" w:rsidRDefault="007E30C1" w:rsidP="00C3513D">
      <w:pPr>
        <w:spacing w:before="120" w:after="120"/>
        <w:jc w:val="both"/>
        <w:rPr>
          <w:rFonts w:cs="Arial"/>
          <w:sz w:val="16"/>
          <w:szCs w:val="16"/>
          <w:lang w:val="en-GB"/>
        </w:rPr>
      </w:pPr>
    </w:p>
    <w:p w:rsidR="00C3513D" w:rsidRPr="00293FA6" w:rsidRDefault="007E30C1" w:rsidP="00C3513D">
      <w:pPr>
        <w:spacing w:before="120" w:after="120"/>
        <w:jc w:val="both"/>
        <w:rPr>
          <w:rFonts w:cs="Arial"/>
          <w:sz w:val="16"/>
          <w:szCs w:val="16"/>
          <w:lang w:val="en-GB"/>
        </w:rPr>
      </w:pPr>
    </w:p>
    <w:p w:rsidR="00C3513D" w:rsidRPr="00293FA6" w:rsidRDefault="007E30C1" w:rsidP="00C3513D">
      <w:pPr>
        <w:spacing w:before="120" w:after="120"/>
        <w:jc w:val="both"/>
        <w:rPr>
          <w:rFonts w:cs="Arial"/>
          <w:sz w:val="16"/>
          <w:szCs w:val="16"/>
          <w:lang w:val="en-GB"/>
        </w:rPr>
      </w:pPr>
    </w:p>
    <w:p w:rsidR="00C3513D" w:rsidRPr="00293FA6" w:rsidRDefault="007E30C1" w:rsidP="00C3513D">
      <w:pPr>
        <w:spacing w:before="120" w:after="120"/>
        <w:jc w:val="both"/>
        <w:rPr>
          <w:rFonts w:cs="Arial"/>
          <w:sz w:val="16"/>
          <w:szCs w:val="16"/>
          <w:lang w:val="en-GB"/>
        </w:rPr>
      </w:pPr>
    </w:p>
    <w:p w:rsidR="00C3513D" w:rsidRPr="00293FA6" w:rsidRDefault="007E30C1" w:rsidP="00C3513D">
      <w:pPr>
        <w:rPr>
          <w:rFonts w:cs="Arial"/>
          <w:sz w:val="16"/>
          <w:szCs w:val="16"/>
          <w:lang w:val="en-US"/>
        </w:rPr>
      </w:pPr>
    </w:p>
    <w:p w:rsidR="00C3513D" w:rsidRPr="00293FA6" w:rsidRDefault="0034594E" w:rsidP="00C3513D">
      <w:pPr>
        <w:rPr>
          <w:rFonts w:cs="Arial"/>
          <w:sz w:val="16"/>
          <w:szCs w:val="16"/>
          <w:lang w:val="en-US"/>
        </w:rPr>
      </w:pPr>
      <w:r>
        <w:rPr>
          <w:rFonts w:cs="Arial"/>
          <w:noProof/>
          <w:sz w:val="16"/>
          <w:szCs w:val="16"/>
          <w:lang w:eastAsia="fr-FR"/>
        </w:rPr>
        <mc:AlternateContent>
          <mc:Choice Requires="wps">
            <w:drawing>
              <wp:anchor distT="0" distB="0" distL="114300" distR="114300" simplePos="0" relativeHeight="251755520" behindDoc="0" locked="0" layoutInCell="1" allowOverlap="1">
                <wp:simplePos x="0" y="0"/>
                <wp:positionH relativeFrom="column">
                  <wp:posOffset>5812790</wp:posOffset>
                </wp:positionH>
                <wp:positionV relativeFrom="paragraph">
                  <wp:posOffset>-46990</wp:posOffset>
                </wp:positionV>
                <wp:extent cx="519430" cy="286385"/>
                <wp:effectExtent l="2540" t="635" r="1905" b="0"/>
                <wp:wrapNone/>
                <wp:docPr id="443"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430" cy="286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66E9C" w:rsidRDefault="007E30C1" w:rsidP="00C3513D">
                            <w:pPr>
                              <w:jc w:val="center"/>
                            </w:pPr>
                            <w:r>
                              <w:t>255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3" o:spid="_x0000_s1152" type="#_x0000_t202" style="position:absolute;margin-left:457.7pt;margin-top:-3.7pt;width:40.9pt;height:22.5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" stroked="f">
                <v:textbox>
                  <w:txbxContent>
                    <w:p w:rsidR="00266E9C" w:rsidRDefault="007E30C1" w:rsidP="00C3513D">
                      <w:pPr>
                        <w:jc w:val="center"/>
                      </w:pPr>
                      <w:r>
                        <w:t>255</w:t>
                      </w:r>
                    </w:p>
                  </w:txbxContent>
                </v:textbox>
              </v:shape>
            </w:pict>
          </mc:Fallback>
        </mc:AlternateContent>
      </w:r>
    </w:p>
    <w:p w:rsidR="00C3513D" w:rsidRPr="00293FA6" w:rsidRDefault="007E30C1" w:rsidP="00C3513D">
      <w:pPr>
        <w:rPr>
          <w:rFonts w:cs="Arial"/>
          <w:sz w:val="16"/>
          <w:szCs w:val="16"/>
          <w:lang w:val="en-US"/>
        </w:rPr>
      </w:pPr>
    </w:p>
    <w:p w:rsidR="00C3513D" w:rsidRPr="00293FA6" w:rsidRDefault="007E30C1" w:rsidP="00C3513D">
      <w:pPr>
        <w:rPr>
          <w:rFonts w:cs="Arial"/>
          <w:sz w:val="16"/>
          <w:szCs w:val="16"/>
          <w:lang w:val="en-US"/>
        </w:rPr>
      </w:pPr>
    </w:p>
    <w:p w:rsidR="00C3513D" w:rsidRPr="00293FA6" w:rsidRDefault="007E30C1" w:rsidP="00C3513D">
      <w:pPr>
        <w:rPr>
          <w:rFonts w:cs="Arial"/>
          <w:sz w:val="16"/>
          <w:szCs w:val="16"/>
          <w:lang w:val="en-US"/>
        </w:rPr>
      </w:pPr>
    </w:p>
    <w:p w:rsidR="00C3513D" w:rsidRPr="00293FA6" w:rsidRDefault="007E30C1" w:rsidP="00C3513D">
      <w:pPr>
        <w:rPr>
          <w:rFonts w:cs="Arial"/>
          <w:sz w:val="16"/>
          <w:szCs w:val="16"/>
        </w:rPr>
      </w:pPr>
      <w:r w:rsidRPr="00293FA6">
        <w:rPr>
          <w:rFonts w:cs="Arial"/>
          <w:sz w:val="16"/>
          <w:szCs w:val="16"/>
        </w:rPr>
        <w:t>Fièvre Jaune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18"/>
        <w:gridCol w:w="7150"/>
      </w:tblGrid>
      <w:tr w:rsidR="00C3513D" w:rsidRPr="00293FA6" w:rsidTr="00077AC3">
        <w:tblPrEx>
          <w:tblCellMar>
            <w:top w:w="0" w:type="dxa"/>
            <w:bottom w:w="0" w:type="dxa"/>
          </w:tblCellMar>
        </w:tblPrEx>
        <w:trPr>
          <w:trHeight w:val="373"/>
        </w:trPr>
        <w:tc>
          <w:tcPr>
            <w:tcW w:w="9568" w:type="dxa"/>
            <w:gridSpan w:val="2"/>
          </w:tcPr>
          <w:p w:rsidR="00C3513D" w:rsidRPr="00293FA6" w:rsidRDefault="007E30C1" w:rsidP="00077AC3">
            <w:pPr>
              <w:jc w:val="both"/>
              <w:rPr>
                <w:rFonts w:ascii="Arial" w:hAnsi="Arial" w:cs="Arial"/>
                <w:color w:val="333333"/>
                <w:sz w:val="16"/>
                <w:szCs w:val="16"/>
              </w:rPr>
            </w:pPr>
            <w:r w:rsidRPr="00293FA6">
              <w:rPr>
                <w:rFonts w:ascii="Arial" w:hAnsi="Arial" w:cs="Arial"/>
                <w:caps/>
                <w:color w:val="333333"/>
                <w:sz w:val="16"/>
                <w:szCs w:val="16"/>
              </w:rPr>
              <w:t>Présentation</w:t>
            </w:r>
          </w:p>
        </w:tc>
      </w:tr>
      <w:tr w:rsidR="00C3513D" w:rsidRPr="00293FA6" w:rsidTr="00077AC3">
        <w:tblPrEx>
          <w:tblCellMar>
            <w:top w:w="0" w:type="dxa"/>
            <w:bottom w:w="0" w:type="dxa"/>
          </w:tblCellMar>
        </w:tblPrEx>
        <w:tc>
          <w:tcPr>
            <w:tcW w:w="9568" w:type="dxa"/>
            <w:gridSpan w:val="2"/>
          </w:tcPr>
          <w:p w:rsidR="00C3513D" w:rsidRPr="00293FA6" w:rsidRDefault="007E30C1" w:rsidP="00077AC3">
            <w:pPr>
              <w:autoSpaceDE w:val="0"/>
              <w:autoSpaceDN w:val="0"/>
              <w:adjustRightInd w:val="0"/>
              <w:rPr>
                <w:rFonts w:cs="Arial"/>
                <w:color w:val="333333"/>
                <w:sz w:val="16"/>
                <w:szCs w:val="16"/>
                <w:lang w:eastAsia="fr-FR"/>
              </w:rPr>
            </w:pPr>
            <w:r w:rsidRPr="00293FA6">
              <w:rPr>
                <w:rFonts w:cs="Arial"/>
                <w:color w:val="333333"/>
                <w:sz w:val="16"/>
                <w:szCs w:val="16"/>
                <w:lang w:eastAsia="fr-FR"/>
              </w:rPr>
              <w:t>􀂃</w:t>
            </w:r>
            <w:r w:rsidRPr="00293FA6">
              <w:rPr>
                <w:rFonts w:cs="Arial"/>
                <w:color w:val="333333"/>
                <w:sz w:val="16"/>
                <w:szCs w:val="16"/>
                <w:lang w:eastAsia="fr-FR"/>
              </w:rPr>
              <w:t xml:space="preserve"> Maladie hémorragique aiguë d’origine virale causée par un </w:t>
            </w:r>
            <w:r w:rsidRPr="00293FA6">
              <w:rPr>
                <w:rFonts w:cs="Arial"/>
                <w:color w:val="333333"/>
                <w:sz w:val="16"/>
                <w:szCs w:val="16"/>
                <w:lang w:eastAsia="fr-FR"/>
              </w:rPr>
              <w:t>flavivirus à transmission interhumaine, par</w:t>
            </w:r>
          </w:p>
          <w:p w:rsidR="00C3513D" w:rsidRPr="00293FA6" w:rsidRDefault="007E30C1" w:rsidP="00077AC3">
            <w:pPr>
              <w:autoSpaceDE w:val="0"/>
              <w:autoSpaceDN w:val="0"/>
              <w:adjustRightInd w:val="0"/>
              <w:rPr>
                <w:rFonts w:cs="Arial"/>
                <w:color w:val="333333"/>
                <w:sz w:val="16"/>
                <w:szCs w:val="16"/>
                <w:lang w:eastAsia="fr-FR"/>
              </w:rPr>
            </w:pPr>
            <w:r w:rsidRPr="00293FA6">
              <w:rPr>
                <w:rFonts w:cs="Arial"/>
                <w:color w:val="333333"/>
                <w:sz w:val="16"/>
                <w:szCs w:val="16"/>
                <w:lang w:eastAsia="fr-FR"/>
              </w:rPr>
              <w:t xml:space="preserve">l’intermédiaire de moustiques domestiques appartenant à l’espèce </w:t>
            </w:r>
            <w:r w:rsidRPr="00293FA6">
              <w:rPr>
                <w:rFonts w:cs="Arial"/>
                <w:i/>
                <w:iCs/>
                <w:color w:val="333333"/>
                <w:sz w:val="16"/>
                <w:szCs w:val="16"/>
                <w:lang w:eastAsia="fr-FR"/>
              </w:rPr>
              <w:t xml:space="preserve">Aedes </w:t>
            </w:r>
            <w:r w:rsidRPr="00293FA6">
              <w:rPr>
                <w:rFonts w:cs="Arial"/>
                <w:color w:val="333333"/>
                <w:sz w:val="16"/>
                <w:szCs w:val="16"/>
                <w:lang w:eastAsia="fr-FR"/>
              </w:rPr>
              <w:t xml:space="preserve">(épidémies urbaines) ou transmis aux humains à partir du réservoir constitué par les primates, par l’intermédiaire de moustiques appartenant </w:t>
            </w:r>
            <w:r w:rsidRPr="00293FA6">
              <w:rPr>
                <w:rFonts w:cs="Arial"/>
                <w:color w:val="333333"/>
                <w:sz w:val="16"/>
                <w:szCs w:val="16"/>
                <w:lang w:eastAsia="fr-FR"/>
              </w:rPr>
              <w:t>à</w:t>
            </w:r>
          </w:p>
          <w:p w:rsidR="00C3513D" w:rsidRPr="00293FA6" w:rsidRDefault="007E30C1" w:rsidP="00077AC3">
            <w:pPr>
              <w:autoSpaceDE w:val="0"/>
              <w:autoSpaceDN w:val="0"/>
              <w:adjustRightInd w:val="0"/>
              <w:rPr>
                <w:rFonts w:cs="Arial"/>
                <w:color w:val="333333"/>
                <w:sz w:val="16"/>
                <w:szCs w:val="16"/>
                <w:lang w:eastAsia="fr-FR"/>
              </w:rPr>
            </w:pPr>
            <w:r w:rsidRPr="00293FA6">
              <w:rPr>
                <w:rFonts w:cs="Arial"/>
                <w:color w:val="333333"/>
                <w:sz w:val="16"/>
                <w:szCs w:val="16"/>
                <w:lang w:eastAsia="fr-FR"/>
              </w:rPr>
              <w:t>des espèces sylvatiques (cycle sylvatique).</w:t>
            </w:r>
          </w:p>
          <w:p w:rsidR="00C3513D" w:rsidRPr="00293FA6" w:rsidRDefault="007E30C1" w:rsidP="00077AC3">
            <w:pPr>
              <w:autoSpaceDE w:val="0"/>
              <w:autoSpaceDN w:val="0"/>
              <w:adjustRightInd w:val="0"/>
              <w:rPr>
                <w:rFonts w:cs="Arial"/>
                <w:color w:val="333333"/>
                <w:sz w:val="16"/>
                <w:szCs w:val="16"/>
                <w:lang w:eastAsia="fr-FR"/>
              </w:rPr>
            </w:pPr>
            <w:r w:rsidRPr="00293FA6">
              <w:rPr>
                <w:rFonts w:cs="Arial"/>
                <w:color w:val="333333"/>
                <w:sz w:val="16"/>
                <w:szCs w:val="16"/>
                <w:lang w:eastAsia="fr-FR"/>
              </w:rPr>
              <w:t>􀂃</w:t>
            </w:r>
            <w:r w:rsidRPr="00293FA6">
              <w:rPr>
                <w:rFonts w:cs="Arial"/>
                <w:color w:val="333333"/>
                <w:sz w:val="16"/>
                <w:szCs w:val="16"/>
                <w:lang w:eastAsia="fr-FR"/>
              </w:rPr>
              <w:t xml:space="preserve"> De grandes épidémies se produisent tous les 3 à 10 ans dans les villages ou les villes en l’absence de</w:t>
            </w:r>
          </w:p>
          <w:p w:rsidR="00C3513D" w:rsidRPr="00293FA6" w:rsidRDefault="007E30C1" w:rsidP="00077AC3">
            <w:pPr>
              <w:autoSpaceDE w:val="0"/>
              <w:autoSpaceDN w:val="0"/>
              <w:adjustRightInd w:val="0"/>
              <w:rPr>
                <w:rFonts w:cs="Arial"/>
                <w:color w:val="333333"/>
                <w:sz w:val="16"/>
                <w:szCs w:val="16"/>
                <w:lang w:eastAsia="fr-FR"/>
              </w:rPr>
            </w:pPr>
            <w:r w:rsidRPr="00293FA6">
              <w:rPr>
                <w:rFonts w:cs="Arial"/>
                <w:color w:val="333333"/>
                <w:sz w:val="16"/>
                <w:szCs w:val="16"/>
                <w:lang w:eastAsia="fr-FR"/>
              </w:rPr>
              <w:t>vaccination de masse. Des cas sporadiques surviennent régulièrement dans les zones d’endémie. Résurgence</w:t>
            </w:r>
          </w:p>
          <w:p w:rsidR="00C3513D" w:rsidRPr="00293FA6" w:rsidRDefault="007E30C1" w:rsidP="00077AC3">
            <w:pPr>
              <w:autoSpaceDE w:val="0"/>
              <w:autoSpaceDN w:val="0"/>
              <w:adjustRightInd w:val="0"/>
              <w:rPr>
                <w:rFonts w:cs="Arial"/>
                <w:color w:val="333333"/>
                <w:sz w:val="16"/>
                <w:szCs w:val="16"/>
                <w:lang w:eastAsia="fr-FR"/>
              </w:rPr>
            </w:pPr>
            <w:r w:rsidRPr="00293FA6">
              <w:rPr>
                <w:rFonts w:cs="Arial"/>
                <w:color w:val="333333"/>
                <w:sz w:val="16"/>
                <w:szCs w:val="16"/>
                <w:lang w:eastAsia="fr-FR"/>
              </w:rPr>
              <w:t>de la maladie en Afrique depuis le milieu des années 1980. L’incidence réelle est largement supérieure aux</w:t>
            </w:r>
          </w:p>
          <w:p w:rsidR="00C3513D" w:rsidRPr="00293FA6" w:rsidRDefault="007E30C1" w:rsidP="00077AC3">
            <w:pPr>
              <w:autoSpaceDE w:val="0"/>
              <w:autoSpaceDN w:val="0"/>
              <w:adjustRightInd w:val="0"/>
              <w:rPr>
                <w:rFonts w:cs="Arial"/>
                <w:color w:val="333333"/>
                <w:sz w:val="16"/>
                <w:szCs w:val="16"/>
                <w:lang w:eastAsia="fr-FR"/>
              </w:rPr>
            </w:pPr>
            <w:r w:rsidRPr="00293FA6">
              <w:rPr>
                <w:rFonts w:cs="Arial"/>
                <w:color w:val="333333"/>
                <w:sz w:val="16"/>
                <w:szCs w:val="16"/>
                <w:lang w:eastAsia="fr-FR"/>
              </w:rPr>
              <w:t>cas déclarés.</w:t>
            </w:r>
          </w:p>
          <w:p w:rsidR="00C3513D" w:rsidRPr="00293FA6" w:rsidRDefault="007E30C1" w:rsidP="00077AC3">
            <w:pPr>
              <w:autoSpaceDE w:val="0"/>
              <w:autoSpaceDN w:val="0"/>
              <w:adjustRightInd w:val="0"/>
              <w:rPr>
                <w:rFonts w:cs="Arial"/>
                <w:color w:val="333333"/>
                <w:sz w:val="16"/>
                <w:szCs w:val="16"/>
                <w:lang w:eastAsia="fr-FR"/>
              </w:rPr>
            </w:pPr>
            <w:r w:rsidRPr="00293FA6">
              <w:rPr>
                <w:rFonts w:cs="Arial"/>
                <w:color w:val="333333"/>
                <w:sz w:val="16"/>
                <w:szCs w:val="16"/>
                <w:lang w:eastAsia="fr-FR"/>
              </w:rPr>
              <w:t>􀂃</w:t>
            </w:r>
            <w:r w:rsidRPr="00293FA6">
              <w:rPr>
                <w:rFonts w:cs="Arial"/>
                <w:color w:val="333333"/>
                <w:sz w:val="16"/>
                <w:szCs w:val="16"/>
                <w:lang w:eastAsia="fr-FR"/>
              </w:rPr>
              <w:t xml:space="preserve"> Période d’incubation de 3 à 6 jours après piqûre d’un moustique infecté. Environ 15% des infections évoluent</w:t>
            </w:r>
          </w:p>
          <w:p w:rsidR="00C3513D" w:rsidRPr="00293FA6" w:rsidRDefault="007E30C1" w:rsidP="00077AC3">
            <w:pPr>
              <w:autoSpaceDE w:val="0"/>
              <w:autoSpaceDN w:val="0"/>
              <w:adjustRightInd w:val="0"/>
              <w:rPr>
                <w:rFonts w:cs="Arial"/>
                <w:color w:val="333333"/>
                <w:sz w:val="16"/>
                <w:szCs w:val="16"/>
                <w:lang w:eastAsia="fr-FR"/>
              </w:rPr>
            </w:pPr>
            <w:r w:rsidRPr="00293FA6">
              <w:rPr>
                <w:rFonts w:cs="Arial"/>
                <w:color w:val="333333"/>
                <w:sz w:val="16"/>
                <w:szCs w:val="16"/>
                <w:lang w:eastAsia="fr-FR"/>
              </w:rPr>
              <w:t xml:space="preserve">en maladie fébrile et </w:t>
            </w:r>
            <w:r w:rsidRPr="00293FA6">
              <w:rPr>
                <w:rFonts w:cs="Arial"/>
                <w:color w:val="333333"/>
                <w:sz w:val="16"/>
                <w:szCs w:val="16"/>
                <w:lang w:eastAsia="fr-FR"/>
              </w:rPr>
              <w:t>jaunisse.</w:t>
            </w:r>
          </w:p>
          <w:p w:rsidR="00C3513D" w:rsidRPr="00293FA6" w:rsidRDefault="007E30C1" w:rsidP="00077AC3">
            <w:pPr>
              <w:autoSpaceDE w:val="0"/>
              <w:autoSpaceDN w:val="0"/>
              <w:adjustRightInd w:val="0"/>
              <w:rPr>
                <w:rFonts w:cs="Arial"/>
                <w:color w:val="333333"/>
                <w:sz w:val="16"/>
                <w:szCs w:val="16"/>
                <w:lang w:eastAsia="fr-FR"/>
              </w:rPr>
            </w:pPr>
            <w:r w:rsidRPr="00293FA6">
              <w:rPr>
                <w:rFonts w:cs="Arial"/>
                <w:color w:val="333333"/>
                <w:sz w:val="16"/>
                <w:szCs w:val="16"/>
                <w:lang w:eastAsia="fr-FR"/>
              </w:rPr>
              <w:t>􀂃</w:t>
            </w:r>
            <w:r w:rsidRPr="00293FA6">
              <w:rPr>
                <w:rFonts w:cs="Arial"/>
                <w:color w:val="333333"/>
                <w:sz w:val="16"/>
                <w:szCs w:val="16"/>
                <w:lang w:eastAsia="fr-FR"/>
              </w:rPr>
              <w:t xml:space="preserve"> Seule une minorité des cas sont graves, mais le taux de létalité se situe entre 25% et 50% chez les patients</w:t>
            </w:r>
          </w:p>
          <w:p w:rsidR="00C3513D" w:rsidRPr="00293FA6" w:rsidRDefault="007E30C1" w:rsidP="00077AC3">
            <w:pPr>
              <w:autoSpaceDE w:val="0"/>
              <w:autoSpaceDN w:val="0"/>
              <w:adjustRightInd w:val="0"/>
              <w:rPr>
                <w:rFonts w:cs="Arial"/>
                <w:color w:val="333333"/>
                <w:sz w:val="16"/>
                <w:szCs w:val="16"/>
                <w:lang w:eastAsia="fr-FR"/>
              </w:rPr>
            </w:pPr>
            <w:r w:rsidRPr="00293FA6">
              <w:rPr>
                <w:rFonts w:cs="Arial"/>
                <w:color w:val="333333"/>
                <w:sz w:val="16"/>
                <w:szCs w:val="16"/>
                <w:lang w:eastAsia="fr-FR"/>
              </w:rPr>
              <w:t>présentant un syndrome hémorragique avec jaunisse et maladie rénale.</w:t>
            </w:r>
          </w:p>
          <w:p w:rsidR="00C3513D" w:rsidRPr="00293FA6" w:rsidRDefault="007E30C1" w:rsidP="00077AC3">
            <w:pPr>
              <w:autoSpaceDE w:val="0"/>
              <w:autoSpaceDN w:val="0"/>
              <w:adjustRightInd w:val="0"/>
              <w:rPr>
                <w:rFonts w:cs="Arial"/>
                <w:color w:val="333333"/>
                <w:sz w:val="16"/>
                <w:szCs w:val="16"/>
                <w:lang w:eastAsia="fr-FR"/>
              </w:rPr>
            </w:pPr>
            <w:r w:rsidRPr="00293FA6">
              <w:rPr>
                <w:rFonts w:cs="Arial"/>
                <w:color w:val="333333"/>
                <w:sz w:val="16"/>
                <w:szCs w:val="16"/>
                <w:lang w:eastAsia="fr-FR"/>
              </w:rPr>
              <w:t>􀂃</w:t>
            </w:r>
            <w:r w:rsidRPr="00293FA6">
              <w:rPr>
                <w:rFonts w:cs="Arial"/>
                <w:color w:val="333333"/>
                <w:sz w:val="16"/>
                <w:szCs w:val="16"/>
                <w:lang w:eastAsia="fr-FR"/>
              </w:rPr>
              <w:t xml:space="preserve"> Facteurs de risque : cas sporadiques souvent liés à la profess</w:t>
            </w:r>
            <w:r w:rsidRPr="00293FA6">
              <w:rPr>
                <w:rFonts w:cs="Arial"/>
                <w:color w:val="333333"/>
                <w:sz w:val="16"/>
                <w:szCs w:val="16"/>
                <w:lang w:eastAsia="fr-FR"/>
              </w:rPr>
              <w:t>ion ou la localisation du village à proximité de forêts hébergeant de nombreux singes. Personnes non vaccinées.</w:t>
            </w:r>
          </w:p>
          <w:p w:rsidR="00C3513D" w:rsidRPr="00293FA6" w:rsidRDefault="007E30C1" w:rsidP="00077AC3">
            <w:pPr>
              <w:autoSpaceDE w:val="0"/>
              <w:autoSpaceDN w:val="0"/>
              <w:adjustRightInd w:val="0"/>
              <w:rPr>
                <w:rFonts w:cs="Arial"/>
                <w:color w:val="333333"/>
                <w:sz w:val="16"/>
                <w:szCs w:val="16"/>
                <w:lang w:eastAsia="fr-FR"/>
              </w:rPr>
            </w:pPr>
            <w:r w:rsidRPr="00293FA6">
              <w:rPr>
                <w:rFonts w:cs="Arial"/>
                <w:color w:val="333333"/>
                <w:sz w:val="16"/>
                <w:szCs w:val="16"/>
                <w:lang w:eastAsia="fr-FR"/>
              </w:rPr>
              <w:t>􀂃</w:t>
            </w:r>
            <w:r w:rsidRPr="00293FA6">
              <w:rPr>
                <w:rFonts w:cs="Arial"/>
                <w:color w:val="333333"/>
                <w:sz w:val="16"/>
                <w:szCs w:val="16"/>
                <w:lang w:eastAsia="fr-FR"/>
              </w:rPr>
              <w:t xml:space="preserve"> Notification internationale à l’OMS dans les 24 heures.</w:t>
            </w:r>
          </w:p>
          <w:p w:rsidR="00C3513D" w:rsidRPr="00293FA6" w:rsidRDefault="007E30C1" w:rsidP="00077AC3">
            <w:pPr>
              <w:autoSpaceDE w:val="0"/>
              <w:autoSpaceDN w:val="0"/>
              <w:adjustRightInd w:val="0"/>
              <w:rPr>
                <w:rFonts w:cs="Arial"/>
                <w:color w:val="333333"/>
                <w:sz w:val="16"/>
                <w:szCs w:val="16"/>
                <w:lang w:eastAsia="fr-FR"/>
              </w:rPr>
            </w:pPr>
            <w:r w:rsidRPr="00293FA6">
              <w:rPr>
                <w:rFonts w:cs="Arial"/>
                <w:color w:val="333333"/>
                <w:sz w:val="16"/>
                <w:szCs w:val="16"/>
                <w:lang w:eastAsia="fr-FR"/>
              </w:rPr>
              <w:t>􀂃</w:t>
            </w:r>
            <w:r w:rsidRPr="00293FA6">
              <w:rPr>
                <w:rFonts w:cs="Arial"/>
                <w:color w:val="333333"/>
                <w:sz w:val="16"/>
                <w:szCs w:val="16"/>
                <w:lang w:eastAsia="fr-FR"/>
              </w:rPr>
              <w:t xml:space="preserve"> Les autres fièvres hémorragiques virales (FHV) et d’autres maladies parasitaires, </w:t>
            </w:r>
            <w:r w:rsidRPr="00293FA6">
              <w:rPr>
                <w:rFonts w:cs="Arial"/>
                <w:color w:val="333333"/>
                <w:sz w:val="16"/>
                <w:szCs w:val="16"/>
                <w:lang w:eastAsia="fr-FR"/>
              </w:rPr>
              <w:t>virales ou bactériennes comme le paludisme, la dengue, le Chikungunia, la leptospirose, les hépatites A-E, les infections par le virus d’Epstein-Barr, le virus du Nil occidental, la fièvre Q, l’anthrax, les rickettsies, etc., et certaines intoxications peu</w:t>
            </w:r>
            <w:r w:rsidRPr="00293FA6">
              <w:rPr>
                <w:rFonts w:cs="Arial"/>
                <w:color w:val="333333"/>
                <w:sz w:val="16"/>
                <w:szCs w:val="16"/>
                <w:lang w:eastAsia="fr-FR"/>
              </w:rPr>
              <w:t>vent ressembler à la fièvre jaune.</w:t>
            </w:r>
          </w:p>
          <w:p w:rsidR="00C3513D" w:rsidRPr="00293FA6" w:rsidRDefault="007E30C1" w:rsidP="00077AC3">
            <w:pPr>
              <w:autoSpaceDE w:val="0"/>
              <w:autoSpaceDN w:val="0"/>
              <w:adjustRightInd w:val="0"/>
              <w:rPr>
                <w:rFonts w:cs="Arial"/>
                <w:color w:val="333333"/>
                <w:sz w:val="16"/>
                <w:szCs w:val="16"/>
                <w:lang w:eastAsia="fr-FR"/>
              </w:rPr>
            </w:pPr>
            <w:r w:rsidRPr="00293FA6">
              <w:rPr>
                <w:rFonts w:cs="Arial"/>
                <w:color w:val="333333"/>
                <w:sz w:val="16"/>
                <w:szCs w:val="16"/>
                <w:lang w:eastAsia="fr-FR"/>
              </w:rPr>
              <w:t>􀂃</w:t>
            </w:r>
            <w:r w:rsidRPr="00293FA6">
              <w:rPr>
                <w:rFonts w:cs="Arial"/>
                <w:color w:val="333333"/>
                <w:sz w:val="16"/>
                <w:szCs w:val="16"/>
                <w:lang w:eastAsia="fr-FR"/>
              </w:rPr>
              <w:t xml:space="preserve"> Il est possible de prévenir l’infection et la maladie par la vaccination. L’efficacité vaccinale est &gt; 95% et la durée de l’immunité d’au moins 10 ans.</w:t>
            </w:r>
          </w:p>
        </w:tc>
      </w:tr>
      <w:tr w:rsidR="00C3513D" w:rsidRPr="00293FA6" w:rsidTr="00077AC3">
        <w:tblPrEx>
          <w:tblCellMar>
            <w:top w:w="0" w:type="dxa"/>
            <w:bottom w:w="0" w:type="dxa"/>
          </w:tblCellMar>
        </w:tblPrEx>
        <w:tc>
          <w:tcPr>
            <w:tcW w:w="9568" w:type="dxa"/>
            <w:gridSpan w:val="2"/>
          </w:tcPr>
          <w:p w:rsidR="00C3513D" w:rsidRPr="00293FA6" w:rsidRDefault="007E30C1" w:rsidP="00077AC3">
            <w:pPr>
              <w:autoSpaceDE w:val="0"/>
              <w:autoSpaceDN w:val="0"/>
              <w:adjustRightInd w:val="0"/>
              <w:rPr>
                <w:rFonts w:cs="Arial"/>
                <w:color w:val="333333"/>
                <w:sz w:val="16"/>
                <w:szCs w:val="16"/>
                <w:lang w:eastAsia="fr-FR"/>
              </w:rPr>
            </w:pPr>
            <w:r w:rsidRPr="00293FA6">
              <w:rPr>
                <w:rFonts w:cs="Arial"/>
                <w:b/>
                <w:color w:val="333333"/>
                <w:sz w:val="16"/>
                <w:szCs w:val="16"/>
              </w:rPr>
              <w:t>But de la surveillance</w:t>
            </w:r>
          </w:p>
        </w:tc>
      </w:tr>
      <w:tr w:rsidR="00C3513D" w:rsidRPr="00293FA6" w:rsidTr="00077AC3">
        <w:tblPrEx>
          <w:tblCellMar>
            <w:top w:w="0" w:type="dxa"/>
            <w:bottom w:w="0" w:type="dxa"/>
          </w:tblCellMar>
        </w:tblPrEx>
        <w:tc>
          <w:tcPr>
            <w:tcW w:w="9568" w:type="dxa"/>
            <w:gridSpan w:val="2"/>
          </w:tcPr>
          <w:p w:rsidR="00C3513D" w:rsidRPr="00293FA6" w:rsidRDefault="007E30C1" w:rsidP="00077AC3">
            <w:pPr>
              <w:autoSpaceDE w:val="0"/>
              <w:autoSpaceDN w:val="0"/>
              <w:adjustRightInd w:val="0"/>
              <w:rPr>
                <w:rFonts w:cs="Arial"/>
                <w:color w:val="333333"/>
                <w:sz w:val="16"/>
                <w:szCs w:val="16"/>
                <w:lang w:eastAsia="fr-FR"/>
              </w:rPr>
            </w:pPr>
            <w:r w:rsidRPr="00293FA6">
              <w:rPr>
                <w:rFonts w:cs="Arial"/>
                <w:color w:val="333333"/>
                <w:sz w:val="16"/>
                <w:szCs w:val="16"/>
                <w:lang w:eastAsia="fr-FR"/>
              </w:rPr>
              <w:t>􀂃</w:t>
            </w:r>
            <w:r w:rsidRPr="00293FA6">
              <w:rPr>
                <w:rFonts w:cs="Arial"/>
                <w:color w:val="333333"/>
                <w:sz w:val="16"/>
                <w:szCs w:val="16"/>
                <w:lang w:eastAsia="fr-FR"/>
              </w:rPr>
              <w:t xml:space="preserve"> Confirmer le diagnostic de fièvre jaun</w:t>
            </w:r>
            <w:r w:rsidRPr="00293FA6">
              <w:rPr>
                <w:rFonts w:cs="Arial"/>
                <w:color w:val="333333"/>
                <w:sz w:val="16"/>
                <w:szCs w:val="16"/>
                <w:lang w:eastAsia="fr-FR"/>
              </w:rPr>
              <w:t>e et exclure les autres étiologies possibles de fièvre accompagnée de jaunisse.</w:t>
            </w:r>
          </w:p>
          <w:p w:rsidR="00C3513D" w:rsidRPr="00293FA6" w:rsidRDefault="007E30C1" w:rsidP="00077AC3">
            <w:pPr>
              <w:autoSpaceDE w:val="0"/>
              <w:autoSpaceDN w:val="0"/>
              <w:adjustRightInd w:val="0"/>
              <w:rPr>
                <w:rFonts w:cs="Arial"/>
                <w:color w:val="333333"/>
                <w:sz w:val="16"/>
                <w:szCs w:val="16"/>
                <w:lang w:eastAsia="fr-FR"/>
              </w:rPr>
            </w:pPr>
            <w:r w:rsidRPr="00293FA6">
              <w:rPr>
                <w:rFonts w:cs="Arial"/>
                <w:color w:val="333333"/>
                <w:sz w:val="16"/>
                <w:szCs w:val="16"/>
                <w:lang w:eastAsia="fr-FR"/>
              </w:rPr>
              <w:t>􀂃</w:t>
            </w:r>
            <w:r w:rsidRPr="00293FA6">
              <w:rPr>
                <w:rFonts w:cs="Arial"/>
                <w:color w:val="333333"/>
                <w:sz w:val="16"/>
                <w:szCs w:val="16"/>
                <w:lang w:eastAsia="fr-FR"/>
              </w:rPr>
              <w:t xml:space="preserve"> Fournir des informations permettant de prendre des mesures de lutte appropriées.</w:t>
            </w:r>
          </w:p>
          <w:p w:rsidR="00C3513D" w:rsidRPr="00293FA6" w:rsidRDefault="007E30C1" w:rsidP="00077AC3">
            <w:pPr>
              <w:autoSpaceDE w:val="0"/>
              <w:autoSpaceDN w:val="0"/>
              <w:adjustRightInd w:val="0"/>
              <w:rPr>
                <w:rFonts w:cs="Arial"/>
                <w:color w:val="333333"/>
                <w:sz w:val="16"/>
                <w:szCs w:val="16"/>
                <w:lang w:eastAsia="fr-FR"/>
              </w:rPr>
            </w:pPr>
            <w:r w:rsidRPr="00293FA6">
              <w:rPr>
                <w:rFonts w:cs="Arial"/>
                <w:color w:val="333333"/>
                <w:sz w:val="16"/>
                <w:szCs w:val="16"/>
                <w:lang w:eastAsia="fr-FR"/>
              </w:rPr>
              <w:t>􀂃</w:t>
            </w:r>
            <w:r w:rsidRPr="00293FA6">
              <w:rPr>
                <w:rFonts w:cs="Arial"/>
                <w:color w:val="333333"/>
                <w:sz w:val="16"/>
                <w:szCs w:val="16"/>
                <w:lang w:eastAsia="fr-FR"/>
              </w:rPr>
              <w:t xml:space="preserve"> Identifier les populations à risque de fièvre jaune.</w:t>
            </w:r>
          </w:p>
          <w:p w:rsidR="00C3513D" w:rsidRPr="00293FA6" w:rsidRDefault="007E30C1" w:rsidP="00077AC3">
            <w:pPr>
              <w:autoSpaceDE w:val="0"/>
              <w:autoSpaceDN w:val="0"/>
              <w:adjustRightInd w:val="0"/>
              <w:rPr>
                <w:rFonts w:cs="Arial"/>
                <w:color w:val="333333"/>
                <w:sz w:val="16"/>
                <w:szCs w:val="16"/>
                <w:lang w:eastAsia="fr-FR"/>
              </w:rPr>
            </w:pPr>
            <w:r w:rsidRPr="00293FA6">
              <w:rPr>
                <w:rFonts w:cs="Arial"/>
                <w:color w:val="333333"/>
                <w:sz w:val="16"/>
                <w:szCs w:val="16"/>
                <w:lang w:eastAsia="fr-FR"/>
              </w:rPr>
              <w:t>􀂃</w:t>
            </w:r>
            <w:r w:rsidRPr="00293FA6">
              <w:rPr>
                <w:rFonts w:cs="Arial"/>
                <w:color w:val="333333"/>
                <w:sz w:val="16"/>
                <w:szCs w:val="16"/>
                <w:lang w:eastAsia="fr-FR"/>
              </w:rPr>
              <w:t xml:space="preserve"> Suivre l’épidémiologie de la mala</w:t>
            </w:r>
            <w:r w:rsidRPr="00293FA6">
              <w:rPr>
                <w:rFonts w:cs="Arial"/>
                <w:color w:val="333333"/>
                <w:sz w:val="16"/>
                <w:szCs w:val="16"/>
                <w:lang w:eastAsia="fr-FR"/>
              </w:rPr>
              <w:t>die et l’impact des mesures de lutte.</w:t>
            </w:r>
          </w:p>
          <w:p w:rsidR="00C3513D" w:rsidRPr="00293FA6" w:rsidRDefault="007E30C1" w:rsidP="00077AC3">
            <w:pPr>
              <w:jc w:val="both"/>
              <w:rPr>
                <w:rFonts w:cs="Arial"/>
                <w:b/>
                <w:color w:val="333333"/>
                <w:sz w:val="16"/>
                <w:szCs w:val="16"/>
              </w:rPr>
            </w:pPr>
            <w:r w:rsidRPr="00293FA6">
              <w:rPr>
                <w:rFonts w:cs="Arial"/>
                <w:color w:val="333333"/>
                <w:sz w:val="16"/>
                <w:szCs w:val="16"/>
                <w:lang w:eastAsia="fr-FR"/>
              </w:rPr>
              <w:t>􀂃</w:t>
            </w:r>
            <w:r w:rsidRPr="00293FA6">
              <w:rPr>
                <w:rFonts w:cs="Arial"/>
                <w:color w:val="333333"/>
                <w:sz w:val="16"/>
                <w:szCs w:val="16"/>
                <w:lang w:eastAsia="fr-FR"/>
              </w:rPr>
              <w:t xml:space="preserve"> Soutenir la recherche opérationnelle et l’innovation.</w:t>
            </w:r>
          </w:p>
        </w:tc>
      </w:tr>
      <w:tr w:rsidR="00C3513D" w:rsidRPr="00293FA6" w:rsidTr="00077AC3">
        <w:tblPrEx>
          <w:tblCellMar>
            <w:top w:w="0" w:type="dxa"/>
            <w:bottom w:w="0" w:type="dxa"/>
          </w:tblCellMar>
        </w:tblPrEx>
        <w:tc>
          <w:tcPr>
            <w:tcW w:w="9568" w:type="dxa"/>
            <w:gridSpan w:val="2"/>
          </w:tcPr>
          <w:p w:rsidR="00C3513D" w:rsidRPr="00293FA6" w:rsidRDefault="007E30C1" w:rsidP="00077AC3">
            <w:pPr>
              <w:autoSpaceDE w:val="0"/>
              <w:autoSpaceDN w:val="0"/>
              <w:adjustRightInd w:val="0"/>
              <w:rPr>
                <w:rFonts w:cs="Arial"/>
                <w:b/>
                <w:color w:val="333333"/>
                <w:sz w:val="16"/>
                <w:szCs w:val="16"/>
                <w:lang w:eastAsia="fr-FR"/>
              </w:rPr>
            </w:pPr>
            <w:r w:rsidRPr="00293FA6">
              <w:rPr>
                <w:rFonts w:cs="Arial"/>
                <w:b/>
                <w:color w:val="333333"/>
                <w:sz w:val="16"/>
                <w:szCs w:val="16"/>
              </w:rPr>
              <w:t>Définition  de cas standardisée</w:t>
            </w:r>
          </w:p>
        </w:tc>
      </w:tr>
      <w:tr w:rsidR="00C3513D" w:rsidRPr="00293FA6" w:rsidTr="00077AC3">
        <w:tblPrEx>
          <w:tblCellMar>
            <w:top w:w="0" w:type="dxa"/>
            <w:bottom w:w="0" w:type="dxa"/>
          </w:tblCellMar>
        </w:tblPrEx>
        <w:tc>
          <w:tcPr>
            <w:tcW w:w="9568" w:type="dxa"/>
            <w:gridSpan w:val="2"/>
          </w:tcPr>
          <w:p w:rsidR="00C3513D" w:rsidRPr="00293FA6" w:rsidRDefault="007E30C1" w:rsidP="00077AC3">
            <w:pPr>
              <w:autoSpaceDE w:val="0"/>
              <w:autoSpaceDN w:val="0"/>
              <w:adjustRightInd w:val="0"/>
              <w:rPr>
                <w:rFonts w:cs="Arial"/>
                <w:bCs/>
                <w:i/>
                <w:iCs/>
                <w:color w:val="333333"/>
                <w:sz w:val="16"/>
                <w:szCs w:val="16"/>
                <w:lang w:eastAsia="fr-FR"/>
              </w:rPr>
            </w:pPr>
            <w:r w:rsidRPr="00293FA6">
              <w:rPr>
                <w:rFonts w:cs="Arial"/>
                <w:bCs/>
                <w:i/>
                <w:iCs/>
                <w:color w:val="333333"/>
                <w:sz w:val="16"/>
                <w:szCs w:val="16"/>
                <w:lang w:eastAsia="fr-FR"/>
              </w:rPr>
              <w:t>Cas présumé :</w:t>
            </w:r>
          </w:p>
          <w:p w:rsidR="00C3513D" w:rsidRPr="00293FA6" w:rsidRDefault="007E30C1" w:rsidP="00077AC3">
            <w:pPr>
              <w:autoSpaceDE w:val="0"/>
              <w:autoSpaceDN w:val="0"/>
              <w:adjustRightInd w:val="0"/>
              <w:rPr>
                <w:rFonts w:cs="Arial"/>
                <w:color w:val="333333"/>
                <w:sz w:val="16"/>
                <w:szCs w:val="16"/>
                <w:lang w:eastAsia="fr-FR"/>
              </w:rPr>
            </w:pPr>
            <w:r w:rsidRPr="00293FA6">
              <w:rPr>
                <w:rFonts w:cs="Arial"/>
                <w:color w:val="333333"/>
                <w:sz w:val="16"/>
                <w:szCs w:val="16"/>
                <w:lang w:eastAsia="fr-FR"/>
              </w:rPr>
              <w:t xml:space="preserve">Toute personne présentant une brutale montée de fièvre, avec apparition d’un ictère dans les 14 jours suivant </w:t>
            </w:r>
            <w:r w:rsidRPr="00293FA6">
              <w:rPr>
                <w:rFonts w:cs="Arial"/>
                <w:color w:val="333333"/>
                <w:sz w:val="16"/>
                <w:szCs w:val="16"/>
                <w:lang w:eastAsia="fr-FR"/>
              </w:rPr>
              <w:t>l’apparition des premiers symptômes.</w:t>
            </w:r>
          </w:p>
          <w:p w:rsidR="00C3513D" w:rsidRPr="00293FA6" w:rsidRDefault="007E30C1" w:rsidP="00077AC3">
            <w:pPr>
              <w:autoSpaceDE w:val="0"/>
              <w:autoSpaceDN w:val="0"/>
              <w:adjustRightInd w:val="0"/>
              <w:rPr>
                <w:rFonts w:cs="Arial"/>
                <w:bCs/>
                <w:i/>
                <w:iCs/>
                <w:color w:val="333333"/>
                <w:sz w:val="16"/>
                <w:szCs w:val="16"/>
                <w:lang w:eastAsia="fr-FR"/>
              </w:rPr>
            </w:pPr>
            <w:r w:rsidRPr="00293FA6">
              <w:rPr>
                <w:rFonts w:cs="Arial"/>
                <w:bCs/>
                <w:i/>
                <w:iCs/>
                <w:color w:val="333333"/>
                <w:sz w:val="16"/>
                <w:szCs w:val="16"/>
                <w:lang w:eastAsia="fr-FR"/>
              </w:rPr>
              <w:t>Cas probable :</w:t>
            </w:r>
          </w:p>
          <w:p w:rsidR="00C3513D" w:rsidRPr="00293FA6" w:rsidRDefault="007E30C1" w:rsidP="00077AC3">
            <w:pPr>
              <w:autoSpaceDE w:val="0"/>
              <w:autoSpaceDN w:val="0"/>
              <w:adjustRightInd w:val="0"/>
              <w:rPr>
                <w:rFonts w:cs="Arial"/>
                <w:color w:val="333333"/>
                <w:sz w:val="16"/>
                <w:szCs w:val="16"/>
                <w:lang w:eastAsia="fr-FR"/>
              </w:rPr>
            </w:pPr>
            <w:r w:rsidRPr="00293FA6">
              <w:rPr>
                <w:rFonts w:cs="Arial"/>
                <w:color w:val="333333"/>
                <w:sz w:val="16"/>
                <w:szCs w:val="16"/>
                <w:lang w:eastAsia="fr-FR"/>
              </w:rPr>
              <w:t>Cas présumé</w:t>
            </w:r>
          </w:p>
          <w:p w:rsidR="00C3513D" w:rsidRPr="00293FA6" w:rsidRDefault="007E30C1" w:rsidP="00077AC3">
            <w:pPr>
              <w:autoSpaceDE w:val="0"/>
              <w:autoSpaceDN w:val="0"/>
              <w:adjustRightInd w:val="0"/>
              <w:rPr>
                <w:rFonts w:cs="Arial"/>
                <w:bCs/>
                <w:color w:val="333333"/>
                <w:sz w:val="16"/>
                <w:szCs w:val="16"/>
                <w:lang w:eastAsia="fr-FR"/>
              </w:rPr>
            </w:pPr>
            <w:r w:rsidRPr="00293FA6">
              <w:rPr>
                <w:rFonts w:cs="Arial"/>
                <w:bCs/>
                <w:color w:val="333333"/>
                <w:sz w:val="16"/>
                <w:szCs w:val="16"/>
                <w:lang w:eastAsia="fr-FR"/>
              </w:rPr>
              <w:t>ET</w:t>
            </w:r>
          </w:p>
          <w:p w:rsidR="00C3513D" w:rsidRPr="00293FA6" w:rsidRDefault="007E30C1" w:rsidP="00077AC3">
            <w:pPr>
              <w:autoSpaceDE w:val="0"/>
              <w:autoSpaceDN w:val="0"/>
              <w:adjustRightInd w:val="0"/>
              <w:rPr>
                <w:rFonts w:cs="Arial"/>
                <w:color w:val="333333"/>
                <w:sz w:val="16"/>
                <w:szCs w:val="16"/>
                <w:lang w:eastAsia="fr-FR"/>
              </w:rPr>
            </w:pPr>
            <w:r w:rsidRPr="00293FA6">
              <w:rPr>
                <w:rFonts w:cs="Arial"/>
                <w:color w:val="333333"/>
                <w:sz w:val="16"/>
                <w:szCs w:val="16"/>
                <w:lang w:eastAsia="fr-FR"/>
              </w:rPr>
              <w:t>Un des éléments suivants :</w:t>
            </w:r>
          </w:p>
          <w:p w:rsidR="00C3513D" w:rsidRPr="00293FA6" w:rsidRDefault="007E30C1" w:rsidP="00077AC3">
            <w:pPr>
              <w:autoSpaceDE w:val="0"/>
              <w:autoSpaceDN w:val="0"/>
              <w:adjustRightInd w:val="0"/>
              <w:rPr>
                <w:rFonts w:cs="Arial"/>
                <w:color w:val="333333"/>
                <w:sz w:val="16"/>
                <w:szCs w:val="16"/>
                <w:lang w:eastAsia="fr-FR"/>
              </w:rPr>
            </w:pPr>
            <w:r w:rsidRPr="00293FA6">
              <w:rPr>
                <w:rFonts w:cs="Arial"/>
                <w:color w:val="333333"/>
                <w:sz w:val="16"/>
                <w:szCs w:val="16"/>
                <w:lang w:eastAsia="fr-FR"/>
              </w:rPr>
              <w:t>􀂃</w:t>
            </w:r>
            <w:r w:rsidRPr="00293FA6">
              <w:rPr>
                <w:rFonts w:cs="Arial"/>
                <w:color w:val="333333"/>
                <w:sz w:val="16"/>
                <w:szCs w:val="16"/>
                <w:lang w:eastAsia="fr-FR"/>
              </w:rPr>
              <w:t xml:space="preserve"> Lien épidémiologique avec un cas confirmé ou une flambée épidémique</w:t>
            </w:r>
          </w:p>
          <w:p w:rsidR="00C3513D" w:rsidRPr="00293FA6" w:rsidRDefault="007E30C1" w:rsidP="00077AC3">
            <w:pPr>
              <w:autoSpaceDE w:val="0"/>
              <w:autoSpaceDN w:val="0"/>
              <w:adjustRightInd w:val="0"/>
              <w:rPr>
                <w:rFonts w:cs="Arial"/>
                <w:color w:val="333333"/>
                <w:sz w:val="16"/>
                <w:szCs w:val="16"/>
                <w:lang w:eastAsia="fr-FR"/>
              </w:rPr>
            </w:pPr>
            <w:r w:rsidRPr="00293FA6">
              <w:rPr>
                <w:rFonts w:cs="Arial"/>
                <w:color w:val="333333"/>
                <w:sz w:val="16"/>
                <w:szCs w:val="16"/>
                <w:lang w:eastAsia="fr-FR"/>
              </w:rPr>
              <w:t>􀂃</w:t>
            </w:r>
            <w:r w:rsidRPr="00293FA6">
              <w:rPr>
                <w:rFonts w:cs="Arial"/>
                <w:color w:val="333333"/>
                <w:sz w:val="16"/>
                <w:szCs w:val="16"/>
                <w:lang w:eastAsia="fr-FR"/>
              </w:rPr>
              <w:t xml:space="preserve"> Histopathologie du foie post-mortem positive</w:t>
            </w:r>
          </w:p>
          <w:p w:rsidR="00C3513D" w:rsidRPr="00293FA6" w:rsidRDefault="007E30C1" w:rsidP="00077AC3">
            <w:pPr>
              <w:autoSpaceDE w:val="0"/>
              <w:autoSpaceDN w:val="0"/>
              <w:adjustRightInd w:val="0"/>
              <w:rPr>
                <w:rFonts w:cs="Arial"/>
                <w:bCs/>
                <w:i/>
                <w:iCs/>
                <w:color w:val="333333"/>
                <w:sz w:val="16"/>
                <w:szCs w:val="16"/>
                <w:lang w:eastAsia="fr-FR"/>
              </w:rPr>
            </w:pPr>
            <w:r w:rsidRPr="00293FA6">
              <w:rPr>
                <w:rFonts w:cs="Arial"/>
                <w:bCs/>
                <w:i/>
                <w:iCs/>
                <w:color w:val="333333"/>
                <w:sz w:val="16"/>
                <w:szCs w:val="16"/>
                <w:lang w:eastAsia="fr-FR"/>
              </w:rPr>
              <w:t>Cas confirmé :</w:t>
            </w:r>
          </w:p>
          <w:p w:rsidR="00C3513D" w:rsidRPr="00293FA6" w:rsidRDefault="007E30C1" w:rsidP="00077AC3">
            <w:pPr>
              <w:autoSpaceDE w:val="0"/>
              <w:autoSpaceDN w:val="0"/>
              <w:adjustRightInd w:val="0"/>
              <w:rPr>
                <w:rFonts w:cs="Arial"/>
                <w:color w:val="333333"/>
                <w:sz w:val="16"/>
                <w:szCs w:val="16"/>
                <w:lang w:eastAsia="fr-FR"/>
              </w:rPr>
            </w:pPr>
            <w:r w:rsidRPr="00293FA6">
              <w:rPr>
                <w:rFonts w:cs="Arial"/>
                <w:color w:val="333333"/>
                <w:sz w:val="16"/>
                <w:szCs w:val="16"/>
                <w:lang w:eastAsia="fr-FR"/>
              </w:rPr>
              <w:t>Cas probable</w:t>
            </w:r>
          </w:p>
          <w:p w:rsidR="00C3513D" w:rsidRPr="00293FA6" w:rsidRDefault="007E30C1" w:rsidP="00077AC3">
            <w:pPr>
              <w:autoSpaceDE w:val="0"/>
              <w:autoSpaceDN w:val="0"/>
              <w:adjustRightInd w:val="0"/>
              <w:rPr>
                <w:rFonts w:cs="Arial"/>
                <w:bCs/>
                <w:color w:val="333333"/>
                <w:sz w:val="16"/>
                <w:szCs w:val="16"/>
                <w:lang w:eastAsia="fr-FR"/>
              </w:rPr>
            </w:pPr>
            <w:r w:rsidRPr="00293FA6">
              <w:rPr>
                <w:rFonts w:cs="Arial"/>
                <w:bCs/>
                <w:color w:val="333333"/>
                <w:sz w:val="16"/>
                <w:szCs w:val="16"/>
                <w:lang w:eastAsia="fr-FR"/>
              </w:rPr>
              <w:t>ET</w:t>
            </w:r>
          </w:p>
          <w:p w:rsidR="00C3513D" w:rsidRPr="00293FA6" w:rsidRDefault="007E30C1" w:rsidP="00077AC3">
            <w:pPr>
              <w:autoSpaceDE w:val="0"/>
              <w:autoSpaceDN w:val="0"/>
              <w:adjustRightInd w:val="0"/>
              <w:rPr>
                <w:rFonts w:cs="Arial"/>
                <w:color w:val="333333"/>
                <w:sz w:val="16"/>
                <w:szCs w:val="16"/>
                <w:lang w:eastAsia="fr-FR"/>
              </w:rPr>
            </w:pPr>
            <w:r w:rsidRPr="00293FA6">
              <w:rPr>
                <w:rFonts w:cs="Arial"/>
                <w:color w:val="333333"/>
                <w:sz w:val="16"/>
                <w:szCs w:val="16"/>
                <w:lang w:eastAsia="fr-FR"/>
              </w:rPr>
              <w:t xml:space="preserve">Un des </w:t>
            </w:r>
            <w:r w:rsidRPr="00293FA6">
              <w:rPr>
                <w:rFonts w:cs="Arial"/>
                <w:color w:val="333333"/>
                <w:sz w:val="16"/>
                <w:szCs w:val="16"/>
                <w:lang w:eastAsia="fr-FR"/>
              </w:rPr>
              <w:t>éléments suivants :</w:t>
            </w:r>
          </w:p>
          <w:p w:rsidR="00C3513D" w:rsidRPr="00293FA6" w:rsidRDefault="007E30C1" w:rsidP="00077AC3">
            <w:pPr>
              <w:autoSpaceDE w:val="0"/>
              <w:autoSpaceDN w:val="0"/>
              <w:adjustRightInd w:val="0"/>
              <w:rPr>
                <w:rFonts w:cs="Arial"/>
                <w:bCs/>
                <w:color w:val="333333"/>
                <w:sz w:val="16"/>
                <w:szCs w:val="16"/>
                <w:lang w:eastAsia="fr-FR"/>
              </w:rPr>
            </w:pPr>
            <w:r w:rsidRPr="00293FA6">
              <w:rPr>
                <w:rFonts w:cs="Arial"/>
                <w:color w:val="333333"/>
                <w:sz w:val="16"/>
                <w:szCs w:val="16"/>
                <w:lang w:eastAsia="fr-FR"/>
              </w:rPr>
              <w:t>􀂃</w:t>
            </w:r>
            <w:r w:rsidRPr="00293FA6">
              <w:rPr>
                <w:rFonts w:cs="Arial"/>
                <w:color w:val="333333"/>
                <w:sz w:val="16"/>
                <w:szCs w:val="16"/>
                <w:lang w:eastAsia="fr-FR"/>
              </w:rPr>
              <w:t xml:space="preserve"> Détection d’IgM antiamariles </w:t>
            </w:r>
            <w:r w:rsidRPr="00293FA6">
              <w:rPr>
                <w:rFonts w:cs="Arial"/>
                <w:bCs/>
                <w:color w:val="333333"/>
                <w:sz w:val="16"/>
                <w:szCs w:val="16"/>
                <w:lang w:eastAsia="fr-FR"/>
              </w:rPr>
              <w:t>spécifiques</w:t>
            </w:r>
          </w:p>
          <w:p w:rsidR="00C3513D" w:rsidRPr="00293FA6" w:rsidRDefault="007E30C1" w:rsidP="00077AC3">
            <w:pPr>
              <w:autoSpaceDE w:val="0"/>
              <w:autoSpaceDN w:val="0"/>
              <w:adjustRightInd w:val="0"/>
              <w:rPr>
                <w:rFonts w:cs="Arial"/>
                <w:color w:val="333333"/>
                <w:sz w:val="16"/>
                <w:szCs w:val="16"/>
                <w:lang w:eastAsia="fr-FR"/>
              </w:rPr>
            </w:pPr>
            <w:r w:rsidRPr="00293FA6">
              <w:rPr>
                <w:rFonts w:cs="Arial"/>
                <w:color w:val="333333"/>
                <w:sz w:val="16"/>
                <w:szCs w:val="16"/>
                <w:lang w:eastAsia="fr-FR"/>
              </w:rPr>
              <w:t>􀂃</w:t>
            </w:r>
            <w:r w:rsidRPr="00293FA6">
              <w:rPr>
                <w:rFonts w:cs="Arial"/>
                <w:color w:val="333333"/>
                <w:sz w:val="16"/>
                <w:szCs w:val="16"/>
                <w:lang w:eastAsia="fr-FR"/>
              </w:rPr>
              <w:t xml:space="preserve"> Détection de titres d’IgM et/ou IgG contre la FJ 4 fois plus élevés entre le sérum de phase aiguë et le sérum de phase convalescente</w:t>
            </w:r>
          </w:p>
          <w:p w:rsidR="00C3513D" w:rsidRPr="00293FA6" w:rsidRDefault="007E30C1" w:rsidP="00077AC3">
            <w:pPr>
              <w:autoSpaceDE w:val="0"/>
              <w:autoSpaceDN w:val="0"/>
              <w:adjustRightInd w:val="0"/>
              <w:rPr>
                <w:rFonts w:cs="Arial"/>
                <w:color w:val="333333"/>
                <w:sz w:val="16"/>
                <w:szCs w:val="16"/>
                <w:lang w:eastAsia="fr-FR"/>
              </w:rPr>
            </w:pPr>
            <w:r w:rsidRPr="00293FA6">
              <w:rPr>
                <w:rFonts w:cs="Arial"/>
                <w:color w:val="333333"/>
                <w:sz w:val="16"/>
                <w:szCs w:val="16"/>
                <w:lang w:eastAsia="fr-FR"/>
              </w:rPr>
              <w:t>􀂃</w:t>
            </w:r>
            <w:r w:rsidRPr="00293FA6">
              <w:rPr>
                <w:rFonts w:cs="Arial"/>
                <w:color w:val="333333"/>
                <w:sz w:val="16"/>
                <w:szCs w:val="16"/>
                <w:lang w:eastAsia="fr-FR"/>
              </w:rPr>
              <w:t xml:space="preserve"> Détection d’anticorps neutralisants </w:t>
            </w:r>
            <w:r w:rsidRPr="00293FA6">
              <w:rPr>
                <w:rFonts w:cs="Arial"/>
                <w:bCs/>
                <w:color w:val="333333"/>
                <w:sz w:val="16"/>
                <w:szCs w:val="16"/>
                <w:lang w:eastAsia="fr-FR"/>
              </w:rPr>
              <w:t>spécifiques</w:t>
            </w:r>
            <w:r w:rsidRPr="00293FA6">
              <w:rPr>
                <w:rFonts w:cs="Arial"/>
                <w:color w:val="333333"/>
                <w:sz w:val="16"/>
                <w:szCs w:val="16"/>
                <w:lang w:eastAsia="fr-FR"/>
              </w:rPr>
              <w:t>* du v</w:t>
            </w:r>
            <w:r w:rsidRPr="00293FA6">
              <w:rPr>
                <w:rFonts w:cs="Arial"/>
                <w:color w:val="333333"/>
                <w:sz w:val="16"/>
                <w:szCs w:val="16"/>
                <w:lang w:eastAsia="fr-FR"/>
              </w:rPr>
              <w:t>irus amaril</w:t>
            </w:r>
          </w:p>
          <w:p w:rsidR="00C3513D" w:rsidRPr="00293FA6" w:rsidRDefault="007E30C1" w:rsidP="00077AC3">
            <w:pPr>
              <w:autoSpaceDE w:val="0"/>
              <w:autoSpaceDN w:val="0"/>
              <w:adjustRightInd w:val="0"/>
              <w:rPr>
                <w:rFonts w:cs="Arial"/>
                <w:i/>
                <w:iCs/>
                <w:color w:val="333333"/>
                <w:sz w:val="16"/>
                <w:szCs w:val="16"/>
                <w:lang w:eastAsia="fr-FR"/>
              </w:rPr>
            </w:pPr>
            <w:r w:rsidRPr="00293FA6">
              <w:rPr>
                <w:rFonts w:cs="Arial"/>
                <w:bCs/>
                <w:i/>
                <w:iCs/>
                <w:color w:val="333333"/>
                <w:sz w:val="16"/>
                <w:szCs w:val="16"/>
                <w:lang w:eastAsia="fr-FR"/>
              </w:rPr>
              <w:t>*</w:t>
            </w:r>
            <w:r w:rsidRPr="00293FA6">
              <w:rPr>
                <w:rFonts w:cs="Arial"/>
                <w:i/>
                <w:iCs/>
                <w:color w:val="333333"/>
                <w:sz w:val="16"/>
                <w:szCs w:val="16"/>
                <w:lang w:eastAsia="fr-FR"/>
              </w:rPr>
              <w:t>Spécifiques signifie que les tests de recherche d’anticorps (IgM ou anticorps neutralisants) contre les autres flavivirus</w:t>
            </w:r>
          </w:p>
          <w:p w:rsidR="00C3513D" w:rsidRPr="00293FA6" w:rsidRDefault="0034594E" w:rsidP="00077AC3">
            <w:pPr>
              <w:autoSpaceDE w:val="0"/>
              <w:autoSpaceDN w:val="0"/>
              <w:adjustRightInd w:val="0"/>
              <w:rPr>
                <w:rFonts w:cs="Arial"/>
                <w:i/>
                <w:iCs/>
                <w:color w:val="333333"/>
                <w:sz w:val="16"/>
                <w:szCs w:val="16"/>
                <w:lang w:eastAsia="fr-FR"/>
              </w:rPr>
            </w:pPr>
            <w:r>
              <w:rPr>
                <w:rFonts w:cs="Arial"/>
                <w:b/>
                <w:noProof/>
                <w:sz w:val="16"/>
                <w:szCs w:val="16"/>
                <w:lang w:eastAsia="fr-FR"/>
              </w:rPr>
              <mc:AlternateContent>
                <mc:Choice Requires="wps">
                  <w:drawing>
                    <wp:anchor distT="0" distB="0" distL="114300" distR="114300" simplePos="0" relativeHeight="251729920" behindDoc="0" locked="0" layoutInCell="1" allowOverlap="1">
                      <wp:simplePos x="0" y="0"/>
                      <wp:positionH relativeFrom="column">
                        <wp:posOffset>6069330</wp:posOffset>
                      </wp:positionH>
                      <wp:positionV relativeFrom="paragraph">
                        <wp:posOffset>46990</wp:posOffset>
                      </wp:positionV>
                      <wp:extent cx="519430" cy="286385"/>
                      <wp:effectExtent l="1905" t="0" r="2540" b="0"/>
                      <wp:wrapNone/>
                      <wp:docPr id="442"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430" cy="286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66E9C" w:rsidRDefault="007E30C1" w:rsidP="00C3513D">
                                  <w:pPr>
                                    <w:jc w:val="center"/>
                                  </w:pPr>
                                  <w:r>
                                    <w:t>256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8" o:spid="_x0000_s1153" type="#_x0000_t202" style="position:absolute;margin-left:477.9pt;margin-top:3.7pt;width:40.9pt;height:22.5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" stroked="f">
                      <v:textbox>
                        <w:txbxContent>
                          <w:p w:rsidR="00266E9C" w:rsidRDefault="007E30C1" w:rsidP="00C3513D">
                            <w:pPr>
                              <w:jc w:val="center"/>
                            </w:pPr>
                            <w:r>
                              <w:t>256</w:t>
                            </w:r>
                          </w:p>
                        </w:txbxContent>
                      </v:textbox>
                    </v:shape>
                  </w:pict>
                </mc:Fallback>
              </mc:AlternateContent>
            </w:r>
            <w:r w:rsidR="007E30C1" w:rsidRPr="00293FA6">
              <w:rPr>
                <w:rFonts w:cs="Arial"/>
                <w:i/>
                <w:iCs/>
                <w:color w:val="333333"/>
                <w:sz w:val="16"/>
                <w:szCs w:val="16"/>
                <w:lang w:eastAsia="fr-FR"/>
              </w:rPr>
              <w:t xml:space="preserve">prévalents sont négatifs. Cette analyse doit comporter des tests IgM au moins pour les virus de la Dengue et West </w:t>
            </w:r>
            <w:r w:rsidR="007E30C1" w:rsidRPr="00293FA6">
              <w:rPr>
                <w:rFonts w:cs="Arial"/>
                <w:i/>
                <w:iCs/>
                <w:color w:val="333333"/>
                <w:sz w:val="16"/>
                <w:szCs w:val="16"/>
                <w:lang w:eastAsia="fr-FR"/>
              </w:rPr>
              <w:t>Nile et éventuellement pour d’autres flavivirus en fonction de l’épidémiologie locale.</w:t>
            </w:r>
          </w:p>
          <w:p w:rsidR="00C3513D" w:rsidRPr="00293FA6" w:rsidRDefault="007E30C1" w:rsidP="00077AC3">
            <w:pPr>
              <w:autoSpaceDE w:val="0"/>
              <w:autoSpaceDN w:val="0"/>
              <w:adjustRightInd w:val="0"/>
              <w:rPr>
                <w:rFonts w:cs="Arial"/>
                <w:bCs/>
                <w:color w:val="333333"/>
                <w:sz w:val="16"/>
                <w:szCs w:val="16"/>
                <w:lang w:eastAsia="fr-FR"/>
              </w:rPr>
            </w:pPr>
            <w:r w:rsidRPr="00293FA6">
              <w:rPr>
                <w:rFonts w:cs="Arial"/>
                <w:bCs/>
                <w:color w:val="333333"/>
                <w:sz w:val="16"/>
                <w:szCs w:val="16"/>
                <w:lang w:eastAsia="fr-FR"/>
              </w:rPr>
              <w:t>Ou</w:t>
            </w:r>
          </w:p>
          <w:p w:rsidR="00C3513D" w:rsidRPr="00293FA6" w:rsidRDefault="007E30C1" w:rsidP="00077AC3">
            <w:pPr>
              <w:autoSpaceDE w:val="0"/>
              <w:autoSpaceDN w:val="0"/>
              <w:adjustRightInd w:val="0"/>
              <w:rPr>
                <w:rFonts w:cs="Arial"/>
                <w:color w:val="333333"/>
                <w:sz w:val="16"/>
                <w:szCs w:val="16"/>
                <w:lang w:eastAsia="fr-FR"/>
              </w:rPr>
            </w:pPr>
            <w:r w:rsidRPr="00293FA6">
              <w:rPr>
                <w:rFonts w:cs="Arial"/>
                <w:color w:val="333333"/>
                <w:sz w:val="16"/>
                <w:szCs w:val="16"/>
                <w:lang w:eastAsia="fr-FR"/>
              </w:rPr>
              <w:t>Un des éléments suivants</w:t>
            </w:r>
          </w:p>
          <w:p w:rsidR="00C3513D" w:rsidRPr="00293FA6" w:rsidRDefault="007E30C1" w:rsidP="00077AC3">
            <w:pPr>
              <w:autoSpaceDE w:val="0"/>
              <w:autoSpaceDN w:val="0"/>
              <w:adjustRightInd w:val="0"/>
              <w:rPr>
                <w:rFonts w:cs="Arial"/>
                <w:color w:val="333333"/>
                <w:sz w:val="16"/>
                <w:szCs w:val="16"/>
                <w:lang w:eastAsia="fr-FR"/>
              </w:rPr>
            </w:pPr>
            <w:r w:rsidRPr="00293FA6">
              <w:rPr>
                <w:rFonts w:cs="Arial"/>
                <w:color w:val="333333"/>
                <w:sz w:val="16"/>
                <w:szCs w:val="16"/>
                <w:lang w:eastAsia="fr-FR"/>
              </w:rPr>
              <w:t>􀂃</w:t>
            </w:r>
            <w:r w:rsidRPr="00293FA6">
              <w:rPr>
                <w:rFonts w:cs="Arial"/>
                <w:color w:val="333333"/>
                <w:sz w:val="16"/>
                <w:szCs w:val="16"/>
                <w:lang w:eastAsia="fr-FR"/>
              </w:rPr>
              <w:t xml:space="preserve"> Détection de séquences génomiques du virus amaril dans le sang ou les organes par PCR</w:t>
            </w:r>
          </w:p>
          <w:p w:rsidR="00C3513D" w:rsidRPr="00293FA6" w:rsidRDefault="007E30C1" w:rsidP="00077AC3">
            <w:pPr>
              <w:autoSpaceDE w:val="0"/>
              <w:autoSpaceDN w:val="0"/>
              <w:adjustRightInd w:val="0"/>
              <w:rPr>
                <w:rFonts w:cs="Arial"/>
                <w:color w:val="333333"/>
                <w:sz w:val="16"/>
                <w:szCs w:val="16"/>
                <w:lang w:eastAsia="fr-FR"/>
              </w:rPr>
            </w:pPr>
            <w:r w:rsidRPr="00293FA6">
              <w:rPr>
                <w:rFonts w:cs="Arial"/>
                <w:color w:val="333333"/>
                <w:sz w:val="16"/>
                <w:szCs w:val="16"/>
                <w:lang w:eastAsia="fr-FR"/>
              </w:rPr>
              <w:t>􀂃</w:t>
            </w:r>
            <w:r w:rsidRPr="00293FA6">
              <w:rPr>
                <w:rFonts w:cs="Arial"/>
                <w:color w:val="333333"/>
                <w:sz w:val="16"/>
                <w:szCs w:val="16"/>
                <w:lang w:eastAsia="fr-FR"/>
              </w:rPr>
              <w:t xml:space="preserve"> Détection immunohistochimique d’antigènes du viru</w:t>
            </w:r>
            <w:r w:rsidRPr="00293FA6">
              <w:rPr>
                <w:rFonts w:cs="Arial"/>
                <w:color w:val="333333"/>
                <w:sz w:val="16"/>
                <w:szCs w:val="16"/>
                <w:lang w:eastAsia="fr-FR"/>
              </w:rPr>
              <w:t>s amaril dans le sang, le foie ou d’autres organes</w:t>
            </w:r>
          </w:p>
          <w:p w:rsidR="00C3513D" w:rsidRPr="00293FA6" w:rsidRDefault="007E30C1" w:rsidP="00077AC3">
            <w:pPr>
              <w:tabs>
                <w:tab w:val="left" w:pos="20"/>
              </w:tabs>
              <w:jc w:val="both"/>
              <w:rPr>
                <w:rFonts w:cs="Arial"/>
                <w:b/>
                <w:color w:val="333333"/>
                <w:sz w:val="16"/>
                <w:szCs w:val="16"/>
              </w:rPr>
            </w:pPr>
            <w:r w:rsidRPr="00293FA6">
              <w:rPr>
                <w:rFonts w:cs="Arial"/>
                <w:color w:val="333333"/>
                <w:sz w:val="16"/>
                <w:szCs w:val="16"/>
                <w:lang w:eastAsia="fr-FR"/>
              </w:rPr>
              <w:t>Isolement du virus amaril</w:t>
            </w:r>
          </w:p>
        </w:tc>
      </w:tr>
      <w:tr w:rsidR="00C3513D" w:rsidRPr="00293FA6" w:rsidTr="00077AC3">
        <w:tblPrEx>
          <w:tblCellMar>
            <w:top w:w="0" w:type="dxa"/>
            <w:bottom w:w="0" w:type="dxa"/>
          </w:tblCellMar>
        </w:tblPrEx>
        <w:tc>
          <w:tcPr>
            <w:tcW w:w="9568" w:type="dxa"/>
            <w:gridSpan w:val="2"/>
          </w:tcPr>
          <w:p w:rsidR="00C3513D" w:rsidRPr="00293FA6" w:rsidRDefault="007E30C1" w:rsidP="00077AC3">
            <w:pPr>
              <w:rPr>
                <w:rFonts w:cs="Arial"/>
                <w:color w:val="333333"/>
                <w:sz w:val="16"/>
                <w:szCs w:val="16"/>
              </w:rPr>
            </w:pPr>
            <w:r w:rsidRPr="00293FA6">
              <w:rPr>
                <w:rFonts w:cs="Arial"/>
                <w:b/>
                <w:snapToGrid w:val="0"/>
                <w:sz w:val="16"/>
                <w:szCs w:val="16"/>
              </w:rPr>
              <w:t>Répondre au seuil d’alerte</w:t>
            </w:r>
          </w:p>
        </w:tc>
      </w:tr>
      <w:tr w:rsidR="00C3513D" w:rsidRPr="00293FA6" w:rsidTr="00077AC3">
        <w:tblPrEx>
          <w:tblCellMar>
            <w:top w:w="0" w:type="dxa"/>
            <w:bottom w:w="0" w:type="dxa"/>
          </w:tblCellMar>
        </w:tblPrEx>
        <w:tc>
          <w:tcPr>
            <w:tcW w:w="9568" w:type="dxa"/>
            <w:gridSpan w:val="2"/>
          </w:tcPr>
          <w:p w:rsidR="00C3513D" w:rsidRPr="00293FA6" w:rsidRDefault="007E30C1" w:rsidP="00077AC3">
            <w:pPr>
              <w:autoSpaceDE w:val="0"/>
              <w:autoSpaceDN w:val="0"/>
              <w:adjustRightInd w:val="0"/>
              <w:rPr>
                <w:rFonts w:cs="Arial"/>
                <w:b/>
                <w:bCs/>
                <w:color w:val="333333"/>
                <w:sz w:val="16"/>
                <w:szCs w:val="16"/>
                <w:lang w:eastAsia="fr-FR"/>
              </w:rPr>
            </w:pPr>
            <w:r w:rsidRPr="00293FA6">
              <w:rPr>
                <w:rFonts w:cs="Arial"/>
                <w:b/>
                <w:bCs/>
                <w:color w:val="333333"/>
                <w:sz w:val="16"/>
                <w:szCs w:val="16"/>
                <w:lang w:eastAsia="fr-FR"/>
              </w:rPr>
              <w:t>S’il y a un seul cas ou groupe de cas présumés ou probables</w:t>
            </w:r>
          </w:p>
          <w:p w:rsidR="00C3513D" w:rsidRPr="00293FA6" w:rsidRDefault="007E30C1" w:rsidP="00077AC3">
            <w:pPr>
              <w:autoSpaceDE w:val="0"/>
              <w:autoSpaceDN w:val="0"/>
              <w:adjustRightInd w:val="0"/>
              <w:rPr>
                <w:rFonts w:cs="Arial"/>
                <w:color w:val="333333"/>
                <w:sz w:val="16"/>
                <w:szCs w:val="16"/>
                <w:lang w:eastAsia="fr-FR"/>
              </w:rPr>
            </w:pPr>
            <w:r w:rsidRPr="00293FA6">
              <w:rPr>
                <w:rFonts w:cs="Arial"/>
                <w:color w:val="333333"/>
                <w:sz w:val="16"/>
                <w:szCs w:val="16"/>
                <w:lang w:eastAsia="fr-FR"/>
              </w:rPr>
              <w:t>􀂃</w:t>
            </w:r>
            <w:r w:rsidRPr="00293FA6">
              <w:rPr>
                <w:rFonts w:cs="Arial"/>
                <w:color w:val="333333"/>
                <w:sz w:val="16"/>
                <w:szCs w:val="16"/>
                <w:lang w:eastAsia="fr-FR"/>
              </w:rPr>
              <w:t xml:space="preserve"> Remplir un formulaire de notification contenant les informations cliniques, des </w:t>
            </w:r>
            <w:r w:rsidRPr="00293FA6">
              <w:rPr>
                <w:rFonts w:cs="Arial"/>
                <w:color w:val="333333"/>
                <w:sz w:val="16"/>
                <w:szCs w:val="16"/>
                <w:lang w:eastAsia="fr-FR"/>
              </w:rPr>
              <w:t>formulaires individuels de cas, vérifier le statut vaccinal et les antécédents de voyages.</w:t>
            </w:r>
          </w:p>
          <w:p w:rsidR="00C3513D" w:rsidRPr="00293FA6" w:rsidRDefault="007E30C1" w:rsidP="00077AC3">
            <w:pPr>
              <w:autoSpaceDE w:val="0"/>
              <w:autoSpaceDN w:val="0"/>
              <w:adjustRightInd w:val="0"/>
              <w:rPr>
                <w:rFonts w:cs="Arial"/>
                <w:color w:val="333333"/>
                <w:sz w:val="16"/>
                <w:szCs w:val="16"/>
                <w:lang w:eastAsia="fr-FR"/>
              </w:rPr>
            </w:pPr>
            <w:r w:rsidRPr="00293FA6">
              <w:rPr>
                <w:rFonts w:cs="Arial"/>
                <w:color w:val="333333"/>
                <w:sz w:val="16"/>
                <w:szCs w:val="16"/>
                <w:lang w:eastAsia="fr-FR"/>
              </w:rPr>
              <w:t>􀂃</w:t>
            </w:r>
            <w:r w:rsidRPr="00293FA6">
              <w:rPr>
                <w:rFonts w:cs="Arial"/>
                <w:color w:val="333333"/>
                <w:sz w:val="16"/>
                <w:szCs w:val="16"/>
                <w:lang w:eastAsia="fr-FR"/>
              </w:rPr>
              <w:t xml:space="preserve"> Prélever des échantillons de sang pour confirmation en laboratoire. On peut éventuellement prélever des échantillons en phase de convalescence</w:t>
            </w:r>
          </w:p>
          <w:p w:rsidR="00C3513D" w:rsidRPr="00293FA6" w:rsidRDefault="007E30C1" w:rsidP="00077AC3">
            <w:pPr>
              <w:autoSpaceDE w:val="0"/>
              <w:autoSpaceDN w:val="0"/>
              <w:adjustRightInd w:val="0"/>
              <w:rPr>
                <w:rFonts w:cs="Arial"/>
                <w:color w:val="333333"/>
                <w:sz w:val="16"/>
                <w:szCs w:val="16"/>
                <w:lang w:eastAsia="fr-FR"/>
              </w:rPr>
            </w:pPr>
            <w:r w:rsidRPr="00293FA6">
              <w:rPr>
                <w:rFonts w:cs="Arial"/>
                <w:color w:val="333333"/>
                <w:sz w:val="16"/>
                <w:szCs w:val="16"/>
                <w:lang w:eastAsia="fr-FR"/>
              </w:rPr>
              <w:t>􀂃</w:t>
            </w:r>
            <w:r w:rsidRPr="00293FA6">
              <w:rPr>
                <w:rFonts w:cs="Arial"/>
                <w:color w:val="333333"/>
                <w:sz w:val="16"/>
                <w:szCs w:val="16"/>
                <w:lang w:eastAsia="fr-FR"/>
              </w:rPr>
              <w:t xml:space="preserve"> Etablir le diagn</w:t>
            </w:r>
            <w:r w:rsidRPr="00293FA6">
              <w:rPr>
                <w:rFonts w:cs="Arial"/>
                <w:color w:val="333333"/>
                <w:sz w:val="16"/>
                <w:szCs w:val="16"/>
                <w:lang w:eastAsia="fr-FR"/>
              </w:rPr>
              <w:t>ostic et prodiguer au(x) patient(s) un traitement symptomatique</w:t>
            </w:r>
          </w:p>
          <w:p w:rsidR="00C3513D" w:rsidRPr="00293FA6" w:rsidRDefault="007E30C1" w:rsidP="00077AC3">
            <w:pPr>
              <w:autoSpaceDE w:val="0"/>
              <w:autoSpaceDN w:val="0"/>
              <w:adjustRightInd w:val="0"/>
              <w:rPr>
                <w:rFonts w:cs="Arial"/>
                <w:color w:val="333333"/>
                <w:sz w:val="16"/>
                <w:szCs w:val="16"/>
                <w:lang w:eastAsia="fr-FR"/>
              </w:rPr>
            </w:pPr>
            <w:r w:rsidRPr="00293FA6">
              <w:rPr>
                <w:rFonts w:cs="Arial"/>
                <w:color w:val="333333"/>
                <w:sz w:val="16"/>
                <w:szCs w:val="16"/>
                <w:lang w:eastAsia="fr-FR"/>
              </w:rPr>
              <w:t>􀂃</w:t>
            </w:r>
            <w:r w:rsidRPr="00293FA6">
              <w:rPr>
                <w:rFonts w:cs="Arial"/>
                <w:color w:val="333333"/>
                <w:sz w:val="16"/>
                <w:szCs w:val="16"/>
                <w:lang w:eastAsia="fr-FR"/>
              </w:rPr>
              <w:t xml:space="preserve"> Envoyer immédiatement une notification au niveau supérieur. Lorsqu’il s’agit d’un cas probable, informer immédiatement les unités sanitaires voisines.</w:t>
            </w:r>
          </w:p>
          <w:p w:rsidR="00C3513D" w:rsidRPr="00293FA6" w:rsidRDefault="007E30C1" w:rsidP="00077AC3">
            <w:pPr>
              <w:autoSpaceDE w:val="0"/>
              <w:autoSpaceDN w:val="0"/>
              <w:adjustRightInd w:val="0"/>
              <w:rPr>
                <w:rFonts w:cs="Arial"/>
                <w:color w:val="333333"/>
                <w:sz w:val="16"/>
                <w:szCs w:val="16"/>
                <w:lang w:eastAsia="fr-FR"/>
              </w:rPr>
            </w:pPr>
            <w:r w:rsidRPr="00293FA6">
              <w:rPr>
                <w:rFonts w:cs="Arial"/>
                <w:color w:val="333333"/>
                <w:sz w:val="16"/>
                <w:szCs w:val="16"/>
                <w:lang w:eastAsia="fr-FR"/>
              </w:rPr>
              <w:t>􀂃</w:t>
            </w:r>
            <w:r w:rsidRPr="00293FA6">
              <w:rPr>
                <w:rFonts w:cs="Arial"/>
                <w:color w:val="333333"/>
                <w:sz w:val="16"/>
                <w:szCs w:val="16"/>
                <w:lang w:eastAsia="fr-FR"/>
              </w:rPr>
              <w:t xml:space="preserve"> Renforcer la surveillance (applique</w:t>
            </w:r>
            <w:r w:rsidRPr="00293FA6">
              <w:rPr>
                <w:rFonts w:cs="Arial"/>
                <w:color w:val="333333"/>
                <w:sz w:val="16"/>
                <w:szCs w:val="16"/>
                <w:lang w:eastAsia="fr-FR"/>
              </w:rPr>
              <w:t>r la définition de cas utilisée par la communauté, par exemple fièvre et jaunisse).</w:t>
            </w:r>
          </w:p>
          <w:p w:rsidR="00C3513D" w:rsidRPr="00293FA6" w:rsidRDefault="007E30C1" w:rsidP="00077AC3">
            <w:pPr>
              <w:autoSpaceDE w:val="0"/>
              <w:autoSpaceDN w:val="0"/>
              <w:adjustRightInd w:val="0"/>
              <w:rPr>
                <w:rFonts w:cs="Arial"/>
                <w:color w:val="333333"/>
                <w:sz w:val="16"/>
                <w:szCs w:val="16"/>
                <w:lang w:eastAsia="fr-FR"/>
              </w:rPr>
            </w:pPr>
            <w:r w:rsidRPr="00293FA6">
              <w:rPr>
                <w:rFonts w:cs="Arial"/>
                <w:color w:val="333333"/>
                <w:sz w:val="16"/>
                <w:szCs w:val="16"/>
                <w:lang w:eastAsia="fr-FR"/>
              </w:rPr>
              <w:t>􀂃</w:t>
            </w:r>
            <w:r w:rsidRPr="00293FA6">
              <w:rPr>
                <w:rFonts w:cs="Arial"/>
                <w:color w:val="333333"/>
                <w:sz w:val="16"/>
                <w:szCs w:val="16"/>
                <w:lang w:eastAsia="fr-FR"/>
              </w:rPr>
              <w:t xml:space="preserve"> Initier une investigation préliminaire sur le terrain, s’il s’agit de cas groupés de fièvre accompagnée de</w:t>
            </w:r>
          </w:p>
          <w:p w:rsidR="00C3513D" w:rsidRPr="00293FA6" w:rsidRDefault="007E30C1" w:rsidP="00077AC3">
            <w:pPr>
              <w:autoSpaceDE w:val="0"/>
              <w:autoSpaceDN w:val="0"/>
              <w:adjustRightInd w:val="0"/>
              <w:rPr>
                <w:rFonts w:cs="Arial"/>
                <w:color w:val="333333"/>
                <w:sz w:val="16"/>
                <w:szCs w:val="16"/>
                <w:lang w:eastAsia="fr-FR"/>
              </w:rPr>
            </w:pPr>
            <w:r w:rsidRPr="00293FA6">
              <w:rPr>
                <w:rFonts w:cs="Arial"/>
                <w:color w:val="333333"/>
                <w:sz w:val="16"/>
                <w:szCs w:val="16"/>
                <w:lang w:eastAsia="fr-FR"/>
              </w:rPr>
              <w:t>jaunisse. Obtenir des informations pour déterminer le site pro</w:t>
            </w:r>
            <w:r w:rsidRPr="00293FA6">
              <w:rPr>
                <w:rFonts w:cs="Arial"/>
                <w:color w:val="333333"/>
                <w:sz w:val="16"/>
                <w:szCs w:val="16"/>
                <w:lang w:eastAsia="fr-FR"/>
              </w:rPr>
              <w:t>bable d’infection. Déterminer la couverture</w:t>
            </w:r>
          </w:p>
          <w:p w:rsidR="00C3513D" w:rsidRPr="00293FA6" w:rsidRDefault="007E30C1" w:rsidP="00077AC3">
            <w:pPr>
              <w:autoSpaceDE w:val="0"/>
              <w:autoSpaceDN w:val="0"/>
              <w:adjustRightInd w:val="0"/>
              <w:rPr>
                <w:rFonts w:cs="Arial"/>
                <w:color w:val="333333"/>
                <w:sz w:val="16"/>
                <w:szCs w:val="16"/>
                <w:lang w:eastAsia="fr-FR"/>
              </w:rPr>
            </w:pPr>
            <w:r w:rsidRPr="00293FA6">
              <w:rPr>
                <w:rFonts w:cs="Arial"/>
                <w:color w:val="333333"/>
                <w:sz w:val="16"/>
                <w:szCs w:val="16"/>
                <w:lang w:eastAsia="fr-FR"/>
              </w:rPr>
              <w:t>vaccinale de la communauté et commencer à planifier la vaccination (pour les cas groupés).</w:t>
            </w:r>
          </w:p>
          <w:p w:rsidR="00C3513D" w:rsidRPr="00293FA6" w:rsidRDefault="007E30C1" w:rsidP="00077AC3">
            <w:pPr>
              <w:jc w:val="both"/>
              <w:rPr>
                <w:rFonts w:cs="Arial"/>
                <w:b/>
                <w:color w:val="333333"/>
                <w:sz w:val="16"/>
                <w:szCs w:val="16"/>
              </w:rPr>
            </w:pPr>
            <w:r w:rsidRPr="00293FA6">
              <w:rPr>
                <w:rFonts w:cs="Arial"/>
                <w:color w:val="333333"/>
                <w:sz w:val="16"/>
                <w:szCs w:val="16"/>
                <w:lang w:eastAsia="fr-FR"/>
              </w:rPr>
              <w:t>􀂃</w:t>
            </w:r>
            <w:r w:rsidRPr="00293FA6">
              <w:rPr>
                <w:rFonts w:cs="Arial"/>
                <w:color w:val="333333"/>
                <w:sz w:val="16"/>
                <w:szCs w:val="16"/>
                <w:lang w:eastAsia="fr-FR"/>
              </w:rPr>
              <w:t xml:space="preserve"> Renforcer la vaccination de routine contre la fièvre jaune.</w:t>
            </w:r>
          </w:p>
        </w:tc>
      </w:tr>
      <w:tr w:rsidR="00C3513D" w:rsidRPr="00293FA6" w:rsidTr="00077AC3">
        <w:tblPrEx>
          <w:tblCellMar>
            <w:top w:w="0" w:type="dxa"/>
            <w:bottom w:w="0" w:type="dxa"/>
          </w:tblCellMar>
        </w:tblPrEx>
        <w:tc>
          <w:tcPr>
            <w:tcW w:w="9568" w:type="dxa"/>
            <w:gridSpan w:val="2"/>
          </w:tcPr>
          <w:p w:rsidR="00C3513D" w:rsidRPr="00293FA6" w:rsidRDefault="007E30C1" w:rsidP="00077AC3">
            <w:pPr>
              <w:rPr>
                <w:rFonts w:cs="Arial"/>
                <w:color w:val="333333"/>
                <w:sz w:val="16"/>
                <w:szCs w:val="16"/>
              </w:rPr>
            </w:pPr>
            <w:r w:rsidRPr="00293FA6">
              <w:rPr>
                <w:rFonts w:cs="Arial"/>
                <w:b/>
                <w:snapToGrid w:val="0"/>
                <w:sz w:val="16"/>
                <w:szCs w:val="16"/>
              </w:rPr>
              <w:t>Répondre au seuil d’intervention</w:t>
            </w:r>
          </w:p>
        </w:tc>
      </w:tr>
      <w:tr w:rsidR="00C3513D" w:rsidRPr="00293FA6" w:rsidTr="00077AC3">
        <w:tblPrEx>
          <w:tblCellMar>
            <w:top w:w="0" w:type="dxa"/>
            <w:bottom w:w="0" w:type="dxa"/>
          </w:tblCellMar>
        </w:tblPrEx>
        <w:trPr>
          <w:trHeight w:val="621"/>
        </w:trPr>
        <w:tc>
          <w:tcPr>
            <w:tcW w:w="9568" w:type="dxa"/>
            <w:gridSpan w:val="2"/>
          </w:tcPr>
          <w:p w:rsidR="00C3513D" w:rsidRPr="00293FA6" w:rsidRDefault="007E30C1" w:rsidP="00077AC3">
            <w:pPr>
              <w:autoSpaceDE w:val="0"/>
              <w:autoSpaceDN w:val="0"/>
              <w:adjustRightInd w:val="0"/>
              <w:rPr>
                <w:rFonts w:cs="Arial"/>
                <w:b/>
                <w:bCs/>
                <w:color w:val="333333"/>
                <w:sz w:val="16"/>
                <w:szCs w:val="16"/>
                <w:lang w:eastAsia="fr-FR"/>
              </w:rPr>
            </w:pPr>
            <w:r w:rsidRPr="00293FA6">
              <w:rPr>
                <w:rFonts w:cs="Arial"/>
                <w:b/>
                <w:bCs/>
                <w:color w:val="333333"/>
                <w:sz w:val="16"/>
                <w:szCs w:val="16"/>
                <w:lang w:eastAsia="fr-FR"/>
              </w:rPr>
              <w:t xml:space="preserve">Outre la réponse au </w:t>
            </w:r>
            <w:r w:rsidRPr="00293FA6">
              <w:rPr>
                <w:rFonts w:cs="Arial"/>
                <w:b/>
                <w:bCs/>
                <w:color w:val="333333"/>
                <w:sz w:val="16"/>
                <w:szCs w:val="16"/>
                <w:lang w:eastAsia="fr-FR"/>
              </w:rPr>
              <w:t>seuil d’alerte, si un seul cas est confirmé :</w:t>
            </w:r>
          </w:p>
          <w:p w:rsidR="00C3513D" w:rsidRPr="00293FA6" w:rsidRDefault="007E30C1" w:rsidP="00077AC3">
            <w:pPr>
              <w:autoSpaceDE w:val="0"/>
              <w:autoSpaceDN w:val="0"/>
              <w:adjustRightInd w:val="0"/>
              <w:rPr>
                <w:rFonts w:cs="Arial"/>
                <w:color w:val="333333"/>
                <w:sz w:val="16"/>
                <w:szCs w:val="16"/>
                <w:lang w:eastAsia="fr-FR"/>
              </w:rPr>
            </w:pPr>
            <w:r w:rsidRPr="00293FA6">
              <w:rPr>
                <w:rFonts w:cs="Arial"/>
                <w:color w:val="333333"/>
                <w:sz w:val="16"/>
                <w:szCs w:val="16"/>
                <w:lang w:eastAsia="fr-FR"/>
              </w:rPr>
              <w:t>Continuer / achever l’investigation de l’épidémie, y compris le screening du statut vaccinal.</w:t>
            </w:r>
          </w:p>
          <w:p w:rsidR="00C3513D" w:rsidRPr="00293FA6" w:rsidRDefault="007E30C1" w:rsidP="00077AC3">
            <w:pPr>
              <w:autoSpaceDE w:val="0"/>
              <w:autoSpaceDN w:val="0"/>
              <w:adjustRightInd w:val="0"/>
              <w:rPr>
                <w:rFonts w:cs="Arial"/>
                <w:color w:val="333333"/>
                <w:sz w:val="16"/>
                <w:szCs w:val="16"/>
                <w:lang w:eastAsia="fr-FR"/>
              </w:rPr>
            </w:pPr>
            <w:r w:rsidRPr="00293FA6">
              <w:rPr>
                <w:rFonts w:cs="Arial"/>
                <w:color w:val="333333"/>
                <w:sz w:val="16"/>
                <w:szCs w:val="16"/>
                <w:lang w:eastAsia="fr-FR"/>
              </w:rPr>
              <w:t>􀂃</w:t>
            </w:r>
            <w:r w:rsidRPr="00293FA6">
              <w:rPr>
                <w:rFonts w:cs="Arial"/>
                <w:color w:val="333333"/>
                <w:sz w:val="16"/>
                <w:szCs w:val="16"/>
                <w:lang w:eastAsia="fr-FR"/>
              </w:rPr>
              <w:t xml:space="preserve"> Initier une enquête entomologique si besoin.</w:t>
            </w:r>
          </w:p>
          <w:p w:rsidR="00C3513D" w:rsidRPr="00293FA6" w:rsidRDefault="007E30C1" w:rsidP="00077AC3">
            <w:pPr>
              <w:autoSpaceDE w:val="0"/>
              <w:autoSpaceDN w:val="0"/>
              <w:adjustRightInd w:val="0"/>
              <w:rPr>
                <w:rFonts w:cs="Arial"/>
                <w:color w:val="333333"/>
                <w:sz w:val="16"/>
                <w:szCs w:val="16"/>
                <w:lang w:eastAsia="fr-FR"/>
              </w:rPr>
            </w:pPr>
            <w:r w:rsidRPr="00293FA6">
              <w:rPr>
                <w:rFonts w:cs="Arial"/>
                <w:color w:val="333333"/>
                <w:sz w:val="16"/>
                <w:szCs w:val="16"/>
                <w:lang w:eastAsia="fr-FR"/>
              </w:rPr>
              <w:t>􀂃</w:t>
            </w:r>
            <w:r w:rsidRPr="00293FA6">
              <w:rPr>
                <w:rFonts w:cs="Arial"/>
                <w:color w:val="333333"/>
                <w:sz w:val="16"/>
                <w:szCs w:val="16"/>
                <w:lang w:eastAsia="fr-FR"/>
              </w:rPr>
              <w:t xml:space="preserve"> Déterminer la couverture vaccinale dans les zones affectées (PEV </w:t>
            </w:r>
            <w:r w:rsidRPr="00293FA6">
              <w:rPr>
                <w:rFonts w:cs="Arial"/>
                <w:color w:val="333333"/>
                <w:sz w:val="16"/>
                <w:szCs w:val="16"/>
                <w:lang w:eastAsia="fr-FR"/>
              </w:rPr>
              <w:t>de routine, riposte à des épidémies ou</w:t>
            </w:r>
          </w:p>
          <w:p w:rsidR="00C3513D" w:rsidRPr="00293FA6" w:rsidRDefault="007E30C1" w:rsidP="00077AC3">
            <w:pPr>
              <w:autoSpaceDE w:val="0"/>
              <w:autoSpaceDN w:val="0"/>
              <w:adjustRightInd w:val="0"/>
              <w:rPr>
                <w:rFonts w:cs="Arial"/>
                <w:color w:val="333333"/>
                <w:sz w:val="16"/>
                <w:szCs w:val="16"/>
                <w:lang w:eastAsia="fr-FR"/>
              </w:rPr>
            </w:pPr>
            <w:r w:rsidRPr="00293FA6">
              <w:rPr>
                <w:rFonts w:cs="Arial"/>
                <w:color w:val="333333"/>
                <w:sz w:val="16"/>
                <w:szCs w:val="16"/>
                <w:lang w:eastAsia="fr-FR"/>
              </w:rPr>
              <w:t>campagnes de prévention récentes).</w:t>
            </w:r>
          </w:p>
          <w:p w:rsidR="00C3513D" w:rsidRPr="00293FA6" w:rsidRDefault="007E30C1" w:rsidP="00077AC3">
            <w:pPr>
              <w:autoSpaceDE w:val="0"/>
              <w:autoSpaceDN w:val="0"/>
              <w:adjustRightInd w:val="0"/>
              <w:rPr>
                <w:rFonts w:cs="Arial"/>
                <w:color w:val="333333"/>
                <w:sz w:val="16"/>
                <w:szCs w:val="16"/>
                <w:lang w:eastAsia="fr-FR"/>
              </w:rPr>
            </w:pPr>
            <w:r w:rsidRPr="00293FA6">
              <w:rPr>
                <w:rFonts w:cs="Arial"/>
                <w:color w:val="333333"/>
                <w:sz w:val="16"/>
                <w:szCs w:val="16"/>
                <w:lang w:eastAsia="fr-FR"/>
              </w:rPr>
              <w:t>􀂃</w:t>
            </w:r>
            <w:r w:rsidRPr="00293FA6">
              <w:rPr>
                <w:rFonts w:cs="Arial"/>
                <w:color w:val="333333"/>
                <w:sz w:val="16"/>
                <w:szCs w:val="16"/>
                <w:lang w:eastAsia="fr-FR"/>
              </w:rPr>
              <w:t xml:space="preserve"> Initier la mobilisation sociale pour les interventions sélectionnées.</w:t>
            </w:r>
          </w:p>
          <w:p w:rsidR="00C3513D" w:rsidRPr="00293FA6" w:rsidRDefault="007E30C1" w:rsidP="00077AC3">
            <w:pPr>
              <w:autoSpaceDE w:val="0"/>
              <w:autoSpaceDN w:val="0"/>
              <w:adjustRightInd w:val="0"/>
              <w:rPr>
                <w:rFonts w:cs="Arial"/>
                <w:color w:val="333333"/>
                <w:sz w:val="16"/>
                <w:szCs w:val="16"/>
                <w:lang w:eastAsia="fr-FR"/>
              </w:rPr>
            </w:pPr>
            <w:r w:rsidRPr="00293FA6">
              <w:rPr>
                <w:rFonts w:cs="Arial"/>
                <w:color w:val="333333"/>
                <w:sz w:val="16"/>
                <w:szCs w:val="16"/>
                <w:lang w:eastAsia="fr-FR"/>
              </w:rPr>
              <w:t>􀂃</w:t>
            </w:r>
            <w:r w:rsidRPr="00293FA6">
              <w:rPr>
                <w:rFonts w:cs="Arial"/>
                <w:color w:val="333333"/>
                <w:sz w:val="16"/>
                <w:szCs w:val="16"/>
                <w:lang w:eastAsia="fr-FR"/>
              </w:rPr>
              <w:t xml:space="preserve"> Continuer à communiquer sur le risque et à intervenir pour réduire ce risque, si besoin par la lutte</w:t>
            </w:r>
          </w:p>
          <w:p w:rsidR="00C3513D" w:rsidRPr="00293FA6" w:rsidRDefault="007E30C1" w:rsidP="00077AC3">
            <w:pPr>
              <w:autoSpaceDE w:val="0"/>
              <w:autoSpaceDN w:val="0"/>
              <w:adjustRightInd w:val="0"/>
              <w:rPr>
                <w:rFonts w:cs="Arial"/>
                <w:color w:val="333333"/>
                <w:sz w:val="16"/>
                <w:szCs w:val="16"/>
                <w:lang w:eastAsia="fr-FR"/>
              </w:rPr>
            </w:pPr>
            <w:r w:rsidRPr="00293FA6">
              <w:rPr>
                <w:rFonts w:cs="Arial"/>
                <w:color w:val="333333"/>
                <w:sz w:val="16"/>
                <w:szCs w:val="16"/>
                <w:lang w:eastAsia="fr-FR"/>
              </w:rPr>
              <w:t>antiv</w:t>
            </w:r>
            <w:r w:rsidRPr="00293FA6">
              <w:rPr>
                <w:rFonts w:cs="Arial"/>
                <w:color w:val="333333"/>
                <w:sz w:val="16"/>
                <w:szCs w:val="16"/>
                <w:lang w:eastAsia="fr-FR"/>
              </w:rPr>
              <w:t>ectorielle.</w:t>
            </w:r>
          </w:p>
          <w:p w:rsidR="00C3513D" w:rsidRPr="00293FA6" w:rsidRDefault="007E30C1" w:rsidP="00077AC3">
            <w:pPr>
              <w:autoSpaceDE w:val="0"/>
              <w:autoSpaceDN w:val="0"/>
              <w:adjustRightInd w:val="0"/>
              <w:rPr>
                <w:rFonts w:cs="Arial"/>
                <w:color w:val="333333"/>
                <w:sz w:val="16"/>
                <w:szCs w:val="16"/>
                <w:lang w:eastAsia="fr-FR"/>
              </w:rPr>
            </w:pPr>
            <w:r w:rsidRPr="00293FA6">
              <w:rPr>
                <w:rFonts w:cs="Arial"/>
                <w:color w:val="333333"/>
                <w:sz w:val="16"/>
                <w:szCs w:val="16"/>
                <w:lang w:eastAsia="fr-FR"/>
              </w:rPr>
              <w:t>􀂃</w:t>
            </w:r>
            <w:r w:rsidRPr="00293FA6">
              <w:rPr>
                <w:rFonts w:cs="Arial"/>
                <w:color w:val="333333"/>
                <w:sz w:val="16"/>
                <w:szCs w:val="16"/>
                <w:lang w:eastAsia="fr-FR"/>
              </w:rPr>
              <w:t xml:space="preserve"> Débuter la vaccination dans les villages, districts ou villes affectés en fonction des données épidémiologiques.</w:t>
            </w:r>
          </w:p>
          <w:p w:rsidR="00C3513D" w:rsidRPr="00293FA6" w:rsidRDefault="007E30C1" w:rsidP="00077AC3">
            <w:pPr>
              <w:autoSpaceDE w:val="0"/>
              <w:autoSpaceDN w:val="0"/>
              <w:adjustRightInd w:val="0"/>
              <w:rPr>
                <w:rFonts w:cs="Arial"/>
                <w:color w:val="333333"/>
                <w:sz w:val="16"/>
                <w:szCs w:val="16"/>
                <w:lang w:eastAsia="fr-FR"/>
              </w:rPr>
            </w:pPr>
            <w:r w:rsidRPr="00293FA6">
              <w:rPr>
                <w:rFonts w:cs="Arial"/>
                <w:color w:val="333333"/>
                <w:sz w:val="16"/>
                <w:szCs w:val="16"/>
                <w:lang w:eastAsia="fr-FR"/>
              </w:rPr>
              <w:t>􀂃</w:t>
            </w:r>
            <w:r w:rsidRPr="00293FA6">
              <w:rPr>
                <w:rFonts w:cs="Arial"/>
                <w:color w:val="333333"/>
                <w:sz w:val="16"/>
                <w:szCs w:val="16"/>
                <w:lang w:eastAsia="fr-FR"/>
              </w:rPr>
              <w:t xml:space="preserve"> Notifier à l’OMS, en passant par les autorités centrales. Utiliser l’instrument de décision.</w:t>
            </w:r>
          </w:p>
          <w:p w:rsidR="00C3513D" w:rsidRPr="00293FA6" w:rsidRDefault="007E30C1" w:rsidP="00077AC3">
            <w:pPr>
              <w:autoSpaceDE w:val="0"/>
              <w:autoSpaceDN w:val="0"/>
              <w:adjustRightInd w:val="0"/>
              <w:rPr>
                <w:rFonts w:cs="Arial"/>
                <w:b/>
                <w:bCs/>
                <w:color w:val="333333"/>
                <w:sz w:val="16"/>
                <w:szCs w:val="16"/>
              </w:rPr>
            </w:pPr>
            <w:r w:rsidRPr="00293FA6">
              <w:rPr>
                <w:rFonts w:cs="Arial"/>
                <w:color w:val="333333"/>
                <w:sz w:val="16"/>
                <w:szCs w:val="16"/>
                <w:lang w:eastAsia="fr-FR"/>
              </w:rPr>
              <w:t>􀂃</w:t>
            </w:r>
            <w:r w:rsidRPr="00293FA6">
              <w:rPr>
                <w:rFonts w:cs="Arial"/>
                <w:color w:val="333333"/>
                <w:sz w:val="16"/>
                <w:szCs w:val="16"/>
                <w:lang w:eastAsia="fr-FR"/>
              </w:rPr>
              <w:t xml:space="preserve"> Continuer à renforcer la </w:t>
            </w:r>
            <w:r w:rsidRPr="00293FA6">
              <w:rPr>
                <w:rFonts w:cs="Arial"/>
                <w:color w:val="333333"/>
                <w:sz w:val="16"/>
                <w:szCs w:val="16"/>
                <w:lang w:eastAsia="fr-FR"/>
              </w:rPr>
              <w:t>vaccination de routine contre la fièvre jaune, surtout dans les zones difficiles</w:t>
            </w:r>
          </w:p>
        </w:tc>
      </w:tr>
      <w:tr w:rsidR="00C3513D" w:rsidRPr="00293FA6" w:rsidTr="00077AC3">
        <w:tblPrEx>
          <w:tblCellMar>
            <w:top w:w="0" w:type="dxa"/>
            <w:bottom w:w="0" w:type="dxa"/>
          </w:tblCellMar>
        </w:tblPrEx>
        <w:tc>
          <w:tcPr>
            <w:tcW w:w="9568" w:type="dxa"/>
            <w:gridSpan w:val="2"/>
          </w:tcPr>
          <w:p w:rsidR="00C3513D" w:rsidRPr="00293FA6" w:rsidRDefault="007E30C1" w:rsidP="00077AC3">
            <w:pPr>
              <w:rPr>
                <w:rFonts w:cs="Arial"/>
                <w:b/>
                <w:color w:val="333333"/>
                <w:sz w:val="16"/>
                <w:szCs w:val="16"/>
              </w:rPr>
            </w:pPr>
            <w:r w:rsidRPr="00293FA6">
              <w:rPr>
                <w:rFonts w:cs="Arial"/>
                <w:b/>
                <w:snapToGrid w:val="0"/>
                <w:sz w:val="16"/>
                <w:szCs w:val="16"/>
              </w:rPr>
              <w:t>Analyser et interpréter les données</w:t>
            </w:r>
          </w:p>
        </w:tc>
      </w:tr>
      <w:tr w:rsidR="00C3513D" w:rsidRPr="00293FA6" w:rsidTr="00077AC3">
        <w:tblPrEx>
          <w:tblCellMar>
            <w:top w:w="0" w:type="dxa"/>
            <w:bottom w:w="0" w:type="dxa"/>
          </w:tblCellMar>
        </w:tblPrEx>
        <w:tc>
          <w:tcPr>
            <w:tcW w:w="9568" w:type="dxa"/>
            <w:gridSpan w:val="2"/>
          </w:tcPr>
          <w:p w:rsidR="00C3513D" w:rsidRPr="00293FA6" w:rsidRDefault="007E30C1" w:rsidP="00077AC3">
            <w:pPr>
              <w:autoSpaceDE w:val="0"/>
              <w:autoSpaceDN w:val="0"/>
              <w:adjustRightInd w:val="0"/>
              <w:rPr>
                <w:rFonts w:cs="Arial"/>
                <w:color w:val="333333"/>
                <w:sz w:val="16"/>
                <w:szCs w:val="16"/>
                <w:lang w:eastAsia="fr-FR"/>
              </w:rPr>
            </w:pPr>
            <w:r w:rsidRPr="00293FA6">
              <w:rPr>
                <w:rFonts w:cs="Arial"/>
                <w:b/>
                <w:bCs/>
                <w:color w:val="333333"/>
                <w:sz w:val="16"/>
                <w:szCs w:val="16"/>
                <w:lang w:eastAsia="fr-FR"/>
              </w:rPr>
              <w:t xml:space="preserve">Temps : </w:t>
            </w:r>
            <w:r w:rsidRPr="00293FA6">
              <w:rPr>
                <w:rFonts w:cs="Arial"/>
                <w:color w:val="333333"/>
                <w:sz w:val="16"/>
                <w:szCs w:val="16"/>
                <w:lang w:eastAsia="fr-FR"/>
              </w:rPr>
              <w:t>Faire la courbe hebdomadaire des cas et des décès.</w:t>
            </w:r>
          </w:p>
          <w:p w:rsidR="00C3513D" w:rsidRPr="00293FA6" w:rsidRDefault="007E30C1" w:rsidP="00077AC3">
            <w:pPr>
              <w:autoSpaceDE w:val="0"/>
              <w:autoSpaceDN w:val="0"/>
              <w:adjustRightInd w:val="0"/>
              <w:rPr>
                <w:rFonts w:cs="Arial"/>
                <w:color w:val="333333"/>
                <w:sz w:val="16"/>
                <w:szCs w:val="16"/>
                <w:lang w:eastAsia="fr-FR"/>
              </w:rPr>
            </w:pPr>
            <w:r w:rsidRPr="00293FA6">
              <w:rPr>
                <w:rFonts w:cs="Arial"/>
                <w:color w:val="333333"/>
                <w:sz w:val="16"/>
                <w:szCs w:val="16"/>
                <w:lang w:eastAsia="fr-FR"/>
              </w:rPr>
              <w:t xml:space="preserve">Tracer une courbe épidémique pendant les épidémies (pour suivre l’évolution </w:t>
            </w:r>
            <w:r w:rsidRPr="00293FA6">
              <w:rPr>
                <w:rFonts w:cs="Arial"/>
                <w:color w:val="333333"/>
                <w:sz w:val="16"/>
                <w:szCs w:val="16"/>
                <w:lang w:eastAsia="fr-FR"/>
              </w:rPr>
              <w:t>journalière et</w:t>
            </w:r>
          </w:p>
          <w:p w:rsidR="00C3513D" w:rsidRPr="00293FA6" w:rsidRDefault="007E30C1" w:rsidP="00077AC3">
            <w:pPr>
              <w:autoSpaceDE w:val="0"/>
              <w:autoSpaceDN w:val="0"/>
              <w:adjustRightInd w:val="0"/>
              <w:rPr>
                <w:rFonts w:cs="Arial"/>
                <w:color w:val="333333"/>
                <w:sz w:val="16"/>
                <w:szCs w:val="16"/>
                <w:lang w:eastAsia="fr-FR"/>
              </w:rPr>
            </w:pPr>
            <w:r w:rsidRPr="00293FA6">
              <w:rPr>
                <w:rFonts w:cs="Arial"/>
                <w:color w:val="333333"/>
                <w:sz w:val="16"/>
                <w:szCs w:val="16"/>
                <w:lang w:eastAsia="fr-FR"/>
              </w:rPr>
              <w:t>hebdomadaire).</w:t>
            </w:r>
          </w:p>
          <w:p w:rsidR="00C3513D" w:rsidRPr="00293FA6" w:rsidRDefault="007E30C1" w:rsidP="00077AC3">
            <w:pPr>
              <w:autoSpaceDE w:val="0"/>
              <w:autoSpaceDN w:val="0"/>
              <w:adjustRightInd w:val="0"/>
              <w:rPr>
                <w:rFonts w:cs="Arial"/>
                <w:color w:val="333333"/>
                <w:sz w:val="16"/>
                <w:szCs w:val="16"/>
                <w:lang w:eastAsia="fr-FR"/>
              </w:rPr>
            </w:pPr>
            <w:r w:rsidRPr="00293FA6">
              <w:rPr>
                <w:rFonts w:cs="Arial"/>
                <w:b/>
                <w:bCs/>
                <w:color w:val="333333"/>
                <w:sz w:val="16"/>
                <w:szCs w:val="16"/>
                <w:lang w:eastAsia="fr-FR"/>
              </w:rPr>
              <w:t xml:space="preserve">Lieu : </w:t>
            </w:r>
            <w:r w:rsidRPr="00293FA6">
              <w:rPr>
                <w:rFonts w:cs="Arial"/>
                <w:color w:val="333333"/>
                <w:sz w:val="16"/>
                <w:szCs w:val="16"/>
                <w:lang w:eastAsia="fr-FR"/>
              </w:rPr>
              <w:t>Cartographier précisément l’emplacement des lieux d’habitation et de travail des cas.</w:t>
            </w:r>
          </w:p>
          <w:p w:rsidR="00C3513D" w:rsidRPr="00293FA6" w:rsidRDefault="007E30C1" w:rsidP="00077AC3">
            <w:pPr>
              <w:autoSpaceDE w:val="0"/>
              <w:autoSpaceDN w:val="0"/>
              <w:adjustRightInd w:val="0"/>
              <w:rPr>
                <w:rFonts w:cs="Arial"/>
                <w:color w:val="333333"/>
                <w:sz w:val="16"/>
                <w:szCs w:val="16"/>
                <w:lang w:eastAsia="fr-FR"/>
              </w:rPr>
            </w:pPr>
            <w:r w:rsidRPr="00293FA6">
              <w:rPr>
                <w:rFonts w:cs="Arial"/>
                <w:b/>
                <w:bCs/>
                <w:color w:val="333333"/>
                <w:sz w:val="16"/>
                <w:szCs w:val="16"/>
                <w:lang w:eastAsia="fr-FR"/>
              </w:rPr>
              <w:t xml:space="preserve">Caractéristiques individuelles : </w:t>
            </w:r>
            <w:r w:rsidRPr="00293FA6">
              <w:rPr>
                <w:rFonts w:cs="Arial"/>
                <w:color w:val="333333"/>
                <w:sz w:val="16"/>
                <w:szCs w:val="16"/>
                <w:lang w:eastAsia="fr-FR"/>
              </w:rPr>
              <w:t>Transmettre immédiatement les informations relatives aux cas et aux</w:t>
            </w:r>
          </w:p>
          <w:p w:rsidR="00C3513D" w:rsidRPr="00293FA6" w:rsidRDefault="007E30C1" w:rsidP="00077AC3">
            <w:pPr>
              <w:autoSpaceDE w:val="0"/>
              <w:autoSpaceDN w:val="0"/>
              <w:adjustRightInd w:val="0"/>
              <w:rPr>
                <w:rFonts w:cs="Arial"/>
                <w:color w:val="333333"/>
                <w:sz w:val="16"/>
                <w:szCs w:val="16"/>
                <w:lang w:eastAsia="fr-FR"/>
              </w:rPr>
            </w:pPr>
            <w:r w:rsidRPr="00293FA6">
              <w:rPr>
                <w:rFonts w:cs="Arial"/>
                <w:color w:val="333333"/>
                <w:sz w:val="16"/>
                <w:szCs w:val="16"/>
                <w:lang w:eastAsia="fr-FR"/>
              </w:rPr>
              <w:t>décès. Transmettre les totaux ré</w:t>
            </w:r>
            <w:r w:rsidRPr="00293FA6">
              <w:rPr>
                <w:rFonts w:cs="Arial"/>
                <w:color w:val="333333"/>
                <w:sz w:val="16"/>
                <w:szCs w:val="16"/>
                <w:lang w:eastAsia="fr-FR"/>
              </w:rPr>
              <w:t>capitulatifs hebdomadaires.</w:t>
            </w:r>
          </w:p>
          <w:p w:rsidR="00C3513D" w:rsidRPr="00293FA6" w:rsidRDefault="007E30C1" w:rsidP="00077AC3">
            <w:pPr>
              <w:autoSpaceDE w:val="0"/>
              <w:autoSpaceDN w:val="0"/>
              <w:adjustRightInd w:val="0"/>
              <w:rPr>
                <w:rFonts w:cs="Arial"/>
                <w:color w:val="333333"/>
                <w:sz w:val="16"/>
                <w:szCs w:val="16"/>
                <w:lang w:eastAsia="fr-FR"/>
              </w:rPr>
            </w:pPr>
            <w:r w:rsidRPr="00293FA6">
              <w:rPr>
                <w:rFonts w:cs="Arial"/>
                <w:color w:val="333333"/>
                <w:sz w:val="16"/>
                <w:szCs w:val="16"/>
                <w:lang w:eastAsia="fr-FR"/>
              </w:rPr>
              <w:t>Durant l’épidémie, compter les cas et les décès tous les jours au fur et à mesure de leur</w:t>
            </w:r>
          </w:p>
          <w:p w:rsidR="00C3513D" w:rsidRPr="00293FA6" w:rsidRDefault="007E30C1" w:rsidP="00077AC3">
            <w:pPr>
              <w:autoSpaceDE w:val="0"/>
              <w:autoSpaceDN w:val="0"/>
              <w:adjustRightInd w:val="0"/>
              <w:rPr>
                <w:rFonts w:cs="Arial"/>
                <w:color w:val="333333"/>
                <w:sz w:val="16"/>
                <w:szCs w:val="16"/>
                <w:lang w:eastAsia="fr-FR"/>
              </w:rPr>
            </w:pPr>
            <w:r w:rsidRPr="00293FA6">
              <w:rPr>
                <w:rFonts w:cs="Arial"/>
                <w:color w:val="333333"/>
                <w:sz w:val="16"/>
                <w:szCs w:val="16"/>
                <w:lang w:eastAsia="fr-FR"/>
              </w:rPr>
              <w:t xml:space="preserve">apparition, puis toutes les semaines quand l’épidémie a atteint la phase de plateau ou si elle se termine. Analyser en fonction des </w:t>
            </w:r>
            <w:r w:rsidRPr="00293FA6">
              <w:rPr>
                <w:rFonts w:cs="Arial"/>
                <w:color w:val="333333"/>
                <w:sz w:val="16"/>
                <w:szCs w:val="16"/>
                <w:lang w:eastAsia="fr-FR"/>
              </w:rPr>
              <w:t>variables individuelles (par âge, sexe, profession …). Evaluer les facteurs de risque pour améliorer la prévention des épidémies sporadiques.</w:t>
            </w:r>
          </w:p>
        </w:tc>
      </w:tr>
      <w:tr w:rsidR="00C3513D" w:rsidRPr="00293FA6" w:rsidTr="00077AC3">
        <w:tblPrEx>
          <w:tblCellMar>
            <w:top w:w="0" w:type="dxa"/>
            <w:bottom w:w="0" w:type="dxa"/>
          </w:tblCellMar>
        </w:tblPrEx>
        <w:tc>
          <w:tcPr>
            <w:tcW w:w="9568" w:type="dxa"/>
            <w:gridSpan w:val="2"/>
          </w:tcPr>
          <w:p w:rsidR="00C3513D" w:rsidRPr="00293FA6" w:rsidRDefault="007E30C1" w:rsidP="00077AC3">
            <w:pPr>
              <w:rPr>
                <w:rFonts w:cs="Arial"/>
                <w:b/>
                <w:bCs/>
                <w:color w:val="333333"/>
                <w:sz w:val="16"/>
                <w:szCs w:val="16"/>
                <w:lang w:eastAsia="fr-FR"/>
              </w:rPr>
            </w:pPr>
            <w:r w:rsidRPr="00293FA6">
              <w:rPr>
                <w:rFonts w:cs="Arial"/>
                <w:b/>
                <w:snapToGrid w:val="0"/>
                <w:sz w:val="16"/>
                <w:szCs w:val="16"/>
              </w:rPr>
              <w:t>Confirmation en laboratoire</w:t>
            </w:r>
          </w:p>
        </w:tc>
      </w:tr>
      <w:tr w:rsidR="00C3513D" w:rsidRPr="00293FA6" w:rsidTr="00077AC3">
        <w:tblPrEx>
          <w:tblCellMar>
            <w:top w:w="0" w:type="dxa"/>
            <w:bottom w:w="0" w:type="dxa"/>
          </w:tblCellMar>
        </w:tblPrEx>
        <w:tc>
          <w:tcPr>
            <w:tcW w:w="2418" w:type="dxa"/>
          </w:tcPr>
          <w:p w:rsidR="00C3513D" w:rsidRPr="00293FA6" w:rsidRDefault="007E30C1" w:rsidP="00077AC3">
            <w:pPr>
              <w:autoSpaceDE w:val="0"/>
              <w:autoSpaceDN w:val="0"/>
              <w:adjustRightInd w:val="0"/>
              <w:rPr>
                <w:rFonts w:cs="Arial"/>
                <w:b/>
                <w:bCs/>
                <w:color w:val="333333"/>
                <w:sz w:val="16"/>
                <w:szCs w:val="16"/>
                <w:lang w:eastAsia="fr-FR"/>
              </w:rPr>
            </w:pPr>
            <w:r w:rsidRPr="00293FA6">
              <w:rPr>
                <w:rFonts w:cs="Arial"/>
                <w:b/>
                <w:bCs/>
                <w:color w:val="333333"/>
                <w:sz w:val="16"/>
                <w:szCs w:val="16"/>
                <w:lang w:eastAsia="fr-FR"/>
              </w:rPr>
              <w:t>Tests diagnostiques</w:t>
            </w:r>
          </w:p>
        </w:tc>
        <w:tc>
          <w:tcPr>
            <w:tcW w:w="7150" w:type="dxa"/>
          </w:tcPr>
          <w:p w:rsidR="00C3513D" w:rsidRPr="00293FA6" w:rsidRDefault="007E30C1" w:rsidP="00077AC3">
            <w:pPr>
              <w:autoSpaceDE w:val="0"/>
              <w:autoSpaceDN w:val="0"/>
              <w:adjustRightInd w:val="0"/>
              <w:rPr>
                <w:rFonts w:cs="Arial"/>
                <w:color w:val="333333"/>
                <w:sz w:val="16"/>
                <w:szCs w:val="16"/>
                <w:lang w:eastAsia="fr-FR"/>
              </w:rPr>
            </w:pPr>
            <w:r w:rsidRPr="00293FA6">
              <w:rPr>
                <w:rFonts w:cs="Arial"/>
                <w:color w:val="333333"/>
                <w:sz w:val="16"/>
                <w:szCs w:val="16"/>
                <w:lang w:eastAsia="fr-FR"/>
              </w:rPr>
              <w:t>1. ELISA pour mettre en évidence la présence d’anticorps spécifi</w:t>
            </w:r>
            <w:r w:rsidRPr="00293FA6">
              <w:rPr>
                <w:rFonts w:cs="Arial"/>
                <w:color w:val="333333"/>
                <w:sz w:val="16"/>
                <w:szCs w:val="16"/>
                <w:lang w:eastAsia="fr-FR"/>
              </w:rPr>
              <w:t>ques de la fièvre</w:t>
            </w:r>
          </w:p>
          <w:p w:rsidR="00C3513D" w:rsidRPr="00293FA6" w:rsidRDefault="007E30C1" w:rsidP="00077AC3">
            <w:pPr>
              <w:autoSpaceDE w:val="0"/>
              <w:autoSpaceDN w:val="0"/>
              <w:adjustRightInd w:val="0"/>
              <w:rPr>
                <w:rFonts w:cs="Arial"/>
                <w:color w:val="333333"/>
                <w:sz w:val="16"/>
                <w:szCs w:val="16"/>
                <w:lang w:eastAsia="fr-FR"/>
              </w:rPr>
            </w:pPr>
            <w:r w:rsidRPr="00293FA6">
              <w:rPr>
                <w:rFonts w:cs="Arial"/>
                <w:color w:val="333333"/>
                <w:sz w:val="16"/>
                <w:szCs w:val="16"/>
                <w:lang w:eastAsia="fr-FR"/>
              </w:rPr>
              <w:t>jaune de type IgM et IgG.</w:t>
            </w:r>
          </w:p>
          <w:p w:rsidR="00C3513D" w:rsidRPr="00293FA6" w:rsidRDefault="007E30C1" w:rsidP="00077AC3">
            <w:pPr>
              <w:autoSpaceDE w:val="0"/>
              <w:autoSpaceDN w:val="0"/>
              <w:adjustRightInd w:val="0"/>
              <w:rPr>
                <w:rFonts w:cs="Arial"/>
                <w:color w:val="333333"/>
                <w:sz w:val="16"/>
                <w:szCs w:val="16"/>
                <w:lang w:eastAsia="fr-FR"/>
              </w:rPr>
            </w:pPr>
            <w:r w:rsidRPr="00293FA6">
              <w:rPr>
                <w:rFonts w:cs="Arial"/>
                <w:color w:val="333333"/>
                <w:sz w:val="16"/>
                <w:szCs w:val="16"/>
                <w:lang w:eastAsia="fr-FR"/>
              </w:rPr>
              <w:t>2. L’exclusion de la dengue, du virus du Nil occidental et des autres flavivirus</w:t>
            </w:r>
          </w:p>
          <w:p w:rsidR="00C3513D" w:rsidRPr="00293FA6" w:rsidRDefault="007E30C1" w:rsidP="00077AC3">
            <w:pPr>
              <w:autoSpaceDE w:val="0"/>
              <w:autoSpaceDN w:val="0"/>
              <w:adjustRightInd w:val="0"/>
              <w:rPr>
                <w:rFonts w:cs="Arial"/>
                <w:color w:val="333333"/>
                <w:sz w:val="16"/>
                <w:szCs w:val="16"/>
                <w:lang w:eastAsia="fr-FR"/>
              </w:rPr>
            </w:pPr>
            <w:r w:rsidRPr="00293FA6">
              <w:rPr>
                <w:rFonts w:cs="Arial"/>
                <w:color w:val="333333"/>
                <w:sz w:val="16"/>
                <w:szCs w:val="16"/>
                <w:lang w:eastAsia="fr-FR"/>
              </w:rPr>
              <w:t>répandus localement sera nécessaire pour confirmation de la fièvre jaune.</w:t>
            </w:r>
          </w:p>
          <w:p w:rsidR="00C3513D" w:rsidRPr="00293FA6" w:rsidRDefault="007E30C1" w:rsidP="00077AC3">
            <w:pPr>
              <w:autoSpaceDE w:val="0"/>
              <w:autoSpaceDN w:val="0"/>
              <w:adjustRightInd w:val="0"/>
              <w:rPr>
                <w:rFonts w:cs="Arial"/>
                <w:b/>
                <w:bCs/>
                <w:color w:val="333333"/>
                <w:sz w:val="16"/>
                <w:szCs w:val="16"/>
                <w:lang w:eastAsia="fr-FR"/>
              </w:rPr>
            </w:pPr>
            <w:r w:rsidRPr="00293FA6">
              <w:rPr>
                <w:rFonts w:cs="Arial"/>
                <w:color w:val="333333"/>
                <w:sz w:val="16"/>
                <w:szCs w:val="16"/>
                <w:lang w:eastAsia="fr-FR"/>
              </w:rPr>
              <w:t>3. PCR, séroneutralisation spécifique du virus de la fièv</w:t>
            </w:r>
            <w:r w:rsidRPr="00293FA6">
              <w:rPr>
                <w:rFonts w:cs="Arial"/>
                <w:color w:val="333333"/>
                <w:sz w:val="16"/>
                <w:szCs w:val="16"/>
                <w:lang w:eastAsia="fr-FR"/>
              </w:rPr>
              <w:t>re jaune, isolement du virus ou histopathologie</w:t>
            </w:r>
          </w:p>
        </w:tc>
      </w:tr>
      <w:tr w:rsidR="00C3513D" w:rsidRPr="00293FA6" w:rsidTr="00077AC3">
        <w:tblPrEx>
          <w:tblCellMar>
            <w:top w:w="0" w:type="dxa"/>
            <w:bottom w:w="0" w:type="dxa"/>
          </w:tblCellMar>
        </w:tblPrEx>
        <w:tc>
          <w:tcPr>
            <w:tcW w:w="2418" w:type="dxa"/>
          </w:tcPr>
          <w:p w:rsidR="00C3513D" w:rsidRPr="00293FA6" w:rsidRDefault="007E30C1" w:rsidP="00077AC3">
            <w:pPr>
              <w:autoSpaceDE w:val="0"/>
              <w:autoSpaceDN w:val="0"/>
              <w:adjustRightInd w:val="0"/>
              <w:rPr>
                <w:rFonts w:cs="Arial"/>
                <w:b/>
                <w:bCs/>
                <w:color w:val="333333"/>
                <w:sz w:val="16"/>
                <w:szCs w:val="16"/>
                <w:lang w:eastAsia="fr-FR"/>
              </w:rPr>
            </w:pPr>
            <w:r w:rsidRPr="00293FA6">
              <w:rPr>
                <w:rFonts w:cs="Arial"/>
                <w:b/>
                <w:bCs/>
                <w:color w:val="333333"/>
                <w:sz w:val="16"/>
                <w:szCs w:val="16"/>
                <w:lang w:eastAsia="fr-FR"/>
              </w:rPr>
              <w:t>Prélèvements</w:t>
            </w:r>
          </w:p>
        </w:tc>
        <w:tc>
          <w:tcPr>
            <w:tcW w:w="7150" w:type="dxa"/>
          </w:tcPr>
          <w:p w:rsidR="00C3513D" w:rsidRPr="00293FA6" w:rsidRDefault="007E30C1" w:rsidP="00077AC3">
            <w:pPr>
              <w:autoSpaceDE w:val="0"/>
              <w:autoSpaceDN w:val="0"/>
              <w:adjustRightInd w:val="0"/>
              <w:rPr>
                <w:rFonts w:cs="Arial"/>
                <w:color w:val="333333"/>
                <w:sz w:val="16"/>
                <w:szCs w:val="16"/>
                <w:lang w:eastAsia="fr-FR"/>
              </w:rPr>
            </w:pPr>
            <w:r w:rsidRPr="00293FA6">
              <w:rPr>
                <w:rFonts w:cs="Arial"/>
                <w:color w:val="333333"/>
                <w:sz w:val="16"/>
                <w:szCs w:val="16"/>
                <w:lang w:eastAsia="fr-FR"/>
              </w:rPr>
              <w:t>Sérum durant la phase aiguë et la phase de convalescence de la maladie ;</w:t>
            </w:r>
          </w:p>
          <w:p w:rsidR="00C3513D" w:rsidRPr="00293FA6" w:rsidRDefault="0034594E" w:rsidP="00077AC3">
            <w:pPr>
              <w:autoSpaceDE w:val="0"/>
              <w:autoSpaceDN w:val="0"/>
              <w:adjustRightInd w:val="0"/>
              <w:rPr>
                <w:rFonts w:cs="Arial"/>
                <w:b/>
                <w:bCs/>
                <w:color w:val="333333"/>
                <w:sz w:val="16"/>
                <w:szCs w:val="16"/>
                <w:lang w:eastAsia="fr-FR"/>
              </w:rPr>
            </w:pPr>
            <w:r>
              <w:rPr>
                <w:rFonts w:cs="Arial"/>
                <w:b/>
                <w:noProof/>
                <w:snapToGrid w:val="0"/>
                <w:sz w:val="16"/>
                <w:szCs w:val="16"/>
              </w:rPr>
              <mc:AlternateContent>
                <mc:Choice Requires="wps">
                  <w:drawing>
                    <wp:anchor distT="0" distB="0" distL="114300" distR="114300" simplePos="0" relativeHeight="251727872" behindDoc="0" locked="0" layoutInCell="1" allowOverlap="1">
                      <wp:simplePos x="0" y="0"/>
                      <wp:positionH relativeFrom="column">
                        <wp:posOffset>4528185</wp:posOffset>
                      </wp:positionH>
                      <wp:positionV relativeFrom="paragraph">
                        <wp:posOffset>130175</wp:posOffset>
                      </wp:positionV>
                      <wp:extent cx="519430" cy="286385"/>
                      <wp:effectExtent l="3810" t="0" r="635" b="2540"/>
                      <wp:wrapNone/>
                      <wp:docPr id="441" name="Text 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430" cy="286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66E9C" w:rsidRDefault="007E30C1" w:rsidP="00C3513D">
                                  <w:pPr>
                                    <w:jc w:val="center"/>
                                  </w:pPr>
                                  <w:r>
                                    <w:t>257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6" o:spid="_x0000_s1154" type="#_x0000_t202" style="position:absolute;margin-left:356.55pt;margin-top:10.25pt;width:40.9pt;height:22.5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" stroked="f">
                      <v:textbox>
                        <w:txbxContent>
                          <w:p w:rsidR="00266E9C" w:rsidRDefault="007E30C1" w:rsidP="00C3513D">
                            <w:pPr>
                              <w:jc w:val="center"/>
                            </w:pPr>
                            <w:r>
                              <w:t>257</w:t>
                            </w:r>
                          </w:p>
                        </w:txbxContent>
                      </v:textbox>
                    </v:shape>
                  </w:pict>
                </mc:Fallback>
              </mc:AlternateContent>
            </w:r>
            <w:r w:rsidR="007E30C1" w:rsidRPr="00293FA6">
              <w:rPr>
                <w:rFonts w:cs="Arial"/>
                <w:color w:val="333333"/>
                <w:sz w:val="16"/>
                <w:szCs w:val="16"/>
                <w:lang w:eastAsia="fr-FR"/>
              </w:rPr>
              <w:t>En cas de décès, prélèvement post-mortem de foie</w:t>
            </w:r>
          </w:p>
        </w:tc>
      </w:tr>
      <w:tr w:rsidR="00C3513D" w:rsidRPr="00293FA6" w:rsidTr="00077AC3">
        <w:tblPrEx>
          <w:tblCellMar>
            <w:top w:w="0" w:type="dxa"/>
            <w:bottom w:w="0" w:type="dxa"/>
          </w:tblCellMar>
        </w:tblPrEx>
        <w:tc>
          <w:tcPr>
            <w:tcW w:w="2418" w:type="dxa"/>
          </w:tcPr>
          <w:p w:rsidR="00C3513D" w:rsidRPr="00293FA6" w:rsidRDefault="007E30C1" w:rsidP="00077AC3">
            <w:pPr>
              <w:autoSpaceDE w:val="0"/>
              <w:autoSpaceDN w:val="0"/>
              <w:adjustRightInd w:val="0"/>
              <w:rPr>
                <w:rFonts w:cs="Arial"/>
                <w:b/>
                <w:bCs/>
                <w:color w:val="333333"/>
                <w:sz w:val="16"/>
                <w:szCs w:val="16"/>
                <w:lang w:eastAsia="fr-FR"/>
              </w:rPr>
            </w:pPr>
            <w:r w:rsidRPr="00293FA6">
              <w:rPr>
                <w:rFonts w:cs="Arial"/>
                <w:b/>
                <w:bCs/>
                <w:color w:val="333333"/>
                <w:sz w:val="16"/>
                <w:szCs w:val="16"/>
                <w:lang w:eastAsia="fr-FR"/>
              </w:rPr>
              <w:t>Quand réaliser les</w:t>
            </w:r>
          </w:p>
          <w:p w:rsidR="00C3513D" w:rsidRPr="00293FA6" w:rsidRDefault="007E30C1" w:rsidP="00077AC3">
            <w:pPr>
              <w:autoSpaceDE w:val="0"/>
              <w:autoSpaceDN w:val="0"/>
              <w:adjustRightInd w:val="0"/>
              <w:rPr>
                <w:rFonts w:cs="Arial"/>
                <w:b/>
                <w:bCs/>
                <w:color w:val="333333"/>
                <w:sz w:val="16"/>
                <w:szCs w:val="16"/>
                <w:lang w:eastAsia="fr-FR"/>
              </w:rPr>
            </w:pPr>
            <w:r w:rsidRPr="00293FA6">
              <w:rPr>
                <w:rFonts w:cs="Arial"/>
                <w:b/>
                <w:bCs/>
                <w:color w:val="333333"/>
                <w:sz w:val="16"/>
                <w:szCs w:val="16"/>
                <w:lang w:eastAsia="fr-FR"/>
              </w:rPr>
              <w:t>prélèvements</w:t>
            </w:r>
          </w:p>
        </w:tc>
        <w:tc>
          <w:tcPr>
            <w:tcW w:w="7150" w:type="dxa"/>
          </w:tcPr>
          <w:p w:rsidR="00C3513D" w:rsidRPr="00293FA6" w:rsidRDefault="007E30C1" w:rsidP="00077AC3">
            <w:pPr>
              <w:autoSpaceDE w:val="0"/>
              <w:autoSpaceDN w:val="0"/>
              <w:adjustRightInd w:val="0"/>
              <w:rPr>
                <w:rFonts w:cs="Arial"/>
                <w:color w:val="333333"/>
                <w:sz w:val="16"/>
                <w:szCs w:val="16"/>
                <w:lang w:eastAsia="fr-FR"/>
              </w:rPr>
            </w:pPr>
            <w:r w:rsidRPr="00293FA6">
              <w:rPr>
                <w:rFonts w:cs="Arial"/>
                <w:color w:val="333333"/>
                <w:sz w:val="16"/>
                <w:szCs w:val="16"/>
                <w:lang w:eastAsia="fr-FR"/>
              </w:rPr>
              <w:t xml:space="preserve">Dans les 14 jours qui suivent </w:t>
            </w:r>
            <w:r w:rsidRPr="00293FA6">
              <w:rPr>
                <w:rFonts w:cs="Arial"/>
                <w:color w:val="333333"/>
                <w:sz w:val="16"/>
                <w:szCs w:val="16"/>
                <w:lang w:eastAsia="fr-FR"/>
              </w:rPr>
              <w:t>l’apparition des premiers symptômes</w:t>
            </w:r>
          </w:p>
          <w:p w:rsidR="00C3513D" w:rsidRPr="00293FA6" w:rsidRDefault="007E30C1" w:rsidP="00077AC3">
            <w:pPr>
              <w:autoSpaceDE w:val="0"/>
              <w:autoSpaceDN w:val="0"/>
              <w:adjustRightInd w:val="0"/>
              <w:rPr>
                <w:rFonts w:cs="Arial"/>
                <w:color w:val="333333"/>
                <w:sz w:val="16"/>
                <w:szCs w:val="16"/>
                <w:lang w:eastAsia="fr-FR"/>
              </w:rPr>
            </w:pPr>
            <w:r w:rsidRPr="00293FA6">
              <w:rPr>
                <w:rFonts w:cs="Arial"/>
                <w:color w:val="333333"/>
                <w:sz w:val="16"/>
                <w:szCs w:val="16"/>
                <w:lang w:eastAsia="fr-FR"/>
              </w:rPr>
              <w:t>Prélever des échantillons sur au moins les 10 premiers cas présumés de fièvre jaune.</w:t>
            </w:r>
          </w:p>
          <w:p w:rsidR="00C3513D" w:rsidRPr="00293FA6" w:rsidRDefault="007E30C1" w:rsidP="00077AC3">
            <w:pPr>
              <w:autoSpaceDE w:val="0"/>
              <w:autoSpaceDN w:val="0"/>
              <w:adjustRightInd w:val="0"/>
              <w:rPr>
                <w:rFonts w:cs="Arial"/>
                <w:color w:val="333333"/>
                <w:sz w:val="16"/>
                <w:szCs w:val="16"/>
                <w:lang w:eastAsia="fr-FR"/>
              </w:rPr>
            </w:pPr>
            <w:r w:rsidRPr="00293FA6">
              <w:rPr>
                <w:rFonts w:cs="Arial"/>
                <w:color w:val="333333"/>
                <w:sz w:val="16"/>
                <w:szCs w:val="16"/>
                <w:lang w:eastAsia="fr-FR"/>
              </w:rPr>
              <w:t>Prélever des échantillons sur les derniers cas (d’après les courbes épidémiques) pour déterminer la fin de l’épidémie.</w:t>
            </w:r>
          </w:p>
        </w:tc>
      </w:tr>
      <w:tr w:rsidR="00C3513D" w:rsidRPr="00293FA6" w:rsidTr="00077AC3">
        <w:tblPrEx>
          <w:tblCellMar>
            <w:top w:w="0" w:type="dxa"/>
            <w:bottom w:w="0" w:type="dxa"/>
          </w:tblCellMar>
        </w:tblPrEx>
        <w:tc>
          <w:tcPr>
            <w:tcW w:w="2418" w:type="dxa"/>
          </w:tcPr>
          <w:p w:rsidR="00C3513D" w:rsidRPr="00293FA6" w:rsidRDefault="007E30C1" w:rsidP="00077AC3">
            <w:pPr>
              <w:autoSpaceDE w:val="0"/>
              <w:autoSpaceDN w:val="0"/>
              <w:adjustRightInd w:val="0"/>
              <w:rPr>
                <w:rFonts w:cs="Arial"/>
                <w:b/>
                <w:bCs/>
                <w:color w:val="333333"/>
                <w:sz w:val="16"/>
                <w:szCs w:val="16"/>
                <w:lang w:eastAsia="fr-FR"/>
              </w:rPr>
            </w:pPr>
            <w:r w:rsidRPr="00293FA6">
              <w:rPr>
                <w:rFonts w:cs="Arial"/>
                <w:b/>
                <w:bCs/>
                <w:color w:val="333333"/>
                <w:sz w:val="16"/>
                <w:szCs w:val="16"/>
                <w:lang w:eastAsia="fr-FR"/>
              </w:rPr>
              <w:t>Comment prépare</w:t>
            </w:r>
            <w:r w:rsidRPr="00293FA6">
              <w:rPr>
                <w:rFonts w:cs="Arial"/>
                <w:b/>
                <w:bCs/>
                <w:color w:val="333333"/>
                <w:sz w:val="16"/>
                <w:szCs w:val="16"/>
                <w:lang w:eastAsia="fr-FR"/>
              </w:rPr>
              <w:t>r,</w:t>
            </w:r>
          </w:p>
          <w:p w:rsidR="00C3513D" w:rsidRPr="00293FA6" w:rsidRDefault="007E30C1" w:rsidP="00077AC3">
            <w:pPr>
              <w:autoSpaceDE w:val="0"/>
              <w:autoSpaceDN w:val="0"/>
              <w:adjustRightInd w:val="0"/>
              <w:rPr>
                <w:rFonts w:cs="Arial"/>
                <w:b/>
                <w:bCs/>
                <w:color w:val="333333"/>
                <w:sz w:val="16"/>
                <w:szCs w:val="16"/>
                <w:lang w:eastAsia="fr-FR"/>
              </w:rPr>
            </w:pPr>
            <w:r w:rsidRPr="00293FA6">
              <w:rPr>
                <w:rFonts w:cs="Arial"/>
                <w:b/>
                <w:bCs/>
                <w:color w:val="333333"/>
                <w:sz w:val="16"/>
                <w:szCs w:val="16"/>
                <w:lang w:eastAsia="fr-FR"/>
              </w:rPr>
              <w:t>conserver et</w:t>
            </w:r>
          </w:p>
          <w:p w:rsidR="00C3513D" w:rsidRPr="00293FA6" w:rsidRDefault="007E30C1" w:rsidP="00077AC3">
            <w:pPr>
              <w:autoSpaceDE w:val="0"/>
              <w:autoSpaceDN w:val="0"/>
              <w:adjustRightInd w:val="0"/>
              <w:rPr>
                <w:rFonts w:cs="Arial"/>
                <w:b/>
                <w:bCs/>
                <w:color w:val="333333"/>
                <w:sz w:val="16"/>
                <w:szCs w:val="16"/>
                <w:lang w:eastAsia="fr-FR"/>
              </w:rPr>
            </w:pPr>
            <w:r w:rsidRPr="00293FA6">
              <w:rPr>
                <w:rFonts w:cs="Arial"/>
                <w:b/>
                <w:bCs/>
                <w:color w:val="333333"/>
                <w:sz w:val="16"/>
                <w:szCs w:val="16"/>
                <w:lang w:eastAsia="fr-FR"/>
              </w:rPr>
              <w:t>transporter les</w:t>
            </w:r>
          </w:p>
          <w:p w:rsidR="00C3513D" w:rsidRPr="00293FA6" w:rsidRDefault="007E30C1" w:rsidP="00077AC3">
            <w:pPr>
              <w:autoSpaceDE w:val="0"/>
              <w:autoSpaceDN w:val="0"/>
              <w:adjustRightInd w:val="0"/>
              <w:rPr>
                <w:rFonts w:cs="Arial"/>
                <w:b/>
                <w:bCs/>
                <w:color w:val="333333"/>
                <w:sz w:val="16"/>
                <w:szCs w:val="16"/>
                <w:lang w:eastAsia="fr-FR"/>
              </w:rPr>
            </w:pPr>
            <w:r w:rsidRPr="00293FA6">
              <w:rPr>
                <w:rFonts w:cs="Arial"/>
                <w:b/>
                <w:bCs/>
                <w:color w:val="333333"/>
                <w:sz w:val="16"/>
                <w:szCs w:val="16"/>
                <w:lang w:eastAsia="fr-FR"/>
              </w:rPr>
              <w:t>prélèvements</w:t>
            </w:r>
          </w:p>
          <w:p w:rsidR="00C3513D" w:rsidRPr="00293FA6" w:rsidRDefault="007E30C1" w:rsidP="00077AC3">
            <w:pPr>
              <w:rPr>
                <w:rFonts w:cs="Arial"/>
                <w:color w:val="333333"/>
                <w:sz w:val="16"/>
                <w:szCs w:val="16"/>
                <w:lang w:eastAsia="fr-FR"/>
              </w:rPr>
            </w:pPr>
          </w:p>
          <w:p w:rsidR="00C3513D" w:rsidRPr="00293FA6" w:rsidRDefault="007E30C1" w:rsidP="00077AC3">
            <w:pPr>
              <w:rPr>
                <w:rFonts w:cs="Arial"/>
                <w:color w:val="333333"/>
                <w:sz w:val="16"/>
                <w:szCs w:val="16"/>
                <w:lang w:eastAsia="fr-FR"/>
              </w:rPr>
            </w:pPr>
          </w:p>
          <w:p w:rsidR="00C3513D" w:rsidRPr="00293FA6" w:rsidRDefault="007E30C1" w:rsidP="00077AC3">
            <w:pPr>
              <w:rPr>
                <w:rFonts w:cs="Arial"/>
                <w:color w:val="333333"/>
                <w:sz w:val="16"/>
                <w:szCs w:val="16"/>
                <w:lang w:eastAsia="fr-FR"/>
              </w:rPr>
            </w:pPr>
          </w:p>
          <w:p w:rsidR="00C3513D" w:rsidRPr="00293FA6" w:rsidRDefault="007E30C1" w:rsidP="00077AC3">
            <w:pPr>
              <w:rPr>
                <w:rFonts w:cs="Arial"/>
                <w:color w:val="333333"/>
                <w:sz w:val="16"/>
                <w:szCs w:val="16"/>
                <w:lang w:eastAsia="fr-FR"/>
              </w:rPr>
            </w:pPr>
          </w:p>
          <w:p w:rsidR="00C3513D" w:rsidRPr="00293FA6" w:rsidRDefault="007E30C1" w:rsidP="00077AC3">
            <w:pPr>
              <w:rPr>
                <w:rFonts w:cs="Arial"/>
                <w:color w:val="333333"/>
                <w:sz w:val="16"/>
                <w:szCs w:val="16"/>
                <w:lang w:eastAsia="fr-FR"/>
              </w:rPr>
            </w:pPr>
          </w:p>
          <w:p w:rsidR="00C3513D" w:rsidRPr="00293FA6" w:rsidRDefault="007E30C1" w:rsidP="00077AC3">
            <w:pPr>
              <w:rPr>
                <w:rFonts w:cs="Arial"/>
                <w:color w:val="333333"/>
                <w:sz w:val="16"/>
                <w:szCs w:val="16"/>
                <w:lang w:eastAsia="fr-FR"/>
              </w:rPr>
            </w:pPr>
          </w:p>
          <w:p w:rsidR="00C3513D" w:rsidRPr="00293FA6" w:rsidRDefault="007E30C1" w:rsidP="00077AC3">
            <w:pPr>
              <w:rPr>
                <w:rFonts w:cs="Arial"/>
                <w:color w:val="333333"/>
                <w:sz w:val="16"/>
                <w:szCs w:val="16"/>
                <w:lang w:eastAsia="fr-FR"/>
              </w:rPr>
            </w:pPr>
          </w:p>
          <w:p w:rsidR="00C3513D" w:rsidRPr="00293FA6" w:rsidRDefault="007E30C1" w:rsidP="00077AC3">
            <w:pPr>
              <w:rPr>
                <w:rFonts w:cs="Arial"/>
                <w:color w:val="333333"/>
                <w:sz w:val="16"/>
                <w:szCs w:val="16"/>
                <w:lang w:eastAsia="fr-FR"/>
              </w:rPr>
            </w:pPr>
          </w:p>
          <w:p w:rsidR="00C3513D" w:rsidRPr="00293FA6" w:rsidRDefault="007E30C1" w:rsidP="00077AC3">
            <w:pPr>
              <w:jc w:val="center"/>
              <w:rPr>
                <w:rFonts w:cs="Arial"/>
                <w:color w:val="333333"/>
                <w:sz w:val="16"/>
                <w:szCs w:val="16"/>
                <w:lang w:eastAsia="fr-FR"/>
              </w:rPr>
            </w:pPr>
          </w:p>
        </w:tc>
        <w:tc>
          <w:tcPr>
            <w:tcW w:w="7150" w:type="dxa"/>
          </w:tcPr>
          <w:p w:rsidR="00C3513D" w:rsidRPr="00293FA6" w:rsidRDefault="007E30C1" w:rsidP="00077AC3">
            <w:pPr>
              <w:autoSpaceDE w:val="0"/>
              <w:autoSpaceDN w:val="0"/>
              <w:adjustRightInd w:val="0"/>
              <w:rPr>
                <w:rFonts w:cs="Arial"/>
                <w:color w:val="333333"/>
                <w:sz w:val="16"/>
                <w:szCs w:val="16"/>
                <w:lang w:eastAsia="fr-FR"/>
              </w:rPr>
            </w:pPr>
            <w:r w:rsidRPr="00293FA6">
              <w:rPr>
                <w:rFonts w:cs="Arial"/>
                <w:color w:val="333333"/>
                <w:sz w:val="16"/>
                <w:szCs w:val="16"/>
                <w:lang w:eastAsia="fr-FR"/>
              </w:rPr>
              <w:t>Recueillir 10 ml de sang veineux pour les adultes ; 1-5 ml pour les enfants, dans un tube capillaire, un microrécipient ou, si nécessaire, dans un tube à essai standard en verre.</w:t>
            </w:r>
          </w:p>
          <w:p w:rsidR="00C3513D" w:rsidRPr="00293FA6" w:rsidRDefault="007E30C1" w:rsidP="00077AC3">
            <w:pPr>
              <w:autoSpaceDE w:val="0"/>
              <w:autoSpaceDN w:val="0"/>
              <w:adjustRightInd w:val="0"/>
              <w:rPr>
                <w:rFonts w:cs="Arial"/>
                <w:color w:val="333333"/>
                <w:sz w:val="16"/>
                <w:szCs w:val="16"/>
                <w:lang w:eastAsia="fr-FR"/>
              </w:rPr>
            </w:pPr>
            <w:r w:rsidRPr="00293FA6">
              <w:rPr>
                <w:rFonts w:cs="Arial"/>
                <w:color w:val="333333"/>
                <w:sz w:val="16"/>
                <w:szCs w:val="16"/>
                <w:lang w:eastAsia="fr-FR"/>
              </w:rPr>
              <w:t>􀂃</w:t>
            </w:r>
            <w:r w:rsidRPr="00293FA6">
              <w:rPr>
                <w:rFonts w:cs="Arial"/>
                <w:color w:val="333333"/>
                <w:sz w:val="16"/>
                <w:szCs w:val="16"/>
                <w:lang w:eastAsia="fr-FR"/>
              </w:rPr>
              <w:t xml:space="preserve"> Séparer les cellules</w:t>
            </w:r>
            <w:r w:rsidRPr="00293FA6">
              <w:rPr>
                <w:rFonts w:cs="Arial"/>
                <w:color w:val="333333"/>
                <w:sz w:val="16"/>
                <w:szCs w:val="16"/>
                <w:lang w:eastAsia="fr-FR"/>
              </w:rPr>
              <w:t xml:space="preserve"> sanguines du sérum :</w:t>
            </w:r>
          </w:p>
          <w:p w:rsidR="00C3513D" w:rsidRPr="00293FA6" w:rsidRDefault="007E30C1" w:rsidP="00077AC3">
            <w:pPr>
              <w:autoSpaceDE w:val="0"/>
              <w:autoSpaceDN w:val="0"/>
              <w:adjustRightInd w:val="0"/>
              <w:rPr>
                <w:rFonts w:cs="Arial"/>
                <w:color w:val="333333"/>
                <w:sz w:val="16"/>
                <w:szCs w:val="16"/>
                <w:lang w:eastAsia="fr-FR"/>
              </w:rPr>
            </w:pPr>
            <w:r w:rsidRPr="00293FA6">
              <w:rPr>
                <w:rFonts w:cs="Arial"/>
                <w:color w:val="333333"/>
                <w:sz w:val="16"/>
                <w:szCs w:val="16"/>
                <w:lang w:eastAsia="fr-FR"/>
              </w:rPr>
              <w:t>o Laisser le caillot se rétracter pendant 30 à 60 minutes à température</w:t>
            </w:r>
          </w:p>
          <w:p w:rsidR="00C3513D" w:rsidRPr="00293FA6" w:rsidRDefault="007E30C1" w:rsidP="00077AC3">
            <w:pPr>
              <w:autoSpaceDE w:val="0"/>
              <w:autoSpaceDN w:val="0"/>
              <w:adjustRightInd w:val="0"/>
              <w:rPr>
                <w:rFonts w:cs="Arial"/>
                <w:color w:val="333333"/>
                <w:sz w:val="16"/>
                <w:szCs w:val="16"/>
                <w:lang w:eastAsia="fr-FR"/>
              </w:rPr>
            </w:pPr>
            <w:r w:rsidRPr="00293FA6">
              <w:rPr>
                <w:rFonts w:cs="Arial"/>
                <w:color w:val="333333"/>
                <w:sz w:val="16"/>
                <w:szCs w:val="16"/>
                <w:lang w:eastAsia="fr-FR"/>
              </w:rPr>
              <w:t>ambiante. Centrifuger à 2000 rpm pendant 10-20 minutes et verser le</w:t>
            </w:r>
          </w:p>
          <w:p w:rsidR="00C3513D" w:rsidRPr="00293FA6" w:rsidRDefault="007E30C1" w:rsidP="00077AC3">
            <w:pPr>
              <w:autoSpaceDE w:val="0"/>
              <w:autoSpaceDN w:val="0"/>
              <w:adjustRightInd w:val="0"/>
              <w:rPr>
                <w:rFonts w:cs="Arial"/>
                <w:color w:val="333333"/>
                <w:sz w:val="16"/>
                <w:szCs w:val="16"/>
                <w:lang w:eastAsia="fr-FR"/>
              </w:rPr>
            </w:pPr>
            <w:r w:rsidRPr="00293FA6">
              <w:rPr>
                <w:rFonts w:cs="Arial"/>
                <w:color w:val="333333"/>
                <w:sz w:val="16"/>
                <w:szCs w:val="16"/>
                <w:lang w:eastAsia="fr-FR"/>
              </w:rPr>
              <w:t>sérum surnageant dans un tube de verre propre.</w:t>
            </w:r>
          </w:p>
          <w:p w:rsidR="00C3513D" w:rsidRPr="00293FA6" w:rsidRDefault="007E30C1" w:rsidP="00077AC3">
            <w:pPr>
              <w:autoSpaceDE w:val="0"/>
              <w:autoSpaceDN w:val="0"/>
              <w:adjustRightInd w:val="0"/>
              <w:rPr>
                <w:rFonts w:cs="Arial"/>
                <w:color w:val="333333"/>
                <w:sz w:val="16"/>
                <w:szCs w:val="16"/>
                <w:lang w:eastAsia="fr-FR"/>
              </w:rPr>
            </w:pPr>
            <w:r w:rsidRPr="00293FA6">
              <w:rPr>
                <w:rFonts w:cs="Arial"/>
                <w:color w:val="333333"/>
                <w:sz w:val="16"/>
                <w:szCs w:val="16"/>
                <w:lang w:eastAsia="fr-FR"/>
              </w:rPr>
              <w:t>o En l’absence de centrifugeuse, placer l’échan</w:t>
            </w:r>
            <w:r w:rsidRPr="00293FA6">
              <w:rPr>
                <w:rFonts w:cs="Arial"/>
                <w:color w:val="333333"/>
                <w:sz w:val="16"/>
                <w:szCs w:val="16"/>
                <w:lang w:eastAsia="fr-FR"/>
              </w:rPr>
              <w:t>tillon dans le réfrigérateur</w:t>
            </w:r>
          </w:p>
          <w:p w:rsidR="00C3513D" w:rsidRPr="00293FA6" w:rsidRDefault="007E30C1" w:rsidP="00077AC3">
            <w:pPr>
              <w:autoSpaceDE w:val="0"/>
              <w:autoSpaceDN w:val="0"/>
              <w:adjustRightInd w:val="0"/>
              <w:rPr>
                <w:rFonts w:cs="Arial"/>
                <w:color w:val="333333"/>
                <w:sz w:val="16"/>
                <w:szCs w:val="16"/>
                <w:lang w:eastAsia="fr-FR"/>
              </w:rPr>
            </w:pPr>
            <w:r w:rsidRPr="00293FA6">
              <w:rPr>
                <w:rFonts w:cs="Arial"/>
                <w:color w:val="333333"/>
                <w:sz w:val="16"/>
                <w:szCs w:val="16"/>
                <w:lang w:eastAsia="fr-FR"/>
              </w:rPr>
              <w:t>pour la nuit (4 à 6 heures) jusqu’à ce que le caillot se rétracte. Recueillir le</w:t>
            </w:r>
          </w:p>
          <w:p w:rsidR="00C3513D" w:rsidRPr="00293FA6" w:rsidRDefault="007E30C1" w:rsidP="00077AC3">
            <w:pPr>
              <w:autoSpaceDE w:val="0"/>
              <w:autoSpaceDN w:val="0"/>
              <w:adjustRightInd w:val="0"/>
              <w:rPr>
                <w:rFonts w:cs="Arial"/>
                <w:color w:val="333333"/>
                <w:sz w:val="16"/>
                <w:szCs w:val="16"/>
                <w:lang w:eastAsia="fr-FR"/>
              </w:rPr>
            </w:pPr>
            <w:r w:rsidRPr="00293FA6">
              <w:rPr>
                <w:rFonts w:cs="Arial"/>
                <w:color w:val="333333"/>
                <w:sz w:val="16"/>
                <w:szCs w:val="16"/>
                <w:lang w:eastAsia="fr-FR"/>
              </w:rPr>
              <w:t>sérum le lendemain matin.</w:t>
            </w:r>
          </w:p>
          <w:p w:rsidR="00C3513D" w:rsidRPr="00293FA6" w:rsidRDefault="007E30C1" w:rsidP="00077AC3">
            <w:pPr>
              <w:autoSpaceDE w:val="0"/>
              <w:autoSpaceDN w:val="0"/>
              <w:adjustRightInd w:val="0"/>
              <w:rPr>
                <w:rFonts w:cs="Arial"/>
                <w:color w:val="333333"/>
                <w:sz w:val="16"/>
                <w:szCs w:val="16"/>
                <w:lang w:eastAsia="fr-FR"/>
              </w:rPr>
            </w:pPr>
            <w:r w:rsidRPr="00293FA6">
              <w:rPr>
                <w:rFonts w:cs="Arial"/>
                <w:color w:val="333333"/>
                <w:sz w:val="16"/>
                <w:szCs w:val="16"/>
                <w:lang w:eastAsia="fr-FR"/>
              </w:rPr>
              <w:t>o En l’absence de centrifugeuse et de réfrigérateur, laisser le tube de sang</w:t>
            </w:r>
          </w:p>
          <w:p w:rsidR="00C3513D" w:rsidRPr="00293FA6" w:rsidRDefault="007E30C1" w:rsidP="00077AC3">
            <w:pPr>
              <w:autoSpaceDE w:val="0"/>
              <w:autoSpaceDN w:val="0"/>
              <w:adjustRightInd w:val="0"/>
              <w:rPr>
                <w:rFonts w:cs="Arial"/>
                <w:color w:val="333333"/>
                <w:sz w:val="16"/>
                <w:szCs w:val="16"/>
                <w:lang w:eastAsia="fr-FR"/>
              </w:rPr>
            </w:pPr>
            <w:r w:rsidRPr="00293FA6">
              <w:rPr>
                <w:rFonts w:cs="Arial"/>
                <w:color w:val="333333"/>
                <w:sz w:val="16"/>
                <w:szCs w:val="16"/>
                <w:lang w:eastAsia="fr-FR"/>
              </w:rPr>
              <w:t>incliné pendant au moins 60 minutes (ne pas</w:t>
            </w:r>
            <w:r w:rsidRPr="00293FA6">
              <w:rPr>
                <w:rFonts w:cs="Arial"/>
                <w:color w:val="333333"/>
                <w:sz w:val="16"/>
                <w:szCs w:val="16"/>
                <w:lang w:eastAsia="fr-FR"/>
              </w:rPr>
              <w:t xml:space="preserve"> agiter et ne pas le</w:t>
            </w:r>
          </w:p>
          <w:p w:rsidR="00C3513D" w:rsidRPr="00293FA6" w:rsidRDefault="007E30C1" w:rsidP="00077AC3">
            <w:pPr>
              <w:autoSpaceDE w:val="0"/>
              <w:autoSpaceDN w:val="0"/>
              <w:adjustRightInd w:val="0"/>
              <w:rPr>
                <w:rFonts w:cs="Arial"/>
                <w:color w:val="333333"/>
                <w:sz w:val="16"/>
                <w:szCs w:val="16"/>
                <w:lang w:eastAsia="fr-FR"/>
              </w:rPr>
            </w:pPr>
            <w:r w:rsidRPr="00293FA6">
              <w:rPr>
                <w:rFonts w:cs="Arial"/>
                <w:color w:val="333333"/>
                <w:sz w:val="16"/>
                <w:szCs w:val="16"/>
                <w:lang w:eastAsia="fr-FR"/>
              </w:rPr>
              <w:t>transporter dans un véhicule). Verser le sérum dans un tube propre.</w:t>
            </w:r>
          </w:p>
          <w:p w:rsidR="00C3513D" w:rsidRPr="00293FA6" w:rsidRDefault="007E30C1" w:rsidP="00077AC3">
            <w:pPr>
              <w:autoSpaceDE w:val="0"/>
              <w:autoSpaceDN w:val="0"/>
              <w:adjustRightInd w:val="0"/>
              <w:rPr>
                <w:rFonts w:cs="Arial"/>
                <w:color w:val="333333"/>
                <w:sz w:val="16"/>
                <w:szCs w:val="16"/>
                <w:lang w:eastAsia="fr-FR"/>
              </w:rPr>
            </w:pPr>
            <w:r w:rsidRPr="00293FA6">
              <w:rPr>
                <w:rFonts w:cs="Arial"/>
                <w:color w:val="333333"/>
                <w:sz w:val="16"/>
                <w:szCs w:val="16"/>
                <w:lang w:eastAsia="fr-FR"/>
              </w:rPr>
              <w:t xml:space="preserve">• Conserver le sérum à + </w:t>
            </w:r>
            <w:smartTag w:uri="urn:schemas-microsoft-com:office:smarttags" w:element="metricconverter">
              <w:smartTagPr>
                <w:attr w:name="ProductID" w:val="4ﾰC"/>
              </w:smartTagPr>
              <w:r w:rsidRPr="00293FA6">
                <w:rPr>
                  <w:rFonts w:cs="Arial"/>
                  <w:color w:val="333333"/>
                  <w:sz w:val="16"/>
                  <w:szCs w:val="16"/>
                  <w:lang w:eastAsia="fr-FR"/>
                </w:rPr>
                <w:t>4°C</w:t>
              </w:r>
            </w:smartTag>
            <w:r w:rsidRPr="00293FA6">
              <w:rPr>
                <w:rFonts w:cs="Arial"/>
                <w:color w:val="333333"/>
                <w:sz w:val="16"/>
                <w:szCs w:val="16"/>
                <w:lang w:eastAsia="fr-FR"/>
              </w:rPr>
              <w:t>.</w:t>
            </w:r>
          </w:p>
          <w:p w:rsidR="00C3513D" w:rsidRPr="00293FA6" w:rsidRDefault="007E30C1" w:rsidP="00077AC3">
            <w:pPr>
              <w:autoSpaceDE w:val="0"/>
              <w:autoSpaceDN w:val="0"/>
              <w:adjustRightInd w:val="0"/>
              <w:rPr>
                <w:rFonts w:cs="Arial"/>
                <w:color w:val="333333"/>
                <w:sz w:val="16"/>
                <w:szCs w:val="16"/>
                <w:lang w:eastAsia="fr-FR"/>
              </w:rPr>
            </w:pPr>
            <w:r w:rsidRPr="00293FA6">
              <w:rPr>
                <w:rFonts w:cs="Arial"/>
                <w:color w:val="333333"/>
                <w:sz w:val="16"/>
                <w:szCs w:val="16"/>
                <w:lang w:eastAsia="fr-FR"/>
              </w:rPr>
              <w:t xml:space="preserve">Transporter les échantillons de sérum en utilisant l’emballage approprié pour éviter la casse ou les fuites durant le transport. Eviter </w:t>
            </w:r>
            <w:r w:rsidRPr="00293FA6">
              <w:rPr>
                <w:rFonts w:cs="Arial"/>
                <w:color w:val="333333"/>
                <w:sz w:val="16"/>
                <w:szCs w:val="16"/>
                <w:lang w:eastAsia="fr-FR"/>
              </w:rPr>
              <w:t>si possible les tubes de verre pour l’expédition et le transport.</w:t>
            </w:r>
          </w:p>
          <w:p w:rsidR="00C3513D" w:rsidRPr="00293FA6" w:rsidRDefault="007E30C1" w:rsidP="00077AC3">
            <w:pPr>
              <w:autoSpaceDE w:val="0"/>
              <w:autoSpaceDN w:val="0"/>
              <w:adjustRightInd w:val="0"/>
              <w:rPr>
                <w:rFonts w:cs="Arial"/>
                <w:color w:val="333333"/>
                <w:sz w:val="16"/>
                <w:szCs w:val="16"/>
                <w:lang w:eastAsia="fr-FR"/>
              </w:rPr>
            </w:pPr>
            <w:r w:rsidRPr="00293FA6">
              <w:rPr>
                <w:rFonts w:cs="Arial"/>
                <w:color w:val="333333"/>
                <w:sz w:val="16"/>
                <w:szCs w:val="16"/>
                <w:lang w:eastAsia="fr-FR"/>
              </w:rPr>
              <w:t>Les échantillons doivent arriver au laboratoire dans les 3 jours suivant leur prélèvement.</w:t>
            </w:r>
          </w:p>
          <w:p w:rsidR="00C3513D" w:rsidRPr="00293FA6" w:rsidRDefault="007E30C1" w:rsidP="00077AC3">
            <w:pPr>
              <w:autoSpaceDE w:val="0"/>
              <w:autoSpaceDN w:val="0"/>
              <w:adjustRightInd w:val="0"/>
              <w:rPr>
                <w:rFonts w:cs="Arial"/>
                <w:color w:val="333333"/>
                <w:sz w:val="16"/>
                <w:szCs w:val="16"/>
                <w:lang w:eastAsia="fr-FR"/>
              </w:rPr>
            </w:pPr>
            <w:r w:rsidRPr="00293FA6">
              <w:rPr>
                <w:rFonts w:cs="Arial"/>
                <w:color w:val="333333"/>
                <w:sz w:val="16"/>
                <w:szCs w:val="16"/>
                <w:lang w:eastAsia="fr-FR"/>
              </w:rPr>
              <w:t>Eviter d’agiter l’échantillon avant d’avoir recueilli le sérum.</w:t>
            </w:r>
          </w:p>
          <w:p w:rsidR="00C3513D" w:rsidRPr="00293FA6" w:rsidRDefault="007E30C1" w:rsidP="00077AC3">
            <w:pPr>
              <w:autoSpaceDE w:val="0"/>
              <w:autoSpaceDN w:val="0"/>
              <w:adjustRightInd w:val="0"/>
              <w:rPr>
                <w:rFonts w:cs="Arial"/>
                <w:color w:val="333333"/>
                <w:sz w:val="16"/>
                <w:szCs w:val="16"/>
                <w:lang w:eastAsia="fr-FR"/>
              </w:rPr>
            </w:pPr>
            <w:r w:rsidRPr="00293FA6">
              <w:rPr>
                <w:rFonts w:cs="Arial"/>
                <w:color w:val="333333"/>
                <w:sz w:val="16"/>
                <w:szCs w:val="16"/>
                <w:lang w:eastAsia="fr-FR"/>
              </w:rPr>
              <w:t xml:space="preserve">Pour prévenir la croissance </w:t>
            </w:r>
            <w:r w:rsidRPr="00293FA6">
              <w:rPr>
                <w:rFonts w:cs="Arial"/>
                <w:color w:val="333333"/>
                <w:sz w:val="16"/>
                <w:szCs w:val="16"/>
                <w:lang w:eastAsia="fr-FR"/>
              </w:rPr>
              <w:t>bactérienne, s’assurer que le sérum est placé dans un tube à essai propre. Ce tube n’a pas besoin d’être stérile – il suffit qu’il soit propre.</w:t>
            </w:r>
          </w:p>
          <w:p w:rsidR="00C3513D" w:rsidRPr="00293FA6" w:rsidRDefault="007E30C1" w:rsidP="00077AC3">
            <w:pPr>
              <w:autoSpaceDE w:val="0"/>
              <w:autoSpaceDN w:val="0"/>
              <w:adjustRightInd w:val="0"/>
              <w:rPr>
                <w:rFonts w:cs="Arial"/>
                <w:color w:val="333333"/>
                <w:sz w:val="16"/>
                <w:szCs w:val="16"/>
                <w:lang w:eastAsia="fr-FR"/>
              </w:rPr>
            </w:pPr>
            <w:r w:rsidRPr="00293FA6">
              <w:rPr>
                <w:rFonts w:cs="Arial"/>
                <w:color w:val="333333"/>
                <w:sz w:val="16"/>
                <w:szCs w:val="16"/>
                <w:lang w:eastAsia="fr-FR"/>
              </w:rPr>
              <w:t>Transporter le sérum dans un porte-vaccins du PEV, à 4°C-</w:t>
            </w:r>
            <w:smartTag w:uri="urn:schemas-microsoft-com:office:smarttags" w:element="metricconverter">
              <w:smartTagPr>
                <w:attr w:name="ProductID" w:val="8ﾰC"/>
              </w:smartTagPr>
              <w:r w:rsidRPr="00293FA6">
                <w:rPr>
                  <w:rFonts w:cs="Arial"/>
                  <w:color w:val="333333"/>
                  <w:sz w:val="16"/>
                  <w:szCs w:val="16"/>
                  <w:lang w:eastAsia="fr-FR"/>
                </w:rPr>
                <w:t>8°C</w:t>
              </w:r>
            </w:smartTag>
            <w:r w:rsidRPr="00293FA6">
              <w:rPr>
                <w:rFonts w:cs="Arial"/>
                <w:color w:val="333333"/>
                <w:sz w:val="16"/>
                <w:szCs w:val="16"/>
                <w:lang w:eastAsia="fr-FR"/>
              </w:rPr>
              <w:t xml:space="preserve"> pour prévenir la croissance des bactéries (jusqu’à </w:t>
            </w:r>
            <w:r w:rsidRPr="00293FA6">
              <w:rPr>
                <w:rFonts w:cs="Arial"/>
                <w:color w:val="333333"/>
                <w:sz w:val="16"/>
                <w:szCs w:val="16"/>
                <w:lang w:eastAsia="fr-FR"/>
              </w:rPr>
              <w:t>7 jours). S’il ne peut être réfrigéré, le sérum conservé dans un tube propre sera encore valable pendant au moins 3 jours.</w:t>
            </w:r>
          </w:p>
        </w:tc>
      </w:tr>
      <w:tr w:rsidR="00C3513D" w:rsidRPr="00293FA6" w:rsidTr="00077AC3">
        <w:tblPrEx>
          <w:tblCellMar>
            <w:top w:w="0" w:type="dxa"/>
            <w:bottom w:w="0" w:type="dxa"/>
          </w:tblCellMar>
        </w:tblPrEx>
        <w:tc>
          <w:tcPr>
            <w:tcW w:w="2418" w:type="dxa"/>
          </w:tcPr>
          <w:p w:rsidR="00C3513D" w:rsidRPr="00293FA6" w:rsidRDefault="007E30C1" w:rsidP="00077AC3">
            <w:pPr>
              <w:autoSpaceDE w:val="0"/>
              <w:autoSpaceDN w:val="0"/>
              <w:adjustRightInd w:val="0"/>
              <w:rPr>
                <w:rFonts w:cs="Arial"/>
                <w:b/>
                <w:bCs/>
                <w:color w:val="333333"/>
                <w:sz w:val="16"/>
                <w:szCs w:val="16"/>
                <w:lang w:eastAsia="fr-FR"/>
              </w:rPr>
            </w:pPr>
            <w:r w:rsidRPr="00293FA6">
              <w:rPr>
                <w:rFonts w:cs="Arial"/>
                <w:b/>
                <w:bCs/>
                <w:color w:val="333333"/>
                <w:sz w:val="16"/>
                <w:szCs w:val="16"/>
                <w:lang w:eastAsia="fr-FR"/>
              </w:rPr>
              <w:t>Résultats</w:t>
            </w:r>
          </w:p>
        </w:tc>
        <w:tc>
          <w:tcPr>
            <w:tcW w:w="7150" w:type="dxa"/>
          </w:tcPr>
          <w:p w:rsidR="00C3513D" w:rsidRPr="00293FA6" w:rsidRDefault="007E30C1" w:rsidP="00077AC3">
            <w:pPr>
              <w:autoSpaceDE w:val="0"/>
              <w:autoSpaceDN w:val="0"/>
              <w:adjustRightInd w:val="0"/>
              <w:rPr>
                <w:rFonts w:cs="Arial"/>
                <w:color w:val="333333"/>
                <w:sz w:val="16"/>
                <w:szCs w:val="16"/>
                <w:lang w:eastAsia="fr-FR"/>
              </w:rPr>
            </w:pPr>
            <w:r w:rsidRPr="00293FA6">
              <w:rPr>
                <w:rFonts w:cs="Arial"/>
                <w:color w:val="333333"/>
                <w:sz w:val="16"/>
                <w:szCs w:val="16"/>
                <w:lang w:eastAsia="fr-FR"/>
              </w:rPr>
              <w:t>Le laboratoire devra rendre les résultats dans les 7 jours suivant la réception de l’échantillon.</w:t>
            </w:r>
          </w:p>
          <w:p w:rsidR="00C3513D" w:rsidRPr="00293FA6" w:rsidRDefault="007E30C1" w:rsidP="00077AC3">
            <w:pPr>
              <w:autoSpaceDE w:val="0"/>
              <w:autoSpaceDN w:val="0"/>
              <w:adjustRightInd w:val="0"/>
              <w:rPr>
                <w:rFonts w:cs="Arial"/>
                <w:color w:val="333333"/>
                <w:sz w:val="16"/>
                <w:szCs w:val="16"/>
                <w:lang w:eastAsia="fr-FR"/>
              </w:rPr>
            </w:pPr>
          </w:p>
          <w:p w:rsidR="00C3513D" w:rsidRPr="00293FA6" w:rsidRDefault="007E30C1" w:rsidP="00077AC3">
            <w:pPr>
              <w:autoSpaceDE w:val="0"/>
              <w:autoSpaceDN w:val="0"/>
              <w:adjustRightInd w:val="0"/>
              <w:rPr>
                <w:rFonts w:cs="Arial"/>
                <w:color w:val="333333"/>
                <w:sz w:val="16"/>
                <w:szCs w:val="16"/>
                <w:lang w:eastAsia="fr-FR"/>
              </w:rPr>
            </w:pPr>
          </w:p>
        </w:tc>
      </w:tr>
      <w:tr w:rsidR="00C3513D" w:rsidRPr="00293FA6" w:rsidTr="00077AC3">
        <w:tblPrEx>
          <w:tblCellMar>
            <w:top w:w="0" w:type="dxa"/>
            <w:bottom w:w="0" w:type="dxa"/>
          </w:tblCellMar>
        </w:tblPrEx>
        <w:tc>
          <w:tcPr>
            <w:tcW w:w="9568" w:type="dxa"/>
            <w:gridSpan w:val="2"/>
          </w:tcPr>
          <w:p w:rsidR="00C3513D" w:rsidRPr="00293FA6" w:rsidRDefault="007E30C1" w:rsidP="00077AC3">
            <w:pPr>
              <w:jc w:val="both"/>
              <w:rPr>
                <w:rFonts w:cs="Arial"/>
                <w:b/>
                <w:color w:val="333333"/>
                <w:sz w:val="16"/>
                <w:szCs w:val="16"/>
              </w:rPr>
            </w:pPr>
            <w:r w:rsidRPr="00293FA6">
              <w:rPr>
                <w:rFonts w:cs="Arial"/>
                <w:b/>
                <w:caps/>
                <w:color w:val="333333"/>
                <w:sz w:val="16"/>
                <w:szCs w:val="16"/>
              </w:rPr>
              <w:t>Référence</w:t>
            </w:r>
          </w:p>
        </w:tc>
      </w:tr>
      <w:tr w:rsidR="00C3513D" w:rsidRPr="00293FA6" w:rsidTr="00077AC3">
        <w:tblPrEx>
          <w:tblCellMar>
            <w:top w:w="0" w:type="dxa"/>
            <w:bottom w:w="0" w:type="dxa"/>
          </w:tblCellMar>
        </w:tblPrEx>
        <w:tc>
          <w:tcPr>
            <w:tcW w:w="9568" w:type="dxa"/>
            <w:gridSpan w:val="2"/>
          </w:tcPr>
          <w:p w:rsidR="00C3513D" w:rsidRPr="00293FA6" w:rsidRDefault="007E30C1" w:rsidP="00077AC3">
            <w:pPr>
              <w:autoSpaceDE w:val="0"/>
              <w:autoSpaceDN w:val="0"/>
              <w:adjustRightInd w:val="0"/>
              <w:rPr>
                <w:rFonts w:cs="Arial"/>
                <w:color w:val="333333"/>
                <w:sz w:val="16"/>
                <w:szCs w:val="16"/>
                <w:lang w:val="en-US" w:eastAsia="fr-FR"/>
              </w:rPr>
            </w:pPr>
            <w:r w:rsidRPr="00293FA6">
              <w:rPr>
                <w:rFonts w:cs="Arial"/>
                <w:color w:val="333333"/>
                <w:sz w:val="16"/>
                <w:szCs w:val="16"/>
                <w:lang w:eastAsia="fr-FR"/>
              </w:rPr>
              <w:t>􀂃</w:t>
            </w:r>
            <w:r w:rsidRPr="00293FA6">
              <w:rPr>
                <w:rFonts w:cs="Arial"/>
                <w:color w:val="333333"/>
                <w:sz w:val="16"/>
                <w:szCs w:val="16"/>
                <w:lang w:val="en-US" w:eastAsia="fr-FR"/>
              </w:rPr>
              <w:t xml:space="preserve"> </w:t>
            </w:r>
            <w:r w:rsidRPr="00293FA6">
              <w:rPr>
                <w:rFonts w:cs="Arial"/>
                <w:i/>
                <w:iCs/>
                <w:color w:val="333333"/>
                <w:sz w:val="16"/>
                <w:szCs w:val="16"/>
                <w:lang w:val="en-US" w:eastAsia="fr-FR"/>
              </w:rPr>
              <w:t xml:space="preserve">District guidelines for yellow fever surveillance. </w:t>
            </w:r>
            <w:r w:rsidRPr="00293FA6">
              <w:rPr>
                <w:rFonts w:cs="Arial"/>
                <w:color w:val="333333"/>
                <w:sz w:val="16"/>
                <w:szCs w:val="16"/>
                <w:lang w:val="en-US" w:eastAsia="fr-FR"/>
              </w:rPr>
              <w:t>WHO 1998 WHO/GPVI/EPI/98.09</w:t>
            </w:r>
          </w:p>
          <w:p w:rsidR="00C3513D" w:rsidRPr="00293FA6" w:rsidRDefault="007E30C1" w:rsidP="00077AC3">
            <w:pPr>
              <w:autoSpaceDE w:val="0"/>
              <w:autoSpaceDN w:val="0"/>
              <w:adjustRightInd w:val="0"/>
              <w:rPr>
                <w:rFonts w:cs="Arial"/>
                <w:color w:val="333333"/>
                <w:sz w:val="16"/>
                <w:szCs w:val="16"/>
                <w:lang w:val="en-US" w:eastAsia="fr-FR"/>
              </w:rPr>
            </w:pPr>
            <w:r w:rsidRPr="00293FA6">
              <w:rPr>
                <w:rFonts w:cs="Arial"/>
                <w:color w:val="333333"/>
                <w:sz w:val="16"/>
                <w:szCs w:val="16"/>
                <w:lang w:eastAsia="fr-FR"/>
              </w:rPr>
              <w:t>􀂃</w:t>
            </w:r>
            <w:r w:rsidRPr="00293FA6">
              <w:rPr>
                <w:rFonts w:cs="Arial"/>
                <w:color w:val="333333"/>
                <w:sz w:val="16"/>
                <w:szCs w:val="16"/>
                <w:lang w:val="en-US" w:eastAsia="fr-FR"/>
              </w:rPr>
              <w:t xml:space="preserve"> Yellow Fever. 1998. WHO/EPI/Gen/98.11</w:t>
            </w:r>
          </w:p>
          <w:p w:rsidR="00C3513D" w:rsidRPr="00293FA6" w:rsidRDefault="007E30C1" w:rsidP="00077AC3">
            <w:pPr>
              <w:autoSpaceDE w:val="0"/>
              <w:autoSpaceDN w:val="0"/>
              <w:adjustRightInd w:val="0"/>
              <w:rPr>
                <w:rFonts w:cs="Arial"/>
                <w:color w:val="333333"/>
                <w:sz w:val="16"/>
                <w:szCs w:val="16"/>
                <w:lang w:val="en-US" w:eastAsia="fr-FR"/>
              </w:rPr>
            </w:pPr>
            <w:r w:rsidRPr="00293FA6">
              <w:rPr>
                <w:rFonts w:cs="Arial"/>
                <w:color w:val="333333"/>
                <w:sz w:val="16"/>
                <w:szCs w:val="16"/>
                <w:lang w:eastAsia="fr-FR"/>
              </w:rPr>
              <w:t>􀂃</w:t>
            </w:r>
            <w:r w:rsidRPr="00780F27">
              <w:rPr>
                <w:rFonts w:cs="Arial"/>
                <w:color w:val="333333"/>
                <w:sz w:val="16"/>
                <w:szCs w:val="16"/>
                <w:lang w:eastAsia="fr-FR"/>
              </w:rPr>
              <w:t xml:space="preserve"> Fièvre jaune. </w:t>
            </w:r>
            <w:r w:rsidRPr="00293FA6">
              <w:rPr>
                <w:rFonts w:cs="Arial"/>
                <w:color w:val="333333"/>
                <w:sz w:val="16"/>
                <w:szCs w:val="16"/>
                <w:lang w:eastAsia="fr-FR"/>
              </w:rPr>
              <w:t xml:space="preserve">Investigation des épidémies de fièvre jaune en Afrique. </w:t>
            </w:r>
            <w:r w:rsidRPr="00293FA6">
              <w:rPr>
                <w:rFonts w:cs="Arial"/>
                <w:color w:val="333333"/>
                <w:sz w:val="16"/>
                <w:szCs w:val="16"/>
                <w:lang w:val="en-US" w:eastAsia="fr-FR"/>
              </w:rPr>
              <w:t>Guide opérationnel. OMS</w:t>
            </w:r>
          </w:p>
          <w:p w:rsidR="00C3513D" w:rsidRPr="00293FA6" w:rsidRDefault="007E30C1" w:rsidP="00077AC3">
            <w:pPr>
              <w:autoSpaceDE w:val="0"/>
              <w:autoSpaceDN w:val="0"/>
              <w:adjustRightInd w:val="0"/>
              <w:rPr>
                <w:rFonts w:cs="Arial"/>
                <w:color w:val="333333"/>
                <w:sz w:val="16"/>
                <w:szCs w:val="16"/>
                <w:lang w:eastAsia="fr-FR"/>
              </w:rPr>
            </w:pPr>
            <w:r w:rsidRPr="00293FA6">
              <w:rPr>
                <w:rFonts w:cs="Arial"/>
                <w:color w:val="333333"/>
                <w:sz w:val="16"/>
                <w:szCs w:val="16"/>
                <w:lang w:eastAsia="fr-FR"/>
              </w:rPr>
              <w:t>􀂃</w:t>
            </w:r>
            <w:r w:rsidRPr="00293FA6">
              <w:rPr>
                <w:rFonts w:cs="Arial"/>
                <w:color w:val="333333"/>
                <w:sz w:val="16"/>
                <w:szCs w:val="16"/>
                <w:lang w:val="en-US" w:eastAsia="fr-FR"/>
              </w:rPr>
              <w:t xml:space="preserve"> Recommendation of Expert Meeting on Yellow Fever Surveillance and Response in Africa. </w:t>
            </w:r>
            <w:r w:rsidRPr="00293FA6">
              <w:rPr>
                <w:rFonts w:cs="Arial"/>
                <w:color w:val="333333"/>
                <w:sz w:val="16"/>
                <w:szCs w:val="16"/>
                <w:lang w:eastAsia="fr-FR"/>
              </w:rPr>
              <w:t>Brazzaville, Congo,</w:t>
            </w:r>
          </w:p>
          <w:p w:rsidR="00C3513D" w:rsidRPr="00293FA6" w:rsidRDefault="007E30C1" w:rsidP="00077AC3">
            <w:pPr>
              <w:jc w:val="both"/>
              <w:rPr>
                <w:rFonts w:cs="Arial"/>
                <w:b/>
                <w:color w:val="333333"/>
                <w:sz w:val="16"/>
                <w:szCs w:val="16"/>
              </w:rPr>
            </w:pPr>
            <w:r w:rsidRPr="00293FA6">
              <w:rPr>
                <w:rFonts w:cs="Arial"/>
                <w:color w:val="333333"/>
                <w:sz w:val="16"/>
                <w:szCs w:val="16"/>
                <w:lang w:eastAsia="fr-FR"/>
              </w:rPr>
              <w:t>13-15 octobre 2010</w:t>
            </w:r>
          </w:p>
        </w:tc>
      </w:tr>
    </w:tbl>
    <w:p w:rsidR="00C3513D" w:rsidRPr="00293FA6" w:rsidRDefault="007E30C1" w:rsidP="00C3513D">
      <w:pPr>
        <w:spacing w:before="120" w:after="120"/>
        <w:jc w:val="both"/>
        <w:rPr>
          <w:rFonts w:cs="Arial"/>
          <w:b/>
          <w:color w:val="333333"/>
          <w:sz w:val="16"/>
          <w:szCs w:val="16"/>
        </w:rPr>
      </w:pPr>
    </w:p>
    <w:p w:rsidR="00C3513D" w:rsidRPr="00293FA6" w:rsidRDefault="007E30C1" w:rsidP="00C3513D">
      <w:pPr>
        <w:spacing w:before="120" w:after="120"/>
        <w:jc w:val="both"/>
        <w:rPr>
          <w:rFonts w:cs="Arial"/>
          <w:b/>
          <w:color w:val="333333"/>
          <w:sz w:val="16"/>
          <w:szCs w:val="16"/>
        </w:rPr>
      </w:pPr>
    </w:p>
    <w:p w:rsidR="00C3513D" w:rsidRPr="00293FA6" w:rsidRDefault="007E30C1" w:rsidP="00C3513D">
      <w:pPr>
        <w:tabs>
          <w:tab w:val="left" w:pos="0"/>
          <w:tab w:val="left" w:pos="240"/>
          <w:tab w:val="left" w:pos="960"/>
          <w:tab w:val="left" w:pos="2160"/>
        </w:tabs>
        <w:autoSpaceDE w:val="0"/>
        <w:autoSpaceDN w:val="0"/>
        <w:adjustRightInd w:val="0"/>
        <w:jc w:val="center"/>
        <w:rPr>
          <w:rFonts w:cs="Arial"/>
          <w:b/>
          <w:color w:val="333333"/>
          <w:sz w:val="16"/>
          <w:szCs w:val="16"/>
        </w:rPr>
      </w:pPr>
    </w:p>
    <w:p w:rsidR="00C3513D" w:rsidRPr="00293FA6" w:rsidRDefault="007E30C1" w:rsidP="00C3513D">
      <w:pPr>
        <w:tabs>
          <w:tab w:val="left" w:pos="0"/>
          <w:tab w:val="left" w:pos="240"/>
          <w:tab w:val="left" w:pos="960"/>
          <w:tab w:val="left" w:pos="2160"/>
        </w:tabs>
        <w:autoSpaceDE w:val="0"/>
        <w:autoSpaceDN w:val="0"/>
        <w:adjustRightInd w:val="0"/>
        <w:jc w:val="center"/>
        <w:rPr>
          <w:rFonts w:cs="Arial"/>
          <w:b/>
          <w:color w:val="333333"/>
          <w:sz w:val="16"/>
          <w:szCs w:val="16"/>
        </w:rPr>
      </w:pPr>
    </w:p>
    <w:p w:rsidR="00C3513D" w:rsidRPr="00293FA6" w:rsidRDefault="007E30C1" w:rsidP="00C3513D">
      <w:pPr>
        <w:tabs>
          <w:tab w:val="left" w:pos="0"/>
          <w:tab w:val="left" w:pos="240"/>
          <w:tab w:val="left" w:pos="960"/>
          <w:tab w:val="left" w:pos="2160"/>
        </w:tabs>
        <w:autoSpaceDE w:val="0"/>
        <w:autoSpaceDN w:val="0"/>
        <w:adjustRightInd w:val="0"/>
        <w:jc w:val="center"/>
        <w:rPr>
          <w:rFonts w:cs="Arial"/>
          <w:b/>
          <w:color w:val="333333"/>
          <w:sz w:val="16"/>
          <w:szCs w:val="16"/>
        </w:rPr>
      </w:pPr>
    </w:p>
    <w:p w:rsidR="00C3513D" w:rsidRPr="00293FA6" w:rsidRDefault="007E30C1" w:rsidP="00C3513D">
      <w:pPr>
        <w:tabs>
          <w:tab w:val="left" w:pos="0"/>
          <w:tab w:val="left" w:pos="240"/>
          <w:tab w:val="left" w:pos="960"/>
          <w:tab w:val="left" w:pos="2160"/>
        </w:tabs>
        <w:autoSpaceDE w:val="0"/>
        <w:autoSpaceDN w:val="0"/>
        <w:adjustRightInd w:val="0"/>
        <w:jc w:val="center"/>
        <w:rPr>
          <w:rFonts w:cs="Arial"/>
          <w:b/>
          <w:color w:val="333333"/>
          <w:sz w:val="16"/>
          <w:szCs w:val="16"/>
        </w:rPr>
      </w:pPr>
    </w:p>
    <w:p w:rsidR="00C3513D" w:rsidRPr="00293FA6" w:rsidRDefault="007E30C1" w:rsidP="00C3513D">
      <w:pPr>
        <w:tabs>
          <w:tab w:val="left" w:pos="0"/>
          <w:tab w:val="left" w:pos="240"/>
          <w:tab w:val="left" w:pos="960"/>
          <w:tab w:val="left" w:pos="2160"/>
        </w:tabs>
        <w:autoSpaceDE w:val="0"/>
        <w:autoSpaceDN w:val="0"/>
        <w:adjustRightInd w:val="0"/>
        <w:jc w:val="center"/>
        <w:rPr>
          <w:rFonts w:cs="Arial"/>
          <w:b/>
          <w:color w:val="333333"/>
          <w:sz w:val="16"/>
          <w:szCs w:val="16"/>
        </w:rPr>
      </w:pPr>
    </w:p>
    <w:p w:rsidR="00C3513D" w:rsidRPr="00293FA6" w:rsidRDefault="0034594E" w:rsidP="00C3513D">
      <w:pPr>
        <w:tabs>
          <w:tab w:val="left" w:pos="0"/>
          <w:tab w:val="left" w:pos="240"/>
          <w:tab w:val="left" w:pos="960"/>
          <w:tab w:val="left" w:pos="2160"/>
        </w:tabs>
        <w:autoSpaceDE w:val="0"/>
        <w:autoSpaceDN w:val="0"/>
        <w:adjustRightInd w:val="0"/>
        <w:jc w:val="center"/>
        <w:rPr>
          <w:rFonts w:cs="Arial"/>
          <w:b/>
          <w:color w:val="333333"/>
          <w:sz w:val="16"/>
          <w:szCs w:val="16"/>
        </w:rPr>
      </w:pPr>
      <w:r>
        <w:rPr>
          <w:rFonts w:cs="Arial"/>
          <w:b/>
          <w:noProof/>
          <w:color w:val="333333"/>
          <w:sz w:val="16"/>
          <w:szCs w:val="16"/>
          <w:lang w:eastAsia="fr-FR"/>
        </w:rPr>
        <mc:AlternateContent>
          <mc:Choice Requires="wps">
            <w:drawing>
              <wp:anchor distT="0" distB="0" distL="114300" distR="114300" simplePos="0" relativeHeight="251756544" behindDoc="0" locked="0" layoutInCell="1" allowOverlap="1">
                <wp:simplePos x="0" y="0"/>
                <wp:positionH relativeFrom="column">
                  <wp:posOffset>5888990</wp:posOffset>
                </wp:positionH>
                <wp:positionV relativeFrom="paragraph">
                  <wp:posOffset>152400</wp:posOffset>
                </wp:positionV>
                <wp:extent cx="519430" cy="286385"/>
                <wp:effectExtent l="2540" t="0" r="1905" b="0"/>
                <wp:wrapNone/>
                <wp:docPr id="440"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430" cy="286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66E9C" w:rsidRDefault="007E30C1" w:rsidP="00C3513D">
                            <w:pPr>
                              <w:jc w:val="center"/>
                            </w:pPr>
                            <w:r>
                              <w:t>258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4" o:spid="_x0000_s1155" type="#_x0000_t202" style="position:absolute;left:0;text-align:left;margin-left:463.7pt;margin-top:12pt;width:40.9pt;height:22.5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" stroked="f">
                <v:textbox>
                  <w:txbxContent>
                    <w:p w:rsidR="00266E9C" w:rsidRDefault="007E30C1" w:rsidP="00C3513D">
                      <w:pPr>
                        <w:jc w:val="center"/>
                      </w:pPr>
                      <w:r>
                        <w:t>258</w:t>
                      </w:r>
                    </w:p>
                  </w:txbxContent>
                </v:textbox>
              </v:shape>
            </w:pict>
          </mc:Fallback>
        </mc:AlternateContent>
      </w:r>
    </w:p>
    <w:p w:rsidR="00C3513D" w:rsidRPr="00293FA6" w:rsidRDefault="007E30C1" w:rsidP="00C3513D">
      <w:pPr>
        <w:tabs>
          <w:tab w:val="left" w:pos="0"/>
          <w:tab w:val="left" w:pos="240"/>
          <w:tab w:val="left" w:pos="960"/>
          <w:tab w:val="left" w:pos="2160"/>
        </w:tabs>
        <w:autoSpaceDE w:val="0"/>
        <w:autoSpaceDN w:val="0"/>
        <w:adjustRightInd w:val="0"/>
        <w:jc w:val="center"/>
        <w:rPr>
          <w:rFonts w:cs="Arial"/>
          <w:b/>
          <w:color w:val="333333"/>
          <w:sz w:val="16"/>
          <w:szCs w:val="16"/>
        </w:rPr>
      </w:pPr>
    </w:p>
    <w:p w:rsidR="00C3513D" w:rsidRPr="00293FA6" w:rsidRDefault="007E30C1" w:rsidP="00C3513D">
      <w:pPr>
        <w:tabs>
          <w:tab w:val="left" w:pos="0"/>
          <w:tab w:val="left" w:pos="240"/>
          <w:tab w:val="left" w:pos="960"/>
          <w:tab w:val="left" w:pos="2160"/>
        </w:tabs>
        <w:autoSpaceDE w:val="0"/>
        <w:autoSpaceDN w:val="0"/>
        <w:adjustRightInd w:val="0"/>
        <w:jc w:val="center"/>
        <w:rPr>
          <w:rFonts w:cs="Arial"/>
          <w:b/>
          <w:color w:val="333333"/>
          <w:sz w:val="16"/>
          <w:szCs w:val="16"/>
        </w:rPr>
      </w:pPr>
    </w:p>
    <w:p w:rsidR="00C3513D" w:rsidRPr="00293FA6" w:rsidRDefault="007E30C1" w:rsidP="00C3513D">
      <w:pPr>
        <w:tabs>
          <w:tab w:val="left" w:pos="0"/>
          <w:tab w:val="left" w:pos="240"/>
          <w:tab w:val="left" w:pos="960"/>
          <w:tab w:val="left" w:pos="2160"/>
        </w:tabs>
        <w:autoSpaceDE w:val="0"/>
        <w:autoSpaceDN w:val="0"/>
        <w:adjustRightInd w:val="0"/>
        <w:jc w:val="center"/>
        <w:rPr>
          <w:rFonts w:cs="Arial"/>
          <w:b/>
          <w:color w:val="333333"/>
          <w:sz w:val="16"/>
          <w:szCs w:val="16"/>
        </w:rPr>
      </w:pPr>
    </w:p>
    <w:p w:rsidR="00C3513D" w:rsidRPr="00293FA6" w:rsidRDefault="007E30C1" w:rsidP="00C3513D">
      <w:pPr>
        <w:tabs>
          <w:tab w:val="left" w:pos="0"/>
          <w:tab w:val="left" w:pos="240"/>
          <w:tab w:val="left" w:pos="960"/>
          <w:tab w:val="left" w:pos="2160"/>
        </w:tabs>
        <w:autoSpaceDE w:val="0"/>
        <w:autoSpaceDN w:val="0"/>
        <w:adjustRightInd w:val="0"/>
        <w:jc w:val="center"/>
        <w:rPr>
          <w:rFonts w:cs="Arial"/>
          <w:b/>
          <w:color w:val="333333"/>
          <w:sz w:val="16"/>
          <w:szCs w:val="16"/>
        </w:rPr>
      </w:pPr>
      <w:r w:rsidRPr="00293FA6">
        <w:rPr>
          <w:rFonts w:cs="Arial"/>
          <w:b/>
          <w:color w:val="333333"/>
          <w:sz w:val="16"/>
          <w:szCs w:val="16"/>
        </w:rPr>
        <w:t>Fièvre Typhoïde</w:t>
      </w:r>
      <w:r w:rsidRPr="00293FA6">
        <w:rPr>
          <w:rFonts w:cs="Arial"/>
          <w:b/>
          <w:bCs/>
          <w:color w:val="333333"/>
          <w:sz w:val="16"/>
          <w:szCs w:val="16"/>
        </w:rPr>
        <w:t xml:space="preserve"> &amp; Fièvres paratyphoïdes</w:t>
      </w:r>
      <w:r w:rsidRPr="00293FA6">
        <w:rPr>
          <w:rFonts w:cs="Arial"/>
          <w:b/>
          <w:color w:val="333333"/>
          <w:sz w:val="16"/>
          <w:szCs w:val="16"/>
        </w:rPr>
        <w:t xml:space="preserve"> </w:t>
      </w:r>
    </w:p>
    <w:p w:rsidR="00C3513D" w:rsidRPr="00293FA6" w:rsidRDefault="007E30C1" w:rsidP="00C3513D">
      <w:pPr>
        <w:rPr>
          <w:rFonts w:cs="Arial"/>
          <w:color w:val="333333"/>
          <w:sz w:val="16"/>
          <w:szCs w:val="16"/>
          <w:lang w:val="en-GB"/>
        </w:rPr>
      </w:pPr>
    </w:p>
    <w:tbl>
      <w:tblPr>
        <w:tblW w:w="0" w:type="auto"/>
        <w:tblInd w:w="102" w:type="dxa"/>
        <w:tblLayout w:type="fixed"/>
        <w:tblCellMar>
          <w:left w:w="0" w:type="dxa"/>
          <w:right w:w="0" w:type="dxa"/>
        </w:tblCellMar>
        <w:tblLook w:val="0000" w:firstRow="0" w:lastRow="0" w:firstColumn="0" w:lastColumn="0" w:noHBand="0" w:noVBand="0"/>
      </w:tblPr>
      <w:tblGrid>
        <w:gridCol w:w="10254"/>
      </w:tblGrid>
      <w:tr w:rsidR="00C3513D" w:rsidRPr="00293FA6" w:rsidTr="00077AC3">
        <w:tblPrEx>
          <w:tblCellMar>
            <w:top w:w="0" w:type="dxa"/>
            <w:bottom w:w="0" w:type="dxa"/>
          </w:tblCellMar>
        </w:tblPrEx>
        <w:trPr>
          <w:trHeight w:hRule="exact" w:val="407"/>
        </w:trPr>
        <w:tc>
          <w:tcPr>
            <w:tcW w:w="10254" w:type="dxa"/>
            <w:tcBorders>
              <w:top w:val="single" w:sz="8" w:space="0" w:color="000000"/>
              <w:left w:val="single" w:sz="8" w:space="0" w:color="000000"/>
              <w:bottom w:val="single" w:sz="8" w:space="0" w:color="000000"/>
              <w:right w:val="single" w:sz="8" w:space="0" w:color="000000"/>
            </w:tcBorders>
          </w:tcPr>
          <w:p w:rsidR="00C3513D" w:rsidRPr="00293FA6" w:rsidRDefault="007E30C1" w:rsidP="00077AC3">
            <w:pPr>
              <w:widowControl w:val="0"/>
              <w:autoSpaceDE w:val="0"/>
              <w:autoSpaceDN w:val="0"/>
              <w:adjustRightInd w:val="0"/>
              <w:spacing w:line="320" w:lineRule="exact"/>
              <w:ind w:left="71"/>
              <w:rPr>
                <w:rFonts w:cs="Arial"/>
                <w:color w:val="333333"/>
                <w:sz w:val="16"/>
                <w:szCs w:val="16"/>
              </w:rPr>
            </w:pPr>
            <w:r w:rsidRPr="00293FA6">
              <w:rPr>
                <w:rFonts w:cs="Arial"/>
                <w:b/>
                <w:color w:val="333333"/>
                <w:sz w:val="16"/>
                <w:szCs w:val="16"/>
              </w:rPr>
              <w:t>Définition de cas standardisée</w:t>
            </w:r>
          </w:p>
        </w:tc>
      </w:tr>
      <w:tr w:rsidR="00C3513D" w:rsidRPr="00293FA6" w:rsidTr="00077AC3">
        <w:tblPrEx>
          <w:tblCellMar>
            <w:top w:w="0" w:type="dxa"/>
            <w:bottom w:w="0" w:type="dxa"/>
          </w:tblCellMar>
        </w:tblPrEx>
        <w:trPr>
          <w:trHeight w:hRule="exact" w:val="2465"/>
        </w:trPr>
        <w:tc>
          <w:tcPr>
            <w:tcW w:w="10254" w:type="dxa"/>
            <w:tcBorders>
              <w:top w:val="single" w:sz="8" w:space="0" w:color="000000"/>
              <w:left w:val="single" w:sz="8" w:space="0" w:color="000000"/>
              <w:bottom w:val="single" w:sz="8" w:space="0" w:color="000000"/>
              <w:right w:val="single" w:sz="8" w:space="0" w:color="000000"/>
            </w:tcBorders>
          </w:tcPr>
          <w:p w:rsidR="00C3513D" w:rsidRPr="00293FA6" w:rsidRDefault="007E30C1" w:rsidP="00077AC3">
            <w:pPr>
              <w:widowControl w:val="0"/>
              <w:autoSpaceDE w:val="0"/>
              <w:autoSpaceDN w:val="0"/>
              <w:adjustRightInd w:val="0"/>
              <w:spacing w:before="7" w:line="110" w:lineRule="exact"/>
              <w:rPr>
                <w:rFonts w:cs="Arial"/>
                <w:color w:val="333333"/>
                <w:sz w:val="16"/>
                <w:szCs w:val="16"/>
              </w:rPr>
            </w:pPr>
          </w:p>
          <w:p w:rsidR="00C3513D" w:rsidRPr="00293FA6" w:rsidRDefault="007E30C1" w:rsidP="00077AC3">
            <w:pPr>
              <w:widowControl w:val="0"/>
              <w:autoSpaceDE w:val="0"/>
              <w:autoSpaceDN w:val="0"/>
              <w:adjustRightInd w:val="0"/>
              <w:ind w:left="71"/>
              <w:rPr>
                <w:rFonts w:cs="Arial"/>
                <w:color w:val="333333"/>
                <w:sz w:val="16"/>
                <w:szCs w:val="16"/>
              </w:rPr>
            </w:pPr>
            <w:r w:rsidRPr="00293FA6">
              <w:rPr>
                <w:rFonts w:cs="Arial"/>
                <w:b/>
                <w:bCs/>
                <w:i/>
                <w:iCs/>
                <w:color w:val="333333"/>
                <w:sz w:val="16"/>
                <w:szCs w:val="16"/>
              </w:rPr>
              <w:t>Cas p</w:t>
            </w:r>
            <w:r w:rsidRPr="00293FA6">
              <w:rPr>
                <w:rFonts w:cs="Arial"/>
                <w:b/>
                <w:bCs/>
                <w:i/>
                <w:iCs/>
                <w:color w:val="333333"/>
                <w:spacing w:val="-1"/>
                <w:sz w:val="16"/>
                <w:szCs w:val="16"/>
              </w:rPr>
              <w:t>r</w:t>
            </w:r>
            <w:r w:rsidRPr="00293FA6">
              <w:rPr>
                <w:rFonts w:cs="Arial"/>
                <w:b/>
                <w:bCs/>
                <w:i/>
                <w:iCs/>
                <w:color w:val="333333"/>
                <w:sz w:val="16"/>
                <w:szCs w:val="16"/>
              </w:rPr>
              <w:t>ésu</w:t>
            </w:r>
            <w:r w:rsidRPr="00293FA6">
              <w:rPr>
                <w:rFonts w:cs="Arial"/>
                <w:b/>
                <w:bCs/>
                <w:i/>
                <w:iCs/>
                <w:color w:val="333333"/>
                <w:spacing w:val="-2"/>
                <w:sz w:val="16"/>
                <w:szCs w:val="16"/>
              </w:rPr>
              <w:t>m</w:t>
            </w:r>
            <w:r w:rsidRPr="00293FA6">
              <w:rPr>
                <w:rFonts w:cs="Arial"/>
                <w:b/>
                <w:bCs/>
                <w:i/>
                <w:iCs/>
                <w:color w:val="333333"/>
                <w:sz w:val="16"/>
                <w:szCs w:val="16"/>
              </w:rPr>
              <w:t>é :</w:t>
            </w:r>
          </w:p>
          <w:p w:rsidR="00C3513D" w:rsidRPr="00293FA6" w:rsidRDefault="007E30C1" w:rsidP="00077AC3">
            <w:pPr>
              <w:widowControl w:val="0"/>
              <w:autoSpaceDE w:val="0"/>
              <w:autoSpaceDN w:val="0"/>
              <w:adjustRightInd w:val="0"/>
              <w:spacing w:before="5" w:line="160" w:lineRule="exact"/>
              <w:rPr>
                <w:rFonts w:cs="Arial"/>
                <w:color w:val="333333"/>
                <w:sz w:val="16"/>
                <w:szCs w:val="16"/>
              </w:rPr>
            </w:pPr>
          </w:p>
          <w:p w:rsidR="00C3513D" w:rsidRPr="00293FA6" w:rsidRDefault="007E30C1" w:rsidP="00077AC3">
            <w:pPr>
              <w:widowControl w:val="0"/>
              <w:autoSpaceDE w:val="0"/>
              <w:autoSpaceDN w:val="0"/>
              <w:adjustRightInd w:val="0"/>
              <w:spacing w:line="288" w:lineRule="auto"/>
              <w:ind w:left="71" w:right="421"/>
              <w:rPr>
                <w:rFonts w:cs="Arial"/>
                <w:color w:val="333333"/>
                <w:sz w:val="16"/>
                <w:szCs w:val="16"/>
              </w:rPr>
            </w:pPr>
            <w:r w:rsidRPr="00293FA6">
              <w:rPr>
                <w:rFonts w:cs="Arial"/>
                <w:color w:val="333333"/>
                <w:sz w:val="16"/>
                <w:szCs w:val="16"/>
              </w:rPr>
              <w:t>Appariti</w:t>
            </w:r>
            <w:r w:rsidRPr="00293FA6">
              <w:rPr>
                <w:rFonts w:cs="Arial"/>
                <w:color w:val="333333"/>
                <w:spacing w:val="-1"/>
                <w:sz w:val="16"/>
                <w:szCs w:val="16"/>
              </w:rPr>
              <w:t>o</w:t>
            </w:r>
            <w:r w:rsidRPr="00293FA6">
              <w:rPr>
                <w:rFonts w:cs="Arial"/>
                <w:color w:val="333333"/>
                <w:sz w:val="16"/>
                <w:szCs w:val="16"/>
              </w:rPr>
              <w:t>n progr</w:t>
            </w:r>
            <w:r w:rsidRPr="00293FA6">
              <w:rPr>
                <w:rFonts w:cs="Arial"/>
                <w:color w:val="333333"/>
                <w:spacing w:val="-1"/>
                <w:sz w:val="16"/>
                <w:szCs w:val="16"/>
              </w:rPr>
              <w:t>es</w:t>
            </w:r>
            <w:r w:rsidRPr="00293FA6">
              <w:rPr>
                <w:rFonts w:cs="Arial"/>
                <w:color w:val="333333"/>
                <w:sz w:val="16"/>
                <w:szCs w:val="16"/>
              </w:rPr>
              <w:t>sive d’</w:t>
            </w:r>
            <w:r w:rsidRPr="00293FA6">
              <w:rPr>
                <w:rFonts w:cs="Arial"/>
                <w:color w:val="333333"/>
                <w:spacing w:val="-1"/>
                <w:sz w:val="16"/>
                <w:szCs w:val="16"/>
              </w:rPr>
              <w:t>u</w:t>
            </w:r>
            <w:r w:rsidRPr="00293FA6">
              <w:rPr>
                <w:rFonts w:cs="Arial"/>
                <w:color w:val="333333"/>
                <w:sz w:val="16"/>
                <w:szCs w:val="16"/>
              </w:rPr>
              <w:t>ne fièvre p</w:t>
            </w:r>
            <w:r w:rsidRPr="00293FA6">
              <w:rPr>
                <w:rFonts w:cs="Arial"/>
                <w:color w:val="333333"/>
                <w:spacing w:val="-1"/>
                <w:sz w:val="16"/>
                <w:szCs w:val="16"/>
              </w:rPr>
              <w:t>e</w:t>
            </w:r>
            <w:r w:rsidRPr="00293FA6">
              <w:rPr>
                <w:rFonts w:cs="Arial"/>
                <w:color w:val="333333"/>
                <w:sz w:val="16"/>
                <w:szCs w:val="16"/>
              </w:rPr>
              <w:t>rsistante s’</w:t>
            </w:r>
            <w:r w:rsidRPr="00293FA6">
              <w:rPr>
                <w:rFonts w:cs="Arial"/>
                <w:color w:val="333333"/>
                <w:spacing w:val="-1"/>
                <w:sz w:val="16"/>
                <w:szCs w:val="16"/>
              </w:rPr>
              <w:t>i</w:t>
            </w:r>
            <w:r w:rsidRPr="00293FA6">
              <w:rPr>
                <w:rFonts w:cs="Arial"/>
                <w:color w:val="333333"/>
                <w:sz w:val="16"/>
                <w:szCs w:val="16"/>
              </w:rPr>
              <w:t>nte</w:t>
            </w:r>
            <w:r w:rsidRPr="00293FA6">
              <w:rPr>
                <w:rFonts w:cs="Arial"/>
                <w:color w:val="333333"/>
                <w:spacing w:val="-1"/>
                <w:sz w:val="16"/>
                <w:szCs w:val="16"/>
              </w:rPr>
              <w:t>n</w:t>
            </w:r>
            <w:r w:rsidRPr="00293FA6">
              <w:rPr>
                <w:rFonts w:cs="Arial"/>
                <w:color w:val="333333"/>
                <w:spacing w:val="1"/>
                <w:sz w:val="16"/>
                <w:szCs w:val="16"/>
              </w:rPr>
              <w:t>s</w:t>
            </w:r>
            <w:r w:rsidRPr="00293FA6">
              <w:rPr>
                <w:rFonts w:cs="Arial"/>
                <w:color w:val="333333"/>
                <w:sz w:val="16"/>
                <w:szCs w:val="16"/>
              </w:rPr>
              <w:t>ifiant, acco</w:t>
            </w:r>
            <w:r w:rsidRPr="00293FA6">
              <w:rPr>
                <w:rFonts w:cs="Arial"/>
                <w:color w:val="333333"/>
                <w:spacing w:val="-1"/>
                <w:sz w:val="16"/>
                <w:szCs w:val="16"/>
              </w:rPr>
              <w:t>m</w:t>
            </w:r>
            <w:r w:rsidRPr="00293FA6">
              <w:rPr>
                <w:rFonts w:cs="Arial"/>
                <w:color w:val="333333"/>
                <w:sz w:val="16"/>
                <w:szCs w:val="16"/>
              </w:rPr>
              <w:t>pag</w:t>
            </w:r>
            <w:r w:rsidRPr="00293FA6">
              <w:rPr>
                <w:rFonts w:cs="Arial"/>
                <w:color w:val="333333"/>
                <w:spacing w:val="-1"/>
                <w:sz w:val="16"/>
                <w:szCs w:val="16"/>
              </w:rPr>
              <w:t>n</w:t>
            </w:r>
            <w:r w:rsidRPr="00293FA6">
              <w:rPr>
                <w:rFonts w:cs="Arial"/>
                <w:color w:val="333333"/>
                <w:sz w:val="16"/>
                <w:szCs w:val="16"/>
              </w:rPr>
              <w:t>ée de fr</w:t>
            </w:r>
            <w:r w:rsidRPr="00293FA6">
              <w:rPr>
                <w:rFonts w:cs="Arial"/>
                <w:color w:val="333333"/>
                <w:spacing w:val="-1"/>
                <w:sz w:val="16"/>
                <w:szCs w:val="16"/>
              </w:rPr>
              <w:t>i</w:t>
            </w:r>
            <w:r w:rsidRPr="00293FA6">
              <w:rPr>
                <w:rFonts w:cs="Arial"/>
                <w:color w:val="333333"/>
                <w:spacing w:val="1"/>
                <w:sz w:val="16"/>
                <w:szCs w:val="16"/>
              </w:rPr>
              <w:t>s</w:t>
            </w:r>
            <w:r w:rsidRPr="00293FA6">
              <w:rPr>
                <w:rFonts w:cs="Arial"/>
                <w:color w:val="333333"/>
                <w:sz w:val="16"/>
                <w:szCs w:val="16"/>
              </w:rPr>
              <w:t>so</w:t>
            </w:r>
            <w:r w:rsidRPr="00293FA6">
              <w:rPr>
                <w:rFonts w:cs="Arial"/>
                <w:color w:val="333333"/>
                <w:spacing w:val="-1"/>
                <w:sz w:val="16"/>
                <w:szCs w:val="16"/>
              </w:rPr>
              <w:t>n</w:t>
            </w:r>
            <w:r w:rsidRPr="00293FA6">
              <w:rPr>
                <w:rFonts w:cs="Arial"/>
                <w:color w:val="333333"/>
                <w:spacing w:val="1"/>
                <w:sz w:val="16"/>
                <w:szCs w:val="16"/>
              </w:rPr>
              <w:t>s</w:t>
            </w:r>
            <w:r w:rsidRPr="00293FA6">
              <w:rPr>
                <w:rFonts w:cs="Arial"/>
                <w:color w:val="333333"/>
                <w:sz w:val="16"/>
                <w:szCs w:val="16"/>
              </w:rPr>
              <w:t>, de m</w:t>
            </w:r>
            <w:r w:rsidRPr="00293FA6">
              <w:rPr>
                <w:rFonts w:cs="Arial"/>
                <w:color w:val="333333"/>
                <w:spacing w:val="-1"/>
                <w:sz w:val="16"/>
                <w:szCs w:val="16"/>
              </w:rPr>
              <w:t>a</w:t>
            </w:r>
            <w:r w:rsidRPr="00293FA6">
              <w:rPr>
                <w:rFonts w:cs="Arial"/>
                <w:color w:val="333333"/>
                <w:sz w:val="16"/>
                <w:szCs w:val="16"/>
              </w:rPr>
              <w:t>lais</w:t>
            </w:r>
            <w:r w:rsidRPr="00293FA6">
              <w:rPr>
                <w:rFonts w:cs="Arial"/>
                <w:color w:val="333333"/>
                <w:spacing w:val="-1"/>
                <w:sz w:val="16"/>
                <w:szCs w:val="16"/>
              </w:rPr>
              <w:t>e</w:t>
            </w:r>
            <w:r w:rsidRPr="00293FA6">
              <w:rPr>
                <w:rFonts w:cs="Arial"/>
                <w:color w:val="333333"/>
                <w:spacing w:val="1"/>
                <w:sz w:val="16"/>
                <w:szCs w:val="16"/>
              </w:rPr>
              <w:t>s</w:t>
            </w:r>
            <w:r w:rsidRPr="00293FA6">
              <w:rPr>
                <w:rFonts w:cs="Arial"/>
                <w:color w:val="333333"/>
                <w:sz w:val="16"/>
                <w:szCs w:val="16"/>
              </w:rPr>
              <w:t>, de cé</w:t>
            </w:r>
            <w:r w:rsidRPr="00293FA6">
              <w:rPr>
                <w:rFonts w:cs="Arial"/>
                <w:color w:val="333333"/>
                <w:spacing w:val="-1"/>
                <w:sz w:val="16"/>
                <w:szCs w:val="16"/>
              </w:rPr>
              <w:t>p</w:t>
            </w:r>
            <w:r w:rsidRPr="00293FA6">
              <w:rPr>
                <w:rFonts w:cs="Arial"/>
                <w:color w:val="333333"/>
                <w:sz w:val="16"/>
                <w:szCs w:val="16"/>
              </w:rPr>
              <w:t>hal</w:t>
            </w:r>
            <w:r w:rsidRPr="00293FA6">
              <w:rPr>
                <w:rFonts w:cs="Arial"/>
                <w:color w:val="333333"/>
                <w:spacing w:val="-1"/>
                <w:sz w:val="16"/>
                <w:szCs w:val="16"/>
              </w:rPr>
              <w:t>é</w:t>
            </w:r>
            <w:r w:rsidRPr="00293FA6">
              <w:rPr>
                <w:rFonts w:cs="Arial"/>
                <w:color w:val="333333"/>
                <w:sz w:val="16"/>
                <w:szCs w:val="16"/>
              </w:rPr>
              <w:t xml:space="preserve">es, </w:t>
            </w:r>
            <w:r w:rsidRPr="00293FA6">
              <w:rPr>
                <w:rFonts w:cs="Arial"/>
                <w:color w:val="333333"/>
                <w:spacing w:val="-1"/>
                <w:sz w:val="16"/>
                <w:szCs w:val="16"/>
              </w:rPr>
              <w:t>d</w:t>
            </w:r>
            <w:r w:rsidRPr="00293FA6">
              <w:rPr>
                <w:rFonts w:cs="Arial"/>
                <w:color w:val="333333"/>
                <w:sz w:val="16"/>
                <w:szCs w:val="16"/>
              </w:rPr>
              <w:t>e maux de g</w:t>
            </w:r>
            <w:r w:rsidRPr="00293FA6">
              <w:rPr>
                <w:rFonts w:cs="Arial"/>
                <w:color w:val="333333"/>
                <w:spacing w:val="-1"/>
                <w:sz w:val="16"/>
                <w:szCs w:val="16"/>
              </w:rPr>
              <w:t>o</w:t>
            </w:r>
            <w:r w:rsidRPr="00293FA6">
              <w:rPr>
                <w:rFonts w:cs="Arial"/>
                <w:color w:val="333333"/>
                <w:sz w:val="16"/>
                <w:szCs w:val="16"/>
              </w:rPr>
              <w:t>rge, de toux, et parfois, de</w:t>
            </w:r>
            <w:r w:rsidRPr="00293FA6">
              <w:rPr>
                <w:rFonts w:cs="Arial"/>
                <w:color w:val="333333"/>
                <w:spacing w:val="1"/>
                <w:sz w:val="16"/>
                <w:szCs w:val="16"/>
              </w:rPr>
              <w:t xml:space="preserve"> </w:t>
            </w:r>
            <w:r w:rsidRPr="00293FA6">
              <w:rPr>
                <w:rFonts w:cs="Arial"/>
                <w:color w:val="333333"/>
                <w:sz w:val="16"/>
                <w:szCs w:val="16"/>
              </w:rPr>
              <w:t>doul</w:t>
            </w:r>
            <w:r w:rsidRPr="00293FA6">
              <w:rPr>
                <w:rFonts w:cs="Arial"/>
                <w:color w:val="333333"/>
                <w:spacing w:val="-1"/>
                <w:sz w:val="16"/>
                <w:szCs w:val="16"/>
              </w:rPr>
              <w:t>e</w:t>
            </w:r>
            <w:r w:rsidRPr="00293FA6">
              <w:rPr>
                <w:rFonts w:cs="Arial"/>
                <w:color w:val="333333"/>
                <w:sz w:val="16"/>
                <w:szCs w:val="16"/>
              </w:rPr>
              <w:t>urs ab</w:t>
            </w:r>
            <w:r w:rsidRPr="00293FA6">
              <w:rPr>
                <w:rFonts w:cs="Arial"/>
                <w:color w:val="333333"/>
                <w:spacing w:val="-1"/>
                <w:sz w:val="16"/>
                <w:szCs w:val="16"/>
              </w:rPr>
              <w:t>d</w:t>
            </w:r>
            <w:r w:rsidRPr="00293FA6">
              <w:rPr>
                <w:rFonts w:cs="Arial"/>
                <w:color w:val="333333"/>
                <w:sz w:val="16"/>
                <w:szCs w:val="16"/>
              </w:rPr>
              <w:t>ominal</w:t>
            </w:r>
            <w:r w:rsidRPr="00293FA6">
              <w:rPr>
                <w:rFonts w:cs="Arial"/>
                <w:color w:val="333333"/>
                <w:spacing w:val="-1"/>
                <w:sz w:val="16"/>
                <w:szCs w:val="16"/>
              </w:rPr>
              <w:t>e</w:t>
            </w:r>
            <w:r w:rsidRPr="00293FA6">
              <w:rPr>
                <w:rFonts w:cs="Arial"/>
                <w:color w:val="333333"/>
                <w:sz w:val="16"/>
                <w:szCs w:val="16"/>
              </w:rPr>
              <w:t xml:space="preserve">s et </w:t>
            </w:r>
            <w:r w:rsidRPr="00293FA6">
              <w:rPr>
                <w:rFonts w:cs="Arial"/>
                <w:color w:val="333333"/>
                <w:spacing w:val="-1"/>
                <w:sz w:val="16"/>
                <w:szCs w:val="16"/>
              </w:rPr>
              <w:t>d</w:t>
            </w:r>
            <w:r w:rsidRPr="00293FA6">
              <w:rPr>
                <w:rFonts w:cs="Arial"/>
                <w:color w:val="333333"/>
                <w:sz w:val="16"/>
                <w:szCs w:val="16"/>
              </w:rPr>
              <w:t>e co</w:t>
            </w:r>
            <w:r w:rsidRPr="00293FA6">
              <w:rPr>
                <w:rFonts w:cs="Arial"/>
                <w:color w:val="333333"/>
                <w:spacing w:val="-1"/>
                <w:sz w:val="16"/>
                <w:szCs w:val="16"/>
              </w:rPr>
              <w:t>n</w:t>
            </w:r>
            <w:r w:rsidRPr="00293FA6">
              <w:rPr>
                <w:rFonts w:cs="Arial"/>
                <w:color w:val="333333"/>
                <w:spacing w:val="1"/>
                <w:sz w:val="16"/>
                <w:szCs w:val="16"/>
              </w:rPr>
              <w:t>s</w:t>
            </w:r>
            <w:r w:rsidRPr="00293FA6">
              <w:rPr>
                <w:rFonts w:cs="Arial"/>
                <w:color w:val="333333"/>
                <w:sz w:val="16"/>
                <w:szCs w:val="16"/>
              </w:rPr>
              <w:t>tipati</w:t>
            </w:r>
            <w:r w:rsidRPr="00293FA6">
              <w:rPr>
                <w:rFonts w:cs="Arial"/>
                <w:color w:val="333333"/>
                <w:spacing w:val="-1"/>
                <w:sz w:val="16"/>
                <w:szCs w:val="16"/>
              </w:rPr>
              <w:t>o</w:t>
            </w:r>
            <w:r w:rsidRPr="00293FA6">
              <w:rPr>
                <w:rFonts w:cs="Arial"/>
                <w:color w:val="333333"/>
                <w:sz w:val="16"/>
                <w:szCs w:val="16"/>
              </w:rPr>
              <w:t>n ou de di</w:t>
            </w:r>
            <w:r w:rsidRPr="00293FA6">
              <w:rPr>
                <w:rFonts w:cs="Arial"/>
                <w:color w:val="333333"/>
                <w:spacing w:val="-1"/>
                <w:sz w:val="16"/>
                <w:szCs w:val="16"/>
              </w:rPr>
              <w:t>a</w:t>
            </w:r>
            <w:r w:rsidRPr="00293FA6">
              <w:rPr>
                <w:rFonts w:cs="Arial"/>
                <w:color w:val="333333"/>
                <w:sz w:val="16"/>
                <w:szCs w:val="16"/>
              </w:rPr>
              <w:t>rrhée.</w:t>
            </w:r>
          </w:p>
          <w:p w:rsidR="00C3513D" w:rsidRPr="00293FA6" w:rsidRDefault="007E30C1" w:rsidP="00077AC3">
            <w:pPr>
              <w:widowControl w:val="0"/>
              <w:autoSpaceDE w:val="0"/>
              <w:autoSpaceDN w:val="0"/>
              <w:adjustRightInd w:val="0"/>
              <w:spacing w:before="4" w:line="120" w:lineRule="exact"/>
              <w:rPr>
                <w:rFonts w:cs="Arial"/>
                <w:color w:val="333333"/>
                <w:sz w:val="16"/>
                <w:szCs w:val="16"/>
              </w:rPr>
            </w:pPr>
          </w:p>
          <w:p w:rsidR="00C3513D" w:rsidRPr="00293FA6" w:rsidRDefault="007E30C1" w:rsidP="00077AC3">
            <w:pPr>
              <w:widowControl w:val="0"/>
              <w:autoSpaceDE w:val="0"/>
              <w:autoSpaceDN w:val="0"/>
              <w:adjustRightInd w:val="0"/>
              <w:ind w:left="71"/>
              <w:rPr>
                <w:rFonts w:cs="Arial"/>
                <w:color w:val="333333"/>
                <w:sz w:val="16"/>
                <w:szCs w:val="16"/>
              </w:rPr>
            </w:pPr>
            <w:r w:rsidRPr="00293FA6">
              <w:rPr>
                <w:rFonts w:cs="Arial"/>
                <w:b/>
                <w:bCs/>
                <w:i/>
                <w:iCs/>
                <w:color w:val="333333"/>
                <w:sz w:val="16"/>
                <w:szCs w:val="16"/>
              </w:rPr>
              <w:t>Cas c</w:t>
            </w:r>
            <w:r w:rsidRPr="00293FA6">
              <w:rPr>
                <w:rFonts w:cs="Arial"/>
                <w:b/>
                <w:bCs/>
                <w:i/>
                <w:iCs/>
                <w:color w:val="333333"/>
                <w:spacing w:val="-1"/>
                <w:sz w:val="16"/>
                <w:szCs w:val="16"/>
              </w:rPr>
              <w:t>o</w:t>
            </w:r>
            <w:r w:rsidRPr="00293FA6">
              <w:rPr>
                <w:rFonts w:cs="Arial"/>
                <w:b/>
                <w:bCs/>
                <w:i/>
                <w:iCs/>
                <w:color w:val="333333"/>
                <w:sz w:val="16"/>
                <w:szCs w:val="16"/>
              </w:rPr>
              <w:t>nfir</w:t>
            </w:r>
            <w:r w:rsidRPr="00293FA6">
              <w:rPr>
                <w:rFonts w:cs="Arial"/>
                <w:b/>
                <w:bCs/>
                <w:i/>
                <w:iCs/>
                <w:color w:val="333333"/>
                <w:spacing w:val="-2"/>
                <w:sz w:val="16"/>
                <w:szCs w:val="16"/>
              </w:rPr>
              <w:t>m</w:t>
            </w:r>
            <w:r w:rsidRPr="00293FA6">
              <w:rPr>
                <w:rFonts w:cs="Arial"/>
                <w:b/>
                <w:bCs/>
                <w:i/>
                <w:iCs/>
                <w:color w:val="333333"/>
                <w:sz w:val="16"/>
                <w:szCs w:val="16"/>
              </w:rPr>
              <w:t>é :</w:t>
            </w:r>
          </w:p>
          <w:p w:rsidR="00C3513D" w:rsidRPr="00293FA6" w:rsidRDefault="007E30C1" w:rsidP="00077AC3">
            <w:pPr>
              <w:widowControl w:val="0"/>
              <w:autoSpaceDE w:val="0"/>
              <w:autoSpaceDN w:val="0"/>
              <w:adjustRightInd w:val="0"/>
              <w:spacing w:before="94" w:line="288" w:lineRule="auto"/>
              <w:ind w:left="71" w:right="146"/>
              <w:rPr>
                <w:rFonts w:cs="Arial"/>
                <w:color w:val="333333"/>
                <w:sz w:val="16"/>
                <w:szCs w:val="16"/>
              </w:rPr>
            </w:pPr>
            <w:r w:rsidRPr="00293FA6">
              <w:rPr>
                <w:rFonts w:cs="Arial"/>
                <w:color w:val="333333"/>
                <w:sz w:val="16"/>
                <w:szCs w:val="16"/>
              </w:rPr>
              <w:t>C</w:t>
            </w:r>
            <w:r w:rsidRPr="00293FA6">
              <w:rPr>
                <w:rFonts w:cs="Arial"/>
                <w:color w:val="333333"/>
                <w:spacing w:val="-1"/>
                <w:sz w:val="16"/>
                <w:szCs w:val="16"/>
              </w:rPr>
              <w:t>a</w:t>
            </w:r>
            <w:r w:rsidRPr="00293FA6">
              <w:rPr>
                <w:rFonts w:cs="Arial"/>
                <w:color w:val="333333"/>
                <w:sz w:val="16"/>
                <w:szCs w:val="16"/>
              </w:rPr>
              <w:t>s pr</w:t>
            </w:r>
            <w:r w:rsidRPr="00293FA6">
              <w:rPr>
                <w:rFonts w:cs="Arial"/>
                <w:color w:val="333333"/>
                <w:spacing w:val="-1"/>
                <w:sz w:val="16"/>
                <w:szCs w:val="16"/>
              </w:rPr>
              <w:t>é</w:t>
            </w:r>
            <w:r w:rsidRPr="00293FA6">
              <w:rPr>
                <w:rFonts w:cs="Arial"/>
                <w:color w:val="333333"/>
                <w:spacing w:val="1"/>
                <w:sz w:val="16"/>
                <w:szCs w:val="16"/>
              </w:rPr>
              <w:t>s</w:t>
            </w:r>
            <w:r w:rsidRPr="00293FA6">
              <w:rPr>
                <w:rFonts w:cs="Arial"/>
                <w:color w:val="333333"/>
                <w:spacing w:val="-1"/>
                <w:sz w:val="16"/>
                <w:szCs w:val="16"/>
              </w:rPr>
              <w:t>u</w:t>
            </w:r>
            <w:r w:rsidRPr="00293FA6">
              <w:rPr>
                <w:rFonts w:cs="Arial"/>
                <w:color w:val="333333"/>
                <w:sz w:val="16"/>
                <w:szCs w:val="16"/>
              </w:rPr>
              <w:t>mé</w:t>
            </w:r>
            <w:r w:rsidRPr="00293FA6">
              <w:rPr>
                <w:rFonts w:cs="Arial"/>
                <w:color w:val="333333"/>
                <w:spacing w:val="-1"/>
                <w:sz w:val="16"/>
                <w:szCs w:val="16"/>
              </w:rPr>
              <w:t xml:space="preserve"> </w:t>
            </w:r>
            <w:r w:rsidRPr="00293FA6">
              <w:rPr>
                <w:rFonts w:cs="Arial"/>
                <w:color w:val="333333"/>
                <w:sz w:val="16"/>
                <w:szCs w:val="16"/>
              </w:rPr>
              <w:t>confir</w:t>
            </w:r>
            <w:r w:rsidRPr="00293FA6">
              <w:rPr>
                <w:rFonts w:cs="Arial"/>
                <w:color w:val="333333"/>
                <w:spacing w:val="-1"/>
                <w:sz w:val="16"/>
                <w:szCs w:val="16"/>
              </w:rPr>
              <w:t>m</w:t>
            </w:r>
            <w:r w:rsidRPr="00293FA6">
              <w:rPr>
                <w:rFonts w:cs="Arial"/>
                <w:color w:val="333333"/>
                <w:sz w:val="16"/>
                <w:szCs w:val="16"/>
              </w:rPr>
              <w:t>é par</w:t>
            </w:r>
            <w:r w:rsidRPr="00293FA6">
              <w:rPr>
                <w:rFonts w:cs="Arial"/>
                <w:color w:val="333333"/>
                <w:spacing w:val="-1"/>
                <w:sz w:val="16"/>
                <w:szCs w:val="16"/>
              </w:rPr>
              <w:t xml:space="preserve"> </w:t>
            </w:r>
            <w:r w:rsidRPr="00293FA6">
              <w:rPr>
                <w:rFonts w:cs="Arial"/>
                <w:color w:val="333333"/>
                <w:sz w:val="16"/>
                <w:szCs w:val="16"/>
              </w:rPr>
              <w:t>isole</w:t>
            </w:r>
            <w:r w:rsidRPr="00293FA6">
              <w:rPr>
                <w:rFonts w:cs="Arial"/>
                <w:color w:val="333333"/>
                <w:spacing w:val="-1"/>
                <w:sz w:val="16"/>
                <w:szCs w:val="16"/>
              </w:rPr>
              <w:t>m</w:t>
            </w:r>
            <w:r w:rsidRPr="00293FA6">
              <w:rPr>
                <w:rFonts w:cs="Arial"/>
                <w:color w:val="333333"/>
                <w:sz w:val="16"/>
                <w:szCs w:val="16"/>
              </w:rPr>
              <w:t xml:space="preserve">ent de </w:t>
            </w:r>
            <w:r w:rsidRPr="00293FA6">
              <w:rPr>
                <w:rFonts w:cs="Arial"/>
                <w:i/>
                <w:iCs/>
                <w:color w:val="333333"/>
                <w:sz w:val="16"/>
                <w:szCs w:val="16"/>
              </w:rPr>
              <w:t>Sal</w:t>
            </w:r>
            <w:r w:rsidRPr="00293FA6">
              <w:rPr>
                <w:rFonts w:cs="Arial"/>
                <w:i/>
                <w:iCs/>
                <w:color w:val="333333"/>
                <w:spacing w:val="-1"/>
                <w:sz w:val="16"/>
                <w:szCs w:val="16"/>
              </w:rPr>
              <w:t>m</w:t>
            </w:r>
            <w:r w:rsidRPr="00293FA6">
              <w:rPr>
                <w:rFonts w:cs="Arial"/>
                <w:i/>
                <w:iCs/>
                <w:color w:val="333333"/>
                <w:sz w:val="16"/>
                <w:szCs w:val="16"/>
              </w:rPr>
              <w:t xml:space="preserve">onella typhi </w:t>
            </w:r>
            <w:r w:rsidRPr="00293FA6">
              <w:rPr>
                <w:rFonts w:cs="Arial"/>
                <w:color w:val="333333"/>
                <w:sz w:val="16"/>
                <w:szCs w:val="16"/>
              </w:rPr>
              <w:t>da</w:t>
            </w:r>
            <w:r w:rsidRPr="00293FA6">
              <w:rPr>
                <w:rFonts w:cs="Arial"/>
                <w:color w:val="333333"/>
                <w:spacing w:val="-1"/>
                <w:sz w:val="16"/>
                <w:szCs w:val="16"/>
              </w:rPr>
              <w:t>n</w:t>
            </w:r>
            <w:r w:rsidRPr="00293FA6">
              <w:rPr>
                <w:rFonts w:cs="Arial"/>
                <w:color w:val="333333"/>
                <w:sz w:val="16"/>
                <w:szCs w:val="16"/>
              </w:rPr>
              <w:t>s le sang, la moel</w:t>
            </w:r>
            <w:r w:rsidRPr="00293FA6">
              <w:rPr>
                <w:rFonts w:cs="Arial"/>
                <w:color w:val="333333"/>
                <w:spacing w:val="-1"/>
                <w:sz w:val="16"/>
                <w:szCs w:val="16"/>
              </w:rPr>
              <w:t>l</w:t>
            </w:r>
            <w:r w:rsidRPr="00293FA6">
              <w:rPr>
                <w:rFonts w:cs="Arial"/>
                <w:color w:val="333333"/>
                <w:sz w:val="16"/>
                <w:szCs w:val="16"/>
              </w:rPr>
              <w:t>e osse</w:t>
            </w:r>
            <w:r w:rsidRPr="00293FA6">
              <w:rPr>
                <w:rFonts w:cs="Arial"/>
                <w:color w:val="333333"/>
                <w:spacing w:val="-1"/>
                <w:sz w:val="16"/>
                <w:szCs w:val="16"/>
              </w:rPr>
              <w:t>u</w:t>
            </w:r>
            <w:r w:rsidRPr="00293FA6">
              <w:rPr>
                <w:rFonts w:cs="Arial"/>
                <w:color w:val="333333"/>
                <w:spacing w:val="1"/>
                <w:sz w:val="16"/>
                <w:szCs w:val="16"/>
              </w:rPr>
              <w:t>s</w:t>
            </w:r>
            <w:r w:rsidRPr="00293FA6">
              <w:rPr>
                <w:rFonts w:cs="Arial"/>
                <w:color w:val="333333"/>
                <w:sz w:val="16"/>
                <w:szCs w:val="16"/>
              </w:rPr>
              <w:t>e, l</w:t>
            </w:r>
            <w:r w:rsidRPr="00293FA6">
              <w:rPr>
                <w:rFonts w:cs="Arial"/>
                <w:color w:val="333333"/>
                <w:spacing w:val="-1"/>
                <w:sz w:val="16"/>
                <w:szCs w:val="16"/>
              </w:rPr>
              <w:t>e</w:t>
            </w:r>
            <w:r w:rsidRPr="00293FA6">
              <w:rPr>
                <w:rFonts w:cs="Arial"/>
                <w:color w:val="333333"/>
                <w:sz w:val="16"/>
                <w:szCs w:val="16"/>
              </w:rPr>
              <w:t>s fluid</w:t>
            </w:r>
            <w:r w:rsidRPr="00293FA6">
              <w:rPr>
                <w:rFonts w:cs="Arial"/>
                <w:color w:val="333333"/>
                <w:spacing w:val="-1"/>
                <w:sz w:val="16"/>
                <w:szCs w:val="16"/>
              </w:rPr>
              <w:t>e</w:t>
            </w:r>
            <w:r w:rsidRPr="00293FA6">
              <w:rPr>
                <w:rFonts w:cs="Arial"/>
                <w:color w:val="333333"/>
                <w:sz w:val="16"/>
                <w:szCs w:val="16"/>
              </w:rPr>
              <w:t>s intestinaux ou les</w:t>
            </w:r>
            <w:r w:rsidRPr="00293FA6">
              <w:rPr>
                <w:rFonts w:cs="Arial"/>
                <w:color w:val="333333"/>
                <w:spacing w:val="-1"/>
                <w:sz w:val="16"/>
                <w:szCs w:val="16"/>
              </w:rPr>
              <w:t xml:space="preserve"> </w:t>
            </w:r>
            <w:r w:rsidRPr="00293FA6">
              <w:rPr>
                <w:rFonts w:cs="Arial"/>
                <w:color w:val="333333"/>
                <w:sz w:val="16"/>
                <w:szCs w:val="16"/>
              </w:rPr>
              <w:t>sell</w:t>
            </w:r>
            <w:r w:rsidRPr="00293FA6">
              <w:rPr>
                <w:rFonts w:cs="Arial"/>
                <w:color w:val="333333"/>
                <w:spacing w:val="-1"/>
                <w:sz w:val="16"/>
                <w:szCs w:val="16"/>
              </w:rPr>
              <w:t>e</w:t>
            </w:r>
            <w:r w:rsidRPr="00293FA6">
              <w:rPr>
                <w:rFonts w:cs="Arial"/>
                <w:color w:val="333333"/>
                <w:sz w:val="16"/>
                <w:szCs w:val="16"/>
              </w:rPr>
              <w:t>s.</w:t>
            </w:r>
          </w:p>
        </w:tc>
      </w:tr>
      <w:tr w:rsidR="00C3513D" w:rsidRPr="00293FA6" w:rsidTr="00077AC3">
        <w:tblPrEx>
          <w:tblCellMar>
            <w:top w:w="0" w:type="dxa"/>
            <w:bottom w:w="0" w:type="dxa"/>
          </w:tblCellMar>
        </w:tblPrEx>
        <w:trPr>
          <w:trHeight w:hRule="exact" w:val="406"/>
        </w:trPr>
        <w:tc>
          <w:tcPr>
            <w:tcW w:w="10254" w:type="dxa"/>
            <w:tcBorders>
              <w:top w:val="single" w:sz="8" w:space="0" w:color="000000"/>
              <w:left w:val="single" w:sz="8" w:space="0" w:color="000000"/>
              <w:bottom w:val="single" w:sz="8" w:space="0" w:color="000000"/>
              <w:right w:val="single" w:sz="8" w:space="0" w:color="000000"/>
            </w:tcBorders>
          </w:tcPr>
          <w:p w:rsidR="00C3513D" w:rsidRPr="00293FA6" w:rsidRDefault="007E30C1" w:rsidP="00077AC3">
            <w:pPr>
              <w:widowControl w:val="0"/>
              <w:autoSpaceDE w:val="0"/>
              <w:autoSpaceDN w:val="0"/>
              <w:adjustRightInd w:val="0"/>
              <w:spacing w:line="320" w:lineRule="exact"/>
              <w:ind w:left="71"/>
              <w:rPr>
                <w:rFonts w:cs="Arial"/>
                <w:color w:val="333333"/>
                <w:sz w:val="16"/>
                <w:szCs w:val="16"/>
              </w:rPr>
            </w:pPr>
            <w:r w:rsidRPr="00293FA6">
              <w:rPr>
                <w:rFonts w:cs="Arial"/>
                <w:b/>
                <w:color w:val="333333"/>
                <w:sz w:val="16"/>
                <w:szCs w:val="16"/>
              </w:rPr>
              <w:t>Répondre au seuil d’alerte</w:t>
            </w:r>
          </w:p>
        </w:tc>
      </w:tr>
      <w:tr w:rsidR="00C3513D" w:rsidRPr="00293FA6" w:rsidTr="00077AC3">
        <w:tblPrEx>
          <w:tblCellMar>
            <w:top w:w="0" w:type="dxa"/>
            <w:bottom w:w="0" w:type="dxa"/>
          </w:tblCellMar>
        </w:tblPrEx>
        <w:trPr>
          <w:trHeight w:hRule="exact" w:val="2892"/>
        </w:trPr>
        <w:tc>
          <w:tcPr>
            <w:tcW w:w="10254" w:type="dxa"/>
            <w:tcBorders>
              <w:top w:val="single" w:sz="8" w:space="0" w:color="000000"/>
              <w:left w:val="single" w:sz="8" w:space="0" w:color="000000"/>
              <w:bottom w:val="single" w:sz="8" w:space="0" w:color="000000"/>
              <w:right w:val="single" w:sz="8" w:space="0" w:color="000000"/>
            </w:tcBorders>
          </w:tcPr>
          <w:p w:rsidR="00C3513D" w:rsidRPr="00293FA6" w:rsidRDefault="007E30C1" w:rsidP="00077AC3">
            <w:pPr>
              <w:widowControl w:val="0"/>
              <w:autoSpaceDE w:val="0"/>
              <w:autoSpaceDN w:val="0"/>
              <w:adjustRightInd w:val="0"/>
              <w:spacing w:before="13" w:line="260" w:lineRule="exact"/>
              <w:rPr>
                <w:rFonts w:cs="Arial"/>
                <w:color w:val="333333"/>
                <w:sz w:val="16"/>
                <w:szCs w:val="16"/>
              </w:rPr>
            </w:pPr>
          </w:p>
          <w:p w:rsidR="00C3513D" w:rsidRPr="00293FA6" w:rsidRDefault="007E30C1" w:rsidP="00077AC3">
            <w:pPr>
              <w:widowControl w:val="0"/>
              <w:autoSpaceDE w:val="0"/>
              <w:autoSpaceDN w:val="0"/>
              <w:adjustRightInd w:val="0"/>
              <w:ind w:left="71"/>
              <w:rPr>
                <w:rFonts w:cs="Arial"/>
                <w:color w:val="333333"/>
                <w:sz w:val="16"/>
                <w:szCs w:val="16"/>
              </w:rPr>
            </w:pPr>
            <w:r w:rsidRPr="00293FA6">
              <w:rPr>
                <w:rFonts w:cs="Arial"/>
                <w:b/>
                <w:bCs/>
                <w:color w:val="333333"/>
                <w:sz w:val="16"/>
                <w:szCs w:val="16"/>
              </w:rPr>
              <w:t>S’il</w:t>
            </w:r>
            <w:r w:rsidRPr="00293FA6">
              <w:rPr>
                <w:rFonts w:cs="Arial"/>
                <w:b/>
                <w:bCs/>
                <w:color w:val="333333"/>
                <w:spacing w:val="2"/>
                <w:sz w:val="16"/>
                <w:szCs w:val="16"/>
              </w:rPr>
              <w:t xml:space="preserve"> </w:t>
            </w:r>
            <w:r w:rsidRPr="00293FA6">
              <w:rPr>
                <w:rFonts w:cs="Arial"/>
                <w:b/>
                <w:bCs/>
                <w:color w:val="333333"/>
                <w:sz w:val="16"/>
                <w:szCs w:val="16"/>
              </w:rPr>
              <w:t>y</w:t>
            </w:r>
            <w:r w:rsidRPr="00293FA6">
              <w:rPr>
                <w:rFonts w:cs="Arial"/>
                <w:b/>
                <w:bCs/>
                <w:color w:val="333333"/>
                <w:spacing w:val="-2"/>
                <w:sz w:val="16"/>
                <w:szCs w:val="16"/>
              </w:rPr>
              <w:t xml:space="preserve"> </w:t>
            </w:r>
            <w:r w:rsidRPr="00293FA6">
              <w:rPr>
                <w:rFonts w:cs="Arial"/>
                <w:b/>
                <w:bCs/>
                <w:color w:val="333333"/>
                <w:sz w:val="16"/>
                <w:szCs w:val="16"/>
              </w:rPr>
              <w:t xml:space="preserve">a des </w:t>
            </w:r>
            <w:r w:rsidRPr="00293FA6">
              <w:rPr>
                <w:rFonts w:cs="Arial"/>
                <w:b/>
                <w:bCs/>
                <w:color w:val="333333"/>
                <w:spacing w:val="1"/>
                <w:sz w:val="16"/>
                <w:szCs w:val="16"/>
              </w:rPr>
              <w:t>c</w:t>
            </w:r>
            <w:r w:rsidRPr="00293FA6">
              <w:rPr>
                <w:rFonts w:cs="Arial"/>
                <w:b/>
                <w:bCs/>
                <w:color w:val="333333"/>
                <w:sz w:val="16"/>
                <w:szCs w:val="16"/>
              </w:rPr>
              <w:t>as présu</w:t>
            </w:r>
            <w:r w:rsidRPr="00293FA6">
              <w:rPr>
                <w:rFonts w:cs="Arial"/>
                <w:b/>
                <w:bCs/>
                <w:color w:val="333333"/>
                <w:spacing w:val="-2"/>
                <w:sz w:val="16"/>
                <w:szCs w:val="16"/>
              </w:rPr>
              <w:t>m</w:t>
            </w:r>
            <w:r w:rsidRPr="00293FA6">
              <w:rPr>
                <w:rFonts w:cs="Arial"/>
                <w:b/>
                <w:bCs/>
                <w:color w:val="333333"/>
                <w:sz w:val="16"/>
                <w:szCs w:val="16"/>
              </w:rPr>
              <w:t>és de fiè</w:t>
            </w:r>
            <w:r w:rsidRPr="00293FA6">
              <w:rPr>
                <w:rFonts w:cs="Arial"/>
                <w:b/>
                <w:bCs/>
                <w:color w:val="333333"/>
                <w:spacing w:val="-2"/>
                <w:sz w:val="16"/>
                <w:szCs w:val="16"/>
              </w:rPr>
              <w:t>v</w:t>
            </w:r>
            <w:r w:rsidRPr="00293FA6">
              <w:rPr>
                <w:rFonts w:cs="Arial"/>
                <w:b/>
                <w:bCs/>
                <w:color w:val="333333"/>
                <w:sz w:val="16"/>
                <w:szCs w:val="16"/>
              </w:rPr>
              <w:t xml:space="preserve">re </w:t>
            </w:r>
            <w:r w:rsidRPr="00293FA6">
              <w:rPr>
                <w:rFonts w:cs="Arial"/>
                <w:b/>
                <w:bCs/>
                <w:color w:val="333333"/>
                <w:spacing w:val="2"/>
                <w:sz w:val="16"/>
                <w:szCs w:val="16"/>
              </w:rPr>
              <w:t>t</w:t>
            </w:r>
            <w:r w:rsidRPr="00293FA6">
              <w:rPr>
                <w:rFonts w:cs="Arial"/>
                <w:b/>
                <w:bCs/>
                <w:color w:val="333333"/>
                <w:spacing w:val="-1"/>
                <w:sz w:val="16"/>
                <w:szCs w:val="16"/>
              </w:rPr>
              <w:t>y</w:t>
            </w:r>
            <w:r w:rsidRPr="00293FA6">
              <w:rPr>
                <w:rFonts w:cs="Arial"/>
                <w:b/>
                <w:bCs/>
                <w:color w:val="333333"/>
                <w:sz w:val="16"/>
                <w:szCs w:val="16"/>
              </w:rPr>
              <w:t>phoïde :</w:t>
            </w:r>
          </w:p>
          <w:p w:rsidR="00C3513D" w:rsidRPr="00293FA6" w:rsidRDefault="007E30C1" w:rsidP="00077AC3">
            <w:pPr>
              <w:widowControl w:val="0"/>
              <w:autoSpaceDE w:val="0"/>
              <w:autoSpaceDN w:val="0"/>
              <w:adjustRightInd w:val="0"/>
              <w:spacing w:before="1" w:line="120" w:lineRule="exact"/>
              <w:rPr>
                <w:rFonts w:cs="Arial"/>
                <w:color w:val="333333"/>
                <w:sz w:val="16"/>
                <w:szCs w:val="16"/>
              </w:rPr>
            </w:pPr>
          </w:p>
          <w:p w:rsidR="00C3513D" w:rsidRPr="00293FA6" w:rsidRDefault="007E30C1" w:rsidP="00077AC3">
            <w:pPr>
              <w:widowControl w:val="0"/>
              <w:autoSpaceDE w:val="0"/>
              <w:autoSpaceDN w:val="0"/>
              <w:adjustRightInd w:val="0"/>
              <w:spacing w:line="200" w:lineRule="exact"/>
              <w:rPr>
                <w:rFonts w:cs="Arial"/>
                <w:color w:val="333333"/>
                <w:sz w:val="16"/>
                <w:szCs w:val="16"/>
              </w:rPr>
            </w:pPr>
          </w:p>
          <w:p w:rsidR="00C3513D" w:rsidRPr="00293FA6" w:rsidRDefault="007E30C1" w:rsidP="00077AC3">
            <w:pPr>
              <w:widowControl w:val="0"/>
              <w:tabs>
                <w:tab w:val="left" w:pos="420"/>
              </w:tabs>
              <w:autoSpaceDE w:val="0"/>
              <w:autoSpaceDN w:val="0"/>
              <w:adjustRightInd w:val="0"/>
              <w:ind w:left="431" w:right="82" w:hanging="360"/>
              <w:rPr>
                <w:rFonts w:cs="Arial"/>
                <w:color w:val="333333"/>
                <w:sz w:val="16"/>
                <w:szCs w:val="16"/>
              </w:rPr>
            </w:pPr>
            <w:r w:rsidRPr="00293FA6">
              <w:rPr>
                <w:rFonts w:cs="Arial"/>
                <w:color w:val="333333"/>
                <w:sz w:val="16"/>
                <w:szCs w:val="16"/>
              </w:rPr>
              <w:t></w:t>
            </w:r>
            <w:r w:rsidRPr="00293FA6">
              <w:rPr>
                <w:rFonts w:cs="Arial"/>
                <w:color w:val="333333"/>
                <w:sz w:val="16"/>
                <w:szCs w:val="16"/>
              </w:rPr>
              <w:tab/>
              <w:t>Org</w:t>
            </w:r>
            <w:r w:rsidRPr="00293FA6">
              <w:rPr>
                <w:rFonts w:cs="Arial"/>
                <w:color w:val="333333"/>
                <w:spacing w:val="-1"/>
                <w:sz w:val="16"/>
                <w:szCs w:val="16"/>
              </w:rPr>
              <w:t>a</w:t>
            </w:r>
            <w:r w:rsidRPr="00293FA6">
              <w:rPr>
                <w:rFonts w:cs="Arial"/>
                <w:color w:val="333333"/>
                <w:sz w:val="16"/>
                <w:szCs w:val="16"/>
              </w:rPr>
              <w:t>niser l’</w:t>
            </w:r>
            <w:r w:rsidRPr="00293FA6">
              <w:rPr>
                <w:rFonts w:cs="Arial"/>
                <w:color w:val="333333"/>
                <w:spacing w:val="-1"/>
                <w:sz w:val="16"/>
                <w:szCs w:val="16"/>
              </w:rPr>
              <w:t>e</w:t>
            </w:r>
            <w:r w:rsidRPr="00293FA6">
              <w:rPr>
                <w:rFonts w:cs="Arial"/>
                <w:color w:val="333333"/>
                <w:sz w:val="16"/>
                <w:szCs w:val="16"/>
              </w:rPr>
              <w:t>xamen en la</w:t>
            </w:r>
            <w:r w:rsidRPr="00293FA6">
              <w:rPr>
                <w:rFonts w:cs="Arial"/>
                <w:color w:val="333333"/>
                <w:spacing w:val="-1"/>
                <w:sz w:val="16"/>
                <w:szCs w:val="16"/>
              </w:rPr>
              <w:t>b</w:t>
            </w:r>
            <w:r w:rsidRPr="00293FA6">
              <w:rPr>
                <w:rFonts w:cs="Arial"/>
                <w:color w:val="333333"/>
                <w:sz w:val="16"/>
                <w:szCs w:val="16"/>
              </w:rPr>
              <w:t>orato</w:t>
            </w:r>
            <w:r w:rsidRPr="00293FA6">
              <w:rPr>
                <w:rFonts w:cs="Arial"/>
                <w:color w:val="333333"/>
                <w:spacing w:val="-1"/>
                <w:sz w:val="16"/>
                <w:szCs w:val="16"/>
              </w:rPr>
              <w:t>i</w:t>
            </w:r>
            <w:r w:rsidRPr="00293FA6">
              <w:rPr>
                <w:rFonts w:cs="Arial"/>
                <w:color w:val="333333"/>
                <w:sz w:val="16"/>
                <w:szCs w:val="16"/>
              </w:rPr>
              <w:t>re d</w:t>
            </w:r>
            <w:r w:rsidRPr="00293FA6">
              <w:rPr>
                <w:rFonts w:cs="Arial"/>
                <w:color w:val="333333"/>
                <w:spacing w:val="-1"/>
                <w:sz w:val="16"/>
                <w:szCs w:val="16"/>
              </w:rPr>
              <w:t>e</w:t>
            </w:r>
            <w:r w:rsidRPr="00293FA6">
              <w:rPr>
                <w:rFonts w:cs="Arial"/>
                <w:color w:val="333333"/>
                <w:sz w:val="16"/>
                <w:szCs w:val="16"/>
              </w:rPr>
              <w:t xml:space="preserve">s selles </w:t>
            </w:r>
            <w:r w:rsidRPr="00293FA6">
              <w:rPr>
                <w:rFonts w:cs="Arial"/>
                <w:color w:val="333333"/>
                <w:spacing w:val="-1"/>
                <w:sz w:val="16"/>
                <w:szCs w:val="16"/>
              </w:rPr>
              <w:t>o</w:t>
            </w:r>
            <w:r w:rsidRPr="00293FA6">
              <w:rPr>
                <w:rFonts w:cs="Arial"/>
                <w:color w:val="333333"/>
                <w:sz w:val="16"/>
                <w:szCs w:val="16"/>
              </w:rPr>
              <w:t>u de pré</w:t>
            </w:r>
            <w:r w:rsidRPr="00293FA6">
              <w:rPr>
                <w:rFonts w:cs="Arial"/>
                <w:color w:val="333333"/>
                <w:spacing w:val="-1"/>
                <w:sz w:val="16"/>
                <w:szCs w:val="16"/>
              </w:rPr>
              <w:t>l</w:t>
            </w:r>
            <w:r w:rsidRPr="00293FA6">
              <w:rPr>
                <w:rFonts w:cs="Arial"/>
                <w:color w:val="333333"/>
                <w:sz w:val="16"/>
                <w:szCs w:val="16"/>
              </w:rPr>
              <w:t>èvemen</w:t>
            </w:r>
            <w:r w:rsidRPr="00293FA6">
              <w:rPr>
                <w:rFonts w:cs="Arial"/>
                <w:color w:val="333333"/>
                <w:spacing w:val="-2"/>
                <w:sz w:val="16"/>
                <w:szCs w:val="16"/>
              </w:rPr>
              <w:t>t</w:t>
            </w:r>
            <w:r w:rsidRPr="00293FA6">
              <w:rPr>
                <w:rFonts w:cs="Arial"/>
                <w:color w:val="333333"/>
                <w:sz w:val="16"/>
                <w:szCs w:val="16"/>
              </w:rPr>
              <w:t>s rectaux d</w:t>
            </w:r>
            <w:r w:rsidRPr="00293FA6">
              <w:rPr>
                <w:rFonts w:cs="Arial"/>
                <w:color w:val="333333"/>
                <w:spacing w:val="-1"/>
                <w:sz w:val="16"/>
                <w:szCs w:val="16"/>
              </w:rPr>
              <w:t>e</w:t>
            </w:r>
            <w:r w:rsidRPr="00293FA6">
              <w:rPr>
                <w:rFonts w:cs="Arial"/>
                <w:color w:val="333333"/>
                <w:sz w:val="16"/>
                <w:szCs w:val="16"/>
              </w:rPr>
              <w:t>s cas p</w:t>
            </w:r>
            <w:r w:rsidRPr="00293FA6">
              <w:rPr>
                <w:rFonts w:cs="Arial"/>
                <w:color w:val="333333"/>
                <w:spacing w:val="-1"/>
                <w:sz w:val="16"/>
                <w:szCs w:val="16"/>
              </w:rPr>
              <w:t>r</w:t>
            </w:r>
            <w:r w:rsidRPr="00293FA6">
              <w:rPr>
                <w:rFonts w:cs="Arial"/>
                <w:color w:val="333333"/>
                <w:sz w:val="16"/>
                <w:szCs w:val="16"/>
              </w:rPr>
              <w:t>ésum</w:t>
            </w:r>
            <w:r w:rsidRPr="00293FA6">
              <w:rPr>
                <w:rFonts w:cs="Arial"/>
                <w:color w:val="333333"/>
                <w:spacing w:val="-1"/>
                <w:sz w:val="16"/>
                <w:szCs w:val="16"/>
              </w:rPr>
              <w:t>é</w:t>
            </w:r>
            <w:r w:rsidRPr="00293FA6">
              <w:rPr>
                <w:rFonts w:cs="Arial"/>
                <w:color w:val="333333"/>
                <w:spacing w:val="1"/>
                <w:sz w:val="16"/>
                <w:szCs w:val="16"/>
              </w:rPr>
              <w:t>s</w:t>
            </w:r>
            <w:r w:rsidRPr="00293FA6">
              <w:rPr>
                <w:rFonts w:cs="Arial"/>
                <w:color w:val="333333"/>
                <w:sz w:val="16"/>
                <w:szCs w:val="16"/>
              </w:rPr>
              <w:t>,</w:t>
            </w:r>
            <w:r w:rsidRPr="00293FA6">
              <w:rPr>
                <w:rFonts w:cs="Arial"/>
                <w:color w:val="333333"/>
                <w:spacing w:val="-2"/>
                <w:sz w:val="16"/>
                <w:szCs w:val="16"/>
              </w:rPr>
              <w:t xml:space="preserve"> </w:t>
            </w:r>
            <w:r w:rsidRPr="00293FA6">
              <w:rPr>
                <w:rFonts w:cs="Arial"/>
                <w:color w:val="333333"/>
                <w:sz w:val="16"/>
                <w:szCs w:val="16"/>
              </w:rPr>
              <w:t xml:space="preserve">surtout </w:t>
            </w:r>
            <w:r w:rsidRPr="00293FA6">
              <w:rPr>
                <w:rFonts w:cs="Arial"/>
                <w:color w:val="333333"/>
                <w:spacing w:val="-1"/>
                <w:sz w:val="16"/>
                <w:szCs w:val="16"/>
              </w:rPr>
              <w:t>d</w:t>
            </w:r>
            <w:r w:rsidRPr="00293FA6">
              <w:rPr>
                <w:rFonts w:cs="Arial"/>
                <w:color w:val="333333"/>
                <w:sz w:val="16"/>
                <w:szCs w:val="16"/>
              </w:rPr>
              <w:t>ans</w:t>
            </w:r>
            <w:r w:rsidRPr="00293FA6">
              <w:rPr>
                <w:rFonts w:cs="Arial"/>
                <w:color w:val="333333"/>
                <w:spacing w:val="-1"/>
                <w:sz w:val="16"/>
                <w:szCs w:val="16"/>
              </w:rPr>
              <w:t xml:space="preserve"> </w:t>
            </w:r>
            <w:r w:rsidRPr="00293FA6">
              <w:rPr>
                <w:rFonts w:cs="Arial"/>
                <w:color w:val="333333"/>
                <w:sz w:val="16"/>
                <w:szCs w:val="16"/>
              </w:rPr>
              <w:t>les situatio</w:t>
            </w:r>
            <w:r w:rsidRPr="00293FA6">
              <w:rPr>
                <w:rFonts w:cs="Arial"/>
                <w:color w:val="333333"/>
                <w:spacing w:val="-1"/>
                <w:sz w:val="16"/>
                <w:szCs w:val="16"/>
              </w:rPr>
              <w:t>n</w:t>
            </w:r>
            <w:r w:rsidRPr="00293FA6">
              <w:rPr>
                <w:rFonts w:cs="Arial"/>
                <w:color w:val="333333"/>
                <w:sz w:val="16"/>
                <w:szCs w:val="16"/>
              </w:rPr>
              <w:t xml:space="preserve">s où </w:t>
            </w:r>
            <w:r w:rsidRPr="00293FA6">
              <w:rPr>
                <w:rFonts w:cs="Arial"/>
                <w:color w:val="333333"/>
                <w:spacing w:val="-1"/>
                <w:sz w:val="16"/>
                <w:szCs w:val="16"/>
              </w:rPr>
              <w:t>l</w:t>
            </w:r>
            <w:r w:rsidRPr="00293FA6">
              <w:rPr>
                <w:rFonts w:cs="Arial"/>
                <w:color w:val="333333"/>
                <w:sz w:val="16"/>
                <w:szCs w:val="16"/>
              </w:rPr>
              <w:t>’on s</w:t>
            </w:r>
            <w:r w:rsidRPr="00293FA6">
              <w:rPr>
                <w:rFonts w:cs="Arial"/>
                <w:color w:val="333333"/>
                <w:spacing w:val="-1"/>
                <w:sz w:val="16"/>
                <w:szCs w:val="16"/>
              </w:rPr>
              <w:t>o</w:t>
            </w:r>
            <w:r w:rsidRPr="00293FA6">
              <w:rPr>
                <w:rFonts w:cs="Arial"/>
                <w:color w:val="333333"/>
                <w:sz w:val="16"/>
                <w:szCs w:val="16"/>
              </w:rPr>
              <w:t>u</w:t>
            </w:r>
            <w:r w:rsidRPr="00293FA6">
              <w:rPr>
                <w:rFonts w:cs="Arial"/>
                <w:color w:val="333333"/>
                <w:spacing w:val="-1"/>
                <w:sz w:val="16"/>
                <w:szCs w:val="16"/>
              </w:rPr>
              <w:t>p</w:t>
            </w:r>
            <w:r w:rsidRPr="00293FA6">
              <w:rPr>
                <w:rFonts w:cs="Arial"/>
                <w:color w:val="333333"/>
                <w:sz w:val="16"/>
                <w:szCs w:val="16"/>
              </w:rPr>
              <w:t>ço</w:t>
            </w:r>
            <w:r w:rsidRPr="00293FA6">
              <w:rPr>
                <w:rFonts w:cs="Arial"/>
                <w:color w:val="333333"/>
                <w:spacing w:val="-1"/>
                <w:sz w:val="16"/>
                <w:szCs w:val="16"/>
              </w:rPr>
              <w:t>nn</w:t>
            </w:r>
            <w:r w:rsidRPr="00293FA6">
              <w:rPr>
                <w:rFonts w:cs="Arial"/>
                <w:color w:val="333333"/>
                <w:sz w:val="16"/>
                <w:szCs w:val="16"/>
              </w:rPr>
              <w:t>e une tra</w:t>
            </w:r>
            <w:r w:rsidRPr="00293FA6">
              <w:rPr>
                <w:rFonts w:cs="Arial"/>
                <w:color w:val="333333"/>
                <w:spacing w:val="-1"/>
                <w:sz w:val="16"/>
                <w:szCs w:val="16"/>
              </w:rPr>
              <w:t>n</w:t>
            </w:r>
            <w:r w:rsidRPr="00293FA6">
              <w:rPr>
                <w:rFonts w:cs="Arial"/>
                <w:color w:val="333333"/>
                <w:sz w:val="16"/>
                <w:szCs w:val="16"/>
              </w:rPr>
              <w:t>sm</w:t>
            </w:r>
            <w:r w:rsidRPr="00293FA6">
              <w:rPr>
                <w:rFonts w:cs="Arial"/>
                <w:color w:val="333333"/>
                <w:spacing w:val="-1"/>
                <w:sz w:val="16"/>
                <w:szCs w:val="16"/>
              </w:rPr>
              <w:t>i</w:t>
            </w:r>
            <w:r w:rsidRPr="00293FA6">
              <w:rPr>
                <w:rFonts w:cs="Arial"/>
                <w:color w:val="333333"/>
                <w:sz w:val="16"/>
                <w:szCs w:val="16"/>
              </w:rPr>
              <w:t>ss</w:t>
            </w:r>
            <w:r w:rsidRPr="00293FA6">
              <w:rPr>
                <w:rFonts w:cs="Arial"/>
                <w:color w:val="333333"/>
                <w:spacing w:val="-1"/>
                <w:sz w:val="16"/>
                <w:szCs w:val="16"/>
              </w:rPr>
              <w:t>i</w:t>
            </w:r>
            <w:r w:rsidRPr="00293FA6">
              <w:rPr>
                <w:rFonts w:cs="Arial"/>
                <w:color w:val="333333"/>
                <w:sz w:val="16"/>
                <w:szCs w:val="16"/>
              </w:rPr>
              <w:t>on alim</w:t>
            </w:r>
            <w:r w:rsidRPr="00293FA6">
              <w:rPr>
                <w:rFonts w:cs="Arial"/>
                <w:color w:val="333333"/>
                <w:spacing w:val="-1"/>
                <w:sz w:val="16"/>
                <w:szCs w:val="16"/>
              </w:rPr>
              <w:t>e</w:t>
            </w:r>
            <w:r w:rsidRPr="00293FA6">
              <w:rPr>
                <w:rFonts w:cs="Arial"/>
                <w:color w:val="333333"/>
                <w:sz w:val="16"/>
                <w:szCs w:val="16"/>
              </w:rPr>
              <w:t xml:space="preserve">ntaire ou </w:t>
            </w:r>
            <w:r w:rsidRPr="00293FA6">
              <w:rPr>
                <w:rFonts w:cs="Arial"/>
                <w:color w:val="333333"/>
                <w:spacing w:val="-1"/>
                <w:sz w:val="16"/>
                <w:szCs w:val="16"/>
              </w:rPr>
              <w:t>p</w:t>
            </w:r>
            <w:r w:rsidRPr="00293FA6">
              <w:rPr>
                <w:rFonts w:cs="Arial"/>
                <w:color w:val="333333"/>
                <w:sz w:val="16"/>
                <w:szCs w:val="16"/>
              </w:rPr>
              <w:t>ar l’</w:t>
            </w:r>
            <w:r w:rsidRPr="00293FA6">
              <w:rPr>
                <w:rFonts w:cs="Arial"/>
                <w:color w:val="333333"/>
                <w:spacing w:val="-1"/>
                <w:sz w:val="16"/>
                <w:szCs w:val="16"/>
              </w:rPr>
              <w:t>e</w:t>
            </w:r>
            <w:r w:rsidRPr="00293FA6">
              <w:rPr>
                <w:rFonts w:cs="Arial"/>
                <w:color w:val="333333"/>
                <w:sz w:val="16"/>
                <w:szCs w:val="16"/>
              </w:rPr>
              <w:t>au.</w:t>
            </w:r>
          </w:p>
          <w:p w:rsidR="00C3513D" w:rsidRPr="00293FA6" w:rsidRDefault="007E30C1" w:rsidP="00077AC3">
            <w:pPr>
              <w:widowControl w:val="0"/>
              <w:tabs>
                <w:tab w:val="left" w:pos="420"/>
              </w:tabs>
              <w:autoSpaceDE w:val="0"/>
              <w:autoSpaceDN w:val="0"/>
              <w:adjustRightInd w:val="0"/>
              <w:spacing w:before="50"/>
              <w:ind w:left="431" w:right="584" w:hanging="360"/>
              <w:rPr>
                <w:rFonts w:cs="Arial"/>
                <w:color w:val="333333"/>
                <w:sz w:val="16"/>
                <w:szCs w:val="16"/>
              </w:rPr>
            </w:pPr>
            <w:r w:rsidRPr="00293FA6">
              <w:rPr>
                <w:rFonts w:cs="Arial"/>
                <w:color w:val="333333"/>
                <w:sz w:val="16"/>
                <w:szCs w:val="16"/>
              </w:rPr>
              <w:t></w:t>
            </w:r>
            <w:r w:rsidRPr="00293FA6">
              <w:rPr>
                <w:rFonts w:cs="Arial"/>
                <w:color w:val="333333"/>
                <w:sz w:val="16"/>
                <w:szCs w:val="16"/>
              </w:rPr>
              <w:tab/>
              <w:t>Notifier et investig</w:t>
            </w:r>
            <w:r w:rsidRPr="00293FA6">
              <w:rPr>
                <w:rFonts w:cs="Arial"/>
                <w:color w:val="333333"/>
                <w:spacing w:val="-1"/>
                <w:sz w:val="16"/>
                <w:szCs w:val="16"/>
              </w:rPr>
              <w:t>u</w:t>
            </w:r>
            <w:r w:rsidRPr="00293FA6">
              <w:rPr>
                <w:rFonts w:cs="Arial"/>
                <w:color w:val="333333"/>
                <w:sz w:val="16"/>
                <w:szCs w:val="16"/>
              </w:rPr>
              <w:t>er tout</w:t>
            </w:r>
            <w:r w:rsidRPr="00293FA6">
              <w:rPr>
                <w:rFonts w:cs="Arial"/>
                <w:color w:val="333333"/>
                <w:spacing w:val="-1"/>
                <w:sz w:val="16"/>
                <w:szCs w:val="16"/>
              </w:rPr>
              <w:t>e</w:t>
            </w:r>
            <w:r w:rsidRPr="00293FA6">
              <w:rPr>
                <w:rFonts w:cs="Arial"/>
                <w:color w:val="333333"/>
                <w:sz w:val="16"/>
                <w:szCs w:val="16"/>
              </w:rPr>
              <w:t xml:space="preserve">s les </w:t>
            </w:r>
            <w:r w:rsidRPr="00293FA6">
              <w:rPr>
                <w:rFonts w:cs="Arial"/>
                <w:color w:val="333333"/>
                <w:spacing w:val="-1"/>
                <w:sz w:val="16"/>
                <w:szCs w:val="16"/>
              </w:rPr>
              <w:t>é</w:t>
            </w:r>
            <w:r w:rsidRPr="00293FA6">
              <w:rPr>
                <w:rFonts w:cs="Arial"/>
                <w:color w:val="333333"/>
                <w:sz w:val="16"/>
                <w:szCs w:val="16"/>
              </w:rPr>
              <w:t>pidém</w:t>
            </w:r>
            <w:r w:rsidRPr="00293FA6">
              <w:rPr>
                <w:rFonts w:cs="Arial"/>
                <w:color w:val="333333"/>
                <w:spacing w:val="-1"/>
                <w:sz w:val="16"/>
                <w:szCs w:val="16"/>
              </w:rPr>
              <w:t>i</w:t>
            </w:r>
            <w:r w:rsidRPr="00293FA6">
              <w:rPr>
                <w:rFonts w:cs="Arial"/>
                <w:color w:val="333333"/>
                <w:sz w:val="16"/>
                <w:szCs w:val="16"/>
              </w:rPr>
              <w:t>es présum</w:t>
            </w:r>
            <w:r w:rsidRPr="00293FA6">
              <w:rPr>
                <w:rFonts w:cs="Arial"/>
                <w:color w:val="333333"/>
                <w:spacing w:val="-1"/>
                <w:sz w:val="16"/>
                <w:szCs w:val="16"/>
              </w:rPr>
              <w:t>ée</w:t>
            </w:r>
            <w:r w:rsidRPr="00293FA6">
              <w:rPr>
                <w:rFonts w:cs="Arial"/>
                <w:color w:val="333333"/>
                <w:sz w:val="16"/>
                <w:szCs w:val="16"/>
              </w:rPr>
              <w:t>s de typhoïd</w:t>
            </w:r>
            <w:r w:rsidRPr="00293FA6">
              <w:rPr>
                <w:rFonts w:cs="Arial"/>
                <w:color w:val="333333"/>
                <w:spacing w:val="-1"/>
                <w:sz w:val="16"/>
                <w:szCs w:val="16"/>
              </w:rPr>
              <w:t>e</w:t>
            </w:r>
            <w:r w:rsidRPr="00293FA6">
              <w:rPr>
                <w:rFonts w:cs="Arial"/>
                <w:color w:val="333333"/>
                <w:sz w:val="16"/>
                <w:szCs w:val="16"/>
              </w:rPr>
              <w:t>. Rec</w:t>
            </w:r>
            <w:r w:rsidRPr="00293FA6">
              <w:rPr>
                <w:rFonts w:cs="Arial"/>
                <w:color w:val="333333"/>
                <w:spacing w:val="-1"/>
                <w:sz w:val="16"/>
                <w:szCs w:val="16"/>
              </w:rPr>
              <w:t>h</w:t>
            </w:r>
            <w:r w:rsidRPr="00293FA6">
              <w:rPr>
                <w:rFonts w:cs="Arial"/>
                <w:color w:val="333333"/>
                <w:sz w:val="16"/>
                <w:szCs w:val="16"/>
              </w:rPr>
              <w:t>erch</w:t>
            </w:r>
            <w:r w:rsidRPr="00293FA6">
              <w:rPr>
                <w:rFonts w:cs="Arial"/>
                <w:color w:val="333333"/>
                <w:spacing w:val="-1"/>
                <w:sz w:val="16"/>
                <w:szCs w:val="16"/>
              </w:rPr>
              <w:t>e</w:t>
            </w:r>
            <w:r w:rsidRPr="00293FA6">
              <w:rPr>
                <w:rFonts w:cs="Arial"/>
                <w:color w:val="333333"/>
                <w:sz w:val="16"/>
                <w:szCs w:val="16"/>
              </w:rPr>
              <w:t>r</w:t>
            </w:r>
            <w:r w:rsidRPr="00293FA6">
              <w:rPr>
                <w:rFonts w:cs="Arial"/>
                <w:color w:val="333333"/>
                <w:spacing w:val="-1"/>
                <w:sz w:val="16"/>
                <w:szCs w:val="16"/>
              </w:rPr>
              <w:t xml:space="preserve"> </w:t>
            </w:r>
            <w:r w:rsidRPr="00293FA6">
              <w:rPr>
                <w:rFonts w:cs="Arial"/>
                <w:color w:val="333333"/>
                <w:sz w:val="16"/>
                <w:szCs w:val="16"/>
              </w:rPr>
              <w:t>le c</w:t>
            </w:r>
            <w:r w:rsidRPr="00293FA6">
              <w:rPr>
                <w:rFonts w:cs="Arial"/>
                <w:color w:val="333333"/>
                <w:spacing w:val="-1"/>
                <w:sz w:val="16"/>
                <w:szCs w:val="16"/>
              </w:rPr>
              <w:t>a</w:t>
            </w:r>
            <w:r w:rsidRPr="00293FA6">
              <w:rPr>
                <w:rFonts w:cs="Arial"/>
                <w:color w:val="333333"/>
                <w:sz w:val="16"/>
                <w:szCs w:val="16"/>
              </w:rPr>
              <w:t xml:space="preserve">s ou le </w:t>
            </w:r>
            <w:r w:rsidRPr="00293FA6">
              <w:rPr>
                <w:rFonts w:cs="Arial"/>
                <w:color w:val="333333"/>
                <w:spacing w:val="-1"/>
                <w:sz w:val="16"/>
                <w:szCs w:val="16"/>
              </w:rPr>
              <w:t>p</w:t>
            </w:r>
            <w:r w:rsidRPr="00293FA6">
              <w:rPr>
                <w:rFonts w:cs="Arial"/>
                <w:color w:val="333333"/>
                <w:sz w:val="16"/>
                <w:szCs w:val="16"/>
              </w:rPr>
              <w:t>orte</w:t>
            </w:r>
            <w:r w:rsidRPr="00293FA6">
              <w:rPr>
                <w:rFonts w:cs="Arial"/>
                <w:color w:val="333333"/>
                <w:spacing w:val="-1"/>
                <w:sz w:val="16"/>
                <w:szCs w:val="16"/>
              </w:rPr>
              <w:t>u</w:t>
            </w:r>
            <w:r w:rsidRPr="00293FA6">
              <w:rPr>
                <w:rFonts w:cs="Arial"/>
                <w:color w:val="333333"/>
                <w:sz w:val="16"/>
                <w:szCs w:val="16"/>
              </w:rPr>
              <w:t>r à la source de l’infection et le vecteur (eau ou aliment) qui</w:t>
            </w:r>
            <w:r w:rsidRPr="00293FA6">
              <w:rPr>
                <w:rFonts w:cs="Arial"/>
                <w:color w:val="333333"/>
                <w:spacing w:val="-2"/>
                <w:sz w:val="16"/>
                <w:szCs w:val="16"/>
              </w:rPr>
              <w:t xml:space="preserve"> </w:t>
            </w:r>
            <w:r w:rsidRPr="00293FA6">
              <w:rPr>
                <w:rFonts w:cs="Arial"/>
                <w:color w:val="333333"/>
                <w:sz w:val="16"/>
                <w:szCs w:val="16"/>
              </w:rPr>
              <w:t>a t</w:t>
            </w:r>
            <w:r w:rsidRPr="00293FA6">
              <w:rPr>
                <w:rFonts w:cs="Arial"/>
                <w:color w:val="333333"/>
                <w:sz w:val="16"/>
                <w:szCs w:val="16"/>
              </w:rPr>
              <w:t>ransm</w:t>
            </w:r>
            <w:r w:rsidRPr="00293FA6">
              <w:rPr>
                <w:rFonts w:cs="Arial"/>
                <w:color w:val="333333"/>
                <w:spacing w:val="-1"/>
                <w:sz w:val="16"/>
                <w:szCs w:val="16"/>
              </w:rPr>
              <w:t>i</w:t>
            </w:r>
            <w:r w:rsidRPr="00293FA6">
              <w:rPr>
                <w:rFonts w:cs="Arial"/>
                <w:color w:val="333333"/>
                <w:sz w:val="16"/>
                <w:szCs w:val="16"/>
              </w:rPr>
              <w:t>s l’</w:t>
            </w:r>
            <w:r w:rsidRPr="00293FA6">
              <w:rPr>
                <w:rFonts w:cs="Arial"/>
                <w:color w:val="333333"/>
                <w:spacing w:val="-1"/>
                <w:sz w:val="16"/>
                <w:szCs w:val="16"/>
              </w:rPr>
              <w:t>i</w:t>
            </w:r>
            <w:r w:rsidRPr="00293FA6">
              <w:rPr>
                <w:rFonts w:cs="Arial"/>
                <w:color w:val="333333"/>
                <w:sz w:val="16"/>
                <w:szCs w:val="16"/>
              </w:rPr>
              <w:t>nfection.</w:t>
            </w:r>
          </w:p>
          <w:p w:rsidR="00C3513D" w:rsidRPr="00293FA6" w:rsidRDefault="007E30C1" w:rsidP="00077AC3">
            <w:pPr>
              <w:widowControl w:val="0"/>
              <w:tabs>
                <w:tab w:val="left" w:pos="420"/>
              </w:tabs>
              <w:autoSpaceDE w:val="0"/>
              <w:autoSpaceDN w:val="0"/>
              <w:adjustRightInd w:val="0"/>
              <w:spacing w:before="50" w:line="239" w:lineRule="auto"/>
              <w:ind w:left="431" w:right="87" w:hanging="360"/>
              <w:rPr>
                <w:rFonts w:cs="Arial"/>
                <w:color w:val="333333"/>
                <w:sz w:val="16"/>
                <w:szCs w:val="16"/>
              </w:rPr>
            </w:pPr>
            <w:r w:rsidRPr="00293FA6">
              <w:rPr>
                <w:rFonts w:cs="Arial"/>
                <w:color w:val="333333"/>
                <w:sz w:val="16"/>
                <w:szCs w:val="16"/>
              </w:rPr>
              <w:t></w:t>
            </w:r>
            <w:r w:rsidRPr="00293FA6">
              <w:rPr>
                <w:rFonts w:cs="Arial"/>
                <w:color w:val="333333"/>
                <w:sz w:val="16"/>
                <w:szCs w:val="16"/>
              </w:rPr>
              <w:tab/>
              <w:t>Traiter l</w:t>
            </w:r>
            <w:r w:rsidRPr="00293FA6">
              <w:rPr>
                <w:rFonts w:cs="Arial"/>
                <w:color w:val="333333"/>
                <w:spacing w:val="-1"/>
                <w:sz w:val="16"/>
                <w:szCs w:val="16"/>
              </w:rPr>
              <w:t>e</w:t>
            </w:r>
            <w:r w:rsidRPr="00293FA6">
              <w:rPr>
                <w:rFonts w:cs="Arial"/>
                <w:color w:val="333333"/>
                <w:sz w:val="16"/>
                <w:szCs w:val="16"/>
              </w:rPr>
              <w:t>s</w:t>
            </w:r>
            <w:r w:rsidRPr="00293FA6">
              <w:rPr>
                <w:rFonts w:cs="Arial"/>
                <w:color w:val="333333"/>
                <w:spacing w:val="-1"/>
                <w:sz w:val="16"/>
                <w:szCs w:val="16"/>
              </w:rPr>
              <w:t xml:space="preserve"> </w:t>
            </w:r>
            <w:r w:rsidRPr="00293FA6">
              <w:rPr>
                <w:rFonts w:cs="Arial"/>
                <w:color w:val="333333"/>
                <w:sz w:val="16"/>
                <w:szCs w:val="16"/>
              </w:rPr>
              <w:t>su</w:t>
            </w:r>
            <w:r w:rsidRPr="00293FA6">
              <w:rPr>
                <w:rFonts w:cs="Arial"/>
                <w:color w:val="333333"/>
                <w:spacing w:val="-1"/>
                <w:sz w:val="16"/>
                <w:szCs w:val="16"/>
              </w:rPr>
              <w:t>j</w:t>
            </w:r>
            <w:r w:rsidRPr="00293FA6">
              <w:rPr>
                <w:rFonts w:cs="Arial"/>
                <w:color w:val="333333"/>
                <w:sz w:val="16"/>
                <w:szCs w:val="16"/>
              </w:rPr>
              <w:t xml:space="preserve">ets atteints </w:t>
            </w:r>
            <w:r w:rsidRPr="00293FA6">
              <w:rPr>
                <w:rFonts w:cs="Arial"/>
                <w:color w:val="333333"/>
                <w:spacing w:val="-1"/>
                <w:sz w:val="16"/>
                <w:szCs w:val="16"/>
              </w:rPr>
              <w:t>d</w:t>
            </w:r>
            <w:r w:rsidRPr="00293FA6">
              <w:rPr>
                <w:rFonts w:cs="Arial"/>
                <w:color w:val="333333"/>
                <w:sz w:val="16"/>
                <w:szCs w:val="16"/>
              </w:rPr>
              <w:t>e fièvre typhoïde avec d</w:t>
            </w:r>
            <w:r w:rsidRPr="00293FA6">
              <w:rPr>
                <w:rFonts w:cs="Arial"/>
                <w:color w:val="333333"/>
                <w:spacing w:val="-1"/>
                <w:sz w:val="16"/>
                <w:szCs w:val="16"/>
              </w:rPr>
              <w:t>e</w:t>
            </w:r>
            <w:r w:rsidRPr="00293FA6">
              <w:rPr>
                <w:rFonts w:cs="Arial"/>
                <w:color w:val="333333"/>
                <w:sz w:val="16"/>
                <w:szCs w:val="16"/>
              </w:rPr>
              <w:t>s antibiotiqu</w:t>
            </w:r>
            <w:r w:rsidRPr="00293FA6">
              <w:rPr>
                <w:rFonts w:cs="Arial"/>
                <w:color w:val="333333"/>
                <w:spacing w:val="-1"/>
                <w:sz w:val="16"/>
                <w:szCs w:val="16"/>
              </w:rPr>
              <w:t>e</w:t>
            </w:r>
            <w:r w:rsidRPr="00293FA6">
              <w:rPr>
                <w:rFonts w:cs="Arial"/>
                <w:color w:val="333333"/>
                <w:sz w:val="16"/>
                <w:szCs w:val="16"/>
              </w:rPr>
              <w:t>s.</w:t>
            </w:r>
            <w:r w:rsidRPr="00293FA6">
              <w:rPr>
                <w:rFonts w:cs="Arial"/>
                <w:color w:val="333333"/>
                <w:spacing w:val="-2"/>
                <w:sz w:val="16"/>
                <w:szCs w:val="16"/>
              </w:rPr>
              <w:t xml:space="preserve"> </w:t>
            </w:r>
            <w:r w:rsidRPr="00293FA6">
              <w:rPr>
                <w:rFonts w:cs="Arial"/>
                <w:color w:val="333333"/>
                <w:sz w:val="16"/>
                <w:szCs w:val="16"/>
              </w:rPr>
              <w:t>Pour les f</w:t>
            </w:r>
            <w:r w:rsidRPr="00293FA6">
              <w:rPr>
                <w:rFonts w:cs="Arial"/>
                <w:color w:val="333333"/>
                <w:spacing w:val="-1"/>
                <w:sz w:val="16"/>
                <w:szCs w:val="16"/>
              </w:rPr>
              <w:t>o</w:t>
            </w:r>
            <w:r w:rsidRPr="00293FA6">
              <w:rPr>
                <w:rFonts w:cs="Arial"/>
                <w:color w:val="333333"/>
                <w:sz w:val="16"/>
                <w:szCs w:val="16"/>
              </w:rPr>
              <w:t xml:space="preserve">rmes </w:t>
            </w:r>
            <w:r w:rsidRPr="00293FA6">
              <w:rPr>
                <w:rFonts w:cs="Arial"/>
                <w:color w:val="333333"/>
                <w:spacing w:val="-1"/>
                <w:sz w:val="16"/>
                <w:szCs w:val="16"/>
              </w:rPr>
              <w:t>g</w:t>
            </w:r>
            <w:r w:rsidRPr="00293FA6">
              <w:rPr>
                <w:rFonts w:cs="Arial"/>
                <w:color w:val="333333"/>
                <w:sz w:val="16"/>
                <w:szCs w:val="16"/>
              </w:rPr>
              <w:t>rav</w:t>
            </w:r>
            <w:r w:rsidRPr="00293FA6">
              <w:rPr>
                <w:rFonts w:cs="Arial"/>
                <w:color w:val="333333"/>
                <w:spacing w:val="-1"/>
                <w:sz w:val="16"/>
                <w:szCs w:val="16"/>
              </w:rPr>
              <w:t>e</w:t>
            </w:r>
            <w:r w:rsidRPr="00293FA6">
              <w:rPr>
                <w:rFonts w:cs="Arial"/>
                <w:color w:val="333333"/>
                <w:spacing w:val="1"/>
                <w:sz w:val="16"/>
                <w:szCs w:val="16"/>
              </w:rPr>
              <w:t>s</w:t>
            </w:r>
            <w:r w:rsidRPr="00293FA6">
              <w:rPr>
                <w:rFonts w:cs="Arial"/>
                <w:color w:val="333333"/>
                <w:sz w:val="16"/>
                <w:szCs w:val="16"/>
              </w:rPr>
              <w:t>, fourn</w:t>
            </w:r>
            <w:r w:rsidRPr="00293FA6">
              <w:rPr>
                <w:rFonts w:cs="Arial"/>
                <w:color w:val="333333"/>
                <w:spacing w:val="-1"/>
                <w:sz w:val="16"/>
                <w:szCs w:val="16"/>
              </w:rPr>
              <w:t>i</w:t>
            </w:r>
            <w:r w:rsidRPr="00293FA6">
              <w:rPr>
                <w:rFonts w:cs="Arial"/>
                <w:color w:val="333333"/>
                <w:sz w:val="16"/>
                <w:szCs w:val="16"/>
              </w:rPr>
              <w:t>r é</w:t>
            </w:r>
            <w:r w:rsidRPr="00293FA6">
              <w:rPr>
                <w:rFonts w:cs="Arial"/>
                <w:color w:val="333333"/>
                <w:spacing w:val="-1"/>
                <w:sz w:val="16"/>
                <w:szCs w:val="16"/>
              </w:rPr>
              <w:t>g</w:t>
            </w:r>
            <w:r w:rsidRPr="00293FA6">
              <w:rPr>
                <w:rFonts w:cs="Arial"/>
                <w:color w:val="333333"/>
                <w:sz w:val="16"/>
                <w:szCs w:val="16"/>
              </w:rPr>
              <w:t>ale</w:t>
            </w:r>
            <w:r w:rsidRPr="00293FA6">
              <w:rPr>
                <w:rFonts w:cs="Arial"/>
                <w:color w:val="333333"/>
                <w:spacing w:val="-1"/>
                <w:sz w:val="16"/>
                <w:szCs w:val="16"/>
              </w:rPr>
              <w:t>m</w:t>
            </w:r>
            <w:r w:rsidRPr="00293FA6">
              <w:rPr>
                <w:rFonts w:cs="Arial"/>
                <w:color w:val="333333"/>
                <w:sz w:val="16"/>
                <w:szCs w:val="16"/>
              </w:rPr>
              <w:t>ent un traitement symptomatique, par exe</w:t>
            </w:r>
            <w:r w:rsidRPr="00293FA6">
              <w:rPr>
                <w:rFonts w:cs="Arial"/>
                <w:color w:val="333333"/>
                <w:spacing w:val="-1"/>
                <w:sz w:val="16"/>
                <w:szCs w:val="16"/>
              </w:rPr>
              <w:t>m</w:t>
            </w:r>
            <w:r w:rsidRPr="00293FA6">
              <w:rPr>
                <w:rFonts w:cs="Arial"/>
                <w:color w:val="333333"/>
                <w:sz w:val="16"/>
                <w:szCs w:val="16"/>
              </w:rPr>
              <w:t>ple hydratation orale ou intraveineuse, u</w:t>
            </w:r>
            <w:r w:rsidRPr="00293FA6">
              <w:rPr>
                <w:rFonts w:cs="Arial"/>
                <w:color w:val="333333"/>
                <w:spacing w:val="-2"/>
                <w:sz w:val="16"/>
                <w:szCs w:val="16"/>
              </w:rPr>
              <w:t>t</w:t>
            </w:r>
            <w:r w:rsidRPr="00293FA6">
              <w:rPr>
                <w:rFonts w:cs="Arial"/>
                <w:color w:val="333333"/>
                <w:sz w:val="16"/>
                <w:szCs w:val="16"/>
              </w:rPr>
              <w:t>ilisation d’antipyrétiques et nutrition a</w:t>
            </w:r>
            <w:r w:rsidRPr="00293FA6">
              <w:rPr>
                <w:rFonts w:cs="Arial"/>
                <w:color w:val="333333"/>
                <w:spacing w:val="-1"/>
                <w:sz w:val="16"/>
                <w:szCs w:val="16"/>
              </w:rPr>
              <w:t>p</w:t>
            </w:r>
            <w:r w:rsidRPr="00293FA6">
              <w:rPr>
                <w:rFonts w:cs="Arial"/>
                <w:color w:val="333333"/>
                <w:sz w:val="16"/>
                <w:szCs w:val="16"/>
              </w:rPr>
              <w:t>propri</w:t>
            </w:r>
            <w:r w:rsidRPr="00293FA6">
              <w:rPr>
                <w:rFonts w:cs="Arial"/>
                <w:color w:val="333333"/>
                <w:spacing w:val="-1"/>
                <w:sz w:val="16"/>
                <w:szCs w:val="16"/>
              </w:rPr>
              <w:t>é</w:t>
            </w:r>
            <w:r w:rsidRPr="00293FA6">
              <w:rPr>
                <w:rFonts w:cs="Arial"/>
                <w:color w:val="333333"/>
                <w:sz w:val="16"/>
                <w:szCs w:val="16"/>
              </w:rPr>
              <w:t>e.</w:t>
            </w:r>
          </w:p>
        </w:tc>
      </w:tr>
      <w:tr w:rsidR="00C3513D" w:rsidRPr="00293FA6" w:rsidTr="00077AC3">
        <w:tblPrEx>
          <w:tblCellMar>
            <w:top w:w="0" w:type="dxa"/>
            <w:bottom w:w="0" w:type="dxa"/>
          </w:tblCellMar>
        </w:tblPrEx>
        <w:trPr>
          <w:trHeight w:hRule="exact" w:val="407"/>
        </w:trPr>
        <w:tc>
          <w:tcPr>
            <w:tcW w:w="10254" w:type="dxa"/>
            <w:tcBorders>
              <w:top w:val="single" w:sz="8" w:space="0" w:color="000000"/>
              <w:left w:val="single" w:sz="8" w:space="0" w:color="000000"/>
              <w:bottom w:val="single" w:sz="8" w:space="0" w:color="000000"/>
              <w:right w:val="single" w:sz="8" w:space="0" w:color="000000"/>
            </w:tcBorders>
          </w:tcPr>
          <w:p w:rsidR="00C3513D" w:rsidRPr="00293FA6" w:rsidRDefault="007E30C1" w:rsidP="00077AC3">
            <w:pPr>
              <w:widowControl w:val="0"/>
              <w:autoSpaceDE w:val="0"/>
              <w:autoSpaceDN w:val="0"/>
              <w:adjustRightInd w:val="0"/>
              <w:spacing w:line="320" w:lineRule="exact"/>
              <w:ind w:left="71"/>
              <w:rPr>
                <w:rFonts w:cs="Arial"/>
                <w:color w:val="333333"/>
                <w:sz w:val="16"/>
                <w:szCs w:val="16"/>
              </w:rPr>
            </w:pPr>
            <w:r w:rsidRPr="00293FA6">
              <w:rPr>
                <w:rFonts w:cs="Arial"/>
                <w:b/>
                <w:color w:val="333333"/>
                <w:sz w:val="16"/>
                <w:szCs w:val="16"/>
              </w:rPr>
              <w:t>Répondre au seuil d’intervention</w:t>
            </w:r>
          </w:p>
        </w:tc>
      </w:tr>
      <w:tr w:rsidR="00C3513D" w:rsidRPr="00293FA6" w:rsidTr="00077AC3">
        <w:tblPrEx>
          <w:tblCellMar>
            <w:top w:w="0" w:type="dxa"/>
            <w:bottom w:w="0" w:type="dxa"/>
          </w:tblCellMar>
        </w:tblPrEx>
        <w:trPr>
          <w:trHeight w:hRule="exact" w:val="3987"/>
        </w:trPr>
        <w:tc>
          <w:tcPr>
            <w:tcW w:w="10254" w:type="dxa"/>
            <w:tcBorders>
              <w:top w:val="single" w:sz="8" w:space="0" w:color="000000"/>
              <w:left w:val="single" w:sz="8" w:space="0" w:color="000000"/>
              <w:bottom w:val="single" w:sz="8" w:space="0" w:color="000000"/>
              <w:right w:val="single" w:sz="8" w:space="0" w:color="000000"/>
            </w:tcBorders>
          </w:tcPr>
          <w:p w:rsidR="00C3513D" w:rsidRPr="00293FA6" w:rsidRDefault="007E30C1" w:rsidP="00077AC3">
            <w:pPr>
              <w:widowControl w:val="0"/>
              <w:autoSpaceDE w:val="0"/>
              <w:autoSpaceDN w:val="0"/>
              <w:adjustRightInd w:val="0"/>
              <w:spacing w:before="13" w:line="260" w:lineRule="exact"/>
              <w:rPr>
                <w:rFonts w:cs="Arial"/>
                <w:color w:val="333333"/>
                <w:sz w:val="16"/>
                <w:szCs w:val="16"/>
              </w:rPr>
            </w:pPr>
          </w:p>
          <w:p w:rsidR="00C3513D" w:rsidRPr="00293FA6" w:rsidRDefault="007E30C1" w:rsidP="00077AC3">
            <w:pPr>
              <w:widowControl w:val="0"/>
              <w:autoSpaceDE w:val="0"/>
              <w:autoSpaceDN w:val="0"/>
              <w:adjustRightInd w:val="0"/>
              <w:ind w:left="71"/>
              <w:rPr>
                <w:rFonts w:cs="Arial"/>
                <w:color w:val="333333"/>
                <w:sz w:val="16"/>
                <w:szCs w:val="16"/>
              </w:rPr>
            </w:pPr>
            <w:r w:rsidRPr="00293FA6">
              <w:rPr>
                <w:rFonts w:cs="Arial"/>
                <w:b/>
                <w:bCs/>
                <w:color w:val="333333"/>
                <w:sz w:val="16"/>
                <w:szCs w:val="16"/>
              </w:rPr>
              <w:t>Si les cas de fiè</w:t>
            </w:r>
            <w:r w:rsidRPr="00293FA6">
              <w:rPr>
                <w:rFonts w:cs="Arial"/>
                <w:b/>
                <w:bCs/>
                <w:color w:val="333333"/>
                <w:spacing w:val="-2"/>
                <w:sz w:val="16"/>
                <w:szCs w:val="16"/>
              </w:rPr>
              <w:t>v</w:t>
            </w:r>
            <w:r w:rsidRPr="00293FA6">
              <w:rPr>
                <w:rFonts w:cs="Arial"/>
                <w:b/>
                <w:bCs/>
                <w:color w:val="333333"/>
                <w:sz w:val="16"/>
                <w:szCs w:val="16"/>
              </w:rPr>
              <w:t xml:space="preserve">re </w:t>
            </w:r>
            <w:r w:rsidRPr="00293FA6">
              <w:rPr>
                <w:rFonts w:cs="Arial"/>
                <w:b/>
                <w:bCs/>
                <w:color w:val="333333"/>
                <w:spacing w:val="3"/>
                <w:sz w:val="16"/>
                <w:szCs w:val="16"/>
              </w:rPr>
              <w:t>t</w:t>
            </w:r>
            <w:r w:rsidRPr="00293FA6">
              <w:rPr>
                <w:rFonts w:cs="Arial"/>
                <w:b/>
                <w:bCs/>
                <w:color w:val="333333"/>
                <w:spacing w:val="-3"/>
                <w:sz w:val="16"/>
                <w:szCs w:val="16"/>
              </w:rPr>
              <w:t>y</w:t>
            </w:r>
            <w:r w:rsidRPr="00293FA6">
              <w:rPr>
                <w:rFonts w:cs="Arial"/>
                <w:b/>
                <w:bCs/>
                <w:color w:val="333333"/>
                <w:sz w:val="16"/>
                <w:szCs w:val="16"/>
              </w:rPr>
              <w:t>ph</w:t>
            </w:r>
            <w:r w:rsidRPr="00293FA6">
              <w:rPr>
                <w:rFonts w:cs="Arial"/>
                <w:b/>
                <w:bCs/>
                <w:color w:val="333333"/>
                <w:spacing w:val="1"/>
                <w:sz w:val="16"/>
                <w:szCs w:val="16"/>
              </w:rPr>
              <w:t>o</w:t>
            </w:r>
            <w:r w:rsidRPr="00293FA6">
              <w:rPr>
                <w:rFonts w:cs="Arial"/>
                <w:b/>
                <w:bCs/>
                <w:color w:val="333333"/>
                <w:sz w:val="16"/>
                <w:szCs w:val="16"/>
              </w:rPr>
              <w:t>ïde sont c</w:t>
            </w:r>
            <w:r w:rsidRPr="00293FA6">
              <w:rPr>
                <w:rFonts w:cs="Arial"/>
                <w:b/>
                <w:bCs/>
                <w:color w:val="333333"/>
                <w:spacing w:val="-1"/>
                <w:sz w:val="16"/>
                <w:szCs w:val="16"/>
              </w:rPr>
              <w:t>on</w:t>
            </w:r>
            <w:r w:rsidRPr="00293FA6">
              <w:rPr>
                <w:rFonts w:cs="Arial"/>
                <w:b/>
                <w:bCs/>
                <w:color w:val="333333"/>
                <w:sz w:val="16"/>
                <w:szCs w:val="16"/>
              </w:rPr>
              <w:t>firmés :</w:t>
            </w:r>
          </w:p>
          <w:p w:rsidR="00C3513D" w:rsidRPr="00293FA6" w:rsidRDefault="007E30C1" w:rsidP="00077AC3">
            <w:pPr>
              <w:widowControl w:val="0"/>
              <w:tabs>
                <w:tab w:val="left" w:pos="420"/>
              </w:tabs>
              <w:autoSpaceDE w:val="0"/>
              <w:autoSpaceDN w:val="0"/>
              <w:adjustRightInd w:val="0"/>
              <w:spacing w:before="48" w:line="230" w:lineRule="exact"/>
              <w:ind w:left="431" w:right="407" w:hanging="360"/>
              <w:rPr>
                <w:rFonts w:cs="Arial"/>
                <w:color w:val="333333"/>
                <w:sz w:val="16"/>
                <w:szCs w:val="16"/>
              </w:rPr>
            </w:pPr>
            <w:r w:rsidRPr="00293FA6">
              <w:rPr>
                <w:rFonts w:cs="Arial"/>
                <w:color w:val="333333"/>
                <w:sz w:val="16"/>
                <w:szCs w:val="16"/>
              </w:rPr>
              <w:t></w:t>
            </w:r>
            <w:r w:rsidRPr="00293FA6">
              <w:rPr>
                <w:rFonts w:cs="Arial"/>
                <w:color w:val="333333"/>
                <w:sz w:val="16"/>
                <w:szCs w:val="16"/>
              </w:rPr>
              <w:tab/>
              <w:t>Identifier les</w:t>
            </w:r>
            <w:r w:rsidRPr="00293FA6">
              <w:rPr>
                <w:rFonts w:cs="Arial"/>
                <w:color w:val="333333"/>
                <w:spacing w:val="-1"/>
                <w:sz w:val="16"/>
                <w:szCs w:val="16"/>
              </w:rPr>
              <w:t xml:space="preserve"> </w:t>
            </w:r>
            <w:r w:rsidRPr="00293FA6">
              <w:rPr>
                <w:rFonts w:cs="Arial"/>
                <w:color w:val="333333"/>
                <w:sz w:val="16"/>
                <w:szCs w:val="16"/>
              </w:rPr>
              <w:t>zo</w:t>
            </w:r>
            <w:r w:rsidRPr="00293FA6">
              <w:rPr>
                <w:rFonts w:cs="Arial"/>
                <w:color w:val="333333"/>
                <w:spacing w:val="-1"/>
                <w:sz w:val="16"/>
                <w:szCs w:val="16"/>
              </w:rPr>
              <w:t>n</w:t>
            </w:r>
            <w:r w:rsidRPr="00293FA6">
              <w:rPr>
                <w:rFonts w:cs="Arial"/>
                <w:color w:val="333333"/>
                <w:sz w:val="16"/>
                <w:szCs w:val="16"/>
              </w:rPr>
              <w:t>es/l</w:t>
            </w:r>
            <w:r w:rsidRPr="00293FA6">
              <w:rPr>
                <w:rFonts w:cs="Arial"/>
                <w:color w:val="333333"/>
                <w:spacing w:val="-1"/>
                <w:sz w:val="16"/>
                <w:szCs w:val="16"/>
              </w:rPr>
              <w:t>e</w:t>
            </w:r>
            <w:r w:rsidRPr="00293FA6">
              <w:rPr>
                <w:rFonts w:cs="Arial"/>
                <w:color w:val="333333"/>
                <w:sz w:val="16"/>
                <w:szCs w:val="16"/>
              </w:rPr>
              <w:t>s p</w:t>
            </w:r>
            <w:r w:rsidRPr="00293FA6">
              <w:rPr>
                <w:rFonts w:cs="Arial"/>
                <w:color w:val="333333"/>
                <w:spacing w:val="-1"/>
                <w:sz w:val="16"/>
                <w:szCs w:val="16"/>
              </w:rPr>
              <w:t>o</w:t>
            </w:r>
            <w:r w:rsidRPr="00293FA6">
              <w:rPr>
                <w:rFonts w:cs="Arial"/>
                <w:color w:val="333333"/>
                <w:sz w:val="16"/>
                <w:szCs w:val="16"/>
              </w:rPr>
              <w:t>pulatio</w:t>
            </w:r>
            <w:r w:rsidRPr="00293FA6">
              <w:rPr>
                <w:rFonts w:cs="Arial"/>
                <w:color w:val="333333"/>
                <w:spacing w:val="-1"/>
                <w:sz w:val="16"/>
                <w:szCs w:val="16"/>
              </w:rPr>
              <w:t>n</w:t>
            </w:r>
            <w:r w:rsidRPr="00293FA6">
              <w:rPr>
                <w:rFonts w:cs="Arial"/>
                <w:color w:val="333333"/>
                <w:sz w:val="16"/>
                <w:szCs w:val="16"/>
              </w:rPr>
              <w:t xml:space="preserve">s à </w:t>
            </w:r>
            <w:r w:rsidRPr="00293FA6">
              <w:rPr>
                <w:rFonts w:cs="Arial"/>
                <w:color w:val="333333"/>
                <w:spacing w:val="-1"/>
                <w:sz w:val="16"/>
                <w:szCs w:val="16"/>
              </w:rPr>
              <w:t>h</w:t>
            </w:r>
            <w:r w:rsidRPr="00293FA6">
              <w:rPr>
                <w:rFonts w:cs="Arial"/>
                <w:color w:val="333333"/>
                <w:sz w:val="16"/>
                <w:szCs w:val="16"/>
              </w:rPr>
              <w:t>aut ris</w:t>
            </w:r>
            <w:r w:rsidRPr="00293FA6">
              <w:rPr>
                <w:rFonts w:cs="Arial"/>
                <w:color w:val="333333"/>
                <w:spacing w:val="-1"/>
                <w:sz w:val="16"/>
                <w:szCs w:val="16"/>
              </w:rPr>
              <w:t>q</w:t>
            </w:r>
            <w:r w:rsidRPr="00293FA6">
              <w:rPr>
                <w:rFonts w:cs="Arial"/>
                <w:color w:val="333333"/>
                <w:sz w:val="16"/>
                <w:szCs w:val="16"/>
              </w:rPr>
              <w:t>ue et la/les sourc</w:t>
            </w:r>
            <w:r w:rsidRPr="00293FA6">
              <w:rPr>
                <w:rFonts w:cs="Arial"/>
                <w:color w:val="333333"/>
                <w:spacing w:val="-1"/>
                <w:sz w:val="16"/>
                <w:szCs w:val="16"/>
              </w:rPr>
              <w:t>e</w:t>
            </w:r>
            <w:r w:rsidRPr="00293FA6">
              <w:rPr>
                <w:rFonts w:cs="Arial"/>
                <w:color w:val="333333"/>
                <w:sz w:val="16"/>
                <w:szCs w:val="16"/>
              </w:rPr>
              <w:t>(s) et mo</w:t>
            </w:r>
            <w:r w:rsidRPr="00293FA6">
              <w:rPr>
                <w:rFonts w:cs="Arial"/>
                <w:color w:val="333333"/>
                <w:spacing w:val="-1"/>
                <w:sz w:val="16"/>
                <w:szCs w:val="16"/>
              </w:rPr>
              <w:t>d</w:t>
            </w:r>
            <w:r w:rsidRPr="00293FA6">
              <w:rPr>
                <w:rFonts w:cs="Arial"/>
                <w:color w:val="333333"/>
                <w:sz w:val="16"/>
                <w:szCs w:val="16"/>
              </w:rPr>
              <w:t>e(s) de tra</w:t>
            </w:r>
            <w:r w:rsidRPr="00293FA6">
              <w:rPr>
                <w:rFonts w:cs="Arial"/>
                <w:color w:val="333333"/>
                <w:spacing w:val="-1"/>
                <w:sz w:val="16"/>
                <w:szCs w:val="16"/>
              </w:rPr>
              <w:t>n</w:t>
            </w:r>
            <w:r w:rsidRPr="00293FA6">
              <w:rPr>
                <w:rFonts w:cs="Arial"/>
                <w:color w:val="333333"/>
                <w:sz w:val="16"/>
                <w:szCs w:val="16"/>
              </w:rPr>
              <w:t>smission de façon</w:t>
            </w:r>
            <w:r w:rsidRPr="00293FA6">
              <w:rPr>
                <w:rFonts w:cs="Arial"/>
                <w:color w:val="333333"/>
                <w:spacing w:val="-1"/>
                <w:sz w:val="16"/>
                <w:szCs w:val="16"/>
              </w:rPr>
              <w:t xml:space="preserve"> </w:t>
            </w:r>
            <w:r w:rsidRPr="00293FA6">
              <w:rPr>
                <w:rFonts w:cs="Arial"/>
                <w:color w:val="333333"/>
                <w:sz w:val="16"/>
                <w:szCs w:val="16"/>
              </w:rPr>
              <w:t>à préven</w:t>
            </w:r>
            <w:r w:rsidRPr="00293FA6">
              <w:rPr>
                <w:rFonts w:cs="Arial"/>
                <w:color w:val="333333"/>
                <w:spacing w:val="-1"/>
                <w:sz w:val="16"/>
                <w:szCs w:val="16"/>
              </w:rPr>
              <w:t>i</w:t>
            </w:r>
            <w:r w:rsidRPr="00293FA6">
              <w:rPr>
                <w:rFonts w:cs="Arial"/>
                <w:color w:val="333333"/>
                <w:sz w:val="16"/>
                <w:szCs w:val="16"/>
              </w:rPr>
              <w:t>r et c</w:t>
            </w:r>
            <w:r w:rsidRPr="00293FA6">
              <w:rPr>
                <w:rFonts w:cs="Arial"/>
                <w:color w:val="333333"/>
                <w:spacing w:val="-1"/>
                <w:sz w:val="16"/>
                <w:szCs w:val="16"/>
              </w:rPr>
              <w:t>o</w:t>
            </w:r>
            <w:r w:rsidRPr="00293FA6">
              <w:rPr>
                <w:rFonts w:cs="Arial"/>
                <w:color w:val="333333"/>
                <w:sz w:val="16"/>
                <w:szCs w:val="16"/>
              </w:rPr>
              <w:t>ntrôl</w:t>
            </w:r>
            <w:r w:rsidRPr="00293FA6">
              <w:rPr>
                <w:rFonts w:cs="Arial"/>
                <w:color w:val="333333"/>
                <w:spacing w:val="-1"/>
                <w:sz w:val="16"/>
                <w:szCs w:val="16"/>
              </w:rPr>
              <w:t>e</w:t>
            </w:r>
            <w:r w:rsidRPr="00293FA6">
              <w:rPr>
                <w:rFonts w:cs="Arial"/>
                <w:color w:val="333333"/>
                <w:sz w:val="16"/>
                <w:szCs w:val="16"/>
              </w:rPr>
              <w:t>r la ma</w:t>
            </w:r>
            <w:r w:rsidRPr="00293FA6">
              <w:rPr>
                <w:rFonts w:cs="Arial"/>
                <w:color w:val="333333"/>
                <w:spacing w:val="-1"/>
                <w:sz w:val="16"/>
                <w:szCs w:val="16"/>
              </w:rPr>
              <w:t>l</w:t>
            </w:r>
            <w:r w:rsidRPr="00293FA6">
              <w:rPr>
                <w:rFonts w:cs="Arial"/>
                <w:color w:val="333333"/>
                <w:sz w:val="16"/>
                <w:szCs w:val="16"/>
              </w:rPr>
              <w:t>adie.</w:t>
            </w:r>
          </w:p>
          <w:p w:rsidR="00C3513D" w:rsidRPr="00293FA6" w:rsidRDefault="007E30C1" w:rsidP="00077AC3">
            <w:pPr>
              <w:widowControl w:val="0"/>
              <w:tabs>
                <w:tab w:val="left" w:pos="420"/>
              </w:tabs>
              <w:autoSpaceDE w:val="0"/>
              <w:autoSpaceDN w:val="0"/>
              <w:adjustRightInd w:val="0"/>
              <w:spacing w:line="230" w:lineRule="exact"/>
              <w:ind w:left="431" w:right="474" w:hanging="360"/>
              <w:rPr>
                <w:rFonts w:cs="Arial"/>
                <w:color w:val="333333"/>
                <w:sz w:val="16"/>
                <w:szCs w:val="16"/>
              </w:rPr>
            </w:pPr>
            <w:r w:rsidRPr="00293FA6">
              <w:rPr>
                <w:rFonts w:cs="Arial"/>
                <w:color w:val="333333"/>
                <w:sz w:val="16"/>
                <w:szCs w:val="16"/>
              </w:rPr>
              <w:t></w:t>
            </w:r>
            <w:r w:rsidRPr="00293FA6">
              <w:rPr>
                <w:rFonts w:cs="Arial"/>
                <w:color w:val="333333"/>
                <w:sz w:val="16"/>
                <w:szCs w:val="16"/>
              </w:rPr>
              <w:tab/>
              <w:t>Men</w:t>
            </w:r>
            <w:r w:rsidRPr="00293FA6">
              <w:rPr>
                <w:rFonts w:cs="Arial"/>
                <w:color w:val="333333"/>
                <w:spacing w:val="-1"/>
                <w:sz w:val="16"/>
                <w:szCs w:val="16"/>
              </w:rPr>
              <w:t>e</w:t>
            </w:r>
            <w:r w:rsidRPr="00293FA6">
              <w:rPr>
                <w:rFonts w:cs="Arial"/>
                <w:color w:val="333333"/>
                <w:sz w:val="16"/>
                <w:szCs w:val="16"/>
              </w:rPr>
              <w:t>r d</w:t>
            </w:r>
            <w:r w:rsidRPr="00293FA6">
              <w:rPr>
                <w:rFonts w:cs="Arial"/>
                <w:color w:val="333333"/>
                <w:spacing w:val="-1"/>
                <w:sz w:val="16"/>
                <w:szCs w:val="16"/>
              </w:rPr>
              <w:t>e</w:t>
            </w:r>
            <w:r w:rsidRPr="00293FA6">
              <w:rPr>
                <w:rFonts w:cs="Arial"/>
                <w:color w:val="333333"/>
                <w:sz w:val="16"/>
                <w:szCs w:val="16"/>
              </w:rPr>
              <w:t>s progr</w:t>
            </w:r>
            <w:r w:rsidRPr="00293FA6">
              <w:rPr>
                <w:rFonts w:cs="Arial"/>
                <w:color w:val="333333"/>
                <w:spacing w:val="-1"/>
                <w:sz w:val="16"/>
                <w:szCs w:val="16"/>
              </w:rPr>
              <w:t>a</w:t>
            </w:r>
            <w:r w:rsidRPr="00293FA6">
              <w:rPr>
                <w:rFonts w:cs="Arial"/>
                <w:color w:val="333333"/>
                <w:sz w:val="16"/>
                <w:szCs w:val="16"/>
              </w:rPr>
              <w:t>mm</w:t>
            </w:r>
            <w:r w:rsidRPr="00293FA6">
              <w:rPr>
                <w:rFonts w:cs="Arial"/>
                <w:color w:val="333333"/>
                <w:spacing w:val="-1"/>
                <w:sz w:val="16"/>
                <w:szCs w:val="16"/>
              </w:rPr>
              <w:t>e</w:t>
            </w:r>
            <w:r w:rsidRPr="00293FA6">
              <w:rPr>
                <w:rFonts w:cs="Arial"/>
                <w:color w:val="333333"/>
                <w:sz w:val="16"/>
                <w:szCs w:val="16"/>
              </w:rPr>
              <w:t>s d</w:t>
            </w:r>
            <w:r w:rsidRPr="00293FA6">
              <w:rPr>
                <w:rFonts w:cs="Arial"/>
                <w:color w:val="333333"/>
                <w:spacing w:val="-1"/>
                <w:sz w:val="16"/>
                <w:szCs w:val="16"/>
              </w:rPr>
              <w:t>’</w:t>
            </w:r>
            <w:r w:rsidRPr="00293FA6">
              <w:rPr>
                <w:rFonts w:cs="Arial"/>
                <w:color w:val="333333"/>
                <w:sz w:val="16"/>
                <w:szCs w:val="16"/>
              </w:rPr>
              <w:t>éd</w:t>
            </w:r>
            <w:r w:rsidRPr="00293FA6">
              <w:rPr>
                <w:rFonts w:cs="Arial"/>
                <w:color w:val="333333"/>
                <w:spacing w:val="-1"/>
                <w:sz w:val="16"/>
                <w:szCs w:val="16"/>
              </w:rPr>
              <w:t>u</w:t>
            </w:r>
            <w:r w:rsidRPr="00293FA6">
              <w:rPr>
                <w:rFonts w:cs="Arial"/>
                <w:color w:val="333333"/>
                <w:sz w:val="16"/>
                <w:szCs w:val="16"/>
              </w:rPr>
              <w:t xml:space="preserve">cation </w:t>
            </w:r>
            <w:r w:rsidRPr="00293FA6">
              <w:rPr>
                <w:rFonts w:cs="Arial"/>
                <w:color w:val="333333"/>
                <w:spacing w:val="-1"/>
                <w:sz w:val="16"/>
                <w:szCs w:val="16"/>
              </w:rPr>
              <w:t>po</w:t>
            </w:r>
            <w:r w:rsidRPr="00293FA6">
              <w:rPr>
                <w:rFonts w:cs="Arial"/>
                <w:color w:val="333333"/>
                <w:sz w:val="16"/>
                <w:szCs w:val="16"/>
              </w:rPr>
              <w:t>ur la s</w:t>
            </w:r>
            <w:r w:rsidRPr="00293FA6">
              <w:rPr>
                <w:rFonts w:cs="Arial"/>
                <w:color w:val="333333"/>
                <w:spacing w:val="-1"/>
                <w:sz w:val="16"/>
                <w:szCs w:val="16"/>
              </w:rPr>
              <w:t>a</w:t>
            </w:r>
            <w:r w:rsidRPr="00293FA6">
              <w:rPr>
                <w:rFonts w:cs="Arial"/>
                <w:color w:val="333333"/>
                <w:sz w:val="16"/>
                <w:szCs w:val="16"/>
              </w:rPr>
              <w:t>nté en</w:t>
            </w:r>
            <w:r w:rsidRPr="00293FA6">
              <w:rPr>
                <w:rFonts w:cs="Arial"/>
                <w:color w:val="333333"/>
                <w:spacing w:val="-1"/>
                <w:sz w:val="16"/>
                <w:szCs w:val="16"/>
              </w:rPr>
              <w:t xml:space="preserve"> </w:t>
            </w:r>
            <w:r w:rsidRPr="00293FA6">
              <w:rPr>
                <w:rFonts w:cs="Arial"/>
                <w:color w:val="333333"/>
                <w:sz w:val="16"/>
                <w:szCs w:val="16"/>
              </w:rPr>
              <w:t>matière d’h</w:t>
            </w:r>
            <w:r w:rsidRPr="00293FA6">
              <w:rPr>
                <w:rFonts w:cs="Arial"/>
                <w:color w:val="333333"/>
                <w:spacing w:val="-2"/>
                <w:sz w:val="16"/>
                <w:szCs w:val="16"/>
              </w:rPr>
              <w:t>y</w:t>
            </w:r>
            <w:r w:rsidRPr="00293FA6">
              <w:rPr>
                <w:rFonts w:cs="Arial"/>
                <w:color w:val="333333"/>
                <w:sz w:val="16"/>
                <w:szCs w:val="16"/>
              </w:rPr>
              <w:t xml:space="preserve">giène </w:t>
            </w:r>
            <w:r w:rsidRPr="00293FA6">
              <w:rPr>
                <w:rFonts w:cs="Arial"/>
                <w:color w:val="333333"/>
                <w:spacing w:val="-1"/>
                <w:sz w:val="16"/>
                <w:szCs w:val="16"/>
              </w:rPr>
              <w:t>p</w:t>
            </w:r>
            <w:r w:rsidRPr="00293FA6">
              <w:rPr>
                <w:rFonts w:cs="Arial"/>
                <w:color w:val="333333"/>
                <w:sz w:val="16"/>
                <w:szCs w:val="16"/>
              </w:rPr>
              <w:t>erso</w:t>
            </w:r>
            <w:r w:rsidRPr="00293FA6">
              <w:rPr>
                <w:rFonts w:cs="Arial"/>
                <w:color w:val="333333"/>
                <w:spacing w:val="-1"/>
                <w:sz w:val="16"/>
                <w:szCs w:val="16"/>
              </w:rPr>
              <w:t>n</w:t>
            </w:r>
            <w:r w:rsidRPr="00293FA6">
              <w:rPr>
                <w:rFonts w:cs="Arial"/>
                <w:color w:val="333333"/>
                <w:sz w:val="16"/>
                <w:szCs w:val="16"/>
              </w:rPr>
              <w:t xml:space="preserve">nelle, avec </w:t>
            </w:r>
            <w:r w:rsidRPr="00293FA6">
              <w:rPr>
                <w:rFonts w:cs="Arial"/>
                <w:color w:val="333333"/>
                <w:spacing w:val="-1"/>
                <w:sz w:val="16"/>
                <w:szCs w:val="16"/>
              </w:rPr>
              <w:t>d</w:t>
            </w:r>
            <w:r w:rsidRPr="00293FA6">
              <w:rPr>
                <w:rFonts w:cs="Arial"/>
                <w:color w:val="333333"/>
                <w:sz w:val="16"/>
                <w:szCs w:val="16"/>
              </w:rPr>
              <w:t>es m</w:t>
            </w:r>
            <w:r w:rsidRPr="00293FA6">
              <w:rPr>
                <w:rFonts w:cs="Arial"/>
                <w:color w:val="333333"/>
                <w:spacing w:val="-1"/>
                <w:sz w:val="16"/>
                <w:szCs w:val="16"/>
              </w:rPr>
              <w:t>e</w:t>
            </w:r>
            <w:r w:rsidRPr="00293FA6">
              <w:rPr>
                <w:rFonts w:cs="Arial"/>
                <w:color w:val="333333"/>
                <w:sz w:val="16"/>
                <w:szCs w:val="16"/>
              </w:rPr>
              <w:t>ssag</w:t>
            </w:r>
            <w:r w:rsidRPr="00293FA6">
              <w:rPr>
                <w:rFonts w:cs="Arial"/>
                <w:color w:val="333333"/>
                <w:spacing w:val="-1"/>
                <w:sz w:val="16"/>
                <w:szCs w:val="16"/>
              </w:rPr>
              <w:t>e</w:t>
            </w:r>
            <w:r w:rsidRPr="00293FA6">
              <w:rPr>
                <w:rFonts w:cs="Arial"/>
                <w:color w:val="333333"/>
                <w:sz w:val="16"/>
                <w:szCs w:val="16"/>
              </w:rPr>
              <w:t>s simpl</w:t>
            </w:r>
            <w:r w:rsidRPr="00293FA6">
              <w:rPr>
                <w:rFonts w:cs="Arial"/>
                <w:color w:val="333333"/>
                <w:spacing w:val="-1"/>
                <w:sz w:val="16"/>
                <w:szCs w:val="16"/>
              </w:rPr>
              <w:t>e</w:t>
            </w:r>
            <w:r w:rsidRPr="00293FA6">
              <w:rPr>
                <w:rFonts w:cs="Arial"/>
                <w:color w:val="333333"/>
                <w:sz w:val="16"/>
                <w:szCs w:val="16"/>
              </w:rPr>
              <w:t>s sur l</w:t>
            </w:r>
            <w:r w:rsidRPr="00293FA6">
              <w:rPr>
                <w:rFonts w:cs="Arial"/>
                <w:color w:val="333333"/>
                <w:spacing w:val="-1"/>
                <w:sz w:val="16"/>
                <w:szCs w:val="16"/>
              </w:rPr>
              <w:t>’</w:t>
            </w:r>
            <w:r w:rsidRPr="00293FA6">
              <w:rPr>
                <w:rFonts w:cs="Arial"/>
                <w:color w:val="333333"/>
                <w:sz w:val="16"/>
                <w:szCs w:val="16"/>
              </w:rPr>
              <w:t>eau pot</w:t>
            </w:r>
            <w:r w:rsidRPr="00293FA6">
              <w:rPr>
                <w:rFonts w:cs="Arial"/>
                <w:color w:val="333333"/>
                <w:spacing w:val="-1"/>
                <w:sz w:val="16"/>
                <w:szCs w:val="16"/>
              </w:rPr>
              <w:t>a</w:t>
            </w:r>
            <w:r w:rsidRPr="00293FA6">
              <w:rPr>
                <w:rFonts w:cs="Arial"/>
                <w:color w:val="333333"/>
                <w:sz w:val="16"/>
                <w:szCs w:val="16"/>
              </w:rPr>
              <w:t>ble, la pré</w:t>
            </w:r>
            <w:r w:rsidRPr="00293FA6">
              <w:rPr>
                <w:rFonts w:cs="Arial"/>
                <w:color w:val="333333"/>
                <w:spacing w:val="-1"/>
                <w:sz w:val="16"/>
                <w:szCs w:val="16"/>
              </w:rPr>
              <w:t>p</w:t>
            </w:r>
            <w:r w:rsidRPr="00293FA6">
              <w:rPr>
                <w:rFonts w:cs="Arial"/>
                <w:color w:val="333333"/>
                <w:sz w:val="16"/>
                <w:szCs w:val="16"/>
              </w:rPr>
              <w:t>aration</w:t>
            </w:r>
            <w:r w:rsidRPr="00293FA6">
              <w:rPr>
                <w:rFonts w:cs="Arial"/>
                <w:color w:val="333333"/>
                <w:spacing w:val="-1"/>
                <w:sz w:val="16"/>
                <w:szCs w:val="16"/>
              </w:rPr>
              <w:t xml:space="preserve"> </w:t>
            </w:r>
            <w:r w:rsidRPr="00293FA6">
              <w:rPr>
                <w:rFonts w:cs="Arial"/>
                <w:color w:val="333333"/>
                <w:sz w:val="16"/>
                <w:szCs w:val="16"/>
              </w:rPr>
              <w:t>de la</w:t>
            </w:r>
            <w:r w:rsidRPr="00293FA6">
              <w:rPr>
                <w:rFonts w:cs="Arial"/>
                <w:color w:val="333333"/>
                <w:spacing w:val="1"/>
                <w:sz w:val="16"/>
                <w:szCs w:val="16"/>
              </w:rPr>
              <w:t xml:space="preserve"> </w:t>
            </w:r>
            <w:r w:rsidRPr="00293FA6">
              <w:rPr>
                <w:rFonts w:cs="Arial"/>
                <w:color w:val="333333"/>
                <w:sz w:val="16"/>
                <w:szCs w:val="16"/>
              </w:rPr>
              <w:t>nourrit</w:t>
            </w:r>
            <w:r w:rsidRPr="00293FA6">
              <w:rPr>
                <w:rFonts w:cs="Arial"/>
                <w:color w:val="333333"/>
                <w:spacing w:val="-1"/>
                <w:sz w:val="16"/>
                <w:szCs w:val="16"/>
              </w:rPr>
              <w:t>u</w:t>
            </w:r>
            <w:r w:rsidRPr="00293FA6">
              <w:rPr>
                <w:rFonts w:cs="Arial"/>
                <w:color w:val="333333"/>
                <w:sz w:val="16"/>
                <w:szCs w:val="16"/>
              </w:rPr>
              <w:t>re, l’hygiène</w:t>
            </w:r>
            <w:r w:rsidRPr="00293FA6">
              <w:rPr>
                <w:rFonts w:cs="Arial"/>
                <w:color w:val="333333"/>
                <w:spacing w:val="-2"/>
                <w:sz w:val="16"/>
                <w:szCs w:val="16"/>
              </w:rPr>
              <w:t xml:space="preserve"> </w:t>
            </w:r>
            <w:r w:rsidRPr="00293FA6">
              <w:rPr>
                <w:rFonts w:cs="Arial"/>
                <w:color w:val="333333"/>
                <w:sz w:val="16"/>
                <w:szCs w:val="16"/>
              </w:rPr>
              <w:t xml:space="preserve">et le lavage </w:t>
            </w:r>
            <w:r w:rsidRPr="00293FA6">
              <w:rPr>
                <w:rFonts w:cs="Arial"/>
                <w:color w:val="333333"/>
                <w:spacing w:val="-1"/>
                <w:sz w:val="16"/>
                <w:szCs w:val="16"/>
              </w:rPr>
              <w:t>d</w:t>
            </w:r>
            <w:r w:rsidRPr="00293FA6">
              <w:rPr>
                <w:rFonts w:cs="Arial"/>
                <w:color w:val="333333"/>
                <w:sz w:val="16"/>
                <w:szCs w:val="16"/>
              </w:rPr>
              <w:t>es mai</w:t>
            </w:r>
            <w:r w:rsidRPr="00293FA6">
              <w:rPr>
                <w:rFonts w:cs="Arial"/>
                <w:color w:val="333333"/>
                <w:spacing w:val="-1"/>
                <w:sz w:val="16"/>
                <w:szCs w:val="16"/>
              </w:rPr>
              <w:t>n</w:t>
            </w:r>
            <w:r w:rsidRPr="00293FA6">
              <w:rPr>
                <w:rFonts w:cs="Arial"/>
                <w:color w:val="333333"/>
                <w:sz w:val="16"/>
                <w:szCs w:val="16"/>
              </w:rPr>
              <w:t>s.</w:t>
            </w:r>
          </w:p>
          <w:p w:rsidR="00C3513D" w:rsidRPr="00293FA6" w:rsidRDefault="007E30C1" w:rsidP="00077AC3">
            <w:pPr>
              <w:widowControl w:val="0"/>
              <w:tabs>
                <w:tab w:val="left" w:pos="420"/>
              </w:tabs>
              <w:autoSpaceDE w:val="0"/>
              <w:autoSpaceDN w:val="0"/>
              <w:adjustRightInd w:val="0"/>
              <w:spacing w:line="226" w:lineRule="exact"/>
              <w:ind w:left="71"/>
              <w:rPr>
                <w:rFonts w:cs="Arial"/>
                <w:color w:val="333333"/>
                <w:sz w:val="16"/>
                <w:szCs w:val="16"/>
              </w:rPr>
            </w:pPr>
            <w:r w:rsidRPr="00293FA6">
              <w:rPr>
                <w:rFonts w:cs="Arial"/>
                <w:color w:val="333333"/>
                <w:sz w:val="16"/>
                <w:szCs w:val="16"/>
              </w:rPr>
              <w:t></w:t>
            </w:r>
            <w:r w:rsidRPr="00293FA6">
              <w:rPr>
                <w:rFonts w:cs="Arial"/>
                <w:color w:val="333333"/>
                <w:sz w:val="16"/>
                <w:szCs w:val="16"/>
              </w:rPr>
              <w:tab/>
              <w:t>Aider la/l</w:t>
            </w:r>
            <w:r w:rsidRPr="00293FA6">
              <w:rPr>
                <w:rFonts w:cs="Arial"/>
                <w:color w:val="333333"/>
                <w:spacing w:val="-1"/>
                <w:sz w:val="16"/>
                <w:szCs w:val="16"/>
              </w:rPr>
              <w:t>e</w:t>
            </w:r>
            <w:r w:rsidRPr="00293FA6">
              <w:rPr>
                <w:rFonts w:cs="Arial"/>
                <w:color w:val="333333"/>
                <w:sz w:val="16"/>
                <w:szCs w:val="16"/>
              </w:rPr>
              <w:t xml:space="preserve">s </w:t>
            </w:r>
            <w:r w:rsidRPr="00293FA6">
              <w:rPr>
                <w:rFonts w:cs="Arial"/>
                <w:color w:val="333333"/>
                <w:spacing w:val="-1"/>
                <w:sz w:val="16"/>
                <w:szCs w:val="16"/>
              </w:rPr>
              <w:t>p</w:t>
            </w:r>
            <w:r w:rsidRPr="00293FA6">
              <w:rPr>
                <w:rFonts w:cs="Arial"/>
                <w:color w:val="333333"/>
                <w:sz w:val="16"/>
                <w:szCs w:val="16"/>
              </w:rPr>
              <w:t>opulati</w:t>
            </w:r>
            <w:r w:rsidRPr="00293FA6">
              <w:rPr>
                <w:rFonts w:cs="Arial"/>
                <w:color w:val="333333"/>
                <w:spacing w:val="-1"/>
                <w:sz w:val="16"/>
                <w:szCs w:val="16"/>
              </w:rPr>
              <w:t>o</w:t>
            </w:r>
            <w:r w:rsidRPr="00293FA6">
              <w:rPr>
                <w:rFonts w:cs="Arial"/>
                <w:color w:val="333333"/>
                <w:sz w:val="16"/>
                <w:szCs w:val="16"/>
              </w:rPr>
              <w:t>ns af</w:t>
            </w:r>
            <w:r w:rsidRPr="00293FA6">
              <w:rPr>
                <w:rFonts w:cs="Arial"/>
                <w:color w:val="333333"/>
                <w:spacing w:val="-2"/>
                <w:sz w:val="16"/>
                <w:szCs w:val="16"/>
              </w:rPr>
              <w:t>f</w:t>
            </w:r>
            <w:r w:rsidRPr="00293FA6">
              <w:rPr>
                <w:rFonts w:cs="Arial"/>
                <w:color w:val="333333"/>
                <w:sz w:val="16"/>
                <w:szCs w:val="16"/>
              </w:rPr>
              <w:t>ecté</w:t>
            </w:r>
            <w:r w:rsidRPr="00293FA6">
              <w:rPr>
                <w:rFonts w:cs="Arial"/>
                <w:color w:val="333333"/>
                <w:spacing w:val="-1"/>
                <w:sz w:val="16"/>
                <w:szCs w:val="16"/>
              </w:rPr>
              <w:t>e</w:t>
            </w:r>
            <w:r w:rsidRPr="00293FA6">
              <w:rPr>
                <w:rFonts w:cs="Arial"/>
                <w:color w:val="333333"/>
                <w:sz w:val="16"/>
                <w:szCs w:val="16"/>
              </w:rPr>
              <w:t>(s) à s</w:t>
            </w:r>
            <w:r w:rsidRPr="00293FA6">
              <w:rPr>
                <w:rFonts w:cs="Arial"/>
                <w:color w:val="333333"/>
                <w:spacing w:val="-1"/>
                <w:sz w:val="16"/>
                <w:szCs w:val="16"/>
              </w:rPr>
              <w:t>’a</w:t>
            </w:r>
            <w:r w:rsidRPr="00293FA6">
              <w:rPr>
                <w:rFonts w:cs="Arial"/>
                <w:color w:val="333333"/>
                <w:sz w:val="16"/>
                <w:szCs w:val="16"/>
              </w:rPr>
              <w:t>ppro</w:t>
            </w:r>
            <w:r w:rsidRPr="00293FA6">
              <w:rPr>
                <w:rFonts w:cs="Arial"/>
                <w:color w:val="333333"/>
                <w:spacing w:val="1"/>
                <w:sz w:val="16"/>
                <w:szCs w:val="16"/>
              </w:rPr>
              <w:t>v</w:t>
            </w:r>
            <w:r w:rsidRPr="00293FA6">
              <w:rPr>
                <w:rFonts w:cs="Arial"/>
                <w:color w:val="333333"/>
                <w:spacing w:val="-1"/>
                <w:sz w:val="16"/>
                <w:szCs w:val="16"/>
              </w:rPr>
              <w:t>i</w:t>
            </w:r>
            <w:r w:rsidRPr="00293FA6">
              <w:rPr>
                <w:rFonts w:cs="Arial"/>
                <w:color w:val="333333"/>
                <w:spacing w:val="1"/>
                <w:sz w:val="16"/>
                <w:szCs w:val="16"/>
              </w:rPr>
              <w:t>s</w:t>
            </w:r>
            <w:r w:rsidRPr="00293FA6">
              <w:rPr>
                <w:rFonts w:cs="Arial"/>
                <w:color w:val="333333"/>
                <w:sz w:val="16"/>
                <w:szCs w:val="16"/>
              </w:rPr>
              <w:t>io</w:t>
            </w:r>
            <w:r w:rsidRPr="00293FA6">
              <w:rPr>
                <w:rFonts w:cs="Arial"/>
                <w:color w:val="333333"/>
                <w:spacing w:val="-1"/>
                <w:sz w:val="16"/>
                <w:szCs w:val="16"/>
              </w:rPr>
              <w:t>n</w:t>
            </w:r>
            <w:r w:rsidRPr="00293FA6">
              <w:rPr>
                <w:rFonts w:cs="Arial"/>
                <w:color w:val="333333"/>
                <w:sz w:val="16"/>
                <w:szCs w:val="16"/>
              </w:rPr>
              <w:t>ner en eau saine</w:t>
            </w:r>
            <w:r w:rsidRPr="00293FA6">
              <w:rPr>
                <w:rFonts w:cs="Arial"/>
                <w:color w:val="333333"/>
                <w:spacing w:val="-1"/>
                <w:sz w:val="16"/>
                <w:szCs w:val="16"/>
              </w:rPr>
              <w:t xml:space="preserve"> </w:t>
            </w:r>
            <w:r w:rsidRPr="00293FA6">
              <w:rPr>
                <w:rFonts w:cs="Arial"/>
                <w:color w:val="333333"/>
                <w:sz w:val="16"/>
                <w:szCs w:val="16"/>
              </w:rPr>
              <w:t xml:space="preserve">et à </w:t>
            </w:r>
            <w:r w:rsidRPr="00293FA6">
              <w:rPr>
                <w:rFonts w:cs="Arial"/>
                <w:color w:val="333333"/>
                <w:sz w:val="16"/>
                <w:szCs w:val="16"/>
              </w:rPr>
              <w:t>disp</w:t>
            </w:r>
            <w:r w:rsidRPr="00293FA6">
              <w:rPr>
                <w:rFonts w:cs="Arial"/>
                <w:color w:val="333333"/>
                <w:spacing w:val="-1"/>
                <w:sz w:val="16"/>
                <w:szCs w:val="16"/>
              </w:rPr>
              <w:t>o</w:t>
            </w:r>
            <w:r w:rsidRPr="00293FA6">
              <w:rPr>
                <w:rFonts w:cs="Arial"/>
                <w:color w:val="333333"/>
                <w:spacing w:val="1"/>
                <w:sz w:val="16"/>
                <w:szCs w:val="16"/>
              </w:rPr>
              <w:t>s</w:t>
            </w:r>
            <w:r w:rsidRPr="00293FA6">
              <w:rPr>
                <w:rFonts w:cs="Arial"/>
                <w:color w:val="333333"/>
                <w:sz w:val="16"/>
                <w:szCs w:val="16"/>
              </w:rPr>
              <w:t>er de systè</w:t>
            </w:r>
            <w:r w:rsidRPr="00293FA6">
              <w:rPr>
                <w:rFonts w:cs="Arial"/>
                <w:color w:val="333333"/>
                <w:spacing w:val="-1"/>
                <w:sz w:val="16"/>
                <w:szCs w:val="16"/>
              </w:rPr>
              <w:t>m</w:t>
            </w:r>
            <w:r w:rsidRPr="00293FA6">
              <w:rPr>
                <w:rFonts w:cs="Arial"/>
                <w:color w:val="333333"/>
                <w:sz w:val="16"/>
                <w:szCs w:val="16"/>
              </w:rPr>
              <w:t>es</w:t>
            </w:r>
          </w:p>
          <w:p w:rsidR="00C3513D" w:rsidRPr="00293FA6" w:rsidRDefault="007E30C1" w:rsidP="00077AC3">
            <w:pPr>
              <w:widowControl w:val="0"/>
              <w:autoSpaceDE w:val="0"/>
              <w:autoSpaceDN w:val="0"/>
              <w:adjustRightInd w:val="0"/>
              <w:ind w:left="431" w:right="142"/>
              <w:rPr>
                <w:rFonts w:cs="Arial"/>
                <w:color w:val="333333"/>
                <w:sz w:val="16"/>
                <w:szCs w:val="16"/>
              </w:rPr>
            </w:pPr>
            <w:r w:rsidRPr="00293FA6">
              <w:rPr>
                <w:rFonts w:cs="Arial"/>
                <w:color w:val="333333"/>
                <w:sz w:val="16"/>
                <w:szCs w:val="16"/>
              </w:rPr>
              <w:t>d’assa</w:t>
            </w:r>
            <w:r w:rsidRPr="00293FA6">
              <w:rPr>
                <w:rFonts w:cs="Arial"/>
                <w:color w:val="333333"/>
                <w:spacing w:val="-1"/>
                <w:sz w:val="16"/>
                <w:szCs w:val="16"/>
              </w:rPr>
              <w:t>i</w:t>
            </w:r>
            <w:r w:rsidRPr="00293FA6">
              <w:rPr>
                <w:rFonts w:cs="Arial"/>
                <w:color w:val="333333"/>
                <w:sz w:val="16"/>
                <w:szCs w:val="16"/>
              </w:rPr>
              <w:t>niss</w:t>
            </w:r>
            <w:r w:rsidRPr="00293FA6">
              <w:rPr>
                <w:rFonts w:cs="Arial"/>
                <w:color w:val="333333"/>
                <w:spacing w:val="-1"/>
                <w:sz w:val="16"/>
                <w:szCs w:val="16"/>
              </w:rPr>
              <w:t>e</w:t>
            </w:r>
            <w:r w:rsidRPr="00293FA6">
              <w:rPr>
                <w:rFonts w:cs="Arial"/>
                <w:color w:val="333333"/>
                <w:sz w:val="16"/>
                <w:szCs w:val="16"/>
              </w:rPr>
              <w:t>ment adé</w:t>
            </w:r>
            <w:r w:rsidRPr="00293FA6">
              <w:rPr>
                <w:rFonts w:cs="Arial"/>
                <w:color w:val="333333"/>
                <w:spacing w:val="-1"/>
                <w:sz w:val="16"/>
                <w:szCs w:val="16"/>
              </w:rPr>
              <w:t>q</w:t>
            </w:r>
            <w:r w:rsidRPr="00293FA6">
              <w:rPr>
                <w:rFonts w:cs="Arial"/>
                <w:color w:val="333333"/>
                <w:sz w:val="16"/>
                <w:szCs w:val="16"/>
              </w:rPr>
              <w:t>ua</w:t>
            </w:r>
            <w:r w:rsidRPr="00293FA6">
              <w:rPr>
                <w:rFonts w:cs="Arial"/>
                <w:color w:val="333333"/>
                <w:spacing w:val="-2"/>
                <w:sz w:val="16"/>
                <w:szCs w:val="16"/>
              </w:rPr>
              <w:t>t</w:t>
            </w:r>
            <w:r w:rsidRPr="00293FA6">
              <w:rPr>
                <w:rFonts w:cs="Arial"/>
                <w:color w:val="333333"/>
                <w:sz w:val="16"/>
                <w:szCs w:val="16"/>
              </w:rPr>
              <w:t>s. Chl</w:t>
            </w:r>
            <w:r w:rsidRPr="00293FA6">
              <w:rPr>
                <w:rFonts w:cs="Arial"/>
                <w:color w:val="333333"/>
                <w:spacing w:val="-1"/>
                <w:sz w:val="16"/>
                <w:szCs w:val="16"/>
              </w:rPr>
              <w:t>o</w:t>
            </w:r>
            <w:r w:rsidRPr="00293FA6">
              <w:rPr>
                <w:rFonts w:cs="Arial"/>
                <w:color w:val="333333"/>
                <w:sz w:val="16"/>
                <w:szCs w:val="16"/>
              </w:rPr>
              <w:t>r</w:t>
            </w:r>
            <w:r w:rsidRPr="00293FA6">
              <w:rPr>
                <w:rFonts w:cs="Arial"/>
                <w:color w:val="333333"/>
                <w:spacing w:val="-1"/>
                <w:sz w:val="16"/>
                <w:szCs w:val="16"/>
              </w:rPr>
              <w:t>e</w:t>
            </w:r>
            <w:r w:rsidRPr="00293FA6">
              <w:rPr>
                <w:rFonts w:cs="Arial"/>
                <w:color w:val="333333"/>
                <w:sz w:val="16"/>
                <w:szCs w:val="16"/>
              </w:rPr>
              <w:t>r l’</w:t>
            </w:r>
            <w:r w:rsidRPr="00293FA6">
              <w:rPr>
                <w:rFonts w:cs="Arial"/>
                <w:color w:val="333333"/>
                <w:spacing w:val="-1"/>
                <w:sz w:val="16"/>
                <w:szCs w:val="16"/>
              </w:rPr>
              <w:t>e</w:t>
            </w:r>
            <w:r w:rsidRPr="00293FA6">
              <w:rPr>
                <w:rFonts w:cs="Arial"/>
                <w:color w:val="333333"/>
                <w:sz w:val="16"/>
                <w:szCs w:val="16"/>
              </w:rPr>
              <w:t>au s</w:t>
            </w:r>
            <w:r w:rsidRPr="00293FA6">
              <w:rPr>
                <w:rFonts w:cs="Arial"/>
                <w:color w:val="333333"/>
                <w:spacing w:val="-1"/>
                <w:sz w:val="16"/>
                <w:szCs w:val="16"/>
              </w:rPr>
              <w:t>u</w:t>
            </w:r>
            <w:r w:rsidRPr="00293FA6">
              <w:rPr>
                <w:rFonts w:cs="Arial"/>
                <w:color w:val="333333"/>
                <w:sz w:val="16"/>
                <w:szCs w:val="16"/>
              </w:rPr>
              <w:t>s</w:t>
            </w:r>
            <w:r w:rsidRPr="00293FA6">
              <w:rPr>
                <w:rFonts w:cs="Arial"/>
                <w:color w:val="333333"/>
                <w:spacing w:val="-1"/>
                <w:sz w:val="16"/>
                <w:szCs w:val="16"/>
              </w:rPr>
              <w:t>p</w:t>
            </w:r>
            <w:r w:rsidRPr="00293FA6">
              <w:rPr>
                <w:rFonts w:cs="Arial"/>
                <w:color w:val="333333"/>
                <w:sz w:val="16"/>
                <w:szCs w:val="16"/>
              </w:rPr>
              <w:t>ecte.</w:t>
            </w:r>
            <w:r w:rsidRPr="00293FA6">
              <w:rPr>
                <w:rFonts w:cs="Arial"/>
                <w:color w:val="333333"/>
                <w:spacing w:val="-1"/>
                <w:sz w:val="16"/>
                <w:szCs w:val="16"/>
              </w:rPr>
              <w:t xml:space="preserve"> </w:t>
            </w:r>
            <w:r w:rsidRPr="00293FA6">
              <w:rPr>
                <w:rFonts w:cs="Arial"/>
                <w:color w:val="333333"/>
                <w:sz w:val="16"/>
                <w:szCs w:val="16"/>
              </w:rPr>
              <w:t xml:space="preserve">Toute l’eau </w:t>
            </w:r>
            <w:r w:rsidRPr="00293FA6">
              <w:rPr>
                <w:rFonts w:cs="Arial"/>
                <w:color w:val="333333"/>
                <w:spacing w:val="-1"/>
                <w:sz w:val="16"/>
                <w:szCs w:val="16"/>
              </w:rPr>
              <w:t>d</w:t>
            </w:r>
            <w:r w:rsidRPr="00293FA6">
              <w:rPr>
                <w:rFonts w:cs="Arial"/>
                <w:color w:val="333333"/>
                <w:sz w:val="16"/>
                <w:szCs w:val="16"/>
              </w:rPr>
              <w:t>e boiss</w:t>
            </w:r>
            <w:r w:rsidRPr="00293FA6">
              <w:rPr>
                <w:rFonts w:cs="Arial"/>
                <w:color w:val="333333"/>
                <w:spacing w:val="-1"/>
                <w:sz w:val="16"/>
                <w:szCs w:val="16"/>
              </w:rPr>
              <w:t>o</w:t>
            </w:r>
            <w:r w:rsidRPr="00293FA6">
              <w:rPr>
                <w:rFonts w:cs="Arial"/>
                <w:color w:val="333333"/>
                <w:sz w:val="16"/>
                <w:szCs w:val="16"/>
              </w:rPr>
              <w:t>n do</w:t>
            </w:r>
            <w:r w:rsidRPr="00293FA6">
              <w:rPr>
                <w:rFonts w:cs="Arial"/>
                <w:color w:val="333333"/>
                <w:spacing w:val="-1"/>
                <w:sz w:val="16"/>
                <w:szCs w:val="16"/>
              </w:rPr>
              <w:t>i</w:t>
            </w:r>
            <w:r w:rsidRPr="00293FA6">
              <w:rPr>
                <w:rFonts w:cs="Arial"/>
                <w:color w:val="333333"/>
                <w:sz w:val="16"/>
                <w:szCs w:val="16"/>
              </w:rPr>
              <w:t>t être chl</w:t>
            </w:r>
            <w:r w:rsidRPr="00293FA6">
              <w:rPr>
                <w:rFonts w:cs="Arial"/>
                <w:color w:val="333333"/>
                <w:spacing w:val="-1"/>
                <w:sz w:val="16"/>
                <w:szCs w:val="16"/>
              </w:rPr>
              <w:t>o</w:t>
            </w:r>
            <w:r w:rsidRPr="00293FA6">
              <w:rPr>
                <w:rFonts w:cs="Arial"/>
                <w:color w:val="333333"/>
                <w:sz w:val="16"/>
                <w:szCs w:val="16"/>
              </w:rPr>
              <w:t>rée</w:t>
            </w:r>
            <w:r w:rsidRPr="00293FA6">
              <w:rPr>
                <w:rFonts w:cs="Arial"/>
                <w:color w:val="333333"/>
                <w:spacing w:val="-1"/>
                <w:sz w:val="16"/>
                <w:szCs w:val="16"/>
              </w:rPr>
              <w:t xml:space="preserve"> </w:t>
            </w:r>
            <w:r w:rsidRPr="00293FA6">
              <w:rPr>
                <w:rFonts w:cs="Arial"/>
                <w:color w:val="333333"/>
                <w:sz w:val="16"/>
                <w:szCs w:val="16"/>
              </w:rPr>
              <w:t>ou bouillie a</w:t>
            </w:r>
            <w:r w:rsidRPr="00293FA6">
              <w:rPr>
                <w:rFonts w:cs="Arial"/>
                <w:color w:val="333333"/>
                <w:spacing w:val="-2"/>
                <w:sz w:val="16"/>
                <w:szCs w:val="16"/>
              </w:rPr>
              <w:t>v</w:t>
            </w:r>
            <w:r w:rsidRPr="00293FA6">
              <w:rPr>
                <w:rFonts w:cs="Arial"/>
                <w:color w:val="333333"/>
                <w:sz w:val="16"/>
                <w:szCs w:val="16"/>
              </w:rPr>
              <w:t xml:space="preserve">ant </w:t>
            </w:r>
            <w:r w:rsidRPr="00293FA6">
              <w:rPr>
                <w:rFonts w:cs="Arial"/>
                <w:color w:val="333333"/>
                <w:spacing w:val="1"/>
                <w:sz w:val="16"/>
                <w:szCs w:val="16"/>
              </w:rPr>
              <w:t>c</w:t>
            </w:r>
            <w:r w:rsidRPr="00293FA6">
              <w:rPr>
                <w:rFonts w:cs="Arial"/>
                <w:color w:val="333333"/>
                <w:sz w:val="16"/>
                <w:szCs w:val="16"/>
              </w:rPr>
              <w:t>o</w:t>
            </w:r>
            <w:r w:rsidRPr="00293FA6">
              <w:rPr>
                <w:rFonts w:cs="Arial"/>
                <w:color w:val="333333"/>
                <w:spacing w:val="-1"/>
                <w:sz w:val="16"/>
                <w:szCs w:val="16"/>
              </w:rPr>
              <w:t>n</w:t>
            </w:r>
            <w:r w:rsidRPr="00293FA6">
              <w:rPr>
                <w:rFonts w:cs="Arial"/>
                <w:color w:val="333333"/>
                <w:spacing w:val="1"/>
                <w:sz w:val="16"/>
                <w:szCs w:val="16"/>
              </w:rPr>
              <w:t>s</w:t>
            </w:r>
            <w:r w:rsidRPr="00293FA6">
              <w:rPr>
                <w:rFonts w:cs="Arial"/>
                <w:color w:val="333333"/>
                <w:sz w:val="16"/>
                <w:szCs w:val="16"/>
              </w:rPr>
              <w:t>o</w:t>
            </w:r>
            <w:r w:rsidRPr="00293FA6">
              <w:rPr>
                <w:rFonts w:cs="Arial"/>
                <w:color w:val="333333"/>
                <w:spacing w:val="-1"/>
                <w:sz w:val="16"/>
                <w:szCs w:val="16"/>
              </w:rPr>
              <w:t>mm</w:t>
            </w:r>
            <w:r w:rsidRPr="00293FA6">
              <w:rPr>
                <w:rFonts w:cs="Arial"/>
                <w:color w:val="333333"/>
                <w:sz w:val="16"/>
                <w:szCs w:val="16"/>
              </w:rPr>
              <w:t>a</w:t>
            </w:r>
            <w:r w:rsidRPr="00293FA6">
              <w:rPr>
                <w:rFonts w:cs="Arial"/>
                <w:color w:val="333333"/>
                <w:spacing w:val="-1"/>
                <w:sz w:val="16"/>
                <w:szCs w:val="16"/>
              </w:rPr>
              <w:t>tio</w:t>
            </w:r>
            <w:r w:rsidRPr="00293FA6">
              <w:rPr>
                <w:rFonts w:cs="Arial"/>
                <w:color w:val="333333"/>
                <w:sz w:val="16"/>
                <w:szCs w:val="16"/>
              </w:rPr>
              <w:t>n.</w:t>
            </w:r>
          </w:p>
          <w:p w:rsidR="00C3513D" w:rsidRPr="00293FA6" w:rsidRDefault="007E30C1" w:rsidP="00077AC3">
            <w:pPr>
              <w:widowControl w:val="0"/>
              <w:tabs>
                <w:tab w:val="left" w:pos="420"/>
              </w:tabs>
              <w:autoSpaceDE w:val="0"/>
              <w:autoSpaceDN w:val="0"/>
              <w:adjustRightInd w:val="0"/>
              <w:spacing w:before="2" w:line="230" w:lineRule="exact"/>
              <w:ind w:left="431" w:right="263" w:hanging="360"/>
              <w:rPr>
                <w:rFonts w:cs="Arial"/>
                <w:color w:val="333333"/>
                <w:sz w:val="16"/>
                <w:szCs w:val="16"/>
              </w:rPr>
            </w:pPr>
            <w:r w:rsidRPr="00293FA6">
              <w:rPr>
                <w:rFonts w:cs="Arial"/>
                <w:color w:val="333333"/>
                <w:sz w:val="16"/>
                <w:szCs w:val="16"/>
              </w:rPr>
              <w:t></w:t>
            </w:r>
            <w:r w:rsidRPr="00293FA6">
              <w:rPr>
                <w:rFonts w:cs="Arial"/>
                <w:color w:val="333333"/>
                <w:sz w:val="16"/>
                <w:szCs w:val="16"/>
              </w:rPr>
              <w:tab/>
              <w:t>Plus de 90%</w:t>
            </w:r>
            <w:r w:rsidRPr="00293FA6">
              <w:rPr>
                <w:rFonts w:cs="Arial"/>
                <w:color w:val="333333"/>
                <w:spacing w:val="-1"/>
                <w:sz w:val="16"/>
                <w:szCs w:val="16"/>
              </w:rPr>
              <w:t xml:space="preserve"> </w:t>
            </w:r>
            <w:r w:rsidRPr="00293FA6">
              <w:rPr>
                <w:rFonts w:cs="Arial"/>
                <w:color w:val="333333"/>
                <w:sz w:val="16"/>
                <w:szCs w:val="16"/>
              </w:rPr>
              <w:t xml:space="preserve">des </w:t>
            </w:r>
            <w:r w:rsidRPr="00293FA6">
              <w:rPr>
                <w:rFonts w:cs="Arial"/>
                <w:color w:val="333333"/>
                <w:spacing w:val="-1"/>
                <w:sz w:val="16"/>
                <w:szCs w:val="16"/>
              </w:rPr>
              <w:t>p</w:t>
            </w:r>
            <w:r w:rsidRPr="00293FA6">
              <w:rPr>
                <w:rFonts w:cs="Arial"/>
                <w:color w:val="333333"/>
                <w:sz w:val="16"/>
                <w:szCs w:val="16"/>
              </w:rPr>
              <w:t>atients</w:t>
            </w:r>
            <w:r w:rsidRPr="00293FA6">
              <w:rPr>
                <w:rFonts w:cs="Arial"/>
                <w:color w:val="333333"/>
                <w:spacing w:val="-1"/>
                <w:sz w:val="16"/>
                <w:szCs w:val="16"/>
              </w:rPr>
              <w:t xml:space="preserve"> </w:t>
            </w:r>
            <w:r w:rsidRPr="00293FA6">
              <w:rPr>
                <w:rFonts w:cs="Arial"/>
                <w:color w:val="333333"/>
                <w:sz w:val="16"/>
                <w:szCs w:val="16"/>
              </w:rPr>
              <w:t xml:space="preserve">peuvent être </w:t>
            </w:r>
            <w:r w:rsidRPr="00293FA6">
              <w:rPr>
                <w:rFonts w:cs="Arial"/>
                <w:color w:val="333333"/>
                <w:spacing w:val="-2"/>
                <w:sz w:val="16"/>
                <w:szCs w:val="16"/>
              </w:rPr>
              <w:t>t</w:t>
            </w:r>
            <w:r w:rsidRPr="00293FA6">
              <w:rPr>
                <w:rFonts w:cs="Arial"/>
                <w:color w:val="333333"/>
                <w:sz w:val="16"/>
                <w:szCs w:val="16"/>
              </w:rPr>
              <w:t xml:space="preserve">raités à la </w:t>
            </w:r>
            <w:r w:rsidRPr="00293FA6">
              <w:rPr>
                <w:rFonts w:cs="Arial"/>
                <w:color w:val="333333"/>
                <w:spacing w:val="-1"/>
                <w:sz w:val="16"/>
                <w:szCs w:val="16"/>
              </w:rPr>
              <w:t>m</w:t>
            </w:r>
            <w:r w:rsidRPr="00293FA6">
              <w:rPr>
                <w:rFonts w:cs="Arial"/>
                <w:color w:val="333333"/>
                <w:spacing w:val="1"/>
                <w:sz w:val="16"/>
                <w:szCs w:val="16"/>
              </w:rPr>
              <w:t>a</w:t>
            </w:r>
            <w:r w:rsidRPr="00293FA6">
              <w:rPr>
                <w:rFonts w:cs="Arial"/>
                <w:color w:val="333333"/>
                <w:sz w:val="16"/>
                <w:szCs w:val="16"/>
              </w:rPr>
              <w:t>ison av</w:t>
            </w:r>
            <w:r w:rsidRPr="00293FA6">
              <w:rPr>
                <w:rFonts w:cs="Arial"/>
                <w:color w:val="333333"/>
                <w:spacing w:val="-1"/>
                <w:sz w:val="16"/>
                <w:szCs w:val="16"/>
              </w:rPr>
              <w:t>e</w:t>
            </w:r>
            <w:r w:rsidRPr="00293FA6">
              <w:rPr>
                <w:rFonts w:cs="Arial"/>
                <w:color w:val="333333"/>
                <w:sz w:val="16"/>
                <w:szCs w:val="16"/>
              </w:rPr>
              <w:t>c d</w:t>
            </w:r>
            <w:r w:rsidRPr="00293FA6">
              <w:rPr>
                <w:rFonts w:cs="Arial"/>
                <w:color w:val="333333"/>
                <w:spacing w:val="-1"/>
                <w:sz w:val="16"/>
                <w:szCs w:val="16"/>
              </w:rPr>
              <w:t>e</w:t>
            </w:r>
            <w:r w:rsidRPr="00293FA6">
              <w:rPr>
                <w:rFonts w:cs="Arial"/>
                <w:color w:val="333333"/>
                <w:sz w:val="16"/>
                <w:szCs w:val="16"/>
              </w:rPr>
              <w:t>s antibiotiqu</w:t>
            </w:r>
            <w:r w:rsidRPr="00293FA6">
              <w:rPr>
                <w:rFonts w:cs="Arial"/>
                <w:color w:val="333333"/>
                <w:spacing w:val="-1"/>
                <w:sz w:val="16"/>
                <w:szCs w:val="16"/>
              </w:rPr>
              <w:t>e</w:t>
            </w:r>
            <w:r w:rsidRPr="00293FA6">
              <w:rPr>
                <w:rFonts w:cs="Arial"/>
                <w:color w:val="333333"/>
                <w:sz w:val="16"/>
                <w:szCs w:val="16"/>
              </w:rPr>
              <w:t>s oraux, des</w:t>
            </w:r>
            <w:r w:rsidRPr="00293FA6">
              <w:rPr>
                <w:rFonts w:cs="Arial"/>
                <w:color w:val="333333"/>
                <w:spacing w:val="-1"/>
                <w:sz w:val="16"/>
                <w:szCs w:val="16"/>
              </w:rPr>
              <w:t xml:space="preserve"> </w:t>
            </w:r>
            <w:r w:rsidRPr="00293FA6">
              <w:rPr>
                <w:rFonts w:cs="Arial"/>
                <w:color w:val="333333"/>
                <w:sz w:val="16"/>
                <w:szCs w:val="16"/>
              </w:rPr>
              <w:t>soins fiab</w:t>
            </w:r>
            <w:r w:rsidRPr="00293FA6">
              <w:rPr>
                <w:rFonts w:cs="Arial"/>
                <w:color w:val="333333"/>
                <w:spacing w:val="-1"/>
                <w:sz w:val="16"/>
                <w:szCs w:val="16"/>
              </w:rPr>
              <w:t>l</w:t>
            </w:r>
            <w:r w:rsidRPr="00293FA6">
              <w:rPr>
                <w:rFonts w:cs="Arial"/>
                <w:color w:val="333333"/>
                <w:sz w:val="16"/>
                <w:szCs w:val="16"/>
              </w:rPr>
              <w:t xml:space="preserve">es et </w:t>
            </w:r>
            <w:r w:rsidRPr="00293FA6">
              <w:rPr>
                <w:rFonts w:cs="Arial"/>
                <w:color w:val="333333"/>
                <w:sz w:val="16"/>
                <w:szCs w:val="16"/>
              </w:rPr>
              <w:t>un suivi méd</w:t>
            </w:r>
            <w:r w:rsidRPr="00293FA6">
              <w:rPr>
                <w:rFonts w:cs="Arial"/>
                <w:color w:val="333333"/>
                <w:spacing w:val="-1"/>
                <w:sz w:val="16"/>
                <w:szCs w:val="16"/>
              </w:rPr>
              <w:t>i</w:t>
            </w:r>
            <w:r w:rsidRPr="00293FA6">
              <w:rPr>
                <w:rFonts w:cs="Arial"/>
                <w:color w:val="333333"/>
                <w:sz w:val="16"/>
                <w:szCs w:val="16"/>
              </w:rPr>
              <w:t>cal en</w:t>
            </w:r>
            <w:r w:rsidRPr="00293FA6">
              <w:rPr>
                <w:rFonts w:cs="Arial"/>
                <w:color w:val="333333"/>
                <w:spacing w:val="-1"/>
                <w:sz w:val="16"/>
                <w:szCs w:val="16"/>
              </w:rPr>
              <w:t xml:space="preserve"> </w:t>
            </w:r>
            <w:r w:rsidRPr="00293FA6">
              <w:rPr>
                <w:rFonts w:cs="Arial"/>
                <w:color w:val="333333"/>
                <w:sz w:val="16"/>
                <w:szCs w:val="16"/>
              </w:rPr>
              <w:t>c</w:t>
            </w:r>
            <w:r w:rsidRPr="00293FA6">
              <w:rPr>
                <w:rFonts w:cs="Arial"/>
                <w:color w:val="333333"/>
                <w:spacing w:val="-1"/>
                <w:sz w:val="16"/>
                <w:szCs w:val="16"/>
              </w:rPr>
              <w:t>a</w:t>
            </w:r>
            <w:r w:rsidRPr="00293FA6">
              <w:rPr>
                <w:rFonts w:cs="Arial"/>
                <w:color w:val="333333"/>
                <w:sz w:val="16"/>
                <w:szCs w:val="16"/>
              </w:rPr>
              <w:t>s de</w:t>
            </w:r>
            <w:r w:rsidRPr="00293FA6">
              <w:rPr>
                <w:rFonts w:cs="Arial"/>
                <w:color w:val="333333"/>
                <w:spacing w:val="-1"/>
                <w:sz w:val="16"/>
                <w:szCs w:val="16"/>
              </w:rPr>
              <w:t xml:space="preserve"> </w:t>
            </w:r>
            <w:r w:rsidRPr="00293FA6">
              <w:rPr>
                <w:rFonts w:cs="Arial"/>
                <w:color w:val="333333"/>
                <w:sz w:val="16"/>
                <w:szCs w:val="16"/>
              </w:rPr>
              <w:t>compl</w:t>
            </w:r>
            <w:r w:rsidRPr="00293FA6">
              <w:rPr>
                <w:rFonts w:cs="Arial"/>
                <w:color w:val="333333"/>
                <w:spacing w:val="-1"/>
                <w:sz w:val="16"/>
                <w:szCs w:val="16"/>
              </w:rPr>
              <w:t>i</w:t>
            </w:r>
            <w:r w:rsidRPr="00293FA6">
              <w:rPr>
                <w:rFonts w:cs="Arial"/>
                <w:color w:val="333333"/>
                <w:sz w:val="16"/>
                <w:szCs w:val="16"/>
              </w:rPr>
              <w:t>catio</w:t>
            </w:r>
            <w:r w:rsidRPr="00293FA6">
              <w:rPr>
                <w:rFonts w:cs="Arial"/>
                <w:color w:val="333333"/>
                <w:spacing w:val="-1"/>
                <w:sz w:val="16"/>
                <w:szCs w:val="16"/>
              </w:rPr>
              <w:t>n</w:t>
            </w:r>
            <w:r w:rsidRPr="00293FA6">
              <w:rPr>
                <w:rFonts w:cs="Arial"/>
                <w:color w:val="333333"/>
                <w:sz w:val="16"/>
                <w:szCs w:val="16"/>
              </w:rPr>
              <w:t>s ou d’</w:t>
            </w:r>
            <w:r w:rsidRPr="00293FA6">
              <w:rPr>
                <w:rFonts w:cs="Arial"/>
                <w:color w:val="333333"/>
                <w:spacing w:val="-1"/>
                <w:sz w:val="16"/>
                <w:szCs w:val="16"/>
              </w:rPr>
              <w:t>a</w:t>
            </w:r>
            <w:r w:rsidRPr="00293FA6">
              <w:rPr>
                <w:rFonts w:cs="Arial"/>
                <w:color w:val="333333"/>
                <w:sz w:val="16"/>
                <w:szCs w:val="16"/>
              </w:rPr>
              <w:t>bse</w:t>
            </w:r>
            <w:r w:rsidRPr="00293FA6">
              <w:rPr>
                <w:rFonts w:cs="Arial"/>
                <w:color w:val="333333"/>
                <w:spacing w:val="-1"/>
                <w:sz w:val="16"/>
                <w:szCs w:val="16"/>
              </w:rPr>
              <w:t>n</w:t>
            </w:r>
            <w:r w:rsidRPr="00293FA6">
              <w:rPr>
                <w:rFonts w:cs="Arial"/>
                <w:color w:val="333333"/>
                <w:spacing w:val="1"/>
                <w:sz w:val="16"/>
                <w:szCs w:val="16"/>
              </w:rPr>
              <w:t>c</w:t>
            </w:r>
            <w:r w:rsidRPr="00293FA6">
              <w:rPr>
                <w:rFonts w:cs="Arial"/>
                <w:color w:val="333333"/>
                <w:sz w:val="16"/>
                <w:szCs w:val="16"/>
              </w:rPr>
              <w:t>e de rép</w:t>
            </w:r>
            <w:r w:rsidRPr="00293FA6">
              <w:rPr>
                <w:rFonts w:cs="Arial"/>
                <w:color w:val="333333"/>
                <w:spacing w:val="-1"/>
                <w:sz w:val="16"/>
                <w:szCs w:val="16"/>
              </w:rPr>
              <w:t>o</w:t>
            </w:r>
            <w:r w:rsidRPr="00293FA6">
              <w:rPr>
                <w:rFonts w:cs="Arial"/>
                <w:color w:val="333333"/>
                <w:sz w:val="16"/>
                <w:szCs w:val="16"/>
              </w:rPr>
              <w:t>nse au traitem</w:t>
            </w:r>
            <w:r w:rsidRPr="00293FA6">
              <w:rPr>
                <w:rFonts w:cs="Arial"/>
                <w:color w:val="333333"/>
                <w:spacing w:val="-1"/>
                <w:sz w:val="16"/>
                <w:szCs w:val="16"/>
              </w:rPr>
              <w:t>e</w:t>
            </w:r>
            <w:r w:rsidRPr="00293FA6">
              <w:rPr>
                <w:rFonts w:cs="Arial"/>
                <w:color w:val="333333"/>
                <w:sz w:val="16"/>
                <w:szCs w:val="16"/>
              </w:rPr>
              <w:t>nt. Les patie</w:t>
            </w:r>
            <w:r w:rsidRPr="00293FA6">
              <w:rPr>
                <w:rFonts w:cs="Arial"/>
                <w:color w:val="333333"/>
                <w:spacing w:val="-1"/>
                <w:sz w:val="16"/>
                <w:szCs w:val="16"/>
              </w:rPr>
              <w:t>n</w:t>
            </w:r>
            <w:r w:rsidRPr="00293FA6">
              <w:rPr>
                <w:rFonts w:cs="Arial"/>
                <w:color w:val="333333"/>
                <w:sz w:val="16"/>
                <w:szCs w:val="16"/>
              </w:rPr>
              <w:t xml:space="preserve">ts souffrant </w:t>
            </w:r>
            <w:r w:rsidRPr="00293FA6">
              <w:rPr>
                <w:rFonts w:cs="Arial"/>
                <w:color w:val="333333"/>
                <w:spacing w:val="-1"/>
                <w:sz w:val="16"/>
                <w:szCs w:val="16"/>
              </w:rPr>
              <w:t>d</w:t>
            </w:r>
            <w:r w:rsidRPr="00293FA6">
              <w:rPr>
                <w:rFonts w:cs="Arial"/>
                <w:color w:val="333333"/>
                <w:sz w:val="16"/>
                <w:szCs w:val="16"/>
              </w:rPr>
              <w:t>e vomissem</w:t>
            </w:r>
            <w:r w:rsidRPr="00293FA6">
              <w:rPr>
                <w:rFonts w:cs="Arial"/>
                <w:color w:val="333333"/>
                <w:spacing w:val="-1"/>
                <w:sz w:val="16"/>
                <w:szCs w:val="16"/>
              </w:rPr>
              <w:t>e</w:t>
            </w:r>
            <w:r w:rsidRPr="00293FA6">
              <w:rPr>
                <w:rFonts w:cs="Arial"/>
                <w:color w:val="333333"/>
                <w:sz w:val="16"/>
                <w:szCs w:val="16"/>
              </w:rPr>
              <w:t>nts pers</w:t>
            </w:r>
            <w:r w:rsidRPr="00293FA6">
              <w:rPr>
                <w:rFonts w:cs="Arial"/>
                <w:color w:val="333333"/>
                <w:spacing w:val="-1"/>
                <w:sz w:val="16"/>
                <w:szCs w:val="16"/>
              </w:rPr>
              <w:t>i</w:t>
            </w:r>
            <w:r w:rsidRPr="00293FA6">
              <w:rPr>
                <w:rFonts w:cs="Arial"/>
                <w:color w:val="333333"/>
                <w:sz w:val="16"/>
                <w:szCs w:val="16"/>
              </w:rPr>
              <w:t>stants,</w:t>
            </w:r>
            <w:r w:rsidRPr="00293FA6">
              <w:rPr>
                <w:rFonts w:cs="Arial"/>
                <w:color w:val="333333"/>
                <w:spacing w:val="-2"/>
                <w:sz w:val="16"/>
                <w:szCs w:val="16"/>
              </w:rPr>
              <w:t xml:space="preserve"> </w:t>
            </w:r>
            <w:r w:rsidRPr="00293FA6">
              <w:rPr>
                <w:rFonts w:cs="Arial"/>
                <w:color w:val="333333"/>
                <w:sz w:val="16"/>
                <w:szCs w:val="16"/>
              </w:rPr>
              <w:t>de diarrh</w:t>
            </w:r>
            <w:r w:rsidRPr="00293FA6">
              <w:rPr>
                <w:rFonts w:cs="Arial"/>
                <w:color w:val="333333"/>
                <w:spacing w:val="-1"/>
                <w:sz w:val="16"/>
                <w:szCs w:val="16"/>
              </w:rPr>
              <w:t>é</w:t>
            </w:r>
            <w:r w:rsidRPr="00293FA6">
              <w:rPr>
                <w:rFonts w:cs="Arial"/>
                <w:color w:val="333333"/>
                <w:sz w:val="16"/>
                <w:szCs w:val="16"/>
              </w:rPr>
              <w:t xml:space="preserve">e sévère ou </w:t>
            </w:r>
            <w:r w:rsidRPr="00293FA6">
              <w:rPr>
                <w:rFonts w:cs="Arial"/>
                <w:color w:val="333333"/>
                <w:spacing w:val="-1"/>
                <w:sz w:val="16"/>
                <w:szCs w:val="16"/>
              </w:rPr>
              <w:t>d</w:t>
            </w:r>
            <w:r w:rsidRPr="00293FA6">
              <w:rPr>
                <w:rFonts w:cs="Arial"/>
                <w:color w:val="333333"/>
                <w:sz w:val="16"/>
                <w:szCs w:val="16"/>
              </w:rPr>
              <w:t>e</w:t>
            </w:r>
            <w:r w:rsidRPr="00293FA6">
              <w:rPr>
                <w:rFonts w:cs="Arial"/>
                <w:color w:val="333333"/>
                <w:spacing w:val="2"/>
                <w:sz w:val="16"/>
                <w:szCs w:val="16"/>
              </w:rPr>
              <w:t xml:space="preserve"> </w:t>
            </w:r>
            <w:r w:rsidRPr="00293FA6">
              <w:rPr>
                <w:rFonts w:cs="Arial"/>
                <w:color w:val="333333"/>
                <w:spacing w:val="-1"/>
                <w:sz w:val="16"/>
                <w:szCs w:val="16"/>
              </w:rPr>
              <w:t>d</w:t>
            </w:r>
            <w:r w:rsidRPr="00293FA6">
              <w:rPr>
                <w:rFonts w:cs="Arial"/>
                <w:color w:val="333333"/>
                <w:sz w:val="16"/>
                <w:szCs w:val="16"/>
              </w:rPr>
              <w:t>iste</w:t>
            </w:r>
            <w:r w:rsidRPr="00293FA6">
              <w:rPr>
                <w:rFonts w:cs="Arial"/>
                <w:color w:val="333333"/>
                <w:spacing w:val="-1"/>
                <w:sz w:val="16"/>
                <w:szCs w:val="16"/>
              </w:rPr>
              <w:t>n</w:t>
            </w:r>
            <w:r w:rsidRPr="00293FA6">
              <w:rPr>
                <w:rFonts w:cs="Arial"/>
                <w:color w:val="333333"/>
                <w:sz w:val="16"/>
                <w:szCs w:val="16"/>
              </w:rPr>
              <w:t xml:space="preserve">sion </w:t>
            </w:r>
            <w:r w:rsidRPr="00293FA6">
              <w:rPr>
                <w:rFonts w:cs="Arial"/>
                <w:color w:val="333333"/>
                <w:spacing w:val="-1"/>
                <w:sz w:val="16"/>
                <w:szCs w:val="16"/>
              </w:rPr>
              <w:t>a</w:t>
            </w:r>
            <w:r w:rsidRPr="00293FA6">
              <w:rPr>
                <w:rFonts w:cs="Arial"/>
                <w:color w:val="333333"/>
                <w:sz w:val="16"/>
                <w:szCs w:val="16"/>
              </w:rPr>
              <w:t>b</w:t>
            </w:r>
            <w:r w:rsidRPr="00293FA6">
              <w:rPr>
                <w:rFonts w:cs="Arial"/>
                <w:color w:val="333333"/>
                <w:spacing w:val="-1"/>
                <w:sz w:val="16"/>
                <w:szCs w:val="16"/>
              </w:rPr>
              <w:t>d</w:t>
            </w:r>
            <w:r w:rsidRPr="00293FA6">
              <w:rPr>
                <w:rFonts w:cs="Arial"/>
                <w:color w:val="333333"/>
                <w:sz w:val="16"/>
                <w:szCs w:val="16"/>
              </w:rPr>
              <w:t xml:space="preserve">ominale </w:t>
            </w:r>
            <w:r w:rsidRPr="00293FA6">
              <w:rPr>
                <w:rFonts w:cs="Arial"/>
                <w:color w:val="333333"/>
                <w:spacing w:val="-1"/>
                <w:sz w:val="16"/>
                <w:szCs w:val="16"/>
              </w:rPr>
              <w:t>d</w:t>
            </w:r>
            <w:r w:rsidRPr="00293FA6">
              <w:rPr>
                <w:rFonts w:cs="Arial"/>
                <w:color w:val="333333"/>
                <w:sz w:val="16"/>
                <w:szCs w:val="16"/>
              </w:rPr>
              <w:t>oivent être h</w:t>
            </w:r>
            <w:r w:rsidRPr="00293FA6">
              <w:rPr>
                <w:rFonts w:cs="Arial"/>
                <w:color w:val="333333"/>
                <w:spacing w:val="-1"/>
                <w:sz w:val="16"/>
                <w:szCs w:val="16"/>
              </w:rPr>
              <w:t>o</w:t>
            </w:r>
            <w:r w:rsidRPr="00293FA6">
              <w:rPr>
                <w:rFonts w:cs="Arial"/>
                <w:color w:val="333333"/>
                <w:sz w:val="16"/>
                <w:szCs w:val="16"/>
              </w:rPr>
              <w:t>sp</w:t>
            </w:r>
            <w:r w:rsidRPr="00293FA6">
              <w:rPr>
                <w:rFonts w:cs="Arial"/>
                <w:color w:val="333333"/>
                <w:spacing w:val="-1"/>
                <w:sz w:val="16"/>
                <w:szCs w:val="16"/>
              </w:rPr>
              <w:t>i</w:t>
            </w:r>
            <w:r w:rsidRPr="00293FA6">
              <w:rPr>
                <w:rFonts w:cs="Arial"/>
                <w:color w:val="333333"/>
                <w:sz w:val="16"/>
                <w:szCs w:val="16"/>
              </w:rPr>
              <w:t>talis</w:t>
            </w:r>
            <w:r w:rsidRPr="00293FA6">
              <w:rPr>
                <w:rFonts w:cs="Arial"/>
                <w:color w:val="333333"/>
                <w:spacing w:val="-1"/>
                <w:sz w:val="16"/>
                <w:szCs w:val="16"/>
              </w:rPr>
              <w:t>é</w:t>
            </w:r>
            <w:r w:rsidRPr="00293FA6">
              <w:rPr>
                <w:rFonts w:cs="Arial"/>
                <w:color w:val="333333"/>
                <w:sz w:val="16"/>
                <w:szCs w:val="16"/>
              </w:rPr>
              <w:t>s po</w:t>
            </w:r>
            <w:r w:rsidRPr="00293FA6">
              <w:rPr>
                <w:rFonts w:cs="Arial"/>
                <w:color w:val="333333"/>
                <w:spacing w:val="-1"/>
                <w:sz w:val="16"/>
                <w:szCs w:val="16"/>
              </w:rPr>
              <w:t>u</w:t>
            </w:r>
            <w:r w:rsidRPr="00293FA6">
              <w:rPr>
                <w:rFonts w:cs="Arial"/>
                <w:color w:val="333333"/>
                <w:sz w:val="16"/>
                <w:szCs w:val="16"/>
              </w:rPr>
              <w:t>r</w:t>
            </w:r>
          </w:p>
          <w:p w:rsidR="00C3513D" w:rsidRPr="00293FA6" w:rsidRDefault="007E30C1" w:rsidP="00077AC3">
            <w:pPr>
              <w:widowControl w:val="0"/>
              <w:autoSpaceDE w:val="0"/>
              <w:autoSpaceDN w:val="0"/>
              <w:adjustRightInd w:val="0"/>
              <w:spacing w:line="226" w:lineRule="exact"/>
              <w:ind w:left="431"/>
              <w:rPr>
                <w:rFonts w:cs="Arial"/>
                <w:color w:val="333333"/>
                <w:sz w:val="16"/>
                <w:szCs w:val="16"/>
              </w:rPr>
            </w:pPr>
            <w:r w:rsidRPr="00293FA6">
              <w:rPr>
                <w:rFonts w:cs="Arial"/>
                <w:color w:val="333333"/>
                <w:sz w:val="16"/>
                <w:szCs w:val="16"/>
              </w:rPr>
              <w:t xml:space="preserve">recevoir </w:t>
            </w:r>
            <w:r w:rsidRPr="00293FA6">
              <w:rPr>
                <w:rFonts w:cs="Arial"/>
                <w:color w:val="333333"/>
                <w:spacing w:val="-1"/>
                <w:sz w:val="16"/>
                <w:szCs w:val="16"/>
              </w:rPr>
              <w:t>u</w:t>
            </w:r>
            <w:r w:rsidRPr="00293FA6">
              <w:rPr>
                <w:rFonts w:cs="Arial"/>
                <w:color w:val="333333"/>
                <w:sz w:val="16"/>
                <w:szCs w:val="16"/>
              </w:rPr>
              <w:t>ne</w:t>
            </w:r>
            <w:r w:rsidRPr="00293FA6">
              <w:rPr>
                <w:rFonts w:cs="Arial"/>
                <w:color w:val="333333"/>
                <w:spacing w:val="-1"/>
                <w:sz w:val="16"/>
                <w:szCs w:val="16"/>
              </w:rPr>
              <w:t xml:space="preserve"> </w:t>
            </w:r>
            <w:r w:rsidRPr="00293FA6">
              <w:rPr>
                <w:rFonts w:cs="Arial"/>
                <w:color w:val="333333"/>
                <w:sz w:val="16"/>
                <w:szCs w:val="16"/>
              </w:rPr>
              <w:t>antibioth</w:t>
            </w:r>
            <w:r w:rsidRPr="00293FA6">
              <w:rPr>
                <w:rFonts w:cs="Arial"/>
                <w:color w:val="333333"/>
                <w:spacing w:val="-1"/>
                <w:sz w:val="16"/>
                <w:szCs w:val="16"/>
              </w:rPr>
              <w:t>é</w:t>
            </w:r>
            <w:r w:rsidRPr="00293FA6">
              <w:rPr>
                <w:rFonts w:cs="Arial"/>
                <w:color w:val="333333"/>
                <w:sz w:val="16"/>
                <w:szCs w:val="16"/>
              </w:rPr>
              <w:t>rap</w:t>
            </w:r>
            <w:r w:rsidRPr="00293FA6">
              <w:rPr>
                <w:rFonts w:cs="Arial"/>
                <w:color w:val="333333"/>
                <w:spacing w:val="-1"/>
                <w:sz w:val="16"/>
                <w:szCs w:val="16"/>
              </w:rPr>
              <w:t>i</w:t>
            </w:r>
            <w:r w:rsidRPr="00293FA6">
              <w:rPr>
                <w:rFonts w:cs="Arial"/>
                <w:color w:val="333333"/>
                <w:sz w:val="16"/>
                <w:szCs w:val="16"/>
              </w:rPr>
              <w:t>e par voie p</w:t>
            </w:r>
            <w:r w:rsidRPr="00293FA6">
              <w:rPr>
                <w:rFonts w:cs="Arial"/>
                <w:color w:val="333333"/>
                <w:spacing w:val="-1"/>
                <w:sz w:val="16"/>
                <w:szCs w:val="16"/>
              </w:rPr>
              <w:t>a</w:t>
            </w:r>
            <w:r w:rsidRPr="00293FA6">
              <w:rPr>
                <w:rFonts w:cs="Arial"/>
                <w:color w:val="333333"/>
                <w:sz w:val="16"/>
                <w:szCs w:val="16"/>
              </w:rPr>
              <w:t>rentéra</w:t>
            </w:r>
            <w:r w:rsidRPr="00293FA6">
              <w:rPr>
                <w:rFonts w:cs="Arial"/>
                <w:color w:val="333333"/>
                <w:spacing w:val="-1"/>
                <w:sz w:val="16"/>
                <w:szCs w:val="16"/>
              </w:rPr>
              <w:t>l</w:t>
            </w:r>
            <w:r w:rsidRPr="00293FA6">
              <w:rPr>
                <w:rFonts w:cs="Arial"/>
                <w:color w:val="333333"/>
                <w:sz w:val="16"/>
                <w:szCs w:val="16"/>
              </w:rPr>
              <w:t>e.</w:t>
            </w:r>
          </w:p>
        </w:tc>
      </w:tr>
    </w:tbl>
    <w:p w:rsidR="00C3513D" w:rsidRPr="00293FA6" w:rsidRDefault="007E30C1" w:rsidP="00C3513D">
      <w:pPr>
        <w:rPr>
          <w:rFonts w:cs="Arial"/>
          <w:color w:val="333333"/>
          <w:sz w:val="16"/>
          <w:szCs w:val="16"/>
        </w:rPr>
      </w:pPr>
    </w:p>
    <w:p w:rsidR="00C3513D" w:rsidRPr="00293FA6" w:rsidRDefault="007E30C1" w:rsidP="00C3513D">
      <w:pPr>
        <w:rPr>
          <w:rFonts w:cs="Arial"/>
          <w:color w:val="333333"/>
          <w:sz w:val="16"/>
          <w:szCs w:val="16"/>
        </w:rPr>
      </w:pPr>
    </w:p>
    <w:p w:rsidR="00C3513D" w:rsidRPr="00293FA6" w:rsidRDefault="007E30C1" w:rsidP="00C3513D">
      <w:pPr>
        <w:rPr>
          <w:rFonts w:cs="Arial"/>
          <w:color w:val="333333"/>
          <w:sz w:val="16"/>
          <w:szCs w:val="16"/>
        </w:rPr>
      </w:pPr>
    </w:p>
    <w:p w:rsidR="00C3513D" w:rsidRPr="00293FA6" w:rsidRDefault="007E30C1" w:rsidP="00C3513D">
      <w:pPr>
        <w:rPr>
          <w:rFonts w:cs="Arial"/>
          <w:color w:val="333333"/>
          <w:sz w:val="16"/>
          <w:szCs w:val="16"/>
        </w:rPr>
      </w:pPr>
    </w:p>
    <w:p w:rsidR="00C3513D" w:rsidRPr="00293FA6" w:rsidRDefault="007E30C1" w:rsidP="00C3513D">
      <w:pPr>
        <w:rPr>
          <w:rFonts w:cs="Arial"/>
          <w:color w:val="333333"/>
          <w:sz w:val="16"/>
          <w:szCs w:val="16"/>
        </w:rPr>
      </w:pPr>
    </w:p>
    <w:p w:rsidR="00C3513D" w:rsidRPr="00293FA6" w:rsidRDefault="0034594E" w:rsidP="00C3513D">
      <w:pPr>
        <w:rPr>
          <w:rFonts w:cs="Arial"/>
          <w:color w:val="333333"/>
          <w:sz w:val="16"/>
          <w:szCs w:val="16"/>
        </w:rPr>
      </w:pPr>
      <w:r>
        <w:rPr>
          <w:rFonts w:cs="Arial"/>
          <w:noProof/>
          <w:color w:val="333333"/>
          <w:sz w:val="16"/>
          <w:szCs w:val="16"/>
          <w:lang w:eastAsia="fr-FR"/>
        </w:rPr>
        <mc:AlternateContent>
          <mc:Choice Requires="wps">
            <w:drawing>
              <wp:anchor distT="0" distB="0" distL="114300" distR="114300" simplePos="0" relativeHeight="251737088" behindDoc="0" locked="0" layoutInCell="1" allowOverlap="1">
                <wp:simplePos x="0" y="0"/>
                <wp:positionH relativeFrom="column">
                  <wp:posOffset>5957570</wp:posOffset>
                </wp:positionH>
                <wp:positionV relativeFrom="paragraph">
                  <wp:posOffset>85090</wp:posOffset>
                </wp:positionV>
                <wp:extent cx="519430" cy="286385"/>
                <wp:effectExtent l="4445" t="0" r="0" b="0"/>
                <wp:wrapNone/>
                <wp:docPr id="439"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430" cy="286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66E9C" w:rsidRDefault="007E30C1" w:rsidP="00C3513D">
                            <w:r>
                              <w:t>259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5" o:spid="_x0000_s1156" type="#_x0000_t202" style="position:absolute;margin-left:469.1pt;margin-top:6.7pt;width:40.9pt;height:22.5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" stroked="f">
                <v:textbox>
                  <w:txbxContent>
                    <w:p w:rsidR="00266E9C" w:rsidRDefault="007E30C1" w:rsidP="00C3513D">
                      <w:r>
                        <w:t>259</w:t>
                      </w:r>
                    </w:p>
                  </w:txbxContent>
                </v:textbox>
              </v:shape>
            </w:pict>
          </mc:Fallback>
        </mc:AlternateContent>
      </w:r>
    </w:p>
    <w:p w:rsidR="00C3513D" w:rsidRPr="00293FA6" w:rsidRDefault="007E30C1" w:rsidP="00C3513D">
      <w:pPr>
        <w:rPr>
          <w:rFonts w:cs="Arial"/>
          <w:color w:val="333333"/>
          <w:sz w:val="16"/>
          <w:szCs w:val="16"/>
        </w:rPr>
      </w:pPr>
    </w:p>
    <w:tbl>
      <w:tblPr>
        <w:tblW w:w="10254" w:type="dxa"/>
        <w:tblInd w:w="102" w:type="dxa"/>
        <w:tblLayout w:type="fixed"/>
        <w:tblCellMar>
          <w:left w:w="0" w:type="dxa"/>
          <w:right w:w="0" w:type="dxa"/>
        </w:tblCellMar>
        <w:tblLook w:val="0000" w:firstRow="0" w:lastRow="0" w:firstColumn="0" w:lastColumn="0" w:noHBand="0" w:noVBand="0"/>
      </w:tblPr>
      <w:tblGrid>
        <w:gridCol w:w="3042"/>
        <w:gridCol w:w="7212"/>
      </w:tblGrid>
      <w:tr w:rsidR="00C3513D" w:rsidRPr="00293FA6" w:rsidTr="00077AC3">
        <w:tblPrEx>
          <w:tblCellMar>
            <w:top w:w="0" w:type="dxa"/>
            <w:bottom w:w="0" w:type="dxa"/>
          </w:tblCellMar>
        </w:tblPrEx>
        <w:trPr>
          <w:trHeight w:hRule="exact" w:val="407"/>
        </w:trPr>
        <w:tc>
          <w:tcPr>
            <w:tcW w:w="10254" w:type="dxa"/>
            <w:gridSpan w:val="2"/>
            <w:tcBorders>
              <w:top w:val="single" w:sz="8" w:space="0" w:color="000000"/>
              <w:left w:val="single" w:sz="8" w:space="0" w:color="000000"/>
              <w:bottom w:val="single" w:sz="8" w:space="0" w:color="000000"/>
              <w:right w:val="single" w:sz="8" w:space="0" w:color="000000"/>
            </w:tcBorders>
          </w:tcPr>
          <w:p w:rsidR="00C3513D" w:rsidRPr="00293FA6" w:rsidRDefault="007E30C1" w:rsidP="00077AC3">
            <w:pPr>
              <w:widowControl w:val="0"/>
              <w:autoSpaceDE w:val="0"/>
              <w:autoSpaceDN w:val="0"/>
              <w:adjustRightInd w:val="0"/>
              <w:spacing w:line="320" w:lineRule="exact"/>
              <w:ind w:left="71"/>
              <w:rPr>
                <w:rFonts w:cs="Arial"/>
                <w:color w:val="333333"/>
                <w:sz w:val="16"/>
                <w:szCs w:val="16"/>
              </w:rPr>
            </w:pPr>
            <w:r w:rsidRPr="00293FA6">
              <w:rPr>
                <w:rFonts w:cs="Arial"/>
                <w:b/>
                <w:color w:val="333333"/>
                <w:sz w:val="16"/>
                <w:szCs w:val="16"/>
              </w:rPr>
              <w:t>Analyser et interpréter les données</w:t>
            </w:r>
          </w:p>
        </w:tc>
      </w:tr>
      <w:tr w:rsidR="00C3513D" w:rsidRPr="00293FA6" w:rsidTr="00077AC3">
        <w:tblPrEx>
          <w:tblCellMar>
            <w:top w:w="0" w:type="dxa"/>
            <w:bottom w:w="0" w:type="dxa"/>
          </w:tblCellMar>
        </w:tblPrEx>
        <w:trPr>
          <w:trHeight w:hRule="exact" w:val="2426"/>
        </w:trPr>
        <w:tc>
          <w:tcPr>
            <w:tcW w:w="10254" w:type="dxa"/>
            <w:gridSpan w:val="2"/>
            <w:tcBorders>
              <w:top w:val="single" w:sz="8" w:space="0" w:color="000000"/>
              <w:left w:val="single" w:sz="8" w:space="0" w:color="000000"/>
              <w:bottom w:val="single" w:sz="8" w:space="0" w:color="000000"/>
              <w:right w:val="single" w:sz="8" w:space="0" w:color="000000"/>
            </w:tcBorders>
          </w:tcPr>
          <w:p w:rsidR="00C3513D" w:rsidRPr="00293FA6" w:rsidRDefault="007E30C1" w:rsidP="00077AC3">
            <w:pPr>
              <w:widowControl w:val="0"/>
              <w:autoSpaceDE w:val="0"/>
              <w:autoSpaceDN w:val="0"/>
              <w:adjustRightInd w:val="0"/>
              <w:spacing w:before="12" w:line="260" w:lineRule="exact"/>
              <w:rPr>
                <w:rFonts w:cs="Arial"/>
                <w:color w:val="333333"/>
                <w:sz w:val="16"/>
                <w:szCs w:val="16"/>
              </w:rPr>
            </w:pPr>
          </w:p>
          <w:p w:rsidR="00C3513D" w:rsidRPr="00293FA6" w:rsidRDefault="007E30C1" w:rsidP="00077AC3">
            <w:pPr>
              <w:widowControl w:val="0"/>
              <w:tabs>
                <w:tab w:val="left" w:pos="1280"/>
              </w:tabs>
              <w:autoSpaceDE w:val="0"/>
              <w:autoSpaceDN w:val="0"/>
              <w:adjustRightInd w:val="0"/>
              <w:ind w:left="71"/>
              <w:rPr>
                <w:rFonts w:cs="Arial"/>
                <w:color w:val="333333"/>
                <w:sz w:val="16"/>
                <w:szCs w:val="16"/>
              </w:rPr>
            </w:pPr>
            <w:r w:rsidRPr="00293FA6">
              <w:rPr>
                <w:rFonts w:cs="Arial"/>
                <w:b/>
                <w:bCs/>
                <w:color w:val="333333"/>
                <w:sz w:val="16"/>
                <w:szCs w:val="16"/>
              </w:rPr>
              <w:t>Temps :</w:t>
            </w:r>
            <w:r w:rsidRPr="00293FA6">
              <w:rPr>
                <w:rFonts w:cs="Arial"/>
                <w:b/>
                <w:bCs/>
                <w:color w:val="333333"/>
                <w:sz w:val="16"/>
                <w:szCs w:val="16"/>
              </w:rPr>
              <w:tab/>
            </w:r>
            <w:r w:rsidRPr="00293FA6">
              <w:rPr>
                <w:rFonts w:cs="Arial"/>
                <w:color w:val="333333"/>
                <w:sz w:val="16"/>
                <w:szCs w:val="16"/>
              </w:rPr>
              <w:t xml:space="preserve">Faire le </w:t>
            </w:r>
            <w:r w:rsidRPr="00293FA6">
              <w:rPr>
                <w:rFonts w:cs="Arial"/>
                <w:color w:val="333333"/>
                <w:spacing w:val="-1"/>
                <w:sz w:val="16"/>
                <w:szCs w:val="16"/>
              </w:rPr>
              <w:t>g</w:t>
            </w:r>
            <w:r w:rsidRPr="00293FA6">
              <w:rPr>
                <w:rFonts w:cs="Arial"/>
                <w:color w:val="333333"/>
                <w:sz w:val="16"/>
                <w:szCs w:val="16"/>
              </w:rPr>
              <w:t>ra</w:t>
            </w:r>
            <w:r w:rsidRPr="00293FA6">
              <w:rPr>
                <w:rFonts w:cs="Arial"/>
                <w:color w:val="333333"/>
                <w:spacing w:val="-1"/>
                <w:sz w:val="16"/>
                <w:szCs w:val="16"/>
              </w:rPr>
              <w:t>p</w:t>
            </w:r>
            <w:r w:rsidRPr="00293FA6">
              <w:rPr>
                <w:rFonts w:cs="Arial"/>
                <w:color w:val="333333"/>
                <w:sz w:val="16"/>
                <w:szCs w:val="16"/>
              </w:rPr>
              <w:t xml:space="preserve">hique </w:t>
            </w:r>
            <w:r w:rsidRPr="00293FA6">
              <w:rPr>
                <w:rFonts w:cs="Arial"/>
                <w:color w:val="333333"/>
                <w:spacing w:val="-1"/>
                <w:sz w:val="16"/>
                <w:szCs w:val="16"/>
              </w:rPr>
              <w:t>d</w:t>
            </w:r>
            <w:r w:rsidRPr="00293FA6">
              <w:rPr>
                <w:rFonts w:cs="Arial"/>
                <w:color w:val="333333"/>
                <w:sz w:val="16"/>
                <w:szCs w:val="16"/>
              </w:rPr>
              <w:t>u no</w:t>
            </w:r>
            <w:r w:rsidRPr="00293FA6">
              <w:rPr>
                <w:rFonts w:cs="Arial"/>
                <w:color w:val="333333"/>
                <w:spacing w:val="-1"/>
                <w:sz w:val="16"/>
                <w:szCs w:val="16"/>
              </w:rPr>
              <w:t>m</w:t>
            </w:r>
            <w:r w:rsidRPr="00293FA6">
              <w:rPr>
                <w:rFonts w:cs="Arial"/>
                <w:color w:val="333333"/>
                <w:sz w:val="16"/>
                <w:szCs w:val="16"/>
              </w:rPr>
              <w:t>bre h</w:t>
            </w:r>
            <w:r w:rsidRPr="00293FA6">
              <w:rPr>
                <w:rFonts w:cs="Arial"/>
                <w:color w:val="333333"/>
                <w:spacing w:val="-1"/>
                <w:sz w:val="16"/>
                <w:szCs w:val="16"/>
              </w:rPr>
              <w:t>e</w:t>
            </w:r>
            <w:r w:rsidRPr="00293FA6">
              <w:rPr>
                <w:rFonts w:cs="Arial"/>
                <w:color w:val="333333"/>
                <w:sz w:val="16"/>
                <w:szCs w:val="16"/>
              </w:rPr>
              <w:t>bd</w:t>
            </w:r>
            <w:r w:rsidRPr="00293FA6">
              <w:rPr>
                <w:rFonts w:cs="Arial"/>
                <w:color w:val="333333"/>
                <w:spacing w:val="-1"/>
                <w:sz w:val="16"/>
                <w:szCs w:val="16"/>
              </w:rPr>
              <w:t>o</w:t>
            </w:r>
            <w:r w:rsidRPr="00293FA6">
              <w:rPr>
                <w:rFonts w:cs="Arial"/>
                <w:color w:val="333333"/>
                <w:sz w:val="16"/>
                <w:szCs w:val="16"/>
              </w:rPr>
              <w:t>m</w:t>
            </w:r>
            <w:r w:rsidRPr="00293FA6">
              <w:rPr>
                <w:rFonts w:cs="Arial"/>
                <w:color w:val="333333"/>
                <w:spacing w:val="-1"/>
                <w:sz w:val="16"/>
                <w:szCs w:val="16"/>
              </w:rPr>
              <w:t>a</w:t>
            </w:r>
            <w:r w:rsidRPr="00293FA6">
              <w:rPr>
                <w:rFonts w:cs="Arial"/>
                <w:color w:val="333333"/>
                <w:sz w:val="16"/>
                <w:szCs w:val="16"/>
              </w:rPr>
              <w:t xml:space="preserve">daire </w:t>
            </w:r>
            <w:r w:rsidRPr="00293FA6">
              <w:rPr>
                <w:rFonts w:cs="Arial"/>
                <w:color w:val="333333"/>
                <w:spacing w:val="-1"/>
                <w:sz w:val="16"/>
                <w:szCs w:val="16"/>
              </w:rPr>
              <w:t>d</w:t>
            </w:r>
            <w:r w:rsidRPr="00293FA6">
              <w:rPr>
                <w:rFonts w:cs="Arial"/>
                <w:color w:val="333333"/>
                <w:sz w:val="16"/>
                <w:szCs w:val="16"/>
              </w:rPr>
              <w:t>e c</w:t>
            </w:r>
            <w:r w:rsidRPr="00293FA6">
              <w:rPr>
                <w:rFonts w:cs="Arial"/>
                <w:color w:val="333333"/>
                <w:spacing w:val="-1"/>
                <w:sz w:val="16"/>
                <w:szCs w:val="16"/>
              </w:rPr>
              <w:t>a</w:t>
            </w:r>
            <w:r w:rsidRPr="00293FA6">
              <w:rPr>
                <w:rFonts w:cs="Arial"/>
                <w:color w:val="333333"/>
                <w:sz w:val="16"/>
                <w:szCs w:val="16"/>
              </w:rPr>
              <w:t>s</w:t>
            </w:r>
            <w:r w:rsidRPr="00293FA6">
              <w:rPr>
                <w:rFonts w:cs="Arial"/>
                <w:color w:val="333333"/>
                <w:spacing w:val="-1"/>
                <w:sz w:val="16"/>
                <w:szCs w:val="16"/>
              </w:rPr>
              <w:t xml:space="preserve"> </w:t>
            </w:r>
            <w:r w:rsidRPr="00293FA6">
              <w:rPr>
                <w:rFonts w:cs="Arial"/>
                <w:color w:val="333333"/>
                <w:sz w:val="16"/>
                <w:szCs w:val="16"/>
              </w:rPr>
              <w:t>et de décès.</w:t>
            </w:r>
          </w:p>
          <w:p w:rsidR="00C3513D" w:rsidRPr="00293FA6" w:rsidRDefault="007E30C1" w:rsidP="00077AC3">
            <w:pPr>
              <w:widowControl w:val="0"/>
              <w:autoSpaceDE w:val="0"/>
              <w:autoSpaceDN w:val="0"/>
              <w:adjustRightInd w:val="0"/>
              <w:spacing w:before="2" w:line="120" w:lineRule="exact"/>
              <w:rPr>
                <w:rFonts w:cs="Arial"/>
                <w:color w:val="333333"/>
                <w:sz w:val="16"/>
                <w:szCs w:val="16"/>
              </w:rPr>
            </w:pPr>
          </w:p>
          <w:p w:rsidR="00C3513D" w:rsidRPr="00293FA6" w:rsidRDefault="007E30C1" w:rsidP="00077AC3">
            <w:pPr>
              <w:widowControl w:val="0"/>
              <w:autoSpaceDE w:val="0"/>
              <w:autoSpaceDN w:val="0"/>
              <w:adjustRightInd w:val="0"/>
              <w:spacing w:line="200" w:lineRule="exact"/>
              <w:rPr>
                <w:rFonts w:cs="Arial"/>
                <w:color w:val="333333"/>
                <w:sz w:val="16"/>
                <w:szCs w:val="16"/>
              </w:rPr>
            </w:pPr>
          </w:p>
          <w:p w:rsidR="00C3513D" w:rsidRPr="00293FA6" w:rsidRDefault="007E30C1" w:rsidP="00077AC3">
            <w:pPr>
              <w:widowControl w:val="0"/>
              <w:tabs>
                <w:tab w:val="left" w:pos="1040"/>
              </w:tabs>
              <w:autoSpaceDE w:val="0"/>
              <w:autoSpaceDN w:val="0"/>
              <w:adjustRightInd w:val="0"/>
              <w:ind w:left="71"/>
              <w:rPr>
                <w:rFonts w:cs="Arial"/>
                <w:color w:val="333333"/>
                <w:sz w:val="16"/>
                <w:szCs w:val="16"/>
              </w:rPr>
            </w:pPr>
            <w:r w:rsidRPr="00293FA6">
              <w:rPr>
                <w:rFonts w:cs="Arial"/>
                <w:b/>
                <w:bCs/>
                <w:color w:val="333333"/>
                <w:sz w:val="16"/>
                <w:szCs w:val="16"/>
              </w:rPr>
              <w:t>Lieu :</w:t>
            </w:r>
            <w:r w:rsidRPr="00293FA6">
              <w:rPr>
                <w:rFonts w:cs="Arial"/>
                <w:b/>
                <w:bCs/>
                <w:color w:val="333333"/>
                <w:sz w:val="16"/>
                <w:szCs w:val="16"/>
              </w:rPr>
              <w:tab/>
            </w:r>
            <w:r w:rsidRPr="00293FA6">
              <w:rPr>
                <w:rFonts w:cs="Arial"/>
                <w:color w:val="333333"/>
                <w:sz w:val="16"/>
                <w:szCs w:val="16"/>
              </w:rPr>
              <w:t>Carto</w:t>
            </w:r>
            <w:r w:rsidRPr="00293FA6">
              <w:rPr>
                <w:rFonts w:cs="Arial"/>
                <w:color w:val="333333"/>
                <w:spacing w:val="-1"/>
                <w:sz w:val="16"/>
                <w:szCs w:val="16"/>
              </w:rPr>
              <w:t>g</w:t>
            </w:r>
            <w:r w:rsidRPr="00293FA6">
              <w:rPr>
                <w:rFonts w:cs="Arial"/>
                <w:color w:val="333333"/>
                <w:sz w:val="16"/>
                <w:szCs w:val="16"/>
              </w:rPr>
              <w:t>ra</w:t>
            </w:r>
            <w:r w:rsidRPr="00293FA6">
              <w:rPr>
                <w:rFonts w:cs="Arial"/>
                <w:color w:val="333333"/>
                <w:spacing w:val="-1"/>
                <w:sz w:val="16"/>
                <w:szCs w:val="16"/>
              </w:rPr>
              <w:t>p</w:t>
            </w:r>
            <w:r w:rsidRPr="00293FA6">
              <w:rPr>
                <w:rFonts w:cs="Arial"/>
                <w:color w:val="333333"/>
                <w:sz w:val="16"/>
                <w:szCs w:val="16"/>
              </w:rPr>
              <w:t>hier</w:t>
            </w:r>
            <w:r w:rsidRPr="00293FA6">
              <w:rPr>
                <w:rFonts w:cs="Arial"/>
                <w:color w:val="333333"/>
                <w:spacing w:val="-1"/>
                <w:sz w:val="16"/>
                <w:szCs w:val="16"/>
              </w:rPr>
              <w:t xml:space="preserve"> </w:t>
            </w:r>
            <w:r w:rsidRPr="00293FA6">
              <w:rPr>
                <w:rFonts w:cs="Arial"/>
                <w:color w:val="333333"/>
                <w:sz w:val="16"/>
                <w:szCs w:val="16"/>
              </w:rPr>
              <w:t>pr</w:t>
            </w:r>
            <w:r w:rsidRPr="00293FA6">
              <w:rPr>
                <w:rFonts w:cs="Arial"/>
                <w:color w:val="333333"/>
                <w:spacing w:val="-1"/>
                <w:sz w:val="16"/>
                <w:szCs w:val="16"/>
              </w:rPr>
              <w:t>é</w:t>
            </w:r>
            <w:r w:rsidRPr="00293FA6">
              <w:rPr>
                <w:rFonts w:cs="Arial"/>
                <w:color w:val="333333"/>
                <w:spacing w:val="1"/>
                <w:sz w:val="16"/>
                <w:szCs w:val="16"/>
              </w:rPr>
              <w:t>c</w:t>
            </w:r>
            <w:r w:rsidRPr="00293FA6">
              <w:rPr>
                <w:rFonts w:cs="Arial"/>
                <w:color w:val="333333"/>
                <w:sz w:val="16"/>
                <w:szCs w:val="16"/>
              </w:rPr>
              <w:t>isém</w:t>
            </w:r>
            <w:r w:rsidRPr="00293FA6">
              <w:rPr>
                <w:rFonts w:cs="Arial"/>
                <w:color w:val="333333"/>
                <w:spacing w:val="-1"/>
                <w:sz w:val="16"/>
                <w:szCs w:val="16"/>
              </w:rPr>
              <w:t>e</w:t>
            </w:r>
            <w:r w:rsidRPr="00293FA6">
              <w:rPr>
                <w:rFonts w:cs="Arial"/>
                <w:color w:val="333333"/>
                <w:sz w:val="16"/>
                <w:szCs w:val="16"/>
              </w:rPr>
              <w:t>nt les lieux d’</w:t>
            </w:r>
            <w:r w:rsidRPr="00293FA6">
              <w:rPr>
                <w:rFonts w:cs="Arial"/>
                <w:color w:val="333333"/>
                <w:spacing w:val="-1"/>
                <w:sz w:val="16"/>
                <w:szCs w:val="16"/>
              </w:rPr>
              <w:t>h</w:t>
            </w:r>
            <w:r w:rsidRPr="00293FA6">
              <w:rPr>
                <w:rFonts w:cs="Arial"/>
                <w:color w:val="333333"/>
                <w:sz w:val="16"/>
                <w:szCs w:val="16"/>
              </w:rPr>
              <w:t>a</w:t>
            </w:r>
            <w:r w:rsidRPr="00293FA6">
              <w:rPr>
                <w:rFonts w:cs="Arial"/>
                <w:color w:val="333333"/>
                <w:spacing w:val="-1"/>
                <w:sz w:val="16"/>
                <w:szCs w:val="16"/>
              </w:rPr>
              <w:t>b</w:t>
            </w:r>
            <w:r w:rsidRPr="00293FA6">
              <w:rPr>
                <w:rFonts w:cs="Arial"/>
                <w:color w:val="333333"/>
                <w:sz w:val="16"/>
                <w:szCs w:val="16"/>
              </w:rPr>
              <w:t>itation des</w:t>
            </w:r>
            <w:r w:rsidRPr="00293FA6">
              <w:rPr>
                <w:rFonts w:cs="Arial"/>
                <w:color w:val="333333"/>
                <w:spacing w:val="-1"/>
                <w:sz w:val="16"/>
                <w:szCs w:val="16"/>
              </w:rPr>
              <w:t xml:space="preserve"> </w:t>
            </w:r>
            <w:r w:rsidRPr="00293FA6">
              <w:rPr>
                <w:rFonts w:cs="Arial"/>
                <w:color w:val="333333"/>
                <w:sz w:val="16"/>
                <w:szCs w:val="16"/>
              </w:rPr>
              <w:t>c</w:t>
            </w:r>
            <w:r w:rsidRPr="00293FA6">
              <w:rPr>
                <w:rFonts w:cs="Arial"/>
                <w:color w:val="333333"/>
                <w:spacing w:val="-1"/>
                <w:sz w:val="16"/>
                <w:szCs w:val="16"/>
              </w:rPr>
              <w:t>a</w:t>
            </w:r>
            <w:r w:rsidRPr="00293FA6">
              <w:rPr>
                <w:rFonts w:cs="Arial"/>
                <w:color w:val="333333"/>
                <w:sz w:val="16"/>
                <w:szCs w:val="16"/>
              </w:rPr>
              <w:t>s.</w:t>
            </w:r>
          </w:p>
          <w:p w:rsidR="00C3513D" w:rsidRPr="00293FA6" w:rsidRDefault="007E30C1" w:rsidP="00077AC3">
            <w:pPr>
              <w:widowControl w:val="0"/>
              <w:autoSpaceDE w:val="0"/>
              <w:autoSpaceDN w:val="0"/>
              <w:adjustRightInd w:val="0"/>
              <w:spacing w:before="2" w:line="120" w:lineRule="exact"/>
              <w:rPr>
                <w:rFonts w:cs="Arial"/>
                <w:color w:val="333333"/>
                <w:sz w:val="16"/>
                <w:szCs w:val="16"/>
              </w:rPr>
            </w:pPr>
          </w:p>
          <w:p w:rsidR="00C3513D" w:rsidRPr="00293FA6" w:rsidRDefault="007E30C1" w:rsidP="00077AC3">
            <w:pPr>
              <w:widowControl w:val="0"/>
              <w:autoSpaceDE w:val="0"/>
              <w:autoSpaceDN w:val="0"/>
              <w:adjustRightInd w:val="0"/>
              <w:spacing w:line="200" w:lineRule="exact"/>
              <w:rPr>
                <w:rFonts w:cs="Arial"/>
                <w:color w:val="333333"/>
                <w:sz w:val="16"/>
                <w:szCs w:val="16"/>
              </w:rPr>
            </w:pPr>
          </w:p>
          <w:p w:rsidR="00C3513D" w:rsidRPr="00293FA6" w:rsidRDefault="007E30C1" w:rsidP="00077AC3">
            <w:pPr>
              <w:widowControl w:val="0"/>
              <w:tabs>
                <w:tab w:val="left" w:pos="3600"/>
              </w:tabs>
              <w:autoSpaceDE w:val="0"/>
              <w:autoSpaceDN w:val="0"/>
              <w:adjustRightInd w:val="0"/>
              <w:ind w:left="71"/>
              <w:rPr>
                <w:rFonts w:cs="Arial"/>
                <w:color w:val="333333"/>
                <w:sz w:val="16"/>
                <w:szCs w:val="16"/>
              </w:rPr>
            </w:pPr>
            <w:r w:rsidRPr="00293FA6">
              <w:rPr>
                <w:rFonts w:cs="Arial"/>
                <w:b/>
                <w:bCs/>
                <w:color w:val="333333"/>
                <w:sz w:val="16"/>
                <w:szCs w:val="16"/>
              </w:rPr>
              <w:t>Car</w:t>
            </w:r>
            <w:r w:rsidRPr="00293FA6">
              <w:rPr>
                <w:rFonts w:cs="Arial"/>
                <w:b/>
                <w:bCs/>
                <w:color w:val="333333"/>
                <w:spacing w:val="-1"/>
                <w:sz w:val="16"/>
                <w:szCs w:val="16"/>
              </w:rPr>
              <w:t>a</w:t>
            </w:r>
            <w:r w:rsidRPr="00293FA6">
              <w:rPr>
                <w:rFonts w:cs="Arial"/>
                <w:b/>
                <w:bCs/>
                <w:color w:val="333333"/>
                <w:sz w:val="16"/>
                <w:szCs w:val="16"/>
              </w:rPr>
              <w:t>ctéristi</w:t>
            </w:r>
            <w:r w:rsidRPr="00293FA6">
              <w:rPr>
                <w:rFonts w:cs="Arial"/>
                <w:b/>
                <w:bCs/>
                <w:color w:val="333333"/>
                <w:spacing w:val="-1"/>
                <w:sz w:val="16"/>
                <w:szCs w:val="16"/>
              </w:rPr>
              <w:t>q</w:t>
            </w:r>
            <w:r w:rsidRPr="00293FA6">
              <w:rPr>
                <w:rFonts w:cs="Arial"/>
                <w:b/>
                <w:bCs/>
                <w:color w:val="333333"/>
                <w:sz w:val="16"/>
                <w:szCs w:val="16"/>
              </w:rPr>
              <w:t>ues indi</w:t>
            </w:r>
            <w:r w:rsidRPr="00293FA6">
              <w:rPr>
                <w:rFonts w:cs="Arial"/>
                <w:b/>
                <w:bCs/>
                <w:color w:val="333333"/>
                <w:spacing w:val="-1"/>
                <w:sz w:val="16"/>
                <w:szCs w:val="16"/>
              </w:rPr>
              <w:t>v</w:t>
            </w:r>
            <w:r w:rsidRPr="00293FA6">
              <w:rPr>
                <w:rFonts w:cs="Arial"/>
                <w:b/>
                <w:bCs/>
                <w:color w:val="333333"/>
                <w:sz w:val="16"/>
                <w:szCs w:val="16"/>
              </w:rPr>
              <w:t>iduelles :</w:t>
            </w:r>
            <w:r w:rsidRPr="00293FA6">
              <w:rPr>
                <w:rFonts w:cs="Arial"/>
                <w:b/>
                <w:bCs/>
                <w:color w:val="333333"/>
                <w:sz w:val="16"/>
                <w:szCs w:val="16"/>
              </w:rPr>
              <w:tab/>
            </w:r>
            <w:r w:rsidRPr="00293FA6">
              <w:rPr>
                <w:rFonts w:cs="Arial"/>
                <w:color w:val="333333"/>
                <w:sz w:val="16"/>
                <w:szCs w:val="16"/>
              </w:rPr>
              <w:t>Notifier</w:t>
            </w:r>
            <w:r w:rsidRPr="00293FA6">
              <w:rPr>
                <w:rFonts w:cs="Arial"/>
                <w:color w:val="333333"/>
                <w:spacing w:val="1"/>
                <w:sz w:val="16"/>
                <w:szCs w:val="16"/>
              </w:rPr>
              <w:t xml:space="preserve"> </w:t>
            </w:r>
            <w:r w:rsidRPr="00293FA6">
              <w:rPr>
                <w:rFonts w:cs="Arial"/>
                <w:color w:val="333333"/>
                <w:spacing w:val="-1"/>
                <w:sz w:val="16"/>
                <w:szCs w:val="16"/>
              </w:rPr>
              <w:t>i</w:t>
            </w:r>
            <w:r w:rsidRPr="00293FA6">
              <w:rPr>
                <w:rFonts w:cs="Arial"/>
                <w:color w:val="333333"/>
                <w:sz w:val="16"/>
                <w:szCs w:val="16"/>
              </w:rPr>
              <w:t>mm</w:t>
            </w:r>
            <w:r w:rsidRPr="00293FA6">
              <w:rPr>
                <w:rFonts w:cs="Arial"/>
                <w:color w:val="333333"/>
                <w:spacing w:val="-1"/>
                <w:sz w:val="16"/>
                <w:szCs w:val="16"/>
              </w:rPr>
              <w:t>é</w:t>
            </w:r>
            <w:r w:rsidRPr="00293FA6">
              <w:rPr>
                <w:rFonts w:cs="Arial"/>
                <w:color w:val="333333"/>
                <w:sz w:val="16"/>
                <w:szCs w:val="16"/>
              </w:rPr>
              <w:t>diatement</w:t>
            </w:r>
            <w:r w:rsidRPr="00293FA6">
              <w:rPr>
                <w:rFonts w:cs="Arial"/>
                <w:color w:val="333333"/>
                <w:spacing w:val="1"/>
                <w:sz w:val="16"/>
                <w:szCs w:val="16"/>
              </w:rPr>
              <w:t xml:space="preserve"> </w:t>
            </w:r>
            <w:r w:rsidRPr="00293FA6">
              <w:rPr>
                <w:rFonts w:cs="Arial"/>
                <w:color w:val="333333"/>
                <w:sz w:val="16"/>
                <w:szCs w:val="16"/>
              </w:rPr>
              <w:t>l’</w:t>
            </w:r>
            <w:r w:rsidRPr="00293FA6">
              <w:rPr>
                <w:rFonts w:cs="Arial"/>
                <w:color w:val="333333"/>
                <w:spacing w:val="-1"/>
                <w:sz w:val="16"/>
                <w:szCs w:val="16"/>
              </w:rPr>
              <w:t>in</w:t>
            </w:r>
            <w:r w:rsidRPr="00293FA6">
              <w:rPr>
                <w:rFonts w:cs="Arial"/>
                <w:color w:val="333333"/>
                <w:sz w:val="16"/>
                <w:szCs w:val="16"/>
              </w:rPr>
              <w:t>formation ind</w:t>
            </w:r>
            <w:r w:rsidRPr="00293FA6">
              <w:rPr>
                <w:rFonts w:cs="Arial"/>
                <w:color w:val="333333"/>
                <w:spacing w:val="-1"/>
                <w:sz w:val="16"/>
                <w:szCs w:val="16"/>
              </w:rPr>
              <w:t>i</w:t>
            </w:r>
            <w:r w:rsidRPr="00293FA6">
              <w:rPr>
                <w:rFonts w:cs="Arial"/>
                <w:color w:val="333333"/>
                <w:sz w:val="16"/>
                <w:szCs w:val="16"/>
              </w:rPr>
              <w:t>viduelle po</w:t>
            </w:r>
            <w:r w:rsidRPr="00293FA6">
              <w:rPr>
                <w:rFonts w:cs="Arial"/>
                <w:color w:val="333333"/>
                <w:spacing w:val="-1"/>
                <w:sz w:val="16"/>
                <w:szCs w:val="16"/>
              </w:rPr>
              <w:t>u</w:t>
            </w:r>
            <w:r w:rsidRPr="00293FA6">
              <w:rPr>
                <w:rFonts w:cs="Arial"/>
                <w:color w:val="333333"/>
                <w:sz w:val="16"/>
                <w:szCs w:val="16"/>
              </w:rPr>
              <w:t>r les c</w:t>
            </w:r>
            <w:r w:rsidRPr="00293FA6">
              <w:rPr>
                <w:rFonts w:cs="Arial"/>
                <w:color w:val="333333"/>
                <w:spacing w:val="-1"/>
                <w:sz w:val="16"/>
                <w:szCs w:val="16"/>
              </w:rPr>
              <w:t>a</w:t>
            </w:r>
            <w:r w:rsidRPr="00293FA6">
              <w:rPr>
                <w:rFonts w:cs="Arial"/>
                <w:color w:val="333333"/>
                <w:sz w:val="16"/>
                <w:szCs w:val="16"/>
              </w:rPr>
              <w:t>s et</w:t>
            </w:r>
            <w:r w:rsidRPr="00293FA6">
              <w:rPr>
                <w:rFonts w:cs="Arial"/>
                <w:color w:val="333333"/>
                <w:spacing w:val="1"/>
                <w:sz w:val="16"/>
                <w:szCs w:val="16"/>
              </w:rPr>
              <w:t xml:space="preserve"> </w:t>
            </w:r>
            <w:r w:rsidRPr="00293FA6">
              <w:rPr>
                <w:rFonts w:cs="Arial"/>
                <w:color w:val="333333"/>
                <w:sz w:val="16"/>
                <w:szCs w:val="16"/>
              </w:rPr>
              <w:t>l</w:t>
            </w:r>
            <w:r w:rsidRPr="00293FA6">
              <w:rPr>
                <w:rFonts w:cs="Arial"/>
                <w:color w:val="333333"/>
                <w:spacing w:val="-1"/>
                <w:sz w:val="16"/>
                <w:szCs w:val="16"/>
              </w:rPr>
              <w:t>e</w:t>
            </w:r>
            <w:r w:rsidRPr="00293FA6">
              <w:rPr>
                <w:rFonts w:cs="Arial"/>
                <w:color w:val="333333"/>
                <w:sz w:val="16"/>
                <w:szCs w:val="16"/>
              </w:rPr>
              <w:t>s décès.</w:t>
            </w:r>
          </w:p>
          <w:p w:rsidR="00C3513D" w:rsidRPr="00293FA6" w:rsidRDefault="007E30C1" w:rsidP="00077AC3">
            <w:pPr>
              <w:widowControl w:val="0"/>
              <w:autoSpaceDE w:val="0"/>
              <w:autoSpaceDN w:val="0"/>
              <w:adjustRightInd w:val="0"/>
              <w:spacing w:before="3" w:line="230" w:lineRule="exact"/>
              <w:ind w:left="1079" w:right="36"/>
              <w:rPr>
                <w:rFonts w:cs="Arial"/>
                <w:color w:val="333333"/>
                <w:sz w:val="16"/>
                <w:szCs w:val="16"/>
              </w:rPr>
            </w:pPr>
            <w:r w:rsidRPr="00293FA6">
              <w:rPr>
                <w:rFonts w:cs="Arial"/>
                <w:color w:val="333333"/>
                <w:sz w:val="16"/>
                <w:szCs w:val="16"/>
              </w:rPr>
              <w:t>Rapporter</w:t>
            </w:r>
            <w:r w:rsidRPr="00293FA6">
              <w:rPr>
                <w:rFonts w:cs="Arial"/>
                <w:color w:val="333333"/>
                <w:spacing w:val="41"/>
                <w:sz w:val="16"/>
                <w:szCs w:val="16"/>
              </w:rPr>
              <w:t xml:space="preserve"> </w:t>
            </w:r>
            <w:r w:rsidRPr="00293FA6">
              <w:rPr>
                <w:rFonts w:cs="Arial"/>
                <w:color w:val="333333"/>
                <w:sz w:val="16"/>
                <w:szCs w:val="16"/>
              </w:rPr>
              <w:t>tous</w:t>
            </w:r>
            <w:r w:rsidRPr="00293FA6">
              <w:rPr>
                <w:rFonts w:cs="Arial"/>
                <w:color w:val="333333"/>
                <w:spacing w:val="42"/>
                <w:sz w:val="16"/>
                <w:szCs w:val="16"/>
              </w:rPr>
              <w:t xml:space="preserve"> </w:t>
            </w:r>
            <w:r w:rsidRPr="00293FA6">
              <w:rPr>
                <w:rFonts w:cs="Arial"/>
                <w:color w:val="333333"/>
                <w:sz w:val="16"/>
                <w:szCs w:val="16"/>
              </w:rPr>
              <w:t>les</w:t>
            </w:r>
            <w:r w:rsidRPr="00293FA6">
              <w:rPr>
                <w:rFonts w:cs="Arial"/>
                <w:color w:val="333333"/>
                <w:spacing w:val="41"/>
                <w:sz w:val="16"/>
                <w:szCs w:val="16"/>
              </w:rPr>
              <w:t xml:space="preserve"> </w:t>
            </w:r>
            <w:r w:rsidRPr="00293FA6">
              <w:rPr>
                <w:rFonts w:cs="Arial"/>
                <w:color w:val="333333"/>
                <w:sz w:val="16"/>
                <w:szCs w:val="16"/>
              </w:rPr>
              <w:t>mois</w:t>
            </w:r>
            <w:r w:rsidRPr="00293FA6">
              <w:rPr>
                <w:rFonts w:cs="Arial"/>
                <w:color w:val="333333"/>
                <w:spacing w:val="42"/>
                <w:sz w:val="16"/>
                <w:szCs w:val="16"/>
              </w:rPr>
              <w:t xml:space="preserve"> </w:t>
            </w:r>
            <w:r w:rsidRPr="00293FA6">
              <w:rPr>
                <w:rFonts w:cs="Arial"/>
                <w:color w:val="333333"/>
                <w:sz w:val="16"/>
                <w:szCs w:val="16"/>
              </w:rPr>
              <w:t>les</w:t>
            </w:r>
            <w:r w:rsidRPr="00293FA6">
              <w:rPr>
                <w:rFonts w:cs="Arial"/>
                <w:color w:val="333333"/>
                <w:spacing w:val="42"/>
                <w:sz w:val="16"/>
                <w:szCs w:val="16"/>
              </w:rPr>
              <w:t xml:space="preserve"> </w:t>
            </w:r>
            <w:r w:rsidRPr="00293FA6">
              <w:rPr>
                <w:rFonts w:cs="Arial"/>
                <w:color w:val="333333"/>
                <w:sz w:val="16"/>
                <w:szCs w:val="16"/>
              </w:rPr>
              <w:t>tot</w:t>
            </w:r>
            <w:r w:rsidRPr="00293FA6">
              <w:rPr>
                <w:rFonts w:cs="Arial"/>
                <w:color w:val="333333"/>
                <w:spacing w:val="-1"/>
                <w:sz w:val="16"/>
                <w:szCs w:val="16"/>
              </w:rPr>
              <w:t>a</w:t>
            </w:r>
            <w:r w:rsidRPr="00293FA6">
              <w:rPr>
                <w:rFonts w:cs="Arial"/>
                <w:color w:val="333333"/>
                <w:sz w:val="16"/>
                <w:szCs w:val="16"/>
              </w:rPr>
              <w:t>ux</w:t>
            </w:r>
            <w:r w:rsidRPr="00293FA6">
              <w:rPr>
                <w:rFonts w:cs="Arial"/>
                <w:color w:val="333333"/>
                <w:spacing w:val="41"/>
                <w:sz w:val="16"/>
                <w:szCs w:val="16"/>
              </w:rPr>
              <w:t xml:space="preserve"> </w:t>
            </w:r>
            <w:r w:rsidRPr="00293FA6">
              <w:rPr>
                <w:rFonts w:cs="Arial"/>
                <w:color w:val="333333"/>
                <w:sz w:val="16"/>
                <w:szCs w:val="16"/>
              </w:rPr>
              <w:t>r</w:t>
            </w:r>
            <w:r w:rsidRPr="00293FA6">
              <w:rPr>
                <w:rFonts w:cs="Arial"/>
                <w:color w:val="333333"/>
                <w:spacing w:val="-1"/>
                <w:sz w:val="16"/>
                <w:szCs w:val="16"/>
              </w:rPr>
              <w:t>é</w:t>
            </w:r>
            <w:r w:rsidRPr="00293FA6">
              <w:rPr>
                <w:rFonts w:cs="Arial"/>
                <w:color w:val="333333"/>
                <w:sz w:val="16"/>
                <w:szCs w:val="16"/>
              </w:rPr>
              <w:t>capitulatifs.</w:t>
            </w:r>
            <w:r w:rsidRPr="00293FA6">
              <w:rPr>
                <w:rFonts w:cs="Arial"/>
                <w:color w:val="333333"/>
                <w:spacing w:val="41"/>
                <w:sz w:val="16"/>
                <w:szCs w:val="16"/>
              </w:rPr>
              <w:t xml:space="preserve"> </w:t>
            </w:r>
            <w:r w:rsidRPr="00293FA6">
              <w:rPr>
                <w:rFonts w:cs="Arial"/>
                <w:color w:val="333333"/>
                <w:sz w:val="16"/>
                <w:szCs w:val="16"/>
              </w:rPr>
              <w:t>Durant</w:t>
            </w:r>
            <w:r w:rsidRPr="00293FA6">
              <w:rPr>
                <w:rFonts w:cs="Arial"/>
                <w:color w:val="333333"/>
                <w:spacing w:val="41"/>
                <w:sz w:val="16"/>
                <w:szCs w:val="16"/>
              </w:rPr>
              <w:t xml:space="preserve"> </w:t>
            </w:r>
            <w:r w:rsidRPr="00293FA6">
              <w:rPr>
                <w:rFonts w:cs="Arial"/>
                <w:color w:val="333333"/>
                <w:sz w:val="16"/>
                <w:szCs w:val="16"/>
              </w:rPr>
              <w:t>l</w:t>
            </w:r>
            <w:r w:rsidRPr="00293FA6">
              <w:rPr>
                <w:rFonts w:cs="Arial"/>
                <w:color w:val="333333"/>
                <w:spacing w:val="-1"/>
                <w:sz w:val="16"/>
                <w:szCs w:val="16"/>
              </w:rPr>
              <w:t>’</w:t>
            </w:r>
            <w:r w:rsidRPr="00293FA6">
              <w:rPr>
                <w:rFonts w:cs="Arial"/>
                <w:color w:val="333333"/>
                <w:sz w:val="16"/>
                <w:szCs w:val="16"/>
              </w:rPr>
              <w:t>épi</w:t>
            </w:r>
            <w:r w:rsidRPr="00293FA6">
              <w:rPr>
                <w:rFonts w:cs="Arial"/>
                <w:color w:val="333333"/>
                <w:spacing w:val="-1"/>
                <w:sz w:val="16"/>
                <w:szCs w:val="16"/>
              </w:rPr>
              <w:t>dé</w:t>
            </w:r>
            <w:r w:rsidRPr="00293FA6">
              <w:rPr>
                <w:rFonts w:cs="Arial"/>
                <w:color w:val="333333"/>
                <w:sz w:val="16"/>
                <w:szCs w:val="16"/>
              </w:rPr>
              <w:t>mie,</w:t>
            </w:r>
            <w:r w:rsidRPr="00293FA6">
              <w:rPr>
                <w:rFonts w:cs="Arial"/>
                <w:color w:val="333333"/>
                <w:spacing w:val="41"/>
                <w:sz w:val="16"/>
                <w:szCs w:val="16"/>
              </w:rPr>
              <w:t xml:space="preserve"> </w:t>
            </w:r>
            <w:r w:rsidRPr="00293FA6">
              <w:rPr>
                <w:rFonts w:cs="Arial"/>
                <w:color w:val="333333"/>
                <w:sz w:val="16"/>
                <w:szCs w:val="16"/>
              </w:rPr>
              <w:t>c</w:t>
            </w:r>
            <w:r w:rsidRPr="00293FA6">
              <w:rPr>
                <w:rFonts w:cs="Arial"/>
                <w:color w:val="333333"/>
                <w:spacing w:val="-1"/>
                <w:sz w:val="16"/>
                <w:szCs w:val="16"/>
              </w:rPr>
              <w:t>o</w:t>
            </w:r>
            <w:r w:rsidRPr="00293FA6">
              <w:rPr>
                <w:rFonts w:cs="Arial"/>
                <w:color w:val="333333"/>
                <w:sz w:val="16"/>
                <w:szCs w:val="16"/>
              </w:rPr>
              <w:t>mpter</w:t>
            </w:r>
            <w:r w:rsidRPr="00293FA6">
              <w:rPr>
                <w:rFonts w:cs="Arial"/>
                <w:color w:val="333333"/>
                <w:spacing w:val="41"/>
                <w:sz w:val="16"/>
                <w:szCs w:val="16"/>
              </w:rPr>
              <w:t xml:space="preserve"> </w:t>
            </w:r>
            <w:r w:rsidRPr="00293FA6">
              <w:rPr>
                <w:rFonts w:cs="Arial"/>
                <w:color w:val="333333"/>
                <w:sz w:val="16"/>
                <w:szCs w:val="16"/>
              </w:rPr>
              <w:t>les</w:t>
            </w:r>
            <w:r w:rsidRPr="00293FA6">
              <w:rPr>
                <w:rFonts w:cs="Arial"/>
                <w:color w:val="333333"/>
                <w:spacing w:val="40"/>
                <w:sz w:val="16"/>
                <w:szCs w:val="16"/>
              </w:rPr>
              <w:t xml:space="preserve"> </w:t>
            </w:r>
            <w:r w:rsidRPr="00293FA6">
              <w:rPr>
                <w:rFonts w:cs="Arial"/>
                <w:color w:val="333333"/>
                <w:sz w:val="16"/>
                <w:szCs w:val="16"/>
              </w:rPr>
              <w:t>c</w:t>
            </w:r>
            <w:r w:rsidRPr="00293FA6">
              <w:rPr>
                <w:rFonts w:cs="Arial"/>
                <w:color w:val="333333"/>
                <w:spacing w:val="-1"/>
                <w:sz w:val="16"/>
                <w:szCs w:val="16"/>
              </w:rPr>
              <w:t>a</w:t>
            </w:r>
            <w:r w:rsidRPr="00293FA6">
              <w:rPr>
                <w:rFonts w:cs="Arial"/>
                <w:color w:val="333333"/>
                <w:sz w:val="16"/>
                <w:szCs w:val="16"/>
              </w:rPr>
              <w:t>s</w:t>
            </w:r>
            <w:r w:rsidRPr="00293FA6">
              <w:rPr>
                <w:rFonts w:cs="Arial"/>
                <w:color w:val="333333"/>
                <w:spacing w:val="40"/>
                <w:sz w:val="16"/>
                <w:szCs w:val="16"/>
              </w:rPr>
              <w:t xml:space="preserve"> </w:t>
            </w:r>
            <w:r w:rsidRPr="00293FA6">
              <w:rPr>
                <w:rFonts w:cs="Arial"/>
                <w:color w:val="333333"/>
                <w:sz w:val="16"/>
                <w:szCs w:val="16"/>
              </w:rPr>
              <w:t>et</w:t>
            </w:r>
            <w:r w:rsidRPr="00293FA6">
              <w:rPr>
                <w:rFonts w:cs="Arial"/>
                <w:color w:val="333333"/>
                <w:spacing w:val="41"/>
                <w:sz w:val="16"/>
                <w:szCs w:val="16"/>
              </w:rPr>
              <w:t xml:space="preserve"> </w:t>
            </w:r>
            <w:r w:rsidRPr="00293FA6">
              <w:rPr>
                <w:rFonts w:cs="Arial"/>
                <w:color w:val="333333"/>
                <w:spacing w:val="-1"/>
                <w:sz w:val="16"/>
                <w:szCs w:val="16"/>
              </w:rPr>
              <w:t>l</w:t>
            </w:r>
            <w:r w:rsidRPr="00293FA6">
              <w:rPr>
                <w:rFonts w:cs="Arial"/>
                <w:color w:val="333333"/>
                <w:sz w:val="16"/>
                <w:szCs w:val="16"/>
              </w:rPr>
              <w:t>es</w:t>
            </w:r>
            <w:r w:rsidRPr="00293FA6">
              <w:rPr>
                <w:rFonts w:cs="Arial"/>
                <w:color w:val="333333"/>
                <w:spacing w:val="40"/>
                <w:sz w:val="16"/>
                <w:szCs w:val="16"/>
              </w:rPr>
              <w:t xml:space="preserve"> </w:t>
            </w:r>
            <w:r w:rsidRPr="00293FA6">
              <w:rPr>
                <w:rFonts w:cs="Arial"/>
                <w:color w:val="333333"/>
                <w:sz w:val="16"/>
                <w:szCs w:val="16"/>
              </w:rPr>
              <w:t>d</w:t>
            </w:r>
            <w:r w:rsidRPr="00293FA6">
              <w:rPr>
                <w:rFonts w:cs="Arial"/>
                <w:color w:val="333333"/>
                <w:spacing w:val="-1"/>
                <w:sz w:val="16"/>
                <w:szCs w:val="16"/>
              </w:rPr>
              <w:t>é</w:t>
            </w:r>
            <w:r w:rsidRPr="00293FA6">
              <w:rPr>
                <w:rFonts w:cs="Arial"/>
                <w:color w:val="333333"/>
                <w:sz w:val="16"/>
                <w:szCs w:val="16"/>
              </w:rPr>
              <w:t>cès heb</w:t>
            </w:r>
            <w:r w:rsidRPr="00293FA6">
              <w:rPr>
                <w:rFonts w:cs="Arial"/>
                <w:color w:val="333333"/>
                <w:spacing w:val="-1"/>
                <w:sz w:val="16"/>
                <w:szCs w:val="16"/>
              </w:rPr>
              <w:t>d</w:t>
            </w:r>
            <w:r w:rsidRPr="00293FA6">
              <w:rPr>
                <w:rFonts w:cs="Arial"/>
                <w:color w:val="333333"/>
                <w:sz w:val="16"/>
                <w:szCs w:val="16"/>
              </w:rPr>
              <w:t>oma</w:t>
            </w:r>
            <w:r w:rsidRPr="00293FA6">
              <w:rPr>
                <w:rFonts w:cs="Arial"/>
                <w:color w:val="333333"/>
                <w:spacing w:val="-1"/>
                <w:sz w:val="16"/>
                <w:szCs w:val="16"/>
              </w:rPr>
              <w:t>d</w:t>
            </w:r>
            <w:r w:rsidRPr="00293FA6">
              <w:rPr>
                <w:rFonts w:cs="Arial"/>
                <w:color w:val="333333"/>
                <w:sz w:val="16"/>
                <w:szCs w:val="16"/>
              </w:rPr>
              <w:t>aires.</w:t>
            </w:r>
            <w:r w:rsidRPr="00293FA6">
              <w:rPr>
                <w:rFonts w:cs="Arial"/>
                <w:color w:val="333333"/>
                <w:spacing w:val="6"/>
                <w:sz w:val="16"/>
                <w:szCs w:val="16"/>
              </w:rPr>
              <w:t xml:space="preserve"> </w:t>
            </w:r>
            <w:r w:rsidRPr="00293FA6">
              <w:rPr>
                <w:rFonts w:cs="Arial"/>
                <w:color w:val="333333"/>
                <w:sz w:val="16"/>
                <w:szCs w:val="16"/>
              </w:rPr>
              <w:t>Effectuer</w:t>
            </w:r>
            <w:r w:rsidRPr="00293FA6">
              <w:rPr>
                <w:rFonts w:cs="Arial"/>
                <w:color w:val="333333"/>
                <w:spacing w:val="5"/>
                <w:sz w:val="16"/>
                <w:szCs w:val="16"/>
              </w:rPr>
              <w:t xml:space="preserve"> </w:t>
            </w:r>
            <w:r w:rsidRPr="00293FA6">
              <w:rPr>
                <w:rFonts w:cs="Arial"/>
                <w:color w:val="333333"/>
                <w:sz w:val="16"/>
                <w:szCs w:val="16"/>
              </w:rPr>
              <w:t>l’analyse</w:t>
            </w:r>
            <w:r w:rsidRPr="00293FA6">
              <w:rPr>
                <w:rFonts w:cs="Arial"/>
                <w:color w:val="333333"/>
                <w:spacing w:val="6"/>
                <w:sz w:val="16"/>
                <w:szCs w:val="16"/>
              </w:rPr>
              <w:t xml:space="preserve"> </w:t>
            </w:r>
            <w:r w:rsidRPr="00293FA6">
              <w:rPr>
                <w:rFonts w:cs="Arial"/>
                <w:color w:val="333333"/>
                <w:sz w:val="16"/>
                <w:szCs w:val="16"/>
              </w:rPr>
              <w:t>en</w:t>
            </w:r>
            <w:r w:rsidRPr="00293FA6">
              <w:rPr>
                <w:rFonts w:cs="Arial"/>
                <w:color w:val="333333"/>
                <w:spacing w:val="6"/>
                <w:sz w:val="16"/>
                <w:szCs w:val="16"/>
              </w:rPr>
              <w:t xml:space="preserve"> </w:t>
            </w:r>
            <w:r w:rsidRPr="00293FA6">
              <w:rPr>
                <w:rFonts w:cs="Arial"/>
                <w:color w:val="333333"/>
                <w:sz w:val="16"/>
                <w:szCs w:val="16"/>
              </w:rPr>
              <w:t>foncti</w:t>
            </w:r>
            <w:r w:rsidRPr="00293FA6">
              <w:rPr>
                <w:rFonts w:cs="Arial"/>
                <w:color w:val="333333"/>
                <w:spacing w:val="-1"/>
                <w:sz w:val="16"/>
                <w:szCs w:val="16"/>
              </w:rPr>
              <w:t>o</w:t>
            </w:r>
            <w:r w:rsidRPr="00293FA6">
              <w:rPr>
                <w:rFonts w:cs="Arial"/>
                <w:color w:val="333333"/>
                <w:sz w:val="16"/>
                <w:szCs w:val="16"/>
              </w:rPr>
              <w:t>n</w:t>
            </w:r>
            <w:r w:rsidRPr="00293FA6">
              <w:rPr>
                <w:rFonts w:cs="Arial"/>
                <w:color w:val="333333"/>
                <w:spacing w:val="6"/>
                <w:sz w:val="16"/>
                <w:szCs w:val="16"/>
              </w:rPr>
              <w:t xml:space="preserve"> </w:t>
            </w:r>
            <w:r w:rsidRPr="00293FA6">
              <w:rPr>
                <w:rFonts w:cs="Arial"/>
                <w:color w:val="333333"/>
                <w:sz w:val="16"/>
                <w:szCs w:val="16"/>
              </w:rPr>
              <w:t>de</w:t>
            </w:r>
            <w:r w:rsidRPr="00293FA6">
              <w:rPr>
                <w:rFonts w:cs="Arial"/>
                <w:color w:val="333333"/>
                <w:spacing w:val="6"/>
                <w:sz w:val="16"/>
                <w:szCs w:val="16"/>
              </w:rPr>
              <w:t xml:space="preserve"> </w:t>
            </w:r>
            <w:r w:rsidRPr="00293FA6">
              <w:rPr>
                <w:rFonts w:cs="Arial"/>
                <w:color w:val="333333"/>
                <w:sz w:val="16"/>
                <w:szCs w:val="16"/>
              </w:rPr>
              <w:t>l’</w:t>
            </w:r>
            <w:r w:rsidRPr="00293FA6">
              <w:rPr>
                <w:rFonts w:cs="Arial"/>
                <w:color w:val="333333"/>
                <w:spacing w:val="-1"/>
                <w:sz w:val="16"/>
                <w:szCs w:val="16"/>
              </w:rPr>
              <w:t>â</w:t>
            </w:r>
            <w:r w:rsidRPr="00293FA6">
              <w:rPr>
                <w:rFonts w:cs="Arial"/>
                <w:color w:val="333333"/>
                <w:sz w:val="16"/>
                <w:szCs w:val="16"/>
              </w:rPr>
              <w:t>ge.</w:t>
            </w:r>
            <w:r w:rsidRPr="00293FA6">
              <w:rPr>
                <w:rFonts w:cs="Arial"/>
                <w:color w:val="333333"/>
                <w:spacing w:val="5"/>
                <w:sz w:val="16"/>
                <w:szCs w:val="16"/>
              </w:rPr>
              <w:t xml:space="preserve"> </w:t>
            </w:r>
            <w:r w:rsidRPr="00293FA6">
              <w:rPr>
                <w:rFonts w:cs="Arial"/>
                <w:color w:val="333333"/>
                <w:sz w:val="16"/>
                <w:szCs w:val="16"/>
              </w:rPr>
              <w:t>Evaluer</w:t>
            </w:r>
            <w:r w:rsidRPr="00293FA6">
              <w:rPr>
                <w:rFonts w:cs="Arial"/>
                <w:color w:val="333333"/>
                <w:spacing w:val="6"/>
                <w:sz w:val="16"/>
                <w:szCs w:val="16"/>
              </w:rPr>
              <w:t xml:space="preserve"> </w:t>
            </w:r>
            <w:r w:rsidRPr="00293FA6">
              <w:rPr>
                <w:rFonts w:cs="Arial"/>
                <w:color w:val="333333"/>
                <w:spacing w:val="-1"/>
                <w:sz w:val="16"/>
                <w:szCs w:val="16"/>
              </w:rPr>
              <w:t>l</w:t>
            </w:r>
            <w:r w:rsidRPr="00293FA6">
              <w:rPr>
                <w:rFonts w:cs="Arial"/>
                <w:color w:val="333333"/>
                <w:sz w:val="16"/>
                <w:szCs w:val="16"/>
              </w:rPr>
              <w:t>es</w:t>
            </w:r>
            <w:r w:rsidRPr="00293FA6">
              <w:rPr>
                <w:rFonts w:cs="Arial"/>
                <w:color w:val="333333"/>
                <w:spacing w:val="6"/>
                <w:sz w:val="16"/>
                <w:szCs w:val="16"/>
              </w:rPr>
              <w:t xml:space="preserve"> </w:t>
            </w:r>
            <w:r w:rsidRPr="00293FA6">
              <w:rPr>
                <w:rFonts w:cs="Arial"/>
                <w:color w:val="333333"/>
                <w:sz w:val="16"/>
                <w:szCs w:val="16"/>
              </w:rPr>
              <w:t>fact</w:t>
            </w:r>
            <w:r w:rsidRPr="00293FA6">
              <w:rPr>
                <w:rFonts w:cs="Arial"/>
                <w:color w:val="333333"/>
                <w:spacing w:val="-1"/>
                <w:sz w:val="16"/>
                <w:szCs w:val="16"/>
              </w:rPr>
              <w:t>e</w:t>
            </w:r>
            <w:r w:rsidRPr="00293FA6">
              <w:rPr>
                <w:rFonts w:cs="Arial"/>
                <w:color w:val="333333"/>
                <w:sz w:val="16"/>
                <w:szCs w:val="16"/>
              </w:rPr>
              <w:t>urs</w:t>
            </w:r>
            <w:r w:rsidRPr="00293FA6">
              <w:rPr>
                <w:rFonts w:cs="Arial"/>
                <w:color w:val="333333"/>
                <w:spacing w:val="6"/>
                <w:sz w:val="16"/>
                <w:szCs w:val="16"/>
              </w:rPr>
              <w:t xml:space="preserve"> </w:t>
            </w:r>
            <w:r w:rsidRPr="00293FA6">
              <w:rPr>
                <w:rFonts w:cs="Arial"/>
                <w:color w:val="333333"/>
                <w:spacing w:val="-1"/>
                <w:sz w:val="16"/>
                <w:szCs w:val="16"/>
              </w:rPr>
              <w:t>d</w:t>
            </w:r>
            <w:r w:rsidRPr="00293FA6">
              <w:rPr>
                <w:rFonts w:cs="Arial"/>
                <w:color w:val="333333"/>
                <w:sz w:val="16"/>
                <w:szCs w:val="16"/>
              </w:rPr>
              <w:t>e</w:t>
            </w:r>
            <w:r w:rsidRPr="00293FA6">
              <w:rPr>
                <w:rFonts w:cs="Arial"/>
                <w:color w:val="333333"/>
                <w:spacing w:val="6"/>
                <w:sz w:val="16"/>
                <w:szCs w:val="16"/>
              </w:rPr>
              <w:t xml:space="preserve"> </w:t>
            </w:r>
            <w:r w:rsidRPr="00293FA6">
              <w:rPr>
                <w:rFonts w:cs="Arial"/>
                <w:color w:val="333333"/>
                <w:sz w:val="16"/>
                <w:szCs w:val="16"/>
              </w:rPr>
              <w:t>ris</w:t>
            </w:r>
            <w:r w:rsidRPr="00293FA6">
              <w:rPr>
                <w:rFonts w:cs="Arial"/>
                <w:color w:val="333333"/>
                <w:spacing w:val="-1"/>
                <w:sz w:val="16"/>
                <w:szCs w:val="16"/>
              </w:rPr>
              <w:t>q</w:t>
            </w:r>
            <w:r w:rsidRPr="00293FA6">
              <w:rPr>
                <w:rFonts w:cs="Arial"/>
                <w:color w:val="333333"/>
                <w:sz w:val="16"/>
                <w:szCs w:val="16"/>
              </w:rPr>
              <w:t>ue</w:t>
            </w:r>
            <w:r w:rsidRPr="00293FA6">
              <w:rPr>
                <w:rFonts w:cs="Arial"/>
                <w:color w:val="333333"/>
                <w:spacing w:val="6"/>
                <w:sz w:val="16"/>
                <w:szCs w:val="16"/>
              </w:rPr>
              <w:t xml:space="preserve"> </w:t>
            </w:r>
            <w:r w:rsidRPr="00293FA6">
              <w:rPr>
                <w:rFonts w:cs="Arial"/>
                <w:color w:val="333333"/>
                <w:sz w:val="16"/>
                <w:szCs w:val="16"/>
              </w:rPr>
              <w:t>p</w:t>
            </w:r>
            <w:r w:rsidRPr="00293FA6">
              <w:rPr>
                <w:rFonts w:cs="Arial"/>
                <w:color w:val="333333"/>
                <w:spacing w:val="-1"/>
                <w:sz w:val="16"/>
                <w:szCs w:val="16"/>
              </w:rPr>
              <w:t>o</w:t>
            </w:r>
            <w:r w:rsidRPr="00293FA6">
              <w:rPr>
                <w:rFonts w:cs="Arial"/>
                <w:color w:val="333333"/>
                <w:sz w:val="16"/>
                <w:szCs w:val="16"/>
              </w:rPr>
              <w:t>ur</w:t>
            </w:r>
            <w:r w:rsidRPr="00293FA6">
              <w:rPr>
                <w:rFonts w:cs="Arial"/>
                <w:color w:val="333333"/>
                <w:spacing w:val="6"/>
                <w:sz w:val="16"/>
                <w:szCs w:val="16"/>
              </w:rPr>
              <w:t xml:space="preserve"> </w:t>
            </w:r>
            <w:r w:rsidRPr="00293FA6">
              <w:rPr>
                <w:rFonts w:cs="Arial"/>
                <w:color w:val="333333"/>
                <w:sz w:val="16"/>
                <w:szCs w:val="16"/>
              </w:rPr>
              <w:t>améliorer</w:t>
            </w:r>
          </w:p>
          <w:p w:rsidR="00C3513D" w:rsidRPr="00293FA6" w:rsidRDefault="007E30C1" w:rsidP="00077AC3">
            <w:pPr>
              <w:widowControl w:val="0"/>
              <w:autoSpaceDE w:val="0"/>
              <w:autoSpaceDN w:val="0"/>
              <w:adjustRightInd w:val="0"/>
              <w:spacing w:line="226" w:lineRule="exact"/>
              <w:ind w:left="1079"/>
              <w:rPr>
                <w:rFonts w:cs="Arial"/>
                <w:color w:val="333333"/>
                <w:sz w:val="16"/>
                <w:szCs w:val="16"/>
              </w:rPr>
            </w:pPr>
            <w:r w:rsidRPr="00293FA6">
              <w:rPr>
                <w:rFonts w:cs="Arial"/>
                <w:color w:val="333333"/>
                <w:sz w:val="16"/>
                <w:szCs w:val="16"/>
              </w:rPr>
              <w:t>la préventi</w:t>
            </w:r>
            <w:r w:rsidRPr="00293FA6">
              <w:rPr>
                <w:rFonts w:cs="Arial"/>
                <w:color w:val="333333"/>
                <w:spacing w:val="-1"/>
                <w:sz w:val="16"/>
                <w:szCs w:val="16"/>
              </w:rPr>
              <w:t>o</w:t>
            </w:r>
            <w:r w:rsidRPr="00293FA6">
              <w:rPr>
                <w:rFonts w:cs="Arial"/>
                <w:color w:val="333333"/>
                <w:sz w:val="16"/>
                <w:szCs w:val="16"/>
              </w:rPr>
              <w:t xml:space="preserve">n des </w:t>
            </w:r>
            <w:r w:rsidRPr="00293FA6">
              <w:rPr>
                <w:rFonts w:cs="Arial"/>
                <w:color w:val="333333"/>
                <w:spacing w:val="-1"/>
                <w:sz w:val="16"/>
                <w:szCs w:val="16"/>
              </w:rPr>
              <w:t>é</w:t>
            </w:r>
            <w:r w:rsidRPr="00293FA6">
              <w:rPr>
                <w:rFonts w:cs="Arial"/>
                <w:color w:val="333333"/>
                <w:sz w:val="16"/>
                <w:szCs w:val="16"/>
              </w:rPr>
              <w:t>pidém</w:t>
            </w:r>
            <w:r w:rsidRPr="00293FA6">
              <w:rPr>
                <w:rFonts w:cs="Arial"/>
                <w:color w:val="333333"/>
                <w:spacing w:val="-1"/>
                <w:sz w:val="16"/>
                <w:szCs w:val="16"/>
              </w:rPr>
              <w:t>ie</w:t>
            </w:r>
            <w:r w:rsidRPr="00293FA6">
              <w:rPr>
                <w:rFonts w:cs="Arial"/>
                <w:color w:val="333333"/>
                <w:sz w:val="16"/>
                <w:szCs w:val="16"/>
              </w:rPr>
              <w:t>s.</w:t>
            </w:r>
          </w:p>
        </w:tc>
      </w:tr>
      <w:tr w:rsidR="00C3513D" w:rsidRPr="00293FA6" w:rsidTr="00077AC3">
        <w:tblPrEx>
          <w:tblCellMar>
            <w:top w:w="0" w:type="dxa"/>
            <w:bottom w:w="0" w:type="dxa"/>
          </w:tblCellMar>
        </w:tblPrEx>
        <w:trPr>
          <w:trHeight w:hRule="exact" w:val="406"/>
        </w:trPr>
        <w:tc>
          <w:tcPr>
            <w:tcW w:w="10254" w:type="dxa"/>
            <w:gridSpan w:val="2"/>
            <w:tcBorders>
              <w:top w:val="single" w:sz="8" w:space="0" w:color="000000"/>
              <w:left w:val="single" w:sz="8" w:space="0" w:color="000000"/>
              <w:bottom w:val="single" w:sz="8" w:space="0" w:color="000000"/>
              <w:right w:val="single" w:sz="8" w:space="0" w:color="000000"/>
            </w:tcBorders>
          </w:tcPr>
          <w:p w:rsidR="00C3513D" w:rsidRPr="00293FA6" w:rsidRDefault="007E30C1" w:rsidP="00077AC3">
            <w:pPr>
              <w:widowControl w:val="0"/>
              <w:autoSpaceDE w:val="0"/>
              <w:autoSpaceDN w:val="0"/>
              <w:adjustRightInd w:val="0"/>
              <w:spacing w:line="320" w:lineRule="exact"/>
              <w:ind w:left="71"/>
              <w:rPr>
                <w:rFonts w:cs="Arial"/>
                <w:color w:val="333333"/>
                <w:sz w:val="16"/>
                <w:szCs w:val="16"/>
              </w:rPr>
            </w:pPr>
            <w:r w:rsidRPr="00293FA6">
              <w:rPr>
                <w:rFonts w:cs="Arial"/>
                <w:b/>
                <w:color w:val="333333"/>
                <w:sz w:val="16"/>
                <w:szCs w:val="16"/>
              </w:rPr>
              <w:t>Confirmation en laboratoire</w:t>
            </w:r>
          </w:p>
        </w:tc>
      </w:tr>
      <w:tr w:rsidR="00C3513D" w:rsidRPr="00293FA6" w:rsidTr="00077AC3">
        <w:tblPrEx>
          <w:tblCellMar>
            <w:top w:w="0" w:type="dxa"/>
            <w:bottom w:w="0" w:type="dxa"/>
          </w:tblCellMar>
        </w:tblPrEx>
        <w:trPr>
          <w:trHeight w:hRule="exact" w:val="1121"/>
        </w:trPr>
        <w:tc>
          <w:tcPr>
            <w:tcW w:w="3042" w:type="dxa"/>
            <w:tcBorders>
              <w:top w:val="single" w:sz="8" w:space="0" w:color="000000"/>
              <w:left w:val="single" w:sz="8" w:space="0" w:color="000000"/>
              <w:bottom w:val="single" w:sz="8" w:space="0" w:color="000000"/>
              <w:right w:val="single" w:sz="8" w:space="0" w:color="000000"/>
            </w:tcBorders>
          </w:tcPr>
          <w:p w:rsidR="00C3513D" w:rsidRPr="00293FA6" w:rsidRDefault="007E30C1" w:rsidP="00077AC3">
            <w:pPr>
              <w:widowControl w:val="0"/>
              <w:autoSpaceDE w:val="0"/>
              <w:autoSpaceDN w:val="0"/>
              <w:adjustRightInd w:val="0"/>
              <w:spacing w:line="251" w:lineRule="exact"/>
              <w:ind w:left="71"/>
              <w:rPr>
                <w:rFonts w:cs="Arial"/>
                <w:color w:val="333333"/>
                <w:sz w:val="16"/>
                <w:szCs w:val="16"/>
              </w:rPr>
            </w:pPr>
            <w:r w:rsidRPr="00293FA6">
              <w:rPr>
                <w:rFonts w:cs="Arial"/>
                <w:b/>
                <w:bCs/>
                <w:color w:val="333333"/>
                <w:sz w:val="16"/>
                <w:szCs w:val="16"/>
              </w:rPr>
              <w:t>Tests</w:t>
            </w:r>
            <w:r w:rsidRPr="00293FA6">
              <w:rPr>
                <w:rFonts w:cs="Arial"/>
                <w:b/>
                <w:bCs/>
                <w:color w:val="333333"/>
                <w:spacing w:val="-5"/>
                <w:sz w:val="16"/>
                <w:szCs w:val="16"/>
              </w:rPr>
              <w:t xml:space="preserve"> </w:t>
            </w:r>
            <w:r w:rsidRPr="00293FA6">
              <w:rPr>
                <w:rFonts w:cs="Arial"/>
                <w:b/>
                <w:bCs/>
                <w:color w:val="333333"/>
                <w:sz w:val="16"/>
                <w:szCs w:val="16"/>
              </w:rPr>
              <w:t>diagnostiques</w:t>
            </w:r>
          </w:p>
        </w:tc>
        <w:tc>
          <w:tcPr>
            <w:tcW w:w="7212" w:type="dxa"/>
            <w:tcBorders>
              <w:top w:val="single" w:sz="8" w:space="0" w:color="000000"/>
              <w:left w:val="single" w:sz="8" w:space="0" w:color="000000"/>
              <w:bottom w:val="single" w:sz="8" w:space="0" w:color="000000"/>
              <w:right w:val="single" w:sz="8" w:space="0" w:color="000000"/>
            </w:tcBorders>
          </w:tcPr>
          <w:p w:rsidR="00C3513D" w:rsidRPr="00293FA6" w:rsidRDefault="007E30C1" w:rsidP="00077AC3">
            <w:pPr>
              <w:widowControl w:val="0"/>
              <w:autoSpaceDE w:val="0"/>
              <w:autoSpaceDN w:val="0"/>
              <w:adjustRightInd w:val="0"/>
              <w:spacing w:before="12" w:line="260" w:lineRule="exact"/>
              <w:rPr>
                <w:rFonts w:cs="Arial"/>
                <w:color w:val="333333"/>
                <w:sz w:val="16"/>
                <w:szCs w:val="16"/>
              </w:rPr>
            </w:pPr>
          </w:p>
          <w:p w:rsidR="00C3513D" w:rsidRPr="00293FA6" w:rsidRDefault="007E30C1" w:rsidP="00077AC3">
            <w:pPr>
              <w:widowControl w:val="0"/>
              <w:autoSpaceDE w:val="0"/>
              <w:autoSpaceDN w:val="0"/>
              <w:adjustRightInd w:val="0"/>
              <w:ind w:left="70"/>
              <w:rPr>
                <w:rFonts w:cs="Arial"/>
                <w:color w:val="333333"/>
                <w:sz w:val="16"/>
                <w:szCs w:val="16"/>
              </w:rPr>
            </w:pPr>
            <w:r w:rsidRPr="00293FA6">
              <w:rPr>
                <w:rFonts w:cs="Arial"/>
                <w:color w:val="333333"/>
                <w:sz w:val="16"/>
                <w:szCs w:val="16"/>
              </w:rPr>
              <w:t>Isolem</w:t>
            </w:r>
            <w:r w:rsidRPr="00293FA6">
              <w:rPr>
                <w:rFonts w:cs="Arial"/>
                <w:color w:val="333333"/>
                <w:spacing w:val="-1"/>
                <w:sz w:val="16"/>
                <w:szCs w:val="16"/>
              </w:rPr>
              <w:t>e</w:t>
            </w:r>
            <w:r w:rsidRPr="00293FA6">
              <w:rPr>
                <w:rFonts w:cs="Arial"/>
                <w:color w:val="333333"/>
                <w:sz w:val="16"/>
                <w:szCs w:val="16"/>
              </w:rPr>
              <w:t xml:space="preserve">nt de </w:t>
            </w:r>
            <w:r w:rsidRPr="00293FA6">
              <w:rPr>
                <w:rFonts w:cs="Arial"/>
                <w:i/>
                <w:iCs/>
                <w:color w:val="333333"/>
                <w:sz w:val="16"/>
                <w:szCs w:val="16"/>
              </w:rPr>
              <w:t>Sal</w:t>
            </w:r>
            <w:r w:rsidRPr="00293FA6">
              <w:rPr>
                <w:rFonts w:cs="Arial"/>
                <w:i/>
                <w:iCs/>
                <w:color w:val="333333"/>
                <w:spacing w:val="-1"/>
                <w:sz w:val="16"/>
                <w:szCs w:val="16"/>
              </w:rPr>
              <w:t>m</w:t>
            </w:r>
            <w:r w:rsidRPr="00293FA6">
              <w:rPr>
                <w:rFonts w:cs="Arial"/>
                <w:i/>
                <w:iCs/>
                <w:color w:val="333333"/>
                <w:sz w:val="16"/>
                <w:szCs w:val="16"/>
              </w:rPr>
              <w:t xml:space="preserve">onella spp. </w:t>
            </w:r>
            <w:r w:rsidRPr="00293FA6">
              <w:rPr>
                <w:rFonts w:cs="Arial"/>
                <w:color w:val="333333"/>
                <w:sz w:val="16"/>
                <w:szCs w:val="16"/>
              </w:rPr>
              <w:t xml:space="preserve">à partir </w:t>
            </w:r>
            <w:r w:rsidRPr="00293FA6">
              <w:rPr>
                <w:rFonts w:cs="Arial"/>
                <w:color w:val="333333"/>
                <w:spacing w:val="-1"/>
                <w:sz w:val="16"/>
                <w:szCs w:val="16"/>
              </w:rPr>
              <w:t>d</w:t>
            </w:r>
            <w:r w:rsidRPr="00293FA6">
              <w:rPr>
                <w:rFonts w:cs="Arial"/>
                <w:color w:val="333333"/>
                <w:sz w:val="16"/>
                <w:szCs w:val="16"/>
              </w:rPr>
              <w:t>es sell</w:t>
            </w:r>
            <w:r w:rsidRPr="00293FA6">
              <w:rPr>
                <w:rFonts w:cs="Arial"/>
                <w:color w:val="333333"/>
                <w:spacing w:val="-1"/>
                <w:sz w:val="16"/>
                <w:szCs w:val="16"/>
              </w:rPr>
              <w:t>e</w:t>
            </w:r>
            <w:r w:rsidRPr="00293FA6">
              <w:rPr>
                <w:rFonts w:cs="Arial"/>
                <w:color w:val="333333"/>
                <w:sz w:val="16"/>
                <w:szCs w:val="16"/>
              </w:rPr>
              <w:t>s (co</w:t>
            </w:r>
            <w:r w:rsidRPr="00293FA6">
              <w:rPr>
                <w:rFonts w:cs="Arial"/>
                <w:color w:val="333333"/>
                <w:spacing w:val="-1"/>
                <w:sz w:val="16"/>
                <w:szCs w:val="16"/>
              </w:rPr>
              <w:t>p</w:t>
            </w:r>
            <w:r w:rsidRPr="00293FA6">
              <w:rPr>
                <w:rFonts w:cs="Arial"/>
                <w:color w:val="333333"/>
                <w:sz w:val="16"/>
                <w:szCs w:val="16"/>
              </w:rPr>
              <w:t>roculture) ou</w:t>
            </w:r>
            <w:r w:rsidRPr="00293FA6">
              <w:rPr>
                <w:rFonts w:cs="Arial"/>
                <w:color w:val="333333"/>
                <w:spacing w:val="-1"/>
                <w:sz w:val="16"/>
                <w:szCs w:val="16"/>
              </w:rPr>
              <w:t xml:space="preserve"> </w:t>
            </w:r>
            <w:r w:rsidRPr="00293FA6">
              <w:rPr>
                <w:rFonts w:cs="Arial"/>
                <w:color w:val="333333"/>
                <w:sz w:val="16"/>
                <w:szCs w:val="16"/>
              </w:rPr>
              <w:t>du s</w:t>
            </w:r>
            <w:r w:rsidRPr="00293FA6">
              <w:rPr>
                <w:rFonts w:cs="Arial"/>
                <w:color w:val="333333"/>
                <w:spacing w:val="-1"/>
                <w:sz w:val="16"/>
                <w:szCs w:val="16"/>
              </w:rPr>
              <w:t>a</w:t>
            </w:r>
            <w:r w:rsidRPr="00293FA6">
              <w:rPr>
                <w:rFonts w:cs="Arial"/>
                <w:color w:val="333333"/>
                <w:sz w:val="16"/>
                <w:szCs w:val="16"/>
              </w:rPr>
              <w:t>ng</w:t>
            </w:r>
          </w:p>
          <w:p w:rsidR="00C3513D" w:rsidRPr="00293FA6" w:rsidRDefault="007E30C1" w:rsidP="00077AC3">
            <w:pPr>
              <w:widowControl w:val="0"/>
              <w:autoSpaceDE w:val="0"/>
              <w:autoSpaceDN w:val="0"/>
              <w:adjustRightInd w:val="0"/>
              <w:spacing w:before="46"/>
              <w:ind w:left="70"/>
              <w:rPr>
                <w:rFonts w:cs="Arial"/>
                <w:color w:val="333333"/>
                <w:sz w:val="16"/>
                <w:szCs w:val="16"/>
              </w:rPr>
            </w:pPr>
            <w:r w:rsidRPr="00293FA6">
              <w:rPr>
                <w:rFonts w:cs="Arial"/>
                <w:color w:val="333333"/>
                <w:sz w:val="16"/>
                <w:szCs w:val="16"/>
              </w:rPr>
              <w:t>(hé</w:t>
            </w:r>
            <w:r w:rsidRPr="00293FA6">
              <w:rPr>
                <w:rFonts w:cs="Arial"/>
                <w:color w:val="333333"/>
                <w:spacing w:val="-1"/>
                <w:sz w:val="16"/>
                <w:szCs w:val="16"/>
              </w:rPr>
              <w:t>m</w:t>
            </w:r>
            <w:r w:rsidRPr="00293FA6">
              <w:rPr>
                <w:rFonts w:cs="Arial"/>
                <w:color w:val="333333"/>
                <w:sz w:val="16"/>
                <w:szCs w:val="16"/>
              </w:rPr>
              <w:t>ocultur</w:t>
            </w:r>
            <w:r w:rsidRPr="00293FA6">
              <w:rPr>
                <w:rFonts w:cs="Arial"/>
                <w:color w:val="333333"/>
                <w:spacing w:val="-1"/>
                <w:sz w:val="16"/>
                <w:szCs w:val="16"/>
              </w:rPr>
              <w:t>e</w:t>
            </w:r>
            <w:r w:rsidRPr="00293FA6">
              <w:rPr>
                <w:rFonts w:cs="Arial"/>
                <w:color w:val="333333"/>
                <w:sz w:val="16"/>
                <w:szCs w:val="16"/>
              </w:rPr>
              <w:t>)</w:t>
            </w:r>
          </w:p>
          <w:p w:rsidR="00C3513D" w:rsidRPr="00293FA6" w:rsidRDefault="007E30C1" w:rsidP="00077AC3">
            <w:pPr>
              <w:widowControl w:val="0"/>
              <w:autoSpaceDE w:val="0"/>
              <w:autoSpaceDN w:val="0"/>
              <w:adjustRightInd w:val="0"/>
              <w:spacing w:before="46"/>
              <w:ind w:left="70"/>
              <w:rPr>
                <w:rFonts w:cs="Arial"/>
                <w:color w:val="333333"/>
                <w:sz w:val="16"/>
                <w:szCs w:val="16"/>
              </w:rPr>
            </w:pPr>
            <w:r w:rsidRPr="00293FA6">
              <w:rPr>
                <w:rFonts w:cs="Arial"/>
                <w:color w:val="333333"/>
                <w:sz w:val="16"/>
                <w:szCs w:val="16"/>
              </w:rPr>
              <w:t>Ne p</w:t>
            </w:r>
            <w:r w:rsidRPr="00293FA6">
              <w:rPr>
                <w:rFonts w:cs="Arial"/>
                <w:color w:val="333333"/>
                <w:spacing w:val="-1"/>
                <w:sz w:val="16"/>
                <w:szCs w:val="16"/>
              </w:rPr>
              <w:t>a</w:t>
            </w:r>
            <w:r w:rsidRPr="00293FA6">
              <w:rPr>
                <w:rFonts w:cs="Arial"/>
                <w:color w:val="333333"/>
                <w:sz w:val="16"/>
                <w:szCs w:val="16"/>
              </w:rPr>
              <w:t>s utilis</w:t>
            </w:r>
            <w:r w:rsidRPr="00293FA6">
              <w:rPr>
                <w:rFonts w:cs="Arial"/>
                <w:color w:val="333333"/>
                <w:spacing w:val="-1"/>
                <w:sz w:val="16"/>
                <w:szCs w:val="16"/>
              </w:rPr>
              <w:t>e</w:t>
            </w:r>
            <w:r w:rsidRPr="00293FA6">
              <w:rPr>
                <w:rFonts w:cs="Arial"/>
                <w:color w:val="333333"/>
                <w:sz w:val="16"/>
                <w:szCs w:val="16"/>
              </w:rPr>
              <w:t xml:space="preserve">r le test WIDAL dans </w:t>
            </w:r>
            <w:r w:rsidRPr="00293FA6">
              <w:rPr>
                <w:rFonts w:cs="Arial"/>
                <w:color w:val="333333"/>
                <w:spacing w:val="-1"/>
                <w:sz w:val="16"/>
                <w:szCs w:val="16"/>
              </w:rPr>
              <w:t>u</w:t>
            </w:r>
            <w:r w:rsidRPr="00293FA6">
              <w:rPr>
                <w:rFonts w:cs="Arial"/>
                <w:color w:val="333333"/>
                <w:sz w:val="16"/>
                <w:szCs w:val="16"/>
              </w:rPr>
              <w:t xml:space="preserve">n </w:t>
            </w:r>
            <w:r w:rsidRPr="00293FA6">
              <w:rPr>
                <w:rFonts w:cs="Arial"/>
                <w:color w:val="333333"/>
                <w:spacing w:val="-1"/>
                <w:sz w:val="16"/>
                <w:szCs w:val="16"/>
              </w:rPr>
              <w:t>b</w:t>
            </w:r>
            <w:r w:rsidRPr="00293FA6">
              <w:rPr>
                <w:rFonts w:cs="Arial"/>
                <w:color w:val="333333"/>
                <w:sz w:val="16"/>
                <w:szCs w:val="16"/>
              </w:rPr>
              <w:t>ut diagn</w:t>
            </w:r>
            <w:r w:rsidRPr="00293FA6">
              <w:rPr>
                <w:rFonts w:cs="Arial"/>
                <w:color w:val="333333"/>
                <w:spacing w:val="-1"/>
                <w:sz w:val="16"/>
                <w:szCs w:val="16"/>
              </w:rPr>
              <w:t>o</w:t>
            </w:r>
            <w:r w:rsidRPr="00293FA6">
              <w:rPr>
                <w:rFonts w:cs="Arial"/>
                <w:color w:val="333333"/>
                <w:sz w:val="16"/>
                <w:szCs w:val="16"/>
              </w:rPr>
              <w:t>sti</w:t>
            </w:r>
            <w:r w:rsidRPr="00293FA6">
              <w:rPr>
                <w:rFonts w:cs="Arial"/>
                <w:color w:val="333333"/>
                <w:spacing w:val="-1"/>
                <w:sz w:val="16"/>
                <w:szCs w:val="16"/>
              </w:rPr>
              <w:t>q</w:t>
            </w:r>
            <w:r w:rsidRPr="00293FA6">
              <w:rPr>
                <w:rFonts w:cs="Arial"/>
                <w:color w:val="333333"/>
                <w:sz w:val="16"/>
                <w:szCs w:val="16"/>
              </w:rPr>
              <w:t>ue.</w:t>
            </w:r>
          </w:p>
        </w:tc>
      </w:tr>
      <w:tr w:rsidR="00C3513D" w:rsidRPr="00293FA6" w:rsidTr="00077AC3">
        <w:tblPrEx>
          <w:tblCellMar>
            <w:top w:w="0" w:type="dxa"/>
            <w:bottom w:w="0" w:type="dxa"/>
          </w:tblCellMar>
        </w:tblPrEx>
        <w:trPr>
          <w:trHeight w:hRule="exact" w:val="1163"/>
        </w:trPr>
        <w:tc>
          <w:tcPr>
            <w:tcW w:w="3042" w:type="dxa"/>
            <w:tcBorders>
              <w:top w:val="single" w:sz="8" w:space="0" w:color="000000"/>
              <w:left w:val="single" w:sz="8" w:space="0" w:color="000000"/>
              <w:bottom w:val="single" w:sz="8" w:space="0" w:color="000000"/>
              <w:right w:val="single" w:sz="8" w:space="0" w:color="000000"/>
            </w:tcBorders>
          </w:tcPr>
          <w:p w:rsidR="00C3513D" w:rsidRPr="00293FA6" w:rsidRDefault="007E30C1" w:rsidP="00077AC3">
            <w:pPr>
              <w:widowControl w:val="0"/>
              <w:autoSpaceDE w:val="0"/>
              <w:autoSpaceDN w:val="0"/>
              <w:adjustRightInd w:val="0"/>
              <w:spacing w:line="251" w:lineRule="exact"/>
              <w:ind w:left="71"/>
              <w:rPr>
                <w:rFonts w:cs="Arial"/>
                <w:color w:val="333333"/>
                <w:sz w:val="16"/>
                <w:szCs w:val="16"/>
              </w:rPr>
            </w:pPr>
            <w:r w:rsidRPr="00293FA6">
              <w:rPr>
                <w:rFonts w:cs="Arial"/>
                <w:b/>
                <w:bCs/>
                <w:color w:val="333333"/>
                <w:sz w:val="16"/>
                <w:szCs w:val="16"/>
              </w:rPr>
              <w:t>Prélèv</w:t>
            </w:r>
            <w:r w:rsidRPr="00293FA6">
              <w:rPr>
                <w:rFonts w:cs="Arial"/>
                <w:b/>
                <w:bCs/>
                <w:color w:val="333333"/>
                <w:spacing w:val="1"/>
                <w:sz w:val="16"/>
                <w:szCs w:val="16"/>
              </w:rPr>
              <w:t>e</w:t>
            </w:r>
            <w:r w:rsidRPr="00293FA6">
              <w:rPr>
                <w:rFonts w:cs="Arial"/>
                <w:b/>
                <w:bCs/>
                <w:color w:val="333333"/>
                <w:spacing w:val="-1"/>
                <w:sz w:val="16"/>
                <w:szCs w:val="16"/>
              </w:rPr>
              <w:t>m</w:t>
            </w:r>
            <w:r w:rsidRPr="00293FA6">
              <w:rPr>
                <w:rFonts w:cs="Arial"/>
                <w:b/>
                <w:bCs/>
                <w:color w:val="333333"/>
                <w:sz w:val="16"/>
                <w:szCs w:val="16"/>
              </w:rPr>
              <w:t>en</w:t>
            </w:r>
            <w:r w:rsidRPr="00293FA6">
              <w:rPr>
                <w:rFonts w:cs="Arial"/>
                <w:b/>
                <w:bCs/>
                <w:color w:val="333333"/>
                <w:spacing w:val="1"/>
                <w:sz w:val="16"/>
                <w:szCs w:val="16"/>
              </w:rPr>
              <w:t>t</w:t>
            </w:r>
            <w:r w:rsidRPr="00293FA6">
              <w:rPr>
                <w:rFonts w:cs="Arial"/>
                <w:b/>
                <w:bCs/>
                <w:color w:val="333333"/>
                <w:sz w:val="16"/>
                <w:szCs w:val="16"/>
              </w:rPr>
              <w:t>s</w:t>
            </w:r>
          </w:p>
        </w:tc>
        <w:tc>
          <w:tcPr>
            <w:tcW w:w="7212" w:type="dxa"/>
            <w:tcBorders>
              <w:top w:val="single" w:sz="8" w:space="0" w:color="000000"/>
              <w:left w:val="single" w:sz="8" w:space="0" w:color="000000"/>
              <w:bottom w:val="single" w:sz="8" w:space="0" w:color="000000"/>
              <w:right w:val="single" w:sz="8" w:space="0" w:color="000000"/>
            </w:tcBorders>
          </w:tcPr>
          <w:p w:rsidR="00C3513D" w:rsidRPr="00293FA6" w:rsidRDefault="007E30C1" w:rsidP="00077AC3">
            <w:pPr>
              <w:widowControl w:val="0"/>
              <w:autoSpaceDE w:val="0"/>
              <w:autoSpaceDN w:val="0"/>
              <w:adjustRightInd w:val="0"/>
              <w:spacing w:before="12" w:line="260" w:lineRule="exact"/>
              <w:rPr>
                <w:rFonts w:cs="Arial"/>
                <w:color w:val="333333"/>
                <w:sz w:val="16"/>
                <w:szCs w:val="16"/>
              </w:rPr>
            </w:pPr>
          </w:p>
          <w:p w:rsidR="00C3513D" w:rsidRPr="00293FA6" w:rsidRDefault="007E30C1" w:rsidP="00077AC3">
            <w:pPr>
              <w:widowControl w:val="0"/>
              <w:autoSpaceDE w:val="0"/>
              <w:autoSpaceDN w:val="0"/>
              <w:adjustRightInd w:val="0"/>
              <w:ind w:left="70"/>
              <w:rPr>
                <w:rFonts w:cs="Arial"/>
                <w:color w:val="333333"/>
                <w:sz w:val="16"/>
                <w:szCs w:val="16"/>
              </w:rPr>
            </w:pPr>
            <w:r w:rsidRPr="00293FA6">
              <w:rPr>
                <w:rFonts w:cs="Arial"/>
                <w:color w:val="333333"/>
                <w:sz w:val="16"/>
                <w:szCs w:val="16"/>
              </w:rPr>
              <w:t>Sang</w:t>
            </w:r>
          </w:p>
          <w:p w:rsidR="00C3513D" w:rsidRPr="00293FA6" w:rsidRDefault="007E30C1" w:rsidP="00077AC3">
            <w:pPr>
              <w:widowControl w:val="0"/>
              <w:autoSpaceDE w:val="0"/>
              <w:autoSpaceDN w:val="0"/>
              <w:adjustRightInd w:val="0"/>
              <w:spacing w:before="2" w:line="120" w:lineRule="exact"/>
              <w:rPr>
                <w:rFonts w:cs="Arial"/>
                <w:color w:val="333333"/>
                <w:sz w:val="16"/>
                <w:szCs w:val="16"/>
              </w:rPr>
            </w:pPr>
          </w:p>
          <w:p w:rsidR="00C3513D" w:rsidRPr="00293FA6" w:rsidRDefault="007E30C1" w:rsidP="00077AC3">
            <w:pPr>
              <w:widowControl w:val="0"/>
              <w:autoSpaceDE w:val="0"/>
              <w:autoSpaceDN w:val="0"/>
              <w:adjustRightInd w:val="0"/>
              <w:spacing w:line="200" w:lineRule="exact"/>
              <w:rPr>
                <w:rFonts w:cs="Arial"/>
                <w:color w:val="333333"/>
                <w:sz w:val="16"/>
                <w:szCs w:val="16"/>
              </w:rPr>
            </w:pPr>
          </w:p>
          <w:p w:rsidR="00C3513D" w:rsidRPr="00293FA6" w:rsidRDefault="007E30C1" w:rsidP="00077AC3">
            <w:pPr>
              <w:widowControl w:val="0"/>
              <w:autoSpaceDE w:val="0"/>
              <w:autoSpaceDN w:val="0"/>
              <w:adjustRightInd w:val="0"/>
              <w:ind w:left="70"/>
              <w:rPr>
                <w:rFonts w:cs="Arial"/>
                <w:color w:val="333333"/>
                <w:sz w:val="16"/>
                <w:szCs w:val="16"/>
              </w:rPr>
            </w:pPr>
            <w:r w:rsidRPr="00293FA6">
              <w:rPr>
                <w:rFonts w:cs="Arial"/>
                <w:color w:val="333333"/>
                <w:sz w:val="16"/>
                <w:szCs w:val="16"/>
              </w:rPr>
              <w:t>Selles</w:t>
            </w:r>
          </w:p>
        </w:tc>
      </w:tr>
      <w:tr w:rsidR="00C3513D" w:rsidRPr="00293FA6" w:rsidTr="00077AC3">
        <w:tblPrEx>
          <w:tblCellMar>
            <w:top w:w="0" w:type="dxa"/>
            <w:bottom w:w="0" w:type="dxa"/>
          </w:tblCellMar>
        </w:tblPrEx>
        <w:trPr>
          <w:trHeight w:hRule="exact" w:val="885"/>
        </w:trPr>
        <w:tc>
          <w:tcPr>
            <w:tcW w:w="3042" w:type="dxa"/>
            <w:tcBorders>
              <w:top w:val="single" w:sz="8" w:space="0" w:color="000000"/>
              <w:left w:val="single" w:sz="8" w:space="0" w:color="000000"/>
              <w:bottom w:val="single" w:sz="8" w:space="0" w:color="000000"/>
              <w:right w:val="single" w:sz="8" w:space="0" w:color="000000"/>
            </w:tcBorders>
          </w:tcPr>
          <w:p w:rsidR="00C3513D" w:rsidRPr="00293FA6" w:rsidRDefault="007E30C1" w:rsidP="00077AC3">
            <w:pPr>
              <w:widowControl w:val="0"/>
              <w:autoSpaceDE w:val="0"/>
              <w:autoSpaceDN w:val="0"/>
              <w:adjustRightInd w:val="0"/>
              <w:spacing w:line="251" w:lineRule="exact"/>
              <w:ind w:left="71"/>
              <w:rPr>
                <w:rFonts w:cs="Arial"/>
                <w:color w:val="333333"/>
                <w:sz w:val="16"/>
                <w:szCs w:val="16"/>
              </w:rPr>
            </w:pPr>
            <w:r w:rsidRPr="00293FA6">
              <w:rPr>
                <w:rFonts w:cs="Arial"/>
                <w:b/>
                <w:bCs/>
                <w:color w:val="333333"/>
                <w:sz w:val="16"/>
                <w:szCs w:val="16"/>
              </w:rPr>
              <w:t>Quand</w:t>
            </w:r>
            <w:r w:rsidRPr="00293FA6">
              <w:rPr>
                <w:rFonts w:cs="Arial"/>
                <w:b/>
                <w:bCs/>
                <w:color w:val="333333"/>
                <w:spacing w:val="-6"/>
                <w:sz w:val="16"/>
                <w:szCs w:val="16"/>
              </w:rPr>
              <w:t xml:space="preserve"> </w:t>
            </w:r>
            <w:r w:rsidRPr="00293FA6">
              <w:rPr>
                <w:rFonts w:cs="Arial"/>
                <w:b/>
                <w:bCs/>
                <w:color w:val="333333"/>
                <w:sz w:val="16"/>
                <w:szCs w:val="16"/>
              </w:rPr>
              <w:t>réali</w:t>
            </w:r>
            <w:r w:rsidRPr="00293FA6">
              <w:rPr>
                <w:rFonts w:cs="Arial"/>
                <w:b/>
                <w:bCs/>
                <w:color w:val="333333"/>
                <w:spacing w:val="1"/>
                <w:sz w:val="16"/>
                <w:szCs w:val="16"/>
              </w:rPr>
              <w:t>s</w:t>
            </w:r>
            <w:r w:rsidRPr="00293FA6">
              <w:rPr>
                <w:rFonts w:cs="Arial"/>
                <w:b/>
                <w:bCs/>
                <w:color w:val="333333"/>
                <w:sz w:val="16"/>
                <w:szCs w:val="16"/>
              </w:rPr>
              <w:t>er</w:t>
            </w:r>
            <w:r w:rsidRPr="00293FA6">
              <w:rPr>
                <w:rFonts w:cs="Arial"/>
                <w:b/>
                <w:bCs/>
                <w:color w:val="333333"/>
                <w:spacing w:val="-5"/>
                <w:sz w:val="16"/>
                <w:szCs w:val="16"/>
              </w:rPr>
              <w:t xml:space="preserve"> </w:t>
            </w:r>
            <w:r w:rsidRPr="00293FA6">
              <w:rPr>
                <w:rFonts w:cs="Arial"/>
                <w:b/>
                <w:bCs/>
                <w:color w:val="333333"/>
                <w:sz w:val="16"/>
                <w:szCs w:val="16"/>
              </w:rPr>
              <w:t>les</w:t>
            </w:r>
          </w:p>
          <w:p w:rsidR="00C3513D" w:rsidRPr="00293FA6" w:rsidRDefault="007E30C1" w:rsidP="00077AC3">
            <w:pPr>
              <w:widowControl w:val="0"/>
              <w:autoSpaceDE w:val="0"/>
              <w:autoSpaceDN w:val="0"/>
              <w:adjustRightInd w:val="0"/>
              <w:spacing w:before="50"/>
              <w:ind w:left="71"/>
              <w:rPr>
                <w:rFonts w:cs="Arial"/>
                <w:color w:val="333333"/>
                <w:sz w:val="16"/>
                <w:szCs w:val="16"/>
              </w:rPr>
            </w:pPr>
            <w:r w:rsidRPr="00293FA6">
              <w:rPr>
                <w:rFonts w:cs="Arial"/>
                <w:b/>
                <w:bCs/>
                <w:color w:val="333333"/>
                <w:sz w:val="16"/>
                <w:szCs w:val="16"/>
              </w:rPr>
              <w:t>prélèv</w:t>
            </w:r>
            <w:r w:rsidRPr="00293FA6">
              <w:rPr>
                <w:rFonts w:cs="Arial"/>
                <w:b/>
                <w:bCs/>
                <w:color w:val="333333"/>
                <w:spacing w:val="1"/>
                <w:sz w:val="16"/>
                <w:szCs w:val="16"/>
              </w:rPr>
              <w:t>e</w:t>
            </w:r>
            <w:r w:rsidRPr="00293FA6">
              <w:rPr>
                <w:rFonts w:cs="Arial"/>
                <w:b/>
                <w:bCs/>
                <w:color w:val="333333"/>
                <w:spacing w:val="-1"/>
                <w:sz w:val="16"/>
                <w:szCs w:val="16"/>
              </w:rPr>
              <w:t>m</w:t>
            </w:r>
            <w:r w:rsidRPr="00293FA6">
              <w:rPr>
                <w:rFonts w:cs="Arial"/>
                <w:b/>
                <w:bCs/>
                <w:color w:val="333333"/>
                <w:sz w:val="16"/>
                <w:szCs w:val="16"/>
              </w:rPr>
              <w:t>en</w:t>
            </w:r>
            <w:r w:rsidRPr="00293FA6">
              <w:rPr>
                <w:rFonts w:cs="Arial"/>
                <w:b/>
                <w:bCs/>
                <w:color w:val="333333"/>
                <w:spacing w:val="1"/>
                <w:sz w:val="16"/>
                <w:szCs w:val="16"/>
              </w:rPr>
              <w:t>t</w:t>
            </w:r>
            <w:r w:rsidRPr="00293FA6">
              <w:rPr>
                <w:rFonts w:cs="Arial"/>
                <w:b/>
                <w:bCs/>
                <w:color w:val="333333"/>
                <w:sz w:val="16"/>
                <w:szCs w:val="16"/>
              </w:rPr>
              <w:t>s</w:t>
            </w:r>
          </w:p>
        </w:tc>
        <w:tc>
          <w:tcPr>
            <w:tcW w:w="7212" w:type="dxa"/>
            <w:tcBorders>
              <w:top w:val="single" w:sz="8" w:space="0" w:color="000000"/>
              <w:left w:val="single" w:sz="8" w:space="0" w:color="000000"/>
              <w:bottom w:val="single" w:sz="8" w:space="0" w:color="000000"/>
              <w:right w:val="single" w:sz="8" w:space="0" w:color="000000"/>
            </w:tcBorders>
          </w:tcPr>
          <w:p w:rsidR="00C3513D" w:rsidRPr="00293FA6" w:rsidRDefault="007E30C1" w:rsidP="00077AC3">
            <w:pPr>
              <w:widowControl w:val="0"/>
              <w:autoSpaceDE w:val="0"/>
              <w:autoSpaceDN w:val="0"/>
              <w:adjustRightInd w:val="0"/>
              <w:spacing w:before="12" w:line="260" w:lineRule="exact"/>
              <w:rPr>
                <w:rFonts w:cs="Arial"/>
                <w:color w:val="333333"/>
                <w:sz w:val="16"/>
                <w:szCs w:val="16"/>
              </w:rPr>
            </w:pPr>
          </w:p>
          <w:p w:rsidR="00C3513D" w:rsidRPr="00293FA6" w:rsidRDefault="007E30C1" w:rsidP="00077AC3">
            <w:pPr>
              <w:widowControl w:val="0"/>
              <w:autoSpaceDE w:val="0"/>
              <w:autoSpaceDN w:val="0"/>
              <w:adjustRightInd w:val="0"/>
              <w:spacing w:line="286" w:lineRule="auto"/>
              <w:ind w:left="70" w:right="1114"/>
              <w:rPr>
                <w:rFonts w:cs="Arial"/>
                <w:color w:val="333333"/>
                <w:sz w:val="16"/>
                <w:szCs w:val="16"/>
              </w:rPr>
            </w:pPr>
            <w:r w:rsidRPr="00293FA6">
              <w:rPr>
                <w:rFonts w:cs="Arial"/>
                <w:color w:val="333333"/>
                <w:sz w:val="16"/>
                <w:szCs w:val="16"/>
              </w:rPr>
              <w:t>Effectuer l</w:t>
            </w:r>
            <w:r w:rsidRPr="00293FA6">
              <w:rPr>
                <w:rFonts w:cs="Arial"/>
                <w:color w:val="333333"/>
                <w:spacing w:val="-1"/>
                <w:sz w:val="16"/>
                <w:szCs w:val="16"/>
              </w:rPr>
              <w:t>e</w:t>
            </w:r>
            <w:r w:rsidRPr="00293FA6">
              <w:rPr>
                <w:rFonts w:cs="Arial"/>
                <w:color w:val="333333"/>
                <w:sz w:val="16"/>
                <w:szCs w:val="16"/>
              </w:rPr>
              <w:t>s prélèv</w:t>
            </w:r>
            <w:r w:rsidRPr="00293FA6">
              <w:rPr>
                <w:rFonts w:cs="Arial"/>
                <w:color w:val="333333"/>
                <w:spacing w:val="-1"/>
                <w:sz w:val="16"/>
                <w:szCs w:val="16"/>
              </w:rPr>
              <w:t>e</w:t>
            </w:r>
            <w:r w:rsidRPr="00293FA6">
              <w:rPr>
                <w:rFonts w:cs="Arial"/>
                <w:color w:val="333333"/>
                <w:sz w:val="16"/>
                <w:szCs w:val="16"/>
              </w:rPr>
              <w:t>men</w:t>
            </w:r>
            <w:r w:rsidRPr="00293FA6">
              <w:rPr>
                <w:rFonts w:cs="Arial"/>
                <w:color w:val="333333"/>
                <w:spacing w:val="-2"/>
                <w:sz w:val="16"/>
                <w:szCs w:val="16"/>
              </w:rPr>
              <w:t>t</w:t>
            </w:r>
            <w:r w:rsidRPr="00293FA6">
              <w:rPr>
                <w:rFonts w:cs="Arial"/>
                <w:color w:val="333333"/>
                <w:sz w:val="16"/>
                <w:szCs w:val="16"/>
              </w:rPr>
              <w:t>s de préf</w:t>
            </w:r>
            <w:r w:rsidRPr="00293FA6">
              <w:rPr>
                <w:rFonts w:cs="Arial"/>
                <w:color w:val="333333"/>
                <w:spacing w:val="-1"/>
                <w:sz w:val="16"/>
                <w:szCs w:val="16"/>
              </w:rPr>
              <w:t>é</w:t>
            </w:r>
            <w:r w:rsidRPr="00293FA6">
              <w:rPr>
                <w:rFonts w:cs="Arial"/>
                <w:color w:val="333333"/>
                <w:sz w:val="16"/>
                <w:szCs w:val="16"/>
              </w:rPr>
              <w:t>re</w:t>
            </w:r>
            <w:r w:rsidRPr="00293FA6">
              <w:rPr>
                <w:rFonts w:cs="Arial"/>
                <w:color w:val="333333"/>
                <w:spacing w:val="-1"/>
                <w:sz w:val="16"/>
                <w:szCs w:val="16"/>
              </w:rPr>
              <w:t>n</w:t>
            </w:r>
            <w:r w:rsidRPr="00293FA6">
              <w:rPr>
                <w:rFonts w:cs="Arial"/>
                <w:color w:val="333333"/>
                <w:sz w:val="16"/>
                <w:szCs w:val="16"/>
              </w:rPr>
              <w:t>ce avant l’ad</w:t>
            </w:r>
            <w:r w:rsidRPr="00293FA6">
              <w:rPr>
                <w:rFonts w:cs="Arial"/>
                <w:color w:val="333333"/>
                <w:spacing w:val="-1"/>
                <w:sz w:val="16"/>
                <w:szCs w:val="16"/>
              </w:rPr>
              <w:t>m</w:t>
            </w:r>
            <w:r w:rsidRPr="00293FA6">
              <w:rPr>
                <w:rFonts w:cs="Arial"/>
                <w:color w:val="333333"/>
                <w:sz w:val="16"/>
                <w:szCs w:val="16"/>
              </w:rPr>
              <w:t>inistrati</w:t>
            </w:r>
            <w:r w:rsidRPr="00293FA6">
              <w:rPr>
                <w:rFonts w:cs="Arial"/>
                <w:color w:val="333333"/>
                <w:spacing w:val="-1"/>
                <w:sz w:val="16"/>
                <w:szCs w:val="16"/>
              </w:rPr>
              <w:t>o</w:t>
            </w:r>
            <w:r w:rsidRPr="00293FA6">
              <w:rPr>
                <w:rFonts w:cs="Arial"/>
                <w:color w:val="333333"/>
                <w:sz w:val="16"/>
                <w:szCs w:val="16"/>
              </w:rPr>
              <w:t>n d</w:t>
            </w:r>
            <w:r w:rsidRPr="00293FA6">
              <w:rPr>
                <w:rFonts w:cs="Arial"/>
                <w:color w:val="333333"/>
                <w:spacing w:val="-1"/>
                <w:sz w:val="16"/>
                <w:szCs w:val="16"/>
              </w:rPr>
              <w:t>e</w:t>
            </w:r>
            <w:r w:rsidRPr="00293FA6">
              <w:rPr>
                <w:rFonts w:cs="Arial"/>
                <w:color w:val="333333"/>
                <w:sz w:val="16"/>
                <w:szCs w:val="16"/>
              </w:rPr>
              <w:t>s antibiotiqu</w:t>
            </w:r>
            <w:r w:rsidRPr="00293FA6">
              <w:rPr>
                <w:rFonts w:cs="Arial"/>
                <w:color w:val="333333"/>
                <w:spacing w:val="-1"/>
                <w:sz w:val="16"/>
                <w:szCs w:val="16"/>
              </w:rPr>
              <w:t>e</w:t>
            </w:r>
            <w:r w:rsidRPr="00293FA6">
              <w:rPr>
                <w:rFonts w:cs="Arial"/>
                <w:color w:val="333333"/>
                <w:sz w:val="16"/>
                <w:szCs w:val="16"/>
              </w:rPr>
              <w:t>s.</w:t>
            </w:r>
          </w:p>
        </w:tc>
      </w:tr>
      <w:tr w:rsidR="00C3513D" w:rsidRPr="00293FA6" w:rsidTr="00077AC3">
        <w:tblPrEx>
          <w:tblCellMar>
            <w:top w:w="0" w:type="dxa"/>
            <w:bottom w:w="0" w:type="dxa"/>
          </w:tblCellMar>
        </w:tblPrEx>
        <w:trPr>
          <w:trHeight w:hRule="exact" w:val="1236"/>
        </w:trPr>
        <w:tc>
          <w:tcPr>
            <w:tcW w:w="3042" w:type="dxa"/>
            <w:tcBorders>
              <w:top w:val="single" w:sz="8" w:space="0" w:color="000000"/>
              <w:left w:val="single" w:sz="8" w:space="0" w:color="000000"/>
              <w:bottom w:val="single" w:sz="8" w:space="0" w:color="000000"/>
              <w:right w:val="single" w:sz="8" w:space="0" w:color="000000"/>
            </w:tcBorders>
          </w:tcPr>
          <w:p w:rsidR="00C3513D" w:rsidRPr="00293FA6" w:rsidRDefault="007E30C1" w:rsidP="00077AC3">
            <w:pPr>
              <w:widowControl w:val="0"/>
              <w:autoSpaceDE w:val="0"/>
              <w:autoSpaceDN w:val="0"/>
              <w:adjustRightInd w:val="0"/>
              <w:spacing w:line="251" w:lineRule="exact"/>
              <w:ind w:left="71"/>
              <w:rPr>
                <w:rFonts w:cs="Arial"/>
                <w:color w:val="333333"/>
                <w:sz w:val="16"/>
                <w:szCs w:val="16"/>
              </w:rPr>
            </w:pPr>
            <w:r w:rsidRPr="00293FA6">
              <w:rPr>
                <w:rFonts w:cs="Arial"/>
                <w:b/>
                <w:bCs/>
                <w:color w:val="333333"/>
                <w:sz w:val="16"/>
                <w:szCs w:val="16"/>
              </w:rPr>
              <w:t>Comment</w:t>
            </w:r>
            <w:r w:rsidRPr="00293FA6">
              <w:rPr>
                <w:rFonts w:cs="Arial"/>
                <w:b/>
                <w:bCs/>
                <w:color w:val="333333"/>
                <w:spacing w:val="-9"/>
                <w:sz w:val="16"/>
                <w:szCs w:val="16"/>
              </w:rPr>
              <w:t xml:space="preserve"> </w:t>
            </w:r>
            <w:r w:rsidRPr="00293FA6">
              <w:rPr>
                <w:rFonts w:cs="Arial"/>
                <w:b/>
                <w:bCs/>
                <w:color w:val="333333"/>
                <w:sz w:val="16"/>
                <w:szCs w:val="16"/>
              </w:rPr>
              <w:t>p</w:t>
            </w:r>
            <w:r w:rsidRPr="00293FA6">
              <w:rPr>
                <w:rFonts w:cs="Arial"/>
                <w:b/>
                <w:bCs/>
                <w:color w:val="333333"/>
                <w:spacing w:val="1"/>
                <w:sz w:val="16"/>
                <w:szCs w:val="16"/>
              </w:rPr>
              <w:t>r</w:t>
            </w:r>
            <w:r w:rsidRPr="00293FA6">
              <w:rPr>
                <w:rFonts w:cs="Arial"/>
                <w:b/>
                <w:bCs/>
                <w:color w:val="333333"/>
                <w:sz w:val="16"/>
                <w:szCs w:val="16"/>
              </w:rPr>
              <w:t>éparer,</w:t>
            </w:r>
            <w:r w:rsidRPr="00293FA6">
              <w:rPr>
                <w:rFonts w:cs="Arial"/>
                <w:b/>
                <w:bCs/>
                <w:color w:val="333333"/>
                <w:spacing w:val="-9"/>
                <w:sz w:val="16"/>
                <w:szCs w:val="16"/>
              </w:rPr>
              <w:t xml:space="preserve"> </w:t>
            </w:r>
            <w:r w:rsidRPr="00293FA6">
              <w:rPr>
                <w:rFonts w:cs="Arial"/>
                <w:b/>
                <w:bCs/>
                <w:color w:val="333333"/>
                <w:sz w:val="16"/>
                <w:szCs w:val="16"/>
              </w:rPr>
              <w:t>con</w:t>
            </w:r>
            <w:r w:rsidRPr="00293FA6">
              <w:rPr>
                <w:rFonts w:cs="Arial"/>
                <w:b/>
                <w:bCs/>
                <w:color w:val="333333"/>
                <w:spacing w:val="1"/>
                <w:sz w:val="16"/>
                <w:szCs w:val="16"/>
              </w:rPr>
              <w:t>s</w:t>
            </w:r>
            <w:r w:rsidRPr="00293FA6">
              <w:rPr>
                <w:rFonts w:cs="Arial"/>
                <w:b/>
                <w:bCs/>
                <w:color w:val="333333"/>
                <w:sz w:val="16"/>
                <w:szCs w:val="16"/>
              </w:rPr>
              <w:t>erver</w:t>
            </w:r>
          </w:p>
          <w:p w:rsidR="00C3513D" w:rsidRPr="00293FA6" w:rsidRDefault="007E30C1" w:rsidP="00077AC3">
            <w:pPr>
              <w:widowControl w:val="0"/>
              <w:autoSpaceDE w:val="0"/>
              <w:autoSpaceDN w:val="0"/>
              <w:adjustRightInd w:val="0"/>
              <w:spacing w:before="50" w:line="288" w:lineRule="auto"/>
              <w:ind w:left="71" w:right="866"/>
              <w:rPr>
                <w:rFonts w:cs="Arial"/>
                <w:color w:val="333333"/>
                <w:sz w:val="16"/>
                <w:szCs w:val="16"/>
              </w:rPr>
            </w:pPr>
            <w:r w:rsidRPr="00293FA6">
              <w:rPr>
                <w:rFonts w:cs="Arial"/>
                <w:b/>
                <w:bCs/>
                <w:color w:val="333333"/>
                <w:sz w:val="16"/>
                <w:szCs w:val="16"/>
              </w:rPr>
              <w:t>et</w:t>
            </w:r>
            <w:r w:rsidRPr="00293FA6">
              <w:rPr>
                <w:rFonts w:cs="Arial"/>
                <w:b/>
                <w:bCs/>
                <w:color w:val="333333"/>
                <w:spacing w:val="-2"/>
                <w:sz w:val="16"/>
                <w:szCs w:val="16"/>
              </w:rPr>
              <w:t xml:space="preserve"> </w:t>
            </w:r>
            <w:r w:rsidRPr="00293FA6">
              <w:rPr>
                <w:rFonts w:cs="Arial"/>
                <w:b/>
                <w:bCs/>
                <w:color w:val="333333"/>
                <w:sz w:val="16"/>
                <w:szCs w:val="16"/>
              </w:rPr>
              <w:t>transport</w:t>
            </w:r>
            <w:r w:rsidRPr="00293FA6">
              <w:rPr>
                <w:rFonts w:cs="Arial"/>
                <w:b/>
                <w:bCs/>
                <w:color w:val="333333"/>
                <w:spacing w:val="1"/>
                <w:sz w:val="16"/>
                <w:szCs w:val="16"/>
              </w:rPr>
              <w:t>e</w:t>
            </w:r>
            <w:r w:rsidRPr="00293FA6">
              <w:rPr>
                <w:rFonts w:cs="Arial"/>
                <w:b/>
                <w:bCs/>
                <w:color w:val="333333"/>
                <w:sz w:val="16"/>
                <w:szCs w:val="16"/>
              </w:rPr>
              <w:t>r</w:t>
            </w:r>
            <w:r w:rsidRPr="00293FA6">
              <w:rPr>
                <w:rFonts w:cs="Arial"/>
                <w:b/>
                <w:bCs/>
                <w:color w:val="333333"/>
                <w:spacing w:val="-10"/>
                <w:sz w:val="16"/>
                <w:szCs w:val="16"/>
              </w:rPr>
              <w:t xml:space="preserve"> </w:t>
            </w:r>
            <w:r w:rsidRPr="00293FA6">
              <w:rPr>
                <w:rFonts w:cs="Arial"/>
                <w:b/>
                <w:bCs/>
                <w:color w:val="333333"/>
                <w:sz w:val="16"/>
                <w:szCs w:val="16"/>
              </w:rPr>
              <w:t>les prélèv</w:t>
            </w:r>
            <w:r w:rsidRPr="00293FA6">
              <w:rPr>
                <w:rFonts w:cs="Arial"/>
                <w:b/>
                <w:bCs/>
                <w:color w:val="333333"/>
                <w:spacing w:val="1"/>
                <w:sz w:val="16"/>
                <w:szCs w:val="16"/>
              </w:rPr>
              <w:t>e</w:t>
            </w:r>
            <w:r w:rsidRPr="00293FA6">
              <w:rPr>
                <w:rFonts w:cs="Arial"/>
                <w:b/>
                <w:bCs/>
                <w:color w:val="333333"/>
                <w:spacing w:val="-1"/>
                <w:sz w:val="16"/>
                <w:szCs w:val="16"/>
              </w:rPr>
              <w:t>m</w:t>
            </w:r>
            <w:r w:rsidRPr="00293FA6">
              <w:rPr>
                <w:rFonts w:cs="Arial"/>
                <w:b/>
                <w:bCs/>
                <w:color w:val="333333"/>
                <w:sz w:val="16"/>
                <w:szCs w:val="16"/>
              </w:rPr>
              <w:t>en</w:t>
            </w:r>
            <w:r w:rsidRPr="00293FA6">
              <w:rPr>
                <w:rFonts w:cs="Arial"/>
                <w:b/>
                <w:bCs/>
                <w:color w:val="333333"/>
                <w:spacing w:val="1"/>
                <w:sz w:val="16"/>
                <w:szCs w:val="16"/>
              </w:rPr>
              <w:t>t</w:t>
            </w:r>
            <w:r w:rsidRPr="00293FA6">
              <w:rPr>
                <w:rFonts w:cs="Arial"/>
                <w:b/>
                <w:bCs/>
                <w:color w:val="333333"/>
                <w:sz w:val="16"/>
                <w:szCs w:val="16"/>
              </w:rPr>
              <w:t>s</w:t>
            </w:r>
          </w:p>
        </w:tc>
        <w:tc>
          <w:tcPr>
            <w:tcW w:w="7212" w:type="dxa"/>
            <w:tcBorders>
              <w:top w:val="single" w:sz="8" w:space="0" w:color="000000"/>
              <w:left w:val="single" w:sz="8" w:space="0" w:color="000000"/>
              <w:bottom w:val="single" w:sz="8" w:space="0" w:color="000000"/>
              <w:right w:val="single" w:sz="8" w:space="0" w:color="000000"/>
            </w:tcBorders>
          </w:tcPr>
          <w:p w:rsidR="00C3513D" w:rsidRPr="00293FA6" w:rsidRDefault="007E30C1" w:rsidP="00077AC3">
            <w:pPr>
              <w:widowControl w:val="0"/>
              <w:autoSpaceDE w:val="0"/>
              <w:autoSpaceDN w:val="0"/>
              <w:adjustRightInd w:val="0"/>
              <w:ind w:left="70"/>
              <w:rPr>
                <w:rFonts w:cs="Arial"/>
                <w:color w:val="333333"/>
                <w:sz w:val="16"/>
                <w:szCs w:val="16"/>
              </w:rPr>
            </w:pPr>
            <w:r w:rsidRPr="00293FA6">
              <w:rPr>
                <w:rFonts w:cs="Arial"/>
                <w:color w:val="333333"/>
                <w:sz w:val="16"/>
                <w:szCs w:val="16"/>
              </w:rPr>
              <w:t xml:space="preserve">5-10 ml </w:t>
            </w:r>
            <w:r w:rsidRPr="00293FA6">
              <w:rPr>
                <w:rFonts w:cs="Arial"/>
                <w:color w:val="333333"/>
                <w:spacing w:val="-1"/>
                <w:sz w:val="16"/>
                <w:szCs w:val="16"/>
              </w:rPr>
              <w:t>d</w:t>
            </w:r>
            <w:r w:rsidRPr="00293FA6">
              <w:rPr>
                <w:rFonts w:cs="Arial"/>
                <w:color w:val="333333"/>
                <w:sz w:val="16"/>
                <w:szCs w:val="16"/>
              </w:rPr>
              <w:t>e s</w:t>
            </w:r>
            <w:r w:rsidRPr="00293FA6">
              <w:rPr>
                <w:rFonts w:cs="Arial"/>
                <w:color w:val="333333"/>
                <w:spacing w:val="-1"/>
                <w:sz w:val="16"/>
                <w:szCs w:val="16"/>
              </w:rPr>
              <w:t>a</w:t>
            </w:r>
            <w:r w:rsidRPr="00293FA6">
              <w:rPr>
                <w:rFonts w:cs="Arial"/>
                <w:color w:val="333333"/>
                <w:sz w:val="16"/>
                <w:szCs w:val="16"/>
              </w:rPr>
              <w:t>ng da</w:t>
            </w:r>
            <w:r w:rsidRPr="00293FA6">
              <w:rPr>
                <w:rFonts w:cs="Arial"/>
                <w:color w:val="333333"/>
                <w:spacing w:val="-1"/>
                <w:sz w:val="16"/>
                <w:szCs w:val="16"/>
              </w:rPr>
              <w:t>n</w:t>
            </w:r>
            <w:r w:rsidRPr="00293FA6">
              <w:rPr>
                <w:rFonts w:cs="Arial"/>
                <w:color w:val="333333"/>
                <w:sz w:val="16"/>
                <w:szCs w:val="16"/>
              </w:rPr>
              <w:t>s un f</w:t>
            </w:r>
            <w:r w:rsidRPr="00293FA6">
              <w:rPr>
                <w:rFonts w:cs="Arial"/>
                <w:color w:val="333333"/>
                <w:spacing w:val="-1"/>
                <w:sz w:val="16"/>
                <w:szCs w:val="16"/>
              </w:rPr>
              <w:t>l</w:t>
            </w:r>
            <w:r w:rsidRPr="00293FA6">
              <w:rPr>
                <w:rFonts w:cs="Arial"/>
                <w:color w:val="333333"/>
                <w:sz w:val="16"/>
                <w:szCs w:val="16"/>
              </w:rPr>
              <w:t>ac</w:t>
            </w:r>
            <w:r w:rsidRPr="00293FA6">
              <w:rPr>
                <w:rFonts w:cs="Arial"/>
                <w:color w:val="333333"/>
                <w:spacing w:val="-1"/>
                <w:sz w:val="16"/>
                <w:szCs w:val="16"/>
              </w:rPr>
              <w:t>o</w:t>
            </w:r>
            <w:r w:rsidRPr="00293FA6">
              <w:rPr>
                <w:rFonts w:cs="Arial"/>
                <w:color w:val="333333"/>
                <w:sz w:val="16"/>
                <w:szCs w:val="16"/>
              </w:rPr>
              <w:t>n d’hé</w:t>
            </w:r>
            <w:r w:rsidRPr="00293FA6">
              <w:rPr>
                <w:rFonts w:cs="Arial"/>
                <w:color w:val="333333"/>
                <w:spacing w:val="-1"/>
                <w:sz w:val="16"/>
                <w:szCs w:val="16"/>
              </w:rPr>
              <w:t>mo</w:t>
            </w:r>
            <w:r w:rsidRPr="00293FA6">
              <w:rPr>
                <w:rFonts w:cs="Arial"/>
                <w:color w:val="333333"/>
                <w:spacing w:val="1"/>
                <w:sz w:val="16"/>
                <w:szCs w:val="16"/>
              </w:rPr>
              <w:t>c</w:t>
            </w:r>
            <w:r w:rsidRPr="00293FA6">
              <w:rPr>
                <w:rFonts w:cs="Arial"/>
                <w:color w:val="333333"/>
                <w:sz w:val="16"/>
                <w:szCs w:val="16"/>
              </w:rPr>
              <w:t>ulture</w:t>
            </w:r>
          </w:p>
          <w:p w:rsidR="00C3513D" w:rsidRPr="00293FA6" w:rsidRDefault="007E30C1" w:rsidP="00077AC3">
            <w:pPr>
              <w:widowControl w:val="0"/>
              <w:autoSpaceDE w:val="0"/>
              <w:autoSpaceDN w:val="0"/>
              <w:adjustRightInd w:val="0"/>
              <w:spacing w:line="229" w:lineRule="exact"/>
              <w:ind w:left="70"/>
              <w:rPr>
                <w:rFonts w:cs="Arial"/>
                <w:color w:val="333333"/>
                <w:sz w:val="16"/>
                <w:szCs w:val="16"/>
              </w:rPr>
            </w:pPr>
            <w:r w:rsidRPr="00293FA6">
              <w:rPr>
                <w:rFonts w:cs="Arial"/>
                <w:color w:val="333333"/>
                <w:sz w:val="16"/>
                <w:szCs w:val="16"/>
              </w:rPr>
              <w:t>Selles d</w:t>
            </w:r>
            <w:r w:rsidRPr="00293FA6">
              <w:rPr>
                <w:rFonts w:cs="Arial"/>
                <w:color w:val="333333"/>
                <w:spacing w:val="-1"/>
                <w:sz w:val="16"/>
                <w:szCs w:val="16"/>
              </w:rPr>
              <w:t>a</w:t>
            </w:r>
            <w:r w:rsidRPr="00293FA6">
              <w:rPr>
                <w:rFonts w:cs="Arial"/>
                <w:color w:val="333333"/>
                <w:sz w:val="16"/>
                <w:szCs w:val="16"/>
              </w:rPr>
              <w:t xml:space="preserve">ns </w:t>
            </w:r>
            <w:r w:rsidRPr="00293FA6">
              <w:rPr>
                <w:rFonts w:cs="Arial"/>
                <w:color w:val="333333"/>
                <w:spacing w:val="-1"/>
                <w:sz w:val="16"/>
                <w:szCs w:val="16"/>
              </w:rPr>
              <w:t>u</w:t>
            </w:r>
            <w:r w:rsidRPr="00293FA6">
              <w:rPr>
                <w:rFonts w:cs="Arial"/>
                <w:color w:val="333333"/>
                <w:sz w:val="16"/>
                <w:szCs w:val="16"/>
              </w:rPr>
              <w:t>n réc</w:t>
            </w:r>
            <w:r w:rsidRPr="00293FA6">
              <w:rPr>
                <w:rFonts w:cs="Arial"/>
                <w:color w:val="333333"/>
                <w:spacing w:val="-1"/>
                <w:sz w:val="16"/>
                <w:szCs w:val="16"/>
              </w:rPr>
              <w:t>i</w:t>
            </w:r>
            <w:r w:rsidRPr="00293FA6">
              <w:rPr>
                <w:rFonts w:cs="Arial"/>
                <w:color w:val="333333"/>
                <w:sz w:val="16"/>
                <w:szCs w:val="16"/>
              </w:rPr>
              <w:t>pient</w:t>
            </w:r>
          </w:p>
          <w:p w:rsidR="00C3513D" w:rsidRPr="00293FA6" w:rsidRDefault="007E30C1" w:rsidP="00077AC3">
            <w:pPr>
              <w:widowControl w:val="0"/>
              <w:autoSpaceDE w:val="0"/>
              <w:autoSpaceDN w:val="0"/>
              <w:adjustRightInd w:val="0"/>
              <w:spacing w:before="11" w:line="220" w:lineRule="exact"/>
              <w:rPr>
                <w:rFonts w:cs="Arial"/>
                <w:color w:val="333333"/>
                <w:sz w:val="16"/>
                <w:szCs w:val="16"/>
              </w:rPr>
            </w:pPr>
          </w:p>
          <w:p w:rsidR="00C3513D" w:rsidRPr="00293FA6" w:rsidRDefault="007E30C1" w:rsidP="00077AC3">
            <w:pPr>
              <w:widowControl w:val="0"/>
              <w:autoSpaceDE w:val="0"/>
              <w:autoSpaceDN w:val="0"/>
              <w:adjustRightInd w:val="0"/>
              <w:spacing w:line="288" w:lineRule="auto"/>
              <w:ind w:left="70" w:right="592"/>
              <w:rPr>
                <w:rFonts w:cs="Arial"/>
                <w:color w:val="333333"/>
                <w:sz w:val="16"/>
                <w:szCs w:val="16"/>
              </w:rPr>
            </w:pPr>
            <w:r w:rsidRPr="00293FA6">
              <w:rPr>
                <w:rFonts w:cs="Arial"/>
                <w:color w:val="333333"/>
                <w:sz w:val="16"/>
                <w:szCs w:val="16"/>
              </w:rPr>
              <w:t>Co</w:t>
            </w:r>
            <w:r w:rsidRPr="00293FA6">
              <w:rPr>
                <w:rFonts w:cs="Arial"/>
                <w:color w:val="333333"/>
                <w:spacing w:val="-1"/>
                <w:sz w:val="16"/>
                <w:szCs w:val="16"/>
              </w:rPr>
              <w:t>n</w:t>
            </w:r>
            <w:r w:rsidRPr="00293FA6">
              <w:rPr>
                <w:rFonts w:cs="Arial"/>
                <w:color w:val="333333"/>
                <w:spacing w:val="1"/>
                <w:sz w:val="16"/>
                <w:szCs w:val="16"/>
              </w:rPr>
              <w:t>s</w:t>
            </w:r>
            <w:r w:rsidRPr="00293FA6">
              <w:rPr>
                <w:rFonts w:cs="Arial"/>
                <w:color w:val="333333"/>
                <w:spacing w:val="-1"/>
                <w:sz w:val="16"/>
                <w:szCs w:val="16"/>
              </w:rPr>
              <w:t>e</w:t>
            </w:r>
            <w:r w:rsidRPr="00293FA6">
              <w:rPr>
                <w:rFonts w:cs="Arial"/>
                <w:color w:val="333333"/>
                <w:sz w:val="16"/>
                <w:szCs w:val="16"/>
              </w:rPr>
              <w:t>rver l</w:t>
            </w:r>
            <w:r w:rsidRPr="00293FA6">
              <w:rPr>
                <w:rFonts w:cs="Arial"/>
                <w:color w:val="333333"/>
                <w:spacing w:val="-1"/>
                <w:sz w:val="16"/>
                <w:szCs w:val="16"/>
              </w:rPr>
              <w:t>e</w:t>
            </w:r>
            <w:r w:rsidRPr="00293FA6">
              <w:rPr>
                <w:rFonts w:cs="Arial"/>
                <w:color w:val="333333"/>
                <w:sz w:val="16"/>
                <w:szCs w:val="16"/>
              </w:rPr>
              <w:t>s échantill</w:t>
            </w:r>
            <w:r w:rsidRPr="00293FA6">
              <w:rPr>
                <w:rFonts w:cs="Arial"/>
                <w:color w:val="333333"/>
                <w:spacing w:val="-1"/>
                <w:sz w:val="16"/>
                <w:szCs w:val="16"/>
              </w:rPr>
              <w:t>o</w:t>
            </w:r>
            <w:r w:rsidRPr="00293FA6">
              <w:rPr>
                <w:rFonts w:cs="Arial"/>
                <w:color w:val="333333"/>
                <w:sz w:val="16"/>
                <w:szCs w:val="16"/>
              </w:rPr>
              <w:t>ns à 4-</w:t>
            </w:r>
            <w:smartTag w:uri="urn:schemas-microsoft-com:office:smarttags" w:element="metricconverter">
              <w:smartTagPr>
                <w:attr w:name="ProductID" w:val="8ﾰC"/>
              </w:smartTagPr>
              <w:r w:rsidRPr="00293FA6">
                <w:rPr>
                  <w:rFonts w:cs="Arial"/>
                  <w:color w:val="333333"/>
                  <w:sz w:val="16"/>
                  <w:szCs w:val="16"/>
                </w:rPr>
                <w:t>8°C</w:t>
              </w:r>
            </w:smartTag>
            <w:r w:rsidRPr="00293FA6">
              <w:rPr>
                <w:rFonts w:cs="Arial"/>
                <w:color w:val="333333"/>
                <w:sz w:val="16"/>
                <w:szCs w:val="16"/>
              </w:rPr>
              <w:t xml:space="preserve"> ou à</w:t>
            </w:r>
            <w:r w:rsidRPr="00293FA6">
              <w:rPr>
                <w:rFonts w:cs="Arial"/>
                <w:color w:val="333333"/>
                <w:spacing w:val="-1"/>
                <w:sz w:val="16"/>
                <w:szCs w:val="16"/>
              </w:rPr>
              <w:t xml:space="preserve"> </w:t>
            </w:r>
            <w:r w:rsidRPr="00293FA6">
              <w:rPr>
                <w:rFonts w:cs="Arial"/>
                <w:color w:val="333333"/>
                <w:sz w:val="16"/>
                <w:szCs w:val="16"/>
              </w:rPr>
              <w:t>la températ</w:t>
            </w:r>
            <w:r w:rsidRPr="00293FA6">
              <w:rPr>
                <w:rFonts w:cs="Arial"/>
                <w:color w:val="333333"/>
                <w:spacing w:val="-1"/>
                <w:sz w:val="16"/>
                <w:szCs w:val="16"/>
              </w:rPr>
              <w:t>u</w:t>
            </w:r>
            <w:r w:rsidRPr="00293FA6">
              <w:rPr>
                <w:rFonts w:cs="Arial"/>
                <w:color w:val="333333"/>
                <w:sz w:val="16"/>
                <w:szCs w:val="16"/>
              </w:rPr>
              <w:t>re amb</w:t>
            </w:r>
            <w:r w:rsidRPr="00293FA6">
              <w:rPr>
                <w:rFonts w:cs="Arial"/>
                <w:color w:val="333333"/>
                <w:spacing w:val="-1"/>
                <w:sz w:val="16"/>
                <w:szCs w:val="16"/>
              </w:rPr>
              <w:t>i</w:t>
            </w:r>
            <w:r w:rsidRPr="00293FA6">
              <w:rPr>
                <w:rFonts w:cs="Arial"/>
                <w:color w:val="333333"/>
                <w:sz w:val="16"/>
                <w:szCs w:val="16"/>
              </w:rPr>
              <w:t xml:space="preserve">ante </w:t>
            </w:r>
            <w:r w:rsidRPr="00293FA6">
              <w:rPr>
                <w:rFonts w:cs="Arial"/>
                <w:color w:val="333333"/>
                <w:spacing w:val="-1"/>
                <w:sz w:val="16"/>
                <w:szCs w:val="16"/>
              </w:rPr>
              <w:t>l</w:t>
            </w:r>
            <w:r w:rsidRPr="00293FA6">
              <w:rPr>
                <w:rFonts w:cs="Arial"/>
                <w:color w:val="333333"/>
                <w:sz w:val="16"/>
                <w:szCs w:val="16"/>
              </w:rPr>
              <w:t>oin d</w:t>
            </w:r>
            <w:r w:rsidRPr="00293FA6">
              <w:rPr>
                <w:rFonts w:cs="Arial"/>
                <w:color w:val="333333"/>
                <w:spacing w:val="-1"/>
                <w:sz w:val="16"/>
                <w:szCs w:val="16"/>
              </w:rPr>
              <w:t>e</w:t>
            </w:r>
            <w:r w:rsidRPr="00293FA6">
              <w:rPr>
                <w:rFonts w:cs="Arial"/>
                <w:color w:val="333333"/>
                <w:sz w:val="16"/>
                <w:szCs w:val="16"/>
              </w:rPr>
              <w:t>s so</w:t>
            </w:r>
            <w:r w:rsidRPr="00293FA6">
              <w:rPr>
                <w:rFonts w:cs="Arial"/>
                <w:color w:val="333333"/>
                <w:spacing w:val="-1"/>
                <w:sz w:val="16"/>
                <w:szCs w:val="16"/>
              </w:rPr>
              <w:t>u</w:t>
            </w:r>
            <w:r w:rsidRPr="00293FA6">
              <w:rPr>
                <w:rFonts w:cs="Arial"/>
                <w:color w:val="333333"/>
                <w:sz w:val="16"/>
                <w:szCs w:val="16"/>
              </w:rPr>
              <w:t xml:space="preserve">rces </w:t>
            </w:r>
            <w:r w:rsidRPr="00293FA6">
              <w:rPr>
                <w:rFonts w:cs="Arial"/>
                <w:color w:val="333333"/>
                <w:spacing w:val="-1"/>
                <w:sz w:val="16"/>
                <w:szCs w:val="16"/>
              </w:rPr>
              <w:t>d</w:t>
            </w:r>
            <w:r w:rsidRPr="00293FA6">
              <w:rPr>
                <w:rFonts w:cs="Arial"/>
                <w:color w:val="333333"/>
                <w:sz w:val="16"/>
                <w:szCs w:val="16"/>
              </w:rPr>
              <w:t>e chale</w:t>
            </w:r>
            <w:r w:rsidRPr="00293FA6">
              <w:rPr>
                <w:rFonts w:cs="Arial"/>
                <w:color w:val="333333"/>
                <w:spacing w:val="-1"/>
                <w:sz w:val="16"/>
                <w:szCs w:val="16"/>
              </w:rPr>
              <w:t>u</w:t>
            </w:r>
            <w:r w:rsidRPr="00293FA6">
              <w:rPr>
                <w:rFonts w:cs="Arial"/>
                <w:color w:val="333333"/>
                <w:sz w:val="16"/>
                <w:szCs w:val="16"/>
              </w:rPr>
              <w:t>r et à l’abri du soleil.</w:t>
            </w:r>
          </w:p>
        </w:tc>
      </w:tr>
      <w:tr w:rsidR="00C3513D" w:rsidRPr="00293FA6" w:rsidTr="00077AC3">
        <w:tblPrEx>
          <w:tblCellMar>
            <w:top w:w="0" w:type="dxa"/>
            <w:bottom w:w="0" w:type="dxa"/>
          </w:tblCellMar>
        </w:tblPrEx>
        <w:trPr>
          <w:trHeight w:hRule="exact" w:val="1282"/>
        </w:trPr>
        <w:tc>
          <w:tcPr>
            <w:tcW w:w="3042" w:type="dxa"/>
            <w:tcBorders>
              <w:top w:val="single" w:sz="8" w:space="0" w:color="000000"/>
              <w:left w:val="single" w:sz="8" w:space="0" w:color="000000"/>
              <w:bottom w:val="single" w:sz="8" w:space="0" w:color="000000"/>
              <w:right w:val="single" w:sz="8" w:space="0" w:color="000000"/>
            </w:tcBorders>
          </w:tcPr>
          <w:p w:rsidR="00C3513D" w:rsidRPr="00293FA6" w:rsidRDefault="007E30C1" w:rsidP="00077AC3">
            <w:pPr>
              <w:widowControl w:val="0"/>
              <w:autoSpaceDE w:val="0"/>
              <w:autoSpaceDN w:val="0"/>
              <w:adjustRightInd w:val="0"/>
              <w:spacing w:line="251" w:lineRule="exact"/>
              <w:ind w:left="71"/>
              <w:rPr>
                <w:rFonts w:cs="Arial"/>
                <w:color w:val="333333"/>
                <w:sz w:val="16"/>
                <w:szCs w:val="16"/>
              </w:rPr>
            </w:pPr>
            <w:r w:rsidRPr="00293FA6">
              <w:rPr>
                <w:rFonts w:cs="Arial"/>
                <w:b/>
                <w:bCs/>
                <w:color w:val="333333"/>
                <w:sz w:val="16"/>
                <w:szCs w:val="16"/>
              </w:rPr>
              <w:t>Résultats</w:t>
            </w:r>
          </w:p>
        </w:tc>
        <w:tc>
          <w:tcPr>
            <w:tcW w:w="7212" w:type="dxa"/>
            <w:tcBorders>
              <w:top w:val="single" w:sz="8" w:space="0" w:color="000000"/>
              <w:left w:val="single" w:sz="8" w:space="0" w:color="000000"/>
              <w:bottom w:val="single" w:sz="8" w:space="0" w:color="000000"/>
              <w:right w:val="single" w:sz="8" w:space="0" w:color="000000"/>
            </w:tcBorders>
          </w:tcPr>
          <w:p w:rsidR="00C3513D" w:rsidRPr="00293FA6" w:rsidRDefault="007E30C1" w:rsidP="00077AC3">
            <w:pPr>
              <w:widowControl w:val="0"/>
              <w:autoSpaceDE w:val="0"/>
              <w:autoSpaceDN w:val="0"/>
              <w:adjustRightInd w:val="0"/>
              <w:spacing w:before="12" w:line="260" w:lineRule="exact"/>
              <w:rPr>
                <w:rFonts w:cs="Arial"/>
                <w:color w:val="333333"/>
                <w:sz w:val="16"/>
                <w:szCs w:val="16"/>
              </w:rPr>
            </w:pPr>
          </w:p>
          <w:p w:rsidR="00C3513D" w:rsidRPr="00293FA6" w:rsidRDefault="007E30C1" w:rsidP="00077AC3">
            <w:pPr>
              <w:widowControl w:val="0"/>
              <w:autoSpaceDE w:val="0"/>
              <w:autoSpaceDN w:val="0"/>
              <w:adjustRightInd w:val="0"/>
              <w:ind w:left="70"/>
              <w:rPr>
                <w:rFonts w:cs="Arial"/>
                <w:color w:val="333333"/>
                <w:sz w:val="16"/>
                <w:szCs w:val="16"/>
              </w:rPr>
            </w:pPr>
            <w:r w:rsidRPr="00293FA6">
              <w:rPr>
                <w:rFonts w:cs="Arial"/>
                <w:color w:val="333333"/>
                <w:sz w:val="16"/>
                <w:szCs w:val="16"/>
              </w:rPr>
              <w:t>Hém</w:t>
            </w:r>
            <w:r w:rsidRPr="00293FA6">
              <w:rPr>
                <w:rFonts w:cs="Arial"/>
                <w:color w:val="333333"/>
                <w:spacing w:val="-1"/>
                <w:sz w:val="16"/>
                <w:szCs w:val="16"/>
              </w:rPr>
              <w:t>o</w:t>
            </w:r>
            <w:r w:rsidRPr="00293FA6">
              <w:rPr>
                <w:rFonts w:cs="Arial"/>
                <w:color w:val="333333"/>
                <w:sz w:val="16"/>
                <w:szCs w:val="16"/>
              </w:rPr>
              <w:t>cult</w:t>
            </w:r>
            <w:r w:rsidRPr="00293FA6">
              <w:rPr>
                <w:rFonts w:cs="Arial"/>
                <w:color w:val="333333"/>
                <w:spacing w:val="-1"/>
                <w:sz w:val="16"/>
                <w:szCs w:val="16"/>
              </w:rPr>
              <w:t>u</w:t>
            </w:r>
            <w:r w:rsidRPr="00293FA6">
              <w:rPr>
                <w:rFonts w:cs="Arial"/>
                <w:color w:val="333333"/>
                <w:sz w:val="16"/>
                <w:szCs w:val="16"/>
              </w:rPr>
              <w:t>re</w:t>
            </w:r>
            <w:r w:rsidRPr="00293FA6">
              <w:rPr>
                <w:rFonts w:cs="Arial"/>
                <w:color w:val="333333"/>
                <w:spacing w:val="-1"/>
                <w:sz w:val="16"/>
                <w:szCs w:val="16"/>
              </w:rPr>
              <w:t xml:space="preserve"> </w:t>
            </w:r>
            <w:r w:rsidRPr="00293FA6">
              <w:rPr>
                <w:rFonts w:cs="Arial"/>
                <w:color w:val="333333"/>
                <w:sz w:val="16"/>
                <w:szCs w:val="16"/>
              </w:rPr>
              <w:t>: 4 jours à 2</w:t>
            </w:r>
            <w:r w:rsidRPr="00293FA6">
              <w:rPr>
                <w:rFonts w:cs="Arial"/>
                <w:color w:val="333333"/>
                <w:spacing w:val="-1"/>
                <w:sz w:val="16"/>
                <w:szCs w:val="16"/>
              </w:rPr>
              <w:t xml:space="preserve"> </w:t>
            </w:r>
            <w:r w:rsidRPr="00293FA6">
              <w:rPr>
                <w:rFonts w:cs="Arial"/>
                <w:color w:val="333333"/>
                <w:sz w:val="16"/>
                <w:szCs w:val="16"/>
              </w:rPr>
              <w:t>semain</w:t>
            </w:r>
            <w:r w:rsidRPr="00293FA6">
              <w:rPr>
                <w:rFonts w:cs="Arial"/>
                <w:color w:val="333333"/>
                <w:spacing w:val="-1"/>
                <w:sz w:val="16"/>
                <w:szCs w:val="16"/>
              </w:rPr>
              <w:t>e</w:t>
            </w:r>
            <w:r w:rsidRPr="00293FA6">
              <w:rPr>
                <w:rFonts w:cs="Arial"/>
                <w:color w:val="333333"/>
                <w:sz w:val="16"/>
                <w:szCs w:val="16"/>
              </w:rPr>
              <w:t>s</w:t>
            </w:r>
          </w:p>
          <w:p w:rsidR="00C3513D" w:rsidRPr="00293FA6" w:rsidRDefault="007E30C1" w:rsidP="00077AC3">
            <w:pPr>
              <w:widowControl w:val="0"/>
              <w:autoSpaceDE w:val="0"/>
              <w:autoSpaceDN w:val="0"/>
              <w:adjustRightInd w:val="0"/>
              <w:spacing w:before="2" w:line="120" w:lineRule="exact"/>
              <w:rPr>
                <w:rFonts w:cs="Arial"/>
                <w:color w:val="333333"/>
                <w:sz w:val="16"/>
                <w:szCs w:val="16"/>
              </w:rPr>
            </w:pPr>
          </w:p>
          <w:p w:rsidR="00C3513D" w:rsidRPr="00293FA6" w:rsidRDefault="007E30C1" w:rsidP="00077AC3">
            <w:pPr>
              <w:widowControl w:val="0"/>
              <w:autoSpaceDE w:val="0"/>
              <w:autoSpaceDN w:val="0"/>
              <w:adjustRightInd w:val="0"/>
              <w:spacing w:line="200" w:lineRule="exact"/>
              <w:rPr>
                <w:rFonts w:cs="Arial"/>
                <w:color w:val="333333"/>
                <w:sz w:val="16"/>
                <w:szCs w:val="16"/>
              </w:rPr>
            </w:pPr>
          </w:p>
          <w:p w:rsidR="00C3513D" w:rsidRPr="00293FA6" w:rsidRDefault="007E30C1" w:rsidP="00077AC3">
            <w:pPr>
              <w:widowControl w:val="0"/>
              <w:autoSpaceDE w:val="0"/>
              <w:autoSpaceDN w:val="0"/>
              <w:adjustRightInd w:val="0"/>
              <w:ind w:left="70"/>
              <w:rPr>
                <w:rFonts w:cs="Arial"/>
                <w:color w:val="333333"/>
                <w:sz w:val="16"/>
                <w:szCs w:val="16"/>
              </w:rPr>
            </w:pPr>
            <w:r w:rsidRPr="00293FA6">
              <w:rPr>
                <w:rFonts w:cs="Arial"/>
                <w:color w:val="333333"/>
                <w:sz w:val="16"/>
                <w:szCs w:val="16"/>
              </w:rPr>
              <w:t>Co</w:t>
            </w:r>
            <w:r w:rsidRPr="00293FA6">
              <w:rPr>
                <w:rFonts w:cs="Arial"/>
                <w:color w:val="333333"/>
                <w:spacing w:val="-1"/>
                <w:sz w:val="16"/>
                <w:szCs w:val="16"/>
              </w:rPr>
              <w:t>p</w:t>
            </w:r>
            <w:r w:rsidRPr="00293FA6">
              <w:rPr>
                <w:rFonts w:cs="Arial"/>
                <w:color w:val="333333"/>
                <w:sz w:val="16"/>
                <w:szCs w:val="16"/>
              </w:rPr>
              <w:t>r</w:t>
            </w:r>
            <w:r w:rsidRPr="00293FA6">
              <w:rPr>
                <w:rFonts w:cs="Arial"/>
                <w:color w:val="333333"/>
                <w:spacing w:val="-1"/>
                <w:sz w:val="16"/>
                <w:szCs w:val="16"/>
              </w:rPr>
              <w:t>o</w:t>
            </w:r>
            <w:r w:rsidRPr="00293FA6">
              <w:rPr>
                <w:rFonts w:cs="Arial"/>
                <w:color w:val="333333"/>
                <w:spacing w:val="1"/>
                <w:sz w:val="16"/>
                <w:szCs w:val="16"/>
              </w:rPr>
              <w:t>c</w:t>
            </w:r>
            <w:r w:rsidRPr="00293FA6">
              <w:rPr>
                <w:rFonts w:cs="Arial"/>
                <w:color w:val="333333"/>
                <w:sz w:val="16"/>
                <w:szCs w:val="16"/>
              </w:rPr>
              <w:t>ult</w:t>
            </w:r>
            <w:r w:rsidRPr="00293FA6">
              <w:rPr>
                <w:rFonts w:cs="Arial"/>
                <w:color w:val="333333"/>
                <w:spacing w:val="-1"/>
                <w:sz w:val="16"/>
                <w:szCs w:val="16"/>
              </w:rPr>
              <w:t>u</w:t>
            </w:r>
            <w:r w:rsidRPr="00293FA6">
              <w:rPr>
                <w:rFonts w:cs="Arial"/>
                <w:color w:val="333333"/>
                <w:sz w:val="16"/>
                <w:szCs w:val="16"/>
              </w:rPr>
              <w:t>re</w:t>
            </w:r>
            <w:r w:rsidRPr="00293FA6">
              <w:rPr>
                <w:rFonts w:cs="Arial"/>
                <w:color w:val="333333"/>
                <w:spacing w:val="-1"/>
                <w:sz w:val="16"/>
                <w:szCs w:val="16"/>
              </w:rPr>
              <w:t xml:space="preserve"> </w:t>
            </w:r>
            <w:r w:rsidRPr="00293FA6">
              <w:rPr>
                <w:rFonts w:cs="Arial"/>
                <w:color w:val="333333"/>
                <w:sz w:val="16"/>
                <w:szCs w:val="16"/>
              </w:rPr>
              <w:t>: 3-4 jours</w:t>
            </w:r>
          </w:p>
        </w:tc>
      </w:tr>
    </w:tbl>
    <w:p w:rsidR="00C3513D" w:rsidRPr="00293FA6" w:rsidRDefault="007E30C1" w:rsidP="00C3513D">
      <w:pPr>
        <w:rPr>
          <w:rFonts w:cs="Arial"/>
          <w:color w:val="333333"/>
          <w:sz w:val="16"/>
          <w:szCs w:val="16"/>
        </w:rPr>
      </w:pPr>
    </w:p>
    <w:p w:rsidR="00C3513D" w:rsidRPr="00293FA6" w:rsidRDefault="007E30C1" w:rsidP="00C3513D">
      <w:pPr>
        <w:rPr>
          <w:rFonts w:cs="Arial"/>
          <w:color w:val="333333"/>
          <w:sz w:val="16"/>
          <w:szCs w:val="16"/>
          <w:lang w:val="en-US"/>
        </w:rPr>
      </w:pPr>
      <w:r w:rsidRPr="00293FA6">
        <w:rPr>
          <w:rFonts w:cs="Arial"/>
          <w:b/>
          <w:bCs/>
          <w:color w:val="333333"/>
          <w:position w:val="-1"/>
          <w:sz w:val="16"/>
          <w:szCs w:val="16"/>
          <w:lang w:val="en-US"/>
        </w:rPr>
        <w:t>Référe</w:t>
      </w:r>
      <w:r w:rsidRPr="00293FA6">
        <w:rPr>
          <w:rFonts w:cs="Arial"/>
          <w:b/>
          <w:bCs/>
          <w:color w:val="333333"/>
          <w:spacing w:val="2"/>
          <w:position w:val="-1"/>
          <w:sz w:val="16"/>
          <w:szCs w:val="16"/>
          <w:lang w:val="en-US"/>
        </w:rPr>
        <w:t>n</w:t>
      </w:r>
      <w:r w:rsidRPr="00293FA6">
        <w:rPr>
          <w:rFonts w:cs="Arial"/>
          <w:b/>
          <w:bCs/>
          <w:color w:val="333333"/>
          <w:position w:val="-1"/>
          <w:sz w:val="16"/>
          <w:szCs w:val="16"/>
          <w:lang w:val="en-US"/>
        </w:rPr>
        <w:t>ces</w:t>
      </w:r>
    </w:p>
    <w:p w:rsidR="00C3513D" w:rsidRPr="00293FA6" w:rsidRDefault="007E30C1" w:rsidP="00C3513D">
      <w:pPr>
        <w:widowControl w:val="0"/>
        <w:autoSpaceDE w:val="0"/>
        <w:autoSpaceDN w:val="0"/>
        <w:adjustRightInd w:val="0"/>
        <w:spacing w:line="130" w:lineRule="exact"/>
        <w:rPr>
          <w:rFonts w:cs="Arial"/>
          <w:color w:val="333333"/>
          <w:sz w:val="16"/>
          <w:szCs w:val="16"/>
          <w:lang w:val="en-US"/>
        </w:rPr>
      </w:pPr>
    </w:p>
    <w:p w:rsidR="00C3513D" w:rsidRPr="00293FA6" w:rsidRDefault="007E30C1" w:rsidP="00C3513D">
      <w:pPr>
        <w:widowControl w:val="0"/>
        <w:autoSpaceDE w:val="0"/>
        <w:autoSpaceDN w:val="0"/>
        <w:adjustRightInd w:val="0"/>
        <w:spacing w:line="200" w:lineRule="exact"/>
        <w:rPr>
          <w:rFonts w:cs="Arial"/>
          <w:color w:val="333333"/>
          <w:sz w:val="16"/>
          <w:szCs w:val="16"/>
          <w:lang w:val="en-US"/>
        </w:rPr>
      </w:pPr>
    </w:p>
    <w:p w:rsidR="00C3513D" w:rsidRPr="00293FA6" w:rsidRDefault="007E30C1" w:rsidP="00C3513D">
      <w:pPr>
        <w:widowControl w:val="0"/>
        <w:tabs>
          <w:tab w:val="left" w:pos="460"/>
        </w:tabs>
        <w:autoSpaceDE w:val="0"/>
        <w:autoSpaceDN w:val="0"/>
        <w:adjustRightInd w:val="0"/>
        <w:spacing w:before="38" w:line="230" w:lineRule="exact"/>
        <w:ind w:left="474" w:right="75" w:hanging="360"/>
        <w:rPr>
          <w:rFonts w:cs="Arial"/>
          <w:color w:val="333333"/>
          <w:sz w:val="16"/>
          <w:szCs w:val="16"/>
          <w:lang w:val="en-US"/>
        </w:rPr>
      </w:pPr>
      <w:r w:rsidRPr="00293FA6">
        <w:rPr>
          <w:rFonts w:cs="Arial"/>
          <w:color w:val="333333"/>
          <w:sz w:val="16"/>
          <w:szCs w:val="16"/>
        </w:rPr>
        <w:t></w:t>
      </w:r>
      <w:r w:rsidRPr="00293FA6">
        <w:rPr>
          <w:rFonts w:cs="Arial"/>
          <w:color w:val="333333"/>
          <w:sz w:val="16"/>
          <w:szCs w:val="16"/>
          <w:lang w:val="en-US"/>
        </w:rPr>
        <w:tab/>
        <w:t>The diagnos</w:t>
      </w:r>
      <w:r w:rsidRPr="00293FA6">
        <w:rPr>
          <w:rFonts w:cs="Arial"/>
          <w:color w:val="333333"/>
          <w:spacing w:val="-2"/>
          <w:sz w:val="16"/>
          <w:szCs w:val="16"/>
          <w:lang w:val="en-US"/>
        </w:rPr>
        <w:t>i</w:t>
      </w:r>
      <w:r w:rsidRPr="00293FA6">
        <w:rPr>
          <w:rFonts w:cs="Arial"/>
          <w:color w:val="333333"/>
          <w:sz w:val="16"/>
          <w:szCs w:val="16"/>
          <w:lang w:val="en-US"/>
        </w:rPr>
        <w:t>s, Treat</w:t>
      </w:r>
      <w:r w:rsidRPr="00293FA6">
        <w:rPr>
          <w:rFonts w:cs="Arial"/>
          <w:color w:val="333333"/>
          <w:spacing w:val="-1"/>
          <w:sz w:val="16"/>
          <w:szCs w:val="16"/>
          <w:lang w:val="en-US"/>
        </w:rPr>
        <w:t>m</w:t>
      </w:r>
      <w:r w:rsidRPr="00293FA6">
        <w:rPr>
          <w:rFonts w:cs="Arial"/>
          <w:color w:val="333333"/>
          <w:sz w:val="16"/>
          <w:szCs w:val="16"/>
          <w:lang w:val="en-US"/>
        </w:rPr>
        <w:t>ent and Pre</w:t>
      </w:r>
      <w:r w:rsidRPr="00293FA6">
        <w:rPr>
          <w:rFonts w:cs="Arial"/>
          <w:color w:val="333333"/>
          <w:spacing w:val="-1"/>
          <w:sz w:val="16"/>
          <w:szCs w:val="16"/>
          <w:lang w:val="en-US"/>
        </w:rPr>
        <w:t>v</w:t>
      </w:r>
      <w:r w:rsidRPr="00293FA6">
        <w:rPr>
          <w:rFonts w:cs="Arial"/>
          <w:color w:val="333333"/>
          <w:sz w:val="16"/>
          <w:szCs w:val="16"/>
          <w:lang w:val="en-US"/>
        </w:rPr>
        <w:t xml:space="preserve">ention of Typhoid Fever; WHO/V&amp;B/03.07 </w:t>
      </w:r>
      <w:hyperlink r:id="rId22" w:anchor="hl" w:history="1">
        <w:r w:rsidRPr="00293FA6">
          <w:rPr>
            <w:rFonts w:cs="Arial"/>
            <w:color w:val="333333"/>
            <w:sz w:val="16"/>
            <w:szCs w:val="16"/>
            <w:u w:val="single"/>
            <w:lang w:val="en-US"/>
          </w:rPr>
          <w:t>http://www.g</w:t>
        </w:r>
        <w:r w:rsidRPr="00293FA6">
          <w:rPr>
            <w:rFonts w:cs="Arial"/>
            <w:color w:val="333333"/>
            <w:spacing w:val="-1"/>
            <w:sz w:val="16"/>
            <w:szCs w:val="16"/>
            <w:u w:val="single"/>
            <w:lang w:val="en-US"/>
          </w:rPr>
          <w:t>o</w:t>
        </w:r>
        <w:r w:rsidRPr="00293FA6">
          <w:rPr>
            <w:rFonts w:cs="Arial"/>
            <w:color w:val="333333"/>
            <w:sz w:val="16"/>
            <w:szCs w:val="16"/>
            <w:u w:val="single"/>
            <w:lang w:val="en-US"/>
          </w:rPr>
          <w:t>ogle.fr/#h</w:t>
        </w:r>
      </w:hyperlink>
      <w:r w:rsidRPr="00293FA6">
        <w:rPr>
          <w:rFonts w:cs="Arial"/>
          <w:color w:val="333333"/>
          <w:spacing w:val="-1"/>
          <w:sz w:val="16"/>
          <w:szCs w:val="16"/>
          <w:u w:val="single"/>
          <w:lang w:val="en-US"/>
        </w:rPr>
        <w:t>l</w:t>
      </w:r>
      <w:r w:rsidRPr="00293FA6">
        <w:rPr>
          <w:rFonts w:cs="Arial"/>
          <w:color w:val="333333"/>
          <w:sz w:val="16"/>
          <w:szCs w:val="16"/>
          <w:u w:val="single"/>
          <w:lang w:val="en-US"/>
        </w:rPr>
        <w:t>=f</w:t>
      </w:r>
      <w:r w:rsidRPr="00293FA6">
        <w:rPr>
          <w:rFonts w:cs="Arial"/>
          <w:color w:val="333333"/>
          <w:spacing w:val="-1"/>
          <w:sz w:val="16"/>
          <w:szCs w:val="16"/>
          <w:u w:val="single"/>
          <w:lang w:val="en-US"/>
        </w:rPr>
        <w:t>r</w:t>
      </w:r>
      <w:r w:rsidRPr="00293FA6">
        <w:rPr>
          <w:rFonts w:cs="Arial"/>
          <w:color w:val="333333"/>
          <w:sz w:val="16"/>
          <w:szCs w:val="16"/>
          <w:u w:val="single"/>
          <w:lang w:val="en-US"/>
        </w:rPr>
        <w:t>&amp;q=di</w:t>
      </w:r>
      <w:r w:rsidRPr="00293FA6">
        <w:rPr>
          <w:rFonts w:cs="Arial"/>
          <w:color w:val="333333"/>
          <w:spacing w:val="-1"/>
          <w:sz w:val="16"/>
          <w:szCs w:val="16"/>
          <w:u w:val="single"/>
          <w:lang w:val="en-US"/>
        </w:rPr>
        <w:t>a</w:t>
      </w:r>
      <w:r w:rsidRPr="00293FA6">
        <w:rPr>
          <w:rFonts w:cs="Arial"/>
          <w:color w:val="333333"/>
          <w:sz w:val="16"/>
          <w:szCs w:val="16"/>
          <w:u w:val="single"/>
          <w:lang w:val="en-US"/>
        </w:rPr>
        <w:t>gn</w:t>
      </w:r>
      <w:r w:rsidRPr="00293FA6">
        <w:rPr>
          <w:rFonts w:cs="Arial"/>
          <w:color w:val="333333"/>
          <w:spacing w:val="-1"/>
          <w:sz w:val="16"/>
          <w:szCs w:val="16"/>
          <w:u w:val="single"/>
          <w:lang w:val="en-US"/>
        </w:rPr>
        <w:t>o</w:t>
      </w:r>
      <w:r w:rsidRPr="00293FA6">
        <w:rPr>
          <w:rFonts w:cs="Arial"/>
          <w:color w:val="333333"/>
          <w:sz w:val="16"/>
          <w:szCs w:val="16"/>
          <w:u w:val="single"/>
          <w:lang w:val="en-US"/>
        </w:rPr>
        <w:t>st</w:t>
      </w:r>
      <w:r w:rsidRPr="00293FA6">
        <w:rPr>
          <w:rFonts w:cs="Arial"/>
          <w:color w:val="333333"/>
          <w:spacing w:val="-1"/>
          <w:sz w:val="16"/>
          <w:szCs w:val="16"/>
          <w:u w:val="single"/>
          <w:lang w:val="en-US"/>
        </w:rPr>
        <w:t>i</w:t>
      </w:r>
      <w:r w:rsidRPr="00293FA6">
        <w:rPr>
          <w:rFonts w:cs="Arial"/>
          <w:color w:val="333333"/>
          <w:spacing w:val="1"/>
          <w:sz w:val="16"/>
          <w:szCs w:val="16"/>
          <w:u w:val="single"/>
          <w:lang w:val="en-US"/>
        </w:rPr>
        <w:t>c</w:t>
      </w:r>
      <w:r w:rsidRPr="00293FA6">
        <w:rPr>
          <w:rFonts w:cs="Arial"/>
          <w:color w:val="333333"/>
          <w:spacing w:val="-1"/>
          <w:sz w:val="16"/>
          <w:szCs w:val="16"/>
          <w:u w:val="single"/>
          <w:lang w:val="en-US"/>
        </w:rPr>
        <w:t>%</w:t>
      </w:r>
      <w:r w:rsidRPr="00293FA6">
        <w:rPr>
          <w:rFonts w:cs="Arial"/>
          <w:color w:val="333333"/>
          <w:sz w:val="16"/>
          <w:szCs w:val="16"/>
          <w:u w:val="single"/>
          <w:lang w:val="en-US"/>
        </w:rPr>
        <w:t>2</w:t>
      </w:r>
      <w:r w:rsidRPr="00293FA6">
        <w:rPr>
          <w:rFonts w:cs="Arial"/>
          <w:color w:val="333333"/>
          <w:spacing w:val="-1"/>
          <w:sz w:val="16"/>
          <w:szCs w:val="16"/>
          <w:u w:val="single"/>
          <w:lang w:val="en-US"/>
        </w:rPr>
        <w:t>C</w:t>
      </w:r>
      <w:r w:rsidRPr="00293FA6">
        <w:rPr>
          <w:rFonts w:cs="Arial"/>
          <w:color w:val="333333"/>
          <w:spacing w:val="1"/>
          <w:sz w:val="16"/>
          <w:szCs w:val="16"/>
          <w:u w:val="single"/>
          <w:lang w:val="en-US"/>
        </w:rPr>
        <w:t>+</w:t>
      </w:r>
      <w:r w:rsidRPr="00293FA6">
        <w:rPr>
          <w:rFonts w:cs="Arial"/>
          <w:color w:val="333333"/>
          <w:sz w:val="16"/>
          <w:szCs w:val="16"/>
          <w:u w:val="single"/>
          <w:lang w:val="en-US"/>
        </w:rPr>
        <w:t>t</w:t>
      </w:r>
      <w:r w:rsidRPr="00293FA6">
        <w:rPr>
          <w:rFonts w:cs="Arial"/>
          <w:color w:val="333333"/>
          <w:spacing w:val="-1"/>
          <w:sz w:val="16"/>
          <w:szCs w:val="16"/>
          <w:u w:val="single"/>
          <w:lang w:val="en-US"/>
        </w:rPr>
        <w:t>r</w:t>
      </w:r>
      <w:r w:rsidRPr="00293FA6">
        <w:rPr>
          <w:rFonts w:cs="Arial"/>
          <w:color w:val="333333"/>
          <w:sz w:val="16"/>
          <w:szCs w:val="16"/>
          <w:u w:val="single"/>
          <w:lang w:val="en-US"/>
        </w:rPr>
        <w:t>ait</w:t>
      </w:r>
      <w:r w:rsidRPr="00293FA6">
        <w:rPr>
          <w:rFonts w:cs="Arial"/>
          <w:color w:val="333333"/>
          <w:spacing w:val="-1"/>
          <w:sz w:val="16"/>
          <w:szCs w:val="16"/>
          <w:u w:val="single"/>
          <w:lang w:val="en-US"/>
        </w:rPr>
        <w:t>e</w:t>
      </w:r>
      <w:r w:rsidRPr="00293FA6">
        <w:rPr>
          <w:rFonts w:cs="Arial"/>
          <w:color w:val="333333"/>
          <w:sz w:val="16"/>
          <w:szCs w:val="16"/>
          <w:u w:val="single"/>
          <w:lang w:val="en-US"/>
        </w:rPr>
        <w:t>ment+e</w:t>
      </w:r>
      <w:r w:rsidRPr="00293FA6">
        <w:rPr>
          <w:rFonts w:cs="Arial"/>
          <w:color w:val="333333"/>
          <w:spacing w:val="-2"/>
          <w:sz w:val="16"/>
          <w:szCs w:val="16"/>
          <w:u w:val="single"/>
          <w:lang w:val="en-US"/>
        </w:rPr>
        <w:t>t</w:t>
      </w:r>
      <w:r w:rsidRPr="00293FA6">
        <w:rPr>
          <w:rFonts w:cs="Arial"/>
          <w:color w:val="333333"/>
          <w:spacing w:val="1"/>
          <w:sz w:val="16"/>
          <w:szCs w:val="16"/>
          <w:u w:val="single"/>
          <w:lang w:val="en-US"/>
        </w:rPr>
        <w:t>+</w:t>
      </w:r>
      <w:r w:rsidRPr="00293FA6">
        <w:rPr>
          <w:rFonts w:cs="Arial"/>
          <w:color w:val="333333"/>
          <w:spacing w:val="-1"/>
          <w:sz w:val="16"/>
          <w:szCs w:val="16"/>
          <w:u w:val="single"/>
          <w:lang w:val="en-US"/>
        </w:rPr>
        <w:t>p</w:t>
      </w:r>
      <w:r w:rsidRPr="00293FA6">
        <w:rPr>
          <w:rFonts w:cs="Arial"/>
          <w:color w:val="333333"/>
          <w:sz w:val="16"/>
          <w:szCs w:val="16"/>
          <w:u w:val="single"/>
          <w:lang w:val="en-US"/>
        </w:rPr>
        <w:t>r</w:t>
      </w:r>
      <w:r w:rsidRPr="00293FA6">
        <w:rPr>
          <w:rFonts w:cs="Arial"/>
          <w:color w:val="333333"/>
          <w:spacing w:val="-1"/>
          <w:sz w:val="16"/>
          <w:szCs w:val="16"/>
          <w:u w:val="single"/>
          <w:lang w:val="en-US"/>
        </w:rPr>
        <w:t>%</w:t>
      </w:r>
      <w:r w:rsidRPr="00293FA6">
        <w:rPr>
          <w:rFonts w:cs="Arial"/>
          <w:color w:val="333333"/>
          <w:sz w:val="16"/>
          <w:szCs w:val="16"/>
          <w:u w:val="single"/>
          <w:lang w:val="en-US"/>
        </w:rPr>
        <w:t>C3</w:t>
      </w:r>
      <w:r w:rsidRPr="00293FA6">
        <w:rPr>
          <w:rFonts w:cs="Arial"/>
          <w:color w:val="333333"/>
          <w:spacing w:val="-1"/>
          <w:sz w:val="16"/>
          <w:szCs w:val="16"/>
          <w:u w:val="single"/>
          <w:lang w:val="en-US"/>
        </w:rPr>
        <w:t>%</w:t>
      </w:r>
      <w:r w:rsidRPr="00293FA6">
        <w:rPr>
          <w:rFonts w:cs="Arial"/>
          <w:color w:val="333333"/>
          <w:sz w:val="16"/>
          <w:szCs w:val="16"/>
          <w:u w:val="single"/>
          <w:lang w:val="en-US"/>
        </w:rPr>
        <w:t>A9</w:t>
      </w:r>
      <w:r w:rsidRPr="00293FA6">
        <w:rPr>
          <w:rFonts w:cs="Arial"/>
          <w:color w:val="333333"/>
          <w:spacing w:val="-1"/>
          <w:sz w:val="16"/>
          <w:szCs w:val="16"/>
          <w:u w:val="single"/>
          <w:lang w:val="en-US"/>
        </w:rPr>
        <w:t>v</w:t>
      </w:r>
      <w:r w:rsidRPr="00293FA6">
        <w:rPr>
          <w:rFonts w:cs="Arial"/>
          <w:color w:val="333333"/>
          <w:sz w:val="16"/>
          <w:szCs w:val="16"/>
          <w:u w:val="single"/>
          <w:lang w:val="en-US"/>
        </w:rPr>
        <w:t>enti</w:t>
      </w:r>
      <w:r w:rsidRPr="00293FA6">
        <w:rPr>
          <w:rFonts w:cs="Arial"/>
          <w:color w:val="333333"/>
          <w:spacing w:val="-1"/>
          <w:sz w:val="16"/>
          <w:szCs w:val="16"/>
          <w:u w:val="single"/>
          <w:lang w:val="en-US"/>
        </w:rPr>
        <w:t>o</w:t>
      </w:r>
      <w:r w:rsidRPr="00293FA6">
        <w:rPr>
          <w:rFonts w:cs="Arial"/>
          <w:color w:val="333333"/>
          <w:sz w:val="16"/>
          <w:szCs w:val="16"/>
          <w:u w:val="single"/>
          <w:lang w:val="en-US"/>
        </w:rPr>
        <w:t>n+</w:t>
      </w:r>
      <w:r w:rsidRPr="00293FA6">
        <w:rPr>
          <w:rFonts w:cs="Arial"/>
          <w:color w:val="333333"/>
          <w:spacing w:val="-1"/>
          <w:sz w:val="16"/>
          <w:szCs w:val="16"/>
          <w:u w:val="single"/>
          <w:lang w:val="en-US"/>
        </w:rPr>
        <w:t>d</w:t>
      </w:r>
      <w:r w:rsidRPr="00293FA6">
        <w:rPr>
          <w:rFonts w:cs="Arial"/>
          <w:color w:val="333333"/>
          <w:sz w:val="16"/>
          <w:szCs w:val="16"/>
          <w:u w:val="single"/>
          <w:lang w:val="en-US"/>
        </w:rPr>
        <w:t>e+</w:t>
      </w:r>
      <w:r w:rsidRPr="00293FA6">
        <w:rPr>
          <w:rFonts w:cs="Arial"/>
          <w:color w:val="333333"/>
          <w:spacing w:val="-1"/>
          <w:sz w:val="16"/>
          <w:szCs w:val="16"/>
          <w:u w:val="single"/>
          <w:lang w:val="en-US"/>
        </w:rPr>
        <w:t>l</w:t>
      </w:r>
      <w:r w:rsidRPr="00293FA6">
        <w:rPr>
          <w:rFonts w:cs="Arial"/>
          <w:color w:val="333333"/>
          <w:sz w:val="16"/>
          <w:szCs w:val="16"/>
          <w:u w:val="single"/>
          <w:lang w:val="en-US"/>
        </w:rPr>
        <w:t>a+fi</w:t>
      </w:r>
      <w:r w:rsidRPr="00293FA6">
        <w:rPr>
          <w:rFonts w:cs="Arial"/>
          <w:color w:val="333333"/>
          <w:spacing w:val="-2"/>
          <w:sz w:val="16"/>
          <w:szCs w:val="16"/>
          <w:u w:val="single"/>
          <w:lang w:val="en-US"/>
        </w:rPr>
        <w:t>%</w:t>
      </w:r>
      <w:r w:rsidRPr="00293FA6">
        <w:rPr>
          <w:rFonts w:cs="Arial"/>
          <w:color w:val="333333"/>
          <w:sz w:val="16"/>
          <w:szCs w:val="16"/>
          <w:u w:val="single"/>
          <w:lang w:val="en-US"/>
        </w:rPr>
        <w:t>C3</w:t>
      </w:r>
      <w:r w:rsidRPr="00293FA6">
        <w:rPr>
          <w:rFonts w:cs="Arial"/>
          <w:color w:val="333333"/>
          <w:spacing w:val="-1"/>
          <w:sz w:val="16"/>
          <w:szCs w:val="16"/>
          <w:u w:val="single"/>
          <w:lang w:val="en-US"/>
        </w:rPr>
        <w:t>%</w:t>
      </w:r>
      <w:r w:rsidRPr="00293FA6">
        <w:rPr>
          <w:rFonts w:cs="Arial"/>
          <w:color w:val="333333"/>
          <w:sz w:val="16"/>
          <w:szCs w:val="16"/>
          <w:u w:val="single"/>
          <w:lang w:val="en-US"/>
        </w:rPr>
        <w:t>A8</w:t>
      </w:r>
      <w:r w:rsidRPr="00293FA6">
        <w:rPr>
          <w:rFonts w:cs="Arial"/>
          <w:color w:val="333333"/>
          <w:spacing w:val="-1"/>
          <w:sz w:val="16"/>
          <w:szCs w:val="16"/>
          <w:u w:val="single"/>
          <w:lang w:val="en-US"/>
        </w:rPr>
        <w:t>v</w:t>
      </w:r>
      <w:r w:rsidRPr="00293FA6">
        <w:rPr>
          <w:rFonts w:cs="Arial"/>
          <w:color w:val="333333"/>
          <w:sz w:val="16"/>
          <w:szCs w:val="16"/>
          <w:u w:val="single"/>
          <w:lang w:val="en-US"/>
        </w:rPr>
        <w:t>r</w:t>
      </w:r>
      <w:r w:rsidRPr="00293FA6">
        <w:rPr>
          <w:rFonts w:cs="Arial"/>
          <w:color w:val="333333"/>
          <w:spacing w:val="-1"/>
          <w:sz w:val="16"/>
          <w:szCs w:val="16"/>
          <w:u w:val="single"/>
          <w:lang w:val="en-US"/>
        </w:rPr>
        <w:t>e</w:t>
      </w:r>
      <w:r w:rsidRPr="00293FA6">
        <w:rPr>
          <w:rFonts w:cs="Arial"/>
          <w:color w:val="333333"/>
          <w:spacing w:val="1"/>
          <w:sz w:val="16"/>
          <w:szCs w:val="16"/>
          <w:u w:val="single"/>
          <w:lang w:val="en-US"/>
        </w:rPr>
        <w:t>+</w:t>
      </w:r>
      <w:r w:rsidRPr="00293FA6">
        <w:rPr>
          <w:rFonts w:cs="Arial"/>
          <w:color w:val="333333"/>
          <w:spacing w:val="-2"/>
          <w:sz w:val="16"/>
          <w:szCs w:val="16"/>
          <w:u w:val="single"/>
          <w:lang w:val="en-US"/>
        </w:rPr>
        <w:t>t</w:t>
      </w:r>
      <w:r w:rsidRPr="00293FA6">
        <w:rPr>
          <w:rFonts w:cs="Arial"/>
          <w:color w:val="333333"/>
          <w:spacing w:val="-1"/>
          <w:sz w:val="16"/>
          <w:szCs w:val="16"/>
          <w:u w:val="single"/>
          <w:lang w:val="en-US"/>
        </w:rPr>
        <w:t>y</w:t>
      </w:r>
      <w:r w:rsidRPr="00293FA6">
        <w:rPr>
          <w:rFonts w:cs="Arial"/>
          <w:color w:val="333333"/>
          <w:sz w:val="16"/>
          <w:szCs w:val="16"/>
          <w:u w:val="single"/>
          <w:lang w:val="en-US"/>
        </w:rPr>
        <w:t>pho</w:t>
      </w:r>
    </w:p>
    <w:p w:rsidR="00C3513D" w:rsidRPr="00293FA6" w:rsidRDefault="007E30C1" w:rsidP="00C3513D">
      <w:pPr>
        <w:widowControl w:val="0"/>
        <w:autoSpaceDE w:val="0"/>
        <w:autoSpaceDN w:val="0"/>
        <w:adjustRightInd w:val="0"/>
        <w:spacing w:line="230" w:lineRule="exact"/>
        <w:ind w:left="474" w:right="71"/>
        <w:rPr>
          <w:rFonts w:cs="Arial"/>
          <w:color w:val="333333"/>
          <w:sz w:val="16"/>
          <w:szCs w:val="16"/>
        </w:rPr>
      </w:pPr>
      <w:r w:rsidRPr="00293FA6">
        <w:rPr>
          <w:rFonts w:cs="Arial"/>
          <w:color w:val="333333"/>
          <w:sz w:val="16"/>
          <w:szCs w:val="16"/>
          <w:u w:val="single"/>
        </w:rPr>
        <w:t>%C3%AFde</w:t>
      </w:r>
      <w:r w:rsidRPr="00293FA6">
        <w:rPr>
          <w:rFonts w:cs="Arial"/>
          <w:color w:val="333333"/>
          <w:spacing w:val="-2"/>
          <w:sz w:val="16"/>
          <w:szCs w:val="16"/>
          <w:u w:val="single"/>
        </w:rPr>
        <w:t>&amp;</w:t>
      </w:r>
      <w:r w:rsidRPr="00293FA6">
        <w:rPr>
          <w:rFonts w:cs="Arial"/>
          <w:color w:val="333333"/>
          <w:sz w:val="16"/>
          <w:szCs w:val="16"/>
          <w:u w:val="single"/>
        </w:rPr>
        <w:t>aq=f&amp;aq</w:t>
      </w:r>
      <w:r w:rsidRPr="00293FA6">
        <w:rPr>
          <w:rFonts w:cs="Arial"/>
          <w:color w:val="333333"/>
          <w:spacing w:val="-1"/>
          <w:sz w:val="16"/>
          <w:szCs w:val="16"/>
          <w:u w:val="single"/>
        </w:rPr>
        <w:t>i</w:t>
      </w:r>
      <w:r w:rsidRPr="00293FA6">
        <w:rPr>
          <w:rFonts w:cs="Arial"/>
          <w:color w:val="333333"/>
          <w:sz w:val="16"/>
          <w:szCs w:val="16"/>
          <w:u w:val="single"/>
        </w:rPr>
        <w:t>=&amp;</w:t>
      </w:r>
      <w:r w:rsidRPr="00293FA6">
        <w:rPr>
          <w:rFonts w:cs="Arial"/>
          <w:color w:val="333333"/>
          <w:spacing w:val="-1"/>
          <w:sz w:val="16"/>
          <w:szCs w:val="16"/>
          <w:u w:val="single"/>
        </w:rPr>
        <w:t>a</w:t>
      </w:r>
      <w:r w:rsidRPr="00293FA6">
        <w:rPr>
          <w:rFonts w:cs="Arial"/>
          <w:color w:val="333333"/>
          <w:sz w:val="16"/>
          <w:szCs w:val="16"/>
          <w:u w:val="single"/>
        </w:rPr>
        <w:t>ql=&amp;o</w:t>
      </w:r>
      <w:r w:rsidRPr="00293FA6">
        <w:rPr>
          <w:rFonts w:cs="Arial"/>
          <w:color w:val="333333"/>
          <w:spacing w:val="-1"/>
          <w:sz w:val="16"/>
          <w:szCs w:val="16"/>
          <w:u w:val="single"/>
        </w:rPr>
        <w:t>q</w:t>
      </w:r>
      <w:r w:rsidRPr="00293FA6">
        <w:rPr>
          <w:rFonts w:cs="Arial"/>
          <w:color w:val="333333"/>
          <w:spacing w:val="1"/>
          <w:sz w:val="16"/>
          <w:szCs w:val="16"/>
          <w:u w:val="single"/>
        </w:rPr>
        <w:t>=</w:t>
      </w:r>
      <w:r w:rsidRPr="00293FA6">
        <w:rPr>
          <w:rFonts w:cs="Arial"/>
          <w:color w:val="333333"/>
          <w:sz w:val="16"/>
          <w:szCs w:val="16"/>
          <w:u w:val="single"/>
        </w:rPr>
        <w:t>d</w:t>
      </w:r>
      <w:r w:rsidRPr="00293FA6">
        <w:rPr>
          <w:rFonts w:cs="Arial"/>
          <w:color w:val="333333"/>
          <w:spacing w:val="-1"/>
          <w:sz w:val="16"/>
          <w:szCs w:val="16"/>
          <w:u w:val="single"/>
        </w:rPr>
        <w:t>i</w:t>
      </w:r>
      <w:r w:rsidRPr="00293FA6">
        <w:rPr>
          <w:rFonts w:cs="Arial"/>
          <w:color w:val="333333"/>
          <w:sz w:val="16"/>
          <w:szCs w:val="16"/>
          <w:u w:val="single"/>
        </w:rPr>
        <w:t>a</w:t>
      </w:r>
      <w:r w:rsidRPr="00293FA6">
        <w:rPr>
          <w:rFonts w:cs="Arial"/>
          <w:color w:val="333333"/>
          <w:spacing w:val="-1"/>
          <w:sz w:val="16"/>
          <w:szCs w:val="16"/>
          <w:u w:val="single"/>
        </w:rPr>
        <w:t>g</w:t>
      </w:r>
      <w:r w:rsidRPr="00293FA6">
        <w:rPr>
          <w:rFonts w:cs="Arial"/>
          <w:color w:val="333333"/>
          <w:sz w:val="16"/>
          <w:szCs w:val="16"/>
          <w:u w:val="single"/>
        </w:rPr>
        <w:t>nost</w:t>
      </w:r>
      <w:r w:rsidRPr="00293FA6">
        <w:rPr>
          <w:rFonts w:cs="Arial"/>
          <w:color w:val="333333"/>
          <w:spacing w:val="-1"/>
          <w:sz w:val="16"/>
          <w:szCs w:val="16"/>
          <w:u w:val="single"/>
        </w:rPr>
        <w:t>i</w:t>
      </w:r>
      <w:r w:rsidRPr="00293FA6">
        <w:rPr>
          <w:rFonts w:cs="Arial"/>
          <w:color w:val="333333"/>
          <w:sz w:val="16"/>
          <w:szCs w:val="16"/>
          <w:u w:val="single"/>
        </w:rPr>
        <w:t>c%2C+traitement+et+pr%C3%A9ventio</w:t>
      </w:r>
      <w:r w:rsidRPr="00293FA6">
        <w:rPr>
          <w:rFonts w:cs="Arial"/>
          <w:color w:val="333333"/>
          <w:spacing w:val="-1"/>
          <w:sz w:val="16"/>
          <w:szCs w:val="16"/>
          <w:u w:val="single"/>
        </w:rPr>
        <w:t>n</w:t>
      </w:r>
      <w:r w:rsidRPr="00293FA6">
        <w:rPr>
          <w:rFonts w:cs="Arial"/>
          <w:color w:val="333333"/>
          <w:spacing w:val="1"/>
          <w:sz w:val="16"/>
          <w:szCs w:val="16"/>
          <w:u w:val="single"/>
        </w:rPr>
        <w:t>+</w:t>
      </w:r>
      <w:r w:rsidRPr="00293FA6">
        <w:rPr>
          <w:rFonts w:cs="Arial"/>
          <w:color w:val="333333"/>
          <w:sz w:val="16"/>
          <w:szCs w:val="16"/>
          <w:u w:val="single"/>
        </w:rPr>
        <w:t>d</w:t>
      </w:r>
      <w:r w:rsidRPr="00293FA6">
        <w:rPr>
          <w:rFonts w:cs="Arial"/>
          <w:color w:val="333333"/>
          <w:spacing w:val="-1"/>
          <w:sz w:val="16"/>
          <w:szCs w:val="16"/>
          <w:u w:val="single"/>
        </w:rPr>
        <w:t>e</w:t>
      </w:r>
      <w:r w:rsidRPr="00293FA6">
        <w:rPr>
          <w:rFonts w:cs="Arial"/>
          <w:color w:val="333333"/>
          <w:sz w:val="16"/>
          <w:szCs w:val="16"/>
          <w:u w:val="single"/>
        </w:rPr>
        <w:t>+l</w:t>
      </w:r>
      <w:r w:rsidRPr="00293FA6">
        <w:rPr>
          <w:rFonts w:cs="Arial"/>
          <w:color w:val="333333"/>
          <w:spacing w:val="-1"/>
          <w:sz w:val="16"/>
          <w:szCs w:val="16"/>
          <w:u w:val="single"/>
        </w:rPr>
        <w:t>a</w:t>
      </w:r>
      <w:r w:rsidRPr="00293FA6">
        <w:rPr>
          <w:rFonts w:cs="Arial"/>
          <w:color w:val="333333"/>
          <w:spacing w:val="1"/>
          <w:sz w:val="16"/>
          <w:szCs w:val="16"/>
          <w:u w:val="single"/>
        </w:rPr>
        <w:t>+</w:t>
      </w:r>
      <w:r w:rsidRPr="00293FA6">
        <w:rPr>
          <w:rFonts w:cs="Arial"/>
          <w:color w:val="333333"/>
          <w:sz w:val="16"/>
          <w:szCs w:val="16"/>
          <w:u w:val="single"/>
        </w:rPr>
        <w:t>fi%C3%A8</w:t>
      </w:r>
      <w:r w:rsidRPr="00293FA6">
        <w:rPr>
          <w:rFonts w:cs="Arial"/>
          <w:color w:val="333333"/>
          <w:spacing w:val="-2"/>
          <w:sz w:val="16"/>
          <w:szCs w:val="16"/>
          <w:u w:val="single"/>
        </w:rPr>
        <w:t>v</w:t>
      </w:r>
      <w:r w:rsidRPr="00293FA6">
        <w:rPr>
          <w:rFonts w:cs="Arial"/>
          <w:color w:val="333333"/>
          <w:sz w:val="16"/>
          <w:szCs w:val="16"/>
          <w:u w:val="single"/>
        </w:rPr>
        <w:t>re+t</w:t>
      </w:r>
      <w:r w:rsidRPr="00293FA6">
        <w:rPr>
          <w:rFonts w:cs="Arial"/>
          <w:color w:val="333333"/>
          <w:sz w:val="16"/>
          <w:szCs w:val="16"/>
        </w:rPr>
        <w:t xml:space="preserve"> </w:t>
      </w:r>
      <w:r w:rsidRPr="00293FA6">
        <w:rPr>
          <w:rFonts w:cs="Arial"/>
          <w:color w:val="333333"/>
          <w:sz w:val="16"/>
          <w:szCs w:val="16"/>
          <w:u w:val="single"/>
        </w:rPr>
        <w:t>ypho%C3%</w:t>
      </w:r>
      <w:r w:rsidRPr="00293FA6">
        <w:rPr>
          <w:rFonts w:cs="Arial"/>
          <w:color w:val="333333"/>
          <w:spacing w:val="-2"/>
          <w:sz w:val="16"/>
          <w:szCs w:val="16"/>
          <w:u w:val="single"/>
        </w:rPr>
        <w:t>A</w:t>
      </w:r>
      <w:r w:rsidRPr="00293FA6">
        <w:rPr>
          <w:rFonts w:cs="Arial"/>
          <w:color w:val="333333"/>
          <w:sz w:val="16"/>
          <w:szCs w:val="16"/>
          <w:u w:val="single"/>
        </w:rPr>
        <w:t>Fde&amp;fp=c</w:t>
      </w:r>
      <w:r w:rsidRPr="00293FA6">
        <w:rPr>
          <w:rFonts w:cs="Arial"/>
          <w:color w:val="333333"/>
          <w:spacing w:val="-1"/>
          <w:sz w:val="16"/>
          <w:szCs w:val="16"/>
          <w:u w:val="single"/>
        </w:rPr>
        <w:t>4</w:t>
      </w:r>
      <w:r w:rsidRPr="00293FA6">
        <w:rPr>
          <w:rFonts w:cs="Arial"/>
          <w:color w:val="333333"/>
          <w:sz w:val="16"/>
          <w:szCs w:val="16"/>
          <w:u w:val="single"/>
        </w:rPr>
        <w:t>e</w:t>
      </w:r>
      <w:r w:rsidRPr="00293FA6">
        <w:rPr>
          <w:rFonts w:cs="Arial"/>
          <w:color w:val="333333"/>
          <w:spacing w:val="-1"/>
          <w:sz w:val="16"/>
          <w:szCs w:val="16"/>
          <w:u w:val="single"/>
        </w:rPr>
        <w:t>d</w:t>
      </w:r>
      <w:r w:rsidRPr="00293FA6">
        <w:rPr>
          <w:rFonts w:cs="Arial"/>
          <w:color w:val="333333"/>
          <w:sz w:val="16"/>
          <w:szCs w:val="16"/>
          <w:u w:val="single"/>
        </w:rPr>
        <w:t>615</w:t>
      </w:r>
      <w:r w:rsidRPr="00293FA6">
        <w:rPr>
          <w:rFonts w:cs="Arial"/>
          <w:color w:val="333333"/>
          <w:spacing w:val="-1"/>
          <w:sz w:val="16"/>
          <w:szCs w:val="16"/>
          <w:u w:val="single"/>
        </w:rPr>
        <w:t>a</w:t>
      </w:r>
      <w:r w:rsidRPr="00293FA6">
        <w:rPr>
          <w:rFonts w:cs="Arial"/>
          <w:color w:val="333333"/>
          <w:sz w:val="16"/>
          <w:szCs w:val="16"/>
          <w:u w:val="single"/>
        </w:rPr>
        <w:t>0ae</w:t>
      </w:r>
      <w:r w:rsidRPr="00293FA6">
        <w:rPr>
          <w:rFonts w:cs="Arial"/>
          <w:color w:val="333333"/>
          <w:spacing w:val="-1"/>
          <w:sz w:val="16"/>
          <w:szCs w:val="16"/>
          <w:u w:val="single"/>
        </w:rPr>
        <w:t>b</w:t>
      </w:r>
      <w:r w:rsidRPr="00293FA6">
        <w:rPr>
          <w:rFonts w:cs="Arial"/>
          <w:color w:val="333333"/>
          <w:sz w:val="16"/>
          <w:szCs w:val="16"/>
          <w:u w:val="single"/>
        </w:rPr>
        <w:t>ee</w:t>
      </w:r>
      <w:r w:rsidRPr="00293FA6">
        <w:rPr>
          <w:rFonts w:cs="Arial"/>
          <w:color w:val="333333"/>
          <w:spacing w:val="-1"/>
          <w:sz w:val="16"/>
          <w:szCs w:val="16"/>
          <w:u w:val="single"/>
        </w:rPr>
        <w:t>9</w:t>
      </w:r>
      <w:r w:rsidRPr="00293FA6">
        <w:rPr>
          <w:rFonts w:cs="Arial"/>
          <w:color w:val="333333"/>
          <w:sz w:val="16"/>
          <w:szCs w:val="16"/>
          <w:u w:val="single"/>
        </w:rPr>
        <w:t>3</w:t>
      </w:r>
    </w:p>
    <w:p w:rsidR="00C3513D" w:rsidRPr="00293FA6" w:rsidRDefault="007E30C1" w:rsidP="00C3513D">
      <w:pPr>
        <w:widowControl w:val="0"/>
        <w:autoSpaceDE w:val="0"/>
        <w:autoSpaceDN w:val="0"/>
        <w:adjustRightInd w:val="0"/>
        <w:spacing w:before="17" w:line="220" w:lineRule="exact"/>
        <w:rPr>
          <w:rFonts w:cs="Arial"/>
          <w:color w:val="333333"/>
          <w:sz w:val="16"/>
          <w:szCs w:val="16"/>
        </w:rPr>
      </w:pPr>
    </w:p>
    <w:p w:rsidR="00C3513D" w:rsidRPr="00293FA6" w:rsidRDefault="007E30C1" w:rsidP="00C3513D">
      <w:pPr>
        <w:widowControl w:val="0"/>
        <w:tabs>
          <w:tab w:val="left" w:pos="460"/>
        </w:tabs>
        <w:autoSpaceDE w:val="0"/>
        <w:autoSpaceDN w:val="0"/>
        <w:adjustRightInd w:val="0"/>
        <w:spacing w:before="34"/>
        <w:ind w:left="114"/>
        <w:rPr>
          <w:rFonts w:cs="Arial"/>
          <w:color w:val="333333"/>
          <w:sz w:val="16"/>
          <w:szCs w:val="16"/>
        </w:rPr>
      </w:pPr>
      <w:r w:rsidRPr="00293FA6">
        <w:rPr>
          <w:rFonts w:cs="Arial"/>
          <w:color w:val="333333"/>
          <w:sz w:val="16"/>
          <w:szCs w:val="16"/>
        </w:rPr>
        <w:t></w:t>
      </w:r>
      <w:r w:rsidRPr="00293FA6">
        <w:rPr>
          <w:rFonts w:cs="Arial"/>
          <w:color w:val="333333"/>
          <w:sz w:val="16"/>
          <w:szCs w:val="16"/>
        </w:rPr>
        <w:tab/>
        <w:t xml:space="preserve">Relevé </w:t>
      </w:r>
      <w:r w:rsidRPr="00293FA6">
        <w:rPr>
          <w:rFonts w:cs="Arial"/>
          <w:color w:val="333333"/>
          <w:spacing w:val="-1"/>
          <w:sz w:val="16"/>
          <w:szCs w:val="16"/>
        </w:rPr>
        <w:t>é</w:t>
      </w:r>
      <w:r w:rsidRPr="00293FA6">
        <w:rPr>
          <w:rFonts w:cs="Arial"/>
          <w:color w:val="333333"/>
          <w:sz w:val="16"/>
          <w:szCs w:val="16"/>
        </w:rPr>
        <w:t>pid</w:t>
      </w:r>
      <w:r w:rsidRPr="00293FA6">
        <w:rPr>
          <w:rFonts w:cs="Arial"/>
          <w:color w:val="333333"/>
          <w:spacing w:val="-1"/>
          <w:sz w:val="16"/>
          <w:szCs w:val="16"/>
        </w:rPr>
        <w:t>é</w:t>
      </w:r>
      <w:r w:rsidRPr="00293FA6">
        <w:rPr>
          <w:rFonts w:cs="Arial"/>
          <w:color w:val="333333"/>
          <w:sz w:val="16"/>
          <w:szCs w:val="16"/>
        </w:rPr>
        <w:t>miologi</w:t>
      </w:r>
      <w:r w:rsidRPr="00293FA6">
        <w:rPr>
          <w:rFonts w:cs="Arial"/>
          <w:color w:val="333333"/>
          <w:spacing w:val="-1"/>
          <w:sz w:val="16"/>
          <w:szCs w:val="16"/>
        </w:rPr>
        <w:t>q</w:t>
      </w:r>
      <w:r w:rsidRPr="00293FA6">
        <w:rPr>
          <w:rFonts w:cs="Arial"/>
          <w:color w:val="333333"/>
          <w:sz w:val="16"/>
          <w:szCs w:val="16"/>
        </w:rPr>
        <w:t xml:space="preserve">ue </w:t>
      </w:r>
      <w:r w:rsidRPr="00293FA6">
        <w:rPr>
          <w:rFonts w:cs="Arial"/>
          <w:color w:val="333333"/>
          <w:spacing w:val="-1"/>
          <w:sz w:val="16"/>
          <w:szCs w:val="16"/>
        </w:rPr>
        <w:t>h</w:t>
      </w:r>
      <w:r w:rsidRPr="00293FA6">
        <w:rPr>
          <w:rFonts w:cs="Arial"/>
          <w:color w:val="333333"/>
          <w:sz w:val="16"/>
          <w:szCs w:val="16"/>
        </w:rPr>
        <w:t>ebdo</w:t>
      </w:r>
      <w:r w:rsidRPr="00293FA6">
        <w:rPr>
          <w:rFonts w:cs="Arial"/>
          <w:color w:val="333333"/>
          <w:spacing w:val="-1"/>
          <w:sz w:val="16"/>
          <w:szCs w:val="16"/>
        </w:rPr>
        <w:t>m</w:t>
      </w:r>
      <w:r w:rsidRPr="00293FA6">
        <w:rPr>
          <w:rFonts w:cs="Arial"/>
          <w:color w:val="333333"/>
          <w:sz w:val="16"/>
          <w:szCs w:val="16"/>
        </w:rPr>
        <w:t>ada</w:t>
      </w:r>
      <w:r w:rsidRPr="00293FA6">
        <w:rPr>
          <w:rFonts w:cs="Arial"/>
          <w:color w:val="333333"/>
          <w:spacing w:val="-1"/>
          <w:sz w:val="16"/>
          <w:szCs w:val="16"/>
        </w:rPr>
        <w:t>i</w:t>
      </w:r>
      <w:r w:rsidRPr="00293FA6">
        <w:rPr>
          <w:rFonts w:cs="Arial"/>
          <w:color w:val="333333"/>
          <w:sz w:val="16"/>
          <w:szCs w:val="16"/>
        </w:rPr>
        <w:t>re;</w:t>
      </w:r>
      <w:r w:rsidRPr="00293FA6">
        <w:rPr>
          <w:rFonts w:cs="Arial"/>
          <w:color w:val="333333"/>
          <w:spacing w:val="-2"/>
          <w:sz w:val="16"/>
          <w:szCs w:val="16"/>
        </w:rPr>
        <w:t xml:space="preserve"> </w:t>
      </w:r>
      <w:r w:rsidRPr="00293FA6">
        <w:rPr>
          <w:rFonts w:cs="Arial"/>
          <w:color w:val="333333"/>
          <w:sz w:val="16"/>
          <w:szCs w:val="16"/>
        </w:rPr>
        <w:t xml:space="preserve">N° 1, 2005, </w:t>
      </w:r>
      <w:r w:rsidRPr="00293FA6">
        <w:rPr>
          <w:rFonts w:cs="Arial"/>
          <w:color w:val="333333"/>
          <w:spacing w:val="-1"/>
          <w:sz w:val="16"/>
          <w:szCs w:val="16"/>
        </w:rPr>
        <w:t>8</w:t>
      </w:r>
      <w:r w:rsidRPr="00293FA6">
        <w:rPr>
          <w:rFonts w:cs="Arial"/>
          <w:color w:val="333333"/>
          <w:sz w:val="16"/>
          <w:szCs w:val="16"/>
        </w:rPr>
        <w:t>0, 1-8;</w:t>
      </w:r>
    </w:p>
    <w:p w:rsidR="00C3513D" w:rsidRPr="00293FA6" w:rsidRDefault="007E30C1" w:rsidP="00C3513D">
      <w:pPr>
        <w:widowControl w:val="0"/>
        <w:autoSpaceDE w:val="0"/>
        <w:autoSpaceDN w:val="0"/>
        <w:adjustRightInd w:val="0"/>
        <w:ind w:left="474"/>
        <w:rPr>
          <w:rFonts w:cs="Arial"/>
          <w:color w:val="333333"/>
          <w:sz w:val="16"/>
          <w:szCs w:val="16"/>
        </w:rPr>
      </w:pPr>
      <w:hyperlink r:id="rId23" w:history="1">
        <w:r w:rsidRPr="00293FA6">
          <w:rPr>
            <w:rFonts w:cs="Arial"/>
            <w:color w:val="333333"/>
            <w:sz w:val="16"/>
            <w:szCs w:val="16"/>
            <w:u w:val="single"/>
          </w:rPr>
          <w:t>http://www.</w:t>
        </w:r>
        <w:r w:rsidRPr="00293FA6">
          <w:rPr>
            <w:rFonts w:cs="Arial"/>
            <w:color w:val="333333"/>
            <w:spacing w:val="-1"/>
            <w:sz w:val="16"/>
            <w:szCs w:val="16"/>
            <w:u w:val="single"/>
          </w:rPr>
          <w:t>w</w:t>
        </w:r>
        <w:r w:rsidRPr="00293FA6">
          <w:rPr>
            <w:rFonts w:cs="Arial"/>
            <w:color w:val="333333"/>
            <w:sz w:val="16"/>
            <w:szCs w:val="16"/>
            <w:u w:val="single"/>
          </w:rPr>
          <w:t>ho.int/wer/</w:t>
        </w:r>
        <w:r w:rsidRPr="00293FA6">
          <w:rPr>
            <w:rFonts w:cs="Arial"/>
            <w:color w:val="333333"/>
            <w:spacing w:val="-1"/>
            <w:sz w:val="16"/>
            <w:szCs w:val="16"/>
            <w:u w:val="single"/>
          </w:rPr>
          <w:t>20</w:t>
        </w:r>
        <w:r w:rsidRPr="00293FA6">
          <w:rPr>
            <w:rFonts w:cs="Arial"/>
            <w:color w:val="333333"/>
            <w:sz w:val="16"/>
            <w:szCs w:val="16"/>
            <w:u w:val="single"/>
          </w:rPr>
          <w:t>05/w</w:t>
        </w:r>
        <w:r w:rsidRPr="00293FA6">
          <w:rPr>
            <w:rFonts w:cs="Arial"/>
            <w:color w:val="333333"/>
            <w:spacing w:val="-1"/>
            <w:sz w:val="16"/>
            <w:szCs w:val="16"/>
            <w:u w:val="single"/>
          </w:rPr>
          <w:t>e</w:t>
        </w:r>
        <w:r w:rsidRPr="00293FA6">
          <w:rPr>
            <w:rFonts w:cs="Arial"/>
            <w:color w:val="333333"/>
            <w:sz w:val="16"/>
            <w:szCs w:val="16"/>
            <w:u w:val="single"/>
          </w:rPr>
          <w:t>r8</w:t>
        </w:r>
        <w:r w:rsidRPr="00293FA6">
          <w:rPr>
            <w:rFonts w:cs="Arial"/>
            <w:color w:val="333333"/>
            <w:spacing w:val="-1"/>
            <w:sz w:val="16"/>
            <w:szCs w:val="16"/>
            <w:u w:val="single"/>
          </w:rPr>
          <w:t>0</w:t>
        </w:r>
        <w:r w:rsidRPr="00293FA6">
          <w:rPr>
            <w:rFonts w:cs="Arial"/>
            <w:color w:val="333333"/>
            <w:sz w:val="16"/>
            <w:szCs w:val="16"/>
            <w:u w:val="single"/>
          </w:rPr>
          <w:t>01/f</w:t>
        </w:r>
        <w:r w:rsidRPr="00293FA6">
          <w:rPr>
            <w:rFonts w:cs="Arial"/>
            <w:color w:val="333333"/>
            <w:spacing w:val="-1"/>
            <w:sz w:val="16"/>
            <w:szCs w:val="16"/>
            <w:u w:val="single"/>
          </w:rPr>
          <w:t>r</w:t>
        </w:r>
        <w:r w:rsidRPr="00293FA6">
          <w:rPr>
            <w:rFonts w:cs="Arial"/>
            <w:color w:val="333333"/>
            <w:sz w:val="16"/>
            <w:szCs w:val="16"/>
            <w:u w:val="single"/>
          </w:rPr>
          <w:t>/index.html</w:t>
        </w:r>
      </w:hyperlink>
    </w:p>
    <w:p w:rsidR="00C3513D" w:rsidRPr="00293FA6" w:rsidRDefault="007E30C1" w:rsidP="00C3513D">
      <w:pPr>
        <w:widowControl w:val="0"/>
        <w:autoSpaceDE w:val="0"/>
        <w:autoSpaceDN w:val="0"/>
        <w:adjustRightInd w:val="0"/>
        <w:spacing w:before="15" w:line="260" w:lineRule="exact"/>
        <w:rPr>
          <w:rFonts w:cs="Arial"/>
          <w:color w:val="333333"/>
          <w:sz w:val="16"/>
          <w:szCs w:val="16"/>
        </w:rPr>
      </w:pPr>
    </w:p>
    <w:p w:rsidR="00C3513D" w:rsidRPr="00293FA6" w:rsidRDefault="007E30C1" w:rsidP="00C3513D">
      <w:pPr>
        <w:widowControl w:val="0"/>
        <w:tabs>
          <w:tab w:val="left" w:pos="460"/>
        </w:tabs>
        <w:autoSpaceDE w:val="0"/>
        <w:autoSpaceDN w:val="0"/>
        <w:adjustRightInd w:val="0"/>
        <w:ind w:left="474" w:right="2560" w:hanging="360"/>
        <w:rPr>
          <w:rFonts w:cs="Arial"/>
          <w:color w:val="333333"/>
          <w:sz w:val="16"/>
          <w:szCs w:val="16"/>
        </w:rPr>
      </w:pPr>
      <w:r w:rsidRPr="00293FA6">
        <w:rPr>
          <w:rFonts w:cs="Arial"/>
          <w:color w:val="333333"/>
          <w:sz w:val="16"/>
          <w:szCs w:val="16"/>
        </w:rPr>
        <w:t></w:t>
      </w:r>
      <w:r w:rsidRPr="00293FA6">
        <w:rPr>
          <w:rFonts w:cs="Arial"/>
          <w:color w:val="333333"/>
          <w:sz w:val="16"/>
          <w:szCs w:val="16"/>
        </w:rPr>
        <w:tab/>
        <w:t>Normes recommandées</w:t>
      </w:r>
      <w:r w:rsidRPr="00293FA6">
        <w:rPr>
          <w:rFonts w:cs="Arial"/>
          <w:color w:val="333333"/>
          <w:spacing w:val="-1"/>
          <w:sz w:val="16"/>
          <w:szCs w:val="16"/>
        </w:rPr>
        <w:t xml:space="preserve"> </w:t>
      </w:r>
      <w:r w:rsidRPr="00293FA6">
        <w:rPr>
          <w:rFonts w:cs="Arial"/>
          <w:color w:val="333333"/>
          <w:sz w:val="16"/>
          <w:szCs w:val="16"/>
        </w:rPr>
        <w:t>p</w:t>
      </w:r>
      <w:r w:rsidRPr="00293FA6">
        <w:rPr>
          <w:rFonts w:cs="Arial"/>
          <w:color w:val="333333"/>
          <w:spacing w:val="1"/>
          <w:sz w:val="16"/>
          <w:szCs w:val="16"/>
        </w:rPr>
        <w:t>a</w:t>
      </w:r>
      <w:r w:rsidRPr="00293FA6">
        <w:rPr>
          <w:rFonts w:cs="Arial"/>
          <w:color w:val="333333"/>
          <w:sz w:val="16"/>
          <w:szCs w:val="16"/>
        </w:rPr>
        <w:t xml:space="preserve">r </w:t>
      </w:r>
      <w:r w:rsidRPr="00293FA6">
        <w:rPr>
          <w:rFonts w:cs="Arial"/>
          <w:color w:val="333333"/>
          <w:sz w:val="16"/>
          <w:szCs w:val="16"/>
        </w:rPr>
        <w:t>l’OMS pour la surveillance WHO</w:t>
      </w:r>
      <w:r w:rsidRPr="00293FA6">
        <w:rPr>
          <w:rFonts w:cs="Arial"/>
          <w:color w:val="333333"/>
          <w:spacing w:val="-2"/>
          <w:sz w:val="16"/>
          <w:szCs w:val="16"/>
        </w:rPr>
        <w:t>/</w:t>
      </w:r>
      <w:r w:rsidRPr="00293FA6">
        <w:rPr>
          <w:rFonts w:cs="Arial"/>
          <w:color w:val="333333"/>
          <w:sz w:val="16"/>
          <w:szCs w:val="16"/>
        </w:rPr>
        <w:t xml:space="preserve">CDS/CSR/ISR/99.2 </w:t>
      </w:r>
      <w:hyperlink r:id="rId24" w:history="1">
        <w:r w:rsidRPr="00293FA6">
          <w:rPr>
            <w:rFonts w:cs="Arial"/>
            <w:color w:val="333333"/>
            <w:sz w:val="16"/>
            <w:szCs w:val="16"/>
            <w:u w:val="single"/>
          </w:rPr>
          <w:t>http://whqlibdoc.who.int/hq/1999/WHO_CDS_C</w:t>
        </w:r>
        <w:r w:rsidRPr="00293FA6">
          <w:rPr>
            <w:rFonts w:cs="Arial"/>
            <w:color w:val="333333"/>
            <w:spacing w:val="-2"/>
            <w:sz w:val="16"/>
            <w:szCs w:val="16"/>
            <w:u w:val="single"/>
          </w:rPr>
          <w:t>S</w:t>
        </w:r>
        <w:r w:rsidRPr="00293FA6">
          <w:rPr>
            <w:rFonts w:cs="Arial"/>
            <w:color w:val="333333"/>
            <w:sz w:val="16"/>
            <w:szCs w:val="16"/>
            <w:u w:val="single"/>
          </w:rPr>
          <w:t>R_</w:t>
        </w:r>
        <w:r w:rsidRPr="00293FA6">
          <w:rPr>
            <w:rFonts w:cs="Arial"/>
            <w:color w:val="333333"/>
            <w:spacing w:val="-2"/>
            <w:sz w:val="16"/>
            <w:szCs w:val="16"/>
            <w:u w:val="single"/>
          </w:rPr>
          <w:t>I</w:t>
        </w:r>
        <w:r w:rsidRPr="00293FA6">
          <w:rPr>
            <w:rFonts w:cs="Arial"/>
            <w:color w:val="333333"/>
            <w:sz w:val="16"/>
            <w:szCs w:val="16"/>
            <w:u w:val="single"/>
          </w:rPr>
          <w:t>SR_99.2_pp</w:t>
        </w:r>
        <w:r w:rsidRPr="00293FA6">
          <w:rPr>
            <w:rFonts w:cs="Arial"/>
            <w:color w:val="333333"/>
            <w:spacing w:val="-2"/>
            <w:sz w:val="16"/>
            <w:szCs w:val="16"/>
            <w:u w:val="single"/>
          </w:rPr>
          <w:t>.</w:t>
        </w:r>
        <w:r w:rsidRPr="00293FA6">
          <w:rPr>
            <w:rFonts w:cs="Arial"/>
            <w:color w:val="333333"/>
            <w:sz w:val="16"/>
            <w:szCs w:val="16"/>
            <w:u w:val="single"/>
          </w:rPr>
          <w:t>1-100_fre.pdf</w:t>
        </w:r>
      </w:hyperlink>
    </w:p>
    <w:p w:rsidR="00C3513D" w:rsidRPr="00293FA6" w:rsidRDefault="007E30C1" w:rsidP="00C3513D">
      <w:pPr>
        <w:widowControl w:val="0"/>
        <w:autoSpaceDE w:val="0"/>
        <w:autoSpaceDN w:val="0"/>
        <w:adjustRightInd w:val="0"/>
        <w:spacing w:before="7"/>
        <w:ind w:left="114"/>
        <w:rPr>
          <w:rFonts w:cs="Arial"/>
          <w:color w:val="333333"/>
          <w:sz w:val="16"/>
          <w:szCs w:val="16"/>
        </w:rPr>
      </w:pPr>
    </w:p>
    <w:p w:rsidR="00303470" w:rsidRPr="00293FA6" w:rsidRDefault="007E30C1" w:rsidP="00C3513D">
      <w:pPr>
        <w:widowControl w:val="0"/>
        <w:autoSpaceDE w:val="0"/>
        <w:autoSpaceDN w:val="0"/>
        <w:adjustRightInd w:val="0"/>
        <w:spacing w:before="7"/>
        <w:ind w:left="114"/>
        <w:rPr>
          <w:rFonts w:cs="Arial"/>
          <w:color w:val="333333"/>
          <w:sz w:val="16"/>
          <w:szCs w:val="16"/>
        </w:rPr>
      </w:pPr>
    </w:p>
    <w:tbl>
      <w:tblPr>
        <w:tblW w:w="100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20"/>
        <w:gridCol w:w="8123"/>
      </w:tblGrid>
      <w:tr w:rsidR="00C3513D" w:rsidRPr="00293FA6" w:rsidTr="00077AC3">
        <w:tblPrEx>
          <w:tblCellMar>
            <w:top w:w="0" w:type="dxa"/>
            <w:bottom w:w="0" w:type="dxa"/>
          </w:tblCellMar>
        </w:tblPrEx>
        <w:trPr>
          <w:cantSplit/>
        </w:trPr>
        <w:tc>
          <w:tcPr>
            <w:tcW w:w="10043" w:type="dxa"/>
            <w:gridSpan w:val="2"/>
            <w:tcBorders>
              <w:top w:val="nil"/>
              <w:left w:val="nil"/>
              <w:bottom w:val="nil"/>
              <w:right w:val="nil"/>
            </w:tcBorders>
          </w:tcPr>
          <w:p w:rsidR="007F6A39" w:rsidRPr="00293FA6" w:rsidRDefault="007E30C1" w:rsidP="00077AC3">
            <w:pPr>
              <w:spacing w:before="40" w:after="40"/>
              <w:jc w:val="center"/>
              <w:rPr>
                <w:rFonts w:cs="Arial"/>
                <w:b/>
                <w:sz w:val="16"/>
                <w:szCs w:val="16"/>
              </w:rPr>
            </w:pPr>
          </w:p>
          <w:p w:rsidR="007F6A39" w:rsidRPr="00293FA6" w:rsidRDefault="007E30C1" w:rsidP="00077AC3">
            <w:pPr>
              <w:spacing w:before="40" w:after="40"/>
              <w:jc w:val="center"/>
              <w:rPr>
                <w:rFonts w:cs="Arial"/>
                <w:b/>
                <w:sz w:val="16"/>
                <w:szCs w:val="16"/>
              </w:rPr>
            </w:pPr>
          </w:p>
          <w:p w:rsidR="00C3513D" w:rsidRPr="00293FA6" w:rsidRDefault="007E30C1" w:rsidP="00077AC3">
            <w:pPr>
              <w:spacing w:before="40" w:after="40"/>
              <w:jc w:val="center"/>
              <w:rPr>
                <w:rFonts w:cs="Arial"/>
                <w:b/>
                <w:sz w:val="16"/>
                <w:szCs w:val="16"/>
              </w:rPr>
            </w:pPr>
            <w:r w:rsidRPr="00293FA6">
              <w:rPr>
                <w:rFonts w:cs="Arial"/>
                <w:b/>
                <w:sz w:val="16"/>
                <w:szCs w:val="16"/>
              </w:rPr>
              <w:t>Fièvres hémorragiques virales</w:t>
            </w:r>
          </w:p>
          <w:p w:rsidR="00C3513D" w:rsidRPr="00293FA6" w:rsidRDefault="007E30C1" w:rsidP="00077AC3">
            <w:pPr>
              <w:spacing w:before="40" w:after="40"/>
              <w:jc w:val="center"/>
              <w:rPr>
                <w:rFonts w:cs="Arial"/>
                <w:b/>
                <w:sz w:val="16"/>
                <w:szCs w:val="16"/>
              </w:rPr>
            </w:pPr>
          </w:p>
        </w:tc>
      </w:tr>
      <w:tr w:rsidR="00C3513D" w:rsidRPr="00293FA6" w:rsidTr="00077AC3">
        <w:tblPrEx>
          <w:tblCellMar>
            <w:top w:w="0" w:type="dxa"/>
            <w:bottom w:w="0" w:type="dxa"/>
          </w:tblCellMar>
        </w:tblPrEx>
        <w:tc>
          <w:tcPr>
            <w:tcW w:w="1920" w:type="dxa"/>
            <w:tcBorders>
              <w:top w:val="single" w:sz="4" w:space="0" w:color="auto"/>
            </w:tcBorders>
          </w:tcPr>
          <w:p w:rsidR="00C3513D" w:rsidRPr="00293FA6" w:rsidRDefault="007E30C1" w:rsidP="00077AC3">
            <w:pPr>
              <w:spacing w:before="40" w:after="40"/>
              <w:jc w:val="both"/>
              <w:rPr>
                <w:rFonts w:ascii="Arial" w:hAnsi="Arial" w:cs="Arial"/>
                <w:caps/>
                <w:sz w:val="16"/>
                <w:szCs w:val="16"/>
              </w:rPr>
            </w:pPr>
            <w:r w:rsidRPr="00293FA6">
              <w:rPr>
                <w:rFonts w:ascii="Arial" w:hAnsi="Arial" w:cs="Arial"/>
                <w:caps/>
                <w:sz w:val="16"/>
                <w:szCs w:val="16"/>
              </w:rPr>
              <w:t>Présentation</w:t>
            </w:r>
          </w:p>
        </w:tc>
        <w:tc>
          <w:tcPr>
            <w:tcW w:w="8123" w:type="dxa"/>
            <w:tcBorders>
              <w:top w:val="single" w:sz="4" w:space="0" w:color="auto"/>
            </w:tcBorders>
          </w:tcPr>
          <w:p w:rsidR="00C3513D" w:rsidRPr="00293FA6" w:rsidRDefault="007E30C1" w:rsidP="00077AC3">
            <w:pPr>
              <w:spacing w:before="40" w:after="40"/>
              <w:jc w:val="both"/>
              <w:rPr>
                <w:rFonts w:cs="Arial"/>
                <w:sz w:val="16"/>
                <w:szCs w:val="16"/>
              </w:rPr>
            </w:pPr>
            <w:r w:rsidRPr="00293FA6">
              <w:rPr>
                <w:rFonts w:cs="Arial"/>
                <w:sz w:val="16"/>
                <w:szCs w:val="16"/>
              </w:rPr>
              <w:t xml:space="preserve">Il s’agit d’un syndrome fait de fièvre avec saignements, pouvant être causé par les virus suivants : </w:t>
            </w:r>
          </w:p>
          <w:p w:rsidR="00C3513D" w:rsidRPr="00293FA6" w:rsidRDefault="007E30C1" w:rsidP="008500AA">
            <w:pPr>
              <w:numPr>
                <w:ilvl w:val="0"/>
                <w:numId w:val="71"/>
              </w:numPr>
              <w:spacing w:before="40" w:after="40"/>
              <w:jc w:val="both"/>
              <w:rPr>
                <w:rFonts w:cs="Arial"/>
                <w:sz w:val="16"/>
                <w:szCs w:val="16"/>
              </w:rPr>
            </w:pPr>
            <w:r w:rsidRPr="00293FA6">
              <w:rPr>
                <w:rFonts w:cs="Arial"/>
                <w:sz w:val="16"/>
                <w:szCs w:val="16"/>
              </w:rPr>
              <w:t xml:space="preserve">Virus Ebola ou virus de Marburg </w:t>
            </w:r>
            <w:r w:rsidRPr="00293FA6">
              <w:rPr>
                <w:rFonts w:cs="Arial"/>
                <w:i/>
                <w:sz w:val="16"/>
                <w:szCs w:val="16"/>
              </w:rPr>
              <w:t>(filovirus),</w:t>
            </w:r>
            <w:r w:rsidRPr="00293FA6">
              <w:rPr>
                <w:rFonts w:cs="Arial"/>
                <w:sz w:val="16"/>
                <w:szCs w:val="16"/>
              </w:rPr>
              <w:t xml:space="preserve"> la fièvre Lassa, la fièvre de la Vallée du Rift, la fièvre hémorragique du Congo-Crimée et la dengue. </w:t>
            </w:r>
          </w:p>
          <w:p w:rsidR="00C3513D" w:rsidRPr="00293FA6" w:rsidRDefault="007E30C1" w:rsidP="008500AA">
            <w:pPr>
              <w:numPr>
                <w:ilvl w:val="0"/>
                <w:numId w:val="71"/>
              </w:numPr>
              <w:spacing w:before="40" w:after="40"/>
              <w:jc w:val="both"/>
              <w:rPr>
                <w:rFonts w:cs="Arial"/>
                <w:sz w:val="16"/>
                <w:szCs w:val="16"/>
              </w:rPr>
            </w:pPr>
            <w:r w:rsidRPr="00293FA6">
              <w:rPr>
                <w:rFonts w:cs="Arial"/>
                <w:sz w:val="16"/>
                <w:szCs w:val="16"/>
              </w:rPr>
              <w:t>La mal</w:t>
            </w:r>
            <w:r w:rsidRPr="00293FA6">
              <w:rPr>
                <w:rFonts w:cs="Arial"/>
                <w:sz w:val="16"/>
                <w:szCs w:val="16"/>
              </w:rPr>
              <w:t xml:space="preserve">adie est transmise de personne à personne </w:t>
            </w:r>
            <w:r w:rsidRPr="00293FA6">
              <w:rPr>
                <w:rFonts w:cs="Arial"/>
                <w:i/>
                <w:sz w:val="16"/>
                <w:szCs w:val="16"/>
              </w:rPr>
              <w:t>(Ebola, Marburg, Lassa, fièvre hémorragique du Congo-Crimée).</w:t>
            </w:r>
            <w:r w:rsidRPr="00293FA6">
              <w:rPr>
                <w:rFonts w:cs="Arial"/>
                <w:sz w:val="16"/>
                <w:szCs w:val="16"/>
              </w:rPr>
              <w:t xml:space="preserve">  Ou par les moustiques </w:t>
            </w:r>
            <w:r w:rsidRPr="00293FA6">
              <w:rPr>
                <w:rFonts w:cs="Arial"/>
                <w:i/>
                <w:sz w:val="16"/>
                <w:szCs w:val="16"/>
              </w:rPr>
              <w:t>(vallée du Rift, dengue),</w:t>
            </w:r>
            <w:r w:rsidRPr="00293FA6">
              <w:rPr>
                <w:rFonts w:cs="Arial"/>
                <w:sz w:val="16"/>
                <w:szCs w:val="16"/>
              </w:rPr>
              <w:t xml:space="preserve"> les tiques (fièvre hémorragique du Congo-Crimée), les rongeurs </w:t>
            </w:r>
            <w:r w:rsidRPr="00293FA6">
              <w:rPr>
                <w:rFonts w:cs="Arial"/>
                <w:i/>
                <w:sz w:val="16"/>
                <w:szCs w:val="16"/>
              </w:rPr>
              <w:t>(Lassa)</w:t>
            </w:r>
            <w:r w:rsidRPr="00293FA6">
              <w:rPr>
                <w:rFonts w:cs="Arial"/>
                <w:sz w:val="16"/>
                <w:szCs w:val="16"/>
              </w:rPr>
              <w:t xml:space="preserve"> ou le contact avec des animaux i</w:t>
            </w:r>
            <w:r w:rsidRPr="00293FA6">
              <w:rPr>
                <w:rFonts w:cs="Arial"/>
                <w:sz w:val="16"/>
                <w:szCs w:val="16"/>
              </w:rPr>
              <w:t xml:space="preserve">nfectés </w:t>
            </w:r>
            <w:r w:rsidRPr="00293FA6">
              <w:rPr>
                <w:rFonts w:cs="Arial"/>
                <w:i/>
                <w:sz w:val="16"/>
                <w:szCs w:val="16"/>
              </w:rPr>
              <w:t>(fièvre de la vallée du Rift, fièvre hémorragique Congo-Crimée).</w:t>
            </w:r>
            <w:r w:rsidRPr="00293FA6">
              <w:rPr>
                <w:rFonts w:cs="Arial"/>
                <w:sz w:val="16"/>
                <w:szCs w:val="16"/>
              </w:rPr>
              <w:t xml:space="preserve"> </w:t>
            </w:r>
          </w:p>
          <w:p w:rsidR="00C3513D" w:rsidRPr="00293FA6" w:rsidRDefault="007E30C1" w:rsidP="008500AA">
            <w:pPr>
              <w:numPr>
                <w:ilvl w:val="0"/>
                <w:numId w:val="71"/>
              </w:numPr>
              <w:spacing w:before="40" w:after="40"/>
              <w:jc w:val="both"/>
              <w:rPr>
                <w:rFonts w:cs="Arial"/>
                <w:sz w:val="16"/>
                <w:szCs w:val="16"/>
              </w:rPr>
            </w:pPr>
            <w:r w:rsidRPr="00293FA6">
              <w:rPr>
                <w:rFonts w:cs="Arial"/>
                <w:sz w:val="16"/>
                <w:szCs w:val="16"/>
              </w:rPr>
              <w:t>Les virus Ebola et de Marburg peuvent être transmis par contact sexuel.</w:t>
            </w:r>
          </w:p>
          <w:p w:rsidR="00C3513D" w:rsidRPr="00293FA6" w:rsidRDefault="007E30C1" w:rsidP="008500AA">
            <w:pPr>
              <w:numPr>
                <w:ilvl w:val="0"/>
                <w:numId w:val="71"/>
              </w:numPr>
              <w:spacing w:before="40" w:after="40"/>
              <w:jc w:val="both"/>
              <w:rPr>
                <w:rFonts w:cs="Arial"/>
                <w:sz w:val="16"/>
                <w:szCs w:val="16"/>
              </w:rPr>
            </w:pPr>
            <w:r w:rsidRPr="00293FA6">
              <w:rPr>
                <w:rFonts w:cs="Arial"/>
                <w:sz w:val="16"/>
                <w:szCs w:val="16"/>
              </w:rPr>
              <w:t>Certaines fièvres hémorragiques virales (FHV) sont à potentiel épidémique explosif. D’où le fait qu’une notifi</w:t>
            </w:r>
            <w:r w:rsidRPr="00293FA6">
              <w:rPr>
                <w:rFonts w:cs="Arial"/>
                <w:sz w:val="16"/>
                <w:szCs w:val="16"/>
              </w:rPr>
              <w:t>cation internationale à l’OMS de tout cas même suspect soit requise dans les 24 heures.</w:t>
            </w:r>
          </w:p>
          <w:p w:rsidR="00C3513D" w:rsidRPr="00293FA6" w:rsidRDefault="007E30C1" w:rsidP="008500AA">
            <w:pPr>
              <w:numPr>
                <w:ilvl w:val="0"/>
                <w:numId w:val="71"/>
              </w:numPr>
              <w:spacing w:before="40" w:after="40"/>
              <w:jc w:val="both"/>
              <w:rPr>
                <w:rFonts w:cs="Arial"/>
                <w:sz w:val="16"/>
                <w:szCs w:val="16"/>
              </w:rPr>
            </w:pPr>
            <w:r w:rsidRPr="00293FA6">
              <w:rPr>
                <w:rFonts w:cs="Arial"/>
                <w:sz w:val="16"/>
                <w:szCs w:val="16"/>
              </w:rPr>
              <w:t>La période d‘incubation est variable, de 3 à 21 jours selon l’étiologie.</w:t>
            </w:r>
          </w:p>
          <w:p w:rsidR="00C3513D" w:rsidRPr="00293FA6" w:rsidRDefault="007E30C1" w:rsidP="008500AA">
            <w:pPr>
              <w:numPr>
                <w:ilvl w:val="0"/>
                <w:numId w:val="71"/>
              </w:numPr>
              <w:spacing w:before="40" w:after="40"/>
              <w:jc w:val="both"/>
              <w:rPr>
                <w:rFonts w:cs="Arial"/>
                <w:sz w:val="16"/>
                <w:szCs w:val="16"/>
              </w:rPr>
            </w:pPr>
            <w:r w:rsidRPr="00293FA6">
              <w:rPr>
                <w:rFonts w:cs="Arial"/>
                <w:sz w:val="16"/>
                <w:szCs w:val="16"/>
              </w:rPr>
              <w:t xml:space="preserve">La minorité des cas a des symptômes hémorragiques, mais chez les sujets qui ont ces symptômes, </w:t>
            </w:r>
            <w:r w:rsidRPr="00293FA6">
              <w:rPr>
                <w:rFonts w:cs="Arial"/>
                <w:sz w:val="16"/>
                <w:szCs w:val="16"/>
              </w:rPr>
              <w:t>le taux de létalité est élevé (15% à 90%).</w:t>
            </w:r>
          </w:p>
          <w:p w:rsidR="00C3513D" w:rsidRPr="00293FA6" w:rsidRDefault="007E30C1" w:rsidP="008500AA">
            <w:pPr>
              <w:numPr>
                <w:ilvl w:val="0"/>
                <w:numId w:val="71"/>
              </w:numPr>
              <w:spacing w:before="40" w:after="40"/>
              <w:jc w:val="both"/>
              <w:rPr>
                <w:rFonts w:cs="Arial"/>
                <w:sz w:val="16"/>
                <w:szCs w:val="16"/>
              </w:rPr>
            </w:pPr>
            <w:r w:rsidRPr="00293FA6">
              <w:rPr>
                <w:rFonts w:cs="Arial"/>
                <w:sz w:val="16"/>
                <w:szCs w:val="16"/>
              </w:rPr>
              <w:t>Facteurs de risque : en milieu médical, les épidémies peuvent être amplifiées quand les précautions standard de barrière ne sont pas prises, ou dans les cérémonies impliquant le contact avec des patients ou des su</w:t>
            </w:r>
            <w:r w:rsidRPr="00293FA6">
              <w:rPr>
                <w:rFonts w:cs="Arial"/>
                <w:sz w:val="16"/>
                <w:szCs w:val="16"/>
              </w:rPr>
              <w:t>jets infectés décédés ou avec leurs sécrétions. Des cas sporadiques peuvent survenir suite à un contact sexuel ou par une exposition à la forêt (par exemple par la profession), ou suite éventuellement à un contact direct avec des animaux infectés.</w:t>
            </w:r>
          </w:p>
          <w:p w:rsidR="00C3513D" w:rsidRPr="00293FA6" w:rsidRDefault="007E30C1" w:rsidP="008500AA">
            <w:pPr>
              <w:numPr>
                <w:ilvl w:val="0"/>
                <w:numId w:val="71"/>
              </w:numPr>
              <w:spacing w:before="40" w:after="40"/>
              <w:jc w:val="both"/>
              <w:rPr>
                <w:rFonts w:cs="Arial"/>
                <w:sz w:val="16"/>
                <w:szCs w:val="16"/>
              </w:rPr>
            </w:pPr>
            <w:r w:rsidRPr="00293FA6">
              <w:rPr>
                <w:rFonts w:cs="Arial"/>
                <w:sz w:val="16"/>
                <w:szCs w:val="16"/>
              </w:rPr>
              <w:t>D’autres</w:t>
            </w:r>
            <w:r w:rsidRPr="00293FA6">
              <w:rPr>
                <w:rFonts w:cs="Arial"/>
                <w:sz w:val="16"/>
                <w:szCs w:val="16"/>
              </w:rPr>
              <w:t xml:space="preserve"> affections hémorragiques qui peuvent ressembler à une fièvre hémorragique virale sont : la fièvre jaune, le charbon, la leptospirose, les rickettsioses, les fièvres récurrentes et certaines intoxications.</w:t>
            </w:r>
          </w:p>
        </w:tc>
      </w:tr>
      <w:tr w:rsidR="00C3513D" w:rsidRPr="00293FA6" w:rsidTr="00077AC3">
        <w:tblPrEx>
          <w:tblCellMar>
            <w:top w:w="0" w:type="dxa"/>
            <w:bottom w:w="0" w:type="dxa"/>
          </w:tblCellMar>
        </w:tblPrEx>
        <w:tc>
          <w:tcPr>
            <w:tcW w:w="1920" w:type="dxa"/>
          </w:tcPr>
          <w:p w:rsidR="00C3513D" w:rsidRPr="00293FA6" w:rsidRDefault="007E30C1" w:rsidP="00077AC3">
            <w:pPr>
              <w:spacing w:before="40" w:after="40"/>
              <w:jc w:val="both"/>
              <w:rPr>
                <w:rFonts w:cs="Arial"/>
                <w:b/>
                <w:sz w:val="16"/>
                <w:szCs w:val="16"/>
              </w:rPr>
            </w:pPr>
            <w:r w:rsidRPr="00293FA6">
              <w:rPr>
                <w:rFonts w:cs="Arial"/>
                <w:b/>
                <w:sz w:val="16"/>
                <w:szCs w:val="16"/>
              </w:rPr>
              <w:t>But de la surveillance</w:t>
            </w:r>
          </w:p>
        </w:tc>
        <w:tc>
          <w:tcPr>
            <w:tcW w:w="8123" w:type="dxa"/>
          </w:tcPr>
          <w:p w:rsidR="00C3513D" w:rsidRPr="00293FA6" w:rsidRDefault="007E30C1" w:rsidP="008500AA">
            <w:pPr>
              <w:numPr>
                <w:ilvl w:val="0"/>
                <w:numId w:val="72"/>
              </w:numPr>
              <w:spacing w:before="40" w:after="40"/>
              <w:jc w:val="both"/>
              <w:rPr>
                <w:rFonts w:cs="Arial"/>
                <w:sz w:val="16"/>
                <w:szCs w:val="16"/>
              </w:rPr>
            </w:pPr>
            <w:r w:rsidRPr="00293FA6">
              <w:rPr>
                <w:rFonts w:cs="Arial"/>
                <w:sz w:val="16"/>
                <w:szCs w:val="16"/>
              </w:rPr>
              <w:t>Détecter rapidement les ca</w:t>
            </w:r>
            <w:r w:rsidRPr="00293FA6">
              <w:rPr>
                <w:rFonts w:cs="Arial"/>
                <w:sz w:val="16"/>
                <w:szCs w:val="16"/>
              </w:rPr>
              <w:t xml:space="preserve">s et les épidémies de fièvre hémorragique et rechercher une vérification de laboratoire de l’étiologie de tous les cas suspects de FHV.  </w:t>
            </w:r>
          </w:p>
          <w:p w:rsidR="00C3513D" w:rsidRPr="00293FA6" w:rsidRDefault="007E30C1" w:rsidP="008500AA">
            <w:pPr>
              <w:numPr>
                <w:ilvl w:val="0"/>
                <w:numId w:val="72"/>
              </w:numPr>
              <w:tabs>
                <w:tab w:val="left" w:pos="1915"/>
              </w:tabs>
              <w:spacing w:before="40" w:after="40"/>
              <w:jc w:val="both"/>
              <w:rPr>
                <w:rFonts w:cs="Arial"/>
                <w:sz w:val="16"/>
                <w:szCs w:val="16"/>
              </w:rPr>
            </w:pPr>
            <w:r w:rsidRPr="00293FA6">
              <w:rPr>
                <w:rFonts w:cs="Arial"/>
                <w:sz w:val="16"/>
                <w:szCs w:val="16"/>
              </w:rPr>
              <w:t>Dans les situations d’épidémies, le spectre des agents responsables de FHV peut inclure des syndromes fébriles non-hém</w:t>
            </w:r>
            <w:r w:rsidRPr="00293FA6">
              <w:rPr>
                <w:rFonts w:cs="Arial"/>
                <w:sz w:val="16"/>
                <w:szCs w:val="16"/>
              </w:rPr>
              <w:t>orragiques, et un test de laboratoire doit être envisagé pour les personnes ayant des symptômes bénins indiquant une maladie virale.</w:t>
            </w:r>
          </w:p>
        </w:tc>
      </w:tr>
      <w:tr w:rsidR="00C3513D" w:rsidRPr="00293FA6" w:rsidTr="00077AC3">
        <w:tblPrEx>
          <w:tblCellMar>
            <w:top w:w="0" w:type="dxa"/>
            <w:bottom w:w="0" w:type="dxa"/>
          </w:tblCellMar>
        </w:tblPrEx>
        <w:tc>
          <w:tcPr>
            <w:tcW w:w="1920" w:type="dxa"/>
          </w:tcPr>
          <w:p w:rsidR="00C3513D" w:rsidRPr="00293FA6" w:rsidRDefault="007E30C1" w:rsidP="00077AC3">
            <w:pPr>
              <w:spacing w:before="40" w:after="40"/>
              <w:jc w:val="both"/>
              <w:rPr>
                <w:rFonts w:cs="Arial"/>
                <w:b/>
                <w:sz w:val="16"/>
                <w:szCs w:val="16"/>
              </w:rPr>
            </w:pPr>
            <w:r w:rsidRPr="00293FA6">
              <w:rPr>
                <w:rFonts w:cs="Arial"/>
                <w:b/>
                <w:sz w:val="16"/>
                <w:szCs w:val="16"/>
              </w:rPr>
              <w:t>Définition recommandée de cas</w:t>
            </w:r>
          </w:p>
        </w:tc>
        <w:tc>
          <w:tcPr>
            <w:tcW w:w="8123" w:type="dxa"/>
          </w:tcPr>
          <w:p w:rsidR="00C3513D" w:rsidRPr="00293FA6" w:rsidRDefault="007E30C1" w:rsidP="00077AC3">
            <w:pPr>
              <w:spacing w:before="40" w:after="40"/>
              <w:jc w:val="both"/>
              <w:rPr>
                <w:rFonts w:cs="Arial"/>
                <w:b/>
                <w:sz w:val="16"/>
                <w:szCs w:val="16"/>
              </w:rPr>
            </w:pPr>
            <w:r w:rsidRPr="00293FA6">
              <w:rPr>
                <w:rFonts w:cs="Arial"/>
                <w:b/>
                <w:sz w:val="16"/>
                <w:szCs w:val="16"/>
              </w:rPr>
              <w:t>Cas suspect:</w:t>
            </w:r>
          </w:p>
          <w:p w:rsidR="00C3513D" w:rsidRPr="00293FA6" w:rsidRDefault="007E30C1" w:rsidP="00077AC3">
            <w:pPr>
              <w:tabs>
                <w:tab w:val="left" w:pos="20"/>
              </w:tabs>
              <w:spacing w:before="40" w:after="40"/>
              <w:ind w:left="20" w:hanging="20"/>
              <w:jc w:val="both"/>
              <w:rPr>
                <w:rFonts w:cs="Arial"/>
                <w:sz w:val="16"/>
                <w:szCs w:val="16"/>
              </w:rPr>
            </w:pPr>
            <w:r w:rsidRPr="00293FA6">
              <w:rPr>
                <w:rFonts w:cs="Arial"/>
                <w:sz w:val="16"/>
                <w:szCs w:val="16"/>
              </w:rPr>
              <w:t xml:space="preserve">Maladie avec début de fièvre rebelle au traitement des causes habituelles de </w:t>
            </w:r>
            <w:r w:rsidRPr="00293FA6">
              <w:rPr>
                <w:rFonts w:cs="Arial"/>
                <w:sz w:val="16"/>
                <w:szCs w:val="16"/>
              </w:rPr>
              <w:t>fièvre dans la zone, et au moins un des signes suivants : diarrhée sanguinolente, saignement des gencives, saignement de la peau, saignement des yeux et hématurie.</w:t>
            </w:r>
          </w:p>
          <w:p w:rsidR="00C3513D" w:rsidRPr="00293FA6" w:rsidRDefault="007E30C1" w:rsidP="00077AC3">
            <w:pPr>
              <w:spacing w:before="40" w:after="40"/>
              <w:jc w:val="both"/>
              <w:rPr>
                <w:rFonts w:cs="Arial"/>
                <w:b/>
                <w:sz w:val="16"/>
                <w:szCs w:val="16"/>
              </w:rPr>
            </w:pPr>
            <w:r w:rsidRPr="00293FA6">
              <w:rPr>
                <w:rFonts w:cs="Arial"/>
                <w:b/>
                <w:sz w:val="16"/>
                <w:szCs w:val="16"/>
              </w:rPr>
              <w:t>Cas confirmé:</w:t>
            </w:r>
          </w:p>
          <w:p w:rsidR="00C3513D" w:rsidRPr="00293FA6" w:rsidRDefault="007E30C1" w:rsidP="00077AC3">
            <w:pPr>
              <w:tabs>
                <w:tab w:val="left" w:pos="20"/>
              </w:tabs>
              <w:spacing w:before="40" w:after="40"/>
              <w:ind w:left="20" w:hanging="20"/>
              <w:jc w:val="both"/>
              <w:rPr>
                <w:rFonts w:cs="Arial"/>
                <w:sz w:val="16"/>
                <w:szCs w:val="16"/>
              </w:rPr>
            </w:pPr>
            <w:r w:rsidRPr="00293FA6">
              <w:rPr>
                <w:rFonts w:cs="Arial"/>
                <w:sz w:val="16"/>
                <w:szCs w:val="16"/>
              </w:rPr>
              <w:t>Un cas suspect avec confirmation de laboratoire (anticorps IgM positif ou isol</w:t>
            </w:r>
            <w:r w:rsidRPr="00293FA6">
              <w:rPr>
                <w:rFonts w:cs="Arial"/>
                <w:sz w:val="16"/>
                <w:szCs w:val="16"/>
              </w:rPr>
              <w:t>ement viral), ou lien épidémiologique avec des cas confirmés ou une épidémie de la maladie.</w:t>
            </w:r>
          </w:p>
        </w:tc>
      </w:tr>
      <w:tr w:rsidR="00C3513D" w:rsidRPr="00293FA6" w:rsidTr="00077AC3">
        <w:tblPrEx>
          <w:tblCellMar>
            <w:top w:w="0" w:type="dxa"/>
            <w:bottom w:w="0" w:type="dxa"/>
          </w:tblCellMar>
        </w:tblPrEx>
        <w:tc>
          <w:tcPr>
            <w:tcW w:w="1920" w:type="dxa"/>
          </w:tcPr>
          <w:p w:rsidR="00C3513D" w:rsidRPr="00293FA6" w:rsidRDefault="007E30C1" w:rsidP="00077AC3">
            <w:pPr>
              <w:spacing w:before="40" w:after="40"/>
              <w:jc w:val="both"/>
              <w:rPr>
                <w:rFonts w:ascii="Arial" w:hAnsi="Arial" w:cs="Arial"/>
                <w:caps/>
                <w:sz w:val="16"/>
                <w:szCs w:val="16"/>
              </w:rPr>
            </w:pPr>
            <w:r w:rsidRPr="00293FA6">
              <w:rPr>
                <w:rFonts w:ascii="Arial" w:hAnsi="Arial" w:cs="Arial"/>
                <w:caps/>
                <w:sz w:val="16"/>
                <w:szCs w:val="16"/>
              </w:rPr>
              <w:t>Conduite à tenir</w:t>
            </w:r>
          </w:p>
        </w:tc>
        <w:tc>
          <w:tcPr>
            <w:tcW w:w="8123" w:type="dxa"/>
          </w:tcPr>
          <w:p w:rsidR="00C3513D" w:rsidRPr="00293FA6" w:rsidRDefault="007E30C1" w:rsidP="00077AC3">
            <w:pPr>
              <w:spacing w:before="40" w:after="40"/>
              <w:jc w:val="both"/>
              <w:rPr>
                <w:rFonts w:cs="Arial"/>
                <w:b/>
                <w:sz w:val="16"/>
                <w:szCs w:val="16"/>
              </w:rPr>
            </w:pPr>
            <w:r w:rsidRPr="00293FA6">
              <w:rPr>
                <w:rFonts w:cs="Arial"/>
                <w:b/>
                <w:sz w:val="16"/>
                <w:szCs w:val="16"/>
              </w:rPr>
              <w:t>Si un seul cas est suspecté :</w:t>
            </w:r>
          </w:p>
          <w:p w:rsidR="00C3513D" w:rsidRPr="00293FA6" w:rsidRDefault="007E30C1" w:rsidP="008500AA">
            <w:pPr>
              <w:numPr>
                <w:ilvl w:val="0"/>
                <w:numId w:val="73"/>
              </w:numPr>
              <w:spacing w:before="40" w:after="40"/>
              <w:jc w:val="both"/>
              <w:rPr>
                <w:rFonts w:cs="Arial"/>
                <w:sz w:val="16"/>
                <w:szCs w:val="16"/>
              </w:rPr>
            </w:pPr>
            <w:r w:rsidRPr="00293FA6">
              <w:rPr>
                <w:rFonts w:cs="Arial"/>
                <w:sz w:val="16"/>
                <w:szCs w:val="16"/>
              </w:rPr>
              <w:t>notifier l’information cas par cas immédiatement aux instances compétentes.</w:t>
            </w:r>
          </w:p>
          <w:p w:rsidR="00C3513D" w:rsidRPr="00293FA6" w:rsidRDefault="007E30C1" w:rsidP="008500AA">
            <w:pPr>
              <w:numPr>
                <w:ilvl w:val="0"/>
                <w:numId w:val="73"/>
              </w:numPr>
              <w:spacing w:before="40" w:after="40"/>
              <w:jc w:val="both"/>
              <w:rPr>
                <w:rFonts w:cs="Arial"/>
                <w:sz w:val="16"/>
                <w:szCs w:val="16"/>
              </w:rPr>
            </w:pPr>
            <w:r w:rsidRPr="00293FA6">
              <w:rPr>
                <w:rFonts w:cs="Arial"/>
                <w:sz w:val="16"/>
                <w:szCs w:val="16"/>
              </w:rPr>
              <w:t>Prendre immédiatement les précautions d’</w:t>
            </w:r>
            <w:r w:rsidRPr="00293FA6">
              <w:rPr>
                <w:rFonts w:cs="Arial"/>
                <w:sz w:val="16"/>
                <w:szCs w:val="16"/>
              </w:rPr>
              <w:t>isolement des cas de fièvre hémorragique virale et renforcer les précautions standard sur l’ensemble du milieu médical. Utiliser du matériel (y compris les vêtements) de protection, désinfecter les surfaces et les éclaboussures, destruction sans risque des</w:t>
            </w:r>
            <w:r w:rsidRPr="00293FA6">
              <w:rPr>
                <w:rFonts w:cs="Arial"/>
                <w:sz w:val="16"/>
                <w:szCs w:val="16"/>
              </w:rPr>
              <w:t xml:space="preserve"> matériels utilisés pour la prise en charge du patient et évacuation sans risque des déchets du patient.</w:t>
            </w:r>
          </w:p>
          <w:p w:rsidR="00C3513D" w:rsidRPr="00293FA6" w:rsidRDefault="007E30C1" w:rsidP="008500AA">
            <w:pPr>
              <w:numPr>
                <w:ilvl w:val="0"/>
                <w:numId w:val="73"/>
              </w:numPr>
              <w:spacing w:before="40" w:after="40"/>
              <w:jc w:val="both"/>
              <w:rPr>
                <w:rFonts w:cs="Arial"/>
                <w:sz w:val="16"/>
                <w:szCs w:val="16"/>
              </w:rPr>
            </w:pPr>
            <w:r w:rsidRPr="00293FA6">
              <w:rPr>
                <w:rFonts w:cs="Arial"/>
                <w:sz w:val="16"/>
                <w:szCs w:val="16"/>
              </w:rPr>
              <w:t>Traiter et prendre en charge le patient avec des soins palliatifs.</w:t>
            </w:r>
          </w:p>
          <w:p w:rsidR="00C3513D" w:rsidRPr="00293FA6" w:rsidRDefault="007E30C1" w:rsidP="008500AA">
            <w:pPr>
              <w:numPr>
                <w:ilvl w:val="0"/>
                <w:numId w:val="73"/>
              </w:numPr>
              <w:spacing w:before="40" w:after="40"/>
              <w:jc w:val="both"/>
              <w:rPr>
                <w:rFonts w:cs="Arial"/>
                <w:sz w:val="16"/>
                <w:szCs w:val="16"/>
              </w:rPr>
            </w:pPr>
            <w:r w:rsidRPr="00293FA6">
              <w:rPr>
                <w:rFonts w:cs="Arial"/>
                <w:sz w:val="16"/>
                <w:szCs w:val="16"/>
              </w:rPr>
              <w:t>Pour la confirmation des cas collecter les échantillons sans prendre de risque.</w:t>
            </w:r>
          </w:p>
        </w:tc>
      </w:tr>
      <w:tr w:rsidR="00C3513D" w:rsidRPr="00293FA6" w:rsidTr="00077AC3">
        <w:tblPrEx>
          <w:tblCellMar>
            <w:top w:w="0" w:type="dxa"/>
            <w:bottom w:w="0" w:type="dxa"/>
          </w:tblCellMar>
        </w:tblPrEx>
        <w:tc>
          <w:tcPr>
            <w:tcW w:w="1920" w:type="dxa"/>
          </w:tcPr>
          <w:p w:rsidR="00C3513D" w:rsidRPr="00293FA6" w:rsidRDefault="007E30C1" w:rsidP="00077AC3">
            <w:pPr>
              <w:spacing w:before="40" w:after="40"/>
              <w:jc w:val="both"/>
              <w:rPr>
                <w:rFonts w:cs="Arial"/>
                <w:b/>
                <w:sz w:val="16"/>
                <w:szCs w:val="16"/>
              </w:rPr>
            </w:pPr>
            <w:r w:rsidRPr="00293FA6">
              <w:rPr>
                <w:rFonts w:cs="Arial"/>
                <w:b/>
                <w:sz w:val="16"/>
                <w:szCs w:val="16"/>
              </w:rPr>
              <w:t>Répondre au seuil d’action pour les maladies à potentiel épidémique</w:t>
            </w:r>
          </w:p>
        </w:tc>
        <w:tc>
          <w:tcPr>
            <w:tcW w:w="8123" w:type="dxa"/>
          </w:tcPr>
          <w:p w:rsidR="00C3513D" w:rsidRPr="00293FA6" w:rsidRDefault="007E30C1" w:rsidP="00077AC3">
            <w:pPr>
              <w:spacing w:before="40" w:after="40"/>
              <w:jc w:val="both"/>
              <w:rPr>
                <w:rFonts w:cs="Arial"/>
                <w:b/>
                <w:sz w:val="16"/>
                <w:szCs w:val="16"/>
              </w:rPr>
            </w:pPr>
            <w:r w:rsidRPr="00293FA6">
              <w:rPr>
                <w:rFonts w:cs="Arial"/>
                <w:b/>
                <w:sz w:val="16"/>
                <w:szCs w:val="16"/>
              </w:rPr>
              <w:t>Si un seul cas est confirmé :</w:t>
            </w:r>
          </w:p>
          <w:p w:rsidR="00C3513D" w:rsidRPr="00293FA6" w:rsidRDefault="007E30C1" w:rsidP="008500AA">
            <w:pPr>
              <w:numPr>
                <w:ilvl w:val="0"/>
                <w:numId w:val="74"/>
              </w:numPr>
              <w:spacing w:before="40" w:after="40"/>
              <w:jc w:val="both"/>
              <w:rPr>
                <w:rFonts w:cs="Arial"/>
                <w:sz w:val="16"/>
                <w:szCs w:val="16"/>
              </w:rPr>
            </w:pPr>
            <w:r w:rsidRPr="00293FA6">
              <w:rPr>
                <w:rFonts w:cs="Arial"/>
                <w:sz w:val="16"/>
                <w:szCs w:val="16"/>
              </w:rPr>
              <w:t>maintenir des pratiques strictes de lutte contre les infections de fièvre hémorragique virale pendant toute la durée de l’épidémie.</w:t>
            </w:r>
          </w:p>
          <w:p w:rsidR="00C3513D" w:rsidRPr="00293FA6" w:rsidRDefault="007E30C1" w:rsidP="008500AA">
            <w:pPr>
              <w:numPr>
                <w:ilvl w:val="0"/>
                <w:numId w:val="74"/>
              </w:numPr>
              <w:spacing w:before="40" w:after="40"/>
              <w:jc w:val="both"/>
              <w:rPr>
                <w:rFonts w:cs="Arial"/>
                <w:sz w:val="16"/>
                <w:szCs w:val="16"/>
              </w:rPr>
            </w:pPr>
            <w:r w:rsidRPr="00293FA6">
              <w:rPr>
                <w:rFonts w:cs="Arial"/>
                <w:sz w:val="16"/>
                <w:szCs w:val="16"/>
              </w:rPr>
              <w:t>Mobiliser la communauté po</w:t>
            </w:r>
            <w:r w:rsidRPr="00293FA6">
              <w:rPr>
                <w:rFonts w:cs="Arial"/>
                <w:sz w:val="16"/>
                <w:szCs w:val="16"/>
              </w:rPr>
              <w:t>ur une détection et une prise en charge précoce.</w:t>
            </w:r>
          </w:p>
          <w:p w:rsidR="00C3513D" w:rsidRPr="00293FA6" w:rsidRDefault="007E30C1" w:rsidP="008500AA">
            <w:pPr>
              <w:numPr>
                <w:ilvl w:val="0"/>
                <w:numId w:val="74"/>
              </w:numPr>
              <w:spacing w:before="40" w:after="40"/>
              <w:jc w:val="both"/>
              <w:rPr>
                <w:rFonts w:cs="Arial"/>
                <w:sz w:val="16"/>
                <w:szCs w:val="16"/>
              </w:rPr>
            </w:pPr>
            <w:r w:rsidRPr="00293FA6">
              <w:rPr>
                <w:rFonts w:cs="Arial"/>
                <w:sz w:val="16"/>
                <w:szCs w:val="16"/>
              </w:rPr>
              <w:t>Entreprendre une sensibilisation communautaire sur le cas confirmé, comment la maladie est transmise et comment mener la lutte contre l’infection en cas de prise en charge à domicile.</w:t>
            </w:r>
          </w:p>
          <w:p w:rsidR="00C3513D" w:rsidRPr="00293FA6" w:rsidRDefault="007E30C1" w:rsidP="008500AA">
            <w:pPr>
              <w:numPr>
                <w:ilvl w:val="0"/>
                <w:numId w:val="74"/>
              </w:numPr>
              <w:spacing w:before="40" w:after="40"/>
              <w:jc w:val="both"/>
              <w:rPr>
                <w:rFonts w:cs="Arial"/>
                <w:sz w:val="16"/>
                <w:szCs w:val="16"/>
              </w:rPr>
            </w:pPr>
            <w:r w:rsidRPr="00293FA6">
              <w:rPr>
                <w:rFonts w:cs="Arial"/>
                <w:sz w:val="16"/>
                <w:szCs w:val="16"/>
              </w:rPr>
              <w:t>Rechercher activement d</w:t>
            </w:r>
            <w:r w:rsidRPr="00293FA6">
              <w:rPr>
                <w:rFonts w:cs="Arial"/>
                <w:sz w:val="16"/>
                <w:szCs w:val="16"/>
              </w:rPr>
              <w:t>’autres cas qui peuvent ne pas se présenter dans une formation sanitaire (vieilles femmes ou petits enfants par exemple) et donner des informations sur la prévention à domicile et quand chercher les soins. Former et superviser des agents de santé communaut</w:t>
            </w:r>
            <w:r w:rsidRPr="00293FA6">
              <w:rPr>
                <w:rFonts w:cs="Arial"/>
                <w:sz w:val="16"/>
                <w:szCs w:val="16"/>
              </w:rPr>
              <w:t>aires pour le suivi des contacts communautaires des cas et l’appui à l’investigation des rumeurs</w:t>
            </w:r>
          </w:p>
          <w:p w:rsidR="00C3513D" w:rsidRPr="00293FA6" w:rsidRDefault="007E30C1" w:rsidP="008500AA">
            <w:pPr>
              <w:numPr>
                <w:ilvl w:val="0"/>
                <w:numId w:val="74"/>
              </w:numPr>
              <w:spacing w:before="40" w:after="40"/>
              <w:jc w:val="both"/>
              <w:rPr>
                <w:rFonts w:cs="Arial"/>
                <w:sz w:val="16"/>
                <w:szCs w:val="16"/>
              </w:rPr>
            </w:pPr>
            <w:r w:rsidRPr="00293FA6">
              <w:rPr>
                <w:rFonts w:cs="Arial"/>
                <w:sz w:val="16"/>
                <w:szCs w:val="16"/>
              </w:rPr>
              <w:t>Demander une aide supplémentaire aux instances nationales en cas de besoin.</w:t>
            </w:r>
          </w:p>
          <w:p w:rsidR="00C3513D" w:rsidRPr="00293FA6" w:rsidRDefault="007E30C1" w:rsidP="008500AA">
            <w:pPr>
              <w:numPr>
                <w:ilvl w:val="0"/>
                <w:numId w:val="74"/>
              </w:numPr>
              <w:spacing w:before="40" w:after="40"/>
              <w:jc w:val="both"/>
              <w:rPr>
                <w:rFonts w:cs="Arial"/>
                <w:sz w:val="16"/>
                <w:szCs w:val="16"/>
              </w:rPr>
            </w:pPr>
            <w:r w:rsidRPr="00293FA6">
              <w:rPr>
                <w:rFonts w:cs="Arial"/>
                <w:sz w:val="16"/>
                <w:szCs w:val="16"/>
              </w:rPr>
              <w:t>Créer un pavillon d’isolement pour gérer les cas supplémentaires qui peuvent se pré</w:t>
            </w:r>
            <w:r w:rsidRPr="00293FA6">
              <w:rPr>
                <w:rFonts w:cs="Arial"/>
                <w:sz w:val="16"/>
                <w:szCs w:val="16"/>
              </w:rPr>
              <w:t>senter au centre de santé</w:t>
            </w:r>
          </w:p>
        </w:tc>
      </w:tr>
      <w:tr w:rsidR="00C3513D" w:rsidRPr="00293FA6" w:rsidTr="00077AC3">
        <w:tblPrEx>
          <w:tblCellMar>
            <w:top w:w="0" w:type="dxa"/>
            <w:bottom w:w="0" w:type="dxa"/>
          </w:tblCellMar>
        </w:tblPrEx>
        <w:tc>
          <w:tcPr>
            <w:tcW w:w="1920" w:type="dxa"/>
          </w:tcPr>
          <w:p w:rsidR="00C3513D" w:rsidRPr="00293FA6" w:rsidRDefault="007E30C1" w:rsidP="00077AC3">
            <w:pPr>
              <w:spacing w:before="40" w:after="40"/>
              <w:rPr>
                <w:rFonts w:cs="Arial"/>
                <w:b/>
                <w:sz w:val="16"/>
                <w:szCs w:val="16"/>
              </w:rPr>
            </w:pPr>
            <w:r w:rsidRPr="00293FA6">
              <w:rPr>
                <w:rFonts w:cs="Arial"/>
                <w:b/>
                <w:sz w:val="16"/>
                <w:szCs w:val="16"/>
              </w:rPr>
              <w:t>Analyser et interpréter les données</w:t>
            </w:r>
          </w:p>
        </w:tc>
        <w:tc>
          <w:tcPr>
            <w:tcW w:w="8123" w:type="dxa"/>
          </w:tcPr>
          <w:p w:rsidR="00C3513D" w:rsidRPr="00293FA6" w:rsidRDefault="007E30C1" w:rsidP="00077AC3">
            <w:pPr>
              <w:spacing w:before="40" w:after="40"/>
              <w:ind w:left="497" w:hanging="497"/>
              <w:rPr>
                <w:rFonts w:cs="Arial"/>
                <w:sz w:val="16"/>
                <w:szCs w:val="16"/>
              </w:rPr>
            </w:pPr>
            <w:r w:rsidRPr="00293FA6">
              <w:rPr>
                <w:rFonts w:cs="Arial"/>
                <w:b/>
                <w:sz w:val="16"/>
                <w:szCs w:val="16"/>
              </w:rPr>
              <w:t>Temps</w:t>
            </w:r>
            <w:r w:rsidRPr="00293FA6">
              <w:rPr>
                <w:rFonts w:cs="Arial"/>
                <w:sz w:val="16"/>
                <w:szCs w:val="16"/>
              </w:rPr>
              <w:t xml:space="preserve"> : faire pour l’ensemble et par foyer atteint, un graphique des cas et des décès hebdomadairement, voir quotidiennement. </w:t>
            </w:r>
          </w:p>
          <w:p w:rsidR="00C3513D" w:rsidRPr="00293FA6" w:rsidRDefault="007E30C1" w:rsidP="00077AC3">
            <w:pPr>
              <w:spacing w:before="40" w:after="40"/>
              <w:ind w:left="1100" w:hanging="1100"/>
              <w:rPr>
                <w:rFonts w:cs="Arial"/>
                <w:sz w:val="16"/>
                <w:szCs w:val="16"/>
              </w:rPr>
            </w:pPr>
            <w:r w:rsidRPr="00293FA6">
              <w:rPr>
                <w:rFonts w:cs="Arial"/>
                <w:b/>
                <w:sz w:val="16"/>
                <w:szCs w:val="16"/>
              </w:rPr>
              <w:t>Personne</w:t>
            </w:r>
            <w:r w:rsidRPr="00293FA6">
              <w:rPr>
                <w:rFonts w:cs="Arial"/>
                <w:sz w:val="16"/>
                <w:szCs w:val="16"/>
              </w:rPr>
              <w:t xml:space="preserve"> : notification immédiate cas par cas des patients et des </w:t>
            </w:r>
            <w:r w:rsidRPr="00293FA6">
              <w:rPr>
                <w:rFonts w:cs="Arial"/>
                <w:sz w:val="16"/>
                <w:szCs w:val="16"/>
              </w:rPr>
              <w:t>décès. Pendant l’épidémie, compter et notifier les cas et les décès. Analyser la répartition des cas par âge, par sexe et selon les autres variables de la feuille de déclaration cas par cas. Evaluer les facteurs de risque immédiatement et envisager de dema</w:t>
            </w:r>
            <w:r w:rsidRPr="00293FA6">
              <w:rPr>
                <w:rFonts w:cs="Arial"/>
                <w:sz w:val="16"/>
                <w:szCs w:val="16"/>
              </w:rPr>
              <w:t>nder une assistance pour renforcer la lutte contre l’épidémie.</w:t>
            </w:r>
          </w:p>
        </w:tc>
      </w:tr>
      <w:tr w:rsidR="00C3513D" w:rsidRPr="00293FA6" w:rsidTr="00077AC3">
        <w:tblPrEx>
          <w:tblCellMar>
            <w:top w:w="0" w:type="dxa"/>
            <w:bottom w:w="0" w:type="dxa"/>
          </w:tblCellMar>
        </w:tblPrEx>
        <w:tc>
          <w:tcPr>
            <w:tcW w:w="10043" w:type="dxa"/>
            <w:gridSpan w:val="2"/>
          </w:tcPr>
          <w:p w:rsidR="00C3513D" w:rsidRPr="00293FA6" w:rsidRDefault="007E30C1" w:rsidP="00077AC3">
            <w:pPr>
              <w:spacing w:before="40" w:after="40"/>
              <w:ind w:left="497" w:hanging="497"/>
              <w:rPr>
                <w:rFonts w:cs="Arial"/>
                <w:b/>
                <w:sz w:val="16"/>
                <w:szCs w:val="16"/>
              </w:rPr>
            </w:pPr>
            <w:r w:rsidRPr="00293FA6">
              <w:rPr>
                <w:rFonts w:cs="Arial"/>
                <w:b/>
                <w:bCs/>
                <w:sz w:val="16"/>
                <w:szCs w:val="16"/>
                <w:lang w:eastAsia="fr-FR"/>
              </w:rPr>
              <w:t>Confirmation en laboratoire</w:t>
            </w:r>
          </w:p>
        </w:tc>
      </w:tr>
      <w:tr w:rsidR="00C3513D" w:rsidRPr="00293FA6" w:rsidTr="00077AC3">
        <w:tblPrEx>
          <w:tblCellMar>
            <w:top w:w="0" w:type="dxa"/>
            <w:bottom w:w="0" w:type="dxa"/>
          </w:tblCellMar>
        </w:tblPrEx>
        <w:tc>
          <w:tcPr>
            <w:tcW w:w="1920" w:type="dxa"/>
          </w:tcPr>
          <w:p w:rsidR="00C3513D" w:rsidRPr="00293FA6" w:rsidRDefault="007E30C1" w:rsidP="00077AC3">
            <w:pPr>
              <w:spacing w:before="40" w:after="40"/>
              <w:rPr>
                <w:rFonts w:cs="Arial"/>
                <w:b/>
                <w:sz w:val="16"/>
                <w:szCs w:val="16"/>
              </w:rPr>
            </w:pPr>
            <w:r w:rsidRPr="00293FA6">
              <w:rPr>
                <w:rFonts w:cs="Arial"/>
                <w:b/>
                <w:bCs/>
                <w:sz w:val="16"/>
                <w:szCs w:val="16"/>
                <w:lang w:eastAsia="fr-FR"/>
              </w:rPr>
              <w:t>Tests diagnostiques</w:t>
            </w:r>
          </w:p>
        </w:tc>
        <w:tc>
          <w:tcPr>
            <w:tcW w:w="8123" w:type="dxa"/>
          </w:tcPr>
          <w:p w:rsidR="00C3513D" w:rsidRPr="00293FA6" w:rsidRDefault="007E30C1" w:rsidP="00077AC3">
            <w:pPr>
              <w:autoSpaceDE w:val="0"/>
              <w:autoSpaceDN w:val="0"/>
              <w:adjustRightInd w:val="0"/>
              <w:rPr>
                <w:rFonts w:cs="Arial"/>
                <w:sz w:val="16"/>
                <w:szCs w:val="16"/>
                <w:lang w:eastAsia="fr-FR"/>
              </w:rPr>
            </w:pPr>
            <w:r w:rsidRPr="00293FA6">
              <w:rPr>
                <w:rFonts w:cs="Arial"/>
                <w:sz w:val="16"/>
                <w:szCs w:val="16"/>
                <w:lang w:eastAsia="fr-FR"/>
              </w:rPr>
              <w:t>ELISA pour la recherche d’IgM contre les virus des fièvres Ebola, Marburg, Crimée-</w:t>
            </w:r>
          </w:p>
          <w:p w:rsidR="00C3513D" w:rsidRPr="00293FA6" w:rsidRDefault="007E30C1" w:rsidP="00077AC3">
            <w:pPr>
              <w:autoSpaceDE w:val="0"/>
              <w:autoSpaceDN w:val="0"/>
              <w:adjustRightInd w:val="0"/>
              <w:rPr>
                <w:rFonts w:cs="Arial"/>
                <w:sz w:val="16"/>
                <w:szCs w:val="16"/>
                <w:lang w:eastAsia="fr-FR"/>
              </w:rPr>
            </w:pPr>
            <w:r w:rsidRPr="00293FA6">
              <w:rPr>
                <w:rFonts w:cs="Arial"/>
                <w:sz w:val="16"/>
                <w:szCs w:val="16"/>
                <w:lang w:eastAsia="fr-FR"/>
              </w:rPr>
              <w:t>Congo, Lassa ou Nil ocidental</w:t>
            </w:r>
          </w:p>
          <w:p w:rsidR="00C3513D" w:rsidRPr="00293FA6" w:rsidRDefault="007E30C1" w:rsidP="00077AC3">
            <w:pPr>
              <w:autoSpaceDE w:val="0"/>
              <w:autoSpaceDN w:val="0"/>
              <w:adjustRightInd w:val="0"/>
              <w:rPr>
                <w:rFonts w:cs="Arial"/>
                <w:sz w:val="16"/>
                <w:szCs w:val="16"/>
                <w:lang w:eastAsia="fr-FR"/>
              </w:rPr>
            </w:pPr>
            <w:r w:rsidRPr="00293FA6">
              <w:rPr>
                <w:rFonts w:cs="Arial"/>
                <w:sz w:val="16"/>
                <w:szCs w:val="16"/>
                <w:lang w:eastAsia="fr-FR"/>
              </w:rPr>
              <w:t>PCR pour la recherche du virus</w:t>
            </w:r>
          </w:p>
          <w:p w:rsidR="00C3513D" w:rsidRPr="00293FA6" w:rsidRDefault="007E30C1" w:rsidP="00077AC3">
            <w:pPr>
              <w:autoSpaceDE w:val="0"/>
              <w:autoSpaceDN w:val="0"/>
              <w:adjustRightInd w:val="0"/>
              <w:rPr>
                <w:rFonts w:cs="Arial"/>
                <w:sz w:val="16"/>
                <w:szCs w:val="16"/>
                <w:lang w:eastAsia="fr-FR"/>
              </w:rPr>
            </w:pPr>
            <w:r w:rsidRPr="00293FA6">
              <w:rPr>
                <w:rFonts w:cs="Arial"/>
                <w:sz w:val="16"/>
                <w:szCs w:val="16"/>
                <w:lang w:eastAsia="fr-FR"/>
              </w:rPr>
              <w:t>Immunohistochimie pour la recherche du virus Ebola dans des nécropsies cutanées</w:t>
            </w:r>
          </w:p>
          <w:p w:rsidR="00C3513D" w:rsidRPr="00293FA6" w:rsidRDefault="007E30C1" w:rsidP="00077AC3">
            <w:pPr>
              <w:spacing w:before="40" w:after="40"/>
              <w:ind w:left="497" w:hanging="497"/>
              <w:rPr>
                <w:rFonts w:cs="Arial"/>
                <w:b/>
                <w:sz w:val="16"/>
                <w:szCs w:val="16"/>
              </w:rPr>
            </w:pPr>
            <w:r w:rsidRPr="00293FA6">
              <w:rPr>
                <w:rFonts w:cs="Arial"/>
                <w:sz w:val="16"/>
                <w:szCs w:val="16"/>
                <w:lang w:eastAsia="fr-FR"/>
              </w:rPr>
              <w:t>(biopsies post-mortem).</w:t>
            </w:r>
          </w:p>
        </w:tc>
      </w:tr>
      <w:tr w:rsidR="00C3513D" w:rsidRPr="00293FA6" w:rsidTr="00077AC3">
        <w:tblPrEx>
          <w:tblCellMar>
            <w:top w:w="0" w:type="dxa"/>
            <w:bottom w:w="0" w:type="dxa"/>
          </w:tblCellMar>
        </w:tblPrEx>
        <w:tc>
          <w:tcPr>
            <w:tcW w:w="1920" w:type="dxa"/>
          </w:tcPr>
          <w:p w:rsidR="00C3513D" w:rsidRPr="00293FA6" w:rsidRDefault="007E30C1" w:rsidP="00077AC3">
            <w:pPr>
              <w:spacing w:before="40" w:after="40"/>
              <w:rPr>
                <w:rFonts w:cs="Arial"/>
                <w:b/>
                <w:sz w:val="16"/>
                <w:szCs w:val="16"/>
              </w:rPr>
            </w:pPr>
            <w:r w:rsidRPr="00293FA6">
              <w:rPr>
                <w:rFonts w:cs="Arial"/>
                <w:b/>
                <w:bCs/>
                <w:sz w:val="16"/>
                <w:szCs w:val="16"/>
                <w:lang w:eastAsia="fr-FR"/>
              </w:rPr>
              <w:t>Prélèvements</w:t>
            </w:r>
          </w:p>
        </w:tc>
        <w:tc>
          <w:tcPr>
            <w:tcW w:w="8123" w:type="dxa"/>
          </w:tcPr>
          <w:p w:rsidR="00C3513D" w:rsidRPr="00293FA6" w:rsidRDefault="007E30C1" w:rsidP="00077AC3">
            <w:pPr>
              <w:autoSpaceDE w:val="0"/>
              <w:autoSpaceDN w:val="0"/>
              <w:adjustRightInd w:val="0"/>
              <w:rPr>
                <w:rFonts w:cs="Arial"/>
                <w:i/>
                <w:iCs/>
                <w:sz w:val="16"/>
                <w:szCs w:val="16"/>
                <w:lang w:eastAsia="fr-FR"/>
              </w:rPr>
            </w:pPr>
            <w:r w:rsidRPr="00293FA6">
              <w:rPr>
                <w:rFonts w:cs="Arial"/>
                <w:i/>
                <w:iCs/>
                <w:sz w:val="16"/>
                <w:szCs w:val="16"/>
                <w:lang w:eastAsia="fr-FR"/>
              </w:rPr>
              <w:t>Pour l’ELISA :</w:t>
            </w:r>
          </w:p>
          <w:p w:rsidR="00C3513D" w:rsidRPr="00293FA6" w:rsidRDefault="007E30C1" w:rsidP="00077AC3">
            <w:pPr>
              <w:autoSpaceDE w:val="0"/>
              <w:autoSpaceDN w:val="0"/>
              <w:adjustRightInd w:val="0"/>
              <w:rPr>
                <w:rFonts w:cs="Arial"/>
                <w:sz w:val="16"/>
                <w:szCs w:val="16"/>
                <w:lang w:eastAsia="fr-FR"/>
              </w:rPr>
            </w:pPr>
            <w:r w:rsidRPr="00293FA6">
              <w:rPr>
                <w:rFonts w:cs="Arial"/>
                <w:sz w:val="16"/>
                <w:szCs w:val="16"/>
                <w:lang w:eastAsia="fr-FR"/>
              </w:rPr>
              <w:t>Sang total, sérum ou plasma</w:t>
            </w:r>
          </w:p>
          <w:p w:rsidR="00C3513D" w:rsidRPr="00293FA6" w:rsidRDefault="007E30C1" w:rsidP="00077AC3">
            <w:pPr>
              <w:autoSpaceDE w:val="0"/>
              <w:autoSpaceDN w:val="0"/>
              <w:adjustRightInd w:val="0"/>
              <w:rPr>
                <w:rFonts w:cs="Arial"/>
                <w:i/>
                <w:iCs/>
                <w:sz w:val="16"/>
                <w:szCs w:val="16"/>
                <w:lang w:eastAsia="fr-FR"/>
              </w:rPr>
            </w:pPr>
            <w:r w:rsidRPr="00293FA6">
              <w:rPr>
                <w:rFonts w:cs="Arial"/>
                <w:i/>
                <w:iCs/>
                <w:sz w:val="16"/>
                <w:szCs w:val="16"/>
                <w:lang w:eastAsia="fr-FR"/>
              </w:rPr>
              <w:t>Pour la PCR :</w:t>
            </w:r>
          </w:p>
          <w:p w:rsidR="00C3513D" w:rsidRPr="00293FA6" w:rsidRDefault="007E30C1" w:rsidP="00077AC3">
            <w:pPr>
              <w:autoSpaceDE w:val="0"/>
              <w:autoSpaceDN w:val="0"/>
              <w:adjustRightInd w:val="0"/>
              <w:rPr>
                <w:rFonts w:cs="Arial"/>
                <w:sz w:val="16"/>
                <w:szCs w:val="16"/>
                <w:lang w:eastAsia="fr-FR"/>
              </w:rPr>
            </w:pPr>
            <w:r w:rsidRPr="00293FA6">
              <w:rPr>
                <w:rFonts w:cs="Arial"/>
                <w:sz w:val="16"/>
                <w:szCs w:val="16"/>
                <w:lang w:eastAsia="fr-FR"/>
              </w:rPr>
              <w:t>Sang total ou caillot sanguin, sérum/plasma ou tissu</w:t>
            </w:r>
          </w:p>
          <w:p w:rsidR="00C3513D" w:rsidRPr="00293FA6" w:rsidRDefault="007E30C1" w:rsidP="00077AC3">
            <w:pPr>
              <w:autoSpaceDE w:val="0"/>
              <w:autoSpaceDN w:val="0"/>
              <w:adjustRightInd w:val="0"/>
              <w:rPr>
                <w:rFonts w:cs="Arial"/>
                <w:i/>
                <w:iCs/>
                <w:sz w:val="16"/>
                <w:szCs w:val="16"/>
                <w:lang w:eastAsia="fr-FR"/>
              </w:rPr>
            </w:pPr>
            <w:r w:rsidRPr="00293FA6">
              <w:rPr>
                <w:rFonts w:cs="Arial"/>
                <w:i/>
                <w:iCs/>
                <w:sz w:val="16"/>
                <w:szCs w:val="16"/>
                <w:lang w:eastAsia="fr-FR"/>
              </w:rPr>
              <w:t>Pour l”immunohistochimie :</w:t>
            </w:r>
          </w:p>
          <w:p w:rsidR="00C3513D" w:rsidRPr="00293FA6" w:rsidRDefault="007E30C1" w:rsidP="00077AC3">
            <w:pPr>
              <w:spacing w:before="40" w:after="40"/>
              <w:ind w:left="497" w:hanging="497"/>
              <w:rPr>
                <w:rFonts w:cs="Arial"/>
                <w:b/>
                <w:sz w:val="16"/>
                <w:szCs w:val="16"/>
              </w:rPr>
            </w:pPr>
            <w:r w:rsidRPr="00293FA6">
              <w:rPr>
                <w:rFonts w:cs="Arial"/>
                <w:sz w:val="16"/>
                <w:szCs w:val="16"/>
                <w:lang w:eastAsia="fr-FR"/>
              </w:rPr>
              <w:t>Peau ou prélèvements tissulaires des cas décédés.</w:t>
            </w:r>
          </w:p>
        </w:tc>
      </w:tr>
      <w:tr w:rsidR="00C3513D" w:rsidRPr="00293FA6" w:rsidTr="00077AC3">
        <w:tblPrEx>
          <w:tblCellMar>
            <w:top w:w="0" w:type="dxa"/>
            <w:bottom w:w="0" w:type="dxa"/>
          </w:tblCellMar>
        </w:tblPrEx>
        <w:tc>
          <w:tcPr>
            <w:tcW w:w="1920" w:type="dxa"/>
          </w:tcPr>
          <w:p w:rsidR="00C3513D" w:rsidRPr="00293FA6" w:rsidRDefault="007E30C1" w:rsidP="00077AC3">
            <w:pPr>
              <w:autoSpaceDE w:val="0"/>
              <w:autoSpaceDN w:val="0"/>
              <w:adjustRightInd w:val="0"/>
              <w:rPr>
                <w:rFonts w:cs="Arial"/>
                <w:b/>
                <w:bCs/>
                <w:sz w:val="16"/>
                <w:szCs w:val="16"/>
                <w:lang w:eastAsia="fr-FR"/>
              </w:rPr>
            </w:pPr>
            <w:r w:rsidRPr="00293FA6">
              <w:rPr>
                <w:rFonts w:cs="Arial"/>
                <w:b/>
                <w:bCs/>
                <w:sz w:val="16"/>
                <w:szCs w:val="16"/>
                <w:lang w:eastAsia="fr-FR"/>
              </w:rPr>
              <w:t>Quand réaliser les</w:t>
            </w:r>
          </w:p>
          <w:p w:rsidR="00C3513D" w:rsidRPr="00293FA6" w:rsidRDefault="007E30C1" w:rsidP="00077AC3">
            <w:pPr>
              <w:spacing w:before="40" w:after="40"/>
              <w:rPr>
                <w:rFonts w:cs="Arial"/>
                <w:b/>
                <w:sz w:val="16"/>
                <w:szCs w:val="16"/>
              </w:rPr>
            </w:pPr>
            <w:r w:rsidRPr="00293FA6">
              <w:rPr>
                <w:rFonts w:cs="Arial"/>
                <w:b/>
                <w:bCs/>
                <w:sz w:val="16"/>
                <w:szCs w:val="16"/>
                <w:lang w:eastAsia="fr-FR"/>
              </w:rPr>
              <w:t>prélèvements</w:t>
            </w:r>
          </w:p>
        </w:tc>
        <w:tc>
          <w:tcPr>
            <w:tcW w:w="8123" w:type="dxa"/>
          </w:tcPr>
          <w:p w:rsidR="00C3513D" w:rsidRPr="00293FA6" w:rsidRDefault="007E30C1" w:rsidP="00077AC3">
            <w:pPr>
              <w:autoSpaceDE w:val="0"/>
              <w:autoSpaceDN w:val="0"/>
              <w:adjustRightInd w:val="0"/>
              <w:rPr>
                <w:rFonts w:cs="Arial"/>
                <w:sz w:val="16"/>
                <w:szCs w:val="16"/>
                <w:lang w:eastAsia="fr-FR"/>
              </w:rPr>
            </w:pPr>
            <w:r w:rsidRPr="00293FA6">
              <w:rPr>
                <w:rFonts w:cs="Arial"/>
                <w:sz w:val="16"/>
                <w:szCs w:val="16"/>
                <w:lang w:eastAsia="fr-FR"/>
              </w:rPr>
              <w:t>Faire des prélèvements chez le premier cas présumé.</w:t>
            </w:r>
          </w:p>
          <w:p w:rsidR="00C3513D" w:rsidRPr="00293FA6" w:rsidRDefault="007E30C1" w:rsidP="00077AC3">
            <w:pPr>
              <w:autoSpaceDE w:val="0"/>
              <w:autoSpaceDN w:val="0"/>
              <w:adjustRightInd w:val="0"/>
              <w:rPr>
                <w:rFonts w:cs="Arial"/>
                <w:sz w:val="16"/>
                <w:szCs w:val="16"/>
                <w:lang w:eastAsia="fr-FR"/>
              </w:rPr>
            </w:pPr>
            <w:r w:rsidRPr="00293FA6">
              <w:rPr>
                <w:rFonts w:cs="Arial"/>
                <w:sz w:val="16"/>
                <w:szCs w:val="16"/>
                <w:lang w:eastAsia="fr-FR"/>
              </w:rPr>
              <w:t>S’il y a plus d’un cas présumé, faire des prélèvements jusqu’à l’obtention d’échantillons</w:t>
            </w:r>
          </w:p>
          <w:p w:rsidR="00C3513D" w:rsidRPr="00293FA6" w:rsidRDefault="007E30C1" w:rsidP="00077AC3">
            <w:pPr>
              <w:spacing w:before="40" w:after="40"/>
              <w:ind w:left="497" w:hanging="497"/>
              <w:rPr>
                <w:rFonts w:cs="Arial"/>
                <w:b/>
                <w:sz w:val="16"/>
                <w:szCs w:val="16"/>
              </w:rPr>
            </w:pPr>
            <w:r w:rsidRPr="00293FA6">
              <w:rPr>
                <w:rFonts w:cs="Arial"/>
                <w:sz w:val="16"/>
                <w:szCs w:val="16"/>
                <w:lang w:eastAsia="fr-FR"/>
              </w:rPr>
              <w:t>de 5 à10 cas présumés.</w:t>
            </w:r>
          </w:p>
        </w:tc>
      </w:tr>
      <w:tr w:rsidR="00C3513D" w:rsidRPr="00293FA6" w:rsidTr="00077AC3">
        <w:tblPrEx>
          <w:tblCellMar>
            <w:top w:w="0" w:type="dxa"/>
            <w:bottom w:w="0" w:type="dxa"/>
          </w:tblCellMar>
        </w:tblPrEx>
        <w:tc>
          <w:tcPr>
            <w:tcW w:w="1920" w:type="dxa"/>
          </w:tcPr>
          <w:p w:rsidR="00C3513D" w:rsidRPr="00293FA6" w:rsidRDefault="007E30C1" w:rsidP="00077AC3">
            <w:pPr>
              <w:autoSpaceDE w:val="0"/>
              <w:autoSpaceDN w:val="0"/>
              <w:adjustRightInd w:val="0"/>
              <w:rPr>
                <w:rFonts w:cs="Arial"/>
                <w:b/>
                <w:bCs/>
                <w:sz w:val="16"/>
                <w:szCs w:val="16"/>
                <w:lang w:eastAsia="fr-FR"/>
              </w:rPr>
            </w:pPr>
            <w:r w:rsidRPr="00293FA6">
              <w:rPr>
                <w:rFonts w:cs="Arial"/>
                <w:b/>
                <w:bCs/>
                <w:sz w:val="16"/>
                <w:szCs w:val="16"/>
                <w:lang w:eastAsia="fr-FR"/>
              </w:rPr>
              <w:t>Comment</w:t>
            </w:r>
            <w:r w:rsidRPr="00293FA6">
              <w:rPr>
                <w:rFonts w:cs="Arial"/>
                <w:b/>
                <w:bCs/>
                <w:sz w:val="16"/>
                <w:szCs w:val="16"/>
                <w:lang w:eastAsia="fr-FR"/>
              </w:rPr>
              <w:t xml:space="preserve"> préparer,</w:t>
            </w:r>
          </w:p>
          <w:p w:rsidR="00C3513D" w:rsidRPr="00293FA6" w:rsidRDefault="007E30C1" w:rsidP="00077AC3">
            <w:pPr>
              <w:autoSpaceDE w:val="0"/>
              <w:autoSpaceDN w:val="0"/>
              <w:adjustRightInd w:val="0"/>
              <w:rPr>
                <w:rFonts w:cs="Arial"/>
                <w:b/>
                <w:bCs/>
                <w:sz w:val="16"/>
                <w:szCs w:val="16"/>
                <w:lang w:eastAsia="fr-FR"/>
              </w:rPr>
            </w:pPr>
            <w:r w:rsidRPr="00293FA6">
              <w:rPr>
                <w:rFonts w:cs="Arial"/>
                <w:b/>
                <w:bCs/>
                <w:sz w:val="16"/>
                <w:szCs w:val="16"/>
                <w:lang w:eastAsia="fr-FR"/>
              </w:rPr>
              <w:t>conserver et</w:t>
            </w:r>
          </w:p>
          <w:p w:rsidR="00C3513D" w:rsidRPr="00293FA6" w:rsidRDefault="007E30C1" w:rsidP="00077AC3">
            <w:pPr>
              <w:autoSpaceDE w:val="0"/>
              <w:autoSpaceDN w:val="0"/>
              <w:adjustRightInd w:val="0"/>
              <w:rPr>
                <w:rFonts w:cs="Arial"/>
                <w:b/>
                <w:bCs/>
                <w:sz w:val="16"/>
                <w:szCs w:val="16"/>
                <w:lang w:eastAsia="fr-FR"/>
              </w:rPr>
            </w:pPr>
            <w:r w:rsidRPr="00293FA6">
              <w:rPr>
                <w:rFonts w:cs="Arial"/>
                <w:b/>
                <w:bCs/>
                <w:sz w:val="16"/>
                <w:szCs w:val="16"/>
                <w:lang w:eastAsia="fr-FR"/>
              </w:rPr>
              <w:t>transporter les</w:t>
            </w:r>
          </w:p>
          <w:p w:rsidR="00C3513D" w:rsidRPr="00293FA6" w:rsidRDefault="007E30C1" w:rsidP="00077AC3">
            <w:pPr>
              <w:autoSpaceDE w:val="0"/>
              <w:autoSpaceDN w:val="0"/>
              <w:adjustRightInd w:val="0"/>
              <w:rPr>
                <w:rFonts w:cs="Arial"/>
                <w:b/>
                <w:bCs/>
                <w:sz w:val="16"/>
                <w:szCs w:val="16"/>
                <w:lang w:eastAsia="fr-FR"/>
              </w:rPr>
            </w:pPr>
            <w:r w:rsidRPr="00293FA6">
              <w:rPr>
                <w:rFonts w:cs="Arial"/>
                <w:b/>
                <w:bCs/>
                <w:sz w:val="16"/>
                <w:szCs w:val="16"/>
                <w:lang w:eastAsia="fr-FR"/>
              </w:rPr>
              <w:t>prélèvements</w:t>
            </w:r>
          </w:p>
        </w:tc>
        <w:tc>
          <w:tcPr>
            <w:tcW w:w="8123" w:type="dxa"/>
          </w:tcPr>
          <w:p w:rsidR="00C3513D" w:rsidRPr="00293FA6" w:rsidRDefault="007E30C1" w:rsidP="00077AC3">
            <w:pPr>
              <w:autoSpaceDE w:val="0"/>
              <w:autoSpaceDN w:val="0"/>
              <w:adjustRightInd w:val="0"/>
              <w:rPr>
                <w:rFonts w:cs="Arial"/>
                <w:sz w:val="16"/>
                <w:szCs w:val="16"/>
                <w:lang w:eastAsia="fr-FR"/>
              </w:rPr>
            </w:pPr>
            <w:r w:rsidRPr="00293FA6">
              <w:rPr>
                <w:rFonts w:cs="Arial"/>
                <w:sz w:val="16"/>
                <w:szCs w:val="16"/>
                <w:lang w:eastAsia="fr-FR"/>
              </w:rPr>
              <w:t>MANIPULER ET TRANSPORTER LES ECHANTILLONS DE PATIENTS PRESUMES</w:t>
            </w:r>
          </w:p>
          <w:p w:rsidR="00C3513D" w:rsidRPr="00293FA6" w:rsidRDefault="007E30C1" w:rsidP="00077AC3">
            <w:pPr>
              <w:autoSpaceDE w:val="0"/>
              <w:autoSpaceDN w:val="0"/>
              <w:adjustRightInd w:val="0"/>
              <w:rPr>
                <w:rFonts w:cs="Arial"/>
                <w:sz w:val="16"/>
                <w:szCs w:val="16"/>
                <w:lang w:eastAsia="fr-FR"/>
              </w:rPr>
            </w:pPr>
            <w:r w:rsidRPr="00293FA6">
              <w:rPr>
                <w:rFonts w:cs="Arial"/>
                <w:sz w:val="16"/>
                <w:szCs w:val="16"/>
                <w:lang w:eastAsia="fr-FR"/>
              </w:rPr>
              <w:t>AVEC UNE EXTREME PRUDENCE. PORTER DES VETEMENTS PROTECTEURS ET</w:t>
            </w:r>
          </w:p>
          <w:p w:rsidR="00C3513D" w:rsidRPr="00293FA6" w:rsidRDefault="007E30C1" w:rsidP="00077AC3">
            <w:pPr>
              <w:autoSpaceDE w:val="0"/>
              <w:autoSpaceDN w:val="0"/>
              <w:adjustRightInd w:val="0"/>
              <w:rPr>
                <w:rFonts w:cs="Arial"/>
                <w:sz w:val="16"/>
                <w:szCs w:val="16"/>
                <w:lang w:eastAsia="fr-FR"/>
              </w:rPr>
            </w:pPr>
            <w:r w:rsidRPr="00293FA6">
              <w:rPr>
                <w:rFonts w:cs="Arial"/>
                <w:sz w:val="16"/>
                <w:szCs w:val="16"/>
                <w:lang w:eastAsia="fr-FR"/>
              </w:rPr>
              <w:t>APPLIQUER LES PRECAUTIONS BARRIERE.</w:t>
            </w:r>
          </w:p>
          <w:p w:rsidR="00C3513D" w:rsidRPr="00293FA6" w:rsidRDefault="007E30C1" w:rsidP="00077AC3">
            <w:pPr>
              <w:autoSpaceDE w:val="0"/>
              <w:autoSpaceDN w:val="0"/>
              <w:adjustRightInd w:val="0"/>
              <w:rPr>
                <w:rFonts w:cs="Arial"/>
                <w:i/>
                <w:iCs/>
                <w:sz w:val="16"/>
                <w:szCs w:val="16"/>
                <w:lang w:eastAsia="fr-FR"/>
              </w:rPr>
            </w:pPr>
            <w:r w:rsidRPr="00293FA6">
              <w:rPr>
                <w:rFonts w:cs="Arial"/>
                <w:i/>
                <w:iCs/>
                <w:sz w:val="16"/>
                <w:szCs w:val="16"/>
                <w:lang w:eastAsia="fr-FR"/>
              </w:rPr>
              <w:t>Pour l’ELISA ou la PCR :</w:t>
            </w:r>
          </w:p>
          <w:p w:rsidR="00C3513D" w:rsidRPr="00293FA6" w:rsidRDefault="007E30C1" w:rsidP="00077AC3">
            <w:pPr>
              <w:autoSpaceDE w:val="0"/>
              <w:autoSpaceDN w:val="0"/>
              <w:adjustRightInd w:val="0"/>
              <w:rPr>
                <w:rFonts w:cs="Arial"/>
                <w:sz w:val="16"/>
                <w:szCs w:val="16"/>
                <w:lang w:eastAsia="fr-FR"/>
              </w:rPr>
            </w:pPr>
            <w:r w:rsidRPr="00293FA6">
              <w:rPr>
                <w:rFonts w:cs="Arial"/>
                <w:sz w:val="16"/>
                <w:szCs w:val="16"/>
                <w:lang w:eastAsia="fr-FR"/>
              </w:rPr>
              <w:t xml:space="preserve">• Réfrigérer le </w:t>
            </w:r>
            <w:r w:rsidRPr="00293FA6">
              <w:rPr>
                <w:rFonts w:cs="Arial"/>
                <w:sz w:val="16"/>
                <w:szCs w:val="16"/>
                <w:lang w:eastAsia="fr-FR"/>
              </w:rPr>
              <w:t>sérum ou le caillot</w:t>
            </w:r>
          </w:p>
          <w:p w:rsidR="00C3513D" w:rsidRPr="00293FA6" w:rsidRDefault="007E30C1" w:rsidP="00077AC3">
            <w:pPr>
              <w:autoSpaceDE w:val="0"/>
              <w:autoSpaceDN w:val="0"/>
              <w:adjustRightInd w:val="0"/>
              <w:rPr>
                <w:rFonts w:cs="Arial"/>
                <w:sz w:val="16"/>
                <w:szCs w:val="16"/>
                <w:lang w:eastAsia="fr-FR"/>
              </w:rPr>
            </w:pPr>
            <w:r w:rsidRPr="00293FA6">
              <w:rPr>
                <w:rFonts w:cs="Arial"/>
                <w:sz w:val="16"/>
                <w:szCs w:val="16"/>
                <w:lang w:eastAsia="fr-FR"/>
              </w:rPr>
              <w:t xml:space="preserve">• Congeler (à </w:t>
            </w:r>
            <w:smartTag w:uri="urn:schemas-microsoft-com:office:smarttags" w:element="metricconverter">
              <w:smartTagPr>
                <w:attr w:name="ProductID" w:val="-20ﾰC"/>
              </w:smartTagPr>
              <w:r w:rsidRPr="00293FA6">
                <w:rPr>
                  <w:rFonts w:cs="Arial"/>
                  <w:sz w:val="16"/>
                  <w:szCs w:val="16"/>
                  <w:lang w:eastAsia="fr-FR"/>
                </w:rPr>
                <w:t>-20°C</w:t>
              </w:r>
            </w:smartTag>
            <w:r w:rsidRPr="00293FA6">
              <w:rPr>
                <w:rFonts w:cs="Arial"/>
                <w:sz w:val="16"/>
                <w:szCs w:val="16"/>
                <w:lang w:eastAsia="fr-FR"/>
              </w:rPr>
              <w:t xml:space="preserve"> ou à température plus basse) les échantillons de tissus pour la</w:t>
            </w:r>
          </w:p>
          <w:p w:rsidR="00C3513D" w:rsidRPr="00293FA6" w:rsidRDefault="007E30C1" w:rsidP="00077AC3">
            <w:pPr>
              <w:autoSpaceDE w:val="0"/>
              <w:autoSpaceDN w:val="0"/>
              <w:adjustRightInd w:val="0"/>
              <w:rPr>
                <w:rFonts w:cs="Arial"/>
                <w:sz w:val="16"/>
                <w:szCs w:val="16"/>
                <w:lang w:eastAsia="fr-FR"/>
              </w:rPr>
            </w:pPr>
            <w:r w:rsidRPr="00293FA6">
              <w:rPr>
                <w:rFonts w:cs="Arial"/>
                <w:sz w:val="16"/>
                <w:szCs w:val="16"/>
                <w:lang w:eastAsia="fr-FR"/>
              </w:rPr>
              <w:t>recherche du virus</w:t>
            </w:r>
          </w:p>
          <w:p w:rsidR="00C3513D" w:rsidRPr="00293FA6" w:rsidRDefault="007E30C1" w:rsidP="00077AC3">
            <w:pPr>
              <w:autoSpaceDE w:val="0"/>
              <w:autoSpaceDN w:val="0"/>
              <w:adjustRightInd w:val="0"/>
              <w:rPr>
                <w:rFonts w:cs="Arial"/>
                <w:i/>
                <w:iCs/>
                <w:sz w:val="16"/>
                <w:szCs w:val="16"/>
                <w:lang w:eastAsia="fr-FR"/>
              </w:rPr>
            </w:pPr>
            <w:r w:rsidRPr="00293FA6">
              <w:rPr>
                <w:rFonts w:cs="Arial"/>
                <w:i/>
                <w:iCs/>
                <w:sz w:val="16"/>
                <w:szCs w:val="16"/>
                <w:lang w:eastAsia="fr-FR"/>
              </w:rPr>
              <w:t>Pour l’immunohistochimie :</w:t>
            </w:r>
          </w:p>
          <w:p w:rsidR="00C3513D" w:rsidRPr="00293FA6" w:rsidRDefault="007E30C1" w:rsidP="00077AC3">
            <w:pPr>
              <w:autoSpaceDE w:val="0"/>
              <w:autoSpaceDN w:val="0"/>
              <w:adjustRightInd w:val="0"/>
              <w:rPr>
                <w:rFonts w:cs="Arial"/>
                <w:sz w:val="16"/>
                <w:szCs w:val="16"/>
                <w:lang w:eastAsia="fr-FR"/>
              </w:rPr>
            </w:pPr>
            <w:r w:rsidRPr="00293FA6">
              <w:rPr>
                <w:rFonts w:cs="Arial"/>
                <w:sz w:val="16"/>
                <w:szCs w:val="16"/>
                <w:lang w:eastAsia="fr-FR"/>
              </w:rPr>
              <w:t>• Fixer les prélèvements de peau dans le formol. Ils peuvent être ainsi conservés</w:t>
            </w:r>
          </w:p>
          <w:p w:rsidR="00C3513D" w:rsidRPr="00293FA6" w:rsidRDefault="007E30C1" w:rsidP="00077AC3">
            <w:pPr>
              <w:autoSpaceDE w:val="0"/>
              <w:autoSpaceDN w:val="0"/>
              <w:adjustRightInd w:val="0"/>
              <w:rPr>
                <w:rFonts w:cs="Arial"/>
                <w:sz w:val="16"/>
                <w:szCs w:val="16"/>
                <w:lang w:eastAsia="fr-FR"/>
              </w:rPr>
            </w:pPr>
            <w:r w:rsidRPr="00293FA6">
              <w:rPr>
                <w:rFonts w:cs="Arial"/>
                <w:sz w:val="16"/>
                <w:szCs w:val="16"/>
                <w:lang w:eastAsia="fr-FR"/>
              </w:rPr>
              <w:t xml:space="preserve">jusqu’à 6 semaines, à </w:t>
            </w:r>
            <w:r w:rsidRPr="00293FA6">
              <w:rPr>
                <w:rFonts w:cs="Arial"/>
                <w:sz w:val="16"/>
                <w:szCs w:val="16"/>
                <w:lang w:eastAsia="fr-FR"/>
              </w:rPr>
              <w:t>température ambiante. Une fois fixés dans le formol, les</w:t>
            </w:r>
          </w:p>
          <w:p w:rsidR="00C3513D" w:rsidRPr="00293FA6" w:rsidRDefault="007E30C1" w:rsidP="00077AC3">
            <w:pPr>
              <w:autoSpaceDE w:val="0"/>
              <w:autoSpaceDN w:val="0"/>
              <w:adjustRightInd w:val="0"/>
              <w:rPr>
                <w:rFonts w:cs="Arial"/>
                <w:sz w:val="16"/>
                <w:szCs w:val="16"/>
                <w:lang w:eastAsia="fr-FR"/>
              </w:rPr>
            </w:pPr>
            <w:r w:rsidRPr="00293FA6">
              <w:rPr>
                <w:rFonts w:cs="Arial"/>
                <w:sz w:val="16"/>
                <w:szCs w:val="16"/>
                <w:lang w:eastAsia="fr-FR"/>
              </w:rPr>
              <w:t>prélèvements ne sont plus infectieux.</w:t>
            </w:r>
          </w:p>
          <w:p w:rsidR="00C3513D" w:rsidRPr="00293FA6" w:rsidRDefault="007E30C1" w:rsidP="00077AC3">
            <w:pPr>
              <w:autoSpaceDE w:val="0"/>
              <w:autoSpaceDN w:val="0"/>
              <w:adjustRightInd w:val="0"/>
              <w:rPr>
                <w:rFonts w:cs="Arial"/>
                <w:sz w:val="16"/>
                <w:szCs w:val="16"/>
                <w:lang w:eastAsia="fr-FR"/>
              </w:rPr>
            </w:pPr>
            <w:r w:rsidRPr="00293FA6">
              <w:rPr>
                <w:rFonts w:cs="Arial"/>
                <w:sz w:val="16"/>
                <w:szCs w:val="16"/>
                <w:lang w:eastAsia="fr-FR"/>
              </w:rPr>
              <w:t>• Transporter les prélèvements fixés dans le formol à température ambiante.</w:t>
            </w:r>
          </w:p>
        </w:tc>
      </w:tr>
      <w:tr w:rsidR="00C3513D" w:rsidRPr="00293FA6" w:rsidTr="00077AC3">
        <w:tblPrEx>
          <w:tblCellMar>
            <w:top w:w="0" w:type="dxa"/>
            <w:bottom w:w="0" w:type="dxa"/>
          </w:tblCellMar>
        </w:tblPrEx>
        <w:tc>
          <w:tcPr>
            <w:tcW w:w="1920" w:type="dxa"/>
          </w:tcPr>
          <w:p w:rsidR="00C3513D" w:rsidRPr="00293FA6" w:rsidRDefault="007E30C1" w:rsidP="00077AC3">
            <w:pPr>
              <w:autoSpaceDE w:val="0"/>
              <w:autoSpaceDN w:val="0"/>
              <w:adjustRightInd w:val="0"/>
              <w:rPr>
                <w:rFonts w:cs="Arial"/>
                <w:b/>
                <w:bCs/>
                <w:sz w:val="16"/>
                <w:szCs w:val="16"/>
                <w:lang w:eastAsia="fr-FR"/>
              </w:rPr>
            </w:pPr>
            <w:r w:rsidRPr="00293FA6">
              <w:rPr>
                <w:rFonts w:cs="Arial"/>
                <w:b/>
                <w:bCs/>
                <w:sz w:val="16"/>
                <w:szCs w:val="16"/>
                <w:lang w:eastAsia="fr-FR"/>
              </w:rPr>
              <w:t>Résultats</w:t>
            </w:r>
          </w:p>
        </w:tc>
        <w:tc>
          <w:tcPr>
            <w:tcW w:w="8123" w:type="dxa"/>
          </w:tcPr>
          <w:p w:rsidR="00C3513D" w:rsidRPr="00293FA6" w:rsidRDefault="007E30C1" w:rsidP="00077AC3">
            <w:pPr>
              <w:autoSpaceDE w:val="0"/>
              <w:autoSpaceDN w:val="0"/>
              <w:adjustRightInd w:val="0"/>
              <w:rPr>
                <w:rFonts w:cs="Arial"/>
                <w:sz w:val="16"/>
                <w:szCs w:val="16"/>
                <w:lang w:eastAsia="fr-FR"/>
              </w:rPr>
            </w:pPr>
            <w:r w:rsidRPr="00293FA6">
              <w:rPr>
                <w:rFonts w:cs="Arial"/>
                <w:sz w:val="16"/>
                <w:szCs w:val="16"/>
                <w:lang w:eastAsia="fr-FR"/>
              </w:rPr>
              <w:t xml:space="preserve">Les services diagnostiques pour les fièvres hémorragiques virales ne sont </w:t>
            </w:r>
            <w:r w:rsidRPr="00293FA6">
              <w:rPr>
                <w:rFonts w:cs="Arial"/>
                <w:sz w:val="16"/>
                <w:szCs w:val="16"/>
                <w:lang w:eastAsia="fr-FR"/>
              </w:rPr>
              <w:t>pas toujours</w:t>
            </w:r>
          </w:p>
          <w:p w:rsidR="00C3513D" w:rsidRPr="00293FA6" w:rsidRDefault="007E30C1" w:rsidP="00077AC3">
            <w:pPr>
              <w:autoSpaceDE w:val="0"/>
              <w:autoSpaceDN w:val="0"/>
              <w:adjustRightInd w:val="0"/>
              <w:rPr>
                <w:rFonts w:cs="Arial"/>
                <w:sz w:val="16"/>
                <w:szCs w:val="16"/>
                <w:lang w:eastAsia="fr-FR"/>
              </w:rPr>
            </w:pPr>
            <w:r w:rsidRPr="00293FA6">
              <w:rPr>
                <w:rFonts w:cs="Arial"/>
                <w:sz w:val="16"/>
                <w:szCs w:val="16"/>
                <w:lang w:eastAsia="fr-FR"/>
              </w:rPr>
              <w:t>disponibles. Il faut généralement prévoir des arrangements. Contacter l’autorité nationale</w:t>
            </w:r>
          </w:p>
          <w:p w:rsidR="00C3513D" w:rsidRPr="00293FA6" w:rsidRDefault="007E30C1" w:rsidP="00077AC3">
            <w:pPr>
              <w:autoSpaceDE w:val="0"/>
              <w:autoSpaceDN w:val="0"/>
              <w:adjustRightInd w:val="0"/>
              <w:rPr>
                <w:rFonts w:cs="Arial"/>
                <w:sz w:val="16"/>
                <w:szCs w:val="16"/>
                <w:lang w:eastAsia="fr-FR"/>
              </w:rPr>
            </w:pPr>
            <w:r w:rsidRPr="00293FA6">
              <w:rPr>
                <w:rFonts w:cs="Arial"/>
                <w:sz w:val="16"/>
                <w:szCs w:val="16"/>
                <w:lang w:eastAsia="fr-FR"/>
              </w:rPr>
              <w:t>compétente ou l’OMS.</w:t>
            </w:r>
          </w:p>
        </w:tc>
      </w:tr>
      <w:tr w:rsidR="00C3513D" w:rsidRPr="00293FA6" w:rsidTr="00077AC3">
        <w:tblPrEx>
          <w:tblCellMar>
            <w:top w:w="0" w:type="dxa"/>
            <w:bottom w:w="0" w:type="dxa"/>
          </w:tblCellMar>
        </w:tblPrEx>
        <w:tc>
          <w:tcPr>
            <w:tcW w:w="1920" w:type="dxa"/>
          </w:tcPr>
          <w:p w:rsidR="00C3513D" w:rsidRPr="00293FA6" w:rsidRDefault="007E30C1" w:rsidP="00077AC3">
            <w:pPr>
              <w:spacing w:before="40" w:after="40"/>
              <w:rPr>
                <w:rFonts w:cs="Arial"/>
                <w:b/>
                <w:sz w:val="16"/>
                <w:szCs w:val="16"/>
              </w:rPr>
            </w:pPr>
            <w:r w:rsidRPr="00293FA6">
              <w:rPr>
                <w:rFonts w:cs="Arial"/>
                <w:b/>
                <w:sz w:val="16"/>
                <w:szCs w:val="16"/>
              </w:rPr>
              <w:t>Référence</w:t>
            </w:r>
          </w:p>
        </w:tc>
        <w:tc>
          <w:tcPr>
            <w:tcW w:w="8123" w:type="dxa"/>
          </w:tcPr>
          <w:p w:rsidR="00C3513D" w:rsidRPr="00293FA6" w:rsidRDefault="007E30C1" w:rsidP="00077AC3">
            <w:pPr>
              <w:spacing w:before="40" w:after="40"/>
              <w:rPr>
                <w:rFonts w:cs="Arial"/>
                <w:sz w:val="16"/>
                <w:szCs w:val="16"/>
              </w:rPr>
            </w:pPr>
            <w:r w:rsidRPr="00293FA6">
              <w:rPr>
                <w:rFonts w:cs="Arial"/>
                <w:sz w:val="16"/>
                <w:szCs w:val="16"/>
              </w:rPr>
              <w:t>Lutte contre les infections à fièvre hémorragique virale en milieu médical africain, OMS, 1998. OMS/EMC.</w:t>
            </w:r>
          </w:p>
        </w:tc>
      </w:tr>
    </w:tbl>
    <w:p w:rsidR="00C3513D" w:rsidRPr="00293FA6" w:rsidRDefault="007E30C1" w:rsidP="00C3513D">
      <w:pPr>
        <w:spacing w:before="120" w:after="120"/>
        <w:jc w:val="center"/>
        <w:rPr>
          <w:rFonts w:cs="Arial"/>
          <w:b/>
          <w:color w:val="333333"/>
          <w:sz w:val="16"/>
          <w:szCs w:val="16"/>
        </w:rPr>
      </w:pPr>
    </w:p>
    <w:p w:rsidR="00C3513D" w:rsidRPr="00293FA6" w:rsidRDefault="007E30C1" w:rsidP="00C3513D">
      <w:pPr>
        <w:spacing w:before="120" w:after="120"/>
        <w:jc w:val="center"/>
        <w:rPr>
          <w:rFonts w:cs="Arial"/>
          <w:b/>
          <w:sz w:val="16"/>
          <w:szCs w:val="16"/>
        </w:rPr>
      </w:pPr>
      <w:r w:rsidRPr="00293FA6">
        <w:rPr>
          <w:rFonts w:cs="Arial"/>
          <w:b/>
          <w:sz w:val="16"/>
          <w:szCs w:val="16"/>
        </w:rPr>
        <w:t xml:space="preserve">Filariose </w:t>
      </w:r>
      <w:r w:rsidRPr="00293FA6">
        <w:rPr>
          <w:rFonts w:cs="Arial"/>
          <w:b/>
          <w:sz w:val="16"/>
          <w:szCs w:val="16"/>
        </w:rPr>
        <w:t>lymphatique</w:t>
      </w:r>
    </w:p>
    <w:tbl>
      <w:tblPr>
        <w:tblW w:w="10080" w:type="dxa"/>
        <w:jc w:val="center"/>
        <w:tblLayout w:type="fixed"/>
        <w:tblCellMar>
          <w:left w:w="120" w:type="dxa"/>
          <w:right w:w="120" w:type="dxa"/>
        </w:tblCellMar>
        <w:tblLook w:val="0000" w:firstRow="0" w:lastRow="0" w:firstColumn="0" w:lastColumn="0" w:noHBand="0" w:noVBand="0"/>
      </w:tblPr>
      <w:tblGrid>
        <w:gridCol w:w="1845"/>
        <w:gridCol w:w="8235"/>
      </w:tblGrid>
      <w:tr w:rsidR="00C3513D" w:rsidRPr="00293FA6" w:rsidTr="00077AC3">
        <w:tblPrEx>
          <w:tblCellMar>
            <w:top w:w="0" w:type="dxa"/>
            <w:bottom w:w="0" w:type="dxa"/>
          </w:tblCellMar>
        </w:tblPrEx>
        <w:trPr>
          <w:jc w:val="center"/>
        </w:trPr>
        <w:tc>
          <w:tcPr>
            <w:tcW w:w="1845" w:type="dxa"/>
            <w:tcBorders>
              <w:top w:val="single" w:sz="8" w:space="0" w:color="000000"/>
              <w:left w:val="single" w:sz="8" w:space="0" w:color="000000"/>
              <w:bottom w:val="single" w:sz="8" w:space="0" w:color="000000"/>
              <w:right w:val="single" w:sz="8" w:space="0" w:color="000000"/>
            </w:tcBorders>
          </w:tcPr>
          <w:p w:rsidR="00C3513D" w:rsidRPr="00293FA6" w:rsidRDefault="007E30C1" w:rsidP="00077AC3">
            <w:pPr>
              <w:autoSpaceDE w:val="0"/>
              <w:autoSpaceDN w:val="0"/>
              <w:adjustRightInd w:val="0"/>
              <w:spacing w:line="120" w:lineRule="exact"/>
              <w:rPr>
                <w:rFonts w:cs="Arial"/>
                <w:sz w:val="16"/>
                <w:szCs w:val="16"/>
              </w:rPr>
            </w:pPr>
          </w:p>
          <w:p w:rsidR="00C3513D" w:rsidRPr="00293FA6" w:rsidRDefault="007E30C1" w:rsidP="00077AC3">
            <w:pPr>
              <w:tabs>
                <w:tab w:val="left" w:pos="0"/>
                <w:tab w:val="left" w:pos="720"/>
                <w:tab w:val="left" w:pos="1440"/>
                <w:tab w:val="left" w:pos="2160"/>
                <w:tab w:val="left" w:pos="2580"/>
                <w:tab w:val="left" w:pos="3600"/>
              </w:tabs>
              <w:autoSpaceDE w:val="0"/>
              <w:autoSpaceDN w:val="0"/>
              <w:adjustRightInd w:val="0"/>
              <w:spacing w:after="58"/>
              <w:rPr>
                <w:rFonts w:cs="Arial"/>
                <w:b/>
                <w:bCs/>
                <w:sz w:val="16"/>
                <w:szCs w:val="16"/>
              </w:rPr>
            </w:pPr>
            <w:r w:rsidRPr="00293FA6">
              <w:rPr>
                <w:rFonts w:cs="Arial"/>
                <w:b/>
                <w:bCs/>
                <w:sz w:val="16"/>
                <w:szCs w:val="16"/>
              </w:rPr>
              <w:t xml:space="preserve">Présentation </w:t>
            </w:r>
          </w:p>
        </w:tc>
        <w:tc>
          <w:tcPr>
            <w:tcW w:w="8235" w:type="dxa"/>
            <w:tcBorders>
              <w:top w:val="single" w:sz="8" w:space="0" w:color="000000"/>
              <w:left w:val="single" w:sz="8" w:space="0" w:color="000000"/>
              <w:bottom w:val="single" w:sz="8" w:space="0" w:color="000000"/>
              <w:right w:val="single" w:sz="8" w:space="0" w:color="000000"/>
            </w:tcBorders>
          </w:tcPr>
          <w:p w:rsidR="00C3513D" w:rsidRPr="00293FA6" w:rsidRDefault="007E30C1" w:rsidP="00077AC3">
            <w:pPr>
              <w:widowControl w:val="0"/>
              <w:tabs>
                <w:tab w:val="left" w:pos="0"/>
                <w:tab w:val="left" w:pos="282"/>
                <w:tab w:val="left" w:pos="420"/>
                <w:tab w:val="left" w:pos="708"/>
                <w:tab w:val="left" w:pos="1440"/>
                <w:tab w:val="left" w:pos="2124"/>
                <w:tab w:val="left" w:pos="2160"/>
                <w:tab w:val="left" w:pos="2580"/>
                <w:tab w:val="left" w:pos="2832"/>
                <w:tab w:val="left" w:pos="3540"/>
                <w:tab w:val="left" w:pos="3600"/>
                <w:tab w:val="left" w:pos="4248"/>
                <w:tab w:val="left" w:pos="4956"/>
                <w:tab w:val="left" w:pos="5664"/>
                <w:tab w:val="left" w:pos="6372"/>
                <w:tab w:val="left" w:pos="7080"/>
                <w:tab w:val="left" w:pos="7788"/>
              </w:tabs>
              <w:autoSpaceDE w:val="0"/>
              <w:autoSpaceDN w:val="0"/>
              <w:adjustRightInd w:val="0"/>
              <w:spacing w:after="58"/>
              <w:ind w:left="420" w:hanging="420"/>
              <w:rPr>
                <w:rFonts w:cs="Arial"/>
                <w:sz w:val="16"/>
                <w:szCs w:val="16"/>
              </w:rPr>
            </w:pPr>
            <w:r w:rsidRPr="00293FA6">
              <w:rPr>
                <w:rFonts w:cs="Arial"/>
                <w:sz w:val="16"/>
                <w:szCs w:val="16"/>
              </w:rPr>
              <w:t xml:space="preserve">La filariose lymphatique reste la deuxième cause d’incapacité permanente ou à long terme au niveau mondiale. Elle atteint dans 80 pays plus de 120 millions de personnes dont au moins 40 millions sont gravement atteintes ; le </w:t>
            </w:r>
            <w:r w:rsidRPr="00293FA6">
              <w:rPr>
                <w:rFonts w:cs="Arial"/>
                <w:sz w:val="16"/>
                <w:szCs w:val="16"/>
              </w:rPr>
              <w:t>risque d’infection frappe au moins 20% de la population mondiale. Parmi les personnes infectées, 1/3 environ vivent en Afrique. En 1997, la résolution WHA50.29 a proposé l’élimination de la filariose lymphatique en tant que problème de santé publique. La s</w:t>
            </w:r>
            <w:r w:rsidRPr="00293FA6">
              <w:rPr>
                <w:rFonts w:cs="Arial"/>
                <w:sz w:val="16"/>
                <w:szCs w:val="16"/>
              </w:rPr>
              <w:t>tratégie adoptée se fonde sur :</w:t>
            </w:r>
          </w:p>
          <w:p w:rsidR="00C3513D" w:rsidRPr="00293FA6" w:rsidRDefault="007E30C1" w:rsidP="008500AA">
            <w:pPr>
              <w:widowControl w:val="0"/>
              <w:numPr>
                <w:ilvl w:val="0"/>
                <w:numId w:val="75"/>
              </w:numPr>
              <w:tabs>
                <w:tab w:val="clear" w:pos="720"/>
                <w:tab w:val="left" w:pos="0"/>
                <w:tab w:val="left" w:pos="282"/>
                <w:tab w:val="left" w:pos="420"/>
                <w:tab w:val="left" w:pos="708"/>
                <w:tab w:val="left" w:pos="1440"/>
                <w:tab w:val="left" w:pos="2124"/>
                <w:tab w:val="left" w:pos="2160"/>
                <w:tab w:val="left" w:pos="2580"/>
                <w:tab w:val="left" w:pos="2832"/>
                <w:tab w:val="left" w:pos="3540"/>
                <w:tab w:val="left" w:pos="3600"/>
                <w:tab w:val="left" w:pos="4248"/>
                <w:tab w:val="left" w:pos="4956"/>
                <w:tab w:val="left" w:pos="5664"/>
                <w:tab w:val="left" w:pos="6372"/>
                <w:tab w:val="left" w:pos="7080"/>
                <w:tab w:val="left" w:pos="7788"/>
              </w:tabs>
              <w:autoSpaceDE w:val="0"/>
              <w:autoSpaceDN w:val="0"/>
              <w:adjustRightInd w:val="0"/>
              <w:spacing w:after="58"/>
              <w:rPr>
                <w:rFonts w:cs="Arial"/>
                <w:sz w:val="16"/>
                <w:szCs w:val="16"/>
              </w:rPr>
            </w:pPr>
            <w:r w:rsidRPr="00293FA6">
              <w:rPr>
                <w:rFonts w:cs="Arial"/>
                <w:sz w:val="16"/>
                <w:szCs w:val="16"/>
              </w:rPr>
              <w:t>L’interruption de la transmission</w:t>
            </w:r>
          </w:p>
          <w:p w:rsidR="00C3513D" w:rsidRPr="00293FA6" w:rsidRDefault="007E30C1" w:rsidP="008500AA">
            <w:pPr>
              <w:widowControl w:val="0"/>
              <w:numPr>
                <w:ilvl w:val="0"/>
                <w:numId w:val="75"/>
              </w:numPr>
              <w:tabs>
                <w:tab w:val="clear" w:pos="720"/>
                <w:tab w:val="left" w:pos="0"/>
                <w:tab w:val="left" w:pos="282"/>
                <w:tab w:val="left" w:pos="420"/>
                <w:tab w:val="left" w:pos="708"/>
                <w:tab w:val="left" w:pos="1440"/>
                <w:tab w:val="left" w:pos="2124"/>
                <w:tab w:val="left" w:pos="2160"/>
                <w:tab w:val="left" w:pos="2580"/>
                <w:tab w:val="left" w:pos="2832"/>
                <w:tab w:val="left" w:pos="3540"/>
                <w:tab w:val="left" w:pos="3600"/>
                <w:tab w:val="left" w:pos="4248"/>
                <w:tab w:val="left" w:pos="4956"/>
                <w:tab w:val="left" w:pos="5664"/>
                <w:tab w:val="left" w:pos="6372"/>
                <w:tab w:val="left" w:pos="7080"/>
                <w:tab w:val="left" w:pos="7788"/>
              </w:tabs>
              <w:autoSpaceDE w:val="0"/>
              <w:autoSpaceDN w:val="0"/>
              <w:adjustRightInd w:val="0"/>
              <w:spacing w:after="58"/>
              <w:rPr>
                <w:rFonts w:cs="Arial"/>
                <w:sz w:val="16"/>
                <w:szCs w:val="16"/>
              </w:rPr>
            </w:pPr>
            <w:r w:rsidRPr="00293FA6">
              <w:rPr>
                <w:rFonts w:cs="Arial"/>
                <w:sz w:val="16"/>
                <w:szCs w:val="16"/>
              </w:rPr>
              <w:t>La prise en charge des problèmes associés à la lutte contre les incapacités et à la prévention de celles-ci.</w:t>
            </w:r>
          </w:p>
          <w:p w:rsidR="00C3513D" w:rsidRPr="00293FA6" w:rsidRDefault="007E30C1" w:rsidP="00077AC3">
            <w:pPr>
              <w:widowControl w:val="0"/>
              <w:tabs>
                <w:tab w:val="left" w:pos="0"/>
                <w:tab w:val="left" w:pos="282"/>
                <w:tab w:val="left" w:pos="420"/>
                <w:tab w:val="left" w:pos="708"/>
                <w:tab w:val="left" w:pos="1440"/>
                <w:tab w:val="left" w:pos="2124"/>
                <w:tab w:val="left" w:pos="2160"/>
                <w:tab w:val="left" w:pos="2580"/>
                <w:tab w:val="left" w:pos="2832"/>
                <w:tab w:val="left" w:pos="3540"/>
                <w:tab w:val="left" w:pos="3600"/>
                <w:tab w:val="left" w:pos="4248"/>
                <w:tab w:val="left" w:pos="4956"/>
                <w:tab w:val="left" w:pos="5664"/>
                <w:tab w:val="left" w:pos="6372"/>
                <w:tab w:val="left" w:pos="7080"/>
                <w:tab w:val="left" w:pos="7788"/>
              </w:tabs>
              <w:autoSpaceDE w:val="0"/>
              <w:autoSpaceDN w:val="0"/>
              <w:adjustRightInd w:val="0"/>
              <w:spacing w:after="58"/>
              <w:rPr>
                <w:rFonts w:cs="Arial"/>
                <w:i/>
                <w:sz w:val="16"/>
                <w:szCs w:val="16"/>
              </w:rPr>
            </w:pPr>
            <w:r w:rsidRPr="00293FA6">
              <w:rPr>
                <w:rFonts w:cs="Arial"/>
                <w:sz w:val="16"/>
                <w:szCs w:val="16"/>
              </w:rPr>
              <w:t xml:space="preserve">Les agents pathogènes sont: les filaires </w:t>
            </w:r>
            <w:r w:rsidRPr="00293FA6">
              <w:rPr>
                <w:rFonts w:cs="Arial"/>
                <w:i/>
                <w:sz w:val="16"/>
                <w:szCs w:val="16"/>
              </w:rPr>
              <w:t xml:space="preserve">Wucheriria bancrofti, Brugia malayi et </w:t>
            </w:r>
            <w:r w:rsidRPr="00293FA6">
              <w:rPr>
                <w:rFonts w:cs="Arial"/>
                <w:i/>
                <w:sz w:val="16"/>
                <w:szCs w:val="16"/>
              </w:rPr>
              <w:t>Brugia timori.</w:t>
            </w:r>
          </w:p>
          <w:p w:rsidR="00C3513D" w:rsidRPr="00293FA6" w:rsidRDefault="007E30C1" w:rsidP="00077AC3">
            <w:pPr>
              <w:widowControl w:val="0"/>
              <w:tabs>
                <w:tab w:val="left" w:pos="0"/>
                <w:tab w:val="left" w:pos="282"/>
                <w:tab w:val="left" w:pos="420"/>
                <w:tab w:val="left" w:pos="708"/>
                <w:tab w:val="left" w:pos="1440"/>
                <w:tab w:val="left" w:pos="2124"/>
                <w:tab w:val="left" w:pos="2160"/>
                <w:tab w:val="left" w:pos="2580"/>
                <w:tab w:val="left" w:pos="2832"/>
                <w:tab w:val="left" w:pos="3540"/>
                <w:tab w:val="left" w:pos="3600"/>
                <w:tab w:val="left" w:pos="4248"/>
                <w:tab w:val="left" w:pos="4956"/>
                <w:tab w:val="left" w:pos="5664"/>
                <w:tab w:val="left" w:pos="6372"/>
                <w:tab w:val="left" w:pos="7080"/>
                <w:tab w:val="left" w:pos="7788"/>
              </w:tabs>
              <w:autoSpaceDE w:val="0"/>
              <w:autoSpaceDN w:val="0"/>
              <w:adjustRightInd w:val="0"/>
              <w:spacing w:after="58"/>
              <w:rPr>
                <w:rFonts w:cs="Arial"/>
                <w:sz w:val="16"/>
                <w:szCs w:val="16"/>
              </w:rPr>
            </w:pPr>
            <w:r w:rsidRPr="00293FA6">
              <w:rPr>
                <w:rFonts w:cs="Arial"/>
                <w:sz w:val="16"/>
                <w:szCs w:val="16"/>
              </w:rPr>
              <w:t xml:space="preserve">Les filaires, transmises par la piqûre de diverses espèces de moustiques, s’établissent dans le système lymphatique, où elles produisent des millions de microfilaires immatures qui circulent dans le sang. Les microfilaires apparaissent dans </w:t>
            </w:r>
            <w:r w:rsidRPr="00293FA6">
              <w:rPr>
                <w:rFonts w:cs="Arial"/>
                <w:sz w:val="16"/>
                <w:szCs w:val="16"/>
              </w:rPr>
              <w:t xml:space="preserve">le sang périphérique après 3 à 6 mois pour </w:t>
            </w:r>
            <w:r w:rsidRPr="00293FA6">
              <w:rPr>
                <w:rFonts w:cs="Arial"/>
                <w:i/>
                <w:sz w:val="16"/>
                <w:szCs w:val="16"/>
              </w:rPr>
              <w:t>Brugia malayi</w:t>
            </w:r>
            <w:r w:rsidRPr="00293FA6">
              <w:rPr>
                <w:rFonts w:cs="Arial"/>
                <w:sz w:val="16"/>
                <w:szCs w:val="16"/>
              </w:rPr>
              <w:t xml:space="preserve"> et 6 à 12 mois pour </w:t>
            </w:r>
            <w:r w:rsidRPr="00293FA6">
              <w:rPr>
                <w:rFonts w:cs="Arial"/>
                <w:i/>
                <w:sz w:val="16"/>
                <w:szCs w:val="16"/>
              </w:rPr>
              <w:t>Wuchereria bancrofti</w:t>
            </w:r>
            <w:r w:rsidRPr="00293FA6">
              <w:rPr>
                <w:rFonts w:cs="Arial"/>
                <w:sz w:val="16"/>
                <w:szCs w:val="16"/>
              </w:rPr>
              <w:t>, et présentent souvent une périodicité nocturne. Lorsqu’un moustique pique la personne infectée, les filaires peuvent être retransmises à une autre personne a</w:t>
            </w:r>
            <w:r w:rsidRPr="00293FA6">
              <w:rPr>
                <w:rFonts w:cs="Arial"/>
                <w:sz w:val="16"/>
                <w:szCs w:val="16"/>
              </w:rPr>
              <w:t>près 2 semaines environ.</w:t>
            </w:r>
          </w:p>
        </w:tc>
      </w:tr>
      <w:tr w:rsidR="00C3513D" w:rsidRPr="00293FA6" w:rsidTr="00077AC3">
        <w:tblPrEx>
          <w:tblCellMar>
            <w:top w:w="0" w:type="dxa"/>
            <w:bottom w:w="0" w:type="dxa"/>
          </w:tblCellMar>
        </w:tblPrEx>
        <w:trPr>
          <w:jc w:val="center"/>
        </w:trPr>
        <w:tc>
          <w:tcPr>
            <w:tcW w:w="1845" w:type="dxa"/>
            <w:tcBorders>
              <w:top w:val="single" w:sz="8" w:space="0" w:color="000000"/>
              <w:left w:val="single" w:sz="8" w:space="0" w:color="000000"/>
              <w:bottom w:val="single" w:sz="8" w:space="0" w:color="000000"/>
              <w:right w:val="single" w:sz="8" w:space="0" w:color="000000"/>
            </w:tcBorders>
          </w:tcPr>
          <w:p w:rsidR="00C3513D" w:rsidRPr="00293FA6" w:rsidRDefault="007E30C1" w:rsidP="00077AC3">
            <w:pPr>
              <w:autoSpaceDE w:val="0"/>
              <w:autoSpaceDN w:val="0"/>
              <w:adjustRightInd w:val="0"/>
              <w:spacing w:line="120" w:lineRule="exact"/>
              <w:rPr>
                <w:rFonts w:cs="Arial"/>
                <w:sz w:val="16"/>
                <w:szCs w:val="16"/>
              </w:rPr>
            </w:pPr>
          </w:p>
          <w:p w:rsidR="00C3513D" w:rsidRPr="00293FA6" w:rsidRDefault="007E30C1" w:rsidP="00077AC3">
            <w:pPr>
              <w:tabs>
                <w:tab w:val="left" w:pos="0"/>
                <w:tab w:val="left" w:pos="420"/>
                <w:tab w:val="left" w:pos="1440"/>
                <w:tab w:val="left" w:pos="2160"/>
                <w:tab w:val="left" w:pos="2580"/>
                <w:tab w:val="left" w:pos="3600"/>
              </w:tabs>
              <w:autoSpaceDE w:val="0"/>
              <w:autoSpaceDN w:val="0"/>
              <w:adjustRightInd w:val="0"/>
              <w:spacing w:after="58"/>
              <w:rPr>
                <w:rFonts w:cs="Arial"/>
                <w:b/>
                <w:bCs/>
                <w:sz w:val="16"/>
                <w:szCs w:val="16"/>
              </w:rPr>
            </w:pPr>
            <w:r w:rsidRPr="00293FA6">
              <w:rPr>
                <w:rFonts w:cs="Arial"/>
                <w:b/>
                <w:bCs/>
                <w:sz w:val="16"/>
                <w:szCs w:val="16"/>
              </w:rPr>
              <w:t xml:space="preserve">But de la surveillance </w:t>
            </w:r>
          </w:p>
        </w:tc>
        <w:tc>
          <w:tcPr>
            <w:tcW w:w="8235" w:type="dxa"/>
            <w:tcBorders>
              <w:top w:val="single" w:sz="8" w:space="0" w:color="000000"/>
              <w:left w:val="single" w:sz="8" w:space="0" w:color="000000"/>
              <w:bottom w:val="single" w:sz="8" w:space="0" w:color="000000"/>
              <w:right w:val="single" w:sz="8" w:space="0" w:color="000000"/>
            </w:tcBorders>
          </w:tcPr>
          <w:p w:rsidR="00C3513D" w:rsidRPr="00293FA6" w:rsidRDefault="007E30C1" w:rsidP="00077AC3">
            <w:pPr>
              <w:autoSpaceDE w:val="0"/>
              <w:autoSpaceDN w:val="0"/>
              <w:adjustRightInd w:val="0"/>
              <w:spacing w:line="120" w:lineRule="exact"/>
              <w:rPr>
                <w:rFonts w:cs="Arial"/>
                <w:b/>
                <w:bCs/>
                <w:sz w:val="16"/>
                <w:szCs w:val="16"/>
              </w:rPr>
            </w:pPr>
          </w:p>
          <w:p w:rsidR="00C3513D" w:rsidRPr="00293FA6" w:rsidRDefault="007E30C1" w:rsidP="00077AC3">
            <w:pPr>
              <w:widowControl w:val="0"/>
              <w:tabs>
                <w:tab w:val="left" w:pos="0"/>
                <w:tab w:val="left" w:pos="282"/>
                <w:tab w:val="left" w:pos="420"/>
                <w:tab w:val="left" w:pos="708"/>
                <w:tab w:val="left" w:pos="1440"/>
                <w:tab w:val="left" w:pos="2124"/>
                <w:tab w:val="left" w:pos="2160"/>
                <w:tab w:val="left" w:pos="2580"/>
                <w:tab w:val="left" w:pos="2832"/>
                <w:tab w:val="left" w:pos="3540"/>
                <w:tab w:val="left" w:pos="3600"/>
                <w:tab w:val="left" w:pos="4248"/>
                <w:tab w:val="left" w:pos="4956"/>
                <w:tab w:val="left" w:pos="5664"/>
                <w:tab w:val="left" w:pos="6372"/>
                <w:tab w:val="left" w:pos="7080"/>
                <w:tab w:val="left" w:pos="7788"/>
              </w:tabs>
              <w:autoSpaceDE w:val="0"/>
              <w:autoSpaceDN w:val="0"/>
              <w:adjustRightInd w:val="0"/>
              <w:ind w:left="420" w:hanging="420"/>
              <w:rPr>
                <w:rFonts w:cs="Arial"/>
                <w:sz w:val="16"/>
                <w:szCs w:val="16"/>
              </w:rPr>
            </w:pPr>
            <w:r w:rsidRPr="00293FA6">
              <w:rPr>
                <w:rFonts w:cs="Arial"/>
                <w:sz w:val="16"/>
                <w:szCs w:val="16"/>
              </w:rPr>
              <w:t></w:t>
            </w:r>
            <w:r w:rsidRPr="00293FA6">
              <w:rPr>
                <w:rFonts w:cs="Arial"/>
                <w:sz w:val="16"/>
                <w:szCs w:val="16"/>
              </w:rPr>
              <w:tab/>
              <w:t>Détecter précocement les cas</w:t>
            </w:r>
          </w:p>
          <w:p w:rsidR="00C3513D" w:rsidRPr="00293FA6" w:rsidRDefault="007E30C1" w:rsidP="008500AA">
            <w:pPr>
              <w:widowControl w:val="0"/>
              <w:numPr>
                <w:ilvl w:val="0"/>
                <w:numId w:val="66"/>
              </w:numPr>
              <w:tabs>
                <w:tab w:val="clear" w:pos="720"/>
                <w:tab w:val="left" w:pos="0"/>
                <w:tab w:val="left" w:pos="282"/>
                <w:tab w:val="left" w:pos="420"/>
                <w:tab w:val="left" w:pos="708"/>
                <w:tab w:val="left" w:pos="1440"/>
                <w:tab w:val="left" w:pos="2124"/>
                <w:tab w:val="left" w:pos="2160"/>
                <w:tab w:val="left" w:pos="2580"/>
                <w:tab w:val="left" w:pos="2832"/>
                <w:tab w:val="left" w:pos="3540"/>
                <w:tab w:val="left" w:pos="3600"/>
                <w:tab w:val="left" w:pos="4248"/>
                <w:tab w:val="left" w:pos="4956"/>
                <w:tab w:val="left" w:pos="5664"/>
                <w:tab w:val="left" w:pos="6372"/>
                <w:tab w:val="left" w:pos="7080"/>
                <w:tab w:val="left" w:pos="7788"/>
              </w:tabs>
              <w:autoSpaceDE w:val="0"/>
              <w:autoSpaceDN w:val="0"/>
              <w:adjustRightInd w:val="0"/>
              <w:rPr>
                <w:rFonts w:cs="Arial"/>
                <w:sz w:val="16"/>
                <w:szCs w:val="16"/>
              </w:rPr>
            </w:pPr>
            <w:r w:rsidRPr="00293FA6">
              <w:rPr>
                <w:rFonts w:cs="Arial"/>
                <w:sz w:val="16"/>
                <w:szCs w:val="16"/>
              </w:rPr>
              <w:t xml:space="preserve">Enquêtes sentinelles (normalisées et périodiques) au sein de la population </w:t>
            </w:r>
            <w:r w:rsidRPr="00293FA6">
              <w:rPr>
                <w:rFonts w:cs="Arial"/>
                <w:b/>
                <w:sz w:val="16"/>
                <w:szCs w:val="16"/>
              </w:rPr>
              <w:t>ou</w:t>
            </w:r>
            <w:r w:rsidRPr="00293FA6">
              <w:rPr>
                <w:rFonts w:cs="Arial"/>
                <w:sz w:val="16"/>
                <w:szCs w:val="16"/>
              </w:rPr>
              <w:t xml:space="preserve"> Identification active des cas par enquêtes dans des groupes choisis ou par enquêtes de masse.</w:t>
            </w:r>
          </w:p>
        </w:tc>
      </w:tr>
      <w:tr w:rsidR="00C3513D" w:rsidRPr="00293FA6" w:rsidTr="00077AC3">
        <w:tblPrEx>
          <w:tblCellMar>
            <w:top w:w="0" w:type="dxa"/>
            <w:bottom w:w="0" w:type="dxa"/>
          </w:tblCellMar>
        </w:tblPrEx>
        <w:trPr>
          <w:jc w:val="center"/>
        </w:trPr>
        <w:tc>
          <w:tcPr>
            <w:tcW w:w="1845" w:type="dxa"/>
            <w:tcBorders>
              <w:top w:val="single" w:sz="8" w:space="0" w:color="000000"/>
              <w:left w:val="single" w:sz="8" w:space="0" w:color="000000"/>
              <w:bottom w:val="single" w:sz="8" w:space="0" w:color="000000"/>
              <w:right w:val="single" w:sz="8" w:space="0" w:color="000000"/>
            </w:tcBorders>
          </w:tcPr>
          <w:p w:rsidR="00C3513D" w:rsidRPr="00293FA6" w:rsidRDefault="007E30C1" w:rsidP="00077AC3">
            <w:pPr>
              <w:autoSpaceDE w:val="0"/>
              <w:autoSpaceDN w:val="0"/>
              <w:adjustRightInd w:val="0"/>
              <w:spacing w:line="120" w:lineRule="exact"/>
              <w:rPr>
                <w:rFonts w:cs="Arial"/>
                <w:sz w:val="16"/>
                <w:szCs w:val="16"/>
              </w:rPr>
            </w:pPr>
          </w:p>
          <w:p w:rsidR="00C3513D" w:rsidRPr="00293FA6" w:rsidRDefault="007E30C1" w:rsidP="00077AC3">
            <w:pPr>
              <w:tabs>
                <w:tab w:val="left" w:pos="0"/>
                <w:tab w:val="left" w:pos="420"/>
                <w:tab w:val="left" w:pos="1440"/>
                <w:tab w:val="left" w:pos="2160"/>
                <w:tab w:val="left" w:pos="2580"/>
                <w:tab w:val="left" w:pos="3600"/>
              </w:tabs>
              <w:autoSpaceDE w:val="0"/>
              <w:autoSpaceDN w:val="0"/>
              <w:adjustRightInd w:val="0"/>
              <w:spacing w:after="58"/>
              <w:rPr>
                <w:rFonts w:cs="Arial"/>
                <w:b/>
                <w:bCs/>
                <w:sz w:val="16"/>
                <w:szCs w:val="16"/>
              </w:rPr>
            </w:pPr>
            <w:r w:rsidRPr="00293FA6">
              <w:rPr>
                <w:rFonts w:cs="Arial"/>
                <w:b/>
                <w:bCs/>
                <w:sz w:val="16"/>
                <w:szCs w:val="16"/>
              </w:rPr>
              <w:t xml:space="preserve">Définition de cas recommandée </w:t>
            </w:r>
          </w:p>
        </w:tc>
        <w:tc>
          <w:tcPr>
            <w:tcW w:w="8235" w:type="dxa"/>
            <w:tcBorders>
              <w:top w:val="single" w:sz="8" w:space="0" w:color="000000"/>
              <w:left w:val="single" w:sz="8" w:space="0" w:color="000000"/>
              <w:bottom w:val="single" w:sz="8" w:space="0" w:color="000000"/>
              <w:right w:val="single" w:sz="8" w:space="0" w:color="000000"/>
            </w:tcBorders>
          </w:tcPr>
          <w:p w:rsidR="00C3513D" w:rsidRPr="00293FA6" w:rsidRDefault="007E30C1" w:rsidP="00077AC3">
            <w:pPr>
              <w:tabs>
                <w:tab w:val="left" w:pos="0"/>
                <w:tab w:val="left" w:pos="420"/>
                <w:tab w:val="left" w:pos="1440"/>
                <w:tab w:val="left" w:pos="2160"/>
                <w:tab w:val="left" w:pos="2580"/>
                <w:tab w:val="left" w:pos="3600"/>
              </w:tabs>
              <w:autoSpaceDE w:val="0"/>
              <w:autoSpaceDN w:val="0"/>
              <w:adjustRightInd w:val="0"/>
              <w:spacing w:after="58"/>
              <w:rPr>
                <w:rFonts w:cs="Arial"/>
                <w:sz w:val="16"/>
                <w:szCs w:val="16"/>
              </w:rPr>
            </w:pPr>
            <w:r w:rsidRPr="00293FA6">
              <w:rPr>
                <w:rFonts w:cs="Arial"/>
                <w:b/>
                <w:sz w:val="16"/>
                <w:szCs w:val="16"/>
              </w:rPr>
              <w:t>Définition du cas clinique</w:t>
            </w:r>
            <w:r w:rsidRPr="00293FA6">
              <w:rPr>
                <w:rFonts w:cs="Arial"/>
                <w:sz w:val="16"/>
                <w:szCs w:val="16"/>
              </w:rPr>
              <w:t> : Hydrocèle ou lymphœdème chez une personne résidant dans une zone d’endémie, après avoir exclu toute autre cause.</w:t>
            </w:r>
          </w:p>
          <w:p w:rsidR="00C3513D" w:rsidRPr="00293FA6" w:rsidRDefault="007E30C1" w:rsidP="00077AC3">
            <w:pPr>
              <w:tabs>
                <w:tab w:val="left" w:pos="0"/>
                <w:tab w:val="left" w:pos="420"/>
                <w:tab w:val="left" w:pos="1440"/>
                <w:tab w:val="left" w:pos="2160"/>
                <w:tab w:val="left" w:pos="2580"/>
                <w:tab w:val="left" w:pos="3600"/>
              </w:tabs>
              <w:autoSpaceDE w:val="0"/>
              <w:autoSpaceDN w:val="0"/>
              <w:adjustRightInd w:val="0"/>
              <w:spacing w:after="58"/>
              <w:rPr>
                <w:rFonts w:cs="Arial"/>
                <w:sz w:val="16"/>
                <w:szCs w:val="16"/>
              </w:rPr>
            </w:pPr>
            <w:r w:rsidRPr="00293FA6">
              <w:rPr>
                <w:rFonts w:cs="Arial"/>
                <w:b/>
                <w:sz w:val="16"/>
                <w:szCs w:val="16"/>
              </w:rPr>
              <w:t>Critères de laboratoire</w:t>
            </w:r>
            <w:r w:rsidRPr="00293FA6">
              <w:rPr>
                <w:rFonts w:cs="Arial"/>
                <w:sz w:val="16"/>
                <w:szCs w:val="16"/>
              </w:rPr>
              <w:t> : Mise en évidence positive des parasites par :</w:t>
            </w:r>
          </w:p>
          <w:p w:rsidR="00C3513D" w:rsidRPr="00293FA6" w:rsidRDefault="007E30C1" w:rsidP="008500AA">
            <w:pPr>
              <w:numPr>
                <w:ilvl w:val="0"/>
                <w:numId w:val="75"/>
              </w:numPr>
              <w:tabs>
                <w:tab w:val="left" w:pos="0"/>
                <w:tab w:val="left" w:pos="420"/>
                <w:tab w:val="left" w:pos="1440"/>
                <w:tab w:val="left" w:pos="2160"/>
                <w:tab w:val="left" w:pos="2580"/>
                <w:tab w:val="left" w:pos="3600"/>
              </w:tabs>
              <w:autoSpaceDE w:val="0"/>
              <w:autoSpaceDN w:val="0"/>
              <w:adjustRightInd w:val="0"/>
              <w:spacing w:after="58"/>
              <w:rPr>
                <w:rFonts w:cs="Arial"/>
                <w:sz w:val="16"/>
                <w:szCs w:val="16"/>
              </w:rPr>
            </w:pPr>
            <w:r w:rsidRPr="00293FA6">
              <w:rPr>
                <w:rFonts w:cs="Arial"/>
                <w:sz w:val="16"/>
                <w:szCs w:val="16"/>
              </w:rPr>
              <w:t xml:space="preserve">Examen direct du sang, ou </w:t>
            </w:r>
          </w:p>
          <w:p w:rsidR="00C3513D" w:rsidRPr="00293FA6" w:rsidRDefault="007E30C1" w:rsidP="008500AA">
            <w:pPr>
              <w:numPr>
                <w:ilvl w:val="0"/>
                <w:numId w:val="75"/>
              </w:numPr>
              <w:tabs>
                <w:tab w:val="left" w:pos="0"/>
                <w:tab w:val="left" w:pos="420"/>
                <w:tab w:val="left" w:pos="1440"/>
                <w:tab w:val="left" w:pos="2160"/>
                <w:tab w:val="left" w:pos="2580"/>
                <w:tab w:val="left" w:pos="3600"/>
              </w:tabs>
              <w:autoSpaceDE w:val="0"/>
              <w:autoSpaceDN w:val="0"/>
              <w:adjustRightInd w:val="0"/>
              <w:spacing w:after="58"/>
              <w:rPr>
                <w:rFonts w:cs="Arial"/>
                <w:sz w:val="16"/>
                <w:szCs w:val="16"/>
              </w:rPr>
            </w:pPr>
            <w:r w:rsidRPr="00293FA6">
              <w:rPr>
                <w:rFonts w:cs="Arial"/>
                <w:sz w:val="16"/>
                <w:szCs w:val="16"/>
              </w:rPr>
              <w:t>Ultrasons, ou</w:t>
            </w:r>
          </w:p>
          <w:p w:rsidR="00C3513D" w:rsidRPr="00293FA6" w:rsidRDefault="007E30C1" w:rsidP="008500AA">
            <w:pPr>
              <w:numPr>
                <w:ilvl w:val="0"/>
                <w:numId w:val="75"/>
              </w:numPr>
              <w:tabs>
                <w:tab w:val="left" w:pos="0"/>
                <w:tab w:val="left" w:pos="420"/>
                <w:tab w:val="left" w:pos="1440"/>
                <w:tab w:val="left" w:pos="2160"/>
                <w:tab w:val="left" w:pos="2580"/>
                <w:tab w:val="left" w:pos="3600"/>
              </w:tabs>
              <w:autoSpaceDE w:val="0"/>
              <w:autoSpaceDN w:val="0"/>
              <w:adjustRightInd w:val="0"/>
              <w:spacing w:after="58"/>
              <w:rPr>
                <w:rFonts w:cs="Arial"/>
                <w:sz w:val="16"/>
                <w:szCs w:val="16"/>
              </w:rPr>
            </w:pPr>
            <w:r w:rsidRPr="00293FA6">
              <w:rPr>
                <w:rFonts w:cs="Arial"/>
                <w:sz w:val="16"/>
                <w:szCs w:val="16"/>
              </w:rPr>
              <w:t>Mise en évidence de l’antigène.</w:t>
            </w:r>
          </w:p>
          <w:p w:rsidR="00C3513D" w:rsidRPr="00293FA6" w:rsidRDefault="007E30C1" w:rsidP="00077AC3">
            <w:pPr>
              <w:tabs>
                <w:tab w:val="left" w:pos="0"/>
                <w:tab w:val="left" w:pos="420"/>
                <w:tab w:val="left" w:pos="1440"/>
                <w:tab w:val="left" w:pos="2160"/>
                <w:tab w:val="left" w:pos="2580"/>
                <w:tab w:val="left" w:pos="3600"/>
              </w:tabs>
              <w:autoSpaceDE w:val="0"/>
              <w:autoSpaceDN w:val="0"/>
              <w:adjustRightInd w:val="0"/>
              <w:spacing w:after="58"/>
              <w:rPr>
                <w:rFonts w:cs="Arial"/>
                <w:sz w:val="16"/>
                <w:szCs w:val="16"/>
              </w:rPr>
            </w:pPr>
            <w:r w:rsidRPr="00293FA6">
              <w:rPr>
                <w:rFonts w:cs="Arial"/>
                <w:b/>
                <w:sz w:val="16"/>
                <w:szCs w:val="16"/>
              </w:rPr>
              <w:t>Cas probable</w:t>
            </w:r>
            <w:r w:rsidRPr="00293FA6">
              <w:rPr>
                <w:rFonts w:cs="Arial"/>
                <w:sz w:val="16"/>
                <w:szCs w:val="16"/>
              </w:rPr>
              <w:t> : Cas répondant à la définition clinique</w:t>
            </w:r>
          </w:p>
          <w:p w:rsidR="00C3513D" w:rsidRPr="00293FA6" w:rsidRDefault="007E30C1" w:rsidP="00077AC3">
            <w:pPr>
              <w:tabs>
                <w:tab w:val="left" w:pos="0"/>
                <w:tab w:val="left" w:pos="420"/>
                <w:tab w:val="left" w:pos="1440"/>
                <w:tab w:val="left" w:pos="2160"/>
                <w:tab w:val="left" w:pos="2580"/>
                <w:tab w:val="left" w:pos="3600"/>
              </w:tabs>
              <w:autoSpaceDE w:val="0"/>
              <w:autoSpaceDN w:val="0"/>
              <w:adjustRightInd w:val="0"/>
              <w:spacing w:after="58"/>
              <w:rPr>
                <w:rFonts w:cs="Arial"/>
                <w:sz w:val="16"/>
                <w:szCs w:val="16"/>
              </w:rPr>
            </w:pPr>
            <w:r w:rsidRPr="00293FA6">
              <w:rPr>
                <w:rFonts w:cs="Arial"/>
                <w:b/>
                <w:sz w:val="16"/>
                <w:szCs w:val="16"/>
              </w:rPr>
              <w:t>Cas confirmé</w:t>
            </w:r>
            <w:r w:rsidRPr="00293FA6">
              <w:rPr>
                <w:rFonts w:cs="Arial"/>
                <w:sz w:val="16"/>
                <w:szCs w:val="16"/>
              </w:rPr>
              <w:t> : Cas confirmé au laboratoire même si ce cas ne répond pas à la définition clinique.</w:t>
            </w:r>
          </w:p>
        </w:tc>
      </w:tr>
      <w:tr w:rsidR="00C3513D" w:rsidRPr="00293FA6" w:rsidTr="00077AC3">
        <w:tblPrEx>
          <w:tblCellMar>
            <w:top w:w="0" w:type="dxa"/>
            <w:bottom w:w="0" w:type="dxa"/>
          </w:tblCellMar>
        </w:tblPrEx>
        <w:trPr>
          <w:jc w:val="center"/>
        </w:trPr>
        <w:tc>
          <w:tcPr>
            <w:tcW w:w="1845" w:type="dxa"/>
            <w:tcBorders>
              <w:top w:val="single" w:sz="8" w:space="0" w:color="000000"/>
              <w:left w:val="single" w:sz="8" w:space="0" w:color="000000"/>
              <w:bottom w:val="single" w:sz="8" w:space="0" w:color="000000"/>
              <w:right w:val="single" w:sz="8" w:space="0" w:color="000000"/>
            </w:tcBorders>
          </w:tcPr>
          <w:p w:rsidR="00C3513D" w:rsidRPr="00293FA6" w:rsidRDefault="007E30C1" w:rsidP="00077AC3">
            <w:pPr>
              <w:autoSpaceDE w:val="0"/>
              <w:autoSpaceDN w:val="0"/>
              <w:adjustRightInd w:val="0"/>
              <w:spacing w:line="120" w:lineRule="exact"/>
              <w:rPr>
                <w:rFonts w:cs="Arial"/>
                <w:sz w:val="16"/>
                <w:szCs w:val="16"/>
              </w:rPr>
            </w:pPr>
          </w:p>
          <w:p w:rsidR="00C3513D" w:rsidRPr="00293FA6" w:rsidRDefault="007E30C1" w:rsidP="00077AC3">
            <w:pPr>
              <w:tabs>
                <w:tab w:val="left" w:pos="0"/>
                <w:tab w:val="left" w:pos="420"/>
                <w:tab w:val="left" w:pos="1440"/>
                <w:tab w:val="left" w:pos="2160"/>
                <w:tab w:val="left" w:pos="2580"/>
                <w:tab w:val="left" w:pos="3600"/>
              </w:tabs>
              <w:autoSpaceDE w:val="0"/>
              <w:autoSpaceDN w:val="0"/>
              <w:adjustRightInd w:val="0"/>
              <w:spacing w:after="58"/>
              <w:rPr>
                <w:rFonts w:cs="Arial"/>
                <w:bCs/>
                <w:sz w:val="16"/>
                <w:szCs w:val="16"/>
              </w:rPr>
            </w:pPr>
            <w:r w:rsidRPr="00293FA6">
              <w:rPr>
                <w:rFonts w:cs="Arial"/>
                <w:bCs/>
                <w:sz w:val="16"/>
                <w:szCs w:val="16"/>
              </w:rPr>
              <w:t>Répondre à une flambée suspec</w:t>
            </w:r>
            <w:r w:rsidRPr="00293FA6">
              <w:rPr>
                <w:rFonts w:cs="Arial"/>
                <w:bCs/>
                <w:sz w:val="16"/>
                <w:szCs w:val="16"/>
              </w:rPr>
              <w:t xml:space="preserve">te pour d’autres maladies importantes au plan de la santé publique </w:t>
            </w:r>
          </w:p>
        </w:tc>
        <w:tc>
          <w:tcPr>
            <w:tcW w:w="8235" w:type="dxa"/>
            <w:tcBorders>
              <w:top w:val="single" w:sz="8" w:space="0" w:color="000000"/>
              <w:left w:val="single" w:sz="8" w:space="0" w:color="000000"/>
              <w:bottom w:val="single" w:sz="8" w:space="0" w:color="000000"/>
              <w:right w:val="single" w:sz="8" w:space="0" w:color="000000"/>
            </w:tcBorders>
          </w:tcPr>
          <w:p w:rsidR="00C3513D" w:rsidRPr="00293FA6" w:rsidRDefault="007E30C1" w:rsidP="00077AC3">
            <w:pPr>
              <w:autoSpaceDE w:val="0"/>
              <w:autoSpaceDN w:val="0"/>
              <w:adjustRightInd w:val="0"/>
              <w:spacing w:line="120" w:lineRule="exact"/>
              <w:rPr>
                <w:rFonts w:cs="Arial"/>
                <w:bCs/>
                <w:sz w:val="16"/>
                <w:szCs w:val="16"/>
              </w:rPr>
            </w:pPr>
          </w:p>
          <w:p w:rsidR="00C3513D" w:rsidRPr="00293FA6" w:rsidRDefault="007E30C1" w:rsidP="00077AC3">
            <w:pPr>
              <w:tabs>
                <w:tab w:val="left" w:pos="0"/>
                <w:tab w:val="left" w:pos="420"/>
                <w:tab w:val="left" w:pos="1440"/>
                <w:tab w:val="left" w:pos="2160"/>
                <w:tab w:val="left" w:pos="2580"/>
                <w:tab w:val="left" w:pos="3600"/>
              </w:tabs>
              <w:autoSpaceDE w:val="0"/>
              <w:autoSpaceDN w:val="0"/>
              <w:adjustRightInd w:val="0"/>
              <w:rPr>
                <w:rFonts w:cs="Arial"/>
                <w:bCs/>
                <w:sz w:val="16"/>
                <w:szCs w:val="16"/>
              </w:rPr>
            </w:pPr>
            <w:r w:rsidRPr="00293FA6">
              <w:rPr>
                <w:rFonts w:cs="Arial"/>
                <w:bCs/>
                <w:sz w:val="16"/>
                <w:szCs w:val="16"/>
              </w:rPr>
              <w:t>Compte tenu de l’infectivité relativement faible et de la longue période d’incubation, il est rare et inhabituel d’observer des épidémies de filariose.</w:t>
            </w:r>
          </w:p>
          <w:p w:rsidR="00C3513D" w:rsidRPr="00293FA6" w:rsidRDefault="007E30C1" w:rsidP="00077AC3">
            <w:pPr>
              <w:tabs>
                <w:tab w:val="left" w:pos="0"/>
                <w:tab w:val="left" w:pos="420"/>
                <w:tab w:val="left" w:pos="1440"/>
                <w:tab w:val="left" w:pos="2160"/>
                <w:tab w:val="left" w:pos="2580"/>
                <w:tab w:val="left" w:pos="3600"/>
              </w:tabs>
              <w:autoSpaceDE w:val="0"/>
              <w:autoSpaceDN w:val="0"/>
              <w:adjustRightInd w:val="0"/>
              <w:rPr>
                <w:rFonts w:cs="Arial"/>
                <w:sz w:val="16"/>
                <w:szCs w:val="16"/>
              </w:rPr>
            </w:pPr>
            <w:r w:rsidRPr="00293FA6">
              <w:rPr>
                <w:rFonts w:cs="Arial"/>
                <w:bCs/>
                <w:sz w:val="16"/>
                <w:szCs w:val="16"/>
              </w:rPr>
              <w:t xml:space="preserve">Si un cas suspect est détecté : </w:t>
            </w:r>
          </w:p>
          <w:p w:rsidR="00C3513D" w:rsidRPr="00293FA6" w:rsidRDefault="007E30C1" w:rsidP="00077AC3">
            <w:pPr>
              <w:widowControl w:val="0"/>
              <w:tabs>
                <w:tab w:val="left" w:pos="0"/>
                <w:tab w:val="left" w:pos="282"/>
                <w:tab w:val="left" w:pos="420"/>
                <w:tab w:val="left" w:pos="708"/>
                <w:tab w:val="left" w:pos="1440"/>
                <w:tab w:val="left" w:pos="2124"/>
                <w:tab w:val="left" w:pos="2160"/>
                <w:tab w:val="left" w:pos="2580"/>
                <w:tab w:val="left" w:pos="2832"/>
                <w:tab w:val="left" w:pos="3540"/>
                <w:tab w:val="left" w:pos="3600"/>
                <w:tab w:val="left" w:pos="4248"/>
                <w:tab w:val="left" w:pos="4956"/>
                <w:tab w:val="left" w:pos="5664"/>
                <w:tab w:val="left" w:pos="6372"/>
                <w:tab w:val="left" w:pos="7080"/>
                <w:tab w:val="left" w:pos="7788"/>
              </w:tabs>
              <w:autoSpaceDE w:val="0"/>
              <w:autoSpaceDN w:val="0"/>
              <w:adjustRightInd w:val="0"/>
              <w:ind w:left="420" w:hanging="420"/>
              <w:rPr>
                <w:rFonts w:cs="Arial"/>
                <w:sz w:val="16"/>
                <w:szCs w:val="16"/>
              </w:rPr>
            </w:pPr>
            <w:r w:rsidRPr="00293FA6">
              <w:rPr>
                <w:rFonts w:cs="Arial"/>
                <w:sz w:val="16"/>
                <w:szCs w:val="16"/>
              </w:rPr>
              <w:t></w:t>
            </w:r>
            <w:r w:rsidRPr="00293FA6">
              <w:rPr>
                <w:rFonts w:cs="Arial"/>
                <w:sz w:val="16"/>
                <w:szCs w:val="16"/>
              </w:rPr>
              <w:tab/>
            </w:r>
            <w:r w:rsidRPr="00293FA6">
              <w:rPr>
                <w:rFonts w:cs="Arial"/>
                <w:sz w:val="16"/>
                <w:szCs w:val="16"/>
              </w:rPr>
              <w:t xml:space="preserve">Notifier le cas selon les directives nationales </w:t>
            </w:r>
          </w:p>
          <w:p w:rsidR="00C3513D" w:rsidRPr="00293FA6" w:rsidRDefault="007E30C1" w:rsidP="00077AC3">
            <w:pPr>
              <w:widowControl w:val="0"/>
              <w:tabs>
                <w:tab w:val="left" w:pos="0"/>
                <w:tab w:val="left" w:pos="282"/>
                <w:tab w:val="left" w:pos="420"/>
                <w:tab w:val="left" w:pos="708"/>
                <w:tab w:val="left" w:pos="1440"/>
                <w:tab w:val="left" w:pos="2124"/>
                <w:tab w:val="left" w:pos="2160"/>
                <w:tab w:val="left" w:pos="2580"/>
                <w:tab w:val="left" w:pos="2832"/>
                <w:tab w:val="left" w:pos="3540"/>
                <w:tab w:val="left" w:pos="3600"/>
                <w:tab w:val="left" w:pos="4248"/>
                <w:tab w:val="left" w:pos="4956"/>
                <w:tab w:val="left" w:pos="5664"/>
                <w:tab w:val="left" w:pos="6372"/>
                <w:tab w:val="left" w:pos="7080"/>
                <w:tab w:val="left" w:pos="7788"/>
              </w:tabs>
              <w:autoSpaceDE w:val="0"/>
              <w:autoSpaceDN w:val="0"/>
              <w:adjustRightInd w:val="0"/>
              <w:ind w:left="420" w:hanging="420"/>
              <w:rPr>
                <w:rFonts w:cs="Arial"/>
                <w:sz w:val="16"/>
                <w:szCs w:val="16"/>
              </w:rPr>
            </w:pPr>
            <w:r w:rsidRPr="00293FA6">
              <w:rPr>
                <w:rFonts w:cs="Arial"/>
                <w:sz w:val="16"/>
                <w:szCs w:val="16"/>
              </w:rPr>
              <w:t></w:t>
            </w:r>
            <w:r w:rsidRPr="00293FA6">
              <w:rPr>
                <w:rFonts w:cs="Arial"/>
                <w:sz w:val="16"/>
                <w:szCs w:val="16"/>
              </w:rPr>
              <w:tab/>
              <w:t xml:space="preserve">Recueillir un prélèvement pour la confirmation du cas </w:t>
            </w:r>
          </w:p>
          <w:p w:rsidR="00C3513D" w:rsidRPr="00293FA6" w:rsidRDefault="007E30C1" w:rsidP="00077AC3">
            <w:pPr>
              <w:widowControl w:val="0"/>
              <w:tabs>
                <w:tab w:val="left" w:pos="0"/>
                <w:tab w:val="left" w:pos="282"/>
                <w:tab w:val="left" w:pos="420"/>
                <w:tab w:val="left" w:pos="708"/>
                <w:tab w:val="left" w:pos="1440"/>
                <w:tab w:val="left" w:pos="2124"/>
                <w:tab w:val="left" w:pos="2160"/>
                <w:tab w:val="left" w:pos="2580"/>
                <w:tab w:val="left" w:pos="2832"/>
                <w:tab w:val="left" w:pos="3540"/>
                <w:tab w:val="left" w:pos="3600"/>
                <w:tab w:val="left" w:pos="4248"/>
                <w:tab w:val="left" w:pos="4956"/>
                <w:tab w:val="left" w:pos="5664"/>
                <w:tab w:val="left" w:pos="6372"/>
                <w:tab w:val="left" w:pos="7080"/>
                <w:tab w:val="left" w:pos="7788"/>
              </w:tabs>
              <w:autoSpaceDE w:val="0"/>
              <w:autoSpaceDN w:val="0"/>
              <w:adjustRightInd w:val="0"/>
              <w:ind w:left="420" w:hanging="420"/>
              <w:rPr>
                <w:rFonts w:cs="Arial"/>
                <w:sz w:val="16"/>
                <w:szCs w:val="16"/>
              </w:rPr>
            </w:pPr>
            <w:r w:rsidRPr="00293FA6">
              <w:rPr>
                <w:rFonts w:cs="Arial"/>
                <w:sz w:val="16"/>
                <w:szCs w:val="16"/>
              </w:rPr>
              <w:t></w:t>
            </w:r>
            <w:r w:rsidRPr="00293FA6">
              <w:rPr>
                <w:rFonts w:cs="Arial"/>
                <w:sz w:val="16"/>
                <w:szCs w:val="16"/>
              </w:rPr>
              <w:tab/>
              <w:t xml:space="preserve">Mener des investigations sur le cas </w:t>
            </w:r>
          </w:p>
          <w:p w:rsidR="00C3513D" w:rsidRPr="00293FA6" w:rsidRDefault="007E30C1" w:rsidP="00077AC3">
            <w:pPr>
              <w:widowControl w:val="0"/>
              <w:tabs>
                <w:tab w:val="left" w:pos="0"/>
                <w:tab w:val="left" w:pos="282"/>
                <w:tab w:val="left" w:pos="420"/>
                <w:tab w:val="left" w:pos="708"/>
                <w:tab w:val="left" w:pos="1440"/>
                <w:tab w:val="left" w:pos="2124"/>
                <w:tab w:val="left" w:pos="2160"/>
                <w:tab w:val="left" w:pos="2580"/>
                <w:tab w:val="left" w:pos="2832"/>
                <w:tab w:val="left" w:pos="3540"/>
                <w:tab w:val="left" w:pos="3600"/>
                <w:tab w:val="left" w:pos="4248"/>
                <w:tab w:val="left" w:pos="4956"/>
                <w:tab w:val="left" w:pos="5664"/>
                <w:tab w:val="left" w:pos="6372"/>
                <w:tab w:val="left" w:pos="7080"/>
                <w:tab w:val="left" w:pos="7788"/>
              </w:tabs>
              <w:autoSpaceDE w:val="0"/>
              <w:autoSpaceDN w:val="0"/>
              <w:adjustRightInd w:val="0"/>
              <w:spacing w:after="58"/>
              <w:ind w:left="420" w:hanging="420"/>
              <w:rPr>
                <w:rFonts w:cs="Arial"/>
                <w:sz w:val="16"/>
                <w:szCs w:val="16"/>
              </w:rPr>
            </w:pPr>
            <w:r w:rsidRPr="00293FA6">
              <w:rPr>
                <w:rFonts w:cs="Arial"/>
                <w:sz w:val="16"/>
                <w:szCs w:val="16"/>
              </w:rPr>
              <w:t></w:t>
            </w:r>
            <w:r w:rsidRPr="00293FA6">
              <w:rPr>
                <w:rFonts w:cs="Arial"/>
                <w:sz w:val="16"/>
                <w:szCs w:val="16"/>
              </w:rPr>
              <w:tab/>
              <w:t xml:space="preserve">Traiter le cas suivant les directives nationales. </w:t>
            </w:r>
          </w:p>
          <w:p w:rsidR="00C3513D" w:rsidRPr="00293FA6" w:rsidRDefault="007E30C1" w:rsidP="008500AA">
            <w:pPr>
              <w:widowControl w:val="0"/>
              <w:numPr>
                <w:ilvl w:val="0"/>
                <w:numId w:val="76"/>
              </w:numPr>
              <w:tabs>
                <w:tab w:val="clear" w:pos="720"/>
                <w:tab w:val="left" w:pos="0"/>
                <w:tab w:val="left" w:pos="282"/>
                <w:tab w:val="left" w:pos="420"/>
                <w:tab w:val="left" w:pos="708"/>
                <w:tab w:val="left" w:pos="1440"/>
                <w:tab w:val="left" w:pos="2124"/>
                <w:tab w:val="left" w:pos="2160"/>
                <w:tab w:val="left" w:pos="2580"/>
                <w:tab w:val="left" w:pos="2832"/>
                <w:tab w:val="left" w:pos="3540"/>
                <w:tab w:val="left" w:pos="3600"/>
                <w:tab w:val="left" w:pos="4248"/>
                <w:tab w:val="left" w:pos="4956"/>
                <w:tab w:val="left" w:pos="5664"/>
                <w:tab w:val="left" w:pos="6372"/>
                <w:tab w:val="left" w:pos="7080"/>
                <w:tab w:val="left" w:pos="7788"/>
              </w:tabs>
              <w:autoSpaceDE w:val="0"/>
              <w:autoSpaceDN w:val="0"/>
              <w:adjustRightInd w:val="0"/>
              <w:rPr>
                <w:rFonts w:cs="Arial"/>
                <w:sz w:val="16"/>
                <w:szCs w:val="16"/>
              </w:rPr>
            </w:pPr>
            <w:r w:rsidRPr="00293FA6">
              <w:rPr>
                <w:rFonts w:cs="Arial"/>
                <w:bCs/>
                <w:sz w:val="16"/>
                <w:szCs w:val="16"/>
              </w:rPr>
              <w:t xml:space="preserve">Faire une enquête sur les mouvements de population pour </w:t>
            </w:r>
            <w:r w:rsidRPr="00293FA6">
              <w:rPr>
                <w:rFonts w:cs="Arial"/>
                <w:bCs/>
                <w:sz w:val="16"/>
                <w:szCs w:val="16"/>
              </w:rPr>
              <w:t>déterminer les origines de l’infection et lancer les activités de lutte.</w:t>
            </w:r>
          </w:p>
        </w:tc>
      </w:tr>
      <w:tr w:rsidR="00C3513D" w:rsidRPr="00293FA6" w:rsidTr="00077AC3">
        <w:tblPrEx>
          <w:tblCellMar>
            <w:top w:w="0" w:type="dxa"/>
            <w:bottom w:w="0" w:type="dxa"/>
          </w:tblCellMar>
        </w:tblPrEx>
        <w:trPr>
          <w:trHeight w:val="1009"/>
          <w:jc w:val="center"/>
        </w:trPr>
        <w:tc>
          <w:tcPr>
            <w:tcW w:w="1845" w:type="dxa"/>
            <w:tcBorders>
              <w:top w:val="single" w:sz="8" w:space="0" w:color="000000"/>
              <w:left w:val="single" w:sz="8" w:space="0" w:color="000000"/>
              <w:bottom w:val="single" w:sz="8" w:space="0" w:color="000000"/>
              <w:right w:val="single" w:sz="8" w:space="0" w:color="000000"/>
            </w:tcBorders>
          </w:tcPr>
          <w:p w:rsidR="00C3513D" w:rsidRPr="00293FA6" w:rsidRDefault="007E30C1" w:rsidP="00077AC3">
            <w:pPr>
              <w:autoSpaceDE w:val="0"/>
              <w:autoSpaceDN w:val="0"/>
              <w:adjustRightInd w:val="0"/>
              <w:spacing w:line="120" w:lineRule="exact"/>
              <w:rPr>
                <w:rFonts w:cs="Arial"/>
                <w:sz w:val="16"/>
                <w:szCs w:val="16"/>
              </w:rPr>
            </w:pPr>
          </w:p>
          <w:p w:rsidR="00C3513D" w:rsidRPr="00293FA6" w:rsidRDefault="007E30C1" w:rsidP="00077AC3">
            <w:pPr>
              <w:tabs>
                <w:tab w:val="left" w:pos="0"/>
                <w:tab w:val="left" w:pos="420"/>
                <w:tab w:val="left" w:pos="1440"/>
                <w:tab w:val="left" w:pos="2160"/>
                <w:tab w:val="left" w:pos="2580"/>
                <w:tab w:val="left" w:pos="3600"/>
              </w:tabs>
              <w:autoSpaceDE w:val="0"/>
              <w:autoSpaceDN w:val="0"/>
              <w:adjustRightInd w:val="0"/>
              <w:spacing w:after="58"/>
              <w:rPr>
                <w:rFonts w:cs="Arial"/>
                <w:b/>
                <w:bCs/>
                <w:sz w:val="16"/>
                <w:szCs w:val="16"/>
              </w:rPr>
            </w:pPr>
            <w:r w:rsidRPr="00293FA6">
              <w:rPr>
                <w:rFonts w:cs="Arial"/>
                <w:b/>
                <w:bCs/>
                <w:sz w:val="16"/>
                <w:szCs w:val="16"/>
              </w:rPr>
              <w:t xml:space="preserve">Analyser et interpréter les données </w:t>
            </w:r>
          </w:p>
        </w:tc>
        <w:tc>
          <w:tcPr>
            <w:tcW w:w="8235" w:type="dxa"/>
            <w:tcBorders>
              <w:top w:val="single" w:sz="8" w:space="0" w:color="000000"/>
              <w:left w:val="single" w:sz="8" w:space="0" w:color="000000"/>
              <w:bottom w:val="single" w:sz="8" w:space="0" w:color="000000"/>
              <w:right w:val="single" w:sz="8" w:space="0" w:color="000000"/>
            </w:tcBorders>
          </w:tcPr>
          <w:p w:rsidR="00C3513D" w:rsidRPr="00293FA6" w:rsidRDefault="007E30C1" w:rsidP="00077AC3">
            <w:pPr>
              <w:autoSpaceDE w:val="0"/>
              <w:autoSpaceDN w:val="0"/>
              <w:adjustRightInd w:val="0"/>
              <w:spacing w:line="120" w:lineRule="exact"/>
              <w:jc w:val="center"/>
              <w:rPr>
                <w:rFonts w:cs="Arial"/>
                <w:b/>
                <w:bCs/>
                <w:sz w:val="16"/>
                <w:szCs w:val="16"/>
              </w:rPr>
            </w:pPr>
          </w:p>
          <w:p w:rsidR="00C3513D" w:rsidRPr="00293FA6" w:rsidRDefault="007E30C1" w:rsidP="00077AC3">
            <w:pPr>
              <w:tabs>
                <w:tab w:val="left" w:pos="0"/>
                <w:tab w:val="left" w:pos="240"/>
                <w:tab w:val="left" w:pos="2160"/>
              </w:tabs>
              <w:autoSpaceDE w:val="0"/>
              <w:autoSpaceDN w:val="0"/>
              <w:adjustRightInd w:val="0"/>
              <w:ind w:hanging="960"/>
              <w:rPr>
                <w:rFonts w:cs="Arial"/>
                <w:bCs/>
                <w:sz w:val="16"/>
                <w:szCs w:val="16"/>
              </w:rPr>
            </w:pPr>
            <w:r w:rsidRPr="00293FA6">
              <w:rPr>
                <w:rFonts w:cs="Arial"/>
                <w:b/>
                <w:bCs/>
                <w:sz w:val="16"/>
                <w:szCs w:val="16"/>
              </w:rPr>
              <w:t xml:space="preserve">F              </w:t>
            </w:r>
            <w:r w:rsidRPr="00293FA6">
              <w:rPr>
                <w:rFonts w:cs="Arial"/>
                <w:bCs/>
                <w:sz w:val="16"/>
                <w:szCs w:val="16"/>
              </w:rPr>
              <w:t xml:space="preserve">Faire l’analyse des données en termes de temps, lieu et personne. </w:t>
            </w:r>
          </w:p>
          <w:p w:rsidR="00C3513D" w:rsidRPr="00293FA6" w:rsidRDefault="007E30C1" w:rsidP="00077AC3">
            <w:pPr>
              <w:tabs>
                <w:tab w:val="left" w:pos="0"/>
                <w:tab w:val="left" w:pos="240"/>
                <w:tab w:val="left" w:pos="2160"/>
              </w:tabs>
              <w:autoSpaceDE w:val="0"/>
              <w:autoSpaceDN w:val="0"/>
              <w:adjustRightInd w:val="0"/>
              <w:ind w:hanging="960"/>
              <w:rPr>
                <w:rFonts w:cs="Arial"/>
                <w:bCs/>
                <w:sz w:val="16"/>
                <w:szCs w:val="16"/>
              </w:rPr>
            </w:pPr>
            <w:r w:rsidRPr="00293FA6">
              <w:rPr>
                <w:rFonts w:cs="Arial"/>
                <w:bCs/>
                <w:sz w:val="16"/>
                <w:szCs w:val="16"/>
              </w:rPr>
              <w:t>N</w:t>
            </w:r>
          </w:p>
          <w:p w:rsidR="00C3513D" w:rsidRPr="00293FA6" w:rsidRDefault="007E30C1" w:rsidP="00077AC3">
            <w:pPr>
              <w:tabs>
                <w:tab w:val="left" w:pos="0"/>
                <w:tab w:val="left" w:pos="40"/>
                <w:tab w:val="left" w:pos="240"/>
                <w:tab w:val="left" w:pos="2160"/>
              </w:tabs>
              <w:autoSpaceDE w:val="0"/>
              <w:autoSpaceDN w:val="0"/>
              <w:adjustRightInd w:val="0"/>
              <w:spacing w:after="58"/>
              <w:rPr>
                <w:rFonts w:cs="Arial"/>
                <w:sz w:val="16"/>
                <w:szCs w:val="16"/>
              </w:rPr>
            </w:pPr>
            <w:r w:rsidRPr="00293FA6">
              <w:rPr>
                <w:rFonts w:cs="Arial"/>
                <w:sz w:val="16"/>
                <w:szCs w:val="16"/>
              </w:rPr>
              <w:t>Indicateurs :</w:t>
            </w:r>
          </w:p>
          <w:p w:rsidR="00C3513D" w:rsidRPr="00293FA6" w:rsidRDefault="007E30C1" w:rsidP="008500AA">
            <w:pPr>
              <w:numPr>
                <w:ilvl w:val="0"/>
                <w:numId w:val="75"/>
              </w:numPr>
              <w:tabs>
                <w:tab w:val="left" w:pos="0"/>
                <w:tab w:val="left" w:pos="40"/>
                <w:tab w:val="left" w:pos="240"/>
                <w:tab w:val="left" w:pos="2160"/>
              </w:tabs>
              <w:autoSpaceDE w:val="0"/>
              <w:autoSpaceDN w:val="0"/>
              <w:adjustRightInd w:val="0"/>
              <w:spacing w:after="58"/>
              <w:rPr>
                <w:rFonts w:cs="Arial"/>
                <w:sz w:val="16"/>
                <w:szCs w:val="16"/>
              </w:rPr>
            </w:pPr>
            <w:r w:rsidRPr="00293FA6">
              <w:rPr>
                <w:rFonts w:cs="Arial"/>
                <w:sz w:val="16"/>
                <w:szCs w:val="16"/>
              </w:rPr>
              <w:t>Taux de microfilarémie</w:t>
            </w:r>
          </w:p>
          <w:p w:rsidR="00C3513D" w:rsidRPr="00293FA6" w:rsidRDefault="007E30C1" w:rsidP="008500AA">
            <w:pPr>
              <w:numPr>
                <w:ilvl w:val="0"/>
                <w:numId w:val="75"/>
              </w:numPr>
              <w:tabs>
                <w:tab w:val="left" w:pos="0"/>
                <w:tab w:val="left" w:pos="40"/>
                <w:tab w:val="left" w:pos="240"/>
                <w:tab w:val="left" w:pos="2160"/>
              </w:tabs>
              <w:autoSpaceDE w:val="0"/>
              <w:autoSpaceDN w:val="0"/>
              <w:adjustRightInd w:val="0"/>
              <w:spacing w:after="58"/>
              <w:rPr>
                <w:rFonts w:cs="Arial"/>
                <w:sz w:val="16"/>
                <w:szCs w:val="16"/>
              </w:rPr>
            </w:pPr>
            <w:r w:rsidRPr="00293FA6">
              <w:rPr>
                <w:rFonts w:cs="Arial"/>
                <w:sz w:val="16"/>
                <w:szCs w:val="16"/>
              </w:rPr>
              <w:t>Taux d’antigènémie</w:t>
            </w:r>
          </w:p>
          <w:p w:rsidR="00C3513D" w:rsidRPr="00293FA6" w:rsidRDefault="007E30C1" w:rsidP="008500AA">
            <w:pPr>
              <w:numPr>
                <w:ilvl w:val="0"/>
                <w:numId w:val="75"/>
              </w:numPr>
              <w:tabs>
                <w:tab w:val="left" w:pos="0"/>
                <w:tab w:val="left" w:pos="40"/>
                <w:tab w:val="left" w:pos="240"/>
                <w:tab w:val="left" w:pos="2160"/>
              </w:tabs>
              <w:autoSpaceDE w:val="0"/>
              <w:autoSpaceDN w:val="0"/>
              <w:adjustRightInd w:val="0"/>
              <w:spacing w:after="58"/>
              <w:rPr>
                <w:rFonts w:cs="Arial"/>
                <w:sz w:val="16"/>
                <w:szCs w:val="16"/>
              </w:rPr>
            </w:pPr>
            <w:r w:rsidRPr="00293FA6">
              <w:rPr>
                <w:rFonts w:cs="Arial"/>
                <w:sz w:val="16"/>
                <w:szCs w:val="16"/>
              </w:rPr>
              <w:t>Taux d’incidence pour les atteintes d’adénolymphangite</w:t>
            </w:r>
          </w:p>
        </w:tc>
      </w:tr>
      <w:tr w:rsidR="00C3513D" w:rsidRPr="00293FA6" w:rsidTr="00077AC3">
        <w:tblPrEx>
          <w:tblCellMar>
            <w:top w:w="0" w:type="dxa"/>
            <w:bottom w:w="0" w:type="dxa"/>
          </w:tblCellMar>
        </w:tblPrEx>
        <w:trPr>
          <w:trHeight w:val="384"/>
          <w:jc w:val="center"/>
        </w:trPr>
        <w:tc>
          <w:tcPr>
            <w:tcW w:w="10080" w:type="dxa"/>
            <w:gridSpan w:val="2"/>
            <w:tcBorders>
              <w:top w:val="single" w:sz="8" w:space="0" w:color="000000"/>
              <w:left w:val="single" w:sz="8" w:space="0" w:color="000000"/>
              <w:bottom w:val="single" w:sz="4" w:space="0" w:color="auto"/>
              <w:right w:val="single" w:sz="8" w:space="0" w:color="000000"/>
            </w:tcBorders>
          </w:tcPr>
          <w:p w:rsidR="00C3513D" w:rsidRPr="00293FA6" w:rsidRDefault="007E30C1" w:rsidP="00077AC3">
            <w:pPr>
              <w:autoSpaceDE w:val="0"/>
              <w:autoSpaceDN w:val="0"/>
              <w:adjustRightInd w:val="0"/>
              <w:spacing w:line="120" w:lineRule="exact"/>
              <w:jc w:val="center"/>
              <w:rPr>
                <w:rFonts w:cs="Arial"/>
                <w:b/>
                <w:bCs/>
                <w:color w:val="333333"/>
                <w:sz w:val="16"/>
                <w:szCs w:val="16"/>
                <w:lang w:eastAsia="fr-FR"/>
              </w:rPr>
            </w:pPr>
          </w:p>
          <w:p w:rsidR="00C3513D" w:rsidRPr="00293FA6" w:rsidRDefault="007E30C1" w:rsidP="00077AC3">
            <w:pPr>
              <w:autoSpaceDE w:val="0"/>
              <w:autoSpaceDN w:val="0"/>
              <w:adjustRightInd w:val="0"/>
              <w:spacing w:line="120" w:lineRule="exact"/>
              <w:jc w:val="center"/>
              <w:rPr>
                <w:rFonts w:cs="Arial"/>
                <w:b/>
                <w:bCs/>
                <w:color w:val="333333"/>
                <w:sz w:val="16"/>
                <w:szCs w:val="16"/>
              </w:rPr>
            </w:pPr>
            <w:r w:rsidRPr="00293FA6">
              <w:rPr>
                <w:rFonts w:cs="Arial"/>
                <w:b/>
                <w:bCs/>
                <w:color w:val="333333"/>
                <w:sz w:val="16"/>
                <w:szCs w:val="16"/>
              </w:rPr>
              <w:t>Confirmation au laboratoire</w:t>
            </w:r>
          </w:p>
        </w:tc>
      </w:tr>
      <w:tr w:rsidR="00C3513D" w:rsidRPr="00293FA6" w:rsidTr="00077AC3">
        <w:tblPrEx>
          <w:tblCellMar>
            <w:top w:w="0" w:type="dxa"/>
            <w:bottom w:w="0" w:type="dxa"/>
          </w:tblCellMar>
        </w:tblPrEx>
        <w:trPr>
          <w:trHeight w:val="721"/>
          <w:jc w:val="center"/>
        </w:trPr>
        <w:tc>
          <w:tcPr>
            <w:tcW w:w="1845" w:type="dxa"/>
            <w:tcBorders>
              <w:top w:val="single" w:sz="4" w:space="0" w:color="auto"/>
              <w:left w:val="single" w:sz="8" w:space="0" w:color="000000"/>
              <w:bottom w:val="single" w:sz="4" w:space="0" w:color="auto"/>
              <w:right w:val="single" w:sz="8" w:space="0" w:color="000000"/>
            </w:tcBorders>
          </w:tcPr>
          <w:p w:rsidR="00C3513D" w:rsidRPr="00293FA6" w:rsidRDefault="007E30C1" w:rsidP="00077AC3">
            <w:pPr>
              <w:autoSpaceDE w:val="0"/>
              <w:autoSpaceDN w:val="0"/>
              <w:adjustRightInd w:val="0"/>
              <w:rPr>
                <w:rFonts w:cs="Arial"/>
                <w:b/>
                <w:bCs/>
                <w:color w:val="333333"/>
                <w:sz w:val="16"/>
                <w:szCs w:val="16"/>
                <w:lang w:eastAsia="fr-FR"/>
              </w:rPr>
            </w:pPr>
            <w:r w:rsidRPr="00293FA6">
              <w:rPr>
                <w:rFonts w:cs="Arial"/>
                <w:b/>
                <w:bCs/>
                <w:color w:val="333333"/>
                <w:sz w:val="16"/>
                <w:szCs w:val="16"/>
                <w:lang w:eastAsia="fr-FR"/>
              </w:rPr>
              <w:t>Tests diagnostiques</w:t>
            </w:r>
          </w:p>
          <w:p w:rsidR="00C3513D" w:rsidRPr="00293FA6" w:rsidRDefault="007E30C1" w:rsidP="00077AC3">
            <w:pPr>
              <w:autoSpaceDE w:val="0"/>
              <w:autoSpaceDN w:val="0"/>
              <w:adjustRightInd w:val="0"/>
              <w:spacing w:line="120" w:lineRule="exact"/>
              <w:rPr>
                <w:rFonts w:cs="Arial"/>
                <w:color w:val="333333"/>
                <w:sz w:val="16"/>
                <w:szCs w:val="16"/>
              </w:rPr>
            </w:pPr>
          </w:p>
        </w:tc>
        <w:tc>
          <w:tcPr>
            <w:tcW w:w="8235" w:type="dxa"/>
            <w:tcBorders>
              <w:top w:val="single" w:sz="4" w:space="0" w:color="auto"/>
              <w:left w:val="single" w:sz="8" w:space="0" w:color="000000"/>
              <w:bottom w:val="single" w:sz="4" w:space="0" w:color="auto"/>
              <w:right w:val="single" w:sz="8" w:space="0" w:color="000000"/>
            </w:tcBorders>
          </w:tcPr>
          <w:p w:rsidR="00C3513D" w:rsidRPr="00293FA6" w:rsidRDefault="007E30C1" w:rsidP="00077AC3">
            <w:pPr>
              <w:autoSpaceDE w:val="0"/>
              <w:autoSpaceDN w:val="0"/>
              <w:adjustRightInd w:val="0"/>
              <w:rPr>
                <w:rFonts w:cs="Arial"/>
                <w:color w:val="333333"/>
                <w:sz w:val="16"/>
                <w:szCs w:val="16"/>
                <w:lang w:eastAsia="fr-FR"/>
              </w:rPr>
            </w:pPr>
            <w:r w:rsidRPr="00293FA6">
              <w:rPr>
                <w:rFonts w:cs="Arial"/>
                <w:color w:val="333333"/>
                <w:sz w:val="16"/>
                <w:szCs w:val="16"/>
                <w:lang w:eastAsia="fr-FR"/>
              </w:rPr>
              <w:t>• Frottis sanguin à partir d’un prélèvement nocturne</w:t>
            </w:r>
          </w:p>
          <w:p w:rsidR="00C3513D" w:rsidRPr="00293FA6" w:rsidRDefault="007E30C1" w:rsidP="00077AC3">
            <w:pPr>
              <w:autoSpaceDE w:val="0"/>
              <w:autoSpaceDN w:val="0"/>
              <w:adjustRightInd w:val="0"/>
              <w:rPr>
                <w:rFonts w:cs="Arial"/>
                <w:color w:val="333333"/>
                <w:sz w:val="16"/>
                <w:szCs w:val="16"/>
                <w:lang w:eastAsia="fr-FR"/>
              </w:rPr>
            </w:pPr>
          </w:p>
          <w:p w:rsidR="00C3513D" w:rsidRPr="00293FA6" w:rsidRDefault="007E30C1" w:rsidP="00077AC3">
            <w:pPr>
              <w:autoSpaceDE w:val="0"/>
              <w:autoSpaceDN w:val="0"/>
              <w:adjustRightInd w:val="0"/>
              <w:spacing w:line="120" w:lineRule="exact"/>
              <w:rPr>
                <w:rFonts w:cs="Arial"/>
                <w:b/>
                <w:bCs/>
                <w:color w:val="333333"/>
                <w:sz w:val="16"/>
                <w:szCs w:val="16"/>
                <w:lang w:eastAsia="fr-FR"/>
              </w:rPr>
            </w:pPr>
            <w:r w:rsidRPr="00293FA6">
              <w:rPr>
                <w:rFonts w:cs="Arial"/>
                <w:color w:val="333333"/>
                <w:sz w:val="16"/>
                <w:szCs w:val="16"/>
                <w:lang w:eastAsia="fr-FR"/>
              </w:rPr>
              <w:t>• Test antigènique</w:t>
            </w:r>
          </w:p>
        </w:tc>
      </w:tr>
      <w:tr w:rsidR="00C3513D" w:rsidRPr="00293FA6" w:rsidTr="00303470">
        <w:tblPrEx>
          <w:tblCellMar>
            <w:top w:w="0" w:type="dxa"/>
            <w:bottom w:w="0" w:type="dxa"/>
          </w:tblCellMar>
        </w:tblPrEx>
        <w:trPr>
          <w:trHeight w:val="376"/>
          <w:jc w:val="center"/>
        </w:trPr>
        <w:tc>
          <w:tcPr>
            <w:tcW w:w="1845" w:type="dxa"/>
            <w:tcBorders>
              <w:top w:val="single" w:sz="4" w:space="0" w:color="auto"/>
              <w:left w:val="single" w:sz="8" w:space="0" w:color="000000"/>
              <w:bottom w:val="single" w:sz="4" w:space="0" w:color="auto"/>
              <w:right w:val="single" w:sz="8" w:space="0" w:color="000000"/>
            </w:tcBorders>
          </w:tcPr>
          <w:p w:rsidR="00C3513D" w:rsidRPr="00293FA6" w:rsidRDefault="007E30C1" w:rsidP="00077AC3">
            <w:pPr>
              <w:autoSpaceDE w:val="0"/>
              <w:autoSpaceDN w:val="0"/>
              <w:adjustRightInd w:val="0"/>
              <w:spacing w:line="120" w:lineRule="exact"/>
              <w:rPr>
                <w:rFonts w:cs="Arial"/>
                <w:color w:val="333333"/>
                <w:sz w:val="16"/>
                <w:szCs w:val="16"/>
              </w:rPr>
            </w:pPr>
          </w:p>
          <w:p w:rsidR="00C3513D" w:rsidRPr="00293FA6" w:rsidRDefault="007E30C1" w:rsidP="00077AC3">
            <w:pPr>
              <w:autoSpaceDE w:val="0"/>
              <w:autoSpaceDN w:val="0"/>
              <w:adjustRightInd w:val="0"/>
              <w:spacing w:line="120" w:lineRule="exact"/>
              <w:rPr>
                <w:rFonts w:cs="Arial"/>
                <w:b/>
                <w:color w:val="333333"/>
                <w:sz w:val="16"/>
                <w:szCs w:val="16"/>
              </w:rPr>
            </w:pPr>
            <w:r w:rsidRPr="00293FA6">
              <w:rPr>
                <w:rFonts w:cs="Arial"/>
                <w:b/>
                <w:color w:val="333333"/>
                <w:sz w:val="16"/>
                <w:szCs w:val="16"/>
              </w:rPr>
              <w:t>Prélèvements</w:t>
            </w:r>
          </w:p>
        </w:tc>
        <w:tc>
          <w:tcPr>
            <w:tcW w:w="8235" w:type="dxa"/>
            <w:tcBorders>
              <w:top w:val="single" w:sz="4" w:space="0" w:color="auto"/>
              <w:left w:val="single" w:sz="8" w:space="0" w:color="000000"/>
              <w:bottom w:val="single" w:sz="4" w:space="0" w:color="auto"/>
              <w:right w:val="single" w:sz="8" w:space="0" w:color="000000"/>
            </w:tcBorders>
          </w:tcPr>
          <w:p w:rsidR="00C3513D" w:rsidRPr="00293FA6" w:rsidRDefault="007E30C1" w:rsidP="00077AC3">
            <w:pPr>
              <w:autoSpaceDE w:val="0"/>
              <w:autoSpaceDN w:val="0"/>
              <w:adjustRightInd w:val="0"/>
              <w:spacing w:line="120" w:lineRule="exact"/>
              <w:jc w:val="center"/>
              <w:rPr>
                <w:rFonts w:cs="Arial"/>
                <w:color w:val="333333"/>
                <w:sz w:val="16"/>
                <w:szCs w:val="16"/>
                <w:lang w:eastAsia="fr-FR"/>
              </w:rPr>
            </w:pPr>
          </w:p>
          <w:p w:rsidR="00C3513D" w:rsidRPr="00293FA6" w:rsidRDefault="007E30C1" w:rsidP="00077AC3">
            <w:pPr>
              <w:autoSpaceDE w:val="0"/>
              <w:autoSpaceDN w:val="0"/>
              <w:adjustRightInd w:val="0"/>
              <w:spacing w:line="120" w:lineRule="exact"/>
              <w:jc w:val="center"/>
              <w:rPr>
                <w:rFonts w:cs="Arial"/>
                <w:color w:val="333333"/>
                <w:sz w:val="16"/>
                <w:szCs w:val="16"/>
                <w:lang w:eastAsia="fr-FR"/>
              </w:rPr>
            </w:pPr>
          </w:p>
          <w:p w:rsidR="00C3513D" w:rsidRPr="00293FA6" w:rsidRDefault="007E30C1" w:rsidP="00303470">
            <w:pPr>
              <w:autoSpaceDE w:val="0"/>
              <w:autoSpaceDN w:val="0"/>
              <w:adjustRightInd w:val="0"/>
              <w:spacing w:line="120" w:lineRule="exact"/>
              <w:jc w:val="center"/>
              <w:rPr>
                <w:rFonts w:cs="Arial"/>
                <w:color w:val="333333"/>
                <w:sz w:val="16"/>
                <w:szCs w:val="16"/>
                <w:lang w:eastAsia="fr-FR"/>
              </w:rPr>
            </w:pPr>
            <w:r w:rsidRPr="00293FA6">
              <w:rPr>
                <w:rFonts w:cs="Arial"/>
                <w:color w:val="333333"/>
                <w:sz w:val="16"/>
                <w:szCs w:val="16"/>
                <w:lang w:eastAsia="fr-FR"/>
              </w:rPr>
              <w:t>Sang</w:t>
            </w:r>
          </w:p>
        </w:tc>
      </w:tr>
      <w:tr w:rsidR="00C3513D" w:rsidRPr="00293FA6" w:rsidTr="00077AC3">
        <w:tblPrEx>
          <w:tblCellMar>
            <w:top w:w="0" w:type="dxa"/>
            <w:bottom w:w="0" w:type="dxa"/>
          </w:tblCellMar>
        </w:tblPrEx>
        <w:trPr>
          <w:trHeight w:val="218"/>
          <w:jc w:val="center"/>
        </w:trPr>
        <w:tc>
          <w:tcPr>
            <w:tcW w:w="1845" w:type="dxa"/>
            <w:tcBorders>
              <w:top w:val="single" w:sz="4" w:space="0" w:color="auto"/>
              <w:left w:val="single" w:sz="8" w:space="0" w:color="000000"/>
              <w:bottom w:val="single" w:sz="8" w:space="0" w:color="000000"/>
              <w:right w:val="single" w:sz="8" w:space="0" w:color="000000"/>
            </w:tcBorders>
          </w:tcPr>
          <w:p w:rsidR="00C3513D" w:rsidRPr="00293FA6" w:rsidRDefault="007E30C1" w:rsidP="00077AC3">
            <w:pPr>
              <w:autoSpaceDE w:val="0"/>
              <w:autoSpaceDN w:val="0"/>
              <w:adjustRightInd w:val="0"/>
              <w:rPr>
                <w:rFonts w:cs="Arial"/>
                <w:b/>
                <w:bCs/>
                <w:color w:val="333333"/>
                <w:sz w:val="16"/>
                <w:szCs w:val="16"/>
                <w:lang w:eastAsia="fr-FR"/>
              </w:rPr>
            </w:pPr>
            <w:r w:rsidRPr="00293FA6">
              <w:rPr>
                <w:rFonts w:cs="Arial"/>
                <w:b/>
                <w:bCs/>
                <w:color w:val="333333"/>
                <w:sz w:val="16"/>
                <w:szCs w:val="16"/>
                <w:lang w:eastAsia="fr-FR"/>
              </w:rPr>
              <w:t>Quand réaliser les</w:t>
            </w:r>
          </w:p>
          <w:p w:rsidR="00C3513D" w:rsidRPr="00293FA6" w:rsidRDefault="007E30C1" w:rsidP="00077AC3">
            <w:pPr>
              <w:autoSpaceDE w:val="0"/>
              <w:autoSpaceDN w:val="0"/>
              <w:adjustRightInd w:val="0"/>
              <w:rPr>
                <w:rFonts w:cs="Arial"/>
                <w:b/>
                <w:bCs/>
                <w:color w:val="333333"/>
                <w:sz w:val="16"/>
                <w:szCs w:val="16"/>
                <w:lang w:eastAsia="fr-FR"/>
              </w:rPr>
            </w:pPr>
            <w:r w:rsidRPr="00293FA6">
              <w:rPr>
                <w:rFonts w:cs="Arial"/>
                <w:b/>
                <w:bCs/>
                <w:color w:val="333333"/>
                <w:sz w:val="16"/>
                <w:szCs w:val="16"/>
                <w:lang w:eastAsia="fr-FR"/>
              </w:rPr>
              <w:t>prélèvements</w:t>
            </w:r>
          </w:p>
          <w:p w:rsidR="00C3513D" w:rsidRPr="00293FA6" w:rsidRDefault="007E30C1" w:rsidP="00077AC3">
            <w:pPr>
              <w:autoSpaceDE w:val="0"/>
              <w:autoSpaceDN w:val="0"/>
              <w:adjustRightInd w:val="0"/>
              <w:spacing w:line="120" w:lineRule="exact"/>
              <w:rPr>
                <w:rFonts w:cs="Arial"/>
                <w:color w:val="333333"/>
                <w:sz w:val="16"/>
                <w:szCs w:val="16"/>
              </w:rPr>
            </w:pPr>
          </w:p>
        </w:tc>
        <w:tc>
          <w:tcPr>
            <w:tcW w:w="8235" w:type="dxa"/>
            <w:tcBorders>
              <w:top w:val="single" w:sz="4" w:space="0" w:color="auto"/>
              <w:left w:val="single" w:sz="8" w:space="0" w:color="000000"/>
              <w:bottom w:val="single" w:sz="8" w:space="0" w:color="000000"/>
              <w:right w:val="single" w:sz="8" w:space="0" w:color="000000"/>
            </w:tcBorders>
          </w:tcPr>
          <w:p w:rsidR="00C3513D" w:rsidRPr="00293FA6" w:rsidRDefault="007E30C1" w:rsidP="00077AC3">
            <w:pPr>
              <w:autoSpaceDE w:val="0"/>
              <w:autoSpaceDN w:val="0"/>
              <w:adjustRightInd w:val="0"/>
              <w:rPr>
                <w:rFonts w:cs="Arial"/>
                <w:color w:val="333333"/>
                <w:sz w:val="16"/>
                <w:szCs w:val="16"/>
                <w:lang w:eastAsia="fr-FR"/>
              </w:rPr>
            </w:pPr>
            <w:r w:rsidRPr="00293FA6">
              <w:rPr>
                <w:rFonts w:cs="Arial"/>
                <w:color w:val="333333"/>
                <w:sz w:val="16"/>
                <w:szCs w:val="16"/>
                <w:lang w:eastAsia="fr-FR"/>
              </w:rPr>
              <w:t xml:space="preserve">La nuit entre 22H00 </w:t>
            </w:r>
            <w:r w:rsidRPr="00293FA6">
              <w:rPr>
                <w:rFonts w:cs="Arial"/>
                <w:color w:val="333333"/>
                <w:sz w:val="16"/>
                <w:szCs w:val="16"/>
                <w:lang w:eastAsia="fr-FR"/>
              </w:rPr>
              <w:t>et 2H00 du matin</w:t>
            </w:r>
          </w:p>
          <w:p w:rsidR="00C3513D" w:rsidRPr="00293FA6" w:rsidRDefault="007E30C1" w:rsidP="00077AC3">
            <w:pPr>
              <w:autoSpaceDE w:val="0"/>
              <w:autoSpaceDN w:val="0"/>
              <w:adjustRightInd w:val="0"/>
              <w:spacing w:line="120" w:lineRule="exact"/>
              <w:jc w:val="center"/>
              <w:rPr>
                <w:rFonts w:cs="Arial"/>
                <w:color w:val="333333"/>
                <w:sz w:val="16"/>
                <w:szCs w:val="16"/>
                <w:lang w:eastAsia="fr-FR"/>
              </w:rPr>
            </w:pPr>
          </w:p>
          <w:p w:rsidR="00C3513D" w:rsidRPr="00293FA6" w:rsidRDefault="007E30C1" w:rsidP="00077AC3">
            <w:pPr>
              <w:autoSpaceDE w:val="0"/>
              <w:autoSpaceDN w:val="0"/>
              <w:adjustRightInd w:val="0"/>
              <w:spacing w:line="120" w:lineRule="exact"/>
              <w:rPr>
                <w:rFonts w:cs="Arial"/>
                <w:b/>
                <w:bCs/>
                <w:color w:val="333333"/>
                <w:sz w:val="16"/>
                <w:szCs w:val="16"/>
                <w:lang w:eastAsia="fr-FR"/>
              </w:rPr>
            </w:pPr>
            <w:r w:rsidRPr="00293FA6">
              <w:rPr>
                <w:rFonts w:cs="Arial"/>
                <w:color w:val="333333"/>
                <w:sz w:val="16"/>
                <w:szCs w:val="16"/>
                <w:lang w:eastAsia="fr-FR"/>
              </w:rPr>
              <w:t>A tout moment de la journée</w:t>
            </w:r>
          </w:p>
        </w:tc>
      </w:tr>
      <w:tr w:rsidR="00C3513D" w:rsidRPr="00293FA6" w:rsidTr="00077AC3">
        <w:tblPrEx>
          <w:tblCellMar>
            <w:top w:w="0" w:type="dxa"/>
            <w:bottom w:w="0" w:type="dxa"/>
          </w:tblCellMar>
        </w:tblPrEx>
        <w:trPr>
          <w:jc w:val="center"/>
        </w:trPr>
        <w:tc>
          <w:tcPr>
            <w:tcW w:w="1845" w:type="dxa"/>
            <w:tcBorders>
              <w:top w:val="single" w:sz="8" w:space="0" w:color="000000"/>
              <w:left w:val="single" w:sz="8" w:space="0" w:color="000000"/>
              <w:bottom w:val="single" w:sz="8" w:space="0" w:color="000000"/>
              <w:right w:val="single" w:sz="8" w:space="0" w:color="000000"/>
            </w:tcBorders>
          </w:tcPr>
          <w:p w:rsidR="00C3513D" w:rsidRPr="00293FA6" w:rsidRDefault="007E30C1" w:rsidP="00077AC3">
            <w:pPr>
              <w:autoSpaceDE w:val="0"/>
              <w:autoSpaceDN w:val="0"/>
              <w:adjustRightInd w:val="0"/>
              <w:spacing w:line="120" w:lineRule="exact"/>
              <w:rPr>
                <w:rFonts w:cs="Arial"/>
                <w:color w:val="333333"/>
                <w:sz w:val="16"/>
                <w:szCs w:val="16"/>
              </w:rPr>
            </w:pPr>
          </w:p>
          <w:p w:rsidR="00C3513D" w:rsidRPr="00293FA6" w:rsidRDefault="007E30C1" w:rsidP="00077AC3">
            <w:pPr>
              <w:tabs>
                <w:tab w:val="left" w:pos="0"/>
                <w:tab w:val="left" w:pos="240"/>
                <w:tab w:val="left" w:pos="960"/>
                <w:tab w:val="left" w:pos="2160"/>
              </w:tabs>
              <w:autoSpaceDE w:val="0"/>
              <w:autoSpaceDN w:val="0"/>
              <w:adjustRightInd w:val="0"/>
              <w:spacing w:after="58"/>
              <w:rPr>
                <w:rFonts w:cs="Arial"/>
                <w:b/>
                <w:bCs/>
                <w:color w:val="333333"/>
                <w:sz w:val="16"/>
                <w:szCs w:val="16"/>
              </w:rPr>
            </w:pPr>
            <w:r w:rsidRPr="00293FA6">
              <w:rPr>
                <w:rFonts w:cs="Arial"/>
                <w:b/>
                <w:bCs/>
                <w:color w:val="333333"/>
                <w:sz w:val="16"/>
                <w:szCs w:val="16"/>
              </w:rPr>
              <w:t xml:space="preserve">Référence </w:t>
            </w:r>
          </w:p>
        </w:tc>
        <w:tc>
          <w:tcPr>
            <w:tcW w:w="8235" w:type="dxa"/>
            <w:tcBorders>
              <w:top w:val="single" w:sz="8" w:space="0" w:color="000000"/>
              <w:left w:val="single" w:sz="8" w:space="0" w:color="000000"/>
              <w:bottom w:val="single" w:sz="8" w:space="0" w:color="000000"/>
              <w:right w:val="single" w:sz="8" w:space="0" w:color="000000"/>
            </w:tcBorders>
          </w:tcPr>
          <w:p w:rsidR="00C3513D" w:rsidRPr="00293FA6" w:rsidRDefault="007E30C1" w:rsidP="00077AC3">
            <w:pPr>
              <w:autoSpaceDE w:val="0"/>
              <w:autoSpaceDN w:val="0"/>
              <w:adjustRightInd w:val="0"/>
              <w:spacing w:line="120" w:lineRule="exact"/>
              <w:rPr>
                <w:rFonts w:cs="Arial"/>
                <w:b/>
                <w:bCs/>
                <w:color w:val="333333"/>
                <w:sz w:val="16"/>
                <w:szCs w:val="16"/>
                <w:lang w:val="en-US"/>
              </w:rPr>
            </w:pPr>
          </w:p>
          <w:p w:rsidR="00C3513D" w:rsidRPr="00293FA6" w:rsidRDefault="007E30C1" w:rsidP="00077AC3">
            <w:pPr>
              <w:autoSpaceDE w:val="0"/>
              <w:autoSpaceDN w:val="0"/>
              <w:adjustRightInd w:val="0"/>
              <w:rPr>
                <w:rFonts w:cs="Arial"/>
                <w:color w:val="333333"/>
                <w:sz w:val="16"/>
                <w:szCs w:val="16"/>
                <w:lang w:val="en-US"/>
              </w:rPr>
            </w:pPr>
            <w:r w:rsidRPr="00293FA6">
              <w:rPr>
                <w:rFonts w:cs="Arial"/>
                <w:color w:val="333333"/>
                <w:sz w:val="16"/>
                <w:szCs w:val="16"/>
                <w:lang w:val="en-US"/>
              </w:rPr>
              <w:t xml:space="preserve"> OMS, Filariose lymphatique. WHO/CDS/CPE/SMT/2001.7 </w:t>
            </w:r>
          </w:p>
          <w:p w:rsidR="00C3513D" w:rsidRPr="00293FA6" w:rsidRDefault="007E30C1" w:rsidP="00077AC3">
            <w:pPr>
              <w:autoSpaceDE w:val="0"/>
              <w:autoSpaceDN w:val="0"/>
              <w:adjustRightInd w:val="0"/>
              <w:rPr>
                <w:rFonts w:cs="Arial"/>
                <w:color w:val="333333"/>
                <w:sz w:val="16"/>
                <w:szCs w:val="16"/>
              </w:rPr>
            </w:pPr>
            <w:r w:rsidRPr="00293FA6">
              <w:rPr>
                <w:rFonts w:cs="Arial"/>
                <w:color w:val="333333"/>
                <w:sz w:val="16"/>
                <w:szCs w:val="16"/>
              </w:rPr>
              <w:t>Stratégies recommandées par L’OMS contre les maladies transmissibles – prévention et lutte recommandées WHO/CDS/CPE/SMT/2001.13</w:t>
            </w:r>
          </w:p>
          <w:p w:rsidR="00C3513D" w:rsidRPr="00293FA6" w:rsidRDefault="007E30C1" w:rsidP="00077AC3">
            <w:pPr>
              <w:autoSpaceDE w:val="0"/>
              <w:autoSpaceDN w:val="0"/>
              <w:adjustRightInd w:val="0"/>
              <w:rPr>
                <w:rFonts w:cs="Arial"/>
                <w:color w:val="333333"/>
                <w:sz w:val="16"/>
                <w:szCs w:val="16"/>
              </w:rPr>
            </w:pPr>
          </w:p>
        </w:tc>
      </w:tr>
      <w:tr w:rsidR="00C3513D" w:rsidRPr="00293FA6" w:rsidTr="00303470">
        <w:tblPrEx>
          <w:tblCellMar>
            <w:top w:w="0" w:type="dxa"/>
            <w:bottom w:w="0" w:type="dxa"/>
          </w:tblCellMar>
        </w:tblPrEx>
        <w:trPr>
          <w:trHeight w:val="732"/>
          <w:jc w:val="center"/>
        </w:trPr>
        <w:tc>
          <w:tcPr>
            <w:tcW w:w="1845" w:type="dxa"/>
            <w:tcBorders>
              <w:top w:val="single" w:sz="8" w:space="0" w:color="000000"/>
              <w:left w:val="single" w:sz="8" w:space="0" w:color="000000"/>
              <w:bottom w:val="single" w:sz="8" w:space="0" w:color="000000"/>
              <w:right w:val="single" w:sz="8" w:space="0" w:color="000000"/>
            </w:tcBorders>
          </w:tcPr>
          <w:p w:rsidR="00C3513D" w:rsidRPr="00293FA6" w:rsidRDefault="007E30C1" w:rsidP="00077AC3">
            <w:pPr>
              <w:autoSpaceDE w:val="0"/>
              <w:autoSpaceDN w:val="0"/>
              <w:adjustRightInd w:val="0"/>
              <w:rPr>
                <w:rFonts w:cs="Arial"/>
                <w:bCs/>
                <w:color w:val="333333"/>
                <w:sz w:val="16"/>
                <w:szCs w:val="16"/>
                <w:lang w:eastAsia="fr-FR"/>
              </w:rPr>
            </w:pPr>
            <w:r w:rsidRPr="00293FA6">
              <w:rPr>
                <w:rFonts w:cs="Arial"/>
                <w:bCs/>
                <w:color w:val="333333"/>
                <w:sz w:val="16"/>
                <w:szCs w:val="16"/>
                <w:lang w:eastAsia="fr-FR"/>
              </w:rPr>
              <w:t xml:space="preserve">Comment </w:t>
            </w:r>
            <w:r w:rsidRPr="00293FA6">
              <w:rPr>
                <w:rFonts w:cs="Arial"/>
                <w:bCs/>
                <w:color w:val="333333"/>
                <w:sz w:val="16"/>
                <w:szCs w:val="16"/>
                <w:lang w:eastAsia="fr-FR"/>
              </w:rPr>
              <w:t>préparer,</w:t>
            </w:r>
          </w:p>
          <w:p w:rsidR="00C3513D" w:rsidRPr="00293FA6" w:rsidRDefault="007E30C1" w:rsidP="00077AC3">
            <w:pPr>
              <w:autoSpaceDE w:val="0"/>
              <w:autoSpaceDN w:val="0"/>
              <w:adjustRightInd w:val="0"/>
              <w:rPr>
                <w:rFonts w:cs="Arial"/>
                <w:bCs/>
                <w:color w:val="333333"/>
                <w:sz w:val="16"/>
                <w:szCs w:val="16"/>
                <w:lang w:eastAsia="fr-FR"/>
              </w:rPr>
            </w:pPr>
            <w:r w:rsidRPr="00293FA6">
              <w:rPr>
                <w:rFonts w:cs="Arial"/>
                <w:bCs/>
                <w:color w:val="333333"/>
                <w:sz w:val="16"/>
                <w:szCs w:val="16"/>
                <w:lang w:eastAsia="fr-FR"/>
              </w:rPr>
              <w:t>conserver et</w:t>
            </w:r>
          </w:p>
          <w:p w:rsidR="00C3513D" w:rsidRPr="00293FA6" w:rsidRDefault="007E30C1" w:rsidP="00077AC3">
            <w:pPr>
              <w:autoSpaceDE w:val="0"/>
              <w:autoSpaceDN w:val="0"/>
              <w:adjustRightInd w:val="0"/>
              <w:rPr>
                <w:rFonts w:cs="Arial"/>
                <w:bCs/>
                <w:color w:val="333333"/>
                <w:sz w:val="16"/>
                <w:szCs w:val="16"/>
                <w:lang w:eastAsia="fr-FR"/>
              </w:rPr>
            </w:pPr>
            <w:r w:rsidRPr="00293FA6">
              <w:rPr>
                <w:rFonts w:cs="Arial"/>
                <w:bCs/>
                <w:color w:val="333333"/>
                <w:sz w:val="16"/>
                <w:szCs w:val="16"/>
                <w:lang w:eastAsia="fr-FR"/>
              </w:rPr>
              <w:t>transporter les</w:t>
            </w:r>
          </w:p>
          <w:p w:rsidR="00C3513D" w:rsidRPr="00293FA6" w:rsidRDefault="007E30C1" w:rsidP="00077AC3">
            <w:pPr>
              <w:autoSpaceDE w:val="0"/>
              <w:autoSpaceDN w:val="0"/>
              <w:adjustRightInd w:val="0"/>
              <w:rPr>
                <w:rFonts w:cs="Arial"/>
                <w:bCs/>
                <w:color w:val="333333"/>
                <w:sz w:val="16"/>
                <w:szCs w:val="16"/>
                <w:lang w:eastAsia="fr-FR"/>
              </w:rPr>
            </w:pPr>
            <w:r w:rsidRPr="00293FA6">
              <w:rPr>
                <w:rFonts w:cs="Arial"/>
                <w:bCs/>
                <w:color w:val="333333"/>
                <w:sz w:val="16"/>
                <w:szCs w:val="16"/>
                <w:lang w:eastAsia="fr-FR"/>
              </w:rPr>
              <w:t>échantillons</w:t>
            </w:r>
          </w:p>
          <w:p w:rsidR="00C3513D" w:rsidRPr="00293FA6" w:rsidRDefault="007E30C1" w:rsidP="00077AC3">
            <w:pPr>
              <w:autoSpaceDE w:val="0"/>
              <w:autoSpaceDN w:val="0"/>
              <w:adjustRightInd w:val="0"/>
              <w:spacing w:line="120" w:lineRule="exact"/>
              <w:rPr>
                <w:rFonts w:cs="Arial"/>
                <w:color w:val="333333"/>
                <w:sz w:val="16"/>
                <w:szCs w:val="16"/>
              </w:rPr>
            </w:pPr>
          </w:p>
          <w:p w:rsidR="00C3513D" w:rsidRPr="00293FA6" w:rsidRDefault="007E30C1" w:rsidP="00077AC3">
            <w:pPr>
              <w:autoSpaceDE w:val="0"/>
              <w:autoSpaceDN w:val="0"/>
              <w:adjustRightInd w:val="0"/>
              <w:spacing w:line="120" w:lineRule="exact"/>
              <w:rPr>
                <w:rFonts w:cs="Arial"/>
                <w:color w:val="333333"/>
                <w:sz w:val="16"/>
                <w:szCs w:val="16"/>
              </w:rPr>
            </w:pPr>
          </w:p>
        </w:tc>
        <w:tc>
          <w:tcPr>
            <w:tcW w:w="8235" w:type="dxa"/>
            <w:tcBorders>
              <w:top w:val="single" w:sz="8" w:space="0" w:color="000000"/>
              <w:left w:val="single" w:sz="8" w:space="0" w:color="000000"/>
              <w:bottom w:val="single" w:sz="8" w:space="0" w:color="000000"/>
              <w:right w:val="single" w:sz="8" w:space="0" w:color="000000"/>
            </w:tcBorders>
          </w:tcPr>
          <w:p w:rsidR="00C3513D" w:rsidRPr="00293FA6" w:rsidRDefault="007E30C1" w:rsidP="00077AC3">
            <w:pPr>
              <w:autoSpaceDE w:val="0"/>
              <w:autoSpaceDN w:val="0"/>
              <w:adjustRightInd w:val="0"/>
              <w:rPr>
                <w:rFonts w:cs="Arial"/>
                <w:color w:val="333333"/>
                <w:sz w:val="16"/>
                <w:szCs w:val="16"/>
                <w:lang w:eastAsia="fr-FR"/>
              </w:rPr>
            </w:pPr>
            <w:r w:rsidRPr="00293FA6">
              <w:rPr>
                <w:rFonts w:cs="Arial"/>
                <w:color w:val="333333"/>
                <w:sz w:val="16"/>
                <w:szCs w:val="16"/>
                <w:lang w:eastAsia="fr-FR"/>
              </w:rPr>
              <w:t>Déposer 3 gouttes de sang sur une lame de verre et les étaler de façon à faire 3 lignes.</w:t>
            </w:r>
          </w:p>
          <w:p w:rsidR="00C3513D" w:rsidRPr="00293FA6" w:rsidRDefault="007E30C1" w:rsidP="00077AC3">
            <w:pPr>
              <w:autoSpaceDE w:val="0"/>
              <w:autoSpaceDN w:val="0"/>
              <w:adjustRightInd w:val="0"/>
              <w:rPr>
                <w:rFonts w:cs="Arial"/>
                <w:color w:val="333333"/>
                <w:sz w:val="16"/>
                <w:szCs w:val="16"/>
                <w:lang w:eastAsia="fr-FR"/>
              </w:rPr>
            </w:pPr>
            <w:r w:rsidRPr="00293FA6">
              <w:rPr>
                <w:rFonts w:cs="Arial"/>
                <w:color w:val="333333"/>
                <w:sz w:val="16"/>
                <w:szCs w:val="16"/>
                <w:lang w:eastAsia="fr-FR"/>
              </w:rPr>
              <w:t>Après fixation à la chaleur, faire une coloration de Giemsa et observer sous microscope.</w:t>
            </w:r>
          </w:p>
          <w:p w:rsidR="00C3513D" w:rsidRPr="00293FA6" w:rsidRDefault="007E30C1" w:rsidP="00077AC3">
            <w:pPr>
              <w:autoSpaceDE w:val="0"/>
              <w:autoSpaceDN w:val="0"/>
              <w:adjustRightInd w:val="0"/>
              <w:spacing w:line="120" w:lineRule="exact"/>
              <w:rPr>
                <w:rFonts w:cs="Arial"/>
                <w:bCs/>
                <w:color w:val="333333"/>
                <w:sz w:val="16"/>
                <w:szCs w:val="16"/>
              </w:rPr>
            </w:pPr>
            <w:r w:rsidRPr="00293FA6">
              <w:rPr>
                <w:rFonts w:cs="Arial"/>
                <w:color w:val="333333"/>
                <w:sz w:val="16"/>
                <w:szCs w:val="16"/>
                <w:lang w:eastAsia="fr-FR"/>
              </w:rPr>
              <w:t>Soit test immuno chromat</w:t>
            </w:r>
            <w:r w:rsidRPr="00293FA6">
              <w:rPr>
                <w:rFonts w:cs="Arial"/>
                <w:color w:val="333333"/>
                <w:sz w:val="16"/>
                <w:szCs w:val="16"/>
                <w:lang w:eastAsia="fr-FR"/>
              </w:rPr>
              <w:t>ographique rapide sur carte ou test ELISA.</w:t>
            </w:r>
          </w:p>
        </w:tc>
      </w:tr>
      <w:tr w:rsidR="00C3513D" w:rsidRPr="00293FA6" w:rsidTr="00077AC3">
        <w:tblPrEx>
          <w:tblCellMar>
            <w:top w:w="0" w:type="dxa"/>
            <w:bottom w:w="0" w:type="dxa"/>
          </w:tblCellMar>
        </w:tblPrEx>
        <w:trPr>
          <w:trHeight w:val="636"/>
          <w:jc w:val="center"/>
        </w:trPr>
        <w:tc>
          <w:tcPr>
            <w:tcW w:w="1845" w:type="dxa"/>
            <w:tcBorders>
              <w:top w:val="single" w:sz="8" w:space="0" w:color="000000"/>
              <w:left w:val="single" w:sz="8" w:space="0" w:color="000000"/>
              <w:bottom w:val="single" w:sz="4" w:space="0" w:color="auto"/>
              <w:right w:val="single" w:sz="8" w:space="0" w:color="000000"/>
            </w:tcBorders>
          </w:tcPr>
          <w:p w:rsidR="00C3513D" w:rsidRPr="00293FA6" w:rsidRDefault="007E30C1" w:rsidP="00077AC3">
            <w:pPr>
              <w:autoSpaceDE w:val="0"/>
              <w:autoSpaceDN w:val="0"/>
              <w:adjustRightInd w:val="0"/>
              <w:rPr>
                <w:rFonts w:cs="Arial"/>
                <w:b/>
                <w:bCs/>
                <w:color w:val="333333"/>
                <w:sz w:val="16"/>
                <w:szCs w:val="16"/>
                <w:lang w:eastAsia="fr-FR"/>
              </w:rPr>
            </w:pPr>
            <w:r w:rsidRPr="00293FA6">
              <w:rPr>
                <w:rFonts w:cs="Arial"/>
                <w:b/>
                <w:bCs/>
                <w:color w:val="333333"/>
                <w:sz w:val="16"/>
                <w:szCs w:val="16"/>
                <w:lang w:eastAsia="fr-FR"/>
              </w:rPr>
              <w:t>Résultats</w:t>
            </w:r>
          </w:p>
          <w:p w:rsidR="00C3513D" w:rsidRPr="00293FA6" w:rsidRDefault="007E30C1" w:rsidP="00077AC3">
            <w:pPr>
              <w:autoSpaceDE w:val="0"/>
              <w:autoSpaceDN w:val="0"/>
              <w:adjustRightInd w:val="0"/>
              <w:rPr>
                <w:rFonts w:cs="Arial"/>
                <w:b/>
                <w:bCs/>
                <w:color w:val="333333"/>
                <w:sz w:val="16"/>
                <w:szCs w:val="16"/>
                <w:lang w:eastAsia="fr-FR"/>
              </w:rPr>
            </w:pPr>
          </w:p>
        </w:tc>
        <w:tc>
          <w:tcPr>
            <w:tcW w:w="8235" w:type="dxa"/>
            <w:tcBorders>
              <w:top w:val="single" w:sz="8" w:space="0" w:color="000000"/>
              <w:left w:val="single" w:sz="8" w:space="0" w:color="000000"/>
              <w:bottom w:val="single" w:sz="4" w:space="0" w:color="auto"/>
              <w:right w:val="single" w:sz="8" w:space="0" w:color="000000"/>
            </w:tcBorders>
          </w:tcPr>
          <w:p w:rsidR="00C3513D" w:rsidRPr="00293FA6" w:rsidRDefault="007E30C1" w:rsidP="00077AC3">
            <w:pPr>
              <w:autoSpaceDE w:val="0"/>
              <w:autoSpaceDN w:val="0"/>
              <w:adjustRightInd w:val="0"/>
              <w:rPr>
                <w:rFonts w:cs="Arial"/>
                <w:color w:val="333333"/>
                <w:sz w:val="16"/>
                <w:szCs w:val="16"/>
                <w:lang w:eastAsia="fr-FR"/>
              </w:rPr>
            </w:pPr>
            <w:r w:rsidRPr="00293FA6">
              <w:rPr>
                <w:rFonts w:cs="Arial"/>
                <w:color w:val="333333"/>
                <w:sz w:val="16"/>
                <w:szCs w:val="16"/>
                <w:lang w:eastAsia="fr-FR"/>
              </w:rPr>
              <w:t xml:space="preserve">Résultat positif si observation microscopique de microfilaires de </w:t>
            </w:r>
            <w:r w:rsidRPr="00293FA6">
              <w:rPr>
                <w:rFonts w:cs="Arial"/>
                <w:i/>
                <w:iCs/>
                <w:color w:val="333333"/>
                <w:sz w:val="16"/>
                <w:szCs w:val="16"/>
                <w:lang w:eastAsia="fr-FR"/>
              </w:rPr>
              <w:t>W.bancrofti</w:t>
            </w:r>
            <w:r w:rsidRPr="00293FA6">
              <w:rPr>
                <w:rFonts w:cs="Arial"/>
                <w:color w:val="333333"/>
                <w:sz w:val="16"/>
                <w:szCs w:val="16"/>
                <w:lang w:eastAsia="fr-FR"/>
              </w:rPr>
              <w:t>.</w:t>
            </w:r>
          </w:p>
          <w:p w:rsidR="00C3513D" w:rsidRPr="00293FA6" w:rsidRDefault="007E30C1" w:rsidP="00077AC3">
            <w:pPr>
              <w:autoSpaceDE w:val="0"/>
              <w:autoSpaceDN w:val="0"/>
              <w:adjustRightInd w:val="0"/>
              <w:rPr>
                <w:rFonts w:cs="Arial"/>
                <w:color w:val="333333"/>
                <w:sz w:val="16"/>
                <w:szCs w:val="16"/>
                <w:lang w:eastAsia="fr-FR"/>
              </w:rPr>
            </w:pPr>
            <w:r w:rsidRPr="00293FA6">
              <w:rPr>
                <w:rFonts w:cs="Arial"/>
                <w:color w:val="333333"/>
                <w:sz w:val="16"/>
                <w:szCs w:val="16"/>
                <w:lang w:eastAsia="fr-FR"/>
              </w:rPr>
              <w:t>Résultat positif si détection d’antigènes de microfilaires.</w:t>
            </w:r>
          </w:p>
        </w:tc>
      </w:tr>
      <w:tr w:rsidR="00C3513D" w:rsidRPr="00266E9C" w:rsidTr="00077AC3">
        <w:tblPrEx>
          <w:tblCellMar>
            <w:top w:w="0" w:type="dxa"/>
            <w:bottom w:w="0" w:type="dxa"/>
          </w:tblCellMar>
        </w:tblPrEx>
        <w:trPr>
          <w:trHeight w:val="553"/>
          <w:jc w:val="center"/>
        </w:trPr>
        <w:tc>
          <w:tcPr>
            <w:tcW w:w="1845" w:type="dxa"/>
            <w:tcBorders>
              <w:top w:val="single" w:sz="4" w:space="0" w:color="auto"/>
              <w:left w:val="single" w:sz="8" w:space="0" w:color="000000"/>
              <w:bottom w:val="single" w:sz="8" w:space="0" w:color="000000"/>
              <w:right w:val="single" w:sz="8" w:space="0" w:color="000000"/>
            </w:tcBorders>
          </w:tcPr>
          <w:p w:rsidR="00C3513D" w:rsidRPr="00293FA6" w:rsidRDefault="007E30C1" w:rsidP="00077AC3">
            <w:pPr>
              <w:autoSpaceDE w:val="0"/>
              <w:autoSpaceDN w:val="0"/>
              <w:adjustRightInd w:val="0"/>
              <w:rPr>
                <w:rFonts w:cs="Arial"/>
                <w:b/>
                <w:bCs/>
                <w:color w:val="333333"/>
                <w:sz w:val="16"/>
                <w:szCs w:val="16"/>
                <w:lang w:val="en-US" w:eastAsia="fr-FR"/>
              </w:rPr>
            </w:pPr>
            <w:r w:rsidRPr="00293FA6">
              <w:rPr>
                <w:rFonts w:cs="Arial"/>
                <w:b/>
                <w:bCs/>
                <w:color w:val="333333"/>
                <w:sz w:val="16"/>
                <w:szCs w:val="16"/>
                <w:lang w:val="en-US" w:eastAsia="fr-FR"/>
              </w:rPr>
              <w:t>Références</w:t>
            </w:r>
          </w:p>
          <w:p w:rsidR="00C3513D" w:rsidRPr="00293FA6" w:rsidRDefault="007E30C1" w:rsidP="00077AC3">
            <w:pPr>
              <w:autoSpaceDE w:val="0"/>
              <w:autoSpaceDN w:val="0"/>
              <w:adjustRightInd w:val="0"/>
              <w:rPr>
                <w:rFonts w:cs="Arial"/>
                <w:b/>
                <w:bCs/>
                <w:color w:val="333333"/>
                <w:sz w:val="16"/>
                <w:szCs w:val="16"/>
                <w:lang w:eastAsia="fr-FR"/>
              </w:rPr>
            </w:pPr>
          </w:p>
        </w:tc>
        <w:tc>
          <w:tcPr>
            <w:tcW w:w="8235" w:type="dxa"/>
            <w:tcBorders>
              <w:top w:val="single" w:sz="4" w:space="0" w:color="auto"/>
              <w:left w:val="single" w:sz="8" w:space="0" w:color="000000"/>
              <w:bottom w:val="single" w:sz="8" w:space="0" w:color="000000"/>
              <w:right w:val="single" w:sz="8" w:space="0" w:color="000000"/>
            </w:tcBorders>
          </w:tcPr>
          <w:p w:rsidR="00C3513D" w:rsidRPr="00293FA6" w:rsidRDefault="007E30C1" w:rsidP="00077AC3">
            <w:pPr>
              <w:autoSpaceDE w:val="0"/>
              <w:autoSpaceDN w:val="0"/>
              <w:adjustRightInd w:val="0"/>
              <w:rPr>
                <w:rFonts w:cs="Arial"/>
                <w:color w:val="333333"/>
                <w:sz w:val="16"/>
                <w:szCs w:val="16"/>
                <w:lang w:val="en-US" w:eastAsia="fr-FR"/>
              </w:rPr>
            </w:pPr>
            <w:r w:rsidRPr="00293FA6">
              <w:rPr>
                <w:rFonts w:cs="Arial"/>
                <w:color w:val="333333"/>
                <w:sz w:val="16"/>
                <w:szCs w:val="16"/>
                <w:lang w:eastAsia="fr-FR"/>
              </w:rPr>
              <w:t>􀂃</w:t>
            </w:r>
            <w:r w:rsidRPr="00293FA6">
              <w:rPr>
                <w:rFonts w:cs="Arial"/>
                <w:color w:val="333333"/>
                <w:sz w:val="16"/>
                <w:szCs w:val="16"/>
                <w:lang w:val="en-US" w:eastAsia="fr-FR"/>
              </w:rPr>
              <w:t xml:space="preserve"> WHO.Monitoring and epidemiological assessment of the programme to eliminate lymphatic filariasis at</w:t>
            </w:r>
          </w:p>
          <w:p w:rsidR="00C3513D" w:rsidRPr="00293FA6" w:rsidRDefault="007E30C1" w:rsidP="00077AC3">
            <w:pPr>
              <w:autoSpaceDE w:val="0"/>
              <w:autoSpaceDN w:val="0"/>
              <w:adjustRightInd w:val="0"/>
              <w:rPr>
                <w:rFonts w:cs="Arial"/>
                <w:color w:val="333333"/>
                <w:sz w:val="16"/>
                <w:szCs w:val="16"/>
                <w:lang w:val="en-US" w:eastAsia="fr-FR"/>
              </w:rPr>
            </w:pPr>
            <w:r w:rsidRPr="00293FA6">
              <w:rPr>
                <w:rFonts w:cs="Arial"/>
                <w:color w:val="333333"/>
                <w:sz w:val="16"/>
                <w:szCs w:val="16"/>
                <w:lang w:val="en-US" w:eastAsia="fr-FR"/>
              </w:rPr>
              <w:t>implementation unit level WHO/CDS/CPE/CEE/2005.50</w:t>
            </w:r>
          </w:p>
          <w:p w:rsidR="00C3513D" w:rsidRPr="00293FA6" w:rsidRDefault="007E30C1" w:rsidP="00077AC3">
            <w:pPr>
              <w:autoSpaceDE w:val="0"/>
              <w:autoSpaceDN w:val="0"/>
              <w:adjustRightInd w:val="0"/>
              <w:rPr>
                <w:rFonts w:cs="Arial"/>
                <w:color w:val="333333"/>
                <w:sz w:val="16"/>
                <w:szCs w:val="16"/>
                <w:lang w:val="en-US" w:eastAsia="fr-FR"/>
              </w:rPr>
            </w:pPr>
            <w:r w:rsidRPr="00293FA6">
              <w:rPr>
                <w:rFonts w:cs="Arial"/>
                <w:color w:val="333333"/>
                <w:sz w:val="16"/>
                <w:szCs w:val="16"/>
                <w:lang w:eastAsia="fr-FR"/>
              </w:rPr>
              <w:t>􀂃</w:t>
            </w:r>
            <w:r w:rsidRPr="00293FA6">
              <w:rPr>
                <w:rFonts w:cs="Arial"/>
                <w:color w:val="333333"/>
                <w:sz w:val="16"/>
                <w:szCs w:val="16"/>
                <w:lang w:val="en-US" w:eastAsia="fr-FR"/>
              </w:rPr>
              <w:t xml:space="preserve"> OMS. </w:t>
            </w:r>
            <w:r w:rsidRPr="00293FA6">
              <w:rPr>
                <w:rFonts w:cs="Arial"/>
                <w:i/>
                <w:iCs/>
                <w:color w:val="333333"/>
                <w:sz w:val="16"/>
                <w:szCs w:val="16"/>
                <w:lang w:val="en-US" w:eastAsia="fr-FR"/>
              </w:rPr>
              <w:t xml:space="preserve">Filariose lymphatique. </w:t>
            </w:r>
            <w:r w:rsidRPr="00293FA6">
              <w:rPr>
                <w:rFonts w:cs="Arial"/>
                <w:color w:val="333333"/>
                <w:sz w:val="16"/>
                <w:szCs w:val="16"/>
                <w:lang w:val="en-US" w:eastAsia="fr-FR"/>
              </w:rPr>
              <w:t>WHO/CDS/CPE/SMT/2001.7</w:t>
            </w:r>
          </w:p>
          <w:p w:rsidR="00C3513D" w:rsidRPr="00293FA6" w:rsidRDefault="007E30C1" w:rsidP="00077AC3">
            <w:pPr>
              <w:autoSpaceDE w:val="0"/>
              <w:autoSpaceDN w:val="0"/>
              <w:adjustRightInd w:val="0"/>
              <w:rPr>
                <w:rFonts w:cs="Arial"/>
                <w:color w:val="333333"/>
                <w:sz w:val="16"/>
                <w:szCs w:val="16"/>
                <w:lang w:val="en-US" w:eastAsia="fr-FR"/>
              </w:rPr>
            </w:pPr>
            <w:r w:rsidRPr="00293FA6">
              <w:rPr>
                <w:rFonts w:cs="Arial"/>
                <w:color w:val="333333"/>
                <w:sz w:val="16"/>
                <w:szCs w:val="16"/>
                <w:lang w:val="en-US" w:eastAsia="fr-FR"/>
              </w:rPr>
              <w:t>http://whqlibdoc.who.int/hq/2001/WHO_CDS_CPE_SMT_2001.7_fre.pdf</w:t>
            </w:r>
          </w:p>
          <w:p w:rsidR="00C3513D" w:rsidRPr="00293FA6" w:rsidRDefault="007E30C1" w:rsidP="00077AC3">
            <w:pPr>
              <w:autoSpaceDE w:val="0"/>
              <w:autoSpaceDN w:val="0"/>
              <w:adjustRightInd w:val="0"/>
              <w:rPr>
                <w:rFonts w:cs="Arial"/>
                <w:i/>
                <w:iCs/>
                <w:color w:val="333333"/>
                <w:sz w:val="16"/>
                <w:szCs w:val="16"/>
                <w:lang w:val="en-US" w:eastAsia="fr-FR"/>
              </w:rPr>
            </w:pPr>
            <w:r w:rsidRPr="00293FA6">
              <w:rPr>
                <w:rFonts w:cs="Arial"/>
                <w:color w:val="333333"/>
                <w:sz w:val="16"/>
                <w:szCs w:val="16"/>
                <w:lang w:eastAsia="fr-FR"/>
              </w:rPr>
              <w:t>􀂃</w:t>
            </w:r>
            <w:r w:rsidRPr="00293FA6">
              <w:rPr>
                <w:rFonts w:cs="Arial"/>
                <w:color w:val="333333"/>
                <w:sz w:val="16"/>
                <w:szCs w:val="16"/>
                <w:lang w:val="en-US" w:eastAsia="fr-FR"/>
              </w:rPr>
              <w:t xml:space="preserve"> </w:t>
            </w:r>
            <w:r w:rsidRPr="00293FA6">
              <w:rPr>
                <w:rFonts w:cs="Arial"/>
                <w:i/>
                <w:iCs/>
                <w:color w:val="333333"/>
                <w:sz w:val="16"/>
                <w:szCs w:val="16"/>
                <w:lang w:val="en-US" w:eastAsia="fr-FR"/>
              </w:rPr>
              <w:t>WHO. Training module on lymphatic filariasis for drug distributors (in countries where onchoerciasis is not coendemic).</w:t>
            </w:r>
          </w:p>
          <w:p w:rsidR="00C3513D" w:rsidRPr="00293FA6" w:rsidRDefault="007E30C1" w:rsidP="00077AC3">
            <w:pPr>
              <w:autoSpaceDE w:val="0"/>
              <w:autoSpaceDN w:val="0"/>
              <w:adjustRightInd w:val="0"/>
              <w:rPr>
                <w:rFonts w:cs="Arial"/>
                <w:color w:val="333333"/>
                <w:sz w:val="16"/>
                <w:szCs w:val="16"/>
                <w:lang w:val="en-US" w:eastAsia="fr-FR"/>
              </w:rPr>
            </w:pPr>
            <w:r w:rsidRPr="00293FA6">
              <w:rPr>
                <w:rFonts w:cs="Arial"/>
                <w:color w:val="333333"/>
                <w:sz w:val="16"/>
                <w:szCs w:val="16"/>
                <w:lang w:val="en-US" w:eastAsia="fr-FR"/>
              </w:rPr>
              <w:t>WHO/CDS/CPE/CEE/2000.10 (Parts 1 &amp;2)</w:t>
            </w:r>
          </w:p>
          <w:p w:rsidR="00C3513D" w:rsidRPr="00293FA6" w:rsidRDefault="007E30C1" w:rsidP="00077AC3">
            <w:pPr>
              <w:autoSpaceDE w:val="0"/>
              <w:autoSpaceDN w:val="0"/>
              <w:adjustRightInd w:val="0"/>
              <w:rPr>
                <w:rFonts w:cs="Arial"/>
                <w:i/>
                <w:iCs/>
                <w:color w:val="333333"/>
                <w:sz w:val="16"/>
                <w:szCs w:val="16"/>
                <w:lang w:val="en-US" w:eastAsia="fr-FR"/>
              </w:rPr>
            </w:pPr>
            <w:r w:rsidRPr="00293FA6">
              <w:rPr>
                <w:rFonts w:cs="Arial"/>
                <w:color w:val="333333"/>
                <w:sz w:val="16"/>
                <w:szCs w:val="16"/>
                <w:lang w:eastAsia="fr-FR"/>
              </w:rPr>
              <w:t>􀂃</w:t>
            </w:r>
            <w:r w:rsidRPr="00293FA6">
              <w:rPr>
                <w:rFonts w:cs="Arial"/>
                <w:color w:val="333333"/>
                <w:sz w:val="16"/>
                <w:szCs w:val="16"/>
                <w:lang w:val="en-US" w:eastAsia="fr-FR"/>
              </w:rPr>
              <w:t xml:space="preserve"> </w:t>
            </w:r>
            <w:r w:rsidRPr="00293FA6">
              <w:rPr>
                <w:rFonts w:cs="Arial"/>
                <w:i/>
                <w:iCs/>
                <w:color w:val="333333"/>
                <w:sz w:val="16"/>
                <w:szCs w:val="16"/>
                <w:lang w:val="en-US" w:eastAsia="fr-FR"/>
              </w:rPr>
              <w:t xml:space="preserve">WHO. Training module on </w:t>
            </w:r>
            <w:r w:rsidRPr="00293FA6">
              <w:rPr>
                <w:rFonts w:cs="Arial"/>
                <w:i/>
                <w:iCs/>
                <w:color w:val="333333"/>
                <w:sz w:val="16"/>
                <w:szCs w:val="16"/>
                <w:lang w:val="en-US" w:eastAsia="fr-FR"/>
              </w:rPr>
              <w:t>lymphatic filariasis for drug distributors (in countries where onchoerciasis is coendemic).</w:t>
            </w:r>
          </w:p>
          <w:p w:rsidR="00C3513D" w:rsidRPr="00293FA6" w:rsidRDefault="007E30C1" w:rsidP="00077AC3">
            <w:pPr>
              <w:autoSpaceDE w:val="0"/>
              <w:autoSpaceDN w:val="0"/>
              <w:adjustRightInd w:val="0"/>
              <w:rPr>
                <w:rFonts w:cs="Arial"/>
                <w:color w:val="333333"/>
                <w:sz w:val="16"/>
                <w:szCs w:val="16"/>
                <w:lang w:val="en-US" w:eastAsia="fr-FR"/>
              </w:rPr>
            </w:pPr>
            <w:r w:rsidRPr="00293FA6">
              <w:rPr>
                <w:rFonts w:cs="Arial"/>
                <w:color w:val="333333"/>
                <w:sz w:val="16"/>
                <w:szCs w:val="16"/>
                <w:lang w:val="en-US" w:eastAsia="fr-FR"/>
              </w:rPr>
              <w:t>WHO/CDS/CPE/CEE/2000.11 (Parts 1 &amp; 2)</w:t>
            </w:r>
          </w:p>
          <w:p w:rsidR="00C3513D" w:rsidRPr="00293FA6" w:rsidRDefault="007E30C1" w:rsidP="00077AC3">
            <w:pPr>
              <w:autoSpaceDE w:val="0"/>
              <w:autoSpaceDN w:val="0"/>
              <w:adjustRightInd w:val="0"/>
              <w:rPr>
                <w:rFonts w:cs="Arial"/>
                <w:i/>
                <w:iCs/>
                <w:color w:val="333333"/>
                <w:sz w:val="16"/>
                <w:szCs w:val="16"/>
                <w:lang w:val="en-US" w:eastAsia="fr-FR"/>
              </w:rPr>
            </w:pPr>
            <w:r w:rsidRPr="00293FA6">
              <w:rPr>
                <w:rFonts w:cs="Arial"/>
                <w:color w:val="333333"/>
                <w:sz w:val="16"/>
                <w:szCs w:val="16"/>
                <w:lang w:eastAsia="fr-FR"/>
              </w:rPr>
              <w:t>􀂃</w:t>
            </w:r>
            <w:r w:rsidRPr="00293FA6">
              <w:rPr>
                <w:rFonts w:cs="Arial"/>
                <w:color w:val="333333"/>
                <w:sz w:val="16"/>
                <w:szCs w:val="16"/>
                <w:lang w:val="en-US" w:eastAsia="fr-FR"/>
              </w:rPr>
              <w:t xml:space="preserve"> </w:t>
            </w:r>
            <w:r w:rsidRPr="00293FA6">
              <w:rPr>
                <w:rFonts w:cs="Arial"/>
                <w:i/>
                <w:iCs/>
                <w:color w:val="333333"/>
                <w:sz w:val="16"/>
                <w:szCs w:val="16"/>
                <w:lang w:val="en-US" w:eastAsia="fr-FR"/>
              </w:rPr>
              <w:t>WHO. The programme to eliminate lymphatic filariasis – essential elements for medical personnel (in</w:t>
            </w:r>
          </w:p>
          <w:p w:rsidR="00C3513D" w:rsidRPr="00293FA6" w:rsidRDefault="007E30C1" w:rsidP="00077AC3">
            <w:pPr>
              <w:autoSpaceDE w:val="0"/>
              <w:autoSpaceDN w:val="0"/>
              <w:adjustRightInd w:val="0"/>
              <w:rPr>
                <w:rFonts w:cs="Arial"/>
                <w:color w:val="333333"/>
                <w:sz w:val="16"/>
                <w:szCs w:val="16"/>
                <w:lang w:val="en-US" w:eastAsia="fr-FR"/>
              </w:rPr>
            </w:pPr>
            <w:r w:rsidRPr="00293FA6">
              <w:rPr>
                <w:rFonts w:cs="Arial"/>
                <w:i/>
                <w:iCs/>
                <w:color w:val="333333"/>
                <w:sz w:val="16"/>
                <w:szCs w:val="16"/>
                <w:lang w:val="en-US" w:eastAsia="fr-FR"/>
              </w:rPr>
              <w:t>countries where onchoer</w:t>
            </w:r>
            <w:r w:rsidRPr="00293FA6">
              <w:rPr>
                <w:rFonts w:cs="Arial"/>
                <w:i/>
                <w:iCs/>
                <w:color w:val="333333"/>
                <w:sz w:val="16"/>
                <w:szCs w:val="16"/>
                <w:lang w:val="en-US" w:eastAsia="fr-FR"/>
              </w:rPr>
              <w:t xml:space="preserve">ciasis is not co-endemic). </w:t>
            </w:r>
            <w:r w:rsidRPr="00293FA6">
              <w:rPr>
                <w:rFonts w:cs="Arial"/>
                <w:color w:val="333333"/>
                <w:sz w:val="16"/>
                <w:szCs w:val="16"/>
                <w:lang w:val="en-US" w:eastAsia="fr-FR"/>
              </w:rPr>
              <w:t>WHO/CDS/CPE/CEE/2000.12</w:t>
            </w:r>
          </w:p>
          <w:p w:rsidR="00C3513D" w:rsidRPr="00293FA6" w:rsidRDefault="007E30C1" w:rsidP="00077AC3">
            <w:pPr>
              <w:autoSpaceDE w:val="0"/>
              <w:autoSpaceDN w:val="0"/>
              <w:adjustRightInd w:val="0"/>
              <w:rPr>
                <w:rFonts w:cs="Arial"/>
                <w:i/>
                <w:iCs/>
                <w:color w:val="333333"/>
                <w:sz w:val="16"/>
                <w:szCs w:val="16"/>
                <w:lang w:val="en-US" w:eastAsia="fr-FR"/>
              </w:rPr>
            </w:pPr>
            <w:r w:rsidRPr="00293FA6">
              <w:rPr>
                <w:rFonts w:cs="Arial"/>
                <w:color w:val="333333"/>
                <w:sz w:val="16"/>
                <w:szCs w:val="16"/>
                <w:lang w:eastAsia="fr-FR"/>
              </w:rPr>
              <w:t>􀂃</w:t>
            </w:r>
            <w:r w:rsidRPr="00293FA6">
              <w:rPr>
                <w:rFonts w:cs="Arial"/>
                <w:color w:val="333333"/>
                <w:sz w:val="16"/>
                <w:szCs w:val="16"/>
                <w:lang w:val="en-US" w:eastAsia="fr-FR"/>
              </w:rPr>
              <w:t xml:space="preserve"> </w:t>
            </w:r>
            <w:r w:rsidRPr="00293FA6">
              <w:rPr>
                <w:rFonts w:cs="Arial"/>
                <w:i/>
                <w:iCs/>
                <w:color w:val="333333"/>
                <w:sz w:val="16"/>
                <w:szCs w:val="16"/>
                <w:lang w:val="en-US" w:eastAsia="fr-FR"/>
              </w:rPr>
              <w:t>WHO. The programme to eliminate lymphatic filariasis – essential elements for medical personnel (in</w:t>
            </w:r>
          </w:p>
          <w:p w:rsidR="00C3513D" w:rsidRPr="00293FA6" w:rsidRDefault="007E30C1" w:rsidP="00077AC3">
            <w:pPr>
              <w:autoSpaceDE w:val="0"/>
              <w:autoSpaceDN w:val="0"/>
              <w:adjustRightInd w:val="0"/>
              <w:rPr>
                <w:rFonts w:cs="Arial"/>
                <w:color w:val="333333"/>
                <w:sz w:val="16"/>
                <w:szCs w:val="16"/>
                <w:lang w:val="en-US" w:eastAsia="fr-FR"/>
              </w:rPr>
            </w:pPr>
            <w:r w:rsidRPr="00293FA6">
              <w:rPr>
                <w:rFonts w:cs="Arial"/>
                <w:i/>
                <w:iCs/>
                <w:color w:val="333333"/>
                <w:sz w:val="16"/>
                <w:szCs w:val="16"/>
                <w:lang w:val="en-US" w:eastAsia="fr-FR"/>
              </w:rPr>
              <w:t xml:space="preserve">countries where onchoerciasis is co-endemic). </w:t>
            </w:r>
            <w:r w:rsidRPr="00293FA6">
              <w:rPr>
                <w:rFonts w:cs="Arial"/>
                <w:color w:val="333333"/>
                <w:sz w:val="16"/>
                <w:szCs w:val="16"/>
                <w:lang w:val="en-US" w:eastAsia="fr-FR"/>
              </w:rPr>
              <w:t>WHO/CDS/CPE/CEE/2000.13</w:t>
            </w:r>
          </w:p>
          <w:p w:rsidR="00C3513D" w:rsidRPr="00293FA6" w:rsidRDefault="007E30C1" w:rsidP="00077AC3">
            <w:pPr>
              <w:autoSpaceDE w:val="0"/>
              <w:autoSpaceDN w:val="0"/>
              <w:adjustRightInd w:val="0"/>
              <w:rPr>
                <w:rFonts w:cs="Arial"/>
                <w:i/>
                <w:iCs/>
                <w:color w:val="333333"/>
                <w:sz w:val="16"/>
                <w:szCs w:val="16"/>
                <w:lang w:val="en-US" w:eastAsia="fr-FR"/>
              </w:rPr>
            </w:pPr>
            <w:r w:rsidRPr="00293FA6">
              <w:rPr>
                <w:rFonts w:cs="Arial"/>
                <w:color w:val="333333"/>
                <w:sz w:val="16"/>
                <w:szCs w:val="16"/>
                <w:lang w:eastAsia="fr-FR"/>
              </w:rPr>
              <w:t>􀂃</w:t>
            </w:r>
            <w:r w:rsidRPr="00293FA6">
              <w:rPr>
                <w:rFonts w:cs="Arial"/>
                <w:color w:val="333333"/>
                <w:sz w:val="16"/>
                <w:szCs w:val="16"/>
                <w:lang w:val="en-US" w:eastAsia="fr-FR"/>
              </w:rPr>
              <w:t xml:space="preserve"> WHO. </w:t>
            </w:r>
            <w:r w:rsidRPr="00293FA6">
              <w:rPr>
                <w:rFonts w:cs="Arial"/>
                <w:i/>
                <w:iCs/>
                <w:color w:val="333333"/>
                <w:sz w:val="16"/>
                <w:szCs w:val="16"/>
                <w:lang w:val="en-US" w:eastAsia="fr-FR"/>
              </w:rPr>
              <w:t>Preparing and implementi</w:t>
            </w:r>
            <w:r w:rsidRPr="00293FA6">
              <w:rPr>
                <w:rFonts w:cs="Arial"/>
                <w:i/>
                <w:iCs/>
                <w:color w:val="333333"/>
                <w:sz w:val="16"/>
                <w:szCs w:val="16"/>
                <w:lang w:val="en-US" w:eastAsia="fr-FR"/>
              </w:rPr>
              <w:t>ng a national plan to eliminate filariasis (in countries where onchoerciasis is</w:t>
            </w:r>
          </w:p>
          <w:p w:rsidR="00C3513D" w:rsidRPr="00293FA6" w:rsidRDefault="007E30C1" w:rsidP="00077AC3">
            <w:pPr>
              <w:autoSpaceDE w:val="0"/>
              <w:autoSpaceDN w:val="0"/>
              <w:adjustRightInd w:val="0"/>
              <w:rPr>
                <w:rFonts w:cs="Arial"/>
                <w:color w:val="333333"/>
                <w:sz w:val="16"/>
                <w:szCs w:val="16"/>
                <w:lang w:val="en-US" w:eastAsia="fr-FR"/>
              </w:rPr>
            </w:pPr>
            <w:r w:rsidRPr="00293FA6">
              <w:rPr>
                <w:rFonts w:cs="Arial"/>
                <w:i/>
                <w:iCs/>
                <w:color w:val="333333"/>
                <w:sz w:val="16"/>
                <w:szCs w:val="16"/>
                <w:lang w:val="en-US" w:eastAsia="fr-FR"/>
              </w:rPr>
              <w:t xml:space="preserve">not co-endemic). </w:t>
            </w:r>
            <w:r w:rsidRPr="00293FA6">
              <w:rPr>
                <w:rFonts w:cs="Arial"/>
                <w:color w:val="333333"/>
                <w:sz w:val="16"/>
                <w:szCs w:val="16"/>
                <w:lang w:val="en-US" w:eastAsia="fr-FR"/>
              </w:rPr>
              <w:t>WHO/CDS/CPE/CEE/2000.15</w:t>
            </w:r>
          </w:p>
          <w:p w:rsidR="00C3513D" w:rsidRPr="00293FA6" w:rsidRDefault="007E30C1" w:rsidP="00077AC3">
            <w:pPr>
              <w:autoSpaceDE w:val="0"/>
              <w:autoSpaceDN w:val="0"/>
              <w:adjustRightInd w:val="0"/>
              <w:rPr>
                <w:rFonts w:cs="Arial"/>
                <w:color w:val="333333"/>
                <w:sz w:val="16"/>
                <w:szCs w:val="16"/>
                <w:lang w:val="en-US" w:eastAsia="fr-FR"/>
              </w:rPr>
            </w:pPr>
            <w:r w:rsidRPr="00293FA6">
              <w:rPr>
                <w:rFonts w:cs="Arial"/>
                <w:color w:val="333333"/>
                <w:sz w:val="16"/>
                <w:szCs w:val="16"/>
                <w:lang w:eastAsia="fr-FR"/>
              </w:rPr>
              <w:t>􀂃</w:t>
            </w:r>
            <w:r w:rsidRPr="00293FA6">
              <w:rPr>
                <w:rFonts w:cs="Arial"/>
                <w:color w:val="333333"/>
                <w:sz w:val="16"/>
                <w:szCs w:val="16"/>
                <w:lang w:val="en-US" w:eastAsia="fr-FR"/>
              </w:rPr>
              <w:t xml:space="preserve"> WHO. </w:t>
            </w:r>
            <w:r w:rsidRPr="00293FA6">
              <w:rPr>
                <w:rFonts w:cs="Arial"/>
                <w:i/>
                <w:iCs/>
                <w:color w:val="333333"/>
                <w:sz w:val="16"/>
                <w:szCs w:val="16"/>
                <w:lang w:val="en-US" w:eastAsia="fr-FR"/>
              </w:rPr>
              <w:t xml:space="preserve">The programme to eliminate lymphatic filariasis </w:t>
            </w:r>
            <w:r w:rsidRPr="00293FA6">
              <w:rPr>
                <w:rFonts w:cs="Arial"/>
                <w:color w:val="333333"/>
                <w:sz w:val="16"/>
                <w:szCs w:val="16"/>
                <w:lang w:val="en-US" w:eastAsia="fr-FR"/>
              </w:rPr>
              <w:t>(in onchoerciasis co-endemic countries).</w:t>
            </w:r>
          </w:p>
          <w:p w:rsidR="00C3513D" w:rsidRPr="00293FA6" w:rsidRDefault="007E30C1" w:rsidP="00077AC3">
            <w:pPr>
              <w:autoSpaceDE w:val="0"/>
              <w:autoSpaceDN w:val="0"/>
              <w:adjustRightInd w:val="0"/>
              <w:rPr>
                <w:rFonts w:cs="Arial"/>
                <w:color w:val="333333"/>
                <w:sz w:val="16"/>
                <w:szCs w:val="16"/>
                <w:lang w:val="en-US" w:eastAsia="fr-FR"/>
              </w:rPr>
            </w:pPr>
            <w:r w:rsidRPr="00293FA6">
              <w:rPr>
                <w:rFonts w:cs="Arial"/>
                <w:color w:val="333333"/>
                <w:sz w:val="16"/>
                <w:szCs w:val="16"/>
                <w:lang w:val="en-US" w:eastAsia="fr-FR"/>
              </w:rPr>
              <w:t>WHO//CDS/CPE/CEE/2000.16 Webpage: www.</w:t>
            </w:r>
            <w:r w:rsidRPr="00293FA6">
              <w:rPr>
                <w:rFonts w:cs="Arial"/>
                <w:color w:val="333333"/>
                <w:sz w:val="16"/>
                <w:szCs w:val="16"/>
                <w:lang w:val="en-US" w:eastAsia="fr-FR"/>
              </w:rPr>
              <w:t>who.int/lymphatic_filariasis</w:t>
            </w:r>
          </w:p>
        </w:tc>
      </w:tr>
    </w:tbl>
    <w:p w:rsidR="00C3513D" w:rsidRPr="00293FA6" w:rsidRDefault="007E30C1" w:rsidP="00C3513D">
      <w:pPr>
        <w:spacing w:before="120" w:after="120"/>
        <w:jc w:val="both"/>
        <w:rPr>
          <w:rFonts w:cs="Arial"/>
          <w:b/>
          <w:color w:val="333333"/>
          <w:sz w:val="16"/>
          <w:szCs w:val="16"/>
          <w:lang w:val="en-US"/>
        </w:rPr>
      </w:pPr>
    </w:p>
    <w:p w:rsidR="00303470" w:rsidRPr="00293FA6" w:rsidRDefault="007E30C1" w:rsidP="00C3513D">
      <w:pPr>
        <w:jc w:val="center"/>
        <w:rPr>
          <w:rFonts w:cs="Arial"/>
          <w:b/>
          <w:color w:val="333333"/>
          <w:sz w:val="16"/>
          <w:szCs w:val="16"/>
          <w:lang w:val="en-US"/>
        </w:rPr>
      </w:pPr>
    </w:p>
    <w:p w:rsidR="00303470" w:rsidRPr="00293FA6" w:rsidRDefault="007E30C1" w:rsidP="00C3513D">
      <w:pPr>
        <w:jc w:val="center"/>
        <w:rPr>
          <w:rFonts w:cs="Arial"/>
          <w:b/>
          <w:color w:val="333333"/>
          <w:sz w:val="16"/>
          <w:szCs w:val="16"/>
          <w:lang w:val="en-US"/>
        </w:rPr>
      </w:pPr>
    </w:p>
    <w:p w:rsidR="00303470" w:rsidRPr="00293FA6" w:rsidRDefault="007E30C1" w:rsidP="00C3513D">
      <w:pPr>
        <w:jc w:val="center"/>
        <w:rPr>
          <w:rFonts w:cs="Arial"/>
          <w:b/>
          <w:color w:val="333333"/>
          <w:sz w:val="16"/>
          <w:szCs w:val="16"/>
          <w:lang w:val="en-US"/>
        </w:rPr>
      </w:pPr>
    </w:p>
    <w:p w:rsidR="00303470" w:rsidRPr="00293FA6" w:rsidRDefault="007E30C1" w:rsidP="00C3513D">
      <w:pPr>
        <w:jc w:val="center"/>
        <w:rPr>
          <w:rFonts w:cs="Arial"/>
          <w:b/>
          <w:color w:val="333333"/>
          <w:sz w:val="16"/>
          <w:szCs w:val="16"/>
          <w:lang w:val="en-US"/>
        </w:rPr>
      </w:pPr>
    </w:p>
    <w:p w:rsidR="00303470" w:rsidRPr="00293FA6" w:rsidRDefault="007E30C1" w:rsidP="00C3513D">
      <w:pPr>
        <w:jc w:val="center"/>
        <w:rPr>
          <w:rFonts w:cs="Arial"/>
          <w:b/>
          <w:color w:val="333333"/>
          <w:sz w:val="16"/>
          <w:szCs w:val="16"/>
          <w:lang w:val="en-US"/>
        </w:rPr>
      </w:pPr>
    </w:p>
    <w:p w:rsidR="00303470" w:rsidRPr="00293FA6" w:rsidRDefault="007E30C1" w:rsidP="00C3513D">
      <w:pPr>
        <w:jc w:val="center"/>
        <w:rPr>
          <w:rFonts w:cs="Arial"/>
          <w:b/>
          <w:color w:val="333333"/>
          <w:sz w:val="16"/>
          <w:szCs w:val="16"/>
          <w:lang w:val="en-US"/>
        </w:rPr>
      </w:pPr>
    </w:p>
    <w:p w:rsidR="00303470" w:rsidRPr="00293FA6" w:rsidRDefault="007E30C1" w:rsidP="00C3513D">
      <w:pPr>
        <w:jc w:val="center"/>
        <w:rPr>
          <w:rFonts w:cs="Arial"/>
          <w:b/>
          <w:color w:val="333333"/>
          <w:sz w:val="16"/>
          <w:szCs w:val="16"/>
          <w:lang w:val="en-US"/>
        </w:rPr>
      </w:pPr>
    </w:p>
    <w:p w:rsidR="00C3513D" w:rsidRPr="00293FA6" w:rsidRDefault="007E30C1" w:rsidP="00C3513D">
      <w:pPr>
        <w:jc w:val="center"/>
        <w:rPr>
          <w:rFonts w:cs="Arial"/>
          <w:b/>
          <w:color w:val="333333"/>
          <w:sz w:val="16"/>
          <w:szCs w:val="16"/>
        </w:rPr>
      </w:pPr>
      <w:r w:rsidRPr="00293FA6">
        <w:rPr>
          <w:rFonts w:cs="Arial"/>
          <w:b/>
          <w:color w:val="333333"/>
          <w:sz w:val="16"/>
          <w:szCs w:val="16"/>
        </w:rPr>
        <w:t>Grippe  humaine causée par un nouveau sous type</w:t>
      </w:r>
    </w:p>
    <w:p w:rsidR="00C3513D" w:rsidRPr="00293FA6" w:rsidRDefault="007E30C1" w:rsidP="00C3513D">
      <w:pPr>
        <w:jc w:val="both"/>
        <w:rPr>
          <w:rFonts w:cs="Arial"/>
          <w:color w:val="333333"/>
          <w:sz w:val="16"/>
          <w:szCs w:val="16"/>
        </w:rPr>
      </w:pPr>
    </w:p>
    <w:tbl>
      <w:tblPr>
        <w:tblW w:w="10808" w:type="dxa"/>
        <w:jc w:val="center"/>
        <w:tblLayout w:type="fixed"/>
        <w:tblCellMar>
          <w:left w:w="0" w:type="dxa"/>
          <w:right w:w="0" w:type="dxa"/>
        </w:tblCellMar>
        <w:tblLook w:val="0000" w:firstRow="0" w:lastRow="0" w:firstColumn="0" w:lastColumn="0" w:noHBand="0" w:noVBand="0"/>
      </w:tblPr>
      <w:tblGrid>
        <w:gridCol w:w="982"/>
        <w:gridCol w:w="8846"/>
        <w:gridCol w:w="980"/>
      </w:tblGrid>
      <w:tr w:rsidR="00C3513D" w:rsidRPr="00293FA6" w:rsidTr="00303470">
        <w:tblPrEx>
          <w:tblCellMar>
            <w:top w:w="0" w:type="dxa"/>
            <w:bottom w:w="0" w:type="dxa"/>
          </w:tblCellMar>
        </w:tblPrEx>
        <w:trPr>
          <w:gridBefore w:val="1"/>
          <w:wBefore w:w="982" w:type="dxa"/>
          <w:trHeight w:hRule="exact" w:val="342"/>
          <w:jc w:val="center"/>
        </w:trPr>
        <w:tc>
          <w:tcPr>
            <w:tcW w:w="9826" w:type="dxa"/>
            <w:gridSpan w:val="2"/>
            <w:tcBorders>
              <w:top w:val="single" w:sz="8" w:space="0" w:color="000000"/>
              <w:left w:val="single" w:sz="8" w:space="0" w:color="000000"/>
              <w:bottom w:val="single" w:sz="8" w:space="0" w:color="000000"/>
              <w:right w:val="single" w:sz="8" w:space="0" w:color="000000"/>
            </w:tcBorders>
          </w:tcPr>
          <w:p w:rsidR="00C3513D" w:rsidRPr="00293FA6" w:rsidRDefault="007E30C1" w:rsidP="00077AC3">
            <w:pPr>
              <w:widowControl w:val="0"/>
              <w:autoSpaceDE w:val="0"/>
              <w:autoSpaceDN w:val="0"/>
              <w:adjustRightInd w:val="0"/>
              <w:spacing w:line="320" w:lineRule="exact"/>
              <w:ind w:left="97"/>
              <w:jc w:val="both"/>
              <w:rPr>
                <w:rFonts w:cs="Arial"/>
                <w:color w:val="333333"/>
                <w:sz w:val="16"/>
                <w:szCs w:val="16"/>
              </w:rPr>
            </w:pPr>
            <w:r w:rsidRPr="00293FA6">
              <w:rPr>
                <w:rFonts w:cs="Arial"/>
                <w:b/>
                <w:color w:val="333333"/>
                <w:sz w:val="16"/>
                <w:szCs w:val="16"/>
              </w:rPr>
              <w:t>Présentation</w:t>
            </w:r>
          </w:p>
        </w:tc>
      </w:tr>
      <w:tr w:rsidR="00C3513D" w:rsidRPr="00293FA6" w:rsidTr="00303470">
        <w:tblPrEx>
          <w:tblCellMar>
            <w:top w:w="0" w:type="dxa"/>
            <w:bottom w:w="0" w:type="dxa"/>
          </w:tblCellMar>
        </w:tblPrEx>
        <w:trPr>
          <w:gridBefore w:val="1"/>
          <w:wBefore w:w="982" w:type="dxa"/>
          <w:trHeight w:hRule="exact" w:val="6190"/>
          <w:jc w:val="center"/>
        </w:trPr>
        <w:tc>
          <w:tcPr>
            <w:tcW w:w="9826" w:type="dxa"/>
            <w:gridSpan w:val="2"/>
            <w:tcBorders>
              <w:top w:val="single" w:sz="8" w:space="0" w:color="000000"/>
              <w:left w:val="single" w:sz="8" w:space="0" w:color="000000"/>
              <w:bottom w:val="single" w:sz="8" w:space="0" w:color="000000"/>
              <w:right w:val="single" w:sz="8" w:space="0" w:color="000000"/>
            </w:tcBorders>
          </w:tcPr>
          <w:p w:rsidR="00C3513D" w:rsidRPr="00293FA6" w:rsidRDefault="007E30C1" w:rsidP="00077AC3">
            <w:pPr>
              <w:widowControl w:val="0"/>
              <w:autoSpaceDE w:val="0"/>
              <w:autoSpaceDN w:val="0"/>
              <w:adjustRightInd w:val="0"/>
              <w:spacing w:before="11" w:line="260" w:lineRule="exact"/>
              <w:jc w:val="both"/>
              <w:rPr>
                <w:rFonts w:cs="Arial"/>
                <w:color w:val="333333"/>
                <w:sz w:val="16"/>
                <w:szCs w:val="16"/>
              </w:rPr>
            </w:pPr>
          </w:p>
          <w:p w:rsidR="00C3513D" w:rsidRPr="00293FA6" w:rsidRDefault="007E30C1" w:rsidP="00077AC3">
            <w:pPr>
              <w:widowControl w:val="0"/>
              <w:tabs>
                <w:tab w:val="left" w:pos="440"/>
              </w:tabs>
              <w:autoSpaceDE w:val="0"/>
              <w:autoSpaceDN w:val="0"/>
              <w:adjustRightInd w:val="0"/>
              <w:ind w:left="457" w:right="233" w:hanging="360"/>
              <w:jc w:val="both"/>
              <w:rPr>
                <w:rFonts w:cs="Arial"/>
                <w:color w:val="333333"/>
                <w:sz w:val="16"/>
                <w:szCs w:val="16"/>
              </w:rPr>
            </w:pPr>
            <w:r w:rsidRPr="00293FA6">
              <w:rPr>
                <w:rFonts w:cs="Arial"/>
                <w:color w:val="333333"/>
                <w:sz w:val="16"/>
                <w:szCs w:val="16"/>
              </w:rPr>
              <w:t></w:t>
            </w:r>
            <w:r w:rsidRPr="00293FA6">
              <w:rPr>
                <w:rFonts w:cs="Arial"/>
                <w:color w:val="333333"/>
                <w:sz w:val="16"/>
                <w:szCs w:val="16"/>
              </w:rPr>
              <w:tab/>
              <w:t xml:space="preserve">Une </w:t>
            </w:r>
            <w:r w:rsidRPr="00293FA6">
              <w:rPr>
                <w:rFonts w:cs="Arial"/>
                <w:color w:val="333333"/>
                <w:spacing w:val="-1"/>
                <w:sz w:val="16"/>
                <w:szCs w:val="16"/>
              </w:rPr>
              <w:t>p</w:t>
            </w:r>
            <w:r w:rsidRPr="00293FA6">
              <w:rPr>
                <w:rFonts w:cs="Arial"/>
                <w:color w:val="333333"/>
                <w:sz w:val="16"/>
                <w:szCs w:val="16"/>
              </w:rPr>
              <w:t>an</w:t>
            </w:r>
            <w:r w:rsidRPr="00293FA6">
              <w:rPr>
                <w:rFonts w:cs="Arial"/>
                <w:color w:val="333333"/>
                <w:spacing w:val="-1"/>
                <w:sz w:val="16"/>
                <w:szCs w:val="16"/>
              </w:rPr>
              <w:t>d</w:t>
            </w:r>
            <w:r w:rsidRPr="00293FA6">
              <w:rPr>
                <w:rFonts w:cs="Arial"/>
                <w:color w:val="333333"/>
                <w:sz w:val="16"/>
                <w:szCs w:val="16"/>
              </w:rPr>
              <w:t>ém</w:t>
            </w:r>
            <w:r w:rsidRPr="00293FA6">
              <w:rPr>
                <w:rFonts w:cs="Arial"/>
                <w:color w:val="333333"/>
                <w:spacing w:val="-1"/>
                <w:sz w:val="16"/>
                <w:szCs w:val="16"/>
              </w:rPr>
              <w:t>i</w:t>
            </w:r>
            <w:r w:rsidRPr="00293FA6">
              <w:rPr>
                <w:rFonts w:cs="Arial"/>
                <w:color w:val="333333"/>
                <w:sz w:val="16"/>
                <w:szCs w:val="16"/>
              </w:rPr>
              <w:t>e grip</w:t>
            </w:r>
            <w:r w:rsidRPr="00293FA6">
              <w:rPr>
                <w:rFonts w:cs="Arial"/>
                <w:color w:val="333333"/>
                <w:spacing w:val="-1"/>
                <w:sz w:val="16"/>
                <w:szCs w:val="16"/>
              </w:rPr>
              <w:t>p</w:t>
            </w:r>
            <w:r w:rsidRPr="00293FA6">
              <w:rPr>
                <w:rFonts w:cs="Arial"/>
                <w:color w:val="333333"/>
                <w:sz w:val="16"/>
                <w:szCs w:val="16"/>
              </w:rPr>
              <w:t>ale survient lors</w:t>
            </w:r>
            <w:r w:rsidRPr="00293FA6">
              <w:rPr>
                <w:rFonts w:cs="Arial"/>
                <w:color w:val="333333"/>
                <w:spacing w:val="-1"/>
                <w:sz w:val="16"/>
                <w:szCs w:val="16"/>
              </w:rPr>
              <w:t>q</w:t>
            </w:r>
            <w:r w:rsidRPr="00293FA6">
              <w:rPr>
                <w:rFonts w:cs="Arial"/>
                <w:color w:val="333333"/>
                <w:sz w:val="16"/>
                <w:szCs w:val="16"/>
              </w:rPr>
              <w:t>u’</w:t>
            </w:r>
            <w:r w:rsidRPr="00293FA6">
              <w:rPr>
                <w:rFonts w:cs="Arial"/>
                <w:color w:val="333333"/>
                <w:spacing w:val="-1"/>
                <w:sz w:val="16"/>
                <w:szCs w:val="16"/>
              </w:rPr>
              <w:t>u</w:t>
            </w:r>
            <w:r w:rsidRPr="00293FA6">
              <w:rPr>
                <w:rFonts w:cs="Arial"/>
                <w:color w:val="333333"/>
                <w:sz w:val="16"/>
                <w:szCs w:val="16"/>
              </w:rPr>
              <w:t>n nouve</w:t>
            </w:r>
            <w:r w:rsidRPr="00293FA6">
              <w:rPr>
                <w:rFonts w:cs="Arial"/>
                <w:color w:val="333333"/>
                <w:spacing w:val="-1"/>
                <w:sz w:val="16"/>
                <w:szCs w:val="16"/>
              </w:rPr>
              <w:t>a</w:t>
            </w:r>
            <w:r w:rsidRPr="00293FA6">
              <w:rPr>
                <w:rFonts w:cs="Arial"/>
                <w:color w:val="333333"/>
                <w:sz w:val="16"/>
                <w:szCs w:val="16"/>
              </w:rPr>
              <w:t>u vir</w:t>
            </w:r>
            <w:r w:rsidRPr="00293FA6">
              <w:rPr>
                <w:rFonts w:cs="Arial"/>
                <w:color w:val="333333"/>
                <w:spacing w:val="2"/>
                <w:sz w:val="16"/>
                <w:szCs w:val="16"/>
              </w:rPr>
              <w:t>u</w:t>
            </w:r>
            <w:r w:rsidRPr="00293FA6">
              <w:rPr>
                <w:rFonts w:cs="Arial"/>
                <w:color w:val="333333"/>
                <w:sz w:val="16"/>
                <w:szCs w:val="16"/>
              </w:rPr>
              <w:t>s gr</w:t>
            </w:r>
            <w:r w:rsidRPr="00293FA6">
              <w:rPr>
                <w:rFonts w:cs="Arial"/>
                <w:color w:val="333333"/>
                <w:spacing w:val="-1"/>
                <w:sz w:val="16"/>
                <w:szCs w:val="16"/>
              </w:rPr>
              <w:t>i</w:t>
            </w:r>
            <w:r w:rsidRPr="00293FA6">
              <w:rPr>
                <w:rFonts w:cs="Arial"/>
                <w:color w:val="333333"/>
                <w:sz w:val="16"/>
                <w:szCs w:val="16"/>
              </w:rPr>
              <w:t xml:space="preserve">ppal A </w:t>
            </w:r>
            <w:r w:rsidRPr="00293FA6">
              <w:rPr>
                <w:rFonts w:cs="Arial"/>
                <w:color w:val="333333"/>
                <w:spacing w:val="-1"/>
                <w:sz w:val="16"/>
                <w:szCs w:val="16"/>
              </w:rPr>
              <w:t>é</w:t>
            </w:r>
            <w:r w:rsidRPr="00293FA6">
              <w:rPr>
                <w:rFonts w:cs="Arial"/>
                <w:color w:val="333333"/>
                <w:sz w:val="16"/>
                <w:szCs w:val="16"/>
              </w:rPr>
              <w:t>mer</w:t>
            </w:r>
            <w:r w:rsidRPr="00293FA6">
              <w:rPr>
                <w:rFonts w:cs="Arial"/>
                <w:color w:val="333333"/>
                <w:spacing w:val="-1"/>
                <w:sz w:val="16"/>
                <w:szCs w:val="16"/>
              </w:rPr>
              <w:t>g</w:t>
            </w:r>
            <w:r w:rsidRPr="00293FA6">
              <w:rPr>
                <w:rFonts w:cs="Arial"/>
                <w:color w:val="333333"/>
                <w:sz w:val="16"/>
                <w:szCs w:val="16"/>
              </w:rPr>
              <w:t>e et se tra</w:t>
            </w:r>
            <w:r w:rsidRPr="00293FA6">
              <w:rPr>
                <w:rFonts w:cs="Arial"/>
                <w:color w:val="333333"/>
                <w:spacing w:val="-1"/>
                <w:sz w:val="16"/>
                <w:szCs w:val="16"/>
              </w:rPr>
              <w:t>n</w:t>
            </w:r>
            <w:r w:rsidRPr="00293FA6">
              <w:rPr>
                <w:rFonts w:cs="Arial"/>
                <w:color w:val="333333"/>
                <w:sz w:val="16"/>
                <w:szCs w:val="16"/>
              </w:rPr>
              <w:t>smet efficace</w:t>
            </w:r>
            <w:r w:rsidRPr="00293FA6">
              <w:rPr>
                <w:rFonts w:cs="Arial"/>
                <w:color w:val="333333"/>
                <w:spacing w:val="-1"/>
                <w:sz w:val="16"/>
                <w:szCs w:val="16"/>
              </w:rPr>
              <w:t>m</w:t>
            </w:r>
            <w:r w:rsidRPr="00293FA6">
              <w:rPr>
                <w:rFonts w:cs="Arial"/>
                <w:color w:val="333333"/>
                <w:sz w:val="16"/>
                <w:szCs w:val="16"/>
              </w:rPr>
              <w:t>ent et dur</w:t>
            </w:r>
            <w:r w:rsidRPr="00293FA6">
              <w:rPr>
                <w:rFonts w:cs="Arial"/>
                <w:color w:val="333333"/>
                <w:spacing w:val="-1"/>
                <w:sz w:val="16"/>
                <w:szCs w:val="16"/>
              </w:rPr>
              <w:t>a</w:t>
            </w:r>
            <w:r w:rsidRPr="00293FA6">
              <w:rPr>
                <w:rFonts w:cs="Arial"/>
                <w:color w:val="333333"/>
                <w:sz w:val="16"/>
                <w:szCs w:val="16"/>
              </w:rPr>
              <w:t>ble</w:t>
            </w:r>
            <w:r w:rsidRPr="00293FA6">
              <w:rPr>
                <w:rFonts w:cs="Arial"/>
                <w:color w:val="333333"/>
                <w:spacing w:val="-1"/>
                <w:sz w:val="16"/>
                <w:szCs w:val="16"/>
              </w:rPr>
              <w:t>m</w:t>
            </w:r>
            <w:r w:rsidRPr="00293FA6">
              <w:rPr>
                <w:rFonts w:cs="Arial"/>
                <w:color w:val="333333"/>
                <w:sz w:val="16"/>
                <w:szCs w:val="16"/>
              </w:rPr>
              <w:t xml:space="preserve">ent d’une </w:t>
            </w:r>
            <w:r w:rsidRPr="00293FA6">
              <w:rPr>
                <w:rFonts w:cs="Arial"/>
                <w:color w:val="333333"/>
                <w:spacing w:val="-1"/>
                <w:sz w:val="16"/>
                <w:szCs w:val="16"/>
              </w:rPr>
              <w:t>p</w:t>
            </w:r>
            <w:r w:rsidRPr="00293FA6">
              <w:rPr>
                <w:rFonts w:cs="Arial"/>
                <w:color w:val="333333"/>
                <w:sz w:val="16"/>
                <w:szCs w:val="16"/>
              </w:rPr>
              <w:t>erso</w:t>
            </w:r>
            <w:r w:rsidRPr="00293FA6">
              <w:rPr>
                <w:rFonts w:cs="Arial"/>
                <w:color w:val="333333"/>
                <w:spacing w:val="-1"/>
                <w:sz w:val="16"/>
                <w:szCs w:val="16"/>
              </w:rPr>
              <w:t>n</w:t>
            </w:r>
            <w:r w:rsidRPr="00293FA6">
              <w:rPr>
                <w:rFonts w:cs="Arial"/>
                <w:color w:val="333333"/>
                <w:sz w:val="16"/>
                <w:szCs w:val="16"/>
              </w:rPr>
              <w:t xml:space="preserve">ne à l’autre, </w:t>
            </w:r>
            <w:r w:rsidRPr="00293FA6">
              <w:rPr>
                <w:rFonts w:cs="Arial"/>
                <w:color w:val="333333"/>
                <w:spacing w:val="-1"/>
                <w:sz w:val="16"/>
                <w:szCs w:val="16"/>
              </w:rPr>
              <w:t>d</w:t>
            </w:r>
            <w:r w:rsidRPr="00293FA6">
              <w:rPr>
                <w:rFonts w:cs="Arial"/>
                <w:color w:val="333333"/>
                <w:sz w:val="16"/>
                <w:szCs w:val="16"/>
              </w:rPr>
              <w:t xml:space="preserve">ans </w:t>
            </w:r>
            <w:r w:rsidRPr="00293FA6">
              <w:rPr>
                <w:rFonts w:cs="Arial"/>
                <w:color w:val="333333"/>
                <w:spacing w:val="-1"/>
                <w:sz w:val="16"/>
                <w:szCs w:val="16"/>
              </w:rPr>
              <w:t>d</w:t>
            </w:r>
            <w:r w:rsidRPr="00293FA6">
              <w:rPr>
                <w:rFonts w:cs="Arial"/>
                <w:color w:val="333333"/>
                <w:sz w:val="16"/>
                <w:szCs w:val="16"/>
              </w:rPr>
              <w:t xml:space="preserve">es </w:t>
            </w:r>
            <w:r w:rsidRPr="00293FA6">
              <w:rPr>
                <w:rFonts w:cs="Arial"/>
                <w:color w:val="333333"/>
                <w:spacing w:val="-1"/>
                <w:sz w:val="16"/>
                <w:szCs w:val="16"/>
              </w:rPr>
              <w:t>p</w:t>
            </w:r>
            <w:r w:rsidRPr="00293FA6">
              <w:rPr>
                <w:rFonts w:cs="Arial"/>
                <w:color w:val="333333"/>
                <w:sz w:val="16"/>
                <w:szCs w:val="16"/>
              </w:rPr>
              <w:t>op</w:t>
            </w:r>
            <w:r w:rsidRPr="00293FA6">
              <w:rPr>
                <w:rFonts w:cs="Arial"/>
                <w:color w:val="333333"/>
                <w:spacing w:val="-1"/>
                <w:sz w:val="16"/>
                <w:szCs w:val="16"/>
              </w:rPr>
              <w:t>u</w:t>
            </w:r>
            <w:r w:rsidRPr="00293FA6">
              <w:rPr>
                <w:rFonts w:cs="Arial"/>
                <w:color w:val="333333"/>
                <w:sz w:val="16"/>
                <w:szCs w:val="16"/>
              </w:rPr>
              <w:t>lations</w:t>
            </w:r>
            <w:r w:rsidRPr="00293FA6">
              <w:rPr>
                <w:rFonts w:cs="Arial"/>
                <w:color w:val="333333"/>
                <w:spacing w:val="2"/>
                <w:sz w:val="16"/>
                <w:szCs w:val="16"/>
              </w:rPr>
              <w:t xml:space="preserve"> </w:t>
            </w:r>
            <w:r w:rsidRPr="00293FA6">
              <w:rPr>
                <w:rFonts w:cs="Arial"/>
                <w:color w:val="333333"/>
                <w:sz w:val="16"/>
                <w:szCs w:val="16"/>
              </w:rPr>
              <w:t>faib</w:t>
            </w:r>
            <w:r w:rsidRPr="00293FA6">
              <w:rPr>
                <w:rFonts w:cs="Arial"/>
                <w:color w:val="333333"/>
                <w:spacing w:val="-1"/>
                <w:sz w:val="16"/>
                <w:szCs w:val="16"/>
              </w:rPr>
              <w:t>le</w:t>
            </w:r>
            <w:r w:rsidRPr="00293FA6">
              <w:rPr>
                <w:rFonts w:cs="Arial"/>
                <w:color w:val="333333"/>
                <w:sz w:val="16"/>
                <w:szCs w:val="16"/>
              </w:rPr>
              <w:t>ment immun</w:t>
            </w:r>
            <w:r w:rsidRPr="00293FA6">
              <w:rPr>
                <w:rFonts w:cs="Arial"/>
                <w:color w:val="333333"/>
                <w:spacing w:val="-1"/>
                <w:sz w:val="16"/>
                <w:szCs w:val="16"/>
              </w:rPr>
              <w:t>i</w:t>
            </w:r>
            <w:r w:rsidRPr="00293FA6">
              <w:rPr>
                <w:rFonts w:cs="Arial"/>
                <w:color w:val="333333"/>
                <w:sz w:val="16"/>
                <w:szCs w:val="16"/>
              </w:rPr>
              <w:t>sé</w:t>
            </w:r>
            <w:r w:rsidRPr="00293FA6">
              <w:rPr>
                <w:rFonts w:cs="Arial"/>
                <w:color w:val="333333"/>
                <w:spacing w:val="-1"/>
                <w:sz w:val="16"/>
                <w:szCs w:val="16"/>
              </w:rPr>
              <w:t>e</w:t>
            </w:r>
            <w:r w:rsidRPr="00293FA6">
              <w:rPr>
                <w:rFonts w:cs="Arial"/>
                <w:color w:val="333333"/>
                <w:sz w:val="16"/>
                <w:szCs w:val="16"/>
              </w:rPr>
              <w:t>s contre</w:t>
            </w:r>
            <w:r w:rsidRPr="00293FA6">
              <w:rPr>
                <w:rFonts w:cs="Arial"/>
                <w:color w:val="333333"/>
                <w:spacing w:val="-2"/>
                <w:sz w:val="16"/>
                <w:szCs w:val="16"/>
              </w:rPr>
              <w:t xml:space="preserve"> </w:t>
            </w:r>
            <w:r w:rsidRPr="00293FA6">
              <w:rPr>
                <w:rFonts w:cs="Arial"/>
                <w:color w:val="333333"/>
                <w:sz w:val="16"/>
                <w:szCs w:val="16"/>
              </w:rPr>
              <w:t>ce virus, p</w:t>
            </w:r>
            <w:r w:rsidRPr="00293FA6">
              <w:rPr>
                <w:rFonts w:cs="Arial"/>
                <w:color w:val="333333"/>
                <w:spacing w:val="-1"/>
                <w:sz w:val="16"/>
                <w:szCs w:val="16"/>
              </w:rPr>
              <w:t>a</w:t>
            </w:r>
            <w:r w:rsidRPr="00293FA6">
              <w:rPr>
                <w:rFonts w:cs="Arial"/>
                <w:color w:val="333333"/>
                <w:sz w:val="16"/>
                <w:szCs w:val="16"/>
              </w:rPr>
              <w:t>rt</w:t>
            </w:r>
            <w:r w:rsidRPr="00293FA6">
              <w:rPr>
                <w:rFonts w:cs="Arial"/>
                <w:color w:val="333333"/>
                <w:spacing w:val="-1"/>
                <w:sz w:val="16"/>
                <w:szCs w:val="16"/>
              </w:rPr>
              <w:t>o</w:t>
            </w:r>
            <w:r w:rsidRPr="00293FA6">
              <w:rPr>
                <w:rFonts w:cs="Arial"/>
                <w:color w:val="333333"/>
                <w:sz w:val="16"/>
                <w:szCs w:val="16"/>
              </w:rPr>
              <w:t>ut da</w:t>
            </w:r>
            <w:r w:rsidRPr="00293FA6">
              <w:rPr>
                <w:rFonts w:cs="Arial"/>
                <w:color w:val="333333"/>
                <w:spacing w:val="-1"/>
                <w:sz w:val="16"/>
                <w:szCs w:val="16"/>
              </w:rPr>
              <w:t>n</w:t>
            </w:r>
            <w:r w:rsidRPr="00293FA6">
              <w:rPr>
                <w:rFonts w:cs="Arial"/>
                <w:color w:val="333333"/>
                <w:sz w:val="16"/>
                <w:szCs w:val="16"/>
              </w:rPr>
              <w:t>s le mon</w:t>
            </w:r>
            <w:r w:rsidRPr="00293FA6">
              <w:rPr>
                <w:rFonts w:cs="Arial"/>
                <w:color w:val="333333"/>
                <w:spacing w:val="-1"/>
                <w:sz w:val="16"/>
                <w:szCs w:val="16"/>
              </w:rPr>
              <w:t>d</w:t>
            </w:r>
            <w:r w:rsidRPr="00293FA6">
              <w:rPr>
                <w:rFonts w:cs="Arial"/>
                <w:color w:val="333333"/>
                <w:sz w:val="16"/>
                <w:szCs w:val="16"/>
              </w:rPr>
              <w:t xml:space="preserve">e. Des </w:t>
            </w:r>
            <w:r w:rsidRPr="00293FA6">
              <w:rPr>
                <w:rFonts w:cs="Arial"/>
                <w:color w:val="333333"/>
                <w:spacing w:val="-1"/>
                <w:sz w:val="16"/>
                <w:szCs w:val="16"/>
              </w:rPr>
              <w:t>p</w:t>
            </w:r>
            <w:r w:rsidRPr="00293FA6">
              <w:rPr>
                <w:rFonts w:cs="Arial"/>
                <w:color w:val="333333"/>
                <w:sz w:val="16"/>
                <w:szCs w:val="16"/>
              </w:rPr>
              <w:t>an</w:t>
            </w:r>
            <w:r w:rsidRPr="00293FA6">
              <w:rPr>
                <w:rFonts w:cs="Arial"/>
                <w:color w:val="333333"/>
                <w:spacing w:val="-1"/>
                <w:sz w:val="16"/>
                <w:szCs w:val="16"/>
              </w:rPr>
              <w:t>dé</w:t>
            </w:r>
            <w:r w:rsidRPr="00293FA6">
              <w:rPr>
                <w:rFonts w:cs="Arial"/>
                <w:color w:val="333333"/>
                <w:sz w:val="16"/>
                <w:szCs w:val="16"/>
              </w:rPr>
              <w:t xml:space="preserve">mies </w:t>
            </w:r>
            <w:r w:rsidRPr="00293FA6">
              <w:rPr>
                <w:rFonts w:cs="Arial"/>
                <w:color w:val="333333"/>
                <w:spacing w:val="-1"/>
                <w:sz w:val="16"/>
                <w:szCs w:val="16"/>
              </w:rPr>
              <w:t>g</w:t>
            </w:r>
            <w:r w:rsidRPr="00293FA6">
              <w:rPr>
                <w:rFonts w:cs="Arial"/>
                <w:color w:val="333333"/>
                <w:sz w:val="16"/>
                <w:szCs w:val="16"/>
              </w:rPr>
              <w:t>rip</w:t>
            </w:r>
            <w:r w:rsidRPr="00293FA6">
              <w:rPr>
                <w:rFonts w:cs="Arial"/>
                <w:color w:val="333333"/>
                <w:spacing w:val="-1"/>
                <w:sz w:val="16"/>
                <w:szCs w:val="16"/>
              </w:rPr>
              <w:t>p</w:t>
            </w:r>
            <w:r w:rsidRPr="00293FA6">
              <w:rPr>
                <w:rFonts w:cs="Arial"/>
                <w:color w:val="333333"/>
                <w:sz w:val="16"/>
                <w:szCs w:val="16"/>
              </w:rPr>
              <w:t>al</w:t>
            </w:r>
            <w:r w:rsidRPr="00293FA6">
              <w:rPr>
                <w:rFonts w:cs="Arial"/>
                <w:color w:val="333333"/>
                <w:spacing w:val="-1"/>
                <w:sz w:val="16"/>
                <w:szCs w:val="16"/>
              </w:rPr>
              <w:t>e</w:t>
            </w:r>
            <w:r w:rsidRPr="00293FA6">
              <w:rPr>
                <w:rFonts w:cs="Arial"/>
                <w:color w:val="333333"/>
                <w:sz w:val="16"/>
                <w:szCs w:val="16"/>
              </w:rPr>
              <w:t>s se</w:t>
            </w:r>
            <w:r w:rsidRPr="00293FA6">
              <w:rPr>
                <w:rFonts w:cs="Arial"/>
                <w:color w:val="333333"/>
                <w:spacing w:val="-1"/>
                <w:sz w:val="16"/>
                <w:szCs w:val="16"/>
              </w:rPr>
              <w:t xml:space="preserve"> </w:t>
            </w:r>
            <w:r w:rsidRPr="00293FA6">
              <w:rPr>
                <w:rFonts w:cs="Arial"/>
                <w:color w:val="333333"/>
                <w:sz w:val="16"/>
                <w:szCs w:val="16"/>
              </w:rPr>
              <w:t>sont d</w:t>
            </w:r>
            <w:r w:rsidRPr="00293FA6">
              <w:rPr>
                <w:rFonts w:cs="Arial"/>
                <w:color w:val="333333"/>
                <w:spacing w:val="-1"/>
                <w:sz w:val="16"/>
                <w:szCs w:val="16"/>
              </w:rPr>
              <w:t>é</w:t>
            </w:r>
            <w:r w:rsidRPr="00293FA6">
              <w:rPr>
                <w:rFonts w:cs="Arial"/>
                <w:color w:val="333333"/>
                <w:sz w:val="16"/>
                <w:szCs w:val="16"/>
              </w:rPr>
              <w:t>c</w:t>
            </w:r>
            <w:r w:rsidRPr="00293FA6">
              <w:rPr>
                <w:rFonts w:cs="Arial"/>
                <w:color w:val="333333"/>
                <w:spacing w:val="-1"/>
                <w:sz w:val="16"/>
                <w:szCs w:val="16"/>
              </w:rPr>
              <w:t>l</w:t>
            </w:r>
            <w:r w:rsidRPr="00293FA6">
              <w:rPr>
                <w:rFonts w:cs="Arial"/>
                <w:color w:val="333333"/>
                <w:sz w:val="16"/>
                <w:szCs w:val="16"/>
              </w:rPr>
              <w:t>aré</w:t>
            </w:r>
            <w:r w:rsidRPr="00293FA6">
              <w:rPr>
                <w:rFonts w:cs="Arial"/>
                <w:color w:val="333333"/>
                <w:spacing w:val="-1"/>
                <w:sz w:val="16"/>
                <w:szCs w:val="16"/>
              </w:rPr>
              <w:t>e</w:t>
            </w:r>
            <w:r w:rsidRPr="00293FA6">
              <w:rPr>
                <w:rFonts w:cs="Arial"/>
                <w:color w:val="333333"/>
                <w:sz w:val="16"/>
                <w:szCs w:val="16"/>
              </w:rPr>
              <w:t xml:space="preserve">s en </w:t>
            </w:r>
            <w:r w:rsidRPr="00293FA6">
              <w:rPr>
                <w:rFonts w:cs="Arial"/>
                <w:color w:val="333333"/>
                <w:spacing w:val="-1"/>
                <w:sz w:val="16"/>
                <w:szCs w:val="16"/>
              </w:rPr>
              <w:t>1</w:t>
            </w:r>
            <w:r w:rsidRPr="00293FA6">
              <w:rPr>
                <w:rFonts w:cs="Arial"/>
                <w:color w:val="333333"/>
                <w:sz w:val="16"/>
                <w:szCs w:val="16"/>
              </w:rPr>
              <w:t>9</w:t>
            </w:r>
            <w:r w:rsidRPr="00293FA6">
              <w:rPr>
                <w:rFonts w:cs="Arial"/>
                <w:color w:val="333333"/>
                <w:spacing w:val="-1"/>
                <w:sz w:val="16"/>
                <w:szCs w:val="16"/>
              </w:rPr>
              <w:t>1</w:t>
            </w:r>
            <w:r w:rsidRPr="00293FA6">
              <w:rPr>
                <w:rFonts w:cs="Arial"/>
                <w:color w:val="333333"/>
                <w:sz w:val="16"/>
                <w:szCs w:val="16"/>
              </w:rPr>
              <w:t>8, 1957 et 1</w:t>
            </w:r>
            <w:r w:rsidRPr="00293FA6">
              <w:rPr>
                <w:rFonts w:cs="Arial"/>
                <w:color w:val="333333"/>
                <w:spacing w:val="-1"/>
                <w:sz w:val="16"/>
                <w:szCs w:val="16"/>
              </w:rPr>
              <w:t>9</w:t>
            </w:r>
            <w:r w:rsidRPr="00293FA6">
              <w:rPr>
                <w:rFonts w:cs="Arial"/>
                <w:color w:val="333333"/>
                <w:sz w:val="16"/>
                <w:szCs w:val="16"/>
              </w:rPr>
              <w:t>68. On esti</w:t>
            </w:r>
            <w:r w:rsidRPr="00293FA6">
              <w:rPr>
                <w:rFonts w:cs="Arial"/>
                <w:color w:val="333333"/>
                <w:spacing w:val="-1"/>
                <w:sz w:val="16"/>
                <w:szCs w:val="16"/>
              </w:rPr>
              <w:t>m</w:t>
            </w:r>
            <w:r w:rsidRPr="00293FA6">
              <w:rPr>
                <w:rFonts w:cs="Arial"/>
                <w:color w:val="333333"/>
                <w:sz w:val="16"/>
                <w:szCs w:val="16"/>
              </w:rPr>
              <w:t xml:space="preserve">e que celle </w:t>
            </w:r>
            <w:r w:rsidRPr="00293FA6">
              <w:rPr>
                <w:rFonts w:cs="Arial"/>
                <w:color w:val="333333"/>
                <w:spacing w:val="-1"/>
                <w:sz w:val="16"/>
                <w:szCs w:val="16"/>
              </w:rPr>
              <w:t>d</w:t>
            </w:r>
            <w:r w:rsidRPr="00293FA6">
              <w:rPr>
                <w:rFonts w:cs="Arial"/>
                <w:color w:val="333333"/>
                <w:sz w:val="16"/>
                <w:szCs w:val="16"/>
              </w:rPr>
              <w:t>e</w:t>
            </w:r>
          </w:p>
          <w:p w:rsidR="00C3513D" w:rsidRPr="00293FA6" w:rsidRDefault="007E30C1" w:rsidP="00077AC3">
            <w:pPr>
              <w:widowControl w:val="0"/>
              <w:autoSpaceDE w:val="0"/>
              <w:autoSpaceDN w:val="0"/>
              <w:adjustRightInd w:val="0"/>
              <w:spacing w:before="2" w:line="230" w:lineRule="exact"/>
              <w:ind w:left="457" w:right="500"/>
              <w:jc w:val="both"/>
              <w:rPr>
                <w:rFonts w:cs="Arial"/>
                <w:color w:val="333333"/>
                <w:sz w:val="16"/>
                <w:szCs w:val="16"/>
              </w:rPr>
            </w:pPr>
            <w:smartTag w:uri="urn:schemas-microsoft-com:office:smarttags" w:element="metricconverter">
              <w:smartTagPr>
                <w:attr w:name="ProductID" w:val="1918 a"/>
              </w:smartTagPr>
              <w:r w:rsidRPr="00293FA6">
                <w:rPr>
                  <w:rFonts w:cs="Arial"/>
                  <w:color w:val="333333"/>
                  <w:sz w:val="16"/>
                  <w:szCs w:val="16"/>
                </w:rPr>
                <w:t>1918 a</w:t>
              </w:r>
            </w:smartTag>
            <w:r w:rsidRPr="00293FA6">
              <w:rPr>
                <w:rFonts w:cs="Arial"/>
                <w:color w:val="333333"/>
                <w:sz w:val="16"/>
                <w:szCs w:val="16"/>
              </w:rPr>
              <w:t xml:space="preserve"> tué </w:t>
            </w:r>
            <w:r w:rsidRPr="00293FA6">
              <w:rPr>
                <w:rFonts w:cs="Arial"/>
                <w:color w:val="333333"/>
                <w:spacing w:val="-1"/>
                <w:sz w:val="16"/>
                <w:szCs w:val="16"/>
              </w:rPr>
              <w:t>en</w:t>
            </w:r>
            <w:r w:rsidRPr="00293FA6">
              <w:rPr>
                <w:rFonts w:cs="Arial"/>
                <w:color w:val="333333"/>
                <w:sz w:val="16"/>
                <w:szCs w:val="16"/>
              </w:rPr>
              <w:t>tre 40 et 50</w:t>
            </w:r>
            <w:r w:rsidRPr="00293FA6">
              <w:rPr>
                <w:rFonts w:cs="Arial"/>
                <w:color w:val="333333"/>
                <w:spacing w:val="-1"/>
                <w:sz w:val="16"/>
                <w:szCs w:val="16"/>
              </w:rPr>
              <w:t xml:space="preserve"> </w:t>
            </w:r>
            <w:r w:rsidRPr="00293FA6">
              <w:rPr>
                <w:rFonts w:cs="Arial"/>
                <w:color w:val="333333"/>
                <w:sz w:val="16"/>
                <w:szCs w:val="16"/>
              </w:rPr>
              <w:t xml:space="preserve">millions </w:t>
            </w:r>
            <w:r w:rsidRPr="00293FA6">
              <w:rPr>
                <w:rFonts w:cs="Arial"/>
                <w:color w:val="333333"/>
                <w:spacing w:val="-1"/>
                <w:sz w:val="16"/>
                <w:szCs w:val="16"/>
              </w:rPr>
              <w:t>d</w:t>
            </w:r>
            <w:r w:rsidRPr="00293FA6">
              <w:rPr>
                <w:rFonts w:cs="Arial"/>
                <w:color w:val="333333"/>
                <w:sz w:val="16"/>
                <w:szCs w:val="16"/>
              </w:rPr>
              <w:t>e p</w:t>
            </w:r>
            <w:r w:rsidRPr="00293FA6">
              <w:rPr>
                <w:rFonts w:cs="Arial"/>
                <w:color w:val="333333"/>
                <w:spacing w:val="-1"/>
                <w:sz w:val="16"/>
                <w:szCs w:val="16"/>
              </w:rPr>
              <w:t>e</w:t>
            </w:r>
            <w:r w:rsidRPr="00293FA6">
              <w:rPr>
                <w:rFonts w:cs="Arial"/>
                <w:color w:val="333333"/>
                <w:sz w:val="16"/>
                <w:szCs w:val="16"/>
              </w:rPr>
              <w:t>rs</w:t>
            </w:r>
            <w:r w:rsidRPr="00293FA6">
              <w:rPr>
                <w:rFonts w:cs="Arial"/>
                <w:color w:val="333333"/>
                <w:spacing w:val="-1"/>
                <w:sz w:val="16"/>
                <w:szCs w:val="16"/>
              </w:rPr>
              <w:t>o</w:t>
            </w:r>
            <w:r w:rsidRPr="00293FA6">
              <w:rPr>
                <w:rFonts w:cs="Arial"/>
                <w:color w:val="333333"/>
                <w:sz w:val="16"/>
                <w:szCs w:val="16"/>
              </w:rPr>
              <w:t>nn</w:t>
            </w:r>
            <w:r w:rsidRPr="00293FA6">
              <w:rPr>
                <w:rFonts w:cs="Arial"/>
                <w:color w:val="333333"/>
                <w:spacing w:val="-1"/>
                <w:sz w:val="16"/>
                <w:szCs w:val="16"/>
              </w:rPr>
              <w:t>e</w:t>
            </w:r>
            <w:r w:rsidRPr="00293FA6">
              <w:rPr>
                <w:rFonts w:cs="Arial"/>
                <w:color w:val="333333"/>
                <w:sz w:val="16"/>
                <w:szCs w:val="16"/>
              </w:rPr>
              <w:t>s. On</w:t>
            </w:r>
            <w:r w:rsidRPr="00293FA6">
              <w:rPr>
                <w:rFonts w:cs="Arial"/>
                <w:color w:val="333333"/>
                <w:spacing w:val="1"/>
                <w:sz w:val="16"/>
                <w:szCs w:val="16"/>
              </w:rPr>
              <w:t xml:space="preserve"> </w:t>
            </w:r>
            <w:r w:rsidRPr="00293FA6">
              <w:rPr>
                <w:rFonts w:cs="Arial"/>
                <w:color w:val="333333"/>
                <w:sz w:val="16"/>
                <w:szCs w:val="16"/>
              </w:rPr>
              <w:t>prévoit qu’</w:t>
            </w:r>
            <w:r w:rsidRPr="00293FA6">
              <w:rPr>
                <w:rFonts w:cs="Arial"/>
                <w:color w:val="333333"/>
                <w:spacing w:val="-1"/>
                <w:sz w:val="16"/>
                <w:szCs w:val="16"/>
              </w:rPr>
              <w:t>un</w:t>
            </w:r>
            <w:r w:rsidRPr="00293FA6">
              <w:rPr>
                <w:rFonts w:cs="Arial"/>
                <w:color w:val="333333"/>
                <w:sz w:val="16"/>
                <w:szCs w:val="16"/>
              </w:rPr>
              <w:t>e pan</w:t>
            </w:r>
            <w:r w:rsidRPr="00293FA6">
              <w:rPr>
                <w:rFonts w:cs="Arial"/>
                <w:color w:val="333333"/>
                <w:spacing w:val="-1"/>
                <w:sz w:val="16"/>
                <w:szCs w:val="16"/>
              </w:rPr>
              <w:t>d</w:t>
            </w:r>
            <w:r w:rsidRPr="00293FA6">
              <w:rPr>
                <w:rFonts w:cs="Arial"/>
                <w:color w:val="333333"/>
                <w:sz w:val="16"/>
                <w:szCs w:val="16"/>
              </w:rPr>
              <w:t xml:space="preserve">émie </w:t>
            </w:r>
            <w:r w:rsidRPr="00293FA6">
              <w:rPr>
                <w:rFonts w:cs="Arial"/>
                <w:color w:val="333333"/>
                <w:spacing w:val="-1"/>
                <w:sz w:val="16"/>
                <w:szCs w:val="16"/>
              </w:rPr>
              <w:t>d</w:t>
            </w:r>
            <w:r w:rsidRPr="00293FA6">
              <w:rPr>
                <w:rFonts w:cs="Arial"/>
                <w:color w:val="333333"/>
                <w:sz w:val="16"/>
                <w:szCs w:val="16"/>
              </w:rPr>
              <w:t>e même amp</w:t>
            </w:r>
            <w:r w:rsidRPr="00293FA6">
              <w:rPr>
                <w:rFonts w:cs="Arial"/>
                <w:color w:val="333333"/>
                <w:spacing w:val="-1"/>
                <w:sz w:val="16"/>
                <w:szCs w:val="16"/>
              </w:rPr>
              <w:t>l</w:t>
            </w:r>
            <w:r w:rsidRPr="00293FA6">
              <w:rPr>
                <w:rFonts w:cs="Arial"/>
                <w:color w:val="333333"/>
                <w:sz w:val="16"/>
                <w:szCs w:val="16"/>
              </w:rPr>
              <w:t>eur p</w:t>
            </w:r>
            <w:r w:rsidRPr="00293FA6">
              <w:rPr>
                <w:rFonts w:cs="Arial"/>
                <w:color w:val="333333"/>
                <w:spacing w:val="-1"/>
                <w:sz w:val="16"/>
                <w:szCs w:val="16"/>
              </w:rPr>
              <w:t>o</w:t>
            </w:r>
            <w:r w:rsidRPr="00293FA6">
              <w:rPr>
                <w:rFonts w:cs="Arial"/>
                <w:color w:val="333333"/>
                <w:sz w:val="16"/>
                <w:szCs w:val="16"/>
              </w:rPr>
              <w:t>urrait faire 62 milli</w:t>
            </w:r>
            <w:r w:rsidRPr="00293FA6">
              <w:rPr>
                <w:rFonts w:cs="Arial"/>
                <w:color w:val="333333"/>
                <w:spacing w:val="-1"/>
                <w:sz w:val="16"/>
                <w:szCs w:val="16"/>
              </w:rPr>
              <w:t>o</w:t>
            </w:r>
            <w:r w:rsidRPr="00293FA6">
              <w:rPr>
                <w:rFonts w:cs="Arial"/>
                <w:color w:val="333333"/>
                <w:sz w:val="16"/>
                <w:szCs w:val="16"/>
              </w:rPr>
              <w:t>ns de m</w:t>
            </w:r>
            <w:r w:rsidRPr="00293FA6">
              <w:rPr>
                <w:rFonts w:cs="Arial"/>
                <w:color w:val="333333"/>
                <w:spacing w:val="-1"/>
                <w:sz w:val="16"/>
                <w:szCs w:val="16"/>
              </w:rPr>
              <w:t>o</w:t>
            </w:r>
            <w:r w:rsidRPr="00293FA6">
              <w:rPr>
                <w:rFonts w:cs="Arial"/>
                <w:color w:val="333333"/>
                <w:sz w:val="16"/>
                <w:szCs w:val="16"/>
              </w:rPr>
              <w:t>rts,</w:t>
            </w:r>
            <w:r w:rsidRPr="00293FA6">
              <w:rPr>
                <w:rFonts w:cs="Arial"/>
                <w:color w:val="333333"/>
                <w:spacing w:val="-1"/>
                <w:sz w:val="16"/>
                <w:szCs w:val="16"/>
              </w:rPr>
              <w:t xml:space="preserve"> </w:t>
            </w:r>
            <w:r w:rsidRPr="00293FA6">
              <w:rPr>
                <w:rFonts w:cs="Arial"/>
                <w:color w:val="333333"/>
                <w:sz w:val="16"/>
                <w:szCs w:val="16"/>
              </w:rPr>
              <w:t>dont 96% d</w:t>
            </w:r>
            <w:r w:rsidRPr="00293FA6">
              <w:rPr>
                <w:rFonts w:cs="Arial"/>
                <w:color w:val="333333"/>
                <w:spacing w:val="-1"/>
                <w:sz w:val="16"/>
                <w:szCs w:val="16"/>
              </w:rPr>
              <w:t>a</w:t>
            </w:r>
            <w:r w:rsidRPr="00293FA6">
              <w:rPr>
                <w:rFonts w:cs="Arial"/>
                <w:color w:val="333333"/>
                <w:sz w:val="16"/>
                <w:szCs w:val="16"/>
              </w:rPr>
              <w:t>ns l</w:t>
            </w:r>
            <w:r w:rsidRPr="00293FA6">
              <w:rPr>
                <w:rFonts w:cs="Arial"/>
                <w:color w:val="333333"/>
                <w:spacing w:val="-1"/>
                <w:sz w:val="16"/>
                <w:szCs w:val="16"/>
              </w:rPr>
              <w:t>e</w:t>
            </w:r>
            <w:r w:rsidRPr="00293FA6">
              <w:rPr>
                <w:rFonts w:cs="Arial"/>
                <w:color w:val="333333"/>
                <w:sz w:val="16"/>
                <w:szCs w:val="16"/>
              </w:rPr>
              <w:t xml:space="preserve">s pays </w:t>
            </w:r>
            <w:r w:rsidRPr="00293FA6">
              <w:rPr>
                <w:rFonts w:cs="Arial"/>
                <w:color w:val="333333"/>
                <w:spacing w:val="-1"/>
                <w:sz w:val="16"/>
                <w:szCs w:val="16"/>
              </w:rPr>
              <w:t>e</w:t>
            </w:r>
            <w:r w:rsidRPr="00293FA6">
              <w:rPr>
                <w:rFonts w:cs="Arial"/>
                <w:color w:val="333333"/>
                <w:sz w:val="16"/>
                <w:szCs w:val="16"/>
              </w:rPr>
              <w:t>n dévelo</w:t>
            </w:r>
            <w:r w:rsidRPr="00293FA6">
              <w:rPr>
                <w:rFonts w:cs="Arial"/>
                <w:color w:val="333333"/>
                <w:spacing w:val="-1"/>
                <w:sz w:val="16"/>
                <w:szCs w:val="16"/>
              </w:rPr>
              <w:t>p</w:t>
            </w:r>
            <w:r w:rsidRPr="00293FA6">
              <w:rPr>
                <w:rFonts w:cs="Arial"/>
                <w:color w:val="333333"/>
                <w:sz w:val="16"/>
                <w:szCs w:val="16"/>
              </w:rPr>
              <w:t>p</w:t>
            </w:r>
            <w:r w:rsidRPr="00293FA6">
              <w:rPr>
                <w:rFonts w:cs="Arial"/>
                <w:color w:val="333333"/>
                <w:spacing w:val="-1"/>
                <w:sz w:val="16"/>
                <w:szCs w:val="16"/>
              </w:rPr>
              <w:t>e</w:t>
            </w:r>
            <w:r w:rsidRPr="00293FA6">
              <w:rPr>
                <w:rFonts w:cs="Arial"/>
                <w:color w:val="333333"/>
                <w:sz w:val="16"/>
                <w:szCs w:val="16"/>
              </w:rPr>
              <w:t>ment.</w:t>
            </w:r>
          </w:p>
          <w:p w:rsidR="00C3513D" w:rsidRPr="00293FA6" w:rsidRDefault="007E30C1" w:rsidP="00077AC3">
            <w:pPr>
              <w:widowControl w:val="0"/>
              <w:autoSpaceDE w:val="0"/>
              <w:autoSpaceDN w:val="0"/>
              <w:adjustRightInd w:val="0"/>
              <w:spacing w:before="13" w:line="260" w:lineRule="exact"/>
              <w:jc w:val="both"/>
              <w:rPr>
                <w:rFonts w:cs="Arial"/>
                <w:color w:val="333333"/>
                <w:sz w:val="16"/>
                <w:szCs w:val="16"/>
              </w:rPr>
            </w:pPr>
          </w:p>
          <w:p w:rsidR="00C3513D" w:rsidRPr="00293FA6" w:rsidRDefault="007E30C1" w:rsidP="00077AC3">
            <w:pPr>
              <w:widowControl w:val="0"/>
              <w:tabs>
                <w:tab w:val="left" w:pos="440"/>
              </w:tabs>
              <w:autoSpaceDE w:val="0"/>
              <w:autoSpaceDN w:val="0"/>
              <w:adjustRightInd w:val="0"/>
              <w:ind w:left="457" w:right="99" w:hanging="360"/>
              <w:jc w:val="both"/>
              <w:rPr>
                <w:rFonts w:cs="Arial"/>
                <w:color w:val="333333"/>
                <w:sz w:val="16"/>
                <w:szCs w:val="16"/>
              </w:rPr>
            </w:pPr>
            <w:r w:rsidRPr="00293FA6">
              <w:rPr>
                <w:rFonts w:cs="Arial"/>
                <w:color w:val="333333"/>
                <w:sz w:val="16"/>
                <w:szCs w:val="16"/>
              </w:rPr>
              <w:t></w:t>
            </w:r>
            <w:r w:rsidRPr="00293FA6">
              <w:rPr>
                <w:rFonts w:cs="Arial"/>
                <w:color w:val="333333"/>
                <w:sz w:val="16"/>
                <w:szCs w:val="16"/>
              </w:rPr>
              <w:tab/>
              <w:t>L’end</w:t>
            </w:r>
            <w:r w:rsidRPr="00293FA6">
              <w:rPr>
                <w:rFonts w:cs="Arial"/>
                <w:color w:val="333333"/>
                <w:spacing w:val="-2"/>
                <w:sz w:val="16"/>
                <w:szCs w:val="16"/>
              </w:rPr>
              <w:t>i</w:t>
            </w:r>
            <w:r w:rsidRPr="00293FA6">
              <w:rPr>
                <w:rFonts w:cs="Arial"/>
                <w:color w:val="333333"/>
                <w:sz w:val="16"/>
                <w:szCs w:val="16"/>
              </w:rPr>
              <w:t>gue</w:t>
            </w:r>
            <w:r w:rsidRPr="00293FA6">
              <w:rPr>
                <w:rFonts w:cs="Arial"/>
                <w:color w:val="333333"/>
                <w:spacing w:val="-1"/>
                <w:sz w:val="16"/>
                <w:szCs w:val="16"/>
              </w:rPr>
              <w:t>me</w:t>
            </w:r>
            <w:r w:rsidRPr="00293FA6">
              <w:rPr>
                <w:rFonts w:cs="Arial"/>
                <w:color w:val="333333"/>
                <w:sz w:val="16"/>
                <w:szCs w:val="16"/>
              </w:rPr>
              <w:t xml:space="preserve">nt réussi ou </w:t>
            </w:r>
            <w:r w:rsidRPr="00293FA6">
              <w:rPr>
                <w:rFonts w:cs="Arial"/>
                <w:color w:val="333333"/>
                <w:spacing w:val="-1"/>
                <w:sz w:val="16"/>
                <w:szCs w:val="16"/>
              </w:rPr>
              <w:t>l</w:t>
            </w:r>
            <w:r w:rsidRPr="00293FA6">
              <w:rPr>
                <w:rFonts w:cs="Arial"/>
                <w:color w:val="333333"/>
                <w:sz w:val="16"/>
                <w:szCs w:val="16"/>
              </w:rPr>
              <w:t>a lutte contre</w:t>
            </w:r>
            <w:r w:rsidRPr="00293FA6">
              <w:rPr>
                <w:rFonts w:cs="Arial"/>
                <w:color w:val="333333"/>
                <w:spacing w:val="-1"/>
                <w:sz w:val="16"/>
                <w:szCs w:val="16"/>
              </w:rPr>
              <w:t xml:space="preserve"> </w:t>
            </w:r>
            <w:r w:rsidRPr="00293FA6">
              <w:rPr>
                <w:rFonts w:cs="Arial"/>
                <w:color w:val="333333"/>
                <w:sz w:val="16"/>
                <w:szCs w:val="16"/>
              </w:rPr>
              <w:t>une p</w:t>
            </w:r>
            <w:r w:rsidRPr="00293FA6">
              <w:rPr>
                <w:rFonts w:cs="Arial"/>
                <w:color w:val="333333"/>
                <w:spacing w:val="-1"/>
                <w:sz w:val="16"/>
                <w:szCs w:val="16"/>
              </w:rPr>
              <w:t>a</w:t>
            </w:r>
            <w:r w:rsidRPr="00293FA6">
              <w:rPr>
                <w:rFonts w:cs="Arial"/>
                <w:color w:val="333333"/>
                <w:sz w:val="16"/>
                <w:szCs w:val="16"/>
              </w:rPr>
              <w:t>ndém</w:t>
            </w:r>
            <w:r w:rsidRPr="00293FA6">
              <w:rPr>
                <w:rFonts w:cs="Arial"/>
                <w:color w:val="333333"/>
                <w:spacing w:val="-1"/>
                <w:sz w:val="16"/>
                <w:szCs w:val="16"/>
              </w:rPr>
              <w:t>i</w:t>
            </w:r>
            <w:r w:rsidRPr="00293FA6">
              <w:rPr>
                <w:rFonts w:cs="Arial"/>
                <w:color w:val="333333"/>
                <w:sz w:val="16"/>
                <w:szCs w:val="16"/>
              </w:rPr>
              <w:t>e grip</w:t>
            </w:r>
            <w:r w:rsidRPr="00293FA6">
              <w:rPr>
                <w:rFonts w:cs="Arial"/>
                <w:color w:val="333333"/>
                <w:spacing w:val="-1"/>
                <w:sz w:val="16"/>
                <w:szCs w:val="16"/>
              </w:rPr>
              <w:t>p</w:t>
            </w:r>
            <w:r w:rsidRPr="00293FA6">
              <w:rPr>
                <w:rFonts w:cs="Arial"/>
                <w:color w:val="333333"/>
                <w:sz w:val="16"/>
                <w:szCs w:val="16"/>
              </w:rPr>
              <w:t>ale d</w:t>
            </w:r>
            <w:r w:rsidRPr="00293FA6">
              <w:rPr>
                <w:rFonts w:cs="Arial"/>
                <w:color w:val="333333"/>
                <w:spacing w:val="-1"/>
                <w:sz w:val="16"/>
                <w:szCs w:val="16"/>
              </w:rPr>
              <w:t>é</w:t>
            </w:r>
            <w:r w:rsidRPr="00293FA6">
              <w:rPr>
                <w:rFonts w:cs="Arial"/>
                <w:color w:val="333333"/>
                <w:sz w:val="16"/>
                <w:szCs w:val="16"/>
              </w:rPr>
              <w:t xml:space="preserve">pend </w:t>
            </w:r>
            <w:r w:rsidRPr="00293FA6">
              <w:rPr>
                <w:rFonts w:cs="Arial"/>
                <w:color w:val="333333"/>
                <w:spacing w:val="-1"/>
                <w:sz w:val="16"/>
                <w:szCs w:val="16"/>
              </w:rPr>
              <w:t>d</w:t>
            </w:r>
            <w:r w:rsidRPr="00293FA6">
              <w:rPr>
                <w:rFonts w:cs="Arial"/>
                <w:color w:val="333333"/>
                <w:sz w:val="16"/>
                <w:szCs w:val="16"/>
              </w:rPr>
              <w:t>e l’id</w:t>
            </w:r>
            <w:r w:rsidRPr="00293FA6">
              <w:rPr>
                <w:rFonts w:cs="Arial"/>
                <w:color w:val="333333"/>
                <w:spacing w:val="-1"/>
                <w:sz w:val="16"/>
                <w:szCs w:val="16"/>
              </w:rPr>
              <w:t>e</w:t>
            </w:r>
            <w:r w:rsidRPr="00293FA6">
              <w:rPr>
                <w:rFonts w:cs="Arial"/>
                <w:color w:val="333333"/>
                <w:sz w:val="16"/>
                <w:szCs w:val="16"/>
              </w:rPr>
              <w:t>ntification pr</w:t>
            </w:r>
            <w:r w:rsidRPr="00293FA6">
              <w:rPr>
                <w:rFonts w:cs="Arial"/>
                <w:color w:val="333333"/>
                <w:spacing w:val="-1"/>
                <w:sz w:val="16"/>
                <w:szCs w:val="16"/>
              </w:rPr>
              <w:t>é</w:t>
            </w:r>
            <w:r w:rsidRPr="00293FA6">
              <w:rPr>
                <w:rFonts w:cs="Arial"/>
                <w:color w:val="333333"/>
                <w:spacing w:val="1"/>
                <w:sz w:val="16"/>
                <w:szCs w:val="16"/>
              </w:rPr>
              <w:t>c</w:t>
            </w:r>
            <w:r w:rsidRPr="00293FA6">
              <w:rPr>
                <w:rFonts w:cs="Arial"/>
                <w:color w:val="333333"/>
                <w:spacing w:val="-1"/>
                <w:sz w:val="16"/>
                <w:szCs w:val="16"/>
              </w:rPr>
              <w:t>o</w:t>
            </w:r>
            <w:r w:rsidRPr="00293FA6">
              <w:rPr>
                <w:rFonts w:cs="Arial"/>
                <w:color w:val="333333"/>
                <w:spacing w:val="1"/>
                <w:sz w:val="16"/>
                <w:szCs w:val="16"/>
              </w:rPr>
              <w:t>c</w:t>
            </w:r>
            <w:r w:rsidRPr="00293FA6">
              <w:rPr>
                <w:rFonts w:cs="Arial"/>
                <w:color w:val="333333"/>
                <w:sz w:val="16"/>
                <w:szCs w:val="16"/>
              </w:rPr>
              <w:t>e d’</w:t>
            </w:r>
            <w:r w:rsidRPr="00293FA6">
              <w:rPr>
                <w:rFonts w:cs="Arial"/>
                <w:color w:val="333333"/>
                <w:spacing w:val="-1"/>
                <w:sz w:val="16"/>
                <w:szCs w:val="16"/>
              </w:rPr>
              <w:t>u</w:t>
            </w:r>
            <w:r w:rsidRPr="00293FA6">
              <w:rPr>
                <w:rFonts w:cs="Arial"/>
                <w:color w:val="333333"/>
                <w:sz w:val="16"/>
                <w:szCs w:val="16"/>
              </w:rPr>
              <w:t>ne transmissi</w:t>
            </w:r>
            <w:r w:rsidRPr="00293FA6">
              <w:rPr>
                <w:rFonts w:cs="Arial"/>
                <w:color w:val="333333"/>
                <w:spacing w:val="-1"/>
                <w:sz w:val="16"/>
                <w:szCs w:val="16"/>
              </w:rPr>
              <w:t>o</w:t>
            </w:r>
            <w:r w:rsidRPr="00293FA6">
              <w:rPr>
                <w:rFonts w:cs="Arial"/>
                <w:color w:val="333333"/>
                <w:sz w:val="16"/>
                <w:szCs w:val="16"/>
              </w:rPr>
              <w:t>n interh</w:t>
            </w:r>
            <w:r w:rsidRPr="00293FA6">
              <w:rPr>
                <w:rFonts w:cs="Arial"/>
                <w:color w:val="333333"/>
                <w:spacing w:val="-1"/>
                <w:sz w:val="16"/>
                <w:szCs w:val="16"/>
              </w:rPr>
              <w:t>u</w:t>
            </w:r>
            <w:r w:rsidRPr="00293FA6">
              <w:rPr>
                <w:rFonts w:cs="Arial"/>
                <w:color w:val="333333"/>
                <w:sz w:val="16"/>
                <w:szCs w:val="16"/>
              </w:rPr>
              <w:t>mai</w:t>
            </w:r>
            <w:r w:rsidRPr="00293FA6">
              <w:rPr>
                <w:rFonts w:cs="Arial"/>
                <w:color w:val="333333"/>
                <w:spacing w:val="-1"/>
                <w:sz w:val="16"/>
                <w:szCs w:val="16"/>
              </w:rPr>
              <w:t>n</w:t>
            </w:r>
            <w:r w:rsidRPr="00293FA6">
              <w:rPr>
                <w:rFonts w:cs="Arial"/>
                <w:color w:val="333333"/>
                <w:sz w:val="16"/>
                <w:szCs w:val="16"/>
              </w:rPr>
              <w:t>e dur</w:t>
            </w:r>
            <w:r w:rsidRPr="00293FA6">
              <w:rPr>
                <w:rFonts w:cs="Arial"/>
                <w:color w:val="333333"/>
                <w:spacing w:val="-1"/>
                <w:sz w:val="16"/>
                <w:szCs w:val="16"/>
              </w:rPr>
              <w:t>a</w:t>
            </w:r>
            <w:r w:rsidRPr="00293FA6">
              <w:rPr>
                <w:rFonts w:cs="Arial"/>
                <w:color w:val="333333"/>
                <w:sz w:val="16"/>
                <w:szCs w:val="16"/>
              </w:rPr>
              <w:t>ble. D</w:t>
            </w:r>
            <w:r w:rsidRPr="00293FA6">
              <w:rPr>
                <w:rFonts w:cs="Arial"/>
                <w:color w:val="333333"/>
                <w:spacing w:val="-1"/>
                <w:sz w:val="16"/>
                <w:szCs w:val="16"/>
              </w:rPr>
              <w:t>an</w:t>
            </w:r>
            <w:r w:rsidRPr="00293FA6">
              <w:rPr>
                <w:rFonts w:cs="Arial"/>
                <w:color w:val="333333"/>
                <w:sz w:val="16"/>
                <w:szCs w:val="16"/>
              </w:rPr>
              <w:t>s le c</w:t>
            </w:r>
            <w:r w:rsidRPr="00293FA6">
              <w:rPr>
                <w:rFonts w:cs="Arial"/>
                <w:color w:val="333333"/>
                <w:spacing w:val="-1"/>
                <w:sz w:val="16"/>
                <w:szCs w:val="16"/>
              </w:rPr>
              <w:t>a</w:t>
            </w:r>
            <w:r w:rsidRPr="00293FA6">
              <w:rPr>
                <w:rFonts w:cs="Arial"/>
                <w:color w:val="333333"/>
                <w:sz w:val="16"/>
                <w:szCs w:val="16"/>
              </w:rPr>
              <w:t xml:space="preserve">dre </w:t>
            </w:r>
            <w:r w:rsidRPr="00293FA6">
              <w:rPr>
                <w:rFonts w:cs="Arial"/>
                <w:color w:val="333333"/>
                <w:spacing w:val="-1"/>
                <w:sz w:val="16"/>
                <w:szCs w:val="16"/>
              </w:rPr>
              <w:t>d</w:t>
            </w:r>
            <w:r w:rsidRPr="00293FA6">
              <w:rPr>
                <w:rFonts w:cs="Arial"/>
                <w:color w:val="333333"/>
                <w:sz w:val="16"/>
                <w:szCs w:val="16"/>
              </w:rPr>
              <w:t xml:space="preserve">u plan de </w:t>
            </w:r>
            <w:r w:rsidRPr="00293FA6">
              <w:rPr>
                <w:rFonts w:cs="Arial"/>
                <w:color w:val="333333"/>
                <w:spacing w:val="-1"/>
                <w:sz w:val="16"/>
                <w:szCs w:val="16"/>
              </w:rPr>
              <w:t>p</w:t>
            </w:r>
            <w:r w:rsidRPr="00293FA6">
              <w:rPr>
                <w:rFonts w:cs="Arial"/>
                <w:color w:val="333333"/>
                <w:sz w:val="16"/>
                <w:szCs w:val="16"/>
              </w:rPr>
              <w:t>ré</w:t>
            </w:r>
            <w:r w:rsidRPr="00293FA6">
              <w:rPr>
                <w:rFonts w:cs="Arial"/>
                <w:color w:val="333333"/>
                <w:spacing w:val="-1"/>
                <w:sz w:val="16"/>
                <w:szCs w:val="16"/>
              </w:rPr>
              <w:t>pa</w:t>
            </w:r>
            <w:r w:rsidRPr="00293FA6">
              <w:rPr>
                <w:rFonts w:cs="Arial"/>
                <w:color w:val="333333"/>
                <w:sz w:val="16"/>
                <w:szCs w:val="16"/>
              </w:rPr>
              <w:t xml:space="preserve">ration à </w:t>
            </w:r>
            <w:r w:rsidRPr="00293FA6">
              <w:rPr>
                <w:rFonts w:cs="Arial"/>
                <w:color w:val="333333"/>
                <w:sz w:val="16"/>
                <w:szCs w:val="16"/>
              </w:rPr>
              <w:t>u</w:t>
            </w:r>
            <w:r w:rsidRPr="00293FA6">
              <w:rPr>
                <w:rFonts w:cs="Arial"/>
                <w:color w:val="333333"/>
                <w:spacing w:val="-1"/>
                <w:sz w:val="16"/>
                <w:szCs w:val="16"/>
              </w:rPr>
              <w:t>n</w:t>
            </w:r>
            <w:r w:rsidRPr="00293FA6">
              <w:rPr>
                <w:rFonts w:cs="Arial"/>
                <w:color w:val="333333"/>
                <w:sz w:val="16"/>
                <w:szCs w:val="16"/>
              </w:rPr>
              <w:t xml:space="preserve">e </w:t>
            </w:r>
            <w:r w:rsidRPr="00293FA6">
              <w:rPr>
                <w:rFonts w:cs="Arial"/>
                <w:color w:val="333333"/>
                <w:spacing w:val="-1"/>
                <w:sz w:val="16"/>
                <w:szCs w:val="16"/>
              </w:rPr>
              <w:t>p</w:t>
            </w:r>
            <w:r w:rsidRPr="00293FA6">
              <w:rPr>
                <w:rFonts w:cs="Arial"/>
                <w:color w:val="333333"/>
                <w:sz w:val="16"/>
                <w:szCs w:val="16"/>
              </w:rPr>
              <w:t>andém</w:t>
            </w:r>
            <w:r w:rsidRPr="00293FA6">
              <w:rPr>
                <w:rFonts w:cs="Arial"/>
                <w:color w:val="333333"/>
                <w:spacing w:val="-1"/>
                <w:sz w:val="16"/>
                <w:szCs w:val="16"/>
              </w:rPr>
              <w:t>i</w:t>
            </w:r>
            <w:r w:rsidRPr="00293FA6">
              <w:rPr>
                <w:rFonts w:cs="Arial"/>
                <w:color w:val="333333"/>
                <w:sz w:val="16"/>
                <w:szCs w:val="16"/>
              </w:rPr>
              <w:t>e, les</w:t>
            </w:r>
            <w:r w:rsidRPr="00293FA6">
              <w:rPr>
                <w:rFonts w:cs="Arial"/>
                <w:color w:val="333333"/>
                <w:spacing w:val="-1"/>
                <w:sz w:val="16"/>
                <w:szCs w:val="16"/>
              </w:rPr>
              <w:t xml:space="preserve"> </w:t>
            </w:r>
            <w:r w:rsidRPr="00293FA6">
              <w:rPr>
                <w:rFonts w:cs="Arial"/>
                <w:color w:val="333333"/>
                <w:sz w:val="16"/>
                <w:szCs w:val="16"/>
              </w:rPr>
              <w:t>pays ont été encourag</w:t>
            </w:r>
            <w:r w:rsidRPr="00293FA6">
              <w:rPr>
                <w:rFonts w:cs="Arial"/>
                <w:color w:val="333333"/>
                <w:spacing w:val="-1"/>
                <w:sz w:val="16"/>
                <w:szCs w:val="16"/>
              </w:rPr>
              <w:t>é</w:t>
            </w:r>
            <w:r w:rsidRPr="00293FA6">
              <w:rPr>
                <w:rFonts w:cs="Arial"/>
                <w:color w:val="333333"/>
                <w:sz w:val="16"/>
                <w:szCs w:val="16"/>
              </w:rPr>
              <w:t>s à</w:t>
            </w:r>
            <w:r w:rsidRPr="00293FA6">
              <w:rPr>
                <w:rFonts w:cs="Arial"/>
                <w:color w:val="333333"/>
                <w:spacing w:val="-1"/>
                <w:sz w:val="16"/>
                <w:szCs w:val="16"/>
              </w:rPr>
              <w:t xml:space="preserve"> </w:t>
            </w:r>
            <w:r w:rsidRPr="00293FA6">
              <w:rPr>
                <w:rFonts w:cs="Arial"/>
                <w:color w:val="333333"/>
                <w:sz w:val="16"/>
                <w:szCs w:val="16"/>
              </w:rPr>
              <w:t>intensifier la</w:t>
            </w:r>
            <w:r w:rsidRPr="00293FA6">
              <w:rPr>
                <w:rFonts w:cs="Arial"/>
                <w:color w:val="333333"/>
                <w:spacing w:val="-1"/>
                <w:sz w:val="16"/>
                <w:szCs w:val="16"/>
              </w:rPr>
              <w:t xml:space="preserve"> </w:t>
            </w:r>
            <w:r w:rsidRPr="00293FA6">
              <w:rPr>
                <w:rFonts w:cs="Arial"/>
                <w:color w:val="333333"/>
                <w:sz w:val="16"/>
                <w:szCs w:val="16"/>
              </w:rPr>
              <w:t>surveil</w:t>
            </w:r>
            <w:r w:rsidRPr="00293FA6">
              <w:rPr>
                <w:rFonts w:cs="Arial"/>
                <w:color w:val="333333"/>
                <w:spacing w:val="-1"/>
                <w:sz w:val="16"/>
                <w:szCs w:val="16"/>
              </w:rPr>
              <w:t>l</w:t>
            </w:r>
            <w:r w:rsidRPr="00293FA6">
              <w:rPr>
                <w:rFonts w:cs="Arial"/>
                <w:color w:val="333333"/>
                <w:sz w:val="16"/>
                <w:szCs w:val="16"/>
              </w:rPr>
              <w:t>a</w:t>
            </w:r>
            <w:r w:rsidRPr="00293FA6">
              <w:rPr>
                <w:rFonts w:cs="Arial"/>
                <w:color w:val="333333"/>
                <w:spacing w:val="-1"/>
                <w:sz w:val="16"/>
                <w:szCs w:val="16"/>
              </w:rPr>
              <w:t>n</w:t>
            </w:r>
            <w:r w:rsidRPr="00293FA6">
              <w:rPr>
                <w:rFonts w:cs="Arial"/>
                <w:color w:val="333333"/>
                <w:sz w:val="16"/>
                <w:szCs w:val="16"/>
              </w:rPr>
              <w:t xml:space="preserve">ce </w:t>
            </w:r>
            <w:r w:rsidRPr="00293FA6">
              <w:rPr>
                <w:rFonts w:cs="Arial"/>
                <w:color w:val="333333"/>
                <w:spacing w:val="-1"/>
                <w:sz w:val="16"/>
                <w:szCs w:val="16"/>
              </w:rPr>
              <w:t>p</w:t>
            </w:r>
            <w:r w:rsidRPr="00293FA6">
              <w:rPr>
                <w:rFonts w:cs="Arial"/>
                <w:color w:val="333333"/>
                <w:sz w:val="16"/>
                <w:szCs w:val="16"/>
              </w:rPr>
              <w:t>our (</w:t>
            </w:r>
            <w:r w:rsidRPr="00293FA6">
              <w:rPr>
                <w:rFonts w:cs="Arial"/>
                <w:color w:val="333333"/>
                <w:spacing w:val="-1"/>
                <w:sz w:val="16"/>
                <w:szCs w:val="16"/>
              </w:rPr>
              <w:t>i</w:t>
            </w:r>
            <w:r w:rsidRPr="00293FA6">
              <w:rPr>
                <w:rFonts w:cs="Arial"/>
                <w:color w:val="333333"/>
                <w:sz w:val="16"/>
                <w:szCs w:val="16"/>
              </w:rPr>
              <w:t>) dét</w:t>
            </w:r>
            <w:r w:rsidRPr="00293FA6">
              <w:rPr>
                <w:rFonts w:cs="Arial"/>
                <w:color w:val="333333"/>
                <w:spacing w:val="-1"/>
                <w:sz w:val="16"/>
                <w:szCs w:val="16"/>
              </w:rPr>
              <w:t>e</w:t>
            </w:r>
            <w:r w:rsidRPr="00293FA6">
              <w:rPr>
                <w:rFonts w:cs="Arial"/>
                <w:color w:val="333333"/>
                <w:spacing w:val="1"/>
                <w:sz w:val="16"/>
                <w:szCs w:val="16"/>
              </w:rPr>
              <w:t>c</w:t>
            </w:r>
            <w:r w:rsidRPr="00293FA6">
              <w:rPr>
                <w:rFonts w:cs="Arial"/>
                <w:color w:val="333333"/>
                <w:sz w:val="16"/>
                <w:szCs w:val="16"/>
              </w:rPr>
              <w:t>ter l’ém</w:t>
            </w:r>
            <w:r w:rsidRPr="00293FA6">
              <w:rPr>
                <w:rFonts w:cs="Arial"/>
                <w:color w:val="333333"/>
                <w:spacing w:val="-1"/>
                <w:sz w:val="16"/>
                <w:szCs w:val="16"/>
              </w:rPr>
              <w:t>e</w:t>
            </w:r>
            <w:r w:rsidRPr="00293FA6">
              <w:rPr>
                <w:rFonts w:cs="Arial"/>
                <w:color w:val="333333"/>
                <w:sz w:val="16"/>
                <w:szCs w:val="16"/>
              </w:rPr>
              <w:t>rg</w:t>
            </w:r>
            <w:r w:rsidRPr="00293FA6">
              <w:rPr>
                <w:rFonts w:cs="Arial"/>
                <w:color w:val="333333"/>
                <w:spacing w:val="-1"/>
                <w:sz w:val="16"/>
                <w:szCs w:val="16"/>
              </w:rPr>
              <w:t>e</w:t>
            </w:r>
            <w:r w:rsidRPr="00293FA6">
              <w:rPr>
                <w:rFonts w:cs="Arial"/>
                <w:color w:val="333333"/>
                <w:sz w:val="16"/>
                <w:szCs w:val="16"/>
              </w:rPr>
              <w:t xml:space="preserve">nce d’une </w:t>
            </w:r>
            <w:r w:rsidRPr="00293FA6">
              <w:rPr>
                <w:rFonts w:cs="Arial"/>
                <w:color w:val="333333"/>
                <w:spacing w:val="-1"/>
                <w:sz w:val="16"/>
                <w:szCs w:val="16"/>
              </w:rPr>
              <w:t>n</w:t>
            </w:r>
            <w:r w:rsidRPr="00293FA6">
              <w:rPr>
                <w:rFonts w:cs="Arial"/>
                <w:color w:val="333333"/>
                <w:sz w:val="16"/>
                <w:szCs w:val="16"/>
              </w:rPr>
              <w:t>ou</w:t>
            </w:r>
            <w:r w:rsidRPr="00293FA6">
              <w:rPr>
                <w:rFonts w:cs="Arial"/>
                <w:color w:val="333333"/>
                <w:spacing w:val="-2"/>
                <w:sz w:val="16"/>
                <w:szCs w:val="16"/>
              </w:rPr>
              <w:t>v</w:t>
            </w:r>
            <w:r w:rsidRPr="00293FA6">
              <w:rPr>
                <w:rFonts w:cs="Arial"/>
                <w:color w:val="333333"/>
                <w:sz w:val="16"/>
                <w:szCs w:val="16"/>
              </w:rPr>
              <w:t>elle malad</w:t>
            </w:r>
            <w:r w:rsidRPr="00293FA6">
              <w:rPr>
                <w:rFonts w:cs="Arial"/>
                <w:color w:val="333333"/>
                <w:spacing w:val="-1"/>
                <w:sz w:val="16"/>
                <w:szCs w:val="16"/>
              </w:rPr>
              <w:t>i</w:t>
            </w:r>
            <w:r w:rsidRPr="00293FA6">
              <w:rPr>
                <w:rFonts w:cs="Arial"/>
                <w:color w:val="333333"/>
                <w:sz w:val="16"/>
                <w:szCs w:val="16"/>
              </w:rPr>
              <w:t>e ; (ii) c</w:t>
            </w:r>
            <w:r w:rsidRPr="00293FA6">
              <w:rPr>
                <w:rFonts w:cs="Arial"/>
                <w:color w:val="333333"/>
                <w:spacing w:val="-1"/>
                <w:sz w:val="16"/>
                <w:szCs w:val="16"/>
              </w:rPr>
              <w:t>a</w:t>
            </w:r>
            <w:r w:rsidRPr="00293FA6">
              <w:rPr>
                <w:rFonts w:cs="Arial"/>
                <w:color w:val="333333"/>
                <w:sz w:val="16"/>
                <w:szCs w:val="16"/>
              </w:rPr>
              <w:t>r</w:t>
            </w:r>
            <w:r w:rsidRPr="00293FA6">
              <w:rPr>
                <w:rFonts w:cs="Arial"/>
                <w:color w:val="333333"/>
                <w:spacing w:val="-1"/>
                <w:sz w:val="16"/>
                <w:szCs w:val="16"/>
              </w:rPr>
              <w:t>a</w:t>
            </w:r>
            <w:r w:rsidRPr="00293FA6">
              <w:rPr>
                <w:rFonts w:cs="Arial"/>
                <w:color w:val="333333"/>
                <w:sz w:val="16"/>
                <w:szCs w:val="16"/>
              </w:rPr>
              <w:t>ctér</w:t>
            </w:r>
            <w:r w:rsidRPr="00293FA6">
              <w:rPr>
                <w:rFonts w:cs="Arial"/>
                <w:color w:val="333333"/>
                <w:spacing w:val="-1"/>
                <w:sz w:val="16"/>
                <w:szCs w:val="16"/>
              </w:rPr>
              <w:t>is</w:t>
            </w:r>
            <w:r w:rsidRPr="00293FA6">
              <w:rPr>
                <w:rFonts w:cs="Arial"/>
                <w:color w:val="333333"/>
                <w:sz w:val="16"/>
                <w:szCs w:val="16"/>
              </w:rPr>
              <w:t>er la maladie</w:t>
            </w:r>
            <w:r w:rsidRPr="00293FA6">
              <w:rPr>
                <w:rFonts w:cs="Arial"/>
                <w:color w:val="333333"/>
                <w:spacing w:val="-2"/>
                <w:sz w:val="16"/>
                <w:szCs w:val="16"/>
              </w:rPr>
              <w:t xml:space="preserve"> </w:t>
            </w:r>
            <w:r w:rsidRPr="00293FA6">
              <w:rPr>
                <w:rFonts w:cs="Arial"/>
                <w:color w:val="333333"/>
                <w:sz w:val="16"/>
                <w:szCs w:val="16"/>
              </w:rPr>
              <w:t>(épidémio</w:t>
            </w:r>
            <w:r w:rsidRPr="00293FA6">
              <w:rPr>
                <w:rFonts w:cs="Arial"/>
                <w:color w:val="333333"/>
                <w:spacing w:val="-2"/>
                <w:sz w:val="16"/>
                <w:szCs w:val="16"/>
              </w:rPr>
              <w:t>l</w:t>
            </w:r>
            <w:r w:rsidRPr="00293FA6">
              <w:rPr>
                <w:rFonts w:cs="Arial"/>
                <w:color w:val="333333"/>
                <w:sz w:val="16"/>
                <w:szCs w:val="16"/>
              </w:rPr>
              <w:t>ogie,</w:t>
            </w:r>
            <w:r w:rsidRPr="00293FA6">
              <w:rPr>
                <w:rFonts w:cs="Arial"/>
                <w:color w:val="333333"/>
                <w:spacing w:val="-2"/>
                <w:sz w:val="16"/>
                <w:szCs w:val="16"/>
              </w:rPr>
              <w:t xml:space="preserve"> </w:t>
            </w:r>
            <w:r w:rsidRPr="00293FA6">
              <w:rPr>
                <w:rFonts w:cs="Arial"/>
                <w:color w:val="333333"/>
                <w:sz w:val="16"/>
                <w:szCs w:val="16"/>
              </w:rPr>
              <w:t>sympt</w:t>
            </w:r>
            <w:r w:rsidRPr="00293FA6">
              <w:rPr>
                <w:rFonts w:cs="Arial"/>
                <w:color w:val="333333"/>
                <w:spacing w:val="1"/>
                <w:sz w:val="16"/>
                <w:szCs w:val="16"/>
              </w:rPr>
              <w:t>ô</w:t>
            </w:r>
            <w:r w:rsidRPr="00293FA6">
              <w:rPr>
                <w:rFonts w:cs="Arial"/>
                <w:color w:val="333333"/>
                <w:sz w:val="16"/>
                <w:szCs w:val="16"/>
              </w:rPr>
              <w:t>mes cliniques, gravité) ; et (iii) suivre son évolution.</w:t>
            </w:r>
          </w:p>
          <w:p w:rsidR="00C3513D" w:rsidRPr="00293FA6" w:rsidRDefault="007E30C1" w:rsidP="00077AC3">
            <w:pPr>
              <w:widowControl w:val="0"/>
              <w:autoSpaceDE w:val="0"/>
              <w:autoSpaceDN w:val="0"/>
              <w:adjustRightInd w:val="0"/>
              <w:spacing w:before="10" w:line="220" w:lineRule="exact"/>
              <w:jc w:val="both"/>
              <w:rPr>
                <w:rFonts w:cs="Arial"/>
                <w:color w:val="333333"/>
                <w:sz w:val="16"/>
                <w:szCs w:val="16"/>
              </w:rPr>
            </w:pPr>
          </w:p>
          <w:p w:rsidR="00C3513D" w:rsidRPr="00293FA6" w:rsidRDefault="007E30C1" w:rsidP="00077AC3">
            <w:pPr>
              <w:widowControl w:val="0"/>
              <w:tabs>
                <w:tab w:val="left" w:pos="440"/>
              </w:tabs>
              <w:autoSpaceDE w:val="0"/>
              <w:autoSpaceDN w:val="0"/>
              <w:adjustRightInd w:val="0"/>
              <w:ind w:left="97"/>
              <w:jc w:val="both"/>
              <w:rPr>
                <w:rFonts w:cs="Arial"/>
                <w:color w:val="333333"/>
                <w:sz w:val="16"/>
                <w:szCs w:val="16"/>
              </w:rPr>
            </w:pPr>
            <w:r w:rsidRPr="00293FA6">
              <w:rPr>
                <w:rFonts w:cs="Arial"/>
                <w:color w:val="333333"/>
                <w:sz w:val="16"/>
                <w:szCs w:val="16"/>
              </w:rPr>
              <w:t></w:t>
            </w:r>
            <w:r w:rsidRPr="00293FA6">
              <w:rPr>
                <w:rFonts w:cs="Arial"/>
                <w:color w:val="333333"/>
                <w:sz w:val="16"/>
                <w:szCs w:val="16"/>
              </w:rPr>
              <w:tab/>
            </w:r>
            <w:r w:rsidRPr="00293FA6">
              <w:rPr>
                <w:rFonts w:cs="Arial"/>
                <w:b/>
                <w:bCs/>
                <w:color w:val="333333"/>
                <w:sz w:val="16"/>
                <w:szCs w:val="16"/>
              </w:rPr>
              <w:t>Grippe A (H</w:t>
            </w:r>
            <w:r w:rsidRPr="00293FA6">
              <w:rPr>
                <w:rFonts w:cs="Arial"/>
                <w:b/>
                <w:bCs/>
                <w:color w:val="333333"/>
                <w:spacing w:val="-1"/>
                <w:sz w:val="16"/>
                <w:szCs w:val="16"/>
              </w:rPr>
              <w:t>1</w:t>
            </w:r>
            <w:r w:rsidRPr="00293FA6">
              <w:rPr>
                <w:rFonts w:cs="Arial"/>
                <w:b/>
                <w:bCs/>
                <w:color w:val="333333"/>
                <w:sz w:val="16"/>
                <w:szCs w:val="16"/>
              </w:rPr>
              <w:t xml:space="preserve">N1) </w:t>
            </w:r>
            <w:r w:rsidRPr="00293FA6">
              <w:rPr>
                <w:rFonts w:cs="Arial"/>
                <w:b/>
                <w:bCs/>
                <w:color w:val="333333"/>
                <w:spacing w:val="-1"/>
                <w:sz w:val="16"/>
                <w:szCs w:val="16"/>
              </w:rPr>
              <w:t>2</w:t>
            </w:r>
            <w:r w:rsidRPr="00293FA6">
              <w:rPr>
                <w:rFonts w:cs="Arial"/>
                <w:b/>
                <w:bCs/>
                <w:color w:val="333333"/>
                <w:sz w:val="16"/>
                <w:szCs w:val="16"/>
              </w:rPr>
              <w:t>009</w:t>
            </w:r>
            <w:r w:rsidRPr="00293FA6">
              <w:rPr>
                <w:rFonts w:cs="Arial"/>
                <w:b/>
                <w:bCs/>
                <w:color w:val="333333"/>
                <w:spacing w:val="-1"/>
                <w:sz w:val="16"/>
                <w:szCs w:val="16"/>
              </w:rPr>
              <w:t xml:space="preserve"> </w:t>
            </w:r>
            <w:r w:rsidRPr="00293FA6">
              <w:rPr>
                <w:rFonts w:cs="Arial"/>
                <w:b/>
                <w:bCs/>
                <w:color w:val="333333"/>
                <w:sz w:val="16"/>
                <w:szCs w:val="16"/>
              </w:rPr>
              <w:t>:</w:t>
            </w:r>
            <w:r w:rsidRPr="00293FA6">
              <w:rPr>
                <w:rFonts w:cs="Arial"/>
                <w:b/>
                <w:bCs/>
                <w:color w:val="333333"/>
                <w:spacing w:val="1"/>
                <w:sz w:val="16"/>
                <w:szCs w:val="16"/>
              </w:rPr>
              <w:t xml:space="preserve"> </w:t>
            </w:r>
            <w:r w:rsidRPr="00293FA6">
              <w:rPr>
                <w:rFonts w:cs="Arial"/>
                <w:color w:val="333333"/>
                <w:sz w:val="16"/>
                <w:szCs w:val="16"/>
              </w:rPr>
              <w:t>le 11 juin 2</w:t>
            </w:r>
            <w:r w:rsidRPr="00293FA6">
              <w:rPr>
                <w:rFonts w:cs="Arial"/>
                <w:color w:val="333333"/>
                <w:spacing w:val="-1"/>
                <w:sz w:val="16"/>
                <w:szCs w:val="16"/>
              </w:rPr>
              <w:t>0</w:t>
            </w:r>
            <w:r w:rsidRPr="00293FA6">
              <w:rPr>
                <w:rFonts w:cs="Arial"/>
                <w:color w:val="333333"/>
                <w:sz w:val="16"/>
                <w:szCs w:val="16"/>
              </w:rPr>
              <w:t>09, l’OMS a déc</w:t>
            </w:r>
            <w:r w:rsidRPr="00293FA6">
              <w:rPr>
                <w:rFonts w:cs="Arial"/>
                <w:color w:val="333333"/>
                <w:spacing w:val="-1"/>
                <w:sz w:val="16"/>
                <w:szCs w:val="16"/>
              </w:rPr>
              <w:t>l</w:t>
            </w:r>
            <w:r w:rsidRPr="00293FA6">
              <w:rPr>
                <w:rFonts w:cs="Arial"/>
                <w:color w:val="333333"/>
                <w:sz w:val="16"/>
                <w:szCs w:val="16"/>
              </w:rPr>
              <w:t>aré u</w:t>
            </w:r>
            <w:r w:rsidRPr="00293FA6">
              <w:rPr>
                <w:rFonts w:cs="Arial"/>
                <w:color w:val="333333"/>
                <w:spacing w:val="-1"/>
                <w:sz w:val="16"/>
                <w:szCs w:val="16"/>
              </w:rPr>
              <w:t>n</w:t>
            </w:r>
            <w:r w:rsidRPr="00293FA6">
              <w:rPr>
                <w:rFonts w:cs="Arial"/>
                <w:color w:val="333333"/>
                <w:sz w:val="16"/>
                <w:szCs w:val="16"/>
              </w:rPr>
              <w:t>e pa</w:t>
            </w:r>
            <w:r w:rsidRPr="00293FA6">
              <w:rPr>
                <w:rFonts w:cs="Arial"/>
                <w:color w:val="333333"/>
                <w:spacing w:val="-1"/>
                <w:sz w:val="16"/>
                <w:szCs w:val="16"/>
              </w:rPr>
              <w:t>nd</w:t>
            </w:r>
            <w:r w:rsidRPr="00293FA6">
              <w:rPr>
                <w:rFonts w:cs="Arial"/>
                <w:color w:val="333333"/>
                <w:sz w:val="16"/>
                <w:szCs w:val="16"/>
              </w:rPr>
              <w:t>émie mo</w:t>
            </w:r>
            <w:r w:rsidRPr="00293FA6">
              <w:rPr>
                <w:rFonts w:cs="Arial"/>
                <w:color w:val="333333"/>
                <w:spacing w:val="-1"/>
                <w:sz w:val="16"/>
                <w:szCs w:val="16"/>
              </w:rPr>
              <w:t>n</w:t>
            </w:r>
            <w:r w:rsidRPr="00293FA6">
              <w:rPr>
                <w:rFonts w:cs="Arial"/>
                <w:color w:val="333333"/>
                <w:sz w:val="16"/>
                <w:szCs w:val="16"/>
              </w:rPr>
              <w:t>dia</w:t>
            </w:r>
            <w:r w:rsidRPr="00293FA6">
              <w:rPr>
                <w:rFonts w:cs="Arial"/>
                <w:color w:val="333333"/>
                <w:spacing w:val="-1"/>
                <w:sz w:val="16"/>
                <w:szCs w:val="16"/>
              </w:rPr>
              <w:t>l</w:t>
            </w:r>
            <w:r w:rsidRPr="00293FA6">
              <w:rPr>
                <w:rFonts w:cs="Arial"/>
                <w:color w:val="333333"/>
                <w:sz w:val="16"/>
                <w:szCs w:val="16"/>
              </w:rPr>
              <w:t>e due au vir</w:t>
            </w:r>
            <w:r w:rsidRPr="00293FA6">
              <w:rPr>
                <w:rFonts w:cs="Arial"/>
                <w:color w:val="333333"/>
                <w:spacing w:val="-1"/>
                <w:sz w:val="16"/>
                <w:szCs w:val="16"/>
              </w:rPr>
              <w:t>u</w:t>
            </w:r>
            <w:r w:rsidRPr="00293FA6">
              <w:rPr>
                <w:rFonts w:cs="Arial"/>
                <w:color w:val="333333"/>
                <w:sz w:val="16"/>
                <w:szCs w:val="16"/>
              </w:rPr>
              <w:t>s A (H</w:t>
            </w:r>
            <w:r w:rsidRPr="00293FA6">
              <w:rPr>
                <w:rFonts w:cs="Arial"/>
                <w:color w:val="333333"/>
                <w:spacing w:val="-1"/>
                <w:sz w:val="16"/>
                <w:szCs w:val="16"/>
              </w:rPr>
              <w:t>1</w:t>
            </w:r>
            <w:r w:rsidRPr="00293FA6">
              <w:rPr>
                <w:rFonts w:cs="Arial"/>
                <w:color w:val="333333"/>
                <w:sz w:val="16"/>
                <w:szCs w:val="16"/>
              </w:rPr>
              <w:t>N</w:t>
            </w:r>
            <w:r w:rsidRPr="00293FA6">
              <w:rPr>
                <w:rFonts w:cs="Arial"/>
                <w:color w:val="333333"/>
                <w:spacing w:val="-1"/>
                <w:sz w:val="16"/>
                <w:szCs w:val="16"/>
              </w:rPr>
              <w:t>1</w:t>
            </w:r>
            <w:r w:rsidRPr="00293FA6">
              <w:rPr>
                <w:rFonts w:cs="Arial"/>
                <w:color w:val="333333"/>
                <w:sz w:val="16"/>
                <w:szCs w:val="16"/>
              </w:rPr>
              <w:t>)</w:t>
            </w:r>
          </w:p>
          <w:p w:rsidR="00C3513D" w:rsidRPr="00293FA6" w:rsidRDefault="007E30C1" w:rsidP="00077AC3">
            <w:pPr>
              <w:widowControl w:val="0"/>
              <w:autoSpaceDE w:val="0"/>
              <w:autoSpaceDN w:val="0"/>
              <w:adjustRightInd w:val="0"/>
              <w:spacing w:line="239" w:lineRule="auto"/>
              <w:ind w:left="457" w:right="353"/>
              <w:jc w:val="both"/>
              <w:rPr>
                <w:rFonts w:cs="Arial"/>
                <w:color w:val="333333"/>
                <w:sz w:val="16"/>
                <w:szCs w:val="16"/>
              </w:rPr>
            </w:pPr>
            <w:r w:rsidRPr="00293FA6">
              <w:rPr>
                <w:rFonts w:cs="Arial"/>
                <w:color w:val="333333"/>
                <w:sz w:val="16"/>
                <w:szCs w:val="16"/>
              </w:rPr>
              <w:t>2009 et, le 8 octo</w:t>
            </w:r>
            <w:r w:rsidRPr="00293FA6">
              <w:rPr>
                <w:rFonts w:cs="Arial"/>
                <w:color w:val="333333"/>
                <w:spacing w:val="-1"/>
                <w:sz w:val="16"/>
                <w:szCs w:val="16"/>
              </w:rPr>
              <w:t>b</w:t>
            </w:r>
            <w:r w:rsidRPr="00293FA6">
              <w:rPr>
                <w:rFonts w:cs="Arial"/>
                <w:color w:val="333333"/>
                <w:sz w:val="16"/>
                <w:szCs w:val="16"/>
              </w:rPr>
              <w:t>re 2</w:t>
            </w:r>
            <w:r w:rsidRPr="00293FA6">
              <w:rPr>
                <w:rFonts w:cs="Arial"/>
                <w:color w:val="333333"/>
                <w:spacing w:val="-1"/>
                <w:sz w:val="16"/>
                <w:szCs w:val="16"/>
              </w:rPr>
              <w:t>0</w:t>
            </w:r>
            <w:r w:rsidRPr="00293FA6">
              <w:rPr>
                <w:rFonts w:cs="Arial"/>
                <w:color w:val="333333"/>
                <w:sz w:val="16"/>
                <w:szCs w:val="16"/>
              </w:rPr>
              <w:t>09,</w:t>
            </w:r>
            <w:r w:rsidRPr="00293FA6">
              <w:rPr>
                <w:rFonts w:cs="Arial"/>
                <w:color w:val="333333"/>
                <w:spacing w:val="-2"/>
                <w:sz w:val="16"/>
                <w:szCs w:val="16"/>
              </w:rPr>
              <w:t xml:space="preserve"> </w:t>
            </w:r>
            <w:r w:rsidRPr="00293FA6">
              <w:rPr>
                <w:rFonts w:cs="Arial"/>
                <w:color w:val="333333"/>
                <w:sz w:val="16"/>
                <w:szCs w:val="16"/>
              </w:rPr>
              <w:t>195 pays, territoir</w:t>
            </w:r>
            <w:r w:rsidRPr="00293FA6">
              <w:rPr>
                <w:rFonts w:cs="Arial"/>
                <w:color w:val="333333"/>
                <w:spacing w:val="-1"/>
                <w:sz w:val="16"/>
                <w:szCs w:val="16"/>
              </w:rPr>
              <w:t>e</w:t>
            </w:r>
            <w:r w:rsidRPr="00293FA6">
              <w:rPr>
                <w:rFonts w:cs="Arial"/>
                <w:color w:val="333333"/>
                <w:sz w:val="16"/>
                <w:szCs w:val="16"/>
              </w:rPr>
              <w:t xml:space="preserve">s et </w:t>
            </w:r>
            <w:r w:rsidRPr="00293FA6">
              <w:rPr>
                <w:rFonts w:cs="Arial"/>
                <w:color w:val="333333"/>
                <w:spacing w:val="1"/>
                <w:sz w:val="16"/>
                <w:szCs w:val="16"/>
              </w:rPr>
              <w:t>r</w:t>
            </w:r>
            <w:r w:rsidRPr="00293FA6">
              <w:rPr>
                <w:rFonts w:cs="Arial"/>
                <w:color w:val="333333"/>
                <w:sz w:val="16"/>
                <w:szCs w:val="16"/>
              </w:rPr>
              <w:t>ég</w:t>
            </w:r>
            <w:r w:rsidRPr="00293FA6">
              <w:rPr>
                <w:rFonts w:cs="Arial"/>
                <w:color w:val="333333"/>
                <w:spacing w:val="-1"/>
                <w:sz w:val="16"/>
                <w:szCs w:val="16"/>
              </w:rPr>
              <w:t>i</w:t>
            </w:r>
            <w:r w:rsidRPr="00293FA6">
              <w:rPr>
                <w:rFonts w:cs="Arial"/>
                <w:color w:val="333333"/>
                <w:sz w:val="16"/>
                <w:szCs w:val="16"/>
              </w:rPr>
              <w:t xml:space="preserve">ons </w:t>
            </w:r>
            <w:r w:rsidRPr="00293FA6">
              <w:rPr>
                <w:rFonts w:cs="Arial"/>
                <w:color w:val="333333"/>
                <w:spacing w:val="-1"/>
                <w:sz w:val="16"/>
                <w:szCs w:val="16"/>
              </w:rPr>
              <w:t>o</w:t>
            </w:r>
            <w:r w:rsidRPr="00293FA6">
              <w:rPr>
                <w:rFonts w:cs="Arial"/>
                <w:color w:val="333333"/>
                <w:sz w:val="16"/>
                <w:szCs w:val="16"/>
              </w:rPr>
              <w:t>nt notifié des</w:t>
            </w:r>
            <w:r w:rsidRPr="00293FA6">
              <w:rPr>
                <w:rFonts w:cs="Arial"/>
                <w:color w:val="333333"/>
                <w:spacing w:val="-1"/>
                <w:sz w:val="16"/>
                <w:szCs w:val="16"/>
              </w:rPr>
              <w:t xml:space="preserve"> </w:t>
            </w:r>
            <w:r w:rsidRPr="00293FA6">
              <w:rPr>
                <w:rFonts w:cs="Arial"/>
                <w:color w:val="333333"/>
                <w:sz w:val="16"/>
                <w:szCs w:val="16"/>
              </w:rPr>
              <w:t>c</w:t>
            </w:r>
            <w:r w:rsidRPr="00293FA6">
              <w:rPr>
                <w:rFonts w:cs="Arial"/>
                <w:color w:val="333333"/>
                <w:spacing w:val="-1"/>
                <w:sz w:val="16"/>
                <w:szCs w:val="16"/>
              </w:rPr>
              <w:t>a</w:t>
            </w:r>
            <w:r w:rsidRPr="00293FA6">
              <w:rPr>
                <w:rFonts w:cs="Arial"/>
                <w:color w:val="333333"/>
                <w:sz w:val="16"/>
                <w:szCs w:val="16"/>
              </w:rPr>
              <w:t>s et/ou d</w:t>
            </w:r>
            <w:r w:rsidRPr="00293FA6">
              <w:rPr>
                <w:rFonts w:cs="Arial"/>
                <w:color w:val="333333"/>
                <w:spacing w:val="-1"/>
                <w:sz w:val="16"/>
                <w:szCs w:val="16"/>
              </w:rPr>
              <w:t>e</w:t>
            </w:r>
            <w:r w:rsidRPr="00293FA6">
              <w:rPr>
                <w:rFonts w:cs="Arial"/>
                <w:color w:val="333333"/>
                <w:sz w:val="16"/>
                <w:szCs w:val="16"/>
              </w:rPr>
              <w:t>s épi</w:t>
            </w:r>
            <w:r w:rsidRPr="00293FA6">
              <w:rPr>
                <w:rFonts w:cs="Arial"/>
                <w:color w:val="333333"/>
                <w:spacing w:val="-1"/>
                <w:sz w:val="16"/>
                <w:szCs w:val="16"/>
              </w:rPr>
              <w:t>dé</w:t>
            </w:r>
            <w:r w:rsidRPr="00293FA6">
              <w:rPr>
                <w:rFonts w:cs="Arial"/>
                <w:color w:val="333333"/>
                <w:sz w:val="16"/>
                <w:szCs w:val="16"/>
              </w:rPr>
              <w:t>mies de virus pan</w:t>
            </w:r>
            <w:r w:rsidRPr="00293FA6">
              <w:rPr>
                <w:rFonts w:cs="Arial"/>
                <w:color w:val="333333"/>
                <w:spacing w:val="-1"/>
                <w:sz w:val="16"/>
                <w:szCs w:val="16"/>
              </w:rPr>
              <w:t>d</w:t>
            </w:r>
            <w:r w:rsidRPr="00293FA6">
              <w:rPr>
                <w:rFonts w:cs="Arial"/>
                <w:color w:val="333333"/>
                <w:sz w:val="16"/>
                <w:szCs w:val="16"/>
              </w:rPr>
              <w:t>émiq</w:t>
            </w:r>
            <w:r w:rsidRPr="00293FA6">
              <w:rPr>
                <w:rFonts w:cs="Arial"/>
                <w:color w:val="333333"/>
                <w:spacing w:val="-1"/>
                <w:sz w:val="16"/>
                <w:szCs w:val="16"/>
              </w:rPr>
              <w:t>u</w:t>
            </w:r>
            <w:r w:rsidRPr="00293FA6">
              <w:rPr>
                <w:rFonts w:cs="Arial"/>
                <w:color w:val="333333"/>
                <w:sz w:val="16"/>
                <w:szCs w:val="16"/>
              </w:rPr>
              <w:t>e (H</w:t>
            </w:r>
            <w:r w:rsidRPr="00293FA6">
              <w:rPr>
                <w:rFonts w:cs="Arial"/>
                <w:color w:val="333333"/>
                <w:spacing w:val="-1"/>
                <w:sz w:val="16"/>
                <w:szCs w:val="16"/>
              </w:rPr>
              <w:t>1</w:t>
            </w:r>
            <w:r w:rsidRPr="00293FA6">
              <w:rPr>
                <w:rFonts w:cs="Arial"/>
                <w:color w:val="333333"/>
                <w:sz w:val="16"/>
                <w:szCs w:val="16"/>
              </w:rPr>
              <w:t>N1). Le</w:t>
            </w:r>
            <w:r w:rsidRPr="00293FA6">
              <w:rPr>
                <w:rFonts w:cs="Arial"/>
                <w:color w:val="333333"/>
                <w:spacing w:val="-1"/>
                <w:sz w:val="16"/>
                <w:szCs w:val="16"/>
              </w:rPr>
              <w:t xml:space="preserve"> </w:t>
            </w:r>
            <w:r w:rsidRPr="00293FA6">
              <w:rPr>
                <w:rFonts w:cs="Arial"/>
                <w:color w:val="333333"/>
                <w:sz w:val="16"/>
                <w:szCs w:val="16"/>
              </w:rPr>
              <w:t>s</w:t>
            </w:r>
            <w:r w:rsidRPr="00293FA6">
              <w:rPr>
                <w:rFonts w:cs="Arial"/>
                <w:color w:val="333333"/>
                <w:spacing w:val="-1"/>
                <w:sz w:val="16"/>
                <w:szCs w:val="16"/>
              </w:rPr>
              <w:t>p</w:t>
            </w:r>
            <w:r w:rsidRPr="00293FA6">
              <w:rPr>
                <w:rFonts w:cs="Arial"/>
                <w:color w:val="333333"/>
                <w:sz w:val="16"/>
                <w:szCs w:val="16"/>
              </w:rPr>
              <w:t>ectre</w:t>
            </w:r>
            <w:r w:rsidRPr="00293FA6">
              <w:rPr>
                <w:rFonts w:cs="Arial"/>
                <w:color w:val="333333"/>
                <w:spacing w:val="-1"/>
                <w:sz w:val="16"/>
                <w:szCs w:val="16"/>
              </w:rPr>
              <w:t xml:space="preserve"> </w:t>
            </w:r>
            <w:r w:rsidRPr="00293FA6">
              <w:rPr>
                <w:rFonts w:cs="Arial"/>
                <w:color w:val="333333"/>
                <w:sz w:val="16"/>
                <w:szCs w:val="16"/>
              </w:rPr>
              <w:t>clini</w:t>
            </w:r>
            <w:r w:rsidRPr="00293FA6">
              <w:rPr>
                <w:rFonts w:cs="Arial"/>
                <w:color w:val="333333"/>
                <w:spacing w:val="-1"/>
                <w:sz w:val="16"/>
                <w:szCs w:val="16"/>
              </w:rPr>
              <w:t>q</w:t>
            </w:r>
            <w:r w:rsidRPr="00293FA6">
              <w:rPr>
                <w:rFonts w:cs="Arial"/>
                <w:color w:val="333333"/>
                <w:sz w:val="16"/>
                <w:szCs w:val="16"/>
              </w:rPr>
              <w:t>ue</w:t>
            </w:r>
            <w:r w:rsidRPr="00293FA6">
              <w:rPr>
                <w:rFonts w:cs="Arial"/>
                <w:color w:val="333333"/>
                <w:spacing w:val="-1"/>
                <w:sz w:val="16"/>
                <w:szCs w:val="16"/>
              </w:rPr>
              <w:t xml:space="preserve"> </w:t>
            </w:r>
            <w:r w:rsidRPr="00293FA6">
              <w:rPr>
                <w:rFonts w:cs="Arial"/>
                <w:color w:val="333333"/>
                <w:sz w:val="16"/>
                <w:szCs w:val="16"/>
              </w:rPr>
              <w:t>de l’infect</w:t>
            </w:r>
            <w:r w:rsidRPr="00293FA6">
              <w:rPr>
                <w:rFonts w:cs="Arial"/>
                <w:color w:val="333333"/>
                <w:spacing w:val="2"/>
                <w:sz w:val="16"/>
                <w:szCs w:val="16"/>
              </w:rPr>
              <w:t>i</w:t>
            </w:r>
            <w:r w:rsidRPr="00293FA6">
              <w:rPr>
                <w:rFonts w:cs="Arial"/>
                <w:color w:val="333333"/>
                <w:sz w:val="16"/>
                <w:szCs w:val="16"/>
              </w:rPr>
              <w:t>on</w:t>
            </w:r>
            <w:r w:rsidRPr="00293FA6">
              <w:rPr>
                <w:rFonts w:cs="Arial"/>
                <w:color w:val="333333"/>
                <w:spacing w:val="-1"/>
                <w:sz w:val="16"/>
                <w:szCs w:val="16"/>
              </w:rPr>
              <w:t xml:space="preserve"> </w:t>
            </w:r>
            <w:r w:rsidRPr="00293FA6">
              <w:rPr>
                <w:rFonts w:cs="Arial"/>
                <w:color w:val="333333"/>
                <w:sz w:val="16"/>
                <w:szCs w:val="16"/>
              </w:rPr>
              <w:t xml:space="preserve">va d’une </w:t>
            </w:r>
            <w:r w:rsidRPr="00293FA6">
              <w:rPr>
                <w:rFonts w:cs="Arial"/>
                <w:color w:val="333333"/>
                <w:sz w:val="16"/>
                <w:szCs w:val="16"/>
              </w:rPr>
              <w:t>atte</w:t>
            </w:r>
            <w:r w:rsidRPr="00293FA6">
              <w:rPr>
                <w:rFonts w:cs="Arial"/>
                <w:color w:val="333333"/>
                <w:spacing w:val="-1"/>
                <w:sz w:val="16"/>
                <w:szCs w:val="16"/>
              </w:rPr>
              <w:t>i</w:t>
            </w:r>
            <w:r w:rsidRPr="00293FA6">
              <w:rPr>
                <w:rFonts w:cs="Arial"/>
                <w:color w:val="333333"/>
                <w:sz w:val="16"/>
                <w:szCs w:val="16"/>
              </w:rPr>
              <w:t>nte béni</w:t>
            </w:r>
            <w:r w:rsidRPr="00293FA6">
              <w:rPr>
                <w:rFonts w:cs="Arial"/>
                <w:color w:val="333333"/>
                <w:spacing w:val="-1"/>
                <w:sz w:val="16"/>
                <w:szCs w:val="16"/>
              </w:rPr>
              <w:t>g</w:t>
            </w:r>
            <w:r w:rsidRPr="00293FA6">
              <w:rPr>
                <w:rFonts w:cs="Arial"/>
                <w:color w:val="333333"/>
                <w:sz w:val="16"/>
                <w:szCs w:val="16"/>
              </w:rPr>
              <w:t xml:space="preserve">ne </w:t>
            </w:r>
            <w:r w:rsidRPr="00293FA6">
              <w:rPr>
                <w:rFonts w:cs="Arial"/>
                <w:color w:val="333333"/>
                <w:spacing w:val="-1"/>
                <w:sz w:val="16"/>
                <w:szCs w:val="16"/>
              </w:rPr>
              <w:t>n</w:t>
            </w:r>
            <w:r w:rsidRPr="00293FA6">
              <w:rPr>
                <w:rFonts w:cs="Arial"/>
                <w:color w:val="333333"/>
                <w:sz w:val="16"/>
                <w:szCs w:val="16"/>
              </w:rPr>
              <w:t xml:space="preserve">on fébrile </w:t>
            </w:r>
            <w:r w:rsidRPr="00293FA6">
              <w:rPr>
                <w:rFonts w:cs="Arial"/>
                <w:color w:val="333333"/>
                <w:spacing w:val="-1"/>
                <w:sz w:val="16"/>
                <w:szCs w:val="16"/>
              </w:rPr>
              <w:t>d</w:t>
            </w:r>
            <w:r w:rsidRPr="00293FA6">
              <w:rPr>
                <w:rFonts w:cs="Arial"/>
                <w:color w:val="333333"/>
                <w:sz w:val="16"/>
                <w:szCs w:val="16"/>
              </w:rPr>
              <w:t>es voies respiratoir</w:t>
            </w:r>
            <w:r w:rsidRPr="00293FA6">
              <w:rPr>
                <w:rFonts w:cs="Arial"/>
                <w:color w:val="333333"/>
                <w:spacing w:val="-1"/>
                <w:sz w:val="16"/>
                <w:szCs w:val="16"/>
              </w:rPr>
              <w:t>e</w:t>
            </w:r>
            <w:r w:rsidRPr="00293FA6">
              <w:rPr>
                <w:rFonts w:cs="Arial"/>
                <w:color w:val="333333"/>
                <w:sz w:val="16"/>
                <w:szCs w:val="16"/>
              </w:rPr>
              <w:t>s</w:t>
            </w:r>
            <w:r w:rsidRPr="00293FA6">
              <w:rPr>
                <w:rFonts w:cs="Arial"/>
                <w:color w:val="333333"/>
                <w:spacing w:val="-1"/>
                <w:sz w:val="16"/>
                <w:szCs w:val="16"/>
              </w:rPr>
              <w:t xml:space="preserve"> </w:t>
            </w:r>
            <w:r w:rsidRPr="00293FA6">
              <w:rPr>
                <w:rFonts w:cs="Arial"/>
                <w:color w:val="333333"/>
                <w:sz w:val="16"/>
                <w:szCs w:val="16"/>
              </w:rPr>
              <w:t>su</w:t>
            </w:r>
            <w:r w:rsidRPr="00293FA6">
              <w:rPr>
                <w:rFonts w:cs="Arial"/>
                <w:color w:val="333333"/>
                <w:spacing w:val="-1"/>
                <w:sz w:val="16"/>
                <w:szCs w:val="16"/>
              </w:rPr>
              <w:t>p</w:t>
            </w:r>
            <w:r w:rsidRPr="00293FA6">
              <w:rPr>
                <w:rFonts w:cs="Arial"/>
                <w:color w:val="333333"/>
                <w:sz w:val="16"/>
                <w:szCs w:val="16"/>
              </w:rPr>
              <w:t>éri</w:t>
            </w:r>
            <w:r w:rsidRPr="00293FA6">
              <w:rPr>
                <w:rFonts w:cs="Arial"/>
                <w:color w:val="333333"/>
                <w:spacing w:val="-1"/>
                <w:sz w:val="16"/>
                <w:szCs w:val="16"/>
              </w:rPr>
              <w:t>e</w:t>
            </w:r>
            <w:r w:rsidRPr="00293FA6">
              <w:rPr>
                <w:rFonts w:cs="Arial"/>
                <w:color w:val="333333"/>
                <w:sz w:val="16"/>
                <w:szCs w:val="16"/>
              </w:rPr>
              <w:t>ures à</w:t>
            </w:r>
            <w:r w:rsidRPr="00293FA6">
              <w:rPr>
                <w:rFonts w:cs="Arial"/>
                <w:color w:val="333333"/>
                <w:spacing w:val="-1"/>
                <w:sz w:val="16"/>
                <w:szCs w:val="16"/>
              </w:rPr>
              <w:t xml:space="preserve"> </w:t>
            </w:r>
            <w:r w:rsidRPr="00293FA6">
              <w:rPr>
                <w:rFonts w:cs="Arial"/>
                <w:color w:val="333333"/>
                <w:sz w:val="16"/>
                <w:szCs w:val="16"/>
              </w:rPr>
              <w:t>des p</w:t>
            </w:r>
            <w:r w:rsidRPr="00293FA6">
              <w:rPr>
                <w:rFonts w:cs="Arial"/>
                <w:color w:val="333333"/>
                <w:spacing w:val="-1"/>
                <w:sz w:val="16"/>
                <w:szCs w:val="16"/>
              </w:rPr>
              <w:t>n</w:t>
            </w:r>
            <w:r w:rsidRPr="00293FA6">
              <w:rPr>
                <w:rFonts w:cs="Arial"/>
                <w:color w:val="333333"/>
                <w:sz w:val="16"/>
                <w:szCs w:val="16"/>
              </w:rPr>
              <w:t>eum</w:t>
            </w:r>
            <w:r w:rsidRPr="00293FA6">
              <w:rPr>
                <w:rFonts w:cs="Arial"/>
                <w:color w:val="333333"/>
                <w:spacing w:val="-1"/>
                <w:sz w:val="16"/>
                <w:szCs w:val="16"/>
              </w:rPr>
              <w:t>o</w:t>
            </w:r>
            <w:r w:rsidRPr="00293FA6">
              <w:rPr>
                <w:rFonts w:cs="Arial"/>
                <w:color w:val="333333"/>
                <w:sz w:val="16"/>
                <w:szCs w:val="16"/>
              </w:rPr>
              <w:t xml:space="preserve">nies </w:t>
            </w:r>
            <w:r w:rsidRPr="00293FA6">
              <w:rPr>
                <w:rFonts w:cs="Arial"/>
                <w:color w:val="333333"/>
                <w:spacing w:val="-1"/>
                <w:sz w:val="16"/>
                <w:szCs w:val="16"/>
              </w:rPr>
              <w:t>g</w:t>
            </w:r>
            <w:r w:rsidRPr="00293FA6">
              <w:rPr>
                <w:rFonts w:cs="Arial"/>
                <w:color w:val="333333"/>
                <w:sz w:val="16"/>
                <w:szCs w:val="16"/>
              </w:rPr>
              <w:t>rav</w:t>
            </w:r>
            <w:r w:rsidRPr="00293FA6">
              <w:rPr>
                <w:rFonts w:cs="Arial"/>
                <w:color w:val="333333"/>
                <w:spacing w:val="-1"/>
                <w:sz w:val="16"/>
                <w:szCs w:val="16"/>
              </w:rPr>
              <w:t>e</w:t>
            </w:r>
            <w:r w:rsidRPr="00293FA6">
              <w:rPr>
                <w:rFonts w:cs="Arial"/>
                <w:color w:val="333333"/>
                <w:sz w:val="16"/>
                <w:szCs w:val="16"/>
              </w:rPr>
              <w:t xml:space="preserve">s </w:t>
            </w:r>
            <w:r w:rsidRPr="00293FA6">
              <w:rPr>
                <w:rFonts w:cs="Arial"/>
                <w:color w:val="333333"/>
                <w:spacing w:val="-1"/>
                <w:sz w:val="16"/>
                <w:szCs w:val="16"/>
              </w:rPr>
              <w:t>o</w:t>
            </w:r>
            <w:r w:rsidRPr="00293FA6">
              <w:rPr>
                <w:rFonts w:cs="Arial"/>
                <w:color w:val="333333"/>
                <w:sz w:val="16"/>
                <w:szCs w:val="16"/>
              </w:rPr>
              <w:t>u mortell</w:t>
            </w:r>
            <w:r w:rsidRPr="00293FA6">
              <w:rPr>
                <w:rFonts w:cs="Arial"/>
                <w:color w:val="333333"/>
                <w:spacing w:val="-1"/>
                <w:sz w:val="16"/>
                <w:szCs w:val="16"/>
              </w:rPr>
              <w:t>e</w:t>
            </w:r>
            <w:r w:rsidRPr="00293FA6">
              <w:rPr>
                <w:rFonts w:cs="Arial"/>
                <w:color w:val="333333"/>
                <w:sz w:val="16"/>
                <w:szCs w:val="16"/>
              </w:rPr>
              <w:t>s.</w:t>
            </w:r>
          </w:p>
          <w:p w:rsidR="00C3513D" w:rsidRPr="00293FA6" w:rsidRDefault="007E30C1" w:rsidP="00077AC3">
            <w:pPr>
              <w:widowControl w:val="0"/>
              <w:autoSpaceDE w:val="0"/>
              <w:autoSpaceDN w:val="0"/>
              <w:adjustRightInd w:val="0"/>
              <w:spacing w:before="10" w:line="220" w:lineRule="exact"/>
              <w:jc w:val="both"/>
              <w:rPr>
                <w:rFonts w:cs="Arial"/>
                <w:color w:val="333333"/>
                <w:sz w:val="16"/>
                <w:szCs w:val="16"/>
              </w:rPr>
            </w:pPr>
          </w:p>
          <w:p w:rsidR="00C3513D" w:rsidRPr="00293FA6" w:rsidRDefault="007E30C1" w:rsidP="00077AC3">
            <w:pPr>
              <w:widowControl w:val="0"/>
              <w:tabs>
                <w:tab w:val="left" w:pos="440"/>
              </w:tabs>
              <w:autoSpaceDE w:val="0"/>
              <w:autoSpaceDN w:val="0"/>
              <w:adjustRightInd w:val="0"/>
              <w:ind w:left="457" w:right="101" w:hanging="360"/>
              <w:jc w:val="both"/>
              <w:rPr>
                <w:rFonts w:cs="Arial"/>
                <w:color w:val="333333"/>
                <w:sz w:val="16"/>
                <w:szCs w:val="16"/>
              </w:rPr>
            </w:pPr>
            <w:r w:rsidRPr="00293FA6">
              <w:rPr>
                <w:rFonts w:cs="Arial"/>
                <w:color w:val="333333"/>
                <w:sz w:val="16"/>
                <w:szCs w:val="16"/>
              </w:rPr>
              <w:t></w:t>
            </w:r>
            <w:r w:rsidRPr="00293FA6">
              <w:rPr>
                <w:rFonts w:cs="Arial"/>
                <w:color w:val="333333"/>
                <w:sz w:val="16"/>
                <w:szCs w:val="16"/>
              </w:rPr>
              <w:tab/>
            </w:r>
            <w:r w:rsidRPr="00293FA6">
              <w:rPr>
                <w:rFonts w:cs="Arial"/>
                <w:b/>
                <w:bCs/>
                <w:color w:val="333333"/>
                <w:sz w:val="16"/>
                <w:szCs w:val="16"/>
              </w:rPr>
              <w:t>Grippe A (H</w:t>
            </w:r>
            <w:r w:rsidRPr="00293FA6">
              <w:rPr>
                <w:rFonts w:cs="Arial"/>
                <w:b/>
                <w:bCs/>
                <w:color w:val="333333"/>
                <w:spacing w:val="-1"/>
                <w:sz w:val="16"/>
                <w:szCs w:val="16"/>
              </w:rPr>
              <w:t>5</w:t>
            </w:r>
            <w:r w:rsidRPr="00293FA6">
              <w:rPr>
                <w:rFonts w:cs="Arial"/>
                <w:b/>
                <w:bCs/>
                <w:color w:val="333333"/>
                <w:sz w:val="16"/>
                <w:szCs w:val="16"/>
              </w:rPr>
              <w:t>N1)</w:t>
            </w:r>
            <w:r w:rsidRPr="00293FA6">
              <w:rPr>
                <w:rFonts w:cs="Arial"/>
                <w:b/>
                <w:bCs/>
                <w:color w:val="333333"/>
                <w:spacing w:val="-1"/>
                <w:sz w:val="16"/>
                <w:szCs w:val="16"/>
              </w:rPr>
              <w:t xml:space="preserve"> </w:t>
            </w:r>
            <w:r w:rsidRPr="00293FA6">
              <w:rPr>
                <w:rFonts w:cs="Arial"/>
                <w:b/>
                <w:bCs/>
                <w:color w:val="333333"/>
                <w:sz w:val="16"/>
                <w:szCs w:val="16"/>
              </w:rPr>
              <w:t xml:space="preserve">: </w:t>
            </w:r>
            <w:r w:rsidRPr="00293FA6">
              <w:rPr>
                <w:rFonts w:cs="Arial"/>
                <w:color w:val="333333"/>
                <w:sz w:val="16"/>
                <w:szCs w:val="16"/>
              </w:rPr>
              <w:t>un autre so</w:t>
            </w:r>
            <w:r w:rsidRPr="00293FA6">
              <w:rPr>
                <w:rFonts w:cs="Arial"/>
                <w:color w:val="333333"/>
                <w:spacing w:val="-1"/>
                <w:sz w:val="16"/>
                <w:szCs w:val="16"/>
              </w:rPr>
              <w:t>u</w:t>
            </w:r>
            <w:r w:rsidRPr="00293FA6">
              <w:rPr>
                <w:rFonts w:cs="Arial"/>
                <w:color w:val="333333"/>
                <w:spacing w:val="1"/>
                <w:sz w:val="16"/>
                <w:szCs w:val="16"/>
              </w:rPr>
              <w:t>s</w:t>
            </w:r>
            <w:r w:rsidRPr="00293FA6">
              <w:rPr>
                <w:rFonts w:cs="Arial"/>
                <w:color w:val="333333"/>
                <w:sz w:val="16"/>
                <w:szCs w:val="16"/>
              </w:rPr>
              <w:t xml:space="preserve">-type </w:t>
            </w:r>
            <w:r w:rsidRPr="00293FA6">
              <w:rPr>
                <w:rFonts w:cs="Arial"/>
                <w:color w:val="333333"/>
                <w:spacing w:val="-1"/>
                <w:sz w:val="16"/>
                <w:szCs w:val="16"/>
              </w:rPr>
              <w:t>d</w:t>
            </w:r>
            <w:r w:rsidRPr="00293FA6">
              <w:rPr>
                <w:rFonts w:cs="Arial"/>
                <w:color w:val="333333"/>
                <w:sz w:val="16"/>
                <w:szCs w:val="16"/>
              </w:rPr>
              <w:t xml:space="preserve">e virus </w:t>
            </w:r>
            <w:r w:rsidRPr="00293FA6">
              <w:rPr>
                <w:rFonts w:cs="Arial"/>
                <w:color w:val="333333"/>
                <w:spacing w:val="-1"/>
                <w:sz w:val="16"/>
                <w:szCs w:val="16"/>
              </w:rPr>
              <w:t>g</w:t>
            </w:r>
            <w:r w:rsidRPr="00293FA6">
              <w:rPr>
                <w:rFonts w:cs="Arial"/>
                <w:color w:val="333333"/>
                <w:sz w:val="16"/>
                <w:szCs w:val="16"/>
              </w:rPr>
              <w:t>rip</w:t>
            </w:r>
            <w:r w:rsidRPr="00293FA6">
              <w:rPr>
                <w:rFonts w:cs="Arial"/>
                <w:color w:val="333333"/>
                <w:spacing w:val="-1"/>
                <w:sz w:val="16"/>
                <w:szCs w:val="16"/>
              </w:rPr>
              <w:t>pa</w:t>
            </w:r>
            <w:r w:rsidRPr="00293FA6">
              <w:rPr>
                <w:rFonts w:cs="Arial"/>
                <w:color w:val="333333"/>
                <w:sz w:val="16"/>
                <w:szCs w:val="16"/>
              </w:rPr>
              <w:t>l, H5N1, c</w:t>
            </w:r>
            <w:r w:rsidRPr="00293FA6">
              <w:rPr>
                <w:rFonts w:cs="Arial"/>
                <w:color w:val="333333"/>
                <w:spacing w:val="-1"/>
                <w:sz w:val="16"/>
                <w:szCs w:val="16"/>
              </w:rPr>
              <w:t>i</w:t>
            </w:r>
            <w:r w:rsidRPr="00293FA6">
              <w:rPr>
                <w:rFonts w:cs="Arial"/>
                <w:color w:val="333333"/>
                <w:sz w:val="16"/>
                <w:szCs w:val="16"/>
              </w:rPr>
              <w:t>rc</w:t>
            </w:r>
            <w:r w:rsidRPr="00293FA6">
              <w:rPr>
                <w:rFonts w:cs="Arial"/>
                <w:color w:val="333333"/>
                <w:spacing w:val="-1"/>
                <w:sz w:val="16"/>
                <w:szCs w:val="16"/>
              </w:rPr>
              <w:t>u</w:t>
            </w:r>
            <w:r w:rsidRPr="00293FA6">
              <w:rPr>
                <w:rFonts w:cs="Arial"/>
                <w:color w:val="333333"/>
                <w:sz w:val="16"/>
                <w:szCs w:val="16"/>
              </w:rPr>
              <w:t>le parmi l</w:t>
            </w:r>
            <w:r w:rsidRPr="00293FA6">
              <w:rPr>
                <w:rFonts w:cs="Arial"/>
                <w:color w:val="333333"/>
                <w:spacing w:val="-1"/>
                <w:sz w:val="16"/>
                <w:szCs w:val="16"/>
              </w:rPr>
              <w:t>e</w:t>
            </w:r>
            <w:r w:rsidRPr="00293FA6">
              <w:rPr>
                <w:rFonts w:cs="Arial"/>
                <w:color w:val="333333"/>
                <w:sz w:val="16"/>
                <w:szCs w:val="16"/>
              </w:rPr>
              <w:t xml:space="preserve">s </w:t>
            </w:r>
            <w:r w:rsidRPr="00293FA6">
              <w:rPr>
                <w:rFonts w:cs="Arial"/>
                <w:color w:val="333333"/>
                <w:spacing w:val="-1"/>
                <w:sz w:val="16"/>
                <w:szCs w:val="16"/>
              </w:rPr>
              <w:t>o</w:t>
            </w:r>
            <w:r w:rsidRPr="00293FA6">
              <w:rPr>
                <w:rFonts w:cs="Arial"/>
                <w:color w:val="333333"/>
                <w:sz w:val="16"/>
                <w:szCs w:val="16"/>
              </w:rPr>
              <w:t>ise</w:t>
            </w:r>
            <w:r w:rsidRPr="00293FA6">
              <w:rPr>
                <w:rFonts w:cs="Arial"/>
                <w:color w:val="333333"/>
                <w:spacing w:val="-1"/>
                <w:sz w:val="16"/>
                <w:szCs w:val="16"/>
              </w:rPr>
              <w:t>a</w:t>
            </w:r>
            <w:r w:rsidRPr="00293FA6">
              <w:rPr>
                <w:rFonts w:cs="Arial"/>
                <w:color w:val="333333"/>
                <w:sz w:val="16"/>
                <w:szCs w:val="16"/>
              </w:rPr>
              <w:t>ux depu</w:t>
            </w:r>
            <w:r w:rsidRPr="00293FA6">
              <w:rPr>
                <w:rFonts w:cs="Arial"/>
                <w:color w:val="333333"/>
                <w:spacing w:val="-1"/>
                <w:sz w:val="16"/>
                <w:szCs w:val="16"/>
              </w:rPr>
              <w:t>i</w:t>
            </w:r>
            <w:r w:rsidRPr="00293FA6">
              <w:rPr>
                <w:rFonts w:cs="Arial"/>
                <w:color w:val="333333"/>
                <w:sz w:val="16"/>
                <w:szCs w:val="16"/>
              </w:rPr>
              <w:t xml:space="preserve">s plus de </w:t>
            </w:r>
            <w:r w:rsidRPr="00293FA6">
              <w:rPr>
                <w:rFonts w:cs="Arial"/>
                <w:color w:val="333333"/>
                <w:spacing w:val="-1"/>
                <w:sz w:val="16"/>
                <w:szCs w:val="16"/>
              </w:rPr>
              <w:t>1</w:t>
            </w:r>
            <w:r w:rsidRPr="00293FA6">
              <w:rPr>
                <w:rFonts w:cs="Arial"/>
                <w:color w:val="333333"/>
                <w:sz w:val="16"/>
                <w:szCs w:val="16"/>
              </w:rPr>
              <w:t>0 ans. En 20</w:t>
            </w:r>
            <w:r w:rsidRPr="00293FA6">
              <w:rPr>
                <w:rFonts w:cs="Arial"/>
                <w:color w:val="333333"/>
                <w:spacing w:val="-1"/>
                <w:sz w:val="16"/>
                <w:szCs w:val="16"/>
              </w:rPr>
              <w:t>03</w:t>
            </w:r>
            <w:r w:rsidRPr="00293FA6">
              <w:rPr>
                <w:rFonts w:cs="Arial"/>
                <w:color w:val="333333"/>
                <w:sz w:val="16"/>
                <w:szCs w:val="16"/>
              </w:rPr>
              <w:t>,</w:t>
            </w:r>
            <w:r w:rsidRPr="00293FA6">
              <w:rPr>
                <w:rFonts w:cs="Arial"/>
                <w:color w:val="333333"/>
                <w:spacing w:val="-1"/>
                <w:sz w:val="16"/>
                <w:szCs w:val="16"/>
              </w:rPr>
              <w:t xml:space="preserve"> </w:t>
            </w:r>
            <w:r w:rsidRPr="00293FA6">
              <w:rPr>
                <w:rFonts w:cs="Arial"/>
                <w:color w:val="333333"/>
                <w:sz w:val="16"/>
                <w:szCs w:val="16"/>
              </w:rPr>
              <w:t>des infecti</w:t>
            </w:r>
            <w:r w:rsidRPr="00293FA6">
              <w:rPr>
                <w:rFonts w:cs="Arial"/>
                <w:color w:val="333333"/>
                <w:spacing w:val="-1"/>
                <w:sz w:val="16"/>
                <w:szCs w:val="16"/>
              </w:rPr>
              <w:t>o</w:t>
            </w:r>
            <w:r w:rsidRPr="00293FA6">
              <w:rPr>
                <w:rFonts w:cs="Arial"/>
                <w:color w:val="333333"/>
                <w:sz w:val="16"/>
                <w:szCs w:val="16"/>
              </w:rPr>
              <w:t>ns p</w:t>
            </w:r>
            <w:r w:rsidRPr="00293FA6">
              <w:rPr>
                <w:rFonts w:cs="Arial"/>
                <w:color w:val="333333"/>
                <w:spacing w:val="-1"/>
                <w:sz w:val="16"/>
                <w:szCs w:val="16"/>
              </w:rPr>
              <w:t>a</w:t>
            </w:r>
            <w:r w:rsidRPr="00293FA6">
              <w:rPr>
                <w:rFonts w:cs="Arial"/>
                <w:color w:val="333333"/>
                <w:sz w:val="16"/>
                <w:szCs w:val="16"/>
              </w:rPr>
              <w:t>r H</w:t>
            </w:r>
            <w:r w:rsidRPr="00293FA6">
              <w:rPr>
                <w:rFonts w:cs="Arial"/>
                <w:color w:val="333333"/>
                <w:spacing w:val="-1"/>
                <w:sz w:val="16"/>
                <w:szCs w:val="16"/>
              </w:rPr>
              <w:t>5</w:t>
            </w:r>
            <w:r w:rsidRPr="00293FA6">
              <w:rPr>
                <w:rFonts w:cs="Arial"/>
                <w:color w:val="333333"/>
                <w:sz w:val="16"/>
                <w:szCs w:val="16"/>
              </w:rPr>
              <w:t>N1</w:t>
            </w:r>
            <w:r w:rsidRPr="00293FA6">
              <w:rPr>
                <w:rFonts w:cs="Arial"/>
                <w:color w:val="333333"/>
                <w:spacing w:val="-1"/>
                <w:sz w:val="16"/>
                <w:szCs w:val="16"/>
              </w:rPr>
              <w:t xml:space="preserve"> </w:t>
            </w:r>
            <w:r w:rsidRPr="00293FA6">
              <w:rPr>
                <w:rFonts w:cs="Arial"/>
                <w:color w:val="333333"/>
                <w:sz w:val="16"/>
                <w:szCs w:val="16"/>
              </w:rPr>
              <w:t>ont été</w:t>
            </w:r>
            <w:r w:rsidRPr="00293FA6">
              <w:rPr>
                <w:rFonts w:cs="Arial"/>
                <w:color w:val="333333"/>
                <w:sz w:val="16"/>
                <w:szCs w:val="16"/>
              </w:rPr>
              <w:t xml:space="preserve"> identifiées</w:t>
            </w:r>
            <w:r w:rsidRPr="00293FA6">
              <w:rPr>
                <w:rFonts w:cs="Arial"/>
                <w:color w:val="333333"/>
                <w:spacing w:val="1"/>
                <w:sz w:val="16"/>
                <w:szCs w:val="16"/>
              </w:rPr>
              <w:t xml:space="preserve"> </w:t>
            </w:r>
            <w:r w:rsidRPr="00293FA6">
              <w:rPr>
                <w:rFonts w:cs="Arial"/>
                <w:color w:val="333333"/>
                <w:sz w:val="16"/>
                <w:szCs w:val="16"/>
              </w:rPr>
              <w:t>ch</w:t>
            </w:r>
            <w:r w:rsidRPr="00293FA6">
              <w:rPr>
                <w:rFonts w:cs="Arial"/>
                <w:color w:val="333333"/>
                <w:spacing w:val="-1"/>
                <w:sz w:val="16"/>
                <w:szCs w:val="16"/>
              </w:rPr>
              <w:t>e</w:t>
            </w:r>
            <w:r w:rsidRPr="00293FA6">
              <w:rPr>
                <w:rFonts w:cs="Arial"/>
                <w:color w:val="333333"/>
                <w:sz w:val="16"/>
                <w:szCs w:val="16"/>
              </w:rPr>
              <w:t>z d</w:t>
            </w:r>
            <w:r w:rsidRPr="00293FA6">
              <w:rPr>
                <w:rFonts w:cs="Arial"/>
                <w:color w:val="333333"/>
                <w:spacing w:val="-1"/>
                <w:sz w:val="16"/>
                <w:szCs w:val="16"/>
              </w:rPr>
              <w:t>e</w:t>
            </w:r>
            <w:r w:rsidRPr="00293FA6">
              <w:rPr>
                <w:rFonts w:cs="Arial"/>
                <w:color w:val="333333"/>
                <w:sz w:val="16"/>
                <w:szCs w:val="16"/>
              </w:rPr>
              <w:t>s person</w:t>
            </w:r>
            <w:r w:rsidRPr="00293FA6">
              <w:rPr>
                <w:rFonts w:cs="Arial"/>
                <w:color w:val="333333"/>
                <w:spacing w:val="-1"/>
                <w:sz w:val="16"/>
                <w:szCs w:val="16"/>
              </w:rPr>
              <w:t>n</w:t>
            </w:r>
            <w:r w:rsidRPr="00293FA6">
              <w:rPr>
                <w:rFonts w:cs="Arial"/>
                <w:color w:val="333333"/>
                <w:sz w:val="16"/>
                <w:szCs w:val="16"/>
              </w:rPr>
              <w:t xml:space="preserve">es </w:t>
            </w:r>
            <w:r w:rsidRPr="00293FA6">
              <w:rPr>
                <w:rFonts w:cs="Arial"/>
                <w:color w:val="333333"/>
                <w:spacing w:val="-1"/>
                <w:sz w:val="16"/>
                <w:szCs w:val="16"/>
              </w:rPr>
              <w:t>a</w:t>
            </w:r>
            <w:r w:rsidRPr="00293FA6">
              <w:rPr>
                <w:rFonts w:cs="Arial"/>
                <w:color w:val="333333"/>
                <w:sz w:val="16"/>
                <w:szCs w:val="16"/>
              </w:rPr>
              <w:t>u cont</w:t>
            </w:r>
            <w:r w:rsidRPr="00293FA6">
              <w:rPr>
                <w:rFonts w:cs="Arial"/>
                <w:color w:val="333333"/>
                <w:spacing w:val="-1"/>
                <w:sz w:val="16"/>
                <w:szCs w:val="16"/>
              </w:rPr>
              <w:t>a</w:t>
            </w:r>
            <w:r w:rsidRPr="00293FA6">
              <w:rPr>
                <w:rFonts w:cs="Arial"/>
                <w:color w:val="333333"/>
                <w:spacing w:val="1"/>
                <w:sz w:val="16"/>
                <w:szCs w:val="16"/>
              </w:rPr>
              <w:t>c</w:t>
            </w:r>
            <w:r w:rsidRPr="00293FA6">
              <w:rPr>
                <w:rFonts w:cs="Arial"/>
                <w:color w:val="333333"/>
                <w:sz w:val="16"/>
                <w:szCs w:val="16"/>
              </w:rPr>
              <w:t>t d’o</w:t>
            </w:r>
            <w:r w:rsidRPr="00293FA6">
              <w:rPr>
                <w:rFonts w:cs="Arial"/>
                <w:color w:val="333333"/>
                <w:spacing w:val="-1"/>
                <w:sz w:val="16"/>
                <w:szCs w:val="16"/>
              </w:rPr>
              <w:t>i</w:t>
            </w:r>
            <w:r w:rsidRPr="00293FA6">
              <w:rPr>
                <w:rFonts w:cs="Arial"/>
                <w:color w:val="333333"/>
                <w:sz w:val="16"/>
                <w:szCs w:val="16"/>
              </w:rPr>
              <w:t>se</w:t>
            </w:r>
            <w:r w:rsidRPr="00293FA6">
              <w:rPr>
                <w:rFonts w:cs="Arial"/>
                <w:color w:val="333333"/>
                <w:spacing w:val="-1"/>
                <w:sz w:val="16"/>
                <w:szCs w:val="16"/>
              </w:rPr>
              <w:t>a</w:t>
            </w:r>
            <w:r w:rsidRPr="00293FA6">
              <w:rPr>
                <w:rFonts w:cs="Arial"/>
                <w:color w:val="333333"/>
                <w:sz w:val="16"/>
                <w:szCs w:val="16"/>
              </w:rPr>
              <w:t>ux mala</w:t>
            </w:r>
            <w:r w:rsidRPr="00293FA6">
              <w:rPr>
                <w:rFonts w:cs="Arial"/>
                <w:color w:val="333333"/>
                <w:spacing w:val="-1"/>
                <w:sz w:val="16"/>
                <w:szCs w:val="16"/>
              </w:rPr>
              <w:t>d</w:t>
            </w:r>
            <w:r w:rsidRPr="00293FA6">
              <w:rPr>
                <w:rFonts w:cs="Arial"/>
                <w:color w:val="333333"/>
                <w:sz w:val="16"/>
                <w:szCs w:val="16"/>
              </w:rPr>
              <w:t>es. De</w:t>
            </w:r>
            <w:r w:rsidRPr="00293FA6">
              <w:rPr>
                <w:rFonts w:cs="Arial"/>
                <w:color w:val="333333"/>
                <w:spacing w:val="-1"/>
                <w:sz w:val="16"/>
                <w:szCs w:val="16"/>
              </w:rPr>
              <w:t>p</w:t>
            </w:r>
            <w:r w:rsidRPr="00293FA6">
              <w:rPr>
                <w:rFonts w:cs="Arial"/>
                <w:color w:val="333333"/>
                <w:sz w:val="16"/>
                <w:szCs w:val="16"/>
              </w:rPr>
              <w:t xml:space="preserve">uis </w:t>
            </w:r>
            <w:r w:rsidRPr="00293FA6">
              <w:rPr>
                <w:rFonts w:cs="Arial"/>
                <w:color w:val="333333"/>
                <w:spacing w:val="-1"/>
                <w:sz w:val="16"/>
                <w:szCs w:val="16"/>
              </w:rPr>
              <w:t>2</w:t>
            </w:r>
            <w:r w:rsidRPr="00293FA6">
              <w:rPr>
                <w:rFonts w:cs="Arial"/>
                <w:color w:val="333333"/>
                <w:sz w:val="16"/>
                <w:szCs w:val="16"/>
              </w:rPr>
              <w:t>003,</w:t>
            </w:r>
            <w:r w:rsidRPr="00293FA6">
              <w:rPr>
                <w:rFonts w:cs="Arial"/>
                <w:color w:val="333333"/>
                <w:spacing w:val="-2"/>
                <w:sz w:val="16"/>
                <w:szCs w:val="16"/>
              </w:rPr>
              <w:t xml:space="preserve"> </w:t>
            </w:r>
            <w:r w:rsidRPr="00293FA6">
              <w:rPr>
                <w:rFonts w:cs="Arial"/>
                <w:color w:val="333333"/>
                <w:sz w:val="16"/>
                <w:szCs w:val="16"/>
              </w:rPr>
              <w:t>des inf</w:t>
            </w:r>
            <w:r w:rsidRPr="00293FA6">
              <w:rPr>
                <w:rFonts w:cs="Arial"/>
                <w:color w:val="333333"/>
                <w:spacing w:val="-1"/>
                <w:sz w:val="16"/>
                <w:szCs w:val="16"/>
              </w:rPr>
              <w:t>e</w:t>
            </w:r>
            <w:r w:rsidRPr="00293FA6">
              <w:rPr>
                <w:rFonts w:cs="Arial"/>
                <w:color w:val="333333"/>
                <w:sz w:val="16"/>
                <w:szCs w:val="16"/>
              </w:rPr>
              <w:t>ctio</w:t>
            </w:r>
            <w:r w:rsidRPr="00293FA6">
              <w:rPr>
                <w:rFonts w:cs="Arial"/>
                <w:color w:val="333333"/>
                <w:spacing w:val="-1"/>
                <w:sz w:val="16"/>
                <w:szCs w:val="16"/>
              </w:rPr>
              <w:t>n</w:t>
            </w:r>
            <w:r w:rsidRPr="00293FA6">
              <w:rPr>
                <w:rFonts w:cs="Arial"/>
                <w:color w:val="333333"/>
                <w:sz w:val="16"/>
                <w:szCs w:val="16"/>
              </w:rPr>
              <w:t>s H</w:t>
            </w:r>
            <w:r w:rsidRPr="00293FA6">
              <w:rPr>
                <w:rFonts w:cs="Arial"/>
                <w:color w:val="333333"/>
                <w:spacing w:val="-1"/>
                <w:sz w:val="16"/>
                <w:szCs w:val="16"/>
              </w:rPr>
              <w:t>5</w:t>
            </w:r>
            <w:r w:rsidRPr="00293FA6">
              <w:rPr>
                <w:rFonts w:cs="Arial"/>
                <w:color w:val="333333"/>
                <w:sz w:val="16"/>
                <w:szCs w:val="16"/>
              </w:rPr>
              <w:t xml:space="preserve">N1 </w:t>
            </w:r>
            <w:r w:rsidRPr="00293FA6">
              <w:rPr>
                <w:rFonts w:cs="Arial"/>
                <w:color w:val="333333"/>
                <w:spacing w:val="-1"/>
                <w:sz w:val="16"/>
                <w:szCs w:val="16"/>
              </w:rPr>
              <w:t>o</w:t>
            </w:r>
            <w:r w:rsidRPr="00293FA6">
              <w:rPr>
                <w:rFonts w:cs="Arial"/>
                <w:color w:val="333333"/>
                <w:sz w:val="16"/>
                <w:szCs w:val="16"/>
              </w:rPr>
              <w:t>nt été confirmé</w:t>
            </w:r>
            <w:r w:rsidRPr="00293FA6">
              <w:rPr>
                <w:rFonts w:cs="Arial"/>
                <w:color w:val="333333"/>
                <w:spacing w:val="-1"/>
                <w:sz w:val="16"/>
                <w:szCs w:val="16"/>
              </w:rPr>
              <w:t>e</w:t>
            </w:r>
            <w:r w:rsidRPr="00293FA6">
              <w:rPr>
                <w:rFonts w:cs="Arial"/>
                <w:color w:val="333333"/>
                <w:sz w:val="16"/>
                <w:szCs w:val="16"/>
              </w:rPr>
              <w:t>s</w:t>
            </w:r>
            <w:r w:rsidRPr="00293FA6">
              <w:rPr>
                <w:rFonts w:cs="Arial"/>
                <w:color w:val="333333"/>
                <w:spacing w:val="-1"/>
                <w:sz w:val="16"/>
                <w:szCs w:val="16"/>
              </w:rPr>
              <w:t xml:space="preserve"> </w:t>
            </w:r>
            <w:r w:rsidRPr="00293FA6">
              <w:rPr>
                <w:rFonts w:cs="Arial"/>
                <w:color w:val="333333"/>
                <w:sz w:val="16"/>
                <w:szCs w:val="16"/>
              </w:rPr>
              <w:t>ch</w:t>
            </w:r>
            <w:r w:rsidRPr="00293FA6">
              <w:rPr>
                <w:rFonts w:cs="Arial"/>
                <w:color w:val="333333"/>
                <w:spacing w:val="-1"/>
                <w:sz w:val="16"/>
                <w:szCs w:val="16"/>
              </w:rPr>
              <w:t>e</w:t>
            </w:r>
            <w:r w:rsidRPr="00293FA6">
              <w:rPr>
                <w:rFonts w:cs="Arial"/>
                <w:color w:val="333333"/>
                <w:sz w:val="16"/>
                <w:szCs w:val="16"/>
              </w:rPr>
              <w:t>z d</w:t>
            </w:r>
            <w:r w:rsidRPr="00293FA6">
              <w:rPr>
                <w:rFonts w:cs="Arial"/>
                <w:color w:val="333333"/>
                <w:spacing w:val="-1"/>
                <w:sz w:val="16"/>
                <w:szCs w:val="16"/>
              </w:rPr>
              <w:t>e</w:t>
            </w:r>
            <w:r w:rsidRPr="00293FA6">
              <w:rPr>
                <w:rFonts w:cs="Arial"/>
                <w:color w:val="333333"/>
                <w:sz w:val="16"/>
                <w:szCs w:val="16"/>
              </w:rPr>
              <w:t>s vol</w:t>
            </w:r>
            <w:r w:rsidRPr="00293FA6">
              <w:rPr>
                <w:rFonts w:cs="Arial"/>
                <w:color w:val="333333"/>
                <w:spacing w:val="-1"/>
                <w:sz w:val="16"/>
                <w:szCs w:val="16"/>
              </w:rPr>
              <w:t>a</w:t>
            </w:r>
            <w:r w:rsidRPr="00293FA6">
              <w:rPr>
                <w:rFonts w:cs="Arial"/>
                <w:color w:val="333333"/>
                <w:sz w:val="16"/>
                <w:szCs w:val="16"/>
              </w:rPr>
              <w:t>illes et/ou d</w:t>
            </w:r>
            <w:r w:rsidRPr="00293FA6">
              <w:rPr>
                <w:rFonts w:cs="Arial"/>
                <w:color w:val="333333"/>
                <w:spacing w:val="-1"/>
                <w:sz w:val="16"/>
                <w:szCs w:val="16"/>
              </w:rPr>
              <w:t>e</w:t>
            </w:r>
            <w:r w:rsidRPr="00293FA6">
              <w:rPr>
                <w:rFonts w:cs="Arial"/>
                <w:color w:val="333333"/>
                <w:sz w:val="16"/>
                <w:szCs w:val="16"/>
              </w:rPr>
              <w:t>s oise</w:t>
            </w:r>
            <w:r w:rsidRPr="00293FA6">
              <w:rPr>
                <w:rFonts w:cs="Arial"/>
                <w:color w:val="333333"/>
                <w:spacing w:val="-1"/>
                <w:sz w:val="16"/>
                <w:szCs w:val="16"/>
              </w:rPr>
              <w:t>a</w:t>
            </w:r>
            <w:r w:rsidRPr="00293FA6">
              <w:rPr>
                <w:rFonts w:cs="Arial"/>
                <w:color w:val="333333"/>
                <w:sz w:val="16"/>
                <w:szCs w:val="16"/>
              </w:rPr>
              <w:t>ux sau</w:t>
            </w:r>
            <w:r w:rsidRPr="00293FA6">
              <w:rPr>
                <w:rFonts w:cs="Arial"/>
                <w:color w:val="333333"/>
                <w:spacing w:val="-2"/>
                <w:sz w:val="16"/>
                <w:szCs w:val="16"/>
              </w:rPr>
              <w:t>v</w:t>
            </w:r>
            <w:r w:rsidRPr="00293FA6">
              <w:rPr>
                <w:rFonts w:cs="Arial"/>
                <w:color w:val="333333"/>
                <w:sz w:val="16"/>
                <w:szCs w:val="16"/>
              </w:rPr>
              <w:t>ag</w:t>
            </w:r>
            <w:r w:rsidRPr="00293FA6">
              <w:rPr>
                <w:rFonts w:cs="Arial"/>
                <w:color w:val="333333"/>
                <w:spacing w:val="-1"/>
                <w:sz w:val="16"/>
                <w:szCs w:val="16"/>
              </w:rPr>
              <w:t>e</w:t>
            </w:r>
            <w:r w:rsidRPr="00293FA6">
              <w:rPr>
                <w:rFonts w:cs="Arial"/>
                <w:color w:val="333333"/>
                <w:sz w:val="16"/>
                <w:szCs w:val="16"/>
              </w:rPr>
              <w:t>s da</w:t>
            </w:r>
            <w:r w:rsidRPr="00293FA6">
              <w:rPr>
                <w:rFonts w:cs="Arial"/>
                <w:color w:val="333333"/>
                <w:spacing w:val="-1"/>
                <w:sz w:val="16"/>
                <w:szCs w:val="16"/>
              </w:rPr>
              <w:t>n</w:t>
            </w:r>
            <w:r w:rsidRPr="00293FA6">
              <w:rPr>
                <w:rFonts w:cs="Arial"/>
                <w:color w:val="333333"/>
                <w:sz w:val="16"/>
                <w:szCs w:val="16"/>
              </w:rPr>
              <w:t>s 62 pays ; 442 c</w:t>
            </w:r>
            <w:r w:rsidRPr="00293FA6">
              <w:rPr>
                <w:rFonts w:cs="Arial"/>
                <w:color w:val="333333"/>
                <w:spacing w:val="-1"/>
                <w:sz w:val="16"/>
                <w:szCs w:val="16"/>
              </w:rPr>
              <w:t>a</w:t>
            </w:r>
            <w:r w:rsidRPr="00293FA6">
              <w:rPr>
                <w:rFonts w:cs="Arial"/>
                <w:color w:val="333333"/>
                <w:sz w:val="16"/>
                <w:szCs w:val="16"/>
              </w:rPr>
              <w:t>s c</w:t>
            </w:r>
            <w:r w:rsidRPr="00293FA6">
              <w:rPr>
                <w:rFonts w:cs="Arial"/>
                <w:color w:val="333333"/>
                <w:spacing w:val="-1"/>
                <w:sz w:val="16"/>
                <w:szCs w:val="16"/>
              </w:rPr>
              <w:t>o</w:t>
            </w:r>
            <w:r w:rsidRPr="00293FA6">
              <w:rPr>
                <w:rFonts w:cs="Arial"/>
                <w:color w:val="333333"/>
                <w:sz w:val="16"/>
                <w:szCs w:val="16"/>
              </w:rPr>
              <w:t>nfirm</w:t>
            </w:r>
            <w:r w:rsidRPr="00293FA6">
              <w:rPr>
                <w:rFonts w:cs="Arial"/>
                <w:color w:val="333333"/>
                <w:spacing w:val="-1"/>
                <w:sz w:val="16"/>
                <w:szCs w:val="16"/>
              </w:rPr>
              <w:t>é</w:t>
            </w:r>
            <w:r w:rsidRPr="00293FA6">
              <w:rPr>
                <w:rFonts w:cs="Arial"/>
                <w:color w:val="333333"/>
                <w:sz w:val="16"/>
                <w:szCs w:val="16"/>
              </w:rPr>
              <w:t xml:space="preserve">s </w:t>
            </w:r>
            <w:r w:rsidRPr="00293FA6">
              <w:rPr>
                <w:rFonts w:cs="Arial"/>
                <w:color w:val="333333"/>
                <w:spacing w:val="-1"/>
                <w:sz w:val="16"/>
                <w:szCs w:val="16"/>
              </w:rPr>
              <w:t>d</w:t>
            </w:r>
            <w:r w:rsidRPr="00293FA6">
              <w:rPr>
                <w:rFonts w:cs="Arial"/>
                <w:color w:val="333333"/>
                <w:sz w:val="16"/>
                <w:szCs w:val="16"/>
              </w:rPr>
              <w:t>’infection</w:t>
            </w:r>
            <w:r w:rsidRPr="00293FA6">
              <w:rPr>
                <w:rFonts w:cs="Arial"/>
                <w:color w:val="333333"/>
                <w:spacing w:val="-2"/>
                <w:sz w:val="16"/>
                <w:szCs w:val="16"/>
              </w:rPr>
              <w:t xml:space="preserve"> </w:t>
            </w:r>
            <w:r w:rsidRPr="00293FA6">
              <w:rPr>
                <w:rFonts w:cs="Arial"/>
                <w:color w:val="333333"/>
                <w:sz w:val="16"/>
                <w:szCs w:val="16"/>
              </w:rPr>
              <w:t>H</w:t>
            </w:r>
            <w:r w:rsidRPr="00293FA6">
              <w:rPr>
                <w:rFonts w:cs="Arial"/>
                <w:color w:val="333333"/>
                <w:spacing w:val="-1"/>
                <w:sz w:val="16"/>
                <w:szCs w:val="16"/>
              </w:rPr>
              <w:t>5</w:t>
            </w:r>
            <w:r w:rsidRPr="00293FA6">
              <w:rPr>
                <w:rFonts w:cs="Arial"/>
                <w:color w:val="333333"/>
                <w:sz w:val="16"/>
                <w:szCs w:val="16"/>
              </w:rPr>
              <w:t>N1 ch</w:t>
            </w:r>
            <w:r w:rsidRPr="00293FA6">
              <w:rPr>
                <w:rFonts w:cs="Arial"/>
                <w:color w:val="333333"/>
                <w:spacing w:val="-1"/>
                <w:sz w:val="16"/>
                <w:szCs w:val="16"/>
              </w:rPr>
              <w:t>e</w:t>
            </w:r>
            <w:r w:rsidRPr="00293FA6">
              <w:rPr>
                <w:rFonts w:cs="Arial"/>
                <w:color w:val="333333"/>
                <w:sz w:val="16"/>
                <w:szCs w:val="16"/>
              </w:rPr>
              <w:t>z l’h</w:t>
            </w:r>
            <w:r w:rsidRPr="00293FA6">
              <w:rPr>
                <w:rFonts w:cs="Arial"/>
                <w:color w:val="333333"/>
                <w:spacing w:val="-1"/>
                <w:sz w:val="16"/>
                <w:szCs w:val="16"/>
              </w:rPr>
              <w:t>o</w:t>
            </w:r>
            <w:r w:rsidRPr="00293FA6">
              <w:rPr>
                <w:rFonts w:cs="Arial"/>
                <w:color w:val="333333"/>
                <w:sz w:val="16"/>
                <w:szCs w:val="16"/>
              </w:rPr>
              <w:t>mme,</w:t>
            </w:r>
            <w:r w:rsidRPr="00293FA6">
              <w:rPr>
                <w:rFonts w:cs="Arial"/>
                <w:color w:val="333333"/>
                <w:spacing w:val="1"/>
                <w:sz w:val="16"/>
                <w:szCs w:val="16"/>
              </w:rPr>
              <w:t xml:space="preserve"> </w:t>
            </w:r>
            <w:r w:rsidRPr="00293FA6">
              <w:rPr>
                <w:rFonts w:cs="Arial"/>
                <w:color w:val="333333"/>
                <w:sz w:val="16"/>
                <w:szCs w:val="16"/>
              </w:rPr>
              <w:t>dont 2</w:t>
            </w:r>
            <w:r w:rsidRPr="00293FA6">
              <w:rPr>
                <w:rFonts w:cs="Arial"/>
                <w:color w:val="333333"/>
                <w:spacing w:val="-1"/>
                <w:sz w:val="16"/>
                <w:szCs w:val="16"/>
              </w:rPr>
              <w:t>6</w:t>
            </w:r>
            <w:r w:rsidRPr="00293FA6">
              <w:rPr>
                <w:rFonts w:cs="Arial"/>
                <w:color w:val="333333"/>
                <w:sz w:val="16"/>
                <w:szCs w:val="16"/>
              </w:rPr>
              <w:t>2 décès, ont</w:t>
            </w:r>
            <w:r w:rsidRPr="00293FA6">
              <w:rPr>
                <w:rFonts w:cs="Arial"/>
                <w:color w:val="333333"/>
                <w:spacing w:val="-1"/>
                <w:sz w:val="16"/>
                <w:szCs w:val="16"/>
              </w:rPr>
              <w:t xml:space="preserve"> </w:t>
            </w:r>
            <w:r w:rsidRPr="00293FA6">
              <w:rPr>
                <w:rFonts w:cs="Arial"/>
                <w:color w:val="333333"/>
                <w:sz w:val="16"/>
                <w:szCs w:val="16"/>
              </w:rPr>
              <w:t xml:space="preserve">été notifiés </w:t>
            </w:r>
            <w:r w:rsidRPr="00293FA6">
              <w:rPr>
                <w:rFonts w:cs="Arial"/>
                <w:color w:val="333333"/>
                <w:spacing w:val="-1"/>
                <w:sz w:val="16"/>
                <w:szCs w:val="16"/>
              </w:rPr>
              <w:t>d</w:t>
            </w:r>
            <w:r w:rsidRPr="00293FA6">
              <w:rPr>
                <w:rFonts w:cs="Arial"/>
                <w:color w:val="333333"/>
                <w:sz w:val="16"/>
                <w:szCs w:val="16"/>
              </w:rPr>
              <w:t xml:space="preserve">ans </w:t>
            </w:r>
            <w:r w:rsidRPr="00293FA6">
              <w:rPr>
                <w:rFonts w:cs="Arial"/>
                <w:color w:val="333333"/>
                <w:spacing w:val="-1"/>
                <w:sz w:val="16"/>
                <w:szCs w:val="16"/>
              </w:rPr>
              <w:t>1</w:t>
            </w:r>
            <w:r w:rsidRPr="00293FA6">
              <w:rPr>
                <w:rFonts w:cs="Arial"/>
                <w:color w:val="333333"/>
                <w:sz w:val="16"/>
                <w:szCs w:val="16"/>
              </w:rPr>
              <w:t>5 pays.</w:t>
            </w:r>
            <w:r w:rsidRPr="00293FA6">
              <w:rPr>
                <w:rFonts w:cs="Arial"/>
                <w:color w:val="333333"/>
                <w:spacing w:val="53"/>
                <w:sz w:val="16"/>
                <w:szCs w:val="16"/>
              </w:rPr>
              <w:t xml:space="preserve"> </w:t>
            </w:r>
            <w:r w:rsidRPr="00293FA6">
              <w:rPr>
                <w:rFonts w:cs="Arial"/>
                <w:color w:val="333333"/>
                <w:sz w:val="16"/>
                <w:szCs w:val="16"/>
              </w:rPr>
              <w:t>Un décès</w:t>
            </w:r>
            <w:r w:rsidRPr="00293FA6">
              <w:rPr>
                <w:rFonts w:cs="Arial"/>
                <w:color w:val="333333"/>
                <w:spacing w:val="-2"/>
                <w:sz w:val="16"/>
                <w:szCs w:val="16"/>
              </w:rPr>
              <w:t xml:space="preserve"> </w:t>
            </w:r>
            <w:r w:rsidRPr="00293FA6">
              <w:rPr>
                <w:rFonts w:cs="Arial"/>
                <w:color w:val="333333"/>
                <w:sz w:val="16"/>
                <w:szCs w:val="16"/>
              </w:rPr>
              <w:t>confirmé associé à l’infection</w:t>
            </w:r>
            <w:r w:rsidRPr="00293FA6">
              <w:rPr>
                <w:rFonts w:cs="Arial"/>
                <w:color w:val="333333"/>
                <w:spacing w:val="1"/>
                <w:sz w:val="16"/>
                <w:szCs w:val="16"/>
              </w:rPr>
              <w:t xml:space="preserve"> </w:t>
            </w:r>
            <w:r w:rsidRPr="00293FA6">
              <w:rPr>
                <w:rFonts w:cs="Arial"/>
                <w:color w:val="333333"/>
                <w:sz w:val="16"/>
                <w:szCs w:val="16"/>
              </w:rPr>
              <w:t>H5N1 a été noti</w:t>
            </w:r>
            <w:r w:rsidRPr="00293FA6">
              <w:rPr>
                <w:rFonts w:cs="Arial"/>
                <w:color w:val="333333"/>
                <w:spacing w:val="-2"/>
                <w:sz w:val="16"/>
                <w:szCs w:val="16"/>
              </w:rPr>
              <w:t>f</w:t>
            </w:r>
            <w:r w:rsidRPr="00293FA6">
              <w:rPr>
                <w:rFonts w:cs="Arial"/>
                <w:color w:val="333333"/>
                <w:sz w:val="16"/>
                <w:szCs w:val="16"/>
              </w:rPr>
              <w:t>ié au Nigeria,</w:t>
            </w:r>
            <w:r w:rsidRPr="00293FA6">
              <w:rPr>
                <w:rFonts w:cs="Arial"/>
                <w:color w:val="333333"/>
                <w:spacing w:val="-2"/>
                <w:sz w:val="16"/>
                <w:szCs w:val="16"/>
              </w:rPr>
              <w:t xml:space="preserve"> </w:t>
            </w:r>
            <w:r w:rsidRPr="00293FA6">
              <w:rPr>
                <w:rFonts w:cs="Arial"/>
                <w:color w:val="333333"/>
                <w:sz w:val="16"/>
                <w:szCs w:val="16"/>
              </w:rPr>
              <w:t xml:space="preserve">en </w:t>
            </w:r>
            <w:r w:rsidRPr="00293FA6">
              <w:rPr>
                <w:rFonts w:cs="Arial"/>
                <w:color w:val="333333"/>
                <w:spacing w:val="1"/>
                <w:sz w:val="16"/>
                <w:szCs w:val="16"/>
              </w:rPr>
              <w:t>j</w:t>
            </w:r>
            <w:r w:rsidRPr="00293FA6">
              <w:rPr>
                <w:rFonts w:cs="Arial"/>
                <w:color w:val="333333"/>
                <w:sz w:val="16"/>
                <w:szCs w:val="16"/>
              </w:rPr>
              <w:t>anvier 2007. Chez l’homme, l’infect</w:t>
            </w:r>
            <w:r w:rsidRPr="00293FA6">
              <w:rPr>
                <w:rFonts w:cs="Arial"/>
                <w:color w:val="333333"/>
                <w:spacing w:val="-1"/>
                <w:sz w:val="16"/>
                <w:szCs w:val="16"/>
              </w:rPr>
              <w:t>i</w:t>
            </w:r>
            <w:r w:rsidRPr="00293FA6">
              <w:rPr>
                <w:rFonts w:cs="Arial"/>
                <w:color w:val="333333"/>
                <w:sz w:val="16"/>
                <w:szCs w:val="16"/>
              </w:rPr>
              <w:t>on H5N1</w:t>
            </w:r>
            <w:r w:rsidRPr="00293FA6">
              <w:rPr>
                <w:rFonts w:cs="Arial"/>
                <w:color w:val="333333"/>
                <w:spacing w:val="-1"/>
                <w:sz w:val="16"/>
                <w:szCs w:val="16"/>
              </w:rPr>
              <w:t xml:space="preserve"> </w:t>
            </w:r>
            <w:r w:rsidRPr="00293FA6">
              <w:rPr>
                <w:rFonts w:cs="Arial"/>
                <w:color w:val="333333"/>
                <w:sz w:val="16"/>
                <w:szCs w:val="16"/>
              </w:rPr>
              <w:t>se manife</w:t>
            </w:r>
            <w:r w:rsidRPr="00293FA6">
              <w:rPr>
                <w:rFonts w:cs="Arial"/>
                <w:color w:val="333333"/>
                <w:spacing w:val="1"/>
                <w:sz w:val="16"/>
                <w:szCs w:val="16"/>
              </w:rPr>
              <w:t>s</w:t>
            </w:r>
            <w:r w:rsidRPr="00293FA6">
              <w:rPr>
                <w:rFonts w:cs="Arial"/>
                <w:color w:val="333333"/>
                <w:sz w:val="16"/>
                <w:szCs w:val="16"/>
              </w:rPr>
              <w:t xml:space="preserve">te le plus </w:t>
            </w:r>
            <w:r w:rsidRPr="00293FA6">
              <w:rPr>
                <w:rFonts w:cs="Arial"/>
                <w:color w:val="333333"/>
                <w:spacing w:val="1"/>
                <w:sz w:val="16"/>
                <w:szCs w:val="16"/>
              </w:rPr>
              <w:t>s</w:t>
            </w:r>
            <w:r w:rsidRPr="00293FA6">
              <w:rPr>
                <w:rFonts w:cs="Arial"/>
                <w:color w:val="333333"/>
                <w:sz w:val="16"/>
                <w:szCs w:val="16"/>
              </w:rPr>
              <w:t>ouvent</w:t>
            </w:r>
            <w:r w:rsidRPr="00293FA6">
              <w:rPr>
                <w:rFonts w:cs="Arial"/>
                <w:color w:val="333333"/>
                <w:spacing w:val="2"/>
                <w:sz w:val="16"/>
                <w:szCs w:val="16"/>
              </w:rPr>
              <w:t xml:space="preserve"> </w:t>
            </w:r>
            <w:r w:rsidRPr="00293FA6">
              <w:rPr>
                <w:rFonts w:cs="Arial"/>
                <w:color w:val="333333"/>
                <w:sz w:val="16"/>
                <w:szCs w:val="16"/>
              </w:rPr>
              <w:t xml:space="preserve">par </w:t>
            </w:r>
            <w:r w:rsidRPr="00293FA6">
              <w:rPr>
                <w:rFonts w:cs="Arial"/>
                <w:color w:val="333333"/>
                <w:spacing w:val="-1"/>
                <w:sz w:val="16"/>
                <w:szCs w:val="16"/>
              </w:rPr>
              <w:t>d</w:t>
            </w:r>
            <w:r w:rsidRPr="00293FA6">
              <w:rPr>
                <w:rFonts w:cs="Arial"/>
                <w:color w:val="333333"/>
                <w:sz w:val="16"/>
                <w:szCs w:val="16"/>
              </w:rPr>
              <w:t>e la fièvre, de la toux, un essouflem</w:t>
            </w:r>
            <w:r w:rsidRPr="00293FA6">
              <w:rPr>
                <w:rFonts w:cs="Arial"/>
                <w:color w:val="333333"/>
                <w:spacing w:val="-1"/>
                <w:sz w:val="16"/>
                <w:szCs w:val="16"/>
              </w:rPr>
              <w:t>e</w:t>
            </w:r>
            <w:r w:rsidRPr="00293FA6">
              <w:rPr>
                <w:rFonts w:cs="Arial"/>
                <w:color w:val="333333"/>
                <w:sz w:val="16"/>
                <w:szCs w:val="16"/>
              </w:rPr>
              <w:t>nt et des s</w:t>
            </w:r>
            <w:r w:rsidRPr="00293FA6">
              <w:rPr>
                <w:rFonts w:cs="Arial"/>
                <w:color w:val="333333"/>
                <w:spacing w:val="-1"/>
                <w:sz w:val="16"/>
                <w:szCs w:val="16"/>
              </w:rPr>
              <w:t>i</w:t>
            </w:r>
            <w:r w:rsidRPr="00293FA6">
              <w:rPr>
                <w:rFonts w:cs="Arial"/>
                <w:color w:val="333333"/>
                <w:sz w:val="16"/>
                <w:szCs w:val="16"/>
              </w:rPr>
              <w:t>gn</w:t>
            </w:r>
            <w:r w:rsidRPr="00293FA6">
              <w:rPr>
                <w:rFonts w:cs="Arial"/>
                <w:color w:val="333333"/>
                <w:spacing w:val="-1"/>
                <w:sz w:val="16"/>
                <w:szCs w:val="16"/>
              </w:rPr>
              <w:t>e</w:t>
            </w:r>
            <w:r w:rsidRPr="00293FA6">
              <w:rPr>
                <w:rFonts w:cs="Arial"/>
                <w:color w:val="333333"/>
                <w:sz w:val="16"/>
                <w:szCs w:val="16"/>
              </w:rPr>
              <w:t>s radiol</w:t>
            </w:r>
            <w:r w:rsidRPr="00293FA6">
              <w:rPr>
                <w:rFonts w:cs="Arial"/>
                <w:color w:val="333333"/>
                <w:spacing w:val="-1"/>
                <w:sz w:val="16"/>
                <w:szCs w:val="16"/>
              </w:rPr>
              <w:t>o</w:t>
            </w:r>
            <w:r w:rsidRPr="00293FA6">
              <w:rPr>
                <w:rFonts w:cs="Arial"/>
                <w:color w:val="333333"/>
                <w:sz w:val="16"/>
                <w:szCs w:val="16"/>
              </w:rPr>
              <w:t>giq</w:t>
            </w:r>
            <w:r w:rsidRPr="00293FA6">
              <w:rPr>
                <w:rFonts w:cs="Arial"/>
                <w:color w:val="333333"/>
                <w:spacing w:val="-1"/>
                <w:sz w:val="16"/>
                <w:szCs w:val="16"/>
              </w:rPr>
              <w:t>ue</w:t>
            </w:r>
            <w:r w:rsidRPr="00293FA6">
              <w:rPr>
                <w:rFonts w:cs="Arial"/>
                <w:color w:val="333333"/>
                <w:sz w:val="16"/>
                <w:szCs w:val="16"/>
              </w:rPr>
              <w:t>s de pn</w:t>
            </w:r>
            <w:r w:rsidRPr="00293FA6">
              <w:rPr>
                <w:rFonts w:cs="Arial"/>
                <w:color w:val="333333"/>
                <w:spacing w:val="-1"/>
                <w:sz w:val="16"/>
                <w:szCs w:val="16"/>
              </w:rPr>
              <w:t>e</w:t>
            </w:r>
            <w:r w:rsidRPr="00293FA6">
              <w:rPr>
                <w:rFonts w:cs="Arial"/>
                <w:color w:val="333333"/>
                <w:sz w:val="16"/>
                <w:szCs w:val="16"/>
              </w:rPr>
              <w:t>umon</w:t>
            </w:r>
            <w:r w:rsidRPr="00293FA6">
              <w:rPr>
                <w:rFonts w:cs="Arial"/>
                <w:color w:val="333333"/>
                <w:spacing w:val="-1"/>
                <w:sz w:val="16"/>
                <w:szCs w:val="16"/>
              </w:rPr>
              <w:t>i</w:t>
            </w:r>
            <w:r w:rsidRPr="00293FA6">
              <w:rPr>
                <w:rFonts w:cs="Arial"/>
                <w:color w:val="333333"/>
                <w:sz w:val="16"/>
                <w:szCs w:val="16"/>
              </w:rPr>
              <w:t>e. Da</w:t>
            </w:r>
            <w:r w:rsidRPr="00293FA6">
              <w:rPr>
                <w:rFonts w:cs="Arial"/>
                <w:color w:val="333333"/>
                <w:spacing w:val="-1"/>
                <w:sz w:val="16"/>
                <w:szCs w:val="16"/>
              </w:rPr>
              <w:t>n</w:t>
            </w:r>
            <w:r w:rsidRPr="00293FA6">
              <w:rPr>
                <w:rFonts w:cs="Arial"/>
                <w:color w:val="333333"/>
                <w:sz w:val="16"/>
                <w:szCs w:val="16"/>
              </w:rPr>
              <w:t>s la grande ma</w:t>
            </w:r>
            <w:r w:rsidRPr="00293FA6">
              <w:rPr>
                <w:rFonts w:cs="Arial"/>
                <w:color w:val="333333"/>
                <w:spacing w:val="-1"/>
                <w:sz w:val="16"/>
                <w:szCs w:val="16"/>
              </w:rPr>
              <w:t>j</w:t>
            </w:r>
            <w:r w:rsidRPr="00293FA6">
              <w:rPr>
                <w:rFonts w:cs="Arial"/>
                <w:color w:val="333333"/>
                <w:sz w:val="16"/>
                <w:szCs w:val="16"/>
              </w:rPr>
              <w:t>orité</w:t>
            </w:r>
            <w:r w:rsidRPr="00293FA6">
              <w:rPr>
                <w:rFonts w:cs="Arial"/>
                <w:color w:val="333333"/>
                <w:spacing w:val="-1"/>
                <w:sz w:val="16"/>
                <w:szCs w:val="16"/>
              </w:rPr>
              <w:t xml:space="preserve"> </w:t>
            </w:r>
            <w:r w:rsidRPr="00293FA6">
              <w:rPr>
                <w:rFonts w:cs="Arial"/>
                <w:color w:val="333333"/>
                <w:sz w:val="16"/>
                <w:szCs w:val="16"/>
              </w:rPr>
              <w:t xml:space="preserve">des cas </w:t>
            </w:r>
            <w:r w:rsidRPr="00293FA6">
              <w:rPr>
                <w:rFonts w:cs="Arial"/>
                <w:color w:val="333333"/>
                <w:spacing w:val="-1"/>
                <w:sz w:val="16"/>
                <w:szCs w:val="16"/>
              </w:rPr>
              <w:t>p</w:t>
            </w:r>
            <w:r w:rsidRPr="00293FA6">
              <w:rPr>
                <w:rFonts w:cs="Arial"/>
                <w:color w:val="333333"/>
                <w:sz w:val="16"/>
                <w:szCs w:val="16"/>
              </w:rPr>
              <w:t>our lesq</w:t>
            </w:r>
            <w:r w:rsidRPr="00293FA6">
              <w:rPr>
                <w:rFonts w:cs="Arial"/>
                <w:color w:val="333333"/>
                <w:spacing w:val="-1"/>
                <w:sz w:val="16"/>
                <w:szCs w:val="16"/>
              </w:rPr>
              <w:t>u</w:t>
            </w:r>
            <w:r w:rsidRPr="00293FA6">
              <w:rPr>
                <w:rFonts w:cs="Arial"/>
                <w:color w:val="333333"/>
                <w:sz w:val="16"/>
                <w:szCs w:val="16"/>
              </w:rPr>
              <w:t xml:space="preserve">els </w:t>
            </w:r>
            <w:r w:rsidRPr="00293FA6">
              <w:rPr>
                <w:rFonts w:cs="Arial"/>
                <w:color w:val="333333"/>
                <w:spacing w:val="-1"/>
                <w:sz w:val="16"/>
                <w:szCs w:val="16"/>
              </w:rPr>
              <w:t>o</w:t>
            </w:r>
            <w:r w:rsidRPr="00293FA6">
              <w:rPr>
                <w:rFonts w:cs="Arial"/>
                <w:color w:val="333333"/>
                <w:sz w:val="16"/>
                <w:szCs w:val="16"/>
              </w:rPr>
              <w:t>n dis</w:t>
            </w:r>
            <w:r w:rsidRPr="00293FA6">
              <w:rPr>
                <w:rFonts w:cs="Arial"/>
                <w:color w:val="333333"/>
                <w:spacing w:val="-1"/>
                <w:sz w:val="16"/>
                <w:szCs w:val="16"/>
              </w:rPr>
              <w:t>p</w:t>
            </w:r>
            <w:r w:rsidRPr="00293FA6">
              <w:rPr>
                <w:rFonts w:cs="Arial"/>
                <w:color w:val="333333"/>
                <w:sz w:val="16"/>
                <w:szCs w:val="16"/>
              </w:rPr>
              <w:t xml:space="preserve">ose de </w:t>
            </w:r>
            <w:r w:rsidRPr="00293FA6">
              <w:rPr>
                <w:rFonts w:cs="Arial"/>
                <w:color w:val="333333"/>
                <w:spacing w:val="-1"/>
                <w:sz w:val="16"/>
                <w:szCs w:val="16"/>
              </w:rPr>
              <w:t>d</w:t>
            </w:r>
            <w:r w:rsidRPr="00293FA6">
              <w:rPr>
                <w:rFonts w:cs="Arial"/>
                <w:color w:val="333333"/>
                <w:sz w:val="16"/>
                <w:szCs w:val="16"/>
              </w:rPr>
              <w:t>onn</w:t>
            </w:r>
            <w:r w:rsidRPr="00293FA6">
              <w:rPr>
                <w:rFonts w:cs="Arial"/>
                <w:color w:val="333333"/>
                <w:spacing w:val="-1"/>
                <w:sz w:val="16"/>
                <w:szCs w:val="16"/>
              </w:rPr>
              <w:t>é</w:t>
            </w:r>
            <w:r w:rsidRPr="00293FA6">
              <w:rPr>
                <w:rFonts w:cs="Arial"/>
                <w:color w:val="333333"/>
                <w:sz w:val="16"/>
                <w:szCs w:val="16"/>
              </w:rPr>
              <w:t>es</w:t>
            </w:r>
            <w:r w:rsidRPr="00293FA6">
              <w:rPr>
                <w:rFonts w:cs="Arial"/>
                <w:color w:val="333333"/>
                <w:spacing w:val="-1"/>
                <w:sz w:val="16"/>
                <w:szCs w:val="16"/>
              </w:rPr>
              <w:t xml:space="preserve"> </w:t>
            </w:r>
            <w:r w:rsidRPr="00293FA6">
              <w:rPr>
                <w:rFonts w:cs="Arial"/>
                <w:color w:val="333333"/>
                <w:sz w:val="16"/>
                <w:szCs w:val="16"/>
              </w:rPr>
              <w:t>co</w:t>
            </w:r>
            <w:r w:rsidRPr="00293FA6">
              <w:rPr>
                <w:rFonts w:cs="Arial"/>
                <w:color w:val="333333"/>
                <w:spacing w:val="-1"/>
                <w:sz w:val="16"/>
                <w:szCs w:val="16"/>
              </w:rPr>
              <w:t>nc</w:t>
            </w:r>
            <w:r w:rsidRPr="00293FA6">
              <w:rPr>
                <w:rFonts w:cs="Arial"/>
                <w:color w:val="333333"/>
                <w:sz w:val="16"/>
                <w:szCs w:val="16"/>
              </w:rPr>
              <w:t>ern</w:t>
            </w:r>
            <w:r w:rsidRPr="00293FA6">
              <w:rPr>
                <w:rFonts w:cs="Arial"/>
                <w:color w:val="333333"/>
                <w:spacing w:val="-1"/>
                <w:sz w:val="16"/>
                <w:szCs w:val="16"/>
              </w:rPr>
              <w:t>a</w:t>
            </w:r>
            <w:r w:rsidRPr="00293FA6">
              <w:rPr>
                <w:rFonts w:cs="Arial"/>
                <w:color w:val="333333"/>
                <w:sz w:val="16"/>
                <w:szCs w:val="16"/>
              </w:rPr>
              <w:t>nt les facteurs de</w:t>
            </w:r>
            <w:r w:rsidRPr="00293FA6">
              <w:rPr>
                <w:rFonts w:cs="Arial"/>
                <w:color w:val="333333"/>
                <w:spacing w:val="-1"/>
                <w:sz w:val="16"/>
                <w:szCs w:val="16"/>
              </w:rPr>
              <w:t xml:space="preserve"> </w:t>
            </w:r>
            <w:r w:rsidRPr="00293FA6">
              <w:rPr>
                <w:rFonts w:cs="Arial"/>
                <w:color w:val="333333"/>
                <w:sz w:val="16"/>
                <w:szCs w:val="16"/>
              </w:rPr>
              <w:t>r</w:t>
            </w:r>
            <w:r w:rsidRPr="00293FA6">
              <w:rPr>
                <w:rFonts w:cs="Arial"/>
                <w:color w:val="333333"/>
                <w:spacing w:val="-1"/>
                <w:sz w:val="16"/>
                <w:szCs w:val="16"/>
              </w:rPr>
              <w:t>i</w:t>
            </w:r>
            <w:r w:rsidRPr="00293FA6">
              <w:rPr>
                <w:rFonts w:cs="Arial"/>
                <w:color w:val="333333"/>
                <w:sz w:val="16"/>
                <w:szCs w:val="16"/>
              </w:rPr>
              <w:t>sque, c’est le contact d</w:t>
            </w:r>
            <w:r w:rsidRPr="00293FA6">
              <w:rPr>
                <w:rFonts w:cs="Arial"/>
                <w:color w:val="333333"/>
                <w:spacing w:val="1"/>
                <w:sz w:val="16"/>
                <w:szCs w:val="16"/>
              </w:rPr>
              <w:t>i</w:t>
            </w:r>
            <w:r w:rsidRPr="00293FA6">
              <w:rPr>
                <w:rFonts w:cs="Arial"/>
                <w:color w:val="333333"/>
                <w:sz w:val="16"/>
                <w:szCs w:val="16"/>
              </w:rPr>
              <w:t>rect</w:t>
            </w:r>
            <w:r w:rsidRPr="00293FA6">
              <w:rPr>
                <w:rFonts w:cs="Arial"/>
                <w:color w:val="333333"/>
                <w:spacing w:val="-2"/>
                <w:sz w:val="16"/>
                <w:szCs w:val="16"/>
              </w:rPr>
              <w:t xml:space="preserve"> </w:t>
            </w:r>
            <w:r w:rsidRPr="00293FA6">
              <w:rPr>
                <w:rFonts w:cs="Arial"/>
                <w:color w:val="333333"/>
                <w:sz w:val="16"/>
                <w:szCs w:val="16"/>
              </w:rPr>
              <w:t>avec des volailles vivantes ou récem</w:t>
            </w:r>
            <w:r w:rsidRPr="00293FA6">
              <w:rPr>
                <w:rFonts w:cs="Arial"/>
                <w:color w:val="333333"/>
                <w:spacing w:val="-1"/>
                <w:sz w:val="16"/>
                <w:szCs w:val="16"/>
              </w:rPr>
              <w:t>m</w:t>
            </w:r>
            <w:r w:rsidRPr="00293FA6">
              <w:rPr>
                <w:rFonts w:cs="Arial"/>
                <w:color w:val="333333"/>
                <w:sz w:val="16"/>
                <w:szCs w:val="16"/>
              </w:rPr>
              <w:t>ent mortes qui constitue le facteur</w:t>
            </w:r>
            <w:r w:rsidRPr="00293FA6">
              <w:rPr>
                <w:rFonts w:cs="Arial"/>
                <w:color w:val="333333"/>
                <w:spacing w:val="-1"/>
                <w:sz w:val="16"/>
                <w:szCs w:val="16"/>
              </w:rPr>
              <w:t xml:space="preserve"> </w:t>
            </w:r>
            <w:r w:rsidRPr="00293FA6">
              <w:rPr>
                <w:rFonts w:cs="Arial"/>
                <w:color w:val="333333"/>
                <w:sz w:val="16"/>
                <w:szCs w:val="16"/>
              </w:rPr>
              <w:t>de r</w:t>
            </w:r>
            <w:r w:rsidRPr="00293FA6">
              <w:rPr>
                <w:rFonts w:cs="Arial"/>
                <w:color w:val="333333"/>
                <w:spacing w:val="-1"/>
                <w:sz w:val="16"/>
                <w:szCs w:val="16"/>
              </w:rPr>
              <w:t>i</w:t>
            </w:r>
            <w:r w:rsidRPr="00293FA6">
              <w:rPr>
                <w:rFonts w:cs="Arial"/>
                <w:color w:val="333333"/>
                <w:sz w:val="16"/>
                <w:szCs w:val="16"/>
              </w:rPr>
              <w:t xml:space="preserve">sque </w:t>
            </w:r>
            <w:r w:rsidRPr="00293FA6">
              <w:rPr>
                <w:rFonts w:cs="Arial"/>
                <w:color w:val="333333"/>
                <w:spacing w:val="-1"/>
                <w:sz w:val="16"/>
                <w:szCs w:val="16"/>
              </w:rPr>
              <w:t>e</w:t>
            </w:r>
            <w:r w:rsidRPr="00293FA6">
              <w:rPr>
                <w:rFonts w:cs="Arial"/>
                <w:color w:val="333333"/>
                <w:spacing w:val="1"/>
                <w:sz w:val="16"/>
                <w:szCs w:val="16"/>
              </w:rPr>
              <w:t>s</w:t>
            </w:r>
            <w:r w:rsidRPr="00293FA6">
              <w:rPr>
                <w:rFonts w:cs="Arial"/>
                <w:color w:val="333333"/>
                <w:sz w:val="16"/>
                <w:szCs w:val="16"/>
              </w:rPr>
              <w:t>sentiel</w:t>
            </w:r>
            <w:r w:rsidRPr="00293FA6">
              <w:rPr>
                <w:rFonts w:cs="Arial"/>
                <w:color w:val="333333"/>
                <w:spacing w:val="-2"/>
                <w:sz w:val="16"/>
                <w:szCs w:val="16"/>
              </w:rPr>
              <w:t xml:space="preserve"> </w:t>
            </w:r>
            <w:r w:rsidRPr="00293FA6">
              <w:rPr>
                <w:rFonts w:cs="Arial"/>
                <w:color w:val="333333"/>
                <w:sz w:val="16"/>
                <w:szCs w:val="16"/>
              </w:rPr>
              <w:t>pour l’inf</w:t>
            </w:r>
            <w:r w:rsidRPr="00293FA6">
              <w:rPr>
                <w:rFonts w:cs="Arial"/>
                <w:color w:val="333333"/>
                <w:spacing w:val="-1"/>
                <w:sz w:val="16"/>
                <w:szCs w:val="16"/>
              </w:rPr>
              <w:t>e</w:t>
            </w:r>
            <w:r w:rsidRPr="00293FA6">
              <w:rPr>
                <w:rFonts w:cs="Arial"/>
                <w:color w:val="333333"/>
                <w:sz w:val="16"/>
                <w:szCs w:val="16"/>
              </w:rPr>
              <w:t>ction huma</w:t>
            </w:r>
            <w:r w:rsidRPr="00293FA6">
              <w:rPr>
                <w:rFonts w:cs="Arial"/>
                <w:color w:val="333333"/>
                <w:spacing w:val="-1"/>
                <w:sz w:val="16"/>
                <w:szCs w:val="16"/>
              </w:rPr>
              <w:t>i</w:t>
            </w:r>
            <w:r w:rsidRPr="00293FA6">
              <w:rPr>
                <w:rFonts w:cs="Arial"/>
                <w:color w:val="333333"/>
                <w:sz w:val="16"/>
                <w:szCs w:val="16"/>
              </w:rPr>
              <w:t xml:space="preserve">ne </w:t>
            </w:r>
            <w:r w:rsidRPr="00293FA6">
              <w:rPr>
                <w:rFonts w:cs="Arial"/>
                <w:color w:val="333333"/>
                <w:spacing w:val="-1"/>
                <w:sz w:val="16"/>
                <w:szCs w:val="16"/>
              </w:rPr>
              <w:t>p</w:t>
            </w:r>
            <w:r w:rsidRPr="00293FA6">
              <w:rPr>
                <w:rFonts w:cs="Arial"/>
                <w:color w:val="333333"/>
                <w:spacing w:val="1"/>
                <w:sz w:val="16"/>
                <w:szCs w:val="16"/>
              </w:rPr>
              <w:t>a</w:t>
            </w:r>
            <w:r w:rsidRPr="00293FA6">
              <w:rPr>
                <w:rFonts w:cs="Arial"/>
                <w:color w:val="333333"/>
                <w:sz w:val="16"/>
                <w:szCs w:val="16"/>
              </w:rPr>
              <w:t>r</w:t>
            </w:r>
            <w:r w:rsidRPr="00293FA6">
              <w:rPr>
                <w:rFonts w:cs="Arial"/>
                <w:color w:val="333333"/>
                <w:sz w:val="16"/>
                <w:szCs w:val="16"/>
              </w:rPr>
              <w:t xml:space="preserve"> H</w:t>
            </w:r>
            <w:r w:rsidRPr="00293FA6">
              <w:rPr>
                <w:rFonts w:cs="Arial"/>
                <w:color w:val="333333"/>
                <w:spacing w:val="-1"/>
                <w:sz w:val="16"/>
                <w:szCs w:val="16"/>
              </w:rPr>
              <w:t>5</w:t>
            </w:r>
            <w:r w:rsidRPr="00293FA6">
              <w:rPr>
                <w:rFonts w:cs="Arial"/>
                <w:color w:val="333333"/>
                <w:sz w:val="16"/>
                <w:szCs w:val="16"/>
              </w:rPr>
              <w:t>N1. T</w:t>
            </w:r>
            <w:r w:rsidRPr="00293FA6">
              <w:rPr>
                <w:rFonts w:cs="Arial"/>
                <w:color w:val="333333"/>
                <w:spacing w:val="-1"/>
                <w:sz w:val="16"/>
                <w:szCs w:val="16"/>
              </w:rPr>
              <w:t>ou</w:t>
            </w:r>
            <w:r w:rsidRPr="00293FA6">
              <w:rPr>
                <w:rFonts w:cs="Arial"/>
                <w:color w:val="333333"/>
                <w:sz w:val="16"/>
                <w:szCs w:val="16"/>
              </w:rPr>
              <w:t>tefois, la pro</w:t>
            </w:r>
            <w:r w:rsidRPr="00293FA6">
              <w:rPr>
                <w:rFonts w:cs="Arial"/>
                <w:color w:val="333333"/>
                <w:spacing w:val="-1"/>
                <w:sz w:val="16"/>
                <w:szCs w:val="16"/>
              </w:rPr>
              <w:t>p</w:t>
            </w:r>
            <w:r w:rsidRPr="00293FA6">
              <w:rPr>
                <w:rFonts w:cs="Arial"/>
                <w:color w:val="333333"/>
                <w:sz w:val="16"/>
                <w:szCs w:val="16"/>
              </w:rPr>
              <w:t xml:space="preserve">agation </w:t>
            </w:r>
            <w:r w:rsidRPr="00293FA6">
              <w:rPr>
                <w:rFonts w:cs="Arial"/>
                <w:color w:val="333333"/>
                <w:spacing w:val="-1"/>
                <w:sz w:val="16"/>
                <w:szCs w:val="16"/>
              </w:rPr>
              <w:t>g</w:t>
            </w:r>
            <w:r w:rsidRPr="00293FA6">
              <w:rPr>
                <w:rFonts w:cs="Arial"/>
                <w:color w:val="333333"/>
                <w:sz w:val="16"/>
                <w:szCs w:val="16"/>
              </w:rPr>
              <w:t>éo</w:t>
            </w:r>
            <w:r w:rsidRPr="00293FA6">
              <w:rPr>
                <w:rFonts w:cs="Arial"/>
                <w:color w:val="333333"/>
                <w:spacing w:val="-1"/>
                <w:sz w:val="16"/>
                <w:szCs w:val="16"/>
              </w:rPr>
              <w:t>g</w:t>
            </w:r>
            <w:r w:rsidRPr="00293FA6">
              <w:rPr>
                <w:rFonts w:cs="Arial"/>
                <w:color w:val="333333"/>
                <w:sz w:val="16"/>
                <w:szCs w:val="16"/>
              </w:rPr>
              <w:t>raphi</w:t>
            </w:r>
            <w:r w:rsidRPr="00293FA6">
              <w:rPr>
                <w:rFonts w:cs="Arial"/>
                <w:color w:val="333333"/>
                <w:spacing w:val="-1"/>
                <w:sz w:val="16"/>
                <w:szCs w:val="16"/>
              </w:rPr>
              <w:t>q</w:t>
            </w:r>
            <w:r w:rsidRPr="00293FA6">
              <w:rPr>
                <w:rFonts w:cs="Arial"/>
                <w:color w:val="333333"/>
                <w:sz w:val="16"/>
                <w:szCs w:val="16"/>
              </w:rPr>
              <w:t>ue conti</w:t>
            </w:r>
            <w:r w:rsidRPr="00293FA6">
              <w:rPr>
                <w:rFonts w:cs="Arial"/>
                <w:color w:val="333333"/>
                <w:spacing w:val="-1"/>
                <w:sz w:val="16"/>
                <w:szCs w:val="16"/>
              </w:rPr>
              <w:t>n</w:t>
            </w:r>
            <w:r w:rsidRPr="00293FA6">
              <w:rPr>
                <w:rFonts w:cs="Arial"/>
                <w:color w:val="333333"/>
                <w:sz w:val="16"/>
                <w:szCs w:val="16"/>
              </w:rPr>
              <w:t>ue de</w:t>
            </w:r>
            <w:r w:rsidRPr="00293FA6">
              <w:rPr>
                <w:rFonts w:cs="Arial"/>
                <w:color w:val="333333"/>
                <w:spacing w:val="-1"/>
                <w:sz w:val="16"/>
                <w:szCs w:val="16"/>
              </w:rPr>
              <w:t xml:space="preserve"> </w:t>
            </w:r>
            <w:r w:rsidRPr="00293FA6">
              <w:rPr>
                <w:rFonts w:cs="Arial"/>
                <w:color w:val="333333"/>
                <w:sz w:val="16"/>
                <w:szCs w:val="16"/>
              </w:rPr>
              <w:t xml:space="preserve">ce virus </w:t>
            </w:r>
            <w:r w:rsidRPr="00293FA6">
              <w:rPr>
                <w:rFonts w:cs="Arial"/>
                <w:color w:val="333333"/>
                <w:spacing w:val="-1"/>
                <w:sz w:val="16"/>
                <w:szCs w:val="16"/>
              </w:rPr>
              <w:t>g</w:t>
            </w:r>
            <w:r w:rsidRPr="00293FA6">
              <w:rPr>
                <w:rFonts w:cs="Arial"/>
                <w:color w:val="333333"/>
                <w:sz w:val="16"/>
                <w:szCs w:val="16"/>
              </w:rPr>
              <w:t>rip</w:t>
            </w:r>
            <w:r w:rsidRPr="00293FA6">
              <w:rPr>
                <w:rFonts w:cs="Arial"/>
                <w:color w:val="333333"/>
                <w:spacing w:val="-1"/>
                <w:sz w:val="16"/>
                <w:szCs w:val="16"/>
              </w:rPr>
              <w:t>pa</w:t>
            </w:r>
            <w:r w:rsidRPr="00293FA6">
              <w:rPr>
                <w:rFonts w:cs="Arial"/>
                <w:color w:val="333333"/>
                <w:sz w:val="16"/>
                <w:szCs w:val="16"/>
              </w:rPr>
              <w:t>l aviaire hau</w:t>
            </w:r>
            <w:r w:rsidRPr="00293FA6">
              <w:rPr>
                <w:rFonts w:cs="Arial"/>
                <w:color w:val="333333"/>
                <w:spacing w:val="-2"/>
                <w:sz w:val="16"/>
                <w:szCs w:val="16"/>
              </w:rPr>
              <w:t>t</w:t>
            </w:r>
            <w:r w:rsidRPr="00293FA6">
              <w:rPr>
                <w:rFonts w:cs="Arial"/>
                <w:color w:val="333333"/>
                <w:sz w:val="16"/>
                <w:szCs w:val="16"/>
              </w:rPr>
              <w:t>ement path</w:t>
            </w:r>
            <w:r w:rsidRPr="00293FA6">
              <w:rPr>
                <w:rFonts w:cs="Arial"/>
                <w:color w:val="333333"/>
                <w:spacing w:val="-1"/>
                <w:sz w:val="16"/>
                <w:szCs w:val="16"/>
              </w:rPr>
              <w:t>og</w:t>
            </w:r>
            <w:r w:rsidRPr="00293FA6">
              <w:rPr>
                <w:rFonts w:cs="Arial"/>
                <w:color w:val="333333"/>
                <w:sz w:val="16"/>
                <w:szCs w:val="16"/>
              </w:rPr>
              <w:t>ène p</w:t>
            </w:r>
            <w:r w:rsidRPr="00293FA6">
              <w:rPr>
                <w:rFonts w:cs="Arial"/>
                <w:color w:val="333333"/>
                <w:spacing w:val="-1"/>
                <w:sz w:val="16"/>
                <w:szCs w:val="16"/>
              </w:rPr>
              <w:t>o</w:t>
            </w:r>
            <w:r w:rsidRPr="00293FA6">
              <w:rPr>
                <w:rFonts w:cs="Arial"/>
                <w:color w:val="333333"/>
                <w:sz w:val="16"/>
                <w:szCs w:val="16"/>
              </w:rPr>
              <w:t>ur l</w:t>
            </w:r>
            <w:r w:rsidRPr="00293FA6">
              <w:rPr>
                <w:rFonts w:cs="Arial"/>
                <w:color w:val="333333"/>
                <w:spacing w:val="-1"/>
                <w:sz w:val="16"/>
                <w:szCs w:val="16"/>
              </w:rPr>
              <w:t>e</w:t>
            </w:r>
            <w:r w:rsidRPr="00293FA6">
              <w:rPr>
                <w:rFonts w:cs="Arial"/>
                <w:color w:val="333333"/>
                <w:sz w:val="16"/>
                <w:szCs w:val="16"/>
              </w:rPr>
              <w:t>s ois</w:t>
            </w:r>
            <w:r w:rsidRPr="00293FA6">
              <w:rPr>
                <w:rFonts w:cs="Arial"/>
                <w:color w:val="333333"/>
                <w:spacing w:val="-1"/>
                <w:sz w:val="16"/>
                <w:szCs w:val="16"/>
              </w:rPr>
              <w:t>e</w:t>
            </w:r>
            <w:r w:rsidRPr="00293FA6">
              <w:rPr>
                <w:rFonts w:cs="Arial"/>
                <w:color w:val="333333"/>
                <w:sz w:val="16"/>
                <w:szCs w:val="16"/>
              </w:rPr>
              <w:t>aux, en Asie, en Euro</w:t>
            </w:r>
            <w:r w:rsidRPr="00293FA6">
              <w:rPr>
                <w:rFonts w:cs="Arial"/>
                <w:color w:val="333333"/>
                <w:spacing w:val="-1"/>
                <w:sz w:val="16"/>
                <w:szCs w:val="16"/>
              </w:rPr>
              <w:t>p</w:t>
            </w:r>
            <w:r w:rsidRPr="00293FA6">
              <w:rPr>
                <w:rFonts w:cs="Arial"/>
                <w:color w:val="333333"/>
                <w:sz w:val="16"/>
                <w:szCs w:val="16"/>
              </w:rPr>
              <w:t>e, au Moyen- Orient et en</w:t>
            </w:r>
            <w:r w:rsidRPr="00293FA6">
              <w:rPr>
                <w:rFonts w:cs="Arial"/>
                <w:color w:val="333333"/>
                <w:spacing w:val="-1"/>
                <w:sz w:val="16"/>
                <w:szCs w:val="16"/>
              </w:rPr>
              <w:t xml:space="preserve"> </w:t>
            </w:r>
            <w:r w:rsidRPr="00293FA6">
              <w:rPr>
                <w:rFonts w:cs="Arial"/>
                <w:color w:val="333333"/>
                <w:sz w:val="16"/>
                <w:szCs w:val="16"/>
              </w:rPr>
              <w:t>Afrique, acc</w:t>
            </w:r>
            <w:r w:rsidRPr="00293FA6">
              <w:rPr>
                <w:rFonts w:cs="Arial"/>
                <w:color w:val="333333"/>
                <w:spacing w:val="-1"/>
                <w:sz w:val="16"/>
                <w:szCs w:val="16"/>
              </w:rPr>
              <w:t>e</w:t>
            </w:r>
            <w:r w:rsidRPr="00293FA6">
              <w:rPr>
                <w:rFonts w:cs="Arial"/>
                <w:color w:val="333333"/>
                <w:sz w:val="16"/>
                <w:szCs w:val="16"/>
              </w:rPr>
              <w:t xml:space="preserve">ntue les </w:t>
            </w:r>
            <w:r w:rsidRPr="00293FA6">
              <w:rPr>
                <w:rFonts w:cs="Arial"/>
                <w:color w:val="333333"/>
                <w:spacing w:val="-1"/>
                <w:sz w:val="16"/>
                <w:szCs w:val="16"/>
              </w:rPr>
              <w:t>p</w:t>
            </w:r>
            <w:r w:rsidRPr="00293FA6">
              <w:rPr>
                <w:rFonts w:cs="Arial"/>
                <w:color w:val="333333"/>
                <w:sz w:val="16"/>
                <w:szCs w:val="16"/>
              </w:rPr>
              <w:t>ré</w:t>
            </w:r>
            <w:r w:rsidRPr="00293FA6">
              <w:rPr>
                <w:rFonts w:cs="Arial"/>
                <w:color w:val="333333"/>
                <w:spacing w:val="-1"/>
                <w:sz w:val="16"/>
                <w:szCs w:val="16"/>
              </w:rPr>
              <w:t>o</w:t>
            </w:r>
            <w:r w:rsidRPr="00293FA6">
              <w:rPr>
                <w:rFonts w:cs="Arial"/>
                <w:color w:val="333333"/>
                <w:sz w:val="16"/>
                <w:szCs w:val="16"/>
              </w:rPr>
              <w:t>ccupati</w:t>
            </w:r>
            <w:r w:rsidRPr="00293FA6">
              <w:rPr>
                <w:rFonts w:cs="Arial"/>
                <w:color w:val="333333"/>
                <w:spacing w:val="-1"/>
                <w:sz w:val="16"/>
                <w:szCs w:val="16"/>
              </w:rPr>
              <w:t>o</w:t>
            </w:r>
            <w:r w:rsidRPr="00293FA6">
              <w:rPr>
                <w:rFonts w:cs="Arial"/>
                <w:color w:val="333333"/>
                <w:sz w:val="16"/>
                <w:szCs w:val="16"/>
              </w:rPr>
              <w:t xml:space="preserve">ns </w:t>
            </w:r>
            <w:r w:rsidRPr="00293FA6">
              <w:rPr>
                <w:rFonts w:cs="Arial"/>
                <w:color w:val="333333"/>
                <w:spacing w:val="-1"/>
                <w:sz w:val="16"/>
                <w:szCs w:val="16"/>
              </w:rPr>
              <w:t>q</w:t>
            </w:r>
            <w:r w:rsidRPr="00293FA6">
              <w:rPr>
                <w:rFonts w:cs="Arial"/>
                <w:color w:val="333333"/>
                <w:sz w:val="16"/>
                <w:szCs w:val="16"/>
              </w:rPr>
              <w:t>uant à la p</w:t>
            </w:r>
            <w:r w:rsidRPr="00293FA6">
              <w:rPr>
                <w:rFonts w:cs="Arial"/>
                <w:color w:val="333333"/>
                <w:spacing w:val="-1"/>
                <w:sz w:val="16"/>
                <w:szCs w:val="16"/>
              </w:rPr>
              <w:t>o</w:t>
            </w:r>
            <w:r w:rsidRPr="00293FA6">
              <w:rPr>
                <w:rFonts w:cs="Arial"/>
                <w:color w:val="333333"/>
                <w:sz w:val="16"/>
                <w:szCs w:val="16"/>
              </w:rPr>
              <w:t>ssibilité d’u</w:t>
            </w:r>
            <w:r w:rsidRPr="00293FA6">
              <w:rPr>
                <w:rFonts w:cs="Arial"/>
                <w:color w:val="333333"/>
                <w:spacing w:val="-1"/>
                <w:sz w:val="16"/>
                <w:szCs w:val="16"/>
              </w:rPr>
              <w:t>n</w:t>
            </w:r>
            <w:r w:rsidRPr="00293FA6">
              <w:rPr>
                <w:rFonts w:cs="Arial"/>
                <w:color w:val="333333"/>
                <w:sz w:val="16"/>
                <w:szCs w:val="16"/>
              </w:rPr>
              <w:t>e pan</w:t>
            </w:r>
            <w:r w:rsidRPr="00293FA6">
              <w:rPr>
                <w:rFonts w:cs="Arial"/>
                <w:color w:val="333333"/>
                <w:spacing w:val="-1"/>
                <w:sz w:val="16"/>
                <w:szCs w:val="16"/>
              </w:rPr>
              <w:t>d</w:t>
            </w:r>
            <w:r w:rsidRPr="00293FA6">
              <w:rPr>
                <w:rFonts w:cs="Arial"/>
                <w:color w:val="333333"/>
                <w:sz w:val="16"/>
                <w:szCs w:val="16"/>
              </w:rPr>
              <w:t>émie m</w:t>
            </w:r>
            <w:r w:rsidRPr="00293FA6">
              <w:rPr>
                <w:rFonts w:cs="Arial"/>
                <w:color w:val="333333"/>
                <w:spacing w:val="-1"/>
                <w:sz w:val="16"/>
                <w:szCs w:val="16"/>
              </w:rPr>
              <w:t>o</w:t>
            </w:r>
            <w:r w:rsidRPr="00293FA6">
              <w:rPr>
                <w:rFonts w:cs="Arial"/>
                <w:color w:val="333333"/>
                <w:sz w:val="16"/>
                <w:szCs w:val="16"/>
              </w:rPr>
              <w:t xml:space="preserve">ndiale </w:t>
            </w:r>
            <w:r w:rsidRPr="00293FA6">
              <w:rPr>
                <w:rFonts w:cs="Arial"/>
                <w:color w:val="333333"/>
                <w:spacing w:val="-1"/>
                <w:sz w:val="16"/>
                <w:szCs w:val="16"/>
              </w:rPr>
              <w:t>d</w:t>
            </w:r>
            <w:r w:rsidRPr="00293FA6">
              <w:rPr>
                <w:rFonts w:cs="Arial"/>
                <w:color w:val="333333"/>
                <w:sz w:val="16"/>
                <w:szCs w:val="16"/>
              </w:rPr>
              <w:t>e gri</w:t>
            </w:r>
            <w:r w:rsidRPr="00293FA6">
              <w:rPr>
                <w:rFonts w:cs="Arial"/>
                <w:color w:val="333333"/>
                <w:spacing w:val="-1"/>
                <w:sz w:val="16"/>
                <w:szCs w:val="16"/>
              </w:rPr>
              <w:t>p</w:t>
            </w:r>
            <w:r w:rsidRPr="00293FA6">
              <w:rPr>
                <w:rFonts w:cs="Arial"/>
                <w:color w:val="333333"/>
                <w:sz w:val="16"/>
                <w:szCs w:val="16"/>
              </w:rPr>
              <w:t>p</w:t>
            </w:r>
            <w:r w:rsidRPr="00293FA6">
              <w:rPr>
                <w:rFonts w:cs="Arial"/>
                <w:color w:val="333333"/>
                <w:sz w:val="16"/>
                <w:szCs w:val="16"/>
              </w:rPr>
              <w:t>e humai</w:t>
            </w:r>
            <w:r w:rsidRPr="00293FA6">
              <w:rPr>
                <w:rFonts w:cs="Arial"/>
                <w:color w:val="333333"/>
                <w:spacing w:val="-1"/>
                <w:sz w:val="16"/>
                <w:szCs w:val="16"/>
              </w:rPr>
              <w:t>n</w:t>
            </w:r>
            <w:r w:rsidRPr="00293FA6">
              <w:rPr>
                <w:rFonts w:cs="Arial"/>
                <w:color w:val="333333"/>
                <w:sz w:val="16"/>
                <w:szCs w:val="16"/>
              </w:rPr>
              <w:t>e H</w:t>
            </w:r>
            <w:r w:rsidRPr="00293FA6">
              <w:rPr>
                <w:rFonts w:cs="Arial"/>
                <w:color w:val="333333"/>
                <w:spacing w:val="-1"/>
                <w:sz w:val="16"/>
                <w:szCs w:val="16"/>
              </w:rPr>
              <w:t>5</w:t>
            </w:r>
            <w:r w:rsidRPr="00293FA6">
              <w:rPr>
                <w:rFonts w:cs="Arial"/>
                <w:color w:val="333333"/>
                <w:sz w:val="16"/>
                <w:szCs w:val="16"/>
              </w:rPr>
              <w:t>N1.</w:t>
            </w:r>
          </w:p>
          <w:p w:rsidR="00C3513D" w:rsidRPr="00293FA6" w:rsidRDefault="007E30C1" w:rsidP="00077AC3">
            <w:pPr>
              <w:widowControl w:val="0"/>
              <w:autoSpaceDE w:val="0"/>
              <w:autoSpaceDN w:val="0"/>
              <w:adjustRightInd w:val="0"/>
              <w:spacing w:before="14" w:line="220" w:lineRule="exact"/>
              <w:jc w:val="both"/>
              <w:rPr>
                <w:rFonts w:cs="Arial"/>
                <w:color w:val="333333"/>
                <w:sz w:val="16"/>
                <w:szCs w:val="16"/>
              </w:rPr>
            </w:pPr>
          </w:p>
          <w:p w:rsidR="00C3513D" w:rsidRPr="00293FA6" w:rsidRDefault="007E30C1" w:rsidP="00077AC3">
            <w:pPr>
              <w:widowControl w:val="0"/>
              <w:tabs>
                <w:tab w:val="left" w:pos="440"/>
              </w:tabs>
              <w:autoSpaceDE w:val="0"/>
              <w:autoSpaceDN w:val="0"/>
              <w:adjustRightInd w:val="0"/>
              <w:spacing w:line="230" w:lineRule="exact"/>
              <w:ind w:left="457" w:right="406" w:hanging="360"/>
              <w:jc w:val="both"/>
              <w:rPr>
                <w:rFonts w:cs="Arial"/>
                <w:color w:val="333333"/>
                <w:sz w:val="16"/>
                <w:szCs w:val="16"/>
              </w:rPr>
            </w:pPr>
            <w:r w:rsidRPr="00293FA6">
              <w:rPr>
                <w:rFonts w:cs="Arial"/>
                <w:color w:val="333333"/>
                <w:sz w:val="16"/>
                <w:szCs w:val="16"/>
              </w:rPr>
              <w:t></w:t>
            </w:r>
            <w:r w:rsidRPr="00293FA6">
              <w:rPr>
                <w:rFonts w:cs="Arial"/>
                <w:color w:val="333333"/>
                <w:sz w:val="16"/>
                <w:szCs w:val="16"/>
              </w:rPr>
              <w:tab/>
              <w:t>Selon le RSI (20</w:t>
            </w:r>
            <w:r w:rsidRPr="00293FA6">
              <w:rPr>
                <w:rFonts w:cs="Arial"/>
                <w:color w:val="333333"/>
                <w:spacing w:val="-1"/>
                <w:sz w:val="16"/>
                <w:szCs w:val="16"/>
              </w:rPr>
              <w:t>0</w:t>
            </w:r>
            <w:r w:rsidRPr="00293FA6">
              <w:rPr>
                <w:rFonts w:cs="Arial"/>
                <w:color w:val="333333"/>
                <w:sz w:val="16"/>
                <w:szCs w:val="16"/>
              </w:rPr>
              <w:t xml:space="preserve">5), un Etat Partie est tenu de </w:t>
            </w:r>
            <w:r w:rsidRPr="00293FA6">
              <w:rPr>
                <w:rFonts w:cs="Arial"/>
                <w:color w:val="333333"/>
                <w:spacing w:val="-1"/>
                <w:sz w:val="16"/>
                <w:szCs w:val="16"/>
              </w:rPr>
              <w:t>n</w:t>
            </w:r>
            <w:r w:rsidRPr="00293FA6">
              <w:rPr>
                <w:rFonts w:cs="Arial"/>
                <w:color w:val="333333"/>
                <w:sz w:val="16"/>
                <w:szCs w:val="16"/>
              </w:rPr>
              <w:t>ot</w:t>
            </w:r>
            <w:r w:rsidRPr="00293FA6">
              <w:rPr>
                <w:rFonts w:cs="Arial"/>
                <w:color w:val="333333"/>
                <w:spacing w:val="2"/>
                <w:sz w:val="16"/>
                <w:szCs w:val="16"/>
              </w:rPr>
              <w:t>i</w:t>
            </w:r>
            <w:r w:rsidRPr="00293FA6">
              <w:rPr>
                <w:rFonts w:cs="Arial"/>
                <w:color w:val="333333"/>
                <w:sz w:val="16"/>
                <w:szCs w:val="16"/>
              </w:rPr>
              <w:t>fier à l’OMS toute surv</w:t>
            </w:r>
            <w:r w:rsidRPr="00293FA6">
              <w:rPr>
                <w:rFonts w:cs="Arial"/>
                <w:color w:val="333333"/>
                <w:spacing w:val="-1"/>
                <w:sz w:val="16"/>
                <w:szCs w:val="16"/>
              </w:rPr>
              <w:t>e</w:t>
            </w:r>
            <w:r w:rsidRPr="00293FA6">
              <w:rPr>
                <w:rFonts w:cs="Arial"/>
                <w:color w:val="333333"/>
                <w:sz w:val="16"/>
                <w:szCs w:val="16"/>
              </w:rPr>
              <w:t>nue d</w:t>
            </w:r>
            <w:r w:rsidRPr="00293FA6">
              <w:rPr>
                <w:rFonts w:cs="Arial"/>
                <w:color w:val="333333"/>
                <w:spacing w:val="-1"/>
                <w:sz w:val="16"/>
                <w:szCs w:val="16"/>
              </w:rPr>
              <w:t>’</w:t>
            </w:r>
            <w:r w:rsidRPr="00293FA6">
              <w:rPr>
                <w:rFonts w:cs="Arial"/>
                <w:color w:val="333333"/>
                <w:sz w:val="16"/>
                <w:szCs w:val="16"/>
              </w:rPr>
              <w:t>un pr</w:t>
            </w:r>
            <w:r w:rsidRPr="00293FA6">
              <w:rPr>
                <w:rFonts w:cs="Arial"/>
                <w:color w:val="333333"/>
                <w:spacing w:val="-1"/>
                <w:sz w:val="16"/>
                <w:szCs w:val="16"/>
              </w:rPr>
              <w:t>e</w:t>
            </w:r>
            <w:r w:rsidRPr="00293FA6">
              <w:rPr>
                <w:rFonts w:cs="Arial"/>
                <w:color w:val="333333"/>
                <w:sz w:val="16"/>
                <w:szCs w:val="16"/>
              </w:rPr>
              <w:t>mier</w:t>
            </w:r>
            <w:r w:rsidRPr="00293FA6">
              <w:rPr>
                <w:rFonts w:cs="Arial"/>
                <w:color w:val="333333"/>
                <w:spacing w:val="-1"/>
                <w:sz w:val="16"/>
                <w:szCs w:val="16"/>
              </w:rPr>
              <w:t xml:space="preserve"> </w:t>
            </w:r>
            <w:r w:rsidRPr="00293FA6">
              <w:rPr>
                <w:rFonts w:cs="Arial"/>
                <w:color w:val="333333"/>
                <w:sz w:val="16"/>
                <w:szCs w:val="16"/>
              </w:rPr>
              <w:t>c</w:t>
            </w:r>
            <w:r w:rsidRPr="00293FA6">
              <w:rPr>
                <w:rFonts w:cs="Arial"/>
                <w:color w:val="333333"/>
                <w:spacing w:val="-1"/>
                <w:sz w:val="16"/>
                <w:szCs w:val="16"/>
              </w:rPr>
              <w:t>a</w:t>
            </w:r>
            <w:r w:rsidRPr="00293FA6">
              <w:rPr>
                <w:rFonts w:cs="Arial"/>
                <w:color w:val="333333"/>
                <w:sz w:val="16"/>
                <w:szCs w:val="16"/>
              </w:rPr>
              <w:t>s de gr</w:t>
            </w:r>
            <w:r w:rsidRPr="00293FA6">
              <w:rPr>
                <w:rFonts w:cs="Arial"/>
                <w:color w:val="333333"/>
                <w:spacing w:val="-1"/>
                <w:sz w:val="16"/>
                <w:szCs w:val="16"/>
              </w:rPr>
              <w:t>i</w:t>
            </w:r>
            <w:r w:rsidRPr="00293FA6">
              <w:rPr>
                <w:rFonts w:cs="Arial"/>
                <w:color w:val="333333"/>
                <w:sz w:val="16"/>
                <w:szCs w:val="16"/>
              </w:rPr>
              <w:t>ppe humai</w:t>
            </w:r>
            <w:r w:rsidRPr="00293FA6">
              <w:rPr>
                <w:rFonts w:cs="Arial"/>
                <w:color w:val="333333"/>
                <w:spacing w:val="-1"/>
                <w:sz w:val="16"/>
                <w:szCs w:val="16"/>
              </w:rPr>
              <w:t>n</w:t>
            </w:r>
            <w:r w:rsidRPr="00293FA6">
              <w:rPr>
                <w:rFonts w:cs="Arial"/>
                <w:color w:val="333333"/>
                <w:sz w:val="16"/>
                <w:szCs w:val="16"/>
              </w:rPr>
              <w:t>e c</w:t>
            </w:r>
            <w:r w:rsidRPr="00293FA6">
              <w:rPr>
                <w:rFonts w:cs="Arial"/>
                <w:color w:val="333333"/>
                <w:spacing w:val="-1"/>
                <w:sz w:val="16"/>
                <w:szCs w:val="16"/>
              </w:rPr>
              <w:t>au</w:t>
            </w:r>
            <w:r w:rsidRPr="00293FA6">
              <w:rPr>
                <w:rFonts w:cs="Arial"/>
                <w:color w:val="333333"/>
                <w:spacing w:val="1"/>
                <w:sz w:val="16"/>
                <w:szCs w:val="16"/>
              </w:rPr>
              <w:t>s</w:t>
            </w:r>
            <w:r w:rsidRPr="00293FA6">
              <w:rPr>
                <w:rFonts w:cs="Arial"/>
                <w:color w:val="333333"/>
                <w:sz w:val="16"/>
                <w:szCs w:val="16"/>
              </w:rPr>
              <w:t xml:space="preserve">ée </w:t>
            </w:r>
            <w:r w:rsidRPr="00293FA6">
              <w:rPr>
                <w:rFonts w:cs="Arial"/>
                <w:color w:val="333333"/>
                <w:spacing w:val="-1"/>
                <w:sz w:val="16"/>
                <w:szCs w:val="16"/>
              </w:rPr>
              <w:t>p</w:t>
            </w:r>
            <w:r w:rsidRPr="00293FA6">
              <w:rPr>
                <w:rFonts w:cs="Arial"/>
                <w:color w:val="333333"/>
                <w:sz w:val="16"/>
                <w:szCs w:val="16"/>
              </w:rPr>
              <w:t xml:space="preserve">ar un </w:t>
            </w:r>
            <w:r w:rsidRPr="00293FA6">
              <w:rPr>
                <w:rFonts w:cs="Arial"/>
                <w:color w:val="333333"/>
                <w:spacing w:val="-1"/>
                <w:sz w:val="16"/>
                <w:szCs w:val="16"/>
              </w:rPr>
              <w:t>no</w:t>
            </w:r>
            <w:r w:rsidRPr="00293FA6">
              <w:rPr>
                <w:rFonts w:cs="Arial"/>
                <w:color w:val="333333"/>
                <w:sz w:val="16"/>
                <w:szCs w:val="16"/>
              </w:rPr>
              <w:t>uveau so</w:t>
            </w:r>
            <w:r w:rsidRPr="00293FA6">
              <w:rPr>
                <w:rFonts w:cs="Arial"/>
                <w:color w:val="333333"/>
                <w:spacing w:val="-1"/>
                <w:sz w:val="16"/>
                <w:szCs w:val="16"/>
              </w:rPr>
              <w:t>u</w:t>
            </w:r>
            <w:r w:rsidRPr="00293FA6">
              <w:rPr>
                <w:rFonts w:cs="Arial"/>
                <w:color w:val="333333"/>
                <w:spacing w:val="1"/>
                <w:sz w:val="16"/>
                <w:szCs w:val="16"/>
              </w:rPr>
              <w:t>s</w:t>
            </w:r>
            <w:r w:rsidRPr="00293FA6">
              <w:rPr>
                <w:rFonts w:cs="Arial"/>
                <w:color w:val="333333"/>
                <w:sz w:val="16"/>
                <w:szCs w:val="16"/>
              </w:rPr>
              <w:t>-</w:t>
            </w:r>
            <w:r w:rsidRPr="00293FA6">
              <w:rPr>
                <w:rFonts w:cs="Arial"/>
                <w:color w:val="333333"/>
                <w:spacing w:val="-2"/>
                <w:sz w:val="16"/>
                <w:szCs w:val="16"/>
              </w:rPr>
              <w:t>t</w:t>
            </w:r>
            <w:r w:rsidRPr="00293FA6">
              <w:rPr>
                <w:rFonts w:cs="Arial"/>
                <w:color w:val="333333"/>
                <w:sz w:val="16"/>
                <w:szCs w:val="16"/>
              </w:rPr>
              <w:t>ype, notam</w:t>
            </w:r>
            <w:r w:rsidRPr="00293FA6">
              <w:rPr>
                <w:rFonts w:cs="Arial"/>
                <w:color w:val="333333"/>
                <w:spacing w:val="-1"/>
                <w:sz w:val="16"/>
                <w:szCs w:val="16"/>
              </w:rPr>
              <w:t>m</w:t>
            </w:r>
            <w:r w:rsidRPr="00293FA6">
              <w:rPr>
                <w:rFonts w:cs="Arial"/>
                <w:color w:val="333333"/>
                <w:sz w:val="16"/>
                <w:szCs w:val="16"/>
              </w:rPr>
              <w:t xml:space="preserve">ent le virus </w:t>
            </w:r>
            <w:r w:rsidRPr="00293FA6">
              <w:rPr>
                <w:rFonts w:cs="Arial"/>
                <w:color w:val="333333"/>
                <w:spacing w:val="-1"/>
                <w:sz w:val="16"/>
                <w:szCs w:val="16"/>
              </w:rPr>
              <w:t>p</w:t>
            </w:r>
            <w:r w:rsidRPr="00293FA6">
              <w:rPr>
                <w:rFonts w:cs="Arial"/>
                <w:color w:val="333333"/>
                <w:sz w:val="16"/>
                <w:szCs w:val="16"/>
              </w:rPr>
              <w:t>andém</w:t>
            </w:r>
            <w:r w:rsidRPr="00293FA6">
              <w:rPr>
                <w:rFonts w:cs="Arial"/>
                <w:color w:val="333333"/>
                <w:spacing w:val="-1"/>
                <w:sz w:val="16"/>
                <w:szCs w:val="16"/>
              </w:rPr>
              <w:t>i</w:t>
            </w:r>
            <w:r w:rsidRPr="00293FA6">
              <w:rPr>
                <w:rFonts w:cs="Arial"/>
                <w:color w:val="333333"/>
                <w:sz w:val="16"/>
                <w:szCs w:val="16"/>
              </w:rPr>
              <w:t>que</w:t>
            </w:r>
            <w:r w:rsidRPr="00293FA6">
              <w:rPr>
                <w:rFonts w:cs="Arial"/>
                <w:color w:val="333333"/>
                <w:spacing w:val="-1"/>
                <w:sz w:val="16"/>
                <w:szCs w:val="16"/>
              </w:rPr>
              <w:t xml:space="preserve"> </w:t>
            </w:r>
            <w:r w:rsidRPr="00293FA6">
              <w:rPr>
                <w:rFonts w:cs="Arial"/>
                <w:color w:val="333333"/>
                <w:sz w:val="16"/>
                <w:szCs w:val="16"/>
              </w:rPr>
              <w:t>(H</w:t>
            </w:r>
            <w:r w:rsidRPr="00293FA6">
              <w:rPr>
                <w:rFonts w:cs="Arial"/>
                <w:color w:val="333333"/>
                <w:spacing w:val="-1"/>
                <w:sz w:val="16"/>
                <w:szCs w:val="16"/>
              </w:rPr>
              <w:t>1</w:t>
            </w:r>
            <w:r w:rsidRPr="00293FA6">
              <w:rPr>
                <w:rFonts w:cs="Arial"/>
                <w:color w:val="333333"/>
                <w:sz w:val="16"/>
                <w:szCs w:val="16"/>
              </w:rPr>
              <w:t xml:space="preserve">N1) </w:t>
            </w:r>
            <w:r w:rsidRPr="00293FA6">
              <w:rPr>
                <w:rFonts w:cs="Arial"/>
                <w:color w:val="333333"/>
                <w:spacing w:val="-1"/>
                <w:sz w:val="16"/>
                <w:szCs w:val="16"/>
              </w:rPr>
              <w:t>2</w:t>
            </w:r>
            <w:r w:rsidRPr="00293FA6">
              <w:rPr>
                <w:rFonts w:cs="Arial"/>
                <w:color w:val="333333"/>
                <w:sz w:val="16"/>
                <w:szCs w:val="16"/>
              </w:rPr>
              <w:t>009.</w:t>
            </w:r>
          </w:p>
        </w:tc>
      </w:tr>
      <w:tr w:rsidR="00C3513D" w:rsidRPr="00293FA6" w:rsidTr="00303470">
        <w:tblPrEx>
          <w:tblCellMar>
            <w:top w:w="0" w:type="dxa"/>
            <w:bottom w:w="0" w:type="dxa"/>
          </w:tblCellMar>
        </w:tblPrEx>
        <w:trPr>
          <w:gridBefore w:val="1"/>
          <w:wBefore w:w="982" w:type="dxa"/>
          <w:trHeight w:hRule="exact" w:val="406"/>
          <w:jc w:val="center"/>
        </w:trPr>
        <w:tc>
          <w:tcPr>
            <w:tcW w:w="9826" w:type="dxa"/>
            <w:gridSpan w:val="2"/>
            <w:tcBorders>
              <w:top w:val="single" w:sz="8" w:space="0" w:color="000000"/>
              <w:left w:val="single" w:sz="8" w:space="0" w:color="000000"/>
              <w:bottom w:val="single" w:sz="8" w:space="0" w:color="000000"/>
              <w:right w:val="single" w:sz="8" w:space="0" w:color="000000"/>
            </w:tcBorders>
          </w:tcPr>
          <w:p w:rsidR="00C3513D" w:rsidRPr="00293FA6" w:rsidRDefault="007E30C1" w:rsidP="00077AC3">
            <w:pPr>
              <w:widowControl w:val="0"/>
              <w:autoSpaceDE w:val="0"/>
              <w:autoSpaceDN w:val="0"/>
              <w:adjustRightInd w:val="0"/>
              <w:spacing w:line="320" w:lineRule="exact"/>
              <w:ind w:left="97"/>
              <w:jc w:val="both"/>
              <w:rPr>
                <w:rFonts w:cs="Arial"/>
                <w:color w:val="333333"/>
                <w:sz w:val="16"/>
                <w:szCs w:val="16"/>
              </w:rPr>
            </w:pPr>
            <w:r w:rsidRPr="00293FA6">
              <w:rPr>
                <w:rFonts w:cs="Arial"/>
                <w:b/>
                <w:color w:val="333333"/>
                <w:sz w:val="16"/>
                <w:szCs w:val="16"/>
              </w:rPr>
              <w:t>But de la surveillance</w:t>
            </w:r>
          </w:p>
        </w:tc>
      </w:tr>
      <w:tr w:rsidR="00C3513D" w:rsidRPr="00293FA6" w:rsidTr="00303470">
        <w:tblPrEx>
          <w:tblCellMar>
            <w:top w:w="0" w:type="dxa"/>
            <w:bottom w:w="0" w:type="dxa"/>
          </w:tblCellMar>
        </w:tblPrEx>
        <w:trPr>
          <w:gridBefore w:val="1"/>
          <w:wBefore w:w="982" w:type="dxa"/>
          <w:trHeight w:hRule="exact" w:val="1293"/>
          <w:jc w:val="center"/>
        </w:trPr>
        <w:tc>
          <w:tcPr>
            <w:tcW w:w="9826" w:type="dxa"/>
            <w:gridSpan w:val="2"/>
            <w:tcBorders>
              <w:top w:val="single" w:sz="8" w:space="0" w:color="000000"/>
              <w:left w:val="single" w:sz="8" w:space="0" w:color="000000"/>
              <w:bottom w:val="single" w:sz="8" w:space="0" w:color="000000"/>
              <w:right w:val="single" w:sz="8" w:space="0" w:color="000000"/>
            </w:tcBorders>
          </w:tcPr>
          <w:p w:rsidR="00C3513D" w:rsidRPr="00293FA6" w:rsidRDefault="007E30C1" w:rsidP="00077AC3">
            <w:pPr>
              <w:widowControl w:val="0"/>
              <w:autoSpaceDE w:val="0"/>
              <w:autoSpaceDN w:val="0"/>
              <w:adjustRightInd w:val="0"/>
              <w:spacing w:before="12" w:line="260" w:lineRule="exact"/>
              <w:jc w:val="both"/>
              <w:rPr>
                <w:rFonts w:cs="Arial"/>
                <w:color w:val="333333"/>
                <w:sz w:val="16"/>
                <w:szCs w:val="16"/>
              </w:rPr>
            </w:pPr>
          </w:p>
          <w:p w:rsidR="00C3513D" w:rsidRPr="00293FA6" w:rsidRDefault="007E30C1" w:rsidP="00077AC3">
            <w:pPr>
              <w:widowControl w:val="0"/>
              <w:autoSpaceDE w:val="0"/>
              <w:autoSpaceDN w:val="0"/>
              <w:adjustRightInd w:val="0"/>
              <w:ind w:left="349" w:right="194" w:hanging="252"/>
              <w:jc w:val="both"/>
              <w:rPr>
                <w:rFonts w:cs="Arial"/>
                <w:color w:val="333333"/>
                <w:sz w:val="16"/>
                <w:szCs w:val="16"/>
              </w:rPr>
            </w:pPr>
            <w:r w:rsidRPr="00293FA6">
              <w:rPr>
                <w:rFonts w:cs="Arial"/>
                <w:color w:val="333333"/>
                <w:sz w:val="16"/>
                <w:szCs w:val="16"/>
              </w:rPr>
              <w:t xml:space="preserve">  </w:t>
            </w:r>
            <w:r w:rsidRPr="00293FA6">
              <w:rPr>
                <w:rFonts w:cs="Arial"/>
                <w:color w:val="333333"/>
                <w:spacing w:val="10"/>
                <w:sz w:val="16"/>
                <w:szCs w:val="16"/>
              </w:rPr>
              <w:t xml:space="preserve"> </w:t>
            </w:r>
            <w:r w:rsidRPr="00293FA6">
              <w:rPr>
                <w:rFonts w:cs="Arial"/>
                <w:color w:val="333333"/>
                <w:sz w:val="16"/>
                <w:szCs w:val="16"/>
              </w:rPr>
              <w:t>Dét</w:t>
            </w:r>
            <w:r w:rsidRPr="00293FA6">
              <w:rPr>
                <w:rFonts w:cs="Arial"/>
                <w:color w:val="333333"/>
                <w:spacing w:val="-1"/>
                <w:sz w:val="16"/>
                <w:szCs w:val="16"/>
              </w:rPr>
              <w:t>e</w:t>
            </w:r>
            <w:r w:rsidRPr="00293FA6">
              <w:rPr>
                <w:rFonts w:cs="Arial"/>
                <w:color w:val="333333"/>
                <w:sz w:val="16"/>
                <w:szCs w:val="16"/>
              </w:rPr>
              <w:t>cter et i</w:t>
            </w:r>
            <w:r w:rsidRPr="00293FA6">
              <w:rPr>
                <w:rFonts w:cs="Arial"/>
                <w:color w:val="333333"/>
                <w:spacing w:val="-1"/>
                <w:sz w:val="16"/>
                <w:szCs w:val="16"/>
              </w:rPr>
              <w:t>n</w:t>
            </w:r>
            <w:r w:rsidRPr="00293FA6">
              <w:rPr>
                <w:rFonts w:cs="Arial"/>
                <w:color w:val="333333"/>
                <w:sz w:val="16"/>
                <w:szCs w:val="16"/>
              </w:rPr>
              <w:t>vestigu</w:t>
            </w:r>
            <w:r w:rsidRPr="00293FA6">
              <w:rPr>
                <w:rFonts w:cs="Arial"/>
                <w:color w:val="333333"/>
                <w:spacing w:val="-1"/>
                <w:sz w:val="16"/>
                <w:szCs w:val="16"/>
              </w:rPr>
              <w:t>e</w:t>
            </w:r>
            <w:r w:rsidRPr="00293FA6">
              <w:rPr>
                <w:rFonts w:cs="Arial"/>
                <w:color w:val="333333"/>
                <w:sz w:val="16"/>
                <w:szCs w:val="16"/>
              </w:rPr>
              <w:t>r toute pre</w:t>
            </w:r>
            <w:r w:rsidRPr="00293FA6">
              <w:rPr>
                <w:rFonts w:cs="Arial"/>
                <w:color w:val="333333"/>
                <w:spacing w:val="1"/>
                <w:sz w:val="16"/>
                <w:szCs w:val="16"/>
              </w:rPr>
              <w:t>m</w:t>
            </w:r>
            <w:r w:rsidRPr="00293FA6">
              <w:rPr>
                <w:rFonts w:cs="Arial"/>
                <w:color w:val="333333"/>
                <w:spacing w:val="-1"/>
                <w:sz w:val="16"/>
                <w:szCs w:val="16"/>
              </w:rPr>
              <w:t>i</w:t>
            </w:r>
            <w:r w:rsidRPr="00293FA6">
              <w:rPr>
                <w:rFonts w:cs="Arial"/>
                <w:color w:val="333333"/>
                <w:sz w:val="16"/>
                <w:szCs w:val="16"/>
              </w:rPr>
              <w:t xml:space="preserve">ère </w:t>
            </w:r>
            <w:r w:rsidRPr="00293FA6">
              <w:rPr>
                <w:rFonts w:cs="Arial"/>
                <w:color w:val="333333"/>
                <w:spacing w:val="-1"/>
                <w:sz w:val="16"/>
                <w:szCs w:val="16"/>
              </w:rPr>
              <w:t>o</w:t>
            </w:r>
            <w:r w:rsidRPr="00293FA6">
              <w:rPr>
                <w:rFonts w:cs="Arial"/>
                <w:color w:val="333333"/>
                <w:sz w:val="16"/>
                <w:szCs w:val="16"/>
              </w:rPr>
              <w:t>bs</w:t>
            </w:r>
            <w:r w:rsidRPr="00293FA6">
              <w:rPr>
                <w:rFonts w:cs="Arial"/>
                <w:color w:val="333333"/>
                <w:spacing w:val="-1"/>
                <w:sz w:val="16"/>
                <w:szCs w:val="16"/>
              </w:rPr>
              <w:t>e</w:t>
            </w:r>
            <w:r w:rsidRPr="00293FA6">
              <w:rPr>
                <w:rFonts w:cs="Arial"/>
                <w:color w:val="333333"/>
                <w:sz w:val="16"/>
                <w:szCs w:val="16"/>
              </w:rPr>
              <w:t>rvation d</w:t>
            </w:r>
            <w:r w:rsidRPr="00293FA6">
              <w:rPr>
                <w:rFonts w:cs="Arial"/>
                <w:color w:val="333333"/>
                <w:spacing w:val="-1"/>
                <w:sz w:val="16"/>
                <w:szCs w:val="16"/>
              </w:rPr>
              <w:t>’</w:t>
            </w:r>
            <w:r w:rsidRPr="00293FA6">
              <w:rPr>
                <w:rFonts w:cs="Arial"/>
                <w:color w:val="333333"/>
                <w:sz w:val="16"/>
                <w:szCs w:val="16"/>
              </w:rPr>
              <w:t>une tra</w:t>
            </w:r>
            <w:r w:rsidRPr="00293FA6">
              <w:rPr>
                <w:rFonts w:cs="Arial"/>
                <w:color w:val="333333"/>
                <w:spacing w:val="-1"/>
                <w:sz w:val="16"/>
                <w:szCs w:val="16"/>
              </w:rPr>
              <w:t>n</w:t>
            </w:r>
            <w:r w:rsidRPr="00293FA6">
              <w:rPr>
                <w:rFonts w:cs="Arial"/>
                <w:color w:val="333333"/>
                <w:sz w:val="16"/>
                <w:szCs w:val="16"/>
              </w:rPr>
              <w:t>sm</w:t>
            </w:r>
            <w:r w:rsidRPr="00293FA6">
              <w:rPr>
                <w:rFonts w:cs="Arial"/>
                <w:color w:val="333333"/>
                <w:spacing w:val="-1"/>
                <w:sz w:val="16"/>
                <w:szCs w:val="16"/>
              </w:rPr>
              <w:t>is</w:t>
            </w:r>
            <w:r w:rsidRPr="00293FA6">
              <w:rPr>
                <w:rFonts w:cs="Arial"/>
                <w:color w:val="333333"/>
                <w:sz w:val="16"/>
                <w:szCs w:val="16"/>
              </w:rPr>
              <w:t>sion int</w:t>
            </w:r>
            <w:r w:rsidRPr="00293FA6">
              <w:rPr>
                <w:rFonts w:cs="Arial"/>
                <w:color w:val="333333"/>
                <w:spacing w:val="-1"/>
                <w:sz w:val="16"/>
                <w:szCs w:val="16"/>
              </w:rPr>
              <w:t>e</w:t>
            </w:r>
            <w:r w:rsidRPr="00293FA6">
              <w:rPr>
                <w:rFonts w:cs="Arial"/>
                <w:color w:val="333333"/>
                <w:sz w:val="16"/>
                <w:szCs w:val="16"/>
              </w:rPr>
              <w:t>rh</w:t>
            </w:r>
            <w:r w:rsidRPr="00293FA6">
              <w:rPr>
                <w:rFonts w:cs="Arial"/>
                <w:color w:val="333333"/>
                <w:spacing w:val="-1"/>
                <w:sz w:val="16"/>
                <w:szCs w:val="16"/>
              </w:rPr>
              <w:t>um</w:t>
            </w:r>
            <w:r w:rsidRPr="00293FA6">
              <w:rPr>
                <w:rFonts w:cs="Arial"/>
                <w:color w:val="333333"/>
                <w:sz w:val="16"/>
                <w:szCs w:val="16"/>
              </w:rPr>
              <w:t>aine d</w:t>
            </w:r>
            <w:r w:rsidRPr="00293FA6">
              <w:rPr>
                <w:rFonts w:cs="Arial"/>
                <w:color w:val="333333"/>
                <w:spacing w:val="-1"/>
                <w:sz w:val="16"/>
                <w:szCs w:val="16"/>
              </w:rPr>
              <w:t>u</w:t>
            </w:r>
            <w:r w:rsidRPr="00293FA6">
              <w:rPr>
                <w:rFonts w:cs="Arial"/>
                <w:color w:val="333333"/>
                <w:sz w:val="16"/>
                <w:szCs w:val="16"/>
              </w:rPr>
              <w:t>rab</w:t>
            </w:r>
            <w:r w:rsidRPr="00293FA6">
              <w:rPr>
                <w:rFonts w:cs="Arial"/>
                <w:color w:val="333333"/>
                <w:spacing w:val="-1"/>
                <w:sz w:val="16"/>
                <w:szCs w:val="16"/>
              </w:rPr>
              <w:t>l</w:t>
            </w:r>
            <w:r w:rsidRPr="00293FA6">
              <w:rPr>
                <w:rFonts w:cs="Arial"/>
                <w:color w:val="333333"/>
                <w:sz w:val="16"/>
                <w:szCs w:val="16"/>
              </w:rPr>
              <w:t>e d’un vir</w:t>
            </w:r>
            <w:r w:rsidRPr="00293FA6">
              <w:rPr>
                <w:rFonts w:cs="Arial"/>
                <w:color w:val="333333"/>
                <w:spacing w:val="-1"/>
                <w:sz w:val="16"/>
                <w:szCs w:val="16"/>
              </w:rPr>
              <w:t>u</w:t>
            </w:r>
            <w:r w:rsidRPr="00293FA6">
              <w:rPr>
                <w:rFonts w:cs="Arial"/>
                <w:color w:val="333333"/>
                <w:sz w:val="16"/>
                <w:szCs w:val="16"/>
              </w:rPr>
              <w:t>s gr</w:t>
            </w:r>
            <w:r w:rsidRPr="00293FA6">
              <w:rPr>
                <w:rFonts w:cs="Arial"/>
                <w:color w:val="333333"/>
                <w:spacing w:val="-1"/>
                <w:sz w:val="16"/>
                <w:szCs w:val="16"/>
              </w:rPr>
              <w:t>i</w:t>
            </w:r>
            <w:r w:rsidRPr="00293FA6">
              <w:rPr>
                <w:rFonts w:cs="Arial"/>
                <w:color w:val="333333"/>
                <w:sz w:val="16"/>
                <w:szCs w:val="16"/>
              </w:rPr>
              <w:t>ppal à potentiel p</w:t>
            </w:r>
            <w:r w:rsidRPr="00293FA6">
              <w:rPr>
                <w:rFonts w:cs="Arial"/>
                <w:color w:val="333333"/>
                <w:spacing w:val="-1"/>
                <w:sz w:val="16"/>
                <w:szCs w:val="16"/>
              </w:rPr>
              <w:t>a</w:t>
            </w:r>
            <w:r w:rsidRPr="00293FA6">
              <w:rPr>
                <w:rFonts w:cs="Arial"/>
                <w:color w:val="333333"/>
                <w:sz w:val="16"/>
                <w:szCs w:val="16"/>
              </w:rPr>
              <w:t>ndémi</w:t>
            </w:r>
            <w:r w:rsidRPr="00293FA6">
              <w:rPr>
                <w:rFonts w:cs="Arial"/>
                <w:color w:val="333333"/>
                <w:spacing w:val="-1"/>
                <w:sz w:val="16"/>
                <w:szCs w:val="16"/>
              </w:rPr>
              <w:t>q</w:t>
            </w:r>
            <w:r w:rsidRPr="00293FA6">
              <w:rPr>
                <w:rFonts w:cs="Arial"/>
                <w:color w:val="333333"/>
                <w:sz w:val="16"/>
                <w:szCs w:val="16"/>
              </w:rPr>
              <w:t>ue.</w:t>
            </w:r>
          </w:p>
          <w:p w:rsidR="00C3513D" w:rsidRPr="00293FA6" w:rsidRDefault="007E30C1" w:rsidP="00077AC3">
            <w:pPr>
              <w:widowControl w:val="0"/>
              <w:autoSpaceDE w:val="0"/>
              <w:autoSpaceDN w:val="0"/>
              <w:adjustRightInd w:val="0"/>
              <w:spacing w:line="239" w:lineRule="auto"/>
              <w:ind w:left="349" w:right="517" w:hanging="252"/>
              <w:jc w:val="both"/>
              <w:rPr>
                <w:rFonts w:cs="Arial"/>
                <w:color w:val="333333"/>
                <w:sz w:val="16"/>
                <w:szCs w:val="16"/>
              </w:rPr>
            </w:pPr>
            <w:r w:rsidRPr="00293FA6">
              <w:rPr>
                <w:rFonts w:cs="Arial"/>
                <w:color w:val="333333"/>
                <w:sz w:val="16"/>
                <w:szCs w:val="16"/>
              </w:rPr>
              <w:t xml:space="preserve">  </w:t>
            </w:r>
            <w:r w:rsidRPr="00293FA6">
              <w:rPr>
                <w:rFonts w:cs="Arial"/>
                <w:color w:val="333333"/>
                <w:spacing w:val="10"/>
                <w:sz w:val="16"/>
                <w:szCs w:val="16"/>
              </w:rPr>
              <w:t xml:space="preserve"> </w:t>
            </w:r>
            <w:r w:rsidRPr="00293FA6">
              <w:rPr>
                <w:rFonts w:cs="Arial"/>
                <w:color w:val="333333"/>
                <w:sz w:val="16"/>
                <w:szCs w:val="16"/>
              </w:rPr>
              <w:t>Etudier l</w:t>
            </w:r>
            <w:r w:rsidRPr="00293FA6">
              <w:rPr>
                <w:rFonts w:cs="Arial"/>
                <w:color w:val="333333"/>
                <w:spacing w:val="-1"/>
                <w:sz w:val="16"/>
                <w:szCs w:val="16"/>
              </w:rPr>
              <w:t>e</w:t>
            </w:r>
            <w:r w:rsidRPr="00293FA6">
              <w:rPr>
                <w:rFonts w:cs="Arial"/>
                <w:color w:val="333333"/>
                <w:sz w:val="16"/>
                <w:szCs w:val="16"/>
              </w:rPr>
              <w:t xml:space="preserve">s premiers cas </w:t>
            </w:r>
            <w:r w:rsidRPr="00293FA6">
              <w:rPr>
                <w:rFonts w:cs="Arial"/>
                <w:color w:val="333333"/>
                <w:spacing w:val="-1"/>
                <w:sz w:val="16"/>
                <w:szCs w:val="16"/>
              </w:rPr>
              <w:t>d</w:t>
            </w:r>
            <w:r w:rsidRPr="00293FA6">
              <w:rPr>
                <w:rFonts w:cs="Arial"/>
                <w:color w:val="333333"/>
                <w:sz w:val="16"/>
                <w:szCs w:val="16"/>
              </w:rPr>
              <w:t>e pan</w:t>
            </w:r>
            <w:r w:rsidRPr="00293FA6">
              <w:rPr>
                <w:rFonts w:cs="Arial"/>
                <w:color w:val="333333"/>
                <w:spacing w:val="-1"/>
                <w:sz w:val="16"/>
                <w:szCs w:val="16"/>
              </w:rPr>
              <w:t>d</w:t>
            </w:r>
            <w:r w:rsidRPr="00293FA6">
              <w:rPr>
                <w:rFonts w:cs="Arial"/>
                <w:color w:val="333333"/>
                <w:sz w:val="16"/>
                <w:szCs w:val="16"/>
              </w:rPr>
              <w:t xml:space="preserve">émie </w:t>
            </w:r>
            <w:r w:rsidRPr="00293FA6">
              <w:rPr>
                <w:rFonts w:cs="Arial"/>
                <w:color w:val="333333"/>
                <w:spacing w:val="-1"/>
                <w:sz w:val="16"/>
                <w:szCs w:val="16"/>
              </w:rPr>
              <w:t>g</w:t>
            </w:r>
            <w:r w:rsidRPr="00293FA6">
              <w:rPr>
                <w:rFonts w:cs="Arial"/>
                <w:color w:val="333333"/>
                <w:sz w:val="16"/>
                <w:szCs w:val="16"/>
              </w:rPr>
              <w:t>rippa</w:t>
            </w:r>
            <w:r w:rsidRPr="00293FA6">
              <w:rPr>
                <w:rFonts w:cs="Arial"/>
                <w:color w:val="333333"/>
                <w:spacing w:val="-1"/>
                <w:sz w:val="16"/>
                <w:szCs w:val="16"/>
              </w:rPr>
              <w:t>l</w:t>
            </w:r>
            <w:r w:rsidRPr="00293FA6">
              <w:rPr>
                <w:rFonts w:cs="Arial"/>
                <w:color w:val="333333"/>
                <w:sz w:val="16"/>
                <w:szCs w:val="16"/>
              </w:rPr>
              <w:t xml:space="preserve">e se </w:t>
            </w:r>
            <w:r w:rsidRPr="00293FA6">
              <w:rPr>
                <w:rFonts w:cs="Arial"/>
                <w:color w:val="333333"/>
                <w:spacing w:val="-1"/>
                <w:sz w:val="16"/>
                <w:szCs w:val="16"/>
              </w:rPr>
              <w:t>dé</w:t>
            </w:r>
            <w:r w:rsidRPr="00293FA6">
              <w:rPr>
                <w:rFonts w:cs="Arial"/>
                <w:color w:val="333333"/>
                <w:spacing w:val="3"/>
                <w:sz w:val="16"/>
                <w:szCs w:val="16"/>
              </w:rPr>
              <w:t>c</w:t>
            </w:r>
            <w:r w:rsidRPr="00293FA6">
              <w:rPr>
                <w:rFonts w:cs="Arial"/>
                <w:color w:val="333333"/>
                <w:sz w:val="16"/>
                <w:szCs w:val="16"/>
              </w:rPr>
              <w:t>larant da</w:t>
            </w:r>
            <w:r w:rsidRPr="00293FA6">
              <w:rPr>
                <w:rFonts w:cs="Arial"/>
                <w:color w:val="333333"/>
                <w:spacing w:val="-1"/>
                <w:sz w:val="16"/>
                <w:szCs w:val="16"/>
              </w:rPr>
              <w:t>n</w:t>
            </w:r>
            <w:r w:rsidRPr="00293FA6">
              <w:rPr>
                <w:rFonts w:cs="Arial"/>
                <w:color w:val="333333"/>
                <w:sz w:val="16"/>
                <w:szCs w:val="16"/>
              </w:rPr>
              <w:t>s</w:t>
            </w:r>
            <w:r w:rsidRPr="00293FA6">
              <w:rPr>
                <w:rFonts w:cs="Arial"/>
                <w:color w:val="333333"/>
                <w:spacing w:val="-1"/>
                <w:sz w:val="16"/>
                <w:szCs w:val="16"/>
              </w:rPr>
              <w:t xml:space="preserve"> </w:t>
            </w:r>
            <w:r w:rsidRPr="00293FA6">
              <w:rPr>
                <w:rFonts w:cs="Arial"/>
                <w:color w:val="333333"/>
                <w:sz w:val="16"/>
                <w:szCs w:val="16"/>
              </w:rPr>
              <w:t>un pays, afin</w:t>
            </w:r>
            <w:r w:rsidRPr="00293FA6">
              <w:rPr>
                <w:rFonts w:cs="Arial"/>
                <w:color w:val="333333"/>
                <w:spacing w:val="-1"/>
                <w:sz w:val="16"/>
                <w:szCs w:val="16"/>
              </w:rPr>
              <w:t xml:space="preserve"> </w:t>
            </w:r>
            <w:r w:rsidRPr="00293FA6">
              <w:rPr>
                <w:rFonts w:cs="Arial"/>
                <w:color w:val="333333"/>
                <w:sz w:val="16"/>
                <w:szCs w:val="16"/>
              </w:rPr>
              <w:t>de c</w:t>
            </w:r>
            <w:r w:rsidRPr="00293FA6">
              <w:rPr>
                <w:rFonts w:cs="Arial"/>
                <w:color w:val="333333"/>
                <w:spacing w:val="-1"/>
                <w:sz w:val="16"/>
                <w:szCs w:val="16"/>
              </w:rPr>
              <w:t>a</w:t>
            </w:r>
            <w:r w:rsidRPr="00293FA6">
              <w:rPr>
                <w:rFonts w:cs="Arial"/>
                <w:color w:val="333333"/>
                <w:sz w:val="16"/>
                <w:szCs w:val="16"/>
              </w:rPr>
              <w:t>r</w:t>
            </w:r>
            <w:r w:rsidRPr="00293FA6">
              <w:rPr>
                <w:rFonts w:cs="Arial"/>
                <w:color w:val="333333"/>
                <w:spacing w:val="-1"/>
                <w:sz w:val="16"/>
                <w:szCs w:val="16"/>
              </w:rPr>
              <w:t>a</w:t>
            </w:r>
            <w:r w:rsidRPr="00293FA6">
              <w:rPr>
                <w:rFonts w:cs="Arial"/>
                <w:color w:val="333333"/>
                <w:sz w:val="16"/>
                <w:szCs w:val="16"/>
              </w:rPr>
              <w:t>ctér</w:t>
            </w:r>
            <w:r w:rsidRPr="00293FA6">
              <w:rPr>
                <w:rFonts w:cs="Arial"/>
                <w:color w:val="333333"/>
                <w:spacing w:val="-1"/>
                <w:sz w:val="16"/>
                <w:szCs w:val="16"/>
              </w:rPr>
              <w:t>is</w:t>
            </w:r>
            <w:r w:rsidRPr="00293FA6">
              <w:rPr>
                <w:rFonts w:cs="Arial"/>
                <w:color w:val="333333"/>
                <w:sz w:val="16"/>
                <w:szCs w:val="16"/>
              </w:rPr>
              <w:t>er la nouvel</w:t>
            </w:r>
            <w:r w:rsidRPr="00293FA6">
              <w:rPr>
                <w:rFonts w:cs="Arial"/>
                <w:color w:val="333333"/>
                <w:spacing w:val="-2"/>
                <w:sz w:val="16"/>
                <w:szCs w:val="16"/>
              </w:rPr>
              <w:t>l</w:t>
            </w:r>
            <w:r w:rsidRPr="00293FA6">
              <w:rPr>
                <w:rFonts w:cs="Arial"/>
                <w:color w:val="333333"/>
                <w:sz w:val="16"/>
                <w:szCs w:val="16"/>
              </w:rPr>
              <w:t>e maladie, not</w:t>
            </w:r>
            <w:r w:rsidRPr="00293FA6">
              <w:rPr>
                <w:rFonts w:cs="Arial"/>
                <w:color w:val="333333"/>
                <w:spacing w:val="-1"/>
                <w:sz w:val="16"/>
                <w:szCs w:val="16"/>
              </w:rPr>
              <w:t>a</w:t>
            </w:r>
            <w:r w:rsidRPr="00293FA6">
              <w:rPr>
                <w:rFonts w:cs="Arial"/>
                <w:color w:val="333333"/>
                <w:sz w:val="16"/>
                <w:szCs w:val="16"/>
              </w:rPr>
              <w:t>mment s</w:t>
            </w:r>
            <w:r w:rsidRPr="00293FA6">
              <w:rPr>
                <w:rFonts w:cs="Arial"/>
                <w:color w:val="333333"/>
                <w:spacing w:val="-1"/>
                <w:sz w:val="16"/>
                <w:szCs w:val="16"/>
              </w:rPr>
              <w:t>e</w:t>
            </w:r>
            <w:r w:rsidRPr="00293FA6">
              <w:rPr>
                <w:rFonts w:cs="Arial"/>
                <w:color w:val="333333"/>
                <w:sz w:val="16"/>
                <w:szCs w:val="16"/>
              </w:rPr>
              <w:t>s car</w:t>
            </w:r>
            <w:r w:rsidRPr="00293FA6">
              <w:rPr>
                <w:rFonts w:cs="Arial"/>
                <w:color w:val="333333"/>
                <w:spacing w:val="-1"/>
                <w:sz w:val="16"/>
                <w:szCs w:val="16"/>
              </w:rPr>
              <w:t>a</w:t>
            </w:r>
            <w:r w:rsidRPr="00293FA6">
              <w:rPr>
                <w:rFonts w:cs="Arial"/>
                <w:color w:val="333333"/>
                <w:sz w:val="16"/>
                <w:szCs w:val="16"/>
              </w:rPr>
              <w:t>ctér</w:t>
            </w:r>
            <w:r w:rsidRPr="00293FA6">
              <w:rPr>
                <w:rFonts w:cs="Arial"/>
                <w:color w:val="333333"/>
                <w:spacing w:val="-1"/>
                <w:sz w:val="16"/>
                <w:szCs w:val="16"/>
              </w:rPr>
              <w:t>i</w:t>
            </w:r>
            <w:r w:rsidRPr="00293FA6">
              <w:rPr>
                <w:rFonts w:cs="Arial"/>
                <w:color w:val="333333"/>
                <w:spacing w:val="1"/>
                <w:sz w:val="16"/>
                <w:szCs w:val="16"/>
              </w:rPr>
              <w:t>s</w:t>
            </w:r>
            <w:r w:rsidRPr="00293FA6">
              <w:rPr>
                <w:rFonts w:cs="Arial"/>
                <w:color w:val="333333"/>
                <w:sz w:val="16"/>
                <w:szCs w:val="16"/>
              </w:rPr>
              <w:t>tiq</w:t>
            </w:r>
            <w:r w:rsidRPr="00293FA6">
              <w:rPr>
                <w:rFonts w:cs="Arial"/>
                <w:color w:val="333333"/>
                <w:spacing w:val="-1"/>
                <w:sz w:val="16"/>
                <w:szCs w:val="16"/>
              </w:rPr>
              <w:t>ue</w:t>
            </w:r>
            <w:r w:rsidRPr="00293FA6">
              <w:rPr>
                <w:rFonts w:cs="Arial"/>
                <w:color w:val="333333"/>
                <w:sz w:val="16"/>
                <w:szCs w:val="16"/>
              </w:rPr>
              <w:t>s clin</w:t>
            </w:r>
            <w:r w:rsidRPr="00293FA6">
              <w:rPr>
                <w:rFonts w:cs="Arial"/>
                <w:color w:val="333333"/>
                <w:spacing w:val="-1"/>
                <w:sz w:val="16"/>
                <w:szCs w:val="16"/>
              </w:rPr>
              <w:t>i</w:t>
            </w:r>
            <w:r w:rsidRPr="00293FA6">
              <w:rPr>
                <w:rFonts w:cs="Arial"/>
                <w:color w:val="333333"/>
                <w:sz w:val="16"/>
                <w:szCs w:val="16"/>
              </w:rPr>
              <w:t>qu</w:t>
            </w:r>
            <w:r w:rsidRPr="00293FA6">
              <w:rPr>
                <w:rFonts w:cs="Arial"/>
                <w:color w:val="333333"/>
                <w:spacing w:val="-1"/>
                <w:sz w:val="16"/>
                <w:szCs w:val="16"/>
              </w:rPr>
              <w:t>e</w:t>
            </w:r>
            <w:r w:rsidRPr="00293FA6">
              <w:rPr>
                <w:rFonts w:cs="Arial"/>
                <w:color w:val="333333"/>
                <w:sz w:val="16"/>
                <w:szCs w:val="16"/>
              </w:rPr>
              <w:t>s,</w:t>
            </w:r>
            <w:r w:rsidRPr="00293FA6">
              <w:rPr>
                <w:rFonts w:cs="Arial"/>
                <w:color w:val="333333"/>
                <w:spacing w:val="-1"/>
                <w:sz w:val="16"/>
                <w:szCs w:val="16"/>
              </w:rPr>
              <w:t xml:space="preserve"> s</w:t>
            </w:r>
            <w:r w:rsidRPr="00293FA6">
              <w:rPr>
                <w:rFonts w:cs="Arial"/>
                <w:color w:val="333333"/>
                <w:sz w:val="16"/>
                <w:szCs w:val="16"/>
              </w:rPr>
              <w:t>es fact</w:t>
            </w:r>
            <w:r w:rsidRPr="00293FA6">
              <w:rPr>
                <w:rFonts w:cs="Arial"/>
                <w:color w:val="333333"/>
                <w:spacing w:val="-1"/>
                <w:sz w:val="16"/>
                <w:szCs w:val="16"/>
              </w:rPr>
              <w:t>e</w:t>
            </w:r>
            <w:r w:rsidRPr="00293FA6">
              <w:rPr>
                <w:rFonts w:cs="Arial"/>
                <w:color w:val="333333"/>
                <w:sz w:val="16"/>
                <w:szCs w:val="16"/>
              </w:rPr>
              <w:t>u</w:t>
            </w:r>
            <w:r w:rsidRPr="00293FA6">
              <w:rPr>
                <w:rFonts w:cs="Arial"/>
                <w:color w:val="333333"/>
                <w:spacing w:val="-1"/>
                <w:sz w:val="16"/>
                <w:szCs w:val="16"/>
              </w:rPr>
              <w:t>r</w:t>
            </w:r>
            <w:r w:rsidRPr="00293FA6">
              <w:rPr>
                <w:rFonts w:cs="Arial"/>
                <w:color w:val="333333"/>
                <w:sz w:val="16"/>
                <w:szCs w:val="16"/>
              </w:rPr>
              <w:t xml:space="preserve">s </w:t>
            </w:r>
            <w:r w:rsidRPr="00293FA6">
              <w:rPr>
                <w:rFonts w:cs="Arial"/>
                <w:color w:val="333333"/>
                <w:spacing w:val="-1"/>
                <w:sz w:val="16"/>
                <w:szCs w:val="16"/>
              </w:rPr>
              <w:t>d</w:t>
            </w:r>
            <w:r w:rsidRPr="00293FA6">
              <w:rPr>
                <w:rFonts w:cs="Arial"/>
                <w:color w:val="333333"/>
                <w:sz w:val="16"/>
                <w:szCs w:val="16"/>
              </w:rPr>
              <w:t>e ris</w:t>
            </w:r>
            <w:r w:rsidRPr="00293FA6">
              <w:rPr>
                <w:rFonts w:cs="Arial"/>
                <w:color w:val="333333"/>
                <w:spacing w:val="-1"/>
                <w:sz w:val="16"/>
                <w:szCs w:val="16"/>
              </w:rPr>
              <w:t>q</w:t>
            </w:r>
            <w:r w:rsidRPr="00293FA6">
              <w:rPr>
                <w:rFonts w:cs="Arial"/>
                <w:color w:val="333333"/>
                <w:sz w:val="16"/>
                <w:szCs w:val="16"/>
              </w:rPr>
              <w:t>ue et</w:t>
            </w:r>
            <w:r w:rsidRPr="00293FA6">
              <w:rPr>
                <w:rFonts w:cs="Arial"/>
                <w:color w:val="333333"/>
                <w:spacing w:val="-1"/>
                <w:sz w:val="16"/>
                <w:szCs w:val="16"/>
              </w:rPr>
              <w:t xml:space="preserve"> </w:t>
            </w:r>
            <w:r w:rsidRPr="00293FA6">
              <w:rPr>
                <w:rFonts w:cs="Arial"/>
                <w:color w:val="333333"/>
                <w:sz w:val="16"/>
                <w:szCs w:val="16"/>
              </w:rPr>
              <w:t>s</w:t>
            </w:r>
            <w:r w:rsidRPr="00293FA6">
              <w:rPr>
                <w:rFonts w:cs="Arial"/>
                <w:color w:val="333333"/>
                <w:spacing w:val="-1"/>
                <w:sz w:val="16"/>
                <w:szCs w:val="16"/>
              </w:rPr>
              <w:t>e</w:t>
            </w:r>
            <w:r w:rsidRPr="00293FA6">
              <w:rPr>
                <w:rFonts w:cs="Arial"/>
                <w:color w:val="333333"/>
                <w:sz w:val="16"/>
                <w:szCs w:val="16"/>
              </w:rPr>
              <w:t>s par</w:t>
            </w:r>
            <w:r w:rsidRPr="00293FA6">
              <w:rPr>
                <w:rFonts w:cs="Arial"/>
                <w:color w:val="333333"/>
                <w:spacing w:val="-1"/>
                <w:sz w:val="16"/>
                <w:szCs w:val="16"/>
              </w:rPr>
              <w:t>ti</w:t>
            </w:r>
            <w:r w:rsidRPr="00293FA6">
              <w:rPr>
                <w:rFonts w:cs="Arial"/>
                <w:color w:val="333333"/>
                <w:sz w:val="16"/>
                <w:szCs w:val="16"/>
              </w:rPr>
              <w:t>cul</w:t>
            </w:r>
            <w:r w:rsidRPr="00293FA6">
              <w:rPr>
                <w:rFonts w:cs="Arial"/>
                <w:color w:val="333333"/>
                <w:spacing w:val="-1"/>
                <w:sz w:val="16"/>
                <w:szCs w:val="16"/>
              </w:rPr>
              <w:t>a</w:t>
            </w:r>
            <w:r w:rsidRPr="00293FA6">
              <w:rPr>
                <w:rFonts w:cs="Arial"/>
                <w:color w:val="333333"/>
                <w:sz w:val="16"/>
                <w:szCs w:val="16"/>
              </w:rPr>
              <w:t>rit</w:t>
            </w:r>
            <w:r w:rsidRPr="00293FA6">
              <w:rPr>
                <w:rFonts w:cs="Arial"/>
                <w:color w:val="333333"/>
                <w:spacing w:val="-1"/>
                <w:sz w:val="16"/>
                <w:szCs w:val="16"/>
              </w:rPr>
              <w:t>é</w:t>
            </w:r>
            <w:r w:rsidRPr="00293FA6">
              <w:rPr>
                <w:rFonts w:cs="Arial"/>
                <w:color w:val="333333"/>
                <w:sz w:val="16"/>
                <w:szCs w:val="16"/>
              </w:rPr>
              <w:t>s épidém</w:t>
            </w:r>
            <w:r w:rsidRPr="00293FA6">
              <w:rPr>
                <w:rFonts w:cs="Arial"/>
                <w:color w:val="333333"/>
                <w:spacing w:val="-2"/>
                <w:sz w:val="16"/>
                <w:szCs w:val="16"/>
              </w:rPr>
              <w:t>i</w:t>
            </w:r>
            <w:r w:rsidRPr="00293FA6">
              <w:rPr>
                <w:rFonts w:cs="Arial"/>
                <w:color w:val="333333"/>
                <w:sz w:val="16"/>
                <w:szCs w:val="16"/>
              </w:rPr>
              <w:t>olog</w:t>
            </w:r>
            <w:r w:rsidRPr="00293FA6">
              <w:rPr>
                <w:rFonts w:cs="Arial"/>
                <w:color w:val="333333"/>
                <w:spacing w:val="-1"/>
                <w:sz w:val="16"/>
                <w:szCs w:val="16"/>
              </w:rPr>
              <w:t>i</w:t>
            </w:r>
            <w:r w:rsidRPr="00293FA6">
              <w:rPr>
                <w:rFonts w:cs="Arial"/>
                <w:color w:val="333333"/>
                <w:sz w:val="16"/>
                <w:szCs w:val="16"/>
              </w:rPr>
              <w:t>qu</w:t>
            </w:r>
            <w:r w:rsidRPr="00293FA6">
              <w:rPr>
                <w:rFonts w:cs="Arial"/>
                <w:color w:val="333333"/>
                <w:spacing w:val="-1"/>
                <w:sz w:val="16"/>
                <w:szCs w:val="16"/>
              </w:rPr>
              <w:t>e</w:t>
            </w:r>
            <w:r w:rsidRPr="00293FA6">
              <w:rPr>
                <w:rFonts w:cs="Arial"/>
                <w:color w:val="333333"/>
                <w:sz w:val="16"/>
                <w:szCs w:val="16"/>
              </w:rPr>
              <w:t>s et virol</w:t>
            </w:r>
            <w:r w:rsidRPr="00293FA6">
              <w:rPr>
                <w:rFonts w:cs="Arial"/>
                <w:color w:val="333333"/>
                <w:spacing w:val="-1"/>
                <w:sz w:val="16"/>
                <w:szCs w:val="16"/>
              </w:rPr>
              <w:t>o</w:t>
            </w:r>
            <w:r w:rsidRPr="00293FA6">
              <w:rPr>
                <w:rFonts w:cs="Arial"/>
                <w:color w:val="333333"/>
                <w:sz w:val="16"/>
                <w:szCs w:val="16"/>
              </w:rPr>
              <w:t>giqu</w:t>
            </w:r>
            <w:r w:rsidRPr="00293FA6">
              <w:rPr>
                <w:rFonts w:cs="Arial"/>
                <w:color w:val="333333"/>
                <w:spacing w:val="-1"/>
                <w:sz w:val="16"/>
                <w:szCs w:val="16"/>
              </w:rPr>
              <w:t>e</w:t>
            </w:r>
            <w:r w:rsidRPr="00293FA6">
              <w:rPr>
                <w:rFonts w:cs="Arial"/>
                <w:color w:val="333333"/>
                <w:sz w:val="16"/>
                <w:szCs w:val="16"/>
              </w:rPr>
              <w:t>s.</w:t>
            </w:r>
          </w:p>
          <w:p w:rsidR="00C3513D" w:rsidRPr="00293FA6" w:rsidRDefault="007E30C1" w:rsidP="00077AC3">
            <w:pPr>
              <w:widowControl w:val="0"/>
              <w:autoSpaceDE w:val="0"/>
              <w:autoSpaceDN w:val="0"/>
              <w:adjustRightInd w:val="0"/>
              <w:spacing w:line="229" w:lineRule="exact"/>
              <w:ind w:left="97"/>
              <w:jc w:val="both"/>
              <w:rPr>
                <w:rFonts w:cs="Arial"/>
                <w:color w:val="333333"/>
                <w:sz w:val="16"/>
                <w:szCs w:val="16"/>
              </w:rPr>
            </w:pPr>
            <w:r w:rsidRPr="00293FA6">
              <w:rPr>
                <w:rFonts w:cs="Arial"/>
                <w:color w:val="333333"/>
                <w:sz w:val="16"/>
                <w:szCs w:val="16"/>
              </w:rPr>
              <w:t xml:space="preserve">  </w:t>
            </w:r>
            <w:r w:rsidRPr="00293FA6">
              <w:rPr>
                <w:rFonts w:cs="Arial"/>
                <w:color w:val="333333"/>
                <w:spacing w:val="10"/>
                <w:sz w:val="16"/>
                <w:szCs w:val="16"/>
              </w:rPr>
              <w:t xml:space="preserve"> </w:t>
            </w:r>
            <w:r w:rsidRPr="00293FA6">
              <w:rPr>
                <w:rFonts w:cs="Arial"/>
                <w:color w:val="333333"/>
                <w:sz w:val="16"/>
                <w:szCs w:val="16"/>
              </w:rPr>
              <w:t>Suivre l’évol</w:t>
            </w:r>
            <w:r w:rsidRPr="00293FA6">
              <w:rPr>
                <w:rFonts w:cs="Arial"/>
                <w:color w:val="333333"/>
                <w:spacing w:val="-1"/>
                <w:sz w:val="16"/>
                <w:szCs w:val="16"/>
              </w:rPr>
              <w:t>u</w:t>
            </w:r>
            <w:r w:rsidRPr="00293FA6">
              <w:rPr>
                <w:rFonts w:cs="Arial"/>
                <w:color w:val="333333"/>
                <w:sz w:val="16"/>
                <w:szCs w:val="16"/>
              </w:rPr>
              <w:t>tion de la pa</w:t>
            </w:r>
            <w:r w:rsidRPr="00293FA6">
              <w:rPr>
                <w:rFonts w:cs="Arial"/>
                <w:color w:val="333333"/>
                <w:spacing w:val="-1"/>
                <w:sz w:val="16"/>
                <w:szCs w:val="16"/>
              </w:rPr>
              <w:t>n</w:t>
            </w:r>
            <w:r w:rsidRPr="00293FA6">
              <w:rPr>
                <w:rFonts w:cs="Arial"/>
                <w:color w:val="333333"/>
                <w:sz w:val="16"/>
                <w:szCs w:val="16"/>
              </w:rPr>
              <w:t>démie à l’int</w:t>
            </w:r>
            <w:r w:rsidRPr="00293FA6">
              <w:rPr>
                <w:rFonts w:cs="Arial"/>
                <w:color w:val="333333"/>
                <w:spacing w:val="-1"/>
                <w:sz w:val="16"/>
                <w:szCs w:val="16"/>
              </w:rPr>
              <w:t>é</w:t>
            </w:r>
            <w:r w:rsidRPr="00293FA6">
              <w:rPr>
                <w:rFonts w:cs="Arial"/>
                <w:color w:val="333333"/>
                <w:sz w:val="16"/>
                <w:szCs w:val="16"/>
              </w:rPr>
              <w:t>rie</w:t>
            </w:r>
            <w:r w:rsidRPr="00293FA6">
              <w:rPr>
                <w:rFonts w:cs="Arial"/>
                <w:color w:val="333333"/>
                <w:spacing w:val="-1"/>
                <w:sz w:val="16"/>
                <w:szCs w:val="16"/>
              </w:rPr>
              <w:t>u</w:t>
            </w:r>
            <w:r w:rsidRPr="00293FA6">
              <w:rPr>
                <w:rFonts w:cs="Arial"/>
                <w:color w:val="333333"/>
                <w:sz w:val="16"/>
                <w:szCs w:val="16"/>
              </w:rPr>
              <w:t>r du pa</w:t>
            </w:r>
            <w:r w:rsidRPr="00293FA6">
              <w:rPr>
                <w:rFonts w:cs="Arial"/>
                <w:color w:val="333333"/>
                <w:spacing w:val="-2"/>
                <w:sz w:val="16"/>
                <w:szCs w:val="16"/>
              </w:rPr>
              <w:t>y</w:t>
            </w:r>
            <w:r w:rsidRPr="00293FA6">
              <w:rPr>
                <w:rFonts w:cs="Arial"/>
                <w:color w:val="333333"/>
                <w:sz w:val="16"/>
                <w:szCs w:val="16"/>
              </w:rPr>
              <w:t>s, mais a</w:t>
            </w:r>
            <w:r w:rsidRPr="00293FA6">
              <w:rPr>
                <w:rFonts w:cs="Arial"/>
                <w:color w:val="333333"/>
                <w:spacing w:val="-1"/>
                <w:sz w:val="16"/>
                <w:szCs w:val="16"/>
              </w:rPr>
              <w:t>u</w:t>
            </w:r>
            <w:r w:rsidRPr="00293FA6">
              <w:rPr>
                <w:rFonts w:cs="Arial"/>
                <w:color w:val="333333"/>
                <w:sz w:val="16"/>
                <w:szCs w:val="16"/>
              </w:rPr>
              <w:t xml:space="preserve">ssi </w:t>
            </w:r>
            <w:r w:rsidRPr="00293FA6">
              <w:rPr>
                <w:rFonts w:cs="Arial"/>
                <w:color w:val="333333"/>
                <w:spacing w:val="-1"/>
                <w:sz w:val="16"/>
                <w:szCs w:val="16"/>
              </w:rPr>
              <w:t>a</w:t>
            </w:r>
            <w:r w:rsidRPr="00293FA6">
              <w:rPr>
                <w:rFonts w:cs="Arial"/>
                <w:color w:val="333333"/>
                <w:sz w:val="16"/>
                <w:szCs w:val="16"/>
              </w:rPr>
              <w:t>u plan r</w:t>
            </w:r>
            <w:r w:rsidRPr="00293FA6">
              <w:rPr>
                <w:rFonts w:cs="Arial"/>
                <w:color w:val="333333"/>
                <w:spacing w:val="-1"/>
                <w:sz w:val="16"/>
                <w:szCs w:val="16"/>
              </w:rPr>
              <w:t>é</w:t>
            </w:r>
            <w:r w:rsidRPr="00293FA6">
              <w:rPr>
                <w:rFonts w:cs="Arial"/>
                <w:color w:val="333333"/>
                <w:sz w:val="16"/>
                <w:szCs w:val="16"/>
              </w:rPr>
              <w:t>gio</w:t>
            </w:r>
            <w:r w:rsidRPr="00293FA6">
              <w:rPr>
                <w:rFonts w:cs="Arial"/>
                <w:color w:val="333333"/>
                <w:spacing w:val="-1"/>
                <w:sz w:val="16"/>
                <w:szCs w:val="16"/>
              </w:rPr>
              <w:t>n</w:t>
            </w:r>
            <w:r w:rsidRPr="00293FA6">
              <w:rPr>
                <w:rFonts w:cs="Arial"/>
                <w:color w:val="333333"/>
                <w:sz w:val="16"/>
                <w:szCs w:val="16"/>
              </w:rPr>
              <w:t>al et mondial.</w:t>
            </w:r>
          </w:p>
        </w:tc>
      </w:tr>
      <w:tr w:rsidR="00C3513D" w:rsidRPr="00293FA6" w:rsidTr="0030347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gridAfter w:val="1"/>
          <w:wAfter w:w="980" w:type="dxa"/>
          <w:trHeight w:val="7200"/>
        </w:trPr>
        <w:tc>
          <w:tcPr>
            <w:tcW w:w="9828" w:type="dxa"/>
            <w:gridSpan w:val="2"/>
          </w:tcPr>
          <w:p w:rsidR="00C3513D" w:rsidRPr="00293FA6" w:rsidRDefault="007E30C1" w:rsidP="00077AC3">
            <w:pPr>
              <w:widowControl w:val="0"/>
              <w:autoSpaceDE w:val="0"/>
              <w:autoSpaceDN w:val="0"/>
              <w:adjustRightInd w:val="0"/>
              <w:spacing w:before="34"/>
              <w:ind w:left="118"/>
              <w:jc w:val="both"/>
              <w:rPr>
                <w:rFonts w:cs="Arial"/>
                <w:color w:val="333333"/>
                <w:sz w:val="16"/>
                <w:szCs w:val="16"/>
              </w:rPr>
            </w:pPr>
            <w:r w:rsidRPr="00293FA6">
              <w:rPr>
                <w:rFonts w:cs="Arial"/>
                <w:b/>
                <w:bCs/>
                <w:i/>
                <w:iCs/>
                <w:color w:val="333333"/>
                <w:sz w:val="16"/>
                <w:szCs w:val="16"/>
              </w:rPr>
              <w:t>Cas p</w:t>
            </w:r>
            <w:r w:rsidRPr="00293FA6">
              <w:rPr>
                <w:rFonts w:cs="Arial"/>
                <w:b/>
                <w:bCs/>
                <w:i/>
                <w:iCs/>
                <w:color w:val="333333"/>
                <w:spacing w:val="-1"/>
                <w:sz w:val="16"/>
                <w:szCs w:val="16"/>
              </w:rPr>
              <w:t>r</w:t>
            </w:r>
            <w:r w:rsidRPr="00293FA6">
              <w:rPr>
                <w:rFonts w:cs="Arial"/>
                <w:b/>
                <w:bCs/>
                <w:i/>
                <w:iCs/>
                <w:color w:val="333333"/>
                <w:sz w:val="16"/>
                <w:szCs w:val="16"/>
              </w:rPr>
              <w:t>ésu</w:t>
            </w:r>
            <w:r w:rsidRPr="00293FA6">
              <w:rPr>
                <w:rFonts w:cs="Arial"/>
                <w:b/>
                <w:bCs/>
                <w:i/>
                <w:iCs/>
                <w:color w:val="333333"/>
                <w:spacing w:val="-2"/>
                <w:sz w:val="16"/>
                <w:szCs w:val="16"/>
              </w:rPr>
              <w:t>m</w:t>
            </w:r>
            <w:r w:rsidRPr="00293FA6">
              <w:rPr>
                <w:rFonts w:cs="Arial"/>
                <w:b/>
                <w:bCs/>
                <w:i/>
                <w:iCs/>
                <w:color w:val="333333"/>
                <w:sz w:val="16"/>
                <w:szCs w:val="16"/>
              </w:rPr>
              <w:t>é H</w:t>
            </w:r>
            <w:r w:rsidRPr="00293FA6">
              <w:rPr>
                <w:rFonts w:cs="Arial"/>
                <w:b/>
                <w:bCs/>
                <w:i/>
                <w:iCs/>
                <w:color w:val="333333"/>
                <w:spacing w:val="-1"/>
                <w:sz w:val="16"/>
                <w:szCs w:val="16"/>
              </w:rPr>
              <w:t>5</w:t>
            </w:r>
            <w:r w:rsidRPr="00293FA6">
              <w:rPr>
                <w:rFonts w:cs="Arial"/>
                <w:b/>
                <w:bCs/>
                <w:i/>
                <w:iCs/>
                <w:color w:val="333333"/>
                <w:sz w:val="16"/>
                <w:szCs w:val="16"/>
              </w:rPr>
              <w:t>N1 :</w:t>
            </w:r>
          </w:p>
          <w:p w:rsidR="00C3513D" w:rsidRPr="00293FA6" w:rsidRDefault="007E30C1" w:rsidP="00077AC3">
            <w:pPr>
              <w:widowControl w:val="0"/>
              <w:autoSpaceDE w:val="0"/>
              <w:autoSpaceDN w:val="0"/>
              <w:adjustRightInd w:val="0"/>
              <w:spacing w:before="4" w:line="160" w:lineRule="exact"/>
              <w:jc w:val="both"/>
              <w:rPr>
                <w:rFonts w:cs="Arial"/>
                <w:color w:val="333333"/>
                <w:sz w:val="16"/>
                <w:szCs w:val="16"/>
              </w:rPr>
            </w:pPr>
          </w:p>
          <w:p w:rsidR="00C3513D" w:rsidRPr="00293FA6" w:rsidRDefault="007E30C1" w:rsidP="00077AC3">
            <w:pPr>
              <w:widowControl w:val="0"/>
              <w:autoSpaceDE w:val="0"/>
              <w:autoSpaceDN w:val="0"/>
              <w:adjustRightInd w:val="0"/>
              <w:spacing w:line="288" w:lineRule="auto"/>
              <w:ind w:left="118" w:right="547"/>
              <w:jc w:val="both"/>
              <w:rPr>
                <w:rFonts w:cs="Arial"/>
                <w:color w:val="333333"/>
                <w:sz w:val="16"/>
                <w:szCs w:val="16"/>
              </w:rPr>
            </w:pPr>
            <w:r w:rsidRPr="00293FA6">
              <w:rPr>
                <w:rFonts w:cs="Arial"/>
                <w:color w:val="333333"/>
                <w:sz w:val="16"/>
                <w:szCs w:val="16"/>
              </w:rPr>
              <w:t>Toute p</w:t>
            </w:r>
            <w:r w:rsidRPr="00293FA6">
              <w:rPr>
                <w:rFonts w:cs="Arial"/>
                <w:color w:val="333333"/>
                <w:spacing w:val="-1"/>
                <w:sz w:val="16"/>
                <w:szCs w:val="16"/>
              </w:rPr>
              <w:t>e</w:t>
            </w:r>
            <w:r w:rsidRPr="00293FA6">
              <w:rPr>
                <w:rFonts w:cs="Arial"/>
                <w:color w:val="333333"/>
                <w:sz w:val="16"/>
                <w:szCs w:val="16"/>
              </w:rPr>
              <w:t>rso</w:t>
            </w:r>
            <w:r w:rsidRPr="00293FA6">
              <w:rPr>
                <w:rFonts w:cs="Arial"/>
                <w:color w:val="333333"/>
                <w:spacing w:val="-1"/>
                <w:sz w:val="16"/>
                <w:szCs w:val="16"/>
              </w:rPr>
              <w:t>n</w:t>
            </w:r>
            <w:r w:rsidRPr="00293FA6">
              <w:rPr>
                <w:rFonts w:cs="Arial"/>
                <w:color w:val="333333"/>
                <w:sz w:val="16"/>
                <w:szCs w:val="16"/>
              </w:rPr>
              <w:t>ne pr</w:t>
            </w:r>
            <w:r w:rsidRPr="00293FA6">
              <w:rPr>
                <w:rFonts w:cs="Arial"/>
                <w:color w:val="333333"/>
                <w:spacing w:val="-1"/>
                <w:sz w:val="16"/>
                <w:szCs w:val="16"/>
              </w:rPr>
              <w:t>é</w:t>
            </w:r>
            <w:r w:rsidRPr="00293FA6">
              <w:rPr>
                <w:rFonts w:cs="Arial"/>
                <w:color w:val="333333"/>
                <w:spacing w:val="1"/>
                <w:sz w:val="16"/>
                <w:szCs w:val="16"/>
              </w:rPr>
              <w:t>s</w:t>
            </w:r>
            <w:r w:rsidRPr="00293FA6">
              <w:rPr>
                <w:rFonts w:cs="Arial"/>
                <w:color w:val="333333"/>
                <w:spacing w:val="-1"/>
                <w:sz w:val="16"/>
                <w:szCs w:val="16"/>
              </w:rPr>
              <w:t>e</w:t>
            </w:r>
            <w:r w:rsidRPr="00293FA6">
              <w:rPr>
                <w:rFonts w:cs="Arial"/>
                <w:color w:val="333333"/>
                <w:sz w:val="16"/>
                <w:szCs w:val="16"/>
              </w:rPr>
              <w:t>ntant</w:t>
            </w:r>
            <w:r w:rsidRPr="00293FA6">
              <w:rPr>
                <w:rFonts w:cs="Arial"/>
                <w:color w:val="333333"/>
                <w:spacing w:val="-2"/>
                <w:sz w:val="16"/>
                <w:szCs w:val="16"/>
              </w:rPr>
              <w:t xml:space="preserve"> </w:t>
            </w:r>
            <w:r w:rsidRPr="00293FA6">
              <w:rPr>
                <w:rFonts w:cs="Arial"/>
                <w:color w:val="333333"/>
                <w:sz w:val="16"/>
                <w:szCs w:val="16"/>
              </w:rPr>
              <w:t xml:space="preserve">un </w:t>
            </w:r>
            <w:r w:rsidRPr="00293FA6">
              <w:rPr>
                <w:rFonts w:cs="Arial"/>
                <w:color w:val="333333"/>
                <w:sz w:val="16"/>
                <w:szCs w:val="16"/>
              </w:rPr>
              <w:t>syndrome</w:t>
            </w:r>
            <w:r w:rsidRPr="00293FA6">
              <w:rPr>
                <w:rFonts w:cs="Arial"/>
                <w:color w:val="333333"/>
                <w:spacing w:val="-1"/>
                <w:sz w:val="16"/>
                <w:szCs w:val="16"/>
              </w:rPr>
              <w:t xml:space="preserve"> </w:t>
            </w:r>
            <w:r w:rsidRPr="00293FA6">
              <w:rPr>
                <w:rFonts w:cs="Arial"/>
                <w:color w:val="333333"/>
                <w:sz w:val="16"/>
                <w:szCs w:val="16"/>
              </w:rPr>
              <w:t>resp</w:t>
            </w:r>
            <w:r w:rsidRPr="00293FA6">
              <w:rPr>
                <w:rFonts w:cs="Arial"/>
                <w:color w:val="333333"/>
                <w:spacing w:val="-1"/>
                <w:sz w:val="16"/>
                <w:szCs w:val="16"/>
              </w:rPr>
              <w:t>i</w:t>
            </w:r>
            <w:r w:rsidRPr="00293FA6">
              <w:rPr>
                <w:rFonts w:cs="Arial"/>
                <w:color w:val="333333"/>
                <w:sz w:val="16"/>
                <w:szCs w:val="16"/>
              </w:rPr>
              <w:t>rato</w:t>
            </w:r>
            <w:r w:rsidRPr="00293FA6">
              <w:rPr>
                <w:rFonts w:cs="Arial"/>
                <w:color w:val="333333"/>
                <w:spacing w:val="-1"/>
                <w:sz w:val="16"/>
                <w:szCs w:val="16"/>
              </w:rPr>
              <w:t>i</w:t>
            </w:r>
            <w:r w:rsidRPr="00293FA6">
              <w:rPr>
                <w:rFonts w:cs="Arial"/>
                <w:color w:val="333333"/>
                <w:sz w:val="16"/>
                <w:szCs w:val="16"/>
              </w:rPr>
              <w:t xml:space="preserve">re </w:t>
            </w:r>
            <w:r w:rsidRPr="00293FA6">
              <w:rPr>
                <w:rFonts w:cs="Arial"/>
                <w:color w:val="333333"/>
                <w:spacing w:val="-1"/>
                <w:sz w:val="16"/>
                <w:szCs w:val="16"/>
              </w:rPr>
              <w:t>a</w:t>
            </w:r>
            <w:r w:rsidRPr="00293FA6">
              <w:rPr>
                <w:rFonts w:cs="Arial"/>
                <w:color w:val="333333"/>
                <w:sz w:val="16"/>
                <w:szCs w:val="16"/>
              </w:rPr>
              <w:t>igu b</w:t>
            </w:r>
            <w:r w:rsidRPr="00293FA6">
              <w:rPr>
                <w:rFonts w:cs="Arial"/>
                <w:color w:val="333333"/>
                <w:spacing w:val="-1"/>
                <w:sz w:val="16"/>
                <w:szCs w:val="16"/>
              </w:rPr>
              <w:t>a</w:t>
            </w:r>
            <w:r w:rsidRPr="00293FA6">
              <w:rPr>
                <w:rFonts w:cs="Arial"/>
                <w:color w:val="333333"/>
                <w:sz w:val="16"/>
                <w:szCs w:val="16"/>
              </w:rPr>
              <w:t>s, inexpliqué, a</w:t>
            </w:r>
            <w:r w:rsidRPr="00293FA6">
              <w:rPr>
                <w:rFonts w:cs="Arial"/>
                <w:color w:val="333333"/>
                <w:spacing w:val="1"/>
                <w:sz w:val="16"/>
                <w:szCs w:val="16"/>
              </w:rPr>
              <w:t>v</w:t>
            </w:r>
            <w:r w:rsidRPr="00293FA6">
              <w:rPr>
                <w:rFonts w:cs="Arial"/>
                <w:color w:val="333333"/>
                <w:spacing w:val="-1"/>
                <w:sz w:val="16"/>
                <w:szCs w:val="16"/>
              </w:rPr>
              <w:t>e</w:t>
            </w:r>
            <w:r w:rsidRPr="00293FA6">
              <w:rPr>
                <w:rFonts w:cs="Arial"/>
                <w:color w:val="333333"/>
                <w:sz w:val="16"/>
                <w:szCs w:val="16"/>
              </w:rPr>
              <w:t xml:space="preserve">c fièvre (&gt;38 </w:t>
            </w:r>
            <w:r w:rsidRPr="00293FA6">
              <w:rPr>
                <w:rFonts w:cs="Arial"/>
                <w:color w:val="333333"/>
                <w:spacing w:val="-1"/>
                <w:sz w:val="16"/>
                <w:szCs w:val="16"/>
              </w:rPr>
              <w:t>º</w:t>
            </w:r>
            <w:r w:rsidRPr="00293FA6">
              <w:rPr>
                <w:rFonts w:cs="Arial"/>
                <w:color w:val="333333"/>
                <w:sz w:val="16"/>
                <w:szCs w:val="16"/>
              </w:rPr>
              <w:t>C), toux, souffle co</w:t>
            </w:r>
            <w:r w:rsidRPr="00293FA6">
              <w:rPr>
                <w:rFonts w:cs="Arial"/>
                <w:color w:val="333333"/>
                <w:spacing w:val="-1"/>
                <w:sz w:val="16"/>
                <w:szCs w:val="16"/>
              </w:rPr>
              <w:t>u</w:t>
            </w:r>
            <w:r w:rsidRPr="00293FA6">
              <w:rPr>
                <w:rFonts w:cs="Arial"/>
                <w:color w:val="333333"/>
                <w:sz w:val="16"/>
                <w:szCs w:val="16"/>
              </w:rPr>
              <w:t>rt ou difficulté respirato</w:t>
            </w:r>
            <w:r w:rsidRPr="00293FA6">
              <w:rPr>
                <w:rFonts w:cs="Arial"/>
                <w:color w:val="333333"/>
                <w:spacing w:val="-1"/>
                <w:sz w:val="16"/>
                <w:szCs w:val="16"/>
              </w:rPr>
              <w:t>i</w:t>
            </w:r>
            <w:r w:rsidRPr="00293FA6">
              <w:rPr>
                <w:rFonts w:cs="Arial"/>
                <w:color w:val="333333"/>
                <w:sz w:val="16"/>
                <w:szCs w:val="16"/>
              </w:rPr>
              <w:t>re</w:t>
            </w:r>
          </w:p>
          <w:p w:rsidR="00C3513D" w:rsidRPr="00293FA6" w:rsidRDefault="007E30C1" w:rsidP="00077AC3">
            <w:pPr>
              <w:widowControl w:val="0"/>
              <w:autoSpaceDE w:val="0"/>
              <w:autoSpaceDN w:val="0"/>
              <w:adjustRightInd w:val="0"/>
              <w:spacing w:before="3" w:line="120" w:lineRule="exact"/>
              <w:jc w:val="both"/>
              <w:rPr>
                <w:rFonts w:cs="Arial"/>
                <w:color w:val="333333"/>
                <w:sz w:val="16"/>
                <w:szCs w:val="16"/>
              </w:rPr>
            </w:pPr>
          </w:p>
          <w:p w:rsidR="00C3513D" w:rsidRPr="00293FA6" w:rsidRDefault="007E30C1" w:rsidP="00077AC3">
            <w:pPr>
              <w:widowControl w:val="0"/>
              <w:autoSpaceDE w:val="0"/>
              <w:autoSpaceDN w:val="0"/>
              <w:adjustRightInd w:val="0"/>
              <w:ind w:left="118"/>
              <w:jc w:val="both"/>
              <w:rPr>
                <w:rFonts w:cs="Arial"/>
                <w:color w:val="333333"/>
                <w:sz w:val="16"/>
                <w:szCs w:val="16"/>
              </w:rPr>
            </w:pPr>
            <w:r w:rsidRPr="00293FA6">
              <w:rPr>
                <w:rFonts w:cs="Arial"/>
                <w:b/>
                <w:bCs/>
                <w:color w:val="333333"/>
                <w:sz w:val="16"/>
                <w:szCs w:val="16"/>
              </w:rPr>
              <w:t>ET</w:t>
            </w:r>
          </w:p>
          <w:p w:rsidR="00C3513D" w:rsidRPr="00293FA6" w:rsidRDefault="007E30C1" w:rsidP="00077AC3">
            <w:pPr>
              <w:widowControl w:val="0"/>
              <w:autoSpaceDE w:val="0"/>
              <w:autoSpaceDN w:val="0"/>
              <w:adjustRightInd w:val="0"/>
              <w:spacing w:before="45"/>
              <w:ind w:left="118"/>
              <w:jc w:val="both"/>
              <w:rPr>
                <w:rFonts w:cs="Arial"/>
                <w:color w:val="333333"/>
                <w:sz w:val="16"/>
                <w:szCs w:val="16"/>
              </w:rPr>
            </w:pPr>
            <w:r w:rsidRPr="00293FA6">
              <w:rPr>
                <w:rFonts w:cs="Arial"/>
                <w:color w:val="333333"/>
                <w:sz w:val="16"/>
                <w:szCs w:val="16"/>
              </w:rPr>
              <w:t>une ou p</w:t>
            </w:r>
            <w:r w:rsidRPr="00293FA6">
              <w:rPr>
                <w:rFonts w:cs="Arial"/>
                <w:color w:val="333333"/>
                <w:spacing w:val="-1"/>
                <w:sz w:val="16"/>
                <w:szCs w:val="16"/>
              </w:rPr>
              <w:t>l</w:t>
            </w:r>
            <w:r w:rsidRPr="00293FA6">
              <w:rPr>
                <w:rFonts w:cs="Arial"/>
                <w:color w:val="333333"/>
                <w:sz w:val="16"/>
                <w:szCs w:val="16"/>
              </w:rPr>
              <w:t>us</w:t>
            </w:r>
            <w:r w:rsidRPr="00293FA6">
              <w:rPr>
                <w:rFonts w:cs="Arial"/>
                <w:color w:val="333333"/>
                <w:spacing w:val="-1"/>
                <w:sz w:val="16"/>
                <w:szCs w:val="16"/>
              </w:rPr>
              <w:t>ie</w:t>
            </w:r>
            <w:r w:rsidRPr="00293FA6">
              <w:rPr>
                <w:rFonts w:cs="Arial"/>
                <w:color w:val="333333"/>
                <w:sz w:val="16"/>
                <w:szCs w:val="16"/>
              </w:rPr>
              <w:t xml:space="preserve">urs </w:t>
            </w:r>
            <w:r w:rsidRPr="00293FA6">
              <w:rPr>
                <w:rFonts w:cs="Arial"/>
                <w:color w:val="333333"/>
                <w:spacing w:val="-1"/>
                <w:sz w:val="16"/>
                <w:szCs w:val="16"/>
              </w:rPr>
              <w:t>d</w:t>
            </w:r>
            <w:r w:rsidRPr="00293FA6">
              <w:rPr>
                <w:rFonts w:cs="Arial"/>
                <w:color w:val="333333"/>
                <w:sz w:val="16"/>
                <w:szCs w:val="16"/>
              </w:rPr>
              <w:t>es ex</w:t>
            </w:r>
            <w:r w:rsidRPr="00293FA6">
              <w:rPr>
                <w:rFonts w:cs="Arial"/>
                <w:color w:val="333333"/>
                <w:spacing w:val="-1"/>
                <w:sz w:val="16"/>
                <w:szCs w:val="16"/>
              </w:rPr>
              <w:t>po</w:t>
            </w:r>
            <w:r w:rsidRPr="00293FA6">
              <w:rPr>
                <w:rFonts w:cs="Arial"/>
                <w:color w:val="333333"/>
                <w:spacing w:val="1"/>
                <w:sz w:val="16"/>
                <w:szCs w:val="16"/>
              </w:rPr>
              <w:t>s</w:t>
            </w:r>
            <w:r w:rsidRPr="00293FA6">
              <w:rPr>
                <w:rFonts w:cs="Arial"/>
                <w:color w:val="333333"/>
                <w:sz w:val="16"/>
                <w:szCs w:val="16"/>
              </w:rPr>
              <w:t>itio</w:t>
            </w:r>
            <w:r w:rsidRPr="00293FA6">
              <w:rPr>
                <w:rFonts w:cs="Arial"/>
                <w:color w:val="333333"/>
                <w:spacing w:val="-1"/>
                <w:sz w:val="16"/>
                <w:szCs w:val="16"/>
              </w:rPr>
              <w:t>n</w:t>
            </w:r>
            <w:r w:rsidRPr="00293FA6">
              <w:rPr>
                <w:rFonts w:cs="Arial"/>
                <w:color w:val="333333"/>
                <w:sz w:val="16"/>
                <w:szCs w:val="16"/>
              </w:rPr>
              <w:t>s suiv</w:t>
            </w:r>
            <w:r w:rsidRPr="00293FA6">
              <w:rPr>
                <w:rFonts w:cs="Arial"/>
                <w:color w:val="333333"/>
                <w:spacing w:val="-1"/>
                <w:sz w:val="16"/>
                <w:szCs w:val="16"/>
              </w:rPr>
              <w:t>an</w:t>
            </w:r>
            <w:r w:rsidRPr="00293FA6">
              <w:rPr>
                <w:rFonts w:cs="Arial"/>
                <w:color w:val="333333"/>
                <w:sz w:val="16"/>
                <w:szCs w:val="16"/>
              </w:rPr>
              <w:t>tes da</w:t>
            </w:r>
            <w:r w:rsidRPr="00293FA6">
              <w:rPr>
                <w:rFonts w:cs="Arial"/>
                <w:color w:val="333333"/>
                <w:spacing w:val="-1"/>
                <w:sz w:val="16"/>
                <w:szCs w:val="16"/>
              </w:rPr>
              <w:t>n</w:t>
            </w:r>
            <w:r w:rsidRPr="00293FA6">
              <w:rPr>
                <w:rFonts w:cs="Arial"/>
                <w:color w:val="333333"/>
                <w:sz w:val="16"/>
                <w:szCs w:val="16"/>
              </w:rPr>
              <w:t>s l</w:t>
            </w:r>
            <w:r w:rsidRPr="00293FA6">
              <w:rPr>
                <w:rFonts w:cs="Arial"/>
                <w:color w:val="333333"/>
                <w:spacing w:val="-1"/>
                <w:sz w:val="16"/>
                <w:szCs w:val="16"/>
              </w:rPr>
              <w:t>e</w:t>
            </w:r>
            <w:r w:rsidRPr="00293FA6">
              <w:rPr>
                <w:rFonts w:cs="Arial"/>
                <w:color w:val="333333"/>
                <w:sz w:val="16"/>
                <w:szCs w:val="16"/>
              </w:rPr>
              <w:t>s</w:t>
            </w:r>
            <w:r w:rsidRPr="00293FA6">
              <w:rPr>
                <w:rFonts w:cs="Arial"/>
                <w:color w:val="333333"/>
                <w:spacing w:val="1"/>
                <w:sz w:val="16"/>
                <w:szCs w:val="16"/>
              </w:rPr>
              <w:t xml:space="preserve"> </w:t>
            </w:r>
            <w:r w:rsidRPr="00293FA6">
              <w:rPr>
                <w:rFonts w:cs="Arial"/>
                <w:color w:val="333333"/>
                <w:sz w:val="16"/>
                <w:szCs w:val="16"/>
              </w:rPr>
              <w:t>7 jours préc</w:t>
            </w:r>
            <w:r w:rsidRPr="00293FA6">
              <w:rPr>
                <w:rFonts w:cs="Arial"/>
                <w:color w:val="333333"/>
                <w:spacing w:val="-1"/>
                <w:sz w:val="16"/>
                <w:szCs w:val="16"/>
              </w:rPr>
              <w:t>é</w:t>
            </w:r>
            <w:r w:rsidRPr="00293FA6">
              <w:rPr>
                <w:rFonts w:cs="Arial"/>
                <w:color w:val="333333"/>
                <w:sz w:val="16"/>
                <w:szCs w:val="16"/>
              </w:rPr>
              <w:t>dant le dé</w:t>
            </w:r>
            <w:r w:rsidRPr="00293FA6">
              <w:rPr>
                <w:rFonts w:cs="Arial"/>
                <w:color w:val="333333"/>
                <w:spacing w:val="-1"/>
                <w:sz w:val="16"/>
                <w:szCs w:val="16"/>
              </w:rPr>
              <w:t>b</w:t>
            </w:r>
            <w:r w:rsidRPr="00293FA6">
              <w:rPr>
                <w:rFonts w:cs="Arial"/>
                <w:color w:val="333333"/>
                <w:sz w:val="16"/>
                <w:szCs w:val="16"/>
              </w:rPr>
              <w:t>ut des</w:t>
            </w:r>
            <w:r w:rsidRPr="00293FA6">
              <w:rPr>
                <w:rFonts w:cs="Arial"/>
                <w:color w:val="333333"/>
                <w:spacing w:val="-1"/>
                <w:sz w:val="16"/>
                <w:szCs w:val="16"/>
              </w:rPr>
              <w:t xml:space="preserve"> </w:t>
            </w:r>
            <w:r w:rsidRPr="00293FA6">
              <w:rPr>
                <w:rFonts w:cs="Arial"/>
                <w:color w:val="333333"/>
                <w:sz w:val="16"/>
                <w:szCs w:val="16"/>
              </w:rPr>
              <w:t>symptô</w:t>
            </w:r>
            <w:r w:rsidRPr="00293FA6">
              <w:rPr>
                <w:rFonts w:cs="Arial"/>
                <w:color w:val="333333"/>
                <w:spacing w:val="-1"/>
                <w:sz w:val="16"/>
                <w:szCs w:val="16"/>
              </w:rPr>
              <w:t>m</w:t>
            </w:r>
            <w:r w:rsidRPr="00293FA6">
              <w:rPr>
                <w:rFonts w:cs="Arial"/>
                <w:color w:val="333333"/>
                <w:sz w:val="16"/>
                <w:szCs w:val="16"/>
              </w:rPr>
              <w:t>es :</w:t>
            </w:r>
          </w:p>
          <w:p w:rsidR="00C3513D" w:rsidRPr="00293FA6" w:rsidRDefault="007E30C1" w:rsidP="00077AC3">
            <w:pPr>
              <w:widowControl w:val="0"/>
              <w:autoSpaceDE w:val="0"/>
              <w:autoSpaceDN w:val="0"/>
              <w:adjustRightInd w:val="0"/>
              <w:spacing w:before="6" w:line="160" w:lineRule="exact"/>
              <w:jc w:val="both"/>
              <w:rPr>
                <w:rFonts w:cs="Arial"/>
                <w:color w:val="333333"/>
                <w:sz w:val="16"/>
                <w:szCs w:val="16"/>
              </w:rPr>
            </w:pPr>
          </w:p>
          <w:p w:rsidR="00C3513D" w:rsidRPr="00293FA6" w:rsidRDefault="007E30C1" w:rsidP="00077AC3">
            <w:pPr>
              <w:widowControl w:val="0"/>
              <w:autoSpaceDE w:val="0"/>
              <w:autoSpaceDN w:val="0"/>
              <w:adjustRightInd w:val="0"/>
              <w:ind w:left="838"/>
              <w:jc w:val="both"/>
              <w:rPr>
                <w:rFonts w:cs="Arial"/>
                <w:color w:val="333333"/>
                <w:sz w:val="16"/>
                <w:szCs w:val="16"/>
              </w:rPr>
            </w:pPr>
            <w:r w:rsidRPr="00293FA6">
              <w:rPr>
                <w:rFonts w:cs="Arial"/>
                <w:b/>
                <w:bCs/>
                <w:i/>
                <w:iCs/>
                <w:color w:val="333333"/>
                <w:sz w:val="16"/>
                <w:szCs w:val="16"/>
              </w:rPr>
              <w:t xml:space="preserve">a)  </w:t>
            </w:r>
            <w:r w:rsidRPr="00293FA6">
              <w:rPr>
                <w:rFonts w:cs="Arial"/>
                <w:b/>
                <w:bCs/>
                <w:i/>
                <w:iCs/>
                <w:color w:val="333333"/>
                <w:spacing w:val="16"/>
                <w:sz w:val="16"/>
                <w:szCs w:val="16"/>
              </w:rPr>
              <w:t xml:space="preserve"> </w:t>
            </w:r>
            <w:r w:rsidRPr="00293FA6">
              <w:rPr>
                <w:rFonts w:cs="Arial"/>
                <w:color w:val="333333"/>
                <w:sz w:val="16"/>
                <w:szCs w:val="16"/>
              </w:rPr>
              <w:t>Cont</w:t>
            </w:r>
            <w:r w:rsidRPr="00293FA6">
              <w:rPr>
                <w:rFonts w:cs="Arial"/>
                <w:color w:val="333333"/>
                <w:spacing w:val="-1"/>
                <w:sz w:val="16"/>
                <w:szCs w:val="16"/>
              </w:rPr>
              <w:t>a</w:t>
            </w:r>
            <w:r w:rsidRPr="00293FA6">
              <w:rPr>
                <w:rFonts w:cs="Arial"/>
                <w:color w:val="333333"/>
                <w:spacing w:val="1"/>
                <w:sz w:val="16"/>
                <w:szCs w:val="16"/>
              </w:rPr>
              <w:t>c</w:t>
            </w:r>
            <w:r w:rsidRPr="00293FA6">
              <w:rPr>
                <w:rFonts w:cs="Arial"/>
                <w:color w:val="333333"/>
                <w:sz w:val="16"/>
                <w:szCs w:val="16"/>
              </w:rPr>
              <w:t>t pr</w:t>
            </w:r>
            <w:r w:rsidRPr="00293FA6">
              <w:rPr>
                <w:rFonts w:cs="Arial"/>
                <w:color w:val="333333"/>
                <w:spacing w:val="-1"/>
                <w:sz w:val="16"/>
                <w:szCs w:val="16"/>
              </w:rPr>
              <w:t>oc</w:t>
            </w:r>
            <w:r w:rsidRPr="00293FA6">
              <w:rPr>
                <w:rFonts w:cs="Arial"/>
                <w:color w:val="333333"/>
                <w:sz w:val="16"/>
                <w:szCs w:val="16"/>
              </w:rPr>
              <w:t>he (à mo</w:t>
            </w:r>
            <w:r w:rsidRPr="00293FA6">
              <w:rPr>
                <w:rFonts w:cs="Arial"/>
                <w:color w:val="333333"/>
                <w:spacing w:val="-1"/>
                <w:sz w:val="16"/>
                <w:szCs w:val="16"/>
              </w:rPr>
              <w:t>i</w:t>
            </w:r>
            <w:r w:rsidRPr="00293FA6">
              <w:rPr>
                <w:rFonts w:cs="Arial"/>
                <w:color w:val="333333"/>
                <w:sz w:val="16"/>
                <w:szCs w:val="16"/>
              </w:rPr>
              <w:t xml:space="preserve">ns </w:t>
            </w:r>
            <w:r w:rsidRPr="00293FA6">
              <w:rPr>
                <w:rFonts w:cs="Arial"/>
                <w:color w:val="333333"/>
                <w:spacing w:val="-1"/>
                <w:sz w:val="16"/>
                <w:szCs w:val="16"/>
              </w:rPr>
              <w:t>d</w:t>
            </w:r>
            <w:r w:rsidRPr="00293FA6">
              <w:rPr>
                <w:rFonts w:cs="Arial"/>
                <w:color w:val="333333"/>
                <w:sz w:val="16"/>
                <w:szCs w:val="16"/>
              </w:rPr>
              <w:t>’1 mètre, par</w:t>
            </w:r>
            <w:r w:rsidRPr="00293FA6">
              <w:rPr>
                <w:rFonts w:cs="Arial"/>
                <w:color w:val="333333"/>
                <w:spacing w:val="-1"/>
                <w:sz w:val="16"/>
                <w:szCs w:val="16"/>
              </w:rPr>
              <w:t xml:space="preserve"> </w:t>
            </w:r>
            <w:r w:rsidRPr="00293FA6">
              <w:rPr>
                <w:rFonts w:cs="Arial"/>
                <w:color w:val="333333"/>
                <w:sz w:val="16"/>
                <w:szCs w:val="16"/>
              </w:rPr>
              <w:t>ex. : en soig</w:t>
            </w:r>
            <w:r w:rsidRPr="00293FA6">
              <w:rPr>
                <w:rFonts w:cs="Arial"/>
                <w:color w:val="333333"/>
                <w:spacing w:val="-1"/>
                <w:sz w:val="16"/>
                <w:szCs w:val="16"/>
              </w:rPr>
              <w:t>n</w:t>
            </w:r>
            <w:r w:rsidRPr="00293FA6">
              <w:rPr>
                <w:rFonts w:cs="Arial"/>
                <w:color w:val="333333"/>
                <w:sz w:val="16"/>
                <w:szCs w:val="16"/>
              </w:rPr>
              <w:t>ant, en parl</w:t>
            </w:r>
            <w:r w:rsidRPr="00293FA6">
              <w:rPr>
                <w:rFonts w:cs="Arial"/>
                <w:color w:val="333333"/>
                <w:spacing w:val="-1"/>
                <w:sz w:val="16"/>
                <w:szCs w:val="16"/>
              </w:rPr>
              <w:t>an</w:t>
            </w:r>
            <w:r w:rsidRPr="00293FA6">
              <w:rPr>
                <w:rFonts w:cs="Arial"/>
                <w:color w:val="333333"/>
                <w:sz w:val="16"/>
                <w:szCs w:val="16"/>
              </w:rPr>
              <w:t>t</w:t>
            </w:r>
            <w:r w:rsidRPr="00293FA6">
              <w:rPr>
                <w:rFonts w:cs="Arial"/>
                <w:color w:val="333333"/>
                <w:spacing w:val="-1"/>
                <w:sz w:val="16"/>
                <w:szCs w:val="16"/>
              </w:rPr>
              <w:t xml:space="preserve"> </w:t>
            </w:r>
            <w:r w:rsidRPr="00293FA6">
              <w:rPr>
                <w:rFonts w:cs="Arial"/>
                <w:color w:val="333333"/>
                <w:sz w:val="16"/>
                <w:szCs w:val="16"/>
              </w:rPr>
              <w:t>ou en touc</w:t>
            </w:r>
            <w:r w:rsidRPr="00293FA6">
              <w:rPr>
                <w:rFonts w:cs="Arial"/>
                <w:color w:val="333333"/>
                <w:spacing w:val="-1"/>
                <w:sz w:val="16"/>
                <w:szCs w:val="16"/>
              </w:rPr>
              <w:t>h</w:t>
            </w:r>
            <w:r w:rsidRPr="00293FA6">
              <w:rPr>
                <w:rFonts w:cs="Arial"/>
                <w:color w:val="333333"/>
                <w:sz w:val="16"/>
                <w:szCs w:val="16"/>
              </w:rPr>
              <w:t xml:space="preserve">ant) avec </w:t>
            </w:r>
            <w:r w:rsidRPr="00293FA6">
              <w:rPr>
                <w:rFonts w:cs="Arial"/>
                <w:color w:val="333333"/>
                <w:spacing w:val="-1"/>
                <w:sz w:val="16"/>
                <w:szCs w:val="16"/>
              </w:rPr>
              <w:t>u</w:t>
            </w:r>
            <w:r w:rsidRPr="00293FA6">
              <w:rPr>
                <w:rFonts w:cs="Arial"/>
                <w:color w:val="333333"/>
                <w:sz w:val="16"/>
                <w:szCs w:val="16"/>
              </w:rPr>
              <w:t>n c</w:t>
            </w:r>
            <w:r w:rsidRPr="00293FA6">
              <w:rPr>
                <w:rFonts w:cs="Arial"/>
                <w:color w:val="333333"/>
                <w:spacing w:val="-1"/>
                <w:sz w:val="16"/>
                <w:szCs w:val="16"/>
              </w:rPr>
              <w:t>a</w:t>
            </w:r>
            <w:r w:rsidRPr="00293FA6">
              <w:rPr>
                <w:rFonts w:cs="Arial"/>
                <w:color w:val="333333"/>
                <w:sz w:val="16"/>
                <w:szCs w:val="16"/>
              </w:rPr>
              <w:t>s</w:t>
            </w:r>
          </w:p>
          <w:p w:rsidR="00C3513D" w:rsidRPr="00293FA6" w:rsidRDefault="007E30C1" w:rsidP="00077AC3">
            <w:pPr>
              <w:widowControl w:val="0"/>
              <w:autoSpaceDE w:val="0"/>
              <w:autoSpaceDN w:val="0"/>
              <w:adjustRightInd w:val="0"/>
              <w:spacing w:line="229" w:lineRule="exact"/>
              <w:ind w:left="1198"/>
              <w:jc w:val="both"/>
              <w:rPr>
                <w:rFonts w:cs="Arial"/>
                <w:color w:val="333333"/>
                <w:sz w:val="16"/>
                <w:szCs w:val="16"/>
              </w:rPr>
            </w:pPr>
            <w:r w:rsidRPr="00293FA6">
              <w:rPr>
                <w:rFonts w:cs="Arial"/>
                <w:color w:val="333333"/>
                <w:sz w:val="16"/>
                <w:szCs w:val="16"/>
              </w:rPr>
              <w:t>H</w:t>
            </w:r>
            <w:r w:rsidRPr="00293FA6">
              <w:rPr>
                <w:rFonts w:cs="Arial"/>
                <w:color w:val="333333"/>
                <w:spacing w:val="-1"/>
                <w:sz w:val="16"/>
                <w:szCs w:val="16"/>
              </w:rPr>
              <w:t>5</w:t>
            </w:r>
            <w:r w:rsidRPr="00293FA6">
              <w:rPr>
                <w:rFonts w:cs="Arial"/>
                <w:color w:val="333333"/>
                <w:sz w:val="16"/>
                <w:szCs w:val="16"/>
              </w:rPr>
              <w:t>N1 prés</w:t>
            </w:r>
            <w:r w:rsidRPr="00293FA6">
              <w:rPr>
                <w:rFonts w:cs="Arial"/>
                <w:color w:val="333333"/>
                <w:spacing w:val="-1"/>
                <w:sz w:val="16"/>
                <w:szCs w:val="16"/>
              </w:rPr>
              <w:t>u</w:t>
            </w:r>
            <w:r w:rsidRPr="00293FA6">
              <w:rPr>
                <w:rFonts w:cs="Arial"/>
                <w:color w:val="333333"/>
                <w:sz w:val="16"/>
                <w:szCs w:val="16"/>
              </w:rPr>
              <w:t>mé, pro</w:t>
            </w:r>
            <w:r w:rsidRPr="00293FA6">
              <w:rPr>
                <w:rFonts w:cs="Arial"/>
                <w:color w:val="333333"/>
                <w:spacing w:val="-1"/>
                <w:sz w:val="16"/>
                <w:szCs w:val="16"/>
              </w:rPr>
              <w:t>b</w:t>
            </w:r>
            <w:r w:rsidRPr="00293FA6">
              <w:rPr>
                <w:rFonts w:cs="Arial"/>
                <w:color w:val="333333"/>
                <w:sz w:val="16"/>
                <w:szCs w:val="16"/>
              </w:rPr>
              <w:t>able</w:t>
            </w:r>
            <w:r w:rsidRPr="00293FA6">
              <w:rPr>
                <w:rFonts w:cs="Arial"/>
                <w:color w:val="333333"/>
                <w:spacing w:val="-1"/>
                <w:sz w:val="16"/>
                <w:szCs w:val="16"/>
              </w:rPr>
              <w:t xml:space="preserve"> </w:t>
            </w:r>
            <w:r w:rsidRPr="00293FA6">
              <w:rPr>
                <w:rFonts w:cs="Arial"/>
                <w:color w:val="333333"/>
                <w:sz w:val="16"/>
                <w:szCs w:val="16"/>
              </w:rPr>
              <w:t>ou c</w:t>
            </w:r>
            <w:r w:rsidRPr="00293FA6">
              <w:rPr>
                <w:rFonts w:cs="Arial"/>
                <w:color w:val="333333"/>
                <w:spacing w:val="-1"/>
                <w:sz w:val="16"/>
                <w:szCs w:val="16"/>
              </w:rPr>
              <w:t>o</w:t>
            </w:r>
            <w:r w:rsidRPr="00293FA6">
              <w:rPr>
                <w:rFonts w:cs="Arial"/>
                <w:color w:val="333333"/>
                <w:sz w:val="16"/>
                <w:szCs w:val="16"/>
              </w:rPr>
              <w:t>nfirmé ;</w:t>
            </w:r>
          </w:p>
          <w:p w:rsidR="00C3513D" w:rsidRPr="00293FA6" w:rsidRDefault="007E30C1" w:rsidP="00077AC3">
            <w:pPr>
              <w:widowControl w:val="0"/>
              <w:autoSpaceDE w:val="0"/>
              <w:autoSpaceDN w:val="0"/>
              <w:adjustRightInd w:val="0"/>
              <w:spacing w:line="120" w:lineRule="exact"/>
              <w:jc w:val="both"/>
              <w:rPr>
                <w:rFonts w:cs="Arial"/>
                <w:color w:val="333333"/>
                <w:sz w:val="16"/>
                <w:szCs w:val="16"/>
              </w:rPr>
            </w:pPr>
          </w:p>
          <w:p w:rsidR="00C3513D" w:rsidRPr="00293FA6" w:rsidRDefault="007E30C1" w:rsidP="00077AC3">
            <w:pPr>
              <w:widowControl w:val="0"/>
              <w:autoSpaceDE w:val="0"/>
              <w:autoSpaceDN w:val="0"/>
              <w:adjustRightInd w:val="0"/>
              <w:ind w:left="1198" w:right="199" w:hanging="360"/>
              <w:jc w:val="both"/>
              <w:rPr>
                <w:rFonts w:cs="Arial"/>
                <w:color w:val="333333"/>
                <w:sz w:val="16"/>
                <w:szCs w:val="16"/>
              </w:rPr>
            </w:pPr>
            <w:r w:rsidRPr="00293FA6">
              <w:rPr>
                <w:rFonts w:cs="Arial"/>
                <w:b/>
                <w:bCs/>
                <w:i/>
                <w:iCs/>
                <w:color w:val="333333"/>
                <w:sz w:val="16"/>
                <w:szCs w:val="16"/>
              </w:rPr>
              <w:t xml:space="preserve">b)  </w:t>
            </w:r>
            <w:r w:rsidRPr="00293FA6">
              <w:rPr>
                <w:rFonts w:cs="Arial"/>
                <w:b/>
                <w:bCs/>
                <w:i/>
                <w:iCs/>
                <w:color w:val="333333"/>
                <w:spacing w:val="5"/>
                <w:sz w:val="16"/>
                <w:szCs w:val="16"/>
              </w:rPr>
              <w:t xml:space="preserve"> </w:t>
            </w:r>
            <w:r w:rsidRPr="00293FA6">
              <w:rPr>
                <w:rFonts w:cs="Arial"/>
                <w:color w:val="333333"/>
                <w:sz w:val="16"/>
                <w:szCs w:val="16"/>
              </w:rPr>
              <w:t>Exposition à</w:t>
            </w:r>
            <w:r w:rsidRPr="00293FA6">
              <w:rPr>
                <w:rFonts w:cs="Arial"/>
                <w:color w:val="333333"/>
                <w:spacing w:val="-1"/>
                <w:sz w:val="16"/>
                <w:szCs w:val="16"/>
              </w:rPr>
              <w:t xml:space="preserve"> </w:t>
            </w:r>
            <w:r w:rsidRPr="00293FA6">
              <w:rPr>
                <w:rFonts w:cs="Arial"/>
                <w:color w:val="333333"/>
                <w:sz w:val="16"/>
                <w:szCs w:val="16"/>
              </w:rPr>
              <w:t>des volaill</w:t>
            </w:r>
            <w:r w:rsidRPr="00293FA6">
              <w:rPr>
                <w:rFonts w:cs="Arial"/>
                <w:color w:val="333333"/>
                <w:spacing w:val="-1"/>
                <w:sz w:val="16"/>
                <w:szCs w:val="16"/>
              </w:rPr>
              <w:t>e</w:t>
            </w:r>
            <w:r w:rsidRPr="00293FA6">
              <w:rPr>
                <w:rFonts w:cs="Arial"/>
                <w:color w:val="333333"/>
                <w:sz w:val="16"/>
                <w:szCs w:val="16"/>
              </w:rPr>
              <w:t>s,</w:t>
            </w:r>
            <w:r w:rsidRPr="00293FA6">
              <w:rPr>
                <w:rFonts w:cs="Arial"/>
                <w:color w:val="333333"/>
                <w:spacing w:val="-1"/>
                <w:sz w:val="16"/>
                <w:szCs w:val="16"/>
              </w:rPr>
              <w:t xml:space="preserve"> </w:t>
            </w:r>
            <w:r w:rsidRPr="00293FA6">
              <w:rPr>
                <w:rFonts w:cs="Arial"/>
                <w:color w:val="333333"/>
                <w:sz w:val="16"/>
                <w:szCs w:val="16"/>
              </w:rPr>
              <w:t>à des o</w:t>
            </w:r>
            <w:r w:rsidRPr="00293FA6">
              <w:rPr>
                <w:rFonts w:cs="Arial"/>
                <w:color w:val="333333"/>
                <w:spacing w:val="-1"/>
                <w:sz w:val="16"/>
                <w:szCs w:val="16"/>
              </w:rPr>
              <w:t>i</w:t>
            </w:r>
            <w:r w:rsidRPr="00293FA6">
              <w:rPr>
                <w:rFonts w:cs="Arial"/>
                <w:color w:val="333333"/>
                <w:sz w:val="16"/>
                <w:szCs w:val="16"/>
              </w:rPr>
              <w:t>s</w:t>
            </w:r>
            <w:r w:rsidRPr="00293FA6">
              <w:rPr>
                <w:rFonts w:cs="Arial"/>
                <w:color w:val="333333"/>
                <w:spacing w:val="-1"/>
                <w:sz w:val="16"/>
                <w:szCs w:val="16"/>
              </w:rPr>
              <w:t>e</w:t>
            </w:r>
            <w:r w:rsidRPr="00293FA6">
              <w:rPr>
                <w:rFonts w:cs="Arial"/>
                <w:color w:val="333333"/>
                <w:sz w:val="16"/>
                <w:szCs w:val="16"/>
              </w:rPr>
              <w:t>a</w:t>
            </w:r>
            <w:r w:rsidRPr="00293FA6">
              <w:rPr>
                <w:rFonts w:cs="Arial"/>
                <w:color w:val="333333"/>
                <w:spacing w:val="-1"/>
                <w:sz w:val="16"/>
                <w:szCs w:val="16"/>
              </w:rPr>
              <w:t>u</w:t>
            </w:r>
            <w:r w:rsidRPr="00293FA6">
              <w:rPr>
                <w:rFonts w:cs="Arial"/>
                <w:color w:val="333333"/>
                <w:sz w:val="16"/>
                <w:szCs w:val="16"/>
              </w:rPr>
              <w:t>x sauvag</w:t>
            </w:r>
            <w:r w:rsidRPr="00293FA6">
              <w:rPr>
                <w:rFonts w:cs="Arial"/>
                <w:color w:val="333333"/>
                <w:spacing w:val="-1"/>
                <w:sz w:val="16"/>
                <w:szCs w:val="16"/>
              </w:rPr>
              <w:t>e</w:t>
            </w:r>
            <w:r w:rsidRPr="00293FA6">
              <w:rPr>
                <w:rFonts w:cs="Arial"/>
                <w:color w:val="333333"/>
                <w:sz w:val="16"/>
                <w:szCs w:val="16"/>
              </w:rPr>
              <w:t xml:space="preserve">s </w:t>
            </w:r>
            <w:r w:rsidRPr="00293FA6">
              <w:rPr>
                <w:rFonts w:cs="Arial"/>
                <w:color w:val="333333"/>
                <w:spacing w:val="-1"/>
                <w:sz w:val="16"/>
                <w:szCs w:val="16"/>
              </w:rPr>
              <w:t>o</w:t>
            </w:r>
            <w:r w:rsidRPr="00293FA6">
              <w:rPr>
                <w:rFonts w:cs="Arial"/>
                <w:color w:val="333333"/>
                <w:sz w:val="16"/>
                <w:szCs w:val="16"/>
              </w:rPr>
              <w:t>u</w:t>
            </w:r>
            <w:r w:rsidRPr="00293FA6">
              <w:rPr>
                <w:rFonts w:cs="Arial"/>
                <w:color w:val="333333"/>
                <w:spacing w:val="1"/>
                <w:sz w:val="16"/>
                <w:szCs w:val="16"/>
              </w:rPr>
              <w:t xml:space="preserve"> </w:t>
            </w:r>
            <w:r w:rsidRPr="00293FA6">
              <w:rPr>
                <w:rFonts w:cs="Arial"/>
                <w:color w:val="333333"/>
                <w:sz w:val="16"/>
                <w:szCs w:val="16"/>
              </w:rPr>
              <w:t>à leurs r</w:t>
            </w:r>
            <w:r w:rsidRPr="00293FA6">
              <w:rPr>
                <w:rFonts w:cs="Arial"/>
                <w:color w:val="333333"/>
                <w:spacing w:val="-1"/>
                <w:sz w:val="16"/>
                <w:szCs w:val="16"/>
              </w:rPr>
              <w:t>e</w:t>
            </w:r>
            <w:r w:rsidRPr="00293FA6">
              <w:rPr>
                <w:rFonts w:cs="Arial"/>
                <w:color w:val="333333"/>
                <w:sz w:val="16"/>
                <w:szCs w:val="16"/>
              </w:rPr>
              <w:t>s</w:t>
            </w:r>
            <w:r w:rsidRPr="00293FA6">
              <w:rPr>
                <w:rFonts w:cs="Arial"/>
                <w:color w:val="333333"/>
                <w:spacing w:val="-2"/>
                <w:sz w:val="16"/>
                <w:szCs w:val="16"/>
              </w:rPr>
              <w:t>t</w:t>
            </w:r>
            <w:r w:rsidRPr="00293FA6">
              <w:rPr>
                <w:rFonts w:cs="Arial"/>
                <w:color w:val="333333"/>
                <w:sz w:val="16"/>
                <w:szCs w:val="16"/>
              </w:rPr>
              <w:t>es (ex : man</w:t>
            </w:r>
            <w:r w:rsidRPr="00293FA6">
              <w:rPr>
                <w:rFonts w:cs="Arial"/>
                <w:color w:val="333333"/>
                <w:spacing w:val="-1"/>
                <w:sz w:val="16"/>
                <w:szCs w:val="16"/>
              </w:rPr>
              <w:t>i</w:t>
            </w:r>
            <w:r w:rsidRPr="00293FA6">
              <w:rPr>
                <w:rFonts w:cs="Arial"/>
                <w:color w:val="333333"/>
                <w:sz w:val="16"/>
                <w:szCs w:val="16"/>
              </w:rPr>
              <w:t>pulation, a</w:t>
            </w:r>
            <w:r w:rsidRPr="00293FA6">
              <w:rPr>
                <w:rFonts w:cs="Arial"/>
                <w:color w:val="333333"/>
                <w:spacing w:val="-1"/>
                <w:sz w:val="16"/>
                <w:szCs w:val="16"/>
              </w:rPr>
              <w:t>b</w:t>
            </w:r>
            <w:r w:rsidRPr="00293FA6">
              <w:rPr>
                <w:rFonts w:cs="Arial"/>
                <w:color w:val="333333"/>
                <w:sz w:val="16"/>
                <w:szCs w:val="16"/>
              </w:rPr>
              <w:t>attage, plumage, dépeçage, préparation pour la</w:t>
            </w:r>
            <w:r w:rsidRPr="00293FA6">
              <w:rPr>
                <w:rFonts w:cs="Arial"/>
                <w:color w:val="333333"/>
                <w:spacing w:val="-1"/>
                <w:sz w:val="16"/>
                <w:szCs w:val="16"/>
              </w:rPr>
              <w:t xml:space="preserve"> </w:t>
            </w:r>
            <w:r w:rsidRPr="00293FA6">
              <w:rPr>
                <w:rFonts w:cs="Arial"/>
                <w:color w:val="333333"/>
                <w:sz w:val="16"/>
                <w:szCs w:val="16"/>
              </w:rPr>
              <w:t>conso</w:t>
            </w:r>
            <w:r w:rsidRPr="00293FA6">
              <w:rPr>
                <w:rFonts w:cs="Arial"/>
                <w:color w:val="333333"/>
                <w:spacing w:val="-1"/>
                <w:sz w:val="16"/>
                <w:szCs w:val="16"/>
              </w:rPr>
              <w:t>m</w:t>
            </w:r>
            <w:r w:rsidRPr="00293FA6">
              <w:rPr>
                <w:rFonts w:cs="Arial"/>
                <w:color w:val="333333"/>
                <w:sz w:val="16"/>
                <w:szCs w:val="16"/>
              </w:rPr>
              <w:t>mation) ou</w:t>
            </w:r>
            <w:r w:rsidRPr="00293FA6">
              <w:rPr>
                <w:rFonts w:cs="Arial"/>
                <w:color w:val="333333"/>
                <w:sz w:val="16"/>
                <w:szCs w:val="16"/>
              </w:rPr>
              <w:t xml:space="preserve"> à des</w:t>
            </w:r>
            <w:r w:rsidRPr="00293FA6">
              <w:rPr>
                <w:rFonts w:cs="Arial"/>
                <w:color w:val="333333"/>
                <w:spacing w:val="-1"/>
                <w:sz w:val="16"/>
                <w:szCs w:val="16"/>
              </w:rPr>
              <w:t xml:space="preserve"> </w:t>
            </w:r>
            <w:r w:rsidRPr="00293FA6">
              <w:rPr>
                <w:rFonts w:cs="Arial"/>
                <w:color w:val="333333"/>
                <w:sz w:val="16"/>
                <w:szCs w:val="16"/>
              </w:rPr>
              <w:t>environnemen</w:t>
            </w:r>
            <w:r w:rsidRPr="00293FA6">
              <w:rPr>
                <w:rFonts w:cs="Arial"/>
                <w:color w:val="333333"/>
                <w:spacing w:val="-2"/>
                <w:sz w:val="16"/>
                <w:szCs w:val="16"/>
              </w:rPr>
              <w:t>t</w:t>
            </w:r>
            <w:r w:rsidRPr="00293FA6">
              <w:rPr>
                <w:rFonts w:cs="Arial"/>
                <w:color w:val="333333"/>
                <w:sz w:val="16"/>
                <w:szCs w:val="16"/>
              </w:rPr>
              <w:t>s s</w:t>
            </w:r>
            <w:r w:rsidRPr="00293FA6">
              <w:rPr>
                <w:rFonts w:cs="Arial"/>
                <w:color w:val="333333"/>
                <w:spacing w:val="-2"/>
                <w:sz w:val="16"/>
                <w:szCs w:val="16"/>
              </w:rPr>
              <w:t>o</w:t>
            </w:r>
            <w:r w:rsidRPr="00293FA6">
              <w:rPr>
                <w:rFonts w:cs="Arial"/>
                <w:color w:val="333333"/>
                <w:sz w:val="16"/>
                <w:szCs w:val="16"/>
              </w:rPr>
              <w:t>uillés par</w:t>
            </w:r>
            <w:r w:rsidRPr="00293FA6">
              <w:rPr>
                <w:rFonts w:cs="Arial"/>
                <w:color w:val="333333"/>
                <w:spacing w:val="-1"/>
                <w:sz w:val="16"/>
                <w:szCs w:val="16"/>
              </w:rPr>
              <w:t xml:space="preserve"> </w:t>
            </w:r>
            <w:r w:rsidRPr="00293FA6">
              <w:rPr>
                <w:rFonts w:cs="Arial"/>
                <w:color w:val="333333"/>
                <w:sz w:val="16"/>
                <w:szCs w:val="16"/>
              </w:rPr>
              <w:t>leurs déj</w:t>
            </w:r>
            <w:r w:rsidRPr="00293FA6">
              <w:rPr>
                <w:rFonts w:cs="Arial"/>
                <w:color w:val="333333"/>
                <w:spacing w:val="-1"/>
                <w:sz w:val="16"/>
                <w:szCs w:val="16"/>
              </w:rPr>
              <w:t>e</w:t>
            </w:r>
            <w:r w:rsidRPr="00293FA6">
              <w:rPr>
                <w:rFonts w:cs="Arial"/>
                <w:color w:val="333333"/>
                <w:spacing w:val="1"/>
                <w:sz w:val="16"/>
                <w:szCs w:val="16"/>
              </w:rPr>
              <w:t>c</w:t>
            </w:r>
            <w:r w:rsidRPr="00293FA6">
              <w:rPr>
                <w:rFonts w:cs="Arial"/>
                <w:color w:val="333333"/>
                <w:sz w:val="16"/>
                <w:szCs w:val="16"/>
              </w:rPr>
              <w:t>tio</w:t>
            </w:r>
            <w:r w:rsidRPr="00293FA6">
              <w:rPr>
                <w:rFonts w:cs="Arial"/>
                <w:color w:val="333333"/>
                <w:spacing w:val="-1"/>
                <w:sz w:val="16"/>
                <w:szCs w:val="16"/>
              </w:rPr>
              <w:t>n</w:t>
            </w:r>
            <w:r w:rsidRPr="00293FA6">
              <w:rPr>
                <w:rFonts w:cs="Arial"/>
                <w:color w:val="333333"/>
                <w:sz w:val="16"/>
                <w:szCs w:val="16"/>
              </w:rPr>
              <w:t xml:space="preserve">s, dans </w:t>
            </w:r>
            <w:r w:rsidRPr="00293FA6">
              <w:rPr>
                <w:rFonts w:cs="Arial"/>
                <w:color w:val="333333"/>
                <w:spacing w:val="-1"/>
                <w:sz w:val="16"/>
                <w:szCs w:val="16"/>
              </w:rPr>
              <w:t>u</w:t>
            </w:r>
            <w:r w:rsidRPr="00293FA6">
              <w:rPr>
                <w:rFonts w:cs="Arial"/>
                <w:color w:val="333333"/>
                <w:sz w:val="16"/>
                <w:szCs w:val="16"/>
              </w:rPr>
              <w:t>n s</w:t>
            </w:r>
            <w:r w:rsidRPr="00293FA6">
              <w:rPr>
                <w:rFonts w:cs="Arial"/>
                <w:color w:val="333333"/>
                <w:spacing w:val="-1"/>
                <w:sz w:val="16"/>
                <w:szCs w:val="16"/>
              </w:rPr>
              <w:t>e</w:t>
            </w:r>
            <w:r w:rsidRPr="00293FA6">
              <w:rPr>
                <w:rFonts w:cs="Arial"/>
                <w:color w:val="333333"/>
                <w:sz w:val="16"/>
                <w:szCs w:val="16"/>
              </w:rPr>
              <w:t>ct</w:t>
            </w:r>
            <w:r w:rsidRPr="00293FA6">
              <w:rPr>
                <w:rFonts w:cs="Arial"/>
                <w:color w:val="333333"/>
                <w:spacing w:val="-1"/>
                <w:sz w:val="16"/>
                <w:szCs w:val="16"/>
              </w:rPr>
              <w:t>e</w:t>
            </w:r>
            <w:r w:rsidRPr="00293FA6">
              <w:rPr>
                <w:rFonts w:cs="Arial"/>
                <w:color w:val="333333"/>
                <w:sz w:val="16"/>
                <w:szCs w:val="16"/>
              </w:rPr>
              <w:t>ur où d</w:t>
            </w:r>
            <w:r w:rsidRPr="00293FA6">
              <w:rPr>
                <w:rFonts w:cs="Arial"/>
                <w:color w:val="333333"/>
                <w:spacing w:val="-1"/>
                <w:sz w:val="16"/>
                <w:szCs w:val="16"/>
              </w:rPr>
              <w:t>e</w:t>
            </w:r>
            <w:r w:rsidRPr="00293FA6">
              <w:rPr>
                <w:rFonts w:cs="Arial"/>
                <w:color w:val="333333"/>
                <w:sz w:val="16"/>
                <w:szCs w:val="16"/>
              </w:rPr>
              <w:t>s inf</w:t>
            </w:r>
            <w:r w:rsidRPr="00293FA6">
              <w:rPr>
                <w:rFonts w:cs="Arial"/>
                <w:color w:val="333333"/>
                <w:spacing w:val="-1"/>
                <w:sz w:val="16"/>
                <w:szCs w:val="16"/>
              </w:rPr>
              <w:t>e</w:t>
            </w:r>
            <w:r w:rsidRPr="00293FA6">
              <w:rPr>
                <w:rFonts w:cs="Arial"/>
                <w:color w:val="333333"/>
                <w:sz w:val="16"/>
                <w:szCs w:val="16"/>
              </w:rPr>
              <w:t>ctio</w:t>
            </w:r>
            <w:r w:rsidRPr="00293FA6">
              <w:rPr>
                <w:rFonts w:cs="Arial"/>
                <w:color w:val="333333"/>
                <w:spacing w:val="-1"/>
                <w:sz w:val="16"/>
                <w:szCs w:val="16"/>
              </w:rPr>
              <w:t>n</w:t>
            </w:r>
            <w:r w:rsidRPr="00293FA6">
              <w:rPr>
                <w:rFonts w:cs="Arial"/>
                <w:color w:val="333333"/>
                <w:sz w:val="16"/>
                <w:szCs w:val="16"/>
              </w:rPr>
              <w:t>s H</w:t>
            </w:r>
            <w:r w:rsidRPr="00293FA6">
              <w:rPr>
                <w:rFonts w:cs="Arial"/>
                <w:color w:val="333333"/>
                <w:spacing w:val="-1"/>
                <w:sz w:val="16"/>
                <w:szCs w:val="16"/>
              </w:rPr>
              <w:t>5</w:t>
            </w:r>
            <w:r w:rsidRPr="00293FA6">
              <w:rPr>
                <w:rFonts w:cs="Arial"/>
                <w:color w:val="333333"/>
                <w:sz w:val="16"/>
                <w:szCs w:val="16"/>
              </w:rPr>
              <w:t>N1 ont été s</w:t>
            </w:r>
            <w:r w:rsidRPr="00293FA6">
              <w:rPr>
                <w:rFonts w:cs="Arial"/>
                <w:color w:val="333333"/>
                <w:spacing w:val="-1"/>
                <w:sz w:val="16"/>
                <w:szCs w:val="16"/>
              </w:rPr>
              <w:t>u</w:t>
            </w:r>
            <w:r w:rsidRPr="00293FA6">
              <w:rPr>
                <w:rFonts w:cs="Arial"/>
                <w:color w:val="333333"/>
                <w:sz w:val="16"/>
                <w:szCs w:val="16"/>
              </w:rPr>
              <w:t>sp</w:t>
            </w:r>
            <w:r w:rsidRPr="00293FA6">
              <w:rPr>
                <w:rFonts w:cs="Arial"/>
                <w:color w:val="333333"/>
                <w:spacing w:val="-1"/>
                <w:sz w:val="16"/>
                <w:szCs w:val="16"/>
              </w:rPr>
              <w:t>e</w:t>
            </w:r>
            <w:r w:rsidRPr="00293FA6">
              <w:rPr>
                <w:rFonts w:cs="Arial"/>
                <w:color w:val="333333"/>
                <w:spacing w:val="1"/>
                <w:sz w:val="16"/>
                <w:szCs w:val="16"/>
              </w:rPr>
              <w:t>c</w:t>
            </w:r>
            <w:r w:rsidRPr="00293FA6">
              <w:rPr>
                <w:rFonts w:cs="Arial"/>
                <w:color w:val="333333"/>
                <w:sz w:val="16"/>
                <w:szCs w:val="16"/>
              </w:rPr>
              <w:t>té</w:t>
            </w:r>
            <w:r w:rsidRPr="00293FA6">
              <w:rPr>
                <w:rFonts w:cs="Arial"/>
                <w:color w:val="333333"/>
                <w:spacing w:val="-1"/>
                <w:sz w:val="16"/>
                <w:szCs w:val="16"/>
              </w:rPr>
              <w:t>e</w:t>
            </w:r>
            <w:r w:rsidRPr="00293FA6">
              <w:rPr>
                <w:rFonts w:cs="Arial"/>
                <w:color w:val="333333"/>
                <w:sz w:val="16"/>
                <w:szCs w:val="16"/>
              </w:rPr>
              <w:t>s ou con</w:t>
            </w:r>
            <w:r w:rsidRPr="00293FA6">
              <w:rPr>
                <w:rFonts w:cs="Arial"/>
                <w:color w:val="333333"/>
                <w:spacing w:val="-2"/>
                <w:sz w:val="16"/>
                <w:szCs w:val="16"/>
              </w:rPr>
              <w:t>f</w:t>
            </w:r>
            <w:r w:rsidRPr="00293FA6">
              <w:rPr>
                <w:rFonts w:cs="Arial"/>
                <w:color w:val="333333"/>
                <w:sz w:val="16"/>
                <w:szCs w:val="16"/>
              </w:rPr>
              <w:t>irmé</w:t>
            </w:r>
            <w:r w:rsidRPr="00293FA6">
              <w:rPr>
                <w:rFonts w:cs="Arial"/>
                <w:color w:val="333333"/>
                <w:spacing w:val="-1"/>
                <w:sz w:val="16"/>
                <w:szCs w:val="16"/>
              </w:rPr>
              <w:t>e</w:t>
            </w:r>
            <w:r w:rsidRPr="00293FA6">
              <w:rPr>
                <w:rFonts w:cs="Arial"/>
                <w:color w:val="333333"/>
                <w:sz w:val="16"/>
                <w:szCs w:val="16"/>
              </w:rPr>
              <w:t>s au</w:t>
            </w:r>
            <w:r w:rsidRPr="00293FA6">
              <w:rPr>
                <w:rFonts w:cs="Arial"/>
                <w:color w:val="333333"/>
                <w:spacing w:val="-1"/>
                <w:sz w:val="16"/>
                <w:szCs w:val="16"/>
              </w:rPr>
              <w:t xml:space="preserve"> </w:t>
            </w:r>
            <w:r w:rsidRPr="00293FA6">
              <w:rPr>
                <w:rFonts w:cs="Arial"/>
                <w:color w:val="333333"/>
                <w:sz w:val="16"/>
                <w:szCs w:val="16"/>
              </w:rPr>
              <w:t>c</w:t>
            </w:r>
            <w:r w:rsidRPr="00293FA6">
              <w:rPr>
                <w:rFonts w:cs="Arial"/>
                <w:color w:val="333333"/>
                <w:spacing w:val="-1"/>
                <w:sz w:val="16"/>
                <w:szCs w:val="16"/>
              </w:rPr>
              <w:t>o</w:t>
            </w:r>
            <w:r w:rsidRPr="00293FA6">
              <w:rPr>
                <w:rFonts w:cs="Arial"/>
                <w:color w:val="333333"/>
                <w:sz w:val="16"/>
                <w:szCs w:val="16"/>
              </w:rPr>
              <w:t xml:space="preserve">urs </w:t>
            </w:r>
            <w:r w:rsidRPr="00293FA6">
              <w:rPr>
                <w:rFonts w:cs="Arial"/>
                <w:color w:val="333333"/>
                <w:spacing w:val="-1"/>
                <w:sz w:val="16"/>
                <w:szCs w:val="16"/>
              </w:rPr>
              <w:t>d</w:t>
            </w:r>
            <w:r w:rsidRPr="00293FA6">
              <w:rPr>
                <w:rFonts w:cs="Arial"/>
                <w:color w:val="333333"/>
                <w:sz w:val="16"/>
                <w:szCs w:val="16"/>
              </w:rPr>
              <w:t>u dern</w:t>
            </w:r>
            <w:r w:rsidRPr="00293FA6">
              <w:rPr>
                <w:rFonts w:cs="Arial"/>
                <w:color w:val="333333"/>
                <w:spacing w:val="-1"/>
                <w:sz w:val="16"/>
                <w:szCs w:val="16"/>
              </w:rPr>
              <w:t>i</w:t>
            </w:r>
            <w:r w:rsidRPr="00293FA6">
              <w:rPr>
                <w:rFonts w:cs="Arial"/>
                <w:color w:val="333333"/>
                <w:sz w:val="16"/>
                <w:szCs w:val="16"/>
              </w:rPr>
              <w:t>er mo</w:t>
            </w:r>
            <w:r w:rsidRPr="00293FA6">
              <w:rPr>
                <w:rFonts w:cs="Arial"/>
                <w:color w:val="333333"/>
                <w:spacing w:val="-1"/>
                <w:sz w:val="16"/>
                <w:szCs w:val="16"/>
              </w:rPr>
              <w:t>i</w:t>
            </w:r>
            <w:r w:rsidRPr="00293FA6">
              <w:rPr>
                <w:rFonts w:cs="Arial"/>
                <w:color w:val="333333"/>
                <w:spacing w:val="1"/>
                <w:sz w:val="16"/>
                <w:szCs w:val="16"/>
              </w:rPr>
              <w:t>s</w:t>
            </w:r>
            <w:r w:rsidRPr="00293FA6">
              <w:rPr>
                <w:rFonts w:cs="Arial"/>
                <w:color w:val="333333"/>
                <w:sz w:val="16"/>
                <w:szCs w:val="16"/>
              </w:rPr>
              <w:t>, ch</w:t>
            </w:r>
            <w:r w:rsidRPr="00293FA6">
              <w:rPr>
                <w:rFonts w:cs="Arial"/>
                <w:color w:val="333333"/>
                <w:spacing w:val="-1"/>
                <w:sz w:val="16"/>
                <w:szCs w:val="16"/>
              </w:rPr>
              <w:t>e</w:t>
            </w:r>
            <w:r w:rsidRPr="00293FA6">
              <w:rPr>
                <w:rFonts w:cs="Arial"/>
                <w:color w:val="333333"/>
                <w:sz w:val="16"/>
                <w:szCs w:val="16"/>
              </w:rPr>
              <w:t>z d</w:t>
            </w:r>
            <w:r w:rsidRPr="00293FA6">
              <w:rPr>
                <w:rFonts w:cs="Arial"/>
                <w:color w:val="333333"/>
                <w:spacing w:val="-1"/>
                <w:sz w:val="16"/>
                <w:szCs w:val="16"/>
              </w:rPr>
              <w:t>e</w:t>
            </w:r>
            <w:r w:rsidRPr="00293FA6">
              <w:rPr>
                <w:rFonts w:cs="Arial"/>
                <w:color w:val="333333"/>
                <w:sz w:val="16"/>
                <w:szCs w:val="16"/>
              </w:rPr>
              <w:t>s an</w:t>
            </w:r>
            <w:r w:rsidRPr="00293FA6">
              <w:rPr>
                <w:rFonts w:cs="Arial"/>
                <w:color w:val="333333"/>
                <w:spacing w:val="-1"/>
                <w:sz w:val="16"/>
                <w:szCs w:val="16"/>
              </w:rPr>
              <w:t>i</w:t>
            </w:r>
            <w:r w:rsidRPr="00293FA6">
              <w:rPr>
                <w:rFonts w:cs="Arial"/>
                <w:color w:val="333333"/>
                <w:sz w:val="16"/>
                <w:szCs w:val="16"/>
              </w:rPr>
              <w:t>maux ou d</w:t>
            </w:r>
            <w:r w:rsidRPr="00293FA6">
              <w:rPr>
                <w:rFonts w:cs="Arial"/>
                <w:color w:val="333333"/>
                <w:spacing w:val="-1"/>
                <w:sz w:val="16"/>
                <w:szCs w:val="16"/>
              </w:rPr>
              <w:t>e</w:t>
            </w:r>
            <w:r w:rsidRPr="00293FA6">
              <w:rPr>
                <w:rFonts w:cs="Arial"/>
                <w:color w:val="333333"/>
                <w:sz w:val="16"/>
                <w:szCs w:val="16"/>
              </w:rPr>
              <w:t>s homm</w:t>
            </w:r>
            <w:r w:rsidRPr="00293FA6">
              <w:rPr>
                <w:rFonts w:cs="Arial"/>
                <w:color w:val="333333"/>
                <w:spacing w:val="-1"/>
                <w:sz w:val="16"/>
                <w:szCs w:val="16"/>
              </w:rPr>
              <w:t>e</w:t>
            </w:r>
            <w:r w:rsidRPr="00293FA6">
              <w:rPr>
                <w:rFonts w:cs="Arial"/>
                <w:color w:val="333333"/>
                <w:sz w:val="16"/>
                <w:szCs w:val="16"/>
              </w:rPr>
              <w:t>s ;</w:t>
            </w:r>
          </w:p>
          <w:p w:rsidR="00C3513D" w:rsidRPr="00293FA6" w:rsidRDefault="007E30C1" w:rsidP="00077AC3">
            <w:pPr>
              <w:widowControl w:val="0"/>
              <w:autoSpaceDE w:val="0"/>
              <w:autoSpaceDN w:val="0"/>
              <w:adjustRightInd w:val="0"/>
              <w:spacing w:before="9" w:line="110" w:lineRule="exact"/>
              <w:jc w:val="both"/>
              <w:rPr>
                <w:rFonts w:cs="Arial"/>
                <w:color w:val="333333"/>
                <w:sz w:val="16"/>
                <w:szCs w:val="16"/>
              </w:rPr>
            </w:pPr>
          </w:p>
          <w:p w:rsidR="00C3513D" w:rsidRPr="00293FA6" w:rsidRDefault="007E30C1" w:rsidP="00077AC3">
            <w:pPr>
              <w:widowControl w:val="0"/>
              <w:autoSpaceDE w:val="0"/>
              <w:autoSpaceDN w:val="0"/>
              <w:adjustRightInd w:val="0"/>
              <w:ind w:left="1198" w:right="467" w:hanging="360"/>
              <w:jc w:val="both"/>
              <w:rPr>
                <w:rFonts w:cs="Arial"/>
                <w:color w:val="333333"/>
                <w:sz w:val="16"/>
                <w:szCs w:val="16"/>
              </w:rPr>
            </w:pPr>
            <w:r w:rsidRPr="00293FA6">
              <w:rPr>
                <w:rFonts w:cs="Arial"/>
                <w:b/>
                <w:bCs/>
                <w:i/>
                <w:iCs/>
                <w:color w:val="333333"/>
                <w:sz w:val="16"/>
                <w:szCs w:val="16"/>
              </w:rPr>
              <w:t xml:space="preserve">c)  </w:t>
            </w:r>
            <w:r w:rsidRPr="00293FA6">
              <w:rPr>
                <w:rFonts w:cs="Arial"/>
                <w:b/>
                <w:bCs/>
                <w:i/>
                <w:iCs/>
                <w:color w:val="333333"/>
                <w:spacing w:val="16"/>
                <w:sz w:val="16"/>
                <w:szCs w:val="16"/>
              </w:rPr>
              <w:t xml:space="preserve"> </w:t>
            </w:r>
            <w:r w:rsidRPr="00293FA6">
              <w:rPr>
                <w:rFonts w:cs="Arial"/>
                <w:color w:val="333333"/>
                <w:sz w:val="16"/>
                <w:szCs w:val="16"/>
              </w:rPr>
              <w:t>Co</w:t>
            </w:r>
            <w:r w:rsidRPr="00293FA6">
              <w:rPr>
                <w:rFonts w:cs="Arial"/>
                <w:color w:val="333333"/>
                <w:spacing w:val="-1"/>
                <w:sz w:val="16"/>
                <w:szCs w:val="16"/>
              </w:rPr>
              <w:t>n</w:t>
            </w:r>
            <w:r w:rsidRPr="00293FA6">
              <w:rPr>
                <w:rFonts w:cs="Arial"/>
                <w:color w:val="333333"/>
                <w:spacing w:val="1"/>
                <w:sz w:val="16"/>
                <w:szCs w:val="16"/>
              </w:rPr>
              <w:t>s</w:t>
            </w:r>
            <w:r w:rsidRPr="00293FA6">
              <w:rPr>
                <w:rFonts w:cs="Arial"/>
                <w:color w:val="333333"/>
                <w:sz w:val="16"/>
                <w:szCs w:val="16"/>
              </w:rPr>
              <w:t>o</w:t>
            </w:r>
            <w:r w:rsidRPr="00293FA6">
              <w:rPr>
                <w:rFonts w:cs="Arial"/>
                <w:color w:val="333333"/>
                <w:spacing w:val="-1"/>
                <w:sz w:val="16"/>
                <w:szCs w:val="16"/>
              </w:rPr>
              <w:t>m</w:t>
            </w:r>
            <w:r w:rsidRPr="00293FA6">
              <w:rPr>
                <w:rFonts w:cs="Arial"/>
                <w:color w:val="333333"/>
                <w:sz w:val="16"/>
                <w:szCs w:val="16"/>
              </w:rPr>
              <w:t>mat</w:t>
            </w:r>
            <w:r w:rsidRPr="00293FA6">
              <w:rPr>
                <w:rFonts w:cs="Arial"/>
                <w:color w:val="333333"/>
                <w:spacing w:val="-1"/>
                <w:sz w:val="16"/>
                <w:szCs w:val="16"/>
              </w:rPr>
              <w:t>i</w:t>
            </w:r>
            <w:r w:rsidRPr="00293FA6">
              <w:rPr>
                <w:rFonts w:cs="Arial"/>
                <w:color w:val="333333"/>
                <w:sz w:val="16"/>
                <w:szCs w:val="16"/>
              </w:rPr>
              <w:t>on de produi</w:t>
            </w:r>
            <w:r w:rsidRPr="00293FA6">
              <w:rPr>
                <w:rFonts w:cs="Arial"/>
                <w:color w:val="333333"/>
                <w:spacing w:val="-2"/>
                <w:sz w:val="16"/>
                <w:szCs w:val="16"/>
              </w:rPr>
              <w:t>t</w:t>
            </w:r>
            <w:r w:rsidRPr="00293FA6">
              <w:rPr>
                <w:rFonts w:cs="Arial"/>
                <w:color w:val="333333"/>
                <w:sz w:val="16"/>
                <w:szCs w:val="16"/>
              </w:rPr>
              <w:t>s de volaille</w:t>
            </w:r>
            <w:r w:rsidRPr="00293FA6">
              <w:rPr>
                <w:rFonts w:cs="Arial"/>
                <w:color w:val="333333"/>
                <w:spacing w:val="-1"/>
                <w:sz w:val="16"/>
                <w:szCs w:val="16"/>
              </w:rPr>
              <w:t xml:space="preserve"> </w:t>
            </w:r>
            <w:r w:rsidRPr="00293FA6">
              <w:rPr>
                <w:rFonts w:cs="Arial"/>
                <w:color w:val="333333"/>
                <w:sz w:val="16"/>
                <w:szCs w:val="16"/>
              </w:rPr>
              <w:t xml:space="preserve">crus </w:t>
            </w:r>
            <w:r w:rsidRPr="00293FA6">
              <w:rPr>
                <w:rFonts w:cs="Arial"/>
                <w:color w:val="333333"/>
                <w:spacing w:val="-1"/>
                <w:sz w:val="16"/>
                <w:szCs w:val="16"/>
              </w:rPr>
              <w:t>o</w:t>
            </w:r>
            <w:r w:rsidRPr="00293FA6">
              <w:rPr>
                <w:rFonts w:cs="Arial"/>
                <w:color w:val="333333"/>
                <w:sz w:val="16"/>
                <w:szCs w:val="16"/>
              </w:rPr>
              <w:t>u p</w:t>
            </w:r>
            <w:r w:rsidRPr="00293FA6">
              <w:rPr>
                <w:rFonts w:cs="Arial"/>
                <w:color w:val="333333"/>
                <w:spacing w:val="-1"/>
                <w:sz w:val="16"/>
                <w:szCs w:val="16"/>
              </w:rPr>
              <w:t>a</w:t>
            </w:r>
            <w:r w:rsidRPr="00293FA6">
              <w:rPr>
                <w:rFonts w:cs="Arial"/>
                <w:color w:val="333333"/>
                <w:sz w:val="16"/>
                <w:szCs w:val="16"/>
              </w:rPr>
              <w:t>s ass</w:t>
            </w:r>
            <w:r w:rsidRPr="00293FA6">
              <w:rPr>
                <w:rFonts w:cs="Arial"/>
                <w:color w:val="333333"/>
                <w:spacing w:val="-1"/>
                <w:sz w:val="16"/>
                <w:szCs w:val="16"/>
              </w:rPr>
              <w:t>e</w:t>
            </w:r>
            <w:r w:rsidRPr="00293FA6">
              <w:rPr>
                <w:rFonts w:cs="Arial"/>
                <w:color w:val="333333"/>
                <w:sz w:val="16"/>
                <w:szCs w:val="16"/>
              </w:rPr>
              <w:t>z cui</w:t>
            </w:r>
            <w:r w:rsidRPr="00293FA6">
              <w:rPr>
                <w:rFonts w:cs="Arial"/>
                <w:color w:val="333333"/>
                <w:spacing w:val="-2"/>
                <w:sz w:val="16"/>
                <w:szCs w:val="16"/>
              </w:rPr>
              <w:t>t</w:t>
            </w:r>
            <w:r w:rsidRPr="00293FA6">
              <w:rPr>
                <w:rFonts w:cs="Arial"/>
                <w:color w:val="333333"/>
                <w:sz w:val="16"/>
                <w:szCs w:val="16"/>
              </w:rPr>
              <w:t>s, da</w:t>
            </w:r>
            <w:r w:rsidRPr="00293FA6">
              <w:rPr>
                <w:rFonts w:cs="Arial"/>
                <w:color w:val="333333"/>
                <w:spacing w:val="-1"/>
                <w:sz w:val="16"/>
                <w:szCs w:val="16"/>
              </w:rPr>
              <w:t>n</w:t>
            </w:r>
            <w:r w:rsidRPr="00293FA6">
              <w:rPr>
                <w:rFonts w:cs="Arial"/>
                <w:color w:val="333333"/>
                <w:sz w:val="16"/>
                <w:szCs w:val="16"/>
              </w:rPr>
              <w:t>s</w:t>
            </w:r>
            <w:r w:rsidRPr="00293FA6">
              <w:rPr>
                <w:rFonts w:cs="Arial"/>
                <w:color w:val="333333"/>
                <w:sz w:val="16"/>
                <w:szCs w:val="16"/>
              </w:rPr>
              <w:t xml:space="preserve"> un sect</w:t>
            </w:r>
            <w:r w:rsidRPr="00293FA6">
              <w:rPr>
                <w:rFonts w:cs="Arial"/>
                <w:color w:val="333333"/>
                <w:spacing w:val="-1"/>
                <w:sz w:val="16"/>
                <w:szCs w:val="16"/>
              </w:rPr>
              <w:t>e</w:t>
            </w:r>
            <w:r w:rsidRPr="00293FA6">
              <w:rPr>
                <w:rFonts w:cs="Arial"/>
                <w:color w:val="333333"/>
                <w:sz w:val="16"/>
                <w:szCs w:val="16"/>
              </w:rPr>
              <w:t>ur</w:t>
            </w:r>
            <w:r w:rsidRPr="00293FA6">
              <w:rPr>
                <w:rFonts w:cs="Arial"/>
                <w:color w:val="333333"/>
                <w:spacing w:val="-1"/>
                <w:sz w:val="16"/>
                <w:szCs w:val="16"/>
              </w:rPr>
              <w:t xml:space="preserve"> </w:t>
            </w:r>
            <w:r w:rsidRPr="00293FA6">
              <w:rPr>
                <w:rFonts w:cs="Arial"/>
                <w:color w:val="333333"/>
                <w:sz w:val="16"/>
                <w:szCs w:val="16"/>
              </w:rPr>
              <w:t>où d</w:t>
            </w:r>
            <w:r w:rsidRPr="00293FA6">
              <w:rPr>
                <w:rFonts w:cs="Arial"/>
                <w:color w:val="333333"/>
                <w:spacing w:val="-1"/>
                <w:sz w:val="16"/>
                <w:szCs w:val="16"/>
              </w:rPr>
              <w:t>e</w:t>
            </w:r>
            <w:r w:rsidRPr="00293FA6">
              <w:rPr>
                <w:rFonts w:cs="Arial"/>
                <w:color w:val="333333"/>
                <w:sz w:val="16"/>
                <w:szCs w:val="16"/>
              </w:rPr>
              <w:t>s infect</w:t>
            </w:r>
            <w:r w:rsidRPr="00293FA6">
              <w:rPr>
                <w:rFonts w:cs="Arial"/>
                <w:color w:val="333333"/>
                <w:spacing w:val="-1"/>
                <w:sz w:val="16"/>
                <w:szCs w:val="16"/>
              </w:rPr>
              <w:t>i</w:t>
            </w:r>
            <w:r w:rsidRPr="00293FA6">
              <w:rPr>
                <w:rFonts w:cs="Arial"/>
                <w:color w:val="333333"/>
                <w:sz w:val="16"/>
                <w:szCs w:val="16"/>
              </w:rPr>
              <w:t>ons H</w:t>
            </w:r>
            <w:r w:rsidRPr="00293FA6">
              <w:rPr>
                <w:rFonts w:cs="Arial"/>
                <w:color w:val="333333"/>
                <w:spacing w:val="-1"/>
                <w:sz w:val="16"/>
                <w:szCs w:val="16"/>
              </w:rPr>
              <w:t>5</w:t>
            </w:r>
            <w:r w:rsidRPr="00293FA6">
              <w:rPr>
                <w:rFonts w:cs="Arial"/>
                <w:color w:val="333333"/>
                <w:sz w:val="16"/>
                <w:szCs w:val="16"/>
              </w:rPr>
              <w:t>N1 on été</w:t>
            </w:r>
            <w:r w:rsidRPr="00293FA6">
              <w:rPr>
                <w:rFonts w:cs="Arial"/>
                <w:color w:val="333333"/>
                <w:spacing w:val="-1"/>
                <w:sz w:val="16"/>
                <w:szCs w:val="16"/>
              </w:rPr>
              <w:t xml:space="preserve"> </w:t>
            </w:r>
            <w:r w:rsidRPr="00293FA6">
              <w:rPr>
                <w:rFonts w:cs="Arial"/>
                <w:color w:val="333333"/>
                <w:sz w:val="16"/>
                <w:szCs w:val="16"/>
              </w:rPr>
              <w:t>s</w:t>
            </w:r>
            <w:r w:rsidRPr="00293FA6">
              <w:rPr>
                <w:rFonts w:cs="Arial"/>
                <w:color w:val="333333"/>
                <w:spacing w:val="-1"/>
                <w:sz w:val="16"/>
                <w:szCs w:val="16"/>
              </w:rPr>
              <w:t>u</w:t>
            </w:r>
            <w:r w:rsidRPr="00293FA6">
              <w:rPr>
                <w:rFonts w:cs="Arial"/>
                <w:color w:val="333333"/>
                <w:sz w:val="16"/>
                <w:szCs w:val="16"/>
              </w:rPr>
              <w:t>sp</w:t>
            </w:r>
            <w:r w:rsidRPr="00293FA6">
              <w:rPr>
                <w:rFonts w:cs="Arial"/>
                <w:color w:val="333333"/>
                <w:spacing w:val="-1"/>
                <w:sz w:val="16"/>
                <w:szCs w:val="16"/>
              </w:rPr>
              <w:t>e</w:t>
            </w:r>
            <w:r w:rsidRPr="00293FA6">
              <w:rPr>
                <w:rFonts w:cs="Arial"/>
                <w:color w:val="333333"/>
                <w:spacing w:val="1"/>
                <w:sz w:val="16"/>
                <w:szCs w:val="16"/>
              </w:rPr>
              <w:t>c</w:t>
            </w:r>
            <w:r w:rsidRPr="00293FA6">
              <w:rPr>
                <w:rFonts w:cs="Arial"/>
                <w:color w:val="333333"/>
                <w:sz w:val="16"/>
                <w:szCs w:val="16"/>
              </w:rPr>
              <w:t>té</w:t>
            </w:r>
            <w:r w:rsidRPr="00293FA6">
              <w:rPr>
                <w:rFonts w:cs="Arial"/>
                <w:color w:val="333333"/>
                <w:spacing w:val="-1"/>
                <w:sz w:val="16"/>
                <w:szCs w:val="16"/>
              </w:rPr>
              <w:t>e</w:t>
            </w:r>
            <w:r w:rsidRPr="00293FA6">
              <w:rPr>
                <w:rFonts w:cs="Arial"/>
                <w:color w:val="333333"/>
                <w:sz w:val="16"/>
                <w:szCs w:val="16"/>
              </w:rPr>
              <w:t xml:space="preserve">s </w:t>
            </w:r>
            <w:r w:rsidRPr="00293FA6">
              <w:rPr>
                <w:rFonts w:cs="Arial"/>
                <w:color w:val="333333"/>
                <w:spacing w:val="-1"/>
                <w:sz w:val="16"/>
                <w:szCs w:val="16"/>
              </w:rPr>
              <w:t>o</w:t>
            </w:r>
            <w:r w:rsidRPr="00293FA6">
              <w:rPr>
                <w:rFonts w:cs="Arial"/>
                <w:color w:val="333333"/>
                <w:sz w:val="16"/>
                <w:szCs w:val="16"/>
              </w:rPr>
              <w:t>u confirmé</w:t>
            </w:r>
            <w:r w:rsidRPr="00293FA6">
              <w:rPr>
                <w:rFonts w:cs="Arial"/>
                <w:color w:val="333333"/>
                <w:spacing w:val="-1"/>
                <w:sz w:val="16"/>
                <w:szCs w:val="16"/>
              </w:rPr>
              <w:t>e</w:t>
            </w:r>
            <w:r w:rsidRPr="00293FA6">
              <w:rPr>
                <w:rFonts w:cs="Arial"/>
                <w:color w:val="333333"/>
                <w:sz w:val="16"/>
                <w:szCs w:val="16"/>
              </w:rPr>
              <w:t>s</w:t>
            </w:r>
            <w:r w:rsidRPr="00293FA6">
              <w:rPr>
                <w:rFonts w:cs="Arial"/>
                <w:color w:val="333333"/>
                <w:spacing w:val="-1"/>
                <w:sz w:val="16"/>
                <w:szCs w:val="16"/>
              </w:rPr>
              <w:t xml:space="preserve"> </w:t>
            </w:r>
            <w:r w:rsidRPr="00293FA6">
              <w:rPr>
                <w:rFonts w:cs="Arial"/>
                <w:color w:val="333333"/>
                <w:sz w:val="16"/>
                <w:szCs w:val="16"/>
              </w:rPr>
              <w:t xml:space="preserve">au cours du </w:t>
            </w:r>
            <w:r w:rsidRPr="00293FA6">
              <w:rPr>
                <w:rFonts w:cs="Arial"/>
                <w:color w:val="333333"/>
                <w:spacing w:val="-1"/>
                <w:sz w:val="16"/>
                <w:szCs w:val="16"/>
              </w:rPr>
              <w:t>d</w:t>
            </w:r>
            <w:r w:rsidRPr="00293FA6">
              <w:rPr>
                <w:rFonts w:cs="Arial"/>
                <w:color w:val="333333"/>
                <w:sz w:val="16"/>
                <w:szCs w:val="16"/>
              </w:rPr>
              <w:t>erni</w:t>
            </w:r>
            <w:r w:rsidRPr="00293FA6">
              <w:rPr>
                <w:rFonts w:cs="Arial"/>
                <w:color w:val="333333"/>
                <w:spacing w:val="-1"/>
                <w:sz w:val="16"/>
                <w:szCs w:val="16"/>
              </w:rPr>
              <w:t>e</w:t>
            </w:r>
            <w:r w:rsidRPr="00293FA6">
              <w:rPr>
                <w:rFonts w:cs="Arial"/>
                <w:color w:val="333333"/>
                <w:sz w:val="16"/>
                <w:szCs w:val="16"/>
              </w:rPr>
              <w:t>r mo</w:t>
            </w:r>
            <w:r w:rsidRPr="00293FA6">
              <w:rPr>
                <w:rFonts w:cs="Arial"/>
                <w:color w:val="333333"/>
                <w:spacing w:val="-1"/>
                <w:sz w:val="16"/>
                <w:szCs w:val="16"/>
              </w:rPr>
              <w:t>i</w:t>
            </w:r>
            <w:r w:rsidRPr="00293FA6">
              <w:rPr>
                <w:rFonts w:cs="Arial"/>
                <w:color w:val="333333"/>
                <w:spacing w:val="1"/>
                <w:sz w:val="16"/>
                <w:szCs w:val="16"/>
              </w:rPr>
              <w:t>s</w:t>
            </w:r>
            <w:r w:rsidRPr="00293FA6">
              <w:rPr>
                <w:rFonts w:cs="Arial"/>
                <w:color w:val="333333"/>
                <w:sz w:val="16"/>
                <w:szCs w:val="16"/>
              </w:rPr>
              <w:t xml:space="preserve">, chez </w:t>
            </w:r>
            <w:r w:rsidRPr="00293FA6">
              <w:rPr>
                <w:rFonts w:cs="Arial"/>
                <w:color w:val="333333"/>
                <w:spacing w:val="-1"/>
                <w:sz w:val="16"/>
                <w:szCs w:val="16"/>
              </w:rPr>
              <w:t>d</w:t>
            </w:r>
            <w:r w:rsidRPr="00293FA6">
              <w:rPr>
                <w:rFonts w:cs="Arial"/>
                <w:color w:val="333333"/>
                <w:sz w:val="16"/>
                <w:szCs w:val="16"/>
              </w:rPr>
              <w:t xml:space="preserve">es </w:t>
            </w:r>
            <w:r w:rsidRPr="00293FA6">
              <w:rPr>
                <w:rFonts w:cs="Arial"/>
                <w:color w:val="333333"/>
                <w:spacing w:val="-1"/>
                <w:sz w:val="16"/>
                <w:szCs w:val="16"/>
              </w:rPr>
              <w:t>a</w:t>
            </w:r>
            <w:r w:rsidRPr="00293FA6">
              <w:rPr>
                <w:rFonts w:cs="Arial"/>
                <w:color w:val="333333"/>
                <w:sz w:val="16"/>
                <w:szCs w:val="16"/>
              </w:rPr>
              <w:t>ni</w:t>
            </w:r>
            <w:r w:rsidRPr="00293FA6">
              <w:rPr>
                <w:rFonts w:cs="Arial"/>
                <w:color w:val="333333"/>
                <w:spacing w:val="-1"/>
                <w:sz w:val="16"/>
                <w:szCs w:val="16"/>
              </w:rPr>
              <w:t>m</w:t>
            </w:r>
            <w:r w:rsidRPr="00293FA6">
              <w:rPr>
                <w:rFonts w:cs="Arial"/>
                <w:color w:val="333333"/>
                <w:sz w:val="16"/>
                <w:szCs w:val="16"/>
              </w:rPr>
              <w:t>aux ou d</w:t>
            </w:r>
            <w:r w:rsidRPr="00293FA6">
              <w:rPr>
                <w:rFonts w:cs="Arial"/>
                <w:color w:val="333333"/>
                <w:spacing w:val="-1"/>
                <w:sz w:val="16"/>
                <w:szCs w:val="16"/>
              </w:rPr>
              <w:t>e</w:t>
            </w:r>
            <w:r w:rsidRPr="00293FA6">
              <w:rPr>
                <w:rFonts w:cs="Arial"/>
                <w:color w:val="333333"/>
                <w:sz w:val="16"/>
                <w:szCs w:val="16"/>
              </w:rPr>
              <w:t>s hommes ;</w:t>
            </w:r>
          </w:p>
          <w:p w:rsidR="00C3513D" w:rsidRPr="00293FA6" w:rsidRDefault="007E30C1" w:rsidP="00077AC3">
            <w:pPr>
              <w:widowControl w:val="0"/>
              <w:autoSpaceDE w:val="0"/>
              <w:autoSpaceDN w:val="0"/>
              <w:adjustRightInd w:val="0"/>
              <w:spacing w:before="9" w:line="110" w:lineRule="exact"/>
              <w:jc w:val="both"/>
              <w:rPr>
                <w:rFonts w:cs="Arial"/>
                <w:color w:val="333333"/>
                <w:sz w:val="16"/>
                <w:szCs w:val="16"/>
              </w:rPr>
            </w:pPr>
          </w:p>
          <w:p w:rsidR="00C3513D" w:rsidRPr="00293FA6" w:rsidRDefault="007E30C1" w:rsidP="00077AC3">
            <w:pPr>
              <w:widowControl w:val="0"/>
              <w:autoSpaceDE w:val="0"/>
              <w:autoSpaceDN w:val="0"/>
              <w:adjustRightInd w:val="0"/>
              <w:ind w:left="1198" w:right="937" w:hanging="360"/>
              <w:jc w:val="both"/>
              <w:rPr>
                <w:rFonts w:cs="Arial"/>
                <w:color w:val="333333"/>
                <w:sz w:val="16"/>
                <w:szCs w:val="16"/>
              </w:rPr>
            </w:pPr>
            <w:r w:rsidRPr="00293FA6">
              <w:rPr>
                <w:rFonts w:cs="Arial"/>
                <w:b/>
                <w:bCs/>
                <w:i/>
                <w:iCs/>
                <w:color w:val="333333"/>
                <w:sz w:val="16"/>
                <w:szCs w:val="16"/>
              </w:rPr>
              <w:t xml:space="preserve">d)  </w:t>
            </w:r>
            <w:r w:rsidRPr="00293FA6">
              <w:rPr>
                <w:rFonts w:cs="Arial"/>
                <w:b/>
                <w:bCs/>
                <w:i/>
                <w:iCs/>
                <w:color w:val="333333"/>
                <w:spacing w:val="5"/>
                <w:sz w:val="16"/>
                <w:szCs w:val="16"/>
              </w:rPr>
              <w:t xml:space="preserve"> </w:t>
            </w:r>
            <w:r w:rsidRPr="00293FA6">
              <w:rPr>
                <w:rFonts w:cs="Arial"/>
                <w:color w:val="333333"/>
                <w:sz w:val="16"/>
                <w:szCs w:val="16"/>
              </w:rPr>
              <w:t>Cont</w:t>
            </w:r>
            <w:r w:rsidRPr="00293FA6">
              <w:rPr>
                <w:rFonts w:cs="Arial"/>
                <w:color w:val="333333"/>
                <w:spacing w:val="-1"/>
                <w:sz w:val="16"/>
                <w:szCs w:val="16"/>
              </w:rPr>
              <w:t>a</w:t>
            </w:r>
            <w:r w:rsidRPr="00293FA6">
              <w:rPr>
                <w:rFonts w:cs="Arial"/>
                <w:color w:val="333333"/>
                <w:spacing w:val="1"/>
                <w:sz w:val="16"/>
                <w:szCs w:val="16"/>
              </w:rPr>
              <w:t>c</w:t>
            </w:r>
            <w:r w:rsidRPr="00293FA6">
              <w:rPr>
                <w:rFonts w:cs="Arial"/>
                <w:color w:val="333333"/>
                <w:sz w:val="16"/>
                <w:szCs w:val="16"/>
              </w:rPr>
              <w:t>t pr</w:t>
            </w:r>
            <w:r w:rsidRPr="00293FA6">
              <w:rPr>
                <w:rFonts w:cs="Arial"/>
                <w:color w:val="333333"/>
                <w:spacing w:val="-1"/>
                <w:sz w:val="16"/>
                <w:szCs w:val="16"/>
              </w:rPr>
              <w:t>oc</w:t>
            </w:r>
            <w:r w:rsidRPr="00293FA6">
              <w:rPr>
                <w:rFonts w:cs="Arial"/>
                <w:color w:val="333333"/>
                <w:sz w:val="16"/>
                <w:szCs w:val="16"/>
              </w:rPr>
              <w:t xml:space="preserve">he avec </w:t>
            </w:r>
            <w:r w:rsidRPr="00293FA6">
              <w:rPr>
                <w:rFonts w:cs="Arial"/>
                <w:color w:val="333333"/>
                <w:spacing w:val="-1"/>
                <w:sz w:val="16"/>
                <w:szCs w:val="16"/>
              </w:rPr>
              <w:t>u</w:t>
            </w:r>
            <w:r w:rsidRPr="00293FA6">
              <w:rPr>
                <w:rFonts w:cs="Arial"/>
                <w:color w:val="333333"/>
                <w:sz w:val="16"/>
                <w:szCs w:val="16"/>
              </w:rPr>
              <w:t xml:space="preserve">n </w:t>
            </w:r>
            <w:r w:rsidRPr="00293FA6">
              <w:rPr>
                <w:rFonts w:cs="Arial"/>
                <w:color w:val="333333"/>
                <w:spacing w:val="-1"/>
                <w:sz w:val="16"/>
                <w:szCs w:val="16"/>
              </w:rPr>
              <w:t>a</w:t>
            </w:r>
            <w:r w:rsidRPr="00293FA6">
              <w:rPr>
                <w:rFonts w:cs="Arial"/>
                <w:color w:val="333333"/>
                <w:sz w:val="16"/>
                <w:szCs w:val="16"/>
              </w:rPr>
              <w:t>nimal c</w:t>
            </w:r>
            <w:r w:rsidRPr="00293FA6">
              <w:rPr>
                <w:rFonts w:cs="Arial"/>
                <w:color w:val="333333"/>
                <w:spacing w:val="-1"/>
                <w:sz w:val="16"/>
                <w:szCs w:val="16"/>
              </w:rPr>
              <w:t>o</w:t>
            </w:r>
            <w:r w:rsidRPr="00293FA6">
              <w:rPr>
                <w:rFonts w:cs="Arial"/>
                <w:color w:val="333333"/>
                <w:sz w:val="16"/>
                <w:szCs w:val="16"/>
              </w:rPr>
              <w:t>nta</w:t>
            </w:r>
            <w:r w:rsidRPr="00293FA6">
              <w:rPr>
                <w:rFonts w:cs="Arial"/>
                <w:color w:val="333333"/>
                <w:spacing w:val="-1"/>
                <w:sz w:val="16"/>
                <w:szCs w:val="16"/>
              </w:rPr>
              <w:t>m</w:t>
            </w:r>
            <w:r w:rsidRPr="00293FA6">
              <w:rPr>
                <w:rFonts w:cs="Arial"/>
                <w:color w:val="333333"/>
                <w:sz w:val="16"/>
                <w:szCs w:val="16"/>
              </w:rPr>
              <w:t>iné par</w:t>
            </w:r>
            <w:r w:rsidRPr="00293FA6">
              <w:rPr>
                <w:rFonts w:cs="Arial"/>
                <w:color w:val="333333"/>
                <w:spacing w:val="-1"/>
                <w:sz w:val="16"/>
                <w:szCs w:val="16"/>
              </w:rPr>
              <w:t xml:space="preserve"> </w:t>
            </w:r>
            <w:r w:rsidRPr="00293FA6">
              <w:rPr>
                <w:rFonts w:cs="Arial"/>
                <w:color w:val="333333"/>
                <w:sz w:val="16"/>
                <w:szCs w:val="16"/>
              </w:rPr>
              <w:t>H</w:t>
            </w:r>
            <w:r w:rsidRPr="00293FA6">
              <w:rPr>
                <w:rFonts w:cs="Arial"/>
                <w:color w:val="333333"/>
                <w:spacing w:val="-1"/>
                <w:sz w:val="16"/>
                <w:szCs w:val="16"/>
              </w:rPr>
              <w:t>5</w:t>
            </w:r>
            <w:r w:rsidRPr="00293FA6">
              <w:rPr>
                <w:rFonts w:cs="Arial"/>
                <w:color w:val="333333"/>
                <w:sz w:val="16"/>
                <w:szCs w:val="16"/>
              </w:rPr>
              <w:t>N1</w:t>
            </w:r>
            <w:r w:rsidRPr="00293FA6">
              <w:rPr>
                <w:rFonts w:cs="Arial"/>
                <w:color w:val="333333"/>
                <w:spacing w:val="-1"/>
                <w:sz w:val="16"/>
                <w:szCs w:val="16"/>
              </w:rPr>
              <w:t xml:space="preserve"> </w:t>
            </w:r>
            <w:r w:rsidRPr="00293FA6">
              <w:rPr>
                <w:rFonts w:cs="Arial"/>
                <w:color w:val="333333"/>
                <w:sz w:val="16"/>
                <w:szCs w:val="16"/>
              </w:rPr>
              <w:t xml:space="preserve">autre que </w:t>
            </w:r>
            <w:r w:rsidRPr="00293FA6">
              <w:rPr>
                <w:rFonts w:cs="Arial"/>
                <w:color w:val="333333"/>
                <w:spacing w:val="-1"/>
                <w:sz w:val="16"/>
                <w:szCs w:val="16"/>
              </w:rPr>
              <w:t>de</w:t>
            </w:r>
            <w:r w:rsidRPr="00293FA6">
              <w:rPr>
                <w:rFonts w:cs="Arial"/>
                <w:color w:val="333333"/>
                <w:sz w:val="16"/>
                <w:szCs w:val="16"/>
              </w:rPr>
              <w:t>s volaill</w:t>
            </w:r>
            <w:r w:rsidRPr="00293FA6">
              <w:rPr>
                <w:rFonts w:cs="Arial"/>
                <w:color w:val="333333"/>
                <w:spacing w:val="-1"/>
                <w:sz w:val="16"/>
                <w:szCs w:val="16"/>
              </w:rPr>
              <w:t>e</w:t>
            </w:r>
            <w:r w:rsidRPr="00293FA6">
              <w:rPr>
                <w:rFonts w:cs="Arial"/>
                <w:color w:val="333333"/>
                <w:sz w:val="16"/>
                <w:szCs w:val="16"/>
              </w:rPr>
              <w:t>s ou</w:t>
            </w:r>
            <w:r w:rsidRPr="00293FA6">
              <w:rPr>
                <w:rFonts w:cs="Arial"/>
                <w:color w:val="333333"/>
                <w:spacing w:val="-1"/>
                <w:sz w:val="16"/>
                <w:szCs w:val="16"/>
              </w:rPr>
              <w:t xml:space="preserve"> </w:t>
            </w:r>
            <w:r w:rsidRPr="00293FA6">
              <w:rPr>
                <w:rFonts w:cs="Arial"/>
                <w:color w:val="333333"/>
                <w:sz w:val="16"/>
                <w:szCs w:val="16"/>
              </w:rPr>
              <w:t>des o</w:t>
            </w:r>
            <w:r w:rsidRPr="00293FA6">
              <w:rPr>
                <w:rFonts w:cs="Arial"/>
                <w:color w:val="333333"/>
                <w:spacing w:val="-1"/>
                <w:sz w:val="16"/>
                <w:szCs w:val="16"/>
              </w:rPr>
              <w:t>i</w:t>
            </w:r>
            <w:r w:rsidRPr="00293FA6">
              <w:rPr>
                <w:rFonts w:cs="Arial"/>
                <w:color w:val="333333"/>
                <w:sz w:val="16"/>
                <w:szCs w:val="16"/>
              </w:rPr>
              <w:t>s</w:t>
            </w:r>
            <w:r w:rsidRPr="00293FA6">
              <w:rPr>
                <w:rFonts w:cs="Arial"/>
                <w:color w:val="333333"/>
                <w:spacing w:val="-1"/>
                <w:sz w:val="16"/>
                <w:szCs w:val="16"/>
              </w:rPr>
              <w:t>e</w:t>
            </w:r>
            <w:r w:rsidRPr="00293FA6">
              <w:rPr>
                <w:rFonts w:cs="Arial"/>
                <w:color w:val="333333"/>
                <w:sz w:val="16"/>
                <w:szCs w:val="16"/>
              </w:rPr>
              <w:t xml:space="preserve">aux </w:t>
            </w:r>
            <w:r w:rsidRPr="00293FA6">
              <w:rPr>
                <w:rFonts w:cs="Arial"/>
                <w:color w:val="333333"/>
                <w:spacing w:val="1"/>
                <w:sz w:val="16"/>
                <w:szCs w:val="16"/>
              </w:rPr>
              <w:t>s</w:t>
            </w:r>
            <w:r w:rsidRPr="00293FA6">
              <w:rPr>
                <w:rFonts w:cs="Arial"/>
                <w:color w:val="333333"/>
                <w:sz w:val="16"/>
                <w:szCs w:val="16"/>
              </w:rPr>
              <w:t>au</w:t>
            </w:r>
            <w:r w:rsidRPr="00293FA6">
              <w:rPr>
                <w:rFonts w:cs="Arial"/>
                <w:color w:val="333333"/>
                <w:spacing w:val="-1"/>
                <w:sz w:val="16"/>
                <w:szCs w:val="16"/>
              </w:rPr>
              <w:t>va</w:t>
            </w:r>
            <w:r w:rsidRPr="00293FA6">
              <w:rPr>
                <w:rFonts w:cs="Arial"/>
                <w:color w:val="333333"/>
                <w:sz w:val="16"/>
                <w:szCs w:val="16"/>
              </w:rPr>
              <w:t>g</w:t>
            </w:r>
            <w:r w:rsidRPr="00293FA6">
              <w:rPr>
                <w:rFonts w:cs="Arial"/>
                <w:color w:val="333333"/>
                <w:spacing w:val="-1"/>
                <w:sz w:val="16"/>
                <w:szCs w:val="16"/>
              </w:rPr>
              <w:t>e</w:t>
            </w:r>
            <w:r w:rsidRPr="00293FA6">
              <w:rPr>
                <w:rFonts w:cs="Arial"/>
                <w:color w:val="333333"/>
                <w:sz w:val="16"/>
                <w:szCs w:val="16"/>
              </w:rPr>
              <w:t>s ;</w:t>
            </w:r>
          </w:p>
          <w:p w:rsidR="00C3513D" w:rsidRPr="00293FA6" w:rsidRDefault="007E30C1" w:rsidP="00077AC3">
            <w:pPr>
              <w:widowControl w:val="0"/>
              <w:autoSpaceDE w:val="0"/>
              <w:autoSpaceDN w:val="0"/>
              <w:adjustRightInd w:val="0"/>
              <w:spacing w:before="10" w:line="110" w:lineRule="exact"/>
              <w:jc w:val="both"/>
              <w:rPr>
                <w:rFonts w:cs="Arial"/>
                <w:color w:val="333333"/>
                <w:sz w:val="16"/>
                <w:szCs w:val="16"/>
              </w:rPr>
            </w:pPr>
          </w:p>
          <w:p w:rsidR="00C3513D" w:rsidRPr="00293FA6" w:rsidRDefault="007E30C1" w:rsidP="00077AC3">
            <w:pPr>
              <w:widowControl w:val="0"/>
              <w:autoSpaceDE w:val="0"/>
              <w:autoSpaceDN w:val="0"/>
              <w:adjustRightInd w:val="0"/>
              <w:ind w:left="838"/>
              <w:jc w:val="both"/>
              <w:rPr>
                <w:rFonts w:cs="Arial"/>
                <w:color w:val="333333"/>
                <w:sz w:val="16"/>
                <w:szCs w:val="16"/>
              </w:rPr>
            </w:pPr>
            <w:r w:rsidRPr="00293FA6">
              <w:rPr>
                <w:rFonts w:cs="Arial"/>
                <w:b/>
                <w:bCs/>
                <w:i/>
                <w:iCs/>
                <w:color w:val="333333"/>
                <w:sz w:val="16"/>
                <w:szCs w:val="16"/>
              </w:rPr>
              <w:t xml:space="preserve">e)  </w:t>
            </w:r>
            <w:r w:rsidRPr="00293FA6">
              <w:rPr>
                <w:rFonts w:cs="Arial"/>
                <w:b/>
                <w:bCs/>
                <w:i/>
                <w:iCs/>
                <w:color w:val="333333"/>
                <w:spacing w:val="16"/>
                <w:sz w:val="16"/>
                <w:szCs w:val="16"/>
              </w:rPr>
              <w:t xml:space="preserve"> </w:t>
            </w:r>
            <w:r w:rsidRPr="00293FA6">
              <w:rPr>
                <w:rFonts w:cs="Arial"/>
                <w:color w:val="333333"/>
                <w:sz w:val="16"/>
                <w:szCs w:val="16"/>
              </w:rPr>
              <w:t>Manipu</w:t>
            </w:r>
            <w:r w:rsidRPr="00293FA6">
              <w:rPr>
                <w:rFonts w:cs="Arial"/>
                <w:color w:val="333333"/>
                <w:spacing w:val="-2"/>
                <w:sz w:val="16"/>
                <w:szCs w:val="16"/>
              </w:rPr>
              <w:t>l</w:t>
            </w:r>
            <w:r w:rsidRPr="00293FA6">
              <w:rPr>
                <w:rFonts w:cs="Arial"/>
                <w:color w:val="333333"/>
                <w:sz w:val="16"/>
                <w:szCs w:val="16"/>
              </w:rPr>
              <w:t>ation</w:t>
            </w:r>
            <w:r w:rsidRPr="00293FA6">
              <w:rPr>
                <w:rFonts w:cs="Arial"/>
                <w:color w:val="333333"/>
                <w:spacing w:val="-1"/>
                <w:sz w:val="16"/>
                <w:szCs w:val="16"/>
              </w:rPr>
              <w:t xml:space="preserve"> </w:t>
            </w:r>
            <w:r w:rsidRPr="00293FA6">
              <w:rPr>
                <w:rFonts w:cs="Arial"/>
                <w:color w:val="333333"/>
                <w:sz w:val="16"/>
                <w:szCs w:val="16"/>
              </w:rPr>
              <w:t xml:space="preserve">dans </w:t>
            </w:r>
            <w:r w:rsidRPr="00293FA6">
              <w:rPr>
                <w:rFonts w:cs="Arial"/>
                <w:color w:val="333333"/>
                <w:sz w:val="16"/>
                <w:szCs w:val="16"/>
              </w:rPr>
              <w:t>un laboratoire ou tout</w:t>
            </w:r>
            <w:r w:rsidRPr="00293FA6">
              <w:rPr>
                <w:rFonts w:cs="Arial"/>
                <w:color w:val="333333"/>
                <w:spacing w:val="-1"/>
                <w:sz w:val="16"/>
                <w:szCs w:val="16"/>
              </w:rPr>
              <w:t xml:space="preserve"> </w:t>
            </w:r>
            <w:r w:rsidRPr="00293FA6">
              <w:rPr>
                <w:rFonts w:cs="Arial"/>
                <w:color w:val="333333"/>
                <w:sz w:val="16"/>
                <w:szCs w:val="16"/>
              </w:rPr>
              <w:t>autre</w:t>
            </w:r>
            <w:r w:rsidRPr="00293FA6">
              <w:rPr>
                <w:rFonts w:cs="Arial"/>
                <w:color w:val="333333"/>
                <w:spacing w:val="-1"/>
                <w:sz w:val="16"/>
                <w:szCs w:val="16"/>
              </w:rPr>
              <w:t xml:space="preserve"> </w:t>
            </w:r>
            <w:r w:rsidRPr="00293FA6">
              <w:rPr>
                <w:rFonts w:cs="Arial"/>
                <w:color w:val="333333"/>
                <w:sz w:val="16"/>
                <w:szCs w:val="16"/>
              </w:rPr>
              <w:t>endroit, d’échantillons</w:t>
            </w:r>
            <w:r w:rsidRPr="00293FA6">
              <w:rPr>
                <w:rFonts w:cs="Arial"/>
                <w:color w:val="333333"/>
                <w:spacing w:val="-1"/>
                <w:sz w:val="16"/>
                <w:szCs w:val="16"/>
              </w:rPr>
              <w:t xml:space="preserve"> </w:t>
            </w:r>
            <w:r w:rsidRPr="00293FA6">
              <w:rPr>
                <w:rFonts w:cs="Arial"/>
                <w:color w:val="333333"/>
                <w:sz w:val="16"/>
                <w:szCs w:val="16"/>
              </w:rPr>
              <w:t>(an</w:t>
            </w:r>
            <w:r w:rsidRPr="00293FA6">
              <w:rPr>
                <w:rFonts w:cs="Arial"/>
                <w:color w:val="333333"/>
                <w:spacing w:val="-1"/>
                <w:sz w:val="16"/>
                <w:szCs w:val="16"/>
              </w:rPr>
              <w:t>i</w:t>
            </w:r>
            <w:r w:rsidRPr="00293FA6">
              <w:rPr>
                <w:rFonts w:cs="Arial"/>
                <w:color w:val="333333"/>
                <w:sz w:val="16"/>
                <w:szCs w:val="16"/>
              </w:rPr>
              <w:t>maux ou humains)</w:t>
            </w:r>
          </w:p>
          <w:p w:rsidR="00C3513D" w:rsidRPr="00293FA6" w:rsidRDefault="007E30C1" w:rsidP="00077AC3">
            <w:pPr>
              <w:widowControl w:val="0"/>
              <w:autoSpaceDE w:val="0"/>
              <w:autoSpaceDN w:val="0"/>
              <w:adjustRightInd w:val="0"/>
              <w:spacing w:line="229" w:lineRule="exact"/>
              <w:ind w:left="1198"/>
              <w:jc w:val="both"/>
              <w:rPr>
                <w:rFonts w:cs="Arial"/>
                <w:color w:val="333333"/>
                <w:sz w:val="16"/>
                <w:szCs w:val="16"/>
              </w:rPr>
            </w:pPr>
            <w:r w:rsidRPr="00293FA6">
              <w:rPr>
                <w:rFonts w:cs="Arial"/>
                <w:color w:val="333333"/>
                <w:sz w:val="16"/>
                <w:szCs w:val="16"/>
              </w:rPr>
              <w:t>pr</w:t>
            </w:r>
            <w:r w:rsidRPr="00293FA6">
              <w:rPr>
                <w:rFonts w:cs="Arial"/>
                <w:color w:val="333333"/>
                <w:spacing w:val="-1"/>
                <w:sz w:val="16"/>
                <w:szCs w:val="16"/>
              </w:rPr>
              <w:t>é</w:t>
            </w:r>
            <w:r w:rsidRPr="00293FA6">
              <w:rPr>
                <w:rFonts w:cs="Arial"/>
                <w:color w:val="333333"/>
                <w:spacing w:val="1"/>
                <w:sz w:val="16"/>
                <w:szCs w:val="16"/>
              </w:rPr>
              <w:t>s</w:t>
            </w:r>
            <w:r w:rsidRPr="00293FA6">
              <w:rPr>
                <w:rFonts w:cs="Arial"/>
                <w:color w:val="333333"/>
                <w:sz w:val="16"/>
                <w:szCs w:val="16"/>
              </w:rPr>
              <w:t>u</w:t>
            </w:r>
            <w:r w:rsidRPr="00293FA6">
              <w:rPr>
                <w:rFonts w:cs="Arial"/>
                <w:color w:val="333333"/>
                <w:spacing w:val="-1"/>
                <w:sz w:val="16"/>
                <w:szCs w:val="16"/>
              </w:rPr>
              <w:t>m</w:t>
            </w:r>
            <w:r w:rsidRPr="00293FA6">
              <w:rPr>
                <w:rFonts w:cs="Arial"/>
                <w:color w:val="333333"/>
                <w:sz w:val="16"/>
                <w:szCs w:val="16"/>
              </w:rPr>
              <w:t>és</w:t>
            </w:r>
            <w:r w:rsidRPr="00293FA6">
              <w:rPr>
                <w:rFonts w:cs="Arial"/>
                <w:color w:val="333333"/>
                <w:spacing w:val="-1"/>
                <w:sz w:val="16"/>
                <w:szCs w:val="16"/>
              </w:rPr>
              <w:t xml:space="preserve"> </w:t>
            </w:r>
            <w:r w:rsidRPr="00293FA6">
              <w:rPr>
                <w:rFonts w:cs="Arial"/>
                <w:color w:val="333333"/>
                <w:sz w:val="16"/>
                <w:szCs w:val="16"/>
              </w:rPr>
              <w:t>c</w:t>
            </w:r>
            <w:r w:rsidRPr="00293FA6">
              <w:rPr>
                <w:rFonts w:cs="Arial"/>
                <w:color w:val="333333"/>
                <w:spacing w:val="-1"/>
                <w:sz w:val="16"/>
                <w:szCs w:val="16"/>
              </w:rPr>
              <w:t>o</w:t>
            </w:r>
            <w:r w:rsidRPr="00293FA6">
              <w:rPr>
                <w:rFonts w:cs="Arial"/>
                <w:color w:val="333333"/>
                <w:sz w:val="16"/>
                <w:szCs w:val="16"/>
              </w:rPr>
              <w:t>ntenir le vir</w:t>
            </w:r>
            <w:r w:rsidRPr="00293FA6">
              <w:rPr>
                <w:rFonts w:cs="Arial"/>
                <w:color w:val="333333"/>
                <w:spacing w:val="-1"/>
                <w:sz w:val="16"/>
                <w:szCs w:val="16"/>
              </w:rPr>
              <w:t>u</w:t>
            </w:r>
            <w:r w:rsidRPr="00293FA6">
              <w:rPr>
                <w:rFonts w:cs="Arial"/>
                <w:color w:val="333333"/>
                <w:sz w:val="16"/>
                <w:szCs w:val="16"/>
              </w:rPr>
              <w:t>s H5N1.</w:t>
            </w:r>
          </w:p>
          <w:p w:rsidR="00C3513D" w:rsidRPr="00293FA6" w:rsidRDefault="007E30C1" w:rsidP="00077AC3">
            <w:pPr>
              <w:widowControl w:val="0"/>
              <w:autoSpaceDE w:val="0"/>
              <w:autoSpaceDN w:val="0"/>
              <w:adjustRightInd w:val="0"/>
              <w:spacing w:line="200" w:lineRule="exact"/>
              <w:jc w:val="both"/>
              <w:rPr>
                <w:rFonts w:cs="Arial"/>
                <w:color w:val="333333"/>
                <w:sz w:val="16"/>
                <w:szCs w:val="16"/>
              </w:rPr>
            </w:pPr>
          </w:p>
          <w:p w:rsidR="00C3513D" w:rsidRPr="00293FA6" w:rsidRDefault="007E30C1" w:rsidP="00077AC3">
            <w:pPr>
              <w:widowControl w:val="0"/>
              <w:autoSpaceDE w:val="0"/>
              <w:autoSpaceDN w:val="0"/>
              <w:adjustRightInd w:val="0"/>
              <w:ind w:left="118"/>
              <w:jc w:val="both"/>
              <w:rPr>
                <w:rFonts w:cs="Arial"/>
                <w:color w:val="333333"/>
                <w:sz w:val="16"/>
                <w:szCs w:val="16"/>
              </w:rPr>
            </w:pPr>
            <w:r w:rsidRPr="00293FA6">
              <w:rPr>
                <w:rFonts w:cs="Arial"/>
                <w:b/>
                <w:bCs/>
                <w:i/>
                <w:iCs/>
                <w:color w:val="333333"/>
                <w:sz w:val="16"/>
                <w:szCs w:val="16"/>
              </w:rPr>
              <w:t>Cas c</w:t>
            </w:r>
            <w:r w:rsidRPr="00293FA6">
              <w:rPr>
                <w:rFonts w:cs="Arial"/>
                <w:b/>
                <w:bCs/>
                <w:i/>
                <w:iCs/>
                <w:color w:val="333333"/>
                <w:spacing w:val="-1"/>
                <w:sz w:val="16"/>
                <w:szCs w:val="16"/>
              </w:rPr>
              <w:t>o</w:t>
            </w:r>
            <w:r w:rsidRPr="00293FA6">
              <w:rPr>
                <w:rFonts w:cs="Arial"/>
                <w:b/>
                <w:bCs/>
                <w:i/>
                <w:iCs/>
                <w:color w:val="333333"/>
                <w:sz w:val="16"/>
                <w:szCs w:val="16"/>
              </w:rPr>
              <w:t>nfir</w:t>
            </w:r>
            <w:r w:rsidRPr="00293FA6">
              <w:rPr>
                <w:rFonts w:cs="Arial"/>
                <w:b/>
                <w:bCs/>
                <w:i/>
                <w:iCs/>
                <w:color w:val="333333"/>
                <w:spacing w:val="-2"/>
                <w:sz w:val="16"/>
                <w:szCs w:val="16"/>
              </w:rPr>
              <w:t>m</w:t>
            </w:r>
            <w:r w:rsidRPr="00293FA6">
              <w:rPr>
                <w:rFonts w:cs="Arial"/>
                <w:b/>
                <w:bCs/>
                <w:i/>
                <w:iCs/>
                <w:color w:val="333333"/>
                <w:sz w:val="16"/>
                <w:szCs w:val="16"/>
              </w:rPr>
              <w:t>é H</w:t>
            </w:r>
            <w:r w:rsidRPr="00293FA6">
              <w:rPr>
                <w:rFonts w:cs="Arial"/>
                <w:b/>
                <w:bCs/>
                <w:i/>
                <w:iCs/>
                <w:color w:val="333333"/>
                <w:spacing w:val="-1"/>
                <w:sz w:val="16"/>
                <w:szCs w:val="16"/>
              </w:rPr>
              <w:t>5</w:t>
            </w:r>
            <w:r w:rsidRPr="00293FA6">
              <w:rPr>
                <w:rFonts w:cs="Arial"/>
                <w:b/>
                <w:bCs/>
                <w:i/>
                <w:iCs/>
                <w:color w:val="333333"/>
                <w:sz w:val="16"/>
                <w:szCs w:val="16"/>
              </w:rPr>
              <w:t>N1 :</w:t>
            </w:r>
          </w:p>
          <w:p w:rsidR="00C3513D" w:rsidRPr="00293FA6" w:rsidRDefault="007E30C1" w:rsidP="00077AC3">
            <w:pPr>
              <w:widowControl w:val="0"/>
              <w:autoSpaceDE w:val="0"/>
              <w:autoSpaceDN w:val="0"/>
              <w:adjustRightInd w:val="0"/>
              <w:spacing w:before="4" w:line="160" w:lineRule="exact"/>
              <w:jc w:val="both"/>
              <w:rPr>
                <w:rFonts w:cs="Arial"/>
                <w:color w:val="333333"/>
                <w:sz w:val="16"/>
                <w:szCs w:val="16"/>
              </w:rPr>
            </w:pPr>
          </w:p>
          <w:p w:rsidR="00C3513D" w:rsidRPr="00293FA6" w:rsidRDefault="007E30C1" w:rsidP="00077AC3">
            <w:pPr>
              <w:widowControl w:val="0"/>
              <w:autoSpaceDE w:val="0"/>
              <w:autoSpaceDN w:val="0"/>
              <w:adjustRightInd w:val="0"/>
              <w:spacing w:line="288" w:lineRule="auto"/>
              <w:ind w:left="118" w:right="124"/>
              <w:jc w:val="both"/>
              <w:rPr>
                <w:rFonts w:cs="Arial"/>
                <w:color w:val="333333"/>
                <w:sz w:val="16"/>
                <w:szCs w:val="16"/>
              </w:rPr>
            </w:pPr>
            <w:r w:rsidRPr="00293FA6">
              <w:rPr>
                <w:rFonts w:cs="Arial"/>
                <w:color w:val="333333"/>
                <w:sz w:val="16"/>
                <w:szCs w:val="16"/>
              </w:rPr>
              <w:t>Toute p</w:t>
            </w:r>
            <w:r w:rsidRPr="00293FA6">
              <w:rPr>
                <w:rFonts w:cs="Arial"/>
                <w:color w:val="333333"/>
                <w:spacing w:val="-1"/>
                <w:sz w:val="16"/>
                <w:szCs w:val="16"/>
              </w:rPr>
              <w:t>e</w:t>
            </w:r>
            <w:r w:rsidRPr="00293FA6">
              <w:rPr>
                <w:rFonts w:cs="Arial"/>
                <w:color w:val="333333"/>
                <w:sz w:val="16"/>
                <w:szCs w:val="16"/>
              </w:rPr>
              <w:t>rso</w:t>
            </w:r>
            <w:r w:rsidRPr="00293FA6">
              <w:rPr>
                <w:rFonts w:cs="Arial"/>
                <w:color w:val="333333"/>
                <w:spacing w:val="-1"/>
                <w:sz w:val="16"/>
                <w:szCs w:val="16"/>
              </w:rPr>
              <w:t>n</w:t>
            </w:r>
            <w:r w:rsidRPr="00293FA6">
              <w:rPr>
                <w:rFonts w:cs="Arial"/>
                <w:color w:val="333333"/>
                <w:sz w:val="16"/>
                <w:szCs w:val="16"/>
              </w:rPr>
              <w:t>ne re</w:t>
            </w:r>
            <w:r w:rsidRPr="00293FA6">
              <w:rPr>
                <w:rFonts w:cs="Arial"/>
                <w:color w:val="333333"/>
                <w:spacing w:val="-1"/>
                <w:sz w:val="16"/>
                <w:szCs w:val="16"/>
              </w:rPr>
              <w:t>m</w:t>
            </w:r>
            <w:r w:rsidRPr="00293FA6">
              <w:rPr>
                <w:rFonts w:cs="Arial"/>
                <w:color w:val="333333"/>
                <w:sz w:val="16"/>
                <w:szCs w:val="16"/>
              </w:rPr>
              <w:t>pliss</w:t>
            </w:r>
            <w:r w:rsidRPr="00293FA6">
              <w:rPr>
                <w:rFonts w:cs="Arial"/>
                <w:color w:val="333333"/>
                <w:spacing w:val="-1"/>
                <w:sz w:val="16"/>
                <w:szCs w:val="16"/>
              </w:rPr>
              <w:t>a</w:t>
            </w:r>
            <w:r w:rsidRPr="00293FA6">
              <w:rPr>
                <w:rFonts w:cs="Arial"/>
                <w:color w:val="333333"/>
                <w:sz w:val="16"/>
                <w:szCs w:val="16"/>
              </w:rPr>
              <w:t>nt les critèr</w:t>
            </w:r>
            <w:r w:rsidRPr="00293FA6">
              <w:rPr>
                <w:rFonts w:cs="Arial"/>
                <w:color w:val="333333"/>
                <w:spacing w:val="-1"/>
                <w:sz w:val="16"/>
                <w:szCs w:val="16"/>
              </w:rPr>
              <w:t>e</w:t>
            </w:r>
            <w:r w:rsidRPr="00293FA6">
              <w:rPr>
                <w:rFonts w:cs="Arial"/>
                <w:color w:val="333333"/>
                <w:sz w:val="16"/>
                <w:szCs w:val="16"/>
              </w:rPr>
              <w:t>s</w:t>
            </w:r>
            <w:r w:rsidRPr="00293FA6">
              <w:rPr>
                <w:rFonts w:cs="Arial"/>
                <w:color w:val="333333"/>
                <w:spacing w:val="-1"/>
                <w:sz w:val="16"/>
                <w:szCs w:val="16"/>
              </w:rPr>
              <w:t xml:space="preserve"> </w:t>
            </w:r>
            <w:r w:rsidRPr="00293FA6">
              <w:rPr>
                <w:rFonts w:cs="Arial"/>
                <w:color w:val="333333"/>
                <w:sz w:val="16"/>
                <w:szCs w:val="16"/>
              </w:rPr>
              <w:t>d’un c</w:t>
            </w:r>
            <w:r w:rsidRPr="00293FA6">
              <w:rPr>
                <w:rFonts w:cs="Arial"/>
                <w:color w:val="333333"/>
                <w:spacing w:val="-1"/>
                <w:sz w:val="16"/>
                <w:szCs w:val="16"/>
              </w:rPr>
              <w:t>a</w:t>
            </w:r>
            <w:r w:rsidRPr="00293FA6">
              <w:rPr>
                <w:rFonts w:cs="Arial"/>
                <w:color w:val="333333"/>
                <w:sz w:val="16"/>
                <w:szCs w:val="16"/>
              </w:rPr>
              <w:t>s pr</w:t>
            </w:r>
            <w:r w:rsidRPr="00293FA6">
              <w:rPr>
                <w:rFonts w:cs="Arial"/>
                <w:color w:val="333333"/>
                <w:spacing w:val="-1"/>
                <w:sz w:val="16"/>
                <w:szCs w:val="16"/>
              </w:rPr>
              <w:t>é</w:t>
            </w:r>
            <w:r w:rsidRPr="00293FA6">
              <w:rPr>
                <w:rFonts w:cs="Arial"/>
                <w:color w:val="333333"/>
                <w:spacing w:val="1"/>
                <w:sz w:val="16"/>
                <w:szCs w:val="16"/>
              </w:rPr>
              <w:t>s</w:t>
            </w:r>
            <w:r w:rsidRPr="00293FA6">
              <w:rPr>
                <w:rFonts w:cs="Arial"/>
                <w:color w:val="333333"/>
                <w:sz w:val="16"/>
                <w:szCs w:val="16"/>
              </w:rPr>
              <w:t xml:space="preserve">umé </w:t>
            </w:r>
            <w:r w:rsidRPr="00293FA6">
              <w:rPr>
                <w:rFonts w:cs="Arial"/>
                <w:b/>
                <w:bCs/>
                <w:color w:val="333333"/>
                <w:sz w:val="16"/>
                <w:szCs w:val="16"/>
              </w:rPr>
              <w:t xml:space="preserve">ET </w:t>
            </w:r>
            <w:r w:rsidRPr="00293FA6">
              <w:rPr>
                <w:rFonts w:cs="Arial"/>
                <w:color w:val="333333"/>
                <w:spacing w:val="-1"/>
                <w:sz w:val="16"/>
                <w:szCs w:val="16"/>
              </w:rPr>
              <w:t>p</w:t>
            </w:r>
            <w:r w:rsidRPr="00293FA6">
              <w:rPr>
                <w:rFonts w:cs="Arial"/>
                <w:color w:val="333333"/>
                <w:sz w:val="16"/>
                <w:szCs w:val="16"/>
              </w:rPr>
              <w:t>r</w:t>
            </w:r>
            <w:r w:rsidRPr="00293FA6">
              <w:rPr>
                <w:rFonts w:cs="Arial"/>
                <w:color w:val="333333"/>
                <w:spacing w:val="-1"/>
                <w:sz w:val="16"/>
                <w:szCs w:val="16"/>
              </w:rPr>
              <w:t>é</w:t>
            </w:r>
            <w:r w:rsidRPr="00293FA6">
              <w:rPr>
                <w:rFonts w:cs="Arial"/>
                <w:color w:val="333333"/>
                <w:spacing w:val="1"/>
                <w:sz w:val="16"/>
                <w:szCs w:val="16"/>
              </w:rPr>
              <w:t>s</w:t>
            </w:r>
            <w:r w:rsidRPr="00293FA6">
              <w:rPr>
                <w:rFonts w:cs="Arial"/>
                <w:color w:val="333333"/>
                <w:sz w:val="16"/>
                <w:szCs w:val="16"/>
              </w:rPr>
              <w:t>ent</w:t>
            </w:r>
            <w:r w:rsidRPr="00293FA6">
              <w:rPr>
                <w:rFonts w:cs="Arial"/>
                <w:color w:val="333333"/>
                <w:spacing w:val="-1"/>
                <w:sz w:val="16"/>
                <w:szCs w:val="16"/>
              </w:rPr>
              <w:t>a</w:t>
            </w:r>
            <w:r w:rsidRPr="00293FA6">
              <w:rPr>
                <w:rFonts w:cs="Arial"/>
                <w:color w:val="333333"/>
                <w:sz w:val="16"/>
                <w:szCs w:val="16"/>
              </w:rPr>
              <w:t>nt des résulta</w:t>
            </w:r>
            <w:r w:rsidRPr="00293FA6">
              <w:rPr>
                <w:rFonts w:cs="Arial"/>
                <w:color w:val="333333"/>
                <w:spacing w:val="-2"/>
                <w:sz w:val="16"/>
                <w:szCs w:val="16"/>
              </w:rPr>
              <w:t>t</w:t>
            </w:r>
            <w:r w:rsidRPr="00293FA6">
              <w:rPr>
                <w:rFonts w:cs="Arial"/>
                <w:color w:val="333333"/>
                <w:sz w:val="16"/>
                <w:szCs w:val="16"/>
              </w:rPr>
              <w:t>s d’a</w:t>
            </w:r>
            <w:r w:rsidRPr="00293FA6">
              <w:rPr>
                <w:rFonts w:cs="Arial"/>
                <w:color w:val="333333"/>
                <w:spacing w:val="-1"/>
                <w:sz w:val="16"/>
                <w:szCs w:val="16"/>
              </w:rPr>
              <w:t>n</w:t>
            </w:r>
            <w:r w:rsidRPr="00293FA6">
              <w:rPr>
                <w:rFonts w:cs="Arial"/>
                <w:color w:val="333333"/>
                <w:sz w:val="16"/>
                <w:szCs w:val="16"/>
              </w:rPr>
              <w:t>alyse p</w:t>
            </w:r>
            <w:r w:rsidRPr="00293FA6">
              <w:rPr>
                <w:rFonts w:cs="Arial"/>
                <w:color w:val="333333"/>
                <w:spacing w:val="-1"/>
                <w:sz w:val="16"/>
                <w:szCs w:val="16"/>
              </w:rPr>
              <w:t>o</w:t>
            </w:r>
            <w:r w:rsidRPr="00293FA6">
              <w:rPr>
                <w:rFonts w:cs="Arial"/>
                <w:color w:val="333333"/>
                <w:sz w:val="16"/>
                <w:szCs w:val="16"/>
              </w:rPr>
              <w:t>sitifs</w:t>
            </w:r>
            <w:r w:rsidRPr="00293FA6">
              <w:rPr>
                <w:rFonts w:cs="Arial"/>
                <w:color w:val="333333"/>
                <w:spacing w:val="-1"/>
                <w:sz w:val="16"/>
                <w:szCs w:val="16"/>
              </w:rPr>
              <w:t xml:space="preserve"> </w:t>
            </w:r>
            <w:r w:rsidRPr="00293FA6">
              <w:rPr>
                <w:rFonts w:cs="Arial"/>
                <w:color w:val="333333"/>
                <w:sz w:val="16"/>
                <w:szCs w:val="16"/>
              </w:rPr>
              <w:t>obten</w:t>
            </w:r>
            <w:r w:rsidRPr="00293FA6">
              <w:rPr>
                <w:rFonts w:cs="Arial"/>
                <w:color w:val="333333"/>
                <w:spacing w:val="-1"/>
                <w:sz w:val="16"/>
                <w:szCs w:val="16"/>
              </w:rPr>
              <w:t>u</w:t>
            </w:r>
            <w:r w:rsidRPr="00293FA6">
              <w:rPr>
                <w:rFonts w:cs="Arial"/>
                <w:color w:val="333333"/>
                <w:sz w:val="16"/>
                <w:szCs w:val="16"/>
              </w:rPr>
              <w:t>s par un l</w:t>
            </w:r>
            <w:r w:rsidRPr="00293FA6">
              <w:rPr>
                <w:rFonts w:cs="Arial"/>
                <w:color w:val="333333"/>
                <w:spacing w:val="-1"/>
                <w:sz w:val="16"/>
                <w:szCs w:val="16"/>
              </w:rPr>
              <w:t>a</w:t>
            </w:r>
            <w:r w:rsidRPr="00293FA6">
              <w:rPr>
                <w:rFonts w:cs="Arial"/>
                <w:color w:val="333333"/>
                <w:sz w:val="16"/>
                <w:szCs w:val="16"/>
              </w:rPr>
              <w:t>b</w:t>
            </w:r>
            <w:r w:rsidRPr="00293FA6">
              <w:rPr>
                <w:rFonts w:cs="Arial"/>
                <w:color w:val="333333"/>
                <w:spacing w:val="-1"/>
                <w:sz w:val="16"/>
                <w:szCs w:val="16"/>
              </w:rPr>
              <w:t>o</w:t>
            </w:r>
            <w:r w:rsidRPr="00293FA6">
              <w:rPr>
                <w:rFonts w:cs="Arial"/>
                <w:color w:val="333333"/>
                <w:sz w:val="16"/>
                <w:szCs w:val="16"/>
              </w:rPr>
              <w:t>r</w:t>
            </w:r>
            <w:r w:rsidRPr="00293FA6">
              <w:rPr>
                <w:rFonts w:cs="Arial"/>
                <w:color w:val="333333"/>
                <w:spacing w:val="-1"/>
                <w:sz w:val="16"/>
                <w:szCs w:val="16"/>
              </w:rPr>
              <w:t>a</w:t>
            </w:r>
            <w:r w:rsidRPr="00293FA6">
              <w:rPr>
                <w:rFonts w:cs="Arial"/>
                <w:color w:val="333333"/>
                <w:sz w:val="16"/>
                <w:szCs w:val="16"/>
              </w:rPr>
              <w:t>toire dont l</w:t>
            </w:r>
            <w:r w:rsidRPr="00293FA6">
              <w:rPr>
                <w:rFonts w:cs="Arial"/>
                <w:color w:val="333333"/>
                <w:spacing w:val="-1"/>
                <w:sz w:val="16"/>
                <w:szCs w:val="16"/>
              </w:rPr>
              <w:t>e</w:t>
            </w:r>
            <w:r w:rsidRPr="00293FA6">
              <w:rPr>
                <w:rFonts w:cs="Arial"/>
                <w:color w:val="333333"/>
                <w:sz w:val="16"/>
                <w:szCs w:val="16"/>
              </w:rPr>
              <w:t>s résultats d</w:t>
            </w:r>
            <w:r w:rsidRPr="00293FA6">
              <w:rPr>
                <w:rFonts w:cs="Arial"/>
                <w:color w:val="333333"/>
                <w:spacing w:val="-1"/>
                <w:sz w:val="16"/>
                <w:szCs w:val="16"/>
              </w:rPr>
              <w:t>e</w:t>
            </w:r>
            <w:r w:rsidRPr="00293FA6">
              <w:rPr>
                <w:rFonts w:cs="Arial"/>
                <w:color w:val="333333"/>
                <w:sz w:val="16"/>
                <w:szCs w:val="16"/>
              </w:rPr>
              <w:t>s</w:t>
            </w:r>
            <w:r w:rsidRPr="00293FA6">
              <w:rPr>
                <w:rFonts w:cs="Arial"/>
                <w:color w:val="333333"/>
                <w:spacing w:val="-1"/>
                <w:sz w:val="16"/>
                <w:szCs w:val="16"/>
              </w:rPr>
              <w:t xml:space="preserve"> </w:t>
            </w:r>
            <w:r w:rsidRPr="00293FA6">
              <w:rPr>
                <w:rFonts w:cs="Arial"/>
                <w:color w:val="333333"/>
                <w:sz w:val="16"/>
                <w:szCs w:val="16"/>
              </w:rPr>
              <w:t xml:space="preserve">tests H5N1 sont </w:t>
            </w:r>
            <w:r w:rsidRPr="00293FA6">
              <w:rPr>
                <w:rFonts w:cs="Arial"/>
                <w:color w:val="333333"/>
                <w:sz w:val="16"/>
                <w:szCs w:val="16"/>
                <w:u w:val="single"/>
              </w:rPr>
              <w:t>agr</w:t>
            </w:r>
            <w:r w:rsidRPr="00293FA6">
              <w:rPr>
                <w:rFonts w:cs="Arial"/>
                <w:color w:val="333333"/>
                <w:spacing w:val="-1"/>
                <w:sz w:val="16"/>
                <w:szCs w:val="16"/>
                <w:u w:val="single"/>
              </w:rPr>
              <w:t>é</w:t>
            </w:r>
            <w:r w:rsidRPr="00293FA6">
              <w:rPr>
                <w:rFonts w:cs="Arial"/>
                <w:color w:val="333333"/>
                <w:sz w:val="16"/>
                <w:szCs w:val="16"/>
                <w:u w:val="single"/>
              </w:rPr>
              <w:t>és</w:t>
            </w:r>
            <w:r w:rsidRPr="00293FA6">
              <w:rPr>
                <w:rFonts w:cs="Arial"/>
                <w:color w:val="333333"/>
                <w:spacing w:val="-1"/>
                <w:sz w:val="16"/>
                <w:szCs w:val="16"/>
                <w:u w:val="single"/>
              </w:rPr>
              <w:t xml:space="preserve"> pa</w:t>
            </w:r>
            <w:r w:rsidRPr="00293FA6">
              <w:rPr>
                <w:rFonts w:cs="Arial"/>
                <w:color w:val="333333"/>
                <w:sz w:val="16"/>
                <w:szCs w:val="16"/>
                <w:u w:val="single"/>
              </w:rPr>
              <w:t>r l’OMS</w:t>
            </w:r>
            <w:r w:rsidRPr="00293FA6">
              <w:rPr>
                <w:rFonts w:cs="Arial"/>
                <w:color w:val="333333"/>
                <w:spacing w:val="-1"/>
                <w:sz w:val="16"/>
                <w:szCs w:val="16"/>
                <w:u w:val="single"/>
              </w:rPr>
              <w:t xml:space="preserve"> </w:t>
            </w:r>
            <w:r w:rsidRPr="00293FA6">
              <w:rPr>
                <w:rFonts w:cs="Arial"/>
                <w:color w:val="333333"/>
                <w:sz w:val="16"/>
                <w:szCs w:val="16"/>
                <w:u w:val="single"/>
              </w:rPr>
              <w:t>po</w:t>
            </w:r>
            <w:r w:rsidRPr="00293FA6">
              <w:rPr>
                <w:rFonts w:cs="Arial"/>
                <w:color w:val="333333"/>
                <w:spacing w:val="-1"/>
                <w:sz w:val="16"/>
                <w:szCs w:val="16"/>
                <w:u w:val="single"/>
              </w:rPr>
              <w:t>u</w:t>
            </w:r>
            <w:r w:rsidRPr="00293FA6">
              <w:rPr>
                <w:rFonts w:cs="Arial"/>
                <w:color w:val="333333"/>
                <w:sz w:val="16"/>
                <w:szCs w:val="16"/>
                <w:u w:val="single"/>
              </w:rPr>
              <w:t>r</w:t>
            </w:r>
            <w:r w:rsidRPr="00293FA6">
              <w:rPr>
                <w:rFonts w:cs="Arial"/>
                <w:color w:val="333333"/>
                <w:spacing w:val="-1"/>
                <w:sz w:val="16"/>
                <w:szCs w:val="16"/>
                <w:u w:val="single"/>
              </w:rPr>
              <w:t xml:space="preserve"> </w:t>
            </w:r>
            <w:r w:rsidRPr="00293FA6">
              <w:rPr>
                <w:rFonts w:cs="Arial"/>
                <w:color w:val="333333"/>
                <w:sz w:val="16"/>
                <w:szCs w:val="16"/>
                <w:u w:val="single"/>
              </w:rPr>
              <w:t>confirmatio</w:t>
            </w:r>
            <w:r w:rsidRPr="00293FA6">
              <w:rPr>
                <w:rFonts w:cs="Arial"/>
                <w:color w:val="333333"/>
                <w:spacing w:val="1"/>
                <w:sz w:val="16"/>
                <w:szCs w:val="16"/>
                <w:u w:val="single"/>
              </w:rPr>
              <w:t>n</w:t>
            </w:r>
            <w:r w:rsidRPr="00293FA6">
              <w:rPr>
                <w:rFonts w:cs="Arial"/>
                <w:color w:val="333333"/>
                <w:sz w:val="16"/>
                <w:szCs w:val="16"/>
              </w:rPr>
              <w:t>.</w:t>
            </w:r>
          </w:p>
          <w:p w:rsidR="00C3513D" w:rsidRPr="00293FA6" w:rsidRDefault="007E30C1" w:rsidP="00077AC3">
            <w:pPr>
              <w:widowControl w:val="0"/>
              <w:autoSpaceDE w:val="0"/>
              <w:autoSpaceDN w:val="0"/>
              <w:adjustRightInd w:val="0"/>
              <w:spacing w:line="200" w:lineRule="exact"/>
              <w:jc w:val="both"/>
              <w:rPr>
                <w:rFonts w:cs="Arial"/>
                <w:color w:val="333333"/>
                <w:sz w:val="16"/>
                <w:szCs w:val="16"/>
              </w:rPr>
            </w:pPr>
          </w:p>
          <w:p w:rsidR="00C3513D" w:rsidRPr="00293FA6" w:rsidRDefault="007E30C1" w:rsidP="00077AC3">
            <w:pPr>
              <w:widowControl w:val="0"/>
              <w:autoSpaceDE w:val="0"/>
              <w:autoSpaceDN w:val="0"/>
              <w:adjustRightInd w:val="0"/>
              <w:ind w:left="118"/>
              <w:jc w:val="both"/>
              <w:rPr>
                <w:rFonts w:cs="Arial"/>
                <w:color w:val="333333"/>
                <w:sz w:val="16"/>
                <w:szCs w:val="16"/>
              </w:rPr>
            </w:pPr>
            <w:r w:rsidRPr="00293FA6">
              <w:rPr>
                <w:rFonts w:cs="Arial"/>
                <w:b/>
                <w:bCs/>
                <w:i/>
                <w:iCs/>
                <w:color w:val="333333"/>
                <w:sz w:val="16"/>
                <w:szCs w:val="16"/>
              </w:rPr>
              <w:t>Cas p</w:t>
            </w:r>
            <w:r w:rsidRPr="00293FA6">
              <w:rPr>
                <w:rFonts w:cs="Arial"/>
                <w:b/>
                <w:bCs/>
                <w:i/>
                <w:iCs/>
                <w:color w:val="333333"/>
                <w:spacing w:val="-1"/>
                <w:sz w:val="16"/>
                <w:szCs w:val="16"/>
              </w:rPr>
              <w:t>r</w:t>
            </w:r>
            <w:r w:rsidRPr="00293FA6">
              <w:rPr>
                <w:rFonts w:cs="Arial"/>
                <w:b/>
                <w:bCs/>
                <w:i/>
                <w:iCs/>
                <w:color w:val="333333"/>
                <w:sz w:val="16"/>
                <w:szCs w:val="16"/>
              </w:rPr>
              <w:t>ésu</w:t>
            </w:r>
            <w:r w:rsidRPr="00293FA6">
              <w:rPr>
                <w:rFonts w:cs="Arial"/>
                <w:b/>
                <w:bCs/>
                <w:i/>
                <w:iCs/>
                <w:color w:val="333333"/>
                <w:spacing w:val="-2"/>
                <w:sz w:val="16"/>
                <w:szCs w:val="16"/>
              </w:rPr>
              <w:t>m</w:t>
            </w:r>
            <w:r w:rsidRPr="00293FA6">
              <w:rPr>
                <w:rFonts w:cs="Arial"/>
                <w:b/>
                <w:bCs/>
                <w:i/>
                <w:iCs/>
                <w:color w:val="333333"/>
                <w:sz w:val="16"/>
                <w:szCs w:val="16"/>
              </w:rPr>
              <w:t>é d’infecti</w:t>
            </w:r>
            <w:r w:rsidRPr="00293FA6">
              <w:rPr>
                <w:rFonts w:cs="Arial"/>
                <w:b/>
                <w:bCs/>
                <w:i/>
                <w:iCs/>
                <w:color w:val="333333"/>
                <w:spacing w:val="-1"/>
                <w:sz w:val="16"/>
                <w:szCs w:val="16"/>
              </w:rPr>
              <w:t>o</w:t>
            </w:r>
            <w:r w:rsidRPr="00293FA6">
              <w:rPr>
                <w:rFonts w:cs="Arial"/>
                <w:b/>
                <w:bCs/>
                <w:i/>
                <w:iCs/>
                <w:color w:val="333333"/>
                <w:sz w:val="16"/>
                <w:szCs w:val="16"/>
              </w:rPr>
              <w:t>n</w:t>
            </w:r>
            <w:r w:rsidRPr="00293FA6">
              <w:rPr>
                <w:rFonts w:cs="Arial"/>
                <w:b/>
                <w:bCs/>
                <w:i/>
                <w:iCs/>
                <w:color w:val="333333"/>
                <w:spacing w:val="-1"/>
                <w:sz w:val="16"/>
                <w:szCs w:val="16"/>
              </w:rPr>
              <w:t xml:space="preserve"> </w:t>
            </w:r>
            <w:r w:rsidRPr="00293FA6">
              <w:rPr>
                <w:rFonts w:cs="Arial"/>
                <w:b/>
                <w:bCs/>
                <w:i/>
                <w:iCs/>
                <w:color w:val="333333"/>
                <w:sz w:val="16"/>
                <w:szCs w:val="16"/>
              </w:rPr>
              <w:t>par le virus pandémique</w:t>
            </w:r>
            <w:r w:rsidRPr="00293FA6">
              <w:rPr>
                <w:rFonts w:cs="Arial"/>
                <w:b/>
                <w:bCs/>
                <w:i/>
                <w:iCs/>
                <w:color w:val="333333"/>
                <w:spacing w:val="-1"/>
                <w:sz w:val="16"/>
                <w:szCs w:val="16"/>
              </w:rPr>
              <w:t xml:space="preserve"> </w:t>
            </w:r>
            <w:r w:rsidRPr="00293FA6">
              <w:rPr>
                <w:rFonts w:cs="Arial"/>
                <w:b/>
                <w:bCs/>
                <w:i/>
                <w:iCs/>
                <w:color w:val="333333"/>
                <w:sz w:val="16"/>
                <w:szCs w:val="16"/>
              </w:rPr>
              <w:t>(H</w:t>
            </w:r>
            <w:r w:rsidRPr="00293FA6">
              <w:rPr>
                <w:rFonts w:cs="Arial"/>
                <w:b/>
                <w:bCs/>
                <w:i/>
                <w:iCs/>
                <w:color w:val="333333"/>
                <w:spacing w:val="-1"/>
                <w:sz w:val="16"/>
                <w:szCs w:val="16"/>
              </w:rPr>
              <w:t>1</w:t>
            </w:r>
            <w:r w:rsidRPr="00293FA6">
              <w:rPr>
                <w:rFonts w:cs="Arial"/>
                <w:b/>
                <w:bCs/>
                <w:i/>
                <w:iCs/>
                <w:color w:val="333333"/>
                <w:sz w:val="16"/>
                <w:szCs w:val="16"/>
              </w:rPr>
              <w:t>N</w:t>
            </w:r>
            <w:r w:rsidRPr="00293FA6">
              <w:rPr>
                <w:rFonts w:cs="Arial"/>
                <w:b/>
                <w:bCs/>
                <w:i/>
                <w:iCs/>
                <w:color w:val="333333"/>
                <w:spacing w:val="-1"/>
                <w:sz w:val="16"/>
                <w:szCs w:val="16"/>
              </w:rPr>
              <w:t>1</w:t>
            </w:r>
            <w:r w:rsidRPr="00293FA6">
              <w:rPr>
                <w:rFonts w:cs="Arial"/>
                <w:b/>
                <w:bCs/>
                <w:i/>
                <w:iCs/>
                <w:color w:val="333333"/>
                <w:sz w:val="16"/>
                <w:szCs w:val="16"/>
              </w:rPr>
              <w:t>) 20</w:t>
            </w:r>
            <w:r w:rsidRPr="00293FA6">
              <w:rPr>
                <w:rFonts w:cs="Arial"/>
                <w:b/>
                <w:bCs/>
                <w:i/>
                <w:iCs/>
                <w:color w:val="333333"/>
                <w:spacing w:val="-1"/>
                <w:sz w:val="16"/>
                <w:szCs w:val="16"/>
              </w:rPr>
              <w:t>0</w:t>
            </w:r>
            <w:r w:rsidRPr="00293FA6">
              <w:rPr>
                <w:rFonts w:cs="Arial"/>
                <w:b/>
                <w:bCs/>
                <w:i/>
                <w:iCs/>
                <w:color w:val="333333"/>
                <w:sz w:val="16"/>
                <w:szCs w:val="16"/>
              </w:rPr>
              <w:t xml:space="preserve">9 </w:t>
            </w:r>
            <w:r w:rsidRPr="00293FA6">
              <w:rPr>
                <w:rFonts w:cs="Arial"/>
                <w:b/>
                <w:bCs/>
                <w:color w:val="333333"/>
                <w:sz w:val="16"/>
                <w:szCs w:val="16"/>
              </w:rPr>
              <w:t>:</w:t>
            </w:r>
          </w:p>
          <w:p w:rsidR="00C3513D" w:rsidRPr="00293FA6" w:rsidRDefault="007E30C1" w:rsidP="00077AC3">
            <w:pPr>
              <w:widowControl w:val="0"/>
              <w:autoSpaceDE w:val="0"/>
              <w:autoSpaceDN w:val="0"/>
              <w:adjustRightInd w:val="0"/>
              <w:spacing w:before="5" w:line="160" w:lineRule="exact"/>
              <w:jc w:val="both"/>
              <w:rPr>
                <w:rFonts w:cs="Arial"/>
                <w:color w:val="333333"/>
                <w:sz w:val="16"/>
                <w:szCs w:val="16"/>
              </w:rPr>
            </w:pPr>
          </w:p>
          <w:p w:rsidR="00C3513D" w:rsidRPr="00293FA6" w:rsidRDefault="007E30C1" w:rsidP="00077AC3">
            <w:pPr>
              <w:widowControl w:val="0"/>
              <w:autoSpaceDE w:val="0"/>
              <w:autoSpaceDN w:val="0"/>
              <w:adjustRightInd w:val="0"/>
              <w:spacing w:line="288" w:lineRule="auto"/>
              <w:ind w:left="118" w:right="73"/>
              <w:jc w:val="both"/>
              <w:rPr>
                <w:rFonts w:cs="Arial"/>
                <w:color w:val="333333"/>
                <w:sz w:val="16"/>
                <w:szCs w:val="16"/>
              </w:rPr>
            </w:pPr>
            <w:r w:rsidRPr="00293FA6">
              <w:rPr>
                <w:rFonts w:cs="Arial"/>
                <w:color w:val="333333"/>
                <w:sz w:val="16"/>
                <w:szCs w:val="16"/>
              </w:rPr>
              <w:t>Toute p</w:t>
            </w:r>
            <w:r w:rsidRPr="00293FA6">
              <w:rPr>
                <w:rFonts w:cs="Arial"/>
                <w:color w:val="333333"/>
                <w:spacing w:val="-1"/>
                <w:sz w:val="16"/>
                <w:szCs w:val="16"/>
              </w:rPr>
              <w:t>e</w:t>
            </w:r>
            <w:r w:rsidRPr="00293FA6">
              <w:rPr>
                <w:rFonts w:cs="Arial"/>
                <w:color w:val="333333"/>
                <w:sz w:val="16"/>
                <w:szCs w:val="16"/>
              </w:rPr>
              <w:t>rso</w:t>
            </w:r>
            <w:r w:rsidRPr="00293FA6">
              <w:rPr>
                <w:rFonts w:cs="Arial"/>
                <w:color w:val="333333"/>
                <w:spacing w:val="-1"/>
                <w:sz w:val="16"/>
                <w:szCs w:val="16"/>
              </w:rPr>
              <w:t>n</w:t>
            </w:r>
            <w:r w:rsidRPr="00293FA6">
              <w:rPr>
                <w:rFonts w:cs="Arial"/>
                <w:color w:val="333333"/>
                <w:sz w:val="16"/>
                <w:szCs w:val="16"/>
              </w:rPr>
              <w:t>ne pr</w:t>
            </w:r>
            <w:r w:rsidRPr="00293FA6">
              <w:rPr>
                <w:rFonts w:cs="Arial"/>
                <w:color w:val="333333"/>
                <w:spacing w:val="-1"/>
                <w:sz w:val="16"/>
                <w:szCs w:val="16"/>
              </w:rPr>
              <w:t>é</w:t>
            </w:r>
            <w:r w:rsidRPr="00293FA6">
              <w:rPr>
                <w:rFonts w:cs="Arial"/>
                <w:color w:val="333333"/>
                <w:spacing w:val="1"/>
                <w:sz w:val="16"/>
                <w:szCs w:val="16"/>
              </w:rPr>
              <w:t>s</w:t>
            </w:r>
            <w:r w:rsidRPr="00293FA6">
              <w:rPr>
                <w:rFonts w:cs="Arial"/>
                <w:color w:val="333333"/>
                <w:spacing w:val="-1"/>
                <w:sz w:val="16"/>
                <w:szCs w:val="16"/>
              </w:rPr>
              <w:t>e</w:t>
            </w:r>
            <w:r w:rsidRPr="00293FA6">
              <w:rPr>
                <w:rFonts w:cs="Arial"/>
                <w:color w:val="333333"/>
                <w:sz w:val="16"/>
                <w:szCs w:val="16"/>
              </w:rPr>
              <w:t>ntant</w:t>
            </w:r>
            <w:r w:rsidRPr="00293FA6">
              <w:rPr>
                <w:rFonts w:cs="Arial"/>
                <w:color w:val="333333"/>
                <w:spacing w:val="-2"/>
                <w:sz w:val="16"/>
                <w:szCs w:val="16"/>
              </w:rPr>
              <w:t xml:space="preserve"> </w:t>
            </w:r>
            <w:r w:rsidRPr="00293FA6">
              <w:rPr>
                <w:rFonts w:cs="Arial"/>
                <w:color w:val="333333"/>
                <w:sz w:val="16"/>
                <w:szCs w:val="16"/>
              </w:rPr>
              <w:t>les symptô</w:t>
            </w:r>
            <w:r w:rsidRPr="00293FA6">
              <w:rPr>
                <w:rFonts w:cs="Arial"/>
                <w:color w:val="333333"/>
                <w:spacing w:val="-1"/>
                <w:sz w:val="16"/>
                <w:szCs w:val="16"/>
              </w:rPr>
              <w:t>m</w:t>
            </w:r>
            <w:r w:rsidRPr="00293FA6">
              <w:rPr>
                <w:rFonts w:cs="Arial"/>
                <w:color w:val="333333"/>
                <w:sz w:val="16"/>
                <w:szCs w:val="16"/>
              </w:rPr>
              <w:t>es d’</w:t>
            </w:r>
            <w:r w:rsidRPr="00293FA6">
              <w:rPr>
                <w:rFonts w:cs="Arial"/>
                <w:color w:val="333333"/>
                <w:spacing w:val="-1"/>
                <w:sz w:val="16"/>
                <w:szCs w:val="16"/>
              </w:rPr>
              <w:t>u</w:t>
            </w:r>
            <w:r w:rsidRPr="00293FA6">
              <w:rPr>
                <w:rFonts w:cs="Arial"/>
                <w:color w:val="333333"/>
                <w:sz w:val="16"/>
                <w:szCs w:val="16"/>
              </w:rPr>
              <w:t>ne gr</w:t>
            </w:r>
            <w:r w:rsidRPr="00293FA6">
              <w:rPr>
                <w:rFonts w:cs="Arial"/>
                <w:color w:val="333333"/>
                <w:spacing w:val="-1"/>
                <w:sz w:val="16"/>
                <w:szCs w:val="16"/>
              </w:rPr>
              <w:t>ip</w:t>
            </w:r>
            <w:r w:rsidRPr="00293FA6">
              <w:rPr>
                <w:rFonts w:cs="Arial"/>
                <w:color w:val="333333"/>
                <w:sz w:val="16"/>
                <w:szCs w:val="16"/>
              </w:rPr>
              <w:t>pe (forte</w:t>
            </w:r>
            <w:r w:rsidRPr="00293FA6">
              <w:rPr>
                <w:rFonts w:cs="Arial"/>
                <w:color w:val="333333"/>
                <w:spacing w:val="1"/>
                <w:sz w:val="16"/>
                <w:szCs w:val="16"/>
              </w:rPr>
              <w:t xml:space="preserve"> </w:t>
            </w:r>
            <w:r w:rsidRPr="00293FA6">
              <w:rPr>
                <w:rFonts w:cs="Arial"/>
                <w:color w:val="333333"/>
                <w:sz w:val="16"/>
                <w:szCs w:val="16"/>
              </w:rPr>
              <w:t>fièvre d’ap</w:t>
            </w:r>
            <w:r w:rsidRPr="00293FA6">
              <w:rPr>
                <w:rFonts w:cs="Arial"/>
                <w:color w:val="333333"/>
                <w:spacing w:val="-1"/>
                <w:sz w:val="16"/>
                <w:szCs w:val="16"/>
              </w:rPr>
              <w:t>p</w:t>
            </w:r>
            <w:r w:rsidRPr="00293FA6">
              <w:rPr>
                <w:rFonts w:cs="Arial"/>
                <w:color w:val="333333"/>
                <w:sz w:val="16"/>
                <w:szCs w:val="16"/>
              </w:rPr>
              <w:t>arition</w:t>
            </w:r>
            <w:r w:rsidRPr="00293FA6">
              <w:rPr>
                <w:rFonts w:cs="Arial"/>
                <w:color w:val="333333"/>
                <w:spacing w:val="-1"/>
                <w:sz w:val="16"/>
                <w:szCs w:val="16"/>
              </w:rPr>
              <w:t xml:space="preserve"> </w:t>
            </w:r>
            <w:r w:rsidRPr="00293FA6">
              <w:rPr>
                <w:rFonts w:cs="Arial"/>
                <w:color w:val="333333"/>
                <w:sz w:val="16"/>
                <w:szCs w:val="16"/>
              </w:rPr>
              <w:t xml:space="preserve">brutale &gt; </w:t>
            </w:r>
            <w:smartTag w:uri="urn:schemas-microsoft-com:office:smarttags" w:element="metricconverter">
              <w:smartTagPr>
                <w:attr w:name="ProductID" w:val="38 ﾰC"/>
              </w:smartTagPr>
              <w:r w:rsidRPr="00293FA6">
                <w:rPr>
                  <w:rFonts w:cs="Arial"/>
                  <w:color w:val="333333"/>
                  <w:spacing w:val="-1"/>
                  <w:sz w:val="16"/>
                  <w:szCs w:val="16"/>
                </w:rPr>
                <w:t>3</w:t>
              </w:r>
              <w:r w:rsidRPr="00293FA6">
                <w:rPr>
                  <w:rFonts w:cs="Arial"/>
                  <w:color w:val="333333"/>
                  <w:sz w:val="16"/>
                  <w:szCs w:val="16"/>
                </w:rPr>
                <w:t>8 °C</w:t>
              </w:r>
            </w:smartTag>
            <w:r w:rsidRPr="00293FA6">
              <w:rPr>
                <w:rFonts w:cs="Arial"/>
                <w:color w:val="333333"/>
                <w:sz w:val="16"/>
                <w:szCs w:val="16"/>
              </w:rPr>
              <w:t xml:space="preserve">, toux et maux </w:t>
            </w:r>
            <w:r w:rsidRPr="00293FA6">
              <w:rPr>
                <w:rFonts w:cs="Arial"/>
                <w:color w:val="333333"/>
                <w:sz w:val="16"/>
                <w:szCs w:val="16"/>
              </w:rPr>
              <w:t>de gor</w:t>
            </w:r>
            <w:r w:rsidRPr="00293FA6">
              <w:rPr>
                <w:rFonts w:cs="Arial"/>
                <w:color w:val="333333"/>
                <w:spacing w:val="-1"/>
                <w:sz w:val="16"/>
                <w:szCs w:val="16"/>
              </w:rPr>
              <w:t>g</w:t>
            </w:r>
            <w:r w:rsidRPr="00293FA6">
              <w:rPr>
                <w:rFonts w:cs="Arial"/>
                <w:color w:val="333333"/>
                <w:sz w:val="16"/>
                <w:szCs w:val="16"/>
              </w:rPr>
              <w:t>e, sa</w:t>
            </w:r>
            <w:r w:rsidRPr="00293FA6">
              <w:rPr>
                <w:rFonts w:cs="Arial"/>
                <w:color w:val="333333"/>
                <w:spacing w:val="-1"/>
                <w:sz w:val="16"/>
                <w:szCs w:val="16"/>
              </w:rPr>
              <w:t>n</w:t>
            </w:r>
            <w:r w:rsidRPr="00293FA6">
              <w:rPr>
                <w:rFonts w:cs="Arial"/>
                <w:color w:val="333333"/>
                <w:sz w:val="16"/>
                <w:szCs w:val="16"/>
              </w:rPr>
              <w:t xml:space="preserve">s </w:t>
            </w:r>
            <w:r w:rsidRPr="00293FA6">
              <w:rPr>
                <w:rFonts w:cs="Arial"/>
                <w:color w:val="333333"/>
                <w:spacing w:val="-1"/>
                <w:sz w:val="16"/>
                <w:szCs w:val="16"/>
              </w:rPr>
              <w:t>q</w:t>
            </w:r>
            <w:r w:rsidRPr="00293FA6">
              <w:rPr>
                <w:rFonts w:cs="Arial"/>
                <w:color w:val="333333"/>
                <w:sz w:val="16"/>
                <w:szCs w:val="16"/>
              </w:rPr>
              <w:t>u’a</w:t>
            </w:r>
            <w:r w:rsidRPr="00293FA6">
              <w:rPr>
                <w:rFonts w:cs="Arial"/>
                <w:color w:val="333333"/>
                <w:spacing w:val="-1"/>
                <w:sz w:val="16"/>
                <w:szCs w:val="16"/>
              </w:rPr>
              <w:t>u</w:t>
            </w:r>
            <w:r w:rsidRPr="00293FA6">
              <w:rPr>
                <w:rFonts w:cs="Arial"/>
                <w:color w:val="333333"/>
                <w:spacing w:val="1"/>
                <w:sz w:val="16"/>
                <w:szCs w:val="16"/>
              </w:rPr>
              <w:t>c</w:t>
            </w:r>
            <w:r w:rsidRPr="00293FA6">
              <w:rPr>
                <w:rFonts w:cs="Arial"/>
                <w:color w:val="333333"/>
                <w:sz w:val="16"/>
                <w:szCs w:val="16"/>
              </w:rPr>
              <w:t xml:space="preserve">un </w:t>
            </w:r>
            <w:r w:rsidRPr="00293FA6">
              <w:rPr>
                <w:rFonts w:cs="Arial"/>
                <w:color w:val="333333"/>
                <w:spacing w:val="-1"/>
                <w:sz w:val="16"/>
                <w:szCs w:val="16"/>
              </w:rPr>
              <w:t>a</w:t>
            </w:r>
            <w:r w:rsidRPr="00293FA6">
              <w:rPr>
                <w:rFonts w:cs="Arial"/>
                <w:color w:val="333333"/>
                <w:sz w:val="16"/>
                <w:szCs w:val="16"/>
              </w:rPr>
              <w:t>utre</w:t>
            </w:r>
            <w:r w:rsidRPr="00293FA6">
              <w:rPr>
                <w:rFonts w:cs="Arial"/>
                <w:color w:val="333333"/>
                <w:spacing w:val="-1"/>
                <w:sz w:val="16"/>
                <w:szCs w:val="16"/>
              </w:rPr>
              <w:t xml:space="preserve"> </w:t>
            </w:r>
            <w:r w:rsidRPr="00293FA6">
              <w:rPr>
                <w:rFonts w:cs="Arial"/>
                <w:color w:val="333333"/>
                <w:sz w:val="16"/>
                <w:szCs w:val="16"/>
              </w:rPr>
              <w:t>diagn</w:t>
            </w:r>
            <w:r w:rsidRPr="00293FA6">
              <w:rPr>
                <w:rFonts w:cs="Arial"/>
                <w:color w:val="333333"/>
                <w:spacing w:val="-1"/>
                <w:sz w:val="16"/>
                <w:szCs w:val="16"/>
              </w:rPr>
              <w:t>o</w:t>
            </w:r>
            <w:r w:rsidRPr="00293FA6">
              <w:rPr>
                <w:rFonts w:cs="Arial"/>
                <w:color w:val="333333"/>
                <w:sz w:val="16"/>
                <w:szCs w:val="16"/>
              </w:rPr>
              <w:t xml:space="preserve">stic </w:t>
            </w:r>
            <w:r w:rsidRPr="00293FA6">
              <w:rPr>
                <w:rFonts w:cs="Arial"/>
                <w:color w:val="333333"/>
                <w:spacing w:val="-1"/>
                <w:sz w:val="16"/>
                <w:szCs w:val="16"/>
              </w:rPr>
              <w:t>n</w:t>
            </w:r>
            <w:r w:rsidRPr="00293FA6">
              <w:rPr>
                <w:rFonts w:cs="Arial"/>
                <w:color w:val="333333"/>
                <w:sz w:val="16"/>
                <w:szCs w:val="16"/>
              </w:rPr>
              <w:t>e per</w:t>
            </w:r>
            <w:r w:rsidRPr="00293FA6">
              <w:rPr>
                <w:rFonts w:cs="Arial"/>
                <w:color w:val="333333"/>
                <w:spacing w:val="-1"/>
                <w:sz w:val="16"/>
                <w:szCs w:val="16"/>
              </w:rPr>
              <w:t>m</w:t>
            </w:r>
            <w:r w:rsidRPr="00293FA6">
              <w:rPr>
                <w:rFonts w:cs="Arial"/>
                <w:color w:val="333333"/>
                <w:sz w:val="16"/>
                <w:szCs w:val="16"/>
              </w:rPr>
              <w:t>ette d’ex</w:t>
            </w:r>
            <w:r w:rsidRPr="00293FA6">
              <w:rPr>
                <w:rFonts w:cs="Arial"/>
                <w:color w:val="333333"/>
                <w:spacing w:val="3"/>
                <w:sz w:val="16"/>
                <w:szCs w:val="16"/>
              </w:rPr>
              <w:t>p</w:t>
            </w:r>
            <w:r w:rsidRPr="00293FA6">
              <w:rPr>
                <w:rFonts w:cs="Arial"/>
                <w:color w:val="333333"/>
                <w:sz w:val="16"/>
                <w:szCs w:val="16"/>
              </w:rPr>
              <w:t>liqu</w:t>
            </w:r>
            <w:r w:rsidRPr="00293FA6">
              <w:rPr>
                <w:rFonts w:cs="Arial"/>
                <w:color w:val="333333"/>
                <w:spacing w:val="-1"/>
                <w:sz w:val="16"/>
                <w:szCs w:val="16"/>
              </w:rPr>
              <w:t>e</w:t>
            </w:r>
            <w:r w:rsidRPr="00293FA6">
              <w:rPr>
                <w:rFonts w:cs="Arial"/>
                <w:color w:val="333333"/>
                <w:sz w:val="16"/>
                <w:szCs w:val="16"/>
              </w:rPr>
              <w:t>r la maladi</w:t>
            </w:r>
            <w:r w:rsidRPr="00293FA6">
              <w:rPr>
                <w:rFonts w:cs="Arial"/>
                <w:color w:val="333333"/>
                <w:spacing w:val="-1"/>
                <w:sz w:val="16"/>
                <w:szCs w:val="16"/>
              </w:rPr>
              <w:t>e</w:t>
            </w:r>
            <w:r w:rsidRPr="00293FA6">
              <w:rPr>
                <w:rFonts w:cs="Arial"/>
                <w:color w:val="333333"/>
                <w:sz w:val="16"/>
                <w:szCs w:val="16"/>
              </w:rPr>
              <w:t>), ay</w:t>
            </w:r>
            <w:r w:rsidRPr="00293FA6">
              <w:rPr>
                <w:rFonts w:cs="Arial"/>
                <w:color w:val="333333"/>
                <w:spacing w:val="-1"/>
                <w:sz w:val="16"/>
                <w:szCs w:val="16"/>
              </w:rPr>
              <w:t>a</w:t>
            </w:r>
            <w:r w:rsidRPr="00293FA6">
              <w:rPr>
                <w:rFonts w:cs="Arial"/>
                <w:color w:val="333333"/>
                <w:sz w:val="16"/>
                <w:szCs w:val="16"/>
              </w:rPr>
              <w:t>nt des ant</w:t>
            </w:r>
            <w:r w:rsidRPr="00293FA6">
              <w:rPr>
                <w:rFonts w:cs="Arial"/>
                <w:color w:val="333333"/>
                <w:spacing w:val="-1"/>
                <w:sz w:val="16"/>
                <w:szCs w:val="16"/>
              </w:rPr>
              <w:t>é</w:t>
            </w:r>
            <w:r w:rsidRPr="00293FA6">
              <w:rPr>
                <w:rFonts w:cs="Arial"/>
                <w:color w:val="333333"/>
                <w:spacing w:val="1"/>
                <w:sz w:val="16"/>
                <w:szCs w:val="16"/>
              </w:rPr>
              <w:t>c</w:t>
            </w:r>
            <w:r w:rsidRPr="00293FA6">
              <w:rPr>
                <w:rFonts w:cs="Arial"/>
                <w:color w:val="333333"/>
                <w:spacing w:val="-1"/>
                <w:sz w:val="16"/>
                <w:szCs w:val="16"/>
              </w:rPr>
              <w:t>é</w:t>
            </w:r>
            <w:r w:rsidRPr="00293FA6">
              <w:rPr>
                <w:rFonts w:cs="Arial"/>
                <w:color w:val="333333"/>
                <w:sz w:val="16"/>
                <w:szCs w:val="16"/>
              </w:rPr>
              <w:t>dents d</w:t>
            </w:r>
            <w:r w:rsidRPr="00293FA6">
              <w:rPr>
                <w:rFonts w:cs="Arial"/>
                <w:color w:val="333333"/>
                <w:spacing w:val="-1"/>
                <w:sz w:val="16"/>
                <w:szCs w:val="16"/>
              </w:rPr>
              <w:t>’</w:t>
            </w:r>
            <w:r w:rsidRPr="00293FA6">
              <w:rPr>
                <w:rFonts w:cs="Arial"/>
                <w:color w:val="333333"/>
                <w:sz w:val="16"/>
                <w:szCs w:val="16"/>
              </w:rPr>
              <w:t>exp</w:t>
            </w:r>
            <w:r w:rsidRPr="00293FA6">
              <w:rPr>
                <w:rFonts w:cs="Arial"/>
                <w:color w:val="333333"/>
                <w:spacing w:val="-1"/>
                <w:sz w:val="16"/>
                <w:szCs w:val="16"/>
              </w:rPr>
              <w:t>o</w:t>
            </w:r>
            <w:r w:rsidRPr="00293FA6">
              <w:rPr>
                <w:rFonts w:cs="Arial"/>
                <w:color w:val="333333"/>
                <w:sz w:val="16"/>
                <w:szCs w:val="16"/>
              </w:rPr>
              <w:t>sition</w:t>
            </w:r>
          </w:p>
          <w:p w:rsidR="00C3513D" w:rsidRPr="00293FA6" w:rsidRDefault="007E30C1" w:rsidP="00077AC3">
            <w:pPr>
              <w:widowControl w:val="0"/>
              <w:autoSpaceDE w:val="0"/>
              <w:autoSpaceDN w:val="0"/>
              <w:adjustRightInd w:val="0"/>
              <w:spacing w:before="1"/>
              <w:ind w:left="118"/>
              <w:jc w:val="both"/>
              <w:rPr>
                <w:rFonts w:cs="Arial"/>
                <w:color w:val="333333"/>
                <w:sz w:val="16"/>
                <w:szCs w:val="16"/>
              </w:rPr>
            </w:pPr>
            <w:r w:rsidRPr="00293FA6">
              <w:rPr>
                <w:rFonts w:cs="Arial"/>
                <w:color w:val="333333"/>
                <w:sz w:val="16"/>
                <w:szCs w:val="16"/>
              </w:rPr>
              <w:t xml:space="preserve">au virus </w:t>
            </w:r>
            <w:r w:rsidRPr="00293FA6">
              <w:rPr>
                <w:rFonts w:cs="Arial"/>
                <w:color w:val="333333"/>
                <w:spacing w:val="-1"/>
                <w:sz w:val="16"/>
                <w:szCs w:val="16"/>
              </w:rPr>
              <w:t>p</w:t>
            </w:r>
            <w:r w:rsidRPr="00293FA6">
              <w:rPr>
                <w:rFonts w:cs="Arial"/>
                <w:color w:val="333333"/>
                <w:sz w:val="16"/>
                <w:szCs w:val="16"/>
              </w:rPr>
              <w:t>an</w:t>
            </w:r>
            <w:r w:rsidRPr="00293FA6">
              <w:rPr>
                <w:rFonts w:cs="Arial"/>
                <w:color w:val="333333"/>
                <w:spacing w:val="-1"/>
                <w:sz w:val="16"/>
                <w:szCs w:val="16"/>
              </w:rPr>
              <w:t>d</w:t>
            </w:r>
            <w:r w:rsidRPr="00293FA6">
              <w:rPr>
                <w:rFonts w:cs="Arial"/>
                <w:color w:val="333333"/>
                <w:sz w:val="16"/>
                <w:szCs w:val="16"/>
              </w:rPr>
              <w:t>émique</w:t>
            </w:r>
            <w:r w:rsidRPr="00293FA6">
              <w:rPr>
                <w:rFonts w:cs="Arial"/>
                <w:color w:val="333333"/>
                <w:spacing w:val="-1"/>
                <w:sz w:val="16"/>
                <w:szCs w:val="16"/>
              </w:rPr>
              <w:t xml:space="preserve"> </w:t>
            </w:r>
            <w:r w:rsidRPr="00293FA6">
              <w:rPr>
                <w:rFonts w:cs="Arial"/>
                <w:color w:val="333333"/>
                <w:sz w:val="16"/>
                <w:szCs w:val="16"/>
              </w:rPr>
              <w:t>(H1N1) 20</w:t>
            </w:r>
            <w:r w:rsidRPr="00293FA6">
              <w:rPr>
                <w:rFonts w:cs="Arial"/>
                <w:color w:val="333333"/>
                <w:spacing w:val="-1"/>
                <w:sz w:val="16"/>
                <w:szCs w:val="16"/>
              </w:rPr>
              <w:t>0</w:t>
            </w:r>
            <w:r w:rsidRPr="00293FA6">
              <w:rPr>
                <w:rFonts w:cs="Arial"/>
                <w:color w:val="333333"/>
                <w:sz w:val="16"/>
                <w:szCs w:val="16"/>
              </w:rPr>
              <w:t>9.</w:t>
            </w:r>
          </w:p>
          <w:p w:rsidR="00C3513D" w:rsidRPr="00293FA6" w:rsidRDefault="007E30C1" w:rsidP="00077AC3">
            <w:pPr>
              <w:widowControl w:val="0"/>
              <w:autoSpaceDE w:val="0"/>
              <w:autoSpaceDN w:val="0"/>
              <w:adjustRightInd w:val="0"/>
              <w:ind w:left="118"/>
              <w:jc w:val="both"/>
              <w:rPr>
                <w:rFonts w:cs="Arial"/>
                <w:color w:val="333333"/>
                <w:sz w:val="16"/>
                <w:szCs w:val="16"/>
              </w:rPr>
            </w:pPr>
            <w:r w:rsidRPr="00293FA6">
              <w:rPr>
                <w:rFonts w:cs="Arial"/>
                <w:b/>
                <w:bCs/>
                <w:i/>
                <w:iCs/>
                <w:color w:val="333333"/>
                <w:sz w:val="16"/>
                <w:szCs w:val="16"/>
              </w:rPr>
              <w:t>Cas c</w:t>
            </w:r>
            <w:r w:rsidRPr="00293FA6">
              <w:rPr>
                <w:rFonts w:cs="Arial"/>
                <w:b/>
                <w:bCs/>
                <w:i/>
                <w:iCs/>
                <w:color w:val="333333"/>
                <w:spacing w:val="-1"/>
                <w:sz w:val="16"/>
                <w:szCs w:val="16"/>
              </w:rPr>
              <w:t>o</w:t>
            </w:r>
            <w:r w:rsidRPr="00293FA6">
              <w:rPr>
                <w:rFonts w:cs="Arial"/>
                <w:b/>
                <w:bCs/>
                <w:i/>
                <w:iCs/>
                <w:color w:val="333333"/>
                <w:sz w:val="16"/>
                <w:szCs w:val="16"/>
              </w:rPr>
              <w:t>nfir</w:t>
            </w:r>
            <w:r w:rsidRPr="00293FA6">
              <w:rPr>
                <w:rFonts w:cs="Arial"/>
                <w:b/>
                <w:bCs/>
                <w:i/>
                <w:iCs/>
                <w:color w:val="333333"/>
                <w:spacing w:val="-2"/>
                <w:sz w:val="16"/>
                <w:szCs w:val="16"/>
              </w:rPr>
              <w:t>m</w:t>
            </w:r>
            <w:r w:rsidRPr="00293FA6">
              <w:rPr>
                <w:rFonts w:cs="Arial"/>
                <w:b/>
                <w:bCs/>
                <w:i/>
                <w:iCs/>
                <w:color w:val="333333"/>
                <w:sz w:val="16"/>
                <w:szCs w:val="16"/>
              </w:rPr>
              <w:t>é d’infecti</w:t>
            </w:r>
            <w:r w:rsidRPr="00293FA6">
              <w:rPr>
                <w:rFonts w:cs="Arial"/>
                <w:b/>
                <w:bCs/>
                <w:i/>
                <w:iCs/>
                <w:color w:val="333333"/>
                <w:spacing w:val="-1"/>
                <w:sz w:val="16"/>
                <w:szCs w:val="16"/>
              </w:rPr>
              <w:t>o</w:t>
            </w:r>
            <w:r w:rsidRPr="00293FA6">
              <w:rPr>
                <w:rFonts w:cs="Arial"/>
                <w:b/>
                <w:bCs/>
                <w:i/>
                <w:iCs/>
                <w:color w:val="333333"/>
                <w:sz w:val="16"/>
                <w:szCs w:val="16"/>
              </w:rPr>
              <w:t>n</w:t>
            </w:r>
            <w:r w:rsidRPr="00293FA6">
              <w:rPr>
                <w:rFonts w:cs="Arial"/>
                <w:b/>
                <w:bCs/>
                <w:i/>
                <w:iCs/>
                <w:color w:val="333333"/>
                <w:spacing w:val="-1"/>
                <w:sz w:val="16"/>
                <w:szCs w:val="16"/>
              </w:rPr>
              <w:t xml:space="preserve"> </w:t>
            </w:r>
            <w:r w:rsidRPr="00293FA6">
              <w:rPr>
                <w:rFonts w:cs="Arial"/>
                <w:b/>
                <w:bCs/>
                <w:i/>
                <w:iCs/>
                <w:color w:val="333333"/>
                <w:sz w:val="16"/>
                <w:szCs w:val="16"/>
              </w:rPr>
              <w:t>par le virus pandémique</w:t>
            </w:r>
            <w:r w:rsidRPr="00293FA6">
              <w:rPr>
                <w:rFonts w:cs="Arial"/>
                <w:b/>
                <w:bCs/>
                <w:i/>
                <w:iCs/>
                <w:color w:val="333333"/>
                <w:spacing w:val="-1"/>
                <w:sz w:val="16"/>
                <w:szCs w:val="16"/>
              </w:rPr>
              <w:t xml:space="preserve"> </w:t>
            </w:r>
            <w:r w:rsidRPr="00293FA6">
              <w:rPr>
                <w:rFonts w:cs="Arial"/>
                <w:b/>
                <w:bCs/>
                <w:i/>
                <w:iCs/>
                <w:color w:val="333333"/>
                <w:sz w:val="16"/>
                <w:szCs w:val="16"/>
              </w:rPr>
              <w:t>(H</w:t>
            </w:r>
            <w:r w:rsidRPr="00293FA6">
              <w:rPr>
                <w:rFonts w:cs="Arial"/>
                <w:b/>
                <w:bCs/>
                <w:i/>
                <w:iCs/>
                <w:color w:val="333333"/>
                <w:spacing w:val="-1"/>
                <w:sz w:val="16"/>
                <w:szCs w:val="16"/>
              </w:rPr>
              <w:t>1</w:t>
            </w:r>
            <w:r w:rsidRPr="00293FA6">
              <w:rPr>
                <w:rFonts w:cs="Arial"/>
                <w:b/>
                <w:bCs/>
                <w:i/>
                <w:iCs/>
                <w:color w:val="333333"/>
                <w:sz w:val="16"/>
                <w:szCs w:val="16"/>
              </w:rPr>
              <w:t>N</w:t>
            </w:r>
            <w:r w:rsidRPr="00293FA6">
              <w:rPr>
                <w:rFonts w:cs="Arial"/>
                <w:b/>
                <w:bCs/>
                <w:i/>
                <w:iCs/>
                <w:color w:val="333333"/>
                <w:spacing w:val="-1"/>
                <w:sz w:val="16"/>
                <w:szCs w:val="16"/>
              </w:rPr>
              <w:t>1</w:t>
            </w:r>
            <w:r w:rsidRPr="00293FA6">
              <w:rPr>
                <w:rFonts w:cs="Arial"/>
                <w:b/>
                <w:bCs/>
                <w:i/>
                <w:iCs/>
                <w:color w:val="333333"/>
                <w:sz w:val="16"/>
                <w:szCs w:val="16"/>
              </w:rPr>
              <w:t>) 20</w:t>
            </w:r>
            <w:r w:rsidRPr="00293FA6">
              <w:rPr>
                <w:rFonts w:cs="Arial"/>
                <w:b/>
                <w:bCs/>
                <w:i/>
                <w:iCs/>
                <w:color w:val="333333"/>
                <w:spacing w:val="-1"/>
                <w:sz w:val="16"/>
                <w:szCs w:val="16"/>
              </w:rPr>
              <w:t>0</w:t>
            </w:r>
            <w:r w:rsidRPr="00293FA6">
              <w:rPr>
                <w:rFonts w:cs="Arial"/>
                <w:b/>
                <w:bCs/>
                <w:i/>
                <w:iCs/>
                <w:color w:val="333333"/>
                <w:sz w:val="16"/>
                <w:szCs w:val="16"/>
              </w:rPr>
              <w:t xml:space="preserve">9 </w:t>
            </w:r>
            <w:r w:rsidRPr="00293FA6">
              <w:rPr>
                <w:rFonts w:cs="Arial"/>
                <w:b/>
                <w:bCs/>
                <w:color w:val="333333"/>
                <w:sz w:val="16"/>
                <w:szCs w:val="16"/>
              </w:rPr>
              <w:t>:</w:t>
            </w:r>
          </w:p>
          <w:p w:rsidR="00C3513D" w:rsidRPr="00293FA6" w:rsidRDefault="007E30C1" w:rsidP="00077AC3">
            <w:pPr>
              <w:widowControl w:val="0"/>
              <w:autoSpaceDE w:val="0"/>
              <w:autoSpaceDN w:val="0"/>
              <w:adjustRightInd w:val="0"/>
              <w:spacing w:before="5" w:line="160" w:lineRule="exact"/>
              <w:jc w:val="both"/>
              <w:rPr>
                <w:rFonts w:cs="Arial"/>
                <w:color w:val="333333"/>
                <w:sz w:val="16"/>
                <w:szCs w:val="16"/>
              </w:rPr>
            </w:pPr>
          </w:p>
          <w:p w:rsidR="00C3513D" w:rsidRPr="00293FA6" w:rsidRDefault="007E30C1" w:rsidP="00077AC3">
            <w:pPr>
              <w:widowControl w:val="0"/>
              <w:autoSpaceDE w:val="0"/>
              <w:autoSpaceDN w:val="0"/>
              <w:adjustRightInd w:val="0"/>
              <w:spacing w:line="288" w:lineRule="auto"/>
              <w:ind w:left="118" w:right="90"/>
              <w:jc w:val="both"/>
              <w:rPr>
                <w:rFonts w:cs="Arial"/>
                <w:color w:val="333333"/>
                <w:sz w:val="16"/>
                <w:szCs w:val="16"/>
              </w:rPr>
            </w:pPr>
            <w:r w:rsidRPr="00293FA6">
              <w:rPr>
                <w:rFonts w:cs="Arial"/>
                <w:color w:val="333333"/>
                <w:sz w:val="16"/>
                <w:szCs w:val="16"/>
              </w:rPr>
              <w:t>Toute p</w:t>
            </w:r>
            <w:r w:rsidRPr="00293FA6">
              <w:rPr>
                <w:rFonts w:cs="Arial"/>
                <w:color w:val="333333"/>
                <w:spacing w:val="-1"/>
                <w:sz w:val="16"/>
                <w:szCs w:val="16"/>
              </w:rPr>
              <w:t>e</w:t>
            </w:r>
            <w:r w:rsidRPr="00293FA6">
              <w:rPr>
                <w:rFonts w:cs="Arial"/>
                <w:color w:val="333333"/>
                <w:sz w:val="16"/>
                <w:szCs w:val="16"/>
              </w:rPr>
              <w:t>rso</w:t>
            </w:r>
            <w:r w:rsidRPr="00293FA6">
              <w:rPr>
                <w:rFonts w:cs="Arial"/>
                <w:color w:val="333333"/>
                <w:spacing w:val="-1"/>
                <w:sz w:val="16"/>
                <w:szCs w:val="16"/>
              </w:rPr>
              <w:t>n</w:t>
            </w:r>
            <w:r w:rsidRPr="00293FA6">
              <w:rPr>
                <w:rFonts w:cs="Arial"/>
                <w:color w:val="333333"/>
                <w:sz w:val="16"/>
                <w:szCs w:val="16"/>
              </w:rPr>
              <w:t>ne pr</w:t>
            </w:r>
            <w:r w:rsidRPr="00293FA6">
              <w:rPr>
                <w:rFonts w:cs="Arial"/>
                <w:color w:val="333333"/>
                <w:spacing w:val="-1"/>
                <w:sz w:val="16"/>
                <w:szCs w:val="16"/>
              </w:rPr>
              <w:t>é</w:t>
            </w:r>
            <w:r w:rsidRPr="00293FA6">
              <w:rPr>
                <w:rFonts w:cs="Arial"/>
                <w:color w:val="333333"/>
                <w:spacing w:val="1"/>
                <w:sz w:val="16"/>
                <w:szCs w:val="16"/>
              </w:rPr>
              <w:t>s</w:t>
            </w:r>
            <w:r w:rsidRPr="00293FA6">
              <w:rPr>
                <w:rFonts w:cs="Arial"/>
                <w:color w:val="333333"/>
                <w:spacing w:val="-1"/>
                <w:sz w:val="16"/>
                <w:szCs w:val="16"/>
              </w:rPr>
              <w:t>e</w:t>
            </w:r>
            <w:r w:rsidRPr="00293FA6">
              <w:rPr>
                <w:rFonts w:cs="Arial"/>
                <w:color w:val="333333"/>
                <w:sz w:val="16"/>
                <w:szCs w:val="16"/>
              </w:rPr>
              <w:t>ntant</w:t>
            </w:r>
            <w:r w:rsidRPr="00293FA6">
              <w:rPr>
                <w:rFonts w:cs="Arial"/>
                <w:color w:val="333333"/>
                <w:spacing w:val="-2"/>
                <w:sz w:val="16"/>
                <w:szCs w:val="16"/>
              </w:rPr>
              <w:t xml:space="preserve"> </w:t>
            </w:r>
            <w:r w:rsidRPr="00293FA6">
              <w:rPr>
                <w:rFonts w:cs="Arial"/>
                <w:color w:val="333333"/>
                <w:sz w:val="16"/>
                <w:szCs w:val="16"/>
              </w:rPr>
              <w:t>une infecti</w:t>
            </w:r>
            <w:r w:rsidRPr="00293FA6">
              <w:rPr>
                <w:rFonts w:cs="Arial"/>
                <w:color w:val="333333"/>
                <w:spacing w:val="-1"/>
                <w:sz w:val="16"/>
                <w:szCs w:val="16"/>
              </w:rPr>
              <w:t>o</w:t>
            </w:r>
            <w:r w:rsidRPr="00293FA6">
              <w:rPr>
                <w:rFonts w:cs="Arial"/>
                <w:color w:val="333333"/>
                <w:sz w:val="16"/>
                <w:szCs w:val="16"/>
              </w:rPr>
              <w:t>n</w:t>
            </w:r>
            <w:r w:rsidRPr="00293FA6">
              <w:rPr>
                <w:rFonts w:cs="Arial"/>
                <w:color w:val="333333"/>
                <w:spacing w:val="-1"/>
                <w:sz w:val="16"/>
                <w:szCs w:val="16"/>
              </w:rPr>
              <w:t xml:space="preserve"> </w:t>
            </w:r>
            <w:r w:rsidRPr="00293FA6">
              <w:rPr>
                <w:rFonts w:cs="Arial"/>
                <w:color w:val="333333"/>
                <w:sz w:val="16"/>
                <w:szCs w:val="16"/>
              </w:rPr>
              <w:t xml:space="preserve">à </w:t>
            </w:r>
            <w:r w:rsidRPr="00293FA6">
              <w:rPr>
                <w:rFonts w:cs="Arial"/>
                <w:color w:val="333333"/>
                <w:sz w:val="16"/>
                <w:szCs w:val="16"/>
              </w:rPr>
              <w:t>virus pa</w:t>
            </w:r>
            <w:r w:rsidRPr="00293FA6">
              <w:rPr>
                <w:rFonts w:cs="Arial"/>
                <w:color w:val="333333"/>
                <w:spacing w:val="-1"/>
                <w:sz w:val="16"/>
                <w:szCs w:val="16"/>
              </w:rPr>
              <w:t>nd</w:t>
            </w:r>
            <w:r w:rsidRPr="00293FA6">
              <w:rPr>
                <w:rFonts w:cs="Arial"/>
                <w:color w:val="333333"/>
                <w:sz w:val="16"/>
                <w:szCs w:val="16"/>
              </w:rPr>
              <w:t>émique</w:t>
            </w:r>
            <w:r w:rsidRPr="00293FA6">
              <w:rPr>
                <w:rFonts w:cs="Arial"/>
                <w:color w:val="333333"/>
                <w:spacing w:val="-1"/>
                <w:sz w:val="16"/>
                <w:szCs w:val="16"/>
              </w:rPr>
              <w:t xml:space="preserve"> </w:t>
            </w:r>
            <w:r w:rsidRPr="00293FA6">
              <w:rPr>
                <w:rFonts w:cs="Arial"/>
                <w:color w:val="333333"/>
                <w:sz w:val="16"/>
                <w:szCs w:val="16"/>
              </w:rPr>
              <w:t>(H1N1) 20</w:t>
            </w:r>
            <w:r w:rsidRPr="00293FA6">
              <w:rPr>
                <w:rFonts w:cs="Arial"/>
                <w:color w:val="333333"/>
                <w:spacing w:val="-1"/>
                <w:sz w:val="16"/>
                <w:szCs w:val="16"/>
              </w:rPr>
              <w:t>0</w:t>
            </w:r>
            <w:r w:rsidRPr="00293FA6">
              <w:rPr>
                <w:rFonts w:cs="Arial"/>
                <w:color w:val="333333"/>
                <w:sz w:val="16"/>
                <w:szCs w:val="16"/>
              </w:rPr>
              <w:t>9 c</w:t>
            </w:r>
            <w:r w:rsidRPr="00293FA6">
              <w:rPr>
                <w:rFonts w:cs="Arial"/>
                <w:color w:val="333333"/>
                <w:spacing w:val="-1"/>
                <w:sz w:val="16"/>
                <w:szCs w:val="16"/>
              </w:rPr>
              <w:t>o</w:t>
            </w:r>
            <w:r w:rsidRPr="00293FA6">
              <w:rPr>
                <w:rFonts w:cs="Arial"/>
                <w:color w:val="333333"/>
                <w:sz w:val="16"/>
                <w:szCs w:val="16"/>
              </w:rPr>
              <w:t>nfirmée en la</w:t>
            </w:r>
            <w:r w:rsidRPr="00293FA6">
              <w:rPr>
                <w:rFonts w:cs="Arial"/>
                <w:color w:val="333333"/>
                <w:spacing w:val="-1"/>
                <w:sz w:val="16"/>
                <w:szCs w:val="16"/>
              </w:rPr>
              <w:t>b</w:t>
            </w:r>
            <w:r w:rsidRPr="00293FA6">
              <w:rPr>
                <w:rFonts w:cs="Arial"/>
                <w:color w:val="333333"/>
                <w:sz w:val="16"/>
                <w:szCs w:val="16"/>
              </w:rPr>
              <w:t>oratoire p</w:t>
            </w:r>
            <w:r w:rsidRPr="00293FA6">
              <w:rPr>
                <w:rFonts w:cs="Arial"/>
                <w:color w:val="333333"/>
                <w:spacing w:val="-1"/>
                <w:sz w:val="16"/>
                <w:szCs w:val="16"/>
              </w:rPr>
              <w:t>a</w:t>
            </w:r>
            <w:r w:rsidRPr="00293FA6">
              <w:rPr>
                <w:rFonts w:cs="Arial"/>
                <w:color w:val="333333"/>
                <w:sz w:val="16"/>
                <w:szCs w:val="16"/>
              </w:rPr>
              <w:t>r au</w:t>
            </w:r>
            <w:r w:rsidRPr="00293FA6">
              <w:rPr>
                <w:rFonts w:cs="Arial"/>
                <w:color w:val="333333"/>
                <w:spacing w:val="-1"/>
                <w:sz w:val="16"/>
                <w:szCs w:val="16"/>
              </w:rPr>
              <w:t xml:space="preserve"> </w:t>
            </w:r>
            <w:r w:rsidRPr="00293FA6">
              <w:rPr>
                <w:rFonts w:cs="Arial"/>
                <w:color w:val="333333"/>
                <w:sz w:val="16"/>
                <w:szCs w:val="16"/>
              </w:rPr>
              <w:t>moins un d</w:t>
            </w:r>
            <w:r w:rsidRPr="00293FA6">
              <w:rPr>
                <w:rFonts w:cs="Arial"/>
                <w:color w:val="333333"/>
                <w:spacing w:val="-1"/>
                <w:sz w:val="16"/>
                <w:szCs w:val="16"/>
              </w:rPr>
              <w:t>e</w:t>
            </w:r>
            <w:r w:rsidRPr="00293FA6">
              <w:rPr>
                <w:rFonts w:cs="Arial"/>
                <w:color w:val="333333"/>
                <w:sz w:val="16"/>
                <w:szCs w:val="16"/>
              </w:rPr>
              <w:t>s tests</w:t>
            </w:r>
            <w:r w:rsidRPr="00293FA6">
              <w:rPr>
                <w:rFonts w:cs="Arial"/>
                <w:color w:val="333333"/>
                <w:spacing w:val="-1"/>
                <w:sz w:val="16"/>
                <w:szCs w:val="16"/>
              </w:rPr>
              <w:t xml:space="preserve"> </w:t>
            </w:r>
            <w:r w:rsidRPr="00293FA6">
              <w:rPr>
                <w:rFonts w:cs="Arial"/>
                <w:color w:val="333333"/>
                <w:sz w:val="16"/>
                <w:szCs w:val="16"/>
              </w:rPr>
              <w:t>sui</w:t>
            </w:r>
            <w:r w:rsidRPr="00293FA6">
              <w:rPr>
                <w:rFonts w:cs="Arial"/>
                <w:color w:val="333333"/>
                <w:spacing w:val="-1"/>
                <w:sz w:val="16"/>
                <w:szCs w:val="16"/>
              </w:rPr>
              <w:t>v</w:t>
            </w:r>
            <w:r w:rsidRPr="00293FA6">
              <w:rPr>
                <w:rFonts w:cs="Arial"/>
                <w:color w:val="333333"/>
                <w:sz w:val="16"/>
                <w:szCs w:val="16"/>
              </w:rPr>
              <w:t>an</w:t>
            </w:r>
            <w:r w:rsidRPr="00293FA6">
              <w:rPr>
                <w:rFonts w:cs="Arial"/>
                <w:color w:val="333333"/>
                <w:spacing w:val="-2"/>
                <w:sz w:val="16"/>
                <w:szCs w:val="16"/>
              </w:rPr>
              <w:t>t</w:t>
            </w:r>
            <w:r w:rsidRPr="00293FA6">
              <w:rPr>
                <w:rFonts w:cs="Arial"/>
                <w:color w:val="333333"/>
                <w:sz w:val="16"/>
                <w:szCs w:val="16"/>
              </w:rPr>
              <w:t>s :</w:t>
            </w:r>
            <w:r w:rsidRPr="00293FA6">
              <w:rPr>
                <w:rFonts w:cs="Arial"/>
                <w:color w:val="333333"/>
                <w:spacing w:val="-1"/>
                <w:sz w:val="16"/>
                <w:szCs w:val="16"/>
              </w:rPr>
              <w:t xml:space="preserve"> </w:t>
            </w:r>
            <w:r w:rsidRPr="00293FA6">
              <w:rPr>
                <w:rFonts w:cs="Arial"/>
                <w:color w:val="333333"/>
                <w:sz w:val="16"/>
                <w:szCs w:val="16"/>
              </w:rPr>
              <w:t>PCR ;</w:t>
            </w:r>
            <w:r w:rsidRPr="00293FA6">
              <w:rPr>
                <w:rFonts w:cs="Arial"/>
                <w:color w:val="333333"/>
                <w:spacing w:val="-1"/>
                <w:sz w:val="16"/>
                <w:szCs w:val="16"/>
              </w:rPr>
              <w:t xml:space="preserve"> </w:t>
            </w:r>
            <w:r w:rsidRPr="00293FA6">
              <w:rPr>
                <w:rFonts w:cs="Arial"/>
                <w:color w:val="333333"/>
                <w:sz w:val="16"/>
                <w:szCs w:val="16"/>
              </w:rPr>
              <w:t>cul</w:t>
            </w:r>
            <w:r w:rsidRPr="00293FA6">
              <w:rPr>
                <w:rFonts w:cs="Arial"/>
                <w:color w:val="333333"/>
                <w:spacing w:val="-1"/>
                <w:sz w:val="16"/>
                <w:szCs w:val="16"/>
              </w:rPr>
              <w:t>t</w:t>
            </w:r>
            <w:r w:rsidRPr="00293FA6">
              <w:rPr>
                <w:rFonts w:cs="Arial"/>
                <w:color w:val="333333"/>
                <w:sz w:val="16"/>
                <w:szCs w:val="16"/>
              </w:rPr>
              <w:t>u</w:t>
            </w:r>
            <w:r w:rsidRPr="00293FA6">
              <w:rPr>
                <w:rFonts w:cs="Arial"/>
                <w:color w:val="333333"/>
                <w:spacing w:val="-1"/>
                <w:sz w:val="16"/>
                <w:szCs w:val="16"/>
              </w:rPr>
              <w:t>r</w:t>
            </w:r>
            <w:r w:rsidRPr="00293FA6">
              <w:rPr>
                <w:rFonts w:cs="Arial"/>
                <w:color w:val="333333"/>
                <w:sz w:val="16"/>
                <w:szCs w:val="16"/>
              </w:rPr>
              <w:t xml:space="preserve">e </w:t>
            </w:r>
            <w:r w:rsidRPr="00293FA6">
              <w:rPr>
                <w:rFonts w:cs="Arial"/>
                <w:color w:val="333333"/>
                <w:spacing w:val="-1"/>
                <w:sz w:val="16"/>
                <w:szCs w:val="16"/>
              </w:rPr>
              <w:t>v</w:t>
            </w:r>
            <w:r w:rsidRPr="00293FA6">
              <w:rPr>
                <w:rFonts w:cs="Arial"/>
                <w:color w:val="333333"/>
                <w:sz w:val="16"/>
                <w:szCs w:val="16"/>
              </w:rPr>
              <w:t xml:space="preserve">irale ; multiplication par 4 </w:t>
            </w:r>
            <w:r w:rsidRPr="00293FA6">
              <w:rPr>
                <w:rFonts w:cs="Arial"/>
                <w:color w:val="333333"/>
                <w:spacing w:val="-1"/>
                <w:sz w:val="16"/>
                <w:szCs w:val="16"/>
              </w:rPr>
              <w:t>d</w:t>
            </w:r>
            <w:r w:rsidRPr="00293FA6">
              <w:rPr>
                <w:rFonts w:cs="Arial"/>
                <w:color w:val="333333"/>
                <w:sz w:val="16"/>
                <w:szCs w:val="16"/>
              </w:rPr>
              <w:t>u</w:t>
            </w:r>
            <w:r w:rsidRPr="00293FA6">
              <w:rPr>
                <w:rFonts w:cs="Arial"/>
                <w:color w:val="333333"/>
                <w:spacing w:val="-1"/>
                <w:sz w:val="16"/>
                <w:szCs w:val="16"/>
              </w:rPr>
              <w:t xml:space="preserve"> </w:t>
            </w:r>
            <w:r w:rsidRPr="00293FA6">
              <w:rPr>
                <w:rFonts w:cs="Arial"/>
                <w:color w:val="333333"/>
                <w:sz w:val="16"/>
                <w:szCs w:val="16"/>
              </w:rPr>
              <w:t>titre d’anti</w:t>
            </w:r>
            <w:r w:rsidRPr="00293FA6">
              <w:rPr>
                <w:rFonts w:cs="Arial"/>
                <w:color w:val="333333"/>
                <w:spacing w:val="2"/>
                <w:sz w:val="16"/>
                <w:szCs w:val="16"/>
              </w:rPr>
              <w:t>c</w:t>
            </w:r>
            <w:r w:rsidRPr="00293FA6">
              <w:rPr>
                <w:rFonts w:cs="Arial"/>
                <w:color w:val="333333"/>
                <w:spacing w:val="-1"/>
                <w:sz w:val="16"/>
                <w:szCs w:val="16"/>
              </w:rPr>
              <w:t>or</w:t>
            </w:r>
            <w:r w:rsidRPr="00293FA6">
              <w:rPr>
                <w:rFonts w:cs="Arial"/>
                <w:color w:val="333333"/>
                <w:sz w:val="16"/>
                <w:szCs w:val="16"/>
              </w:rPr>
              <w:t>ps n</w:t>
            </w:r>
            <w:r w:rsidRPr="00293FA6">
              <w:rPr>
                <w:rFonts w:cs="Arial"/>
                <w:color w:val="333333"/>
                <w:spacing w:val="-1"/>
                <w:sz w:val="16"/>
                <w:szCs w:val="16"/>
              </w:rPr>
              <w:t>e</w:t>
            </w:r>
            <w:r w:rsidRPr="00293FA6">
              <w:rPr>
                <w:rFonts w:cs="Arial"/>
                <w:color w:val="333333"/>
                <w:sz w:val="16"/>
                <w:szCs w:val="16"/>
              </w:rPr>
              <w:t>utral</w:t>
            </w:r>
            <w:r w:rsidRPr="00293FA6">
              <w:rPr>
                <w:rFonts w:cs="Arial"/>
                <w:color w:val="333333"/>
                <w:spacing w:val="-1"/>
                <w:sz w:val="16"/>
                <w:szCs w:val="16"/>
              </w:rPr>
              <w:t>i</w:t>
            </w:r>
            <w:r w:rsidRPr="00293FA6">
              <w:rPr>
                <w:rFonts w:cs="Arial"/>
                <w:color w:val="333333"/>
                <w:sz w:val="16"/>
                <w:szCs w:val="16"/>
              </w:rPr>
              <w:t>s</w:t>
            </w:r>
            <w:r w:rsidRPr="00293FA6">
              <w:rPr>
                <w:rFonts w:cs="Arial"/>
                <w:color w:val="333333"/>
                <w:spacing w:val="-1"/>
                <w:sz w:val="16"/>
                <w:szCs w:val="16"/>
              </w:rPr>
              <w:t>a</w:t>
            </w:r>
            <w:r w:rsidRPr="00293FA6">
              <w:rPr>
                <w:rFonts w:cs="Arial"/>
                <w:color w:val="333333"/>
                <w:sz w:val="16"/>
                <w:szCs w:val="16"/>
              </w:rPr>
              <w:t>nts diri</w:t>
            </w:r>
            <w:r w:rsidRPr="00293FA6">
              <w:rPr>
                <w:rFonts w:cs="Arial"/>
                <w:color w:val="333333"/>
                <w:spacing w:val="-1"/>
                <w:sz w:val="16"/>
                <w:szCs w:val="16"/>
              </w:rPr>
              <w:t>g</w:t>
            </w:r>
            <w:r w:rsidRPr="00293FA6">
              <w:rPr>
                <w:rFonts w:cs="Arial"/>
                <w:color w:val="333333"/>
                <w:sz w:val="16"/>
                <w:szCs w:val="16"/>
              </w:rPr>
              <w:t>és</w:t>
            </w:r>
            <w:r w:rsidRPr="00293FA6">
              <w:rPr>
                <w:rFonts w:cs="Arial"/>
                <w:color w:val="333333"/>
                <w:spacing w:val="-1"/>
                <w:sz w:val="16"/>
                <w:szCs w:val="16"/>
              </w:rPr>
              <w:t xml:space="preserve"> </w:t>
            </w:r>
            <w:r w:rsidRPr="00293FA6">
              <w:rPr>
                <w:rFonts w:cs="Arial"/>
                <w:color w:val="333333"/>
                <w:sz w:val="16"/>
                <w:szCs w:val="16"/>
              </w:rPr>
              <w:t>c</w:t>
            </w:r>
            <w:r w:rsidRPr="00293FA6">
              <w:rPr>
                <w:rFonts w:cs="Arial"/>
                <w:color w:val="333333"/>
                <w:spacing w:val="-1"/>
                <w:sz w:val="16"/>
                <w:szCs w:val="16"/>
              </w:rPr>
              <w:t>o</w:t>
            </w:r>
            <w:r w:rsidRPr="00293FA6">
              <w:rPr>
                <w:rFonts w:cs="Arial"/>
                <w:color w:val="333333"/>
                <w:sz w:val="16"/>
                <w:szCs w:val="16"/>
              </w:rPr>
              <w:t>ntre le virus p</w:t>
            </w:r>
            <w:r w:rsidRPr="00293FA6">
              <w:rPr>
                <w:rFonts w:cs="Arial"/>
                <w:color w:val="333333"/>
                <w:spacing w:val="-1"/>
                <w:sz w:val="16"/>
                <w:szCs w:val="16"/>
              </w:rPr>
              <w:t>a</w:t>
            </w:r>
            <w:r w:rsidRPr="00293FA6">
              <w:rPr>
                <w:rFonts w:cs="Arial"/>
                <w:color w:val="333333"/>
                <w:sz w:val="16"/>
                <w:szCs w:val="16"/>
              </w:rPr>
              <w:t>nd</w:t>
            </w:r>
            <w:r w:rsidRPr="00293FA6">
              <w:rPr>
                <w:rFonts w:cs="Arial"/>
                <w:color w:val="333333"/>
                <w:spacing w:val="-1"/>
                <w:sz w:val="16"/>
                <w:szCs w:val="16"/>
              </w:rPr>
              <w:t>ém</w:t>
            </w:r>
            <w:r w:rsidRPr="00293FA6">
              <w:rPr>
                <w:rFonts w:cs="Arial"/>
                <w:color w:val="333333"/>
                <w:sz w:val="16"/>
                <w:szCs w:val="16"/>
              </w:rPr>
              <w:t>ique (H</w:t>
            </w:r>
            <w:r w:rsidRPr="00293FA6">
              <w:rPr>
                <w:rFonts w:cs="Arial"/>
                <w:color w:val="333333"/>
                <w:spacing w:val="-1"/>
                <w:sz w:val="16"/>
                <w:szCs w:val="16"/>
              </w:rPr>
              <w:t>1</w:t>
            </w:r>
            <w:r w:rsidRPr="00293FA6">
              <w:rPr>
                <w:rFonts w:cs="Arial"/>
                <w:color w:val="333333"/>
                <w:sz w:val="16"/>
                <w:szCs w:val="16"/>
              </w:rPr>
              <w:t>N</w:t>
            </w:r>
            <w:r w:rsidRPr="00293FA6">
              <w:rPr>
                <w:rFonts w:cs="Arial"/>
                <w:color w:val="333333"/>
                <w:spacing w:val="-1"/>
                <w:sz w:val="16"/>
                <w:szCs w:val="16"/>
              </w:rPr>
              <w:t>1</w:t>
            </w:r>
            <w:r w:rsidRPr="00293FA6">
              <w:rPr>
                <w:rFonts w:cs="Arial"/>
                <w:color w:val="333333"/>
                <w:sz w:val="16"/>
                <w:szCs w:val="16"/>
              </w:rPr>
              <w:t>) 2009.</w:t>
            </w:r>
          </w:p>
        </w:tc>
      </w:tr>
    </w:tbl>
    <w:p w:rsidR="00C3513D" w:rsidRPr="00293FA6" w:rsidRDefault="007E30C1" w:rsidP="00C3513D">
      <w:pPr>
        <w:jc w:val="both"/>
        <w:rPr>
          <w:rFonts w:cs="Arial"/>
          <w:color w:val="333333"/>
          <w:sz w:val="16"/>
          <w:szCs w:val="16"/>
        </w:rPr>
      </w:pPr>
    </w:p>
    <w:tbl>
      <w:tblPr>
        <w:tblW w:w="10075" w:type="dxa"/>
        <w:jc w:val="center"/>
        <w:tblLayout w:type="fixed"/>
        <w:tblCellMar>
          <w:left w:w="0" w:type="dxa"/>
          <w:right w:w="0" w:type="dxa"/>
        </w:tblCellMar>
        <w:tblLook w:val="0000" w:firstRow="0" w:lastRow="0" w:firstColumn="0" w:lastColumn="0" w:noHBand="0" w:noVBand="0"/>
      </w:tblPr>
      <w:tblGrid>
        <w:gridCol w:w="10075"/>
      </w:tblGrid>
      <w:tr w:rsidR="00C3513D" w:rsidRPr="00293FA6" w:rsidTr="00077AC3">
        <w:tblPrEx>
          <w:tblCellMar>
            <w:top w:w="0" w:type="dxa"/>
            <w:bottom w:w="0" w:type="dxa"/>
          </w:tblCellMar>
        </w:tblPrEx>
        <w:trPr>
          <w:trHeight w:hRule="exact" w:val="407"/>
          <w:jc w:val="center"/>
        </w:trPr>
        <w:tc>
          <w:tcPr>
            <w:tcW w:w="10075" w:type="dxa"/>
            <w:tcBorders>
              <w:top w:val="single" w:sz="8" w:space="0" w:color="000000"/>
              <w:left w:val="single" w:sz="8" w:space="0" w:color="000000"/>
              <w:bottom w:val="single" w:sz="8" w:space="0" w:color="000000"/>
              <w:right w:val="single" w:sz="8" w:space="0" w:color="000000"/>
            </w:tcBorders>
          </w:tcPr>
          <w:p w:rsidR="00C3513D" w:rsidRPr="00293FA6" w:rsidRDefault="007E30C1" w:rsidP="00077AC3">
            <w:pPr>
              <w:widowControl w:val="0"/>
              <w:autoSpaceDE w:val="0"/>
              <w:autoSpaceDN w:val="0"/>
              <w:adjustRightInd w:val="0"/>
              <w:spacing w:line="320" w:lineRule="exact"/>
              <w:ind w:left="97"/>
              <w:jc w:val="both"/>
              <w:rPr>
                <w:rFonts w:cs="Arial"/>
                <w:color w:val="333333"/>
                <w:sz w:val="16"/>
                <w:szCs w:val="16"/>
              </w:rPr>
            </w:pPr>
            <w:r w:rsidRPr="00293FA6">
              <w:rPr>
                <w:rFonts w:cs="Arial"/>
                <w:b/>
                <w:color w:val="333333"/>
                <w:sz w:val="16"/>
                <w:szCs w:val="16"/>
              </w:rPr>
              <w:t>Répondre au seuil d’alerte</w:t>
            </w:r>
          </w:p>
        </w:tc>
      </w:tr>
      <w:tr w:rsidR="00C3513D" w:rsidRPr="00293FA6" w:rsidTr="00303470">
        <w:tblPrEx>
          <w:tblCellMar>
            <w:top w:w="0" w:type="dxa"/>
            <w:bottom w:w="0" w:type="dxa"/>
          </w:tblCellMar>
        </w:tblPrEx>
        <w:trPr>
          <w:trHeight w:hRule="exact" w:val="3297"/>
          <w:jc w:val="center"/>
        </w:trPr>
        <w:tc>
          <w:tcPr>
            <w:tcW w:w="10075" w:type="dxa"/>
            <w:tcBorders>
              <w:top w:val="single" w:sz="8" w:space="0" w:color="000000"/>
              <w:left w:val="single" w:sz="8" w:space="0" w:color="000000"/>
              <w:bottom w:val="single" w:sz="8" w:space="0" w:color="000000"/>
              <w:right w:val="single" w:sz="8" w:space="0" w:color="000000"/>
            </w:tcBorders>
          </w:tcPr>
          <w:p w:rsidR="00C3513D" w:rsidRPr="00293FA6" w:rsidRDefault="007E30C1" w:rsidP="00077AC3">
            <w:pPr>
              <w:widowControl w:val="0"/>
              <w:autoSpaceDE w:val="0"/>
              <w:autoSpaceDN w:val="0"/>
              <w:adjustRightInd w:val="0"/>
              <w:spacing w:before="13" w:line="260" w:lineRule="exact"/>
              <w:jc w:val="both"/>
              <w:rPr>
                <w:rFonts w:cs="Arial"/>
                <w:color w:val="333333"/>
                <w:sz w:val="16"/>
                <w:szCs w:val="16"/>
              </w:rPr>
            </w:pPr>
          </w:p>
          <w:p w:rsidR="00C3513D" w:rsidRPr="00293FA6" w:rsidRDefault="007E30C1" w:rsidP="00077AC3">
            <w:pPr>
              <w:widowControl w:val="0"/>
              <w:autoSpaceDE w:val="0"/>
              <w:autoSpaceDN w:val="0"/>
              <w:adjustRightInd w:val="0"/>
              <w:spacing w:line="288" w:lineRule="auto"/>
              <w:ind w:left="97" w:right="404"/>
              <w:jc w:val="both"/>
              <w:rPr>
                <w:rFonts w:cs="Arial"/>
                <w:color w:val="333333"/>
                <w:sz w:val="16"/>
                <w:szCs w:val="16"/>
              </w:rPr>
            </w:pPr>
            <w:r w:rsidRPr="00293FA6">
              <w:rPr>
                <w:rFonts w:cs="Arial"/>
                <w:b/>
                <w:bCs/>
                <w:color w:val="333333"/>
                <w:sz w:val="16"/>
                <w:szCs w:val="16"/>
              </w:rPr>
              <w:t>S’il</w:t>
            </w:r>
            <w:r w:rsidRPr="00293FA6">
              <w:rPr>
                <w:rFonts w:cs="Arial"/>
                <w:b/>
                <w:bCs/>
                <w:color w:val="333333"/>
                <w:spacing w:val="2"/>
                <w:sz w:val="16"/>
                <w:szCs w:val="16"/>
              </w:rPr>
              <w:t xml:space="preserve"> </w:t>
            </w:r>
            <w:r w:rsidRPr="00293FA6">
              <w:rPr>
                <w:rFonts w:cs="Arial"/>
                <w:b/>
                <w:bCs/>
                <w:color w:val="333333"/>
                <w:sz w:val="16"/>
                <w:szCs w:val="16"/>
              </w:rPr>
              <w:t>y</w:t>
            </w:r>
            <w:r w:rsidRPr="00293FA6">
              <w:rPr>
                <w:rFonts w:cs="Arial"/>
                <w:b/>
                <w:bCs/>
                <w:color w:val="333333"/>
                <w:spacing w:val="-2"/>
                <w:sz w:val="16"/>
                <w:szCs w:val="16"/>
              </w:rPr>
              <w:t xml:space="preserve"> </w:t>
            </w:r>
            <w:r w:rsidRPr="00293FA6">
              <w:rPr>
                <w:rFonts w:cs="Arial"/>
                <w:b/>
                <w:bCs/>
                <w:color w:val="333333"/>
                <w:sz w:val="16"/>
                <w:szCs w:val="16"/>
              </w:rPr>
              <w:t>a un s</w:t>
            </w:r>
            <w:r w:rsidRPr="00293FA6">
              <w:rPr>
                <w:rFonts w:cs="Arial"/>
                <w:b/>
                <w:bCs/>
                <w:color w:val="333333"/>
                <w:spacing w:val="1"/>
                <w:sz w:val="16"/>
                <w:szCs w:val="16"/>
              </w:rPr>
              <w:t>e</w:t>
            </w:r>
            <w:r w:rsidRPr="00293FA6">
              <w:rPr>
                <w:rFonts w:cs="Arial"/>
                <w:b/>
                <w:bCs/>
                <w:color w:val="333333"/>
                <w:sz w:val="16"/>
                <w:szCs w:val="16"/>
              </w:rPr>
              <w:t>ul cas prés</w:t>
            </w:r>
            <w:r w:rsidRPr="00293FA6">
              <w:rPr>
                <w:rFonts w:cs="Arial"/>
                <w:b/>
                <w:bCs/>
                <w:color w:val="333333"/>
                <w:spacing w:val="-1"/>
                <w:sz w:val="16"/>
                <w:szCs w:val="16"/>
              </w:rPr>
              <w:t>u</w:t>
            </w:r>
            <w:r w:rsidRPr="00293FA6">
              <w:rPr>
                <w:rFonts w:cs="Arial"/>
                <w:b/>
                <w:bCs/>
                <w:color w:val="333333"/>
                <w:sz w:val="16"/>
                <w:szCs w:val="16"/>
              </w:rPr>
              <w:t xml:space="preserve">mé de grippe humaine causée </w:t>
            </w:r>
            <w:r w:rsidRPr="00293FA6">
              <w:rPr>
                <w:rFonts w:cs="Arial"/>
                <w:b/>
                <w:bCs/>
                <w:color w:val="333333"/>
                <w:spacing w:val="-1"/>
                <w:sz w:val="16"/>
                <w:szCs w:val="16"/>
              </w:rPr>
              <w:t>p</w:t>
            </w:r>
            <w:r w:rsidRPr="00293FA6">
              <w:rPr>
                <w:rFonts w:cs="Arial"/>
                <w:b/>
                <w:bCs/>
                <w:color w:val="333333"/>
                <w:sz w:val="16"/>
                <w:szCs w:val="16"/>
              </w:rPr>
              <w:t xml:space="preserve">ar </w:t>
            </w:r>
            <w:r w:rsidRPr="00293FA6">
              <w:rPr>
                <w:rFonts w:cs="Arial"/>
                <w:b/>
                <w:bCs/>
                <w:color w:val="333333"/>
                <w:spacing w:val="-1"/>
                <w:sz w:val="16"/>
                <w:szCs w:val="16"/>
              </w:rPr>
              <w:t>u</w:t>
            </w:r>
            <w:r w:rsidRPr="00293FA6">
              <w:rPr>
                <w:rFonts w:cs="Arial"/>
                <w:b/>
                <w:bCs/>
                <w:color w:val="333333"/>
                <w:sz w:val="16"/>
                <w:szCs w:val="16"/>
              </w:rPr>
              <w:t>n nou</w:t>
            </w:r>
            <w:r w:rsidRPr="00293FA6">
              <w:rPr>
                <w:rFonts w:cs="Arial"/>
                <w:b/>
                <w:bCs/>
                <w:color w:val="333333"/>
                <w:spacing w:val="-2"/>
                <w:sz w:val="16"/>
                <w:szCs w:val="16"/>
              </w:rPr>
              <w:t>v</w:t>
            </w:r>
            <w:r w:rsidRPr="00293FA6">
              <w:rPr>
                <w:rFonts w:cs="Arial"/>
                <w:b/>
                <w:bCs/>
                <w:color w:val="333333"/>
                <w:sz w:val="16"/>
                <w:szCs w:val="16"/>
              </w:rPr>
              <w:t>eau sous-</w:t>
            </w:r>
            <w:r w:rsidRPr="00293FA6">
              <w:rPr>
                <w:rFonts w:cs="Arial"/>
                <w:b/>
                <w:bCs/>
                <w:color w:val="333333"/>
                <w:spacing w:val="2"/>
                <w:sz w:val="16"/>
                <w:szCs w:val="16"/>
              </w:rPr>
              <w:t>t</w:t>
            </w:r>
            <w:r w:rsidRPr="00293FA6">
              <w:rPr>
                <w:rFonts w:cs="Arial"/>
                <w:b/>
                <w:bCs/>
                <w:color w:val="333333"/>
                <w:spacing w:val="-3"/>
                <w:sz w:val="16"/>
                <w:szCs w:val="16"/>
              </w:rPr>
              <w:t>y</w:t>
            </w:r>
            <w:r w:rsidRPr="00293FA6">
              <w:rPr>
                <w:rFonts w:cs="Arial"/>
                <w:b/>
                <w:bCs/>
                <w:color w:val="333333"/>
                <w:sz w:val="16"/>
                <w:szCs w:val="16"/>
              </w:rPr>
              <w:t>pe ou</w:t>
            </w:r>
            <w:r w:rsidRPr="00293FA6">
              <w:rPr>
                <w:rFonts w:cs="Arial"/>
                <w:b/>
                <w:bCs/>
                <w:color w:val="333333"/>
                <w:spacing w:val="1"/>
                <w:sz w:val="16"/>
                <w:szCs w:val="16"/>
              </w:rPr>
              <w:t xml:space="preserve"> </w:t>
            </w:r>
            <w:r w:rsidRPr="00293FA6">
              <w:rPr>
                <w:rFonts w:cs="Arial"/>
                <w:b/>
                <w:bCs/>
                <w:color w:val="333333"/>
                <w:sz w:val="16"/>
                <w:szCs w:val="16"/>
              </w:rPr>
              <w:t xml:space="preserve">si un </w:t>
            </w:r>
            <w:r w:rsidRPr="00293FA6">
              <w:rPr>
                <w:rFonts w:cs="Arial"/>
                <w:b/>
                <w:bCs/>
                <w:color w:val="333333"/>
                <w:spacing w:val="1"/>
                <w:sz w:val="16"/>
                <w:szCs w:val="16"/>
              </w:rPr>
              <w:t>é</w:t>
            </w:r>
            <w:r w:rsidRPr="00293FA6">
              <w:rPr>
                <w:rFonts w:cs="Arial"/>
                <w:b/>
                <w:bCs/>
                <w:color w:val="333333"/>
                <w:spacing w:val="-2"/>
                <w:sz w:val="16"/>
                <w:szCs w:val="16"/>
              </w:rPr>
              <w:t>v</w:t>
            </w:r>
            <w:r w:rsidRPr="00293FA6">
              <w:rPr>
                <w:rFonts w:cs="Arial"/>
                <w:b/>
                <w:bCs/>
                <w:color w:val="333333"/>
                <w:sz w:val="16"/>
                <w:szCs w:val="16"/>
              </w:rPr>
              <w:t>énement inhabituel d</w:t>
            </w:r>
            <w:r w:rsidRPr="00293FA6">
              <w:rPr>
                <w:rFonts w:cs="Arial"/>
                <w:b/>
                <w:bCs/>
                <w:color w:val="333333"/>
                <w:spacing w:val="-2"/>
                <w:sz w:val="16"/>
                <w:szCs w:val="16"/>
              </w:rPr>
              <w:t>’</w:t>
            </w:r>
            <w:r w:rsidRPr="00293FA6">
              <w:rPr>
                <w:rFonts w:cs="Arial"/>
                <w:b/>
                <w:bCs/>
                <w:color w:val="333333"/>
                <w:sz w:val="16"/>
                <w:szCs w:val="16"/>
              </w:rPr>
              <w:t>infe</w:t>
            </w:r>
            <w:r w:rsidRPr="00293FA6">
              <w:rPr>
                <w:rFonts w:cs="Arial"/>
                <w:b/>
                <w:bCs/>
                <w:color w:val="333333"/>
                <w:spacing w:val="-1"/>
                <w:sz w:val="16"/>
                <w:szCs w:val="16"/>
              </w:rPr>
              <w:t>c</w:t>
            </w:r>
            <w:r w:rsidRPr="00293FA6">
              <w:rPr>
                <w:rFonts w:cs="Arial"/>
                <w:b/>
                <w:bCs/>
                <w:color w:val="333333"/>
                <w:sz w:val="16"/>
                <w:szCs w:val="16"/>
              </w:rPr>
              <w:t>tion re</w:t>
            </w:r>
            <w:r w:rsidRPr="00293FA6">
              <w:rPr>
                <w:rFonts w:cs="Arial"/>
                <w:b/>
                <w:bCs/>
                <w:color w:val="333333"/>
                <w:spacing w:val="-1"/>
                <w:sz w:val="16"/>
                <w:szCs w:val="16"/>
              </w:rPr>
              <w:t>s</w:t>
            </w:r>
            <w:r w:rsidRPr="00293FA6">
              <w:rPr>
                <w:rFonts w:cs="Arial"/>
                <w:b/>
                <w:bCs/>
                <w:color w:val="333333"/>
                <w:sz w:val="16"/>
                <w:szCs w:val="16"/>
              </w:rPr>
              <w:t>piratoire ai</w:t>
            </w:r>
            <w:r w:rsidRPr="00293FA6">
              <w:rPr>
                <w:rFonts w:cs="Arial"/>
                <w:b/>
                <w:bCs/>
                <w:color w:val="333333"/>
                <w:spacing w:val="-1"/>
                <w:sz w:val="16"/>
                <w:szCs w:val="16"/>
              </w:rPr>
              <w:t>g</w:t>
            </w:r>
            <w:r w:rsidRPr="00293FA6">
              <w:rPr>
                <w:rFonts w:cs="Arial"/>
                <w:b/>
                <w:bCs/>
                <w:color w:val="333333"/>
                <w:sz w:val="16"/>
                <w:szCs w:val="16"/>
              </w:rPr>
              <w:t>uë sé</w:t>
            </w:r>
            <w:r w:rsidRPr="00293FA6">
              <w:rPr>
                <w:rFonts w:cs="Arial"/>
                <w:b/>
                <w:bCs/>
                <w:color w:val="333333"/>
                <w:spacing w:val="-2"/>
                <w:sz w:val="16"/>
                <w:szCs w:val="16"/>
              </w:rPr>
              <w:t>v</w:t>
            </w:r>
            <w:r w:rsidRPr="00293FA6">
              <w:rPr>
                <w:rFonts w:cs="Arial"/>
                <w:b/>
                <w:bCs/>
                <w:color w:val="333333"/>
                <w:sz w:val="16"/>
                <w:szCs w:val="16"/>
              </w:rPr>
              <w:t>ère su</w:t>
            </w:r>
            <w:r w:rsidRPr="00293FA6">
              <w:rPr>
                <w:rFonts w:cs="Arial"/>
                <w:b/>
                <w:bCs/>
                <w:color w:val="333333"/>
                <w:spacing w:val="1"/>
                <w:sz w:val="16"/>
                <w:szCs w:val="16"/>
              </w:rPr>
              <w:t>r</w:t>
            </w:r>
            <w:r w:rsidRPr="00293FA6">
              <w:rPr>
                <w:rFonts w:cs="Arial"/>
                <w:b/>
                <w:bCs/>
                <w:color w:val="333333"/>
                <w:spacing w:val="-2"/>
                <w:sz w:val="16"/>
                <w:szCs w:val="16"/>
              </w:rPr>
              <w:t>v</w:t>
            </w:r>
            <w:r w:rsidRPr="00293FA6">
              <w:rPr>
                <w:rFonts w:cs="Arial"/>
                <w:b/>
                <w:bCs/>
                <w:color w:val="333333"/>
                <w:sz w:val="16"/>
                <w:szCs w:val="16"/>
              </w:rPr>
              <w:t>ient :</w:t>
            </w:r>
          </w:p>
          <w:p w:rsidR="00C3513D" w:rsidRPr="00293FA6" w:rsidRDefault="007E30C1" w:rsidP="00077AC3">
            <w:pPr>
              <w:widowControl w:val="0"/>
              <w:tabs>
                <w:tab w:val="left" w:pos="440"/>
              </w:tabs>
              <w:autoSpaceDE w:val="0"/>
              <w:autoSpaceDN w:val="0"/>
              <w:adjustRightInd w:val="0"/>
              <w:ind w:left="97"/>
              <w:jc w:val="both"/>
              <w:rPr>
                <w:rFonts w:cs="Arial"/>
                <w:color w:val="333333"/>
                <w:sz w:val="16"/>
                <w:szCs w:val="16"/>
              </w:rPr>
            </w:pPr>
            <w:r w:rsidRPr="00293FA6">
              <w:rPr>
                <w:rFonts w:cs="Arial"/>
                <w:color w:val="333333"/>
                <w:sz w:val="16"/>
                <w:szCs w:val="16"/>
              </w:rPr>
              <w:t></w:t>
            </w:r>
            <w:r w:rsidRPr="00293FA6">
              <w:rPr>
                <w:rFonts w:cs="Arial"/>
                <w:color w:val="333333"/>
                <w:sz w:val="16"/>
                <w:szCs w:val="16"/>
              </w:rPr>
              <w:tab/>
              <w:t>Notifier immédiatement l’information r</w:t>
            </w:r>
            <w:r w:rsidRPr="00293FA6">
              <w:rPr>
                <w:rFonts w:cs="Arial"/>
                <w:color w:val="333333"/>
                <w:spacing w:val="2"/>
                <w:sz w:val="16"/>
                <w:szCs w:val="16"/>
              </w:rPr>
              <w:t>e</w:t>
            </w:r>
            <w:r w:rsidRPr="00293FA6">
              <w:rPr>
                <w:rFonts w:cs="Arial"/>
                <w:color w:val="333333"/>
                <w:sz w:val="16"/>
                <w:szCs w:val="16"/>
              </w:rPr>
              <w:t>lative au cas aux autorités</w:t>
            </w:r>
            <w:r w:rsidRPr="00293FA6">
              <w:rPr>
                <w:rFonts w:cs="Arial"/>
                <w:color w:val="333333"/>
                <w:spacing w:val="-2"/>
                <w:sz w:val="16"/>
                <w:szCs w:val="16"/>
              </w:rPr>
              <w:t xml:space="preserve"> </w:t>
            </w:r>
            <w:r w:rsidRPr="00293FA6">
              <w:rPr>
                <w:rFonts w:cs="Arial"/>
                <w:color w:val="333333"/>
                <w:sz w:val="16"/>
                <w:szCs w:val="16"/>
              </w:rPr>
              <w:t>compétentes.</w:t>
            </w:r>
          </w:p>
          <w:p w:rsidR="00C3513D" w:rsidRPr="00293FA6" w:rsidRDefault="007E30C1" w:rsidP="00077AC3">
            <w:pPr>
              <w:widowControl w:val="0"/>
              <w:tabs>
                <w:tab w:val="left" w:pos="440"/>
              </w:tabs>
              <w:autoSpaceDE w:val="0"/>
              <w:autoSpaceDN w:val="0"/>
              <w:adjustRightInd w:val="0"/>
              <w:spacing w:before="3" w:line="230" w:lineRule="exact"/>
              <w:ind w:left="457" w:right="619" w:hanging="360"/>
              <w:jc w:val="both"/>
              <w:rPr>
                <w:rFonts w:cs="Arial"/>
                <w:color w:val="333333"/>
                <w:sz w:val="16"/>
                <w:szCs w:val="16"/>
              </w:rPr>
            </w:pPr>
            <w:r w:rsidRPr="00293FA6">
              <w:rPr>
                <w:rFonts w:cs="Arial"/>
                <w:color w:val="333333"/>
                <w:sz w:val="16"/>
                <w:szCs w:val="16"/>
              </w:rPr>
              <w:t></w:t>
            </w:r>
            <w:r w:rsidRPr="00293FA6">
              <w:rPr>
                <w:rFonts w:cs="Arial"/>
                <w:color w:val="333333"/>
                <w:sz w:val="16"/>
                <w:szCs w:val="16"/>
              </w:rPr>
              <w:tab/>
              <w:t>Appliqu</w:t>
            </w:r>
            <w:r w:rsidRPr="00293FA6">
              <w:rPr>
                <w:rFonts w:cs="Arial"/>
                <w:color w:val="333333"/>
                <w:spacing w:val="-1"/>
                <w:sz w:val="16"/>
                <w:szCs w:val="16"/>
              </w:rPr>
              <w:t>e</w:t>
            </w:r>
            <w:r w:rsidRPr="00293FA6">
              <w:rPr>
                <w:rFonts w:cs="Arial"/>
                <w:color w:val="333333"/>
                <w:sz w:val="16"/>
                <w:szCs w:val="16"/>
              </w:rPr>
              <w:t>r i</w:t>
            </w:r>
            <w:r w:rsidRPr="00293FA6">
              <w:rPr>
                <w:rFonts w:cs="Arial"/>
                <w:color w:val="333333"/>
                <w:spacing w:val="-1"/>
                <w:sz w:val="16"/>
                <w:szCs w:val="16"/>
              </w:rPr>
              <w:t>m</w:t>
            </w:r>
            <w:r w:rsidRPr="00293FA6">
              <w:rPr>
                <w:rFonts w:cs="Arial"/>
                <w:color w:val="333333"/>
                <w:sz w:val="16"/>
                <w:szCs w:val="16"/>
              </w:rPr>
              <w:t>médiate</w:t>
            </w:r>
            <w:r w:rsidRPr="00293FA6">
              <w:rPr>
                <w:rFonts w:cs="Arial"/>
                <w:color w:val="333333"/>
                <w:spacing w:val="-1"/>
                <w:sz w:val="16"/>
                <w:szCs w:val="16"/>
              </w:rPr>
              <w:t>m</w:t>
            </w:r>
            <w:r w:rsidRPr="00293FA6">
              <w:rPr>
                <w:rFonts w:cs="Arial"/>
                <w:color w:val="333333"/>
                <w:sz w:val="16"/>
                <w:szCs w:val="16"/>
              </w:rPr>
              <w:t>ent les m</w:t>
            </w:r>
            <w:r w:rsidRPr="00293FA6">
              <w:rPr>
                <w:rFonts w:cs="Arial"/>
                <w:color w:val="333333"/>
                <w:spacing w:val="-1"/>
                <w:sz w:val="16"/>
                <w:szCs w:val="16"/>
              </w:rPr>
              <w:t>e</w:t>
            </w:r>
            <w:r w:rsidRPr="00293FA6">
              <w:rPr>
                <w:rFonts w:cs="Arial"/>
                <w:color w:val="333333"/>
                <w:sz w:val="16"/>
                <w:szCs w:val="16"/>
              </w:rPr>
              <w:t>s</w:t>
            </w:r>
            <w:r w:rsidRPr="00293FA6">
              <w:rPr>
                <w:rFonts w:cs="Arial"/>
                <w:color w:val="333333"/>
                <w:spacing w:val="-1"/>
                <w:sz w:val="16"/>
                <w:szCs w:val="16"/>
              </w:rPr>
              <w:t>u</w:t>
            </w:r>
            <w:r w:rsidRPr="00293FA6">
              <w:rPr>
                <w:rFonts w:cs="Arial"/>
                <w:color w:val="333333"/>
                <w:sz w:val="16"/>
                <w:szCs w:val="16"/>
              </w:rPr>
              <w:t>r</w:t>
            </w:r>
            <w:r w:rsidRPr="00293FA6">
              <w:rPr>
                <w:rFonts w:cs="Arial"/>
                <w:color w:val="333333"/>
                <w:spacing w:val="-1"/>
                <w:sz w:val="16"/>
                <w:szCs w:val="16"/>
              </w:rPr>
              <w:t>e</w:t>
            </w:r>
            <w:r w:rsidRPr="00293FA6">
              <w:rPr>
                <w:rFonts w:cs="Arial"/>
                <w:color w:val="333333"/>
                <w:sz w:val="16"/>
                <w:szCs w:val="16"/>
              </w:rPr>
              <w:t>s de lutte contre les inf</w:t>
            </w:r>
            <w:r w:rsidRPr="00293FA6">
              <w:rPr>
                <w:rFonts w:cs="Arial"/>
                <w:color w:val="333333"/>
                <w:spacing w:val="-1"/>
                <w:sz w:val="16"/>
                <w:szCs w:val="16"/>
              </w:rPr>
              <w:t>e</w:t>
            </w:r>
            <w:r w:rsidRPr="00293FA6">
              <w:rPr>
                <w:rFonts w:cs="Arial"/>
                <w:color w:val="333333"/>
                <w:sz w:val="16"/>
                <w:szCs w:val="16"/>
              </w:rPr>
              <w:t>ctio</w:t>
            </w:r>
            <w:r w:rsidRPr="00293FA6">
              <w:rPr>
                <w:rFonts w:cs="Arial"/>
                <w:color w:val="333333"/>
                <w:spacing w:val="-1"/>
                <w:sz w:val="16"/>
                <w:szCs w:val="16"/>
              </w:rPr>
              <w:t>n</w:t>
            </w:r>
            <w:r w:rsidRPr="00293FA6">
              <w:rPr>
                <w:rFonts w:cs="Arial"/>
                <w:color w:val="333333"/>
                <w:sz w:val="16"/>
                <w:szCs w:val="16"/>
              </w:rPr>
              <w:t>s r</w:t>
            </w:r>
            <w:r w:rsidRPr="00293FA6">
              <w:rPr>
                <w:rFonts w:cs="Arial"/>
                <w:color w:val="333333"/>
                <w:spacing w:val="-1"/>
                <w:sz w:val="16"/>
                <w:szCs w:val="16"/>
              </w:rPr>
              <w:t>e</w:t>
            </w:r>
            <w:r w:rsidRPr="00293FA6">
              <w:rPr>
                <w:rFonts w:cs="Arial"/>
                <w:color w:val="333333"/>
                <w:sz w:val="16"/>
                <w:szCs w:val="16"/>
              </w:rPr>
              <w:t>sp</w:t>
            </w:r>
            <w:r w:rsidRPr="00293FA6">
              <w:rPr>
                <w:rFonts w:cs="Arial"/>
                <w:color w:val="333333"/>
                <w:spacing w:val="-1"/>
                <w:sz w:val="16"/>
                <w:szCs w:val="16"/>
              </w:rPr>
              <w:t>i</w:t>
            </w:r>
            <w:r w:rsidRPr="00293FA6">
              <w:rPr>
                <w:rFonts w:cs="Arial"/>
                <w:color w:val="333333"/>
                <w:sz w:val="16"/>
                <w:szCs w:val="16"/>
              </w:rPr>
              <w:t>ratoir</w:t>
            </w:r>
            <w:r w:rsidRPr="00293FA6">
              <w:rPr>
                <w:rFonts w:cs="Arial"/>
                <w:color w:val="333333"/>
                <w:spacing w:val="-1"/>
                <w:sz w:val="16"/>
                <w:szCs w:val="16"/>
              </w:rPr>
              <w:t>e</w:t>
            </w:r>
            <w:r w:rsidRPr="00293FA6">
              <w:rPr>
                <w:rFonts w:cs="Arial"/>
                <w:color w:val="333333"/>
                <w:sz w:val="16"/>
                <w:szCs w:val="16"/>
              </w:rPr>
              <w:t>s aig</w:t>
            </w:r>
            <w:r w:rsidRPr="00293FA6">
              <w:rPr>
                <w:rFonts w:cs="Arial"/>
                <w:color w:val="333333"/>
                <w:spacing w:val="-1"/>
                <w:sz w:val="16"/>
                <w:szCs w:val="16"/>
              </w:rPr>
              <w:t>u</w:t>
            </w:r>
            <w:r w:rsidRPr="00293FA6">
              <w:rPr>
                <w:rFonts w:cs="Arial"/>
                <w:color w:val="333333"/>
                <w:sz w:val="16"/>
                <w:szCs w:val="16"/>
              </w:rPr>
              <w:t>ës et r</w:t>
            </w:r>
            <w:r w:rsidRPr="00293FA6">
              <w:rPr>
                <w:rFonts w:cs="Arial"/>
                <w:color w:val="333333"/>
                <w:spacing w:val="-1"/>
                <w:sz w:val="16"/>
                <w:szCs w:val="16"/>
              </w:rPr>
              <w:t>e</w:t>
            </w:r>
            <w:r w:rsidRPr="00293FA6">
              <w:rPr>
                <w:rFonts w:cs="Arial"/>
                <w:color w:val="333333"/>
                <w:sz w:val="16"/>
                <w:szCs w:val="16"/>
              </w:rPr>
              <w:t>nforcer l</w:t>
            </w:r>
            <w:r w:rsidRPr="00293FA6">
              <w:rPr>
                <w:rFonts w:cs="Arial"/>
                <w:color w:val="333333"/>
                <w:spacing w:val="-1"/>
                <w:sz w:val="16"/>
                <w:szCs w:val="16"/>
              </w:rPr>
              <w:t>e</w:t>
            </w:r>
            <w:r w:rsidRPr="00293FA6">
              <w:rPr>
                <w:rFonts w:cs="Arial"/>
                <w:color w:val="333333"/>
                <w:sz w:val="16"/>
                <w:szCs w:val="16"/>
              </w:rPr>
              <w:t>s pr</w:t>
            </w:r>
            <w:r w:rsidRPr="00293FA6">
              <w:rPr>
                <w:rFonts w:cs="Arial"/>
                <w:color w:val="333333"/>
                <w:spacing w:val="-1"/>
                <w:sz w:val="16"/>
                <w:szCs w:val="16"/>
              </w:rPr>
              <w:t>é</w:t>
            </w:r>
            <w:r w:rsidRPr="00293FA6">
              <w:rPr>
                <w:rFonts w:cs="Arial"/>
                <w:color w:val="333333"/>
                <w:spacing w:val="1"/>
                <w:sz w:val="16"/>
                <w:szCs w:val="16"/>
              </w:rPr>
              <w:t>c</w:t>
            </w:r>
            <w:r w:rsidRPr="00293FA6">
              <w:rPr>
                <w:rFonts w:cs="Arial"/>
                <w:color w:val="333333"/>
                <w:sz w:val="16"/>
                <w:szCs w:val="16"/>
              </w:rPr>
              <w:t>auti</w:t>
            </w:r>
            <w:r w:rsidRPr="00293FA6">
              <w:rPr>
                <w:rFonts w:cs="Arial"/>
                <w:color w:val="333333"/>
                <w:spacing w:val="-1"/>
                <w:sz w:val="16"/>
                <w:szCs w:val="16"/>
              </w:rPr>
              <w:t>o</w:t>
            </w:r>
            <w:r w:rsidRPr="00293FA6">
              <w:rPr>
                <w:rFonts w:cs="Arial"/>
                <w:color w:val="333333"/>
                <w:sz w:val="16"/>
                <w:szCs w:val="16"/>
              </w:rPr>
              <w:t>ns</w:t>
            </w:r>
            <w:r w:rsidRPr="00293FA6">
              <w:rPr>
                <w:rFonts w:cs="Arial"/>
                <w:color w:val="333333"/>
                <w:spacing w:val="-1"/>
                <w:sz w:val="16"/>
                <w:szCs w:val="16"/>
              </w:rPr>
              <w:t xml:space="preserve"> </w:t>
            </w:r>
            <w:r w:rsidRPr="00293FA6">
              <w:rPr>
                <w:rFonts w:cs="Arial"/>
                <w:color w:val="333333"/>
                <w:sz w:val="16"/>
                <w:szCs w:val="16"/>
              </w:rPr>
              <w:t>standard da</w:t>
            </w:r>
            <w:r w:rsidRPr="00293FA6">
              <w:rPr>
                <w:rFonts w:cs="Arial"/>
                <w:color w:val="333333"/>
                <w:spacing w:val="-1"/>
                <w:sz w:val="16"/>
                <w:szCs w:val="16"/>
              </w:rPr>
              <w:t>n</w:t>
            </w:r>
            <w:r w:rsidRPr="00293FA6">
              <w:rPr>
                <w:rFonts w:cs="Arial"/>
                <w:color w:val="333333"/>
                <w:sz w:val="16"/>
                <w:szCs w:val="16"/>
              </w:rPr>
              <w:t>s</w:t>
            </w:r>
            <w:r w:rsidRPr="00293FA6">
              <w:rPr>
                <w:rFonts w:cs="Arial"/>
                <w:color w:val="333333"/>
                <w:spacing w:val="-1"/>
                <w:sz w:val="16"/>
                <w:szCs w:val="16"/>
              </w:rPr>
              <w:t xml:space="preserve"> </w:t>
            </w:r>
            <w:r w:rsidRPr="00293FA6">
              <w:rPr>
                <w:rFonts w:cs="Arial"/>
                <w:color w:val="333333"/>
                <w:sz w:val="16"/>
                <w:szCs w:val="16"/>
              </w:rPr>
              <w:t>tout le milieu médical.</w:t>
            </w:r>
          </w:p>
          <w:p w:rsidR="00C3513D" w:rsidRPr="00293FA6" w:rsidRDefault="007E30C1" w:rsidP="00077AC3">
            <w:pPr>
              <w:widowControl w:val="0"/>
              <w:tabs>
                <w:tab w:val="left" w:pos="440"/>
              </w:tabs>
              <w:autoSpaceDE w:val="0"/>
              <w:autoSpaceDN w:val="0"/>
              <w:adjustRightInd w:val="0"/>
              <w:spacing w:line="227" w:lineRule="exact"/>
              <w:ind w:left="97"/>
              <w:jc w:val="both"/>
              <w:rPr>
                <w:rFonts w:cs="Arial"/>
                <w:color w:val="333333"/>
                <w:sz w:val="16"/>
                <w:szCs w:val="16"/>
              </w:rPr>
            </w:pPr>
            <w:r w:rsidRPr="00293FA6">
              <w:rPr>
                <w:rFonts w:cs="Arial"/>
                <w:color w:val="333333"/>
                <w:sz w:val="16"/>
                <w:szCs w:val="16"/>
              </w:rPr>
              <w:t></w:t>
            </w:r>
            <w:r w:rsidRPr="00293FA6">
              <w:rPr>
                <w:rFonts w:cs="Arial"/>
                <w:color w:val="333333"/>
                <w:sz w:val="16"/>
                <w:szCs w:val="16"/>
              </w:rPr>
              <w:tab/>
              <w:t>Traiter</w:t>
            </w:r>
            <w:r w:rsidRPr="00293FA6">
              <w:rPr>
                <w:rFonts w:cs="Arial"/>
                <w:color w:val="333333"/>
                <w:spacing w:val="-1"/>
                <w:sz w:val="16"/>
                <w:szCs w:val="16"/>
              </w:rPr>
              <w:t xml:space="preserve"> </w:t>
            </w:r>
            <w:r w:rsidRPr="00293FA6">
              <w:rPr>
                <w:rFonts w:cs="Arial"/>
                <w:color w:val="333333"/>
                <w:sz w:val="16"/>
                <w:szCs w:val="16"/>
              </w:rPr>
              <w:t>et pr</w:t>
            </w:r>
            <w:r w:rsidRPr="00293FA6">
              <w:rPr>
                <w:rFonts w:cs="Arial"/>
                <w:color w:val="333333"/>
                <w:spacing w:val="-1"/>
                <w:sz w:val="16"/>
                <w:szCs w:val="16"/>
              </w:rPr>
              <w:t>e</w:t>
            </w:r>
            <w:r w:rsidRPr="00293FA6">
              <w:rPr>
                <w:rFonts w:cs="Arial"/>
                <w:color w:val="333333"/>
                <w:sz w:val="16"/>
                <w:szCs w:val="16"/>
              </w:rPr>
              <w:t xml:space="preserve">ndre </w:t>
            </w:r>
            <w:r w:rsidRPr="00293FA6">
              <w:rPr>
                <w:rFonts w:cs="Arial"/>
                <w:color w:val="333333"/>
                <w:spacing w:val="-1"/>
                <w:sz w:val="16"/>
                <w:szCs w:val="16"/>
              </w:rPr>
              <w:t>e</w:t>
            </w:r>
            <w:r w:rsidRPr="00293FA6">
              <w:rPr>
                <w:rFonts w:cs="Arial"/>
                <w:color w:val="333333"/>
                <w:sz w:val="16"/>
                <w:szCs w:val="16"/>
              </w:rPr>
              <w:t>n c</w:t>
            </w:r>
            <w:r w:rsidRPr="00293FA6">
              <w:rPr>
                <w:rFonts w:cs="Arial"/>
                <w:color w:val="333333"/>
                <w:spacing w:val="-1"/>
                <w:sz w:val="16"/>
                <w:szCs w:val="16"/>
              </w:rPr>
              <w:t>h</w:t>
            </w:r>
            <w:r w:rsidRPr="00293FA6">
              <w:rPr>
                <w:rFonts w:cs="Arial"/>
                <w:color w:val="333333"/>
                <w:sz w:val="16"/>
                <w:szCs w:val="16"/>
              </w:rPr>
              <w:t>arge le mala</w:t>
            </w:r>
            <w:r w:rsidRPr="00293FA6">
              <w:rPr>
                <w:rFonts w:cs="Arial"/>
                <w:color w:val="333333"/>
                <w:spacing w:val="-1"/>
                <w:sz w:val="16"/>
                <w:szCs w:val="16"/>
              </w:rPr>
              <w:t>d</w:t>
            </w:r>
            <w:r w:rsidRPr="00293FA6">
              <w:rPr>
                <w:rFonts w:cs="Arial"/>
                <w:color w:val="333333"/>
                <w:sz w:val="16"/>
                <w:szCs w:val="16"/>
              </w:rPr>
              <w:t>e</w:t>
            </w:r>
            <w:r w:rsidRPr="00293FA6">
              <w:rPr>
                <w:rFonts w:cs="Arial"/>
                <w:color w:val="333333"/>
                <w:spacing w:val="1"/>
                <w:sz w:val="16"/>
                <w:szCs w:val="16"/>
              </w:rPr>
              <w:t xml:space="preserve"> </w:t>
            </w:r>
            <w:r w:rsidRPr="00293FA6">
              <w:rPr>
                <w:rFonts w:cs="Arial"/>
                <w:color w:val="333333"/>
                <w:sz w:val="16"/>
                <w:szCs w:val="16"/>
              </w:rPr>
              <w:t>conf</w:t>
            </w:r>
            <w:r w:rsidRPr="00293FA6">
              <w:rPr>
                <w:rFonts w:cs="Arial"/>
                <w:color w:val="333333"/>
                <w:spacing w:val="-1"/>
                <w:sz w:val="16"/>
                <w:szCs w:val="16"/>
              </w:rPr>
              <w:t>o</w:t>
            </w:r>
            <w:r w:rsidRPr="00293FA6">
              <w:rPr>
                <w:rFonts w:cs="Arial"/>
                <w:color w:val="333333"/>
                <w:sz w:val="16"/>
                <w:szCs w:val="16"/>
              </w:rPr>
              <w:t>rmé</w:t>
            </w:r>
            <w:r w:rsidRPr="00293FA6">
              <w:rPr>
                <w:rFonts w:cs="Arial"/>
                <w:color w:val="333333"/>
                <w:spacing w:val="-1"/>
                <w:sz w:val="16"/>
                <w:szCs w:val="16"/>
              </w:rPr>
              <w:t>m</w:t>
            </w:r>
            <w:r w:rsidRPr="00293FA6">
              <w:rPr>
                <w:rFonts w:cs="Arial"/>
                <w:color w:val="333333"/>
                <w:sz w:val="16"/>
                <w:szCs w:val="16"/>
              </w:rPr>
              <w:t>e</w:t>
            </w:r>
            <w:r w:rsidRPr="00293FA6">
              <w:rPr>
                <w:rFonts w:cs="Arial"/>
                <w:color w:val="333333"/>
                <w:spacing w:val="-1"/>
                <w:sz w:val="16"/>
                <w:szCs w:val="16"/>
              </w:rPr>
              <w:t>n</w:t>
            </w:r>
            <w:r w:rsidRPr="00293FA6">
              <w:rPr>
                <w:rFonts w:cs="Arial"/>
                <w:color w:val="333333"/>
                <w:sz w:val="16"/>
                <w:szCs w:val="16"/>
              </w:rPr>
              <w:t>t</w:t>
            </w:r>
            <w:r w:rsidRPr="00293FA6">
              <w:rPr>
                <w:rFonts w:cs="Arial"/>
                <w:color w:val="333333"/>
                <w:spacing w:val="-1"/>
                <w:sz w:val="16"/>
                <w:szCs w:val="16"/>
              </w:rPr>
              <w:t xml:space="preserve"> </w:t>
            </w:r>
            <w:r w:rsidRPr="00293FA6">
              <w:rPr>
                <w:rFonts w:cs="Arial"/>
                <w:color w:val="333333"/>
                <w:sz w:val="16"/>
                <w:szCs w:val="16"/>
              </w:rPr>
              <w:t>aux directives nati</w:t>
            </w:r>
            <w:r w:rsidRPr="00293FA6">
              <w:rPr>
                <w:rFonts w:cs="Arial"/>
                <w:color w:val="333333"/>
                <w:spacing w:val="-1"/>
                <w:sz w:val="16"/>
                <w:szCs w:val="16"/>
              </w:rPr>
              <w:t>o</w:t>
            </w:r>
            <w:r w:rsidRPr="00293FA6">
              <w:rPr>
                <w:rFonts w:cs="Arial"/>
                <w:color w:val="333333"/>
                <w:sz w:val="16"/>
                <w:szCs w:val="16"/>
              </w:rPr>
              <w:t>nal</w:t>
            </w:r>
            <w:r w:rsidRPr="00293FA6">
              <w:rPr>
                <w:rFonts w:cs="Arial"/>
                <w:color w:val="333333"/>
                <w:spacing w:val="-1"/>
                <w:sz w:val="16"/>
                <w:szCs w:val="16"/>
              </w:rPr>
              <w:t>es</w:t>
            </w:r>
            <w:r w:rsidRPr="00293FA6">
              <w:rPr>
                <w:rFonts w:cs="Arial"/>
                <w:color w:val="333333"/>
                <w:sz w:val="16"/>
                <w:szCs w:val="16"/>
              </w:rPr>
              <w:t>.</w:t>
            </w:r>
          </w:p>
          <w:p w:rsidR="00C3513D" w:rsidRPr="00293FA6" w:rsidRDefault="007E30C1" w:rsidP="00077AC3">
            <w:pPr>
              <w:widowControl w:val="0"/>
              <w:tabs>
                <w:tab w:val="left" w:pos="440"/>
              </w:tabs>
              <w:autoSpaceDE w:val="0"/>
              <w:autoSpaceDN w:val="0"/>
              <w:adjustRightInd w:val="0"/>
              <w:spacing w:before="3" w:line="230" w:lineRule="exact"/>
              <w:ind w:left="457" w:right="359" w:hanging="360"/>
              <w:jc w:val="both"/>
              <w:rPr>
                <w:rFonts w:cs="Arial"/>
                <w:color w:val="333333"/>
                <w:sz w:val="16"/>
                <w:szCs w:val="16"/>
              </w:rPr>
            </w:pPr>
            <w:r w:rsidRPr="00293FA6">
              <w:rPr>
                <w:rFonts w:cs="Arial"/>
                <w:color w:val="333333"/>
                <w:sz w:val="16"/>
                <w:szCs w:val="16"/>
              </w:rPr>
              <w:t></w:t>
            </w:r>
            <w:r w:rsidRPr="00293FA6">
              <w:rPr>
                <w:rFonts w:cs="Arial"/>
                <w:color w:val="333333"/>
                <w:sz w:val="16"/>
                <w:szCs w:val="16"/>
              </w:rPr>
              <w:tab/>
              <w:t xml:space="preserve">Faire </w:t>
            </w:r>
            <w:r w:rsidRPr="00293FA6">
              <w:rPr>
                <w:rFonts w:cs="Arial"/>
                <w:color w:val="333333"/>
                <w:spacing w:val="-1"/>
                <w:sz w:val="16"/>
                <w:szCs w:val="16"/>
              </w:rPr>
              <w:t>d</w:t>
            </w:r>
            <w:r w:rsidRPr="00293FA6">
              <w:rPr>
                <w:rFonts w:cs="Arial"/>
                <w:color w:val="333333"/>
                <w:sz w:val="16"/>
                <w:szCs w:val="16"/>
              </w:rPr>
              <w:t xml:space="preserve">es </w:t>
            </w:r>
            <w:r w:rsidRPr="00293FA6">
              <w:rPr>
                <w:rFonts w:cs="Arial"/>
                <w:color w:val="333333"/>
                <w:spacing w:val="-1"/>
                <w:sz w:val="16"/>
                <w:szCs w:val="16"/>
              </w:rPr>
              <w:t>p</w:t>
            </w:r>
            <w:r w:rsidRPr="00293FA6">
              <w:rPr>
                <w:rFonts w:cs="Arial"/>
                <w:color w:val="333333"/>
                <w:sz w:val="16"/>
                <w:szCs w:val="16"/>
              </w:rPr>
              <w:t>ré</w:t>
            </w:r>
            <w:r w:rsidRPr="00293FA6">
              <w:rPr>
                <w:rFonts w:cs="Arial"/>
                <w:color w:val="333333"/>
                <w:spacing w:val="-1"/>
                <w:sz w:val="16"/>
                <w:szCs w:val="16"/>
              </w:rPr>
              <w:t>l</w:t>
            </w:r>
            <w:r w:rsidRPr="00293FA6">
              <w:rPr>
                <w:rFonts w:cs="Arial"/>
                <w:color w:val="333333"/>
                <w:sz w:val="16"/>
                <w:szCs w:val="16"/>
              </w:rPr>
              <w:t>èvements</w:t>
            </w:r>
            <w:r w:rsidRPr="00293FA6">
              <w:rPr>
                <w:rFonts w:cs="Arial"/>
                <w:color w:val="333333"/>
                <w:spacing w:val="-1"/>
                <w:sz w:val="16"/>
                <w:szCs w:val="16"/>
              </w:rPr>
              <w:t xml:space="preserve"> </w:t>
            </w:r>
            <w:r w:rsidRPr="00293FA6">
              <w:rPr>
                <w:rFonts w:cs="Arial"/>
                <w:color w:val="333333"/>
                <w:sz w:val="16"/>
                <w:szCs w:val="16"/>
              </w:rPr>
              <w:t>c</w:t>
            </w:r>
            <w:r w:rsidRPr="00293FA6">
              <w:rPr>
                <w:rFonts w:cs="Arial"/>
                <w:color w:val="333333"/>
                <w:spacing w:val="-1"/>
                <w:sz w:val="16"/>
                <w:szCs w:val="16"/>
              </w:rPr>
              <w:t>h</w:t>
            </w:r>
            <w:r w:rsidRPr="00293FA6">
              <w:rPr>
                <w:rFonts w:cs="Arial"/>
                <w:color w:val="333333"/>
                <w:sz w:val="16"/>
                <w:szCs w:val="16"/>
              </w:rPr>
              <w:t>ez le cas-pat</w:t>
            </w:r>
            <w:r w:rsidRPr="00293FA6">
              <w:rPr>
                <w:rFonts w:cs="Arial"/>
                <w:color w:val="333333"/>
                <w:spacing w:val="-1"/>
                <w:sz w:val="16"/>
                <w:szCs w:val="16"/>
              </w:rPr>
              <w:t>i</w:t>
            </w:r>
            <w:r w:rsidRPr="00293FA6">
              <w:rPr>
                <w:rFonts w:cs="Arial"/>
                <w:color w:val="333333"/>
                <w:sz w:val="16"/>
                <w:szCs w:val="16"/>
              </w:rPr>
              <w:t>ent et les c</w:t>
            </w:r>
            <w:r w:rsidRPr="00293FA6">
              <w:rPr>
                <w:rFonts w:cs="Arial"/>
                <w:color w:val="333333"/>
                <w:spacing w:val="-1"/>
                <w:sz w:val="16"/>
                <w:szCs w:val="16"/>
              </w:rPr>
              <w:t>on</w:t>
            </w:r>
            <w:r w:rsidRPr="00293FA6">
              <w:rPr>
                <w:rFonts w:cs="Arial"/>
                <w:color w:val="333333"/>
                <w:sz w:val="16"/>
                <w:szCs w:val="16"/>
              </w:rPr>
              <w:t xml:space="preserve">tacts </w:t>
            </w:r>
            <w:r w:rsidRPr="00293FA6">
              <w:rPr>
                <w:rFonts w:cs="Arial"/>
                <w:color w:val="333333"/>
                <w:spacing w:val="-1"/>
                <w:sz w:val="16"/>
                <w:szCs w:val="16"/>
              </w:rPr>
              <w:t>a</w:t>
            </w:r>
            <w:r w:rsidRPr="00293FA6">
              <w:rPr>
                <w:rFonts w:cs="Arial"/>
                <w:color w:val="333333"/>
                <w:spacing w:val="1"/>
                <w:sz w:val="16"/>
                <w:szCs w:val="16"/>
              </w:rPr>
              <w:t>s</w:t>
            </w:r>
            <w:r w:rsidRPr="00293FA6">
              <w:rPr>
                <w:rFonts w:cs="Arial"/>
                <w:color w:val="333333"/>
                <w:sz w:val="16"/>
                <w:szCs w:val="16"/>
              </w:rPr>
              <w:t>ymp</w:t>
            </w:r>
            <w:r w:rsidRPr="00293FA6">
              <w:rPr>
                <w:rFonts w:cs="Arial"/>
                <w:color w:val="333333"/>
                <w:spacing w:val="-2"/>
                <w:sz w:val="16"/>
                <w:szCs w:val="16"/>
              </w:rPr>
              <w:t>t</w:t>
            </w:r>
            <w:r w:rsidRPr="00293FA6">
              <w:rPr>
                <w:rFonts w:cs="Arial"/>
                <w:color w:val="333333"/>
                <w:sz w:val="16"/>
                <w:szCs w:val="16"/>
              </w:rPr>
              <w:t>omatiqu</w:t>
            </w:r>
            <w:r w:rsidRPr="00293FA6">
              <w:rPr>
                <w:rFonts w:cs="Arial"/>
                <w:color w:val="333333"/>
                <w:spacing w:val="-1"/>
                <w:sz w:val="16"/>
                <w:szCs w:val="16"/>
              </w:rPr>
              <w:t>e</w:t>
            </w:r>
            <w:r w:rsidRPr="00293FA6">
              <w:rPr>
                <w:rFonts w:cs="Arial"/>
                <w:color w:val="333333"/>
                <w:sz w:val="16"/>
                <w:szCs w:val="16"/>
              </w:rPr>
              <w:t xml:space="preserve">s et faire faire </w:t>
            </w:r>
            <w:r w:rsidRPr="00293FA6">
              <w:rPr>
                <w:rFonts w:cs="Arial"/>
                <w:color w:val="333333"/>
                <w:spacing w:val="-1"/>
                <w:sz w:val="16"/>
                <w:szCs w:val="16"/>
              </w:rPr>
              <w:t>d</w:t>
            </w:r>
            <w:r w:rsidRPr="00293FA6">
              <w:rPr>
                <w:rFonts w:cs="Arial"/>
                <w:color w:val="333333"/>
                <w:sz w:val="16"/>
                <w:szCs w:val="16"/>
              </w:rPr>
              <w:t>es analys</w:t>
            </w:r>
            <w:r w:rsidRPr="00293FA6">
              <w:rPr>
                <w:rFonts w:cs="Arial"/>
                <w:color w:val="333333"/>
                <w:spacing w:val="-1"/>
                <w:sz w:val="16"/>
                <w:szCs w:val="16"/>
              </w:rPr>
              <w:t>e</w:t>
            </w:r>
            <w:r w:rsidRPr="00293FA6">
              <w:rPr>
                <w:rFonts w:cs="Arial"/>
                <w:color w:val="333333"/>
                <w:sz w:val="16"/>
                <w:szCs w:val="16"/>
              </w:rPr>
              <w:t>s de laboratoir</w:t>
            </w:r>
            <w:r w:rsidRPr="00293FA6">
              <w:rPr>
                <w:rFonts w:cs="Arial"/>
                <w:color w:val="333333"/>
                <w:spacing w:val="1"/>
                <w:sz w:val="16"/>
                <w:szCs w:val="16"/>
              </w:rPr>
              <w:t>e</w:t>
            </w:r>
            <w:r w:rsidRPr="00293FA6">
              <w:rPr>
                <w:rFonts w:cs="Arial"/>
                <w:color w:val="333333"/>
                <w:position w:val="10"/>
                <w:sz w:val="16"/>
                <w:szCs w:val="16"/>
              </w:rPr>
              <w:t>***</w:t>
            </w:r>
            <w:r w:rsidRPr="00293FA6">
              <w:rPr>
                <w:rFonts w:cs="Arial"/>
                <w:color w:val="333333"/>
                <w:sz w:val="16"/>
                <w:szCs w:val="16"/>
              </w:rPr>
              <w:t>.</w:t>
            </w:r>
          </w:p>
          <w:p w:rsidR="00C3513D" w:rsidRPr="00293FA6" w:rsidRDefault="007E30C1" w:rsidP="00077AC3">
            <w:pPr>
              <w:widowControl w:val="0"/>
              <w:tabs>
                <w:tab w:val="left" w:pos="440"/>
              </w:tabs>
              <w:autoSpaceDE w:val="0"/>
              <w:autoSpaceDN w:val="0"/>
              <w:adjustRightInd w:val="0"/>
              <w:spacing w:line="226" w:lineRule="exact"/>
              <w:ind w:left="97"/>
              <w:jc w:val="both"/>
              <w:rPr>
                <w:rFonts w:cs="Arial"/>
                <w:color w:val="333333"/>
                <w:sz w:val="16"/>
                <w:szCs w:val="16"/>
              </w:rPr>
            </w:pPr>
            <w:r w:rsidRPr="00293FA6">
              <w:rPr>
                <w:rFonts w:cs="Arial"/>
                <w:color w:val="333333"/>
                <w:sz w:val="16"/>
                <w:szCs w:val="16"/>
              </w:rPr>
              <w:t></w:t>
            </w:r>
            <w:r w:rsidRPr="00293FA6">
              <w:rPr>
                <w:rFonts w:cs="Arial"/>
                <w:color w:val="333333"/>
                <w:sz w:val="16"/>
                <w:szCs w:val="16"/>
              </w:rPr>
              <w:tab/>
              <w:t>Examiner l</w:t>
            </w:r>
            <w:r w:rsidRPr="00293FA6">
              <w:rPr>
                <w:rFonts w:cs="Arial"/>
                <w:color w:val="333333"/>
                <w:spacing w:val="-1"/>
                <w:sz w:val="16"/>
                <w:szCs w:val="16"/>
              </w:rPr>
              <w:t>e</w:t>
            </w:r>
            <w:r w:rsidRPr="00293FA6">
              <w:rPr>
                <w:rFonts w:cs="Arial"/>
                <w:color w:val="333333"/>
                <w:sz w:val="16"/>
                <w:szCs w:val="16"/>
              </w:rPr>
              <w:t>s antécéd</w:t>
            </w:r>
            <w:r w:rsidRPr="00293FA6">
              <w:rPr>
                <w:rFonts w:cs="Arial"/>
                <w:color w:val="333333"/>
                <w:spacing w:val="-1"/>
                <w:sz w:val="16"/>
                <w:szCs w:val="16"/>
              </w:rPr>
              <w:t>e</w:t>
            </w:r>
            <w:r w:rsidRPr="00293FA6">
              <w:rPr>
                <w:rFonts w:cs="Arial"/>
                <w:color w:val="333333"/>
                <w:sz w:val="16"/>
                <w:szCs w:val="16"/>
              </w:rPr>
              <w:t>nts</w:t>
            </w:r>
            <w:r w:rsidRPr="00293FA6">
              <w:rPr>
                <w:rFonts w:cs="Arial"/>
                <w:color w:val="333333"/>
                <w:spacing w:val="-1"/>
                <w:sz w:val="16"/>
                <w:szCs w:val="16"/>
              </w:rPr>
              <w:t xml:space="preserve"> </w:t>
            </w:r>
            <w:r w:rsidRPr="00293FA6">
              <w:rPr>
                <w:rFonts w:cs="Arial"/>
                <w:color w:val="333333"/>
                <w:sz w:val="16"/>
                <w:szCs w:val="16"/>
              </w:rPr>
              <w:t>médicaux et d’exp</w:t>
            </w:r>
            <w:r w:rsidRPr="00293FA6">
              <w:rPr>
                <w:rFonts w:cs="Arial"/>
                <w:color w:val="333333"/>
                <w:spacing w:val="-1"/>
                <w:sz w:val="16"/>
                <w:szCs w:val="16"/>
              </w:rPr>
              <w:t>o</w:t>
            </w:r>
            <w:r w:rsidRPr="00293FA6">
              <w:rPr>
                <w:rFonts w:cs="Arial"/>
                <w:color w:val="333333"/>
                <w:sz w:val="16"/>
                <w:szCs w:val="16"/>
              </w:rPr>
              <w:t xml:space="preserve">sition </w:t>
            </w:r>
            <w:r w:rsidRPr="00293FA6">
              <w:rPr>
                <w:rFonts w:cs="Arial"/>
                <w:color w:val="333333"/>
                <w:spacing w:val="-1"/>
                <w:sz w:val="16"/>
                <w:szCs w:val="16"/>
              </w:rPr>
              <w:t>a</w:t>
            </w:r>
            <w:r w:rsidRPr="00293FA6">
              <w:rPr>
                <w:rFonts w:cs="Arial"/>
                <w:color w:val="333333"/>
                <w:sz w:val="16"/>
                <w:szCs w:val="16"/>
              </w:rPr>
              <w:t>u co</w:t>
            </w:r>
            <w:r w:rsidRPr="00293FA6">
              <w:rPr>
                <w:rFonts w:cs="Arial"/>
                <w:color w:val="333333"/>
                <w:spacing w:val="-1"/>
                <w:sz w:val="16"/>
                <w:szCs w:val="16"/>
              </w:rPr>
              <w:t>u</w:t>
            </w:r>
            <w:r w:rsidRPr="00293FA6">
              <w:rPr>
                <w:rFonts w:cs="Arial"/>
                <w:color w:val="333333"/>
                <w:sz w:val="16"/>
                <w:szCs w:val="16"/>
              </w:rPr>
              <w:t xml:space="preserve">rs </w:t>
            </w:r>
            <w:r w:rsidRPr="00293FA6">
              <w:rPr>
                <w:rFonts w:cs="Arial"/>
                <w:color w:val="333333"/>
                <w:spacing w:val="-1"/>
                <w:sz w:val="16"/>
                <w:szCs w:val="16"/>
              </w:rPr>
              <w:t>d</w:t>
            </w:r>
            <w:r w:rsidRPr="00293FA6">
              <w:rPr>
                <w:rFonts w:cs="Arial"/>
                <w:color w:val="333333"/>
                <w:sz w:val="16"/>
                <w:szCs w:val="16"/>
              </w:rPr>
              <w:t>es 7</w:t>
            </w:r>
            <w:r w:rsidRPr="00293FA6">
              <w:rPr>
                <w:rFonts w:cs="Arial"/>
                <w:color w:val="333333"/>
                <w:spacing w:val="-1"/>
                <w:sz w:val="16"/>
                <w:szCs w:val="16"/>
              </w:rPr>
              <w:t xml:space="preserve"> </w:t>
            </w:r>
            <w:r w:rsidRPr="00293FA6">
              <w:rPr>
                <w:rFonts w:cs="Arial"/>
                <w:color w:val="333333"/>
                <w:sz w:val="16"/>
                <w:szCs w:val="16"/>
              </w:rPr>
              <w:t xml:space="preserve">jours </w:t>
            </w:r>
            <w:r w:rsidRPr="00293FA6">
              <w:rPr>
                <w:rFonts w:cs="Arial"/>
                <w:color w:val="333333"/>
                <w:spacing w:val="-1"/>
                <w:sz w:val="16"/>
                <w:szCs w:val="16"/>
              </w:rPr>
              <w:t>p</w:t>
            </w:r>
            <w:r w:rsidRPr="00293FA6">
              <w:rPr>
                <w:rFonts w:cs="Arial"/>
                <w:color w:val="333333"/>
                <w:sz w:val="16"/>
                <w:szCs w:val="16"/>
              </w:rPr>
              <w:t>r</w:t>
            </w:r>
            <w:r w:rsidRPr="00293FA6">
              <w:rPr>
                <w:rFonts w:cs="Arial"/>
                <w:color w:val="333333"/>
                <w:spacing w:val="-1"/>
                <w:sz w:val="16"/>
                <w:szCs w:val="16"/>
              </w:rPr>
              <w:t>é</w:t>
            </w:r>
            <w:r w:rsidRPr="00293FA6">
              <w:rPr>
                <w:rFonts w:cs="Arial"/>
                <w:color w:val="333333"/>
                <w:spacing w:val="1"/>
                <w:sz w:val="16"/>
                <w:szCs w:val="16"/>
              </w:rPr>
              <w:t>c</w:t>
            </w:r>
            <w:r w:rsidRPr="00293FA6">
              <w:rPr>
                <w:rFonts w:cs="Arial"/>
                <w:color w:val="333333"/>
                <w:spacing w:val="-1"/>
                <w:sz w:val="16"/>
                <w:szCs w:val="16"/>
              </w:rPr>
              <w:t>éd</w:t>
            </w:r>
            <w:r w:rsidRPr="00293FA6">
              <w:rPr>
                <w:rFonts w:cs="Arial"/>
                <w:color w:val="333333"/>
                <w:sz w:val="16"/>
                <w:szCs w:val="16"/>
              </w:rPr>
              <w:t>ant l’app</w:t>
            </w:r>
            <w:r w:rsidRPr="00293FA6">
              <w:rPr>
                <w:rFonts w:cs="Arial"/>
                <w:color w:val="333333"/>
                <w:spacing w:val="-1"/>
                <w:sz w:val="16"/>
                <w:szCs w:val="16"/>
              </w:rPr>
              <w:t>a</w:t>
            </w:r>
            <w:r w:rsidRPr="00293FA6">
              <w:rPr>
                <w:rFonts w:cs="Arial"/>
                <w:color w:val="333333"/>
                <w:sz w:val="16"/>
                <w:szCs w:val="16"/>
              </w:rPr>
              <w:t>riti</w:t>
            </w:r>
            <w:r w:rsidRPr="00293FA6">
              <w:rPr>
                <w:rFonts w:cs="Arial"/>
                <w:color w:val="333333"/>
                <w:spacing w:val="-1"/>
                <w:sz w:val="16"/>
                <w:szCs w:val="16"/>
              </w:rPr>
              <w:t>o</w:t>
            </w:r>
            <w:r w:rsidRPr="00293FA6">
              <w:rPr>
                <w:rFonts w:cs="Arial"/>
                <w:color w:val="333333"/>
                <w:sz w:val="16"/>
                <w:szCs w:val="16"/>
              </w:rPr>
              <w:t>n de la mala</w:t>
            </w:r>
            <w:r w:rsidRPr="00293FA6">
              <w:rPr>
                <w:rFonts w:cs="Arial"/>
                <w:color w:val="333333"/>
                <w:spacing w:val="-1"/>
                <w:sz w:val="16"/>
                <w:szCs w:val="16"/>
              </w:rPr>
              <w:t>d</w:t>
            </w:r>
            <w:r w:rsidRPr="00293FA6">
              <w:rPr>
                <w:rFonts w:cs="Arial"/>
                <w:color w:val="333333"/>
                <w:sz w:val="16"/>
                <w:szCs w:val="16"/>
              </w:rPr>
              <w:t>ie.</w:t>
            </w:r>
          </w:p>
          <w:p w:rsidR="00C3513D" w:rsidRPr="00293FA6" w:rsidRDefault="007E30C1" w:rsidP="00077AC3">
            <w:pPr>
              <w:widowControl w:val="0"/>
              <w:tabs>
                <w:tab w:val="left" w:pos="440"/>
              </w:tabs>
              <w:autoSpaceDE w:val="0"/>
              <w:autoSpaceDN w:val="0"/>
              <w:adjustRightInd w:val="0"/>
              <w:ind w:left="97"/>
              <w:jc w:val="both"/>
              <w:rPr>
                <w:rFonts w:cs="Arial"/>
                <w:color w:val="333333"/>
                <w:sz w:val="16"/>
                <w:szCs w:val="16"/>
              </w:rPr>
            </w:pPr>
            <w:r w:rsidRPr="00293FA6">
              <w:rPr>
                <w:rFonts w:cs="Arial"/>
                <w:color w:val="333333"/>
                <w:sz w:val="16"/>
                <w:szCs w:val="16"/>
              </w:rPr>
              <w:t></w:t>
            </w:r>
            <w:r w:rsidRPr="00293FA6">
              <w:rPr>
                <w:rFonts w:cs="Arial"/>
                <w:color w:val="333333"/>
                <w:sz w:val="16"/>
                <w:szCs w:val="16"/>
              </w:rPr>
              <w:tab/>
              <w:t>Identifier et suivre les</w:t>
            </w:r>
            <w:r w:rsidRPr="00293FA6">
              <w:rPr>
                <w:rFonts w:cs="Arial"/>
                <w:color w:val="333333"/>
                <w:spacing w:val="-1"/>
                <w:sz w:val="16"/>
                <w:szCs w:val="16"/>
              </w:rPr>
              <w:t xml:space="preserve"> </w:t>
            </w:r>
            <w:r w:rsidRPr="00293FA6">
              <w:rPr>
                <w:rFonts w:cs="Arial"/>
                <w:color w:val="333333"/>
                <w:sz w:val="16"/>
                <w:szCs w:val="16"/>
              </w:rPr>
              <w:t>con</w:t>
            </w:r>
            <w:r w:rsidRPr="00293FA6">
              <w:rPr>
                <w:rFonts w:cs="Arial"/>
                <w:color w:val="333333"/>
                <w:spacing w:val="-2"/>
                <w:sz w:val="16"/>
                <w:szCs w:val="16"/>
              </w:rPr>
              <w:t>t</w:t>
            </w:r>
            <w:r w:rsidRPr="00293FA6">
              <w:rPr>
                <w:rFonts w:cs="Arial"/>
                <w:color w:val="333333"/>
                <w:sz w:val="16"/>
                <w:szCs w:val="16"/>
              </w:rPr>
              <w:t xml:space="preserve">acts </w:t>
            </w:r>
            <w:r w:rsidRPr="00293FA6">
              <w:rPr>
                <w:rFonts w:cs="Arial"/>
                <w:color w:val="333333"/>
                <w:spacing w:val="-1"/>
                <w:sz w:val="16"/>
                <w:szCs w:val="16"/>
              </w:rPr>
              <w:t>p</w:t>
            </w:r>
            <w:r w:rsidRPr="00293FA6">
              <w:rPr>
                <w:rFonts w:cs="Arial"/>
                <w:color w:val="333333"/>
                <w:sz w:val="16"/>
                <w:szCs w:val="16"/>
              </w:rPr>
              <w:t>r</w:t>
            </w:r>
            <w:r w:rsidRPr="00293FA6">
              <w:rPr>
                <w:rFonts w:cs="Arial"/>
                <w:color w:val="333333"/>
                <w:spacing w:val="-1"/>
                <w:sz w:val="16"/>
                <w:szCs w:val="16"/>
              </w:rPr>
              <w:t>o</w:t>
            </w:r>
            <w:r w:rsidRPr="00293FA6">
              <w:rPr>
                <w:rFonts w:cs="Arial"/>
                <w:color w:val="333333"/>
                <w:spacing w:val="1"/>
                <w:sz w:val="16"/>
                <w:szCs w:val="16"/>
              </w:rPr>
              <w:t>c</w:t>
            </w:r>
            <w:r w:rsidRPr="00293FA6">
              <w:rPr>
                <w:rFonts w:cs="Arial"/>
                <w:color w:val="333333"/>
                <w:sz w:val="16"/>
                <w:szCs w:val="16"/>
              </w:rPr>
              <w:t>h</w:t>
            </w:r>
            <w:r w:rsidRPr="00293FA6">
              <w:rPr>
                <w:rFonts w:cs="Arial"/>
                <w:color w:val="333333"/>
                <w:spacing w:val="-1"/>
                <w:sz w:val="16"/>
                <w:szCs w:val="16"/>
              </w:rPr>
              <w:t>e</w:t>
            </w:r>
            <w:r w:rsidRPr="00293FA6">
              <w:rPr>
                <w:rFonts w:cs="Arial"/>
                <w:color w:val="333333"/>
                <w:sz w:val="16"/>
                <w:szCs w:val="16"/>
              </w:rPr>
              <w:t>s</w:t>
            </w:r>
            <w:r w:rsidRPr="00293FA6">
              <w:rPr>
                <w:rFonts w:cs="Arial"/>
                <w:color w:val="333333"/>
                <w:spacing w:val="-1"/>
                <w:sz w:val="16"/>
                <w:szCs w:val="16"/>
              </w:rPr>
              <w:t xml:space="preserve"> </w:t>
            </w:r>
            <w:r w:rsidRPr="00293FA6">
              <w:rPr>
                <w:rFonts w:cs="Arial"/>
                <w:color w:val="333333"/>
                <w:sz w:val="16"/>
                <w:szCs w:val="16"/>
              </w:rPr>
              <w:t>du patient.</w:t>
            </w:r>
          </w:p>
          <w:p w:rsidR="00C3513D" w:rsidRPr="00293FA6" w:rsidRDefault="007E30C1" w:rsidP="00077AC3">
            <w:pPr>
              <w:widowControl w:val="0"/>
              <w:tabs>
                <w:tab w:val="left" w:pos="440"/>
              </w:tabs>
              <w:autoSpaceDE w:val="0"/>
              <w:autoSpaceDN w:val="0"/>
              <w:adjustRightInd w:val="0"/>
              <w:ind w:left="97"/>
              <w:jc w:val="both"/>
              <w:rPr>
                <w:rFonts w:cs="Arial"/>
                <w:color w:val="333333"/>
                <w:sz w:val="16"/>
                <w:szCs w:val="16"/>
              </w:rPr>
            </w:pPr>
            <w:r w:rsidRPr="00293FA6">
              <w:rPr>
                <w:rFonts w:cs="Arial"/>
                <w:color w:val="333333"/>
                <w:sz w:val="16"/>
                <w:szCs w:val="16"/>
              </w:rPr>
              <w:t></w:t>
            </w:r>
            <w:r w:rsidRPr="00293FA6">
              <w:rPr>
                <w:rFonts w:cs="Arial"/>
                <w:color w:val="333333"/>
                <w:sz w:val="16"/>
                <w:szCs w:val="16"/>
              </w:rPr>
              <w:tab/>
              <w:t>R</w:t>
            </w:r>
            <w:r w:rsidRPr="00293FA6">
              <w:rPr>
                <w:rFonts w:cs="Arial"/>
                <w:color w:val="333333"/>
                <w:spacing w:val="-1"/>
                <w:sz w:val="16"/>
                <w:szCs w:val="16"/>
              </w:rPr>
              <w:t>e</w:t>
            </w:r>
            <w:r w:rsidRPr="00293FA6">
              <w:rPr>
                <w:rFonts w:cs="Arial"/>
                <w:color w:val="333333"/>
                <w:sz w:val="16"/>
                <w:szCs w:val="16"/>
              </w:rPr>
              <w:t>ch</w:t>
            </w:r>
            <w:r w:rsidRPr="00293FA6">
              <w:rPr>
                <w:rFonts w:cs="Arial"/>
                <w:color w:val="333333"/>
                <w:spacing w:val="-1"/>
                <w:sz w:val="16"/>
                <w:szCs w:val="16"/>
              </w:rPr>
              <w:t>e</w:t>
            </w:r>
            <w:r w:rsidRPr="00293FA6">
              <w:rPr>
                <w:rFonts w:cs="Arial"/>
                <w:color w:val="333333"/>
                <w:sz w:val="16"/>
                <w:szCs w:val="16"/>
              </w:rPr>
              <w:t>r</w:t>
            </w:r>
            <w:r w:rsidRPr="00293FA6">
              <w:rPr>
                <w:rFonts w:cs="Arial"/>
                <w:color w:val="333333"/>
                <w:spacing w:val="-1"/>
                <w:sz w:val="16"/>
                <w:szCs w:val="16"/>
              </w:rPr>
              <w:t>c</w:t>
            </w:r>
            <w:r w:rsidRPr="00293FA6">
              <w:rPr>
                <w:rFonts w:cs="Arial"/>
                <w:color w:val="333333"/>
                <w:sz w:val="16"/>
                <w:szCs w:val="16"/>
              </w:rPr>
              <w:t>h</w:t>
            </w:r>
            <w:r w:rsidRPr="00293FA6">
              <w:rPr>
                <w:rFonts w:cs="Arial"/>
                <w:color w:val="333333"/>
                <w:spacing w:val="-1"/>
                <w:sz w:val="16"/>
                <w:szCs w:val="16"/>
              </w:rPr>
              <w:t>e</w:t>
            </w:r>
            <w:r w:rsidRPr="00293FA6">
              <w:rPr>
                <w:rFonts w:cs="Arial"/>
                <w:color w:val="333333"/>
                <w:sz w:val="16"/>
                <w:szCs w:val="16"/>
              </w:rPr>
              <w:t xml:space="preserve">r </w:t>
            </w:r>
            <w:r w:rsidRPr="00293FA6">
              <w:rPr>
                <w:rFonts w:cs="Arial"/>
                <w:color w:val="333333"/>
                <w:spacing w:val="-1"/>
                <w:sz w:val="16"/>
                <w:szCs w:val="16"/>
              </w:rPr>
              <w:t>d</w:t>
            </w:r>
            <w:r w:rsidRPr="00293FA6">
              <w:rPr>
                <w:rFonts w:cs="Arial"/>
                <w:color w:val="333333"/>
                <w:sz w:val="16"/>
                <w:szCs w:val="16"/>
              </w:rPr>
              <w:t>’au</w:t>
            </w:r>
            <w:r w:rsidRPr="00293FA6">
              <w:rPr>
                <w:rFonts w:cs="Arial"/>
                <w:color w:val="333333"/>
                <w:spacing w:val="-1"/>
                <w:sz w:val="16"/>
                <w:szCs w:val="16"/>
              </w:rPr>
              <w:t>t</w:t>
            </w:r>
            <w:r w:rsidRPr="00293FA6">
              <w:rPr>
                <w:rFonts w:cs="Arial"/>
                <w:color w:val="333333"/>
                <w:sz w:val="16"/>
                <w:szCs w:val="16"/>
              </w:rPr>
              <w:t>r</w:t>
            </w:r>
            <w:r w:rsidRPr="00293FA6">
              <w:rPr>
                <w:rFonts w:cs="Arial"/>
                <w:color w:val="333333"/>
                <w:spacing w:val="-1"/>
                <w:sz w:val="16"/>
                <w:szCs w:val="16"/>
              </w:rPr>
              <w:t>e</w:t>
            </w:r>
            <w:r w:rsidRPr="00293FA6">
              <w:rPr>
                <w:rFonts w:cs="Arial"/>
                <w:color w:val="333333"/>
                <w:sz w:val="16"/>
                <w:szCs w:val="16"/>
              </w:rPr>
              <w:t>s c</w:t>
            </w:r>
            <w:r w:rsidRPr="00293FA6">
              <w:rPr>
                <w:rFonts w:cs="Arial"/>
                <w:color w:val="333333"/>
                <w:spacing w:val="-1"/>
                <w:sz w:val="16"/>
                <w:szCs w:val="16"/>
              </w:rPr>
              <w:t>a</w:t>
            </w:r>
            <w:r w:rsidRPr="00293FA6">
              <w:rPr>
                <w:rFonts w:cs="Arial"/>
                <w:color w:val="333333"/>
                <w:sz w:val="16"/>
                <w:szCs w:val="16"/>
              </w:rPr>
              <w:t>s.</w:t>
            </w:r>
          </w:p>
          <w:p w:rsidR="00C3513D" w:rsidRPr="00293FA6" w:rsidRDefault="007E30C1" w:rsidP="00077AC3">
            <w:pPr>
              <w:widowControl w:val="0"/>
              <w:tabs>
                <w:tab w:val="left" w:pos="440"/>
              </w:tabs>
              <w:autoSpaceDE w:val="0"/>
              <w:autoSpaceDN w:val="0"/>
              <w:adjustRightInd w:val="0"/>
              <w:spacing w:before="13" w:line="230" w:lineRule="exact"/>
              <w:ind w:left="457" w:right="440" w:hanging="360"/>
              <w:jc w:val="both"/>
              <w:rPr>
                <w:rFonts w:cs="Arial"/>
                <w:color w:val="333333"/>
                <w:sz w:val="16"/>
                <w:szCs w:val="16"/>
              </w:rPr>
            </w:pPr>
            <w:r w:rsidRPr="00293FA6">
              <w:rPr>
                <w:rFonts w:cs="Arial"/>
                <w:color w:val="333333"/>
                <w:w w:val="99"/>
                <w:sz w:val="16"/>
                <w:szCs w:val="16"/>
              </w:rPr>
              <w:t></w:t>
            </w:r>
            <w:r w:rsidRPr="00293FA6">
              <w:rPr>
                <w:rFonts w:cs="Arial"/>
                <w:color w:val="333333"/>
                <w:sz w:val="16"/>
                <w:szCs w:val="16"/>
              </w:rPr>
              <w:tab/>
              <w:t xml:space="preserve">Faire </w:t>
            </w:r>
            <w:r w:rsidRPr="00293FA6">
              <w:rPr>
                <w:rFonts w:cs="Arial"/>
                <w:color w:val="333333"/>
                <w:spacing w:val="-1"/>
                <w:sz w:val="16"/>
                <w:szCs w:val="16"/>
              </w:rPr>
              <w:t>u</w:t>
            </w:r>
            <w:r w:rsidRPr="00293FA6">
              <w:rPr>
                <w:rFonts w:cs="Arial"/>
                <w:color w:val="333333"/>
                <w:sz w:val="16"/>
                <w:szCs w:val="16"/>
              </w:rPr>
              <w:t>ne e</w:t>
            </w:r>
            <w:r w:rsidRPr="00293FA6">
              <w:rPr>
                <w:rFonts w:cs="Arial"/>
                <w:color w:val="333333"/>
                <w:spacing w:val="-1"/>
                <w:sz w:val="16"/>
                <w:szCs w:val="16"/>
              </w:rPr>
              <w:t>n</w:t>
            </w:r>
            <w:r w:rsidRPr="00293FA6">
              <w:rPr>
                <w:rFonts w:cs="Arial"/>
                <w:color w:val="333333"/>
                <w:sz w:val="16"/>
                <w:szCs w:val="16"/>
              </w:rPr>
              <w:t>quête ép</w:t>
            </w:r>
            <w:r w:rsidRPr="00293FA6">
              <w:rPr>
                <w:rFonts w:cs="Arial"/>
                <w:color w:val="333333"/>
                <w:spacing w:val="-1"/>
                <w:sz w:val="16"/>
                <w:szCs w:val="16"/>
              </w:rPr>
              <w:t>i</w:t>
            </w:r>
            <w:r w:rsidRPr="00293FA6">
              <w:rPr>
                <w:rFonts w:cs="Arial"/>
                <w:color w:val="333333"/>
                <w:sz w:val="16"/>
                <w:szCs w:val="16"/>
              </w:rPr>
              <w:t>dé</w:t>
            </w:r>
            <w:r w:rsidRPr="00293FA6">
              <w:rPr>
                <w:rFonts w:cs="Arial"/>
                <w:color w:val="333333"/>
                <w:spacing w:val="-1"/>
                <w:sz w:val="16"/>
                <w:szCs w:val="16"/>
              </w:rPr>
              <w:t>m</w:t>
            </w:r>
            <w:r w:rsidRPr="00293FA6">
              <w:rPr>
                <w:rFonts w:cs="Arial"/>
                <w:color w:val="333333"/>
                <w:sz w:val="16"/>
                <w:szCs w:val="16"/>
              </w:rPr>
              <w:t>iologiq</w:t>
            </w:r>
            <w:r w:rsidRPr="00293FA6">
              <w:rPr>
                <w:rFonts w:cs="Arial"/>
                <w:color w:val="333333"/>
                <w:spacing w:val="-1"/>
                <w:sz w:val="16"/>
                <w:szCs w:val="16"/>
              </w:rPr>
              <w:t>u</w:t>
            </w:r>
            <w:r w:rsidRPr="00293FA6">
              <w:rPr>
                <w:rFonts w:cs="Arial"/>
                <w:color w:val="333333"/>
                <w:sz w:val="16"/>
                <w:szCs w:val="16"/>
              </w:rPr>
              <w:t>e po</w:t>
            </w:r>
            <w:r w:rsidRPr="00293FA6">
              <w:rPr>
                <w:rFonts w:cs="Arial"/>
                <w:color w:val="333333"/>
                <w:spacing w:val="-1"/>
                <w:sz w:val="16"/>
                <w:szCs w:val="16"/>
              </w:rPr>
              <w:t>u</w:t>
            </w:r>
            <w:r w:rsidRPr="00293FA6">
              <w:rPr>
                <w:rFonts w:cs="Arial"/>
                <w:color w:val="333333"/>
                <w:sz w:val="16"/>
                <w:szCs w:val="16"/>
              </w:rPr>
              <w:t>r identifier l</w:t>
            </w:r>
            <w:r w:rsidRPr="00293FA6">
              <w:rPr>
                <w:rFonts w:cs="Arial"/>
                <w:color w:val="333333"/>
                <w:spacing w:val="-1"/>
                <w:sz w:val="16"/>
                <w:szCs w:val="16"/>
              </w:rPr>
              <w:t>e</w:t>
            </w:r>
            <w:r w:rsidRPr="00293FA6">
              <w:rPr>
                <w:rFonts w:cs="Arial"/>
                <w:color w:val="333333"/>
                <w:sz w:val="16"/>
                <w:szCs w:val="16"/>
              </w:rPr>
              <w:t>s f</w:t>
            </w:r>
            <w:r w:rsidRPr="00293FA6">
              <w:rPr>
                <w:rFonts w:cs="Arial"/>
                <w:color w:val="333333"/>
                <w:spacing w:val="1"/>
                <w:sz w:val="16"/>
                <w:szCs w:val="16"/>
              </w:rPr>
              <w:t>a</w:t>
            </w:r>
            <w:r w:rsidRPr="00293FA6">
              <w:rPr>
                <w:rFonts w:cs="Arial"/>
                <w:color w:val="333333"/>
                <w:sz w:val="16"/>
                <w:szCs w:val="16"/>
              </w:rPr>
              <w:t>cteurs de r</w:t>
            </w:r>
            <w:r w:rsidRPr="00293FA6">
              <w:rPr>
                <w:rFonts w:cs="Arial"/>
                <w:color w:val="333333"/>
                <w:spacing w:val="-1"/>
                <w:sz w:val="16"/>
                <w:szCs w:val="16"/>
              </w:rPr>
              <w:t>i</w:t>
            </w:r>
            <w:r w:rsidRPr="00293FA6">
              <w:rPr>
                <w:rFonts w:cs="Arial"/>
                <w:color w:val="333333"/>
                <w:sz w:val="16"/>
                <w:szCs w:val="16"/>
              </w:rPr>
              <w:t>sq</w:t>
            </w:r>
            <w:r w:rsidRPr="00293FA6">
              <w:rPr>
                <w:rFonts w:cs="Arial"/>
                <w:color w:val="333333"/>
                <w:spacing w:val="-1"/>
                <w:sz w:val="16"/>
                <w:szCs w:val="16"/>
              </w:rPr>
              <w:t>u</w:t>
            </w:r>
            <w:r w:rsidRPr="00293FA6">
              <w:rPr>
                <w:rFonts w:cs="Arial"/>
                <w:color w:val="333333"/>
                <w:sz w:val="16"/>
                <w:szCs w:val="16"/>
              </w:rPr>
              <w:t>e de l’inf</w:t>
            </w:r>
            <w:r w:rsidRPr="00293FA6">
              <w:rPr>
                <w:rFonts w:cs="Arial"/>
                <w:color w:val="333333"/>
                <w:spacing w:val="-1"/>
                <w:sz w:val="16"/>
                <w:szCs w:val="16"/>
              </w:rPr>
              <w:t>e</w:t>
            </w:r>
            <w:r w:rsidRPr="00293FA6">
              <w:rPr>
                <w:rFonts w:cs="Arial"/>
                <w:color w:val="333333"/>
                <w:sz w:val="16"/>
                <w:szCs w:val="16"/>
              </w:rPr>
              <w:t xml:space="preserve">ction et les </w:t>
            </w:r>
            <w:r w:rsidRPr="00293FA6">
              <w:rPr>
                <w:rFonts w:cs="Arial"/>
                <w:color w:val="333333"/>
                <w:spacing w:val="-1"/>
                <w:sz w:val="16"/>
                <w:szCs w:val="16"/>
              </w:rPr>
              <w:t>p</w:t>
            </w:r>
            <w:r w:rsidRPr="00293FA6">
              <w:rPr>
                <w:rFonts w:cs="Arial"/>
                <w:color w:val="333333"/>
                <w:sz w:val="16"/>
                <w:szCs w:val="16"/>
              </w:rPr>
              <w:t>opulati</w:t>
            </w:r>
            <w:r w:rsidRPr="00293FA6">
              <w:rPr>
                <w:rFonts w:cs="Arial"/>
                <w:color w:val="333333"/>
                <w:spacing w:val="-1"/>
                <w:sz w:val="16"/>
                <w:szCs w:val="16"/>
              </w:rPr>
              <w:t>o</w:t>
            </w:r>
            <w:r w:rsidRPr="00293FA6">
              <w:rPr>
                <w:rFonts w:cs="Arial"/>
                <w:color w:val="333333"/>
                <w:sz w:val="16"/>
                <w:szCs w:val="16"/>
              </w:rPr>
              <w:t>ns à ris</w:t>
            </w:r>
            <w:r w:rsidRPr="00293FA6">
              <w:rPr>
                <w:rFonts w:cs="Arial"/>
                <w:color w:val="333333"/>
                <w:spacing w:val="-1"/>
                <w:sz w:val="16"/>
                <w:szCs w:val="16"/>
              </w:rPr>
              <w:t>q</w:t>
            </w:r>
            <w:r w:rsidRPr="00293FA6">
              <w:rPr>
                <w:rFonts w:cs="Arial"/>
                <w:color w:val="333333"/>
                <w:sz w:val="16"/>
                <w:szCs w:val="16"/>
              </w:rPr>
              <w:t xml:space="preserve">ue de </w:t>
            </w:r>
            <w:r w:rsidRPr="00293FA6">
              <w:rPr>
                <w:rFonts w:cs="Arial"/>
                <w:color w:val="333333"/>
                <w:spacing w:val="-1"/>
                <w:sz w:val="16"/>
                <w:szCs w:val="16"/>
              </w:rPr>
              <w:t>m</w:t>
            </w:r>
            <w:r w:rsidRPr="00293FA6">
              <w:rPr>
                <w:rFonts w:cs="Arial"/>
                <w:color w:val="333333"/>
                <w:sz w:val="16"/>
                <w:szCs w:val="16"/>
              </w:rPr>
              <w:t>a</w:t>
            </w:r>
            <w:r w:rsidRPr="00293FA6">
              <w:rPr>
                <w:rFonts w:cs="Arial"/>
                <w:color w:val="333333"/>
                <w:spacing w:val="-1"/>
                <w:sz w:val="16"/>
                <w:szCs w:val="16"/>
              </w:rPr>
              <w:t>l</w:t>
            </w:r>
            <w:r w:rsidRPr="00293FA6">
              <w:rPr>
                <w:rFonts w:cs="Arial"/>
                <w:color w:val="333333"/>
                <w:sz w:val="16"/>
                <w:szCs w:val="16"/>
              </w:rPr>
              <w:t>adie grave.</w:t>
            </w:r>
          </w:p>
          <w:p w:rsidR="00C3513D" w:rsidRPr="00293FA6" w:rsidRDefault="007E30C1" w:rsidP="00077AC3">
            <w:pPr>
              <w:widowControl w:val="0"/>
              <w:tabs>
                <w:tab w:val="left" w:pos="440"/>
              </w:tabs>
              <w:autoSpaceDE w:val="0"/>
              <w:autoSpaceDN w:val="0"/>
              <w:adjustRightInd w:val="0"/>
              <w:spacing w:line="240" w:lineRule="exact"/>
              <w:ind w:left="97"/>
              <w:jc w:val="both"/>
              <w:rPr>
                <w:rFonts w:cs="Arial"/>
                <w:color w:val="333333"/>
                <w:sz w:val="16"/>
                <w:szCs w:val="16"/>
              </w:rPr>
            </w:pPr>
            <w:r w:rsidRPr="00293FA6">
              <w:rPr>
                <w:rFonts w:cs="Arial"/>
                <w:color w:val="333333"/>
                <w:w w:val="99"/>
                <w:sz w:val="16"/>
                <w:szCs w:val="16"/>
              </w:rPr>
              <w:t></w:t>
            </w:r>
            <w:r w:rsidRPr="00293FA6">
              <w:rPr>
                <w:rFonts w:cs="Arial"/>
                <w:color w:val="333333"/>
                <w:sz w:val="16"/>
                <w:szCs w:val="16"/>
              </w:rPr>
              <w:tab/>
              <w:t>Planifier et mettre en pl</w:t>
            </w:r>
            <w:r w:rsidRPr="00293FA6">
              <w:rPr>
                <w:rFonts w:cs="Arial"/>
                <w:color w:val="333333"/>
                <w:spacing w:val="-1"/>
                <w:sz w:val="16"/>
                <w:szCs w:val="16"/>
              </w:rPr>
              <w:t>a</w:t>
            </w:r>
            <w:r w:rsidRPr="00293FA6">
              <w:rPr>
                <w:rFonts w:cs="Arial"/>
                <w:color w:val="333333"/>
                <w:spacing w:val="1"/>
                <w:sz w:val="16"/>
                <w:szCs w:val="16"/>
              </w:rPr>
              <w:t>c</w:t>
            </w:r>
            <w:r w:rsidRPr="00293FA6">
              <w:rPr>
                <w:rFonts w:cs="Arial"/>
                <w:color w:val="333333"/>
                <w:sz w:val="16"/>
                <w:szCs w:val="16"/>
              </w:rPr>
              <w:t>e</w:t>
            </w:r>
            <w:r w:rsidRPr="00293FA6">
              <w:rPr>
                <w:rFonts w:cs="Arial"/>
                <w:color w:val="333333"/>
                <w:spacing w:val="-1"/>
                <w:sz w:val="16"/>
                <w:szCs w:val="16"/>
              </w:rPr>
              <w:t xml:space="preserve"> </w:t>
            </w:r>
            <w:r w:rsidRPr="00293FA6">
              <w:rPr>
                <w:rFonts w:cs="Arial"/>
                <w:color w:val="333333"/>
                <w:sz w:val="16"/>
                <w:szCs w:val="16"/>
              </w:rPr>
              <w:t>des m</w:t>
            </w:r>
            <w:r w:rsidRPr="00293FA6">
              <w:rPr>
                <w:rFonts w:cs="Arial"/>
                <w:color w:val="333333"/>
                <w:spacing w:val="-1"/>
                <w:sz w:val="16"/>
                <w:szCs w:val="16"/>
              </w:rPr>
              <w:t>e</w:t>
            </w:r>
            <w:r w:rsidRPr="00293FA6">
              <w:rPr>
                <w:rFonts w:cs="Arial"/>
                <w:color w:val="333333"/>
                <w:sz w:val="16"/>
                <w:szCs w:val="16"/>
              </w:rPr>
              <w:t>s</w:t>
            </w:r>
            <w:r w:rsidRPr="00293FA6">
              <w:rPr>
                <w:rFonts w:cs="Arial"/>
                <w:color w:val="333333"/>
                <w:spacing w:val="-1"/>
                <w:sz w:val="16"/>
                <w:szCs w:val="16"/>
              </w:rPr>
              <w:t>u</w:t>
            </w:r>
            <w:r w:rsidRPr="00293FA6">
              <w:rPr>
                <w:rFonts w:cs="Arial"/>
                <w:color w:val="333333"/>
                <w:sz w:val="16"/>
                <w:szCs w:val="16"/>
              </w:rPr>
              <w:t>r</w:t>
            </w:r>
            <w:r w:rsidRPr="00293FA6">
              <w:rPr>
                <w:rFonts w:cs="Arial"/>
                <w:color w:val="333333"/>
                <w:spacing w:val="-1"/>
                <w:sz w:val="16"/>
                <w:szCs w:val="16"/>
              </w:rPr>
              <w:t>e</w:t>
            </w:r>
            <w:r w:rsidRPr="00293FA6">
              <w:rPr>
                <w:rFonts w:cs="Arial"/>
                <w:color w:val="333333"/>
                <w:sz w:val="16"/>
                <w:szCs w:val="16"/>
              </w:rPr>
              <w:t>s de préventi</w:t>
            </w:r>
            <w:r w:rsidRPr="00293FA6">
              <w:rPr>
                <w:rFonts w:cs="Arial"/>
                <w:color w:val="333333"/>
                <w:spacing w:val="-1"/>
                <w:sz w:val="16"/>
                <w:szCs w:val="16"/>
              </w:rPr>
              <w:t>o</w:t>
            </w:r>
            <w:r w:rsidRPr="00293FA6">
              <w:rPr>
                <w:rFonts w:cs="Arial"/>
                <w:color w:val="333333"/>
                <w:sz w:val="16"/>
                <w:szCs w:val="16"/>
              </w:rPr>
              <w:t>n et de lutte.</w:t>
            </w:r>
          </w:p>
        </w:tc>
      </w:tr>
      <w:tr w:rsidR="00C3513D" w:rsidRPr="00293FA6" w:rsidTr="00077AC3">
        <w:tblPrEx>
          <w:tblCellMar>
            <w:top w:w="0" w:type="dxa"/>
            <w:bottom w:w="0" w:type="dxa"/>
          </w:tblCellMar>
        </w:tblPrEx>
        <w:trPr>
          <w:trHeight w:hRule="exact" w:val="406"/>
          <w:jc w:val="center"/>
        </w:trPr>
        <w:tc>
          <w:tcPr>
            <w:tcW w:w="10075" w:type="dxa"/>
            <w:tcBorders>
              <w:top w:val="single" w:sz="8" w:space="0" w:color="000000"/>
              <w:left w:val="single" w:sz="8" w:space="0" w:color="000000"/>
              <w:bottom w:val="single" w:sz="8" w:space="0" w:color="000000"/>
              <w:right w:val="single" w:sz="8" w:space="0" w:color="000000"/>
            </w:tcBorders>
          </w:tcPr>
          <w:p w:rsidR="00C3513D" w:rsidRPr="00293FA6" w:rsidRDefault="007E30C1" w:rsidP="00077AC3">
            <w:pPr>
              <w:widowControl w:val="0"/>
              <w:autoSpaceDE w:val="0"/>
              <w:autoSpaceDN w:val="0"/>
              <w:adjustRightInd w:val="0"/>
              <w:spacing w:line="320" w:lineRule="exact"/>
              <w:ind w:left="97"/>
              <w:jc w:val="both"/>
              <w:rPr>
                <w:rFonts w:cs="Arial"/>
                <w:color w:val="333333"/>
                <w:sz w:val="16"/>
                <w:szCs w:val="16"/>
              </w:rPr>
            </w:pPr>
            <w:r w:rsidRPr="00293FA6">
              <w:rPr>
                <w:rFonts w:cs="Arial"/>
                <w:b/>
                <w:color w:val="333333"/>
                <w:sz w:val="16"/>
                <w:szCs w:val="16"/>
              </w:rPr>
              <w:t xml:space="preserve">Répondre au seuil </w:t>
            </w:r>
            <w:r w:rsidRPr="00293FA6">
              <w:rPr>
                <w:rFonts w:cs="Arial"/>
                <w:b/>
                <w:color w:val="333333"/>
                <w:sz w:val="16"/>
                <w:szCs w:val="16"/>
              </w:rPr>
              <w:t>d’intervention</w:t>
            </w:r>
          </w:p>
        </w:tc>
      </w:tr>
      <w:tr w:rsidR="00C3513D" w:rsidRPr="00293FA6" w:rsidTr="00303470">
        <w:tblPrEx>
          <w:tblCellMar>
            <w:top w:w="0" w:type="dxa"/>
            <w:bottom w:w="0" w:type="dxa"/>
          </w:tblCellMar>
        </w:tblPrEx>
        <w:trPr>
          <w:trHeight w:hRule="exact" w:val="2987"/>
          <w:jc w:val="center"/>
        </w:trPr>
        <w:tc>
          <w:tcPr>
            <w:tcW w:w="10075" w:type="dxa"/>
            <w:tcBorders>
              <w:top w:val="single" w:sz="8" w:space="0" w:color="000000"/>
              <w:left w:val="single" w:sz="8" w:space="0" w:color="000000"/>
              <w:bottom w:val="single" w:sz="8" w:space="0" w:color="000000"/>
              <w:right w:val="single" w:sz="8" w:space="0" w:color="000000"/>
            </w:tcBorders>
          </w:tcPr>
          <w:p w:rsidR="00C3513D" w:rsidRPr="00293FA6" w:rsidRDefault="007E30C1" w:rsidP="00077AC3">
            <w:pPr>
              <w:widowControl w:val="0"/>
              <w:autoSpaceDE w:val="0"/>
              <w:autoSpaceDN w:val="0"/>
              <w:adjustRightInd w:val="0"/>
              <w:spacing w:before="13" w:line="260" w:lineRule="exact"/>
              <w:jc w:val="both"/>
              <w:rPr>
                <w:rFonts w:cs="Arial"/>
                <w:color w:val="333333"/>
                <w:sz w:val="16"/>
                <w:szCs w:val="16"/>
              </w:rPr>
            </w:pPr>
          </w:p>
          <w:p w:rsidR="00C3513D" w:rsidRPr="00293FA6" w:rsidRDefault="007E30C1" w:rsidP="00077AC3">
            <w:pPr>
              <w:widowControl w:val="0"/>
              <w:autoSpaceDE w:val="0"/>
              <w:autoSpaceDN w:val="0"/>
              <w:adjustRightInd w:val="0"/>
              <w:spacing w:line="288" w:lineRule="auto"/>
              <w:ind w:left="97" w:right="251"/>
              <w:jc w:val="both"/>
              <w:rPr>
                <w:rFonts w:cs="Arial"/>
                <w:color w:val="333333"/>
                <w:sz w:val="16"/>
                <w:szCs w:val="16"/>
              </w:rPr>
            </w:pPr>
            <w:r w:rsidRPr="00293FA6">
              <w:rPr>
                <w:rFonts w:cs="Arial"/>
                <w:b/>
                <w:bCs/>
                <w:color w:val="333333"/>
                <w:sz w:val="16"/>
                <w:szCs w:val="16"/>
              </w:rPr>
              <w:t>Si un seul cas de grippe</w:t>
            </w:r>
            <w:r w:rsidRPr="00293FA6">
              <w:rPr>
                <w:rFonts w:cs="Arial"/>
                <w:b/>
                <w:bCs/>
                <w:color w:val="333333"/>
                <w:spacing w:val="-1"/>
                <w:sz w:val="16"/>
                <w:szCs w:val="16"/>
              </w:rPr>
              <w:t xml:space="preserve"> </w:t>
            </w:r>
            <w:r w:rsidRPr="00293FA6">
              <w:rPr>
                <w:rFonts w:cs="Arial"/>
                <w:b/>
                <w:bCs/>
                <w:color w:val="333333"/>
                <w:sz w:val="16"/>
                <w:szCs w:val="16"/>
              </w:rPr>
              <w:t>humaine ca</w:t>
            </w:r>
            <w:r w:rsidRPr="00293FA6">
              <w:rPr>
                <w:rFonts w:cs="Arial"/>
                <w:b/>
                <w:bCs/>
                <w:color w:val="333333"/>
                <w:spacing w:val="-1"/>
                <w:sz w:val="16"/>
                <w:szCs w:val="16"/>
              </w:rPr>
              <w:t>u</w:t>
            </w:r>
            <w:r w:rsidRPr="00293FA6">
              <w:rPr>
                <w:rFonts w:cs="Arial"/>
                <w:b/>
                <w:bCs/>
                <w:color w:val="333333"/>
                <w:sz w:val="16"/>
                <w:szCs w:val="16"/>
              </w:rPr>
              <w:t>sé par un n</w:t>
            </w:r>
            <w:r w:rsidRPr="00293FA6">
              <w:rPr>
                <w:rFonts w:cs="Arial"/>
                <w:b/>
                <w:bCs/>
                <w:color w:val="333333"/>
                <w:spacing w:val="-1"/>
                <w:sz w:val="16"/>
                <w:szCs w:val="16"/>
              </w:rPr>
              <w:t>o</w:t>
            </w:r>
            <w:r w:rsidRPr="00293FA6">
              <w:rPr>
                <w:rFonts w:cs="Arial"/>
                <w:b/>
                <w:bCs/>
                <w:color w:val="333333"/>
                <w:sz w:val="16"/>
                <w:szCs w:val="16"/>
              </w:rPr>
              <w:t>u</w:t>
            </w:r>
            <w:r w:rsidRPr="00293FA6">
              <w:rPr>
                <w:rFonts w:cs="Arial"/>
                <w:b/>
                <w:bCs/>
                <w:color w:val="333333"/>
                <w:spacing w:val="-2"/>
                <w:sz w:val="16"/>
                <w:szCs w:val="16"/>
              </w:rPr>
              <w:t>v</w:t>
            </w:r>
            <w:r w:rsidRPr="00293FA6">
              <w:rPr>
                <w:rFonts w:cs="Arial"/>
                <w:b/>
                <w:bCs/>
                <w:color w:val="333333"/>
                <w:sz w:val="16"/>
                <w:szCs w:val="16"/>
              </w:rPr>
              <w:t>eau sous-</w:t>
            </w:r>
            <w:r w:rsidRPr="00293FA6">
              <w:rPr>
                <w:rFonts w:cs="Arial"/>
                <w:b/>
                <w:bCs/>
                <w:color w:val="333333"/>
                <w:spacing w:val="2"/>
                <w:sz w:val="16"/>
                <w:szCs w:val="16"/>
              </w:rPr>
              <w:t>t</w:t>
            </w:r>
            <w:r w:rsidRPr="00293FA6">
              <w:rPr>
                <w:rFonts w:cs="Arial"/>
                <w:b/>
                <w:bCs/>
                <w:color w:val="333333"/>
                <w:spacing w:val="-3"/>
                <w:sz w:val="16"/>
                <w:szCs w:val="16"/>
              </w:rPr>
              <w:t>y</w:t>
            </w:r>
            <w:r w:rsidRPr="00293FA6">
              <w:rPr>
                <w:rFonts w:cs="Arial"/>
                <w:b/>
                <w:bCs/>
                <w:color w:val="333333"/>
                <w:sz w:val="16"/>
                <w:szCs w:val="16"/>
              </w:rPr>
              <w:t>pe est co</w:t>
            </w:r>
            <w:r w:rsidRPr="00293FA6">
              <w:rPr>
                <w:rFonts w:cs="Arial"/>
                <w:b/>
                <w:bCs/>
                <w:color w:val="333333"/>
                <w:spacing w:val="-1"/>
                <w:sz w:val="16"/>
                <w:szCs w:val="16"/>
              </w:rPr>
              <w:t>n</w:t>
            </w:r>
            <w:r w:rsidRPr="00293FA6">
              <w:rPr>
                <w:rFonts w:cs="Arial"/>
                <w:b/>
                <w:bCs/>
                <w:color w:val="333333"/>
                <w:sz w:val="16"/>
                <w:szCs w:val="16"/>
              </w:rPr>
              <w:t>firmé ou si une aut</w:t>
            </w:r>
            <w:r w:rsidRPr="00293FA6">
              <w:rPr>
                <w:rFonts w:cs="Arial"/>
                <w:b/>
                <w:bCs/>
                <w:color w:val="333333"/>
                <w:spacing w:val="-1"/>
                <w:sz w:val="16"/>
                <w:szCs w:val="16"/>
              </w:rPr>
              <w:t>r</w:t>
            </w:r>
            <w:r w:rsidRPr="00293FA6">
              <w:rPr>
                <w:rFonts w:cs="Arial"/>
                <w:b/>
                <w:bCs/>
                <w:color w:val="333333"/>
                <w:sz w:val="16"/>
                <w:szCs w:val="16"/>
              </w:rPr>
              <w:t>e maladie respir</w:t>
            </w:r>
            <w:r w:rsidRPr="00293FA6">
              <w:rPr>
                <w:rFonts w:cs="Arial"/>
                <w:b/>
                <w:bCs/>
                <w:color w:val="333333"/>
                <w:spacing w:val="-1"/>
                <w:sz w:val="16"/>
                <w:szCs w:val="16"/>
              </w:rPr>
              <w:t>a</w:t>
            </w:r>
            <w:r w:rsidRPr="00293FA6">
              <w:rPr>
                <w:rFonts w:cs="Arial"/>
                <w:b/>
                <w:bCs/>
                <w:color w:val="333333"/>
                <w:sz w:val="16"/>
                <w:szCs w:val="16"/>
              </w:rPr>
              <w:t>toire</w:t>
            </w:r>
            <w:r w:rsidRPr="00293FA6">
              <w:rPr>
                <w:rFonts w:cs="Arial"/>
                <w:b/>
                <w:bCs/>
                <w:color w:val="333333"/>
                <w:spacing w:val="-1"/>
                <w:sz w:val="16"/>
                <w:szCs w:val="16"/>
              </w:rPr>
              <w:t xml:space="preserve"> </w:t>
            </w:r>
            <w:r w:rsidRPr="00293FA6">
              <w:rPr>
                <w:rFonts w:cs="Arial"/>
                <w:b/>
                <w:bCs/>
                <w:color w:val="333333"/>
                <w:sz w:val="16"/>
                <w:szCs w:val="16"/>
              </w:rPr>
              <w:t>aiguë à pot</w:t>
            </w:r>
            <w:r w:rsidRPr="00293FA6">
              <w:rPr>
                <w:rFonts w:cs="Arial"/>
                <w:b/>
                <w:bCs/>
                <w:color w:val="333333"/>
                <w:spacing w:val="-1"/>
                <w:sz w:val="16"/>
                <w:szCs w:val="16"/>
              </w:rPr>
              <w:t>e</w:t>
            </w:r>
            <w:r w:rsidRPr="00293FA6">
              <w:rPr>
                <w:rFonts w:cs="Arial"/>
                <w:b/>
                <w:bCs/>
                <w:color w:val="333333"/>
                <w:sz w:val="16"/>
                <w:szCs w:val="16"/>
              </w:rPr>
              <w:t>ntiel épidé</w:t>
            </w:r>
            <w:r w:rsidRPr="00293FA6">
              <w:rPr>
                <w:rFonts w:cs="Arial"/>
                <w:b/>
                <w:bCs/>
                <w:color w:val="333333"/>
                <w:spacing w:val="-1"/>
                <w:sz w:val="16"/>
                <w:szCs w:val="16"/>
              </w:rPr>
              <w:t>m</w:t>
            </w:r>
            <w:r w:rsidRPr="00293FA6">
              <w:rPr>
                <w:rFonts w:cs="Arial"/>
                <w:b/>
                <w:bCs/>
                <w:color w:val="333333"/>
                <w:sz w:val="16"/>
                <w:szCs w:val="16"/>
              </w:rPr>
              <w:t>ique ou pan</w:t>
            </w:r>
            <w:r w:rsidRPr="00293FA6">
              <w:rPr>
                <w:rFonts w:cs="Arial"/>
                <w:b/>
                <w:bCs/>
                <w:color w:val="333333"/>
                <w:spacing w:val="-1"/>
                <w:sz w:val="16"/>
                <w:szCs w:val="16"/>
              </w:rPr>
              <w:t>d</w:t>
            </w:r>
            <w:r w:rsidRPr="00293FA6">
              <w:rPr>
                <w:rFonts w:cs="Arial"/>
                <w:b/>
                <w:bCs/>
                <w:color w:val="333333"/>
                <w:sz w:val="16"/>
                <w:szCs w:val="16"/>
              </w:rPr>
              <w:t xml:space="preserve">émique est </w:t>
            </w:r>
            <w:r w:rsidRPr="00293FA6">
              <w:rPr>
                <w:rFonts w:cs="Arial"/>
                <w:b/>
                <w:bCs/>
                <w:color w:val="333333"/>
                <w:spacing w:val="-1"/>
                <w:sz w:val="16"/>
                <w:szCs w:val="16"/>
              </w:rPr>
              <w:t>c</w:t>
            </w:r>
            <w:r w:rsidRPr="00293FA6">
              <w:rPr>
                <w:rFonts w:cs="Arial"/>
                <w:b/>
                <w:bCs/>
                <w:color w:val="333333"/>
                <w:sz w:val="16"/>
                <w:szCs w:val="16"/>
              </w:rPr>
              <w:t>onfirmée :</w:t>
            </w:r>
          </w:p>
          <w:p w:rsidR="00C3513D" w:rsidRPr="00293FA6" w:rsidRDefault="007E30C1" w:rsidP="00077AC3">
            <w:pPr>
              <w:widowControl w:val="0"/>
              <w:tabs>
                <w:tab w:val="left" w:pos="440"/>
              </w:tabs>
              <w:autoSpaceDE w:val="0"/>
              <w:autoSpaceDN w:val="0"/>
              <w:adjustRightInd w:val="0"/>
              <w:ind w:left="457" w:right="922" w:hanging="360"/>
              <w:jc w:val="both"/>
              <w:rPr>
                <w:rFonts w:cs="Arial"/>
                <w:color w:val="333333"/>
                <w:sz w:val="16"/>
                <w:szCs w:val="16"/>
              </w:rPr>
            </w:pPr>
            <w:r w:rsidRPr="00293FA6">
              <w:rPr>
                <w:rFonts w:cs="Arial"/>
                <w:color w:val="333333"/>
                <w:sz w:val="16"/>
                <w:szCs w:val="16"/>
              </w:rPr>
              <w:t></w:t>
            </w:r>
            <w:r w:rsidRPr="00293FA6">
              <w:rPr>
                <w:rFonts w:cs="Arial"/>
                <w:color w:val="333333"/>
                <w:sz w:val="16"/>
                <w:szCs w:val="16"/>
              </w:rPr>
              <w:tab/>
              <w:t>Mainten</w:t>
            </w:r>
            <w:r w:rsidRPr="00293FA6">
              <w:rPr>
                <w:rFonts w:cs="Arial"/>
                <w:color w:val="333333"/>
                <w:spacing w:val="-1"/>
                <w:sz w:val="16"/>
                <w:szCs w:val="16"/>
              </w:rPr>
              <w:t>i</w:t>
            </w:r>
            <w:r w:rsidRPr="00293FA6">
              <w:rPr>
                <w:rFonts w:cs="Arial"/>
                <w:color w:val="333333"/>
                <w:sz w:val="16"/>
                <w:szCs w:val="16"/>
              </w:rPr>
              <w:t>r les</w:t>
            </w:r>
            <w:r w:rsidRPr="00293FA6">
              <w:rPr>
                <w:rFonts w:cs="Arial"/>
                <w:color w:val="333333"/>
                <w:spacing w:val="-1"/>
                <w:sz w:val="16"/>
                <w:szCs w:val="16"/>
              </w:rPr>
              <w:t xml:space="preserve"> </w:t>
            </w:r>
            <w:r w:rsidRPr="00293FA6">
              <w:rPr>
                <w:rFonts w:cs="Arial"/>
                <w:color w:val="333333"/>
                <w:sz w:val="16"/>
                <w:szCs w:val="16"/>
              </w:rPr>
              <w:t>mes</w:t>
            </w:r>
            <w:r w:rsidRPr="00293FA6">
              <w:rPr>
                <w:rFonts w:cs="Arial"/>
                <w:color w:val="333333"/>
                <w:spacing w:val="-1"/>
                <w:sz w:val="16"/>
                <w:szCs w:val="16"/>
              </w:rPr>
              <w:t>u</w:t>
            </w:r>
            <w:r w:rsidRPr="00293FA6">
              <w:rPr>
                <w:rFonts w:cs="Arial"/>
                <w:color w:val="333333"/>
                <w:sz w:val="16"/>
                <w:szCs w:val="16"/>
              </w:rPr>
              <w:t>r</w:t>
            </w:r>
            <w:r w:rsidRPr="00293FA6">
              <w:rPr>
                <w:rFonts w:cs="Arial"/>
                <w:color w:val="333333"/>
                <w:spacing w:val="-1"/>
                <w:sz w:val="16"/>
                <w:szCs w:val="16"/>
              </w:rPr>
              <w:t>e</w:t>
            </w:r>
            <w:r w:rsidRPr="00293FA6">
              <w:rPr>
                <w:rFonts w:cs="Arial"/>
                <w:color w:val="333333"/>
                <w:sz w:val="16"/>
                <w:szCs w:val="16"/>
              </w:rPr>
              <w:t>s s</w:t>
            </w:r>
            <w:r w:rsidRPr="00293FA6">
              <w:rPr>
                <w:rFonts w:cs="Arial"/>
                <w:color w:val="333333"/>
                <w:spacing w:val="-2"/>
                <w:sz w:val="16"/>
                <w:szCs w:val="16"/>
              </w:rPr>
              <w:t>t</w:t>
            </w:r>
            <w:r w:rsidRPr="00293FA6">
              <w:rPr>
                <w:rFonts w:cs="Arial"/>
                <w:color w:val="333333"/>
                <w:sz w:val="16"/>
                <w:szCs w:val="16"/>
              </w:rPr>
              <w:t>rictes de lutte contre l</w:t>
            </w:r>
            <w:r w:rsidRPr="00293FA6">
              <w:rPr>
                <w:rFonts w:cs="Arial"/>
                <w:color w:val="333333"/>
                <w:spacing w:val="-1"/>
                <w:sz w:val="16"/>
                <w:szCs w:val="16"/>
              </w:rPr>
              <w:t>e</w:t>
            </w:r>
            <w:r w:rsidRPr="00293FA6">
              <w:rPr>
                <w:rFonts w:cs="Arial"/>
                <w:color w:val="333333"/>
                <w:sz w:val="16"/>
                <w:szCs w:val="16"/>
              </w:rPr>
              <w:t>s i</w:t>
            </w:r>
            <w:r w:rsidRPr="00293FA6">
              <w:rPr>
                <w:rFonts w:cs="Arial"/>
                <w:color w:val="333333"/>
                <w:spacing w:val="-1"/>
                <w:sz w:val="16"/>
                <w:szCs w:val="16"/>
              </w:rPr>
              <w:t>n</w:t>
            </w:r>
            <w:r w:rsidRPr="00293FA6">
              <w:rPr>
                <w:rFonts w:cs="Arial"/>
                <w:color w:val="333333"/>
                <w:sz w:val="16"/>
                <w:szCs w:val="16"/>
              </w:rPr>
              <w:t>f</w:t>
            </w:r>
            <w:r w:rsidRPr="00293FA6">
              <w:rPr>
                <w:rFonts w:cs="Arial"/>
                <w:color w:val="333333"/>
                <w:spacing w:val="-1"/>
                <w:sz w:val="16"/>
                <w:szCs w:val="16"/>
              </w:rPr>
              <w:t>e</w:t>
            </w:r>
            <w:r w:rsidRPr="00293FA6">
              <w:rPr>
                <w:rFonts w:cs="Arial"/>
                <w:color w:val="333333"/>
                <w:sz w:val="16"/>
                <w:szCs w:val="16"/>
              </w:rPr>
              <w:t>ctio</w:t>
            </w:r>
            <w:r w:rsidRPr="00293FA6">
              <w:rPr>
                <w:rFonts w:cs="Arial"/>
                <w:color w:val="333333"/>
                <w:spacing w:val="-1"/>
                <w:sz w:val="16"/>
                <w:szCs w:val="16"/>
              </w:rPr>
              <w:t>n</w:t>
            </w:r>
            <w:r w:rsidRPr="00293FA6">
              <w:rPr>
                <w:rFonts w:cs="Arial"/>
                <w:color w:val="333333"/>
                <w:sz w:val="16"/>
                <w:szCs w:val="16"/>
              </w:rPr>
              <w:t>s r</w:t>
            </w:r>
            <w:r w:rsidRPr="00293FA6">
              <w:rPr>
                <w:rFonts w:cs="Arial"/>
                <w:color w:val="333333"/>
                <w:spacing w:val="-1"/>
                <w:sz w:val="16"/>
                <w:szCs w:val="16"/>
              </w:rPr>
              <w:t>e</w:t>
            </w:r>
            <w:r w:rsidRPr="00293FA6">
              <w:rPr>
                <w:rFonts w:cs="Arial"/>
                <w:color w:val="333333"/>
                <w:sz w:val="16"/>
                <w:szCs w:val="16"/>
              </w:rPr>
              <w:t>sp</w:t>
            </w:r>
            <w:r w:rsidRPr="00293FA6">
              <w:rPr>
                <w:rFonts w:cs="Arial"/>
                <w:color w:val="333333"/>
                <w:spacing w:val="-1"/>
                <w:sz w:val="16"/>
                <w:szCs w:val="16"/>
              </w:rPr>
              <w:t>i</w:t>
            </w:r>
            <w:r w:rsidRPr="00293FA6">
              <w:rPr>
                <w:rFonts w:cs="Arial"/>
                <w:color w:val="333333"/>
                <w:sz w:val="16"/>
                <w:szCs w:val="16"/>
              </w:rPr>
              <w:t>r</w:t>
            </w:r>
            <w:r w:rsidRPr="00293FA6">
              <w:rPr>
                <w:rFonts w:cs="Arial"/>
                <w:color w:val="333333"/>
                <w:spacing w:val="-1"/>
                <w:sz w:val="16"/>
                <w:szCs w:val="16"/>
              </w:rPr>
              <w:t>a</w:t>
            </w:r>
            <w:r w:rsidRPr="00293FA6">
              <w:rPr>
                <w:rFonts w:cs="Arial"/>
                <w:color w:val="333333"/>
                <w:sz w:val="16"/>
                <w:szCs w:val="16"/>
              </w:rPr>
              <w:t>toires a</w:t>
            </w:r>
            <w:r w:rsidRPr="00293FA6">
              <w:rPr>
                <w:rFonts w:cs="Arial"/>
                <w:color w:val="333333"/>
                <w:spacing w:val="-1"/>
                <w:sz w:val="16"/>
                <w:szCs w:val="16"/>
              </w:rPr>
              <w:t>i</w:t>
            </w:r>
            <w:r w:rsidRPr="00293FA6">
              <w:rPr>
                <w:rFonts w:cs="Arial"/>
                <w:color w:val="333333"/>
                <w:sz w:val="16"/>
                <w:szCs w:val="16"/>
              </w:rPr>
              <w:t>gu</w:t>
            </w:r>
            <w:r w:rsidRPr="00293FA6">
              <w:rPr>
                <w:rFonts w:cs="Arial"/>
                <w:color w:val="333333"/>
                <w:spacing w:val="-1"/>
                <w:sz w:val="16"/>
                <w:szCs w:val="16"/>
              </w:rPr>
              <w:t>ë</w:t>
            </w:r>
            <w:r w:rsidRPr="00293FA6">
              <w:rPr>
                <w:rFonts w:cs="Arial"/>
                <w:color w:val="333333"/>
                <w:sz w:val="16"/>
                <w:szCs w:val="16"/>
              </w:rPr>
              <w:t>s</w:t>
            </w:r>
            <w:r w:rsidRPr="00293FA6">
              <w:rPr>
                <w:rFonts w:cs="Arial"/>
                <w:color w:val="333333"/>
                <w:spacing w:val="-1"/>
                <w:sz w:val="16"/>
                <w:szCs w:val="16"/>
              </w:rPr>
              <w:t xml:space="preserve"> </w:t>
            </w:r>
            <w:r w:rsidRPr="00293FA6">
              <w:rPr>
                <w:rFonts w:cs="Arial"/>
                <w:color w:val="333333"/>
                <w:sz w:val="16"/>
                <w:szCs w:val="16"/>
              </w:rPr>
              <w:t xml:space="preserve">et installer </w:t>
            </w:r>
            <w:r w:rsidRPr="00293FA6">
              <w:rPr>
                <w:rFonts w:cs="Arial"/>
                <w:color w:val="333333"/>
                <w:spacing w:val="-1"/>
                <w:sz w:val="16"/>
                <w:szCs w:val="16"/>
              </w:rPr>
              <w:t>un</w:t>
            </w:r>
            <w:r w:rsidRPr="00293FA6">
              <w:rPr>
                <w:rFonts w:cs="Arial"/>
                <w:color w:val="333333"/>
                <w:sz w:val="16"/>
                <w:szCs w:val="16"/>
              </w:rPr>
              <w:t>e unité d’iso</w:t>
            </w:r>
            <w:r w:rsidRPr="00293FA6">
              <w:rPr>
                <w:rFonts w:cs="Arial"/>
                <w:color w:val="333333"/>
                <w:spacing w:val="-1"/>
                <w:sz w:val="16"/>
                <w:szCs w:val="16"/>
              </w:rPr>
              <w:t>l</w:t>
            </w:r>
            <w:r w:rsidRPr="00293FA6">
              <w:rPr>
                <w:rFonts w:cs="Arial"/>
                <w:color w:val="333333"/>
                <w:sz w:val="16"/>
                <w:szCs w:val="16"/>
              </w:rPr>
              <w:t xml:space="preserve">ement </w:t>
            </w:r>
            <w:r w:rsidRPr="00293FA6">
              <w:rPr>
                <w:rFonts w:cs="Arial"/>
                <w:color w:val="333333"/>
                <w:spacing w:val="-1"/>
                <w:sz w:val="16"/>
                <w:szCs w:val="16"/>
              </w:rPr>
              <w:t>p</w:t>
            </w:r>
            <w:r w:rsidRPr="00293FA6">
              <w:rPr>
                <w:rFonts w:cs="Arial"/>
                <w:color w:val="333333"/>
                <w:sz w:val="16"/>
                <w:szCs w:val="16"/>
              </w:rPr>
              <w:t xml:space="preserve">our </w:t>
            </w:r>
            <w:r w:rsidRPr="00293FA6">
              <w:rPr>
                <w:rFonts w:cs="Arial"/>
                <w:color w:val="333333"/>
                <w:spacing w:val="-1"/>
                <w:sz w:val="16"/>
                <w:szCs w:val="16"/>
              </w:rPr>
              <w:t>a</w:t>
            </w:r>
            <w:r w:rsidRPr="00293FA6">
              <w:rPr>
                <w:rFonts w:cs="Arial"/>
                <w:color w:val="333333"/>
                <w:spacing w:val="1"/>
                <w:sz w:val="16"/>
                <w:szCs w:val="16"/>
              </w:rPr>
              <w:t>c</w:t>
            </w:r>
            <w:r w:rsidRPr="00293FA6">
              <w:rPr>
                <w:rFonts w:cs="Arial"/>
                <w:color w:val="333333"/>
                <w:sz w:val="16"/>
                <w:szCs w:val="16"/>
              </w:rPr>
              <w:t xml:space="preserve">cueillir </w:t>
            </w:r>
            <w:r w:rsidRPr="00293FA6">
              <w:rPr>
                <w:rFonts w:cs="Arial"/>
                <w:color w:val="333333"/>
                <w:spacing w:val="-1"/>
                <w:sz w:val="16"/>
                <w:szCs w:val="16"/>
              </w:rPr>
              <w:t>l</w:t>
            </w:r>
            <w:r w:rsidRPr="00293FA6">
              <w:rPr>
                <w:rFonts w:cs="Arial"/>
                <w:color w:val="333333"/>
                <w:sz w:val="16"/>
                <w:szCs w:val="16"/>
              </w:rPr>
              <w:t>es cas</w:t>
            </w:r>
            <w:r w:rsidRPr="00293FA6">
              <w:rPr>
                <w:rFonts w:cs="Arial"/>
                <w:color w:val="333333"/>
                <w:spacing w:val="-1"/>
                <w:sz w:val="16"/>
                <w:szCs w:val="16"/>
              </w:rPr>
              <w:t xml:space="preserve"> </w:t>
            </w:r>
            <w:r w:rsidRPr="00293FA6">
              <w:rPr>
                <w:rFonts w:cs="Arial"/>
                <w:color w:val="333333"/>
                <w:sz w:val="16"/>
                <w:szCs w:val="16"/>
              </w:rPr>
              <w:t>su</w:t>
            </w:r>
            <w:r w:rsidRPr="00293FA6">
              <w:rPr>
                <w:rFonts w:cs="Arial"/>
                <w:color w:val="333333"/>
                <w:spacing w:val="-1"/>
                <w:sz w:val="16"/>
                <w:szCs w:val="16"/>
              </w:rPr>
              <w:t>p</w:t>
            </w:r>
            <w:r w:rsidRPr="00293FA6">
              <w:rPr>
                <w:rFonts w:cs="Arial"/>
                <w:color w:val="333333"/>
                <w:sz w:val="16"/>
                <w:szCs w:val="16"/>
              </w:rPr>
              <w:t>pl</w:t>
            </w:r>
            <w:r w:rsidRPr="00293FA6">
              <w:rPr>
                <w:rFonts w:cs="Arial"/>
                <w:color w:val="333333"/>
                <w:spacing w:val="-1"/>
                <w:sz w:val="16"/>
                <w:szCs w:val="16"/>
              </w:rPr>
              <w:t>é</w:t>
            </w:r>
            <w:r w:rsidRPr="00293FA6">
              <w:rPr>
                <w:rFonts w:cs="Arial"/>
                <w:color w:val="333333"/>
                <w:sz w:val="16"/>
                <w:szCs w:val="16"/>
              </w:rPr>
              <w:t xml:space="preserve">mentaires </w:t>
            </w:r>
            <w:r w:rsidRPr="00293FA6">
              <w:rPr>
                <w:rFonts w:cs="Arial"/>
                <w:color w:val="333333"/>
                <w:spacing w:val="-1"/>
                <w:sz w:val="16"/>
                <w:szCs w:val="16"/>
              </w:rPr>
              <w:t>q</w:t>
            </w:r>
            <w:r w:rsidRPr="00293FA6">
              <w:rPr>
                <w:rFonts w:cs="Arial"/>
                <w:color w:val="333333"/>
                <w:sz w:val="16"/>
                <w:szCs w:val="16"/>
              </w:rPr>
              <w:t>ui</w:t>
            </w:r>
            <w:r w:rsidRPr="00293FA6">
              <w:rPr>
                <w:rFonts w:cs="Arial"/>
                <w:color w:val="333333"/>
                <w:spacing w:val="-2"/>
                <w:sz w:val="16"/>
                <w:szCs w:val="16"/>
              </w:rPr>
              <w:t xml:space="preserve"> </w:t>
            </w:r>
            <w:r w:rsidRPr="00293FA6">
              <w:rPr>
                <w:rFonts w:cs="Arial"/>
                <w:color w:val="333333"/>
                <w:sz w:val="16"/>
                <w:szCs w:val="16"/>
              </w:rPr>
              <w:t>pourrai</w:t>
            </w:r>
            <w:r w:rsidRPr="00293FA6">
              <w:rPr>
                <w:rFonts w:cs="Arial"/>
                <w:color w:val="333333"/>
                <w:spacing w:val="-1"/>
                <w:sz w:val="16"/>
                <w:szCs w:val="16"/>
              </w:rPr>
              <w:t>e</w:t>
            </w:r>
            <w:r w:rsidRPr="00293FA6">
              <w:rPr>
                <w:rFonts w:cs="Arial"/>
                <w:color w:val="333333"/>
                <w:sz w:val="16"/>
                <w:szCs w:val="16"/>
              </w:rPr>
              <w:t>nt se</w:t>
            </w:r>
            <w:r w:rsidRPr="00293FA6">
              <w:rPr>
                <w:rFonts w:cs="Arial"/>
                <w:color w:val="333333"/>
                <w:spacing w:val="-1"/>
                <w:sz w:val="16"/>
                <w:szCs w:val="16"/>
              </w:rPr>
              <w:t xml:space="preserve"> </w:t>
            </w:r>
            <w:r w:rsidRPr="00293FA6">
              <w:rPr>
                <w:rFonts w:cs="Arial"/>
                <w:color w:val="333333"/>
                <w:sz w:val="16"/>
                <w:szCs w:val="16"/>
              </w:rPr>
              <w:t>présent</w:t>
            </w:r>
            <w:r w:rsidRPr="00293FA6">
              <w:rPr>
                <w:rFonts w:cs="Arial"/>
                <w:color w:val="333333"/>
                <w:spacing w:val="-1"/>
                <w:sz w:val="16"/>
                <w:szCs w:val="16"/>
              </w:rPr>
              <w:t>e</w:t>
            </w:r>
            <w:r w:rsidRPr="00293FA6">
              <w:rPr>
                <w:rFonts w:cs="Arial"/>
                <w:color w:val="333333"/>
                <w:sz w:val="16"/>
                <w:szCs w:val="16"/>
              </w:rPr>
              <w:t>r.</w:t>
            </w:r>
          </w:p>
          <w:p w:rsidR="00C3513D" w:rsidRPr="00293FA6" w:rsidRDefault="007E30C1" w:rsidP="00077AC3">
            <w:pPr>
              <w:widowControl w:val="0"/>
              <w:tabs>
                <w:tab w:val="left" w:pos="440"/>
              </w:tabs>
              <w:autoSpaceDE w:val="0"/>
              <w:autoSpaceDN w:val="0"/>
              <w:adjustRightInd w:val="0"/>
              <w:ind w:left="97"/>
              <w:jc w:val="both"/>
              <w:rPr>
                <w:rFonts w:cs="Arial"/>
                <w:color w:val="333333"/>
                <w:sz w:val="16"/>
                <w:szCs w:val="16"/>
              </w:rPr>
            </w:pPr>
            <w:r w:rsidRPr="00293FA6">
              <w:rPr>
                <w:rFonts w:cs="Arial"/>
                <w:color w:val="333333"/>
                <w:sz w:val="16"/>
                <w:szCs w:val="16"/>
              </w:rPr>
              <w:t></w:t>
            </w:r>
            <w:r w:rsidRPr="00293FA6">
              <w:rPr>
                <w:rFonts w:cs="Arial"/>
                <w:color w:val="333333"/>
                <w:sz w:val="16"/>
                <w:szCs w:val="16"/>
              </w:rPr>
              <w:tab/>
              <w:t>Traiter</w:t>
            </w:r>
            <w:r w:rsidRPr="00293FA6">
              <w:rPr>
                <w:rFonts w:cs="Arial"/>
                <w:color w:val="333333"/>
                <w:spacing w:val="-1"/>
                <w:sz w:val="16"/>
                <w:szCs w:val="16"/>
              </w:rPr>
              <w:t xml:space="preserve"> </w:t>
            </w:r>
            <w:r w:rsidRPr="00293FA6">
              <w:rPr>
                <w:rFonts w:cs="Arial"/>
                <w:color w:val="333333"/>
                <w:sz w:val="16"/>
                <w:szCs w:val="16"/>
              </w:rPr>
              <w:t>et pr</w:t>
            </w:r>
            <w:r w:rsidRPr="00293FA6">
              <w:rPr>
                <w:rFonts w:cs="Arial"/>
                <w:color w:val="333333"/>
                <w:spacing w:val="-1"/>
                <w:sz w:val="16"/>
                <w:szCs w:val="16"/>
              </w:rPr>
              <w:t>e</w:t>
            </w:r>
            <w:r w:rsidRPr="00293FA6">
              <w:rPr>
                <w:rFonts w:cs="Arial"/>
                <w:color w:val="333333"/>
                <w:sz w:val="16"/>
                <w:szCs w:val="16"/>
              </w:rPr>
              <w:t xml:space="preserve">ndre </w:t>
            </w:r>
            <w:r w:rsidRPr="00293FA6">
              <w:rPr>
                <w:rFonts w:cs="Arial"/>
                <w:color w:val="333333"/>
                <w:spacing w:val="-1"/>
                <w:sz w:val="16"/>
                <w:szCs w:val="16"/>
              </w:rPr>
              <w:t>e</w:t>
            </w:r>
            <w:r w:rsidRPr="00293FA6">
              <w:rPr>
                <w:rFonts w:cs="Arial"/>
                <w:color w:val="333333"/>
                <w:sz w:val="16"/>
                <w:szCs w:val="16"/>
              </w:rPr>
              <w:t>n c</w:t>
            </w:r>
            <w:r w:rsidRPr="00293FA6">
              <w:rPr>
                <w:rFonts w:cs="Arial"/>
                <w:color w:val="333333"/>
                <w:spacing w:val="-1"/>
                <w:sz w:val="16"/>
                <w:szCs w:val="16"/>
              </w:rPr>
              <w:t>h</w:t>
            </w:r>
            <w:r w:rsidRPr="00293FA6">
              <w:rPr>
                <w:rFonts w:cs="Arial"/>
                <w:color w:val="333333"/>
                <w:sz w:val="16"/>
                <w:szCs w:val="16"/>
              </w:rPr>
              <w:t>arge le patient</w:t>
            </w:r>
            <w:r w:rsidRPr="00293FA6">
              <w:rPr>
                <w:rFonts w:cs="Arial"/>
                <w:color w:val="333333"/>
                <w:spacing w:val="-1"/>
                <w:sz w:val="16"/>
                <w:szCs w:val="16"/>
              </w:rPr>
              <w:t xml:space="preserve"> </w:t>
            </w:r>
            <w:r w:rsidRPr="00293FA6">
              <w:rPr>
                <w:rFonts w:cs="Arial"/>
                <w:color w:val="333333"/>
                <w:sz w:val="16"/>
                <w:szCs w:val="16"/>
              </w:rPr>
              <w:t>conf</w:t>
            </w:r>
            <w:r w:rsidRPr="00293FA6">
              <w:rPr>
                <w:rFonts w:cs="Arial"/>
                <w:color w:val="333333"/>
                <w:spacing w:val="-1"/>
                <w:sz w:val="16"/>
                <w:szCs w:val="16"/>
              </w:rPr>
              <w:t>o</w:t>
            </w:r>
            <w:r w:rsidRPr="00293FA6">
              <w:rPr>
                <w:rFonts w:cs="Arial"/>
                <w:color w:val="333333"/>
                <w:sz w:val="16"/>
                <w:szCs w:val="16"/>
              </w:rPr>
              <w:t>rmé</w:t>
            </w:r>
            <w:r w:rsidRPr="00293FA6">
              <w:rPr>
                <w:rFonts w:cs="Arial"/>
                <w:color w:val="333333"/>
                <w:spacing w:val="-1"/>
                <w:sz w:val="16"/>
                <w:szCs w:val="16"/>
              </w:rPr>
              <w:t>m</w:t>
            </w:r>
            <w:r w:rsidRPr="00293FA6">
              <w:rPr>
                <w:rFonts w:cs="Arial"/>
                <w:color w:val="333333"/>
                <w:sz w:val="16"/>
                <w:szCs w:val="16"/>
              </w:rPr>
              <w:t>e</w:t>
            </w:r>
            <w:r w:rsidRPr="00293FA6">
              <w:rPr>
                <w:rFonts w:cs="Arial"/>
                <w:color w:val="333333"/>
                <w:spacing w:val="-1"/>
                <w:sz w:val="16"/>
                <w:szCs w:val="16"/>
              </w:rPr>
              <w:t>n</w:t>
            </w:r>
            <w:r w:rsidRPr="00293FA6">
              <w:rPr>
                <w:rFonts w:cs="Arial"/>
                <w:color w:val="333333"/>
                <w:sz w:val="16"/>
                <w:szCs w:val="16"/>
              </w:rPr>
              <w:t>t</w:t>
            </w:r>
            <w:r w:rsidRPr="00293FA6">
              <w:rPr>
                <w:rFonts w:cs="Arial"/>
                <w:color w:val="333333"/>
                <w:spacing w:val="-1"/>
                <w:sz w:val="16"/>
                <w:szCs w:val="16"/>
              </w:rPr>
              <w:t xml:space="preserve"> </w:t>
            </w:r>
            <w:r w:rsidRPr="00293FA6">
              <w:rPr>
                <w:rFonts w:cs="Arial"/>
                <w:color w:val="333333"/>
                <w:sz w:val="16"/>
                <w:szCs w:val="16"/>
              </w:rPr>
              <w:t>aux directives nati</w:t>
            </w:r>
            <w:r w:rsidRPr="00293FA6">
              <w:rPr>
                <w:rFonts w:cs="Arial"/>
                <w:color w:val="333333"/>
                <w:spacing w:val="-1"/>
                <w:sz w:val="16"/>
                <w:szCs w:val="16"/>
              </w:rPr>
              <w:t>o</w:t>
            </w:r>
            <w:r w:rsidRPr="00293FA6">
              <w:rPr>
                <w:rFonts w:cs="Arial"/>
                <w:color w:val="333333"/>
                <w:sz w:val="16"/>
                <w:szCs w:val="16"/>
              </w:rPr>
              <w:t>nal</w:t>
            </w:r>
            <w:r w:rsidRPr="00293FA6">
              <w:rPr>
                <w:rFonts w:cs="Arial"/>
                <w:color w:val="333333"/>
                <w:spacing w:val="-1"/>
                <w:sz w:val="16"/>
                <w:szCs w:val="16"/>
              </w:rPr>
              <w:t>es</w:t>
            </w:r>
            <w:r w:rsidRPr="00293FA6">
              <w:rPr>
                <w:rFonts w:cs="Arial"/>
                <w:color w:val="333333"/>
                <w:sz w:val="16"/>
                <w:szCs w:val="16"/>
              </w:rPr>
              <w:t>.</w:t>
            </w:r>
          </w:p>
          <w:p w:rsidR="00C3513D" w:rsidRPr="00293FA6" w:rsidRDefault="007E30C1" w:rsidP="00077AC3">
            <w:pPr>
              <w:widowControl w:val="0"/>
              <w:tabs>
                <w:tab w:val="left" w:pos="440"/>
              </w:tabs>
              <w:autoSpaceDE w:val="0"/>
              <w:autoSpaceDN w:val="0"/>
              <w:adjustRightInd w:val="0"/>
              <w:spacing w:line="229" w:lineRule="exact"/>
              <w:ind w:left="97"/>
              <w:jc w:val="both"/>
              <w:rPr>
                <w:rFonts w:cs="Arial"/>
                <w:color w:val="333333"/>
                <w:sz w:val="16"/>
                <w:szCs w:val="16"/>
              </w:rPr>
            </w:pPr>
            <w:r w:rsidRPr="00293FA6">
              <w:rPr>
                <w:rFonts w:cs="Arial"/>
                <w:color w:val="333333"/>
                <w:sz w:val="16"/>
                <w:szCs w:val="16"/>
              </w:rPr>
              <w:t></w:t>
            </w:r>
            <w:r w:rsidRPr="00293FA6">
              <w:rPr>
                <w:rFonts w:cs="Arial"/>
                <w:color w:val="333333"/>
                <w:sz w:val="16"/>
                <w:szCs w:val="16"/>
              </w:rPr>
              <w:tab/>
              <w:t>Mettre en pl</w:t>
            </w:r>
            <w:r w:rsidRPr="00293FA6">
              <w:rPr>
                <w:rFonts w:cs="Arial"/>
                <w:color w:val="333333"/>
                <w:spacing w:val="-1"/>
                <w:sz w:val="16"/>
                <w:szCs w:val="16"/>
              </w:rPr>
              <w:t>a</w:t>
            </w:r>
            <w:r w:rsidRPr="00293FA6">
              <w:rPr>
                <w:rFonts w:cs="Arial"/>
                <w:color w:val="333333"/>
                <w:spacing w:val="1"/>
                <w:sz w:val="16"/>
                <w:szCs w:val="16"/>
              </w:rPr>
              <w:t>c</w:t>
            </w:r>
            <w:r w:rsidRPr="00293FA6">
              <w:rPr>
                <w:rFonts w:cs="Arial"/>
                <w:color w:val="333333"/>
                <w:sz w:val="16"/>
                <w:szCs w:val="16"/>
              </w:rPr>
              <w:t>e u</w:t>
            </w:r>
            <w:r w:rsidRPr="00293FA6">
              <w:rPr>
                <w:rFonts w:cs="Arial"/>
                <w:color w:val="333333"/>
                <w:spacing w:val="-1"/>
                <w:sz w:val="16"/>
                <w:szCs w:val="16"/>
              </w:rPr>
              <w:t>n</w:t>
            </w:r>
            <w:r w:rsidRPr="00293FA6">
              <w:rPr>
                <w:rFonts w:cs="Arial"/>
                <w:color w:val="333333"/>
                <w:sz w:val="16"/>
                <w:szCs w:val="16"/>
              </w:rPr>
              <w:t>e s</w:t>
            </w:r>
            <w:r w:rsidRPr="00293FA6">
              <w:rPr>
                <w:rFonts w:cs="Arial"/>
                <w:color w:val="333333"/>
                <w:spacing w:val="-1"/>
                <w:sz w:val="16"/>
                <w:szCs w:val="16"/>
              </w:rPr>
              <w:t>u</w:t>
            </w:r>
            <w:r w:rsidRPr="00293FA6">
              <w:rPr>
                <w:rFonts w:cs="Arial"/>
                <w:color w:val="333333"/>
                <w:sz w:val="16"/>
                <w:szCs w:val="16"/>
              </w:rPr>
              <w:t>rve</w:t>
            </w:r>
            <w:r w:rsidRPr="00293FA6">
              <w:rPr>
                <w:rFonts w:cs="Arial"/>
                <w:color w:val="333333"/>
                <w:spacing w:val="-1"/>
                <w:sz w:val="16"/>
                <w:szCs w:val="16"/>
              </w:rPr>
              <w:t>i</w:t>
            </w:r>
            <w:r w:rsidRPr="00293FA6">
              <w:rPr>
                <w:rFonts w:cs="Arial"/>
                <w:color w:val="333333"/>
                <w:sz w:val="16"/>
                <w:szCs w:val="16"/>
              </w:rPr>
              <w:t>llance active</w:t>
            </w:r>
            <w:r w:rsidRPr="00293FA6">
              <w:rPr>
                <w:rFonts w:cs="Arial"/>
                <w:color w:val="333333"/>
                <w:spacing w:val="-1"/>
                <w:sz w:val="16"/>
                <w:szCs w:val="16"/>
              </w:rPr>
              <w:t xml:space="preserve"> </w:t>
            </w:r>
            <w:r w:rsidRPr="00293FA6">
              <w:rPr>
                <w:rFonts w:cs="Arial"/>
                <w:color w:val="333333"/>
                <w:sz w:val="16"/>
                <w:szCs w:val="16"/>
              </w:rPr>
              <w:t>des</w:t>
            </w:r>
            <w:r w:rsidRPr="00293FA6">
              <w:rPr>
                <w:rFonts w:cs="Arial"/>
                <w:color w:val="333333"/>
                <w:spacing w:val="-1"/>
                <w:sz w:val="16"/>
                <w:szCs w:val="16"/>
              </w:rPr>
              <w:t xml:space="preserve"> </w:t>
            </w:r>
            <w:r w:rsidRPr="00293FA6">
              <w:rPr>
                <w:rFonts w:cs="Arial"/>
                <w:color w:val="333333"/>
                <w:sz w:val="16"/>
                <w:szCs w:val="16"/>
              </w:rPr>
              <w:t>cont</w:t>
            </w:r>
            <w:r w:rsidRPr="00293FA6">
              <w:rPr>
                <w:rFonts w:cs="Arial"/>
                <w:color w:val="333333"/>
                <w:spacing w:val="-1"/>
                <w:sz w:val="16"/>
                <w:szCs w:val="16"/>
              </w:rPr>
              <w:t>a</w:t>
            </w:r>
            <w:r w:rsidRPr="00293FA6">
              <w:rPr>
                <w:rFonts w:cs="Arial"/>
                <w:color w:val="333333"/>
                <w:spacing w:val="1"/>
                <w:sz w:val="16"/>
                <w:szCs w:val="16"/>
              </w:rPr>
              <w:t>c</w:t>
            </w:r>
            <w:r w:rsidRPr="00293FA6">
              <w:rPr>
                <w:rFonts w:cs="Arial"/>
                <w:color w:val="333333"/>
                <w:sz w:val="16"/>
                <w:szCs w:val="16"/>
              </w:rPr>
              <w:t>ts</w:t>
            </w:r>
            <w:r w:rsidRPr="00293FA6">
              <w:rPr>
                <w:rFonts w:cs="Arial"/>
                <w:color w:val="333333"/>
                <w:spacing w:val="-1"/>
                <w:sz w:val="16"/>
                <w:szCs w:val="16"/>
              </w:rPr>
              <w:t xml:space="preserve"> </w:t>
            </w:r>
            <w:r w:rsidRPr="00293FA6">
              <w:rPr>
                <w:rFonts w:cs="Arial"/>
                <w:color w:val="333333"/>
                <w:sz w:val="16"/>
                <w:szCs w:val="16"/>
              </w:rPr>
              <w:t>du c</w:t>
            </w:r>
            <w:r w:rsidRPr="00293FA6">
              <w:rPr>
                <w:rFonts w:cs="Arial"/>
                <w:color w:val="333333"/>
                <w:spacing w:val="-1"/>
                <w:sz w:val="16"/>
                <w:szCs w:val="16"/>
              </w:rPr>
              <w:t>a</w:t>
            </w:r>
            <w:r w:rsidRPr="00293FA6">
              <w:rPr>
                <w:rFonts w:cs="Arial"/>
                <w:color w:val="333333"/>
                <w:sz w:val="16"/>
                <w:szCs w:val="16"/>
              </w:rPr>
              <w:t>s/pati</w:t>
            </w:r>
            <w:r w:rsidRPr="00293FA6">
              <w:rPr>
                <w:rFonts w:cs="Arial"/>
                <w:color w:val="333333"/>
                <w:spacing w:val="-1"/>
                <w:sz w:val="16"/>
                <w:szCs w:val="16"/>
              </w:rPr>
              <w:t>en</w:t>
            </w:r>
            <w:r w:rsidRPr="00293FA6">
              <w:rPr>
                <w:rFonts w:cs="Arial"/>
                <w:color w:val="333333"/>
                <w:sz w:val="16"/>
                <w:szCs w:val="16"/>
              </w:rPr>
              <w:t>t.</w:t>
            </w:r>
          </w:p>
          <w:p w:rsidR="00C3513D" w:rsidRPr="00293FA6" w:rsidRDefault="007E30C1" w:rsidP="00077AC3">
            <w:pPr>
              <w:widowControl w:val="0"/>
              <w:tabs>
                <w:tab w:val="left" w:pos="440"/>
              </w:tabs>
              <w:autoSpaceDE w:val="0"/>
              <w:autoSpaceDN w:val="0"/>
              <w:adjustRightInd w:val="0"/>
              <w:ind w:left="97"/>
              <w:jc w:val="both"/>
              <w:rPr>
                <w:rFonts w:cs="Arial"/>
                <w:color w:val="333333"/>
                <w:sz w:val="16"/>
                <w:szCs w:val="16"/>
              </w:rPr>
            </w:pPr>
            <w:r w:rsidRPr="00293FA6">
              <w:rPr>
                <w:rFonts w:cs="Arial"/>
                <w:color w:val="333333"/>
                <w:sz w:val="16"/>
                <w:szCs w:val="16"/>
              </w:rPr>
              <w:t></w:t>
            </w:r>
            <w:r w:rsidRPr="00293FA6">
              <w:rPr>
                <w:rFonts w:cs="Arial"/>
                <w:color w:val="333333"/>
                <w:sz w:val="16"/>
                <w:szCs w:val="16"/>
              </w:rPr>
              <w:tab/>
              <w:t>R</w:t>
            </w:r>
            <w:r w:rsidRPr="00293FA6">
              <w:rPr>
                <w:rFonts w:cs="Arial"/>
                <w:color w:val="333333"/>
                <w:spacing w:val="-1"/>
                <w:sz w:val="16"/>
                <w:szCs w:val="16"/>
              </w:rPr>
              <w:t>e</w:t>
            </w:r>
            <w:r w:rsidRPr="00293FA6">
              <w:rPr>
                <w:rFonts w:cs="Arial"/>
                <w:color w:val="333333"/>
                <w:spacing w:val="1"/>
                <w:sz w:val="16"/>
                <w:szCs w:val="16"/>
              </w:rPr>
              <w:t>c</w:t>
            </w:r>
            <w:r w:rsidRPr="00293FA6">
              <w:rPr>
                <w:rFonts w:cs="Arial"/>
                <w:color w:val="333333"/>
                <w:sz w:val="16"/>
                <w:szCs w:val="16"/>
              </w:rPr>
              <w:t>h</w:t>
            </w:r>
            <w:r w:rsidRPr="00293FA6">
              <w:rPr>
                <w:rFonts w:cs="Arial"/>
                <w:color w:val="333333"/>
                <w:spacing w:val="-1"/>
                <w:sz w:val="16"/>
                <w:szCs w:val="16"/>
              </w:rPr>
              <w:t>e</w:t>
            </w:r>
            <w:r w:rsidRPr="00293FA6">
              <w:rPr>
                <w:rFonts w:cs="Arial"/>
                <w:color w:val="333333"/>
                <w:sz w:val="16"/>
                <w:szCs w:val="16"/>
              </w:rPr>
              <w:t>r</w:t>
            </w:r>
            <w:r w:rsidRPr="00293FA6">
              <w:rPr>
                <w:rFonts w:cs="Arial"/>
                <w:color w:val="333333"/>
                <w:spacing w:val="-1"/>
                <w:sz w:val="16"/>
                <w:szCs w:val="16"/>
              </w:rPr>
              <w:t>c</w:t>
            </w:r>
            <w:r w:rsidRPr="00293FA6">
              <w:rPr>
                <w:rFonts w:cs="Arial"/>
                <w:color w:val="333333"/>
                <w:sz w:val="16"/>
                <w:szCs w:val="16"/>
              </w:rPr>
              <w:t>h</w:t>
            </w:r>
            <w:r w:rsidRPr="00293FA6">
              <w:rPr>
                <w:rFonts w:cs="Arial"/>
                <w:color w:val="333333"/>
                <w:spacing w:val="-1"/>
                <w:sz w:val="16"/>
                <w:szCs w:val="16"/>
              </w:rPr>
              <w:t>e</w:t>
            </w:r>
            <w:r w:rsidRPr="00293FA6">
              <w:rPr>
                <w:rFonts w:cs="Arial"/>
                <w:color w:val="333333"/>
                <w:sz w:val="16"/>
                <w:szCs w:val="16"/>
              </w:rPr>
              <w:t xml:space="preserve">r </w:t>
            </w:r>
            <w:r w:rsidRPr="00293FA6">
              <w:rPr>
                <w:rFonts w:cs="Arial"/>
                <w:color w:val="333333"/>
                <w:spacing w:val="-1"/>
                <w:sz w:val="16"/>
                <w:szCs w:val="16"/>
              </w:rPr>
              <w:t>a</w:t>
            </w:r>
            <w:r w:rsidRPr="00293FA6">
              <w:rPr>
                <w:rFonts w:cs="Arial"/>
                <w:color w:val="333333"/>
                <w:spacing w:val="1"/>
                <w:sz w:val="16"/>
                <w:szCs w:val="16"/>
              </w:rPr>
              <w:t>c</w:t>
            </w:r>
            <w:r w:rsidRPr="00293FA6">
              <w:rPr>
                <w:rFonts w:cs="Arial"/>
                <w:color w:val="333333"/>
                <w:spacing w:val="-1"/>
                <w:sz w:val="16"/>
                <w:szCs w:val="16"/>
              </w:rPr>
              <w:t>tiv</w:t>
            </w:r>
            <w:r w:rsidRPr="00293FA6">
              <w:rPr>
                <w:rFonts w:cs="Arial"/>
                <w:color w:val="333333"/>
                <w:sz w:val="16"/>
                <w:szCs w:val="16"/>
              </w:rPr>
              <w:t>e</w:t>
            </w:r>
            <w:r w:rsidRPr="00293FA6">
              <w:rPr>
                <w:rFonts w:cs="Arial"/>
                <w:color w:val="333333"/>
                <w:spacing w:val="-1"/>
                <w:sz w:val="16"/>
                <w:szCs w:val="16"/>
              </w:rPr>
              <w:t>m</w:t>
            </w:r>
            <w:r w:rsidRPr="00293FA6">
              <w:rPr>
                <w:rFonts w:cs="Arial"/>
                <w:color w:val="333333"/>
                <w:sz w:val="16"/>
                <w:szCs w:val="16"/>
              </w:rPr>
              <w:t>ent</w:t>
            </w:r>
            <w:r w:rsidRPr="00293FA6">
              <w:rPr>
                <w:rFonts w:cs="Arial"/>
                <w:color w:val="333333"/>
                <w:spacing w:val="-1"/>
                <w:sz w:val="16"/>
                <w:szCs w:val="16"/>
              </w:rPr>
              <w:t xml:space="preserve"> </w:t>
            </w:r>
            <w:r w:rsidRPr="00293FA6">
              <w:rPr>
                <w:rFonts w:cs="Arial"/>
                <w:color w:val="333333"/>
                <w:sz w:val="16"/>
                <w:szCs w:val="16"/>
              </w:rPr>
              <w:t>d’</w:t>
            </w:r>
            <w:r w:rsidRPr="00293FA6">
              <w:rPr>
                <w:rFonts w:cs="Arial"/>
                <w:color w:val="333333"/>
                <w:spacing w:val="-1"/>
                <w:sz w:val="16"/>
                <w:szCs w:val="16"/>
              </w:rPr>
              <w:t>a</w:t>
            </w:r>
            <w:r w:rsidRPr="00293FA6">
              <w:rPr>
                <w:rFonts w:cs="Arial"/>
                <w:color w:val="333333"/>
                <w:sz w:val="16"/>
                <w:szCs w:val="16"/>
              </w:rPr>
              <w:t>u</w:t>
            </w:r>
            <w:r w:rsidRPr="00293FA6">
              <w:rPr>
                <w:rFonts w:cs="Arial"/>
                <w:color w:val="333333"/>
                <w:spacing w:val="-1"/>
                <w:sz w:val="16"/>
                <w:szCs w:val="16"/>
              </w:rPr>
              <w:t>t</w:t>
            </w:r>
            <w:r w:rsidRPr="00293FA6">
              <w:rPr>
                <w:rFonts w:cs="Arial"/>
                <w:color w:val="333333"/>
                <w:sz w:val="16"/>
                <w:szCs w:val="16"/>
              </w:rPr>
              <w:t>res</w:t>
            </w:r>
            <w:r w:rsidRPr="00293FA6">
              <w:rPr>
                <w:rFonts w:cs="Arial"/>
                <w:color w:val="333333"/>
                <w:spacing w:val="-1"/>
                <w:sz w:val="16"/>
                <w:szCs w:val="16"/>
              </w:rPr>
              <w:t xml:space="preserve"> </w:t>
            </w:r>
            <w:r w:rsidRPr="00293FA6">
              <w:rPr>
                <w:rFonts w:cs="Arial"/>
                <w:color w:val="333333"/>
                <w:spacing w:val="1"/>
                <w:sz w:val="16"/>
                <w:szCs w:val="16"/>
              </w:rPr>
              <w:t>c</w:t>
            </w:r>
            <w:r w:rsidRPr="00293FA6">
              <w:rPr>
                <w:rFonts w:cs="Arial"/>
                <w:color w:val="333333"/>
                <w:spacing w:val="-1"/>
                <w:sz w:val="16"/>
                <w:szCs w:val="16"/>
              </w:rPr>
              <w:t>a</w:t>
            </w:r>
            <w:r w:rsidRPr="00293FA6">
              <w:rPr>
                <w:rFonts w:cs="Arial"/>
                <w:color w:val="333333"/>
                <w:spacing w:val="1"/>
                <w:sz w:val="16"/>
                <w:szCs w:val="16"/>
              </w:rPr>
              <w:t>s</w:t>
            </w:r>
            <w:r w:rsidRPr="00293FA6">
              <w:rPr>
                <w:rFonts w:cs="Arial"/>
                <w:color w:val="333333"/>
                <w:sz w:val="16"/>
                <w:szCs w:val="16"/>
              </w:rPr>
              <w:t>.</w:t>
            </w:r>
          </w:p>
          <w:p w:rsidR="00C3513D" w:rsidRPr="00293FA6" w:rsidRDefault="007E30C1" w:rsidP="00077AC3">
            <w:pPr>
              <w:widowControl w:val="0"/>
              <w:tabs>
                <w:tab w:val="left" w:pos="440"/>
              </w:tabs>
              <w:autoSpaceDE w:val="0"/>
              <w:autoSpaceDN w:val="0"/>
              <w:adjustRightInd w:val="0"/>
              <w:ind w:left="97"/>
              <w:jc w:val="both"/>
              <w:rPr>
                <w:rFonts w:cs="Arial"/>
                <w:color w:val="333333"/>
                <w:sz w:val="16"/>
                <w:szCs w:val="16"/>
              </w:rPr>
            </w:pPr>
            <w:r w:rsidRPr="00293FA6">
              <w:rPr>
                <w:rFonts w:cs="Arial"/>
                <w:color w:val="333333"/>
                <w:sz w:val="16"/>
                <w:szCs w:val="16"/>
              </w:rPr>
              <w:t></w:t>
            </w:r>
            <w:r w:rsidRPr="00293FA6">
              <w:rPr>
                <w:rFonts w:cs="Arial"/>
                <w:color w:val="333333"/>
                <w:sz w:val="16"/>
                <w:szCs w:val="16"/>
              </w:rPr>
              <w:tab/>
              <w:t>Distr</w:t>
            </w:r>
            <w:r w:rsidRPr="00293FA6">
              <w:rPr>
                <w:rFonts w:cs="Arial"/>
                <w:color w:val="333333"/>
                <w:spacing w:val="-1"/>
                <w:sz w:val="16"/>
                <w:szCs w:val="16"/>
              </w:rPr>
              <w:t>i</w:t>
            </w:r>
            <w:r w:rsidRPr="00293FA6">
              <w:rPr>
                <w:rFonts w:cs="Arial"/>
                <w:color w:val="333333"/>
                <w:sz w:val="16"/>
                <w:szCs w:val="16"/>
              </w:rPr>
              <w:t>bu</w:t>
            </w:r>
            <w:r w:rsidRPr="00293FA6">
              <w:rPr>
                <w:rFonts w:cs="Arial"/>
                <w:color w:val="333333"/>
                <w:spacing w:val="-1"/>
                <w:sz w:val="16"/>
                <w:szCs w:val="16"/>
              </w:rPr>
              <w:t>e</w:t>
            </w:r>
            <w:r w:rsidRPr="00293FA6">
              <w:rPr>
                <w:rFonts w:cs="Arial"/>
                <w:color w:val="333333"/>
                <w:sz w:val="16"/>
                <w:szCs w:val="16"/>
              </w:rPr>
              <w:t>r a</w:t>
            </w:r>
            <w:r w:rsidRPr="00293FA6">
              <w:rPr>
                <w:rFonts w:cs="Arial"/>
                <w:color w:val="333333"/>
                <w:spacing w:val="-1"/>
                <w:sz w:val="16"/>
                <w:szCs w:val="16"/>
              </w:rPr>
              <w:t>u</w:t>
            </w:r>
            <w:r w:rsidRPr="00293FA6">
              <w:rPr>
                <w:rFonts w:cs="Arial"/>
                <w:color w:val="333333"/>
                <w:sz w:val="16"/>
                <w:szCs w:val="16"/>
              </w:rPr>
              <w:t>x struct</w:t>
            </w:r>
            <w:r w:rsidRPr="00293FA6">
              <w:rPr>
                <w:rFonts w:cs="Arial"/>
                <w:color w:val="333333"/>
                <w:spacing w:val="-1"/>
                <w:sz w:val="16"/>
                <w:szCs w:val="16"/>
              </w:rPr>
              <w:t>u</w:t>
            </w:r>
            <w:r w:rsidRPr="00293FA6">
              <w:rPr>
                <w:rFonts w:cs="Arial"/>
                <w:color w:val="333333"/>
                <w:sz w:val="16"/>
                <w:szCs w:val="16"/>
              </w:rPr>
              <w:t>r</w:t>
            </w:r>
            <w:r w:rsidRPr="00293FA6">
              <w:rPr>
                <w:rFonts w:cs="Arial"/>
                <w:color w:val="333333"/>
                <w:spacing w:val="-1"/>
                <w:sz w:val="16"/>
                <w:szCs w:val="16"/>
              </w:rPr>
              <w:t>e</w:t>
            </w:r>
            <w:r w:rsidRPr="00293FA6">
              <w:rPr>
                <w:rFonts w:cs="Arial"/>
                <w:color w:val="333333"/>
                <w:sz w:val="16"/>
                <w:szCs w:val="16"/>
              </w:rPr>
              <w:t xml:space="preserve">s </w:t>
            </w:r>
            <w:r w:rsidRPr="00293FA6">
              <w:rPr>
                <w:rFonts w:cs="Arial"/>
                <w:color w:val="333333"/>
                <w:spacing w:val="-1"/>
                <w:sz w:val="16"/>
                <w:szCs w:val="16"/>
              </w:rPr>
              <w:t>d</w:t>
            </w:r>
            <w:r w:rsidRPr="00293FA6">
              <w:rPr>
                <w:rFonts w:cs="Arial"/>
                <w:color w:val="333333"/>
                <w:sz w:val="16"/>
                <w:szCs w:val="16"/>
              </w:rPr>
              <w:t>e soi</w:t>
            </w:r>
            <w:r w:rsidRPr="00293FA6">
              <w:rPr>
                <w:rFonts w:cs="Arial"/>
                <w:color w:val="333333"/>
                <w:spacing w:val="-1"/>
                <w:sz w:val="16"/>
                <w:szCs w:val="16"/>
              </w:rPr>
              <w:t>n</w:t>
            </w:r>
            <w:r w:rsidRPr="00293FA6">
              <w:rPr>
                <w:rFonts w:cs="Arial"/>
                <w:color w:val="333333"/>
                <w:sz w:val="16"/>
                <w:szCs w:val="16"/>
              </w:rPr>
              <w:t>s d</w:t>
            </w:r>
            <w:r w:rsidRPr="00293FA6">
              <w:rPr>
                <w:rFonts w:cs="Arial"/>
                <w:color w:val="333333"/>
                <w:spacing w:val="-1"/>
                <w:sz w:val="16"/>
                <w:szCs w:val="16"/>
              </w:rPr>
              <w:t>e</w:t>
            </w:r>
            <w:r w:rsidRPr="00293FA6">
              <w:rPr>
                <w:rFonts w:cs="Arial"/>
                <w:color w:val="333333"/>
                <w:sz w:val="16"/>
                <w:szCs w:val="16"/>
              </w:rPr>
              <w:t>s k</w:t>
            </w:r>
            <w:r w:rsidRPr="00293FA6">
              <w:rPr>
                <w:rFonts w:cs="Arial"/>
                <w:color w:val="333333"/>
                <w:spacing w:val="-1"/>
                <w:sz w:val="16"/>
                <w:szCs w:val="16"/>
              </w:rPr>
              <w:t>i</w:t>
            </w:r>
            <w:r w:rsidRPr="00293FA6">
              <w:rPr>
                <w:rFonts w:cs="Arial"/>
                <w:color w:val="333333"/>
                <w:sz w:val="16"/>
                <w:szCs w:val="16"/>
              </w:rPr>
              <w:t>ts de prélè</w:t>
            </w:r>
            <w:r w:rsidRPr="00293FA6">
              <w:rPr>
                <w:rFonts w:cs="Arial"/>
                <w:color w:val="333333"/>
                <w:spacing w:val="1"/>
                <w:sz w:val="16"/>
                <w:szCs w:val="16"/>
              </w:rPr>
              <w:t>v</w:t>
            </w:r>
            <w:r w:rsidRPr="00293FA6">
              <w:rPr>
                <w:rFonts w:cs="Arial"/>
                <w:color w:val="333333"/>
                <w:spacing w:val="-1"/>
                <w:sz w:val="16"/>
                <w:szCs w:val="16"/>
              </w:rPr>
              <w:t>e</w:t>
            </w:r>
            <w:r w:rsidRPr="00293FA6">
              <w:rPr>
                <w:rFonts w:cs="Arial"/>
                <w:color w:val="333333"/>
                <w:sz w:val="16"/>
                <w:szCs w:val="16"/>
              </w:rPr>
              <w:t>ment d’écha</w:t>
            </w:r>
            <w:r w:rsidRPr="00293FA6">
              <w:rPr>
                <w:rFonts w:cs="Arial"/>
                <w:color w:val="333333"/>
                <w:spacing w:val="-1"/>
                <w:sz w:val="16"/>
                <w:szCs w:val="16"/>
              </w:rPr>
              <w:t>n</w:t>
            </w:r>
            <w:r w:rsidRPr="00293FA6">
              <w:rPr>
                <w:rFonts w:cs="Arial"/>
                <w:color w:val="333333"/>
                <w:sz w:val="16"/>
                <w:szCs w:val="16"/>
              </w:rPr>
              <w:t>tillons cl</w:t>
            </w:r>
            <w:r w:rsidRPr="00293FA6">
              <w:rPr>
                <w:rFonts w:cs="Arial"/>
                <w:color w:val="333333"/>
                <w:spacing w:val="-1"/>
                <w:sz w:val="16"/>
                <w:szCs w:val="16"/>
              </w:rPr>
              <w:t>i</w:t>
            </w:r>
            <w:r w:rsidRPr="00293FA6">
              <w:rPr>
                <w:rFonts w:cs="Arial"/>
                <w:color w:val="333333"/>
                <w:sz w:val="16"/>
                <w:szCs w:val="16"/>
              </w:rPr>
              <w:t>niq</w:t>
            </w:r>
            <w:r w:rsidRPr="00293FA6">
              <w:rPr>
                <w:rFonts w:cs="Arial"/>
                <w:color w:val="333333"/>
                <w:spacing w:val="-1"/>
                <w:sz w:val="16"/>
                <w:szCs w:val="16"/>
              </w:rPr>
              <w:t>u</w:t>
            </w:r>
            <w:r w:rsidRPr="00293FA6">
              <w:rPr>
                <w:rFonts w:cs="Arial"/>
                <w:color w:val="333333"/>
                <w:sz w:val="16"/>
                <w:szCs w:val="16"/>
              </w:rPr>
              <w:t>es p</w:t>
            </w:r>
            <w:r w:rsidRPr="00293FA6">
              <w:rPr>
                <w:rFonts w:cs="Arial"/>
                <w:color w:val="333333"/>
                <w:spacing w:val="-1"/>
                <w:sz w:val="16"/>
                <w:szCs w:val="16"/>
              </w:rPr>
              <w:t>o</w:t>
            </w:r>
            <w:r w:rsidRPr="00293FA6">
              <w:rPr>
                <w:rFonts w:cs="Arial"/>
                <w:color w:val="333333"/>
                <w:sz w:val="16"/>
                <w:szCs w:val="16"/>
              </w:rPr>
              <w:t>ur le la</w:t>
            </w:r>
            <w:r w:rsidRPr="00293FA6">
              <w:rPr>
                <w:rFonts w:cs="Arial"/>
                <w:color w:val="333333"/>
                <w:spacing w:val="-1"/>
                <w:sz w:val="16"/>
                <w:szCs w:val="16"/>
              </w:rPr>
              <w:t>b</w:t>
            </w:r>
            <w:r w:rsidRPr="00293FA6">
              <w:rPr>
                <w:rFonts w:cs="Arial"/>
                <w:color w:val="333333"/>
                <w:sz w:val="16"/>
                <w:szCs w:val="16"/>
              </w:rPr>
              <w:t>orato</w:t>
            </w:r>
            <w:r w:rsidRPr="00293FA6">
              <w:rPr>
                <w:rFonts w:cs="Arial"/>
                <w:color w:val="333333"/>
                <w:spacing w:val="-1"/>
                <w:sz w:val="16"/>
                <w:szCs w:val="16"/>
              </w:rPr>
              <w:t>i</w:t>
            </w:r>
            <w:r w:rsidRPr="00293FA6">
              <w:rPr>
                <w:rFonts w:cs="Arial"/>
                <w:color w:val="333333"/>
                <w:sz w:val="16"/>
                <w:szCs w:val="16"/>
              </w:rPr>
              <w:t>re.</w:t>
            </w:r>
          </w:p>
          <w:p w:rsidR="00C3513D" w:rsidRPr="00293FA6" w:rsidRDefault="007E30C1" w:rsidP="00077AC3">
            <w:pPr>
              <w:widowControl w:val="0"/>
              <w:tabs>
                <w:tab w:val="left" w:pos="440"/>
              </w:tabs>
              <w:autoSpaceDE w:val="0"/>
              <w:autoSpaceDN w:val="0"/>
              <w:adjustRightInd w:val="0"/>
              <w:spacing w:line="229" w:lineRule="exact"/>
              <w:ind w:left="97"/>
              <w:jc w:val="both"/>
              <w:rPr>
                <w:rFonts w:cs="Arial"/>
                <w:color w:val="333333"/>
                <w:sz w:val="16"/>
                <w:szCs w:val="16"/>
              </w:rPr>
            </w:pPr>
            <w:r w:rsidRPr="00293FA6">
              <w:rPr>
                <w:rFonts w:cs="Arial"/>
                <w:color w:val="333333"/>
                <w:sz w:val="16"/>
                <w:szCs w:val="16"/>
              </w:rPr>
              <w:t></w:t>
            </w:r>
            <w:r w:rsidRPr="00293FA6">
              <w:rPr>
                <w:rFonts w:cs="Arial"/>
                <w:color w:val="333333"/>
                <w:sz w:val="16"/>
                <w:szCs w:val="16"/>
              </w:rPr>
              <w:tab/>
              <w:t>Identifier les</w:t>
            </w:r>
            <w:r w:rsidRPr="00293FA6">
              <w:rPr>
                <w:rFonts w:cs="Arial"/>
                <w:color w:val="333333"/>
                <w:spacing w:val="-1"/>
                <w:sz w:val="16"/>
                <w:szCs w:val="16"/>
              </w:rPr>
              <w:t xml:space="preserve"> </w:t>
            </w:r>
            <w:r w:rsidRPr="00293FA6">
              <w:rPr>
                <w:rFonts w:cs="Arial"/>
                <w:color w:val="333333"/>
                <w:sz w:val="16"/>
                <w:szCs w:val="16"/>
              </w:rPr>
              <w:t>popu</w:t>
            </w:r>
            <w:r w:rsidRPr="00293FA6">
              <w:rPr>
                <w:rFonts w:cs="Arial"/>
                <w:color w:val="333333"/>
                <w:spacing w:val="-1"/>
                <w:sz w:val="16"/>
                <w:szCs w:val="16"/>
              </w:rPr>
              <w:t>l</w:t>
            </w:r>
            <w:r w:rsidRPr="00293FA6">
              <w:rPr>
                <w:rFonts w:cs="Arial"/>
                <w:color w:val="333333"/>
                <w:sz w:val="16"/>
                <w:szCs w:val="16"/>
              </w:rPr>
              <w:t>ations</w:t>
            </w:r>
            <w:r w:rsidRPr="00293FA6">
              <w:rPr>
                <w:rFonts w:cs="Arial"/>
                <w:color w:val="333333"/>
                <w:spacing w:val="-1"/>
                <w:sz w:val="16"/>
                <w:szCs w:val="16"/>
              </w:rPr>
              <w:t xml:space="preserve"> </w:t>
            </w:r>
            <w:r w:rsidRPr="00293FA6">
              <w:rPr>
                <w:rFonts w:cs="Arial"/>
                <w:color w:val="333333"/>
                <w:sz w:val="16"/>
                <w:szCs w:val="16"/>
              </w:rPr>
              <w:t>à</w:t>
            </w:r>
            <w:r w:rsidRPr="00293FA6">
              <w:rPr>
                <w:rFonts w:cs="Arial"/>
                <w:color w:val="333333"/>
                <w:spacing w:val="-1"/>
                <w:sz w:val="16"/>
                <w:szCs w:val="16"/>
              </w:rPr>
              <w:t xml:space="preserve"> </w:t>
            </w:r>
            <w:r w:rsidRPr="00293FA6">
              <w:rPr>
                <w:rFonts w:cs="Arial"/>
                <w:color w:val="333333"/>
                <w:sz w:val="16"/>
                <w:szCs w:val="16"/>
              </w:rPr>
              <w:t>risq</w:t>
            </w:r>
            <w:r w:rsidRPr="00293FA6">
              <w:rPr>
                <w:rFonts w:cs="Arial"/>
                <w:color w:val="333333"/>
                <w:spacing w:val="-1"/>
                <w:sz w:val="16"/>
                <w:szCs w:val="16"/>
              </w:rPr>
              <w:t>u</w:t>
            </w:r>
            <w:r w:rsidRPr="00293FA6">
              <w:rPr>
                <w:rFonts w:cs="Arial"/>
                <w:color w:val="333333"/>
                <w:sz w:val="16"/>
                <w:szCs w:val="16"/>
              </w:rPr>
              <w:t>e.</w:t>
            </w:r>
          </w:p>
          <w:p w:rsidR="00C3513D" w:rsidRPr="00293FA6" w:rsidRDefault="007E30C1" w:rsidP="00077AC3">
            <w:pPr>
              <w:widowControl w:val="0"/>
              <w:tabs>
                <w:tab w:val="left" w:pos="440"/>
              </w:tabs>
              <w:autoSpaceDE w:val="0"/>
              <w:autoSpaceDN w:val="0"/>
              <w:adjustRightInd w:val="0"/>
              <w:ind w:left="97"/>
              <w:jc w:val="both"/>
              <w:rPr>
                <w:rFonts w:cs="Arial"/>
                <w:color w:val="333333"/>
                <w:sz w:val="16"/>
                <w:szCs w:val="16"/>
              </w:rPr>
            </w:pPr>
            <w:r w:rsidRPr="00293FA6">
              <w:rPr>
                <w:rFonts w:cs="Arial"/>
                <w:color w:val="333333"/>
                <w:sz w:val="16"/>
                <w:szCs w:val="16"/>
              </w:rPr>
              <w:t></w:t>
            </w:r>
            <w:r w:rsidRPr="00293FA6">
              <w:rPr>
                <w:rFonts w:cs="Arial"/>
                <w:color w:val="333333"/>
                <w:sz w:val="16"/>
                <w:szCs w:val="16"/>
              </w:rPr>
              <w:tab/>
              <w:t>Mobiliser la</w:t>
            </w:r>
            <w:r w:rsidRPr="00293FA6">
              <w:rPr>
                <w:rFonts w:cs="Arial"/>
                <w:color w:val="333333"/>
                <w:spacing w:val="-2"/>
                <w:sz w:val="16"/>
                <w:szCs w:val="16"/>
              </w:rPr>
              <w:t xml:space="preserve"> </w:t>
            </w:r>
            <w:r w:rsidRPr="00293FA6">
              <w:rPr>
                <w:rFonts w:cs="Arial"/>
                <w:color w:val="333333"/>
                <w:sz w:val="16"/>
                <w:szCs w:val="16"/>
              </w:rPr>
              <w:t>communauté afin de per</w:t>
            </w:r>
            <w:r w:rsidRPr="00293FA6">
              <w:rPr>
                <w:rFonts w:cs="Arial"/>
                <w:color w:val="333333"/>
                <w:spacing w:val="-1"/>
                <w:sz w:val="16"/>
                <w:szCs w:val="16"/>
              </w:rPr>
              <w:t>m</w:t>
            </w:r>
            <w:r w:rsidRPr="00293FA6">
              <w:rPr>
                <w:rFonts w:cs="Arial"/>
                <w:color w:val="333333"/>
                <w:sz w:val="16"/>
                <w:szCs w:val="16"/>
              </w:rPr>
              <w:t>ettre la dé</w:t>
            </w:r>
            <w:r w:rsidRPr="00293FA6">
              <w:rPr>
                <w:rFonts w:cs="Arial"/>
                <w:color w:val="333333"/>
                <w:spacing w:val="1"/>
                <w:sz w:val="16"/>
                <w:szCs w:val="16"/>
              </w:rPr>
              <w:t>t</w:t>
            </w:r>
            <w:r w:rsidRPr="00293FA6">
              <w:rPr>
                <w:rFonts w:cs="Arial"/>
                <w:color w:val="333333"/>
                <w:sz w:val="16"/>
                <w:szCs w:val="16"/>
              </w:rPr>
              <w:t>ection et le traitement rapides des cas.</w:t>
            </w:r>
          </w:p>
          <w:p w:rsidR="00C3513D" w:rsidRPr="00293FA6" w:rsidRDefault="007E30C1" w:rsidP="00077AC3">
            <w:pPr>
              <w:widowControl w:val="0"/>
              <w:tabs>
                <w:tab w:val="left" w:pos="440"/>
              </w:tabs>
              <w:autoSpaceDE w:val="0"/>
              <w:autoSpaceDN w:val="0"/>
              <w:adjustRightInd w:val="0"/>
              <w:spacing w:before="4" w:line="230" w:lineRule="exact"/>
              <w:ind w:left="457" w:right="469" w:hanging="360"/>
              <w:jc w:val="both"/>
              <w:rPr>
                <w:rFonts w:cs="Arial"/>
                <w:color w:val="333333"/>
                <w:sz w:val="16"/>
                <w:szCs w:val="16"/>
              </w:rPr>
            </w:pPr>
            <w:r w:rsidRPr="00293FA6">
              <w:rPr>
                <w:rFonts w:cs="Arial"/>
                <w:color w:val="333333"/>
                <w:sz w:val="16"/>
                <w:szCs w:val="16"/>
              </w:rPr>
              <w:t></w:t>
            </w:r>
            <w:r w:rsidRPr="00293FA6">
              <w:rPr>
                <w:rFonts w:cs="Arial"/>
                <w:color w:val="333333"/>
                <w:sz w:val="16"/>
                <w:szCs w:val="16"/>
              </w:rPr>
              <w:tab/>
              <w:t>Men</w:t>
            </w:r>
            <w:r w:rsidRPr="00293FA6">
              <w:rPr>
                <w:rFonts w:cs="Arial"/>
                <w:color w:val="333333"/>
                <w:spacing w:val="-1"/>
                <w:sz w:val="16"/>
                <w:szCs w:val="16"/>
              </w:rPr>
              <w:t>e</w:t>
            </w:r>
            <w:r w:rsidRPr="00293FA6">
              <w:rPr>
                <w:rFonts w:cs="Arial"/>
                <w:color w:val="333333"/>
                <w:sz w:val="16"/>
                <w:szCs w:val="16"/>
              </w:rPr>
              <w:t xml:space="preserve">r une </w:t>
            </w:r>
            <w:r w:rsidRPr="00293FA6">
              <w:rPr>
                <w:rFonts w:cs="Arial"/>
                <w:color w:val="333333"/>
                <w:spacing w:val="-1"/>
                <w:sz w:val="16"/>
                <w:szCs w:val="16"/>
              </w:rPr>
              <w:t>ac</w:t>
            </w:r>
            <w:r w:rsidRPr="00293FA6">
              <w:rPr>
                <w:rFonts w:cs="Arial"/>
                <w:color w:val="333333"/>
                <w:sz w:val="16"/>
                <w:szCs w:val="16"/>
              </w:rPr>
              <w:t>tion éd</w:t>
            </w:r>
            <w:r w:rsidRPr="00293FA6">
              <w:rPr>
                <w:rFonts w:cs="Arial"/>
                <w:color w:val="333333"/>
                <w:spacing w:val="-1"/>
                <w:sz w:val="16"/>
                <w:szCs w:val="16"/>
              </w:rPr>
              <w:t>u</w:t>
            </w:r>
            <w:r w:rsidRPr="00293FA6">
              <w:rPr>
                <w:rFonts w:cs="Arial"/>
                <w:color w:val="333333"/>
                <w:sz w:val="16"/>
                <w:szCs w:val="16"/>
              </w:rPr>
              <w:t xml:space="preserve">cative auprès </w:t>
            </w:r>
            <w:r w:rsidRPr="00293FA6">
              <w:rPr>
                <w:rFonts w:cs="Arial"/>
                <w:color w:val="333333"/>
                <w:spacing w:val="-1"/>
                <w:sz w:val="16"/>
                <w:szCs w:val="16"/>
              </w:rPr>
              <w:t>d</w:t>
            </w:r>
            <w:r w:rsidRPr="00293FA6">
              <w:rPr>
                <w:rFonts w:cs="Arial"/>
                <w:color w:val="333333"/>
                <w:sz w:val="16"/>
                <w:szCs w:val="16"/>
              </w:rPr>
              <w:t>e la com</w:t>
            </w:r>
            <w:r w:rsidRPr="00293FA6">
              <w:rPr>
                <w:rFonts w:cs="Arial"/>
                <w:color w:val="333333"/>
                <w:spacing w:val="-1"/>
                <w:sz w:val="16"/>
                <w:szCs w:val="16"/>
              </w:rPr>
              <w:t>m</w:t>
            </w:r>
            <w:r w:rsidRPr="00293FA6">
              <w:rPr>
                <w:rFonts w:cs="Arial"/>
                <w:color w:val="333333"/>
                <w:sz w:val="16"/>
                <w:szCs w:val="16"/>
              </w:rPr>
              <w:t>un</w:t>
            </w:r>
            <w:r w:rsidRPr="00293FA6">
              <w:rPr>
                <w:rFonts w:cs="Arial"/>
                <w:color w:val="333333"/>
                <w:spacing w:val="-1"/>
                <w:sz w:val="16"/>
                <w:szCs w:val="16"/>
              </w:rPr>
              <w:t>a</w:t>
            </w:r>
            <w:r w:rsidRPr="00293FA6">
              <w:rPr>
                <w:rFonts w:cs="Arial"/>
                <w:color w:val="333333"/>
                <w:sz w:val="16"/>
                <w:szCs w:val="16"/>
              </w:rPr>
              <w:t>uté pour l’inf</w:t>
            </w:r>
            <w:r w:rsidRPr="00293FA6">
              <w:rPr>
                <w:rFonts w:cs="Arial"/>
                <w:color w:val="333333"/>
                <w:spacing w:val="-1"/>
                <w:sz w:val="16"/>
                <w:szCs w:val="16"/>
              </w:rPr>
              <w:t>o</w:t>
            </w:r>
            <w:r w:rsidRPr="00293FA6">
              <w:rPr>
                <w:rFonts w:cs="Arial"/>
                <w:color w:val="333333"/>
                <w:sz w:val="16"/>
                <w:szCs w:val="16"/>
              </w:rPr>
              <w:t>rmer d</w:t>
            </w:r>
            <w:r w:rsidRPr="00293FA6">
              <w:rPr>
                <w:rFonts w:cs="Arial"/>
                <w:color w:val="333333"/>
                <w:spacing w:val="-1"/>
                <w:sz w:val="16"/>
                <w:szCs w:val="16"/>
              </w:rPr>
              <w:t>e</w:t>
            </w:r>
            <w:r w:rsidRPr="00293FA6">
              <w:rPr>
                <w:rFonts w:cs="Arial"/>
                <w:color w:val="333333"/>
                <w:sz w:val="16"/>
                <w:szCs w:val="16"/>
              </w:rPr>
              <w:t>s mo</w:t>
            </w:r>
            <w:r w:rsidRPr="00293FA6">
              <w:rPr>
                <w:rFonts w:cs="Arial"/>
                <w:color w:val="333333"/>
                <w:spacing w:val="-1"/>
                <w:sz w:val="16"/>
                <w:szCs w:val="16"/>
              </w:rPr>
              <w:t>d</w:t>
            </w:r>
            <w:r w:rsidRPr="00293FA6">
              <w:rPr>
                <w:rFonts w:cs="Arial"/>
                <w:color w:val="333333"/>
                <w:sz w:val="16"/>
                <w:szCs w:val="16"/>
              </w:rPr>
              <w:t>es de transm</w:t>
            </w:r>
            <w:r w:rsidRPr="00293FA6">
              <w:rPr>
                <w:rFonts w:cs="Arial"/>
                <w:color w:val="333333"/>
                <w:spacing w:val="-1"/>
                <w:sz w:val="16"/>
                <w:szCs w:val="16"/>
              </w:rPr>
              <w:t>i</w:t>
            </w:r>
            <w:r w:rsidRPr="00293FA6">
              <w:rPr>
                <w:rFonts w:cs="Arial"/>
                <w:color w:val="333333"/>
                <w:sz w:val="16"/>
                <w:szCs w:val="16"/>
              </w:rPr>
              <w:t>ss</w:t>
            </w:r>
            <w:r w:rsidRPr="00293FA6">
              <w:rPr>
                <w:rFonts w:cs="Arial"/>
                <w:color w:val="333333"/>
                <w:spacing w:val="-1"/>
                <w:sz w:val="16"/>
                <w:szCs w:val="16"/>
              </w:rPr>
              <w:t>i</w:t>
            </w:r>
            <w:r w:rsidRPr="00293FA6">
              <w:rPr>
                <w:rFonts w:cs="Arial"/>
                <w:color w:val="333333"/>
                <w:sz w:val="16"/>
                <w:szCs w:val="16"/>
              </w:rPr>
              <w:t>on de la grip</w:t>
            </w:r>
            <w:r w:rsidRPr="00293FA6">
              <w:rPr>
                <w:rFonts w:cs="Arial"/>
                <w:color w:val="333333"/>
                <w:spacing w:val="-1"/>
                <w:sz w:val="16"/>
                <w:szCs w:val="16"/>
              </w:rPr>
              <w:t>p</w:t>
            </w:r>
            <w:r w:rsidRPr="00293FA6">
              <w:rPr>
                <w:rFonts w:cs="Arial"/>
                <w:color w:val="333333"/>
                <w:sz w:val="16"/>
                <w:szCs w:val="16"/>
              </w:rPr>
              <w:t>e et des</w:t>
            </w:r>
            <w:r w:rsidRPr="00293FA6">
              <w:rPr>
                <w:rFonts w:cs="Arial"/>
                <w:color w:val="333333"/>
                <w:spacing w:val="-1"/>
                <w:sz w:val="16"/>
                <w:szCs w:val="16"/>
              </w:rPr>
              <w:t xml:space="preserve"> </w:t>
            </w:r>
            <w:r w:rsidRPr="00293FA6">
              <w:rPr>
                <w:rFonts w:cs="Arial"/>
                <w:color w:val="333333"/>
                <w:sz w:val="16"/>
                <w:szCs w:val="16"/>
              </w:rPr>
              <w:t>mes</w:t>
            </w:r>
            <w:r w:rsidRPr="00293FA6">
              <w:rPr>
                <w:rFonts w:cs="Arial"/>
                <w:color w:val="333333"/>
                <w:spacing w:val="-1"/>
                <w:sz w:val="16"/>
                <w:szCs w:val="16"/>
              </w:rPr>
              <w:t>u</w:t>
            </w:r>
            <w:r w:rsidRPr="00293FA6">
              <w:rPr>
                <w:rFonts w:cs="Arial"/>
                <w:color w:val="333333"/>
                <w:sz w:val="16"/>
                <w:szCs w:val="16"/>
              </w:rPr>
              <w:t>r</w:t>
            </w:r>
            <w:r w:rsidRPr="00293FA6">
              <w:rPr>
                <w:rFonts w:cs="Arial"/>
                <w:color w:val="333333"/>
                <w:spacing w:val="-1"/>
                <w:sz w:val="16"/>
                <w:szCs w:val="16"/>
              </w:rPr>
              <w:t>e</w:t>
            </w:r>
            <w:r w:rsidRPr="00293FA6">
              <w:rPr>
                <w:rFonts w:cs="Arial"/>
                <w:color w:val="333333"/>
                <w:sz w:val="16"/>
                <w:szCs w:val="16"/>
              </w:rPr>
              <w:t xml:space="preserve">s à </w:t>
            </w:r>
            <w:r w:rsidRPr="00293FA6">
              <w:rPr>
                <w:rFonts w:cs="Arial"/>
                <w:color w:val="333333"/>
                <w:spacing w:val="-1"/>
                <w:sz w:val="16"/>
                <w:szCs w:val="16"/>
              </w:rPr>
              <w:t>m</w:t>
            </w:r>
            <w:r w:rsidRPr="00293FA6">
              <w:rPr>
                <w:rFonts w:cs="Arial"/>
                <w:color w:val="333333"/>
                <w:sz w:val="16"/>
                <w:szCs w:val="16"/>
              </w:rPr>
              <w:t>ettre en œuvre pour lutt</w:t>
            </w:r>
            <w:r w:rsidRPr="00293FA6">
              <w:rPr>
                <w:rFonts w:cs="Arial"/>
                <w:color w:val="333333"/>
                <w:spacing w:val="-1"/>
                <w:sz w:val="16"/>
                <w:szCs w:val="16"/>
              </w:rPr>
              <w:t>e</w:t>
            </w:r>
            <w:r w:rsidRPr="00293FA6">
              <w:rPr>
                <w:rFonts w:cs="Arial"/>
                <w:color w:val="333333"/>
                <w:sz w:val="16"/>
                <w:szCs w:val="16"/>
              </w:rPr>
              <w:t>r contre l’inf</w:t>
            </w:r>
            <w:r w:rsidRPr="00293FA6">
              <w:rPr>
                <w:rFonts w:cs="Arial"/>
                <w:color w:val="333333"/>
                <w:spacing w:val="-1"/>
                <w:sz w:val="16"/>
                <w:szCs w:val="16"/>
              </w:rPr>
              <w:t>e</w:t>
            </w:r>
            <w:r w:rsidRPr="00293FA6">
              <w:rPr>
                <w:rFonts w:cs="Arial"/>
                <w:color w:val="333333"/>
                <w:sz w:val="16"/>
                <w:szCs w:val="16"/>
              </w:rPr>
              <w:t>ction à dom</w:t>
            </w:r>
            <w:r w:rsidRPr="00293FA6">
              <w:rPr>
                <w:rFonts w:cs="Arial"/>
                <w:color w:val="333333"/>
                <w:spacing w:val="-1"/>
                <w:sz w:val="16"/>
                <w:szCs w:val="16"/>
              </w:rPr>
              <w:t>i</w:t>
            </w:r>
            <w:r w:rsidRPr="00293FA6">
              <w:rPr>
                <w:rFonts w:cs="Arial"/>
                <w:color w:val="333333"/>
                <w:spacing w:val="1"/>
                <w:sz w:val="16"/>
                <w:szCs w:val="16"/>
              </w:rPr>
              <w:t>c</w:t>
            </w:r>
            <w:r w:rsidRPr="00293FA6">
              <w:rPr>
                <w:rFonts w:cs="Arial"/>
                <w:color w:val="333333"/>
                <w:sz w:val="16"/>
                <w:szCs w:val="16"/>
              </w:rPr>
              <w:t>ile</w:t>
            </w:r>
            <w:r w:rsidRPr="00293FA6">
              <w:rPr>
                <w:rFonts w:cs="Arial"/>
                <w:color w:val="333333"/>
                <w:spacing w:val="-1"/>
                <w:sz w:val="16"/>
                <w:szCs w:val="16"/>
              </w:rPr>
              <w:t xml:space="preserve"> </w:t>
            </w:r>
            <w:r w:rsidRPr="00293FA6">
              <w:rPr>
                <w:rFonts w:cs="Arial"/>
                <w:color w:val="333333"/>
                <w:sz w:val="16"/>
                <w:szCs w:val="16"/>
              </w:rPr>
              <w:t>et dans la c</w:t>
            </w:r>
            <w:r w:rsidRPr="00293FA6">
              <w:rPr>
                <w:rFonts w:cs="Arial"/>
                <w:color w:val="333333"/>
                <w:spacing w:val="-1"/>
                <w:sz w:val="16"/>
                <w:szCs w:val="16"/>
              </w:rPr>
              <w:t>o</w:t>
            </w:r>
            <w:r w:rsidRPr="00293FA6">
              <w:rPr>
                <w:rFonts w:cs="Arial"/>
                <w:color w:val="333333"/>
                <w:sz w:val="16"/>
                <w:szCs w:val="16"/>
              </w:rPr>
              <w:t>mmun</w:t>
            </w:r>
            <w:r w:rsidRPr="00293FA6">
              <w:rPr>
                <w:rFonts w:cs="Arial"/>
                <w:color w:val="333333"/>
                <w:spacing w:val="-1"/>
                <w:sz w:val="16"/>
                <w:szCs w:val="16"/>
              </w:rPr>
              <w:t>a</w:t>
            </w:r>
            <w:r w:rsidRPr="00293FA6">
              <w:rPr>
                <w:rFonts w:cs="Arial"/>
                <w:color w:val="333333"/>
                <w:sz w:val="16"/>
                <w:szCs w:val="16"/>
              </w:rPr>
              <w:t>uté.</w:t>
            </w:r>
          </w:p>
        </w:tc>
      </w:tr>
      <w:tr w:rsidR="00C3513D" w:rsidRPr="00293FA6" w:rsidTr="00077AC3">
        <w:tblPrEx>
          <w:tblCellMar>
            <w:top w:w="0" w:type="dxa"/>
            <w:bottom w:w="0" w:type="dxa"/>
          </w:tblCellMar>
        </w:tblPrEx>
        <w:trPr>
          <w:trHeight w:hRule="exact" w:val="407"/>
          <w:jc w:val="center"/>
        </w:trPr>
        <w:tc>
          <w:tcPr>
            <w:tcW w:w="10075" w:type="dxa"/>
            <w:tcBorders>
              <w:top w:val="single" w:sz="8" w:space="0" w:color="000000"/>
              <w:left w:val="single" w:sz="8" w:space="0" w:color="000000"/>
              <w:bottom w:val="single" w:sz="8" w:space="0" w:color="000000"/>
              <w:right w:val="single" w:sz="8" w:space="0" w:color="000000"/>
            </w:tcBorders>
          </w:tcPr>
          <w:p w:rsidR="00C3513D" w:rsidRPr="00293FA6" w:rsidRDefault="007E30C1" w:rsidP="00077AC3">
            <w:pPr>
              <w:widowControl w:val="0"/>
              <w:autoSpaceDE w:val="0"/>
              <w:autoSpaceDN w:val="0"/>
              <w:adjustRightInd w:val="0"/>
              <w:spacing w:line="320" w:lineRule="exact"/>
              <w:ind w:left="97"/>
              <w:jc w:val="both"/>
              <w:rPr>
                <w:rFonts w:cs="Arial"/>
                <w:color w:val="333333"/>
                <w:sz w:val="16"/>
                <w:szCs w:val="16"/>
              </w:rPr>
            </w:pPr>
            <w:r w:rsidRPr="00293FA6">
              <w:rPr>
                <w:rFonts w:cs="Arial"/>
                <w:b/>
                <w:color w:val="333333"/>
                <w:sz w:val="16"/>
                <w:szCs w:val="16"/>
              </w:rPr>
              <w:t>Analyser</w:t>
            </w:r>
            <w:r w:rsidRPr="00293FA6">
              <w:rPr>
                <w:rFonts w:cs="Arial"/>
                <w:b/>
                <w:color w:val="333333"/>
                <w:sz w:val="16"/>
                <w:szCs w:val="16"/>
              </w:rPr>
              <w:t xml:space="preserve"> et interpréter les données</w:t>
            </w:r>
          </w:p>
        </w:tc>
      </w:tr>
      <w:tr w:rsidR="00C3513D" w:rsidRPr="00293FA6" w:rsidTr="00303470">
        <w:tblPrEx>
          <w:tblCellMar>
            <w:top w:w="0" w:type="dxa"/>
            <w:bottom w:w="0" w:type="dxa"/>
          </w:tblCellMar>
        </w:tblPrEx>
        <w:trPr>
          <w:trHeight w:hRule="exact" w:val="1135"/>
          <w:jc w:val="center"/>
        </w:trPr>
        <w:tc>
          <w:tcPr>
            <w:tcW w:w="10075" w:type="dxa"/>
            <w:tcBorders>
              <w:top w:val="single" w:sz="8" w:space="0" w:color="000000"/>
              <w:left w:val="single" w:sz="8" w:space="0" w:color="000000"/>
              <w:bottom w:val="single" w:sz="8" w:space="0" w:color="000000"/>
              <w:right w:val="single" w:sz="8" w:space="0" w:color="000000"/>
            </w:tcBorders>
          </w:tcPr>
          <w:p w:rsidR="00C3513D" w:rsidRPr="00293FA6" w:rsidRDefault="007E30C1" w:rsidP="00077AC3">
            <w:pPr>
              <w:widowControl w:val="0"/>
              <w:autoSpaceDE w:val="0"/>
              <w:autoSpaceDN w:val="0"/>
              <w:adjustRightInd w:val="0"/>
              <w:spacing w:before="18"/>
              <w:ind w:left="96" w:right="227"/>
              <w:jc w:val="both"/>
              <w:rPr>
                <w:rFonts w:cs="Arial"/>
                <w:color w:val="333333"/>
                <w:sz w:val="16"/>
                <w:szCs w:val="16"/>
              </w:rPr>
            </w:pPr>
            <w:r w:rsidRPr="00293FA6">
              <w:rPr>
                <w:rFonts w:cs="Arial"/>
                <w:b/>
                <w:bCs/>
                <w:color w:val="333333"/>
                <w:sz w:val="16"/>
                <w:szCs w:val="16"/>
              </w:rPr>
              <w:t xml:space="preserve">Temps : </w:t>
            </w:r>
            <w:r w:rsidRPr="00293FA6">
              <w:rPr>
                <w:rFonts w:cs="Arial"/>
                <w:color w:val="333333"/>
                <w:sz w:val="16"/>
                <w:szCs w:val="16"/>
              </w:rPr>
              <w:t>Fa</w:t>
            </w:r>
            <w:r w:rsidRPr="00293FA6">
              <w:rPr>
                <w:rFonts w:cs="Arial"/>
                <w:color w:val="333333"/>
                <w:spacing w:val="-1"/>
                <w:sz w:val="16"/>
                <w:szCs w:val="16"/>
              </w:rPr>
              <w:t>ir</w:t>
            </w:r>
            <w:r w:rsidRPr="00293FA6">
              <w:rPr>
                <w:rFonts w:cs="Arial"/>
                <w:color w:val="333333"/>
                <w:sz w:val="16"/>
                <w:szCs w:val="16"/>
              </w:rPr>
              <w:t>e le gra</w:t>
            </w:r>
            <w:r w:rsidRPr="00293FA6">
              <w:rPr>
                <w:rFonts w:cs="Arial"/>
                <w:color w:val="333333"/>
                <w:spacing w:val="-1"/>
                <w:sz w:val="16"/>
                <w:szCs w:val="16"/>
              </w:rPr>
              <w:t>p</w:t>
            </w:r>
            <w:r w:rsidRPr="00293FA6">
              <w:rPr>
                <w:rFonts w:cs="Arial"/>
                <w:color w:val="333333"/>
                <w:sz w:val="16"/>
                <w:szCs w:val="16"/>
              </w:rPr>
              <w:t>hiq</w:t>
            </w:r>
            <w:r w:rsidRPr="00293FA6">
              <w:rPr>
                <w:rFonts w:cs="Arial"/>
                <w:color w:val="333333"/>
                <w:spacing w:val="-1"/>
                <w:sz w:val="16"/>
                <w:szCs w:val="16"/>
              </w:rPr>
              <w:t>u</w:t>
            </w:r>
            <w:r w:rsidRPr="00293FA6">
              <w:rPr>
                <w:rFonts w:cs="Arial"/>
                <w:color w:val="333333"/>
                <w:sz w:val="16"/>
                <w:szCs w:val="16"/>
              </w:rPr>
              <w:t>e des</w:t>
            </w:r>
            <w:r w:rsidRPr="00293FA6">
              <w:rPr>
                <w:rFonts w:cs="Arial"/>
                <w:color w:val="333333"/>
                <w:spacing w:val="-1"/>
                <w:sz w:val="16"/>
                <w:szCs w:val="16"/>
              </w:rPr>
              <w:t xml:space="preserve"> </w:t>
            </w:r>
            <w:r w:rsidRPr="00293FA6">
              <w:rPr>
                <w:rFonts w:cs="Arial"/>
                <w:color w:val="333333"/>
                <w:sz w:val="16"/>
                <w:szCs w:val="16"/>
              </w:rPr>
              <w:t>c</w:t>
            </w:r>
            <w:r w:rsidRPr="00293FA6">
              <w:rPr>
                <w:rFonts w:cs="Arial"/>
                <w:color w:val="333333"/>
                <w:spacing w:val="-1"/>
                <w:sz w:val="16"/>
                <w:szCs w:val="16"/>
              </w:rPr>
              <w:t>a</w:t>
            </w:r>
            <w:r w:rsidRPr="00293FA6">
              <w:rPr>
                <w:rFonts w:cs="Arial"/>
                <w:color w:val="333333"/>
                <w:sz w:val="16"/>
                <w:szCs w:val="16"/>
              </w:rPr>
              <w:t xml:space="preserve">s et des </w:t>
            </w:r>
            <w:r w:rsidRPr="00293FA6">
              <w:rPr>
                <w:rFonts w:cs="Arial"/>
                <w:color w:val="333333"/>
                <w:spacing w:val="-1"/>
                <w:sz w:val="16"/>
                <w:szCs w:val="16"/>
              </w:rPr>
              <w:t>d</w:t>
            </w:r>
            <w:r w:rsidRPr="00293FA6">
              <w:rPr>
                <w:rFonts w:cs="Arial"/>
                <w:color w:val="333333"/>
                <w:sz w:val="16"/>
                <w:szCs w:val="16"/>
              </w:rPr>
              <w:t xml:space="preserve">écès </w:t>
            </w:r>
            <w:r w:rsidRPr="00293FA6">
              <w:rPr>
                <w:rFonts w:cs="Arial"/>
                <w:color w:val="333333"/>
                <w:spacing w:val="-1"/>
                <w:sz w:val="16"/>
                <w:szCs w:val="16"/>
              </w:rPr>
              <w:t>he</w:t>
            </w:r>
            <w:r w:rsidRPr="00293FA6">
              <w:rPr>
                <w:rFonts w:cs="Arial"/>
                <w:color w:val="333333"/>
                <w:sz w:val="16"/>
                <w:szCs w:val="16"/>
              </w:rPr>
              <w:t>bdom</w:t>
            </w:r>
            <w:r w:rsidRPr="00293FA6">
              <w:rPr>
                <w:rFonts w:cs="Arial"/>
                <w:color w:val="333333"/>
                <w:spacing w:val="-1"/>
                <w:sz w:val="16"/>
                <w:szCs w:val="16"/>
              </w:rPr>
              <w:t>a</w:t>
            </w:r>
            <w:r w:rsidRPr="00293FA6">
              <w:rPr>
                <w:rFonts w:cs="Arial"/>
                <w:color w:val="333333"/>
                <w:sz w:val="16"/>
                <w:szCs w:val="16"/>
              </w:rPr>
              <w:t>da</w:t>
            </w:r>
            <w:r w:rsidRPr="00293FA6">
              <w:rPr>
                <w:rFonts w:cs="Arial"/>
                <w:color w:val="333333"/>
                <w:spacing w:val="-1"/>
                <w:sz w:val="16"/>
                <w:szCs w:val="16"/>
              </w:rPr>
              <w:t>i</w:t>
            </w:r>
            <w:r w:rsidRPr="00293FA6">
              <w:rPr>
                <w:rFonts w:cs="Arial"/>
                <w:color w:val="333333"/>
                <w:sz w:val="16"/>
                <w:szCs w:val="16"/>
              </w:rPr>
              <w:t>res,</w:t>
            </w:r>
            <w:r w:rsidRPr="00293FA6">
              <w:rPr>
                <w:rFonts w:cs="Arial"/>
                <w:color w:val="333333"/>
                <w:spacing w:val="-2"/>
                <w:sz w:val="16"/>
                <w:szCs w:val="16"/>
              </w:rPr>
              <w:t xml:space="preserve"> </w:t>
            </w:r>
            <w:r w:rsidRPr="00293FA6">
              <w:rPr>
                <w:rFonts w:cs="Arial"/>
                <w:color w:val="333333"/>
                <w:sz w:val="16"/>
                <w:szCs w:val="16"/>
              </w:rPr>
              <w:t>trac</w:t>
            </w:r>
            <w:r w:rsidRPr="00293FA6">
              <w:rPr>
                <w:rFonts w:cs="Arial"/>
                <w:color w:val="333333"/>
                <w:spacing w:val="-1"/>
                <w:sz w:val="16"/>
                <w:szCs w:val="16"/>
              </w:rPr>
              <w:t>e</w:t>
            </w:r>
            <w:r w:rsidRPr="00293FA6">
              <w:rPr>
                <w:rFonts w:cs="Arial"/>
                <w:color w:val="333333"/>
                <w:sz w:val="16"/>
                <w:szCs w:val="16"/>
              </w:rPr>
              <w:t>r une</w:t>
            </w:r>
            <w:r w:rsidRPr="00293FA6">
              <w:rPr>
                <w:rFonts w:cs="Arial"/>
                <w:color w:val="333333"/>
                <w:spacing w:val="-1"/>
                <w:sz w:val="16"/>
                <w:szCs w:val="16"/>
              </w:rPr>
              <w:t xml:space="preserve"> </w:t>
            </w:r>
            <w:r w:rsidRPr="00293FA6">
              <w:rPr>
                <w:rFonts w:cs="Arial"/>
                <w:color w:val="333333"/>
                <w:sz w:val="16"/>
                <w:szCs w:val="16"/>
              </w:rPr>
              <w:t>c</w:t>
            </w:r>
            <w:r w:rsidRPr="00293FA6">
              <w:rPr>
                <w:rFonts w:cs="Arial"/>
                <w:color w:val="333333"/>
                <w:spacing w:val="-1"/>
                <w:sz w:val="16"/>
                <w:szCs w:val="16"/>
              </w:rPr>
              <w:t>o</w:t>
            </w:r>
            <w:r w:rsidRPr="00293FA6">
              <w:rPr>
                <w:rFonts w:cs="Arial"/>
                <w:color w:val="333333"/>
                <w:sz w:val="16"/>
                <w:szCs w:val="16"/>
              </w:rPr>
              <w:t xml:space="preserve">urbe </w:t>
            </w:r>
            <w:r w:rsidRPr="00293FA6">
              <w:rPr>
                <w:rFonts w:cs="Arial"/>
                <w:color w:val="333333"/>
                <w:spacing w:val="-1"/>
                <w:sz w:val="16"/>
                <w:szCs w:val="16"/>
              </w:rPr>
              <w:t>é</w:t>
            </w:r>
            <w:r w:rsidRPr="00293FA6">
              <w:rPr>
                <w:rFonts w:cs="Arial"/>
                <w:color w:val="333333"/>
                <w:sz w:val="16"/>
                <w:szCs w:val="16"/>
              </w:rPr>
              <w:t>pid</w:t>
            </w:r>
            <w:r w:rsidRPr="00293FA6">
              <w:rPr>
                <w:rFonts w:cs="Arial"/>
                <w:color w:val="333333"/>
                <w:spacing w:val="-1"/>
                <w:sz w:val="16"/>
                <w:szCs w:val="16"/>
              </w:rPr>
              <w:t>é</w:t>
            </w:r>
            <w:r w:rsidRPr="00293FA6">
              <w:rPr>
                <w:rFonts w:cs="Arial"/>
                <w:color w:val="333333"/>
                <w:sz w:val="16"/>
                <w:szCs w:val="16"/>
              </w:rPr>
              <w:t xml:space="preserve">mique. </w:t>
            </w:r>
            <w:r w:rsidRPr="00293FA6">
              <w:rPr>
                <w:rFonts w:cs="Arial"/>
                <w:b/>
                <w:bCs/>
                <w:color w:val="333333"/>
                <w:sz w:val="16"/>
                <w:szCs w:val="16"/>
              </w:rPr>
              <w:t xml:space="preserve">Lieu : </w:t>
            </w:r>
            <w:r w:rsidRPr="00293FA6">
              <w:rPr>
                <w:rFonts w:cs="Arial"/>
                <w:color w:val="333333"/>
                <w:sz w:val="16"/>
                <w:szCs w:val="16"/>
              </w:rPr>
              <w:t>C</w:t>
            </w:r>
            <w:r w:rsidRPr="00293FA6">
              <w:rPr>
                <w:rFonts w:cs="Arial"/>
                <w:color w:val="333333"/>
                <w:spacing w:val="-1"/>
                <w:sz w:val="16"/>
                <w:szCs w:val="16"/>
              </w:rPr>
              <w:t>a</w:t>
            </w:r>
            <w:r w:rsidRPr="00293FA6">
              <w:rPr>
                <w:rFonts w:cs="Arial"/>
                <w:color w:val="333333"/>
                <w:sz w:val="16"/>
                <w:szCs w:val="16"/>
              </w:rPr>
              <w:t>rto</w:t>
            </w:r>
            <w:r w:rsidRPr="00293FA6">
              <w:rPr>
                <w:rFonts w:cs="Arial"/>
                <w:color w:val="333333"/>
                <w:spacing w:val="-1"/>
                <w:sz w:val="16"/>
                <w:szCs w:val="16"/>
              </w:rPr>
              <w:t>g</w:t>
            </w:r>
            <w:r w:rsidRPr="00293FA6">
              <w:rPr>
                <w:rFonts w:cs="Arial"/>
                <w:color w:val="333333"/>
                <w:sz w:val="16"/>
                <w:szCs w:val="16"/>
              </w:rPr>
              <w:t>raph</w:t>
            </w:r>
            <w:r w:rsidRPr="00293FA6">
              <w:rPr>
                <w:rFonts w:cs="Arial"/>
                <w:color w:val="333333"/>
                <w:spacing w:val="-1"/>
                <w:sz w:val="16"/>
                <w:szCs w:val="16"/>
              </w:rPr>
              <w:t>i</w:t>
            </w:r>
            <w:r w:rsidRPr="00293FA6">
              <w:rPr>
                <w:rFonts w:cs="Arial"/>
                <w:color w:val="333333"/>
                <w:sz w:val="16"/>
                <w:szCs w:val="16"/>
              </w:rPr>
              <w:t xml:space="preserve">er </w:t>
            </w:r>
            <w:r w:rsidRPr="00293FA6">
              <w:rPr>
                <w:rFonts w:cs="Arial"/>
                <w:color w:val="333333"/>
                <w:spacing w:val="-1"/>
                <w:sz w:val="16"/>
                <w:szCs w:val="16"/>
              </w:rPr>
              <w:t>p</w:t>
            </w:r>
            <w:r w:rsidRPr="00293FA6">
              <w:rPr>
                <w:rFonts w:cs="Arial"/>
                <w:color w:val="333333"/>
                <w:sz w:val="16"/>
                <w:szCs w:val="16"/>
              </w:rPr>
              <w:t>r</w:t>
            </w:r>
            <w:r w:rsidRPr="00293FA6">
              <w:rPr>
                <w:rFonts w:cs="Arial"/>
                <w:color w:val="333333"/>
                <w:spacing w:val="-1"/>
                <w:sz w:val="16"/>
                <w:szCs w:val="16"/>
              </w:rPr>
              <w:t>é</w:t>
            </w:r>
            <w:r w:rsidRPr="00293FA6">
              <w:rPr>
                <w:rFonts w:cs="Arial"/>
                <w:color w:val="333333"/>
                <w:spacing w:val="1"/>
                <w:sz w:val="16"/>
                <w:szCs w:val="16"/>
              </w:rPr>
              <w:t>c</w:t>
            </w:r>
            <w:r w:rsidRPr="00293FA6">
              <w:rPr>
                <w:rFonts w:cs="Arial"/>
                <w:color w:val="333333"/>
                <w:sz w:val="16"/>
                <w:szCs w:val="16"/>
              </w:rPr>
              <w:t>isément l’emp</w:t>
            </w:r>
            <w:r w:rsidRPr="00293FA6">
              <w:rPr>
                <w:rFonts w:cs="Arial"/>
                <w:color w:val="333333"/>
                <w:spacing w:val="-1"/>
                <w:sz w:val="16"/>
                <w:szCs w:val="16"/>
              </w:rPr>
              <w:t>l</w:t>
            </w:r>
            <w:r w:rsidRPr="00293FA6">
              <w:rPr>
                <w:rFonts w:cs="Arial"/>
                <w:color w:val="333333"/>
                <w:sz w:val="16"/>
                <w:szCs w:val="16"/>
              </w:rPr>
              <w:t>ace</w:t>
            </w:r>
            <w:r w:rsidRPr="00293FA6">
              <w:rPr>
                <w:rFonts w:cs="Arial"/>
                <w:color w:val="333333"/>
                <w:spacing w:val="-1"/>
                <w:sz w:val="16"/>
                <w:szCs w:val="16"/>
              </w:rPr>
              <w:t>m</w:t>
            </w:r>
            <w:r w:rsidRPr="00293FA6">
              <w:rPr>
                <w:rFonts w:cs="Arial"/>
                <w:color w:val="333333"/>
                <w:sz w:val="16"/>
                <w:szCs w:val="16"/>
              </w:rPr>
              <w:t>ent d</w:t>
            </w:r>
            <w:r w:rsidRPr="00293FA6">
              <w:rPr>
                <w:rFonts w:cs="Arial"/>
                <w:color w:val="333333"/>
                <w:spacing w:val="-1"/>
                <w:sz w:val="16"/>
                <w:szCs w:val="16"/>
              </w:rPr>
              <w:t>e</w:t>
            </w:r>
            <w:r w:rsidRPr="00293FA6">
              <w:rPr>
                <w:rFonts w:cs="Arial"/>
                <w:color w:val="333333"/>
                <w:sz w:val="16"/>
                <w:szCs w:val="16"/>
              </w:rPr>
              <w:t>s lieux d’habita</w:t>
            </w:r>
            <w:r w:rsidRPr="00293FA6">
              <w:rPr>
                <w:rFonts w:cs="Arial"/>
                <w:color w:val="333333"/>
                <w:spacing w:val="-2"/>
                <w:sz w:val="16"/>
                <w:szCs w:val="16"/>
              </w:rPr>
              <w:t>t</w:t>
            </w:r>
            <w:r w:rsidRPr="00293FA6">
              <w:rPr>
                <w:rFonts w:cs="Arial"/>
                <w:color w:val="333333"/>
                <w:sz w:val="16"/>
                <w:szCs w:val="16"/>
              </w:rPr>
              <w:t>ion et des</w:t>
            </w:r>
            <w:r w:rsidRPr="00293FA6">
              <w:rPr>
                <w:rFonts w:cs="Arial"/>
                <w:color w:val="333333"/>
                <w:spacing w:val="-1"/>
                <w:sz w:val="16"/>
                <w:szCs w:val="16"/>
              </w:rPr>
              <w:t xml:space="preserve"> </w:t>
            </w:r>
            <w:r w:rsidRPr="00293FA6">
              <w:rPr>
                <w:rFonts w:cs="Arial"/>
                <w:color w:val="333333"/>
                <w:sz w:val="16"/>
                <w:szCs w:val="16"/>
              </w:rPr>
              <w:t>sites de travail des</w:t>
            </w:r>
            <w:r w:rsidRPr="00293FA6">
              <w:rPr>
                <w:rFonts w:cs="Arial"/>
                <w:color w:val="333333"/>
                <w:spacing w:val="-1"/>
                <w:sz w:val="16"/>
                <w:szCs w:val="16"/>
              </w:rPr>
              <w:t xml:space="preserve"> </w:t>
            </w:r>
            <w:r w:rsidRPr="00293FA6">
              <w:rPr>
                <w:rFonts w:cs="Arial"/>
                <w:color w:val="333333"/>
                <w:sz w:val="16"/>
                <w:szCs w:val="16"/>
              </w:rPr>
              <w:t>c</w:t>
            </w:r>
            <w:r w:rsidRPr="00293FA6">
              <w:rPr>
                <w:rFonts w:cs="Arial"/>
                <w:color w:val="333333"/>
                <w:spacing w:val="-1"/>
                <w:sz w:val="16"/>
                <w:szCs w:val="16"/>
              </w:rPr>
              <w:t>a</w:t>
            </w:r>
            <w:r w:rsidRPr="00293FA6">
              <w:rPr>
                <w:rFonts w:cs="Arial"/>
                <w:color w:val="333333"/>
                <w:sz w:val="16"/>
                <w:szCs w:val="16"/>
              </w:rPr>
              <w:t xml:space="preserve">s. </w:t>
            </w:r>
            <w:r w:rsidRPr="00293FA6">
              <w:rPr>
                <w:rFonts w:cs="Arial"/>
                <w:b/>
                <w:bCs/>
                <w:color w:val="333333"/>
                <w:sz w:val="16"/>
                <w:szCs w:val="16"/>
              </w:rPr>
              <w:t>Car</w:t>
            </w:r>
            <w:r w:rsidRPr="00293FA6">
              <w:rPr>
                <w:rFonts w:cs="Arial"/>
                <w:b/>
                <w:bCs/>
                <w:color w:val="333333"/>
                <w:spacing w:val="-1"/>
                <w:sz w:val="16"/>
                <w:szCs w:val="16"/>
              </w:rPr>
              <w:t>a</w:t>
            </w:r>
            <w:r w:rsidRPr="00293FA6">
              <w:rPr>
                <w:rFonts w:cs="Arial"/>
                <w:b/>
                <w:bCs/>
                <w:color w:val="333333"/>
                <w:sz w:val="16"/>
                <w:szCs w:val="16"/>
              </w:rPr>
              <w:t>ctéristi</w:t>
            </w:r>
            <w:r w:rsidRPr="00293FA6">
              <w:rPr>
                <w:rFonts w:cs="Arial"/>
                <w:b/>
                <w:bCs/>
                <w:color w:val="333333"/>
                <w:spacing w:val="-1"/>
                <w:sz w:val="16"/>
                <w:szCs w:val="16"/>
              </w:rPr>
              <w:t>q</w:t>
            </w:r>
            <w:r w:rsidRPr="00293FA6">
              <w:rPr>
                <w:rFonts w:cs="Arial"/>
                <w:b/>
                <w:bCs/>
                <w:color w:val="333333"/>
                <w:sz w:val="16"/>
                <w:szCs w:val="16"/>
              </w:rPr>
              <w:t>ues indi</w:t>
            </w:r>
            <w:r w:rsidRPr="00293FA6">
              <w:rPr>
                <w:rFonts w:cs="Arial"/>
                <w:b/>
                <w:bCs/>
                <w:color w:val="333333"/>
                <w:spacing w:val="-1"/>
                <w:sz w:val="16"/>
                <w:szCs w:val="16"/>
              </w:rPr>
              <w:t>v</w:t>
            </w:r>
            <w:r w:rsidRPr="00293FA6">
              <w:rPr>
                <w:rFonts w:cs="Arial"/>
                <w:b/>
                <w:bCs/>
                <w:color w:val="333333"/>
                <w:sz w:val="16"/>
                <w:szCs w:val="16"/>
              </w:rPr>
              <w:t xml:space="preserve">iduelles : </w:t>
            </w:r>
            <w:r w:rsidRPr="00293FA6">
              <w:rPr>
                <w:rFonts w:cs="Arial"/>
                <w:color w:val="333333"/>
                <w:sz w:val="16"/>
                <w:szCs w:val="16"/>
              </w:rPr>
              <w:t>Faire le total hebd</w:t>
            </w:r>
            <w:r w:rsidRPr="00293FA6">
              <w:rPr>
                <w:rFonts w:cs="Arial"/>
                <w:color w:val="333333"/>
                <w:spacing w:val="-1"/>
                <w:sz w:val="16"/>
                <w:szCs w:val="16"/>
              </w:rPr>
              <w:t>o</w:t>
            </w:r>
            <w:r w:rsidRPr="00293FA6">
              <w:rPr>
                <w:rFonts w:cs="Arial"/>
                <w:color w:val="333333"/>
                <w:sz w:val="16"/>
                <w:szCs w:val="16"/>
              </w:rPr>
              <w:t>mada</w:t>
            </w:r>
            <w:r w:rsidRPr="00293FA6">
              <w:rPr>
                <w:rFonts w:cs="Arial"/>
                <w:color w:val="333333"/>
                <w:spacing w:val="-1"/>
                <w:sz w:val="16"/>
                <w:szCs w:val="16"/>
              </w:rPr>
              <w:t>i</w:t>
            </w:r>
            <w:r w:rsidRPr="00293FA6">
              <w:rPr>
                <w:rFonts w:cs="Arial"/>
                <w:color w:val="333333"/>
                <w:sz w:val="16"/>
                <w:szCs w:val="16"/>
              </w:rPr>
              <w:t>re d</w:t>
            </w:r>
            <w:r w:rsidRPr="00293FA6">
              <w:rPr>
                <w:rFonts w:cs="Arial"/>
                <w:color w:val="333333"/>
                <w:spacing w:val="-1"/>
                <w:sz w:val="16"/>
                <w:szCs w:val="16"/>
              </w:rPr>
              <w:t>e</w:t>
            </w:r>
            <w:r w:rsidRPr="00293FA6">
              <w:rPr>
                <w:rFonts w:cs="Arial"/>
                <w:color w:val="333333"/>
                <w:sz w:val="16"/>
                <w:szCs w:val="16"/>
              </w:rPr>
              <w:t>s</w:t>
            </w:r>
            <w:r w:rsidRPr="00293FA6">
              <w:rPr>
                <w:rFonts w:cs="Arial"/>
                <w:color w:val="333333"/>
                <w:spacing w:val="-1"/>
                <w:sz w:val="16"/>
                <w:szCs w:val="16"/>
              </w:rPr>
              <w:t xml:space="preserve"> </w:t>
            </w:r>
            <w:r w:rsidRPr="00293FA6">
              <w:rPr>
                <w:rFonts w:cs="Arial"/>
                <w:color w:val="333333"/>
                <w:sz w:val="16"/>
                <w:szCs w:val="16"/>
              </w:rPr>
              <w:t>c</w:t>
            </w:r>
            <w:r w:rsidRPr="00293FA6">
              <w:rPr>
                <w:rFonts w:cs="Arial"/>
                <w:color w:val="333333"/>
                <w:spacing w:val="-1"/>
                <w:sz w:val="16"/>
                <w:szCs w:val="16"/>
              </w:rPr>
              <w:t>a</w:t>
            </w:r>
            <w:r w:rsidRPr="00293FA6">
              <w:rPr>
                <w:rFonts w:cs="Arial"/>
                <w:color w:val="333333"/>
                <w:sz w:val="16"/>
                <w:szCs w:val="16"/>
              </w:rPr>
              <w:t xml:space="preserve">s et des </w:t>
            </w:r>
            <w:r w:rsidRPr="00293FA6">
              <w:rPr>
                <w:rFonts w:cs="Arial"/>
                <w:color w:val="333333"/>
                <w:spacing w:val="-1"/>
                <w:sz w:val="16"/>
                <w:szCs w:val="16"/>
              </w:rPr>
              <w:t>dé</w:t>
            </w:r>
            <w:r w:rsidRPr="00293FA6">
              <w:rPr>
                <w:rFonts w:cs="Arial"/>
                <w:color w:val="333333"/>
                <w:spacing w:val="1"/>
                <w:sz w:val="16"/>
                <w:szCs w:val="16"/>
              </w:rPr>
              <w:t>c</w:t>
            </w:r>
            <w:r w:rsidRPr="00293FA6">
              <w:rPr>
                <w:rFonts w:cs="Arial"/>
                <w:color w:val="333333"/>
                <w:spacing w:val="-1"/>
                <w:sz w:val="16"/>
                <w:szCs w:val="16"/>
              </w:rPr>
              <w:t>è</w:t>
            </w:r>
            <w:r w:rsidRPr="00293FA6">
              <w:rPr>
                <w:rFonts w:cs="Arial"/>
                <w:color w:val="333333"/>
                <w:sz w:val="16"/>
                <w:szCs w:val="16"/>
              </w:rPr>
              <w:t>s po</w:t>
            </w:r>
            <w:r w:rsidRPr="00293FA6">
              <w:rPr>
                <w:rFonts w:cs="Arial"/>
                <w:color w:val="333333"/>
                <w:spacing w:val="-1"/>
                <w:sz w:val="16"/>
                <w:szCs w:val="16"/>
              </w:rPr>
              <w:t>u</w:t>
            </w:r>
            <w:r w:rsidRPr="00293FA6">
              <w:rPr>
                <w:rFonts w:cs="Arial"/>
                <w:color w:val="333333"/>
                <w:sz w:val="16"/>
                <w:szCs w:val="16"/>
              </w:rPr>
              <w:t>r les</w:t>
            </w:r>
            <w:r w:rsidRPr="00293FA6">
              <w:rPr>
                <w:rFonts w:cs="Arial"/>
                <w:color w:val="333333"/>
                <w:spacing w:val="-1"/>
                <w:sz w:val="16"/>
                <w:szCs w:val="16"/>
              </w:rPr>
              <w:t xml:space="preserve"> </w:t>
            </w:r>
            <w:r w:rsidRPr="00293FA6">
              <w:rPr>
                <w:rFonts w:cs="Arial"/>
                <w:color w:val="333333"/>
                <w:sz w:val="16"/>
                <w:szCs w:val="16"/>
              </w:rPr>
              <w:t>c</w:t>
            </w:r>
            <w:r w:rsidRPr="00293FA6">
              <w:rPr>
                <w:rFonts w:cs="Arial"/>
                <w:color w:val="333333"/>
                <w:spacing w:val="-1"/>
                <w:sz w:val="16"/>
                <w:szCs w:val="16"/>
              </w:rPr>
              <w:t>a</w:t>
            </w:r>
            <w:r w:rsidRPr="00293FA6">
              <w:rPr>
                <w:rFonts w:cs="Arial"/>
                <w:color w:val="333333"/>
                <w:sz w:val="16"/>
                <w:szCs w:val="16"/>
              </w:rPr>
              <w:t>s s</w:t>
            </w:r>
            <w:r w:rsidRPr="00293FA6">
              <w:rPr>
                <w:rFonts w:cs="Arial"/>
                <w:color w:val="333333"/>
                <w:spacing w:val="-1"/>
                <w:sz w:val="16"/>
                <w:szCs w:val="16"/>
              </w:rPr>
              <w:t>p</w:t>
            </w:r>
            <w:r w:rsidRPr="00293FA6">
              <w:rPr>
                <w:rFonts w:cs="Arial"/>
                <w:color w:val="333333"/>
                <w:sz w:val="16"/>
                <w:szCs w:val="16"/>
              </w:rPr>
              <w:t>or</w:t>
            </w:r>
            <w:r w:rsidRPr="00293FA6">
              <w:rPr>
                <w:rFonts w:cs="Arial"/>
                <w:color w:val="333333"/>
                <w:spacing w:val="-1"/>
                <w:sz w:val="16"/>
                <w:szCs w:val="16"/>
              </w:rPr>
              <w:t>a</w:t>
            </w:r>
            <w:r w:rsidRPr="00293FA6">
              <w:rPr>
                <w:rFonts w:cs="Arial"/>
                <w:color w:val="333333"/>
                <w:sz w:val="16"/>
                <w:szCs w:val="16"/>
              </w:rPr>
              <w:t>di</w:t>
            </w:r>
            <w:r w:rsidRPr="00293FA6">
              <w:rPr>
                <w:rFonts w:cs="Arial"/>
                <w:color w:val="333333"/>
                <w:spacing w:val="-1"/>
                <w:sz w:val="16"/>
                <w:szCs w:val="16"/>
              </w:rPr>
              <w:t>q</w:t>
            </w:r>
            <w:r w:rsidRPr="00293FA6">
              <w:rPr>
                <w:rFonts w:cs="Arial"/>
                <w:color w:val="333333"/>
                <w:sz w:val="16"/>
                <w:szCs w:val="16"/>
              </w:rPr>
              <w:t>ues et pen</w:t>
            </w:r>
            <w:r w:rsidRPr="00293FA6">
              <w:rPr>
                <w:rFonts w:cs="Arial"/>
                <w:color w:val="333333"/>
                <w:spacing w:val="-1"/>
                <w:sz w:val="16"/>
                <w:szCs w:val="16"/>
              </w:rPr>
              <w:t>d</w:t>
            </w:r>
            <w:r w:rsidRPr="00293FA6">
              <w:rPr>
                <w:rFonts w:cs="Arial"/>
                <w:color w:val="333333"/>
                <w:sz w:val="16"/>
                <w:szCs w:val="16"/>
              </w:rPr>
              <w:t xml:space="preserve">ant les </w:t>
            </w:r>
            <w:r w:rsidRPr="00293FA6">
              <w:rPr>
                <w:rFonts w:cs="Arial"/>
                <w:color w:val="333333"/>
                <w:spacing w:val="-1"/>
                <w:sz w:val="16"/>
                <w:szCs w:val="16"/>
              </w:rPr>
              <w:t>é</w:t>
            </w:r>
            <w:r w:rsidRPr="00293FA6">
              <w:rPr>
                <w:rFonts w:cs="Arial"/>
                <w:color w:val="333333"/>
                <w:sz w:val="16"/>
                <w:szCs w:val="16"/>
              </w:rPr>
              <w:t>pidémi</w:t>
            </w:r>
            <w:r w:rsidRPr="00293FA6">
              <w:rPr>
                <w:rFonts w:cs="Arial"/>
                <w:color w:val="333333"/>
                <w:spacing w:val="-1"/>
                <w:sz w:val="16"/>
                <w:szCs w:val="16"/>
              </w:rPr>
              <w:t>e</w:t>
            </w:r>
            <w:r w:rsidRPr="00293FA6">
              <w:rPr>
                <w:rFonts w:cs="Arial"/>
                <w:color w:val="333333"/>
                <w:sz w:val="16"/>
                <w:szCs w:val="16"/>
              </w:rPr>
              <w:t>s. A</w:t>
            </w:r>
            <w:r w:rsidRPr="00293FA6">
              <w:rPr>
                <w:rFonts w:cs="Arial"/>
                <w:color w:val="333333"/>
                <w:spacing w:val="-1"/>
                <w:sz w:val="16"/>
                <w:szCs w:val="16"/>
              </w:rPr>
              <w:t>n</w:t>
            </w:r>
            <w:r w:rsidRPr="00293FA6">
              <w:rPr>
                <w:rFonts w:cs="Arial"/>
                <w:color w:val="333333"/>
                <w:sz w:val="16"/>
                <w:szCs w:val="16"/>
              </w:rPr>
              <w:t>alyser l</w:t>
            </w:r>
            <w:r w:rsidRPr="00293FA6">
              <w:rPr>
                <w:rFonts w:cs="Arial"/>
                <w:color w:val="333333"/>
                <w:spacing w:val="-1"/>
                <w:sz w:val="16"/>
                <w:szCs w:val="16"/>
              </w:rPr>
              <w:t>e</w:t>
            </w:r>
            <w:r w:rsidRPr="00293FA6">
              <w:rPr>
                <w:rFonts w:cs="Arial"/>
                <w:color w:val="333333"/>
                <w:sz w:val="16"/>
                <w:szCs w:val="16"/>
              </w:rPr>
              <w:t>ur r</w:t>
            </w:r>
            <w:r w:rsidRPr="00293FA6">
              <w:rPr>
                <w:rFonts w:cs="Arial"/>
                <w:color w:val="333333"/>
                <w:spacing w:val="-1"/>
                <w:sz w:val="16"/>
                <w:szCs w:val="16"/>
              </w:rPr>
              <w:t>é</w:t>
            </w:r>
            <w:r w:rsidRPr="00293FA6">
              <w:rPr>
                <w:rFonts w:cs="Arial"/>
                <w:color w:val="333333"/>
                <w:sz w:val="16"/>
                <w:szCs w:val="16"/>
              </w:rPr>
              <w:t>partition en</w:t>
            </w:r>
            <w:r w:rsidRPr="00293FA6">
              <w:rPr>
                <w:rFonts w:cs="Arial"/>
                <w:color w:val="333333"/>
                <w:spacing w:val="2"/>
                <w:sz w:val="16"/>
                <w:szCs w:val="16"/>
              </w:rPr>
              <w:t xml:space="preserve"> </w:t>
            </w:r>
            <w:r w:rsidRPr="00293FA6">
              <w:rPr>
                <w:rFonts w:cs="Arial"/>
                <w:color w:val="333333"/>
                <w:sz w:val="16"/>
                <w:szCs w:val="16"/>
              </w:rPr>
              <w:t>f</w:t>
            </w:r>
            <w:r w:rsidRPr="00293FA6">
              <w:rPr>
                <w:rFonts w:cs="Arial"/>
                <w:color w:val="333333"/>
                <w:spacing w:val="-1"/>
                <w:sz w:val="16"/>
                <w:szCs w:val="16"/>
              </w:rPr>
              <w:t>o</w:t>
            </w:r>
            <w:r w:rsidRPr="00293FA6">
              <w:rPr>
                <w:rFonts w:cs="Arial"/>
                <w:color w:val="333333"/>
                <w:sz w:val="16"/>
                <w:szCs w:val="16"/>
              </w:rPr>
              <w:t xml:space="preserve">nction </w:t>
            </w:r>
            <w:r w:rsidRPr="00293FA6">
              <w:rPr>
                <w:rFonts w:cs="Arial"/>
                <w:color w:val="333333"/>
                <w:spacing w:val="-1"/>
                <w:sz w:val="16"/>
                <w:szCs w:val="16"/>
              </w:rPr>
              <w:t>d</w:t>
            </w:r>
            <w:r w:rsidRPr="00293FA6">
              <w:rPr>
                <w:rFonts w:cs="Arial"/>
                <w:color w:val="333333"/>
                <w:sz w:val="16"/>
                <w:szCs w:val="16"/>
              </w:rPr>
              <w:t>e l’â</w:t>
            </w:r>
            <w:r w:rsidRPr="00293FA6">
              <w:rPr>
                <w:rFonts w:cs="Arial"/>
                <w:color w:val="333333"/>
                <w:spacing w:val="-1"/>
                <w:sz w:val="16"/>
                <w:szCs w:val="16"/>
              </w:rPr>
              <w:t>g</w:t>
            </w:r>
            <w:r w:rsidRPr="00293FA6">
              <w:rPr>
                <w:rFonts w:cs="Arial"/>
                <w:color w:val="333333"/>
                <w:sz w:val="16"/>
                <w:szCs w:val="16"/>
              </w:rPr>
              <w:t>e et du sexe. Caract</w:t>
            </w:r>
            <w:r w:rsidRPr="00293FA6">
              <w:rPr>
                <w:rFonts w:cs="Arial"/>
                <w:color w:val="333333"/>
                <w:spacing w:val="-1"/>
                <w:sz w:val="16"/>
                <w:szCs w:val="16"/>
              </w:rPr>
              <w:t>é</w:t>
            </w:r>
            <w:r w:rsidRPr="00293FA6">
              <w:rPr>
                <w:rFonts w:cs="Arial"/>
                <w:color w:val="333333"/>
                <w:sz w:val="16"/>
                <w:szCs w:val="16"/>
              </w:rPr>
              <w:t>r</w:t>
            </w:r>
            <w:r w:rsidRPr="00293FA6">
              <w:rPr>
                <w:rFonts w:cs="Arial"/>
                <w:color w:val="333333"/>
                <w:spacing w:val="-1"/>
                <w:sz w:val="16"/>
                <w:szCs w:val="16"/>
              </w:rPr>
              <w:t>i</w:t>
            </w:r>
            <w:r w:rsidRPr="00293FA6">
              <w:rPr>
                <w:rFonts w:cs="Arial"/>
                <w:color w:val="333333"/>
                <w:spacing w:val="1"/>
                <w:sz w:val="16"/>
                <w:szCs w:val="16"/>
              </w:rPr>
              <w:t>s</w:t>
            </w:r>
            <w:r w:rsidRPr="00293FA6">
              <w:rPr>
                <w:rFonts w:cs="Arial"/>
                <w:color w:val="333333"/>
                <w:sz w:val="16"/>
                <w:szCs w:val="16"/>
              </w:rPr>
              <w:t xml:space="preserve">er </w:t>
            </w:r>
            <w:r w:rsidRPr="00293FA6">
              <w:rPr>
                <w:rFonts w:cs="Arial"/>
                <w:color w:val="333333"/>
                <w:spacing w:val="-1"/>
                <w:sz w:val="16"/>
                <w:szCs w:val="16"/>
              </w:rPr>
              <w:t>l</w:t>
            </w:r>
            <w:r w:rsidRPr="00293FA6">
              <w:rPr>
                <w:rFonts w:cs="Arial"/>
                <w:color w:val="333333"/>
                <w:sz w:val="16"/>
                <w:szCs w:val="16"/>
              </w:rPr>
              <w:t>a maladie d</w:t>
            </w:r>
            <w:r w:rsidRPr="00293FA6">
              <w:rPr>
                <w:rFonts w:cs="Arial"/>
                <w:color w:val="333333"/>
                <w:spacing w:val="-1"/>
                <w:sz w:val="16"/>
                <w:szCs w:val="16"/>
              </w:rPr>
              <w:t>’</w:t>
            </w:r>
            <w:r w:rsidRPr="00293FA6">
              <w:rPr>
                <w:rFonts w:cs="Arial"/>
                <w:color w:val="333333"/>
                <w:sz w:val="16"/>
                <w:szCs w:val="16"/>
              </w:rPr>
              <w:t>après le tabl</w:t>
            </w:r>
            <w:r w:rsidRPr="00293FA6">
              <w:rPr>
                <w:rFonts w:cs="Arial"/>
                <w:color w:val="333333"/>
                <w:spacing w:val="-1"/>
                <w:sz w:val="16"/>
                <w:szCs w:val="16"/>
              </w:rPr>
              <w:t>e</w:t>
            </w:r>
            <w:r w:rsidRPr="00293FA6">
              <w:rPr>
                <w:rFonts w:cs="Arial"/>
                <w:color w:val="333333"/>
                <w:sz w:val="16"/>
                <w:szCs w:val="16"/>
              </w:rPr>
              <w:t>au</w:t>
            </w:r>
            <w:r w:rsidRPr="00293FA6">
              <w:rPr>
                <w:rFonts w:cs="Arial"/>
                <w:color w:val="333333"/>
                <w:spacing w:val="-1"/>
                <w:sz w:val="16"/>
                <w:szCs w:val="16"/>
              </w:rPr>
              <w:t xml:space="preserve"> </w:t>
            </w:r>
            <w:r w:rsidRPr="00293FA6">
              <w:rPr>
                <w:rFonts w:cs="Arial"/>
                <w:color w:val="333333"/>
                <w:sz w:val="16"/>
                <w:szCs w:val="16"/>
              </w:rPr>
              <w:t>clini</w:t>
            </w:r>
            <w:r w:rsidRPr="00293FA6">
              <w:rPr>
                <w:rFonts w:cs="Arial"/>
                <w:color w:val="333333"/>
                <w:spacing w:val="-1"/>
                <w:sz w:val="16"/>
                <w:szCs w:val="16"/>
              </w:rPr>
              <w:t>q</w:t>
            </w:r>
            <w:r w:rsidRPr="00293FA6">
              <w:rPr>
                <w:rFonts w:cs="Arial"/>
                <w:color w:val="333333"/>
                <w:sz w:val="16"/>
                <w:szCs w:val="16"/>
              </w:rPr>
              <w:t>ue, le s</w:t>
            </w:r>
            <w:r w:rsidRPr="00293FA6">
              <w:rPr>
                <w:rFonts w:cs="Arial"/>
                <w:color w:val="333333"/>
                <w:spacing w:val="-1"/>
                <w:sz w:val="16"/>
                <w:szCs w:val="16"/>
              </w:rPr>
              <w:t>p</w:t>
            </w:r>
            <w:r w:rsidRPr="00293FA6">
              <w:rPr>
                <w:rFonts w:cs="Arial"/>
                <w:color w:val="333333"/>
                <w:sz w:val="16"/>
                <w:szCs w:val="16"/>
              </w:rPr>
              <w:t xml:space="preserve">ectre </w:t>
            </w:r>
            <w:r w:rsidRPr="00293FA6">
              <w:rPr>
                <w:rFonts w:cs="Arial"/>
                <w:color w:val="333333"/>
                <w:spacing w:val="-1"/>
                <w:sz w:val="16"/>
                <w:szCs w:val="16"/>
              </w:rPr>
              <w:t>d</w:t>
            </w:r>
            <w:r w:rsidRPr="00293FA6">
              <w:rPr>
                <w:rFonts w:cs="Arial"/>
                <w:color w:val="333333"/>
                <w:spacing w:val="3"/>
                <w:sz w:val="16"/>
                <w:szCs w:val="16"/>
              </w:rPr>
              <w:t>e</w:t>
            </w:r>
            <w:r w:rsidRPr="00293FA6">
              <w:rPr>
                <w:rFonts w:cs="Arial"/>
                <w:color w:val="333333"/>
                <w:sz w:val="16"/>
                <w:szCs w:val="16"/>
              </w:rPr>
              <w:t xml:space="preserve">s </w:t>
            </w:r>
            <w:r w:rsidRPr="00293FA6">
              <w:rPr>
                <w:rFonts w:cs="Arial"/>
                <w:color w:val="333333"/>
                <w:spacing w:val="-1"/>
                <w:sz w:val="16"/>
                <w:szCs w:val="16"/>
              </w:rPr>
              <w:t>ma</w:t>
            </w:r>
            <w:r w:rsidRPr="00293FA6">
              <w:rPr>
                <w:rFonts w:cs="Arial"/>
                <w:color w:val="333333"/>
                <w:sz w:val="16"/>
                <w:szCs w:val="16"/>
              </w:rPr>
              <w:t>nifestatio</w:t>
            </w:r>
            <w:r w:rsidRPr="00293FA6">
              <w:rPr>
                <w:rFonts w:cs="Arial"/>
                <w:color w:val="333333"/>
                <w:spacing w:val="-1"/>
                <w:sz w:val="16"/>
                <w:szCs w:val="16"/>
              </w:rPr>
              <w:t>n</w:t>
            </w:r>
            <w:r w:rsidRPr="00293FA6">
              <w:rPr>
                <w:rFonts w:cs="Arial"/>
                <w:color w:val="333333"/>
                <w:sz w:val="16"/>
                <w:szCs w:val="16"/>
              </w:rPr>
              <w:t>s c</w:t>
            </w:r>
            <w:r w:rsidRPr="00293FA6">
              <w:rPr>
                <w:rFonts w:cs="Arial"/>
                <w:color w:val="333333"/>
                <w:spacing w:val="-1"/>
                <w:sz w:val="16"/>
                <w:szCs w:val="16"/>
              </w:rPr>
              <w:t>l</w:t>
            </w:r>
            <w:r w:rsidRPr="00293FA6">
              <w:rPr>
                <w:rFonts w:cs="Arial"/>
                <w:color w:val="333333"/>
                <w:sz w:val="16"/>
                <w:szCs w:val="16"/>
              </w:rPr>
              <w:t>iniqu</w:t>
            </w:r>
            <w:r w:rsidRPr="00293FA6">
              <w:rPr>
                <w:rFonts w:cs="Arial"/>
                <w:color w:val="333333"/>
                <w:spacing w:val="-1"/>
                <w:sz w:val="16"/>
                <w:szCs w:val="16"/>
              </w:rPr>
              <w:t>e</w:t>
            </w:r>
            <w:r w:rsidRPr="00293FA6">
              <w:rPr>
                <w:rFonts w:cs="Arial"/>
                <w:color w:val="333333"/>
                <w:sz w:val="16"/>
                <w:szCs w:val="16"/>
              </w:rPr>
              <w:t>s, la proporti</w:t>
            </w:r>
            <w:r w:rsidRPr="00293FA6">
              <w:rPr>
                <w:rFonts w:cs="Arial"/>
                <w:color w:val="333333"/>
                <w:spacing w:val="-1"/>
                <w:sz w:val="16"/>
                <w:szCs w:val="16"/>
              </w:rPr>
              <w:t>o</w:t>
            </w:r>
            <w:r w:rsidRPr="00293FA6">
              <w:rPr>
                <w:rFonts w:cs="Arial"/>
                <w:color w:val="333333"/>
                <w:sz w:val="16"/>
                <w:szCs w:val="16"/>
              </w:rPr>
              <w:t xml:space="preserve">n de cas nécessitant </w:t>
            </w:r>
            <w:r w:rsidRPr="00293FA6">
              <w:rPr>
                <w:rFonts w:cs="Arial"/>
                <w:color w:val="333333"/>
                <w:spacing w:val="-1"/>
                <w:sz w:val="16"/>
                <w:szCs w:val="16"/>
              </w:rPr>
              <w:t>u</w:t>
            </w:r>
            <w:r w:rsidRPr="00293FA6">
              <w:rPr>
                <w:rFonts w:cs="Arial"/>
                <w:color w:val="333333"/>
                <w:sz w:val="16"/>
                <w:szCs w:val="16"/>
              </w:rPr>
              <w:t>ne h</w:t>
            </w:r>
            <w:r w:rsidRPr="00293FA6">
              <w:rPr>
                <w:rFonts w:cs="Arial"/>
                <w:color w:val="333333"/>
                <w:spacing w:val="-1"/>
                <w:sz w:val="16"/>
                <w:szCs w:val="16"/>
              </w:rPr>
              <w:t>o</w:t>
            </w:r>
            <w:r w:rsidRPr="00293FA6">
              <w:rPr>
                <w:rFonts w:cs="Arial"/>
                <w:color w:val="333333"/>
                <w:sz w:val="16"/>
                <w:szCs w:val="16"/>
              </w:rPr>
              <w:t>spital</w:t>
            </w:r>
            <w:r w:rsidRPr="00293FA6">
              <w:rPr>
                <w:rFonts w:cs="Arial"/>
                <w:color w:val="333333"/>
                <w:spacing w:val="-1"/>
                <w:sz w:val="16"/>
                <w:szCs w:val="16"/>
              </w:rPr>
              <w:t>i</w:t>
            </w:r>
            <w:r w:rsidRPr="00293FA6">
              <w:rPr>
                <w:rFonts w:cs="Arial"/>
                <w:color w:val="333333"/>
                <w:spacing w:val="1"/>
                <w:sz w:val="16"/>
                <w:szCs w:val="16"/>
              </w:rPr>
              <w:t>s</w:t>
            </w:r>
            <w:r w:rsidRPr="00293FA6">
              <w:rPr>
                <w:rFonts w:cs="Arial"/>
                <w:color w:val="333333"/>
                <w:spacing w:val="-1"/>
                <w:sz w:val="16"/>
                <w:szCs w:val="16"/>
              </w:rPr>
              <w:t>a</w:t>
            </w:r>
            <w:r w:rsidRPr="00293FA6">
              <w:rPr>
                <w:rFonts w:cs="Arial"/>
                <w:color w:val="333333"/>
                <w:sz w:val="16"/>
                <w:szCs w:val="16"/>
              </w:rPr>
              <w:t>tion, l’</w:t>
            </w:r>
            <w:r w:rsidRPr="00293FA6">
              <w:rPr>
                <w:rFonts w:cs="Arial"/>
                <w:color w:val="333333"/>
                <w:spacing w:val="1"/>
                <w:sz w:val="16"/>
                <w:szCs w:val="16"/>
              </w:rPr>
              <w:t>i</w:t>
            </w:r>
            <w:r w:rsidRPr="00293FA6">
              <w:rPr>
                <w:rFonts w:cs="Arial"/>
                <w:color w:val="333333"/>
                <w:sz w:val="16"/>
                <w:szCs w:val="16"/>
              </w:rPr>
              <w:t>ss</w:t>
            </w:r>
            <w:r w:rsidRPr="00293FA6">
              <w:rPr>
                <w:rFonts w:cs="Arial"/>
                <w:color w:val="333333"/>
                <w:spacing w:val="-1"/>
                <w:sz w:val="16"/>
                <w:szCs w:val="16"/>
              </w:rPr>
              <w:t>u</w:t>
            </w:r>
            <w:r w:rsidRPr="00293FA6">
              <w:rPr>
                <w:rFonts w:cs="Arial"/>
                <w:color w:val="333333"/>
                <w:sz w:val="16"/>
                <w:szCs w:val="16"/>
              </w:rPr>
              <w:t>e c</w:t>
            </w:r>
            <w:r w:rsidRPr="00293FA6">
              <w:rPr>
                <w:rFonts w:cs="Arial"/>
                <w:color w:val="333333"/>
                <w:spacing w:val="-1"/>
                <w:sz w:val="16"/>
                <w:szCs w:val="16"/>
              </w:rPr>
              <w:t>l</w:t>
            </w:r>
            <w:r w:rsidRPr="00293FA6">
              <w:rPr>
                <w:rFonts w:cs="Arial"/>
                <w:color w:val="333333"/>
                <w:sz w:val="16"/>
                <w:szCs w:val="16"/>
              </w:rPr>
              <w:t>inique, le ta</w:t>
            </w:r>
            <w:r w:rsidRPr="00293FA6">
              <w:rPr>
                <w:rFonts w:cs="Arial"/>
                <w:color w:val="333333"/>
                <w:spacing w:val="-1"/>
                <w:sz w:val="16"/>
                <w:szCs w:val="16"/>
              </w:rPr>
              <w:t>u</w:t>
            </w:r>
            <w:r w:rsidRPr="00293FA6">
              <w:rPr>
                <w:rFonts w:cs="Arial"/>
                <w:color w:val="333333"/>
                <w:sz w:val="16"/>
                <w:szCs w:val="16"/>
              </w:rPr>
              <w:t>x</w:t>
            </w:r>
            <w:r w:rsidRPr="00293FA6">
              <w:rPr>
                <w:rFonts w:cs="Arial"/>
                <w:color w:val="333333"/>
                <w:spacing w:val="-1"/>
                <w:sz w:val="16"/>
                <w:szCs w:val="16"/>
              </w:rPr>
              <w:t xml:space="preserve"> </w:t>
            </w:r>
            <w:r w:rsidRPr="00293FA6">
              <w:rPr>
                <w:rFonts w:cs="Arial"/>
                <w:color w:val="333333"/>
                <w:sz w:val="16"/>
                <w:szCs w:val="16"/>
              </w:rPr>
              <w:t>de létalité, les taux d’att</w:t>
            </w:r>
            <w:r w:rsidRPr="00293FA6">
              <w:rPr>
                <w:rFonts w:cs="Arial"/>
                <w:color w:val="333333"/>
                <w:spacing w:val="-1"/>
                <w:sz w:val="16"/>
                <w:szCs w:val="16"/>
              </w:rPr>
              <w:t>a</w:t>
            </w:r>
            <w:r w:rsidRPr="00293FA6">
              <w:rPr>
                <w:rFonts w:cs="Arial"/>
                <w:color w:val="333333"/>
                <w:sz w:val="16"/>
                <w:szCs w:val="16"/>
              </w:rPr>
              <w:t>que p</w:t>
            </w:r>
            <w:r w:rsidRPr="00293FA6">
              <w:rPr>
                <w:rFonts w:cs="Arial"/>
                <w:color w:val="333333"/>
                <w:spacing w:val="-1"/>
                <w:sz w:val="16"/>
                <w:szCs w:val="16"/>
              </w:rPr>
              <w:t>a</w:t>
            </w:r>
            <w:r w:rsidRPr="00293FA6">
              <w:rPr>
                <w:rFonts w:cs="Arial"/>
                <w:color w:val="333333"/>
                <w:sz w:val="16"/>
                <w:szCs w:val="16"/>
              </w:rPr>
              <w:t>r</w:t>
            </w:r>
            <w:r w:rsidRPr="00293FA6">
              <w:rPr>
                <w:rFonts w:cs="Arial"/>
                <w:color w:val="333333"/>
                <w:spacing w:val="55"/>
                <w:sz w:val="16"/>
                <w:szCs w:val="16"/>
              </w:rPr>
              <w:t xml:space="preserve"> </w:t>
            </w:r>
            <w:r w:rsidRPr="00293FA6">
              <w:rPr>
                <w:rFonts w:cs="Arial"/>
                <w:color w:val="333333"/>
                <w:sz w:val="16"/>
                <w:szCs w:val="16"/>
              </w:rPr>
              <w:t>tra</w:t>
            </w:r>
            <w:r w:rsidRPr="00293FA6">
              <w:rPr>
                <w:rFonts w:cs="Arial"/>
                <w:color w:val="333333"/>
                <w:spacing w:val="-1"/>
                <w:sz w:val="16"/>
                <w:szCs w:val="16"/>
              </w:rPr>
              <w:t>n</w:t>
            </w:r>
            <w:r w:rsidRPr="00293FA6">
              <w:rPr>
                <w:rFonts w:cs="Arial"/>
                <w:color w:val="333333"/>
                <w:sz w:val="16"/>
                <w:szCs w:val="16"/>
              </w:rPr>
              <w:t>che d’âge/méti</w:t>
            </w:r>
            <w:r w:rsidRPr="00293FA6">
              <w:rPr>
                <w:rFonts w:cs="Arial"/>
                <w:color w:val="333333"/>
                <w:spacing w:val="-1"/>
                <w:sz w:val="16"/>
                <w:szCs w:val="16"/>
              </w:rPr>
              <w:t>e</w:t>
            </w:r>
            <w:r w:rsidRPr="00293FA6">
              <w:rPr>
                <w:rFonts w:cs="Arial"/>
                <w:color w:val="333333"/>
                <w:sz w:val="16"/>
                <w:szCs w:val="16"/>
              </w:rPr>
              <w:t>r/</w:t>
            </w:r>
            <w:r w:rsidRPr="00293FA6">
              <w:rPr>
                <w:rFonts w:cs="Arial"/>
                <w:color w:val="333333"/>
                <w:spacing w:val="-1"/>
                <w:sz w:val="16"/>
                <w:szCs w:val="16"/>
              </w:rPr>
              <w:t>l</w:t>
            </w:r>
            <w:r w:rsidRPr="00293FA6">
              <w:rPr>
                <w:rFonts w:cs="Arial"/>
                <w:color w:val="333333"/>
                <w:sz w:val="16"/>
                <w:szCs w:val="16"/>
              </w:rPr>
              <w:t>ien de p</w:t>
            </w:r>
            <w:r w:rsidRPr="00293FA6">
              <w:rPr>
                <w:rFonts w:cs="Arial"/>
                <w:color w:val="333333"/>
                <w:spacing w:val="-1"/>
                <w:sz w:val="16"/>
                <w:szCs w:val="16"/>
              </w:rPr>
              <w:t>a</w:t>
            </w:r>
            <w:r w:rsidRPr="00293FA6">
              <w:rPr>
                <w:rFonts w:cs="Arial"/>
                <w:color w:val="333333"/>
                <w:sz w:val="16"/>
                <w:szCs w:val="16"/>
              </w:rPr>
              <w:t>ren</w:t>
            </w:r>
            <w:r w:rsidRPr="00293FA6">
              <w:rPr>
                <w:rFonts w:cs="Arial"/>
                <w:color w:val="333333"/>
                <w:spacing w:val="-2"/>
                <w:sz w:val="16"/>
                <w:szCs w:val="16"/>
              </w:rPr>
              <w:t>t</w:t>
            </w:r>
            <w:r w:rsidRPr="00293FA6">
              <w:rPr>
                <w:rFonts w:cs="Arial"/>
                <w:color w:val="333333"/>
                <w:sz w:val="16"/>
                <w:szCs w:val="16"/>
              </w:rPr>
              <w:t>é.</w:t>
            </w:r>
          </w:p>
        </w:tc>
      </w:tr>
    </w:tbl>
    <w:p w:rsidR="00C3513D" w:rsidRPr="00293FA6" w:rsidRDefault="007E30C1" w:rsidP="00C3513D">
      <w:pPr>
        <w:jc w:val="both"/>
        <w:rPr>
          <w:rFonts w:cs="Arial"/>
          <w:color w:val="333333"/>
          <w:sz w:val="16"/>
          <w:szCs w:val="16"/>
        </w:rPr>
      </w:pPr>
    </w:p>
    <w:tbl>
      <w:tblPr>
        <w:tblW w:w="9810" w:type="dxa"/>
        <w:tblInd w:w="100" w:type="dxa"/>
        <w:tblLayout w:type="fixed"/>
        <w:tblCellMar>
          <w:left w:w="0" w:type="dxa"/>
          <w:right w:w="0" w:type="dxa"/>
        </w:tblCellMar>
        <w:tblLook w:val="0000" w:firstRow="0" w:lastRow="0" w:firstColumn="0" w:lastColumn="0" w:noHBand="0" w:noVBand="0"/>
      </w:tblPr>
      <w:tblGrid>
        <w:gridCol w:w="2070"/>
        <w:gridCol w:w="7740"/>
      </w:tblGrid>
      <w:tr w:rsidR="00C3513D" w:rsidRPr="00293FA6" w:rsidTr="00077AC3">
        <w:tblPrEx>
          <w:tblCellMar>
            <w:top w:w="0" w:type="dxa"/>
            <w:bottom w:w="0" w:type="dxa"/>
          </w:tblCellMar>
        </w:tblPrEx>
        <w:trPr>
          <w:trHeight w:hRule="exact" w:val="407"/>
        </w:trPr>
        <w:tc>
          <w:tcPr>
            <w:tcW w:w="9810" w:type="dxa"/>
            <w:gridSpan w:val="2"/>
            <w:tcBorders>
              <w:top w:val="single" w:sz="8" w:space="0" w:color="000000"/>
              <w:left w:val="single" w:sz="8" w:space="0" w:color="000000"/>
              <w:bottom w:val="single" w:sz="8" w:space="0" w:color="000000"/>
              <w:right w:val="single" w:sz="8" w:space="0" w:color="000000"/>
            </w:tcBorders>
          </w:tcPr>
          <w:p w:rsidR="00C3513D" w:rsidRPr="00293FA6" w:rsidRDefault="007E30C1" w:rsidP="00077AC3">
            <w:pPr>
              <w:widowControl w:val="0"/>
              <w:autoSpaceDE w:val="0"/>
              <w:autoSpaceDN w:val="0"/>
              <w:adjustRightInd w:val="0"/>
              <w:spacing w:line="320" w:lineRule="exact"/>
              <w:ind w:left="97"/>
              <w:jc w:val="both"/>
              <w:rPr>
                <w:rFonts w:cs="Arial"/>
                <w:color w:val="333333"/>
                <w:sz w:val="16"/>
                <w:szCs w:val="16"/>
              </w:rPr>
            </w:pPr>
            <w:r w:rsidRPr="00293FA6">
              <w:rPr>
                <w:rFonts w:cs="Arial"/>
                <w:b/>
                <w:color w:val="333333"/>
                <w:sz w:val="16"/>
                <w:szCs w:val="16"/>
              </w:rPr>
              <w:t>Confirmation en laboratoire</w:t>
            </w:r>
          </w:p>
        </w:tc>
      </w:tr>
      <w:tr w:rsidR="00C3513D" w:rsidRPr="00293FA6" w:rsidTr="00303470">
        <w:tblPrEx>
          <w:tblCellMar>
            <w:top w:w="0" w:type="dxa"/>
            <w:bottom w:w="0" w:type="dxa"/>
          </w:tblCellMar>
        </w:tblPrEx>
        <w:trPr>
          <w:trHeight w:hRule="exact" w:val="1983"/>
        </w:trPr>
        <w:tc>
          <w:tcPr>
            <w:tcW w:w="2070" w:type="dxa"/>
            <w:tcBorders>
              <w:top w:val="single" w:sz="8" w:space="0" w:color="000000"/>
              <w:left w:val="single" w:sz="8" w:space="0" w:color="000000"/>
              <w:bottom w:val="single" w:sz="8" w:space="0" w:color="000000"/>
              <w:right w:val="single" w:sz="8" w:space="0" w:color="000000"/>
            </w:tcBorders>
          </w:tcPr>
          <w:p w:rsidR="00C3513D" w:rsidRPr="00293FA6" w:rsidRDefault="007E30C1" w:rsidP="00077AC3">
            <w:pPr>
              <w:widowControl w:val="0"/>
              <w:autoSpaceDE w:val="0"/>
              <w:autoSpaceDN w:val="0"/>
              <w:adjustRightInd w:val="0"/>
              <w:spacing w:line="251" w:lineRule="exact"/>
              <w:ind w:left="153"/>
              <w:jc w:val="both"/>
              <w:rPr>
                <w:rFonts w:cs="Arial"/>
                <w:color w:val="333333"/>
                <w:sz w:val="16"/>
                <w:szCs w:val="16"/>
              </w:rPr>
            </w:pPr>
            <w:r w:rsidRPr="00293FA6">
              <w:rPr>
                <w:rFonts w:cs="Arial"/>
                <w:b/>
                <w:bCs/>
                <w:color w:val="333333"/>
                <w:sz w:val="16"/>
                <w:szCs w:val="16"/>
              </w:rPr>
              <w:t>Tests</w:t>
            </w:r>
            <w:r w:rsidRPr="00293FA6">
              <w:rPr>
                <w:rFonts w:cs="Arial"/>
                <w:b/>
                <w:bCs/>
                <w:color w:val="333333"/>
                <w:spacing w:val="-5"/>
                <w:sz w:val="16"/>
                <w:szCs w:val="16"/>
              </w:rPr>
              <w:t xml:space="preserve"> </w:t>
            </w:r>
            <w:r w:rsidRPr="00293FA6">
              <w:rPr>
                <w:rFonts w:cs="Arial"/>
                <w:b/>
                <w:bCs/>
                <w:color w:val="333333"/>
                <w:sz w:val="16"/>
                <w:szCs w:val="16"/>
              </w:rPr>
              <w:t>diagnostiques</w:t>
            </w:r>
          </w:p>
        </w:tc>
        <w:tc>
          <w:tcPr>
            <w:tcW w:w="7740" w:type="dxa"/>
            <w:tcBorders>
              <w:top w:val="single" w:sz="8" w:space="0" w:color="000000"/>
              <w:left w:val="single" w:sz="8" w:space="0" w:color="000000"/>
              <w:bottom w:val="single" w:sz="8" w:space="0" w:color="000000"/>
              <w:right w:val="single" w:sz="8" w:space="0" w:color="000000"/>
            </w:tcBorders>
          </w:tcPr>
          <w:p w:rsidR="00C3513D" w:rsidRPr="00293FA6" w:rsidRDefault="007E30C1" w:rsidP="00077AC3">
            <w:pPr>
              <w:widowControl w:val="0"/>
              <w:autoSpaceDE w:val="0"/>
              <w:autoSpaceDN w:val="0"/>
              <w:adjustRightInd w:val="0"/>
              <w:spacing w:before="16" w:line="260" w:lineRule="exact"/>
              <w:jc w:val="both"/>
              <w:rPr>
                <w:rFonts w:cs="Arial"/>
                <w:color w:val="333333"/>
                <w:sz w:val="16"/>
                <w:szCs w:val="16"/>
              </w:rPr>
            </w:pPr>
          </w:p>
          <w:p w:rsidR="00C3513D" w:rsidRPr="00293FA6" w:rsidRDefault="007E30C1" w:rsidP="00077AC3">
            <w:pPr>
              <w:widowControl w:val="0"/>
              <w:autoSpaceDE w:val="0"/>
              <w:autoSpaceDN w:val="0"/>
              <w:adjustRightInd w:val="0"/>
              <w:spacing w:line="230" w:lineRule="exact"/>
              <w:ind w:left="97" w:right="234"/>
              <w:jc w:val="both"/>
              <w:rPr>
                <w:rFonts w:cs="Arial"/>
                <w:color w:val="333333"/>
                <w:sz w:val="16"/>
                <w:szCs w:val="16"/>
              </w:rPr>
            </w:pPr>
            <w:r w:rsidRPr="00293FA6">
              <w:rPr>
                <w:rFonts w:cs="Arial"/>
                <w:color w:val="333333"/>
                <w:sz w:val="16"/>
                <w:szCs w:val="16"/>
              </w:rPr>
              <w:t>Dét</w:t>
            </w:r>
            <w:r w:rsidRPr="00293FA6">
              <w:rPr>
                <w:rFonts w:cs="Arial"/>
                <w:color w:val="333333"/>
                <w:spacing w:val="-1"/>
                <w:sz w:val="16"/>
                <w:szCs w:val="16"/>
              </w:rPr>
              <w:t>e</w:t>
            </w:r>
            <w:r w:rsidRPr="00293FA6">
              <w:rPr>
                <w:rFonts w:cs="Arial"/>
                <w:color w:val="333333"/>
                <w:sz w:val="16"/>
                <w:szCs w:val="16"/>
              </w:rPr>
              <w:t xml:space="preserve">ction de </w:t>
            </w:r>
            <w:r w:rsidRPr="00293FA6">
              <w:rPr>
                <w:rFonts w:cs="Arial"/>
                <w:color w:val="333333"/>
                <w:spacing w:val="-1"/>
                <w:sz w:val="16"/>
                <w:szCs w:val="16"/>
              </w:rPr>
              <w:t>l</w:t>
            </w:r>
            <w:r w:rsidRPr="00293FA6">
              <w:rPr>
                <w:rFonts w:cs="Arial"/>
                <w:color w:val="333333"/>
                <w:sz w:val="16"/>
                <w:szCs w:val="16"/>
              </w:rPr>
              <w:t>’ARN sp</w:t>
            </w:r>
            <w:r w:rsidRPr="00293FA6">
              <w:rPr>
                <w:rFonts w:cs="Arial"/>
                <w:color w:val="333333"/>
                <w:spacing w:val="-1"/>
                <w:sz w:val="16"/>
                <w:szCs w:val="16"/>
              </w:rPr>
              <w:t>é</w:t>
            </w:r>
            <w:r w:rsidRPr="00293FA6">
              <w:rPr>
                <w:rFonts w:cs="Arial"/>
                <w:color w:val="333333"/>
                <w:spacing w:val="1"/>
                <w:sz w:val="16"/>
                <w:szCs w:val="16"/>
              </w:rPr>
              <w:t>c</w:t>
            </w:r>
            <w:r w:rsidRPr="00293FA6">
              <w:rPr>
                <w:rFonts w:cs="Arial"/>
                <w:color w:val="333333"/>
                <w:sz w:val="16"/>
                <w:szCs w:val="16"/>
              </w:rPr>
              <w:t>ifi</w:t>
            </w:r>
            <w:r w:rsidRPr="00293FA6">
              <w:rPr>
                <w:rFonts w:cs="Arial"/>
                <w:color w:val="333333"/>
                <w:spacing w:val="-1"/>
                <w:sz w:val="16"/>
                <w:szCs w:val="16"/>
              </w:rPr>
              <w:t>q</w:t>
            </w:r>
            <w:r w:rsidRPr="00293FA6">
              <w:rPr>
                <w:rFonts w:cs="Arial"/>
                <w:color w:val="333333"/>
                <w:sz w:val="16"/>
                <w:szCs w:val="16"/>
              </w:rPr>
              <w:t>ue du vir</w:t>
            </w:r>
            <w:r w:rsidRPr="00293FA6">
              <w:rPr>
                <w:rFonts w:cs="Arial"/>
                <w:color w:val="333333"/>
                <w:spacing w:val="-1"/>
                <w:sz w:val="16"/>
                <w:szCs w:val="16"/>
              </w:rPr>
              <w:t>u</w:t>
            </w:r>
            <w:r w:rsidRPr="00293FA6">
              <w:rPr>
                <w:rFonts w:cs="Arial"/>
                <w:color w:val="333333"/>
                <w:sz w:val="16"/>
                <w:szCs w:val="16"/>
              </w:rPr>
              <w:t xml:space="preserve">s </w:t>
            </w:r>
            <w:r w:rsidRPr="00293FA6">
              <w:rPr>
                <w:rFonts w:cs="Arial"/>
                <w:color w:val="333333"/>
                <w:spacing w:val="-1"/>
                <w:sz w:val="16"/>
                <w:szCs w:val="16"/>
              </w:rPr>
              <w:t>d</w:t>
            </w:r>
            <w:r w:rsidRPr="00293FA6">
              <w:rPr>
                <w:rFonts w:cs="Arial"/>
                <w:color w:val="333333"/>
                <w:sz w:val="16"/>
                <w:szCs w:val="16"/>
              </w:rPr>
              <w:t>e</w:t>
            </w:r>
            <w:r w:rsidRPr="00293FA6">
              <w:rPr>
                <w:rFonts w:cs="Arial"/>
                <w:color w:val="333333"/>
                <w:sz w:val="16"/>
                <w:szCs w:val="16"/>
              </w:rPr>
              <w:t xml:space="preserve"> la grip</w:t>
            </w:r>
            <w:r w:rsidRPr="00293FA6">
              <w:rPr>
                <w:rFonts w:cs="Arial"/>
                <w:color w:val="333333"/>
                <w:spacing w:val="-1"/>
                <w:sz w:val="16"/>
                <w:szCs w:val="16"/>
              </w:rPr>
              <w:t>p</w:t>
            </w:r>
            <w:r w:rsidRPr="00293FA6">
              <w:rPr>
                <w:rFonts w:cs="Arial"/>
                <w:color w:val="333333"/>
                <w:sz w:val="16"/>
                <w:szCs w:val="16"/>
              </w:rPr>
              <w:t>e p</w:t>
            </w:r>
            <w:r w:rsidRPr="00293FA6">
              <w:rPr>
                <w:rFonts w:cs="Arial"/>
                <w:color w:val="333333"/>
                <w:spacing w:val="-1"/>
                <w:sz w:val="16"/>
                <w:szCs w:val="16"/>
              </w:rPr>
              <w:t>a</w:t>
            </w:r>
            <w:r w:rsidRPr="00293FA6">
              <w:rPr>
                <w:rFonts w:cs="Arial"/>
                <w:color w:val="333333"/>
                <w:sz w:val="16"/>
                <w:szCs w:val="16"/>
              </w:rPr>
              <w:t>r R</w:t>
            </w:r>
            <w:r w:rsidRPr="00293FA6">
              <w:rPr>
                <w:rFonts w:cs="Arial"/>
                <w:color w:val="333333"/>
                <w:spacing w:val="-1"/>
                <w:sz w:val="16"/>
                <w:szCs w:val="16"/>
              </w:rPr>
              <w:t>T</w:t>
            </w:r>
            <w:r w:rsidRPr="00293FA6">
              <w:rPr>
                <w:rFonts w:cs="Arial"/>
                <w:color w:val="333333"/>
                <w:sz w:val="16"/>
                <w:szCs w:val="16"/>
              </w:rPr>
              <w:t>-PCR (r</w:t>
            </w:r>
            <w:r w:rsidRPr="00293FA6">
              <w:rPr>
                <w:rFonts w:cs="Arial"/>
                <w:color w:val="333333"/>
                <w:spacing w:val="-1"/>
                <w:sz w:val="16"/>
                <w:szCs w:val="16"/>
              </w:rPr>
              <w:t>ev</w:t>
            </w:r>
            <w:r w:rsidRPr="00293FA6">
              <w:rPr>
                <w:rFonts w:cs="Arial"/>
                <w:color w:val="333333"/>
                <w:sz w:val="16"/>
                <w:szCs w:val="16"/>
              </w:rPr>
              <w:t>erse tra</w:t>
            </w:r>
            <w:r w:rsidRPr="00293FA6">
              <w:rPr>
                <w:rFonts w:cs="Arial"/>
                <w:color w:val="333333"/>
                <w:spacing w:val="-1"/>
                <w:sz w:val="16"/>
                <w:szCs w:val="16"/>
              </w:rPr>
              <w:t>n</w:t>
            </w:r>
            <w:r w:rsidRPr="00293FA6">
              <w:rPr>
                <w:rFonts w:cs="Arial"/>
                <w:color w:val="333333"/>
                <w:sz w:val="16"/>
                <w:szCs w:val="16"/>
              </w:rPr>
              <w:t>scr</w:t>
            </w:r>
            <w:r w:rsidRPr="00293FA6">
              <w:rPr>
                <w:rFonts w:cs="Arial"/>
                <w:color w:val="333333"/>
                <w:spacing w:val="-1"/>
                <w:sz w:val="16"/>
                <w:szCs w:val="16"/>
              </w:rPr>
              <w:t>i</w:t>
            </w:r>
            <w:r w:rsidRPr="00293FA6">
              <w:rPr>
                <w:rFonts w:cs="Arial"/>
                <w:color w:val="333333"/>
                <w:sz w:val="16"/>
                <w:szCs w:val="16"/>
              </w:rPr>
              <w:t>ptas</w:t>
            </w:r>
            <w:r w:rsidRPr="00293FA6">
              <w:rPr>
                <w:rFonts w:cs="Arial"/>
                <w:color w:val="333333"/>
                <w:spacing w:val="-1"/>
                <w:sz w:val="16"/>
                <w:szCs w:val="16"/>
              </w:rPr>
              <w:t>e</w:t>
            </w:r>
            <w:r w:rsidRPr="00293FA6">
              <w:rPr>
                <w:rFonts w:cs="Arial"/>
                <w:color w:val="333333"/>
                <w:sz w:val="16"/>
                <w:szCs w:val="16"/>
              </w:rPr>
              <w:t>- polymerase chain r</w:t>
            </w:r>
            <w:r w:rsidRPr="00293FA6">
              <w:rPr>
                <w:rFonts w:cs="Arial"/>
                <w:color w:val="333333"/>
                <w:spacing w:val="-1"/>
                <w:sz w:val="16"/>
                <w:szCs w:val="16"/>
              </w:rPr>
              <w:t>e</w:t>
            </w:r>
            <w:r w:rsidRPr="00293FA6">
              <w:rPr>
                <w:rFonts w:cs="Arial"/>
                <w:color w:val="333333"/>
                <w:sz w:val="16"/>
                <w:szCs w:val="16"/>
              </w:rPr>
              <w:t>acti</w:t>
            </w:r>
            <w:r w:rsidRPr="00293FA6">
              <w:rPr>
                <w:rFonts w:cs="Arial"/>
                <w:color w:val="333333"/>
                <w:spacing w:val="-1"/>
                <w:sz w:val="16"/>
                <w:szCs w:val="16"/>
              </w:rPr>
              <w:t>o</w:t>
            </w:r>
            <w:r w:rsidRPr="00293FA6">
              <w:rPr>
                <w:rFonts w:cs="Arial"/>
                <w:color w:val="333333"/>
                <w:sz w:val="16"/>
                <w:szCs w:val="16"/>
              </w:rPr>
              <w:t>n)</w:t>
            </w:r>
          </w:p>
          <w:p w:rsidR="00C3513D" w:rsidRPr="00293FA6" w:rsidRDefault="007E30C1" w:rsidP="00077AC3">
            <w:pPr>
              <w:widowControl w:val="0"/>
              <w:autoSpaceDE w:val="0"/>
              <w:autoSpaceDN w:val="0"/>
              <w:adjustRightInd w:val="0"/>
              <w:spacing w:before="11" w:line="220" w:lineRule="exact"/>
              <w:jc w:val="both"/>
              <w:rPr>
                <w:rFonts w:cs="Arial"/>
                <w:color w:val="333333"/>
                <w:sz w:val="16"/>
                <w:szCs w:val="16"/>
              </w:rPr>
            </w:pPr>
          </w:p>
          <w:p w:rsidR="00C3513D" w:rsidRPr="00293FA6" w:rsidRDefault="007E30C1" w:rsidP="00077AC3">
            <w:pPr>
              <w:widowControl w:val="0"/>
              <w:autoSpaceDE w:val="0"/>
              <w:autoSpaceDN w:val="0"/>
              <w:adjustRightInd w:val="0"/>
              <w:spacing w:line="230" w:lineRule="exact"/>
              <w:ind w:left="97" w:right="977"/>
              <w:jc w:val="both"/>
              <w:rPr>
                <w:rFonts w:cs="Arial"/>
                <w:color w:val="333333"/>
                <w:sz w:val="16"/>
                <w:szCs w:val="16"/>
              </w:rPr>
            </w:pPr>
            <w:r w:rsidRPr="00293FA6">
              <w:rPr>
                <w:rFonts w:cs="Arial"/>
                <w:color w:val="333333"/>
                <w:sz w:val="16"/>
                <w:szCs w:val="16"/>
              </w:rPr>
              <w:t>Isolem</w:t>
            </w:r>
            <w:r w:rsidRPr="00293FA6">
              <w:rPr>
                <w:rFonts w:cs="Arial"/>
                <w:color w:val="333333"/>
                <w:spacing w:val="-1"/>
                <w:sz w:val="16"/>
                <w:szCs w:val="16"/>
              </w:rPr>
              <w:t>e</w:t>
            </w:r>
            <w:r w:rsidRPr="00293FA6">
              <w:rPr>
                <w:rFonts w:cs="Arial"/>
                <w:color w:val="333333"/>
                <w:sz w:val="16"/>
                <w:szCs w:val="16"/>
              </w:rPr>
              <w:t>nt du virus sur</w:t>
            </w:r>
            <w:r w:rsidRPr="00293FA6">
              <w:rPr>
                <w:rFonts w:cs="Arial"/>
                <w:color w:val="333333"/>
                <w:spacing w:val="-1"/>
                <w:sz w:val="16"/>
                <w:szCs w:val="16"/>
              </w:rPr>
              <w:t xml:space="preserve"> </w:t>
            </w:r>
            <w:r w:rsidRPr="00293FA6">
              <w:rPr>
                <w:rFonts w:cs="Arial"/>
                <w:color w:val="333333"/>
                <w:sz w:val="16"/>
                <w:szCs w:val="16"/>
              </w:rPr>
              <w:t>cul</w:t>
            </w:r>
            <w:r w:rsidRPr="00293FA6">
              <w:rPr>
                <w:rFonts w:cs="Arial"/>
                <w:color w:val="333333"/>
                <w:spacing w:val="-2"/>
                <w:sz w:val="16"/>
                <w:szCs w:val="16"/>
              </w:rPr>
              <w:t>t</w:t>
            </w:r>
            <w:r w:rsidRPr="00293FA6">
              <w:rPr>
                <w:rFonts w:cs="Arial"/>
                <w:color w:val="333333"/>
                <w:sz w:val="16"/>
                <w:szCs w:val="16"/>
              </w:rPr>
              <w:t>ure cellula</w:t>
            </w:r>
            <w:r w:rsidRPr="00293FA6">
              <w:rPr>
                <w:rFonts w:cs="Arial"/>
                <w:color w:val="333333"/>
                <w:spacing w:val="-2"/>
                <w:sz w:val="16"/>
                <w:szCs w:val="16"/>
              </w:rPr>
              <w:t>i</w:t>
            </w:r>
            <w:r w:rsidRPr="00293FA6">
              <w:rPr>
                <w:rFonts w:cs="Arial"/>
                <w:color w:val="333333"/>
                <w:sz w:val="16"/>
                <w:szCs w:val="16"/>
              </w:rPr>
              <w:t>re</w:t>
            </w:r>
            <w:r w:rsidRPr="00293FA6">
              <w:rPr>
                <w:rFonts w:cs="Arial"/>
                <w:color w:val="333333"/>
                <w:spacing w:val="-1"/>
                <w:sz w:val="16"/>
                <w:szCs w:val="16"/>
              </w:rPr>
              <w:t xml:space="preserve"> </w:t>
            </w:r>
            <w:r w:rsidRPr="00293FA6">
              <w:rPr>
                <w:rFonts w:cs="Arial"/>
                <w:color w:val="333333"/>
                <w:sz w:val="16"/>
                <w:szCs w:val="16"/>
              </w:rPr>
              <w:t>(lab</w:t>
            </w:r>
            <w:r w:rsidRPr="00293FA6">
              <w:rPr>
                <w:rFonts w:cs="Arial"/>
                <w:color w:val="333333"/>
                <w:spacing w:val="-1"/>
                <w:sz w:val="16"/>
                <w:szCs w:val="16"/>
              </w:rPr>
              <w:t>o</w:t>
            </w:r>
            <w:r w:rsidRPr="00293FA6">
              <w:rPr>
                <w:rFonts w:cs="Arial"/>
                <w:color w:val="333333"/>
                <w:sz w:val="16"/>
                <w:szCs w:val="16"/>
              </w:rPr>
              <w:t>rato</w:t>
            </w:r>
            <w:r w:rsidRPr="00293FA6">
              <w:rPr>
                <w:rFonts w:cs="Arial"/>
                <w:color w:val="333333"/>
                <w:spacing w:val="-1"/>
                <w:sz w:val="16"/>
                <w:szCs w:val="16"/>
              </w:rPr>
              <w:t>i</w:t>
            </w:r>
            <w:r w:rsidRPr="00293FA6">
              <w:rPr>
                <w:rFonts w:cs="Arial"/>
                <w:color w:val="333333"/>
                <w:sz w:val="16"/>
                <w:szCs w:val="16"/>
              </w:rPr>
              <w:t>re d</w:t>
            </w:r>
            <w:r w:rsidRPr="00293FA6">
              <w:rPr>
                <w:rFonts w:cs="Arial"/>
                <w:color w:val="333333"/>
                <w:spacing w:val="-1"/>
                <w:sz w:val="16"/>
                <w:szCs w:val="16"/>
              </w:rPr>
              <w:t>i</w:t>
            </w:r>
            <w:r w:rsidRPr="00293FA6">
              <w:rPr>
                <w:rFonts w:cs="Arial"/>
                <w:color w:val="333333"/>
                <w:sz w:val="16"/>
                <w:szCs w:val="16"/>
              </w:rPr>
              <w:t>sp</w:t>
            </w:r>
            <w:r w:rsidRPr="00293FA6">
              <w:rPr>
                <w:rFonts w:cs="Arial"/>
                <w:color w:val="333333"/>
                <w:spacing w:val="-1"/>
                <w:sz w:val="16"/>
                <w:szCs w:val="16"/>
              </w:rPr>
              <w:t>o</w:t>
            </w:r>
            <w:r w:rsidRPr="00293FA6">
              <w:rPr>
                <w:rFonts w:cs="Arial"/>
                <w:color w:val="333333"/>
                <w:spacing w:val="1"/>
                <w:sz w:val="16"/>
                <w:szCs w:val="16"/>
              </w:rPr>
              <w:t>s</w:t>
            </w:r>
            <w:r w:rsidRPr="00293FA6">
              <w:rPr>
                <w:rFonts w:cs="Arial"/>
                <w:color w:val="333333"/>
                <w:spacing w:val="-1"/>
                <w:sz w:val="16"/>
                <w:szCs w:val="16"/>
              </w:rPr>
              <w:t>a</w:t>
            </w:r>
            <w:r w:rsidRPr="00293FA6">
              <w:rPr>
                <w:rFonts w:cs="Arial"/>
                <w:color w:val="333333"/>
                <w:sz w:val="16"/>
                <w:szCs w:val="16"/>
              </w:rPr>
              <w:t>nt d’ins</w:t>
            </w:r>
            <w:r w:rsidRPr="00293FA6">
              <w:rPr>
                <w:rFonts w:cs="Arial"/>
                <w:color w:val="333333"/>
                <w:spacing w:val="-2"/>
                <w:sz w:val="16"/>
                <w:szCs w:val="16"/>
              </w:rPr>
              <w:t>t</w:t>
            </w:r>
            <w:r w:rsidRPr="00293FA6">
              <w:rPr>
                <w:rFonts w:cs="Arial"/>
                <w:color w:val="333333"/>
                <w:sz w:val="16"/>
                <w:szCs w:val="16"/>
              </w:rPr>
              <w:t>allatio</w:t>
            </w:r>
            <w:r w:rsidRPr="00293FA6">
              <w:rPr>
                <w:rFonts w:cs="Arial"/>
                <w:color w:val="333333"/>
                <w:spacing w:val="-1"/>
                <w:sz w:val="16"/>
                <w:szCs w:val="16"/>
              </w:rPr>
              <w:t>n</w:t>
            </w:r>
            <w:r w:rsidRPr="00293FA6">
              <w:rPr>
                <w:rFonts w:cs="Arial"/>
                <w:color w:val="333333"/>
                <w:sz w:val="16"/>
                <w:szCs w:val="16"/>
              </w:rPr>
              <w:t>s de confi</w:t>
            </w:r>
            <w:r w:rsidRPr="00293FA6">
              <w:rPr>
                <w:rFonts w:cs="Arial"/>
                <w:color w:val="333333"/>
                <w:spacing w:val="-1"/>
                <w:sz w:val="16"/>
                <w:szCs w:val="16"/>
              </w:rPr>
              <w:t>n</w:t>
            </w:r>
            <w:r w:rsidRPr="00293FA6">
              <w:rPr>
                <w:rFonts w:cs="Arial"/>
                <w:color w:val="333333"/>
                <w:sz w:val="16"/>
                <w:szCs w:val="16"/>
              </w:rPr>
              <w:t>ement</w:t>
            </w:r>
            <w:r w:rsidRPr="00293FA6">
              <w:rPr>
                <w:rFonts w:cs="Arial"/>
                <w:color w:val="333333"/>
                <w:spacing w:val="-1"/>
                <w:sz w:val="16"/>
                <w:szCs w:val="16"/>
              </w:rPr>
              <w:t xml:space="preserve"> </w:t>
            </w:r>
            <w:r w:rsidRPr="00293FA6">
              <w:rPr>
                <w:rFonts w:cs="Arial"/>
                <w:color w:val="333333"/>
                <w:sz w:val="16"/>
                <w:szCs w:val="16"/>
              </w:rPr>
              <w:t xml:space="preserve">de niveau 3 </w:t>
            </w:r>
            <w:r w:rsidRPr="00293FA6">
              <w:rPr>
                <w:rFonts w:cs="Arial"/>
                <w:color w:val="333333"/>
                <w:spacing w:val="-1"/>
                <w:sz w:val="16"/>
                <w:szCs w:val="16"/>
              </w:rPr>
              <w:t>p</w:t>
            </w:r>
            <w:r w:rsidRPr="00293FA6">
              <w:rPr>
                <w:rFonts w:cs="Arial"/>
                <w:color w:val="333333"/>
                <w:sz w:val="16"/>
                <w:szCs w:val="16"/>
              </w:rPr>
              <w:t>our isol</w:t>
            </w:r>
            <w:r w:rsidRPr="00293FA6">
              <w:rPr>
                <w:rFonts w:cs="Arial"/>
                <w:color w:val="333333"/>
                <w:spacing w:val="-1"/>
                <w:sz w:val="16"/>
                <w:szCs w:val="16"/>
              </w:rPr>
              <w:t>e</w:t>
            </w:r>
            <w:r w:rsidRPr="00293FA6">
              <w:rPr>
                <w:rFonts w:cs="Arial"/>
                <w:color w:val="333333"/>
                <w:sz w:val="16"/>
                <w:szCs w:val="16"/>
              </w:rPr>
              <w:t>r un</w:t>
            </w:r>
            <w:r w:rsidRPr="00293FA6">
              <w:rPr>
                <w:rFonts w:cs="Arial"/>
                <w:color w:val="333333"/>
                <w:spacing w:val="-1"/>
                <w:sz w:val="16"/>
                <w:szCs w:val="16"/>
              </w:rPr>
              <w:t xml:space="preserve"> </w:t>
            </w:r>
            <w:r w:rsidRPr="00293FA6">
              <w:rPr>
                <w:rFonts w:cs="Arial"/>
                <w:color w:val="333333"/>
                <w:sz w:val="16"/>
                <w:szCs w:val="16"/>
              </w:rPr>
              <w:t>nouve</w:t>
            </w:r>
            <w:r w:rsidRPr="00293FA6">
              <w:rPr>
                <w:rFonts w:cs="Arial"/>
                <w:color w:val="333333"/>
                <w:spacing w:val="-1"/>
                <w:sz w:val="16"/>
                <w:szCs w:val="16"/>
              </w:rPr>
              <w:t>a</w:t>
            </w:r>
            <w:r w:rsidRPr="00293FA6">
              <w:rPr>
                <w:rFonts w:cs="Arial"/>
                <w:color w:val="333333"/>
                <w:sz w:val="16"/>
                <w:szCs w:val="16"/>
              </w:rPr>
              <w:t>u s</w:t>
            </w:r>
            <w:r w:rsidRPr="00293FA6">
              <w:rPr>
                <w:rFonts w:cs="Arial"/>
                <w:color w:val="333333"/>
                <w:spacing w:val="-1"/>
                <w:sz w:val="16"/>
                <w:szCs w:val="16"/>
              </w:rPr>
              <w:t>ou</w:t>
            </w:r>
            <w:r w:rsidRPr="00293FA6">
              <w:rPr>
                <w:rFonts w:cs="Arial"/>
                <w:color w:val="333333"/>
                <w:spacing w:val="1"/>
                <w:sz w:val="16"/>
                <w:szCs w:val="16"/>
              </w:rPr>
              <w:t>s</w:t>
            </w:r>
            <w:r w:rsidRPr="00293FA6">
              <w:rPr>
                <w:rFonts w:cs="Arial"/>
                <w:color w:val="333333"/>
                <w:sz w:val="16"/>
                <w:szCs w:val="16"/>
              </w:rPr>
              <w:t xml:space="preserve">-type </w:t>
            </w:r>
            <w:r w:rsidRPr="00293FA6">
              <w:rPr>
                <w:rFonts w:cs="Arial"/>
                <w:color w:val="333333"/>
                <w:spacing w:val="-1"/>
                <w:sz w:val="16"/>
                <w:szCs w:val="16"/>
              </w:rPr>
              <w:t>p</w:t>
            </w:r>
            <w:r w:rsidRPr="00293FA6">
              <w:rPr>
                <w:rFonts w:cs="Arial"/>
                <w:color w:val="333333"/>
                <w:sz w:val="16"/>
                <w:szCs w:val="16"/>
              </w:rPr>
              <w:t>r</w:t>
            </w:r>
            <w:r w:rsidRPr="00293FA6">
              <w:rPr>
                <w:rFonts w:cs="Arial"/>
                <w:color w:val="333333"/>
                <w:spacing w:val="-1"/>
                <w:sz w:val="16"/>
                <w:szCs w:val="16"/>
              </w:rPr>
              <w:t>é</w:t>
            </w:r>
            <w:r w:rsidRPr="00293FA6">
              <w:rPr>
                <w:rFonts w:cs="Arial"/>
                <w:color w:val="333333"/>
                <w:spacing w:val="1"/>
                <w:sz w:val="16"/>
                <w:szCs w:val="16"/>
              </w:rPr>
              <w:t>s</w:t>
            </w:r>
            <w:r w:rsidRPr="00293FA6">
              <w:rPr>
                <w:rFonts w:cs="Arial"/>
                <w:color w:val="333333"/>
                <w:spacing w:val="-1"/>
                <w:sz w:val="16"/>
                <w:szCs w:val="16"/>
              </w:rPr>
              <w:t>u</w:t>
            </w:r>
            <w:r w:rsidRPr="00293FA6">
              <w:rPr>
                <w:rFonts w:cs="Arial"/>
                <w:color w:val="333333"/>
                <w:sz w:val="16"/>
                <w:szCs w:val="16"/>
              </w:rPr>
              <w:t>mé)</w:t>
            </w:r>
          </w:p>
          <w:p w:rsidR="00C3513D" w:rsidRPr="00293FA6" w:rsidRDefault="007E30C1" w:rsidP="00077AC3">
            <w:pPr>
              <w:widowControl w:val="0"/>
              <w:autoSpaceDE w:val="0"/>
              <w:autoSpaceDN w:val="0"/>
              <w:adjustRightInd w:val="0"/>
              <w:spacing w:before="6" w:line="220" w:lineRule="exact"/>
              <w:jc w:val="both"/>
              <w:rPr>
                <w:rFonts w:cs="Arial"/>
                <w:color w:val="333333"/>
                <w:sz w:val="16"/>
                <w:szCs w:val="16"/>
              </w:rPr>
            </w:pPr>
          </w:p>
          <w:p w:rsidR="00C3513D" w:rsidRPr="00293FA6" w:rsidRDefault="007E30C1" w:rsidP="00077AC3">
            <w:pPr>
              <w:widowControl w:val="0"/>
              <w:autoSpaceDE w:val="0"/>
              <w:autoSpaceDN w:val="0"/>
              <w:adjustRightInd w:val="0"/>
              <w:ind w:left="97"/>
              <w:jc w:val="both"/>
              <w:rPr>
                <w:rFonts w:cs="Arial"/>
                <w:color w:val="333333"/>
                <w:sz w:val="16"/>
                <w:szCs w:val="16"/>
              </w:rPr>
            </w:pPr>
            <w:r w:rsidRPr="00293FA6">
              <w:rPr>
                <w:rFonts w:cs="Arial"/>
                <w:color w:val="333333"/>
                <w:sz w:val="16"/>
                <w:szCs w:val="16"/>
              </w:rPr>
              <w:t xml:space="preserve">Détection directe d’antigènes </w:t>
            </w:r>
            <w:r w:rsidRPr="00293FA6">
              <w:rPr>
                <w:rFonts w:cs="Arial"/>
                <w:color w:val="333333"/>
                <w:sz w:val="16"/>
                <w:szCs w:val="16"/>
              </w:rPr>
              <w:t>viraux (faible sens</w:t>
            </w:r>
            <w:r w:rsidRPr="00293FA6">
              <w:rPr>
                <w:rFonts w:cs="Arial"/>
                <w:color w:val="333333"/>
                <w:spacing w:val="-1"/>
                <w:sz w:val="16"/>
                <w:szCs w:val="16"/>
              </w:rPr>
              <w:t>i</w:t>
            </w:r>
            <w:r w:rsidRPr="00293FA6">
              <w:rPr>
                <w:rFonts w:cs="Arial"/>
                <w:color w:val="333333"/>
                <w:sz w:val="16"/>
                <w:szCs w:val="16"/>
              </w:rPr>
              <w:t>bilité)</w:t>
            </w:r>
          </w:p>
        </w:tc>
      </w:tr>
      <w:tr w:rsidR="00C3513D" w:rsidRPr="00293FA6" w:rsidTr="00077AC3">
        <w:tblPrEx>
          <w:tblCellMar>
            <w:top w:w="0" w:type="dxa"/>
            <w:bottom w:w="0" w:type="dxa"/>
          </w:tblCellMar>
        </w:tblPrEx>
        <w:trPr>
          <w:trHeight w:hRule="exact" w:val="3193"/>
        </w:trPr>
        <w:tc>
          <w:tcPr>
            <w:tcW w:w="2070" w:type="dxa"/>
            <w:tcBorders>
              <w:top w:val="single" w:sz="8" w:space="0" w:color="000000"/>
              <w:left w:val="single" w:sz="8" w:space="0" w:color="000000"/>
              <w:bottom w:val="single" w:sz="8" w:space="0" w:color="000000"/>
              <w:right w:val="single" w:sz="8" w:space="0" w:color="000000"/>
            </w:tcBorders>
          </w:tcPr>
          <w:p w:rsidR="00C3513D" w:rsidRPr="00293FA6" w:rsidRDefault="007E30C1" w:rsidP="00077AC3">
            <w:pPr>
              <w:widowControl w:val="0"/>
              <w:autoSpaceDE w:val="0"/>
              <w:autoSpaceDN w:val="0"/>
              <w:adjustRightInd w:val="0"/>
              <w:spacing w:line="251" w:lineRule="exact"/>
              <w:ind w:left="97"/>
              <w:jc w:val="both"/>
              <w:rPr>
                <w:rFonts w:cs="Arial"/>
                <w:color w:val="333333"/>
                <w:sz w:val="16"/>
                <w:szCs w:val="16"/>
              </w:rPr>
            </w:pPr>
            <w:r w:rsidRPr="00293FA6">
              <w:rPr>
                <w:rFonts w:cs="Arial"/>
                <w:b/>
                <w:bCs/>
                <w:color w:val="333333"/>
                <w:sz w:val="16"/>
                <w:szCs w:val="16"/>
              </w:rPr>
              <w:t>Prélèv</w:t>
            </w:r>
            <w:r w:rsidRPr="00293FA6">
              <w:rPr>
                <w:rFonts w:cs="Arial"/>
                <w:b/>
                <w:bCs/>
                <w:color w:val="333333"/>
                <w:spacing w:val="1"/>
                <w:sz w:val="16"/>
                <w:szCs w:val="16"/>
              </w:rPr>
              <w:t>e</w:t>
            </w:r>
            <w:r w:rsidRPr="00293FA6">
              <w:rPr>
                <w:rFonts w:cs="Arial"/>
                <w:b/>
                <w:bCs/>
                <w:color w:val="333333"/>
                <w:spacing w:val="-1"/>
                <w:sz w:val="16"/>
                <w:szCs w:val="16"/>
              </w:rPr>
              <w:t>m</w:t>
            </w:r>
            <w:r w:rsidRPr="00293FA6">
              <w:rPr>
                <w:rFonts w:cs="Arial"/>
                <w:b/>
                <w:bCs/>
                <w:color w:val="333333"/>
                <w:sz w:val="16"/>
                <w:szCs w:val="16"/>
              </w:rPr>
              <w:t>en</w:t>
            </w:r>
            <w:r w:rsidRPr="00293FA6">
              <w:rPr>
                <w:rFonts w:cs="Arial"/>
                <w:b/>
                <w:bCs/>
                <w:color w:val="333333"/>
                <w:spacing w:val="1"/>
                <w:sz w:val="16"/>
                <w:szCs w:val="16"/>
              </w:rPr>
              <w:t>t</w:t>
            </w:r>
            <w:r w:rsidRPr="00293FA6">
              <w:rPr>
                <w:rFonts w:cs="Arial"/>
                <w:b/>
                <w:bCs/>
                <w:color w:val="333333"/>
                <w:sz w:val="16"/>
                <w:szCs w:val="16"/>
              </w:rPr>
              <w:t>s</w:t>
            </w:r>
          </w:p>
        </w:tc>
        <w:tc>
          <w:tcPr>
            <w:tcW w:w="7740" w:type="dxa"/>
            <w:tcBorders>
              <w:top w:val="single" w:sz="8" w:space="0" w:color="000000"/>
              <w:left w:val="single" w:sz="8" w:space="0" w:color="000000"/>
              <w:bottom w:val="single" w:sz="8" w:space="0" w:color="000000"/>
              <w:right w:val="single" w:sz="8" w:space="0" w:color="000000"/>
            </w:tcBorders>
          </w:tcPr>
          <w:p w:rsidR="00C3513D" w:rsidRPr="00293FA6" w:rsidRDefault="007E30C1" w:rsidP="00077AC3">
            <w:pPr>
              <w:widowControl w:val="0"/>
              <w:autoSpaceDE w:val="0"/>
              <w:autoSpaceDN w:val="0"/>
              <w:adjustRightInd w:val="0"/>
              <w:spacing w:before="12" w:line="260" w:lineRule="exact"/>
              <w:jc w:val="both"/>
              <w:rPr>
                <w:rFonts w:cs="Arial"/>
                <w:color w:val="333333"/>
                <w:sz w:val="16"/>
                <w:szCs w:val="16"/>
              </w:rPr>
            </w:pPr>
          </w:p>
          <w:p w:rsidR="00C3513D" w:rsidRPr="00293FA6" w:rsidRDefault="007E30C1" w:rsidP="00077AC3">
            <w:pPr>
              <w:widowControl w:val="0"/>
              <w:autoSpaceDE w:val="0"/>
              <w:autoSpaceDN w:val="0"/>
              <w:adjustRightInd w:val="0"/>
              <w:ind w:left="97"/>
              <w:jc w:val="both"/>
              <w:rPr>
                <w:rFonts w:cs="Arial"/>
                <w:color w:val="333333"/>
                <w:sz w:val="16"/>
                <w:szCs w:val="16"/>
              </w:rPr>
            </w:pPr>
            <w:r w:rsidRPr="00293FA6">
              <w:rPr>
                <w:rFonts w:cs="Arial"/>
                <w:color w:val="333333"/>
                <w:sz w:val="16"/>
                <w:szCs w:val="16"/>
              </w:rPr>
              <w:t>Différen</w:t>
            </w:r>
            <w:r w:rsidRPr="00293FA6">
              <w:rPr>
                <w:rFonts w:cs="Arial"/>
                <w:color w:val="333333"/>
                <w:spacing w:val="-2"/>
                <w:sz w:val="16"/>
                <w:szCs w:val="16"/>
              </w:rPr>
              <w:t>t</w:t>
            </w:r>
            <w:r w:rsidRPr="00293FA6">
              <w:rPr>
                <w:rFonts w:cs="Arial"/>
                <w:color w:val="333333"/>
                <w:sz w:val="16"/>
                <w:szCs w:val="16"/>
              </w:rPr>
              <w:t>s échantillo</w:t>
            </w:r>
            <w:r w:rsidRPr="00293FA6">
              <w:rPr>
                <w:rFonts w:cs="Arial"/>
                <w:color w:val="333333"/>
                <w:spacing w:val="-1"/>
                <w:sz w:val="16"/>
                <w:szCs w:val="16"/>
              </w:rPr>
              <w:t>n</w:t>
            </w:r>
            <w:r w:rsidRPr="00293FA6">
              <w:rPr>
                <w:rFonts w:cs="Arial"/>
                <w:color w:val="333333"/>
                <w:sz w:val="16"/>
                <w:szCs w:val="16"/>
              </w:rPr>
              <w:t>s p</w:t>
            </w:r>
            <w:r w:rsidRPr="00293FA6">
              <w:rPr>
                <w:rFonts w:cs="Arial"/>
                <w:color w:val="333333"/>
                <w:spacing w:val="-1"/>
                <w:sz w:val="16"/>
                <w:szCs w:val="16"/>
              </w:rPr>
              <w:t>e</w:t>
            </w:r>
            <w:r w:rsidRPr="00293FA6">
              <w:rPr>
                <w:rFonts w:cs="Arial"/>
                <w:color w:val="333333"/>
                <w:sz w:val="16"/>
                <w:szCs w:val="16"/>
              </w:rPr>
              <w:t>uvent serv</w:t>
            </w:r>
            <w:r w:rsidRPr="00293FA6">
              <w:rPr>
                <w:rFonts w:cs="Arial"/>
                <w:color w:val="333333"/>
                <w:spacing w:val="-1"/>
                <w:sz w:val="16"/>
                <w:szCs w:val="16"/>
              </w:rPr>
              <w:t>i</w:t>
            </w:r>
            <w:r w:rsidRPr="00293FA6">
              <w:rPr>
                <w:rFonts w:cs="Arial"/>
                <w:color w:val="333333"/>
                <w:sz w:val="16"/>
                <w:szCs w:val="16"/>
              </w:rPr>
              <w:t xml:space="preserve">r </w:t>
            </w:r>
            <w:r w:rsidRPr="00293FA6">
              <w:rPr>
                <w:rFonts w:cs="Arial"/>
                <w:color w:val="333333"/>
                <w:spacing w:val="-1"/>
                <w:sz w:val="16"/>
                <w:szCs w:val="16"/>
              </w:rPr>
              <w:t>a</w:t>
            </w:r>
            <w:r w:rsidRPr="00293FA6">
              <w:rPr>
                <w:rFonts w:cs="Arial"/>
                <w:color w:val="333333"/>
                <w:sz w:val="16"/>
                <w:szCs w:val="16"/>
              </w:rPr>
              <w:t>u diag</w:t>
            </w:r>
            <w:r w:rsidRPr="00293FA6">
              <w:rPr>
                <w:rFonts w:cs="Arial"/>
                <w:color w:val="333333"/>
                <w:spacing w:val="-1"/>
                <w:sz w:val="16"/>
                <w:szCs w:val="16"/>
              </w:rPr>
              <w:t>n</w:t>
            </w:r>
            <w:r w:rsidRPr="00293FA6">
              <w:rPr>
                <w:rFonts w:cs="Arial"/>
                <w:color w:val="333333"/>
                <w:sz w:val="16"/>
                <w:szCs w:val="16"/>
              </w:rPr>
              <w:t>ost</w:t>
            </w:r>
            <w:r w:rsidRPr="00293FA6">
              <w:rPr>
                <w:rFonts w:cs="Arial"/>
                <w:color w:val="333333"/>
                <w:spacing w:val="-1"/>
                <w:sz w:val="16"/>
                <w:szCs w:val="16"/>
              </w:rPr>
              <w:t>i</w:t>
            </w:r>
            <w:r w:rsidRPr="00293FA6">
              <w:rPr>
                <w:rFonts w:cs="Arial"/>
                <w:color w:val="333333"/>
                <w:sz w:val="16"/>
                <w:szCs w:val="16"/>
              </w:rPr>
              <w:t>c :</w:t>
            </w:r>
          </w:p>
          <w:p w:rsidR="00C3513D" w:rsidRPr="00293FA6" w:rsidRDefault="007E30C1" w:rsidP="00077AC3">
            <w:pPr>
              <w:widowControl w:val="0"/>
              <w:tabs>
                <w:tab w:val="left" w:pos="440"/>
              </w:tabs>
              <w:autoSpaceDE w:val="0"/>
              <w:autoSpaceDN w:val="0"/>
              <w:adjustRightInd w:val="0"/>
              <w:spacing w:before="46"/>
              <w:ind w:left="97"/>
              <w:jc w:val="both"/>
              <w:rPr>
                <w:rFonts w:cs="Arial"/>
                <w:color w:val="333333"/>
                <w:sz w:val="16"/>
                <w:szCs w:val="16"/>
              </w:rPr>
            </w:pPr>
            <w:r w:rsidRPr="00293FA6">
              <w:rPr>
                <w:rFonts w:cs="Arial"/>
                <w:color w:val="333333"/>
                <w:sz w:val="16"/>
                <w:szCs w:val="16"/>
              </w:rPr>
              <w:t></w:t>
            </w:r>
            <w:r w:rsidRPr="00293FA6">
              <w:rPr>
                <w:rFonts w:cs="Arial"/>
                <w:color w:val="333333"/>
                <w:spacing w:val="-158"/>
                <w:sz w:val="16"/>
                <w:szCs w:val="16"/>
              </w:rPr>
              <w:t xml:space="preserve"> </w:t>
            </w:r>
            <w:r w:rsidRPr="00293FA6">
              <w:rPr>
                <w:rFonts w:cs="Arial"/>
                <w:color w:val="333333"/>
                <w:sz w:val="16"/>
                <w:szCs w:val="16"/>
              </w:rPr>
              <w:tab/>
              <w:t>Ecouvillonage</w:t>
            </w:r>
            <w:r w:rsidRPr="00293FA6">
              <w:rPr>
                <w:rFonts w:cs="Arial"/>
                <w:color w:val="333333"/>
                <w:spacing w:val="-1"/>
                <w:sz w:val="16"/>
                <w:szCs w:val="16"/>
              </w:rPr>
              <w:t xml:space="preserve"> </w:t>
            </w:r>
            <w:r w:rsidRPr="00293FA6">
              <w:rPr>
                <w:rFonts w:cs="Arial"/>
                <w:color w:val="333333"/>
                <w:sz w:val="16"/>
                <w:szCs w:val="16"/>
              </w:rPr>
              <w:t>oro</w:t>
            </w:r>
            <w:r w:rsidRPr="00293FA6">
              <w:rPr>
                <w:rFonts w:cs="Arial"/>
                <w:color w:val="333333"/>
                <w:spacing w:val="-1"/>
                <w:sz w:val="16"/>
                <w:szCs w:val="16"/>
              </w:rPr>
              <w:t>p</w:t>
            </w:r>
            <w:r w:rsidRPr="00293FA6">
              <w:rPr>
                <w:rFonts w:cs="Arial"/>
                <w:color w:val="333333"/>
                <w:sz w:val="16"/>
                <w:szCs w:val="16"/>
              </w:rPr>
              <w:t>haryngé (gorge)</w:t>
            </w:r>
          </w:p>
          <w:p w:rsidR="00C3513D" w:rsidRPr="00293FA6" w:rsidRDefault="007E30C1" w:rsidP="00077AC3">
            <w:pPr>
              <w:widowControl w:val="0"/>
              <w:tabs>
                <w:tab w:val="left" w:pos="440"/>
              </w:tabs>
              <w:autoSpaceDE w:val="0"/>
              <w:autoSpaceDN w:val="0"/>
              <w:adjustRightInd w:val="0"/>
              <w:spacing w:line="229" w:lineRule="exact"/>
              <w:ind w:left="97"/>
              <w:jc w:val="both"/>
              <w:rPr>
                <w:rFonts w:cs="Arial"/>
                <w:color w:val="333333"/>
                <w:sz w:val="16"/>
                <w:szCs w:val="16"/>
              </w:rPr>
            </w:pPr>
            <w:r w:rsidRPr="00293FA6">
              <w:rPr>
                <w:rFonts w:cs="Arial"/>
                <w:color w:val="333333"/>
                <w:sz w:val="16"/>
                <w:szCs w:val="16"/>
              </w:rPr>
              <w:t></w:t>
            </w:r>
            <w:r w:rsidRPr="00293FA6">
              <w:rPr>
                <w:rFonts w:cs="Arial"/>
                <w:color w:val="333333"/>
                <w:spacing w:val="-158"/>
                <w:sz w:val="16"/>
                <w:szCs w:val="16"/>
              </w:rPr>
              <w:t xml:space="preserve"> </w:t>
            </w:r>
            <w:r w:rsidRPr="00293FA6">
              <w:rPr>
                <w:rFonts w:cs="Arial"/>
                <w:color w:val="333333"/>
                <w:sz w:val="16"/>
                <w:szCs w:val="16"/>
              </w:rPr>
              <w:tab/>
              <w:t>Ecouvillonage</w:t>
            </w:r>
            <w:r w:rsidRPr="00293FA6">
              <w:rPr>
                <w:rFonts w:cs="Arial"/>
                <w:color w:val="333333"/>
                <w:spacing w:val="-1"/>
                <w:sz w:val="16"/>
                <w:szCs w:val="16"/>
              </w:rPr>
              <w:t xml:space="preserve"> </w:t>
            </w:r>
            <w:r w:rsidRPr="00293FA6">
              <w:rPr>
                <w:rFonts w:cs="Arial"/>
                <w:color w:val="333333"/>
                <w:sz w:val="16"/>
                <w:szCs w:val="16"/>
              </w:rPr>
              <w:t>rhinopharyngé</w:t>
            </w:r>
          </w:p>
          <w:p w:rsidR="00C3513D" w:rsidRPr="00293FA6" w:rsidRDefault="007E30C1" w:rsidP="00077AC3">
            <w:pPr>
              <w:widowControl w:val="0"/>
              <w:tabs>
                <w:tab w:val="left" w:pos="440"/>
              </w:tabs>
              <w:autoSpaceDE w:val="0"/>
              <w:autoSpaceDN w:val="0"/>
              <w:adjustRightInd w:val="0"/>
              <w:ind w:left="97"/>
              <w:jc w:val="both"/>
              <w:rPr>
                <w:rFonts w:cs="Arial"/>
                <w:color w:val="333333"/>
                <w:sz w:val="16"/>
                <w:szCs w:val="16"/>
              </w:rPr>
            </w:pPr>
            <w:r w:rsidRPr="00293FA6">
              <w:rPr>
                <w:rFonts w:cs="Arial"/>
                <w:color w:val="333333"/>
                <w:sz w:val="16"/>
                <w:szCs w:val="16"/>
              </w:rPr>
              <w:t></w:t>
            </w:r>
            <w:r w:rsidRPr="00293FA6">
              <w:rPr>
                <w:rFonts w:cs="Arial"/>
                <w:color w:val="333333"/>
                <w:spacing w:val="-158"/>
                <w:sz w:val="16"/>
                <w:szCs w:val="16"/>
              </w:rPr>
              <w:t xml:space="preserve"> </w:t>
            </w:r>
            <w:r w:rsidRPr="00293FA6">
              <w:rPr>
                <w:rFonts w:cs="Arial"/>
                <w:color w:val="333333"/>
                <w:sz w:val="16"/>
                <w:szCs w:val="16"/>
              </w:rPr>
              <w:tab/>
              <w:t>Écouvillonage</w:t>
            </w:r>
            <w:r w:rsidRPr="00293FA6">
              <w:rPr>
                <w:rFonts w:cs="Arial"/>
                <w:color w:val="333333"/>
                <w:spacing w:val="-1"/>
                <w:sz w:val="16"/>
                <w:szCs w:val="16"/>
              </w:rPr>
              <w:t xml:space="preserve"> </w:t>
            </w:r>
            <w:r w:rsidRPr="00293FA6">
              <w:rPr>
                <w:rFonts w:cs="Arial"/>
                <w:color w:val="333333"/>
                <w:sz w:val="16"/>
                <w:szCs w:val="16"/>
              </w:rPr>
              <w:t>nasal</w:t>
            </w:r>
          </w:p>
          <w:p w:rsidR="00C3513D" w:rsidRPr="00293FA6" w:rsidRDefault="007E30C1" w:rsidP="00077AC3">
            <w:pPr>
              <w:widowControl w:val="0"/>
              <w:tabs>
                <w:tab w:val="left" w:pos="440"/>
              </w:tabs>
              <w:autoSpaceDE w:val="0"/>
              <w:autoSpaceDN w:val="0"/>
              <w:adjustRightInd w:val="0"/>
              <w:ind w:left="97"/>
              <w:jc w:val="both"/>
              <w:rPr>
                <w:rFonts w:cs="Arial"/>
                <w:color w:val="333333"/>
                <w:sz w:val="16"/>
                <w:szCs w:val="16"/>
              </w:rPr>
            </w:pPr>
            <w:r w:rsidRPr="00293FA6">
              <w:rPr>
                <w:rFonts w:cs="Arial"/>
                <w:color w:val="333333"/>
                <w:sz w:val="16"/>
                <w:szCs w:val="16"/>
              </w:rPr>
              <w:t></w:t>
            </w:r>
            <w:r w:rsidRPr="00293FA6">
              <w:rPr>
                <w:rFonts w:cs="Arial"/>
                <w:color w:val="333333"/>
                <w:spacing w:val="-158"/>
                <w:sz w:val="16"/>
                <w:szCs w:val="16"/>
              </w:rPr>
              <w:t xml:space="preserve"> </w:t>
            </w:r>
            <w:r w:rsidRPr="00293FA6">
              <w:rPr>
                <w:rFonts w:cs="Arial"/>
                <w:color w:val="333333"/>
                <w:sz w:val="16"/>
                <w:szCs w:val="16"/>
              </w:rPr>
              <w:tab/>
              <w:t>Aspiration rh</w:t>
            </w:r>
            <w:r w:rsidRPr="00293FA6">
              <w:rPr>
                <w:rFonts w:cs="Arial"/>
                <w:color w:val="333333"/>
                <w:spacing w:val="-1"/>
                <w:sz w:val="16"/>
                <w:szCs w:val="16"/>
              </w:rPr>
              <w:t>i</w:t>
            </w:r>
            <w:r w:rsidRPr="00293FA6">
              <w:rPr>
                <w:rFonts w:cs="Arial"/>
                <w:color w:val="333333"/>
                <w:sz w:val="16"/>
                <w:szCs w:val="16"/>
              </w:rPr>
              <w:t>nop</w:t>
            </w:r>
            <w:r w:rsidRPr="00293FA6">
              <w:rPr>
                <w:rFonts w:cs="Arial"/>
                <w:color w:val="333333"/>
                <w:spacing w:val="-1"/>
                <w:sz w:val="16"/>
                <w:szCs w:val="16"/>
              </w:rPr>
              <w:t>h</w:t>
            </w:r>
            <w:r w:rsidRPr="00293FA6">
              <w:rPr>
                <w:rFonts w:cs="Arial"/>
                <w:color w:val="333333"/>
                <w:sz w:val="16"/>
                <w:szCs w:val="16"/>
              </w:rPr>
              <w:t>aryn</w:t>
            </w:r>
            <w:r w:rsidRPr="00293FA6">
              <w:rPr>
                <w:rFonts w:cs="Arial"/>
                <w:color w:val="333333"/>
                <w:spacing w:val="-1"/>
                <w:sz w:val="16"/>
                <w:szCs w:val="16"/>
              </w:rPr>
              <w:t>g</w:t>
            </w:r>
            <w:r w:rsidRPr="00293FA6">
              <w:rPr>
                <w:rFonts w:cs="Arial"/>
                <w:color w:val="333333"/>
                <w:sz w:val="16"/>
                <w:szCs w:val="16"/>
              </w:rPr>
              <w:t>ée</w:t>
            </w:r>
          </w:p>
          <w:p w:rsidR="00C3513D" w:rsidRPr="00293FA6" w:rsidRDefault="007E30C1" w:rsidP="00077AC3">
            <w:pPr>
              <w:widowControl w:val="0"/>
              <w:tabs>
                <w:tab w:val="left" w:pos="440"/>
              </w:tabs>
              <w:autoSpaceDE w:val="0"/>
              <w:autoSpaceDN w:val="0"/>
              <w:adjustRightInd w:val="0"/>
              <w:spacing w:line="229" w:lineRule="exact"/>
              <w:ind w:left="97"/>
              <w:jc w:val="both"/>
              <w:rPr>
                <w:rFonts w:cs="Arial"/>
                <w:color w:val="333333"/>
                <w:sz w:val="16"/>
                <w:szCs w:val="16"/>
              </w:rPr>
            </w:pPr>
            <w:r w:rsidRPr="00293FA6">
              <w:rPr>
                <w:rFonts w:cs="Arial"/>
                <w:color w:val="333333"/>
                <w:sz w:val="16"/>
                <w:szCs w:val="16"/>
              </w:rPr>
              <w:t></w:t>
            </w:r>
            <w:r w:rsidRPr="00293FA6">
              <w:rPr>
                <w:rFonts w:cs="Arial"/>
                <w:color w:val="333333"/>
                <w:spacing w:val="-158"/>
                <w:sz w:val="16"/>
                <w:szCs w:val="16"/>
              </w:rPr>
              <w:t xml:space="preserve"> </w:t>
            </w:r>
            <w:r w:rsidRPr="00293FA6">
              <w:rPr>
                <w:rFonts w:cs="Arial"/>
                <w:color w:val="333333"/>
                <w:sz w:val="16"/>
                <w:szCs w:val="16"/>
              </w:rPr>
              <w:tab/>
              <w:t>Patients intu</w:t>
            </w:r>
            <w:r w:rsidRPr="00293FA6">
              <w:rPr>
                <w:rFonts w:cs="Arial"/>
                <w:color w:val="333333"/>
                <w:spacing w:val="-1"/>
                <w:sz w:val="16"/>
                <w:szCs w:val="16"/>
              </w:rPr>
              <w:t>b</w:t>
            </w:r>
            <w:r w:rsidRPr="00293FA6">
              <w:rPr>
                <w:rFonts w:cs="Arial"/>
                <w:color w:val="333333"/>
                <w:sz w:val="16"/>
                <w:szCs w:val="16"/>
              </w:rPr>
              <w:t>és : éc</w:t>
            </w:r>
            <w:r w:rsidRPr="00293FA6">
              <w:rPr>
                <w:rFonts w:cs="Arial"/>
                <w:color w:val="333333"/>
                <w:spacing w:val="-1"/>
                <w:sz w:val="16"/>
                <w:szCs w:val="16"/>
              </w:rPr>
              <w:t>o</w:t>
            </w:r>
            <w:r w:rsidRPr="00293FA6">
              <w:rPr>
                <w:rFonts w:cs="Arial"/>
                <w:color w:val="333333"/>
                <w:sz w:val="16"/>
                <w:szCs w:val="16"/>
              </w:rPr>
              <w:t>uvill</w:t>
            </w:r>
            <w:r w:rsidRPr="00293FA6">
              <w:rPr>
                <w:rFonts w:cs="Arial"/>
                <w:color w:val="333333"/>
                <w:spacing w:val="-1"/>
                <w:sz w:val="16"/>
                <w:szCs w:val="16"/>
              </w:rPr>
              <w:t>o</w:t>
            </w:r>
            <w:r w:rsidRPr="00293FA6">
              <w:rPr>
                <w:rFonts w:cs="Arial"/>
                <w:color w:val="333333"/>
                <w:sz w:val="16"/>
                <w:szCs w:val="16"/>
              </w:rPr>
              <w:t>nage tr</w:t>
            </w:r>
            <w:r w:rsidRPr="00293FA6">
              <w:rPr>
                <w:rFonts w:cs="Arial"/>
                <w:color w:val="333333"/>
                <w:spacing w:val="-1"/>
                <w:sz w:val="16"/>
                <w:szCs w:val="16"/>
              </w:rPr>
              <w:t>a</w:t>
            </w:r>
            <w:r w:rsidRPr="00293FA6">
              <w:rPr>
                <w:rFonts w:cs="Arial"/>
                <w:color w:val="333333"/>
                <w:spacing w:val="1"/>
                <w:sz w:val="16"/>
                <w:szCs w:val="16"/>
              </w:rPr>
              <w:t>c</w:t>
            </w:r>
            <w:r w:rsidRPr="00293FA6">
              <w:rPr>
                <w:rFonts w:cs="Arial"/>
                <w:color w:val="333333"/>
                <w:spacing w:val="-1"/>
                <w:sz w:val="16"/>
                <w:szCs w:val="16"/>
              </w:rPr>
              <w:t>h</w:t>
            </w:r>
            <w:r w:rsidRPr="00293FA6">
              <w:rPr>
                <w:rFonts w:cs="Arial"/>
                <w:color w:val="333333"/>
                <w:sz w:val="16"/>
                <w:szCs w:val="16"/>
              </w:rPr>
              <w:t>éal</w:t>
            </w:r>
            <w:r w:rsidRPr="00293FA6">
              <w:rPr>
                <w:rFonts w:cs="Arial"/>
                <w:color w:val="333333"/>
                <w:spacing w:val="-2"/>
                <w:sz w:val="16"/>
                <w:szCs w:val="16"/>
              </w:rPr>
              <w:t xml:space="preserve"> </w:t>
            </w:r>
            <w:r w:rsidRPr="00293FA6">
              <w:rPr>
                <w:rFonts w:cs="Arial"/>
                <w:color w:val="333333"/>
                <w:sz w:val="16"/>
                <w:szCs w:val="16"/>
              </w:rPr>
              <w:t>ou lavage bronchiq</w:t>
            </w:r>
            <w:r w:rsidRPr="00293FA6">
              <w:rPr>
                <w:rFonts w:cs="Arial"/>
                <w:color w:val="333333"/>
                <w:spacing w:val="-1"/>
                <w:sz w:val="16"/>
                <w:szCs w:val="16"/>
              </w:rPr>
              <w:t>u</w:t>
            </w:r>
            <w:r w:rsidRPr="00293FA6">
              <w:rPr>
                <w:rFonts w:cs="Arial"/>
                <w:color w:val="333333"/>
                <w:sz w:val="16"/>
                <w:szCs w:val="16"/>
              </w:rPr>
              <w:t>e</w:t>
            </w:r>
          </w:p>
          <w:p w:rsidR="00C3513D" w:rsidRPr="00293FA6" w:rsidRDefault="007E30C1" w:rsidP="00077AC3">
            <w:pPr>
              <w:widowControl w:val="0"/>
              <w:tabs>
                <w:tab w:val="left" w:pos="440"/>
              </w:tabs>
              <w:autoSpaceDE w:val="0"/>
              <w:autoSpaceDN w:val="0"/>
              <w:adjustRightInd w:val="0"/>
              <w:ind w:left="97"/>
              <w:jc w:val="both"/>
              <w:rPr>
                <w:rFonts w:cs="Arial"/>
                <w:color w:val="333333"/>
                <w:sz w:val="16"/>
                <w:szCs w:val="16"/>
              </w:rPr>
            </w:pPr>
            <w:r w:rsidRPr="00293FA6">
              <w:rPr>
                <w:rFonts w:cs="Arial"/>
                <w:color w:val="333333"/>
                <w:sz w:val="16"/>
                <w:szCs w:val="16"/>
              </w:rPr>
              <w:t></w:t>
            </w:r>
            <w:r w:rsidRPr="00293FA6">
              <w:rPr>
                <w:rFonts w:cs="Arial"/>
                <w:color w:val="333333"/>
                <w:spacing w:val="-158"/>
                <w:sz w:val="16"/>
                <w:szCs w:val="16"/>
              </w:rPr>
              <w:t xml:space="preserve"> </w:t>
            </w:r>
            <w:r w:rsidRPr="00293FA6">
              <w:rPr>
                <w:rFonts w:cs="Arial"/>
                <w:color w:val="333333"/>
                <w:sz w:val="16"/>
                <w:szCs w:val="16"/>
              </w:rPr>
              <w:tab/>
              <w:t>Sang</w:t>
            </w:r>
          </w:p>
          <w:p w:rsidR="00C3513D" w:rsidRPr="00293FA6" w:rsidRDefault="007E30C1" w:rsidP="00077AC3">
            <w:pPr>
              <w:widowControl w:val="0"/>
              <w:autoSpaceDE w:val="0"/>
              <w:autoSpaceDN w:val="0"/>
              <w:adjustRightInd w:val="0"/>
              <w:spacing w:before="16" w:line="260" w:lineRule="exact"/>
              <w:jc w:val="both"/>
              <w:rPr>
                <w:rFonts w:cs="Arial"/>
                <w:color w:val="333333"/>
                <w:sz w:val="16"/>
                <w:szCs w:val="16"/>
              </w:rPr>
            </w:pPr>
          </w:p>
          <w:p w:rsidR="00C3513D" w:rsidRPr="00293FA6" w:rsidRDefault="007E30C1" w:rsidP="00077AC3">
            <w:pPr>
              <w:widowControl w:val="0"/>
              <w:autoSpaceDE w:val="0"/>
              <w:autoSpaceDN w:val="0"/>
              <w:adjustRightInd w:val="0"/>
              <w:ind w:left="97"/>
              <w:jc w:val="both"/>
              <w:rPr>
                <w:rFonts w:cs="Arial"/>
                <w:color w:val="333333"/>
                <w:sz w:val="16"/>
                <w:szCs w:val="16"/>
              </w:rPr>
            </w:pPr>
            <w:r w:rsidRPr="00293FA6">
              <w:rPr>
                <w:rFonts w:cs="Arial"/>
                <w:color w:val="333333"/>
                <w:sz w:val="16"/>
                <w:szCs w:val="16"/>
              </w:rPr>
              <w:t>Les échantillons</w:t>
            </w:r>
            <w:r w:rsidRPr="00293FA6">
              <w:rPr>
                <w:rFonts w:cs="Arial"/>
                <w:color w:val="333333"/>
                <w:spacing w:val="-1"/>
                <w:sz w:val="16"/>
                <w:szCs w:val="16"/>
              </w:rPr>
              <w:t xml:space="preserve"> </w:t>
            </w:r>
            <w:r w:rsidRPr="00293FA6">
              <w:rPr>
                <w:rFonts w:cs="Arial"/>
                <w:color w:val="333333"/>
                <w:sz w:val="16"/>
                <w:szCs w:val="16"/>
              </w:rPr>
              <w:t>doivent être prélevés</w:t>
            </w:r>
            <w:r w:rsidRPr="00293FA6">
              <w:rPr>
                <w:rFonts w:cs="Arial"/>
                <w:color w:val="333333"/>
                <w:spacing w:val="3"/>
                <w:sz w:val="16"/>
                <w:szCs w:val="16"/>
              </w:rPr>
              <w:t xml:space="preserve"> </w:t>
            </w:r>
            <w:r w:rsidRPr="00293FA6">
              <w:rPr>
                <w:rFonts w:cs="Arial"/>
                <w:color w:val="333333"/>
                <w:sz w:val="16"/>
                <w:szCs w:val="16"/>
              </w:rPr>
              <w:t>dans l’ordre de</w:t>
            </w:r>
            <w:r w:rsidRPr="00293FA6">
              <w:rPr>
                <w:rFonts w:cs="Arial"/>
                <w:color w:val="333333"/>
                <w:spacing w:val="-2"/>
                <w:sz w:val="16"/>
                <w:szCs w:val="16"/>
              </w:rPr>
              <w:t xml:space="preserve"> </w:t>
            </w:r>
            <w:r w:rsidRPr="00293FA6">
              <w:rPr>
                <w:rFonts w:cs="Arial"/>
                <w:color w:val="333333"/>
                <w:sz w:val="16"/>
                <w:szCs w:val="16"/>
              </w:rPr>
              <w:t>priorité suivant :</w:t>
            </w:r>
          </w:p>
          <w:p w:rsidR="00C3513D" w:rsidRPr="00293FA6" w:rsidRDefault="007E30C1" w:rsidP="00077AC3">
            <w:pPr>
              <w:widowControl w:val="0"/>
              <w:tabs>
                <w:tab w:val="left" w:pos="440"/>
              </w:tabs>
              <w:autoSpaceDE w:val="0"/>
              <w:autoSpaceDN w:val="0"/>
              <w:adjustRightInd w:val="0"/>
              <w:spacing w:before="46"/>
              <w:ind w:left="97"/>
              <w:jc w:val="both"/>
              <w:rPr>
                <w:rFonts w:cs="Arial"/>
                <w:color w:val="333333"/>
                <w:sz w:val="16"/>
                <w:szCs w:val="16"/>
              </w:rPr>
            </w:pPr>
            <w:r w:rsidRPr="00293FA6">
              <w:rPr>
                <w:rFonts w:cs="Arial"/>
                <w:color w:val="333333"/>
                <w:sz w:val="16"/>
                <w:szCs w:val="16"/>
              </w:rPr>
              <w:t></w:t>
            </w:r>
            <w:r w:rsidRPr="00293FA6">
              <w:rPr>
                <w:rFonts w:cs="Arial"/>
                <w:color w:val="333333"/>
                <w:spacing w:val="-158"/>
                <w:sz w:val="16"/>
                <w:szCs w:val="16"/>
              </w:rPr>
              <w:t xml:space="preserve"> </w:t>
            </w:r>
            <w:r w:rsidRPr="00293FA6">
              <w:rPr>
                <w:rFonts w:cs="Arial"/>
                <w:color w:val="333333"/>
                <w:sz w:val="16"/>
                <w:szCs w:val="16"/>
              </w:rPr>
              <w:tab/>
              <w:t>Ecouvillonage</w:t>
            </w:r>
            <w:r w:rsidRPr="00293FA6">
              <w:rPr>
                <w:rFonts w:cs="Arial"/>
                <w:color w:val="333333"/>
                <w:spacing w:val="-1"/>
                <w:sz w:val="16"/>
                <w:szCs w:val="16"/>
              </w:rPr>
              <w:t xml:space="preserve"> </w:t>
            </w:r>
            <w:r w:rsidRPr="00293FA6">
              <w:rPr>
                <w:rFonts w:cs="Arial"/>
                <w:color w:val="333333"/>
                <w:sz w:val="16"/>
                <w:szCs w:val="16"/>
              </w:rPr>
              <w:t>oropharyngé/Aspiration rhinopharyngée</w:t>
            </w:r>
          </w:p>
          <w:p w:rsidR="00C3513D" w:rsidRPr="00293FA6" w:rsidRDefault="007E30C1" w:rsidP="00077AC3">
            <w:pPr>
              <w:widowControl w:val="0"/>
              <w:tabs>
                <w:tab w:val="left" w:pos="440"/>
              </w:tabs>
              <w:autoSpaceDE w:val="0"/>
              <w:autoSpaceDN w:val="0"/>
              <w:adjustRightInd w:val="0"/>
              <w:spacing w:line="229" w:lineRule="exact"/>
              <w:ind w:left="97"/>
              <w:jc w:val="both"/>
              <w:rPr>
                <w:rFonts w:cs="Arial"/>
                <w:color w:val="333333"/>
                <w:sz w:val="16"/>
                <w:szCs w:val="16"/>
              </w:rPr>
            </w:pPr>
            <w:r w:rsidRPr="00293FA6">
              <w:rPr>
                <w:rFonts w:cs="Arial"/>
                <w:color w:val="333333"/>
                <w:sz w:val="16"/>
                <w:szCs w:val="16"/>
              </w:rPr>
              <w:t></w:t>
            </w:r>
            <w:r w:rsidRPr="00293FA6">
              <w:rPr>
                <w:rFonts w:cs="Arial"/>
                <w:color w:val="333333"/>
                <w:spacing w:val="-158"/>
                <w:sz w:val="16"/>
                <w:szCs w:val="16"/>
              </w:rPr>
              <w:t xml:space="preserve"> </w:t>
            </w:r>
            <w:r w:rsidRPr="00293FA6">
              <w:rPr>
                <w:rFonts w:cs="Arial"/>
                <w:color w:val="333333"/>
                <w:sz w:val="16"/>
                <w:szCs w:val="16"/>
              </w:rPr>
              <w:tab/>
              <w:t xml:space="preserve">Sérum de </w:t>
            </w:r>
            <w:r w:rsidRPr="00293FA6">
              <w:rPr>
                <w:rFonts w:cs="Arial"/>
                <w:color w:val="333333"/>
                <w:spacing w:val="-1"/>
                <w:sz w:val="16"/>
                <w:szCs w:val="16"/>
              </w:rPr>
              <w:t>ph</w:t>
            </w:r>
            <w:r w:rsidRPr="00293FA6">
              <w:rPr>
                <w:rFonts w:cs="Arial"/>
                <w:color w:val="333333"/>
                <w:sz w:val="16"/>
                <w:szCs w:val="16"/>
              </w:rPr>
              <w:t>ase a</w:t>
            </w:r>
            <w:r w:rsidRPr="00293FA6">
              <w:rPr>
                <w:rFonts w:cs="Arial"/>
                <w:color w:val="333333"/>
                <w:spacing w:val="-1"/>
                <w:sz w:val="16"/>
                <w:szCs w:val="16"/>
              </w:rPr>
              <w:t>i</w:t>
            </w:r>
            <w:r w:rsidRPr="00293FA6">
              <w:rPr>
                <w:rFonts w:cs="Arial"/>
                <w:color w:val="333333"/>
                <w:sz w:val="16"/>
                <w:szCs w:val="16"/>
              </w:rPr>
              <w:t>guë</w:t>
            </w:r>
          </w:p>
          <w:p w:rsidR="00C3513D" w:rsidRPr="00293FA6" w:rsidRDefault="007E30C1" w:rsidP="00077AC3">
            <w:pPr>
              <w:widowControl w:val="0"/>
              <w:tabs>
                <w:tab w:val="left" w:pos="440"/>
              </w:tabs>
              <w:autoSpaceDE w:val="0"/>
              <w:autoSpaceDN w:val="0"/>
              <w:adjustRightInd w:val="0"/>
              <w:ind w:left="97"/>
              <w:jc w:val="both"/>
              <w:rPr>
                <w:rFonts w:cs="Arial"/>
                <w:color w:val="333333"/>
                <w:sz w:val="16"/>
                <w:szCs w:val="16"/>
              </w:rPr>
            </w:pPr>
            <w:r w:rsidRPr="00293FA6">
              <w:rPr>
                <w:rFonts w:cs="Arial"/>
                <w:color w:val="333333"/>
                <w:sz w:val="16"/>
                <w:szCs w:val="16"/>
              </w:rPr>
              <w:t></w:t>
            </w:r>
            <w:r w:rsidRPr="00293FA6">
              <w:rPr>
                <w:rFonts w:cs="Arial"/>
                <w:color w:val="333333"/>
                <w:spacing w:val="-158"/>
                <w:sz w:val="16"/>
                <w:szCs w:val="16"/>
              </w:rPr>
              <w:t xml:space="preserve"> </w:t>
            </w:r>
            <w:r w:rsidRPr="00293FA6">
              <w:rPr>
                <w:rFonts w:cs="Arial"/>
                <w:color w:val="333333"/>
                <w:sz w:val="16"/>
                <w:szCs w:val="16"/>
              </w:rPr>
              <w:tab/>
              <w:t xml:space="preserve">Sérum de </w:t>
            </w:r>
            <w:r w:rsidRPr="00293FA6">
              <w:rPr>
                <w:rFonts w:cs="Arial"/>
                <w:color w:val="333333"/>
                <w:spacing w:val="-1"/>
                <w:sz w:val="16"/>
                <w:szCs w:val="16"/>
              </w:rPr>
              <w:t>ph</w:t>
            </w:r>
            <w:r w:rsidRPr="00293FA6">
              <w:rPr>
                <w:rFonts w:cs="Arial"/>
                <w:color w:val="333333"/>
                <w:sz w:val="16"/>
                <w:szCs w:val="16"/>
              </w:rPr>
              <w:t>ase</w:t>
            </w:r>
            <w:r w:rsidRPr="00293FA6">
              <w:rPr>
                <w:rFonts w:cs="Arial"/>
                <w:color w:val="333333"/>
                <w:spacing w:val="-1"/>
                <w:sz w:val="16"/>
                <w:szCs w:val="16"/>
              </w:rPr>
              <w:t xml:space="preserve"> </w:t>
            </w:r>
            <w:r w:rsidRPr="00293FA6">
              <w:rPr>
                <w:rFonts w:cs="Arial"/>
                <w:color w:val="333333"/>
                <w:sz w:val="16"/>
                <w:szCs w:val="16"/>
              </w:rPr>
              <w:t>conva</w:t>
            </w:r>
            <w:r w:rsidRPr="00293FA6">
              <w:rPr>
                <w:rFonts w:cs="Arial"/>
                <w:color w:val="333333"/>
                <w:spacing w:val="-1"/>
                <w:sz w:val="16"/>
                <w:szCs w:val="16"/>
              </w:rPr>
              <w:t>l</w:t>
            </w:r>
            <w:r w:rsidRPr="00293FA6">
              <w:rPr>
                <w:rFonts w:cs="Arial"/>
                <w:color w:val="333333"/>
                <w:sz w:val="16"/>
                <w:szCs w:val="16"/>
              </w:rPr>
              <w:t>escente</w:t>
            </w:r>
          </w:p>
        </w:tc>
      </w:tr>
      <w:tr w:rsidR="00C3513D" w:rsidRPr="00293FA6" w:rsidTr="00303470">
        <w:tblPrEx>
          <w:tblCellMar>
            <w:top w:w="0" w:type="dxa"/>
            <w:bottom w:w="0" w:type="dxa"/>
          </w:tblCellMar>
        </w:tblPrEx>
        <w:trPr>
          <w:trHeight w:hRule="exact" w:val="2278"/>
        </w:trPr>
        <w:tc>
          <w:tcPr>
            <w:tcW w:w="2070" w:type="dxa"/>
            <w:tcBorders>
              <w:top w:val="single" w:sz="8" w:space="0" w:color="000000"/>
              <w:left w:val="single" w:sz="8" w:space="0" w:color="000000"/>
              <w:bottom w:val="single" w:sz="8" w:space="0" w:color="000000"/>
              <w:right w:val="single" w:sz="8" w:space="0" w:color="000000"/>
            </w:tcBorders>
          </w:tcPr>
          <w:p w:rsidR="00C3513D" w:rsidRPr="00293FA6" w:rsidRDefault="007E30C1" w:rsidP="00077AC3">
            <w:pPr>
              <w:widowControl w:val="0"/>
              <w:autoSpaceDE w:val="0"/>
              <w:autoSpaceDN w:val="0"/>
              <w:adjustRightInd w:val="0"/>
              <w:spacing w:line="251" w:lineRule="exact"/>
              <w:ind w:left="97"/>
              <w:jc w:val="both"/>
              <w:rPr>
                <w:rFonts w:cs="Arial"/>
                <w:color w:val="333333"/>
                <w:sz w:val="16"/>
                <w:szCs w:val="16"/>
              </w:rPr>
            </w:pPr>
            <w:r w:rsidRPr="00293FA6">
              <w:rPr>
                <w:rFonts w:cs="Arial"/>
                <w:b/>
                <w:bCs/>
                <w:color w:val="333333"/>
                <w:sz w:val="16"/>
                <w:szCs w:val="16"/>
              </w:rPr>
              <w:t>Quand</w:t>
            </w:r>
            <w:r w:rsidRPr="00293FA6">
              <w:rPr>
                <w:rFonts w:cs="Arial"/>
                <w:b/>
                <w:bCs/>
                <w:color w:val="333333"/>
                <w:spacing w:val="-6"/>
                <w:sz w:val="16"/>
                <w:szCs w:val="16"/>
              </w:rPr>
              <w:t xml:space="preserve"> </w:t>
            </w:r>
            <w:r w:rsidRPr="00293FA6">
              <w:rPr>
                <w:rFonts w:cs="Arial"/>
                <w:b/>
                <w:bCs/>
                <w:color w:val="333333"/>
                <w:sz w:val="16"/>
                <w:szCs w:val="16"/>
              </w:rPr>
              <w:t>réali</w:t>
            </w:r>
            <w:r w:rsidRPr="00293FA6">
              <w:rPr>
                <w:rFonts w:cs="Arial"/>
                <w:b/>
                <w:bCs/>
                <w:color w:val="333333"/>
                <w:spacing w:val="1"/>
                <w:sz w:val="16"/>
                <w:szCs w:val="16"/>
              </w:rPr>
              <w:t>s</w:t>
            </w:r>
            <w:r w:rsidRPr="00293FA6">
              <w:rPr>
                <w:rFonts w:cs="Arial"/>
                <w:b/>
                <w:bCs/>
                <w:color w:val="333333"/>
                <w:sz w:val="16"/>
                <w:szCs w:val="16"/>
              </w:rPr>
              <w:t>er</w:t>
            </w:r>
            <w:r w:rsidRPr="00293FA6">
              <w:rPr>
                <w:rFonts w:cs="Arial"/>
                <w:b/>
                <w:bCs/>
                <w:color w:val="333333"/>
                <w:spacing w:val="-5"/>
                <w:sz w:val="16"/>
                <w:szCs w:val="16"/>
              </w:rPr>
              <w:t xml:space="preserve"> </w:t>
            </w:r>
            <w:r w:rsidRPr="00293FA6">
              <w:rPr>
                <w:rFonts w:cs="Arial"/>
                <w:b/>
                <w:bCs/>
                <w:color w:val="333333"/>
                <w:sz w:val="16"/>
                <w:szCs w:val="16"/>
              </w:rPr>
              <w:t>les</w:t>
            </w:r>
            <w:r w:rsidRPr="00293FA6">
              <w:rPr>
                <w:rFonts w:cs="Arial"/>
                <w:color w:val="333333"/>
                <w:sz w:val="16"/>
                <w:szCs w:val="16"/>
              </w:rPr>
              <w:t xml:space="preserve"> </w:t>
            </w:r>
            <w:r w:rsidRPr="00293FA6">
              <w:rPr>
                <w:rFonts w:cs="Arial"/>
                <w:b/>
                <w:bCs/>
                <w:color w:val="333333"/>
                <w:sz w:val="16"/>
                <w:szCs w:val="16"/>
              </w:rPr>
              <w:t>prélèv</w:t>
            </w:r>
            <w:r w:rsidRPr="00293FA6">
              <w:rPr>
                <w:rFonts w:cs="Arial"/>
                <w:b/>
                <w:bCs/>
                <w:color w:val="333333"/>
                <w:spacing w:val="1"/>
                <w:sz w:val="16"/>
                <w:szCs w:val="16"/>
              </w:rPr>
              <w:t>e</w:t>
            </w:r>
            <w:r w:rsidRPr="00293FA6">
              <w:rPr>
                <w:rFonts w:cs="Arial"/>
                <w:b/>
                <w:bCs/>
                <w:color w:val="333333"/>
                <w:spacing w:val="-1"/>
                <w:sz w:val="16"/>
                <w:szCs w:val="16"/>
              </w:rPr>
              <w:t>m</w:t>
            </w:r>
            <w:r w:rsidRPr="00293FA6">
              <w:rPr>
                <w:rFonts w:cs="Arial"/>
                <w:b/>
                <w:bCs/>
                <w:color w:val="333333"/>
                <w:sz w:val="16"/>
                <w:szCs w:val="16"/>
              </w:rPr>
              <w:t>en</w:t>
            </w:r>
            <w:r w:rsidRPr="00293FA6">
              <w:rPr>
                <w:rFonts w:cs="Arial"/>
                <w:b/>
                <w:bCs/>
                <w:color w:val="333333"/>
                <w:spacing w:val="1"/>
                <w:sz w:val="16"/>
                <w:szCs w:val="16"/>
              </w:rPr>
              <w:t>t</w:t>
            </w:r>
            <w:r w:rsidRPr="00293FA6">
              <w:rPr>
                <w:rFonts w:cs="Arial"/>
                <w:b/>
                <w:bCs/>
                <w:color w:val="333333"/>
                <w:sz w:val="16"/>
                <w:szCs w:val="16"/>
              </w:rPr>
              <w:t>s</w:t>
            </w:r>
          </w:p>
        </w:tc>
        <w:tc>
          <w:tcPr>
            <w:tcW w:w="7740" w:type="dxa"/>
            <w:tcBorders>
              <w:top w:val="single" w:sz="8" w:space="0" w:color="000000"/>
              <w:left w:val="single" w:sz="8" w:space="0" w:color="000000"/>
              <w:bottom w:val="single" w:sz="8" w:space="0" w:color="000000"/>
              <w:right w:val="single" w:sz="8" w:space="0" w:color="000000"/>
            </w:tcBorders>
          </w:tcPr>
          <w:p w:rsidR="00C3513D" w:rsidRPr="00293FA6" w:rsidRDefault="007E30C1" w:rsidP="00077AC3">
            <w:pPr>
              <w:widowControl w:val="0"/>
              <w:autoSpaceDE w:val="0"/>
              <w:autoSpaceDN w:val="0"/>
              <w:adjustRightInd w:val="0"/>
              <w:spacing w:before="12" w:line="260" w:lineRule="exact"/>
              <w:jc w:val="both"/>
              <w:rPr>
                <w:rFonts w:cs="Arial"/>
                <w:color w:val="333333"/>
                <w:sz w:val="16"/>
                <w:szCs w:val="16"/>
              </w:rPr>
            </w:pPr>
          </w:p>
          <w:p w:rsidR="00C3513D" w:rsidRPr="00293FA6" w:rsidRDefault="007E30C1" w:rsidP="00077AC3">
            <w:pPr>
              <w:widowControl w:val="0"/>
              <w:autoSpaceDE w:val="0"/>
              <w:autoSpaceDN w:val="0"/>
              <w:adjustRightInd w:val="0"/>
              <w:spacing w:line="288" w:lineRule="auto"/>
              <w:ind w:left="97" w:right="629"/>
              <w:jc w:val="both"/>
              <w:rPr>
                <w:rFonts w:cs="Arial"/>
                <w:color w:val="333333"/>
                <w:sz w:val="16"/>
                <w:szCs w:val="16"/>
              </w:rPr>
            </w:pPr>
            <w:r w:rsidRPr="00293FA6">
              <w:rPr>
                <w:rFonts w:cs="Arial"/>
                <w:color w:val="333333"/>
                <w:sz w:val="16"/>
                <w:szCs w:val="16"/>
              </w:rPr>
              <w:t xml:space="preserve">Les </w:t>
            </w:r>
            <w:r w:rsidRPr="00293FA6">
              <w:rPr>
                <w:rFonts w:cs="Arial"/>
                <w:color w:val="333333"/>
                <w:spacing w:val="-1"/>
                <w:sz w:val="16"/>
                <w:szCs w:val="16"/>
              </w:rPr>
              <w:t>p</w:t>
            </w:r>
            <w:r w:rsidRPr="00293FA6">
              <w:rPr>
                <w:rFonts w:cs="Arial"/>
                <w:color w:val="333333"/>
                <w:sz w:val="16"/>
                <w:szCs w:val="16"/>
              </w:rPr>
              <w:t>rélèv</w:t>
            </w:r>
            <w:r w:rsidRPr="00293FA6">
              <w:rPr>
                <w:rFonts w:cs="Arial"/>
                <w:color w:val="333333"/>
                <w:spacing w:val="-1"/>
                <w:sz w:val="16"/>
                <w:szCs w:val="16"/>
              </w:rPr>
              <w:t>em</w:t>
            </w:r>
            <w:r w:rsidRPr="00293FA6">
              <w:rPr>
                <w:rFonts w:cs="Arial"/>
                <w:color w:val="333333"/>
                <w:sz w:val="16"/>
                <w:szCs w:val="16"/>
              </w:rPr>
              <w:t>ents r</w:t>
            </w:r>
            <w:r w:rsidRPr="00293FA6">
              <w:rPr>
                <w:rFonts w:cs="Arial"/>
                <w:color w:val="333333"/>
                <w:spacing w:val="-1"/>
                <w:sz w:val="16"/>
                <w:szCs w:val="16"/>
              </w:rPr>
              <w:t>e</w:t>
            </w:r>
            <w:r w:rsidRPr="00293FA6">
              <w:rPr>
                <w:rFonts w:cs="Arial"/>
                <w:color w:val="333333"/>
                <w:sz w:val="16"/>
                <w:szCs w:val="16"/>
              </w:rPr>
              <w:t>sp</w:t>
            </w:r>
            <w:r w:rsidRPr="00293FA6">
              <w:rPr>
                <w:rFonts w:cs="Arial"/>
                <w:color w:val="333333"/>
                <w:spacing w:val="-1"/>
                <w:sz w:val="16"/>
                <w:szCs w:val="16"/>
              </w:rPr>
              <w:t>i</w:t>
            </w:r>
            <w:r w:rsidRPr="00293FA6">
              <w:rPr>
                <w:rFonts w:cs="Arial"/>
                <w:color w:val="333333"/>
                <w:sz w:val="16"/>
                <w:szCs w:val="16"/>
              </w:rPr>
              <w:t>rat</w:t>
            </w:r>
            <w:r w:rsidRPr="00293FA6">
              <w:rPr>
                <w:rFonts w:cs="Arial"/>
                <w:color w:val="333333"/>
                <w:spacing w:val="-1"/>
                <w:sz w:val="16"/>
                <w:szCs w:val="16"/>
              </w:rPr>
              <w:t>o</w:t>
            </w:r>
            <w:r w:rsidRPr="00293FA6">
              <w:rPr>
                <w:rFonts w:cs="Arial"/>
                <w:color w:val="333333"/>
                <w:sz w:val="16"/>
                <w:szCs w:val="16"/>
              </w:rPr>
              <w:t>ires et</w:t>
            </w:r>
            <w:r w:rsidRPr="00293FA6">
              <w:rPr>
                <w:rFonts w:cs="Arial"/>
                <w:color w:val="333333"/>
                <w:spacing w:val="-1"/>
                <w:sz w:val="16"/>
                <w:szCs w:val="16"/>
              </w:rPr>
              <w:t xml:space="preserve"> </w:t>
            </w:r>
            <w:r w:rsidRPr="00293FA6">
              <w:rPr>
                <w:rFonts w:cs="Arial"/>
                <w:color w:val="333333"/>
                <w:sz w:val="16"/>
                <w:szCs w:val="16"/>
              </w:rPr>
              <w:t>san</w:t>
            </w:r>
            <w:r w:rsidRPr="00293FA6">
              <w:rPr>
                <w:rFonts w:cs="Arial"/>
                <w:color w:val="333333"/>
                <w:spacing w:val="-1"/>
                <w:sz w:val="16"/>
                <w:szCs w:val="16"/>
              </w:rPr>
              <w:t>g</w:t>
            </w:r>
            <w:r w:rsidRPr="00293FA6">
              <w:rPr>
                <w:rFonts w:cs="Arial"/>
                <w:color w:val="333333"/>
                <w:sz w:val="16"/>
                <w:szCs w:val="16"/>
              </w:rPr>
              <w:t>u</w:t>
            </w:r>
            <w:r w:rsidRPr="00293FA6">
              <w:rPr>
                <w:rFonts w:cs="Arial"/>
                <w:color w:val="333333"/>
                <w:spacing w:val="-1"/>
                <w:sz w:val="16"/>
                <w:szCs w:val="16"/>
              </w:rPr>
              <w:t>i</w:t>
            </w:r>
            <w:r w:rsidRPr="00293FA6">
              <w:rPr>
                <w:rFonts w:cs="Arial"/>
                <w:color w:val="333333"/>
                <w:sz w:val="16"/>
                <w:szCs w:val="16"/>
              </w:rPr>
              <w:t>ns</w:t>
            </w:r>
            <w:r w:rsidRPr="00293FA6">
              <w:rPr>
                <w:rFonts w:cs="Arial"/>
                <w:color w:val="333333"/>
                <w:spacing w:val="1"/>
                <w:sz w:val="16"/>
                <w:szCs w:val="16"/>
              </w:rPr>
              <w:t xml:space="preserve"> </w:t>
            </w:r>
            <w:r w:rsidRPr="00293FA6">
              <w:rPr>
                <w:rFonts w:cs="Arial"/>
                <w:color w:val="333333"/>
                <w:sz w:val="16"/>
                <w:szCs w:val="16"/>
              </w:rPr>
              <w:t>doiv</w:t>
            </w:r>
            <w:r w:rsidRPr="00293FA6">
              <w:rPr>
                <w:rFonts w:cs="Arial"/>
                <w:color w:val="333333"/>
                <w:spacing w:val="-1"/>
                <w:sz w:val="16"/>
                <w:szCs w:val="16"/>
              </w:rPr>
              <w:t>e</w:t>
            </w:r>
            <w:r w:rsidRPr="00293FA6">
              <w:rPr>
                <w:rFonts w:cs="Arial"/>
                <w:color w:val="333333"/>
                <w:sz w:val="16"/>
                <w:szCs w:val="16"/>
              </w:rPr>
              <w:t>nt être effectu</w:t>
            </w:r>
            <w:r w:rsidRPr="00293FA6">
              <w:rPr>
                <w:rFonts w:cs="Arial"/>
                <w:color w:val="333333"/>
                <w:spacing w:val="-1"/>
                <w:sz w:val="16"/>
                <w:szCs w:val="16"/>
              </w:rPr>
              <w:t>é</w:t>
            </w:r>
            <w:r w:rsidRPr="00293FA6">
              <w:rPr>
                <w:rFonts w:cs="Arial"/>
                <w:color w:val="333333"/>
                <w:sz w:val="16"/>
                <w:szCs w:val="16"/>
              </w:rPr>
              <w:t xml:space="preserve">s </w:t>
            </w:r>
            <w:r w:rsidRPr="00293FA6">
              <w:rPr>
                <w:rFonts w:cs="Arial"/>
                <w:color w:val="333333"/>
                <w:spacing w:val="-1"/>
                <w:sz w:val="16"/>
                <w:szCs w:val="16"/>
              </w:rPr>
              <w:t>d</w:t>
            </w:r>
            <w:r w:rsidRPr="00293FA6">
              <w:rPr>
                <w:rFonts w:cs="Arial"/>
                <w:color w:val="333333"/>
                <w:sz w:val="16"/>
                <w:szCs w:val="16"/>
              </w:rPr>
              <w:t>ans l</w:t>
            </w:r>
            <w:r w:rsidRPr="00293FA6">
              <w:rPr>
                <w:rFonts w:cs="Arial"/>
                <w:color w:val="333333"/>
                <w:spacing w:val="-1"/>
                <w:sz w:val="16"/>
                <w:szCs w:val="16"/>
              </w:rPr>
              <w:t>e</w:t>
            </w:r>
            <w:r w:rsidRPr="00293FA6">
              <w:rPr>
                <w:rFonts w:cs="Arial"/>
                <w:color w:val="333333"/>
                <w:sz w:val="16"/>
                <w:szCs w:val="16"/>
              </w:rPr>
              <w:t>s 3 jo</w:t>
            </w:r>
            <w:r w:rsidRPr="00293FA6">
              <w:rPr>
                <w:rFonts w:cs="Arial"/>
                <w:color w:val="333333"/>
                <w:spacing w:val="-1"/>
                <w:sz w:val="16"/>
                <w:szCs w:val="16"/>
              </w:rPr>
              <w:t>ur</w:t>
            </w:r>
            <w:r w:rsidRPr="00293FA6">
              <w:rPr>
                <w:rFonts w:cs="Arial"/>
                <w:color w:val="333333"/>
                <w:sz w:val="16"/>
                <w:szCs w:val="16"/>
              </w:rPr>
              <w:t>s suivant l’a</w:t>
            </w:r>
            <w:r w:rsidRPr="00293FA6">
              <w:rPr>
                <w:rFonts w:cs="Arial"/>
                <w:color w:val="333333"/>
                <w:spacing w:val="-1"/>
                <w:sz w:val="16"/>
                <w:szCs w:val="16"/>
              </w:rPr>
              <w:t>p</w:t>
            </w:r>
            <w:r w:rsidRPr="00293FA6">
              <w:rPr>
                <w:rFonts w:cs="Arial"/>
                <w:color w:val="333333"/>
                <w:sz w:val="16"/>
                <w:szCs w:val="16"/>
              </w:rPr>
              <w:t>p</w:t>
            </w:r>
            <w:r w:rsidRPr="00293FA6">
              <w:rPr>
                <w:rFonts w:cs="Arial"/>
                <w:color w:val="333333"/>
                <w:spacing w:val="-1"/>
                <w:sz w:val="16"/>
                <w:szCs w:val="16"/>
              </w:rPr>
              <w:t>a</w:t>
            </w:r>
            <w:r w:rsidRPr="00293FA6">
              <w:rPr>
                <w:rFonts w:cs="Arial"/>
                <w:color w:val="333333"/>
                <w:sz w:val="16"/>
                <w:szCs w:val="16"/>
              </w:rPr>
              <w:t>rition d</w:t>
            </w:r>
            <w:r w:rsidRPr="00293FA6">
              <w:rPr>
                <w:rFonts w:cs="Arial"/>
                <w:color w:val="333333"/>
                <w:spacing w:val="-1"/>
                <w:sz w:val="16"/>
                <w:szCs w:val="16"/>
              </w:rPr>
              <w:t>e</w:t>
            </w:r>
            <w:r w:rsidRPr="00293FA6">
              <w:rPr>
                <w:rFonts w:cs="Arial"/>
                <w:color w:val="333333"/>
                <w:sz w:val="16"/>
                <w:szCs w:val="16"/>
              </w:rPr>
              <w:t>s s</w:t>
            </w:r>
            <w:r w:rsidRPr="00293FA6">
              <w:rPr>
                <w:rFonts w:cs="Arial"/>
                <w:color w:val="333333"/>
                <w:spacing w:val="-2"/>
                <w:sz w:val="16"/>
                <w:szCs w:val="16"/>
              </w:rPr>
              <w:t>y</w:t>
            </w:r>
            <w:r w:rsidRPr="00293FA6">
              <w:rPr>
                <w:rFonts w:cs="Arial"/>
                <w:color w:val="333333"/>
                <w:sz w:val="16"/>
                <w:szCs w:val="16"/>
              </w:rPr>
              <w:t>mptôm</w:t>
            </w:r>
            <w:r w:rsidRPr="00293FA6">
              <w:rPr>
                <w:rFonts w:cs="Arial"/>
                <w:color w:val="333333"/>
                <w:spacing w:val="-1"/>
                <w:sz w:val="16"/>
                <w:szCs w:val="16"/>
              </w:rPr>
              <w:t>e</w:t>
            </w:r>
            <w:r w:rsidRPr="00293FA6">
              <w:rPr>
                <w:rFonts w:cs="Arial"/>
                <w:color w:val="333333"/>
                <w:sz w:val="16"/>
                <w:szCs w:val="16"/>
              </w:rPr>
              <w:t>s, de préf</w:t>
            </w:r>
            <w:r w:rsidRPr="00293FA6">
              <w:rPr>
                <w:rFonts w:cs="Arial"/>
                <w:color w:val="333333"/>
                <w:spacing w:val="-1"/>
                <w:sz w:val="16"/>
                <w:szCs w:val="16"/>
              </w:rPr>
              <w:t>é</w:t>
            </w:r>
            <w:r w:rsidRPr="00293FA6">
              <w:rPr>
                <w:rFonts w:cs="Arial"/>
                <w:color w:val="333333"/>
                <w:sz w:val="16"/>
                <w:szCs w:val="16"/>
              </w:rPr>
              <w:t>re</w:t>
            </w:r>
            <w:r w:rsidRPr="00293FA6">
              <w:rPr>
                <w:rFonts w:cs="Arial"/>
                <w:color w:val="333333"/>
                <w:spacing w:val="-1"/>
                <w:sz w:val="16"/>
                <w:szCs w:val="16"/>
              </w:rPr>
              <w:t>n</w:t>
            </w:r>
            <w:r w:rsidRPr="00293FA6">
              <w:rPr>
                <w:rFonts w:cs="Arial"/>
                <w:color w:val="333333"/>
                <w:sz w:val="16"/>
                <w:szCs w:val="16"/>
              </w:rPr>
              <w:t>ce le</w:t>
            </w:r>
            <w:r w:rsidRPr="00293FA6">
              <w:rPr>
                <w:rFonts w:cs="Arial"/>
                <w:color w:val="333333"/>
                <w:spacing w:val="-1"/>
                <w:sz w:val="16"/>
                <w:szCs w:val="16"/>
              </w:rPr>
              <w:t xml:space="preserve"> </w:t>
            </w:r>
            <w:r w:rsidRPr="00293FA6">
              <w:rPr>
                <w:rFonts w:cs="Arial"/>
                <w:color w:val="333333"/>
                <w:sz w:val="16"/>
                <w:szCs w:val="16"/>
              </w:rPr>
              <w:t>plus tôt p</w:t>
            </w:r>
            <w:r w:rsidRPr="00293FA6">
              <w:rPr>
                <w:rFonts w:cs="Arial"/>
                <w:color w:val="333333"/>
                <w:spacing w:val="-1"/>
                <w:sz w:val="16"/>
                <w:szCs w:val="16"/>
              </w:rPr>
              <w:t>o</w:t>
            </w:r>
            <w:r w:rsidRPr="00293FA6">
              <w:rPr>
                <w:rFonts w:cs="Arial"/>
                <w:color w:val="333333"/>
                <w:sz w:val="16"/>
                <w:szCs w:val="16"/>
              </w:rPr>
              <w:t>ss</w:t>
            </w:r>
            <w:r w:rsidRPr="00293FA6">
              <w:rPr>
                <w:rFonts w:cs="Arial"/>
                <w:color w:val="333333"/>
                <w:spacing w:val="-1"/>
                <w:sz w:val="16"/>
                <w:szCs w:val="16"/>
              </w:rPr>
              <w:t>i</w:t>
            </w:r>
            <w:r w:rsidRPr="00293FA6">
              <w:rPr>
                <w:rFonts w:cs="Arial"/>
                <w:color w:val="333333"/>
                <w:sz w:val="16"/>
                <w:szCs w:val="16"/>
              </w:rPr>
              <w:t>ble c</w:t>
            </w:r>
            <w:r w:rsidRPr="00293FA6">
              <w:rPr>
                <w:rFonts w:cs="Arial"/>
                <w:color w:val="333333"/>
                <w:spacing w:val="-1"/>
                <w:sz w:val="16"/>
                <w:szCs w:val="16"/>
              </w:rPr>
              <w:t>h</w:t>
            </w:r>
            <w:r w:rsidRPr="00293FA6">
              <w:rPr>
                <w:rFonts w:cs="Arial"/>
                <w:color w:val="333333"/>
                <w:sz w:val="16"/>
                <w:szCs w:val="16"/>
              </w:rPr>
              <w:t>ez l</w:t>
            </w:r>
            <w:r w:rsidRPr="00293FA6">
              <w:rPr>
                <w:rFonts w:cs="Arial"/>
                <w:color w:val="333333"/>
                <w:spacing w:val="-1"/>
                <w:sz w:val="16"/>
                <w:szCs w:val="16"/>
              </w:rPr>
              <w:t>e</w:t>
            </w:r>
            <w:r w:rsidRPr="00293FA6">
              <w:rPr>
                <w:rFonts w:cs="Arial"/>
                <w:color w:val="333333"/>
                <w:sz w:val="16"/>
                <w:szCs w:val="16"/>
              </w:rPr>
              <w:t>s cas pr</w:t>
            </w:r>
            <w:r w:rsidRPr="00293FA6">
              <w:rPr>
                <w:rFonts w:cs="Arial"/>
                <w:color w:val="333333"/>
                <w:spacing w:val="-1"/>
                <w:sz w:val="16"/>
                <w:szCs w:val="16"/>
              </w:rPr>
              <w:t>é</w:t>
            </w:r>
            <w:r w:rsidRPr="00293FA6">
              <w:rPr>
                <w:rFonts w:cs="Arial"/>
                <w:color w:val="333333"/>
                <w:spacing w:val="1"/>
                <w:sz w:val="16"/>
                <w:szCs w:val="16"/>
              </w:rPr>
              <w:t>s</w:t>
            </w:r>
            <w:r w:rsidRPr="00293FA6">
              <w:rPr>
                <w:rFonts w:cs="Arial"/>
                <w:color w:val="333333"/>
                <w:sz w:val="16"/>
                <w:szCs w:val="16"/>
              </w:rPr>
              <w:t>u</w:t>
            </w:r>
            <w:r w:rsidRPr="00293FA6">
              <w:rPr>
                <w:rFonts w:cs="Arial"/>
                <w:color w:val="333333"/>
                <w:spacing w:val="-1"/>
                <w:sz w:val="16"/>
                <w:szCs w:val="16"/>
              </w:rPr>
              <w:t>m</w:t>
            </w:r>
            <w:r w:rsidRPr="00293FA6">
              <w:rPr>
                <w:rFonts w:cs="Arial"/>
                <w:color w:val="333333"/>
                <w:sz w:val="16"/>
                <w:szCs w:val="16"/>
              </w:rPr>
              <w:t>és, a</w:t>
            </w:r>
            <w:r w:rsidRPr="00293FA6">
              <w:rPr>
                <w:rFonts w:cs="Arial"/>
                <w:color w:val="333333"/>
                <w:spacing w:val="-2"/>
                <w:sz w:val="16"/>
                <w:szCs w:val="16"/>
              </w:rPr>
              <w:t>v</w:t>
            </w:r>
            <w:r w:rsidRPr="00293FA6">
              <w:rPr>
                <w:rFonts w:cs="Arial"/>
                <w:color w:val="333333"/>
                <w:sz w:val="16"/>
                <w:szCs w:val="16"/>
              </w:rPr>
              <w:t>ant l’admin</w:t>
            </w:r>
            <w:r w:rsidRPr="00293FA6">
              <w:rPr>
                <w:rFonts w:cs="Arial"/>
                <w:color w:val="333333"/>
                <w:spacing w:val="-2"/>
                <w:sz w:val="16"/>
                <w:szCs w:val="16"/>
              </w:rPr>
              <w:t>i</w:t>
            </w:r>
            <w:r w:rsidRPr="00293FA6">
              <w:rPr>
                <w:rFonts w:cs="Arial"/>
                <w:color w:val="333333"/>
                <w:spacing w:val="1"/>
                <w:sz w:val="16"/>
                <w:szCs w:val="16"/>
              </w:rPr>
              <w:t>s</w:t>
            </w:r>
            <w:r w:rsidRPr="00293FA6">
              <w:rPr>
                <w:rFonts w:cs="Arial"/>
                <w:color w:val="333333"/>
                <w:sz w:val="16"/>
                <w:szCs w:val="16"/>
              </w:rPr>
              <w:t>tration d’</w:t>
            </w:r>
            <w:r w:rsidRPr="00293FA6">
              <w:rPr>
                <w:rFonts w:cs="Arial"/>
                <w:color w:val="333333"/>
                <w:spacing w:val="-1"/>
                <w:sz w:val="16"/>
                <w:szCs w:val="16"/>
              </w:rPr>
              <w:t>u</w:t>
            </w:r>
            <w:r w:rsidRPr="00293FA6">
              <w:rPr>
                <w:rFonts w:cs="Arial"/>
                <w:color w:val="333333"/>
                <w:sz w:val="16"/>
                <w:szCs w:val="16"/>
              </w:rPr>
              <w:t>ne thér</w:t>
            </w:r>
            <w:r w:rsidRPr="00293FA6">
              <w:rPr>
                <w:rFonts w:cs="Arial"/>
                <w:color w:val="333333"/>
                <w:spacing w:val="-1"/>
                <w:sz w:val="16"/>
                <w:szCs w:val="16"/>
              </w:rPr>
              <w:t>a</w:t>
            </w:r>
            <w:r w:rsidRPr="00293FA6">
              <w:rPr>
                <w:rFonts w:cs="Arial"/>
                <w:color w:val="333333"/>
                <w:spacing w:val="1"/>
                <w:sz w:val="16"/>
                <w:szCs w:val="16"/>
              </w:rPr>
              <w:t>p</w:t>
            </w:r>
            <w:r w:rsidRPr="00293FA6">
              <w:rPr>
                <w:rFonts w:cs="Arial"/>
                <w:color w:val="333333"/>
                <w:sz w:val="16"/>
                <w:szCs w:val="16"/>
              </w:rPr>
              <w:t>ie antiv</w:t>
            </w:r>
            <w:r w:rsidRPr="00293FA6">
              <w:rPr>
                <w:rFonts w:cs="Arial"/>
                <w:color w:val="333333"/>
                <w:spacing w:val="-1"/>
                <w:sz w:val="16"/>
                <w:szCs w:val="16"/>
              </w:rPr>
              <w:t>i</w:t>
            </w:r>
            <w:r w:rsidRPr="00293FA6">
              <w:rPr>
                <w:rFonts w:cs="Arial"/>
                <w:color w:val="333333"/>
                <w:sz w:val="16"/>
                <w:szCs w:val="16"/>
              </w:rPr>
              <w:t>rale. Toutefo</w:t>
            </w:r>
            <w:r w:rsidRPr="00293FA6">
              <w:rPr>
                <w:rFonts w:cs="Arial"/>
                <w:color w:val="333333"/>
                <w:spacing w:val="-1"/>
                <w:sz w:val="16"/>
                <w:szCs w:val="16"/>
              </w:rPr>
              <w:t>i</w:t>
            </w:r>
            <w:r w:rsidRPr="00293FA6">
              <w:rPr>
                <w:rFonts w:cs="Arial"/>
                <w:color w:val="333333"/>
                <w:sz w:val="16"/>
                <w:szCs w:val="16"/>
              </w:rPr>
              <w:t xml:space="preserve">s, il ne faut pas </w:t>
            </w:r>
            <w:r w:rsidRPr="00293FA6">
              <w:rPr>
                <w:rFonts w:cs="Arial"/>
                <w:color w:val="333333"/>
                <w:sz w:val="16"/>
                <w:szCs w:val="16"/>
              </w:rPr>
              <w:t>retarder le tr</w:t>
            </w:r>
            <w:r w:rsidRPr="00293FA6">
              <w:rPr>
                <w:rFonts w:cs="Arial"/>
                <w:color w:val="333333"/>
                <w:spacing w:val="-1"/>
                <w:sz w:val="16"/>
                <w:szCs w:val="16"/>
              </w:rPr>
              <w:t>a</w:t>
            </w:r>
            <w:r w:rsidRPr="00293FA6">
              <w:rPr>
                <w:rFonts w:cs="Arial"/>
                <w:color w:val="333333"/>
                <w:sz w:val="16"/>
                <w:szCs w:val="16"/>
              </w:rPr>
              <w:t>itement po</w:t>
            </w:r>
            <w:r w:rsidRPr="00293FA6">
              <w:rPr>
                <w:rFonts w:cs="Arial"/>
                <w:color w:val="333333"/>
                <w:spacing w:val="-1"/>
                <w:sz w:val="16"/>
                <w:szCs w:val="16"/>
              </w:rPr>
              <w:t>u</w:t>
            </w:r>
            <w:r w:rsidRPr="00293FA6">
              <w:rPr>
                <w:rFonts w:cs="Arial"/>
                <w:color w:val="333333"/>
                <w:sz w:val="16"/>
                <w:szCs w:val="16"/>
              </w:rPr>
              <w:t>r faire l</w:t>
            </w:r>
            <w:r w:rsidRPr="00293FA6">
              <w:rPr>
                <w:rFonts w:cs="Arial"/>
                <w:color w:val="333333"/>
                <w:spacing w:val="-1"/>
                <w:sz w:val="16"/>
                <w:szCs w:val="16"/>
              </w:rPr>
              <w:t>e</w:t>
            </w:r>
            <w:r w:rsidRPr="00293FA6">
              <w:rPr>
                <w:rFonts w:cs="Arial"/>
                <w:color w:val="333333"/>
                <w:sz w:val="16"/>
                <w:szCs w:val="16"/>
              </w:rPr>
              <w:t>s prél</w:t>
            </w:r>
            <w:r w:rsidRPr="00293FA6">
              <w:rPr>
                <w:rFonts w:cs="Arial"/>
                <w:color w:val="333333"/>
                <w:spacing w:val="-1"/>
                <w:sz w:val="16"/>
                <w:szCs w:val="16"/>
              </w:rPr>
              <w:t>èv</w:t>
            </w:r>
            <w:r w:rsidRPr="00293FA6">
              <w:rPr>
                <w:rFonts w:cs="Arial"/>
                <w:color w:val="333333"/>
                <w:sz w:val="16"/>
                <w:szCs w:val="16"/>
              </w:rPr>
              <w:t>ements.</w:t>
            </w:r>
          </w:p>
          <w:p w:rsidR="00C3513D" w:rsidRPr="00293FA6" w:rsidRDefault="007E30C1" w:rsidP="00077AC3">
            <w:pPr>
              <w:widowControl w:val="0"/>
              <w:autoSpaceDE w:val="0"/>
              <w:autoSpaceDN w:val="0"/>
              <w:adjustRightInd w:val="0"/>
              <w:spacing w:before="17" w:line="260" w:lineRule="exact"/>
              <w:jc w:val="both"/>
              <w:rPr>
                <w:rFonts w:cs="Arial"/>
                <w:color w:val="333333"/>
                <w:sz w:val="16"/>
                <w:szCs w:val="16"/>
              </w:rPr>
            </w:pPr>
          </w:p>
          <w:p w:rsidR="00C3513D" w:rsidRPr="00293FA6" w:rsidRDefault="007E30C1" w:rsidP="00077AC3">
            <w:pPr>
              <w:widowControl w:val="0"/>
              <w:autoSpaceDE w:val="0"/>
              <w:autoSpaceDN w:val="0"/>
              <w:adjustRightInd w:val="0"/>
              <w:spacing w:line="288" w:lineRule="auto"/>
              <w:ind w:left="97" w:right="81"/>
              <w:jc w:val="both"/>
              <w:rPr>
                <w:rFonts w:cs="Arial"/>
                <w:color w:val="333333"/>
                <w:sz w:val="16"/>
                <w:szCs w:val="16"/>
              </w:rPr>
            </w:pPr>
            <w:r w:rsidRPr="00293FA6">
              <w:rPr>
                <w:rFonts w:cs="Arial"/>
                <w:color w:val="333333"/>
                <w:sz w:val="16"/>
                <w:szCs w:val="16"/>
              </w:rPr>
              <w:t xml:space="preserve">L’idéal </w:t>
            </w:r>
            <w:r w:rsidRPr="00293FA6">
              <w:rPr>
                <w:rFonts w:cs="Arial"/>
                <w:color w:val="333333"/>
                <w:spacing w:val="-1"/>
                <w:sz w:val="16"/>
                <w:szCs w:val="16"/>
              </w:rPr>
              <w:t>e</w:t>
            </w:r>
            <w:r w:rsidRPr="00293FA6">
              <w:rPr>
                <w:rFonts w:cs="Arial"/>
                <w:color w:val="333333"/>
                <w:spacing w:val="1"/>
                <w:sz w:val="16"/>
                <w:szCs w:val="16"/>
              </w:rPr>
              <w:t>s</w:t>
            </w:r>
            <w:r w:rsidRPr="00293FA6">
              <w:rPr>
                <w:rFonts w:cs="Arial"/>
                <w:color w:val="333333"/>
                <w:sz w:val="16"/>
                <w:szCs w:val="16"/>
              </w:rPr>
              <w:t>t d’</w:t>
            </w:r>
            <w:r w:rsidRPr="00293FA6">
              <w:rPr>
                <w:rFonts w:cs="Arial"/>
                <w:color w:val="333333"/>
                <w:spacing w:val="-1"/>
                <w:sz w:val="16"/>
                <w:szCs w:val="16"/>
              </w:rPr>
              <w:t>a</w:t>
            </w:r>
            <w:r w:rsidRPr="00293FA6">
              <w:rPr>
                <w:rFonts w:cs="Arial"/>
                <w:color w:val="333333"/>
                <w:sz w:val="16"/>
                <w:szCs w:val="16"/>
              </w:rPr>
              <w:t>nalys</w:t>
            </w:r>
            <w:r w:rsidRPr="00293FA6">
              <w:rPr>
                <w:rFonts w:cs="Arial"/>
                <w:color w:val="333333"/>
                <w:spacing w:val="-1"/>
                <w:sz w:val="16"/>
                <w:szCs w:val="16"/>
              </w:rPr>
              <w:t>e</w:t>
            </w:r>
            <w:r w:rsidRPr="00293FA6">
              <w:rPr>
                <w:rFonts w:cs="Arial"/>
                <w:color w:val="333333"/>
                <w:sz w:val="16"/>
                <w:szCs w:val="16"/>
              </w:rPr>
              <w:t>r si</w:t>
            </w:r>
            <w:r w:rsidRPr="00293FA6">
              <w:rPr>
                <w:rFonts w:cs="Arial"/>
                <w:color w:val="333333"/>
                <w:spacing w:val="-1"/>
                <w:sz w:val="16"/>
                <w:szCs w:val="16"/>
              </w:rPr>
              <w:t>m</w:t>
            </w:r>
            <w:r w:rsidRPr="00293FA6">
              <w:rPr>
                <w:rFonts w:cs="Arial"/>
                <w:color w:val="333333"/>
                <w:sz w:val="16"/>
                <w:szCs w:val="16"/>
              </w:rPr>
              <w:t>ultaném</w:t>
            </w:r>
            <w:r w:rsidRPr="00293FA6">
              <w:rPr>
                <w:rFonts w:cs="Arial"/>
                <w:color w:val="333333"/>
                <w:spacing w:val="-1"/>
                <w:sz w:val="16"/>
                <w:szCs w:val="16"/>
              </w:rPr>
              <w:t>e</w:t>
            </w:r>
            <w:r w:rsidRPr="00293FA6">
              <w:rPr>
                <w:rFonts w:cs="Arial"/>
                <w:color w:val="333333"/>
                <w:sz w:val="16"/>
                <w:szCs w:val="16"/>
              </w:rPr>
              <w:t>nt des</w:t>
            </w:r>
            <w:r w:rsidRPr="00293FA6">
              <w:rPr>
                <w:rFonts w:cs="Arial"/>
                <w:color w:val="333333"/>
                <w:spacing w:val="-1"/>
                <w:sz w:val="16"/>
                <w:szCs w:val="16"/>
              </w:rPr>
              <w:t xml:space="preserve"> </w:t>
            </w:r>
            <w:r w:rsidRPr="00293FA6">
              <w:rPr>
                <w:rFonts w:cs="Arial"/>
                <w:color w:val="333333"/>
                <w:sz w:val="16"/>
                <w:szCs w:val="16"/>
              </w:rPr>
              <w:t>éc</w:t>
            </w:r>
            <w:r w:rsidRPr="00293FA6">
              <w:rPr>
                <w:rFonts w:cs="Arial"/>
                <w:color w:val="333333"/>
                <w:spacing w:val="-1"/>
                <w:sz w:val="16"/>
                <w:szCs w:val="16"/>
              </w:rPr>
              <w:t>h</w:t>
            </w:r>
            <w:r w:rsidRPr="00293FA6">
              <w:rPr>
                <w:rFonts w:cs="Arial"/>
                <w:color w:val="333333"/>
                <w:sz w:val="16"/>
                <w:szCs w:val="16"/>
              </w:rPr>
              <w:t>antillo</w:t>
            </w:r>
            <w:r w:rsidRPr="00293FA6">
              <w:rPr>
                <w:rFonts w:cs="Arial"/>
                <w:color w:val="333333"/>
                <w:spacing w:val="-1"/>
                <w:sz w:val="16"/>
                <w:szCs w:val="16"/>
              </w:rPr>
              <w:t>n</w:t>
            </w:r>
            <w:r w:rsidRPr="00293FA6">
              <w:rPr>
                <w:rFonts w:cs="Arial"/>
                <w:color w:val="333333"/>
                <w:sz w:val="16"/>
                <w:szCs w:val="16"/>
              </w:rPr>
              <w:t xml:space="preserve">s </w:t>
            </w:r>
            <w:r w:rsidRPr="00293FA6">
              <w:rPr>
                <w:rFonts w:cs="Arial"/>
                <w:color w:val="333333"/>
                <w:spacing w:val="-1"/>
                <w:sz w:val="16"/>
                <w:szCs w:val="16"/>
              </w:rPr>
              <w:t>d</w:t>
            </w:r>
            <w:r w:rsidRPr="00293FA6">
              <w:rPr>
                <w:rFonts w:cs="Arial"/>
                <w:color w:val="333333"/>
                <w:sz w:val="16"/>
                <w:szCs w:val="16"/>
              </w:rPr>
              <w:t>e sérum a</w:t>
            </w:r>
            <w:r w:rsidRPr="00293FA6">
              <w:rPr>
                <w:rFonts w:cs="Arial"/>
                <w:color w:val="333333"/>
                <w:spacing w:val="-1"/>
                <w:sz w:val="16"/>
                <w:szCs w:val="16"/>
              </w:rPr>
              <w:t>p</w:t>
            </w:r>
            <w:r w:rsidRPr="00293FA6">
              <w:rPr>
                <w:rFonts w:cs="Arial"/>
                <w:color w:val="333333"/>
                <w:sz w:val="16"/>
                <w:szCs w:val="16"/>
              </w:rPr>
              <w:t>p</w:t>
            </w:r>
            <w:r w:rsidRPr="00293FA6">
              <w:rPr>
                <w:rFonts w:cs="Arial"/>
                <w:color w:val="333333"/>
                <w:spacing w:val="-1"/>
                <w:sz w:val="16"/>
                <w:szCs w:val="16"/>
              </w:rPr>
              <w:t>a</w:t>
            </w:r>
            <w:r w:rsidRPr="00293FA6">
              <w:rPr>
                <w:rFonts w:cs="Arial"/>
                <w:color w:val="333333"/>
                <w:sz w:val="16"/>
                <w:szCs w:val="16"/>
              </w:rPr>
              <w:t>riés</w:t>
            </w:r>
            <w:r w:rsidRPr="00293FA6">
              <w:rPr>
                <w:rFonts w:cs="Arial"/>
                <w:color w:val="333333"/>
                <w:spacing w:val="-1"/>
                <w:sz w:val="16"/>
                <w:szCs w:val="16"/>
              </w:rPr>
              <w:t xml:space="preserve"> </w:t>
            </w:r>
            <w:r w:rsidRPr="00293FA6">
              <w:rPr>
                <w:rFonts w:cs="Arial"/>
                <w:color w:val="333333"/>
                <w:sz w:val="16"/>
                <w:szCs w:val="16"/>
              </w:rPr>
              <w:t xml:space="preserve">(3-5 ml </w:t>
            </w:r>
            <w:r w:rsidRPr="00293FA6">
              <w:rPr>
                <w:rFonts w:cs="Arial"/>
                <w:color w:val="333333"/>
                <w:spacing w:val="-1"/>
                <w:sz w:val="16"/>
                <w:szCs w:val="16"/>
              </w:rPr>
              <w:t>d</w:t>
            </w:r>
            <w:r w:rsidRPr="00293FA6">
              <w:rPr>
                <w:rFonts w:cs="Arial"/>
                <w:color w:val="333333"/>
                <w:sz w:val="16"/>
                <w:szCs w:val="16"/>
              </w:rPr>
              <w:t>e sa</w:t>
            </w:r>
            <w:r w:rsidRPr="00293FA6">
              <w:rPr>
                <w:rFonts w:cs="Arial"/>
                <w:color w:val="333333"/>
                <w:spacing w:val="-1"/>
                <w:sz w:val="16"/>
                <w:szCs w:val="16"/>
              </w:rPr>
              <w:t>n</w:t>
            </w:r>
            <w:r w:rsidRPr="00293FA6">
              <w:rPr>
                <w:rFonts w:cs="Arial"/>
                <w:color w:val="333333"/>
                <w:sz w:val="16"/>
                <w:szCs w:val="16"/>
              </w:rPr>
              <w:t>g total), prélev</w:t>
            </w:r>
            <w:r w:rsidRPr="00293FA6">
              <w:rPr>
                <w:rFonts w:cs="Arial"/>
                <w:color w:val="333333"/>
                <w:spacing w:val="-1"/>
                <w:sz w:val="16"/>
                <w:szCs w:val="16"/>
              </w:rPr>
              <w:t>é</w:t>
            </w:r>
            <w:r w:rsidRPr="00293FA6">
              <w:rPr>
                <w:rFonts w:cs="Arial"/>
                <w:color w:val="333333"/>
                <w:sz w:val="16"/>
                <w:szCs w:val="16"/>
              </w:rPr>
              <w:t>s d’a</w:t>
            </w:r>
            <w:r w:rsidRPr="00293FA6">
              <w:rPr>
                <w:rFonts w:cs="Arial"/>
                <w:color w:val="333333"/>
                <w:spacing w:val="-1"/>
                <w:sz w:val="16"/>
                <w:szCs w:val="16"/>
              </w:rPr>
              <w:t>b</w:t>
            </w:r>
            <w:r w:rsidRPr="00293FA6">
              <w:rPr>
                <w:rFonts w:cs="Arial"/>
                <w:color w:val="333333"/>
                <w:sz w:val="16"/>
                <w:szCs w:val="16"/>
              </w:rPr>
              <w:t xml:space="preserve">ord </w:t>
            </w:r>
            <w:r w:rsidRPr="00293FA6">
              <w:rPr>
                <w:rFonts w:cs="Arial"/>
                <w:color w:val="333333"/>
                <w:spacing w:val="-1"/>
                <w:sz w:val="16"/>
                <w:szCs w:val="16"/>
              </w:rPr>
              <w:t>p</w:t>
            </w:r>
            <w:r w:rsidRPr="00293FA6">
              <w:rPr>
                <w:rFonts w:cs="Arial"/>
                <w:color w:val="333333"/>
                <w:sz w:val="16"/>
                <w:szCs w:val="16"/>
              </w:rPr>
              <w:t>e</w:t>
            </w:r>
            <w:r w:rsidRPr="00293FA6">
              <w:rPr>
                <w:rFonts w:cs="Arial"/>
                <w:color w:val="333333"/>
                <w:spacing w:val="-1"/>
                <w:sz w:val="16"/>
                <w:szCs w:val="16"/>
              </w:rPr>
              <w:t>n</w:t>
            </w:r>
            <w:r w:rsidRPr="00293FA6">
              <w:rPr>
                <w:rFonts w:cs="Arial"/>
                <w:color w:val="333333"/>
                <w:sz w:val="16"/>
                <w:szCs w:val="16"/>
              </w:rPr>
              <w:t>dant la ph</w:t>
            </w:r>
            <w:r w:rsidRPr="00293FA6">
              <w:rPr>
                <w:rFonts w:cs="Arial"/>
                <w:color w:val="333333"/>
                <w:spacing w:val="-1"/>
                <w:sz w:val="16"/>
                <w:szCs w:val="16"/>
              </w:rPr>
              <w:t>a</w:t>
            </w:r>
            <w:r w:rsidRPr="00293FA6">
              <w:rPr>
                <w:rFonts w:cs="Arial"/>
                <w:color w:val="333333"/>
                <w:sz w:val="16"/>
                <w:szCs w:val="16"/>
              </w:rPr>
              <w:t>se</w:t>
            </w:r>
            <w:r w:rsidRPr="00293FA6">
              <w:rPr>
                <w:rFonts w:cs="Arial"/>
                <w:color w:val="333333"/>
                <w:spacing w:val="-1"/>
                <w:sz w:val="16"/>
                <w:szCs w:val="16"/>
              </w:rPr>
              <w:t xml:space="preserve"> </w:t>
            </w:r>
            <w:r w:rsidRPr="00293FA6">
              <w:rPr>
                <w:rFonts w:cs="Arial"/>
                <w:color w:val="333333"/>
                <w:sz w:val="16"/>
                <w:szCs w:val="16"/>
              </w:rPr>
              <w:t>aiguë de la</w:t>
            </w:r>
            <w:r w:rsidRPr="00293FA6">
              <w:rPr>
                <w:rFonts w:cs="Arial"/>
                <w:color w:val="333333"/>
                <w:spacing w:val="-1"/>
                <w:sz w:val="16"/>
                <w:szCs w:val="16"/>
              </w:rPr>
              <w:t xml:space="preserve"> </w:t>
            </w:r>
            <w:r w:rsidRPr="00293FA6">
              <w:rPr>
                <w:rFonts w:cs="Arial"/>
                <w:color w:val="333333"/>
                <w:sz w:val="16"/>
                <w:szCs w:val="16"/>
              </w:rPr>
              <w:t>maladie, pu</w:t>
            </w:r>
            <w:r w:rsidRPr="00293FA6">
              <w:rPr>
                <w:rFonts w:cs="Arial"/>
                <w:color w:val="333333"/>
                <w:spacing w:val="-1"/>
                <w:sz w:val="16"/>
                <w:szCs w:val="16"/>
              </w:rPr>
              <w:t>i</w:t>
            </w:r>
            <w:r w:rsidRPr="00293FA6">
              <w:rPr>
                <w:rFonts w:cs="Arial"/>
                <w:color w:val="333333"/>
                <w:sz w:val="16"/>
                <w:szCs w:val="16"/>
              </w:rPr>
              <w:t>s 14 jours au</w:t>
            </w:r>
            <w:r w:rsidRPr="00293FA6">
              <w:rPr>
                <w:rFonts w:cs="Arial"/>
                <w:color w:val="333333"/>
                <w:spacing w:val="-1"/>
                <w:sz w:val="16"/>
                <w:szCs w:val="16"/>
              </w:rPr>
              <w:t xml:space="preserve"> </w:t>
            </w:r>
            <w:r w:rsidRPr="00293FA6">
              <w:rPr>
                <w:rFonts w:cs="Arial"/>
                <w:color w:val="333333"/>
                <w:sz w:val="16"/>
                <w:szCs w:val="16"/>
              </w:rPr>
              <w:t>moins, apr</w:t>
            </w:r>
            <w:r w:rsidRPr="00293FA6">
              <w:rPr>
                <w:rFonts w:cs="Arial"/>
                <w:color w:val="333333"/>
                <w:spacing w:val="-1"/>
                <w:sz w:val="16"/>
                <w:szCs w:val="16"/>
              </w:rPr>
              <w:t>è</w:t>
            </w:r>
            <w:r w:rsidRPr="00293FA6">
              <w:rPr>
                <w:rFonts w:cs="Arial"/>
                <w:color w:val="333333"/>
                <w:sz w:val="16"/>
                <w:szCs w:val="16"/>
              </w:rPr>
              <w:t>s l’a</w:t>
            </w:r>
            <w:r w:rsidRPr="00293FA6">
              <w:rPr>
                <w:rFonts w:cs="Arial"/>
                <w:color w:val="333333"/>
                <w:spacing w:val="-1"/>
                <w:sz w:val="16"/>
                <w:szCs w:val="16"/>
              </w:rPr>
              <w:t>p</w:t>
            </w:r>
            <w:r w:rsidRPr="00293FA6">
              <w:rPr>
                <w:rFonts w:cs="Arial"/>
                <w:color w:val="333333"/>
                <w:sz w:val="16"/>
                <w:szCs w:val="16"/>
              </w:rPr>
              <w:t>par</w:t>
            </w:r>
            <w:r w:rsidRPr="00293FA6">
              <w:rPr>
                <w:rFonts w:cs="Arial"/>
                <w:color w:val="333333"/>
                <w:spacing w:val="-1"/>
                <w:sz w:val="16"/>
                <w:szCs w:val="16"/>
              </w:rPr>
              <w:t>i</w:t>
            </w:r>
            <w:r w:rsidRPr="00293FA6">
              <w:rPr>
                <w:rFonts w:cs="Arial"/>
                <w:color w:val="333333"/>
                <w:sz w:val="16"/>
                <w:szCs w:val="16"/>
              </w:rPr>
              <w:t>tion de la ma</w:t>
            </w:r>
            <w:r w:rsidRPr="00293FA6">
              <w:rPr>
                <w:rFonts w:cs="Arial"/>
                <w:color w:val="333333"/>
                <w:spacing w:val="-1"/>
                <w:sz w:val="16"/>
                <w:szCs w:val="16"/>
              </w:rPr>
              <w:t>l</w:t>
            </w:r>
            <w:r w:rsidRPr="00293FA6">
              <w:rPr>
                <w:rFonts w:cs="Arial"/>
                <w:color w:val="333333"/>
                <w:sz w:val="16"/>
                <w:szCs w:val="16"/>
              </w:rPr>
              <w:t>adie.</w:t>
            </w:r>
          </w:p>
          <w:p w:rsidR="00C3513D" w:rsidRPr="00293FA6" w:rsidRDefault="007E30C1" w:rsidP="00077AC3">
            <w:pPr>
              <w:widowControl w:val="0"/>
              <w:autoSpaceDE w:val="0"/>
              <w:autoSpaceDN w:val="0"/>
              <w:adjustRightInd w:val="0"/>
              <w:spacing w:line="288" w:lineRule="auto"/>
              <w:ind w:left="79" w:right="478" w:firstLine="18"/>
              <w:jc w:val="both"/>
              <w:rPr>
                <w:rFonts w:cs="Arial"/>
                <w:color w:val="333333"/>
                <w:sz w:val="16"/>
                <w:szCs w:val="16"/>
              </w:rPr>
            </w:pPr>
            <w:r w:rsidRPr="00293FA6">
              <w:rPr>
                <w:rFonts w:cs="Arial"/>
                <w:color w:val="333333"/>
                <w:sz w:val="16"/>
                <w:szCs w:val="16"/>
              </w:rPr>
              <w:t>Ch</w:t>
            </w:r>
            <w:r w:rsidRPr="00293FA6">
              <w:rPr>
                <w:rFonts w:cs="Arial"/>
                <w:color w:val="333333"/>
                <w:spacing w:val="-1"/>
                <w:sz w:val="16"/>
                <w:szCs w:val="16"/>
              </w:rPr>
              <w:t>e</w:t>
            </w:r>
            <w:r w:rsidRPr="00293FA6">
              <w:rPr>
                <w:rFonts w:cs="Arial"/>
                <w:color w:val="333333"/>
                <w:sz w:val="16"/>
                <w:szCs w:val="16"/>
              </w:rPr>
              <w:t>z l</w:t>
            </w:r>
            <w:r w:rsidRPr="00293FA6">
              <w:rPr>
                <w:rFonts w:cs="Arial"/>
                <w:color w:val="333333"/>
                <w:spacing w:val="-1"/>
                <w:sz w:val="16"/>
                <w:szCs w:val="16"/>
              </w:rPr>
              <w:t>e</w:t>
            </w:r>
            <w:r w:rsidRPr="00293FA6">
              <w:rPr>
                <w:rFonts w:cs="Arial"/>
                <w:color w:val="333333"/>
                <w:sz w:val="16"/>
                <w:szCs w:val="16"/>
              </w:rPr>
              <w:t>s pat</w:t>
            </w:r>
            <w:r w:rsidRPr="00293FA6">
              <w:rPr>
                <w:rFonts w:cs="Arial"/>
                <w:color w:val="333333"/>
                <w:spacing w:val="-1"/>
                <w:sz w:val="16"/>
                <w:szCs w:val="16"/>
              </w:rPr>
              <w:t>i</w:t>
            </w:r>
            <w:r w:rsidRPr="00293FA6">
              <w:rPr>
                <w:rFonts w:cs="Arial"/>
                <w:color w:val="333333"/>
                <w:sz w:val="16"/>
                <w:szCs w:val="16"/>
              </w:rPr>
              <w:t>ents d</w:t>
            </w:r>
            <w:r w:rsidRPr="00293FA6">
              <w:rPr>
                <w:rFonts w:cs="Arial"/>
                <w:color w:val="333333"/>
                <w:spacing w:val="-1"/>
                <w:sz w:val="16"/>
                <w:szCs w:val="16"/>
              </w:rPr>
              <w:t>é</w:t>
            </w:r>
            <w:r w:rsidRPr="00293FA6">
              <w:rPr>
                <w:rFonts w:cs="Arial"/>
                <w:color w:val="333333"/>
                <w:sz w:val="16"/>
                <w:szCs w:val="16"/>
              </w:rPr>
              <w:t>c</w:t>
            </w:r>
            <w:r w:rsidRPr="00293FA6">
              <w:rPr>
                <w:rFonts w:cs="Arial"/>
                <w:color w:val="333333"/>
                <w:spacing w:val="-1"/>
                <w:sz w:val="16"/>
                <w:szCs w:val="16"/>
              </w:rPr>
              <w:t>é</w:t>
            </w:r>
            <w:r w:rsidRPr="00293FA6">
              <w:rPr>
                <w:rFonts w:cs="Arial"/>
                <w:color w:val="333333"/>
                <w:sz w:val="16"/>
                <w:szCs w:val="16"/>
              </w:rPr>
              <w:t>d</w:t>
            </w:r>
            <w:r w:rsidRPr="00293FA6">
              <w:rPr>
                <w:rFonts w:cs="Arial"/>
                <w:color w:val="333333"/>
                <w:spacing w:val="-1"/>
                <w:sz w:val="16"/>
                <w:szCs w:val="16"/>
              </w:rPr>
              <w:t>é</w:t>
            </w:r>
            <w:r w:rsidRPr="00293FA6">
              <w:rPr>
                <w:rFonts w:cs="Arial"/>
                <w:color w:val="333333"/>
                <w:sz w:val="16"/>
                <w:szCs w:val="16"/>
              </w:rPr>
              <w:t>s, les prélèv</w:t>
            </w:r>
            <w:r w:rsidRPr="00293FA6">
              <w:rPr>
                <w:rFonts w:cs="Arial"/>
                <w:color w:val="333333"/>
                <w:spacing w:val="-1"/>
                <w:sz w:val="16"/>
                <w:szCs w:val="16"/>
              </w:rPr>
              <w:t>e</w:t>
            </w:r>
            <w:r w:rsidRPr="00293FA6">
              <w:rPr>
                <w:rFonts w:cs="Arial"/>
                <w:color w:val="333333"/>
                <w:sz w:val="16"/>
                <w:szCs w:val="16"/>
              </w:rPr>
              <w:t>ments doiv</w:t>
            </w:r>
            <w:r w:rsidRPr="00293FA6">
              <w:rPr>
                <w:rFonts w:cs="Arial"/>
                <w:color w:val="333333"/>
                <w:spacing w:val="-1"/>
                <w:sz w:val="16"/>
                <w:szCs w:val="16"/>
              </w:rPr>
              <w:t>en</w:t>
            </w:r>
            <w:r w:rsidRPr="00293FA6">
              <w:rPr>
                <w:rFonts w:cs="Arial"/>
                <w:color w:val="333333"/>
                <w:sz w:val="16"/>
                <w:szCs w:val="16"/>
              </w:rPr>
              <w:t>t</w:t>
            </w:r>
            <w:r w:rsidRPr="00293FA6">
              <w:rPr>
                <w:rFonts w:cs="Arial"/>
                <w:color w:val="333333"/>
                <w:spacing w:val="-1"/>
                <w:sz w:val="16"/>
                <w:szCs w:val="16"/>
              </w:rPr>
              <w:t xml:space="preserve"> </w:t>
            </w:r>
            <w:r w:rsidRPr="00293FA6">
              <w:rPr>
                <w:rFonts w:cs="Arial"/>
                <w:color w:val="333333"/>
                <w:sz w:val="16"/>
                <w:szCs w:val="16"/>
              </w:rPr>
              <w:t>être faits a</w:t>
            </w:r>
            <w:r w:rsidRPr="00293FA6">
              <w:rPr>
                <w:rFonts w:cs="Arial"/>
                <w:color w:val="333333"/>
                <w:spacing w:val="-1"/>
                <w:sz w:val="16"/>
                <w:szCs w:val="16"/>
              </w:rPr>
              <w:t>u</w:t>
            </w:r>
            <w:r w:rsidRPr="00293FA6">
              <w:rPr>
                <w:rFonts w:cs="Arial"/>
                <w:color w:val="333333"/>
                <w:sz w:val="16"/>
                <w:szCs w:val="16"/>
              </w:rPr>
              <w:t xml:space="preserve">ssi tôt que </w:t>
            </w:r>
            <w:r w:rsidRPr="00293FA6">
              <w:rPr>
                <w:rFonts w:cs="Arial"/>
                <w:color w:val="333333"/>
                <w:spacing w:val="-1"/>
                <w:sz w:val="16"/>
                <w:szCs w:val="16"/>
              </w:rPr>
              <w:t>po</w:t>
            </w:r>
            <w:r w:rsidRPr="00293FA6">
              <w:rPr>
                <w:rFonts w:cs="Arial"/>
                <w:color w:val="333333"/>
                <w:sz w:val="16"/>
                <w:szCs w:val="16"/>
              </w:rPr>
              <w:t>ss</w:t>
            </w:r>
            <w:r w:rsidRPr="00293FA6">
              <w:rPr>
                <w:rFonts w:cs="Arial"/>
                <w:color w:val="333333"/>
                <w:spacing w:val="-1"/>
                <w:sz w:val="16"/>
                <w:szCs w:val="16"/>
              </w:rPr>
              <w:t>i</w:t>
            </w:r>
            <w:r w:rsidRPr="00293FA6">
              <w:rPr>
                <w:rFonts w:cs="Arial"/>
                <w:color w:val="333333"/>
                <w:sz w:val="16"/>
                <w:szCs w:val="16"/>
              </w:rPr>
              <w:t>ble apr</w:t>
            </w:r>
            <w:r w:rsidRPr="00293FA6">
              <w:rPr>
                <w:rFonts w:cs="Arial"/>
                <w:color w:val="333333"/>
                <w:spacing w:val="-1"/>
                <w:sz w:val="16"/>
                <w:szCs w:val="16"/>
              </w:rPr>
              <w:t>è</w:t>
            </w:r>
            <w:r w:rsidRPr="00293FA6">
              <w:rPr>
                <w:rFonts w:cs="Arial"/>
                <w:color w:val="333333"/>
                <w:sz w:val="16"/>
                <w:szCs w:val="16"/>
              </w:rPr>
              <w:t>s le d</w:t>
            </w:r>
            <w:r w:rsidRPr="00293FA6">
              <w:rPr>
                <w:rFonts w:cs="Arial"/>
                <w:color w:val="333333"/>
                <w:spacing w:val="-1"/>
                <w:sz w:val="16"/>
                <w:szCs w:val="16"/>
              </w:rPr>
              <w:t>é</w:t>
            </w:r>
            <w:r w:rsidRPr="00293FA6">
              <w:rPr>
                <w:rFonts w:cs="Arial"/>
                <w:color w:val="333333"/>
                <w:sz w:val="16"/>
                <w:szCs w:val="16"/>
              </w:rPr>
              <w:t>c</w:t>
            </w:r>
            <w:r w:rsidRPr="00293FA6">
              <w:rPr>
                <w:rFonts w:cs="Arial"/>
                <w:color w:val="333333"/>
                <w:spacing w:val="-1"/>
                <w:sz w:val="16"/>
                <w:szCs w:val="16"/>
              </w:rPr>
              <w:t>è</w:t>
            </w:r>
            <w:r w:rsidRPr="00293FA6">
              <w:rPr>
                <w:rFonts w:cs="Arial"/>
                <w:color w:val="333333"/>
                <w:sz w:val="16"/>
                <w:szCs w:val="16"/>
              </w:rPr>
              <w:t>s.</w:t>
            </w:r>
          </w:p>
        </w:tc>
      </w:tr>
      <w:tr w:rsidR="00C3513D" w:rsidRPr="00293FA6" w:rsidTr="00303470">
        <w:tblPrEx>
          <w:tblCellMar>
            <w:top w:w="0" w:type="dxa"/>
            <w:bottom w:w="0" w:type="dxa"/>
          </w:tblCellMar>
        </w:tblPrEx>
        <w:trPr>
          <w:trHeight w:hRule="exact" w:val="2278"/>
        </w:trPr>
        <w:tc>
          <w:tcPr>
            <w:tcW w:w="2070" w:type="dxa"/>
            <w:tcBorders>
              <w:top w:val="single" w:sz="8" w:space="0" w:color="000000"/>
              <w:left w:val="single" w:sz="8" w:space="0" w:color="000000"/>
              <w:bottom w:val="single" w:sz="8" w:space="0" w:color="000000"/>
              <w:right w:val="single" w:sz="8" w:space="0" w:color="000000"/>
            </w:tcBorders>
          </w:tcPr>
          <w:p w:rsidR="00C3513D" w:rsidRPr="00293FA6" w:rsidRDefault="007E30C1" w:rsidP="00077AC3">
            <w:pPr>
              <w:widowControl w:val="0"/>
              <w:autoSpaceDE w:val="0"/>
              <w:autoSpaceDN w:val="0"/>
              <w:adjustRightInd w:val="0"/>
              <w:spacing w:line="251" w:lineRule="exact"/>
              <w:ind w:left="97"/>
              <w:jc w:val="both"/>
              <w:rPr>
                <w:rFonts w:cs="Arial"/>
                <w:color w:val="333333"/>
                <w:sz w:val="16"/>
                <w:szCs w:val="16"/>
              </w:rPr>
            </w:pPr>
            <w:r w:rsidRPr="00293FA6">
              <w:rPr>
                <w:rFonts w:cs="Arial"/>
                <w:b/>
                <w:bCs/>
                <w:color w:val="333333"/>
                <w:sz w:val="16"/>
                <w:szCs w:val="16"/>
              </w:rPr>
              <w:t>Comment</w:t>
            </w:r>
            <w:r w:rsidRPr="00293FA6">
              <w:rPr>
                <w:rFonts w:cs="Arial"/>
                <w:b/>
                <w:bCs/>
                <w:color w:val="333333"/>
                <w:spacing w:val="-9"/>
                <w:sz w:val="16"/>
                <w:szCs w:val="16"/>
              </w:rPr>
              <w:t xml:space="preserve"> </w:t>
            </w:r>
            <w:r w:rsidRPr="00293FA6">
              <w:rPr>
                <w:rFonts w:cs="Arial"/>
                <w:b/>
                <w:bCs/>
                <w:color w:val="333333"/>
                <w:sz w:val="16"/>
                <w:szCs w:val="16"/>
              </w:rPr>
              <w:t>p</w:t>
            </w:r>
            <w:r w:rsidRPr="00293FA6">
              <w:rPr>
                <w:rFonts w:cs="Arial"/>
                <w:b/>
                <w:bCs/>
                <w:color w:val="333333"/>
                <w:spacing w:val="1"/>
                <w:sz w:val="16"/>
                <w:szCs w:val="16"/>
              </w:rPr>
              <w:t>r</w:t>
            </w:r>
            <w:r w:rsidRPr="00293FA6">
              <w:rPr>
                <w:rFonts w:cs="Arial"/>
                <w:b/>
                <w:bCs/>
                <w:color w:val="333333"/>
                <w:sz w:val="16"/>
                <w:szCs w:val="16"/>
              </w:rPr>
              <w:t>éparer,</w:t>
            </w:r>
          </w:p>
          <w:p w:rsidR="00C3513D" w:rsidRPr="00293FA6" w:rsidRDefault="007E30C1" w:rsidP="00077AC3">
            <w:pPr>
              <w:widowControl w:val="0"/>
              <w:autoSpaceDE w:val="0"/>
              <w:autoSpaceDN w:val="0"/>
              <w:adjustRightInd w:val="0"/>
              <w:spacing w:before="50" w:line="288" w:lineRule="auto"/>
              <w:ind w:left="97" w:right="618"/>
              <w:jc w:val="both"/>
              <w:rPr>
                <w:rFonts w:cs="Arial"/>
                <w:color w:val="333333"/>
                <w:sz w:val="16"/>
                <w:szCs w:val="16"/>
              </w:rPr>
            </w:pPr>
            <w:r w:rsidRPr="00293FA6">
              <w:rPr>
                <w:rFonts w:cs="Arial"/>
                <w:b/>
                <w:bCs/>
                <w:color w:val="333333"/>
                <w:sz w:val="16"/>
                <w:szCs w:val="16"/>
              </w:rPr>
              <w:t>conserver</w:t>
            </w:r>
            <w:r w:rsidRPr="00293FA6">
              <w:rPr>
                <w:rFonts w:cs="Arial"/>
                <w:b/>
                <w:bCs/>
                <w:color w:val="333333"/>
                <w:spacing w:val="-8"/>
                <w:sz w:val="16"/>
                <w:szCs w:val="16"/>
              </w:rPr>
              <w:t xml:space="preserve"> </w:t>
            </w:r>
            <w:r w:rsidRPr="00293FA6">
              <w:rPr>
                <w:rFonts w:cs="Arial"/>
                <w:b/>
                <w:bCs/>
                <w:color w:val="333333"/>
                <w:sz w:val="16"/>
                <w:szCs w:val="16"/>
              </w:rPr>
              <w:t>et transporter</w:t>
            </w:r>
            <w:r w:rsidRPr="00293FA6">
              <w:rPr>
                <w:rFonts w:cs="Arial"/>
                <w:b/>
                <w:bCs/>
                <w:color w:val="333333"/>
                <w:spacing w:val="-11"/>
                <w:sz w:val="16"/>
                <w:szCs w:val="16"/>
              </w:rPr>
              <w:t xml:space="preserve"> </w:t>
            </w:r>
            <w:r w:rsidRPr="00293FA6">
              <w:rPr>
                <w:rFonts w:cs="Arial"/>
                <w:b/>
                <w:bCs/>
                <w:color w:val="333333"/>
                <w:spacing w:val="1"/>
                <w:sz w:val="16"/>
                <w:szCs w:val="16"/>
              </w:rPr>
              <w:t>l</w:t>
            </w:r>
            <w:r w:rsidRPr="00293FA6">
              <w:rPr>
                <w:rFonts w:cs="Arial"/>
                <w:b/>
                <w:bCs/>
                <w:color w:val="333333"/>
                <w:sz w:val="16"/>
                <w:szCs w:val="16"/>
              </w:rPr>
              <w:t>es prélèv</w:t>
            </w:r>
            <w:r w:rsidRPr="00293FA6">
              <w:rPr>
                <w:rFonts w:cs="Arial"/>
                <w:b/>
                <w:bCs/>
                <w:color w:val="333333"/>
                <w:spacing w:val="1"/>
                <w:sz w:val="16"/>
                <w:szCs w:val="16"/>
              </w:rPr>
              <w:t>e</w:t>
            </w:r>
            <w:r w:rsidRPr="00293FA6">
              <w:rPr>
                <w:rFonts w:cs="Arial"/>
                <w:b/>
                <w:bCs/>
                <w:color w:val="333333"/>
                <w:spacing w:val="-1"/>
                <w:sz w:val="16"/>
                <w:szCs w:val="16"/>
              </w:rPr>
              <w:t>m</w:t>
            </w:r>
            <w:r w:rsidRPr="00293FA6">
              <w:rPr>
                <w:rFonts w:cs="Arial"/>
                <w:b/>
                <w:bCs/>
                <w:color w:val="333333"/>
                <w:sz w:val="16"/>
                <w:szCs w:val="16"/>
              </w:rPr>
              <w:t>en</w:t>
            </w:r>
            <w:r w:rsidRPr="00293FA6">
              <w:rPr>
                <w:rFonts w:cs="Arial"/>
                <w:b/>
                <w:bCs/>
                <w:color w:val="333333"/>
                <w:spacing w:val="1"/>
                <w:sz w:val="16"/>
                <w:szCs w:val="16"/>
              </w:rPr>
              <w:t>t</w:t>
            </w:r>
            <w:r w:rsidRPr="00293FA6">
              <w:rPr>
                <w:rFonts w:cs="Arial"/>
                <w:b/>
                <w:bCs/>
                <w:color w:val="333333"/>
                <w:sz w:val="16"/>
                <w:szCs w:val="16"/>
              </w:rPr>
              <w:t>s</w:t>
            </w:r>
          </w:p>
        </w:tc>
        <w:tc>
          <w:tcPr>
            <w:tcW w:w="7740" w:type="dxa"/>
            <w:tcBorders>
              <w:top w:val="single" w:sz="8" w:space="0" w:color="000000"/>
              <w:left w:val="single" w:sz="8" w:space="0" w:color="000000"/>
              <w:bottom w:val="single" w:sz="8" w:space="0" w:color="000000"/>
              <w:right w:val="single" w:sz="8" w:space="0" w:color="000000"/>
            </w:tcBorders>
          </w:tcPr>
          <w:p w:rsidR="00C3513D" w:rsidRPr="00293FA6" w:rsidRDefault="007E30C1" w:rsidP="00077AC3">
            <w:pPr>
              <w:widowControl w:val="0"/>
              <w:autoSpaceDE w:val="0"/>
              <w:autoSpaceDN w:val="0"/>
              <w:adjustRightInd w:val="0"/>
              <w:spacing w:before="5" w:line="220" w:lineRule="exact"/>
              <w:jc w:val="both"/>
              <w:rPr>
                <w:rFonts w:cs="Arial"/>
                <w:color w:val="333333"/>
                <w:sz w:val="16"/>
                <w:szCs w:val="16"/>
              </w:rPr>
            </w:pPr>
          </w:p>
          <w:p w:rsidR="00C3513D" w:rsidRPr="00293FA6" w:rsidRDefault="007E30C1" w:rsidP="00077AC3">
            <w:pPr>
              <w:widowControl w:val="0"/>
              <w:autoSpaceDE w:val="0"/>
              <w:autoSpaceDN w:val="0"/>
              <w:adjustRightInd w:val="0"/>
              <w:ind w:left="97" w:right="322"/>
              <w:jc w:val="both"/>
              <w:rPr>
                <w:rFonts w:cs="Arial"/>
                <w:color w:val="333333"/>
                <w:sz w:val="16"/>
                <w:szCs w:val="16"/>
              </w:rPr>
            </w:pPr>
            <w:r w:rsidRPr="00293FA6">
              <w:rPr>
                <w:rFonts w:cs="Arial"/>
                <w:color w:val="333333"/>
                <w:sz w:val="16"/>
                <w:szCs w:val="16"/>
              </w:rPr>
              <w:t>Les échantillons</w:t>
            </w:r>
            <w:r w:rsidRPr="00293FA6">
              <w:rPr>
                <w:rFonts w:cs="Arial"/>
                <w:color w:val="333333"/>
                <w:spacing w:val="-1"/>
                <w:sz w:val="16"/>
                <w:szCs w:val="16"/>
              </w:rPr>
              <w:t xml:space="preserve"> </w:t>
            </w:r>
            <w:r w:rsidRPr="00293FA6">
              <w:rPr>
                <w:rFonts w:cs="Arial"/>
                <w:color w:val="333333"/>
                <w:sz w:val="16"/>
                <w:szCs w:val="16"/>
              </w:rPr>
              <w:t>resp</w:t>
            </w:r>
            <w:r w:rsidRPr="00293FA6">
              <w:rPr>
                <w:rFonts w:cs="Arial"/>
                <w:color w:val="333333"/>
                <w:spacing w:val="-1"/>
                <w:sz w:val="16"/>
                <w:szCs w:val="16"/>
              </w:rPr>
              <w:t>i</w:t>
            </w:r>
            <w:r w:rsidRPr="00293FA6">
              <w:rPr>
                <w:rFonts w:cs="Arial"/>
                <w:color w:val="333333"/>
                <w:sz w:val="16"/>
                <w:szCs w:val="16"/>
              </w:rPr>
              <w:t>rato</w:t>
            </w:r>
            <w:r w:rsidRPr="00293FA6">
              <w:rPr>
                <w:rFonts w:cs="Arial"/>
                <w:color w:val="333333"/>
                <w:spacing w:val="-1"/>
                <w:sz w:val="16"/>
                <w:szCs w:val="16"/>
              </w:rPr>
              <w:t>i</w:t>
            </w:r>
            <w:r w:rsidRPr="00293FA6">
              <w:rPr>
                <w:rFonts w:cs="Arial"/>
                <w:color w:val="333333"/>
                <w:sz w:val="16"/>
                <w:szCs w:val="16"/>
              </w:rPr>
              <w:t>r</w:t>
            </w:r>
            <w:r w:rsidRPr="00293FA6">
              <w:rPr>
                <w:rFonts w:cs="Arial"/>
                <w:color w:val="333333"/>
                <w:spacing w:val="2"/>
                <w:sz w:val="16"/>
                <w:szCs w:val="16"/>
              </w:rPr>
              <w:t>e</w:t>
            </w:r>
            <w:r w:rsidRPr="00293FA6">
              <w:rPr>
                <w:rFonts w:cs="Arial"/>
                <w:color w:val="333333"/>
                <w:sz w:val="16"/>
                <w:szCs w:val="16"/>
              </w:rPr>
              <w:t>s doivent être transportés</w:t>
            </w:r>
            <w:r w:rsidRPr="00293FA6">
              <w:rPr>
                <w:rFonts w:cs="Arial"/>
                <w:color w:val="333333"/>
                <w:spacing w:val="-1"/>
                <w:sz w:val="16"/>
                <w:szCs w:val="16"/>
              </w:rPr>
              <w:t xml:space="preserve"> </w:t>
            </w:r>
            <w:r w:rsidRPr="00293FA6">
              <w:rPr>
                <w:rFonts w:cs="Arial"/>
                <w:color w:val="333333"/>
                <w:sz w:val="16"/>
                <w:szCs w:val="16"/>
              </w:rPr>
              <w:t>dans des milieux</w:t>
            </w:r>
            <w:r w:rsidRPr="00293FA6">
              <w:rPr>
                <w:rFonts w:cs="Arial"/>
                <w:color w:val="333333"/>
                <w:spacing w:val="-2"/>
                <w:sz w:val="16"/>
                <w:szCs w:val="16"/>
              </w:rPr>
              <w:t xml:space="preserve"> </w:t>
            </w:r>
            <w:r w:rsidRPr="00293FA6">
              <w:rPr>
                <w:rFonts w:cs="Arial"/>
                <w:color w:val="333333"/>
                <w:sz w:val="16"/>
                <w:szCs w:val="16"/>
              </w:rPr>
              <w:t xml:space="preserve">de transport </w:t>
            </w:r>
            <w:r w:rsidRPr="00293FA6">
              <w:rPr>
                <w:rFonts w:cs="Arial"/>
                <w:color w:val="333333"/>
                <w:sz w:val="16"/>
                <w:szCs w:val="16"/>
              </w:rPr>
              <w:t>viral. On tro</w:t>
            </w:r>
            <w:r w:rsidRPr="00293FA6">
              <w:rPr>
                <w:rFonts w:cs="Arial"/>
                <w:color w:val="333333"/>
                <w:spacing w:val="-1"/>
                <w:sz w:val="16"/>
                <w:szCs w:val="16"/>
              </w:rPr>
              <w:t>u</w:t>
            </w:r>
            <w:r w:rsidRPr="00293FA6">
              <w:rPr>
                <w:rFonts w:cs="Arial"/>
                <w:color w:val="333333"/>
                <w:sz w:val="16"/>
                <w:szCs w:val="16"/>
              </w:rPr>
              <w:t>ve dans le</w:t>
            </w:r>
            <w:r w:rsidRPr="00293FA6">
              <w:rPr>
                <w:rFonts w:cs="Arial"/>
                <w:color w:val="333333"/>
                <w:spacing w:val="-1"/>
                <w:sz w:val="16"/>
                <w:szCs w:val="16"/>
              </w:rPr>
              <w:t xml:space="preserve"> </w:t>
            </w:r>
            <w:r w:rsidRPr="00293FA6">
              <w:rPr>
                <w:rFonts w:cs="Arial"/>
                <w:color w:val="333333"/>
                <w:sz w:val="16"/>
                <w:szCs w:val="16"/>
              </w:rPr>
              <w:t>c</w:t>
            </w:r>
            <w:r w:rsidRPr="00293FA6">
              <w:rPr>
                <w:rFonts w:cs="Arial"/>
                <w:color w:val="333333"/>
                <w:spacing w:val="-1"/>
                <w:sz w:val="16"/>
                <w:szCs w:val="16"/>
              </w:rPr>
              <w:t>o</w:t>
            </w:r>
            <w:r w:rsidRPr="00293FA6">
              <w:rPr>
                <w:rFonts w:cs="Arial"/>
                <w:color w:val="333333"/>
                <w:sz w:val="16"/>
                <w:szCs w:val="16"/>
              </w:rPr>
              <w:t>mmerce d</w:t>
            </w:r>
            <w:r w:rsidRPr="00293FA6">
              <w:rPr>
                <w:rFonts w:cs="Arial"/>
                <w:color w:val="333333"/>
                <w:spacing w:val="-1"/>
                <w:sz w:val="16"/>
                <w:szCs w:val="16"/>
              </w:rPr>
              <w:t>e</w:t>
            </w:r>
            <w:r w:rsidRPr="00293FA6">
              <w:rPr>
                <w:rFonts w:cs="Arial"/>
                <w:color w:val="333333"/>
                <w:sz w:val="16"/>
                <w:szCs w:val="16"/>
              </w:rPr>
              <w:t>s</w:t>
            </w:r>
            <w:r w:rsidRPr="00293FA6">
              <w:rPr>
                <w:rFonts w:cs="Arial"/>
                <w:color w:val="333333"/>
                <w:spacing w:val="-1"/>
                <w:sz w:val="16"/>
                <w:szCs w:val="16"/>
              </w:rPr>
              <w:t xml:space="preserve"> </w:t>
            </w:r>
            <w:r w:rsidRPr="00293FA6">
              <w:rPr>
                <w:rFonts w:cs="Arial"/>
                <w:color w:val="333333"/>
                <w:spacing w:val="1"/>
                <w:sz w:val="16"/>
                <w:szCs w:val="16"/>
              </w:rPr>
              <w:t>m</w:t>
            </w:r>
            <w:r w:rsidRPr="00293FA6">
              <w:rPr>
                <w:rFonts w:cs="Arial"/>
                <w:color w:val="333333"/>
                <w:sz w:val="16"/>
                <w:szCs w:val="16"/>
              </w:rPr>
              <w:t xml:space="preserve">ilieux de type universel, </w:t>
            </w:r>
            <w:r w:rsidRPr="00293FA6">
              <w:rPr>
                <w:rFonts w:cs="Arial"/>
                <w:color w:val="333333"/>
                <w:spacing w:val="-1"/>
                <w:sz w:val="16"/>
                <w:szCs w:val="16"/>
              </w:rPr>
              <w:t>a</w:t>
            </w:r>
            <w:r w:rsidRPr="00293FA6">
              <w:rPr>
                <w:rFonts w:cs="Arial"/>
                <w:color w:val="333333"/>
                <w:sz w:val="16"/>
                <w:szCs w:val="16"/>
              </w:rPr>
              <w:t>dapt</w:t>
            </w:r>
            <w:r w:rsidRPr="00293FA6">
              <w:rPr>
                <w:rFonts w:cs="Arial"/>
                <w:color w:val="333333"/>
                <w:spacing w:val="-1"/>
                <w:sz w:val="16"/>
                <w:szCs w:val="16"/>
              </w:rPr>
              <w:t>é</w:t>
            </w:r>
            <w:r w:rsidRPr="00293FA6">
              <w:rPr>
                <w:rFonts w:cs="Arial"/>
                <w:color w:val="333333"/>
                <w:sz w:val="16"/>
                <w:szCs w:val="16"/>
              </w:rPr>
              <w:t>s au tr</w:t>
            </w:r>
            <w:r w:rsidRPr="00293FA6">
              <w:rPr>
                <w:rFonts w:cs="Arial"/>
                <w:color w:val="333333"/>
                <w:spacing w:val="-1"/>
                <w:sz w:val="16"/>
                <w:szCs w:val="16"/>
              </w:rPr>
              <w:t>a</w:t>
            </w:r>
            <w:r w:rsidRPr="00293FA6">
              <w:rPr>
                <w:rFonts w:cs="Arial"/>
                <w:color w:val="333333"/>
                <w:sz w:val="16"/>
                <w:szCs w:val="16"/>
              </w:rPr>
              <w:t>ns</w:t>
            </w:r>
            <w:r w:rsidRPr="00293FA6">
              <w:rPr>
                <w:rFonts w:cs="Arial"/>
                <w:color w:val="333333"/>
                <w:spacing w:val="-1"/>
                <w:sz w:val="16"/>
                <w:szCs w:val="16"/>
              </w:rPr>
              <w:t>p</w:t>
            </w:r>
            <w:r w:rsidRPr="00293FA6">
              <w:rPr>
                <w:rFonts w:cs="Arial"/>
                <w:color w:val="333333"/>
                <w:sz w:val="16"/>
                <w:szCs w:val="16"/>
              </w:rPr>
              <w:t>ort de différen</w:t>
            </w:r>
            <w:r w:rsidRPr="00293FA6">
              <w:rPr>
                <w:rFonts w:cs="Arial"/>
                <w:color w:val="333333"/>
                <w:spacing w:val="-2"/>
                <w:sz w:val="16"/>
                <w:szCs w:val="16"/>
              </w:rPr>
              <w:t>t</w:t>
            </w:r>
            <w:r w:rsidRPr="00293FA6">
              <w:rPr>
                <w:rFonts w:cs="Arial"/>
                <w:color w:val="333333"/>
                <w:sz w:val="16"/>
                <w:szCs w:val="16"/>
              </w:rPr>
              <w:t>s types de vir</w:t>
            </w:r>
            <w:r w:rsidRPr="00293FA6">
              <w:rPr>
                <w:rFonts w:cs="Arial"/>
                <w:color w:val="333333"/>
                <w:spacing w:val="-1"/>
                <w:sz w:val="16"/>
                <w:szCs w:val="16"/>
              </w:rPr>
              <w:t>u</w:t>
            </w:r>
            <w:r w:rsidRPr="00293FA6">
              <w:rPr>
                <w:rFonts w:cs="Arial"/>
                <w:color w:val="333333"/>
                <w:sz w:val="16"/>
                <w:szCs w:val="16"/>
              </w:rPr>
              <w:t>s.</w:t>
            </w:r>
          </w:p>
          <w:p w:rsidR="00C3513D" w:rsidRPr="00293FA6" w:rsidRDefault="007E30C1" w:rsidP="00077AC3">
            <w:pPr>
              <w:widowControl w:val="0"/>
              <w:autoSpaceDE w:val="0"/>
              <w:autoSpaceDN w:val="0"/>
              <w:adjustRightInd w:val="0"/>
              <w:ind w:right="87"/>
              <w:jc w:val="both"/>
              <w:rPr>
                <w:rFonts w:cs="Arial"/>
                <w:color w:val="333333"/>
                <w:sz w:val="16"/>
                <w:szCs w:val="16"/>
              </w:rPr>
            </w:pPr>
            <w:r w:rsidRPr="00293FA6">
              <w:rPr>
                <w:rFonts w:cs="Arial"/>
                <w:color w:val="333333"/>
                <w:sz w:val="16"/>
                <w:szCs w:val="16"/>
              </w:rPr>
              <w:t>Pour l’isole</w:t>
            </w:r>
            <w:r w:rsidRPr="00293FA6">
              <w:rPr>
                <w:rFonts w:cs="Arial"/>
                <w:color w:val="333333"/>
                <w:spacing w:val="-2"/>
                <w:sz w:val="16"/>
                <w:szCs w:val="16"/>
              </w:rPr>
              <w:t>m</w:t>
            </w:r>
            <w:r w:rsidRPr="00293FA6">
              <w:rPr>
                <w:rFonts w:cs="Arial"/>
                <w:color w:val="333333"/>
                <w:sz w:val="16"/>
                <w:szCs w:val="16"/>
              </w:rPr>
              <w:t xml:space="preserve">ent du virus, </w:t>
            </w:r>
            <w:r w:rsidRPr="00293FA6">
              <w:rPr>
                <w:rFonts w:cs="Arial"/>
                <w:color w:val="333333"/>
                <w:spacing w:val="-1"/>
                <w:sz w:val="16"/>
                <w:szCs w:val="16"/>
              </w:rPr>
              <w:t>l</w:t>
            </w:r>
            <w:r w:rsidRPr="00293FA6">
              <w:rPr>
                <w:rFonts w:cs="Arial"/>
                <w:color w:val="333333"/>
                <w:sz w:val="16"/>
                <w:szCs w:val="16"/>
              </w:rPr>
              <w:t>es échantillons pla</w:t>
            </w:r>
            <w:r w:rsidRPr="00293FA6">
              <w:rPr>
                <w:rFonts w:cs="Arial"/>
                <w:color w:val="333333"/>
                <w:spacing w:val="3"/>
                <w:sz w:val="16"/>
                <w:szCs w:val="16"/>
              </w:rPr>
              <w:t>c</w:t>
            </w:r>
            <w:r w:rsidRPr="00293FA6">
              <w:rPr>
                <w:rFonts w:cs="Arial"/>
                <w:color w:val="333333"/>
                <w:sz w:val="16"/>
                <w:szCs w:val="16"/>
              </w:rPr>
              <w:t>és dans le milieu de transport viral doivent être c</w:t>
            </w:r>
            <w:r w:rsidRPr="00293FA6">
              <w:rPr>
                <w:rFonts w:cs="Arial"/>
                <w:color w:val="333333"/>
                <w:spacing w:val="-1"/>
                <w:sz w:val="16"/>
                <w:szCs w:val="16"/>
              </w:rPr>
              <w:t>o</w:t>
            </w:r>
            <w:r w:rsidRPr="00293FA6">
              <w:rPr>
                <w:rFonts w:cs="Arial"/>
                <w:color w:val="333333"/>
                <w:sz w:val="16"/>
                <w:szCs w:val="16"/>
              </w:rPr>
              <w:t>nserv</w:t>
            </w:r>
            <w:r w:rsidRPr="00293FA6">
              <w:rPr>
                <w:rFonts w:cs="Arial"/>
                <w:color w:val="333333"/>
                <w:spacing w:val="-1"/>
                <w:sz w:val="16"/>
                <w:szCs w:val="16"/>
              </w:rPr>
              <w:t>é</w:t>
            </w:r>
            <w:r w:rsidRPr="00293FA6">
              <w:rPr>
                <w:rFonts w:cs="Arial"/>
                <w:color w:val="333333"/>
                <w:sz w:val="16"/>
                <w:szCs w:val="16"/>
              </w:rPr>
              <w:t xml:space="preserve">s à </w:t>
            </w:r>
            <w:smartTag w:uri="urn:schemas-microsoft-com:office:smarttags" w:element="metricconverter">
              <w:smartTagPr>
                <w:attr w:name="ProductID" w:val="4ﾰC"/>
              </w:smartTagPr>
              <w:r w:rsidRPr="00293FA6">
                <w:rPr>
                  <w:rFonts w:cs="Arial"/>
                  <w:color w:val="333333"/>
                  <w:sz w:val="16"/>
                  <w:szCs w:val="16"/>
                </w:rPr>
                <w:t>4°C</w:t>
              </w:r>
            </w:smartTag>
            <w:r w:rsidRPr="00293FA6">
              <w:rPr>
                <w:rFonts w:cs="Arial"/>
                <w:color w:val="333333"/>
                <w:sz w:val="16"/>
                <w:szCs w:val="16"/>
              </w:rPr>
              <w:t xml:space="preserve"> et ra</w:t>
            </w:r>
            <w:r w:rsidRPr="00293FA6">
              <w:rPr>
                <w:rFonts w:cs="Arial"/>
                <w:color w:val="333333"/>
                <w:spacing w:val="-1"/>
                <w:sz w:val="16"/>
                <w:szCs w:val="16"/>
              </w:rPr>
              <w:t>p</w:t>
            </w:r>
            <w:r w:rsidRPr="00293FA6">
              <w:rPr>
                <w:rFonts w:cs="Arial"/>
                <w:color w:val="333333"/>
                <w:sz w:val="16"/>
                <w:szCs w:val="16"/>
              </w:rPr>
              <w:t>idement exp</w:t>
            </w:r>
            <w:r w:rsidRPr="00293FA6">
              <w:rPr>
                <w:rFonts w:cs="Arial"/>
                <w:color w:val="333333"/>
                <w:spacing w:val="-1"/>
                <w:sz w:val="16"/>
                <w:szCs w:val="16"/>
              </w:rPr>
              <w:t>é</w:t>
            </w:r>
            <w:r w:rsidRPr="00293FA6">
              <w:rPr>
                <w:rFonts w:cs="Arial"/>
                <w:color w:val="333333"/>
                <w:sz w:val="16"/>
                <w:szCs w:val="16"/>
              </w:rPr>
              <w:t>diés</w:t>
            </w:r>
            <w:r w:rsidRPr="00293FA6">
              <w:rPr>
                <w:rFonts w:cs="Arial"/>
                <w:color w:val="333333"/>
                <w:spacing w:val="1"/>
                <w:sz w:val="16"/>
                <w:szCs w:val="16"/>
              </w:rPr>
              <w:t xml:space="preserve"> </w:t>
            </w:r>
            <w:r w:rsidRPr="00293FA6">
              <w:rPr>
                <w:rFonts w:cs="Arial"/>
                <w:color w:val="333333"/>
                <w:spacing w:val="-1"/>
                <w:sz w:val="16"/>
                <w:szCs w:val="16"/>
              </w:rPr>
              <w:t>a</w:t>
            </w:r>
            <w:r w:rsidRPr="00293FA6">
              <w:rPr>
                <w:rFonts w:cs="Arial"/>
                <w:color w:val="333333"/>
                <w:sz w:val="16"/>
                <w:szCs w:val="16"/>
              </w:rPr>
              <w:t xml:space="preserve">u </w:t>
            </w:r>
            <w:r w:rsidRPr="00293FA6">
              <w:rPr>
                <w:rFonts w:cs="Arial"/>
                <w:color w:val="333333"/>
                <w:sz w:val="16"/>
                <w:szCs w:val="16"/>
              </w:rPr>
              <w:t>lab</w:t>
            </w:r>
            <w:r w:rsidRPr="00293FA6">
              <w:rPr>
                <w:rFonts w:cs="Arial"/>
                <w:color w:val="333333"/>
                <w:spacing w:val="-1"/>
                <w:sz w:val="16"/>
                <w:szCs w:val="16"/>
              </w:rPr>
              <w:t>o</w:t>
            </w:r>
            <w:r w:rsidRPr="00293FA6">
              <w:rPr>
                <w:rFonts w:cs="Arial"/>
                <w:color w:val="333333"/>
                <w:sz w:val="16"/>
                <w:szCs w:val="16"/>
              </w:rPr>
              <w:t>ratoire. Si l’échantillon</w:t>
            </w:r>
            <w:r w:rsidRPr="00293FA6">
              <w:rPr>
                <w:rFonts w:cs="Arial"/>
                <w:color w:val="333333"/>
                <w:spacing w:val="-1"/>
                <w:sz w:val="16"/>
                <w:szCs w:val="16"/>
              </w:rPr>
              <w:t xml:space="preserve"> e</w:t>
            </w:r>
            <w:r w:rsidRPr="00293FA6">
              <w:rPr>
                <w:rFonts w:cs="Arial"/>
                <w:color w:val="333333"/>
                <w:spacing w:val="1"/>
                <w:sz w:val="16"/>
                <w:szCs w:val="16"/>
              </w:rPr>
              <w:t>s</w:t>
            </w:r>
            <w:r w:rsidRPr="00293FA6">
              <w:rPr>
                <w:rFonts w:cs="Arial"/>
                <w:color w:val="333333"/>
                <w:sz w:val="16"/>
                <w:szCs w:val="16"/>
              </w:rPr>
              <w:t>t expédié en moi</w:t>
            </w:r>
            <w:r w:rsidRPr="00293FA6">
              <w:rPr>
                <w:rFonts w:cs="Arial"/>
                <w:color w:val="333333"/>
                <w:spacing w:val="-1"/>
                <w:sz w:val="16"/>
                <w:szCs w:val="16"/>
              </w:rPr>
              <w:t>n</w:t>
            </w:r>
            <w:r w:rsidRPr="00293FA6">
              <w:rPr>
                <w:rFonts w:cs="Arial"/>
                <w:color w:val="333333"/>
                <w:sz w:val="16"/>
                <w:szCs w:val="16"/>
              </w:rPr>
              <w:t>s de</w:t>
            </w:r>
            <w:r w:rsidRPr="00293FA6">
              <w:rPr>
                <w:rFonts w:cs="Arial"/>
                <w:color w:val="333333"/>
                <w:spacing w:val="-1"/>
                <w:sz w:val="16"/>
                <w:szCs w:val="16"/>
              </w:rPr>
              <w:t xml:space="preserve"> </w:t>
            </w:r>
            <w:r w:rsidRPr="00293FA6">
              <w:rPr>
                <w:rFonts w:cs="Arial"/>
                <w:color w:val="333333"/>
                <w:sz w:val="16"/>
                <w:szCs w:val="16"/>
              </w:rPr>
              <w:t>2 jours, il pe</w:t>
            </w:r>
            <w:r w:rsidRPr="00293FA6">
              <w:rPr>
                <w:rFonts w:cs="Arial"/>
                <w:color w:val="333333"/>
                <w:spacing w:val="-1"/>
                <w:sz w:val="16"/>
                <w:szCs w:val="16"/>
              </w:rPr>
              <w:t>u</w:t>
            </w:r>
            <w:r w:rsidRPr="00293FA6">
              <w:rPr>
                <w:rFonts w:cs="Arial"/>
                <w:color w:val="333333"/>
                <w:sz w:val="16"/>
                <w:szCs w:val="16"/>
              </w:rPr>
              <w:t>t être co</w:t>
            </w:r>
            <w:r w:rsidRPr="00293FA6">
              <w:rPr>
                <w:rFonts w:cs="Arial"/>
                <w:color w:val="333333"/>
                <w:spacing w:val="-1"/>
                <w:sz w:val="16"/>
                <w:szCs w:val="16"/>
              </w:rPr>
              <w:t>n</w:t>
            </w:r>
            <w:r w:rsidRPr="00293FA6">
              <w:rPr>
                <w:rFonts w:cs="Arial"/>
                <w:color w:val="333333"/>
                <w:spacing w:val="1"/>
                <w:sz w:val="16"/>
                <w:szCs w:val="16"/>
              </w:rPr>
              <w:t>s</w:t>
            </w:r>
            <w:r w:rsidRPr="00293FA6">
              <w:rPr>
                <w:rFonts w:cs="Arial"/>
                <w:color w:val="333333"/>
                <w:spacing w:val="-1"/>
                <w:sz w:val="16"/>
                <w:szCs w:val="16"/>
              </w:rPr>
              <w:t>e</w:t>
            </w:r>
            <w:r w:rsidRPr="00293FA6">
              <w:rPr>
                <w:rFonts w:cs="Arial"/>
                <w:color w:val="333333"/>
                <w:sz w:val="16"/>
                <w:szCs w:val="16"/>
              </w:rPr>
              <w:t xml:space="preserve">rvé à </w:t>
            </w:r>
            <w:smartTag w:uri="urn:schemas-microsoft-com:office:smarttags" w:element="metricconverter">
              <w:smartTagPr>
                <w:attr w:name="ProductID" w:val="4ﾰC"/>
              </w:smartTagPr>
              <w:r w:rsidRPr="00293FA6">
                <w:rPr>
                  <w:rFonts w:cs="Arial"/>
                  <w:color w:val="333333"/>
                  <w:sz w:val="16"/>
                  <w:szCs w:val="16"/>
                </w:rPr>
                <w:t>4°C</w:t>
              </w:r>
            </w:smartTag>
            <w:r w:rsidRPr="00293FA6">
              <w:rPr>
                <w:rFonts w:cs="Arial"/>
                <w:color w:val="333333"/>
                <w:sz w:val="16"/>
                <w:szCs w:val="16"/>
              </w:rPr>
              <w:t>, s</w:t>
            </w:r>
            <w:r w:rsidRPr="00293FA6">
              <w:rPr>
                <w:rFonts w:cs="Arial"/>
                <w:color w:val="333333"/>
                <w:spacing w:val="-1"/>
                <w:sz w:val="16"/>
                <w:szCs w:val="16"/>
              </w:rPr>
              <w:t>i</w:t>
            </w:r>
            <w:r w:rsidRPr="00293FA6">
              <w:rPr>
                <w:rFonts w:cs="Arial"/>
                <w:color w:val="333333"/>
                <w:sz w:val="16"/>
                <w:szCs w:val="16"/>
              </w:rPr>
              <w:t>n</w:t>
            </w:r>
            <w:r w:rsidRPr="00293FA6">
              <w:rPr>
                <w:rFonts w:cs="Arial"/>
                <w:color w:val="333333"/>
                <w:spacing w:val="-1"/>
                <w:sz w:val="16"/>
                <w:szCs w:val="16"/>
              </w:rPr>
              <w:t>o</w:t>
            </w:r>
            <w:r w:rsidRPr="00293FA6">
              <w:rPr>
                <w:rFonts w:cs="Arial"/>
                <w:color w:val="333333"/>
                <w:sz w:val="16"/>
                <w:szCs w:val="16"/>
              </w:rPr>
              <w:t>n il doit être conge</w:t>
            </w:r>
            <w:r w:rsidRPr="00293FA6">
              <w:rPr>
                <w:rFonts w:cs="Arial"/>
                <w:color w:val="333333"/>
                <w:spacing w:val="-1"/>
                <w:sz w:val="16"/>
                <w:szCs w:val="16"/>
              </w:rPr>
              <w:t>l</w:t>
            </w:r>
            <w:r w:rsidRPr="00293FA6">
              <w:rPr>
                <w:rFonts w:cs="Arial"/>
                <w:color w:val="333333"/>
                <w:sz w:val="16"/>
                <w:szCs w:val="16"/>
              </w:rPr>
              <w:t xml:space="preserve">é à </w:t>
            </w:r>
            <w:smartTag w:uri="urn:schemas-microsoft-com:office:smarttags" w:element="metricconverter">
              <w:smartTagPr>
                <w:attr w:name="ProductID" w:val="-70 ﾰC"/>
              </w:smartTagPr>
              <w:r w:rsidRPr="00293FA6">
                <w:rPr>
                  <w:rFonts w:cs="Arial"/>
                  <w:color w:val="333333"/>
                  <w:sz w:val="16"/>
                  <w:szCs w:val="16"/>
                </w:rPr>
                <w:t>-70</w:t>
              </w:r>
              <w:r w:rsidRPr="00293FA6">
                <w:rPr>
                  <w:rFonts w:cs="Arial"/>
                  <w:color w:val="333333"/>
                  <w:spacing w:val="-1"/>
                  <w:sz w:val="16"/>
                  <w:szCs w:val="16"/>
                </w:rPr>
                <w:t xml:space="preserve"> </w:t>
              </w:r>
              <w:r w:rsidRPr="00293FA6">
                <w:rPr>
                  <w:rFonts w:cs="Arial"/>
                  <w:color w:val="333333"/>
                  <w:sz w:val="16"/>
                  <w:szCs w:val="16"/>
                </w:rPr>
                <w:t>°C</w:t>
              </w:r>
            </w:smartTag>
            <w:r w:rsidRPr="00293FA6">
              <w:rPr>
                <w:rFonts w:cs="Arial"/>
                <w:color w:val="333333"/>
                <w:sz w:val="16"/>
                <w:szCs w:val="16"/>
              </w:rPr>
              <w:t xml:space="preserve"> ou plus </w:t>
            </w:r>
            <w:r w:rsidRPr="00293FA6">
              <w:rPr>
                <w:rFonts w:cs="Arial"/>
                <w:color w:val="333333"/>
                <w:spacing w:val="-1"/>
                <w:sz w:val="16"/>
                <w:szCs w:val="16"/>
              </w:rPr>
              <w:t>b</w:t>
            </w:r>
            <w:r w:rsidRPr="00293FA6">
              <w:rPr>
                <w:rFonts w:cs="Arial"/>
                <w:color w:val="333333"/>
                <w:sz w:val="16"/>
                <w:szCs w:val="16"/>
              </w:rPr>
              <w:t>as, j</w:t>
            </w:r>
            <w:r w:rsidRPr="00293FA6">
              <w:rPr>
                <w:rFonts w:cs="Arial"/>
                <w:color w:val="333333"/>
                <w:spacing w:val="-1"/>
                <w:sz w:val="16"/>
                <w:szCs w:val="16"/>
              </w:rPr>
              <w:t>u</w:t>
            </w:r>
            <w:r w:rsidRPr="00293FA6">
              <w:rPr>
                <w:rFonts w:cs="Arial"/>
                <w:color w:val="333333"/>
                <w:sz w:val="16"/>
                <w:szCs w:val="16"/>
              </w:rPr>
              <w:t>s</w:t>
            </w:r>
            <w:r w:rsidRPr="00293FA6">
              <w:rPr>
                <w:rFonts w:cs="Arial"/>
                <w:color w:val="333333"/>
                <w:spacing w:val="-1"/>
                <w:sz w:val="16"/>
                <w:szCs w:val="16"/>
              </w:rPr>
              <w:t>q</w:t>
            </w:r>
            <w:r w:rsidRPr="00293FA6">
              <w:rPr>
                <w:rFonts w:cs="Arial"/>
                <w:color w:val="333333"/>
                <w:sz w:val="16"/>
                <w:szCs w:val="16"/>
              </w:rPr>
              <w:t xml:space="preserve">u’à ce </w:t>
            </w:r>
            <w:r w:rsidRPr="00293FA6">
              <w:rPr>
                <w:rFonts w:cs="Arial"/>
                <w:color w:val="333333"/>
                <w:spacing w:val="-1"/>
                <w:sz w:val="16"/>
                <w:szCs w:val="16"/>
              </w:rPr>
              <w:t>q</w:t>
            </w:r>
            <w:r w:rsidRPr="00293FA6">
              <w:rPr>
                <w:rFonts w:cs="Arial"/>
                <w:color w:val="333333"/>
                <w:sz w:val="16"/>
                <w:szCs w:val="16"/>
              </w:rPr>
              <w:t>u’il s</w:t>
            </w:r>
            <w:r w:rsidRPr="00293FA6">
              <w:rPr>
                <w:rFonts w:cs="Arial"/>
                <w:color w:val="333333"/>
                <w:spacing w:val="-1"/>
                <w:sz w:val="16"/>
                <w:szCs w:val="16"/>
              </w:rPr>
              <w:t>o</w:t>
            </w:r>
            <w:r w:rsidRPr="00293FA6">
              <w:rPr>
                <w:rFonts w:cs="Arial"/>
                <w:color w:val="333333"/>
                <w:sz w:val="16"/>
                <w:szCs w:val="16"/>
              </w:rPr>
              <w:t>it expédié au</w:t>
            </w:r>
            <w:r w:rsidRPr="00293FA6">
              <w:rPr>
                <w:rFonts w:cs="Arial"/>
                <w:color w:val="333333"/>
                <w:spacing w:val="-1"/>
                <w:sz w:val="16"/>
                <w:szCs w:val="16"/>
              </w:rPr>
              <w:t xml:space="preserve"> </w:t>
            </w:r>
            <w:r w:rsidRPr="00293FA6">
              <w:rPr>
                <w:rFonts w:cs="Arial"/>
                <w:color w:val="333333"/>
                <w:sz w:val="16"/>
                <w:szCs w:val="16"/>
              </w:rPr>
              <w:t>labora</w:t>
            </w:r>
            <w:r w:rsidRPr="00293FA6">
              <w:rPr>
                <w:rFonts w:cs="Arial"/>
                <w:color w:val="333333"/>
                <w:spacing w:val="1"/>
                <w:sz w:val="16"/>
                <w:szCs w:val="16"/>
              </w:rPr>
              <w:t>t</w:t>
            </w:r>
            <w:r w:rsidRPr="00293FA6">
              <w:rPr>
                <w:rFonts w:cs="Arial"/>
                <w:color w:val="333333"/>
                <w:sz w:val="16"/>
                <w:szCs w:val="16"/>
              </w:rPr>
              <w:t>oire. Il</w:t>
            </w:r>
            <w:r w:rsidRPr="00293FA6">
              <w:rPr>
                <w:rFonts w:cs="Arial"/>
                <w:color w:val="333333"/>
                <w:spacing w:val="1"/>
                <w:sz w:val="16"/>
                <w:szCs w:val="16"/>
              </w:rPr>
              <w:t xml:space="preserve"> </w:t>
            </w:r>
            <w:r w:rsidRPr="00293FA6">
              <w:rPr>
                <w:rFonts w:cs="Arial"/>
                <w:color w:val="333333"/>
                <w:sz w:val="16"/>
                <w:szCs w:val="16"/>
              </w:rPr>
              <w:t>faut éviter de co</w:t>
            </w:r>
            <w:r w:rsidRPr="00293FA6">
              <w:rPr>
                <w:rFonts w:cs="Arial"/>
                <w:color w:val="333333"/>
                <w:spacing w:val="-1"/>
                <w:sz w:val="16"/>
                <w:szCs w:val="16"/>
              </w:rPr>
              <w:t>n</w:t>
            </w:r>
            <w:r w:rsidRPr="00293FA6">
              <w:rPr>
                <w:rFonts w:cs="Arial"/>
                <w:color w:val="333333"/>
                <w:sz w:val="16"/>
                <w:szCs w:val="16"/>
              </w:rPr>
              <w:t>gel</w:t>
            </w:r>
            <w:r w:rsidRPr="00293FA6">
              <w:rPr>
                <w:rFonts w:cs="Arial"/>
                <w:color w:val="333333"/>
                <w:spacing w:val="-1"/>
                <w:sz w:val="16"/>
                <w:szCs w:val="16"/>
              </w:rPr>
              <w:t>e</w:t>
            </w:r>
            <w:r w:rsidRPr="00293FA6">
              <w:rPr>
                <w:rFonts w:cs="Arial"/>
                <w:color w:val="333333"/>
                <w:sz w:val="16"/>
                <w:szCs w:val="16"/>
              </w:rPr>
              <w:t>r d</w:t>
            </w:r>
            <w:r w:rsidRPr="00293FA6">
              <w:rPr>
                <w:rFonts w:cs="Arial"/>
                <w:color w:val="333333"/>
                <w:spacing w:val="-1"/>
                <w:sz w:val="16"/>
                <w:szCs w:val="16"/>
              </w:rPr>
              <w:t>é</w:t>
            </w:r>
            <w:r w:rsidRPr="00293FA6">
              <w:rPr>
                <w:rFonts w:cs="Arial"/>
                <w:color w:val="333333"/>
                <w:sz w:val="16"/>
                <w:szCs w:val="16"/>
              </w:rPr>
              <w:t>conge</w:t>
            </w:r>
            <w:r w:rsidRPr="00293FA6">
              <w:rPr>
                <w:rFonts w:cs="Arial"/>
                <w:color w:val="333333"/>
                <w:spacing w:val="-1"/>
                <w:sz w:val="16"/>
                <w:szCs w:val="16"/>
              </w:rPr>
              <w:t>l</w:t>
            </w:r>
            <w:r w:rsidRPr="00293FA6">
              <w:rPr>
                <w:rFonts w:cs="Arial"/>
                <w:color w:val="333333"/>
                <w:sz w:val="16"/>
                <w:szCs w:val="16"/>
              </w:rPr>
              <w:t>er pour évit</w:t>
            </w:r>
            <w:r w:rsidRPr="00293FA6">
              <w:rPr>
                <w:rFonts w:cs="Arial"/>
                <w:color w:val="333333"/>
                <w:spacing w:val="-1"/>
                <w:sz w:val="16"/>
                <w:szCs w:val="16"/>
              </w:rPr>
              <w:t>e</w:t>
            </w:r>
            <w:r w:rsidRPr="00293FA6">
              <w:rPr>
                <w:rFonts w:cs="Arial"/>
                <w:color w:val="333333"/>
                <w:sz w:val="16"/>
                <w:szCs w:val="16"/>
              </w:rPr>
              <w:t xml:space="preserve">r la perte de </w:t>
            </w:r>
            <w:r w:rsidRPr="00293FA6">
              <w:rPr>
                <w:rFonts w:cs="Arial"/>
                <w:color w:val="333333"/>
                <w:spacing w:val="-1"/>
                <w:sz w:val="16"/>
                <w:szCs w:val="16"/>
              </w:rPr>
              <w:t>p</w:t>
            </w:r>
            <w:r w:rsidRPr="00293FA6">
              <w:rPr>
                <w:rFonts w:cs="Arial"/>
                <w:color w:val="333333"/>
                <w:sz w:val="16"/>
                <w:szCs w:val="16"/>
              </w:rPr>
              <w:t>ot</w:t>
            </w:r>
            <w:r w:rsidRPr="00293FA6">
              <w:rPr>
                <w:rFonts w:cs="Arial"/>
                <w:color w:val="333333"/>
                <w:spacing w:val="-1"/>
                <w:sz w:val="16"/>
                <w:szCs w:val="16"/>
              </w:rPr>
              <w:t>e</w:t>
            </w:r>
            <w:r w:rsidRPr="00293FA6">
              <w:rPr>
                <w:rFonts w:cs="Arial"/>
                <w:color w:val="333333"/>
                <w:sz w:val="16"/>
                <w:szCs w:val="16"/>
              </w:rPr>
              <w:t>ntiel infectie</w:t>
            </w:r>
            <w:r w:rsidRPr="00293FA6">
              <w:rPr>
                <w:rFonts w:cs="Arial"/>
                <w:color w:val="333333"/>
                <w:spacing w:val="-1"/>
                <w:sz w:val="16"/>
                <w:szCs w:val="16"/>
              </w:rPr>
              <w:t>ux</w:t>
            </w:r>
            <w:r w:rsidRPr="00293FA6">
              <w:rPr>
                <w:rFonts w:cs="Arial"/>
                <w:color w:val="333333"/>
                <w:sz w:val="16"/>
                <w:szCs w:val="16"/>
              </w:rPr>
              <w:t>.</w:t>
            </w:r>
          </w:p>
          <w:p w:rsidR="00C3513D" w:rsidRPr="00293FA6" w:rsidRDefault="007E30C1" w:rsidP="00077AC3">
            <w:pPr>
              <w:widowControl w:val="0"/>
              <w:autoSpaceDE w:val="0"/>
              <w:autoSpaceDN w:val="0"/>
              <w:adjustRightInd w:val="0"/>
              <w:spacing w:line="230" w:lineRule="exact"/>
              <w:ind w:right="829"/>
              <w:jc w:val="both"/>
              <w:rPr>
                <w:rFonts w:cs="Arial"/>
                <w:color w:val="333333"/>
                <w:sz w:val="16"/>
                <w:szCs w:val="16"/>
              </w:rPr>
            </w:pPr>
            <w:r w:rsidRPr="00293FA6">
              <w:rPr>
                <w:rFonts w:cs="Arial"/>
                <w:color w:val="333333"/>
                <w:sz w:val="16"/>
                <w:szCs w:val="16"/>
              </w:rPr>
              <w:t>Les</w:t>
            </w:r>
            <w:r w:rsidRPr="00293FA6">
              <w:rPr>
                <w:rFonts w:cs="Arial"/>
                <w:color w:val="333333"/>
                <w:spacing w:val="-1"/>
                <w:sz w:val="16"/>
                <w:szCs w:val="16"/>
              </w:rPr>
              <w:t xml:space="preserve"> </w:t>
            </w:r>
            <w:r w:rsidRPr="00293FA6">
              <w:rPr>
                <w:rFonts w:cs="Arial"/>
                <w:color w:val="333333"/>
                <w:sz w:val="16"/>
                <w:szCs w:val="16"/>
              </w:rPr>
              <w:t>séru</w:t>
            </w:r>
            <w:r w:rsidRPr="00293FA6">
              <w:rPr>
                <w:rFonts w:cs="Arial"/>
                <w:color w:val="333333"/>
                <w:spacing w:val="-1"/>
                <w:sz w:val="16"/>
                <w:szCs w:val="16"/>
              </w:rPr>
              <w:t>m</w:t>
            </w:r>
            <w:r w:rsidRPr="00293FA6">
              <w:rPr>
                <w:rFonts w:cs="Arial"/>
                <w:color w:val="333333"/>
                <w:sz w:val="16"/>
                <w:szCs w:val="16"/>
              </w:rPr>
              <w:t xml:space="preserve">s </w:t>
            </w:r>
            <w:r w:rsidRPr="00293FA6">
              <w:rPr>
                <w:rFonts w:cs="Arial"/>
                <w:color w:val="333333"/>
                <w:spacing w:val="-1"/>
                <w:sz w:val="16"/>
                <w:szCs w:val="16"/>
              </w:rPr>
              <w:t>p</w:t>
            </w:r>
            <w:r w:rsidRPr="00293FA6">
              <w:rPr>
                <w:rFonts w:cs="Arial"/>
                <w:color w:val="333333"/>
                <w:sz w:val="16"/>
                <w:szCs w:val="16"/>
              </w:rPr>
              <w:t>euvent être conserv</w:t>
            </w:r>
            <w:r w:rsidRPr="00293FA6">
              <w:rPr>
                <w:rFonts w:cs="Arial"/>
                <w:color w:val="333333"/>
                <w:spacing w:val="-1"/>
                <w:sz w:val="16"/>
                <w:szCs w:val="16"/>
              </w:rPr>
              <w:t>é</w:t>
            </w:r>
            <w:r w:rsidRPr="00293FA6">
              <w:rPr>
                <w:rFonts w:cs="Arial"/>
                <w:color w:val="333333"/>
                <w:sz w:val="16"/>
                <w:szCs w:val="16"/>
              </w:rPr>
              <w:t>s une</w:t>
            </w:r>
            <w:r w:rsidRPr="00293FA6">
              <w:rPr>
                <w:rFonts w:cs="Arial"/>
                <w:color w:val="333333"/>
                <w:spacing w:val="-1"/>
                <w:sz w:val="16"/>
                <w:szCs w:val="16"/>
              </w:rPr>
              <w:t xml:space="preserve"> </w:t>
            </w:r>
            <w:r w:rsidRPr="00293FA6">
              <w:rPr>
                <w:rFonts w:cs="Arial"/>
                <w:color w:val="333333"/>
                <w:sz w:val="16"/>
                <w:szCs w:val="16"/>
              </w:rPr>
              <w:t>s</w:t>
            </w:r>
            <w:r w:rsidRPr="00293FA6">
              <w:rPr>
                <w:rFonts w:cs="Arial"/>
                <w:color w:val="333333"/>
                <w:spacing w:val="2"/>
                <w:sz w:val="16"/>
                <w:szCs w:val="16"/>
              </w:rPr>
              <w:t>e</w:t>
            </w:r>
            <w:r w:rsidRPr="00293FA6">
              <w:rPr>
                <w:rFonts w:cs="Arial"/>
                <w:color w:val="333333"/>
                <w:sz w:val="16"/>
                <w:szCs w:val="16"/>
              </w:rPr>
              <w:t>mai</w:t>
            </w:r>
            <w:r w:rsidRPr="00293FA6">
              <w:rPr>
                <w:rFonts w:cs="Arial"/>
                <w:color w:val="333333"/>
                <w:spacing w:val="-1"/>
                <w:sz w:val="16"/>
                <w:szCs w:val="16"/>
              </w:rPr>
              <w:t>n</w:t>
            </w:r>
            <w:r w:rsidRPr="00293FA6">
              <w:rPr>
                <w:rFonts w:cs="Arial"/>
                <w:color w:val="333333"/>
                <w:sz w:val="16"/>
                <w:szCs w:val="16"/>
              </w:rPr>
              <w:t xml:space="preserve">e à </w:t>
            </w:r>
            <w:smartTag w:uri="urn:schemas-microsoft-com:office:smarttags" w:element="metricconverter">
              <w:smartTagPr>
                <w:attr w:name="ProductID" w:val="4ﾰC"/>
              </w:smartTagPr>
              <w:r w:rsidRPr="00293FA6">
                <w:rPr>
                  <w:rFonts w:cs="Arial"/>
                  <w:color w:val="333333"/>
                  <w:sz w:val="16"/>
                  <w:szCs w:val="16"/>
                </w:rPr>
                <w:t>4</w:t>
              </w:r>
              <w:r w:rsidRPr="00293FA6">
                <w:rPr>
                  <w:rFonts w:cs="Arial"/>
                  <w:color w:val="333333"/>
                  <w:spacing w:val="-1"/>
                  <w:sz w:val="16"/>
                  <w:szCs w:val="16"/>
                </w:rPr>
                <w:t>°</w:t>
              </w:r>
              <w:r w:rsidRPr="00293FA6">
                <w:rPr>
                  <w:rFonts w:cs="Arial"/>
                  <w:color w:val="333333"/>
                  <w:sz w:val="16"/>
                  <w:szCs w:val="16"/>
                </w:rPr>
                <w:t>C</w:t>
              </w:r>
            </w:smartTag>
            <w:r w:rsidRPr="00293FA6">
              <w:rPr>
                <w:rFonts w:cs="Arial"/>
                <w:color w:val="333333"/>
                <w:sz w:val="16"/>
                <w:szCs w:val="16"/>
              </w:rPr>
              <w:t>. Au delà, ils doivent être co</w:t>
            </w:r>
            <w:r w:rsidRPr="00293FA6">
              <w:rPr>
                <w:rFonts w:cs="Arial"/>
                <w:color w:val="333333"/>
                <w:spacing w:val="-1"/>
                <w:sz w:val="16"/>
                <w:szCs w:val="16"/>
              </w:rPr>
              <w:t>n</w:t>
            </w:r>
            <w:r w:rsidRPr="00293FA6">
              <w:rPr>
                <w:rFonts w:cs="Arial"/>
                <w:color w:val="333333"/>
                <w:sz w:val="16"/>
                <w:szCs w:val="16"/>
              </w:rPr>
              <w:t>gel</w:t>
            </w:r>
            <w:r w:rsidRPr="00293FA6">
              <w:rPr>
                <w:rFonts w:cs="Arial"/>
                <w:color w:val="333333"/>
                <w:spacing w:val="-1"/>
                <w:sz w:val="16"/>
                <w:szCs w:val="16"/>
              </w:rPr>
              <w:t>é</w:t>
            </w:r>
            <w:r w:rsidRPr="00293FA6">
              <w:rPr>
                <w:rFonts w:cs="Arial"/>
                <w:color w:val="333333"/>
                <w:sz w:val="16"/>
                <w:szCs w:val="16"/>
              </w:rPr>
              <w:t xml:space="preserve">s à </w:t>
            </w:r>
            <w:smartTag w:uri="urn:schemas-microsoft-com:office:smarttags" w:element="metricconverter">
              <w:smartTagPr>
                <w:attr w:name="ProductID" w:val="-20ﾰC"/>
              </w:smartTagPr>
              <w:r w:rsidRPr="00293FA6">
                <w:rPr>
                  <w:rFonts w:cs="Arial"/>
                  <w:color w:val="333333"/>
                  <w:sz w:val="16"/>
                  <w:szCs w:val="16"/>
                </w:rPr>
                <w:t>-</w:t>
              </w:r>
              <w:r w:rsidRPr="00293FA6">
                <w:rPr>
                  <w:rFonts w:cs="Arial"/>
                  <w:color w:val="333333"/>
                  <w:spacing w:val="-1"/>
                  <w:sz w:val="16"/>
                  <w:szCs w:val="16"/>
                </w:rPr>
                <w:t>2</w:t>
              </w:r>
              <w:r w:rsidRPr="00293FA6">
                <w:rPr>
                  <w:rFonts w:cs="Arial"/>
                  <w:color w:val="333333"/>
                  <w:sz w:val="16"/>
                  <w:szCs w:val="16"/>
                </w:rPr>
                <w:t>0°C</w:t>
              </w:r>
            </w:smartTag>
            <w:r w:rsidRPr="00293FA6">
              <w:rPr>
                <w:rFonts w:cs="Arial"/>
                <w:color w:val="333333"/>
                <w:sz w:val="16"/>
                <w:szCs w:val="16"/>
              </w:rPr>
              <w:t xml:space="preserve">. Le </w:t>
            </w:r>
            <w:r w:rsidRPr="00293FA6">
              <w:rPr>
                <w:rFonts w:cs="Arial"/>
                <w:color w:val="333333"/>
                <w:spacing w:val="10"/>
                <w:sz w:val="16"/>
                <w:szCs w:val="16"/>
              </w:rPr>
              <w:t xml:space="preserve"> </w:t>
            </w:r>
            <w:r w:rsidRPr="00293FA6">
              <w:rPr>
                <w:rFonts w:cs="Arial"/>
                <w:color w:val="333333"/>
                <w:sz w:val="16"/>
                <w:szCs w:val="16"/>
              </w:rPr>
              <w:t>tra</w:t>
            </w:r>
            <w:r w:rsidRPr="00293FA6">
              <w:rPr>
                <w:rFonts w:cs="Arial"/>
                <w:color w:val="333333"/>
                <w:spacing w:val="-1"/>
                <w:sz w:val="16"/>
                <w:szCs w:val="16"/>
              </w:rPr>
              <w:t>n</w:t>
            </w:r>
            <w:r w:rsidRPr="00293FA6">
              <w:rPr>
                <w:rFonts w:cs="Arial"/>
                <w:color w:val="333333"/>
                <w:sz w:val="16"/>
                <w:szCs w:val="16"/>
              </w:rPr>
              <w:t>s</w:t>
            </w:r>
            <w:r w:rsidRPr="00293FA6">
              <w:rPr>
                <w:rFonts w:cs="Arial"/>
                <w:color w:val="333333"/>
                <w:spacing w:val="-1"/>
                <w:sz w:val="16"/>
                <w:szCs w:val="16"/>
              </w:rPr>
              <w:t>p</w:t>
            </w:r>
            <w:r w:rsidRPr="00293FA6">
              <w:rPr>
                <w:rFonts w:cs="Arial"/>
                <w:color w:val="333333"/>
                <w:sz w:val="16"/>
                <w:szCs w:val="16"/>
              </w:rPr>
              <w:t xml:space="preserve">ort </w:t>
            </w:r>
            <w:r w:rsidRPr="00293FA6">
              <w:rPr>
                <w:rFonts w:cs="Arial"/>
                <w:color w:val="333333"/>
                <w:spacing w:val="9"/>
                <w:sz w:val="16"/>
                <w:szCs w:val="16"/>
              </w:rPr>
              <w:t xml:space="preserve"> </w:t>
            </w:r>
            <w:r w:rsidRPr="00293FA6">
              <w:rPr>
                <w:rFonts w:cs="Arial"/>
                <w:color w:val="333333"/>
                <w:sz w:val="16"/>
                <w:szCs w:val="16"/>
              </w:rPr>
              <w:t xml:space="preserve">des </w:t>
            </w:r>
            <w:r w:rsidRPr="00293FA6">
              <w:rPr>
                <w:rFonts w:cs="Arial"/>
                <w:color w:val="333333"/>
                <w:spacing w:val="10"/>
                <w:sz w:val="16"/>
                <w:szCs w:val="16"/>
              </w:rPr>
              <w:t xml:space="preserve"> </w:t>
            </w:r>
            <w:r w:rsidRPr="00293FA6">
              <w:rPr>
                <w:rFonts w:cs="Arial"/>
                <w:color w:val="333333"/>
                <w:spacing w:val="-1"/>
                <w:sz w:val="16"/>
                <w:szCs w:val="16"/>
              </w:rPr>
              <w:t>é</w:t>
            </w:r>
            <w:r w:rsidRPr="00293FA6">
              <w:rPr>
                <w:rFonts w:cs="Arial"/>
                <w:color w:val="333333"/>
                <w:spacing w:val="1"/>
                <w:sz w:val="16"/>
                <w:szCs w:val="16"/>
              </w:rPr>
              <w:t>c</w:t>
            </w:r>
            <w:r w:rsidRPr="00293FA6">
              <w:rPr>
                <w:rFonts w:cs="Arial"/>
                <w:color w:val="333333"/>
                <w:spacing w:val="-1"/>
                <w:sz w:val="16"/>
                <w:szCs w:val="16"/>
              </w:rPr>
              <w:t>h</w:t>
            </w:r>
            <w:r w:rsidRPr="00293FA6">
              <w:rPr>
                <w:rFonts w:cs="Arial"/>
                <w:color w:val="333333"/>
                <w:sz w:val="16"/>
                <w:szCs w:val="16"/>
              </w:rPr>
              <w:t>ant</w:t>
            </w:r>
            <w:r w:rsidRPr="00293FA6">
              <w:rPr>
                <w:rFonts w:cs="Arial"/>
                <w:color w:val="333333"/>
                <w:spacing w:val="-1"/>
                <w:sz w:val="16"/>
                <w:szCs w:val="16"/>
              </w:rPr>
              <w:t>i</w:t>
            </w:r>
            <w:r w:rsidRPr="00293FA6">
              <w:rPr>
                <w:rFonts w:cs="Arial"/>
                <w:color w:val="333333"/>
                <w:sz w:val="16"/>
                <w:szCs w:val="16"/>
              </w:rPr>
              <w:t xml:space="preserve">llons </w:t>
            </w:r>
            <w:r w:rsidRPr="00293FA6">
              <w:rPr>
                <w:rFonts w:cs="Arial"/>
                <w:color w:val="333333"/>
                <w:spacing w:val="10"/>
                <w:sz w:val="16"/>
                <w:szCs w:val="16"/>
              </w:rPr>
              <w:t xml:space="preserve"> </w:t>
            </w:r>
            <w:r w:rsidRPr="00293FA6">
              <w:rPr>
                <w:rFonts w:cs="Arial"/>
                <w:color w:val="333333"/>
                <w:spacing w:val="-1"/>
                <w:sz w:val="16"/>
                <w:szCs w:val="16"/>
              </w:rPr>
              <w:t>d</w:t>
            </w:r>
            <w:r w:rsidRPr="00293FA6">
              <w:rPr>
                <w:rFonts w:cs="Arial"/>
                <w:color w:val="333333"/>
                <w:sz w:val="16"/>
                <w:szCs w:val="16"/>
              </w:rPr>
              <w:t xml:space="preserve">oit </w:t>
            </w:r>
            <w:r w:rsidRPr="00293FA6">
              <w:rPr>
                <w:rFonts w:cs="Arial"/>
                <w:color w:val="333333"/>
                <w:spacing w:val="11"/>
                <w:sz w:val="16"/>
                <w:szCs w:val="16"/>
              </w:rPr>
              <w:t xml:space="preserve"> </w:t>
            </w:r>
            <w:r w:rsidRPr="00293FA6">
              <w:rPr>
                <w:rFonts w:cs="Arial"/>
                <w:color w:val="333333"/>
                <w:sz w:val="16"/>
                <w:szCs w:val="16"/>
              </w:rPr>
              <w:t xml:space="preserve">être </w:t>
            </w:r>
            <w:r w:rsidRPr="00293FA6">
              <w:rPr>
                <w:rFonts w:cs="Arial"/>
                <w:color w:val="333333"/>
                <w:spacing w:val="10"/>
                <w:sz w:val="16"/>
                <w:szCs w:val="16"/>
              </w:rPr>
              <w:t xml:space="preserve"> </w:t>
            </w:r>
            <w:r w:rsidRPr="00293FA6">
              <w:rPr>
                <w:rFonts w:cs="Arial"/>
                <w:color w:val="333333"/>
                <w:sz w:val="16"/>
                <w:szCs w:val="16"/>
              </w:rPr>
              <w:t xml:space="preserve">effectué </w:t>
            </w:r>
            <w:r w:rsidRPr="00293FA6">
              <w:rPr>
                <w:rFonts w:cs="Arial"/>
                <w:color w:val="333333"/>
                <w:spacing w:val="9"/>
                <w:sz w:val="16"/>
                <w:szCs w:val="16"/>
              </w:rPr>
              <w:t xml:space="preserve"> </w:t>
            </w:r>
            <w:r w:rsidRPr="00293FA6">
              <w:rPr>
                <w:rFonts w:cs="Arial"/>
                <w:color w:val="333333"/>
                <w:sz w:val="16"/>
                <w:szCs w:val="16"/>
              </w:rPr>
              <w:t>confor</w:t>
            </w:r>
            <w:r w:rsidRPr="00293FA6">
              <w:rPr>
                <w:rFonts w:cs="Arial"/>
                <w:color w:val="333333"/>
                <w:spacing w:val="-1"/>
                <w:sz w:val="16"/>
                <w:szCs w:val="16"/>
              </w:rPr>
              <w:t>m</w:t>
            </w:r>
            <w:r w:rsidRPr="00293FA6">
              <w:rPr>
                <w:rFonts w:cs="Arial"/>
                <w:color w:val="333333"/>
                <w:sz w:val="16"/>
                <w:szCs w:val="16"/>
              </w:rPr>
              <w:t xml:space="preserve">ément </w:t>
            </w:r>
            <w:r w:rsidRPr="00293FA6">
              <w:rPr>
                <w:rFonts w:cs="Arial"/>
                <w:color w:val="333333"/>
                <w:spacing w:val="9"/>
                <w:sz w:val="16"/>
                <w:szCs w:val="16"/>
              </w:rPr>
              <w:t xml:space="preserve"> </w:t>
            </w:r>
            <w:r w:rsidRPr="00293FA6">
              <w:rPr>
                <w:rFonts w:cs="Arial"/>
                <w:color w:val="333333"/>
                <w:sz w:val="16"/>
                <w:szCs w:val="16"/>
              </w:rPr>
              <w:t xml:space="preserve">aux </w:t>
            </w:r>
            <w:r w:rsidRPr="00293FA6">
              <w:rPr>
                <w:rFonts w:cs="Arial"/>
                <w:color w:val="333333"/>
                <w:spacing w:val="10"/>
                <w:sz w:val="16"/>
                <w:szCs w:val="16"/>
              </w:rPr>
              <w:t xml:space="preserve"> </w:t>
            </w:r>
            <w:r w:rsidRPr="00293FA6">
              <w:rPr>
                <w:rFonts w:cs="Arial"/>
                <w:color w:val="333333"/>
                <w:sz w:val="16"/>
                <w:szCs w:val="16"/>
              </w:rPr>
              <w:t>dir</w:t>
            </w:r>
            <w:r w:rsidRPr="00293FA6">
              <w:rPr>
                <w:rFonts w:cs="Arial"/>
                <w:color w:val="333333"/>
                <w:spacing w:val="-1"/>
                <w:sz w:val="16"/>
                <w:szCs w:val="16"/>
              </w:rPr>
              <w:t>e</w:t>
            </w:r>
            <w:r w:rsidRPr="00293FA6">
              <w:rPr>
                <w:rFonts w:cs="Arial"/>
                <w:color w:val="333333"/>
                <w:sz w:val="16"/>
                <w:szCs w:val="16"/>
              </w:rPr>
              <w:t xml:space="preserve">ctives </w:t>
            </w:r>
            <w:r w:rsidRPr="00293FA6">
              <w:rPr>
                <w:rFonts w:cs="Arial"/>
                <w:color w:val="333333"/>
                <w:spacing w:val="10"/>
                <w:sz w:val="16"/>
                <w:szCs w:val="16"/>
              </w:rPr>
              <w:t xml:space="preserve"> </w:t>
            </w:r>
            <w:r w:rsidRPr="00293FA6">
              <w:rPr>
                <w:rFonts w:cs="Arial"/>
                <w:color w:val="333333"/>
                <w:sz w:val="16"/>
                <w:szCs w:val="16"/>
              </w:rPr>
              <w:t xml:space="preserve">OMS relatives </w:t>
            </w:r>
            <w:r w:rsidRPr="00293FA6">
              <w:rPr>
                <w:rFonts w:cs="Arial"/>
                <w:color w:val="333333"/>
                <w:spacing w:val="10"/>
                <w:sz w:val="16"/>
                <w:szCs w:val="16"/>
              </w:rPr>
              <w:t xml:space="preserve"> </w:t>
            </w:r>
            <w:r w:rsidRPr="00293FA6">
              <w:rPr>
                <w:rFonts w:cs="Arial"/>
                <w:color w:val="333333"/>
                <w:sz w:val="16"/>
                <w:szCs w:val="16"/>
              </w:rPr>
              <w:t xml:space="preserve">au </w:t>
            </w:r>
            <w:r w:rsidRPr="00293FA6">
              <w:rPr>
                <w:rFonts w:cs="Arial"/>
                <w:color w:val="333333"/>
                <w:spacing w:val="10"/>
                <w:sz w:val="16"/>
                <w:szCs w:val="16"/>
              </w:rPr>
              <w:t xml:space="preserve"> </w:t>
            </w:r>
            <w:r w:rsidRPr="00293FA6">
              <w:rPr>
                <w:rFonts w:cs="Arial"/>
                <w:color w:val="333333"/>
                <w:sz w:val="16"/>
                <w:szCs w:val="16"/>
              </w:rPr>
              <w:t>transp</w:t>
            </w:r>
            <w:r w:rsidRPr="00293FA6">
              <w:rPr>
                <w:rFonts w:cs="Arial"/>
                <w:color w:val="333333"/>
                <w:spacing w:val="-1"/>
                <w:sz w:val="16"/>
                <w:szCs w:val="16"/>
              </w:rPr>
              <w:t>o</w:t>
            </w:r>
            <w:r w:rsidRPr="00293FA6">
              <w:rPr>
                <w:rFonts w:cs="Arial"/>
                <w:color w:val="333333"/>
                <w:sz w:val="16"/>
                <w:szCs w:val="16"/>
              </w:rPr>
              <w:t xml:space="preserve">rt </w:t>
            </w:r>
            <w:r w:rsidRPr="00293FA6">
              <w:rPr>
                <w:rFonts w:cs="Arial"/>
                <w:color w:val="333333"/>
                <w:spacing w:val="12"/>
                <w:sz w:val="16"/>
                <w:szCs w:val="16"/>
              </w:rPr>
              <w:t xml:space="preserve"> </w:t>
            </w:r>
            <w:r w:rsidRPr="00293FA6">
              <w:rPr>
                <w:rFonts w:cs="Arial"/>
                <w:color w:val="333333"/>
                <w:sz w:val="16"/>
                <w:szCs w:val="16"/>
              </w:rPr>
              <w:t>s</w:t>
            </w:r>
            <w:r w:rsidRPr="00293FA6">
              <w:rPr>
                <w:rFonts w:cs="Arial"/>
                <w:color w:val="333333"/>
                <w:spacing w:val="-1"/>
                <w:sz w:val="16"/>
                <w:szCs w:val="16"/>
              </w:rPr>
              <w:t>é</w:t>
            </w:r>
            <w:r w:rsidRPr="00293FA6">
              <w:rPr>
                <w:rFonts w:cs="Arial"/>
                <w:color w:val="333333"/>
                <w:sz w:val="16"/>
                <w:szCs w:val="16"/>
              </w:rPr>
              <w:t xml:space="preserve">curisé </w:t>
            </w:r>
            <w:r w:rsidRPr="00293FA6">
              <w:rPr>
                <w:rFonts w:cs="Arial"/>
                <w:color w:val="333333"/>
                <w:spacing w:val="12"/>
                <w:sz w:val="16"/>
                <w:szCs w:val="16"/>
              </w:rPr>
              <w:t xml:space="preserve"> </w:t>
            </w:r>
            <w:r w:rsidRPr="00293FA6">
              <w:rPr>
                <w:rFonts w:cs="Arial"/>
                <w:color w:val="333333"/>
                <w:sz w:val="16"/>
                <w:szCs w:val="16"/>
              </w:rPr>
              <w:t>d</w:t>
            </w:r>
            <w:r w:rsidRPr="00293FA6">
              <w:rPr>
                <w:rFonts w:cs="Arial"/>
                <w:color w:val="333333"/>
                <w:spacing w:val="-1"/>
                <w:sz w:val="16"/>
                <w:szCs w:val="16"/>
              </w:rPr>
              <w:t>e</w:t>
            </w:r>
            <w:r w:rsidRPr="00293FA6">
              <w:rPr>
                <w:rFonts w:cs="Arial"/>
                <w:color w:val="333333"/>
                <w:sz w:val="16"/>
                <w:szCs w:val="16"/>
              </w:rPr>
              <w:t xml:space="preserve">s </w:t>
            </w:r>
            <w:r w:rsidRPr="00293FA6">
              <w:rPr>
                <w:rFonts w:cs="Arial"/>
                <w:color w:val="333333"/>
                <w:spacing w:val="11"/>
                <w:sz w:val="16"/>
                <w:szCs w:val="16"/>
              </w:rPr>
              <w:t xml:space="preserve"> </w:t>
            </w:r>
            <w:r w:rsidRPr="00293FA6">
              <w:rPr>
                <w:rFonts w:cs="Arial"/>
                <w:color w:val="333333"/>
                <w:sz w:val="16"/>
                <w:szCs w:val="16"/>
              </w:rPr>
              <w:t>s</w:t>
            </w:r>
            <w:r w:rsidRPr="00293FA6">
              <w:rPr>
                <w:rFonts w:cs="Arial"/>
                <w:color w:val="333333"/>
                <w:spacing w:val="-1"/>
                <w:sz w:val="16"/>
                <w:szCs w:val="16"/>
              </w:rPr>
              <w:t>u</w:t>
            </w:r>
            <w:r w:rsidRPr="00293FA6">
              <w:rPr>
                <w:rFonts w:cs="Arial"/>
                <w:color w:val="333333"/>
                <w:sz w:val="16"/>
                <w:szCs w:val="16"/>
              </w:rPr>
              <w:t>bsta</w:t>
            </w:r>
            <w:r w:rsidRPr="00293FA6">
              <w:rPr>
                <w:rFonts w:cs="Arial"/>
                <w:color w:val="333333"/>
                <w:spacing w:val="-1"/>
                <w:sz w:val="16"/>
                <w:szCs w:val="16"/>
              </w:rPr>
              <w:t>n</w:t>
            </w:r>
            <w:r w:rsidRPr="00293FA6">
              <w:rPr>
                <w:rFonts w:cs="Arial"/>
                <w:color w:val="333333"/>
                <w:spacing w:val="1"/>
                <w:sz w:val="16"/>
                <w:szCs w:val="16"/>
              </w:rPr>
              <w:t>c</w:t>
            </w:r>
            <w:r w:rsidRPr="00293FA6">
              <w:rPr>
                <w:rFonts w:cs="Arial"/>
                <w:color w:val="333333"/>
                <w:spacing w:val="-1"/>
                <w:sz w:val="16"/>
                <w:szCs w:val="16"/>
              </w:rPr>
              <w:t>e</w:t>
            </w:r>
            <w:r w:rsidRPr="00293FA6">
              <w:rPr>
                <w:rFonts w:cs="Arial"/>
                <w:color w:val="333333"/>
                <w:sz w:val="16"/>
                <w:szCs w:val="16"/>
              </w:rPr>
              <w:t xml:space="preserve">s </w:t>
            </w:r>
            <w:r w:rsidRPr="00293FA6">
              <w:rPr>
                <w:rFonts w:cs="Arial"/>
                <w:color w:val="333333"/>
                <w:spacing w:val="12"/>
                <w:sz w:val="16"/>
                <w:szCs w:val="16"/>
              </w:rPr>
              <w:t xml:space="preserve"> </w:t>
            </w:r>
            <w:r w:rsidRPr="00293FA6">
              <w:rPr>
                <w:rFonts w:cs="Arial"/>
                <w:color w:val="333333"/>
                <w:sz w:val="16"/>
                <w:szCs w:val="16"/>
              </w:rPr>
              <w:t>in</w:t>
            </w:r>
            <w:r w:rsidRPr="00293FA6">
              <w:rPr>
                <w:rFonts w:cs="Arial"/>
                <w:color w:val="333333"/>
                <w:spacing w:val="-2"/>
                <w:sz w:val="16"/>
                <w:szCs w:val="16"/>
              </w:rPr>
              <w:t>f</w:t>
            </w:r>
            <w:r w:rsidRPr="00293FA6">
              <w:rPr>
                <w:rFonts w:cs="Arial"/>
                <w:color w:val="333333"/>
                <w:sz w:val="16"/>
                <w:szCs w:val="16"/>
              </w:rPr>
              <w:t>ectie</w:t>
            </w:r>
            <w:r w:rsidRPr="00293FA6">
              <w:rPr>
                <w:rFonts w:cs="Arial"/>
                <w:color w:val="333333"/>
                <w:spacing w:val="-1"/>
                <w:sz w:val="16"/>
                <w:szCs w:val="16"/>
              </w:rPr>
              <w:t>u</w:t>
            </w:r>
            <w:r w:rsidRPr="00293FA6">
              <w:rPr>
                <w:rFonts w:cs="Arial"/>
                <w:color w:val="333333"/>
                <w:spacing w:val="1"/>
                <w:sz w:val="16"/>
                <w:szCs w:val="16"/>
              </w:rPr>
              <w:t>s</w:t>
            </w:r>
            <w:r w:rsidRPr="00293FA6">
              <w:rPr>
                <w:rFonts w:cs="Arial"/>
                <w:color w:val="333333"/>
                <w:spacing w:val="-1"/>
                <w:sz w:val="16"/>
                <w:szCs w:val="16"/>
              </w:rPr>
              <w:t>e</w:t>
            </w:r>
            <w:r w:rsidRPr="00293FA6">
              <w:rPr>
                <w:rFonts w:cs="Arial"/>
                <w:color w:val="333333"/>
                <w:sz w:val="16"/>
                <w:szCs w:val="16"/>
              </w:rPr>
              <w:t xml:space="preserve">s </w:t>
            </w:r>
            <w:r w:rsidRPr="00293FA6">
              <w:rPr>
                <w:rFonts w:cs="Arial"/>
                <w:color w:val="333333"/>
                <w:spacing w:val="12"/>
                <w:sz w:val="16"/>
                <w:szCs w:val="16"/>
              </w:rPr>
              <w:t xml:space="preserve"> </w:t>
            </w:r>
            <w:r w:rsidRPr="00293FA6">
              <w:rPr>
                <w:rFonts w:cs="Arial"/>
                <w:color w:val="333333"/>
                <w:sz w:val="16"/>
                <w:szCs w:val="16"/>
              </w:rPr>
              <w:t xml:space="preserve">et </w:t>
            </w:r>
            <w:r w:rsidRPr="00293FA6">
              <w:rPr>
                <w:rFonts w:cs="Arial"/>
                <w:color w:val="333333"/>
                <w:spacing w:val="10"/>
                <w:sz w:val="16"/>
                <w:szCs w:val="16"/>
              </w:rPr>
              <w:t xml:space="preserve"> </w:t>
            </w:r>
            <w:r w:rsidRPr="00293FA6">
              <w:rPr>
                <w:rFonts w:cs="Arial"/>
                <w:color w:val="333333"/>
                <w:sz w:val="16"/>
                <w:szCs w:val="16"/>
              </w:rPr>
              <w:t xml:space="preserve">des </w:t>
            </w:r>
            <w:r w:rsidRPr="00293FA6">
              <w:rPr>
                <w:rFonts w:cs="Arial"/>
                <w:color w:val="333333"/>
                <w:spacing w:val="10"/>
                <w:sz w:val="16"/>
                <w:szCs w:val="16"/>
              </w:rPr>
              <w:t xml:space="preserve"> </w:t>
            </w:r>
            <w:r w:rsidRPr="00293FA6">
              <w:rPr>
                <w:rFonts w:cs="Arial"/>
                <w:color w:val="333333"/>
                <w:sz w:val="16"/>
                <w:szCs w:val="16"/>
              </w:rPr>
              <w:t>échant</w:t>
            </w:r>
            <w:r w:rsidRPr="00293FA6">
              <w:rPr>
                <w:rFonts w:cs="Arial"/>
                <w:color w:val="333333"/>
                <w:spacing w:val="-1"/>
                <w:sz w:val="16"/>
                <w:szCs w:val="16"/>
              </w:rPr>
              <w:t>i</w:t>
            </w:r>
            <w:r w:rsidRPr="00293FA6">
              <w:rPr>
                <w:rFonts w:cs="Arial"/>
                <w:color w:val="333333"/>
                <w:sz w:val="16"/>
                <w:szCs w:val="16"/>
              </w:rPr>
              <w:t xml:space="preserve">llons </w:t>
            </w:r>
            <w:r w:rsidRPr="00293FA6">
              <w:rPr>
                <w:rFonts w:cs="Arial"/>
                <w:color w:val="333333"/>
                <w:spacing w:val="10"/>
                <w:sz w:val="16"/>
                <w:szCs w:val="16"/>
              </w:rPr>
              <w:t xml:space="preserve"> </w:t>
            </w:r>
            <w:r w:rsidRPr="00293FA6">
              <w:rPr>
                <w:rFonts w:cs="Arial"/>
                <w:color w:val="333333"/>
                <w:sz w:val="16"/>
                <w:szCs w:val="16"/>
              </w:rPr>
              <w:t>de diag</w:t>
            </w:r>
            <w:r w:rsidRPr="00293FA6">
              <w:rPr>
                <w:rFonts w:cs="Arial"/>
                <w:color w:val="333333"/>
                <w:spacing w:val="-1"/>
                <w:sz w:val="16"/>
                <w:szCs w:val="16"/>
              </w:rPr>
              <w:t>n</w:t>
            </w:r>
            <w:r w:rsidRPr="00293FA6">
              <w:rPr>
                <w:rFonts w:cs="Arial"/>
                <w:color w:val="333333"/>
                <w:sz w:val="16"/>
                <w:szCs w:val="16"/>
              </w:rPr>
              <w:t>ost</w:t>
            </w:r>
            <w:r w:rsidRPr="00293FA6">
              <w:rPr>
                <w:rFonts w:cs="Arial"/>
                <w:color w:val="333333"/>
                <w:spacing w:val="-1"/>
                <w:sz w:val="16"/>
                <w:szCs w:val="16"/>
              </w:rPr>
              <w:t>i</w:t>
            </w:r>
            <w:r w:rsidRPr="00293FA6">
              <w:rPr>
                <w:rFonts w:cs="Arial"/>
                <w:color w:val="333333"/>
                <w:sz w:val="16"/>
                <w:szCs w:val="16"/>
              </w:rPr>
              <w:t>c (</w:t>
            </w:r>
            <w:r w:rsidRPr="00293FA6">
              <w:rPr>
                <w:rFonts w:cs="Arial"/>
                <w:color w:val="333333"/>
                <w:spacing w:val="-1"/>
                <w:sz w:val="16"/>
                <w:szCs w:val="16"/>
              </w:rPr>
              <w:t>O</w:t>
            </w:r>
            <w:r w:rsidRPr="00293FA6">
              <w:rPr>
                <w:rFonts w:cs="Arial"/>
                <w:color w:val="333333"/>
                <w:sz w:val="16"/>
                <w:szCs w:val="16"/>
              </w:rPr>
              <w:t>MS, 1997).</w:t>
            </w:r>
          </w:p>
        </w:tc>
      </w:tr>
      <w:tr w:rsidR="00C3513D" w:rsidRPr="00293FA6" w:rsidTr="00303470">
        <w:tblPrEx>
          <w:tblCellMar>
            <w:top w:w="0" w:type="dxa"/>
            <w:bottom w:w="0" w:type="dxa"/>
          </w:tblCellMar>
        </w:tblPrEx>
        <w:trPr>
          <w:trHeight w:hRule="exact" w:val="2834"/>
        </w:trPr>
        <w:tc>
          <w:tcPr>
            <w:tcW w:w="2070" w:type="dxa"/>
            <w:tcBorders>
              <w:top w:val="single" w:sz="8" w:space="0" w:color="000000"/>
              <w:left w:val="single" w:sz="8" w:space="0" w:color="000000"/>
              <w:bottom w:val="single" w:sz="8" w:space="0" w:color="000000"/>
              <w:right w:val="single" w:sz="8" w:space="0" w:color="000000"/>
            </w:tcBorders>
          </w:tcPr>
          <w:p w:rsidR="00C3513D" w:rsidRPr="00293FA6" w:rsidRDefault="007E30C1" w:rsidP="00077AC3">
            <w:pPr>
              <w:widowControl w:val="0"/>
              <w:autoSpaceDE w:val="0"/>
              <w:autoSpaceDN w:val="0"/>
              <w:adjustRightInd w:val="0"/>
              <w:spacing w:line="251" w:lineRule="exact"/>
              <w:ind w:left="97"/>
              <w:jc w:val="both"/>
              <w:rPr>
                <w:rFonts w:cs="Arial"/>
                <w:color w:val="333333"/>
                <w:sz w:val="16"/>
                <w:szCs w:val="16"/>
              </w:rPr>
            </w:pPr>
            <w:r w:rsidRPr="00293FA6">
              <w:rPr>
                <w:rFonts w:cs="Arial"/>
                <w:b/>
                <w:bCs/>
                <w:color w:val="333333"/>
                <w:sz w:val="16"/>
                <w:szCs w:val="16"/>
              </w:rPr>
              <w:t>Résultats</w:t>
            </w:r>
          </w:p>
        </w:tc>
        <w:tc>
          <w:tcPr>
            <w:tcW w:w="7740" w:type="dxa"/>
            <w:tcBorders>
              <w:top w:val="single" w:sz="8" w:space="0" w:color="000000"/>
              <w:left w:val="single" w:sz="8" w:space="0" w:color="000000"/>
              <w:bottom w:val="single" w:sz="8" w:space="0" w:color="000000"/>
              <w:right w:val="single" w:sz="8" w:space="0" w:color="000000"/>
            </w:tcBorders>
          </w:tcPr>
          <w:p w:rsidR="00C3513D" w:rsidRPr="00293FA6" w:rsidRDefault="007E30C1" w:rsidP="00077AC3">
            <w:pPr>
              <w:widowControl w:val="0"/>
              <w:autoSpaceDE w:val="0"/>
              <w:autoSpaceDN w:val="0"/>
              <w:adjustRightInd w:val="0"/>
              <w:spacing w:before="5" w:line="220" w:lineRule="exact"/>
              <w:jc w:val="both"/>
              <w:rPr>
                <w:rFonts w:cs="Arial"/>
                <w:color w:val="333333"/>
                <w:sz w:val="16"/>
                <w:szCs w:val="16"/>
              </w:rPr>
            </w:pPr>
          </w:p>
          <w:p w:rsidR="00C3513D" w:rsidRPr="00293FA6" w:rsidRDefault="007E30C1" w:rsidP="00077AC3">
            <w:pPr>
              <w:widowControl w:val="0"/>
              <w:tabs>
                <w:tab w:val="left" w:pos="440"/>
              </w:tabs>
              <w:autoSpaceDE w:val="0"/>
              <w:autoSpaceDN w:val="0"/>
              <w:adjustRightInd w:val="0"/>
              <w:ind w:left="97"/>
              <w:jc w:val="both"/>
              <w:rPr>
                <w:rFonts w:cs="Arial"/>
                <w:color w:val="333333"/>
                <w:sz w:val="16"/>
                <w:szCs w:val="16"/>
              </w:rPr>
            </w:pPr>
            <w:r w:rsidRPr="00293FA6">
              <w:rPr>
                <w:rFonts w:cs="Arial"/>
                <w:color w:val="333333"/>
                <w:sz w:val="16"/>
                <w:szCs w:val="16"/>
              </w:rPr>
              <w:t></w:t>
            </w:r>
            <w:r w:rsidRPr="00293FA6">
              <w:rPr>
                <w:rFonts w:cs="Arial"/>
                <w:color w:val="333333"/>
                <w:spacing w:val="-158"/>
                <w:sz w:val="16"/>
                <w:szCs w:val="16"/>
              </w:rPr>
              <w:t xml:space="preserve"> </w:t>
            </w:r>
            <w:r w:rsidRPr="00293FA6">
              <w:rPr>
                <w:rFonts w:cs="Arial"/>
                <w:color w:val="333333"/>
                <w:sz w:val="16"/>
                <w:szCs w:val="16"/>
              </w:rPr>
              <w:tab/>
              <w:t>Les résultats</w:t>
            </w:r>
            <w:r w:rsidRPr="00293FA6">
              <w:rPr>
                <w:rFonts w:cs="Arial"/>
                <w:color w:val="333333"/>
                <w:spacing w:val="-1"/>
                <w:sz w:val="16"/>
                <w:szCs w:val="16"/>
              </w:rPr>
              <w:t xml:space="preserve"> </w:t>
            </w:r>
            <w:r w:rsidRPr="00293FA6">
              <w:rPr>
                <w:rFonts w:cs="Arial"/>
                <w:color w:val="333333"/>
                <w:sz w:val="16"/>
                <w:szCs w:val="16"/>
              </w:rPr>
              <w:t>de lab</w:t>
            </w:r>
            <w:r w:rsidRPr="00293FA6">
              <w:rPr>
                <w:rFonts w:cs="Arial"/>
                <w:color w:val="333333"/>
                <w:spacing w:val="-1"/>
                <w:sz w:val="16"/>
                <w:szCs w:val="16"/>
              </w:rPr>
              <w:t>o</w:t>
            </w:r>
            <w:r w:rsidRPr="00293FA6">
              <w:rPr>
                <w:rFonts w:cs="Arial"/>
                <w:color w:val="333333"/>
                <w:sz w:val="16"/>
                <w:szCs w:val="16"/>
              </w:rPr>
              <w:t>rato</w:t>
            </w:r>
            <w:r w:rsidRPr="00293FA6">
              <w:rPr>
                <w:rFonts w:cs="Arial"/>
                <w:color w:val="333333"/>
                <w:spacing w:val="-1"/>
                <w:sz w:val="16"/>
                <w:szCs w:val="16"/>
              </w:rPr>
              <w:t>i</w:t>
            </w:r>
            <w:r w:rsidRPr="00293FA6">
              <w:rPr>
                <w:rFonts w:cs="Arial"/>
                <w:color w:val="333333"/>
                <w:sz w:val="16"/>
                <w:szCs w:val="16"/>
              </w:rPr>
              <w:t>re</w:t>
            </w:r>
            <w:r w:rsidRPr="00293FA6">
              <w:rPr>
                <w:rFonts w:cs="Arial"/>
                <w:color w:val="333333"/>
                <w:spacing w:val="-1"/>
                <w:sz w:val="16"/>
                <w:szCs w:val="16"/>
              </w:rPr>
              <w:t xml:space="preserve"> </w:t>
            </w:r>
            <w:r w:rsidRPr="00293FA6">
              <w:rPr>
                <w:rFonts w:cs="Arial"/>
                <w:color w:val="333333"/>
                <w:sz w:val="16"/>
                <w:szCs w:val="16"/>
              </w:rPr>
              <w:t>doivent être confirm</w:t>
            </w:r>
            <w:r w:rsidRPr="00293FA6">
              <w:rPr>
                <w:rFonts w:cs="Arial"/>
                <w:color w:val="333333"/>
                <w:spacing w:val="-1"/>
                <w:sz w:val="16"/>
                <w:szCs w:val="16"/>
              </w:rPr>
              <w:t>é</w:t>
            </w:r>
            <w:r w:rsidRPr="00293FA6">
              <w:rPr>
                <w:rFonts w:cs="Arial"/>
                <w:color w:val="333333"/>
                <w:sz w:val="16"/>
                <w:szCs w:val="16"/>
              </w:rPr>
              <w:t>s par un laboratoire agr</w:t>
            </w:r>
            <w:r w:rsidRPr="00293FA6">
              <w:rPr>
                <w:rFonts w:cs="Arial"/>
                <w:color w:val="333333"/>
                <w:spacing w:val="-1"/>
                <w:sz w:val="16"/>
                <w:szCs w:val="16"/>
              </w:rPr>
              <w:t>é</w:t>
            </w:r>
            <w:r w:rsidRPr="00293FA6">
              <w:rPr>
                <w:rFonts w:cs="Arial"/>
                <w:color w:val="333333"/>
                <w:sz w:val="16"/>
                <w:szCs w:val="16"/>
              </w:rPr>
              <w:t>é.</w:t>
            </w:r>
          </w:p>
          <w:p w:rsidR="00C3513D" w:rsidRPr="00293FA6" w:rsidRDefault="007E30C1" w:rsidP="00077AC3">
            <w:pPr>
              <w:widowControl w:val="0"/>
              <w:autoSpaceDE w:val="0"/>
              <w:autoSpaceDN w:val="0"/>
              <w:adjustRightInd w:val="0"/>
              <w:spacing w:before="11" w:line="220" w:lineRule="exact"/>
              <w:jc w:val="both"/>
              <w:rPr>
                <w:rFonts w:cs="Arial"/>
                <w:color w:val="333333"/>
                <w:sz w:val="16"/>
                <w:szCs w:val="16"/>
              </w:rPr>
            </w:pPr>
          </w:p>
          <w:p w:rsidR="00C3513D" w:rsidRPr="00293FA6" w:rsidRDefault="007E30C1" w:rsidP="00077AC3">
            <w:pPr>
              <w:widowControl w:val="0"/>
              <w:tabs>
                <w:tab w:val="left" w:pos="440"/>
              </w:tabs>
              <w:autoSpaceDE w:val="0"/>
              <w:autoSpaceDN w:val="0"/>
              <w:adjustRightInd w:val="0"/>
              <w:spacing w:line="239" w:lineRule="auto"/>
              <w:ind w:left="457" w:right="116" w:hanging="360"/>
              <w:jc w:val="both"/>
              <w:rPr>
                <w:rFonts w:cs="Arial"/>
                <w:color w:val="333333"/>
                <w:sz w:val="16"/>
                <w:szCs w:val="16"/>
              </w:rPr>
            </w:pPr>
            <w:r w:rsidRPr="00293FA6">
              <w:rPr>
                <w:rFonts w:cs="Arial"/>
                <w:color w:val="333333"/>
                <w:sz w:val="16"/>
                <w:szCs w:val="16"/>
              </w:rPr>
              <w:t></w:t>
            </w:r>
            <w:r w:rsidRPr="00293FA6">
              <w:rPr>
                <w:rFonts w:cs="Arial"/>
                <w:color w:val="333333"/>
                <w:spacing w:val="-158"/>
                <w:sz w:val="16"/>
                <w:szCs w:val="16"/>
              </w:rPr>
              <w:t xml:space="preserve"> </w:t>
            </w:r>
            <w:r w:rsidRPr="00293FA6">
              <w:rPr>
                <w:rFonts w:cs="Arial"/>
                <w:color w:val="333333"/>
                <w:sz w:val="16"/>
                <w:szCs w:val="16"/>
              </w:rPr>
              <w:tab/>
              <w:t>Tout échantil</w:t>
            </w:r>
            <w:r w:rsidRPr="00293FA6">
              <w:rPr>
                <w:rFonts w:cs="Arial"/>
                <w:color w:val="333333"/>
                <w:spacing w:val="-2"/>
                <w:sz w:val="16"/>
                <w:szCs w:val="16"/>
              </w:rPr>
              <w:t>l</w:t>
            </w:r>
            <w:r w:rsidRPr="00293FA6">
              <w:rPr>
                <w:rFonts w:cs="Arial"/>
                <w:color w:val="333333"/>
                <w:sz w:val="16"/>
                <w:szCs w:val="16"/>
              </w:rPr>
              <w:t>on p</w:t>
            </w:r>
            <w:r w:rsidRPr="00293FA6">
              <w:rPr>
                <w:rFonts w:cs="Arial"/>
                <w:color w:val="333333"/>
                <w:spacing w:val="-1"/>
                <w:sz w:val="16"/>
                <w:szCs w:val="16"/>
              </w:rPr>
              <w:t>o</w:t>
            </w:r>
            <w:r w:rsidRPr="00293FA6">
              <w:rPr>
                <w:rFonts w:cs="Arial"/>
                <w:color w:val="333333"/>
                <w:sz w:val="16"/>
                <w:szCs w:val="16"/>
              </w:rPr>
              <w:t>sitif po</w:t>
            </w:r>
            <w:r w:rsidRPr="00293FA6">
              <w:rPr>
                <w:rFonts w:cs="Arial"/>
                <w:color w:val="333333"/>
                <w:spacing w:val="-1"/>
                <w:sz w:val="16"/>
                <w:szCs w:val="16"/>
              </w:rPr>
              <w:t>u</w:t>
            </w:r>
            <w:r w:rsidRPr="00293FA6">
              <w:rPr>
                <w:rFonts w:cs="Arial"/>
                <w:color w:val="333333"/>
                <w:sz w:val="16"/>
                <w:szCs w:val="16"/>
              </w:rPr>
              <w:t xml:space="preserve">r le virus </w:t>
            </w:r>
            <w:r w:rsidRPr="00293FA6">
              <w:rPr>
                <w:rFonts w:cs="Arial"/>
                <w:color w:val="333333"/>
                <w:spacing w:val="-1"/>
                <w:sz w:val="16"/>
                <w:szCs w:val="16"/>
              </w:rPr>
              <w:t>g</w:t>
            </w:r>
            <w:r w:rsidRPr="00293FA6">
              <w:rPr>
                <w:rFonts w:cs="Arial"/>
                <w:color w:val="333333"/>
                <w:sz w:val="16"/>
                <w:szCs w:val="16"/>
              </w:rPr>
              <w:t>ri</w:t>
            </w:r>
            <w:r w:rsidRPr="00293FA6">
              <w:rPr>
                <w:rFonts w:cs="Arial"/>
                <w:color w:val="333333"/>
                <w:spacing w:val="-1"/>
                <w:sz w:val="16"/>
                <w:szCs w:val="16"/>
              </w:rPr>
              <w:t>p</w:t>
            </w:r>
            <w:r w:rsidRPr="00293FA6">
              <w:rPr>
                <w:rFonts w:cs="Arial"/>
                <w:color w:val="333333"/>
                <w:sz w:val="16"/>
                <w:szCs w:val="16"/>
              </w:rPr>
              <w:t>pal A et sus</w:t>
            </w:r>
            <w:r w:rsidRPr="00293FA6">
              <w:rPr>
                <w:rFonts w:cs="Arial"/>
                <w:color w:val="333333"/>
                <w:spacing w:val="-1"/>
                <w:sz w:val="16"/>
                <w:szCs w:val="16"/>
              </w:rPr>
              <w:t>p</w:t>
            </w:r>
            <w:r w:rsidRPr="00293FA6">
              <w:rPr>
                <w:rFonts w:cs="Arial"/>
                <w:color w:val="333333"/>
                <w:sz w:val="16"/>
                <w:szCs w:val="16"/>
              </w:rPr>
              <w:t>ecté d’être à l’origi</w:t>
            </w:r>
            <w:r w:rsidRPr="00293FA6">
              <w:rPr>
                <w:rFonts w:cs="Arial"/>
                <w:color w:val="333333"/>
                <w:spacing w:val="-1"/>
                <w:sz w:val="16"/>
                <w:szCs w:val="16"/>
              </w:rPr>
              <w:t>n</w:t>
            </w:r>
            <w:r w:rsidRPr="00293FA6">
              <w:rPr>
                <w:rFonts w:cs="Arial"/>
                <w:color w:val="333333"/>
                <w:sz w:val="16"/>
                <w:szCs w:val="16"/>
              </w:rPr>
              <w:t>e d’un</w:t>
            </w:r>
            <w:r w:rsidRPr="00293FA6">
              <w:rPr>
                <w:rFonts w:cs="Arial"/>
                <w:color w:val="333333"/>
                <w:spacing w:val="-1"/>
                <w:sz w:val="16"/>
                <w:szCs w:val="16"/>
              </w:rPr>
              <w:t xml:space="preserve"> </w:t>
            </w:r>
            <w:r w:rsidRPr="00293FA6">
              <w:rPr>
                <w:rFonts w:cs="Arial"/>
                <w:color w:val="333333"/>
                <w:sz w:val="16"/>
                <w:szCs w:val="16"/>
              </w:rPr>
              <w:t>c</w:t>
            </w:r>
            <w:r w:rsidRPr="00293FA6">
              <w:rPr>
                <w:rFonts w:cs="Arial"/>
                <w:color w:val="333333"/>
                <w:spacing w:val="-1"/>
                <w:sz w:val="16"/>
                <w:szCs w:val="16"/>
              </w:rPr>
              <w:t>a</w:t>
            </w:r>
            <w:r w:rsidRPr="00293FA6">
              <w:rPr>
                <w:rFonts w:cs="Arial"/>
                <w:color w:val="333333"/>
                <w:sz w:val="16"/>
                <w:szCs w:val="16"/>
              </w:rPr>
              <w:t xml:space="preserve">s de </w:t>
            </w:r>
            <w:r w:rsidRPr="00293FA6">
              <w:rPr>
                <w:rFonts w:cs="Arial"/>
                <w:color w:val="333333"/>
                <w:sz w:val="16"/>
                <w:szCs w:val="16"/>
              </w:rPr>
              <w:t>gri</w:t>
            </w:r>
            <w:r w:rsidRPr="00293FA6">
              <w:rPr>
                <w:rFonts w:cs="Arial"/>
                <w:color w:val="333333"/>
                <w:spacing w:val="-1"/>
                <w:sz w:val="16"/>
                <w:szCs w:val="16"/>
              </w:rPr>
              <w:t>p</w:t>
            </w:r>
            <w:r w:rsidRPr="00293FA6">
              <w:rPr>
                <w:rFonts w:cs="Arial"/>
                <w:color w:val="333333"/>
                <w:sz w:val="16"/>
                <w:szCs w:val="16"/>
              </w:rPr>
              <w:t>pe av</w:t>
            </w:r>
            <w:r w:rsidRPr="00293FA6">
              <w:rPr>
                <w:rFonts w:cs="Arial"/>
                <w:color w:val="333333"/>
                <w:spacing w:val="-1"/>
                <w:sz w:val="16"/>
                <w:szCs w:val="16"/>
              </w:rPr>
              <w:t>i</w:t>
            </w:r>
            <w:r w:rsidRPr="00293FA6">
              <w:rPr>
                <w:rFonts w:cs="Arial"/>
                <w:color w:val="333333"/>
                <w:sz w:val="16"/>
                <w:szCs w:val="16"/>
              </w:rPr>
              <w:t>aire ou d</w:t>
            </w:r>
            <w:r w:rsidRPr="00293FA6">
              <w:rPr>
                <w:rFonts w:cs="Arial"/>
                <w:color w:val="333333"/>
                <w:spacing w:val="-1"/>
                <w:sz w:val="16"/>
                <w:szCs w:val="16"/>
              </w:rPr>
              <w:t>’</w:t>
            </w:r>
            <w:r w:rsidRPr="00293FA6">
              <w:rPr>
                <w:rFonts w:cs="Arial"/>
                <w:color w:val="333333"/>
                <w:sz w:val="16"/>
                <w:szCs w:val="16"/>
              </w:rPr>
              <w:t>une</w:t>
            </w:r>
            <w:r w:rsidRPr="00293FA6">
              <w:rPr>
                <w:rFonts w:cs="Arial"/>
                <w:color w:val="333333"/>
                <w:spacing w:val="-1"/>
                <w:sz w:val="16"/>
                <w:szCs w:val="16"/>
              </w:rPr>
              <w:t xml:space="preserve"> </w:t>
            </w:r>
            <w:r w:rsidRPr="00293FA6">
              <w:rPr>
                <w:rFonts w:cs="Arial"/>
                <w:color w:val="333333"/>
                <w:sz w:val="16"/>
                <w:szCs w:val="16"/>
              </w:rPr>
              <w:t xml:space="preserve">infection </w:t>
            </w:r>
            <w:r w:rsidRPr="00293FA6">
              <w:rPr>
                <w:rFonts w:cs="Arial"/>
                <w:color w:val="333333"/>
                <w:spacing w:val="-1"/>
                <w:sz w:val="16"/>
                <w:szCs w:val="16"/>
              </w:rPr>
              <w:t>p</w:t>
            </w:r>
            <w:r w:rsidRPr="00293FA6">
              <w:rPr>
                <w:rFonts w:cs="Arial"/>
                <w:color w:val="333333"/>
                <w:sz w:val="16"/>
                <w:szCs w:val="16"/>
              </w:rPr>
              <w:t>ar</w:t>
            </w:r>
            <w:r w:rsidRPr="00293FA6">
              <w:rPr>
                <w:rFonts w:cs="Arial"/>
                <w:color w:val="333333"/>
                <w:spacing w:val="-1"/>
                <w:sz w:val="16"/>
                <w:szCs w:val="16"/>
              </w:rPr>
              <w:t xml:space="preserve"> </w:t>
            </w:r>
            <w:r w:rsidRPr="00293FA6">
              <w:rPr>
                <w:rFonts w:cs="Arial"/>
                <w:color w:val="333333"/>
                <w:sz w:val="16"/>
                <w:szCs w:val="16"/>
              </w:rPr>
              <w:t>un nouv</w:t>
            </w:r>
            <w:r w:rsidRPr="00293FA6">
              <w:rPr>
                <w:rFonts w:cs="Arial"/>
                <w:color w:val="333333"/>
                <w:spacing w:val="-1"/>
                <w:sz w:val="16"/>
                <w:szCs w:val="16"/>
              </w:rPr>
              <w:t>e</w:t>
            </w:r>
            <w:r w:rsidRPr="00293FA6">
              <w:rPr>
                <w:rFonts w:cs="Arial"/>
                <w:color w:val="333333"/>
                <w:sz w:val="16"/>
                <w:szCs w:val="16"/>
              </w:rPr>
              <w:t>au sous-type, doit faire l’objet d’anal</w:t>
            </w:r>
            <w:r w:rsidRPr="00293FA6">
              <w:rPr>
                <w:rFonts w:cs="Arial"/>
                <w:color w:val="333333"/>
                <w:spacing w:val="-2"/>
                <w:sz w:val="16"/>
                <w:szCs w:val="16"/>
              </w:rPr>
              <w:t>y</w:t>
            </w:r>
            <w:r w:rsidRPr="00293FA6">
              <w:rPr>
                <w:rFonts w:cs="Arial"/>
                <w:color w:val="333333"/>
                <w:spacing w:val="1"/>
                <w:sz w:val="16"/>
                <w:szCs w:val="16"/>
              </w:rPr>
              <w:t>s</w:t>
            </w:r>
            <w:r w:rsidRPr="00293FA6">
              <w:rPr>
                <w:rFonts w:cs="Arial"/>
                <w:color w:val="333333"/>
                <w:spacing w:val="-1"/>
                <w:sz w:val="16"/>
                <w:szCs w:val="16"/>
              </w:rPr>
              <w:t>e</w:t>
            </w:r>
            <w:r w:rsidRPr="00293FA6">
              <w:rPr>
                <w:rFonts w:cs="Arial"/>
                <w:color w:val="333333"/>
                <w:sz w:val="16"/>
                <w:szCs w:val="16"/>
              </w:rPr>
              <w:t>s plus p</w:t>
            </w:r>
            <w:r w:rsidRPr="00293FA6">
              <w:rPr>
                <w:rFonts w:cs="Arial"/>
                <w:color w:val="333333"/>
                <w:spacing w:val="-1"/>
                <w:sz w:val="16"/>
                <w:szCs w:val="16"/>
              </w:rPr>
              <w:t>o</w:t>
            </w:r>
            <w:r w:rsidRPr="00293FA6">
              <w:rPr>
                <w:rFonts w:cs="Arial"/>
                <w:color w:val="333333"/>
                <w:sz w:val="16"/>
                <w:szCs w:val="16"/>
              </w:rPr>
              <w:t>uss</w:t>
            </w:r>
            <w:r w:rsidRPr="00293FA6">
              <w:rPr>
                <w:rFonts w:cs="Arial"/>
                <w:color w:val="333333"/>
                <w:spacing w:val="-1"/>
                <w:sz w:val="16"/>
                <w:szCs w:val="16"/>
              </w:rPr>
              <w:t>é</w:t>
            </w:r>
            <w:r w:rsidRPr="00293FA6">
              <w:rPr>
                <w:rFonts w:cs="Arial"/>
                <w:color w:val="333333"/>
                <w:sz w:val="16"/>
                <w:szCs w:val="16"/>
              </w:rPr>
              <w:t>es</w:t>
            </w:r>
            <w:r w:rsidRPr="00293FA6">
              <w:rPr>
                <w:rFonts w:cs="Arial"/>
                <w:color w:val="333333"/>
                <w:spacing w:val="-1"/>
                <w:sz w:val="16"/>
                <w:szCs w:val="16"/>
              </w:rPr>
              <w:t xml:space="preserve"> </w:t>
            </w:r>
            <w:r w:rsidRPr="00293FA6">
              <w:rPr>
                <w:rFonts w:cs="Arial"/>
                <w:color w:val="333333"/>
                <w:sz w:val="16"/>
                <w:szCs w:val="16"/>
              </w:rPr>
              <w:t>et être vérifié par un l</w:t>
            </w:r>
            <w:r w:rsidRPr="00293FA6">
              <w:rPr>
                <w:rFonts w:cs="Arial"/>
                <w:color w:val="333333"/>
                <w:spacing w:val="-1"/>
                <w:sz w:val="16"/>
                <w:szCs w:val="16"/>
              </w:rPr>
              <w:t>a</w:t>
            </w:r>
            <w:r w:rsidRPr="00293FA6">
              <w:rPr>
                <w:rFonts w:cs="Arial"/>
                <w:color w:val="333333"/>
                <w:sz w:val="16"/>
                <w:szCs w:val="16"/>
              </w:rPr>
              <w:t>b</w:t>
            </w:r>
            <w:r w:rsidRPr="00293FA6">
              <w:rPr>
                <w:rFonts w:cs="Arial"/>
                <w:color w:val="333333"/>
                <w:spacing w:val="-1"/>
                <w:sz w:val="16"/>
                <w:szCs w:val="16"/>
              </w:rPr>
              <w:t>o</w:t>
            </w:r>
            <w:r w:rsidRPr="00293FA6">
              <w:rPr>
                <w:rFonts w:cs="Arial"/>
                <w:color w:val="333333"/>
                <w:sz w:val="16"/>
                <w:szCs w:val="16"/>
              </w:rPr>
              <w:t>r</w:t>
            </w:r>
            <w:r w:rsidRPr="00293FA6">
              <w:rPr>
                <w:rFonts w:cs="Arial"/>
                <w:color w:val="333333"/>
                <w:spacing w:val="-1"/>
                <w:sz w:val="16"/>
                <w:szCs w:val="16"/>
              </w:rPr>
              <w:t>a</w:t>
            </w:r>
            <w:r w:rsidRPr="00293FA6">
              <w:rPr>
                <w:rFonts w:cs="Arial"/>
                <w:color w:val="333333"/>
                <w:sz w:val="16"/>
                <w:szCs w:val="16"/>
              </w:rPr>
              <w:t>toire OMS de</w:t>
            </w:r>
            <w:r w:rsidRPr="00293FA6">
              <w:rPr>
                <w:rFonts w:cs="Arial"/>
                <w:color w:val="333333"/>
                <w:spacing w:val="-1"/>
                <w:sz w:val="16"/>
                <w:szCs w:val="16"/>
              </w:rPr>
              <w:t xml:space="preserve"> </w:t>
            </w:r>
            <w:r w:rsidRPr="00293FA6">
              <w:rPr>
                <w:rFonts w:cs="Arial"/>
                <w:color w:val="333333"/>
                <w:sz w:val="16"/>
                <w:szCs w:val="16"/>
              </w:rPr>
              <w:t>référ</w:t>
            </w:r>
            <w:r w:rsidRPr="00293FA6">
              <w:rPr>
                <w:rFonts w:cs="Arial"/>
                <w:color w:val="333333"/>
                <w:spacing w:val="-1"/>
                <w:sz w:val="16"/>
                <w:szCs w:val="16"/>
              </w:rPr>
              <w:t>e</w:t>
            </w:r>
            <w:r w:rsidRPr="00293FA6">
              <w:rPr>
                <w:rFonts w:cs="Arial"/>
                <w:color w:val="333333"/>
                <w:sz w:val="16"/>
                <w:szCs w:val="16"/>
              </w:rPr>
              <w:t>nce p</w:t>
            </w:r>
            <w:r w:rsidRPr="00293FA6">
              <w:rPr>
                <w:rFonts w:cs="Arial"/>
                <w:color w:val="333333"/>
                <w:spacing w:val="-1"/>
                <w:sz w:val="16"/>
                <w:szCs w:val="16"/>
              </w:rPr>
              <w:t>o</w:t>
            </w:r>
            <w:r w:rsidRPr="00293FA6">
              <w:rPr>
                <w:rFonts w:cs="Arial"/>
                <w:color w:val="333333"/>
                <w:sz w:val="16"/>
                <w:szCs w:val="16"/>
              </w:rPr>
              <w:t>ur le virus H5. Les</w:t>
            </w:r>
            <w:r w:rsidRPr="00293FA6">
              <w:rPr>
                <w:rFonts w:cs="Arial"/>
                <w:color w:val="333333"/>
                <w:spacing w:val="-1"/>
                <w:sz w:val="16"/>
                <w:szCs w:val="16"/>
              </w:rPr>
              <w:t xml:space="preserve"> </w:t>
            </w:r>
            <w:r w:rsidRPr="00293FA6">
              <w:rPr>
                <w:rFonts w:cs="Arial"/>
                <w:color w:val="333333"/>
                <w:sz w:val="16"/>
                <w:szCs w:val="16"/>
              </w:rPr>
              <w:t xml:space="preserve">laboratoires </w:t>
            </w:r>
            <w:r w:rsidRPr="00293FA6">
              <w:rPr>
                <w:rFonts w:cs="Arial"/>
                <w:color w:val="333333"/>
                <w:spacing w:val="-1"/>
                <w:sz w:val="16"/>
                <w:szCs w:val="16"/>
              </w:rPr>
              <w:t>n</w:t>
            </w:r>
            <w:r w:rsidRPr="00293FA6">
              <w:rPr>
                <w:rFonts w:cs="Arial"/>
                <w:color w:val="333333"/>
                <w:sz w:val="16"/>
                <w:szCs w:val="16"/>
              </w:rPr>
              <w:t>e dis</w:t>
            </w:r>
            <w:r w:rsidRPr="00293FA6">
              <w:rPr>
                <w:rFonts w:cs="Arial"/>
                <w:color w:val="333333"/>
                <w:spacing w:val="-1"/>
                <w:sz w:val="16"/>
                <w:szCs w:val="16"/>
              </w:rPr>
              <w:t>p</w:t>
            </w:r>
            <w:r w:rsidRPr="00293FA6">
              <w:rPr>
                <w:rFonts w:cs="Arial"/>
                <w:color w:val="333333"/>
                <w:sz w:val="16"/>
                <w:szCs w:val="16"/>
              </w:rPr>
              <w:t xml:space="preserve">osant </w:t>
            </w:r>
            <w:r w:rsidRPr="00293FA6">
              <w:rPr>
                <w:rFonts w:cs="Arial"/>
                <w:color w:val="333333"/>
                <w:spacing w:val="-1"/>
                <w:sz w:val="16"/>
                <w:szCs w:val="16"/>
              </w:rPr>
              <w:t>p</w:t>
            </w:r>
            <w:r w:rsidRPr="00293FA6">
              <w:rPr>
                <w:rFonts w:cs="Arial"/>
                <w:color w:val="333333"/>
                <w:sz w:val="16"/>
                <w:szCs w:val="16"/>
              </w:rPr>
              <w:t>as d</w:t>
            </w:r>
            <w:r w:rsidRPr="00293FA6">
              <w:rPr>
                <w:rFonts w:cs="Arial"/>
                <w:color w:val="333333"/>
                <w:spacing w:val="-1"/>
                <w:sz w:val="16"/>
                <w:szCs w:val="16"/>
              </w:rPr>
              <w:t>e</w:t>
            </w:r>
            <w:r w:rsidRPr="00293FA6">
              <w:rPr>
                <w:rFonts w:cs="Arial"/>
                <w:color w:val="333333"/>
                <w:sz w:val="16"/>
                <w:szCs w:val="16"/>
              </w:rPr>
              <w:t>s moy</w:t>
            </w:r>
            <w:r w:rsidRPr="00293FA6">
              <w:rPr>
                <w:rFonts w:cs="Arial"/>
                <w:color w:val="333333"/>
                <w:spacing w:val="-1"/>
                <w:sz w:val="16"/>
                <w:szCs w:val="16"/>
              </w:rPr>
              <w:t>e</w:t>
            </w:r>
            <w:r w:rsidRPr="00293FA6">
              <w:rPr>
                <w:rFonts w:cs="Arial"/>
                <w:color w:val="333333"/>
                <w:sz w:val="16"/>
                <w:szCs w:val="16"/>
              </w:rPr>
              <w:t>ns techni</w:t>
            </w:r>
            <w:r w:rsidRPr="00293FA6">
              <w:rPr>
                <w:rFonts w:cs="Arial"/>
                <w:color w:val="333333"/>
                <w:spacing w:val="-1"/>
                <w:sz w:val="16"/>
                <w:szCs w:val="16"/>
              </w:rPr>
              <w:t>q</w:t>
            </w:r>
            <w:r w:rsidRPr="00293FA6">
              <w:rPr>
                <w:rFonts w:cs="Arial"/>
                <w:color w:val="333333"/>
                <w:sz w:val="16"/>
                <w:szCs w:val="16"/>
              </w:rPr>
              <w:t>u</w:t>
            </w:r>
            <w:r w:rsidRPr="00293FA6">
              <w:rPr>
                <w:rFonts w:cs="Arial"/>
                <w:color w:val="333333"/>
                <w:spacing w:val="-1"/>
                <w:sz w:val="16"/>
                <w:szCs w:val="16"/>
              </w:rPr>
              <w:t>e</w:t>
            </w:r>
            <w:r w:rsidRPr="00293FA6">
              <w:rPr>
                <w:rFonts w:cs="Arial"/>
                <w:color w:val="333333"/>
                <w:sz w:val="16"/>
                <w:szCs w:val="16"/>
              </w:rPr>
              <w:t>s part</w:t>
            </w:r>
            <w:r w:rsidRPr="00293FA6">
              <w:rPr>
                <w:rFonts w:cs="Arial"/>
                <w:color w:val="333333"/>
                <w:spacing w:val="-1"/>
                <w:sz w:val="16"/>
                <w:szCs w:val="16"/>
              </w:rPr>
              <w:t>i</w:t>
            </w:r>
            <w:r w:rsidRPr="00293FA6">
              <w:rPr>
                <w:rFonts w:cs="Arial"/>
                <w:color w:val="333333"/>
                <w:sz w:val="16"/>
                <w:szCs w:val="16"/>
              </w:rPr>
              <w:t>culi</w:t>
            </w:r>
            <w:r w:rsidRPr="00293FA6">
              <w:rPr>
                <w:rFonts w:cs="Arial"/>
                <w:color w:val="333333"/>
                <w:spacing w:val="-1"/>
                <w:sz w:val="16"/>
                <w:szCs w:val="16"/>
              </w:rPr>
              <w:t>e</w:t>
            </w:r>
            <w:r w:rsidRPr="00293FA6">
              <w:rPr>
                <w:rFonts w:cs="Arial"/>
                <w:color w:val="333333"/>
                <w:sz w:val="16"/>
                <w:szCs w:val="16"/>
              </w:rPr>
              <w:t xml:space="preserve">rs pour </w:t>
            </w:r>
            <w:r w:rsidRPr="00293FA6">
              <w:rPr>
                <w:rFonts w:cs="Arial"/>
                <w:color w:val="333333"/>
                <w:sz w:val="16"/>
                <w:szCs w:val="16"/>
              </w:rPr>
              <w:t>l’identification</w:t>
            </w:r>
            <w:r w:rsidRPr="00293FA6">
              <w:rPr>
                <w:rFonts w:cs="Arial"/>
                <w:color w:val="333333"/>
                <w:spacing w:val="-2"/>
                <w:sz w:val="16"/>
                <w:szCs w:val="16"/>
              </w:rPr>
              <w:t xml:space="preserve"> </w:t>
            </w:r>
            <w:r w:rsidRPr="00293FA6">
              <w:rPr>
                <w:rFonts w:cs="Arial"/>
                <w:color w:val="333333"/>
                <w:sz w:val="16"/>
                <w:szCs w:val="16"/>
              </w:rPr>
              <w:t>du so</w:t>
            </w:r>
            <w:r w:rsidRPr="00293FA6">
              <w:rPr>
                <w:rFonts w:cs="Arial"/>
                <w:color w:val="333333"/>
                <w:spacing w:val="-1"/>
                <w:sz w:val="16"/>
                <w:szCs w:val="16"/>
              </w:rPr>
              <w:t>u</w:t>
            </w:r>
            <w:r w:rsidRPr="00293FA6">
              <w:rPr>
                <w:rFonts w:cs="Arial"/>
                <w:color w:val="333333"/>
                <w:spacing w:val="1"/>
                <w:sz w:val="16"/>
                <w:szCs w:val="16"/>
              </w:rPr>
              <w:t>s</w:t>
            </w:r>
            <w:r w:rsidRPr="00293FA6">
              <w:rPr>
                <w:rFonts w:cs="Arial"/>
                <w:color w:val="333333"/>
                <w:sz w:val="16"/>
                <w:szCs w:val="16"/>
              </w:rPr>
              <w:t>-type</w:t>
            </w:r>
            <w:r w:rsidRPr="00293FA6">
              <w:rPr>
                <w:rFonts w:cs="Arial"/>
                <w:color w:val="333333"/>
                <w:spacing w:val="-1"/>
                <w:sz w:val="16"/>
                <w:szCs w:val="16"/>
              </w:rPr>
              <w:t xml:space="preserve"> </w:t>
            </w:r>
            <w:r w:rsidRPr="00293FA6">
              <w:rPr>
                <w:rFonts w:cs="Arial"/>
                <w:color w:val="333333"/>
                <w:sz w:val="16"/>
                <w:szCs w:val="16"/>
              </w:rPr>
              <w:t>grippal A do</w:t>
            </w:r>
            <w:r w:rsidRPr="00293FA6">
              <w:rPr>
                <w:rFonts w:cs="Arial"/>
                <w:color w:val="333333"/>
                <w:spacing w:val="-1"/>
                <w:sz w:val="16"/>
                <w:szCs w:val="16"/>
              </w:rPr>
              <w:t>i</w:t>
            </w:r>
            <w:r w:rsidRPr="00293FA6">
              <w:rPr>
                <w:rFonts w:cs="Arial"/>
                <w:color w:val="333333"/>
                <w:sz w:val="16"/>
                <w:szCs w:val="16"/>
              </w:rPr>
              <w:t>vent :</w:t>
            </w:r>
          </w:p>
          <w:p w:rsidR="00C3513D" w:rsidRPr="00293FA6" w:rsidRDefault="007E30C1" w:rsidP="00077AC3">
            <w:pPr>
              <w:widowControl w:val="0"/>
              <w:autoSpaceDE w:val="0"/>
              <w:autoSpaceDN w:val="0"/>
              <w:adjustRightInd w:val="0"/>
              <w:spacing w:before="10" w:line="220" w:lineRule="exact"/>
              <w:jc w:val="both"/>
              <w:rPr>
                <w:rFonts w:cs="Arial"/>
                <w:color w:val="333333"/>
                <w:sz w:val="16"/>
                <w:szCs w:val="16"/>
              </w:rPr>
            </w:pPr>
          </w:p>
          <w:p w:rsidR="00C3513D" w:rsidRPr="00293FA6" w:rsidRDefault="007E30C1" w:rsidP="00077AC3">
            <w:pPr>
              <w:widowControl w:val="0"/>
              <w:tabs>
                <w:tab w:val="left" w:pos="800"/>
              </w:tabs>
              <w:autoSpaceDE w:val="0"/>
              <w:autoSpaceDN w:val="0"/>
              <w:adjustRightInd w:val="0"/>
              <w:ind w:left="817" w:right="213" w:hanging="360"/>
              <w:jc w:val="both"/>
              <w:rPr>
                <w:rFonts w:cs="Arial"/>
                <w:color w:val="333333"/>
                <w:sz w:val="16"/>
                <w:szCs w:val="16"/>
              </w:rPr>
            </w:pPr>
            <w:r w:rsidRPr="00293FA6">
              <w:rPr>
                <w:rFonts w:cs="Arial"/>
                <w:color w:val="333333"/>
                <w:sz w:val="16"/>
                <w:szCs w:val="16"/>
              </w:rPr>
              <w:t></w:t>
            </w:r>
            <w:r w:rsidRPr="00293FA6">
              <w:rPr>
                <w:rFonts w:cs="Arial"/>
                <w:color w:val="333333"/>
                <w:spacing w:val="-158"/>
                <w:sz w:val="16"/>
                <w:szCs w:val="16"/>
              </w:rPr>
              <w:t xml:space="preserve"> </w:t>
            </w:r>
            <w:r w:rsidRPr="00293FA6">
              <w:rPr>
                <w:rFonts w:cs="Arial"/>
                <w:color w:val="333333"/>
                <w:sz w:val="16"/>
                <w:szCs w:val="16"/>
              </w:rPr>
              <w:tab/>
              <w:t>Expédier l</w:t>
            </w:r>
            <w:r w:rsidRPr="00293FA6">
              <w:rPr>
                <w:rFonts w:cs="Arial"/>
                <w:color w:val="333333"/>
                <w:spacing w:val="-1"/>
                <w:sz w:val="16"/>
                <w:szCs w:val="16"/>
              </w:rPr>
              <w:t>e</w:t>
            </w:r>
            <w:r w:rsidRPr="00293FA6">
              <w:rPr>
                <w:rFonts w:cs="Arial"/>
                <w:color w:val="333333"/>
                <w:sz w:val="16"/>
                <w:szCs w:val="16"/>
              </w:rPr>
              <w:t>s</w:t>
            </w:r>
            <w:r w:rsidRPr="00293FA6">
              <w:rPr>
                <w:rFonts w:cs="Arial"/>
                <w:color w:val="333333"/>
                <w:spacing w:val="-1"/>
                <w:sz w:val="16"/>
                <w:szCs w:val="16"/>
              </w:rPr>
              <w:t xml:space="preserve"> </w:t>
            </w:r>
            <w:r w:rsidRPr="00293FA6">
              <w:rPr>
                <w:rFonts w:cs="Arial"/>
                <w:color w:val="333333"/>
                <w:sz w:val="16"/>
                <w:szCs w:val="16"/>
              </w:rPr>
              <w:t>prélèv</w:t>
            </w:r>
            <w:r w:rsidRPr="00293FA6">
              <w:rPr>
                <w:rFonts w:cs="Arial"/>
                <w:color w:val="333333"/>
                <w:spacing w:val="-1"/>
                <w:sz w:val="16"/>
                <w:szCs w:val="16"/>
              </w:rPr>
              <w:t>e</w:t>
            </w:r>
            <w:r w:rsidRPr="00293FA6">
              <w:rPr>
                <w:rFonts w:cs="Arial"/>
                <w:color w:val="333333"/>
                <w:sz w:val="16"/>
                <w:szCs w:val="16"/>
              </w:rPr>
              <w:t>men</w:t>
            </w:r>
            <w:r w:rsidRPr="00293FA6">
              <w:rPr>
                <w:rFonts w:cs="Arial"/>
                <w:color w:val="333333"/>
                <w:spacing w:val="-2"/>
                <w:sz w:val="16"/>
                <w:szCs w:val="16"/>
              </w:rPr>
              <w:t>t</w:t>
            </w:r>
            <w:r w:rsidRPr="00293FA6">
              <w:rPr>
                <w:rFonts w:cs="Arial"/>
                <w:color w:val="333333"/>
                <w:sz w:val="16"/>
                <w:szCs w:val="16"/>
              </w:rPr>
              <w:t>s ou les isolats viraux au C</w:t>
            </w:r>
            <w:r w:rsidRPr="00293FA6">
              <w:rPr>
                <w:rFonts w:cs="Arial"/>
                <w:color w:val="333333"/>
                <w:spacing w:val="-1"/>
                <w:sz w:val="16"/>
                <w:szCs w:val="16"/>
              </w:rPr>
              <w:t>e</w:t>
            </w:r>
            <w:r w:rsidRPr="00293FA6">
              <w:rPr>
                <w:rFonts w:cs="Arial"/>
                <w:color w:val="333333"/>
                <w:sz w:val="16"/>
                <w:szCs w:val="16"/>
              </w:rPr>
              <w:t>ntre natio</w:t>
            </w:r>
            <w:r w:rsidRPr="00293FA6">
              <w:rPr>
                <w:rFonts w:cs="Arial"/>
                <w:color w:val="333333"/>
                <w:spacing w:val="-1"/>
                <w:sz w:val="16"/>
                <w:szCs w:val="16"/>
              </w:rPr>
              <w:t>n</w:t>
            </w:r>
            <w:r w:rsidRPr="00293FA6">
              <w:rPr>
                <w:rFonts w:cs="Arial"/>
                <w:color w:val="333333"/>
                <w:sz w:val="16"/>
                <w:szCs w:val="16"/>
              </w:rPr>
              <w:t>al de réf</w:t>
            </w:r>
            <w:r w:rsidRPr="00293FA6">
              <w:rPr>
                <w:rFonts w:cs="Arial"/>
                <w:color w:val="333333"/>
                <w:spacing w:val="-1"/>
                <w:sz w:val="16"/>
                <w:szCs w:val="16"/>
              </w:rPr>
              <w:t>é</w:t>
            </w:r>
            <w:r w:rsidRPr="00293FA6">
              <w:rPr>
                <w:rFonts w:cs="Arial"/>
                <w:color w:val="333333"/>
                <w:sz w:val="16"/>
                <w:szCs w:val="16"/>
              </w:rPr>
              <w:t>re</w:t>
            </w:r>
            <w:r w:rsidRPr="00293FA6">
              <w:rPr>
                <w:rFonts w:cs="Arial"/>
                <w:color w:val="333333"/>
                <w:spacing w:val="-1"/>
                <w:sz w:val="16"/>
                <w:szCs w:val="16"/>
              </w:rPr>
              <w:t>n</w:t>
            </w:r>
            <w:r w:rsidRPr="00293FA6">
              <w:rPr>
                <w:rFonts w:cs="Arial"/>
                <w:color w:val="333333"/>
                <w:spacing w:val="1"/>
                <w:sz w:val="16"/>
                <w:szCs w:val="16"/>
              </w:rPr>
              <w:t>c</w:t>
            </w:r>
            <w:r w:rsidRPr="00293FA6">
              <w:rPr>
                <w:rFonts w:cs="Arial"/>
                <w:color w:val="333333"/>
                <w:sz w:val="16"/>
                <w:szCs w:val="16"/>
              </w:rPr>
              <w:t>e de la gri</w:t>
            </w:r>
            <w:r w:rsidRPr="00293FA6">
              <w:rPr>
                <w:rFonts w:cs="Arial"/>
                <w:color w:val="333333"/>
                <w:spacing w:val="-1"/>
                <w:sz w:val="16"/>
                <w:szCs w:val="16"/>
              </w:rPr>
              <w:t>p</w:t>
            </w:r>
            <w:r w:rsidRPr="00293FA6">
              <w:rPr>
                <w:rFonts w:cs="Arial"/>
                <w:color w:val="333333"/>
                <w:sz w:val="16"/>
                <w:szCs w:val="16"/>
              </w:rPr>
              <w:t xml:space="preserve">pe </w:t>
            </w:r>
            <w:r w:rsidRPr="00293FA6">
              <w:rPr>
                <w:rFonts w:cs="Arial"/>
                <w:color w:val="333333"/>
                <w:spacing w:val="-1"/>
                <w:sz w:val="16"/>
                <w:szCs w:val="16"/>
              </w:rPr>
              <w:t>o</w:t>
            </w:r>
            <w:r w:rsidRPr="00293FA6">
              <w:rPr>
                <w:rFonts w:cs="Arial"/>
                <w:color w:val="333333"/>
                <w:sz w:val="16"/>
                <w:szCs w:val="16"/>
              </w:rPr>
              <w:t>u au lab</w:t>
            </w:r>
            <w:r w:rsidRPr="00293FA6">
              <w:rPr>
                <w:rFonts w:cs="Arial"/>
                <w:color w:val="333333"/>
                <w:spacing w:val="-1"/>
                <w:sz w:val="16"/>
                <w:szCs w:val="16"/>
              </w:rPr>
              <w:t>o</w:t>
            </w:r>
            <w:r w:rsidRPr="00293FA6">
              <w:rPr>
                <w:rFonts w:cs="Arial"/>
                <w:color w:val="333333"/>
                <w:sz w:val="16"/>
                <w:szCs w:val="16"/>
              </w:rPr>
              <w:t>rato</w:t>
            </w:r>
            <w:r w:rsidRPr="00293FA6">
              <w:rPr>
                <w:rFonts w:cs="Arial"/>
                <w:color w:val="333333"/>
                <w:spacing w:val="-1"/>
                <w:sz w:val="16"/>
                <w:szCs w:val="16"/>
              </w:rPr>
              <w:t>i</w:t>
            </w:r>
            <w:r w:rsidRPr="00293FA6">
              <w:rPr>
                <w:rFonts w:cs="Arial"/>
                <w:color w:val="333333"/>
                <w:sz w:val="16"/>
                <w:szCs w:val="16"/>
              </w:rPr>
              <w:t>re OMS de r</w:t>
            </w:r>
            <w:r w:rsidRPr="00293FA6">
              <w:rPr>
                <w:rFonts w:cs="Arial"/>
                <w:color w:val="333333"/>
                <w:spacing w:val="-1"/>
                <w:sz w:val="16"/>
                <w:szCs w:val="16"/>
              </w:rPr>
              <w:t>é</w:t>
            </w:r>
            <w:r w:rsidRPr="00293FA6">
              <w:rPr>
                <w:rFonts w:cs="Arial"/>
                <w:color w:val="333333"/>
                <w:sz w:val="16"/>
                <w:szCs w:val="16"/>
              </w:rPr>
              <w:t>fére</w:t>
            </w:r>
            <w:r w:rsidRPr="00293FA6">
              <w:rPr>
                <w:rFonts w:cs="Arial"/>
                <w:color w:val="333333"/>
                <w:spacing w:val="-1"/>
                <w:sz w:val="16"/>
                <w:szCs w:val="16"/>
              </w:rPr>
              <w:t>n</w:t>
            </w:r>
            <w:r w:rsidRPr="00293FA6">
              <w:rPr>
                <w:rFonts w:cs="Arial"/>
                <w:color w:val="333333"/>
                <w:spacing w:val="1"/>
                <w:sz w:val="16"/>
                <w:szCs w:val="16"/>
              </w:rPr>
              <w:t>c</w:t>
            </w:r>
            <w:r w:rsidRPr="00293FA6">
              <w:rPr>
                <w:rFonts w:cs="Arial"/>
                <w:color w:val="333333"/>
                <w:sz w:val="16"/>
                <w:szCs w:val="16"/>
              </w:rPr>
              <w:t>e p</w:t>
            </w:r>
            <w:r w:rsidRPr="00293FA6">
              <w:rPr>
                <w:rFonts w:cs="Arial"/>
                <w:color w:val="333333"/>
                <w:spacing w:val="-1"/>
                <w:sz w:val="16"/>
                <w:szCs w:val="16"/>
              </w:rPr>
              <w:t>o</w:t>
            </w:r>
            <w:r w:rsidRPr="00293FA6">
              <w:rPr>
                <w:rFonts w:cs="Arial"/>
                <w:color w:val="333333"/>
                <w:sz w:val="16"/>
                <w:szCs w:val="16"/>
              </w:rPr>
              <w:t>ur</w:t>
            </w:r>
            <w:r w:rsidRPr="00293FA6">
              <w:rPr>
                <w:rFonts w:cs="Arial"/>
                <w:color w:val="333333"/>
                <w:spacing w:val="-1"/>
                <w:sz w:val="16"/>
                <w:szCs w:val="16"/>
              </w:rPr>
              <w:t xml:space="preserve"> </w:t>
            </w:r>
            <w:r w:rsidRPr="00293FA6">
              <w:rPr>
                <w:rFonts w:cs="Arial"/>
                <w:color w:val="333333"/>
                <w:sz w:val="16"/>
                <w:szCs w:val="16"/>
              </w:rPr>
              <w:t>une id</w:t>
            </w:r>
            <w:r w:rsidRPr="00293FA6">
              <w:rPr>
                <w:rFonts w:cs="Arial"/>
                <w:color w:val="333333"/>
                <w:spacing w:val="-1"/>
                <w:sz w:val="16"/>
                <w:szCs w:val="16"/>
              </w:rPr>
              <w:t>e</w:t>
            </w:r>
            <w:r w:rsidRPr="00293FA6">
              <w:rPr>
                <w:rFonts w:cs="Arial"/>
                <w:color w:val="333333"/>
                <w:sz w:val="16"/>
                <w:szCs w:val="16"/>
              </w:rPr>
              <w:t>ntific</w:t>
            </w:r>
            <w:r w:rsidRPr="00293FA6">
              <w:rPr>
                <w:rFonts w:cs="Arial"/>
                <w:color w:val="333333"/>
                <w:spacing w:val="-1"/>
                <w:sz w:val="16"/>
                <w:szCs w:val="16"/>
              </w:rPr>
              <w:t>a</w:t>
            </w:r>
            <w:r w:rsidRPr="00293FA6">
              <w:rPr>
                <w:rFonts w:cs="Arial"/>
                <w:color w:val="333333"/>
                <w:sz w:val="16"/>
                <w:szCs w:val="16"/>
              </w:rPr>
              <w:t>tion ou une caract</w:t>
            </w:r>
            <w:r w:rsidRPr="00293FA6">
              <w:rPr>
                <w:rFonts w:cs="Arial"/>
                <w:color w:val="333333"/>
                <w:spacing w:val="-1"/>
                <w:sz w:val="16"/>
                <w:szCs w:val="16"/>
              </w:rPr>
              <w:t>é</w:t>
            </w:r>
            <w:r w:rsidRPr="00293FA6">
              <w:rPr>
                <w:rFonts w:cs="Arial"/>
                <w:color w:val="333333"/>
                <w:sz w:val="16"/>
                <w:szCs w:val="16"/>
              </w:rPr>
              <w:t>r</w:t>
            </w:r>
            <w:r w:rsidRPr="00293FA6">
              <w:rPr>
                <w:rFonts w:cs="Arial"/>
                <w:color w:val="333333"/>
                <w:spacing w:val="-1"/>
                <w:sz w:val="16"/>
                <w:szCs w:val="16"/>
              </w:rPr>
              <w:t>i</w:t>
            </w:r>
            <w:r w:rsidRPr="00293FA6">
              <w:rPr>
                <w:rFonts w:cs="Arial"/>
                <w:color w:val="333333"/>
                <w:spacing w:val="1"/>
                <w:sz w:val="16"/>
                <w:szCs w:val="16"/>
              </w:rPr>
              <w:t>s</w:t>
            </w:r>
            <w:r w:rsidRPr="00293FA6">
              <w:rPr>
                <w:rFonts w:cs="Arial"/>
                <w:color w:val="333333"/>
                <w:sz w:val="16"/>
                <w:szCs w:val="16"/>
              </w:rPr>
              <w:t>ati</w:t>
            </w:r>
            <w:r w:rsidRPr="00293FA6">
              <w:rPr>
                <w:rFonts w:cs="Arial"/>
                <w:color w:val="333333"/>
                <w:spacing w:val="-1"/>
                <w:sz w:val="16"/>
                <w:szCs w:val="16"/>
              </w:rPr>
              <w:t>o</w:t>
            </w:r>
            <w:r w:rsidRPr="00293FA6">
              <w:rPr>
                <w:rFonts w:cs="Arial"/>
                <w:color w:val="333333"/>
                <w:sz w:val="16"/>
                <w:szCs w:val="16"/>
              </w:rPr>
              <w:t xml:space="preserve">n plus </w:t>
            </w:r>
            <w:r w:rsidRPr="00293FA6">
              <w:rPr>
                <w:rFonts w:cs="Arial"/>
                <w:color w:val="333333"/>
                <w:spacing w:val="-1"/>
                <w:sz w:val="16"/>
                <w:szCs w:val="16"/>
              </w:rPr>
              <w:t>p</w:t>
            </w:r>
            <w:r w:rsidRPr="00293FA6">
              <w:rPr>
                <w:rFonts w:cs="Arial"/>
                <w:color w:val="333333"/>
                <w:sz w:val="16"/>
                <w:szCs w:val="16"/>
              </w:rPr>
              <w:t>o</w:t>
            </w:r>
            <w:r w:rsidRPr="00293FA6">
              <w:rPr>
                <w:rFonts w:cs="Arial"/>
                <w:color w:val="333333"/>
                <w:spacing w:val="-1"/>
                <w:sz w:val="16"/>
                <w:szCs w:val="16"/>
              </w:rPr>
              <w:t>u</w:t>
            </w:r>
            <w:r w:rsidRPr="00293FA6">
              <w:rPr>
                <w:rFonts w:cs="Arial"/>
                <w:color w:val="333333"/>
                <w:spacing w:val="1"/>
                <w:sz w:val="16"/>
                <w:szCs w:val="16"/>
              </w:rPr>
              <w:t>s</w:t>
            </w:r>
            <w:r w:rsidRPr="00293FA6">
              <w:rPr>
                <w:rFonts w:cs="Arial"/>
                <w:color w:val="333333"/>
                <w:sz w:val="16"/>
                <w:szCs w:val="16"/>
              </w:rPr>
              <w:t>sées.</w:t>
            </w:r>
          </w:p>
          <w:p w:rsidR="00C3513D" w:rsidRPr="00293FA6" w:rsidRDefault="007E30C1" w:rsidP="00077AC3">
            <w:pPr>
              <w:widowControl w:val="0"/>
              <w:autoSpaceDE w:val="0"/>
              <w:autoSpaceDN w:val="0"/>
              <w:adjustRightInd w:val="0"/>
              <w:spacing w:before="9" w:line="220" w:lineRule="exact"/>
              <w:jc w:val="both"/>
              <w:rPr>
                <w:rFonts w:cs="Arial"/>
                <w:color w:val="333333"/>
                <w:sz w:val="16"/>
                <w:szCs w:val="16"/>
              </w:rPr>
            </w:pPr>
          </w:p>
          <w:p w:rsidR="00C3513D" w:rsidRPr="00293FA6" w:rsidRDefault="007E30C1" w:rsidP="00077AC3">
            <w:pPr>
              <w:widowControl w:val="0"/>
              <w:tabs>
                <w:tab w:val="left" w:pos="800"/>
              </w:tabs>
              <w:autoSpaceDE w:val="0"/>
              <w:autoSpaceDN w:val="0"/>
              <w:adjustRightInd w:val="0"/>
              <w:ind w:left="817" w:right="146" w:hanging="360"/>
              <w:jc w:val="both"/>
              <w:rPr>
                <w:rFonts w:cs="Arial"/>
                <w:color w:val="333333"/>
                <w:sz w:val="16"/>
                <w:szCs w:val="16"/>
              </w:rPr>
            </w:pPr>
            <w:r w:rsidRPr="00293FA6">
              <w:rPr>
                <w:rFonts w:cs="Arial"/>
                <w:color w:val="333333"/>
                <w:sz w:val="16"/>
                <w:szCs w:val="16"/>
              </w:rPr>
              <w:t></w:t>
            </w:r>
            <w:r w:rsidRPr="00293FA6">
              <w:rPr>
                <w:rFonts w:cs="Arial"/>
                <w:color w:val="333333"/>
                <w:spacing w:val="-158"/>
                <w:sz w:val="16"/>
                <w:szCs w:val="16"/>
              </w:rPr>
              <w:t xml:space="preserve"> </w:t>
            </w:r>
            <w:r w:rsidRPr="00293FA6">
              <w:rPr>
                <w:rFonts w:cs="Arial"/>
                <w:color w:val="333333"/>
                <w:sz w:val="16"/>
                <w:szCs w:val="16"/>
              </w:rPr>
              <w:tab/>
              <w:t>Inform</w:t>
            </w:r>
            <w:r w:rsidRPr="00293FA6">
              <w:rPr>
                <w:rFonts w:cs="Arial"/>
                <w:color w:val="333333"/>
                <w:spacing w:val="-1"/>
                <w:sz w:val="16"/>
                <w:szCs w:val="16"/>
              </w:rPr>
              <w:t>e</w:t>
            </w:r>
            <w:r w:rsidRPr="00293FA6">
              <w:rPr>
                <w:rFonts w:cs="Arial"/>
                <w:color w:val="333333"/>
                <w:sz w:val="16"/>
                <w:szCs w:val="16"/>
              </w:rPr>
              <w:t>r</w:t>
            </w:r>
            <w:r w:rsidRPr="00293FA6">
              <w:rPr>
                <w:rFonts w:cs="Arial"/>
                <w:color w:val="333333"/>
                <w:sz w:val="16"/>
                <w:szCs w:val="16"/>
              </w:rPr>
              <w:t xml:space="preserve"> le bure</w:t>
            </w:r>
            <w:r w:rsidRPr="00293FA6">
              <w:rPr>
                <w:rFonts w:cs="Arial"/>
                <w:color w:val="333333"/>
                <w:spacing w:val="-1"/>
                <w:sz w:val="16"/>
                <w:szCs w:val="16"/>
              </w:rPr>
              <w:t>a</w:t>
            </w:r>
            <w:r w:rsidRPr="00293FA6">
              <w:rPr>
                <w:rFonts w:cs="Arial"/>
                <w:color w:val="333333"/>
                <w:sz w:val="16"/>
                <w:szCs w:val="16"/>
              </w:rPr>
              <w:t xml:space="preserve">u OMS </w:t>
            </w:r>
            <w:r w:rsidRPr="00293FA6">
              <w:rPr>
                <w:rFonts w:cs="Arial"/>
                <w:color w:val="333333"/>
                <w:spacing w:val="-1"/>
                <w:sz w:val="16"/>
                <w:szCs w:val="16"/>
              </w:rPr>
              <w:t>d</w:t>
            </w:r>
            <w:r w:rsidRPr="00293FA6">
              <w:rPr>
                <w:rFonts w:cs="Arial"/>
                <w:color w:val="333333"/>
                <w:sz w:val="16"/>
                <w:szCs w:val="16"/>
              </w:rPr>
              <w:t>u pays q</w:t>
            </w:r>
            <w:r w:rsidRPr="00293FA6">
              <w:rPr>
                <w:rFonts w:cs="Arial"/>
                <w:color w:val="333333"/>
                <w:spacing w:val="-1"/>
                <w:sz w:val="16"/>
                <w:szCs w:val="16"/>
              </w:rPr>
              <w:t>u</w:t>
            </w:r>
            <w:r w:rsidRPr="00293FA6">
              <w:rPr>
                <w:rFonts w:cs="Arial"/>
                <w:color w:val="333333"/>
                <w:sz w:val="16"/>
                <w:szCs w:val="16"/>
              </w:rPr>
              <w:t>e l</w:t>
            </w:r>
            <w:r w:rsidRPr="00293FA6">
              <w:rPr>
                <w:rFonts w:cs="Arial"/>
                <w:color w:val="333333"/>
                <w:spacing w:val="-1"/>
                <w:sz w:val="16"/>
                <w:szCs w:val="16"/>
              </w:rPr>
              <w:t>e</w:t>
            </w:r>
            <w:r w:rsidRPr="00293FA6">
              <w:rPr>
                <w:rFonts w:cs="Arial"/>
                <w:color w:val="333333"/>
                <w:sz w:val="16"/>
                <w:szCs w:val="16"/>
              </w:rPr>
              <w:t>s pré</w:t>
            </w:r>
            <w:r w:rsidRPr="00293FA6">
              <w:rPr>
                <w:rFonts w:cs="Arial"/>
                <w:color w:val="333333"/>
                <w:spacing w:val="-1"/>
                <w:sz w:val="16"/>
                <w:szCs w:val="16"/>
              </w:rPr>
              <w:t>l</w:t>
            </w:r>
            <w:r w:rsidRPr="00293FA6">
              <w:rPr>
                <w:rFonts w:cs="Arial"/>
                <w:color w:val="333333"/>
                <w:sz w:val="16"/>
                <w:szCs w:val="16"/>
              </w:rPr>
              <w:t>èvem</w:t>
            </w:r>
            <w:r w:rsidRPr="00293FA6">
              <w:rPr>
                <w:rFonts w:cs="Arial"/>
                <w:color w:val="333333"/>
                <w:spacing w:val="-1"/>
                <w:sz w:val="16"/>
                <w:szCs w:val="16"/>
              </w:rPr>
              <w:t>en</w:t>
            </w:r>
            <w:r w:rsidRPr="00293FA6">
              <w:rPr>
                <w:rFonts w:cs="Arial"/>
                <w:color w:val="333333"/>
                <w:sz w:val="16"/>
                <w:szCs w:val="16"/>
              </w:rPr>
              <w:t xml:space="preserve">ts ou les </w:t>
            </w:r>
            <w:r w:rsidRPr="00293FA6">
              <w:rPr>
                <w:rFonts w:cs="Arial"/>
                <w:color w:val="333333"/>
                <w:spacing w:val="-1"/>
                <w:sz w:val="16"/>
                <w:szCs w:val="16"/>
              </w:rPr>
              <w:t>i</w:t>
            </w:r>
            <w:r w:rsidRPr="00293FA6">
              <w:rPr>
                <w:rFonts w:cs="Arial"/>
                <w:color w:val="333333"/>
                <w:spacing w:val="1"/>
                <w:sz w:val="16"/>
                <w:szCs w:val="16"/>
              </w:rPr>
              <w:t>s</w:t>
            </w:r>
            <w:r w:rsidRPr="00293FA6">
              <w:rPr>
                <w:rFonts w:cs="Arial"/>
                <w:color w:val="333333"/>
                <w:sz w:val="16"/>
                <w:szCs w:val="16"/>
              </w:rPr>
              <w:t>ol</w:t>
            </w:r>
            <w:r w:rsidRPr="00293FA6">
              <w:rPr>
                <w:rFonts w:cs="Arial"/>
                <w:color w:val="333333"/>
                <w:spacing w:val="-1"/>
                <w:sz w:val="16"/>
                <w:szCs w:val="16"/>
              </w:rPr>
              <w:t>a</w:t>
            </w:r>
            <w:r w:rsidRPr="00293FA6">
              <w:rPr>
                <w:rFonts w:cs="Arial"/>
                <w:color w:val="333333"/>
                <w:sz w:val="16"/>
                <w:szCs w:val="16"/>
              </w:rPr>
              <w:t>ts viraux sont expédi</w:t>
            </w:r>
            <w:r w:rsidRPr="00293FA6">
              <w:rPr>
                <w:rFonts w:cs="Arial"/>
                <w:color w:val="333333"/>
                <w:spacing w:val="-1"/>
                <w:sz w:val="16"/>
                <w:szCs w:val="16"/>
              </w:rPr>
              <w:t>é</w:t>
            </w:r>
            <w:r w:rsidRPr="00293FA6">
              <w:rPr>
                <w:rFonts w:cs="Arial"/>
                <w:color w:val="333333"/>
                <w:sz w:val="16"/>
                <w:szCs w:val="16"/>
              </w:rPr>
              <w:t>s d</w:t>
            </w:r>
            <w:r w:rsidRPr="00293FA6">
              <w:rPr>
                <w:rFonts w:cs="Arial"/>
                <w:color w:val="333333"/>
                <w:spacing w:val="-1"/>
                <w:sz w:val="16"/>
                <w:szCs w:val="16"/>
              </w:rPr>
              <w:t>an</w:t>
            </w:r>
            <w:r w:rsidRPr="00293FA6">
              <w:rPr>
                <w:rFonts w:cs="Arial"/>
                <w:color w:val="333333"/>
                <w:sz w:val="16"/>
                <w:szCs w:val="16"/>
              </w:rPr>
              <w:t>s d’autres l</w:t>
            </w:r>
            <w:r w:rsidRPr="00293FA6">
              <w:rPr>
                <w:rFonts w:cs="Arial"/>
                <w:color w:val="333333"/>
                <w:spacing w:val="-1"/>
                <w:sz w:val="16"/>
                <w:szCs w:val="16"/>
              </w:rPr>
              <w:t>ab</w:t>
            </w:r>
            <w:r w:rsidRPr="00293FA6">
              <w:rPr>
                <w:rFonts w:cs="Arial"/>
                <w:color w:val="333333"/>
                <w:sz w:val="16"/>
                <w:szCs w:val="16"/>
              </w:rPr>
              <w:t>orato</w:t>
            </w:r>
            <w:r w:rsidRPr="00293FA6">
              <w:rPr>
                <w:rFonts w:cs="Arial"/>
                <w:color w:val="333333"/>
                <w:spacing w:val="-1"/>
                <w:sz w:val="16"/>
                <w:szCs w:val="16"/>
              </w:rPr>
              <w:t>i</w:t>
            </w:r>
            <w:r w:rsidRPr="00293FA6">
              <w:rPr>
                <w:rFonts w:cs="Arial"/>
                <w:color w:val="333333"/>
                <w:sz w:val="16"/>
                <w:szCs w:val="16"/>
              </w:rPr>
              <w:t>r</w:t>
            </w:r>
            <w:r w:rsidRPr="00293FA6">
              <w:rPr>
                <w:rFonts w:cs="Arial"/>
                <w:color w:val="333333"/>
                <w:spacing w:val="-1"/>
                <w:sz w:val="16"/>
                <w:szCs w:val="16"/>
              </w:rPr>
              <w:t>e</w:t>
            </w:r>
            <w:r w:rsidRPr="00293FA6">
              <w:rPr>
                <w:rFonts w:cs="Arial"/>
                <w:color w:val="333333"/>
                <w:sz w:val="16"/>
                <w:szCs w:val="16"/>
              </w:rPr>
              <w:t>s pour identificati</w:t>
            </w:r>
            <w:r w:rsidRPr="00293FA6">
              <w:rPr>
                <w:rFonts w:cs="Arial"/>
                <w:color w:val="333333"/>
                <w:spacing w:val="-1"/>
                <w:sz w:val="16"/>
                <w:szCs w:val="16"/>
              </w:rPr>
              <w:t>o</w:t>
            </w:r>
            <w:r w:rsidRPr="00293FA6">
              <w:rPr>
                <w:rFonts w:cs="Arial"/>
                <w:color w:val="333333"/>
                <w:sz w:val="16"/>
                <w:szCs w:val="16"/>
              </w:rPr>
              <w:t>n et caract</w:t>
            </w:r>
            <w:r w:rsidRPr="00293FA6">
              <w:rPr>
                <w:rFonts w:cs="Arial"/>
                <w:color w:val="333333"/>
                <w:spacing w:val="-1"/>
                <w:sz w:val="16"/>
                <w:szCs w:val="16"/>
              </w:rPr>
              <w:t>é</w:t>
            </w:r>
            <w:r w:rsidRPr="00293FA6">
              <w:rPr>
                <w:rFonts w:cs="Arial"/>
                <w:color w:val="333333"/>
                <w:sz w:val="16"/>
                <w:szCs w:val="16"/>
              </w:rPr>
              <w:t>r</w:t>
            </w:r>
            <w:r w:rsidRPr="00293FA6">
              <w:rPr>
                <w:rFonts w:cs="Arial"/>
                <w:color w:val="333333"/>
                <w:spacing w:val="-1"/>
                <w:sz w:val="16"/>
                <w:szCs w:val="16"/>
              </w:rPr>
              <w:t>i</w:t>
            </w:r>
            <w:r w:rsidRPr="00293FA6">
              <w:rPr>
                <w:rFonts w:cs="Arial"/>
                <w:color w:val="333333"/>
                <w:spacing w:val="1"/>
                <w:sz w:val="16"/>
                <w:szCs w:val="16"/>
              </w:rPr>
              <w:t>s</w:t>
            </w:r>
            <w:r w:rsidRPr="00293FA6">
              <w:rPr>
                <w:rFonts w:cs="Arial"/>
                <w:color w:val="333333"/>
                <w:sz w:val="16"/>
                <w:szCs w:val="16"/>
              </w:rPr>
              <w:t>ation.</w:t>
            </w:r>
          </w:p>
        </w:tc>
      </w:tr>
      <w:tr w:rsidR="00C3513D" w:rsidRPr="00293FA6" w:rsidTr="00077AC3">
        <w:tblPrEx>
          <w:tblCellMar>
            <w:top w:w="0" w:type="dxa"/>
            <w:bottom w:w="0" w:type="dxa"/>
          </w:tblCellMar>
        </w:tblPrEx>
        <w:trPr>
          <w:trHeight w:hRule="exact" w:val="407"/>
        </w:trPr>
        <w:tc>
          <w:tcPr>
            <w:tcW w:w="9810" w:type="dxa"/>
            <w:gridSpan w:val="2"/>
            <w:tcBorders>
              <w:top w:val="single" w:sz="8" w:space="0" w:color="000000"/>
              <w:left w:val="single" w:sz="8" w:space="0" w:color="000000"/>
              <w:bottom w:val="single" w:sz="8" w:space="0" w:color="000000"/>
              <w:right w:val="single" w:sz="8" w:space="0" w:color="000000"/>
            </w:tcBorders>
          </w:tcPr>
          <w:p w:rsidR="00C3513D" w:rsidRPr="00293FA6" w:rsidRDefault="007E30C1" w:rsidP="00077AC3">
            <w:pPr>
              <w:widowControl w:val="0"/>
              <w:autoSpaceDE w:val="0"/>
              <w:autoSpaceDN w:val="0"/>
              <w:adjustRightInd w:val="0"/>
              <w:spacing w:line="320" w:lineRule="exact"/>
              <w:ind w:left="97"/>
              <w:jc w:val="both"/>
              <w:rPr>
                <w:rFonts w:cs="Arial"/>
                <w:color w:val="333333"/>
                <w:sz w:val="16"/>
                <w:szCs w:val="16"/>
              </w:rPr>
            </w:pPr>
            <w:r w:rsidRPr="00293FA6">
              <w:rPr>
                <w:rFonts w:cs="Arial"/>
                <w:b/>
                <w:color w:val="333333"/>
                <w:sz w:val="16"/>
                <w:szCs w:val="16"/>
              </w:rPr>
              <w:t>Références</w:t>
            </w:r>
          </w:p>
        </w:tc>
      </w:tr>
      <w:tr w:rsidR="00C3513D" w:rsidRPr="00266E9C" w:rsidTr="00303470">
        <w:tblPrEx>
          <w:tblCellMar>
            <w:top w:w="0" w:type="dxa"/>
            <w:bottom w:w="0" w:type="dxa"/>
          </w:tblCellMar>
        </w:tblPrEx>
        <w:trPr>
          <w:trHeight w:hRule="exact" w:val="5538"/>
        </w:trPr>
        <w:tc>
          <w:tcPr>
            <w:tcW w:w="9810" w:type="dxa"/>
            <w:gridSpan w:val="2"/>
            <w:tcBorders>
              <w:top w:val="single" w:sz="8" w:space="0" w:color="000000"/>
              <w:left w:val="single" w:sz="8" w:space="0" w:color="000000"/>
              <w:bottom w:val="single" w:sz="8" w:space="0" w:color="000000"/>
              <w:right w:val="single" w:sz="8" w:space="0" w:color="000000"/>
            </w:tcBorders>
          </w:tcPr>
          <w:p w:rsidR="00C3513D" w:rsidRPr="00293FA6" w:rsidRDefault="007E30C1" w:rsidP="00077AC3">
            <w:pPr>
              <w:widowControl w:val="0"/>
              <w:autoSpaceDE w:val="0"/>
              <w:autoSpaceDN w:val="0"/>
              <w:adjustRightInd w:val="0"/>
              <w:spacing w:before="12" w:line="260" w:lineRule="exact"/>
              <w:jc w:val="both"/>
              <w:rPr>
                <w:rFonts w:cs="Arial"/>
                <w:color w:val="333333"/>
                <w:sz w:val="16"/>
                <w:szCs w:val="16"/>
                <w:lang w:val="en-US"/>
              </w:rPr>
            </w:pPr>
          </w:p>
          <w:p w:rsidR="00C3513D" w:rsidRPr="00293FA6" w:rsidRDefault="007E30C1" w:rsidP="00077AC3">
            <w:pPr>
              <w:widowControl w:val="0"/>
              <w:tabs>
                <w:tab w:val="left" w:pos="440"/>
              </w:tabs>
              <w:autoSpaceDE w:val="0"/>
              <w:autoSpaceDN w:val="0"/>
              <w:adjustRightInd w:val="0"/>
              <w:ind w:left="97"/>
              <w:jc w:val="both"/>
              <w:rPr>
                <w:rFonts w:cs="Arial"/>
                <w:color w:val="333333"/>
                <w:sz w:val="16"/>
                <w:szCs w:val="16"/>
                <w:lang w:val="en-US"/>
              </w:rPr>
            </w:pPr>
            <w:r w:rsidRPr="00293FA6">
              <w:rPr>
                <w:rFonts w:cs="Arial"/>
                <w:color w:val="333333"/>
                <w:sz w:val="16"/>
                <w:szCs w:val="16"/>
              </w:rPr>
              <w:t></w:t>
            </w:r>
            <w:r w:rsidRPr="00293FA6">
              <w:rPr>
                <w:rFonts w:cs="Arial"/>
                <w:color w:val="333333"/>
                <w:sz w:val="16"/>
                <w:szCs w:val="16"/>
                <w:lang w:val="en-US"/>
              </w:rPr>
              <w:tab/>
              <w:t>WHO gui</w:t>
            </w:r>
            <w:r w:rsidRPr="00293FA6">
              <w:rPr>
                <w:rFonts w:cs="Arial"/>
                <w:color w:val="333333"/>
                <w:spacing w:val="-1"/>
                <w:sz w:val="16"/>
                <w:szCs w:val="16"/>
                <w:lang w:val="en-US"/>
              </w:rPr>
              <w:t>d</w:t>
            </w:r>
            <w:r w:rsidRPr="00293FA6">
              <w:rPr>
                <w:rFonts w:cs="Arial"/>
                <w:color w:val="333333"/>
                <w:sz w:val="16"/>
                <w:szCs w:val="16"/>
                <w:lang w:val="en-US"/>
              </w:rPr>
              <w:t>el</w:t>
            </w:r>
            <w:r w:rsidRPr="00293FA6">
              <w:rPr>
                <w:rFonts w:cs="Arial"/>
                <w:color w:val="333333"/>
                <w:spacing w:val="-1"/>
                <w:sz w:val="16"/>
                <w:szCs w:val="16"/>
                <w:lang w:val="en-US"/>
              </w:rPr>
              <w:t>i</w:t>
            </w:r>
            <w:r w:rsidRPr="00293FA6">
              <w:rPr>
                <w:rFonts w:cs="Arial"/>
                <w:color w:val="333333"/>
                <w:sz w:val="16"/>
                <w:szCs w:val="16"/>
                <w:lang w:val="en-US"/>
              </w:rPr>
              <w:t>nes for</w:t>
            </w:r>
            <w:r w:rsidRPr="00293FA6">
              <w:rPr>
                <w:rFonts w:cs="Arial"/>
                <w:color w:val="333333"/>
                <w:spacing w:val="-1"/>
                <w:sz w:val="16"/>
                <w:szCs w:val="16"/>
                <w:lang w:val="en-US"/>
              </w:rPr>
              <w:t xml:space="preserve"> </w:t>
            </w:r>
            <w:r w:rsidRPr="00293FA6">
              <w:rPr>
                <w:rFonts w:cs="Arial"/>
                <w:color w:val="333333"/>
                <w:sz w:val="16"/>
                <w:szCs w:val="16"/>
                <w:lang w:val="en-US"/>
              </w:rPr>
              <w:t>global</w:t>
            </w:r>
            <w:r w:rsidRPr="00293FA6">
              <w:rPr>
                <w:rFonts w:cs="Arial"/>
                <w:color w:val="333333"/>
                <w:spacing w:val="-2"/>
                <w:sz w:val="16"/>
                <w:szCs w:val="16"/>
                <w:lang w:val="en-US"/>
              </w:rPr>
              <w:t xml:space="preserve"> </w:t>
            </w:r>
            <w:r w:rsidRPr="00293FA6">
              <w:rPr>
                <w:rFonts w:cs="Arial"/>
                <w:color w:val="333333"/>
                <w:sz w:val="16"/>
                <w:szCs w:val="16"/>
                <w:lang w:val="en-US"/>
              </w:rPr>
              <w:t>surveill</w:t>
            </w:r>
            <w:r w:rsidRPr="00293FA6">
              <w:rPr>
                <w:rFonts w:cs="Arial"/>
                <w:color w:val="333333"/>
                <w:spacing w:val="-1"/>
                <w:sz w:val="16"/>
                <w:szCs w:val="16"/>
                <w:lang w:val="en-US"/>
              </w:rPr>
              <w:t>a</w:t>
            </w:r>
            <w:r w:rsidRPr="00293FA6">
              <w:rPr>
                <w:rFonts w:cs="Arial"/>
                <w:color w:val="333333"/>
                <w:sz w:val="16"/>
                <w:szCs w:val="16"/>
                <w:lang w:val="en-US"/>
              </w:rPr>
              <w:t>nce duri</w:t>
            </w:r>
            <w:r w:rsidRPr="00293FA6">
              <w:rPr>
                <w:rFonts w:cs="Arial"/>
                <w:color w:val="333333"/>
                <w:spacing w:val="-1"/>
                <w:sz w:val="16"/>
                <w:szCs w:val="16"/>
                <w:lang w:val="en-US"/>
              </w:rPr>
              <w:t>n</w:t>
            </w:r>
            <w:r w:rsidRPr="00293FA6">
              <w:rPr>
                <w:rFonts w:cs="Arial"/>
                <w:color w:val="333333"/>
                <w:sz w:val="16"/>
                <w:szCs w:val="16"/>
                <w:lang w:val="en-US"/>
              </w:rPr>
              <w:t>g an inf</w:t>
            </w:r>
            <w:r w:rsidRPr="00293FA6">
              <w:rPr>
                <w:rFonts w:cs="Arial"/>
                <w:color w:val="333333"/>
                <w:spacing w:val="-1"/>
                <w:sz w:val="16"/>
                <w:szCs w:val="16"/>
                <w:lang w:val="en-US"/>
              </w:rPr>
              <w:t>l</w:t>
            </w:r>
            <w:r w:rsidRPr="00293FA6">
              <w:rPr>
                <w:rFonts w:cs="Arial"/>
                <w:color w:val="333333"/>
                <w:sz w:val="16"/>
                <w:szCs w:val="16"/>
                <w:lang w:val="en-US"/>
              </w:rPr>
              <w:t>ue</w:t>
            </w:r>
            <w:r w:rsidRPr="00293FA6">
              <w:rPr>
                <w:rFonts w:cs="Arial"/>
                <w:color w:val="333333"/>
                <w:spacing w:val="-1"/>
                <w:sz w:val="16"/>
                <w:szCs w:val="16"/>
                <w:lang w:val="en-US"/>
              </w:rPr>
              <w:t>n</w:t>
            </w:r>
            <w:r w:rsidRPr="00293FA6">
              <w:rPr>
                <w:rFonts w:cs="Arial"/>
                <w:color w:val="333333"/>
                <w:sz w:val="16"/>
                <w:szCs w:val="16"/>
                <w:lang w:val="en-US"/>
              </w:rPr>
              <w:t>za p</w:t>
            </w:r>
            <w:r w:rsidRPr="00293FA6">
              <w:rPr>
                <w:rFonts w:cs="Arial"/>
                <w:color w:val="333333"/>
                <w:spacing w:val="-1"/>
                <w:sz w:val="16"/>
                <w:szCs w:val="16"/>
                <w:lang w:val="en-US"/>
              </w:rPr>
              <w:t>a</w:t>
            </w:r>
            <w:r w:rsidRPr="00293FA6">
              <w:rPr>
                <w:rFonts w:cs="Arial"/>
                <w:color w:val="333333"/>
                <w:sz w:val="16"/>
                <w:szCs w:val="16"/>
                <w:lang w:val="en-US"/>
              </w:rPr>
              <w:t>nd</w:t>
            </w:r>
            <w:r w:rsidRPr="00293FA6">
              <w:rPr>
                <w:rFonts w:cs="Arial"/>
                <w:color w:val="333333"/>
                <w:spacing w:val="-1"/>
                <w:sz w:val="16"/>
                <w:szCs w:val="16"/>
                <w:lang w:val="en-US"/>
              </w:rPr>
              <w:t>e</w:t>
            </w:r>
            <w:r w:rsidRPr="00293FA6">
              <w:rPr>
                <w:rFonts w:cs="Arial"/>
                <w:color w:val="333333"/>
                <w:sz w:val="16"/>
                <w:szCs w:val="16"/>
                <w:lang w:val="en-US"/>
              </w:rPr>
              <w:t>mic, April 20</w:t>
            </w:r>
            <w:r w:rsidRPr="00293FA6">
              <w:rPr>
                <w:rFonts w:cs="Arial"/>
                <w:color w:val="333333"/>
                <w:spacing w:val="-1"/>
                <w:sz w:val="16"/>
                <w:szCs w:val="16"/>
                <w:lang w:val="en-US"/>
              </w:rPr>
              <w:t>0</w:t>
            </w:r>
            <w:r w:rsidRPr="00293FA6">
              <w:rPr>
                <w:rFonts w:cs="Arial"/>
                <w:color w:val="333333"/>
                <w:sz w:val="16"/>
                <w:szCs w:val="16"/>
                <w:lang w:val="en-US"/>
              </w:rPr>
              <w:t>9.</w:t>
            </w:r>
          </w:p>
          <w:p w:rsidR="00C3513D" w:rsidRPr="00293FA6" w:rsidRDefault="007E30C1" w:rsidP="00077AC3">
            <w:pPr>
              <w:widowControl w:val="0"/>
              <w:autoSpaceDE w:val="0"/>
              <w:autoSpaceDN w:val="0"/>
              <w:adjustRightInd w:val="0"/>
              <w:spacing w:before="10" w:line="220" w:lineRule="exact"/>
              <w:jc w:val="both"/>
              <w:rPr>
                <w:rFonts w:cs="Arial"/>
                <w:color w:val="333333"/>
                <w:sz w:val="16"/>
                <w:szCs w:val="16"/>
                <w:lang w:val="en-US"/>
              </w:rPr>
            </w:pPr>
          </w:p>
          <w:p w:rsidR="00C3513D" w:rsidRPr="00293FA6" w:rsidRDefault="007E30C1" w:rsidP="00077AC3">
            <w:pPr>
              <w:widowControl w:val="0"/>
              <w:tabs>
                <w:tab w:val="left" w:pos="440"/>
              </w:tabs>
              <w:autoSpaceDE w:val="0"/>
              <w:autoSpaceDN w:val="0"/>
              <w:adjustRightInd w:val="0"/>
              <w:ind w:left="457" w:right="224" w:hanging="360"/>
              <w:jc w:val="both"/>
              <w:rPr>
                <w:rFonts w:cs="Arial"/>
                <w:color w:val="333333"/>
                <w:sz w:val="16"/>
                <w:szCs w:val="16"/>
                <w:lang w:val="en-US"/>
              </w:rPr>
            </w:pPr>
            <w:r w:rsidRPr="00293FA6">
              <w:rPr>
                <w:rFonts w:cs="Arial"/>
                <w:color w:val="333333"/>
                <w:sz w:val="16"/>
                <w:szCs w:val="16"/>
              </w:rPr>
              <w:t></w:t>
            </w:r>
            <w:r w:rsidRPr="00293FA6">
              <w:rPr>
                <w:rFonts w:cs="Arial"/>
                <w:color w:val="333333"/>
                <w:sz w:val="16"/>
                <w:szCs w:val="16"/>
                <w:lang w:val="en-US"/>
              </w:rPr>
              <w:tab/>
              <w:t>WHO up</w:t>
            </w:r>
            <w:r w:rsidRPr="00293FA6">
              <w:rPr>
                <w:rFonts w:cs="Arial"/>
                <w:color w:val="333333"/>
                <w:spacing w:val="-1"/>
                <w:sz w:val="16"/>
                <w:szCs w:val="16"/>
                <w:lang w:val="en-US"/>
              </w:rPr>
              <w:t>d</w:t>
            </w:r>
            <w:r w:rsidRPr="00293FA6">
              <w:rPr>
                <w:rFonts w:cs="Arial"/>
                <w:color w:val="333333"/>
                <w:sz w:val="16"/>
                <w:szCs w:val="16"/>
                <w:lang w:val="en-US"/>
              </w:rPr>
              <w:t>at</w:t>
            </w:r>
            <w:r w:rsidRPr="00293FA6">
              <w:rPr>
                <w:rFonts w:cs="Arial"/>
                <w:color w:val="333333"/>
                <w:spacing w:val="-1"/>
                <w:sz w:val="16"/>
                <w:szCs w:val="16"/>
                <w:lang w:val="en-US"/>
              </w:rPr>
              <w:t>e</w:t>
            </w:r>
            <w:r w:rsidRPr="00293FA6">
              <w:rPr>
                <w:rFonts w:cs="Arial"/>
                <w:color w:val="333333"/>
                <w:sz w:val="16"/>
                <w:szCs w:val="16"/>
                <w:lang w:val="en-US"/>
              </w:rPr>
              <w:t>d interim gu</w:t>
            </w:r>
            <w:r w:rsidRPr="00293FA6">
              <w:rPr>
                <w:rFonts w:cs="Arial"/>
                <w:color w:val="333333"/>
                <w:spacing w:val="-1"/>
                <w:sz w:val="16"/>
                <w:szCs w:val="16"/>
                <w:lang w:val="en-US"/>
              </w:rPr>
              <w:t>id</w:t>
            </w:r>
            <w:r w:rsidRPr="00293FA6">
              <w:rPr>
                <w:rFonts w:cs="Arial"/>
                <w:color w:val="333333"/>
                <w:sz w:val="16"/>
                <w:szCs w:val="16"/>
                <w:lang w:val="en-US"/>
              </w:rPr>
              <w:t>ance on gl</w:t>
            </w:r>
            <w:r w:rsidRPr="00293FA6">
              <w:rPr>
                <w:rFonts w:cs="Arial"/>
                <w:color w:val="333333"/>
                <w:spacing w:val="-1"/>
                <w:sz w:val="16"/>
                <w:szCs w:val="16"/>
                <w:lang w:val="en-US"/>
              </w:rPr>
              <w:t>ob</w:t>
            </w:r>
            <w:r w:rsidRPr="00293FA6">
              <w:rPr>
                <w:rFonts w:cs="Arial"/>
                <w:color w:val="333333"/>
                <w:sz w:val="16"/>
                <w:szCs w:val="16"/>
                <w:lang w:val="en-US"/>
              </w:rPr>
              <w:t>al surveil</w:t>
            </w:r>
            <w:r w:rsidRPr="00293FA6">
              <w:rPr>
                <w:rFonts w:cs="Arial"/>
                <w:color w:val="333333"/>
                <w:spacing w:val="-1"/>
                <w:sz w:val="16"/>
                <w:szCs w:val="16"/>
                <w:lang w:val="en-US"/>
              </w:rPr>
              <w:t>l</w:t>
            </w:r>
            <w:r w:rsidRPr="00293FA6">
              <w:rPr>
                <w:rFonts w:cs="Arial"/>
                <w:color w:val="333333"/>
                <w:sz w:val="16"/>
                <w:szCs w:val="16"/>
                <w:lang w:val="en-US"/>
              </w:rPr>
              <w:t>a</w:t>
            </w:r>
            <w:r w:rsidRPr="00293FA6">
              <w:rPr>
                <w:rFonts w:cs="Arial"/>
                <w:color w:val="333333"/>
                <w:spacing w:val="-1"/>
                <w:sz w:val="16"/>
                <w:szCs w:val="16"/>
                <w:lang w:val="en-US"/>
              </w:rPr>
              <w:t>n</w:t>
            </w:r>
            <w:r w:rsidRPr="00293FA6">
              <w:rPr>
                <w:rFonts w:cs="Arial"/>
                <w:color w:val="333333"/>
                <w:sz w:val="16"/>
                <w:szCs w:val="16"/>
                <w:lang w:val="en-US"/>
              </w:rPr>
              <w:t>ce</w:t>
            </w:r>
            <w:r w:rsidRPr="00293FA6">
              <w:rPr>
                <w:rFonts w:cs="Arial"/>
                <w:color w:val="333333"/>
                <w:spacing w:val="1"/>
                <w:sz w:val="16"/>
                <w:szCs w:val="16"/>
                <w:lang w:val="en-US"/>
              </w:rPr>
              <w:t xml:space="preserve"> </w:t>
            </w:r>
            <w:r w:rsidRPr="00293FA6">
              <w:rPr>
                <w:rFonts w:cs="Arial"/>
                <w:color w:val="333333"/>
                <w:sz w:val="16"/>
                <w:szCs w:val="16"/>
                <w:lang w:val="en-US"/>
              </w:rPr>
              <w:t>of human i</w:t>
            </w:r>
            <w:r w:rsidRPr="00293FA6">
              <w:rPr>
                <w:rFonts w:cs="Arial"/>
                <w:color w:val="333333"/>
                <w:spacing w:val="-1"/>
                <w:sz w:val="16"/>
                <w:szCs w:val="16"/>
                <w:lang w:val="en-US"/>
              </w:rPr>
              <w:t>n</w:t>
            </w:r>
            <w:r w:rsidRPr="00293FA6">
              <w:rPr>
                <w:rFonts w:cs="Arial"/>
                <w:color w:val="333333"/>
                <w:sz w:val="16"/>
                <w:szCs w:val="16"/>
                <w:lang w:val="en-US"/>
              </w:rPr>
              <w:t xml:space="preserve">fection with </w:t>
            </w:r>
            <w:r w:rsidRPr="00293FA6">
              <w:rPr>
                <w:rFonts w:cs="Arial"/>
                <w:color w:val="333333"/>
                <w:spacing w:val="-1"/>
                <w:sz w:val="16"/>
                <w:szCs w:val="16"/>
                <w:lang w:val="en-US"/>
              </w:rPr>
              <w:t>p</w:t>
            </w:r>
            <w:r w:rsidRPr="00293FA6">
              <w:rPr>
                <w:rFonts w:cs="Arial"/>
                <w:color w:val="333333"/>
                <w:sz w:val="16"/>
                <w:szCs w:val="16"/>
                <w:lang w:val="en-US"/>
              </w:rPr>
              <w:t>andem</w:t>
            </w:r>
            <w:r w:rsidRPr="00293FA6">
              <w:rPr>
                <w:rFonts w:cs="Arial"/>
                <w:color w:val="333333"/>
                <w:spacing w:val="-1"/>
                <w:sz w:val="16"/>
                <w:szCs w:val="16"/>
                <w:lang w:val="en-US"/>
              </w:rPr>
              <w:t>i</w:t>
            </w:r>
            <w:r w:rsidRPr="00293FA6">
              <w:rPr>
                <w:rFonts w:cs="Arial"/>
                <w:color w:val="333333"/>
                <w:sz w:val="16"/>
                <w:szCs w:val="16"/>
                <w:lang w:val="en-US"/>
              </w:rPr>
              <w:t>c (H</w:t>
            </w:r>
            <w:r w:rsidRPr="00293FA6">
              <w:rPr>
                <w:rFonts w:cs="Arial"/>
                <w:color w:val="333333"/>
                <w:spacing w:val="-1"/>
                <w:sz w:val="16"/>
                <w:szCs w:val="16"/>
                <w:lang w:val="en-US"/>
              </w:rPr>
              <w:t>1</w:t>
            </w:r>
            <w:r w:rsidRPr="00293FA6">
              <w:rPr>
                <w:rFonts w:cs="Arial"/>
                <w:color w:val="333333"/>
                <w:sz w:val="16"/>
                <w:szCs w:val="16"/>
                <w:lang w:val="en-US"/>
              </w:rPr>
              <w:t xml:space="preserve">N1) </w:t>
            </w:r>
            <w:r w:rsidRPr="00293FA6">
              <w:rPr>
                <w:rFonts w:cs="Arial"/>
                <w:color w:val="333333"/>
                <w:spacing w:val="-1"/>
                <w:sz w:val="16"/>
                <w:szCs w:val="16"/>
                <w:lang w:val="en-US"/>
              </w:rPr>
              <w:t>2</w:t>
            </w:r>
            <w:r w:rsidRPr="00293FA6">
              <w:rPr>
                <w:rFonts w:cs="Arial"/>
                <w:color w:val="333333"/>
                <w:sz w:val="16"/>
                <w:szCs w:val="16"/>
                <w:lang w:val="en-US"/>
              </w:rPr>
              <w:t>009 vir</w:t>
            </w:r>
            <w:r w:rsidRPr="00293FA6">
              <w:rPr>
                <w:rFonts w:cs="Arial"/>
                <w:color w:val="333333"/>
                <w:spacing w:val="-1"/>
                <w:sz w:val="16"/>
                <w:szCs w:val="16"/>
                <w:lang w:val="en-US"/>
              </w:rPr>
              <w:t>u</w:t>
            </w:r>
            <w:r w:rsidRPr="00293FA6">
              <w:rPr>
                <w:rFonts w:cs="Arial"/>
                <w:color w:val="333333"/>
                <w:sz w:val="16"/>
                <w:szCs w:val="16"/>
                <w:lang w:val="en-US"/>
              </w:rPr>
              <w:t>s, July 20</w:t>
            </w:r>
            <w:r w:rsidRPr="00293FA6">
              <w:rPr>
                <w:rFonts w:cs="Arial"/>
                <w:color w:val="333333"/>
                <w:spacing w:val="-1"/>
                <w:sz w:val="16"/>
                <w:szCs w:val="16"/>
                <w:lang w:val="en-US"/>
              </w:rPr>
              <w:t>0</w:t>
            </w:r>
            <w:r w:rsidRPr="00293FA6">
              <w:rPr>
                <w:rFonts w:cs="Arial"/>
                <w:color w:val="333333"/>
                <w:sz w:val="16"/>
                <w:szCs w:val="16"/>
                <w:lang w:val="en-US"/>
              </w:rPr>
              <w:t>9.</w:t>
            </w:r>
          </w:p>
          <w:p w:rsidR="00C3513D" w:rsidRPr="00293FA6" w:rsidRDefault="007E30C1" w:rsidP="00077AC3">
            <w:pPr>
              <w:widowControl w:val="0"/>
              <w:autoSpaceDE w:val="0"/>
              <w:autoSpaceDN w:val="0"/>
              <w:adjustRightInd w:val="0"/>
              <w:spacing w:before="9" w:line="220" w:lineRule="exact"/>
              <w:jc w:val="both"/>
              <w:rPr>
                <w:rFonts w:cs="Arial"/>
                <w:color w:val="333333"/>
                <w:sz w:val="16"/>
                <w:szCs w:val="16"/>
                <w:lang w:val="en-US"/>
              </w:rPr>
            </w:pPr>
          </w:p>
          <w:p w:rsidR="00C3513D" w:rsidRPr="00293FA6" w:rsidRDefault="007E30C1" w:rsidP="00077AC3">
            <w:pPr>
              <w:widowControl w:val="0"/>
              <w:tabs>
                <w:tab w:val="left" w:pos="440"/>
              </w:tabs>
              <w:autoSpaceDE w:val="0"/>
              <w:autoSpaceDN w:val="0"/>
              <w:adjustRightInd w:val="0"/>
              <w:ind w:left="97"/>
              <w:jc w:val="both"/>
              <w:rPr>
                <w:rFonts w:cs="Arial"/>
                <w:color w:val="333333"/>
                <w:sz w:val="16"/>
                <w:szCs w:val="16"/>
                <w:lang w:val="en-US"/>
              </w:rPr>
            </w:pPr>
            <w:r w:rsidRPr="00293FA6">
              <w:rPr>
                <w:rFonts w:cs="Arial"/>
                <w:color w:val="333333"/>
                <w:sz w:val="16"/>
                <w:szCs w:val="16"/>
              </w:rPr>
              <w:t></w:t>
            </w:r>
            <w:r w:rsidRPr="00293FA6">
              <w:rPr>
                <w:rFonts w:cs="Arial"/>
                <w:color w:val="333333"/>
                <w:sz w:val="16"/>
                <w:szCs w:val="16"/>
                <w:lang w:val="en-US"/>
              </w:rPr>
              <w:tab/>
              <w:t>WHO gui</w:t>
            </w:r>
            <w:r w:rsidRPr="00293FA6">
              <w:rPr>
                <w:rFonts w:cs="Arial"/>
                <w:color w:val="333333"/>
                <w:spacing w:val="-1"/>
                <w:sz w:val="16"/>
                <w:szCs w:val="16"/>
                <w:lang w:val="en-US"/>
              </w:rPr>
              <w:t>d</w:t>
            </w:r>
            <w:r w:rsidRPr="00293FA6">
              <w:rPr>
                <w:rFonts w:cs="Arial"/>
                <w:color w:val="333333"/>
                <w:sz w:val="16"/>
                <w:szCs w:val="16"/>
                <w:lang w:val="en-US"/>
              </w:rPr>
              <w:t>el</w:t>
            </w:r>
            <w:r w:rsidRPr="00293FA6">
              <w:rPr>
                <w:rFonts w:cs="Arial"/>
                <w:color w:val="333333"/>
                <w:spacing w:val="-1"/>
                <w:sz w:val="16"/>
                <w:szCs w:val="16"/>
                <w:lang w:val="en-US"/>
              </w:rPr>
              <w:t>i</w:t>
            </w:r>
            <w:r w:rsidRPr="00293FA6">
              <w:rPr>
                <w:rFonts w:cs="Arial"/>
                <w:color w:val="333333"/>
                <w:sz w:val="16"/>
                <w:szCs w:val="16"/>
                <w:lang w:val="en-US"/>
              </w:rPr>
              <w:t>nes for inv</w:t>
            </w:r>
            <w:r w:rsidRPr="00293FA6">
              <w:rPr>
                <w:rFonts w:cs="Arial"/>
                <w:color w:val="333333"/>
                <w:spacing w:val="-1"/>
                <w:sz w:val="16"/>
                <w:szCs w:val="16"/>
                <w:lang w:val="en-US"/>
              </w:rPr>
              <w:t>e</w:t>
            </w:r>
            <w:r w:rsidRPr="00293FA6">
              <w:rPr>
                <w:rFonts w:cs="Arial"/>
                <w:color w:val="333333"/>
                <w:sz w:val="16"/>
                <w:szCs w:val="16"/>
                <w:lang w:val="en-US"/>
              </w:rPr>
              <w:t>s</w:t>
            </w:r>
            <w:r w:rsidRPr="00293FA6">
              <w:rPr>
                <w:rFonts w:cs="Arial"/>
                <w:color w:val="333333"/>
                <w:spacing w:val="-2"/>
                <w:sz w:val="16"/>
                <w:szCs w:val="16"/>
                <w:lang w:val="en-US"/>
              </w:rPr>
              <w:t>t</w:t>
            </w:r>
            <w:r w:rsidRPr="00293FA6">
              <w:rPr>
                <w:rFonts w:cs="Arial"/>
                <w:color w:val="333333"/>
                <w:sz w:val="16"/>
                <w:szCs w:val="16"/>
                <w:lang w:val="en-US"/>
              </w:rPr>
              <w:t>igation of h</w:t>
            </w:r>
            <w:r w:rsidRPr="00293FA6">
              <w:rPr>
                <w:rFonts w:cs="Arial"/>
                <w:color w:val="333333"/>
                <w:spacing w:val="-1"/>
                <w:sz w:val="16"/>
                <w:szCs w:val="16"/>
                <w:lang w:val="en-US"/>
              </w:rPr>
              <w:t>u</w:t>
            </w:r>
            <w:r w:rsidRPr="00293FA6">
              <w:rPr>
                <w:rFonts w:cs="Arial"/>
                <w:color w:val="333333"/>
                <w:spacing w:val="1"/>
                <w:sz w:val="16"/>
                <w:szCs w:val="16"/>
                <w:lang w:val="en-US"/>
              </w:rPr>
              <w:t>m</w:t>
            </w:r>
            <w:r w:rsidRPr="00293FA6">
              <w:rPr>
                <w:rFonts w:cs="Arial"/>
                <w:color w:val="333333"/>
                <w:sz w:val="16"/>
                <w:szCs w:val="16"/>
                <w:lang w:val="en-US"/>
              </w:rPr>
              <w:t>an c</w:t>
            </w:r>
            <w:r w:rsidRPr="00293FA6">
              <w:rPr>
                <w:rFonts w:cs="Arial"/>
                <w:color w:val="333333"/>
                <w:spacing w:val="-1"/>
                <w:sz w:val="16"/>
                <w:szCs w:val="16"/>
                <w:lang w:val="en-US"/>
              </w:rPr>
              <w:t>a</w:t>
            </w:r>
            <w:r w:rsidRPr="00293FA6">
              <w:rPr>
                <w:rFonts w:cs="Arial"/>
                <w:color w:val="333333"/>
                <w:sz w:val="16"/>
                <w:szCs w:val="16"/>
                <w:lang w:val="en-US"/>
              </w:rPr>
              <w:t>s</w:t>
            </w:r>
            <w:r w:rsidRPr="00293FA6">
              <w:rPr>
                <w:rFonts w:cs="Arial"/>
                <w:color w:val="333333"/>
                <w:spacing w:val="-1"/>
                <w:sz w:val="16"/>
                <w:szCs w:val="16"/>
                <w:lang w:val="en-US"/>
              </w:rPr>
              <w:t>e</w:t>
            </w:r>
            <w:r w:rsidRPr="00293FA6">
              <w:rPr>
                <w:rFonts w:cs="Arial"/>
                <w:color w:val="333333"/>
                <w:sz w:val="16"/>
                <w:szCs w:val="16"/>
                <w:lang w:val="en-US"/>
              </w:rPr>
              <w:t>s of</w:t>
            </w:r>
            <w:r w:rsidRPr="00293FA6">
              <w:rPr>
                <w:rFonts w:cs="Arial"/>
                <w:color w:val="333333"/>
                <w:spacing w:val="-2"/>
                <w:sz w:val="16"/>
                <w:szCs w:val="16"/>
                <w:lang w:val="en-US"/>
              </w:rPr>
              <w:t xml:space="preserve"> </w:t>
            </w:r>
            <w:r w:rsidRPr="00293FA6">
              <w:rPr>
                <w:rFonts w:cs="Arial"/>
                <w:color w:val="333333"/>
                <w:sz w:val="16"/>
                <w:szCs w:val="16"/>
                <w:lang w:val="en-US"/>
              </w:rPr>
              <w:t>avian influe</w:t>
            </w:r>
            <w:r w:rsidRPr="00293FA6">
              <w:rPr>
                <w:rFonts w:cs="Arial"/>
                <w:color w:val="333333"/>
                <w:spacing w:val="-1"/>
                <w:sz w:val="16"/>
                <w:szCs w:val="16"/>
                <w:lang w:val="en-US"/>
              </w:rPr>
              <w:t>n</w:t>
            </w:r>
            <w:r w:rsidRPr="00293FA6">
              <w:rPr>
                <w:rFonts w:cs="Arial"/>
                <w:color w:val="333333"/>
                <w:sz w:val="16"/>
                <w:szCs w:val="16"/>
                <w:lang w:val="en-US"/>
              </w:rPr>
              <w:t>za A(H</w:t>
            </w:r>
            <w:r w:rsidRPr="00293FA6">
              <w:rPr>
                <w:rFonts w:cs="Arial"/>
                <w:color w:val="333333"/>
                <w:spacing w:val="-1"/>
                <w:sz w:val="16"/>
                <w:szCs w:val="16"/>
                <w:lang w:val="en-US"/>
              </w:rPr>
              <w:t>5</w:t>
            </w:r>
            <w:r w:rsidRPr="00293FA6">
              <w:rPr>
                <w:rFonts w:cs="Arial"/>
                <w:color w:val="333333"/>
                <w:sz w:val="16"/>
                <w:szCs w:val="16"/>
                <w:lang w:val="en-US"/>
              </w:rPr>
              <w:t>N1),</w:t>
            </w:r>
            <w:r w:rsidRPr="00293FA6">
              <w:rPr>
                <w:rFonts w:cs="Arial"/>
                <w:color w:val="333333"/>
                <w:spacing w:val="-1"/>
                <w:sz w:val="16"/>
                <w:szCs w:val="16"/>
                <w:lang w:val="en-US"/>
              </w:rPr>
              <w:t xml:space="preserve"> </w:t>
            </w:r>
            <w:r w:rsidRPr="00293FA6">
              <w:rPr>
                <w:rFonts w:cs="Arial"/>
                <w:color w:val="333333"/>
                <w:sz w:val="16"/>
                <w:szCs w:val="16"/>
                <w:lang w:val="en-US"/>
              </w:rPr>
              <w:t>2007</w:t>
            </w:r>
          </w:p>
          <w:p w:rsidR="00C3513D" w:rsidRPr="00293FA6" w:rsidRDefault="007E30C1" w:rsidP="00077AC3">
            <w:pPr>
              <w:widowControl w:val="0"/>
              <w:autoSpaceDE w:val="0"/>
              <w:autoSpaceDN w:val="0"/>
              <w:adjustRightInd w:val="0"/>
              <w:spacing w:before="10" w:line="220" w:lineRule="exact"/>
              <w:jc w:val="both"/>
              <w:rPr>
                <w:rFonts w:cs="Arial"/>
                <w:color w:val="333333"/>
                <w:sz w:val="16"/>
                <w:szCs w:val="16"/>
                <w:lang w:val="en-US"/>
              </w:rPr>
            </w:pPr>
          </w:p>
          <w:p w:rsidR="00C3513D" w:rsidRPr="00293FA6" w:rsidRDefault="007E30C1" w:rsidP="00077AC3">
            <w:pPr>
              <w:widowControl w:val="0"/>
              <w:tabs>
                <w:tab w:val="left" w:pos="440"/>
              </w:tabs>
              <w:autoSpaceDE w:val="0"/>
              <w:autoSpaceDN w:val="0"/>
              <w:adjustRightInd w:val="0"/>
              <w:ind w:left="457" w:right="955" w:hanging="360"/>
              <w:jc w:val="both"/>
              <w:rPr>
                <w:rFonts w:cs="Arial"/>
                <w:color w:val="333333"/>
                <w:sz w:val="16"/>
                <w:szCs w:val="16"/>
                <w:lang w:val="en-US"/>
              </w:rPr>
            </w:pPr>
            <w:r w:rsidRPr="00293FA6">
              <w:rPr>
                <w:rFonts w:cs="Arial"/>
                <w:color w:val="333333"/>
                <w:sz w:val="16"/>
                <w:szCs w:val="16"/>
              </w:rPr>
              <w:t></w:t>
            </w:r>
            <w:r w:rsidRPr="00293FA6">
              <w:rPr>
                <w:rFonts w:cs="Arial"/>
                <w:color w:val="333333"/>
                <w:sz w:val="16"/>
                <w:szCs w:val="16"/>
                <w:lang w:val="en-US"/>
              </w:rPr>
              <w:tab/>
              <w:t>WHO interim</w:t>
            </w:r>
            <w:r w:rsidRPr="00293FA6">
              <w:rPr>
                <w:rFonts w:cs="Arial"/>
                <w:color w:val="333333"/>
                <w:spacing w:val="-1"/>
                <w:sz w:val="16"/>
                <w:szCs w:val="16"/>
                <w:lang w:val="en-US"/>
              </w:rPr>
              <w:t xml:space="preserve"> </w:t>
            </w:r>
            <w:r w:rsidRPr="00293FA6">
              <w:rPr>
                <w:rFonts w:cs="Arial"/>
                <w:color w:val="333333"/>
                <w:sz w:val="16"/>
                <w:szCs w:val="16"/>
                <w:lang w:val="en-US"/>
              </w:rPr>
              <w:t>guideli</w:t>
            </w:r>
            <w:r w:rsidRPr="00293FA6">
              <w:rPr>
                <w:rFonts w:cs="Arial"/>
                <w:color w:val="333333"/>
                <w:spacing w:val="-1"/>
                <w:sz w:val="16"/>
                <w:szCs w:val="16"/>
                <w:lang w:val="en-US"/>
              </w:rPr>
              <w:t>n</w:t>
            </w:r>
            <w:r w:rsidRPr="00293FA6">
              <w:rPr>
                <w:rFonts w:cs="Arial"/>
                <w:color w:val="333333"/>
                <w:sz w:val="16"/>
                <w:szCs w:val="16"/>
                <w:lang w:val="en-US"/>
              </w:rPr>
              <w:t xml:space="preserve">es </w:t>
            </w:r>
            <w:r w:rsidRPr="00293FA6">
              <w:rPr>
                <w:rFonts w:cs="Arial"/>
                <w:color w:val="333333"/>
                <w:spacing w:val="-1"/>
                <w:sz w:val="16"/>
                <w:szCs w:val="16"/>
                <w:lang w:val="en-US"/>
              </w:rPr>
              <w:t>o</w:t>
            </w:r>
            <w:r w:rsidRPr="00293FA6">
              <w:rPr>
                <w:rFonts w:cs="Arial"/>
                <w:color w:val="333333"/>
                <w:sz w:val="16"/>
                <w:szCs w:val="16"/>
                <w:lang w:val="en-US"/>
              </w:rPr>
              <w:t>n</w:t>
            </w:r>
            <w:r w:rsidRPr="00293FA6">
              <w:rPr>
                <w:rFonts w:cs="Arial"/>
                <w:color w:val="333333"/>
                <w:spacing w:val="-1"/>
                <w:sz w:val="16"/>
                <w:szCs w:val="16"/>
                <w:lang w:val="en-US"/>
              </w:rPr>
              <w:t xml:space="preserve"> </w:t>
            </w:r>
            <w:r w:rsidRPr="00293FA6">
              <w:rPr>
                <w:rFonts w:cs="Arial"/>
                <w:color w:val="333333"/>
                <w:sz w:val="16"/>
                <w:szCs w:val="16"/>
                <w:lang w:val="en-US"/>
              </w:rPr>
              <w:t>infection pr</w:t>
            </w:r>
            <w:r w:rsidRPr="00293FA6">
              <w:rPr>
                <w:rFonts w:cs="Arial"/>
                <w:color w:val="333333"/>
                <w:spacing w:val="-1"/>
                <w:sz w:val="16"/>
                <w:szCs w:val="16"/>
                <w:lang w:val="en-US"/>
              </w:rPr>
              <w:t>ev</w:t>
            </w:r>
            <w:r w:rsidRPr="00293FA6">
              <w:rPr>
                <w:rFonts w:cs="Arial"/>
                <w:color w:val="333333"/>
                <w:sz w:val="16"/>
                <w:szCs w:val="16"/>
                <w:lang w:val="en-US"/>
              </w:rPr>
              <w:t>ention and</w:t>
            </w:r>
            <w:r w:rsidRPr="00293FA6">
              <w:rPr>
                <w:rFonts w:cs="Arial"/>
                <w:color w:val="333333"/>
                <w:spacing w:val="-1"/>
                <w:sz w:val="16"/>
                <w:szCs w:val="16"/>
                <w:lang w:val="en-US"/>
              </w:rPr>
              <w:t xml:space="preserve"> </w:t>
            </w:r>
            <w:r w:rsidRPr="00293FA6">
              <w:rPr>
                <w:rFonts w:cs="Arial"/>
                <w:color w:val="333333"/>
                <w:sz w:val="16"/>
                <w:szCs w:val="16"/>
                <w:lang w:val="en-US"/>
              </w:rPr>
              <w:t xml:space="preserve">control of </w:t>
            </w:r>
            <w:r w:rsidRPr="00293FA6">
              <w:rPr>
                <w:rFonts w:cs="Arial"/>
                <w:color w:val="333333"/>
                <w:sz w:val="16"/>
                <w:szCs w:val="16"/>
                <w:lang w:val="en-US"/>
              </w:rPr>
              <w:t>epi</w:t>
            </w:r>
            <w:r w:rsidRPr="00293FA6">
              <w:rPr>
                <w:rFonts w:cs="Arial"/>
                <w:color w:val="333333"/>
                <w:spacing w:val="-1"/>
                <w:sz w:val="16"/>
                <w:szCs w:val="16"/>
                <w:lang w:val="en-US"/>
              </w:rPr>
              <w:t>d</w:t>
            </w:r>
            <w:r w:rsidRPr="00293FA6">
              <w:rPr>
                <w:rFonts w:cs="Arial"/>
                <w:color w:val="333333"/>
                <w:sz w:val="16"/>
                <w:szCs w:val="16"/>
                <w:lang w:val="en-US"/>
              </w:rPr>
              <w:t xml:space="preserve">emic- and </w:t>
            </w:r>
            <w:r w:rsidRPr="00293FA6">
              <w:rPr>
                <w:rFonts w:cs="Arial"/>
                <w:color w:val="333333"/>
                <w:spacing w:val="-1"/>
                <w:sz w:val="16"/>
                <w:szCs w:val="16"/>
                <w:lang w:val="en-US"/>
              </w:rPr>
              <w:t>pa</w:t>
            </w:r>
            <w:r w:rsidRPr="00293FA6">
              <w:rPr>
                <w:rFonts w:cs="Arial"/>
                <w:color w:val="333333"/>
                <w:sz w:val="16"/>
                <w:szCs w:val="16"/>
                <w:lang w:val="en-US"/>
              </w:rPr>
              <w:t>ndem</w:t>
            </w:r>
            <w:r w:rsidRPr="00293FA6">
              <w:rPr>
                <w:rFonts w:cs="Arial"/>
                <w:color w:val="333333"/>
                <w:spacing w:val="-1"/>
                <w:sz w:val="16"/>
                <w:szCs w:val="16"/>
                <w:lang w:val="en-US"/>
              </w:rPr>
              <w:t>i</w:t>
            </w:r>
            <w:r w:rsidRPr="00293FA6">
              <w:rPr>
                <w:rFonts w:cs="Arial"/>
                <w:color w:val="333333"/>
                <w:spacing w:val="1"/>
                <w:sz w:val="16"/>
                <w:szCs w:val="16"/>
                <w:lang w:val="en-US"/>
              </w:rPr>
              <w:t>c</w:t>
            </w:r>
            <w:r w:rsidRPr="00293FA6">
              <w:rPr>
                <w:rFonts w:cs="Arial"/>
                <w:color w:val="333333"/>
                <w:sz w:val="16"/>
                <w:szCs w:val="16"/>
                <w:lang w:val="en-US"/>
              </w:rPr>
              <w:t>-pr</w:t>
            </w:r>
            <w:r w:rsidRPr="00293FA6">
              <w:rPr>
                <w:rFonts w:cs="Arial"/>
                <w:color w:val="333333"/>
                <w:spacing w:val="-1"/>
                <w:sz w:val="16"/>
                <w:szCs w:val="16"/>
                <w:lang w:val="en-US"/>
              </w:rPr>
              <w:t>o</w:t>
            </w:r>
            <w:r w:rsidRPr="00293FA6">
              <w:rPr>
                <w:rFonts w:cs="Arial"/>
                <w:color w:val="333333"/>
                <w:sz w:val="16"/>
                <w:szCs w:val="16"/>
                <w:lang w:val="en-US"/>
              </w:rPr>
              <w:t>ne</w:t>
            </w:r>
            <w:r w:rsidRPr="00293FA6">
              <w:rPr>
                <w:rFonts w:cs="Arial"/>
                <w:color w:val="333333"/>
                <w:spacing w:val="-1"/>
                <w:sz w:val="16"/>
                <w:szCs w:val="16"/>
                <w:lang w:val="en-US"/>
              </w:rPr>
              <w:t xml:space="preserve"> </w:t>
            </w:r>
            <w:r w:rsidRPr="00293FA6">
              <w:rPr>
                <w:rFonts w:cs="Arial"/>
                <w:color w:val="333333"/>
                <w:sz w:val="16"/>
                <w:szCs w:val="16"/>
                <w:lang w:val="en-US"/>
              </w:rPr>
              <w:t>acute respiratory d</w:t>
            </w:r>
            <w:r w:rsidRPr="00293FA6">
              <w:rPr>
                <w:rFonts w:cs="Arial"/>
                <w:color w:val="333333"/>
                <w:spacing w:val="-1"/>
                <w:sz w:val="16"/>
                <w:szCs w:val="16"/>
                <w:lang w:val="en-US"/>
              </w:rPr>
              <w:t>i</w:t>
            </w:r>
            <w:r w:rsidRPr="00293FA6">
              <w:rPr>
                <w:rFonts w:cs="Arial"/>
                <w:color w:val="333333"/>
                <w:sz w:val="16"/>
                <w:szCs w:val="16"/>
                <w:lang w:val="en-US"/>
              </w:rPr>
              <w:t>se</w:t>
            </w:r>
            <w:r w:rsidRPr="00293FA6">
              <w:rPr>
                <w:rFonts w:cs="Arial"/>
                <w:color w:val="333333"/>
                <w:spacing w:val="-1"/>
                <w:sz w:val="16"/>
                <w:szCs w:val="16"/>
                <w:lang w:val="en-US"/>
              </w:rPr>
              <w:t>a</w:t>
            </w:r>
            <w:r w:rsidRPr="00293FA6">
              <w:rPr>
                <w:rFonts w:cs="Arial"/>
                <w:color w:val="333333"/>
                <w:spacing w:val="1"/>
                <w:sz w:val="16"/>
                <w:szCs w:val="16"/>
                <w:lang w:val="en-US"/>
              </w:rPr>
              <w:t>s</w:t>
            </w:r>
            <w:r w:rsidRPr="00293FA6">
              <w:rPr>
                <w:rFonts w:cs="Arial"/>
                <w:color w:val="333333"/>
                <w:spacing w:val="-1"/>
                <w:sz w:val="16"/>
                <w:szCs w:val="16"/>
                <w:lang w:val="en-US"/>
              </w:rPr>
              <w:t>e</w:t>
            </w:r>
            <w:r w:rsidRPr="00293FA6">
              <w:rPr>
                <w:rFonts w:cs="Arial"/>
                <w:color w:val="333333"/>
                <w:sz w:val="16"/>
                <w:szCs w:val="16"/>
                <w:lang w:val="en-US"/>
              </w:rPr>
              <w:t>s in h</w:t>
            </w:r>
            <w:r w:rsidRPr="00293FA6">
              <w:rPr>
                <w:rFonts w:cs="Arial"/>
                <w:color w:val="333333"/>
                <w:spacing w:val="-1"/>
                <w:sz w:val="16"/>
                <w:szCs w:val="16"/>
                <w:lang w:val="en-US"/>
              </w:rPr>
              <w:t>e</w:t>
            </w:r>
            <w:r w:rsidRPr="00293FA6">
              <w:rPr>
                <w:rFonts w:cs="Arial"/>
                <w:color w:val="333333"/>
                <w:sz w:val="16"/>
                <w:szCs w:val="16"/>
                <w:lang w:val="en-US"/>
              </w:rPr>
              <w:t>alth care, Ju</w:t>
            </w:r>
            <w:r w:rsidRPr="00293FA6">
              <w:rPr>
                <w:rFonts w:cs="Arial"/>
                <w:color w:val="333333"/>
                <w:spacing w:val="-1"/>
                <w:sz w:val="16"/>
                <w:szCs w:val="16"/>
                <w:lang w:val="en-US"/>
              </w:rPr>
              <w:t>n</w:t>
            </w:r>
            <w:r w:rsidRPr="00293FA6">
              <w:rPr>
                <w:rFonts w:cs="Arial"/>
                <w:color w:val="333333"/>
                <w:sz w:val="16"/>
                <w:szCs w:val="16"/>
                <w:lang w:val="en-US"/>
              </w:rPr>
              <w:t>e 2007.</w:t>
            </w:r>
          </w:p>
          <w:p w:rsidR="00C3513D" w:rsidRPr="00293FA6" w:rsidRDefault="007E30C1" w:rsidP="00077AC3">
            <w:pPr>
              <w:widowControl w:val="0"/>
              <w:autoSpaceDE w:val="0"/>
              <w:autoSpaceDN w:val="0"/>
              <w:adjustRightInd w:val="0"/>
              <w:spacing w:before="9" w:line="220" w:lineRule="exact"/>
              <w:jc w:val="both"/>
              <w:rPr>
                <w:rFonts w:cs="Arial"/>
                <w:color w:val="333333"/>
                <w:sz w:val="16"/>
                <w:szCs w:val="16"/>
                <w:lang w:val="en-US"/>
              </w:rPr>
            </w:pPr>
          </w:p>
          <w:p w:rsidR="00C3513D" w:rsidRPr="00293FA6" w:rsidRDefault="007E30C1" w:rsidP="00077AC3">
            <w:pPr>
              <w:widowControl w:val="0"/>
              <w:tabs>
                <w:tab w:val="left" w:pos="440"/>
              </w:tabs>
              <w:autoSpaceDE w:val="0"/>
              <w:autoSpaceDN w:val="0"/>
              <w:adjustRightInd w:val="0"/>
              <w:ind w:left="457" w:right="279" w:hanging="360"/>
              <w:jc w:val="both"/>
              <w:rPr>
                <w:rFonts w:cs="Arial"/>
                <w:color w:val="333333"/>
                <w:sz w:val="16"/>
                <w:szCs w:val="16"/>
                <w:lang w:val="en-US"/>
              </w:rPr>
            </w:pPr>
            <w:r w:rsidRPr="00293FA6">
              <w:rPr>
                <w:rFonts w:cs="Arial"/>
                <w:color w:val="333333"/>
                <w:sz w:val="16"/>
                <w:szCs w:val="16"/>
              </w:rPr>
              <w:t></w:t>
            </w:r>
            <w:r w:rsidRPr="00293FA6">
              <w:rPr>
                <w:rFonts w:cs="Arial"/>
                <w:color w:val="333333"/>
                <w:sz w:val="16"/>
                <w:szCs w:val="16"/>
                <w:lang w:val="en-US"/>
              </w:rPr>
              <w:tab/>
              <w:t>WHO R</w:t>
            </w:r>
            <w:r w:rsidRPr="00293FA6">
              <w:rPr>
                <w:rFonts w:cs="Arial"/>
                <w:color w:val="333333"/>
                <w:spacing w:val="-1"/>
                <w:sz w:val="16"/>
                <w:szCs w:val="16"/>
                <w:lang w:val="en-US"/>
              </w:rPr>
              <w:t>a</w:t>
            </w:r>
            <w:r w:rsidRPr="00293FA6">
              <w:rPr>
                <w:rFonts w:cs="Arial"/>
                <w:color w:val="333333"/>
                <w:sz w:val="16"/>
                <w:szCs w:val="16"/>
                <w:lang w:val="en-US"/>
              </w:rPr>
              <w:t>pid</w:t>
            </w:r>
            <w:r w:rsidRPr="00293FA6">
              <w:rPr>
                <w:rFonts w:cs="Arial"/>
                <w:color w:val="333333"/>
                <w:spacing w:val="-1"/>
                <w:sz w:val="16"/>
                <w:szCs w:val="16"/>
                <w:lang w:val="en-US"/>
              </w:rPr>
              <w:t xml:space="preserve"> </w:t>
            </w:r>
            <w:r w:rsidRPr="00293FA6">
              <w:rPr>
                <w:rFonts w:cs="Arial"/>
                <w:color w:val="333333"/>
                <w:sz w:val="16"/>
                <w:szCs w:val="16"/>
                <w:lang w:val="en-US"/>
              </w:rPr>
              <w:t>Advice Gui</w:t>
            </w:r>
            <w:r w:rsidRPr="00293FA6">
              <w:rPr>
                <w:rFonts w:cs="Arial"/>
                <w:color w:val="333333"/>
                <w:spacing w:val="-1"/>
                <w:sz w:val="16"/>
                <w:szCs w:val="16"/>
                <w:lang w:val="en-US"/>
              </w:rPr>
              <w:t>de</w:t>
            </w:r>
            <w:r w:rsidRPr="00293FA6">
              <w:rPr>
                <w:rFonts w:cs="Arial"/>
                <w:color w:val="333333"/>
                <w:sz w:val="16"/>
                <w:szCs w:val="16"/>
                <w:lang w:val="en-US"/>
              </w:rPr>
              <w:t xml:space="preserve">lines </w:t>
            </w:r>
            <w:r w:rsidRPr="00293FA6">
              <w:rPr>
                <w:rFonts w:cs="Arial"/>
                <w:color w:val="333333"/>
                <w:spacing w:val="-1"/>
                <w:sz w:val="16"/>
                <w:szCs w:val="16"/>
                <w:lang w:val="en-US"/>
              </w:rPr>
              <w:t>o</w:t>
            </w:r>
            <w:r w:rsidRPr="00293FA6">
              <w:rPr>
                <w:rFonts w:cs="Arial"/>
                <w:color w:val="333333"/>
                <w:sz w:val="16"/>
                <w:szCs w:val="16"/>
                <w:lang w:val="en-US"/>
              </w:rPr>
              <w:t>n ph</w:t>
            </w:r>
            <w:r w:rsidRPr="00293FA6">
              <w:rPr>
                <w:rFonts w:cs="Arial"/>
                <w:color w:val="333333"/>
                <w:spacing w:val="-1"/>
                <w:sz w:val="16"/>
                <w:szCs w:val="16"/>
                <w:lang w:val="en-US"/>
              </w:rPr>
              <w:t>a</w:t>
            </w:r>
            <w:r w:rsidRPr="00293FA6">
              <w:rPr>
                <w:rFonts w:cs="Arial"/>
                <w:color w:val="333333"/>
                <w:sz w:val="16"/>
                <w:szCs w:val="16"/>
                <w:lang w:val="en-US"/>
              </w:rPr>
              <w:t>rmaco</w:t>
            </w:r>
            <w:r w:rsidRPr="00293FA6">
              <w:rPr>
                <w:rFonts w:cs="Arial"/>
                <w:color w:val="333333"/>
                <w:spacing w:val="-1"/>
                <w:sz w:val="16"/>
                <w:szCs w:val="16"/>
                <w:lang w:val="en-US"/>
              </w:rPr>
              <w:t>l</w:t>
            </w:r>
            <w:r w:rsidRPr="00293FA6">
              <w:rPr>
                <w:rFonts w:cs="Arial"/>
                <w:color w:val="333333"/>
                <w:sz w:val="16"/>
                <w:szCs w:val="16"/>
                <w:lang w:val="en-US"/>
              </w:rPr>
              <w:t>og</w:t>
            </w:r>
            <w:r w:rsidRPr="00293FA6">
              <w:rPr>
                <w:rFonts w:cs="Arial"/>
                <w:color w:val="333333"/>
                <w:spacing w:val="-1"/>
                <w:sz w:val="16"/>
                <w:szCs w:val="16"/>
                <w:lang w:val="en-US"/>
              </w:rPr>
              <w:t>i</w:t>
            </w:r>
            <w:r w:rsidRPr="00293FA6">
              <w:rPr>
                <w:rFonts w:cs="Arial"/>
                <w:color w:val="333333"/>
                <w:sz w:val="16"/>
                <w:szCs w:val="16"/>
                <w:lang w:val="en-US"/>
              </w:rPr>
              <w:t>cal</w:t>
            </w:r>
            <w:r w:rsidRPr="00293FA6">
              <w:rPr>
                <w:rFonts w:cs="Arial"/>
                <w:color w:val="333333"/>
                <w:spacing w:val="-1"/>
                <w:sz w:val="16"/>
                <w:szCs w:val="16"/>
                <w:lang w:val="en-US"/>
              </w:rPr>
              <w:t xml:space="preserve"> </w:t>
            </w:r>
            <w:r w:rsidRPr="00293FA6">
              <w:rPr>
                <w:rFonts w:cs="Arial"/>
                <w:color w:val="333333"/>
                <w:sz w:val="16"/>
                <w:szCs w:val="16"/>
                <w:lang w:val="en-US"/>
              </w:rPr>
              <w:t>mana</w:t>
            </w:r>
            <w:r w:rsidRPr="00293FA6">
              <w:rPr>
                <w:rFonts w:cs="Arial"/>
                <w:color w:val="333333"/>
                <w:spacing w:val="-1"/>
                <w:sz w:val="16"/>
                <w:szCs w:val="16"/>
                <w:lang w:val="en-US"/>
              </w:rPr>
              <w:t>g</w:t>
            </w:r>
            <w:r w:rsidRPr="00293FA6">
              <w:rPr>
                <w:rFonts w:cs="Arial"/>
                <w:color w:val="333333"/>
                <w:sz w:val="16"/>
                <w:szCs w:val="16"/>
                <w:lang w:val="en-US"/>
              </w:rPr>
              <w:t>em</w:t>
            </w:r>
            <w:r w:rsidRPr="00293FA6">
              <w:rPr>
                <w:rFonts w:cs="Arial"/>
                <w:color w:val="333333"/>
                <w:spacing w:val="-1"/>
                <w:sz w:val="16"/>
                <w:szCs w:val="16"/>
                <w:lang w:val="en-US"/>
              </w:rPr>
              <w:t>e</w:t>
            </w:r>
            <w:r w:rsidRPr="00293FA6">
              <w:rPr>
                <w:rFonts w:cs="Arial"/>
                <w:color w:val="333333"/>
                <w:sz w:val="16"/>
                <w:szCs w:val="16"/>
                <w:lang w:val="en-US"/>
              </w:rPr>
              <w:t>nt of huma</w:t>
            </w:r>
            <w:r w:rsidRPr="00293FA6">
              <w:rPr>
                <w:rFonts w:cs="Arial"/>
                <w:color w:val="333333"/>
                <w:spacing w:val="-1"/>
                <w:sz w:val="16"/>
                <w:szCs w:val="16"/>
                <w:lang w:val="en-US"/>
              </w:rPr>
              <w:t>n</w:t>
            </w:r>
            <w:r w:rsidRPr="00293FA6">
              <w:rPr>
                <w:rFonts w:cs="Arial"/>
                <w:color w:val="333333"/>
                <w:sz w:val="16"/>
                <w:szCs w:val="16"/>
                <w:lang w:val="en-US"/>
              </w:rPr>
              <w:t>s infected</w:t>
            </w:r>
            <w:r w:rsidRPr="00293FA6">
              <w:rPr>
                <w:rFonts w:cs="Arial"/>
                <w:color w:val="333333"/>
                <w:spacing w:val="-1"/>
                <w:sz w:val="16"/>
                <w:szCs w:val="16"/>
                <w:lang w:val="en-US"/>
              </w:rPr>
              <w:t xml:space="preserve"> </w:t>
            </w:r>
            <w:r w:rsidRPr="00293FA6">
              <w:rPr>
                <w:rFonts w:cs="Arial"/>
                <w:color w:val="333333"/>
                <w:sz w:val="16"/>
                <w:szCs w:val="16"/>
                <w:lang w:val="en-US"/>
              </w:rPr>
              <w:t>with avian influe</w:t>
            </w:r>
            <w:r w:rsidRPr="00293FA6">
              <w:rPr>
                <w:rFonts w:cs="Arial"/>
                <w:color w:val="333333"/>
                <w:spacing w:val="-1"/>
                <w:sz w:val="16"/>
                <w:szCs w:val="16"/>
                <w:lang w:val="en-US"/>
              </w:rPr>
              <w:t>n</w:t>
            </w:r>
            <w:r w:rsidRPr="00293FA6">
              <w:rPr>
                <w:rFonts w:cs="Arial"/>
                <w:color w:val="333333"/>
                <w:sz w:val="16"/>
                <w:szCs w:val="16"/>
                <w:lang w:val="en-US"/>
              </w:rPr>
              <w:t>za</w:t>
            </w:r>
            <w:r w:rsidRPr="00293FA6">
              <w:rPr>
                <w:rFonts w:cs="Arial"/>
                <w:color w:val="333333"/>
                <w:spacing w:val="-1"/>
                <w:sz w:val="16"/>
                <w:szCs w:val="16"/>
                <w:lang w:val="en-US"/>
              </w:rPr>
              <w:t xml:space="preserve"> </w:t>
            </w:r>
            <w:r w:rsidRPr="00293FA6">
              <w:rPr>
                <w:rFonts w:cs="Arial"/>
                <w:color w:val="333333"/>
                <w:sz w:val="16"/>
                <w:szCs w:val="16"/>
                <w:lang w:val="en-US"/>
              </w:rPr>
              <w:t>A (H</w:t>
            </w:r>
            <w:r w:rsidRPr="00293FA6">
              <w:rPr>
                <w:rFonts w:cs="Arial"/>
                <w:color w:val="333333"/>
                <w:spacing w:val="-1"/>
                <w:sz w:val="16"/>
                <w:szCs w:val="16"/>
                <w:lang w:val="en-US"/>
              </w:rPr>
              <w:t>5</w:t>
            </w:r>
            <w:r w:rsidRPr="00293FA6">
              <w:rPr>
                <w:rFonts w:cs="Arial"/>
                <w:color w:val="333333"/>
                <w:sz w:val="16"/>
                <w:szCs w:val="16"/>
                <w:lang w:val="en-US"/>
              </w:rPr>
              <w:t>N</w:t>
            </w:r>
            <w:r w:rsidRPr="00293FA6">
              <w:rPr>
                <w:rFonts w:cs="Arial"/>
                <w:color w:val="333333"/>
                <w:spacing w:val="-1"/>
                <w:sz w:val="16"/>
                <w:szCs w:val="16"/>
                <w:lang w:val="en-US"/>
              </w:rPr>
              <w:t>1</w:t>
            </w:r>
            <w:r w:rsidRPr="00293FA6">
              <w:rPr>
                <w:rFonts w:cs="Arial"/>
                <w:color w:val="333333"/>
                <w:sz w:val="16"/>
                <w:szCs w:val="16"/>
                <w:lang w:val="en-US"/>
              </w:rPr>
              <w:t>) vir</w:t>
            </w:r>
            <w:r w:rsidRPr="00293FA6">
              <w:rPr>
                <w:rFonts w:cs="Arial"/>
                <w:color w:val="333333"/>
                <w:spacing w:val="-1"/>
                <w:sz w:val="16"/>
                <w:szCs w:val="16"/>
                <w:lang w:val="en-US"/>
              </w:rPr>
              <w:t>u</w:t>
            </w:r>
            <w:r w:rsidRPr="00293FA6">
              <w:rPr>
                <w:rFonts w:cs="Arial"/>
                <w:color w:val="333333"/>
                <w:sz w:val="16"/>
                <w:szCs w:val="16"/>
                <w:lang w:val="en-US"/>
              </w:rPr>
              <w:t>s, May 2006.</w:t>
            </w:r>
          </w:p>
          <w:p w:rsidR="00C3513D" w:rsidRPr="00293FA6" w:rsidRDefault="007E30C1" w:rsidP="00077AC3">
            <w:pPr>
              <w:widowControl w:val="0"/>
              <w:autoSpaceDE w:val="0"/>
              <w:autoSpaceDN w:val="0"/>
              <w:adjustRightInd w:val="0"/>
              <w:spacing w:before="9" w:line="220" w:lineRule="exact"/>
              <w:jc w:val="both"/>
              <w:rPr>
                <w:rFonts w:cs="Arial"/>
                <w:color w:val="333333"/>
                <w:sz w:val="16"/>
                <w:szCs w:val="16"/>
                <w:lang w:val="en-US"/>
              </w:rPr>
            </w:pPr>
          </w:p>
          <w:p w:rsidR="00C3513D" w:rsidRPr="00293FA6" w:rsidRDefault="007E30C1" w:rsidP="00077AC3">
            <w:pPr>
              <w:widowControl w:val="0"/>
              <w:tabs>
                <w:tab w:val="left" w:pos="440"/>
              </w:tabs>
              <w:autoSpaceDE w:val="0"/>
              <w:autoSpaceDN w:val="0"/>
              <w:adjustRightInd w:val="0"/>
              <w:ind w:left="97"/>
              <w:jc w:val="both"/>
              <w:rPr>
                <w:rFonts w:cs="Arial"/>
                <w:color w:val="333333"/>
                <w:sz w:val="16"/>
                <w:szCs w:val="16"/>
              </w:rPr>
            </w:pPr>
            <w:r w:rsidRPr="00293FA6">
              <w:rPr>
                <w:rFonts w:cs="Arial"/>
                <w:color w:val="333333"/>
                <w:sz w:val="16"/>
                <w:szCs w:val="16"/>
              </w:rPr>
              <w:t></w:t>
            </w:r>
            <w:r w:rsidRPr="00293FA6">
              <w:rPr>
                <w:rFonts w:cs="Arial"/>
                <w:color w:val="333333"/>
                <w:sz w:val="16"/>
                <w:szCs w:val="16"/>
              </w:rPr>
              <w:tab/>
              <w:t xml:space="preserve">Prise </w:t>
            </w:r>
            <w:r w:rsidRPr="00293FA6">
              <w:rPr>
                <w:rFonts w:cs="Arial"/>
                <w:color w:val="333333"/>
                <w:spacing w:val="-1"/>
                <w:sz w:val="16"/>
                <w:szCs w:val="16"/>
              </w:rPr>
              <w:t>e</w:t>
            </w:r>
            <w:r w:rsidRPr="00293FA6">
              <w:rPr>
                <w:rFonts w:cs="Arial"/>
                <w:color w:val="333333"/>
                <w:sz w:val="16"/>
                <w:szCs w:val="16"/>
              </w:rPr>
              <w:t>n c</w:t>
            </w:r>
            <w:r w:rsidRPr="00293FA6">
              <w:rPr>
                <w:rFonts w:cs="Arial"/>
                <w:color w:val="333333"/>
                <w:spacing w:val="-1"/>
                <w:sz w:val="16"/>
                <w:szCs w:val="16"/>
              </w:rPr>
              <w:t>h</w:t>
            </w:r>
            <w:r w:rsidRPr="00293FA6">
              <w:rPr>
                <w:rFonts w:cs="Arial"/>
                <w:color w:val="333333"/>
                <w:sz w:val="16"/>
                <w:szCs w:val="16"/>
              </w:rPr>
              <w:t>arge clin</w:t>
            </w:r>
            <w:r w:rsidRPr="00293FA6">
              <w:rPr>
                <w:rFonts w:cs="Arial"/>
                <w:color w:val="333333"/>
                <w:spacing w:val="-1"/>
                <w:sz w:val="16"/>
                <w:szCs w:val="16"/>
              </w:rPr>
              <w:t>i</w:t>
            </w:r>
            <w:r w:rsidRPr="00293FA6">
              <w:rPr>
                <w:rFonts w:cs="Arial"/>
                <w:color w:val="333333"/>
                <w:sz w:val="16"/>
                <w:szCs w:val="16"/>
              </w:rPr>
              <w:t xml:space="preserve">que </w:t>
            </w:r>
            <w:r w:rsidRPr="00293FA6">
              <w:rPr>
                <w:rFonts w:cs="Arial"/>
                <w:color w:val="333333"/>
                <w:spacing w:val="-1"/>
                <w:sz w:val="16"/>
                <w:szCs w:val="16"/>
              </w:rPr>
              <w:t>d</w:t>
            </w:r>
            <w:r w:rsidRPr="00293FA6">
              <w:rPr>
                <w:rFonts w:cs="Arial"/>
                <w:color w:val="333333"/>
                <w:sz w:val="16"/>
                <w:szCs w:val="16"/>
              </w:rPr>
              <w:t xml:space="preserve">e l’infection </w:t>
            </w:r>
            <w:r w:rsidRPr="00293FA6">
              <w:rPr>
                <w:rFonts w:cs="Arial"/>
                <w:color w:val="333333"/>
                <w:spacing w:val="-1"/>
                <w:sz w:val="16"/>
                <w:szCs w:val="16"/>
              </w:rPr>
              <w:t>h</w:t>
            </w:r>
            <w:r w:rsidRPr="00293FA6">
              <w:rPr>
                <w:rFonts w:cs="Arial"/>
                <w:color w:val="333333"/>
                <w:sz w:val="16"/>
                <w:szCs w:val="16"/>
              </w:rPr>
              <w:t xml:space="preserve">umaine </w:t>
            </w:r>
            <w:r w:rsidRPr="00293FA6">
              <w:rPr>
                <w:rFonts w:cs="Arial"/>
                <w:color w:val="333333"/>
                <w:spacing w:val="-1"/>
                <w:sz w:val="16"/>
                <w:szCs w:val="16"/>
              </w:rPr>
              <w:t>p</w:t>
            </w:r>
            <w:r w:rsidRPr="00293FA6">
              <w:rPr>
                <w:rFonts w:cs="Arial"/>
                <w:color w:val="333333"/>
                <w:sz w:val="16"/>
                <w:szCs w:val="16"/>
              </w:rPr>
              <w:t>ar</w:t>
            </w:r>
            <w:r w:rsidRPr="00293FA6">
              <w:rPr>
                <w:rFonts w:cs="Arial"/>
                <w:color w:val="333333"/>
                <w:spacing w:val="1"/>
                <w:sz w:val="16"/>
                <w:szCs w:val="16"/>
              </w:rPr>
              <w:t xml:space="preserve"> </w:t>
            </w:r>
            <w:r w:rsidRPr="00293FA6">
              <w:rPr>
                <w:rFonts w:cs="Arial"/>
                <w:color w:val="333333"/>
                <w:sz w:val="16"/>
                <w:szCs w:val="16"/>
              </w:rPr>
              <w:t>le</w:t>
            </w:r>
            <w:r w:rsidRPr="00293FA6">
              <w:rPr>
                <w:rFonts w:cs="Arial"/>
                <w:color w:val="333333"/>
                <w:spacing w:val="-1"/>
                <w:sz w:val="16"/>
                <w:szCs w:val="16"/>
              </w:rPr>
              <w:t xml:space="preserve"> </w:t>
            </w:r>
            <w:r w:rsidRPr="00293FA6">
              <w:rPr>
                <w:rFonts w:cs="Arial"/>
                <w:color w:val="333333"/>
                <w:sz w:val="16"/>
                <w:szCs w:val="16"/>
              </w:rPr>
              <w:t xml:space="preserve">virus A(H5N1) de la </w:t>
            </w:r>
            <w:r w:rsidRPr="00293FA6">
              <w:rPr>
                <w:rFonts w:cs="Arial"/>
                <w:color w:val="333333"/>
                <w:spacing w:val="-1"/>
                <w:sz w:val="16"/>
                <w:szCs w:val="16"/>
              </w:rPr>
              <w:t>g</w:t>
            </w:r>
            <w:r w:rsidRPr="00293FA6">
              <w:rPr>
                <w:rFonts w:cs="Arial"/>
                <w:color w:val="333333"/>
                <w:sz w:val="16"/>
                <w:szCs w:val="16"/>
              </w:rPr>
              <w:t>rip</w:t>
            </w:r>
            <w:r w:rsidRPr="00293FA6">
              <w:rPr>
                <w:rFonts w:cs="Arial"/>
                <w:color w:val="333333"/>
                <w:spacing w:val="-1"/>
                <w:sz w:val="16"/>
                <w:szCs w:val="16"/>
              </w:rPr>
              <w:t>p</w:t>
            </w:r>
            <w:r w:rsidRPr="00293FA6">
              <w:rPr>
                <w:rFonts w:cs="Arial"/>
                <w:color w:val="333333"/>
                <w:sz w:val="16"/>
                <w:szCs w:val="16"/>
              </w:rPr>
              <w:t>e aviaire, ao</w:t>
            </w:r>
            <w:r w:rsidRPr="00293FA6">
              <w:rPr>
                <w:rFonts w:cs="Arial"/>
                <w:color w:val="333333"/>
                <w:spacing w:val="-1"/>
                <w:sz w:val="16"/>
                <w:szCs w:val="16"/>
              </w:rPr>
              <w:t>û</w:t>
            </w:r>
            <w:r w:rsidRPr="00293FA6">
              <w:rPr>
                <w:rFonts w:cs="Arial"/>
                <w:color w:val="333333"/>
                <w:sz w:val="16"/>
                <w:szCs w:val="16"/>
              </w:rPr>
              <w:t>t 2007.</w:t>
            </w:r>
          </w:p>
          <w:p w:rsidR="00C3513D" w:rsidRPr="00293FA6" w:rsidRDefault="007E30C1" w:rsidP="00077AC3">
            <w:pPr>
              <w:widowControl w:val="0"/>
              <w:autoSpaceDE w:val="0"/>
              <w:autoSpaceDN w:val="0"/>
              <w:adjustRightInd w:val="0"/>
              <w:spacing w:before="10" w:line="220" w:lineRule="exact"/>
              <w:jc w:val="both"/>
              <w:rPr>
                <w:rFonts w:cs="Arial"/>
                <w:color w:val="333333"/>
                <w:sz w:val="16"/>
                <w:szCs w:val="16"/>
              </w:rPr>
            </w:pPr>
          </w:p>
          <w:p w:rsidR="00C3513D" w:rsidRPr="00293FA6" w:rsidRDefault="007E30C1" w:rsidP="00077AC3">
            <w:pPr>
              <w:widowControl w:val="0"/>
              <w:tabs>
                <w:tab w:val="left" w:pos="440"/>
              </w:tabs>
              <w:autoSpaceDE w:val="0"/>
              <w:autoSpaceDN w:val="0"/>
              <w:adjustRightInd w:val="0"/>
              <w:ind w:left="97"/>
              <w:jc w:val="both"/>
              <w:rPr>
                <w:rFonts w:cs="Arial"/>
                <w:color w:val="333333"/>
                <w:sz w:val="16"/>
                <w:szCs w:val="16"/>
                <w:lang w:val="en-US"/>
              </w:rPr>
            </w:pPr>
            <w:r w:rsidRPr="00293FA6">
              <w:rPr>
                <w:rFonts w:cs="Arial"/>
                <w:color w:val="333333"/>
                <w:sz w:val="16"/>
                <w:szCs w:val="16"/>
              </w:rPr>
              <w:t></w:t>
            </w:r>
            <w:r w:rsidRPr="00293FA6">
              <w:rPr>
                <w:rFonts w:cs="Arial"/>
                <w:color w:val="333333"/>
                <w:sz w:val="16"/>
                <w:szCs w:val="16"/>
                <w:lang w:val="en-US"/>
              </w:rPr>
              <w:tab/>
              <w:t>WHO gui</w:t>
            </w:r>
            <w:r w:rsidRPr="00293FA6">
              <w:rPr>
                <w:rFonts w:cs="Arial"/>
                <w:color w:val="333333"/>
                <w:spacing w:val="-1"/>
                <w:sz w:val="16"/>
                <w:szCs w:val="16"/>
                <w:lang w:val="en-US"/>
              </w:rPr>
              <w:t>d</w:t>
            </w:r>
            <w:r w:rsidRPr="00293FA6">
              <w:rPr>
                <w:rFonts w:cs="Arial"/>
                <w:color w:val="333333"/>
                <w:sz w:val="16"/>
                <w:szCs w:val="16"/>
                <w:lang w:val="en-US"/>
              </w:rPr>
              <w:t>el</w:t>
            </w:r>
            <w:r w:rsidRPr="00293FA6">
              <w:rPr>
                <w:rFonts w:cs="Arial"/>
                <w:color w:val="333333"/>
                <w:spacing w:val="-1"/>
                <w:sz w:val="16"/>
                <w:szCs w:val="16"/>
                <w:lang w:val="en-US"/>
              </w:rPr>
              <w:t>i</w:t>
            </w:r>
            <w:r w:rsidRPr="00293FA6">
              <w:rPr>
                <w:rFonts w:cs="Arial"/>
                <w:color w:val="333333"/>
                <w:sz w:val="16"/>
                <w:szCs w:val="16"/>
                <w:lang w:val="en-US"/>
              </w:rPr>
              <w:t>nes for</w:t>
            </w:r>
            <w:r w:rsidRPr="00293FA6">
              <w:rPr>
                <w:rFonts w:cs="Arial"/>
                <w:color w:val="333333"/>
                <w:spacing w:val="-1"/>
                <w:sz w:val="16"/>
                <w:szCs w:val="16"/>
                <w:lang w:val="en-US"/>
              </w:rPr>
              <w:t xml:space="preserve"> </w:t>
            </w:r>
            <w:r w:rsidRPr="00293FA6">
              <w:rPr>
                <w:rFonts w:cs="Arial"/>
                <w:color w:val="333333"/>
                <w:sz w:val="16"/>
                <w:szCs w:val="16"/>
                <w:lang w:val="en-US"/>
              </w:rPr>
              <w:t>clin</w:t>
            </w:r>
            <w:r w:rsidRPr="00293FA6">
              <w:rPr>
                <w:rFonts w:cs="Arial"/>
                <w:color w:val="333333"/>
                <w:spacing w:val="-1"/>
                <w:sz w:val="16"/>
                <w:szCs w:val="16"/>
                <w:lang w:val="en-US"/>
              </w:rPr>
              <w:t>i</w:t>
            </w:r>
            <w:r w:rsidRPr="00293FA6">
              <w:rPr>
                <w:rFonts w:cs="Arial"/>
                <w:color w:val="333333"/>
                <w:spacing w:val="1"/>
                <w:sz w:val="16"/>
                <w:szCs w:val="16"/>
                <w:lang w:val="en-US"/>
              </w:rPr>
              <w:t>c</w:t>
            </w:r>
            <w:r w:rsidRPr="00293FA6">
              <w:rPr>
                <w:rFonts w:cs="Arial"/>
                <w:color w:val="333333"/>
                <w:spacing w:val="-1"/>
                <w:sz w:val="16"/>
                <w:szCs w:val="16"/>
                <w:lang w:val="en-US"/>
              </w:rPr>
              <w:t>a</w:t>
            </w:r>
            <w:r w:rsidRPr="00293FA6">
              <w:rPr>
                <w:rFonts w:cs="Arial"/>
                <w:color w:val="333333"/>
                <w:sz w:val="16"/>
                <w:szCs w:val="16"/>
                <w:lang w:val="en-US"/>
              </w:rPr>
              <w:t>l manag</w:t>
            </w:r>
            <w:r w:rsidRPr="00293FA6">
              <w:rPr>
                <w:rFonts w:cs="Arial"/>
                <w:color w:val="333333"/>
                <w:spacing w:val="-1"/>
                <w:sz w:val="16"/>
                <w:szCs w:val="16"/>
                <w:lang w:val="en-US"/>
              </w:rPr>
              <w:t>e</w:t>
            </w:r>
            <w:r w:rsidRPr="00293FA6">
              <w:rPr>
                <w:rFonts w:cs="Arial"/>
                <w:color w:val="333333"/>
                <w:sz w:val="16"/>
                <w:szCs w:val="16"/>
                <w:lang w:val="en-US"/>
              </w:rPr>
              <w:t>me</w:t>
            </w:r>
            <w:r w:rsidRPr="00293FA6">
              <w:rPr>
                <w:rFonts w:cs="Arial"/>
                <w:color w:val="333333"/>
                <w:spacing w:val="-1"/>
                <w:sz w:val="16"/>
                <w:szCs w:val="16"/>
                <w:lang w:val="en-US"/>
              </w:rPr>
              <w:t>n</w:t>
            </w:r>
            <w:r w:rsidRPr="00293FA6">
              <w:rPr>
                <w:rFonts w:cs="Arial"/>
                <w:color w:val="333333"/>
                <w:sz w:val="16"/>
                <w:szCs w:val="16"/>
                <w:lang w:val="en-US"/>
              </w:rPr>
              <w:t>t</w:t>
            </w:r>
            <w:r w:rsidRPr="00293FA6">
              <w:rPr>
                <w:rFonts w:cs="Arial"/>
                <w:color w:val="333333"/>
                <w:spacing w:val="-1"/>
                <w:sz w:val="16"/>
                <w:szCs w:val="16"/>
                <w:lang w:val="en-US"/>
              </w:rPr>
              <w:t xml:space="preserve"> </w:t>
            </w:r>
            <w:r w:rsidRPr="00293FA6">
              <w:rPr>
                <w:rFonts w:cs="Arial"/>
                <w:color w:val="333333"/>
                <w:sz w:val="16"/>
                <w:szCs w:val="16"/>
                <w:lang w:val="en-US"/>
              </w:rPr>
              <w:t>of human infection</w:t>
            </w:r>
            <w:r w:rsidRPr="00293FA6">
              <w:rPr>
                <w:rFonts w:cs="Arial"/>
                <w:color w:val="333333"/>
                <w:spacing w:val="-1"/>
                <w:sz w:val="16"/>
                <w:szCs w:val="16"/>
                <w:lang w:val="en-US"/>
              </w:rPr>
              <w:t xml:space="preserve"> </w:t>
            </w:r>
            <w:r w:rsidRPr="00293FA6">
              <w:rPr>
                <w:rFonts w:cs="Arial"/>
                <w:color w:val="333333"/>
                <w:sz w:val="16"/>
                <w:szCs w:val="16"/>
                <w:lang w:val="en-US"/>
              </w:rPr>
              <w:t>with n</w:t>
            </w:r>
            <w:r w:rsidRPr="00293FA6">
              <w:rPr>
                <w:rFonts w:cs="Arial"/>
                <w:color w:val="333333"/>
                <w:spacing w:val="-1"/>
                <w:sz w:val="16"/>
                <w:szCs w:val="16"/>
                <w:lang w:val="en-US"/>
              </w:rPr>
              <w:t>e</w:t>
            </w:r>
            <w:r w:rsidRPr="00293FA6">
              <w:rPr>
                <w:rFonts w:cs="Arial"/>
                <w:color w:val="333333"/>
                <w:sz w:val="16"/>
                <w:szCs w:val="16"/>
                <w:lang w:val="en-US"/>
              </w:rPr>
              <w:t>w influe</w:t>
            </w:r>
            <w:r w:rsidRPr="00293FA6">
              <w:rPr>
                <w:rFonts w:cs="Arial"/>
                <w:color w:val="333333"/>
                <w:spacing w:val="-1"/>
                <w:sz w:val="16"/>
                <w:szCs w:val="16"/>
                <w:lang w:val="en-US"/>
              </w:rPr>
              <w:t>n</w:t>
            </w:r>
            <w:r w:rsidRPr="00293FA6">
              <w:rPr>
                <w:rFonts w:cs="Arial"/>
                <w:color w:val="333333"/>
                <w:sz w:val="16"/>
                <w:szCs w:val="16"/>
                <w:lang w:val="en-US"/>
              </w:rPr>
              <w:t>za A</w:t>
            </w:r>
            <w:r w:rsidRPr="00293FA6">
              <w:rPr>
                <w:rFonts w:cs="Arial"/>
                <w:color w:val="333333"/>
                <w:spacing w:val="-2"/>
                <w:sz w:val="16"/>
                <w:szCs w:val="16"/>
                <w:lang w:val="en-US"/>
              </w:rPr>
              <w:t xml:space="preserve"> </w:t>
            </w:r>
            <w:r w:rsidRPr="00293FA6">
              <w:rPr>
                <w:rFonts w:cs="Arial"/>
                <w:color w:val="333333"/>
                <w:sz w:val="16"/>
                <w:szCs w:val="16"/>
                <w:lang w:val="en-US"/>
              </w:rPr>
              <w:t>(H</w:t>
            </w:r>
            <w:r w:rsidRPr="00293FA6">
              <w:rPr>
                <w:rFonts w:cs="Arial"/>
                <w:color w:val="333333"/>
                <w:spacing w:val="-1"/>
                <w:sz w:val="16"/>
                <w:szCs w:val="16"/>
                <w:lang w:val="en-US"/>
              </w:rPr>
              <w:t>1</w:t>
            </w:r>
            <w:r w:rsidRPr="00293FA6">
              <w:rPr>
                <w:rFonts w:cs="Arial"/>
                <w:color w:val="333333"/>
                <w:sz w:val="16"/>
                <w:szCs w:val="16"/>
                <w:lang w:val="en-US"/>
              </w:rPr>
              <w:t>N</w:t>
            </w:r>
            <w:r w:rsidRPr="00293FA6">
              <w:rPr>
                <w:rFonts w:cs="Arial"/>
                <w:color w:val="333333"/>
                <w:spacing w:val="-1"/>
                <w:sz w:val="16"/>
                <w:szCs w:val="16"/>
                <w:lang w:val="en-US"/>
              </w:rPr>
              <w:t>1</w:t>
            </w:r>
            <w:r w:rsidRPr="00293FA6">
              <w:rPr>
                <w:rFonts w:cs="Arial"/>
                <w:color w:val="333333"/>
                <w:sz w:val="16"/>
                <w:szCs w:val="16"/>
                <w:lang w:val="en-US"/>
              </w:rPr>
              <w:t>) virus: Initial</w:t>
            </w:r>
          </w:p>
          <w:p w:rsidR="00C3513D" w:rsidRPr="00293FA6" w:rsidRDefault="007E30C1" w:rsidP="00077AC3">
            <w:pPr>
              <w:widowControl w:val="0"/>
              <w:autoSpaceDE w:val="0"/>
              <w:autoSpaceDN w:val="0"/>
              <w:adjustRightInd w:val="0"/>
              <w:ind w:left="457"/>
              <w:jc w:val="both"/>
              <w:rPr>
                <w:rFonts w:cs="Arial"/>
                <w:color w:val="333333"/>
                <w:sz w:val="16"/>
                <w:szCs w:val="16"/>
                <w:lang w:val="en-US"/>
              </w:rPr>
            </w:pPr>
            <w:r w:rsidRPr="00293FA6">
              <w:rPr>
                <w:rFonts w:cs="Arial"/>
                <w:color w:val="333333"/>
                <w:sz w:val="16"/>
                <w:szCs w:val="16"/>
                <w:lang w:val="en-US"/>
              </w:rPr>
              <w:t>Guid</w:t>
            </w:r>
            <w:r w:rsidRPr="00293FA6">
              <w:rPr>
                <w:rFonts w:cs="Arial"/>
                <w:color w:val="333333"/>
                <w:spacing w:val="-1"/>
                <w:sz w:val="16"/>
                <w:szCs w:val="16"/>
                <w:lang w:val="en-US"/>
              </w:rPr>
              <w:t>a</w:t>
            </w:r>
            <w:r w:rsidRPr="00293FA6">
              <w:rPr>
                <w:rFonts w:cs="Arial"/>
                <w:color w:val="333333"/>
                <w:sz w:val="16"/>
                <w:szCs w:val="16"/>
                <w:lang w:val="en-US"/>
              </w:rPr>
              <w:t>nce, May 2009.</w:t>
            </w:r>
          </w:p>
          <w:p w:rsidR="00C3513D" w:rsidRPr="00293FA6" w:rsidRDefault="007E30C1" w:rsidP="00077AC3">
            <w:pPr>
              <w:widowControl w:val="0"/>
              <w:autoSpaceDE w:val="0"/>
              <w:autoSpaceDN w:val="0"/>
              <w:adjustRightInd w:val="0"/>
              <w:spacing w:before="12" w:line="220" w:lineRule="exact"/>
              <w:jc w:val="both"/>
              <w:rPr>
                <w:rFonts w:cs="Arial"/>
                <w:color w:val="333333"/>
                <w:sz w:val="16"/>
                <w:szCs w:val="16"/>
                <w:lang w:val="en-US"/>
              </w:rPr>
            </w:pPr>
          </w:p>
          <w:p w:rsidR="00C3513D" w:rsidRPr="00293FA6" w:rsidRDefault="007E30C1" w:rsidP="00077AC3">
            <w:pPr>
              <w:widowControl w:val="0"/>
              <w:tabs>
                <w:tab w:val="left" w:pos="440"/>
              </w:tabs>
              <w:autoSpaceDE w:val="0"/>
              <w:autoSpaceDN w:val="0"/>
              <w:adjustRightInd w:val="0"/>
              <w:ind w:left="457" w:right="197" w:hanging="360"/>
              <w:jc w:val="both"/>
              <w:rPr>
                <w:rFonts w:cs="Arial"/>
                <w:color w:val="333333"/>
                <w:sz w:val="16"/>
                <w:szCs w:val="16"/>
                <w:lang w:val="en-US"/>
              </w:rPr>
            </w:pPr>
            <w:r w:rsidRPr="00293FA6">
              <w:rPr>
                <w:rFonts w:cs="Arial"/>
                <w:color w:val="333333"/>
                <w:w w:val="99"/>
                <w:sz w:val="16"/>
                <w:szCs w:val="16"/>
              </w:rPr>
              <w:t></w:t>
            </w:r>
            <w:r w:rsidRPr="00293FA6">
              <w:rPr>
                <w:rFonts w:cs="Arial"/>
                <w:color w:val="333333"/>
                <w:sz w:val="16"/>
                <w:szCs w:val="16"/>
                <w:lang w:val="en-US"/>
              </w:rPr>
              <w:tab/>
              <w:t>WHO</w:t>
            </w:r>
            <w:r w:rsidRPr="00293FA6">
              <w:rPr>
                <w:rFonts w:cs="Arial"/>
                <w:color w:val="333333"/>
                <w:spacing w:val="-5"/>
                <w:sz w:val="16"/>
                <w:szCs w:val="16"/>
                <w:lang w:val="en-US"/>
              </w:rPr>
              <w:t xml:space="preserve"> </w:t>
            </w:r>
            <w:r w:rsidRPr="00293FA6">
              <w:rPr>
                <w:rFonts w:cs="Arial"/>
                <w:color w:val="333333"/>
                <w:sz w:val="16"/>
                <w:szCs w:val="16"/>
                <w:lang w:val="en-US"/>
              </w:rPr>
              <w:t>Gu</w:t>
            </w:r>
            <w:r w:rsidRPr="00293FA6">
              <w:rPr>
                <w:rFonts w:cs="Arial"/>
                <w:color w:val="333333"/>
                <w:spacing w:val="1"/>
                <w:sz w:val="16"/>
                <w:szCs w:val="16"/>
                <w:lang w:val="en-US"/>
              </w:rPr>
              <w:t>i</w:t>
            </w:r>
            <w:r w:rsidRPr="00293FA6">
              <w:rPr>
                <w:rFonts w:cs="Arial"/>
                <w:color w:val="333333"/>
                <w:sz w:val="16"/>
                <w:szCs w:val="16"/>
                <w:lang w:val="en-US"/>
              </w:rPr>
              <w:t>del</w:t>
            </w:r>
            <w:r w:rsidRPr="00293FA6">
              <w:rPr>
                <w:rFonts w:cs="Arial"/>
                <w:color w:val="333333"/>
                <w:spacing w:val="1"/>
                <w:sz w:val="16"/>
                <w:szCs w:val="16"/>
                <w:lang w:val="en-US"/>
              </w:rPr>
              <w:t>i</w:t>
            </w:r>
            <w:r w:rsidRPr="00293FA6">
              <w:rPr>
                <w:rFonts w:cs="Arial"/>
                <w:color w:val="333333"/>
                <w:sz w:val="16"/>
                <w:szCs w:val="16"/>
                <w:lang w:val="en-US"/>
              </w:rPr>
              <w:t>nes</w:t>
            </w:r>
            <w:r w:rsidRPr="00293FA6">
              <w:rPr>
                <w:rFonts w:cs="Arial"/>
                <w:color w:val="333333"/>
                <w:spacing w:val="-9"/>
                <w:sz w:val="16"/>
                <w:szCs w:val="16"/>
                <w:lang w:val="en-US"/>
              </w:rPr>
              <w:t xml:space="preserve"> </w:t>
            </w:r>
            <w:r w:rsidRPr="00293FA6">
              <w:rPr>
                <w:rFonts w:cs="Arial"/>
                <w:color w:val="333333"/>
                <w:sz w:val="16"/>
                <w:szCs w:val="16"/>
                <w:lang w:val="en-US"/>
              </w:rPr>
              <w:t>for</w:t>
            </w:r>
            <w:r w:rsidRPr="00293FA6">
              <w:rPr>
                <w:rFonts w:cs="Arial"/>
                <w:color w:val="333333"/>
                <w:spacing w:val="-3"/>
                <w:sz w:val="16"/>
                <w:szCs w:val="16"/>
                <w:lang w:val="en-US"/>
              </w:rPr>
              <w:t xml:space="preserve"> </w:t>
            </w:r>
            <w:r w:rsidRPr="00293FA6">
              <w:rPr>
                <w:rFonts w:cs="Arial"/>
                <w:color w:val="333333"/>
                <w:sz w:val="16"/>
                <w:szCs w:val="16"/>
                <w:lang w:val="en-US"/>
              </w:rPr>
              <w:t>pharmacological</w:t>
            </w:r>
            <w:r w:rsidRPr="00293FA6">
              <w:rPr>
                <w:rFonts w:cs="Arial"/>
                <w:color w:val="333333"/>
                <w:spacing w:val="-15"/>
                <w:sz w:val="16"/>
                <w:szCs w:val="16"/>
                <w:lang w:val="en-US"/>
              </w:rPr>
              <w:t xml:space="preserve"> </w:t>
            </w:r>
            <w:r w:rsidRPr="00293FA6">
              <w:rPr>
                <w:rFonts w:cs="Arial"/>
                <w:color w:val="333333"/>
                <w:sz w:val="16"/>
                <w:szCs w:val="16"/>
                <w:lang w:val="en-US"/>
              </w:rPr>
              <w:t>manage</w:t>
            </w:r>
            <w:r w:rsidRPr="00293FA6">
              <w:rPr>
                <w:rFonts w:cs="Arial"/>
                <w:color w:val="333333"/>
                <w:spacing w:val="1"/>
                <w:sz w:val="16"/>
                <w:szCs w:val="16"/>
                <w:lang w:val="en-US"/>
              </w:rPr>
              <w:t>m</w:t>
            </w:r>
            <w:r w:rsidRPr="00293FA6">
              <w:rPr>
                <w:rFonts w:cs="Arial"/>
                <w:color w:val="333333"/>
                <w:sz w:val="16"/>
                <w:szCs w:val="16"/>
                <w:lang w:val="en-US"/>
              </w:rPr>
              <w:t>ent</w:t>
            </w:r>
            <w:r w:rsidRPr="00293FA6">
              <w:rPr>
                <w:rFonts w:cs="Arial"/>
                <w:color w:val="333333"/>
                <w:spacing w:val="-12"/>
                <w:sz w:val="16"/>
                <w:szCs w:val="16"/>
                <w:lang w:val="en-US"/>
              </w:rPr>
              <w:t xml:space="preserve"> </w:t>
            </w:r>
            <w:r w:rsidRPr="00293FA6">
              <w:rPr>
                <w:rFonts w:cs="Arial"/>
                <w:color w:val="333333"/>
                <w:spacing w:val="1"/>
                <w:sz w:val="16"/>
                <w:szCs w:val="16"/>
                <w:lang w:val="en-US"/>
              </w:rPr>
              <w:t>o</w:t>
            </w:r>
            <w:r w:rsidRPr="00293FA6">
              <w:rPr>
                <w:rFonts w:cs="Arial"/>
                <w:color w:val="333333"/>
                <w:sz w:val="16"/>
                <w:szCs w:val="16"/>
                <w:lang w:val="en-US"/>
              </w:rPr>
              <w:t>f</w:t>
            </w:r>
            <w:r w:rsidRPr="00293FA6">
              <w:rPr>
                <w:rFonts w:cs="Arial"/>
                <w:color w:val="333333"/>
                <w:spacing w:val="-2"/>
                <w:sz w:val="16"/>
                <w:szCs w:val="16"/>
                <w:lang w:val="en-US"/>
              </w:rPr>
              <w:t xml:space="preserve"> </w:t>
            </w:r>
            <w:r w:rsidRPr="00293FA6">
              <w:rPr>
                <w:rFonts w:cs="Arial"/>
                <w:color w:val="333333"/>
                <w:sz w:val="16"/>
                <w:szCs w:val="16"/>
                <w:lang w:val="en-US"/>
              </w:rPr>
              <w:t>pand</w:t>
            </w:r>
            <w:r w:rsidRPr="00293FA6">
              <w:rPr>
                <w:rFonts w:cs="Arial"/>
                <w:color w:val="333333"/>
                <w:spacing w:val="1"/>
                <w:sz w:val="16"/>
                <w:szCs w:val="16"/>
                <w:lang w:val="en-US"/>
              </w:rPr>
              <w:t>e</w:t>
            </w:r>
            <w:r w:rsidRPr="00293FA6">
              <w:rPr>
                <w:rFonts w:cs="Arial"/>
                <w:color w:val="333333"/>
                <w:sz w:val="16"/>
                <w:szCs w:val="16"/>
                <w:lang w:val="en-US"/>
              </w:rPr>
              <w:t>m</w:t>
            </w:r>
            <w:r w:rsidRPr="00293FA6">
              <w:rPr>
                <w:rFonts w:cs="Arial"/>
                <w:color w:val="333333"/>
                <w:spacing w:val="1"/>
                <w:sz w:val="16"/>
                <w:szCs w:val="16"/>
                <w:lang w:val="en-US"/>
              </w:rPr>
              <w:t>i</w:t>
            </w:r>
            <w:r w:rsidRPr="00293FA6">
              <w:rPr>
                <w:rFonts w:cs="Arial"/>
                <w:color w:val="333333"/>
                <w:sz w:val="16"/>
                <w:szCs w:val="16"/>
                <w:lang w:val="en-US"/>
              </w:rPr>
              <w:t>c</w:t>
            </w:r>
            <w:r w:rsidRPr="00293FA6">
              <w:rPr>
                <w:rFonts w:cs="Arial"/>
                <w:color w:val="333333"/>
                <w:spacing w:val="-7"/>
                <w:sz w:val="16"/>
                <w:szCs w:val="16"/>
                <w:lang w:val="en-US"/>
              </w:rPr>
              <w:t xml:space="preserve"> </w:t>
            </w:r>
            <w:r w:rsidRPr="00293FA6">
              <w:rPr>
                <w:rFonts w:cs="Arial"/>
                <w:color w:val="333333"/>
                <w:sz w:val="16"/>
                <w:szCs w:val="16"/>
                <w:lang w:val="en-US"/>
              </w:rPr>
              <w:t>(H1N</w:t>
            </w:r>
            <w:r w:rsidRPr="00293FA6">
              <w:rPr>
                <w:rFonts w:cs="Arial"/>
                <w:color w:val="333333"/>
                <w:spacing w:val="2"/>
                <w:sz w:val="16"/>
                <w:szCs w:val="16"/>
                <w:lang w:val="en-US"/>
              </w:rPr>
              <w:t>1</w:t>
            </w:r>
            <w:r w:rsidRPr="00293FA6">
              <w:rPr>
                <w:rFonts w:cs="Arial"/>
                <w:color w:val="333333"/>
                <w:sz w:val="16"/>
                <w:szCs w:val="16"/>
                <w:lang w:val="en-US"/>
              </w:rPr>
              <w:t>)</w:t>
            </w:r>
            <w:r w:rsidRPr="00293FA6">
              <w:rPr>
                <w:rFonts w:cs="Arial"/>
                <w:color w:val="333333"/>
                <w:spacing w:val="-7"/>
                <w:sz w:val="16"/>
                <w:szCs w:val="16"/>
                <w:lang w:val="en-US"/>
              </w:rPr>
              <w:t xml:space="preserve"> </w:t>
            </w:r>
            <w:r w:rsidRPr="00293FA6">
              <w:rPr>
                <w:rFonts w:cs="Arial"/>
                <w:color w:val="333333"/>
                <w:sz w:val="16"/>
                <w:szCs w:val="16"/>
                <w:lang w:val="en-US"/>
              </w:rPr>
              <w:t>2009</w:t>
            </w:r>
            <w:r w:rsidRPr="00293FA6">
              <w:rPr>
                <w:rFonts w:cs="Arial"/>
                <w:color w:val="333333"/>
                <w:spacing w:val="-3"/>
                <w:sz w:val="16"/>
                <w:szCs w:val="16"/>
                <w:lang w:val="en-US"/>
              </w:rPr>
              <w:t xml:space="preserve"> </w:t>
            </w:r>
            <w:r w:rsidRPr="00293FA6">
              <w:rPr>
                <w:rFonts w:cs="Arial"/>
                <w:color w:val="333333"/>
                <w:sz w:val="16"/>
                <w:szCs w:val="16"/>
                <w:lang w:val="en-US"/>
              </w:rPr>
              <w:t>influenza</w:t>
            </w:r>
            <w:r w:rsidRPr="00293FA6">
              <w:rPr>
                <w:rFonts w:cs="Arial"/>
                <w:color w:val="333333"/>
                <w:spacing w:val="-8"/>
                <w:sz w:val="16"/>
                <w:szCs w:val="16"/>
                <w:lang w:val="en-US"/>
              </w:rPr>
              <w:t xml:space="preserve"> </w:t>
            </w:r>
            <w:r w:rsidRPr="00293FA6">
              <w:rPr>
                <w:rFonts w:cs="Arial"/>
                <w:color w:val="333333"/>
                <w:sz w:val="16"/>
                <w:szCs w:val="16"/>
                <w:lang w:val="en-US"/>
              </w:rPr>
              <w:t>and</w:t>
            </w:r>
            <w:r w:rsidRPr="00293FA6">
              <w:rPr>
                <w:rFonts w:cs="Arial"/>
                <w:color w:val="333333"/>
                <w:spacing w:val="-3"/>
                <w:sz w:val="16"/>
                <w:szCs w:val="16"/>
                <w:lang w:val="en-US"/>
              </w:rPr>
              <w:t xml:space="preserve"> </w:t>
            </w:r>
            <w:r w:rsidRPr="00293FA6">
              <w:rPr>
                <w:rFonts w:cs="Arial"/>
                <w:color w:val="333333"/>
                <w:sz w:val="16"/>
                <w:szCs w:val="16"/>
                <w:lang w:val="en-US"/>
              </w:rPr>
              <w:t>other</w:t>
            </w:r>
            <w:r w:rsidRPr="00293FA6">
              <w:rPr>
                <w:rFonts w:cs="Arial"/>
                <w:color w:val="333333"/>
                <w:spacing w:val="-5"/>
                <w:sz w:val="16"/>
                <w:szCs w:val="16"/>
                <w:lang w:val="en-US"/>
              </w:rPr>
              <w:t xml:space="preserve"> </w:t>
            </w:r>
            <w:r w:rsidRPr="00293FA6">
              <w:rPr>
                <w:rFonts w:cs="Arial"/>
                <w:color w:val="333333"/>
                <w:spacing w:val="1"/>
                <w:sz w:val="16"/>
                <w:szCs w:val="16"/>
                <w:lang w:val="en-US"/>
              </w:rPr>
              <w:t>i</w:t>
            </w:r>
            <w:r w:rsidRPr="00293FA6">
              <w:rPr>
                <w:rFonts w:cs="Arial"/>
                <w:color w:val="333333"/>
                <w:sz w:val="16"/>
                <w:szCs w:val="16"/>
                <w:lang w:val="en-US"/>
              </w:rPr>
              <w:t>n</w:t>
            </w:r>
            <w:r w:rsidRPr="00293FA6">
              <w:rPr>
                <w:rFonts w:cs="Arial"/>
                <w:color w:val="333333"/>
                <w:spacing w:val="1"/>
                <w:sz w:val="16"/>
                <w:szCs w:val="16"/>
                <w:lang w:val="en-US"/>
              </w:rPr>
              <w:t>f</w:t>
            </w:r>
            <w:r w:rsidRPr="00293FA6">
              <w:rPr>
                <w:rFonts w:cs="Arial"/>
                <w:color w:val="333333"/>
                <w:sz w:val="16"/>
                <w:szCs w:val="16"/>
                <w:lang w:val="en-US"/>
              </w:rPr>
              <w:t>lu</w:t>
            </w:r>
            <w:r w:rsidRPr="00293FA6">
              <w:rPr>
                <w:rFonts w:cs="Arial"/>
                <w:color w:val="333333"/>
                <w:spacing w:val="1"/>
                <w:sz w:val="16"/>
                <w:szCs w:val="16"/>
                <w:lang w:val="en-US"/>
              </w:rPr>
              <w:t>en</w:t>
            </w:r>
            <w:r w:rsidRPr="00293FA6">
              <w:rPr>
                <w:rFonts w:cs="Arial"/>
                <w:color w:val="333333"/>
                <w:sz w:val="16"/>
                <w:szCs w:val="16"/>
                <w:lang w:val="en-US"/>
              </w:rPr>
              <w:t>za viruses,</w:t>
            </w:r>
            <w:r w:rsidRPr="00293FA6">
              <w:rPr>
                <w:rFonts w:cs="Arial"/>
                <w:color w:val="333333"/>
                <w:spacing w:val="-7"/>
                <w:sz w:val="16"/>
                <w:szCs w:val="16"/>
                <w:lang w:val="en-US"/>
              </w:rPr>
              <w:t xml:space="preserve"> </w:t>
            </w:r>
            <w:r w:rsidRPr="00293FA6">
              <w:rPr>
                <w:rFonts w:cs="Arial"/>
                <w:color w:val="333333"/>
                <w:sz w:val="16"/>
                <w:szCs w:val="16"/>
                <w:lang w:val="en-US"/>
              </w:rPr>
              <w:t>20</w:t>
            </w:r>
            <w:r w:rsidRPr="00293FA6">
              <w:rPr>
                <w:rFonts w:cs="Arial"/>
                <w:color w:val="333333"/>
                <w:spacing w:val="-2"/>
                <w:sz w:val="16"/>
                <w:szCs w:val="16"/>
                <w:lang w:val="en-US"/>
              </w:rPr>
              <w:t xml:space="preserve"> </w:t>
            </w:r>
            <w:r w:rsidRPr="00293FA6">
              <w:rPr>
                <w:rFonts w:cs="Arial"/>
                <w:color w:val="333333"/>
                <w:sz w:val="16"/>
                <w:szCs w:val="16"/>
                <w:lang w:val="en-US"/>
              </w:rPr>
              <w:t>August</w:t>
            </w:r>
            <w:r w:rsidRPr="00293FA6">
              <w:rPr>
                <w:rFonts w:cs="Arial"/>
                <w:color w:val="333333"/>
                <w:spacing w:val="-7"/>
                <w:sz w:val="16"/>
                <w:szCs w:val="16"/>
                <w:lang w:val="en-US"/>
              </w:rPr>
              <w:t xml:space="preserve"> </w:t>
            </w:r>
            <w:r w:rsidRPr="00293FA6">
              <w:rPr>
                <w:rFonts w:cs="Arial"/>
                <w:color w:val="333333"/>
                <w:sz w:val="16"/>
                <w:szCs w:val="16"/>
                <w:lang w:val="en-US"/>
              </w:rPr>
              <w:t>2009.</w:t>
            </w:r>
          </w:p>
          <w:p w:rsidR="00C3513D" w:rsidRPr="00293FA6" w:rsidRDefault="007E30C1" w:rsidP="00077AC3">
            <w:pPr>
              <w:widowControl w:val="0"/>
              <w:autoSpaceDE w:val="0"/>
              <w:autoSpaceDN w:val="0"/>
              <w:adjustRightInd w:val="0"/>
              <w:spacing w:before="9" w:line="260" w:lineRule="exact"/>
              <w:jc w:val="both"/>
              <w:rPr>
                <w:rFonts w:cs="Arial"/>
                <w:color w:val="333333"/>
                <w:sz w:val="16"/>
                <w:szCs w:val="16"/>
                <w:lang w:val="en-US"/>
              </w:rPr>
            </w:pPr>
          </w:p>
          <w:p w:rsidR="00C3513D" w:rsidRPr="00293FA6" w:rsidRDefault="007E30C1" w:rsidP="00077AC3">
            <w:pPr>
              <w:widowControl w:val="0"/>
              <w:tabs>
                <w:tab w:val="left" w:pos="440"/>
              </w:tabs>
              <w:autoSpaceDE w:val="0"/>
              <w:autoSpaceDN w:val="0"/>
              <w:adjustRightInd w:val="0"/>
              <w:spacing w:line="239" w:lineRule="auto"/>
              <w:ind w:left="457" w:right="112" w:hanging="360"/>
              <w:jc w:val="both"/>
              <w:rPr>
                <w:rFonts w:cs="Arial"/>
                <w:color w:val="333333"/>
                <w:sz w:val="16"/>
                <w:szCs w:val="16"/>
              </w:rPr>
            </w:pPr>
            <w:r w:rsidRPr="00293FA6">
              <w:rPr>
                <w:rFonts w:cs="Arial"/>
                <w:color w:val="333333"/>
                <w:w w:val="99"/>
                <w:sz w:val="16"/>
                <w:szCs w:val="16"/>
              </w:rPr>
              <w:t></w:t>
            </w:r>
            <w:r w:rsidRPr="00293FA6">
              <w:rPr>
                <w:rFonts w:cs="Arial"/>
                <w:color w:val="333333"/>
                <w:sz w:val="16"/>
                <w:szCs w:val="16"/>
                <w:lang w:val="en-US"/>
              </w:rPr>
              <w:tab/>
              <w:t>Rec</w:t>
            </w:r>
            <w:r w:rsidRPr="00293FA6">
              <w:rPr>
                <w:rFonts w:cs="Arial"/>
                <w:color w:val="333333"/>
                <w:spacing w:val="1"/>
                <w:sz w:val="16"/>
                <w:szCs w:val="16"/>
                <w:lang w:val="en-US"/>
              </w:rPr>
              <w:t>om</w:t>
            </w:r>
            <w:r w:rsidRPr="00293FA6">
              <w:rPr>
                <w:rFonts w:cs="Arial"/>
                <w:color w:val="333333"/>
                <w:sz w:val="16"/>
                <w:szCs w:val="16"/>
                <w:lang w:val="en-US"/>
              </w:rPr>
              <w:t>m</w:t>
            </w:r>
            <w:r w:rsidRPr="00293FA6">
              <w:rPr>
                <w:rFonts w:cs="Arial"/>
                <w:color w:val="333333"/>
                <w:spacing w:val="1"/>
                <w:sz w:val="16"/>
                <w:szCs w:val="16"/>
                <w:lang w:val="en-US"/>
              </w:rPr>
              <w:t>ende</w:t>
            </w:r>
            <w:r w:rsidRPr="00293FA6">
              <w:rPr>
                <w:rFonts w:cs="Arial"/>
                <w:color w:val="333333"/>
                <w:sz w:val="16"/>
                <w:szCs w:val="16"/>
                <w:lang w:val="en-US"/>
              </w:rPr>
              <w:t>d</w:t>
            </w:r>
            <w:r w:rsidRPr="00293FA6">
              <w:rPr>
                <w:rFonts w:cs="Arial"/>
                <w:color w:val="333333"/>
                <w:spacing w:val="-14"/>
                <w:sz w:val="16"/>
                <w:szCs w:val="16"/>
                <w:lang w:val="en-US"/>
              </w:rPr>
              <w:t xml:space="preserve"> </w:t>
            </w:r>
            <w:r w:rsidRPr="00293FA6">
              <w:rPr>
                <w:rFonts w:cs="Arial"/>
                <w:color w:val="333333"/>
                <w:sz w:val="16"/>
                <w:szCs w:val="16"/>
                <w:lang w:val="en-US"/>
              </w:rPr>
              <w:t>laboratory</w:t>
            </w:r>
            <w:r w:rsidRPr="00293FA6">
              <w:rPr>
                <w:rFonts w:cs="Arial"/>
                <w:color w:val="333333"/>
                <w:spacing w:val="-8"/>
                <w:sz w:val="16"/>
                <w:szCs w:val="16"/>
                <w:lang w:val="en-US"/>
              </w:rPr>
              <w:t xml:space="preserve"> </w:t>
            </w:r>
            <w:r w:rsidRPr="00293FA6">
              <w:rPr>
                <w:rFonts w:cs="Arial"/>
                <w:color w:val="333333"/>
                <w:sz w:val="16"/>
                <w:szCs w:val="16"/>
                <w:lang w:val="en-US"/>
              </w:rPr>
              <w:t>tests</w:t>
            </w:r>
            <w:r w:rsidRPr="00293FA6">
              <w:rPr>
                <w:rFonts w:cs="Arial"/>
                <w:color w:val="333333"/>
                <w:spacing w:val="-3"/>
                <w:sz w:val="16"/>
                <w:szCs w:val="16"/>
                <w:lang w:val="en-US"/>
              </w:rPr>
              <w:t xml:space="preserve"> </w:t>
            </w:r>
            <w:r w:rsidRPr="00293FA6">
              <w:rPr>
                <w:rFonts w:cs="Arial"/>
                <w:color w:val="333333"/>
                <w:sz w:val="16"/>
                <w:szCs w:val="16"/>
                <w:lang w:val="en-US"/>
              </w:rPr>
              <w:t>to</w:t>
            </w:r>
            <w:r w:rsidRPr="00293FA6">
              <w:rPr>
                <w:rFonts w:cs="Arial"/>
                <w:color w:val="333333"/>
                <w:spacing w:val="-2"/>
                <w:sz w:val="16"/>
                <w:szCs w:val="16"/>
                <w:lang w:val="en-US"/>
              </w:rPr>
              <w:t xml:space="preserve"> </w:t>
            </w:r>
            <w:r w:rsidRPr="00293FA6">
              <w:rPr>
                <w:rFonts w:cs="Arial"/>
                <w:color w:val="333333"/>
                <w:sz w:val="16"/>
                <w:szCs w:val="16"/>
                <w:lang w:val="en-US"/>
              </w:rPr>
              <w:t>id</w:t>
            </w:r>
            <w:r w:rsidRPr="00293FA6">
              <w:rPr>
                <w:rFonts w:cs="Arial"/>
                <w:color w:val="333333"/>
                <w:spacing w:val="1"/>
                <w:sz w:val="16"/>
                <w:szCs w:val="16"/>
                <w:lang w:val="en-US"/>
              </w:rPr>
              <w:t>en</w:t>
            </w:r>
            <w:r w:rsidRPr="00293FA6">
              <w:rPr>
                <w:rFonts w:cs="Arial"/>
                <w:color w:val="333333"/>
                <w:sz w:val="16"/>
                <w:szCs w:val="16"/>
                <w:lang w:val="en-US"/>
              </w:rPr>
              <w:t>tify</w:t>
            </w:r>
            <w:r w:rsidRPr="00293FA6">
              <w:rPr>
                <w:rFonts w:cs="Arial"/>
                <w:color w:val="333333"/>
                <w:spacing w:val="-7"/>
                <w:sz w:val="16"/>
                <w:szCs w:val="16"/>
                <w:lang w:val="en-US"/>
              </w:rPr>
              <w:t xml:space="preserve"> </w:t>
            </w:r>
            <w:r w:rsidRPr="00293FA6">
              <w:rPr>
                <w:rFonts w:cs="Arial"/>
                <w:color w:val="333333"/>
                <w:sz w:val="16"/>
                <w:szCs w:val="16"/>
                <w:lang w:val="en-US"/>
              </w:rPr>
              <w:t>avian</w:t>
            </w:r>
            <w:r w:rsidRPr="00293FA6">
              <w:rPr>
                <w:rFonts w:cs="Arial"/>
                <w:color w:val="333333"/>
                <w:spacing w:val="-6"/>
                <w:sz w:val="16"/>
                <w:szCs w:val="16"/>
                <w:lang w:val="en-US"/>
              </w:rPr>
              <w:t xml:space="preserve"> </w:t>
            </w:r>
            <w:r w:rsidRPr="00293FA6">
              <w:rPr>
                <w:rFonts w:cs="Arial"/>
                <w:color w:val="333333"/>
                <w:spacing w:val="1"/>
                <w:sz w:val="16"/>
                <w:szCs w:val="16"/>
                <w:lang w:val="en-US"/>
              </w:rPr>
              <w:t>i</w:t>
            </w:r>
            <w:r w:rsidRPr="00293FA6">
              <w:rPr>
                <w:rFonts w:cs="Arial"/>
                <w:color w:val="333333"/>
                <w:sz w:val="16"/>
                <w:szCs w:val="16"/>
                <w:lang w:val="en-US"/>
              </w:rPr>
              <w:t>nf</w:t>
            </w:r>
            <w:r w:rsidRPr="00293FA6">
              <w:rPr>
                <w:rFonts w:cs="Arial"/>
                <w:color w:val="333333"/>
                <w:spacing w:val="1"/>
                <w:sz w:val="16"/>
                <w:szCs w:val="16"/>
                <w:lang w:val="en-US"/>
              </w:rPr>
              <w:t>l</w:t>
            </w:r>
            <w:r w:rsidRPr="00293FA6">
              <w:rPr>
                <w:rFonts w:cs="Arial"/>
                <w:color w:val="333333"/>
                <w:sz w:val="16"/>
                <w:szCs w:val="16"/>
                <w:lang w:val="en-US"/>
              </w:rPr>
              <w:t>uenza</w:t>
            </w:r>
            <w:r w:rsidRPr="00293FA6">
              <w:rPr>
                <w:rFonts w:cs="Arial"/>
                <w:color w:val="333333"/>
                <w:spacing w:val="-7"/>
                <w:sz w:val="16"/>
                <w:szCs w:val="16"/>
                <w:lang w:val="en-US"/>
              </w:rPr>
              <w:t xml:space="preserve"> </w:t>
            </w:r>
            <w:r w:rsidRPr="00293FA6">
              <w:rPr>
                <w:rFonts w:cs="Arial"/>
                <w:color w:val="333333"/>
                <w:sz w:val="16"/>
                <w:szCs w:val="16"/>
                <w:lang w:val="en-US"/>
              </w:rPr>
              <w:t>virus</w:t>
            </w:r>
            <w:r w:rsidRPr="00293FA6">
              <w:rPr>
                <w:rFonts w:cs="Arial"/>
                <w:color w:val="333333"/>
                <w:spacing w:val="-4"/>
                <w:sz w:val="16"/>
                <w:szCs w:val="16"/>
                <w:lang w:val="en-US"/>
              </w:rPr>
              <w:t xml:space="preserve"> </w:t>
            </w:r>
            <w:r w:rsidRPr="00293FA6">
              <w:rPr>
                <w:rFonts w:cs="Arial"/>
                <w:color w:val="333333"/>
                <w:sz w:val="16"/>
                <w:szCs w:val="16"/>
                <w:lang w:val="en-US"/>
              </w:rPr>
              <w:t>A in</w:t>
            </w:r>
            <w:r w:rsidRPr="00293FA6">
              <w:rPr>
                <w:rFonts w:cs="Arial"/>
                <w:color w:val="333333"/>
                <w:spacing w:val="-3"/>
                <w:sz w:val="16"/>
                <w:szCs w:val="16"/>
                <w:lang w:val="en-US"/>
              </w:rPr>
              <w:t xml:space="preserve"> </w:t>
            </w:r>
            <w:r w:rsidRPr="00293FA6">
              <w:rPr>
                <w:rFonts w:cs="Arial"/>
                <w:color w:val="333333"/>
                <w:sz w:val="16"/>
                <w:szCs w:val="16"/>
                <w:lang w:val="en-US"/>
              </w:rPr>
              <w:t>spec</w:t>
            </w:r>
            <w:r w:rsidRPr="00293FA6">
              <w:rPr>
                <w:rFonts w:cs="Arial"/>
                <w:color w:val="333333"/>
                <w:spacing w:val="1"/>
                <w:sz w:val="16"/>
                <w:szCs w:val="16"/>
                <w:lang w:val="en-US"/>
              </w:rPr>
              <w:t>i</w:t>
            </w:r>
            <w:r w:rsidRPr="00293FA6">
              <w:rPr>
                <w:rFonts w:cs="Arial"/>
                <w:color w:val="333333"/>
                <w:sz w:val="16"/>
                <w:szCs w:val="16"/>
                <w:lang w:val="en-US"/>
              </w:rPr>
              <w:t>mens</w:t>
            </w:r>
            <w:r w:rsidRPr="00293FA6">
              <w:rPr>
                <w:rFonts w:cs="Arial"/>
                <w:color w:val="333333"/>
                <w:spacing w:val="-8"/>
                <w:sz w:val="16"/>
                <w:szCs w:val="16"/>
                <w:lang w:val="en-US"/>
              </w:rPr>
              <w:t xml:space="preserve"> </w:t>
            </w:r>
            <w:r w:rsidRPr="00293FA6">
              <w:rPr>
                <w:rFonts w:cs="Arial"/>
                <w:color w:val="333333"/>
                <w:sz w:val="16"/>
                <w:szCs w:val="16"/>
                <w:lang w:val="en-US"/>
              </w:rPr>
              <w:t>from</w:t>
            </w:r>
            <w:r w:rsidRPr="00293FA6">
              <w:rPr>
                <w:rFonts w:cs="Arial"/>
                <w:color w:val="333333"/>
                <w:spacing w:val="-5"/>
                <w:sz w:val="16"/>
                <w:szCs w:val="16"/>
                <w:lang w:val="en-US"/>
              </w:rPr>
              <w:t xml:space="preserve"> </w:t>
            </w:r>
            <w:r w:rsidRPr="00293FA6">
              <w:rPr>
                <w:rFonts w:cs="Arial"/>
                <w:color w:val="333333"/>
                <w:spacing w:val="1"/>
                <w:sz w:val="16"/>
                <w:szCs w:val="16"/>
                <w:lang w:val="en-US"/>
              </w:rPr>
              <w:t>h</w:t>
            </w:r>
            <w:r w:rsidRPr="00293FA6">
              <w:rPr>
                <w:rFonts w:cs="Arial"/>
                <w:color w:val="333333"/>
                <w:sz w:val="16"/>
                <w:szCs w:val="16"/>
                <w:lang w:val="en-US"/>
              </w:rPr>
              <w:t>uma</w:t>
            </w:r>
            <w:r w:rsidRPr="00293FA6">
              <w:rPr>
                <w:rFonts w:cs="Arial"/>
                <w:color w:val="333333"/>
                <w:spacing w:val="1"/>
                <w:sz w:val="16"/>
                <w:szCs w:val="16"/>
                <w:lang w:val="en-US"/>
              </w:rPr>
              <w:t>ns</w:t>
            </w:r>
            <w:r w:rsidRPr="00293FA6">
              <w:rPr>
                <w:rFonts w:cs="Arial"/>
                <w:color w:val="333333"/>
                <w:sz w:val="16"/>
                <w:szCs w:val="16"/>
                <w:lang w:val="en-US"/>
              </w:rPr>
              <w:t>,</w:t>
            </w:r>
            <w:r w:rsidRPr="00293FA6">
              <w:rPr>
                <w:rFonts w:cs="Arial"/>
                <w:color w:val="333333"/>
                <w:spacing w:val="-8"/>
                <w:sz w:val="16"/>
                <w:szCs w:val="16"/>
                <w:lang w:val="en-US"/>
              </w:rPr>
              <w:t xml:space="preserve"> </w:t>
            </w:r>
            <w:r w:rsidRPr="00293FA6">
              <w:rPr>
                <w:rFonts w:cs="Arial"/>
                <w:color w:val="333333"/>
                <w:sz w:val="16"/>
                <w:szCs w:val="16"/>
                <w:lang w:val="en-US"/>
              </w:rPr>
              <w:t>WHO,</w:t>
            </w:r>
            <w:r w:rsidRPr="00293FA6">
              <w:rPr>
                <w:rFonts w:cs="Arial"/>
                <w:color w:val="333333"/>
                <w:spacing w:val="-5"/>
                <w:sz w:val="16"/>
                <w:szCs w:val="16"/>
                <w:lang w:val="en-US"/>
              </w:rPr>
              <w:t xml:space="preserve"> </w:t>
            </w:r>
            <w:r w:rsidRPr="00293FA6">
              <w:rPr>
                <w:rFonts w:cs="Arial"/>
                <w:color w:val="333333"/>
                <w:sz w:val="16"/>
                <w:szCs w:val="16"/>
                <w:lang w:val="en-US"/>
              </w:rPr>
              <w:t>revised August</w:t>
            </w:r>
            <w:r w:rsidRPr="00293FA6">
              <w:rPr>
                <w:rFonts w:cs="Arial"/>
                <w:color w:val="333333"/>
                <w:spacing w:val="-6"/>
                <w:sz w:val="16"/>
                <w:szCs w:val="16"/>
                <w:lang w:val="en-US"/>
              </w:rPr>
              <w:t xml:space="preserve"> </w:t>
            </w:r>
            <w:r w:rsidRPr="00293FA6">
              <w:rPr>
                <w:rFonts w:cs="Arial"/>
                <w:color w:val="333333"/>
                <w:sz w:val="16"/>
                <w:szCs w:val="16"/>
                <w:lang w:val="en-US"/>
              </w:rPr>
              <w:t>2007.</w:t>
            </w:r>
            <w:r w:rsidRPr="00293FA6">
              <w:rPr>
                <w:rFonts w:cs="Arial"/>
                <w:color w:val="333333"/>
                <w:spacing w:val="-5"/>
                <w:sz w:val="16"/>
                <w:szCs w:val="16"/>
                <w:lang w:val="en-US"/>
              </w:rPr>
              <w:t xml:space="preserve"> </w:t>
            </w:r>
            <w:r w:rsidRPr="00293FA6">
              <w:rPr>
                <w:rFonts w:cs="Arial"/>
                <w:color w:val="333333"/>
                <w:sz w:val="16"/>
                <w:szCs w:val="16"/>
              </w:rPr>
              <w:t>(Tests</w:t>
            </w:r>
            <w:r w:rsidRPr="00293FA6">
              <w:rPr>
                <w:rFonts w:cs="Arial"/>
                <w:color w:val="333333"/>
                <w:spacing w:val="-4"/>
                <w:sz w:val="16"/>
                <w:szCs w:val="16"/>
              </w:rPr>
              <w:t xml:space="preserve"> </w:t>
            </w:r>
            <w:r w:rsidRPr="00293FA6">
              <w:rPr>
                <w:rFonts w:cs="Arial"/>
                <w:color w:val="333333"/>
                <w:sz w:val="16"/>
                <w:szCs w:val="16"/>
              </w:rPr>
              <w:t>de</w:t>
            </w:r>
            <w:r w:rsidRPr="00293FA6">
              <w:rPr>
                <w:rFonts w:cs="Arial"/>
                <w:color w:val="333333"/>
                <w:spacing w:val="-3"/>
                <w:sz w:val="16"/>
                <w:szCs w:val="16"/>
              </w:rPr>
              <w:t xml:space="preserve"> </w:t>
            </w:r>
            <w:r w:rsidRPr="00293FA6">
              <w:rPr>
                <w:rFonts w:cs="Arial"/>
                <w:color w:val="333333"/>
                <w:sz w:val="16"/>
                <w:szCs w:val="16"/>
              </w:rPr>
              <w:t>l</w:t>
            </w:r>
            <w:r w:rsidRPr="00293FA6">
              <w:rPr>
                <w:rFonts w:cs="Arial"/>
                <w:color w:val="333333"/>
                <w:spacing w:val="1"/>
                <w:sz w:val="16"/>
                <w:szCs w:val="16"/>
              </w:rPr>
              <w:t>a</w:t>
            </w:r>
            <w:r w:rsidRPr="00293FA6">
              <w:rPr>
                <w:rFonts w:cs="Arial"/>
                <w:color w:val="333333"/>
                <w:sz w:val="16"/>
                <w:szCs w:val="16"/>
              </w:rPr>
              <w:t>boratoire</w:t>
            </w:r>
            <w:r w:rsidRPr="00293FA6">
              <w:rPr>
                <w:rFonts w:cs="Arial"/>
                <w:color w:val="333333"/>
                <w:spacing w:val="-10"/>
                <w:sz w:val="16"/>
                <w:szCs w:val="16"/>
              </w:rPr>
              <w:t xml:space="preserve"> </w:t>
            </w:r>
            <w:r w:rsidRPr="00293FA6">
              <w:rPr>
                <w:rFonts w:cs="Arial"/>
                <w:color w:val="333333"/>
                <w:sz w:val="16"/>
                <w:szCs w:val="16"/>
              </w:rPr>
              <w:t>recomman</w:t>
            </w:r>
            <w:r w:rsidRPr="00293FA6">
              <w:rPr>
                <w:rFonts w:cs="Arial"/>
                <w:color w:val="333333"/>
                <w:spacing w:val="1"/>
                <w:sz w:val="16"/>
                <w:szCs w:val="16"/>
              </w:rPr>
              <w:t>d</w:t>
            </w:r>
            <w:r w:rsidRPr="00293FA6">
              <w:rPr>
                <w:rFonts w:cs="Arial"/>
                <w:color w:val="333333"/>
                <w:sz w:val="16"/>
                <w:szCs w:val="16"/>
              </w:rPr>
              <w:t>és</w:t>
            </w:r>
            <w:r w:rsidRPr="00293FA6">
              <w:rPr>
                <w:rFonts w:cs="Arial"/>
                <w:color w:val="333333"/>
                <w:spacing w:val="-13"/>
                <w:sz w:val="16"/>
                <w:szCs w:val="16"/>
              </w:rPr>
              <w:t xml:space="preserve"> </w:t>
            </w:r>
            <w:r w:rsidRPr="00293FA6">
              <w:rPr>
                <w:rFonts w:cs="Arial"/>
                <w:color w:val="333333"/>
                <w:sz w:val="16"/>
                <w:szCs w:val="16"/>
              </w:rPr>
              <w:t>p</w:t>
            </w:r>
            <w:r w:rsidRPr="00293FA6">
              <w:rPr>
                <w:rFonts w:cs="Arial"/>
                <w:color w:val="333333"/>
                <w:spacing w:val="2"/>
                <w:sz w:val="16"/>
                <w:szCs w:val="16"/>
              </w:rPr>
              <w:t>o</w:t>
            </w:r>
            <w:r w:rsidRPr="00293FA6">
              <w:rPr>
                <w:rFonts w:cs="Arial"/>
                <w:color w:val="333333"/>
                <w:sz w:val="16"/>
                <w:szCs w:val="16"/>
              </w:rPr>
              <w:t>ur</w:t>
            </w:r>
            <w:r w:rsidRPr="00293FA6">
              <w:rPr>
                <w:rFonts w:cs="Arial"/>
                <w:color w:val="333333"/>
                <w:spacing w:val="-4"/>
                <w:sz w:val="16"/>
                <w:szCs w:val="16"/>
              </w:rPr>
              <w:t xml:space="preserve"> </w:t>
            </w:r>
            <w:r w:rsidRPr="00293FA6">
              <w:rPr>
                <w:rFonts w:cs="Arial"/>
                <w:color w:val="333333"/>
                <w:sz w:val="16"/>
                <w:szCs w:val="16"/>
              </w:rPr>
              <w:t>id</w:t>
            </w:r>
            <w:r w:rsidRPr="00293FA6">
              <w:rPr>
                <w:rFonts w:cs="Arial"/>
                <w:color w:val="333333"/>
                <w:spacing w:val="1"/>
                <w:sz w:val="16"/>
                <w:szCs w:val="16"/>
              </w:rPr>
              <w:t>e</w:t>
            </w:r>
            <w:r w:rsidRPr="00293FA6">
              <w:rPr>
                <w:rFonts w:cs="Arial"/>
                <w:color w:val="333333"/>
                <w:sz w:val="16"/>
                <w:szCs w:val="16"/>
              </w:rPr>
              <w:t>ntifier</w:t>
            </w:r>
            <w:r w:rsidRPr="00293FA6">
              <w:rPr>
                <w:rFonts w:cs="Arial"/>
                <w:color w:val="333333"/>
                <w:spacing w:val="-7"/>
                <w:sz w:val="16"/>
                <w:szCs w:val="16"/>
              </w:rPr>
              <w:t xml:space="preserve"> </w:t>
            </w:r>
            <w:r w:rsidRPr="00293FA6">
              <w:rPr>
                <w:rFonts w:cs="Arial"/>
                <w:color w:val="333333"/>
                <w:spacing w:val="1"/>
                <w:sz w:val="16"/>
                <w:szCs w:val="16"/>
              </w:rPr>
              <w:t>l</w:t>
            </w:r>
            <w:r w:rsidRPr="00293FA6">
              <w:rPr>
                <w:rFonts w:cs="Arial"/>
                <w:color w:val="333333"/>
                <w:sz w:val="16"/>
                <w:szCs w:val="16"/>
              </w:rPr>
              <w:t>e</w:t>
            </w:r>
            <w:r w:rsidRPr="00293FA6">
              <w:rPr>
                <w:rFonts w:cs="Arial"/>
                <w:color w:val="333333"/>
                <w:spacing w:val="-3"/>
                <w:sz w:val="16"/>
                <w:szCs w:val="16"/>
              </w:rPr>
              <w:t xml:space="preserve"> </w:t>
            </w:r>
            <w:r w:rsidRPr="00293FA6">
              <w:rPr>
                <w:rFonts w:cs="Arial"/>
                <w:color w:val="333333"/>
                <w:sz w:val="16"/>
                <w:szCs w:val="16"/>
              </w:rPr>
              <w:t>virus</w:t>
            </w:r>
            <w:r w:rsidRPr="00293FA6">
              <w:rPr>
                <w:rFonts w:cs="Arial"/>
                <w:color w:val="333333"/>
                <w:spacing w:val="-4"/>
                <w:sz w:val="16"/>
                <w:szCs w:val="16"/>
              </w:rPr>
              <w:t xml:space="preserve"> </w:t>
            </w:r>
            <w:r w:rsidRPr="00293FA6">
              <w:rPr>
                <w:rFonts w:cs="Arial"/>
                <w:color w:val="333333"/>
                <w:sz w:val="16"/>
                <w:szCs w:val="16"/>
              </w:rPr>
              <w:t>de</w:t>
            </w:r>
            <w:r w:rsidRPr="00293FA6">
              <w:rPr>
                <w:rFonts w:cs="Arial"/>
                <w:color w:val="333333"/>
                <w:spacing w:val="-1"/>
                <w:sz w:val="16"/>
                <w:szCs w:val="16"/>
              </w:rPr>
              <w:t xml:space="preserve"> </w:t>
            </w:r>
            <w:r w:rsidRPr="00293FA6">
              <w:rPr>
                <w:rFonts w:cs="Arial"/>
                <w:color w:val="333333"/>
                <w:sz w:val="16"/>
                <w:szCs w:val="16"/>
              </w:rPr>
              <w:t>la</w:t>
            </w:r>
            <w:r w:rsidRPr="00293FA6">
              <w:rPr>
                <w:rFonts w:cs="Arial"/>
                <w:color w:val="333333"/>
                <w:spacing w:val="-1"/>
                <w:sz w:val="16"/>
                <w:szCs w:val="16"/>
              </w:rPr>
              <w:t xml:space="preserve"> </w:t>
            </w:r>
            <w:r w:rsidRPr="00293FA6">
              <w:rPr>
                <w:rFonts w:cs="Arial"/>
                <w:color w:val="333333"/>
                <w:spacing w:val="1"/>
                <w:sz w:val="16"/>
                <w:szCs w:val="16"/>
              </w:rPr>
              <w:t>g</w:t>
            </w:r>
            <w:r w:rsidRPr="00293FA6">
              <w:rPr>
                <w:rFonts w:cs="Arial"/>
                <w:color w:val="333333"/>
                <w:sz w:val="16"/>
                <w:szCs w:val="16"/>
              </w:rPr>
              <w:t>rippe</w:t>
            </w:r>
            <w:r w:rsidRPr="00293FA6">
              <w:rPr>
                <w:rFonts w:cs="Arial"/>
                <w:color w:val="333333"/>
                <w:spacing w:val="-7"/>
                <w:sz w:val="16"/>
                <w:szCs w:val="16"/>
              </w:rPr>
              <w:t xml:space="preserve"> </w:t>
            </w:r>
            <w:r w:rsidRPr="00293FA6">
              <w:rPr>
                <w:rFonts w:cs="Arial"/>
                <w:color w:val="333333"/>
                <w:sz w:val="16"/>
                <w:szCs w:val="16"/>
              </w:rPr>
              <w:t>aviaire</w:t>
            </w:r>
            <w:r w:rsidRPr="00293FA6">
              <w:rPr>
                <w:rFonts w:cs="Arial"/>
                <w:color w:val="333333"/>
                <w:spacing w:val="-5"/>
                <w:sz w:val="16"/>
                <w:szCs w:val="16"/>
              </w:rPr>
              <w:t xml:space="preserve"> </w:t>
            </w:r>
            <w:r w:rsidRPr="00293FA6">
              <w:rPr>
                <w:rFonts w:cs="Arial"/>
                <w:color w:val="333333"/>
                <w:sz w:val="16"/>
                <w:szCs w:val="16"/>
              </w:rPr>
              <w:t>A</w:t>
            </w:r>
            <w:r w:rsidRPr="00293FA6">
              <w:rPr>
                <w:rFonts w:cs="Arial"/>
                <w:color w:val="333333"/>
                <w:spacing w:val="-1"/>
                <w:sz w:val="16"/>
                <w:szCs w:val="16"/>
              </w:rPr>
              <w:t xml:space="preserve"> </w:t>
            </w:r>
            <w:r w:rsidRPr="00293FA6">
              <w:rPr>
                <w:rFonts w:cs="Arial"/>
                <w:color w:val="333333"/>
                <w:sz w:val="16"/>
                <w:szCs w:val="16"/>
              </w:rPr>
              <w:t>dans</w:t>
            </w:r>
            <w:r w:rsidRPr="00293FA6">
              <w:rPr>
                <w:rFonts w:cs="Arial"/>
                <w:color w:val="333333"/>
                <w:spacing w:val="-4"/>
                <w:sz w:val="16"/>
                <w:szCs w:val="16"/>
              </w:rPr>
              <w:t xml:space="preserve"> </w:t>
            </w:r>
            <w:r w:rsidRPr="00293FA6">
              <w:rPr>
                <w:rFonts w:cs="Arial"/>
                <w:color w:val="333333"/>
                <w:sz w:val="16"/>
                <w:szCs w:val="16"/>
              </w:rPr>
              <w:t>les prélèvem</w:t>
            </w:r>
            <w:r w:rsidRPr="00293FA6">
              <w:rPr>
                <w:rFonts w:cs="Arial"/>
                <w:color w:val="333333"/>
                <w:spacing w:val="2"/>
                <w:sz w:val="16"/>
                <w:szCs w:val="16"/>
              </w:rPr>
              <w:t>e</w:t>
            </w:r>
            <w:r w:rsidRPr="00293FA6">
              <w:rPr>
                <w:rFonts w:cs="Arial"/>
                <w:color w:val="333333"/>
                <w:sz w:val="16"/>
                <w:szCs w:val="16"/>
              </w:rPr>
              <w:t>nts</w:t>
            </w:r>
            <w:r w:rsidRPr="00293FA6">
              <w:rPr>
                <w:rFonts w:cs="Arial"/>
                <w:color w:val="333333"/>
                <w:spacing w:val="-13"/>
                <w:sz w:val="16"/>
                <w:szCs w:val="16"/>
              </w:rPr>
              <w:t xml:space="preserve"> </w:t>
            </w:r>
            <w:r w:rsidRPr="00293FA6">
              <w:rPr>
                <w:rFonts w:cs="Arial"/>
                <w:color w:val="333333"/>
                <w:sz w:val="16"/>
                <w:szCs w:val="16"/>
              </w:rPr>
              <w:t>humains,</w:t>
            </w:r>
            <w:r w:rsidRPr="00293FA6">
              <w:rPr>
                <w:rFonts w:cs="Arial"/>
                <w:color w:val="333333"/>
                <w:spacing w:val="-7"/>
                <w:sz w:val="16"/>
                <w:szCs w:val="16"/>
              </w:rPr>
              <w:t xml:space="preserve"> </w:t>
            </w:r>
            <w:r w:rsidRPr="00293FA6">
              <w:rPr>
                <w:rFonts w:cs="Arial"/>
                <w:color w:val="333333"/>
                <w:spacing w:val="1"/>
                <w:sz w:val="16"/>
                <w:szCs w:val="16"/>
              </w:rPr>
              <w:t>O</w:t>
            </w:r>
            <w:r w:rsidRPr="00293FA6">
              <w:rPr>
                <w:rFonts w:cs="Arial"/>
                <w:color w:val="333333"/>
                <w:spacing w:val="-1"/>
                <w:sz w:val="16"/>
                <w:szCs w:val="16"/>
              </w:rPr>
              <w:t>M</w:t>
            </w:r>
            <w:r w:rsidRPr="00293FA6">
              <w:rPr>
                <w:rFonts w:cs="Arial"/>
                <w:color w:val="333333"/>
                <w:sz w:val="16"/>
                <w:szCs w:val="16"/>
              </w:rPr>
              <w:t>S</w:t>
            </w:r>
            <w:r w:rsidRPr="00293FA6">
              <w:rPr>
                <w:rFonts w:cs="Arial"/>
                <w:color w:val="333333"/>
                <w:spacing w:val="-5"/>
                <w:sz w:val="16"/>
                <w:szCs w:val="16"/>
              </w:rPr>
              <w:t xml:space="preserve"> </w:t>
            </w:r>
            <w:r w:rsidRPr="00293FA6">
              <w:rPr>
                <w:rFonts w:cs="Arial"/>
                <w:color w:val="333333"/>
                <w:spacing w:val="1"/>
                <w:sz w:val="16"/>
                <w:szCs w:val="16"/>
              </w:rPr>
              <w:t>j</w:t>
            </w:r>
            <w:r w:rsidRPr="00293FA6">
              <w:rPr>
                <w:rFonts w:cs="Arial"/>
                <w:color w:val="333333"/>
                <w:sz w:val="16"/>
                <w:szCs w:val="16"/>
              </w:rPr>
              <w:t>uin</w:t>
            </w:r>
            <w:r w:rsidRPr="00293FA6">
              <w:rPr>
                <w:rFonts w:cs="Arial"/>
                <w:color w:val="333333"/>
                <w:spacing w:val="-3"/>
                <w:sz w:val="16"/>
                <w:szCs w:val="16"/>
              </w:rPr>
              <w:t xml:space="preserve"> </w:t>
            </w:r>
            <w:r w:rsidRPr="00293FA6">
              <w:rPr>
                <w:rFonts w:cs="Arial"/>
                <w:color w:val="333333"/>
                <w:sz w:val="16"/>
                <w:szCs w:val="16"/>
              </w:rPr>
              <w:t>200</w:t>
            </w:r>
            <w:r w:rsidRPr="00293FA6">
              <w:rPr>
                <w:rFonts w:cs="Arial"/>
                <w:color w:val="333333"/>
                <w:spacing w:val="2"/>
                <w:sz w:val="16"/>
                <w:szCs w:val="16"/>
              </w:rPr>
              <w:t>5</w:t>
            </w:r>
            <w:r w:rsidRPr="00293FA6">
              <w:rPr>
                <w:rFonts w:cs="Arial"/>
                <w:color w:val="333333"/>
                <w:sz w:val="16"/>
                <w:szCs w:val="16"/>
              </w:rPr>
              <w:t>)</w:t>
            </w:r>
          </w:p>
          <w:p w:rsidR="00C3513D" w:rsidRPr="00293FA6" w:rsidRDefault="007E30C1" w:rsidP="00077AC3">
            <w:pPr>
              <w:widowControl w:val="0"/>
              <w:autoSpaceDE w:val="0"/>
              <w:autoSpaceDN w:val="0"/>
              <w:adjustRightInd w:val="0"/>
              <w:spacing w:before="9" w:line="220" w:lineRule="exact"/>
              <w:jc w:val="both"/>
              <w:rPr>
                <w:rFonts w:cs="Arial"/>
                <w:color w:val="333333"/>
                <w:sz w:val="16"/>
                <w:szCs w:val="16"/>
              </w:rPr>
            </w:pPr>
          </w:p>
          <w:p w:rsidR="00C3513D" w:rsidRPr="00293FA6" w:rsidRDefault="007E30C1" w:rsidP="00077AC3">
            <w:pPr>
              <w:widowControl w:val="0"/>
              <w:tabs>
                <w:tab w:val="left" w:pos="440"/>
              </w:tabs>
              <w:autoSpaceDE w:val="0"/>
              <w:autoSpaceDN w:val="0"/>
              <w:adjustRightInd w:val="0"/>
              <w:ind w:left="97"/>
              <w:jc w:val="both"/>
              <w:rPr>
                <w:rFonts w:cs="Arial"/>
                <w:color w:val="333333"/>
                <w:sz w:val="16"/>
                <w:szCs w:val="16"/>
                <w:lang w:val="en-US"/>
              </w:rPr>
            </w:pPr>
            <w:r w:rsidRPr="00293FA6">
              <w:rPr>
                <w:rFonts w:cs="Arial"/>
                <w:color w:val="333333"/>
                <w:sz w:val="16"/>
                <w:szCs w:val="16"/>
              </w:rPr>
              <w:t></w:t>
            </w:r>
            <w:r w:rsidRPr="00293FA6">
              <w:rPr>
                <w:rFonts w:cs="Arial"/>
                <w:color w:val="333333"/>
                <w:sz w:val="16"/>
                <w:szCs w:val="16"/>
                <w:lang w:val="en-US"/>
              </w:rPr>
              <w:tab/>
              <w:t>Coll</w:t>
            </w:r>
            <w:r w:rsidRPr="00293FA6">
              <w:rPr>
                <w:rFonts w:cs="Arial"/>
                <w:color w:val="333333"/>
                <w:spacing w:val="-1"/>
                <w:sz w:val="16"/>
                <w:szCs w:val="16"/>
                <w:lang w:val="en-US"/>
              </w:rPr>
              <w:t>e</w:t>
            </w:r>
            <w:r w:rsidRPr="00293FA6">
              <w:rPr>
                <w:rFonts w:cs="Arial"/>
                <w:color w:val="333333"/>
                <w:sz w:val="16"/>
                <w:szCs w:val="16"/>
                <w:lang w:val="en-US"/>
              </w:rPr>
              <w:t>cting, pres</w:t>
            </w:r>
            <w:r w:rsidRPr="00293FA6">
              <w:rPr>
                <w:rFonts w:cs="Arial"/>
                <w:color w:val="333333"/>
                <w:spacing w:val="-1"/>
                <w:sz w:val="16"/>
                <w:szCs w:val="16"/>
                <w:lang w:val="en-US"/>
              </w:rPr>
              <w:t>e</w:t>
            </w:r>
            <w:r w:rsidRPr="00293FA6">
              <w:rPr>
                <w:rFonts w:cs="Arial"/>
                <w:color w:val="333333"/>
                <w:sz w:val="16"/>
                <w:szCs w:val="16"/>
                <w:lang w:val="en-US"/>
              </w:rPr>
              <w:t>rving a</w:t>
            </w:r>
            <w:r w:rsidRPr="00293FA6">
              <w:rPr>
                <w:rFonts w:cs="Arial"/>
                <w:color w:val="333333"/>
                <w:spacing w:val="-1"/>
                <w:sz w:val="16"/>
                <w:szCs w:val="16"/>
                <w:lang w:val="en-US"/>
              </w:rPr>
              <w:t>n</w:t>
            </w:r>
            <w:r w:rsidRPr="00293FA6">
              <w:rPr>
                <w:rFonts w:cs="Arial"/>
                <w:color w:val="333333"/>
                <w:sz w:val="16"/>
                <w:szCs w:val="16"/>
                <w:lang w:val="en-US"/>
              </w:rPr>
              <w:t>d shi</w:t>
            </w:r>
            <w:r w:rsidRPr="00293FA6">
              <w:rPr>
                <w:rFonts w:cs="Arial"/>
                <w:color w:val="333333"/>
                <w:spacing w:val="-1"/>
                <w:sz w:val="16"/>
                <w:szCs w:val="16"/>
                <w:lang w:val="en-US"/>
              </w:rPr>
              <w:t>p</w:t>
            </w:r>
            <w:r w:rsidRPr="00293FA6">
              <w:rPr>
                <w:rFonts w:cs="Arial"/>
                <w:color w:val="333333"/>
                <w:sz w:val="16"/>
                <w:szCs w:val="16"/>
                <w:lang w:val="en-US"/>
              </w:rPr>
              <w:t>ping</w:t>
            </w:r>
            <w:r w:rsidRPr="00293FA6">
              <w:rPr>
                <w:rFonts w:cs="Arial"/>
                <w:color w:val="333333"/>
                <w:spacing w:val="-1"/>
                <w:sz w:val="16"/>
                <w:szCs w:val="16"/>
                <w:lang w:val="en-US"/>
              </w:rPr>
              <w:t xml:space="preserve"> </w:t>
            </w:r>
            <w:r w:rsidRPr="00293FA6">
              <w:rPr>
                <w:rFonts w:cs="Arial"/>
                <w:color w:val="333333"/>
                <w:sz w:val="16"/>
                <w:szCs w:val="16"/>
                <w:lang w:val="en-US"/>
              </w:rPr>
              <w:t>sp</w:t>
            </w:r>
            <w:r w:rsidRPr="00293FA6">
              <w:rPr>
                <w:rFonts w:cs="Arial"/>
                <w:color w:val="333333"/>
                <w:spacing w:val="-1"/>
                <w:sz w:val="16"/>
                <w:szCs w:val="16"/>
                <w:lang w:val="en-US"/>
              </w:rPr>
              <w:t>ec</w:t>
            </w:r>
            <w:r w:rsidRPr="00293FA6">
              <w:rPr>
                <w:rFonts w:cs="Arial"/>
                <w:color w:val="333333"/>
                <w:sz w:val="16"/>
                <w:szCs w:val="16"/>
                <w:lang w:val="en-US"/>
              </w:rPr>
              <w:t>imens f</w:t>
            </w:r>
            <w:r w:rsidRPr="00293FA6">
              <w:rPr>
                <w:rFonts w:cs="Arial"/>
                <w:color w:val="333333"/>
                <w:spacing w:val="-1"/>
                <w:sz w:val="16"/>
                <w:szCs w:val="16"/>
                <w:lang w:val="en-US"/>
              </w:rPr>
              <w:t>o</w:t>
            </w:r>
            <w:r w:rsidRPr="00293FA6">
              <w:rPr>
                <w:rFonts w:cs="Arial"/>
                <w:color w:val="333333"/>
                <w:sz w:val="16"/>
                <w:szCs w:val="16"/>
                <w:lang w:val="en-US"/>
              </w:rPr>
              <w:t>r the d</w:t>
            </w:r>
            <w:r w:rsidRPr="00293FA6">
              <w:rPr>
                <w:rFonts w:cs="Arial"/>
                <w:color w:val="333333"/>
                <w:spacing w:val="1"/>
                <w:sz w:val="16"/>
                <w:szCs w:val="16"/>
                <w:lang w:val="en-US"/>
              </w:rPr>
              <w:t>i</w:t>
            </w:r>
            <w:r w:rsidRPr="00293FA6">
              <w:rPr>
                <w:rFonts w:cs="Arial"/>
                <w:color w:val="333333"/>
                <w:sz w:val="16"/>
                <w:szCs w:val="16"/>
                <w:lang w:val="en-US"/>
              </w:rPr>
              <w:t>ag</w:t>
            </w:r>
            <w:r w:rsidRPr="00293FA6">
              <w:rPr>
                <w:rFonts w:cs="Arial"/>
                <w:color w:val="333333"/>
                <w:spacing w:val="-1"/>
                <w:sz w:val="16"/>
                <w:szCs w:val="16"/>
                <w:lang w:val="en-US"/>
              </w:rPr>
              <w:t>n</w:t>
            </w:r>
            <w:r w:rsidRPr="00293FA6">
              <w:rPr>
                <w:rFonts w:cs="Arial"/>
                <w:color w:val="333333"/>
                <w:sz w:val="16"/>
                <w:szCs w:val="16"/>
                <w:lang w:val="en-US"/>
              </w:rPr>
              <w:t>os</w:t>
            </w:r>
            <w:r w:rsidRPr="00293FA6">
              <w:rPr>
                <w:rFonts w:cs="Arial"/>
                <w:color w:val="333333"/>
                <w:spacing w:val="-1"/>
                <w:sz w:val="16"/>
                <w:szCs w:val="16"/>
                <w:lang w:val="en-US"/>
              </w:rPr>
              <w:t>i</w:t>
            </w:r>
            <w:r w:rsidRPr="00293FA6">
              <w:rPr>
                <w:rFonts w:cs="Arial"/>
                <w:color w:val="333333"/>
                <w:sz w:val="16"/>
                <w:szCs w:val="16"/>
                <w:lang w:val="en-US"/>
              </w:rPr>
              <w:t>s of avian influe</w:t>
            </w:r>
            <w:r w:rsidRPr="00293FA6">
              <w:rPr>
                <w:rFonts w:cs="Arial"/>
                <w:color w:val="333333"/>
                <w:spacing w:val="-1"/>
                <w:sz w:val="16"/>
                <w:szCs w:val="16"/>
                <w:lang w:val="en-US"/>
              </w:rPr>
              <w:t>n</w:t>
            </w:r>
            <w:r w:rsidRPr="00293FA6">
              <w:rPr>
                <w:rFonts w:cs="Arial"/>
                <w:color w:val="333333"/>
                <w:sz w:val="16"/>
                <w:szCs w:val="16"/>
                <w:lang w:val="en-US"/>
              </w:rPr>
              <w:t>za A(H</w:t>
            </w:r>
            <w:r w:rsidRPr="00293FA6">
              <w:rPr>
                <w:rFonts w:cs="Arial"/>
                <w:color w:val="333333"/>
                <w:spacing w:val="-1"/>
                <w:sz w:val="16"/>
                <w:szCs w:val="16"/>
                <w:lang w:val="en-US"/>
              </w:rPr>
              <w:t>5</w:t>
            </w:r>
            <w:r w:rsidRPr="00293FA6">
              <w:rPr>
                <w:rFonts w:cs="Arial"/>
                <w:color w:val="333333"/>
                <w:sz w:val="16"/>
                <w:szCs w:val="16"/>
                <w:lang w:val="en-US"/>
              </w:rPr>
              <w:t>N</w:t>
            </w:r>
            <w:r w:rsidRPr="00293FA6">
              <w:rPr>
                <w:rFonts w:cs="Arial"/>
                <w:color w:val="333333"/>
                <w:spacing w:val="-1"/>
                <w:sz w:val="16"/>
                <w:szCs w:val="16"/>
                <w:lang w:val="en-US"/>
              </w:rPr>
              <w:t>1</w:t>
            </w:r>
            <w:r w:rsidRPr="00293FA6">
              <w:rPr>
                <w:rFonts w:cs="Arial"/>
                <w:color w:val="333333"/>
                <w:sz w:val="16"/>
                <w:szCs w:val="16"/>
                <w:lang w:val="en-US"/>
              </w:rPr>
              <w:t>) virus inf</w:t>
            </w:r>
            <w:r w:rsidRPr="00293FA6">
              <w:rPr>
                <w:rFonts w:cs="Arial"/>
                <w:color w:val="333333"/>
                <w:spacing w:val="-1"/>
                <w:sz w:val="16"/>
                <w:szCs w:val="16"/>
                <w:lang w:val="en-US"/>
              </w:rPr>
              <w:t>e</w:t>
            </w:r>
            <w:r w:rsidRPr="00293FA6">
              <w:rPr>
                <w:rFonts w:cs="Arial"/>
                <w:color w:val="333333"/>
                <w:sz w:val="16"/>
                <w:szCs w:val="16"/>
                <w:lang w:val="en-US"/>
              </w:rPr>
              <w:t>ction.</w:t>
            </w:r>
          </w:p>
          <w:p w:rsidR="00C3513D" w:rsidRPr="00293FA6" w:rsidRDefault="007E30C1" w:rsidP="00077AC3">
            <w:pPr>
              <w:widowControl w:val="0"/>
              <w:autoSpaceDE w:val="0"/>
              <w:autoSpaceDN w:val="0"/>
              <w:adjustRightInd w:val="0"/>
              <w:spacing w:line="229" w:lineRule="exact"/>
              <w:ind w:left="457"/>
              <w:jc w:val="both"/>
              <w:rPr>
                <w:rFonts w:cs="Arial"/>
                <w:color w:val="333333"/>
                <w:sz w:val="16"/>
                <w:szCs w:val="16"/>
                <w:lang w:val="en-US"/>
              </w:rPr>
            </w:pPr>
            <w:r w:rsidRPr="00293FA6">
              <w:rPr>
                <w:rFonts w:cs="Arial"/>
                <w:color w:val="333333"/>
                <w:sz w:val="16"/>
                <w:szCs w:val="16"/>
                <w:lang w:val="en-US"/>
              </w:rPr>
              <w:t>Guide for fie</w:t>
            </w:r>
            <w:r w:rsidRPr="00293FA6">
              <w:rPr>
                <w:rFonts w:cs="Arial"/>
                <w:color w:val="333333"/>
                <w:spacing w:val="-1"/>
                <w:sz w:val="16"/>
                <w:szCs w:val="16"/>
                <w:lang w:val="en-US"/>
              </w:rPr>
              <w:t>l</w:t>
            </w:r>
            <w:r w:rsidRPr="00293FA6">
              <w:rPr>
                <w:rFonts w:cs="Arial"/>
                <w:color w:val="333333"/>
                <w:sz w:val="16"/>
                <w:szCs w:val="16"/>
                <w:lang w:val="en-US"/>
              </w:rPr>
              <w:t>d operatio</w:t>
            </w:r>
            <w:r w:rsidRPr="00293FA6">
              <w:rPr>
                <w:rFonts w:cs="Arial"/>
                <w:color w:val="333333"/>
                <w:spacing w:val="-1"/>
                <w:sz w:val="16"/>
                <w:szCs w:val="16"/>
                <w:lang w:val="en-US"/>
              </w:rPr>
              <w:t>n</w:t>
            </w:r>
            <w:r w:rsidRPr="00293FA6">
              <w:rPr>
                <w:rFonts w:cs="Arial"/>
                <w:color w:val="333333"/>
                <w:spacing w:val="1"/>
                <w:sz w:val="16"/>
                <w:szCs w:val="16"/>
                <w:lang w:val="en-US"/>
              </w:rPr>
              <w:t>s</w:t>
            </w:r>
            <w:r w:rsidRPr="00293FA6">
              <w:rPr>
                <w:rFonts w:cs="Arial"/>
                <w:color w:val="333333"/>
                <w:sz w:val="16"/>
                <w:szCs w:val="16"/>
                <w:lang w:val="en-US"/>
              </w:rPr>
              <w:t>, Octo</w:t>
            </w:r>
            <w:r w:rsidRPr="00293FA6">
              <w:rPr>
                <w:rFonts w:cs="Arial"/>
                <w:color w:val="333333"/>
                <w:spacing w:val="-1"/>
                <w:sz w:val="16"/>
                <w:szCs w:val="16"/>
                <w:lang w:val="en-US"/>
              </w:rPr>
              <w:t>b</w:t>
            </w:r>
            <w:r w:rsidRPr="00293FA6">
              <w:rPr>
                <w:rFonts w:cs="Arial"/>
                <w:color w:val="333333"/>
                <w:sz w:val="16"/>
                <w:szCs w:val="16"/>
                <w:lang w:val="en-US"/>
              </w:rPr>
              <w:t>er 2</w:t>
            </w:r>
            <w:r w:rsidRPr="00293FA6">
              <w:rPr>
                <w:rFonts w:cs="Arial"/>
                <w:color w:val="333333"/>
                <w:spacing w:val="-1"/>
                <w:sz w:val="16"/>
                <w:szCs w:val="16"/>
                <w:lang w:val="en-US"/>
              </w:rPr>
              <w:t>0</w:t>
            </w:r>
            <w:r w:rsidRPr="00293FA6">
              <w:rPr>
                <w:rFonts w:cs="Arial"/>
                <w:color w:val="333333"/>
                <w:sz w:val="16"/>
                <w:szCs w:val="16"/>
                <w:lang w:val="en-US"/>
              </w:rPr>
              <w:t>06</w:t>
            </w:r>
            <w:r w:rsidRPr="00293FA6">
              <w:rPr>
                <w:rFonts w:cs="Arial"/>
                <w:color w:val="333333"/>
                <w:spacing w:val="-1"/>
                <w:sz w:val="16"/>
                <w:szCs w:val="16"/>
                <w:lang w:val="en-US"/>
              </w:rPr>
              <w:t xml:space="preserve"> </w:t>
            </w:r>
            <w:r w:rsidRPr="00293FA6">
              <w:rPr>
                <w:rFonts w:cs="Arial"/>
                <w:color w:val="333333"/>
                <w:sz w:val="16"/>
                <w:szCs w:val="16"/>
                <w:lang w:val="en-US"/>
              </w:rPr>
              <w:t>WHO</w:t>
            </w:r>
            <w:r w:rsidRPr="00293FA6">
              <w:rPr>
                <w:rFonts w:cs="Arial"/>
                <w:color w:val="333333"/>
                <w:spacing w:val="-2"/>
                <w:sz w:val="16"/>
                <w:szCs w:val="16"/>
                <w:lang w:val="en-US"/>
              </w:rPr>
              <w:t>/</w:t>
            </w:r>
            <w:r w:rsidRPr="00293FA6">
              <w:rPr>
                <w:rFonts w:cs="Arial"/>
                <w:color w:val="333333"/>
                <w:sz w:val="16"/>
                <w:szCs w:val="16"/>
                <w:lang w:val="en-US"/>
              </w:rPr>
              <w:t>CDS/</w:t>
            </w:r>
            <w:r w:rsidRPr="00293FA6">
              <w:rPr>
                <w:rFonts w:cs="Arial"/>
                <w:color w:val="333333"/>
                <w:spacing w:val="-2"/>
                <w:sz w:val="16"/>
                <w:szCs w:val="16"/>
                <w:lang w:val="en-US"/>
              </w:rPr>
              <w:t>E</w:t>
            </w:r>
            <w:r w:rsidRPr="00293FA6">
              <w:rPr>
                <w:rFonts w:cs="Arial"/>
                <w:color w:val="333333"/>
                <w:sz w:val="16"/>
                <w:szCs w:val="16"/>
                <w:lang w:val="en-US"/>
              </w:rPr>
              <w:t>PR/ARO/2</w:t>
            </w:r>
            <w:r w:rsidRPr="00293FA6">
              <w:rPr>
                <w:rFonts w:cs="Arial"/>
                <w:color w:val="333333"/>
                <w:spacing w:val="-1"/>
                <w:sz w:val="16"/>
                <w:szCs w:val="16"/>
                <w:lang w:val="en-US"/>
              </w:rPr>
              <w:t>00</w:t>
            </w:r>
            <w:r w:rsidRPr="00293FA6">
              <w:rPr>
                <w:rFonts w:cs="Arial"/>
                <w:color w:val="333333"/>
                <w:sz w:val="16"/>
                <w:szCs w:val="16"/>
                <w:lang w:val="en-US"/>
              </w:rPr>
              <w:t>6.1</w:t>
            </w:r>
          </w:p>
        </w:tc>
      </w:tr>
    </w:tbl>
    <w:p w:rsidR="00C3513D" w:rsidRPr="00293FA6" w:rsidRDefault="007E30C1" w:rsidP="00C3513D">
      <w:pPr>
        <w:rPr>
          <w:rFonts w:cs="Arial"/>
          <w:color w:val="FF0000"/>
          <w:sz w:val="16"/>
          <w:szCs w:val="16"/>
          <w:lang w:val="en-US"/>
        </w:rPr>
      </w:pPr>
    </w:p>
    <w:p w:rsidR="00C3513D" w:rsidRPr="00293FA6" w:rsidRDefault="007E30C1" w:rsidP="00C3513D">
      <w:pPr>
        <w:spacing w:before="120" w:after="120"/>
        <w:jc w:val="both"/>
        <w:rPr>
          <w:rFonts w:cs="Arial"/>
          <w:b/>
          <w:color w:val="333333"/>
          <w:sz w:val="16"/>
          <w:szCs w:val="16"/>
          <w:lang w:val="en-US"/>
        </w:rPr>
      </w:pPr>
    </w:p>
    <w:p w:rsidR="00C3513D" w:rsidRPr="00293FA6" w:rsidRDefault="007E30C1" w:rsidP="00C3513D">
      <w:pPr>
        <w:spacing w:before="120" w:after="120"/>
        <w:jc w:val="both"/>
        <w:rPr>
          <w:rFonts w:cs="Arial"/>
          <w:b/>
          <w:color w:val="333333"/>
          <w:sz w:val="16"/>
          <w:szCs w:val="16"/>
          <w:lang w:val="en-US"/>
        </w:rPr>
      </w:pPr>
    </w:p>
    <w:p w:rsidR="00303470" w:rsidRPr="00293FA6" w:rsidRDefault="007E30C1" w:rsidP="00C3513D">
      <w:pPr>
        <w:spacing w:before="120" w:after="120"/>
        <w:jc w:val="both"/>
        <w:rPr>
          <w:rFonts w:cs="Arial"/>
          <w:b/>
          <w:color w:val="333333"/>
          <w:sz w:val="16"/>
          <w:szCs w:val="16"/>
          <w:lang w:val="en-US"/>
        </w:rPr>
      </w:pPr>
    </w:p>
    <w:p w:rsidR="00303470" w:rsidRPr="00293FA6" w:rsidRDefault="007E30C1" w:rsidP="00C3513D">
      <w:pPr>
        <w:spacing w:before="120" w:after="120"/>
        <w:jc w:val="both"/>
        <w:rPr>
          <w:rFonts w:cs="Arial"/>
          <w:b/>
          <w:color w:val="333333"/>
          <w:sz w:val="16"/>
          <w:szCs w:val="16"/>
          <w:lang w:val="en-US"/>
        </w:rPr>
      </w:pPr>
    </w:p>
    <w:p w:rsidR="00303470" w:rsidRPr="00293FA6" w:rsidRDefault="007E30C1" w:rsidP="00C3513D">
      <w:pPr>
        <w:spacing w:before="120" w:after="120"/>
        <w:jc w:val="both"/>
        <w:rPr>
          <w:rFonts w:cs="Arial"/>
          <w:b/>
          <w:color w:val="333333"/>
          <w:sz w:val="16"/>
          <w:szCs w:val="16"/>
          <w:lang w:val="en-US"/>
        </w:rPr>
      </w:pPr>
    </w:p>
    <w:tbl>
      <w:tblPr>
        <w:tblW w:w="9768" w:type="dxa"/>
        <w:jc w:val="center"/>
        <w:tblLayout w:type="fixed"/>
        <w:tblCellMar>
          <w:left w:w="81" w:type="dxa"/>
          <w:right w:w="81" w:type="dxa"/>
        </w:tblCellMar>
        <w:tblLook w:val="0000" w:firstRow="0" w:lastRow="0" w:firstColumn="0" w:lastColumn="0" w:noHBand="0" w:noVBand="0"/>
      </w:tblPr>
      <w:tblGrid>
        <w:gridCol w:w="1128"/>
        <w:gridCol w:w="537"/>
        <w:gridCol w:w="7631"/>
        <w:gridCol w:w="472"/>
      </w:tblGrid>
      <w:tr w:rsidR="00C3513D" w:rsidRPr="00293FA6" w:rsidTr="00077AC3">
        <w:tblPrEx>
          <w:tblCellMar>
            <w:top w:w="0" w:type="dxa"/>
            <w:bottom w:w="0" w:type="dxa"/>
          </w:tblCellMar>
        </w:tblPrEx>
        <w:trPr>
          <w:trHeight w:val="89"/>
          <w:jc w:val="center"/>
        </w:trPr>
        <w:tc>
          <w:tcPr>
            <w:tcW w:w="1128" w:type="dxa"/>
          </w:tcPr>
          <w:p w:rsidR="00C3513D" w:rsidRPr="00293FA6" w:rsidRDefault="007E30C1" w:rsidP="00077AC3">
            <w:pPr>
              <w:autoSpaceDE w:val="0"/>
              <w:autoSpaceDN w:val="0"/>
              <w:adjustRightInd w:val="0"/>
              <w:rPr>
                <w:rFonts w:cs="Arial"/>
                <w:bCs/>
                <w:sz w:val="16"/>
                <w:szCs w:val="16"/>
                <w:lang w:val="en-US"/>
              </w:rPr>
            </w:pPr>
          </w:p>
        </w:tc>
        <w:tc>
          <w:tcPr>
            <w:tcW w:w="8640" w:type="dxa"/>
            <w:gridSpan w:val="3"/>
            <w:vAlign w:val="bottom"/>
          </w:tcPr>
          <w:p w:rsidR="00C3513D" w:rsidRPr="00293FA6" w:rsidRDefault="007E30C1" w:rsidP="00077AC3">
            <w:pPr>
              <w:autoSpaceDE w:val="0"/>
              <w:autoSpaceDN w:val="0"/>
              <w:adjustRightInd w:val="0"/>
              <w:jc w:val="center"/>
              <w:rPr>
                <w:rFonts w:cs="Arial"/>
                <w:sz w:val="16"/>
                <w:szCs w:val="16"/>
              </w:rPr>
            </w:pPr>
            <w:r w:rsidRPr="00293FA6">
              <w:rPr>
                <w:rFonts w:cs="Arial"/>
                <w:b/>
                <w:sz w:val="16"/>
                <w:szCs w:val="16"/>
              </w:rPr>
              <w:t>Hépatite B</w:t>
            </w:r>
          </w:p>
          <w:p w:rsidR="00C3513D" w:rsidRPr="00293FA6" w:rsidRDefault="007E30C1" w:rsidP="00077AC3">
            <w:pPr>
              <w:autoSpaceDE w:val="0"/>
              <w:autoSpaceDN w:val="0"/>
              <w:adjustRightInd w:val="0"/>
              <w:rPr>
                <w:rFonts w:cs="Arial"/>
                <w:sz w:val="16"/>
                <w:szCs w:val="16"/>
              </w:rPr>
            </w:pPr>
          </w:p>
        </w:tc>
      </w:tr>
      <w:tr w:rsidR="00C3513D" w:rsidRPr="00293FA6" w:rsidTr="00077AC3">
        <w:tblPrEx>
          <w:tblCellMar>
            <w:top w:w="0" w:type="dxa"/>
            <w:bottom w:w="0" w:type="dxa"/>
          </w:tblCellMar>
        </w:tblPrEx>
        <w:trPr>
          <w:gridAfter w:val="1"/>
          <w:wAfter w:w="472" w:type="dxa"/>
          <w:jc w:val="center"/>
        </w:trPr>
        <w:tc>
          <w:tcPr>
            <w:tcW w:w="1665" w:type="dxa"/>
            <w:gridSpan w:val="2"/>
            <w:tcBorders>
              <w:top w:val="single" w:sz="14" w:space="0" w:color="000000"/>
              <w:left w:val="single" w:sz="14" w:space="0" w:color="000000"/>
              <w:bottom w:val="nil"/>
              <w:right w:val="nil"/>
            </w:tcBorders>
          </w:tcPr>
          <w:p w:rsidR="00C3513D" w:rsidRPr="00293FA6" w:rsidRDefault="007E30C1" w:rsidP="00077AC3">
            <w:pPr>
              <w:autoSpaceDE w:val="0"/>
              <w:autoSpaceDN w:val="0"/>
              <w:adjustRightInd w:val="0"/>
              <w:spacing w:before="97" w:after="51"/>
              <w:rPr>
                <w:rFonts w:cs="Arial"/>
                <w:sz w:val="16"/>
                <w:szCs w:val="16"/>
                <w:lang w:val="en-GB"/>
              </w:rPr>
            </w:pPr>
            <w:r w:rsidRPr="00293FA6">
              <w:rPr>
                <w:rFonts w:cs="Arial"/>
                <w:b/>
                <w:bCs/>
                <w:sz w:val="16"/>
                <w:szCs w:val="16"/>
              </w:rPr>
              <w:t>Presentations</w:t>
            </w:r>
          </w:p>
        </w:tc>
        <w:tc>
          <w:tcPr>
            <w:tcW w:w="7631" w:type="dxa"/>
            <w:tcBorders>
              <w:top w:val="single" w:sz="14" w:space="0" w:color="000000"/>
              <w:left w:val="single" w:sz="6" w:space="0" w:color="000000"/>
              <w:bottom w:val="nil"/>
              <w:right w:val="single" w:sz="14" w:space="0" w:color="000000"/>
            </w:tcBorders>
            <w:vAlign w:val="bottom"/>
          </w:tcPr>
          <w:p w:rsidR="00C3513D" w:rsidRPr="00293FA6" w:rsidRDefault="007E30C1" w:rsidP="00077AC3">
            <w:pPr>
              <w:tabs>
                <w:tab w:val="left" w:pos="106"/>
              </w:tabs>
              <w:autoSpaceDE w:val="0"/>
              <w:autoSpaceDN w:val="0"/>
              <w:adjustRightInd w:val="0"/>
              <w:ind w:left="106" w:hanging="7"/>
              <w:jc w:val="both"/>
              <w:rPr>
                <w:rFonts w:cs="Arial"/>
                <w:sz w:val="16"/>
                <w:szCs w:val="16"/>
              </w:rPr>
            </w:pPr>
            <w:r w:rsidRPr="00293FA6">
              <w:rPr>
                <w:rFonts w:cs="Arial"/>
                <w:sz w:val="16"/>
                <w:szCs w:val="16"/>
              </w:rPr>
              <w:t xml:space="preserve">On estime qu’il ya 385 millions de porteurs du virus de l’hépatite B et que ce virus cause plus de 1 million décès par an.  On observe des infections chroniques et des séquelles graves – 15% à 25% des cas mourront sans doute prématurément de </w:t>
            </w:r>
            <w:r w:rsidRPr="00293FA6">
              <w:rPr>
                <w:rFonts w:cs="Arial"/>
                <w:sz w:val="16"/>
                <w:szCs w:val="16"/>
              </w:rPr>
              <w:t>cirrhose ou de carcinome hépatocellulaire. Le virus de l’hépatite B est sans doute responsable de 80% de tous les cas de carcinome hépatocellulaire de par le monde et ne le cède qu’au tabac comme agent carcinogène chez l’homme.</w:t>
            </w:r>
          </w:p>
          <w:p w:rsidR="00C3513D" w:rsidRPr="00293FA6" w:rsidRDefault="007E30C1" w:rsidP="00077AC3">
            <w:pPr>
              <w:tabs>
                <w:tab w:val="left" w:pos="106"/>
              </w:tabs>
              <w:autoSpaceDE w:val="0"/>
              <w:autoSpaceDN w:val="0"/>
              <w:adjustRightInd w:val="0"/>
              <w:ind w:left="106" w:hanging="7"/>
              <w:jc w:val="both"/>
              <w:rPr>
                <w:rFonts w:cs="Arial"/>
                <w:sz w:val="16"/>
                <w:szCs w:val="16"/>
              </w:rPr>
            </w:pPr>
            <w:r w:rsidRPr="00293FA6">
              <w:rPr>
                <w:rFonts w:cs="Arial"/>
                <w:sz w:val="16"/>
                <w:szCs w:val="16"/>
              </w:rPr>
              <w:t>L’agent étiologique est l’He</w:t>
            </w:r>
            <w:r w:rsidRPr="00293FA6">
              <w:rPr>
                <w:rFonts w:cs="Arial"/>
                <w:sz w:val="16"/>
                <w:szCs w:val="16"/>
              </w:rPr>
              <w:t>padnavirus (hépatite B), virus à ADN partiellement double de 42-nanomicron qui présente divers génotypes géographiques.</w:t>
            </w:r>
          </w:p>
          <w:p w:rsidR="00C3513D" w:rsidRPr="00293FA6" w:rsidRDefault="007E30C1" w:rsidP="00077AC3">
            <w:pPr>
              <w:tabs>
                <w:tab w:val="left" w:pos="106"/>
              </w:tabs>
              <w:autoSpaceDE w:val="0"/>
              <w:autoSpaceDN w:val="0"/>
              <w:adjustRightInd w:val="0"/>
              <w:ind w:left="106" w:hanging="7"/>
              <w:jc w:val="both"/>
              <w:rPr>
                <w:rFonts w:cs="Arial"/>
                <w:sz w:val="16"/>
                <w:szCs w:val="16"/>
              </w:rPr>
            </w:pPr>
          </w:p>
          <w:p w:rsidR="00C3513D" w:rsidRPr="00293FA6" w:rsidRDefault="007E30C1" w:rsidP="00077AC3">
            <w:pPr>
              <w:tabs>
                <w:tab w:val="left" w:pos="106"/>
              </w:tabs>
              <w:autoSpaceDE w:val="0"/>
              <w:autoSpaceDN w:val="0"/>
              <w:adjustRightInd w:val="0"/>
              <w:ind w:left="106" w:hanging="7"/>
              <w:jc w:val="both"/>
              <w:rPr>
                <w:rFonts w:cs="Arial"/>
                <w:sz w:val="16"/>
                <w:szCs w:val="16"/>
              </w:rPr>
            </w:pPr>
            <w:r w:rsidRPr="00293FA6">
              <w:rPr>
                <w:rFonts w:cs="Arial"/>
                <w:sz w:val="16"/>
                <w:szCs w:val="16"/>
              </w:rPr>
              <w:t>Le virus se transmet par exposition percutanée ou muqueuse à du sang ou à d’autres liquides corporels infectieux. On le trouve en conce</w:t>
            </w:r>
            <w:r w:rsidRPr="00293FA6">
              <w:rPr>
                <w:rFonts w:cs="Arial"/>
                <w:sz w:val="16"/>
                <w:szCs w:val="16"/>
              </w:rPr>
              <w:t xml:space="preserve">ntration maximale dans le sang et les exsudats séreux, et à des concentrations moindres dans d’autres liquides corporels, notamment la salive, le sperme et les liquides vaginaux. Le virus est stable dans le milieu extérieur pendant au moins 7 jours, et on </w:t>
            </w:r>
            <w:r w:rsidRPr="00293FA6">
              <w:rPr>
                <w:rFonts w:cs="Arial"/>
                <w:sz w:val="16"/>
                <w:szCs w:val="16"/>
              </w:rPr>
              <w:t>peut aussi observer une inoculation indirecte via des objets inanimés. On n’a pas mis en évidence de transmission oro-fécale ou par vecteurs. Le réservoir du virus est l’homme.</w:t>
            </w:r>
          </w:p>
          <w:p w:rsidR="00C3513D" w:rsidRPr="00293FA6" w:rsidRDefault="007E30C1" w:rsidP="00077AC3">
            <w:pPr>
              <w:tabs>
                <w:tab w:val="left" w:pos="106"/>
              </w:tabs>
              <w:autoSpaceDE w:val="0"/>
              <w:autoSpaceDN w:val="0"/>
              <w:adjustRightInd w:val="0"/>
              <w:ind w:left="106" w:hanging="7"/>
              <w:jc w:val="both"/>
              <w:rPr>
                <w:rFonts w:cs="Arial"/>
                <w:sz w:val="16"/>
                <w:szCs w:val="16"/>
              </w:rPr>
            </w:pPr>
          </w:p>
          <w:p w:rsidR="00C3513D" w:rsidRPr="00293FA6" w:rsidRDefault="007E30C1" w:rsidP="00077AC3">
            <w:pPr>
              <w:tabs>
                <w:tab w:val="left" w:pos="106"/>
              </w:tabs>
              <w:autoSpaceDE w:val="0"/>
              <w:autoSpaceDN w:val="0"/>
              <w:adjustRightInd w:val="0"/>
              <w:ind w:left="106" w:hanging="7"/>
              <w:jc w:val="both"/>
              <w:rPr>
                <w:rFonts w:cs="Arial"/>
                <w:sz w:val="16"/>
                <w:szCs w:val="16"/>
              </w:rPr>
            </w:pPr>
            <w:r w:rsidRPr="00293FA6">
              <w:rPr>
                <w:rFonts w:cs="Arial"/>
                <w:sz w:val="16"/>
                <w:szCs w:val="16"/>
              </w:rPr>
              <w:t>Les conséquences d’une infection par le virus de l’hépatite B varient selon l’</w:t>
            </w:r>
            <w:r w:rsidRPr="00293FA6">
              <w:rPr>
                <w:rFonts w:cs="Arial"/>
                <w:sz w:val="16"/>
                <w:szCs w:val="16"/>
              </w:rPr>
              <w:t>âge auquel survient l’infection. Parmi les enfants de moins de 5 ans infectés par le virus, moins de 10% présenteront des signes ou des symptômes aigus, mais chez 80% à 90% des nourrissons infectés pendant leur première année la maladie évoluera vers une f</w:t>
            </w:r>
            <w:r w:rsidRPr="00293FA6">
              <w:rPr>
                <w:rFonts w:cs="Arial"/>
                <w:sz w:val="16"/>
                <w:szCs w:val="16"/>
              </w:rPr>
              <w:t>orme chronique. Parmi les personnes infectées à l’âge adulte, 30% à 50% présenteront des symptômes mais l’infection chronique ne surviendra que chez 2% à 6%.</w:t>
            </w:r>
          </w:p>
          <w:p w:rsidR="00C3513D" w:rsidRPr="00293FA6" w:rsidRDefault="007E30C1" w:rsidP="00077AC3">
            <w:pPr>
              <w:tabs>
                <w:tab w:val="left" w:pos="459"/>
              </w:tabs>
              <w:autoSpaceDE w:val="0"/>
              <w:autoSpaceDN w:val="0"/>
              <w:adjustRightInd w:val="0"/>
              <w:ind w:left="459" w:hanging="360"/>
              <w:jc w:val="both"/>
              <w:rPr>
                <w:rFonts w:cs="Arial"/>
                <w:sz w:val="16"/>
                <w:szCs w:val="16"/>
              </w:rPr>
            </w:pPr>
          </w:p>
        </w:tc>
      </w:tr>
      <w:tr w:rsidR="00C3513D" w:rsidRPr="00293FA6" w:rsidTr="00077AC3">
        <w:tblPrEx>
          <w:tblCellMar>
            <w:top w:w="0" w:type="dxa"/>
            <w:bottom w:w="0" w:type="dxa"/>
          </w:tblCellMar>
        </w:tblPrEx>
        <w:trPr>
          <w:gridAfter w:val="1"/>
          <w:wAfter w:w="472" w:type="dxa"/>
          <w:trHeight w:val="1574"/>
          <w:jc w:val="center"/>
        </w:trPr>
        <w:tc>
          <w:tcPr>
            <w:tcW w:w="1665" w:type="dxa"/>
            <w:gridSpan w:val="2"/>
            <w:tcBorders>
              <w:top w:val="single" w:sz="6" w:space="0" w:color="000000"/>
              <w:left w:val="single" w:sz="14" w:space="0" w:color="000000"/>
              <w:bottom w:val="single" w:sz="6" w:space="0" w:color="auto"/>
              <w:right w:val="nil"/>
            </w:tcBorders>
          </w:tcPr>
          <w:p w:rsidR="00C3513D" w:rsidRPr="00293FA6" w:rsidRDefault="007E30C1" w:rsidP="00077AC3">
            <w:pPr>
              <w:autoSpaceDE w:val="0"/>
              <w:autoSpaceDN w:val="0"/>
              <w:adjustRightInd w:val="0"/>
              <w:spacing w:before="97" w:after="51"/>
              <w:rPr>
                <w:rFonts w:cs="Arial"/>
                <w:sz w:val="16"/>
                <w:szCs w:val="16"/>
              </w:rPr>
            </w:pPr>
            <w:r w:rsidRPr="00293FA6">
              <w:rPr>
                <w:rFonts w:cs="Arial"/>
                <w:b/>
                <w:bCs/>
                <w:sz w:val="16"/>
                <w:szCs w:val="16"/>
              </w:rPr>
              <w:t>But de la surveillance</w:t>
            </w:r>
          </w:p>
        </w:tc>
        <w:tc>
          <w:tcPr>
            <w:tcW w:w="7631" w:type="dxa"/>
            <w:tcBorders>
              <w:top w:val="single" w:sz="6" w:space="0" w:color="000000"/>
              <w:left w:val="single" w:sz="6" w:space="0" w:color="000000"/>
              <w:bottom w:val="single" w:sz="6" w:space="0" w:color="auto"/>
              <w:right w:val="single" w:sz="14" w:space="0" w:color="000000"/>
            </w:tcBorders>
            <w:vAlign w:val="bottom"/>
          </w:tcPr>
          <w:p w:rsidR="00C3513D" w:rsidRPr="00293FA6" w:rsidRDefault="007E30C1" w:rsidP="008500AA">
            <w:pPr>
              <w:numPr>
                <w:ilvl w:val="0"/>
                <w:numId w:val="75"/>
              </w:numPr>
              <w:tabs>
                <w:tab w:val="left" w:pos="106"/>
              </w:tabs>
              <w:autoSpaceDE w:val="0"/>
              <w:autoSpaceDN w:val="0"/>
              <w:adjustRightInd w:val="0"/>
              <w:jc w:val="both"/>
              <w:rPr>
                <w:rFonts w:cs="Arial"/>
                <w:sz w:val="16"/>
                <w:szCs w:val="16"/>
              </w:rPr>
            </w:pPr>
            <w:r w:rsidRPr="00293FA6">
              <w:rPr>
                <w:rFonts w:cs="Arial"/>
                <w:sz w:val="16"/>
                <w:szCs w:val="16"/>
              </w:rPr>
              <w:t xml:space="preserve">Connaître le statut vaccinal, notamment le nombre de doses (3)de vaccin </w:t>
            </w:r>
            <w:r w:rsidRPr="00293FA6">
              <w:rPr>
                <w:rFonts w:cs="Arial"/>
                <w:sz w:val="16"/>
                <w:szCs w:val="16"/>
              </w:rPr>
              <w:t>contre l’hépatite B administrées aux nourrissons</w:t>
            </w:r>
          </w:p>
          <w:p w:rsidR="00C3513D" w:rsidRPr="00293FA6" w:rsidRDefault="007E30C1" w:rsidP="008500AA">
            <w:pPr>
              <w:numPr>
                <w:ilvl w:val="0"/>
                <w:numId w:val="75"/>
              </w:numPr>
              <w:tabs>
                <w:tab w:val="left" w:pos="106"/>
              </w:tabs>
              <w:autoSpaceDE w:val="0"/>
              <w:autoSpaceDN w:val="0"/>
              <w:adjustRightInd w:val="0"/>
              <w:jc w:val="both"/>
              <w:rPr>
                <w:rFonts w:cs="Arial"/>
                <w:sz w:val="16"/>
                <w:szCs w:val="16"/>
              </w:rPr>
            </w:pPr>
            <w:r w:rsidRPr="00293FA6">
              <w:rPr>
                <w:rFonts w:cs="Arial"/>
                <w:sz w:val="16"/>
                <w:szCs w:val="16"/>
              </w:rPr>
              <w:t>Notification mensuelle systématique des données cumulatives sur les cas suspects et si possible du nombre de cas confirmés pour chaque type d’hépatite. La surveillance sentinelle pourra apporter des renseign</w:t>
            </w:r>
            <w:r w:rsidRPr="00293FA6">
              <w:rPr>
                <w:rFonts w:cs="Arial"/>
                <w:sz w:val="16"/>
                <w:szCs w:val="16"/>
              </w:rPr>
              <w:t>ements utiles</w:t>
            </w:r>
          </w:p>
          <w:p w:rsidR="00C3513D" w:rsidRPr="00293FA6" w:rsidRDefault="007E30C1" w:rsidP="008500AA">
            <w:pPr>
              <w:numPr>
                <w:ilvl w:val="0"/>
                <w:numId w:val="75"/>
              </w:numPr>
              <w:tabs>
                <w:tab w:val="left" w:pos="106"/>
              </w:tabs>
              <w:autoSpaceDE w:val="0"/>
              <w:autoSpaceDN w:val="0"/>
              <w:adjustRightInd w:val="0"/>
              <w:jc w:val="both"/>
              <w:rPr>
                <w:rFonts w:cs="Arial"/>
                <w:sz w:val="16"/>
                <w:szCs w:val="16"/>
              </w:rPr>
            </w:pPr>
            <w:r w:rsidRPr="00293FA6">
              <w:rPr>
                <w:rFonts w:cs="Arial"/>
                <w:sz w:val="16"/>
                <w:szCs w:val="16"/>
              </w:rPr>
              <w:t>Notification Zéro à tous les niveaux pour les cas d’hépatite non confirmés.</w:t>
            </w:r>
          </w:p>
          <w:p w:rsidR="00C3513D" w:rsidRPr="00293FA6" w:rsidRDefault="007E30C1" w:rsidP="008500AA">
            <w:pPr>
              <w:numPr>
                <w:ilvl w:val="0"/>
                <w:numId w:val="75"/>
              </w:numPr>
              <w:tabs>
                <w:tab w:val="left" w:pos="106"/>
              </w:tabs>
              <w:autoSpaceDE w:val="0"/>
              <w:autoSpaceDN w:val="0"/>
              <w:adjustRightInd w:val="0"/>
              <w:jc w:val="both"/>
              <w:rPr>
                <w:rFonts w:cs="Arial"/>
                <w:sz w:val="16"/>
                <w:szCs w:val="16"/>
              </w:rPr>
            </w:pPr>
            <w:r w:rsidRPr="00293FA6">
              <w:rPr>
                <w:rFonts w:cs="Arial"/>
                <w:sz w:val="16"/>
                <w:szCs w:val="16"/>
              </w:rPr>
              <w:t>Surveillance des épidémies</w:t>
            </w:r>
          </w:p>
          <w:p w:rsidR="00C3513D" w:rsidRPr="00293FA6" w:rsidRDefault="007E30C1" w:rsidP="00077AC3">
            <w:pPr>
              <w:tabs>
                <w:tab w:val="left" w:pos="106"/>
              </w:tabs>
              <w:autoSpaceDE w:val="0"/>
              <w:autoSpaceDN w:val="0"/>
              <w:adjustRightInd w:val="0"/>
              <w:ind w:left="106" w:hanging="7"/>
              <w:jc w:val="both"/>
              <w:rPr>
                <w:rFonts w:cs="Arial"/>
                <w:sz w:val="16"/>
                <w:szCs w:val="16"/>
              </w:rPr>
            </w:pPr>
          </w:p>
        </w:tc>
      </w:tr>
      <w:tr w:rsidR="00C3513D" w:rsidRPr="00293FA6" w:rsidTr="00077AC3">
        <w:tblPrEx>
          <w:tblCellMar>
            <w:top w:w="0" w:type="dxa"/>
            <w:bottom w:w="0" w:type="dxa"/>
          </w:tblCellMar>
        </w:tblPrEx>
        <w:trPr>
          <w:gridAfter w:val="1"/>
          <w:wAfter w:w="472" w:type="dxa"/>
          <w:trHeight w:val="694"/>
          <w:jc w:val="center"/>
        </w:trPr>
        <w:tc>
          <w:tcPr>
            <w:tcW w:w="1665" w:type="dxa"/>
            <w:gridSpan w:val="2"/>
            <w:tcBorders>
              <w:top w:val="single" w:sz="6" w:space="0" w:color="auto"/>
              <w:left w:val="single" w:sz="6" w:space="0" w:color="auto"/>
              <w:bottom w:val="single" w:sz="6" w:space="0" w:color="auto"/>
              <w:right w:val="single" w:sz="8" w:space="0" w:color="000000"/>
            </w:tcBorders>
          </w:tcPr>
          <w:p w:rsidR="00C3513D" w:rsidRPr="00293FA6" w:rsidRDefault="007E30C1" w:rsidP="00077AC3">
            <w:pPr>
              <w:autoSpaceDE w:val="0"/>
              <w:autoSpaceDN w:val="0"/>
              <w:adjustRightInd w:val="0"/>
              <w:spacing w:before="97" w:after="51"/>
              <w:rPr>
                <w:rFonts w:cs="Arial"/>
                <w:sz w:val="16"/>
                <w:szCs w:val="16"/>
              </w:rPr>
            </w:pPr>
            <w:r w:rsidRPr="00293FA6">
              <w:rPr>
                <w:rFonts w:cs="Arial"/>
                <w:b/>
                <w:bCs/>
                <w:sz w:val="16"/>
                <w:szCs w:val="16"/>
              </w:rPr>
              <w:t>Définition de cas recommandée</w:t>
            </w:r>
          </w:p>
        </w:tc>
        <w:tc>
          <w:tcPr>
            <w:tcW w:w="7631" w:type="dxa"/>
            <w:tcBorders>
              <w:top w:val="single" w:sz="6" w:space="0" w:color="auto"/>
              <w:left w:val="single" w:sz="8" w:space="0" w:color="000000"/>
              <w:bottom w:val="single" w:sz="6" w:space="0" w:color="auto"/>
              <w:right w:val="single" w:sz="6" w:space="0" w:color="auto"/>
            </w:tcBorders>
          </w:tcPr>
          <w:p w:rsidR="00C3513D" w:rsidRPr="00293FA6" w:rsidRDefault="007E30C1" w:rsidP="00077AC3">
            <w:pPr>
              <w:autoSpaceDE w:val="0"/>
              <w:autoSpaceDN w:val="0"/>
              <w:adjustRightInd w:val="0"/>
              <w:rPr>
                <w:rFonts w:cs="Arial"/>
                <w:sz w:val="16"/>
                <w:szCs w:val="16"/>
              </w:rPr>
            </w:pPr>
            <w:r w:rsidRPr="00293FA6">
              <w:rPr>
                <w:rFonts w:cs="Arial"/>
                <w:sz w:val="16"/>
                <w:szCs w:val="16"/>
              </w:rPr>
              <w:t xml:space="preserve">L’infection par le virus de l’hépatite B peut survenir sous forme aiguë ou sous forme chronique. </w:t>
            </w:r>
          </w:p>
          <w:p w:rsidR="00C3513D" w:rsidRPr="00293FA6" w:rsidRDefault="007E30C1" w:rsidP="008500AA">
            <w:pPr>
              <w:numPr>
                <w:ilvl w:val="0"/>
                <w:numId w:val="75"/>
              </w:numPr>
              <w:autoSpaceDE w:val="0"/>
              <w:autoSpaceDN w:val="0"/>
              <w:adjustRightInd w:val="0"/>
              <w:rPr>
                <w:rFonts w:cs="Arial"/>
                <w:sz w:val="16"/>
                <w:szCs w:val="16"/>
              </w:rPr>
            </w:pPr>
            <w:r w:rsidRPr="00293FA6">
              <w:rPr>
                <w:rFonts w:cs="Arial"/>
                <w:sz w:val="16"/>
                <w:szCs w:val="16"/>
              </w:rPr>
              <w:t xml:space="preserve">La </w:t>
            </w:r>
            <w:r w:rsidRPr="00293FA6">
              <w:rPr>
                <w:rFonts w:cs="Arial"/>
                <w:sz w:val="16"/>
                <w:szCs w:val="16"/>
              </w:rPr>
              <w:t>maladie aiguë se présente comme une jaunisse aiguë avec urines foncées, anorexie, malaise, fatigue extrême et sensibilité du quadrant supéro-externe droit. Sur le plan biologique on notera une augmentation de l’urobilinogène urinaire et un taux sérique d’a</w:t>
            </w:r>
            <w:r w:rsidRPr="00293FA6">
              <w:rPr>
                <w:rFonts w:cs="Arial"/>
                <w:sz w:val="16"/>
                <w:szCs w:val="16"/>
              </w:rPr>
              <w:t>minotransférase de l’alanine plus de 2,5 fois supérieur à la normale.</w:t>
            </w:r>
          </w:p>
          <w:p w:rsidR="00C3513D" w:rsidRPr="00293FA6" w:rsidRDefault="007E30C1" w:rsidP="008500AA">
            <w:pPr>
              <w:numPr>
                <w:ilvl w:val="0"/>
                <w:numId w:val="75"/>
              </w:numPr>
              <w:autoSpaceDE w:val="0"/>
              <w:autoSpaceDN w:val="0"/>
              <w:adjustRightInd w:val="0"/>
              <w:rPr>
                <w:rFonts w:cs="Arial"/>
                <w:sz w:val="16"/>
                <w:szCs w:val="16"/>
              </w:rPr>
            </w:pPr>
            <w:r w:rsidRPr="00293FA6">
              <w:rPr>
                <w:rFonts w:cs="Arial"/>
                <w:sz w:val="16"/>
                <w:szCs w:val="16"/>
              </w:rPr>
              <w:t>La forme chronique peut être asymptomatique ou peut conduire à une cirrhose et au cancer du foie.</w:t>
            </w:r>
          </w:p>
          <w:p w:rsidR="00C3513D" w:rsidRPr="00293FA6" w:rsidRDefault="007E30C1" w:rsidP="00077AC3">
            <w:pPr>
              <w:autoSpaceDE w:val="0"/>
              <w:autoSpaceDN w:val="0"/>
              <w:adjustRightInd w:val="0"/>
              <w:rPr>
                <w:rFonts w:cs="Arial"/>
                <w:sz w:val="16"/>
                <w:szCs w:val="16"/>
              </w:rPr>
            </w:pPr>
            <w:r w:rsidRPr="00293FA6">
              <w:rPr>
                <w:rFonts w:cs="Arial"/>
                <w:sz w:val="16"/>
                <w:szCs w:val="16"/>
              </w:rPr>
              <w:t>Cas suspect : Cas compatible avec la description clinique</w:t>
            </w:r>
          </w:p>
          <w:p w:rsidR="00C3513D" w:rsidRPr="00293FA6" w:rsidRDefault="007E30C1" w:rsidP="00077AC3">
            <w:pPr>
              <w:autoSpaceDE w:val="0"/>
              <w:autoSpaceDN w:val="0"/>
              <w:adjustRightInd w:val="0"/>
              <w:rPr>
                <w:rFonts w:cs="Arial"/>
                <w:sz w:val="16"/>
                <w:szCs w:val="16"/>
              </w:rPr>
            </w:pPr>
            <w:r w:rsidRPr="00293FA6">
              <w:rPr>
                <w:rFonts w:cs="Arial"/>
                <w:sz w:val="16"/>
                <w:szCs w:val="16"/>
              </w:rPr>
              <w:t xml:space="preserve">Cas confirmé : Cas suspect </w:t>
            </w:r>
            <w:r w:rsidRPr="00293FA6">
              <w:rPr>
                <w:rFonts w:cs="Arial"/>
                <w:sz w:val="16"/>
                <w:szCs w:val="16"/>
              </w:rPr>
              <w:t>confirmé au laboratoire</w:t>
            </w:r>
          </w:p>
        </w:tc>
      </w:tr>
      <w:tr w:rsidR="00C3513D" w:rsidRPr="00293FA6" w:rsidTr="00077AC3">
        <w:tblPrEx>
          <w:tblCellMar>
            <w:top w:w="0" w:type="dxa"/>
            <w:bottom w:w="0" w:type="dxa"/>
          </w:tblCellMar>
        </w:tblPrEx>
        <w:trPr>
          <w:gridAfter w:val="1"/>
          <w:wAfter w:w="472" w:type="dxa"/>
          <w:trHeight w:val="1394"/>
          <w:jc w:val="center"/>
        </w:trPr>
        <w:tc>
          <w:tcPr>
            <w:tcW w:w="1665" w:type="dxa"/>
            <w:gridSpan w:val="2"/>
            <w:tcBorders>
              <w:top w:val="single" w:sz="6" w:space="0" w:color="auto"/>
              <w:left w:val="single" w:sz="14" w:space="0" w:color="000000"/>
              <w:bottom w:val="single" w:sz="8" w:space="0" w:color="000000"/>
              <w:right w:val="nil"/>
            </w:tcBorders>
          </w:tcPr>
          <w:p w:rsidR="00C3513D" w:rsidRPr="00293FA6" w:rsidRDefault="007E30C1" w:rsidP="00077AC3">
            <w:pPr>
              <w:autoSpaceDE w:val="0"/>
              <w:autoSpaceDN w:val="0"/>
              <w:adjustRightInd w:val="0"/>
              <w:spacing w:before="97" w:after="51"/>
              <w:rPr>
                <w:rFonts w:cs="Arial"/>
                <w:b/>
                <w:bCs/>
                <w:sz w:val="16"/>
                <w:szCs w:val="16"/>
              </w:rPr>
            </w:pPr>
            <w:r w:rsidRPr="00293FA6">
              <w:rPr>
                <w:rFonts w:cs="Arial"/>
                <w:b/>
                <w:bCs/>
                <w:sz w:val="16"/>
                <w:szCs w:val="16"/>
              </w:rPr>
              <w:t>Répondre aux seuils d’alerte ou épidémique pour les maladies à potentiel épidémique</w:t>
            </w:r>
          </w:p>
          <w:p w:rsidR="00C3513D" w:rsidRPr="00293FA6" w:rsidRDefault="007E30C1" w:rsidP="00077AC3">
            <w:pPr>
              <w:autoSpaceDE w:val="0"/>
              <w:autoSpaceDN w:val="0"/>
              <w:adjustRightInd w:val="0"/>
              <w:spacing w:after="51"/>
              <w:rPr>
                <w:rFonts w:cs="Arial"/>
                <w:sz w:val="16"/>
                <w:szCs w:val="16"/>
              </w:rPr>
            </w:pPr>
          </w:p>
        </w:tc>
        <w:tc>
          <w:tcPr>
            <w:tcW w:w="7631" w:type="dxa"/>
            <w:tcBorders>
              <w:top w:val="single" w:sz="6" w:space="0" w:color="auto"/>
              <w:left w:val="single" w:sz="6" w:space="0" w:color="000000"/>
              <w:bottom w:val="single" w:sz="8" w:space="0" w:color="000000"/>
              <w:right w:val="single" w:sz="14" w:space="0" w:color="000000"/>
            </w:tcBorders>
          </w:tcPr>
          <w:p w:rsidR="00C3513D" w:rsidRPr="00293FA6" w:rsidRDefault="007E30C1" w:rsidP="00077AC3">
            <w:pPr>
              <w:autoSpaceDE w:val="0"/>
              <w:autoSpaceDN w:val="0"/>
              <w:adjustRightInd w:val="0"/>
              <w:rPr>
                <w:rFonts w:cs="Arial"/>
                <w:sz w:val="16"/>
                <w:szCs w:val="16"/>
              </w:rPr>
            </w:pPr>
            <w:r w:rsidRPr="00293FA6">
              <w:rPr>
                <w:rFonts w:cs="Arial"/>
                <w:sz w:val="16"/>
                <w:szCs w:val="16"/>
              </w:rPr>
              <w:t>Les épidémies sont rares et surviennent surtout dans les pays de faible prévalence au sein des institutions de soins</w:t>
            </w:r>
            <w:r w:rsidRPr="00293FA6">
              <w:rPr>
                <w:rFonts w:cs="Arial"/>
                <w:color w:val="FF0000"/>
                <w:sz w:val="16"/>
                <w:szCs w:val="16"/>
              </w:rPr>
              <w:t xml:space="preserve"> </w:t>
            </w:r>
            <w:r w:rsidRPr="00293FA6">
              <w:rPr>
                <w:rFonts w:cs="Arial"/>
                <w:sz w:val="16"/>
                <w:szCs w:val="16"/>
              </w:rPr>
              <w:t xml:space="preserve"> ou des centres d’hémodialyse</w:t>
            </w:r>
            <w:r w:rsidRPr="00293FA6">
              <w:rPr>
                <w:rFonts w:cs="Arial"/>
                <w:sz w:val="16"/>
                <w:szCs w:val="16"/>
              </w:rPr>
              <w:t>. Il faut veiller à l’application des techniques d’asepsie.</w:t>
            </w:r>
          </w:p>
          <w:p w:rsidR="00C3513D" w:rsidRPr="00293FA6" w:rsidRDefault="007E30C1" w:rsidP="00077AC3">
            <w:pPr>
              <w:autoSpaceDE w:val="0"/>
              <w:autoSpaceDN w:val="0"/>
              <w:adjustRightInd w:val="0"/>
              <w:rPr>
                <w:rFonts w:cs="Arial"/>
                <w:sz w:val="16"/>
                <w:szCs w:val="16"/>
              </w:rPr>
            </w:pPr>
            <w:r w:rsidRPr="00293FA6">
              <w:rPr>
                <w:rFonts w:cs="Arial"/>
                <w:sz w:val="16"/>
                <w:szCs w:val="16"/>
              </w:rPr>
              <w:t>La vaccination systématique des nourrissons constitue l’élément principal des stratégies visant à prévenir l’infection par le virus de l’hépatite B. On dispose de vaccin monovalents ou combinés. L</w:t>
            </w:r>
            <w:r w:rsidRPr="00293FA6">
              <w:rPr>
                <w:rFonts w:cs="Arial"/>
                <w:sz w:val="16"/>
                <w:szCs w:val="16"/>
              </w:rPr>
              <w:t>es calendriers de vaccination sont flexibles et il conviendra de les incorporer au sein du calendrier de vaccination  du PEV.</w:t>
            </w:r>
          </w:p>
        </w:tc>
      </w:tr>
      <w:tr w:rsidR="00C3513D" w:rsidRPr="00293FA6" w:rsidTr="00077AC3">
        <w:tblPrEx>
          <w:tblCellMar>
            <w:top w:w="0" w:type="dxa"/>
            <w:bottom w:w="0" w:type="dxa"/>
          </w:tblCellMar>
        </w:tblPrEx>
        <w:trPr>
          <w:gridAfter w:val="1"/>
          <w:wAfter w:w="472" w:type="dxa"/>
          <w:jc w:val="center"/>
        </w:trPr>
        <w:tc>
          <w:tcPr>
            <w:tcW w:w="1665" w:type="dxa"/>
            <w:gridSpan w:val="2"/>
            <w:tcBorders>
              <w:top w:val="single" w:sz="6" w:space="0" w:color="auto"/>
              <w:left w:val="single" w:sz="14" w:space="0" w:color="000000"/>
              <w:bottom w:val="nil"/>
              <w:right w:val="nil"/>
            </w:tcBorders>
          </w:tcPr>
          <w:p w:rsidR="00C3513D" w:rsidRPr="00293FA6" w:rsidRDefault="007E30C1" w:rsidP="00077AC3">
            <w:pPr>
              <w:autoSpaceDE w:val="0"/>
              <w:autoSpaceDN w:val="0"/>
              <w:adjustRightInd w:val="0"/>
              <w:spacing w:before="97" w:after="51"/>
              <w:rPr>
                <w:rFonts w:cs="Arial"/>
                <w:sz w:val="16"/>
                <w:szCs w:val="16"/>
              </w:rPr>
            </w:pPr>
            <w:r w:rsidRPr="00293FA6">
              <w:rPr>
                <w:rFonts w:cs="Arial"/>
                <w:b/>
                <w:bCs/>
                <w:sz w:val="16"/>
                <w:szCs w:val="16"/>
              </w:rPr>
              <w:t>Analyser et  interpréter les données</w:t>
            </w:r>
          </w:p>
        </w:tc>
        <w:tc>
          <w:tcPr>
            <w:tcW w:w="7631" w:type="dxa"/>
            <w:tcBorders>
              <w:top w:val="single" w:sz="6" w:space="0" w:color="auto"/>
              <w:left w:val="single" w:sz="6" w:space="0" w:color="000000"/>
              <w:bottom w:val="nil"/>
              <w:right w:val="single" w:sz="14" w:space="0" w:color="000000"/>
            </w:tcBorders>
          </w:tcPr>
          <w:p w:rsidR="00C3513D" w:rsidRPr="00293FA6" w:rsidRDefault="007E30C1" w:rsidP="00077AC3">
            <w:pPr>
              <w:tabs>
                <w:tab w:val="left" w:pos="0"/>
                <w:tab w:val="left" w:pos="240"/>
                <w:tab w:val="left" w:pos="780"/>
                <w:tab w:val="left" w:pos="2160"/>
              </w:tabs>
              <w:autoSpaceDE w:val="0"/>
              <w:autoSpaceDN w:val="0"/>
              <w:adjustRightInd w:val="0"/>
              <w:ind w:left="780" w:hanging="780"/>
              <w:rPr>
                <w:rFonts w:cs="Arial"/>
                <w:sz w:val="16"/>
                <w:szCs w:val="16"/>
              </w:rPr>
            </w:pPr>
            <w:r w:rsidRPr="00293FA6">
              <w:rPr>
                <w:rFonts w:cs="Arial"/>
                <w:sz w:val="16"/>
                <w:szCs w:val="16"/>
              </w:rPr>
              <w:t xml:space="preserve">Temps : Faire le graphique du nombre hebdomadaire de cas. Tracer une courbe épidémique pendant les flambées. </w:t>
            </w:r>
          </w:p>
          <w:p w:rsidR="00C3513D" w:rsidRPr="00293FA6" w:rsidRDefault="007E30C1" w:rsidP="00077AC3">
            <w:pPr>
              <w:tabs>
                <w:tab w:val="left" w:pos="0"/>
                <w:tab w:val="left" w:pos="240"/>
                <w:tab w:val="left" w:pos="780"/>
                <w:tab w:val="left" w:pos="2160"/>
              </w:tabs>
              <w:autoSpaceDE w:val="0"/>
              <w:autoSpaceDN w:val="0"/>
              <w:adjustRightInd w:val="0"/>
              <w:ind w:left="780" w:hanging="780"/>
              <w:rPr>
                <w:rFonts w:cs="Arial"/>
                <w:sz w:val="16"/>
                <w:szCs w:val="16"/>
              </w:rPr>
            </w:pPr>
            <w:r w:rsidRPr="00293FA6">
              <w:rPr>
                <w:rFonts w:cs="Arial"/>
                <w:sz w:val="16"/>
                <w:szCs w:val="16"/>
              </w:rPr>
              <w:t>Lieu :</w:t>
            </w:r>
            <w:r w:rsidRPr="00293FA6">
              <w:rPr>
                <w:rFonts w:cs="Arial"/>
                <w:sz w:val="16"/>
                <w:szCs w:val="16"/>
              </w:rPr>
              <w:tab/>
              <w:t>Faire le diagramme de l’emplacement des maisons ayant de nouveaux cas et des décès.</w:t>
            </w:r>
          </w:p>
          <w:p w:rsidR="00C3513D" w:rsidRPr="00293FA6" w:rsidRDefault="007E30C1" w:rsidP="00077AC3">
            <w:pPr>
              <w:autoSpaceDE w:val="0"/>
              <w:autoSpaceDN w:val="0"/>
              <w:adjustRightInd w:val="0"/>
              <w:rPr>
                <w:rFonts w:cs="Arial"/>
                <w:sz w:val="16"/>
                <w:szCs w:val="16"/>
              </w:rPr>
            </w:pPr>
            <w:r w:rsidRPr="00293FA6">
              <w:rPr>
                <w:rFonts w:cs="Arial"/>
                <w:sz w:val="16"/>
                <w:szCs w:val="16"/>
              </w:rPr>
              <w:t xml:space="preserve">Personne : Faire le décompte hebdomadaire des nouveaux </w:t>
            </w:r>
            <w:r w:rsidRPr="00293FA6">
              <w:rPr>
                <w:rFonts w:cs="Arial"/>
                <w:sz w:val="16"/>
                <w:szCs w:val="16"/>
              </w:rPr>
              <w:t xml:space="preserve">cas et des décès liés à l’hépatite B .  </w:t>
            </w:r>
          </w:p>
          <w:p w:rsidR="00C3513D" w:rsidRPr="00293FA6" w:rsidRDefault="007E30C1" w:rsidP="00077AC3">
            <w:pPr>
              <w:autoSpaceDE w:val="0"/>
              <w:autoSpaceDN w:val="0"/>
              <w:adjustRightInd w:val="0"/>
              <w:rPr>
                <w:rFonts w:cs="Arial"/>
                <w:sz w:val="16"/>
                <w:szCs w:val="16"/>
              </w:rPr>
            </w:pPr>
          </w:p>
        </w:tc>
      </w:tr>
      <w:tr w:rsidR="00C3513D" w:rsidRPr="00293FA6" w:rsidTr="00077AC3">
        <w:tblPrEx>
          <w:tblCellMar>
            <w:top w:w="0" w:type="dxa"/>
            <w:bottom w:w="0" w:type="dxa"/>
          </w:tblCellMar>
        </w:tblPrEx>
        <w:trPr>
          <w:gridAfter w:val="1"/>
          <w:wAfter w:w="472" w:type="dxa"/>
          <w:jc w:val="center"/>
        </w:trPr>
        <w:tc>
          <w:tcPr>
            <w:tcW w:w="9296" w:type="dxa"/>
            <w:gridSpan w:val="3"/>
            <w:tcBorders>
              <w:top w:val="single" w:sz="6" w:space="0" w:color="auto"/>
              <w:left w:val="single" w:sz="14" w:space="0" w:color="000000"/>
              <w:bottom w:val="nil"/>
              <w:right w:val="single" w:sz="14" w:space="0" w:color="000000"/>
            </w:tcBorders>
          </w:tcPr>
          <w:p w:rsidR="00C3513D" w:rsidRPr="00293FA6" w:rsidRDefault="007E30C1" w:rsidP="00077AC3">
            <w:pPr>
              <w:tabs>
                <w:tab w:val="left" w:pos="0"/>
                <w:tab w:val="left" w:pos="240"/>
                <w:tab w:val="left" w:pos="780"/>
                <w:tab w:val="left" w:pos="2160"/>
              </w:tabs>
              <w:autoSpaceDE w:val="0"/>
              <w:autoSpaceDN w:val="0"/>
              <w:adjustRightInd w:val="0"/>
              <w:ind w:left="780" w:hanging="780"/>
              <w:jc w:val="center"/>
              <w:rPr>
                <w:rFonts w:cs="Arial"/>
                <w:b/>
                <w:bCs/>
                <w:color w:val="333333"/>
                <w:sz w:val="16"/>
                <w:szCs w:val="16"/>
                <w:lang w:eastAsia="fr-FR"/>
              </w:rPr>
            </w:pPr>
          </w:p>
          <w:p w:rsidR="00C3513D" w:rsidRPr="00293FA6" w:rsidRDefault="007E30C1" w:rsidP="00592899">
            <w:pPr>
              <w:tabs>
                <w:tab w:val="left" w:pos="0"/>
                <w:tab w:val="left" w:pos="240"/>
                <w:tab w:val="left" w:pos="780"/>
                <w:tab w:val="left" w:pos="2160"/>
              </w:tabs>
              <w:autoSpaceDE w:val="0"/>
              <w:autoSpaceDN w:val="0"/>
              <w:adjustRightInd w:val="0"/>
              <w:rPr>
                <w:rFonts w:cs="Arial"/>
                <w:color w:val="333333"/>
                <w:sz w:val="16"/>
                <w:szCs w:val="16"/>
              </w:rPr>
            </w:pPr>
            <w:r w:rsidRPr="00293FA6">
              <w:rPr>
                <w:rFonts w:cs="Arial"/>
                <w:b/>
                <w:bCs/>
                <w:color w:val="333333"/>
                <w:sz w:val="16"/>
                <w:szCs w:val="16"/>
                <w:lang w:eastAsia="fr-FR"/>
              </w:rPr>
              <w:t>Confirmation en laboratoire</w:t>
            </w:r>
          </w:p>
        </w:tc>
      </w:tr>
      <w:tr w:rsidR="00C3513D" w:rsidRPr="00293FA6" w:rsidTr="00077AC3">
        <w:tblPrEx>
          <w:tblCellMar>
            <w:top w:w="0" w:type="dxa"/>
            <w:bottom w:w="0" w:type="dxa"/>
          </w:tblCellMar>
        </w:tblPrEx>
        <w:trPr>
          <w:gridAfter w:val="1"/>
          <w:wAfter w:w="472" w:type="dxa"/>
          <w:jc w:val="center"/>
        </w:trPr>
        <w:tc>
          <w:tcPr>
            <w:tcW w:w="1665" w:type="dxa"/>
            <w:gridSpan w:val="2"/>
            <w:tcBorders>
              <w:top w:val="single" w:sz="6" w:space="0" w:color="auto"/>
              <w:left w:val="single" w:sz="14" w:space="0" w:color="000000"/>
              <w:bottom w:val="nil"/>
              <w:right w:val="nil"/>
            </w:tcBorders>
          </w:tcPr>
          <w:p w:rsidR="00C3513D" w:rsidRPr="00293FA6" w:rsidRDefault="007E30C1" w:rsidP="00077AC3">
            <w:pPr>
              <w:autoSpaceDE w:val="0"/>
              <w:autoSpaceDN w:val="0"/>
              <w:adjustRightInd w:val="0"/>
              <w:spacing w:before="97" w:after="51"/>
              <w:rPr>
                <w:rFonts w:cs="Arial"/>
                <w:bCs/>
                <w:color w:val="333333"/>
                <w:sz w:val="16"/>
                <w:szCs w:val="16"/>
              </w:rPr>
            </w:pPr>
            <w:r w:rsidRPr="00293FA6">
              <w:rPr>
                <w:rFonts w:cs="Arial"/>
                <w:b/>
                <w:bCs/>
                <w:color w:val="333333"/>
                <w:sz w:val="16"/>
                <w:szCs w:val="16"/>
                <w:lang w:eastAsia="fr-FR"/>
              </w:rPr>
              <w:t>Tests diagnostiques</w:t>
            </w:r>
          </w:p>
        </w:tc>
        <w:tc>
          <w:tcPr>
            <w:tcW w:w="7631" w:type="dxa"/>
            <w:tcBorders>
              <w:top w:val="single" w:sz="6" w:space="0" w:color="auto"/>
              <w:left w:val="single" w:sz="6" w:space="0" w:color="000000"/>
              <w:bottom w:val="nil"/>
              <w:right w:val="single" w:sz="14" w:space="0" w:color="000000"/>
            </w:tcBorders>
          </w:tcPr>
          <w:p w:rsidR="00C3513D" w:rsidRPr="00293FA6" w:rsidRDefault="007E30C1" w:rsidP="00077AC3">
            <w:pPr>
              <w:autoSpaceDE w:val="0"/>
              <w:autoSpaceDN w:val="0"/>
              <w:adjustRightInd w:val="0"/>
              <w:rPr>
                <w:rFonts w:cs="Arial"/>
                <w:color w:val="333333"/>
                <w:sz w:val="16"/>
                <w:szCs w:val="16"/>
                <w:lang w:eastAsia="fr-FR"/>
              </w:rPr>
            </w:pPr>
            <w:r w:rsidRPr="00293FA6">
              <w:rPr>
                <w:rFonts w:cs="Arial"/>
                <w:b/>
                <w:bCs/>
                <w:color w:val="333333"/>
                <w:sz w:val="16"/>
                <w:szCs w:val="16"/>
                <w:lang w:eastAsia="fr-FR"/>
              </w:rPr>
              <w:t xml:space="preserve">Hépatite A : </w:t>
            </w:r>
            <w:r w:rsidRPr="00293FA6">
              <w:rPr>
                <w:rFonts w:cs="Arial"/>
                <w:color w:val="333333"/>
                <w:sz w:val="16"/>
                <w:szCs w:val="16"/>
                <w:lang w:eastAsia="fr-FR"/>
              </w:rPr>
              <w:t>recherche positive d’IgM anti-VHA</w:t>
            </w:r>
          </w:p>
          <w:p w:rsidR="00C3513D" w:rsidRPr="00293FA6" w:rsidRDefault="007E30C1" w:rsidP="00077AC3">
            <w:pPr>
              <w:autoSpaceDE w:val="0"/>
              <w:autoSpaceDN w:val="0"/>
              <w:adjustRightInd w:val="0"/>
              <w:rPr>
                <w:rFonts w:cs="Arial"/>
                <w:color w:val="333333"/>
                <w:sz w:val="16"/>
                <w:szCs w:val="16"/>
                <w:lang w:eastAsia="fr-FR"/>
              </w:rPr>
            </w:pPr>
            <w:r w:rsidRPr="00293FA6">
              <w:rPr>
                <w:rFonts w:cs="Arial"/>
                <w:b/>
                <w:bCs/>
                <w:color w:val="333333"/>
                <w:sz w:val="16"/>
                <w:szCs w:val="16"/>
                <w:lang w:eastAsia="fr-FR"/>
              </w:rPr>
              <w:t xml:space="preserve">Hépatite B : </w:t>
            </w:r>
            <w:r w:rsidRPr="00293FA6">
              <w:rPr>
                <w:rFonts w:cs="Arial"/>
                <w:color w:val="333333"/>
                <w:sz w:val="16"/>
                <w:szCs w:val="16"/>
                <w:lang w:eastAsia="fr-FR"/>
              </w:rPr>
              <w:t>recherche positive des antigènes de surface du VHB (HbsAg) ou des IgM</w:t>
            </w:r>
          </w:p>
          <w:p w:rsidR="00C3513D" w:rsidRPr="00293FA6" w:rsidRDefault="007E30C1" w:rsidP="00077AC3">
            <w:pPr>
              <w:autoSpaceDE w:val="0"/>
              <w:autoSpaceDN w:val="0"/>
              <w:adjustRightInd w:val="0"/>
              <w:rPr>
                <w:rFonts w:cs="Arial"/>
                <w:color w:val="333333"/>
                <w:sz w:val="16"/>
                <w:szCs w:val="16"/>
                <w:lang w:eastAsia="fr-FR"/>
              </w:rPr>
            </w:pPr>
            <w:r w:rsidRPr="00293FA6">
              <w:rPr>
                <w:rFonts w:cs="Arial"/>
                <w:color w:val="333333"/>
                <w:sz w:val="16"/>
                <w:szCs w:val="16"/>
                <w:lang w:eastAsia="fr-FR"/>
              </w:rPr>
              <w:t>anti-HBc</w:t>
            </w:r>
          </w:p>
          <w:p w:rsidR="00C3513D" w:rsidRPr="00293FA6" w:rsidRDefault="007E30C1" w:rsidP="00077AC3">
            <w:pPr>
              <w:autoSpaceDE w:val="0"/>
              <w:autoSpaceDN w:val="0"/>
              <w:adjustRightInd w:val="0"/>
              <w:rPr>
                <w:rFonts w:cs="Arial"/>
                <w:color w:val="333333"/>
                <w:sz w:val="16"/>
                <w:szCs w:val="16"/>
                <w:lang w:eastAsia="fr-FR"/>
              </w:rPr>
            </w:pPr>
            <w:r w:rsidRPr="00293FA6">
              <w:rPr>
                <w:rFonts w:cs="Arial"/>
                <w:b/>
                <w:bCs/>
                <w:color w:val="333333"/>
                <w:sz w:val="16"/>
                <w:szCs w:val="16"/>
                <w:lang w:eastAsia="fr-FR"/>
              </w:rPr>
              <w:t xml:space="preserve">Hépatite C : </w:t>
            </w:r>
            <w:r w:rsidRPr="00293FA6">
              <w:rPr>
                <w:rFonts w:cs="Arial"/>
                <w:color w:val="333333"/>
                <w:sz w:val="16"/>
                <w:szCs w:val="16"/>
                <w:lang w:eastAsia="fr-FR"/>
              </w:rPr>
              <w:t xml:space="preserve">recherche </w:t>
            </w:r>
            <w:r w:rsidRPr="00293FA6">
              <w:rPr>
                <w:rFonts w:cs="Arial"/>
                <w:color w:val="333333"/>
                <w:sz w:val="16"/>
                <w:szCs w:val="16"/>
                <w:lang w:eastAsia="fr-FR"/>
              </w:rPr>
              <w:t>positive d’anticorps anti-VHC</w:t>
            </w:r>
          </w:p>
          <w:p w:rsidR="00C3513D" w:rsidRPr="00293FA6" w:rsidRDefault="007E30C1" w:rsidP="00077AC3">
            <w:pPr>
              <w:autoSpaceDE w:val="0"/>
              <w:autoSpaceDN w:val="0"/>
              <w:adjustRightInd w:val="0"/>
              <w:rPr>
                <w:rFonts w:cs="Arial"/>
                <w:color w:val="333333"/>
                <w:sz w:val="16"/>
                <w:szCs w:val="16"/>
                <w:lang w:eastAsia="fr-FR"/>
              </w:rPr>
            </w:pPr>
            <w:r w:rsidRPr="00293FA6">
              <w:rPr>
                <w:rFonts w:cs="Arial"/>
                <w:b/>
                <w:bCs/>
                <w:color w:val="333333"/>
                <w:sz w:val="16"/>
                <w:szCs w:val="16"/>
                <w:lang w:eastAsia="fr-FR"/>
              </w:rPr>
              <w:t xml:space="preserve">Hépatite D : </w:t>
            </w:r>
            <w:r w:rsidRPr="00293FA6">
              <w:rPr>
                <w:rFonts w:cs="Arial"/>
                <w:color w:val="333333"/>
                <w:sz w:val="16"/>
                <w:szCs w:val="16"/>
                <w:lang w:eastAsia="fr-FR"/>
              </w:rPr>
              <w:t>recherche positive des HBsAg ou des IgM anti-HBc plus recherche</w:t>
            </w:r>
          </w:p>
          <w:p w:rsidR="00C3513D" w:rsidRPr="00293FA6" w:rsidRDefault="007E30C1" w:rsidP="00077AC3">
            <w:pPr>
              <w:autoSpaceDE w:val="0"/>
              <w:autoSpaceDN w:val="0"/>
              <w:adjustRightInd w:val="0"/>
              <w:rPr>
                <w:rFonts w:cs="Arial"/>
                <w:color w:val="333333"/>
                <w:sz w:val="16"/>
                <w:szCs w:val="16"/>
                <w:lang w:eastAsia="fr-FR"/>
              </w:rPr>
            </w:pPr>
            <w:r w:rsidRPr="00293FA6">
              <w:rPr>
                <w:rFonts w:cs="Arial"/>
                <w:color w:val="333333"/>
                <w:sz w:val="16"/>
                <w:szCs w:val="16"/>
                <w:lang w:eastAsia="fr-FR"/>
              </w:rPr>
              <w:t>positive des anticorps anti-VHD (seulement s’il y a co-infection ou</w:t>
            </w:r>
          </w:p>
          <w:p w:rsidR="00C3513D" w:rsidRPr="00293FA6" w:rsidRDefault="007E30C1" w:rsidP="00077AC3">
            <w:pPr>
              <w:autoSpaceDE w:val="0"/>
              <w:autoSpaceDN w:val="0"/>
              <w:adjustRightInd w:val="0"/>
              <w:rPr>
                <w:rFonts w:cs="Arial"/>
                <w:color w:val="333333"/>
                <w:sz w:val="16"/>
                <w:szCs w:val="16"/>
                <w:lang w:eastAsia="fr-FR"/>
              </w:rPr>
            </w:pPr>
            <w:r w:rsidRPr="00293FA6">
              <w:rPr>
                <w:rFonts w:cs="Arial"/>
                <w:color w:val="333333"/>
                <w:sz w:val="16"/>
                <w:szCs w:val="16"/>
                <w:lang w:eastAsia="fr-FR"/>
              </w:rPr>
              <w:t>surinfection de l’hépatite B)</w:t>
            </w:r>
          </w:p>
          <w:p w:rsidR="00C3513D" w:rsidRPr="00293FA6" w:rsidRDefault="007E30C1" w:rsidP="00077AC3">
            <w:pPr>
              <w:tabs>
                <w:tab w:val="left" w:pos="0"/>
                <w:tab w:val="left" w:pos="240"/>
                <w:tab w:val="left" w:pos="780"/>
                <w:tab w:val="left" w:pos="2160"/>
              </w:tabs>
              <w:autoSpaceDE w:val="0"/>
              <w:autoSpaceDN w:val="0"/>
              <w:adjustRightInd w:val="0"/>
              <w:ind w:left="780" w:hanging="780"/>
              <w:rPr>
                <w:rFonts w:cs="Arial"/>
                <w:color w:val="333333"/>
                <w:sz w:val="16"/>
                <w:szCs w:val="16"/>
              </w:rPr>
            </w:pPr>
            <w:r w:rsidRPr="00293FA6">
              <w:rPr>
                <w:rFonts w:cs="Arial"/>
                <w:b/>
                <w:bCs/>
                <w:color w:val="333333"/>
                <w:sz w:val="16"/>
                <w:szCs w:val="16"/>
                <w:lang w:eastAsia="fr-FR"/>
              </w:rPr>
              <w:t xml:space="preserve">Hépatite E : </w:t>
            </w:r>
            <w:r w:rsidRPr="00293FA6">
              <w:rPr>
                <w:rFonts w:cs="Arial"/>
                <w:color w:val="333333"/>
                <w:sz w:val="16"/>
                <w:szCs w:val="16"/>
                <w:lang w:eastAsia="fr-FR"/>
              </w:rPr>
              <w:t>recherche positive des IgM anti-VHE et</w:t>
            </w:r>
            <w:r w:rsidRPr="00293FA6">
              <w:rPr>
                <w:rFonts w:cs="Arial"/>
                <w:color w:val="333333"/>
                <w:sz w:val="16"/>
                <w:szCs w:val="16"/>
                <w:lang w:eastAsia="fr-FR"/>
              </w:rPr>
              <w:t>/ou des IgG anti-VHE</w:t>
            </w:r>
          </w:p>
        </w:tc>
      </w:tr>
      <w:tr w:rsidR="00C3513D" w:rsidRPr="00293FA6" w:rsidTr="00077AC3">
        <w:tblPrEx>
          <w:tblCellMar>
            <w:top w:w="0" w:type="dxa"/>
            <w:bottom w:w="0" w:type="dxa"/>
          </w:tblCellMar>
        </w:tblPrEx>
        <w:trPr>
          <w:gridAfter w:val="1"/>
          <w:wAfter w:w="472" w:type="dxa"/>
          <w:jc w:val="center"/>
        </w:trPr>
        <w:tc>
          <w:tcPr>
            <w:tcW w:w="1665" w:type="dxa"/>
            <w:gridSpan w:val="2"/>
            <w:tcBorders>
              <w:top w:val="single" w:sz="6" w:space="0" w:color="auto"/>
              <w:left w:val="single" w:sz="14" w:space="0" w:color="000000"/>
              <w:bottom w:val="nil"/>
              <w:right w:val="nil"/>
            </w:tcBorders>
          </w:tcPr>
          <w:p w:rsidR="00C3513D" w:rsidRPr="00293FA6" w:rsidRDefault="007E30C1" w:rsidP="00077AC3">
            <w:pPr>
              <w:autoSpaceDE w:val="0"/>
              <w:autoSpaceDN w:val="0"/>
              <w:adjustRightInd w:val="0"/>
              <w:spacing w:before="97" w:after="51"/>
              <w:rPr>
                <w:rFonts w:cs="Arial"/>
                <w:bCs/>
                <w:color w:val="333333"/>
                <w:sz w:val="16"/>
                <w:szCs w:val="16"/>
              </w:rPr>
            </w:pPr>
            <w:r w:rsidRPr="00293FA6">
              <w:rPr>
                <w:rFonts w:cs="Arial"/>
                <w:b/>
                <w:bCs/>
                <w:color w:val="333333"/>
                <w:sz w:val="16"/>
                <w:szCs w:val="16"/>
                <w:lang w:eastAsia="fr-FR"/>
              </w:rPr>
              <w:t>Prélèvements</w:t>
            </w:r>
          </w:p>
        </w:tc>
        <w:tc>
          <w:tcPr>
            <w:tcW w:w="7631" w:type="dxa"/>
            <w:tcBorders>
              <w:top w:val="single" w:sz="6" w:space="0" w:color="auto"/>
              <w:left w:val="single" w:sz="6" w:space="0" w:color="000000"/>
              <w:bottom w:val="nil"/>
              <w:right w:val="single" w:sz="14" w:space="0" w:color="000000"/>
            </w:tcBorders>
          </w:tcPr>
          <w:p w:rsidR="00C3513D" w:rsidRPr="00293FA6" w:rsidRDefault="007E30C1" w:rsidP="00077AC3">
            <w:pPr>
              <w:tabs>
                <w:tab w:val="left" w:pos="0"/>
                <w:tab w:val="left" w:pos="240"/>
                <w:tab w:val="left" w:pos="780"/>
                <w:tab w:val="left" w:pos="2160"/>
              </w:tabs>
              <w:autoSpaceDE w:val="0"/>
              <w:autoSpaceDN w:val="0"/>
              <w:adjustRightInd w:val="0"/>
              <w:ind w:left="780" w:hanging="780"/>
              <w:rPr>
                <w:rFonts w:cs="Arial"/>
                <w:color w:val="333333"/>
                <w:sz w:val="16"/>
                <w:szCs w:val="16"/>
              </w:rPr>
            </w:pPr>
            <w:r w:rsidRPr="00293FA6">
              <w:rPr>
                <w:rFonts w:cs="Arial"/>
                <w:color w:val="333333"/>
                <w:sz w:val="16"/>
                <w:szCs w:val="16"/>
                <w:lang w:eastAsia="fr-FR"/>
              </w:rPr>
              <w:t>Sérum</w:t>
            </w:r>
          </w:p>
        </w:tc>
      </w:tr>
      <w:tr w:rsidR="00C3513D" w:rsidRPr="00293FA6" w:rsidTr="00077AC3">
        <w:tblPrEx>
          <w:tblCellMar>
            <w:top w:w="0" w:type="dxa"/>
            <w:bottom w:w="0" w:type="dxa"/>
          </w:tblCellMar>
        </w:tblPrEx>
        <w:trPr>
          <w:gridAfter w:val="1"/>
          <w:wAfter w:w="472" w:type="dxa"/>
          <w:trHeight w:val="1687"/>
          <w:jc w:val="center"/>
        </w:trPr>
        <w:tc>
          <w:tcPr>
            <w:tcW w:w="1665" w:type="dxa"/>
            <w:gridSpan w:val="2"/>
            <w:tcBorders>
              <w:top w:val="single" w:sz="6" w:space="0" w:color="auto"/>
              <w:left w:val="single" w:sz="14" w:space="0" w:color="000000"/>
              <w:bottom w:val="nil"/>
              <w:right w:val="nil"/>
            </w:tcBorders>
          </w:tcPr>
          <w:p w:rsidR="00C3513D" w:rsidRPr="00293FA6" w:rsidRDefault="007E30C1" w:rsidP="00077AC3">
            <w:pPr>
              <w:autoSpaceDE w:val="0"/>
              <w:autoSpaceDN w:val="0"/>
              <w:adjustRightInd w:val="0"/>
              <w:rPr>
                <w:rFonts w:cs="Arial"/>
                <w:b/>
                <w:bCs/>
                <w:color w:val="333333"/>
                <w:sz w:val="16"/>
                <w:szCs w:val="16"/>
                <w:lang w:eastAsia="fr-FR"/>
              </w:rPr>
            </w:pPr>
            <w:r w:rsidRPr="00293FA6">
              <w:rPr>
                <w:rFonts w:cs="Arial"/>
                <w:b/>
                <w:bCs/>
                <w:color w:val="333333"/>
                <w:sz w:val="16"/>
                <w:szCs w:val="16"/>
                <w:lang w:eastAsia="fr-FR"/>
              </w:rPr>
              <w:t>Quand réaliser les</w:t>
            </w:r>
          </w:p>
          <w:p w:rsidR="00C3513D" w:rsidRPr="00293FA6" w:rsidRDefault="007E30C1" w:rsidP="00077AC3">
            <w:pPr>
              <w:autoSpaceDE w:val="0"/>
              <w:autoSpaceDN w:val="0"/>
              <w:adjustRightInd w:val="0"/>
              <w:rPr>
                <w:rFonts w:cs="Arial"/>
                <w:b/>
                <w:bCs/>
                <w:color w:val="333333"/>
                <w:sz w:val="16"/>
                <w:szCs w:val="16"/>
                <w:lang w:eastAsia="fr-FR"/>
              </w:rPr>
            </w:pPr>
            <w:r w:rsidRPr="00293FA6">
              <w:rPr>
                <w:rFonts w:cs="Arial"/>
                <w:b/>
                <w:bCs/>
                <w:color w:val="333333"/>
                <w:sz w:val="16"/>
                <w:szCs w:val="16"/>
                <w:lang w:eastAsia="fr-FR"/>
              </w:rPr>
              <w:t>prélèvements</w:t>
            </w:r>
          </w:p>
          <w:p w:rsidR="00C3513D" w:rsidRPr="00293FA6" w:rsidRDefault="007E30C1" w:rsidP="00077AC3">
            <w:pPr>
              <w:autoSpaceDE w:val="0"/>
              <w:autoSpaceDN w:val="0"/>
              <w:adjustRightInd w:val="0"/>
              <w:spacing w:before="97" w:after="51"/>
              <w:rPr>
                <w:rFonts w:cs="Arial"/>
                <w:b/>
                <w:bCs/>
                <w:color w:val="333333"/>
                <w:sz w:val="16"/>
                <w:szCs w:val="16"/>
                <w:lang w:eastAsia="fr-FR"/>
              </w:rPr>
            </w:pPr>
          </w:p>
        </w:tc>
        <w:tc>
          <w:tcPr>
            <w:tcW w:w="7631" w:type="dxa"/>
            <w:tcBorders>
              <w:top w:val="single" w:sz="6" w:space="0" w:color="auto"/>
              <w:left w:val="single" w:sz="6" w:space="0" w:color="000000"/>
              <w:bottom w:val="nil"/>
              <w:right w:val="single" w:sz="14" w:space="0" w:color="000000"/>
            </w:tcBorders>
          </w:tcPr>
          <w:p w:rsidR="00C3513D" w:rsidRPr="00293FA6" w:rsidRDefault="007E30C1" w:rsidP="00077AC3">
            <w:pPr>
              <w:autoSpaceDE w:val="0"/>
              <w:autoSpaceDN w:val="0"/>
              <w:adjustRightInd w:val="0"/>
              <w:rPr>
                <w:rFonts w:cs="Arial"/>
                <w:color w:val="333333"/>
                <w:sz w:val="16"/>
                <w:szCs w:val="16"/>
                <w:lang w:eastAsia="fr-FR"/>
              </w:rPr>
            </w:pPr>
            <w:r w:rsidRPr="00293FA6">
              <w:rPr>
                <w:rFonts w:cs="Arial"/>
                <w:color w:val="333333"/>
                <w:sz w:val="16"/>
                <w:szCs w:val="16"/>
                <w:lang w:eastAsia="fr-FR"/>
              </w:rPr>
              <w:t>Effectuer des prélèvements chez le cas présumé.</w:t>
            </w:r>
          </w:p>
          <w:p w:rsidR="00C3513D" w:rsidRPr="00293FA6" w:rsidRDefault="007E30C1" w:rsidP="00077AC3">
            <w:pPr>
              <w:autoSpaceDE w:val="0"/>
              <w:autoSpaceDN w:val="0"/>
              <w:adjustRightInd w:val="0"/>
              <w:rPr>
                <w:rFonts w:cs="Arial"/>
                <w:color w:val="333333"/>
                <w:sz w:val="16"/>
                <w:szCs w:val="16"/>
                <w:lang w:eastAsia="fr-FR"/>
              </w:rPr>
            </w:pPr>
            <w:r w:rsidRPr="00293FA6">
              <w:rPr>
                <w:rFonts w:cs="Arial"/>
                <w:color w:val="333333"/>
                <w:sz w:val="16"/>
                <w:szCs w:val="16"/>
                <w:lang w:eastAsia="fr-FR"/>
              </w:rPr>
              <w:t>Les IgM anti-VHA sont décelables 5 à 10 jours après l’exposition.</w:t>
            </w:r>
          </w:p>
          <w:p w:rsidR="00C3513D" w:rsidRPr="00293FA6" w:rsidRDefault="007E30C1" w:rsidP="00077AC3">
            <w:pPr>
              <w:autoSpaceDE w:val="0"/>
              <w:autoSpaceDN w:val="0"/>
              <w:adjustRightInd w:val="0"/>
              <w:rPr>
                <w:rFonts w:cs="Arial"/>
                <w:color w:val="333333"/>
                <w:sz w:val="16"/>
                <w:szCs w:val="16"/>
                <w:lang w:eastAsia="fr-FR"/>
              </w:rPr>
            </w:pPr>
            <w:r w:rsidRPr="00293FA6">
              <w:rPr>
                <w:rFonts w:cs="Arial"/>
                <w:color w:val="333333"/>
                <w:sz w:val="16"/>
                <w:szCs w:val="16"/>
                <w:lang w:eastAsia="fr-FR"/>
              </w:rPr>
              <w:t xml:space="preserve">Les HBsAg sont détectables dans le sérum plusieurs semaines avant </w:t>
            </w:r>
            <w:r w:rsidRPr="00293FA6">
              <w:rPr>
                <w:rFonts w:cs="Arial"/>
                <w:color w:val="333333"/>
                <w:sz w:val="16"/>
                <w:szCs w:val="16"/>
                <w:lang w:eastAsia="fr-FR"/>
              </w:rPr>
              <w:t>l’apparition des</w:t>
            </w:r>
          </w:p>
          <w:p w:rsidR="00C3513D" w:rsidRPr="00293FA6" w:rsidRDefault="007E30C1" w:rsidP="00077AC3">
            <w:pPr>
              <w:autoSpaceDE w:val="0"/>
              <w:autoSpaceDN w:val="0"/>
              <w:adjustRightInd w:val="0"/>
              <w:rPr>
                <w:rFonts w:cs="Arial"/>
                <w:color w:val="333333"/>
                <w:sz w:val="16"/>
                <w:szCs w:val="16"/>
                <w:lang w:eastAsia="fr-FR"/>
              </w:rPr>
            </w:pPr>
            <w:r w:rsidRPr="00293FA6">
              <w:rPr>
                <w:rFonts w:cs="Arial"/>
                <w:color w:val="333333"/>
                <w:sz w:val="16"/>
                <w:szCs w:val="16"/>
                <w:lang w:eastAsia="fr-FR"/>
              </w:rPr>
              <w:t>symptômes, et pendant des jours, des semaines ou des mois après. Ils persistent lors</w:t>
            </w:r>
          </w:p>
          <w:p w:rsidR="00C3513D" w:rsidRPr="00293FA6" w:rsidRDefault="007E30C1" w:rsidP="00077AC3">
            <w:pPr>
              <w:autoSpaceDE w:val="0"/>
              <w:autoSpaceDN w:val="0"/>
              <w:adjustRightInd w:val="0"/>
              <w:rPr>
                <w:rFonts w:cs="Arial"/>
                <w:color w:val="333333"/>
                <w:sz w:val="16"/>
                <w:szCs w:val="16"/>
                <w:lang w:eastAsia="fr-FR"/>
              </w:rPr>
            </w:pPr>
            <w:r w:rsidRPr="00293FA6">
              <w:rPr>
                <w:rFonts w:cs="Arial"/>
                <w:color w:val="333333"/>
                <w:sz w:val="16"/>
                <w:szCs w:val="16"/>
                <w:lang w:eastAsia="fr-FR"/>
              </w:rPr>
              <w:t>des infections chroniques.</w:t>
            </w:r>
          </w:p>
          <w:p w:rsidR="00C3513D" w:rsidRPr="00293FA6" w:rsidRDefault="007E30C1" w:rsidP="00077AC3">
            <w:pPr>
              <w:tabs>
                <w:tab w:val="left" w:pos="0"/>
                <w:tab w:val="left" w:pos="240"/>
                <w:tab w:val="left" w:pos="780"/>
                <w:tab w:val="left" w:pos="2160"/>
              </w:tabs>
              <w:autoSpaceDE w:val="0"/>
              <w:autoSpaceDN w:val="0"/>
              <w:adjustRightInd w:val="0"/>
              <w:ind w:left="780" w:hanging="780"/>
              <w:rPr>
                <w:rFonts w:cs="Arial"/>
                <w:color w:val="333333"/>
                <w:sz w:val="16"/>
                <w:szCs w:val="16"/>
                <w:lang w:eastAsia="fr-FR"/>
              </w:rPr>
            </w:pPr>
            <w:r w:rsidRPr="00293FA6">
              <w:rPr>
                <w:rFonts w:cs="Arial"/>
                <w:color w:val="333333"/>
                <w:sz w:val="16"/>
                <w:szCs w:val="16"/>
                <w:lang w:eastAsia="fr-FR"/>
              </w:rPr>
              <w:t>Les IgM anti-HBc disparaissent généralement au bout de 6 mois.</w:t>
            </w:r>
          </w:p>
          <w:p w:rsidR="00C3513D" w:rsidRPr="00293FA6" w:rsidRDefault="007E30C1" w:rsidP="00077AC3">
            <w:pPr>
              <w:tabs>
                <w:tab w:val="left" w:pos="0"/>
                <w:tab w:val="left" w:pos="240"/>
                <w:tab w:val="left" w:pos="780"/>
                <w:tab w:val="left" w:pos="2160"/>
              </w:tabs>
              <w:autoSpaceDE w:val="0"/>
              <w:autoSpaceDN w:val="0"/>
              <w:adjustRightInd w:val="0"/>
              <w:ind w:left="780" w:hanging="780"/>
              <w:rPr>
                <w:rFonts w:cs="Arial"/>
                <w:color w:val="333333"/>
                <w:sz w:val="16"/>
                <w:szCs w:val="16"/>
                <w:lang w:eastAsia="fr-FR"/>
              </w:rPr>
            </w:pPr>
          </w:p>
          <w:p w:rsidR="00C3513D" w:rsidRPr="00293FA6" w:rsidRDefault="007E30C1" w:rsidP="00077AC3">
            <w:pPr>
              <w:tabs>
                <w:tab w:val="left" w:pos="0"/>
                <w:tab w:val="left" w:pos="240"/>
                <w:tab w:val="left" w:pos="780"/>
                <w:tab w:val="left" w:pos="2160"/>
              </w:tabs>
              <w:autoSpaceDE w:val="0"/>
              <w:autoSpaceDN w:val="0"/>
              <w:adjustRightInd w:val="0"/>
              <w:ind w:left="780" w:hanging="780"/>
              <w:rPr>
                <w:rFonts w:cs="Arial"/>
                <w:color w:val="333333"/>
                <w:sz w:val="16"/>
                <w:szCs w:val="16"/>
                <w:lang w:eastAsia="fr-FR"/>
              </w:rPr>
            </w:pPr>
          </w:p>
          <w:p w:rsidR="00C3513D" w:rsidRPr="00293FA6" w:rsidRDefault="007E30C1" w:rsidP="00077AC3">
            <w:pPr>
              <w:tabs>
                <w:tab w:val="left" w:pos="0"/>
                <w:tab w:val="left" w:pos="240"/>
                <w:tab w:val="left" w:pos="780"/>
                <w:tab w:val="left" w:pos="2160"/>
              </w:tabs>
              <w:autoSpaceDE w:val="0"/>
              <w:autoSpaceDN w:val="0"/>
              <w:adjustRightInd w:val="0"/>
              <w:ind w:left="780" w:hanging="780"/>
              <w:rPr>
                <w:rFonts w:cs="Arial"/>
                <w:color w:val="333333"/>
                <w:sz w:val="16"/>
                <w:szCs w:val="16"/>
                <w:lang w:eastAsia="fr-FR"/>
              </w:rPr>
            </w:pPr>
          </w:p>
        </w:tc>
      </w:tr>
      <w:tr w:rsidR="00C3513D" w:rsidRPr="00293FA6" w:rsidTr="00077AC3">
        <w:tblPrEx>
          <w:tblCellMar>
            <w:top w:w="0" w:type="dxa"/>
            <w:bottom w:w="0" w:type="dxa"/>
          </w:tblCellMar>
        </w:tblPrEx>
        <w:trPr>
          <w:gridAfter w:val="1"/>
          <w:wAfter w:w="472" w:type="dxa"/>
          <w:jc w:val="center"/>
        </w:trPr>
        <w:tc>
          <w:tcPr>
            <w:tcW w:w="1665" w:type="dxa"/>
            <w:gridSpan w:val="2"/>
            <w:tcBorders>
              <w:top w:val="single" w:sz="6" w:space="0" w:color="auto"/>
              <w:left w:val="single" w:sz="14" w:space="0" w:color="000000"/>
              <w:bottom w:val="nil"/>
              <w:right w:val="nil"/>
            </w:tcBorders>
          </w:tcPr>
          <w:p w:rsidR="00C3513D" w:rsidRPr="00293FA6" w:rsidRDefault="007E30C1" w:rsidP="00077AC3">
            <w:pPr>
              <w:autoSpaceDE w:val="0"/>
              <w:autoSpaceDN w:val="0"/>
              <w:adjustRightInd w:val="0"/>
              <w:rPr>
                <w:rFonts w:cs="Arial"/>
                <w:b/>
                <w:bCs/>
                <w:color w:val="333333"/>
                <w:sz w:val="16"/>
                <w:szCs w:val="16"/>
                <w:lang w:eastAsia="fr-FR"/>
              </w:rPr>
            </w:pPr>
            <w:r w:rsidRPr="00293FA6">
              <w:rPr>
                <w:rFonts w:cs="Arial"/>
                <w:b/>
                <w:bCs/>
                <w:color w:val="333333"/>
                <w:sz w:val="16"/>
                <w:szCs w:val="16"/>
                <w:lang w:eastAsia="fr-FR"/>
              </w:rPr>
              <w:t>Comment préparer,</w:t>
            </w:r>
          </w:p>
          <w:p w:rsidR="00C3513D" w:rsidRPr="00293FA6" w:rsidRDefault="007E30C1" w:rsidP="00077AC3">
            <w:pPr>
              <w:autoSpaceDE w:val="0"/>
              <w:autoSpaceDN w:val="0"/>
              <w:adjustRightInd w:val="0"/>
              <w:rPr>
                <w:rFonts w:cs="Arial"/>
                <w:b/>
                <w:bCs/>
                <w:color w:val="333333"/>
                <w:sz w:val="16"/>
                <w:szCs w:val="16"/>
                <w:lang w:eastAsia="fr-FR"/>
              </w:rPr>
            </w:pPr>
            <w:r w:rsidRPr="00293FA6">
              <w:rPr>
                <w:rFonts w:cs="Arial"/>
                <w:b/>
                <w:bCs/>
                <w:color w:val="333333"/>
                <w:sz w:val="16"/>
                <w:szCs w:val="16"/>
                <w:lang w:eastAsia="fr-FR"/>
              </w:rPr>
              <w:t>conserver et</w:t>
            </w:r>
          </w:p>
          <w:p w:rsidR="00C3513D" w:rsidRPr="00293FA6" w:rsidRDefault="007E30C1" w:rsidP="00077AC3">
            <w:pPr>
              <w:autoSpaceDE w:val="0"/>
              <w:autoSpaceDN w:val="0"/>
              <w:adjustRightInd w:val="0"/>
              <w:rPr>
                <w:rFonts w:cs="Arial"/>
                <w:b/>
                <w:bCs/>
                <w:color w:val="333333"/>
                <w:sz w:val="16"/>
                <w:szCs w:val="16"/>
                <w:lang w:eastAsia="fr-FR"/>
              </w:rPr>
            </w:pPr>
            <w:r w:rsidRPr="00293FA6">
              <w:rPr>
                <w:rFonts w:cs="Arial"/>
                <w:b/>
                <w:bCs/>
                <w:color w:val="333333"/>
                <w:sz w:val="16"/>
                <w:szCs w:val="16"/>
                <w:lang w:eastAsia="fr-FR"/>
              </w:rPr>
              <w:t>transporter les</w:t>
            </w:r>
          </w:p>
          <w:p w:rsidR="00C3513D" w:rsidRPr="00293FA6" w:rsidRDefault="007E30C1" w:rsidP="00077AC3">
            <w:pPr>
              <w:autoSpaceDE w:val="0"/>
              <w:autoSpaceDN w:val="0"/>
              <w:adjustRightInd w:val="0"/>
              <w:spacing w:before="97" w:after="51"/>
              <w:rPr>
                <w:rFonts w:cs="Arial"/>
                <w:b/>
                <w:bCs/>
                <w:color w:val="333333"/>
                <w:sz w:val="16"/>
                <w:szCs w:val="16"/>
                <w:lang w:eastAsia="fr-FR"/>
              </w:rPr>
            </w:pPr>
            <w:r w:rsidRPr="00293FA6">
              <w:rPr>
                <w:rFonts w:cs="Arial"/>
                <w:b/>
                <w:bCs/>
                <w:color w:val="333333"/>
                <w:sz w:val="16"/>
                <w:szCs w:val="16"/>
                <w:lang w:eastAsia="fr-FR"/>
              </w:rPr>
              <w:t>prélèvements</w:t>
            </w:r>
          </w:p>
        </w:tc>
        <w:tc>
          <w:tcPr>
            <w:tcW w:w="7631" w:type="dxa"/>
            <w:tcBorders>
              <w:top w:val="single" w:sz="6" w:space="0" w:color="auto"/>
              <w:left w:val="single" w:sz="6" w:space="0" w:color="000000"/>
              <w:bottom w:val="nil"/>
              <w:right w:val="single" w:sz="14" w:space="0" w:color="000000"/>
            </w:tcBorders>
          </w:tcPr>
          <w:p w:rsidR="00C3513D" w:rsidRPr="00293FA6" w:rsidRDefault="007E30C1" w:rsidP="00077AC3">
            <w:pPr>
              <w:autoSpaceDE w:val="0"/>
              <w:autoSpaceDN w:val="0"/>
              <w:adjustRightInd w:val="0"/>
              <w:rPr>
                <w:rFonts w:cs="Arial"/>
                <w:b/>
                <w:bCs/>
                <w:color w:val="333333"/>
                <w:sz w:val="16"/>
                <w:szCs w:val="16"/>
                <w:lang w:eastAsia="fr-FR"/>
              </w:rPr>
            </w:pPr>
          </w:p>
          <w:p w:rsidR="00C3513D" w:rsidRPr="00293FA6" w:rsidRDefault="007E30C1" w:rsidP="00077AC3">
            <w:pPr>
              <w:autoSpaceDE w:val="0"/>
              <w:autoSpaceDN w:val="0"/>
              <w:adjustRightInd w:val="0"/>
              <w:rPr>
                <w:rFonts w:cs="Arial"/>
                <w:color w:val="333333"/>
                <w:sz w:val="16"/>
                <w:szCs w:val="16"/>
                <w:lang w:eastAsia="fr-FR"/>
              </w:rPr>
            </w:pPr>
            <w:r w:rsidRPr="00293FA6">
              <w:rPr>
                <w:rFonts w:cs="Arial"/>
                <w:color w:val="333333"/>
                <w:sz w:val="16"/>
                <w:szCs w:val="16"/>
                <w:lang w:eastAsia="fr-FR"/>
              </w:rPr>
              <w:t>Appliquer les précautions universelles pour minimiser tout risque d’exposition aux</w:t>
            </w:r>
          </w:p>
          <w:p w:rsidR="00C3513D" w:rsidRPr="00293FA6" w:rsidRDefault="007E30C1" w:rsidP="00077AC3">
            <w:pPr>
              <w:autoSpaceDE w:val="0"/>
              <w:autoSpaceDN w:val="0"/>
              <w:adjustRightInd w:val="0"/>
              <w:rPr>
                <w:rFonts w:cs="Arial"/>
                <w:color w:val="333333"/>
                <w:sz w:val="16"/>
                <w:szCs w:val="16"/>
                <w:lang w:eastAsia="fr-FR"/>
              </w:rPr>
            </w:pPr>
            <w:r w:rsidRPr="00293FA6">
              <w:rPr>
                <w:rFonts w:cs="Arial"/>
                <w:color w:val="333333"/>
                <w:sz w:val="16"/>
                <w:szCs w:val="16"/>
                <w:lang w:eastAsia="fr-FR"/>
              </w:rPr>
              <w:t>objets contondants et aux liquides biologiques.</w:t>
            </w:r>
          </w:p>
          <w:p w:rsidR="00C3513D" w:rsidRPr="00293FA6" w:rsidRDefault="007E30C1" w:rsidP="00077AC3">
            <w:pPr>
              <w:autoSpaceDE w:val="0"/>
              <w:autoSpaceDN w:val="0"/>
              <w:adjustRightInd w:val="0"/>
              <w:rPr>
                <w:rFonts w:cs="Arial"/>
                <w:color w:val="333333"/>
                <w:sz w:val="16"/>
                <w:szCs w:val="16"/>
                <w:lang w:eastAsia="fr-FR"/>
              </w:rPr>
            </w:pPr>
            <w:r w:rsidRPr="00293FA6">
              <w:rPr>
                <w:rFonts w:cs="Arial"/>
                <w:color w:val="333333"/>
                <w:sz w:val="16"/>
                <w:szCs w:val="16"/>
                <w:lang w:eastAsia="fr-FR"/>
              </w:rPr>
              <w:t>Prélever 5 à 10 ml de sang veineux.</w:t>
            </w:r>
          </w:p>
          <w:p w:rsidR="00C3513D" w:rsidRPr="00293FA6" w:rsidRDefault="007E30C1" w:rsidP="00077AC3">
            <w:pPr>
              <w:autoSpaceDE w:val="0"/>
              <w:autoSpaceDN w:val="0"/>
              <w:adjustRightInd w:val="0"/>
              <w:rPr>
                <w:rFonts w:cs="Arial"/>
                <w:color w:val="333333"/>
                <w:sz w:val="16"/>
                <w:szCs w:val="16"/>
                <w:lang w:eastAsia="fr-FR"/>
              </w:rPr>
            </w:pPr>
            <w:r w:rsidRPr="00293FA6">
              <w:rPr>
                <w:rFonts w:cs="Arial"/>
                <w:color w:val="333333"/>
                <w:sz w:val="16"/>
                <w:szCs w:val="16"/>
                <w:lang w:eastAsia="fr-FR"/>
              </w:rPr>
              <w:t>􀂃</w:t>
            </w:r>
            <w:r w:rsidRPr="00293FA6">
              <w:rPr>
                <w:rFonts w:cs="Arial"/>
                <w:color w:val="333333"/>
                <w:sz w:val="16"/>
                <w:szCs w:val="16"/>
                <w:lang w:eastAsia="fr-FR"/>
              </w:rPr>
              <w:t xml:space="preserve"> Laisser le caillot se rétracter à température ambiante, pendant 30 à 60 minutes, ou</w:t>
            </w:r>
          </w:p>
          <w:p w:rsidR="00C3513D" w:rsidRPr="00293FA6" w:rsidRDefault="007E30C1" w:rsidP="00077AC3">
            <w:pPr>
              <w:autoSpaceDE w:val="0"/>
              <w:autoSpaceDN w:val="0"/>
              <w:adjustRightInd w:val="0"/>
              <w:rPr>
                <w:rFonts w:cs="Arial"/>
                <w:color w:val="333333"/>
                <w:sz w:val="16"/>
                <w:szCs w:val="16"/>
                <w:lang w:eastAsia="fr-FR"/>
              </w:rPr>
            </w:pPr>
            <w:r w:rsidRPr="00293FA6">
              <w:rPr>
                <w:rFonts w:cs="Arial"/>
                <w:color w:val="333333"/>
                <w:sz w:val="16"/>
                <w:szCs w:val="16"/>
                <w:lang w:eastAsia="fr-FR"/>
              </w:rPr>
              <w:t>c</w:t>
            </w:r>
            <w:r w:rsidRPr="00293FA6">
              <w:rPr>
                <w:rFonts w:cs="Arial"/>
                <w:color w:val="333333"/>
                <w:sz w:val="16"/>
                <w:szCs w:val="16"/>
                <w:lang w:eastAsia="fr-FR"/>
              </w:rPr>
              <w:t>entrifuger pour séparer le sérum des globules rouges.</w:t>
            </w:r>
          </w:p>
          <w:p w:rsidR="00C3513D" w:rsidRPr="00293FA6" w:rsidRDefault="007E30C1" w:rsidP="00077AC3">
            <w:pPr>
              <w:autoSpaceDE w:val="0"/>
              <w:autoSpaceDN w:val="0"/>
              <w:adjustRightInd w:val="0"/>
              <w:rPr>
                <w:rFonts w:cs="Arial"/>
                <w:color w:val="333333"/>
                <w:sz w:val="16"/>
                <w:szCs w:val="16"/>
                <w:lang w:eastAsia="fr-FR"/>
              </w:rPr>
            </w:pPr>
            <w:r w:rsidRPr="00293FA6">
              <w:rPr>
                <w:rFonts w:cs="Arial"/>
                <w:color w:val="333333"/>
                <w:sz w:val="16"/>
                <w:szCs w:val="16"/>
                <w:lang w:eastAsia="fr-FR"/>
              </w:rPr>
              <w:t>􀂃</w:t>
            </w:r>
            <w:r w:rsidRPr="00293FA6">
              <w:rPr>
                <w:rFonts w:cs="Arial"/>
                <w:color w:val="333333"/>
                <w:sz w:val="16"/>
                <w:szCs w:val="16"/>
                <w:lang w:eastAsia="fr-FR"/>
              </w:rPr>
              <w:t xml:space="preserve"> Verser aseptiquement le sérum dans des tubes stériles avec capuchons à vis.</w:t>
            </w:r>
          </w:p>
          <w:p w:rsidR="00C3513D" w:rsidRPr="00293FA6" w:rsidRDefault="007E30C1" w:rsidP="00077AC3">
            <w:pPr>
              <w:autoSpaceDE w:val="0"/>
              <w:autoSpaceDN w:val="0"/>
              <w:adjustRightInd w:val="0"/>
              <w:rPr>
                <w:rFonts w:cs="Arial"/>
                <w:color w:val="333333"/>
                <w:sz w:val="16"/>
                <w:szCs w:val="16"/>
                <w:lang w:eastAsia="fr-FR"/>
              </w:rPr>
            </w:pPr>
            <w:r w:rsidRPr="00293FA6">
              <w:rPr>
                <w:rFonts w:cs="Arial"/>
                <w:color w:val="333333"/>
                <w:sz w:val="16"/>
                <w:szCs w:val="16"/>
                <w:lang w:eastAsia="fr-FR"/>
              </w:rPr>
              <w:t>􀂃</w:t>
            </w:r>
            <w:r w:rsidRPr="00293FA6">
              <w:rPr>
                <w:rFonts w:cs="Arial"/>
                <w:color w:val="333333"/>
                <w:sz w:val="16"/>
                <w:szCs w:val="16"/>
                <w:lang w:eastAsia="fr-FR"/>
              </w:rPr>
              <w:t xml:space="preserve"> Conserver les sérums à </w:t>
            </w:r>
            <w:smartTag w:uri="urn:schemas-microsoft-com:office:smarttags" w:element="metricconverter">
              <w:smartTagPr>
                <w:attr w:name="ProductID" w:val="4ﾰC"/>
              </w:smartTagPr>
              <w:r w:rsidRPr="00293FA6">
                <w:rPr>
                  <w:rFonts w:cs="Arial"/>
                  <w:color w:val="333333"/>
                  <w:sz w:val="16"/>
                  <w:szCs w:val="16"/>
                  <w:lang w:eastAsia="fr-FR"/>
                </w:rPr>
                <w:t>4°C</w:t>
              </w:r>
            </w:smartTag>
            <w:r w:rsidRPr="00293FA6">
              <w:rPr>
                <w:rFonts w:cs="Arial"/>
                <w:color w:val="333333"/>
                <w:sz w:val="16"/>
                <w:szCs w:val="16"/>
                <w:lang w:eastAsia="fr-FR"/>
              </w:rPr>
              <w:t>.</w:t>
            </w:r>
          </w:p>
          <w:p w:rsidR="00C3513D" w:rsidRPr="00293FA6" w:rsidRDefault="007E30C1" w:rsidP="00077AC3">
            <w:pPr>
              <w:autoSpaceDE w:val="0"/>
              <w:autoSpaceDN w:val="0"/>
              <w:adjustRightInd w:val="0"/>
              <w:rPr>
                <w:rFonts w:cs="Arial"/>
                <w:color w:val="333333"/>
                <w:sz w:val="16"/>
                <w:szCs w:val="16"/>
                <w:lang w:eastAsia="fr-FR"/>
              </w:rPr>
            </w:pPr>
            <w:r w:rsidRPr="00293FA6">
              <w:rPr>
                <w:rFonts w:cs="Arial"/>
                <w:color w:val="333333"/>
                <w:sz w:val="16"/>
                <w:szCs w:val="16"/>
                <w:lang w:eastAsia="fr-FR"/>
              </w:rPr>
              <w:t>􀂃</w:t>
            </w:r>
            <w:r w:rsidRPr="00293FA6">
              <w:rPr>
                <w:rFonts w:cs="Arial"/>
                <w:color w:val="333333"/>
                <w:sz w:val="16"/>
                <w:szCs w:val="16"/>
                <w:lang w:eastAsia="fr-FR"/>
              </w:rPr>
              <w:t xml:space="preserve"> Pour une conservation supérieure à 5 jours, les prélèvements doivent être</w:t>
            </w:r>
          </w:p>
          <w:p w:rsidR="00C3513D" w:rsidRPr="00293FA6" w:rsidRDefault="007E30C1" w:rsidP="00077AC3">
            <w:pPr>
              <w:autoSpaceDE w:val="0"/>
              <w:autoSpaceDN w:val="0"/>
              <w:adjustRightInd w:val="0"/>
              <w:rPr>
                <w:rFonts w:cs="Arial"/>
                <w:color w:val="333333"/>
                <w:sz w:val="16"/>
                <w:szCs w:val="16"/>
                <w:lang w:eastAsia="fr-FR"/>
              </w:rPr>
            </w:pPr>
            <w:r w:rsidRPr="00293FA6">
              <w:rPr>
                <w:rFonts w:cs="Arial"/>
                <w:color w:val="333333"/>
                <w:sz w:val="16"/>
                <w:szCs w:val="16"/>
                <w:lang w:eastAsia="fr-FR"/>
              </w:rPr>
              <w:t xml:space="preserve">congelés à </w:t>
            </w:r>
            <w:smartTag w:uri="urn:schemas-microsoft-com:office:smarttags" w:element="metricconverter">
              <w:smartTagPr>
                <w:attr w:name="ProductID" w:val="-20ﾰC"/>
              </w:smartTagPr>
              <w:r w:rsidRPr="00293FA6">
                <w:rPr>
                  <w:rFonts w:cs="Arial"/>
                  <w:color w:val="333333"/>
                  <w:sz w:val="16"/>
                  <w:szCs w:val="16"/>
                  <w:lang w:eastAsia="fr-FR"/>
                </w:rPr>
                <w:t>-20°</w:t>
              </w:r>
              <w:r w:rsidRPr="00293FA6">
                <w:rPr>
                  <w:rFonts w:cs="Arial"/>
                  <w:color w:val="333333"/>
                  <w:sz w:val="16"/>
                  <w:szCs w:val="16"/>
                  <w:lang w:eastAsia="fr-FR"/>
                </w:rPr>
                <w:t>C</w:t>
              </w:r>
            </w:smartTag>
            <w:r w:rsidRPr="00293FA6">
              <w:rPr>
                <w:rFonts w:cs="Arial"/>
                <w:color w:val="333333"/>
                <w:sz w:val="16"/>
                <w:szCs w:val="16"/>
                <w:lang w:eastAsia="fr-FR"/>
              </w:rPr>
              <w:t>.</w:t>
            </w:r>
          </w:p>
          <w:p w:rsidR="00C3513D" w:rsidRPr="00293FA6" w:rsidRDefault="007E30C1" w:rsidP="00077AC3">
            <w:pPr>
              <w:autoSpaceDE w:val="0"/>
              <w:autoSpaceDN w:val="0"/>
              <w:adjustRightInd w:val="0"/>
              <w:rPr>
                <w:rFonts w:cs="Arial"/>
                <w:color w:val="333333"/>
                <w:sz w:val="16"/>
                <w:szCs w:val="16"/>
                <w:lang w:eastAsia="fr-FR"/>
              </w:rPr>
            </w:pPr>
            <w:r w:rsidRPr="00293FA6">
              <w:rPr>
                <w:rFonts w:cs="Arial"/>
                <w:color w:val="333333"/>
                <w:sz w:val="16"/>
                <w:szCs w:val="16"/>
                <w:lang w:eastAsia="fr-FR"/>
              </w:rPr>
              <w:t>Transporter les échantillons de sérums dans un emballage approprié pour éviter</w:t>
            </w:r>
          </w:p>
          <w:p w:rsidR="00C3513D" w:rsidRPr="00293FA6" w:rsidRDefault="007E30C1" w:rsidP="00077AC3">
            <w:pPr>
              <w:tabs>
                <w:tab w:val="left" w:pos="0"/>
                <w:tab w:val="left" w:pos="240"/>
                <w:tab w:val="left" w:pos="780"/>
                <w:tab w:val="left" w:pos="2160"/>
              </w:tabs>
              <w:autoSpaceDE w:val="0"/>
              <w:autoSpaceDN w:val="0"/>
              <w:adjustRightInd w:val="0"/>
              <w:ind w:left="780" w:hanging="780"/>
              <w:rPr>
                <w:rFonts w:cs="Arial"/>
                <w:color w:val="333333"/>
                <w:sz w:val="16"/>
                <w:szCs w:val="16"/>
                <w:lang w:eastAsia="fr-FR"/>
              </w:rPr>
            </w:pPr>
            <w:r w:rsidRPr="00293FA6">
              <w:rPr>
                <w:rFonts w:cs="Arial"/>
                <w:color w:val="333333"/>
                <w:sz w:val="16"/>
                <w:szCs w:val="16"/>
                <w:lang w:eastAsia="fr-FR"/>
              </w:rPr>
              <w:t>tout risque de casse ou de fuite.</w:t>
            </w:r>
          </w:p>
        </w:tc>
      </w:tr>
      <w:tr w:rsidR="00C3513D" w:rsidRPr="00293FA6" w:rsidTr="00077AC3">
        <w:tblPrEx>
          <w:tblCellMar>
            <w:top w:w="0" w:type="dxa"/>
            <w:bottom w:w="0" w:type="dxa"/>
          </w:tblCellMar>
        </w:tblPrEx>
        <w:trPr>
          <w:gridAfter w:val="1"/>
          <w:wAfter w:w="472" w:type="dxa"/>
          <w:jc w:val="center"/>
        </w:trPr>
        <w:tc>
          <w:tcPr>
            <w:tcW w:w="1665" w:type="dxa"/>
            <w:gridSpan w:val="2"/>
            <w:tcBorders>
              <w:top w:val="single" w:sz="6" w:space="0" w:color="auto"/>
              <w:left w:val="single" w:sz="14" w:space="0" w:color="000000"/>
              <w:bottom w:val="nil"/>
              <w:right w:val="nil"/>
            </w:tcBorders>
          </w:tcPr>
          <w:p w:rsidR="00C3513D" w:rsidRPr="00293FA6" w:rsidRDefault="007E30C1" w:rsidP="00077AC3">
            <w:pPr>
              <w:autoSpaceDE w:val="0"/>
              <w:autoSpaceDN w:val="0"/>
              <w:adjustRightInd w:val="0"/>
              <w:rPr>
                <w:rFonts w:cs="Arial"/>
                <w:b/>
                <w:bCs/>
                <w:color w:val="333333"/>
                <w:sz w:val="16"/>
                <w:szCs w:val="16"/>
                <w:lang w:eastAsia="fr-FR"/>
              </w:rPr>
            </w:pPr>
            <w:r w:rsidRPr="00293FA6">
              <w:rPr>
                <w:rFonts w:cs="Arial"/>
                <w:b/>
                <w:bCs/>
                <w:color w:val="333333"/>
                <w:sz w:val="16"/>
                <w:szCs w:val="16"/>
                <w:lang w:eastAsia="fr-FR"/>
              </w:rPr>
              <w:t>Résultats</w:t>
            </w:r>
          </w:p>
          <w:p w:rsidR="00C3513D" w:rsidRPr="00293FA6" w:rsidRDefault="007E30C1" w:rsidP="00077AC3">
            <w:pPr>
              <w:autoSpaceDE w:val="0"/>
              <w:autoSpaceDN w:val="0"/>
              <w:adjustRightInd w:val="0"/>
              <w:spacing w:before="97" w:after="51"/>
              <w:rPr>
                <w:rFonts w:cs="Arial"/>
                <w:b/>
                <w:bCs/>
                <w:color w:val="333333"/>
                <w:sz w:val="16"/>
                <w:szCs w:val="16"/>
                <w:lang w:eastAsia="fr-FR"/>
              </w:rPr>
            </w:pPr>
          </w:p>
        </w:tc>
        <w:tc>
          <w:tcPr>
            <w:tcW w:w="7631" w:type="dxa"/>
            <w:tcBorders>
              <w:top w:val="single" w:sz="6" w:space="0" w:color="auto"/>
              <w:left w:val="single" w:sz="6" w:space="0" w:color="000000"/>
              <w:bottom w:val="nil"/>
              <w:right w:val="single" w:sz="14" w:space="0" w:color="000000"/>
            </w:tcBorders>
          </w:tcPr>
          <w:p w:rsidR="00C3513D" w:rsidRPr="00293FA6" w:rsidRDefault="007E30C1" w:rsidP="00077AC3">
            <w:pPr>
              <w:autoSpaceDE w:val="0"/>
              <w:autoSpaceDN w:val="0"/>
              <w:adjustRightInd w:val="0"/>
              <w:rPr>
                <w:rFonts w:cs="Arial"/>
                <w:color w:val="333333"/>
                <w:sz w:val="16"/>
                <w:szCs w:val="16"/>
                <w:lang w:eastAsia="fr-FR"/>
              </w:rPr>
            </w:pPr>
            <w:r w:rsidRPr="00293FA6">
              <w:rPr>
                <w:rFonts w:cs="Arial"/>
                <w:color w:val="333333"/>
                <w:sz w:val="16"/>
                <w:szCs w:val="16"/>
                <w:lang w:eastAsia="fr-FR"/>
              </w:rPr>
              <w:t>Les résultats sont généralement disponibles 1 à 3 jours après réception des</w:t>
            </w:r>
          </w:p>
          <w:p w:rsidR="00C3513D" w:rsidRPr="00293FA6" w:rsidRDefault="007E30C1" w:rsidP="00077AC3">
            <w:pPr>
              <w:tabs>
                <w:tab w:val="left" w:pos="0"/>
                <w:tab w:val="left" w:pos="240"/>
                <w:tab w:val="left" w:pos="780"/>
                <w:tab w:val="left" w:pos="2160"/>
              </w:tabs>
              <w:autoSpaceDE w:val="0"/>
              <w:autoSpaceDN w:val="0"/>
              <w:adjustRightInd w:val="0"/>
              <w:ind w:left="780" w:hanging="780"/>
              <w:rPr>
                <w:rFonts w:cs="Arial"/>
                <w:color w:val="333333"/>
                <w:sz w:val="16"/>
                <w:szCs w:val="16"/>
                <w:lang w:eastAsia="fr-FR"/>
              </w:rPr>
            </w:pPr>
            <w:r w:rsidRPr="00293FA6">
              <w:rPr>
                <w:rFonts w:cs="Arial"/>
                <w:color w:val="333333"/>
                <w:sz w:val="16"/>
                <w:szCs w:val="16"/>
                <w:lang w:eastAsia="fr-FR"/>
              </w:rPr>
              <w:t>prélèvements par le laboratoire.</w:t>
            </w:r>
          </w:p>
        </w:tc>
      </w:tr>
      <w:tr w:rsidR="00C3513D" w:rsidRPr="00266E9C" w:rsidTr="00077AC3">
        <w:tblPrEx>
          <w:tblCellMar>
            <w:top w:w="0" w:type="dxa"/>
            <w:bottom w:w="0" w:type="dxa"/>
          </w:tblCellMar>
        </w:tblPrEx>
        <w:trPr>
          <w:gridAfter w:val="1"/>
          <w:wAfter w:w="472" w:type="dxa"/>
          <w:jc w:val="center"/>
        </w:trPr>
        <w:tc>
          <w:tcPr>
            <w:tcW w:w="1665" w:type="dxa"/>
            <w:gridSpan w:val="2"/>
            <w:tcBorders>
              <w:top w:val="single" w:sz="6" w:space="0" w:color="000000"/>
              <w:left w:val="single" w:sz="14" w:space="0" w:color="000000"/>
              <w:bottom w:val="single" w:sz="14" w:space="0" w:color="000000"/>
              <w:right w:val="nil"/>
            </w:tcBorders>
          </w:tcPr>
          <w:p w:rsidR="00C3513D" w:rsidRPr="00293FA6" w:rsidRDefault="007E30C1" w:rsidP="00077AC3">
            <w:pPr>
              <w:autoSpaceDE w:val="0"/>
              <w:autoSpaceDN w:val="0"/>
              <w:adjustRightInd w:val="0"/>
              <w:spacing w:before="97" w:after="51"/>
              <w:rPr>
                <w:rFonts w:cs="Arial"/>
                <w:b/>
                <w:color w:val="333333"/>
                <w:sz w:val="16"/>
                <w:szCs w:val="16"/>
                <w:lang w:val="en-GB"/>
              </w:rPr>
            </w:pPr>
            <w:r w:rsidRPr="00293FA6">
              <w:rPr>
                <w:rFonts w:cs="Arial"/>
                <w:b/>
                <w:bCs/>
                <w:color w:val="333333"/>
                <w:sz w:val="16"/>
                <w:szCs w:val="16"/>
              </w:rPr>
              <w:t>Réf</w:t>
            </w:r>
            <w:r w:rsidRPr="00293FA6">
              <w:rPr>
                <w:rFonts w:cs="Arial"/>
                <w:b/>
                <w:bCs/>
                <w:color w:val="333333"/>
                <w:sz w:val="16"/>
                <w:szCs w:val="16"/>
                <w:lang w:val="en-GB"/>
              </w:rPr>
              <w:t>érence</w:t>
            </w:r>
          </w:p>
        </w:tc>
        <w:tc>
          <w:tcPr>
            <w:tcW w:w="7631" w:type="dxa"/>
            <w:tcBorders>
              <w:top w:val="single" w:sz="6" w:space="0" w:color="000000"/>
              <w:left w:val="single" w:sz="6" w:space="0" w:color="000000"/>
              <w:bottom w:val="single" w:sz="14" w:space="0" w:color="000000"/>
              <w:right w:val="single" w:sz="14" w:space="0" w:color="000000"/>
            </w:tcBorders>
          </w:tcPr>
          <w:p w:rsidR="00C3513D" w:rsidRPr="00293FA6" w:rsidRDefault="007E30C1" w:rsidP="00077AC3">
            <w:pPr>
              <w:autoSpaceDE w:val="0"/>
              <w:autoSpaceDN w:val="0"/>
              <w:adjustRightInd w:val="0"/>
              <w:rPr>
                <w:rFonts w:cs="Arial"/>
                <w:b/>
                <w:i/>
                <w:iCs/>
                <w:color w:val="333333"/>
                <w:sz w:val="16"/>
                <w:szCs w:val="16"/>
                <w:lang w:val="en-GB"/>
              </w:rPr>
            </w:pPr>
            <w:r w:rsidRPr="00293FA6">
              <w:rPr>
                <w:rFonts w:cs="Arial"/>
                <w:b/>
                <w:i/>
                <w:iCs/>
                <w:color w:val="333333"/>
                <w:sz w:val="16"/>
                <w:szCs w:val="16"/>
                <w:lang w:val="en-GB"/>
              </w:rPr>
              <w:t xml:space="preserve">WHO </w:t>
            </w:r>
            <w:r w:rsidRPr="00293FA6">
              <w:rPr>
                <w:rFonts w:cs="Arial"/>
                <w:b/>
                <w:i/>
                <w:iCs/>
                <w:color w:val="333333"/>
                <w:sz w:val="16"/>
                <w:szCs w:val="16"/>
                <w:lang w:val="en-GB"/>
              </w:rPr>
              <w:t>Recommended Surveillance Standards WHO/CDS/CSR/ISR/99.2</w:t>
            </w:r>
          </w:p>
          <w:p w:rsidR="00C3513D" w:rsidRPr="00293FA6" w:rsidRDefault="007E30C1" w:rsidP="00077AC3">
            <w:pPr>
              <w:autoSpaceDE w:val="0"/>
              <w:autoSpaceDN w:val="0"/>
              <w:adjustRightInd w:val="0"/>
              <w:spacing w:before="97" w:after="51"/>
              <w:rPr>
                <w:rFonts w:cs="Arial"/>
                <w:b/>
                <w:color w:val="333333"/>
                <w:sz w:val="16"/>
                <w:szCs w:val="16"/>
                <w:lang w:val="en-GB"/>
              </w:rPr>
            </w:pPr>
            <w:r w:rsidRPr="00293FA6">
              <w:rPr>
                <w:rFonts w:cs="Arial"/>
                <w:b/>
                <w:i/>
                <w:iCs/>
                <w:color w:val="333333"/>
                <w:sz w:val="16"/>
                <w:szCs w:val="16"/>
                <w:lang w:val="en-GB"/>
              </w:rPr>
              <w:t>WHO recommended Strategies for the Prevention and Control of Communicable Diseases, WHO/CDS/CPE/SMT/2001.13</w:t>
            </w:r>
          </w:p>
        </w:tc>
      </w:tr>
    </w:tbl>
    <w:p w:rsidR="00C3513D" w:rsidRPr="00293FA6" w:rsidRDefault="007E30C1" w:rsidP="00C3513D">
      <w:pPr>
        <w:tabs>
          <w:tab w:val="left" w:pos="0"/>
          <w:tab w:val="left" w:pos="240"/>
          <w:tab w:val="left" w:pos="960"/>
          <w:tab w:val="left" w:pos="2160"/>
        </w:tabs>
        <w:autoSpaceDE w:val="0"/>
        <w:autoSpaceDN w:val="0"/>
        <w:adjustRightInd w:val="0"/>
        <w:jc w:val="center"/>
        <w:rPr>
          <w:rFonts w:cs="Arial"/>
          <w:b/>
          <w:color w:val="333333"/>
          <w:sz w:val="16"/>
          <w:szCs w:val="16"/>
          <w:lang w:val="en-GB"/>
        </w:rPr>
      </w:pPr>
    </w:p>
    <w:p w:rsidR="00C3513D" w:rsidRPr="00293FA6" w:rsidRDefault="007E30C1" w:rsidP="00592899">
      <w:pPr>
        <w:spacing w:before="120" w:after="120"/>
        <w:jc w:val="center"/>
        <w:rPr>
          <w:rFonts w:cs="Arial"/>
          <w:color w:val="333333"/>
          <w:sz w:val="16"/>
          <w:szCs w:val="16"/>
          <w:lang w:val="en-GB"/>
        </w:rPr>
      </w:pPr>
      <w:r w:rsidRPr="00293FA6">
        <w:rPr>
          <w:rFonts w:cs="Arial"/>
          <w:b/>
          <w:bCs/>
          <w:color w:val="333333"/>
          <w:sz w:val="16"/>
          <w:szCs w:val="16"/>
        </w:rPr>
        <w:t>Hypertension artérielle</w:t>
      </w:r>
    </w:p>
    <w:tbl>
      <w:tblPr>
        <w:tblW w:w="10080" w:type="dxa"/>
        <w:tblInd w:w="288" w:type="dxa"/>
        <w:tblLayout w:type="fixed"/>
        <w:tblCellMar>
          <w:left w:w="10" w:type="dxa"/>
          <w:right w:w="10" w:type="dxa"/>
        </w:tblCellMar>
        <w:tblLook w:val="0000" w:firstRow="0" w:lastRow="0" w:firstColumn="0" w:lastColumn="0" w:noHBand="0" w:noVBand="0"/>
      </w:tblPr>
      <w:tblGrid>
        <w:gridCol w:w="10080"/>
      </w:tblGrid>
      <w:tr w:rsidR="00C3513D" w:rsidRPr="00293FA6" w:rsidTr="00077AC3">
        <w:tblPrEx>
          <w:tblCellMar>
            <w:top w:w="0" w:type="dxa"/>
            <w:bottom w:w="0" w:type="dxa"/>
          </w:tblCellMar>
        </w:tblPrEx>
        <w:tc>
          <w:tcPr>
            <w:tcW w:w="10080" w:type="dxa"/>
            <w:tcBorders>
              <w:top w:val="single" w:sz="6" w:space="0" w:color="auto"/>
              <w:left w:val="single" w:sz="6" w:space="0" w:color="auto"/>
              <w:bottom w:val="single" w:sz="6" w:space="0" w:color="auto"/>
              <w:right w:val="single" w:sz="6" w:space="0" w:color="auto"/>
            </w:tcBorders>
          </w:tcPr>
          <w:p w:rsidR="00C3513D" w:rsidRPr="00293FA6" w:rsidRDefault="007E30C1" w:rsidP="00077AC3">
            <w:pPr>
              <w:tabs>
                <w:tab w:val="left" w:pos="720"/>
                <w:tab w:val="left" w:pos="2340"/>
                <w:tab w:val="left" w:pos="2880"/>
              </w:tabs>
              <w:autoSpaceDE w:val="0"/>
              <w:autoSpaceDN w:val="0"/>
              <w:adjustRightInd w:val="0"/>
              <w:ind w:left="252" w:hanging="219"/>
              <w:jc w:val="both"/>
              <w:rPr>
                <w:rFonts w:cs="Arial"/>
                <w:color w:val="333333"/>
                <w:sz w:val="16"/>
                <w:szCs w:val="16"/>
              </w:rPr>
            </w:pPr>
            <w:r w:rsidRPr="00293FA6">
              <w:rPr>
                <w:rFonts w:cs="Arial"/>
                <w:b/>
                <w:bCs/>
                <w:color w:val="333333"/>
                <w:sz w:val="16"/>
                <w:szCs w:val="16"/>
              </w:rPr>
              <w:t>Présentation</w:t>
            </w:r>
          </w:p>
        </w:tc>
      </w:tr>
      <w:tr w:rsidR="00C3513D" w:rsidRPr="00293FA6" w:rsidTr="00077AC3">
        <w:tblPrEx>
          <w:tblCellMar>
            <w:top w:w="0" w:type="dxa"/>
            <w:bottom w:w="0" w:type="dxa"/>
          </w:tblCellMar>
        </w:tblPrEx>
        <w:tc>
          <w:tcPr>
            <w:tcW w:w="10080" w:type="dxa"/>
            <w:tcBorders>
              <w:top w:val="single" w:sz="6" w:space="0" w:color="auto"/>
              <w:left w:val="single" w:sz="6" w:space="0" w:color="auto"/>
              <w:bottom w:val="single" w:sz="6" w:space="0" w:color="auto"/>
              <w:right w:val="single" w:sz="6" w:space="0" w:color="auto"/>
            </w:tcBorders>
          </w:tcPr>
          <w:p w:rsidR="00C3513D" w:rsidRPr="00293FA6" w:rsidRDefault="007E30C1" w:rsidP="00077AC3">
            <w:pPr>
              <w:widowControl w:val="0"/>
              <w:tabs>
                <w:tab w:val="left" w:pos="440"/>
              </w:tabs>
              <w:autoSpaceDE w:val="0"/>
              <w:autoSpaceDN w:val="0"/>
              <w:adjustRightInd w:val="0"/>
              <w:ind w:left="457" w:right="567" w:hanging="360"/>
              <w:rPr>
                <w:rFonts w:cs="Arial"/>
                <w:color w:val="333333"/>
                <w:sz w:val="16"/>
                <w:szCs w:val="16"/>
              </w:rPr>
            </w:pPr>
            <w:r w:rsidRPr="00293FA6">
              <w:rPr>
                <w:rFonts w:cs="Arial"/>
                <w:b/>
                <w:bCs/>
                <w:color w:val="333333"/>
                <w:sz w:val="16"/>
                <w:szCs w:val="16"/>
              </w:rPr>
              <w:t>L’</w:t>
            </w:r>
            <w:r w:rsidRPr="00293FA6">
              <w:rPr>
                <w:rFonts w:cs="Arial"/>
                <w:b/>
                <w:bCs/>
                <w:color w:val="333333"/>
                <w:spacing w:val="1"/>
                <w:sz w:val="16"/>
                <w:szCs w:val="16"/>
              </w:rPr>
              <w:t>h</w:t>
            </w:r>
            <w:r w:rsidRPr="00293FA6">
              <w:rPr>
                <w:rFonts w:cs="Arial"/>
                <w:b/>
                <w:bCs/>
                <w:color w:val="333333"/>
                <w:spacing w:val="-3"/>
                <w:sz w:val="16"/>
                <w:szCs w:val="16"/>
              </w:rPr>
              <w:t>y</w:t>
            </w:r>
            <w:r w:rsidRPr="00293FA6">
              <w:rPr>
                <w:rFonts w:cs="Arial"/>
                <w:b/>
                <w:bCs/>
                <w:color w:val="333333"/>
                <w:sz w:val="16"/>
                <w:szCs w:val="16"/>
              </w:rPr>
              <w:t xml:space="preserve">pertension </w:t>
            </w:r>
            <w:r w:rsidRPr="00293FA6">
              <w:rPr>
                <w:rFonts w:cs="Arial"/>
                <w:color w:val="333333"/>
                <w:sz w:val="16"/>
                <w:szCs w:val="16"/>
              </w:rPr>
              <w:t>est une a</w:t>
            </w:r>
            <w:r w:rsidRPr="00293FA6">
              <w:rPr>
                <w:rFonts w:cs="Arial"/>
                <w:color w:val="333333"/>
                <w:spacing w:val="-2"/>
                <w:sz w:val="16"/>
                <w:szCs w:val="16"/>
              </w:rPr>
              <w:t>f</w:t>
            </w:r>
            <w:r w:rsidRPr="00293FA6">
              <w:rPr>
                <w:rFonts w:cs="Arial"/>
                <w:color w:val="333333"/>
                <w:sz w:val="16"/>
                <w:szCs w:val="16"/>
              </w:rPr>
              <w:t>fection chr</w:t>
            </w:r>
            <w:r w:rsidRPr="00293FA6">
              <w:rPr>
                <w:rFonts w:cs="Arial"/>
                <w:color w:val="333333"/>
                <w:spacing w:val="-1"/>
                <w:sz w:val="16"/>
                <w:szCs w:val="16"/>
              </w:rPr>
              <w:t>o</w:t>
            </w:r>
            <w:r w:rsidRPr="00293FA6">
              <w:rPr>
                <w:rFonts w:cs="Arial"/>
                <w:color w:val="333333"/>
                <w:sz w:val="16"/>
                <w:szCs w:val="16"/>
              </w:rPr>
              <w:t>n</w:t>
            </w:r>
            <w:r w:rsidRPr="00293FA6">
              <w:rPr>
                <w:rFonts w:cs="Arial"/>
                <w:color w:val="333333"/>
                <w:spacing w:val="-1"/>
                <w:sz w:val="16"/>
                <w:szCs w:val="16"/>
              </w:rPr>
              <w:t>i</w:t>
            </w:r>
            <w:r w:rsidRPr="00293FA6">
              <w:rPr>
                <w:rFonts w:cs="Arial"/>
                <w:color w:val="333333"/>
                <w:sz w:val="16"/>
                <w:szCs w:val="16"/>
              </w:rPr>
              <w:t>que d</w:t>
            </w:r>
            <w:r w:rsidRPr="00293FA6">
              <w:rPr>
                <w:rFonts w:cs="Arial"/>
                <w:color w:val="333333"/>
                <w:spacing w:val="-1"/>
                <w:sz w:val="16"/>
                <w:szCs w:val="16"/>
              </w:rPr>
              <w:t>a</w:t>
            </w:r>
            <w:r w:rsidRPr="00293FA6">
              <w:rPr>
                <w:rFonts w:cs="Arial"/>
                <w:color w:val="333333"/>
                <w:sz w:val="16"/>
                <w:szCs w:val="16"/>
              </w:rPr>
              <w:t>ns l</w:t>
            </w:r>
            <w:r w:rsidRPr="00293FA6">
              <w:rPr>
                <w:rFonts w:cs="Arial"/>
                <w:color w:val="333333"/>
                <w:spacing w:val="-1"/>
                <w:sz w:val="16"/>
                <w:szCs w:val="16"/>
              </w:rPr>
              <w:t>aq</w:t>
            </w:r>
            <w:r w:rsidRPr="00293FA6">
              <w:rPr>
                <w:rFonts w:cs="Arial"/>
                <w:color w:val="333333"/>
                <w:sz w:val="16"/>
                <w:szCs w:val="16"/>
              </w:rPr>
              <w:t>uelle la press</w:t>
            </w:r>
            <w:r w:rsidRPr="00293FA6">
              <w:rPr>
                <w:rFonts w:cs="Arial"/>
                <w:color w:val="333333"/>
                <w:spacing w:val="-1"/>
                <w:sz w:val="16"/>
                <w:szCs w:val="16"/>
              </w:rPr>
              <w:t>i</w:t>
            </w:r>
            <w:r w:rsidRPr="00293FA6">
              <w:rPr>
                <w:rFonts w:cs="Arial"/>
                <w:color w:val="333333"/>
                <w:sz w:val="16"/>
                <w:szCs w:val="16"/>
              </w:rPr>
              <w:t>on s</w:t>
            </w:r>
            <w:r w:rsidRPr="00293FA6">
              <w:rPr>
                <w:rFonts w:cs="Arial"/>
                <w:color w:val="333333"/>
                <w:spacing w:val="-1"/>
                <w:sz w:val="16"/>
                <w:szCs w:val="16"/>
              </w:rPr>
              <w:t>a</w:t>
            </w:r>
            <w:r w:rsidRPr="00293FA6">
              <w:rPr>
                <w:rFonts w:cs="Arial"/>
                <w:color w:val="333333"/>
                <w:sz w:val="16"/>
                <w:szCs w:val="16"/>
              </w:rPr>
              <w:t>ngu</w:t>
            </w:r>
            <w:r w:rsidRPr="00293FA6">
              <w:rPr>
                <w:rFonts w:cs="Arial"/>
                <w:color w:val="333333"/>
                <w:spacing w:val="-1"/>
                <w:sz w:val="16"/>
                <w:szCs w:val="16"/>
              </w:rPr>
              <w:t>i</w:t>
            </w:r>
            <w:r w:rsidRPr="00293FA6">
              <w:rPr>
                <w:rFonts w:cs="Arial"/>
                <w:color w:val="333333"/>
                <w:sz w:val="16"/>
                <w:szCs w:val="16"/>
              </w:rPr>
              <w:t>ne</w:t>
            </w:r>
            <w:r w:rsidRPr="00293FA6">
              <w:rPr>
                <w:rFonts w:cs="Arial"/>
                <w:color w:val="333333"/>
                <w:spacing w:val="-1"/>
                <w:sz w:val="16"/>
                <w:szCs w:val="16"/>
              </w:rPr>
              <w:t xml:space="preserve"> </w:t>
            </w:r>
            <w:r w:rsidRPr="00293FA6">
              <w:rPr>
                <w:rFonts w:cs="Arial"/>
                <w:color w:val="333333"/>
                <w:sz w:val="16"/>
                <w:szCs w:val="16"/>
              </w:rPr>
              <w:t>artér</w:t>
            </w:r>
            <w:r w:rsidRPr="00293FA6">
              <w:rPr>
                <w:rFonts w:cs="Arial"/>
                <w:color w:val="333333"/>
                <w:spacing w:val="-1"/>
                <w:sz w:val="16"/>
                <w:szCs w:val="16"/>
              </w:rPr>
              <w:t>i</w:t>
            </w:r>
            <w:r w:rsidRPr="00293FA6">
              <w:rPr>
                <w:rFonts w:cs="Arial"/>
                <w:color w:val="333333"/>
                <w:sz w:val="16"/>
                <w:szCs w:val="16"/>
              </w:rPr>
              <w:t xml:space="preserve">elle </w:t>
            </w:r>
            <w:r w:rsidRPr="00293FA6">
              <w:rPr>
                <w:rFonts w:cs="Arial"/>
                <w:color w:val="333333"/>
                <w:spacing w:val="-1"/>
                <w:sz w:val="16"/>
                <w:szCs w:val="16"/>
              </w:rPr>
              <w:t>e</w:t>
            </w:r>
            <w:r w:rsidRPr="00293FA6">
              <w:rPr>
                <w:rFonts w:cs="Arial"/>
                <w:color w:val="333333"/>
                <w:spacing w:val="1"/>
                <w:sz w:val="16"/>
                <w:szCs w:val="16"/>
              </w:rPr>
              <w:t>s</w:t>
            </w:r>
            <w:r w:rsidRPr="00293FA6">
              <w:rPr>
                <w:rFonts w:cs="Arial"/>
                <w:color w:val="333333"/>
                <w:sz w:val="16"/>
                <w:szCs w:val="16"/>
              </w:rPr>
              <w:t>t élevée. On distin</w:t>
            </w:r>
            <w:r w:rsidRPr="00293FA6">
              <w:rPr>
                <w:rFonts w:cs="Arial"/>
                <w:color w:val="333333"/>
                <w:spacing w:val="-1"/>
                <w:sz w:val="16"/>
                <w:szCs w:val="16"/>
              </w:rPr>
              <w:t>g</w:t>
            </w:r>
            <w:r w:rsidRPr="00293FA6">
              <w:rPr>
                <w:rFonts w:cs="Arial"/>
                <w:color w:val="333333"/>
                <w:sz w:val="16"/>
                <w:szCs w:val="16"/>
              </w:rPr>
              <w:t>ue l’hyperte</w:t>
            </w:r>
            <w:r w:rsidRPr="00293FA6">
              <w:rPr>
                <w:rFonts w:cs="Arial"/>
                <w:color w:val="333333"/>
                <w:spacing w:val="-1"/>
                <w:sz w:val="16"/>
                <w:szCs w:val="16"/>
              </w:rPr>
              <w:t>n</w:t>
            </w:r>
            <w:r w:rsidRPr="00293FA6">
              <w:rPr>
                <w:rFonts w:cs="Arial"/>
                <w:color w:val="333333"/>
                <w:spacing w:val="1"/>
                <w:sz w:val="16"/>
                <w:szCs w:val="16"/>
              </w:rPr>
              <w:t>s</w:t>
            </w:r>
            <w:r w:rsidRPr="00293FA6">
              <w:rPr>
                <w:rFonts w:cs="Arial"/>
                <w:color w:val="333333"/>
                <w:sz w:val="16"/>
                <w:szCs w:val="16"/>
              </w:rPr>
              <w:t>i</w:t>
            </w:r>
            <w:r w:rsidRPr="00293FA6">
              <w:rPr>
                <w:rFonts w:cs="Arial"/>
                <w:color w:val="333333"/>
                <w:spacing w:val="-1"/>
                <w:sz w:val="16"/>
                <w:szCs w:val="16"/>
              </w:rPr>
              <w:t>o</w:t>
            </w:r>
            <w:r w:rsidRPr="00293FA6">
              <w:rPr>
                <w:rFonts w:cs="Arial"/>
                <w:color w:val="333333"/>
                <w:sz w:val="16"/>
                <w:szCs w:val="16"/>
              </w:rPr>
              <w:t>n pr</w:t>
            </w:r>
            <w:r w:rsidRPr="00293FA6">
              <w:rPr>
                <w:rFonts w:cs="Arial"/>
                <w:color w:val="333333"/>
                <w:spacing w:val="-1"/>
                <w:sz w:val="16"/>
                <w:szCs w:val="16"/>
              </w:rPr>
              <w:t>i</w:t>
            </w:r>
            <w:r w:rsidRPr="00293FA6">
              <w:rPr>
                <w:rFonts w:cs="Arial"/>
                <w:color w:val="333333"/>
                <w:sz w:val="16"/>
                <w:szCs w:val="16"/>
              </w:rPr>
              <w:t>maire (maj</w:t>
            </w:r>
            <w:r w:rsidRPr="00293FA6">
              <w:rPr>
                <w:rFonts w:cs="Arial"/>
                <w:color w:val="333333"/>
                <w:spacing w:val="-1"/>
                <w:sz w:val="16"/>
                <w:szCs w:val="16"/>
              </w:rPr>
              <w:t>o</w:t>
            </w:r>
            <w:r w:rsidRPr="00293FA6">
              <w:rPr>
                <w:rFonts w:cs="Arial"/>
                <w:color w:val="333333"/>
                <w:sz w:val="16"/>
                <w:szCs w:val="16"/>
              </w:rPr>
              <w:t>ritair</w:t>
            </w:r>
            <w:r w:rsidRPr="00293FA6">
              <w:rPr>
                <w:rFonts w:cs="Arial"/>
                <w:color w:val="333333"/>
                <w:spacing w:val="-1"/>
                <w:sz w:val="16"/>
                <w:szCs w:val="16"/>
              </w:rPr>
              <w:t>e</w:t>
            </w:r>
            <w:r w:rsidRPr="00293FA6">
              <w:rPr>
                <w:rFonts w:cs="Arial"/>
                <w:color w:val="333333"/>
                <w:sz w:val="16"/>
                <w:szCs w:val="16"/>
              </w:rPr>
              <w:t>) et l’hyp</w:t>
            </w:r>
            <w:r w:rsidRPr="00293FA6">
              <w:rPr>
                <w:rFonts w:cs="Arial"/>
                <w:color w:val="333333"/>
                <w:spacing w:val="-1"/>
                <w:sz w:val="16"/>
                <w:szCs w:val="16"/>
              </w:rPr>
              <w:t>e</w:t>
            </w:r>
            <w:r w:rsidRPr="00293FA6">
              <w:rPr>
                <w:rFonts w:cs="Arial"/>
                <w:color w:val="333333"/>
                <w:sz w:val="16"/>
                <w:szCs w:val="16"/>
              </w:rPr>
              <w:t>rtens</w:t>
            </w:r>
            <w:r w:rsidRPr="00293FA6">
              <w:rPr>
                <w:rFonts w:cs="Arial"/>
                <w:color w:val="333333"/>
                <w:spacing w:val="-1"/>
                <w:sz w:val="16"/>
                <w:szCs w:val="16"/>
              </w:rPr>
              <w:t>i</w:t>
            </w:r>
            <w:r w:rsidRPr="00293FA6">
              <w:rPr>
                <w:rFonts w:cs="Arial"/>
                <w:color w:val="333333"/>
                <w:sz w:val="16"/>
                <w:szCs w:val="16"/>
              </w:rPr>
              <w:t>on sec</w:t>
            </w:r>
            <w:r w:rsidRPr="00293FA6">
              <w:rPr>
                <w:rFonts w:cs="Arial"/>
                <w:color w:val="333333"/>
                <w:spacing w:val="-1"/>
                <w:sz w:val="16"/>
                <w:szCs w:val="16"/>
              </w:rPr>
              <w:t>o</w:t>
            </w:r>
            <w:r w:rsidRPr="00293FA6">
              <w:rPr>
                <w:rFonts w:cs="Arial"/>
                <w:color w:val="333333"/>
                <w:sz w:val="16"/>
                <w:szCs w:val="16"/>
              </w:rPr>
              <w:t>ndaire. L’hy</w:t>
            </w:r>
            <w:r w:rsidRPr="00293FA6">
              <w:rPr>
                <w:rFonts w:cs="Arial"/>
                <w:color w:val="333333"/>
                <w:spacing w:val="-1"/>
                <w:sz w:val="16"/>
                <w:szCs w:val="16"/>
              </w:rPr>
              <w:t>p</w:t>
            </w:r>
            <w:r w:rsidRPr="00293FA6">
              <w:rPr>
                <w:rFonts w:cs="Arial"/>
                <w:color w:val="333333"/>
                <w:sz w:val="16"/>
                <w:szCs w:val="16"/>
              </w:rPr>
              <w:t>erte</w:t>
            </w:r>
            <w:r w:rsidRPr="00293FA6">
              <w:rPr>
                <w:rFonts w:cs="Arial"/>
                <w:color w:val="333333"/>
                <w:spacing w:val="-1"/>
                <w:sz w:val="16"/>
                <w:szCs w:val="16"/>
              </w:rPr>
              <w:t>n</w:t>
            </w:r>
            <w:r w:rsidRPr="00293FA6">
              <w:rPr>
                <w:rFonts w:cs="Arial"/>
                <w:color w:val="333333"/>
                <w:sz w:val="16"/>
                <w:szCs w:val="16"/>
              </w:rPr>
              <w:t>sion</w:t>
            </w:r>
            <w:r w:rsidRPr="00293FA6">
              <w:rPr>
                <w:rFonts w:cs="Arial"/>
                <w:color w:val="333333"/>
                <w:spacing w:val="-1"/>
                <w:sz w:val="16"/>
                <w:szCs w:val="16"/>
              </w:rPr>
              <w:t xml:space="preserve"> </w:t>
            </w:r>
            <w:r w:rsidRPr="00293FA6">
              <w:rPr>
                <w:rFonts w:cs="Arial"/>
                <w:color w:val="333333"/>
                <w:sz w:val="16"/>
                <w:szCs w:val="16"/>
              </w:rPr>
              <w:t>“pr</w:t>
            </w:r>
            <w:r w:rsidRPr="00293FA6">
              <w:rPr>
                <w:rFonts w:cs="Arial"/>
                <w:color w:val="333333"/>
                <w:spacing w:val="-1"/>
                <w:sz w:val="16"/>
                <w:szCs w:val="16"/>
              </w:rPr>
              <w:t>i</w:t>
            </w:r>
            <w:r w:rsidRPr="00293FA6">
              <w:rPr>
                <w:rFonts w:cs="Arial"/>
                <w:color w:val="333333"/>
                <w:sz w:val="16"/>
                <w:szCs w:val="16"/>
              </w:rPr>
              <w:t>mair</w:t>
            </w:r>
            <w:r w:rsidRPr="00293FA6">
              <w:rPr>
                <w:rFonts w:cs="Arial"/>
                <w:color w:val="333333"/>
                <w:spacing w:val="-1"/>
                <w:sz w:val="16"/>
                <w:szCs w:val="16"/>
              </w:rPr>
              <w:t>e</w:t>
            </w:r>
            <w:r w:rsidRPr="00293FA6">
              <w:rPr>
                <w:rFonts w:cs="Arial"/>
                <w:color w:val="333333"/>
                <w:sz w:val="16"/>
                <w:szCs w:val="16"/>
              </w:rPr>
              <w:t>” corr</w:t>
            </w:r>
            <w:r w:rsidRPr="00293FA6">
              <w:rPr>
                <w:rFonts w:cs="Arial"/>
                <w:color w:val="333333"/>
                <w:spacing w:val="-1"/>
                <w:sz w:val="16"/>
                <w:szCs w:val="16"/>
              </w:rPr>
              <w:t>e</w:t>
            </w:r>
            <w:r w:rsidRPr="00293FA6">
              <w:rPr>
                <w:rFonts w:cs="Arial"/>
                <w:color w:val="333333"/>
                <w:spacing w:val="1"/>
                <w:sz w:val="16"/>
                <w:szCs w:val="16"/>
              </w:rPr>
              <w:t>s</w:t>
            </w:r>
            <w:r w:rsidRPr="00293FA6">
              <w:rPr>
                <w:rFonts w:cs="Arial"/>
                <w:color w:val="333333"/>
                <w:spacing w:val="-1"/>
                <w:sz w:val="16"/>
                <w:szCs w:val="16"/>
              </w:rPr>
              <w:t>p</w:t>
            </w:r>
            <w:r w:rsidRPr="00293FA6">
              <w:rPr>
                <w:rFonts w:cs="Arial"/>
                <w:color w:val="333333"/>
                <w:sz w:val="16"/>
                <w:szCs w:val="16"/>
              </w:rPr>
              <w:t>ond à</w:t>
            </w:r>
            <w:r w:rsidRPr="00293FA6">
              <w:rPr>
                <w:rFonts w:cs="Arial"/>
                <w:color w:val="333333"/>
                <w:spacing w:val="-1"/>
                <w:sz w:val="16"/>
                <w:szCs w:val="16"/>
              </w:rPr>
              <w:t xml:space="preserve"> </w:t>
            </w:r>
            <w:r w:rsidRPr="00293FA6">
              <w:rPr>
                <w:rFonts w:cs="Arial"/>
                <w:color w:val="333333"/>
                <w:sz w:val="16"/>
                <w:szCs w:val="16"/>
              </w:rPr>
              <w:t>une élévati</w:t>
            </w:r>
            <w:r w:rsidRPr="00293FA6">
              <w:rPr>
                <w:rFonts w:cs="Arial"/>
                <w:color w:val="333333"/>
                <w:spacing w:val="-1"/>
                <w:sz w:val="16"/>
                <w:szCs w:val="16"/>
              </w:rPr>
              <w:t>o</w:t>
            </w:r>
            <w:r w:rsidRPr="00293FA6">
              <w:rPr>
                <w:rFonts w:cs="Arial"/>
                <w:color w:val="333333"/>
                <w:sz w:val="16"/>
                <w:szCs w:val="16"/>
              </w:rPr>
              <w:t>n</w:t>
            </w:r>
            <w:r w:rsidRPr="00293FA6">
              <w:rPr>
                <w:rFonts w:cs="Arial"/>
                <w:color w:val="333333"/>
                <w:spacing w:val="-1"/>
                <w:sz w:val="16"/>
                <w:szCs w:val="16"/>
              </w:rPr>
              <w:t xml:space="preserve"> </w:t>
            </w:r>
            <w:r w:rsidRPr="00293FA6">
              <w:rPr>
                <w:rFonts w:cs="Arial"/>
                <w:color w:val="333333"/>
                <w:sz w:val="16"/>
                <w:szCs w:val="16"/>
              </w:rPr>
              <w:t>de la pr</w:t>
            </w:r>
            <w:r w:rsidRPr="00293FA6">
              <w:rPr>
                <w:rFonts w:cs="Arial"/>
                <w:color w:val="333333"/>
                <w:spacing w:val="-1"/>
                <w:sz w:val="16"/>
                <w:szCs w:val="16"/>
              </w:rPr>
              <w:t>e</w:t>
            </w:r>
            <w:r w:rsidRPr="00293FA6">
              <w:rPr>
                <w:rFonts w:cs="Arial"/>
                <w:color w:val="333333"/>
                <w:sz w:val="16"/>
                <w:szCs w:val="16"/>
              </w:rPr>
              <w:t>ss</w:t>
            </w:r>
            <w:r w:rsidRPr="00293FA6">
              <w:rPr>
                <w:rFonts w:cs="Arial"/>
                <w:color w:val="333333"/>
                <w:spacing w:val="-1"/>
                <w:sz w:val="16"/>
                <w:szCs w:val="16"/>
              </w:rPr>
              <w:t>io</w:t>
            </w:r>
            <w:r w:rsidRPr="00293FA6">
              <w:rPr>
                <w:rFonts w:cs="Arial"/>
                <w:color w:val="333333"/>
                <w:sz w:val="16"/>
                <w:szCs w:val="16"/>
              </w:rPr>
              <w:t>n artér</w:t>
            </w:r>
            <w:r w:rsidRPr="00293FA6">
              <w:rPr>
                <w:rFonts w:cs="Arial"/>
                <w:color w:val="333333"/>
                <w:spacing w:val="-1"/>
                <w:sz w:val="16"/>
                <w:szCs w:val="16"/>
              </w:rPr>
              <w:t>i</w:t>
            </w:r>
            <w:r w:rsidRPr="00293FA6">
              <w:rPr>
                <w:rFonts w:cs="Arial"/>
                <w:color w:val="333333"/>
                <w:sz w:val="16"/>
                <w:szCs w:val="16"/>
              </w:rPr>
              <w:t>elle s</w:t>
            </w:r>
            <w:r w:rsidRPr="00293FA6">
              <w:rPr>
                <w:rFonts w:cs="Arial"/>
                <w:color w:val="333333"/>
                <w:spacing w:val="-1"/>
                <w:sz w:val="16"/>
                <w:szCs w:val="16"/>
              </w:rPr>
              <w:t>a</w:t>
            </w:r>
            <w:r w:rsidRPr="00293FA6">
              <w:rPr>
                <w:rFonts w:cs="Arial"/>
                <w:color w:val="333333"/>
                <w:sz w:val="16"/>
                <w:szCs w:val="16"/>
              </w:rPr>
              <w:t>ns ca</w:t>
            </w:r>
            <w:r w:rsidRPr="00293FA6">
              <w:rPr>
                <w:rFonts w:cs="Arial"/>
                <w:color w:val="333333"/>
                <w:spacing w:val="-1"/>
                <w:sz w:val="16"/>
                <w:szCs w:val="16"/>
              </w:rPr>
              <w:t>u</w:t>
            </w:r>
            <w:r w:rsidRPr="00293FA6">
              <w:rPr>
                <w:rFonts w:cs="Arial"/>
                <w:color w:val="333333"/>
                <w:spacing w:val="1"/>
                <w:sz w:val="16"/>
                <w:szCs w:val="16"/>
              </w:rPr>
              <w:t>s</w:t>
            </w:r>
            <w:r w:rsidRPr="00293FA6">
              <w:rPr>
                <w:rFonts w:cs="Arial"/>
                <w:color w:val="333333"/>
                <w:sz w:val="16"/>
                <w:szCs w:val="16"/>
              </w:rPr>
              <w:t>e m</w:t>
            </w:r>
            <w:r w:rsidRPr="00293FA6">
              <w:rPr>
                <w:rFonts w:cs="Arial"/>
                <w:color w:val="333333"/>
                <w:spacing w:val="-1"/>
                <w:sz w:val="16"/>
                <w:szCs w:val="16"/>
              </w:rPr>
              <w:t>é</w:t>
            </w:r>
            <w:r w:rsidRPr="00293FA6">
              <w:rPr>
                <w:rFonts w:cs="Arial"/>
                <w:color w:val="333333"/>
                <w:sz w:val="16"/>
                <w:szCs w:val="16"/>
              </w:rPr>
              <w:t>dica</w:t>
            </w:r>
            <w:r w:rsidRPr="00293FA6">
              <w:rPr>
                <w:rFonts w:cs="Arial"/>
                <w:color w:val="333333"/>
                <w:spacing w:val="-1"/>
                <w:sz w:val="16"/>
                <w:szCs w:val="16"/>
              </w:rPr>
              <w:t>l</w:t>
            </w:r>
            <w:r w:rsidRPr="00293FA6">
              <w:rPr>
                <w:rFonts w:cs="Arial"/>
                <w:color w:val="333333"/>
                <w:sz w:val="16"/>
                <w:szCs w:val="16"/>
              </w:rPr>
              <w:t>e d</w:t>
            </w:r>
            <w:r w:rsidRPr="00293FA6">
              <w:rPr>
                <w:rFonts w:cs="Arial"/>
                <w:color w:val="333333"/>
                <w:spacing w:val="-1"/>
                <w:sz w:val="16"/>
                <w:szCs w:val="16"/>
              </w:rPr>
              <w:t>é</w:t>
            </w:r>
            <w:r w:rsidRPr="00293FA6">
              <w:rPr>
                <w:rFonts w:cs="Arial"/>
                <w:color w:val="333333"/>
                <w:sz w:val="16"/>
                <w:szCs w:val="16"/>
              </w:rPr>
              <w:t>cel</w:t>
            </w:r>
            <w:r w:rsidRPr="00293FA6">
              <w:rPr>
                <w:rFonts w:cs="Arial"/>
                <w:color w:val="333333"/>
                <w:spacing w:val="-1"/>
                <w:sz w:val="16"/>
                <w:szCs w:val="16"/>
              </w:rPr>
              <w:t>a</w:t>
            </w:r>
            <w:r w:rsidRPr="00293FA6">
              <w:rPr>
                <w:rFonts w:cs="Arial"/>
                <w:color w:val="333333"/>
                <w:sz w:val="16"/>
                <w:szCs w:val="16"/>
              </w:rPr>
              <w:t>ble. L’hypert</w:t>
            </w:r>
            <w:r w:rsidRPr="00293FA6">
              <w:rPr>
                <w:rFonts w:cs="Arial"/>
                <w:color w:val="333333"/>
                <w:spacing w:val="-1"/>
                <w:sz w:val="16"/>
                <w:szCs w:val="16"/>
              </w:rPr>
              <w:t>e</w:t>
            </w:r>
            <w:r w:rsidRPr="00293FA6">
              <w:rPr>
                <w:rFonts w:cs="Arial"/>
                <w:color w:val="333333"/>
                <w:sz w:val="16"/>
                <w:szCs w:val="16"/>
              </w:rPr>
              <w:t>nsi</w:t>
            </w:r>
            <w:r w:rsidRPr="00293FA6">
              <w:rPr>
                <w:rFonts w:cs="Arial"/>
                <w:color w:val="333333"/>
                <w:spacing w:val="-1"/>
                <w:sz w:val="16"/>
                <w:szCs w:val="16"/>
              </w:rPr>
              <w:t>o</w:t>
            </w:r>
            <w:r w:rsidRPr="00293FA6">
              <w:rPr>
                <w:rFonts w:cs="Arial"/>
                <w:color w:val="333333"/>
                <w:sz w:val="16"/>
                <w:szCs w:val="16"/>
              </w:rPr>
              <w:t xml:space="preserve">n </w:t>
            </w:r>
            <w:r w:rsidRPr="00293FA6">
              <w:rPr>
                <w:rFonts w:cs="Arial"/>
                <w:color w:val="333333"/>
                <w:sz w:val="16"/>
                <w:szCs w:val="16"/>
              </w:rPr>
              <w:t>“s</w:t>
            </w:r>
            <w:r w:rsidRPr="00293FA6">
              <w:rPr>
                <w:rFonts w:cs="Arial"/>
                <w:color w:val="333333"/>
                <w:spacing w:val="-1"/>
                <w:sz w:val="16"/>
                <w:szCs w:val="16"/>
              </w:rPr>
              <w:t>e</w:t>
            </w:r>
            <w:r w:rsidRPr="00293FA6">
              <w:rPr>
                <w:rFonts w:cs="Arial"/>
                <w:color w:val="333333"/>
                <w:spacing w:val="1"/>
                <w:sz w:val="16"/>
                <w:szCs w:val="16"/>
              </w:rPr>
              <w:t>c</w:t>
            </w:r>
            <w:r w:rsidRPr="00293FA6">
              <w:rPr>
                <w:rFonts w:cs="Arial"/>
                <w:color w:val="333333"/>
                <w:spacing w:val="-1"/>
                <w:sz w:val="16"/>
                <w:szCs w:val="16"/>
              </w:rPr>
              <w:t>o</w:t>
            </w:r>
            <w:r w:rsidRPr="00293FA6">
              <w:rPr>
                <w:rFonts w:cs="Arial"/>
                <w:color w:val="333333"/>
                <w:sz w:val="16"/>
                <w:szCs w:val="16"/>
              </w:rPr>
              <w:t>nda</w:t>
            </w:r>
            <w:r w:rsidRPr="00293FA6">
              <w:rPr>
                <w:rFonts w:cs="Arial"/>
                <w:color w:val="333333"/>
                <w:spacing w:val="-1"/>
                <w:sz w:val="16"/>
                <w:szCs w:val="16"/>
              </w:rPr>
              <w:t>i</w:t>
            </w:r>
            <w:r w:rsidRPr="00293FA6">
              <w:rPr>
                <w:rFonts w:cs="Arial"/>
                <w:color w:val="333333"/>
                <w:sz w:val="16"/>
                <w:szCs w:val="16"/>
              </w:rPr>
              <w:t>r</w:t>
            </w:r>
            <w:r w:rsidRPr="00293FA6">
              <w:rPr>
                <w:rFonts w:cs="Arial"/>
                <w:color w:val="333333"/>
                <w:spacing w:val="-1"/>
                <w:sz w:val="16"/>
                <w:szCs w:val="16"/>
              </w:rPr>
              <w:t>e</w:t>
            </w:r>
            <w:r w:rsidRPr="00293FA6">
              <w:rPr>
                <w:rFonts w:cs="Arial"/>
                <w:color w:val="333333"/>
                <w:sz w:val="16"/>
                <w:szCs w:val="16"/>
              </w:rPr>
              <w:t>” résulte de pa</w:t>
            </w:r>
            <w:r w:rsidRPr="00293FA6">
              <w:rPr>
                <w:rFonts w:cs="Arial"/>
                <w:color w:val="333333"/>
                <w:spacing w:val="-2"/>
                <w:sz w:val="16"/>
                <w:szCs w:val="16"/>
              </w:rPr>
              <w:t>t</w:t>
            </w:r>
            <w:r w:rsidRPr="00293FA6">
              <w:rPr>
                <w:rFonts w:cs="Arial"/>
                <w:color w:val="333333"/>
                <w:sz w:val="16"/>
                <w:szCs w:val="16"/>
              </w:rPr>
              <w:t>holog</w:t>
            </w:r>
            <w:r w:rsidRPr="00293FA6">
              <w:rPr>
                <w:rFonts w:cs="Arial"/>
                <w:color w:val="333333"/>
                <w:spacing w:val="-2"/>
                <w:sz w:val="16"/>
                <w:szCs w:val="16"/>
              </w:rPr>
              <w:t>i</w:t>
            </w:r>
            <w:r w:rsidRPr="00293FA6">
              <w:rPr>
                <w:rFonts w:cs="Arial"/>
                <w:color w:val="333333"/>
                <w:sz w:val="16"/>
                <w:szCs w:val="16"/>
              </w:rPr>
              <w:t>es aff</w:t>
            </w:r>
            <w:r w:rsidRPr="00293FA6">
              <w:rPr>
                <w:rFonts w:cs="Arial"/>
                <w:color w:val="333333"/>
                <w:spacing w:val="-1"/>
                <w:sz w:val="16"/>
                <w:szCs w:val="16"/>
              </w:rPr>
              <w:t>e</w:t>
            </w:r>
            <w:r w:rsidRPr="00293FA6">
              <w:rPr>
                <w:rFonts w:cs="Arial"/>
                <w:color w:val="333333"/>
                <w:sz w:val="16"/>
                <w:szCs w:val="16"/>
              </w:rPr>
              <w:t xml:space="preserve">ctant les </w:t>
            </w:r>
            <w:r w:rsidRPr="00293FA6">
              <w:rPr>
                <w:rFonts w:cs="Arial"/>
                <w:color w:val="333333"/>
                <w:spacing w:val="-1"/>
                <w:sz w:val="16"/>
                <w:szCs w:val="16"/>
              </w:rPr>
              <w:t>a</w:t>
            </w:r>
            <w:r w:rsidRPr="00293FA6">
              <w:rPr>
                <w:rFonts w:cs="Arial"/>
                <w:color w:val="333333"/>
                <w:sz w:val="16"/>
                <w:szCs w:val="16"/>
              </w:rPr>
              <w:t>rtèr</w:t>
            </w:r>
            <w:r w:rsidRPr="00293FA6">
              <w:rPr>
                <w:rFonts w:cs="Arial"/>
                <w:color w:val="333333"/>
                <w:spacing w:val="2"/>
                <w:sz w:val="16"/>
                <w:szCs w:val="16"/>
              </w:rPr>
              <w:t>e</w:t>
            </w:r>
            <w:r w:rsidRPr="00293FA6">
              <w:rPr>
                <w:rFonts w:cs="Arial"/>
                <w:color w:val="333333"/>
                <w:sz w:val="16"/>
                <w:szCs w:val="16"/>
              </w:rPr>
              <w:t>s, le cœ</w:t>
            </w:r>
            <w:r w:rsidRPr="00293FA6">
              <w:rPr>
                <w:rFonts w:cs="Arial"/>
                <w:color w:val="333333"/>
                <w:spacing w:val="-1"/>
                <w:sz w:val="16"/>
                <w:szCs w:val="16"/>
              </w:rPr>
              <w:t>u</w:t>
            </w:r>
            <w:r w:rsidRPr="00293FA6">
              <w:rPr>
                <w:rFonts w:cs="Arial"/>
                <w:color w:val="333333"/>
                <w:sz w:val="16"/>
                <w:szCs w:val="16"/>
              </w:rPr>
              <w:t>r, le systè</w:t>
            </w:r>
            <w:r w:rsidRPr="00293FA6">
              <w:rPr>
                <w:rFonts w:cs="Arial"/>
                <w:color w:val="333333"/>
                <w:spacing w:val="-1"/>
                <w:sz w:val="16"/>
                <w:szCs w:val="16"/>
              </w:rPr>
              <w:t>m</w:t>
            </w:r>
            <w:r w:rsidRPr="00293FA6">
              <w:rPr>
                <w:rFonts w:cs="Arial"/>
                <w:color w:val="333333"/>
                <w:sz w:val="16"/>
                <w:szCs w:val="16"/>
              </w:rPr>
              <w:t>e e</w:t>
            </w:r>
            <w:r w:rsidRPr="00293FA6">
              <w:rPr>
                <w:rFonts w:cs="Arial"/>
                <w:color w:val="333333"/>
                <w:spacing w:val="-1"/>
                <w:sz w:val="16"/>
                <w:szCs w:val="16"/>
              </w:rPr>
              <w:t>n</w:t>
            </w:r>
            <w:r w:rsidRPr="00293FA6">
              <w:rPr>
                <w:rFonts w:cs="Arial"/>
                <w:color w:val="333333"/>
                <w:sz w:val="16"/>
                <w:szCs w:val="16"/>
              </w:rPr>
              <w:t>docrini</w:t>
            </w:r>
            <w:r w:rsidRPr="00293FA6">
              <w:rPr>
                <w:rFonts w:cs="Arial"/>
                <w:color w:val="333333"/>
                <w:spacing w:val="-1"/>
                <w:sz w:val="16"/>
                <w:szCs w:val="16"/>
              </w:rPr>
              <w:t>e</w:t>
            </w:r>
            <w:r w:rsidRPr="00293FA6">
              <w:rPr>
                <w:rFonts w:cs="Arial"/>
                <w:color w:val="333333"/>
                <w:sz w:val="16"/>
                <w:szCs w:val="16"/>
              </w:rPr>
              <w:t xml:space="preserve">n ou </w:t>
            </w:r>
            <w:r w:rsidRPr="00293FA6">
              <w:rPr>
                <w:rFonts w:cs="Arial"/>
                <w:color w:val="333333"/>
                <w:spacing w:val="-1"/>
                <w:sz w:val="16"/>
                <w:szCs w:val="16"/>
              </w:rPr>
              <w:t>l</w:t>
            </w:r>
            <w:r w:rsidRPr="00293FA6">
              <w:rPr>
                <w:rFonts w:cs="Arial"/>
                <w:color w:val="333333"/>
                <w:sz w:val="16"/>
                <w:szCs w:val="16"/>
              </w:rPr>
              <w:t>es re</w:t>
            </w:r>
            <w:r w:rsidRPr="00293FA6">
              <w:rPr>
                <w:rFonts w:cs="Arial"/>
                <w:color w:val="333333"/>
                <w:spacing w:val="-1"/>
                <w:sz w:val="16"/>
                <w:szCs w:val="16"/>
              </w:rPr>
              <w:t>i</w:t>
            </w:r>
            <w:r w:rsidRPr="00293FA6">
              <w:rPr>
                <w:rFonts w:cs="Arial"/>
                <w:color w:val="333333"/>
                <w:sz w:val="16"/>
                <w:szCs w:val="16"/>
              </w:rPr>
              <w:t>ns.</w:t>
            </w:r>
          </w:p>
          <w:p w:rsidR="00C3513D" w:rsidRPr="00293FA6" w:rsidRDefault="007E30C1" w:rsidP="00077AC3">
            <w:pPr>
              <w:widowControl w:val="0"/>
              <w:autoSpaceDE w:val="0"/>
              <w:autoSpaceDN w:val="0"/>
              <w:adjustRightInd w:val="0"/>
              <w:spacing w:before="10" w:line="220" w:lineRule="exact"/>
              <w:rPr>
                <w:rFonts w:cs="Arial"/>
                <w:color w:val="333333"/>
                <w:sz w:val="16"/>
                <w:szCs w:val="16"/>
              </w:rPr>
            </w:pPr>
          </w:p>
          <w:p w:rsidR="00C3513D" w:rsidRPr="00293FA6" w:rsidRDefault="007E30C1" w:rsidP="00077AC3">
            <w:pPr>
              <w:widowControl w:val="0"/>
              <w:tabs>
                <w:tab w:val="left" w:pos="440"/>
              </w:tabs>
              <w:autoSpaceDE w:val="0"/>
              <w:autoSpaceDN w:val="0"/>
              <w:adjustRightInd w:val="0"/>
              <w:ind w:left="457" w:right="242" w:hanging="360"/>
              <w:rPr>
                <w:rFonts w:cs="Arial"/>
                <w:color w:val="333333"/>
                <w:sz w:val="16"/>
                <w:szCs w:val="16"/>
              </w:rPr>
            </w:pPr>
            <w:r w:rsidRPr="00293FA6">
              <w:rPr>
                <w:rFonts w:cs="Arial"/>
                <w:color w:val="333333"/>
                <w:sz w:val="16"/>
                <w:szCs w:val="16"/>
              </w:rPr>
              <w:t></w:t>
            </w:r>
            <w:r w:rsidRPr="00293FA6">
              <w:rPr>
                <w:rFonts w:cs="Arial"/>
                <w:color w:val="333333"/>
                <w:sz w:val="16"/>
                <w:szCs w:val="16"/>
              </w:rPr>
              <w:tab/>
              <w:t>L’hypert</w:t>
            </w:r>
            <w:r w:rsidRPr="00293FA6">
              <w:rPr>
                <w:rFonts w:cs="Arial"/>
                <w:color w:val="333333"/>
                <w:spacing w:val="-1"/>
                <w:sz w:val="16"/>
                <w:szCs w:val="16"/>
              </w:rPr>
              <w:t>e</w:t>
            </w:r>
            <w:r w:rsidRPr="00293FA6">
              <w:rPr>
                <w:rFonts w:cs="Arial"/>
                <w:color w:val="333333"/>
                <w:sz w:val="16"/>
                <w:szCs w:val="16"/>
              </w:rPr>
              <w:t>ns</w:t>
            </w:r>
            <w:r w:rsidRPr="00293FA6">
              <w:rPr>
                <w:rFonts w:cs="Arial"/>
                <w:color w:val="333333"/>
                <w:spacing w:val="-1"/>
                <w:sz w:val="16"/>
                <w:szCs w:val="16"/>
              </w:rPr>
              <w:t>io</w:t>
            </w:r>
            <w:r w:rsidRPr="00293FA6">
              <w:rPr>
                <w:rFonts w:cs="Arial"/>
                <w:color w:val="333333"/>
                <w:sz w:val="16"/>
                <w:szCs w:val="16"/>
              </w:rPr>
              <w:t>n re</w:t>
            </w:r>
            <w:r w:rsidRPr="00293FA6">
              <w:rPr>
                <w:rFonts w:cs="Arial"/>
                <w:color w:val="333333"/>
                <w:spacing w:val="-1"/>
                <w:sz w:val="16"/>
                <w:szCs w:val="16"/>
              </w:rPr>
              <w:t>p</w:t>
            </w:r>
            <w:r w:rsidRPr="00293FA6">
              <w:rPr>
                <w:rFonts w:cs="Arial"/>
                <w:color w:val="333333"/>
                <w:sz w:val="16"/>
                <w:szCs w:val="16"/>
              </w:rPr>
              <w:t>r</w:t>
            </w:r>
            <w:r w:rsidRPr="00293FA6">
              <w:rPr>
                <w:rFonts w:cs="Arial"/>
                <w:color w:val="333333"/>
                <w:spacing w:val="-1"/>
                <w:sz w:val="16"/>
                <w:szCs w:val="16"/>
              </w:rPr>
              <w:t>é</w:t>
            </w:r>
            <w:r w:rsidRPr="00293FA6">
              <w:rPr>
                <w:rFonts w:cs="Arial"/>
                <w:color w:val="333333"/>
                <w:spacing w:val="1"/>
                <w:sz w:val="16"/>
                <w:szCs w:val="16"/>
              </w:rPr>
              <w:t>s</w:t>
            </w:r>
            <w:r w:rsidRPr="00293FA6">
              <w:rPr>
                <w:rFonts w:cs="Arial"/>
                <w:color w:val="333333"/>
                <w:sz w:val="16"/>
                <w:szCs w:val="16"/>
              </w:rPr>
              <w:t>ente</w:t>
            </w:r>
            <w:r w:rsidRPr="00293FA6">
              <w:rPr>
                <w:rFonts w:cs="Arial"/>
                <w:color w:val="333333"/>
                <w:spacing w:val="-1"/>
                <w:sz w:val="16"/>
                <w:szCs w:val="16"/>
              </w:rPr>
              <w:t xml:space="preserve"> </w:t>
            </w:r>
            <w:r w:rsidRPr="00293FA6">
              <w:rPr>
                <w:rFonts w:cs="Arial"/>
                <w:color w:val="333333"/>
                <w:sz w:val="16"/>
                <w:szCs w:val="16"/>
              </w:rPr>
              <w:t>un imp</w:t>
            </w:r>
            <w:r w:rsidRPr="00293FA6">
              <w:rPr>
                <w:rFonts w:cs="Arial"/>
                <w:color w:val="333333"/>
                <w:spacing w:val="-1"/>
                <w:sz w:val="16"/>
                <w:szCs w:val="16"/>
              </w:rPr>
              <w:t>o</w:t>
            </w:r>
            <w:r w:rsidRPr="00293FA6">
              <w:rPr>
                <w:rFonts w:cs="Arial"/>
                <w:color w:val="333333"/>
                <w:sz w:val="16"/>
                <w:szCs w:val="16"/>
              </w:rPr>
              <w:t>rtant facte</w:t>
            </w:r>
            <w:r w:rsidRPr="00293FA6">
              <w:rPr>
                <w:rFonts w:cs="Arial"/>
                <w:color w:val="333333"/>
                <w:spacing w:val="-1"/>
                <w:sz w:val="16"/>
                <w:szCs w:val="16"/>
              </w:rPr>
              <w:t>u</w:t>
            </w:r>
            <w:r w:rsidRPr="00293FA6">
              <w:rPr>
                <w:rFonts w:cs="Arial"/>
                <w:color w:val="333333"/>
                <w:sz w:val="16"/>
                <w:szCs w:val="16"/>
              </w:rPr>
              <w:t>r de r</w:t>
            </w:r>
            <w:r w:rsidRPr="00293FA6">
              <w:rPr>
                <w:rFonts w:cs="Arial"/>
                <w:color w:val="333333"/>
                <w:spacing w:val="-1"/>
                <w:sz w:val="16"/>
                <w:szCs w:val="16"/>
              </w:rPr>
              <w:t>i</w:t>
            </w:r>
            <w:r w:rsidRPr="00293FA6">
              <w:rPr>
                <w:rFonts w:cs="Arial"/>
                <w:color w:val="333333"/>
                <w:sz w:val="16"/>
                <w:szCs w:val="16"/>
              </w:rPr>
              <w:t>s</w:t>
            </w:r>
            <w:r w:rsidRPr="00293FA6">
              <w:rPr>
                <w:rFonts w:cs="Arial"/>
                <w:color w:val="333333"/>
                <w:spacing w:val="-1"/>
                <w:sz w:val="16"/>
                <w:szCs w:val="16"/>
              </w:rPr>
              <w:t>q</w:t>
            </w:r>
            <w:r w:rsidRPr="00293FA6">
              <w:rPr>
                <w:rFonts w:cs="Arial"/>
                <w:color w:val="333333"/>
                <w:sz w:val="16"/>
                <w:szCs w:val="16"/>
              </w:rPr>
              <w:t>ue po</w:t>
            </w:r>
            <w:r w:rsidRPr="00293FA6">
              <w:rPr>
                <w:rFonts w:cs="Arial"/>
                <w:color w:val="333333"/>
                <w:spacing w:val="-1"/>
                <w:sz w:val="16"/>
                <w:szCs w:val="16"/>
              </w:rPr>
              <w:t>u</w:t>
            </w:r>
            <w:r w:rsidRPr="00293FA6">
              <w:rPr>
                <w:rFonts w:cs="Arial"/>
                <w:color w:val="333333"/>
                <w:sz w:val="16"/>
                <w:szCs w:val="16"/>
              </w:rPr>
              <w:t xml:space="preserve">r les </w:t>
            </w:r>
            <w:r w:rsidRPr="00293FA6">
              <w:rPr>
                <w:rFonts w:cs="Arial"/>
                <w:color w:val="333333"/>
                <w:spacing w:val="-1"/>
                <w:sz w:val="16"/>
                <w:szCs w:val="16"/>
              </w:rPr>
              <w:t>m</w:t>
            </w:r>
            <w:r w:rsidRPr="00293FA6">
              <w:rPr>
                <w:rFonts w:cs="Arial"/>
                <w:color w:val="333333"/>
                <w:sz w:val="16"/>
                <w:szCs w:val="16"/>
              </w:rPr>
              <w:t>aladi</w:t>
            </w:r>
            <w:r w:rsidRPr="00293FA6">
              <w:rPr>
                <w:rFonts w:cs="Arial"/>
                <w:color w:val="333333"/>
                <w:spacing w:val="-1"/>
                <w:sz w:val="16"/>
                <w:szCs w:val="16"/>
              </w:rPr>
              <w:t>e</w:t>
            </w:r>
            <w:r w:rsidRPr="00293FA6">
              <w:rPr>
                <w:rFonts w:cs="Arial"/>
                <w:color w:val="333333"/>
                <w:sz w:val="16"/>
                <w:szCs w:val="16"/>
              </w:rPr>
              <w:t>s card</w:t>
            </w:r>
            <w:r w:rsidRPr="00293FA6">
              <w:rPr>
                <w:rFonts w:cs="Arial"/>
                <w:color w:val="333333"/>
                <w:spacing w:val="-1"/>
                <w:sz w:val="16"/>
                <w:szCs w:val="16"/>
              </w:rPr>
              <w:t>i</w:t>
            </w:r>
            <w:r w:rsidRPr="00293FA6">
              <w:rPr>
                <w:rFonts w:cs="Arial"/>
                <w:color w:val="333333"/>
                <w:sz w:val="16"/>
                <w:szCs w:val="16"/>
              </w:rPr>
              <w:t>ovascula</w:t>
            </w:r>
            <w:r w:rsidRPr="00293FA6">
              <w:rPr>
                <w:rFonts w:cs="Arial"/>
                <w:color w:val="333333"/>
                <w:spacing w:val="-1"/>
                <w:sz w:val="16"/>
                <w:szCs w:val="16"/>
              </w:rPr>
              <w:t>i</w:t>
            </w:r>
            <w:r w:rsidRPr="00293FA6">
              <w:rPr>
                <w:rFonts w:cs="Arial"/>
                <w:color w:val="333333"/>
                <w:sz w:val="16"/>
                <w:szCs w:val="16"/>
              </w:rPr>
              <w:t>r</w:t>
            </w:r>
            <w:r w:rsidRPr="00293FA6">
              <w:rPr>
                <w:rFonts w:cs="Arial"/>
                <w:color w:val="333333"/>
                <w:spacing w:val="-1"/>
                <w:sz w:val="16"/>
                <w:szCs w:val="16"/>
              </w:rPr>
              <w:t>e</w:t>
            </w:r>
            <w:r w:rsidRPr="00293FA6">
              <w:rPr>
                <w:rFonts w:cs="Arial"/>
                <w:color w:val="333333"/>
                <w:sz w:val="16"/>
                <w:szCs w:val="16"/>
              </w:rPr>
              <w:t>s (infarct</w:t>
            </w:r>
            <w:r w:rsidRPr="00293FA6">
              <w:rPr>
                <w:rFonts w:cs="Arial"/>
                <w:color w:val="333333"/>
                <w:spacing w:val="-1"/>
                <w:sz w:val="16"/>
                <w:szCs w:val="16"/>
              </w:rPr>
              <w:t>u</w:t>
            </w:r>
            <w:r w:rsidRPr="00293FA6">
              <w:rPr>
                <w:rFonts w:cs="Arial"/>
                <w:color w:val="333333"/>
                <w:sz w:val="16"/>
                <w:szCs w:val="16"/>
              </w:rPr>
              <w:t>s et accid</w:t>
            </w:r>
            <w:r w:rsidRPr="00293FA6">
              <w:rPr>
                <w:rFonts w:cs="Arial"/>
                <w:color w:val="333333"/>
                <w:spacing w:val="-1"/>
                <w:sz w:val="16"/>
                <w:szCs w:val="16"/>
              </w:rPr>
              <w:t>e</w:t>
            </w:r>
            <w:r w:rsidRPr="00293FA6">
              <w:rPr>
                <w:rFonts w:cs="Arial"/>
                <w:color w:val="333333"/>
                <w:sz w:val="16"/>
                <w:szCs w:val="16"/>
              </w:rPr>
              <w:t>nts vascula</w:t>
            </w:r>
            <w:r w:rsidRPr="00293FA6">
              <w:rPr>
                <w:rFonts w:cs="Arial"/>
                <w:color w:val="333333"/>
                <w:spacing w:val="-1"/>
                <w:sz w:val="16"/>
                <w:szCs w:val="16"/>
              </w:rPr>
              <w:t>i</w:t>
            </w:r>
            <w:r w:rsidRPr="00293FA6">
              <w:rPr>
                <w:rFonts w:cs="Arial"/>
                <w:color w:val="333333"/>
                <w:sz w:val="16"/>
                <w:szCs w:val="16"/>
              </w:rPr>
              <w:t>r</w:t>
            </w:r>
            <w:r w:rsidRPr="00293FA6">
              <w:rPr>
                <w:rFonts w:cs="Arial"/>
                <w:color w:val="333333"/>
                <w:spacing w:val="-1"/>
                <w:sz w:val="16"/>
                <w:szCs w:val="16"/>
              </w:rPr>
              <w:t>e</w:t>
            </w:r>
            <w:r w:rsidRPr="00293FA6">
              <w:rPr>
                <w:rFonts w:cs="Arial"/>
                <w:color w:val="333333"/>
                <w:sz w:val="16"/>
                <w:szCs w:val="16"/>
              </w:rPr>
              <w:t>s c</w:t>
            </w:r>
            <w:r w:rsidRPr="00293FA6">
              <w:rPr>
                <w:rFonts w:cs="Arial"/>
                <w:color w:val="333333"/>
                <w:spacing w:val="-1"/>
                <w:sz w:val="16"/>
                <w:szCs w:val="16"/>
              </w:rPr>
              <w:t>é</w:t>
            </w:r>
            <w:r w:rsidRPr="00293FA6">
              <w:rPr>
                <w:rFonts w:cs="Arial"/>
                <w:color w:val="333333"/>
                <w:sz w:val="16"/>
                <w:szCs w:val="16"/>
              </w:rPr>
              <w:t>r</w:t>
            </w:r>
            <w:r w:rsidRPr="00293FA6">
              <w:rPr>
                <w:rFonts w:cs="Arial"/>
                <w:color w:val="333333"/>
                <w:spacing w:val="-1"/>
                <w:sz w:val="16"/>
                <w:szCs w:val="16"/>
              </w:rPr>
              <w:t>é</w:t>
            </w:r>
            <w:r w:rsidRPr="00293FA6">
              <w:rPr>
                <w:rFonts w:cs="Arial"/>
                <w:color w:val="333333"/>
                <w:sz w:val="16"/>
                <w:szCs w:val="16"/>
              </w:rPr>
              <w:t>brau</w:t>
            </w:r>
            <w:r w:rsidRPr="00293FA6">
              <w:rPr>
                <w:rFonts w:cs="Arial"/>
                <w:color w:val="333333"/>
                <w:spacing w:val="-2"/>
                <w:sz w:val="16"/>
                <w:szCs w:val="16"/>
              </w:rPr>
              <w:t>x</w:t>
            </w:r>
            <w:r w:rsidRPr="00293FA6">
              <w:rPr>
                <w:rFonts w:cs="Arial"/>
                <w:color w:val="333333"/>
                <w:sz w:val="16"/>
                <w:szCs w:val="16"/>
              </w:rPr>
              <w:t>). Selon</w:t>
            </w:r>
            <w:r w:rsidRPr="00293FA6">
              <w:rPr>
                <w:rFonts w:cs="Arial"/>
                <w:color w:val="333333"/>
                <w:spacing w:val="-1"/>
                <w:sz w:val="16"/>
                <w:szCs w:val="16"/>
              </w:rPr>
              <w:t xml:space="preserve"> </w:t>
            </w:r>
            <w:r w:rsidRPr="00293FA6">
              <w:rPr>
                <w:rFonts w:cs="Arial"/>
                <w:color w:val="333333"/>
                <w:sz w:val="16"/>
                <w:szCs w:val="16"/>
              </w:rPr>
              <w:t>le Rap</w:t>
            </w:r>
            <w:r w:rsidRPr="00293FA6">
              <w:rPr>
                <w:rFonts w:cs="Arial"/>
                <w:color w:val="333333"/>
                <w:spacing w:val="-1"/>
                <w:sz w:val="16"/>
                <w:szCs w:val="16"/>
              </w:rPr>
              <w:t>p</w:t>
            </w:r>
            <w:r w:rsidRPr="00293FA6">
              <w:rPr>
                <w:rFonts w:cs="Arial"/>
                <w:color w:val="333333"/>
                <w:sz w:val="16"/>
                <w:szCs w:val="16"/>
              </w:rPr>
              <w:t xml:space="preserve">ort </w:t>
            </w:r>
            <w:r w:rsidRPr="00293FA6">
              <w:rPr>
                <w:rFonts w:cs="Arial"/>
                <w:color w:val="333333"/>
                <w:spacing w:val="-1"/>
                <w:sz w:val="16"/>
                <w:szCs w:val="16"/>
              </w:rPr>
              <w:t>2</w:t>
            </w:r>
            <w:r w:rsidRPr="00293FA6">
              <w:rPr>
                <w:rFonts w:cs="Arial"/>
                <w:color w:val="333333"/>
                <w:sz w:val="16"/>
                <w:szCs w:val="16"/>
              </w:rPr>
              <w:t>001 sur la S</w:t>
            </w:r>
            <w:r w:rsidRPr="00293FA6">
              <w:rPr>
                <w:rFonts w:cs="Arial"/>
                <w:color w:val="333333"/>
                <w:spacing w:val="-1"/>
                <w:sz w:val="16"/>
                <w:szCs w:val="16"/>
              </w:rPr>
              <w:t>a</w:t>
            </w:r>
            <w:r w:rsidRPr="00293FA6">
              <w:rPr>
                <w:rFonts w:cs="Arial"/>
                <w:color w:val="333333"/>
                <w:sz w:val="16"/>
                <w:szCs w:val="16"/>
              </w:rPr>
              <w:t>nté da</w:t>
            </w:r>
            <w:r w:rsidRPr="00293FA6">
              <w:rPr>
                <w:rFonts w:cs="Arial"/>
                <w:color w:val="333333"/>
                <w:spacing w:val="-1"/>
                <w:sz w:val="16"/>
                <w:szCs w:val="16"/>
              </w:rPr>
              <w:t>n</w:t>
            </w:r>
            <w:r w:rsidRPr="00293FA6">
              <w:rPr>
                <w:rFonts w:cs="Arial"/>
                <w:color w:val="333333"/>
                <w:sz w:val="16"/>
                <w:szCs w:val="16"/>
              </w:rPr>
              <w:t>s le Monde, l</w:t>
            </w:r>
            <w:r w:rsidRPr="00293FA6">
              <w:rPr>
                <w:rFonts w:cs="Arial"/>
                <w:color w:val="333333"/>
                <w:spacing w:val="-1"/>
                <w:sz w:val="16"/>
                <w:szCs w:val="16"/>
              </w:rPr>
              <w:t>e</w:t>
            </w:r>
            <w:r w:rsidRPr="00293FA6">
              <w:rPr>
                <w:rFonts w:cs="Arial"/>
                <w:color w:val="333333"/>
                <w:sz w:val="16"/>
                <w:szCs w:val="16"/>
              </w:rPr>
              <w:t>s d</w:t>
            </w:r>
            <w:r w:rsidRPr="00293FA6">
              <w:rPr>
                <w:rFonts w:cs="Arial"/>
                <w:color w:val="333333"/>
                <w:spacing w:val="-1"/>
                <w:sz w:val="16"/>
                <w:szCs w:val="16"/>
              </w:rPr>
              <w:t>é</w:t>
            </w:r>
            <w:r w:rsidRPr="00293FA6">
              <w:rPr>
                <w:rFonts w:cs="Arial"/>
                <w:color w:val="333333"/>
                <w:sz w:val="16"/>
                <w:szCs w:val="16"/>
              </w:rPr>
              <w:t>cès d</w:t>
            </w:r>
            <w:r w:rsidRPr="00293FA6">
              <w:rPr>
                <w:rFonts w:cs="Arial"/>
                <w:color w:val="333333"/>
                <w:spacing w:val="-1"/>
                <w:sz w:val="16"/>
                <w:szCs w:val="16"/>
              </w:rPr>
              <w:t>u</w:t>
            </w:r>
            <w:r w:rsidRPr="00293FA6">
              <w:rPr>
                <w:rFonts w:cs="Arial"/>
                <w:color w:val="333333"/>
                <w:sz w:val="16"/>
                <w:szCs w:val="16"/>
              </w:rPr>
              <w:t>s aux maladi</w:t>
            </w:r>
            <w:r w:rsidRPr="00293FA6">
              <w:rPr>
                <w:rFonts w:cs="Arial"/>
                <w:color w:val="333333"/>
                <w:spacing w:val="-1"/>
                <w:sz w:val="16"/>
                <w:szCs w:val="16"/>
              </w:rPr>
              <w:t>e</w:t>
            </w:r>
            <w:r w:rsidRPr="00293FA6">
              <w:rPr>
                <w:rFonts w:cs="Arial"/>
                <w:color w:val="333333"/>
                <w:sz w:val="16"/>
                <w:szCs w:val="16"/>
              </w:rPr>
              <w:t>s cardiovascu</w:t>
            </w:r>
            <w:r w:rsidRPr="00293FA6">
              <w:rPr>
                <w:rFonts w:cs="Arial"/>
                <w:color w:val="333333"/>
                <w:spacing w:val="-2"/>
                <w:sz w:val="16"/>
                <w:szCs w:val="16"/>
              </w:rPr>
              <w:t>l</w:t>
            </w:r>
            <w:r w:rsidRPr="00293FA6">
              <w:rPr>
                <w:rFonts w:cs="Arial"/>
                <w:color w:val="333333"/>
                <w:sz w:val="16"/>
                <w:szCs w:val="16"/>
              </w:rPr>
              <w:t>air</w:t>
            </w:r>
            <w:r w:rsidRPr="00293FA6">
              <w:rPr>
                <w:rFonts w:cs="Arial"/>
                <w:color w:val="333333"/>
                <w:spacing w:val="-1"/>
                <w:sz w:val="16"/>
                <w:szCs w:val="16"/>
              </w:rPr>
              <w:t>e</w:t>
            </w:r>
            <w:r w:rsidRPr="00293FA6">
              <w:rPr>
                <w:rFonts w:cs="Arial"/>
                <w:color w:val="333333"/>
                <w:sz w:val="16"/>
                <w:szCs w:val="16"/>
              </w:rPr>
              <w:t>s s</w:t>
            </w:r>
            <w:r w:rsidRPr="00293FA6">
              <w:rPr>
                <w:rFonts w:cs="Arial"/>
                <w:color w:val="333333"/>
                <w:spacing w:val="-1"/>
                <w:sz w:val="16"/>
                <w:szCs w:val="16"/>
              </w:rPr>
              <w:t>o</w:t>
            </w:r>
            <w:r w:rsidRPr="00293FA6">
              <w:rPr>
                <w:rFonts w:cs="Arial"/>
                <w:color w:val="333333"/>
                <w:sz w:val="16"/>
                <w:szCs w:val="16"/>
              </w:rPr>
              <w:t>nt en au</w:t>
            </w:r>
            <w:r w:rsidRPr="00293FA6">
              <w:rPr>
                <w:rFonts w:cs="Arial"/>
                <w:color w:val="333333"/>
                <w:spacing w:val="-1"/>
                <w:sz w:val="16"/>
                <w:szCs w:val="16"/>
              </w:rPr>
              <w:t>g</w:t>
            </w:r>
            <w:r w:rsidRPr="00293FA6">
              <w:rPr>
                <w:rFonts w:cs="Arial"/>
                <w:color w:val="333333"/>
                <w:sz w:val="16"/>
                <w:szCs w:val="16"/>
              </w:rPr>
              <w:t>mentation en</w:t>
            </w:r>
            <w:r w:rsidRPr="00293FA6">
              <w:rPr>
                <w:rFonts w:cs="Arial"/>
                <w:color w:val="333333"/>
                <w:spacing w:val="-1"/>
                <w:sz w:val="16"/>
                <w:szCs w:val="16"/>
              </w:rPr>
              <w:t xml:space="preserve"> </w:t>
            </w:r>
            <w:r w:rsidRPr="00293FA6">
              <w:rPr>
                <w:rFonts w:cs="Arial"/>
                <w:color w:val="333333"/>
                <w:sz w:val="16"/>
                <w:szCs w:val="16"/>
              </w:rPr>
              <w:t>A</w:t>
            </w:r>
            <w:r w:rsidRPr="00293FA6">
              <w:rPr>
                <w:rFonts w:cs="Arial"/>
                <w:color w:val="333333"/>
                <w:spacing w:val="-1"/>
                <w:sz w:val="16"/>
                <w:szCs w:val="16"/>
              </w:rPr>
              <w:t>f</w:t>
            </w:r>
            <w:r w:rsidRPr="00293FA6">
              <w:rPr>
                <w:rFonts w:cs="Arial"/>
                <w:color w:val="333333"/>
                <w:sz w:val="16"/>
                <w:szCs w:val="16"/>
              </w:rPr>
              <w:t>rique, où ils représentai</w:t>
            </w:r>
            <w:r w:rsidRPr="00293FA6">
              <w:rPr>
                <w:rFonts w:cs="Arial"/>
                <w:color w:val="333333"/>
                <w:spacing w:val="-1"/>
                <w:sz w:val="16"/>
                <w:szCs w:val="16"/>
              </w:rPr>
              <w:t>e</w:t>
            </w:r>
            <w:r w:rsidRPr="00293FA6">
              <w:rPr>
                <w:rFonts w:cs="Arial"/>
                <w:color w:val="333333"/>
                <w:sz w:val="16"/>
                <w:szCs w:val="16"/>
              </w:rPr>
              <w:t>nt 9,2% du total des d</w:t>
            </w:r>
            <w:r w:rsidRPr="00293FA6">
              <w:rPr>
                <w:rFonts w:cs="Arial"/>
                <w:color w:val="333333"/>
                <w:spacing w:val="-1"/>
                <w:sz w:val="16"/>
                <w:szCs w:val="16"/>
              </w:rPr>
              <w:t>é</w:t>
            </w:r>
            <w:r w:rsidRPr="00293FA6">
              <w:rPr>
                <w:rFonts w:cs="Arial"/>
                <w:color w:val="333333"/>
                <w:sz w:val="16"/>
                <w:szCs w:val="16"/>
              </w:rPr>
              <w:t>c</w:t>
            </w:r>
            <w:r w:rsidRPr="00293FA6">
              <w:rPr>
                <w:rFonts w:cs="Arial"/>
                <w:color w:val="333333"/>
                <w:spacing w:val="-1"/>
                <w:sz w:val="16"/>
                <w:szCs w:val="16"/>
              </w:rPr>
              <w:t>è</w:t>
            </w:r>
            <w:r w:rsidRPr="00293FA6">
              <w:rPr>
                <w:rFonts w:cs="Arial"/>
                <w:color w:val="333333"/>
                <w:sz w:val="16"/>
                <w:szCs w:val="16"/>
              </w:rPr>
              <w:t>s, en 20</w:t>
            </w:r>
            <w:r w:rsidRPr="00293FA6">
              <w:rPr>
                <w:rFonts w:cs="Arial"/>
                <w:color w:val="333333"/>
                <w:spacing w:val="-1"/>
                <w:sz w:val="16"/>
                <w:szCs w:val="16"/>
              </w:rPr>
              <w:t>0</w:t>
            </w:r>
            <w:r w:rsidRPr="00293FA6">
              <w:rPr>
                <w:rFonts w:cs="Arial"/>
                <w:color w:val="333333"/>
                <w:sz w:val="16"/>
                <w:szCs w:val="16"/>
              </w:rPr>
              <w:t>0. Les</w:t>
            </w:r>
            <w:r w:rsidRPr="00293FA6">
              <w:rPr>
                <w:rFonts w:cs="Arial"/>
                <w:color w:val="333333"/>
                <w:spacing w:val="-1"/>
                <w:sz w:val="16"/>
                <w:szCs w:val="16"/>
              </w:rPr>
              <w:t xml:space="preserve"> </w:t>
            </w:r>
            <w:r w:rsidRPr="00293FA6">
              <w:rPr>
                <w:rFonts w:cs="Arial"/>
                <w:color w:val="333333"/>
                <w:sz w:val="16"/>
                <w:szCs w:val="16"/>
              </w:rPr>
              <w:t>taux de prév</w:t>
            </w:r>
            <w:r w:rsidRPr="00293FA6">
              <w:rPr>
                <w:rFonts w:cs="Arial"/>
                <w:color w:val="333333"/>
                <w:spacing w:val="-1"/>
                <w:sz w:val="16"/>
                <w:szCs w:val="16"/>
              </w:rPr>
              <w:t>a</w:t>
            </w:r>
            <w:r w:rsidRPr="00293FA6">
              <w:rPr>
                <w:rFonts w:cs="Arial"/>
                <w:color w:val="333333"/>
                <w:sz w:val="16"/>
                <w:szCs w:val="16"/>
              </w:rPr>
              <w:t>lence varient</w:t>
            </w:r>
            <w:r w:rsidRPr="00293FA6">
              <w:rPr>
                <w:rFonts w:cs="Arial"/>
                <w:color w:val="333333"/>
                <w:spacing w:val="-1"/>
                <w:sz w:val="16"/>
                <w:szCs w:val="16"/>
              </w:rPr>
              <w:t xml:space="preserve"> </w:t>
            </w:r>
            <w:r w:rsidRPr="00293FA6">
              <w:rPr>
                <w:rFonts w:cs="Arial"/>
                <w:color w:val="333333"/>
                <w:sz w:val="16"/>
                <w:szCs w:val="16"/>
              </w:rPr>
              <w:t>de 25% à 3</w:t>
            </w:r>
            <w:r w:rsidRPr="00293FA6">
              <w:rPr>
                <w:rFonts w:cs="Arial"/>
                <w:color w:val="333333"/>
                <w:spacing w:val="-1"/>
                <w:sz w:val="16"/>
                <w:szCs w:val="16"/>
              </w:rPr>
              <w:t>5</w:t>
            </w:r>
            <w:r w:rsidRPr="00293FA6">
              <w:rPr>
                <w:rFonts w:cs="Arial"/>
                <w:color w:val="333333"/>
                <w:sz w:val="16"/>
                <w:szCs w:val="16"/>
              </w:rPr>
              <w:t>% chez l</w:t>
            </w:r>
            <w:r w:rsidRPr="00293FA6">
              <w:rPr>
                <w:rFonts w:cs="Arial"/>
                <w:color w:val="333333"/>
                <w:spacing w:val="-1"/>
                <w:sz w:val="16"/>
                <w:szCs w:val="16"/>
              </w:rPr>
              <w:t>e</w:t>
            </w:r>
            <w:r w:rsidRPr="00293FA6">
              <w:rPr>
                <w:rFonts w:cs="Arial"/>
                <w:color w:val="333333"/>
                <w:sz w:val="16"/>
                <w:szCs w:val="16"/>
              </w:rPr>
              <w:t xml:space="preserve">s </w:t>
            </w:r>
            <w:r w:rsidRPr="00293FA6">
              <w:rPr>
                <w:rFonts w:cs="Arial"/>
                <w:color w:val="333333"/>
                <w:spacing w:val="-1"/>
                <w:sz w:val="16"/>
                <w:szCs w:val="16"/>
              </w:rPr>
              <w:t>a</w:t>
            </w:r>
            <w:r w:rsidRPr="00293FA6">
              <w:rPr>
                <w:rFonts w:cs="Arial"/>
                <w:color w:val="333333"/>
                <w:sz w:val="16"/>
                <w:szCs w:val="16"/>
              </w:rPr>
              <w:t xml:space="preserve">dultes </w:t>
            </w:r>
            <w:r w:rsidRPr="00293FA6">
              <w:rPr>
                <w:rFonts w:cs="Arial"/>
                <w:color w:val="333333"/>
                <w:spacing w:val="-1"/>
                <w:sz w:val="16"/>
                <w:szCs w:val="16"/>
              </w:rPr>
              <w:t>d</w:t>
            </w:r>
            <w:r w:rsidRPr="00293FA6">
              <w:rPr>
                <w:rFonts w:cs="Arial"/>
                <w:color w:val="333333"/>
                <w:sz w:val="16"/>
                <w:szCs w:val="16"/>
              </w:rPr>
              <w:t>e 25</w:t>
            </w:r>
            <w:r w:rsidRPr="00293FA6">
              <w:rPr>
                <w:rFonts w:cs="Arial"/>
                <w:color w:val="333333"/>
                <w:spacing w:val="-1"/>
                <w:sz w:val="16"/>
                <w:szCs w:val="16"/>
              </w:rPr>
              <w:t xml:space="preserve"> </w:t>
            </w:r>
            <w:r w:rsidRPr="00293FA6">
              <w:rPr>
                <w:rFonts w:cs="Arial"/>
                <w:color w:val="333333"/>
                <w:sz w:val="16"/>
                <w:szCs w:val="16"/>
              </w:rPr>
              <w:t>à 64 a</w:t>
            </w:r>
            <w:r w:rsidRPr="00293FA6">
              <w:rPr>
                <w:rFonts w:cs="Arial"/>
                <w:color w:val="333333"/>
                <w:spacing w:val="-1"/>
                <w:sz w:val="16"/>
                <w:szCs w:val="16"/>
              </w:rPr>
              <w:t>n</w:t>
            </w:r>
            <w:r w:rsidRPr="00293FA6">
              <w:rPr>
                <w:rFonts w:cs="Arial"/>
                <w:color w:val="333333"/>
                <w:sz w:val="16"/>
                <w:szCs w:val="16"/>
              </w:rPr>
              <w:t>s.</w:t>
            </w:r>
          </w:p>
          <w:p w:rsidR="00C3513D" w:rsidRPr="00293FA6" w:rsidRDefault="007E30C1" w:rsidP="00077AC3">
            <w:pPr>
              <w:widowControl w:val="0"/>
              <w:autoSpaceDE w:val="0"/>
              <w:autoSpaceDN w:val="0"/>
              <w:adjustRightInd w:val="0"/>
              <w:spacing w:line="280" w:lineRule="exact"/>
              <w:rPr>
                <w:rFonts w:cs="Arial"/>
                <w:color w:val="333333"/>
                <w:sz w:val="16"/>
                <w:szCs w:val="16"/>
              </w:rPr>
            </w:pPr>
          </w:p>
          <w:p w:rsidR="00C3513D" w:rsidRPr="00293FA6" w:rsidRDefault="007E30C1" w:rsidP="00077AC3">
            <w:pPr>
              <w:widowControl w:val="0"/>
              <w:tabs>
                <w:tab w:val="left" w:pos="440"/>
              </w:tabs>
              <w:autoSpaceDE w:val="0"/>
              <w:autoSpaceDN w:val="0"/>
              <w:adjustRightInd w:val="0"/>
              <w:spacing w:line="230" w:lineRule="exact"/>
              <w:ind w:left="457" w:right="279" w:hanging="360"/>
              <w:rPr>
                <w:rFonts w:cs="Arial"/>
                <w:color w:val="333333"/>
                <w:sz w:val="16"/>
                <w:szCs w:val="16"/>
              </w:rPr>
            </w:pPr>
            <w:r w:rsidRPr="00293FA6">
              <w:rPr>
                <w:rFonts w:cs="Arial"/>
                <w:color w:val="333333"/>
                <w:sz w:val="16"/>
                <w:szCs w:val="16"/>
              </w:rPr>
              <w:t></w:t>
            </w:r>
            <w:r w:rsidRPr="00293FA6">
              <w:rPr>
                <w:rFonts w:cs="Arial"/>
                <w:color w:val="333333"/>
                <w:sz w:val="16"/>
                <w:szCs w:val="16"/>
              </w:rPr>
              <w:tab/>
              <w:t>L’hypert</w:t>
            </w:r>
            <w:r w:rsidRPr="00293FA6">
              <w:rPr>
                <w:rFonts w:cs="Arial"/>
                <w:color w:val="333333"/>
                <w:spacing w:val="-1"/>
                <w:sz w:val="16"/>
                <w:szCs w:val="16"/>
              </w:rPr>
              <w:t>e</w:t>
            </w:r>
            <w:r w:rsidRPr="00293FA6">
              <w:rPr>
                <w:rFonts w:cs="Arial"/>
                <w:color w:val="333333"/>
                <w:sz w:val="16"/>
                <w:szCs w:val="16"/>
              </w:rPr>
              <w:t>ns</w:t>
            </w:r>
            <w:r w:rsidRPr="00293FA6">
              <w:rPr>
                <w:rFonts w:cs="Arial"/>
                <w:color w:val="333333"/>
                <w:spacing w:val="-1"/>
                <w:sz w:val="16"/>
                <w:szCs w:val="16"/>
              </w:rPr>
              <w:t>io</w:t>
            </w:r>
            <w:r w:rsidRPr="00293FA6">
              <w:rPr>
                <w:rFonts w:cs="Arial"/>
                <w:color w:val="333333"/>
                <w:sz w:val="16"/>
                <w:szCs w:val="16"/>
              </w:rPr>
              <w:t>n affecte env</w:t>
            </w:r>
            <w:r w:rsidRPr="00293FA6">
              <w:rPr>
                <w:rFonts w:cs="Arial"/>
                <w:color w:val="333333"/>
                <w:spacing w:val="-1"/>
                <w:sz w:val="16"/>
                <w:szCs w:val="16"/>
              </w:rPr>
              <w:t>i</w:t>
            </w:r>
            <w:r w:rsidRPr="00293FA6">
              <w:rPr>
                <w:rFonts w:cs="Arial"/>
                <w:color w:val="333333"/>
                <w:sz w:val="16"/>
                <w:szCs w:val="16"/>
              </w:rPr>
              <w:t>ron 1 milli</w:t>
            </w:r>
            <w:r w:rsidRPr="00293FA6">
              <w:rPr>
                <w:rFonts w:cs="Arial"/>
                <w:color w:val="333333"/>
                <w:spacing w:val="-1"/>
                <w:sz w:val="16"/>
                <w:szCs w:val="16"/>
              </w:rPr>
              <w:t>a</w:t>
            </w:r>
            <w:r w:rsidRPr="00293FA6">
              <w:rPr>
                <w:rFonts w:cs="Arial"/>
                <w:color w:val="333333"/>
                <w:sz w:val="16"/>
                <w:szCs w:val="16"/>
              </w:rPr>
              <w:t>rd</w:t>
            </w:r>
            <w:r w:rsidRPr="00293FA6">
              <w:rPr>
                <w:rFonts w:cs="Arial"/>
                <w:color w:val="333333"/>
                <w:spacing w:val="-1"/>
                <w:sz w:val="16"/>
                <w:szCs w:val="16"/>
              </w:rPr>
              <w:t xml:space="preserve"> </w:t>
            </w:r>
            <w:r w:rsidRPr="00293FA6">
              <w:rPr>
                <w:rFonts w:cs="Arial"/>
                <w:color w:val="333333"/>
                <w:sz w:val="16"/>
                <w:szCs w:val="16"/>
              </w:rPr>
              <w:t>de pers</w:t>
            </w:r>
            <w:r w:rsidRPr="00293FA6">
              <w:rPr>
                <w:rFonts w:cs="Arial"/>
                <w:color w:val="333333"/>
                <w:spacing w:val="-1"/>
                <w:sz w:val="16"/>
                <w:szCs w:val="16"/>
              </w:rPr>
              <w:t>o</w:t>
            </w:r>
            <w:r w:rsidRPr="00293FA6">
              <w:rPr>
                <w:rFonts w:cs="Arial"/>
                <w:color w:val="333333"/>
                <w:sz w:val="16"/>
                <w:szCs w:val="16"/>
              </w:rPr>
              <w:t>nn</w:t>
            </w:r>
            <w:r w:rsidRPr="00293FA6">
              <w:rPr>
                <w:rFonts w:cs="Arial"/>
                <w:color w:val="333333"/>
                <w:spacing w:val="-1"/>
                <w:sz w:val="16"/>
                <w:szCs w:val="16"/>
              </w:rPr>
              <w:t>e</w:t>
            </w:r>
            <w:r w:rsidRPr="00293FA6">
              <w:rPr>
                <w:rFonts w:cs="Arial"/>
                <w:color w:val="333333"/>
                <w:sz w:val="16"/>
                <w:szCs w:val="16"/>
              </w:rPr>
              <w:t>s dans le m</w:t>
            </w:r>
            <w:r w:rsidRPr="00293FA6">
              <w:rPr>
                <w:rFonts w:cs="Arial"/>
                <w:color w:val="333333"/>
                <w:spacing w:val="-1"/>
                <w:sz w:val="16"/>
                <w:szCs w:val="16"/>
              </w:rPr>
              <w:t>on</w:t>
            </w:r>
            <w:r w:rsidRPr="00293FA6">
              <w:rPr>
                <w:rFonts w:cs="Arial"/>
                <w:color w:val="333333"/>
                <w:sz w:val="16"/>
                <w:szCs w:val="16"/>
              </w:rPr>
              <w:t>de et l’on est</w:t>
            </w:r>
            <w:r w:rsidRPr="00293FA6">
              <w:rPr>
                <w:rFonts w:cs="Arial"/>
                <w:color w:val="333333"/>
                <w:spacing w:val="-1"/>
                <w:sz w:val="16"/>
                <w:szCs w:val="16"/>
              </w:rPr>
              <w:t>i</w:t>
            </w:r>
            <w:r w:rsidRPr="00293FA6">
              <w:rPr>
                <w:rFonts w:cs="Arial"/>
                <w:color w:val="333333"/>
                <w:sz w:val="16"/>
                <w:szCs w:val="16"/>
              </w:rPr>
              <w:t xml:space="preserve">me à plus </w:t>
            </w:r>
            <w:r w:rsidRPr="00293FA6">
              <w:rPr>
                <w:rFonts w:cs="Arial"/>
                <w:color w:val="333333"/>
                <w:spacing w:val="-1"/>
                <w:sz w:val="16"/>
                <w:szCs w:val="16"/>
              </w:rPr>
              <w:t>d</w:t>
            </w:r>
            <w:r w:rsidRPr="00293FA6">
              <w:rPr>
                <w:rFonts w:cs="Arial"/>
                <w:color w:val="333333"/>
                <w:sz w:val="16"/>
                <w:szCs w:val="16"/>
              </w:rPr>
              <w:t>e 20 millio</w:t>
            </w:r>
            <w:r w:rsidRPr="00293FA6">
              <w:rPr>
                <w:rFonts w:cs="Arial"/>
                <w:color w:val="333333"/>
                <w:spacing w:val="-1"/>
                <w:sz w:val="16"/>
                <w:szCs w:val="16"/>
              </w:rPr>
              <w:t>n</w:t>
            </w:r>
            <w:r w:rsidRPr="00293FA6">
              <w:rPr>
                <w:rFonts w:cs="Arial"/>
                <w:color w:val="333333"/>
                <w:sz w:val="16"/>
                <w:szCs w:val="16"/>
              </w:rPr>
              <w:t>s le nom</w:t>
            </w:r>
            <w:r w:rsidRPr="00293FA6">
              <w:rPr>
                <w:rFonts w:cs="Arial"/>
                <w:color w:val="333333"/>
                <w:spacing w:val="-1"/>
                <w:sz w:val="16"/>
                <w:szCs w:val="16"/>
              </w:rPr>
              <w:t>b</w:t>
            </w:r>
            <w:r w:rsidRPr="00293FA6">
              <w:rPr>
                <w:rFonts w:cs="Arial"/>
                <w:color w:val="333333"/>
                <w:sz w:val="16"/>
                <w:szCs w:val="16"/>
              </w:rPr>
              <w:t xml:space="preserve">re de </w:t>
            </w:r>
            <w:r w:rsidRPr="00293FA6">
              <w:rPr>
                <w:rFonts w:cs="Arial"/>
                <w:color w:val="333333"/>
                <w:spacing w:val="-1"/>
                <w:sz w:val="16"/>
                <w:szCs w:val="16"/>
              </w:rPr>
              <w:t>p</w:t>
            </w:r>
            <w:r w:rsidRPr="00293FA6">
              <w:rPr>
                <w:rFonts w:cs="Arial"/>
                <w:color w:val="333333"/>
                <w:sz w:val="16"/>
                <w:szCs w:val="16"/>
              </w:rPr>
              <w:t>erson</w:t>
            </w:r>
            <w:r w:rsidRPr="00293FA6">
              <w:rPr>
                <w:rFonts w:cs="Arial"/>
                <w:color w:val="333333"/>
                <w:spacing w:val="-1"/>
                <w:sz w:val="16"/>
                <w:szCs w:val="16"/>
              </w:rPr>
              <w:t>n</w:t>
            </w:r>
            <w:r w:rsidRPr="00293FA6">
              <w:rPr>
                <w:rFonts w:cs="Arial"/>
                <w:color w:val="333333"/>
                <w:sz w:val="16"/>
                <w:szCs w:val="16"/>
              </w:rPr>
              <w:t>es aff</w:t>
            </w:r>
            <w:r w:rsidRPr="00293FA6">
              <w:rPr>
                <w:rFonts w:cs="Arial"/>
                <w:color w:val="333333"/>
                <w:spacing w:val="-1"/>
                <w:sz w:val="16"/>
                <w:szCs w:val="16"/>
              </w:rPr>
              <w:t>e</w:t>
            </w:r>
            <w:r w:rsidRPr="00293FA6">
              <w:rPr>
                <w:rFonts w:cs="Arial"/>
                <w:color w:val="333333"/>
                <w:sz w:val="16"/>
                <w:szCs w:val="16"/>
              </w:rPr>
              <w:t>cté</w:t>
            </w:r>
            <w:r w:rsidRPr="00293FA6">
              <w:rPr>
                <w:rFonts w:cs="Arial"/>
                <w:color w:val="333333"/>
                <w:spacing w:val="-1"/>
                <w:sz w:val="16"/>
                <w:szCs w:val="16"/>
              </w:rPr>
              <w:t>e</w:t>
            </w:r>
            <w:r w:rsidRPr="00293FA6">
              <w:rPr>
                <w:rFonts w:cs="Arial"/>
                <w:color w:val="333333"/>
                <w:sz w:val="16"/>
                <w:szCs w:val="16"/>
              </w:rPr>
              <w:t>s en Afri</w:t>
            </w:r>
            <w:r w:rsidRPr="00293FA6">
              <w:rPr>
                <w:rFonts w:cs="Arial"/>
                <w:color w:val="333333"/>
                <w:spacing w:val="-1"/>
                <w:sz w:val="16"/>
                <w:szCs w:val="16"/>
              </w:rPr>
              <w:t>q</w:t>
            </w:r>
            <w:r w:rsidRPr="00293FA6">
              <w:rPr>
                <w:rFonts w:cs="Arial"/>
                <w:color w:val="333333"/>
                <w:sz w:val="16"/>
                <w:szCs w:val="16"/>
              </w:rPr>
              <w:t>ue.</w:t>
            </w:r>
          </w:p>
          <w:p w:rsidR="00C3513D" w:rsidRPr="00293FA6" w:rsidRDefault="007E30C1" w:rsidP="00077AC3">
            <w:pPr>
              <w:widowControl w:val="0"/>
              <w:autoSpaceDE w:val="0"/>
              <w:autoSpaceDN w:val="0"/>
              <w:adjustRightInd w:val="0"/>
              <w:spacing w:before="7" w:line="220" w:lineRule="exact"/>
              <w:rPr>
                <w:rFonts w:cs="Arial"/>
                <w:color w:val="333333"/>
                <w:sz w:val="16"/>
                <w:szCs w:val="16"/>
              </w:rPr>
            </w:pPr>
          </w:p>
          <w:p w:rsidR="00C3513D" w:rsidRPr="00293FA6" w:rsidRDefault="007E30C1" w:rsidP="00077AC3">
            <w:pPr>
              <w:widowControl w:val="0"/>
              <w:tabs>
                <w:tab w:val="left" w:pos="440"/>
              </w:tabs>
              <w:autoSpaceDE w:val="0"/>
              <w:autoSpaceDN w:val="0"/>
              <w:adjustRightInd w:val="0"/>
              <w:spacing w:line="239" w:lineRule="auto"/>
              <w:ind w:left="457" w:right="355" w:hanging="360"/>
              <w:rPr>
                <w:rFonts w:cs="Arial"/>
                <w:color w:val="333333"/>
                <w:sz w:val="16"/>
                <w:szCs w:val="16"/>
              </w:rPr>
            </w:pPr>
            <w:r w:rsidRPr="00293FA6">
              <w:rPr>
                <w:rFonts w:cs="Arial"/>
                <w:color w:val="333333"/>
                <w:sz w:val="16"/>
                <w:szCs w:val="16"/>
              </w:rPr>
              <w:t></w:t>
            </w:r>
            <w:r w:rsidRPr="00293FA6">
              <w:rPr>
                <w:rFonts w:cs="Arial"/>
                <w:color w:val="333333"/>
                <w:sz w:val="16"/>
                <w:szCs w:val="16"/>
              </w:rPr>
              <w:tab/>
              <w:t>L’âge, le ma</w:t>
            </w:r>
            <w:r w:rsidRPr="00293FA6">
              <w:rPr>
                <w:rFonts w:cs="Arial"/>
                <w:color w:val="333333"/>
                <w:spacing w:val="-1"/>
                <w:sz w:val="16"/>
                <w:szCs w:val="16"/>
              </w:rPr>
              <w:t>n</w:t>
            </w:r>
            <w:r w:rsidRPr="00293FA6">
              <w:rPr>
                <w:rFonts w:cs="Arial"/>
                <w:color w:val="333333"/>
                <w:sz w:val="16"/>
                <w:szCs w:val="16"/>
              </w:rPr>
              <w:t>que d’</w:t>
            </w:r>
            <w:r w:rsidRPr="00293FA6">
              <w:rPr>
                <w:rFonts w:cs="Arial"/>
                <w:color w:val="333333"/>
                <w:spacing w:val="-1"/>
                <w:sz w:val="16"/>
                <w:szCs w:val="16"/>
              </w:rPr>
              <w:t>a</w:t>
            </w:r>
            <w:r w:rsidRPr="00293FA6">
              <w:rPr>
                <w:rFonts w:cs="Arial"/>
                <w:color w:val="333333"/>
                <w:spacing w:val="1"/>
                <w:sz w:val="16"/>
                <w:szCs w:val="16"/>
              </w:rPr>
              <w:t>c</w:t>
            </w:r>
            <w:r w:rsidRPr="00293FA6">
              <w:rPr>
                <w:rFonts w:cs="Arial"/>
                <w:color w:val="333333"/>
                <w:sz w:val="16"/>
                <w:szCs w:val="16"/>
              </w:rPr>
              <w:t>tivité physi</w:t>
            </w:r>
            <w:r w:rsidRPr="00293FA6">
              <w:rPr>
                <w:rFonts w:cs="Arial"/>
                <w:color w:val="333333"/>
                <w:spacing w:val="-1"/>
                <w:sz w:val="16"/>
                <w:szCs w:val="16"/>
              </w:rPr>
              <w:t>q</w:t>
            </w:r>
            <w:r w:rsidRPr="00293FA6">
              <w:rPr>
                <w:rFonts w:cs="Arial"/>
                <w:color w:val="333333"/>
                <w:sz w:val="16"/>
                <w:szCs w:val="16"/>
              </w:rPr>
              <w:t>ue, l’o</w:t>
            </w:r>
            <w:r w:rsidRPr="00293FA6">
              <w:rPr>
                <w:rFonts w:cs="Arial"/>
                <w:color w:val="333333"/>
                <w:spacing w:val="-1"/>
                <w:sz w:val="16"/>
                <w:szCs w:val="16"/>
              </w:rPr>
              <w:t>b</w:t>
            </w:r>
            <w:r w:rsidRPr="00293FA6">
              <w:rPr>
                <w:rFonts w:cs="Arial"/>
                <w:color w:val="333333"/>
                <w:sz w:val="16"/>
                <w:szCs w:val="16"/>
              </w:rPr>
              <w:t>ésité et</w:t>
            </w:r>
            <w:r w:rsidRPr="00293FA6">
              <w:rPr>
                <w:rFonts w:cs="Arial"/>
                <w:color w:val="333333"/>
                <w:spacing w:val="3"/>
                <w:sz w:val="16"/>
                <w:szCs w:val="16"/>
              </w:rPr>
              <w:t xml:space="preserve"> </w:t>
            </w:r>
            <w:r w:rsidRPr="00293FA6">
              <w:rPr>
                <w:rFonts w:cs="Arial"/>
                <w:color w:val="333333"/>
                <w:sz w:val="16"/>
                <w:szCs w:val="16"/>
              </w:rPr>
              <w:t xml:space="preserve">une </w:t>
            </w:r>
            <w:r w:rsidRPr="00293FA6">
              <w:rPr>
                <w:rFonts w:cs="Arial"/>
                <w:color w:val="333333"/>
                <w:spacing w:val="-1"/>
                <w:sz w:val="16"/>
                <w:szCs w:val="16"/>
              </w:rPr>
              <w:t>a</w:t>
            </w:r>
            <w:r w:rsidRPr="00293FA6">
              <w:rPr>
                <w:rFonts w:cs="Arial"/>
                <w:color w:val="333333"/>
                <w:sz w:val="16"/>
                <w:szCs w:val="16"/>
              </w:rPr>
              <w:t>limentation r</w:t>
            </w:r>
            <w:r w:rsidRPr="00293FA6">
              <w:rPr>
                <w:rFonts w:cs="Arial"/>
                <w:color w:val="333333"/>
                <w:spacing w:val="-1"/>
                <w:sz w:val="16"/>
                <w:szCs w:val="16"/>
              </w:rPr>
              <w:t>i</w:t>
            </w:r>
            <w:r w:rsidRPr="00293FA6">
              <w:rPr>
                <w:rFonts w:cs="Arial"/>
                <w:color w:val="333333"/>
                <w:sz w:val="16"/>
                <w:szCs w:val="16"/>
              </w:rPr>
              <w:t xml:space="preserve">che </w:t>
            </w:r>
            <w:r w:rsidRPr="00293FA6">
              <w:rPr>
                <w:rFonts w:cs="Arial"/>
                <w:color w:val="333333"/>
                <w:spacing w:val="-1"/>
                <w:sz w:val="16"/>
                <w:szCs w:val="16"/>
              </w:rPr>
              <w:t>e</w:t>
            </w:r>
            <w:r w:rsidRPr="00293FA6">
              <w:rPr>
                <w:rFonts w:cs="Arial"/>
                <w:color w:val="333333"/>
                <w:sz w:val="16"/>
                <w:szCs w:val="16"/>
              </w:rPr>
              <w:t>n sel et</w:t>
            </w:r>
            <w:r w:rsidRPr="00293FA6">
              <w:rPr>
                <w:rFonts w:cs="Arial"/>
                <w:color w:val="333333"/>
                <w:spacing w:val="-1"/>
                <w:sz w:val="16"/>
                <w:szCs w:val="16"/>
              </w:rPr>
              <w:t xml:space="preserve"> </w:t>
            </w:r>
            <w:r w:rsidRPr="00293FA6">
              <w:rPr>
                <w:rFonts w:cs="Arial"/>
                <w:color w:val="333333"/>
                <w:sz w:val="16"/>
                <w:szCs w:val="16"/>
              </w:rPr>
              <w:t>en gra</w:t>
            </w:r>
            <w:r w:rsidRPr="00293FA6">
              <w:rPr>
                <w:rFonts w:cs="Arial"/>
                <w:color w:val="333333"/>
                <w:spacing w:val="-1"/>
                <w:sz w:val="16"/>
                <w:szCs w:val="16"/>
              </w:rPr>
              <w:t>i</w:t>
            </w:r>
            <w:r w:rsidRPr="00293FA6">
              <w:rPr>
                <w:rFonts w:cs="Arial"/>
                <w:color w:val="333333"/>
                <w:sz w:val="16"/>
                <w:szCs w:val="16"/>
              </w:rPr>
              <w:t>ss</w:t>
            </w:r>
            <w:r w:rsidRPr="00293FA6">
              <w:rPr>
                <w:rFonts w:cs="Arial"/>
                <w:color w:val="333333"/>
                <w:spacing w:val="-1"/>
                <w:sz w:val="16"/>
                <w:szCs w:val="16"/>
              </w:rPr>
              <w:t>e</w:t>
            </w:r>
            <w:r w:rsidRPr="00293FA6">
              <w:rPr>
                <w:rFonts w:cs="Arial"/>
                <w:color w:val="333333"/>
                <w:sz w:val="16"/>
                <w:szCs w:val="16"/>
              </w:rPr>
              <w:t>s sont</w:t>
            </w:r>
            <w:r w:rsidRPr="00293FA6">
              <w:rPr>
                <w:rFonts w:cs="Arial"/>
                <w:color w:val="333333"/>
                <w:sz w:val="16"/>
                <w:szCs w:val="16"/>
              </w:rPr>
              <w:t xml:space="preserve"> les pri</w:t>
            </w:r>
            <w:r w:rsidRPr="00293FA6">
              <w:rPr>
                <w:rFonts w:cs="Arial"/>
                <w:color w:val="333333"/>
                <w:spacing w:val="-1"/>
                <w:sz w:val="16"/>
                <w:szCs w:val="16"/>
              </w:rPr>
              <w:t>n</w:t>
            </w:r>
            <w:r w:rsidRPr="00293FA6">
              <w:rPr>
                <w:rFonts w:cs="Arial"/>
                <w:color w:val="333333"/>
                <w:sz w:val="16"/>
                <w:szCs w:val="16"/>
              </w:rPr>
              <w:t>cip</w:t>
            </w:r>
            <w:r w:rsidRPr="00293FA6">
              <w:rPr>
                <w:rFonts w:cs="Arial"/>
                <w:color w:val="333333"/>
                <w:spacing w:val="-1"/>
                <w:sz w:val="16"/>
                <w:szCs w:val="16"/>
              </w:rPr>
              <w:t>a</w:t>
            </w:r>
            <w:r w:rsidRPr="00293FA6">
              <w:rPr>
                <w:rFonts w:cs="Arial"/>
                <w:color w:val="333333"/>
                <w:sz w:val="16"/>
                <w:szCs w:val="16"/>
              </w:rPr>
              <w:t>ux facteurs de</w:t>
            </w:r>
            <w:r w:rsidRPr="00293FA6">
              <w:rPr>
                <w:rFonts w:cs="Arial"/>
                <w:color w:val="333333"/>
                <w:spacing w:val="-1"/>
                <w:sz w:val="16"/>
                <w:szCs w:val="16"/>
              </w:rPr>
              <w:t xml:space="preserve"> </w:t>
            </w:r>
            <w:r w:rsidRPr="00293FA6">
              <w:rPr>
                <w:rFonts w:cs="Arial"/>
                <w:color w:val="333333"/>
                <w:sz w:val="16"/>
                <w:szCs w:val="16"/>
              </w:rPr>
              <w:t>ris</w:t>
            </w:r>
            <w:r w:rsidRPr="00293FA6">
              <w:rPr>
                <w:rFonts w:cs="Arial"/>
                <w:color w:val="333333"/>
                <w:spacing w:val="-1"/>
                <w:sz w:val="16"/>
                <w:szCs w:val="16"/>
              </w:rPr>
              <w:t>q</w:t>
            </w:r>
            <w:r w:rsidRPr="00293FA6">
              <w:rPr>
                <w:rFonts w:cs="Arial"/>
                <w:color w:val="333333"/>
                <w:sz w:val="16"/>
                <w:szCs w:val="16"/>
              </w:rPr>
              <w:t>ue po</w:t>
            </w:r>
            <w:r w:rsidRPr="00293FA6">
              <w:rPr>
                <w:rFonts w:cs="Arial"/>
                <w:color w:val="333333"/>
                <w:spacing w:val="-1"/>
                <w:sz w:val="16"/>
                <w:szCs w:val="16"/>
              </w:rPr>
              <w:t>u</w:t>
            </w:r>
            <w:r w:rsidRPr="00293FA6">
              <w:rPr>
                <w:rFonts w:cs="Arial"/>
                <w:color w:val="333333"/>
                <w:sz w:val="16"/>
                <w:szCs w:val="16"/>
              </w:rPr>
              <w:t>r l’hy</w:t>
            </w:r>
            <w:r w:rsidRPr="00293FA6">
              <w:rPr>
                <w:rFonts w:cs="Arial"/>
                <w:color w:val="333333"/>
                <w:spacing w:val="-1"/>
                <w:sz w:val="16"/>
                <w:szCs w:val="16"/>
              </w:rPr>
              <w:t>p</w:t>
            </w:r>
            <w:r w:rsidRPr="00293FA6">
              <w:rPr>
                <w:rFonts w:cs="Arial"/>
                <w:color w:val="333333"/>
                <w:sz w:val="16"/>
                <w:szCs w:val="16"/>
              </w:rPr>
              <w:t>erte</w:t>
            </w:r>
            <w:r w:rsidRPr="00293FA6">
              <w:rPr>
                <w:rFonts w:cs="Arial"/>
                <w:color w:val="333333"/>
                <w:spacing w:val="-1"/>
                <w:sz w:val="16"/>
                <w:szCs w:val="16"/>
              </w:rPr>
              <w:t>n</w:t>
            </w:r>
            <w:r w:rsidRPr="00293FA6">
              <w:rPr>
                <w:rFonts w:cs="Arial"/>
                <w:color w:val="333333"/>
                <w:spacing w:val="1"/>
                <w:sz w:val="16"/>
                <w:szCs w:val="16"/>
              </w:rPr>
              <w:t>s</w:t>
            </w:r>
            <w:r w:rsidRPr="00293FA6">
              <w:rPr>
                <w:rFonts w:cs="Arial"/>
                <w:color w:val="333333"/>
                <w:sz w:val="16"/>
                <w:szCs w:val="16"/>
              </w:rPr>
              <w:t>ion. L</w:t>
            </w:r>
            <w:r w:rsidRPr="00293FA6">
              <w:rPr>
                <w:rFonts w:cs="Arial"/>
                <w:color w:val="333333"/>
                <w:spacing w:val="-1"/>
                <w:sz w:val="16"/>
                <w:szCs w:val="16"/>
              </w:rPr>
              <w:t>e</w:t>
            </w:r>
            <w:r w:rsidRPr="00293FA6">
              <w:rPr>
                <w:rFonts w:cs="Arial"/>
                <w:color w:val="333333"/>
                <w:sz w:val="16"/>
                <w:szCs w:val="16"/>
              </w:rPr>
              <w:t>s</w:t>
            </w:r>
            <w:r w:rsidRPr="00293FA6">
              <w:rPr>
                <w:rFonts w:cs="Arial"/>
                <w:color w:val="333333"/>
                <w:spacing w:val="1"/>
                <w:sz w:val="16"/>
                <w:szCs w:val="16"/>
              </w:rPr>
              <w:t xml:space="preserve"> </w:t>
            </w:r>
            <w:r w:rsidRPr="00293FA6">
              <w:rPr>
                <w:rFonts w:cs="Arial"/>
                <w:color w:val="333333"/>
                <w:sz w:val="16"/>
                <w:szCs w:val="16"/>
              </w:rPr>
              <w:t>c</w:t>
            </w:r>
            <w:r w:rsidRPr="00293FA6">
              <w:rPr>
                <w:rFonts w:cs="Arial"/>
                <w:color w:val="333333"/>
                <w:spacing w:val="-1"/>
                <w:sz w:val="16"/>
                <w:szCs w:val="16"/>
              </w:rPr>
              <w:t>o</w:t>
            </w:r>
            <w:r w:rsidRPr="00293FA6">
              <w:rPr>
                <w:rFonts w:cs="Arial"/>
                <w:color w:val="333333"/>
                <w:sz w:val="16"/>
                <w:szCs w:val="16"/>
              </w:rPr>
              <w:t>nsomma</w:t>
            </w:r>
            <w:r w:rsidRPr="00293FA6">
              <w:rPr>
                <w:rFonts w:cs="Arial"/>
                <w:color w:val="333333"/>
                <w:spacing w:val="-2"/>
                <w:sz w:val="16"/>
                <w:szCs w:val="16"/>
              </w:rPr>
              <w:t>t</w:t>
            </w:r>
            <w:r w:rsidRPr="00293FA6">
              <w:rPr>
                <w:rFonts w:cs="Arial"/>
                <w:color w:val="333333"/>
                <w:sz w:val="16"/>
                <w:szCs w:val="16"/>
              </w:rPr>
              <w:t>ions d</w:t>
            </w:r>
            <w:r w:rsidRPr="00293FA6">
              <w:rPr>
                <w:rFonts w:cs="Arial"/>
                <w:color w:val="333333"/>
                <w:spacing w:val="-1"/>
                <w:sz w:val="16"/>
                <w:szCs w:val="16"/>
              </w:rPr>
              <w:t>’</w:t>
            </w:r>
            <w:r w:rsidRPr="00293FA6">
              <w:rPr>
                <w:rFonts w:cs="Arial"/>
                <w:color w:val="333333"/>
                <w:sz w:val="16"/>
                <w:szCs w:val="16"/>
              </w:rPr>
              <w:t>alcool et de tabac</w:t>
            </w:r>
            <w:r w:rsidRPr="00293FA6">
              <w:rPr>
                <w:rFonts w:cs="Arial"/>
                <w:color w:val="333333"/>
                <w:spacing w:val="-1"/>
                <w:sz w:val="16"/>
                <w:szCs w:val="16"/>
              </w:rPr>
              <w:t xml:space="preserve"> </w:t>
            </w:r>
            <w:r w:rsidRPr="00293FA6">
              <w:rPr>
                <w:rFonts w:cs="Arial"/>
                <w:color w:val="333333"/>
                <w:sz w:val="16"/>
                <w:szCs w:val="16"/>
              </w:rPr>
              <w:t>sont égale</w:t>
            </w:r>
            <w:r w:rsidRPr="00293FA6">
              <w:rPr>
                <w:rFonts w:cs="Arial"/>
                <w:color w:val="333333"/>
                <w:spacing w:val="-2"/>
                <w:sz w:val="16"/>
                <w:szCs w:val="16"/>
              </w:rPr>
              <w:t>m</w:t>
            </w:r>
            <w:r w:rsidRPr="00293FA6">
              <w:rPr>
                <w:rFonts w:cs="Arial"/>
                <w:color w:val="333333"/>
                <w:sz w:val="16"/>
                <w:szCs w:val="16"/>
              </w:rPr>
              <w:t>e</w:t>
            </w:r>
            <w:r w:rsidRPr="00293FA6">
              <w:rPr>
                <w:rFonts w:cs="Arial"/>
                <w:color w:val="333333"/>
                <w:spacing w:val="-1"/>
                <w:sz w:val="16"/>
                <w:szCs w:val="16"/>
              </w:rPr>
              <w:t>n</w:t>
            </w:r>
            <w:r w:rsidRPr="00293FA6">
              <w:rPr>
                <w:rFonts w:cs="Arial"/>
                <w:color w:val="333333"/>
                <w:sz w:val="16"/>
                <w:szCs w:val="16"/>
              </w:rPr>
              <w:t>t des f</w:t>
            </w:r>
            <w:r w:rsidRPr="00293FA6">
              <w:rPr>
                <w:rFonts w:cs="Arial"/>
                <w:color w:val="333333"/>
                <w:spacing w:val="-1"/>
                <w:sz w:val="16"/>
                <w:szCs w:val="16"/>
              </w:rPr>
              <w:t>a</w:t>
            </w:r>
            <w:r w:rsidRPr="00293FA6">
              <w:rPr>
                <w:rFonts w:cs="Arial"/>
                <w:color w:val="333333"/>
                <w:sz w:val="16"/>
                <w:szCs w:val="16"/>
              </w:rPr>
              <w:t>cteurs</w:t>
            </w:r>
            <w:r w:rsidRPr="00293FA6">
              <w:rPr>
                <w:rFonts w:cs="Arial"/>
                <w:color w:val="333333"/>
                <w:spacing w:val="-1"/>
                <w:sz w:val="16"/>
                <w:szCs w:val="16"/>
              </w:rPr>
              <w:t xml:space="preserve"> </w:t>
            </w:r>
            <w:r w:rsidRPr="00293FA6">
              <w:rPr>
                <w:rFonts w:cs="Arial"/>
                <w:color w:val="333333"/>
                <w:sz w:val="16"/>
                <w:szCs w:val="16"/>
              </w:rPr>
              <w:t>de risque.</w:t>
            </w:r>
          </w:p>
          <w:p w:rsidR="00C3513D" w:rsidRPr="00293FA6" w:rsidRDefault="007E30C1" w:rsidP="00077AC3">
            <w:pPr>
              <w:widowControl w:val="0"/>
              <w:autoSpaceDE w:val="0"/>
              <w:autoSpaceDN w:val="0"/>
              <w:adjustRightInd w:val="0"/>
              <w:spacing w:before="10" w:line="220" w:lineRule="exact"/>
              <w:rPr>
                <w:rFonts w:cs="Arial"/>
                <w:color w:val="333333"/>
                <w:sz w:val="16"/>
                <w:szCs w:val="16"/>
              </w:rPr>
            </w:pPr>
          </w:p>
          <w:p w:rsidR="00C3513D" w:rsidRPr="00293FA6" w:rsidRDefault="007E30C1" w:rsidP="00077AC3">
            <w:pPr>
              <w:widowControl w:val="0"/>
              <w:tabs>
                <w:tab w:val="left" w:pos="440"/>
              </w:tabs>
              <w:autoSpaceDE w:val="0"/>
              <w:autoSpaceDN w:val="0"/>
              <w:adjustRightInd w:val="0"/>
              <w:ind w:left="457" w:right="87" w:hanging="360"/>
              <w:rPr>
                <w:rFonts w:cs="Arial"/>
                <w:color w:val="333333"/>
                <w:sz w:val="16"/>
                <w:szCs w:val="16"/>
              </w:rPr>
            </w:pPr>
            <w:r w:rsidRPr="00293FA6">
              <w:rPr>
                <w:rFonts w:cs="Arial"/>
                <w:color w:val="333333"/>
                <w:sz w:val="16"/>
                <w:szCs w:val="16"/>
              </w:rPr>
              <w:t></w:t>
            </w:r>
            <w:r w:rsidRPr="00293FA6">
              <w:rPr>
                <w:rFonts w:cs="Arial"/>
                <w:color w:val="333333"/>
                <w:sz w:val="16"/>
                <w:szCs w:val="16"/>
              </w:rPr>
              <w:tab/>
              <w:t>D</w:t>
            </w:r>
            <w:r w:rsidRPr="00293FA6">
              <w:rPr>
                <w:rFonts w:cs="Arial"/>
                <w:color w:val="333333"/>
                <w:spacing w:val="-1"/>
                <w:sz w:val="16"/>
                <w:szCs w:val="16"/>
              </w:rPr>
              <w:t>e</w:t>
            </w:r>
            <w:r w:rsidRPr="00293FA6">
              <w:rPr>
                <w:rFonts w:cs="Arial"/>
                <w:color w:val="333333"/>
                <w:sz w:val="16"/>
                <w:szCs w:val="16"/>
              </w:rPr>
              <w:t>s c</w:t>
            </w:r>
            <w:r w:rsidRPr="00293FA6">
              <w:rPr>
                <w:rFonts w:cs="Arial"/>
                <w:color w:val="333333"/>
                <w:spacing w:val="-1"/>
                <w:sz w:val="16"/>
                <w:szCs w:val="16"/>
              </w:rPr>
              <w:t>h</w:t>
            </w:r>
            <w:r w:rsidRPr="00293FA6">
              <w:rPr>
                <w:rFonts w:cs="Arial"/>
                <w:color w:val="333333"/>
                <w:sz w:val="16"/>
                <w:szCs w:val="16"/>
              </w:rPr>
              <w:t>an</w:t>
            </w:r>
            <w:r w:rsidRPr="00293FA6">
              <w:rPr>
                <w:rFonts w:cs="Arial"/>
                <w:color w:val="333333"/>
                <w:spacing w:val="-1"/>
                <w:sz w:val="16"/>
                <w:szCs w:val="16"/>
              </w:rPr>
              <w:t>ge</w:t>
            </w:r>
            <w:r w:rsidRPr="00293FA6">
              <w:rPr>
                <w:rFonts w:cs="Arial"/>
                <w:color w:val="333333"/>
                <w:sz w:val="16"/>
                <w:szCs w:val="16"/>
              </w:rPr>
              <w:t xml:space="preserve">ments de </w:t>
            </w:r>
            <w:r w:rsidRPr="00293FA6">
              <w:rPr>
                <w:rFonts w:cs="Arial"/>
                <w:color w:val="333333"/>
                <w:spacing w:val="-1"/>
                <w:sz w:val="16"/>
                <w:szCs w:val="16"/>
              </w:rPr>
              <w:t>mo</w:t>
            </w:r>
            <w:r w:rsidRPr="00293FA6">
              <w:rPr>
                <w:rFonts w:cs="Arial"/>
                <w:color w:val="333333"/>
                <w:sz w:val="16"/>
                <w:szCs w:val="16"/>
              </w:rPr>
              <w:t>de de vie pe</w:t>
            </w:r>
            <w:r w:rsidRPr="00293FA6">
              <w:rPr>
                <w:rFonts w:cs="Arial"/>
                <w:color w:val="333333"/>
                <w:spacing w:val="-1"/>
                <w:sz w:val="16"/>
                <w:szCs w:val="16"/>
              </w:rPr>
              <w:t>u</w:t>
            </w:r>
            <w:r w:rsidRPr="00293FA6">
              <w:rPr>
                <w:rFonts w:cs="Arial"/>
                <w:color w:val="333333"/>
                <w:sz w:val="16"/>
                <w:szCs w:val="16"/>
              </w:rPr>
              <w:t>vent rédu</w:t>
            </w:r>
            <w:r w:rsidRPr="00293FA6">
              <w:rPr>
                <w:rFonts w:cs="Arial"/>
                <w:color w:val="333333"/>
                <w:spacing w:val="-1"/>
                <w:sz w:val="16"/>
                <w:szCs w:val="16"/>
              </w:rPr>
              <w:t>i</w:t>
            </w:r>
            <w:r w:rsidRPr="00293FA6">
              <w:rPr>
                <w:rFonts w:cs="Arial"/>
                <w:color w:val="333333"/>
                <w:sz w:val="16"/>
                <w:szCs w:val="16"/>
              </w:rPr>
              <w:t xml:space="preserve">re </w:t>
            </w:r>
            <w:r w:rsidRPr="00293FA6">
              <w:rPr>
                <w:rFonts w:cs="Arial"/>
                <w:color w:val="333333"/>
                <w:spacing w:val="-1"/>
                <w:sz w:val="16"/>
                <w:szCs w:val="16"/>
              </w:rPr>
              <w:t>l</w:t>
            </w:r>
            <w:r w:rsidRPr="00293FA6">
              <w:rPr>
                <w:rFonts w:cs="Arial"/>
                <w:color w:val="333333"/>
                <w:sz w:val="16"/>
                <w:szCs w:val="16"/>
              </w:rPr>
              <w:t>a pr</w:t>
            </w:r>
            <w:r w:rsidRPr="00293FA6">
              <w:rPr>
                <w:rFonts w:cs="Arial"/>
                <w:color w:val="333333"/>
                <w:spacing w:val="-1"/>
                <w:sz w:val="16"/>
                <w:szCs w:val="16"/>
              </w:rPr>
              <w:t>e</w:t>
            </w:r>
            <w:r w:rsidRPr="00293FA6">
              <w:rPr>
                <w:rFonts w:cs="Arial"/>
                <w:color w:val="333333"/>
                <w:sz w:val="16"/>
                <w:szCs w:val="16"/>
              </w:rPr>
              <w:t>ss</w:t>
            </w:r>
            <w:r w:rsidRPr="00293FA6">
              <w:rPr>
                <w:rFonts w:cs="Arial"/>
                <w:color w:val="333333"/>
                <w:spacing w:val="-1"/>
                <w:sz w:val="16"/>
                <w:szCs w:val="16"/>
              </w:rPr>
              <w:t>i</w:t>
            </w:r>
            <w:r w:rsidRPr="00293FA6">
              <w:rPr>
                <w:rFonts w:cs="Arial"/>
                <w:color w:val="333333"/>
                <w:sz w:val="16"/>
                <w:szCs w:val="16"/>
              </w:rPr>
              <w:t xml:space="preserve">on </w:t>
            </w:r>
            <w:r w:rsidRPr="00293FA6">
              <w:rPr>
                <w:rFonts w:cs="Arial"/>
                <w:color w:val="333333"/>
                <w:spacing w:val="-1"/>
                <w:sz w:val="16"/>
                <w:szCs w:val="16"/>
              </w:rPr>
              <w:t>a</w:t>
            </w:r>
            <w:r w:rsidRPr="00293FA6">
              <w:rPr>
                <w:rFonts w:cs="Arial"/>
                <w:color w:val="333333"/>
                <w:sz w:val="16"/>
                <w:szCs w:val="16"/>
              </w:rPr>
              <w:t>rtérielle : p</w:t>
            </w:r>
            <w:r w:rsidRPr="00293FA6">
              <w:rPr>
                <w:rFonts w:cs="Arial"/>
                <w:color w:val="333333"/>
                <w:spacing w:val="-1"/>
                <w:sz w:val="16"/>
                <w:szCs w:val="16"/>
              </w:rPr>
              <w:t>e</w:t>
            </w:r>
            <w:r w:rsidRPr="00293FA6">
              <w:rPr>
                <w:rFonts w:cs="Arial"/>
                <w:color w:val="333333"/>
                <w:sz w:val="16"/>
                <w:szCs w:val="16"/>
              </w:rPr>
              <w:t>rte de poi</w:t>
            </w:r>
            <w:r w:rsidRPr="00293FA6">
              <w:rPr>
                <w:rFonts w:cs="Arial"/>
                <w:color w:val="333333"/>
                <w:spacing w:val="-1"/>
                <w:sz w:val="16"/>
                <w:szCs w:val="16"/>
              </w:rPr>
              <w:t>d</w:t>
            </w:r>
            <w:r w:rsidRPr="00293FA6">
              <w:rPr>
                <w:rFonts w:cs="Arial"/>
                <w:color w:val="333333"/>
                <w:sz w:val="16"/>
                <w:szCs w:val="16"/>
              </w:rPr>
              <w:t>s ch</w:t>
            </w:r>
            <w:r w:rsidRPr="00293FA6">
              <w:rPr>
                <w:rFonts w:cs="Arial"/>
                <w:color w:val="333333"/>
                <w:spacing w:val="-1"/>
                <w:sz w:val="16"/>
                <w:szCs w:val="16"/>
              </w:rPr>
              <w:t>e</w:t>
            </w:r>
            <w:r w:rsidRPr="00293FA6">
              <w:rPr>
                <w:rFonts w:cs="Arial"/>
                <w:color w:val="333333"/>
                <w:sz w:val="16"/>
                <w:szCs w:val="16"/>
              </w:rPr>
              <w:t>z les i</w:t>
            </w:r>
            <w:r w:rsidRPr="00293FA6">
              <w:rPr>
                <w:rFonts w:cs="Arial"/>
                <w:color w:val="333333"/>
                <w:spacing w:val="-1"/>
                <w:sz w:val="16"/>
                <w:szCs w:val="16"/>
              </w:rPr>
              <w:t>n</w:t>
            </w:r>
            <w:r w:rsidRPr="00293FA6">
              <w:rPr>
                <w:rFonts w:cs="Arial"/>
                <w:color w:val="333333"/>
                <w:sz w:val="16"/>
                <w:szCs w:val="16"/>
              </w:rPr>
              <w:t>divid</w:t>
            </w:r>
            <w:r w:rsidRPr="00293FA6">
              <w:rPr>
                <w:rFonts w:cs="Arial"/>
                <w:color w:val="333333"/>
                <w:spacing w:val="-1"/>
                <w:sz w:val="16"/>
                <w:szCs w:val="16"/>
              </w:rPr>
              <w:t>u</w:t>
            </w:r>
            <w:r w:rsidRPr="00293FA6">
              <w:rPr>
                <w:rFonts w:cs="Arial"/>
                <w:color w:val="333333"/>
                <w:sz w:val="16"/>
                <w:szCs w:val="16"/>
              </w:rPr>
              <w:t>s en surpoi</w:t>
            </w:r>
            <w:r w:rsidRPr="00293FA6">
              <w:rPr>
                <w:rFonts w:cs="Arial"/>
                <w:color w:val="333333"/>
                <w:spacing w:val="-1"/>
                <w:sz w:val="16"/>
                <w:szCs w:val="16"/>
              </w:rPr>
              <w:t>d</w:t>
            </w:r>
            <w:r w:rsidRPr="00293FA6">
              <w:rPr>
                <w:rFonts w:cs="Arial"/>
                <w:color w:val="333333"/>
                <w:sz w:val="16"/>
                <w:szCs w:val="16"/>
              </w:rPr>
              <w:t xml:space="preserve">s ou </w:t>
            </w:r>
            <w:r w:rsidRPr="00293FA6">
              <w:rPr>
                <w:rFonts w:cs="Arial"/>
                <w:color w:val="333333"/>
                <w:spacing w:val="-1"/>
                <w:sz w:val="16"/>
                <w:szCs w:val="16"/>
              </w:rPr>
              <w:t>o</w:t>
            </w:r>
            <w:r w:rsidRPr="00293FA6">
              <w:rPr>
                <w:rFonts w:cs="Arial"/>
                <w:color w:val="333333"/>
                <w:sz w:val="16"/>
                <w:szCs w:val="16"/>
              </w:rPr>
              <w:t>bèses, dimi</w:t>
            </w:r>
            <w:r w:rsidRPr="00293FA6">
              <w:rPr>
                <w:rFonts w:cs="Arial"/>
                <w:color w:val="333333"/>
                <w:spacing w:val="-1"/>
                <w:sz w:val="16"/>
                <w:szCs w:val="16"/>
              </w:rPr>
              <w:t>n</w:t>
            </w:r>
            <w:r w:rsidRPr="00293FA6">
              <w:rPr>
                <w:rFonts w:cs="Arial"/>
                <w:color w:val="333333"/>
                <w:sz w:val="16"/>
                <w:szCs w:val="16"/>
              </w:rPr>
              <w:t>ution de la c</w:t>
            </w:r>
            <w:r w:rsidRPr="00293FA6">
              <w:rPr>
                <w:rFonts w:cs="Arial"/>
                <w:color w:val="333333"/>
                <w:spacing w:val="-1"/>
                <w:sz w:val="16"/>
                <w:szCs w:val="16"/>
              </w:rPr>
              <w:t>o</w:t>
            </w:r>
            <w:r w:rsidRPr="00293FA6">
              <w:rPr>
                <w:rFonts w:cs="Arial"/>
                <w:color w:val="333333"/>
                <w:sz w:val="16"/>
                <w:szCs w:val="16"/>
              </w:rPr>
              <w:t>nso</w:t>
            </w:r>
            <w:r w:rsidRPr="00293FA6">
              <w:rPr>
                <w:rFonts w:cs="Arial"/>
                <w:color w:val="333333"/>
                <w:spacing w:val="-1"/>
                <w:sz w:val="16"/>
                <w:szCs w:val="16"/>
              </w:rPr>
              <w:t>m</w:t>
            </w:r>
            <w:r w:rsidRPr="00293FA6">
              <w:rPr>
                <w:rFonts w:cs="Arial"/>
                <w:color w:val="333333"/>
                <w:sz w:val="16"/>
                <w:szCs w:val="16"/>
              </w:rPr>
              <w:t>mation</w:t>
            </w:r>
            <w:r w:rsidRPr="00293FA6">
              <w:rPr>
                <w:rFonts w:cs="Arial"/>
                <w:color w:val="333333"/>
                <w:spacing w:val="-1"/>
                <w:sz w:val="16"/>
                <w:szCs w:val="16"/>
              </w:rPr>
              <w:t xml:space="preserve"> </w:t>
            </w:r>
            <w:r w:rsidRPr="00293FA6">
              <w:rPr>
                <w:rFonts w:cs="Arial"/>
                <w:color w:val="333333"/>
                <w:sz w:val="16"/>
                <w:szCs w:val="16"/>
              </w:rPr>
              <w:t>de sel</w:t>
            </w:r>
            <w:r w:rsidRPr="00293FA6">
              <w:rPr>
                <w:rFonts w:cs="Arial"/>
                <w:color w:val="333333"/>
                <w:spacing w:val="2"/>
                <w:sz w:val="16"/>
                <w:szCs w:val="16"/>
              </w:rPr>
              <w:t xml:space="preserve"> </w:t>
            </w:r>
            <w:r w:rsidRPr="00293FA6">
              <w:rPr>
                <w:rFonts w:cs="Arial"/>
                <w:color w:val="333333"/>
                <w:sz w:val="16"/>
                <w:szCs w:val="16"/>
              </w:rPr>
              <w:t xml:space="preserve">et de </w:t>
            </w:r>
            <w:r w:rsidRPr="00293FA6">
              <w:rPr>
                <w:rFonts w:cs="Arial"/>
                <w:color w:val="333333"/>
                <w:spacing w:val="-1"/>
                <w:sz w:val="16"/>
                <w:szCs w:val="16"/>
              </w:rPr>
              <w:t>g</w:t>
            </w:r>
            <w:r w:rsidRPr="00293FA6">
              <w:rPr>
                <w:rFonts w:cs="Arial"/>
                <w:color w:val="333333"/>
                <w:sz w:val="16"/>
                <w:szCs w:val="16"/>
              </w:rPr>
              <w:t>raiss</w:t>
            </w:r>
            <w:r w:rsidRPr="00293FA6">
              <w:rPr>
                <w:rFonts w:cs="Arial"/>
                <w:color w:val="333333"/>
                <w:spacing w:val="-1"/>
                <w:sz w:val="16"/>
                <w:szCs w:val="16"/>
              </w:rPr>
              <w:t>e</w:t>
            </w:r>
            <w:r w:rsidRPr="00293FA6">
              <w:rPr>
                <w:rFonts w:cs="Arial"/>
                <w:color w:val="333333"/>
                <w:sz w:val="16"/>
                <w:szCs w:val="16"/>
              </w:rPr>
              <w:t>s d</w:t>
            </w:r>
            <w:r w:rsidRPr="00293FA6">
              <w:rPr>
                <w:rFonts w:cs="Arial"/>
                <w:color w:val="333333"/>
                <w:spacing w:val="-1"/>
                <w:sz w:val="16"/>
                <w:szCs w:val="16"/>
              </w:rPr>
              <w:t>a</w:t>
            </w:r>
            <w:r w:rsidRPr="00293FA6">
              <w:rPr>
                <w:rFonts w:cs="Arial"/>
                <w:color w:val="333333"/>
                <w:sz w:val="16"/>
                <w:szCs w:val="16"/>
              </w:rPr>
              <w:t xml:space="preserve">ns </w:t>
            </w:r>
            <w:r w:rsidRPr="00293FA6">
              <w:rPr>
                <w:rFonts w:cs="Arial"/>
                <w:color w:val="333333"/>
                <w:spacing w:val="-1"/>
                <w:sz w:val="16"/>
                <w:szCs w:val="16"/>
              </w:rPr>
              <w:t>l</w:t>
            </w:r>
            <w:r w:rsidRPr="00293FA6">
              <w:rPr>
                <w:rFonts w:cs="Arial"/>
                <w:color w:val="333333"/>
                <w:sz w:val="16"/>
                <w:szCs w:val="16"/>
              </w:rPr>
              <w:t>’alimentation,</w:t>
            </w:r>
            <w:r w:rsidRPr="00293FA6">
              <w:rPr>
                <w:rFonts w:cs="Arial"/>
                <w:color w:val="333333"/>
                <w:spacing w:val="-2"/>
                <w:sz w:val="16"/>
                <w:szCs w:val="16"/>
              </w:rPr>
              <w:t xml:space="preserve"> </w:t>
            </w:r>
            <w:r w:rsidRPr="00293FA6">
              <w:rPr>
                <w:rFonts w:cs="Arial"/>
                <w:color w:val="333333"/>
                <w:sz w:val="16"/>
                <w:szCs w:val="16"/>
              </w:rPr>
              <w:t xml:space="preserve">hausse </w:t>
            </w:r>
            <w:r w:rsidRPr="00293FA6">
              <w:rPr>
                <w:rFonts w:cs="Arial"/>
                <w:color w:val="333333"/>
                <w:spacing w:val="-1"/>
                <w:sz w:val="16"/>
                <w:szCs w:val="16"/>
              </w:rPr>
              <w:t>d</w:t>
            </w:r>
            <w:r w:rsidRPr="00293FA6">
              <w:rPr>
                <w:rFonts w:cs="Arial"/>
                <w:color w:val="333333"/>
                <w:sz w:val="16"/>
                <w:szCs w:val="16"/>
              </w:rPr>
              <w:t>e la co</w:t>
            </w:r>
            <w:r w:rsidRPr="00293FA6">
              <w:rPr>
                <w:rFonts w:cs="Arial"/>
                <w:color w:val="333333"/>
                <w:spacing w:val="-1"/>
                <w:sz w:val="16"/>
                <w:szCs w:val="16"/>
              </w:rPr>
              <w:t>n</w:t>
            </w:r>
            <w:r w:rsidRPr="00293FA6">
              <w:rPr>
                <w:rFonts w:cs="Arial"/>
                <w:color w:val="333333"/>
                <w:spacing w:val="1"/>
                <w:sz w:val="16"/>
                <w:szCs w:val="16"/>
              </w:rPr>
              <w:t>s</w:t>
            </w:r>
            <w:r w:rsidRPr="00293FA6">
              <w:rPr>
                <w:rFonts w:cs="Arial"/>
                <w:color w:val="333333"/>
                <w:sz w:val="16"/>
                <w:szCs w:val="16"/>
              </w:rPr>
              <w:t>o</w:t>
            </w:r>
            <w:r w:rsidRPr="00293FA6">
              <w:rPr>
                <w:rFonts w:cs="Arial"/>
                <w:color w:val="333333"/>
                <w:spacing w:val="-1"/>
                <w:sz w:val="16"/>
                <w:szCs w:val="16"/>
              </w:rPr>
              <w:t>m</w:t>
            </w:r>
            <w:r w:rsidRPr="00293FA6">
              <w:rPr>
                <w:rFonts w:cs="Arial"/>
                <w:color w:val="333333"/>
                <w:sz w:val="16"/>
                <w:szCs w:val="16"/>
              </w:rPr>
              <w:t>mati</w:t>
            </w:r>
            <w:r w:rsidRPr="00293FA6">
              <w:rPr>
                <w:rFonts w:cs="Arial"/>
                <w:color w:val="333333"/>
                <w:spacing w:val="-1"/>
                <w:sz w:val="16"/>
                <w:szCs w:val="16"/>
              </w:rPr>
              <w:t>o</w:t>
            </w:r>
            <w:r w:rsidRPr="00293FA6">
              <w:rPr>
                <w:rFonts w:cs="Arial"/>
                <w:color w:val="333333"/>
                <w:sz w:val="16"/>
                <w:szCs w:val="16"/>
              </w:rPr>
              <w:t>n de fruits fra</w:t>
            </w:r>
            <w:r w:rsidRPr="00293FA6">
              <w:rPr>
                <w:rFonts w:cs="Arial"/>
                <w:color w:val="333333"/>
                <w:spacing w:val="-1"/>
                <w:sz w:val="16"/>
                <w:szCs w:val="16"/>
              </w:rPr>
              <w:t>i</w:t>
            </w:r>
            <w:r w:rsidRPr="00293FA6">
              <w:rPr>
                <w:rFonts w:cs="Arial"/>
                <w:color w:val="333333"/>
                <w:sz w:val="16"/>
                <w:szCs w:val="16"/>
              </w:rPr>
              <w:t>s et de légu</w:t>
            </w:r>
            <w:r w:rsidRPr="00293FA6">
              <w:rPr>
                <w:rFonts w:cs="Arial"/>
                <w:color w:val="333333"/>
                <w:spacing w:val="-1"/>
                <w:sz w:val="16"/>
                <w:szCs w:val="16"/>
              </w:rPr>
              <w:t>m</w:t>
            </w:r>
            <w:r w:rsidRPr="00293FA6">
              <w:rPr>
                <w:rFonts w:cs="Arial"/>
                <w:color w:val="333333"/>
                <w:sz w:val="16"/>
                <w:szCs w:val="16"/>
              </w:rPr>
              <w:t>es, ha</w:t>
            </w:r>
            <w:r w:rsidRPr="00293FA6">
              <w:rPr>
                <w:rFonts w:cs="Arial"/>
                <w:color w:val="333333"/>
                <w:spacing w:val="-1"/>
                <w:sz w:val="16"/>
                <w:szCs w:val="16"/>
              </w:rPr>
              <w:t>u</w:t>
            </w:r>
            <w:r w:rsidRPr="00293FA6">
              <w:rPr>
                <w:rFonts w:cs="Arial"/>
                <w:color w:val="333333"/>
                <w:sz w:val="16"/>
                <w:szCs w:val="16"/>
              </w:rPr>
              <w:t xml:space="preserve">sse </w:t>
            </w:r>
            <w:r w:rsidRPr="00293FA6">
              <w:rPr>
                <w:rFonts w:cs="Arial"/>
                <w:color w:val="333333"/>
                <w:spacing w:val="-1"/>
                <w:sz w:val="16"/>
                <w:szCs w:val="16"/>
              </w:rPr>
              <w:t>d</w:t>
            </w:r>
            <w:r w:rsidRPr="00293FA6">
              <w:rPr>
                <w:rFonts w:cs="Arial"/>
                <w:color w:val="333333"/>
                <w:sz w:val="16"/>
                <w:szCs w:val="16"/>
              </w:rPr>
              <w:t>e</w:t>
            </w:r>
            <w:r w:rsidRPr="00293FA6">
              <w:rPr>
                <w:rFonts w:cs="Arial"/>
                <w:color w:val="333333"/>
                <w:spacing w:val="1"/>
                <w:sz w:val="16"/>
                <w:szCs w:val="16"/>
              </w:rPr>
              <w:t xml:space="preserve"> </w:t>
            </w:r>
            <w:r w:rsidRPr="00293FA6">
              <w:rPr>
                <w:rFonts w:cs="Arial"/>
                <w:color w:val="333333"/>
                <w:sz w:val="16"/>
                <w:szCs w:val="16"/>
              </w:rPr>
              <w:t>l’activité p</w:t>
            </w:r>
            <w:r w:rsidRPr="00293FA6">
              <w:rPr>
                <w:rFonts w:cs="Arial"/>
                <w:color w:val="333333"/>
                <w:spacing w:val="-1"/>
                <w:sz w:val="16"/>
                <w:szCs w:val="16"/>
              </w:rPr>
              <w:t>h</w:t>
            </w:r>
            <w:r w:rsidRPr="00293FA6">
              <w:rPr>
                <w:rFonts w:cs="Arial"/>
                <w:color w:val="333333"/>
                <w:sz w:val="16"/>
                <w:szCs w:val="16"/>
              </w:rPr>
              <w:t>ysique et r</w:t>
            </w:r>
            <w:r w:rsidRPr="00293FA6">
              <w:rPr>
                <w:rFonts w:cs="Arial"/>
                <w:color w:val="333333"/>
                <w:spacing w:val="-1"/>
                <w:sz w:val="16"/>
                <w:szCs w:val="16"/>
              </w:rPr>
              <w:t>éd</w:t>
            </w:r>
            <w:r w:rsidRPr="00293FA6">
              <w:rPr>
                <w:rFonts w:cs="Arial"/>
                <w:color w:val="333333"/>
                <w:sz w:val="16"/>
                <w:szCs w:val="16"/>
              </w:rPr>
              <w:t xml:space="preserve">uction </w:t>
            </w:r>
            <w:r w:rsidRPr="00293FA6">
              <w:rPr>
                <w:rFonts w:cs="Arial"/>
                <w:color w:val="333333"/>
                <w:spacing w:val="-1"/>
                <w:sz w:val="16"/>
                <w:szCs w:val="16"/>
              </w:rPr>
              <w:t>d</w:t>
            </w:r>
            <w:r w:rsidRPr="00293FA6">
              <w:rPr>
                <w:rFonts w:cs="Arial"/>
                <w:color w:val="333333"/>
                <w:sz w:val="16"/>
                <w:szCs w:val="16"/>
              </w:rPr>
              <w:t>e la consommati</w:t>
            </w:r>
            <w:r w:rsidRPr="00293FA6">
              <w:rPr>
                <w:rFonts w:cs="Arial"/>
                <w:color w:val="333333"/>
                <w:spacing w:val="-1"/>
                <w:sz w:val="16"/>
                <w:szCs w:val="16"/>
              </w:rPr>
              <w:t>o</w:t>
            </w:r>
            <w:r w:rsidRPr="00293FA6">
              <w:rPr>
                <w:rFonts w:cs="Arial"/>
                <w:color w:val="333333"/>
                <w:sz w:val="16"/>
                <w:szCs w:val="16"/>
              </w:rPr>
              <w:t>n de tab</w:t>
            </w:r>
            <w:r w:rsidRPr="00293FA6">
              <w:rPr>
                <w:rFonts w:cs="Arial"/>
                <w:color w:val="333333"/>
                <w:spacing w:val="-1"/>
                <w:sz w:val="16"/>
                <w:szCs w:val="16"/>
              </w:rPr>
              <w:t>a</w:t>
            </w:r>
            <w:r w:rsidRPr="00293FA6">
              <w:rPr>
                <w:rFonts w:cs="Arial"/>
                <w:color w:val="333333"/>
                <w:sz w:val="16"/>
                <w:szCs w:val="16"/>
              </w:rPr>
              <w:t>c et d’alc</w:t>
            </w:r>
            <w:r w:rsidRPr="00293FA6">
              <w:rPr>
                <w:rFonts w:cs="Arial"/>
                <w:color w:val="333333"/>
                <w:spacing w:val="-1"/>
                <w:sz w:val="16"/>
                <w:szCs w:val="16"/>
              </w:rPr>
              <w:t>o</w:t>
            </w:r>
            <w:r w:rsidRPr="00293FA6">
              <w:rPr>
                <w:rFonts w:cs="Arial"/>
                <w:color w:val="333333"/>
                <w:sz w:val="16"/>
                <w:szCs w:val="16"/>
              </w:rPr>
              <w:t>ol.</w:t>
            </w:r>
          </w:p>
        </w:tc>
      </w:tr>
      <w:tr w:rsidR="00C3513D" w:rsidRPr="00293FA6" w:rsidTr="00077AC3">
        <w:tblPrEx>
          <w:tblCellMar>
            <w:top w:w="0" w:type="dxa"/>
            <w:bottom w:w="0" w:type="dxa"/>
          </w:tblCellMar>
        </w:tblPrEx>
        <w:trPr>
          <w:trHeight w:val="368"/>
        </w:trPr>
        <w:tc>
          <w:tcPr>
            <w:tcW w:w="10080" w:type="dxa"/>
            <w:tcBorders>
              <w:top w:val="single" w:sz="6" w:space="0" w:color="auto"/>
              <w:left w:val="single" w:sz="6" w:space="0" w:color="auto"/>
              <w:bottom w:val="single" w:sz="6" w:space="0" w:color="auto"/>
              <w:right w:val="single" w:sz="6" w:space="0" w:color="auto"/>
            </w:tcBorders>
          </w:tcPr>
          <w:p w:rsidR="00C3513D" w:rsidRPr="00293FA6" w:rsidRDefault="007E30C1" w:rsidP="00077AC3">
            <w:pPr>
              <w:autoSpaceDE w:val="0"/>
              <w:autoSpaceDN w:val="0"/>
              <w:adjustRightInd w:val="0"/>
              <w:rPr>
                <w:rFonts w:cs="Arial"/>
                <w:color w:val="333333"/>
                <w:sz w:val="16"/>
                <w:szCs w:val="16"/>
              </w:rPr>
            </w:pPr>
            <w:r w:rsidRPr="00293FA6">
              <w:rPr>
                <w:rFonts w:cs="Arial"/>
                <w:b/>
                <w:bCs/>
                <w:color w:val="333333"/>
                <w:sz w:val="16"/>
                <w:szCs w:val="16"/>
              </w:rPr>
              <w:t>But de la surveillance</w:t>
            </w:r>
          </w:p>
        </w:tc>
      </w:tr>
      <w:tr w:rsidR="00C3513D" w:rsidRPr="00293FA6" w:rsidTr="00077AC3">
        <w:tblPrEx>
          <w:tblCellMar>
            <w:top w:w="0" w:type="dxa"/>
            <w:bottom w:w="0" w:type="dxa"/>
          </w:tblCellMar>
        </w:tblPrEx>
        <w:tc>
          <w:tcPr>
            <w:tcW w:w="10080" w:type="dxa"/>
            <w:tcBorders>
              <w:top w:val="single" w:sz="6" w:space="0" w:color="auto"/>
              <w:left w:val="single" w:sz="6" w:space="0" w:color="auto"/>
              <w:bottom w:val="single" w:sz="6" w:space="0" w:color="auto"/>
              <w:right w:val="single" w:sz="6" w:space="0" w:color="auto"/>
            </w:tcBorders>
          </w:tcPr>
          <w:p w:rsidR="00C3513D" w:rsidRPr="00293FA6" w:rsidRDefault="007E30C1" w:rsidP="00077AC3">
            <w:pPr>
              <w:widowControl w:val="0"/>
              <w:autoSpaceDE w:val="0"/>
              <w:autoSpaceDN w:val="0"/>
              <w:adjustRightInd w:val="0"/>
              <w:spacing w:before="16" w:line="260" w:lineRule="exact"/>
              <w:rPr>
                <w:rFonts w:cs="Arial"/>
                <w:color w:val="333333"/>
                <w:sz w:val="16"/>
                <w:szCs w:val="16"/>
              </w:rPr>
            </w:pPr>
          </w:p>
          <w:p w:rsidR="00C3513D" w:rsidRPr="00293FA6" w:rsidRDefault="007E30C1" w:rsidP="00077AC3">
            <w:pPr>
              <w:widowControl w:val="0"/>
              <w:tabs>
                <w:tab w:val="left" w:pos="440"/>
              </w:tabs>
              <w:autoSpaceDE w:val="0"/>
              <w:autoSpaceDN w:val="0"/>
              <w:adjustRightInd w:val="0"/>
              <w:spacing w:line="230" w:lineRule="exact"/>
              <w:ind w:left="457" w:right="1030" w:hanging="360"/>
              <w:rPr>
                <w:rFonts w:cs="Arial"/>
                <w:color w:val="333333"/>
                <w:sz w:val="16"/>
                <w:szCs w:val="16"/>
              </w:rPr>
            </w:pPr>
            <w:r w:rsidRPr="00293FA6">
              <w:rPr>
                <w:rFonts w:cs="Arial"/>
                <w:color w:val="333333"/>
                <w:sz w:val="16"/>
                <w:szCs w:val="16"/>
              </w:rPr>
              <w:t></w:t>
            </w:r>
            <w:r w:rsidRPr="00293FA6">
              <w:rPr>
                <w:rFonts w:cs="Arial"/>
                <w:color w:val="333333"/>
                <w:sz w:val="16"/>
                <w:szCs w:val="16"/>
              </w:rPr>
              <w:tab/>
            </w:r>
            <w:r w:rsidRPr="00293FA6">
              <w:rPr>
                <w:rFonts w:cs="Arial"/>
                <w:color w:val="333333"/>
                <w:sz w:val="16"/>
                <w:szCs w:val="16"/>
              </w:rPr>
              <w:t xml:space="preserve">Faire </w:t>
            </w:r>
            <w:r w:rsidRPr="00293FA6">
              <w:rPr>
                <w:rFonts w:cs="Arial"/>
                <w:color w:val="333333"/>
                <w:spacing w:val="-1"/>
                <w:sz w:val="16"/>
                <w:szCs w:val="16"/>
              </w:rPr>
              <w:t>d</w:t>
            </w:r>
            <w:r w:rsidRPr="00293FA6">
              <w:rPr>
                <w:rFonts w:cs="Arial"/>
                <w:color w:val="333333"/>
                <w:sz w:val="16"/>
                <w:szCs w:val="16"/>
              </w:rPr>
              <w:t>e la prévention seconda</w:t>
            </w:r>
            <w:r w:rsidRPr="00293FA6">
              <w:rPr>
                <w:rFonts w:cs="Arial"/>
                <w:color w:val="333333"/>
                <w:spacing w:val="-2"/>
                <w:sz w:val="16"/>
                <w:szCs w:val="16"/>
              </w:rPr>
              <w:t>i</w:t>
            </w:r>
            <w:r w:rsidRPr="00293FA6">
              <w:rPr>
                <w:rFonts w:cs="Arial"/>
                <w:color w:val="333333"/>
                <w:sz w:val="16"/>
                <w:szCs w:val="16"/>
              </w:rPr>
              <w:t xml:space="preserve">re </w:t>
            </w:r>
            <w:r w:rsidRPr="00293FA6">
              <w:rPr>
                <w:rFonts w:cs="Arial"/>
                <w:color w:val="333333"/>
                <w:spacing w:val="-1"/>
                <w:sz w:val="16"/>
                <w:szCs w:val="16"/>
              </w:rPr>
              <w:t>g</w:t>
            </w:r>
            <w:r w:rsidRPr="00293FA6">
              <w:rPr>
                <w:rFonts w:cs="Arial"/>
                <w:color w:val="333333"/>
                <w:sz w:val="16"/>
                <w:szCs w:val="16"/>
              </w:rPr>
              <w:t>r</w:t>
            </w:r>
            <w:r w:rsidRPr="00293FA6">
              <w:rPr>
                <w:rFonts w:cs="Arial"/>
                <w:color w:val="333333"/>
                <w:spacing w:val="-1"/>
                <w:sz w:val="16"/>
                <w:szCs w:val="16"/>
              </w:rPr>
              <w:t>â</w:t>
            </w:r>
            <w:r w:rsidRPr="00293FA6">
              <w:rPr>
                <w:rFonts w:cs="Arial"/>
                <w:color w:val="333333"/>
                <w:spacing w:val="1"/>
                <w:sz w:val="16"/>
                <w:szCs w:val="16"/>
              </w:rPr>
              <w:t>c</w:t>
            </w:r>
            <w:r w:rsidRPr="00293FA6">
              <w:rPr>
                <w:rFonts w:cs="Arial"/>
                <w:color w:val="333333"/>
                <w:sz w:val="16"/>
                <w:szCs w:val="16"/>
              </w:rPr>
              <w:t>e</w:t>
            </w:r>
            <w:r w:rsidRPr="00293FA6">
              <w:rPr>
                <w:rFonts w:cs="Arial"/>
                <w:color w:val="333333"/>
                <w:spacing w:val="-1"/>
                <w:sz w:val="16"/>
                <w:szCs w:val="16"/>
              </w:rPr>
              <w:t xml:space="preserve"> </w:t>
            </w:r>
            <w:r w:rsidRPr="00293FA6">
              <w:rPr>
                <w:rFonts w:cs="Arial"/>
                <w:color w:val="333333"/>
                <w:sz w:val="16"/>
                <w:szCs w:val="16"/>
              </w:rPr>
              <w:t>à la déte</w:t>
            </w:r>
            <w:r w:rsidRPr="00293FA6">
              <w:rPr>
                <w:rFonts w:cs="Arial"/>
                <w:color w:val="333333"/>
                <w:spacing w:val="2"/>
                <w:sz w:val="16"/>
                <w:szCs w:val="16"/>
              </w:rPr>
              <w:t>c</w:t>
            </w:r>
            <w:r w:rsidRPr="00293FA6">
              <w:rPr>
                <w:rFonts w:cs="Arial"/>
                <w:color w:val="333333"/>
                <w:sz w:val="16"/>
                <w:szCs w:val="16"/>
              </w:rPr>
              <w:t>ti</w:t>
            </w:r>
            <w:r w:rsidRPr="00293FA6">
              <w:rPr>
                <w:rFonts w:cs="Arial"/>
                <w:color w:val="333333"/>
                <w:spacing w:val="-1"/>
                <w:sz w:val="16"/>
                <w:szCs w:val="16"/>
              </w:rPr>
              <w:t>o</w:t>
            </w:r>
            <w:r w:rsidRPr="00293FA6">
              <w:rPr>
                <w:rFonts w:cs="Arial"/>
                <w:color w:val="333333"/>
                <w:sz w:val="16"/>
                <w:szCs w:val="16"/>
              </w:rPr>
              <w:t>n pr</w:t>
            </w:r>
            <w:r w:rsidRPr="00293FA6">
              <w:rPr>
                <w:rFonts w:cs="Arial"/>
                <w:color w:val="333333"/>
                <w:spacing w:val="-1"/>
                <w:sz w:val="16"/>
                <w:szCs w:val="16"/>
              </w:rPr>
              <w:t>é</w:t>
            </w:r>
            <w:r w:rsidRPr="00293FA6">
              <w:rPr>
                <w:rFonts w:cs="Arial"/>
                <w:color w:val="333333"/>
                <w:spacing w:val="1"/>
                <w:sz w:val="16"/>
                <w:szCs w:val="16"/>
              </w:rPr>
              <w:t>c</w:t>
            </w:r>
            <w:r w:rsidRPr="00293FA6">
              <w:rPr>
                <w:rFonts w:cs="Arial"/>
                <w:color w:val="333333"/>
                <w:spacing w:val="-1"/>
                <w:sz w:val="16"/>
                <w:szCs w:val="16"/>
              </w:rPr>
              <w:t>o</w:t>
            </w:r>
            <w:r w:rsidRPr="00293FA6">
              <w:rPr>
                <w:rFonts w:cs="Arial"/>
                <w:color w:val="333333"/>
                <w:spacing w:val="1"/>
                <w:sz w:val="16"/>
                <w:szCs w:val="16"/>
              </w:rPr>
              <w:t>c</w:t>
            </w:r>
            <w:r w:rsidRPr="00293FA6">
              <w:rPr>
                <w:rFonts w:cs="Arial"/>
                <w:color w:val="333333"/>
                <w:sz w:val="16"/>
                <w:szCs w:val="16"/>
              </w:rPr>
              <w:t>e de</w:t>
            </w:r>
            <w:r w:rsidRPr="00293FA6">
              <w:rPr>
                <w:rFonts w:cs="Arial"/>
                <w:color w:val="333333"/>
                <w:spacing w:val="-1"/>
                <w:sz w:val="16"/>
                <w:szCs w:val="16"/>
              </w:rPr>
              <w:t xml:space="preserve"> </w:t>
            </w:r>
            <w:r w:rsidRPr="00293FA6">
              <w:rPr>
                <w:rFonts w:cs="Arial"/>
                <w:color w:val="333333"/>
                <w:sz w:val="16"/>
                <w:szCs w:val="16"/>
              </w:rPr>
              <w:t>l’hyperte</w:t>
            </w:r>
            <w:r w:rsidRPr="00293FA6">
              <w:rPr>
                <w:rFonts w:cs="Arial"/>
                <w:color w:val="333333"/>
                <w:spacing w:val="-1"/>
                <w:sz w:val="16"/>
                <w:szCs w:val="16"/>
              </w:rPr>
              <w:t>n</w:t>
            </w:r>
            <w:r w:rsidRPr="00293FA6">
              <w:rPr>
                <w:rFonts w:cs="Arial"/>
                <w:color w:val="333333"/>
                <w:spacing w:val="1"/>
                <w:sz w:val="16"/>
                <w:szCs w:val="16"/>
              </w:rPr>
              <w:t>s</w:t>
            </w:r>
            <w:r w:rsidRPr="00293FA6">
              <w:rPr>
                <w:rFonts w:cs="Arial"/>
                <w:color w:val="333333"/>
                <w:sz w:val="16"/>
                <w:szCs w:val="16"/>
              </w:rPr>
              <w:t>i</w:t>
            </w:r>
            <w:r w:rsidRPr="00293FA6">
              <w:rPr>
                <w:rFonts w:cs="Arial"/>
                <w:color w:val="333333"/>
                <w:spacing w:val="-1"/>
                <w:sz w:val="16"/>
                <w:szCs w:val="16"/>
              </w:rPr>
              <w:t>o</w:t>
            </w:r>
            <w:r w:rsidRPr="00293FA6">
              <w:rPr>
                <w:rFonts w:cs="Arial"/>
                <w:color w:val="333333"/>
                <w:sz w:val="16"/>
                <w:szCs w:val="16"/>
              </w:rPr>
              <w:t>n et à un traitement stan</w:t>
            </w:r>
            <w:r w:rsidRPr="00293FA6">
              <w:rPr>
                <w:rFonts w:cs="Arial"/>
                <w:color w:val="333333"/>
                <w:spacing w:val="-1"/>
                <w:sz w:val="16"/>
                <w:szCs w:val="16"/>
              </w:rPr>
              <w:t>d</w:t>
            </w:r>
            <w:r w:rsidRPr="00293FA6">
              <w:rPr>
                <w:rFonts w:cs="Arial"/>
                <w:color w:val="333333"/>
                <w:sz w:val="16"/>
                <w:szCs w:val="16"/>
              </w:rPr>
              <w:t>ard</w:t>
            </w:r>
            <w:r w:rsidRPr="00293FA6">
              <w:rPr>
                <w:rFonts w:cs="Arial"/>
                <w:color w:val="333333"/>
                <w:spacing w:val="-1"/>
                <w:sz w:val="16"/>
                <w:szCs w:val="16"/>
              </w:rPr>
              <w:t>i</w:t>
            </w:r>
            <w:r w:rsidRPr="00293FA6">
              <w:rPr>
                <w:rFonts w:cs="Arial"/>
                <w:color w:val="333333"/>
                <w:sz w:val="16"/>
                <w:szCs w:val="16"/>
              </w:rPr>
              <w:t>sé.</w:t>
            </w:r>
          </w:p>
          <w:p w:rsidR="00C3513D" w:rsidRPr="00293FA6" w:rsidRDefault="007E30C1" w:rsidP="00077AC3">
            <w:pPr>
              <w:widowControl w:val="0"/>
              <w:tabs>
                <w:tab w:val="left" w:pos="440"/>
              </w:tabs>
              <w:autoSpaceDE w:val="0"/>
              <w:autoSpaceDN w:val="0"/>
              <w:adjustRightInd w:val="0"/>
              <w:spacing w:line="227" w:lineRule="exact"/>
              <w:ind w:left="97"/>
              <w:rPr>
                <w:rFonts w:cs="Arial"/>
                <w:color w:val="333333"/>
                <w:sz w:val="16"/>
                <w:szCs w:val="16"/>
              </w:rPr>
            </w:pPr>
            <w:r w:rsidRPr="00293FA6">
              <w:rPr>
                <w:rFonts w:cs="Arial"/>
                <w:color w:val="333333"/>
                <w:sz w:val="16"/>
                <w:szCs w:val="16"/>
              </w:rPr>
              <w:t></w:t>
            </w:r>
            <w:r w:rsidRPr="00293FA6">
              <w:rPr>
                <w:rFonts w:cs="Arial"/>
                <w:color w:val="333333"/>
                <w:sz w:val="16"/>
                <w:szCs w:val="16"/>
              </w:rPr>
              <w:tab/>
              <w:t>Estimer la</w:t>
            </w:r>
            <w:r w:rsidRPr="00293FA6">
              <w:rPr>
                <w:rFonts w:cs="Arial"/>
                <w:color w:val="333333"/>
                <w:spacing w:val="-1"/>
                <w:sz w:val="16"/>
                <w:szCs w:val="16"/>
              </w:rPr>
              <w:t xml:space="preserve"> </w:t>
            </w:r>
            <w:r w:rsidRPr="00293FA6">
              <w:rPr>
                <w:rFonts w:cs="Arial"/>
                <w:color w:val="333333"/>
                <w:sz w:val="16"/>
                <w:szCs w:val="16"/>
              </w:rPr>
              <w:t>c</w:t>
            </w:r>
            <w:r w:rsidRPr="00293FA6">
              <w:rPr>
                <w:rFonts w:cs="Arial"/>
                <w:color w:val="333333"/>
                <w:spacing w:val="-1"/>
                <w:sz w:val="16"/>
                <w:szCs w:val="16"/>
              </w:rPr>
              <w:t>h</w:t>
            </w:r>
            <w:r w:rsidRPr="00293FA6">
              <w:rPr>
                <w:rFonts w:cs="Arial"/>
                <w:color w:val="333333"/>
                <w:sz w:val="16"/>
                <w:szCs w:val="16"/>
              </w:rPr>
              <w:t xml:space="preserve">arge </w:t>
            </w:r>
            <w:r w:rsidRPr="00293FA6">
              <w:rPr>
                <w:rFonts w:cs="Arial"/>
                <w:color w:val="333333"/>
                <w:spacing w:val="-1"/>
                <w:sz w:val="16"/>
                <w:szCs w:val="16"/>
              </w:rPr>
              <w:t>d</w:t>
            </w:r>
            <w:r w:rsidRPr="00293FA6">
              <w:rPr>
                <w:rFonts w:cs="Arial"/>
                <w:color w:val="333333"/>
                <w:sz w:val="16"/>
                <w:szCs w:val="16"/>
              </w:rPr>
              <w:t>e mor</w:t>
            </w:r>
            <w:r w:rsidRPr="00293FA6">
              <w:rPr>
                <w:rFonts w:cs="Arial"/>
                <w:color w:val="333333"/>
                <w:spacing w:val="-1"/>
                <w:sz w:val="16"/>
                <w:szCs w:val="16"/>
              </w:rPr>
              <w:t>b</w:t>
            </w:r>
            <w:r w:rsidRPr="00293FA6">
              <w:rPr>
                <w:rFonts w:cs="Arial"/>
                <w:color w:val="333333"/>
                <w:sz w:val="16"/>
                <w:szCs w:val="16"/>
              </w:rPr>
              <w:t>idité et rédu</w:t>
            </w:r>
            <w:r w:rsidRPr="00293FA6">
              <w:rPr>
                <w:rFonts w:cs="Arial"/>
                <w:color w:val="333333"/>
                <w:spacing w:val="-1"/>
                <w:sz w:val="16"/>
                <w:szCs w:val="16"/>
              </w:rPr>
              <w:t>i</w:t>
            </w:r>
            <w:r w:rsidRPr="00293FA6">
              <w:rPr>
                <w:rFonts w:cs="Arial"/>
                <w:color w:val="333333"/>
                <w:sz w:val="16"/>
                <w:szCs w:val="16"/>
              </w:rPr>
              <w:t>re les fact</w:t>
            </w:r>
            <w:r w:rsidRPr="00293FA6">
              <w:rPr>
                <w:rFonts w:cs="Arial"/>
                <w:color w:val="333333"/>
                <w:spacing w:val="-1"/>
                <w:sz w:val="16"/>
                <w:szCs w:val="16"/>
              </w:rPr>
              <w:t>e</w:t>
            </w:r>
            <w:r w:rsidRPr="00293FA6">
              <w:rPr>
                <w:rFonts w:cs="Arial"/>
                <w:color w:val="333333"/>
                <w:sz w:val="16"/>
                <w:szCs w:val="16"/>
              </w:rPr>
              <w:t>urs de ris</w:t>
            </w:r>
            <w:r w:rsidRPr="00293FA6">
              <w:rPr>
                <w:rFonts w:cs="Arial"/>
                <w:color w:val="333333"/>
                <w:spacing w:val="-1"/>
                <w:sz w:val="16"/>
                <w:szCs w:val="16"/>
              </w:rPr>
              <w:t>q</w:t>
            </w:r>
            <w:r w:rsidRPr="00293FA6">
              <w:rPr>
                <w:rFonts w:cs="Arial"/>
                <w:color w:val="333333"/>
                <w:sz w:val="16"/>
                <w:szCs w:val="16"/>
              </w:rPr>
              <w:t>ue id</w:t>
            </w:r>
            <w:r w:rsidRPr="00293FA6">
              <w:rPr>
                <w:rFonts w:cs="Arial"/>
                <w:color w:val="333333"/>
                <w:spacing w:val="-1"/>
                <w:sz w:val="16"/>
                <w:szCs w:val="16"/>
              </w:rPr>
              <w:t>e</w:t>
            </w:r>
            <w:r w:rsidRPr="00293FA6">
              <w:rPr>
                <w:rFonts w:cs="Arial"/>
                <w:color w:val="333333"/>
                <w:sz w:val="16"/>
                <w:szCs w:val="16"/>
              </w:rPr>
              <w:t>ntifiés.</w:t>
            </w:r>
          </w:p>
          <w:p w:rsidR="00C3513D" w:rsidRPr="00293FA6" w:rsidRDefault="007E30C1" w:rsidP="00077AC3">
            <w:pPr>
              <w:autoSpaceDE w:val="0"/>
              <w:autoSpaceDN w:val="0"/>
              <w:adjustRightInd w:val="0"/>
              <w:ind w:left="33"/>
              <w:jc w:val="both"/>
              <w:rPr>
                <w:rFonts w:cs="Arial"/>
                <w:color w:val="333333"/>
                <w:sz w:val="16"/>
                <w:szCs w:val="16"/>
              </w:rPr>
            </w:pPr>
            <w:r w:rsidRPr="00293FA6">
              <w:rPr>
                <w:rFonts w:cs="Arial"/>
                <w:color w:val="333333"/>
                <w:sz w:val="16"/>
                <w:szCs w:val="16"/>
              </w:rPr>
              <w:t></w:t>
            </w:r>
            <w:r w:rsidRPr="00293FA6">
              <w:rPr>
                <w:rFonts w:cs="Arial"/>
                <w:color w:val="333333"/>
                <w:sz w:val="16"/>
                <w:szCs w:val="16"/>
              </w:rPr>
              <w:tab/>
              <w:t xml:space="preserve">Suivre les </w:t>
            </w:r>
            <w:r w:rsidRPr="00293FA6">
              <w:rPr>
                <w:rFonts w:cs="Arial"/>
                <w:color w:val="333333"/>
                <w:spacing w:val="-1"/>
                <w:sz w:val="16"/>
                <w:szCs w:val="16"/>
              </w:rPr>
              <w:t>a</w:t>
            </w:r>
            <w:r w:rsidRPr="00293FA6">
              <w:rPr>
                <w:rFonts w:cs="Arial"/>
                <w:color w:val="333333"/>
                <w:spacing w:val="1"/>
                <w:sz w:val="16"/>
                <w:szCs w:val="16"/>
              </w:rPr>
              <w:t>c</w:t>
            </w:r>
            <w:r w:rsidRPr="00293FA6">
              <w:rPr>
                <w:rFonts w:cs="Arial"/>
                <w:color w:val="333333"/>
                <w:spacing w:val="-2"/>
                <w:sz w:val="16"/>
                <w:szCs w:val="16"/>
              </w:rPr>
              <w:t>t</w:t>
            </w:r>
            <w:r w:rsidRPr="00293FA6">
              <w:rPr>
                <w:rFonts w:cs="Arial"/>
                <w:color w:val="333333"/>
                <w:sz w:val="16"/>
                <w:szCs w:val="16"/>
              </w:rPr>
              <w:t>ivités de pré</w:t>
            </w:r>
            <w:r w:rsidRPr="00293FA6">
              <w:rPr>
                <w:rFonts w:cs="Arial"/>
                <w:color w:val="333333"/>
                <w:spacing w:val="-2"/>
                <w:sz w:val="16"/>
                <w:szCs w:val="16"/>
              </w:rPr>
              <w:t>v</w:t>
            </w:r>
            <w:r w:rsidRPr="00293FA6">
              <w:rPr>
                <w:rFonts w:cs="Arial"/>
                <w:color w:val="333333"/>
                <w:sz w:val="16"/>
                <w:szCs w:val="16"/>
              </w:rPr>
              <w:t xml:space="preserve">ention et de </w:t>
            </w:r>
            <w:r w:rsidRPr="00293FA6">
              <w:rPr>
                <w:rFonts w:cs="Arial"/>
                <w:color w:val="333333"/>
                <w:spacing w:val="-1"/>
                <w:sz w:val="16"/>
                <w:szCs w:val="16"/>
              </w:rPr>
              <w:t>l</w:t>
            </w:r>
            <w:r w:rsidRPr="00293FA6">
              <w:rPr>
                <w:rFonts w:cs="Arial"/>
                <w:color w:val="333333"/>
                <w:sz w:val="16"/>
                <w:szCs w:val="16"/>
              </w:rPr>
              <w:t xml:space="preserve">utte contre </w:t>
            </w:r>
            <w:r w:rsidRPr="00293FA6">
              <w:rPr>
                <w:rFonts w:cs="Arial"/>
                <w:color w:val="333333"/>
                <w:sz w:val="16"/>
                <w:szCs w:val="16"/>
              </w:rPr>
              <w:t>l’hyperte</w:t>
            </w:r>
            <w:r w:rsidRPr="00293FA6">
              <w:rPr>
                <w:rFonts w:cs="Arial"/>
                <w:color w:val="333333"/>
                <w:spacing w:val="-1"/>
                <w:sz w:val="16"/>
                <w:szCs w:val="16"/>
              </w:rPr>
              <w:t>n</w:t>
            </w:r>
            <w:r w:rsidRPr="00293FA6">
              <w:rPr>
                <w:rFonts w:cs="Arial"/>
                <w:color w:val="333333"/>
                <w:spacing w:val="1"/>
                <w:sz w:val="16"/>
                <w:szCs w:val="16"/>
              </w:rPr>
              <w:t>s</w:t>
            </w:r>
            <w:r w:rsidRPr="00293FA6">
              <w:rPr>
                <w:rFonts w:cs="Arial"/>
                <w:color w:val="333333"/>
                <w:sz w:val="16"/>
                <w:szCs w:val="16"/>
              </w:rPr>
              <w:t>ion.</w:t>
            </w:r>
          </w:p>
          <w:p w:rsidR="00C3513D" w:rsidRPr="00293FA6" w:rsidRDefault="007E30C1" w:rsidP="00077AC3">
            <w:pPr>
              <w:autoSpaceDE w:val="0"/>
              <w:autoSpaceDN w:val="0"/>
              <w:adjustRightInd w:val="0"/>
              <w:jc w:val="center"/>
              <w:rPr>
                <w:rFonts w:cs="Arial"/>
                <w:i/>
                <w:iCs/>
                <w:color w:val="333333"/>
                <w:sz w:val="16"/>
                <w:szCs w:val="16"/>
              </w:rPr>
            </w:pPr>
            <w:r w:rsidRPr="00293FA6">
              <w:rPr>
                <w:rFonts w:cs="Arial"/>
                <w:i/>
                <w:iCs/>
                <w:color w:val="333333"/>
                <w:sz w:val="16"/>
                <w:szCs w:val="16"/>
              </w:rPr>
              <w:t>* Ne rapporter que le premier diagnostic au centre de santé.</w:t>
            </w:r>
          </w:p>
        </w:tc>
      </w:tr>
      <w:tr w:rsidR="00C3513D" w:rsidRPr="00293FA6" w:rsidTr="00077AC3">
        <w:tblPrEx>
          <w:tblCellMar>
            <w:top w:w="0" w:type="dxa"/>
            <w:bottom w:w="0" w:type="dxa"/>
          </w:tblCellMar>
        </w:tblPrEx>
        <w:tc>
          <w:tcPr>
            <w:tcW w:w="10080" w:type="dxa"/>
            <w:tcBorders>
              <w:top w:val="single" w:sz="6" w:space="0" w:color="auto"/>
              <w:left w:val="single" w:sz="6" w:space="0" w:color="auto"/>
              <w:bottom w:val="single" w:sz="6" w:space="0" w:color="auto"/>
              <w:right w:val="single" w:sz="6" w:space="0" w:color="auto"/>
            </w:tcBorders>
          </w:tcPr>
          <w:p w:rsidR="00C3513D" w:rsidRPr="00293FA6" w:rsidRDefault="007E30C1" w:rsidP="00077AC3">
            <w:pPr>
              <w:autoSpaceDE w:val="0"/>
              <w:autoSpaceDN w:val="0"/>
              <w:adjustRightInd w:val="0"/>
              <w:rPr>
                <w:rFonts w:cs="Arial"/>
                <w:color w:val="333333"/>
                <w:sz w:val="16"/>
                <w:szCs w:val="16"/>
              </w:rPr>
            </w:pPr>
            <w:r w:rsidRPr="00293FA6">
              <w:rPr>
                <w:rFonts w:cs="Arial"/>
                <w:b/>
                <w:bCs/>
                <w:color w:val="333333"/>
                <w:sz w:val="16"/>
                <w:szCs w:val="16"/>
              </w:rPr>
              <w:t>Définition de cas standardisée</w:t>
            </w:r>
          </w:p>
        </w:tc>
      </w:tr>
      <w:tr w:rsidR="00C3513D" w:rsidRPr="00293FA6" w:rsidTr="00077AC3">
        <w:tblPrEx>
          <w:tblCellMar>
            <w:top w:w="0" w:type="dxa"/>
            <w:bottom w:w="0" w:type="dxa"/>
          </w:tblCellMar>
        </w:tblPrEx>
        <w:tc>
          <w:tcPr>
            <w:tcW w:w="10080" w:type="dxa"/>
            <w:tcBorders>
              <w:top w:val="single" w:sz="6" w:space="0" w:color="auto"/>
              <w:left w:val="single" w:sz="6" w:space="0" w:color="auto"/>
              <w:bottom w:val="single" w:sz="6" w:space="0" w:color="auto"/>
              <w:right w:val="single" w:sz="6" w:space="0" w:color="auto"/>
            </w:tcBorders>
          </w:tcPr>
          <w:p w:rsidR="00C3513D" w:rsidRPr="00293FA6" w:rsidRDefault="007E30C1" w:rsidP="00077AC3">
            <w:pPr>
              <w:widowControl w:val="0"/>
              <w:autoSpaceDE w:val="0"/>
              <w:autoSpaceDN w:val="0"/>
              <w:adjustRightInd w:val="0"/>
              <w:spacing w:line="200" w:lineRule="exact"/>
              <w:rPr>
                <w:rFonts w:cs="Arial"/>
                <w:color w:val="333333"/>
                <w:sz w:val="16"/>
                <w:szCs w:val="16"/>
              </w:rPr>
            </w:pPr>
          </w:p>
          <w:p w:rsidR="00C3513D" w:rsidRPr="00293FA6" w:rsidRDefault="007E30C1" w:rsidP="00077AC3">
            <w:pPr>
              <w:widowControl w:val="0"/>
              <w:autoSpaceDE w:val="0"/>
              <w:autoSpaceDN w:val="0"/>
              <w:adjustRightInd w:val="0"/>
              <w:ind w:left="97"/>
              <w:rPr>
                <w:rFonts w:cs="Arial"/>
                <w:color w:val="333333"/>
                <w:sz w:val="16"/>
                <w:szCs w:val="16"/>
              </w:rPr>
            </w:pPr>
            <w:r w:rsidRPr="00293FA6">
              <w:rPr>
                <w:rFonts w:cs="Arial"/>
                <w:b/>
                <w:bCs/>
                <w:i/>
                <w:iCs/>
                <w:color w:val="333333"/>
                <w:sz w:val="16"/>
                <w:szCs w:val="16"/>
              </w:rPr>
              <w:t>Nou</w:t>
            </w:r>
            <w:r w:rsidRPr="00293FA6">
              <w:rPr>
                <w:rFonts w:cs="Arial"/>
                <w:b/>
                <w:bCs/>
                <w:i/>
                <w:iCs/>
                <w:color w:val="333333"/>
                <w:spacing w:val="-1"/>
                <w:sz w:val="16"/>
                <w:szCs w:val="16"/>
              </w:rPr>
              <w:t>v</w:t>
            </w:r>
            <w:r w:rsidRPr="00293FA6">
              <w:rPr>
                <w:rFonts w:cs="Arial"/>
                <w:b/>
                <w:bCs/>
                <w:i/>
                <w:iCs/>
                <w:color w:val="333333"/>
                <w:sz w:val="16"/>
                <w:szCs w:val="16"/>
              </w:rPr>
              <w:t>eau c</w:t>
            </w:r>
            <w:r w:rsidRPr="00293FA6">
              <w:rPr>
                <w:rFonts w:cs="Arial"/>
                <w:b/>
                <w:bCs/>
                <w:i/>
                <w:iCs/>
                <w:color w:val="333333"/>
                <w:spacing w:val="-1"/>
                <w:sz w:val="16"/>
                <w:szCs w:val="16"/>
              </w:rPr>
              <w:t>a</w:t>
            </w:r>
            <w:r w:rsidRPr="00293FA6">
              <w:rPr>
                <w:rFonts w:cs="Arial"/>
                <w:b/>
                <w:bCs/>
                <w:i/>
                <w:iCs/>
                <w:color w:val="333333"/>
                <w:sz w:val="16"/>
                <w:szCs w:val="16"/>
              </w:rPr>
              <w:t>s présumé à</w:t>
            </w:r>
            <w:r w:rsidRPr="00293FA6">
              <w:rPr>
                <w:rFonts w:cs="Arial"/>
                <w:b/>
                <w:bCs/>
                <w:i/>
                <w:iCs/>
                <w:color w:val="333333"/>
                <w:spacing w:val="-1"/>
                <w:sz w:val="16"/>
                <w:szCs w:val="16"/>
              </w:rPr>
              <w:t xml:space="preserve"> </w:t>
            </w:r>
            <w:r w:rsidRPr="00293FA6">
              <w:rPr>
                <w:rFonts w:cs="Arial"/>
                <w:b/>
                <w:bCs/>
                <w:i/>
                <w:iCs/>
                <w:color w:val="333333"/>
                <w:sz w:val="16"/>
                <w:szCs w:val="16"/>
              </w:rPr>
              <w:t>la première visite :</w:t>
            </w:r>
          </w:p>
          <w:p w:rsidR="00C3513D" w:rsidRPr="00293FA6" w:rsidRDefault="007E30C1" w:rsidP="00077AC3">
            <w:pPr>
              <w:widowControl w:val="0"/>
              <w:autoSpaceDE w:val="0"/>
              <w:autoSpaceDN w:val="0"/>
              <w:adjustRightInd w:val="0"/>
              <w:spacing w:before="4" w:line="160" w:lineRule="exact"/>
              <w:rPr>
                <w:rFonts w:cs="Arial"/>
                <w:color w:val="333333"/>
                <w:sz w:val="16"/>
                <w:szCs w:val="16"/>
              </w:rPr>
            </w:pPr>
          </w:p>
          <w:p w:rsidR="00C3513D" w:rsidRPr="00293FA6" w:rsidRDefault="007E30C1" w:rsidP="00077AC3">
            <w:pPr>
              <w:widowControl w:val="0"/>
              <w:autoSpaceDE w:val="0"/>
              <w:autoSpaceDN w:val="0"/>
              <w:adjustRightInd w:val="0"/>
              <w:spacing w:line="288" w:lineRule="auto"/>
              <w:ind w:left="97" w:right="63"/>
              <w:rPr>
                <w:rFonts w:cs="Arial"/>
                <w:color w:val="333333"/>
                <w:sz w:val="16"/>
                <w:szCs w:val="16"/>
              </w:rPr>
            </w:pPr>
            <w:r w:rsidRPr="00293FA6">
              <w:rPr>
                <w:rFonts w:cs="Arial"/>
                <w:color w:val="333333"/>
                <w:sz w:val="16"/>
                <w:szCs w:val="16"/>
              </w:rPr>
              <w:t>Toute</w:t>
            </w:r>
            <w:r w:rsidRPr="00293FA6">
              <w:rPr>
                <w:rFonts w:cs="Arial"/>
                <w:color w:val="333333"/>
                <w:spacing w:val="14"/>
                <w:sz w:val="16"/>
                <w:szCs w:val="16"/>
              </w:rPr>
              <w:t xml:space="preserve"> </w:t>
            </w:r>
            <w:r w:rsidRPr="00293FA6">
              <w:rPr>
                <w:rFonts w:cs="Arial"/>
                <w:color w:val="333333"/>
                <w:sz w:val="16"/>
                <w:szCs w:val="16"/>
              </w:rPr>
              <w:t>pers</w:t>
            </w:r>
            <w:r w:rsidRPr="00293FA6">
              <w:rPr>
                <w:rFonts w:cs="Arial"/>
                <w:color w:val="333333"/>
                <w:spacing w:val="-1"/>
                <w:sz w:val="16"/>
                <w:szCs w:val="16"/>
              </w:rPr>
              <w:t>on</w:t>
            </w:r>
            <w:r w:rsidRPr="00293FA6">
              <w:rPr>
                <w:rFonts w:cs="Arial"/>
                <w:color w:val="333333"/>
                <w:sz w:val="16"/>
                <w:szCs w:val="16"/>
              </w:rPr>
              <w:t>ne</w:t>
            </w:r>
            <w:r w:rsidRPr="00293FA6">
              <w:rPr>
                <w:rFonts w:cs="Arial"/>
                <w:color w:val="333333"/>
                <w:spacing w:val="15"/>
                <w:sz w:val="16"/>
                <w:szCs w:val="16"/>
              </w:rPr>
              <w:t xml:space="preserve"> </w:t>
            </w:r>
            <w:r w:rsidRPr="00293FA6">
              <w:rPr>
                <w:rFonts w:cs="Arial"/>
                <w:color w:val="333333"/>
                <w:sz w:val="16"/>
                <w:szCs w:val="16"/>
              </w:rPr>
              <w:t>ay</w:t>
            </w:r>
            <w:r w:rsidRPr="00293FA6">
              <w:rPr>
                <w:rFonts w:cs="Arial"/>
                <w:color w:val="333333"/>
                <w:spacing w:val="-1"/>
                <w:sz w:val="16"/>
                <w:szCs w:val="16"/>
              </w:rPr>
              <w:t>a</w:t>
            </w:r>
            <w:r w:rsidRPr="00293FA6">
              <w:rPr>
                <w:rFonts w:cs="Arial"/>
                <w:color w:val="333333"/>
                <w:sz w:val="16"/>
                <w:szCs w:val="16"/>
              </w:rPr>
              <w:t>nt</w:t>
            </w:r>
            <w:r w:rsidRPr="00293FA6">
              <w:rPr>
                <w:rFonts w:cs="Arial"/>
                <w:color w:val="333333"/>
                <w:spacing w:val="15"/>
                <w:sz w:val="16"/>
                <w:szCs w:val="16"/>
              </w:rPr>
              <w:t xml:space="preserve"> </w:t>
            </w:r>
            <w:r w:rsidRPr="00293FA6">
              <w:rPr>
                <w:rFonts w:cs="Arial"/>
                <w:color w:val="333333"/>
                <w:sz w:val="16"/>
                <w:szCs w:val="16"/>
              </w:rPr>
              <w:t>u</w:t>
            </w:r>
            <w:r w:rsidRPr="00293FA6">
              <w:rPr>
                <w:rFonts w:cs="Arial"/>
                <w:color w:val="333333"/>
                <w:spacing w:val="-1"/>
                <w:sz w:val="16"/>
                <w:szCs w:val="16"/>
              </w:rPr>
              <w:t>n</w:t>
            </w:r>
            <w:r w:rsidRPr="00293FA6">
              <w:rPr>
                <w:rFonts w:cs="Arial"/>
                <w:color w:val="333333"/>
                <w:sz w:val="16"/>
                <w:szCs w:val="16"/>
              </w:rPr>
              <w:t>e</w:t>
            </w:r>
            <w:r w:rsidRPr="00293FA6">
              <w:rPr>
                <w:rFonts w:cs="Arial"/>
                <w:color w:val="333333"/>
                <w:spacing w:val="14"/>
                <w:sz w:val="16"/>
                <w:szCs w:val="16"/>
              </w:rPr>
              <w:t xml:space="preserve"> </w:t>
            </w:r>
            <w:r w:rsidRPr="00293FA6">
              <w:rPr>
                <w:rFonts w:cs="Arial"/>
                <w:color w:val="333333"/>
                <w:sz w:val="16"/>
                <w:szCs w:val="16"/>
              </w:rPr>
              <w:t>tens</w:t>
            </w:r>
            <w:r w:rsidRPr="00293FA6">
              <w:rPr>
                <w:rFonts w:cs="Arial"/>
                <w:color w:val="333333"/>
                <w:spacing w:val="-1"/>
                <w:sz w:val="16"/>
                <w:szCs w:val="16"/>
              </w:rPr>
              <w:t>i</w:t>
            </w:r>
            <w:r w:rsidRPr="00293FA6">
              <w:rPr>
                <w:rFonts w:cs="Arial"/>
                <w:color w:val="333333"/>
                <w:sz w:val="16"/>
                <w:szCs w:val="16"/>
              </w:rPr>
              <w:t>on</w:t>
            </w:r>
            <w:r w:rsidRPr="00293FA6">
              <w:rPr>
                <w:rFonts w:cs="Arial"/>
                <w:color w:val="333333"/>
                <w:spacing w:val="14"/>
                <w:sz w:val="16"/>
                <w:szCs w:val="16"/>
              </w:rPr>
              <w:t xml:space="preserve"> </w:t>
            </w:r>
            <w:r w:rsidRPr="00293FA6">
              <w:rPr>
                <w:rFonts w:cs="Arial"/>
                <w:color w:val="333333"/>
                <w:sz w:val="16"/>
                <w:szCs w:val="16"/>
              </w:rPr>
              <w:t>art</w:t>
            </w:r>
            <w:r w:rsidRPr="00293FA6">
              <w:rPr>
                <w:rFonts w:cs="Arial"/>
                <w:color w:val="333333"/>
                <w:spacing w:val="-1"/>
                <w:sz w:val="16"/>
                <w:szCs w:val="16"/>
              </w:rPr>
              <w:t>é</w:t>
            </w:r>
            <w:r w:rsidRPr="00293FA6">
              <w:rPr>
                <w:rFonts w:cs="Arial"/>
                <w:color w:val="333333"/>
                <w:sz w:val="16"/>
                <w:szCs w:val="16"/>
              </w:rPr>
              <w:t>rielle</w:t>
            </w:r>
            <w:r w:rsidRPr="00293FA6">
              <w:rPr>
                <w:rFonts w:cs="Arial"/>
                <w:color w:val="333333"/>
                <w:spacing w:val="15"/>
                <w:sz w:val="16"/>
                <w:szCs w:val="16"/>
              </w:rPr>
              <w:t xml:space="preserve"> </w:t>
            </w:r>
            <w:r w:rsidRPr="00293FA6">
              <w:rPr>
                <w:rFonts w:cs="Arial"/>
                <w:color w:val="333333"/>
                <w:spacing w:val="-1"/>
                <w:sz w:val="16"/>
                <w:szCs w:val="16"/>
              </w:rPr>
              <w:t>a</w:t>
            </w:r>
            <w:r w:rsidRPr="00293FA6">
              <w:rPr>
                <w:rFonts w:cs="Arial"/>
                <w:color w:val="333333"/>
                <w:sz w:val="16"/>
                <w:szCs w:val="16"/>
              </w:rPr>
              <w:t>u</w:t>
            </w:r>
            <w:r w:rsidRPr="00293FA6">
              <w:rPr>
                <w:rFonts w:cs="Arial"/>
                <w:color w:val="333333"/>
                <w:spacing w:val="14"/>
                <w:sz w:val="16"/>
                <w:szCs w:val="16"/>
              </w:rPr>
              <w:t xml:space="preserve"> </w:t>
            </w:r>
            <w:r w:rsidRPr="00293FA6">
              <w:rPr>
                <w:rFonts w:cs="Arial"/>
                <w:color w:val="333333"/>
                <w:sz w:val="16"/>
                <w:szCs w:val="16"/>
              </w:rPr>
              <w:t>re</w:t>
            </w:r>
            <w:r w:rsidRPr="00293FA6">
              <w:rPr>
                <w:rFonts w:cs="Arial"/>
                <w:color w:val="333333"/>
                <w:spacing w:val="-1"/>
                <w:sz w:val="16"/>
                <w:szCs w:val="16"/>
              </w:rPr>
              <w:t>p</w:t>
            </w:r>
            <w:r w:rsidRPr="00293FA6">
              <w:rPr>
                <w:rFonts w:cs="Arial"/>
                <w:color w:val="333333"/>
                <w:sz w:val="16"/>
                <w:szCs w:val="16"/>
              </w:rPr>
              <w:t>os</w:t>
            </w:r>
            <w:r w:rsidRPr="00293FA6">
              <w:rPr>
                <w:rFonts w:cs="Arial"/>
                <w:color w:val="333333"/>
                <w:spacing w:val="15"/>
                <w:sz w:val="16"/>
                <w:szCs w:val="16"/>
              </w:rPr>
              <w:t xml:space="preserve"> </w:t>
            </w:r>
            <w:r w:rsidRPr="00293FA6">
              <w:rPr>
                <w:rFonts w:cs="Arial"/>
                <w:color w:val="333333"/>
                <w:sz w:val="16"/>
                <w:szCs w:val="16"/>
              </w:rPr>
              <w:t>(</w:t>
            </w:r>
            <w:r w:rsidRPr="00293FA6">
              <w:rPr>
                <w:rFonts w:cs="Arial"/>
                <w:color w:val="333333"/>
                <w:spacing w:val="1"/>
                <w:sz w:val="16"/>
                <w:szCs w:val="16"/>
              </w:rPr>
              <w:t>m</w:t>
            </w:r>
            <w:r w:rsidRPr="00293FA6">
              <w:rPr>
                <w:rFonts w:cs="Arial"/>
                <w:color w:val="333333"/>
                <w:spacing w:val="-1"/>
                <w:sz w:val="16"/>
                <w:szCs w:val="16"/>
              </w:rPr>
              <w:t>e</w:t>
            </w:r>
            <w:r w:rsidRPr="00293FA6">
              <w:rPr>
                <w:rFonts w:cs="Arial"/>
                <w:color w:val="333333"/>
                <w:spacing w:val="1"/>
                <w:sz w:val="16"/>
                <w:szCs w:val="16"/>
              </w:rPr>
              <w:t>s</w:t>
            </w:r>
            <w:r w:rsidRPr="00293FA6">
              <w:rPr>
                <w:rFonts w:cs="Arial"/>
                <w:color w:val="333333"/>
                <w:spacing w:val="-1"/>
                <w:sz w:val="16"/>
                <w:szCs w:val="16"/>
              </w:rPr>
              <w:t>u</w:t>
            </w:r>
            <w:r w:rsidRPr="00293FA6">
              <w:rPr>
                <w:rFonts w:cs="Arial"/>
                <w:color w:val="333333"/>
                <w:sz w:val="16"/>
                <w:szCs w:val="16"/>
              </w:rPr>
              <w:t>re</w:t>
            </w:r>
            <w:r w:rsidRPr="00293FA6">
              <w:rPr>
                <w:rFonts w:cs="Arial"/>
                <w:color w:val="333333"/>
                <w:spacing w:val="14"/>
                <w:sz w:val="16"/>
                <w:szCs w:val="16"/>
              </w:rPr>
              <w:t xml:space="preserve"> </w:t>
            </w:r>
            <w:r w:rsidRPr="00293FA6">
              <w:rPr>
                <w:rFonts w:cs="Arial"/>
                <w:color w:val="333333"/>
                <w:sz w:val="16"/>
                <w:szCs w:val="16"/>
              </w:rPr>
              <w:t>réa</w:t>
            </w:r>
            <w:r w:rsidRPr="00293FA6">
              <w:rPr>
                <w:rFonts w:cs="Arial"/>
                <w:color w:val="333333"/>
                <w:spacing w:val="-1"/>
                <w:sz w:val="16"/>
                <w:szCs w:val="16"/>
              </w:rPr>
              <w:t>l</w:t>
            </w:r>
            <w:r w:rsidRPr="00293FA6">
              <w:rPr>
                <w:rFonts w:cs="Arial"/>
                <w:color w:val="333333"/>
                <w:sz w:val="16"/>
                <w:szCs w:val="16"/>
              </w:rPr>
              <w:t>isée</w:t>
            </w:r>
            <w:r w:rsidRPr="00293FA6">
              <w:rPr>
                <w:rFonts w:cs="Arial"/>
                <w:color w:val="333333"/>
                <w:spacing w:val="14"/>
                <w:sz w:val="16"/>
                <w:szCs w:val="16"/>
              </w:rPr>
              <w:t xml:space="preserve"> </w:t>
            </w:r>
            <w:r w:rsidRPr="00293FA6">
              <w:rPr>
                <w:rFonts w:cs="Arial"/>
                <w:color w:val="333333"/>
                <w:sz w:val="16"/>
                <w:szCs w:val="16"/>
              </w:rPr>
              <w:t>sur</w:t>
            </w:r>
            <w:r w:rsidRPr="00293FA6">
              <w:rPr>
                <w:rFonts w:cs="Arial"/>
                <w:color w:val="333333"/>
                <w:spacing w:val="15"/>
                <w:sz w:val="16"/>
                <w:szCs w:val="16"/>
              </w:rPr>
              <w:t xml:space="preserve"> </w:t>
            </w:r>
            <w:r w:rsidRPr="00293FA6">
              <w:rPr>
                <w:rFonts w:cs="Arial"/>
                <w:color w:val="333333"/>
                <w:sz w:val="16"/>
                <w:szCs w:val="16"/>
              </w:rPr>
              <w:t>3</w:t>
            </w:r>
            <w:r w:rsidRPr="00293FA6">
              <w:rPr>
                <w:rFonts w:cs="Arial"/>
                <w:color w:val="333333"/>
                <w:spacing w:val="15"/>
                <w:sz w:val="16"/>
                <w:szCs w:val="16"/>
              </w:rPr>
              <w:t xml:space="preserve"> </w:t>
            </w:r>
            <w:r w:rsidRPr="00293FA6">
              <w:rPr>
                <w:rFonts w:cs="Arial"/>
                <w:color w:val="333333"/>
                <w:spacing w:val="-1"/>
                <w:sz w:val="16"/>
                <w:szCs w:val="16"/>
              </w:rPr>
              <w:t>l</w:t>
            </w:r>
            <w:r w:rsidRPr="00293FA6">
              <w:rPr>
                <w:rFonts w:cs="Arial"/>
                <w:color w:val="333333"/>
                <w:sz w:val="16"/>
                <w:szCs w:val="16"/>
              </w:rPr>
              <w:t>ectures</w:t>
            </w:r>
            <w:r w:rsidRPr="00293FA6">
              <w:rPr>
                <w:rFonts w:cs="Arial"/>
                <w:color w:val="333333"/>
                <w:spacing w:val="15"/>
                <w:sz w:val="16"/>
                <w:szCs w:val="16"/>
              </w:rPr>
              <w:t xml:space="preserve"> </w:t>
            </w:r>
            <w:r w:rsidRPr="00293FA6">
              <w:rPr>
                <w:rFonts w:cs="Arial"/>
                <w:color w:val="333333"/>
                <w:spacing w:val="-1"/>
                <w:sz w:val="16"/>
                <w:szCs w:val="16"/>
              </w:rPr>
              <w:t>e</w:t>
            </w:r>
            <w:r w:rsidRPr="00293FA6">
              <w:rPr>
                <w:rFonts w:cs="Arial"/>
                <w:color w:val="333333"/>
                <w:sz w:val="16"/>
                <w:szCs w:val="16"/>
              </w:rPr>
              <w:t>n</w:t>
            </w:r>
            <w:r w:rsidRPr="00293FA6">
              <w:rPr>
                <w:rFonts w:cs="Arial"/>
                <w:color w:val="333333"/>
                <w:spacing w:val="16"/>
                <w:sz w:val="16"/>
                <w:szCs w:val="16"/>
              </w:rPr>
              <w:t xml:space="preserve"> </w:t>
            </w:r>
            <w:r w:rsidRPr="00293FA6">
              <w:rPr>
                <w:rFonts w:cs="Arial"/>
                <w:color w:val="333333"/>
                <w:spacing w:val="-1"/>
                <w:sz w:val="16"/>
                <w:szCs w:val="16"/>
              </w:rPr>
              <w:t>m</w:t>
            </w:r>
            <w:r w:rsidRPr="00293FA6">
              <w:rPr>
                <w:rFonts w:cs="Arial"/>
                <w:color w:val="333333"/>
                <w:sz w:val="16"/>
                <w:szCs w:val="16"/>
              </w:rPr>
              <w:t>oyenne,</w:t>
            </w:r>
            <w:r w:rsidRPr="00293FA6">
              <w:rPr>
                <w:rFonts w:cs="Arial"/>
                <w:color w:val="333333"/>
                <w:spacing w:val="14"/>
                <w:sz w:val="16"/>
                <w:szCs w:val="16"/>
              </w:rPr>
              <w:t xml:space="preserve"> </w:t>
            </w:r>
            <w:r w:rsidRPr="00293FA6">
              <w:rPr>
                <w:rFonts w:cs="Arial"/>
                <w:color w:val="333333"/>
                <w:sz w:val="16"/>
                <w:szCs w:val="16"/>
              </w:rPr>
              <w:t>à</w:t>
            </w:r>
            <w:r w:rsidRPr="00293FA6">
              <w:rPr>
                <w:rFonts w:cs="Arial"/>
                <w:color w:val="333333"/>
                <w:spacing w:val="15"/>
                <w:sz w:val="16"/>
                <w:szCs w:val="16"/>
              </w:rPr>
              <w:t xml:space="preserve"> </w:t>
            </w:r>
            <w:r w:rsidRPr="00293FA6">
              <w:rPr>
                <w:rFonts w:cs="Arial"/>
                <w:color w:val="333333"/>
                <w:sz w:val="16"/>
                <w:szCs w:val="16"/>
              </w:rPr>
              <w:t>5</w:t>
            </w:r>
            <w:r w:rsidRPr="00293FA6">
              <w:rPr>
                <w:rFonts w:cs="Arial"/>
                <w:color w:val="333333"/>
                <w:spacing w:val="14"/>
                <w:sz w:val="16"/>
                <w:szCs w:val="16"/>
              </w:rPr>
              <w:t xml:space="preserve"> </w:t>
            </w:r>
            <w:r w:rsidRPr="00293FA6">
              <w:rPr>
                <w:rFonts w:cs="Arial"/>
                <w:color w:val="333333"/>
                <w:sz w:val="16"/>
                <w:szCs w:val="16"/>
              </w:rPr>
              <w:t>m</w:t>
            </w:r>
            <w:r w:rsidRPr="00293FA6">
              <w:rPr>
                <w:rFonts w:cs="Arial"/>
                <w:color w:val="333333"/>
                <w:spacing w:val="-1"/>
                <w:sz w:val="16"/>
                <w:szCs w:val="16"/>
              </w:rPr>
              <w:t>i</w:t>
            </w:r>
            <w:r w:rsidRPr="00293FA6">
              <w:rPr>
                <w:rFonts w:cs="Arial"/>
                <w:color w:val="333333"/>
                <w:sz w:val="16"/>
                <w:szCs w:val="16"/>
              </w:rPr>
              <w:t>nutes d’intervalle)</w:t>
            </w:r>
            <w:r w:rsidRPr="00293FA6">
              <w:rPr>
                <w:rFonts w:cs="Arial"/>
                <w:color w:val="333333"/>
                <w:spacing w:val="-1"/>
                <w:sz w:val="16"/>
                <w:szCs w:val="16"/>
              </w:rPr>
              <w:t xml:space="preserve"> ≥</w:t>
            </w:r>
            <w:r w:rsidRPr="00293FA6">
              <w:rPr>
                <w:rFonts w:cs="Arial"/>
                <w:color w:val="333333"/>
                <w:sz w:val="16"/>
                <w:szCs w:val="16"/>
              </w:rPr>
              <w:t xml:space="preserve">140 mm Hg </w:t>
            </w:r>
            <w:r w:rsidRPr="00293FA6">
              <w:rPr>
                <w:rFonts w:cs="Arial"/>
                <w:color w:val="333333"/>
                <w:spacing w:val="-1"/>
                <w:sz w:val="16"/>
                <w:szCs w:val="16"/>
              </w:rPr>
              <w:t>p</w:t>
            </w:r>
            <w:r w:rsidRPr="00293FA6">
              <w:rPr>
                <w:rFonts w:cs="Arial"/>
                <w:color w:val="333333"/>
                <w:sz w:val="16"/>
                <w:szCs w:val="16"/>
              </w:rPr>
              <w:t xml:space="preserve">our la </w:t>
            </w:r>
            <w:r w:rsidRPr="00293FA6">
              <w:rPr>
                <w:rFonts w:cs="Arial"/>
                <w:color w:val="333333"/>
                <w:spacing w:val="-1"/>
                <w:sz w:val="16"/>
                <w:szCs w:val="16"/>
              </w:rPr>
              <w:t>p</w:t>
            </w:r>
            <w:r w:rsidRPr="00293FA6">
              <w:rPr>
                <w:rFonts w:cs="Arial"/>
                <w:color w:val="333333"/>
                <w:sz w:val="16"/>
                <w:szCs w:val="16"/>
              </w:rPr>
              <w:t>r</w:t>
            </w:r>
            <w:r w:rsidRPr="00293FA6">
              <w:rPr>
                <w:rFonts w:cs="Arial"/>
                <w:color w:val="333333"/>
                <w:spacing w:val="-1"/>
                <w:sz w:val="16"/>
                <w:szCs w:val="16"/>
              </w:rPr>
              <w:t>e</w:t>
            </w:r>
            <w:r w:rsidRPr="00293FA6">
              <w:rPr>
                <w:rFonts w:cs="Arial"/>
                <w:color w:val="333333"/>
                <w:sz w:val="16"/>
                <w:szCs w:val="16"/>
              </w:rPr>
              <w:t>ss</w:t>
            </w:r>
            <w:r w:rsidRPr="00293FA6">
              <w:rPr>
                <w:rFonts w:cs="Arial"/>
                <w:color w:val="333333"/>
                <w:spacing w:val="-1"/>
                <w:sz w:val="16"/>
                <w:szCs w:val="16"/>
              </w:rPr>
              <w:t>io</w:t>
            </w:r>
            <w:r w:rsidRPr="00293FA6">
              <w:rPr>
                <w:rFonts w:cs="Arial"/>
                <w:color w:val="333333"/>
                <w:sz w:val="16"/>
                <w:szCs w:val="16"/>
              </w:rPr>
              <w:t>n systoli</w:t>
            </w:r>
            <w:r w:rsidRPr="00293FA6">
              <w:rPr>
                <w:rFonts w:cs="Arial"/>
                <w:color w:val="333333"/>
                <w:spacing w:val="-1"/>
                <w:sz w:val="16"/>
                <w:szCs w:val="16"/>
              </w:rPr>
              <w:t>q</w:t>
            </w:r>
            <w:r w:rsidRPr="00293FA6">
              <w:rPr>
                <w:rFonts w:cs="Arial"/>
                <w:color w:val="333333"/>
                <w:sz w:val="16"/>
                <w:szCs w:val="16"/>
              </w:rPr>
              <w:t>ue, ou</w:t>
            </w:r>
            <w:r w:rsidRPr="00293FA6">
              <w:rPr>
                <w:rFonts w:cs="Arial"/>
                <w:color w:val="333333"/>
                <w:spacing w:val="2"/>
                <w:sz w:val="16"/>
                <w:szCs w:val="16"/>
              </w:rPr>
              <w:t xml:space="preserve"> </w:t>
            </w:r>
            <w:r w:rsidRPr="00293FA6">
              <w:rPr>
                <w:rFonts w:cs="Arial"/>
                <w:color w:val="333333"/>
                <w:spacing w:val="1"/>
                <w:sz w:val="16"/>
                <w:szCs w:val="16"/>
              </w:rPr>
              <w:t>≥</w:t>
            </w:r>
            <w:r w:rsidRPr="00293FA6">
              <w:rPr>
                <w:rFonts w:cs="Arial"/>
                <w:color w:val="333333"/>
                <w:sz w:val="16"/>
                <w:szCs w:val="16"/>
              </w:rPr>
              <w:t xml:space="preserve">90 </w:t>
            </w:r>
            <w:r w:rsidRPr="00293FA6">
              <w:rPr>
                <w:rFonts w:cs="Arial"/>
                <w:color w:val="333333"/>
                <w:spacing w:val="-1"/>
                <w:sz w:val="16"/>
                <w:szCs w:val="16"/>
              </w:rPr>
              <w:t>m</w:t>
            </w:r>
            <w:r w:rsidRPr="00293FA6">
              <w:rPr>
                <w:rFonts w:cs="Arial"/>
                <w:color w:val="333333"/>
                <w:sz w:val="16"/>
                <w:szCs w:val="16"/>
              </w:rPr>
              <w:t xml:space="preserve">m Hg pour la </w:t>
            </w:r>
            <w:r w:rsidRPr="00293FA6">
              <w:rPr>
                <w:rFonts w:cs="Arial"/>
                <w:color w:val="333333"/>
                <w:spacing w:val="-1"/>
                <w:sz w:val="16"/>
                <w:szCs w:val="16"/>
              </w:rPr>
              <w:t>p</w:t>
            </w:r>
            <w:r w:rsidRPr="00293FA6">
              <w:rPr>
                <w:rFonts w:cs="Arial"/>
                <w:color w:val="333333"/>
                <w:sz w:val="16"/>
                <w:szCs w:val="16"/>
              </w:rPr>
              <w:t>r</w:t>
            </w:r>
            <w:r w:rsidRPr="00293FA6">
              <w:rPr>
                <w:rFonts w:cs="Arial"/>
                <w:color w:val="333333"/>
                <w:spacing w:val="-1"/>
                <w:sz w:val="16"/>
                <w:szCs w:val="16"/>
              </w:rPr>
              <w:t>es</w:t>
            </w:r>
            <w:r w:rsidRPr="00293FA6">
              <w:rPr>
                <w:rFonts w:cs="Arial"/>
                <w:color w:val="333333"/>
                <w:sz w:val="16"/>
                <w:szCs w:val="16"/>
              </w:rPr>
              <w:t>sion d</w:t>
            </w:r>
            <w:r w:rsidRPr="00293FA6">
              <w:rPr>
                <w:rFonts w:cs="Arial"/>
                <w:color w:val="333333"/>
                <w:spacing w:val="-1"/>
                <w:sz w:val="16"/>
                <w:szCs w:val="16"/>
              </w:rPr>
              <w:t>i</w:t>
            </w:r>
            <w:r w:rsidRPr="00293FA6">
              <w:rPr>
                <w:rFonts w:cs="Arial"/>
                <w:color w:val="333333"/>
                <w:sz w:val="16"/>
                <w:szCs w:val="16"/>
              </w:rPr>
              <w:t>astoli</w:t>
            </w:r>
            <w:r w:rsidRPr="00293FA6">
              <w:rPr>
                <w:rFonts w:cs="Arial"/>
                <w:color w:val="333333"/>
                <w:spacing w:val="-1"/>
                <w:sz w:val="16"/>
                <w:szCs w:val="16"/>
              </w:rPr>
              <w:t>q</w:t>
            </w:r>
            <w:r w:rsidRPr="00293FA6">
              <w:rPr>
                <w:rFonts w:cs="Arial"/>
                <w:color w:val="333333"/>
                <w:sz w:val="16"/>
                <w:szCs w:val="16"/>
              </w:rPr>
              <w:t>ue.</w:t>
            </w:r>
          </w:p>
          <w:p w:rsidR="00C3513D" w:rsidRPr="00293FA6" w:rsidRDefault="007E30C1" w:rsidP="00077AC3">
            <w:pPr>
              <w:widowControl w:val="0"/>
              <w:autoSpaceDE w:val="0"/>
              <w:autoSpaceDN w:val="0"/>
              <w:adjustRightInd w:val="0"/>
              <w:spacing w:before="3" w:line="120" w:lineRule="exact"/>
              <w:rPr>
                <w:rFonts w:cs="Arial"/>
                <w:color w:val="333333"/>
                <w:sz w:val="16"/>
                <w:szCs w:val="16"/>
              </w:rPr>
            </w:pPr>
          </w:p>
          <w:p w:rsidR="00C3513D" w:rsidRPr="00293FA6" w:rsidRDefault="007E30C1" w:rsidP="00077AC3">
            <w:pPr>
              <w:widowControl w:val="0"/>
              <w:autoSpaceDE w:val="0"/>
              <w:autoSpaceDN w:val="0"/>
              <w:adjustRightInd w:val="0"/>
              <w:ind w:left="97"/>
              <w:rPr>
                <w:rFonts w:cs="Arial"/>
                <w:color w:val="333333"/>
                <w:sz w:val="16"/>
                <w:szCs w:val="16"/>
              </w:rPr>
            </w:pPr>
            <w:r w:rsidRPr="00293FA6">
              <w:rPr>
                <w:rFonts w:cs="Arial"/>
                <w:b/>
                <w:bCs/>
                <w:i/>
                <w:iCs/>
                <w:color w:val="333333"/>
                <w:sz w:val="16"/>
                <w:szCs w:val="16"/>
              </w:rPr>
              <w:t>Cas c</w:t>
            </w:r>
            <w:r w:rsidRPr="00293FA6">
              <w:rPr>
                <w:rFonts w:cs="Arial"/>
                <w:b/>
                <w:bCs/>
                <w:i/>
                <w:iCs/>
                <w:color w:val="333333"/>
                <w:spacing w:val="-1"/>
                <w:sz w:val="16"/>
                <w:szCs w:val="16"/>
              </w:rPr>
              <w:t>o</w:t>
            </w:r>
            <w:r w:rsidRPr="00293FA6">
              <w:rPr>
                <w:rFonts w:cs="Arial"/>
                <w:b/>
                <w:bCs/>
                <w:i/>
                <w:iCs/>
                <w:color w:val="333333"/>
                <w:sz w:val="16"/>
                <w:szCs w:val="16"/>
              </w:rPr>
              <w:t>nfir</w:t>
            </w:r>
            <w:r w:rsidRPr="00293FA6">
              <w:rPr>
                <w:rFonts w:cs="Arial"/>
                <w:b/>
                <w:bCs/>
                <w:i/>
                <w:iCs/>
                <w:color w:val="333333"/>
                <w:spacing w:val="-2"/>
                <w:sz w:val="16"/>
                <w:szCs w:val="16"/>
              </w:rPr>
              <w:t>m</w:t>
            </w:r>
            <w:r w:rsidRPr="00293FA6">
              <w:rPr>
                <w:rFonts w:cs="Arial"/>
                <w:b/>
                <w:bCs/>
                <w:i/>
                <w:iCs/>
                <w:color w:val="333333"/>
                <w:sz w:val="16"/>
                <w:szCs w:val="16"/>
              </w:rPr>
              <w:t xml:space="preserve">é </w:t>
            </w:r>
            <w:r w:rsidRPr="00293FA6">
              <w:rPr>
                <w:rFonts w:cs="Arial"/>
                <w:b/>
                <w:bCs/>
                <w:color w:val="333333"/>
                <w:sz w:val="16"/>
                <w:szCs w:val="16"/>
              </w:rPr>
              <w:t>:</w:t>
            </w:r>
          </w:p>
          <w:p w:rsidR="00C3513D" w:rsidRPr="00293FA6" w:rsidRDefault="007E30C1" w:rsidP="00077AC3">
            <w:pPr>
              <w:widowControl w:val="0"/>
              <w:autoSpaceDE w:val="0"/>
              <w:autoSpaceDN w:val="0"/>
              <w:adjustRightInd w:val="0"/>
              <w:spacing w:before="45" w:line="288" w:lineRule="auto"/>
              <w:ind w:left="97" w:right="147"/>
              <w:rPr>
                <w:rFonts w:cs="Arial"/>
                <w:color w:val="333333"/>
                <w:sz w:val="16"/>
                <w:szCs w:val="16"/>
              </w:rPr>
            </w:pPr>
            <w:r w:rsidRPr="00293FA6">
              <w:rPr>
                <w:rFonts w:cs="Arial"/>
                <w:color w:val="333333"/>
                <w:sz w:val="16"/>
                <w:szCs w:val="16"/>
              </w:rPr>
              <w:t>Toute p</w:t>
            </w:r>
            <w:r w:rsidRPr="00293FA6">
              <w:rPr>
                <w:rFonts w:cs="Arial"/>
                <w:color w:val="333333"/>
                <w:spacing w:val="-1"/>
                <w:sz w:val="16"/>
                <w:szCs w:val="16"/>
              </w:rPr>
              <w:t>e</w:t>
            </w:r>
            <w:r w:rsidRPr="00293FA6">
              <w:rPr>
                <w:rFonts w:cs="Arial"/>
                <w:color w:val="333333"/>
                <w:sz w:val="16"/>
                <w:szCs w:val="16"/>
              </w:rPr>
              <w:t>rso</w:t>
            </w:r>
            <w:r w:rsidRPr="00293FA6">
              <w:rPr>
                <w:rFonts w:cs="Arial"/>
                <w:color w:val="333333"/>
                <w:spacing w:val="-1"/>
                <w:sz w:val="16"/>
                <w:szCs w:val="16"/>
              </w:rPr>
              <w:t>n</w:t>
            </w:r>
            <w:r w:rsidRPr="00293FA6">
              <w:rPr>
                <w:rFonts w:cs="Arial"/>
                <w:color w:val="333333"/>
                <w:sz w:val="16"/>
                <w:szCs w:val="16"/>
              </w:rPr>
              <w:t>ne qui, à de</w:t>
            </w:r>
            <w:r w:rsidRPr="00293FA6">
              <w:rPr>
                <w:rFonts w:cs="Arial"/>
                <w:color w:val="333333"/>
                <w:spacing w:val="-1"/>
                <w:sz w:val="16"/>
                <w:szCs w:val="16"/>
              </w:rPr>
              <w:t>u</w:t>
            </w:r>
            <w:r w:rsidRPr="00293FA6">
              <w:rPr>
                <w:rFonts w:cs="Arial"/>
                <w:color w:val="333333"/>
                <w:sz w:val="16"/>
                <w:szCs w:val="16"/>
              </w:rPr>
              <w:t>x repr</w:t>
            </w:r>
            <w:r w:rsidRPr="00293FA6">
              <w:rPr>
                <w:rFonts w:cs="Arial"/>
                <w:color w:val="333333"/>
                <w:spacing w:val="-1"/>
                <w:sz w:val="16"/>
                <w:szCs w:val="16"/>
              </w:rPr>
              <w:t>i</w:t>
            </w:r>
            <w:r w:rsidRPr="00293FA6">
              <w:rPr>
                <w:rFonts w:cs="Arial"/>
                <w:color w:val="333333"/>
                <w:spacing w:val="1"/>
                <w:sz w:val="16"/>
                <w:szCs w:val="16"/>
              </w:rPr>
              <w:t>s</w:t>
            </w:r>
            <w:r w:rsidRPr="00293FA6">
              <w:rPr>
                <w:rFonts w:cs="Arial"/>
                <w:color w:val="333333"/>
                <w:spacing w:val="-1"/>
                <w:sz w:val="16"/>
                <w:szCs w:val="16"/>
              </w:rPr>
              <w:t>e</w:t>
            </w:r>
            <w:r w:rsidRPr="00293FA6">
              <w:rPr>
                <w:rFonts w:cs="Arial"/>
                <w:color w:val="333333"/>
                <w:sz w:val="16"/>
                <w:szCs w:val="16"/>
              </w:rPr>
              <w:t>s au</w:t>
            </w:r>
            <w:r w:rsidRPr="00293FA6">
              <w:rPr>
                <w:rFonts w:cs="Arial"/>
                <w:color w:val="333333"/>
                <w:spacing w:val="-1"/>
                <w:sz w:val="16"/>
                <w:szCs w:val="16"/>
              </w:rPr>
              <w:t xml:space="preserve"> </w:t>
            </w:r>
            <w:r w:rsidRPr="00293FA6">
              <w:rPr>
                <w:rFonts w:cs="Arial"/>
                <w:color w:val="333333"/>
                <w:sz w:val="16"/>
                <w:szCs w:val="16"/>
              </w:rPr>
              <w:t xml:space="preserve">moins, </w:t>
            </w:r>
            <w:r w:rsidRPr="00293FA6">
              <w:rPr>
                <w:rFonts w:cs="Arial"/>
                <w:color w:val="333333"/>
                <w:spacing w:val="-1"/>
                <w:sz w:val="16"/>
                <w:szCs w:val="16"/>
              </w:rPr>
              <w:t>p</w:t>
            </w:r>
            <w:r w:rsidRPr="00293FA6">
              <w:rPr>
                <w:rFonts w:cs="Arial"/>
                <w:color w:val="333333"/>
                <w:sz w:val="16"/>
                <w:szCs w:val="16"/>
              </w:rPr>
              <w:t>r</w:t>
            </w:r>
            <w:r w:rsidRPr="00293FA6">
              <w:rPr>
                <w:rFonts w:cs="Arial"/>
                <w:color w:val="333333"/>
                <w:spacing w:val="-1"/>
                <w:sz w:val="16"/>
                <w:szCs w:val="16"/>
              </w:rPr>
              <w:t>é</w:t>
            </w:r>
            <w:r w:rsidRPr="00293FA6">
              <w:rPr>
                <w:rFonts w:cs="Arial"/>
                <w:color w:val="333333"/>
                <w:spacing w:val="1"/>
                <w:sz w:val="16"/>
                <w:szCs w:val="16"/>
              </w:rPr>
              <w:t>s</w:t>
            </w:r>
            <w:r w:rsidRPr="00293FA6">
              <w:rPr>
                <w:rFonts w:cs="Arial"/>
                <w:color w:val="333333"/>
                <w:spacing w:val="-1"/>
                <w:sz w:val="16"/>
                <w:szCs w:val="16"/>
              </w:rPr>
              <w:t>e</w:t>
            </w:r>
            <w:r w:rsidRPr="00293FA6">
              <w:rPr>
                <w:rFonts w:cs="Arial"/>
                <w:color w:val="333333"/>
                <w:sz w:val="16"/>
                <w:szCs w:val="16"/>
              </w:rPr>
              <w:t>nte une te</w:t>
            </w:r>
            <w:r w:rsidRPr="00293FA6">
              <w:rPr>
                <w:rFonts w:cs="Arial"/>
                <w:color w:val="333333"/>
                <w:spacing w:val="-1"/>
                <w:sz w:val="16"/>
                <w:szCs w:val="16"/>
              </w:rPr>
              <w:t>n</w:t>
            </w:r>
            <w:r w:rsidRPr="00293FA6">
              <w:rPr>
                <w:rFonts w:cs="Arial"/>
                <w:color w:val="333333"/>
                <w:spacing w:val="1"/>
                <w:sz w:val="16"/>
                <w:szCs w:val="16"/>
              </w:rPr>
              <w:t>s</w:t>
            </w:r>
            <w:r w:rsidRPr="00293FA6">
              <w:rPr>
                <w:rFonts w:cs="Arial"/>
                <w:color w:val="333333"/>
                <w:spacing w:val="-1"/>
                <w:sz w:val="16"/>
                <w:szCs w:val="16"/>
              </w:rPr>
              <w:t>i</w:t>
            </w:r>
            <w:r w:rsidRPr="00293FA6">
              <w:rPr>
                <w:rFonts w:cs="Arial"/>
                <w:color w:val="333333"/>
                <w:sz w:val="16"/>
                <w:szCs w:val="16"/>
              </w:rPr>
              <w:t>on art</w:t>
            </w:r>
            <w:r w:rsidRPr="00293FA6">
              <w:rPr>
                <w:rFonts w:cs="Arial"/>
                <w:color w:val="333333"/>
                <w:spacing w:val="-1"/>
                <w:sz w:val="16"/>
                <w:szCs w:val="16"/>
              </w:rPr>
              <w:t>é</w:t>
            </w:r>
            <w:r w:rsidRPr="00293FA6">
              <w:rPr>
                <w:rFonts w:cs="Arial"/>
                <w:color w:val="333333"/>
                <w:sz w:val="16"/>
                <w:szCs w:val="16"/>
              </w:rPr>
              <w:t xml:space="preserve">rielle </w:t>
            </w:r>
            <w:r w:rsidRPr="00293FA6">
              <w:rPr>
                <w:rFonts w:cs="Arial"/>
                <w:color w:val="333333"/>
                <w:spacing w:val="-1"/>
                <w:sz w:val="16"/>
                <w:szCs w:val="16"/>
              </w:rPr>
              <w:t>a</w:t>
            </w:r>
            <w:r w:rsidRPr="00293FA6">
              <w:rPr>
                <w:rFonts w:cs="Arial"/>
                <w:color w:val="333333"/>
                <w:sz w:val="16"/>
                <w:szCs w:val="16"/>
              </w:rPr>
              <w:t>u rep</w:t>
            </w:r>
            <w:r w:rsidRPr="00293FA6">
              <w:rPr>
                <w:rFonts w:cs="Arial"/>
                <w:color w:val="333333"/>
                <w:spacing w:val="-1"/>
                <w:sz w:val="16"/>
                <w:szCs w:val="16"/>
              </w:rPr>
              <w:t>o</w:t>
            </w:r>
            <w:r w:rsidRPr="00293FA6">
              <w:rPr>
                <w:rFonts w:cs="Arial"/>
                <w:color w:val="333333"/>
                <w:sz w:val="16"/>
                <w:szCs w:val="16"/>
              </w:rPr>
              <w:t>s (3 lectures)</w:t>
            </w:r>
            <w:r w:rsidRPr="00293FA6">
              <w:rPr>
                <w:rFonts w:cs="Arial"/>
                <w:color w:val="333333"/>
                <w:spacing w:val="3"/>
                <w:sz w:val="16"/>
                <w:szCs w:val="16"/>
              </w:rPr>
              <w:t xml:space="preserve"> </w:t>
            </w:r>
            <w:r w:rsidRPr="00293FA6">
              <w:rPr>
                <w:rFonts w:cs="Arial"/>
                <w:color w:val="333333"/>
                <w:spacing w:val="-1"/>
                <w:sz w:val="16"/>
                <w:szCs w:val="16"/>
              </w:rPr>
              <w:t>≥</w:t>
            </w:r>
            <w:r w:rsidRPr="00293FA6">
              <w:rPr>
                <w:rFonts w:cs="Arial"/>
                <w:color w:val="333333"/>
                <w:sz w:val="16"/>
                <w:szCs w:val="16"/>
              </w:rPr>
              <w:t>140</w:t>
            </w:r>
            <w:r w:rsidRPr="00293FA6">
              <w:rPr>
                <w:rFonts w:cs="Arial"/>
                <w:color w:val="333333"/>
                <w:spacing w:val="-1"/>
                <w:sz w:val="16"/>
                <w:szCs w:val="16"/>
              </w:rPr>
              <w:t xml:space="preserve"> </w:t>
            </w:r>
            <w:r w:rsidRPr="00293FA6">
              <w:rPr>
                <w:rFonts w:cs="Arial"/>
                <w:color w:val="333333"/>
                <w:sz w:val="16"/>
                <w:szCs w:val="16"/>
              </w:rPr>
              <w:t xml:space="preserve">mm Hg pour la </w:t>
            </w:r>
            <w:r w:rsidRPr="00293FA6">
              <w:rPr>
                <w:rFonts w:cs="Arial"/>
                <w:color w:val="333333"/>
                <w:spacing w:val="-1"/>
                <w:sz w:val="16"/>
                <w:szCs w:val="16"/>
              </w:rPr>
              <w:t>p</w:t>
            </w:r>
            <w:r w:rsidRPr="00293FA6">
              <w:rPr>
                <w:rFonts w:cs="Arial"/>
                <w:color w:val="333333"/>
                <w:sz w:val="16"/>
                <w:szCs w:val="16"/>
              </w:rPr>
              <w:t>r</w:t>
            </w:r>
            <w:r w:rsidRPr="00293FA6">
              <w:rPr>
                <w:rFonts w:cs="Arial"/>
                <w:color w:val="333333"/>
                <w:spacing w:val="-1"/>
                <w:sz w:val="16"/>
                <w:szCs w:val="16"/>
              </w:rPr>
              <w:t>es</w:t>
            </w:r>
            <w:r w:rsidRPr="00293FA6">
              <w:rPr>
                <w:rFonts w:cs="Arial"/>
                <w:color w:val="333333"/>
                <w:sz w:val="16"/>
                <w:szCs w:val="16"/>
              </w:rPr>
              <w:t>s</w:t>
            </w:r>
            <w:r w:rsidRPr="00293FA6">
              <w:rPr>
                <w:rFonts w:cs="Arial"/>
                <w:color w:val="333333"/>
                <w:spacing w:val="-1"/>
                <w:sz w:val="16"/>
                <w:szCs w:val="16"/>
              </w:rPr>
              <w:t>i</w:t>
            </w:r>
            <w:r w:rsidRPr="00293FA6">
              <w:rPr>
                <w:rFonts w:cs="Arial"/>
                <w:color w:val="333333"/>
                <w:sz w:val="16"/>
                <w:szCs w:val="16"/>
              </w:rPr>
              <w:t>on systol</w:t>
            </w:r>
            <w:r w:rsidRPr="00293FA6">
              <w:rPr>
                <w:rFonts w:cs="Arial"/>
                <w:color w:val="333333"/>
                <w:spacing w:val="-1"/>
                <w:sz w:val="16"/>
                <w:szCs w:val="16"/>
              </w:rPr>
              <w:t>i</w:t>
            </w:r>
            <w:r w:rsidRPr="00293FA6">
              <w:rPr>
                <w:rFonts w:cs="Arial"/>
                <w:color w:val="333333"/>
                <w:sz w:val="16"/>
                <w:szCs w:val="16"/>
              </w:rPr>
              <w:t>que,</w:t>
            </w:r>
            <w:r w:rsidRPr="00293FA6">
              <w:rPr>
                <w:rFonts w:cs="Arial"/>
                <w:color w:val="333333"/>
                <w:spacing w:val="-2"/>
                <w:sz w:val="16"/>
                <w:szCs w:val="16"/>
              </w:rPr>
              <w:t xml:space="preserve"> </w:t>
            </w:r>
            <w:r w:rsidRPr="00293FA6">
              <w:rPr>
                <w:rFonts w:cs="Arial"/>
                <w:color w:val="333333"/>
                <w:sz w:val="16"/>
                <w:szCs w:val="16"/>
              </w:rPr>
              <w:t>ou</w:t>
            </w:r>
            <w:r w:rsidRPr="00293FA6">
              <w:rPr>
                <w:rFonts w:cs="Arial"/>
                <w:color w:val="333333"/>
                <w:spacing w:val="1"/>
                <w:sz w:val="16"/>
                <w:szCs w:val="16"/>
              </w:rPr>
              <w:t xml:space="preserve"> ≥</w:t>
            </w:r>
            <w:r w:rsidRPr="00293FA6">
              <w:rPr>
                <w:rFonts w:cs="Arial"/>
                <w:color w:val="333333"/>
                <w:sz w:val="16"/>
                <w:szCs w:val="16"/>
              </w:rPr>
              <w:t>90 mm</w:t>
            </w:r>
            <w:r w:rsidRPr="00293FA6">
              <w:rPr>
                <w:rFonts w:cs="Arial"/>
                <w:color w:val="333333"/>
                <w:spacing w:val="-1"/>
                <w:sz w:val="16"/>
                <w:szCs w:val="16"/>
              </w:rPr>
              <w:t xml:space="preserve"> </w:t>
            </w:r>
            <w:r w:rsidRPr="00293FA6">
              <w:rPr>
                <w:rFonts w:cs="Arial"/>
                <w:color w:val="333333"/>
                <w:sz w:val="16"/>
                <w:szCs w:val="16"/>
              </w:rPr>
              <w:t>Hg p</w:t>
            </w:r>
            <w:r w:rsidRPr="00293FA6">
              <w:rPr>
                <w:rFonts w:cs="Arial"/>
                <w:color w:val="333333"/>
                <w:spacing w:val="-1"/>
                <w:sz w:val="16"/>
                <w:szCs w:val="16"/>
              </w:rPr>
              <w:t>o</w:t>
            </w:r>
            <w:r w:rsidRPr="00293FA6">
              <w:rPr>
                <w:rFonts w:cs="Arial"/>
                <w:color w:val="333333"/>
                <w:sz w:val="16"/>
                <w:szCs w:val="16"/>
              </w:rPr>
              <w:t xml:space="preserve">ur la </w:t>
            </w:r>
            <w:r w:rsidRPr="00293FA6">
              <w:rPr>
                <w:rFonts w:cs="Arial"/>
                <w:color w:val="333333"/>
                <w:spacing w:val="-1"/>
                <w:sz w:val="16"/>
                <w:szCs w:val="16"/>
              </w:rPr>
              <w:t>pr</w:t>
            </w:r>
            <w:r w:rsidRPr="00293FA6">
              <w:rPr>
                <w:rFonts w:cs="Arial"/>
                <w:color w:val="333333"/>
                <w:sz w:val="16"/>
                <w:szCs w:val="16"/>
              </w:rPr>
              <w:t>ession d</w:t>
            </w:r>
            <w:r w:rsidRPr="00293FA6">
              <w:rPr>
                <w:rFonts w:cs="Arial"/>
                <w:color w:val="333333"/>
                <w:spacing w:val="-1"/>
                <w:sz w:val="16"/>
                <w:szCs w:val="16"/>
              </w:rPr>
              <w:t>i</w:t>
            </w:r>
            <w:r w:rsidRPr="00293FA6">
              <w:rPr>
                <w:rFonts w:cs="Arial"/>
                <w:color w:val="333333"/>
                <w:sz w:val="16"/>
                <w:szCs w:val="16"/>
              </w:rPr>
              <w:t>asto</w:t>
            </w:r>
            <w:r w:rsidRPr="00293FA6">
              <w:rPr>
                <w:rFonts w:cs="Arial"/>
                <w:color w:val="333333"/>
                <w:spacing w:val="-1"/>
                <w:sz w:val="16"/>
                <w:szCs w:val="16"/>
              </w:rPr>
              <w:t>l</w:t>
            </w:r>
            <w:r w:rsidRPr="00293FA6">
              <w:rPr>
                <w:rFonts w:cs="Arial"/>
                <w:color w:val="333333"/>
                <w:sz w:val="16"/>
                <w:szCs w:val="16"/>
              </w:rPr>
              <w:t>ique.</w:t>
            </w:r>
          </w:p>
          <w:p w:rsidR="00C3513D" w:rsidRPr="00293FA6" w:rsidRDefault="007E30C1" w:rsidP="00077AC3">
            <w:pPr>
              <w:widowControl w:val="0"/>
              <w:autoSpaceDE w:val="0"/>
              <w:autoSpaceDN w:val="0"/>
              <w:adjustRightInd w:val="0"/>
              <w:spacing w:before="16" w:line="280" w:lineRule="exact"/>
              <w:rPr>
                <w:rFonts w:cs="Arial"/>
                <w:color w:val="333333"/>
                <w:sz w:val="16"/>
                <w:szCs w:val="16"/>
              </w:rPr>
            </w:pPr>
          </w:p>
          <w:p w:rsidR="00C3513D" w:rsidRPr="00293FA6" w:rsidRDefault="007E30C1" w:rsidP="00077AC3">
            <w:pPr>
              <w:autoSpaceDE w:val="0"/>
              <w:autoSpaceDN w:val="0"/>
              <w:adjustRightInd w:val="0"/>
              <w:ind w:left="792" w:hanging="792"/>
              <w:rPr>
                <w:rFonts w:cs="Arial"/>
                <w:color w:val="333333"/>
                <w:sz w:val="16"/>
                <w:szCs w:val="16"/>
              </w:rPr>
            </w:pPr>
            <w:r w:rsidRPr="00293FA6">
              <w:rPr>
                <w:rFonts w:cs="Arial"/>
                <w:b/>
                <w:bCs/>
                <w:color w:val="333333"/>
                <w:sz w:val="16"/>
                <w:szCs w:val="16"/>
              </w:rPr>
              <w:t>*</w:t>
            </w:r>
            <w:r w:rsidRPr="00293FA6">
              <w:rPr>
                <w:rFonts w:cs="Arial"/>
                <w:b/>
                <w:bCs/>
                <w:i/>
                <w:iCs/>
                <w:color w:val="333333"/>
                <w:sz w:val="16"/>
                <w:szCs w:val="16"/>
              </w:rPr>
              <w:t>Noti</w:t>
            </w:r>
            <w:r w:rsidRPr="00293FA6">
              <w:rPr>
                <w:rFonts w:cs="Arial"/>
                <w:b/>
                <w:bCs/>
                <w:i/>
                <w:iCs/>
                <w:color w:val="333333"/>
                <w:spacing w:val="-1"/>
                <w:sz w:val="16"/>
                <w:szCs w:val="16"/>
              </w:rPr>
              <w:t>f</w:t>
            </w:r>
            <w:r w:rsidRPr="00293FA6">
              <w:rPr>
                <w:rFonts w:cs="Arial"/>
                <w:b/>
                <w:bCs/>
                <w:i/>
                <w:iCs/>
                <w:color w:val="333333"/>
                <w:sz w:val="16"/>
                <w:szCs w:val="16"/>
              </w:rPr>
              <w:t>ier</w:t>
            </w:r>
            <w:r w:rsidRPr="00293FA6">
              <w:rPr>
                <w:rFonts w:cs="Arial"/>
                <w:b/>
                <w:bCs/>
                <w:i/>
                <w:iCs/>
                <w:color w:val="333333"/>
                <w:spacing w:val="-1"/>
                <w:sz w:val="16"/>
                <w:szCs w:val="16"/>
              </w:rPr>
              <w:t xml:space="preserve"> </w:t>
            </w:r>
            <w:r w:rsidRPr="00293FA6">
              <w:rPr>
                <w:rFonts w:cs="Arial"/>
                <w:b/>
                <w:bCs/>
                <w:i/>
                <w:iCs/>
                <w:color w:val="333333"/>
                <w:sz w:val="16"/>
                <w:szCs w:val="16"/>
              </w:rPr>
              <w:t>seul</w:t>
            </w:r>
            <w:r w:rsidRPr="00293FA6">
              <w:rPr>
                <w:rFonts w:cs="Arial"/>
                <w:b/>
                <w:bCs/>
                <w:i/>
                <w:iCs/>
                <w:color w:val="333333"/>
                <w:spacing w:val="-1"/>
                <w:sz w:val="16"/>
                <w:szCs w:val="16"/>
              </w:rPr>
              <w:t>e</w:t>
            </w:r>
            <w:r w:rsidRPr="00293FA6">
              <w:rPr>
                <w:rFonts w:cs="Arial"/>
                <w:b/>
                <w:bCs/>
                <w:i/>
                <w:iCs/>
                <w:color w:val="333333"/>
                <w:sz w:val="16"/>
                <w:szCs w:val="16"/>
              </w:rPr>
              <w:t>ment</w:t>
            </w:r>
            <w:r w:rsidRPr="00293FA6">
              <w:rPr>
                <w:rFonts w:cs="Arial"/>
                <w:b/>
                <w:bCs/>
                <w:i/>
                <w:iCs/>
                <w:color w:val="333333"/>
                <w:spacing w:val="1"/>
                <w:sz w:val="16"/>
                <w:szCs w:val="16"/>
              </w:rPr>
              <w:t xml:space="preserve"> </w:t>
            </w:r>
            <w:r w:rsidRPr="00293FA6">
              <w:rPr>
                <w:rFonts w:cs="Arial"/>
                <w:b/>
                <w:bCs/>
                <w:i/>
                <w:iCs/>
                <w:color w:val="333333"/>
                <w:sz w:val="16"/>
                <w:szCs w:val="16"/>
              </w:rPr>
              <w:t xml:space="preserve">le </w:t>
            </w:r>
            <w:r w:rsidRPr="00293FA6">
              <w:rPr>
                <w:rFonts w:cs="Arial"/>
                <w:b/>
                <w:bCs/>
                <w:i/>
                <w:iCs/>
                <w:color w:val="333333"/>
                <w:spacing w:val="-1"/>
                <w:sz w:val="16"/>
                <w:szCs w:val="16"/>
              </w:rPr>
              <w:t>p</w:t>
            </w:r>
            <w:r w:rsidRPr="00293FA6">
              <w:rPr>
                <w:rFonts w:cs="Arial"/>
                <w:b/>
                <w:bCs/>
                <w:i/>
                <w:iCs/>
                <w:color w:val="333333"/>
                <w:sz w:val="16"/>
                <w:szCs w:val="16"/>
              </w:rPr>
              <w:t>rem</w:t>
            </w:r>
            <w:r w:rsidRPr="00293FA6">
              <w:rPr>
                <w:rFonts w:cs="Arial"/>
                <w:b/>
                <w:bCs/>
                <w:i/>
                <w:iCs/>
                <w:color w:val="333333"/>
                <w:spacing w:val="-1"/>
                <w:sz w:val="16"/>
                <w:szCs w:val="16"/>
              </w:rPr>
              <w:t>i</w:t>
            </w:r>
            <w:r w:rsidRPr="00293FA6">
              <w:rPr>
                <w:rFonts w:cs="Arial"/>
                <w:b/>
                <w:bCs/>
                <w:i/>
                <w:iCs/>
                <w:color w:val="333333"/>
                <w:sz w:val="16"/>
                <w:szCs w:val="16"/>
              </w:rPr>
              <w:t>er</w:t>
            </w:r>
            <w:r w:rsidRPr="00293FA6">
              <w:rPr>
                <w:rFonts w:cs="Arial"/>
                <w:b/>
                <w:bCs/>
                <w:i/>
                <w:iCs/>
                <w:color w:val="333333"/>
                <w:spacing w:val="1"/>
                <w:sz w:val="16"/>
                <w:szCs w:val="16"/>
              </w:rPr>
              <w:t xml:space="preserve"> </w:t>
            </w:r>
            <w:r w:rsidRPr="00293FA6">
              <w:rPr>
                <w:rFonts w:cs="Arial"/>
                <w:b/>
                <w:bCs/>
                <w:i/>
                <w:iCs/>
                <w:color w:val="333333"/>
                <w:sz w:val="16"/>
                <w:szCs w:val="16"/>
              </w:rPr>
              <w:t>c</w:t>
            </w:r>
            <w:r w:rsidRPr="00293FA6">
              <w:rPr>
                <w:rFonts w:cs="Arial"/>
                <w:b/>
                <w:bCs/>
                <w:i/>
                <w:iCs/>
                <w:color w:val="333333"/>
                <w:spacing w:val="-1"/>
                <w:sz w:val="16"/>
                <w:szCs w:val="16"/>
              </w:rPr>
              <w:t>a</w:t>
            </w:r>
            <w:r w:rsidRPr="00293FA6">
              <w:rPr>
                <w:rFonts w:cs="Arial"/>
                <w:b/>
                <w:bCs/>
                <w:i/>
                <w:iCs/>
                <w:color w:val="333333"/>
                <w:sz w:val="16"/>
                <w:szCs w:val="16"/>
              </w:rPr>
              <w:t>s</w:t>
            </w:r>
            <w:r w:rsidRPr="00293FA6">
              <w:rPr>
                <w:rFonts w:cs="Arial"/>
                <w:b/>
                <w:bCs/>
                <w:i/>
                <w:iCs/>
                <w:color w:val="333333"/>
                <w:spacing w:val="1"/>
                <w:sz w:val="16"/>
                <w:szCs w:val="16"/>
              </w:rPr>
              <w:t xml:space="preserve"> </w:t>
            </w:r>
            <w:r w:rsidRPr="00293FA6">
              <w:rPr>
                <w:rFonts w:cs="Arial"/>
                <w:b/>
                <w:bCs/>
                <w:i/>
                <w:iCs/>
                <w:color w:val="333333"/>
                <w:sz w:val="16"/>
                <w:szCs w:val="16"/>
              </w:rPr>
              <w:t>diagn</w:t>
            </w:r>
            <w:r w:rsidRPr="00293FA6">
              <w:rPr>
                <w:rFonts w:cs="Arial"/>
                <w:b/>
                <w:bCs/>
                <w:i/>
                <w:iCs/>
                <w:color w:val="333333"/>
                <w:spacing w:val="-1"/>
                <w:sz w:val="16"/>
                <w:szCs w:val="16"/>
              </w:rPr>
              <w:t>os</w:t>
            </w:r>
            <w:r w:rsidRPr="00293FA6">
              <w:rPr>
                <w:rFonts w:cs="Arial"/>
                <w:b/>
                <w:bCs/>
                <w:i/>
                <w:iCs/>
                <w:color w:val="333333"/>
                <w:sz w:val="16"/>
                <w:szCs w:val="16"/>
              </w:rPr>
              <w:t>tiqué dans</w:t>
            </w:r>
            <w:r w:rsidRPr="00293FA6">
              <w:rPr>
                <w:rFonts w:cs="Arial"/>
                <w:b/>
                <w:bCs/>
                <w:i/>
                <w:iCs/>
                <w:color w:val="333333"/>
                <w:spacing w:val="-1"/>
                <w:sz w:val="16"/>
                <w:szCs w:val="16"/>
              </w:rPr>
              <w:t xml:space="preserve"> </w:t>
            </w:r>
            <w:r w:rsidRPr="00293FA6">
              <w:rPr>
                <w:rFonts w:cs="Arial"/>
                <w:b/>
                <w:bCs/>
                <w:i/>
                <w:iCs/>
                <w:color w:val="333333"/>
                <w:sz w:val="16"/>
                <w:szCs w:val="16"/>
              </w:rPr>
              <w:t xml:space="preserve">la </w:t>
            </w:r>
            <w:r w:rsidRPr="00293FA6">
              <w:rPr>
                <w:rFonts w:cs="Arial"/>
                <w:b/>
                <w:bCs/>
                <w:i/>
                <w:iCs/>
                <w:color w:val="333333"/>
                <w:spacing w:val="-1"/>
                <w:sz w:val="16"/>
                <w:szCs w:val="16"/>
              </w:rPr>
              <w:t>s</w:t>
            </w:r>
            <w:r w:rsidRPr="00293FA6">
              <w:rPr>
                <w:rFonts w:cs="Arial"/>
                <w:b/>
                <w:bCs/>
                <w:i/>
                <w:iCs/>
                <w:color w:val="333333"/>
                <w:sz w:val="16"/>
                <w:szCs w:val="16"/>
              </w:rPr>
              <w:t>truct</w:t>
            </w:r>
            <w:r w:rsidRPr="00293FA6">
              <w:rPr>
                <w:rFonts w:cs="Arial"/>
                <w:b/>
                <w:bCs/>
                <w:i/>
                <w:iCs/>
                <w:color w:val="333333"/>
                <w:spacing w:val="-1"/>
                <w:sz w:val="16"/>
                <w:szCs w:val="16"/>
              </w:rPr>
              <w:t>u</w:t>
            </w:r>
            <w:r w:rsidRPr="00293FA6">
              <w:rPr>
                <w:rFonts w:cs="Arial"/>
                <w:b/>
                <w:bCs/>
                <w:i/>
                <w:iCs/>
                <w:color w:val="333333"/>
                <w:sz w:val="16"/>
                <w:szCs w:val="16"/>
              </w:rPr>
              <w:t>re de</w:t>
            </w:r>
            <w:r w:rsidRPr="00293FA6">
              <w:rPr>
                <w:rFonts w:cs="Arial"/>
                <w:b/>
                <w:bCs/>
                <w:i/>
                <w:iCs/>
                <w:color w:val="333333"/>
                <w:spacing w:val="-1"/>
                <w:sz w:val="16"/>
                <w:szCs w:val="16"/>
              </w:rPr>
              <w:t xml:space="preserve"> </w:t>
            </w:r>
            <w:r w:rsidRPr="00293FA6">
              <w:rPr>
                <w:rFonts w:cs="Arial"/>
                <w:b/>
                <w:bCs/>
                <w:i/>
                <w:iCs/>
                <w:color w:val="333333"/>
                <w:sz w:val="16"/>
                <w:szCs w:val="16"/>
              </w:rPr>
              <w:t>so</w:t>
            </w:r>
            <w:r w:rsidRPr="00293FA6">
              <w:rPr>
                <w:rFonts w:cs="Arial"/>
                <w:b/>
                <w:bCs/>
                <w:i/>
                <w:iCs/>
                <w:color w:val="333333"/>
                <w:spacing w:val="-1"/>
                <w:sz w:val="16"/>
                <w:szCs w:val="16"/>
              </w:rPr>
              <w:t>i</w:t>
            </w:r>
            <w:r w:rsidRPr="00293FA6">
              <w:rPr>
                <w:rFonts w:cs="Arial"/>
                <w:b/>
                <w:bCs/>
                <w:i/>
                <w:iCs/>
                <w:color w:val="333333"/>
                <w:sz w:val="16"/>
                <w:szCs w:val="16"/>
              </w:rPr>
              <w:t>ns</w:t>
            </w:r>
          </w:p>
        </w:tc>
      </w:tr>
      <w:tr w:rsidR="00C3513D" w:rsidRPr="00293FA6" w:rsidTr="00077AC3">
        <w:tblPrEx>
          <w:tblCellMar>
            <w:top w:w="0" w:type="dxa"/>
            <w:bottom w:w="0" w:type="dxa"/>
          </w:tblCellMar>
        </w:tblPrEx>
        <w:tc>
          <w:tcPr>
            <w:tcW w:w="10080" w:type="dxa"/>
            <w:tcBorders>
              <w:top w:val="single" w:sz="6" w:space="0" w:color="auto"/>
              <w:left w:val="single" w:sz="6" w:space="0" w:color="auto"/>
              <w:bottom w:val="single" w:sz="6" w:space="0" w:color="auto"/>
              <w:right w:val="single" w:sz="6" w:space="0" w:color="auto"/>
            </w:tcBorders>
          </w:tcPr>
          <w:p w:rsidR="00C3513D" w:rsidRPr="00293FA6" w:rsidRDefault="007E30C1" w:rsidP="00077AC3">
            <w:pPr>
              <w:autoSpaceDE w:val="0"/>
              <w:autoSpaceDN w:val="0"/>
              <w:adjustRightInd w:val="0"/>
              <w:rPr>
                <w:rFonts w:cs="Arial"/>
                <w:color w:val="333333"/>
                <w:sz w:val="16"/>
                <w:szCs w:val="16"/>
              </w:rPr>
            </w:pPr>
            <w:r w:rsidRPr="00293FA6">
              <w:rPr>
                <w:rFonts w:cs="Arial"/>
                <w:b/>
                <w:bCs/>
                <w:color w:val="333333"/>
                <w:sz w:val="16"/>
                <w:szCs w:val="16"/>
              </w:rPr>
              <w:t>Action de santé publique recommandée</w:t>
            </w:r>
          </w:p>
        </w:tc>
      </w:tr>
      <w:tr w:rsidR="00C3513D" w:rsidRPr="00293FA6" w:rsidTr="00077AC3">
        <w:tblPrEx>
          <w:tblCellMar>
            <w:top w:w="0" w:type="dxa"/>
            <w:bottom w:w="0" w:type="dxa"/>
          </w:tblCellMar>
        </w:tblPrEx>
        <w:tc>
          <w:tcPr>
            <w:tcW w:w="10080" w:type="dxa"/>
            <w:tcBorders>
              <w:top w:val="single" w:sz="6" w:space="0" w:color="auto"/>
              <w:left w:val="single" w:sz="6" w:space="0" w:color="auto"/>
              <w:bottom w:val="single" w:sz="6" w:space="0" w:color="auto"/>
              <w:right w:val="single" w:sz="6" w:space="0" w:color="auto"/>
            </w:tcBorders>
          </w:tcPr>
          <w:p w:rsidR="00C3513D" w:rsidRPr="00293FA6" w:rsidRDefault="007E30C1" w:rsidP="00077AC3">
            <w:pPr>
              <w:widowControl w:val="0"/>
              <w:autoSpaceDE w:val="0"/>
              <w:autoSpaceDN w:val="0"/>
              <w:adjustRightInd w:val="0"/>
              <w:spacing w:before="17" w:line="260" w:lineRule="exact"/>
              <w:rPr>
                <w:rFonts w:cs="Arial"/>
                <w:color w:val="333333"/>
                <w:sz w:val="16"/>
                <w:szCs w:val="16"/>
              </w:rPr>
            </w:pPr>
          </w:p>
          <w:p w:rsidR="00C3513D" w:rsidRPr="00293FA6" w:rsidRDefault="007E30C1" w:rsidP="00077AC3">
            <w:pPr>
              <w:widowControl w:val="0"/>
              <w:tabs>
                <w:tab w:val="left" w:pos="440"/>
              </w:tabs>
              <w:autoSpaceDE w:val="0"/>
              <w:autoSpaceDN w:val="0"/>
              <w:adjustRightInd w:val="0"/>
              <w:spacing w:line="239" w:lineRule="auto"/>
              <w:ind w:left="457" w:right="62" w:hanging="360"/>
              <w:jc w:val="both"/>
              <w:rPr>
                <w:rFonts w:cs="Arial"/>
                <w:color w:val="333333"/>
                <w:sz w:val="16"/>
                <w:szCs w:val="16"/>
              </w:rPr>
            </w:pPr>
            <w:r w:rsidRPr="00293FA6">
              <w:rPr>
                <w:rFonts w:cs="Arial"/>
                <w:color w:val="333333"/>
                <w:sz w:val="16"/>
                <w:szCs w:val="16"/>
              </w:rPr>
              <w:t></w:t>
            </w:r>
            <w:r w:rsidRPr="00293FA6">
              <w:rPr>
                <w:rFonts w:cs="Arial"/>
                <w:color w:val="333333"/>
                <w:sz w:val="16"/>
                <w:szCs w:val="16"/>
              </w:rPr>
              <w:tab/>
              <w:t>Faire</w:t>
            </w:r>
            <w:r w:rsidRPr="00293FA6">
              <w:rPr>
                <w:rFonts w:cs="Arial"/>
                <w:color w:val="333333"/>
                <w:spacing w:val="44"/>
                <w:sz w:val="16"/>
                <w:szCs w:val="16"/>
              </w:rPr>
              <w:t xml:space="preserve"> </w:t>
            </w:r>
            <w:r w:rsidRPr="00293FA6">
              <w:rPr>
                <w:rFonts w:cs="Arial"/>
                <w:color w:val="333333"/>
                <w:sz w:val="16"/>
                <w:szCs w:val="16"/>
              </w:rPr>
              <w:t>la</w:t>
            </w:r>
            <w:r w:rsidRPr="00293FA6">
              <w:rPr>
                <w:rFonts w:cs="Arial"/>
                <w:color w:val="333333"/>
                <w:spacing w:val="44"/>
                <w:sz w:val="16"/>
                <w:szCs w:val="16"/>
              </w:rPr>
              <w:t xml:space="preserve"> </w:t>
            </w:r>
            <w:r w:rsidRPr="00293FA6">
              <w:rPr>
                <w:rFonts w:cs="Arial"/>
                <w:color w:val="333333"/>
                <w:spacing w:val="-1"/>
                <w:sz w:val="16"/>
                <w:szCs w:val="16"/>
              </w:rPr>
              <w:t>p</w:t>
            </w:r>
            <w:r w:rsidRPr="00293FA6">
              <w:rPr>
                <w:rFonts w:cs="Arial"/>
                <w:color w:val="333333"/>
                <w:sz w:val="16"/>
                <w:szCs w:val="16"/>
              </w:rPr>
              <w:t>r</w:t>
            </w:r>
            <w:r w:rsidRPr="00293FA6">
              <w:rPr>
                <w:rFonts w:cs="Arial"/>
                <w:color w:val="333333"/>
                <w:spacing w:val="-1"/>
                <w:sz w:val="16"/>
                <w:szCs w:val="16"/>
              </w:rPr>
              <w:t>o</w:t>
            </w:r>
            <w:r w:rsidRPr="00293FA6">
              <w:rPr>
                <w:rFonts w:cs="Arial"/>
                <w:color w:val="333333"/>
                <w:sz w:val="16"/>
                <w:szCs w:val="16"/>
              </w:rPr>
              <w:t>motion</w:t>
            </w:r>
            <w:r w:rsidRPr="00293FA6">
              <w:rPr>
                <w:rFonts w:cs="Arial"/>
                <w:color w:val="333333"/>
                <w:spacing w:val="44"/>
                <w:sz w:val="16"/>
                <w:szCs w:val="16"/>
              </w:rPr>
              <w:t xml:space="preserve"> </w:t>
            </w:r>
            <w:r w:rsidRPr="00293FA6">
              <w:rPr>
                <w:rFonts w:cs="Arial"/>
                <w:color w:val="333333"/>
                <w:sz w:val="16"/>
                <w:szCs w:val="16"/>
              </w:rPr>
              <w:t>de</w:t>
            </w:r>
            <w:r w:rsidRPr="00293FA6">
              <w:rPr>
                <w:rFonts w:cs="Arial"/>
                <w:color w:val="333333"/>
                <w:spacing w:val="44"/>
                <w:sz w:val="16"/>
                <w:szCs w:val="16"/>
              </w:rPr>
              <w:t xml:space="preserve"> </w:t>
            </w:r>
            <w:r w:rsidRPr="00293FA6">
              <w:rPr>
                <w:rFonts w:cs="Arial"/>
                <w:color w:val="333333"/>
                <w:sz w:val="16"/>
                <w:szCs w:val="16"/>
              </w:rPr>
              <w:t>la</w:t>
            </w:r>
            <w:r w:rsidRPr="00293FA6">
              <w:rPr>
                <w:rFonts w:cs="Arial"/>
                <w:color w:val="333333"/>
                <w:spacing w:val="43"/>
                <w:sz w:val="16"/>
                <w:szCs w:val="16"/>
              </w:rPr>
              <w:t xml:space="preserve"> </w:t>
            </w:r>
            <w:r w:rsidRPr="00293FA6">
              <w:rPr>
                <w:rFonts w:cs="Arial"/>
                <w:color w:val="333333"/>
                <w:sz w:val="16"/>
                <w:szCs w:val="16"/>
              </w:rPr>
              <w:t>santé</w:t>
            </w:r>
            <w:r w:rsidRPr="00293FA6">
              <w:rPr>
                <w:rFonts w:cs="Arial"/>
                <w:color w:val="333333"/>
                <w:spacing w:val="44"/>
                <w:sz w:val="16"/>
                <w:szCs w:val="16"/>
              </w:rPr>
              <w:t xml:space="preserve"> </w:t>
            </w:r>
            <w:r w:rsidRPr="00293FA6">
              <w:rPr>
                <w:rFonts w:cs="Arial"/>
                <w:color w:val="333333"/>
                <w:sz w:val="16"/>
                <w:szCs w:val="16"/>
              </w:rPr>
              <w:t>po</w:t>
            </w:r>
            <w:r w:rsidRPr="00293FA6">
              <w:rPr>
                <w:rFonts w:cs="Arial"/>
                <w:color w:val="333333"/>
                <w:spacing w:val="-1"/>
                <w:sz w:val="16"/>
                <w:szCs w:val="16"/>
              </w:rPr>
              <w:t>u</w:t>
            </w:r>
            <w:r w:rsidRPr="00293FA6">
              <w:rPr>
                <w:rFonts w:cs="Arial"/>
                <w:color w:val="333333"/>
                <w:sz w:val="16"/>
                <w:szCs w:val="16"/>
              </w:rPr>
              <w:t>r</w:t>
            </w:r>
            <w:r w:rsidRPr="00293FA6">
              <w:rPr>
                <w:rFonts w:cs="Arial"/>
                <w:color w:val="333333"/>
                <w:spacing w:val="44"/>
                <w:sz w:val="16"/>
                <w:szCs w:val="16"/>
              </w:rPr>
              <w:t xml:space="preserve"> </w:t>
            </w:r>
            <w:r w:rsidRPr="00293FA6">
              <w:rPr>
                <w:rFonts w:cs="Arial"/>
                <w:color w:val="333333"/>
                <w:sz w:val="16"/>
                <w:szCs w:val="16"/>
              </w:rPr>
              <w:t>les</w:t>
            </w:r>
            <w:r w:rsidRPr="00293FA6">
              <w:rPr>
                <w:rFonts w:cs="Arial"/>
                <w:color w:val="333333"/>
                <w:spacing w:val="44"/>
                <w:sz w:val="16"/>
                <w:szCs w:val="16"/>
              </w:rPr>
              <w:t xml:space="preserve"> </w:t>
            </w:r>
            <w:r w:rsidRPr="00293FA6">
              <w:rPr>
                <w:rFonts w:cs="Arial"/>
                <w:color w:val="333333"/>
                <w:sz w:val="16"/>
                <w:szCs w:val="16"/>
              </w:rPr>
              <w:t>mal</w:t>
            </w:r>
            <w:r w:rsidRPr="00293FA6">
              <w:rPr>
                <w:rFonts w:cs="Arial"/>
                <w:color w:val="333333"/>
                <w:spacing w:val="-1"/>
                <w:sz w:val="16"/>
                <w:szCs w:val="16"/>
              </w:rPr>
              <w:t>a</w:t>
            </w:r>
            <w:r w:rsidRPr="00293FA6">
              <w:rPr>
                <w:rFonts w:cs="Arial"/>
                <w:color w:val="333333"/>
                <w:sz w:val="16"/>
                <w:szCs w:val="16"/>
              </w:rPr>
              <w:t>di</w:t>
            </w:r>
            <w:r w:rsidRPr="00293FA6">
              <w:rPr>
                <w:rFonts w:cs="Arial"/>
                <w:color w:val="333333"/>
                <w:spacing w:val="-1"/>
                <w:sz w:val="16"/>
                <w:szCs w:val="16"/>
              </w:rPr>
              <w:t>e</w:t>
            </w:r>
            <w:r w:rsidRPr="00293FA6">
              <w:rPr>
                <w:rFonts w:cs="Arial"/>
                <w:color w:val="333333"/>
                <w:sz w:val="16"/>
                <w:szCs w:val="16"/>
              </w:rPr>
              <w:t>s</w:t>
            </w:r>
            <w:r w:rsidRPr="00293FA6">
              <w:rPr>
                <w:rFonts w:cs="Arial"/>
                <w:color w:val="333333"/>
                <w:spacing w:val="43"/>
                <w:sz w:val="16"/>
                <w:szCs w:val="16"/>
              </w:rPr>
              <w:t xml:space="preserve"> </w:t>
            </w:r>
            <w:r w:rsidRPr="00293FA6">
              <w:rPr>
                <w:rFonts w:cs="Arial"/>
                <w:color w:val="333333"/>
                <w:sz w:val="16"/>
                <w:szCs w:val="16"/>
              </w:rPr>
              <w:t>non</w:t>
            </w:r>
            <w:r w:rsidRPr="00293FA6">
              <w:rPr>
                <w:rFonts w:cs="Arial"/>
                <w:color w:val="333333"/>
                <w:spacing w:val="44"/>
                <w:sz w:val="16"/>
                <w:szCs w:val="16"/>
              </w:rPr>
              <w:t xml:space="preserve"> </w:t>
            </w:r>
            <w:r w:rsidRPr="00293FA6">
              <w:rPr>
                <w:rFonts w:cs="Arial"/>
                <w:color w:val="333333"/>
                <w:sz w:val="16"/>
                <w:szCs w:val="16"/>
              </w:rPr>
              <w:t>tra</w:t>
            </w:r>
            <w:r w:rsidRPr="00293FA6">
              <w:rPr>
                <w:rFonts w:cs="Arial"/>
                <w:color w:val="333333"/>
                <w:spacing w:val="-1"/>
                <w:sz w:val="16"/>
                <w:szCs w:val="16"/>
              </w:rPr>
              <w:t>n</w:t>
            </w:r>
            <w:r w:rsidRPr="00293FA6">
              <w:rPr>
                <w:rFonts w:cs="Arial"/>
                <w:color w:val="333333"/>
                <w:sz w:val="16"/>
                <w:szCs w:val="16"/>
              </w:rPr>
              <w:t>sm</w:t>
            </w:r>
            <w:r w:rsidRPr="00293FA6">
              <w:rPr>
                <w:rFonts w:cs="Arial"/>
                <w:color w:val="333333"/>
                <w:spacing w:val="-1"/>
                <w:sz w:val="16"/>
                <w:szCs w:val="16"/>
              </w:rPr>
              <w:t>i</w:t>
            </w:r>
            <w:r w:rsidRPr="00293FA6">
              <w:rPr>
                <w:rFonts w:cs="Arial"/>
                <w:color w:val="333333"/>
                <w:sz w:val="16"/>
                <w:szCs w:val="16"/>
              </w:rPr>
              <w:t>ss</w:t>
            </w:r>
            <w:r w:rsidRPr="00293FA6">
              <w:rPr>
                <w:rFonts w:cs="Arial"/>
                <w:color w:val="333333"/>
                <w:spacing w:val="-1"/>
                <w:sz w:val="16"/>
                <w:szCs w:val="16"/>
              </w:rPr>
              <w:t>i</w:t>
            </w:r>
            <w:r w:rsidRPr="00293FA6">
              <w:rPr>
                <w:rFonts w:cs="Arial"/>
                <w:color w:val="333333"/>
                <w:sz w:val="16"/>
                <w:szCs w:val="16"/>
              </w:rPr>
              <w:t>bl</w:t>
            </w:r>
            <w:r w:rsidRPr="00293FA6">
              <w:rPr>
                <w:rFonts w:cs="Arial"/>
                <w:color w:val="333333"/>
                <w:spacing w:val="-1"/>
                <w:sz w:val="16"/>
                <w:szCs w:val="16"/>
              </w:rPr>
              <w:t>e</w:t>
            </w:r>
            <w:r w:rsidRPr="00293FA6">
              <w:rPr>
                <w:rFonts w:cs="Arial"/>
                <w:color w:val="333333"/>
                <w:spacing w:val="1"/>
                <w:sz w:val="16"/>
                <w:szCs w:val="16"/>
              </w:rPr>
              <w:t>s</w:t>
            </w:r>
            <w:r w:rsidRPr="00293FA6">
              <w:rPr>
                <w:rFonts w:cs="Arial"/>
                <w:color w:val="333333"/>
                <w:sz w:val="16"/>
                <w:szCs w:val="16"/>
              </w:rPr>
              <w:t>,</w:t>
            </w:r>
            <w:r w:rsidRPr="00293FA6">
              <w:rPr>
                <w:rFonts w:cs="Arial"/>
                <w:color w:val="333333"/>
                <w:spacing w:val="44"/>
                <w:sz w:val="16"/>
                <w:szCs w:val="16"/>
              </w:rPr>
              <w:t xml:space="preserve"> </w:t>
            </w:r>
            <w:r w:rsidRPr="00293FA6">
              <w:rPr>
                <w:rFonts w:cs="Arial"/>
                <w:color w:val="333333"/>
                <w:sz w:val="16"/>
                <w:szCs w:val="16"/>
              </w:rPr>
              <w:t>en</w:t>
            </w:r>
            <w:r w:rsidRPr="00293FA6">
              <w:rPr>
                <w:rFonts w:cs="Arial"/>
                <w:color w:val="333333"/>
                <w:spacing w:val="44"/>
                <w:sz w:val="16"/>
                <w:szCs w:val="16"/>
              </w:rPr>
              <w:t xml:space="preserve"> </w:t>
            </w:r>
            <w:r w:rsidRPr="00293FA6">
              <w:rPr>
                <w:rFonts w:cs="Arial"/>
                <w:color w:val="333333"/>
                <w:sz w:val="16"/>
                <w:szCs w:val="16"/>
              </w:rPr>
              <w:t>particul</w:t>
            </w:r>
            <w:r w:rsidRPr="00293FA6">
              <w:rPr>
                <w:rFonts w:cs="Arial"/>
                <w:color w:val="333333"/>
                <w:spacing w:val="-1"/>
                <w:sz w:val="16"/>
                <w:szCs w:val="16"/>
              </w:rPr>
              <w:t>i</w:t>
            </w:r>
            <w:r w:rsidRPr="00293FA6">
              <w:rPr>
                <w:rFonts w:cs="Arial"/>
                <w:color w:val="333333"/>
                <w:sz w:val="16"/>
                <w:szCs w:val="16"/>
              </w:rPr>
              <w:t>er</w:t>
            </w:r>
            <w:r w:rsidRPr="00293FA6">
              <w:rPr>
                <w:rFonts w:cs="Arial"/>
                <w:color w:val="333333"/>
                <w:spacing w:val="44"/>
                <w:sz w:val="16"/>
                <w:szCs w:val="16"/>
              </w:rPr>
              <w:t xml:space="preserve"> </w:t>
            </w:r>
            <w:r w:rsidRPr="00293FA6">
              <w:rPr>
                <w:rFonts w:cs="Arial"/>
                <w:color w:val="333333"/>
                <w:sz w:val="16"/>
                <w:szCs w:val="16"/>
              </w:rPr>
              <w:t>l’h</w:t>
            </w:r>
            <w:r w:rsidRPr="00293FA6">
              <w:rPr>
                <w:rFonts w:cs="Arial"/>
                <w:color w:val="333333"/>
                <w:spacing w:val="-2"/>
                <w:sz w:val="16"/>
                <w:szCs w:val="16"/>
              </w:rPr>
              <w:t>y</w:t>
            </w:r>
            <w:r w:rsidRPr="00293FA6">
              <w:rPr>
                <w:rFonts w:cs="Arial"/>
                <w:color w:val="333333"/>
                <w:sz w:val="16"/>
                <w:szCs w:val="16"/>
              </w:rPr>
              <w:t>perte</w:t>
            </w:r>
            <w:r w:rsidRPr="00293FA6">
              <w:rPr>
                <w:rFonts w:cs="Arial"/>
                <w:color w:val="333333"/>
                <w:spacing w:val="-1"/>
                <w:sz w:val="16"/>
                <w:szCs w:val="16"/>
              </w:rPr>
              <w:t>n</w:t>
            </w:r>
            <w:r w:rsidRPr="00293FA6">
              <w:rPr>
                <w:rFonts w:cs="Arial"/>
                <w:color w:val="333333"/>
                <w:spacing w:val="1"/>
                <w:sz w:val="16"/>
                <w:szCs w:val="16"/>
              </w:rPr>
              <w:t>s</w:t>
            </w:r>
            <w:r w:rsidRPr="00293FA6">
              <w:rPr>
                <w:rFonts w:cs="Arial"/>
                <w:color w:val="333333"/>
                <w:sz w:val="16"/>
                <w:szCs w:val="16"/>
              </w:rPr>
              <w:t>i</w:t>
            </w:r>
            <w:r w:rsidRPr="00293FA6">
              <w:rPr>
                <w:rFonts w:cs="Arial"/>
                <w:color w:val="333333"/>
                <w:spacing w:val="-1"/>
                <w:sz w:val="16"/>
                <w:szCs w:val="16"/>
              </w:rPr>
              <w:t>o</w:t>
            </w:r>
            <w:r w:rsidRPr="00293FA6">
              <w:rPr>
                <w:rFonts w:cs="Arial"/>
                <w:color w:val="333333"/>
                <w:sz w:val="16"/>
                <w:szCs w:val="16"/>
              </w:rPr>
              <w:t>n,</w:t>
            </w:r>
            <w:r w:rsidRPr="00293FA6">
              <w:rPr>
                <w:rFonts w:cs="Arial"/>
                <w:color w:val="333333"/>
                <w:spacing w:val="44"/>
                <w:sz w:val="16"/>
                <w:szCs w:val="16"/>
              </w:rPr>
              <w:t xml:space="preserve"> </w:t>
            </w:r>
            <w:r w:rsidRPr="00293FA6">
              <w:rPr>
                <w:rFonts w:cs="Arial"/>
                <w:color w:val="333333"/>
                <w:sz w:val="16"/>
                <w:szCs w:val="16"/>
              </w:rPr>
              <w:t>avec notamm</w:t>
            </w:r>
            <w:r w:rsidRPr="00293FA6">
              <w:rPr>
                <w:rFonts w:cs="Arial"/>
                <w:color w:val="333333"/>
                <w:spacing w:val="-1"/>
                <w:sz w:val="16"/>
                <w:szCs w:val="16"/>
              </w:rPr>
              <w:t>e</w:t>
            </w:r>
            <w:r w:rsidRPr="00293FA6">
              <w:rPr>
                <w:rFonts w:cs="Arial"/>
                <w:color w:val="333333"/>
                <w:sz w:val="16"/>
                <w:szCs w:val="16"/>
              </w:rPr>
              <w:t>nt</w:t>
            </w:r>
            <w:r w:rsidRPr="00293FA6">
              <w:rPr>
                <w:rFonts w:cs="Arial"/>
                <w:color w:val="333333"/>
                <w:spacing w:val="1"/>
                <w:sz w:val="16"/>
                <w:szCs w:val="16"/>
              </w:rPr>
              <w:t xml:space="preserve"> </w:t>
            </w:r>
            <w:r w:rsidRPr="00293FA6">
              <w:rPr>
                <w:rFonts w:cs="Arial"/>
                <w:color w:val="333333"/>
                <w:sz w:val="16"/>
                <w:szCs w:val="16"/>
              </w:rPr>
              <w:t>des</w:t>
            </w:r>
            <w:r w:rsidRPr="00293FA6">
              <w:rPr>
                <w:rFonts w:cs="Arial"/>
                <w:color w:val="333333"/>
                <w:spacing w:val="1"/>
                <w:sz w:val="16"/>
                <w:szCs w:val="16"/>
              </w:rPr>
              <w:t xml:space="preserve"> </w:t>
            </w:r>
            <w:r w:rsidRPr="00293FA6">
              <w:rPr>
                <w:rFonts w:cs="Arial"/>
                <w:color w:val="333333"/>
                <w:spacing w:val="-1"/>
                <w:sz w:val="16"/>
                <w:szCs w:val="16"/>
              </w:rPr>
              <w:t>a</w:t>
            </w:r>
            <w:r w:rsidRPr="00293FA6">
              <w:rPr>
                <w:rFonts w:cs="Arial"/>
                <w:color w:val="333333"/>
                <w:spacing w:val="1"/>
                <w:sz w:val="16"/>
                <w:szCs w:val="16"/>
              </w:rPr>
              <w:t>c</w:t>
            </w:r>
            <w:r w:rsidRPr="00293FA6">
              <w:rPr>
                <w:rFonts w:cs="Arial"/>
                <w:color w:val="333333"/>
                <w:sz w:val="16"/>
                <w:szCs w:val="16"/>
              </w:rPr>
              <w:t>tio</w:t>
            </w:r>
            <w:r w:rsidRPr="00293FA6">
              <w:rPr>
                <w:rFonts w:cs="Arial"/>
                <w:color w:val="333333"/>
                <w:spacing w:val="-1"/>
                <w:sz w:val="16"/>
                <w:szCs w:val="16"/>
              </w:rPr>
              <w:t>n</w:t>
            </w:r>
            <w:r w:rsidRPr="00293FA6">
              <w:rPr>
                <w:rFonts w:cs="Arial"/>
                <w:color w:val="333333"/>
                <w:sz w:val="16"/>
                <w:szCs w:val="16"/>
              </w:rPr>
              <w:t>s</w:t>
            </w:r>
            <w:r w:rsidRPr="00293FA6">
              <w:rPr>
                <w:rFonts w:cs="Arial"/>
                <w:color w:val="333333"/>
                <w:spacing w:val="1"/>
                <w:sz w:val="16"/>
                <w:szCs w:val="16"/>
              </w:rPr>
              <w:t xml:space="preserve"> </w:t>
            </w:r>
            <w:r w:rsidRPr="00293FA6">
              <w:rPr>
                <w:rFonts w:cs="Arial"/>
                <w:color w:val="333333"/>
                <w:sz w:val="16"/>
                <w:szCs w:val="16"/>
              </w:rPr>
              <w:t>é</w:t>
            </w:r>
            <w:r w:rsidRPr="00293FA6">
              <w:rPr>
                <w:rFonts w:cs="Arial"/>
                <w:color w:val="333333"/>
                <w:spacing w:val="-1"/>
                <w:sz w:val="16"/>
                <w:szCs w:val="16"/>
              </w:rPr>
              <w:t>d</w:t>
            </w:r>
            <w:r w:rsidRPr="00293FA6">
              <w:rPr>
                <w:rFonts w:cs="Arial"/>
                <w:color w:val="333333"/>
                <w:sz w:val="16"/>
                <w:szCs w:val="16"/>
              </w:rPr>
              <w:t>ucativ</w:t>
            </w:r>
            <w:r w:rsidRPr="00293FA6">
              <w:rPr>
                <w:rFonts w:cs="Arial"/>
                <w:color w:val="333333"/>
                <w:spacing w:val="-1"/>
                <w:sz w:val="16"/>
                <w:szCs w:val="16"/>
              </w:rPr>
              <w:t>e</w:t>
            </w:r>
            <w:r w:rsidRPr="00293FA6">
              <w:rPr>
                <w:rFonts w:cs="Arial"/>
                <w:color w:val="333333"/>
                <w:sz w:val="16"/>
                <w:szCs w:val="16"/>
              </w:rPr>
              <w:t>s</w:t>
            </w:r>
            <w:r w:rsidRPr="00293FA6">
              <w:rPr>
                <w:rFonts w:cs="Arial"/>
                <w:color w:val="333333"/>
                <w:spacing w:val="2"/>
                <w:sz w:val="16"/>
                <w:szCs w:val="16"/>
              </w:rPr>
              <w:t xml:space="preserve"> </w:t>
            </w:r>
            <w:r w:rsidRPr="00293FA6">
              <w:rPr>
                <w:rFonts w:cs="Arial"/>
                <w:color w:val="333333"/>
                <w:sz w:val="16"/>
                <w:szCs w:val="16"/>
              </w:rPr>
              <w:t>au</w:t>
            </w:r>
            <w:r w:rsidRPr="00293FA6">
              <w:rPr>
                <w:rFonts w:cs="Arial"/>
                <w:color w:val="333333"/>
                <w:spacing w:val="-1"/>
                <w:sz w:val="16"/>
                <w:szCs w:val="16"/>
              </w:rPr>
              <w:t>p</w:t>
            </w:r>
            <w:r w:rsidRPr="00293FA6">
              <w:rPr>
                <w:rFonts w:cs="Arial"/>
                <w:color w:val="333333"/>
                <w:sz w:val="16"/>
                <w:szCs w:val="16"/>
              </w:rPr>
              <w:t>rès</w:t>
            </w:r>
            <w:r w:rsidRPr="00293FA6">
              <w:rPr>
                <w:rFonts w:cs="Arial"/>
                <w:color w:val="333333"/>
                <w:spacing w:val="1"/>
                <w:sz w:val="16"/>
                <w:szCs w:val="16"/>
              </w:rPr>
              <w:t xml:space="preserve"> </w:t>
            </w:r>
            <w:r w:rsidRPr="00293FA6">
              <w:rPr>
                <w:rFonts w:cs="Arial"/>
                <w:color w:val="333333"/>
                <w:sz w:val="16"/>
                <w:szCs w:val="16"/>
              </w:rPr>
              <w:t>de</w:t>
            </w:r>
            <w:r w:rsidRPr="00293FA6">
              <w:rPr>
                <w:rFonts w:cs="Arial"/>
                <w:color w:val="333333"/>
                <w:spacing w:val="1"/>
                <w:sz w:val="16"/>
                <w:szCs w:val="16"/>
              </w:rPr>
              <w:t xml:space="preserve"> </w:t>
            </w:r>
            <w:r w:rsidRPr="00293FA6">
              <w:rPr>
                <w:rFonts w:cs="Arial"/>
                <w:color w:val="333333"/>
                <w:spacing w:val="-1"/>
                <w:sz w:val="16"/>
                <w:szCs w:val="16"/>
              </w:rPr>
              <w:t>l</w:t>
            </w:r>
            <w:r w:rsidRPr="00293FA6">
              <w:rPr>
                <w:rFonts w:cs="Arial"/>
                <w:color w:val="333333"/>
                <w:sz w:val="16"/>
                <w:szCs w:val="16"/>
              </w:rPr>
              <w:t>a</w:t>
            </w:r>
            <w:r w:rsidRPr="00293FA6">
              <w:rPr>
                <w:rFonts w:cs="Arial"/>
                <w:color w:val="333333"/>
                <w:spacing w:val="1"/>
                <w:sz w:val="16"/>
                <w:szCs w:val="16"/>
              </w:rPr>
              <w:t xml:space="preserve"> </w:t>
            </w:r>
            <w:r w:rsidRPr="00293FA6">
              <w:rPr>
                <w:rFonts w:cs="Arial"/>
                <w:color w:val="333333"/>
                <w:sz w:val="16"/>
                <w:szCs w:val="16"/>
              </w:rPr>
              <w:t>c</w:t>
            </w:r>
            <w:r w:rsidRPr="00293FA6">
              <w:rPr>
                <w:rFonts w:cs="Arial"/>
                <w:color w:val="333333"/>
                <w:spacing w:val="-4"/>
                <w:sz w:val="16"/>
                <w:szCs w:val="16"/>
              </w:rPr>
              <w:t>o</w:t>
            </w:r>
            <w:r w:rsidRPr="00293FA6">
              <w:rPr>
                <w:rFonts w:cs="Arial"/>
                <w:color w:val="333333"/>
                <w:spacing w:val="-1"/>
                <w:sz w:val="16"/>
                <w:szCs w:val="16"/>
              </w:rPr>
              <w:t>m</w:t>
            </w:r>
            <w:r w:rsidRPr="00293FA6">
              <w:rPr>
                <w:rFonts w:cs="Arial"/>
                <w:color w:val="333333"/>
                <w:sz w:val="16"/>
                <w:szCs w:val="16"/>
              </w:rPr>
              <w:t>munauté c</w:t>
            </w:r>
            <w:r w:rsidRPr="00293FA6">
              <w:rPr>
                <w:rFonts w:cs="Arial"/>
                <w:color w:val="333333"/>
                <w:spacing w:val="-1"/>
                <w:sz w:val="16"/>
                <w:szCs w:val="16"/>
              </w:rPr>
              <w:t>on</w:t>
            </w:r>
            <w:r w:rsidRPr="00293FA6">
              <w:rPr>
                <w:rFonts w:cs="Arial"/>
                <w:color w:val="333333"/>
                <w:spacing w:val="1"/>
                <w:sz w:val="16"/>
                <w:szCs w:val="16"/>
              </w:rPr>
              <w:t>c</w:t>
            </w:r>
            <w:r w:rsidRPr="00293FA6">
              <w:rPr>
                <w:rFonts w:cs="Arial"/>
                <w:color w:val="333333"/>
                <w:sz w:val="16"/>
                <w:szCs w:val="16"/>
              </w:rPr>
              <w:t>ernant</w:t>
            </w:r>
            <w:r w:rsidRPr="00293FA6">
              <w:rPr>
                <w:rFonts w:cs="Arial"/>
                <w:color w:val="333333"/>
                <w:spacing w:val="1"/>
                <w:sz w:val="16"/>
                <w:szCs w:val="16"/>
              </w:rPr>
              <w:t xml:space="preserve"> </w:t>
            </w:r>
            <w:r w:rsidRPr="00293FA6">
              <w:rPr>
                <w:rFonts w:cs="Arial"/>
                <w:color w:val="333333"/>
                <w:sz w:val="16"/>
                <w:szCs w:val="16"/>
              </w:rPr>
              <w:t>l</w:t>
            </w:r>
            <w:r w:rsidRPr="00293FA6">
              <w:rPr>
                <w:rFonts w:cs="Arial"/>
                <w:color w:val="333333"/>
                <w:spacing w:val="-1"/>
                <w:sz w:val="16"/>
                <w:szCs w:val="16"/>
              </w:rPr>
              <w:t>e</w:t>
            </w:r>
            <w:r w:rsidRPr="00293FA6">
              <w:rPr>
                <w:rFonts w:cs="Arial"/>
                <w:color w:val="333333"/>
                <w:sz w:val="16"/>
                <w:szCs w:val="16"/>
              </w:rPr>
              <w:t>s</w:t>
            </w:r>
            <w:r w:rsidRPr="00293FA6">
              <w:rPr>
                <w:rFonts w:cs="Arial"/>
                <w:color w:val="333333"/>
                <w:spacing w:val="1"/>
                <w:sz w:val="16"/>
                <w:szCs w:val="16"/>
              </w:rPr>
              <w:t xml:space="preserve"> </w:t>
            </w:r>
            <w:r w:rsidRPr="00293FA6">
              <w:rPr>
                <w:rFonts w:cs="Arial"/>
                <w:color w:val="333333"/>
                <w:sz w:val="16"/>
                <w:szCs w:val="16"/>
              </w:rPr>
              <w:t>chan</w:t>
            </w:r>
            <w:r w:rsidRPr="00293FA6">
              <w:rPr>
                <w:rFonts w:cs="Arial"/>
                <w:color w:val="333333"/>
                <w:spacing w:val="-1"/>
                <w:sz w:val="16"/>
                <w:szCs w:val="16"/>
              </w:rPr>
              <w:t>g</w:t>
            </w:r>
            <w:r w:rsidRPr="00293FA6">
              <w:rPr>
                <w:rFonts w:cs="Arial"/>
                <w:color w:val="333333"/>
                <w:sz w:val="16"/>
                <w:szCs w:val="16"/>
              </w:rPr>
              <w:t>emen</w:t>
            </w:r>
            <w:r w:rsidRPr="00293FA6">
              <w:rPr>
                <w:rFonts w:cs="Arial"/>
                <w:color w:val="333333"/>
                <w:spacing w:val="-2"/>
                <w:sz w:val="16"/>
                <w:szCs w:val="16"/>
              </w:rPr>
              <w:t>t</w:t>
            </w:r>
            <w:r w:rsidRPr="00293FA6">
              <w:rPr>
                <w:rFonts w:cs="Arial"/>
                <w:color w:val="333333"/>
                <w:sz w:val="16"/>
                <w:szCs w:val="16"/>
              </w:rPr>
              <w:t>s de</w:t>
            </w:r>
            <w:r w:rsidRPr="00293FA6">
              <w:rPr>
                <w:rFonts w:cs="Arial"/>
                <w:color w:val="333333"/>
                <w:spacing w:val="1"/>
                <w:sz w:val="16"/>
                <w:szCs w:val="16"/>
              </w:rPr>
              <w:t xml:space="preserve"> </w:t>
            </w:r>
            <w:r w:rsidRPr="00293FA6">
              <w:rPr>
                <w:rFonts w:cs="Arial"/>
                <w:color w:val="333333"/>
                <w:sz w:val="16"/>
                <w:szCs w:val="16"/>
              </w:rPr>
              <w:t>c</w:t>
            </w:r>
            <w:r w:rsidRPr="00293FA6">
              <w:rPr>
                <w:rFonts w:cs="Arial"/>
                <w:color w:val="333333"/>
                <w:spacing w:val="-1"/>
                <w:sz w:val="16"/>
                <w:szCs w:val="16"/>
              </w:rPr>
              <w:t>o</w:t>
            </w:r>
            <w:r w:rsidRPr="00293FA6">
              <w:rPr>
                <w:rFonts w:cs="Arial"/>
                <w:color w:val="333333"/>
                <w:sz w:val="16"/>
                <w:szCs w:val="16"/>
              </w:rPr>
              <w:t>mp</w:t>
            </w:r>
            <w:r w:rsidRPr="00293FA6">
              <w:rPr>
                <w:rFonts w:cs="Arial"/>
                <w:color w:val="333333"/>
                <w:spacing w:val="-1"/>
                <w:sz w:val="16"/>
                <w:szCs w:val="16"/>
              </w:rPr>
              <w:t>o</w:t>
            </w:r>
            <w:r w:rsidRPr="00293FA6">
              <w:rPr>
                <w:rFonts w:cs="Arial"/>
                <w:color w:val="333333"/>
                <w:sz w:val="16"/>
                <w:szCs w:val="16"/>
              </w:rPr>
              <w:t>rt</w:t>
            </w:r>
            <w:r w:rsidRPr="00293FA6">
              <w:rPr>
                <w:rFonts w:cs="Arial"/>
                <w:color w:val="333333"/>
                <w:spacing w:val="-1"/>
                <w:sz w:val="16"/>
                <w:szCs w:val="16"/>
              </w:rPr>
              <w:t>e</w:t>
            </w:r>
            <w:r w:rsidRPr="00293FA6">
              <w:rPr>
                <w:rFonts w:cs="Arial"/>
                <w:color w:val="333333"/>
                <w:sz w:val="16"/>
                <w:szCs w:val="16"/>
              </w:rPr>
              <w:t>ment et l’adoption</w:t>
            </w:r>
            <w:r w:rsidRPr="00293FA6">
              <w:rPr>
                <w:rFonts w:cs="Arial"/>
                <w:color w:val="333333"/>
                <w:spacing w:val="-2"/>
                <w:sz w:val="16"/>
                <w:szCs w:val="16"/>
              </w:rPr>
              <w:t xml:space="preserve"> </w:t>
            </w:r>
            <w:r w:rsidRPr="00293FA6">
              <w:rPr>
                <w:rFonts w:cs="Arial"/>
                <w:color w:val="333333"/>
                <w:sz w:val="16"/>
                <w:szCs w:val="16"/>
              </w:rPr>
              <w:t>de mod</w:t>
            </w:r>
            <w:r w:rsidRPr="00293FA6">
              <w:rPr>
                <w:rFonts w:cs="Arial"/>
                <w:color w:val="333333"/>
                <w:spacing w:val="-1"/>
                <w:sz w:val="16"/>
                <w:szCs w:val="16"/>
              </w:rPr>
              <w:t>e</w:t>
            </w:r>
            <w:r w:rsidRPr="00293FA6">
              <w:rPr>
                <w:rFonts w:cs="Arial"/>
                <w:color w:val="333333"/>
                <w:sz w:val="16"/>
                <w:szCs w:val="16"/>
              </w:rPr>
              <w:t>s de</w:t>
            </w:r>
            <w:r w:rsidRPr="00293FA6">
              <w:rPr>
                <w:rFonts w:cs="Arial"/>
                <w:color w:val="333333"/>
                <w:spacing w:val="-1"/>
                <w:sz w:val="16"/>
                <w:szCs w:val="16"/>
              </w:rPr>
              <w:t xml:space="preserve"> </w:t>
            </w:r>
            <w:r w:rsidRPr="00293FA6">
              <w:rPr>
                <w:rFonts w:cs="Arial"/>
                <w:color w:val="333333"/>
                <w:sz w:val="16"/>
                <w:szCs w:val="16"/>
              </w:rPr>
              <w:t>vie plus sai</w:t>
            </w:r>
            <w:r w:rsidRPr="00293FA6">
              <w:rPr>
                <w:rFonts w:cs="Arial"/>
                <w:color w:val="333333"/>
                <w:spacing w:val="-1"/>
                <w:sz w:val="16"/>
                <w:szCs w:val="16"/>
              </w:rPr>
              <w:t>n</w:t>
            </w:r>
            <w:r w:rsidRPr="00293FA6">
              <w:rPr>
                <w:rFonts w:cs="Arial"/>
                <w:color w:val="333333"/>
                <w:sz w:val="16"/>
                <w:szCs w:val="16"/>
              </w:rPr>
              <w:t>s.</w:t>
            </w:r>
          </w:p>
          <w:p w:rsidR="00C3513D" w:rsidRPr="00293FA6" w:rsidRDefault="007E30C1" w:rsidP="00077AC3">
            <w:pPr>
              <w:tabs>
                <w:tab w:val="left" w:pos="360"/>
              </w:tabs>
              <w:autoSpaceDE w:val="0"/>
              <w:autoSpaceDN w:val="0"/>
              <w:adjustRightInd w:val="0"/>
              <w:ind w:left="360" w:hanging="360"/>
              <w:rPr>
                <w:rFonts w:cs="Arial"/>
                <w:color w:val="333333"/>
                <w:sz w:val="16"/>
                <w:szCs w:val="16"/>
              </w:rPr>
            </w:pPr>
            <w:r w:rsidRPr="00293FA6">
              <w:rPr>
                <w:rFonts w:cs="Arial"/>
                <w:color w:val="333333"/>
                <w:sz w:val="16"/>
                <w:szCs w:val="16"/>
              </w:rPr>
              <w:t></w:t>
            </w:r>
            <w:r w:rsidRPr="00293FA6">
              <w:rPr>
                <w:rFonts w:cs="Arial"/>
                <w:color w:val="333333"/>
                <w:sz w:val="16"/>
                <w:szCs w:val="16"/>
              </w:rPr>
              <w:tab/>
              <w:t>Promouvo</w:t>
            </w:r>
            <w:r w:rsidRPr="00293FA6">
              <w:rPr>
                <w:rFonts w:cs="Arial"/>
                <w:color w:val="333333"/>
                <w:spacing w:val="-1"/>
                <w:sz w:val="16"/>
                <w:szCs w:val="16"/>
              </w:rPr>
              <w:t>i</w:t>
            </w:r>
            <w:r w:rsidRPr="00293FA6">
              <w:rPr>
                <w:rFonts w:cs="Arial"/>
                <w:color w:val="333333"/>
                <w:sz w:val="16"/>
                <w:szCs w:val="16"/>
              </w:rPr>
              <w:t xml:space="preserve">r </w:t>
            </w:r>
            <w:r w:rsidRPr="00293FA6">
              <w:rPr>
                <w:rFonts w:cs="Arial"/>
                <w:color w:val="333333"/>
                <w:spacing w:val="-1"/>
                <w:sz w:val="16"/>
                <w:szCs w:val="16"/>
              </w:rPr>
              <w:t>l</w:t>
            </w:r>
            <w:r w:rsidRPr="00293FA6">
              <w:rPr>
                <w:rFonts w:cs="Arial"/>
                <w:color w:val="333333"/>
                <w:sz w:val="16"/>
                <w:szCs w:val="16"/>
              </w:rPr>
              <w:t>a préventi</w:t>
            </w:r>
            <w:r w:rsidRPr="00293FA6">
              <w:rPr>
                <w:rFonts w:cs="Arial"/>
                <w:color w:val="333333"/>
                <w:spacing w:val="-1"/>
                <w:sz w:val="16"/>
                <w:szCs w:val="16"/>
              </w:rPr>
              <w:t>o</w:t>
            </w:r>
            <w:r w:rsidRPr="00293FA6">
              <w:rPr>
                <w:rFonts w:cs="Arial"/>
                <w:color w:val="333333"/>
                <w:sz w:val="16"/>
                <w:szCs w:val="16"/>
              </w:rPr>
              <w:t>n s</w:t>
            </w:r>
            <w:r w:rsidRPr="00293FA6">
              <w:rPr>
                <w:rFonts w:cs="Arial"/>
                <w:color w:val="333333"/>
                <w:spacing w:val="-1"/>
                <w:sz w:val="16"/>
                <w:szCs w:val="16"/>
              </w:rPr>
              <w:t>e</w:t>
            </w:r>
            <w:r w:rsidRPr="00293FA6">
              <w:rPr>
                <w:rFonts w:cs="Arial"/>
                <w:color w:val="333333"/>
                <w:sz w:val="16"/>
                <w:szCs w:val="16"/>
              </w:rPr>
              <w:t>co</w:t>
            </w:r>
            <w:r w:rsidRPr="00293FA6">
              <w:rPr>
                <w:rFonts w:cs="Arial"/>
                <w:color w:val="333333"/>
                <w:spacing w:val="-1"/>
                <w:sz w:val="16"/>
                <w:szCs w:val="16"/>
              </w:rPr>
              <w:t>n</w:t>
            </w:r>
            <w:r w:rsidRPr="00293FA6">
              <w:rPr>
                <w:rFonts w:cs="Arial"/>
                <w:color w:val="333333"/>
                <w:sz w:val="16"/>
                <w:szCs w:val="16"/>
              </w:rPr>
              <w:t>daire et les m</w:t>
            </w:r>
            <w:r w:rsidRPr="00293FA6">
              <w:rPr>
                <w:rFonts w:cs="Arial"/>
                <w:color w:val="333333"/>
                <w:spacing w:val="-1"/>
                <w:sz w:val="16"/>
                <w:szCs w:val="16"/>
              </w:rPr>
              <w:t>e</w:t>
            </w:r>
            <w:r w:rsidRPr="00293FA6">
              <w:rPr>
                <w:rFonts w:cs="Arial"/>
                <w:color w:val="333333"/>
                <w:sz w:val="16"/>
                <w:szCs w:val="16"/>
              </w:rPr>
              <w:t>s</w:t>
            </w:r>
            <w:r w:rsidRPr="00293FA6">
              <w:rPr>
                <w:rFonts w:cs="Arial"/>
                <w:color w:val="333333"/>
                <w:spacing w:val="1"/>
                <w:sz w:val="16"/>
                <w:szCs w:val="16"/>
              </w:rPr>
              <w:t>u</w:t>
            </w:r>
            <w:r w:rsidRPr="00293FA6">
              <w:rPr>
                <w:rFonts w:cs="Arial"/>
                <w:color w:val="333333"/>
                <w:spacing w:val="-1"/>
                <w:sz w:val="16"/>
                <w:szCs w:val="16"/>
              </w:rPr>
              <w:t>r</w:t>
            </w:r>
            <w:r w:rsidRPr="00293FA6">
              <w:rPr>
                <w:rFonts w:cs="Arial"/>
                <w:color w:val="333333"/>
                <w:sz w:val="16"/>
                <w:szCs w:val="16"/>
              </w:rPr>
              <w:t>es</w:t>
            </w:r>
            <w:r w:rsidRPr="00293FA6">
              <w:rPr>
                <w:rFonts w:cs="Arial"/>
                <w:color w:val="333333"/>
                <w:spacing w:val="-1"/>
                <w:sz w:val="16"/>
                <w:szCs w:val="16"/>
              </w:rPr>
              <w:t xml:space="preserve"> </w:t>
            </w:r>
            <w:r w:rsidRPr="00293FA6">
              <w:rPr>
                <w:rFonts w:cs="Arial"/>
                <w:color w:val="333333"/>
                <w:sz w:val="16"/>
                <w:szCs w:val="16"/>
              </w:rPr>
              <w:t>théra</w:t>
            </w:r>
            <w:r w:rsidRPr="00293FA6">
              <w:rPr>
                <w:rFonts w:cs="Arial"/>
                <w:color w:val="333333"/>
                <w:spacing w:val="-1"/>
                <w:sz w:val="16"/>
                <w:szCs w:val="16"/>
              </w:rPr>
              <w:t>p</w:t>
            </w:r>
            <w:r w:rsidRPr="00293FA6">
              <w:rPr>
                <w:rFonts w:cs="Arial"/>
                <w:color w:val="333333"/>
                <w:sz w:val="16"/>
                <w:szCs w:val="16"/>
              </w:rPr>
              <w:t>eu</w:t>
            </w:r>
            <w:r w:rsidRPr="00293FA6">
              <w:rPr>
                <w:rFonts w:cs="Arial"/>
                <w:color w:val="333333"/>
                <w:spacing w:val="-1"/>
                <w:sz w:val="16"/>
                <w:szCs w:val="16"/>
              </w:rPr>
              <w:t>t</w:t>
            </w:r>
            <w:r w:rsidRPr="00293FA6">
              <w:rPr>
                <w:rFonts w:cs="Arial"/>
                <w:color w:val="333333"/>
                <w:sz w:val="16"/>
                <w:szCs w:val="16"/>
              </w:rPr>
              <w:t>iq</w:t>
            </w:r>
            <w:r w:rsidRPr="00293FA6">
              <w:rPr>
                <w:rFonts w:cs="Arial"/>
                <w:color w:val="333333"/>
                <w:spacing w:val="-1"/>
                <w:sz w:val="16"/>
                <w:szCs w:val="16"/>
              </w:rPr>
              <w:t>ue</w:t>
            </w:r>
            <w:r w:rsidRPr="00293FA6">
              <w:rPr>
                <w:rFonts w:cs="Arial"/>
                <w:color w:val="333333"/>
                <w:sz w:val="16"/>
                <w:szCs w:val="16"/>
              </w:rPr>
              <w:t>s da</w:t>
            </w:r>
            <w:r w:rsidRPr="00293FA6">
              <w:rPr>
                <w:rFonts w:cs="Arial"/>
                <w:color w:val="333333"/>
                <w:spacing w:val="-1"/>
                <w:sz w:val="16"/>
                <w:szCs w:val="16"/>
              </w:rPr>
              <w:t>n</w:t>
            </w:r>
            <w:r w:rsidRPr="00293FA6">
              <w:rPr>
                <w:rFonts w:cs="Arial"/>
                <w:color w:val="333333"/>
                <w:sz w:val="16"/>
                <w:szCs w:val="16"/>
              </w:rPr>
              <w:t>s l</w:t>
            </w:r>
            <w:r w:rsidRPr="00293FA6">
              <w:rPr>
                <w:rFonts w:cs="Arial"/>
                <w:color w:val="333333"/>
                <w:spacing w:val="-1"/>
                <w:sz w:val="16"/>
                <w:szCs w:val="16"/>
              </w:rPr>
              <w:t>e</w:t>
            </w:r>
            <w:r w:rsidRPr="00293FA6">
              <w:rPr>
                <w:rFonts w:cs="Arial"/>
                <w:color w:val="333333"/>
                <w:sz w:val="16"/>
                <w:szCs w:val="16"/>
              </w:rPr>
              <w:t>s st</w:t>
            </w:r>
            <w:r w:rsidRPr="00293FA6">
              <w:rPr>
                <w:rFonts w:cs="Arial"/>
                <w:color w:val="333333"/>
                <w:spacing w:val="-1"/>
                <w:sz w:val="16"/>
                <w:szCs w:val="16"/>
              </w:rPr>
              <w:t>r</w:t>
            </w:r>
            <w:r w:rsidRPr="00293FA6">
              <w:rPr>
                <w:rFonts w:cs="Arial"/>
                <w:color w:val="333333"/>
                <w:sz w:val="16"/>
                <w:szCs w:val="16"/>
              </w:rPr>
              <w:t>uctu</w:t>
            </w:r>
            <w:r w:rsidRPr="00293FA6">
              <w:rPr>
                <w:rFonts w:cs="Arial"/>
                <w:color w:val="333333"/>
                <w:spacing w:val="-1"/>
                <w:sz w:val="16"/>
                <w:szCs w:val="16"/>
              </w:rPr>
              <w:t>r</w:t>
            </w:r>
            <w:r w:rsidRPr="00293FA6">
              <w:rPr>
                <w:rFonts w:cs="Arial"/>
                <w:color w:val="333333"/>
                <w:sz w:val="16"/>
                <w:szCs w:val="16"/>
              </w:rPr>
              <w:t xml:space="preserve">es </w:t>
            </w:r>
            <w:r w:rsidRPr="00293FA6">
              <w:rPr>
                <w:rFonts w:cs="Arial"/>
                <w:color w:val="333333"/>
                <w:spacing w:val="-1"/>
                <w:sz w:val="16"/>
                <w:szCs w:val="16"/>
              </w:rPr>
              <w:t>d</w:t>
            </w:r>
            <w:r w:rsidRPr="00293FA6">
              <w:rPr>
                <w:rFonts w:cs="Arial"/>
                <w:color w:val="333333"/>
                <w:sz w:val="16"/>
                <w:szCs w:val="16"/>
              </w:rPr>
              <w:t>e s</w:t>
            </w:r>
            <w:r w:rsidRPr="00293FA6">
              <w:rPr>
                <w:rFonts w:cs="Arial"/>
                <w:color w:val="333333"/>
                <w:spacing w:val="-1"/>
                <w:sz w:val="16"/>
                <w:szCs w:val="16"/>
              </w:rPr>
              <w:t>o</w:t>
            </w:r>
            <w:r w:rsidRPr="00293FA6">
              <w:rPr>
                <w:rFonts w:cs="Arial"/>
                <w:color w:val="333333"/>
                <w:sz w:val="16"/>
                <w:szCs w:val="16"/>
              </w:rPr>
              <w:t>ins,</w:t>
            </w:r>
            <w:r w:rsidRPr="00293FA6">
              <w:rPr>
                <w:rFonts w:cs="Arial"/>
                <w:color w:val="333333"/>
                <w:sz w:val="16"/>
                <w:szCs w:val="16"/>
              </w:rPr>
              <w:t xml:space="preserve"> conf</w:t>
            </w:r>
            <w:r w:rsidRPr="00293FA6">
              <w:rPr>
                <w:rFonts w:cs="Arial"/>
                <w:color w:val="333333"/>
                <w:spacing w:val="-1"/>
                <w:sz w:val="16"/>
                <w:szCs w:val="16"/>
              </w:rPr>
              <w:t>o</w:t>
            </w:r>
            <w:r w:rsidRPr="00293FA6">
              <w:rPr>
                <w:rFonts w:cs="Arial"/>
                <w:color w:val="333333"/>
                <w:sz w:val="16"/>
                <w:szCs w:val="16"/>
              </w:rPr>
              <w:t>rmé</w:t>
            </w:r>
            <w:r w:rsidRPr="00293FA6">
              <w:rPr>
                <w:rFonts w:cs="Arial"/>
                <w:color w:val="333333"/>
                <w:spacing w:val="-1"/>
                <w:sz w:val="16"/>
                <w:szCs w:val="16"/>
              </w:rPr>
              <w:t>m</w:t>
            </w:r>
            <w:r w:rsidRPr="00293FA6">
              <w:rPr>
                <w:rFonts w:cs="Arial"/>
                <w:color w:val="333333"/>
                <w:sz w:val="16"/>
                <w:szCs w:val="16"/>
              </w:rPr>
              <w:t>e</w:t>
            </w:r>
            <w:r w:rsidRPr="00293FA6">
              <w:rPr>
                <w:rFonts w:cs="Arial"/>
                <w:color w:val="333333"/>
                <w:spacing w:val="-1"/>
                <w:sz w:val="16"/>
                <w:szCs w:val="16"/>
              </w:rPr>
              <w:t>n</w:t>
            </w:r>
            <w:r w:rsidRPr="00293FA6">
              <w:rPr>
                <w:rFonts w:cs="Arial"/>
                <w:color w:val="333333"/>
                <w:sz w:val="16"/>
                <w:szCs w:val="16"/>
              </w:rPr>
              <w:t>t</w:t>
            </w:r>
            <w:r w:rsidRPr="00293FA6">
              <w:rPr>
                <w:rFonts w:cs="Arial"/>
                <w:color w:val="333333"/>
                <w:spacing w:val="-1"/>
                <w:sz w:val="16"/>
                <w:szCs w:val="16"/>
              </w:rPr>
              <w:t xml:space="preserve"> </w:t>
            </w:r>
            <w:r w:rsidRPr="00293FA6">
              <w:rPr>
                <w:rFonts w:cs="Arial"/>
                <w:color w:val="333333"/>
                <w:sz w:val="16"/>
                <w:szCs w:val="16"/>
              </w:rPr>
              <w:t>aux directives nati</w:t>
            </w:r>
            <w:r w:rsidRPr="00293FA6">
              <w:rPr>
                <w:rFonts w:cs="Arial"/>
                <w:color w:val="333333"/>
                <w:spacing w:val="-1"/>
                <w:sz w:val="16"/>
                <w:szCs w:val="16"/>
              </w:rPr>
              <w:t>o</w:t>
            </w:r>
            <w:r w:rsidRPr="00293FA6">
              <w:rPr>
                <w:rFonts w:cs="Arial"/>
                <w:color w:val="333333"/>
                <w:sz w:val="16"/>
                <w:szCs w:val="16"/>
              </w:rPr>
              <w:t>nal</w:t>
            </w:r>
            <w:r w:rsidRPr="00293FA6">
              <w:rPr>
                <w:rFonts w:cs="Arial"/>
                <w:color w:val="333333"/>
                <w:spacing w:val="-1"/>
                <w:sz w:val="16"/>
                <w:szCs w:val="16"/>
              </w:rPr>
              <w:t>es</w:t>
            </w:r>
            <w:r w:rsidRPr="00293FA6">
              <w:rPr>
                <w:rFonts w:cs="Arial"/>
                <w:color w:val="333333"/>
                <w:sz w:val="16"/>
                <w:szCs w:val="16"/>
              </w:rPr>
              <w:t>.</w:t>
            </w:r>
          </w:p>
          <w:p w:rsidR="00C3513D" w:rsidRPr="00293FA6" w:rsidRDefault="007E30C1" w:rsidP="00077AC3">
            <w:pPr>
              <w:tabs>
                <w:tab w:val="left" w:pos="360"/>
              </w:tabs>
              <w:autoSpaceDE w:val="0"/>
              <w:autoSpaceDN w:val="0"/>
              <w:adjustRightInd w:val="0"/>
              <w:ind w:left="360" w:hanging="360"/>
              <w:rPr>
                <w:rFonts w:cs="Arial"/>
                <w:color w:val="333333"/>
                <w:sz w:val="16"/>
                <w:szCs w:val="16"/>
              </w:rPr>
            </w:pPr>
          </w:p>
          <w:p w:rsidR="00C3513D" w:rsidRPr="00293FA6" w:rsidRDefault="007E30C1" w:rsidP="00077AC3">
            <w:pPr>
              <w:tabs>
                <w:tab w:val="left" w:pos="360"/>
              </w:tabs>
              <w:autoSpaceDE w:val="0"/>
              <w:autoSpaceDN w:val="0"/>
              <w:adjustRightInd w:val="0"/>
              <w:ind w:left="360" w:hanging="360"/>
              <w:rPr>
                <w:rFonts w:cs="Arial"/>
                <w:color w:val="333333"/>
                <w:sz w:val="16"/>
                <w:szCs w:val="16"/>
              </w:rPr>
            </w:pPr>
          </w:p>
          <w:p w:rsidR="00C3513D" w:rsidRPr="00293FA6" w:rsidRDefault="007E30C1" w:rsidP="00077AC3">
            <w:pPr>
              <w:tabs>
                <w:tab w:val="left" w:pos="360"/>
              </w:tabs>
              <w:autoSpaceDE w:val="0"/>
              <w:autoSpaceDN w:val="0"/>
              <w:adjustRightInd w:val="0"/>
              <w:ind w:left="360" w:hanging="360"/>
              <w:rPr>
                <w:rFonts w:cs="Arial"/>
                <w:color w:val="333333"/>
                <w:sz w:val="16"/>
                <w:szCs w:val="16"/>
              </w:rPr>
            </w:pPr>
          </w:p>
        </w:tc>
      </w:tr>
      <w:tr w:rsidR="00C3513D" w:rsidRPr="00293FA6" w:rsidTr="00077AC3">
        <w:tblPrEx>
          <w:tblCellMar>
            <w:top w:w="0" w:type="dxa"/>
            <w:bottom w:w="0" w:type="dxa"/>
          </w:tblCellMar>
        </w:tblPrEx>
        <w:tc>
          <w:tcPr>
            <w:tcW w:w="10080" w:type="dxa"/>
            <w:tcBorders>
              <w:top w:val="single" w:sz="6" w:space="0" w:color="auto"/>
              <w:left w:val="single" w:sz="6" w:space="0" w:color="auto"/>
              <w:bottom w:val="single" w:sz="6" w:space="0" w:color="auto"/>
              <w:right w:val="single" w:sz="6" w:space="0" w:color="auto"/>
            </w:tcBorders>
          </w:tcPr>
          <w:p w:rsidR="00C3513D" w:rsidRPr="00293FA6" w:rsidRDefault="007E30C1" w:rsidP="00077AC3">
            <w:pPr>
              <w:autoSpaceDE w:val="0"/>
              <w:autoSpaceDN w:val="0"/>
              <w:adjustRightInd w:val="0"/>
              <w:rPr>
                <w:rFonts w:cs="Arial"/>
                <w:color w:val="333333"/>
                <w:sz w:val="16"/>
                <w:szCs w:val="16"/>
              </w:rPr>
            </w:pPr>
            <w:r w:rsidRPr="00293FA6">
              <w:rPr>
                <w:rFonts w:cs="Arial"/>
                <w:b/>
                <w:bCs/>
                <w:color w:val="333333"/>
                <w:sz w:val="16"/>
                <w:szCs w:val="16"/>
              </w:rPr>
              <w:t>Analyser et interpréter les données</w:t>
            </w:r>
          </w:p>
        </w:tc>
      </w:tr>
      <w:tr w:rsidR="00C3513D" w:rsidRPr="00293FA6" w:rsidTr="00077AC3">
        <w:tblPrEx>
          <w:tblCellMar>
            <w:top w:w="0" w:type="dxa"/>
            <w:bottom w:w="0" w:type="dxa"/>
          </w:tblCellMar>
        </w:tblPrEx>
        <w:tc>
          <w:tcPr>
            <w:tcW w:w="10080" w:type="dxa"/>
            <w:tcBorders>
              <w:top w:val="single" w:sz="6" w:space="0" w:color="auto"/>
              <w:left w:val="single" w:sz="6" w:space="0" w:color="auto"/>
              <w:bottom w:val="single" w:sz="6" w:space="0" w:color="auto"/>
              <w:right w:val="single" w:sz="6" w:space="0" w:color="auto"/>
            </w:tcBorders>
          </w:tcPr>
          <w:p w:rsidR="00C3513D" w:rsidRPr="00293FA6" w:rsidRDefault="007E30C1" w:rsidP="00077AC3">
            <w:pPr>
              <w:widowControl w:val="0"/>
              <w:autoSpaceDE w:val="0"/>
              <w:autoSpaceDN w:val="0"/>
              <w:adjustRightInd w:val="0"/>
              <w:spacing w:before="12" w:line="260" w:lineRule="exact"/>
              <w:rPr>
                <w:rFonts w:cs="Arial"/>
                <w:color w:val="333333"/>
                <w:sz w:val="16"/>
                <w:szCs w:val="16"/>
              </w:rPr>
            </w:pPr>
          </w:p>
          <w:p w:rsidR="00C3513D" w:rsidRPr="00293FA6" w:rsidRDefault="007E30C1" w:rsidP="00077AC3">
            <w:pPr>
              <w:widowControl w:val="0"/>
              <w:autoSpaceDE w:val="0"/>
              <w:autoSpaceDN w:val="0"/>
              <w:adjustRightInd w:val="0"/>
              <w:ind w:left="97"/>
              <w:rPr>
                <w:rFonts w:cs="Arial"/>
                <w:color w:val="333333"/>
                <w:sz w:val="16"/>
                <w:szCs w:val="16"/>
              </w:rPr>
            </w:pPr>
            <w:r w:rsidRPr="00293FA6">
              <w:rPr>
                <w:rFonts w:cs="Arial"/>
                <w:b/>
                <w:bCs/>
                <w:color w:val="333333"/>
                <w:sz w:val="16"/>
                <w:szCs w:val="16"/>
              </w:rPr>
              <w:t xml:space="preserve">Temps : </w:t>
            </w:r>
            <w:r w:rsidRPr="00293FA6">
              <w:rPr>
                <w:rFonts w:cs="Arial"/>
                <w:color w:val="333333"/>
                <w:sz w:val="16"/>
                <w:szCs w:val="16"/>
              </w:rPr>
              <w:t>Fa</w:t>
            </w:r>
            <w:r w:rsidRPr="00293FA6">
              <w:rPr>
                <w:rFonts w:cs="Arial"/>
                <w:color w:val="333333"/>
                <w:spacing w:val="-1"/>
                <w:sz w:val="16"/>
                <w:szCs w:val="16"/>
              </w:rPr>
              <w:t>ir</w:t>
            </w:r>
            <w:r w:rsidRPr="00293FA6">
              <w:rPr>
                <w:rFonts w:cs="Arial"/>
                <w:color w:val="333333"/>
                <w:sz w:val="16"/>
                <w:szCs w:val="16"/>
              </w:rPr>
              <w:t>e le gra</w:t>
            </w:r>
            <w:r w:rsidRPr="00293FA6">
              <w:rPr>
                <w:rFonts w:cs="Arial"/>
                <w:color w:val="333333"/>
                <w:spacing w:val="-1"/>
                <w:sz w:val="16"/>
                <w:szCs w:val="16"/>
              </w:rPr>
              <w:t>p</w:t>
            </w:r>
            <w:r w:rsidRPr="00293FA6">
              <w:rPr>
                <w:rFonts w:cs="Arial"/>
                <w:color w:val="333333"/>
                <w:sz w:val="16"/>
                <w:szCs w:val="16"/>
              </w:rPr>
              <w:t>hiq</w:t>
            </w:r>
            <w:r w:rsidRPr="00293FA6">
              <w:rPr>
                <w:rFonts w:cs="Arial"/>
                <w:color w:val="333333"/>
                <w:spacing w:val="-1"/>
                <w:sz w:val="16"/>
                <w:szCs w:val="16"/>
              </w:rPr>
              <w:t>u</w:t>
            </w:r>
            <w:r w:rsidRPr="00293FA6">
              <w:rPr>
                <w:rFonts w:cs="Arial"/>
                <w:color w:val="333333"/>
                <w:sz w:val="16"/>
                <w:szCs w:val="16"/>
              </w:rPr>
              <w:t>e des</w:t>
            </w:r>
            <w:r w:rsidRPr="00293FA6">
              <w:rPr>
                <w:rFonts w:cs="Arial"/>
                <w:color w:val="333333"/>
                <w:spacing w:val="-1"/>
                <w:sz w:val="16"/>
                <w:szCs w:val="16"/>
              </w:rPr>
              <w:t xml:space="preserve"> </w:t>
            </w:r>
            <w:r w:rsidRPr="00293FA6">
              <w:rPr>
                <w:rFonts w:cs="Arial"/>
                <w:color w:val="333333"/>
                <w:sz w:val="16"/>
                <w:szCs w:val="16"/>
              </w:rPr>
              <w:t>c</w:t>
            </w:r>
            <w:r w:rsidRPr="00293FA6">
              <w:rPr>
                <w:rFonts w:cs="Arial"/>
                <w:color w:val="333333"/>
                <w:spacing w:val="-1"/>
                <w:sz w:val="16"/>
                <w:szCs w:val="16"/>
              </w:rPr>
              <w:t>a</w:t>
            </w:r>
            <w:r w:rsidRPr="00293FA6">
              <w:rPr>
                <w:rFonts w:cs="Arial"/>
                <w:color w:val="333333"/>
                <w:sz w:val="16"/>
                <w:szCs w:val="16"/>
              </w:rPr>
              <w:t>s par trimestre po</w:t>
            </w:r>
            <w:r w:rsidRPr="00293FA6">
              <w:rPr>
                <w:rFonts w:cs="Arial"/>
                <w:color w:val="333333"/>
                <w:spacing w:val="-1"/>
                <w:sz w:val="16"/>
                <w:szCs w:val="16"/>
              </w:rPr>
              <w:t>u</w:t>
            </w:r>
            <w:r w:rsidRPr="00293FA6">
              <w:rPr>
                <w:rFonts w:cs="Arial"/>
                <w:color w:val="333333"/>
                <w:sz w:val="16"/>
                <w:szCs w:val="16"/>
              </w:rPr>
              <w:t>r analyser l</w:t>
            </w:r>
            <w:r w:rsidRPr="00293FA6">
              <w:rPr>
                <w:rFonts w:cs="Arial"/>
                <w:color w:val="333333"/>
                <w:spacing w:val="-1"/>
                <w:sz w:val="16"/>
                <w:szCs w:val="16"/>
              </w:rPr>
              <w:t>e</w:t>
            </w:r>
            <w:r w:rsidRPr="00293FA6">
              <w:rPr>
                <w:rFonts w:cs="Arial"/>
                <w:color w:val="333333"/>
                <w:sz w:val="16"/>
                <w:szCs w:val="16"/>
              </w:rPr>
              <w:t>s tenda</w:t>
            </w:r>
            <w:r w:rsidRPr="00293FA6">
              <w:rPr>
                <w:rFonts w:cs="Arial"/>
                <w:color w:val="333333"/>
                <w:spacing w:val="-1"/>
                <w:sz w:val="16"/>
                <w:szCs w:val="16"/>
              </w:rPr>
              <w:t>n</w:t>
            </w:r>
            <w:r w:rsidRPr="00293FA6">
              <w:rPr>
                <w:rFonts w:cs="Arial"/>
                <w:color w:val="333333"/>
                <w:sz w:val="16"/>
                <w:szCs w:val="16"/>
              </w:rPr>
              <w:t>c</w:t>
            </w:r>
            <w:r w:rsidRPr="00293FA6">
              <w:rPr>
                <w:rFonts w:cs="Arial"/>
                <w:color w:val="333333"/>
                <w:spacing w:val="-1"/>
                <w:sz w:val="16"/>
                <w:szCs w:val="16"/>
              </w:rPr>
              <w:t>e</w:t>
            </w:r>
            <w:r w:rsidRPr="00293FA6">
              <w:rPr>
                <w:rFonts w:cs="Arial"/>
                <w:color w:val="333333"/>
                <w:sz w:val="16"/>
                <w:szCs w:val="16"/>
              </w:rPr>
              <w:t>s.</w:t>
            </w:r>
          </w:p>
          <w:p w:rsidR="00C3513D" w:rsidRPr="00293FA6" w:rsidRDefault="007E30C1" w:rsidP="00077AC3">
            <w:pPr>
              <w:widowControl w:val="0"/>
              <w:autoSpaceDE w:val="0"/>
              <w:autoSpaceDN w:val="0"/>
              <w:adjustRightInd w:val="0"/>
              <w:spacing w:before="2" w:line="120" w:lineRule="exact"/>
              <w:rPr>
                <w:rFonts w:cs="Arial"/>
                <w:color w:val="333333"/>
                <w:sz w:val="16"/>
                <w:szCs w:val="16"/>
              </w:rPr>
            </w:pPr>
          </w:p>
          <w:p w:rsidR="00C3513D" w:rsidRPr="00293FA6" w:rsidRDefault="007E30C1" w:rsidP="00077AC3">
            <w:pPr>
              <w:widowControl w:val="0"/>
              <w:autoSpaceDE w:val="0"/>
              <w:autoSpaceDN w:val="0"/>
              <w:adjustRightInd w:val="0"/>
              <w:spacing w:line="200" w:lineRule="exact"/>
              <w:rPr>
                <w:rFonts w:cs="Arial"/>
                <w:color w:val="333333"/>
                <w:sz w:val="16"/>
                <w:szCs w:val="16"/>
              </w:rPr>
            </w:pPr>
          </w:p>
          <w:p w:rsidR="00C3513D" w:rsidRPr="00293FA6" w:rsidRDefault="007E30C1" w:rsidP="00077AC3">
            <w:pPr>
              <w:widowControl w:val="0"/>
              <w:autoSpaceDE w:val="0"/>
              <w:autoSpaceDN w:val="0"/>
              <w:adjustRightInd w:val="0"/>
              <w:ind w:left="97"/>
              <w:rPr>
                <w:rFonts w:cs="Arial"/>
                <w:color w:val="333333"/>
                <w:sz w:val="16"/>
                <w:szCs w:val="16"/>
              </w:rPr>
            </w:pPr>
            <w:r w:rsidRPr="00293FA6">
              <w:rPr>
                <w:rFonts w:cs="Arial"/>
                <w:b/>
                <w:bCs/>
                <w:color w:val="333333"/>
                <w:sz w:val="16"/>
                <w:szCs w:val="16"/>
              </w:rPr>
              <w:t xml:space="preserve">Lieu : </w:t>
            </w:r>
            <w:r w:rsidRPr="00293FA6">
              <w:rPr>
                <w:rFonts w:cs="Arial"/>
                <w:color w:val="333333"/>
                <w:sz w:val="16"/>
                <w:szCs w:val="16"/>
              </w:rPr>
              <w:t>Co</w:t>
            </w:r>
            <w:r w:rsidRPr="00293FA6">
              <w:rPr>
                <w:rFonts w:cs="Arial"/>
                <w:color w:val="333333"/>
                <w:spacing w:val="-1"/>
                <w:sz w:val="16"/>
                <w:szCs w:val="16"/>
              </w:rPr>
              <w:t>mp</w:t>
            </w:r>
            <w:r w:rsidRPr="00293FA6">
              <w:rPr>
                <w:rFonts w:cs="Arial"/>
                <w:color w:val="333333"/>
                <w:sz w:val="16"/>
                <w:szCs w:val="16"/>
              </w:rPr>
              <w:t>ar</w:t>
            </w:r>
            <w:r w:rsidRPr="00293FA6">
              <w:rPr>
                <w:rFonts w:cs="Arial"/>
                <w:color w:val="333333"/>
                <w:spacing w:val="-1"/>
                <w:sz w:val="16"/>
                <w:szCs w:val="16"/>
              </w:rPr>
              <w:t>e</w:t>
            </w:r>
            <w:r w:rsidRPr="00293FA6">
              <w:rPr>
                <w:rFonts w:cs="Arial"/>
                <w:color w:val="333333"/>
                <w:sz w:val="16"/>
                <w:szCs w:val="16"/>
              </w:rPr>
              <w:t>r les te</w:t>
            </w:r>
            <w:r w:rsidRPr="00293FA6">
              <w:rPr>
                <w:rFonts w:cs="Arial"/>
                <w:color w:val="333333"/>
                <w:spacing w:val="-1"/>
                <w:sz w:val="16"/>
                <w:szCs w:val="16"/>
              </w:rPr>
              <w:t>n</w:t>
            </w:r>
            <w:r w:rsidRPr="00293FA6">
              <w:rPr>
                <w:rFonts w:cs="Arial"/>
                <w:color w:val="333333"/>
                <w:sz w:val="16"/>
                <w:szCs w:val="16"/>
              </w:rPr>
              <w:t>d</w:t>
            </w:r>
            <w:r w:rsidRPr="00293FA6">
              <w:rPr>
                <w:rFonts w:cs="Arial"/>
                <w:color w:val="333333"/>
                <w:spacing w:val="-1"/>
                <w:sz w:val="16"/>
                <w:szCs w:val="16"/>
              </w:rPr>
              <w:t>a</w:t>
            </w:r>
            <w:r w:rsidRPr="00293FA6">
              <w:rPr>
                <w:rFonts w:cs="Arial"/>
                <w:color w:val="333333"/>
                <w:sz w:val="16"/>
                <w:szCs w:val="16"/>
              </w:rPr>
              <w:t>nc</w:t>
            </w:r>
            <w:r w:rsidRPr="00293FA6">
              <w:rPr>
                <w:rFonts w:cs="Arial"/>
                <w:color w:val="333333"/>
                <w:spacing w:val="-1"/>
                <w:sz w:val="16"/>
                <w:szCs w:val="16"/>
              </w:rPr>
              <w:t>e</w:t>
            </w:r>
            <w:r w:rsidRPr="00293FA6">
              <w:rPr>
                <w:rFonts w:cs="Arial"/>
                <w:color w:val="333333"/>
                <w:sz w:val="16"/>
                <w:szCs w:val="16"/>
              </w:rPr>
              <w:t>s d</w:t>
            </w:r>
            <w:r w:rsidRPr="00293FA6">
              <w:rPr>
                <w:rFonts w:cs="Arial"/>
                <w:color w:val="333333"/>
                <w:spacing w:val="-1"/>
                <w:sz w:val="16"/>
                <w:szCs w:val="16"/>
              </w:rPr>
              <w:t>a</w:t>
            </w:r>
            <w:r w:rsidRPr="00293FA6">
              <w:rPr>
                <w:rFonts w:cs="Arial"/>
                <w:color w:val="333333"/>
                <w:sz w:val="16"/>
                <w:szCs w:val="16"/>
              </w:rPr>
              <w:t>ns le</w:t>
            </w:r>
            <w:r w:rsidRPr="00293FA6">
              <w:rPr>
                <w:rFonts w:cs="Arial"/>
                <w:color w:val="333333"/>
                <w:spacing w:val="-1"/>
                <w:sz w:val="16"/>
                <w:szCs w:val="16"/>
              </w:rPr>
              <w:t xml:space="preserve"> </w:t>
            </w:r>
            <w:r w:rsidRPr="00293FA6">
              <w:rPr>
                <w:rFonts w:cs="Arial"/>
                <w:color w:val="333333"/>
                <w:sz w:val="16"/>
                <w:szCs w:val="16"/>
              </w:rPr>
              <w:t>distr</w:t>
            </w:r>
            <w:r w:rsidRPr="00293FA6">
              <w:rPr>
                <w:rFonts w:cs="Arial"/>
                <w:color w:val="333333"/>
                <w:spacing w:val="-1"/>
                <w:sz w:val="16"/>
                <w:szCs w:val="16"/>
              </w:rPr>
              <w:t>i</w:t>
            </w:r>
            <w:r w:rsidRPr="00293FA6">
              <w:rPr>
                <w:rFonts w:cs="Arial"/>
                <w:color w:val="333333"/>
                <w:sz w:val="16"/>
                <w:szCs w:val="16"/>
              </w:rPr>
              <w:t>ct</w:t>
            </w:r>
            <w:r w:rsidRPr="00293FA6">
              <w:rPr>
                <w:rFonts w:cs="Arial"/>
                <w:color w:val="333333"/>
                <w:spacing w:val="1"/>
                <w:sz w:val="16"/>
                <w:szCs w:val="16"/>
              </w:rPr>
              <w:t xml:space="preserve"> </w:t>
            </w:r>
            <w:r w:rsidRPr="00293FA6">
              <w:rPr>
                <w:rFonts w:cs="Arial"/>
                <w:color w:val="333333"/>
                <w:sz w:val="16"/>
                <w:szCs w:val="16"/>
              </w:rPr>
              <w:t xml:space="preserve">avec </w:t>
            </w:r>
            <w:r w:rsidRPr="00293FA6">
              <w:rPr>
                <w:rFonts w:cs="Arial"/>
                <w:color w:val="333333"/>
                <w:spacing w:val="-1"/>
                <w:sz w:val="16"/>
                <w:szCs w:val="16"/>
              </w:rPr>
              <w:t>l</w:t>
            </w:r>
            <w:r w:rsidRPr="00293FA6">
              <w:rPr>
                <w:rFonts w:cs="Arial"/>
                <w:color w:val="333333"/>
                <w:sz w:val="16"/>
                <w:szCs w:val="16"/>
              </w:rPr>
              <w:t>es ten</w:t>
            </w:r>
            <w:r w:rsidRPr="00293FA6">
              <w:rPr>
                <w:rFonts w:cs="Arial"/>
                <w:color w:val="333333"/>
                <w:spacing w:val="-1"/>
                <w:sz w:val="16"/>
                <w:szCs w:val="16"/>
              </w:rPr>
              <w:t>d</w:t>
            </w:r>
            <w:r w:rsidRPr="00293FA6">
              <w:rPr>
                <w:rFonts w:cs="Arial"/>
                <w:color w:val="333333"/>
                <w:sz w:val="16"/>
                <w:szCs w:val="16"/>
              </w:rPr>
              <w:t>a</w:t>
            </w:r>
            <w:r w:rsidRPr="00293FA6">
              <w:rPr>
                <w:rFonts w:cs="Arial"/>
                <w:color w:val="333333"/>
                <w:spacing w:val="-1"/>
                <w:sz w:val="16"/>
                <w:szCs w:val="16"/>
              </w:rPr>
              <w:t>n</w:t>
            </w:r>
            <w:r w:rsidRPr="00293FA6">
              <w:rPr>
                <w:rFonts w:cs="Arial"/>
                <w:color w:val="333333"/>
                <w:sz w:val="16"/>
                <w:szCs w:val="16"/>
              </w:rPr>
              <w:t>c</w:t>
            </w:r>
            <w:r w:rsidRPr="00293FA6">
              <w:rPr>
                <w:rFonts w:cs="Arial"/>
                <w:color w:val="333333"/>
                <w:spacing w:val="-1"/>
                <w:sz w:val="16"/>
                <w:szCs w:val="16"/>
              </w:rPr>
              <w:t>e</w:t>
            </w:r>
            <w:r w:rsidRPr="00293FA6">
              <w:rPr>
                <w:rFonts w:cs="Arial"/>
                <w:color w:val="333333"/>
                <w:sz w:val="16"/>
                <w:szCs w:val="16"/>
              </w:rPr>
              <w:t>s régio</w:t>
            </w:r>
            <w:r w:rsidRPr="00293FA6">
              <w:rPr>
                <w:rFonts w:cs="Arial"/>
                <w:color w:val="333333"/>
                <w:spacing w:val="-1"/>
                <w:sz w:val="16"/>
                <w:szCs w:val="16"/>
              </w:rPr>
              <w:t>n</w:t>
            </w:r>
            <w:r w:rsidRPr="00293FA6">
              <w:rPr>
                <w:rFonts w:cs="Arial"/>
                <w:color w:val="333333"/>
                <w:sz w:val="16"/>
                <w:szCs w:val="16"/>
              </w:rPr>
              <w:t>ale et nationa</w:t>
            </w:r>
            <w:r w:rsidRPr="00293FA6">
              <w:rPr>
                <w:rFonts w:cs="Arial"/>
                <w:color w:val="333333"/>
                <w:spacing w:val="-2"/>
                <w:sz w:val="16"/>
                <w:szCs w:val="16"/>
              </w:rPr>
              <w:t>l</w:t>
            </w:r>
            <w:r w:rsidRPr="00293FA6">
              <w:rPr>
                <w:rFonts w:cs="Arial"/>
                <w:color w:val="333333"/>
                <w:sz w:val="16"/>
                <w:szCs w:val="16"/>
              </w:rPr>
              <w:t>e.</w:t>
            </w:r>
          </w:p>
          <w:p w:rsidR="00C3513D" w:rsidRPr="00293FA6" w:rsidRDefault="007E30C1" w:rsidP="00077AC3">
            <w:pPr>
              <w:widowControl w:val="0"/>
              <w:autoSpaceDE w:val="0"/>
              <w:autoSpaceDN w:val="0"/>
              <w:adjustRightInd w:val="0"/>
              <w:spacing w:before="2" w:line="120" w:lineRule="exact"/>
              <w:rPr>
                <w:rFonts w:cs="Arial"/>
                <w:color w:val="333333"/>
                <w:sz w:val="16"/>
                <w:szCs w:val="16"/>
              </w:rPr>
            </w:pPr>
          </w:p>
          <w:p w:rsidR="00C3513D" w:rsidRPr="00293FA6" w:rsidRDefault="007E30C1" w:rsidP="00077AC3">
            <w:pPr>
              <w:widowControl w:val="0"/>
              <w:autoSpaceDE w:val="0"/>
              <w:autoSpaceDN w:val="0"/>
              <w:adjustRightInd w:val="0"/>
              <w:spacing w:line="200" w:lineRule="exact"/>
              <w:rPr>
                <w:rFonts w:cs="Arial"/>
                <w:color w:val="333333"/>
                <w:sz w:val="16"/>
                <w:szCs w:val="16"/>
              </w:rPr>
            </w:pPr>
          </w:p>
          <w:p w:rsidR="00C3513D" w:rsidRPr="00293FA6" w:rsidRDefault="007E30C1" w:rsidP="00077AC3">
            <w:pPr>
              <w:widowControl w:val="0"/>
              <w:autoSpaceDE w:val="0"/>
              <w:autoSpaceDN w:val="0"/>
              <w:adjustRightInd w:val="0"/>
              <w:spacing w:line="288" w:lineRule="auto"/>
              <w:ind w:left="889" w:right="870" w:hanging="792"/>
              <w:rPr>
                <w:rFonts w:cs="Arial"/>
                <w:color w:val="333333"/>
                <w:sz w:val="16"/>
                <w:szCs w:val="16"/>
              </w:rPr>
            </w:pPr>
            <w:r w:rsidRPr="00293FA6">
              <w:rPr>
                <w:rFonts w:cs="Arial"/>
                <w:b/>
                <w:bCs/>
                <w:color w:val="333333"/>
                <w:sz w:val="16"/>
                <w:szCs w:val="16"/>
              </w:rPr>
              <w:t>Car</w:t>
            </w:r>
            <w:r w:rsidRPr="00293FA6">
              <w:rPr>
                <w:rFonts w:cs="Arial"/>
                <w:b/>
                <w:bCs/>
                <w:color w:val="333333"/>
                <w:spacing w:val="-1"/>
                <w:sz w:val="16"/>
                <w:szCs w:val="16"/>
              </w:rPr>
              <w:t>a</w:t>
            </w:r>
            <w:r w:rsidRPr="00293FA6">
              <w:rPr>
                <w:rFonts w:cs="Arial"/>
                <w:b/>
                <w:bCs/>
                <w:color w:val="333333"/>
                <w:sz w:val="16"/>
                <w:szCs w:val="16"/>
              </w:rPr>
              <w:t>ctéristi</w:t>
            </w:r>
            <w:r w:rsidRPr="00293FA6">
              <w:rPr>
                <w:rFonts w:cs="Arial"/>
                <w:b/>
                <w:bCs/>
                <w:color w:val="333333"/>
                <w:spacing w:val="-1"/>
                <w:sz w:val="16"/>
                <w:szCs w:val="16"/>
              </w:rPr>
              <w:t>q</w:t>
            </w:r>
            <w:r w:rsidRPr="00293FA6">
              <w:rPr>
                <w:rFonts w:cs="Arial"/>
                <w:b/>
                <w:bCs/>
                <w:color w:val="333333"/>
                <w:sz w:val="16"/>
                <w:szCs w:val="16"/>
              </w:rPr>
              <w:t>ues indi</w:t>
            </w:r>
            <w:r w:rsidRPr="00293FA6">
              <w:rPr>
                <w:rFonts w:cs="Arial"/>
                <w:b/>
                <w:bCs/>
                <w:color w:val="333333"/>
                <w:spacing w:val="-1"/>
                <w:sz w:val="16"/>
                <w:szCs w:val="16"/>
              </w:rPr>
              <w:t>v</w:t>
            </w:r>
            <w:r w:rsidRPr="00293FA6">
              <w:rPr>
                <w:rFonts w:cs="Arial"/>
                <w:b/>
                <w:bCs/>
                <w:color w:val="333333"/>
                <w:sz w:val="16"/>
                <w:szCs w:val="16"/>
              </w:rPr>
              <w:t>iduelles :</w:t>
            </w:r>
            <w:r w:rsidRPr="00293FA6">
              <w:rPr>
                <w:rFonts w:cs="Arial"/>
                <w:b/>
                <w:bCs/>
                <w:color w:val="333333"/>
                <w:spacing w:val="-1"/>
                <w:sz w:val="16"/>
                <w:szCs w:val="16"/>
              </w:rPr>
              <w:t xml:space="preserve"> </w:t>
            </w:r>
            <w:r w:rsidRPr="00293FA6">
              <w:rPr>
                <w:rFonts w:cs="Arial"/>
                <w:color w:val="333333"/>
                <w:sz w:val="16"/>
                <w:szCs w:val="16"/>
              </w:rPr>
              <w:t>Analyser la r</w:t>
            </w:r>
            <w:r w:rsidRPr="00293FA6">
              <w:rPr>
                <w:rFonts w:cs="Arial"/>
                <w:color w:val="333333"/>
                <w:spacing w:val="-1"/>
                <w:sz w:val="16"/>
                <w:szCs w:val="16"/>
              </w:rPr>
              <w:t>é</w:t>
            </w:r>
            <w:r w:rsidRPr="00293FA6">
              <w:rPr>
                <w:rFonts w:cs="Arial"/>
                <w:color w:val="333333"/>
                <w:sz w:val="16"/>
                <w:szCs w:val="16"/>
              </w:rPr>
              <w:t>partiti</w:t>
            </w:r>
            <w:r w:rsidRPr="00293FA6">
              <w:rPr>
                <w:rFonts w:cs="Arial"/>
                <w:color w:val="333333"/>
                <w:spacing w:val="-1"/>
                <w:sz w:val="16"/>
                <w:szCs w:val="16"/>
              </w:rPr>
              <w:t>o</w:t>
            </w:r>
            <w:r w:rsidRPr="00293FA6">
              <w:rPr>
                <w:rFonts w:cs="Arial"/>
                <w:color w:val="333333"/>
                <w:sz w:val="16"/>
                <w:szCs w:val="16"/>
              </w:rPr>
              <w:t>n des</w:t>
            </w:r>
            <w:r w:rsidRPr="00293FA6">
              <w:rPr>
                <w:rFonts w:cs="Arial"/>
                <w:color w:val="333333"/>
                <w:spacing w:val="-1"/>
                <w:sz w:val="16"/>
                <w:szCs w:val="16"/>
              </w:rPr>
              <w:t xml:space="preserve"> </w:t>
            </w:r>
            <w:r w:rsidRPr="00293FA6">
              <w:rPr>
                <w:rFonts w:cs="Arial"/>
                <w:color w:val="333333"/>
                <w:sz w:val="16"/>
                <w:szCs w:val="16"/>
              </w:rPr>
              <w:t>c</w:t>
            </w:r>
            <w:r w:rsidRPr="00293FA6">
              <w:rPr>
                <w:rFonts w:cs="Arial"/>
                <w:color w:val="333333"/>
                <w:spacing w:val="-1"/>
                <w:sz w:val="16"/>
                <w:szCs w:val="16"/>
              </w:rPr>
              <w:t>a</w:t>
            </w:r>
            <w:r w:rsidRPr="00293FA6">
              <w:rPr>
                <w:rFonts w:cs="Arial"/>
                <w:color w:val="333333"/>
                <w:sz w:val="16"/>
                <w:szCs w:val="16"/>
              </w:rPr>
              <w:t>s en</w:t>
            </w:r>
            <w:r w:rsidRPr="00293FA6">
              <w:rPr>
                <w:rFonts w:cs="Arial"/>
                <w:color w:val="333333"/>
                <w:spacing w:val="-1"/>
                <w:sz w:val="16"/>
                <w:szCs w:val="16"/>
              </w:rPr>
              <w:t xml:space="preserve"> </w:t>
            </w:r>
            <w:r w:rsidRPr="00293FA6">
              <w:rPr>
                <w:rFonts w:cs="Arial"/>
                <w:color w:val="333333"/>
                <w:sz w:val="16"/>
                <w:szCs w:val="16"/>
              </w:rPr>
              <w:t xml:space="preserve">fonction </w:t>
            </w:r>
            <w:r w:rsidRPr="00293FA6">
              <w:rPr>
                <w:rFonts w:cs="Arial"/>
                <w:color w:val="333333"/>
                <w:spacing w:val="-1"/>
                <w:sz w:val="16"/>
                <w:szCs w:val="16"/>
              </w:rPr>
              <w:t>d</w:t>
            </w:r>
            <w:r w:rsidRPr="00293FA6">
              <w:rPr>
                <w:rFonts w:cs="Arial"/>
                <w:color w:val="333333"/>
                <w:sz w:val="16"/>
                <w:szCs w:val="16"/>
              </w:rPr>
              <w:t>e l’âge et d’autr</w:t>
            </w:r>
            <w:r w:rsidRPr="00293FA6">
              <w:rPr>
                <w:rFonts w:cs="Arial"/>
                <w:color w:val="333333"/>
                <w:spacing w:val="-1"/>
                <w:sz w:val="16"/>
                <w:szCs w:val="16"/>
              </w:rPr>
              <w:t>e</w:t>
            </w:r>
            <w:r w:rsidRPr="00293FA6">
              <w:rPr>
                <w:rFonts w:cs="Arial"/>
                <w:color w:val="333333"/>
                <w:sz w:val="16"/>
                <w:szCs w:val="16"/>
              </w:rPr>
              <w:t>s facte</w:t>
            </w:r>
            <w:r w:rsidRPr="00293FA6">
              <w:rPr>
                <w:rFonts w:cs="Arial"/>
                <w:color w:val="333333"/>
                <w:spacing w:val="-1"/>
                <w:sz w:val="16"/>
                <w:szCs w:val="16"/>
              </w:rPr>
              <w:t>u</w:t>
            </w:r>
            <w:r w:rsidRPr="00293FA6">
              <w:rPr>
                <w:rFonts w:cs="Arial"/>
                <w:color w:val="333333"/>
                <w:sz w:val="16"/>
                <w:szCs w:val="16"/>
              </w:rPr>
              <w:t>rs démo</w:t>
            </w:r>
            <w:r w:rsidRPr="00293FA6">
              <w:rPr>
                <w:rFonts w:cs="Arial"/>
                <w:color w:val="333333"/>
                <w:spacing w:val="-1"/>
                <w:sz w:val="16"/>
                <w:szCs w:val="16"/>
              </w:rPr>
              <w:t>g</w:t>
            </w:r>
            <w:r w:rsidRPr="00293FA6">
              <w:rPr>
                <w:rFonts w:cs="Arial"/>
                <w:color w:val="333333"/>
                <w:sz w:val="16"/>
                <w:szCs w:val="16"/>
              </w:rPr>
              <w:t>r</w:t>
            </w:r>
            <w:r w:rsidRPr="00293FA6">
              <w:rPr>
                <w:rFonts w:cs="Arial"/>
                <w:color w:val="333333"/>
                <w:spacing w:val="-1"/>
                <w:sz w:val="16"/>
                <w:szCs w:val="16"/>
              </w:rPr>
              <w:t>a</w:t>
            </w:r>
            <w:r w:rsidRPr="00293FA6">
              <w:rPr>
                <w:rFonts w:cs="Arial"/>
                <w:color w:val="333333"/>
                <w:sz w:val="16"/>
                <w:szCs w:val="16"/>
              </w:rPr>
              <w:t>phi</w:t>
            </w:r>
            <w:r w:rsidRPr="00293FA6">
              <w:rPr>
                <w:rFonts w:cs="Arial"/>
                <w:color w:val="333333"/>
                <w:spacing w:val="-1"/>
                <w:sz w:val="16"/>
                <w:szCs w:val="16"/>
              </w:rPr>
              <w:t>q</w:t>
            </w:r>
            <w:r w:rsidRPr="00293FA6">
              <w:rPr>
                <w:rFonts w:cs="Arial"/>
                <w:color w:val="333333"/>
                <w:sz w:val="16"/>
                <w:szCs w:val="16"/>
              </w:rPr>
              <w:t>ues.</w:t>
            </w:r>
          </w:p>
          <w:p w:rsidR="00C3513D" w:rsidRPr="00293FA6" w:rsidRDefault="007E30C1" w:rsidP="00077AC3">
            <w:pPr>
              <w:widowControl w:val="0"/>
              <w:autoSpaceDE w:val="0"/>
              <w:autoSpaceDN w:val="0"/>
              <w:adjustRightInd w:val="0"/>
              <w:spacing w:before="15" w:line="280" w:lineRule="exact"/>
              <w:rPr>
                <w:rFonts w:cs="Arial"/>
                <w:color w:val="333333"/>
                <w:sz w:val="16"/>
                <w:szCs w:val="16"/>
              </w:rPr>
            </w:pPr>
          </w:p>
          <w:p w:rsidR="00C3513D" w:rsidRPr="00293FA6" w:rsidRDefault="007E30C1" w:rsidP="00077AC3">
            <w:pPr>
              <w:widowControl w:val="0"/>
              <w:autoSpaceDE w:val="0"/>
              <w:autoSpaceDN w:val="0"/>
              <w:adjustRightInd w:val="0"/>
              <w:spacing w:line="289" w:lineRule="auto"/>
              <w:ind w:left="97" w:right="325"/>
              <w:rPr>
                <w:rFonts w:cs="Arial"/>
                <w:color w:val="333333"/>
                <w:sz w:val="16"/>
                <w:szCs w:val="16"/>
              </w:rPr>
            </w:pPr>
            <w:r w:rsidRPr="00293FA6">
              <w:rPr>
                <w:rFonts w:cs="Arial"/>
                <w:b/>
                <w:bCs/>
                <w:color w:val="333333"/>
                <w:sz w:val="16"/>
                <w:szCs w:val="16"/>
              </w:rPr>
              <w:t>*</w:t>
            </w:r>
            <w:r w:rsidRPr="00293FA6">
              <w:rPr>
                <w:rFonts w:cs="Arial"/>
                <w:b/>
                <w:bCs/>
                <w:i/>
                <w:iCs/>
                <w:color w:val="333333"/>
                <w:sz w:val="16"/>
                <w:szCs w:val="16"/>
              </w:rPr>
              <w:t>Les don</w:t>
            </w:r>
            <w:r w:rsidRPr="00293FA6">
              <w:rPr>
                <w:rFonts w:cs="Arial"/>
                <w:b/>
                <w:bCs/>
                <w:i/>
                <w:iCs/>
                <w:color w:val="333333"/>
                <w:spacing w:val="-1"/>
                <w:sz w:val="16"/>
                <w:szCs w:val="16"/>
              </w:rPr>
              <w:t>n</w:t>
            </w:r>
            <w:r w:rsidRPr="00293FA6">
              <w:rPr>
                <w:rFonts w:cs="Arial"/>
                <w:b/>
                <w:bCs/>
                <w:i/>
                <w:iCs/>
                <w:color w:val="333333"/>
                <w:sz w:val="16"/>
                <w:szCs w:val="16"/>
              </w:rPr>
              <w:t>é</w:t>
            </w:r>
            <w:r w:rsidRPr="00293FA6">
              <w:rPr>
                <w:rFonts w:cs="Arial"/>
                <w:b/>
                <w:bCs/>
                <w:i/>
                <w:iCs/>
                <w:color w:val="333333"/>
                <w:spacing w:val="-1"/>
                <w:sz w:val="16"/>
                <w:szCs w:val="16"/>
              </w:rPr>
              <w:t>e</w:t>
            </w:r>
            <w:r w:rsidRPr="00293FA6">
              <w:rPr>
                <w:rFonts w:cs="Arial"/>
                <w:b/>
                <w:bCs/>
                <w:i/>
                <w:iCs/>
                <w:color w:val="333333"/>
                <w:sz w:val="16"/>
                <w:szCs w:val="16"/>
              </w:rPr>
              <w:t>s relativ</w:t>
            </w:r>
            <w:r w:rsidRPr="00293FA6">
              <w:rPr>
                <w:rFonts w:cs="Arial"/>
                <w:b/>
                <w:bCs/>
                <w:i/>
                <w:iCs/>
                <w:color w:val="333333"/>
                <w:spacing w:val="-1"/>
                <w:sz w:val="16"/>
                <w:szCs w:val="16"/>
              </w:rPr>
              <w:t>e</w:t>
            </w:r>
            <w:r w:rsidRPr="00293FA6">
              <w:rPr>
                <w:rFonts w:cs="Arial"/>
                <w:b/>
                <w:bCs/>
                <w:i/>
                <w:iCs/>
                <w:color w:val="333333"/>
                <w:sz w:val="16"/>
                <w:szCs w:val="16"/>
              </w:rPr>
              <w:t xml:space="preserve">s </w:t>
            </w:r>
            <w:r w:rsidRPr="00293FA6">
              <w:rPr>
                <w:rFonts w:cs="Arial"/>
                <w:b/>
                <w:bCs/>
                <w:i/>
                <w:iCs/>
                <w:color w:val="333333"/>
                <w:spacing w:val="-1"/>
                <w:sz w:val="16"/>
                <w:szCs w:val="16"/>
              </w:rPr>
              <w:t>a</w:t>
            </w:r>
            <w:r w:rsidRPr="00293FA6">
              <w:rPr>
                <w:rFonts w:cs="Arial"/>
                <w:b/>
                <w:bCs/>
                <w:i/>
                <w:iCs/>
                <w:color w:val="333333"/>
                <w:sz w:val="16"/>
                <w:szCs w:val="16"/>
              </w:rPr>
              <w:t>ux maladies</w:t>
            </w:r>
            <w:r w:rsidRPr="00293FA6">
              <w:rPr>
                <w:rFonts w:cs="Arial"/>
                <w:b/>
                <w:bCs/>
                <w:i/>
                <w:iCs/>
                <w:color w:val="333333"/>
                <w:spacing w:val="-1"/>
                <w:sz w:val="16"/>
                <w:szCs w:val="16"/>
              </w:rPr>
              <w:t xml:space="preserve"> </w:t>
            </w:r>
            <w:r w:rsidRPr="00293FA6">
              <w:rPr>
                <w:rFonts w:cs="Arial"/>
                <w:b/>
                <w:bCs/>
                <w:i/>
                <w:iCs/>
                <w:color w:val="333333"/>
                <w:sz w:val="16"/>
                <w:szCs w:val="16"/>
              </w:rPr>
              <w:t>non tra</w:t>
            </w:r>
            <w:r w:rsidRPr="00293FA6">
              <w:rPr>
                <w:rFonts w:cs="Arial"/>
                <w:b/>
                <w:bCs/>
                <w:i/>
                <w:iCs/>
                <w:color w:val="333333"/>
                <w:spacing w:val="-1"/>
                <w:sz w:val="16"/>
                <w:szCs w:val="16"/>
              </w:rPr>
              <w:t>n</w:t>
            </w:r>
            <w:r w:rsidRPr="00293FA6">
              <w:rPr>
                <w:rFonts w:cs="Arial"/>
                <w:b/>
                <w:bCs/>
                <w:i/>
                <w:iCs/>
                <w:color w:val="333333"/>
                <w:sz w:val="16"/>
                <w:szCs w:val="16"/>
              </w:rPr>
              <w:t>smissibles so</w:t>
            </w:r>
            <w:r w:rsidRPr="00293FA6">
              <w:rPr>
                <w:rFonts w:cs="Arial"/>
                <w:b/>
                <w:bCs/>
                <w:i/>
                <w:iCs/>
                <w:color w:val="333333"/>
                <w:spacing w:val="-1"/>
                <w:sz w:val="16"/>
                <w:szCs w:val="16"/>
              </w:rPr>
              <w:t>n</w:t>
            </w:r>
            <w:r w:rsidRPr="00293FA6">
              <w:rPr>
                <w:rFonts w:cs="Arial"/>
                <w:b/>
                <w:bCs/>
                <w:i/>
                <w:iCs/>
                <w:color w:val="333333"/>
                <w:sz w:val="16"/>
                <w:szCs w:val="16"/>
              </w:rPr>
              <w:t>t souv</w:t>
            </w:r>
            <w:r w:rsidRPr="00293FA6">
              <w:rPr>
                <w:rFonts w:cs="Arial"/>
                <w:b/>
                <w:bCs/>
                <w:i/>
                <w:iCs/>
                <w:color w:val="333333"/>
                <w:spacing w:val="-1"/>
                <w:sz w:val="16"/>
                <w:szCs w:val="16"/>
              </w:rPr>
              <w:t>e</w:t>
            </w:r>
            <w:r w:rsidRPr="00293FA6">
              <w:rPr>
                <w:rFonts w:cs="Arial"/>
                <w:b/>
                <w:bCs/>
                <w:i/>
                <w:iCs/>
                <w:color w:val="333333"/>
                <w:sz w:val="16"/>
                <w:szCs w:val="16"/>
              </w:rPr>
              <w:t>nt a</w:t>
            </w:r>
            <w:r w:rsidRPr="00293FA6">
              <w:rPr>
                <w:rFonts w:cs="Arial"/>
                <w:b/>
                <w:bCs/>
                <w:i/>
                <w:iCs/>
                <w:color w:val="333333"/>
                <w:spacing w:val="-1"/>
                <w:sz w:val="16"/>
                <w:szCs w:val="16"/>
              </w:rPr>
              <w:t>n</w:t>
            </w:r>
            <w:r w:rsidRPr="00293FA6">
              <w:rPr>
                <w:rFonts w:cs="Arial"/>
                <w:b/>
                <w:bCs/>
                <w:i/>
                <w:iCs/>
                <w:color w:val="333333"/>
                <w:sz w:val="16"/>
                <w:szCs w:val="16"/>
              </w:rPr>
              <w:t>alysé</w:t>
            </w:r>
            <w:r w:rsidRPr="00293FA6">
              <w:rPr>
                <w:rFonts w:cs="Arial"/>
                <w:b/>
                <w:bCs/>
                <w:i/>
                <w:iCs/>
                <w:color w:val="333333"/>
                <w:spacing w:val="-1"/>
                <w:sz w:val="16"/>
                <w:szCs w:val="16"/>
              </w:rPr>
              <w:t>e</w:t>
            </w:r>
            <w:r w:rsidRPr="00293FA6">
              <w:rPr>
                <w:rFonts w:cs="Arial"/>
                <w:b/>
                <w:bCs/>
                <w:i/>
                <w:iCs/>
                <w:color w:val="333333"/>
                <w:sz w:val="16"/>
                <w:szCs w:val="16"/>
              </w:rPr>
              <w:t>s pour</w:t>
            </w:r>
            <w:r w:rsidRPr="00293FA6">
              <w:rPr>
                <w:rFonts w:cs="Arial"/>
                <w:b/>
                <w:bCs/>
                <w:i/>
                <w:iCs/>
                <w:color w:val="333333"/>
                <w:spacing w:val="-1"/>
                <w:sz w:val="16"/>
                <w:szCs w:val="16"/>
              </w:rPr>
              <w:t xml:space="preserve"> </w:t>
            </w:r>
            <w:r w:rsidRPr="00293FA6">
              <w:rPr>
                <w:rFonts w:cs="Arial"/>
                <w:b/>
                <w:bCs/>
                <w:i/>
                <w:iCs/>
                <w:color w:val="333333"/>
                <w:sz w:val="16"/>
                <w:szCs w:val="16"/>
              </w:rPr>
              <w:t>des t</w:t>
            </w:r>
            <w:r w:rsidRPr="00293FA6">
              <w:rPr>
                <w:rFonts w:cs="Arial"/>
                <w:b/>
                <w:bCs/>
                <w:i/>
                <w:iCs/>
                <w:color w:val="333333"/>
                <w:spacing w:val="-1"/>
                <w:sz w:val="16"/>
                <w:szCs w:val="16"/>
              </w:rPr>
              <w:t>e</w:t>
            </w:r>
            <w:r w:rsidRPr="00293FA6">
              <w:rPr>
                <w:rFonts w:cs="Arial"/>
                <w:b/>
                <w:bCs/>
                <w:i/>
                <w:iCs/>
                <w:color w:val="333333"/>
                <w:sz w:val="16"/>
                <w:szCs w:val="16"/>
              </w:rPr>
              <w:t>nda</w:t>
            </w:r>
            <w:r w:rsidRPr="00293FA6">
              <w:rPr>
                <w:rFonts w:cs="Arial"/>
                <w:b/>
                <w:bCs/>
                <w:i/>
                <w:iCs/>
                <w:color w:val="333333"/>
                <w:spacing w:val="-1"/>
                <w:sz w:val="16"/>
                <w:szCs w:val="16"/>
              </w:rPr>
              <w:t>nc</w:t>
            </w:r>
            <w:r w:rsidRPr="00293FA6">
              <w:rPr>
                <w:rFonts w:cs="Arial"/>
                <w:b/>
                <w:bCs/>
                <w:i/>
                <w:iCs/>
                <w:color w:val="333333"/>
                <w:sz w:val="16"/>
                <w:szCs w:val="16"/>
              </w:rPr>
              <w:t>es à long terme</w:t>
            </w:r>
          </w:p>
        </w:tc>
      </w:tr>
      <w:tr w:rsidR="00C3513D" w:rsidRPr="00293FA6" w:rsidTr="00077AC3">
        <w:tblPrEx>
          <w:tblCellMar>
            <w:top w:w="0" w:type="dxa"/>
            <w:bottom w:w="0" w:type="dxa"/>
          </w:tblCellMar>
        </w:tblPrEx>
        <w:tc>
          <w:tcPr>
            <w:tcW w:w="10080" w:type="dxa"/>
            <w:tcBorders>
              <w:top w:val="single" w:sz="6" w:space="0" w:color="auto"/>
              <w:left w:val="single" w:sz="6" w:space="0" w:color="auto"/>
              <w:bottom w:val="single" w:sz="6" w:space="0" w:color="auto"/>
              <w:right w:val="single" w:sz="6" w:space="0" w:color="auto"/>
            </w:tcBorders>
          </w:tcPr>
          <w:p w:rsidR="00C3513D" w:rsidRPr="00293FA6" w:rsidRDefault="007E30C1" w:rsidP="00077AC3">
            <w:pPr>
              <w:autoSpaceDE w:val="0"/>
              <w:autoSpaceDN w:val="0"/>
              <w:adjustRightInd w:val="0"/>
              <w:rPr>
                <w:rFonts w:cs="Arial"/>
                <w:color w:val="333333"/>
                <w:sz w:val="16"/>
                <w:szCs w:val="16"/>
              </w:rPr>
            </w:pPr>
            <w:r w:rsidRPr="00293FA6">
              <w:rPr>
                <w:rFonts w:cs="Arial"/>
                <w:b/>
                <w:bCs/>
                <w:color w:val="333333"/>
                <w:sz w:val="16"/>
                <w:szCs w:val="16"/>
              </w:rPr>
              <w:t xml:space="preserve">Confirmation en </w:t>
            </w:r>
            <w:r w:rsidRPr="00293FA6">
              <w:rPr>
                <w:rFonts w:cs="Arial"/>
                <w:b/>
                <w:bCs/>
                <w:color w:val="333333"/>
                <w:sz w:val="16"/>
                <w:szCs w:val="16"/>
              </w:rPr>
              <w:t>laboratoire</w:t>
            </w:r>
          </w:p>
        </w:tc>
      </w:tr>
      <w:tr w:rsidR="00C3513D" w:rsidRPr="00293FA6" w:rsidTr="00077AC3">
        <w:tblPrEx>
          <w:tblCellMar>
            <w:top w:w="0" w:type="dxa"/>
            <w:bottom w:w="0" w:type="dxa"/>
          </w:tblCellMar>
        </w:tblPrEx>
        <w:tc>
          <w:tcPr>
            <w:tcW w:w="10080" w:type="dxa"/>
            <w:tcBorders>
              <w:top w:val="single" w:sz="6" w:space="0" w:color="auto"/>
              <w:left w:val="single" w:sz="6" w:space="0" w:color="auto"/>
              <w:bottom w:val="single" w:sz="6" w:space="0" w:color="auto"/>
              <w:right w:val="single" w:sz="6" w:space="0" w:color="auto"/>
            </w:tcBorders>
          </w:tcPr>
          <w:p w:rsidR="00C3513D" w:rsidRPr="00293FA6" w:rsidRDefault="007E30C1" w:rsidP="00077AC3">
            <w:pPr>
              <w:widowControl w:val="0"/>
              <w:autoSpaceDE w:val="0"/>
              <w:autoSpaceDN w:val="0"/>
              <w:adjustRightInd w:val="0"/>
              <w:spacing w:before="12" w:line="260" w:lineRule="exact"/>
              <w:rPr>
                <w:rFonts w:cs="Arial"/>
                <w:color w:val="333333"/>
                <w:sz w:val="16"/>
                <w:szCs w:val="16"/>
              </w:rPr>
            </w:pPr>
          </w:p>
          <w:p w:rsidR="00C3513D" w:rsidRPr="00293FA6" w:rsidRDefault="007E30C1" w:rsidP="00077AC3">
            <w:pPr>
              <w:widowControl w:val="0"/>
              <w:autoSpaceDE w:val="0"/>
              <w:autoSpaceDN w:val="0"/>
              <w:adjustRightInd w:val="0"/>
              <w:ind w:left="97"/>
              <w:rPr>
                <w:rFonts w:cs="Arial"/>
                <w:color w:val="333333"/>
                <w:sz w:val="16"/>
                <w:szCs w:val="16"/>
              </w:rPr>
            </w:pPr>
            <w:r w:rsidRPr="00293FA6">
              <w:rPr>
                <w:rFonts w:cs="Arial"/>
                <w:color w:val="333333"/>
                <w:sz w:val="16"/>
                <w:szCs w:val="16"/>
              </w:rPr>
              <w:t>Le dia</w:t>
            </w:r>
            <w:r w:rsidRPr="00293FA6">
              <w:rPr>
                <w:rFonts w:cs="Arial"/>
                <w:color w:val="333333"/>
                <w:spacing w:val="-1"/>
                <w:sz w:val="16"/>
                <w:szCs w:val="16"/>
              </w:rPr>
              <w:t>g</w:t>
            </w:r>
            <w:r w:rsidRPr="00293FA6">
              <w:rPr>
                <w:rFonts w:cs="Arial"/>
                <w:color w:val="333333"/>
                <w:sz w:val="16"/>
                <w:szCs w:val="16"/>
              </w:rPr>
              <w:t>n</w:t>
            </w:r>
            <w:r w:rsidRPr="00293FA6">
              <w:rPr>
                <w:rFonts w:cs="Arial"/>
                <w:color w:val="333333"/>
                <w:spacing w:val="-1"/>
                <w:sz w:val="16"/>
                <w:szCs w:val="16"/>
              </w:rPr>
              <w:t>o</w:t>
            </w:r>
            <w:r w:rsidRPr="00293FA6">
              <w:rPr>
                <w:rFonts w:cs="Arial"/>
                <w:color w:val="333333"/>
                <w:sz w:val="16"/>
                <w:szCs w:val="16"/>
              </w:rPr>
              <w:t>stic est clini</w:t>
            </w:r>
            <w:r w:rsidRPr="00293FA6">
              <w:rPr>
                <w:rFonts w:cs="Arial"/>
                <w:color w:val="333333"/>
                <w:spacing w:val="-1"/>
                <w:sz w:val="16"/>
                <w:szCs w:val="16"/>
              </w:rPr>
              <w:t>q</w:t>
            </w:r>
            <w:r w:rsidRPr="00293FA6">
              <w:rPr>
                <w:rFonts w:cs="Arial"/>
                <w:color w:val="333333"/>
                <w:sz w:val="16"/>
                <w:szCs w:val="16"/>
              </w:rPr>
              <w:t>ue.</w:t>
            </w:r>
          </w:p>
        </w:tc>
      </w:tr>
      <w:tr w:rsidR="00C3513D" w:rsidRPr="00293FA6" w:rsidTr="00077AC3">
        <w:tblPrEx>
          <w:tblCellMar>
            <w:top w:w="0" w:type="dxa"/>
            <w:bottom w:w="0" w:type="dxa"/>
          </w:tblCellMar>
        </w:tblPrEx>
        <w:tc>
          <w:tcPr>
            <w:tcW w:w="10080" w:type="dxa"/>
            <w:tcBorders>
              <w:top w:val="single" w:sz="6" w:space="0" w:color="auto"/>
              <w:left w:val="single" w:sz="6" w:space="0" w:color="auto"/>
              <w:bottom w:val="single" w:sz="6" w:space="0" w:color="auto"/>
              <w:right w:val="single" w:sz="6" w:space="0" w:color="auto"/>
            </w:tcBorders>
          </w:tcPr>
          <w:p w:rsidR="00C3513D" w:rsidRPr="00293FA6" w:rsidRDefault="007E30C1" w:rsidP="00077AC3">
            <w:pPr>
              <w:autoSpaceDE w:val="0"/>
              <w:autoSpaceDN w:val="0"/>
              <w:adjustRightInd w:val="0"/>
              <w:rPr>
                <w:rFonts w:cs="Arial"/>
                <w:color w:val="333333"/>
                <w:sz w:val="16"/>
                <w:szCs w:val="16"/>
              </w:rPr>
            </w:pPr>
            <w:r w:rsidRPr="00293FA6">
              <w:rPr>
                <w:rFonts w:cs="Arial"/>
                <w:b/>
                <w:bCs/>
                <w:color w:val="333333"/>
                <w:sz w:val="16"/>
                <w:szCs w:val="16"/>
              </w:rPr>
              <w:t>Références</w:t>
            </w:r>
          </w:p>
        </w:tc>
      </w:tr>
      <w:tr w:rsidR="00C3513D" w:rsidRPr="00266E9C" w:rsidTr="00077AC3">
        <w:tblPrEx>
          <w:tblCellMar>
            <w:top w:w="0" w:type="dxa"/>
            <w:bottom w:w="0" w:type="dxa"/>
          </w:tblCellMar>
        </w:tblPrEx>
        <w:trPr>
          <w:trHeight w:val="5147"/>
        </w:trPr>
        <w:tc>
          <w:tcPr>
            <w:tcW w:w="10080" w:type="dxa"/>
            <w:tcBorders>
              <w:top w:val="single" w:sz="6" w:space="0" w:color="auto"/>
              <w:left w:val="single" w:sz="6" w:space="0" w:color="auto"/>
              <w:bottom w:val="single" w:sz="6" w:space="0" w:color="auto"/>
              <w:right w:val="single" w:sz="6" w:space="0" w:color="auto"/>
            </w:tcBorders>
          </w:tcPr>
          <w:p w:rsidR="00C3513D" w:rsidRPr="00293FA6" w:rsidRDefault="007E30C1" w:rsidP="00077AC3">
            <w:pPr>
              <w:widowControl w:val="0"/>
              <w:autoSpaceDE w:val="0"/>
              <w:autoSpaceDN w:val="0"/>
              <w:adjustRightInd w:val="0"/>
              <w:spacing w:before="20" w:line="280" w:lineRule="exact"/>
              <w:rPr>
                <w:rFonts w:cs="Arial"/>
                <w:color w:val="333333"/>
                <w:sz w:val="16"/>
                <w:szCs w:val="16"/>
                <w:lang w:val="en-US"/>
              </w:rPr>
            </w:pPr>
          </w:p>
          <w:p w:rsidR="00C3513D" w:rsidRPr="00293FA6" w:rsidRDefault="007E30C1" w:rsidP="00077AC3">
            <w:pPr>
              <w:widowControl w:val="0"/>
              <w:tabs>
                <w:tab w:val="left" w:pos="440"/>
              </w:tabs>
              <w:autoSpaceDE w:val="0"/>
              <w:autoSpaceDN w:val="0"/>
              <w:adjustRightInd w:val="0"/>
              <w:ind w:left="97"/>
              <w:rPr>
                <w:rFonts w:cs="Arial"/>
                <w:color w:val="333333"/>
                <w:sz w:val="16"/>
                <w:szCs w:val="16"/>
                <w:lang w:val="en-US"/>
              </w:rPr>
            </w:pPr>
            <w:r w:rsidRPr="00293FA6">
              <w:rPr>
                <w:rFonts w:cs="Arial"/>
                <w:color w:val="333333"/>
                <w:sz w:val="16"/>
                <w:szCs w:val="16"/>
              </w:rPr>
              <w:t></w:t>
            </w:r>
            <w:r w:rsidRPr="00293FA6">
              <w:rPr>
                <w:rFonts w:cs="Arial"/>
                <w:color w:val="333333"/>
                <w:sz w:val="16"/>
                <w:szCs w:val="16"/>
                <w:lang w:val="en-US"/>
              </w:rPr>
              <w:tab/>
              <w:t xml:space="preserve">WHO, Atlas </w:t>
            </w:r>
            <w:r w:rsidRPr="00293FA6">
              <w:rPr>
                <w:rFonts w:cs="Arial"/>
                <w:color w:val="333333"/>
                <w:spacing w:val="-1"/>
                <w:sz w:val="16"/>
                <w:szCs w:val="16"/>
                <w:lang w:val="en-US"/>
              </w:rPr>
              <w:t>o</w:t>
            </w:r>
            <w:r w:rsidRPr="00293FA6">
              <w:rPr>
                <w:rFonts w:cs="Arial"/>
                <w:color w:val="333333"/>
                <w:sz w:val="16"/>
                <w:szCs w:val="16"/>
                <w:lang w:val="en-US"/>
              </w:rPr>
              <w:t>f</w:t>
            </w:r>
            <w:r w:rsidRPr="00293FA6">
              <w:rPr>
                <w:rFonts w:cs="Arial"/>
                <w:color w:val="333333"/>
                <w:spacing w:val="-1"/>
                <w:sz w:val="16"/>
                <w:szCs w:val="16"/>
                <w:lang w:val="en-US"/>
              </w:rPr>
              <w:t xml:space="preserve"> </w:t>
            </w:r>
            <w:r w:rsidRPr="00293FA6">
              <w:rPr>
                <w:rFonts w:cs="Arial"/>
                <w:color w:val="333333"/>
                <w:sz w:val="16"/>
                <w:szCs w:val="16"/>
                <w:lang w:val="en-US"/>
              </w:rPr>
              <w:t>heart dis</w:t>
            </w:r>
            <w:r w:rsidRPr="00293FA6">
              <w:rPr>
                <w:rFonts w:cs="Arial"/>
                <w:color w:val="333333"/>
                <w:spacing w:val="-1"/>
                <w:sz w:val="16"/>
                <w:szCs w:val="16"/>
                <w:lang w:val="en-US"/>
              </w:rPr>
              <w:t>e</w:t>
            </w:r>
            <w:r w:rsidRPr="00293FA6">
              <w:rPr>
                <w:rFonts w:cs="Arial"/>
                <w:color w:val="333333"/>
                <w:sz w:val="16"/>
                <w:szCs w:val="16"/>
                <w:lang w:val="en-US"/>
              </w:rPr>
              <w:t>ase and s</w:t>
            </w:r>
            <w:r w:rsidRPr="00293FA6">
              <w:rPr>
                <w:rFonts w:cs="Arial"/>
                <w:color w:val="333333"/>
                <w:spacing w:val="-2"/>
                <w:sz w:val="16"/>
                <w:szCs w:val="16"/>
                <w:lang w:val="en-US"/>
              </w:rPr>
              <w:t>t</w:t>
            </w:r>
            <w:r w:rsidRPr="00293FA6">
              <w:rPr>
                <w:rFonts w:cs="Arial"/>
                <w:color w:val="333333"/>
                <w:sz w:val="16"/>
                <w:szCs w:val="16"/>
                <w:lang w:val="en-US"/>
              </w:rPr>
              <w:t xml:space="preserve">roke, Genève, </w:t>
            </w:r>
            <w:r w:rsidRPr="00293FA6">
              <w:rPr>
                <w:rFonts w:cs="Arial"/>
                <w:color w:val="333333"/>
                <w:spacing w:val="-1"/>
                <w:sz w:val="16"/>
                <w:szCs w:val="16"/>
                <w:lang w:val="en-US"/>
              </w:rPr>
              <w:t>O</w:t>
            </w:r>
            <w:r w:rsidRPr="00293FA6">
              <w:rPr>
                <w:rFonts w:cs="Arial"/>
                <w:color w:val="333333"/>
                <w:sz w:val="16"/>
                <w:szCs w:val="16"/>
                <w:lang w:val="en-US"/>
              </w:rPr>
              <w:t>r</w:t>
            </w:r>
            <w:r w:rsidRPr="00293FA6">
              <w:rPr>
                <w:rFonts w:cs="Arial"/>
                <w:color w:val="333333"/>
                <w:spacing w:val="-1"/>
                <w:sz w:val="16"/>
                <w:szCs w:val="16"/>
                <w:lang w:val="en-US"/>
              </w:rPr>
              <w:t>g</w:t>
            </w:r>
            <w:r w:rsidRPr="00293FA6">
              <w:rPr>
                <w:rFonts w:cs="Arial"/>
                <w:color w:val="333333"/>
                <w:sz w:val="16"/>
                <w:szCs w:val="16"/>
                <w:lang w:val="en-US"/>
              </w:rPr>
              <w:t>anisation m</w:t>
            </w:r>
            <w:r w:rsidRPr="00293FA6">
              <w:rPr>
                <w:rFonts w:cs="Arial"/>
                <w:color w:val="333333"/>
                <w:spacing w:val="-1"/>
                <w:sz w:val="16"/>
                <w:szCs w:val="16"/>
                <w:lang w:val="en-US"/>
              </w:rPr>
              <w:t>o</w:t>
            </w:r>
            <w:r w:rsidRPr="00293FA6">
              <w:rPr>
                <w:rFonts w:cs="Arial"/>
                <w:color w:val="333333"/>
                <w:sz w:val="16"/>
                <w:szCs w:val="16"/>
                <w:lang w:val="en-US"/>
              </w:rPr>
              <w:t xml:space="preserve">ndiale </w:t>
            </w:r>
            <w:r w:rsidRPr="00293FA6">
              <w:rPr>
                <w:rFonts w:cs="Arial"/>
                <w:color w:val="333333"/>
                <w:spacing w:val="-1"/>
                <w:sz w:val="16"/>
                <w:szCs w:val="16"/>
                <w:lang w:val="en-US"/>
              </w:rPr>
              <w:t>d</w:t>
            </w:r>
            <w:r w:rsidRPr="00293FA6">
              <w:rPr>
                <w:rFonts w:cs="Arial"/>
                <w:color w:val="333333"/>
                <w:sz w:val="16"/>
                <w:szCs w:val="16"/>
                <w:lang w:val="en-US"/>
              </w:rPr>
              <w:t>e la Santé, 2004.</w:t>
            </w:r>
          </w:p>
          <w:p w:rsidR="00C3513D" w:rsidRPr="00293FA6" w:rsidRDefault="007E30C1" w:rsidP="00077AC3">
            <w:pPr>
              <w:widowControl w:val="0"/>
              <w:autoSpaceDE w:val="0"/>
              <w:autoSpaceDN w:val="0"/>
              <w:adjustRightInd w:val="0"/>
              <w:spacing w:before="15" w:line="260" w:lineRule="exact"/>
              <w:rPr>
                <w:rFonts w:cs="Arial"/>
                <w:color w:val="333333"/>
                <w:sz w:val="16"/>
                <w:szCs w:val="16"/>
                <w:lang w:val="en-US"/>
              </w:rPr>
            </w:pPr>
          </w:p>
          <w:p w:rsidR="00C3513D" w:rsidRPr="00293FA6" w:rsidRDefault="007E30C1" w:rsidP="00077AC3">
            <w:pPr>
              <w:widowControl w:val="0"/>
              <w:tabs>
                <w:tab w:val="left" w:pos="440"/>
              </w:tabs>
              <w:autoSpaceDE w:val="0"/>
              <w:autoSpaceDN w:val="0"/>
              <w:adjustRightInd w:val="0"/>
              <w:ind w:left="97"/>
              <w:rPr>
                <w:rFonts w:cs="Arial"/>
                <w:color w:val="333333"/>
                <w:sz w:val="16"/>
                <w:szCs w:val="16"/>
              </w:rPr>
            </w:pPr>
            <w:r w:rsidRPr="00293FA6">
              <w:rPr>
                <w:rFonts w:cs="Arial"/>
                <w:color w:val="333333"/>
                <w:sz w:val="16"/>
                <w:szCs w:val="16"/>
              </w:rPr>
              <w:t></w:t>
            </w:r>
            <w:r w:rsidRPr="00293FA6">
              <w:rPr>
                <w:rFonts w:cs="Arial"/>
                <w:color w:val="333333"/>
                <w:sz w:val="16"/>
                <w:szCs w:val="16"/>
              </w:rPr>
              <w:tab/>
              <w:t>Maladi</w:t>
            </w:r>
            <w:r w:rsidRPr="00293FA6">
              <w:rPr>
                <w:rFonts w:cs="Arial"/>
                <w:color w:val="333333"/>
                <w:spacing w:val="-1"/>
                <w:sz w:val="16"/>
                <w:szCs w:val="16"/>
              </w:rPr>
              <w:t>e</w:t>
            </w:r>
            <w:r w:rsidRPr="00293FA6">
              <w:rPr>
                <w:rFonts w:cs="Arial"/>
                <w:color w:val="333333"/>
                <w:sz w:val="16"/>
                <w:szCs w:val="16"/>
              </w:rPr>
              <w:t>s n</w:t>
            </w:r>
            <w:r w:rsidRPr="00293FA6">
              <w:rPr>
                <w:rFonts w:cs="Arial"/>
                <w:color w:val="333333"/>
                <w:spacing w:val="-1"/>
                <w:sz w:val="16"/>
                <w:szCs w:val="16"/>
              </w:rPr>
              <w:t>o</w:t>
            </w:r>
            <w:r w:rsidRPr="00293FA6">
              <w:rPr>
                <w:rFonts w:cs="Arial"/>
                <w:color w:val="333333"/>
                <w:sz w:val="16"/>
                <w:szCs w:val="16"/>
              </w:rPr>
              <w:t>n</w:t>
            </w:r>
            <w:r w:rsidRPr="00293FA6">
              <w:rPr>
                <w:rFonts w:cs="Arial"/>
                <w:color w:val="333333"/>
                <w:spacing w:val="-1"/>
                <w:sz w:val="16"/>
                <w:szCs w:val="16"/>
              </w:rPr>
              <w:t xml:space="preserve"> </w:t>
            </w:r>
            <w:r w:rsidRPr="00293FA6">
              <w:rPr>
                <w:rFonts w:cs="Arial"/>
                <w:color w:val="333333"/>
                <w:sz w:val="16"/>
                <w:szCs w:val="16"/>
              </w:rPr>
              <w:t>transm</w:t>
            </w:r>
            <w:r w:rsidRPr="00293FA6">
              <w:rPr>
                <w:rFonts w:cs="Arial"/>
                <w:color w:val="333333"/>
                <w:spacing w:val="-1"/>
                <w:sz w:val="16"/>
                <w:szCs w:val="16"/>
              </w:rPr>
              <w:t>i</w:t>
            </w:r>
            <w:r w:rsidRPr="00293FA6">
              <w:rPr>
                <w:rFonts w:cs="Arial"/>
                <w:color w:val="333333"/>
                <w:sz w:val="16"/>
                <w:szCs w:val="16"/>
              </w:rPr>
              <w:t>ssibl</w:t>
            </w:r>
            <w:r w:rsidRPr="00293FA6">
              <w:rPr>
                <w:rFonts w:cs="Arial"/>
                <w:color w:val="333333"/>
                <w:spacing w:val="-1"/>
                <w:sz w:val="16"/>
                <w:szCs w:val="16"/>
              </w:rPr>
              <w:t>e</w:t>
            </w:r>
            <w:r w:rsidRPr="00293FA6">
              <w:rPr>
                <w:rFonts w:cs="Arial"/>
                <w:color w:val="333333"/>
                <w:sz w:val="16"/>
                <w:szCs w:val="16"/>
              </w:rPr>
              <w:t>s : stratég</w:t>
            </w:r>
            <w:r w:rsidRPr="00293FA6">
              <w:rPr>
                <w:rFonts w:cs="Arial"/>
                <w:color w:val="333333"/>
                <w:spacing w:val="-1"/>
                <w:sz w:val="16"/>
                <w:szCs w:val="16"/>
              </w:rPr>
              <w:t>i</w:t>
            </w:r>
            <w:r w:rsidRPr="00293FA6">
              <w:rPr>
                <w:rFonts w:cs="Arial"/>
                <w:color w:val="333333"/>
                <w:sz w:val="16"/>
                <w:szCs w:val="16"/>
              </w:rPr>
              <w:t xml:space="preserve">e </w:t>
            </w:r>
            <w:r w:rsidRPr="00293FA6">
              <w:rPr>
                <w:rFonts w:cs="Arial"/>
                <w:color w:val="333333"/>
                <w:spacing w:val="-1"/>
                <w:sz w:val="16"/>
                <w:szCs w:val="16"/>
              </w:rPr>
              <w:t>d</w:t>
            </w:r>
            <w:r w:rsidRPr="00293FA6">
              <w:rPr>
                <w:rFonts w:cs="Arial"/>
                <w:color w:val="333333"/>
                <w:sz w:val="16"/>
                <w:szCs w:val="16"/>
              </w:rPr>
              <w:t>e la régi</w:t>
            </w:r>
            <w:r w:rsidRPr="00293FA6">
              <w:rPr>
                <w:rFonts w:cs="Arial"/>
                <w:color w:val="333333"/>
                <w:spacing w:val="-1"/>
                <w:sz w:val="16"/>
                <w:szCs w:val="16"/>
              </w:rPr>
              <w:t>o</w:t>
            </w:r>
            <w:r w:rsidRPr="00293FA6">
              <w:rPr>
                <w:rFonts w:cs="Arial"/>
                <w:color w:val="333333"/>
                <w:sz w:val="16"/>
                <w:szCs w:val="16"/>
              </w:rPr>
              <w:t>n africai</w:t>
            </w:r>
            <w:r w:rsidRPr="00293FA6">
              <w:rPr>
                <w:rFonts w:cs="Arial"/>
                <w:color w:val="333333"/>
                <w:spacing w:val="-1"/>
                <w:sz w:val="16"/>
                <w:szCs w:val="16"/>
              </w:rPr>
              <w:t>n</w:t>
            </w:r>
            <w:r w:rsidRPr="00293FA6">
              <w:rPr>
                <w:rFonts w:cs="Arial"/>
                <w:color w:val="333333"/>
                <w:sz w:val="16"/>
                <w:szCs w:val="16"/>
              </w:rPr>
              <w:t>e, AFR/RC50/10</w:t>
            </w:r>
          </w:p>
          <w:p w:rsidR="00C3513D" w:rsidRPr="00293FA6" w:rsidRDefault="007E30C1" w:rsidP="00077AC3">
            <w:pPr>
              <w:widowControl w:val="0"/>
              <w:autoSpaceDE w:val="0"/>
              <w:autoSpaceDN w:val="0"/>
              <w:adjustRightInd w:val="0"/>
              <w:spacing w:before="16" w:line="260" w:lineRule="exact"/>
              <w:rPr>
                <w:rFonts w:cs="Arial"/>
                <w:color w:val="333333"/>
                <w:sz w:val="16"/>
                <w:szCs w:val="16"/>
              </w:rPr>
            </w:pPr>
          </w:p>
          <w:p w:rsidR="00C3513D" w:rsidRPr="00293FA6" w:rsidRDefault="007E30C1" w:rsidP="00077AC3">
            <w:pPr>
              <w:widowControl w:val="0"/>
              <w:tabs>
                <w:tab w:val="left" w:pos="440"/>
              </w:tabs>
              <w:autoSpaceDE w:val="0"/>
              <w:autoSpaceDN w:val="0"/>
              <w:adjustRightInd w:val="0"/>
              <w:ind w:left="97"/>
              <w:rPr>
                <w:rFonts w:cs="Arial"/>
                <w:color w:val="333333"/>
                <w:sz w:val="16"/>
                <w:szCs w:val="16"/>
              </w:rPr>
            </w:pPr>
            <w:r w:rsidRPr="00293FA6">
              <w:rPr>
                <w:rFonts w:cs="Arial"/>
                <w:color w:val="333333"/>
                <w:sz w:val="16"/>
                <w:szCs w:val="16"/>
              </w:rPr>
              <w:t></w:t>
            </w:r>
            <w:r w:rsidRPr="00293FA6">
              <w:rPr>
                <w:rFonts w:cs="Arial"/>
                <w:color w:val="333333"/>
                <w:sz w:val="16"/>
                <w:szCs w:val="16"/>
              </w:rPr>
              <w:tab/>
              <w:t>Maladi</w:t>
            </w:r>
            <w:r w:rsidRPr="00293FA6">
              <w:rPr>
                <w:rFonts w:cs="Arial"/>
                <w:color w:val="333333"/>
                <w:spacing w:val="-1"/>
                <w:sz w:val="16"/>
                <w:szCs w:val="16"/>
              </w:rPr>
              <w:t>e</w:t>
            </w:r>
            <w:r w:rsidRPr="00293FA6">
              <w:rPr>
                <w:rFonts w:cs="Arial"/>
                <w:color w:val="333333"/>
                <w:sz w:val="16"/>
                <w:szCs w:val="16"/>
              </w:rPr>
              <w:t>s cardiovascu</w:t>
            </w:r>
            <w:r w:rsidRPr="00293FA6">
              <w:rPr>
                <w:rFonts w:cs="Arial"/>
                <w:color w:val="333333"/>
                <w:spacing w:val="-2"/>
                <w:sz w:val="16"/>
                <w:szCs w:val="16"/>
              </w:rPr>
              <w:t>l</w:t>
            </w:r>
            <w:r w:rsidRPr="00293FA6">
              <w:rPr>
                <w:rFonts w:cs="Arial"/>
                <w:color w:val="333333"/>
                <w:sz w:val="16"/>
                <w:szCs w:val="16"/>
              </w:rPr>
              <w:t>air</w:t>
            </w:r>
            <w:r w:rsidRPr="00293FA6">
              <w:rPr>
                <w:rFonts w:cs="Arial"/>
                <w:color w:val="333333"/>
                <w:spacing w:val="-1"/>
                <w:sz w:val="16"/>
                <w:szCs w:val="16"/>
              </w:rPr>
              <w:t>e</w:t>
            </w:r>
            <w:r w:rsidRPr="00293FA6">
              <w:rPr>
                <w:rFonts w:cs="Arial"/>
                <w:color w:val="333333"/>
                <w:sz w:val="16"/>
                <w:szCs w:val="16"/>
              </w:rPr>
              <w:t xml:space="preserve">s </w:t>
            </w:r>
            <w:r w:rsidRPr="00293FA6">
              <w:rPr>
                <w:rFonts w:cs="Arial"/>
                <w:color w:val="333333"/>
                <w:sz w:val="16"/>
                <w:szCs w:val="16"/>
              </w:rPr>
              <w:t>da</w:t>
            </w:r>
            <w:r w:rsidRPr="00293FA6">
              <w:rPr>
                <w:rFonts w:cs="Arial"/>
                <w:color w:val="333333"/>
                <w:spacing w:val="-1"/>
                <w:sz w:val="16"/>
                <w:szCs w:val="16"/>
              </w:rPr>
              <w:t>n</w:t>
            </w:r>
            <w:r w:rsidRPr="00293FA6">
              <w:rPr>
                <w:rFonts w:cs="Arial"/>
                <w:color w:val="333333"/>
                <w:sz w:val="16"/>
                <w:szCs w:val="16"/>
              </w:rPr>
              <w:t>s la r</w:t>
            </w:r>
            <w:r w:rsidRPr="00293FA6">
              <w:rPr>
                <w:rFonts w:cs="Arial"/>
                <w:color w:val="333333"/>
                <w:spacing w:val="-1"/>
                <w:sz w:val="16"/>
                <w:szCs w:val="16"/>
              </w:rPr>
              <w:t>é</w:t>
            </w:r>
            <w:r w:rsidRPr="00293FA6">
              <w:rPr>
                <w:rFonts w:cs="Arial"/>
                <w:color w:val="333333"/>
                <w:sz w:val="16"/>
                <w:szCs w:val="16"/>
              </w:rPr>
              <w:t>g</w:t>
            </w:r>
            <w:r w:rsidRPr="00293FA6">
              <w:rPr>
                <w:rFonts w:cs="Arial"/>
                <w:color w:val="333333"/>
                <w:spacing w:val="-1"/>
                <w:sz w:val="16"/>
                <w:szCs w:val="16"/>
              </w:rPr>
              <w:t>i</w:t>
            </w:r>
            <w:r w:rsidRPr="00293FA6">
              <w:rPr>
                <w:rFonts w:cs="Arial"/>
                <w:color w:val="333333"/>
                <w:sz w:val="16"/>
                <w:szCs w:val="16"/>
              </w:rPr>
              <w:t xml:space="preserve">on africaine : situation </w:t>
            </w:r>
            <w:r w:rsidRPr="00293FA6">
              <w:rPr>
                <w:rFonts w:cs="Arial"/>
                <w:color w:val="333333"/>
                <w:spacing w:val="-1"/>
                <w:sz w:val="16"/>
                <w:szCs w:val="16"/>
              </w:rPr>
              <w:t>a</w:t>
            </w:r>
            <w:r w:rsidRPr="00293FA6">
              <w:rPr>
                <w:rFonts w:cs="Arial"/>
                <w:color w:val="333333"/>
                <w:spacing w:val="1"/>
                <w:sz w:val="16"/>
                <w:szCs w:val="16"/>
              </w:rPr>
              <w:t>c</w:t>
            </w:r>
            <w:r w:rsidRPr="00293FA6">
              <w:rPr>
                <w:rFonts w:cs="Arial"/>
                <w:color w:val="333333"/>
                <w:sz w:val="16"/>
                <w:szCs w:val="16"/>
              </w:rPr>
              <w:t>t</w:t>
            </w:r>
            <w:r w:rsidRPr="00293FA6">
              <w:rPr>
                <w:rFonts w:cs="Arial"/>
                <w:color w:val="333333"/>
                <w:spacing w:val="-1"/>
                <w:sz w:val="16"/>
                <w:szCs w:val="16"/>
              </w:rPr>
              <w:t>u</w:t>
            </w:r>
            <w:r w:rsidRPr="00293FA6">
              <w:rPr>
                <w:rFonts w:cs="Arial"/>
                <w:color w:val="333333"/>
                <w:sz w:val="16"/>
                <w:szCs w:val="16"/>
              </w:rPr>
              <w:t>elle et persp</w:t>
            </w:r>
            <w:r w:rsidRPr="00293FA6">
              <w:rPr>
                <w:rFonts w:cs="Arial"/>
                <w:color w:val="333333"/>
                <w:spacing w:val="-1"/>
                <w:sz w:val="16"/>
                <w:szCs w:val="16"/>
              </w:rPr>
              <w:t>e</w:t>
            </w:r>
            <w:r w:rsidRPr="00293FA6">
              <w:rPr>
                <w:rFonts w:cs="Arial"/>
                <w:color w:val="333333"/>
                <w:spacing w:val="1"/>
                <w:sz w:val="16"/>
                <w:szCs w:val="16"/>
              </w:rPr>
              <w:t>c</w:t>
            </w:r>
            <w:r w:rsidRPr="00293FA6">
              <w:rPr>
                <w:rFonts w:cs="Arial"/>
                <w:color w:val="333333"/>
                <w:sz w:val="16"/>
                <w:szCs w:val="16"/>
              </w:rPr>
              <w:t>tives, AFR/RC55/</w:t>
            </w:r>
            <w:r w:rsidRPr="00293FA6">
              <w:rPr>
                <w:rFonts w:cs="Arial"/>
                <w:color w:val="333333"/>
                <w:spacing w:val="-1"/>
                <w:sz w:val="16"/>
                <w:szCs w:val="16"/>
              </w:rPr>
              <w:t>1</w:t>
            </w:r>
            <w:r w:rsidRPr="00293FA6">
              <w:rPr>
                <w:rFonts w:cs="Arial"/>
                <w:color w:val="333333"/>
                <w:sz w:val="16"/>
                <w:szCs w:val="16"/>
              </w:rPr>
              <w:t>2</w:t>
            </w:r>
          </w:p>
          <w:p w:rsidR="00C3513D" w:rsidRPr="00293FA6" w:rsidRDefault="007E30C1" w:rsidP="00077AC3">
            <w:pPr>
              <w:widowControl w:val="0"/>
              <w:autoSpaceDE w:val="0"/>
              <w:autoSpaceDN w:val="0"/>
              <w:adjustRightInd w:val="0"/>
              <w:spacing w:before="12" w:line="220" w:lineRule="exact"/>
              <w:rPr>
                <w:rFonts w:cs="Arial"/>
                <w:color w:val="333333"/>
                <w:sz w:val="16"/>
                <w:szCs w:val="16"/>
              </w:rPr>
            </w:pPr>
          </w:p>
          <w:p w:rsidR="00C3513D" w:rsidRPr="00293FA6" w:rsidRDefault="007E30C1" w:rsidP="00077AC3">
            <w:pPr>
              <w:widowControl w:val="0"/>
              <w:tabs>
                <w:tab w:val="left" w:pos="440"/>
              </w:tabs>
              <w:autoSpaceDE w:val="0"/>
              <w:autoSpaceDN w:val="0"/>
              <w:adjustRightInd w:val="0"/>
              <w:ind w:left="97"/>
              <w:rPr>
                <w:rFonts w:cs="Arial"/>
                <w:color w:val="333333"/>
                <w:sz w:val="16"/>
                <w:szCs w:val="16"/>
                <w:lang w:val="en-US"/>
              </w:rPr>
            </w:pPr>
            <w:r w:rsidRPr="00293FA6">
              <w:rPr>
                <w:rFonts w:cs="Arial"/>
                <w:color w:val="333333"/>
                <w:sz w:val="16"/>
                <w:szCs w:val="16"/>
              </w:rPr>
              <w:t></w:t>
            </w:r>
            <w:r w:rsidRPr="00293FA6">
              <w:rPr>
                <w:rFonts w:cs="Arial"/>
                <w:color w:val="333333"/>
                <w:sz w:val="16"/>
                <w:szCs w:val="16"/>
                <w:lang w:val="en-US"/>
              </w:rPr>
              <w:tab/>
              <w:t>Manuel</w:t>
            </w:r>
            <w:r w:rsidRPr="00293FA6">
              <w:rPr>
                <w:rFonts w:cs="Arial"/>
                <w:color w:val="333333"/>
                <w:spacing w:val="-6"/>
                <w:sz w:val="16"/>
                <w:szCs w:val="16"/>
                <w:lang w:val="en-US"/>
              </w:rPr>
              <w:t xml:space="preserve"> </w:t>
            </w:r>
            <w:r w:rsidRPr="00293FA6">
              <w:rPr>
                <w:rFonts w:cs="Arial"/>
                <w:color w:val="333333"/>
                <w:sz w:val="16"/>
                <w:szCs w:val="16"/>
                <w:lang w:val="en-US"/>
              </w:rPr>
              <w:t>STE</w:t>
            </w:r>
            <w:r w:rsidRPr="00293FA6">
              <w:rPr>
                <w:rFonts w:cs="Arial"/>
                <w:color w:val="333333"/>
                <w:spacing w:val="2"/>
                <w:sz w:val="16"/>
                <w:szCs w:val="16"/>
                <w:lang w:val="en-US"/>
              </w:rPr>
              <w:t>P</w:t>
            </w:r>
            <w:r w:rsidRPr="00293FA6">
              <w:rPr>
                <w:rFonts w:cs="Arial"/>
                <w:color w:val="333333"/>
                <w:sz w:val="16"/>
                <w:szCs w:val="16"/>
                <w:lang w:val="en-US"/>
              </w:rPr>
              <w:t>s</w:t>
            </w:r>
            <w:r w:rsidRPr="00293FA6">
              <w:rPr>
                <w:rFonts w:cs="Arial"/>
                <w:color w:val="333333"/>
                <w:spacing w:val="45"/>
                <w:sz w:val="16"/>
                <w:szCs w:val="16"/>
                <w:lang w:val="en-US"/>
              </w:rPr>
              <w:t xml:space="preserve"> </w:t>
            </w:r>
            <w:hyperlink r:id="rId25" w:history="1">
              <w:r w:rsidRPr="00293FA6">
                <w:rPr>
                  <w:rFonts w:cs="Arial"/>
                  <w:color w:val="333333"/>
                  <w:sz w:val="16"/>
                  <w:szCs w:val="16"/>
                  <w:u w:val="single"/>
                  <w:lang w:val="en-US"/>
                </w:rPr>
                <w:t>http://w</w:t>
              </w:r>
              <w:r w:rsidRPr="00293FA6">
                <w:rPr>
                  <w:rFonts w:cs="Arial"/>
                  <w:color w:val="333333"/>
                  <w:spacing w:val="1"/>
                  <w:sz w:val="16"/>
                  <w:szCs w:val="16"/>
                  <w:u w:val="single"/>
                  <w:lang w:val="en-US"/>
                </w:rPr>
                <w:t>w</w:t>
              </w:r>
              <w:r w:rsidRPr="00293FA6">
                <w:rPr>
                  <w:rFonts w:cs="Arial"/>
                  <w:color w:val="333333"/>
                  <w:sz w:val="16"/>
                  <w:szCs w:val="16"/>
                  <w:u w:val="single"/>
                  <w:lang w:val="en-US"/>
                </w:rPr>
                <w:t>w.who.int</w:t>
              </w:r>
              <w:r w:rsidRPr="00293FA6">
                <w:rPr>
                  <w:rFonts w:cs="Arial"/>
                  <w:color w:val="333333"/>
                  <w:spacing w:val="1"/>
                  <w:sz w:val="16"/>
                  <w:szCs w:val="16"/>
                  <w:u w:val="single"/>
                  <w:lang w:val="en-US"/>
                </w:rPr>
                <w:t>/</w:t>
              </w:r>
              <w:r w:rsidRPr="00293FA6">
                <w:rPr>
                  <w:rFonts w:cs="Arial"/>
                  <w:color w:val="333333"/>
                  <w:sz w:val="16"/>
                  <w:szCs w:val="16"/>
                  <w:u w:val="single"/>
                  <w:lang w:val="en-US"/>
                </w:rPr>
                <w:t>c</w:t>
              </w:r>
              <w:r w:rsidRPr="00293FA6">
                <w:rPr>
                  <w:rFonts w:cs="Arial"/>
                  <w:color w:val="333333"/>
                  <w:spacing w:val="1"/>
                  <w:sz w:val="16"/>
                  <w:szCs w:val="16"/>
                  <w:u w:val="single"/>
                  <w:lang w:val="en-US"/>
                </w:rPr>
                <w:t>h</w:t>
              </w:r>
              <w:r w:rsidRPr="00293FA6">
                <w:rPr>
                  <w:rFonts w:cs="Arial"/>
                  <w:color w:val="333333"/>
                  <w:sz w:val="16"/>
                  <w:szCs w:val="16"/>
                  <w:u w:val="single"/>
                  <w:lang w:val="en-US"/>
                </w:rPr>
                <w:t>p/steps/ma</w:t>
              </w:r>
              <w:r w:rsidRPr="00293FA6">
                <w:rPr>
                  <w:rFonts w:cs="Arial"/>
                  <w:color w:val="333333"/>
                  <w:spacing w:val="1"/>
                  <w:sz w:val="16"/>
                  <w:szCs w:val="16"/>
                  <w:u w:val="single"/>
                  <w:lang w:val="en-US"/>
                </w:rPr>
                <w:t>n</w:t>
              </w:r>
              <w:r w:rsidRPr="00293FA6">
                <w:rPr>
                  <w:rFonts w:cs="Arial"/>
                  <w:color w:val="333333"/>
                  <w:sz w:val="16"/>
                  <w:szCs w:val="16"/>
                  <w:u w:val="single"/>
                  <w:lang w:val="en-US"/>
                </w:rPr>
                <w:t>ual/fr/index.html</w:t>
              </w:r>
            </w:hyperlink>
          </w:p>
          <w:p w:rsidR="00C3513D" w:rsidRPr="00293FA6" w:rsidRDefault="007E30C1" w:rsidP="00077AC3">
            <w:pPr>
              <w:widowControl w:val="0"/>
              <w:autoSpaceDE w:val="0"/>
              <w:autoSpaceDN w:val="0"/>
              <w:adjustRightInd w:val="0"/>
              <w:spacing w:before="9" w:line="220" w:lineRule="exact"/>
              <w:rPr>
                <w:rFonts w:cs="Arial"/>
                <w:color w:val="333333"/>
                <w:sz w:val="16"/>
                <w:szCs w:val="16"/>
                <w:lang w:val="en-US"/>
              </w:rPr>
            </w:pPr>
          </w:p>
          <w:p w:rsidR="00C3513D" w:rsidRPr="00293FA6" w:rsidRDefault="007E30C1" w:rsidP="00077AC3">
            <w:pPr>
              <w:widowControl w:val="0"/>
              <w:tabs>
                <w:tab w:val="left" w:pos="440"/>
              </w:tabs>
              <w:autoSpaceDE w:val="0"/>
              <w:autoSpaceDN w:val="0"/>
              <w:adjustRightInd w:val="0"/>
              <w:ind w:left="97"/>
              <w:rPr>
                <w:rFonts w:cs="Arial"/>
                <w:color w:val="333333"/>
                <w:sz w:val="16"/>
                <w:szCs w:val="16"/>
                <w:lang w:val="en-US"/>
              </w:rPr>
            </w:pPr>
            <w:r w:rsidRPr="00293FA6">
              <w:rPr>
                <w:rFonts w:cs="Arial"/>
                <w:color w:val="333333"/>
                <w:sz w:val="16"/>
                <w:szCs w:val="16"/>
              </w:rPr>
              <w:t></w:t>
            </w:r>
            <w:r w:rsidRPr="00293FA6">
              <w:rPr>
                <w:rFonts w:cs="Arial"/>
                <w:color w:val="333333"/>
                <w:sz w:val="16"/>
                <w:szCs w:val="16"/>
                <w:lang w:val="en-US"/>
              </w:rPr>
              <w:tab/>
            </w:r>
            <w:hyperlink r:id="rId26" w:history="1">
              <w:r w:rsidRPr="00293FA6">
                <w:rPr>
                  <w:rFonts w:cs="Arial"/>
                  <w:color w:val="333333"/>
                  <w:sz w:val="16"/>
                  <w:szCs w:val="16"/>
                  <w:u w:val="single"/>
                  <w:lang w:val="en-US"/>
                </w:rPr>
                <w:t>http://www.af</w:t>
              </w:r>
              <w:r w:rsidRPr="00293FA6">
                <w:rPr>
                  <w:rFonts w:cs="Arial"/>
                  <w:color w:val="333333"/>
                  <w:spacing w:val="-1"/>
                  <w:sz w:val="16"/>
                  <w:szCs w:val="16"/>
                  <w:u w:val="single"/>
                  <w:lang w:val="en-US"/>
                </w:rPr>
                <w:t>r</w:t>
              </w:r>
              <w:r w:rsidRPr="00293FA6">
                <w:rPr>
                  <w:rFonts w:cs="Arial"/>
                  <w:color w:val="333333"/>
                  <w:sz w:val="16"/>
                  <w:szCs w:val="16"/>
                  <w:u w:val="single"/>
                  <w:lang w:val="en-US"/>
                </w:rPr>
                <w:t>o.who.int/d</w:t>
              </w:r>
              <w:r w:rsidRPr="00293FA6">
                <w:rPr>
                  <w:rFonts w:cs="Arial"/>
                  <w:color w:val="333333"/>
                  <w:spacing w:val="-1"/>
                  <w:sz w:val="16"/>
                  <w:szCs w:val="16"/>
                  <w:u w:val="single"/>
                  <w:lang w:val="en-US"/>
                </w:rPr>
                <w:t>nc</w:t>
              </w:r>
              <w:r w:rsidRPr="00293FA6">
                <w:rPr>
                  <w:rFonts w:cs="Arial"/>
                  <w:color w:val="333333"/>
                  <w:sz w:val="16"/>
                  <w:szCs w:val="16"/>
                  <w:u w:val="single"/>
                  <w:lang w:val="en-US"/>
                </w:rPr>
                <w:t>/datab</w:t>
              </w:r>
              <w:r w:rsidRPr="00293FA6">
                <w:rPr>
                  <w:rFonts w:cs="Arial"/>
                  <w:color w:val="333333"/>
                  <w:spacing w:val="-1"/>
                  <w:sz w:val="16"/>
                  <w:szCs w:val="16"/>
                  <w:u w:val="single"/>
                  <w:lang w:val="en-US"/>
                </w:rPr>
                <w:t>a</w:t>
              </w:r>
              <w:r w:rsidRPr="00293FA6">
                <w:rPr>
                  <w:rFonts w:cs="Arial"/>
                  <w:color w:val="333333"/>
                  <w:sz w:val="16"/>
                  <w:szCs w:val="16"/>
                  <w:u w:val="single"/>
                  <w:lang w:val="en-US"/>
                </w:rPr>
                <w:t>s</w:t>
              </w:r>
              <w:r w:rsidRPr="00293FA6">
                <w:rPr>
                  <w:rFonts w:cs="Arial"/>
                  <w:color w:val="333333"/>
                  <w:spacing w:val="-1"/>
                  <w:sz w:val="16"/>
                  <w:szCs w:val="16"/>
                  <w:u w:val="single"/>
                  <w:lang w:val="en-US"/>
                </w:rPr>
                <w:t>e</w:t>
              </w:r>
              <w:r w:rsidRPr="00293FA6">
                <w:rPr>
                  <w:rFonts w:cs="Arial"/>
                  <w:color w:val="333333"/>
                  <w:sz w:val="16"/>
                  <w:szCs w:val="16"/>
                  <w:u w:val="single"/>
                  <w:lang w:val="en-US"/>
                </w:rPr>
                <w:t>s/afro_inf</w:t>
              </w:r>
              <w:r w:rsidRPr="00293FA6">
                <w:rPr>
                  <w:rFonts w:cs="Arial"/>
                  <w:color w:val="333333"/>
                  <w:spacing w:val="-1"/>
                  <w:sz w:val="16"/>
                  <w:szCs w:val="16"/>
                  <w:u w:val="single"/>
                  <w:lang w:val="en-US"/>
                </w:rPr>
                <w:t>o</w:t>
              </w:r>
              <w:r w:rsidRPr="00293FA6">
                <w:rPr>
                  <w:rFonts w:cs="Arial"/>
                  <w:color w:val="333333"/>
                  <w:sz w:val="16"/>
                  <w:szCs w:val="16"/>
                  <w:u w:val="single"/>
                  <w:lang w:val="en-US"/>
                </w:rPr>
                <w:t>b</w:t>
              </w:r>
              <w:r w:rsidRPr="00293FA6">
                <w:rPr>
                  <w:rFonts w:cs="Arial"/>
                  <w:color w:val="333333"/>
                  <w:spacing w:val="-1"/>
                  <w:sz w:val="16"/>
                  <w:szCs w:val="16"/>
                  <w:u w:val="single"/>
                  <w:lang w:val="en-US"/>
                </w:rPr>
                <w:t>a</w:t>
              </w:r>
              <w:r w:rsidRPr="00293FA6">
                <w:rPr>
                  <w:rFonts w:cs="Arial"/>
                  <w:color w:val="333333"/>
                  <w:spacing w:val="1"/>
                  <w:sz w:val="16"/>
                  <w:szCs w:val="16"/>
                  <w:u w:val="single"/>
                  <w:lang w:val="en-US"/>
                </w:rPr>
                <w:t>s</w:t>
              </w:r>
              <w:r w:rsidRPr="00293FA6">
                <w:rPr>
                  <w:rFonts w:cs="Arial"/>
                  <w:color w:val="333333"/>
                  <w:sz w:val="16"/>
                  <w:szCs w:val="16"/>
                  <w:u w:val="single"/>
                  <w:lang w:val="en-US"/>
                </w:rPr>
                <w:t>e/</w:t>
              </w:r>
              <w:r w:rsidRPr="00293FA6">
                <w:rPr>
                  <w:rFonts w:cs="Arial"/>
                  <w:color w:val="333333"/>
                  <w:spacing w:val="-1"/>
                  <w:sz w:val="16"/>
                  <w:szCs w:val="16"/>
                  <w:u w:val="single"/>
                  <w:lang w:val="en-US"/>
                </w:rPr>
                <w:t>i</w:t>
              </w:r>
              <w:r w:rsidRPr="00293FA6">
                <w:rPr>
                  <w:rFonts w:cs="Arial"/>
                  <w:color w:val="333333"/>
                  <w:sz w:val="16"/>
                  <w:szCs w:val="16"/>
                  <w:u w:val="single"/>
                  <w:lang w:val="en-US"/>
                </w:rPr>
                <w:t>ndex.html</w:t>
              </w:r>
            </w:hyperlink>
          </w:p>
          <w:p w:rsidR="00C3513D" w:rsidRPr="00293FA6" w:rsidRDefault="007E30C1" w:rsidP="00077AC3">
            <w:pPr>
              <w:widowControl w:val="0"/>
              <w:autoSpaceDE w:val="0"/>
              <w:autoSpaceDN w:val="0"/>
              <w:adjustRightInd w:val="0"/>
              <w:spacing w:before="15" w:line="260" w:lineRule="exact"/>
              <w:rPr>
                <w:rFonts w:cs="Arial"/>
                <w:color w:val="333333"/>
                <w:sz w:val="16"/>
                <w:szCs w:val="16"/>
                <w:lang w:val="en-US"/>
              </w:rPr>
            </w:pPr>
          </w:p>
          <w:p w:rsidR="00C3513D" w:rsidRPr="00293FA6" w:rsidRDefault="007E30C1" w:rsidP="00077AC3">
            <w:pPr>
              <w:widowControl w:val="0"/>
              <w:tabs>
                <w:tab w:val="left" w:pos="440"/>
              </w:tabs>
              <w:autoSpaceDE w:val="0"/>
              <w:autoSpaceDN w:val="0"/>
              <w:adjustRightInd w:val="0"/>
              <w:ind w:left="97"/>
              <w:rPr>
                <w:rFonts w:cs="Arial"/>
                <w:color w:val="333333"/>
                <w:sz w:val="16"/>
                <w:szCs w:val="16"/>
                <w:lang w:val="en-US"/>
              </w:rPr>
            </w:pPr>
            <w:r w:rsidRPr="00293FA6">
              <w:rPr>
                <w:rFonts w:cs="Arial"/>
                <w:color w:val="333333"/>
                <w:sz w:val="16"/>
                <w:szCs w:val="16"/>
              </w:rPr>
              <w:t></w:t>
            </w:r>
            <w:r w:rsidRPr="00293FA6">
              <w:rPr>
                <w:rFonts w:cs="Arial"/>
                <w:color w:val="333333"/>
                <w:sz w:val="16"/>
                <w:szCs w:val="16"/>
                <w:lang w:val="en-US"/>
              </w:rPr>
              <w:tab/>
              <w:t>WHO C</w:t>
            </w:r>
            <w:r w:rsidRPr="00293FA6">
              <w:rPr>
                <w:rFonts w:cs="Arial"/>
                <w:color w:val="333333"/>
                <w:spacing w:val="-2"/>
                <w:sz w:val="16"/>
                <w:szCs w:val="16"/>
                <w:lang w:val="en-US"/>
              </w:rPr>
              <w:t>V</w:t>
            </w:r>
            <w:r w:rsidRPr="00293FA6">
              <w:rPr>
                <w:rFonts w:cs="Arial"/>
                <w:color w:val="333333"/>
                <w:sz w:val="16"/>
                <w:szCs w:val="16"/>
                <w:lang w:val="en-US"/>
              </w:rPr>
              <w:t>D-r</w:t>
            </w:r>
            <w:r w:rsidRPr="00293FA6">
              <w:rPr>
                <w:rFonts w:cs="Arial"/>
                <w:color w:val="333333"/>
                <w:spacing w:val="-1"/>
                <w:sz w:val="16"/>
                <w:szCs w:val="16"/>
                <w:lang w:val="en-US"/>
              </w:rPr>
              <w:t>i</w:t>
            </w:r>
            <w:r w:rsidRPr="00293FA6">
              <w:rPr>
                <w:rFonts w:cs="Arial"/>
                <w:color w:val="333333"/>
                <w:sz w:val="16"/>
                <w:szCs w:val="16"/>
                <w:lang w:val="en-US"/>
              </w:rPr>
              <w:t xml:space="preserve">sk </w:t>
            </w:r>
            <w:r w:rsidRPr="00293FA6">
              <w:rPr>
                <w:rFonts w:cs="Arial"/>
                <w:color w:val="333333"/>
                <w:spacing w:val="-1"/>
                <w:sz w:val="16"/>
                <w:szCs w:val="16"/>
                <w:lang w:val="en-US"/>
              </w:rPr>
              <w:t>m</w:t>
            </w:r>
            <w:r w:rsidRPr="00293FA6">
              <w:rPr>
                <w:rFonts w:cs="Arial"/>
                <w:color w:val="333333"/>
                <w:sz w:val="16"/>
                <w:szCs w:val="16"/>
                <w:lang w:val="en-US"/>
              </w:rPr>
              <w:t>ana</w:t>
            </w:r>
            <w:r w:rsidRPr="00293FA6">
              <w:rPr>
                <w:rFonts w:cs="Arial"/>
                <w:color w:val="333333"/>
                <w:spacing w:val="-1"/>
                <w:sz w:val="16"/>
                <w:szCs w:val="16"/>
                <w:lang w:val="en-US"/>
              </w:rPr>
              <w:t>g</w:t>
            </w:r>
            <w:r w:rsidRPr="00293FA6">
              <w:rPr>
                <w:rFonts w:cs="Arial"/>
                <w:color w:val="333333"/>
                <w:sz w:val="16"/>
                <w:szCs w:val="16"/>
                <w:lang w:val="en-US"/>
              </w:rPr>
              <w:t>e</w:t>
            </w:r>
            <w:r w:rsidRPr="00293FA6">
              <w:rPr>
                <w:rFonts w:cs="Arial"/>
                <w:color w:val="333333"/>
                <w:spacing w:val="-1"/>
                <w:sz w:val="16"/>
                <w:szCs w:val="16"/>
                <w:lang w:val="en-US"/>
              </w:rPr>
              <w:t>m</w:t>
            </w:r>
            <w:r w:rsidRPr="00293FA6">
              <w:rPr>
                <w:rFonts w:cs="Arial"/>
                <w:color w:val="333333"/>
                <w:sz w:val="16"/>
                <w:szCs w:val="16"/>
                <w:lang w:val="en-US"/>
              </w:rPr>
              <w:t>ent pack</w:t>
            </w:r>
            <w:r w:rsidRPr="00293FA6">
              <w:rPr>
                <w:rFonts w:cs="Arial"/>
                <w:color w:val="333333"/>
                <w:spacing w:val="-1"/>
                <w:sz w:val="16"/>
                <w:szCs w:val="16"/>
                <w:lang w:val="en-US"/>
              </w:rPr>
              <w:t>a</w:t>
            </w:r>
            <w:r w:rsidRPr="00293FA6">
              <w:rPr>
                <w:rFonts w:cs="Arial"/>
                <w:color w:val="333333"/>
                <w:sz w:val="16"/>
                <w:szCs w:val="16"/>
                <w:lang w:val="en-US"/>
              </w:rPr>
              <w:t>ge for</w:t>
            </w:r>
            <w:r w:rsidRPr="00293FA6">
              <w:rPr>
                <w:rFonts w:cs="Arial"/>
                <w:color w:val="333333"/>
                <w:spacing w:val="-1"/>
                <w:sz w:val="16"/>
                <w:szCs w:val="16"/>
                <w:lang w:val="en-US"/>
              </w:rPr>
              <w:t xml:space="preserve"> </w:t>
            </w:r>
            <w:r w:rsidRPr="00293FA6">
              <w:rPr>
                <w:rFonts w:cs="Arial"/>
                <w:color w:val="333333"/>
                <w:sz w:val="16"/>
                <w:szCs w:val="16"/>
                <w:lang w:val="en-US"/>
              </w:rPr>
              <w:t>low-</w:t>
            </w:r>
            <w:r w:rsidRPr="00293FA6">
              <w:rPr>
                <w:rFonts w:cs="Arial"/>
                <w:color w:val="333333"/>
                <w:spacing w:val="-1"/>
                <w:sz w:val="16"/>
                <w:szCs w:val="16"/>
                <w:lang w:val="en-US"/>
              </w:rPr>
              <w:t>a</w:t>
            </w:r>
            <w:r w:rsidRPr="00293FA6">
              <w:rPr>
                <w:rFonts w:cs="Arial"/>
                <w:color w:val="333333"/>
                <w:sz w:val="16"/>
                <w:szCs w:val="16"/>
                <w:lang w:val="en-US"/>
              </w:rPr>
              <w:t xml:space="preserve">nd </w:t>
            </w:r>
            <w:r w:rsidRPr="00293FA6">
              <w:rPr>
                <w:rFonts w:cs="Arial"/>
                <w:color w:val="333333"/>
                <w:spacing w:val="-1"/>
                <w:sz w:val="16"/>
                <w:szCs w:val="16"/>
                <w:lang w:val="en-US"/>
              </w:rPr>
              <w:t>m</w:t>
            </w:r>
            <w:r w:rsidRPr="00293FA6">
              <w:rPr>
                <w:rFonts w:cs="Arial"/>
                <w:color w:val="333333"/>
                <w:sz w:val="16"/>
                <w:szCs w:val="16"/>
                <w:lang w:val="en-US"/>
              </w:rPr>
              <w:t>edium resource settings.</w:t>
            </w:r>
          </w:p>
          <w:p w:rsidR="00C3513D" w:rsidRPr="00293FA6" w:rsidRDefault="007E30C1" w:rsidP="00077AC3">
            <w:pPr>
              <w:widowControl w:val="0"/>
              <w:autoSpaceDE w:val="0"/>
              <w:autoSpaceDN w:val="0"/>
              <w:adjustRightInd w:val="0"/>
              <w:spacing w:before="17" w:line="260" w:lineRule="exact"/>
              <w:rPr>
                <w:rFonts w:cs="Arial"/>
                <w:color w:val="333333"/>
                <w:sz w:val="16"/>
                <w:szCs w:val="16"/>
                <w:lang w:val="en-US"/>
              </w:rPr>
            </w:pPr>
          </w:p>
          <w:p w:rsidR="00C3513D" w:rsidRPr="00293FA6" w:rsidRDefault="007E30C1" w:rsidP="00077AC3">
            <w:pPr>
              <w:widowControl w:val="0"/>
              <w:tabs>
                <w:tab w:val="left" w:pos="440"/>
              </w:tabs>
              <w:autoSpaceDE w:val="0"/>
              <w:autoSpaceDN w:val="0"/>
              <w:adjustRightInd w:val="0"/>
              <w:spacing w:line="239" w:lineRule="auto"/>
              <w:ind w:left="457" w:right="109" w:hanging="360"/>
              <w:jc w:val="both"/>
              <w:rPr>
                <w:rFonts w:cs="Arial"/>
                <w:color w:val="333333"/>
                <w:sz w:val="16"/>
                <w:szCs w:val="16"/>
                <w:lang w:val="en-US"/>
              </w:rPr>
            </w:pPr>
            <w:r w:rsidRPr="00293FA6">
              <w:rPr>
                <w:rFonts w:cs="Arial"/>
                <w:color w:val="333333"/>
                <w:sz w:val="16"/>
                <w:szCs w:val="16"/>
              </w:rPr>
              <w:t></w:t>
            </w:r>
            <w:r w:rsidRPr="00293FA6">
              <w:rPr>
                <w:rFonts w:cs="Arial"/>
                <w:color w:val="333333"/>
                <w:sz w:val="16"/>
                <w:szCs w:val="16"/>
                <w:lang w:val="en-US"/>
              </w:rPr>
              <w:tab/>
              <w:t>“The Seventh</w:t>
            </w:r>
            <w:r w:rsidRPr="00293FA6">
              <w:rPr>
                <w:rFonts w:cs="Arial"/>
                <w:color w:val="333333"/>
                <w:spacing w:val="-1"/>
                <w:sz w:val="16"/>
                <w:szCs w:val="16"/>
                <w:lang w:val="en-US"/>
              </w:rPr>
              <w:t xml:space="preserve"> </w:t>
            </w:r>
            <w:r w:rsidRPr="00293FA6">
              <w:rPr>
                <w:rFonts w:cs="Arial"/>
                <w:color w:val="333333"/>
                <w:sz w:val="16"/>
                <w:szCs w:val="16"/>
                <w:lang w:val="en-US"/>
              </w:rPr>
              <w:t>Rep</w:t>
            </w:r>
            <w:r w:rsidRPr="00293FA6">
              <w:rPr>
                <w:rFonts w:cs="Arial"/>
                <w:color w:val="333333"/>
                <w:spacing w:val="-1"/>
                <w:sz w:val="16"/>
                <w:szCs w:val="16"/>
                <w:lang w:val="en-US"/>
              </w:rPr>
              <w:t>o</w:t>
            </w:r>
            <w:r w:rsidRPr="00293FA6">
              <w:rPr>
                <w:rFonts w:cs="Arial"/>
                <w:color w:val="333333"/>
                <w:sz w:val="16"/>
                <w:szCs w:val="16"/>
                <w:lang w:val="en-US"/>
              </w:rPr>
              <w:t>rt of the Joint Nati</w:t>
            </w:r>
            <w:r w:rsidRPr="00293FA6">
              <w:rPr>
                <w:rFonts w:cs="Arial"/>
                <w:color w:val="333333"/>
                <w:spacing w:val="-1"/>
                <w:sz w:val="16"/>
                <w:szCs w:val="16"/>
                <w:lang w:val="en-US"/>
              </w:rPr>
              <w:t>o</w:t>
            </w:r>
            <w:r w:rsidRPr="00293FA6">
              <w:rPr>
                <w:rFonts w:cs="Arial"/>
                <w:color w:val="333333"/>
                <w:sz w:val="16"/>
                <w:szCs w:val="16"/>
                <w:lang w:val="en-US"/>
              </w:rPr>
              <w:t>n</w:t>
            </w:r>
            <w:r w:rsidRPr="00293FA6">
              <w:rPr>
                <w:rFonts w:cs="Arial"/>
                <w:color w:val="333333"/>
                <w:spacing w:val="-1"/>
                <w:sz w:val="16"/>
                <w:szCs w:val="16"/>
                <w:lang w:val="en-US"/>
              </w:rPr>
              <w:t>a</w:t>
            </w:r>
            <w:r w:rsidRPr="00293FA6">
              <w:rPr>
                <w:rFonts w:cs="Arial"/>
                <w:color w:val="333333"/>
                <w:sz w:val="16"/>
                <w:szCs w:val="16"/>
                <w:lang w:val="en-US"/>
              </w:rPr>
              <w:t>l Committee on Preventi</w:t>
            </w:r>
            <w:r w:rsidRPr="00293FA6">
              <w:rPr>
                <w:rFonts w:cs="Arial"/>
                <w:color w:val="333333"/>
                <w:spacing w:val="-1"/>
                <w:sz w:val="16"/>
                <w:szCs w:val="16"/>
                <w:lang w:val="en-US"/>
              </w:rPr>
              <w:t>o</w:t>
            </w:r>
            <w:r w:rsidRPr="00293FA6">
              <w:rPr>
                <w:rFonts w:cs="Arial"/>
                <w:color w:val="333333"/>
                <w:sz w:val="16"/>
                <w:szCs w:val="16"/>
                <w:lang w:val="en-US"/>
              </w:rPr>
              <w:t>n, Detecti</w:t>
            </w:r>
            <w:r w:rsidRPr="00293FA6">
              <w:rPr>
                <w:rFonts w:cs="Arial"/>
                <w:color w:val="333333"/>
                <w:spacing w:val="-1"/>
                <w:sz w:val="16"/>
                <w:szCs w:val="16"/>
                <w:lang w:val="en-US"/>
              </w:rPr>
              <w:t>o</w:t>
            </w:r>
            <w:r w:rsidRPr="00293FA6">
              <w:rPr>
                <w:rFonts w:cs="Arial"/>
                <w:color w:val="333333"/>
                <w:sz w:val="16"/>
                <w:szCs w:val="16"/>
                <w:lang w:val="en-US"/>
              </w:rPr>
              <w:t>n, Evaluation, and Tr</w:t>
            </w:r>
            <w:r w:rsidRPr="00293FA6">
              <w:rPr>
                <w:rFonts w:cs="Arial"/>
                <w:color w:val="333333"/>
                <w:spacing w:val="-1"/>
                <w:sz w:val="16"/>
                <w:szCs w:val="16"/>
                <w:lang w:val="en-US"/>
              </w:rPr>
              <w:t>e</w:t>
            </w:r>
            <w:r w:rsidRPr="00293FA6">
              <w:rPr>
                <w:rFonts w:cs="Arial"/>
                <w:color w:val="333333"/>
                <w:sz w:val="16"/>
                <w:szCs w:val="16"/>
                <w:lang w:val="en-US"/>
              </w:rPr>
              <w:t>atment</w:t>
            </w:r>
            <w:r w:rsidRPr="00293FA6">
              <w:rPr>
                <w:rFonts w:cs="Arial"/>
                <w:color w:val="333333"/>
                <w:spacing w:val="-2"/>
                <w:sz w:val="16"/>
                <w:szCs w:val="16"/>
                <w:lang w:val="en-US"/>
              </w:rPr>
              <w:t xml:space="preserve"> </w:t>
            </w:r>
            <w:r w:rsidRPr="00293FA6">
              <w:rPr>
                <w:rFonts w:cs="Arial"/>
                <w:color w:val="333333"/>
                <w:sz w:val="16"/>
                <w:szCs w:val="16"/>
                <w:lang w:val="en-US"/>
              </w:rPr>
              <w:t>of High Blo</w:t>
            </w:r>
            <w:r w:rsidRPr="00293FA6">
              <w:rPr>
                <w:rFonts w:cs="Arial"/>
                <w:color w:val="333333"/>
                <w:spacing w:val="-1"/>
                <w:sz w:val="16"/>
                <w:szCs w:val="16"/>
                <w:lang w:val="en-US"/>
              </w:rPr>
              <w:t>o</w:t>
            </w:r>
            <w:r w:rsidRPr="00293FA6">
              <w:rPr>
                <w:rFonts w:cs="Arial"/>
                <w:color w:val="333333"/>
                <w:sz w:val="16"/>
                <w:szCs w:val="16"/>
                <w:lang w:val="en-US"/>
              </w:rPr>
              <w:t>d Press</w:t>
            </w:r>
            <w:r w:rsidRPr="00293FA6">
              <w:rPr>
                <w:rFonts w:cs="Arial"/>
                <w:color w:val="333333"/>
                <w:spacing w:val="-1"/>
                <w:sz w:val="16"/>
                <w:szCs w:val="16"/>
                <w:lang w:val="en-US"/>
              </w:rPr>
              <w:t>u</w:t>
            </w:r>
            <w:r w:rsidRPr="00293FA6">
              <w:rPr>
                <w:rFonts w:cs="Arial"/>
                <w:color w:val="333333"/>
                <w:sz w:val="16"/>
                <w:szCs w:val="16"/>
                <w:lang w:val="en-US"/>
              </w:rPr>
              <w:t>r</w:t>
            </w:r>
            <w:r w:rsidRPr="00293FA6">
              <w:rPr>
                <w:rFonts w:cs="Arial"/>
                <w:color w:val="333333"/>
                <w:spacing w:val="-1"/>
                <w:sz w:val="16"/>
                <w:szCs w:val="16"/>
                <w:lang w:val="en-US"/>
              </w:rPr>
              <w:t>e</w:t>
            </w:r>
            <w:r w:rsidRPr="00293FA6">
              <w:rPr>
                <w:rFonts w:cs="Arial"/>
                <w:color w:val="333333"/>
                <w:sz w:val="16"/>
                <w:szCs w:val="16"/>
                <w:lang w:val="en-US"/>
              </w:rPr>
              <w:t>”</w:t>
            </w:r>
            <w:r w:rsidRPr="00293FA6">
              <w:rPr>
                <w:rFonts w:cs="Arial"/>
                <w:color w:val="333333"/>
                <w:spacing w:val="55"/>
                <w:sz w:val="16"/>
                <w:szCs w:val="16"/>
                <w:lang w:val="en-US"/>
              </w:rPr>
              <w:t xml:space="preserve"> </w:t>
            </w:r>
            <w:r w:rsidRPr="00293FA6">
              <w:rPr>
                <w:rFonts w:cs="Arial"/>
                <w:color w:val="333333"/>
                <w:sz w:val="16"/>
                <w:szCs w:val="16"/>
                <w:lang w:val="en-US"/>
              </w:rPr>
              <w:t>U.S. Depart</w:t>
            </w:r>
            <w:r w:rsidRPr="00293FA6">
              <w:rPr>
                <w:rFonts w:cs="Arial"/>
                <w:color w:val="333333"/>
                <w:spacing w:val="-1"/>
                <w:sz w:val="16"/>
                <w:szCs w:val="16"/>
                <w:lang w:val="en-US"/>
              </w:rPr>
              <w:t>m</w:t>
            </w:r>
            <w:r w:rsidRPr="00293FA6">
              <w:rPr>
                <w:rFonts w:cs="Arial"/>
                <w:color w:val="333333"/>
                <w:sz w:val="16"/>
                <w:szCs w:val="16"/>
                <w:lang w:val="en-US"/>
              </w:rPr>
              <w:t>ent of health and</w:t>
            </w:r>
            <w:r w:rsidRPr="00293FA6">
              <w:rPr>
                <w:rFonts w:cs="Arial"/>
                <w:color w:val="333333"/>
                <w:spacing w:val="-1"/>
                <w:sz w:val="16"/>
                <w:szCs w:val="16"/>
                <w:lang w:val="en-US"/>
              </w:rPr>
              <w:t xml:space="preserve"> </w:t>
            </w:r>
            <w:r w:rsidRPr="00293FA6">
              <w:rPr>
                <w:rFonts w:cs="Arial"/>
                <w:color w:val="333333"/>
                <w:sz w:val="16"/>
                <w:szCs w:val="16"/>
                <w:lang w:val="en-US"/>
              </w:rPr>
              <w:t>Hum</w:t>
            </w:r>
            <w:r w:rsidRPr="00293FA6">
              <w:rPr>
                <w:rFonts w:cs="Arial"/>
                <w:color w:val="333333"/>
                <w:spacing w:val="-1"/>
                <w:sz w:val="16"/>
                <w:szCs w:val="16"/>
                <w:lang w:val="en-US"/>
              </w:rPr>
              <w:t>a</w:t>
            </w:r>
            <w:r w:rsidRPr="00293FA6">
              <w:rPr>
                <w:rFonts w:cs="Arial"/>
                <w:color w:val="333333"/>
                <w:sz w:val="16"/>
                <w:szCs w:val="16"/>
                <w:lang w:val="en-US"/>
              </w:rPr>
              <w:t>n</w:t>
            </w:r>
            <w:r w:rsidRPr="00293FA6">
              <w:rPr>
                <w:rFonts w:cs="Arial"/>
                <w:color w:val="333333"/>
                <w:spacing w:val="1"/>
                <w:sz w:val="16"/>
                <w:szCs w:val="16"/>
                <w:lang w:val="en-US"/>
              </w:rPr>
              <w:t xml:space="preserve"> </w:t>
            </w:r>
            <w:r w:rsidRPr="00293FA6">
              <w:rPr>
                <w:rFonts w:cs="Arial"/>
                <w:color w:val="333333"/>
                <w:sz w:val="16"/>
                <w:szCs w:val="16"/>
                <w:lang w:val="en-US"/>
              </w:rPr>
              <w:t>Serv</w:t>
            </w:r>
            <w:r w:rsidRPr="00293FA6">
              <w:rPr>
                <w:rFonts w:cs="Arial"/>
                <w:color w:val="333333"/>
                <w:spacing w:val="-1"/>
                <w:sz w:val="16"/>
                <w:szCs w:val="16"/>
                <w:lang w:val="en-US"/>
              </w:rPr>
              <w:t>i</w:t>
            </w:r>
            <w:r w:rsidRPr="00293FA6">
              <w:rPr>
                <w:rFonts w:cs="Arial"/>
                <w:color w:val="333333"/>
                <w:spacing w:val="1"/>
                <w:sz w:val="16"/>
                <w:szCs w:val="16"/>
                <w:lang w:val="en-US"/>
              </w:rPr>
              <w:t>c</w:t>
            </w:r>
            <w:r w:rsidRPr="00293FA6">
              <w:rPr>
                <w:rFonts w:cs="Arial"/>
                <w:color w:val="333333"/>
                <w:spacing w:val="-1"/>
                <w:sz w:val="16"/>
                <w:szCs w:val="16"/>
                <w:lang w:val="en-US"/>
              </w:rPr>
              <w:t>e</w:t>
            </w:r>
            <w:r w:rsidRPr="00293FA6">
              <w:rPr>
                <w:rFonts w:cs="Arial"/>
                <w:color w:val="333333"/>
                <w:spacing w:val="1"/>
                <w:sz w:val="16"/>
                <w:szCs w:val="16"/>
                <w:lang w:val="en-US"/>
              </w:rPr>
              <w:t>s</w:t>
            </w:r>
            <w:r w:rsidRPr="00293FA6">
              <w:rPr>
                <w:rFonts w:cs="Arial"/>
                <w:color w:val="333333"/>
                <w:sz w:val="16"/>
                <w:szCs w:val="16"/>
                <w:lang w:val="en-US"/>
              </w:rPr>
              <w:t>, Natio</w:t>
            </w:r>
            <w:r w:rsidRPr="00293FA6">
              <w:rPr>
                <w:rFonts w:cs="Arial"/>
                <w:color w:val="333333"/>
                <w:spacing w:val="-1"/>
                <w:sz w:val="16"/>
                <w:szCs w:val="16"/>
                <w:lang w:val="en-US"/>
              </w:rPr>
              <w:t>n</w:t>
            </w:r>
            <w:r w:rsidRPr="00293FA6">
              <w:rPr>
                <w:rFonts w:cs="Arial"/>
                <w:color w:val="333333"/>
                <w:sz w:val="16"/>
                <w:szCs w:val="16"/>
                <w:lang w:val="en-US"/>
              </w:rPr>
              <w:t>al Institutes of Health, Natio</w:t>
            </w:r>
            <w:r w:rsidRPr="00293FA6">
              <w:rPr>
                <w:rFonts w:cs="Arial"/>
                <w:color w:val="333333"/>
                <w:spacing w:val="-1"/>
                <w:sz w:val="16"/>
                <w:szCs w:val="16"/>
                <w:lang w:val="en-US"/>
              </w:rPr>
              <w:t>n</w:t>
            </w:r>
            <w:r w:rsidRPr="00293FA6">
              <w:rPr>
                <w:rFonts w:cs="Arial"/>
                <w:color w:val="333333"/>
                <w:sz w:val="16"/>
                <w:szCs w:val="16"/>
                <w:lang w:val="en-US"/>
              </w:rPr>
              <w:t>al He</w:t>
            </w:r>
            <w:r w:rsidRPr="00293FA6">
              <w:rPr>
                <w:rFonts w:cs="Arial"/>
                <w:color w:val="333333"/>
                <w:spacing w:val="-1"/>
                <w:sz w:val="16"/>
                <w:szCs w:val="16"/>
                <w:lang w:val="en-US"/>
              </w:rPr>
              <w:t>a</w:t>
            </w:r>
            <w:r w:rsidRPr="00293FA6">
              <w:rPr>
                <w:rFonts w:cs="Arial"/>
                <w:color w:val="333333"/>
                <w:sz w:val="16"/>
                <w:szCs w:val="16"/>
                <w:lang w:val="en-US"/>
              </w:rPr>
              <w:t>rt, Lung, and Blood I</w:t>
            </w:r>
            <w:r w:rsidRPr="00293FA6">
              <w:rPr>
                <w:rFonts w:cs="Arial"/>
                <w:color w:val="333333"/>
                <w:spacing w:val="-1"/>
                <w:sz w:val="16"/>
                <w:szCs w:val="16"/>
                <w:lang w:val="en-US"/>
              </w:rPr>
              <w:t>n</w:t>
            </w:r>
            <w:r w:rsidRPr="00293FA6">
              <w:rPr>
                <w:rFonts w:cs="Arial"/>
                <w:color w:val="333333"/>
                <w:sz w:val="16"/>
                <w:szCs w:val="16"/>
                <w:lang w:val="en-US"/>
              </w:rPr>
              <w:t xml:space="preserve">stitute,  </w:t>
            </w:r>
            <w:r w:rsidRPr="00293FA6">
              <w:rPr>
                <w:rFonts w:cs="Arial"/>
                <w:color w:val="333333"/>
                <w:spacing w:val="1"/>
                <w:sz w:val="16"/>
                <w:szCs w:val="16"/>
                <w:lang w:val="en-US"/>
              </w:rPr>
              <w:t xml:space="preserve"> </w:t>
            </w:r>
            <w:r w:rsidRPr="00293FA6">
              <w:rPr>
                <w:rFonts w:cs="Arial"/>
                <w:color w:val="333333"/>
                <w:sz w:val="16"/>
                <w:szCs w:val="16"/>
                <w:lang w:val="en-US"/>
              </w:rPr>
              <w:t>NIH Publication No.</w:t>
            </w:r>
            <w:r w:rsidRPr="00293FA6">
              <w:rPr>
                <w:rFonts w:cs="Arial"/>
                <w:color w:val="333333"/>
                <w:spacing w:val="53"/>
                <w:sz w:val="16"/>
                <w:szCs w:val="16"/>
                <w:lang w:val="en-US"/>
              </w:rPr>
              <w:t xml:space="preserve"> </w:t>
            </w:r>
            <w:r w:rsidRPr="00293FA6">
              <w:rPr>
                <w:rFonts w:cs="Arial"/>
                <w:color w:val="333333"/>
                <w:sz w:val="16"/>
                <w:szCs w:val="16"/>
                <w:lang w:val="en-US"/>
              </w:rPr>
              <w:t>03-52</w:t>
            </w:r>
            <w:r w:rsidRPr="00293FA6">
              <w:rPr>
                <w:rFonts w:cs="Arial"/>
                <w:color w:val="333333"/>
                <w:spacing w:val="-1"/>
                <w:sz w:val="16"/>
                <w:szCs w:val="16"/>
                <w:lang w:val="en-US"/>
              </w:rPr>
              <w:t>3</w:t>
            </w:r>
            <w:r w:rsidRPr="00293FA6">
              <w:rPr>
                <w:rFonts w:cs="Arial"/>
                <w:color w:val="333333"/>
                <w:sz w:val="16"/>
                <w:szCs w:val="16"/>
                <w:lang w:val="en-US"/>
              </w:rPr>
              <w:t>3, D</w:t>
            </w:r>
            <w:r w:rsidRPr="00293FA6">
              <w:rPr>
                <w:rFonts w:cs="Arial"/>
                <w:color w:val="333333"/>
                <w:spacing w:val="-1"/>
                <w:sz w:val="16"/>
                <w:szCs w:val="16"/>
                <w:lang w:val="en-US"/>
              </w:rPr>
              <w:t>é</w:t>
            </w:r>
            <w:r w:rsidRPr="00293FA6">
              <w:rPr>
                <w:rFonts w:cs="Arial"/>
                <w:color w:val="333333"/>
                <w:sz w:val="16"/>
                <w:szCs w:val="16"/>
                <w:lang w:val="en-US"/>
              </w:rPr>
              <w:t>cem</w:t>
            </w:r>
            <w:r w:rsidRPr="00293FA6">
              <w:rPr>
                <w:rFonts w:cs="Arial"/>
                <w:color w:val="333333"/>
                <w:spacing w:val="-1"/>
                <w:sz w:val="16"/>
                <w:szCs w:val="16"/>
                <w:lang w:val="en-US"/>
              </w:rPr>
              <w:t>b</w:t>
            </w:r>
            <w:r w:rsidRPr="00293FA6">
              <w:rPr>
                <w:rFonts w:cs="Arial"/>
                <w:color w:val="333333"/>
                <w:sz w:val="16"/>
                <w:szCs w:val="16"/>
                <w:lang w:val="en-US"/>
              </w:rPr>
              <w:t xml:space="preserve">re </w:t>
            </w:r>
            <w:r w:rsidRPr="00293FA6">
              <w:rPr>
                <w:rFonts w:cs="Arial"/>
                <w:color w:val="333333"/>
                <w:spacing w:val="-1"/>
                <w:sz w:val="16"/>
                <w:szCs w:val="16"/>
                <w:lang w:val="en-US"/>
              </w:rPr>
              <w:t>2</w:t>
            </w:r>
            <w:r w:rsidRPr="00293FA6">
              <w:rPr>
                <w:rFonts w:cs="Arial"/>
                <w:color w:val="333333"/>
                <w:sz w:val="16"/>
                <w:szCs w:val="16"/>
                <w:lang w:val="en-US"/>
              </w:rPr>
              <w:t>003</w:t>
            </w:r>
          </w:p>
          <w:p w:rsidR="00C3513D" w:rsidRPr="00293FA6" w:rsidRDefault="007E30C1" w:rsidP="00077AC3">
            <w:pPr>
              <w:widowControl w:val="0"/>
              <w:autoSpaceDE w:val="0"/>
              <w:autoSpaceDN w:val="0"/>
              <w:adjustRightInd w:val="0"/>
              <w:spacing w:before="16" w:line="260" w:lineRule="exact"/>
              <w:rPr>
                <w:rFonts w:cs="Arial"/>
                <w:color w:val="333333"/>
                <w:sz w:val="16"/>
                <w:szCs w:val="16"/>
                <w:lang w:val="en-US"/>
              </w:rPr>
            </w:pPr>
          </w:p>
          <w:p w:rsidR="00C3513D" w:rsidRPr="00293FA6" w:rsidRDefault="007E30C1" w:rsidP="00077AC3">
            <w:pPr>
              <w:widowControl w:val="0"/>
              <w:tabs>
                <w:tab w:val="left" w:pos="440"/>
              </w:tabs>
              <w:autoSpaceDE w:val="0"/>
              <w:autoSpaceDN w:val="0"/>
              <w:adjustRightInd w:val="0"/>
              <w:ind w:left="97"/>
              <w:rPr>
                <w:rFonts w:cs="Arial"/>
                <w:color w:val="333333"/>
                <w:sz w:val="16"/>
                <w:szCs w:val="16"/>
                <w:lang w:val="en-US"/>
              </w:rPr>
            </w:pPr>
            <w:r w:rsidRPr="00293FA6">
              <w:rPr>
                <w:rFonts w:cs="Arial"/>
                <w:color w:val="333333"/>
                <w:sz w:val="16"/>
                <w:szCs w:val="16"/>
              </w:rPr>
              <w:t></w:t>
            </w:r>
            <w:r w:rsidRPr="00293FA6">
              <w:rPr>
                <w:rFonts w:cs="Arial"/>
                <w:color w:val="333333"/>
                <w:sz w:val="16"/>
                <w:szCs w:val="16"/>
                <w:lang w:val="en-US"/>
              </w:rPr>
              <w:tab/>
            </w:r>
            <w:r w:rsidRPr="00293FA6">
              <w:rPr>
                <w:rFonts w:cs="Arial"/>
                <w:color w:val="333333"/>
                <w:sz w:val="16"/>
                <w:szCs w:val="16"/>
                <w:lang w:val="en-US"/>
              </w:rPr>
              <w:t>Handbook</w:t>
            </w:r>
            <w:r w:rsidRPr="00293FA6">
              <w:rPr>
                <w:rFonts w:cs="Arial"/>
                <w:color w:val="333333"/>
                <w:spacing w:val="-1"/>
                <w:sz w:val="16"/>
                <w:szCs w:val="16"/>
                <w:lang w:val="en-US"/>
              </w:rPr>
              <w:t xml:space="preserve"> </w:t>
            </w:r>
            <w:r w:rsidRPr="00293FA6">
              <w:rPr>
                <w:rFonts w:cs="Arial"/>
                <w:color w:val="333333"/>
                <w:sz w:val="16"/>
                <w:szCs w:val="16"/>
                <w:lang w:val="en-US"/>
              </w:rPr>
              <w:t>of</w:t>
            </w:r>
            <w:r w:rsidRPr="00293FA6">
              <w:rPr>
                <w:rFonts w:cs="Arial"/>
                <w:color w:val="333333"/>
                <w:spacing w:val="-2"/>
                <w:sz w:val="16"/>
                <w:szCs w:val="16"/>
                <w:lang w:val="en-US"/>
              </w:rPr>
              <w:t xml:space="preserve"> </w:t>
            </w:r>
            <w:r w:rsidRPr="00293FA6">
              <w:rPr>
                <w:rFonts w:cs="Arial"/>
                <w:color w:val="333333"/>
                <w:sz w:val="16"/>
                <w:szCs w:val="16"/>
                <w:lang w:val="en-US"/>
              </w:rPr>
              <w:t>Hypertens</w:t>
            </w:r>
            <w:r w:rsidRPr="00293FA6">
              <w:rPr>
                <w:rFonts w:cs="Arial"/>
                <w:color w:val="333333"/>
                <w:spacing w:val="-1"/>
                <w:sz w:val="16"/>
                <w:szCs w:val="16"/>
                <w:lang w:val="en-US"/>
              </w:rPr>
              <w:t>i</w:t>
            </w:r>
            <w:r w:rsidRPr="00293FA6">
              <w:rPr>
                <w:rFonts w:cs="Arial"/>
                <w:color w:val="333333"/>
                <w:sz w:val="16"/>
                <w:szCs w:val="16"/>
                <w:lang w:val="en-US"/>
              </w:rPr>
              <w:t>on, V</w:t>
            </w:r>
            <w:r w:rsidRPr="00293FA6">
              <w:rPr>
                <w:rFonts w:cs="Arial"/>
                <w:color w:val="333333"/>
                <w:spacing w:val="1"/>
                <w:sz w:val="16"/>
                <w:szCs w:val="16"/>
                <w:lang w:val="en-US"/>
              </w:rPr>
              <w:t>o</w:t>
            </w:r>
            <w:r w:rsidRPr="00293FA6">
              <w:rPr>
                <w:rFonts w:cs="Arial"/>
                <w:color w:val="333333"/>
                <w:sz w:val="16"/>
                <w:szCs w:val="16"/>
                <w:lang w:val="en-US"/>
              </w:rPr>
              <w:t>l 20.  Editeur; C</w:t>
            </w:r>
            <w:r w:rsidRPr="00293FA6">
              <w:rPr>
                <w:rFonts w:cs="Arial"/>
                <w:color w:val="333333"/>
                <w:spacing w:val="-2"/>
                <w:sz w:val="16"/>
                <w:szCs w:val="16"/>
                <w:lang w:val="en-US"/>
              </w:rPr>
              <w:t>.</w:t>
            </w:r>
            <w:r w:rsidRPr="00293FA6">
              <w:rPr>
                <w:rFonts w:cs="Arial"/>
                <w:color w:val="333333"/>
                <w:sz w:val="16"/>
                <w:szCs w:val="16"/>
                <w:lang w:val="en-US"/>
              </w:rPr>
              <w:t>J. Bulpitt, 2000</w:t>
            </w:r>
          </w:p>
          <w:p w:rsidR="00C3513D" w:rsidRPr="00293FA6" w:rsidRDefault="007E30C1" w:rsidP="00077AC3">
            <w:pPr>
              <w:widowControl w:val="0"/>
              <w:autoSpaceDE w:val="0"/>
              <w:autoSpaceDN w:val="0"/>
              <w:adjustRightInd w:val="0"/>
              <w:spacing w:before="16" w:line="260" w:lineRule="exact"/>
              <w:rPr>
                <w:rFonts w:cs="Arial"/>
                <w:color w:val="333333"/>
                <w:sz w:val="16"/>
                <w:szCs w:val="16"/>
                <w:lang w:val="en-US"/>
              </w:rPr>
            </w:pPr>
          </w:p>
          <w:p w:rsidR="00C3513D" w:rsidRPr="00293FA6" w:rsidRDefault="0034594E" w:rsidP="00077AC3">
            <w:pPr>
              <w:widowControl w:val="0"/>
              <w:tabs>
                <w:tab w:val="left" w:pos="440"/>
              </w:tabs>
              <w:autoSpaceDE w:val="0"/>
              <w:autoSpaceDN w:val="0"/>
              <w:adjustRightInd w:val="0"/>
              <w:ind w:left="97"/>
              <w:rPr>
                <w:rFonts w:cs="Arial"/>
                <w:color w:val="333333"/>
                <w:sz w:val="16"/>
                <w:szCs w:val="16"/>
                <w:lang w:val="en-US"/>
              </w:rPr>
            </w:pPr>
            <w:r>
              <w:rPr>
                <w:rFonts w:cs="Arial"/>
                <w:b/>
                <w:noProof/>
                <w:sz w:val="16"/>
                <w:szCs w:val="16"/>
                <w:lang w:eastAsia="fr-FR"/>
              </w:rPr>
              <mc:AlternateContent>
                <mc:Choice Requires="wps">
                  <w:drawing>
                    <wp:anchor distT="0" distB="0" distL="114300" distR="114300" simplePos="0" relativeHeight="251749376" behindDoc="0" locked="0" layoutInCell="1" allowOverlap="1">
                      <wp:simplePos x="0" y="0"/>
                      <wp:positionH relativeFrom="column">
                        <wp:posOffset>389890</wp:posOffset>
                      </wp:positionH>
                      <wp:positionV relativeFrom="paragraph">
                        <wp:posOffset>610235</wp:posOffset>
                      </wp:positionV>
                      <wp:extent cx="4406900" cy="278765"/>
                      <wp:effectExtent l="0" t="635" r="3810" b="0"/>
                      <wp:wrapNone/>
                      <wp:docPr id="438" name="Text Box 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6900" cy="2787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66E9C" w:rsidRPr="00AF7F49" w:rsidRDefault="007E30C1" w:rsidP="00592899">
                                  <w:pPr>
                                    <w:jc w:val="center"/>
                                    <w:rPr>
                                      <w:szCs w:val="24"/>
                                    </w:rPr>
                                  </w:pPr>
                                  <w:r w:rsidRPr="00AF7F49">
                                    <w:rPr>
                                      <w:rFonts w:cs="Arial"/>
                                      <w:b/>
                                      <w:bCs/>
                                      <w:szCs w:val="24"/>
                                    </w:rPr>
                                    <w:t>Infections Respiratoires Aiguës (IRA)</w:t>
                                  </w:r>
                                </w:p>
                                <w:p w:rsidR="00266E9C" w:rsidRPr="00592899" w:rsidRDefault="007E30C1" w:rsidP="0059289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7" o:spid="_x0000_s1157" type="#_x0000_t202" style="position:absolute;left:0;text-align:left;margin-left:30.7pt;margin-top:48.05pt;width:347pt;height:21.9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" stroked="f">
                      <v:textbox>
                        <w:txbxContent>
                          <w:p w:rsidR="00266E9C" w:rsidRPr="00AF7F49" w:rsidRDefault="007E30C1" w:rsidP="00592899">
                            <w:pPr>
                              <w:jc w:val="center"/>
                              <w:rPr>
                                <w:szCs w:val="24"/>
                              </w:rPr>
                            </w:pPr>
                            <w:r w:rsidRPr="00AF7F49">
                              <w:rPr>
                                <w:rFonts w:cs="Arial"/>
                                <w:b/>
                                <w:bCs/>
                                <w:szCs w:val="24"/>
                              </w:rPr>
                              <w:t>Infections Respiratoires Aiguës (IRA)</w:t>
                            </w:r>
                          </w:p>
                          <w:p w:rsidR="00266E9C" w:rsidRPr="00592899" w:rsidRDefault="007E30C1" w:rsidP="00592899"/>
                        </w:txbxContent>
                      </v:textbox>
                    </v:shape>
                  </w:pict>
                </mc:Fallback>
              </mc:AlternateContent>
            </w:r>
            <w:r>
              <w:rPr>
                <w:rFonts w:cs="Arial"/>
                <w:noProof/>
                <w:color w:val="333333"/>
                <w:sz w:val="16"/>
                <w:szCs w:val="16"/>
                <w:lang w:eastAsia="fr-FR"/>
              </w:rPr>
              <mc:AlternateContent>
                <mc:Choice Requires="wps">
                  <w:drawing>
                    <wp:anchor distT="0" distB="0" distL="114300" distR="114300" simplePos="0" relativeHeight="251747328" behindDoc="0" locked="0" layoutInCell="1" allowOverlap="1">
                      <wp:simplePos x="0" y="0"/>
                      <wp:positionH relativeFrom="column">
                        <wp:posOffset>5916295</wp:posOffset>
                      </wp:positionH>
                      <wp:positionV relativeFrom="paragraph">
                        <wp:posOffset>2854325</wp:posOffset>
                      </wp:positionV>
                      <wp:extent cx="519430" cy="286385"/>
                      <wp:effectExtent l="1270" t="0" r="3175" b="2540"/>
                      <wp:wrapNone/>
                      <wp:docPr id="437" name="Text Box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430" cy="286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66E9C" w:rsidRDefault="007E30C1" w:rsidP="00C3513D">
                                  <w:pPr>
                                    <w:jc w:val="center"/>
                                  </w:pPr>
                                  <w:r>
                                    <w:t>273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5" o:spid="_x0000_s1158" type="#_x0000_t202" style="position:absolute;left:0;text-align:left;margin-left:465.85pt;margin-top:224.75pt;width:40.9pt;height:22.5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" stroked="f">
                      <v:textbox>
                        <w:txbxContent>
                          <w:p w:rsidR="00266E9C" w:rsidRDefault="007E30C1" w:rsidP="00C3513D">
                            <w:pPr>
                              <w:jc w:val="center"/>
                            </w:pPr>
                            <w:r>
                              <w:t>273</w:t>
                            </w:r>
                          </w:p>
                        </w:txbxContent>
                      </v:textbox>
                    </v:shape>
                  </w:pict>
                </mc:Fallback>
              </mc:AlternateContent>
            </w:r>
            <w:r w:rsidR="007E30C1" w:rsidRPr="00293FA6">
              <w:rPr>
                <w:rFonts w:cs="Arial"/>
                <w:color w:val="333333"/>
                <w:sz w:val="16"/>
                <w:szCs w:val="16"/>
              </w:rPr>
              <w:t></w:t>
            </w:r>
            <w:r w:rsidR="007E30C1" w:rsidRPr="00293FA6">
              <w:rPr>
                <w:rFonts w:cs="Arial"/>
                <w:color w:val="333333"/>
                <w:sz w:val="16"/>
                <w:szCs w:val="16"/>
                <w:lang w:val="en-US"/>
              </w:rPr>
              <w:tab/>
            </w:r>
            <w:hyperlink r:id="rId27" w:history="1">
              <w:r w:rsidR="007E30C1" w:rsidRPr="00293FA6">
                <w:rPr>
                  <w:rFonts w:cs="Arial"/>
                  <w:color w:val="333333"/>
                  <w:sz w:val="16"/>
                  <w:szCs w:val="16"/>
                  <w:u w:val="single"/>
                  <w:lang w:val="en-US"/>
                </w:rPr>
                <w:t>http://www.</w:t>
              </w:r>
              <w:r w:rsidR="007E30C1" w:rsidRPr="00293FA6">
                <w:rPr>
                  <w:rFonts w:cs="Arial"/>
                  <w:color w:val="333333"/>
                  <w:spacing w:val="-1"/>
                  <w:sz w:val="16"/>
                  <w:szCs w:val="16"/>
                  <w:u w:val="single"/>
                  <w:lang w:val="en-US"/>
                </w:rPr>
                <w:t>cd</w:t>
              </w:r>
              <w:r w:rsidR="007E30C1" w:rsidRPr="00293FA6">
                <w:rPr>
                  <w:rFonts w:cs="Arial"/>
                  <w:color w:val="333333"/>
                  <w:sz w:val="16"/>
                  <w:szCs w:val="16"/>
                  <w:u w:val="single"/>
                  <w:lang w:val="en-US"/>
                </w:rPr>
                <w:t>c.go</w:t>
              </w:r>
              <w:r w:rsidR="007E30C1" w:rsidRPr="00293FA6">
                <w:rPr>
                  <w:rFonts w:cs="Arial"/>
                  <w:color w:val="333333"/>
                  <w:spacing w:val="-1"/>
                  <w:sz w:val="16"/>
                  <w:szCs w:val="16"/>
                  <w:u w:val="single"/>
                  <w:lang w:val="en-US"/>
                </w:rPr>
                <w:t>v</w:t>
              </w:r>
              <w:r w:rsidR="007E30C1" w:rsidRPr="00293FA6">
                <w:rPr>
                  <w:rFonts w:cs="Arial"/>
                  <w:color w:val="333333"/>
                  <w:sz w:val="16"/>
                  <w:szCs w:val="16"/>
                  <w:u w:val="single"/>
                  <w:lang w:val="en-US"/>
                </w:rPr>
                <w:t>/blo</w:t>
              </w:r>
              <w:r w:rsidR="007E30C1" w:rsidRPr="00293FA6">
                <w:rPr>
                  <w:rFonts w:cs="Arial"/>
                  <w:color w:val="333333"/>
                  <w:spacing w:val="-1"/>
                  <w:sz w:val="16"/>
                  <w:szCs w:val="16"/>
                  <w:u w:val="single"/>
                  <w:lang w:val="en-US"/>
                </w:rPr>
                <w:t>o</w:t>
              </w:r>
              <w:r w:rsidR="007E30C1" w:rsidRPr="00293FA6">
                <w:rPr>
                  <w:rFonts w:cs="Arial"/>
                  <w:color w:val="333333"/>
                  <w:sz w:val="16"/>
                  <w:szCs w:val="16"/>
                  <w:u w:val="single"/>
                  <w:lang w:val="en-US"/>
                </w:rPr>
                <w:t>dp</w:t>
              </w:r>
              <w:r w:rsidR="007E30C1" w:rsidRPr="00293FA6">
                <w:rPr>
                  <w:rFonts w:cs="Arial"/>
                  <w:color w:val="333333"/>
                  <w:spacing w:val="-1"/>
                  <w:sz w:val="16"/>
                  <w:szCs w:val="16"/>
                  <w:u w:val="single"/>
                  <w:lang w:val="en-US"/>
                </w:rPr>
                <w:t>r</w:t>
              </w:r>
              <w:r w:rsidR="007E30C1" w:rsidRPr="00293FA6">
                <w:rPr>
                  <w:rFonts w:cs="Arial"/>
                  <w:color w:val="333333"/>
                  <w:sz w:val="16"/>
                  <w:szCs w:val="16"/>
                  <w:u w:val="single"/>
                  <w:lang w:val="en-US"/>
                </w:rPr>
                <w:t>e</w:t>
              </w:r>
              <w:r w:rsidR="007E30C1" w:rsidRPr="00293FA6">
                <w:rPr>
                  <w:rFonts w:cs="Arial"/>
                  <w:color w:val="333333"/>
                  <w:spacing w:val="-1"/>
                  <w:sz w:val="16"/>
                  <w:szCs w:val="16"/>
                  <w:u w:val="single"/>
                  <w:lang w:val="en-US"/>
                </w:rPr>
                <w:t>s</w:t>
              </w:r>
              <w:r w:rsidR="007E30C1" w:rsidRPr="00293FA6">
                <w:rPr>
                  <w:rFonts w:cs="Arial"/>
                  <w:color w:val="333333"/>
                  <w:sz w:val="16"/>
                  <w:szCs w:val="16"/>
                  <w:u w:val="single"/>
                  <w:lang w:val="en-US"/>
                </w:rPr>
                <w:t>su</w:t>
              </w:r>
              <w:r w:rsidR="007E30C1" w:rsidRPr="00293FA6">
                <w:rPr>
                  <w:rFonts w:cs="Arial"/>
                  <w:color w:val="333333"/>
                  <w:spacing w:val="-1"/>
                  <w:sz w:val="16"/>
                  <w:szCs w:val="16"/>
                  <w:u w:val="single"/>
                  <w:lang w:val="en-US"/>
                </w:rPr>
                <w:t>r</w:t>
              </w:r>
              <w:r w:rsidR="007E30C1" w:rsidRPr="00293FA6">
                <w:rPr>
                  <w:rFonts w:cs="Arial"/>
                  <w:color w:val="333333"/>
                  <w:sz w:val="16"/>
                  <w:szCs w:val="16"/>
                  <w:u w:val="single"/>
                  <w:lang w:val="en-US"/>
                </w:rPr>
                <w:t>e/</w:t>
              </w:r>
            </w:hyperlink>
          </w:p>
        </w:tc>
      </w:tr>
    </w:tbl>
    <w:p w:rsidR="00C3513D" w:rsidRPr="00293FA6" w:rsidRDefault="007E30C1" w:rsidP="00C3513D">
      <w:pPr>
        <w:framePr w:hSpace="141" w:wrap="around" w:vAnchor="text" w:hAnchor="margin" w:y="636"/>
        <w:spacing w:before="120" w:after="120"/>
        <w:jc w:val="center"/>
        <w:rPr>
          <w:rFonts w:cs="Arial"/>
          <w:b/>
          <w:sz w:val="16"/>
          <w:szCs w:val="16"/>
          <w:lang w:val="en-US"/>
        </w:rPr>
      </w:pPr>
      <w:r w:rsidRPr="00293FA6">
        <w:rPr>
          <w:rFonts w:cs="Arial"/>
          <w:color w:val="333333"/>
          <w:sz w:val="16"/>
          <w:szCs w:val="16"/>
          <w:lang w:val="en-US"/>
        </w:rPr>
        <w:br w:type="page"/>
      </w:r>
    </w:p>
    <w:tbl>
      <w:tblPr>
        <w:tblpPr w:leftFromText="141" w:rightFromText="141" w:vertAnchor="text" w:horzAnchor="margin" w:tblpY="636"/>
        <w:tblW w:w="9432" w:type="dxa"/>
        <w:tblLayout w:type="fixed"/>
        <w:tblCellMar>
          <w:left w:w="10" w:type="dxa"/>
          <w:right w:w="10" w:type="dxa"/>
        </w:tblCellMar>
        <w:tblLook w:val="0000" w:firstRow="0" w:lastRow="0" w:firstColumn="0" w:lastColumn="0" w:noHBand="0" w:noVBand="0"/>
      </w:tblPr>
      <w:tblGrid>
        <w:gridCol w:w="1452"/>
        <w:gridCol w:w="7980"/>
      </w:tblGrid>
      <w:tr w:rsidR="00C3513D" w:rsidRPr="00293FA6" w:rsidTr="00077AC3">
        <w:tblPrEx>
          <w:tblCellMar>
            <w:top w:w="0" w:type="dxa"/>
            <w:bottom w:w="0" w:type="dxa"/>
          </w:tblCellMar>
        </w:tblPrEx>
        <w:tc>
          <w:tcPr>
            <w:tcW w:w="1452" w:type="dxa"/>
            <w:tcBorders>
              <w:top w:val="single" w:sz="6" w:space="0" w:color="auto"/>
              <w:left w:val="single" w:sz="6" w:space="0" w:color="auto"/>
              <w:bottom w:val="single" w:sz="6" w:space="0" w:color="auto"/>
              <w:right w:val="single" w:sz="6" w:space="0" w:color="auto"/>
            </w:tcBorders>
          </w:tcPr>
          <w:p w:rsidR="00C3513D" w:rsidRPr="00293FA6" w:rsidRDefault="007E30C1" w:rsidP="00077AC3">
            <w:pPr>
              <w:jc w:val="both"/>
              <w:rPr>
                <w:rFonts w:cs="Arial"/>
                <w:b/>
                <w:sz w:val="16"/>
                <w:szCs w:val="16"/>
              </w:rPr>
            </w:pPr>
            <w:r w:rsidRPr="00293FA6">
              <w:rPr>
                <w:rFonts w:cs="Arial"/>
                <w:b/>
                <w:sz w:val="16"/>
                <w:szCs w:val="16"/>
              </w:rPr>
              <w:t xml:space="preserve">Présentation </w:t>
            </w:r>
          </w:p>
          <w:p w:rsidR="00C3513D" w:rsidRPr="00293FA6" w:rsidRDefault="007E30C1" w:rsidP="00077AC3">
            <w:pPr>
              <w:jc w:val="both"/>
              <w:rPr>
                <w:rFonts w:cs="Arial"/>
                <w:sz w:val="16"/>
                <w:szCs w:val="16"/>
              </w:rPr>
            </w:pPr>
          </w:p>
        </w:tc>
        <w:tc>
          <w:tcPr>
            <w:tcW w:w="7980" w:type="dxa"/>
            <w:tcBorders>
              <w:top w:val="single" w:sz="6" w:space="0" w:color="auto"/>
              <w:left w:val="single" w:sz="6" w:space="0" w:color="auto"/>
              <w:bottom w:val="single" w:sz="6" w:space="0" w:color="auto"/>
              <w:right w:val="single" w:sz="6" w:space="0" w:color="auto"/>
            </w:tcBorders>
          </w:tcPr>
          <w:p w:rsidR="00C3513D" w:rsidRPr="00293FA6" w:rsidRDefault="007E30C1" w:rsidP="00077AC3">
            <w:pPr>
              <w:autoSpaceDE w:val="0"/>
              <w:autoSpaceDN w:val="0"/>
              <w:adjustRightInd w:val="0"/>
              <w:rPr>
                <w:rFonts w:cs="Arial"/>
                <w:sz w:val="16"/>
                <w:szCs w:val="16"/>
              </w:rPr>
            </w:pPr>
            <w:r w:rsidRPr="00293FA6">
              <w:rPr>
                <w:rFonts w:cs="Arial"/>
                <w:sz w:val="16"/>
                <w:szCs w:val="16"/>
              </w:rPr>
              <w:t xml:space="preserve">• Les infections Respiratoires Aiguës graves sont une cause importante de morbidité et de mortalité en Afrique. Les taux de mortalité sont particulièrement élevés chez les nourrissons, les enfants et les personnes âgées. </w:t>
            </w:r>
            <w:r w:rsidRPr="00293FA6">
              <w:rPr>
                <w:rFonts w:cs="Arial"/>
                <w:sz w:val="16"/>
                <w:szCs w:val="16"/>
              </w:rPr>
              <w:br/>
              <w:t>• Une meilleure compréhension de l</w:t>
            </w:r>
            <w:r w:rsidRPr="00293FA6">
              <w:rPr>
                <w:rFonts w:cs="Arial"/>
                <w:sz w:val="16"/>
                <w:szCs w:val="16"/>
              </w:rPr>
              <w:t>'épidémiologie et la saisonnalité des IRA en Afrique est essentielle pour l'optimisation des stratégies de santé publique pour leur prévention et leur contrôle (par exemple, des vaccins et des  antiviraux pour la prophylaxie et le traitement, contrôle de l</w:t>
            </w:r>
            <w:r w:rsidRPr="00293FA6">
              <w:rPr>
                <w:rFonts w:cs="Arial"/>
                <w:sz w:val="16"/>
                <w:szCs w:val="16"/>
              </w:rPr>
              <w:t xml:space="preserve">'infection). </w:t>
            </w:r>
            <w:r w:rsidRPr="00293FA6">
              <w:rPr>
                <w:rFonts w:cs="Arial"/>
                <w:sz w:val="16"/>
                <w:szCs w:val="16"/>
              </w:rPr>
              <w:br/>
              <w:t>• La menace des IRA en raison de nouveaux organismes qui ont des potentialités épidémiques ou pandémiques justifie des précautions et des préparations particulières. Les infections respiratoires aiguës qui peuvent constituer une urgence de sa</w:t>
            </w:r>
            <w:r w:rsidRPr="00293FA6">
              <w:rPr>
                <w:rFonts w:cs="Arial"/>
                <w:sz w:val="16"/>
                <w:szCs w:val="16"/>
              </w:rPr>
              <w:t>nté publique de portée internationale incluent le Syndrome Respiratoire Aigu Sévère (SRAS); grippe humaine causée par un nouveau sous-type, y compris l’épisodes humaine de la grippe aviaire, la peste pulmonaire, et de nouveaux agents qui peuvent causer à g</w:t>
            </w:r>
            <w:r w:rsidRPr="00293FA6">
              <w:rPr>
                <w:rFonts w:cs="Arial"/>
                <w:sz w:val="16"/>
                <w:szCs w:val="16"/>
              </w:rPr>
              <w:t>rande échelle des foyers d’IRA  avec  des taux élevés de morbidité et de mortalité.</w:t>
            </w:r>
          </w:p>
          <w:p w:rsidR="00C3513D" w:rsidRPr="00293FA6" w:rsidRDefault="007E30C1" w:rsidP="00077AC3">
            <w:pPr>
              <w:autoSpaceDE w:val="0"/>
              <w:autoSpaceDN w:val="0"/>
              <w:adjustRightInd w:val="0"/>
              <w:jc w:val="both"/>
              <w:rPr>
                <w:rFonts w:cs="Arial"/>
                <w:sz w:val="16"/>
                <w:szCs w:val="16"/>
              </w:rPr>
            </w:pPr>
          </w:p>
        </w:tc>
      </w:tr>
      <w:tr w:rsidR="00C3513D" w:rsidRPr="00293FA6" w:rsidTr="00077AC3">
        <w:tblPrEx>
          <w:tblCellMar>
            <w:top w:w="0" w:type="dxa"/>
            <w:bottom w:w="0" w:type="dxa"/>
          </w:tblCellMar>
        </w:tblPrEx>
        <w:tc>
          <w:tcPr>
            <w:tcW w:w="1452" w:type="dxa"/>
            <w:tcBorders>
              <w:top w:val="single" w:sz="6" w:space="0" w:color="auto"/>
              <w:left w:val="single" w:sz="6" w:space="0" w:color="auto"/>
              <w:bottom w:val="single" w:sz="6" w:space="0" w:color="auto"/>
              <w:right w:val="single" w:sz="6" w:space="0" w:color="auto"/>
            </w:tcBorders>
          </w:tcPr>
          <w:p w:rsidR="00C3513D" w:rsidRPr="00293FA6" w:rsidRDefault="007E30C1" w:rsidP="00077AC3">
            <w:pPr>
              <w:rPr>
                <w:rFonts w:cs="Arial"/>
                <w:sz w:val="16"/>
                <w:szCs w:val="16"/>
              </w:rPr>
            </w:pPr>
            <w:r w:rsidRPr="00293FA6">
              <w:rPr>
                <w:rFonts w:cs="Arial"/>
                <w:b/>
                <w:sz w:val="16"/>
                <w:szCs w:val="16"/>
              </w:rPr>
              <w:t>But de la Surveillance</w:t>
            </w:r>
            <w:r w:rsidRPr="00293FA6">
              <w:rPr>
                <w:rFonts w:cs="Arial"/>
                <w:sz w:val="16"/>
                <w:szCs w:val="16"/>
              </w:rPr>
              <w:t xml:space="preserve"> :</w:t>
            </w:r>
          </w:p>
        </w:tc>
        <w:tc>
          <w:tcPr>
            <w:tcW w:w="7980" w:type="dxa"/>
            <w:tcBorders>
              <w:top w:val="single" w:sz="6" w:space="0" w:color="auto"/>
              <w:left w:val="single" w:sz="6" w:space="0" w:color="auto"/>
              <w:bottom w:val="single" w:sz="6" w:space="0" w:color="auto"/>
              <w:right w:val="single" w:sz="6" w:space="0" w:color="auto"/>
            </w:tcBorders>
          </w:tcPr>
          <w:p w:rsidR="00C3513D" w:rsidRPr="00293FA6" w:rsidRDefault="007E30C1" w:rsidP="00077AC3">
            <w:pPr>
              <w:autoSpaceDE w:val="0"/>
              <w:autoSpaceDN w:val="0"/>
              <w:adjustRightInd w:val="0"/>
              <w:jc w:val="both"/>
              <w:rPr>
                <w:rFonts w:cs="Arial"/>
                <w:sz w:val="16"/>
                <w:szCs w:val="16"/>
              </w:rPr>
            </w:pPr>
            <w:r w:rsidRPr="00293FA6">
              <w:rPr>
                <w:rFonts w:cs="Arial"/>
                <w:sz w:val="16"/>
                <w:szCs w:val="16"/>
              </w:rPr>
              <w:t xml:space="preserve">• Détecter, à temps, la morbidité et la mortalité exceptionnellement graves  causées  à la fois par les agents pathogènes respiratoires connus et inconnus qui ont le potentiel à grande échelle d'épidémies ou de pandémies. </w:t>
            </w:r>
            <w:r w:rsidRPr="00293FA6">
              <w:rPr>
                <w:rFonts w:cs="Arial"/>
                <w:sz w:val="16"/>
                <w:szCs w:val="16"/>
              </w:rPr>
              <w:br/>
              <w:t>• Caractériser et suivre les tend</w:t>
            </w:r>
            <w:r w:rsidRPr="00293FA6">
              <w:rPr>
                <w:rFonts w:cs="Arial"/>
                <w:sz w:val="16"/>
                <w:szCs w:val="16"/>
              </w:rPr>
              <w:t>ances des maladies et des décès attribuables à  aux IRA.</w:t>
            </w:r>
          </w:p>
          <w:p w:rsidR="00C3513D" w:rsidRPr="00293FA6" w:rsidRDefault="007E30C1" w:rsidP="00077AC3">
            <w:pPr>
              <w:autoSpaceDE w:val="0"/>
              <w:autoSpaceDN w:val="0"/>
              <w:adjustRightInd w:val="0"/>
              <w:jc w:val="both"/>
              <w:rPr>
                <w:rFonts w:cs="Arial"/>
                <w:sz w:val="16"/>
                <w:szCs w:val="16"/>
              </w:rPr>
            </w:pPr>
          </w:p>
        </w:tc>
      </w:tr>
      <w:tr w:rsidR="00C3513D" w:rsidRPr="00293FA6" w:rsidTr="00592899">
        <w:tblPrEx>
          <w:tblCellMar>
            <w:top w:w="0" w:type="dxa"/>
            <w:bottom w:w="0" w:type="dxa"/>
          </w:tblCellMar>
        </w:tblPrEx>
        <w:trPr>
          <w:trHeight w:val="2361"/>
        </w:trPr>
        <w:tc>
          <w:tcPr>
            <w:tcW w:w="1452" w:type="dxa"/>
            <w:tcBorders>
              <w:top w:val="single" w:sz="6" w:space="0" w:color="auto"/>
              <w:left w:val="single" w:sz="6" w:space="0" w:color="auto"/>
              <w:bottom w:val="single" w:sz="6" w:space="0" w:color="auto"/>
              <w:right w:val="single" w:sz="6" w:space="0" w:color="auto"/>
            </w:tcBorders>
          </w:tcPr>
          <w:p w:rsidR="00C3513D" w:rsidRPr="00293FA6" w:rsidRDefault="007E30C1" w:rsidP="00077AC3">
            <w:pPr>
              <w:jc w:val="both"/>
              <w:rPr>
                <w:rFonts w:cs="Arial"/>
                <w:sz w:val="16"/>
                <w:szCs w:val="16"/>
              </w:rPr>
            </w:pPr>
            <w:r w:rsidRPr="00293FA6">
              <w:rPr>
                <w:rFonts w:cs="Arial"/>
                <w:b/>
                <w:sz w:val="16"/>
                <w:szCs w:val="16"/>
              </w:rPr>
              <w:t>Définition recommandée de cas</w:t>
            </w:r>
          </w:p>
        </w:tc>
        <w:tc>
          <w:tcPr>
            <w:tcW w:w="7980" w:type="dxa"/>
            <w:tcBorders>
              <w:top w:val="single" w:sz="6" w:space="0" w:color="auto"/>
              <w:left w:val="single" w:sz="6" w:space="0" w:color="auto"/>
              <w:bottom w:val="single" w:sz="6" w:space="0" w:color="auto"/>
              <w:right w:val="single" w:sz="6" w:space="0" w:color="auto"/>
            </w:tcBorders>
          </w:tcPr>
          <w:p w:rsidR="00C3513D" w:rsidRPr="00293FA6" w:rsidRDefault="007E30C1" w:rsidP="00077AC3">
            <w:pPr>
              <w:autoSpaceDE w:val="0"/>
              <w:autoSpaceDN w:val="0"/>
              <w:adjustRightInd w:val="0"/>
              <w:rPr>
                <w:rFonts w:cs="Arial"/>
                <w:sz w:val="16"/>
                <w:szCs w:val="16"/>
              </w:rPr>
            </w:pPr>
            <w:r w:rsidRPr="00293FA6">
              <w:rPr>
                <w:rFonts w:cs="Arial"/>
                <w:sz w:val="16"/>
                <w:szCs w:val="16"/>
              </w:rPr>
              <w:t xml:space="preserve">Infection Respiratoire Aiguë Sévère (personnes ≥ 5 ans) </w:t>
            </w:r>
            <w:r w:rsidRPr="00293FA6">
              <w:rPr>
                <w:rFonts w:cs="Arial"/>
                <w:sz w:val="16"/>
                <w:szCs w:val="16"/>
              </w:rPr>
              <w:br/>
            </w:r>
            <w:r w:rsidRPr="00293FA6">
              <w:rPr>
                <w:rFonts w:cs="Arial"/>
                <w:sz w:val="16"/>
                <w:szCs w:val="16"/>
              </w:rPr>
              <w:br/>
              <w:t xml:space="preserve">Toute personne présentant des manifestations aiguës de l'infection respiratoire inférieure avec: </w:t>
            </w:r>
            <w:r w:rsidRPr="00293FA6">
              <w:rPr>
                <w:rFonts w:cs="Arial"/>
                <w:sz w:val="16"/>
                <w:szCs w:val="16"/>
              </w:rPr>
              <w:br/>
              <w:t>• apparitio</w:t>
            </w:r>
            <w:r w:rsidRPr="00293FA6">
              <w:rPr>
                <w:rFonts w:cs="Arial"/>
                <w:sz w:val="16"/>
                <w:szCs w:val="16"/>
              </w:rPr>
              <w:t xml:space="preserve">n soudaine de fièvre (&gt; 38 º C) ET </w:t>
            </w:r>
            <w:r w:rsidRPr="00293FA6">
              <w:rPr>
                <w:rFonts w:cs="Arial"/>
                <w:sz w:val="16"/>
                <w:szCs w:val="16"/>
              </w:rPr>
              <w:br/>
              <w:t xml:space="preserve">• toux ou mal de gorge et </w:t>
            </w:r>
            <w:r w:rsidRPr="00293FA6">
              <w:rPr>
                <w:rFonts w:cs="Arial"/>
                <w:sz w:val="16"/>
                <w:szCs w:val="16"/>
              </w:rPr>
              <w:br/>
              <w:t xml:space="preserve">• essoufflement, difficulté à respirer ou </w:t>
            </w:r>
            <w:r w:rsidRPr="00293FA6">
              <w:rPr>
                <w:rFonts w:cs="Arial"/>
                <w:sz w:val="16"/>
                <w:szCs w:val="16"/>
              </w:rPr>
              <w:br/>
              <w:t xml:space="preserve">• avec ou sans conclusions cliniques ou radiographiques de la pneumonie </w:t>
            </w:r>
            <w:r w:rsidRPr="00293FA6">
              <w:rPr>
                <w:rFonts w:cs="Arial"/>
                <w:sz w:val="16"/>
                <w:szCs w:val="16"/>
              </w:rPr>
              <w:br/>
              <w:t xml:space="preserve">OU </w:t>
            </w:r>
            <w:r w:rsidRPr="00293FA6">
              <w:rPr>
                <w:rFonts w:cs="Arial"/>
                <w:sz w:val="16"/>
                <w:szCs w:val="16"/>
              </w:rPr>
              <w:br/>
              <w:t xml:space="preserve">Toute personne qui est décédée d'une maladie respiratoire inexpliquée. </w:t>
            </w:r>
            <w:r w:rsidRPr="00293FA6">
              <w:rPr>
                <w:rFonts w:cs="Arial"/>
                <w:sz w:val="16"/>
                <w:szCs w:val="16"/>
              </w:rPr>
              <w:br/>
              <w:t>P</w:t>
            </w:r>
            <w:r w:rsidRPr="00293FA6">
              <w:rPr>
                <w:rFonts w:cs="Arial"/>
                <w:sz w:val="16"/>
                <w:szCs w:val="16"/>
              </w:rPr>
              <w:t xml:space="preserve">ersonnes ciblées: </w:t>
            </w:r>
            <w:r w:rsidRPr="00293FA6">
              <w:rPr>
                <w:rFonts w:cs="Arial"/>
                <w:sz w:val="16"/>
                <w:szCs w:val="16"/>
              </w:rPr>
              <w:br/>
              <w:t>Une personne sur qui les autorités de santé publique ont décidé de mener une enquête pour rechercher une éventuelle infection par le virus H5N1.</w:t>
            </w:r>
          </w:p>
          <w:p w:rsidR="00C3513D" w:rsidRPr="00293FA6" w:rsidRDefault="007E30C1" w:rsidP="00077AC3">
            <w:pPr>
              <w:autoSpaceDE w:val="0"/>
              <w:autoSpaceDN w:val="0"/>
              <w:adjustRightInd w:val="0"/>
              <w:ind w:left="612" w:hanging="612"/>
              <w:jc w:val="both"/>
              <w:rPr>
                <w:rFonts w:cs="Arial"/>
                <w:sz w:val="16"/>
                <w:szCs w:val="16"/>
              </w:rPr>
            </w:pPr>
          </w:p>
          <w:p w:rsidR="00C3513D" w:rsidRPr="00293FA6" w:rsidRDefault="007E30C1" w:rsidP="00077AC3">
            <w:pPr>
              <w:autoSpaceDE w:val="0"/>
              <w:autoSpaceDN w:val="0"/>
              <w:adjustRightInd w:val="0"/>
              <w:jc w:val="both"/>
              <w:rPr>
                <w:rFonts w:cs="Arial"/>
                <w:sz w:val="16"/>
                <w:szCs w:val="16"/>
              </w:rPr>
            </w:pPr>
          </w:p>
        </w:tc>
      </w:tr>
      <w:tr w:rsidR="00C3513D" w:rsidRPr="00293FA6" w:rsidTr="00077AC3">
        <w:tblPrEx>
          <w:tblCellMar>
            <w:top w:w="0" w:type="dxa"/>
            <w:bottom w:w="0" w:type="dxa"/>
          </w:tblCellMar>
        </w:tblPrEx>
        <w:trPr>
          <w:trHeight w:val="521"/>
        </w:trPr>
        <w:tc>
          <w:tcPr>
            <w:tcW w:w="1452" w:type="dxa"/>
            <w:tcBorders>
              <w:top w:val="single" w:sz="6" w:space="0" w:color="auto"/>
              <w:left w:val="single" w:sz="6" w:space="0" w:color="auto"/>
              <w:bottom w:val="single" w:sz="6" w:space="0" w:color="auto"/>
              <w:right w:val="single" w:sz="6" w:space="0" w:color="auto"/>
            </w:tcBorders>
          </w:tcPr>
          <w:p w:rsidR="00C3513D" w:rsidRPr="00293FA6" w:rsidRDefault="007E30C1" w:rsidP="00077AC3">
            <w:pPr>
              <w:rPr>
                <w:rFonts w:cs="Arial"/>
                <w:sz w:val="16"/>
                <w:szCs w:val="16"/>
              </w:rPr>
            </w:pPr>
            <w:r w:rsidRPr="00293FA6">
              <w:rPr>
                <w:rFonts w:cs="Arial"/>
                <w:b/>
                <w:sz w:val="16"/>
                <w:szCs w:val="16"/>
              </w:rPr>
              <w:t>Répondre au seuil d'action pour les maladies à potentiel épidémique</w:t>
            </w:r>
          </w:p>
        </w:tc>
        <w:tc>
          <w:tcPr>
            <w:tcW w:w="7980" w:type="dxa"/>
            <w:tcBorders>
              <w:top w:val="single" w:sz="6" w:space="0" w:color="auto"/>
              <w:left w:val="single" w:sz="6" w:space="0" w:color="auto"/>
              <w:bottom w:val="single" w:sz="6" w:space="0" w:color="auto"/>
              <w:right w:val="single" w:sz="6" w:space="0" w:color="auto"/>
            </w:tcBorders>
          </w:tcPr>
          <w:p w:rsidR="00C3513D" w:rsidRPr="00293FA6" w:rsidRDefault="007E30C1" w:rsidP="008500AA">
            <w:pPr>
              <w:numPr>
                <w:ilvl w:val="0"/>
                <w:numId w:val="77"/>
              </w:numPr>
              <w:autoSpaceDE w:val="0"/>
              <w:autoSpaceDN w:val="0"/>
              <w:adjustRightInd w:val="0"/>
              <w:rPr>
                <w:rFonts w:cs="Arial"/>
                <w:sz w:val="16"/>
                <w:szCs w:val="16"/>
              </w:rPr>
            </w:pPr>
            <w:r w:rsidRPr="00293FA6">
              <w:rPr>
                <w:rFonts w:cs="Arial"/>
                <w:sz w:val="16"/>
                <w:szCs w:val="16"/>
              </w:rPr>
              <w:t xml:space="preserve">Si un seul cas d'épidémie ou de maladie respiratoire aiguë à tendance épidémiologique est suspectée ou s'il y a une apparition inhabituelle (décès, foyer) d’infection respiratoire aiguë sévère: </w:t>
            </w:r>
            <w:r w:rsidRPr="00293FA6">
              <w:rPr>
                <w:rFonts w:cs="Arial"/>
                <w:sz w:val="16"/>
                <w:szCs w:val="16"/>
              </w:rPr>
              <w:br/>
              <w:t>• cas atypique de syndrome grippal (ILI) ou infection respira</w:t>
            </w:r>
            <w:r w:rsidRPr="00293FA6">
              <w:rPr>
                <w:rFonts w:cs="Arial"/>
                <w:sz w:val="16"/>
                <w:szCs w:val="16"/>
              </w:rPr>
              <w:t xml:space="preserve">toire aiguë sévère (IRA). </w:t>
            </w:r>
            <w:r w:rsidRPr="00293FA6">
              <w:rPr>
                <w:rFonts w:cs="Arial"/>
                <w:sz w:val="16"/>
                <w:szCs w:val="16"/>
              </w:rPr>
              <w:br/>
              <w:t>• Deux ou plusieurs personnes présentant un IRA ou qui sont décédées d'un IRA sont détectés avec l'apparition de la maladie dans une période de deux semaines et dans la même zone géographique et / ou sont liés sur le plan  épidém</w:t>
            </w:r>
            <w:r w:rsidRPr="00293FA6">
              <w:rPr>
                <w:rFonts w:cs="Arial"/>
                <w:sz w:val="16"/>
                <w:szCs w:val="16"/>
              </w:rPr>
              <w:t xml:space="preserve">iologique. </w:t>
            </w:r>
            <w:r w:rsidRPr="00293FA6">
              <w:rPr>
                <w:rFonts w:cs="Arial"/>
                <w:sz w:val="16"/>
                <w:szCs w:val="16"/>
              </w:rPr>
              <w:br/>
              <w:t xml:space="preserve">• des agents de santé  avec seulement les risques d'exposition professionnelle développent le IRA après avoir donné  des soins aux patients infectés par le IRA. </w:t>
            </w:r>
            <w:r w:rsidRPr="00293FA6">
              <w:rPr>
                <w:rFonts w:cs="Arial"/>
                <w:sz w:val="16"/>
                <w:szCs w:val="16"/>
              </w:rPr>
              <w:br/>
              <w:t>• Les personnes qui sont en contact avec des oiseaux / animaux présents avec le IR</w:t>
            </w:r>
            <w:r w:rsidRPr="00293FA6">
              <w:rPr>
                <w:rFonts w:cs="Arial"/>
                <w:sz w:val="16"/>
                <w:szCs w:val="16"/>
              </w:rPr>
              <w:t xml:space="preserve">A; </w:t>
            </w:r>
            <w:r w:rsidRPr="00293FA6">
              <w:rPr>
                <w:rFonts w:cs="Arial"/>
                <w:sz w:val="16"/>
                <w:szCs w:val="16"/>
              </w:rPr>
              <w:br/>
              <w:t xml:space="preserve">• Toute rumeur de grappes de graves infections respiratoires aiguës ou d'infections respiratoires atypiques </w:t>
            </w:r>
            <w:r w:rsidRPr="00293FA6">
              <w:rPr>
                <w:rFonts w:cs="Arial"/>
                <w:sz w:val="16"/>
                <w:szCs w:val="16"/>
              </w:rPr>
              <w:br/>
              <w:t>Répondre à un cas suspect d'épidémie ou maladie respiratoire aiguë à tendance pandémique ou à un avènement habituel de graves infections respir</w:t>
            </w:r>
            <w:r w:rsidRPr="00293FA6">
              <w:rPr>
                <w:rFonts w:cs="Arial"/>
                <w:sz w:val="16"/>
                <w:szCs w:val="16"/>
              </w:rPr>
              <w:t xml:space="preserve">atoires aiguës: </w:t>
            </w:r>
            <w:r w:rsidRPr="00293FA6">
              <w:rPr>
                <w:rFonts w:cs="Arial"/>
                <w:sz w:val="16"/>
                <w:szCs w:val="16"/>
              </w:rPr>
              <w:br/>
              <w:t xml:space="preserve">• rapporter l'information immédiatement à tous les niveaux appropriés. </w:t>
            </w:r>
            <w:r w:rsidRPr="00293FA6">
              <w:rPr>
                <w:rFonts w:cs="Arial"/>
                <w:sz w:val="16"/>
                <w:szCs w:val="16"/>
              </w:rPr>
              <w:br/>
              <w:t xml:space="preserve">• Pratiquer des précautions de contrôle de l'infection aiguë d'une maladie respiratoire avec épidémie / pandémie potential </w:t>
            </w:r>
          </w:p>
          <w:p w:rsidR="00C3513D" w:rsidRPr="00293FA6" w:rsidRDefault="007E30C1" w:rsidP="008500AA">
            <w:pPr>
              <w:numPr>
                <w:ilvl w:val="0"/>
                <w:numId w:val="77"/>
              </w:numPr>
              <w:autoSpaceDE w:val="0"/>
              <w:autoSpaceDN w:val="0"/>
              <w:adjustRightInd w:val="0"/>
              <w:rPr>
                <w:rFonts w:cs="Arial"/>
                <w:sz w:val="16"/>
                <w:szCs w:val="16"/>
              </w:rPr>
            </w:pPr>
            <w:r w:rsidRPr="00293FA6">
              <w:rPr>
                <w:rFonts w:cs="Arial"/>
                <w:sz w:val="16"/>
                <w:szCs w:val="16"/>
              </w:rPr>
              <w:t>renforcer immédiatement les mesures de préc</w:t>
            </w:r>
            <w:r w:rsidRPr="00293FA6">
              <w:rPr>
                <w:rFonts w:cs="Arial"/>
                <w:sz w:val="16"/>
                <w:szCs w:val="16"/>
              </w:rPr>
              <w:t xml:space="preserve">aution standard dans tous les centres de santé. </w:t>
            </w:r>
            <w:r w:rsidRPr="00293FA6">
              <w:rPr>
                <w:rFonts w:cs="Arial"/>
                <w:sz w:val="16"/>
                <w:szCs w:val="16"/>
              </w:rPr>
              <w:br/>
              <w:t xml:space="preserve">• Traiter et gérer le patient en fonction des directives nationales. </w:t>
            </w:r>
            <w:r w:rsidRPr="00293FA6">
              <w:rPr>
                <w:rFonts w:cs="Arial"/>
                <w:sz w:val="16"/>
                <w:szCs w:val="16"/>
              </w:rPr>
              <w:br/>
              <w:t>• Recueillir et transporter les spécimens de laboratoire  des cas de patients et des contacts symptomatiques  et organiser des tests en l</w:t>
            </w:r>
            <w:r w:rsidRPr="00293FA6">
              <w:rPr>
                <w:rFonts w:cs="Arial"/>
                <w:sz w:val="16"/>
                <w:szCs w:val="16"/>
              </w:rPr>
              <w:t xml:space="preserve">aboratoire 5,6. </w:t>
            </w:r>
            <w:r w:rsidRPr="00293FA6">
              <w:rPr>
                <w:rFonts w:cs="Arial"/>
                <w:sz w:val="16"/>
                <w:szCs w:val="16"/>
              </w:rPr>
              <w:br/>
              <w:t xml:space="preserve">• Examiner l'histoire clinique et antécédents d'exposition au cours de 7 jours avant l'apparition de la maladie. </w:t>
            </w:r>
            <w:r w:rsidRPr="00293FA6">
              <w:rPr>
                <w:rFonts w:cs="Arial"/>
                <w:sz w:val="16"/>
                <w:szCs w:val="16"/>
              </w:rPr>
              <w:br/>
              <w:t xml:space="preserve">• Identifier et suivre des contacts étroits de cas patients. </w:t>
            </w:r>
            <w:r w:rsidRPr="00293FA6">
              <w:rPr>
                <w:rFonts w:cs="Arial"/>
                <w:sz w:val="16"/>
                <w:szCs w:val="16"/>
              </w:rPr>
              <w:br/>
              <w:t>• conduire la recherche active d'autres cas.</w:t>
            </w:r>
          </w:p>
          <w:p w:rsidR="00C3513D" w:rsidRPr="00293FA6" w:rsidRDefault="007E30C1" w:rsidP="00077AC3">
            <w:pPr>
              <w:autoSpaceDE w:val="0"/>
              <w:autoSpaceDN w:val="0"/>
              <w:adjustRightInd w:val="0"/>
              <w:jc w:val="both"/>
              <w:rPr>
                <w:rFonts w:cs="Arial"/>
                <w:sz w:val="16"/>
                <w:szCs w:val="16"/>
              </w:rPr>
            </w:pPr>
          </w:p>
        </w:tc>
      </w:tr>
      <w:tr w:rsidR="00C3513D" w:rsidRPr="00293FA6" w:rsidTr="00077AC3">
        <w:tblPrEx>
          <w:tblCellMar>
            <w:top w:w="0" w:type="dxa"/>
            <w:bottom w:w="0" w:type="dxa"/>
          </w:tblCellMar>
        </w:tblPrEx>
        <w:trPr>
          <w:trHeight w:val="1061"/>
        </w:trPr>
        <w:tc>
          <w:tcPr>
            <w:tcW w:w="1452" w:type="dxa"/>
            <w:tcBorders>
              <w:top w:val="single" w:sz="6" w:space="0" w:color="auto"/>
              <w:left w:val="single" w:sz="6" w:space="0" w:color="auto"/>
              <w:bottom w:val="single" w:sz="6" w:space="0" w:color="auto"/>
              <w:right w:val="single" w:sz="6" w:space="0" w:color="auto"/>
            </w:tcBorders>
          </w:tcPr>
          <w:p w:rsidR="00C3513D" w:rsidRPr="00293FA6" w:rsidRDefault="007E30C1" w:rsidP="00077AC3">
            <w:pPr>
              <w:rPr>
                <w:rFonts w:cs="Arial"/>
                <w:b/>
                <w:sz w:val="16"/>
                <w:szCs w:val="16"/>
              </w:rPr>
            </w:pPr>
            <w:r w:rsidRPr="00293FA6">
              <w:rPr>
                <w:rFonts w:cs="Arial"/>
                <w:b/>
                <w:sz w:val="16"/>
                <w:szCs w:val="16"/>
              </w:rPr>
              <w:t>Analyser et inte</w:t>
            </w:r>
            <w:r w:rsidRPr="00293FA6">
              <w:rPr>
                <w:rFonts w:cs="Arial"/>
                <w:b/>
                <w:sz w:val="16"/>
                <w:szCs w:val="16"/>
              </w:rPr>
              <w:t>rpréter les données</w:t>
            </w:r>
          </w:p>
        </w:tc>
        <w:tc>
          <w:tcPr>
            <w:tcW w:w="7980" w:type="dxa"/>
            <w:tcBorders>
              <w:top w:val="single" w:sz="6" w:space="0" w:color="auto"/>
              <w:left w:val="single" w:sz="6" w:space="0" w:color="auto"/>
              <w:bottom w:val="single" w:sz="6" w:space="0" w:color="auto"/>
              <w:right w:val="single" w:sz="6" w:space="0" w:color="auto"/>
            </w:tcBorders>
          </w:tcPr>
          <w:p w:rsidR="00C3513D" w:rsidRPr="00293FA6" w:rsidRDefault="007E30C1" w:rsidP="00077AC3">
            <w:pPr>
              <w:autoSpaceDE w:val="0"/>
              <w:autoSpaceDN w:val="0"/>
              <w:adjustRightInd w:val="0"/>
              <w:rPr>
                <w:rFonts w:cs="Arial"/>
                <w:sz w:val="16"/>
                <w:szCs w:val="16"/>
              </w:rPr>
            </w:pPr>
            <w:r w:rsidRPr="00293FA6">
              <w:rPr>
                <w:rFonts w:cs="Arial"/>
                <w:sz w:val="16"/>
                <w:szCs w:val="16"/>
              </w:rPr>
              <w:t xml:space="preserve">Temps: Estimer la période d'incubation; décrire les schémas de transmission. </w:t>
            </w:r>
            <w:r w:rsidRPr="00293FA6">
              <w:rPr>
                <w:rFonts w:cs="Arial"/>
                <w:sz w:val="16"/>
                <w:szCs w:val="16"/>
              </w:rPr>
              <w:br/>
            </w:r>
            <w:r w:rsidRPr="00293FA6">
              <w:rPr>
                <w:rFonts w:cs="Arial"/>
                <w:sz w:val="16"/>
                <w:szCs w:val="16"/>
              </w:rPr>
              <w:br/>
            </w:r>
            <w:r w:rsidRPr="00293FA6">
              <w:rPr>
                <w:rFonts w:cs="Arial"/>
                <w:sz w:val="16"/>
                <w:szCs w:val="16"/>
              </w:rPr>
              <w:t xml:space="preserve">Personne: Caractériser la maladie en termes de présentation clinique, le spectre de la maladie, la proportion de cas nécessitant une hospitalisation, les résultats cliniques, taux de létalité, les taux d'attaque par âge / occupation / rapport de sang. </w:t>
            </w:r>
            <w:r w:rsidRPr="00293FA6">
              <w:rPr>
                <w:rFonts w:cs="Arial"/>
                <w:sz w:val="16"/>
                <w:szCs w:val="16"/>
              </w:rPr>
              <w:br/>
            </w:r>
            <w:r w:rsidRPr="00293FA6">
              <w:rPr>
                <w:rFonts w:cs="Arial"/>
                <w:sz w:val="16"/>
                <w:szCs w:val="16"/>
              </w:rPr>
              <w:br/>
              <w:t>Li</w:t>
            </w:r>
            <w:r w:rsidRPr="00293FA6">
              <w:rPr>
                <w:rFonts w:cs="Arial"/>
                <w:sz w:val="16"/>
                <w:szCs w:val="16"/>
              </w:rPr>
              <w:t>eu: Décrire les facteurs de risque, l'exposition possible. Déterminer s'il existe des éléments de preuve que le virus aurait pu augmenter sa capacité de causer une maladie chez l'homme ou l'amélioration de sa transmissibilité.</w:t>
            </w:r>
          </w:p>
          <w:p w:rsidR="00C3513D" w:rsidRPr="00293FA6" w:rsidRDefault="007E30C1" w:rsidP="00077AC3">
            <w:pPr>
              <w:autoSpaceDE w:val="0"/>
              <w:autoSpaceDN w:val="0"/>
              <w:adjustRightInd w:val="0"/>
              <w:ind w:left="792" w:hanging="792"/>
              <w:jc w:val="both"/>
              <w:rPr>
                <w:rFonts w:cs="Arial"/>
                <w:sz w:val="16"/>
                <w:szCs w:val="16"/>
              </w:rPr>
            </w:pPr>
          </w:p>
          <w:p w:rsidR="00C3513D" w:rsidRPr="00293FA6" w:rsidRDefault="007E30C1" w:rsidP="00077AC3">
            <w:pPr>
              <w:autoSpaceDE w:val="0"/>
              <w:autoSpaceDN w:val="0"/>
              <w:adjustRightInd w:val="0"/>
              <w:jc w:val="both"/>
              <w:rPr>
                <w:rFonts w:cs="Arial"/>
                <w:sz w:val="16"/>
                <w:szCs w:val="16"/>
              </w:rPr>
            </w:pPr>
          </w:p>
        </w:tc>
      </w:tr>
      <w:tr w:rsidR="00C3513D" w:rsidRPr="00293FA6" w:rsidTr="00592899">
        <w:tblPrEx>
          <w:tblCellMar>
            <w:top w:w="0" w:type="dxa"/>
            <w:bottom w:w="0" w:type="dxa"/>
          </w:tblCellMar>
        </w:tblPrEx>
        <w:trPr>
          <w:trHeight w:val="466"/>
        </w:trPr>
        <w:tc>
          <w:tcPr>
            <w:tcW w:w="1452" w:type="dxa"/>
            <w:tcBorders>
              <w:top w:val="single" w:sz="6" w:space="0" w:color="auto"/>
              <w:left w:val="single" w:sz="6" w:space="0" w:color="auto"/>
              <w:bottom w:val="single" w:sz="6" w:space="0" w:color="auto"/>
              <w:right w:val="single" w:sz="6" w:space="0" w:color="auto"/>
            </w:tcBorders>
          </w:tcPr>
          <w:p w:rsidR="00C3513D" w:rsidRPr="00293FA6" w:rsidRDefault="007E30C1" w:rsidP="00077AC3">
            <w:pPr>
              <w:autoSpaceDE w:val="0"/>
              <w:autoSpaceDN w:val="0"/>
              <w:adjustRightInd w:val="0"/>
              <w:rPr>
                <w:rFonts w:cs="Arial"/>
                <w:b/>
                <w:bCs/>
                <w:color w:val="333333"/>
                <w:sz w:val="16"/>
                <w:szCs w:val="16"/>
                <w:lang w:eastAsia="fr-FR"/>
              </w:rPr>
            </w:pPr>
            <w:r w:rsidRPr="00293FA6">
              <w:rPr>
                <w:rFonts w:cs="Arial"/>
                <w:b/>
                <w:bCs/>
                <w:color w:val="333333"/>
                <w:sz w:val="16"/>
                <w:szCs w:val="16"/>
                <w:lang w:eastAsia="fr-FR"/>
              </w:rPr>
              <w:t>Confirmation en laboratoir</w:t>
            </w:r>
            <w:r w:rsidRPr="00293FA6">
              <w:rPr>
                <w:rFonts w:cs="Arial"/>
                <w:b/>
                <w:bCs/>
                <w:color w:val="333333"/>
                <w:sz w:val="16"/>
                <w:szCs w:val="16"/>
                <w:lang w:eastAsia="fr-FR"/>
              </w:rPr>
              <w:t>e</w:t>
            </w:r>
          </w:p>
          <w:p w:rsidR="00C3513D" w:rsidRPr="00293FA6" w:rsidRDefault="007E30C1" w:rsidP="00077AC3">
            <w:pPr>
              <w:jc w:val="both"/>
              <w:rPr>
                <w:rFonts w:cs="Arial"/>
                <w:b/>
                <w:color w:val="333333"/>
                <w:sz w:val="16"/>
                <w:szCs w:val="16"/>
              </w:rPr>
            </w:pPr>
          </w:p>
        </w:tc>
        <w:tc>
          <w:tcPr>
            <w:tcW w:w="7980" w:type="dxa"/>
            <w:tcBorders>
              <w:top w:val="single" w:sz="6" w:space="0" w:color="auto"/>
              <w:left w:val="single" w:sz="6" w:space="0" w:color="auto"/>
              <w:bottom w:val="single" w:sz="6" w:space="0" w:color="auto"/>
              <w:right w:val="single" w:sz="6" w:space="0" w:color="auto"/>
            </w:tcBorders>
          </w:tcPr>
          <w:p w:rsidR="00C3513D" w:rsidRPr="00293FA6" w:rsidRDefault="007E30C1" w:rsidP="00077AC3">
            <w:pPr>
              <w:autoSpaceDE w:val="0"/>
              <w:autoSpaceDN w:val="0"/>
              <w:adjustRightInd w:val="0"/>
              <w:rPr>
                <w:rFonts w:cs="Arial"/>
                <w:color w:val="333333"/>
                <w:sz w:val="16"/>
                <w:szCs w:val="16"/>
              </w:rPr>
            </w:pPr>
            <w:r w:rsidRPr="00293FA6">
              <w:rPr>
                <w:rFonts w:cs="Arial"/>
                <w:color w:val="333333"/>
                <w:sz w:val="16"/>
                <w:szCs w:val="16"/>
                <w:lang w:eastAsia="fr-FR"/>
              </w:rPr>
              <w:t>La surveillance ne nécessite pas confirmation systématique en laboratoire.</w:t>
            </w:r>
          </w:p>
        </w:tc>
      </w:tr>
      <w:tr w:rsidR="00C3513D" w:rsidRPr="00293FA6" w:rsidTr="00592899">
        <w:tblPrEx>
          <w:tblCellMar>
            <w:top w:w="0" w:type="dxa"/>
            <w:bottom w:w="0" w:type="dxa"/>
          </w:tblCellMar>
        </w:tblPrEx>
        <w:trPr>
          <w:trHeight w:val="408"/>
        </w:trPr>
        <w:tc>
          <w:tcPr>
            <w:tcW w:w="1452" w:type="dxa"/>
            <w:tcBorders>
              <w:top w:val="single" w:sz="6" w:space="0" w:color="auto"/>
              <w:left w:val="single" w:sz="6" w:space="0" w:color="auto"/>
              <w:bottom w:val="single" w:sz="6" w:space="0" w:color="auto"/>
              <w:right w:val="single" w:sz="6" w:space="0" w:color="auto"/>
            </w:tcBorders>
          </w:tcPr>
          <w:p w:rsidR="00C3513D" w:rsidRPr="00293FA6" w:rsidRDefault="007E30C1" w:rsidP="00077AC3">
            <w:pPr>
              <w:jc w:val="both"/>
              <w:rPr>
                <w:rFonts w:cs="Arial"/>
                <w:b/>
                <w:sz w:val="16"/>
                <w:szCs w:val="16"/>
              </w:rPr>
            </w:pPr>
            <w:r w:rsidRPr="00293FA6">
              <w:rPr>
                <w:rFonts w:cs="Arial"/>
                <w:b/>
                <w:sz w:val="16"/>
                <w:szCs w:val="16"/>
              </w:rPr>
              <w:t>Référence</w:t>
            </w:r>
          </w:p>
        </w:tc>
        <w:tc>
          <w:tcPr>
            <w:tcW w:w="7980" w:type="dxa"/>
            <w:tcBorders>
              <w:top w:val="single" w:sz="6" w:space="0" w:color="auto"/>
              <w:left w:val="single" w:sz="6" w:space="0" w:color="auto"/>
              <w:bottom w:val="single" w:sz="6" w:space="0" w:color="auto"/>
              <w:right w:val="single" w:sz="6" w:space="0" w:color="auto"/>
            </w:tcBorders>
          </w:tcPr>
          <w:p w:rsidR="00C3513D" w:rsidRPr="00293FA6" w:rsidRDefault="007E30C1" w:rsidP="00077AC3">
            <w:pPr>
              <w:autoSpaceDE w:val="0"/>
              <w:autoSpaceDN w:val="0"/>
              <w:adjustRightInd w:val="0"/>
              <w:rPr>
                <w:rFonts w:cs="Arial"/>
                <w:sz w:val="16"/>
                <w:szCs w:val="16"/>
              </w:rPr>
            </w:pPr>
            <w:r w:rsidRPr="00293FA6">
              <w:rPr>
                <w:rFonts w:cs="Arial"/>
                <w:sz w:val="16"/>
                <w:szCs w:val="16"/>
              </w:rPr>
              <w:t xml:space="preserve">1. Règlementation Sanitaire Internationale -  RSI (2005) </w:t>
            </w:r>
            <w:r w:rsidRPr="00293FA6">
              <w:rPr>
                <w:rFonts w:cs="Arial"/>
                <w:sz w:val="16"/>
                <w:szCs w:val="16"/>
              </w:rPr>
              <w:br/>
              <w:t xml:space="preserve">2. Directives Techniques AFRO pour la Surveillance Intégrée des Maladies dans la Région Africaine, Mai 2002 </w:t>
            </w:r>
            <w:r w:rsidRPr="00293FA6">
              <w:rPr>
                <w:rFonts w:cs="Arial"/>
                <w:sz w:val="16"/>
                <w:szCs w:val="16"/>
              </w:rPr>
              <w:br/>
            </w:r>
            <w:r w:rsidRPr="00293FA6">
              <w:rPr>
                <w:rFonts w:cs="Arial"/>
                <w:sz w:val="16"/>
                <w:szCs w:val="16"/>
              </w:rPr>
              <w:t xml:space="preserve">3.lignes directrices de l’OMS pour l'étude de cas humains de grippe aviaire A (H5N1), Janvier 2007. </w:t>
            </w:r>
            <w:r w:rsidRPr="00293FA6">
              <w:rPr>
                <w:rFonts w:cs="Arial"/>
                <w:sz w:val="16"/>
                <w:szCs w:val="16"/>
              </w:rPr>
              <w:br/>
              <w:t>4. Directives provisoires de l’OMS sur la prévention des infections et le contrôle des maladies épidémiques - et  pandémiques - respiratoires aiguës dans l</w:t>
            </w:r>
            <w:r w:rsidRPr="00293FA6">
              <w:rPr>
                <w:rFonts w:cs="Arial"/>
                <w:sz w:val="16"/>
                <w:szCs w:val="16"/>
              </w:rPr>
              <w:t xml:space="preserve">es soins de santé, Juin 2007 </w:t>
            </w:r>
            <w:r w:rsidRPr="00293FA6">
              <w:rPr>
                <w:rFonts w:cs="Arial"/>
                <w:sz w:val="16"/>
                <w:szCs w:val="16"/>
              </w:rPr>
              <w:br/>
              <w:t xml:space="preserve">5. Directives de l’OMS pour la collecte des échantillons humains pour le diagnostic au laboratoire de l'infection à la grippe aviaire 12 Janvier 2005 </w:t>
            </w:r>
            <w:r w:rsidRPr="00293FA6">
              <w:rPr>
                <w:rFonts w:cs="Arial"/>
                <w:sz w:val="16"/>
                <w:szCs w:val="16"/>
              </w:rPr>
              <w:br/>
              <w:t xml:space="preserve">6. Collecte, conservation et de transport des spécimens pour le diagnostic </w:t>
            </w:r>
            <w:r w:rsidRPr="00293FA6">
              <w:rPr>
                <w:rFonts w:cs="Arial"/>
                <w:sz w:val="16"/>
                <w:szCs w:val="16"/>
              </w:rPr>
              <w:t>de l'infection par le virus de la grippe aviaire A (H5N1). Guide des interventions sur le terrain, Octobre 2006.</w:t>
            </w:r>
          </w:p>
          <w:p w:rsidR="00C3513D" w:rsidRPr="00293FA6" w:rsidRDefault="007E30C1" w:rsidP="00077AC3">
            <w:pPr>
              <w:autoSpaceDE w:val="0"/>
              <w:autoSpaceDN w:val="0"/>
              <w:adjustRightInd w:val="0"/>
              <w:jc w:val="both"/>
              <w:rPr>
                <w:rFonts w:cs="Arial"/>
                <w:sz w:val="16"/>
                <w:szCs w:val="16"/>
              </w:rPr>
            </w:pPr>
          </w:p>
        </w:tc>
      </w:tr>
    </w:tbl>
    <w:p w:rsidR="00C3513D" w:rsidRPr="00293FA6" w:rsidRDefault="007E30C1" w:rsidP="00C3513D">
      <w:pPr>
        <w:spacing w:before="120" w:after="120"/>
        <w:jc w:val="center"/>
        <w:rPr>
          <w:rFonts w:cs="Arial"/>
          <w:b/>
          <w:sz w:val="16"/>
          <w:szCs w:val="16"/>
        </w:rPr>
      </w:pPr>
      <w:r w:rsidRPr="00293FA6">
        <w:rPr>
          <w:rFonts w:cs="Arial"/>
          <w:b/>
          <w:sz w:val="16"/>
          <w:szCs w:val="16"/>
        </w:rPr>
        <w:t>Infections Sexuellement Transmissibles</w:t>
      </w:r>
    </w:p>
    <w:p w:rsidR="00C3513D" w:rsidRPr="00293FA6" w:rsidRDefault="007E30C1" w:rsidP="00C3513D">
      <w:pPr>
        <w:spacing w:before="120" w:after="120"/>
        <w:rPr>
          <w:rFonts w:cs="Arial"/>
          <w:sz w:val="16"/>
          <w:szCs w:val="16"/>
        </w:rPr>
      </w:pPr>
      <w:r w:rsidRPr="00293FA6">
        <w:rPr>
          <w:rFonts w:cs="Arial"/>
          <w:sz w:val="16"/>
          <w:szCs w:val="16"/>
        </w:rPr>
        <w:t>(Ecoulement urétral, ulcère génital de l’homme et de la femme)</w:t>
      </w:r>
    </w:p>
    <w:tbl>
      <w:tblPr>
        <w:tblW w:w="996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440"/>
        <w:gridCol w:w="8460"/>
        <w:gridCol w:w="61"/>
      </w:tblGrid>
      <w:tr w:rsidR="00C3513D" w:rsidRPr="00293FA6" w:rsidTr="00077AC3">
        <w:tblPrEx>
          <w:tblCellMar>
            <w:top w:w="0" w:type="dxa"/>
            <w:bottom w:w="0" w:type="dxa"/>
          </w:tblCellMar>
        </w:tblPrEx>
        <w:trPr>
          <w:gridAfter w:val="1"/>
          <w:wAfter w:w="61" w:type="dxa"/>
        </w:trPr>
        <w:tc>
          <w:tcPr>
            <w:tcW w:w="1440" w:type="dxa"/>
          </w:tcPr>
          <w:p w:rsidR="00C3513D" w:rsidRPr="00293FA6" w:rsidRDefault="007E30C1" w:rsidP="00077AC3">
            <w:pPr>
              <w:rPr>
                <w:rFonts w:cs="Arial"/>
                <w:b/>
                <w:sz w:val="16"/>
                <w:szCs w:val="16"/>
              </w:rPr>
            </w:pPr>
            <w:r w:rsidRPr="00293FA6">
              <w:rPr>
                <w:rFonts w:cs="Arial"/>
                <w:b/>
                <w:sz w:val="16"/>
                <w:szCs w:val="16"/>
              </w:rPr>
              <w:t>Présentation</w:t>
            </w:r>
          </w:p>
        </w:tc>
        <w:tc>
          <w:tcPr>
            <w:tcW w:w="8460" w:type="dxa"/>
          </w:tcPr>
          <w:p w:rsidR="00C3513D" w:rsidRPr="00293FA6" w:rsidRDefault="007E30C1" w:rsidP="00077AC3">
            <w:pPr>
              <w:rPr>
                <w:rFonts w:cs="Arial"/>
                <w:sz w:val="16"/>
                <w:szCs w:val="16"/>
              </w:rPr>
            </w:pPr>
            <w:r w:rsidRPr="00293FA6">
              <w:rPr>
                <w:rFonts w:cs="Arial"/>
                <w:b/>
                <w:sz w:val="16"/>
                <w:szCs w:val="16"/>
              </w:rPr>
              <w:t xml:space="preserve">Les infections des </w:t>
            </w:r>
            <w:r w:rsidRPr="00293FA6">
              <w:rPr>
                <w:rFonts w:cs="Arial"/>
                <w:b/>
                <w:sz w:val="16"/>
                <w:szCs w:val="16"/>
              </w:rPr>
              <w:t>appareils génito-urinaires</w:t>
            </w:r>
            <w:r w:rsidRPr="00293FA6">
              <w:rPr>
                <w:rFonts w:cs="Arial"/>
                <w:sz w:val="16"/>
                <w:szCs w:val="16"/>
              </w:rPr>
              <w:t xml:space="preserve"> </w:t>
            </w:r>
            <w:r w:rsidRPr="00293FA6">
              <w:rPr>
                <w:rFonts w:cs="Arial"/>
                <w:b/>
                <w:sz w:val="16"/>
                <w:szCs w:val="16"/>
              </w:rPr>
              <w:t>et de reproduction humaine</w:t>
            </w:r>
            <w:r w:rsidRPr="00293FA6">
              <w:rPr>
                <w:rFonts w:cs="Arial"/>
                <w:sz w:val="16"/>
                <w:szCs w:val="16"/>
              </w:rPr>
              <w:t xml:space="preserve"> (maladies sexuellement transmissibles, IST) sont transmises par contact sexuel. Les causes les plus courantes de  l’écoulement urétral chez l’homme sont : a) l’agent de la gonococcie (</w:t>
            </w:r>
            <w:r w:rsidRPr="00293FA6">
              <w:rPr>
                <w:rFonts w:cs="Arial"/>
                <w:i/>
                <w:sz w:val="16"/>
                <w:szCs w:val="16"/>
              </w:rPr>
              <w:t>Neisseria gonorrhe</w:t>
            </w:r>
            <w:r w:rsidRPr="00293FA6">
              <w:rPr>
                <w:rFonts w:cs="Arial"/>
                <w:i/>
                <w:sz w:val="16"/>
                <w:szCs w:val="16"/>
              </w:rPr>
              <w:t>a</w:t>
            </w:r>
            <w:r w:rsidRPr="00293FA6">
              <w:rPr>
                <w:rFonts w:cs="Arial"/>
                <w:sz w:val="16"/>
                <w:szCs w:val="16"/>
              </w:rPr>
              <w:t xml:space="preserve">) et b) </w:t>
            </w:r>
            <w:r w:rsidRPr="00293FA6">
              <w:rPr>
                <w:rFonts w:cs="Arial"/>
                <w:i/>
                <w:sz w:val="16"/>
                <w:szCs w:val="16"/>
              </w:rPr>
              <w:t>Chlamidia trachomatis</w:t>
            </w:r>
            <w:r w:rsidRPr="00293FA6">
              <w:rPr>
                <w:rFonts w:cs="Arial"/>
                <w:sz w:val="16"/>
                <w:szCs w:val="16"/>
              </w:rPr>
              <w:t>. Les causes les plus courantes de l’ulcère génital de l’homme et de la femme sont : c) la syphilis (</w:t>
            </w:r>
            <w:r w:rsidRPr="00293FA6">
              <w:rPr>
                <w:rFonts w:cs="Arial"/>
                <w:i/>
                <w:sz w:val="16"/>
                <w:szCs w:val="16"/>
              </w:rPr>
              <w:t>Treponema palllidum</w:t>
            </w:r>
            <w:r w:rsidRPr="00293FA6">
              <w:rPr>
                <w:rFonts w:cs="Arial"/>
                <w:sz w:val="16"/>
                <w:szCs w:val="16"/>
              </w:rPr>
              <w:t>), d) le virus de l’herpès simplex (HSV1 ou 2) et e) le chancre (</w:t>
            </w:r>
            <w:r w:rsidRPr="00293FA6">
              <w:rPr>
                <w:rFonts w:cs="Arial"/>
                <w:i/>
                <w:sz w:val="16"/>
                <w:szCs w:val="16"/>
              </w:rPr>
              <w:t>Haemophilus ducreyi</w:t>
            </w:r>
            <w:r w:rsidRPr="00293FA6">
              <w:rPr>
                <w:rFonts w:cs="Arial"/>
                <w:sz w:val="16"/>
                <w:szCs w:val="16"/>
              </w:rPr>
              <w:t>).</w:t>
            </w:r>
          </w:p>
          <w:p w:rsidR="00C3513D" w:rsidRPr="00293FA6" w:rsidRDefault="007E30C1" w:rsidP="00077AC3">
            <w:pPr>
              <w:rPr>
                <w:rFonts w:cs="Arial"/>
                <w:sz w:val="16"/>
                <w:szCs w:val="16"/>
              </w:rPr>
            </w:pPr>
            <w:r w:rsidRPr="00293FA6">
              <w:rPr>
                <w:rFonts w:cs="Arial"/>
                <w:sz w:val="16"/>
                <w:szCs w:val="16"/>
              </w:rPr>
              <w:t xml:space="preserve">Endémiques dans la </w:t>
            </w:r>
            <w:r w:rsidRPr="00293FA6">
              <w:rPr>
                <w:rFonts w:cs="Arial"/>
                <w:sz w:val="16"/>
                <w:szCs w:val="16"/>
              </w:rPr>
              <w:t>plupart des pays du monde, les IST peuvent avoir une forte prévalence dans les zones frappées par le VIH et facilitent la transmission du VIH. Les IST sont une des principales causes de l’avortement et des morts-nés, de la prématurité et des infections con</w:t>
            </w:r>
            <w:r w:rsidRPr="00293FA6">
              <w:rPr>
                <w:rFonts w:cs="Arial"/>
                <w:sz w:val="16"/>
                <w:szCs w:val="16"/>
              </w:rPr>
              <w:t>génitales. Elles peuvent causer la maladie inflammatoire pelvienne (MIP), une cause importante de la baisse de la fécondité.</w:t>
            </w:r>
          </w:p>
          <w:p w:rsidR="00C3513D" w:rsidRPr="00293FA6" w:rsidRDefault="007E30C1" w:rsidP="00077AC3">
            <w:pPr>
              <w:rPr>
                <w:rFonts w:cs="Arial"/>
                <w:sz w:val="16"/>
                <w:szCs w:val="16"/>
              </w:rPr>
            </w:pPr>
            <w:r w:rsidRPr="00293FA6">
              <w:rPr>
                <w:rFonts w:cs="Arial"/>
                <w:sz w:val="16"/>
                <w:szCs w:val="16"/>
              </w:rPr>
              <w:t>Les périodes d’incubation de la gonorrhée sont de 2 à 7 jours ; la chlamidiase 7 à 14 jours (ou plus) ; la syphilis, 1  à 12 semain</w:t>
            </w:r>
            <w:r w:rsidRPr="00293FA6">
              <w:rPr>
                <w:rFonts w:cs="Arial"/>
                <w:sz w:val="16"/>
                <w:szCs w:val="16"/>
              </w:rPr>
              <w:t>es (généralement autour de 3 semaines), et le chancre, 3 à 14 jours. Les IST sont souvent plus faciles à diagnostiquer chez l’homme que chez la femme, car chez l’homme les symptômes cliniques de l’infection sont plus visibles.</w:t>
            </w:r>
          </w:p>
        </w:tc>
      </w:tr>
      <w:tr w:rsidR="00C3513D" w:rsidRPr="00293FA6" w:rsidTr="00077AC3">
        <w:tblPrEx>
          <w:tblCellMar>
            <w:top w:w="0" w:type="dxa"/>
            <w:bottom w:w="0" w:type="dxa"/>
          </w:tblCellMar>
        </w:tblPrEx>
        <w:trPr>
          <w:gridAfter w:val="1"/>
          <w:wAfter w:w="61" w:type="dxa"/>
        </w:trPr>
        <w:tc>
          <w:tcPr>
            <w:tcW w:w="1440" w:type="dxa"/>
            <w:tcBorders>
              <w:bottom w:val="nil"/>
            </w:tcBorders>
          </w:tcPr>
          <w:p w:rsidR="00C3513D" w:rsidRPr="00293FA6" w:rsidRDefault="007E30C1" w:rsidP="00077AC3">
            <w:pPr>
              <w:rPr>
                <w:rFonts w:cs="Arial"/>
                <w:b/>
                <w:sz w:val="16"/>
                <w:szCs w:val="16"/>
              </w:rPr>
            </w:pPr>
            <w:r w:rsidRPr="00293FA6">
              <w:rPr>
                <w:rFonts w:cs="Arial"/>
                <w:b/>
                <w:sz w:val="16"/>
                <w:szCs w:val="16"/>
              </w:rPr>
              <w:t>But de la surveillance</w:t>
            </w:r>
          </w:p>
        </w:tc>
        <w:tc>
          <w:tcPr>
            <w:tcW w:w="8460" w:type="dxa"/>
            <w:tcBorders>
              <w:bottom w:val="single" w:sz="4" w:space="0" w:color="auto"/>
            </w:tcBorders>
          </w:tcPr>
          <w:p w:rsidR="00C3513D" w:rsidRPr="00293FA6" w:rsidRDefault="007E30C1" w:rsidP="00077AC3">
            <w:pPr>
              <w:rPr>
                <w:rFonts w:cs="Arial"/>
                <w:sz w:val="16"/>
                <w:szCs w:val="16"/>
              </w:rPr>
            </w:pPr>
            <w:r w:rsidRPr="00293FA6">
              <w:rPr>
                <w:rFonts w:cs="Arial"/>
                <w:sz w:val="16"/>
                <w:szCs w:val="16"/>
              </w:rPr>
              <w:t>Préve</w:t>
            </w:r>
            <w:r w:rsidRPr="00293FA6">
              <w:rPr>
                <w:rFonts w:cs="Arial"/>
                <w:sz w:val="16"/>
                <w:szCs w:val="16"/>
              </w:rPr>
              <w:t>ntion secondaire par la détection et le traitement précoce</w:t>
            </w:r>
          </w:p>
          <w:p w:rsidR="00C3513D" w:rsidRPr="00293FA6" w:rsidRDefault="007E30C1" w:rsidP="00077AC3">
            <w:pPr>
              <w:rPr>
                <w:rFonts w:cs="Arial"/>
                <w:sz w:val="16"/>
                <w:szCs w:val="16"/>
              </w:rPr>
            </w:pPr>
            <w:r w:rsidRPr="00293FA6">
              <w:rPr>
                <w:rFonts w:cs="Arial"/>
                <w:sz w:val="16"/>
                <w:szCs w:val="16"/>
              </w:rPr>
              <w:t>Suivre la sensibilité anti-microbienne au laboratoire et modifier en conséquence les directives de traitement au niveau national.</w:t>
            </w:r>
          </w:p>
          <w:p w:rsidR="00C3513D" w:rsidRPr="00293FA6" w:rsidRDefault="007E30C1" w:rsidP="00077AC3">
            <w:pPr>
              <w:rPr>
                <w:rFonts w:cs="Arial"/>
                <w:sz w:val="16"/>
                <w:szCs w:val="16"/>
              </w:rPr>
            </w:pPr>
            <w:r w:rsidRPr="00293FA6">
              <w:rPr>
                <w:rFonts w:cs="Arial"/>
                <w:sz w:val="16"/>
                <w:szCs w:val="16"/>
              </w:rPr>
              <w:t>Comparer les données de surveillance aussi bien pour les IST que po</w:t>
            </w:r>
            <w:r w:rsidRPr="00293FA6">
              <w:rPr>
                <w:rFonts w:cs="Arial"/>
                <w:sz w:val="16"/>
                <w:szCs w:val="16"/>
              </w:rPr>
              <w:t>ur le VIH/SIDA étant donné que les IST peuvent indiquer une co-présence du VIH.</w:t>
            </w:r>
          </w:p>
        </w:tc>
      </w:tr>
      <w:tr w:rsidR="00C3513D" w:rsidRPr="00293FA6" w:rsidTr="00077AC3">
        <w:tblPrEx>
          <w:tblCellMar>
            <w:top w:w="0" w:type="dxa"/>
            <w:bottom w:w="0" w:type="dxa"/>
          </w:tblCellMar>
        </w:tblPrEx>
        <w:trPr>
          <w:gridAfter w:val="1"/>
          <w:wAfter w:w="61" w:type="dxa"/>
        </w:trPr>
        <w:tc>
          <w:tcPr>
            <w:tcW w:w="1440" w:type="dxa"/>
            <w:tcBorders>
              <w:bottom w:val="single" w:sz="4" w:space="0" w:color="auto"/>
            </w:tcBorders>
          </w:tcPr>
          <w:p w:rsidR="00C3513D" w:rsidRPr="00293FA6" w:rsidRDefault="007E30C1" w:rsidP="00077AC3">
            <w:pPr>
              <w:rPr>
                <w:rFonts w:cs="Arial"/>
                <w:b/>
                <w:sz w:val="16"/>
                <w:szCs w:val="16"/>
              </w:rPr>
            </w:pPr>
            <w:r w:rsidRPr="00293FA6">
              <w:rPr>
                <w:rFonts w:cs="Arial"/>
                <w:b/>
                <w:sz w:val="16"/>
                <w:szCs w:val="16"/>
              </w:rPr>
              <w:t>Définition recommandée des cas</w:t>
            </w:r>
          </w:p>
        </w:tc>
        <w:tc>
          <w:tcPr>
            <w:tcW w:w="8460" w:type="dxa"/>
            <w:tcBorders>
              <w:bottom w:val="single" w:sz="4" w:space="0" w:color="auto"/>
            </w:tcBorders>
          </w:tcPr>
          <w:p w:rsidR="00C3513D" w:rsidRPr="00293FA6" w:rsidRDefault="007E30C1" w:rsidP="00077AC3">
            <w:pPr>
              <w:rPr>
                <w:rFonts w:ascii="Arial" w:hAnsi="Arial" w:cs="Arial"/>
                <w:sz w:val="16"/>
                <w:szCs w:val="16"/>
              </w:rPr>
            </w:pPr>
            <w:r w:rsidRPr="00293FA6">
              <w:rPr>
                <w:rFonts w:ascii="Arial" w:hAnsi="Arial" w:cs="Arial"/>
                <w:caps/>
                <w:sz w:val="16"/>
                <w:szCs w:val="16"/>
              </w:rPr>
              <w:t>Définition des cas d’IST</w:t>
            </w:r>
          </w:p>
          <w:p w:rsidR="00C3513D" w:rsidRPr="00293FA6" w:rsidRDefault="007E30C1" w:rsidP="00077AC3">
            <w:pPr>
              <w:tabs>
                <w:tab w:val="left" w:pos="1812"/>
              </w:tabs>
              <w:rPr>
                <w:rFonts w:cs="Arial"/>
                <w:sz w:val="16"/>
                <w:szCs w:val="16"/>
              </w:rPr>
            </w:pPr>
            <w:r w:rsidRPr="00293FA6">
              <w:rPr>
                <w:rFonts w:cs="Arial"/>
                <w:sz w:val="16"/>
                <w:szCs w:val="16"/>
              </w:rPr>
              <w:t xml:space="preserve">La stratégie nationale retenue pour le diagnostic des IST est l’approche syndrômique. </w:t>
            </w:r>
          </w:p>
          <w:p w:rsidR="00C3513D" w:rsidRPr="00293FA6" w:rsidRDefault="007E30C1" w:rsidP="00077AC3">
            <w:pPr>
              <w:rPr>
                <w:rFonts w:cs="Arial"/>
                <w:sz w:val="16"/>
                <w:szCs w:val="16"/>
              </w:rPr>
            </w:pPr>
            <w:r w:rsidRPr="00293FA6">
              <w:rPr>
                <w:rFonts w:cs="Arial"/>
                <w:sz w:val="16"/>
                <w:szCs w:val="16"/>
              </w:rPr>
              <w:t>Les syndromes surveillés sont</w:t>
            </w:r>
          </w:p>
          <w:p w:rsidR="00C3513D" w:rsidRPr="00293FA6" w:rsidRDefault="007E30C1" w:rsidP="00077AC3">
            <w:pPr>
              <w:rPr>
                <w:rFonts w:cs="Arial"/>
                <w:sz w:val="16"/>
                <w:szCs w:val="16"/>
              </w:rPr>
            </w:pPr>
            <w:r w:rsidRPr="00293FA6">
              <w:rPr>
                <w:rFonts w:cs="Arial"/>
                <w:sz w:val="16"/>
                <w:szCs w:val="16"/>
              </w:rPr>
              <w:t>L’Ecoulement vaginal est une perte liquidienne anormale de par son abondance, sa couleur, son aspect et parfois son odeur, provenant du vagin et/ ou du col de l’utérus.</w:t>
            </w:r>
          </w:p>
          <w:p w:rsidR="00C3513D" w:rsidRPr="00293FA6" w:rsidRDefault="007E30C1" w:rsidP="00077AC3">
            <w:pPr>
              <w:rPr>
                <w:rFonts w:cs="Arial"/>
                <w:sz w:val="16"/>
                <w:szCs w:val="16"/>
              </w:rPr>
            </w:pPr>
            <w:r w:rsidRPr="00293FA6">
              <w:rPr>
                <w:rFonts w:cs="Arial"/>
                <w:sz w:val="16"/>
                <w:szCs w:val="16"/>
              </w:rPr>
              <w:t xml:space="preserve">L’Ecoulement urétral est une perte liquidienne purulente ou non, provenant de l’urètre </w:t>
            </w:r>
            <w:r w:rsidRPr="00293FA6">
              <w:rPr>
                <w:rFonts w:cs="Arial"/>
                <w:sz w:val="16"/>
                <w:szCs w:val="16"/>
              </w:rPr>
              <w:t>et accompagnée ou non de douleur à la miction.</w:t>
            </w:r>
          </w:p>
          <w:p w:rsidR="00C3513D" w:rsidRPr="00293FA6" w:rsidRDefault="007E30C1" w:rsidP="00077AC3">
            <w:pPr>
              <w:jc w:val="both"/>
              <w:rPr>
                <w:rFonts w:ascii="Arial" w:hAnsi="Arial" w:cs="Arial"/>
                <w:sz w:val="16"/>
                <w:szCs w:val="16"/>
              </w:rPr>
            </w:pPr>
            <w:smartTag w:uri="urn:schemas-microsoft-com:office:smarttags" w:element="metricconverter">
              <w:smartTagPr>
                <w:attr w:name="ProductID" w:val="3. l"/>
              </w:smartTagPr>
              <w:r w:rsidRPr="00293FA6">
                <w:rPr>
                  <w:rFonts w:ascii="Arial" w:hAnsi="Arial" w:cs="Arial"/>
                  <w:caps/>
                  <w:sz w:val="16"/>
                  <w:szCs w:val="16"/>
                </w:rPr>
                <w:t>3. l</w:t>
              </w:r>
            </w:smartTag>
            <w:r w:rsidRPr="00293FA6">
              <w:rPr>
                <w:rFonts w:ascii="Arial" w:hAnsi="Arial" w:cs="Arial"/>
                <w:caps/>
                <w:sz w:val="16"/>
                <w:szCs w:val="16"/>
              </w:rPr>
              <w:t>'ulcération génitale est une perte de continuité des téguments  ( plaie) au niveau des organes génitaux</w:t>
            </w:r>
            <w:r w:rsidRPr="00293FA6">
              <w:rPr>
                <w:rFonts w:ascii="Arial" w:hAnsi="Arial" w:cs="Arial"/>
                <w:sz w:val="16"/>
                <w:szCs w:val="16"/>
              </w:rPr>
              <w:t xml:space="preserve"> </w:t>
            </w:r>
          </w:p>
          <w:p w:rsidR="00C3513D" w:rsidRPr="00293FA6" w:rsidRDefault="007E30C1" w:rsidP="00077AC3">
            <w:pPr>
              <w:rPr>
                <w:rFonts w:ascii="Arial" w:hAnsi="Arial" w:cs="Arial"/>
                <w:caps/>
                <w:sz w:val="16"/>
                <w:szCs w:val="16"/>
              </w:rPr>
            </w:pPr>
            <w:r w:rsidRPr="00293FA6">
              <w:rPr>
                <w:rFonts w:ascii="Arial" w:hAnsi="Arial" w:cs="Arial"/>
                <w:caps/>
                <w:sz w:val="16"/>
                <w:szCs w:val="16"/>
              </w:rPr>
              <w:t>4. les douleurs abdominales basses sont un syndrome d’une infection génitale haute due a la diffusio</w:t>
            </w:r>
            <w:r w:rsidRPr="00293FA6">
              <w:rPr>
                <w:rFonts w:ascii="Arial" w:hAnsi="Arial" w:cs="Arial"/>
                <w:caps/>
                <w:sz w:val="16"/>
                <w:szCs w:val="16"/>
              </w:rPr>
              <w:t>n des germes infectieux aux organes génitaux internes et au péritoine</w:t>
            </w:r>
          </w:p>
          <w:p w:rsidR="00C3513D" w:rsidRPr="00293FA6" w:rsidRDefault="007E30C1" w:rsidP="00077AC3">
            <w:pPr>
              <w:rPr>
                <w:rFonts w:cs="Arial"/>
                <w:sz w:val="16"/>
                <w:szCs w:val="16"/>
              </w:rPr>
            </w:pPr>
            <w:r w:rsidRPr="00293FA6">
              <w:rPr>
                <w:rFonts w:cs="Arial"/>
                <w:sz w:val="16"/>
                <w:szCs w:val="16"/>
              </w:rPr>
              <w:t>5."Autres IST" regroupe  le bubon inguinal, l’ophtalmie purulente du nouveau né et l’orchi-épididymite</w:t>
            </w:r>
          </w:p>
          <w:p w:rsidR="00C3513D" w:rsidRPr="00293FA6" w:rsidRDefault="007E30C1" w:rsidP="00077AC3">
            <w:pPr>
              <w:rPr>
                <w:rFonts w:cs="Arial"/>
                <w:sz w:val="16"/>
                <w:szCs w:val="16"/>
              </w:rPr>
            </w:pPr>
            <w:r w:rsidRPr="00293FA6">
              <w:rPr>
                <w:rFonts w:cs="Arial"/>
                <w:sz w:val="16"/>
                <w:szCs w:val="16"/>
              </w:rPr>
              <w:t>Le Bubon inguinal est une hypertrophie inflammatoire des ganglions.</w:t>
            </w:r>
          </w:p>
          <w:p w:rsidR="00C3513D" w:rsidRPr="00293FA6" w:rsidRDefault="007E30C1" w:rsidP="00077AC3">
            <w:pPr>
              <w:rPr>
                <w:rFonts w:cs="Arial"/>
                <w:sz w:val="16"/>
                <w:szCs w:val="16"/>
              </w:rPr>
            </w:pPr>
            <w:r w:rsidRPr="00293FA6">
              <w:rPr>
                <w:rFonts w:cs="Arial"/>
                <w:sz w:val="16"/>
                <w:szCs w:val="16"/>
              </w:rPr>
              <w:t>L’Orchi épidydi</w:t>
            </w:r>
            <w:r w:rsidRPr="00293FA6">
              <w:rPr>
                <w:rFonts w:cs="Arial"/>
                <w:sz w:val="16"/>
                <w:szCs w:val="16"/>
              </w:rPr>
              <w:t>mite est une inflammation du contenu du scrotum en dehors de tout traumatisme</w:t>
            </w:r>
          </w:p>
          <w:p w:rsidR="00C3513D" w:rsidRPr="00293FA6" w:rsidRDefault="007E30C1" w:rsidP="00077AC3">
            <w:pPr>
              <w:rPr>
                <w:rFonts w:cs="Arial"/>
                <w:sz w:val="16"/>
                <w:szCs w:val="16"/>
              </w:rPr>
            </w:pPr>
            <w:r w:rsidRPr="00293FA6">
              <w:rPr>
                <w:rFonts w:cs="Arial"/>
                <w:b/>
                <w:sz w:val="16"/>
                <w:szCs w:val="16"/>
              </w:rPr>
              <w:t>L’</w:t>
            </w:r>
            <w:r w:rsidRPr="00293FA6">
              <w:rPr>
                <w:rFonts w:cs="Arial"/>
                <w:sz w:val="16"/>
                <w:szCs w:val="16"/>
              </w:rPr>
              <w:t>Ophtalmie purulente du nouveau né est une conjonctivite contractée à la naissance par contact avec les sécrétions génitales infectantes de la mère.</w:t>
            </w:r>
          </w:p>
          <w:p w:rsidR="00C3513D" w:rsidRPr="00293FA6" w:rsidRDefault="007E30C1" w:rsidP="00077AC3">
            <w:pPr>
              <w:rPr>
                <w:rFonts w:cs="Arial"/>
                <w:sz w:val="16"/>
                <w:szCs w:val="16"/>
              </w:rPr>
            </w:pPr>
          </w:p>
        </w:tc>
      </w:tr>
      <w:tr w:rsidR="00C3513D" w:rsidRPr="00293FA6" w:rsidTr="00077AC3">
        <w:tblPrEx>
          <w:tblCellMar>
            <w:top w:w="0" w:type="dxa"/>
            <w:bottom w:w="0" w:type="dxa"/>
          </w:tblCellMar>
        </w:tblPrEx>
        <w:tc>
          <w:tcPr>
            <w:tcW w:w="1440" w:type="dxa"/>
            <w:tcBorders>
              <w:top w:val="single" w:sz="4" w:space="0" w:color="auto"/>
            </w:tcBorders>
          </w:tcPr>
          <w:p w:rsidR="00C3513D" w:rsidRPr="00293FA6" w:rsidRDefault="007E30C1" w:rsidP="00077AC3">
            <w:pPr>
              <w:rPr>
                <w:rFonts w:cs="Arial"/>
                <w:b/>
                <w:sz w:val="16"/>
                <w:szCs w:val="16"/>
              </w:rPr>
            </w:pPr>
            <w:r w:rsidRPr="00293FA6">
              <w:rPr>
                <w:rFonts w:cs="Arial"/>
                <w:sz w:val="16"/>
                <w:szCs w:val="16"/>
              </w:rPr>
              <w:t xml:space="preserve">                                                </w:t>
            </w:r>
            <w:r w:rsidRPr="00293FA6">
              <w:rPr>
                <w:rFonts w:cs="Arial"/>
                <w:b/>
                <w:sz w:val="16"/>
                <w:szCs w:val="16"/>
              </w:rPr>
              <w:tab/>
            </w:r>
          </w:p>
        </w:tc>
        <w:tc>
          <w:tcPr>
            <w:tcW w:w="8521" w:type="dxa"/>
            <w:gridSpan w:val="2"/>
            <w:tcBorders>
              <w:top w:val="single" w:sz="4" w:space="0" w:color="auto"/>
            </w:tcBorders>
          </w:tcPr>
          <w:p w:rsidR="00C3513D" w:rsidRPr="00293FA6" w:rsidRDefault="007E30C1" w:rsidP="00077AC3">
            <w:pPr>
              <w:rPr>
                <w:rFonts w:cs="Arial"/>
                <w:b/>
                <w:sz w:val="16"/>
                <w:szCs w:val="16"/>
              </w:rPr>
            </w:pPr>
            <w:r w:rsidRPr="00293FA6">
              <w:rPr>
                <w:rFonts w:cs="Arial"/>
                <w:b/>
                <w:sz w:val="16"/>
                <w:szCs w:val="16"/>
              </w:rPr>
              <w:t>Cas suspect:</w:t>
            </w:r>
          </w:p>
          <w:p w:rsidR="00C3513D" w:rsidRPr="00293FA6" w:rsidRDefault="007E30C1" w:rsidP="00077AC3">
            <w:pPr>
              <w:rPr>
                <w:rFonts w:cs="Arial"/>
                <w:sz w:val="16"/>
                <w:szCs w:val="16"/>
              </w:rPr>
            </w:pPr>
            <w:r w:rsidRPr="00293FA6">
              <w:rPr>
                <w:rFonts w:cs="Arial"/>
                <w:sz w:val="16"/>
                <w:szCs w:val="16"/>
              </w:rPr>
              <w:t>Syndrome de l’ulcère génital (non vésiculaire) : tout homme ayant un ulcère sur le pénis, le scrotum ou le rectum avec ou sans adénopathie inguinale ou toute femme ayant un ulcère sur la lèvre,</w:t>
            </w:r>
            <w:r w:rsidRPr="00293FA6">
              <w:rPr>
                <w:rFonts w:cs="Arial"/>
                <w:sz w:val="16"/>
                <w:szCs w:val="16"/>
              </w:rPr>
              <w:t xml:space="preserve"> le vagin ou le rectum avec ou sans adénopathie inguinale.</w:t>
            </w:r>
          </w:p>
          <w:p w:rsidR="00C3513D" w:rsidRPr="00293FA6" w:rsidRDefault="007E30C1" w:rsidP="00077AC3">
            <w:pPr>
              <w:rPr>
                <w:rFonts w:cs="Arial"/>
                <w:sz w:val="16"/>
                <w:szCs w:val="16"/>
              </w:rPr>
            </w:pPr>
            <w:r w:rsidRPr="00293FA6">
              <w:rPr>
                <w:rFonts w:cs="Arial"/>
                <w:sz w:val="16"/>
                <w:szCs w:val="16"/>
              </w:rPr>
              <w:t>Syndrome de l’écoulement urétral : tout homme ayant un écoulement urétral avec ou sans dysurie.</w:t>
            </w:r>
          </w:p>
          <w:p w:rsidR="00C3513D" w:rsidRPr="00293FA6" w:rsidRDefault="007E30C1" w:rsidP="00077AC3">
            <w:pPr>
              <w:rPr>
                <w:rFonts w:cs="Arial"/>
                <w:b/>
                <w:sz w:val="16"/>
                <w:szCs w:val="16"/>
              </w:rPr>
            </w:pPr>
            <w:r w:rsidRPr="00293FA6">
              <w:rPr>
                <w:rFonts w:cs="Arial"/>
                <w:b/>
                <w:sz w:val="16"/>
                <w:szCs w:val="16"/>
              </w:rPr>
              <w:t>Cas confirmés:</w:t>
            </w:r>
          </w:p>
          <w:p w:rsidR="00C3513D" w:rsidRPr="00293FA6" w:rsidRDefault="007E30C1" w:rsidP="00077AC3">
            <w:pPr>
              <w:rPr>
                <w:rFonts w:cs="Arial"/>
                <w:sz w:val="16"/>
                <w:szCs w:val="16"/>
              </w:rPr>
            </w:pPr>
            <w:r w:rsidRPr="00293FA6">
              <w:rPr>
                <w:rFonts w:cs="Arial"/>
                <w:sz w:val="16"/>
                <w:szCs w:val="16"/>
              </w:rPr>
              <w:t>Syndrome de l’ulcère génital (non vésiculaire) : tout cas suspect confirmé par un test</w:t>
            </w:r>
            <w:r w:rsidRPr="00293FA6">
              <w:rPr>
                <w:rFonts w:cs="Arial"/>
                <w:sz w:val="16"/>
                <w:szCs w:val="16"/>
              </w:rPr>
              <w:t xml:space="preserve"> de laboratoire.</w:t>
            </w:r>
          </w:p>
          <w:p w:rsidR="00C3513D" w:rsidRPr="00293FA6" w:rsidRDefault="007E30C1" w:rsidP="00077AC3">
            <w:pPr>
              <w:rPr>
                <w:rFonts w:cs="Arial"/>
                <w:sz w:val="16"/>
                <w:szCs w:val="16"/>
              </w:rPr>
            </w:pPr>
            <w:r w:rsidRPr="00293FA6">
              <w:rPr>
                <w:rFonts w:cs="Arial"/>
                <w:sz w:val="16"/>
                <w:szCs w:val="16"/>
              </w:rPr>
              <w:t xml:space="preserve">Syndrome de l’écoulement urétral : un cas suspect confirmé par un test de laboratoire par exemple. </w:t>
            </w:r>
          </w:p>
        </w:tc>
      </w:tr>
      <w:tr w:rsidR="00C3513D" w:rsidRPr="00293FA6" w:rsidTr="00077AC3">
        <w:tblPrEx>
          <w:tblCellMar>
            <w:top w:w="0" w:type="dxa"/>
            <w:bottom w:w="0" w:type="dxa"/>
          </w:tblCellMar>
        </w:tblPrEx>
        <w:tc>
          <w:tcPr>
            <w:tcW w:w="9961" w:type="dxa"/>
            <w:gridSpan w:val="3"/>
            <w:tcBorders>
              <w:top w:val="single" w:sz="4" w:space="0" w:color="auto"/>
            </w:tcBorders>
          </w:tcPr>
          <w:p w:rsidR="00C3513D" w:rsidRPr="00293FA6" w:rsidRDefault="007E30C1" w:rsidP="00077AC3">
            <w:pPr>
              <w:rPr>
                <w:rFonts w:cs="Arial"/>
                <w:b/>
                <w:color w:val="333333"/>
                <w:sz w:val="16"/>
                <w:szCs w:val="16"/>
              </w:rPr>
            </w:pPr>
            <w:r w:rsidRPr="00293FA6">
              <w:rPr>
                <w:rFonts w:cs="Arial"/>
                <w:b/>
                <w:bCs/>
                <w:color w:val="333333"/>
                <w:sz w:val="16"/>
                <w:szCs w:val="16"/>
                <w:lang w:eastAsia="fr-FR"/>
              </w:rPr>
              <w:t>Confirmation en laboratoire</w:t>
            </w:r>
          </w:p>
        </w:tc>
      </w:tr>
      <w:tr w:rsidR="00C3513D" w:rsidRPr="00293FA6" w:rsidTr="00077AC3">
        <w:tblPrEx>
          <w:tblCellMar>
            <w:top w:w="0" w:type="dxa"/>
            <w:bottom w:w="0" w:type="dxa"/>
          </w:tblCellMar>
        </w:tblPrEx>
        <w:tc>
          <w:tcPr>
            <w:tcW w:w="9961" w:type="dxa"/>
            <w:gridSpan w:val="3"/>
            <w:tcBorders>
              <w:top w:val="single" w:sz="4" w:space="0" w:color="auto"/>
            </w:tcBorders>
          </w:tcPr>
          <w:p w:rsidR="00C3513D" w:rsidRPr="00293FA6" w:rsidRDefault="007E30C1" w:rsidP="00077AC3">
            <w:pPr>
              <w:rPr>
                <w:rFonts w:cs="Arial"/>
                <w:b/>
                <w:color w:val="333333"/>
                <w:sz w:val="16"/>
                <w:szCs w:val="16"/>
              </w:rPr>
            </w:pPr>
            <w:r w:rsidRPr="00293FA6">
              <w:rPr>
                <w:rFonts w:cs="Arial"/>
                <w:color w:val="333333"/>
                <w:sz w:val="16"/>
                <w:szCs w:val="16"/>
                <w:lang w:eastAsia="fr-FR"/>
              </w:rPr>
              <w:t>La surveillance n’exige pas confirmation systématique en laboratoire.</w:t>
            </w:r>
          </w:p>
        </w:tc>
      </w:tr>
      <w:tr w:rsidR="00C3513D" w:rsidRPr="00293FA6" w:rsidTr="00077AC3">
        <w:tblPrEx>
          <w:tblCellMar>
            <w:top w:w="0" w:type="dxa"/>
            <w:bottom w:w="0" w:type="dxa"/>
          </w:tblCellMar>
        </w:tblPrEx>
        <w:trPr>
          <w:trHeight w:val="602"/>
        </w:trPr>
        <w:tc>
          <w:tcPr>
            <w:tcW w:w="1440" w:type="dxa"/>
          </w:tcPr>
          <w:p w:rsidR="00C3513D" w:rsidRPr="00293FA6" w:rsidRDefault="007E30C1" w:rsidP="00077AC3">
            <w:pPr>
              <w:rPr>
                <w:rFonts w:cs="Arial"/>
                <w:b/>
                <w:color w:val="333333"/>
                <w:sz w:val="16"/>
                <w:szCs w:val="16"/>
                <w:lang w:val="en-US"/>
              </w:rPr>
            </w:pPr>
            <w:r w:rsidRPr="00293FA6">
              <w:rPr>
                <w:rFonts w:cs="Arial"/>
                <w:b/>
                <w:color w:val="333333"/>
                <w:sz w:val="16"/>
                <w:szCs w:val="16"/>
                <w:lang w:val="en-US"/>
              </w:rPr>
              <w:t>Reference</w:t>
            </w:r>
          </w:p>
        </w:tc>
        <w:tc>
          <w:tcPr>
            <w:tcW w:w="8521" w:type="dxa"/>
            <w:gridSpan w:val="2"/>
          </w:tcPr>
          <w:p w:rsidR="00C3513D" w:rsidRPr="00293FA6" w:rsidRDefault="007E30C1" w:rsidP="00077AC3">
            <w:pPr>
              <w:rPr>
                <w:rFonts w:cs="Arial"/>
                <w:b/>
                <w:color w:val="333333"/>
                <w:sz w:val="16"/>
                <w:szCs w:val="16"/>
              </w:rPr>
            </w:pPr>
            <w:r w:rsidRPr="00293FA6">
              <w:rPr>
                <w:rFonts w:cs="Arial"/>
                <w:i/>
                <w:color w:val="333333"/>
                <w:sz w:val="16"/>
                <w:szCs w:val="16"/>
                <w:lang w:val="en-US"/>
              </w:rPr>
              <w:t xml:space="preserve">Guidelines for Sexually </w:t>
            </w:r>
            <w:r w:rsidRPr="00293FA6">
              <w:rPr>
                <w:rFonts w:cs="Arial"/>
                <w:i/>
                <w:color w:val="333333"/>
                <w:sz w:val="16"/>
                <w:szCs w:val="16"/>
                <w:lang w:val="en-US"/>
              </w:rPr>
              <w:t>Transmitted Infections Surveillance</w:t>
            </w:r>
            <w:r w:rsidRPr="00293FA6">
              <w:rPr>
                <w:rFonts w:cs="Arial"/>
                <w:color w:val="333333"/>
                <w:sz w:val="16"/>
                <w:szCs w:val="16"/>
                <w:lang w:val="en-US"/>
              </w:rPr>
              <w:t xml:space="preserve">.  Geneva.  UNAIDS and World Health Organization.  WHO/CDS/CSR/EDC/99.3. </w:t>
            </w:r>
            <w:r w:rsidRPr="00293FA6">
              <w:rPr>
                <w:rFonts w:cs="Arial"/>
                <w:color w:val="333333"/>
                <w:sz w:val="16"/>
                <w:szCs w:val="16"/>
              </w:rPr>
              <w:t>UNAIDS/99.33E.</w:t>
            </w:r>
          </w:p>
        </w:tc>
      </w:tr>
    </w:tbl>
    <w:p w:rsidR="00C3513D" w:rsidRPr="00293FA6" w:rsidRDefault="007E30C1" w:rsidP="00BF1F10">
      <w:pPr>
        <w:rPr>
          <w:rFonts w:cs="Arial"/>
          <w:sz w:val="16"/>
          <w:szCs w:val="16"/>
        </w:rPr>
      </w:pPr>
      <w:r w:rsidRPr="00293FA6">
        <w:rPr>
          <w:rFonts w:cs="Arial"/>
          <w:b/>
          <w:sz w:val="16"/>
          <w:szCs w:val="16"/>
        </w:rPr>
        <w:t xml:space="preserve"> </w:t>
      </w:r>
      <w:r w:rsidRPr="00293FA6">
        <w:rPr>
          <w:rFonts w:cs="Arial"/>
          <w:b/>
          <w:sz w:val="16"/>
          <w:szCs w:val="16"/>
        </w:rPr>
        <w:t xml:space="preserve">                                                   </w:t>
      </w:r>
      <w:r w:rsidRPr="00293FA6">
        <w:rPr>
          <w:rFonts w:cs="Arial"/>
          <w:sz w:val="16"/>
          <w:szCs w:val="16"/>
        </w:rPr>
        <w:t>Lèpre</w:t>
      </w:r>
    </w:p>
    <w:tbl>
      <w:tblPr>
        <w:tblW w:w="0" w:type="auto"/>
        <w:jc w:val="center"/>
        <w:tblLayout w:type="fixed"/>
        <w:tblCellMar>
          <w:left w:w="120" w:type="dxa"/>
          <w:right w:w="120" w:type="dxa"/>
        </w:tblCellMar>
        <w:tblLook w:val="0000" w:firstRow="0" w:lastRow="0" w:firstColumn="0" w:lastColumn="0" w:noHBand="0" w:noVBand="0"/>
      </w:tblPr>
      <w:tblGrid>
        <w:gridCol w:w="1615"/>
        <w:gridCol w:w="8022"/>
      </w:tblGrid>
      <w:tr w:rsidR="00C3513D" w:rsidRPr="00293FA6" w:rsidTr="00077AC3">
        <w:tblPrEx>
          <w:tblCellMar>
            <w:top w:w="0" w:type="dxa"/>
            <w:bottom w:w="0" w:type="dxa"/>
          </w:tblCellMar>
        </w:tblPrEx>
        <w:trPr>
          <w:jc w:val="center"/>
        </w:trPr>
        <w:tc>
          <w:tcPr>
            <w:tcW w:w="1615" w:type="dxa"/>
            <w:tcBorders>
              <w:top w:val="single" w:sz="15" w:space="0" w:color="000000"/>
              <w:left w:val="single" w:sz="15" w:space="0" w:color="000000"/>
              <w:bottom w:val="single" w:sz="7" w:space="0" w:color="000000"/>
              <w:right w:val="single" w:sz="7" w:space="0" w:color="000000"/>
            </w:tcBorders>
          </w:tcPr>
          <w:p w:rsidR="00C3513D" w:rsidRPr="00293FA6" w:rsidRDefault="007E30C1" w:rsidP="00077AC3">
            <w:pPr>
              <w:tabs>
                <w:tab w:val="left" w:pos="-1440"/>
                <w:tab w:val="left" w:pos="240"/>
                <w:tab w:val="left" w:pos="960"/>
              </w:tabs>
              <w:spacing w:before="120" w:after="120"/>
              <w:jc w:val="both"/>
              <w:rPr>
                <w:rFonts w:ascii="Arial" w:hAnsi="Arial" w:cs="Arial"/>
                <w:caps/>
                <w:sz w:val="16"/>
                <w:szCs w:val="16"/>
              </w:rPr>
            </w:pPr>
            <w:r w:rsidRPr="00293FA6">
              <w:rPr>
                <w:rFonts w:ascii="Arial" w:hAnsi="Arial" w:cs="Arial"/>
                <w:caps/>
                <w:sz w:val="16"/>
                <w:szCs w:val="16"/>
              </w:rPr>
              <w:t xml:space="preserve">Présentation </w:t>
            </w:r>
          </w:p>
        </w:tc>
        <w:tc>
          <w:tcPr>
            <w:tcW w:w="8022" w:type="dxa"/>
            <w:tcBorders>
              <w:top w:val="single" w:sz="15" w:space="0" w:color="000000"/>
              <w:left w:val="single" w:sz="7" w:space="0" w:color="000000"/>
              <w:bottom w:val="single" w:sz="7" w:space="0" w:color="000000"/>
              <w:right w:val="single" w:sz="15" w:space="0" w:color="000000"/>
            </w:tcBorders>
          </w:tcPr>
          <w:p w:rsidR="00C3513D" w:rsidRPr="00293FA6" w:rsidRDefault="007E30C1" w:rsidP="008500AA">
            <w:pPr>
              <w:numPr>
                <w:ilvl w:val="0"/>
                <w:numId w:val="78"/>
              </w:numPr>
              <w:tabs>
                <w:tab w:val="left" w:pos="-1440"/>
                <w:tab w:val="left" w:pos="-720"/>
                <w:tab w:val="left" w:pos="240"/>
                <w:tab w:val="left" w:pos="960"/>
                <w:tab w:val="left" w:pos="2160"/>
              </w:tabs>
              <w:spacing w:before="120" w:after="120"/>
              <w:jc w:val="both"/>
              <w:rPr>
                <w:rFonts w:ascii="Arial" w:hAnsi="Arial" w:cs="Arial"/>
                <w:sz w:val="16"/>
                <w:szCs w:val="16"/>
                <w:lang w:val="fr-FR"/>
              </w:rPr>
            </w:pPr>
            <w:r w:rsidRPr="00293FA6">
              <w:rPr>
                <w:rFonts w:ascii="Arial" w:hAnsi="Arial" w:cs="Arial"/>
                <w:sz w:val="16"/>
                <w:szCs w:val="16"/>
                <w:lang w:val="fr-FR"/>
              </w:rPr>
              <w:t>La lèpre est une maladie mycobactérienne chronique de la peau, des nerfs périphériques et des muqueuses des voies aériennes supérieures. La maladie se transmet essentiellement par la voie aérienne à partir de sécrétions nasales de malades infectés par le b</w:t>
            </w:r>
            <w:r w:rsidRPr="00293FA6">
              <w:rPr>
                <w:rFonts w:ascii="Arial" w:hAnsi="Arial" w:cs="Arial"/>
                <w:sz w:val="16"/>
                <w:szCs w:val="16"/>
                <w:lang w:val="fr-FR"/>
              </w:rPr>
              <w:t xml:space="preserve">acille de Hansen (BH) et par inoculation à travers une lésion de la peau. La lèpre est endémique dans plusieurs régions tropicales à travers le monde, y compris l’Afrique. </w:t>
            </w:r>
          </w:p>
          <w:p w:rsidR="00C3513D" w:rsidRPr="00293FA6" w:rsidRDefault="007E30C1" w:rsidP="008500AA">
            <w:pPr>
              <w:numPr>
                <w:ilvl w:val="0"/>
                <w:numId w:val="78"/>
              </w:numPr>
              <w:tabs>
                <w:tab w:val="left" w:pos="-1440"/>
                <w:tab w:val="left" w:pos="-720"/>
                <w:tab w:val="left" w:pos="240"/>
                <w:tab w:val="left" w:pos="960"/>
                <w:tab w:val="left" w:pos="2160"/>
              </w:tabs>
              <w:spacing w:before="120" w:after="120"/>
              <w:jc w:val="both"/>
              <w:rPr>
                <w:rFonts w:ascii="Arial" w:hAnsi="Arial" w:cs="Arial"/>
                <w:sz w:val="16"/>
                <w:szCs w:val="16"/>
                <w:lang w:val="fr-FR"/>
              </w:rPr>
            </w:pPr>
            <w:r w:rsidRPr="00293FA6">
              <w:rPr>
                <w:rFonts w:ascii="Arial" w:hAnsi="Arial" w:cs="Arial"/>
                <w:sz w:val="16"/>
                <w:szCs w:val="16"/>
                <w:lang w:val="fr-FR"/>
              </w:rPr>
              <w:t>Les malades sont classés en deux groupes, en fonction de la présence ou de l’absenc</w:t>
            </w:r>
            <w:r w:rsidRPr="00293FA6">
              <w:rPr>
                <w:rFonts w:ascii="Arial" w:hAnsi="Arial" w:cs="Arial"/>
                <w:sz w:val="16"/>
                <w:szCs w:val="16"/>
                <w:lang w:val="fr-FR"/>
              </w:rPr>
              <w:t xml:space="preserve">e de signes cutanés et nerveux : </w:t>
            </w:r>
          </w:p>
          <w:p w:rsidR="00C3513D" w:rsidRPr="00293FA6" w:rsidRDefault="007E30C1" w:rsidP="00077AC3">
            <w:pPr>
              <w:tabs>
                <w:tab w:val="left" w:pos="-1440"/>
                <w:tab w:val="left" w:pos="-720"/>
                <w:tab w:val="left" w:pos="0"/>
                <w:tab w:val="left" w:pos="240"/>
                <w:tab w:val="left" w:pos="600"/>
                <w:tab w:val="left" w:pos="2160"/>
              </w:tabs>
              <w:spacing w:before="120" w:after="120"/>
              <w:ind w:left="600" w:hanging="360"/>
              <w:jc w:val="both"/>
              <w:rPr>
                <w:rFonts w:cs="Arial"/>
                <w:sz w:val="16"/>
                <w:szCs w:val="16"/>
              </w:rPr>
            </w:pPr>
            <w:r w:rsidRPr="00293FA6">
              <w:rPr>
                <w:rFonts w:cs="Arial"/>
                <w:sz w:val="16"/>
                <w:szCs w:val="16"/>
              </w:rPr>
              <w:t>--</w:t>
            </w:r>
            <w:r w:rsidRPr="00293FA6">
              <w:rPr>
                <w:rFonts w:cs="Arial"/>
                <w:sz w:val="16"/>
                <w:szCs w:val="16"/>
              </w:rPr>
              <w:tab/>
              <w:t xml:space="preserve">Les malades multibacillaires (MB) présentant plus de 5 taches cutanées et plusieurs épaississements nerveux. </w:t>
            </w:r>
          </w:p>
          <w:p w:rsidR="00C3513D" w:rsidRPr="00293FA6" w:rsidRDefault="007E30C1" w:rsidP="00077AC3">
            <w:pPr>
              <w:tabs>
                <w:tab w:val="left" w:pos="-1440"/>
                <w:tab w:val="left" w:pos="-720"/>
                <w:tab w:val="left" w:pos="0"/>
                <w:tab w:val="left" w:pos="240"/>
                <w:tab w:val="left" w:pos="600"/>
                <w:tab w:val="left" w:pos="2160"/>
              </w:tabs>
              <w:spacing w:before="120" w:after="120"/>
              <w:ind w:left="600" w:hanging="360"/>
              <w:jc w:val="both"/>
              <w:rPr>
                <w:rFonts w:cs="Arial"/>
                <w:sz w:val="16"/>
                <w:szCs w:val="16"/>
              </w:rPr>
            </w:pPr>
            <w:r w:rsidRPr="00293FA6">
              <w:rPr>
                <w:rFonts w:cs="Arial"/>
                <w:sz w:val="16"/>
                <w:szCs w:val="16"/>
              </w:rPr>
              <w:t>--</w:t>
            </w:r>
            <w:r w:rsidRPr="00293FA6">
              <w:rPr>
                <w:rFonts w:cs="Arial"/>
                <w:sz w:val="16"/>
                <w:szCs w:val="16"/>
              </w:rPr>
              <w:tab/>
              <w:t>Les malades paucibacillaires (PB) présentant une à cinq taches cutanées et un seul épaississement nerveux.</w:t>
            </w:r>
            <w:r w:rsidRPr="00293FA6">
              <w:rPr>
                <w:rFonts w:cs="Arial"/>
                <w:sz w:val="16"/>
                <w:szCs w:val="16"/>
              </w:rPr>
              <w:t xml:space="preserve"> </w:t>
            </w:r>
          </w:p>
          <w:p w:rsidR="00C3513D" w:rsidRPr="00293FA6" w:rsidRDefault="007E30C1" w:rsidP="008500AA">
            <w:pPr>
              <w:numPr>
                <w:ilvl w:val="0"/>
                <w:numId w:val="78"/>
              </w:numPr>
              <w:tabs>
                <w:tab w:val="left" w:pos="-1440"/>
                <w:tab w:val="left" w:pos="-720"/>
                <w:tab w:val="left" w:pos="240"/>
                <w:tab w:val="left" w:pos="600"/>
                <w:tab w:val="left" w:pos="2160"/>
              </w:tabs>
              <w:spacing w:before="120" w:after="120"/>
              <w:jc w:val="both"/>
              <w:rPr>
                <w:rFonts w:ascii="Arial" w:hAnsi="Arial" w:cs="Arial"/>
                <w:sz w:val="16"/>
                <w:szCs w:val="16"/>
                <w:lang w:val="fr-FR"/>
              </w:rPr>
            </w:pPr>
            <w:r w:rsidRPr="00293FA6">
              <w:rPr>
                <w:rFonts w:ascii="Arial" w:hAnsi="Arial" w:cs="Arial"/>
                <w:sz w:val="16"/>
                <w:szCs w:val="16"/>
                <w:lang w:val="fr-FR"/>
              </w:rPr>
              <w:t xml:space="preserve">La lutte contre la lèpre s’est améliorée considérablement grâce à la polychimiothérapie préconisée par l’OMS. La polychimiothérapie alliant deux ou trois médicaments (rifampicine, clofaximine et dapsone) est très efficace dans le traitement de la lèpre. À </w:t>
            </w:r>
            <w:r w:rsidRPr="00293FA6">
              <w:rPr>
                <w:rFonts w:ascii="Arial" w:hAnsi="Arial" w:cs="Arial"/>
                <w:sz w:val="16"/>
                <w:szCs w:val="16"/>
                <w:lang w:val="fr-FR"/>
              </w:rPr>
              <w:t xml:space="preserve">la fin de l’année 1999, la prévalence de la lèpre dans les pays africains était de 1,6 cas par 10 000 habitants, avec près de 70 000 cas enregistrés. </w:t>
            </w:r>
          </w:p>
          <w:p w:rsidR="00C3513D" w:rsidRPr="00293FA6" w:rsidRDefault="007E30C1" w:rsidP="008500AA">
            <w:pPr>
              <w:numPr>
                <w:ilvl w:val="0"/>
                <w:numId w:val="78"/>
              </w:numPr>
              <w:tabs>
                <w:tab w:val="left" w:pos="-1440"/>
                <w:tab w:val="left" w:pos="-720"/>
                <w:tab w:val="left" w:pos="240"/>
                <w:tab w:val="left" w:pos="600"/>
                <w:tab w:val="left" w:pos="2160"/>
              </w:tabs>
              <w:spacing w:before="120" w:after="120"/>
              <w:jc w:val="both"/>
              <w:rPr>
                <w:rFonts w:ascii="Arial" w:hAnsi="Arial" w:cs="Arial"/>
                <w:sz w:val="16"/>
                <w:szCs w:val="16"/>
                <w:lang w:val="fr-FR"/>
              </w:rPr>
            </w:pPr>
            <w:r w:rsidRPr="00293FA6">
              <w:rPr>
                <w:rFonts w:ascii="Arial" w:hAnsi="Arial" w:cs="Arial"/>
                <w:sz w:val="16"/>
                <w:szCs w:val="16"/>
                <w:lang w:val="fr-FR"/>
              </w:rPr>
              <w:t xml:space="preserve">La période d’incubation dure de 6 mois à 20 ans ou plus. L'infection est probablement fréquente, mais la </w:t>
            </w:r>
            <w:r w:rsidRPr="00293FA6">
              <w:rPr>
                <w:rFonts w:ascii="Arial" w:hAnsi="Arial" w:cs="Arial"/>
                <w:sz w:val="16"/>
                <w:szCs w:val="16"/>
                <w:lang w:val="fr-FR"/>
              </w:rPr>
              <w:t>maladie clinique rare, même parmi les contacts les plus proches des malades. Les malades multibacillaires sont très contagieux, mais leur caractère infectieux baisse rapidement dès l’administration de la polychimiothérapie. La lèpre peut être compliquée pa</w:t>
            </w:r>
            <w:r w:rsidRPr="00293FA6">
              <w:rPr>
                <w:rFonts w:ascii="Arial" w:hAnsi="Arial" w:cs="Arial"/>
                <w:sz w:val="16"/>
                <w:szCs w:val="16"/>
                <w:lang w:val="fr-FR"/>
              </w:rPr>
              <w:t xml:space="preserve">r des névrites et des réactions lépreuses, entraînant une détérioration et des invalidités aux mains, aux pieds, et aux yeux. </w:t>
            </w:r>
          </w:p>
          <w:p w:rsidR="00C3513D" w:rsidRPr="00293FA6" w:rsidRDefault="007E30C1" w:rsidP="008500AA">
            <w:pPr>
              <w:numPr>
                <w:ilvl w:val="0"/>
                <w:numId w:val="78"/>
              </w:numPr>
              <w:tabs>
                <w:tab w:val="left" w:pos="-1440"/>
                <w:tab w:val="left" w:pos="-720"/>
                <w:tab w:val="left" w:pos="240"/>
                <w:tab w:val="left" w:pos="600"/>
                <w:tab w:val="left" w:pos="2160"/>
              </w:tabs>
              <w:spacing w:before="120" w:after="120"/>
              <w:jc w:val="both"/>
              <w:rPr>
                <w:rFonts w:ascii="Arial" w:hAnsi="Arial" w:cs="Arial"/>
                <w:sz w:val="16"/>
                <w:szCs w:val="16"/>
                <w:lang w:val="fr-FR"/>
              </w:rPr>
            </w:pPr>
            <w:r w:rsidRPr="00293FA6">
              <w:rPr>
                <w:rFonts w:ascii="Arial" w:hAnsi="Arial" w:cs="Arial"/>
                <w:sz w:val="16"/>
                <w:szCs w:val="16"/>
                <w:lang w:val="fr-FR"/>
              </w:rPr>
              <w:t>Historiquement, la lèpre a été associée à l’isolement social et des conséquences psychosociales. Cette stigmatisation sociale per</w:t>
            </w:r>
            <w:r w:rsidRPr="00293FA6">
              <w:rPr>
                <w:rFonts w:ascii="Arial" w:hAnsi="Arial" w:cs="Arial"/>
                <w:sz w:val="16"/>
                <w:szCs w:val="16"/>
                <w:lang w:val="fr-FR"/>
              </w:rPr>
              <w:t>siste encore dans certains pays d’Afrique.</w:t>
            </w:r>
          </w:p>
          <w:p w:rsidR="00C3513D" w:rsidRPr="00293FA6" w:rsidRDefault="007E30C1" w:rsidP="008500AA">
            <w:pPr>
              <w:numPr>
                <w:ilvl w:val="0"/>
                <w:numId w:val="78"/>
              </w:numPr>
              <w:tabs>
                <w:tab w:val="left" w:pos="-1440"/>
                <w:tab w:val="left" w:pos="-720"/>
                <w:tab w:val="left" w:pos="240"/>
                <w:tab w:val="left" w:pos="600"/>
                <w:tab w:val="left" w:pos="2160"/>
              </w:tabs>
              <w:spacing w:before="120" w:after="120"/>
              <w:jc w:val="both"/>
              <w:rPr>
                <w:rFonts w:ascii="Arial" w:hAnsi="Arial" w:cs="Arial"/>
                <w:sz w:val="16"/>
                <w:szCs w:val="16"/>
                <w:lang w:val="fr-FR"/>
              </w:rPr>
            </w:pPr>
            <w:r w:rsidRPr="00293FA6">
              <w:rPr>
                <w:rFonts w:ascii="Arial" w:hAnsi="Arial" w:cs="Arial"/>
                <w:sz w:val="16"/>
                <w:szCs w:val="16"/>
                <w:lang w:val="fr-FR"/>
              </w:rPr>
              <w:t>Certaines maladies de la peau telles que la dartre (ou pytiriasis versicolor), les mycoses, le vitiligo, la sclérodermie, le psoriasis, le lupus érythémateux disséminé et la maladie de Von Recklinghausen peuvent ê</w:t>
            </w:r>
            <w:r w:rsidRPr="00293FA6">
              <w:rPr>
                <w:rFonts w:ascii="Arial" w:hAnsi="Arial" w:cs="Arial"/>
                <w:sz w:val="16"/>
                <w:szCs w:val="16"/>
                <w:lang w:val="fr-FR"/>
              </w:rPr>
              <w:t xml:space="preserve">tre prises pour la lèpre. </w:t>
            </w:r>
          </w:p>
        </w:tc>
      </w:tr>
      <w:tr w:rsidR="00C3513D" w:rsidRPr="00293FA6" w:rsidTr="00077AC3">
        <w:tblPrEx>
          <w:tblCellMar>
            <w:top w:w="0" w:type="dxa"/>
            <w:bottom w:w="0" w:type="dxa"/>
          </w:tblCellMar>
        </w:tblPrEx>
        <w:trPr>
          <w:jc w:val="center"/>
        </w:trPr>
        <w:tc>
          <w:tcPr>
            <w:tcW w:w="1615" w:type="dxa"/>
            <w:tcBorders>
              <w:top w:val="single" w:sz="7" w:space="0" w:color="000000"/>
              <w:left w:val="single" w:sz="15" w:space="0" w:color="000000"/>
              <w:bottom w:val="single" w:sz="7" w:space="0" w:color="000000"/>
              <w:right w:val="single" w:sz="7" w:space="0" w:color="000000"/>
            </w:tcBorders>
          </w:tcPr>
          <w:p w:rsidR="00C3513D" w:rsidRPr="00293FA6" w:rsidRDefault="007E30C1" w:rsidP="00077AC3">
            <w:pPr>
              <w:tabs>
                <w:tab w:val="left" w:pos="-1440"/>
                <w:tab w:val="left" w:pos="-720"/>
                <w:tab w:val="left" w:pos="0"/>
                <w:tab w:val="left" w:pos="240"/>
                <w:tab w:val="left" w:pos="600"/>
                <w:tab w:val="left" w:pos="2160"/>
              </w:tabs>
              <w:spacing w:before="120" w:after="120"/>
              <w:jc w:val="both"/>
              <w:rPr>
                <w:rFonts w:cs="Arial"/>
                <w:b/>
                <w:sz w:val="16"/>
                <w:szCs w:val="16"/>
              </w:rPr>
            </w:pPr>
            <w:r w:rsidRPr="00293FA6">
              <w:rPr>
                <w:rFonts w:cs="Arial"/>
                <w:b/>
                <w:sz w:val="16"/>
                <w:szCs w:val="16"/>
              </w:rPr>
              <w:t xml:space="preserve">But de la surveillance </w:t>
            </w:r>
          </w:p>
        </w:tc>
        <w:tc>
          <w:tcPr>
            <w:tcW w:w="8022" w:type="dxa"/>
            <w:tcBorders>
              <w:top w:val="single" w:sz="7" w:space="0" w:color="000000"/>
              <w:left w:val="single" w:sz="7" w:space="0" w:color="000000"/>
              <w:bottom w:val="single" w:sz="7" w:space="0" w:color="000000"/>
              <w:right w:val="single" w:sz="15" w:space="0" w:color="000000"/>
            </w:tcBorders>
          </w:tcPr>
          <w:p w:rsidR="00C3513D" w:rsidRPr="00293FA6" w:rsidRDefault="007E30C1" w:rsidP="008500AA">
            <w:pPr>
              <w:numPr>
                <w:ilvl w:val="0"/>
                <w:numId w:val="78"/>
              </w:numPr>
              <w:tabs>
                <w:tab w:val="left" w:pos="-1440"/>
                <w:tab w:val="left" w:pos="-720"/>
                <w:tab w:val="left" w:pos="240"/>
                <w:tab w:val="left" w:pos="600"/>
                <w:tab w:val="left" w:pos="2160"/>
              </w:tabs>
              <w:spacing w:before="120" w:after="120"/>
              <w:jc w:val="both"/>
              <w:rPr>
                <w:rFonts w:ascii="Arial" w:hAnsi="Arial" w:cs="Arial"/>
                <w:sz w:val="16"/>
                <w:szCs w:val="16"/>
                <w:lang w:val="fr-FR"/>
              </w:rPr>
            </w:pPr>
            <w:r w:rsidRPr="00293FA6">
              <w:rPr>
                <w:rFonts w:ascii="Arial" w:hAnsi="Arial" w:cs="Arial"/>
                <w:sz w:val="16"/>
                <w:szCs w:val="16"/>
                <w:lang w:val="fr-FR"/>
              </w:rPr>
              <w:t>Suivre les tendances des préfectures vers l’objectif d'élimination de la lèpre qui est définie comme la réduction de la prévalence à moins de 1 cas pour 10 000 habitants.</w:t>
            </w:r>
          </w:p>
          <w:p w:rsidR="00C3513D" w:rsidRPr="00293FA6" w:rsidRDefault="007E30C1" w:rsidP="008500AA">
            <w:pPr>
              <w:numPr>
                <w:ilvl w:val="0"/>
                <w:numId w:val="78"/>
              </w:numPr>
              <w:tabs>
                <w:tab w:val="left" w:pos="-1440"/>
                <w:tab w:val="left" w:pos="-720"/>
                <w:tab w:val="left" w:pos="240"/>
                <w:tab w:val="left" w:pos="600"/>
                <w:tab w:val="left" w:pos="2160"/>
              </w:tabs>
              <w:spacing w:before="120" w:after="120"/>
              <w:jc w:val="both"/>
              <w:rPr>
                <w:rFonts w:ascii="Arial" w:hAnsi="Arial" w:cs="Arial"/>
                <w:sz w:val="16"/>
                <w:szCs w:val="16"/>
                <w:lang w:val="fr-FR"/>
              </w:rPr>
            </w:pPr>
            <w:r w:rsidRPr="00293FA6">
              <w:rPr>
                <w:rFonts w:ascii="Arial" w:hAnsi="Arial" w:cs="Arial"/>
                <w:sz w:val="16"/>
                <w:szCs w:val="16"/>
                <w:lang w:val="fr-FR"/>
              </w:rPr>
              <w:t>Là où la bacilloscopie est de mis</w:t>
            </w:r>
            <w:r w:rsidRPr="00293FA6">
              <w:rPr>
                <w:rFonts w:ascii="Arial" w:hAnsi="Arial" w:cs="Arial"/>
                <w:sz w:val="16"/>
                <w:szCs w:val="16"/>
                <w:lang w:val="fr-FR"/>
              </w:rPr>
              <w:t>e, surveiller la sensibilité des BH aux médicaments utilisés pour la polychimiothérapie.</w:t>
            </w:r>
          </w:p>
        </w:tc>
      </w:tr>
      <w:tr w:rsidR="00C3513D" w:rsidRPr="00293FA6" w:rsidTr="00077AC3">
        <w:tblPrEx>
          <w:tblCellMar>
            <w:top w:w="0" w:type="dxa"/>
            <w:bottom w:w="0" w:type="dxa"/>
          </w:tblCellMar>
        </w:tblPrEx>
        <w:trPr>
          <w:jc w:val="center"/>
        </w:trPr>
        <w:tc>
          <w:tcPr>
            <w:tcW w:w="1615" w:type="dxa"/>
            <w:tcBorders>
              <w:top w:val="single" w:sz="7" w:space="0" w:color="000000"/>
              <w:left w:val="single" w:sz="15" w:space="0" w:color="000000"/>
              <w:bottom w:val="single" w:sz="7" w:space="0" w:color="000000"/>
              <w:right w:val="single" w:sz="7" w:space="0" w:color="000000"/>
            </w:tcBorders>
          </w:tcPr>
          <w:p w:rsidR="00C3513D" w:rsidRPr="00293FA6" w:rsidRDefault="007E30C1" w:rsidP="00077AC3">
            <w:pPr>
              <w:tabs>
                <w:tab w:val="left" w:pos="-1440"/>
                <w:tab w:val="left" w:pos="-720"/>
                <w:tab w:val="left" w:pos="0"/>
                <w:tab w:val="left" w:pos="240"/>
                <w:tab w:val="left" w:pos="600"/>
                <w:tab w:val="left" w:pos="2160"/>
              </w:tabs>
              <w:spacing w:before="120" w:after="120"/>
              <w:jc w:val="both"/>
              <w:rPr>
                <w:rFonts w:cs="Arial"/>
                <w:b/>
                <w:sz w:val="16"/>
                <w:szCs w:val="16"/>
              </w:rPr>
            </w:pPr>
            <w:r w:rsidRPr="00293FA6">
              <w:rPr>
                <w:rFonts w:cs="Arial"/>
                <w:sz w:val="16"/>
                <w:szCs w:val="16"/>
              </w:rPr>
              <w:tab/>
            </w:r>
            <w:r w:rsidRPr="00293FA6">
              <w:rPr>
                <w:rFonts w:cs="Arial"/>
                <w:b/>
                <w:sz w:val="16"/>
                <w:szCs w:val="16"/>
              </w:rPr>
              <w:t>Définition recommandée  de cas</w:t>
            </w:r>
          </w:p>
        </w:tc>
        <w:tc>
          <w:tcPr>
            <w:tcW w:w="8022" w:type="dxa"/>
            <w:tcBorders>
              <w:top w:val="single" w:sz="7" w:space="0" w:color="000000"/>
              <w:left w:val="single" w:sz="7" w:space="0" w:color="000000"/>
              <w:bottom w:val="single" w:sz="7" w:space="0" w:color="000000"/>
              <w:right w:val="single" w:sz="15" w:space="0" w:color="000000"/>
            </w:tcBorders>
          </w:tcPr>
          <w:p w:rsidR="00C3513D" w:rsidRPr="00293FA6" w:rsidRDefault="007E30C1" w:rsidP="00077AC3">
            <w:pPr>
              <w:tabs>
                <w:tab w:val="left" w:pos="-1440"/>
                <w:tab w:val="left" w:pos="-720"/>
                <w:tab w:val="left" w:pos="0"/>
                <w:tab w:val="left" w:pos="240"/>
                <w:tab w:val="left" w:pos="600"/>
                <w:tab w:val="left" w:pos="2160"/>
              </w:tabs>
              <w:spacing w:before="120" w:after="120"/>
              <w:jc w:val="both"/>
              <w:rPr>
                <w:rFonts w:cs="Arial"/>
                <w:sz w:val="16"/>
                <w:szCs w:val="16"/>
              </w:rPr>
            </w:pPr>
            <w:r w:rsidRPr="00293FA6">
              <w:rPr>
                <w:rFonts w:cs="Arial"/>
                <w:b/>
                <w:sz w:val="16"/>
                <w:szCs w:val="16"/>
              </w:rPr>
              <w:t>Cas suspect:</w:t>
            </w:r>
            <w:r w:rsidRPr="00293FA6">
              <w:rPr>
                <w:rFonts w:cs="Arial"/>
                <w:sz w:val="16"/>
                <w:szCs w:val="16"/>
              </w:rPr>
              <w:t xml:space="preserve"> </w:t>
            </w:r>
          </w:p>
          <w:p w:rsidR="00C3513D" w:rsidRPr="00293FA6" w:rsidRDefault="007E30C1" w:rsidP="00077AC3">
            <w:pPr>
              <w:tabs>
                <w:tab w:val="left" w:pos="-1440"/>
                <w:tab w:val="left" w:pos="-720"/>
                <w:tab w:val="left" w:pos="0"/>
                <w:tab w:val="left" w:pos="240"/>
                <w:tab w:val="left" w:pos="600"/>
                <w:tab w:val="left" w:pos="2160"/>
              </w:tabs>
              <w:spacing w:before="120" w:after="120"/>
              <w:jc w:val="both"/>
              <w:rPr>
                <w:rFonts w:cs="Arial"/>
                <w:sz w:val="16"/>
                <w:szCs w:val="16"/>
              </w:rPr>
            </w:pPr>
            <w:r w:rsidRPr="00293FA6">
              <w:rPr>
                <w:rFonts w:cs="Arial"/>
                <w:sz w:val="16"/>
                <w:szCs w:val="16"/>
              </w:rPr>
              <w:t>Personne présentant l’un des trois signes cardinaux de la lèpre : lésion hypopigmentée ou rougeâtre de la peau, perte ou</w:t>
            </w:r>
            <w:r w:rsidRPr="00293FA6">
              <w:rPr>
                <w:rFonts w:cs="Arial"/>
                <w:sz w:val="16"/>
                <w:szCs w:val="16"/>
              </w:rPr>
              <w:t xml:space="preserve"> baisse de sensibilité sur les taches cutanées, épaississement du nerf périphérique.</w:t>
            </w:r>
          </w:p>
          <w:p w:rsidR="00C3513D" w:rsidRPr="00293FA6" w:rsidRDefault="007E30C1" w:rsidP="00077AC3">
            <w:pPr>
              <w:tabs>
                <w:tab w:val="left" w:pos="-1440"/>
                <w:tab w:val="left" w:pos="-720"/>
                <w:tab w:val="left" w:pos="0"/>
                <w:tab w:val="left" w:pos="240"/>
                <w:tab w:val="left" w:pos="600"/>
                <w:tab w:val="left" w:pos="2160"/>
              </w:tabs>
              <w:spacing w:before="120" w:after="120"/>
              <w:jc w:val="both"/>
              <w:rPr>
                <w:rFonts w:cs="Arial"/>
                <w:b/>
                <w:sz w:val="16"/>
                <w:szCs w:val="16"/>
              </w:rPr>
            </w:pPr>
            <w:r w:rsidRPr="00293FA6">
              <w:rPr>
                <w:rFonts w:cs="Arial"/>
                <w:b/>
                <w:sz w:val="16"/>
                <w:szCs w:val="16"/>
              </w:rPr>
              <w:t xml:space="preserve">Cas confirmé: </w:t>
            </w:r>
          </w:p>
          <w:p w:rsidR="00C3513D" w:rsidRPr="00293FA6" w:rsidRDefault="007E30C1" w:rsidP="00077AC3">
            <w:pPr>
              <w:tabs>
                <w:tab w:val="left" w:pos="-1440"/>
                <w:tab w:val="left" w:pos="-720"/>
                <w:tab w:val="left" w:pos="0"/>
                <w:tab w:val="left" w:pos="240"/>
                <w:tab w:val="left" w:pos="600"/>
                <w:tab w:val="left" w:pos="2160"/>
              </w:tabs>
              <w:spacing w:before="120" w:after="120"/>
              <w:jc w:val="both"/>
              <w:rPr>
                <w:rFonts w:cs="Arial"/>
                <w:sz w:val="16"/>
                <w:szCs w:val="16"/>
              </w:rPr>
            </w:pPr>
            <w:r w:rsidRPr="00293FA6">
              <w:rPr>
                <w:rFonts w:cs="Arial"/>
                <w:sz w:val="16"/>
                <w:szCs w:val="16"/>
              </w:rPr>
              <w:t>Personne présentant au moins deux signes cardinaux (déficit sensoriel au niveau d’une tache, hypertrophie de tronc nerveux et  Index bactériologique positif</w:t>
            </w:r>
            <w:r w:rsidRPr="00293FA6">
              <w:rPr>
                <w:rFonts w:cs="Arial"/>
                <w:sz w:val="16"/>
                <w:szCs w:val="16"/>
              </w:rPr>
              <w:t>)de la lèpre et qui n'a pas achevé un traitement complet grâce à la polychimiothérapie.</w:t>
            </w:r>
          </w:p>
        </w:tc>
      </w:tr>
      <w:tr w:rsidR="00C3513D" w:rsidRPr="00293FA6" w:rsidTr="00077AC3">
        <w:tblPrEx>
          <w:tblCellMar>
            <w:top w:w="0" w:type="dxa"/>
            <w:bottom w:w="0" w:type="dxa"/>
          </w:tblCellMar>
        </w:tblPrEx>
        <w:trPr>
          <w:jc w:val="center"/>
        </w:trPr>
        <w:tc>
          <w:tcPr>
            <w:tcW w:w="1615" w:type="dxa"/>
            <w:tcBorders>
              <w:top w:val="single" w:sz="7" w:space="0" w:color="000000"/>
              <w:left w:val="single" w:sz="15" w:space="0" w:color="000000"/>
              <w:bottom w:val="single" w:sz="7" w:space="0" w:color="000000"/>
              <w:right w:val="single" w:sz="7" w:space="0" w:color="000000"/>
            </w:tcBorders>
          </w:tcPr>
          <w:p w:rsidR="00C3513D" w:rsidRPr="00293FA6" w:rsidRDefault="007E30C1" w:rsidP="00077AC3">
            <w:pPr>
              <w:rPr>
                <w:rFonts w:cs="Arial"/>
                <w:b/>
                <w:sz w:val="16"/>
                <w:szCs w:val="16"/>
              </w:rPr>
            </w:pPr>
            <w:r w:rsidRPr="00293FA6">
              <w:rPr>
                <w:rFonts w:cs="Arial"/>
                <w:b/>
                <w:sz w:val="16"/>
                <w:szCs w:val="16"/>
              </w:rPr>
              <w:t>Répondre au seuil d’alerte pour les maladies dont l’élimination est prévue</w:t>
            </w:r>
          </w:p>
        </w:tc>
        <w:tc>
          <w:tcPr>
            <w:tcW w:w="8022" w:type="dxa"/>
            <w:tcBorders>
              <w:top w:val="single" w:sz="7" w:space="0" w:color="000000"/>
              <w:left w:val="single" w:sz="7" w:space="0" w:color="000000"/>
              <w:bottom w:val="single" w:sz="7" w:space="0" w:color="000000"/>
              <w:right w:val="single" w:sz="15" w:space="0" w:color="000000"/>
            </w:tcBorders>
          </w:tcPr>
          <w:p w:rsidR="00C3513D" w:rsidRPr="00293FA6" w:rsidRDefault="007E30C1" w:rsidP="00077AC3">
            <w:pPr>
              <w:rPr>
                <w:rFonts w:cs="Arial"/>
                <w:sz w:val="16"/>
                <w:szCs w:val="16"/>
              </w:rPr>
            </w:pPr>
            <w:r w:rsidRPr="00293FA6">
              <w:rPr>
                <w:rFonts w:cs="Arial"/>
                <w:b/>
                <w:sz w:val="16"/>
                <w:szCs w:val="16"/>
              </w:rPr>
              <w:t xml:space="preserve">S’il y a un seul cas suspect : </w:t>
            </w:r>
          </w:p>
          <w:p w:rsidR="00C3513D" w:rsidRPr="00293FA6" w:rsidRDefault="007E30C1" w:rsidP="00077AC3">
            <w:pPr>
              <w:rPr>
                <w:rFonts w:ascii="Arial" w:hAnsi="Arial" w:cs="Arial"/>
                <w:sz w:val="16"/>
                <w:szCs w:val="16"/>
                <w:lang w:val="fr-FR"/>
              </w:rPr>
            </w:pPr>
            <w:r w:rsidRPr="00293FA6">
              <w:rPr>
                <w:rFonts w:ascii="Arial" w:hAnsi="Arial" w:cs="Arial"/>
                <w:sz w:val="16"/>
                <w:szCs w:val="16"/>
                <w:lang w:val="fr-FR"/>
              </w:rPr>
              <w:t>Notifier le cas suspect au niveau approprié du système de sa</w:t>
            </w:r>
            <w:r w:rsidRPr="00293FA6">
              <w:rPr>
                <w:rFonts w:ascii="Arial" w:hAnsi="Arial" w:cs="Arial"/>
                <w:sz w:val="16"/>
                <w:szCs w:val="16"/>
                <w:lang w:val="fr-FR"/>
              </w:rPr>
              <w:t xml:space="preserve">nté. </w:t>
            </w:r>
          </w:p>
          <w:p w:rsidR="00C3513D" w:rsidRPr="00293FA6" w:rsidRDefault="007E30C1" w:rsidP="00077AC3">
            <w:pPr>
              <w:rPr>
                <w:rFonts w:ascii="Arial" w:hAnsi="Arial" w:cs="Arial"/>
                <w:sz w:val="16"/>
                <w:szCs w:val="16"/>
                <w:lang w:val="fr-FR"/>
              </w:rPr>
            </w:pPr>
            <w:r w:rsidRPr="00293FA6">
              <w:rPr>
                <w:rFonts w:ascii="Arial" w:hAnsi="Arial" w:cs="Arial"/>
                <w:sz w:val="16"/>
                <w:szCs w:val="16"/>
                <w:lang w:val="fr-FR"/>
              </w:rPr>
              <w:t xml:space="preserve">Faire des investigations sur le cas pour rechercher les facteurs de risque. </w:t>
            </w:r>
          </w:p>
          <w:p w:rsidR="00C3513D" w:rsidRPr="00293FA6" w:rsidRDefault="007E30C1" w:rsidP="00077AC3">
            <w:pPr>
              <w:rPr>
                <w:rFonts w:ascii="Arial" w:hAnsi="Arial" w:cs="Arial"/>
                <w:sz w:val="16"/>
                <w:szCs w:val="16"/>
                <w:lang w:val="fr-FR"/>
              </w:rPr>
            </w:pPr>
            <w:r w:rsidRPr="00293FA6">
              <w:rPr>
                <w:rFonts w:ascii="Arial" w:hAnsi="Arial" w:cs="Arial"/>
                <w:sz w:val="16"/>
                <w:szCs w:val="16"/>
                <w:lang w:val="fr-FR"/>
              </w:rPr>
              <w:t xml:space="preserve">Commencer une prise en charge appropriée : </w:t>
            </w:r>
          </w:p>
          <w:p w:rsidR="00C3513D" w:rsidRPr="00293FA6" w:rsidRDefault="007E30C1" w:rsidP="00077AC3">
            <w:pPr>
              <w:rPr>
                <w:rFonts w:cs="Arial"/>
                <w:sz w:val="16"/>
                <w:szCs w:val="16"/>
              </w:rPr>
            </w:pPr>
            <w:r w:rsidRPr="00293FA6">
              <w:rPr>
                <w:rFonts w:cs="Arial"/>
                <w:sz w:val="16"/>
                <w:szCs w:val="16"/>
              </w:rPr>
              <w:t>--</w:t>
            </w:r>
            <w:r w:rsidRPr="00293FA6">
              <w:rPr>
                <w:rFonts w:cs="Arial"/>
                <w:sz w:val="16"/>
                <w:szCs w:val="16"/>
              </w:rPr>
              <w:tab/>
              <w:t>Les malades MB doivent être traités pendant 12 mois avec un schéma thérapeutique à trois médicaments (12 plaquettes de MB à pr</w:t>
            </w:r>
            <w:r w:rsidRPr="00293FA6">
              <w:rPr>
                <w:rFonts w:cs="Arial"/>
                <w:sz w:val="16"/>
                <w:szCs w:val="16"/>
              </w:rPr>
              <w:t xml:space="preserve">endre pendant une période de 18 mois). </w:t>
            </w:r>
          </w:p>
          <w:p w:rsidR="00C3513D" w:rsidRPr="00293FA6" w:rsidRDefault="007E30C1" w:rsidP="00077AC3">
            <w:pPr>
              <w:rPr>
                <w:rFonts w:cs="Arial"/>
                <w:sz w:val="16"/>
                <w:szCs w:val="16"/>
              </w:rPr>
            </w:pPr>
            <w:r w:rsidRPr="00293FA6">
              <w:rPr>
                <w:rFonts w:cs="Arial"/>
                <w:sz w:val="16"/>
                <w:szCs w:val="16"/>
              </w:rPr>
              <w:t>--</w:t>
            </w:r>
            <w:r w:rsidRPr="00293FA6">
              <w:rPr>
                <w:rFonts w:cs="Arial"/>
                <w:sz w:val="16"/>
                <w:szCs w:val="16"/>
              </w:rPr>
              <w:tab/>
              <w:t xml:space="preserve">Les malades PB doivent être traités pendant  6 mois avec un schéma thérapeutique à deux médicaments (6 plaquettes de PB à prendre pendant une période de 9 mois) </w:t>
            </w:r>
          </w:p>
        </w:tc>
      </w:tr>
      <w:tr w:rsidR="00C3513D" w:rsidRPr="00293FA6" w:rsidTr="00077AC3">
        <w:tblPrEx>
          <w:tblCellMar>
            <w:top w:w="0" w:type="dxa"/>
            <w:bottom w:w="0" w:type="dxa"/>
          </w:tblCellMar>
        </w:tblPrEx>
        <w:trPr>
          <w:trHeight w:val="2227"/>
          <w:jc w:val="center"/>
        </w:trPr>
        <w:tc>
          <w:tcPr>
            <w:tcW w:w="1615" w:type="dxa"/>
            <w:tcBorders>
              <w:top w:val="single" w:sz="7" w:space="0" w:color="000000"/>
              <w:left w:val="single" w:sz="15" w:space="0" w:color="000000"/>
              <w:bottom w:val="single" w:sz="7" w:space="0" w:color="000000"/>
              <w:right w:val="single" w:sz="7" w:space="0" w:color="000000"/>
            </w:tcBorders>
          </w:tcPr>
          <w:p w:rsidR="00C3513D" w:rsidRPr="00293FA6" w:rsidRDefault="007E30C1" w:rsidP="00077AC3">
            <w:pPr>
              <w:rPr>
                <w:rFonts w:cs="Arial"/>
                <w:b/>
                <w:sz w:val="16"/>
                <w:szCs w:val="16"/>
              </w:rPr>
            </w:pPr>
            <w:r w:rsidRPr="00293FA6">
              <w:rPr>
                <w:rFonts w:cs="Arial"/>
                <w:b/>
                <w:sz w:val="16"/>
                <w:szCs w:val="16"/>
              </w:rPr>
              <w:t xml:space="preserve">Répondre au seuil d'action pour les maladies dont </w:t>
            </w:r>
            <w:r w:rsidRPr="00293FA6">
              <w:rPr>
                <w:rFonts w:cs="Arial"/>
                <w:b/>
                <w:sz w:val="16"/>
                <w:szCs w:val="16"/>
              </w:rPr>
              <w:t>l’élimination est prévue</w:t>
            </w:r>
          </w:p>
        </w:tc>
        <w:tc>
          <w:tcPr>
            <w:tcW w:w="8022" w:type="dxa"/>
            <w:tcBorders>
              <w:top w:val="single" w:sz="7" w:space="0" w:color="000000"/>
              <w:left w:val="single" w:sz="7" w:space="0" w:color="000000"/>
              <w:bottom w:val="single" w:sz="7" w:space="0" w:color="000000"/>
              <w:right w:val="single" w:sz="15" w:space="0" w:color="000000"/>
            </w:tcBorders>
          </w:tcPr>
          <w:p w:rsidR="00C3513D" w:rsidRPr="00293FA6" w:rsidRDefault="007E30C1" w:rsidP="00077AC3">
            <w:pPr>
              <w:rPr>
                <w:rFonts w:cs="Arial"/>
                <w:sz w:val="16"/>
                <w:szCs w:val="16"/>
              </w:rPr>
            </w:pPr>
            <w:r w:rsidRPr="00293FA6">
              <w:rPr>
                <w:rFonts w:cs="Arial"/>
                <w:b/>
                <w:sz w:val="16"/>
                <w:szCs w:val="16"/>
              </w:rPr>
              <w:t xml:space="preserve">Si un cas suspect est confirmé : </w:t>
            </w:r>
          </w:p>
          <w:p w:rsidR="00C3513D" w:rsidRPr="00293FA6" w:rsidRDefault="007E30C1" w:rsidP="00077AC3">
            <w:pPr>
              <w:rPr>
                <w:rFonts w:ascii="Arial" w:hAnsi="Arial" w:cs="Arial"/>
                <w:sz w:val="16"/>
                <w:szCs w:val="16"/>
                <w:lang w:val="fr-FR"/>
              </w:rPr>
            </w:pPr>
            <w:r w:rsidRPr="00293FA6">
              <w:rPr>
                <w:rFonts w:ascii="Arial" w:hAnsi="Arial" w:cs="Arial"/>
                <w:sz w:val="16"/>
                <w:szCs w:val="16"/>
                <w:lang w:val="fr-FR"/>
              </w:rPr>
              <w:t xml:space="preserve">Examiner les malades pour rechercher les signes cutanés et nerveux à chaque visite en vue de diagnostiquer et traiter les réactions et détériorations dues à lèpre. </w:t>
            </w:r>
          </w:p>
          <w:p w:rsidR="00C3513D" w:rsidRPr="00293FA6" w:rsidRDefault="007E30C1" w:rsidP="00077AC3">
            <w:pPr>
              <w:rPr>
                <w:rFonts w:cs="Arial"/>
                <w:sz w:val="16"/>
                <w:szCs w:val="16"/>
              </w:rPr>
            </w:pPr>
            <w:r w:rsidRPr="00293FA6">
              <w:rPr>
                <w:rFonts w:cs="Arial"/>
                <w:sz w:val="16"/>
                <w:szCs w:val="16"/>
              </w:rPr>
              <w:t>Déterminer les facteurs de risqu</w:t>
            </w:r>
            <w:r w:rsidRPr="00293FA6">
              <w:rPr>
                <w:rFonts w:cs="Arial"/>
                <w:sz w:val="16"/>
                <w:szCs w:val="16"/>
              </w:rPr>
              <w:t xml:space="preserve">e d’interruption du traitement (par exemple, stocks insuffisants des médicaments de polychimiothérapie dans les centres de santé, mauvaise accessibilité des villages où résident les malades, etc.) Donner suffisamment de plaquettes pour un traitement </w:t>
            </w:r>
          </w:p>
          <w:p w:rsidR="00C3513D" w:rsidRPr="00293FA6" w:rsidRDefault="007E30C1" w:rsidP="00077AC3">
            <w:pPr>
              <w:rPr>
                <w:rFonts w:cs="Arial"/>
                <w:sz w:val="16"/>
                <w:szCs w:val="16"/>
              </w:rPr>
            </w:pPr>
            <w:r w:rsidRPr="00293FA6">
              <w:rPr>
                <w:rFonts w:cs="Arial"/>
                <w:sz w:val="16"/>
                <w:szCs w:val="16"/>
              </w:rPr>
              <w:t>compl</w:t>
            </w:r>
            <w:r w:rsidRPr="00293FA6">
              <w:rPr>
                <w:rFonts w:cs="Arial"/>
                <w:sz w:val="16"/>
                <w:szCs w:val="16"/>
              </w:rPr>
              <w:t xml:space="preserve">et aux malades incapables de se rendre tous les mois dans un centre de santé. </w:t>
            </w:r>
          </w:p>
          <w:p w:rsidR="00C3513D" w:rsidRPr="00293FA6" w:rsidRDefault="007E30C1" w:rsidP="00077AC3">
            <w:pPr>
              <w:rPr>
                <w:rFonts w:cs="Arial"/>
                <w:sz w:val="16"/>
                <w:szCs w:val="16"/>
              </w:rPr>
            </w:pPr>
            <w:r w:rsidRPr="00293FA6">
              <w:rPr>
                <w:rFonts w:cs="Arial"/>
                <w:sz w:val="16"/>
                <w:szCs w:val="16"/>
              </w:rPr>
              <w:t>Identifier tout accroissement ou baisse rapide de nouveaux cas pendant une période donnée. Evaluer la qualité de la surveillance dans les régions où on suspecte la sous ou la su</w:t>
            </w:r>
            <w:r w:rsidRPr="00293FA6">
              <w:rPr>
                <w:rFonts w:cs="Arial"/>
                <w:sz w:val="16"/>
                <w:szCs w:val="16"/>
              </w:rPr>
              <w:t>r-notification. Contrôler la distribution des médicaments de polychimiothérapie.</w:t>
            </w:r>
          </w:p>
        </w:tc>
      </w:tr>
      <w:tr w:rsidR="00C3513D" w:rsidRPr="00293FA6" w:rsidTr="00077AC3">
        <w:tblPrEx>
          <w:tblCellMar>
            <w:top w:w="0" w:type="dxa"/>
            <w:bottom w:w="0" w:type="dxa"/>
          </w:tblCellMar>
        </w:tblPrEx>
        <w:trPr>
          <w:jc w:val="center"/>
        </w:trPr>
        <w:tc>
          <w:tcPr>
            <w:tcW w:w="1615" w:type="dxa"/>
            <w:tcBorders>
              <w:top w:val="single" w:sz="7" w:space="0" w:color="000000"/>
              <w:left w:val="single" w:sz="15" w:space="0" w:color="000000"/>
              <w:bottom w:val="single" w:sz="7" w:space="0" w:color="000000"/>
              <w:right w:val="single" w:sz="7" w:space="0" w:color="000000"/>
            </w:tcBorders>
          </w:tcPr>
          <w:p w:rsidR="00C3513D" w:rsidRPr="00293FA6" w:rsidRDefault="007E30C1" w:rsidP="00077AC3">
            <w:pPr>
              <w:rPr>
                <w:rFonts w:cs="Arial"/>
                <w:b/>
                <w:sz w:val="16"/>
                <w:szCs w:val="16"/>
              </w:rPr>
            </w:pPr>
            <w:r w:rsidRPr="00293FA6">
              <w:rPr>
                <w:rFonts w:cs="Arial"/>
                <w:b/>
                <w:sz w:val="16"/>
                <w:szCs w:val="16"/>
              </w:rPr>
              <w:t xml:space="preserve">Analyser et interpréter les données </w:t>
            </w:r>
          </w:p>
        </w:tc>
        <w:tc>
          <w:tcPr>
            <w:tcW w:w="8022" w:type="dxa"/>
            <w:tcBorders>
              <w:top w:val="single" w:sz="7" w:space="0" w:color="000000"/>
              <w:left w:val="single" w:sz="7" w:space="0" w:color="000000"/>
              <w:bottom w:val="single" w:sz="7" w:space="0" w:color="000000"/>
              <w:right w:val="single" w:sz="15" w:space="0" w:color="000000"/>
            </w:tcBorders>
          </w:tcPr>
          <w:p w:rsidR="00C3513D" w:rsidRPr="00293FA6" w:rsidRDefault="007E30C1" w:rsidP="00077AC3">
            <w:pPr>
              <w:rPr>
                <w:rFonts w:cs="Arial"/>
                <w:sz w:val="16"/>
                <w:szCs w:val="16"/>
              </w:rPr>
            </w:pPr>
            <w:r w:rsidRPr="00293FA6">
              <w:rPr>
                <w:rFonts w:cs="Arial"/>
                <w:b/>
                <w:sz w:val="16"/>
                <w:szCs w:val="16"/>
              </w:rPr>
              <w:t>Temps</w:t>
            </w:r>
            <w:r w:rsidRPr="00293FA6">
              <w:rPr>
                <w:rFonts w:cs="Arial"/>
                <w:sz w:val="16"/>
                <w:szCs w:val="16"/>
              </w:rPr>
              <w:t xml:space="preserve"> : Etablir un graphique des cas précisant la date de diagnostic et si le traitement a commencé. </w:t>
            </w:r>
          </w:p>
          <w:p w:rsidR="00C3513D" w:rsidRPr="00293FA6" w:rsidRDefault="007E30C1" w:rsidP="00077AC3">
            <w:pPr>
              <w:rPr>
                <w:rFonts w:cs="Arial"/>
                <w:sz w:val="16"/>
                <w:szCs w:val="16"/>
              </w:rPr>
            </w:pPr>
            <w:r w:rsidRPr="00293FA6">
              <w:rPr>
                <w:rFonts w:cs="Arial"/>
                <w:b/>
                <w:sz w:val="16"/>
                <w:szCs w:val="16"/>
              </w:rPr>
              <w:t>Lieu</w:t>
            </w:r>
            <w:r w:rsidRPr="00293FA6">
              <w:rPr>
                <w:rFonts w:cs="Arial"/>
                <w:sz w:val="16"/>
                <w:szCs w:val="16"/>
              </w:rPr>
              <w:t> :</w:t>
            </w:r>
            <w:r w:rsidRPr="00293FA6">
              <w:rPr>
                <w:rFonts w:cs="Arial"/>
                <w:sz w:val="16"/>
                <w:szCs w:val="16"/>
              </w:rPr>
              <w:tab/>
            </w:r>
            <w:r w:rsidRPr="00293FA6">
              <w:rPr>
                <w:rFonts w:cs="Arial"/>
                <w:sz w:val="16"/>
                <w:szCs w:val="16"/>
              </w:rPr>
              <w:t xml:space="preserve">Faire le diagramme des cas en tenant compte de l’emplacement des maisons et de la classification de la maladie (MB ou PB) </w:t>
            </w:r>
          </w:p>
          <w:p w:rsidR="00C3513D" w:rsidRPr="00293FA6" w:rsidRDefault="007E30C1" w:rsidP="00077AC3">
            <w:pPr>
              <w:rPr>
                <w:rFonts w:cs="Arial"/>
                <w:sz w:val="16"/>
                <w:szCs w:val="16"/>
              </w:rPr>
            </w:pPr>
            <w:r w:rsidRPr="00293FA6">
              <w:rPr>
                <w:rFonts w:cs="Arial"/>
                <w:b/>
                <w:sz w:val="16"/>
                <w:szCs w:val="16"/>
              </w:rPr>
              <w:t>Personne </w:t>
            </w:r>
            <w:r w:rsidRPr="00293FA6">
              <w:rPr>
                <w:rFonts w:cs="Arial"/>
                <w:sz w:val="16"/>
                <w:szCs w:val="16"/>
              </w:rPr>
              <w:t>: Faire les totaux mensuels des cas détectés par type de lèpre (MB ou PB). Analyser la répartition par âge et par dégrée d’i</w:t>
            </w:r>
            <w:r w:rsidRPr="00293FA6">
              <w:rPr>
                <w:rFonts w:cs="Arial"/>
                <w:sz w:val="16"/>
                <w:szCs w:val="16"/>
              </w:rPr>
              <w:t xml:space="preserve">nvalidité, ainsi que les résultats du traitement (guérison, défaillants, rechutes). </w:t>
            </w:r>
          </w:p>
        </w:tc>
      </w:tr>
      <w:tr w:rsidR="00C3513D" w:rsidRPr="00293FA6" w:rsidTr="00077AC3">
        <w:tblPrEx>
          <w:tblCellMar>
            <w:top w:w="0" w:type="dxa"/>
            <w:bottom w:w="0" w:type="dxa"/>
          </w:tblCellMar>
        </w:tblPrEx>
        <w:trPr>
          <w:jc w:val="center"/>
        </w:trPr>
        <w:tc>
          <w:tcPr>
            <w:tcW w:w="1615" w:type="dxa"/>
            <w:tcBorders>
              <w:top w:val="single" w:sz="7" w:space="0" w:color="000000"/>
              <w:left w:val="single" w:sz="15" w:space="0" w:color="000000"/>
              <w:bottom w:val="single" w:sz="7" w:space="0" w:color="000000"/>
              <w:right w:val="single" w:sz="7" w:space="0" w:color="000000"/>
            </w:tcBorders>
          </w:tcPr>
          <w:p w:rsidR="00C3513D" w:rsidRPr="00293FA6" w:rsidRDefault="007E30C1" w:rsidP="00077AC3">
            <w:pPr>
              <w:spacing w:before="120" w:after="120"/>
              <w:jc w:val="both"/>
              <w:rPr>
                <w:rFonts w:cs="Arial"/>
                <w:b/>
                <w:color w:val="333333"/>
                <w:sz w:val="16"/>
                <w:szCs w:val="16"/>
              </w:rPr>
            </w:pPr>
            <w:r w:rsidRPr="00293FA6">
              <w:rPr>
                <w:rFonts w:cs="Arial"/>
                <w:b/>
                <w:color w:val="333333"/>
                <w:sz w:val="16"/>
                <w:szCs w:val="16"/>
              </w:rPr>
              <w:t>Confirmation au laboratoire</w:t>
            </w:r>
          </w:p>
        </w:tc>
        <w:tc>
          <w:tcPr>
            <w:tcW w:w="8022" w:type="dxa"/>
            <w:tcBorders>
              <w:top w:val="single" w:sz="7" w:space="0" w:color="000000"/>
              <w:left w:val="single" w:sz="7" w:space="0" w:color="000000"/>
              <w:bottom w:val="single" w:sz="7" w:space="0" w:color="000000"/>
              <w:right w:val="single" w:sz="15" w:space="0" w:color="000000"/>
            </w:tcBorders>
          </w:tcPr>
          <w:p w:rsidR="00C3513D" w:rsidRPr="00293FA6" w:rsidRDefault="007E30C1" w:rsidP="00077AC3">
            <w:pPr>
              <w:rPr>
                <w:rFonts w:cs="Arial"/>
                <w:b/>
                <w:color w:val="333333"/>
                <w:sz w:val="16"/>
                <w:szCs w:val="16"/>
              </w:rPr>
            </w:pPr>
            <w:r w:rsidRPr="00293FA6">
              <w:rPr>
                <w:rFonts w:cs="Arial"/>
                <w:b/>
                <w:color w:val="333333"/>
                <w:sz w:val="16"/>
                <w:szCs w:val="16"/>
              </w:rPr>
              <w:t>Elle ne nécessite pas obligatoirement d’examen de laboratoire</w:t>
            </w:r>
          </w:p>
        </w:tc>
      </w:tr>
      <w:tr w:rsidR="00C3513D" w:rsidRPr="00293FA6" w:rsidTr="00077AC3">
        <w:tblPrEx>
          <w:tblCellMar>
            <w:top w:w="0" w:type="dxa"/>
            <w:bottom w:w="0" w:type="dxa"/>
          </w:tblCellMar>
        </w:tblPrEx>
        <w:trPr>
          <w:jc w:val="center"/>
        </w:trPr>
        <w:tc>
          <w:tcPr>
            <w:tcW w:w="1615" w:type="dxa"/>
            <w:tcBorders>
              <w:top w:val="single" w:sz="7" w:space="0" w:color="000000"/>
              <w:left w:val="single" w:sz="15" w:space="0" w:color="000000"/>
              <w:bottom w:val="single" w:sz="15" w:space="0" w:color="000000"/>
              <w:right w:val="single" w:sz="7" w:space="0" w:color="000000"/>
            </w:tcBorders>
          </w:tcPr>
          <w:p w:rsidR="00C3513D" w:rsidRPr="00293FA6" w:rsidRDefault="007E30C1" w:rsidP="00077AC3">
            <w:pPr>
              <w:rPr>
                <w:rFonts w:cs="Arial"/>
                <w:b/>
                <w:sz w:val="16"/>
                <w:szCs w:val="16"/>
              </w:rPr>
            </w:pPr>
            <w:r w:rsidRPr="00293FA6">
              <w:rPr>
                <w:rFonts w:cs="Arial"/>
                <w:b/>
                <w:sz w:val="16"/>
                <w:szCs w:val="16"/>
              </w:rPr>
              <w:t xml:space="preserve">Référence </w:t>
            </w:r>
          </w:p>
        </w:tc>
        <w:tc>
          <w:tcPr>
            <w:tcW w:w="8022" w:type="dxa"/>
            <w:tcBorders>
              <w:top w:val="single" w:sz="7" w:space="0" w:color="000000"/>
              <w:left w:val="single" w:sz="7" w:space="0" w:color="000000"/>
              <w:bottom w:val="single" w:sz="15" w:space="0" w:color="000000"/>
              <w:right w:val="single" w:sz="15" w:space="0" w:color="000000"/>
            </w:tcBorders>
          </w:tcPr>
          <w:p w:rsidR="00C3513D" w:rsidRPr="00293FA6" w:rsidRDefault="007E30C1" w:rsidP="00077AC3">
            <w:pPr>
              <w:rPr>
                <w:rFonts w:cs="Arial"/>
                <w:sz w:val="16"/>
                <w:szCs w:val="16"/>
                <w:lang w:val="en-US"/>
              </w:rPr>
            </w:pPr>
            <w:r w:rsidRPr="00293FA6">
              <w:rPr>
                <w:rFonts w:cs="Arial"/>
                <w:i/>
                <w:sz w:val="16"/>
                <w:szCs w:val="16"/>
              </w:rPr>
              <w:t>Guide pour l’élimination de la lèpre en tant que problème de santé p</w:t>
            </w:r>
            <w:r w:rsidRPr="00293FA6">
              <w:rPr>
                <w:rFonts w:cs="Arial"/>
                <w:i/>
                <w:sz w:val="16"/>
                <w:szCs w:val="16"/>
              </w:rPr>
              <w:t xml:space="preserve">ublique, Deuxième édition, 1997. </w:t>
            </w:r>
            <w:r w:rsidRPr="00293FA6">
              <w:rPr>
                <w:rFonts w:cs="Arial"/>
                <w:sz w:val="16"/>
                <w:szCs w:val="16"/>
              </w:rPr>
              <w:t xml:space="preserve">Programme d'action pour l'élimination de la lèpre, Organisation mondiale de la Santé. </w:t>
            </w:r>
            <w:r w:rsidRPr="00293FA6">
              <w:rPr>
                <w:rFonts w:cs="Arial"/>
                <w:sz w:val="16"/>
                <w:szCs w:val="16"/>
                <w:lang w:val="en-US"/>
              </w:rPr>
              <w:t xml:space="preserve">WHO/CTD/LEP/94.2. </w:t>
            </w:r>
          </w:p>
        </w:tc>
      </w:tr>
    </w:tbl>
    <w:p w:rsidR="00C3513D" w:rsidRPr="00293FA6" w:rsidRDefault="007E30C1" w:rsidP="00C3513D">
      <w:pPr>
        <w:autoSpaceDE w:val="0"/>
        <w:autoSpaceDN w:val="0"/>
        <w:adjustRightInd w:val="0"/>
        <w:spacing w:before="81"/>
        <w:jc w:val="center"/>
        <w:rPr>
          <w:rFonts w:cs="Arial"/>
          <w:b/>
          <w:bCs/>
          <w:color w:val="333333"/>
          <w:sz w:val="16"/>
          <w:szCs w:val="16"/>
          <w:lang w:val="en-GB"/>
        </w:rPr>
      </w:pPr>
      <w:r w:rsidRPr="00293FA6">
        <w:rPr>
          <w:rFonts w:cs="Arial"/>
          <w:b/>
          <w:bCs/>
          <w:color w:val="333333"/>
          <w:sz w:val="16"/>
          <w:szCs w:val="16"/>
        </w:rPr>
        <w:t>Malnutrition</w:t>
      </w:r>
    </w:p>
    <w:tbl>
      <w:tblPr>
        <w:tblW w:w="9990" w:type="dxa"/>
        <w:tblInd w:w="370" w:type="dxa"/>
        <w:tblLayout w:type="fixed"/>
        <w:tblCellMar>
          <w:left w:w="0" w:type="dxa"/>
          <w:right w:w="0" w:type="dxa"/>
        </w:tblCellMar>
        <w:tblLook w:val="0000" w:firstRow="0" w:lastRow="0" w:firstColumn="0" w:lastColumn="0" w:noHBand="0" w:noVBand="0"/>
      </w:tblPr>
      <w:tblGrid>
        <w:gridCol w:w="1440"/>
        <w:gridCol w:w="8212"/>
        <w:gridCol w:w="338"/>
      </w:tblGrid>
      <w:tr w:rsidR="00C3513D" w:rsidRPr="00293FA6" w:rsidTr="00077AC3">
        <w:tblPrEx>
          <w:tblCellMar>
            <w:top w:w="0" w:type="dxa"/>
            <w:bottom w:w="0" w:type="dxa"/>
          </w:tblCellMar>
        </w:tblPrEx>
        <w:trPr>
          <w:trHeight w:hRule="exact" w:val="406"/>
        </w:trPr>
        <w:tc>
          <w:tcPr>
            <w:tcW w:w="9990" w:type="dxa"/>
            <w:gridSpan w:val="3"/>
            <w:tcBorders>
              <w:top w:val="single" w:sz="8" w:space="0" w:color="000000"/>
              <w:left w:val="single" w:sz="8" w:space="0" w:color="000000"/>
              <w:bottom w:val="single" w:sz="8" w:space="0" w:color="000000"/>
              <w:right w:val="single" w:sz="8" w:space="0" w:color="000000"/>
            </w:tcBorders>
          </w:tcPr>
          <w:p w:rsidR="00C3513D" w:rsidRPr="00293FA6" w:rsidRDefault="007E30C1" w:rsidP="00077AC3">
            <w:pPr>
              <w:widowControl w:val="0"/>
              <w:autoSpaceDE w:val="0"/>
              <w:autoSpaceDN w:val="0"/>
              <w:adjustRightInd w:val="0"/>
              <w:spacing w:line="320" w:lineRule="exact"/>
              <w:ind w:left="97"/>
              <w:rPr>
                <w:rFonts w:cs="Arial"/>
                <w:color w:val="333333"/>
                <w:sz w:val="16"/>
                <w:szCs w:val="16"/>
              </w:rPr>
            </w:pPr>
            <w:r w:rsidRPr="00293FA6">
              <w:rPr>
                <w:rFonts w:cs="Arial"/>
                <w:b/>
                <w:bCs/>
                <w:color w:val="333333"/>
                <w:sz w:val="16"/>
                <w:szCs w:val="16"/>
              </w:rPr>
              <w:t>Présentation</w:t>
            </w:r>
          </w:p>
        </w:tc>
      </w:tr>
      <w:tr w:rsidR="00C3513D" w:rsidRPr="00293FA6" w:rsidTr="00592899">
        <w:tblPrEx>
          <w:tblCellMar>
            <w:top w:w="0" w:type="dxa"/>
            <w:bottom w:w="0" w:type="dxa"/>
          </w:tblCellMar>
        </w:tblPrEx>
        <w:trPr>
          <w:trHeight w:hRule="exact" w:val="6590"/>
        </w:trPr>
        <w:tc>
          <w:tcPr>
            <w:tcW w:w="9990" w:type="dxa"/>
            <w:gridSpan w:val="3"/>
            <w:tcBorders>
              <w:top w:val="single" w:sz="8" w:space="0" w:color="000000"/>
              <w:left w:val="single" w:sz="8" w:space="0" w:color="000000"/>
              <w:bottom w:val="single" w:sz="8" w:space="0" w:color="000000"/>
              <w:right w:val="single" w:sz="8" w:space="0" w:color="000000"/>
            </w:tcBorders>
          </w:tcPr>
          <w:p w:rsidR="00C3513D" w:rsidRPr="00293FA6" w:rsidRDefault="007E30C1" w:rsidP="00077AC3">
            <w:pPr>
              <w:widowControl w:val="0"/>
              <w:autoSpaceDE w:val="0"/>
              <w:autoSpaceDN w:val="0"/>
              <w:adjustRightInd w:val="0"/>
              <w:spacing w:before="12" w:line="260" w:lineRule="exact"/>
              <w:jc w:val="both"/>
              <w:rPr>
                <w:rFonts w:cs="Arial"/>
                <w:color w:val="333333"/>
                <w:sz w:val="16"/>
                <w:szCs w:val="16"/>
              </w:rPr>
            </w:pPr>
          </w:p>
          <w:p w:rsidR="00C3513D" w:rsidRPr="00293FA6" w:rsidRDefault="007E30C1" w:rsidP="00077AC3">
            <w:pPr>
              <w:widowControl w:val="0"/>
              <w:tabs>
                <w:tab w:val="left" w:pos="440"/>
              </w:tabs>
              <w:autoSpaceDE w:val="0"/>
              <w:autoSpaceDN w:val="0"/>
              <w:adjustRightInd w:val="0"/>
              <w:spacing w:line="239" w:lineRule="auto"/>
              <w:ind w:left="457" w:right="85" w:hanging="360"/>
              <w:jc w:val="both"/>
              <w:rPr>
                <w:rFonts w:cs="Arial"/>
                <w:color w:val="333333"/>
                <w:sz w:val="16"/>
                <w:szCs w:val="16"/>
              </w:rPr>
            </w:pPr>
            <w:r w:rsidRPr="00293FA6">
              <w:rPr>
                <w:rFonts w:cs="Arial"/>
                <w:color w:val="333333"/>
                <w:sz w:val="16"/>
                <w:szCs w:val="16"/>
              </w:rPr>
              <w:t></w:t>
            </w:r>
            <w:r w:rsidRPr="00293FA6">
              <w:rPr>
                <w:rFonts w:cs="Arial"/>
                <w:color w:val="333333"/>
                <w:sz w:val="16"/>
                <w:szCs w:val="16"/>
              </w:rPr>
              <w:tab/>
              <w:t>Dans le monde, la sous-a</w:t>
            </w:r>
            <w:r w:rsidRPr="00293FA6">
              <w:rPr>
                <w:rFonts w:cs="Arial"/>
                <w:color w:val="333333"/>
                <w:spacing w:val="-1"/>
                <w:sz w:val="16"/>
                <w:szCs w:val="16"/>
              </w:rPr>
              <w:t>l</w:t>
            </w:r>
            <w:r w:rsidRPr="00293FA6">
              <w:rPr>
                <w:rFonts w:cs="Arial"/>
                <w:color w:val="333333"/>
                <w:sz w:val="16"/>
                <w:szCs w:val="16"/>
              </w:rPr>
              <w:t>imenta</w:t>
            </w:r>
            <w:r w:rsidRPr="00293FA6">
              <w:rPr>
                <w:rFonts w:cs="Arial"/>
                <w:color w:val="333333"/>
                <w:spacing w:val="1"/>
                <w:sz w:val="16"/>
                <w:szCs w:val="16"/>
              </w:rPr>
              <w:t>t</w:t>
            </w:r>
            <w:r w:rsidRPr="00293FA6">
              <w:rPr>
                <w:rFonts w:cs="Arial"/>
                <w:color w:val="333333"/>
                <w:sz w:val="16"/>
                <w:szCs w:val="16"/>
              </w:rPr>
              <w:t>ion des femmes et des enfants reste la</w:t>
            </w:r>
            <w:r w:rsidRPr="00293FA6">
              <w:rPr>
                <w:rFonts w:cs="Arial"/>
                <w:color w:val="333333"/>
                <w:spacing w:val="-1"/>
                <w:sz w:val="16"/>
                <w:szCs w:val="16"/>
              </w:rPr>
              <w:t xml:space="preserve"> </w:t>
            </w:r>
            <w:r w:rsidRPr="00293FA6">
              <w:rPr>
                <w:rFonts w:cs="Arial"/>
                <w:color w:val="333333"/>
                <w:sz w:val="16"/>
                <w:szCs w:val="16"/>
              </w:rPr>
              <w:t>cause</w:t>
            </w:r>
            <w:r w:rsidRPr="00293FA6">
              <w:rPr>
                <w:rFonts w:cs="Arial"/>
                <w:color w:val="333333"/>
                <w:spacing w:val="-1"/>
                <w:sz w:val="16"/>
                <w:szCs w:val="16"/>
              </w:rPr>
              <w:t xml:space="preserve"> </w:t>
            </w:r>
            <w:r w:rsidRPr="00293FA6">
              <w:rPr>
                <w:rFonts w:cs="Arial"/>
                <w:color w:val="333333"/>
                <w:sz w:val="16"/>
                <w:szCs w:val="16"/>
              </w:rPr>
              <w:t>sous-jace</w:t>
            </w:r>
            <w:r w:rsidRPr="00293FA6">
              <w:rPr>
                <w:rFonts w:cs="Arial"/>
                <w:color w:val="333333"/>
                <w:spacing w:val="2"/>
                <w:sz w:val="16"/>
                <w:szCs w:val="16"/>
              </w:rPr>
              <w:t>n</w:t>
            </w:r>
            <w:r w:rsidRPr="00293FA6">
              <w:rPr>
                <w:rFonts w:cs="Arial"/>
                <w:color w:val="333333"/>
                <w:sz w:val="16"/>
                <w:szCs w:val="16"/>
              </w:rPr>
              <w:t>te de 3,5 millions de d</w:t>
            </w:r>
            <w:r w:rsidRPr="00293FA6">
              <w:rPr>
                <w:rFonts w:cs="Arial"/>
                <w:color w:val="333333"/>
                <w:spacing w:val="-1"/>
                <w:sz w:val="16"/>
                <w:szCs w:val="16"/>
              </w:rPr>
              <w:t>é</w:t>
            </w:r>
            <w:r w:rsidRPr="00293FA6">
              <w:rPr>
                <w:rFonts w:cs="Arial"/>
                <w:color w:val="333333"/>
                <w:sz w:val="16"/>
                <w:szCs w:val="16"/>
              </w:rPr>
              <w:t>c</w:t>
            </w:r>
            <w:r w:rsidRPr="00293FA6">
              <w:rPr>
                <w:rFonts w:cs="Arial"/>
                <w:color w:val="333333"/>
                <w:spacing w:val="-1"/>
                <w:sz w:val="16"/>
                <w:szCs w:val="16"/>
              </w:rPr>
              <w:t>è</w:t>
            </w:r>
            <w:r w:rsidRPr="00293FA6">
              <w:rPr>
                <w:rFonts w:cs="Arial"/>
                <w:color w:val="333333"/>
                <w:sz w:val="16"/>
                <w:szCs w:val="16"/>
              </w:rPr>
              <w:t>s. Elle re</w:t>
            </w:r>
            <w:r w:rsidRPr="00293FA6">
              <w:rPr>
                <w:rFonts w:cs="Arial"/>
                <w:color w:val="333333"/>
                <w:spacing w:val="-1"/>
                <w:sz w:val="16"/>
                <w:szCs w:val="16"/>
              </w:rPr>
              <w:t>p</w:t>
            </w:r>
            <w:r w:rsidRPr="00293FA6">
              <w:rPr>
                <w:rFonts w:cs="Arial"/>
                <w:color w:val="333333"/>
                <w:sz w:val="16"/>
                <w:szCs w:val="16"/>
              </w:rPr>
              <w:t>r</w:t>
            </w:r>
            <w:r w:rsidRPr="00293FA6">
              <w:rPr>
                <w:rFonts w:cs="Arial"/>
                <w:color w:val="333333"/>
                <w:spacing w:val="-1"/>
                <w:sz w:val="16"/>
                <w:szCs w:val="16"/>
              </w:rPr>
              <w:t>é</w:t>
            </w:r>
            <w:r w:rsidRPr="00293FA6">
              <w:rPr>
                <w:rFonts w:cs="Arial"/>
                <w:color w:val="333333"/>
                <w:spacing w:val="1"/>
                <w:sz w:val="16"/>
                <w:szCs w:val="16"/>
              </w:rPr>
              <w:t>s</w:t>
            </w:r>
            <w:r w:rsidRPr="00293FA6">
              <w:rPr>
                <w:rFonts w:cs="Arial"/>
                <w:color w:val="333333"/>
                <w:sz w:val="16"/>
                <w:szCs w:val="16"/>
              </w:rPr>
              <w:t>ente</w:t>
            </w:r>
            <w:r w:rsidRPr="00293FA6">
              <w:rPr>
                <w:rFonts w:cs="Arial"/>
                <w:color w:val="333333"/>
                <w:spacing w:val="-1"/>
                <w:sz w:val="16"/>
                <w:szCs w:val="16"/>
              </w:rPr>
              <w:t xml:space="preserve"> </w:t>
            </w:r>
            <w:r w:rsidRPr="00293FA6">
              <w:rPr>
                <w:rFonts w:cs="Arial"/>
                <w:color w:val="333333"/>
                <w:sz w:val="16"/>
                <w:szCs w:val="16"/>
              </w:rPr>
              <w:t>notamm</w:t>
            </w:r>
            <w:r w:rsidRPr="00293FA6">
              <w:rPr>
                <w:rFonts w:cs="Arial"/>
                <w:color w:val="333333"/>
                <w:spacing w:val="-1"/>
                <w:sz w:val="16"/>
                <w:szCs w:val="16"/>
              </w:rPr>
              <w:t>e</w:t>
            </w:r>
            <w:r w:rsidRPr="00293FA6">
              <w:rPr>
                <w:rFonts w:cs="Arial"/>
                <w:color w:val="333333"/>
                <w:sz w:val="16"/>
                <w:szCs w:val="16"/>
              </w:rPr>
              <w:t>nt 35% de la ch</w:t>
            </w:r>
            <w:r w:rsidRPr="00293FA6">
              <w:rPr>
                <w:rFonts w:cs="Arial"/>
                <w:color w:val="333333"/>
                <w:spacing w:val="-1"/>
                <w:sz w:val="16"/>
                <w:szCs w:val="16"/>
              </w:rPr>
              <w:t>ar</w:t>
            </w:r>
            <w:r w:rsidRPr="00293FA6">
              <w:rPr>
                <w:rFonts w:cs="Arial"/>
                <w:color w:val="333333"/>
                <w:sz w:val="16"/>
                <w:szCs w:val="16"/>
              </w:rPr>
              <w:t>ge</w:t>
            </w:r>
            <w:r w:rsidRPr="00293FA6">
              <w:rPr>
                <w:rFonts w:cs="Arial"/>
                <w:color w:val="333333"/>
                <w:spacing w:val="2"/>
                <w:sz w:val="16"/>
                <w:szCs w:val="16"/>
              </w:rPr>
              <w:t xml:space="preserve"> </w:t>
            </w:r>
            <w:r w:rsidRPr="00293FA6">
              <w:rPr>
                <w:rFonts w:cs="Arial"/>
                <w:color w:val="333333"/>
                <w:sz w:val="16"/>
                <w:szCs w:val="16"/>
              </w:rPr>
              <w:t>de m</w:t>
            </w:r>
            <w:r w:rsidRPr="00293FA6">
              <w:rPr>
                <w:rFonts w:cs="Arial"/>
                <w:color w:val="333333"/>
                <w:spacing w:val="-1"/>
                <w:sz w:val="16"/>
                <w:szCs w:val="16"/>
              </w:rPr>
              <w:t>o</w:t>
            </w:r>
            <w:r w:rsidRPr="00293FA6">
              <w:rPr>
                <w:rFonts w:cs="Arial"/>
                <w:color w:val="333333"/>
                <w:sz w:val="16"/>
                <w:szCs w:val="16"/>
              </w:rPr>
              <w:t>rbid</w:t>
            </w:r>
            <w:r w:rsidRPr="00293FA6">
              <w:rPr>
                <w:rFonts w:cs="Arial"/>
                <w:color w:val="333333"/>
                <w:spacing w:val="-1"/>
                <w:sz w:val="16"/>
                <w:szCs w:val="16"/>
              </w:rPr>
              <w:t>i</w:t>
            </w:r>
            <w:r w:rsidRPr="00293FA6">
              <w:rPr>
                <w:rFonts w:cs="Arial"/>
                <w:color w:val="333333"/>
                <w:sz w:val="16"/>
                <w:szCs w:val="16"/>
              </w:rPr>
              <w:t>té ch</w:t>
            </w:r>
            <w:r w:rsidRPr="00293FA6">
              <w:rPr>
                <w:rFonts w:cs="Arial"/>
                <w:color w:val="333333"/>
                <w:spacing w:val="-1"/>
                <w:sz w:val="16"/>
                <w:szCs w:val="16"/>
              </w:rPr>
              <w:t>e</w:t>
            </w:r>
            <w:r w:rsidRPr="00293FA6">
              <w:rPr>
                <w:rFonts w:cs="Arial"/>
                <w:color w:val="333333"/>
                <w:sz w:val="16"/>
                <w:szCs w:val="16"/>
              </w:rPr>
              <w:t xml:space="preserve">z les </w:t>
            </w:r>
            <w:r w:rsidRPr="00293FA6">
              <w:rPr>
                <w:rFonts w:cs="Arial"/>
                <w:color w:val="333333"/>
                <w:spacing w:val="-1"/>
                <w:sz w:val="16"/>
                <w:szCs w:val="16"/>
              </w:rPr>
              <w:t>e</w:t>
            </w:r>
            <w:r w:rsidRPr="00293FA6">
              <w:rPr>
                <w:rFonts w:cs="Arial"/>
                <w:color w:val="333333"/>
                <w:sz w:val="16"/>
                <w:szCs w:val="16"/>
              </w:rPr>
              <w:t>nfants de mo</w:t>
            </w:r>
            <w:r w:rsidRPr="00293FA6">
              <w:rPr>
                <w:rFonts w:cs="Arial"/>
                <w:color w:val="333333"/>
                <w:spacing w:val="-1"/>
                <w:sz w:val="16"/>
                <w:szCs w:val="16"/>
              </w:rPr>
              <w:t>i</w:t>
            </w:r>
            <w:r w:rsidRPr="00293FA6">
              <w:rPr>
                <w:rFonts w:cs="Arial"/>
                <w:color w:val="333333"/>
                <w:sz w:val="16"/>
                <w:szCs w:val="16"/>
              </w:rPr>
              <w:t xml:space="preserve">ns de 5 </w:t>
            </w:r>
            <w:r w:rsidRPr="00293FA6">
              <w:rPr>
                <w:rFonts w:cs="Arial"/>
                <w:color w:val="333333"/>
                <w:spacing w:val="-1"/>
                <w:sz w:val="16"/>
                <w:szCs w:val="16"/>
              </w:rPr>
              <w:t>a</w:t>
            </w:r>
            <w:r w:rsidRPr="00293FA6">
              <w:rPr>
                <w:rFonts w:cs="Arial"/>
                <w:color w:val="333333"/>
                <w:sz w:val="16"/>
                <w:szCs w:val="16"/>
              </w:rPr>
              <w:t>ns.</w:t>
            </w:r>
            <w:r w:rsidRPr="00293FA6">
              <w:rPr>
                <w:rFonts w:cs="Arial"/>
                <w:color w:val="333333"/>
                <w:spacing w:val="-1"/>
                <w:sz w:val="16"/>
                <w:szCs w:val="16"/>
              </w:rPr>
              <w:t xml:space="preserve"> </w:t>
            </w:r>
            <w:r w:rsidRPr="00293FA6">
              <w:rPr>
                <w:rFonts w:cs="Arial"/>
                <w:color w:val="333333"/>
                <w:sz w:val="16"/>
                <w:szCs w:val="16"/>
              </w:rPr>
              <w:t xml:space="preserve">On compte </w:t>
            </w:r>
            <w:r w:rsidRPr="00293FA6">
              <w:rPr>
                <w:rFonts w:cs="Arial"/>
                <w:color w:val="333333"/>
                <w:spacing w:val="-1"/>
                <w:sz w:val="16"/>
                <w:szCs w:val="16"/>
              </w:rPr>
              <w:t>2</w:t>
            </w:r>
            <w:r w:rsidRPr="00293FA6">
              <w:rPr>
                <w:rFonts w:cs="Arial"/>
                <w:color w:val="333333"/>
                <w:sz w:val="16"/>
                <w:szCs w:val="16"/>
              </w:rPr>
              <w:t>3 p</w:t>
            </w:r>
            <w:r w:rsidRPr="00293FA6">
              <w:rPr>
                <w:rFonts w:cs="Arial"/>
                <w:color w:val="333333"/>
                <w:spacing w:val="-1"/>
                <w:sz w:val="16"/>
                <w:szCs w:val="16"/>
              </w:rPr>
              <w:t>a</w:t>
            </w:r>
            <w:r w:rsidRPr="00293FA6">
              <w:rPr>
                <w:rFonts w:cs="Arial"/>
                <w:color w:val="333333"/>
                <w:sz w:val="16"/>
                <w:szCs w:val="16"/>
              </w:rPr>
              <w:t xml:space="preserve">ys africains </w:t>
            </w:r>
            <w:r w:rsidRPr="00293FA6">
              <w:rPr>
                <w:rFonts w:cs="Arial"/>
                <w:color w:val="333333"/>
                <w:spacing w:val="-1"/>
                <w:sz w:val="16"/>
                <w:szCs w:val="16"/>
              </w:rPr>
              <w:t>p</w:t>
            </w:r>
            <w:r w:rsidRPr="00293FA6">
              <w:rPr>
                <w:rFonts w:cs="Arial"/>
                <w:color w:val="333333"/>
                <w:sz w:val="16"/>
                <w:szCs w:val="16"/>
              </w:rPr>
              <w:t>armi l</w:t>
            </w:r>
            <w:r w:rsidRPr="00293FA6">
              <w:rPr>
                <w:rFonts w:cs="Arial"/>
                <w:color w:val="333333"/>
                <w:spacing w:val="-1"/>
                <w:sz w:val="16"/>
                <w:szCs w:val="16"/>
              </w:rPr>
              <w:t>e</w:t>
            </w:r>
            <w:r w:rsidRPr="00293FA6">
              <w:rPr>
                <w:rFonts w:cs="Arial"/>
                <w:color w:val="333333"/>
                <w:sz w:val="16"/>
                <w:szCs w:val="16"/>
              </w:rPr>
              <w:t xml:space="preserve">s 40 </w:t>
            </w:r>
            <w:r w:rsidRPr="00293FA6">
              <w:rPr>
                <w:rFonts w:cs="Arial"/>
                <w:color w:val="333333"/>
                <w:spacing w:val="-1"/>
                <w:sz w:val="16"/>
                <w:szCs w:val="16"/>
              </w:rPr>
              <w:t>p</w:t>
            </w:r>
            <w:r w:rsidRPr="00293FA6">
              <w:rPr>
                <w:rFonts w:cs="Arial"/>
                <w:color w:val="333333"/>
                <w:sz w:val="16"/>
                <w:szCs w:val="16"/>
              </w:rPr>
              <w:t>ays da</w:t>
            </w:r>
            <w:r w:rsidRPr="00293FA6">
              <w:rPr>
                <w:rFonts w:cs="Arial"/>
                <w:color w:val="333333"/>
                <w:spacing w:val="-1"/>
                <w:sz w:val="16"/>
                <w:szCs w:val="16"/>
              </w:rPr>
              <w:t>n</w:t>
            </w:r>
            <w:r w:rsidRPr="00293FA6">
              <w:rPr>
                <w:rFonts w:cs="Arial"/>
                <w:color w:val="333333"/>
                <w:sz w:val="16"/>
                <w:szCs w:val="16"/>
              </w:rPr>
              <w:t>s l</w:t>
            </w:r>
            <w:r w:rsidRPr="00293FA6">
              <w:rPr>
                <w:rFonts w:cs="Arial"/>
                <w:color w:val="333333"/>
                <w:spacing w:val="-1"/>
                <w:sz w:val="16"/>
                <w:szCs w:val="16"/>
              </w:rPr>
              <w:t>e</w:t>
            </w:r>
            <w:r w:rsidRPr="00293FA6">
              <w:rPr>
                <w:rFonts w:cs="Arial"/>
                <w:color w:val="333333"/>
                <w:sz w:val="16"/>
                <w:szCs w:val="16"/>
              </w:rPr>
              <w:t xml:space="preserve">squels la </w:t>
            </w:r>
            <w:r w:rsidRPr="00293FA6">
              <w:rPr>
                <w:rFonts w:cs="Arial"/>
                <w:color w:val="333333"/>
                <w:spacing w:val="-1"/>
                <w:sz w:val="16"/>
                <w:szCs w:val="16"/>
              </w:rPr>
              <w:t>p</w:t>
            </w:r>
            <w:r w:rsidRPr="00293FA6">
              <w:rPr>
                <w:rFonts w:cs="Arial"/>
                <w:color w:val="333333"/>
                <w:sz w:val="16"/>
                <w:szCs w:val="16"/>
              </w:rPr>
              <w:t>réva</w:t>
            </w:r>
            <w:r w:rsidRPr="00293FA6">
              <w:rPr>
                <w:rFonts w:cs="Arial"/>
                <w:color w:val="333333"/>
                <w:spacing w:val="-1"/>
                <w:sz w:val="16"/>
                <w:szCs w:val="16"/>
              </w:rPr>
              <w:t>l</w:t>
            </w:r>
            <w:r w:rsidRPr="00293FA6">
              <w:rPr>
                <w:rFonts w:cs="Arial"/>
                <w:color w:val="333333"/>
                <w:sz w:val="16"/>
                <w:szCs w:val="16"/>
              </w:rPr>
              <w:t>ence du déf</w:t>
            </w:r>
            <w:r w:rsidRPr="00293FA6">
              <w:rPr>
                <w:rFonts w:cs="Arial"/>
                <w:color w:val="333333"/>
                <w:spacing w:val="-1"/>
                <w:sz w:val="16"/>
                <w:szCs w:val="16"/>
              </w:rPr>
              <w:t>ic</w:t>
            </w:r>
            <w:r w:rsidRPr="00293FA6">
              <w:rPr>
                <w:rFonts w:cs="Arial"/>
                <w:color w:val="333333"/>
                <w:sz w:val="16"/>
                <w:szCs w:val="16"/>
              </w:rPr>
              <w:t>it staturo-po</w:t>
            </w:r>
            <w:r w:rsidRPr="00293FA6">
              <w:rPr>
                <w:rFonts w:cs="Arial"/>
                <w:color w:val="333333"/>
                <w:spacing w:val="-1"/>
                <w:sz w:val="16"/>
                <w:szCs w:val="16"/>
              </w:rPr>
              <w:t>n</w:t>
            </w:r>
            <w:r w:rsidRPr="00293FA6">
              <w:rPr>
                <w:rFonts w:cs="Arial"/>
                <w:color w:val="333333"/>
                <w:sz w:val="16"/>
                <w:szCs w:val="16"/>
              </w:rPr>
              <w:t>déral atteint</w:t>
            </w:r>
          </w:p>
          <w:p w:rsidR="00C3513D" w:rsidRPr="00293FA6" w:rsidRDefault="007E30C1" w:rsidP="00077AC3">
            <w:pPr>
              <w:widowControl w:val="0"/>
              <w:autoSpaceDE w:val="0"/>
              <w:autoSpaceDN w:val="0"/>
              <w:adjustRightInd w:val="0"/>
              <w:ind w:left="457"/>
              <w:jc w:val="both"/>
              <w:rPr>
                <w:rFonts w:cs="Arial"/>
                <w:color w:val="333333"/>
                <w:sz w:val="16"/>
                <w:szCs w:val="16"/>
              </w:rPr>
            </w:pPr>
            <w:r w:rsidRPr="00293FA6">
              <w:rPr>
                <w:rFonts w:cs="Arial"/>
                <w:color w:val="333333"/>
                <w:sz w:val="16"/>
                <w:szCs w:val="16"/>
              </w:rPr>
              <w:t>40% ou pl</w:t>
            </w:r>
            <w:r w:rsidRPr="00293FA6">
              <w:rPr>
                <w:rFonts w:cs="Arial"/>
                <w:color w:val="333333"/>
                <w:spacing w:val="-1"/>
                <w:sz w:val="16"/>
                <w:szCs w:val="16"/>
              </w:rPr>
              <w:t>u</w:t>
            </w:r>
            <w:r w:rsidRPr="00293FA6">
              <w:rPr>
                <w:rFonts w:cs="Arial"/>
                <w:color w:val="333333"/>
                <w:spacing w:val="1"/>
                <w:sz w:val="16"/>
                <w:szCs w:val="16"/>
              </w:rPr>
              <w:t>s</w:t>
            </w:r>
            <w:r w:rsidRPr="00293FA6">
              <w:rPr>
                <w:rFonts w:cs="Arial"/>
                <w:color w:val="333333"/>
                <w:sz w:val="16"/>
                <w:szCs w:val="16"/>
              </w:rPr>
              <w:t>.</w:t>
            </w:r>
          </w:p>
          <w:p w:rsidR="00C3513D" w:rsidRPr="00293FA6" w:rsidRDefault="007E30C1" w:rsidP="00077AC3">
            <w:pPr>
              <w:widowControl w:val="0"/>
              <w:autoSpaceDE w:val="0"/>
              <w:autoSpaceDN w:val="0"/>
              <w:adjustRightInd w:val="0"/>
              <w:spacing w:before="17" w:line="260" w:lineRule="exact"/>
              <w:jc w:val="both"/>
              <w:rPr>
                <w:rFonts w:cs="Arial"/>
                <w:color w:val="333333"/>
                <w:sz w:val="16"/>
                <w:szCs w:val="16"/>
              </w:rPr>
            </w:pPr>
          </w:p>
          <w:p w:rsidR="00C3513D" w:rsidRPr="00293FA6" w:rsidRDefault="007E30C1" w:rsidP="00077AC3">
            <w:pPr>
              <w:widowControl w:val="0"/>
              <w:tabs>
                <w:tab w:val="left" w:pos="440"/>
              </w:tabs>
              <w:autoSpaceDE w:val="0"/>
              <w:autoSpaceDN w:val="0"/>
              <w:adjustRightInd w:val="0"/>
              <w:spacing w:line="239" w:lineRule="auto"/>
              <w:ind w:left="457" w:right="111" w:hanging="360"/>
              <w:jc w:val="both"/>
              <w:rPr>
                <w:rFonts w:cs="Arial"/>
                <w:color w:val="333333"/>
                <w:sz w:val="16"/>
                <w:szCs w:val="16"/>
              </w:rPr>
            </w:pPr>
            <w:r w:rsidRPr="00293FA6">
              <w:rPr>
                <w:rFonts w:cs="Arial"/>
                <w:color w:val="333333"/>
                <w:sz w:val="16"/>
                <w:szCs w:val="16"/>
              </w:rPr>
              <w:t></w:t>
            </w:r>
            <w:r w:rsidRPr="00293FA6">
              <w:rPr>
                <w:rFonts w:cs="Arial"/>
                <w:color w:val="333333"/>
                <w:sz w:val="16"/>
                <w:szCs w:val="16"/>
              </w:rPr>
              <w:tab/>
              <w:t>La malnu</w:t>
            </w:r>
            <w:r w:rsidRPr="00293FA6">
              <w:rPr>
                <w:rFonts w:cs="Arial"/>
                <w:color w:val="333333"/>
                <w:spacing w:val="-2"/>
                <w:sz w:val="16"/>
                <w:szCs w:val="16"/>
              </w:rPr>
              <w:t>t</w:t>
            </w:r>
            <w:r w:rsidRPr="00293FA6">
              <w:rPr>
                <w:rFonts w:cs="Arial"/>
                <w:color w:val="333333"/>
                <w:sz w:val="16"/>
                <w:szCs w:val="16"/>
              </w:rPr>
              <w:t>riti</w:t>
            </w:r>
            <w:r w:rsidRPr="00293FA6">
              <w:rPr>
                <w:rFonts w:cs="Arial"/>
                <w:color w:val="333333"/>
                <w:spacing w:val="-1"/>
                <w:sz w:val="16"/>
                <w:szCs w:val="16"/>
              </w:rPr>
              <w:t>o</w:t>
            </w:r>
            <w:r w:rsidRPr="00293FA6">
              <w:rPr>
                <w:rFonts w:cs="Arial"/>
                <w:color w:val="333333"/>
                <w:sz w:val="16"/>
                <w:szCs w:val="16"/>
              </w:rPr>
              <w:t>n sévère peut</w:t>
            </w:r>
            <w:r w:rsidRPr="00293FA6">
              <w:rPr>
                <w:rFonts w:cs="Arial"/>
                <w:color w:val="333333"/>
                <w:spacing w:val="-2"/>
                <w:sz w:val="16"/>
                <w:szCs w:val="16"/>
              </w:rPr>
              <w:t xml:space="preserve"> </w:t>
            </w:r>
            <w:r w:rsidRPr="00293FA6">
              <w:rPr>
                <w:rFonts w:cs="Arial"/>
                <w:color w:val="333333"/>
                <w:sz w:val="16"/>
                <w:szCs w:val="16"/>
              </w:rPr>
              <w:t>être une</w:t>
            </w:r>
            <w:r w:rsidRPr="00293FA6">
              <w:rPr>
                <w:rFonts w:cs="Arial"/>
                <w:color w:val="333333"/>
                <w:spacing w:val="-1"/>
                <w:sz w:val="16"/>
                <w:szCs w:val="16"/>
              </w:rPr>
              <w:t xml:space="preserve"> </w:t>
            </w:r>
            <w:r w:rsidRPr="00293FA6">
              <w:rPr>
                <w:rFonts w:cs="Arial"/>
                <w:color w:val="333333"/>
                <w:sz w:val="16"/>
                <w:szCs w:val="16"/>
              </w:rPr>
              <w:t>ca</w:t>
            </w:r>
            <w:r w:rsidRPr="00293FA6">
              <w:rPr>
                <w:rFonts w:cs="Arial"/>
                <w:color w:val="333333"/>
                <w:spacing w:val="-1"/>
                <w:sz w:val="16"/>
                <w:szCs w:val="16"/>
              </w:rPr>
              <w:t>u</w:t>
            </w:r>
            <w:r w:rsidRPr="00293FA6">
              <w:rPr>
                <w:rFonts w:cs="Arial"/>
                <w:color w:val="333333"/>
                <w:spacing w:val="1"/>
                <w:sz w:val="16"/>
                <w:szCs w:val="16"/>
              </w:rPr>
              <w:t>s</w:t>
            </w:r>
            <w:r w:rsidRPr="00293FA6">
              <w:rPr>
                <w:rFonts w:cs="Arial"/>
                <w:color w:val="333333"/>
                <w:sz w:val="16"/>
                <w:szCs w:val="16"/>
              </w:rPr>
              <w:t xml:space="preserve">e directe </w:t>
            </w:r>
            <w:r w:rsidRPr="00293FA6">
              <w:rPr>
                <w:rFonts w:cs="Arial"/>
                <w:color w:val="333333"/>
                <w:spacing w:val="-1"/>
                <w:sz w:val="16"/>
                <w:szCs w:val="16"/>
              </w:rPr>
              <w:t>d</w:t>
            </w:r>
            <w:r w:rsidRPr="00293FA6">
              <w:rPr>
                <w:rFonts w:cs="Arial"/>
                <w:color w:val="333333"/>
                <w:sz w:val="16"/>
                <w:szCs w:val="16"/>
              </w:rPr>
              <w:t>e décès, ma</w:t>
            </w:r>
            <w:r w:rsidRPr="00293FA6">
              <w:rPr>
                <w:rFonts w:cs="Arial"/>
                <w:color w:val="333333"/>
                <w:spacing w:val="-1"/>
                <w:sz w:val="16"/>
                <w:szCs w:val="16"/>
              </w:rPr>
              <w:t>i</w:t>
            </w:r>
            <w:r w:rsidRPr="00293FA6">
              <w:rPr>
                <w:rFonts w:cs="Arial"/>
                <w:color w:val="333333"/>
                <w:sz w:val="16"/>
                <w:szCs w:val="16"/>
              </w:rPr>
              <w:t>s aussi u</w:t>
            </w:r>
            <w:r w:rsidRPr="00293FA6">
              <w:rPr>
                <w:rFonts w:cs="Arial"/>
                <w:color w:val="333333"/>
                <w:spacing w:val="-1"/>
                <w:sz w:val="16"/>
                <w:szCs w:val="16"/>
              </w:rPr>
              <w:t>n</w:t>
            </w:r>
            <w:r w:rsidRPr="00293FA6">
              <w:rPr>
                <w:rFonts w:cs="Arial"/>
                <w:color w:val="333333"/>
                <w:sz w:val="16"/>
                <w:szCs w:val="16"/>
              </w:rPr>
              <w:t>e c</w:t>
            </w:r>
            <w:r w:rsidRPr="00293FA6">
              <w:rPr>
                <w:rFonts w:cs="Arial"/>
                <w:color w:val="333333"/>
                <w:spacing w:val="-1"/>
                <w:sz w:val="16"/>
                <w:szCs w:val="16"/>
              </w:rPr>
              <w:t>a</w:t>
            </w:r>
            <w:r w:rsidRPr="00293FA6">
              <w:rPr>
                <w:rFonts w:cs="Arial"/>
                <w:color w:val="333333"/>
                <w:sz w:val="16"/>
                <w:szCs w:val="16"/>
              </w:rPr>
              <w:t>use i</w:t>
            </w:r>
            <w:r w:rsidRPr="00293FA6">
              <w:rPr>
                <w:rFonts w:cs="Arial"/>
                <w:color w:val="333333"/>
                <w:spacing w:val="-1"/>
                <w:sz w:val="16"/>
                <w:szCs w:val="16"/>
              </w:rPr>
              <w:t>n</w:t>
            </w:r>
            <w:r w:rsidRPr="00293FA6">
              <w:rPr>
                <w:rFonts w:cs="Arial"/>
                <w:color w:val="333333"/>
                <w:sz w:val="16"/>
                <w:szCs w:val="16"/>
              </w:rPr>
              <w:t>dir</w:t>
            </w:r>
            <w:r w:rsidRPr="00293FA6">
              <w:rPr>
                <w:rFonts w:cs="Arial"/>
                <w:color w:val="333333"/>
                <w:spacing w:val="-1"/>
                <w:sz w:val="16"/>
                <w:szCs w:val="16"/>
              </w:rPr>
              <w:t>e</w:t>
            </w:r>
            <w:r w:rsidRPr="00293FA6">
              <w:rPr>
                <w:rFonts w:cs="Arial"/>
                <w:color w:val="333333"/>
                <w:sz w:val="16"/>
                <w:szCs w:val="16"/>
              </w:rPr>
              <w:t>cte,</w:t>
            </w:r>
            <w:r w:rsidRPr="00293FA6">
              <w:rPr>
                <w:rFonts w:cs="Arial"/>
                <w:color w:val="333333"/>
                <w:spacing w:val="-2"/>
                <w:sz w:val="16"/>
                <w:szCs w:val="16"/>
              </w:rPr>
              <w:t xml:space="preserve"> </w:t>
            </w:r>
            <w:r w:rsidRPr="00293FA6">
              <w:rPr>
                <w:rFonts w:cs="Arial"/>
                <w:color w:val="333333"/>
                <w:sz w:val="16"/>
                <w:szCs w:val="16"/>
              </w:rPr>
              <w:t>dans la m</w:t>
            </w:r>
            <w:r w:rsidRPr="00293FA6">
              <w:rPr>
                <w:rFonts w:cs="Arial"/>
                <w:color w:val="333333"/>
                <w:spacing w:val="-1"/>
                <w:sz w:val="16"/>
                <w:szCs w:val="16"/>
              </w:rPr>
              <w:t>e</w:t>
            </w:r>
            <w:r w:rsidRPr="00293FA6">
              <w:rPr>
                <w:rFonts w:cs="Arial"/>
                <w:color w:val="333333"/>
                <w:sz w:val="16"/>
                <w:szCs w:val="16"/>
              </w:rPr>
              <w:t>sure où elle a</w:t>
            </w:r>
            <w:r w:rsidRPr="00293FA6">
              <w:rPr>
                <w:rFonts w:cs="Arial"/>
                <w:color w:val="333333"/>
                <w:spacing w:val="-1"/>
                <w:sz w:val="16"/>
                <w:szCs w:val="16"/>
              </w:rPr>
              <w:t>u</w:t>
            </w:r>
            <w:r w:rsidRPr="00293FA6">
              <w:rPr>
                <w:rFonts w:cs="Arial"/>
                <w:color w:val="333333"/>
                <w:sz w:val="16"/>
                <w:szCs w:val="16"/>
              </w:rPr>
              <w:t>g</w:t>
            </w:r>
            <w:r w:rsidRPr="00293FA6">
              <w:rPr>
                <w:rFonts w:cs="Arial"/>
                <w:color w:val="333333"/>
                <w:spacing w:val="-1"/>
                <w:sz w:val="16"/>
                <w:szCs w:val="16"/>
              </w:rPr>
              <w:t>m</w:t>
            </w:r>
            <w:r w:rsidRPr="00293FA6">
              <w:rPr>
                <w:rFonts w:cs="Arial"/>
                <w:color w:val="333333"/>
                <w:sz w:val="16"/>
                <w:szCs w:val="16"/>
              </w:rPr>
              <w:t>ente de façon</w:t>
            </w:r>
            <w:r w:rsidRPr="00293FA6">
              <w:rPr>
                <w:rFonts w:cs="Arial"/>
                <w:color w:val="333333"/>
                <w:spacing w:val="-1"/>
                <w:sz w:val="16"/>
                <w:szCs w:val="16"/>
              </w:rPr>
              <w:t xml:space="preserve"> </w:t>
            </w:r>
            <w:r w:rsidRPr="00293FA6">
              <w:rPr>
                <w:rFonts w:cs="Arial"/>
                <w:color w:val="333333"/>
                <w:sz w:val="16"/>
                <w:szCs w:val="16"/>
              </w:rPr>
              <w:t>dramati</w:t>
            </w:r>
            <w:r w:rsidRPr="00293FA6">
              <w:rPr>
                <w:rFonts w:cs="Arial"/>
                <w:color w:val="333333"/>
                <w:spacing w:val="-1"/>
                <w:sz w:val="16"/>
                <w:szCs w:val="16"/>
              </w:rPr>
              <w:t>q</w:t>
            </w:r>
            <w:r w:rsidRPr="00293FA6">
              <w:rPr>
                <w:rFonts w:cs="Arial"/>
                <w:color w:val="333333"/>
                <w:sz w:val="16"/>
                <w:szCs w:val="16"/>
              </w:rPr>
              <w:t xml:space="preserve">ue </w:t>
            </w:r>
            <w:r w:rsidRPr="00293FA6">
              <w:rPr>
                <w:rFonts w:cs="Arial"/>
                <w:color w:val="333333"/>
                <w:spacing w:val="-1"/>
                <w:sz w:val="16"/>
                <w:szCs w:val="16"/>
              </w:rPr>
              <w:t>l</w:t>
            </w:r>
            <w:r w:rsidRPr="00293FA6">
              <w:rPr>
                <w:rFonts w:cs="Arial"/>
                <w:color w:val="333333"/>
                <w:sz w:val="16"/>
                <w:szCs w:val="16"/>
              </w:rPr>
              <w:t>e taux de mort</w:t>
            </w:r>
            <w:r w:rsidRPr="00293FA6">
              <w:rPr>
                <w:rFonts w:cs="Arial"/>
                <w:color w:val="333333"/>
                <w:spacing w:val="1"/>
                <w:sz w:val="16"/>
                <w:szCs w:val="16"/>
              </w:rPr>
              <w:t>a</w:t>
            </w:r>
            <w:r w:rsidRPr="00293FA6">
              <w:rPr>
                <w:rFonts w:cs="Arial"/>
                <w:color w:val="333333"/>
                <w:sz w:val="16"/>
                <w:szCs w:val="16"/>
              </w:rPr>
              <w:t>lité ch</w:t>
            </w:r>
            <w:r w:rsidRPr="00293FA6">
              <w:rPr>
                <w:rFonts w:cs="Arial"/>
                <w:color w:val="333333"/>
                <w:spacing w:val="-1"/>
                <w:sz w:val="16"/>
                <w:szCs w:val="16"/>
              </w:rPr>
              <w:t>e</w:t>
            </w:r>
            <w:r w:rsidRPr="00293FA6">
              <w:rPr>
                <w:rFonts w:cs="Arial"/>
                <w:color w:val="333333"/>
                <w:sz w:val="16"/>
                <w:szCs w:val="16"/>
              </w:rPr>
              <w:t>z les enfants souffrant de ma</w:t>
            </w:r>
            <w:r w:rsidRPr="00293FA6">
              <w:rPr>
                <w:rFonts w:cs="Arial"/>
                <w:color w:val="333333"/>
                <w:spacing w:val="-1"/>
                <w:sz w:val="16"/>
                <w:szCs w:val="16"/>
              </w:rPr>
              <w:t>l</w:t>
            </w:r>
            <w:r w:rsidRPr="00293FA6">
              <w:rPr>
                <w:rFonts w:cs="Arial"/>
                <w:color w:val="333333"/>
                <w:sz w:val="16"/>
                <w:szCs w:val="16"/>
              </w:rPr>
              <w:t>a</w:t>
            </w:r>
            <w:r w:rsidRPr="00293FA6">
              <w:rPr>
                <w:rFonts w:cs="Arial"/>
                <w:color w:val="333333"/>
                <w:spacing w:val="-1"/>
                <w:sz w:val="16"/>
                <w:szCs w:val="16"/>
              </w:rPr>
              <w:t>d</w:t>
            </w:r>
            <w:r w:rsidRPr="00293FA6">
              <w:rPr>
                <w:rFonts w:cs="Arial"/>
                <w:color w:val="333333"/>
                <w:sz w:val="16"/>
                <w:szCs w:val="16"/>
              </w:rPr>
              <w:t>ies infantil</w:t>
            </w:r>
            <w:r w:rsidRPr="00293FA6">
              <w:rPr>
                <w:rFonts w:cs="Arial"/>
                <w:color w:val="333333"/>
                <w:spacing w:val="-1"/>
                <w:sz w:val="16"/>
                <w:szCs w:val="16"/>
              </w:rPr>
              <w:t>e</w:t>
            </w:r>
            <w:r w:rsidRPr="00293FA6">
              <w:rPr>
                <w:rFonts w:cs="Arial"/>
                <w:color w:val="333333"/>
                <w:sz w:val="16"/>
                <w:szCs w:val="16"/>
              </w:rPr>
              <w:t>s co</w:t>
            </w:r>
            <w:r w:rsidRPr="00293FA6">
              <w:rPr>
                <w:rFonts w:cs="Arial"/>
                <w:color w:val="333333"/>
                <w:spacing w:val="-1"/>
                <w:sz w:val="16"/>
                <w:szCs w:val="16"/>
              </w:rPr>
              <w:t>u</w:t>
            </w:r>
            <w:r w:rsidRPr="00293FA6">
              <w:rPr>
                <w:rFonts w:cs="Arial"/>
                <w:color w:val="333333"/>
                <w:sz w:val="16"/>
                <w:szCs w:val="16"/>
              </w:rPr>
              <w:t>rant</w:t>
            </w:r>
            <w:r w:rsidRPr="00293FA6">
              <w:rPr>
                <w:rFonts w:cs="Arial"/>
                <w:color w:val="333333"/>
                <w:spacing w:val="-1"/>
                <w:sz w:val="16"/>
                <w:szCs w:val="16"/>
              </w:rPr>
              <w:t>e</w:t>
            </w:r>
            <w:r w:rsidRPr="00293FA6">
              <w:rPr>
                <w:rFonts w:cs="Arial"/>
                <w:color w:val="333333"/>
                <w:spacing w:val="1"/>
                <w:sz w:val="16"/>
                <w:szCs w:val="16"/>
              </w:rPr>
              <w:t>s</w:t>
            </w:r>
            <w:r w:rsidRPr="00293FA6">
              <w:rPr>
                <w:rFonts w:cs="Arial"/>
                <w:color w:val="333333"/>
                <w:sz w:val="16"/>
                <w:szCs w:val="16"/>
              </w:rPr>
              <w:t>, c</w:t>
            </w:r>
            <w:r w:rsidRPr="00293FA6">
              <w:rPr>
                <w:rFonts w:cs="Arial"/>
                <w:color w:val="333333"/>
                <w:spacing w:val="-1"/>
                <w:sz w:val="16"/>
                <w:szCs w:val="16"/>
              </w:rPr>
              <w:t>o</w:t>
            </w:r>
            <w:r w:rsidRPr="00293FA6">
              <w:rPr>
                <w:rFonts w:cs="Arial"/>
                <w:color w:val="333333"/>
                <w:sz w:val="16"/>
                <w:szCs w:val="16"/>
              </w:rPr>
              <w:t>mme la diarr</w:t>
            </w:r>
            <w:r w:rsidRPr="00293FA6">
              <w:rPr>
                <w:rFonts w:cs="Arial"/>
                <w:color w:val="333333"/>
                <w:spacing w:val="-1"/>
                <w:sz w:val="16"/>
                <w:szCs w:val="16"/>
              </w:rPr>
              <w:t>h</w:t>
            </w:r>
            <w:r w:rsidRPr="00293FA6">
              <w:rPr>
                <w:rFonts w:cs="Arial"/>
                <w:color w:val="333333"/>
                <w:sz w:val="16"/>
                <w:szCs w:val="16"/>
              </w:rPr>
              <w:t>ée ou la p</w:t>
            </w:r>
            <w:r w:rsidRPr="00293FA6">
              <w:rPr>
                <w:rFonts w:cs="Arial"/>
                <w:color w:val="333333"/>
                <w:spacing w:val="-1"/>
                <w:sz w:val="16"/>
                <w:szCs w:val="16"/>
              </w:rPr>
              <w:t>n</w:t>
            </w:r>
            <w:r w:rsidRPr="00293FA6">
              <w:rPr>
                <w:rFonts w:cs="Arial"/>
                <w:color w:val="333333"/>
                <w:sz w:val="16"/>
                <w:szCs w:val="16"/>
              </w:rPr>
              <w:t>e</w:t>
            </w:r>
            <w:r w:rsidRPr="00293FA6">
              <w:rPr>
                <w:rFonts w:cs="Arial"/>
                <w:color w:val="333333"/>
                <w:spacing w:val="-1"/>
                <w:sz w:val="16"/>
                <w:szCs w:val="16"/>
              </w:rPr>
              <w:t>u</w:t>
            </w:r>
            <w:r w:rsidRPr="00293FA6">
              <w:rPr>
                <w:rFonts w:cs="Arial"/>
                <w:color w:val="333333"/>
                <w:sz w:val="16"/>
                <w:szCs w:val="16"/>
              </w:rPr>
              <w:t>monie.</w:t>
            </w:r>
          </w:p>
          <w:p w:rsidR="00C3513D" w:rsidRPr="00293FA6" w:rsidRDefault="007E30C1" w:rsidP="00077AC3">
            <w:pPr>
              <w:widowControl w:val="0"/>
              <w:autoSpaceDE w:val="0"/>
              <w:autoSpaceDN w:val="0"/>
              <w:adjustRightInd w:val="0"/>
              <w:spacing w:before="17" w:line="260" w:lineRule="exact"/>
              <w:jc w:val="both"/>
              <w:rPr>
                <w:rFonts w:cs="Arial"/>
                <w:color w:val="333333"/>
                <w:sz w:val="16"/>
                <w:szCs w:val="16"/>
              </w:rPr>
            </w:pPr>
          </w:p>
          <w:p w:rsidR="00C3513D" w:rsidRPr="00293FA6" w:rsidRDefault="007E30C1" w:rsidP="00077AC3">
            <w:pPr>
              <w:widowControl w:val="0"/>
              <w:tabs>
                <w:tab w:val="left" w:pos="440"/>
              </w:tabs>
              <w:autoSpaceDE w:val="0"/>
              <w:autoSpaceDN w:val="0"/>
              <w:adjustRightInd w:val="0"/>
              <w:spacing w:line="239" w:lineRule="auto"/>
              <w:ind w:left="457" w:right="67" w:hanging="360"/>
              <w:jc w:val="both"/>
              <w:rPr>
                <w:rFonts w:cs="Arial"/>
                <w:color w:val="333333"/>
                <w:sz w:val="16"/>
                <w:szCs w:val="16"/>
              </w:rPr>
            </w:pPr>
            <w:r w:rsidRPr="00293FA6">
              <w:rPr>
                <w:rFonts w:cs="Arial"/>
                <w:color w:val="333333"/>
                <w:sz w:val="16"/>
                <w:szCs w:val="16"/>
              </w:rPr>
              <w:t></w:t>
            </w:r>
            <w:r w:rsidRPr="00293FA6">
              <w:rPr>
                <w:rFonts w:cs="Arial"/>
                <w:color w:val="333333"/>
                <w:sz w:val="16"/>
                <w:szCs w:val="16"/>
              </w:rPr>
              <w:tab/>
            </w:r>
            <w:r w:rsidRPr="00293FA6">
              <w:rPr>
                <w:rFonts w:cs="Arial"/>
                <w:color w:val="333333"/>
                <w:sz w:val="16"/>
                <w:szCs w:val="16"/>
              </w:rPr>
              <w:t>En dépit de ces faits, le po</w:t>
            </w:r>
            <w:r w:rsidRPr="00293FA6">
              <w:rPr>
                <w:rFonts w:cs="Arial"/>
                <w:color w:val="333333"/>
                <w:spacing w:val="-1"/>
                <w:sz w:val="16"/>
                <w:szCs w:val="16"/>
              </w:rPr>
              <w:t>i</w:t>
            </w:r>
            <w:r w:rsidRPr="00293FA6">
              <w:rPr>
                <w:rFonts w:cs="Arial"/>
                <w:color w:val="333333"/>
                <w:sz w:val="16"/>
                <w:szCs w:val="16"/>
              </w:rPr>
              <w:t>ds de la m</w:t>
            </w:r>
            <w:r w:rsidRPr="00293FA6">
              <w:rPr>
                <w:rFonts w:cs="Arial"/>
                <w:color w:val="333333"/>
                <w:spacing w:val="-1"/>
                <w:sz w:val="16"/>
                <w:szCs w:val="16"/>
              </w:rPr>
              <w:t>o</w:t>
            </w:r>
            <w:r w:rsidRPr="00293FA6">
              <w:rPr>
                <w:rFonts w:cs="Arial"/>
                <w:color w:val="333333"/>
                <w:sz w:val="16"/>
                <w:szCs w:val="16"/>
              </w:rPr>
              <w:t>r</w:t>
            </w:r>
            <w:r w:rsidRPr="00293FA6">
              <w:rPr>
                <w:rFonts w:cs="Arial"/>
                <w:color w:val="333333"/>
                <w:spacing w:val="-2"/>
                <w:sz w:val="16"/>
                <w:szCs w:val="16"/>
              </w:rPr>
              <w:t>t</w:t>
            </w:r>
            <w:r w:rsidRPr="00293FA6">
              <w:rPr>
                <w:rFonts w:cs="Arial"/>
                <w:color w:val="333333"/>
                <w:sz w:val="16"/>
                <w:szCs w:val="16"/>
              </w:rPr>
              <w:t>alité infantile pour</w:t>
            </w:r>
            <w:r w:rsidRPr="00293FA6">
              <w:rPr>
                <w:rFonts w:cs="Arial"/>
                <w:color w:val="333333"/>
                <w:spacing w:val="-1"/>
                <w:sz w:val="16"/>
                <w:szCs w:val="16"/>
              </w:rPr>
              <w:t xml:space="preserve"> </w:t>
            </w:r>
            <w:r w:rsidRPr="00293FA6">
              <w:rPr>
                <w:rFonts w:cs="Arial"/>
                <w:color w:val="333333"/>
                <w:sz w:val="16"/>
                <w:szCs w:val="16"/>
              </w:rPr>
              <w:t>ca</w:t>
            </w:r>
            <w:r w:rsidRPr="00293FA6">
              <w:rPr>
                <w:rFonts w:cs="Arial"/>
                <w:color w:val="333333"/>
                <w:spacing w:val="-1"/>
                <w:sz w:val="16"/>
                <w:szCs w:val="16"/>
              </w:rPr>
              <w:t>u</w:t>
            </w:r>
            <w:r w:rsidRPr="00293FA6">
              <w:rPr>
                <w:rFonts w:cs="Arial"/>
                <w:color w:val="333333"/>
                <w:spacing w:val="1"/>
                <w:sz w:val="16"/>
                <w:szCs w:val="16"/>
              </w:rPr>
              <w:t>s</w:t>
            </w:r>
            <w:r w:rsidRPr="00293FA6">
              <w:rPr>
                <w:rFonts w:cs="Arial"/>
                <w:color w:val="333333"/>
                <w:sz w:val="16"/>
                <w:szCs w:val="16"/>
              </w:rPr>
              <w:t xml:space="preserve">e </w:t>
            </w:r>
            <w:r w:rsidRPr="00293FA6">
              <w:rPr>
                <w:rFonts w:cs="Arial"/>
                <w:color w:val="333333"/>
                <w:spacing w:val="-1"/>
                <w:sz w:val="16"/>
                <w:szCs w:val="16"/>
              </w:rPr>
              <w:t>d</w:t>
            </w:r>
            <w:r w:rsidRPr="00293FA6">
              <w:rPr>
                <w:rFonts w:cs="Arial"/>
                <w:color w:val="333333"/>
                <w:sz w:val="16"/>
                <w:szCs w:val="16"/>
              </w:rPr>
              <w:t>e malnutriti</w:t>
            </w:r>
            <w:r w:rsidRPr="00293FA6">
              <w:rPr>
                <w:rFonts w:cs="Arial"/>
                <w:color w:val="333333"/>
                <w:spacing w:val="-1"/>
                <w:sz w:val="16"/>
                <w:szCs w:val="16"/>
              </w:rPr>
              <w:t>o</w:t>
            </w:r>
            <w:r w:rsidRPr="00293FA6">
              <w:rPr>
                <w:rFonts w:cs="Arial"/>
                <w:color w:val="333333"/>
                <w:sz w:val="16"/>
                <w:szCs w:val="16"/>
              </w:rPr>
              <w:t>n</w:t>
            </w:r>
            <w:r w:rsidRPr="00293FA6">
              <w:rPr>
                <w:rFonts w:cs="Arial"/>
                <w:color w:val="333333"/>
                <w:spacing w:val="-1"/>
                <w:sz w:val="16"/>
                <w:szCs w:val="16"/>
              </w:rPr>
              <w:t xml:space="preserve"> </w:t>
            </w:r>
            <w:r w:rsidRPr="00293FA6">
              <w:rPr>
                <w:rFonts w:cs="Arial"/>
                <w:color w:val="333333"/>
                <w:sz w:val="16"/>
                <w:szCs w:val="16"/>
              </w:rPr>
              <w:t xml:space="preserve">sévère </w:t>
            </w:r>
            <w:r w:rsidRPr="00293FA6">
              <w:rPr>
                <w:rFonts w:cs="Arial"/>
                <w:color w:val="333333"/>
                <w:spacing w:val="-1"/>
                <w:sz w:val="16"/>
                <w:szCs w:val="16"/>
              </w:rPr>
              <w:t>e</w:t>
            </w:r>
            <w:r w:rsidRPr="00293FA6">
              <w:rPr>
                <w:rFonts w:cs="Arial"/>
                <w:color w:val="333333"/>
                <w:spacing w:val="1"/>
                <w:sz w:val="16"/>
                <w:szCs w:val="16"/>
              </w:rPr>
              <w:t>s</w:t>
            </w:r>
            <w:r w:rsidRPr="00293FA6">
              <w:rPr>
                <w:rFonts w:cs="Arial"/>
                <w:color w:val="333333"/>
                <w:sz w:val="16"/>
                <w:szCs w:val="16"/>
              </w:rPr>
              <w:t>t r</w:t>
            </w:r>
            <w:r w:rsidRPr="00293FA6">
              <w:rPr>
                <w:rFonts w:cs="Arial"/>
                <w:color w:val="333333"/>
                <w:spacing w:val="-1"/>
                <w:sz w:val="16"/>
                <w:szCs w:val="16"/>
              </w:rPr>
              <w:t>a</w:t>
            </w:r>
            <w:r w:rsidRPr="00293FA6">
              <w:rPr>
                <w:rFonts w:cs="Arial"/>
                <w:color w:val="333333"/>
                <w:sz w:val="16"/>
                <w:szCs w:val="16"/>
              </w:rPr>
              <w:t>rem</w:t>
            </w:r>
            <w:r w:rsidRPr="00293FA6">
              <w:rPr>
                <w:rFonts w:cs="Arial"/>
                <w:color w:val="333333"/>
                <w:spacing w:val="-1"/>
                <w:sz w:val="16"/>
                <w:szCs w:val="16"/>
              </w:rPr>
              <w:t>e</w:t>
            </w:r>
            <w:r w:rsidRPr="00293FA6">
              <w:rPr>
                <w:rFonts w:cs="Arial"/>
                <w:color w:val="333333"/>
                <w:sz w:val="16"/>
                <w:szCs w:val="16"/>
              </w:rPr>
              <w:t>nt à l’or</w:t>
            </w:r>
            <w:r w:rsidRPr="00293FA6">
              <w:rPr>
                <w:rFonts w:cs="Arial"/>
                <w:color w:val="333333"/>
                <w:spacing w:val="-1"/>
                <w:sz w:val="16"/>
                <w:szCs w:val="16"/>
              </w:rPr>
              <w:t>d</w:t>
            </w:r>
            <w:r w:rsidRPr="00293FA6">
              <w:rPr>
                <w:rFonts w:cs="Arial"/>
                <w:color w:val="333333"/>
                <w:sz w:val="16"/>
                <w:szCs w:val="16"/>
              </w:rPr>
              <w:t xml:space="preserve">re du jour </w:t>
            </w:r>
            <w:r w:rsidRPr="00293FA6">
              <w:rPr>
                <w:rFonts w:cs="Arial"/>
                <w:color w:val="333333"/>
                <w:spacing w:val="-1"/>
                <w:sz w:val="16"/>
                <w:szCs w:val="16"/>
              </w:rPr>
              <w:t>d</w:t>
            </w:r>
            <w:r w:rsidRPr="00293FA6">
              <w:rPr>
                <w:rFonts w:cs="Arial"/>
                <w:color w:val="333333"/>
                <w:sz w:val="16"/>
                <w:szCs w:val="16"/>
              </w:rPr>
              <w:t>e la santé int</w:t>
            </w:r>
            <w:r w:rsidRPr="00293FA6">
              <w:rPr>
                <w:rFonts w:cs="Arial"/>
                <w:color w:val="333333"/>
                <w:spacing w:val="-1"/>
                <w:sz w:val="16"/>
                <w:szCs w:val="16"/>
              </w:rPr>
              <w:t>e</w:t>
            </w:r>
            <w:r w:rsidRPr="00293FA6">
              <w:rPr>
                <w:rFonts w:cs="Arial"/>
                <w:color w:val="333333"/>
                <w:sz w:val="16"/>
                <w:szCs w:val="16"/>
              </w:rPr>
              <w:t>rna</w:t>
            </w:r>
            <w:r w:rsidRPr="00293FA6">
              <w:rPr>
                <w:rFonts w:cs="Arial"/>
                <w:color w:val="333333"/>
                <w:spacing w:val="-2"/>
                <w:sz w:val="16"/>
                <w:szCs w:val="16"/>
              </w:rPr>
              <w:t>t</w:t>
            </w:r>
            <w:r w:rsidRPr="00293FA6">
              <w:rPr>
                <w:rFonts w:cs="Arial"/>
                <w:color w:val="333333"/>
                <w:sz w:val="16"/>
                <w:szCs w:val="16"/>
              </w:rPr>
              <w:t>ionale, et peu</w:t>
            </w:r>
            <w:r w:rsidRPr="00293FA6">
              <w:rPr>
                <w:rFonts w:cs="Arial"/>
                <w:color w:val="333333"/>
                <w:spacing w:val="-1"/>
                <w:sz w:val="16"/>
                <w:szCs w:val="16"/>
              </w:rPr>
              <w:t xml:space="preserve"> </w:t>
            </w:r>
            <w:r w:rsidRPr="00293FA6">
              <w:rPr>
                <w:rFonts w:cs="Arial"/>
                <w:color w:val="333333"/>
                <w:sz w:val="16"/>
                <w:szCs w:val="16"/>
              </w:rPr>
              <w:t>de pays,</w:t>
            </w:r>
            <w:r w:rsidRPr="00293FA6">
              <w:rPr>
                <w:rFonts w:cs="Arial"/>
                <w:color w:val="333333"/>
                <w:spacing w:val="4"/>
                <w:sz w:val="16"/>
                <w:szCs w:val="16"/>
              </w:rPr>
              <w:t xml:space="preserve"> </w:t>
            </w:r>
            <w:r w:rsidRPr="00293FA6">
              <w:rPr>
                <w:rFonts w:cs="Arial"/>
                <w:color w:val="333333"/>
                <w:sz w:val="16"/>
                <w:szCs w:val="16"/>
              </w:rPr>
              <w:t>m</w:t>
            </w:r>
            <w:r w:rsidRPr="00293FA6">
              <w:rPr>
                <w:rFonts w:cs="Arial"/>
                <w:color w:val="333333"/>
                <w:spacing w:val="-1"/>
                <w:sz w:val="16"/>
                <w:szCs w:val="16"/>
              </w:rPr>
              <w:t>ê</w:t>
            </w:r>
            <w:r w:rsidRPr="00293FA6">
              <w:rPr>
                <w:rFonts w:cs="Arial"/>
                <w:color w:val="333333"/>
                <w:sz w:val="16"/>
                <w:szCs w:val="16"/>
              </w:rPr>
              <w:t>me da</w:t>
            </w:r>
            <w:r w:rsidRPr="00293FA6">
              <w:rPr>
                <w:rFonts w:cs="Arial"/>
                <w:color w:val="333333"/>
                <w:spacing w:val="-1"/>
                <w:sz w:val="16"/>
                <w:szCs w:val="16"/>
              </w:rPr>
              <w:t>n</w:t>
            </w:r>
            <w:r w:rsidRPr="00293FA6">
              <w:rPr>
                <w:rFonts w:cs="Arial"/>
                <w:color w:val="333333"/>
                <w:sz w:val="16"/>
                <w:szCs w:val="16"/>
              </w:rPr>
              <w:t>s les</w:t>
            </w:r>
            <w:r w:rsidRPr="00293FA6">
              <w:rPr>
                <w:rFonts w:cs="Arial"/>
                <w:color w:val="333333"/>
                <w:spacing w:val="-1"/>
                <w:sz w:val="16"/>
                <w:szCs w:val="16"/>
              </w:rPr>
              <w:t xml:space="preserve"> </w:t>
            </w:r>
            <w:r w:rsidRPr="00293FA6">
              <w:rPr>
                <w:rFonts w:cs="Arial"/>
                <w:color w:val="333333"/>
                <w:sz w:val="16"/>
                <w:szCs w:val="16"/>
              </w:rPr>
              <w:t>zo</w:t>
            </w:r>
            <w:r w:rsidRPr="00293FA6">
              <w:rPr>
                <w:rFonts w:cs="Arial"/>
                <w:color w:val="333333"/>
                <w:spacing w:val="-1"/>
                <w:sz w:val="16"/>
                <w:szCs w:val="16"/>
              </w:rPr>
              <w:t>n</w:t>
            </w:r>
            <w:r w:rsidRPr="00293FA6">
              <w:rPr>
                <w:rFonts w:cs="Arial"/>
                <w:color w:val="333333"/>
                <w:sz w:val="16"/>
                <w:szCs w:val="16"/>
              </w:rPr>
              <w:t xml:space="preserve">es </w:t>
            </w:r>
            <w:r w:rsidRPr="00293FA6">
              <w:rPr>
                <w:rFonts w:cs="Arial"/>
                <w:color w:val="333333"/>
                <w:spacing w:val="-1"/>
                <w:sz w:val="16"/>
                <w:szCs w:val="16"/>
              </w:rPr>
              <w:t>d</w:t>
            </w:r>
            <w:r w:rsidRPr="00293FA6">
              <w:rPr>
                <w:rFonts w:cs="Arial"/>
                <w:color w:val="333333"/>
                <w:sz w:val="16"/>
                <w:szCs w:val="16"/>
              </w:rPr>
              <w:t>e pr</w:t>
            </w:r>
            <w:r w:rsidRPr="00293FA6">
              <w:rPr>
                <w:rFonts w:cs="Arial"/>
                <w:color w:val="333333"/>
                <w:spacing w:val="-1"/>
                <w:sz w:val="16"/>
                <w:szCs w:val="16"/>
              </w:rPr>
              <w:t>év</w:t>
            </w:r>
            <w:r w:rsidRPr="00293FA6">
              <w:rPr>
                <w:rFonts w:cs="Arial"/>
                <w:color w:val="333333"/>
                <w:sz w:val="16"/>
                <w:szCs w:val="16"/>
              </w:rPr>
              <w:t>alence élev</w:t>
            </w:r>
            <w:r w:rsidRPr="00293FA6">
              <w:rPr>
                <w:rFonts w:cs="Arial"/>
                <w:color w:val="333333"/>
                <w:spacing w:val="-1"/>
                <w:sz w:val="16"/>
                <w:szCs w:val="16"/>
              </w:rPr>
              <w:t>é</w:t>
            </w:r>
            <w:r w:rsidRPr="00293FA6">
              <w:rPr>
                <w:rFonts w:cs="Arial"/>
                <w:color w:val="333333"/>
                <w:sz w:val="16"/>
                <w:szCs w:val="16"/>
              </w:rPr>
              <w:t>e, disp</w:t>
            </w:r>
            <w:r w:rsidRPr="00293FA6">
              <w:rPr>
                <w:rFonts w:cs="Arial"/>
                <w:color w:val="333333"/>
                <w:spacing w:val="-1"/>
                <w:sz w:val="16"/>
                <w:szCs w:val="16"/>
              </w:rPr>
              <w:t>o</w:t>
            </w:r>
            <w:r w:rsidRPr="00293FA6">
              <w:rPr>
                <w:rFonts w:cs="Arial"/>
                <w:color w:val="333333"/>
                <w:spacing w:val="1"/>
                <w:sz w:val="16"/>
                <w:szCs w:val="16"/>
              </w:rPr>
              <w:t>s</w:t>
            </w:r>
            <w:r w:rsidRPr="00293FA6">
              <w:rPr>
                <w:rFonts w:cs="Arial"/>
                <w:color w:val="333333"/>
                <w:spacing w:val="-1"/>
                <w:sz w:val="16"/>
                <w:szCs w:val="16"/>
              </w:rPr>
              <w:t>e</w:t>
            </w:r>
            <w:r w:rsidRPr="00293FA6">
              <w:rPr>
                <w:rFonts w:cs="Arial"/>
                <w:color w:val="333333"/>
                <w:sz w:val="16"/>
                <w:szCs w:val="16"/>
              </w:rPr>
              <w:t>nt de politiqu</w:t>
            </w:r>
            <w:r w:rsidRPr="00293FA6">
              <w:rPr>
                <w:rFonts w:cs="Arial"/>
                <w:color w:val="333333"/>
                <w:spacing w:val="-1"/>
                <w:sz w:val="16"/>
                <w:szCs w:val="16"/>
              </w:rPr>
              <w:t>e</w:t>
            </w:r>
            <w:r w:rsidRPr="00293FA6">
              <w:rPr>
                <w:rFonts w:cs="Arial"/>
                <w:color w:val="333333"/>
                <w:sz w:val="16"/>
                <w:szCs w:val="16"/>
              </w:rPr>
              <w:t>s nat</w:t>
            </w:r>
            <w:r w:rsidRPr="00293FA6">
              <w:rPr>
                <w:rFonts w:cs="Arial"/>
                <w:color w:val="333333"/>
                <w:spacing w:val="-1"/>
                <w:sz w:val="16"/>
                <w:szCs w:val="16"/>
              </w:rPr>
              <w:t>i</w:t>
            </w:r>
            <w:r w:rsidRPr="00293FA6">
              <w:rPr>
                <w:rFonts w:cs="Arial"/>
                <w:color w:val="333333"/>
                <w:sz w:val="16"/>
                <w:szCs w:val="16"/>
              </w:rPr>
              <w:t>onal</w:t>
            </w:r>
            <w:r w:rsidRPr="00293FA6">
              <w:rPr>
                <w:rFonts w:cs="Arial"/>
                <w:color w:val="333333"/>
                <w:spacing w:val="-1"/>
                <w:sz w:val="16"/>
                <w:szCs w:val="16"/>
              </w:rPr>
              <w:t>e</w:t>
            </w:r>
            <w:r w:rsidRPr="00293FA6">
              <w:rPr>
                <w:rFonts w:cs="Arial"/>
                <w:color w:val="333333"/>
                <w:sz w:val="16"/>
                <w:szCs w:val="16"/>
              </w:rPr>
              <w:t>s p</w:t>
            </w:r>
            <w:r w:rsidRPr="00293FA6">
              <w:rPr>
                <w:rFonts w:cs="Arial"/>
                <w:color w:val="333333"/>
                <w:spacing w:val="-1"/>
                <w:sz w:val="16"/>
                <w:szCs w:val="16"/>
              </w:rPr>
              <w:t>e</w:t>
            </w:r>
            <w:r w:rsidRPr="00293FA6">
              <w:rPr>
                <w:rFonts w:cs="Arial"/>
                <w:color w:val="333333"/>
                <w:sz w:val="16"/>
                <w:szCs w:val="16"/>
              </w:rPr>
              <w:t>rm</w:t>
            </w:r>
            <w:r w:rsidRPr="00293FA6">
              <w:rPr>
                <w:rFonts w:cs="Arial"/>
                <w:color w:val="333333"/>
                <w:spacing w:val="-1"/>
                <w:sz w:val="16"/>
                <w:szCs w:val="16"/>
              </w:rPr>
              <w:t>e</w:t>
            </w:r>
            <w:r w:rsidRPr="00293FA6">
              <w:rPr>
                <w:rFonts w:cs="Arial"/>
                <w:color w:val="333333"/>
                <w:sz w:val="16"/>
                <w:szCs w:val="16"/>
              </w:rPr>
              <w:t xml:space="preserve">ttant </w:t>
            </w:r>
            <w:r w:rsidRPr="00293FA6">
              <w:rPr>
                <w:rFonts w:cs="Arial"/>
                <w:color w:val="333333"/>
                <w:sz w:val="16"/>
                <w:szCs w:val="16"/>
              </w:rPr>
              <w:t>d’abor</w:t>
            </w:r>
            <w:r w:rsidRPr="00293FA6">
              <w:rPr>
                <w:rFonts w:cs="Arial"/>
                <w:color w:val="333333"/>
                <w:spacing w:val="-1"/>
                <w:sz w:val="16"/>
                <w:szCs w:val="16"/>
              </w:rPr>
              <w:t>de</w:t>
            </w:r>
            <w:r w:rsidRPr="00293FA6">
              <w:rPr>
                <w:rFonts w:cs="Arial"/>
                <w:color w:val="333333"/>
                <w:sz w:val="16"/>
                <w:szCs w:val="16"/>
              </w:rPr>
              <w:t xml:space="preserve">r ce </w:t>
            </w:r>
            <w:r w:rsidRPr="00293FA6">
              <w:rPr>
                <w:rFonts w:cs="Arial"/>
                <w:color w:val="333333"/>
                <w:spacing w:val="-1"/>
                <w:sz w:val="16"/>
                <w:szCs w:val="16"/>
              </w:rPr>
              <w:t>p</w:t>
            </w:r>
            <w:r w:rsidRPr="00293FA6">
              <w:rPr>
                <w:rFonts w:cs="Arial"/>
                <w:color w:val="333333"/>
                <w:sz w:val="16"/>
                <w:szCs w:val="16"/>
              </w:rPr>
              <w:t>rob</w:t>
            </w:r>
            <w:r w:rsidRPr="00293FA6">
              <w:rPr>
                <w:rFonts w:cs="Arial"/>
                <w:color w:val="333333"/>
                <w:spacing w:val="-1"/>
                <w:sz w:val="16"/>
                <w:szCs w:val="16"/>
              </w:rPr>
              <w:t>l</w:t>
            </w:r>
            <w:r w:rsidRPr="00293FA6">
              <w:rPr>
                <w:rFonts w:cs="Arial"/>
                <w:color w:val="333333"/>
                <w:sz w:val="16"/>
                <w:szCs w:val="16"/>
              </w:rPr>
              <w:t>ème</w:t>
            </w:r>
            <w:r w:rsidRPr="00293FA6">
              <w:rPr>
                <w:rFonts w:cs="Arial"/>
                <w:color w:val="333333"/>
                <w:spacing w:val="-1"/>
                <w:sz w:val="16"/>
                <w:szCs w:val="16"/>
              </w:rPr>
              <w:t xml:space="preserve"> </w:t>
            </w:r>
            <w:r w:rsidRPr="00293FA6">
              <w:rPr>
                <w:rFonts w:cs="Arial"/>
                <w:color w:val="333333"/>
                <w:sz w:val="16"/>
                <w:szCs w:val="16"/>
              </w:rPr>
              <w:t xml:space="preserve">de façon </w:t>
            </w:r>
            <w:r w:rsidRPr="00293FA6">
              <w:rPr>
                <w:rFonts w:cs="Arial"/>
                <w:color w:val="333333"/>
                <w:spacing w:val="-1"/>
                <w:sz w:val="16"/>
                <w:szCs w:val="16"/>
              </w:rPr>
              <w:t>e</w:t>
            </w:r>
            <w:r w:rsidRPr="00293FA6">
              <w:rPr>
                <w:rFonts w:cs="Arial"/>
                <w:color w:val="333333"/>
                <w:sz w:val="16"/>
                <w:szCs w:val="16"/>
              </w:rPr>
              <w:t>ntière.</w:t>
            </w:r>
          </w:p>
          <w:p w:rsidR="00C3513D" w:rsidRPr="00293FA6" w:rsidRDefault="007E30C1" w:rsidP="00077AC3">
            <w:pPr>
              <w:widowControl w:val="0"/>
              <w:autoSpaceDE w:val="0"/>
              <w:autoSpaceDN w:val="0"/>
              <w:adjustRightInd w:val="0"/>
              <w:spacing w:before="17" w:line="260" w:lineRule="exact"/>
              <w:jc w:val="both"/>
              <w:rPr>
                <w:rFonts w:cs="Arial"/>
                <w:color w:val="333333"/>
                <w:sz w:val="16"/>
                <w:szCs w:val="16"/>
              </w:rPr>
            </w:pPr>
          </w:p>
          <w:p w:rsidR="00C3513D" w:rsidRPr="00293FA6" w:rsidRDefault="007E30C1" w:rsidP="00077AC3">
            <w:pPr>
              <w:widowControl w:val="0"/>
              <w:tabs>
                <w:tab w:val="left" w:pos="440"/>
              </w:tabs>
              <w:autoSpaceDE w:val="0"/>
              <w:autoSpaceDN w:val="0"/>
              <w:adjustRightInd w:val="0"/>
              <w:spacing w:line="239" w:lineRule="auto"/>
              <w:ind w:left="457" w:right="544" w:hanging="360"/>
              <w:jc w:val="both"/>
              <w:rPr>
                <w:rFonts w:cs="Arial"/>
                <w:color w:val="333333"/>
                <w:sz w:val="16"/>
                <w:szCs w:val="16"/>
              </w:rPr>
            </w:pPr>
            <w:r w:rsidRPr="00293FA6">
              <w:rPr>
                <w:rFonts w:cs="Arial"/>
                <w:color w:val="333333"/>
                <w:sz w:val="16"/>
                <w:szCs w:val="16"/>
              </w:rPr>
              <w:t></w:t>
            </w:r>
            <w:r w:rsidRPr="00293FA6">
              <w:rPr>
                <w:rFonts w:cs="Arial"/>
                <w:color w:val="333333"/>
                <w:sz w:val="16"/>
                <w:szCs w:val="16"/>
              </w:rPr>
              <w:tab/>
              <w:t xml:space="preserve">Les </w:t>
            </w:r>
            <w:r w:rsidRPr="00293FA6">
              <w:rPr>
                <w:rFonts w:cs="Arial"/>
                <w:color w:val="333333"/>
                <w:spacing w:val="-1"/>
                <w:sz w:val="16"/>
                <w:szCs w:val="16"/>
              </w:rPr>
              <w:t>e</w:t>
            </w:r>
            <w:r w:rsidRPr="00293FA6">
              <w:rPr>
                <w:rFonts w:cs="Arial"/>
                <w:color w:val="333333"/>
                <w:sz w:val="16"/>
                <w:szCs w:val="16"/>
              </w:rPr>
              <w:t xml:space="preserve">nfants </w:t>
            </w:r>
            <w:r w:rsidRPr="00293FA6">
              <w:rPr>
                <w:rFonts w:cs="Arial"/>
                <w:color w:val="333333"/>
                <w:spacing w:val="-1"/>
                <w:sz w:val="16"/>
                <w:szCs w:val="16"/>
              </w:rPr>
              <w:t>d</w:t>
            </w:r>
            <w:r w:rsidRPr="00293FA6">
              <w:rPr>
                <w:rFonts w:cs="Arial"/>
                <w:color w:val="333333"/>
                <w:sz w:val="16"/>
                <w:szCs w:val="16"/>
              </w:rPr>
              <w:t xml:space="preserve">e moins </w:t>
            </w:r>
            <w:r w:rsidRPr="00293FA6">
              <w:rPr>
                <w:rFonts w:cs="Arial"/>
                <w:color w:val="333333"/>
                <w:spacing w:val="-1"/>
                <w:sz w:val="16"/>
                <w:szCs w:val="16"/>
              </w:rPr>
              <w:t>d</w:t>
            </w:r>
            <w:r w:rsidRPr="00293FA6">
              <w:rPr>
                <w:rFonts w:cs="Arial"/>
                <w:color w:val="333333"/>
                <w:sz w:val="16"/>
                <w:szCs w:val="16"/>
              </w:rPr>
              <w:t>e 5 ans, l</w:t>
            </w:r>
            <w:r w:rsidRPr="00293FA6">
              <w:rPr>
                <w:rFonts w:cs="Arial"/>
                <w:color w:val="333333"/>
                <w:spacing w:val="-1"/>
                <w:sz w:val="16"/>
                <w:szCs w:val="16"/>
              </w:rPr>
              <w:t>e</w:t>
            </w:r>
            <w:r w:rsidRPr="00293FA6">
              <w:rPr>
                <w:rFonts w:cs="Arial"/>
                <w:color w:val="333333"/>
                <w:sz w:val="16"/>
                <w:szCs w:val="16"/>
              </w:rPr>
              <w:t>s fe</w:t>
            </w:r>
            <w:r w:rsidRPr="00293FA6">
              <w:rPr>
                <w:rFonts w:cs="Arial"/>
                <w:color w:val="333333"/>
                <w:spacing w:val="-1"/>
                <w:sz w:val="16"/>
                <w:szCs w:val="16"/>
              </w:rPr>
              <w:t>m</w:t>
            </w:r>
            <w:r w:rsidRPr="00293FA6">
              <w:rPr>
                <w:rFonts w:cs="Arial"/>
                <w:color w:val="333333"/>
                <w:sz w:val="16"/>
                <w:szCs w:val="16"/>
              </w:rPr>
              <w:t>mes e</w:t>
            </w:r>
            <w:r w:rsidRPr="00293FA6">
              <w:rPr>
                <w:rFonts w:cs="Arial"/>
                <w:color w:val="333333"/>
                <w:spacing w:val="-1"/>
                <w:sz w:val="16"/>
                <w:szCs w:val="16"/>
              </w:rPr>
              <w:t>n</w:t>
            </w:r>
            <w:r w:rsidRPr="00293FA6">
              <w:rPr>
                <w:rFonts w:cs="Arial"/>
                <w:color w:val="333333"/>
                <w:sz w:val="16"/>
                <w:szCs w:val="16"/>
              </w:rPr>
              <w:t>ce</w:t>
            </w:r>
            <w:r w:rsidRPr="00293FA6">
              <w:rPr>
                <w:rFonts w:cs="Arial"/>
                <w:color w:val="333333"/>
                <w:spacing w:val="-1"/>
                <w:sz w:val="16"/>
                <w:szCs w:val="16"/>
              </w:rPr>
              <w:t>i</w:t>
            </w:r>
            <w:r w:rsidRPr="00293FA6">
              <w:rPr>
                <w:rFonts w:cs="Arial"/>
                <w:color w:val="333333"/>
                <w:sz w:val="16"/>
                <w:szCs w:val="16"/>
              </w:rPr>
              <w:t>nt</w:t>
            </w:r>
            <w:r w:rsidRPr="00293FA6">
              <w:rPr>
                <w:rFonts w:cs="Arial"/>
                <w:color w:val="333333"/>
                <w:spacing w:val="-1"/>
                <w:sz w:val="16"/>
                <w:szCs w:val="16"/>
              </w:rPr>
              <w:t>e</w:t>
            </w:r>
            <w:r w:rsidRPr="00293FA6">
              <w:rPr>
                <w:rFonts w:cs="Arial"/>
                <w:color w:val="333333"/>
                <w:sz w:val="16"/>
                <w:szCs w:val="16"/>
              </w:rPr>
              <w:t>s et cell</w:t>
            </w:r>
            <w:r w:rsidRPr="00293FA6">
              <w:rPr>
                <w:rFonts w:cs="Arial"/>
                <w:color w:val="333333"/>
                <w:spacing w:val="-1"/>
                <w:sz w:val="16"/>
                <w:szCs w:val="16"/>
              </w:rPr>
              <w:t>e</w:t>
            </w:r>
            <w:r w:rsidRPr="00293FA6">
              <w:rPr>
                <w:rFonts w:cs="Arial"/>
                <w:color w:val="333333"/>
                <w:sz w:val="16"/>
                <w:szCs w:val="16"/>
              </w:rPr>
              <w:t>s qui</w:t>
            </w:r>
            <w:r w:rsidRPr="00293FA6">
              <w:rPr>
                <w:rFonts w:cs="Arial"/>
                <w:color w:val="333333"/>
                <w:spacing w:val="-2"/>
                <w:sz w:val="16"/>
                <w:szCs w:val="16"/>
              </w:rPr>
              <w:t xml:space="preserve"> </w:t>
            </w:r>
            <w:r w:rsidRPr="00293FA6">
              <w:rPr>
                <w:rFonts w:cs="Arial"/>
                <w:color w:val="333333"/>
                <w:sz w:val="16"/>
                <w:szCs w:val="16"/>
              </w:rPr>
              <w:t>allaitent sont</w:t>
            </w:r>
            <w:r w:rsidRPr="00293FA6">
              <w:rPr>
                <w:rFonts w:cs="Arial"/>
                <w:color w:val="333333"/>
                <w:spacing w:val="-2"/>
                <w:sz w:val="16"/>
                <w:szCs w:val="16"/>
              </w:rPr>
              <w:t xml:space="preserve"> </w:t>
            </w:r>
            <w:r w:rsidRPr="00293FA6">
              <w:rPr>
                <w:rFonts w:cs="Arial"/>
                <w:color w:val="333333"/>
                <w:sz w:val="16"/>
                <w:szCs w:val="16"/>
              </w:rPr>
              <w:t>les pl</w:t>
            </w:r>
            <w:r w:rsidRPr="00293FA6">
              <w:rPr>
                <w:rFonts w:cs="Arial"/>
                <w:color w:val="333333"/>
                <w:spacing w:val="-1"/>
                <w:sz w:val="16"/>
                <w:szCs w:val="16"/>
              </w:rPr>
              <w:t>u</w:t>
            </w:r>
            <w:r w:rsidRPr="00293FA6">
              <w:rPr>
                <w:rFonts w:cs="Arial"/>
                <w:color w:val="333333"/>
                <w:sz w:val="16"/>
                <w:szCs w:val="16"/>
              </w:rPr>
              <w:t>s vul</w:t>
            </w:r>
            <w:r w:rsidRPr="00293FA6">
              <w:rPr>
                <w:rFonts w:cs="Arial"/>
                <w:color w:val="333333"/>
                <w:spacing w:val="-1"/>
                <w:sz w:val="16"/>
                <w:szCs w:val="16"/>
              </w:rPr>
              <w:t>n</w:t>
            </w:r>
            <w:r w:rsidRPr="00293FA6">
              <w:rPr>
                <w:rFonts w:cs="Arial"/>
                <w:color w:val="333333"/>
                <w:sz w:val="16"/>
                <w:szCs w:val="16"/>
              </w:rPr>
              <w:t>érab</w:t>
            </w:r>
            <w:r w:rsidRPr="00293FA6">
              <w:rPr>
                <w:rFonts w:cs="Arial"/>
                <w:color w:val="333333"/>
                <w:spacing w:val="-1"/>
                <w:sz w:val="16"/>
                <w:szCs w:val="16"/>
              </w:rPr>
              <w:t>l</w:t>
            </w:r>
            <w:r w:rsidRPr="00293FA6">
              <w:rPr>
                <w:rFonts w:cs="Arial"/>
                <w:color w:val="333333"/>
                <w:sz w:val="16"/>
                <w:szCs w:val="16"/>
              </w:rPr>
              <w:t>es. Le mauvais état</w:t>
            </w:r>
            <w:r w:rsidRPr="00293FA6">
              <w:rPr>
                <w:rFonts w:cs="Arial"/>
                <w:color w:val="333333"/>
                <w:spacing w:val="-1"/>
                <w:sz w:val="16"/>
                <w:szCs w:val="16"/>
              </w:rPr>
              <w:t xml:space="preserve"> </w:t>
            </w:r>
            <w:r w:rsidRPr="00293FA6">
              <w:rPr>
                <w:rFonts w:cs="Arial"/>
                <w:color w:val="333333"/>
                <w:sz w:val="16"/>
                <w:szCs w:val="16"/>
              </w:rPr>
              <w:t>nutrition</w:t>
            </w:r>
            <w:r w:rsidRPr="00293FA6">
              <w:rPr>
                <w:rFonts w:cs="Arial"/>
                <w:color w:val="333333"/>
                <w:spacing w:val="-1"/>
                <w:sz w:val="16"/>
                <w:szCs w:val="16"/>
              </w:rPr>
              <w:t>n</w:t>
            </w:r>
            <w:r w:rsidRPr="00293FA6">
              <w:rPr>
                <w:rFonts w:cs="Arial"/>
                <w:color w:val="333333"/>
                <w:sz w:val="16"/>
                <w:szCs w:val="16"/>
              </w:rPr>
              <w:t xml:space="preserve">el et la </w:t>
            </w:r>
            <w:r w:rsidRPr="00293FA6">
              <w:rPr>
                <w:rFonts w:cs="Arial"/>
                <w:color w:val="333333"/>
                <w:spacing w:val="1"/>
                <w:sz w:val="16"/>
                <w:szCs w:val="16"/>
              </w:rPr>
              <w:t>m</w:t>
            </w:r>
            <w:r w:rsidRPr="00293FA6">
              <w:rPr>
                <w:rFonts w:cs="Arial"/>
                <w:color w:val="333333"/>
                <w:sz w:val="16"/>
                <w:szCs w:val="16"/>
              </w:rPr>
              <w:t>auvaise</w:t>
            </w:r>
            <w:r w:rsidRPr="00293FA6">
              <w:rPr>
                <w:rFonts w:cs="Arial"/>
                <w:color w:val="333333"/>
                <w:spacing w:val="-2"/>
                <w:sz w:val="16"/>
                <w:szCs w:val="16"/>
              </w:rPr>
              <w:t xml:space="preserve"> </w:t>
            </w:r>
            <w:r w:rsidRPr="00293FA6">
              <w:rPr>
                <w:rFonts w:cs="Arial"/>
                <w:color w:val="333333"/>
                <w:sz w:val="16"/>
                <w:szCs w:val="16"/>
              </w:rPr>
              <w:t>alimentation</w:t>
            </w:r>
            <w:r w:rsidRPr="00293FA6">
              <w:rPr>
                <w:rFonts w:cs="Arial"/>
                <w:color w:val="333333"/>
                <w:spacing w:val="-2"/>
                <w:sz w:val="16"/>
                <w:szCs w:val="16"/>
              </w:rPr>
              <w:t xml:space="preserve"> </w:t>
            </w:r>
            <w:r w:rsidRPr="00293FA6">
              <w:rPr>
                <w:rFonts w:cs="Arial"/>
                <w:color w:val="333333"/>
                <w:sz w:val="16"/>
                <w:szCs w:val="16"/>
              </w:rPr>
              <w:t>des fem</w:t>
            </w:r>
            <w:r w:rsidRPr="00293FA6">
              <w:rPr>
                <w:rFonts w:cs="Arial"/>
                <w:color w:val="333333"/>
                <w:spacing w:val="-1"/>
                <w:sz w:val="16"/>
                <w:szCs w:val="16"/>
              </w:rPr>
              <w:t>m</w:t>
            </w:r>
            <w:r w:rsidRPr="00293FA6">
              <w:rPr>
                <w:rFonts w:cs="Arial"/>
                <w:color w:val="333333"/>
                <w:sz w:val="16"/>
                <w:szCs w:val="16"/>
              </w:rPr>
              <w:t>es</w:t>
            </w:r>
            <w:r w:rsidRPr="00293FA6">
              <w:rPr>
                <w:rFonts w:cs="Arial"/>
                <w:color w:val="333333"/>
                <w:spacing w:val="-1"/>
                <w:sz w:val="16"/>
                <w:szCs w:val="16"/>
              </w:rPr>
              <w:t xml:space="preserve"> </w:t>
            </w:r>
            <w:r w:rsidRPr="00293FA6">
              <w:rPr>
                <w:rFonts w:cs="Arial"/>
                <w:color w:val="333333"/>
                <w:sz w:val="16"/>
                <w:szCs w:val="16"/>
              </w:rPr>
              <w:t>en</w:t>
            </w:r>
            <w:r w:rsidRPr="00293FA6">
              <w:rPr>
                <w:rFonts w:cs="Arial"/>
                <w:color w:val="333333"/>
                <w:spacing w:val="1"/>
                <w:sz w:val="16"/>
                <w:szCs w:val="16"/>
              </w:rPr>
              <w:t>c</w:t>
            </w:r>
            <w:r w:rsidRPr="00293FA6">
              <w:rPr>
                <w:rFonts w:cs="Arial"/>
                <w:color w:val="333333"/>
                <w:sz w:val="16"/>
                <w:szCs w:val="16"/>
              </w:rPr>
              <w:t>eint</w:t>
            </w:r>
            <w:r w:rsidRPr="00293FA6">
              <w:rPr>
                <w:rFonts w:cs="Arial"/>
                <w:color w:val="333333"/>
                <w:spacing w:val="-1"/>
                <w:sz w:val="16"/>
                <w:szCs w:val="16"/>
              </w:rPr>
              <w:t>e</w:t>
            </w:r>
            <w:r w:rsidRPr="00293FA6">
              <w:rPr>
                <w:rFonts w:cs="Arial"/>
                <w:color w:val="333333"/>
                <w:sz w:val="16"/>
                <w:szCs w:val="16"/>
              </w:rPr>
              <w:t>s p</w:t>
            </w:r>
            <w:r w:rsidRPr="00293FA6">
              <w:rPr>
                <w:rFonts w:cs="Arial"/>
                <w:color w:val="333333"/>
                <w:spacing w:val="-1"/>
                <w:sz w:val="16"/>
                <w:szCs w:val="16"/>
              </w:rPr>
              <w:t>e</w:t>
            </w:r>
            <w:r w:rsidRPr="00293FA6">
              <w:rPr>
                <w:rFonts w:cs="Arial"/>
                <w:color w:val="333333"/>
                <w:sz w:val="16"/>
                <w:szCs w:val="16"/>
              </w:rPr>
              <w:t>uvent contr</w:t>
            </w:r>
            <w:r w:rsidRPr="00293FA6">
              <w:rPr>
                <w:rFonts w:cs="Arial"/>
                <w:color w:val="333333"/>
                <w:spacing w:val="-1"/>
                <w:sz w:val="16"/>
                <w:szCs w:val="16"/>
              </w:rPr>
              <w:t>ib</w:t>
            </w:r>
            <w:r w:rsidRPr="00293FA6">
              <w:rPr>
                <w:rFonts w:cs="Arial"/>
                <w:color w:val="333333"/>
                <w:sz w:val="16"/>
                <w:szCs w:val="16"/>
              </w:rPr>
              <w:t>uer à la naiss</w:t>
            </w:r>
            <w:r w:rsidRPr="00293FA6">
              <w:rPr>
                <w:rFonts w:cs="Arial"/>
                <w:color w:val="333333"/>
                <w:spacing w:val="-1"/>
                <w:sz w:val="16"/>
                <w:szCs w:val="16"/>
              </w:rPr>
              <w:t>a</w:t>
            </w:r>
            <w:r w:rsidRPr="00293FA6">
              <w:rPr>
                <w:rFonts w:cs="Arial"/>
                <w:color w:val="333333"/>
                <w:sz w:val="16"/>
                <w:szCs w:val="16"/>
              </w:rPr>
              <w:t>nce de</w:t>
            </w:r>
            <w:r w:rsidRPr="00293FA6">
              <w:rPr>
                <w:rFonts w:cs="Arial"/>
                <w:color w:val="333333"/>
                <w:spacing w:val="-1"/>
                <w:sz w:val="16"/>
                <w:szCs w:val="16"/>
              </w:rPr>
              <w:t xml:space="preserve"> </w:t>
            </w:r>
            <w:r w:rsidRPr="00293FA6">
              <w:rPr>
                <w:rFonts w:cs="Arial"/>
                <w:color w:val="333333"/>
                <w:sz w:val="16"/>
                <w:szCs w:val="16"/>
              </w:rPr>
              <w:t>nouveaux-n</w:t>
            </w:r>
            <w:r w:rsidRPr="00293FA6">
              <w:rPr>
                <w:rFonts w:cs="Arial"/>
                <w:color w:val="333333"/>
                <w:spacing w:val="-1"/>
                <w:sz w:val="16"/>
                <w:szCs w:val="16"/>
              </w:rPr>
              <w:t>é</w:t>
            </w:r>
            <w:r w:rsidRPr="00293FA6">
              <w:rPr>
                <w:rFonts w:cs="Arial"/>
                <w:color w:val="333333"/>
                <w:sz w:val="16"/>
                <w:szCs w:val="16"/>
              </w:rPr>
              <w:t xml:space="preserve">s de faible </w:t>
            </w:r>
            <w:r w:rsidRPr="00293FA6">
              <w:rPr>
                <w:rFonts w:cs="Arial"/>
                <w:color w:val="333333"/>
                <w:spacing w:val="-1"/>
                <w:sz w:val="16"/>
                <w:szCs w:val="16"/>
              </w:rPr>
              <w:t>po</w:t>
            </w:r>
            <w:r w:rsidRPr="00293FA6">
              <w:rPr>
                <w:rFonts w:cs="Arial"/>
                <w:color w:val="333333"/>
                <w:sz w:val="16"/>
                <w:szCs w:val="16"/>
              </w:rPr>
              <w:t>ids (</w:t>
            </w:r>
            <w:r w:rsidRPr="00293FA6">
              <w:rPr>
                <w:rFonts w:cs="Arial"/>
                <w:color w:val="333333"/>
                <w:spacing w:val="-1"/>
                <w:sz w:val="16"/>
                <w:szCs w:val="16"/>
              </w:rPr>
              <w:t>p</w:t>
            </w:r>
            <w:r w:rsidRPr="00293FA6">
              <w:rPr>
                <w:rFonts w:cs="Arial"/>
                <w:color w:val="333333"/>
                <w:sz w:val="16"/>
                <w:szCs w:val="16"/>
              </w:rPr>
              <w:t>oi</w:t>
            </w:r>
            <w:r w:rsidRPr="00293FA6">
              <w:rPr>
                <w:rFonts w:cs="Arial"/>
                <w:color w:val="333333"/>
                <w:spacing w:val="-1"/>
                <w:sz w:val="16"/>
                <w:szCs w:val="16"/>
              </w:rPr>
              <w:t>d</w:t>
            </w:r>
            <w:r w:rsidRPr="00293FA6">
              <w:rPr>
                <w:rFonts w:cs="Arial"/>
                <w:color w:val="333333"/>
                <w:sz w:val="16"/>
                <w:szCs w:val="16"/>
              </w:rPr>
              <w:t>s i</w:t>
            </w:r>
            <w:r w:rsidRPr="00293FA6">
              <w:rPr>
                <w:rFonts w:cs="Arial"/>
                <w:color w:val="333333"/>
                <w:spacing w:val="-1"/>
                <w:sz w:val="16"/>
                <w:szCs w:val="16"/>
              </w:rPr>
              <w:t>m</w:t>
            </w:r>
            <w:r w:rsidRPr="00293FA6">
              <w:rPr>
                <w:rFonts w:cs="Arial"/>
                <w:color w:val="333333"/>
                <w:sz w:val="16"/>
                <w:szCs w:val="16"/>
              </w:rPr>
              <w:t>médiate</w:t>
            </w:r>
            <w:r w:rsidRPr="00293FA6">
              <w:rPr>
                <w:rFonts w:cs="Arial"/>
                <w:color w:val="333333"/>
                <w:spacing w:val="-1"/>
                <w:sz w:val="16"/>
                <w:szCs w:val="16"/>
              </w:rPr>
              <w:t>m</w:t>
            </w:r>
            <w:r w:rsidRPr="00293FA6">
              <w:rPr>
                <w:rFonts w:cs="Arial"/>
                <w:color w:val="333333"/>
                <w:sz w:val="16"/>
                <w:szCs w:val="16"/>
              </w:rPr>
              <w:t>ent apr</w:t>
            </w:r>
            <w:r w:rsidRPr="00293FA6">
              <w:rPr>
                <w:rFonts w:cs="Arial"/>
                <w:color w:val="333333"/>
                <w:spacing w:val="-1"/>
                <w:sz w:val="16"/>
                <w:szCs w:val="16"/>
              </w:rPr>
              <w:t>è</w:t>
            </w:r>
            <w:r w:rsidRPr="00293FA6">
              <w:rPr>
                <w:rFonts w:cs="Arial"/>
                <w:color w:val="333333"/>
                <w:sz w:val="16"/>
                <w:szCs w:val="16"/>
              </w:rPr>
              <w:t>s la na</w:t>
            </w:r>
            <w:r w:rsidRPr="00293FA6">
              <w:rPr>
                <w:rFonts w:cs="Arial"/>
                <w:color w:val="333333"/>
                <w:spacing w:val="-1"/>
                <w:sz w:val="16"/>
                <w:szCs w:val="16"/>
              </w:rPr>
              <w:t>i</w:t>
            </w:r>
            <w:r w:rsidRPr="00293FA6">
              <w:rPr>
                <w:rFonts w:cs="Arial"/>
                <w:color w:val="333333"/>
                <w:sz w:val="16"/>
                <w:szCs w:val="16"/>
              </w:rPr>
              <w:t>ssa</w:t>
            </w:r>
            <w:r w:rsidRPr="00293FA6">
              <w:rPr>
                <w:rFonts w:cs="Arial"/>
                <w:color w:val="333333"/>
                <w:spacing w:val="-1"/>
                <w:sz w:val="16"/>
                <w:szCs w:val="16"/>
              </w:rPr>
              <w:t>n</w:t>
            </w:r>
            <w:r w:rsidRPr="00293FA6">
              <w:rPr>
                <w:rFonts w:cs="Arial"/>
                <w:color w:val="333333"/>
                <w:sz w:val="16"/>
                <w:szCs w:val="16"/>
              </w:rPr>
              <w:t>c</w:t>
            </w:r>
            <w:r w:rsidRPr="00293FA6">
              <w:rPr>
                <w:rFonts w:cs="Arial"/>
                <w:color w:val="333333"/>
                <w:spacing w:val="-1"/>
                <w:sz w:val="16"/>
                <w:szCs w:val="16"/>
              </w:rPr>
              <w:t>e</w:t>
            </w:r>
            <w:r w:rsidRPr="00293FA6">
              <w:rPr>
                <w:rFonts w:cs="Arial"/>
                <w:color w:val="333333"/>
                <w:sz w:val="16"/>
                <w:szCs w:val="16"/>
              </w:rPr>
              <w:t xml:space="preserve">). Un </w:t>
            </w:r>
            <w:r w:rsidRPr="00293FA6">
              <w:rPr>
                <w:rFonts w:cs="Arial"/>
                <w:color w:val="333333"/>
                <w:spacing w:val="-1"/>
                <w:sz w:val="16"/>
                <w:szCs w:val="16"/>
              </w:rPr>
              <w:t>n</w:t>
            </w:r>
            <w:r w:rsidRPr="00293FA6">
              <w:rPr>
                <w:rFonts w:cs="Arial"/>
                <w:color w:val="333333"/>
                <w:sz w:val="16"/>
                <w:szCs w:val="16"/>
              </w:rPr>
              <w:t>ouvea</w:t>
            </w:r>
            <w:r w:rsidRPr="00293FA6">
              <w:rPr>
                <w:rFonts w:cs="Arial"/>
                <w:color w:val="333333"/>
                <w:spacing w:val="-1"/>
                <w:sz w:val="16"/>
                <w:szCs w:val="16"/>
              </w:rPr>
              <w:t>u</w:t>
            </w:r>
            <w:r w:rsidRPr="00293FA6">
              <w:rPr>
                <w:rFonts w:cs="Arial"/>
                <w:color w:val="333333"/>
                <w:sz w:val="16"/>
                <w:szCs w:val="16"/>
              </w:rPr>
              <w:t>-né</w:t>
            </w:r>
          </w:p>
          <w:p w:rsidR="00C3513D" w:rsidRPr="00293FA6" w:rsidRDefault="007E30C1" w:rsidP="00077AC3">
            <w:pPr>
              <w:widowControl w:val="0"/>
              <w:autoSpaceDE w:val="0"/>
              <w:autoSpaceDN w:val="0"/>
              <w:adjustRightInd w:val="0"/>
              <w:spacing w:line="239" w:lineRule="auto"/>
              <w:ind w:left="457" w:right="86"/>
              <w:jc w:val="both"/>
              <w:rPr>
                <w:rFonts w:cs="Arial"/>
                <w:color w:val="333333"/>
                <w:sz w:val="16"/>
                <w:szCs w:val="16"/>
              </w:rPr>
            </w:pPr>
            <w:r w:rsidRPr="00293FA6">
              <w:rPr>
                <w:rFonts w:cs="Arial"/>
                <w:color w:val="333333"/>
                <w:sz w:val="16"/>
                <w:szCs w:val="16"/>
              </w:rPr>
              <w:t>pesant moi</w:t>
            </w:r>
            <w:r w:rsidRPr="00293FA6">
              <w:rPr>
                <w:rFonts w:cs="Arial"/>
                <w:color w:val="333333"/>
                <w:spacing w:val="-1"/>
                <w:sz w:val="16"/>
                <w:szCs w:val="16"/>
              </w:rPr>
              <w:t>n</w:t>
            </w:r>
            <w:r w:rsidRPr="00293FA6">
              <w:rPr>
                <w:rFonts w:cs="Arial"/>
                <w:color w:val="333333"/>
                <w:sz w:val="16"/>
                <w:szCs w:val="16"/>
              </w:rPr>
              <w:t xml:space="preserve">s de </w:t>
            </w:r>
            <w:smartTag w:uri="urn:schemas-microsoft-com:office:smarttags" w:element="metricconverter">
              <w:smartTagPr>
                <w:attr w:name="ProductID" w:val="2500 grammes"/>
              </w:smartTagPr>
              <w:r w:rsidRPr="00293FA6">
                <w:rPr>
                  <w:rFonts w:cs="Arial"/>
                  <w:color w:val="333333"/>
                  <w:sz w:val="16"/>
                  <w:szCs w:val="16"/>
                </w:rPr>
                <w:t xml:space="preserve">2500 </w:t>
              </w:r>
              <w:r w:rsidRPr="00293FA6">
                <w:rPr>
                  <w:rFonts w:cs="Arial"/>
                  <w:color w:val="333333"/>
                  <w:spacing w:val="-1"/>
                  <w:sz w:val="16"/>
                  <w:szCs w:val="16"/>
                </w:rPr>
                <w:t>g</w:t>
              </w:r>
              <w:r w:rsidRPr="00293FA6">
                <w:rPr>
                  <w:rFonts w:cs="Arial"/>
                  <w:color w:val="333333"/>
                  <w:sz w:val="16"/>
                  <w:szCs w:val="16"/>
                </w:rPr>
                <w:t>r</w:t>
              </w:r>
              <w:r w:rsidRPr="00293FA6">
                <w:rPr>
                  <w:rFonts w:cs="Arial"/>
                  <w:color w:val="333333"/>
                  <w:spacing w:val="-1"/>
                  <w:sz w:val="16"/>
                  <w:szCs w:val="16"/>
                </w:rPr>
                <w:t>a</w:t>
              </w:r>
              <w:r w:rsidRPr="00293FA6">
                <w:rPr>
                  <w:rFonts w:cs="Arial"/>
                  <w:color w:val="333333"/>
                  <w:sz w:val="16"/>
                  <w:szCs w:val="16"/>
                </w:rPr>
                <w:t>mmes</w:t>
              </w:r>
            </w:smartTag>
            <w:r w:rsidRPr="00293FA6">
              <w:rPr>
                <w:rFonts w:cs="Arial"/>
                <w:color w:val="333333"/>
                <w:spacing w:val="-1"/>
                <w:sz w:val="16"/>
                <w:szCs w:val="16"/>
              </w:rPr>
              <w:t xml:space="preserve"> </w:t>
            </w:r>
            <w:r w:rsidRPr="00293FA6">
              <w:rPr>
                <w:rFonts w:cs="Arial"/>
                <w:color w:val="333333"/>
                <w:sz w:val="16"/>
                <w:szCs w:val="16"/>
              </w:rPr>
              <w:t>(2,5 ki</w:t>
            </w:r>
            <w:r w:rsidRPr="00293FA6">
              <w:rPr>
                <w:rFonts w:cs="Arial"/>
                <w:color w:val="333333"/>
                <w:spacing w:val="-1"/>
                <w:sz w:val="16"/>
                <w:szCs w:val="16"/>
              </w:rPr>
              <w:t>l</w:t>
            </w:r>
            <w:r w:rsidRPr="00293FA6">
              <w:rPr>
                <w:rFonts w:cs="Arial"/>
                <w:color w:val="333333"/>
                <w:sz w:val="16"/>
                <w:szCs w:val="16"/>
              </w:rPr>
              <w:t xml:space="preserve">os ou </w:t>
            </w:r>
            <w:smartTag w:uri="urn:schemas-microsoft-com:office:smarttags" w:element="metricconverter">
              <w:smartTagPr>
                <w:attr w:name="ProductID" w:val="5,5 livres"/>
              </w:smartTagPr>
              <w:r w:rsidRPr="00293FA6">
                <w:rPr>
                  <w:rFonts w:cs="Arial"/>
                  <w:color w:val="333333"/>
                  <w:sz w:val="16"/>
                  <w:szCs w:val="16"/>
                </w:rPr>
                <w:t>5,5 livres</w:t>
              </w:r>
            </w:smartTag>
            <w:r w:rsidRPr="00293FA6">
              <w:rPr>
                <w:rFonts w:cs="Arial"/>
                <w:color w:val="333333"/>
                <w:sz w:val="16"/>
                <w:szCs w:val="16"/>
              </w:rPr>
              <w:t>)</w:t>
            </w:r>
            <w:r w:rsidRPr="00293FA6">
              <w:rPr>
                <w:rFonts w:cs="Arial"/>
                <w:color w:val="333333"/>
                <w:spacing w:val="1"/>
                <w:sz w:val="16"/>
                <w:szCs w:val="16"/>
              </w:rPr>
              <w:t xml:space="preserve"> </w:t>
            </w:r>
            <w:r w:rsidRPr="00293FA6">
              <w:rPr>
                <w:rFonts w:cs="Arial"/>
                <w:color w:val="333333"/>
                <w:spacing w:val="-1"/>
                <w:sz w:val="16"/>
                <w:szCs w:val="16"/>
              </w:rPr>
              <w:t>e</w:t>
            </w:r>
            <w:r w:rsidRPr="00293FA6">
              <w:rPr>
                <w:rFonts w:cs="Arial"/>
                <w:color w:val="333333"/>
                <w:spacing w:val="1"/>
                <w:sz w:val="16"/>
                <w:szCs w:val="16"/>
              </w:rPr>
              <w:t>s</w:t>
            </w:r>
            <w:r w:rsidRPr="00293FA6">
              <w:rPr>
                <w:rFonts w:cs="Arial"/>
                <w:color w:val="333333"/>
                <w:sz w:val="16"/>
                <w:szCs w:val="16"/>
              </w:rPr>
              <w:t>t co</w:t>
            </w:r>
            <w:r w:rsidRPr="00293FA6">
              <w:rPr>
                <w:rFonts w:cs="Arial"/>
                <w:color w:val="333333"/>
                <w:spacing w:val="-1"/>
                <w:sz w:val="16"/>
                <w:szCs w:val="16"/>
              </w:rPr>
              <w:t>n</w:t>
            </w:r>
            <w:r w:rsidRPr="00293FA6">
              <w:rPr>
                <w:rFonts w:cs="Arial"/>
                <w:color w:val="333333"/>
                <w:spacing w:val="1"/>
                <w:sz w:val="16"/>
                <w:szCs w:val="16"/>
              </w:rPr>
              <w:t>s</w:t>
            </w:r>
            <w:r w:rsidRPr="00293FA6">
              <w:rPr>
                <w:rFonts w:cs="Arial"/>
                <w:color w:val="333333"/>
                <w:sz w:val="16"/>
                <w:szCs w:val="16"/>
              </w:rPr>
              <w:t>idéré</w:t>
            </w:r>
            <w:r w:rsidRPr="00293FA6">
              <w:rPr>
                <w:rFonts w:cs="Arial"/>
                <w:color w:val="333333"/>
                <w:spacing w:val="-1"/>
                <w:sz w:val="16"/>
                <w:szCs w:val="16"/>
              </w:rPr>
              <w:t xml:space="preserve"> </w:t>
            </w:r>
            <w:r w:rsidRPr="00293FA6">
              <w:rPr>
                <w:rFonts w:cs="Arial"/>
                <w:color w:val="333333"/>
                <w:sz w:val="16"/>
                <w:szCs w:val="16"/>
              </w:rPr>
              <w:t>com</w:t>
            </w:r>
            <w:r w:rsidRPr="00293FA6">
              <w:rPr>
                <w:rFonts w:cs="Arial"/>
                <w:color w:val="333333"/>
                <w:spacing w:val="-1"/>
                <w:sz w:val="16"/>
                <w:szCs w:val="16"/>
              </w:rPr>
              <w:t>m</w:t>
            </w:r>
            <w:r w:rsidRPr="00293FA6">
              <w:rPr>
                <w:rFonts w:cs="Arial"/>
                <w:color w:val="333333"/>
                <w:sz w:val="16"/>
                <w:szCs w:val="16"/>
              </w:rPr>
              <w:t>e un nouv</w:t>
            </w:r>
            <w:r w:rsidRPr="00293FA6">
              <w:rPr>
                <w:rFonts w:cs="Arial"/>
                <w:color w:val="333333"/>
                <w:spacing w:val="-1"/>
                <w:sz w:val="16"/>
                <w:szCs w:val="16"/>
              </w:rPr>
              <w:t>e</w:t>
            </w:r>
            <w:r w:rsidRPr="00293FA6">
              <w:rPr>
                <w:rFonts w:cs="Arial"/>
                <w:color w:val="333333"/>
                <w:sz w:val="16"/>
                <w:szCs w:val="16"/>
              </w:rPr>
              <w:t>au-</w:t>
            </w:r>
            <w:r w:rsidRPr="00293FA6">
              <w:rPr>
                <w:rFonts w:cs="Arial"/>
                <w:color w:val="333333"/>
                <w:spacing w:val="-1"/>
                <w:sz w:val="16"/>
                <w:szCs w:val="16"/>
              </w:rPr>
              <w:t>n</w:t>
            </w:r>
            <w:r w:rsidRPr="00293FA6">
              <w:rPr>
                <w:rFonts w:cs="Arial"/>
                <w:color w:val="333333"/>
                <w:sz w:val="16"/>
                <w:szCs w:val="16"/>
              </w:rPr>
              <w:t>é de faible p</w:t>
            </w:r>
            <w:r w:rsidRPr="00293FA6">
              <w:rPr>
                <w:rFonts w:cs="Arial"/>
                <w:color w:val="333333"/>
                <w:spacing w:val="-1"/>
                <w:sz w:val="16"/>
                <w:szCs w:val="16"/>
              </w:rPr>
              <w:t>o</w:t>
            </w:r>
            <w:r w:rsidRPr="00293FA6">
              <w:rPr>
                <w:rFonts w:cs="Arial"/>
                <w:color w:val="333333"/>
                <w:sz w:val="16"/>
                <w:szCs w:val="16"/>
              </w:rPr>
              <w:t xml:space="preserve">ids. Ce faible </w:t>
            </w:r>
            <w:r w:rsidRPr="00293FA6">
              <w:rPr>
                <w:rFonts w:cs="Arial"/>
                <w:color w:val="333333"/>
                <w:spacing w:val="-1"/>
                <w:sz w:val="16"/>
                <w:szCs w:val="16"/>
              </w:rPr>
              <w:t>p</w:t>
            </w:r>
            <w:r w:rsidRPr="00293FA6">
              <w:rPr>
                <w:rFonts w:cs="Arial"/>
                <w:color w:val="333333"/>
                <w:sz w:val="16"/>
                <w:szCs w:val="16"/>
              </w:rPr>
              <w:t>oi</w:t>
            </w:r>
            <w:r w:rsidRPr="00293FA6">
              <w:rPr>
                <w:rFonts w:cs="Arial"/>
                <w:color w:val="333333"/>
                <w:spacing w:val="-1"/>
                <w:sz w:val="16"/>
                <w:szCs w:val="16"/>
              </w:rPr>
              <w:t>d</w:t>
            </w:r>
            <w:r w:rsidRPr="00293FA6">
              <w:rPr>
                <w:rFonts w:cs="Arial"/>
                <w:color w:val="333333"/>
                <w:sz w:val="16"/>
                <w:szCs w:val="16"/>
              </w:rPr>
              <w:t>s de na</w:t>
            </w:r>
            <w:r w:rsidRPr="00293FA6">
              <w:rPr>
                <w:rFonts w:cs="Arial"/>
                <w:color w:val="333333"/>
                <w:spacing w:val="-1"/>
                <w:sz w:val="16"/>
                <w:szCs w:val="16"/>
              </w:rPr>
              <w:t>i</w:t>
            </w:r>
            <w:r w:rsidRPr="00293FA6">
              <w:rPr>
                <w:rFonts w:cs="Arial"/>
                <w:color w:val="333333"/>
                <w:sz w:val="16"/>
                <w:szCs w:val="16"/>
              </w:rPr>
              <w:t>ssa</w:t>
            </w:r>
            <w:r w:rsidRPr="00293FA6">
              <w:rPr>
                <w:rFonts w:cs="Arial"/>
                <w:color w:val="333333"/>
                <w:spacing w:val="-1"/>
                <w:sz w:val="16"/>
                <w:szCs w:val="16"/>
              </w:rPr>
              <w:t>n</w:t>
            </w:r>
            <w:r w:rsidRPr="00293FA6">
              <w:rPr>
                <w:rFonts w:cs="Arial"/>
                <w:color w:val="333333"/>
                <w:sz w:val="16"/>
                <w:szCs w:val="16"/>
              </w:rPr>
              <w:t>ce est un dét</w:t>
            </w:r>
            <w:r w:rsidRPr="00293FA6">
              <w:rPr>
                <w:rFonts w:cs="Arial"/>
                <w:color w:val="333333"/>
                <w:spacing w:val="-1"/>
                <w:sz w:val="16"/>
                <w:szCs w:val="16"/>
              </w:rPr>
              <w:t>er</w:t>
            </w:r>
            <w:r w:rsidRPr="00293FA6">
              <w:rPr>
                <w:rFonts w:cs="Arial"/>
                <w:color w:val="333333"/>
                <w:sz w:val="16"/>
                <w:szCs w:val="16"/>
              </w:rPr>
              <w:t>minant maj</w:t>
            </w:r>
            <w:r w:rsidRPr="00293FA6">
              <w:rPr>
                <w:rFonts w:cs="Arial"/>
                <w:color w:val="333333"/>
                <w:spacing w:val="-1"/>
                <w:sz w:val="16"/>
                <w:szCs w:val="16"/>
              </w:rPr>
              <w:t>eu</w:t>
            </w:r>
            <w:r w:rsidRPr="00293FA6">
              <w:rPr>
                <w:rFonts w:cs="Arial"/>
                <w:color w:val="333333"/>
                <w:sz w:val="16"/>
                <w:szCs w:val="16"/>
              </w:rPr>
              <w:t xml:space="preserve">r de </w:t>
            </w:r>
            <w:r w:rsidRPr="00293FA6">
              <w:rPr>
                <w:rFonts w:cs="Arial"/>
                <w:color w:val="333333"/>
                <w:sz w:val="16"/>
                <w:szCs w:val="16"/>
              </w:rPr>
              <w:t>la mortal</w:t>
            </w:r>
            <w:r w:rsidRPr="00293FA6">
              <w:rPr>
                <w:rFonts w:cs="Arial"/>
                <w:color w:val="333333"/>
                <w:spacing w:val="-1"/>
                <w:sz w:val="16"/>
                <w:szCs w:val="16"/>
              </w:rPr>
              <w:t>i</w:t>
            </w:r>
            <w:r w:rsidRPr="00293FA6">
              <w:rPr>
                <w:rFonts w:cs="Arial"/>
                <w:color w:val="333333"/>
                <w:sz w:val="16"/>
                <w:szCs w:val="16"/>
              </w:rPr>
              <w:t>té, de la mor</w:t>
            </w:r>
            <w:r w:rsidRPr="00293FA6">
              <w:rPr>
                <w:rFonts w:cs="Arial"/>
                <w:color w:val="333333"/>
                <w:spacing w:val="-1"/>
                <w:sz w:val="16"/>
                <w:szCs w:val="16"/>
              </w:rPr>
              <w:t>b</w:t>
            </w:r>
            <w:r w:rsidRPr="00293FA6">
              <w:rPr>
                <w:rFonts w:cs="Arial"/>
                <w:color w:val="333333"/>
                <w:sz w:val="16"/>
                <w:szCs w:val="16"/>
              </w:rPr>
              <w:t xml:space="preserve">idité et des </w:t>
            </w:r>
            <w:r w:rsidRPr="00293FA6">
              <w:rPr>
                <w:rFonts w:cs="Arial"/>
                <w:color w:val="333333"/>
                <w:spacing w:val="-1"/>
                <w:sz w:val="16"/>
                <w:szCs w:val="16"/>
              </w:rPr>
              <w:t>h</w:t>
            </w:r>
            <w:r w:rsidRPr="00293FA6">
              <w:rPr>
                <w:rFonts w:cs="Arial"/>
                <w:color w:val="333333"/>
                <w:sz w:val="16"/>
                <w:szCs w:val="16"/>
              </w:rPr>
              <w:t>and</w:t>
            </w:r>
            <w:r w:rsidRPr="00293FA6">
              <w:rPr>
                <w:rFonts w:cs="Arial"/>
                <w:color w:val="333333"/>
                <w:spacing w:val="-1"/>
                <w:sz w:val="16"/>
                <w:szCs w:val="16"/>
              </w:rPr>
              <w:t>i</w:t>
            </w:r>
            <w:r w:rsidRPr="00293FA6">
              <w:rPr>
                <w:rFonts w:cs="Arial"/>
                <w:color w:val="333333"/>
                <w:sz w:val="16"/>
                <w:szCs w:val="16"/>
              </w:rPr>
              <w:t>ca</w:t>
            </w:r>
            <w:r w:rsidRPr="00293FA6">
              <w:rPr>
                <w:rFonts w:cs="Arial"/>
                <w:color w:val="333333"/>
                <w:spacing w:val="-1"/>
                <w:sz w:val="16"/>
                <w:szCs w:val="16"/>
              </w:rPr>
              <w:t>p</w:t>
            </w:r>
            <w:r w:rsidRPr="00293FA6">
              <w:rPr>
                <w:rFonts w:cs="Arial"/>
                <w:color w:val="333333"/>
                <w:sz w:val="16"/>
                <w:szCs w:val="16"/>
              </w:rPr>
              <w:t>s du nour</w:t>
            </w:r>
            <w:r w:rsidRPr="00293FA6">
              <w:rPr>
                <w:rFonts w:cs="Arial"/>
                <w:color w:val="333333"/>
                <w:spacing w:val="-1"/>
                <w:sz w:val="16"/>
                <w:szCs w:val="16"/>
              </w:rPr>
              <w:t>ri</w:t>
            </w:r>
            <w:r w:rsidRPr="00293FA6">
              <w:rPr>
                <w:rFonts w:cs="Arial"/>
                <w:color w:val="333333"/>
                <w:sz w:val="16"/>
                <w:szCs w:val="16"/>
              </w:rPr>
              <w:t>sson et</w:t>
            </w:r>
            <w:r w:rsidRPr="00293FA6">
              <w:rPr>
                <w:rFonts w:cs="Arial"/>
                <w:color w:val="333333"/>
                <w:spacing w:val="-1"/>
                <w:sz w:val="16"/>
                <w:szCs w:val="16"/>
              </w:rPr>
              <w:t xml:space="preserve"> </w:t>
            </w:r>
            <w:r w:rsidRPr="00293FA6">
              <w:rPr>
                <w:rFonts w:cs="Arial"/>
                <w:color w:val="333333"/>
                <w:sz w:val="16"/>
                <w:szCs w:val="16"/>
              </w:rPr>
              <w:t>de l’enfant. Il a égale</w:t>
            </w:r>
            <w:r w:rsidRPr="00293FA6">
              <w:rPr>
                <w:rFonts w:cs="Arial"/>
                <w:color w:val="333333"/>
                <w:spacing w:val="-2"/>
                <w:sz w:val="16"/>
                <w:szCs w:val="16"/>
              </w:rPr>
              <w:t>m</w:t>
            </w:r>
            <w:r w:rsidRPr="00293FA6">
              <w:rPr>
                <w:rFonts w:cs="Arial"/>
                <w:color w:val="333333"/>
                <w:sz w:val="16"/>
                <w:szCs w:val="16"/>
              </w:rPr>
              <w:t>ent un imp</w:t>
            </w:r>
            <w:r w:rsidRPr="00293FA6">
              <w:rPr>
                <w:rFonts w:cs="Arial"/>
                <w:color w:val="333333"/>
                <w:spacing w:val="-1"/>
                <w:sz w:val="16"/>
                <w:szCs w:val="16"/>
              </w:rPr>
              <w:t>a</w:t>
            </w:r>
            <w:r w:rsidRPr="00293FA6">
              <w:rPr>
                <w:rFonts w:cs="Arial"/>
                <w:color w:val="333333"/>
                <w:sz w:val="16"/>
                <w:szCs w:val="16"/>
              </w:rPr>
              <w:t>ct s</w:t>
            </w:r>
            <w:r w:rsidRPr="00293FA6">
              <w:rPr>
                <w:rFonts w:cs="Arial"/>
                <w:color w:val="333333"/>
                <w:spacing w:val="-1"/>
                <w:sz w:val="16"/>
                <w:szCs w:val="16"/>
              </w:rPr>
              <w:t>u</w:t>
            </w:r>
            <w:r w:rsidRPr="00293FA6">
              <w:rPr>
                <w:rFonts w:cs="Arial"/>
                <w:color w:val="333333"/>
                <w:sz w:val="16"/>
                <w:szCs w:val="16"/>
              </w:rPr>
              <w:t>r la santé de l</w:t>
            </w:r>
            <w:r w:rsidRPr="00293FA6">
              <w:rPr>
                <w:rFonts w:cs="Arial"/>
                <w:color w:val="333333"/>
                <w:spacing w:val="-1"/>
                <w:sz w:val="16"/>
                <w:szCs w:val="16"/>
              </w:rPr>
              <w:t>’</w:t>
            </w:r>
            <w:r w:rsidRPr="00293FA6">
              <w:rPr>
                <w:rFonts w:cs="Arial"/>
                <w:color w:val="333333"/>
                <w:sz w:val="16"/>
                <w:szCs w:val="16"/>
              </w:rPr>
              <w:t>adulte.</w:t>
            </w:r>
          </w:p>
          <w:p w:rsidR="00C3513D" w:rsidRPr="00293FA6" w:rsidRDefault="007E30C1" w:rsidP="00077AC3">
            <w:pPr>
              <w:widowControl w:val="0"/>
              <w:autoSpaceDE w:val="0"/>
              <w:autoSpaceDN w:val="0"/>
              <w:adjustRightInd w:val="0"/>
              <w:spacing w:before="15" w:line="260" w:lineRule="exact"/>
              <w:jc w:val="both"/>
              <w:rPr>
                <w:rFonts w:cs="Arial"/>
                <w:color w:val="333333"/>
                <w:sz w:val="16"/>
                <w:szCs w:val="16"/>
              </w:rPr>
            </w:pPr>
          </w:p>
          <w:p w:rsidR="00C3513D" w:rsidRPr="00293FA6" w:rsidRDefault="007E30C1" w:rsidP="00077AC3">
            <w:pPr>
              <w:widowControl w:val="0"/>
              <w:tabs>
                <w:tab w:val="left" w:pos="440"/>
              </w:tabs>
              <w:autoSpaceDE w:val="0"/>
              <w:autoSpaceDN w:val="0"/>
              <w:adjustRightInd w:val="0"/>
              <w:ind w:left="457" w:right="199" w:hanging="360"/>
              <w:jc w:val="both"/>
              <w:rPr>
                <w:rFonts w:cs="Arial"/>
                <w:color w:val="333333"/>
                <w:sz w:val="16"/>
                <w:szCs w:val="16"/>
              </w:rPr>
            </w:pPr>
            <w:r w:rsidRPr="00293FA6">
              <w:rPr>
                <w:rFonts w:cs="Arial"/>
                <w:color w:val="333333"/>
                <w:sz w:val="16"/>
                <w:szCs w:val="16"/>
              </w:rPr>
              <w:t></w:t>
            </w:r>
            <w:r w:rsidRPr="00293FA6">
              <w:rPr>
                <w:rFonts w:cs="Arial"/>
                <w:color w:val="333333"/>
                <w:sz w:val="16"/>
                <w:szCs w:val="16"/>
              </w:rPr>
              <w:tab/>
              <w:t xml:space="preserve">Les </w:t>
            </w:r>
            <w:r w:rsidRPr="00293FA6">
              <w:rPr>
                <w:rFonts w:cs="Arial"/>
                <w:color w:val="333333"/>
                <w:spacing w:val="-1"/>
                <w:sz w:val="16"/>
                <w:szCs w:val="16"/>
              </w:rPr>
              <w:t>p</w:t>
            </w:r>
            <w:r w:rsidRPr="00293FA6">
              <w:rPr>
                <w:rFonts w:cs="Arial"/>
                <w:color w:val="333333"/>
                <w:sz w:val="16"/>
                <w:szCs w:val="16"/>
              </w:rPr>
              <w:t>ri</w:t>
            </w:r>
            <w:r w:rsidRPr="00293FA6">
              <w:rPr>
                <w:rFonts w:cs="Arial"/>
                <w:color w:val="333333"/>
                <w:spacing w:val="-1"/>
                <w:sz w:val="16"/>
                <w:szCs w:val="16"/>
              </w:rPr>
              <w:t>n</w:t>
            </w:r>
            <w:r w:rsidRPr="00293FA6">
              <w:rPr>
                <w:rFonts w:cs="Arial"/>
                <w:color w:val="333333"/>
                <w:sz w:val="16"/>
                <w:szCs w:val="16"/>
              </w:rPr>
              <w:t>cipa</w:t>
            </w:r>
            <w:r w:rsidRPr="00293FA6">
              <w:rPr>
                <w:rFonts w:cs="Arial"/>
                <w:color w:val="333333"/>
                <w:spacing w:val="-1"/>
                <w:sz w:val="16"/>
                <w:szCs w:val="16"/>
              </w:rPr>
              <w:t>l</w:t>
            </w:r>
            <w:r w:rsidRPr="00293FA6">
              <w:rPr>
                <w:rFonts w:cs="Arial"/>
                <w:color w:val="333333"/>
                <w:sz w:val="16"/>
                <w:szCs w:val="16"/>
              </w:rPr>
              <w:t>es ca</w:t>
            </w:r>
            <w:r w:rsidRPr="00293FA6">
              <w:rPr>
                <w:rFonts w:cs="Arial"/>
                <w:color w:val="333333"/>
                <w:spacing w:val="-1"/>
                <w:sz w:val="16"/>
                <w:szCs w:val="16"/>
              </w:rPr>
              <w:t>u</w:t>
            </w:r>
            <w:r w:rsidRPr="00293FA6">
              <w:rPr>
                <w:rFonts w:cs="Arial"/>
                <w:color w:val="333333"/>
                <w:spacing w:val="1"/>
                <w:sz w:val="16"/>
                <w:szCs w:val="16"/>
              </w:rPr>
              <w:t>s</w:t>
            </w:r>
            <w:r w:rsidRPr="00293FA6">
              <w:rPr>
                <w:rFonts w:cs="Arial"/>
                <w:color w:val="333333"/>
                <w:spacing w:val="-1"/>
                <w:sz w:val="16"/>
                <w:szCs w:val="16"/>
              </w:rPr>
              <w:t>e</w:t>
            </w:r>
            <w:r w:rsidRPr="00293FA6">
              <w:rPr>
                <w:rFonts w:cs="Arial"/>
                <w:color w:val="333333"/>
                <w:sz w:val="16"/>
                <w:szCs w:val="16"/>
              </w:rPr>
              <w:t>s de</w:t>
            </w:r>
            <w:r w:rsidRPr="00293FA6">
              <w:rPr>
                <w:rFonts w:cs="Arial"/>
                <w:color w:val="333333"/>
                <w:spacing w:val="-1"/>
                <w:sz w:val="16"/>
                <w:szCs w:val="16"/>
              </w:rPr>
              <w:t xml:space="preserve"> </w:t>
            </w:r>
            <w:r w:rsidRPr="00293FA6">
              <w:rPr>
                <w:rFonts w:cs="Arial"/>
                <w:color w:val="333333"/>
                <w:sz w:val="16"/>
                <w:szCs w:val="16"/>
              </w:rPr>
              <w:t>malnutrition</w:t>
            </w:r>
            <w:r w:rsidRPr="00293FA6">
              <w:rPr>
                <w:rFonts w:cs="Arial"/>
                <w:color w:val="333333"/>
                <w:spacing w:val="-2"/>
                <w:sz w:val="16"/>
                <w:szCs w:val="16"/>
              </w:rPr>
              <w:t xml:space="preserve"> </w:t>
            </w:r>
            <w:r w:rsidRPr="00293FA6">
              <w:rPr>
                <w:rFonts w:cs="Arial"/>
                <w:color w:val="333333"/>
                <w:sz w:val="16"/>
                <w:szCs w:val="16"/>
              </w:rPr>
              <w:t>engl</w:t>
            </w:r>
            <w:r w:rsidRPr="00293FA6">
              <w:rPr>
                <w:rFonts w:cs="Arial"/>
                <w:color w:val="333333"/>
                <w:spacing w:val="-1"/>
                <w:sz w:val="16"/>
                <w:szCs w:val="16"/>
              </w:rPr>
              <w:t>o</w:t>
            </w:r>
            <w:r w:rsidRPr="00293FA6">
              <w:rPr>
                <w:rFonts w:cs="Arial"/>
                <w:color w:val="333333"/>
                <w:sz w:val="16"/>
                <w:szCs w:val="16"/>
              </w:rPr>
              <w:t>bent l</w:t>
            </w:r>
            <w:r w:rsidRPr="00293FA6">
              <w:rPr>
                <w:rFonts w:cs="Arial"/>
                <w:color w:val="333333"/>
                <w:spacing w:val="-1"/>
                <w:sz w:val="16"/>
                <w:szCs w:val="16"/>
              </w:rPr>
              <w:t>e</w:t>
            </w:r>
            <w:r w:rsidRPr="00293FA6">
              <w:rPr>
                <w:rFonts w:cs="Arial"/>
                <w:color w:val="333333"/>
                <w:sz w:val="16"/>
                <w:szCs w:val="16"/>
              </w:rPr>
              <w:t>s conditi</w:t>
            </w:r>
            <w:r w:rsidRPr="00293FA6">
              <w:rPr>
                <w:rFonts w:cs="Arial"/>
                <w:color w:val="333333"/>
                <w:spacing w:val="-1"/>
                <w:sz w:val="16"/>
                <w:szCs w:val="16"/>
              </w:rPr>
              <w:t>o</w:t>
            </w:r>
            <w:r w:rsidRPr="00293FA6">
              <w:rPr>
                <w:rFonts w:cs="Arial"/>
                <w:color w:val="333333"/>
                <w:sz w:val="16"/>
                <w:szCs w:val="16"/>
              </w:rPr>
              <w:t>ns</w:t>
            </w:r>
            <w:r w:rsidRPr="00293FA6">
              <w:rPr>
                <w:rFonts w:cs="Arial"/>
                <w:color w:val="333333"/>
                <w:spacing w:val="-1"/>
                <w:sz w:val="16"/>
                <w:szCs w:val="16"/>
              </w:rPr>
              <w:t xml:space="preserve"> </w:t>
            </w:r>
            <w:r w:rsidRPr="00293FA6">
              <w:rPr>
                <w:rFonts w:cs="Arial"/>
                <w:color w:val="333333"/>
                <w:sz w:val="16"/>
                <w:szCs w:val="16"/>
              </w:rPr>
              <w:t>s</w:t>
            </w:r>
            <w:r w:rsidRPr="00293FA6">
              <w:rPr>
                <w:rFonts w:cs="Arial"/>
                <w:color w:val="333333"/>
                <w:spacing w:val="-1"/>
                <w:sz w:val="16"/>
                <w:szCs w:val="16"/>
              </w:rPr>
              <w:t>o</w:t>
            </w:r>
            <w:r w:rsidRPr="00293FA6">
              <w:rPr>
                <w:rFonts w:cs="Arial"/>
                <w:color w:val="333333"/>
                <w:sz w:val="16"/>
                <w:szCs w:val="16"/>
              </w:rPr>
              <w:t>cio</w:t>
            </w:r>
            <w:r w:rsidRPr="00293FA6">
              <w:rPr>
                <w:rFonts w:cs="Arial"/>
                <w:color w:val="333333"/>
                <w:spacing w:val="-1"/>
                <w:sz w:val="16"/>
                <w:szCs w:val="16"/>
              </w:rPr>
              <w:t>é</w:t>
            </w:r>
            <w:r w:rsidRPr="00293FA6">
              <w:rPr>
                <w:rFonts w:cs="Arial"/>
                <w:color w:val="333333"/>
                <w:sz w:val="16"/>
                <w:szCs w:val="16"/>
              </w:rPr>
              <w:t>c</w:t>
            </w:r>
            <w:r w:rsidRPr="00293FA6">
              <w:rPr>
                <w:rFonts w:cs="Arial"/>
                <w:color w:val="333333"/>
                <w:spacing w:val="-1"/>
                <w:sz w:val="16"/>
                <w:szCs w:val="16"/>
              </w:rPr>
              <w:t>o</w:t>
            </w:r>
            <w:r w:rsidRPr="00293FA6">
              <w:rPr>
                <w:rFonts w:cs="Arial"/>
                <w:color w:val="333333"/>
                <w:sz w:val="16"/>
                <w:szCs w:val="16"/>
              </w:rPr>
              <w:t>nomi</w:t>
            </w:r>
            <w:r w:rsidRPr="00293FA6">
              <w:rPr>
                <w:rFonts w:cs="Arial"/>
                <w:color w:val="333333"/>
                <w:spacing w:val="-1"/>
                <w:sz w:val="16"/>
                <w:szCs w:val="16"/>
              </w:rPr>
              <w:t>q</w:t>
            </w:r>
            <w:r w:rsidRPr="00293FA6">
              <w:rPr>
                <w:rFonts w:cs="Arial"/>
                <w:color w:val="333333"/>
                <w:sz w:val="16"/>
                <w:szCs w:val="16"/>
              </w:rPr>
              <w:t>ues, le ma</w:t>
            </w:r>
            <w:r w:rsidRPr="00293FA6">
              <w:rPr>
                <w:rFonts w:cs="Arial"/>
                <w:color w:val="333333"/>
                <w:spacing w:val="-1"/>
                <w:sz w:val="16"/>
                <w:szCs w:val="16"/>
              </w:rPr>
              <w:t>nq</w:t>
            </w:r>
            <w:r w:rsidRPr="00293FA6">
              <w:rPr>
                <w:rFonts w:cs="Arial"/>
                <w:color w:val="333333"/>
                <w:sz w:val="16"/>
                <w:szCs w:val="16"/>
              </w:rPr>
              <w:t>ue d’</w:t>
            </w:r>
            <w:r w:rsidRPr="00293FA6">
              <w:rPr>
                <w:rFonts w:cs="Arial"/>
                <w:color w:val="333333"/>
                <w:spacing w:val="-1"/>
                <w:sz w:val="16"/>
                <w:szCs w:val="16"/>
              </w:rPr>
              <w:t>a</w:t>
            </w:r>
            <w:r w:rsidRPr="00293FA6">
              <w:rPr>
                <w:rFonts w:cs="Arial"/>
                <w:color w:val="333333"/>
                <w:spacing w:val="1"/>
                <w:sz w:val="16"/>
                <w:szCs w:val="16"/>
              </w:rPr>
              <w:t>c</w:t>
            </w:r>
            <w:r w:rsidRPr="00293FA6">
              <w:rPr>
                <w:rFonts w:cs="Arial"/>
                <w:color w:val="333333"/>
                <w:sz w:val="16"/>
                <w:szCs w:val="16"/>
              </w:rPr>
              <w:t>cès à l’eau pot</w:t>
            </w:r>
            <w:r w:rsidRPr="00293FA6">
              <w:rPr>
                <w:rFonts w:cs="Arial"/>
                <w:color w:val="333333"/>
                <w:spacing w:val="-1"/>
                <w:sz w:val="16"/>
                <w:szCs w:val="16"/>
              </w:rPr>
              <w:t>a</w:t>
            </w:r>
            <w:r w:rsidRPr="00293FA6">
              <w:rPr>
                <w:rFonts w:cs="Arial"/>
                <w:color w:val="333333"/>
                <w:sz w:val="16"/>
                <w:szCs w:val="16"/>
              </w:rPr>
              <w:t>ble</w:t>
            </w:r>
            <w:r w:rsidRPr="00293FA6">
              <w:rPr>
                <w:rFonts w:cs="Arial"/>
                <w:color w:val="333333"/>
                <w:spacing w:val="-1"/>
                <w:sz w:val="16"/>
                <w:szCs w:val="16"/>
              </w:rPr>
              <w:t xml:space="preserve"> </w:t>
            </w:r>
            <w:r w:rsidRPr="00293FA6">
              <w:rPr>
                <w:rFonts w:cs="Arial"/>
                <w:color w:val="333333"/>
                <w:sz w:val="16"/>
                <w:szCs w:val="16"/>
              </w:rPr>
              <w:t xml:space="preserve">et aux </w:t>
            </w:r>
            <w:r w:rsidRPr="00293FA6">
              <w:rPr>
                <w:rFonts w:cs="Arial"/>
                <w:color w:val="333333"/>
                <w:sz w:val="16"/>
                <w:szCs w:val="16"/>
              </w:rPr>
              <w:t>syst</w:t>
            </w:r>
            <w:r w:rsidRPr="00293FA6">
              <w:rPr>
                <w:rFonts w:cs="Arial"/>
                <w:color w:val="333333"/>
                <w:spacing w:val="-1"/>
                <w:sz w:val="16"/>
                <w:szCs w:val="16"/>
              </w:rPr>
              <w:t>è</w:t>
            </w:r>
            <w:r w:rsidRPr="00293FA6">
              <w:rPr>
                <w:rFonts w:cs="Arial"/>
                <w:color w:val="333333"/>
                <w:sz w:val="16"/>
                <w:szCs w:val="16"/>
              </w:rPr>
              <w:t>mes d’</w:t>
            </w:r>
            <w:r w:rsidRPr="00293FA6">
              <w:rPr>
                <w:rFonts w:cs="Arial"/>
                <w:color w:val="333333"/>
                <w:spacing w:val="-1"/>
                <w:sz w:val="16"/>
                <w:szCs w:val="16"/>
              </w:rPr>
              <w:t>as</w:t>
            </w:r>
            <w:r w:rsidRPr="00293FA6">
              <w:rPr>
                <w:rFonts w:cs="Arial"/>
                <w:color w:val="333333"/>
                <w:sz w:val="16"/>
                <w:szCs w:val="16"/>
              </w:rPr>
              <w:t>sain</w:t>
            </w:r>
            <w:r w:rsidRPr="00293FA6">
              <w:rPr>
                <w:rFonts w:cs="Arial"/>
                <w:color w:val="333333"/>
                <w:spacing w:val="-1"/>
                <w:sz w:val="16"/>
                <w:szCs w:val="16"/>
              </w:rPr>
              <w:t>i</w:t>
            </w:r>
            <w:r w:rsidRPr="00293FA6">
              <w:rPr>
                <w:rFonts w:cs="Arial"/>
                <w:color w:val="333333"/>
                <w:spacing w:val="1"/>
                <w:sz w:val="16"/>
                <w:szCs w:val="16"/>
              </w:rPr>
              <w:t>s</w:t>
            </w:r>
            <w:r w:rsidRPr="00293FA6">
              <w:rPr>
                <w:rFonts w:cs="Arial"/>
                <w:color w:val="333333"/>
                <w:sz w:val="16"/>
                <w:szCs w:val="16"/>
              </w:rPr>
              <w:t>sement, la</w:t>
            </w:r>
            <w:r w:rsidRPr="00293FA6">
              <w:rPr>
                <w:rFonts w:cs="Arial"/>
                <w:color w:val="333333"/>
                <w:spacing w:val="1"/>
                <w:sz w:val="16"/>
                <w:szCs w:val="16"/>
              </w:rPr>
              <w:t xml:space="preserve"> </w:t>
            </w:r>
            <w:r w:rsidRPr="00293FA6">
              <w:rPr>
                <w:rFonts w:cs="Arial"/>
                <w:color w:val="333333"/>
                <w:sz w:val="16"/>
                <w:szCs w:val="16"/>
              </w:rPr>
              <w:t>mauvaise é</w:t>
            </w:r>
            <w:r w:rsidRPr="00293FA6">
              <w:rPr>
                <w:rFonts w:cs="Arial"/>
                <w:color w:val="333333"/>
                <w:spacing w:val="-1"/>
                <w:sz w:val="16"/>
                <w:szCs w:val="16"/>
              </w:rPr>
              <w:t>d</w:t>
            </w:r>
            <w:r w:rsidRPr="00293FA6">
              <w:rPr>
                <w:rFonts w:cs="Arial"/>
                <w:color w:val="333333"/>
                <w:sz w:val="16"/>
                <w:szCs w:val="16"/>
              </w:rPr>
              <w:t>ucati</w:t>
            </w:r>
            <w:r w:rsidRPr="00293FA6">
              <w:rPr>
                <w:rFonts w:cs="Arial"/>
                <w:color w:val="333333"/>
                <w:spacing w:val="-1"/>
                <w:sz w:val="16"/>
                <w:szCs w:val="16"/>
              </w:rPr>
              <w:t>o</w:t>
            </w:r>
            <w:r w:rsidRPr="00293FA6">
              <w:rPr>
                <w:rFonts w:cs="Arial"/>
                <w:color w:val="333333"/>
                <w:sz w:val="16"/>
                <w:szCs w:val="16"/>
              </w:rPr>
              <w:t>n nutrit</w:t>
            </w:r>
            <w:r w:rsidRPr="00293FA6">
              <w:rPr>
                <w:rFonts w:cs="Arial"/>
                <w:color w:val="333333"/>
                <w:spacing w:val="-1"/>
                <w:sz w:val="16"/>
                <w:szCs w:val="16"/>
              </w:rPr>
              <w:t>i</w:t>
            </w:r>
            <w:r w:rsidRPr="00293FA6">
              <w:rPr>
                <w:rFonts w:cs="Arial"/>
                <w:color w:val="333333"/>
                <w:sz w:val="16"/>
                <w:szCs w:val="16"/>
              </w:rPr>
              <w:t>onnel</w:t>
            </w:r>
            <w:r w:rsidRPr="00293FA6">
              <w:rPr>
                <w:rFonts w:cs="Arial"/>
                <w:color w:val="333333"/>
                <w:spacing w:val="-2"/>
                <w:sz w:val="16"/>
                <w:szCs w:val="16"/>
              </w:rPr>
              <w:t>l</w:t>
            </w:r>
            <w:r w:rsidRPr="00293FA6">
              <w:rPr>
                <w:rFonts w:cs="Arial"/>
                <w:color w:val="333333"/>
                <w:sz w:val="16"/>
                <w:szCs w:val="16"/>
              </w:rPr>
              <w:t>e des</w:t>
            </w:r>
            <w:r w:rsidRPr="00293FA6">
              <w:rPr>
                <w:rFonts w:cs="Arial"/>
                <w:color w:val="333333"/>
                <w:spacing w:val="-1"/>
                <w:sz w:val="16"/>
                <w:szCs w:val="16"/>
              </w:rPr>
              <w:t xml:space="preserve"> </w:t>
            </w:r>
            <w:r w:rsidRPr="00293FA6">
              <w:rPr>
                <w:rFonts w:cs="Arial"/>
                <w:color w:val="333333"/>
                <w:sz w:val="16"/>
                <w:szCs w:val="16"/>
              </w:rPr>
              <w:t>mèr</w:t>
            </w:r>
            <w:r w:rsidRPr="00293FA6">
              <w:rPr>
                <w:rFonts w:cs="Arial"/>
                <w:color w:val="333333"/>
                <w:spacing w:val="-1"/>
                <w:sz w:val="16"/>
                <w:szCs w:val="16"/>
              </w:rPr>
              <w:t>e</w:t>
            </w:r>
            <w:r w:rsidRPr="00293FA6">
              <w:rPr>
                <w:rFonts w:cs="Arial"/>
                <w:color w:val="333333"/>
                <w:sz w:val="16"/>
                <w:szCs w:val="16"/>
              </w:rPr>
              <w:t>s co</w:t>
            </w:r>
            <w:r w:rsidRPr="00293FA6">
              <w:rPr>
                <w:rFonts w:cs="Arial"/>
                <w:color w:val="333333"/>
                <w:spacing w:val="-1"/>
                <w:sz w:val="16"/>
                <w:szCs w:val="16"/>
              </w:rPr>
              <w:t>n</w:t>
            </w:r>
            <w:r w:rsidRPr="00293FA6">
              <w:rPr>
                <w:rFonts w:cs="Arial"/>
                <w:color w:val="333333"/>
                <w:spacing w:val="1"/>
                <w:sz w:val="16"/>
                <w:szCs w:val="16"/>
              </w:rPr>
              <w:t>c</w:t>
            </w:r>
            <w:r w:rsidRPr="00293FA6">
              <w:rPr>
                <w:rFonts w:cs="Arial"/>
                <w:color w:val="333333"/>
                <w:sz w:val="16"/>
                <w:szCs w:val="16"/>
              </w:rPr>
              <w:t>ernant l’alimentation</w:t>
            </w:r>
            <w:r w:rsidRPr="00293FA6">
              <w:rPr>
                <w:rFonts w:cs="Arial"/>
                <w:color w:val="333333"/>
                <w:spacing w:val="-2"/>
                <w:sz w:val="16"/>
                <w:szCs w:val="16"/>
              </w:rPr>
              <w:t xml:space="preserve"> </w:t>
            </w:r>
            <w:r w:rsidRPr="00293FA6">
              <w:rPr>
                <w:rFonts w:cs="Arial"/>
                <w:color w:val="333333"/>
                <w:sz w:val="16"/>
                <w:szCs w:val="16"/>
              </w:rPr>
              <w:t>du no</w:t>
            </w:r>
            <w:r w:rsidRPr="00293FA6">
              <w:rPr>
                <w:rFonts w:cs="Arial"/>
                <w:color w:val="333333"/>
                <w:spacing w:val="-1"/>
                <w:sz w:val="16"/>
                <w:szCs w:val="16"/>
              </w:rPr>
              <w:t>u</w:t>
            </w:r>
            <w:r w:rsidRPr="00293FA6">
              <w:rPr>
                <w:rFonts w:cs="Arial"/>
                <w:color w:val="333333"/>
                <w:sz w:val="16"/>
                <w:szCs w:val="16"/>
              </w:rPr>
              <w:t>rr</w:t>
            </w:r>
            <w:r w:rsidRPr="00293FA6">
              <w:rPr>
                <w:rFonts w:cs="Arial"/>
                <w:color w:val="333333"/>
                <w:spacing w:val="-1"/>
                <w:sz w:val="16"/>
                <w:szCs w:val="16"/>
              </w:rPr>
              <w:t>i</w:t>
            </w:r>
            <w:r w:rsidRPr="00293FA6">
              <w:rPr>
                <w:rFonts w:cs="Arial"/>
                <w:color w:val="333333"/>
                <w:sz w:val="16"/>
                <w:szCs w:val="16"/>
              </w:rPr>
              <w:t>sson</w:t>
            </w:r>
            <w:r w:rsidRPr="00293FA6">
              <w:rPr>
                <w:rFonts w:cs="Arial"/>
                <w:color w:val="333333"/>
                <w:spacing w:val="-1"/>
                <w:sz w:val="16"/>
                <w:szCs w:val="16"/>
              </w:rPr>
              <w:t xml:space="preserve"> </w:t>
            </w:r>
            <w:r w:rsidRPr="00293FA6">
              <w:rPr>
                <w:rFonts w:cs="Arial"/>
                <w:color w:val="333333"/>
                <w:sz w:val="16"/>
                <w:szCs w:val="16"/>
              </w:rPr>
              <w:t>et des enfan</w:t>
            </w:r>
            <w:r w:rsidRPr="00293FA6">
              <w:rPr>
                <w:rFonts w:cs="Arial"/>
                <w:color w:val="333333"/>
                <w:spacing w:val="-2"/>
                <w:sz w:val="16"/>
                <w:szCs w:val="16"/>
              </w:rPr>
              <w:t>t</w:t>
            </w:r>
            <w:r w:rsidRPr="00293FA6">
              <w:rPr>
                <w:rFonts w:cs="Arial"/>
                <w:color w:val="333333"/>
                <w:sz w:val="16"/>
                <w:szCs w:val="16"/>
              </w:rPr>
              <w:t>s en b</w:t>
            </w:r>
            <w:r w:rsidRPr="00293FA6">
              <w:rPr>
                <w:rFonts w:cs="Arial"/>
                <w:color w:val="333333"/>
                <w:spacing w:val="-1"/>
                <w:sz w:val="16"/>
                <w:szCs w:val="16"/>
              </w:rPr>
              <w:t>a</w:t>
            </w:r>
            <w:r w:rsidRPr="00293FA6">
              <w:rPr>
                <w:rFonts w:cs="Arial"/>
                <w:color w:val="333333"/>
                <w:sz w:val="16"/>
                <w:szCs w:val="16"/>
              </w:rPr>
              <w:t>s</w:t>
            </w:r>
            <w:r w:rsidRPr="00293FA6">
              <w:rPr>
                <w:rFonts w:cs="Arial"/>
                <w:color w:val="333333"/>
                <w:spacing w:val="1"/>
                <w:sz w:val="16"/>
                <w:szCs w:val="16"/>
              </w:rPr>
              <w:t xml:space="preserve"> </w:t>
            </w:r>
            <w:r w:rsidRPr="00293FA6">
              <w:rPr>
                <w:rFonts w:cs="Arial"/>
                <w:color w:val="333333"/>
                <w:sz w:val="16"/>
                <w:szCs w:val="16"/>
              </w:rPr>
              <w:t>â</w:t>
            </w:r>
            <w:r w:rsidRPr="00293FA6">
              <w:rPr>
                <w:rFonts w:cs="Arial"/>
                <w:color w:val="333333"/>
                <w:spacing w:val="-1"/>
                <w:sz w:val="16"/>
                <w:szCs w:val="16"/>
              </w:rPr>
              <w:t>g</w:t>
            </w:r>
            <w:r w:rsidRPr="00293FA6">
              <w:rPr>
                <w:rFonts w:cs="Arial"/>
                <w:color w:val="333333"/>
                <w:sz w:val="16"/>
                <w:szCs w:val="16"/>
              </w:rPr>
              <w:t>e, ainsi q</w:t>
            </w:r>
            <w:r w:rsidRPr="00293FA6">
              <w:rPr>
                <w:rFonts w:cs="Arial"/>
                <w:color w:val="333333"/>
                <w:spacing w:val="-1"/>
                <w:sz w:val="16"/>
                <w:szCs w:val="16"/>
              </w:rPr>
              <w:t>u</w:t>
            </w:r>
            <w:r w:rsidRPr="00293FA6">
              <w:rPr>
                <w:rFonts w:cs="Arial"/>
                <w:color w:val="333333"/>
                <w:sz w:val="16"/>
                <w:szCs w:val="16"/>
              </w:rPr>
              <w:t>e les</w:t>
            </w:r>
            <w:r w:rsidRPr="00293FA6">
              <w:rPr>
                <w:rFonts w:cs="Arial"/>
                <w:color w:val="333333"/>
                <w:spacing w:val="-1"/>
                <w:sz w:val="16"/>
                <w:szCs w:val="16"/>
              </w:rPr>
              <w:t xml:space="preserve"> </w:t>
            </w:r>
            <w:r w:rsidRPr="00293FA6">
              <w:rPr>
                <w:rFonts w:cs="Arial"/>
                <w:color w:val="333333"/>
                <w:sz w:val="16"/>
                <w:szCs w:val="16"/>
              </w:rPr>
              <w:t>infectio</w:t>
            </w:r>
            <w:r w:rsidRPr="00293FA6">
              <w:rPr>
                <w:rFonts w:cs="Arial"/>
                <w:color w:val="333333"/>
                <w:spacing w:val="-1"/>
                <w:sz w:val="16"/>
                <w:szCs w:val="16"/>
              </w:rPr>
              <w:t>n</w:t>
            </w:r>
            <w:r w:rsidRPr="00293FA6">
              <w:rPr>
                <w:rFonts w:cs="Arial"/>
                <w:color w:val="333333"/>
                <w:sz w:val="16"/>
                <w:szCs w:val="16"/>
              </w:rPr>
              <w:t>s r</w:t>
            </w:r>
            <w:r w:rsidRPr="00293FA6">
              <w:rPr>
                <w:rFonts w:cs="Arial"/>
                <w:color w:val="333333"/>
                <w:spacing w:val="-1"/>
                <w:sz w:val="16"/>
                <w:szCs w:val="16"/>
              </w:rPr>
              <w:t>ép</w:t>
            </w:r>
            <w:r w:rsidRPr="00293FA6">
              <w:rPr>
                <w:rFonts w:cs="Arial"/>
                <w:color w:val="333333"/>
                <w:sz w:val="16"/>
                <w:szCs w:val="16"/>
              </w:rPr>
              <w:t>étées.</w:t>
            </w:r>
          </w:p>
          <w:p w:rsidR="00C3513D" w:rsidRPr="00293FA6" w:rsidRDefault="007E30C1" w:rsidP="00077AC3">
            <w:pPr>
              <w:widowControl w:val="0"/>
              <w:autoSpaceDE w:val="0"/>
              <w:autoSpaceDN w:val="0"/>
              <w:adjustRightInd w:val="0"/>
              <w:spacing w:before="3" w:line="260" w:lineRule="exact"/>
              <w:jc w:val="both"/>
              <w:rPr>
                <w:rFonts w:cs="Arial"/>
                <w:color w:val="333333"/>
                <w:sz w:val="16"/>
                <w:szCs w:val="16"/>
              </w:rPr>
            </w:pPr>
          </w:p>
          <w:p w:rsidR="00C3513D" w:rsidRPr="00293FA6" w:rsidRDefault="007E30C1" w:rsidP="00077AC3">
            <w:pPr>
              <w:widowControl w:val="0"/>
              <w:tabs>
                <w:tab w:val="left" w:pos="440"/>
              </w:tabs>
              <w:autoSpaceDE w:val="0"/>
              <w:autoSpaceDN w:val="0"/>
              <w:adjustRightInd w:val="0"/>
              <w:ind w:left="457" w:right="133" w:hanging="360"/>
              <w:jc w:val="both"/>
              <w:rPr>
                <w:rFonts w:cs="Arial"/>
                <w:color w:val="333333"/>
                <w:sz w:val="16"/>
                <w:szCs w:val="16"/>
              </w:rPr>
            </w:pPr>
            <w:r w:rsidRPr="00293FA6">
              <w:rPr>
                <w:rFonts w:cs="Arial"/>
                <w:color w:val="333333"/>
                <w:sz w:val="16"/>
                <w:szCs w:val="16"/>
              </w:rPr>
              <w:t></w:t>
            </w:r>
            <w:r w:rsidRPr="00293FA6">
              <w:rPr>
                <w:rFonts w:cs="Arial"/>
                <w:color w:val="333333"/>
                <w:sz w:val="16"/>
                <w:szCs w:val="16"/>
              </w:rPr>
              <w:tab/>
              <w:t xml:space="preserve">Les </w:t>
            </w:r>
            <w:r w:rsidRPr="00293FA6">
              <w:rPr>
                <w:rFonts w:cs="Arial"/>
                <w:color w:val="333333"/>
                <w:spacing w:val="-1"/>
                <w:sz w:val="16"/>
                <w:szCs w:val="16"/>
              </w:rPr>
              <w:t>p</w:t>
            </w:r>
            <w:r w:rsidRPr="00293FA6">
              <w:rPr>
                <w:rFonts w:cs="Arial"/>
                <w:color w:val="333333"/>
                <w:sz w:val="16"/>
                <w:szCs w:val="16"/>
              </w:rPr>
              <w:t>ro</w:t>
            </w:r>
            <w:r w:rsidRPr="00293FA6">
              <w:rPr>
                <w:rFonts w:cs="Arial"/>
                <w:color w:val="333333"/>
                <w:spacing w:val="-1"/>
                <w:sz w:val="16"/>
                <w:szCs w:val="16"/>
              </w:rPr>
              <w:t>g</w:t>
            </w:r>
            <w:r w:rsidRPr="00293FA6">
              <w:rPr>
                <w:rFonts w:cs="Arial"/>
                <w:color w:val="333333"/>
                <w:sz w:val="16"/>
                <w:szCs w:val="16"/>
              </w:rPr>
              <w:t>ra</w:t>
            </w:r>
            <w:r w:rsidRPr="00293FA6">
              <w:rPr>
                <w:rFonts w:cs="Arial"/>
                <w:color w:val="333333"/>
                <w:spacing w:val="-1"/>
                <w:sz w:val="16"/>
                <w:szCs w:val="16"/>
              </w:rPr>
              <w:t>m</w:t>
            </w:r>
            <w:r w:rsidRPr="00293FA6">
              <w:rPr>
                <w:rFonts w:cs="Arial"/>
                <w:color w:val="333333"/>
                <w:sz w:val="16"/>
                <w:szCs w:val="16"/>
              </w:rPr>
              <w:t>mes d</w:t>
            </w:r>
            <w:r w:rsidRPr="00293FA6">
              <w:rPr>
                <w:rFonts w:cs="Arial"/>
                <w:color w:val="333333"/>
                <w:spacing w:val="-1"/>
                <w:sz w:val="16"/>
                <w:szCs w:val="16"/>
              </w:rPr>
              <w:t>e</w:t>
            </w:r>
            <w:r w:rsidRPr="00293FA6">
              <w:rPr>
                <w:rFonts w:cs="Arial"/>
                <w:color w:val="333333"/>
                <w:sz w:val="16"/>
                <w:szCs w:val="16"/>
              </w:rPr>
              <w:t>stin</w:t>
            </w:r>
            <w:r w:rsidRPr="00293FA6">
              <w:rPr>
                <w:rFonts w:cs="Arial"/>
                <w:color w:val="333333"/>
                <w:spacing w:val="-1"/>
                <w:sz w:val="16"/>
                <w:szCs w:val="16"/>
              </w:rPr>
              <w:t>é</w:t>
            </w:r>
            <w:r w:rsidRPr="00293FA6">
              <w:rPr>
                <w:rFonts w:cs="Arial"/>
                <w:color w:val="333333"/>
                <w:sz w:val="16"/>
                <w:szCs w:val="16"/>
              </w:rPr>
              <w:t>s</w:t>
            </w:r>
            <w:r w:rsidRPr="00293FA6">
              <w:rPr>
                <w:rFonts w:cs="Arial"/>
                <w:color w:val="333333"/>
                <w:spacing w:val="-1"/>
                <w:sz w:val="16"/>
                <w:szCs w:val="16"/>
              </w:rPr>
              <w:t xml:space="preserve"> </w:t>
            </w:r>
            <w:r w:rsidRPr="00293FA6">
              <w:rPr>
                <w:rFonts w:cs="Arial"/>
                <w:color w:val="333333"/>
                <w:sz w:val="16"/>
                <w:szCs w:val="16"/>
              </w:rPr>
              <w:t>à éradi</w:t>
            </w:r>
            <w:r w:rsidRPr="00293FA6">
              <w:rPr>
                <w:rFonts w:cs="Arial"/>
                <w:color w:val="333333"/>
                <w:spacing w:val="-1"/>
                <w:sz w:val="16"/>
                <w:szCs w:val="16"/>
              </w:rPr>
              <w:t>q</w:t>
            </w:r>
            <w:r w:rsidRPr="00293FA6">
              <w:rPr>
                <w:rFonts w:cs="Arial"/>
                <w:color w:val="333333"/>
                <w:sz w:val="16"/>
                <w:szCs w:val="16"/>
              </w:rPr>
              <w:t>u</w:t>
            </w:r>
            <w:r w:rsidRPr="00293FA6">
              <w:rPr>
                <w:rFonts w:cs="Arial"/>
                <w:color w:val="333333"/>
                <w:spacing w:val="-1"/>
                <w:sz w:val="16"/>
                <w:szCs w:val="16"/>
              </w:rPr>
              <w:t>e</w:t>
            </w:r>
            <w:r w:rsidRPr="00293FA6">
              <w:rPr>
                <w:rFonts w:cs="Arial"/>
                <w:color w:val="333333"/>
                <w:sz w:val="16"/>
                <w:szCs w:val="16"/>
              </w:rPr>
              <w:t>r la malnutriti</w:t>
            </w:r>
            <w:r w:rsidRPr="00293FA6">
              <w:rPr>
                <w:rFonts w:cs="Arial"/>
                <w:color w:val="333333"/>
                <w:spacing w:val="-1"/>
                <w:sz w:val="16"/>
                <w:szCs w:val="16"/>
              </w:rPr>
              <w:t>o</w:t>
            </w:r>
            <w:r w:rsidRPr="00293FA6">
              <w:rPr>
                <w:rFonts w:cs="Arial"/>
                <w:color w:val="333333"/>
                <w:sz w:val="16"/>
                <w:szCs w:val="16"/>
              </w:rPr>
              <w:t>n</w:t>
            </w:r>
            <w:r w:rsidRPr="00293FA6">
              <w:rPr>
                <w:rFonts w:cs="Arial"/>
                <w:color w:val="333333"/>
                <w:spacing w:val="-1"/>
                <w:sz w:val="16"/>
                <w:szCs w:val="16"/>
              </w:rPr>
              <w:t xml:space="preserve"> </w:t>
            </w:r>
            <w:r w:rsidRPr="00293FA6">
              <w:rPr>
                <w:rFonts w:cs="Arial"/>
                <w:color w:val="333333"/>
                <w:spacing w:val="3"/>
                <w:sz w:val="16"/>
                <w:szCs w:val="16"/>
              </w:rPr>
              <w:t>r</w:t>
            </w:r>
            <w:r w:rsidRPr="00293FA6">
              <w:rPr>
                <w:rFonts w:cs="Arial"/>
                <w:color w:val="333333"/>
                <w:sz w:val="16"/>
                <w:szCs w:val="16"/>
              </w:rPr>
              <w:t>ep</w:t>
            </w:r>
            <w:r w:rsidRPr="00293FA6">
              <w:rPr>
                <w:rFonts w:cs="Arial"/>
                <w:color w:val="333333"/>
                <w:spacing w:val="-1"/>
                <w:sz w:val="16"/>
                <w:szCs w:val="16"/>
              </w:rPr>
              <w:t>o</w:t>
            </w:r>
            <w:r w:rsidRPr="00293FA6">
              <w:rPr>
                <w:rFonts w:cs="Arial"/>
                <w:color w:val="333333"/>
                <w:sz w:val="16"/>
                <w:szCs w:val="16"/>
              </w:rPr>
              <w:t>sent sur</w:t>
            </w:r>
            <w:r w:rsidRPr="00293FA6">
              <w:rPr>
                <w:rFonts w:cs="Arial"/>
                <w:color w:val="333333"/>
                <w:spacing w:val="-1"/>
                <w:sz w:val="16"/>
                <w:szCs w:val="16"/>
              </w:rPr>
              <w:t xml:space="preserve"> </w:t>
            </w:r>
            <w:r w:rsidRPr="00293FA6">
              <w:rPr>
                <w:rFonts w:cs="Arial"/>
                <w:color w:val="333333"/>
                <w:sz w:val="16"/>
                <w:szCs w:val="16"/>
              </w:rPr>
              <w:t>la s</w:t>
            </w:r>
            <w:r w:rsidRPr="00293FA6">
              <w:rPr>
                <w:rFonts w:cs="Arial"/>
                <w:color w:val="333333"/>
                <w:spacing w:val="-1"/>
                <w:sz w:val="16"/>
                <w:szCs w:val="16"/>
              </w:rPr>
              <w:t>é</w:t>
            </w:r>
            <w:r w:rsidRPr="00293FA6">
              <w:rPr>
                <w:rFonts w:cs="Arial"/>
                <w:color w:val="333333"/>
                <w:sz w:val="16"/>
                <w:szCs w:val="16"/>
              </w:rPr>
              <w:t xml:space="preserve">curité </w:t>
            </w:r>
            <w:r w:rsidRPr="00293FA6">
              <w:rPr>
                <w:rFonts w:cs="Arial"/>
                <w:color w:val="333333"/>
                <w:sz w:val="16"/>
                <w:szCs w:val="16"/>
              </w:rPr>
              <w:t>al</w:t>
            </w:r>
            <w:r w:rsidRPr="00293FA6">
              <w:rPr>
                <w:rFonts w:cs="Arial"/>
                <w:color w:val="333333"/>
                <w:spacing w:val="-1"/>
                <w:sz w:val="16"/>
                <w:szCs w:val="16"/>
              </w:rPr>
              <w:t>i</w:t>
            </w:r>
            <w:r w:rsidRPr="00293FA6">
              <w:rPr>
                <w:rFonts w:cs="Arial"/>
                <w:color w:val="333333"/>
                <w:sz w:val="16"/>
                <w:szCs w:val="16"/>
              </w:rPr>
              <w:t>mentaire, l’a</w:t>
            </w:r>
            <w:r w:rsidRPr="00293FA6">
              <w:rPr>
                <w:rFonts w:cs="Arial"/>
                <w:color w:val="333333"/>
                <w:spacing w:val="-1"/>
                <w:sz w:val="16"/>
                <w:szCs w:val="16"/>
              </w:rPr>
              <w:t>p</w:t>
            </w:r>
            <w:r w:rsidRPr="00293FA6">
              <w:rPr>
                <w:rFonts w:cs="Arial"/>
                <w:color w:val="333333"/>
                <w:sz w:val="16"/>
                <w:szCs w:val="16"/>
              </w:rPr>
              <w:t>provis</w:t>
            </w:r>
            <w:r w:rsidRPr="00293FA6">
              <w:rPr>
                <w:rFonts w:cs="Arial"/>
                <w:color w:val="333333"/>
                <w:spacing w:val="-1"/>
                <w:sz w:val="16"/>
                <w:szCs w:val="16"/>
              </w:rPr>
              <w:t>i</w:t>
            </w:r>
            <w:r w:rsidRPr="00293FA6">
              <w:rPr>
                <w:rFonts w:cs="Arial"/>
                <w:color w:val="333333"/>
                <w:sz w:val="16"/>
                <w:szCs w:val="16"/>
              </w:rPr>
              <w:t>on</w:t>
            </w:r>
            <w:r w:rsidRPr="00293FA6">
              <w:rPr>
                <w:rFonts w:cs="Arial"/>
                <w:color w:val="333333"/>
                <w:spacing w:val="-1"/>
                <w:sz w:val="16"/>
                <w:szCs w:val="16"/>
              </w:rPr>
              <w:t>n</w:t>
            </w:r>
            <w:r w:rsidRPr="00293FA6">
              <w:rPr>
                <w:rFonts w:cs="Arial"/>
                <w:color w:val="333333"/>
                <w:sz w:val="16"/>
                <w:szCs w:val="16"/>
              </w:rPr>
              <w:t>e</w:t>
            </w:r>
            <w:r w:rsidRPr="00293FA6">
              <w:rPr>
                <w:rFonts w:cs="Arial"/>
                <w:color w:val="333333"/>
                <w:spacing w:val="-1"/>
                <w:sz w:val="16"/>
                <w:szCs w:val="16"/>
              </w:rPr>
              <w:t>m</w:t>
            </w:r>
            <w:r w:rsidRPr="00293FA6">
              <w:rPr>
                <w:rFonts w:cs="Arial"/>
                <w:color w:val="333333"/>
                <w:sz w:val="16"/>
                <w:szCs w:val="16"/>
              </w:rPr>
              <w:t xml:space="preserve">ent en eau </w:t>
            </w:r>
            <w:r w:rsidRPr="00293FA6">
              <w:rPr>
                <w:rFonts w:cs="Arial"/>
                <w:color w:val="333333"/>
                <w:spacing w:val="-1"/>
                <w:sz w:val="16"/>
                <w:szCs w:val="16"/>
              </w:rPr>
              <w:t>p</w:t>
            </w:r>
            <w:r w:rsidRPr="00293FA6">
              <w:rPr>
                <w:rFonts w:cs="Arial"/>
                <w:color w:val="333333"/>
                <w:sz w:val="16"/>
                <w:szCs w:val="16"/>
              </w:rPr>
              <w:t>otab</w:t>
            </w:r>
            <w:r w:rsidRPr="00293FA6">
              <w:rPr>
                <w:rFonts w:cs="Arial"/>
                <w:color w:val="333333"/>
                <w:spacing w:val="-1"/>
                <w:sz w:val="16"/>
                <w:szCs w:val="16"/>
              </w:rPr>
              <w:t>l</w:t>
            </w:r>
            <w:r w:rsidRPr="00293FA6">
              <w:rPr>
                <w:rFonts w:cs="Arial"/>
                <w:color w:val="333333"/>
                <w:sz w:val="16"/>
                <w:szCs w:val="16"/>
              </w:rPr>
              <w:t>e et l’assain</w:t>
            </w:r>
            <w:r w:rsidRPr="00293FA6">
              <w:rPr>
                <w:rFonts w:cs="Arial"/>
                <w:color w:val="333333"/>
                <w:spacing w:val="-2"/>
                <w:sz w:val="16"/>
                <w:szCs w:val="16"/>
              </w:rPr>
              <w:t>i</w:t>
            </w:r>
            <w:r w:rsidRPr="00293FA6">
              <w:rPr>
                <w:rFonts w:cs="Arial"/>
                <w:color w:val="333333"/>
                <w:sz w:val="16"/>
                <w:szCs w:val="16"/>
              </w:rPr>
              <w:t>ssem</w:t>
            </w:r>
            <w:r w:rsidRPr="00293FA6">
              <w:rPr>
                <w:rFonts w:cs="Arial"/>
                <w:color w:val="333333"/>
                <w:spacing w:val="-1"/>
                <w:sz w:val="16"/>
                <w:szCs w:val="16"/>
              </w:rPr>
              <w:t>e</w:t>
            </w:r>
            <w:r w:rsidRPr="00293FA6">
              <w:rPr>
                <w:rFonts w:cs="Arial"/>
                <w:color w:val="333333"/>
                <w:sz w:val="16"/>
                <w:szCs w:val="16"/>
              </w:rPr>
              <w:t>nt, la promotion d</w:t>
            </w:r>
            <w:r w:rsidRPr="00293FA6">
              <w:rPr>
                <w:rFonts w:cs="Arial"/>
                <w:color w:val="333333"/>
                <w:spacing w:val="-1"/>
                <w:sz w:val="16"/>
                <w:szCs w:val="16"/>
              </w:rPr>
              <w:t>e</w:t>
            </w:r>
            <w:r w:rsidRPr="00293FA6">
              <w:rPr>
                <w:rFonts w:cs="Arial"/>
                <w:color w:val="333333"/>
                <w:sz w:val="16"/>
                <w:szCs w:val="16"/>
              </w:rPr>
              <w:t>s</w:t>
            </w:r>
            <w:r w:rsidRPr="00293FA6">
              <w:rPr>
                <w:rFonts w:cs="Arial"/>
                <w:color w:val="333333"/>
                <w:spacing w:val="-1"/>
                <w:sz w:val="16"/>
                <w:szCs w:val="16"/>
              </w:rPr>
              <w:t xml:space="preserve"> </w:t>
            </w:r>
            <w:r w:rsidRPr="00293FA6">
              <w:rPr>
                <w:rFonts w:cs="Arial"/>
                <w:color w:val="333333"/>
                <w:sz w:val="16"/>
                <w:szCs w:val="16"/>
              </w:rPr>
              <w:t>p</w:t>
            </w:r>
            <w:r w:rsidRPr="00293FA6">
              <w:rPr>
                <w:rFonts w:cs="Arial"/>
                <w:color w:val="333333"/>
                <w:spacing w:val="1"/>
                <w:sz w:val="16"/>
                <w:szCs w:val="16"/>
              </w:rPr>
              <w:t>r</w:t>
            </w:r>
            <w:r w:rsidRPr="00293FA6">
              <w:rPr>
                <w:rFonts w:cs="Arial"/>
                <w:color w:val="333333"/>
                <w:sz w:val="16"/>
                <w:szCs w:val="16"/>
              </w:rPr>
              <w:t>atiq</w:t>
            </w:r>
            <w:r w:rsidRPr="00293FA6">
              <w:rPr>
                <w:rFonts w:cs="Arial"/>
                <w:color w:val="333333"/>
                <w:spacing w:val="-1"/>
                <w:sz w:val="16"/>
                <w:szCs w:val="16"/>
              </w:rPr>
              <w:t>u</w:t>
            </w:r>
            <w:r w:rsidRPr="00293FA6">
              <w:rPr>
                <w:rFonts w:cs="Arial"/>
                <w:color w:val="333333"/>
                <w:sz w:val="16"/>
                <w:szCs w:val="16"/>
              </w:rPr>
              <w:t>es al</w:t>
            </w:r>
            <w:r w:rsidRPr="00293FA6">
              <w:rPr>
                <w:rFonts w:cs="Arial"/>
                <w:color w:val="333333"/>
                <w:spacing w:val="-1"/>
                <w:sz w:val="16"/>
                <w:szCs w:val="16"/>
              </w:rPr>
              <w:t>i</w:t>
            </w:r>
            <w:r w:rsidRPr="00293FA6">
              <w:rPr>
                <w:rFonts w:cs="Arial"/>
                <w:color w:val="333333"/>
                <w:sz w:val="16"/>
                <w:szCs w:val="16"/>
              </w:rPr>
              <w:t xml:space="preserve">mentaires </w:t>
            </w:r>
            <w:r w:rsidRPr="00293FA6">
              <w:rPr>
                <w:rFonts w:cs="Arial"/>
                <w:color w:val="333333"/>
                <w:spacing w:val="-1"/>
                <w:sz w:val="16"/>
                <w:szCs w:val="16"/>
              </w:rPr>
              <w:t>d</w:t>
            </w:r>
            <w:r w:rsidRPr="00293FA6">
              <w:rPr>
                <w:rFonts w:cs="Arial"/>
                <w:color w:val="333333"/>
                <w:sz w:val="16"/>
                <w:szCs w:val="16"/>
              </w:rPr>
              <w:t>u nou</w:t>
            </w:r>
            <w:r w:rsidRPr="00293FA6">
              <w:rPr>
                <w:rFonts w:cs="Arial"/>
                <w:color w:val="333333"/>
                <w:spacing w:val="-1"/>
                <w:sz w:val="16"/>
                <w:szCs w:val="16"/>
              </w:rPr>
              <w:t>r</w:t>
            </w:r>
            <w:r w:rsidRPr="00293FA6">
              <w:rPr>
                <w:rFonts w:cs="Arial"/>
                <w:color w:val="333333"/>
                <w:sz w:val="16"/>
                <w:szCs w:val="16"/>
              </w:rPr>
              <w:t>r</w:t>
            </w:r>
            <w:r w:rsidRPr="00293FA6">
              <w:rPr>
                <w:rFonts w:cs="Arial"/>
                <w:color w:val="333333"/>
                <w:spacing w:val="-1"/>
                <w:sz w:val="16"/>
                <w:szCs w:val="16"/>
              </w:rPr>
              <w:t>i</w:t>
            </w:r>
            <w:r w:rsidRPr="00293FA6">
              <w:rPr>
                <w:rFonts w:cs="Arial"/>
                <w:color w:val="333333"/>
                <w:sz w:val="16"/>
                <w:szCs w:val="16"/>
              </w:rPr>
              <w:t xml:space="preserve">sson et des </w:t>
            </w:r>
            <w:r w:rsidRPr="00293FA6">
              <w:rPr>
                <w:rFonts w:cs="Arial"/>
                <w:color w:val="333333"/>
                <w:spacing w:val="-1"/>
                <w:sz w:val="16"/>
                <w:szCs w:val="16"/>
              </w:rPr>
              <w:t>e</w:t>
            </w:r>
            <w:r w:rsidRPr="00293FA6">
              <w:rPr>
                <w:rFonts w:cs="Arial"/>
                <w:color w:val="333333"/>
                <w:sz w:val="16"/>
                <w:szCs w:val="16"/>
              </w:rPr>
              <w:t xml:space="preserve">nfants </w:t>
            </w:r>
            <w:r w:rsidRPr="00293FA6">
              <w:rPr>
                <w:rFonts w:cs="Arial"/>
                <w:color w:val="333333"/>
                <w:spacing w:val="-1"/>
                <w:sz w:val="16"/>
                <w:szCs w:val="16"/>
              </w:rPr>
              <w:t>e</w:t>
            </w:r>
            <w:r w:rsidRPr="00293FA6">
              <w:rPr>
                <w:rFonts w:cs="Arial"/>
                <w:color w:val="333333"/>
                <w:sz w:val="16"/>
                <w:szCs w:val="16"/>
              </w:rPr>
              <w:t xml:space="preserve">n bas </w:t>
            </w:r>
            <w:r w:rsidRPr="00293FA6">
              <w:rPr>
                <w:rFonts w:cs="Arial"/>
                <w:color w:val="333333"/>
                <w:spacing w:val="-1"/>
                <w:sz w:val="16"/>
                <w:szCs w:val="16"/>
              </w:rPr>
              <w:t>â</w:t>
            </w:r>
            <w:r w:rsidRPr="00293FA6">
              <w:rPr>
                <w:rFonts w:cs="Arial"/>
                <w:color w:val="333333"/>
                <w:sz w:val="16"/>
                <w:szCs w:val="16"/>
              </w:rPr>
              <w:t>ge, les</w:t>
            </w:r>
            <w:r w:rsidRPr="00293FA6">
              <w:rPr>
                <w:rFonts w:cs="Arial"/>
                <w:color w:val="333333"/>
                <w:spacing w:val="-1"/>
                <w:sz w:val="16"/>
                <w:szCs w:val="16"/>
              </w:rPr>
              <w:t xml:space="preserve"> </w:t>
            </w:r>
            <w:r w:rsidRPr="00293FA6">
              <w:rPr>
                <w:rFonts w:cs="Arial"/>
                <w:color w:val="333333"/>
                <w:sz w:val="16"/>
                <w:szCs w:val="16"/>
              </w:rPr>
              <w:t>pro</w:t>
            </w:r>
            <w:r w:rsidRPr="00293FA6">
              <w:rPr>
                <w:rFonts w:cs="Arial"/>
                <w:color w:val="333333"/>
                <w:spacing w:val="-1"/>
                <w:sz w:val="16"/>
                <w:szCs w:val="16"/>
              </w:rPr>
              <w:t>g</w:t>
            </w:r>
            <w:r w:rsidRPr="00293FA6">
              <w:rPr>
                <w:rFonts w:cs="Arial"/>
                <w:color w:val="333333"/>
                <w:sz w:val="16"/>
                <w:szCs w:val="16"/>
              </w:rPr>
              <w:t>ra</w:t>
            </w:r>
            <w:r w:rsidRPr="00293FA6">
              <w:rPr>
                <w:rFonts w:cs="Arial"/>
                <w:color w:val="333333"/>
                <w:spacing w:val="-1"/>
                <w:sz w:val="16"/>
                <w:szCs w:val="16"/>
              </w:rPr>
              <w:t>m</w:t>
            </w:r>
            <w:r w:rsidRPr="00293FA6">
              <w:rPr>
                <w:rFonts w:cs="Arial"/>
                <w:color w:val="333333"/>
                <w:sz w:val="16"/>
                <w:szCs w:val="16"/>
              </w:rPr>
              <w:t>m</w:t>
            </w:r>
            <w:r w:rsidRPr="00293FA6">
              <w:rPr>
                <w:rFonts w:cs="Arial"/>
                <w:color w:val="333333"/>
                <w:spacing w:val="-1"/>
                <w:sz w:val="16"/>
                <w:szCs w:val="16"/>
              </w:rPr>
              <w:t>e</w:t>
            </w:r>
            <w:r w:rsidRPr="00293FA6">
              <w:rPr>
                <w:rFonts w:cs="Arial"/>
                <w:color w:val="333333"/>
                <w:sz w:val="16"/>
                <w:szCs w:val="16"/>
              </w:rPr>
              <w:t>s de s</w:t>
            </w:r>
            <w:r w:rsidRPr="00293FA6">
              <w:rPr>
                <w:rFonts w:cs="Arial"/>
                <w:color w:val="333333"/>
                <w:spacing w:val="-1"/>
                <w:sz w:val="16"/>
                <w:szCs w:val="16"/>
              </w:rPr>
              <w:t>u</w:t>
            </w:r>
            <w:r w:rsidRPr="00293FA6">
              <w:rPr>
                <w:rFonts w:cs="Arial"/>
                <w:color w:val="333333"/>
                <w:sz w:val="16"/>
                <w:szCs w:val="16"/>
              </w:rPr>
              <w:t>pplé</w:t>
            </w:r>
            <w:r w:rsidRPr="00293FA6">
              <w:rPr>
                <w:rFonts w:cs="Arial"/>
                <w:color w:val="333333"/>
                <w:spacing w:val="-1"/>
                <w:sz w:val="16"/>
                <w:szCs w:val="16"/>
              </w:rPr>
              <w:t>me</w:t>
            </w:r>
            <w:r w:rsidRPr="00293FA6">
              <w:rPr>
                <w:rFonts w:cs="Arial"/>
                <w:color w:val="333333"/>
                <w:sz w:val="16"/>
                <w:szCs w:val="16"/>
              </w:rPr>
              <w:t>ntation en m</w:t>
            </w:r>
            <w:r w:rsidRPr="00293FA6">
              <w:rPr>
                <w:rFonts w:cs="Arial"/>
                <w:color w:val="333333"/>
                <w:spacing w:val="-1"/>
                <w:sz w:val="16"/>
                <w:szCs w:val="16"/>
              </w:rPr>
              <w:t>i</w:t>
            </w:r>
            <w:r w:rsidRPr="00293FA6">
              <w:rPr>
                <w:rFonts w:cs="Arial"/>
                <w:color w:val="333333"/>
                <w:sz w:val="16"/>
                <w:szCs w:val="16"/>
              </w:rPr>
              <w:t>cr</w:t>
            </w:r>
            <w:r w:rsidRPr="00293FA6">
              <w:rPr>
                <w:rFonts w:cs="Arial"/>
                <w:color w:val="333333"/>
                <w:spacing w:val="1"/>
                <w:sz w:val="16"/>
                <w:szCs w:val="16"/>
              </w:rPr>
              <w:t>o</w:t>
            </w:r>
            <w:r w:rsidRPr="00293FA6">
              <w:rPr>
                <w:rFonts w:cs="Arial"/>
                <w:color w:val="333333"/>
                <w:sz w:val="16"/>
                <w:szCs w:val="16"/>
              </w:rPr>
              <w:t>nutri</w:t>
            </w:r>
            <w:r w:rsidRPr="00293FA6">
              <w:rPr>
                <w:rFonts w:cs="Arial"/>
                <w:color w:val="333333"/>
                <w:spacing w:val="-1"/>
                <w:sz w:val="16"/>
                <w:szCs w:val="16"/>
              </w:rPr>
              <w:t>m</w:t>
            </w:r>
            <w:r w:rsidRPr="00293FA6">
              <w:rPr>
                <w:rFonts w:cs="Arial"/>
                <w:color w:val="333333"/>
                <w:sz w:val="16"/>
                <w:szCs w:val="16"/>
              </w:rPr>
              <w:t>ents, la prise en</w:t>
            </w:r>
            <w:r w:rsidRPr="00293FA6">
              <w:rPr>
                <w:rFonts w:cs="Arial"/>
                <w:color w:val="333333"/>
                <w:spacing w:val="-1"/>
                <w:sz w:val="16"/>
                <w:szCs w:val="16"/>
              </w:rPr>
              <w:t xml:space="preserve"> </w:t>
            </w:r>
            <w:r w:rsidRPr="00293FA6">
              <w:rPr>
                <w:rFonts w:cs="Arial"/>
                <w:color w:val="333333"/>
                <w:sz w:val="16"/>
                <w:szCs w:val="16"/>
              </w:rPr>
              <w:t>char</w:t>
            </w:r>
            <w:r w:rsidRPr="00293FA6">
              <w:rPr>
                <w:rFonts w:cs="Arial"/>
                <w:color w:val="333333"/>
                <w:spacing w:val="-1"/>
                <w:sz w:val="16"/>
                <w:szCs w:val="16"/>
              </w:rPr>
              <w:t>g</w:t>
            </w:r>
            <w:r w:rsidRPr="00293FA6">
              <w:rPr>
                <w:rFonts w:cs="Arial"/>
                <w:color w:val="333333"/>
                <w:sz w:val="16"/>
                <w:szCs w:val="16"/>
              </w:rPr>
              <w:t>e d</w:t>
            </w:r>
            <w:r w:rsidRPr="00293FA6">
              <w:rPr>
                <w:rFonts w:cs="Arial"/>
                <w:color w:val="333333"/>
                <w:spacing w:val="-1"/>
                <w:sz w:val="16"/>
                <w:szCs w:val="16"/>
              </w:rPr>
              <w:t>e</w:t>
            </w:r>
            <w:r w:rsidRPr="00293FA6">
              <w:rPr>
                <w:rFonts w:cs="Arial"/>
                <w:color w:val="333333"/>
                <w:sz w:val="16"/>
                <w:szCs w:val="16"/>
              </w:rPr>
              <w:t>s c</w:t>
            </w:r>
            <w:r w:rsidRPr="00293FA6">
              <w:rPr>
                <w:rFonts w:cs="Arial"/>
                <w:color w:val="333333"/>
                <w:spacing w:val="-1"/>
                <w:sz w:val="16"/>
                <w:szCs w:val="16"/>
              </w:rPr>
              <w:t>a</w:t>
            </w:r>
            <w:r w:rsidRPr="00293FA6">
              <w:rPr>
                <w:rFonts w:cs="Arial"/>
                <w:color w:val="333333"/>
                <w:sz w:val="16"/>
                <w:szCs w:val="16"/>
              </w:rPr>
              <w:t>s grav</w:t>
            </w:r>
            <w:r w:rsidRPr="00293FA6">
              <w:rPr>
                <w:rFonts w:cs="Arial"/>
                <w:color w:val="333333"/>
                <w:spacing w:val="-1"/>
                <w:sz w:val="16"/>
                <w:szCs w:val="16"/>
              </w:rPr>
              <w:t>e</w:t>
            </w:r>
            <w:r w:rsidRPr="00293FA6">
              <w:rPr>
                <w:rFonts w:cs="Arial"/>
                <w:color w:val="333333"/>
                <w:sz w:val="16"/>
                <w:szCs w:val="16"/>
              </w:rPr>
              <w:t>s de malnutriti</w:t>
            </w:r>
            <w:r w:rsidRPr="00293FA6">
              <w:rPr>
                <w:rFonts w:cs="Arial"/>
                <w:color w:val="333333"/>
                <w:spacing w:val="-1"/>
                <w:sz w:val="16"/>
                <w:szCs w:val="16"/>
              </w:rPr>
              <w:t>o</w:t>
            </w:r>
            <w:r w:rsidRPr="00293FA6">
              <w:rPr>
                <w:rFonts w:cs="Arial"/>
                <w:color w:val="333333"/>
                <w:sz w:val="16"/>
                <w:szCs w:val="16"/>
              </w:rPr>
              <w:t xml:space="preserve">n </w:t>
            </w:r>
            <w:r w:rsidRPr="00293FA6">
              <w:rPr>
                <w:rFonts w:cs="Arial"/>
                <w:color w:val="333333"/>
                <w:spacing w:val="-1"/>
                <w:sz w:val="16"/>
                <w:szCs w:val="16"/>
              </w:rPr>
              <w:t>a</w:t>
            </w:r>
            <w:r w:rsidRPr="00293FA6">
              <w:rPr>
                <w:rFonts w:cs="Arial"/>
                <w:color w:val="333333"/>
                <w:sz w:val="16"/>
                <w:szCs w:val="16"/>
              </w:rPr>
              <w:t xml:space="preserve">u sein </w:t>
            </w:r>
            <w:r w:rsidRPr="00293FA6">
              <w:rPr>
                <w:rFonts w:cs="Arial"/>
                <w:color w:val="333333"/>
                <w:spacing w:val="-1"/>
                <w:sz w:val="16"/>
                <w:szCs w:val="16"/>
              </w:rPr>
              <w:t>d</w:t>
            </w:r>
            <w:r w:rsidRPr="00293FA6">
              <w:rPr>
                <w:rFonts w:cs="Arial"/>
                <w:color w:val="333333"/>
                <w:sz w:val="16"/>
                <w:szCs w:val="16"/>
              </w:rPr>
              <w:t>es</w:t>
            </w:r>
            <w:r w:rsidRPr="00293FA6">
              <w:rPr>
                <w:rFonts w:cs="Arial"/>
                <w:color w:val="333333"/>
                <w:spacing w:val="-1"/>
                <w:sz w:val="16"/>
                <w:szCs w:val="16"/>
              </w:rPr>
              <w:t xml:space="preserve"> </w:t>
            </w:r>
            <w:r w:rsidRPr="00293FA6">
              <w:rPr>
                <w:rFonts w:cs="Arial"/>
                <w:color w:val="333333"/>
                <w:sz w:val="16"/>
                <w:szCs w:val="16"/>
              </w:rPr>
              <w:t>c</w:t>
            </w:r>
            <w:r w:rsidRPr="00293FA6">
              <w:rPr>
                <w:rFonts w:cs="Arial"/>
                <w:color w:val="333333"/>
                <w:spacing w:val="-1"/>
                <w:sz w:val="16"/>
                <w:szCs w:val="16"/>
              </w:rPr>
              <w:t>o</w:t>
            </w:r>
            <w:r w:rsidRPr="00293FA6">
              <w:rPr>
                <w:rFonts w:cs="Arial"/>
                <w:color w:val="333333"/>
                <w:sz w:val="16"/>
                <w:szCs w:val="16"/>
              </w:rPr>
              <w:t>mmun</w:t>
            </w:r>
            <w:r w:rsidRPr="00293FA6">
              <w:rPr>
                <w:rFonts w:cs="Arial"/>
                <w:color w:val="333333"/>
                <w:spacing w:val="-1"/>
                <w:sz w:val="16"/>
                <w:szCs w:val="16"/>
              </w:rPr>
              <w:t>a</w:t>
            </w:r>
            <w:r w:rsidRPr="00293FA6">
              <w:rPr>
                <w:rFonts w:cs="Arial"/>
                <w:color w:val="333333"/>
                <w:sz w:val="16"/>
                <w:szCs w:val="16"/>
              </w:rPr>
              <w:t xml:space="preserve">utés </w:t>
            </w:r>
            <w:r w:rsidRPr="00293FA6">
              <w:rPr>
                <w:rFonts w:cs="Arial"/>
                <w:color w:val="333333"/>
                <w:spacing w:val="-1"/>
                <w:sz w:val="16"/>
                <w:szCs w:val="16"/>
              </w:rPr>
              <w:t>e</w:t>
            </w:r>
            <w:r w:rsidRPr="00293FA6">
              <w:rPr>
                <w:rFonts w:cs="Arial"/>
                <w:color w:val="333333"/>
                <w:sz w:val="16"/>
                <w:szCs w:val="16"/>
              </w:rPr>
              <w:t>t</w:t>
            </w:r>
            <w:r w:rsidRPr="00293FA6">
              <w:rPr>
                <w:rFonts w:cs="Arial"/>
                <w:color w:val="333333"/>
                <w:spacing w:val="-1"/>
                <w:sz w:val="16"/>
                <w:szCs w:val="16"/>
              </w:rPr>
              <w:t xml:space="preserve"> </w:t>
            </w:r>
            <w:r w:rsidRPr="00293FA6">
              <w:rPr>
                <w:rFonts w:cs="Arial"/>
                <w:color w:val="333333"/>
                <w:sz w:val="16"/>
                <w:szCs w:val="16"/>
              </w:rPr>
              <w:t>des struc</w:t>
            </w:r>
            <w:r w:rsidRPr="00293FA6">
              <w:rPr>
                <w:rFonts w:cs="Arial"/>
                <w:color w:val="333333"/>
                <w:spacing w:val="2"/>
                <w:sz w:val="16"/>
                <w:szCs w:val="16"/>
              </w:rPr>
              <w:t>t</w:t>
            </w:r>
            <w:r w:rsidRPr="00293FA6">
              <w:rPr>
                <w:rFonts w:cs="Arial"/>
                <w:color w:val="333333"/>
                <w:spacing w:val="-1"/>
                <w:sz w:val="16"/>
                <w:szCs w:val="16"/>
              </w:rPr>
              <w:t>ur</w:t>
            </w:r>
            <w:r w:rsidRPr="00293FA6">
              <w:rPr>
                <w:rFonts w:cs="Arial"/>
                <w:color w:val="333333"/>
                <w:sz w:val="16"/>
                <w:szCs w:val="16"/>
              </w:rPr>
              <w:t>es de</w:t>
            </w:r>
            <w:r w:rsidRPr="00293FA6">
              <w:rPr>
                <w:rFonts w:cs="Arial"/>
                <w:color w:val="333333"/>
                <w:spacing w:val="-1"/>
                <w:sz w:val="16"/>
                <w:szCs w:val="16"/>
              </w:rPr>
              <w:t xml:space="preserve"> </w:t>
            </w:r>
            <w:r w:rsidRPr="00293FA6">
              <w:rPr>
                <w:rFonts w:cs="Arial"/>
                <w:color w:val="333333"/>
                <w:sz w:val="16"/>
                <w:szCs w:val="16"/>
              </w:rPr>
              <w:t>soi</w:t>
            </w:r>
            <w:r w:rsidRPr="00293FA6">
              <w:rPr>
                <w:rFonts w:cs="Arial"/>
                <w:color w:val="333333"/>
                <w:spacing w:val="-1"/>
                <w:sz w:val="16"/>
                <w:szCs w:val="16"/>
              </w:rPr>
              <w:t>n</w:t>
            </w:r>
            <w:r w:rsidRPr="00293FA6">
              <w:rPr>
                <w:rFonts w:cs="Arial"/>
                <w:color w:val="333333"/>
                <w:sz w:val="16"/>
                <w:szCs w:val="16"/>
              </w:rPr>
              <w:t>s, la prise en c</w:t>
            </w:r>
            <w:r w:rsidRPr="00293FA6">
              <w:rPr>
                <w:rFonts w:cs="Arial"/>
                <w:color w:val="333333"/>
                <w:spacing w:val="-1"/>
                <w:sz w:val="16"/>
                <w:szCs w:val="16"/>
              </w:rPr>
              <w:t>h</w:t>
            </w:r>
            <w:r w:rsidRPr="00293FA6">
              <w:rPr>
                <w:rFonts w:cs="Arial"/>
                <w:color w:val="333333"/>
                <w:sz w:val="16"/>
                <w:szCs w:val="16"/>
              </w:rPr>
              <w:t xml:space="preserve">arge </w:t>
            </w:r>
            <w:r w:rsidRPr="00293FA6">
              <w:rPr>
                <w:rFonts w:cs="Arial"/>
                <w:color w:val="333333"/>
                <w:spacing w:val="-1"/>
                <w:sz w:val="16"/>
                <w:szCs w:val="16"/>
              </w:rPr>
              <w:t>d</w:t>
            </w:r>
            <w:r w:rsidRPr="00293FA6">
              <w:rPr>
                <w:rFonts w:cs="Arial"/>
                <w:color w:val="333333"/>
                <w:sz w:val="16"/>
                <w:szCs w:val="16"/>
              </w:rPr>
              <w:t>es inf</w:t>
            </w:r>
            <w:r w:rsidRPr="00293FA6">
              <w:rPr>
                <w:rFonts w:cs="Arial"/>
                <w:color w:val="333333"/>
                <w:spacing w:val="-1"/>
                <w:sz w:val="16"/>
                <w:szCs w:val="16"/>
              </w:rPr>
              <w:t>e</w:t>
            </w:r>
            <w:r w:rsidRPr="00293FA6">
              <w:rPr>
                <w:rFonts w:cs="Arial"/>
                <w:color w:val="333333"/>
                <w:sz w:val="16"/>
                <w:szCs w:val="16"/>
              </w:rPr>
              <w:t>ctio</w:t>
            </w:r>
            <w:r w:rsidRPr="00293FA6">
              <w:rPr>
                <w:rFonts w:cs="Arial"/>
                <w:color w:val="333333"/>
                <w:spacing w:val="-1"/>
                <w:sz w:val="16"/>
                <w:szCs w:val="16"/>
              </w:rPr>
              <w:t>n</w:t>
            </w:r>
            <w:r w:rsidRPr="00293FA6">
              <w:rPr>
                <w:rFonts w:cs="Arial"/>
                <w:color w:val="333333"/>
                <w:spacing w:val="1"/>
                <w:sz w:val="16"/>
                <w:szCs w:val="16"/>
              </w:rPr>
              <w:t>s</w:t>
            </w:r>
            <w:r w:rsidRPr="00293FA6">
              <w:rPr>
                <w:rFonts w:cs="Arial"/>
                <w:color w:val="333333"/>
                <w:sz w:val="16"/>
                <w:szCs w:val="16"/>
              </w:rPr>
              <w:t>, en particuli</w:t>
            </w:r>
            <w:r w:rsidRPr="00293FA6">
              <w:rPr>
                <w:rFonts w:cs="Arial"/>
                <w:color w:val="333333"/>
                <w:spacing w:val="-1"/>
                <w:sz w:val="16"/>
                <w:szCs w:val="16"/>
              </w:rPr>
              <w:t>e</w:t>
            </w:r>
            <w:r w:rsidRPr="00293FA6">
              <w:rPr>
                <w:rFonts w:cs="Arial"/>
                <w:color w:val="333333"/>
                <w:sz w:val="16"/>
                <w:szCs w:val="16"/>
              </w:rPr>
              <w:t>r d</w:t>
            </w:r>
            <w:r w:rsidRPr="00293FA6">
              <w:rPr>
                <w:rFonts w:cs="Arial"/>
                <w:color w:val="333333"/>
                <w:spacing w:val="-1"/>
                <w:sz w:val="16"/>
                <w:szCs w:val="16"/>
              </w:rPr>
              <w:t>e</w:t>
            </w:r>
            <w:r w:rsidRPr="00293FA6">
              <w:rPr>
                <w:rFonts w:cs="Arial"/>
                <w:color w:val="333333"/>
                <w:sz w:val="16"/>
                <w:szCs w:val="16"/>
              </w:rPr>
              <w:t>s malad</w:t>
            </w:r>
            <w:r w:rsidRPr="00293FA6">
              <w:rPr>
                <w:rFonts w:cs="Arial"/>
                <w:color w:val="333333"/>
                <w:spacing w:val="-1"/>
                <w:sz w:val="16"/>
                <w:szCs w:val="16"/>
              </w:rPr>
              <w:t>i</w:t>
            </w:r>
            <w:r w:rsidRPr="00293FA6">
              <w:rPr>
                <w:rFonts w:cs="Arial"/>
                <w:color w:val="333333"/>
                <w:sz w:val="16"/>
                <w:szCs w:val="16"/>
              </w:rPr>
              <w:t>es d</w:t>
            </w:r>
            <w:r w:rsidRPr="00293FA6">
              <w:rPr>
                <w:rFonts w:cs="Arial"/>
                <w:color w:val="333333"/>
                <w:spacing w:val="-1"/>
                <w:sz w:val="16"/>
                <w:szCs w:val="16"/>
              </w:rPr>
              <w:t>i</w:t>
            </w:r>
            <w:r w:rsidRPr="00293FA6">
              <w:rPr>
                <w:rFonts w:cs="Arial"/>
                <w:color w:val="333333"/>
                <w:sz w:val="16"/>
                <w:szCs w:val="16"/>
              </w:rPr>
              <w:t>arrhéi</w:t>
            </w:r>
            <w:r w:rsidRPr="00293FA6">
              <w:rPr>
                <w:rFonts w:cs="Arial"/>
                <w:color w:val="333333"/>
                <w:spacing w:val="-1"/>
                <w:sz w:val="16"/>
                <w:szCs w:val="16"/>
              </w:rPr>
              <w:t>q</w:t>
            </w:r>
            <w:r w:rsidRPr="00293FA6">
              <w:rPr>
                <w:rFonts w:cs="Arial"/>
                <w:color w:val="333333"/>
                <w:sz w:val="16"/>
                <w:szCs w:val="16"/>
              </w:rPr>
              <w:t>u</w:t>
            </w:r>
            <w:r w:rsidRPr="00293FA6">
              <w:rPr>
                <w:rFonts w:cs="Arial"/>
                <w:color w:val="333333"/>
                <w:spacing w:val="-1"/>
                <w:sz w:val="16"/>
                <w:szCs w:val="16"/>
              </w:rPr>
              <w:t>e</w:t>
            </w:r>
            <w:r w:rsidRPr="00293FA6">
              <w:rPr>
                <w:rFonts w:cs="Arial"/>
                <w:color w:val="333333"/>
                <w:spacing w:val="1"/>
                <w:sz w:val="16"/>
                <w:szCs w:val="16"/>
              </w:rPr>
              <w:t>s</w:t>
            </w:r>
            <w:r w:rsidRPr="00293FA6">
              <w:rPr>
                <w:rFonts w:cs="Arial"/>
                <w:color w:val="333333"/>
                <w:sz w:val="16"/>
                <w:szCs w:val="16"/>
              </w:rPr>
              <w:t>.</w:t>
            </w:r>
          </w:p>
          <w:p w:rsidR="00C3513D" w:rsidRPr="00293FA6" w:rsidRDefault="007E30C1" w:rsidP="00077AC3">
            <w:pPr>
              <w:widowControl w:val="0"/>
              <w:autoSpaceDE w:val="0"/>
              <w:autoSpaceDN w:val="0"/>
              <w:adjustRightInd w:val="0"/>
              <w:spacing w:before="5" w:line="260" w:lineRule="exact"/>
              <w:jc w:val="both"/>
              <w:rPr>
                <w:rFonts w:cs="Arial"/>
                <w:color w:val="333333"/>
                <w:sz w:val="16"/>
                <w:szCs w:val="16"/>
              </w:rPr>
            </w:pPr>
          </w:p>
          <w:p w:rsidR="00C3513D" w:rsidRPr="00293FA6" w:rsidRDefault="007E30C1" w:rsidP="00077AC3">
            <w:pPr>
              <w:widowControl w:val="0"/>
              <w:tabs>
                <w:tab w:val="left" w:pos="440"/>
              </w:tabs>
              <w:autoSpaceDE w:val="0"/>
              <w:autoSpaceDN w:val="0"/>
              <w:adjustRightInd w:val="0"/>
              <w:spacing w:line="239" w:lineRule="auto"/>
              <w:ind w:left="457" w:right="367" w:hanging="360"/>
              <w:jc w:val="both"/>
              <w:rPr>
                <w:rFonts w:cs="Arial"/>
                <w:color w:val="333333"/>
                <w:sz w:val="16"/>
                <w:szCs w:val="16"/>
              </w:rPr>
            </w:pPr>
            <w:r w:rsidRPr="00293FA6">
              <w:rPr>
                <w:rFonts w:cs="Arial"/>
                <w:color w:val="333333"/>
                <w:sz w:val="16"/>
                <w:szCs w:val="16"/>
              </w:rPr>
              <w:t></w:t>
            </w:r>
            <w:r w:rsidRPr="00293FA6">
              <w:rPr>
                <w:rFonts w:cs="Arial"/>
                <w:color w:val="333333"/>
                <w:sz w:val="16"/>
                <w:szCs w:val="16"/>
              </w:rPr>
              <w:tab/>
              <w:t>De no</w:t>
            </w:r>
            <w:r w:rsidRPr="00293FA6">
              <w:rPr>
                <w:rFonts w:cs="Arial"/>
                <w:color w:val="333333"/>
                <w:spacing w:val="-1"/>
                <w:sz w:val="16"/>
                <w:szCs w:val="16"/>
              </w:rPr>
              <w:t>m</w:t>
            </w:r>
            <w:r w:rsidRPr="00293FA6">
              <w:rPr>
                <w:rFonts w:cs="Arial"/>
                <w:color w:val="333333"/>
                <w:sz w:val="16"/>
                <w:szCs w:val="16"/>
              </w:rPr>
              <w:t>bre</w:t>
            </w:r>
            <w:r w:rsidRPr="00293FA6">
              <w:rPr>
                <w:rFonts w:cs="Arial"/>
                <w:color w:val="333333"/>
                <w:spacing w:val="-1"/>
                <w:sz w:val="16"/>
                <w:szCs w:val="16"/>
              </w:rPr>
              <w:t>u</w:t>
            </w:r>
            <w:r w:rsidRPr="00293FA6">
              <w:rPr>
                <w:rFonts w:cs="Arial"/>
                <w:color w:val="333333"/>
                <w:sz w:val="16"/>
                <w:szCs w:val="16"/>
              </w:rPr>
              <w:t>ses étu</w:t>
            </w:r>
            <w:r w:rsidRPr="00293FA6">
              <w:rPr>
                <w:rFonts w:cs="Arial"/>
                <w:color w:val="333333"/>
                <w:spacing w:val="-1"/>
                <w:sz w:val="16"/>
                <w:szCs w:val="16"/>
              </w:rPr>
              <w:t>d</w:t>
            </w:r>
            <w:r w:rsidRPr="00293FA6">
              <w:rPr>
                <w:rFonts w:cs="Arial"/>
                <w:color w:val="333333"/>
                <w:sz w:val="16"/>
                <w:szCs w:val="16"/>
              </w:rPr>
              <w:t>es</w:t>
            </w:r>
            <w:r w:rsidRPr="00293FA6">
              <w:rPr>
                <w:rFonts w:cs="Arial"/>
                <w:color w:val="333333"/>
                <w:spacing w:val="-1"/>
                <w:sz w:val="16"/>
                <w:szCs w:val="16"/>
              </w:rPr>
              <w:t xml:space="preserve"> </w:t>
            </w:r>
            <w:r w:rsidRPr="00293FA6">
              <w:rPr>
                <w:rFonts w:cs="Arial"/>
                <w:color w:val="333333"/>
                <w:sz w:val="16"/>
                <w:szCs w:val="16"/>
              </w:rPr>
              <w:t>s</w:t>
            </w:r>
            <w:r w:rsidRPr="00293FA6">
              <w:rPr>
                <w:rFonts w:cs="Arial"/>
                <w:color w:val="333333"/>
                <w:spacing w:val="-1"/>
                <w:sz w:val="16"/>
                <w:szCs w:val="16"/>
              </w:rPr>
              <w:t>p</w:t>
            </w:r>
            <w:r w:rsidRPr="00293FA6">
              <w:rPr>
                <w:rFonts w:cs="Arial"/>
                <w:color w:val="333333"/>
                <w:sz w:val="16"/>
                <w:szCs w:val="16"/>
              </w:rPr>
              <w:t>orad</w:t>
            </w:r>
            <w:r w:rsidRPr="00293FA6">
              <w:rPr>
                <w:rFonts w:cs="Arial"/>
                <w:color w:val="333333"/>
                <w:spacing w:val="-1"/>
                <w:sz w:val="16"/>
                <w:szCs w:val="16"/>
              </w:rPr>
              <w:t>i</w:t>
            </w:r>
            <w:r w:rsidRPr="00293FA6">
              <w:rPr>
                <w:rFonts w:cs="Arial"/>
                <w:color w:val="333333"/>
                <w:sz w:val="16"/>
                <w:szCs w:val="16"/>
              </w:rPr>
              <w:t>qu</w:t>
            </w:r>
            <w:r w:rsidRPr="00293FA6">
              <w:rPr>
                <w:rFonts w:cs="Arial"/>
                <w:color w:val="333333"/>
                <w:spacing w:val="-1"/>
                <w:sz w:val="16"/>
                <w:szCs w:val="16"/>
              </w:rPr>
              <w:t>e</w:t>
            </w:r>
            <w:r w:rsidRPr="00293FA6">
              <w:rPr>
                <w:rFonts w:cs="Arial"/>
                <w:color w:val="333333"/>
                <w:sz w:val="16"/>
                <w:szCs w:val="16"/>
              </w:rPr>
              <w:t>s s</w:t>
            </w:r>
            <w:r w:rsidRPr="00293FA6">
              <w:rPr>
                <w:rFonts w:cs="Arial"/>
                <w:color w:val="333333"/>
                <w:spacing w:val="-1"/>
                <w:sz w:val="16"/>
                <w:szCs w:val="16"/>
              </w:rPr>
              <w:t>o</w:t>
            </w:r>
            <w:r w:rsidRPr="00293FA6">
              <w:rPr>
                <w:rFonts w:cs="Arial"/>
                <w:color w:val="333333"/>
                <w:sz w:val="16"/>
                <w:szCs w:val="16"/>
              </w:rPr>
              <w:t>nt organ</w:t>
            </w:r>
            <w:r w:rsidRPr="00293FA6">
              <w:rPr>
                <w:rFonts w:cs="Arial"/>
                <w:color w:val="333333"/>
                <w:spacing w:val="-1"/>
                <w:sz w:val="16"/>
                <w:szCs w:val="16"/>
              </w:rPr>
              <w:t>i</w:t>
            </w:r>
            <w:r w:rsidRPr="00293FA6">
              <w:rPr>
                <w:rFonts w:cs="Arial"/>
                <w:color w:val="333333"/>
                <w:sz w:val="16"/>
                <w:szCs w:val="16"/>
              </w:rPr>
              <w:t>s</w:t>
            </w:r>
            <w:r w:rsidRPr="00293FA6">
              <w:rPr>
                <w:rFonts w:cs="Arial"/>
                <w:color w:val="333333"/>
                <w:spacing w:val="-1"/>
                <w:sz w:val="16"/>
                <w:szCs w:val="16"/>
              </w:rPr>
              <w:t>é</w:t>
            </w:r>
            <w:r w:rsidRPr="00293FA6">
              <w:rPr>
                <w:rFonts w:cs="Arial"/>
                <w:color w:val="333333"/>
                <w:sz w:val="16"/>
                <w:szCs w:val="16"/>
              </w:rPr>
              <w:t>es, mais</w:t>
            </w:r>
            <w:r w:rsidRPr="00293FA6">
              <w:rPr>
                <w:rFonts w:cs="Arial"/>
                <w:color w:val="333333"/>
                <w:spacing w:val="1"/>
                <w:sz w:val="16"/>
                <w:szCs w:val="16"/>
              </w:rPr>
              <w:t xml:space="preserve"> </w:t>
            </w:r>
            <w:r w:rsidRPr="00293FA6">
              <w:rPr>
                <w:rFonts w:cs="Arial"/>
                <w:color w:val="333333"/>
                <w:sz w:val="16"/>
                <w:szCs w:val="16"/>
              </w:rPr>
              <w:t>à ce j</w:t>
            </w:r>
            <w:r w:rsidRPr="00293FA6">
              <w:rPr>
                <w:rFonts w:cs="Arial"/>
                <w:color w:val="333333"/>
                <w:spacing w:val="-1"/>
                <w:sz w:val="16"/>
                <w:szCs w:val="16"/>
              </w:rPr>
              <w:t>o</w:t>
            </w:r>
            <w:r w:rsidRPr="00293FA6">
              <w:rPr>
                <w:rFonts w:cs="Arial"/>
                <w:color w:val="333333"/>
                <w:sz w:val="16"/>
                <w:szCs w:val="16"/>
              </w:rPr>
              <w:t>ur, la s</w:t>
            </w:r>
            <w:r w:rsidRPr="00293FA6">
              <w:rPr>
                <w:rFonts w:cs="Arial"/>
                <w:color w:val="333333"/>
                <w:spacing w:val="-1"/>
                <w:sz w:val="16"/>
                <w:szCs w:val="16"/>
              </w:rPr>
              <w:t>u</w:t>
            </w:r>
            <w:r w:rsidRPr="00293FA6">
              <w:rPr>
                <w:rFonts w:cs="Arial"/>
                <w:color w:val="333333"/>
                <w:sz w:val="16"/>
                <w:szCs w:val="16"/>
              </w:rPr>
              <w:t>rveil</w:t>
            </w:r>
            <w:r w:rsidRPr="00293FA6">
              <w:rPr>
                <w:rFonts w:cs="Arial"/>
                <w:color w:val="333333"/>
                <w:spacing w:val="-1"/>
                <w:sz w:val="16"/>
                <w:szCs w:val="16"/>
              </w:rPr>
              <w:t>l</w:t>
            </w:r>
            <w:r w:rsidRPr="00293FA6">
              <w:rPr>
                <w:rFonts w:cs="Arial"/>
                <w:color w:val="333333"/>
                <w:sz w:val="16"/>
                <w:szCs w:val="16"/>
              </w:rPr>
              <w:t>ance de la n</w:t>
            </w:r>
            <w:r w:rsidRPr="00293FA6">
              <w:rPr>
                <w:rFonts w:cs="Arial"/>
                <w:color w:val="333333"/>
                <w:spacing w:val="-1"/>
                <w:sz w:val="16"/>
                <w:szCs w:val="16"/>
              </w:rPr>
              <w:t>u</w:t>
            </w:r>
            <w:r w:rsidRPr="00293FA6">
              <w:rPr>
                <w:rFonts w:cs="Arial"/>
                <w:color w:val="333333"/>
                <w:sz w:val="16"/>
                <w:szCs w:val="16"/>
              </w:rPr>
              <w:t>trition est tr</w:t>
            </w:r>
            <w:r w:rsidRPr="00293FA6">
              <w:rPr>
                <w:rFonts w:cs="Arial"/>
                <w:color w:val="333333"/>
                <w:spacing w:val="-1"/>
                <w:sz w:val="16"/>
                <w:szCs w:val="16"/>
              </w:rPr>
              <w:t>è</w:t>
            </w:r>
            <w:r w:rsidRPr="00293FA6">
              <w:rPr>
                <w:rFonts w:cs="Arial"/>
                <w:color w:val="333333"/>
                <w:sz w:val="16"/>
                <w:szCs w:val="16"/>
              </w:rPr>
              <w:t>s peu a</w:t>
            </w:r>
            <w:r w:rsidRPr="00293FA6">
              <w:rPr>
                <w:rFonts w:cs="Arial"/>
                <w:color w:val="333333"/>
                <w:spacing w:val="-1"/>
                <w:sz w:val="16"/>
                <w:szCs w:val="16"/>
              </w:rPr>
              <w:t>p</w:t>
            </w:r>
            <w:r w:rsidRPr="00293FA6">
              <w:rPr>
                <w:rFonts w:cs="Arial"/>
                <w:color w:val="333333"/>
                <w:sz w:val="16"/>
                <w:szCs w:val="16"/>
              </w:rPr>
              <w:t>pliqu</w:t>
            </w:r>
            <w:r w:rsidRPr="00293FA6">
              <w:rPr>
                <w:rFonts w:cs="Arial"/>
                <w:color w:val="333333"/>
                <w:spacing w:val="-1"/>
                <w:sz w:val="16"/>
                <w:szCs w:val="16"/>
              </w:rPr>
              <w:t>é</w:t>
            </w:r>
            <w:r w:rsidRPr="00293FA6">
              <w:rPr>
                <w:rFonts w:cs="Arial"/>
                <w:color w:val="333333"/>
                <w:sz w:val="16"/>
                <w:szCs w:val="16"/>
              </w:rPr>
              <w:t xml:space="preserve">e et </w:t>
            </w:r>
            <w:r w:rsidRPr="00293FA6">
              <w:rPr>
                <w:rFonts w:cs="Arial"/>
                <w:color w:val="333333"/>
                <w:sz w:val="16"/>
                <w:szCs w:val="16"/>
              </w:rPr>
              <w:t>ne per</w:t>
            </w:r>
            <w:r w:rsidRPr="00293FA6">
              <w:rPr>
                <w:rFonts w:cs="Arial"/>
                <w:color w:val="333333"/>
                <w:spacing w:val="-1"/>
                <w:sz w:val="16"/>
                <w:szCs w:val="16"/>
              </w:rPr>
              <w:t>m</w:t>
            </w:r>
            <w:r w:rsidRPr="00293FA6">
              <w:rPr>
                <w:rFonts w:cs="Arial"/>
                <w:color w:val="333333"/>
                <w:sz w:val="16"/>
                <w:szCs w:val="16"/>
              </w:rPr>
              <w:t xml:space="preserve">et pas de </w:t>
            </w:r>
            <w:r w:rsidRPr="00293FA6">
              <w:rPr>
                <w:rFonts w:cs="Arial"/>
                <w:color w:val="333333"/>
                <w:spacing w:val="-1"/>
                <w:sz w:val="16"/>
                <w:szCs w:val="16"/>
              </w:rPr>
              <w:t>p</w:t>
            </w:r>
            <w:r w:rsidRPr="00293FA6">
              <w:rPr>
                <w:rFonts w:cs="Arial"/>
                <w:color w:val="333333"/>
                <w:sz w:val="16"/>
                <w:szCs w:val="16"/>
              </w:rPr>
              <w:t>r</w:t>
            </w:r>
            <w:r w:rsidRPr="00293FA6">
              <w:rPr>
                <w:rFonts w:cs="Arial"/>
                <w:color w:val="333333"/>
                <w:spacing w:val="-1"/>
                <w:sz w:val="16"/>
                <w:szCs w:val="16"/>
              </w:rPr>
              <w:t>e</w:t>
            </w:r>
            <w:r w:rsidRPr="00293FA6">
              <w:rPr>
                <w:rFonts w:cs="Arial"/>
                <w:color w:val="333333"/>
                <w:sz w:val="16"/>
                <w:szCs w:val="16"/>
              </w:rPr>
              <w:t xml:space="preserve">ndre </w:t>
            </w:r>
            <w:r w:rsidRPr="00293FA6">
              <w:rPr>
                <w:rFonts w:cs="Arial"/>
                <w:color w:val="333333"/>
                <w:spacing w:val="-1"/>
                <w:sz w:val="16"/>
                <w:szCs w:val="16"/>
              </w:rPr>
              <w:t>d</w:t>
            </w:r>
            <w:r w:rsidRPr="00293FA6">
              <w:rPr>
                <w:rFonts w:cs="Arial"/>
                <w:color w:val="333333"/>
                <w:sz w:val="16"/>
                <w:szCs w:val="16"/>
              </w:rPr>
              <w:t xml:space="preserve">es </w:t>
            </w:r>
            <w:r w:rsidRPr="00293FA6">
              <w:rPr>
                <w:rFonts w:cs="Arial"/>
                <w:color w:val="333333"/>
                <w:spacing w:val="-1"/>
                <w:sz w:val="16"/>
                <w:szCs w:val="16"/>
              </w:rPr>
              <w:t>m</w:t>
            </w:r>
            <w:r w:rsidRPr="00293FA6">
              <w:rPr>
                <w:rFonts w:cs="Arial"/>
                <w:color w:val="333333"/>
                <w:sz w:val="16"/>
                <w:szCs w:val="16"/>
              </w:rPr>
              <w:t>esur</w:t>
            </w:r>
            <w:r w:rsidRPr="00293FA6">
              <w:rPr>
                <w:rFonts w:cs="Arial"/>
                <w:color w:val="333333"/>
                <w:spacing w:val="-1"/>
                <w:sz w:val="16"/>
                <w:szCs w:val="16"/>
              </w:rPr>
              <w:t>e</w:t>
            </w:r>
            <w:r w:rsidRPr="00293FA6">
              <w:rPr>
                <w:rFonts w:cs="Arial"/>
                <w:color w:val="333333"/>
                <w:sz w:val="16"/>
                <w:szCs w:val="16"/>
              </w:rPr>
              <w:t>s po</w:t>
            </w:r>
            <w:r w:rsidRPr="00293FA6">
              <w:rPr>
                <w:rFonts w:cs="Arial"/>
                <w:color w:val="333333"/>
                <w:spacing w:val="-1"/>
                <w:sz w:val="16"/>
                <w:szCs w:val="16"/>
              </w:rPr>
              <w:t>u</w:t>
            </w:r>
            <w:r w:rsidRPr="00293FA6">
              <w:rPr>
                <w:rFonts w:cs="Arial"/>
                <w:color w:val="333333"/>
                <w:sz w:val="16"/>
                <w:szCs w:val="16"/>
              </w:rPr>
              <w:t xml:space="preserve">r la </w:t>
            </w:r>
            <w:r w:rsidRPr="00293FA6">
              <w:rPr>
                <w:rFonts w:cs="Arial"/>
                <w:color w:val="333333"/>
                <w:spacing w:val="-1"/>
                <w:sz w:val="16"/>
                <w:szCs w:val="16"/>
              </w:rPr>
              <w:t>p</w:t>
            </w:r>
            <w:r w:rsidRPr="00293FA6">
              <w:rPr>
                <w:rFonts w:cs="Arial"/>
                <w:color w:val="333333"/>
                <w:sz w:val="16"/>
                <w:szCs w:val="16"/>
              </w:rPr>
              <w:t xml:space="preserve">révention et </w:t>
            </w:r>
            <w:r w:rsidRPr="00293FA6">
              <w:rPr>
                <w:rFonts w:cs="Arial"/>
                <w:color w:val="333333"/>
                <w:spacing w:val="-1"/>
                <w:sz w:val="16"/>
                <w:szCs w:val="16"/>
              </w:rPr>
              <w:t>l</w:t>
            </w:r>
            <w:r w:rsidRPr="00293FA6">
              <w:rPr>
                <w:rFonts w:cs="Arial"/>
                <w:color w:val="333333"/>
                <w:sz w:val="16"/>
                <w:szCs w:val="16"/>
              </w:rPr>
              <w:t>a prise en c</w:t>
            </w:r>
            <w:r w:rsidRPr="00293FA6">
              <w:rPr>
                <w:rFonts w:cs="Arial"/>
                <w:color w:val="333333"/>
                <w:spacing w:val="-1"/>
                <w:sz w:val="16"/>
                <w:szCs w:val="16"/>
              </w:rPr>
              <w:t>h</w:t>
            </w:r>
            <w:r w:rsidRPr="00293FA6">
              <w:rPr>
                <w:rFonts w:cs="Arial"/>
                <w:color w:val="333333"/>
                <w:sz w:val="16"/>
                <w:szCs w:val="16"/>
              </w:rPr>
              <w:t xml:space="preserve">arge </w:t>
            </w:r>
            <w:r w:rsidRPr="00293FA6">
              <w:rPr>
                <w:rFonts w:cs="Arial"/>
                <w:color w:val="333333"/>
                <w:spacing w:val="-1"/>
                <w:sz w:val="16"/>
                <w:szCs w:val="16"/>
              </w:rPr>
              <w:t>d</w:t>
            </w:r>
            <w:r w:rsidRPr="00293FA6">
              <w:rPr>
                <w:rFonts w:cs="Arial"/>
                <w:color w:val="333333"/>
                <w:sz w:val="16"/>
                <w:szCs w:val="16"/>
              </w:rPr>
              <w:t>e la malnutrition.</w:t>
            </w:r>
          </w:p>
        </w:tc>
      </w:tr>
      <w:tr w:rsidR="00C3513D" w:rsidRPr="00293FA6" w:rsidTr="00077AC3">
        <w:tblPrEx>
          <w:tblCellMar>
            <w:top w:w="0" w:type="dxa"/>
            <w:bottom w:w="0" w:type="dxa"/>
          </w:tblCellMar>
        </w:tblPrEx>
        <w:trPr>
          <w:trHeight w:hRule="exact" w:val="407"/>
        </w:trPr>
        <w:tc>
          <w:tcPr>
            <w:tcW w:w="9990" w:type="dxa"/>
            <w:gridSpan w:val="3"/>
            <w:tcBorders>
              <w:top w:val="single" w:sz="8" w:space="0" w:color="000000"/>
              <w:left w:val="single" w:sz="8" w:space="0" w:color="000000"/>
              <w:bottom w:val="single" w:sz="8" w:space="0" w:color="000000"/>
              <w:right w:val="single" w:sz="8" w:space="0" w:color="000000"/>
            </w:tcBorders>
          </w:tcPr>
          <w:p w:rsidR="00C3513D" w:rsidRPr="00293FA6" w:rsidRDefault="007E30C1" w:rsidP="00077AC3">
            <w:pPr>
              <w:widowControl w:val="0"/>
              <w:autoSpaceDE w:val="0"/>
              <w:autoSpaceDN w:val="0"/>
              <w:adjustRightInd w:val="0"/>
              <w:spacing w:line="320" w:lineRule="exact"/>
              <w:ind w:left="97"/>
              <w:rPr>
                <w:rFonts w:cs="Arial"/>
                <w:color w:val="333333"/>
                <w:sz w:val="16"/>
                <w:szCs w:val="16"/>
              </w:rPr>
            </w:pPr>
            <w:r w:rsidRPr="00293FA6">
              <w:rPr>
                <w:rFonts w:cs="Arial"/>
                <w:b/>
                <w:bCs/>
                <w:color w:val="333333"/>
                <w:sz w:val="16"/>
                <w:szCs w:val="16"/>
              </w:rPr>
              <w:t>But de la surveillance</w:t>
            </w:r>
          </w:p>
        </w:tc>
      </w:tr>
      <w:tr w:rsidR="00C3513D" w:rsidRPr="00293FA6" w:rsidTr="00CC0816">
        <w:tblPrEx>
          <w:tblCellMar>
            <w:top w:w="0" w:type="dxa"/>
            <w:bottom w:w="0" w:type="dxa"/>
          </w:tblCellMar>
        </w:tblPrEx>
        <w:trPr>
          <w:trHeight w:hRule="exact" w:val="1576"/>
        </w:trPr>
        <w:tc>
          <w:tcPr>
            <w:tcW w:w="9990" w:type="dxa"/>
            <w:gridSpan w:val="3"/>
            <w:tcBorders>
              <w:top w:val="single" w:sz="8" w:space="0" w:color="000000"/>
              <w:left w:val="single" w:sz="8" w:space="0" w:color="000000"/>
              <w:bottom w:val="single" w:sz="8" w:space="0" w:color="000000"/>
              <w:right w:val="single" w:sz="8" w:space="0" w:color="000000"/>
            </w:tcBorders>
          </w:tcPr>
          <w:p w:rsidR="00C3513D" w:rsidRPr="00293FA6" w:rsidRDefault="007E30C1" w:rsidP="00077AC3">
            <w:pPr>
              <w:widowControl w:val="0"/>
              <w:autoSpaceDE w:val="0"/>
              <w:autoSpaceDN w:val="0"/>
              <w:adjustRightInd w:val="0"/>
              <w:spacing w:before="8" w:line="110" w:lineRule="exact"/>
              <w:jc w:val="both"/>
              <w:rPr>
                <w:rFonts w:cs="Arial"/>
                <w:color w:val="333333"/>
                <w:sz w:val="16"/>
                <w:szCs w:val="16"/>
              </w:rPr>
            </w:pPr>
          </w:p>
          <w:p w:rsidR="00C3513D" w:rsidRPr="00293FA6" w:rsidRDefault="007E30C1" w:rsidP="00077AC3">
            <w:pPr>
              <w:widowControl w:val="0"/>
              <w:autoSpaceDE w:val="0"/>
              <w:autoSpaceDN w:val="0"/>
              <w:adjustRightInd w:val="0"/>
              <w:spacing w:line="200" w:lineRule="exact"/>
              <w:jc w:val="both"/>
              <w:rPr>
                <w:rFonts w:cs="Arial"/>
                <w:color w:val="333333"/>
                <w:sz w:val="16"/>
                <w:szCs w:val="16"/>
              </w:rPr>
            </w:pPr>
          </w:p>
          <w:p w:rsidR="00C3513D" w:rsidRPr="00293FA6" w:rsidRDefault="007E30C1" w:rsidP="00077AC3">
            <w:pPr>
              <w:widowControl w:val="0"/>
              <w:tabs>
                <w:tab w:val="left" w:pos="440"/>
              </w:tabs>
              <w:autoSpaceDE w:val="0"/>
              <w:autoSpaceDN w:val="0"/>
              <w:adjustRightInd w:val="0"/>
              <w:ind w:left="97"/>
              <w:jc w:val="both"/>
              <w:rPr>
                <w:rFonts w:cs="Arial"/>
                <w:color w:val="333333"/>
                <w:sz w:val="16"/>
                <w:szCs w:val="16"/>
              </w:rPr>
            </w:pPr>
            <w:r w:rsidRPr="00293FA6">
              <w:rPr>
                <w:rFonts w:cs="Arial"/>
                <w:color w:val="333333"/>
                <w:sz w:val="16"/>
                <w:szCs w:val="16"/>
              </w:rPr>
              <w:t></w:t>
            </w:r>
            <w:r w:rsidRPr="00293FA6">
              <w:rPr>
                <w:rFonts w:cs="Arial"/>
                <w:color w:val="333333"/>
                <w:sz w:val="16"/>
                <w:szCs w:val="16"/>
              </w:rPr>
              <w:tab/>
              <w:t>Alerte pr</w:t>
            </w:r>
            <w:r w:rsidRPr="00293FA6">
              <w:rPr>
                <w:rFonts w:cs="Arial"/>
                <w:color w:val="333333"/>
                <w:spacing w:val="-1"/>
                <w:sz w:val="16"/>
                <w:szCs w:val="16"/>
              </w:rPr>
              <w:t>é</w:t>
            </w:r>
            <w:r w:rsidRPr="00293FA6">
              <w:rPr>
                <w:rFonts w:cs="Arial"/>
                <w:color w:val="333333"/>
                <w:spacing w:val="1"/>
                <w:sz w:val="16"/>
                <w:szCs w:val="16"/>
              </w:rPr>
              <w:t>c</w:t>
            </w:r>
            <w:r w:rsidRPr="00293FA6">
              <w:rPr>
                <w:rFonts w:cs="Arial"/>
                <w:color w:val="333333"/>
                <w:spacing w:val="-1"/>
                <w:sz w:val="16"/>
                <w:szCs w:val="16"/>
              </w:rPr>
              <w:t>oc</w:t>
            </w:r>
            <w:r w:rsidRPr="00293FA6">
              <w:rPr>
                <w:rFonts w:cs="Arial"/>
                <w:color w:val="333333"/>
                <w:sz w:val="16"/>
                <w:szCs w:val="16"/>
              </w:rPr>
              <w:t>e et identificat</w:t>
            </w:r>
            <w:r w:rsidRPr="00293FA6">
              <w:rPr>
                <w:rFonts w:cs="Arial"/>
                <w:color w:val="333333"/>
                <w:spacing w:val="-1"/>
                <w:sz w:val="16"/>
                <w:szCs w:val="16"/>
              </w:rPr>
              <w:t>i</w:t>
            </w:r>
            <w:r w:rsidRPr="00293FA6">
              <w:rPr>
                <w:rFonts w:cs="Arial"/>
                <w:color w:val="333333"/>
                <w:sz w:val="16"/>
                <w:szCs w:val="16"/>
              </w:rPr>
              <w:t>on du probl</w:t>
            </w:r>
            <w:r w:rsidRPr="00293FA6">
              <w:rPr>
                <w:rFonts w:cs="Arial"/>
                <w:color w:val="333333"/>
                <w:spacing w:val="-1"/>
                <w:sz w:val="16"/>
                <w:szCs w:val="16"/>
              </w:rPr>
              <w:t>è</w:t>
            </w:r>
            <w:r w:rsidRPr="00293FA6">
              <w:rPr>
                <w:rFonts w:cs="Arial"/>
                <w:color w:val="333333"/>
                <w:sz w:val="16"/>
                <w:szCs w:val="16"/>
              </w:rPr>
              <w:t>me.</w:t>
            </w:r>
          </w:p>
          <w:p w:rsidR="00C3513D" w:rsidRPr="00293FA6" w:rsidRDefault="007E30C1" w:rsidP="00077AC3">
            <w:pPr>
              <w:widowControl w:val="0"/>
              <w:tabs>
                <w:tab w:val="left" w:pos="440"/>
              </w:tabs>
              <w:autoSpaceDE w:val="0"/>
              <w:autoSpaceDN w:val="0"/>
              <w:adjustRightInd w:val="0"/>
              <w:ind w:left="97"/>
              <w:jc w:val="both"/>
              <w:rPr>
                <w:rFonts w:cs="Arial"/>
                <w:color w:val="333333"/>
                <w:sz w:val="16"/>
                <w:szCs w:val="16"/>
              </w:rPr>
            </w:pPr>
            <w:r w:rsidRPr="00293FA6">
              <w:rPr>
                <w:rFonts w:cs="Arial"/>
                <w:color w:val="333333"/>
                <w:sz w:val="16"/>
                <w:szCs w:val="16"/>
              </w:rPr>
              <w:t></w:t>
            </w:r>
            <w:r w:rsidRPr="00293FA6">
              <w:rPr>
                <w:rFonts w:cs="Arial"/>
                <w:color w:val="333333"/>
                <w:sz w:val="16"/>
                <w:szCs w:val="16"/>
              </w:rPr>
              <w:tab/>
              <w:t xml:space="preserve">Prise </w:t>
            </w:r>
            <w:r w:rsidRPr="00293FA6">
              <w:rPr>
                <w:rFonts w:cs="Arial"/>
                <w:color w:val="333333"/>
                <w:spacing w:val="-1"/>
                <w:sz w:val="16"/>
                <w:szCs w:val="16"/>
              </w:rPr>
              <w:t>d</w:t>
            </w:r>
            <w:r w:rsidRPr="00293FA6">
              <w:rPr>
                <w:rFonts w:cs="Arial"/>
                <w:color w:val="333333"/>
                <w:sz w:val="16"/>
                <w:szCs w:val="16"/>
              </w:rPr>
              <w:t>e d</w:t>
            </w:r>
            <w:r w:rsidRPr="00293FA6">
              <w:rPr>
                <w:rFonts w:cs="Arial"/>
                <w:color w:val="333333"/>
                <w:spacing w:val="-1"/>
                <w:sz w:val="16"/>
                <w:szCs w:val="16"/>
              </w:rPr>
              <w:t>é</w:t>
            </w:r>
            <w:r w:rsidRPr="00293FA6">
              <w:rPr>
                <w:rFonts w:cs="Arial"/>
                <w:color w:val="333333"/>
                <w:sz w:val="16"/>
                <w:szCs w:val="16"/>
              </w:rPr>
              <w:t>c</w:t>
            </w:r>
            <w:r w:rsidRPr="00293FA6">
              <w:rPr>
                <w:rFonts w:cs="Arial"/>
                <w:color w:val="333333"/>
                <w:spacing w:val="-1"/>
                <w:sz w:val="16"/>
                <w:szCs w:val="16"/>
              </w:rPr>
              <w:t>i</w:t>
            </w:r>
            <w:r w:rsidRPr="00293FA6">
              <w:rPr>
                <w:rFonts w:cs="Arial"/>
                <w:color w:val="333333"/>
                <w:sz w:val="16"/>
                <w:szCs w:val="16"/>
              </w:rPr>
              <w:t>sion et pl</w:t>
            </w:r>
            <w:r w:rsidRPr="00293FA6">
              <w:rPr>
                <w:rFonts w:cs="Arial"/>
                <w:color w:val="333333"/>
                <w:spacing w:val="-1"/>
                <w:sz w:val="16"/>
                <w:szCs w:val="16"/>
              </w:rPr>
              <w:t>a</w:t>
            </w:r>
            <w:r w:rsidRPr="00293FA6">
              <w:rPr>
                <w:rFonts w:cs="Arial"/>
                <w:color w:val="333333"/>
                <w:sz w:val="16"/>
                <w:szCs w:val="16"/>
              </w:rPr>
              <w:t xml:space="preserve">nification </w:t>
            </w:r>
            <w:r w:rsidRPr="00293FA6">
              <w:rPr>
                <w:rFonts w:cs="Arial"/>
                <w:color w:val="333333"/>
                <w:spacing w:val="-1"/>
                <w:sz w:val="16"/>
                <w:szCs w:val="16"/>
              </w:rPr>
              <w:t>d</w:t>
            </w:r>
            <w:r w:rsidRPr="00293FA6">
              <w:rPr>
                <w:rFonts w:cs="Arial"/>
                <w:color w:val="333333"/>
                <w:sz w:val="16"/>
                <w:szCs w:val="16"/>
              </w:rPr>
              <w:t xml:space="preserve">es </w:t>
            </w:r>
            <w:r w:rsidRPr="00293FA6">
              <w:rPr>
                <w:rFonts w:cs="Arial"/>
                <w:color w:val="333333"/>
                <w:spacing w:val="-1"/>
                <w:sz w:val="16"/>
                <w:szCs w:val="16"/>
              </w:rPr>
              <w:t>ac</w:t>
            </w:r>
            <w:r w:rsidRPr="00293FA6">
              <w:rPr>
                <w:rFonts w:cs="Arial"/>
                <w:color w:val="333333"/>
                <w:sz w:val="16"/>
                <w:szCs w:val="16"/>
              </w:rPr>
              <w:t>tions.</w:t>
            </w:r>
          </w:p>
          <w:p w:rsidR="00C3513D" w:rsidRPr="00293FA6" w:rsidRDefault="007E30C1" w:rsidP="00077AC3">
            <w:pPr>
              <w:widowControl w:val="0"/>
              <w:tabs>
                <w:tab w:val="left" w:pos="440"/>
              </w:tabs>
              <w:autoSpaceDE w:val="0"/>
              <w:autoSpaceDN w:val="0"/>
              <w:adjustRightInd w:val="0"/>
              <w:spacing w:line="229" w:lineRule="exact"/>
              <w:ind w:left="97"/>
              <w:jc w:val="both"/>
              <w:rPr>
                <w:rFonts w:cs="Arial"/>
                <w:color w:val="333333"/>
                <w:sz w:val="16"/>
                <w:szCs w:val="16"/>
              </w:rPr>
            </w:pPr>
            <w:r w:rsidRPr="00293FA6">
              <w:rPr>
                <w:rFonts w:cs="Arial"/>
                <w:color w:val="333333"/>
                <w:sz w:val="16"/>
                <w:szCs w:val="16"/>
              </w:rPr>
              <w:t></w:t>
            </w:r>
            <w:r w:rsidRPr="00293FA6">
              <w:rPr>
                <w:rFonts w:cs="Arial"/>
                <w:color w:val="333333"/>
                <w:sz w:val="16"/>
                <w:szCs w:val="16"/>
              </w:rPr>
              <w:tab/>
              <w:t>Gesti</w:t>
            </w:r>
            <w:r w:rsidRPr="00293FA6">
              <w:rPr>
                <w:rFonts w:cs="Arial"/>
                <w:color w:val="333333"/>
                <w:spacing w:val="-1"/>
                <w:sz w:val="16"/>
                <w:szCs w:val="16"/>
              </w:rPr>
              <w:t>o</w:t>
            </w:r>
            <w:r w:rsidRPr="00293FA6">
              <w:rPr>
                <w:rFonts w:cs="Arial"/>
                <w:color w:val="333333"/>
                <w:sz w:val="16"/>
                <w:szCs w:val="16"/>
              </w:rPr>
              <w:t xml:space="preserve">n et évaluation </w:t>
            </w:r>
            <w:r w:rsidRPr="00293FA6">
              <w:rPr>
                <w:rFonts w:cs="Arial"/>
                <w:color w:val="333333"/>
                <w:spacing w:val="-1"/>
                <w:sz w:val="16"/>
                <w:szCs w:val="16"/>
              </w:rPr>
              <w:t>d</w:t>
            </w:r>
            <w:r w:rsidRPr="00293FA6">
              <w:rPr>
                <w:rFonts w:cs="Arial"/>
                <w:color w:val="333333"/>
                <w:sz w:val="16"/>
                <w:szCs w:val="16"/>
              </w:rPr>
              <w:t>es</w:t>
            </w:r>
            <w:r w:rsidRPr="00293FA6">
              <w:rPr>
                <w:rFonts w:cs="Arial"/>
                <w:color w:val="333333"/>
                <w:spacing w:val="-1"/>
                <w:sz w:val="16"/>
                <w:szCs w:val="16"/>
              </w:rPr>
              <w:t xml:space="preserve"> </w:t>
            </w:r>
            <w:r w:rsidRPr="00293FA6">
              <w:rPr>
                <w:rFonts w:cs="Arial"/>
                <w:color w:val="333333"/>
                <w:sz w:val="16"/>
                <w:szCs w:val="16"/>
              </w:rPr>
              <w:t>pro</w:t>
            </w:r>
            <w:r w:rsidRPr="00293FA6">
              <w:rPr>
                <w:rFonts w:cs="Arial"/>
                <w:color w:val="333333"/>
                <w:spacing w:val="-1"/>
                <w:sz w:val="16"/>
                <w:szCs w:val="16"/>
              </w:rPr>
              <w:t>g</w:t>
            </w:r>
            <w:r w:rsidRPr="00293FA6">
              <w:rPr>
                <w:rFonts w:cs="Arial"/>
                <w:color w:val="333333"/>
                <w:sz w:val="16"/>
                <w:szCs w:val="16"/>
              </w:rPr>
              <w:t>ra</w:t>
            </w:r>
            <w:r w:rsidRPr="00293FA6">
              <w:rPr>
                <w:rFonts w:cs="Arial"/>
                <w:color w:val="333333"/>
                <w:spacing w:val="-1"/>
                <w:sz w:val="16"/>
                <w:szCs w:val="16"/>
              </w:rPr>
              <w:t>m</w:t>
            </w:r>
            <w:r w:rsidRPr="00293FA6">
              <w:rPr>
                <w:rFonts w:cs="Arial"/>
                <w:color w:val="333333"/>
                <w:sz w:val="16"/>
                <w:szCs w:val="16"/>
              </w:rPr>
              <w:t>m</w:t>
            </w:r>
            <w:r w:rsidRPr="00293FA6">
              <w:rPr>
                <w:rFonts w:cs="Arial"/>
                <w:color w:val="333333"/>
                <w:spacing w:val="-1"/>
                <w:sz w:val="16"/>
                <w:szCs w:val="16"/>
              </w:rPr>
              <w:t>e</w:t>
            </w:r>
            <w:r w:rsidRPr="00293FA6">
              <w:rPr>
                <w:rFonts w:cs="Arial"/>
                <w:color w:val="333333"/>
                <w:spacing w:val="1"/>
                <w:sz w:val="16"/>
                <w:szCs w:val="16"/>
              </w:rPr>
              <w:t>s</w:t>
            </w:r>
            <w:r w:rsidRPr="00293FA6">
              <w:rPr>
                <w:rFonts w:cs="Arial"/>
                <w:color w:val="333333"/>
                <w:sz w:val="16"/>
                <w:szCs w:val="16"/>
              </w:rPr>
              <w:t>.</w:t>
            </w:r>
          </w:p>
          <w:p w:rsidR="00C3513D" w:rsidRPr="00293FA6" w:rsidRDefault="007E30C1" w:rsidP="00077AC3">
            <w:pPr>
              <w:widowControl w:val="0"/>
              <w:tabs>
                <w:tab w:val="left" w:pos="440"/>
              </w:tabs>
              <w:autoSpaceDE w:val="0"/>
              <w:autoSpaceDN w:val="0"/>
              <w:adjustRightInd w:val="0"/>
              <w:ind w:left="457" w:right="433" w:hanging="360"/>
              <w:jc w:val="both"/>
              <w:rPr>
                <w:rFonts w:cs="Arial"/>
                <w:color w:val="333333"/>
                <w:sz w:val="16"/>
                <w:szCs w:val="16"/>
              </w:rPr>
            </w:pPr>
            <w:r w:rsidRPr="00293FA6">
              <w:rPr>
                <w:rFonts w:cs="Arial"/>
                <w:color w:val="333333"/>
                <w:sz w:val="16"/>
                <w:szCs w:val="16"/>
              </w:rPr>
              <w:t></w:t>
            </w:r>
            <w:r w:rsidRPr="00293FA6">
              <w:rPr>
                <w:rFonts w:cs="Arial"/>
                <w:color w:val="333333"/>
                <w:sz w:val="16"/>
                <w:szCs w:val="16"/>
              </w:rPr>
              <w:tab/>
              <w:t>Vérificati</w:t>
            </w:r>
            <w:r w:rsidRPr="00293FA6">
              <w:rPr>
                <w:rFonts w:cs="Arial"/>
                <w:color w:val="333333"/>
                <w:spacing w:val="-1"/>
                <w:sz w:val="16"/>
                <w:szCs w:val="16"/>
              </w:rPr>
              <w:t>o</w:t>
            </w:r>
            <w:r w:rsidRPr="00293FA6">
              <w:rPr>
                <w:rFonts w:cs="Arial"/>
                <w:color w:val="333333"/>
                <w:sz w:val="16"/>
                <w:szCs w:val="16"/>
              </w:rPr>
              <w:t xml:space="preserve">n </w:t>
            </w:r>
            <w:r w:rsidRPr="00293FA6">
              <w:rPr>
                <w:rFonts w:cs="Arial"/>
                <w:color w:val="333333"/>
                <w:spacing w:val="-1"/>
                <w:sz w:val="16"/>
                <w:szCs w:val="16"/>
              </w:rPr>
              <w:t>d</w:t>
            </w:r>
            <w:r w:rsidRPr="00293FA6">
              <w:rPr>
                <w:rFonts w:cs="Arial"/>
                <w:color w:val="333333"/>
                <w:sz w:val="16"/>
                <w:szCs w:val="16"/>
              </w:rPr>
              <w:t xml:space="preserve">e l’efficacité </w:t>
            </w:r>
            <w:r w:rsidRPr="00293FA6">
              <w:rPr>
                <w:rFonts w:cs="Arial"/>
                <w:color w:val="333333"/>
                <w:spacing w:val="-1"/>
                <w:sz w:val="16"/>
                <w:szCs w:val="16"/>
              </w:rPr>
              <w:t>d</w:t>
            </w:r>
            <w:r w:rsidRPr="00293FA6">
              <w:rPr>
                <w:rFonts w:cs="Arial"/>
                <w:color w:val="333333"/>
                <w:sz w:val="16"/>
                <w:szCs w:val="16"/>
              </w:rPr>
              <w:t>es m</w:t>
            </w:r>
            <w:r w:rsidRPr="00293FA6">
              <w:rPr>
                <w:rFonts w:cs="Arial"/>
                <w:color w:val="333333"/>
                <w:spacing w:val="-1"/>
                <w:sz w:val="16"/>
                <w:szCs w:val="16"/>
              </w:rPr>
              <w:t>e</w:t>
            </w:r>
            <w:r w:rsidRPr="00293FA6">
              <w:rPr>
                <w:rFonts w:cs="Arial"/>
                <w:color w:val="333333"/>
                <w:sz w:val="16"/>
                <w:szCs w:val="16"/>
              </w:rPr>
              <w:t>s</w:t>
            </w:r>
            <w:r w:rsidRPr="00293FA6">
              <w:rPr>
                <w:rFonts w:cs="Arial"/>
                <w:color w:val="333333"/>
                <w:spacing w:val="-1"/>
                <w:sz w:val="16"/>
                <w:szCs w:val="16"/>
              </w:rPr>
              <w:t>u</w:t>
            </w:r>
            <w:r w:rsidRPr="00293FA6">
              <w:rPr>
                <w:rFonts w:cs="Arial"/>
                <w:color w:val="333333"/>
                <w:sz w:val="16"/>
                <w:szCs w:val="16"/>
              </w:rPr>
              <w:t>r</w:t>
            </w:r>
            <w:r w:rsidRPr="00293FA6">
              <w:rPr>
                <w:rFonts w:cs="Arial"/>
                <w:color w:val="333333"/>
                <w:spacing w:val="-1"/>
                <w:sz w:val="16"/>
                <w:szCs w:val="16"/>
              </w:rPr>
              <w:t>e</w:t>
            </w:r>
            <w:r w:rsidRPr="00293FA6">
              <w:rPr>
                <w:rFonts w:cs="Arial"/>
                <w:color w:val="333333"/>
                <w:sz w:val="16"/>
                <w:szCs w:val="16"/>
              </w:rPr>
              <w:t xml:space="preserve">s </w:t>
            </w:r>
            <w:r w:rsidRPr="00293FA6">
              <w:rPr>
                <w:rFonts w:cs="Arial"/>
                <w:color w:val="333333"/>
                <w:spacing w:val="-1"/>
                <w:sz w:val="16"/>
                <w:szCs w:val="16"/>
              </w:rPr>
              <w:t>d</w:t>
            </w:r>
            <w:r w:rsidRPr="00293FA6">
              <w:rPr>
                <w:rFonts w:cs="Arial"/>
                <w:color w:val="333333"/>
                <w:sz w:val="16"/>
                <w:szCs w:val="16"/>
              </w:rPr>
              <w:t xml:space="preserve">e santé </w:t>
            </w:r>
            <w:r w:rsidRPr="00293FA6">
              <w:rPr>
                <w:rFonts w:cs="Arial"/>
                <w:color w:val="333333"/>
                <w:spacing w:val="-1"/>
                <w:sz w:val="16"/>
                <w:szCs w:val="16"/>
              </w:rPr>
              <w:t>p</w:t>
            </w:r>
            <w:r w:rsidRPr="00293FA6">
              <w:rPr>
                <w:rFonts w:cs="Arial"/>
                <w:color w:val="333333"/>
                <w:sz w:val="16"/>
                <w:szCs w:val="16"/>
              </w:rPr>
              <w:t>ubl</w:t>
            </w:r>
            <w:r w:rsidRPr="00293FA6">
              <w:rPr>
                <w:rFonts w:cs="Arial"/>
                <w:color w:val="333333"/>
                <w:spacing w:val="-1"/>
                <w:sz w:val="16"/>
                <w:szCs w:val="16"/>
              </w:rPr>
              <w:t>i</w:t>
            </w:r>
            <w:r w:rsidRPr="00293FA6">
              <w:rPr>
                <w:rFonts w:cs="Arial"/>
                <w:color w:val="333333"/>
                <w:sz w:val="16"/>
                <w:szCs w:val="16"/>
              </w:rPr>
              <w:t>que vis</w:t>
            </w:r>
            <w:r w:rsidRPr="00293FA6">
              <w:rPr>
                <w:rFonts w:cs="Arial"/>
                <w:color w:val="333333"/>
                <w:spacing w:val="-1"/>
                <w:sz w:val="16"/>
                <w:szCs w:val="16"/>
              </w:rPr>
              <w:t>a</w:t>
            </w:r>
            <w:r w:rsidRPr="00293FA6">
              <w:rPr>
                <w:rFonts w:cs="Arial"/>
                <w:color w:val="333333"/>
                <w:sz w:val="16"/>
                <w:szCs w:val="16"/>
              </w:rPr>
              <w:t>nt à remédi</w:t>
            </w:r>
            <w:r w:rsidRPr="00293FA6">
              <w:rPr>
                <w:rFonts w:cs="Arial"/>
                <w:color w:val="333333"/>
                <w:spacing w:val="-1"/>
                <w:sz w:val="16"/>
                <w:szCs w:val="16"/>
              </w:rPr>
              <w:t>e</w:t>
            </w:r>
            <w:r w:rsidRPr="00293FA6">
              <w:rPr>
                <w:rFonts w:cs="Arial"/>
                <w:color w:val="333333"/>
                <w:sz w:val="16"/>
                <w:szCs w:val="16"/>
              </w:rPr>
              <w:t>r aux</w:t>
            </w:r>
            <w:r w:rsidRPr="00293FA6">
              <w:rPr>
                <w:rFonts w:cs="Arial"/>
                <w:color w:val="333333"/>
                <w:spacing w:val="-1"/>
                <w:sz w:val="16"/>
                <w:szCs w:val="16"/>
              </w:rPr>
              <w:t xml:space="preserve"> </w:t>
            </w:r>
            <w:r w:rsidRPr="00293FA6">
              <w:rPr>
                <w:rFonts w:cs="Arial"/>
                <w:color w:val="333333"/>
                <w:sz w:val="16"/>
                <w:szCs w:val="16"/>
              </w:rPr>
              <w:t>ca</w:t>
            </w:r>
            <w:r w:rsidRPr="00293FA6">
              <w:rPr>
                <w:rFonts w:cs="Arial"/>
                <w:color w:val="333333"/>
                <w:spacing w:val="-1"/>
                <w:sz w:val="16"/>
                <w:szCs w:val="16"/>
              </w:rPr>
              <w:t>u</w:t>
            </w:r>
            <w:r w:rsidRPr="00293FA6">
              <w:rPr>
                <w:rFonts w:cs="Arial"/>
                <w:color w:val="333333"/>
                <w:spacing w:val="1"/>
                <w:sz w:val="16"/>
                <w:szCs w:val="16"/>
              </w:rPr>
              <w:t>s</w:t>
            </w:r>
            <w:r w:rsidRPr="00293FA6">
              <w:rPr>
                <w:rFonts w:cs="Arial"/>
                <w:color w:val="333333"/>
                <w:spacing w:val="-1"/>
                <w:sz w:val="16"/>
                <w:szCs w:val="16"/>
              </w:rPr>
              <w:t>e</w:t>
            </w:r>
            <w:r w:rsidRPr="00293FA6">
              <w:rPr>
                <w:rFonts w:cs="Arial"/>
                <w:color w:val="333333"/>
                <w:sz w:val="16"/>
                <w:szCs w:val="16"/>
              </w:rPr>
              <w:t>s du fa</w:t>
            </w:r>
            <w:r w:rsidRPr="00293FA6">
              <w:rPr>
                <w:rFonts w:cs="Arial"/>
                <w:color w:val="333333"/>
                <w:spacing w:val="-1"/>
                <w:sz w:val="16"/>
                <w:szCs w:val="16"/>
              </w:rPr>
              <w:t>i</w:t>
            </w:r>
            <w:r w:rsidRPr="00293FA6">
              <w:rPr>
                <w:rFonts w:cs="Arial"/>
                <w:color w:val="333333"/>
                <w:sz w:val="16"/>
                <w:szCs w:val="16"/>
              </w:rPr>
              <w:t>ble poi</w:t>
            </w:r>
            <w:r w:rsidRPr="00293FA6">
              <w:rPr>
                <w:rFonts w:cs="Arial"/>
                <w:color w:val="333333"/>
                <w:spacing w:val="-1"/>
                <w:sz w:val="16"/>
                <w:szCs w:val="16"/>
              </w:rPr>
              <w:t>d</w:t>
            </w:r>
            <w:r w:rsidRPr="00293FA6">
              <w:rPr>
                <w:rFonts w:cs="Arial"/>
                <w:color w:val="333333"/>
                <w:sz w:val="16"/>
                <w:szCs w:val="16"/>
              </w:rPr>
              <w:t>s de naiss</w:t>
            </w:r>
            <w:r w:rsidRPr="00293FA6">
              <w:rPr>
                <w:rFonts w:cs="Arial"/>
                <w:color w:val="333333"/>
                <w:spacing w:val="-1"/>
                <w:sz w:val="16"/>
                <w:szCs w:val="16"/>
              </w:rPr>
              <w:t>a</w:t>
            </w:r>
            <w:r w:rsidRPr="00293FA6">
              <w:rPr>
                <w:rFonts w:cs="Arial"/>
                <w:color w:val="333333"/>
                <w:sz w:val="16"/>
                <w:szCs w:val="16"/>
              </w:rPr>
              <w:t>nce et de la malnu</w:t>
            </w:r>
            <w:r w:rsidRPr="00293FA6">
              <w:rPr>
                <w:rFonts w:cs="Arial"/>
                <w:color w:val="333333"/>
                <w:spacing w:val="-2"/>
                <w:sz w:val="16"/>
                <w:szCs w:val="16"/>
              </w:rPr>
              <w:t>t</w:t>
            </w:r>
            <w:r w:rsidRPr="00293FA6">
              <w:rPr>
                <w:rFonts w:cs="Arial"/>
                <w:color w:val="333333"/>
                <w:sz w:val="16"/>
                <w:szCs w:val="16"/>
              </w:rPr>
              <w:t>r</w:t>
            </w:r>
            <w:r w:rsidRPr="00293FA6">
              <w:rPr>
                <w:rFonts w:cs="Arial"/>
                <w:color w:val="333333"/>
                <w:spacing w:val="-1"/>
                <w:sz w:val="16"/>
                <w:szCs w:val="16"/>
              </w:rPr>
              <w:t>i</w:t>
            </w:r>
            <w:r w:rsidRPr="00293FA6">
              <w:rPr>
                <w:rFonts w:cs="Arial"/>
                <w:color w:val="333333"/>
                <w:sz w:val="16"/>
                <w:szCs w:val="16"/>
              </w:rPr>
              <w:t>tion ch</w:t>
            </w:r>
            <w:r w:rsidRPr="00293FA6">
              <w:rPr>
                <w:rFonts w:cs="Arial"/>
                <w:color w:val="333333"/>
                <w:spacing w:val="-1"/>
                <w:sz w:val="16"/>
                <w:szCs w:val="16"/>
              </w:rPr>
              <w:t>e</w:t>
            </w:r>
            <w:r w:rsidRPr="00293FA6">
              <w:rPr>
                <w:rFonts w:cs="Arial"/>
                <w:color w:val="333333"/>
                <w:sz w:val="16"/>
                <w:szCs w:val="16"/>
              </w:rPr>
              <w:t>z l</w:t>
            </w:r>
            <w:r w:rsidRPr="00293FA6">
              <w:rPr>
                <w:rFonts w:cs="Arial"/>
                <w:color w:val="333333"/>
                <w:spacing w:val="-1"/>
                <w:sz w:val="16"/>
                <w:szCs w:val="16"/>
              </w:rPr>
              <w:t>e</w:t>
            </w:r>
            <w:r w:rsidRPr="00293FA6">
              <w:rPr>
                <w:rFonts w:cs="Arial"/>
                <w:color w:val="333333"/>
                <w:sz w:val="16"/>
                <w:szCs w:val="16"/>
              </w:rPr>
              <w:t>s enfants et l</w:t>
            </w:r>
            <w:r w:rsidRPr="00293FA6">
              <w:rPr>
                <w:rFonts w:cs="Arial"/>
                <w:color w:val="333333"/>
                <w:spacing w:val="-1"/>
                <w:sz w:val="16"/>
                <w:szCs w:val="16"/>
              </w:rPr>
              <w:t>e</w:t>
            </w:r>
            <w:r w:rsidRPr="00293FA6">
              <w:rPr>
                <w:rFonts w:cs="Arial"/>
                <w:color w:val="333333"/>
                <w:sz w:val="16"/>
                <w:szCs w:val="16"/>
              </w:rPr>
              <w:t>s femmes e</w:t>
            </w:r>
            <w:r w:rsidRPr="00293FA6">
              <w:rPr>
                <w:rFonts w:cs="Arial"/>
                <w:color w:val="333333"/>
                <w:spacing w:val="-1"/>
                <w:sz w:val="16"/>
                <w:szCs w:val="16"/>
              </w:rPr>
              <w:t>n</w:t>
            </w:r>
            <w:r w:rsidRPr="00293FA6">
              <w:rPr>
                <w:rFonts w:cs="Arial"/>
                <w:color w:val="333333"/>
                <w:sz w:val="16"/>
                <w:szCs w:val="16"/>
              </w:rPr>
              <w:t>ceintes.</w:t>
            </w:r>
          </w:p>
        </w:tc>
      </w:tr>
      <w:tr w:rsidR="00C3513D" w:rsidRPr="00293FA6" w:rsidTr="00592899">
        <w:tblPrEx>
          <w:tblCellMar>
            <w:top w:w="0" w:type="dxa"/>
            <w:left w:w="108" w:type="dxa"/>
            <w:bottom w:w="0" w:type="dxa"/>
            <w:right w:w="108" w:type="dxa"/>
          </w:tblCellMar>
        </w:tblPrEx>
        <w:trPr>
          <w:gridAfter w:val="1"/>
          <w:wAfter w:w="338" w:type="dxa"/>
          <w:trHeight w:val="6774"/>
        </w:trPr>
        <w:tc>
          <w:tcPr>
            <w:tcW w:w="1440" w:type="dxa"/>
            <w:tcBorders>
              <w:top w:val="single" w:sz="6" w:space="0" w:color="auto"/>
              <w:left w:val="single" w:sz="6" w:space="0" w:color="auto"/>
              <w:bottom w:val="single" w:sz="6" w:space="0" w:color="auto"/>
              <w:right w:val="single" w:sz="6" w:space="0" w:color="auto"/>
            </w:tcBorders>
          </w:tcPr>
          <w:p w:rsidR="00C3513D" w:rsidRPr="00293FA6" w:rsidRDefault="007E30C1" w:rsidP="00077AC3">
            <w:pPr>
              <w:autoSpaceDE w:val="0"/>
              <w:autoSpaceDN w:val="0"/>
              <w:adjustRightInd w:val="0"/>
              <w:jc w:val="both"/>
              <w:rPr>
                <w:rFonts w:cs="Arial"/>
                <w:b/>
                <w:bCs/>
                <w:color w:val="333333"/>
                <w:sz w:val="16"/>
                <w:szCs w:val="16"/>
              </w:rPr>
            </w:pPr>
            <w:r w:rsidRPr="00293FA6">
              <w:rPr>
                <w:rFonts w:cs="Arial"/>
                <w:b/>
                <w:bCs/>
                <w:color w:val="333333"/>
                <w:sz w:val="16"/>
                <w:szCs w:val="16"/>
              </w:rPr>
              <w:t>Présentation</w:t>
            </w:r>
          </w:p>
        </w:tc>
        <w:tc>
          <w:tcPr>
            <w:tcW w:w="8212" w:type="dxa"/>
            <w:tcBorders>
              <w:top w:val="single" w:sz="6" w:space="0" w:color="auto"/>
              <w:left w:val="single" w:sz="6" w:space="0" w:color="auto"/>
              <w:bottom w:val="single" w:sz="6" w:space="0" w:color="auto"/>
              <w:right w:val="single" w:sz="6" w:space="0" w:color="auto"/>
            </w:tcBorders>
          </w:tcPr>
          <w:p w:rsidR="00C3513D" w:rsidRPr="00293FA6" w:rsidRDefault="007E30C1" w:rsidP="00077AC3">
            <w:pPr>
              <w:widowControl w:val="0"/>
              <w:tabs>
                <w:tab w:val="left" w:pos="0"/>
                <w:tab w:val="left" w:pos="282"/>
                <w:tab w:val="left" w:pos="360"/>
                <w:tab w:val="left" w:pos="708"/>
                <w:tab w:val="left" w:pos="1416"/>
                <w:tab w:val="left" w:pos="2124"/>
                <w:tab w:val="left" w:pos="2832"/>
                <w:tab w:val="left" w:pos="2880"/>
                <w:tab w:val="left" w:pos="3540"/>
                <w:tab w:val="left" w:pos="4248"/>
                <w:tab w:val="left" w:pos="4956"/>
                <w:tab w:val="left" w:pos="5664"/>
                <w:tab w:val="left" w:pos="6372"/>
                <w:tab w:val="left" w:pos="7080"/>
                <w:tab w:val="left" w:pos="7788"/>
              </w:tabs>
              <w:autoSpaceDE w:val="0"/>
              <w:autoSpaceDN w:val="0"/>
              <w:adjustRightInd w:val="0"/>
              <w:spacing w:before="50"/>
              <w:ind w:left="252" w:hanging="252"/>
              <w:jc w:val="both"/>
              <w:rPr>
                <w:rFonts w:cs="Arial"/>
                <w:color w:val="333333"/>
                <w:sz w:val="16"/>
                <w:szCs w:val="16"/>
              </w:rPr>
            </w:pPr>
            <w:r w:rsidRPr="00293FA6">
              <w:rPr>
                <w:rFonts w:cs="Arial"/>
                <w:color w:val="333333"/>
                <w:sz w:val="16"/>
                <w:szCs w:val="16"/>
              </w:rPr>
              <w:t></w:t>
            </w:r>
            <w:r w:rsidRPr="00293FA6">
              <w:rPr>
                <w:rFonts w:cs="Arial"/>
                <w:color w:val="333333"/>
                <w:sz w:val="16"/>
                <w:szCs w:val="16"/>
              </w:rPr>
              <w:tab/>
            </w:r>
            <w:r w:rsidRPr="00293FA6">
              <w:rPr>
                <w:rFonts w:cs="Arial"/>
                <w:color w:val="333333"/>
                <w:sz w:val="16"/>
                <w:szCs w:val="16"/>
              </w:rPr>
              <w:t>A travers le monde, 20 million d’enfants de moins de cinq ans souffrent de malnutrition chronique. *(1). La malnutrition chronique peut constituer une cause directe ou indirecte de mort par le fait qu’elle augmente considérablement les cas de morts d’enfan</w:t>
            </w:r>
            <w:r w:rsidRPr="00293FA6">
              <w:rPr>
                <w:rFonts w:cs="Arial"/>
                <w:color w:val="333333"/>
                <w:sz w:val="16"/>
                <w:szCs w:val="16"/>
              </w:rPr>
              <w:t xml:space="preserve">ts souffrant des maladies infantiles courantes tel que la diarrhée et la pneumonie. </w:t>
            </w:r>
          </w:p>
          <w:p w:rsidR="00C3513D" w:rsidRPr="00293FA6" w:rsidRDefault="007E30C1" w:rsidP="00077AC3">
            <w:pPr>
              <w:widowControl w:val="0"/>
              <w:tabs>
                <w:tab w:val="left" w:pos="0"/>
                <w:tab w:val="left" w:pos="282"/>
                <w:tab w:val="left" w:pos="360"/>
                <w:tab w:val="left" w:pos="708"/>
                <w:tab w:val="left" w:pos="1416"/>
                <w:tab w:val="left" w:pos="2124"/>
                <w:tab w:val="left" w:pos="2832"/>
                <w:tab w:val="left" w:pos="2880"/>
                <w:tab w:val="left" w:pos="3540"/>
                <w:tab w:val="left" w:pos="4248"/>
                <w:tab w:val="left" w:pos="4956"/>
                <w:tab w:val="left" w:pos="5664"/>
                <w:tab w:val="left" w:pos="6372"/>
                <w:tab w:val="left" w:pos="7080"/>
                <w:tab w:val="left" w:pos="7788"/>
              </w:tabs>
              <w:autoSpaceDE w:val="0"/>
              <w:autoSpaceDN w:val="0"/>
              <w:adjustRightInd w:val="0"/>
              <w:spacing w:before="50"/>
              <w:ind w:left="252" w:hanging="252"/>
              <w:jc w:val="both"/>
              <w:rPr>
                <w:rFonts w:cs="Arial"/>
                <w:color w:val="333333"/>
                <w:sz w:val="16"/>
                <w:szCs w:val="16"/>
              </w:rPr>
            </w:pPr>
            <w:r w:rsidRPr="00293FA6">
              <w:rPr>
                <w:rFonts w:cs="Arial"/>
                <w:color w:val="333333"/>
                <w:sz w:val="16"/>
                <w:szCs w:val="16"/>
              </w:rPr>
              <w:t></w:t>
            </w:r>
            <w:r w:rsidRPr="00293FA6">
              <w:rPr>
                <w:rFonts w:cs="Arial"/>
                <w:color w:val="333333"/>
                <w:sz w:val="16"/>
                <w:szCs w:val="16"/>
              </w:rPr>
              <w:tab/>
              <w:t>Selon les estimations actuelles, les enfants souffrant de malnutrition chronique courent 5 à 20 fois plus de risque de mourir que les enfants bien nourris. (2).</w:t>
            </w:r>
          </w:p>
          <w:p w:rsidR="00C3513D" w:rsidRPr="00293FA6" w:rsidRDefault="007E30C1" w:rsidP="00077AC3">
            <w:pPr>
              <w:widowControl w:val="0"/>
              <w:tabs>
                <w:tab w:val="left" w:pos="0"/>
                <w:tab w:val="left" w:pos="282"/>
                <w:tab w:val="left" w:pos="360"/>
                <w:tab w:val="left" w:pos="708"/>
                <w:tab w:val="left" w:pos="1416"/>
                <w:tab w:val="left" w:pos="2124"/>
                <w:tab w:val="left" w:pos="2832"/>
                <w:tab w:val="left" w:pos="2880"/>
                <w:tab w:val="left" w:pos="3540"/>
                <w:tab w:val="left" w:pos="4248"/>
                <w:tab w:val="left" w:pos="4956"/>
                <w:tab w:val="left" w:pos="5664"/>
                <w:tab w:val="left" w:pos="6372"/>
                <w:tab w:val="left" w:pos="7080"/>
                <w:tab w:val="left" w:pos="7788"/>
              </w:tabs>
              <w:autoSpaceDE w:val="0"/>
              <w:autoSpaceDN w:val="0"/>
              <w:adjustRightInd w:val="0"/>
              <w:spacing w:before="50"/>
              <w:ind w:left="252" w:hanging="252"/>
              <w:jc w:val="both"/>
              <w:rPr>
                <w:rFonts w:cs="Arial"/>
                <w:color w:val="333333"/>
                <w:sz w:val="16"/>
                <w:szCs w:val="16"/>
              </w:rPr>
            </w:pPr>
            <w:r w:rsidRPr="00293FA6">
              <w:rPr>
                <w:rFonts w:cs="Arial"/>
                <w:color w:val="333333"/>
                <w:sz w:val="16"/>
                <w:szCs w:val="16"/>
              </w:rPr>
              <w:t></w:t>
            </w:r>
            <w:r w:rsidRPr="00293FA6">
              <w:rPr>
                <w:rFonts w:cs="Arial"/>
                <w:color w:val="333333"/>
                <w:sz w:val="16"/>
                <w:szCs w:val="16"/>
              </w:rPr>
              <w:tab/>
              <w:t>Malgré</w:t>
            </w:r>
            <w:r w:rsidRPr="00293FA6">
              <w:rPr>
                <w:rFonts w:cs="Arial"/>
                <w:color w:val="333333"/>
                <w:sz w:val="16"/>
                <w:szCs w:val="16"/>
              </w:rPr>
              <w:t xml:space="preserve"> les détails ci-dessus mentionnés, le poids de la mortalité infantile pour cause de malnutrition chronique brille par son absence à l’ordre du jour de la santé sur le plan mondial, et, même dans les zones de taux de prévalence élevé, peu de pays disposent </w:t>
            </w:r>
            <w:r w:rsidRPr="00293FA6">
              <w:rPr>
                <w:rFonts w:cs="Arial"/>
                <w:color w:val="333333"/>
                <w:sz w:val="16"/>
                <w:szCs w:val="16"/>
              </w:rPr>
              <w:t xml:space="preserve">de politiques nationales spécifiques prévues pour aborder la question de façon globale. (3). </w:t>
            </w:r>
          </w:p>
          <w:p w:rsidR="00C3513D" w:rsidRPr="00293FA6" w:rsidRDefault="007E30C1" w:rsidP="00077AC3">
            <w:pPr>
              <w:widowControl w:val="0"/>
              <w:tabs>
                <w:tab w:val="left" w:pos="0"/>
                <w:tab w:val="left" w:pos="282"/>
                <w:tab w:val="left" w:pos="360"/>
                <w:tab w:val="left" w:pos="708"/>
                <w:tab w:val="left" w:pos="1416"/>
                <w:tab w:val="left" w:pos="2124"/>
                <w:tab w:val="left" w:pos="2832"/>
                <w:tab w:val="left" w:pos="2880"/>
                <w:tab w:val="left" w:pos="3540"/>
                <w:tab w:val="left" w:pos="4248"/>
                <w:tab w:val="left" w:pos="4956"/>
                <w:tab w:val="left" w:pos="5664"/>
                <w:tab w:val="left" w:pos="6372"/>
                <w:tab w:val="left" w:pos="7080"/>
                <w:tab w:val="left" w:pos="7788"/>
              </w:tabs>
              <w:autoSpaceDE w:val="0"/>
              <w:autoSpaceDN w:val="0"/>
              <w:adjustRightInd w:val="0"/>
              <w:spacing w:before="50"/>
              <w:ind w:left="252" w:hanging="252"/>
              <w:jc w:val="both"/>
              <w:rPr>
                <w:rFonts w:cs="Arial"/>
                <w:color w:val="333333"/>
                <w:sz w:val="16"/>
                <w:szCs w:val="16"/>
              </w:rPr>
            </w:pPr>
            <w:r w:rsidRPr="00293FA6">
              <w:rPr>
                <w:rFonts w:cs="Arial"/>
                <w:color w:val="333333"/>
                <w:sz w:val="16"/>
                <w:szCs w:val="16"/>
              </w:rPr>
              <w:t></w:t>
            </w:r>
            <w:r w:rsidRPr="00293FA6">
              <w:rPr>
                <w:rFonts w:cs="Arial"/>
                <w:color w:val="333333"/>
                <w:sz w:val="16"/>
                <w:szCs w:val="16"/>
              </w:rPr>
              <w:tab/>
              <w:t>Les enfants de moins de cinq ans, les femmes enceintes et les femmes nourrices sont les plus vulnérables.</w:t>
            </w:r>
          </w:p>
          <w:p w:rsidR="00C3513D" w:rsidRPr="00293FA6" w:rsidRDefault="007E30C1" w:rsidP="00077AC3">
            <w:pPr>
              <w:widowControl w:val="0"/>
              <w:tabs>
                <w:tab w:val="left" w:pos="0"/>
                <w:tab w:val="left" w:pos="282"/>
                <w:tab w:val="left" w:pos="360"/>
                <w:tab w:val="left" w:pos="708"/>
                <w:tab w:val="left" w:pos="1416"/>
                <w:tab w:val="left" w:pos="2124"/>
                <w:tab w:val="left" w:pos="2832"/>
                <w:tab w:val="left" w:pos="2880"/>
                <w:tab w:val="left" w:pos="3540"/>
                <w:tab w:val="left" w:pos="4248"/>
                <w:tab w:val="left" w:pos="4956"/>
                <w:tab w:val="left" w:pos="5664"/>
                <w:tab w:val="left" w:pos="6372"/>
                <w:tab w:val="left" w:pos="7080"/>
                <w:tab w:val="left" w:pos="7788"/>
              </w:tabs>
              <w:autoSpaceDE w:val="0"/>
              <w:autoSpaceDN w:val="0"/>
              <w:adjustRightInd w:val="0"/>
              <w:spacing w:before="50"/>
              <w:ind w:left="252" w:hanging="252"/>
              <w:jc w:val="both"/>
              <w:rPr>
                <w:rFonts w:cs="Arial"/>
                <w:color w:val="333333"/>
                <w:sz w:val="16"/>
                <w:szCs w:val="16"/>
              </w:rPr>
            </w:pPr>
            <w:r w:rsidRPr="00293FA6">
              <w:rPr>
                <w:rFonts w:cs="Arial"/>
                <w:color w:val="333333"/>
                <w:sz w:val="16"/>
                <w:szCs w:val="16"/>
              </w:rPr>
              <w:t></w:t>
            </w:r>
            <w:r w:rsidRPr="00293FA6">
              <w:rPr>
                <w:rFonts w:cs="Arial"/>
                <w:color w:val="333333"/>
                <w:sz w:val="16"/>
                <w:szCs w:val="16"/>
              </w:rPr>
              <w:tab/>
              <w:t>Au nombre des principales causes de la malnutrition,</w:t>
            </w:r>
            <w:r w:rsidRPr="00293FA6">
              <w:rPr>
                <w:rFonts w:cs="Arial"/>
                <w:color w:val="333333"/>
                <w:sz w:val="16"/>
                <w:szCs w:val="16"/>
              </w:rPr>
              <w:t xml:space="preserve"> on peut citer les conditions socio-économiques, l’eau non potable, l’assainissement, l’éducation nutritionnelle de la mère sur la manière de nourrir les bébés et les enfants à bas âge, ainsi que les infections répétées.</w:t>
            </w:r>
          </w:p>
          <w:p w:rsidR="00C3513D" w:rsidRPr="00293FA6" w:rsidRDefault="007E30C1" w:rsidP="00077AC3">
            <w:pPr>
              <w:widowControl w:val="0"/>
              <w:tabs>
                <w:tab w:val="left" w:pos="0"/>
                <w:tab w:val="left" w:pos="282"/>
                <w:tab w:val="left" w:pos="360"/>
                <w:tab w:val="left" w:pos="708"/>
                <w:tab w:val="left" w:pos="1416"/>
                <w:tab w:val="left" w:pos="2124"/>
                <w:tab w:val="left" w:pos="2832"/>
                <w:tab w:val="left" w:pos="2880"/>
                <w:tab w:val="left" w:pos="3540"/>
                <w:tab w:val="left" w:pos="4248"/>
                <w:tab w:val="left" w:pos="4956"/>
                <w:tab w:val="left" w:pos="5664"/>
                <w:tab w:val="left" w:pos="6372"/>
                <w:tab w:val="left" w:pos="7080"/>
                <w:tab w:val="left" w:pos="7788"/>
              </w:tabs>
              <w:autoSpaceDE w:val="0"/>
              <w:autoSpaceDN w:val="0"/>
              <w:adjustRightInd w:val="0"/>
              <w:spacing w:before="50"/>
              <w:ind w:left="252" w:hanging="252"/>
              <w:jc w:val="both"/>
              <w:rPr>
                <w:rFonts w:cs="Arial"/>
                <w:color w:val="333333"/>
                <w:sz w:val="16"/>
                <w:szCs w:val="16"/>
              </w:rPr>
            </w:pPr>
            <w:r w:rsidRPr="00293FA6">
              <w:rPr>
                <w:rFonts w:cs="Arial"/>
                <w:color w:val="333333"/>
                <w:sz w:val="16"/>
                <w:szCs w:val="16"/>
              </w:rPr>
              <w:t></w:t>
            </w:r>
            <w:r w:rsidRPr="00293FA6">
              <w:rPr>
                <w:rFonts w:cs="Arial"/>
                <w:color w:val="333333"/>
                <w:sz w:val="16"/>
                <w:szCs w:val="16"/>
              </w:rPr>
              <w:tab/>
              <w:t>Au nombre des programmes élaborés</w:t>
            </w:r>
            <w:r w:rsidRPr="00293FA6">
              <w:rPr>
                <w:rFonts w:cs="Arial"/>
                <w:color w:val="333333"/>
                <w:sz w:val="16"/>
                <w:szCs w:val="16"/>
              </w:rPr>
              <w:t xml:space="preserve"> pour éradiquer la malnutrition, on peut citer la sécurité alimentaire, l’eau, l’assainissement, la promotion des pratiques alimentaires chez les nourrissons et les enfants à bas âge, les compléments en substances nutritives, la gestion des cas de malnutri</w:t>
            </w:r>
            <w:r w:rsidRPr="00293FA6">
              <w:rPr>
                <w:rFonts w:cs="Arial"/>
                <w:color w:val="333333"/>
                <w:sz w:val="16"/>
                <w:szCs w:val="16"/>
              </w:rPr>
              <w:t>tion chronique dans les communautés et les centres de santé, la gestion des infections notamment les maladies diarrhéiques. La surveillance nutritionnelle est actuellement mal mise en oeuvre et cela ne permet pas la réalisation des interventions de prévent</w:t>
            </w:r>
            <w:r w:rsidRPr="00293FA6">
              <w:rPr>
                <w:rFonts w:cs="Arial"/>
                <w:color w:val="333333"/>
                <w:sz w:val="16"/>
                <w:szCs w:val="16"/>
              </w:rPr>
              <w:t>ion et de prise en charge de la malnutrition.</w:t>
            </w:r>
            <w:r w:rsidRPr="00293FA6">
              <w:rPr>
                <w:rFonts w:cs="Arial"/>
                <w:color w:val="333333"/>
                <w:sz w:val="16"/>
                <w:szCs w:val="16"/>
              </w:rPr>
              <w:tab/>
              <w:t>Les données de suivi de la diététique pourraient servir à:</w:t>
            </w:r>
          </w:p>
          <w:p w:rsidR="00C3513D" w:rsidRPr="00293FA6" w:rsidRDefault="007E30C1" w:rsidP="008500AA">
            <w:pPr>
              <w:widowControl w:val="0"/>
              <w:numPr>
                <w:ilvl w:val="0"/>
                <w:numId w:val="79"/>
              </w:numPr>
              <w:tabs>
                <w:tab w:val="clear" w:pos="720"/>
                <w:tab w:val="left" w:pos="0"/>
                <w:tab w:val="left" w:pos="282"/>
                <w:tab w:val="left" w:pos="708"/>
                <w:tab w:val="left" w:pos="1080"/>
                <w:tab w:val="left" w:pos="1416"/>
                <w:tab w:val="left" w:pos="2124"/>
                <w:tab w:val="left" w:pos="2832"/>
                <w:tab w:val="left" w:pos="3540"/>
                <w:tab w:val="left" w:pos="4248"/>
                <w:tab w:val="left" w:pos="4320"/>
                <w:tab w:val="left" w:pos="4956"/>
                <w:tab w:val="left" w:pos="5664"/>
                <w:tab w:val="left" w:pos="6372"/>
                <w:tab w:val="left" w:pos="7080"/>
                <w:tab w:val="left" w:pos="7788"/>
              </w:tabs>
              <w:autoSpaceDE w:val="0"/>
              <w:autoSpaceDN w:val="0"/>
              <w:adjustRightInd w:val="0"/>
              <w:spacing w:before="50"/>
              <w:jc w:val="both"/>
              <w:rPr>
                <w:rFonts w:cs="Arial"/>
                <w:color w:val="333333"/>
                <w:sz w:val="16"/>
                <w:szCs w:val="16"/>
              </w:rPr>
            </w:pPr>
            <w:r w:rsidRPr="00293FA6">
              <w:rPr>
                <w:rFonts w:cs="Arial"/>
                <w:color w:val="333333"/>
                <w:sz w:val="16"/>
                <w:szCs w:val="16"/>
              </w:rPr>
              <w:tab/>
            </w:r>
            <w:r w:rsidRPr="00293FA6">
              <w:rPr>
                <w:rFonts w:cs="Arial"/>
                <w:color w:val="333333"/>
                <w:sz w:val="16"/>
                <w:szCs w:val="16"/>
              </w:rPr>
              <w:t xml:space="preserve">Identifier les nourrissons/enfants de santé fragile et souffrant de malnutrition pour des interventions sur mesure pour cause de retard de croissance; </w:t>
            </w:r>
          </w:p>
          <w:p w:rsidR="00C3513D" w:rsidRPr="00293FA6" w:rsidRDefault="007E30C1" w:rsidP="008500AA">
            <w:pPr>
              <w:widowControl w:val="0"/>
              <w:numPr>
                <w:ilvl w:val="0"/>
                <w:numId w:val="79"/>
              </w:numPr>
              <w:tabs>
                <w:tab w:val="clear" w:pos="720"/>
                <w:tab w:val="left" w:pos="0"/>
                <w:tab w:val="left" w:pos="282"/>
                <w:tab w:val="left" w:pos="708"/>
                <w:tab w:val="left" w:pos="1080"/>
                <w:tab w:val="left" w:pos="1416"/>
                <w:tab w:val="left" w:pos="2124"/>
                <w:tab w:val="left" w:pos="2832"/>
                <w:tab w:val="left" w:pos="3540"/>
                <w:tab w:val="left" w:pos="4248"/>
                <w:tab w:val="left" w:pos="4320"/>
                <w:tab w:val="left" w:pos="4956"/>
                <w:tab w:val="left" w:pos="5664"/>
                <w:tab w:val="left" w:pos="6372"/>
                <w:tab w:val="left" w:pos="7080"/>
                <w:tab w:val="left" w:pos="7788"/>
              </w:tabs>
              <w:autoSpaceDE w:val="0"/>
              <w:autoSpaceDN w:val="0"/>
              <w:adjustRightInd w:val="0"/>
              <w:spacing w:before="50"/>
              <w:jc w:val="both"/>
              <w:rPr>
                <w:rFonts w:cs="Arial"/>
                <w:color w:val="333333"/>
                <w:sz w:val="16"/>
                <w:szCs w:val="16"/>
              </w:rPr>
            </w:pPr>
            <w:r w:rsidRPr="00293FA6">
              <w:rPr>
                <w:rFonts w:cs="Arial"/>
                <w:color w:val="333333"/>
                <w:sz w:val="16"/>
                <w:szCs w:val="16"/>
              </w:rPr>
              <w:tab/>
              <w:t xml:space="preserve">Appui à l’allaitement maternel; </w:t>
            </w:r>
          </w:p>
          <w:p w:rsidR="00C3513D" w:rsidRPr="00293FA6" w:rsidRDefault="007E30C1" w:rsidP="008500AA">
            <w:pPr>
              <w:widowControl w:val="0"/>
              <w:numPr>
                <w:ilvl w:val="0"/>
                <w:numId w:val="79"/>
              </w:numPr>
              <w:tabs>
                <w:tab w:val="clear" w:pos="720"/>
                <w:tab w:val="left" w:pos="0"/>
                <w:tab w:val="left" w:pos="282"/>
                <w:tab w:val="left" w:pos="708"/>
                <w:tab w:val="left" w:pos="1080"/>
                <w:tab w:val="left" w:pos="1416"/>
                <w:tab w:val="left" w:pos="2124"/>
                <w:tab w:val="left" w:pos="2832"/>
                <w:tab w:val="left" w:pos="3540"/>
                <w:tab w:val="left" w:pos="4248"/>
                <w:tab w:val="left" w:pos="4320"/>
                <w:tab w:val="left" w:pos="4956"/>
                <w:tab w:val="left" w:pos="5664"/>
                <w:tab w:val="left" w:pos="6372"/>
                <w:tab w:val="left" w:pos="7080"/>
                <w:tab w:val="left" w:pos="7788"/>
              </w:tabs>
              <w:autoSpaceDE w:val="0"/>
              <w:autoSpaceDN w:val="0"/>
              <w:adjustRightInd w:val="0"/>
              <w:spacing w:before="50"/>
              <w:jc w:val="both"/>
              <w:rPr>
                <w:rFonts w:cs="Arial"/>
                <w:color w:val="333333"/>
                <w:sz w:val="16"/>
                <w:szCs w:val="16"/>
              </w:rPr>
            </w:pPr>
            <w:r w:rsidRPr="00293FA6">
              <w:rPr>
                <w:rFonts w:cs="Arial"/>
                <w:color w:val="333333"/>
                <w:sz w:val="16"/>
                <w:szCs w:val="16"/>
              </w:rPr>
              <w:tab/>
              <w:t xml:space="preserve">Éducation nutritionnelle; </w:t>
            </w:r>
          </w:p>
          <w:p w:rsidR="00C3513D" w:rsidRPr="00293FA6" w:rsidRDefault="007E30C1" w:rsidP="008500AA">
            <w:pPr>
              <w:widowControl w:val="0"/>
              <w:numPr>
                <w:ilvl w:val="0"/>
                <w:numId w:val="79"/>
              </w:numPr>
              <w:tabs>
                <w:tab w:val="clear" w:pos="720"/>
                <w:tab w:val="left" w:pos="0"/>
                <w:tab w:val="left" w:pos="282"/>
                <w:tab w:val="left" w:pos="708"/>
                <w:tab w:val="left" w:pos="1080"/>
                <w:tab w:val="left" w:pos="1416"/>
                <w:tab w:val="left" w:pos="2124"/>
                <w:tab w:val="left" w:pos="2832"/>
                <w:tab w:val="left" w:pos="3540"/>
                <w:tab w:val="left" w:pos="4248"/>
                <w:tab w:val="left" w:pos="4320"/>
                <w:tab w:val="left" w:pos="4956"/>
                <w:tab w:val="left" w:pos="5664"/>
                <w:tab w:val="left" w:pos="6372"/>
                <w:tab w:val="left" w:pos="7080"/>
                <w:tab w:val="left" w:pos="7788"/>
              </w:tabs>
              <w:autoSpaceDE w:val="0"/>
              <w:autoSpaceDN w:val="0"/>
              <w:adjustRightInd w:val="0"/>
              <w:spacing w:before="50"/>
              <w:jc w:val="both"/>
              <w:rPr>
                <w:rFonts w:cs="Arial"/>
                <w:color w:val="333333"/>
                <w:sz w:val="16"/>
                <w:szCs w:val="16"/>
              </w:rPr>
            </w:pPr>
            <w:r w:rsidRPr="00293FA6">
              <w:rPr>
                <w:rFonts w:cs="Arial"/>
                <w:color w:val="333333"/>
                <w:sz w:val="16"/>
                <w:szCs w:val="16"/>
              </w:rPr>
              <w:tab/>
              <w:t xml:space="preserve">Compléments alimentaires pour la mère et </w:t>
            </w:r>
            <w:r w:rsidRPr="00293FA6">
              <w:rPr>
                <w:rFonts w:cs="Arial"/>
                <w:color w:val="333333"/>
                <w:sz w:val="16"/>
                <w:szCs w:val="16"/>
              </w:rPr>
              <w:t>l’enfant.</w:t>
            </w:r>
          </w:p>
          <w:p w:rsidR="00C3513D" w:rsidRPr="00293FA6" w:rsidRDefault="007E30C1" w:rsidP="008500AA">
            <w:pPr>
              <w:widowControl w:val="0"/>
              <w:numPr>
                <w:ilvl w:val="0"/>
                <w:numId w:val="79"/>
              </w:numPr>
              <w:tabs>
                <w:tab w:val="clear" w:pos="720"/>
                <w:tab w:val="left" w:pos="0"/>
                <w:tab w:val="left" w:pos="282"/>
                <w:tab w:val="left" w:pos="708"/>
                <w:tab w:val="left" w:pos="1080"/>
                <w:tab w:val="left" w:pos="1416"/>
                <w:tab w:val="left" w:pos="2124"/>
                <w:tab w:val="left" w:pos="2832"/>
                <w:tab w:val="left" w:pos="3540"/>
                <w:tab w:val="left" w:pos="4248"/>
                <w:tab w:val="left" w:pos="4320"/>
                <w:tab w:val="left" w:pos="4956"/>
                <w:tab w:val="left" w:pos="5664"/>
                <w:tab w:val="left" w:pos="6372"/>
                <w:tab w:val="left" w:pos="7080"/>
                <w:tab w:val="left" w:pos="7788"/>
              </w:tabs>
              <w:autoSpaceDE w:val="0"/>
              <w:autoSpaceDN w:val="0"/>
              <w:adjustRightInd w:val="0"/>
              <w:spacing w:before="50"/>
              <w:jc w:val="both"/>
              <w:rPr>
                <w:rFonts w:cs="Arial"/>
                <w:color w:val="333333"/>
                <w:sz w:val="16"/>
                <w:szCs w:val="16"/>
              </w:rPr>
            </w:pPr>
            <w:r w:rsidRPr="00293FA6">
              <w:rPr>
                <w:rFonts w:cs="Arial"/>
                <w:color w:val="333333"/>
                <w:sz w:val="16"/>
                <w:szCs w:val="16"/>
              </w:rPr>
              <w:tab/>
              <w:t xml:space="preserve">Prévention et traitement de la diarrhée; </w:t>
            </w:r>
          </w:p>
          <w:p w:rsidR="00C3513D" w:rsidRPr="00293FA6" w:rsidRDefault="007E30C1" w:rsidP="008500AA">
            <w:pPr>
              <w:widowControl w:val="0"/>
              <w:numPr>
                <w:ilvl w:val="0"/>
                <w:numId w:val="79"/>
              </w:numPr>
              <w:tabs>
                <w:tab w:val="clear" w:pos="720"/>
                <w:tab w:val="left" w:pos="0"/>
                <w:tab w:val="left" w:pos="282"/>
                <w:tab w:val="left" w:pos="708"/>
                <w:tab w:val="left" w:pos="1080"/>
                <w:tab w:val="left" w:pos="1416"/>
                <w:tab w:val="left" w:pos="2124"/>
                <w:tab w:val="left" w:pos="2832"/>
                <w:tab w:val="left" w:pos="3540"/>
                <w:tab w:val="left" w:pos="4248"/>
                <w:tab w:val="left" w:pos="4320"/>
                <w:tab w:val="left" w:pos="4956"/>
                <w:tab w:val="left" w:pos="5664"/>
                <w:tab w:val="left" w:pos="6372"/>
                <w:tab w:val="left" w:pos="7080"/>
                <w:tab w:val="left" w:pos="7788"/>
              </w:tabs>
              <w:autoSpaceDE w:val="0"/>
              <w:autoSpaceDN w:val="0"/>
              <w:adjustRightInd w:val="0"/>
              <w:spacing w:before="50"/>
              <w:jc w:val="both"/>
              <w:rPr>
                <w:rFonts w:cs="Arial"/>
                <w:color w:val="333333"/>
                <w:sz w:val="16"/>
                <w:szCs w:val="16"/>
              </w:rPr>
            </w:pPr>
            <w:r w:rsidRPr="00293FA6">
              <w:rPr>
                <w:rFonts w:cs="Arial"/>
                <w:color w:val="333333"/>
                <w:sz w:val="16"/>
                <w:szCs w:val="16"/>
              </w:rPr>
              <w:tab/>
              <w:t>Identification et traitement des nourrissons/ enfants qui ont besoin d’alimentation thérapeutiques  et de traitement de maladie (ex : la diarrhée.)</w:t>
            </w:r>
          </w:p>
          <w:p w:rsidR="00C3513D" w:rsidRPr="00293FA6" w:rsidRDefault="007E30C1" w:rsidP="00077AC3">
            <w:pPr>
              <w:widowControl w:val="0"/>
              <w:tabs>
                <w:tab w:val="left" w:pos="0"/>
                <w:tab w:val="left" w:pos="252"/>
                <w:tab w:val="left" w:pos="282"/>
                <w:tab w:val="left" w:pos="360"/>
                <w:tab w:val="left" w:pos="708"/>
                <w:tab w:val="left" w:pos="1416"/>
                <w:tab w:val="left" w:pos="2124"/>
                <w:tab w:val="left" w:pos="2232"/>
                <w:tab w:val="left" w:pos="2832"/>
                <w:tab w:val="left" w:pos="3540"/>
                <w:tab w:val="left" w:pos="4248"/>
                <w:tab w:val="left" w:pos="4956"/>
                <w:tab w:val="left" w:pos="5664"/>
                <w:tab w:val="left" w:pos="6372"/>
                <w:tab w:val="left" w:pos="7080"/>
                <w:tab w:val="left" w:pos="7788"/>
              </w:tabs>
              <w:autoSpaceDE w:val="0"/>
              <w:autoSpaceDN w:val="0"/>
              <w:adjustRightInd w:val="0"/>
              <w:spacing w:before="50"/>
              <w:ind w:left="252" w:hanging="252"/>
              <w:jc w:val="both"/>
              <w:rPr>
                <w:rFonts w:cs="Arial"/>
                <w:color w:val="333333"/>
                <w:sz w:val="16"/>
                <w:szCs w:val="16"/>
              </w:rPr>
            </w:pPr>
            <w:r w:rsidRPr="00293FA6">
              <w:rPr>
                <w:rFonts w:cs="Arial"/>
                <w:color w:val="333333"/>
                <w:sz w:val="16"/>
                <w:szCs w:val="16"/>
              </w:rPr>
              <w:t></w:t>
            </w:r>
            <w:r w:rsidRPr="00293FA6">
              <w:rPr>
                <w:rFonts w:cs="Arial"/>
                <w:color w:val="333333"/>
                <w:sz w:val="16"/>
                <w:szCs w:val="16"/>
              </w:rPr>
              <w:tab/>
            </w:r>
            <w:r w:rsidRPr="00293FA6">
              <w:rPr>
                <w:rFonts w:cs="Arial"/>
                <w:b/>
                <w:bCs/>
                <w:color w:val="333333"/>
                <w:sz w:val="16"/>
                <w:szCs w:val="16"/>
              </w:rPr>
              <w:t>Pour les femmes enceintes</w:t>
            </w:r>
            <w:r w:rsidRPr="00293FA6">
              <w:rPr>
                <w:rFonts w:cs="Arial"/>
                <w:color w:val="333333"/>
                <w:sz w:val="16"/>
                <w:szCs w:val="16"/>
              </w:rPr>
              <w:t xml:space="preserve">: Cibler les interventions </w:t>
            </w:r>
            <w:r w:rsidRPr="00293FA6">
              <w:rPr>
                <w:rFonts w:cs="Arial"/>
                <w:color w:val="333333"/>
                <w:sz w:val="16"/>
                <w:szCs w:val="16"/>
              </w:rPr>
              <w:t>(compléments alimentaires, des infrastructures de soins pour nouveaux-nés, etc.) pour les femmes enceintes qui courent le risque de mauvaise délivrance. Prévenir le retard de Croissance Intra-utérine ou traiter les nouveaux- nés pour les protéger contre la</w:t>
            </w:r>
            <w:r w:rsidRPr="00293FA6">
              <w:rPr>
                <w:rFonts w:cs="Arial"/>
                <w:color w:val="333333"/>
                <w:sz w:val="16"/>
                <w:szCs w:val="16"/>
              </w:rPr>
              <w:t xml:space="preserve"> maladie. </w:t>
            </w:r>
          </w:p>
        </w:tc>
      </w:tr>
      <w:tr w:rsidR="00C3513D" w:rsidRPr="00293FA6" w:rsidTr="00077AC3">
        <w:tblPrEx>
          <w:tblCellMar>
            <w:top w:w="0" w:type="dxa"/>
            <w:left w:w="108" w:type="dxa"/>
            <w:bottom w:w="0" w:type="dxa"/>
            <w:right w:w="108" w:type="dxa"/>
          </w:tblCellMar>
        </w:tblPrEx>
        <w:trPr>
          <w:gridAfter w:val="1"/>
          <w:wAfter w:w="338" w:type="dxa"/>
        </w:trPr>
        <w:tc>
          <w:tcPr>
            <w:tcW w:w="1440" w:type="dxa"/>
            <w:tcBorders>
              <w:top w:val="single" w:sz="6" w:space="0" w:color="auto"/>
              <w:left w:val="single" w:sz="6" w:space="0" w:color="auto"/>
              <w:bottom w:val="single" w:sz="6" w:space="0" w:color="auto"/>
              <w:right w:val="single" w:sz="6" w:space="0" w:color="auto"/>
            </w:tcBorders>
          </w:tcPr>
          <w:p w:rsidR="00C3513D" w:rsidRPr="00293FA6" w:rsidRDefault="007E30C1" w:rsidP="00077AC3">
            <w:pPr>
              <w:autoSpaceDE w:val="0"/>
              <w:autoSpaceDN w:val="0"/>
              <w:adjustRightInd w:val="0"/>
              <w:jc w:val="both"/>
              <w:rPr>
                <w:rFonts w:cs="Arial"/>
                <w:b/>
                <w:bCs/>
                <w:color w:val="333333"/>
                <w:sz w:val="16"/>
                <w:szCs w:val="16"/>
              </w:rPr>
            </w:pPr>
            <w:r w:rsidRPr="00293FA6">
              <w:rPr>
                <w:rFonts w:cs="Arial"/>
                <w:b/>
                <w:bCs/>
                <w:color w:val="333333"/>
                <w:sz w:val="16"/>
                <w:szCs w:val="16"/>
              </w:rPr>
              <w:t>But de la surveillance</w:t>
            </w:r>
          </w:p>
        </w:tc>
        <w:tc>
          <w:tcPr>
            <w:tcW w:w="8212" w:type="dxa"/>
            <w:tcBorders>
              <w:top w:val="single" w:sz="6" w:space="0" w:color="auto"/>
              <w:left w:val="single" w:sz="6" w:space="0" w:color="auto"/>
              <w:bottom w:val="single" w:sz="6" w:space="0" w:color="auto"/>
              <w:right w:val="single" w:sz="6" w:space="0" w:color="auto"/>
            </w:tcBorders>
          </w:tcPr>
          <w:p w:rsidR="00C3513D" w:rsidRPr="00293FA6" w:rsidRDefault="007E30C1" w:rsidP="00077AC3">
            <w:pPr>
              <w:tabs>
                <w:tab w:val="left" w:pos="360"/>
                <w:tab w:val="left" w:pos="2880"/>
              </w:tabs>
              <w:autoSpaceDE w:val="0"/>
              <w:autoSpaceDN w:val="0"/>
              <w:adjustRightInd w:val="0"/>
              <w:ind w:left="252" w:hanging="252"/>
              <w:jc w:val="both"/>
              <w:rPr>
                <w:rFonts w:cs="Arial"/>
                <w:color w:val="333333"/>
                <w:sz w:val="16"/>
                <w:szCs w:val="16"/>
              </w:rPr>
            </w:pPr>
            <w:r w:rsidRPr="00293FA6">
              <w:rPr>
                <w:rFonts w:cs="Arial"/>
                <w:color w:val="333333"/>
                <w:sz w:val="16"/>
                <w:szCs w:val="16"/>
              </w:rPr>
              <w:t></w:t>
            </w:r>
            <w:r w:rsidRPr="00293FA6">
              <w:rPr>
                <w:rFonts w:cs="Arial"/>
                <w:color w:val="333333"/>
                <w:sz w:val="16"/>
                <w:szCs w:val="16"/>
              </w:rPr>
              <w:t xml:space="preserve">Système de détection précoce et identification de problème, prise de décision et planification, puis programme de gestion et évaluation. </w:t>
            </w:r>
          </w:p>
        </w:tc>
      </w:tr>
      <w:tr w:rsidR="00C3513D" w:rsidRPr="00293FA6" w:rsidTr="00077AC3">
        <w:tblPrEx>
          <w:tblCellMar>
            <w:top w:w="0" w:type="dxa"/>
            <w:left w:w="108" w:type="dxa"/>
            <w:bottom w:w="0" w:type="dxa"/>
            <w:right w:w="108" w:type="dxa"/>
          </w:tblCellMar>
        </w:tblPrEx>
        <w:trPr>
          <w:gridAfter w:val="1"/>
          <w:wAfter w:w="338" w:type="dxa"/>
        </w:trPr>
        <w:tc>
          <w:tcPr>
            <w:tcW w:w="1440" w:type="dxa"/>
            <w:tcBorders>
              <w:top w:val="single" w:sz="6" w:space="0" w:color="auto"/>
              <w:left w:val="single" w:sz="6" w:space="0" w:color="auto"/>
              <w:bottom w:val="single" w:sz="6" w:space="0" w:color="auto"/>
              <w:right w:val="single" w:sz="6" w:space="0" w:color="auto"/>
            </w:tcBorders>
          </w:tcPr>
          <w:p w:rsidR="00C3513D" w:rsidRPr="00293FA6" w:rsidRDefault="007E30C1" w:rsidP="00077AC3">
            <w:pPr>
              <w:autoSpaceDE w:val="0"/>
              <w:autoSpaceDN w:val="0"/>
              <w:adjustRightInd w:val="0"/>
              <w:jc w:val="both"/>
              <w:rPr>
                <w:rFonts w:cs="Arial"/>
                <w:b/>
                <w:bCs/>
                <w:color w:val="333333"/>
                <w:sz w:val="16"/>
                <w:szCs w:val="16"/>
              </w:rPr>
            </w:pPr>
            <w:r w:rsidRPr="00293FA6">
              <w:rPr>
                <w:rFonts w:cs="Arial"/>
                <w:b/>
                <w:bCs/>
                <w:color w:val="333333"/>
                <w:sz w:val="16"/>
                <w:szCs w:val="16"/>
              </w:rPr>
              <w:t>Définition recommandée des cas</w:t>
            </w:r>
          </w:p>
        </w:tc>
        <w:tc>
          <w:tcPr>
            <w:tcW w:w="8212" w:type="dxa"/>
            <w:tcBorders>
              <w:top w:val="single" w:sz="6" w:space="0" w:color="auto"/>
              <w:left w:val="single" w:sz="6" w:space="0" w:color="auto"/>
              <w:bottom w:val="single" w:sz="6" w:space="0" w:color="auto"/>
              <w:right w:val="single" w:sz="6" w:space="0" w:color="auto"/>
            </w:tcBorders>
          </w:tcPr>
          <w:p w:rsidR="00C3513D" w:rsidRPr="00293FA6" w:rsidRDefault="007E30C1" w:rsidP="00077AC3">
            <w:pPr>
              <w:autoSpaceDE w:val="0"/>
              <w:autoSpaceDN w:val="0"/>
              <w:adjustRightInd w:val="0"/>
              <w:jc w:val="both"/>
              <w:rPr>
                <w:rFonts w:cs="Arial"/>
                <w:b/>
                <w:bCs/>
                <w:color w:val="333333"/>
                <w:sz w:val="16"/>
                <w:szCs w:val="16"/>
              </w:rPr>
            </w:pPr>
            <w:r w:rsidRPr="00293FA6">
              <w:rPr>
                <w:rFonts w:cs="Arial"/>
                <w:b/>
                <w:bCs/>
                <w:color w:val="333333"/>
                <w:sz w:val="16"/>
                <w:szCs w:val="16"/>
              </w:rPr>
              <w:t>Malnutrition chez les enfants :</w:t>
            </w:r>
          </w:p>
          <w:p w:rsidR="00C3513D" w:rsidRPr="00293FA6" w:rsidRDefault="007E30C1" w:rsidP="00077AC3">
            <w:pPr>
              <w:tabs>
                <w:tab w:val="left" w:pos="360"/>
                <w:tab w:val="left" w:pos="2880"/>
              </w:tabs>
              <w:autoSpaceDE w:val="0"/>
              <w:autoSpaceDN w:val="0"/>
              <w:adjustRightInd w:val="0"/>
              <w:ind w:left="252" w:hanging="252"/>
              <w:jc w:val="both"/>
              <w:rPr>
                <w:rFonts w:cs="Arial"/>
                <w:color w:val="333333"/>
                <w:sz w:val="16"/>
                <w:szCs w:val="16"/>
              </w:rPr>
            </w:pPr>
            <w:r w:rsidRPr="00293FA6">
              <w:rPr>
                <w:rFonts w:cs="Arial"/>
                <w:color w:val="333333"/>
                <w:sz w:val="16"/>
                <w:szCs w:val="16"/>
              </w:rPr>
              <w:t></w:t>
            </w:r>
            <w:r w:rsidRPr="00293FA6">
              <w:rPr>
                <w:rFonts w:cs="Arial"/>
                <w:color w:val="333333"/>
                <w:sz w:val="16"/>
                <w:szCs w:val="16"/>
              </w:rPr>
              <w:tab/>
            </w:r>
            <w:r w:rsidRPr="00293FA6">
              <w:rPr>
                <w:rFonts w:cs="Arial"/>
                <w:color w:val="333333"/>
                <w:sz w:val="16"/>
                <w:szCs w:val="16"/>
              </w:rPr>
              <w:t xml:space="preserve">Les enfants de moins de cinq ans qui sont maigres (indicateur: poids age &lt;-2 Z Score) </w:t>
            </w:r>
          </w:p>
          <w:p w:rsidR="00C3513D" w:rsidRPr="00293FA6" w:rsidRDefault="007E30C1" w:rsidP="00077AC3">
            <w:pPr>
              <w:tabs>
                <w:tab w:val="left" w:pos="360"/>
                <w:tab w:val="left" w:pos="2880"/>
              </w:tabs>
              <w:autoSpaceDE w:val="0"/>
              <w:autoSpaceDN w:val="0"/>
              <w:adjustRightInd w:val="0"/>
              <w:ind w:left="252" w:hanging="252"/>
              <w:jc w:val="both"/>
              <w:rPr>
                <w:rFonts w:cs="Arial"/>
                <w:color w:val="333333"/>
                <w:sz w:val="16"/>
                <w:szCs w:val="16"/>
              </w:rPr>
            </w:pPr>
            <w:r w:rsidRPr="00293FA6">
              <w:rPr>
                <w:rFonts w:cs="Arial"/>
                <w:color w:val="333333"/>
                <w:sz w:val="16"/>
                <w:szCs w:val="16"/>
              </w:rPr>
              <w:t></w:t>
            </w:r>
            <w:r w:rsidRPr="00293FA6">
              <w:rPr>
                <w:rFonts w:cs="Arial"/>
                <w:color w:val="333333"/>
                <w:sz w:val="16"/>
                <w:szCs w:val="16"/>
              </w:rPr>
              <w:tab/>
              <w:t>Enfants de 6à 59 mois avec périmètre brachial &lt;</w:t>
            </w:r>
            <w:smartTag w:uri="urn:schemas-microsoft-com:office:smarttags" w:element="metricconverter">
              <w:smartTagPr>
                <w:attr w:name="ProductID" w:val="11 cm"/>
              </w:smartTagPr>
              <w:r w:rsidRPr="00293FA6">
                <w:rPr>
                  <w:rFonts w:cs="Arial"/>
                  <w:color w:val="333333"/>
                  <w:sz w:val="16"/>
                  <w:szCs w:val="16"/>
                </w:rPr>
                <w:t>11 cm</w:t>
              </w:r>
            </w:smartTag>
            <w:r w:rsidRPr="00293FA6">
              <w:rPr>
                <w:rFonts w:cs="Arial"/>
                <w:color w:val="333333"/>
                <w:sz w:val="16"/>
                <w:szCs w:val="16"/>
              </w:rPr>
              <w:t xml:space="preserve"> (risque de mortalité élevé) </w:t>
            </w:r>
          </w:p>
          <w:p w:rsidR="00C3513D" w:rsidRPr="00293FA6" w:rsidRDefault="007E30C1" w:rsidP="00077AC3">
            <w:pPr>
              <w:tabs>
                <w:tab w:val="left" w:pos="792"/>
              </w:tabs>
              <w:autoSpaceDE w:val="0"/>
              <w:autoSpaceDN w:val="0"/>
              <w:adjustRightInd w:val="0"/>
              <w:ind w:left="792" w:hanging="792"/>
              <w:jc w:val="both"/>
              <w:rPr>
                <w:rFonts w:cs="Arial"/>
                <w:b/>
                <w:bCs/>
                <w:color w:val="333333"/>
                <w:sz w:val="16"/>
                <w:szCs w:val="16"/>
              </w:rPr>
            </w:pPr>
          </w:p>
          <w:p w:rsidR="00C3513D" w:rsidRPr="00293FA6" w:rsidRDefault="007E30C1" w:rsidP="00077AC3">
            <w:pPr>
              <w:autoSpaceDE w:val="0"/>
              <w:autoSpaceDN w:val="0"/>
              <w:adjustRightInd w:val="0"/>
              <w:jc w:val="both"/>
              <w:rPr>
                <w:rFonts w:cs="Arial"/>
                <w:b/>
                <w:bCs/>
                <w:color w:val="333333"/>
                <w:sz w:val="16"/>
                <w:szCs w:val="16"/>
              </w:rPr>
            </w:pPr>
            <w:r w:rsidRPr="00293FA6">
              <w:rPr>
                <w:rFonts w:cs="Arial"/>
                <w:b/>
                <w:bCs/>
                <w:color w:val="333333"/>
                <w:sz w:val="16"/>
                <w:szCs w:val="16"/>
              </w:rPr>
              <w:t>Malnutrition chez les femmes enceintes:</w:t>
            </w:r>
          </w:p>
          <w:p w:rsidR="00C3513D" w:rsidRPr="00293FA6" w:rsidRDefault="007E30C1" w:rsidP="00077AC3">
            <w:pPr>
              <w:tabs>
                <w:tab w:val="left" w:pos="360"/>
                <w:tab w:val="left" w:pos="2880"/>
              </w:tabs>
              <w:autoSpaceDE w:val="0"/>
              <w:autoSpaceDN w:val="0"/>
              <w:adjustRightInd w:val="0"/>
              <w:ind w:left="252" w:hanging="252"/>
              <w:jc w:val="both"/>
              <w:rPr>
                <w:rFonts w:cs="Arial"/>
                <w:color w:val="333333"/>
                <w:sz w:val="16"/>
                <w:szCs w:val="16"/>
              </w:rPr>
            </w:pPr>
            <w:r w:rsidRPr="00293FA6">
              <w:rPr>
                <w:rFonts w:cs="Arial"/>
                <w:color w:val="333333"/>
                <w:sz w:val="16"/>
                <w:szCs w:val="16"/>
              </w:rPr>
              <w:t></w:t>
            </w:r>
            <w:r w:rsidRPr="00293FA6">
              <w:rPr>
                <w:rFonts w:cs="Arial"/>
                <w:color w:val="333333"/>
                <w:sz w:val="16"/>
                <w:szCs w:val="16"/>
              </w:rPr>
              <w:t>Les femmes enceintes avec mauvais statut n</w:t>
            </w:r>
            <w:r w:rsidRPr="00293FA6">
              <w:rPr>
                <w:rFonts w:cs="Arial"/>
                <w:color w:val="333333"/>
                <w:sz w:val="16"/>
                <w:szCs w:val="16"/>
              </w:rPr>
              <w:t xml:space="preserve">utritionnel et de santé donnent naissance à des bébés de poids réduit (inférieur à  </w:t>
            </w:r>
            <w:smartTag w:uri="urn:schemas-microsoft-com:office:smarttags" w:element="metricconverter">
              <w:smartTagPr>
                <w:attr w:name="ProductID" w:val="2,5 Kg"/>
              </w:smartTagPr>
              <w:r w:rsidRPr="00293FA6">
                <w:rPr>
                  <w:rFonts w:cs="Arial"/>
                  <w:color w:val="333333"/>
                  <w:sz w:val="16"/>
                  <w:szCs w:val="16"/>
                </w:rPr>
                <w:t>2,5 Kg</w:t>
              </w:r>
            </w:smartTag>
            <w:r w:rsidRPr="00293FA6">
              <w:rPr>
                <w:rFonts w:cs="Arial"/>
                <w:color w:val="333333"/>
                <w:sz w:val="16"/>
                <w:szCs w:val="16"/>
              </w:rPr>
              <w:t xml:space="preserve">) ; sur cette base, l’on peut prédire quels groupes de population peuvent bénéficier de meilleurs soins (femmes enceintes et nourrissons) </w:t>
            </w:r>
          </w:p>
          <w:p w:rsidR="00C3513D" w:rsidRPr="00293FA6" w:rsidRDefault="007E30C1" w:rsidP="00077AC3">
            <w:pPr>
              <w:autoSpaceDE w:val="0"/>
              <w:autoSpaceDN w:val="0"/>
              <w:adjustRightInd w:val="0"/>
              <w:jc w:val="both"/>
              <w:rPr>
                <w:rFonts w:cs="Arial"/>
                <w:color w:val="333333"/>
                <w:sz w:val="16"/>
                <w:szCs w:val="16"/>
              </w:rPr>
            </w:pPr>
          </w:p>
        </w:tc>
      </w:tr>
      <w:tr w:rsidR="00C3513D" w:rsidRPr="00293FA6" w:rsidTr="00077AC3">
        <w:tblPrEx>
          <w:tblCellMar>
            <w:top w:w="0" w:type="dxa"/>
            <w:left w:w="108" w:type="dxa"/>
            <w:bottom w:w="0" w:type="dxa"/>
            <w:right w:w="108" w:type="dxa"/>
          </w:tblCellMar>
        </w:tblPrEx>
        <w:trPr>
          <w:gridAfter w:val="1"/>
          <w:wAfter w:w="338" w:type="dxa"/>
        </w:trPr>
        <w:tc>
          <w:tcPr>
            <w:tcW w:w="1440" w:type="dxa"/>
            <w:tcBorders>
              <w:top w:val="single" w:sz="6" w:space="0" w:color="auto"/>
              <w:left w:val="single" w:sz="6" w:space="0" w:color="auto"/>
              <w:bottom w:val="single" w:sz="6" w:space="0" w:color="auto"/>
              <w:right w:val="single" w:sz="6" w:space="0" w:color="auto"/>
            </w:tcBorders>
          </w:tcPr>
          <w:p w:rsidR="00C3513D" w:rsidRPr="00293FA6" w:rsidRDefault="007E30C1" w:rsidP="00077AC3">
            <w:pPr>
              <w:autoSpaceDE w:val="0"/>
              <w:autoSpaceDN w:val="0"/>
              <w:adjustRightInd w:val="0"/>
              <w:jc w:val="both"/>
              <w:rPr>
                <w:rFonts w:cs="Arial"/>
                <w:b/>
                <w:bCs/>
                <w:color w:val="333333"/>
                <w:sz w:val="16"/>
                <w:szCs w:val="16"/>
              </w:rPr>
            </w:pPr>
            <w:r w:rsidRPr="00293FA6">
              <w:rPr>
                <w:rFonts w:cs="Arial"/>
                <w:b/>
                <w:bCs/>
                <w:color w:val="333333"/>
                <w:sz w:val="16"/>
                <w:szCs w:val="16"/>
              </w:rPr>
              <w:t xml:space="preserve">Action de santé publique recommandée </w:t>
            </w:r>
          </w:p>
        </w:tc>
        <w:tc>
          <w:tcPr>
            <w:tcW w:w="8212" w:type="dxa"/>
            <w:tcBorders>
              <w:top w:val="single" w:sz="6" w:space="0" w:color="auto"/>
              <w:left w:val="single" w:sz="6" w:space="0" w:color="auto"/>
              <w:bottom w:val="single" w:sz="6" w:space="0" w:color="auto"/>
              <w:right w:val="single" w:sz="6" w:space="0" w:color="auto"/>
            </w:tcBorders>
          </w:tcPr>
          <w:p w:rsidR="00C3513D" w:rsidRPr="00293FA6" w:rsidRDefault="007E30C1" w:rsidP="00077AC3">
            <w:pPr>
              <w:tabs>
                <w:tab w:val="left" w:pos="360"/>
                <w:tab w:val="left" w:pos="2880"/>
              </w:tabs>
              <w:autoSpaceDE w:val="0"/>
              <w:autoSpaceDN w:val="0"/>
              <w:adjustRightInd w:val="0"/>
              <w:ind w:left="252" w:right="-180" w:hanging="252"/>
              <w:jc w:val="both"/>
              <w:rPr>
                <w:rFonts w:cs="Arial"/>
                <w:color w:val="333333"/>
                <w:sz w:val="16"/>
                <w:szCs w:val="16"/>
              </w:rPr>
            </w:pPr>
            <w:r w:rsidRPr="00293FA6">
              <w:rPr>
                <w:rFonts w:cs="Arial"/>
                <w:color w:val="333333"/>
                <w:sz w:val="16"/>
                <w:szCs w:val="16"/>
              </w:rPr>
              <w:t></w:t>
            </w:r>
            <w:r w:rsidRPr="00293FA6">
              <w:rPr>
                <w:rFonts w:cs="Arial"/>
                <w:color w:val="333333"/>
                <w:sz w:val="16"/>
                <w:szCs w:val="16"/>
              </w:rPr>
              <w:t>Si plus de 20%  ou 28%, (la moyenne de pourcentage des enfants maigres en Afrique sub-saharienne) des enfants sont maigres, le programme doit insister sur:</w:t>
            </w:r>
          </w:p>
          <w:p w:rsidR="00C3513D" w:rsidRPr="00293FA6" w:rsidRDefault="007E30C1" w:rsidP="008500AA">
            <w:pPr>
              <w:widowControl w:val="0"/>
              <w:numPr>
                <w:ilvl w:val="0"/>
                <w:numId w:val="80"/>
              </w:numPr>
              <w:tabs>
                <w:tab w:val="clear" w:pos="720"/>
                <w:tab w:val="left" w:pos="0"/>
                <w:tab w:val="left" w:pos="282"/>
                <w:tab w:val="left" w:pos="708"/>
                <w:tab w:val="left" w:pos="1080"/>
                <w:tab w:val="left" w:pos="1416"/>
                <w:tab w:val="left" w:pos="2124"/>
                <w:tab w:val="left" w:pos="2832"/>
                <w:tab w:val="left" w:pos="3540"/>
                <w:tab w:val="left" w:pos="4248"/>
                <w:tab w:val="left" w:pos="4956"/>
                <w:tab w:val="left" w:pos="5664"/>
                <w:tab w:val="left" w:pos="6372"/>
                <w:tab w:val="left" w:pos="7080"/>
                <w:tab w:val="left" w:pos="7788"/>
              </w:tabs>
              <w:autoSpaceDE w:val="0"/>
              <w:autoSpaceDN w:val="0"/>
              <w:adjustRightInd w:val="0"/>
              <w:spacing w:before="50"/>
              <w:jc w:val="both"/>
              <w:rPr>
                <w:rFonts w:cs="Arial"/>
                <w:color w:val="333333"/>
                <w:sz w:val="16"/>
                <w:szCs w:val="16"/>
              </w:rPr>
            </w:pPr>
            <w:r w:rsidRPr="00293FA6">
              <w:rPr>
                <w:rFonts w:cs="Arial"/>
                <w:color w:val="333333"/>
                <w:sz w:val="16"/>
                <w:szCs w:val="16"/>
              </w:rPr>
              <w:tab/>
              <w:t xml:space="preserve">Appui à l’allaitement maternel; </w:t>
            </w:r>
          </w:p>
          <w:p w:rsidR="00C3513D" w:rsidRPr="00293FA6" w:rsidRDefault="007E30C1" w:rsidP="008500AA">
            <w:pPr>
              <w:widowControl w:val="0"/>
              <w:numPr>
                <w:ilvl w:val="0"/>
                <w:numId w:val="80"/>
              </w:numPr>
              <w:tabs>
                <w:tab w:val="clear" w:pos="720"/>
                <w:tab w:val="left" w:pos="0"/>
                <w:tab w:val="left" w:pos="282"/>
                <w:tab w:val="left" w:pos="708"/>
                <w:tab w:val="left" w:pos="1080"/>
                <w:tab w:val="left" w:pos="1416"/>
                <w:tab w:val="left" w:pos="2124"/>
                <w:tab w:val="left" w:pos="2832"/>
                <w:tab w:val="left" w:pos="3540"/>
                <w:tab w:val="left" w:pos="4248"/>
                <w:tab w:val="left" w:pos="4956"/>
                <w:tab w:val="left" w:pos="5664"/>
                <w:tab w:val="left" w:pos="6372"/>
                <w:tab w:val="left" w:pos="7080"/>
                <w:tab w:val="left" w:pos="7788"/>
              </w:tabs>
              <w:autoSpaceDE w:val="0"/>
              <w:autoSpaceDN w:val="0"/>
              <w:adjustRightInd w:val="0"/>
              <w:spacing w:before="50"/>
              <w:jc w:val="both"/>
              <w:rPr>
                <w:rFonts w:cs="Arial"/>
                <w:color w:val="333333"/>
                <w:sz w:val="16"/>
                <w:szCs w:val="16"/>
              </w:rPr>
            </w:pPr>
            <w:r w:rsidRPr="00293FA6">
              <w:rPr>
                <w:rFonts w:cs="Arial"/>
                <w:color w:val="333333"/>
                <w:sz w:val="16"/>
                <w:szCs w:val="16"/>
              </w:rPr>
              <w:tab/>
              <w:t>Éducation nutritionnelle;</w:t>
            </w:r>
            <w:r w:rsidRPr="00293FA6">
              <w:rPr>
                <w:rFonts w:cs="Arial"/>
                <w:color w:val="333333"/>
                <w:sz w:val="16"/>
                <w:szCs w:val="16"/>
              </w:rPr>
              <w:t xml:space="preserve"> </w:t>
            </w:r>
          </w:p>
          <w:p w:rsidR="00C3513D" w:rsidRPr="00293FA6" w:rsidRDefault="007E30C1" w:rsidP="008500AA">
            <w:pPr>
              <w:widowControl w:val="0"/>
              <w:numPr>
                <w:ilvl w:val="0"/>
                <w:numId w:val="80"/>
              </w:numPr>
              <w:tabs>
                <w:tab w:val="clear" w:pos="720"/>
                <w:tab w:val="left" w:pos="0"/>
                <w:tab w:val="left" w:pos="282"/>
                <w:tab w:val="left" w:pos="708"/>
                <w:tab w:val="left" w:pos="1080"/>
                <w:tab w:val="left" w:pos="1416"/>
                <w:tab w:val="left" w:pos="2124"/>
                <w:tab w:val="left" w:pos="2832"/>
                <w:tab w:val="left" w:pos="3540"/>
                <w:tab w:val="left" w:pos="4248"/>
                <w:tab w:val="left" w:pos="4956"/>
                <w:tab w:val="left" w:pos="5664"/>
                <w:tab w:val="left" w:pos="6372"/>
                <w:tab w:val="left" w:pos="7080"/>
                <w:tab w:val="left" w:pos="7788"/>
              </w:tabs>
              <w:autoSpaceDE w:val="0"/>
              <w:autoSpaceDN w:val="0"/>
              <w:adjustRightInd w:val="0"/>
              <w:spacing w:before="50"/>
              <w:jc w:val="both"/>
              <w:rPr>
                <w:rFonts w:cs="Arial"/>
                <w:color w:val="333333"/>
                <w:sz w:val="16"/>
                <w:szCs w:val="16"/>
              </w:rPr>
            </w:pPr>
            <w:r w:rsidRPr="00293FA6">
              <w:rPr>
                <w:rFonts w:cs="Arial"/>
                <w:color w:val="333333"/>
                <w:sz w:val="16"/>
                <w:szCs w:val="16"/>
              </w:rPr>
              <w:tab/>
              <w:t>Compléments alimentaires pour la mère et l’enfant.</w:t>
            </w:r>
          </w:p>
          <w:p w:rsidR="00C3513D" w:rsidRPr="00293FA6" w:rsidRDefault="007E30C1" w:rsidP="008500AA">
            <w:pPr>
              <w:widowControl w:val="0"/>
              <w:numPr>
                <w:ilvl w:val="0"/>
                <w:numId w:val="80"/>
              </w:numPr>
              <w:tabs>
                <w:tab w:val="clear" w:pos="720"/>
                <w:tab w:val="left" w:pos="0"/>
                <w:tab w:val="left" w:pos="282"/>
                <w:tab w:val="left" w:pos="708"/>
                <w:tab w:val="left" w:pos="1080"/>
                <w:tab w:val="left" w:pos="1416"/>
                <w:tab w:val="left" w:pos="2124"/>
                <w:tab w:val="left" w:pos="2832"/>
                <w:tab w:val="left" w:pos="3540"/>
                <w:tab w:val="left" w:pos="4248"/>
                <w:tab w:val="left" w:pos="4956"/>
                <w:tab w:val="left" w:pos="5664"/>
                <w:tab w:val="left" w:pos="6372"/>
                <w:tab w:val="left" w:pos="7080"/>
                <w:tab w:val="left" w:pos="7788"/>
              </w:tabs>
              <w:autoSpaceDE w:val="0"/>
              <w:autoSpaceDN w:val="0"/>
              <w:adjustRightInd w:val="0"/>
              <w:spacing w:before="50"/>
              <w:jc w:val="both"/>
              <w:rPr>
                <w:rFonts w:cs="Arial"/>
                <w:color w:val="333333"/>
                <w:sz w:val="16"/>
                <w:szCs w:val="16"/>
              </w:rPr>
            </w:pPr>
            <w:r w:rsidRPr="00293FA6">
              <w:rPr>
                <w:rFonts w:cs="Arial"/>
                <w:color w:val="333333"/>
                <w:sz w:val="16"/>
                <w:szCs w:val="16"/>
              </w:rPr>
              <w:tab/>
              <w:t>prévention et traitement de la  diarrhée</w:t>
            </w:r>
          </w:p>
          <w:p w:rsidR="00C3513D" w:rsidRPr="00293FA6" w:rsidRDefault="007E30C1" w:rsidP="008500AA">
            <w:pPr>
              <w:widowControl w:val="0"/>
              <w:numPr>
                <w:ilvl w:val="0"/>
                <w:numId w:val="80"/>
              </w:numPr>
              <w:tabs>
                <w:tab w:val="clear" w:pos="720"/>
                <w:tab w:val="left" w:pos="0"/>
                <w:tab w:val="left" w:pos="282"/>
                <w:tab w:val="left" w:pos="708"/>
                <w:tab w:val="left" w:pos="1080"/>
                <w:tab w:val="left" w:pos="1416"/>
                <w:tab w:val="left" w:pos="2124"/>
                <w:tab w:val="left" w:pos="2832"/>
                <w:tab w:val="left" w:pos="3540"/>
                <w:tab w:val="left" w:pos="4248"/>
                <w:tab w:val="left" w:pos="4956"/>
                <w:tab w:val="left" w:pos="5664"/>
                <w:tab w:val="left" w:pos="6372"/>
                <w:tab w:val="left" w:pos="7080"/>
                <w:tab w:val="left" w:pos="7788"/>
              </w:tabs>
              <w:autoSpaceDE w:val="0"/>
              <w:autoSpaceDN w:val="0"/>
              <w:adjustRightInd w:val="0"/>
              <w:spacing w:before="50"/>
              <w:jc w:val="both"/>
              <w:rPr>
                <w:rFonts w:cs="Arial"/>
                <w:color w:val="333333"/>
                <w:sz w:val="16"/>
                <w:szCs w:val="16"/>
              </w:rPr>
            </w:pPr>
            <w:r w:rsidRPr="00293FA6">
              <w:rPr>
                <w:rFonts w:cs="Arial"/>
                <w:color w:val="333333"/>
                <w:sz w:val="16"/>
                <w:szCs w:val="16"/>
              </w:rPr>
              <w:tab/>
              <w:t xml:space="preserve">Prévention et traitement de la malnutrition </w:t>
            </w:r>
          </w:p>
          <w:p w:rsidR="00C3513D" w:rsidRPr="00293FA6" w:rsidRDefault="007E30C1" w:rsidP="008500AA">
            <w:pPr>
              <w:widowControl w:val="0"/>
              <w:numPr>
                <w:ilvl w:val="0"/>
                <w:numId w:val="80"/>
              </w:numPr>
              <w:tabs>
                <w:tab w:val="clear" w:pos="720"/>
                <w:tab w:val="left" w:pos="0"/>
                <w:tab w:val="left" w:pos="282"/>
                <w:tab w:val="left" w:pos="708"/>
                <w:tab w:val="left" w:pos="1080"/>
                <w:tab w:val="left" w:pos="1416"/>
                <w:tab w:val="left" w:pos="2124"/>
                <w:tab w:val="left" w:pos="2832"/>
                <w:tab w:val="left" w:pos="3540"/>
                <w:tab w:val="left" w:pos="4248"/>
                <w:tab w:val="left" w:pos="4956"/>
                <w:tab w:val="left" w:pos="5664"/>
                <w:tab w:val="left" w:pos="6372"/>
                <w:tab w:val="left" w:pos="7080"/>
                <w:tab w:val="left" w:pos="7788"/>
              </w:tabs>
              <w:autoSpaceDE w:val="0"/>
              <w:autoSpaceDN w:val="0"/>
              <w:adjustRightInd w:val="0"/>
              <w:spacing w:before="50"/>
              <w:jc w:val="both"/>
              <w:rPr>
                <w:rFonts w:cs="Arial"/>
                <w:color w:val="333333"/>
                <w:sz w:val="16"/>
                <w:szCs w:val="16"/>
              </w:rPr>
            </w:pPr>
            <w:r w:rsidRPr="00293FA6">
              <w:rPr>
                <w:rFonts w:cs="Arial"/>
                <w:color w:val="333333"/>
                <w:sz w:val="16"/>
                <w:szCs w:val="16"/>
              </w:rPr>
              <w:tab/>
              <w:t>Appui socioéconomique</w:t>
            </w:r>
          </w:p>
          <w:p w:rsidR="00C3513D" w:rsidRPr="00293FA6" w:rsidRDefault="007E30C1" w:rsidP="008500AA">
            <w:pPr>
              <w:numPr>
                <w:ilvl w:val="0"/>
                <w:numId w:val="75"/>
              </w:numPr>
              <w:tabs>
                <w:tab w:val="left" w:pos="2880"/>
              </w:tabs>
              <w:autoSpaceDE w:val="0"/>
              <w:autoSpaceDN w:val="0"/>
              <w:adjustRightInd w:val="0"/>
              <w:jc w:val="both"/>
              <w:rPr>
                <w:rFonts w:cs="Arial"/>
                <w:color w:val="333333"/>
                <w:sz w:val="16"/>
                <w:szCs w:val="16"/>
              </w:rPr>
            </w:pPr>
            <w:r w:rsidRPr="00293FA6">
              <w:rPr>
                <w:rFonts w:cs="Arial"/>
                <w:color w:val="333333"/>
                <w:sz w:val="16"/>
                <w:szCs w:val="16"/>
              </w:rPr>
              <w:t xml:space="preserve">Dès qu’un cas de MUAC  de moins de </w:t>
            </w:r>
            <w:smartTag w:uri="urn:schemas-microsoft-com:office:smarttags" w:element="metricconverter">
              <w:smartTagPr>
                <w:attr w:name="ProductID" w:val="11 cm"/>
              </w:smartTagPr>
              <w:r w:rsidRPr="00293FA6">
                <w:rPr>
                  <w:rFonts w:cs="Arial"/>
                  <w:color w:val="333333"/>
                  <w:sz w:val="16"/>
                  <w:szCs w:val="16"/>
                </w:rPr>
                <w:t>11 cm</w:t>
              </w:r>
            </w:smartTag>
            <w:r w:rsidRPr="00293FA6">
              <w:rPr>
                <w:rFonts w:cs="Arial"/>
                <w:color w:val="333333"/>
                <w:sz w:val="16"/>
                <w:szCs w:val="16"/>
              </w:rPr>
              <w:t xml:space="preserve"> est décelé ou dès que la présence d’un oedème bila</w:t>
            </w:r>
            <w:r w:rsidRPr="00293FA6">
              <w:rPr>
                <w:rFonts w:cs="Arial"/>
                <w:color w:val="333333"/>
                <w:sz w:val="16"/>
                <w:szCs w:val="16"/>
              </w:rPr>
              <w:t xml:space="preserve">téral  a été identifié, il faudra faire des analyses complémentaires et envoyer l’enfant vers un programme d’alimentation thérapeutique. </w:t>
            </w:r>
          </w:p>
          <w:p w:rsidR="00C3513D" w:rsidRPr="00293FA6" w:rsidRDefault="007E30C1" w:rsidP="008500AA">
            <w:pPr>
              <w:numPr>
                <w:ilvl w:val="0"/>
                <w:numId w:val="75"/>
              </w:numPr>
              <w:tabs>
                <w:tab w:val="left" w:pos="2880"/>
              </w:tabs>
              <w:autoSpaceDE w:val="0"/>
              <w:autoSpaceDN w:val="0"/>
              <w:adjustRightInd w:val="0"/>
              <w:jc w:val="both"/>
              <w:rPr>
                <w:rFonts w:cs="Arial"/>
                <w:color w:val="333333"/>
                <w:sz w:val="16"/>
                <w:szCs w:val="16"/>
              </w:rPr>
            </w:pPr>
          </w:p>
          <w:p w:rsidR="00C3513D" w:rsidRPr="00293FA6" w:rsidRDefault="007E30C1" w:rsidP="00077AC3">
            <w:pPr>
              <w:tabs>
                <w:tab w:val="left" w:pos="360"/>
                <w:tab w:val="left" w:pos="2880"/>
              </w:tabs>
              <w:autoSpaceDE w:val="0"/>
              <w:autoSpaceDN w:val="0"/>
              <w:adjustRightInd w:val="0"/>
              <w:ind w:left="252" w:hanging="252"/>
              <w:jc w:val="both"/>
              <w:rPr>
                <w:rFonts w:cs="Arial"/>
                <w:color w:val="333333"/>
                <w:sz w:val="16"/>
                <w:szCs w:val="16"/>
              </w:rPr>
            </w:pPr>
          </w:p>
        </w:tc>
      </w:tr>
      <w:tr w:rsidR="00C3513D" w:rsidRPr="00293FA6" w:rsidTr="00077AC3">
        <w:tblPrEx>
          <w:tblCellMar>
            <w:top w:w="0" w:type="dxa"/>
            <w:left w:w="108" w:type="dxa"/>
            <w:bottom w:w="0" w:type="dxa"/>
            <w:right w:w="108" w:type="dxa"/>
          </w:tblCellMar>
        </w:tblPrEx>
        <w:trPr>
          <w:gridAfter w:val="1"/>
          <w:wAfter w:w="338" w:type="dxa"/>
          <w:trHeight w:val="1796"/>
        </w:trPr>
        <w:tc>
          <w:tcPr>
            <w:tcW w:w="1440" w:type="dxa"/>
            <w:tcBorders>
              <w:top w:val="single" w:sz="6" w:space="0" w:color="auto"/>
              <w:left w:val="single" w:sz="6" w:space="0" w:color="auto"/>
              <w:bottom w:val="single" w:sz="6" w:space="0" w:color="auto"/>
              <w:right w:val="single" w:sz="6" w:space="0" w:color="auto"/>
            </w:tcBorders>
          </w:tcPr>
          <w:p w:rsidR="00C3513D" w:rsidRPr="00293FA6" w:rsidRDefault="007E30C1" w:rsidP="00077AC3">
            <w:pPr>
              <w:autoSpaceDE w:val="0"/>
              <w:autoSpaceDN w:val="0"/>
              <w:adjustRightInd w:val="0"/>
              <w:jc w:val="both"/>
              <w:rPr>
                <w:rFonts w:cs="Arial"/>
                <w:b/>
                <w:bCs/>
                <w:color w:val="333333"/>
                <w:sz w:val="16"/>
                <w:szCs w:val="16"/>
              </w:rPr>
            </w:pPr>
            <w:r w:rsidRPr="00293FA6">
              <w:rPr>
                <w:rFonts w:cs="Arial"/>
                <w:b/>
                <w:bCs/>
                <w:color w:val="333333"/>
                <w:sz w:val="16"/>
                <w:szCs w:val="16"/>
              </w:rPr>
              <w:t>Analyser et interpréter les données</w:t>
            </w:r>
          </w:p>
        </w:tc>
        <w:tc>
          <w:tcPr>
            <w:tcW w:w="8212" w:type="dxa"/>
            <w:tcBorders>
              <w:top w:val="single" w:sz="6" w:space="0" w:color="auto"/>
              <w:left w:val="single" w:sz="6" w:space="0" w:color="auto"/>
              <w:bottom w:val="single" w:sz="6" w:space="0" w:color="auto"/>
              <w:right w:val="single" w:sz="6" w:space="0" w:color="auto"/>
            </w:tcBorders>
          </w:tcPr>
          <w:p w:rsidR="00C3513D" w:rsidRPr="00293FA6" w:rsidRDefault="007E30C1" w:rsidP="00077AC3">
            <w:pPr>
              <w:autoSpaceDE w:val="0"/>
              <w:autoSpaceDN w:val="0"/>
              <w:adjustRightInd w:val="0"/>
              <w:ind w:left="612" w:hanging="612"/>
              <w:jc w:val="both"/>
              <w:rPr>
                <w:rFonts w:cs="Arial"/>
                <w:color w:val="333333"/>
                <w:sz w:val="16"/>
                <w:szCs w:val="16"/>
              </w:rPr>
            </w:pPr>
            <w:r w:rsidRPr="00293FA6">
              <w:rPr>
                <w:rFonts w:cs="Arial"/>
                <w:b/>
                <w:bCs/>
                <w:color w:val="333333"/>
                <w:sz w:val="16"/>
                <w:szCs w:val="16"/>
              </w:rPr>
              <w:t>temps</w:t>
            </w:r>
            <w:r w:rsidRPr="00293FA6">
              <w:rPr>
                <w:rFonts w:cs="Arial"/>
                <w:color w:val="333333"/>
                <w:sz w:val="16"/>
                <w:szCs w:val="16"/>
              </w:rPr>
              <w:t xml:space="preserve">: Faire des analyses mensuelles au niveau du district, alerter le niveau </w:t>
            </w:r>
            <w:r w:rsidRPr="00293FA6">
              <w:rPr>
                <w:rFonts w:cs="Arial"/>
                <w:color w:val="333333"/>
                <w:sz w:val="16"/>
                <w:szCs w:val="16"/>
              </w:rPr>
              <w:t>central si des limites sont identifiées et méritent que l’on donne l’alerte ; au cas où il n’y aurait pas d’alerte, rédiger un rapport trimestriel à adresser au niveau central.</w:t>
            </w:r>
          </w:p>
          <w:p w:rsidR="00C3513D" w:rsidRPr="00293FA6" w:rsidRDefault="007E30C1" w:rsidP="00077AC3">
            <w:pPr>
              <w:autoSpaceDE w:val="0"/>
              <w:autoSpaceDN w:val="0"/>
              <w:adjustRightInd w:val="0"/>
              <w:jc w:val="both"/>
              <w:rPr>
                <w:rFonts w:cs="Arial"/>
                <w:color w:val="333333"/>
                <w:sz w:val="16"/>
                <w:szCs w:val="16"/>
              </w:rPr>
            </w:pPr>
          </w:p>
          <w:p w:rsidR="00C3513D" w:rsidRPr="00293FA6" w:rsidRDefault="007E30C1" w:rsidP="00077AC3">
            <w:pPr>
              <w:autoSpaceDE w:val="0"/>
              <w:autoSpaceDN w:val="0"/>
              <w:adjustRightInd w:val="0"/>
              <w:jc w:val="both"/>
              <w:rPr>
                <w:rFonts w:cs="Arial"/>
                <w:color w:val="333333"/>
                <w:sz w:val="16"/>
                <w:szCs w:val="16"/>
              </w:rPr>
            </w:pPr>
            <w:r w:rsidRPr="00293FA6">
              <w:rPr>
                <w:rFonts w:cs="Arial"/>
                <w:b/>
                <w:bCs/>
                <w:color w:val="333333"/>
                <w:sz w:val="16"/>
                <w:szCs w:val="16"/>
              </w:rPr>
              <w:t>Lieu</w:t>
            </w:r>
            <w:r w:rsidRPr="00293FA6">
              <w:rPr>
                <w:rFonts w:cs="Arial"/>
                <w:color w:val="333333"/>
                <w:sz w:val="16"/>
                <w:szCs w:val="16"/>
              </w:rPr>
              <w:t xml:space="preserve"> : par district</w:t>
            </w:r>
          </w:p>
          <w:p w:rsidR="00C3513D" w:rsidRPr="00293FA6" w:rsidRDefault="007E30C1" w:rsidP="00077AC3">
            <w:pPr>
              <w:autoSpaceDE w:val="0"/>
              <w:autoSpaceDN w:val="0"/>
              <w:adjustRightInd w:val="0"/>
              <w:jc w:val="both"/>
              <w:rPr>
                <w:rFonts w:cs="Arial"/>
                <w:color w:val="333333"/>
                <w:sz w:val="16"/>
                <w:szCs w:val="16"/>
              </w:rPr>
            </w:pPr>
          </w:p>
          <w:p w:rsidR="00C3513D" w:rsidRPr="00293FA6" w:rsidRDefault="007E30C1" w:rsidP="00077AC3">
            <w:pPr>
              <w:autoSpaceDE w:val="0"/>
              <w:autoSpaceDN w:val="0"/>
              <w:adjustRightInd w:val="0"/>
              <w:ind w:left="612" w:hanging="612"/>
              <w:jc w:val="both"/>
              <w:rPr>
                <w:rFonts w:cs="Arial"/>
                <w:b/>
                <w:bCs/>
                <w:color w:val="333333"/>
                <w:sz w:val="16"/>
                <w:szCs w:val="16"/>
              </w:rPr>
            </w:pPr>
            <w:r w:rsidRPr="00293FA6">
              <w:rPr>
                <w:rFonts w:cs="Arial"/>
                <w:b/>
                <w:bCs/>
                <w:color w:val="333333"/>
                <w:sz w:val="16"/>
                <w:szCs w:val="16"/>
              </w:rPr>
              <w:t xml:space="preserve">Personne: </w:t>
            </w:r>
            <w:r w:rsidRPr="00293FA6">
              <w:rPr>
                <w:rFonts w:cs="Arial"/>
                <w:bCs/>
                <w:color w:val="333333"/>
                <w:sz w:val="16"/>
                <w:szCs w:val="16"/>
              </w:rPr>
              <w:t>selon les caractéristiques</w:t>
            </w:r>
            <w:r>
              <w:rPr>
                <w:rFonts w:cs="Arial"/>
                <w:bCs/>
                <w:color w:val="333333"/>
                <w:sz w:val="16"/>
                <w:szCs w:val="16"/>
              </w:rPr>
              <w:t> :</w:t>
            </w:r>
            <w:r w:rsidRPr="00293FA6">
              <w:rPr>
                <w:rFonts w:cs="Arial"/>
                <w:bCs/>
                <w:color w:val="333333"/>
                <w:sz w:val="16"/>
                <w:szCs w:val="16"/>
              </w:rPr>
              <w:t xml:space="preserve"> sexe, age etc.</w:t>
            </w:r>
          </w:p>
        </w:tc>
      </w:tr>
      <w:tr w:rsidR="00C3513D" w:rsidRPr="00266E9C" w:rsidTr="00077AC3">
        <w:tblPrEx>
          <w:tblCellMar>
            <w:top w:w="0" w:type="dxa"/>
            <w:left w:w="108" w:type="dxa"/>
            <w:bottom w:w="0" w:type="dxa"/>
            <w:right w:w="108" w:type="dxa"/>
          </w:tblCellMar>
        </w:tblPrEx>
        <w:trPr>
          <w:gridAfter w:val="1"/>
          <w:wAfter w:w="338" w:type="dxa"/>
          <w:trHeight w:val="1250"/>
        </w:trPr>
        <w:tc>
          <w:tcPr>
            <w:tcW w:w="1440" w:type="dxa"/>
            <w:tcBorders>
              <w:top w:val="single" w:sz="6" w:space="0" w:color="auto"/>
              <w:left w:val="single" w:sz="6" w:space="0" w:color="auto"/>
              <w:bottom w:val="single" w:sz="6" w:space="0" w:color="auto"/>
              <w:right w:val="single" w:sz="6" w:space="0" w:color="auto"/>
            </w:tcBorders>
          </w:tcPr>
          <w:p w:rsidR="00C3513D" w:rsidRPr="00293FA6" w:rsidRDefault="007E30C1" w:rsidP="00077AC3">
            <w:pPr>
              <w:autoSpaceDE w:val="0"/>
              <w:autoSpaceDN w:val="0"/>
              <w:adjustRightInd w:val="0"/>
              <w:jc w:val="both"/>
              <w:rPr>
                <w:rFonts w:cs="Arial"/>
                <w:b/>
                <w:bCs/>
                <w:color w:val="333333"/>
                <w:sz w:val="16"/>
                <w:szCs w:val="16"/>
              </w:rPr>
            </w:pPr>
          </w:p>
          <w:p w:rsidR="00C3513D" w:rsidRPr="00293FA6" w:rsidRDefault="007E30C1" w:rsidP="00077AC3">
            <w:pPr>
              <w:autoSpaceDE w:val="0"/>
              <w:autoSpaceDN w:val="0"/>
              <w:adjustRightInd w:val="0"/>
              <w:jc w:val="both"/>
              <w:rPr>
                <w:rFonts w:cs="Arial"/>
                <w:b/>
                <w:bCs/>
                <w:color w:val="333333"/>
                <w:sz w:val="16"/>
                <w:szCs w:val="16"/>
                <w:lang w:val="en-GB"/>
              </w:rPr>
            </w:pPr>
            <w:r w:rsidRPr="00293FA6">
              <w:rPr>
                <w:rFonts w:cs="Arial"/>
                <w:b/>
                <w:bCs/>
                <w:color w:val="333333"/>
                <w:sz w:val="16"/>
                <w:szCs w:val="16"/>
                <w:lang w:val="en-GB"/>
              </w:rPr>
              <w:t>References</w:t>
            </w:r>
          </w:p>
        </w:tc>
        <w:tc>
          <w:tcPr>
            <w:tcW w:w="8212" w:type="dxa"/>
            <w:tcBorders>
              <w:top w:val="single" w:sz="6" w:space="0" w:color="auto"/>
              <w:left w:val="single" w:sz="6" w:space="0" w:color="auto"/>
              <w:bottom w:val="single" w:sz="6" w:space="0" w:color="auto"/>
              <w:right w:val="single" w:sz="6" w:space="0" w:color="auto"/>
            </w:tcBorders>
          </w:tcPr>
          <w:p w:rsidR="00C3513D" w:rsidRPr="00293FA6" w:rsidRDefault="007E30C1" w:rsidP="00077AC3">
            <w:pPr>
              <w:tabs>
                <w:tab w:val="left" w:pos="720"/>
                <w:tab w:val="left" w:pos="2880"/>
              </w:tabs>
              <w:autoSpaceDE w:val="0"/>
              <w:autoSpaceDN w:val="0"/>
              <w:adjustRightInd w:val="0"/>
              <w:ind w:left="252" w:hanging="252"/>
              <w:jc w:val="both"/>
              <w:rPr>
                <w:rFonts w:cs="Arial"/>
                <w:color w:val="333333"/>
                <w:sz w:val="16"/>
                <w:szCs w:val="16"/>
                <w:lang w:val="en-GB"/>
              </w:rPr>
            </w:pPr>
          </w:p>
          <w:p w:rsidR="00C3513D" w:rsidRPr="00293FA6" w:rsidRDefault="007E30C1" w:rsidP="00077AC3">
            <w:pPr>
              <w:tabs>
                <w:tab w:val="left" w:pos="720"/>
                <w:tab w:val="left" w:pos="2880"/>
              </w:tabs>
              <w:autoSpaceDE w:val="0"/>
              <w:autoSpaceDN w:val="0"/>
              <w:adjustRightInd w:val="0"/>
              <w:ind w:left="252" w:hanging="252"/>
              <w:jc w:val="both"/>
              <w:rPr>
                <w:rFonts w:cs="Arial"/>
                <w:color w:val="333333"/>
                <w:sz w:val="16"/>
                <w:szCs w:val="16"/>
                <w:lang w:val="en-GB"/>
              </w:rPr>
            </w:pPr>
            <w:r w:rsidRPr="00293FA6">
              <w:rPr>
                <w:rFonts w:cs="Arial"/>
                <w:color w:val="333333"/>
                <w:sz w:val="16"/>
                <w:szCs w:val="16"/>
                <w:lang w:val="en-GB"/>
              </w:rPr>
              <w:t>1.</w:t>
            </w:r>
            <w:r w:rsidRPr="00293FA6">
              <w:rPr>
                <w:rFonts w:cs="Arial"/>
                <w:color w:val="333333"/>
                <w:sz w:val="16"/>
                <w:szCs w:val="16"/>
                <w:lang w:val="en-GB"/>
              </w:rPr>
              <w:tab/>
              <w:t>Physical Status: the use and interpretation of anthropometry.Report of a WHO Expert Committee. WHO Technical Report Series, 1995, No 854: 81, 128-130, 198-208.</w:t>
            </w:r>
          </w:p>
          <w:p w:rsidR="00C3513D" w:rsidRPr="00293FA6" w:rsidRDefault="007E30C1" w:rsidP="00077AC3">
            <w:pPr>
              <w:tabs>
                <w:tab w:val="left" w:pos="720"/>
                <w:tab w:val="left" w:pos="2880"/>
              </w:tabs>
              <w:autoSpaceDE w:val="0"/>
              <w:autoSpaceDN w:val="0"/>
              <w:adjustRightInd w:val="0"/>
              <w:ind w:left="252" w:hanging="252"/>
              <w:jc w:val="both"/>
              <w:rPr>
                <w:rFonts w:cs="Arial"/>
                <w:color w:val="333333"/>
                <w:sz w:val="16"/>
                <w:szCs w:val="16"/>
                <w:lang w:val="en-GB"/>
              </w:rPr>
            </w:pPr>
            <w:r w:rsidRPr="00293FA6">
              <w:rPr>
                <w:rFonts w:cs="Arial"/>
                <w:color w:val="333333"/>
                <w:sz w:val="16"/>
                <w:szCs w:val="16"/>
                <w:lang w:val="en-GB"/>
              </w:rPr>
              <w:t>2.</w:t>
            </w:r>
            <w:r w:rsidRPr="00293FA6">
              <w:rPr>
                <w:rFonts w:cs="Arial"/>
                <w:color w:val="333333"/>
                <w:sz w:val="16"/>
                <w:szCs w:val="16"/>
                <w:lang w:val="en-GB"/>
              </w:rPr>
              <w:tab/>
              <w:t>WHO, UNICEF and SCN Informal Consultation on Community-Based Management of Sev</w:t>
            </w:r>
            <w:r w:rsidRPr="00293FA6">
              <w:rPr>
                <w:rFonts w:cs="Arial"/>
                <w:color w:val="333333"/>
                <w:sz w:val="16"/>
                <w:szCs w:val="16"/>
                <w:lang w:val="en-GB"/>
              </w:rPr>
              <w:t xml:space="preserve">ere Malnutrition in Children. Food and Nutrition Bulletin, Supplement SCN Nutrition Policy paper N° 21: S99-S104   </w:t>
            </w:r>
          </w:p>
        </w:tc>
      </w:tr>
    </w:tbl>
    <w:p w:rsidR="00C3513D" w:rsidRPr="00293FA6" w:rsidRDefault="007E30C1" w:rsidP="00C3513D">
      <w:pPr>
        <w:autoSpaceDE w:val="0"/>
        <w:autoSpaceDN w:val="0"/>
        <w:adjustRightInd w:val="0"/>
        <w:jc w:val="both"/>
        <w:rPr>
          <w:rFonts w:cs="Arial"/>
          <w:color w:val="333333"/>
          <w:sz w:val="16"/>
          <w:szCs w:val="16"/>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1" w:type="dxa"/>
          <w:right w:w="81" w:type="dxa"/>
        </w:tblCellMar>
        <w:tblLook w:val="0000" w:firstRow="0" w:lastRow="0" w:firstColumn="0" w:lastColumn="0" w:noHBand="0" w:noVBand="0"/>
      </w:tblPr>
      <w:tblGrid>
        <w:gridCol w:w="10176"/>
      </w:tblGrid>
      <w:tr w:rsidR="00C3513D" w:rsidRPr="00293FA6" w:rsidTr="00077AC3">
        <w:tblPrEx>
          <w:tblCellMar>
            <w:top w:w="0" w:type="dxa"/>
            <w:bottom w:w="0" w:type="dxa"/>
          </w:tblCellMar>
        </w:tblPrEx>
        <w:trPr>
          <w:cantSplit/>
          <w:trHeight w:val="20"/>
          <w:tblHeader/>
          <w:jc w:val="center"/>
        </w:trPr>
        <w:tc>
          <w:tcPr>
            <w:tcW w:w="10176" w:type="dxa"/>
            <w:tcBorders>
              <w:top w:val="nil"/>
              <w:left w:val="nil"/>
              <w:right w:val="nil"/>
            </w:tcBorders>
          </w:tcPr>
          <w:p w:rsidR="00C3513D" w:rsidRPr="00293FA6" w:rsidRDefault="007E30C1" w:rsidP="00077AC3">
            <w:pPr>
              <w:spacing w:after="0"/>
              <w:jc w:val="center"/>
              <w:rPr>
                <w:i/>
                <w:sz w:val="16"/>
                <w:szCs w:val="16"/>
              </w:rPr>
            </w:pPr>
            <w:bookmarkStart w:id="1" w:name="_Toc286317695"/>
            <w:bookmarkStart w:id="2" w:name="_Toc286412657"/>
            <w:r w:rsidRPr="00293FA6">
              <w:rPr>
                <w:rFonts w:ascii="Arial" w:hAnsi="Arial" w:cs="Arial"/>
                <w:snapToGrid w:val="0"/>
                <w:sz w:val="16"/>
                <w:szCs w:val="16"/>
              </w:rPr>
              <w:t>Manifestations post</w:t>
            </w:r>
            <w:r w:rsidRPr="00293FA6">
              <w:rPr>
                <w:rFonts w:ascii="Arial" w:hAnsi="Arial" w:cs="Arial"/>
                <w:snapToGrid w:val="0"/>
                <w:sz w:val="16"/>
                <w:szCs w:val="16"/>
              </w:rPr>
              <w:t>-</w:t>
            </w:r>
            <w:r w:rsidRPr="00293FA6">
              <w:rPr>
                <w:rFonts w:ascii="Arial" w:hAnsi="Arial" w:cs="Arial"/>
                <w:snapToGrid w:val="0"/>
                <w:sz w:val="16"/>
                <w:szCs w:val="16"/>
              </w:rPr>
              <w:t>vaccinales indésirables (MAPI    )</w:t>
            </w:r>
            <w:bookmarkEnd w:id="1"/>
            <w:bookmarkEnd w:id="2"/>
          </w:p>
        </w:tc>
      </w:tr>
      <w:tr w:rsidR="00C3513D" w:rsidRPr="00293FA6" w:rsidTr="00077AC3">
        <w:tblPrEx>
          <w:tblCellMar>
            <w:top w:w="0" w:type="dxa"/>
            <w:bottom w:w="0" w:type="dxa"/>
          </w:tblCellMar>
        </w:tblPrEx>
        <w:trPr>
          <w:cantSplit/>
          <w:trHeight w:val="414"/>
          <w:jc w:val="center"/>
        </w:trPr>
        <w:tc>
          <w:tcPr>
            <w:tcW w:w="10176" w:type="dxa"/>
          </w:tcPr>
          <w:p w:rsidR="00C3513D" w:rsidRPr="00293FA6" w:rsidRDefault="007E30C1" w:rsidP="00077AC3">
            <w:pPr>
              <w:spacing w:after="0"/>
              <w:rPr>
                <w:sz w:val="16"/>
                <w:szCs w:val="16"/>
              </w:rPr>
            </w:pPr>
            <w:r w:rsidRPr="00293FA6">
              <w:rPr>
                <w:bCs/>
                <w:sz w:val="16"/>
                <w:szCs w:val="16"/>
              </w:rPr>
              <w:t xml:space="preserve">    </w:t>
            </w:r>
            <w:r w:rsidRPr="00293FA6">
              <w:rPr>
                <w:rFonts w:ascii="Arial" w:hAnsi="Arial" w:cs="Arial"/>
                <w:snapToGrid w:val="0"/>
                <w:sz w:val="16"/>
                <w:szCs w:val="16"/>
              </w:rPr>
              <w:t>Présentat</w:t>
            </w:r>
            <w:r w:rsidRPr="00293FA6">
              <w:rPr>
                <w:rFonts w:ascii="Arial" w:hAnsi="Arial" w:cs="Arial"/>
                <w:snapToGrid w:val="0"/>
                <w:sz w:val="16"/>
                <w:szCs w:val="16"/>
                <w:highlight w:val="yellow"/>
              </w:rPr>
              <w:t>i</w:t>
            </w:r>
            <w:r w:rsidRPr="00293FA6">
              <w:rPr>
                <w:rFonts w:ascii="Arial" w:hAnsi="Arial" w:cs="Arial"/>
                <w:snapToGrid w:val="0"/>
                <w:sz w:val="16"/>
                <w:szCs w:val="16"/>
              </w:rPr>
              <w:t>on</w:t>
            </w:r>
          </w:p>
        </w:tc>
      </w:tr>
      <w:tr w:rsidR="00C3513D" w:rsidRPr="00293FA6" w:rsidTr="00077AC3">
        <w:tblPrEx>
          <w:tblCellMar>
            <w:top w:w="0" w:type="dxa"/>
            <w:bottom w:w="0" w:type="dxa"/>
          </w:tblCellMar>
        </w:tblPrEx>
        <w:trPr>
          <w:cantSplit/>
          <w:trHeight w:val="20"/>
          <w:jc w:val="center"/>
        </w:trPr>
        <w:tc>
          <w:tcPr>
            <w:tcW w:w="10176" w:type="dxa"/>
            <w:vAlign w:val="center"/>
          </w:tcPr>
          <w:p w:rsidR="00C3513D" w:rsidRPr="00293FA6" w:rsidRDefault="007E30C1" w:rsidP="00077AC3">
            <w:pPr>
              <w:spacing w:before="240"/>
              <w:rPr>
                <w:rFonts w:ascii="Arial" w:hAnsi="Arial" w:cs="Arial"/>
                <w:sz w:val="16"/>
                <w:szCs w:val="16"/>
                <w:lang w:val="fr-FR"/>
              </w:rPr>
            </w:pPr>
            <w:r w:rsidRPr="00293FA6">
              <w:rPr>
                <w:rFonts w:ascii="Arial" w:hAnsi="Arial" w:cs="Arial"/>
                <w:sz w:val="16"/>
                <w:szCs w:val="16"/>
                <w:lang w:val="fr-FR"/>
              </w:rPr>
              <w:t xml:space="preserve">      Les notifications de manifestations post</w:t>
            </w:r>
            <w:r w:rsidRPr="00293FA6">
              <w:rPr>
                <w:rFonts w:ascii="Arial" w:hAnsi="Arial" w:cs="Arial"/>
                <w:sz w:val="16"/>
                <w:szCs w:val="16"/>
                <w:lang w:val="fr-FR"/>
              </w:rPr>
              <w:t>-</w:t>
            </w:r>
            <w:r w:rsidRPr="00293FA6">
              <w:rPr>
                <w:rFonts w:ascii="Arial" w:hAnsi="Arial" w:cs="Arial"/>
                <w:sz w:val="16"/>
                <w:szCs w:val="16"/>
                <w:lang w:val="fr-FR"/>
              </w:rPr>
              <w:t xml:space="preserve">vaccinales </w:t>
            </w:r>
            <w:r w:rsidRPr="00293FA6">
              <w:rPr>
                <w:rFonts w:ascii="Arial" w:hAnsi="Arial" w:cs="Arial"/>
                <w:sz w:val="16"/>
                <w:szCs w:val="16"/>
                <w:lang w:val="fr-FR"/>
              </w:rPr>
              <w:t>indésirables (MAPI) ont eu des conséquences négatives sur les programmes nationaux de vaccination. La plupart de ces notifications étaient des événements “fortuits” qui n’avaient rien à voir avec les vaccins. Il est donc important d’identifier les véritabl</w:t>
            </w:r>
            <w:r w:rsidRPr="00293FA6">
              <w:rPr>
                <w:rFonts w:ascii="Arial" w:hAnsi="Arial" w:cs="Arial"/>
                <w:sz w:val="16"/>
                <w:szCs w:val="16"/>
                <w:lang w:val="fr-FR"/>
              </w:rPr>
              <w:t>es MAPI et d’en déterminer la cause.</w:t>
            </w:r>
          </w:p>
          <w:p w:rsidR="00C3513D" w:rsidRPr="00293FA6" w:rsidRDefault="007E30C1" w:rsidP="00077AC3">
            <w:pPr>
              <w:rPr>
                <w:rFonts w:ascii="Arial" w:hAnsi="Arial" w:cs="Arial"/>
                <w:sz w:val="16"/>
                <w:szCs w:val="16"/>
                <w:lang w:val="fr-FR"/>
              </w:rPr>
            </w:pPr>
          </w:p>
        </w:tc>
      </w:tr>
      <w:tr w:rsidR="00C3513D" w:rsidRPr="00293FA6" w:rsidTr="00077AC3">
        <w:tblPrEx>
          <w:tblCellMar>
            <w:top w:w="0" w:type="dxa"/>
            <w:bottom w:w="0" w:type="dxa"/>
          </w:tblCellMar>
        </w:tblPrEx>
        <w:trPr>
          <w:cantSplit/>
          <w:trHeight w:val="20"/>
          <w:jc w:val="center"/>
        </w:trPr>
        <w:tc>
          <w:tcPr>
            <w:tcW w:w="10176" w:type="dxa"/>
          </w:tcPr>
          <w:p w:rsidR="00C3513D" w:rsidRPr="00293FA6" w:rsidRDefault="007E30C1" w:rsidP="00077AC3">
            <w:pPr>
              <w:spacing w:after="0"/>
              <w:rPr>
                <w:sz w:val="16"/>
                <w:szCs w:val="16"/>
              </w:rPr>
            </w:pPr>
            <w:r w:rsidRPr="00293FA6">
              <w:rPr>
                <w:bCs/>
                <w:sz w:val="16"/>
                <w:szCs w:val="16"/>
              </w:rPr>
              <w:t xml:space="preserve">    </w:t>
            </w:r>
            <w:r w:rsidRPr="00293FA6">
              <w:rPr>
                <w:rFonts w:ascii="Arial" w:hAnsi="Arial" w:cs="Arial"/>
                <w:snapToGrid w:val="0"/>
                <w:sz w:val="16"/>
                <w:szCs w:val="16"/>
              </w:rPr>
              <w:t>But de la surveillance</w:t>
            </w:r>
          </w:p>
        </w:tc>
      </w:tr>
      <w:tr w:rsidR="00C3513D" w:rsidRPr="00293FA6" w:rsidTr="00077AC3">
        <w:tblPrEx>
          <w:tblCellMar>
            <w:top w:w="0" w:type="dxa"/>
            <w:bottom w:w="0" w:type="dxa"/>
          </w:tblCellMar>
        </w:tblPrEx>
        <w:trPr>
          <w:cantSplit/>
          <w:trHeight w:val="435"/>
          <w:jc w:val="center"/>
        </w:trPr>
        <w:tc>
          <w:tcPr>
            <w:tcW w:w="10176" w:type="dxa"/>
          </w:tcPr>
          <w:p w:rsidR="00C3513D" w:rsidRPr="00293FA6" w:rsidRDefault="007E30C1" w:rsidP="00077AC3">
            <w:pPr>
              <w:rPr>
                <w:rFonts w:ascii="Arial" w:hAnsi="Arial" w:cs="Arial"/>
                <w:sz w:val="16"/>
                <w:szCs w:val="16"/>
                <w:lang w:val="fr-FR"/>
              </w:rPr>
            </w:pPr>
          </w:p>
          <w:p w:rsidR="00C3513D" w:rsidRPr="00293FA6" w:rsidRDefault="007E30C1" w:rsidP="00077AC3">
            <w:pPr>
              <w:rPr>
                <w:rFonts w:ascii="Arial" w:hAnsi="Arial" w:cs="Arial"/>
                <w:sz w:val="16"/>
                <w:szCs w:val="16"/>
                <w:lang w:val="fr-FR"/>
              </w:rPr>
            </w:pPr>
            <w:r w:rsidRPr="00293FA6">
              <w:rPr>
                <w:rFonts w:ascii="Arial" w:hAnsi="Arial" w:cs="Arial"/>
                <w:sz w:val="16"/>
                <w:szCs w:val="16"/>
                <w:lang w:val="fr-FR"/>
              </w:rPr>
              <w:t xml:space="preserve">     Déterminer la cause d’un cas de MAPI ou d’un groupe de MAPI et y remédier.</w:t>
            </w:r>
          </w:p>
          <w:p w:rsidR="00C3513D" w:rsidRPr="00293FA6" w:rsidRDefault="007E30C1" w:rsidP="00077AC3">
            <w:pPr>
              <w:rPr>
                <w:rFonts w:ascii="Arial" w:hAnsi="Arial" w:cs="Arial"/>
                <w:sz w:val="16"/>
                <w:szCs w:val="16"/>
                <w:lang w:val="fr-FR"/>
              </w:rPr>
            </w:pPr>
          </w:p>
        </w:tc>
      </w:tr>
      <w:tr w:rsidR="00C3513D" w:rsidRPr="00293FA6" w:rsidTr="00077AC3">
        <w:tblPrEx>
          <w:tblCellMar>
            <w:top w:w="0" w:type="dxa"/>
            <w:bottom w:w="0" w:type="dxa"/>
          </w:tblCellMar>
        </w:tblPrEx>
        <w:trPr>
          <w:cantSplit/>
          <w:trHeight w:val="20"/>
          <w:jc w:val="center"/>
        </w:trPr>
        <w:tc>
          <w:tcPr>
            <w:tcW w:w="10176" w:type="dxa"/>
          </w:tcPr>
          <w:p w:rsidR="00C3513D" w:rsidRPr="00293FA6" w:rsidRDefault="007E30C1" w:rsidP="00077AC3">
            <w:pPr>
              <w:spacing w:after="0"/>
              <w:rPr>
                <w:sz w:val="16"/>
                <w:szCs w:val="16"/>
              </w:rPr>
            </w:pPr>
            <w:r w:rsidRPr="00293FA6">
              <w:rPr>
                <w:bCs/>
                <w:sz w:val="16"/>
                <w:szCs w:val="16"/>
              </w:rPr>
              <w:t xml:space="preserve">    </w:t>
            </w:r>
            <w:r w:rsidRPr="00293FA6">
              <w:rPr>
                <w:rFonts w:ascii="Arial" w:hAnsi="Arial" w:cs="Arial"/>
                <w:snapToGrid w:val="0"/>
                <w:sz w:val="16"/>
                <w:szCs w:val="16"/>
              </w:rPr>
              <w:t>Définition de cas standardisée</w:t>
            </w:r>
          </w:p>
        </w:tc>
      </w:tr>
      <w:tr w:rsidR="00C3513D" w:rsidRPr="00293FA6" w:rsidTr="00077AC3">
        <w:tblPrEx>
          <w:tblCellMar>
            <w:top w:w="0" w:type="dxa"/>
            <w:bottom w:w="0" w:type="dxa"/>
          </w:tblCellMar>
        </w:tblPrEx>
        <w:trPr>
          <w:cantSplit/>
          <w:trHeight w:val="736"/>
          <w:jc w:val="center"/>
        </w:trPr>
        <w:tc>
          <w:tcPr>
            <w:tcW w:w="10176" w:type="dxa"/>
          </w:tcPr>
          <w:p w:rsidR="00C3513D" w:rsidRPr="00293FA6" w:rsidRDefault="007E30C1" w:rsidP="00077AC3">
            <w:pPr>
              <w:spacing w:before="240" w:after="240"/>
              <w:rPr>
                <w:rFonts w:ascii="Arial" w:hAnsi="Arial" w:cs="Arial"/>
                <w:sz w:val="16"/>
                <w:szCs w:val="16"/>
                <w:lang w:val="fr-FR"/>
              </w:rPr>
            </w:pPr>
            <w:r w:rsidRPr="00293FA6">
              <w:rPr>
                <w:rFonts w:ascii="Arial" w:hAnsi="Arial" w:cs="Arial"/>
                <w:sz w:val="16"/>
                <w:szCs w:val="16"/>
                <w:lang w:val="fr-FR"/>
              </w:rPr>
              <w:t xml:space="preserve">Incident médical apparu après la vaccination, à l’origine d’un </w:t>
            </w:r>
            <w:r w:rsidRPr="00293FA6">
              <w:rPr>
                <w:rFonts w:ascii="Arial" w:hAnsi="Arial" w:cs="Arial"/>
                <w:sz w:val="16"/>
                <w:szCs w:val="16"/>
                <w:lang w:val="fr-FR"/>
              </w:rPr>
              <w:t>problème vraisemblablement provoqué par la vaccination.</w:t>
            </w:r>
          </w:p>
        </w:tc>
      </w:tr>
      <w:tr w:rsidR="00C3513D" w:rsidRPr="00293FA6" w:rsidTr="00077AC3">
        <w:tblPrEx>
          <w:tblCellMar>
            <w:top w:w="0" w:type="dxa"/>
            <w:bottom w:w="0" w:type="dxa"/>
          </w:tblCellMar>
        </w:tblPrEx>
        <w:trPr>
          <w:cantSplit/>
          <w:trHeight w:val="20"/>
          <w:jc w:val="center"/>
        </w:trPr>
        <w:tc>
          <w:tcPr>
            <w:tcW w:w="10176" w:type="dxa"/>
            <w:vAlign w:val="center"/>
          </w:tcPr>
          <w:p w:rsidR="00C3513D" w:rsidRPr="00293FA6" w:rsidRDefault="007E30C1" w:rsidP="00077AC3">
            <w:pPr>
              <w:rPr>
                <w:rFonts w:ascii="Times New Roman" w:hAnsi="Times New Roman"/>
                <w:b/>
                <w:bCs/>
                <w:sz w:val="16"/>
                <w:szCs w:val="16"/>
              </w:rPr>
            </w:pPr>
            <w:r w:rsidRPr="00293FA6">
              <w:rPr>
                <w:rFonts w:ascii="Times New Roman" w:hAnsi="Times New Roman"/>
                <w:b/>
                <w:bCs/>
                <w:sz w:val="16"/>
                <w:szCs w:val="16"/>
              </w:rPr>
              <w:t>Répondre au seuil d’alerte</w:t>
            </w:r>
          </w:p>
        </w:tc>
      </w:tr>
      <w:tr w:rsidR="00C3513D" w:rsidRPr="00293FA6" w:rsidTr="00077AC3">
        <w:tblPrEx>
          <w:tblCellMar>
            <w:top w:w="0" w:type="dxa"/>
            <w:bottom w:w="0" w:type="dxa"/>
          </w:tblCellMar>
        </w:tblPrEx>
        <w:trPr>
          <w:cantSplit/>
          <w:trHeight w:val="1732"/>
          <w:jc w:val="center"/>
        </w:trPr>
        <w:tc>
          <w:tcPr>
            <w:tcW w:w="10176" w:type="dxa"/>
          </w:tcPr>
          <w:p w:rsidR="00C3513D" w:rsidRPr="00293FA6" w:rsidRDefault="007E30C1" w:rsidP="00077AC3">
            <w:pPr>
              <w:spacing w:after="51"/>
              <w:rPr>
                <w:rFonts w:ascii="Arial" w:hAnsi="Arial" w:cs="Arial"/>
                <w:b/>
                <w:sz w:val="16"/>
                <w:szCs w:val="16"/>
                <w:lang w:val="fr-FR"/>
              </w:rPr>
            </w:pPr>
          </w:p>
          <w:p w:rsidR="00C3513D" w:rsidRPr="00293FA6" w:rsidRDefault="007E30C1" w:rsidP="00077AC3">
            <w:pPr>
              <w:spacing w:after="51"/>
              <w:rPr>
                <w:rFonts w:ascii="Arial" w:hAnsi="Arial" w:cs="Arial"/>
                <w:b/>
                <w:sz w:val="16"/>
                <w:szCs w:val="16"/>
                <w:lang w:val="fr-FR"/>
              </w:rPr>
            </w:pPr>
            <w:r w:rsidRPr="00293FA6">
              <w:rPr>
                <w:rFonts w:ascii="Arial" w:hAnsi="Arial" w:cs="Arial"/>
                <w:b/>
                <w:sz w:val="16"/>
                <w:szCs w:val="16"/>
                <w:lang w:val="fr-FR"/>
              </w:rPr>
              <w:t xml:space="preserve">    S’il y a un seul cas présumé :</w:t>
            </w:r>
          </w:p>
          <w:p w:rsidR="00C3513D" w:rsidRPr="00293FA6" w:rsidRDefault="007E30C1" w:rsidP="008500AA">
            <w:pPr>
              <w:numPr>
                <w:ilvl w:val="0"/>
                <w:numId w:val="81"/>
              </w:numPr>
              <w:tabs>
                <w:tab w:val="clear" w:pos="720"/>
              </w:tabs>
              <w:spacing w:after="51"/>
              <w:rPr>
                <w:rFonts w:ascii="Arial" w:hAnsi="Arial" w:cs="Arial"/>
                <w:sz w:val="16"/>
                <w:szCs w:val="16"/>
                <w:lang w:val="fr-FR"/>
              </w:rPr>
            </w:pPr>
            <w:r w:rsidRPr="00293FA6">
              <w:rPr>
                <w:rFonts w:ascii="Arial" w:hAnsi="Arial" w:cs="Arial"/>
                <w:sz w:val="16"/>
                <w:szCs w:val="16"/>
                <w:lang w:val="fr-FR"/>
              </w:rPr>
              <w:t>Soigner le patient.</w:t>
            </w:r>
          </w:p>
          <w:p w:rsidR="00C3513D" w:rsidRPr="00293FA6" w:rsidRDefault="007E30C1" w:rsidP="008500AA">
            <w:pPr>
              <w:numPr>
                <w:ilvl w:val="0"/>
                <w:numId w:val="81"/>
              </w:numPr>
              <w:tabs>
                <w:tab w:val="clear" w:pos="720"/>
              </w:tabs>
              <w:spacing w:after="51"/>
              <w:rPr>
                <w:rFonts w:ascii="Arial" w:hAnsi="Arial" w:cs="Arial"/>
                <w:sz w:val="16"/>
                <w:szCs w:val="16"/>
                <w:lang w:val="fr-FR"/>
              </w:rPr>
            </w:pPr>
            <w:r w:rsidRPr="00293FA6">
              <w:rPr>
                <w:rFonts w:ascii="Arial" w:hAnsi="Arial" w:cs="Arial"/>
                <w:sz w:val="16"/>
                <w:szCs w:val="16"/>
                <w:lang w:val="fr-FR"/>
              </w:rPr>
              <w:t>Communiquer avec les parents et la communauté.</w:t>
            </w:r>
          </w:p>
          <w:p w:rsidR="00C3513D" w:rsidRPr="00293FA6" w:rsidRDefault="007E30C1" w:rsidP="008500AA">
            <w:pPr>
              <w:numPr>
                <w:ilvl w:val="0"/>
                <w:numId w:val="81"/>
              </w:numPr>
              <w:tabs>
                <w:tab w:val="clear" w:pos="720"/>
              </w:tabs>
              <w:spacing w:after="51"/>
              <w:rPr>
                <w:rFonts w:ascii="Arial" w:hAnsi="Arial" w:cs="Arial"/>
                <w:sz w:val="16"/>
                <w:szCs w:val="16"/>
                <w:lang w:val="fr-FR"/>
              </w:rPr>
            </w:pPr>
            <w:r w:rsidRPr="00293FA6">
              <w:rPr>
                <w:rFonts w:ascii="Arial" w:hAnsi="Arial" w:cs="Arial"/>
                <w:sz w:val="16"/>
                <w:szCs w:val="16"/>
                <w:lang w:val="fr-FR"/>
              </w:rPr>
              <w:t>Répondre aux rumeurs ou aux demandes de renseignements du public.</w:t>
            </w:r>
          </w:p>
          <w:p w:rsidR="00C3513D" w:rsidRPr="00293FA6" w:rsidRDefault="007E30C1" w:rsidP="008500AA">
            <w:pPr>
              <w:numPr>
                <w:ilvl w:val="0"/>
                <w:numId w:val="81"/>
              </w:numPr>
              <w:tabs>
                <w:tab w:val="clear" w:pos="720"/>
              </w:tabs>
              <w:spacing w:after="51"/>
              <w:rPr>
                <w:rFonts w:ascii="Arial" w:hAnsi="Arial" w:cs="Arial"/>
                <w:sz w:val="16"/>
                <w:szCs w:val="16"/>
                <w:lang w:val="fr-FR"/>
              </w:rPr>
            </w:pPr>
            <w:r w:rsidRPr="00293FA6">
              <w:rPr>
                <w:rFonts w:ascii="Arial" w:hAnsi="Arial" w:cs="Arial"/>
                <w:sz w:val="16"/>
                <w:szCs w:val="16"/>
                <w:lang w:val="fr-FR"/>
              </w:rPr>
              <w:t>Remplir le formulaire individuel d’investigation de cas.</w:t>
            </w:r>
          </w:p>
        </w:tc>
      </w:tr>
      <w:tr w:rsidR="00C3513D" w:rsidRPr="00293FA6" w:rsidTr="00077AC3">
        <w:tblPrEx>
          <w:tblCellMar>
            <w:top w:w="0" w:type="dxa"/>
            <w:bottom w:w="0" w:type="dxa"/>
          </w:tblCellMar>
        </w:tblPrEx>
        <w:trPr>
          <w:cantSplit/>
          <w:trHeight w:val="411"/>
          <w:jc w:val="center"/>
        </w:trPr>
        <w:tc>
          <w:tcPr>
            <w:tcW w:w="10176" w:type="dxa"/>
          </w:tcPr>
          <w:p w:rsidR="00C3513D" w:rsidRPr="00293FA6" w:rsidRDefault="007E30C1" w:rsidP="00077AC3">
            <w:pPr>
              <w:spacing w:after="0"/>
              <w:rPr>
                <w:sz w:val="16"/>
                <w:szCs w:val="16"/>
              </w:rPr>
            </w:pPr>
            <w:r w:rsidRPr="00293FA6">
              <w:rPr>
                <w:bCs/>
                <w:sz w:val="16"/>
                <w:szCs w:val="16"/>
              </w:rPr>
              <w:t xml:space="preserve">    </w:t>
            </w:r>
            <w:r w:rsidRPr="00293FA6">
              <w:rPr>
                <w:rFonts w:ascii="Arial" w:hAnsi="Arial" w:cs="Arial"/>
                <w:snapToGrid w:val="0"/>
                <w:sz w:val="16"/>
                <w:szCs w:val="16"/>
              </w:rPr>
              <w:t>Répondre au seuil d’intervention</w:t>
            </w:r>
          </w:p>
        </w:tc>
      </w:tr>
      <w:tr w:rsidR="00C3513D" w:rsidRPr="00293FA6" w:rsidTr="00077AC3">
        <w:tblPrEx>
          <w:tblCellMar>
            <w:top w:w="0" w:type="dxa"/>
            <w:bottom w:w="0" w:type="dxa"/>
          </w:tblCellMar>
        </w:tblPrEx>
        <w:trPr>
          <w:cantSplit/>
          <w:trHeight w:val="1680"/>
          <w:jc w:val="center"/>
        </w:trPr>
        <w:tc>
          <w:tcPr>
            <w:tcW w:w="10176" w:type="dxa"/>
          </w:tcPr>
          <w:p w:rsidR="00C3513D" w:rsidRPr="00293FA6" w:rsidRDefault="007E30C1" w:rsidP="00077AC3">
            <w:pPr>
              <w:spacing w:after="51"/>
              <w:rPr>
                <w:rFonts w:ascii="Arial" w:hAnsi="Arial" w:cs="Arial"/>
                <w:b/>
                <w:sz w:val="16"/>
                <w:szCs w:val="16"/>
                <w:lang w:val="fr-FR"/>
              </w:rPr>
            </w:pPr>
          </w:p>
          <w:p w:rsidR="00C3513D" w:rsidRPr="00293FA6" w:rsidRDefault="007E30C1" w:rsidP="00077AC3">
            <w:pPr>
              <w:spacing w:after="51"/>
              <w:rPr>
                <w:rFonts w:ascii="Arial" w:hAnsi="Arial" w:cs="Arial"/>
                <w:b/>
                <w:sz w:val="16"/>
                <w:szCs w:val="16"/>
                <w:lang w:val="fr-FR"/>
              </w:rPr>
            </w:pPr>
            <w:r w:rsidRPr="00293FA6">
              <w:rPr>
                <w:rFonts w:ascii="Arial" w:hAnsi="Arial" w:cs="Arial"/>
                <w:b/>
                <w:sz w:val="16"/>
                <w:szCs w:val="16"/>
                <w:lang w:val="fr-FR"/>
              </w:rPr>
              <w:t xml:space="preserve">     Si un seul cas est confirmé :</w:t>
            </w:r>
          </w:p>
          <w:p w:rsidR="00C3513D" w:rsidRPr="00293FA6" w:rsidRDefault="007E30C1" w:rsidP="008500AA">
            <w:pPr>
              <w:numPr>
                <w:ilvl w:val="0"/>
                <w:numId w:val="82"/>
              </w:numPr>
              <w:tabs>
                <w:tab w:val="clear" w:pos="720"/>
              </w:tabs>
              <w:spacing w:after="51"/>
              <w:rPr>
                <w:rFonts w:ascii="Arial" w:hAnsi="Arial" w:cs="Arial"/>
                <w:sz w:val="16"/>
                <w:szCs w:val="16"/>
                <w:lang w:val="fr-FR"/>
              </w:rPr>
            </w:pPr>
            <w:r w:rsidRPr="00293FA6">
              <w:rPr>
                <w:rFonts w:ascii="Arial" w:hAnsi="Arial" w:cs="Arial"/>
                <w:sz w:val="16"/>
                <w:szCs w:val="16"/>
                <w:lang w:val="fr-FR"/>
              </w:rPr>
              <w:t>Rechercher d’autres cas</w:t>
            </w:r>
          </w:p>
          <w:p w:rsidR="00C3513D" w:rsidRPr="00293FA6" w:rsidRDefault="007E30C1" w:rsidP="008500AA">
            <w:pPr>
              <w:numPr>
                <w:ilvl w:val="0"/>
                <w:numId w:val="82"/>
              </w:numPr>
              <w:tabs>
                <w:tab w:val="clear" w:pos="720"/>
              </w:tabs>
              <w:spacing w:after="51"/>
              <w:rPr>
                <w:rFonts w:ascii="Arial" w:hAnsi="Arial" w:cs="Arial"/>
                <w:sz w:val="16"/>
                <w:szCs w:val="16"/>
                <w:lang w:val="fr-FR"/>
              </w:rPr>
            </w:pPr>
            <w:r w:rsidRPr="00293FA6">
              <w:rPr>
                <w:rFonts w:ascii="Arial" w:hAnsi="Arial" w:cs="Arial"/>
                <w:sz w:val="16"/>
                <w:szCs w:val="16"/>
                <w:lang w:val="fr-FR"/>
              </w:rPr>
              <w:t xml:space="preserve">Notifier immédiatement le cas aux autorités compétentes afin d’initier une enquête pour en </w:t>
            </w:r>
            <w:r w:rsidRPr="00293FA6">
              <w:rPr>
                <w:rFonts w:ascii="Arial" w:hAnsi="Arial" w:cs="Arial"/>
                <w:sz w:val="16"/>
                <w:szCs w:val="16"/>
                <w:lang w:val="fr-FR"/>
              </w:rPr>
              <w:t>rechercher la cause.</w:t>
            </w:r>
          </w:p>
          <w:p w:rsidR="00C3513D" w:rsidRPr="00293FA6" w:rsidRDefault="007E30C1" w:rsidP="008500AA">
            <w:pPr>
              <w:numPr>
                <w:ilvl w:val="0"/>
                <w:numId w:val="82"/>
              </w:numPr>
              <w:tabs>
                <w:tab w:val="clear" w:pos="720"/>
              </w:tabs>
              <w:spacing w:after="51"/>
              <w:rPr>
                <w:rFonts w:ascii="Arial" w:hAnsi="Arial" w:cs="Arial"/>
                <w:sz w:val="16"/>
                <w:szCs w:val="16"/>
                <w:lang w:val="fr-FR"/>
              </w:rPr>
            </w:pPr>
            <w:r w:rsidRPr="00293FA6">
              <w:rPr>
                <w:rFonts w:ascii="Arial" w:hAnsi="Arial" w:cs="Arial"/>
                <w:sz w:val="16"/>
                <w:szCs w:val="16"/>
                <w:lang w:val="fr-FR"/>
              </w:rPr>
              <w:t>Prendre des mesures correctives pour éviter qu’une autre MAPI survienne pour la même raison.</w:t>
            </w:r>
          </w:p>
          <w:p w:rsidR="00C3513D" w:rsidRPr="00293FA6" w:rsidRDefault="007E30C1" w:rsidP="00077AC3">
            <w:pPr>
              <w:spacing w:after="51"/>
              <w:rPr>
                <w:rFonts w:ascii="Arial" w:hAnsi="Arial" w:cs="Arial"/>
                <w:sz w:val="16"/>
                <w:szCs w:val="16"/>
                <w:lang w:val="fr-FR"/>
              </w:rPr>
            </w:pPr>
          </w:p>
        </w:tc>
      </w:tr>
      <w:tr w:rsidR="00C3513D" w:rsidRPr="00293FA6" w:rsidTr="00077AC3">
        <w:tblPrEx>
          <w:tblCellMar>
            <w:top w:w="0" w:type="dxa"/>
            <w:bottom w:w="0" w:type="dxa"/>
          </w:tblCellMar>
        </w:tblPrEx>
        <w:trPr>
          <w:cantSplit/>
          <w:trHeight w:val="20"/>
          <w:jc w:val="center"/>
        </w:trPr>
        <w:tc>
          <w:tcPr>
            <w:tcW w:w="10176" w:type="dxa"/>
          </w:tcPr>
          <w:p w:rsidR="00C3513D" w:rsidRPr="00293FA6" w:rsidRDefault="007E30C1" w:rsidP="00077AC3">
            <w:pPr>
              <w:spacing w:after="0"/>
              <w:rPr>
                <w:sz w:val="16"/>
                <w:szCs w:val="16"/>
              </w:rPr>
            </w:pPr>
            <w:r w:rsidRPr="00293FA6">
              <w:rPr>
                <w:bCs/>
                <w:sz w:val="16"/>
                <w:szCs w:val="16"/>
              </w:rPr>
              <w:t xml:space="preserve">    </w:t>
            </w:r>
            <w:r w:rsidRPr="00293FA6">
              <w:rPr>
                <w:rFonts w:ascii="Arial" w:hAnsi="Arial" w:cs="Arial"/>
                <w:snapToGrid w:val="0"/>
                <w:sz w:val="16"/>
                <w:szCs w:val="16"/>
              </w:rPr>
              <w:t>Analyser et interpréter les données</w:t>
            </w:r>
          </w:p>
        </w:tc>
      </w:tr>
      <w:tr w:rsidR="00C3513D" w:rsidRPr="00293FA6" w:rsidTr="00077AC3">
        <w:tblPrEx>
          <w:tblCellMar>
            <w:top w:w="0" w:type="dxa"/>
            <w:bottom w:w="0" w:type="dxa"/>
          </w:tblCellMar>
        </w:tblPrEx>
        <w:trPr>
          <w:cantSplit/>
          <w:trHeight w:val="20"/>
          <w:jc w:val="center"/>
        </w:trPr>
        <w:tc>
          <w:tcPr>
            <w:tcW w:w="10176" w:type="dxa"/>
          </w:tcPr>
          <w:p w:rsidR="00C3513D" w:rsidRPr="00293FA6" w:rsidRDefault="007E30C1" w:rsidP="00077AC3">
            <w:pPr>
              <w:spacing w:after="51"/>
              <w:rPr>
                <w:rFonts w:cs="Arial"/>
                <w:sz w:val="16"/>
                <w:szCs w:val="16"/>
              </w:rPr>
            </w:pPr>
            <w:r w:rsidRPr="00293FA6">
              <w:rPr>
                <w:rFonts w:cs="Arial"/>
                <w:sz w:val="16"/>
                <w:szCs w:val="16"/>
              </w:rPr>
              <w:t xml:space="preserve">Déterminer la cause de cet événement. Est-il lié au programme, induit par le vaccin, fortuit ? Se </w:t>
            </w:r>
            <w:r w:rsidRPr="00293FA6">
              <w:rPr>
                <w:rFonts w:cs="Arial"/>
                <w:sz w:val="16"/>
                <w:szCs w:val="16"/>
              </w:rPr>
              <w:t>méfier de la psychose de groupe quand des écoliers ou des individus plus âgés sont concernés en même temps.</w:t>
            </w:r>
          </w:p>
        </w:tc>
      </w:tr>
      <w:tr w:rsidR="00C3513D" w:rsidRPr="00293FA6" w:rsidTr="00077AC3">
        <w:tblPrEx>
          <w:tblCellMar>
            <w:top w:w="0" w:type="dxa"/>
            <w:bottom w:w="0" w:type="dxa"/>
          </w:tblCellMar>
        </w:tblPrEx>
        <w:trPr>
          <w:cantSplit/>
          <w:trHeight w:val="20"/>
          <w:jc w:val="center"/>
        </w:trPr>
        <w:tc>
          <w:tcPr>
            <w:tcW w:w="10176" w:type="dxa"/>
          </w:tcPr>
          <w:p w:rsidR="00C3513D" w:rsidRPr="00293FA6" w:rsidRDefault="007E30C1" w:rsidP="00077AC3">
            <w:pPr>
              <w:spacing w:after="0"/>
              <w:rPr>
                <w:sz w:val="16"/>
                <w:szCs w:val="16"/>
              </w:rPr>
            </w:pPr>
            <w:r w:rsidRPr="00293FA6">
              <w:rPr>
                <w:rFonts w:ascii="Arial" w:hAnsi="Arial" w:cs="Arial"/>
                <w:snapToGrid w:val="0"/>
                <w:sz w:val="16"/>
                <w:szCs w:val="16"/>
              </w:rPr>
              <w:t>Références</w:t>
            </w:r>
          </w:p>
        </w:tc>
      </w:tr>
      <w:tr w:rsidR="00C3513D" w:rsidRPr="00293FA6" w:rsidTr="00077AC3">
        <w:tblPrEx>
          <w:tblCellMar>
            <w:top w:w="0" w:type="dxa"/>
            <w:bottom w:w="0" w:type="dxa"/>
          </w:tblCellMar>
        </w:tblPrEx>
        <w:trPr>
          <w:cantSplit/>
          <w:trHeight w:val="20"/>
          <w:jc w:val="center"/>
        </w:trPr>
        <w:tc>
          <w:tcPr>
            <w:tcW w:w="10176" w:type="dxa"/>
          </w:tcPr>
          <w:p w:rsidR="00C3513D" w:rsidRPr="00293FA6" w:rsidRDefault="007E30C1" w:rsidP="008500AA">
            <w:pPr>
              <w:numPr>
                <w:ilvl w:val="0"/>
                <w:numId w:val="83"/>
              </w:numPr>
              <w:spacing w:before="97" w:after="51"/>
              <w:rPr>
                <w:rFonts w:cs="Arial"/>
                <w:sz w:val="16"/>
                <w:szCs w:val="16"/>
              </w:rPr>
            </w:pPr>
            <w:r w:rsidRPr="00293FA6">
              <w:rPr>
                <w:rFonts w:cs="Arial"/>
                <w:sz w:val="16"/>
                <w:szCs w:val="16"/>
              </w:rPr>
              <w:t xml:space="preserve">Surveillance des manifestations post-vaccinales indésirables : guide pratique à l’intention des directeurs de programmes de vaccination WHO/EPI/93.02 Rev 1. </w:t>
            </w:r>
            <w:hyperlink w:history="1">
              <w:r w:rsidRPr="00293FA6">
                <w:rPr>
                  <w:sz w:val="16"/>
                  <w:szCs w:val="16"/>
                </w:rPr>
                <w:t>http:///</w:t>
              </w:r>
            </w:hyperlink>
            <w:r w:rsidRPr="00293FA6">
              <w:rPr>
                <w:sz w:val="16"/>
                <w:szCs w:val="16"/>
              </w:rPr>
              <w:t xml:space="preserve">www.who.int/vaccines-documents/DocsPDF/www9714.pdf </w:t>
            </w:r>
          </w:p>
          <w:p w:rsidR="00C3513D" w:rsidRPr="00293FA6" w:rsidRDefault="007E30C1" w:rsidP="008500AA">
            <w:pPr>
              <w:numPr>
                <w:ilvl w:val="0"/>
                <w:numId w:val="83"/>
              </w:numPr>
              <w:spacing w:before="97" w:after="51"/>
              <w:rPr>
                <w:rFonts w:cs="Arial"/>
                <w:sz w:val="16"/>
                <w:szCs w:val="16"/>
              </w:rPr>
            </w:pPr>
            <w:r w:rsidRPr="00293FA6">
              <w:rPr>
                <w:rFonts w:cs="Arial"/>
                <w:sz w:val="16"/>
                <w:szCs w:val="16"/>
                <w:lang w:val="en-US"/>
              </w:rPr>
              <w:t>Kharabsheh S. Mass psycho</w:t>
            </w:r>
            <w:r w:rsidRPr="00293FA6">
              <w:rPr>
                <w:rFonts w:cs="Arial"/>
                <w:sz w:val="16"/>
                <w:szCs w:val="16"/>
                <w:lang w:val="en-US"/>
              </w:rPr>
              <w:t xml:space="preserve">genic illness following Td vaccine in Jordan.  </w:t>
            </w:r>
            <w:r w:rsidRPr="00293FA6">
              <w:rPr>
                <w:rFonts w:cs="Arial"/>
                <w:sz w:val="16"/>
                <w:szCs w:val="16"/>
              </w:rPr>
              <w:t xml:space="preserve">Bulletin de l’OMS 2001. 79 (8); 764-770.  </w:t>
            </w:r>
            <w:hyperlink r:id="rId28" w:history="1">
              <w:r w:rsidRPr="00293FA6">
                <w:rPr>
                  <w:rFonts w:cs="Arial"/>
                  <w:sz w:val="16"/>
                  <w:szCs w:val="16"/>
                </w:rPr>
                <w:t>http://www.who.int/bulletin/pdf/2001/issue8/vol79.no.8.764-770.pdf</w:t>
              </w:r>
            </w:hyperlink>
          </w:p>
          <w:p w:rsidR="00C3513D" w:rsidRPr="00293FA6" w:rsidRDefault="007E30C1" w:rsidP="00077AC3">
            <w:pPr>
              <w:rPr>
                <w:sz w:val="16"/>
                <w:szCs w:val="16"/>
              </w:rPr>
            </w:pPr>
          </w:p>
        </w:tc>
      </w:tr>
    </w:tbl>
    <w:p w:rsidR="00C3513D" w:rsidRPr="00293FA6" w:rsidRDefault="007E30C1" w:rsidP="00C3513D">
      <w:pPr>
        <w:rPr>
          <w:sz w:val="16"/>
          <w:szCs w:val="16"/>
        </w:rPr>
      </w:pPr>
    </w:p>
    <w:p w:rsidR="00C3513D" w:rsidRPr="00293FA6" w:rsidRDefault="007E30C1" w:rsidP="00C3513D">
      <w:pPr>
        <w:spacing w:before="120" w:after="120"/>
        <w:rPr>
          <w:rFonts w:cs="Arial"/>
          <w:sz w:val="16"/>
          <w:szCs w:val="16"/>
        </w:rPr>
      </w:pPr>
      <w:bookmarkStart w:id="3" w:name="OLE_LINK1"/>
      <w:r w:rsidRPr="00293FA6">
        <w:rPr>
          <w:rFonts w:cs="Arial"/>
          <w:sz w:val="16"/>
          <w:szCs w:val="16"/>
        </w:rPr>
        <w:t>Méningite</w:t>
      </w:r>
    </w:p>
    <w:tbl>
      <w:tblPr>
        <w:tblW w:w="10042" w:type="dxa"/>
        <w:jc w:val="center"/>
        <w:tblLayout w:type="fixed"/>
        <w:tblCellMar>
          <w:left w:w="120" w:type="dxa"/>
          <w:right w:w="120" w:type="dxa"/>
        </w:tblCellMar>
        <w:tblLook w:val="0000" w:firstRow="0" w:lastRow="0" w:firstColumn="0" w:lastColumn="0" w:noHBand="0" w:noVBand="0"/>
      </w:tblPr>
      <w:tblGrid>
        <w:gridCol w:w="52"/>
        <w:gridCol w:w="1388"/>
        <w:gridCol w:w="17"/>
        <w:gridCol w:w="8564"/>
        <w:gridCol w:w="21"/>
      </w:tblGrid>
      <w:tr w:rsidR="00C3513D" w:rsidRPr="00293FA6" w:rsidTr="00077AC3">
        <w:tblPrEx>
          <w:tblCellMar>
            <w:top w:w="0" w:type="dxa"/>
            <w:bottom w:w="0" w:type="dxa"/>
          </w:tblCellMar>
        </w:tblPrEx>
        <w:trPr>
          <w:jc w:val="center"/>
        </w:trPr>
        <w:tc>
          <w:tcPr>
            <w:tcW w:w="1457" w:type="dxa"/>
            <w:gridSpan w:val="3"/>
            <w:tcBorders>
              <w:top w:val="single" w:sz="15" w:space="0" w:color="000000"/>
              <w:left w:val="single" w:sz="15" w:space="0" w:color="000000"/>
              <w:bottom w:val="single" w:sz="7" w:space="0" w:color="000000"/>
              <w:right w:val="single" w:sz="7" w:space="0" w:color="000000"/>
            </w:tcBorders>
          </w:tcPr>
          <w:p w:rsidR="00C3513D" w:rsidRPr="00293FA6" w:rsidRDefault="007E30C1" w:rsidP="00077AC3">
            <w:pPr>
              <w:spacing w:before="120" w:after="120"/>
              <w:jc w:val="both"/>
              <w:rPr>
                <w:rFonts w:ascii="Arial" w:hAnsi="Arial" w:cs="Arial"/>
                <w:i/>
                <w:caps/>
                <w:sz w:val="16"/>
                <w:szCs w:val="16"/>
              </w:rPr>
            </w:pPr>
            <w:r w:rsidRPr="00293FA6">
              <w:rPr>
                <w:rFonts w:ascii="Arial" w:hAnsi="Arial" w:cs="Arial"/>
                <w:i/>
                <w:caps/>
                <w:sz w:val="16"/>
                <w:szCs w:val="16"/>
              </w:rPr>
              <w:t>Prés</w:t>
            </w:r>
            <w:r w:rsidRPr="00293FA6">
              <w:rPr>
                <w:rFonts w:ascii="Arial" w:hAnsi="Arial" w:cs="Arial"/>
                <w:i/>
                <w:caps/>
                <w:sz w:val="16"/>
                <w:szCs w:val="16"/>
              </w:rPr>
              <w:t xml:space="preserve">entation </w:t>
            </w:r>
          </w:p>
        </w:tc>
        <w:tc>
          <w:tcPr>
            <w:tcW w:w="8585" w:type="dxa"/>
            <w:gridSpan w:val="2"/>
            <w:tcBorders>
              <w:top w:val="single" w:sz="15" w:space="0" w:color="000000"/>
              <w:left w:val="single" w:sz="7" w:space="0" w:color="000000"/>
              <w:bottom w:val="single" w:sz="7" w:space="0" w:color="000000"/>
              <w:right w:val="single" w:sz="15" w:space="0" w:color="000000"/>
            </w:tcBorders>
          </w:tcPr>
          <w:p w:rsidR="00C3513D" w:rsidRPr="00293FA6" w:rsidRDefault="007E30C1" w:rsidP="008500AA">
            <w:pPr>
              <w:numPr>
                <w:ilvl w:val="0"/>
                <w:numId w:val="67"/>
              </w:numPr>
              <w:tabs>
                <w:tab w:val="left" w:pos="-1200"/>
                <w:tab w:val="left" w:pos="-720"/>
                <w:tab w:val="left" w:pos="420"/>
                <w:tab w:val="left" w:pos="1440"/>
                <w:tab w:val="left" w:pos="2160"/>
                <w:tab w:val="left" w:pos="2580"/>
                <w:tab w:val="left" w:pos="3600"/>
              </w:tabs>
              <w:spacing w:before="120" w:after="120"/>
              <w:jc w:val="both"/>
              <w:rPr>
                <w:rFonts w:ascii="Arial" w:hAnsi="Arial" w:cs="Arial"/>
                <w:sz w:val="16"/>
                <w:szCs w:val="16"/>
                <w:lang w:val="fr-FR"/>
              </w:rPr>
            </w:pPr>
            <w:r w:rsidRPr="00293FA6">
              <w:rPr>
                <w:rFonts w:ascii="Arial" w:hAnsi="Arial" w:cs="Arial"/>
                <w:sz w:val="16"/>
                <w:szCs w:val="16"/>
                <w:lang w:val="fr-FR"/>
              </w:rPr>
              <w:t xml:space="preserve">Infection aiguë du système nerveux central généralement causée par </w:t>
            </w:r>
            <w:r w:rsidRPr="00293FA6">
              <w:rPr>
                <w:rFonts w:ascii="Arial" w:hAnsi="Arial" w:cs="Arial"/>
                <w:i/>
                <w:sz w:val="16"/>
                <w:szCs w:val="16"/>
                <w:lang w:val="fr-FR"/>
              </w:rPr>
              <w:t>Neisseria meningitidis</w:t>
            </w:r>
            <w:r w:rsidRPr="00293FA6">
              <w:rPr>
                <w:rFonts w:ascii="Arial" w:hAnsi="Arial" w:cs="Arial"/>
                <w:sz w:val="16"/>
                <w:szCs w:val="16"/>
                <w:lang w:val="fr-FR"/>
              </w:rPr>
              <w:t xml:space="preserve">, </w:t>
            </w:r>
            <w:r w:rsidRPr="00293FA6">
              <w:rPr>
                <w:rFonts w:ascii="Arial" w:hAnsi="Arial" w:cs="Arial"/>
                <w:i/>
                <w:sz w:val="16"/>
                <w:szCs w:val="16"/>
                <w:lang w:val="fr-FR"/>
              </w:rPr>
              <w:t>Haemophilus influenzae</w:t>
            </w:r>
            <w:r w:rsidRPr="00293FA6">
              <w:rPr>
                <w:rFonts w:ascii="Arial" w:hAnsi="Arial" w:cs="Arial"/>
                <w:sz w:val="16"/>
                <w:szCs w:val="16"/>
                <w:lang w:val="fr-FR"/>
              </w:rPr>
              <w:t xml:space="preserve">, ou </w:t>
            </w:r>
            <w:r w:rsidRPr="00293FA6">
              <w:rPr>
                <w:rFonts w:ascii="Arial" w:hAnsi="Arial" w:cs="Arial"/>
                <w:i/>
                <w:sz w:val="16"/>
                <w:szCs w:val="16"/>
                <w:lang w:val="fr-FR"/>
              </w:rPr>
              <w:t>Streptococcus pneumoniae</w:t>
            </w:r>
            <w:r w:rsidRPr="00293FA6">
              <w:rPr>
                <w:rFonts w:ascii="Arial" w:hAnsi="Arial" w:cs="Arial"/>
                <w:sz w:val="16"/>
                <w:szCs w:val="16"/>
                <w:lang w:val="fr-FR"/>
              </w:rPr>
              <w:t xml:space="preserve">, bactéries encapsulées transmises de l’homme à l’homme par des gouttelettes Pflugge véhiculées par l’air. </w:t>
            </w:r>
          </w:p>
          <w:p w:rsidR="00C3513D" w:rsidRPr="00293FA6" w:rsidRDefault="007E30C1" w:rsidP="008500AA">
            <w:pPr>
              <w:numPr>
                <w:ilvl w:val="0"/>
                <w:numId w:val="67"/>
              </w:numPr>
              <w:tabs>
                <w:tab w:val="left" w:pos="-1200"/>
                <w:tab w:val="left" w:pos="-720"/>
                <w:tab w:val="left" w:pos="420"/>
                <w:tab w:val="left" w:pos="1440"/>
                <w:tab w:val="left" w:pos="2160"/>
                <w:tab w:val="left" w:pos="2580"/>
                <w:tab w:val="left" w:pos="3600"/>
              </w:tabs>
              <w:spacing w:before="120" w:after="120"/>
              <w:jc w:val="both"/>
              <w:rPr>
                <w:rFonts w:ascii="Arial" w:hAnsi="Arial" w:cs="Arial"/>
                <w:sz w:val="16"/>
                <w:szCs w:val="16"/>
                <w:lang w:val="fr-FR"/>
              </w:rPr>
            </w:pPr>
            <w:r w:rsidRPr="00293FA6">
              <w:rPr>
                <w:rFonts w:ascii="Arial" w:hAnsi="Arial" w:cs="Arial"/>
                <w:sz w:val="16"/>
                <w:szCs w:val="16"/>
                <w:lang w:val="fr-FR"/>
              </w:rPr>
              <w:t xml:space="preserve">Dans les pays où la méningite est épidémique, de grandes épidémies dues à </w:t>
            </w:r>
            <w:r w:rsidRPr="00293FA6">
              <w:rPr>
                <w:rFonts w:ascii="Arial" w:hAnsi="Arial" w:cs="Arial"/>
                <w:i/>
                <w:sz w:val="16"/>
                <w:szCs w:val="16"/>
                <w:lang w:val="fr-FR"/>
              </w:rPr>
              <w:t>N.</w:t>
            </w:r>
            <w:r w:rsidRPr="00293FA6">
              <w:rPr>
                <w:rFonts w:ascii="Arial" w:hAnsi="Arial" w:cs="Arial"/>
                <w:sz w:val="16"/>
                <w:szCs w:val="16"/>
                <w:lang w:val="fr-FR"/>
              </w:rPr>
              <w:t xml:space="preserve"> </w:t>
            </w:r>
            <w:r w:rsidRPr="00293FA6">
              <w:rPr>
                <w:rFonts w:ascii="Arial" w:hAnsi="Arial" w:cs="Arial"/>
                <w:i/>
                <w:sz w:val="16"/>
                <w:szCs w:val="16"/>
                <w:lang w:val="fr-FR"/>
              </w:rPr>
              <w:t xml:space="preserve">meningitidis </w:t>
            </w:r>
            <w:r w:rsidRPr="00293FA6">
              <w:rPr>
                <w:rFonts w:ascii="Arial" w:hAnsi="Arial" w:cs="Arial"/>
                <w:sz w:val="16"/>
                <w:szCs w:val="16"/>
                <w:lang w:val="fr-FR"/>
              </w:rPr>
              <w:t>(incidence supérieure à 1 cas pour 1000 habitants) peuvent</w:t>
            </w:r>
            <w:r w:rsidRPr="00293FA6">
              <w:rPr>
                <w:rFonts w:ascii="Arial" w:hAnsi="Arial" w:cs="Arial"/>
                <w:sz w:val="16"/>
                <w:szCs w:val="16"/>
                <w:lang w:val="fr-FR"/>
              </w:rPr>
              <w:t xml:space="preserve"> se déclarer de novembre à mai.</w:t>
            </w:r>
            <w:r w:rsidRPr="00293FA6">
              <w:rPr>
                <w:rFonts w:ascii="Arial" w:hAnsi="Arial" w:cs="Arial"/>
                <w:i/>
                <w:sz w:val="16"/>
                <w:szCs w:val="16"/>
                <w:lang w:val="fr-FR"/>
              </w:rPr>
              <w:t xml:space="preserve"> </w:t>
            </w:r>
            <w:r w:rsidRPr="00293FA6">
              <w:rPr>
                <w:rFonts w:ascii="Arial" w:hAnsi="Arial" w:cs="Arial"/>
                <w:sz w:val="16"/>
                <w:szCs w:val="16"/>
                <w:lang w:val="fr-FR"/>
              </w:rPr>
              <w:t>En dehors de la région où la méningite est épidémique, des flambées moins importantes peuvent éclater toute l'année. La période d’incubation dure de 2 à 10 jours. Le taux d’attaque est plus élevé chez les enfants de moins de</w:t>
            </w:r>
            <w:r w:rsidRPr="00293FA6">
              <w:rPr>
                <w:rFonts w:ascii="Arial" w:hAnsi="Arial" w:cs="Arial"/>
                <w:sz w:val="16"/>
                <w:szCs w:val="16"/>
                <w:lang w:val="fr-FR"/>
              </w:rPr>
              <w:t xml:space="preserve"> 15 ans. La létalité se situe généralement entre 10 et 20% chez les malades traités, et à plus de 70% pour les cas non traités. On n’a pas encore détecté de résistance antimicrobienne de </w:t>
            </w:r>
            <w:r w:rsidRPr="00293FA6">
              <w:rPr>
                <w:rFonts w:ascii="Arial" w:hAnsi="Arial" w:cs="Arial"/>
                <w:i/>
                <w:sz w:val="16"/>
                <w:szCs w:val="16"/>
                <w:lang w:val="fr-FR"/>
              </w:rPr>
              <w:t xml:space="preserve">N. meningitidis </w:t>
            </w:r>
            <w:r w:rsidRPr="00293FA6">
              <w:rPr>
                <w:rFonts w:ascii="Arial" w:hAnsi="Arial" w:cs="Arial"/>
                <w:sz w:val="16"/>
                <w:szCs w:val="16"/>
                <w:lang w:val="fr-FR"/>
              </w:rPr>
              <w:t>au chloramphénicol en Afrique. Cependant, la résistan</w:t>
            </w:r>
            <w:r w:rsidRPr="00293FA6">
              <w:rPr>
                <w:rFonts w:ascii="Arial" w:hAnsi="Arial" w:cs="Arial"/>
                <w:sz w:val="16"/>
                <w:szCs w:val="16"/>
                <w:lang w:val="fr-FR"/>
              </w:rPr>
              <w:t xml:space="preserve">ce aux sulfamides est répandue. </w:t>
            </w:r>
          </w:p>
          <w:p w:rsidR="00C3513D" w:rsidRPr="00293FA6" w:rsidRDefault="007E30C1" w:rsidP="008500AA">
            <w:pPr>
              <w:numPr>
                <w:ilvl w:val="0"/>
                <w:numId w:val="67"/>
              </w:numPr>
              <w:tabs>
                <w:tab w:val="left" w:pos="-1200"/>
                <w:tab w:val="left" w:pos="-720"/>
                <w:tab w:val="left" w:pos="420"/>
                <w:tab w:val="left" w:pos="1440"/>
                <w:tab w:val="left" w:pos="2160"/>
                <w:tab w:val="left" w:pos="2580"/>
                <w:tab w:val="left" w:pos="3600"/>
              </w:tabs>
              <w:spacing w:before="120" w:after="120"/>
              <w:jc w:val="both"/>
              <w:rPr>
                <w:rFonts w:ascii="Arial" w:hAnsi="Arial" w:cs="Arial"/>
                <w:sz w:val="16"/>
                <w:szCs w:val="16"/>
                <w:lang w:val="fr-FR"/>
              </w:rPr>
            </w:pPr>
            <w:r w:rsidRPr="00293FA6">
              <w:rPr>
                <w:rFonts w:ascii="Arial" w:hAnsi="Arial" w:cs="Arial"/>
                <w:sz w:val="16"/>
                <w:szCs w:val="16"/>
                <w:lang w:val="fr-FR"/>
              </w:rPr>
              <w:t>La méningite virale ou tuberculeuse et les infections opportunistes liées au VIH peuvent simuler la méningite épidémique. La méningite à hémophilus survient surtout chez les moins de 5 ans.</w:t>
            </w:r>
          </w:p>
        </w:tc>
      </w:tr>
      <w:tr w:rsidR="00C3513D" w:rsidRPr="00293FA6" w:rsidTr="00077AC3">
        <w:tblPrEx>
          <w:tblCellMar>
            <w:top w:w="0" w:type="dxa"/>
            <w:bottom w:w="0" w:type="dxa"/>
          </w:tblCellMar>
        </w:tblPrEx>
        <w:trPr>
          <w:jc w:val="center"/>
        </w:trPr>
        <w:tc>
          <w:tcPr>
            <w:tcW w:w="1457" w:type="dxa"/>
            <w:gridSpan w:val="3"/>
            <w:tcBorders>
              <w:top w:val="single" w:sz="7" w:space="0" w:color="000000"/>
              <w:left w:val="single" w:sz="15" w:space="0" w:color="000000"/>
              <w:bottom w:val="single" w:sz="7" w:space="0" w:color="000000"/>
              <w:right w:val="single" w:sz="7" w:space="0" w:color="000000"/>
            </w:tcBorders>
          </w:tcPr>
          <w:p w:rsidR="00C3513D" w:rsidRPr="00293FA6" w:rsidRDefault="007E30C1" w:rsidP="00077AC3">
            <w:pPr>
              <w:rPr>
                <w:rFonts w:cs="Arial"/>
                <w:b/>
                <w:sz w:val="16"/>
                <w:szCs w:val="16"/>
              </w:rPr>
            </w:pPr>
            <w:r w:rsidRPr="00293FA6">
              <w:rPr>
                <w:rFonts w:cs="Arial"/>
                <w:b/>
                <w:sz w:val="16"/>
                <w:szCs w:val="16"/>
              </w:rPr>
              <w:t xml:space="preserve">But de la surveillance </w:t>
            </w:r>
          </w:p>
        </w:tc>
        <w:tc>
          <w:tcPr>
            <w:tcW w:w="8585" w:type="dxa"/>
            <w:gridSpan w:val="2"/>
            <w:tcBorders>
              <w:top w:val="single" w:sz="7" w:space="0" w:color="000000"/>
              <w:left w:val="single" w:sz="7" w:space="0" w:color="000000"/>
              <w:bottom w:val="single" w:sz="7" w:space="0" w:color="000000"/>
              <w:right w:val="single" w:sz="15" w:space="0" w:color="000000"/>
            </w:tcBorders>
          </w:tcPr>
          <w:p w:rsidR="00C3513D" w:rsidRPr="00293FA6" w:rsidRDefault="007E30C1" w:rsidP="00077AC3">
            <w:pPr>
              <w:tabs>
                <w:tab w:val="left" w:pos="1440"/>
              </w:tabs>
              <w:rPr>
                <w:rFonts w:ascii="Arial" w:hAnsi="Arial" w:cs="Arial"/>
                <w:sz w:val="16"/>
                <w:szCs w:val="16"/>
                <w:lang w:val="fr-FR"/>
              </w:rPr>
            </w:pPr>
            <w:r w:rsidRPr="00293FA6">
              <w:rPr>
                <w:rFonts w:ascii="Arial" w:hAnsi="Arial" w:cs="Arial"/>
                <w:sz w:val="16"/>
                <w:szCs w:val="16"/>
                <w:lang w:val="fr-FR"/>
              </w:rPr>
              <w:t>Détecter rapidement les flambées de méningite et confirmer l’étiologie des 5 à 10 premiers cas. Effectuer la ponction lombaire et la coloration de Gram du liquide cephalo rachidien(LCR) sur tous les cas suspects de méningite là où c’est possible pour confi</w:t>
            </w:r>
            <w:r w:rsidRPr="00293FA6">
              <w:rPr>
                <w:rFonts w:ascii="Arial" w:hAnsi="Arial" w:cs="Arial"/>
                <w:sz w:val="16"/>
                <w:szCs w:val="16"/>
                <w:lang w:val="fr-FR"/>
              </w:rPr>
              <w:t xml:space="preserve">rmer l’étiologie de la méningite en vue de meilleures prise en charge et surveillance. </w:t>
            </w:r>
          </w:p>
          <w:p w:rsidR="00C3513D" w:rsidRPr="00293FA6" w:rsidRDefault="007E30C1" w:rsidP="00077AC3">
            <w:pPr>
              <w:tabs>
                <w:tab w:val="left" w:pos="1440"/>
              </w:tabs>
              <w:rPr>
                <w:rFonts w:ascii="Arial" w:hAnsi="Arial" w:cs="Arial"/>
                <w:sz w:val="16"/>
                <w:szCs w:val="16"/>
                <w:lang w:val="fr-FR"/>
              </w:rPr>
            </w:pPr>
            <w:r w:rsidRPr="00293FA6">
              <w:rPr>
                <w:rFonts w:ascii="Arial" w:hAnsi="Arial" w:cs="Arial"/>
                <w:sz w:val="16"/>
                <w:szCs w:val="16"/>
                <w:lang w:val="fr-FR"/>
              </w:rPr>
              <w:t xml:space="preserve">Périodiquement, effectuer </w:t>
            </w:r>
            <w:r w:rsidRPr="00293FA6">
              <w:rPr>
                <w:rFonts w:ascii="Arial" w:hAnsi="Arial" w:cs="Arial"/>
                <w:i/>
                <w:sz w:val="16"/>
                <w:szCs w:val="16"/>
                <w:lang w:val="fr-FR"/>
              </w:rPr>
              <w:t>le sérogroupage</w:t>
            </w:r>
            <w:r w:rsidRPr="00293FA6">
              <w:rPr>
                <w:rFonts w:ascii="Arial" w:hAnsi="Arial" w:cs="Arial"/>
                <w:sz w:val="16"/>
                <w:szCs w:val="16"/>
                <w:lang w:val="fr-FR"/>
              </w:rPr>
              <w:t xml:space="preserve"> de l’agent causal en vue de déterminer si l’épidémie est évitable par la vaccination. </w:t>
            </w:r>
          </w:p>
          <w:p w:rsidR="00C3513D" w:rsidRPr="00293FA6" w:rsidRDefault="007E30C1" w:rsidP="00077AC3">
            <w:pPr>
              <w:tabs>
                <w:tab w:val="left" w:pos="1440"/>
              </w:tabs>
              <w:rPr>
                <w:rFonts w:ascii="Arial" w:hAnsi="Arial" w:cs="Arial"/>
                <w:sz w:val="16"/>
                <w:szCs w:val="16"/>
                <w:lang w:val="fr-FR"/>
              </w:rPr>
            </w:pPr>
            <w:r w:rsidRPr="00293FA6">
              <w:rPr>
                <w:rFonts w:ascii="Arial" w:hAnsi="Arial" w:cs="Arial"/>
                <w:sz w:val="16"/>
                <w:szCs w:val="16"/>
                <w:lang w:val="fr-FR"/>
              </w:rPr>
              <w:t>Effectuer des tests périodiques de sens</w:t>
            </w:r>
            <w:r w:rsidRPr="00293FA6">
              <w:rPr>
                <w:rFonts w:ascii="Arial" w:hAnsi="Arial" w:cs="Arial"/>
                <w:sz w:val="16"/>
                <w:szCs w:val="16"/>
                <w:lang w:val="fr-FR"/>
              </w:rPr>
              <w:t>ibilité des germes causaux pour la pénicilline et le chloramphénicol.</w:t>
            </w:r>
          </w:p>
        </w:tc>
      </w:tr>
      <w:tr w:rsidR="00C3513D" w:rsidRPr="00293FA6" w:rsidTr="00077AC3">
        <w:tblPrEx>
          <w:tblCellMar>
            <w:top w:w="0" w:type="dxa"/>
            <w:bottom w:w="0" w:type="dxa"/>
          </w:tblCellMar>
        </w:tblPrEx>
        <w:trPr>
          <w:jc w:val="center"/>
        </w:trPr>
        <w:tc>
          <w:tcPr>
            <w:tcW w:w="1457" w:type="dxa"/>
            <w:gridSpan w:val="3"/>
            <w:tcBorders>
              <w:top w:val="single" w:sz="7" w:space="0" w:color="000000"/>
              <w:left w:val="single" w:sz="15" w:space="0" w:color="000000"/>
              <w:bottom w:val="single" w:sz="7" w:space="0" w:color="000000"/>
              <w:right w:val="single" w:sz="7" w:space="0" w:color="000000"/>
            </w:tcBorders>
          </w:tcPr>
          <w:p w:rsidR="00C3513D" w:rsidRPr="00293FA6" w:rsidRDefault="007E30C1" w:rsidP="00077AC3">
            <w:pPr>
              <w:rPr>
                <w:rFonts w:cs="Arial"/>
                <w:b/>
                <w:sz w:val="16"/>
                <w:szCs w:val="16"/>
              </w:rPr>
            </w:pPr>
            <w:r w:rsidRPr="00293FA6">
              <w:rPr>
                <w:rFonts w:cs="Arial"/>
                <w:b/>
                <w:sz w:val="16"/>
                <w:szCs w:val="16"/>
              </w:rPr>
              <w:t>Définition recommandée de cas</w:t>
            </w:r>
          </w:p>
        </w:tc>
        <w:tc>
          <w:tcPr>
            <w:tcW w:w="8585" w:type="dxa"/>
            <w:gridSpan w:val="2"/>
            <w:tcBorders>
              <w:top w:val="single" w:sz="7" w:space="0" w:color="000000"/>
              <w:left w:val="single" w:sz="7" w:space="0" w:color="000000"/>
              <w:bottom w:val="single" w:sz="7" w:space="0" w:color="000000"/>
              <w:right w:val="single" w:sz="15" w:space="0" w:color="000000"/>
            </w:tcBorders>
          </w:tcPr>
          <w:p w:rsidR="00C3513D" w:rsidRPr="00293FA6" w:rsidRDefault="007E30C1" w:rsidP="00077AC3">
            <w:pPr>
              <w:rPr>
                <w:rFonts w:cs="Arial"/>
                <w:sz w:val="16"/>
                <w:szCs w:val="16"/>
              </w:rPr>
            </w:pPr>
            <w:r w:rsidRPr="00293FA6">
              <w:rPr>
                <w:rFonts w:cs="Arial"/>
                <w:b/>
                <w:sz w:val="16"/>
                <w:szCs w:val="16"/>
              </w:rPr>
              <w:t xml:space="preserve">Cas suspect: </w:t>
            </w:r>
          </w:p>
          <w:p w:rsidR="00C3513D" w:rsidRPr="00293FA6" w:rsidRDefault="007E30C1" w:rsidP="00077AC3">
            <w:pPr>
              <w:rPr>
                <w:rFonts w:cs="Arial"/>
                <w:sz w:val="16"/>
                <w:szCs w:val="16"/>
              </w:rPr>
            </w:pPr>
            <w:r w:rsidRPr="00293FA6">
              <w:rPr>
                <w:rFonts w:cs="Arial"/>
                <w:sz w:val="16"/>
                <w:szCs w:val="16"/>
              </w:rPr>
              <w:t>Toute personne présentant une fièvre apparue subitement ( &gt;</w:t>
            </w:r>
            <w:smartTag w:uri="urn:schemas-microsoft-com:office:smarttags" w:element="metricconverter">
              <w:smartTagPr>
                <w:attr w:name="ProductID" w:val="38,5ﾰC"/>
              </w:smartTagPr>
              <w:r w:rsidRPr="00293FA6">
                <w:rPr>
                  <w:rFonts w:cs="Arial"/>
                  <w:sz w:val="16"/>
                  <w:szCs w:val="16"/>
                </w:rPr>
                <w:t>38,5°C</w:t>
              </w:r>
            </w:smartTag>
            <w:r w:rsidRPr="00293FA6">
              <w:rPr>
                <w:rFonts w:cs="Arial"/>
                <w:sz w:val="16"/>
                <w:szCs w:val="16"/>
              </w:rPr>
              <w:t xml:space="preserve"> de température rectale ou </w:t>
            </w:r>
            <w:smartTag w:uri="urn:schemas-microsoft-com:office:smarttags" w:element="metricconverter">
              <w:smartTagPr>
                <w:attr w:name="ProductID" w:val="38,0ﾰC"/>
              </w:smartTagPr>
              <w:r w:rsidRPr="00293FA6">
                <w:rPr>
                  <w:rFonts w:cs="Arial"/>
                  <w:sz w:val="16"/>
                  <w:szCs w:val="16"/>
                </w:rPr>
                <w:t>38,0°C</w:t>
              </w:r>
            </w:smartTag>
            <w:r w:rsidRPr="00293FA6">
              <w:rPr>
                <w:rFonts w:cs="Arial"/>
                <w:sz w:val="16"/>
                <w:szCs w:val="16"/>
              </w:rPr>
              <w:t xml:space="preserve"> de température axillaire) et l’un des signes suivants : raideur de la nuque, conscience altérée ou autre signe méningitique.</w:t>
            </w:r>
          </w:p>
          <w:p w:rsidR="00C3513D" w:rsidRPr="00293FA6" w:rsidRDefault="007E30C1" w:rsidP="00077AC3">
            <w:pPr>
              <w:rPr>
                <w:rFonts w:cs="Arial"/>
                <w:sz w:val="16"/>
                <w:szCs w:val="16"/>
              </w:rPr>
            </w:pPr>
            <w:r w:rsidRPr="00293FA6">
              <w:rPr>
                <w:rFonts w:cs="Arial"/>
                <w:b/>
                <w:sz w:val="16"/>
                <w:szCs w:val="16"/>
              </w:rPr>
              <w:t>Cas probable :</w:t>
            </w:r>
          </w:p>
          <w:p w:rsidR="00C3513D" w:rsidRPr="00293FA6" w:rsidRDefault="007E30C1" w:rsidP="00077AC3">
            <w:pPr>
              <w:rPr>
                <w:rFonts w:cs="Arial"/>
                <w:sz w:val="16"/>
                <w:szCs w:val="16"/>
              </w:rPr>
            </w:pPr>
            <w:r w:rsidRPr="00293FA6">
              <w:rPr>
                <w:rFonts w:cs="Arial"/>
                <w:sz w:val="16"/>
                <w:szCs w:val="16"/>
              </w:rPr>
              <w:t xml:space="preserve"> Signes cliniques cas suspect avec LCR trouble</w:t>
            </w:r>
          </w:p>
          <w:p w:rsidR="00C3513D" w:rsidRPr="00293FA6" w:rsidRDefault="007E30C1" w:rsidP="00077AC3">
            <w:pPr>
              <w:rPr>
                <w:rFonts w:cs="Arial"/>
                <w:sz w:val="16"/>
                <w:szCs w:val="16"/>
              </w:rPr>
            </w:pPr>
            <w:r w:rsidRPr="00293FA6">
              <w:rPr>
                <w:rFonts w:cs="Arial"/>
                <w:b/>
                <w:sz w:val="16"/>
                <w:szCs w:val="16"/>
              </w:rPr>
              <w:t xml:space="preserve">Cas confirmé: </w:t>
            </w:r>
          </w:p>
          <w:p w:rsidR="00C3513D" w:rsidRPr="00293FA6" w:rsidRDefault="007E30C1" w:rsidP="00077AC3">
            <w:pPr>
              <w:rPr>
                <w:rFonts w:cs="Arial"/>
                <w:sz w:val="16"/>
                <w:szCs w:val="16"/>
              </w:rPr>
            </w:pPr>
            <w:r w:rsidRPr="00293FA6">
              <w:rPr>
                <w:rFonts w:cs="Arial"/>
                <w:sz w:val="16"/>
                <w:szCs w:val="16"/>
              </w:rPr>
              <w:t xml:space="preserve">Cas suspect confirmé par isolement de </w:t>
            </w:r>
            <w:r w:rsidRPr="00293FA6">
              <w:rPr>
                <w:rFonts w:cs="Arial"/>
                <w:i/>
                <w:sz w:val="16"/>
                <w:szCs w:val="16"/>
              </w:rPr>
              <w:t>N.</w:t>
            </w:r>
            <w:r w:rsidRPr="00293FA6">
              <w:rPr>
                <w:rFonts w:cs="Arial"/>
                <w:sz w:val="16"/>
                <w:szCs w:val="16"/>
              </w:rPr>
              <w:t xml:space="preserve"> </w:t>
            </w:r>
            <w:r w:rsidRPr="00293FA6">
              <w:rPr>
                <w:rFonts w:cs="Arial"/>
                <w:i/>
                <w:sz w:val="16"/>
                <w:szCs w:val="16"/>
              </w:rPr>
              <w:t>meningitidis</w:t>
            </w:r>
            <w:r w:rsidRPr="00293FA6">
              <w:rPr>
                <w:rFonts w:cs="Arial"/>
                <w:i/>
                <w:sz w:val="16"/>
                <w:szCs w:val="16"/>
              </w:rPr>
              <w:t xml:space="preserve"> </w:t>
            </w:r>
            <w:r w:rsidRPr="00293FA6">
              <w:rPr>
                <w:rFonts w:cs="Arial"/>
                <w:sz w:val="16"/>
                <w:szCs w:val="16"/>
              </w:rPr>
              <w:t>du liquide cephalo rachidien ou du sang.</w:t>
            </w:r>
            <w:r w:rsidRPr="00293FA6">
              <w:rPr>
                <w:rFonts w:cs="Arial"/>
                <w:i/>
                <w:sz w:val="16"/>
                <w:szCs w:val="16"/>
              </w:rPr>
              <w:t xml:space="preserve"> </w:t>
            </w:r>
          </w:p>
        </w:tc>
      </w:tr>
      <w:tr w:rsidR="00C3513D" w:rsidRPr="00293FA6" w:rsidTr="00077AC3">
        <w:tblPrEx>
          <w:tblCellMar>
            <w:top w:w="0" w:type="dxa"/>
            <w:bottom w:w="0" w:type="dxa"/>
          </w:tblCellMar>
        </w:tblPrEx>
        <w:trPr>
          <w:gridBefore w:val="1"/>
          <w:gridAfter w:val="1"/>
          <w:wBefore w:w="52" w:type="dxa"/>
          <w:wAfter w:w="21" w:type="dxa"/>
          <w:jc w:val="center"/>
        </w:trPr>
        <w:tc>
          <w:tcPr>
            <w:tcW w:w="1388" w:type="dxa"/>
            <w:tcBorders>
              <w:top w:val="single" w:sz="7" w:space="0" w:color="000000"/>
              <w:left w:val="single" w:sz="15" w:space="0" w:color="000000"/>
              <w:bottom w:val="single" w:sz="7" w:space="0" w:color="000000"/>
              <w:right w:val="single" w:sz="7" w:space="0" w:color="000000"/>
            </w:tcBorders>
          </w:tcPr>
          <w:p w:rsidR="00C3513D" w:rsidRPr="00293FA6" w:rsidRDefault="007E30C1" w:rsidP="00077AC3">
            <w:pPr>
              <w:rPr>
                <w:rFonts w:cs="Arial"/>
                <w:b/>
                <w:sz w:val="16"/>
                <w:szCs w:val="16"/>
              </w:rPr>
            </w:pPr>
            <w:r w:rsidRPr="00293FA6">
              <w:rPr>
                <w:rFonts w:cs="Arial"/>
                <w:b/>
                <w:sz w:val="16"/>
                <w:szCs w:val="16"/>
              </w:rPr>
              <w:t xml:space="preserve">Répondre au seuil  d’alerte pour les maladies à potentiel épidémique </w:t>
            </w:r>
          </w:p>
          <w:p w:rsidR="00C3513D" w:rsidRPr="00293FA6" w:rsidRDefault="007E30C1" w:rsidP="00077AC3">
            <w:pPr>
              <w:rPr>
                <w:rFonts w:cs="Arial"/>
                <w:b/>
                <w:sz w:val="16"/>
                <w:szCs w:val="16"/>
              </w:rPr>
            </w:pPr>
          </w:p>
        </w:tc>
        <w:tc>
          <w:tcPr>
            <w:tcW w:w="8581" w:type="dxa"/>
            <w:gridSpan w:val="2"/>
            <w:tcBorders>
              <w:top w:val="single" w:sz="7" w:space="0" w:color="000000"/>
              <w:left w:val="single" w:sz="7" w:space="0" w:color="000000"/>
              <w:bottom w:val="single" w:sz="7" w:space="0" w:color="000000"/>
              <w:right w:val="single" w:sz="15" w:space="0" w:color="000000"/>
            </w:tcBorders>
          </w:tcPr>
          <w:p w:rsidR="00C3513D" w:rsidRPr="00293FA6" w:rsidRDefault="007E30C1" w:rsidP="00077AC3">
            <w:pPr>
              <w:rPr>
                <w:rFonts w:cs="Arial"/>
                <w:sz w:val="16"/>
                <w:szCs w:val="16"/>
              </w:rPr>
            </w:pPr>
            <w:r w:rsidRPr="00293FA6">
              <w:rPr>
                <w:rFonts w:cs="Arial"/>
                <w:b/>
                <w:sz w:val="16"/>
                <w:szCs w:val="16"/>
              </w:rPr>
              <w:t xml:space="preserve">Si le seuil d'alerte est atteint : </w:t>
            </w:r>
          </w:p>
          <w:p w:rsidR="00C3513D" w:rsidRPr="00293FA6" w:rsidRDefault="007E30C1" w:rsidP="00077AC3">
            <w:pPr>
              <w:tabs>
                <w:tab w:val="left" w:pos="1440"/>
              </w:tabs>
              <w:rPr>
                <w:rFonts w:ascii="Arial" w:hAnsi="Arial" w:cs="Arial"/>
                <w:sz w:val="16"/>
                <w:szCs w:val="16"/>
                <w:lang w:val="fr-FR"/>
              </w:rPr>
            </w:pPr>
            <w:r w:rsidRPr="00293FA6">
              <w:rPr>
                <w:rFonts w:ascii="Arial" w:hAnsi="Arial" w:cs="Arial"/>
                <w:sz w:val="16"/>
                <w:szCs w:val="16"/>
                <w:lang w:val="fr-FR"/>
              </w:rPr>
              <w:t xml:space="preserve">Population supérieure à 30 000habitants, 5 cas pour 100 000 habitants par semaine. </w:t>
            </w:r>
          </w:p>
          <w:p w:rsidR="00C3513D" w:rsidRPr="00293FA6" w:rsidRDefault="007E30C1" w:rsidP="00077AC3">
            <w:pPr>
              <w:tabs>
                <w:tab w:val="left" w:pos="1440"/>
              </w:tabs>
              <w:rPr>
                <w:rFonts w:ascii="Arial" w:hAnsi="Arial" w:cs="Arial"/>
                <w:sz w:val="16"/>
                <w:szCs w:val="16"/>
                <w:lang w:val="fr-FR"/>
              </w:rPr>
            </w:pPr>
            <w:r w:rsidRPr="00293FA6">
              <w:rPr>
                <w:rFonts w:ascii="Arial" w:hAnsi="Arial" w:cs="Arial"/>
                <w:sz w:val="16"/>
                <w:szCs w:val="16"/>
                <w:lang w:val="fr-FR"/>
              </w:rPr>
              <w:t>Population inférieure</w:t>
            </w:r>
            <w:r w:rsidRPr="00293FA6">
              <w:rPr>
                <w:rFonts w:ascii="Arial" w:hAnsi="Arial" w:cs="Arial"/>
                <w:sz w:val="16"/>
                <w:szCs w:val="16"/>
                <w:lang w:val="fr-FR"/>
              </w:rPr>
              <w:t xml:space="preserve"> à 30 000 habitants, 2 cas en 1 semaine ou augmentation du nombre par rapport à la même période les années précédentes. </w:t>
            </w:r>
          </w:p>
          <w:p w:rsidR="00C3513D" w:rsidRPr="00293FA6" w:rsidRDefault="007E30C1" w:rsidP="00077AC3">
            <w:pPr>
              <w:rPr>
                <w:rFonts w:cs="Arial"/>
                <w:sz w:val="16"/>
                <w:szCs w:val="16"/>
              </w:rPr>
            </w:pPr>
            <w:r w:rsidRPr="00293FA6">
              <w:rPr>
                <w:rFonts w:cs="Arial"/>
                <w:b/>
                <w:sz w:val="16"/>
                <w:szCs w:val="16"/>
              </w:rPr>
              <w:t xml:space="preserve">Répondre au seuil d’alerte : </w:t>
            </w:r>
          </w:p>
          <w:p w:rsidR="00C3513D" w:rsidRPr="00293FA6" w:rsidRDefault="007E30C1" w:rsidP="00077AC3">
            <w:pPr>
              <w:tabs>
                <w:tab w:val="left" w:pos="1440"/>
              </w:tabs>
              <w:rPr>
                <w:rFonts w:ascii="Arial" w:hAnsi="Arial" w:cs="Arial"/>
                <w:sz w:val="16"/>
                <w:szCs w:val="16"/>
                <w:lang w:val="fr-FR"/>
              </w:rPr>
            </w:pPr>
            <w:r w:rsidRPr="00293FA6">
              <w:rPr>
                <w:rFonts w:ascii="Arial" w:hAnsi="Arial" w:cs="Arial"/>
                <w:sz w:val="16"/>
                <w:szCs w:val="16"/>
                <w:lang w:val="fr-FR"/>
              </w:rPr>
              <w:t xml:space="preserve">Notifier a l’échelon supérieur niveau suivant du système de santé et enquêter sur les cas </w:t>
            </w:r>
          </w:p>
          <w:p w:rsidR="00C3513D" w:rsidRPr="00293FA6" w:rsidRDefault="007E30C1" w:rsidP="00077AC3">
            <w:pPr>
              <w:tabs>
                <w:tab w:val="left" w:pos="1440"/>
              </w:tabs>
              <w:rPr>
                <w:rFonts w:ascii="Arial" w:hAnsi="Arial" w:cs="Arial"/>
                <w:sz w:val="16"/>
                <w:szCs w:val="16"/>
                <w:lang w:val="fr-FR"/>
              </w:rPr>
            </w:pPr>
            <w:r w:rsidRPr="00293FA6">
              <w:rPr>
                <w:rFonts w:ascii="Arial" w:hAnsi="Arial" w:cs="Arial"/>
                <w:sz w:val="16"/>
                <w:szCs w:val="16"/>
                <w:lang w:val="fr-FR"/>
              </w:rPr>
              <w:t xml:space="preserve">Confirmer les cas. </w:t>
            </w:r>
          </w:p>
          <w:p w:rsidR="00C3513D" w:rsidRPr="00293FA6" w:rsidRDefault="007E30C1" w:rsidP="00077AC3">
            <w:pPr>
              <w:tabs>
                <w:tab w:val="left" w:pos="1440"/>
              </w:tabs>
              <w:rPr>
                <w:rFonts w:ascii="Arial" w:hAnsi="Arial" w:cs="Arial"/>
                <w:sz w:val="16"/>
                <w:szCs w:val="16"/>
                <w:lang w:val="fr-FR"/>
              </w:rPr>
            </w:pPr>
            <w:r w:rsidRPr="00293FA6">
              <w:rPr>
                <w:rFonts w:ascii="Arial" w:hAnsi="Arial" w:cs="Arial"/>
                <w:sz w:val="16"/>
                <w:szCs w:val="16"/>
                <w:lang w:val="fr-FR"/>
              </w:rPr>
              <w:t xml:space="preserve"> Assurer une prise en charge  rapide et appropriée des cas  avec le traitement au chloramphénicol huileux  conformément aux indications de la fiche technique.</w:t>
            </w:r>
          </w:p>
          <w:p w:rsidR="00C3513D" w:rsidRPr="00293FA6" w:rsidRDefault="007E30C1" w:rsidP="00077AC3">
            <w:pPr>
              <w:tabs>
                <w:tab w:val="left" w:pos="1440"/>
              </w:tabs>
              <w:rPr>
                <w:rFonts w:ascii="Arial" w:hAnsi="Arial" w:cs="Arial"/>
                <w:sz w:val="16"/>
                <w:szCs w:val="16"/>
                <w:lang w:val="fr-FR"/>
              </w:rPr>
            </w:pPr>
            <w:r w:rsidRPr="00293FA6">
              <w:rPr>
                <w:rFonts w:ascii="Arial" w:hAnsi="Arial" w:cs="Arial"/>
                <w:sz w:val="16"/>
                <w:szCs w:val="16"/>
                <w:lang w:val="fr-FR"/>
              </w:rPr>
              <w:t>Renforcer  la surveillance pour rechercher activement d’autres cas dans la zo</w:t>
            </w:r>
            <w:r w:rsidRPr="00293FA6">
              <w:rPr>
                <w:rFonts w:ascii="Arial" w:hAnsi="Arial" w:cs="Arial"/>
                <w:sz w:val="16"/>
                <w:szCs w:val="16"/>
                <w:lang w:val="fr-FR"/>
              </w:rPr>
              <w:t>ne touchée et les zones avoisinantes</w:t>
            </w:r>
          </w:p>
          <w:p w:rsidR="00C3513D" w:rsidRPr="00293FA6" w:rsidRDefault="007E30C1" w:rsidP="00077AC3">
            <w:pPr>
              <w:tabs>
                <w:tab w:val="left" w:pos="1440"/>
              </w:tabs>
              <w:rPr>
                <w:rFonts w:ascii="Arial" w:hAnsi="Arial" w:cs="Arial"/>
                <w:sz w:val="16"/>
                <w:szCs w:val="16"/>
                <w:lang w:val="fr-FR"/>
              </w:rPr>
            </w:pPr>
            <w:r w:rsidRPr="00293FA6">
              <w:rPr>
                <w:rFonts w:ascii="Arial" w:hAnsi="Arial" w:cs="Arial"/>
                <w:sz w:val="16"/>
                <w:szCs w:val="16"/>
                <w:lang w:val="fr-FR"/>
              </w:rPr>
              <w:t>Préparer l’exécution d’une campagne de vaccination de masse.</w:t>
            </w:r>
          </w:p>
          <w:p w:rsidR="00C3513D" w:rsidRPr="00293FA6" w:rsidRDefault="007E30C1" w:rsidP="00077AC3">
            <w:pPr>
              <w:tabs>
                <w:tab w:val="left" w:pos="1440"/>
              </w:tabs>
              <w:rPr>
                <w:rFonts w:ascii="Arial" w:hAnsi="Arial" w:cs="Arial"/>
                <w:sz w:val="16"/>
                <w:szCs w:val="16"/>
                <w:lang w:val="fr-FR"/>
              </w:rPr>
            </w:pPr>
            <w:r w:rsidRPr="00293FA6">
              <w:rPr>
                <w:rFonts w:ascii="Arial" w:hAnsi="Arial" w:cs="Arial"/>
                <w:sz w:val="16"/>
                <w:szCs w:val="16"/>
                <w:lang w:val="fr-FR"/>
              </w:rPr>
              <w:t>Recycler les agents de santé</w:t>
            </w:r>
          </w:p>
          <w:p w:rsidR="00C3513D" w:rsidRPr="00293FA6" w:rsidRDefault="007E30C1" w:rsidP="00077AC3">
            <w:pPr>
              <w:tabs>
                <w:tab w:val="left" w:pos="1440"/>
              </w:tabs>
              <w:rPr>
                <w:rFonts w:ascii="Arial" w:hAnsi="Arial" w:cs="Arial"/>
                <w:sz w:val="16"/>
                <w:szCs w:val="16"/>
                <w:lang w:val="fr-FR"/>
              </w:rPr>
            </w:pPr>
            <w:r w:rsidRPr="00293FA6">
              <w:rPr>
                <w:rFonts w:ascii="Arial" w:hAnsi="Arial" w:cs="Arial"/>
                <w:sz w:val="16"/>
                <w:szCs w:val="16"/>
                <w:lang w:val="fr-FR"/>
              </w:rPr>
              <w:t>évaluer les besoins en ressources et les rechercher</w:t>
            </w:r>
          </w:p>
        </w:tc>
      </w:tr>
      <w:tr w:rsidR="00C3513D" w:rsidRPr="00293FA6" w:rsidTr="00077AC3">
        <w:tblPrEx>
          <w:tblCellMar>
            <w:top w:w="0" w:type="dxa"/>
            <w:bottom w:w="0" w:type="dxa"/>
          </w:tblCellMar>
        </w:tblPrEx>
        <w:trPr>
          <w:gridBefore w:val="1"/>
          <w:gridAfter w:val="1"/>
          <w:wBefore w:w="52" w:type="dxa"/>
          <w:wAfter w:w="21" w:type="dxa"/>
          <w:jc w:val="center"/>
        </w:trPr>
        <w:tc>
          <w:tcPr>
            <w:tcW w:w="1388" w:type="dxa"/>
            <w:tcBorders>
              <w:top w:val="single" w:sz="7" w:space="0" w:color="000000"/>
              <w:left w:val="single" w:sz="15" w:space="0" w:color="000000"/>
              <w:bottom w:val="single" w:sz="7" w:space="0" w:color="000000"/>
              <w:right w:val="single" w:sz="7" w:space="0" w:color="000000"/>
            </w:tcBorders>
          </w:tcPr>
          <w:p w:rsidR="00C3513D" w:rsidRPr="00293FA6" w:rsidRDefault="007E30C1" w:rsidP="00077AC3">
            <w:pPr>
              <w:rPr>
                <w:rFonts w:cs="Arial"/>
                <w:sz w:val="16"/>
                <w:szCs w:val="16"/>
              </w:rPr>
            </w:pPr>
            <w:r w:rsidRPr="00293FA6">
              <w:rPr>
                <w:rFonts w:cs="Arial"/>
                <w:b/>
                <w:sz w:val="16"/>
                <w:szCs w:val="16"/>
              </w:rPr>
              <w:t xml:space="preserve">Répondre au seuil d'action pour les maladies à potentiel épidémique </w:t>
            </w:r>
          </w:p>
          <w:p w:rsidR="00C3513D" w:rsidRPr="00293FA6" w:rsidRDefault="007E30C1" w:rsidP="00077AC3">
            <w:pPr>
              <w:rPr>
                <w:rFonts w:cs="Arial"/>
                <w:sz w:val="16"/>
                <w:szCs w:val="16"/>
              </w:rPr>
            </w:pPr>
          </w:p>
          <w:p w:rsidR="00C3513D" w:rsidRPr="00293FA6" w:rsidRDefault="007E30C1" w:rsidP="00077AC3">
            <w:pPr>
              <w:rPr>
                <w:rFonts w:cs="Arial"/>
                <w:sz w:val="16"/>
                <w:szCs w:val="16"/>
              </w:rPr>
            </w:pPr>
          </w:p>
        </w:tc>
        <w:tc>
          <w:tcPr>
            <w:tcW w:w="8581" w:type="dxa"/>
            <w:gridSpan w:val="2"/>
            <w:tcBorders>
              <w:top w:val="single" w:sz="7" w:space="0" w:color="000000"/>
              <w:left w:val="single" w:sz="15" w:space="0" w:color="000000"/>
              <w:bottom w:val="single" w:sz="7" w:space="0" w:color="000000"/>
              <w:right w:val="single" w:sz="7" w:space="0" w:color="000000"/>
            </w:tcBorders>
          </w:tcPr>
          <w:p w:rsidR="00C3513D" w:rsidRPr="00293FA6" w:rsidRDefault="007E30C1" w:rsidP="00077AC3">
            <w:pPr>
              <w:rPr>
                <w:rFonts w:cs="Arial"/>
                <w:sz w:val="16"/>
                <w:szCs w:val="16"/>
              </w:rPr>
            </w:pPr>
            <w:r w:rsidRPr="00293FA6">
              <w:rPr>
                <w:rFonts w:cs="Arial"/>
                <w:b/>
                <w:sz w:val="16"/>
                <w:szCs w:val="16"/>
              </w:rPr>
              <w:t xml:space="preserve">Si le seuil d'action est atteint : </w:t>
            </w:r>
          </w:p>
          <w:p w:rsidR="00C3513D" w:rsidRPr="00293FA6" w:rsidRDefault="007E30C1" w:rsidP="00077AC3">
            <w:pPr>
              <w:tabs>
                <w:tab w:val="left" w:pos="1440"/>
              </w:tabs>
              <w:rPr>
                <w:rFonts w:ascii="Arial" w:hAnsi="Arial" w:cs="Arial"/>
                <w:sz w:val="16"/>
                <w:szCs w:val="16"/>
                <w:lang w:val="fr-FR"/>
              </w:rPr>
            </w:pPr>
            <w:r w:rsidRPr="00293FA6">
              <w:rPr>
                <w:rFonts w:ascii="Arial" w:hAnsi="Arial" w:cs="Arial"/>
                <w:sz w:val="16"/>
                <w:szCs w:val="16"/>
                <w:lang w:val="fr-FR"/>
              </w:rPr>
              <w:t>Population supérieure à 30 000 : une survenue de 15 cas pour 100 000 habitants par semaine confirme l'épidémie en toute circonstance. S’il n’y a pas eu d’épidémie au cours des 3 dernières années et si la couverture vacci</w:t>
            </w:r>
            <w:r w:rsidRPr="00293FA6">
              <w:rPr>
                <w:rFonts w:ascii="Arial" w:hAnsi="Arial" w:cs="Arial"/>
                <w:sz w:val="16"/>
                <w:szCs w:val="16"/>
                <w:lang w:val="fr-FR"/>
              </w:rPr>
              <w:t xml:space="preserve">nale pour la méningite à méningocoques est &lt; 80%, le seuil d’action se situe à 10 cas pour 100 000 habitants par semaine. </w:t>
            </w:r>
          </w:p>
          <w:p w:rsidR="00C3513D" w:rsidRPr="00293FA6" w:rsidRDefault="007E30C1" w:rsidP="00077AC3">
            <w:pPr>
              <w:rPr>
                <w:rFonts w:cs="Arial"/>
                <w:b/>
                <w:sz w:val="16"/>
                <w:szCs w:val="16"/>
              </w:rPr>
            </w:pPr>
            <w:r w:rsidRPr="00293FA6">
              <w:rPr>
                <w:rFonts w:cs="Arial"/>
                <w:sz w:val="16"/>
                <w:szCs w:val="16"/>
              </w:rPr>
              <w:t>Population inférieure à 30 000 : 5 cas en 1 semaine ou la multiplication par deux (dédoublement ) du nombre de cas sur une période de</w:t>
            </w:r>
            <w:r w:rsidRPr="00293FA6">
              <w:rPr>
                <w:rFonts w:cs="Arial"/>
                <w:sz w:val="16"/>
                <w:szCs w:val="16"/>
              </w:rPr>
              <w:t xml:space="preserve"> 3 semaines. </w:t>
            </w:r>
          </w:p>
          <w:p w:rsidR="00C3513D" w:rsidRPr="00293FA6" w:rsidRDefault="007E30C1" w:rsidP="00077AC3">
            <w:pPr>
              <w:rPr>
                <w:rFonts w:cs="Arial"/>
                <w:sz w:val="16"/>
                <w:szCs w:val="16"/>
              </w:rPr>
            </w:pPr>
            <w:r w:rsidRPr="00293FA6">
              <w:rPr>
                <w:rFonts w:cs="Arial"/>
                <w:b/>
                <w:sz w:val="16"/>
                <w:szCs w:val="16"/>
              </w:rPr>
              <w:t xml:space="preserve">Répondre au seuil d'action: </w:t>
            </w:r>
          </w:p>
          <w:p w:rsidR="00C3513D" w:rsidRPr="00293FA6" w:rsidRDefault="007E30C1" w:rsidP="00077AC3">
            <w:pPr>
              <w:tabs>
                <w:tab w:val="left" w:pos="1440"/>
              </w:tabs>
              <w:rPr>
                <w:rFonts w:ascii="Arial" w:hAnsi="Arial" w:cs="Arial"/>
                <w:sz w:val="16"/>
                <w:szCs w:val="16"/>
                <w:lang w:val="fr-FR"/>
              </w:rPr>
            </w:pPr>
            <w:r w:rsidRPr="00293FA6">
              <w:rPr>
                <w:rFonts w:ascii="Arial" w:hAnsi="Arial" w:cs="Arial"/>
                <w:sz w:val="16"/>
                <w:szCs w:val="16"/>
                <w:lang w:val="fr-FR"/>
              </w:rPr>
              <w:t xml:space="preserve">Lancer la campagne de vaccination de masse </w:t>
            </w:r>
          </w:p>
          <w:p w:rsidR="00C3513D" w:rsidRPr="00293FA6" w:rsidRDefault="007E30C1" w:rsidP="00077AC3">
            <w:pPr>
              <w:tabs>
                <w:tab w:val="left" w:pos="1440"/>
              </w:tabs>
              <w:rPr>
                <w:rFonts w:ascii="Arial" w:hAnsi="Arial" w:cs="Arial"/>
                <w:sz w:val="16"/>
                <w:szCs w:val="16"/>
                <w:lang w:val="fr-FR"/>
              </w:rPr>
            </w:pPr>
            <w:r w:rsidRPr="00293FA6">
              <w:rPr>
                <w:rFonts w:ascii="Arial" w:hAnsi="Arial" w:cs="Arial"/>
                <w:sz w:val="16"/>
                <w:szCs w:val="16"/>
                <w:lang w:val="fr-FR"/>
              </w:rPr>
              <w:t>Distribuer les ressources pour le traitement des cas dans les centres de santé</w:t>
            </w:r>
          </w:p>
          <w:p w:rsidR="00C3513D" w:rsidRPr="00293FA6" w:rsidRDefault="007E30C1" w:rsidP="00077AC3">
            <w:pPr>
              <w:tabs>
                <w:tab w:val="left" w:pos="1440"/>
              </w:tabs>
              <w:rPr>
                <w:rFonts w:ascii="Arial" w:hAnsi="Arial" w:cs="Arial"/>
                <w:sz w:val="16"/>
                <w:szCs w:val="16"/>
                <w:lang w:val="fr-FR"/>
              </w:rPr>
            </w:pPr>
            <w:r w:rsidRPr="00293FA6">
              <w:rPr>
                <w:rFonts w:ascii="Arial" w:hAnsi="Arial" w:cs="Arial"/>
                <w:sz w:val="16"/>
                <w:szCs w:val="16"/>
                <w:lang w:val="fr-FR"/>
              </w:rPr>
              <w:t>Traiter conformément au protocole recommandé</w:t>
            </w:r>
          </w:p>
          <w:p w:rsidR="00C3513D" w:rsidRPr="00293FA6" w:rsidRDefault="007E30C1" w:rsidP="00077AC3">
            <w:pPr>
              <w:tabs>
                <w:tab w:val="left" w:pos="1440"/>
              </w:tabs>
              <w:rPr>
                <w:rFonts w:ascii="Arial" w:hAnsi="Arial" w:cs="Arial"/>
                <w:sz w:val="16"/>
                <w:szCs w:val="16"/>
                <w:lang w:val="fr-FR"/>
              </w:rPr>
            </w:pPr>
            <w:r w:rsidRPr="00293FA6">
              <w:rPr>
                <w:rFonts w:ascii="Arial" w:hAnsi="Arial" w:cs="Arial"/>
                <w:sz w:val="16"/>
                <w:szCs w:val="16"/>
                <w:lang w:val="fr-FR"/>
              </w:rPr>
              <w:t xml:space="preserve">Informer le public </w:t>
            </w:r>
          </w:p>
          <w:p w:rsidR="00C3513D" w:rsidRPr="00293FA6" w:rsidRDefault="007E30C1" w:rsidP="00077AC3">
            <w:pPr>
              <w:tabs>
                <w:tab w:val="left" w:pos="1440"/>
              </w:tabs>
              <w:rPr>
                <w:rFonts w:ascii="Arial" w:hAnsi="Arial" w:cs="Arial"/>
                <w:sz w:val="16"/>
                <w:szCs w:val="16"/>
                <w:lang w:val="fr-FR"/>
              </w:rPr>
            </w:pPr>
            <w:r w:rsidRPr="00293FA6">
              <w:rPr>
                <w:rFonts w:ascii="Arial" w:hAnsi="Arial" w:cs="Arial"/>
                <w:sz w:val="16"/>
                <w:szCs w:val="16"/>
                <w:lang w:val="fr-FR"/>
              </w:rPr>
              <w:t xml:space="preserve">Définir la tranche d'âge la plus exposée (généralement les personnes âgées de 1 à 30 ans) et achever la campagne de vaccination de masse dans les 10 jours qui suivent la détection de l’épidémie. </w:t>
            </w:r>
          </w:p>
          <w:p w:rsidR="00C3513D" w:rsidRPr="00293FA6" w:rsidRDefault="007E30C1" w:rsidP="00077AC3">
            <w:pPr>
              <w:tabs>
                <w:tab w:val="left" w:pos="1440"/>
              </w:tabs>
              <w:rPr>
                <w:rFonts w:ascii="Arial" w:hAnsi="Arial" w:cs="Arial"/>
                <w:sz w:val="16"/>
                <w:szCs w:val="16"/>
                <w:lang w:val="fr-FR"/>
              </w:rPr>
            </w:pPr>
            <w:r w:rsidRPr="00293FA6">
              <w:rPr>
                <w:rFonts w:ascii="Arial" w:hAnsi="Arial" w:cs="Arial"/>
                <w:sz w:val="16"/>
                <w:szCs w:val="16"/>
                <w:lang w:val="fr-FR"/>
              </w:rPr>
              <w:t>Mobiliser la communauté en vue de la détection et du traitem</w:t>
            </w:r>
            <w:r w:rsidRPr="00293FA6">
              <w:rPr>
                <w:rFonts w:ascii="Arial" w:hAnsi="Arial" w:cs="Arial"/>
                <w:sz w:val="16"/>
                <w:szCs w:val="16"/>
                <w:lang w:val="fr-FR"/>
              </w:rPr>
              <w:t xml:space="preserve">ent rapide des cas, et améliorer la couverture vaccinale pendant les campagnes de vaccination de masse pour lutter contre les épidémies. </w:t>
            </w:r>
          </w:p>
        </w:tc>
      </w:tr>
      <w:tr w:rsidR="00C3513D" w:rsidRPr="00293FA6" w:rsidTr="00CC0816">
        <w:tblPrEx>
          <w:tblCellMar>
            <w:top w:w="0" w:type="dxa"/>
            <w:bottom w:w="0" w:type="dxa"/>
          </w:tblCellMar>
        </w:tblPrEx>
        <w:trPr>
          <w:gridBefore w:val="1"/>
          <w:gridAfter w:val="1"/>
          <w:wBefore w:w="52" w:type="dxa"/>
          <w:wAfter w:w="21" w:type="dxa"/>
          <w:trHeight w:val="1871"/>
          <w:jc w:val="center"/>
        </w:trPr>
        <w:tc>
          <w:tcPr>
            <w:tcW w:w="1388" w:type="dxa"/>
            <w:tcBorders>
              <w:top w:val="single" w:sz="7" w:space="0" w:color="000000"/>
              <w:left w:val="single" w:sz="15" w:space="0" w:color="000000"/>
              <w:bottom w:val="single" w:sz="4" w:space="0" w:color="auto"/>
              <w:right w:val="single" w:sz="7" w:space="0" w:color="000000"/>
            </w:tcBorders>
          </w:tcPr>
          <w:p w:rsidR="00C3513D" w:rsidRPr="00293FA6" w:rsidRDefault="007E30C1" w:rsidP="00077AC3">
            <w:pPr>
              <w:rPr>
                <w:rFonts w:cs="Arial"/>
                <w:b/>
                <w:sz w:val="16"/>
                <w:szCs w:val="16"/>
              </w:rPr>
            </w:pPr>
            <w:r w:rsidRPr="00293FA6">
              <w:rPr>
                <w:rFonts w:cs="Arial"/>
                <w:b/>
                <w:sz w:val="16"/>
                <w:szCs w:val="16"/>
              </w:rPr>
              <w:t xml:space="preserve">Analyser et interpréter les données </w:t>
            </w:r>
          </w:p>
        </w:tc>
        <w:tc>
          <w:tcPr>
            <w:tcW w:w="8581" w:type="dxa"/>
            <w:gridSpan w:val="2"/>
            <w:tcBorders>
              <w:top w:val="single" w:sz="7" w:space="0" w:color="000000"/>
              <w:left w:val="single" w:sz="7" w:space="0" w:color="000000"/>
              <w:bottom w:val="single" w:sz="4" w:space="0" w:color="auto"/>
              <w:right w:val="single" w:sz="15" w:space="0" w:color="000000"/>
            </w:tcBorders>
          </w:tcPr>
          <w:p w:rsidR="00C3513D" w:rsidRPr="00293FA6" w:rsidRDefault="007E30C1" w:rsidP="00077AC3">
            <w:pPr>
              <w:rPr>
                <w:rFonts w:cs="Arial"/>
                <w:sz w:val="16"/>
                <w:szCs w:val="16"/>
              </w:rPr>
            </w:pPr>
            <w:r w:rsidRPr="00293FA6">
              <w:rPr>
                <w:rFonts w:cs="Arial"/>
                <w:b/>
                <w:sz w:val="16"/>
                <w:szCs w:val="16"/>
              </w:rPr>
              <w:t>Temps :</w:t>
            </w:r>
            <w:r w:rsidRPr="00293FA6">
              <w:rPr>
                <w:rFonts w:cs="Arial"/>
                <w:b/>
                <w:sz w:val="16"/>
                <w:szCs w:val="16"/>
              </w:rPr>
              <w:tab/>
            </w:r>
            <w:r w:rsidRPr="00293FA6">
              <w:rPr>
                <w:rFonts w:cs="Arial"/>
                <w:sz w:val="16"/>
                <w:szCs w:val="16"/>
              </w:rPr>
              <w:t>Dans les pays sujets aux épidémies de méningite, pendant la période épid</w:t>
            </w:r>
            <w:r w:rsidRPr="00293FA6">
              <w:rPr>
                <w:rFonts w:cs="Arial"/>
                <w:sz w:val="16"/>
                <w:szCs w:val="16"/>
              </w:rPr>
              <w:t>émique, établir un graphique des cas et des décès hebdomadaires.</w:t>
            </w:r>
            <w:r w:rsidRPr="00293FA6">
              <w:rPr>
                <w:rFonts w:cs="Arial"/>
                <w:b/>
                <w:sz w:val="16"/>
                <w:szCs w:val="16"/>
              </w:rPr>
              <w:t xml:space="preserve"> </w:t>
            </w:r>
            <w:r w:rsidRPr="00293FA6">
              <w:rPr>
                <w:rFonts w:cs="Arial"/>
                <w:sz w:val="16"/>
                <w:szCs w:val="16"/>
              </w:rPr>
              <w:t xml:space="preserve">Sinon, faire un graphique des tendances mensuelles relatives aux cas et aux décès. Tracer une courbe épidémique des cas liés à la flambée. </w:t>
            </w:r>
          </w:p>
          <w:p w:rsidR="00C3513D" w:rsidRPr="00293FA6" w:rsidRDefault="007E30C1" w:rsidP="00077AC3">
            <w:pPr>
              <w:rPr>
                <w:rFonts w:cs="Arial"/>
                <w:sz w:val="16"/>
                <w:szCs w:val="16"/>
              </w:rPr>
            </w:pPr>
            <w:r w:rsidRPr="00293FA6">
              <w:rPr>
                <w:rFonts w:cs="Arial"/>
                <w:b/>
                <w:sz w:val="16"/>
                <w:szCs w:val="16"/>
              </w:rPr>
              <w:t>Lieu :</w:t>
            </w:r>
            <w:r w:rsidRPr="00293FA6">
              <w:rPr>
                <w:rFonts w:cs="Arial"/>
                <w:sz w:val="16"/>
                <w:szCs w:val="16"/>
              </w:rPr>
              <w:tab/>
              <w:t>Pendant</w:t>
            </w:r>
            <w:r w:rsidRPr="00293FA6">
              <w:rPr>
                <w:rFonts w:cs="Arial"/>
                <w:b/>
                <w:sz w:val="16"/>
                <w:szCs w:val="16"/>
              </w:rPr>
              <w:t xml:space="preserve"> </w:t>
            </w:r>
            <w:r w:rsidRPr="00293FA6">
              <w:rPr>
                <w:rFonts w:cs="Arial"/>
                <w:sz w:val="16"/>
                <w:szCs w:val="16"/>
              </w:rPr>
              <w:t>les épidémies, (pas en situation d’e</w:t>
            </w:r>
            <w:r w:rsidRPr="00293FA6">
              <w:rPr>
                <w:rFonts w:cs="Arial"/>
                <w:sz w:val="16"/>
                <w:szCs w:val="16"/>
              </w:rPr>
              <w:t>ndémie), faire un diagramme relatif à l’emplacement des maisons ayant des cas.</w:t>
            </w:r>
            <w:r w:rsidRPr="00293FA6">
              <w:rPr>
                <w:rFonts w:cs="Arial"/>
                <w:b/>
                <w:sz w:val="16"/>
                <w:szCs w:val="16"/>
              </w:rPr>
              <w:t xml:space="preserve"> </w:t>
            </w:r>
            <w:r w:rsidRPr="00293FA6">
              <w:rPr>
                <w:rFonts w:cs="Arial"/>
                <w:sz w:val="16"/>
                <w:szCs w:val="16"/>
              </w:rPr>
              <w:t>Evaluer</w:t>
            </w:r>
            <w:r w:rsidRPr="00293FA6">
              <w:rPr>
                <w:rFonts w:cs="Arial"/>
                <w:b/>
                <w:sz w:val="16"/>
                <w:szCs w:val="16"/>
              </w:rPr>
              <w:t xml:space="preserve"> </w:t>
            </w:r>
            <w:r w:rsidRPr="00293FA6">
              <w:rPr>
                <w:rFonts w:cs="Arial"/>
                <w:sz w:val="16"/>
                <w:szCs w:val="16"/>
              </w:rPr>
              <w:t xml:space="preserve">la distance qui les sépare de la formation sanitaire la plus proche. </w:t>
            </w:r>
          </w:p>
          <w:p w:rsidR="00C3513D" w:rsidRPr="00293FA6" w:rsidRDefault="007E30C1" w:rsidP="00CC0816">
            <w:pPr>
              <w:rPr>
                <w:rFonts w:cs="Arial"/>
                <w:sz w:val="16"/>
                <w:szCs w:val="16"/>
              </w:rPr>
            </w:pPr>
            <w:r w:rsidRPr="00293FA6">
              <w:rPr>
                <w:rFonts w:cs="Arial"/>
                <w:b/>
                <w:sz w:val="16"/>
                <w:szCs w:val="16"/>
              </w:rPr>
              <w:t>Personne :</w:t>
            </w:r>
            <w:r w:rsidRPr="00293FA6">
              <w:rPr>
                <w:rFonts w:cs="Arial"/>
                <w:sz w:val="16"/>
                <w:szCs w:val="16"/>
              </w:rPr>
              <w:tab/>
              <w:t>Faire le total des cas sporadiques et des cas liés aux flambées.</w:t>
            </w:r>
            <w:r w:rsidRPr="00293FA6">
              <w:rPr>
                <w:rFonts w:cs="Arial"/>
                <w:b/>
                <w:sz w:val="16"/>
                <w:szCs w:val="16"/>
              </w:rPr>
              <w:t xml:space="preserve"> </w:t>
            </w:r>
            <w:r w:rsidRPr="00293FA6">
              <w:rPr>
                <w:rFonts w:cs="Arial"/>
                <w:sz w:val="16"/>
                <w:szCs w:val="16"/>
              </w:rPr>
              <w:t>Faire l’analyse de la r</w:t>
            </w:r>
            <w:r w:rsidRPr="00293FA6">
              <w:rPr>
                <w:rFonts w:cs="Arial"/>
                <w:sz w:val="16"/>
                <w:szCs w:val="16"/>
              </w:rPr>
              <w:t xml:space="preserve">épartition par âge. </w:t>
            </w:r>
            <w:r w:rsidRPr="00293FA6">
              <w:rPr>
                <w:rFonts w:cs="Arial"/>
                <w:sz w:val="16"/>
                <w:szCs w:val="16"/>
              </w:rPr>
              <w:t xml:space="preserve">              </w:t>
            </w:r>
            <w:r w:rsidRPr="00293FA6">
              <w:rPr>
                <w:rFonts w:cs="Arial"/>
                <w:caps/>
                <w:sz w:val="16"/>
                <w:szCs w:val="16"/>
              </w:rPr>
              <w:t xml:space="preserve">La létalité, norme  : </w:t>
            </w:r>
            <w:r w:rsidRPr="00293FA6">
              <w:rPr>
                <w:rFonts w:cs="Arial"/>
                <w:b/>
                <w:caps/>
                <w:sz w:val="16"/>
                <w:szCs w:val="16"/>
              </w:rPr>
              <w:t>&lt; 10%</w:t>
            </w:r>
          </w:p>
        </w:tc>
      </w:tr>
      <w:tr w:rsidR="00C3513D" w:rsidRPr="00293FA6" w:rsidTr="00CC0816">
        <w:tblPrEx>
          <w:tblCellMar>
            <w:top w:w="0" w:type="dxa"/>
            <w:bottom w:w="0" w:type="dxa"/>
          </w:tblCellMar>
        </w:tblPrEx>
        <w:trPr>
          <w:gridBefore w:val="1"/>
          <w:gridAfter w:val="1"/>
          <w:wBefore w:w="52" w:type="dxa"/>
          <w:wAfter w:w="21" w:type="dxa"/>
          <w:trHeight w:val="403"/>
          <w:jc w:val="center"/>
        </w:trPr>
        <w:tc>
          <w:tcPr>
            <w:tcW w:w="9969" w:type="dxa"/>
            <w:gridSpan w:val="3"/>
            <w:tcBorders>
              <w:top w:val="single" w:sz="4" w:space="0" w:color="auto"/>
              <w:left w:val="single" w:sz="15" w:space="0" w:color="000000"/>
              <w:bottom w:val="single" w:sz="4" w:space="0" w:color="auto"/>
              <w:right w:val="single" w:sz="15" w:space="0" w:color="000000"/>
            </w:tcBorders>
          </w:tcPr>
          <w:p w:rsidR="00C3513D" w:rsidRPr="00293FA6" w:rsidRDefault="007E30C1" w:rsidP="00077AC3">
            <w:pPr>
              <w:rPr>
                <w:rFonts w:ascii="Arial" w:hAnsi="Arial" w:cs="Arial"/>
                <w:color w:val="333333"/>
                <w:sz w:val="16"/>
                <w:szCs w:val="16"/>
              </w:rPr>
            </w:pPr>
            <w:r w:rsidRPr="00293FA6">
              <w:rPr>
                <w:rFonts w:ascii="Arial" w:hAnsi="Arial" w:cs="Arial"/>
                <w:caps/>
                <w:sz w:val="16"/>
                <w:szCs w:val="16"/>
              </w:rPr>
              <w:t>Confirmation en laboratoire</w:t>
            </w:r>
          </w:p>
        </w:tc>
      </w:tr>
      <w:tr w:rsidR="00C3513D" w:rsidRPr="00293FA6" w:rsidTr="00CC0816">
        <w:tblPrEx>
          <w:tblCellMar>
            <w:top w:w="0" w:type="dxa"/>
            <w:bottom w:w="0" w:type="dxa"/>
          </w:tblCellMar>
        </w:tblPrEx>
        <w:trPr>
          <w:gridBefore w:val="1"/>
          <w:gridAfter w:val="1"/>
          <w:wBefore w:w="52" w:type="dxa"/>
          <w:wAfter w:w="21" w:type="dxa"/>
          <w:trHeight w:val="554"/>
          <w:jc w:val="center"/>
        </w:trPr>
        <w:tc>
          <w:tcPr>
            <w:tcW w:w="1388" w:type="dxa"/>
            <w:tcBorders>
              <w:top w:val="single" w:sz="4" w:space="0" w:color="auto"/>
              <w:left w:val="single" w:sz="15" w:space="0" w:color="000000"/>
              <w:bottom w:val="single" w:sz="7" w:space="0" w:color="000000"/>
              <w:right w:val="single" w:sz="7" w:space="0" w:color="000000"/>
            </w:tcBorders>
          </w:tcPr>
          <w:p w:rsidR="00C3513D" w:rsidRPr="00293FA6" w:rsidRDefault="007E30C1" w:rsidP="00077AC3">
            <w:pPr>
              <w:rPr>
                <w:rFonts w:cs="Arial"/>
                <w:b/>
                <w:color w:val="333333"/>
                <w:sz w:val="16"/>
                <w:szCs w:val="16"/>
              </w:rPr>
            </w:pPr>
            <w:r w:rsidRPr="00293FA6">
              <w:rPr>
                <w:rFonts w:cs="Arial"/>
                <w:b/>
                <w:bCs/>
                <w:color w:val="333333"/>
                <w:sz w:val="16"/>
                <w:szCs w:val="16"/>
                <w:lang w:eastAsia="fr-FR"/>
              </w:rPr>
              <w:t>Tests diagnostiques</w:t>
            </w:r>
          </w:p>
        </w:tc>
        <w:tc>
          <w:tcPr>
            <w:tcW w:w="8581" w:type="dxa"/>
            <w:gridSpan w:val="2"/>
            <w:tcBorders>
              <w:top w:val="single" w:sz="4" w:space="0" w:color="auto"/>
              <w:left w:val="single" w:sz="7" w:space="0" w:color="000000"/>
              <w:bottom w:val="single" w:sz="7" w:space="0" w:color="000000"/>
              <w:right w:val="single" w:sz="15" w:space="0" w:color="000000"/>
            </w:tcBorders>
          </w:tcPr>
          <w:p w:rsidR="00CC0816" w:rsidRPr="00293FA6" w:rsidRDefault="007E30C1" w:rsidP="00CC0816">
            <w:pPr>
              <w:autoSpaceDE w:val="0"/>
              <w:autoSpaceDN w:val="0"/>
              <w:adjustRightInd w:val="0"/>
              <w:rPr>
                <w:rFonts w:cs="Arial"/>
                <w:color w:val="333333"/>
                <w:sz w:val="16"/>
                <w:szCs w:val="16"/>
                <w:lang w:eastAsia="fr-FR"/>
              </w:rPr>
            </w:pPr>
            <w:r w:rsidRPr="00293FA6">
              <w:rPr>
                <w:rFonts w:cs="Arial"/>
                <w:color w:val="333333"/>
                <w:sz w:val="16"/>
                <w:szCs w:val="16"/>
                <w:lang w:eastAsia="fr-FR"/>
              </w:rPr>
              <w:t>Examen microscopique du LCR pour la présence de diplocoques Gram négatif</w:t>
            </w:r>
            <w:r w:rsidRPr="00293FA6">
              <w:rPr>
                <w:rFonts w:cs="Arial"/>
                <w:color w:val="333333"/>
                <w:sz w:val="16"/>
                <w:szCs w:val="16"/>
                <w:lang w:eastAsia="fr-FR"/>
              </w:rPr>
              <w:t xml:space="preserve">    </w:t>
            </w:r>
          </w:p>
          <w:p w:rsidR="00C3513D" w:rsidRPr="00293FA6" w:rsidRDefault="007E30C1" w:rsidP="00CC0816">
            <w:pPr>
              <w:autoSpaceDE w:val="0"/>
              <w:autoSpaceDN w:val="0"/>
              <w:adjustRightInd w:val="0"/>
              <w:rPr>
                <w:rFonts w:cs="Arial"/>
                <w:color w:val="333333"/>
                <w:sz w:val="16"/>
                <w:szCs w:val="16"/>
                <w:lang w:eastAsia="fr-FR"/>
              </w:rPr>
            </w:pPr>
            <w:r w:rsidRPr="00293FA6">
              <w:rPr>
                <w:rFonts w:cs="Arial"/>
                <w:color w:val="333333"/>
                <w:sz w:val="16"/>
                <w:szCs w:val="16"/>
                <w:lang w:eastAsia="fr-FR"/>
              </w:rPr>
              <w:t xml:space="preserve">Culture et isolement de </w:t>
            </w:r>
            <w:r w:rsidRPr="00293FA6">
              <w:rPr>
                <w:rFonts w:cs="Arial"/>
                <w:i/>
                <w:iCs/>
                <w:color w:val="333333"/>
                <w:sz w:val="16"/>
                <w:szCs w:val="16"/>
                <w:lang w:eastAsia="fr-FR"/>
              </w:rPr>
              <w:t xml:space="preserve">N. meningitidis </w:t>
            </w:r>
            <w:r w:rsidRPr="00293FA6">
              <w:rPr>
                <w:rFonts w:cs="Arial"/>
                <w:color w:val="333333"/>
                <w:sz w:val="16"/>
                <w:szCs w:val="16"/>
                <w:lang w:eastAsia="fr-FR"/>
              </w:rPr>
              <w:t>à partir du LCR</w:t>
            </w:r>
          </w:p>
        </w:tc>
      </w:tr>
      <w:tr w:rsidR="00C3513D" w:rsidRPr="00293FA6" w:rsidTr="00077AC3">
        <w:tblPrEx>
          <w:tblCellMar>
            <w:top w:w="0" w:type="dxa"/>
            <w:bottom w:w="0" w:type="dxa"/>
          </w:tblCellMar>
        </w:tblPrEx>
        <w:trPr>
          <w:gridBefore w:val="1"/>
          <w:gridAfter w:val="1"/>
          <w:wBefore w:w="52" w:type="dxa"/>
          <w:wAfter w:w="21" w:type="dxa"/>
          <w:trHeight w:val="951"/>
          <w:jc w:val="center"/>
        </w:trPr>
        <w:tc>
          <w:tcPr>
            <w:tcW w:w="1388" w:type="dxa"/>
            <w:tcBorders>
              <w:top w:val="single" w:sz="4" w:space="0" w:color="auto"/>
              <w:left w:val="single" w:sz="15" w:space="0" w:color="000000"/>
              <w:bottom w:val="single" w:sz="7" w:space="0" w:color="000000"/>
              <w:right w:val="single" w:sz="7" w:space="0" w:color="000000"/>
            </w:tcBorders>
          </w:tcPr>
          <w:p w:rsidR="00C3513D" w:rsidRPr="00293FA6" w:rsidRDefault="007E30C1" w:rsidP="00077AC3">
            <w:pPr>
              <w:rPr>
                <w:rFonts w:cs="Arial"/>
                <w:b/>
                <w:bCs/>
                <w:color w:val="333333"/>
                <w:sz w:val="16"/>
                <w:szCs w:val="16"/>
                <w:lang w:eastAsia="fr-FR"/>
              </w:rPr>
            </w:pPr>
            <w:r w:rsidRPr="00293FA6">
              <w:rPr>
                <w:rFonts w:cs="Arial"/>
                <w:b/>
                <w:bCs/>
                <w:color w:val="333333"/>
                <w:sz w:val="16"/>
                <w:szCs w:val="16"/>
                <w:lang w:eastAsia="fr-FR"/>
              </w:rPr>
              <w:t>Prélèvements</w:t>
            </w:r>
          </w:p>
        </w:tc>
        <w:tc>
          <w:tcPr>
            <w:tcW w:w="8581" w:type="dxa"/>
            <w:gridSpan w:val="2"/>
            <w:tcBorders>
              <w:top w:val="single" w:sz="4" w:space="0" w:color="auto"/>
              <w:left w:val="single" w:sz="7" w:space="0" w:color="000000"/>
              <w:bottom w:val="single" w:sz="7" w:space="0" w:color="000000"/>
              <w:right w:val="single" w:sz="15" w:space="0" w:color="000000"/>
            </w:tcBorders>
          </w:tcPr>
          <w:p w:rsidR="00C3513D" w:rsidRPr="00293FA6" w:rsidRDefault="007E30C1" w:rsidP="00077AC3">
            <w:pPr>
              <w:autoSpaceDE w:val="0"/>
              <w:autoSpaceDN w:val="0"/>
              <w:adjustRightInd w:val="0"/>
              <w:rPr>
                <w:rFonts w:cs="Arial"/>
                <w:color w:val="333333"/>
                <w:sz w:val="16"/>
                <w:szCs w:val="16"/>
                <w:lang w:eastAsia="fr-FR"/>
              </w:rPr>
            </w:pPr>
            <w:r w:rsidRPr="00293FA6">
              <w:rPr>
                <w:rFonts w:cs="Arial"/>
                <w:color w:val="333333"/>
                <w:sz w:val="16"/>
                <w:szCs w:val="16"/>
                <w:lang w:eastAsia="fr-FR"/>
              </w:rPr>
              <w:t>Liquide céphalorachidien (LCR)</w:t>
            </w:r>
          </w:p>
          <w:p w:rsidR="00C3513D" w:rsidRPr="00293FA6" w:rsidRDefault="007E30C1" w:rsidP="00077AC3">
            <w:pPr>
              <w:autoSpaceDE w:val="0"/>
              <w:autoSpaceDN w:val="0"/>
              <w:adjustRightInd w:val="0"/>
              <w:rPr>
                <w:rFonts w:cs="Arial"/>
                <w:color w:val="333333"/>
                <w:sz w:val="16"/>
                <w:szCs w:val="16"/>
                <w:lang w:eastAsia="fr-FR"/>
              </w:rPr>
            </w:pPr>
            <w:r w:rsidRPr="00293FA6">
              <w:rPr>
                <w:rFonts w:cs="Arial"/>
                <w:color w:val="333333"/>
                <w:sz w:val="16"/>
                <w:szCs w:val="16"/>
                <w:lang w:eastAsia="fr-FR"/>
              </w:rPr>
              <w:t>Remarque : le LCR est le prélèvement de choix pour la mise en culture et l’examen</w:t>
            </w:r>
          </w:p>
          <w:p w:rsidR="00C3513D" w:rsidRPr="00293FA6" w:rsidRDefault="007E30C1" w:rsidP="00077AC3">
            <w:pPr>
              <w:autoSpaceDE w:val="0"/>
              <w:autoSpaceDN w:val="0"/>
              <w:adjustRightInd w:val="0"/>
              <w:rPr>
                <w:rFonts w:cs="Arial"/>
                <w:color w:val="333333"/>
                <w:sz w:val="16"/>
                <w:szCs w:val="16"/>
                <w:lang w:eastAsia="fr-FR"/>
              </w:rPr>
            </w:pPr>
            <w:r w:rsidRPr="00293FA6">
              <w:rPr>
                <w:rFonts w:cs="Arial"/>
                <w:color w:val="333333"/>
                <w:sz w:val="16"/>
                <w:szCs w:val="16"/>
                <w:lang w:eastAsia="fr-FR"/>
              </w:rPr>
              <w:t xml:space="preserve">microscopique de </w:t>
            </w:r>
            <w:r w:rsidRPr="00293FA6">
              <w:rPr>
                <w:rFonts w:cs="Arial"/>
                <w:i/>
                <w:iCs/>
                <w:color w:val="333333"/>
                <w:sz w:val="16"/>
                <w:szCs w:val="16"/>
                <w:lang w:eastAsia="fr-FR"/>
              </w:rPr>
              <w:t>N. meningitidis</w:t>
            </w:r>
            <w:r w:rsidRPr="00293FA6">
              <w:rPr>
                <w:rFonts w:cs="Arial"/>
                <w:color w:val="333333"/>
                <w:sz w:val="16"/>
                <w:szCs w:val="16"/>
                <w:lang w:eastAsia="fr-FR"/>
              </w:rPr>
              <w:t>. S’il ne peut être prélevé, faire un prélèvement de sang</w:t>
            </w:r>
          </w:p>
          <w:p w:rsidR="00C3513D" w:rsidRPr="00293FA6" w:rsidRDefault="007E30C1" w:rsidP="00077AC3">
            <w:pPr>
              <w:autoSpaceDE w:val="0"/>
              <w:autoSpaceDN w:val="0"/>
              <w:adjustRightInd w:val="0"/>
              <w:rPr>
                <w:rFonts w:cs="Arial"/>
                <w:color w:val="333333"/>
                <w:sz w:val="16"/>
                <w:szCs w:val="16"/>
                <w:lang w:eastAsia="fr-FR"/>
              </w:rPr>
            </w:pPr>
            <w:r w:rsidRPr="00293FA6">
              <w:rPr>
                <w:rFonts w:cs="Arial"/>
                <w:color w:val="333333"/>
                <w:sz w:val="16"/>
                <w:szCs w:val="16"/>
                <w:lang w:eastAsia="fr-FR"/>
              </w:rPr>
              <w:t xml:space="preserve">(10 ml chez les adultes, 1 à 5 ml chez </w:t>
            </w:r>
            <w:r w:rsidRPr="00293FA6">
              <w:rPr>
                <w:rFonts w:cs="Arial"/>
                <w:color w:val="333333"/>
                <w:sz w:val="16"/>
                <w:szCs w:val="16"/>
                <w:lang w:eastAsia="fr-FR"/>
              </w:rPr>
              <w:t>les enfants) pour la mise en culture.</w:t>
            </w:r>
          </w:p>
        </w:tc>
      </w:tr>
      <w:tr w:rsidR="00C3513D" w:rsidRPr="00293FA6" w:rsidTr="00CC0816">
        <w:tblPrEx>
          <w:tblCellMar>
            <w:top w:w="0" w:type="dxa"/>
            <w:bottom w:w="0" w:type="dxa"/>
          </w:tblCellMar>
        </w:tblPrEx>
        <w:trPr>
          <w:gridBefore w:val="1"/>
          <w:gridAfter w:val="1"/>
          <w:wBefore w:w="52" w:type="dxa"/>
          <w:wAfter w:w="21" w:type="dxa"/>
          <w:trHeight w:val="797"/>
          <w:jc w:val="center"/>
        </w:trPr>
        <w:tc>
          <w:tcPr>
            <w:tcW w:w="1388" w:type="dxa"/>
            <w:tcBorders>
              <w:top w:val="single" w:sz="4" w:space="0" w:color="auto"/>
              <w:left w:val="single" w:sz="15" w:space="0" w:color="000000"/>
              <w:bottom w:val="single" w:sz="7" w:space="0" w:color="000000"/>
              <w:right w:val="single" w:sz="7" w:space="0" w:color="000000"/>
            </w:tcBorders>
          </w:tcPr>
          <w:p w:rsidR="00C3513D" w:rsidRPr="00293FA6" w:rsidRDefault="007E30C1" w:rsidP="00077AC3">
            <w:pPr>
              <w:autoSpaceDE w:val="0"/>
              <w:autoSpaceDN w:val="0"/>
              <w:adjustRightInd w:val="0"/>
              <w:rPr>
                <w:rFonts w:cs="Arial"/>
                <w:b/>
                <w:bCs/>
                <w:color w:val="333333"/>
                <w:sz w:val="16"/>
                <w:szCs w:val="16"/>
                <w:lang w:eastAsia="fr-FR"/>
              </w:rPr>
            </w:pPr>
            <w:r w:rsidRPr="00293FA6">
              <w:rPr>
                <w:rFonts w:cs="Arial"/>
                <w:b/>
                <w:bCs/>
                <w:color w:val="333333"/>
                <w:sz w:val="16"/>
                <w:szCs w:val="16"/>
                <w:lang w:eastAsia="fr-FR"/>
              </w:rPr>
              <w:t>Quand réaliser les</w:t>
            </w:r>
          </w:p>
          <w:p w:rsidR="00C3513D" w:rsidRPr="00293FA6" w:rsidRDefault="007E30C1" w:rsidP="00077AC3">
            <w:pPr>
              <w:rPr>
                <w:rFonts w:cs="Arial"/>
                <w:b/>
                <w:bCs/>
                <w:color w:val="333333"/>
                <w:sz w:val="16"/>
                <w:szCs w:val="16"/>
                <w:lang w:eastAsia="fr-FR"/>
              </w:rPr>
            </w:pPr>
            <w:r w:rsidRPr="00293FA6">
              <w:rPr>
                <w:rFonts w:cs="Arial"/>
                <w:b/>
                <w:bCs/>
                <w:color w:val="333333"/>
                <w:sz w:val="16"/>
                <w:szCs w:val="16"/>
                <w:lang w:eastAsia="fr-FR"/>
              </w:rPr>
              <w:t>Prélèvements</w:t>
            </w:r>
          </w:p>
        </w:tc>
        <w:tc>
          <w:tcPr>
            <w:tcW w:w="8581" w:type="dxa"/>
            <w:gridSpan w:val="2"/>
            <w:tcBorders>
              <w:top w:val="single" w:sz="4" w:space="0" w:color="auto"/>
              <w:left w:val="single" w:sz="7" w:space="0" w:color="000000"/>
              <w:bottom w:val="single" w:sz="7" w:space="0" w:color="000000"/>
              <w:right w:val="single" w:sz="15" w:space="0" w:color="000000"/>
            </w:tcBorders>
          </w:tcPr>
          <w:p w:rsidR="00C3513D" w:rsidRPr="00293FA6" w:rsidRDefault="007E30C1" w:rsidP="00077AC3">
            <w:pPr>
              <w:autoSpaceDE w:val="0"/>
              <w:autoSpaceDN w:val="0"/>
              <w:adjustRightInd w:val="0"/>
              <w:rPr>
                <w:rFonts w:cs="Arial"/>
                <w:color w:val="333333"/>
                <w:sz w:val="16"/>
                <w:szCs w:val="16"/>
                <w:lang w:eastAsia="fr-FR"/>
              </w:rPr>
            </w:pPr>
            <w:r w:rsidRPr="00293FA6">
              <w:rPr>
                <w:rFonts w:cs="Arial"/>
                <w:color w:val="333333"/>
                <w:sz w:val="16"/>
                <w:szCs w:val="16"/>
                <w:lang w:eastAsia="fr-FR"/>
              </w:rPr>
              <w:t>Faire des prélèvements chez 5 à 10 cas, une fois que le seuil d’alerte ou épidémique est</w:t>
            </w:r>
          </w:p>
          <w:p w:rsidR="00C3513D" w:rsidRPr="00293FA6" w:rsidRDefault="007E30C1" w:rsidP="00077AC3">
            <w:pPr>
              <w:autoSpaceDE w:val="0"/>
              <w:autoSpaceDN w:val="0"/>
              <w:adjustRightInd w:val="0"/>
              <w:rPr>
                <w:rFonts w:cs="Arial"/>
                <w:color w:val="333333"/>
                <w:sz w:val="16"/>
                <w:szCs w:val="16"/>
                <w:lang w:eastAsia="fr-FR"/>
              </w:rPr>
            </w:pPr>
            <w:r w:rsidRPr="00293FA6">
              <w:rPr>
                <w:rFonts w:cs="Arial"/>
                <w:color w:val="333333"/>
                <w:sz w:val="16"/>
                <w:szCs w:val="16"/>
                <w:lang w:eastAsia="fr-FR"/>
              </w:rPr>
              <w:t>atteint (voir “Méningite”, Section 8.0).</w:t>
            </w:r>
          </w:p>
        </w:tc>
      </w:tr>
      <w:tr w:rsidR="00C3513D" w:rsidRPr="00293FA6" w:rsidTr="00077AC3">
        <w:tblPrEx>
          <w:tblCellMar>
            <w:top w:w="0" w:type="dxa"/>
            <w:bottom w:w="0" w:type="dxa"/>
          </w:tblCellMar>
        </w:tblPrEx>
        <w:trPr>
          <w:gridBefore w:val="1"/>
          <w:gridAfter w:val="1"/>
          <w:wBefore w:w="52" w:type="dxa"/>
          <w:wAfter w:w="21" w:type="dxa"/>
          <w:trHeight w:val="951"/>
          <w:jc w:val="center"/>
        </w:trPr>
        <w:tc>
          <w:tcPr>
            <w:tcW w:w="1388" w:type="dxa"/>
            <w:tcBorders>
              <w:top w:val="single" w:sz="4" w:space="0" w:color="auto"/>
              <w:left w:val="single" w:sz="15" w:space="0" w:color="000000"/>
              <w:bottom w:val="single" w:sz="7" w:space="0" w:color="000000"/>
              <w:right w:val="single" w:sz="7" w:space="0" w:color="000000"/>
            </w:tcBorders>
          </w:tcPr>
          <w:p w:rsidR="00C3513D" w:rsidRPr="00293FA6" w:rsidRDefault="007E30C1" w:rsidP="00077AC3">
            <w:pPr>
              <w:autoSpaceDE w:val="0"/>
              <w:autoSpaceDN w:val="0"/>
              <w:adjustRightInd w:val="0"/>
              <w:rPr>
                <w:rFonts w:cs="Arial"/>
                <w:b/>
                <w:bCs/>
                <w:color w:val="333333"/>
                <w:sz w:val="16"/>
                <w:szCs w:val="16"/>
                <w:lang w:eastAsia="fr-FR"/>
              </w:rPr>
            </w:pPr>
            <w:r w:rsidRPr="00293FA6">
              <w:rPr>
                <w:rFonts w:cs="Arial"/>
                <w:b/>
                <w:bCs/>
                <w:color w:val="333333"/>
                <w:sz w:val="16"/>
                <w:szCs w:val="16"/>
                <w:lang w:eastAsia="fr-FR"/>
              </w:rPr>
              <w:t>Comment préparer,</w:t>
            </w:r>
          </w:p>
          <w:p w:rsidR="00C3513D" w:rsidRPr="00293FA6" w:rsidRDefault="007E30C1" w:rsidP="00077AC3">
            <w:pPr>
              <w:autoSpaceDE w:val="0"/>
              <w:autoSpaceDN w:val="0"/>
              <w:adjustRightInd w:val="0"/>
              <w:rPr>
                <w:rFonts w:cs="Arial"/>
                <w:b/>
                <w:bCs/>
                <w:color w:val="333333"/>
                <w:sz w:val="16"/>
                <w:szCs w:val="16"/>
                <w:lang w:eastAsia="fr-FR"/>
              </w:rPr>
            </w:pPr>
            <w:r w:rsidRPr="00293FA6">
              <w:rPr>
                <w:rFonts w:cs="Arial"/>
                <w:b/>
                <w:bCs/>
                <w:color w:val="333333"/>
                <w:sz w:val="16"/>
                <w:szCs w:val="16"/>
                <w:lang w:eastAsia="fr-FR"/>
              </w:rPr>
              <w:t>conserver et</w:t>
            </w:r>
          </w:p>
          <w:p w:rsidR="00C3513D" w:rsidRPr="00293FA6" w:rsidRDefault="007E30C1" w:rsidP="00077AC3">
            <w:pPr>
              <w:autoSpaceDE w:val="0"/>
              <w:autoSpaceDN w:val="0"/>
              <w:adjustRightInd w:val="0"/>
              <w:rPr>
                <w:rFonts w:cs="Arial"/>
                <w:b/>
                <w:bCs/>
                <w:color w:val="333333"/>
                <w:sz w:val="16"/>
                <w:szCs w:val="16"/>
                <w:lang w:eastAsia="fr-FR"/>
              </w:rPr>
            </w:pPr>
            <w:r w:rsidRPr="00293FA6">
              <w:rPr>
                <w:rFonts w:cs="Arial"/>
                <w:b/>
                <w:bCs/>
                <w:color w:val="333333"/>
                <w:sz w:val="16"/>
                <w:szCs w:val="16"/>
                <w:lang w:eastAsia="fr-FR"/>
              </w:rPr>
              <w:t>transporter les</w:t>
            </w:r>
          </w:p>
          <w:p w:rsidR="00C3513D" w:rsidRPr="00293FA6" w:rsidRDefault="007E30C1" w:rsidP="00077AC3">
            <w:pPr>
              <w:autoSpaceDE w:val="0"/>
              <w:autoSpaceDN w:val="0"/>
              <w:adjustRightInd w:val="0"/>
              <w:rPr>
                <w:rFonts w:cs="Arial"/>
                <w:b/>
                <w:bCs/>
                <w:color w:val="333333"/>
                <w:sz w:val="16"/>
                <w:szCs w:val="16"/>
                <w:lang w:eastAsia="fr-FR"/>
              </w:rPr>
            </w:pPr>
            <w:r w:rsidRPr="00293FA6">
              <w:rPr>
                <w:rFonts w:cs="Arial"/>
                <w:b/>
                <w:bCs/>
                <w:color w:val="333333"/>
                <w:sz w:val="16"/>
                <w:szCs w:val="16"/>
                <w:lang w:eastAsia="fr-FR"/>
              </w:rPr>
              <w:t>prélèvements</w:t>
            </w:r>
          </w:p>
        </w:tc>
        <w:tc>
          <w:tcPr>
            <w:tcW w:w="8581" w:type="dxa"/>
            <w:gridSpan w:val="2"/>
            <w:tcBorders>
              <w:top w:val="single" w:sz="4" w:space="0" w:color="auto"/>
              <w:left w:val="single" w:sz="7" w:space="0" w:color="000000"/>
              <w:bottom w:val="single" w:sz="7" w:space="0" w:color="000000"/>
              <w:right w:val="single" w:sz="15" w:space="0" w:color="000000"/>
            </w:tcBorders>
          </w:tcPr>
          <w:p w:rsidR="00C3513D" w:rsidRPr="00293FA6" w:rsidRDefault="007E30C1" w:rsidP="00077AC3">
            <w:pPr>
              <w:autoSpaceDE w:val="0"/>
              <w:autoSpaceDN w:val="0"/>
              <w:adjustRightInd w:val="0"/>
              <w:rPr>
                <w:rFonts w:cs="Arial"/>
                <w:color w:val="333333"/>
                <w:sz w:val="16"/>
                <w:szCs w:val="16"/>
                <w:lang w:eastAsia="fr-FR"/>
              </w:rPr>
            </w:pPr>
            <w:r w:rsidRPr="00293FA6">
              <w:rPr>
                <w:rFonts w:cs="Arial"/>
                <w:color w:val="333333"/>
                <w:sz w:val="16"/>
                <w:szCs w:val="16"/>
                <w:lang w:eastAsia="fr-FR"/>
              </w:rPr>
              <w:t>􀂃</w:t>
            </w:r>
            <w:r w:rsidRPr="00293FA6">
              <w:rPr>
                <w:rFonts w:cs="Arial"/>
                <w:color w:val="333333"/>
                <w:sz w:val="16"/>
                <w:szCs w:val="16"/>
                <w:lang w:eastAsia="fr-FR"/>
              </w:rPr>
              <w:t xml:space="preserve"> Préparer le patient et recueillir aseptiquement le LCR dans des tubes à essai avec</w:t>
            </w:r>
          </w:p>
          <w:p w:rsidR="00C3513D" w:rsidRPr="00293FA6" w:rsidRDefault="007E30C1" w:rsidP="00077AC3">
            <w:pPr>
              <w:autoSpaceDE w:val="0"/>
              <w:autoSpaceDN w:val="0"/>
              <w:adjustRightInd w:val="0"/>
              <w:rPr>
                <w:rFonts w:cs="Arial"/>
                <w:color w:val="333333"/>
                <w:sz w:val="16"/>
                <w:szCs w:val="16"/>
                <w:lang w:eastAsia="fr-FR"/>
              </w:rPr>
            </w:pPr>
            <w:r w:rsidRPr="00293FA6">
              <w:rPr>
                <w:rFonts w:cs="Arial"/>
                <w:color w:val="333333"/>
                <w:sz w:val="16"/>
                <w:szCs w:val="16"/>
                <w:lang w:eastAsia="fr-FR"/>
              </w:rPr>
              <w:t>capuchons.</w:t>
            </w:r>
          </w:p>
          <w:p w:rsidR="00C3513D" w:rsidRPr="00293FA6" w:rsidRDefault="007E30C1" w:rsidP="00077AC3">
            <w:pPr>
              <w:autoSpaceDE w:val="0"/>
              <w:autoSpaceDN w:val="0"/>
              <w:adjustRightInd w:val="0"/>
              <w:rPr>
                <w:rFonts w:cs="Arial"/>
                <w:color w:val="333333"/>
                <w:sz w:val="16"/>
                <w:szCs w:val="16"/>
                <w:lang w:eastAsia="fr-FR"/>
              </w:rPr>
            </w:pPr>
            <w:r w:rsidRPr="00293FA6">
              <w:rPr>
                <w:rFonts w:cs="Arial"/>
                <w:color w:val="333333"/>
                <w:sz w:val="16"/>
                <w:szCs w:val="16"/>
                <w:lang w:eastAsia="fr-FR"/>
              </w:rPr>
              <w:t>􀂃</w:t>
            </w:r>
            <w:r w:rsidRPr="00293FA6">
              <w:rPr>
                <w:rFonts w:cs="Arial"/>
                <w:color w:val="333333"/>
                <w:sz w:val="16"/>
                <w:szCs w:val="16"/>
                <w:lang w:eastAsia="fr-FR"/>
              </w:rPr>
              <w:t xml:space="preserve"> Innoculer immédiatement 1 ml de LCR dans un flacon préchauffé de milieu Trans-</w:t>
            </w:r>
          </w:p>
          <w:p w:rsidR="00C3513D" w:rsidRPr="00293FA6" w:rsidRDefault="007E30C1" w:rsidP="00077AC3">
            <w:pPr>
              <w:autoSpaceDE w:val="0"/>
              <w:autoSpaceDN w:val="0"/>
              <w:adjustRightInd w:val="0"/>
              <w:rPr>
                <w:rFonts w:cs="Arial"/>
                <w:color w:val="333333"/>
                <w:sz w:val="16"/>
                <w:szCs w:val="16"/>
                <w:lang w:eastAsia="fr-FR"/>
              </w:rPr>
            </w:pPr>
            <w:r w:rsidRPr="00293FA6">
              <w:rPr>
                <w:rFonts w:cs="Arial"/>
                <w:color w:val="333333"/>
                <w:sz w:val="16"/>
                <w:szCs w:val="16"/>
                <w:lang w:eastAsia="fr-FR"/>
              </w:rPr>
              <w:t>Isolate.</w:t>
            </w:r>
          </w:p>
          <w:p w:rsidR="00C3513D" w:rsidRPr="00293FA6" w:rsidRDefault="007E30C1" w:rsidP="00077AC3">
            <w:pPr>
              <w:autoSpaceDE w:val="0"/>
              <w:autoSpaceDN w:val="0"/>
              <w:adjustRightInd w:val="0"/>
              <w:rPr>
                <w:rFonts w:cs="Arial"/>
                <w:color w:val="333333"/>
                <w:sz w:val="16"/>
                <w:szCs w:val="16"/>
                <w:lang w:eastAsia="fr-FR"/>
              </w:rPr>
            </w:pPr>
            <w:r w:rsidRPr="00293FA6">
              <w:rPr>
                <w:rFonts w:cs="Arial"/>
                <w:color w:val="333333"/>
                <w:sz w:val="16"/>
                <w:szCs w:val="16"/>
                <w:lang w:eastAsia="fr-FR"/>
              </w:rPr>
              <w:t>􀂃</w:t>
            </w:r>
            <w:r w:rsidRPr="00293FA6">
              <w:rPr>
                <w:rFonts w:cs="Arial"/>
                <w:color w:val="333333"/>
                <w:sz w:val="16"/>
                <w:szCs w:val="16"/>
                <w:lang w:eastAsia="fr-FR"/>
              </w:rPr>
              <w:t xml:space="preserve"> Incuber entre </w:t>
            </w:r>
            <w:smartTag w:uri="urn:schemas-microsoft-com:office:smarttags" w:element="metricconverter">
              <w:smartTagPr>
                <w:attr w:name="ProductID" w:val="36ﾰC"/>
              </w:smartTagPr>
              <w:r w:rsidRPr="00293FA6">
                <w:rPr>
                  <w:rFonts w:cs="Arial"/>
                  <w:color w:val="333333"/>
                  <w:sz w:val="16"/>
                  <w:szCs w:val="16"/>
                  <w:lang w:eastAsia="fr-FR"/>
                </w:rPr>
                <w:t>36°C</w:t>
              </w:r>
            </w:smartTag>
            <w:r w:rsidRPr="00293FA6">
              <w:rPr>
                <w:rFonts w:cs="Arial"/>
                <w:color w:val="333333"/>
                <w:sz w:val="16"/>
                <w:szCs w:val="16"/>
                <w:lang w:eastAsia="fr-FR"/>
              </w:rPr>
              <w:t xml:space="preserve"> et </w:t>
            </w:r>
            <w:smartTag w:uri="urn:schemas-microsoft-com:office:smarttags" w:element="metricconverter">
              <w:smartTagPr>
                <w:attr w:name="ProductID" w:val="37ﾰC"/>
              </w:smartTagPr>
              <w:r w:rsidRPr="00293FA6">
                <w:rPr>
                  <w:rFonts w:cs="Arial"/>
                  <w:color w:val="333333"/>
                  <w:sz w:val="16"/>
                  <w:szCs w:val="16"/>
                  <w:lang w:eastAsia="fr-FR"/>
                </w:rPr>
                <w:t>37°C</w:t>
              </w:r>
            </w:smartTag>
            <w:r w:rsidRPr="00293FA6">
              <w:rPr>
                <w:rFonts w:cs="Arial"/>
                <w:color w:val="333333"/>
                <w:sz w:val="16"/>
                <w:szCs w:val="16"/>
                <w:lang w:eastAsia="fr-FR"/>
              </w:rPr>
              <w:t xml:space="preserve"> (température corporelle).</w:t>
            </w:r>
          </w:p>
          <w:p w:rsidR="00C3513D" w:rsidRPr="00293FA6" w:rsidRDefault="007E30C1" w:rsidP="00077AC3">
            <w:pPr>
              <w:autoSpaceDE w:val="0"/>
              <w:autoSpaceDN w:val="0"/>
              <w:adjustRightInd w:val="0"/>
              <w:rPr>
                <w:rFonts w:cs="Arial"/>
                <w:color w:val="333333"/>
                <w:sz w:val="16"/>
                <w:szCs w:val="16"/>
                <w:lang w:eastAsia="fr-FR"/>
              </w:rPr>
            </w:pPr>
            <w:r w:rsidRPr="00293FA6">
              <w:rPr>
                <w:rFonts w:cs="Arial"/>
                <w:color w:val="333333"/>
                <w:sz w:val="16"/>
                <w:szCs w:val="16"/>
                <w:lang w:eastAsia="fr-FR"/>
              </w:rPr>
              <w:t>􀂃</w:t>
            </w:r>
            <w:r w:rsidRPr="00293FA6">
              <w:rPr>
                <w:rFonts w:cs="Arial"/>
                <w:color w:val="333333"/>
                <w:sz w:val="16"/>
                <w:szCs w:val="16"/>
                <w:lang w:eastAsia="fr-FR"/>
              </w:rPr>
              <w:t xml:space="preserve"> Ne jamais réfrigérer les échantillons qui seront mis en culture.</w:t>
            </w:r>
          </w:p>
          <w:p w:rsidR="00C3513D" w:rsidRPr="00293FA6" w:rsidRDefault="007E30C1" w:rsidP="00077AC3">
            <w:pPr>
              <w:autoSpaceDE w:val="0"/>
              <w:autoSpaceDN w:val="0"/>
              <w:adjustRightInd w:val="0"/>
              <w:rPr>
                <w:rFonts w:cs="Arial"/>
                <w:color w:val="333333"/>
                <w:sz w:val="16"/>
                <w:szCs w:val="16"/>
                <w:lang w:eastAsia="fr-FR"/>
              </w:rPr>
            </w:pPr>
            <w:r w:rsidRPr="00293FA6">
              <w:rPr>
                <w:rFonts w:cs="Arial"/>
                <w:color w:val="333333"/>
                <w:sz w:val="16"/>
                <w:szCs w:val="16"/>
                <w:lang w:eastAsia="fr-FR"/>
              </w:rPr>
              <w:t>Conserver dans la seringue de prélèvement (remettre le capuchon) le LCR destiné à</w:t>
            </w:r>
          </w:p>
          <w:p w:rsidR="00C3513D" w:rsidRPr="00293FA6" w:rsidRDefault="007E30C1" w:rsidP="00077AC3">
            <w:pPr>
              <w:autoSpaceDE w:val="0"/>
              <w:autoSpaceDN w:val="0"/>
              <w:adjustRightInd w:val="0"/>
              <w:rPr>
                <w:rFonts w:cs="Arial"/>
                <w:color w:val="333333"/>
                <w:sz w:val="16"/>
                <w:szCs w:val="16"/>
                <w:lang w:eastAsia="fr-FR"/>
              </w:rPr>
            </w:pPr>
            <w:r w:rsidRPr="00293FA6">
              <w:rPr>
                <w:rFonts w:cs="Arial"/>
                <w:color w:val="333333"/>
                <w:sz w:val="16"/>
                <w:szCs w:val="16"/>
                <w:lang w:eastAsia="fr-FR"/>
              </w:rPr>
              <w:t>l’examen microscopique et à l’analyse biologique. Réfrigérer la seringue et l’envoyer au</w:t>
            </w:r>
          </w:p>
          <w:p w:rsidR="00C3513D" w:rsidRPr="00293FA6" w:rsidRDefault="007E30C1" w:rsidP="00077AC3">
            <w:pPr>
              <w:autoSpaceDE w:val="0"/>
              <w:autoSpaceDN w:val="0"/>
              <w:adjustRightInd w:val="0"/>
              <w:rPr>
                <w:rFonts w:cs="Arial"/>
                <w:color w:val="333333"/>
                <w:sz w:val="16"/>
                <w:szCs w:val="16"/>
                <w:lang w:eastAsia="fr-FR"/>
              </w:rPr>
            </w:pPr>
            <w:r w:rsidRPr="00293FA6">
              <w:rPr>
                <w:rFonts w:cs="Arial"/>
                <w:color w:val="333333"/>
                <w:sz w:val="16"/>
                <w:szCs w:val="16"/>
                <w:lang w:eastAsia="fr-FR"/>
              </w:rPr>
              <w:t xml:space="preserve">laboratoire dès </w:t>
            </w:r>
            <w:r w:rsidRPr="00293FA6">
              <w:rPr>
                <w:rFonts w:cs="Arial"/>
                <w:color w:val="333333"/>
                <w:sz w:val="16"/>
                <w:szCs w:val="16"/>
                <w:lang w:eastAsia="fr-FR"/>
              </w:rPr>
              <w:t>que possible.</w:t>
            </w:r>
          </w:p>
        </w:tc>
      </w:tr>
      <w:tr w:rsidR="00C3513D" w:rsidRPr="00293FA6" w:rsidTr="00077AC3">
        <w:tblPrEx>
          <w:tblCellMar>
            <w:top w:w="0" w:type="dxa"/>
            <w:bottom w:w="0" w:type="dxa"/>
          </w:tblCellMar>
        </w:tblPrEx>
        <w:trPr>
          <w:gridBefore w:val="1"/>
          <w:gridAfter w:val="1"/>
          <w:wBefore w:w="52" w:type="dxa"/>
          <w:wAfter w:w="21" w:type="dxa"/>
          <w:trHeight w:val="951"/>
          <w:jc w:val="center"/>
        </w:trPr>
        <w:tc>
          <w:tcPr>
            <w:tcW w:w="1388" w:type="dxa"/>
            <w:tcBorders>
              <w:top w:val="single" w:sz="4" w:space="0" w:color="auto"/>
              <w:left w:val="single" w:sz="15" w:space="0" w:color="000000"/>
              <w:bottom w:val="single" w:sz="7" w:space="0" w:color="000000"/>
              <w:right w:val="single" w:sz="7" w:space="0" w:color="000000"/>
            </w:tcBorders>
          </w:tcPr>
          <w:p w:rsidR="00C3513D" w:rsidRPr="00293FA6" w:rsidRDefault="007E30C1" w:rsidP="00077AC3">
            <w:pPr>
              <w:autoSpaceDE w:val="0"/>
              <w:autoSpaceDN w:val="0"/>
              <w:adjustRightInd w:val="0"/>
              <w:rPr>
                <w:rFonts w:cs="Arial"/>
                <w:b/>
                <w:bCs/>
                <w:color w:val="333333"/>
                <w:sz w:val="16"/>
                <w:szCs w:val="16"/>
                <w:lang w:eastAsia="fr-FR"/>
              </w:rPr>
            </w:pPr>
            <w:r w:rsidRPr="00293FA6">
              <w:rPr>
                <w:rFonts w:cs="Arial"/>
                <w:b/>
                <w:bCs/>
                <w:color w:val="333333"/>
                <w:sz w:val="16"/>
                <w:szCs w:val="16"/>
                <w:lang w:eastAsia="fr-FR"/>
              </w:rPr>
              <w:t>Résultats</w:t>
            </w:r>
          </w:p>
        </w:tc>
        <w:tc>
          <w:tcPr>
            <w:tcW w:w="8581" w:type="dxa"/>
            <w:gridSpan w:val="2"/>
            <w:tcBorders>
              <w:top w:val="single" w:sz="4" w:space="0" w:color="auto"/>
              <w:left w:val="single" w:sz="7" w:space="0" w:color="000000"/>
              <w:bottom w:val="single" w:sz="7" w:space="0" w:color="000000"/>
              <w:right w:val="single" w:sz="15" w:space="0" w:color="000000"/>
            </w:tcBorders>
          </w:tcPr>
          <w:p w:rsidR="00C3513D" w:rsidRPr="00293FA6" w:rsidRDefault="007E30C1" w:rsidP="00077AC3">
            <w:pPr>
              <w:autoSpaceDE w:val="0"/>
              <w:autoSpaceDN w:val="0"/>
              <w:adjustRightInd w:val="0"/>
              <w:rPr>
                <w:rFonts w:cs="Arial"/>
                <w:color w:val="333333"/>
                <w:sz w:val="16"/>
                <w:szCs w:val="16"/>
                <w:lang w:eastAsia="fr-FR"/>
              </w:rPr>
            </w:pPr>
            <w:r w:rsidRPr="00293FA6">
              <w:rPr>
                <w:rFonts w:cs="Arial"/>
                <w:i/>
                <w:iCs/>
                <w:color w:val="333333"/>
                <w:sz w:val="16"/>
                <w:szCs w:val="16"/>
                <w:lang w:eastAsia="fr-FR"/>
              </w:rPr>
              <w:t xml:space="preserve">Neisseria meningitidis </w:t>
            </w:r>
            <w:r w:rsidRPr="00293FA6">
              <w:rPr>
                <w:rFonts w:cs="Arial"/>
                <w:color w:val="333333"/>
                <w:sz w:val="16"/>
                <w:szCs w:val="16"/>
                <w:lang w:eastAsia="fr-FR"/>
              </w:rPr>
              <w:t>est un microorganisme délicat dont l’isolement est coûteux et</w:t>
            </w:r>
          </w:p>
          <w:p w:rsidR="00C3513D" w:rsidRPr="00293FA6" w:rsidRDefault="007E30C1" w:rsidP="00077AC3">
            <w:pPr>
              <w:autoSpaceDE w:val="0"/>
              <w:autoSpaceDN w:val="0"/>
              <w:adjustRightInd w:val="0"/>
              <w:rPr>
                <w:rFonts w:cs="Arial"/>
                <w:color w:val="333333"/>
                <w:sz w:val="16"/>
                <w:szCs w:val="16"/>
                <w:lang w:eastAsia="fr-FR"/>
              </w:rPr>
            </w:pPr>
            <w:r w:rsidRPr="00293FA6">
              <w:rPr>
                <w:rFonts w:cs="Arial"/>
                <w:color w:val="333333"/>
                <w:sz w:val="16"/>
                <w:szCs w:val="16"/>
                <w:lang w:eastAsia="fr-FR"/>
              </w:rPr>
              <w:t>difficile. Il exige d’excellentes techniques de prélèvement et de traitement des</w:t>
            </w:r>
          </w:p>
          <w:p w:rsidR="00C3513D" w:rsidRPr="00293FA6" w:rsidRDefault="007E30C1" w:rsidP="00077AC3">
            <w:pPr>
              <w:autoSpaceDE w:val="0"/>
              <w:autoSpaceDN w:val="0"/>
              <w:adjustRightInd w:val="0"/>
              <w:rPr>
                <w:rFonts w:cs="Arial"/>
                <w:color w:val="333333"/>
                <w:sz w:val="16"/>
                <w:szCs w:val="16"/>
                <w:lang w:eastAsia="fr-FR"/>
              </w:rPr>
            </w:pPr>
            <w:r w:rsidRPr="00293FA6">
              <w:rPr>
                <w:rFonts w:cs="Arial"/>
                <w:color w:val="333333"/>
                <w:sz w:val="16"/>
                <w:szCs w:val="16"/>
                <w:lang w:eastAsia="fr-FR"/>
              </w:rPr>
              <w:t>échantillons, ainsi que des milieux et des antisérums onéreux.</w:t>
            </w:r>
          </w:p>
          <w:p w:rsidR="00C3513D" w:rsidRPr="00293FA6" w:rsidRDefault="007E30C1" w:rsidP="00077AC3">
            <w:pPr>
              <w:autoSpaceDE w:val="0"/>
              <w:autoSpaceDN w:val="0"/>
              <w:adjustRightInd w:val="0"/>
              <w:rPr>
                <w:rFonts w:cs="Arial"/>
                <w:color w:val="333333"/>
                <w:sz w:val="16"/>
                <w:szCs w:val="16"/>
                <w:lang w:eastAsia="fr-FR"/>
              </w:rPr>
            </w:pPr>
            <w:r w:rsidRPr="00293FA6">
              <w:rPr>
                <w:rFonts w:cs="Arial"/>
                <w:color w:val="333333"/>
                <w:sz w:val="16"/>
                <w:szCs w:val="16"/>
                <w:lang w:eastAsia="fr-FR"/>
              </w:rPr>
              <w:t xml:space="preserve">Il faut faire le sérotypage et l’antibiogramme des isolats de </w:t>
            </w:r>
            <w:r w:rsidRPr="00293FA6">
              <w:rPr>
                <w:rFonts w:cs="Arial"/>
                <w:i/>
                <w:iCs/>
                <w:color w:val="333333"/>
                <w:sz w:val="16"/>
                <w:szCs w:val="16"/>
                <w:lang w:eastAsia="fr-FR"/>
              </w:rPr>
              <w:t xml:space="preserve">N. meningitidis </w:t>
            </w:r>
            <w:r w:rsidRPr="00293FA6">
              <w:rPr>
                <w:rFonts w:cs="Arial"/>
                <w:color w:val="333333"/>
                <w:sz w:val="16"/>
                <w:szCs w:val="16"/>
                <w:lang w:eastAsia="fr-FR"/>
              </w:rPr>
              <w:t>des premiers</w:t>
            </w:r>
          </w:p>
          <w:p w:rsidR="00C3513D" w:rsidRPr="00293FA6" w:rsidRDefault="007E30C1" w:rsidP="00077AC3">
            <w:pPr>
              <w:autoSpaceDE w:val="0"/>
              <w:autoSpaceDN w:val="0"/>
              <w:adjustRightInd w:val="0"/>
              <w:rPr>
                <w:rFonts w:cs="Arial"/>
                <w:color w:val="333333"/>
                <w:sz w:val="16"/>
                <w:szCs w:val="16"/>
                <w:lang w:eastAsia="fr-FR"/>
              </w:rPr>
            </w:pPr>
            <w:r w:rsidRPr="00293FA6">
              <w:rPr>
                <w:rFonts w:cs="Arial"/>
                <w:color w:val="333333"/>
                <w:sz w:val="16"/>
                <w:szCs w:val="16"/>
                <w:lang w:eastAsia="fr-FR"/>
              </w:rPr>
              <w:t>prélèvements de cas sporadiques ou liés à une épidémie, pour déterminer le traitement</w:t>
            </w:r>
          </w:p>
          <w:p w:rsidR="00C3513D" w:rsidRPr="00293FA6" w:rsidRDefault="007E30C1" w:rsidP="00077AC3">
            <w:pPr>
              <w:autoSpaceDE w:val="0"/>
              <w:autoSpaceDN w:val="0"/>
              <w:adjustRightInd w:val="0"/>
              <w:rPr>
                <w:rFonts w:cs="Arial"/>
                <w:color w:val="333333"/>
                <w:sz w:val="16"/>
                <w:szCs w:val="16"/>
                <w:lang w:eastAsia="fr-FR"/>
              </w:rPr>
            </w:pPr>
            <w:r w:rsidRPr="00293FA6">
              <w:rPr>
                <w:rFonts w:cs="Arial"/>
                <w:color w:val="333333"/>
                <w:sz w:val="16"/>
                <w:szCs w:val="16"/>
                <w:lang w:eastAsia="fr-FR"/>
              </w:rPr>
              <w:t>approprié.</w:t>
            </w:r>
          </w:p>
          <w:p w:rsidR="00C3513D" w:rsidRPr="00293FA6" w:rsidRDefault="007E30C1" w:rsidP="00077AC3">
            <w:pPr>
              <w:autoSpaceDE w:val="0"/>
              <w:autoSpaceDN w:val="0"/>
              <w:adjustRightInd w:val="0"/>
              <w:rPr>
                <w:rFonts w:cs="Arial"/>
                <w:color w:val="333333"/>
                <w:sz w:val="16"/>
                <w:szCs w:val="16"/>
                <w:lang w:eastAsia="fr-FR"/>
              </w:rPr>
            </w:pPr>
            <w:r w:rsidRPr="00293FA6">
              <w:rPr>
                <w:rFonts w:cs="Arial"/>
                <w:color w:val="333333"/>
                <w:sz w:val="16"/>
                <w:szCs w:val="16"/>
                <w:lang w:eastAsia="fr-FR"/>
              </w:rPr>
              <w:t>Le milieu Trans-Isolate (TI) est stable. Il peut être conservé à 4ºC</w:t>
            </w:r>
            <w:r w:rsidRPr="00293FA6">
              <w:rPr>
                <w:rFonts w:cs="Arial"/>
                <w:color w:val="333333"/>
                <w:sz w:val="16"/>
                <w:szCs w:val="16"/>
                <w:lang w:eastAsia="fr-FR"/>
              </w:rPr>
              <w:t xml:space="preserve"> pendant deux ans</w:t>
            </w:r>
          </w:p>
          <w:p w:rsidR="00C3513D" w:rsidRPr="00293FA6" w:rsidRDefault="007E30C1" w:rsidP="00077AC3">
            <w:pPr>
              <w:autoSpaceDE w:val="0"/>
              <w:autoSpaceDN w:val="0"/>
              <w:adjustRightInd w:val="0"/>
              <w:rPr>
                <w:rFonts w:cs="Arial"/>
                <w:color w:val="333333"/>
                <w:sz w:val="16"/>
                <w:szCs w:val="16"/>
                <w:lang w:eastAsia="fr-FR"/>
              </w:rPr>
            </w:pPr>
            <w:r w:rsidRPr="00293FA6">
              <w:rPr>
                <w:rFonts w:cs="Arial"/>
                <w:color w:val="333333"/>
                <w:sz w:val="16"/>
                <w:szCs w:val="16"/>
                <w:lang w:eastAsia="fr-FR"/>
              </w:rPr>
              <w:t xml:space="preserve">après sa préparation. A </w:t>
            </w:r>
            <w:smartTag w:uri="urn:schemas-microsoft-com:office:smarttags" w:element="metricconverter">
              <w:smartTagPr>
                <w:attr w:name="ProductID" w:val="4ﾰC"/>
              </w:smartTagPr>
              <w:r w:rsidRPr="00293FA6">
                <w:rPr>
                  <w:rFonts w:cs="Arial"/>
                  <w:color w:val="333333"/>
                  <w:sz w:val="16"/>
                  <w:szCs w:val="16"/>
                  <w:lang w:eastAsia="fr-FR"/>
                </w:rPr>
                <w:t>4°C</w:t>
              </w:r>
            </w:smartTag>
            <w:r w:rsidRPr="00293FA6">
              <w:rPr>
                <w:rFonts w:cs="Arial"/>
                <w:color w:val="333333"/>
                <w:sz w:val="16"/>
                <w:szCs w:val="16"/>
                <w:lang w:eastAsia="fr-FR"/>
              </w:rPr>
              <w:t>, la phase liquide prend un aspect gélatineux, mais se</w:t>
            </w:r>
          </w:p>
          <w:p w:rsidR="00C3513D" w:rsidRPr="00293FA6" w:rsidRDefault="007E30C1" w:rsidP="00077AC3">
            <w:pPr>
              <w:autoSpaceDE w:val="0"/>
              <w:autoSpaceDN w:val="0"/>
              <w:adjustRightInd w:val="0"/>
              <w:rPr>
                <w:rFonts w:cs="Arial"/>
                <w:color w:val="333333"/>
                <w:sz w:val="16"/>
                <w:szCs w:val="16"/>
                <w:lang w:eastAsia="fr-FR"/>
              </w:rPr>
            </w:pPr>
            <w:r w:rsidRPr="00293FA6">
              <w:rPr>
                <w:rFonts w:cs="Arial"/>
                <w:color w:val="333333"/>
                <w:sz w:val="16"/>
                <w:szCs w:val="16"/>
                <w:lang w:eastAsia="fr-FR"/>
              </w:rPr>
              <w:t>reliquéfie à température ambiante. Les flacons de TI non utilisés doivent être</w:t>
            </w:r>
          </w:p>
          <w:p w:rsidR="00C3513D" w:rsidRPr="00293FA6" w:rsidRDefault="007E30C1" w:rsidP="00077AC3">
            <w:pPr>
              <w:autoSpaceDE w:val="0"/>
              <w:autoSpaceDN w:val="0"/>
              <w:adjustRightInd w:val="0"/>
              <w:rPr>
                <w:rFonts w:cs="Arial"/>
                <w:color w:val="333333"/>
                <w:sz w:val="16"/>
                <w:szCs w:val="16"/>
                <w:lang w:eastAsia="fr-FR"/>
              </w:rPr>
            </w:pPr>
            <w:r w:rsidRPr="00293FA6">
              <w:rPr>
                <w:rFonts w:cs="Arial"/>
                <w:color w:val="333333"/>
                <w:sz w:val="16"/>
                <w:szCs w:val="16"/>
                <w:lang w:eastAsia="fr-FR"/>
              </w:rPr>
              <w:t>hermétiquement fermés. Ne pas utiliser, si le milieu liquide change de teinte</w:t>
            </w:r>
          </w:p>
          <w:p w:rsidR="00C3513D" w:rsidRPr="00293FA6" w:rsidRDefault="007E30C1" w:rsidP="00077AC3">
            <w:pPr>
              <w:autoSpaceDE w:val="0"/>
              <w:autoSpaceDN w:val="0"/>
              <w:adjustRightInd w:val="0"/>
              <w:rPr>
                <w:rFonts w:cs="Arial"/>
                <w:color w:val="333333"/>
                <w:sz w:val="16"/>
                <w:szCs w:val="16"/>
                <w:lang w:eastAsia="fr-FR"/>
              </w:rPr>
            </w:pPr>
            <w:r w:rsidRPr="00293FA6">
              <w:rPr>
                <w:rFonts w:cs="Arial"/>
                <w:color w:val="333333"/>
                <w:sz w:val="16"/>
                <w:szCs w:val="16"/>
                <w:lang w:eastAsia="fr-FR"/>
              </w:rPr>
              <w:t>(jaunissement ou opacification) ou si le milieu sur gélose sèche ou se rétracte.</w:t>
            </w:r>
          </w:p>
        </w:tc>
      </w:tr>
      <w:tr w:rsidR="00C3513D" w:rsidRPr="00293FA6" w:rsidTr="00077AC3">
        <w:tblPrEx>
          <w:tblCellMar>
            <w:top w:w="0" w:type="dxa"/>
            <w:bottom w:w="0" w:type="dxa"/>
          </w:tblCellMar>
        </w:tblPrEx>
        <w:trPr>
          <w:gridBefore w:val="1"/>
          <w:gridAfter w:val="1"/>
          <w:wBefore w:w="52" w:type="dxa"/>
          <w:wAfter w:w="21" w:type="dxa"/>
          <w:jc w:val="center"/>
        </w:trPr>
        <w:tc>
          <w:tcPr>
            <w:tcW w:w="1388" w:type="dxa"/>
            <w:tcBorders>
              <w:top w:val="single" w:sz="7" w:space="0" w:color="000000"/>
              <w:left w:val="single" w:sz="15" w:space="0" w:color="000000"/>
              <w:bottom w:val="single" w:sz="15" w:space="0" w:color="000000"/>
              <w:right w:val="single" w:sz="7" w:space="0" w:color="000000"/>
            </w:tcBorders>
          </w:tcPr>
          <w:p w:rsidR="00C3513D" w:rsidRPr="00293FA6" w:rsidRDefault="007E30C1" w:rsidP="00077AC3">
            <w:pPr>
              <w:rPr>
                <w:rFonts w:cs="Arial"/>
                <w:color w:val="333333"/>
                <w:sz w:val="16"/>
                <w:szCs w:val="16"/>
              </w:rPr>
            </w:pPr>
          </w:p>
          <w:p w:rsidR="00C3513D" w:rsidRPr="00293FA6" w:rsidRDefault="007E30C1" w:rsidP="00077AC3">
            <w:pPr>
              <w:rPr>
                <w:rFonts w:cs="Arial"/>
                <w:b/>
                <w:color w:val="333333"/>
                <w:sz w:val="16"/>
                <w:szCs w:val="16"/>
              </w:rPr>
            </w:pPr>
            <w:r w:rsidRPr="00293FA6">
              <w:rPr>
                <w:rFonts w:cs="Arial"/>
                <w:b/>
                <w:color w:val="333333"/>
                <w:sz w:val="16"/>
                <w:szCs w:val="16"/>
              </w:rPr>
              <w:t xml:space="preserve">Référence </w:t>
            </w:r>
          </w:p>
        </w:tc>
        <w:tc>
          <w:tcPr>
            <w:tcW w:w="8581" w:type="dxa"/>
            <w:gridSpan w:val="2"/>
            <w:tcBorders>
              <w:top w:val="single" w:sz="7" w:space="0" w:color="000000"/>
              <w:left w:val="single" w:sz="7" w:space="0" w:color="000000"/>
              <w:bottom w:val="single" w:sz="15" w:space="0" w:color="000000"/>
              <w:right w:val="single" w:sz="15" w:space="0" w:color="000000"/>
            </w:tcBorders>
          </w:tcPr>
          <w:p w:rsidR="00C3513D" w:rsidRPr="00293FA6" w:rsidRDefault="007E30C1" w:rsidP="00077AC3">
            <w:pPr>
              <w:autoSpaceDE w:val="0"/>
              <w:autoSpaceDN w:val="0"/>
              <w:adjustRightInd w:val="0"/>
              <w:rPr>
                <w:rFonts w:cs="Arial"/>
                <w:color w:val="333333"/>
                <w:sz w:val="16"/>
                <w:szCs w:val="16"/>
                <w:lang w:eastAsia="fr-FR"/>
              </w:rPr>
            </w:pPr>
            <w:r w:rsidRPr="00293FA6">
              <w:rPr>
                <w:rFonts w:cs="Arial"/>
                <w:color w:val="333333"/>
                <w:sz w:val="16"/>
                <w:szCs w:val="16"/>
                <w:lang w:eastAsia="fr-FR"/>
              </w:rPr>
              <w:t>Relevé épidémiologique hebdomadaire No 38, Septembre 2000</w:t>
            </w:r>
          </w:p>
          <w:p w:rsidR="00C3513D" w:rsidRPr="00293FA6" w:rsidRDefault="007E30C1" w:rsidP="00077AC3">
            <w:pPr>
              <w:autoSpaceDE w:val="0"/>
              <w:autoSpaceDN w:val="0"/>
              <w:adjustRightInd w:val="0"/>
              <w:rPr>
                <w:rFonts w:cs="Arial"/>
                <w:color w:val="333333"/>
                <w:sz w:val="16"/>
                <w:szCs w:val="16"/>
                <w:lang w:eastAsia="fr-FR"/>
              </w:rPr>
            </w:pPr>
            <w:r w:rsidRPr="00293FA6">
              <w:rPr>
                <w:rFonts w:cs="Arial"/>
                <w:color w:val="333333"/>
                <w:sz w:val="16"/>
                <w:szCs w:val="16"/>
                <w:lang w:eastAsia="fr-FR"/>
              </w:rPr>
              <w:t>(http://www.who.int/wer/pdf/2000/wer7538.pdf)</w:t>
            </w:r>
          </w:p>
          <w:p w:rsidR="00C3513D" w:rsidRPr="00293FA6" w:rsidRDefault="007E30C1" w:rsidP="00077AC3">
            <w:pPr>
              <w:autoSpaceDE w:val="0"/>
              <w:autoSpaceDN w:val="0"/>
              <w:adjustRightInd w:val="0"/>
              <w:rPr>
                <w:rFonts w:cs="Arial"/>
                <w:color w:val="333333"/>
                <w:sz w:val="16"/>
                <w:szCs w:val="16"/>
                <w:lang w:val="en-US" w:eastAsia="fr-FR"/>
              </w:rPr>
            </w:pPr>
            <w:r w:rsidRPr="00293FA6">
              <w:rPr>
                <w:rFonts w:cs="Arial"/>
                <w:color w:val="333333"/>
                <w:sz w:val="16"/>
                <w:szCs w:val="16"/>
                <w:lang w:eastAsia="fr-FR"/>
              </w:rPr>
              <w:t>􀂃</w:t>
            </w:r>
            <w:r w:rsidRPr="00293FA6">
              <w:rPr>
                <w:rFonts w:cs="Arial"/>
                <w:color w:val="333333"/>
                <w:sz w:val="16"/>
                <w:szCs w:val="16"/>
                <w:lang w:val="en-US" w:eastAsia="fr-FR"/>
              </w:rPr>
              <w:t xml:space="preserve"> WHO Regional Office for Africa Standard Operating Procedures for Enhanced Meningitis Surveillance in</w:t>
            </w:r>
          </w:p>
          <w:p w:rsidR="00C3513D" w:rsidRPr="00293FA6" w:rsidRDefault="007E30C1" w:rsidP="00077AC3">
            <w:pPr>
              <w:autoSpaceDE w:val="0"/>
              <w:autoSpaceDN w:val="0"/>
              <w:adjustRightInd w:val="0"/>
              <w:rPr>
                <w:rFonts w:cs="Arial"/>
                <w:color w:val="333333"/>
                <w:sz w:val="16"/>
                <w:szCs w:val="16"/>
                <w:lang w:eastAsia="fr-FR"/>
              </w:rPr>
            </w:pPr>
            <w:r w:rsidRPr="00293FA6">
              <w:rPr>
                <w:rFonts w:cs="Arial"/>
                <w:color w:val="333333"/>
                <w:sz w:val="16"/>
                <w:szCs w:val="16"/>
                <w:lang w:eastAsia="fr-FR"/>
              </w:rPr>
              <w:t>Africa, Août 2009</w:t>
            </w:r>
          </w:p>
          <w:p w:rsidR="00C3513D" w:rsidRPr="00293FA6" w:rsidRDefault="007E30C1" w:rsidP="00077AC3">
            <w:pPr>
              <w:autoSpaceDE w:val="0"/>
              <w:autoSpaceDN w:val="0"/>
              <w:adjustRightInd w:val="0"/>
              <w:rPr>
                <w:rFonts w:cs="Arial"/>
                <w:color w:val="333333"/>
                <w:sz w:val="16"/>
                <w:szCs w:val="16"/>
                <w:lang w:eastAsia="fr-FR"/>
              </w:rPr>
            </w:pPr>
            <w:r w:rsidRPr="00293FA6">
              <w:rPr>
                <w:rFonts w:cs="Arial"/>
                <w:color w:val="333333"/>
                <w:sz w:val="16"/>
                <w:szCs w:val="16"/>
                <w:lang w:eastAsia="fr-FR"/>
              </w:rPr>
              <w:t>􀂃</w:t>
            </w:r>
            <w:r w:rsidRPr="00293FA6">
              <w:rPr>
                <w:rFonts w:cs="Arial"/>
                <w:color w:val="333333"/>
                <w:sz w:val="16"/>
                <w:szCs w:val="16"/>
                <w:lang w:eastAsia="fr-FR"/>
              </w:rPr>
              <w:t xml:space="preserve"> Lutte contre les épidémies de méningite à méningocoque. Guide pratique OMS, 2ième Edition.</w:t>
            </w:r>
          </w:p>
          <w:p w:rsidR="00C3513D" w:rsidRPr="00293FA6" w:rsidRDefault="007E30C1" w:rsidP="00077AC3">
            <w:pPr>
              <w:autoSpaceDE w:val="0"/>
              <w:autoSpaceDN w:val="0"/>
              <w:adjustRightInd w:val="0"/>
              <w:rPr>
                <w:rFonts w:cs="Arial"/>
                <w:color w:val="333333"/>
                <w:sz w:val="16"/>
                <w:szCs w:val="16"/>
                <w:lang w:eastAsia="fr-FR"/>
              </w:rPr>
            </w:pPr>
            <w:r w:rsidRPr="00293FA6">
              <w:rPr>
                <w:rFonts w:cs="Arial"/>
                <w:color w:val="333333"/>
                <w:sz w:val="16"/>
                <w:szCs w:val="16"/>
                <w:lang w:eastAsia="fr-FR"/>
              </w:rPr>
              <w:t>WHO/EMC/BAC/98.3.</w:t>
            </w:r>
          </w:p>
          <w:p w:rsidR="00C3513D" w:rsidRPr="00293FA6" w:rsidRDefault="007E30C1" w:rsidP="00077AC3">
            <w:pPr>
              <w:autoSpaceDE w:val="0"/>
              <w:autoSpaceDN w:val="0"/>
              <w:adjustRightInd w:val="0"/>
              <w:rPr>
                <w:rFonts w:cs="Arial"/>
                <w:color w:val="333333"/>
                <w:sz w:val="16"/>
                <w:szCs w:val="16"/>
                <w:lang w:eastAsia="fr-FR"/>
              </w:rPr>
            </w:pPr>
            <w:r w:rsidRPr="00293FA6">
              <w:rPr>
                <w:rFonts w:cs="Arial"/>
                <w:color w:val="333333"/>
                <w:sz w:val="16"/>
                <w:szCs w:val="16"/>
                <w:lang w:eastAsia="fr-FR"/>
              </w:rPr>
              <w:t>http://www.who.int/csr/resources/publications/meningitis/WHO_EMC_BAC_98_3_FR/en/index.html</w:t>
            </w:r>
          </w:p>
          <w:p w:rsidR="00C3513D" w:rsidRPr="00293FA6" w:rsidRDefault="007E30C1" w:rsidP="00077AC3">
            <w:pPr>
              <w:autoSpaceDE w:val="0"/>
              <w:autoSpaceDN w:val="0"/>
              <w:adjustRightInd w:val="0"/>
              <w:rPr>
                <w:rFonts w:cs="Arial"/>
                <w:i/>
                <w:iCs/>
                <w:color w:val="333333"/>
                <w:sz w:val="16"/>
                <w:szCs w:val="16"/>
                <w:lang w:eastAsia="fr-FR"/>
              </w:rPr>
            </w:pPr>
            <w:r w:rsidRPr="00293FA6">
              <w:rPr>
                <w:rFonts w:cs="Arial"/>
                <w:color w:val="333333"/>
                <w:sz w:val="16"/>
                <w:szCs w:val="16"/>
                <w:lang w:eastAsia="fr-FR"/>
              </w:rPr>
              <w:t>􀂃</w:t>
            </w:r>
            <w:r w:rsidRPr="00293FA6">
              <w:rPr>
                <w:rFonts w:cs="Arial"/>
                <w:color w:val="333333"/>
                <w:sz w:val="16"/>
                <w:szCs w:val="16"/>
                <w:lang w:eastAsia="fr-FR"/>
              </w:rPr>
              <w:t xml:space="preserve"> “Techniques de laboratoire pour le diagnostic des meningitis à </w:t>
            </w:r>
            <w:r w:rsidRPr="00293FA6">
              <w:rPr>
                <w:rFonts w:cs="Arial"/>
                <w:i/>
                <w:iCs/>
                <w:color w:val="333333"/>
                <w:sz w:val="16"/>
                <w:szCs w:val="16"/>
                <w:lang w:eastAsia="fr-FR"/>
              </w:rPr>
              <w:t>Neisseria meningitidis, Streptococcus</w:t>
            </w:r>
          </w:p>
          <w:p w:rsidR="00C3513D" w:rsidRPr="00293FA6" w:rsidRDefault="007E30C1" w:rsidP="00077AC3">
            <w:pPr>
              <w:autoSpaceDE w:val="0"/>
              <w:autoSpaceDN w:val="0"/>
              <w:adjustRightInd w:val="0"/>
              <w:rPr>
                <w:rFonts w:cs="Arial"/>
                <w:color w:val="333333"/>
                <w:sz w:val="16"/>
                <w:szCs w:val="16"/>
                <w:lang w:eastAsia="fr-FR"/>
              </w:rPr>
            </w:pPr>
            <w:r w:rsidRPr="00293FA6">
              <w:rPr>
                <w:rFonts w:cs="Arial"/>
                <w:i/>
                <w:iCs/>
                <w:color w:val="333333"/>
                <w:sz w:val="16"/>
                <w:szCs w:val="16"/>
                <w:lang w:eastAsia="fr-FR"/>
              </w:rPr>
              <w:t xml:space="preserve">pneumoniae </w:t>
            </w:r>
            <w:r w:rsidRPr="00293FA6">
              <w:rPr>
                <w:rFonts w:cs="Arial"/>
                <w:color w:val="333333"/>
                <w:sz w:val="16"/>
                <w:szCs w:val="16"/>
                <w:lang w:eastAsia="fr-FR"/>
              </w:rPr>
              <w:t xml:space="preserve">et </w:t>
            </w:r>
            <w:r w:rsidRPr="00293FA6">
              <w:rPr>
                <w:rFonts w:cs="Arial"/>
                <w:i/>
                <w:iCs/>
                <w:color w:val="333333"/>
                <w:sz w:val="16"/>
                <w:szCs w:val="16"/>
                <w:lang w:eastAsia="fr-FR"/>
              </w:rPr>
              <w:t>Haemophilus influenzae.</w:t>
            </w:r>
            <w:r w:rsidRPr="00293FA6">
              <w:rPr>
                <w:rFonts w:cs="Arial"/>
                <w:color w:val="333333"/>
                <w:sz w:val="16"/>
                <w:szCs w:val="16"/>
                <w:lang w:eastAsia="fr-FR"/>
              </w:rPr>
              <w:t>” Document OMS WHO/CDS/E</w:t>
            </w:r>
            <w:r w:rsidRPr="00293FA6">
              <w:rPr>
                <w:rFonts w:cs="Arial"/>
                <w:color w:val="333333"/>
                <w:sz w:val="16"/>
                <w:szCs w:val="16"/>
                <w:lang w:eastAsia="fr-FR"/>
              </w:rPr>
              <w:t>DC/99.7, Genève</w:t>
            </w:r>
          </w:p>
          <w:p w:rsidR="00C3513D" w:rsidRPr="00293FA6" w:rsidRDefault="007E30C1" w:rsidP="00077AC3">
            <w:pPr>
              <w:rPr>
                <w:rFonts w:cs="Arial"/>
                <w:color w:val="333333"/>
                <w:sz w:val="16"/>
                <w:szCs w:val="16"/>
              </w:rPr>
            </w:pPr>
            <w:r w:rsidRPr="00293FA6">
              <w:rPr>
                <w:rFonts w:cs="Arial"/>
                <w:color w:val="333333"/>
                <w:sz w:val="16"/>
                <w:szCs w:val="16"/>
                <w:lang w:eastAsia="fr-FR"/>
              </w:rPr>
              <w:t>http://whqlibdoc.who.int/hq/1999/WHO_CDS_CSR_EDC_99.7_fre.pdf</w:t>
            </w:r>
          </w:p>
        </w:tc>
      </w:tr>
      <w:bookmarkEnd w:id="3"/>
    </w:tbl>
    <w:p w:rsidR="00C3513D" w:rsidRPr="00293FA6" w:rsidRDefault="007E30C1" w:rsidP="00C3513D">
      <w:pPr>
        <w:rPr>
          <w:rFonts w:cs="Arial"/>
          <w:sz w:val="16"/>
          <w:szCs w:val="16"/>
        </w:rPr>
      </w:pPr>
    </w:p>
    <w:p w:rsidR="00C3513D" w:rsidRPr="00293FA6" w:rsidRDefault="0034594E" w:rsidP="00C3513D">
      <w:pPr>
        <w:tabs>
          <w:tab w:val="left" w:pos="3220"/>
        </w:tabs>
        <w:rPr>
          <w:rFonts w:cs="Arial"/>
          <w:sz w:val="16"/>
          <w:szCs w:val="16"/>
        </w:rPr>
      </w:pPr>
      <w:r>
        <w:rPr>
          <w:rFonts w:cs="Arial"/>
          <w:b/>
          <w:noProof/>
          <w:sz w:val="16"/>
          <w:szCs w:val="16"/>
          <w:lang w:eastAsia="fr-FR"/>
        </w:rPr>
        <mc:AlternateContent>
          <mc:Choice Requires="wps">
            <w:drawing>
              <wp:anchor distT="0" distB="0" distL="114300" distR="114300" simplePos="0" relativeHeight="251753472" behindDoc="0" locked="0" layoutInCell="1" allowOverlap="1">
                <wp:simplePos x="0" y="0"/>
                <wp:positionH relativeFrom="column">
                  <wp:posOffset>7021195</wp:posOffset>
                </wp:positionH>
                <wp:positionV relativeFrom="paragraph">
                  <wp:posOffset>493395</wp:posOffset>
                </wp:positionV>
                <wp:extent cx="519430" cy="286385"/>
                <wp:effectExtent l="1270" t="0" r="3175" b="1270"/>
                <wp:wrapNone/>
                <wp:docPr id="436"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430" cy="286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66E9C" w:rsidRDefault="007E30C1" w:rsidP="00C3513D">
                            <w:pPr>
                              <w:jc w:val="center"/>
                            </w:pPr>
                            <w:r>
                              <w:t>254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1" o:spid="_x0000_s1159" type="#_x0000_t202" style="position:absolute;margin-left:552.85pt;margin-top:38.85pt;width:40.9pt;height:22.5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" stroked="f">
                <v:textbox>
                  <w:txbxContent>
                    <w:p w:rsidR="00266E9C" w:rsidRDefault="007E30C1" w:rsidP="00C3513D">
                      <w:pPr>
                        <w:jc w:val="center"/>
                      </w:pPr>
                      <w:r>
                        <w:t>254</w:t>
                      </w:r>
                    </w:p>
                  </w:txbxContent>
                </v:textbox>
              </v:shape>
            </w:pict>
          </mc:Fallback>
        </mc:AlternateContent>
      </w:r>
      <w:r w:rsidR="007E30C1" w:rsidRPr="00293FA6">
        <w:rPr>
          <w:rFonts w:cs="Arial"/>
          <w:sz w:val="16"/>
          <w:szCs w:val="16"/>
        </w:rPr>
        <w:tab/>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851"/>
        <w:gridCol w:w="5482"/>
        <w:gridCol w:w="2255"/>
      </w:tblGrid>
      <w:tr w:rsidR="00C3513D" w:rsidRPr="00293FA6" w:rsidTr="00077AC3">
        <w:tblPrEx>
          <w:tblCellMar>
            <w:top w:w="0" w:type="dxa"/>
            <w:bottom w:w="0" w:type="dxa"/>
          </w:tblCellMar>
        </w:tblPrEx>
        <w:tc>
          <w:tcPr>
            <w:tcW w:w="8588" w:type="dxa"/>
            <w:gridSpan w:val="3"/>
          </w:tcPr>
          <w:p w:rsidR="00C3513D" w:rsidRPr="00293FA6" w:rsidRDefault="007E30C1" w:rsidP="00077AC3">
            <w:pPr>
              <w:tabs>
                <w:tab w:val="left" w:pos="3220"/>
              </w:tabs>
              <w:rPr>
                <w:rFonts w:cs="Arial"/>
                <w:color w:val="333333"/>
                <w:sz w:val="16"/>
                <w:szCs w:val="16"/>
              </w:rPr>
            </w:pPr>
            <w:r w:rsidRPr="00293FA6">
              <w:rPr>
                <w:rFonts w:cs="Arial"/>
                <w:b/>
                <w:bCs/>
                <w:color w:val="333333"/>
                <w:sz w:val="16"/>
                <w:szCs w:val="16"/>
                <w:lang w:eastAsia="fr-FR"/>
              </w:rPr>
              <w:t>Formulaire SIMR individuel de notification immédiate</w:t>
            </w:r>
          </w:p>
        </w:tc>
      </w:tr>
      <w:tr w:rsidR="00C3513D" w:rsidRPr="00293FA6" w:rsidTr="00077AC3">
        <w:tblPrEx>
          <w:tblCellMar>
            <w:top w:w="0" w:type="dxa"/>
            <w:bottom w:w="0" w:type="dxa"/>
          </w:tblCellMar>
        </w:tblPrEx>
        <w:tc>
          <w:tcPr>
            <w:tcW w:w="851" w:type="dxa"/>
          </w:tcPr>
          <w:p w:rsidR="00C3513D" w:rsidRPr="00293FA6" w:rsidRDefault="007E30C1" w:rsidP="00077AC3">
            <w:pPr>
              <w:tabs>
                <w:tab w:val="left" w:pos="3220"/>
              </w:tabs>
              <w:rPr>
                <w:rFonts w:cs="Arial"/>
                <w:color w:val="333333"/>
                <w:sz w:val="16"/>
                <w:szCs w:val="16"/>
              </w:rPr>
            </w:pPr>
          </w:p>
        </w:tc>
        <w:tc>
          <w:tcPr>
            <w:tcW w:w="5482" w:type="dxa"/>
          </w:tcPr>
          <w:p w:rsidR="00C3513D" w:rsidRPr="00293FA6" w:rsidRDefault="007E30C1" w:rsidP="00077AC3">
            <w:pPr>
              <w:tabs>
                <w:tab w:val="left" w:pos="3220"/>
              </w:tabs>
              <w:rPr>
                <w:rFonts w:cs="Arial"/>
                <w:color w:val="333333"/>
                <w:sz w:val="16"/>
                <w:szCs w:val="16"/>
              </w:rPr>
            </w:pPr>
            <w:r w:rsidRPr="00293FA6">
              <w:rPr>
                <w:rFonts w:cs="Arial"/>
                <w:b/>
                <w:bCs/>
                <w:color w:val="333333"/>
                <w:sz w:val="16"/>
                <w:szCs w:val="16"/>
                <w:lang w:eastAsia="fr-FR"/>
              </w:rPr>
              <w:t>Variables/Questions</w:t>
            </w:r>
          </w:p>
        </w:tc>
        <w:tc>
          <w:tcPr>
            <w:tcW w:w="2255" w:type="dxa"/>
          </w:tcPr>
          <w:p w:rsidR="00C3513D" w:rsidRPr="00293FA6" w:rsidRDefault="007E30C1" w:rsidP="00077AC3">
            <w:pPr>
              <w:tabs>
                <w:tab w:val="left" w:pos="3220"/>
              </w:tabs>
              <w:rPr>
                <w:rFonts w:cs="Arial"/>
                <w:color w:val="333333"/>
                <w:sz w:val="16"/>
                <w:szCs w:val="16"/>
              </w:rPr>
            </w:pPr>
            <w:r w:rsidRPr="00293FA6">
              <w:rPr>
                <w:rFonts w:cs="Arial"/>
                <w:b/>
                <w:bCs/>
                <w:color w:val="333333"/>
                <w:sz w:val="16"/>
                <w:szCs w:val="16"/>
                <w:lang w:eastAsia="fr-FR"/>
              </w:rPr>
              <w:t>Réponses - Cas n°</w:t>
            </w:r>
          </w:p>
        </w:tc>
      </w:tr>
      <w:tr w:rsidR="00C3513D" w:rsidRPr="00293FA6" w:rsidTr="00077AC3">
        <w:tblPrEx>
          <w:tblCellMar>
            <w:top w:w="0" w:type="dxa"/>
            <w:bottom w:w="0" w:type="dxa"/>
          </w:tblCellMar>
        </w:tblPrEx>
        <w:tc>
          <w:tcPr>
            <w:tcW w:w="851" w:type="dxa"/>
          </w:tcPr>
          <w:p w:rsidR="00C3513D" w:rsidRPr="00293FA6" w:rsidRDefault="007E30C1" w:rsidP="00077AC3">
            <w:pPr>
              <w:tabs>
                <w:tab w:val="left" w:pos="3220"/>
              </w:tabs>
              <w:rPr>
                <w:rFonts w:cs="Arial"/>
                <w:color w:val="333333"/>
                <w:sz w:val="16"/>
                <w:szCs w:val="16"/>
              </w:rPr>
            </w:pPr>
            <w:r w:rsidRPr="00293FA6">
              <w:rPr>
                <w:rFonts w:cs="Arial"/>
                <w:color w:val="333333"/>
                <w:sz w:val="16"/>
                <w:szCs w:val="16"/>
              </w:rPr>
              <w:t>1</w:t>
            </w:r>
          </w:p>
        </w:tc>
        <w:tc>
          <w:tcPr>
            <w:tcW w:w="5482" w:type="dxa"/>
          </w:tcPr>
          <w:p w:rsidR="00C3513D" w:rsidRPr="00293FA6" w:rsidRDefault="007E30C1" w:rsidP="00077AC3">
            <w:pPr>
              <w:autoSpaceDE w:val="0"/>
              <w:autoSpaceDN w:val="0"/>
              <w:adjustRightInd w:val="0"/>
              <w:rPr>
                <w:rFonts w:cs="Arial"/>
                <w:color w:val="333333"/>
                <w:sz w:val="16"/>
                <w:szCs w:val="16"/>
                <w:lang w:eastAsia="fr-FR"/>
              </w:rPr>
            </w:pPr>
            <w:r w:rsidRPr="00293FA6">
              <w:rPr>
                <w:rFonts w:cs="Arial"/>
                <w:color w:val="333333"/>
                <w:sz w:val="16"/>
                <w:szCs w:val="16"/>
                <w:lang w:eastAsia="fr-FR"/>
              </w:rPr>
              <w:t>Pays</w:t>
            </w:r>
          </w:p>
          <w:p w:rsidR="00C3513D" w:rsidRPr="00293FA6" w:rsidRDefault="007E30C1" w:rsidP="00077AC3">
            <w:pPr>
              <w:tabs>
                <w:tab w:val="left" w:pos="3220"/>
              </w:tabs>
              <w:rPr>
                <w:rFonts w:cs="Arial"/>
                <w:color w:val="333333"/>
                <w:sz w:val="16"/>
                <w:szCs w:val="16"/>
              </w:rPr>
            </w:pPr>
          </w:p>
        </w:tc>
        <w:tc>
          <w:tcPr>
            <w:tcW w:w="2255" w:type="dxa"/>
          </w:tcPr>
          <w:p w:rsidR="00C3513D" w:rsidRPr="00293FA6" w:rsidRDefault="007E30C1" w:rsidP="00077AC3">
            <w:pPr>
              <w:tabs>
                <w:tab w:val="left" w:pos="3220"/>
              </w:tabs>
              <w:rPr>
                <w:rFonts w:cs="Arial"/>
                <w:color w:val="333333"/>
                <w:sz w:val="16"/>
                <w:szCs w:val="16"/>
              </w:rPr>
            </w:pPr>
          </w:p>
        </w:tc>
      </w:tr>
      <w:tr w:rsidR="00C3513D" w:rsidRPr="00293FA6" w:rsidTr="00077AC3">
        <w:tblPrEx>
          <w:tblCellMar>
            <w:top w:w="0" w:type="dxa"/>
            <w:bottom w:w="0" w:type="dxa"/>
          </w:tblCellMar>
        </w:tblPrEx>
        <w:tc>
          <w:tcPr>
            <w:tcW w:w="851" w:type="dxa"/>
          </w:tcPr>
          <w:p w:rsidR="00C3513D" w:rsidRPr="00293FA6" w:rsidRDefault="007E30C1" w:rsidP="00077AC3">
            <w:pPr>
              <w:tabs>
                <w:tab w:val="left" w:pos="3220"/>
              </w:tabs>
              <w:rPr>
                <w:rFonts w:cs="Arial"/>
                <w:color w:val="333333"/>
                <w:sz w:val="16"/>
                <w:szCs w:val="16"/>
              </w:rPr>
            </w:pPr>
            <w:r w:rsidRPr="00293FA6">
              <w:rPr>
                <w:rFonts w:cs="Arial"/>
                <w:color w:val="333333"/>
                <w:sz w:val="16"/>
                <w:szCs w:val="16"/>
              </w:rPr>
              <w:t>2</w:t>
            </w:r>
          </w:p>
        </w:tc>
        <w:tc>
          <w:tcPr>
            <w:tcW w:w="5482" w:type="dxa"/>
          </w:tcPr>
          <w:p w:rsidR="00C3513D" w:rsidRPr="00293FA6" w:rsidRDefault="007E30C1" w:rsidP="00077AC3">
            <w:pPr>
              <w:tabs>
                <w:tab w:val="left" w:pos="3220"/>
              </w:tabs>
              <w:rPr>
                <w:rFonts w:cs="Arial"/>
                <w:color w:val="333333"/>
                <w:sz w:val="16"/>
                <w:szCs w:val="16"/>
              </w:rPr>
            </w:pPr>
            <w:r w:rsidRPr="00293FA6">
              <w:rPr>
                <w:rFonts w:cs="Arial"/>
                <w:color w:val="333333"/>
                <w:sz w:val="16"/>
                <w:szCs w:val="16"/>
                <w:lang w:eastAsia="fr-FR"/>
              </w:rPr>
              <w:t>Province/Région</w:t>
            </w:r>
          </w:p>
        </w:tc>
        <w:tc>
          <w:tcPr>
            <w:tcW w:w="2255" w:type="dxa"/>
          </w:tcPr>
          <w:p w:rsidR="00C3513D" w:rsidRPr="00293FA6" w:rsidRDefault="007E30C1" w:rsidP="00077AC3">
            <w:pPr>
              <w:tabs>
                <w:tab w:val="left" w:pos="3220"/>
              </w:tabs>
              <w:rPr>
                <w:rFonts w:cs="Arial"/>
                <w:color w:val="333333"/>
                <w:sz w:val="16"/>
                <w:szCs w:val="16"/>
              </w:rPr>
            </w:pPr>
          </w:p>
        </w:tc>
      </w:tr>
      <w:tr w:rsidR="00C3513D" w:rsidRPr="00293FA6" w:rsidTr="00077AC3">
        <w:tblPrEx>
          <w:tblCellMar>
            <w:top w:w="0" w:type="dxa"/>
            <w:bottom w:w="0" w:type="dxa"/>
          </w:tblCellMar>
        </w:tblPrEx>
        <w:tc>
          <w:tcPr>
            <w:tcW w:w="851" w:type="dxa"/>
          </w:tcPr>
          <w:p w:rsidR="00C3513D" w:rsidRPr="00293FA6" w:rsidRDefault="007E30C1" w:rsidP="00077AC3">
            <w:pPr>
              <w:tabs>
                <w:tab w:val="left" w:pos="3220"/>
              </w:tabs>
              <w:rPr>
                <w:rFonts w:cs="Arial"/>
                <w:color w:val="333333"/>
                <w:sz w:val="16"/>
                <w:szCs w:val="16"/>
              </w:rPr>
            </w:pPr>
            <w:r w:rsidRPr="00293FA6">
              <w:rPr>
                <w:rFonts w:cs="Arial"/>
                <w:color w:val="333333"/>
                <w:sz w:val="16"/>
                <w:szCs w:val="16"/>
              </w:rPr>
              <w:t>3</w:t>
            </w:r>
          </w:p>
        </w:tc>
        <w:tc>
          <w:tcPr>
            <w:tcW w:w="5482" w:type="dxa"/>
          </w:tcPr>
          <w:p w:rsidR="00C3513D" w:rsidRPr="00293FA6" w:rsidRDefault="007E30C1" w:rsidP="00077AC3">
            <w:pPr>
              <w:tabs>
                <w:tab w:val="left" w:pos="3220"/>
              </w:tabs>
              <w:rPr>
                <w:rFonts w:cs="Arial"/>
                <w:color w:val="333333"/>
                <w:sz w:val="16"/>
                <w:szCs w:val="16"/>
              </w:rPr>
            </w:pPr>
            <w:r w:rsidRPr="00293FA6">
              <w:rPr>
                <w:rFonts w:cs="Arial"/>
                <w:color w:val="333333"/>
                <w:sz w:val="16"/>
                <w:szCs w:val="16"/>
                <w:lang w:eastAsia="fr-FR"/>
              </w:rPr>
              <w:t>District</w:t>
            </w:r>
          </w:p>
        </w:tc>
        <w:tc>
          <w:tcPr>
            <w:tcW w:w="2255" w:type="dxa"/>
          </w:tcPr>
          <w:p w:rsidR="00C3513D" w:rsidRPr="00293FA6" w:rsidRDefault="007E30C1" w:rsidP="00077AC3">
            <w:pPr>
              <w:tabs>
                <w:tab w:val="left" w:pos="3220"/>
              </w:tabs>
              <w:rPr>
                <w:rFonts w:cs="Arial"/>
                <w:color w:val="333333"/>
                <w:sz w:val="16"/>
                <w:szCs w:val="16"/>
              </w:rPr>
            </w:pPr>
          </w:p>
        </w:tc>
      </w:tr>
      <w:tr w:rsidR="00C3513D" w:rsidRPr="00293FA6" w:rsidTr="00077AC3">
        <w:tblPrEx>
          <w:tblCellMar>
            <w:top w:w="0" w:type="dxa"/>
            <w:bottom w:w="0" w:type="dxa"/>
          </w:tblCellMar>
        </w:tblPrEx>
        <w:tc>
          <w:tcPr>
            <w:tcW w:w="851" w:type="dxa"/>
          </w:tcPr>
          <w:p w:rsidR="00C3513D" w:rsidRPr="00293FA6" w:rsidRDefault="007E30C1" w:rsidP="00077AC3">
            <w:pPr>
              <w:tabs>
                <w:tab w:val="left" w:pos="3220"/>
              </w:tabs>
              <w:rPr>
                <w:rFonts w:cs="Arial"/>
                <w:color w:val="333333"/>
                <w:sz w:val="16"/>
                <w:szCs w:val="16"/>
              </w:rPr>
            </w:pPr>
            <w:r w:rsidRPr="00293FA6">
              <w:rPr>
                <w:rFonts w:cs="Arial"/>
                <w:color w:val="333333"/>
                <w:sz w:val="16"/>
                <w:szCs w:val="16"/>
              </w:rPr>
              <w:t>4</w:t>
            </w:r>
          </w:p>
        </w:tc>
        <w:tc>
          <w:tcPr>
            <w:tcW w:w="5482" w:type="dxa"/>
          </w:tcPr>
          <w:p w:rsidR="00C3513D" w:rsidRPr="00293FA6" w:rsidRDefault="007E30C1" w:rsidP="00077AC3">
            <w:pPr>
              <w:tabs>
                <w:tab w:val="left" w:pos="3220"/>
              </w:tabs>
              <w:rPr>
                <w:rFonts w:cs="Arial"/>
                <w:color w:val="333333"/>
                <w:sz w:val="16"/>
                <w:szCs w:val="16"/>
              </w:rPr>
            </w:pPr>
            <w:r w:rsidRPr="00293FA6">
              <w:rPr>
                <w:rFonts w:cs="Arial"/>
                <w:color w:val="333333"/>
                <w:sz w:val="16"/>
                <w:szCs w:val="16"/>
                <w:lang w:eastAsia="fr-FR"/>
              </w:rPr>
              <w:t xml:space="preserve">Site de notification </w:t>
            </w:r>
            <w:r w:rsidRPr="00293FA6">
              <w:rPr>
                <w:rFonts w:cs="Arial"/>
                <w:color w:val="333333"/>
                <w:sz w:val="16"/>
                <w:szCs w:val="16"/>
                <w:lang w:eastAsia="fr-FR"/>
              </w:rPr>
              <w:t>(Etablissement de soins, Camp, Village…)</w:t>
            </w:r>
          </w:p>
        </w:tc>
        <w:tc>
          <w:tcPr>
            <w:tcW w:w="2255" w:type="dxa"/>
          </w:tcPr>
          <w:p w:rsidR="00C3513D" w:rsidRPr="00293FA6" w:rsidRDefault="007E30C1" w:rsidP="00077AC3">
            <w:pPr>
              <w:tabs>
                <w:tab w:val="left" w:pos="3220"/>
              </w:tabs>
              <w:rPr>
                <w:rFonts w:cs="Arial"/>
                <w:color w:val="333333"/>
                <w:sz w:val="16"/>
                <w:szCs w:val="16"/>
              </w:rPr>
            </w:pPr>
          </w:p>
        </w:tc>
      </w:tr>
      <w:tr w:rsidR="00C3513D" w:rsidRPr="00293FA6" w:rsidTr="00077AC3">
        <w:tblPrEx>
          <w:tblCellMar>
            <w:top w:w="0" w:type="dxa"/>
            <w:bottom w:w="0" w:type="dxa"/>
          </w:tblCellMar>
        </w:tblPrEx>
        <w:tc>
          <w:tcPr>
            <w:tcW w:w="851" w:type="dxa"/>
          </w:tcPr>
          <w:p w:rsidR="00C3513D" w:rsidRPr="00293FA6" w:rsidRDefault="007E30C1" w:rsidP="00077AC3">
            <w:pPr>
              <w:tabs>
                <w:tab w:val="left" w:pos="3220"/>
              </w:tabs>
              <w:rPr>
                <w:rFonts w:cs="Arial"/>
                <w:color w:val="333333"/>
                <w:sz w:val="16"/>
                <w:szCs w:val="16"/>
              </w:rPr>
            </w:pPr>
            <w:r w:rsidRPr="00293FA6">
              <w:rPr>
                <w:rFonts w:cs="Arial"/>
                <w:color w:val="333333"/>
                <w:sz w:val="16"/>
                <w:szCs w:val="16"/>
              </w:rPr>
              <w:t>5</w:t>
            </w:r>
          </w:p>
        </w:tc>
        <w:tc>
          <w:tcPr>
            <w:tcW w:w="5482" w:type="dxa"/>
          </w:tcPr>
          <w:p w:rsidR="00C3513D" w:rsidRPr="00293FA6" w:rsidRDefault="007E30C1" w:rsidP="00077AC3">
            <w:pPr>
              <w:tabs>
                <w:tab w:val="left" w:pos="3220"/>
              </w:tabs>
              <w:rPr>
                <w:rFonts w:cs="Arial"/>
                <w:color w:val="333333"/>
                <w:sz w:val="16"/>
                <w:szCs w:val="16"/>
              </w:rPr>
            </w:pPr>
            <w:r w:rsidRPr="00293FA6">
              <w:rPr>
                <w:rFonts w:cs="Arial"/>
                <w:color w:val="333333"/>
                <w:sz w:val="16"/>
                <w:szCs w:val="16"/>
                <w:lang w:eastAsia="fr-FR"/>
              </w:rPr>
              <w:t>Maladie/Evènement (diagnostic): *</w:t>
            </w:r>
          </w:p>
        </w:tc>
        <w:tc>
          <w:tcPr>
            <w:tcW w:w="2255" w:type="dxa"/>
          </w:tcPr>
          <w:p w:rsidR="00C3513D" w:rsidRPr="00293FA6" w:rsidRDefault="007E30C1" w:rsidP="00077AC3">
            <w:pPr>
              <w:tabs>
                <w:tab w:val="left" w:pos="3220"/>
              </w:tabs>
              <w:rPr>
                <w:rFonts w:cs="Arial"/>
                <w:color w:val="333333"/>
                <w:sz w:val="16"/>
                <w:szCs w:val="16"/>
              </w:rPr>
            </w:pPr>
          </w:p>
        </w:tc>
      </w:tr>
      <w:tr w:rsidR="00C3513D" w:rsidRPr="00293FA6" w:rsidTr="00077AC3">
        <w:tblPrEx>
          <w:tblCellMar>
            <w:top w:w="0" w:type="dxa"/>
            <w:bottom w:w="0" w:type="dxa"/>
          </w:tblCellMar>
        </w:tblPrEx>
        <w:tc>
          <w:tcPr>
            <w:tcW w:w="851" w:type="dxa"/>
          </w:tcPr>
          <w:p w:rsidR="00C3513D" w:rsidRPr="00293FA6" w:rsidRDefault="007E30C1" w:rsidP="00077AC3">
            <w:pPr>
              <w:tabs>
                <w:tab w:val="left" w:pos="3220"/>
              </w:tabs>
              <w:rPr>
                <w:rFonts w:cs="Arial"/>
                <w:color w:val="333333"/>
                <w:sz w:val="16"/>
                <w:szCs w:val="16"/>
              </w:rPr>
            </w:pPr>
            <w:r w:rsidRPr="00293FA6">
              <w:rPr>
                <w:rFonts w:cs="Arial"/>
                <w:color w:val="333333"/>
                <w:sz w:val="16"/>
                <w:szCs w:val="16"/>
              </w:rPr>
              <w:t>6</w:t>
            </w:r>
          </w:p>
        </w:tc>
        <w:tc>
          <w:tcPr>
            <w:tcW w:w="5482" w:type="dxa"/>
          </w:tcPr>
          <w:p w:rsidR="00C3513D" w:rsidRPr="00293FA6" w:rsidRDefault="007E30C1" w:rsidP="00077AC3">
            <w:pPr>
              <w:tabs>
                <w:tab w:val="left" w:pos="3220"/>
              </w:tabs>
              <w:rPr>
                <w:rFonts w:cs="Arial"/>
                <w:color w:val="333333"/>
                <w:sz w:val="16"/>
                <w:szCs w:val="16"/>
              </w:rPr>
            </w:pPr>
            <w:r w:rsidRPr="00293FA6">
              <w:rPr>
                <w:rFonts w:cs="Arial"/>
                <w:color w:val="333333"/>
                <w:sz w:val="16"/>
                <w:szCs w:val="16"/>
                <w:lang w:eastAsia="fr-FR"/>
              </w:rPr>
              <w:t>Patient vu en consultation externe ou hospitalisé ?</w:t>
            </w:r>
          </w:p>
        </w:tc>
        <w:tc>
          <w:tcPr>
            <w:tcW w:w="2255" w:type="dxa"/>
          </w:tcPr>
          <w:p w:rsidR="00C3513D" w:rsidRPr="00293FA6" w:rsidRDefault="007E30C1" w:rsidP="00077AC3">
            <w:pPr>
              <w:tabs>
                <w:tab w:val="left" w:pos="3220"/>
              </w:tabs>
              <w:rPr>
                <w:rFonts w:cs="Arial"/>
                <w:color w:val="333333"/>
                <w:sz w:val="16"/>
                <w:szCs w:val="16"/>
              </w:rPr>
            </w:pPr>
          </w:p>
        </w:tc>
      </w:tr>
      <w:tr w:rsidR="00C3513D" w:rsidRPr="00293FA6" w:rsidTr="00077AC3">
        <w:tblPrEx>
          <w:tblCellMar>
            <w:top w:w="0" w:type="dxa"/>
            <w:bottom w:w="0" w:type="dxa"/>
          </w:tblCellMar>
        </w:tblPrEx>
        <w:tc>
          <w:tcPr>
            <w:tcW w:w="851" w:type="dxa"/>
          </w:tcPr>
          <w:p w:rsidR="00C3513D" w:rsidRPr="00293FA6" w:rsidRDefault="007E30C1" w:rsidP="00077AC3">
            <w:pPr>
              <w:tabs>
                <w:tab w:val="left" w:pos="3220"/>
              </w:tabs>
              <w:rPr>
                <w:rFonts w:cs="Arial"/>
                <w:color w:val="333333"/>
                <w:sz w:val="16"/>
                <w:szCs w:val="16"/>
              </w:rPr>
            </w:pPr>
            <w:r w:rsidRPr="00293FA6">
              <w:rPr>
                <w:rFonts w:cs="Arial"/>
                <w:color w:val="333333"/>
                <w:sz w:val="16"/>
                <w:szCs w:val="16"/>
              </w:rPr>
              <w:t>7</w:t>
            </w:r>
          </w:p>
        </w:tc>
        <w:tc>
          <w:tcPr>
            <w:tcW w:w="5482" w:type="dxa"/>
          </w:tcPr>
          <w:p w:rsidR="00C3513D" w:rsidRPr="00293FA6" w:rsidRDefault="007E30C1" w:rsidP="00077AC3">
            <w:pPr>
              <w:tabs>
                <w:tab w:val="left" w:pos="3220"/>
              </w:tabs>
              <w:rPr>
                <w:rFonts w:cs="Arial"/>
                <w:color w:val="333333"/>
                <w:sz w:val="16"/>
                <w:szCs w:val="16"/>
              </w:rPr>
            </w:pPr>
            <w:r w:rsidRPr="00293FA6">
              <w:rPr>
                <w:rFonts w:cs="Arial"/>
                <w:color w:val="333333"/>
                <w:sz w:val="16"/>
                <w:szCs w:val="16"/>
                <w:lang w:eastAsia="fr-FR"/>
              </w:rPr>
              <w:t>Date de la consultation à l’établissement de soins (jour/mois/année)</w:t>
            </w:r>
          </w:p>
        </w:tc>
        <w:tc>
          <w:tcPr>
            <w:tcW w:w="2255" w:type="dxa"/>
          </w:tcPr>
          <w:p w:rsidR="00C3513D" w:rsidRPr="00293FA6" w:rsidRDefault="007E30C1" w:rsidP="00077AC3">
            <w:pPr>
              <w:tabs>
                <w:tab w:val="left" w:pos="3220"/>
              </w:tabs>
              <w:rPr>
                <w:rFonts w:cs="Arial"/>
                <w:color w:val="333333"/>
                <w:sz w:val="16"/>
                <w:szCs w:val="16"/>
              </w:rPr>
            </w:pPr>
            <w:r w:rsidRPr="00293FA6">
              <w:rPr>
                <w:rFonts w:cs="Arial"/>
                <w:color w:val="333333"/>
                <w:sz w:val="16"/>
                <w:szCs w:val="16"/>
                <w:lang w:eastAsia="fr-FR"/>
              </w:rPr>
              <w:t>\___\___\___\</w:t>
            </w:r>
          </w:p>
        </w:tc>
      </w:tr>
      <w:tr w:rsidR="00C3513D" w:rsidRPr="00293FA6" w:rsidTr="00077AC3">
        <w:tblPrEx>
          <w:tblCellMar>
            <w:top w:w="0" w:type="dxa"/>
            <w:bottom w:w="0" w:type="dxa"/>
          </w:tblCellMar>
        </w:tblPrEx>
        <w:tc>
          <w:tcPr>
            <w:tcW w:w="851" w:type="dxa"/>
          </w:tcPr>
          <w:p w:rsidR="00C3513D" w:rsidRPr="00293FA6" w:rsidRDefault="007E30C1" w:rsidP="00077AC3">
            <w:pPr>
              <w:tabs>
                <w:tab w:val="left" w:pos="3220"/>
              </w:tabs>
              <w:rPr>
                <w:rFonts w:cs="Arial"/>
                <w:color w:val="333333"/>
                <w:sz w:val="16"/>
                <w:szCs w:val="16"/>
              </w:rPr>
            </w:pPr>
            <w:r w:rsidRPr="00293FA6">
              <w:rPr>
                <w:rFonts w:cs="Arial"/>
                <w:color w:val="333333"/>
                <w:sz w:val="16"/>
                <w:szCs w:val="16"/>
              </w:rPr>
              <w:t>8</w:t>
            </w:r>
          </w:p>
        </w:tc>
        <w:tc>
          <w:tcPr>
            <w:tcW w:w="5482" w:type="dxa"/>
          </w:tcPr>
          <w:p w:rsidR="00C3513D" w:rsidRPr="00293FA6" w:rsidRDefault="007E30C1" w:rsidP="00077AC3">
            <w:pPr>
              <w:tabs>
                <w:tab w:val="left" w:pos="3220"/>
              </w:tabs>
              <w:rPr>
                <w:rFonts w:cs="Arial"/>
                <w:color w:val="333333"/>
                <w:sz w:val="16"/>
                <w:szCs w:val="16"/>
              </w:rPr>
            </w:pPr>
            <w:r w:rsidRPr="00293FA6">
              <w:rPr>
                <w:rFonts w:cs="Arial"/>
                <w:color w:val="333333"/>
                <w:sz w:val="16"/>
                <w:szCs w:val="16"/>
                <w:lang w:eastAsia="fr-FR"/>
              </w:rPr>
              <w:t>Nom(s) du patient</w:t>
            </w:r>
          </w:p>
        </w:tc>
        <w:tc>
          <w:tcPr>
            <w:tcW w:w="2255" w:type="dxa"/>
          </w:tcPr>
          <w:p w:rsidR="00C3513D" w:rsidRPr="00293FA6" w:rsidRDefault="007E30C1" w:rsidP="00077AC3">
            <w:pPr>
              <w:tabs>
                <w:tab w:val="left" w:pos="3220"/>
              </w:tabs>
              <w:rPr>
                <w:rFonts w:cs="Arial"/>
                <w:color w:val="333333"/>
                <w:sz w:val="16"/>
                <w:szCs w:val="16"/>
              </w:rPr>
            </w:pPr>
            <w:r w:rsidRPr="00293FA6">
              <w:rPr>
                <w:rFonts w:cs="Arial"/>
                <w:color w:val="333333"/>
                <w:sz w:val="16"/>
                <w:szCs w:val="16"/>
                <w:lang w:eastAsia="fr-FR"/>
              </w:rPr>
              <w:t xml:space="preserve">              </w:t>
            </w:r>
          </w:p>
        </w:tc>
      </w:tr>
      <w:tr w:rsidR="00C3513D" w:rsidRPr="00293FA6" w:rsidTr="00077AC3">
        <w:tblPrEx>
          <w:tblCellMar>
            <w:top w:w="0" w:type="dxa"/>
            <w:bottom w:w="0" w:type="dxa"/>
          </w:tblCellMar>
        </w:tblPrEx>
        <w:tc>
          <w:tcPr>
            <w:tcW w:w="851" w:type="dxa"/>
          </w:tcPr>
          <w:p w:rsidR="00C3513D" w:rsidRPr="00293FA6" w:rsidRDefault="007E30C1" w:rsidP="00077AC3">
            <w:pPr>
              <w:tabs>
                <w:tab w:val="left" w:pos="3220"/>
              </w:tabs>
              <w:rPr>
                <w:rFonts w:cs="Arial"/>
                <w:color w:val="333333"/>
                <w:sz w:val="16"/>
                <w:szCs w:val="16"/>
              </w:rPr>
            </w:pPr>
            <w:r w:rsidRPr="00293FA6">
              <w:rPr>
                <w:rFonts w:cs="Arial"/>
                <w:color w:val="333333"/>
                <w:sz w:val="16"/>
                <w:szCs w:val="16"/>
              </w:rPr>
              <w:t>9</w:t>
            </w:r>
          </w:p>
        </w:tc>
        <w:tc>
          <w:tcPr>
            <w:tcW w:w="5482" w:type="dxa"/>
          </w:tcPr>
          <w:p w:rsidR="00C3513D" w:rsidRPr="00293FA6" w:rsidRDefault="007E30C1" w:rsidP="00077AC3">
            <w:pPr>
              <w:tabs>
                <w:tab w:val="left" w:pos="3220"/>
              </w:tabs>
              <w:rPr>
                <w:rFonts w:cs="Arial"/>
                <w:color w:val="333333"/>
                <w:sz w:val="16"/>
                <w:szCs w:val="16"/>
              </w:rPr>
            </w:pPr>
            <w:r w:rsidRPr="00293FA6">
              <w:rPr>
                <w:rFonts w:cs="Arial"/>
                <w:color w:val="333333"/>
                <w:sz w:val="16"/>
                <w:szCs w:val="16"/>
                <w:lang w:eastAsia="fr-FR"/>
              </w:rPr>
              <w:t>Date de naissance (jour/mois/année)</w:t>
            </w:r>
          </w:p>
        </w:tc>
        <w:tc>
          <w:tcPr>
            <w:tcW w:w="2255" w:type="dxa"/>
          </w:tcPr>
          <w:p w:rsidR="00C3513D" w:rsidRPr="00293FA6" w:rsidRDefault="007E30C1" w:rsidP="00077AC3">
            <w:pPr>
              <w:tabs>
                <w:tab w:val="left" w:pos="3220"/>
              </w:tabs>
              <w:rPr>
                <w:rFonts w:cs="Arial"/>
                <w:color w:val="333333"/>
                <w:sz w:val="16"/>
                <w:szCs w:val="16"/>
              </w:rPr>
            </w:pPr>
            <w:r w:rsidRPr="00293FA6">
              <w:rPr>
                <w:rFonts w:cs="Arial"/>
                <w:color w:val="333333"/>
                <w:sz w:val="16"/>
                <w:szCs w:val="16"/>
                <w:lang w:eastAsia="fr-FR"/>
              </w:rPr>
              <w:t>\___\___\___\</w:t>
            </w:r>
          </w:p>
        </w:tc>
      </w:tr>
      <w:tr w:rsidR="00C3513D" w:rsidRPr="00293FA6" w:rsidTr="00077AC3">
        <w:tblPrEx>
          <w:tblCellMar>
            <w:top w:w="0" w:type="dxa"/>
            <w:bottom w:w="0" w:type="dxa"/>
          </w:tblCellMar>
        </w:tblPrEx>
        <w:tc>
          <w:tcPr>
            <w:tcW w:w="851" w:type="dxa"/>
          </w:tcPr>
          <w:p w:rsidR="00C3513D" w:rsidRPr="00293FA6" w:rsidRDefault="007E30C1" w:rsidP="00077AC3">
            <w:pPr>
              <w:tabs>
                <w:tab w:val="left" w:pos="3220"/>
              </w:tabs>
              <w:rPr>
                <w:rFonts w:cs="Arial"/>
                <w:color w:val="333333"/>
                <w:sz w:val="16"/>
                <w:szCs w:val="16"/>
              </w:rPr>
            </w:pPr>
            <w:r w:rsidRPr="00293FA6">
              <w:rPr>
                <w:rFonts w:cs="Arial"/>
                <w:color w:val="333333"/>
                <w:sz w:val="16"/>
                <w:szCs w:val="16"/>
              </w:rPr>
              <w:t>10</w:t>
            </w:r>
          </w:p>
        </w:tc>
        <w:tc>
          <w:tcPr>
            <w:tcW w:w="5482" w:type="dxa"/>
          </w:tcPr>
          <w:p w:rsidR="00C3513D" w:rsidRPr="00293FA6" w:rsidRDefault="007E30C1" w:rsidP="00077AC3">
            <w:pPr>
              <w:tabs>
                <w:tab w:val="left" w:pos="3220"/>
              </w:tabs>
              <w:rPr>
                <w:rFonts w:cs="Arial"/>
                <w:color w:val="333333"/>
                <w:sz w:val="16"/>
                <w:szCs w:val="16"/>
              </w:rPr>
            </w:pPr>
            <w:r w:rsidRPr="00293FA6">
              <w:rPr>
                <w:rFonts w:cs="Arial"/>
                <w:color w:val="333333"/>
                <w:sz w:val="16"/>
                <w:szCs w:val="16"/>
                <w:lang w:eastAsia="fr-FR"/>
              </w:rPr>
              <w:t>Age (….. Années/……Mois/……Jours).</w:t>
            </w:r>
          </w:p>
        </w:tc>
        <w:tc>
          <w:tcPr>
            <w:tcW w:w="2255" w:type="dxa"/>
          </w:tcPr>
          <w:p w:rsidR="00C3513D" w:rsidRPr="00293FA6" w:rsidRDefault="007E30C1" w:rsidP="00077AC3">
            <w:pPr>
              <w:tabs>
                <w:tab w:val="left" w:pos="3220"/>
              </w:tabs>
              <w:rPr>
                <w:rFonts w:cs="Arial"/>
                <w:color w:val="333333"/>
                <w:sz w:val="16"/>
                <w:szCs w:val="16"/>
              </w:rPr>
            </w:pPr>
          </w:p>
        </w:tc>
      </w:tr>
      <w:tr w:rsidR="00C3513D" w:rsidRPr="00293FA6" w:rsidTr="00077AC3">
        <w:tblPrEx>
          <w:tblCellMar>
            <w:top w:w="0" w:type="dxa"/>
            <w:bottom w:w="0" w:type="dxa"/>
          </w:tblCellMar>
        </w:tblPrEx>
        <w:tc>
          <w:tcPr>
            <w:tcW w:w="851" w:type="dxa"/>
          </w:tcPr>
          <w:p w:rsidR="00C3513D" w:rsidRPr="00293FA6" w:rsidRDefault="007E30C1" w:rsidP="00077AC3">
            <w:pPr>
              <w:tabs>
                <w:tab w:val="left" w:pos="3220"/>
              </w:tabs>
              <w:rPr>
                <w:rFonts w:cs="Arial"/>
                <w:color w:val="333333"/>
                <w:sz w:val="16"/>
                <w:szCs w:val="16"/>
              </w:rPr>
            </w:pPr>
            <w:r w:rsidRPr="00293FA6">
              <w:rPr>
                <w:rFonts w:cs="Arial"/>
                <w:color w:val="333333"/>
                <w:sz w:val="16"/>
                <w:szCs w:val="16"/>
              </w:rPr>
              <w:t>11</w:t>
            </w:r>
          </w:p>
        </w:tc>
        <w:tc>
          <w:tcPr>
            <w:tcW w:w="5482" w:type="dxa"/>
          </w:tcPr>
          <w:p w:rsidR="00C3513D" w:rsidRPr="00293FA6" w:rsidRDefault="007E30C1" w:rsidP="00077AC3">
            <w:pPr>
              <w:tabs>
                <w:tab w:val="left" w:pos="3220"/>
              </w:tabs>
              <w:rPr>
                <w:rFonts w:cs="Arial"/>
                <w:color w:val="333333"/>
                <w:sz w:val="16"/>
                <w:szCs w:val="16"/>
              </w:rPr>
            </w:pPr>
            <w:r w:rsidRPr="00293FA6">
              <w:rPr>
                <w:rFonts w:cs="Arial"/>
                <w:color w:val="333333"/>
                <w:sz w:val="16"/>
                <w:szCs w:val="16"/>
                <w:lang w:eastAsia="fr-FR"/>
              </w:rPr>
              <w:t>Sexe: M=Masculin F=Féminin</w:t>
            </w:r>
          </w:p>
        </w:tc>
        <w:tc>
          <w:tcPr>
            <w:tcW w:w="2255" w:type="dxa"/>
          </w:tcPr>
          <w:p w:rsidR="00C3513D" w:rsidRPr="00293FA6" w:rsidRDefault="007E30C1" w:rsidP="00077AC3">
            <w:pPr>
              <w:tabs>
                <w:tab w:val="left" w:pos="3220"/>
              </w:tabs>
              <w:rPr>
                <w:rFonts w:cs="Arial"/>
                <w:color w:val="333333"/>
                <w:sz w:val="16"/>
                <w:szCs w:val="16"/>
              </w:rPr>
            </w:pPr>
          </w:p>
        </w:tc>
      </w:tr>
      <w:tr w:rsidR="00C3513D" w:rsidRPr="00293FA6" w:rsidTr="00077AC3">
        <w:tblPrEx>
          <w:tblCellMar>
            <w:top w:w="0" w:type="dxa"/>
            <w:bottom w:w="0" w:type="dxa"/>
          </w:tblCellMar>
        </w:tblPrEx>
        <w:tc>
          <w:tcPr>
            <w:tcW w:w="851" w:type="dxa"/>
          </w:tcPr>
          <w:p w:rsidR="00C3513D" w:rsidRPr="00293FA6" w:rsidRDefault="007E30C1" w:rsidP="00077AC3">
            <w:pPr>
              <w:tabs>
                <w:tab w:val="left" w:pos="3220"/>
              </w:tabs>
              <w:rPr>
                <w:rFonts w:cs="Arial"/>
                <w:color w:val="333333"/>
                <w:sz w:val="16"/>
                <w:szCs w:val="16"/>
              </w:rPr>
            </w:pPr>
            <w:r w:rsidRPr="00293FA6">
              <w:rPr>
                <w:rFonts w:cs="Arial"/>
                <w:color w:val="333333"/>
                <w:sz w:val="16"/>
                <w:szCs w:val="16"/>
              </w:rPr>
              <w:t>12</w:t>
            </w:r>
          </w:p>
        </w:tc>
        <w:tc>
          <w:tcPr>
            <w:tcW w:w="5482" w:type="dxa"/>
          </w:tcPr>
          <w:p w:rsidR="00C3513D" w:rsidRPr="00293FA6" w:rsidRDefault="007E30C1" w:rsidP="00077AC3">
            <w:pPr>
              <w:tabs>
                <w:tab w:val="left" w:pos="3220"/>
              </w:tabs>
              <w:rPr>
                <w:rFonts w:cs="Arial"/>
                <w:color w:val="333333"/>
                <w:sz w:val="16"/>
                <w:szCs w:val="16"/>
              </w:rPr>
            </w:pPr>
            <w:r w:rsidRPr="00293FA6">
              <w:rPr>
                <w:rFonts w:cs="Arial"/>
                <w:color w:val="333333"/>
                <w:sz w:val="16"/>
                <w:szCs w:val="16"/>
                <w:lang w:eastAsia="fr-FR"/>
              </w:rPr>
              <w:t>Résidence du patient : Ville /Village</w:t>
            </w:r>
          </w:p>
        </w:tc>
        <w:tc>
          <w:tcPr>
            <w:tcW w:w="2255" w:type="dxa"/>
          </w:tcPr>
          <w:p w:rsidR="00C3513D" w:rsidRPr="00293FA6" w:rsidRDefault="007E30C1" w:rsidP="00077AC3">
            <w:pPr>
              <w:tabs>
                <w:tab w:val="left" w:pos="3220"/>
              </w:tabs>
              <w:rPr>
                <w:rFonts w:cs="Arial"/>
                <w:color w:val="333333"/>
                <w:sz w:val="16"/>
                <w:szCs w:val="16"/>
              </w:rPr>
            </w:pPr>
          </w:p>
        </w:tc>
      </w:tr>
      <w:tr w:rsidR="00C3513D" w:rsidRPr="00293FA6" w:rsidTr="00077AC3">
        <w:tblPrEx>
          <w:tblCellMar>
            <w:top w:w="0" w:type="dxa"/>
            <w:bottom w:w="0" w:type="dxa"/>
          </w:tblCellMar>
        </w:tblPrEx>
        <w:tc>
          <w:tcPr>
            <w:tcW w:w="851" w:type="dxa"/>
          </w:tcPr>
          <w:p w:rsidR="00C3513D" w:rsidRPr="00293FA6" w:rsidRDefault="007E30C1" w:rsidP="00077AC3">
            <w:pPr>
              <w:tabs>
                <w:tab w:val="left" w:pos="3220"/>
              </w:tabs>
              <w:rPr>
                <w:rFonts w:cs="Arial"/>
                <w:color w:val="333333"/>
                <w:sz w:val="16"/>
                <w:szCs w:val="16"/>
              </w:rPr>
            </w:pPr>
            <w:r w:rsidRPr="00293FA6">
              <w:rPr>
                <w:rFonts w:cs="Arial"/>
                <w:color w:val="333333"/>
                <w:sz w:val="16"/>
                <w:szCs w:val="16"/>
              </w:rPr>
              <w:t>13</w:t>
            </w:r>
          </w:p>
        </w:tc>
        <w:tc>
          <w:tcPr>
            <w:tcW w:w="5482" w:type="dxa"/>
          </w:tcPr>
          <w:p w:rsidR="00C3513D" w:rsidRPr="00293FA6" w:rsidRDefault="007E30C1" w:rsidP="00077AC3">
            <w:pPr>
              <w:tabs>
                <w:tab w:val="left" w:pos="3220"/>
              </w:tabs>
              <w:rPr>
                <w:rFonts w:cs="Arial"/>
                <w:color w:val="333333"/>
                <w:sz w:val="16"/>
                <w:szCs w:val="16"/>
              </w:rPr>
            </w:pPr>
            <w:r w:rsidRPr="00293FA6">
              <w:rPr>
                <w:rFonts w:cs="Arial"/>
                <w:color w:val="333333"/>
                <w:sz w:val="16"/>
                <w:szCs w:val="16"/>
                <w:lang w:eastAsia="fr-FR"/>
              </w:rPr>
              <w:t>Quartier</w:t>
            </w:r>
          </w:p>
        </w:tc>
        <w:tc>
          <w:tcPr>
            <w:tcW w:w="2255" w:type="dxa"/>
          </w:tcPr>
          <w:p w:rsidR="00C3513D" w:rsidRPr="00293FA6" w:rsidRDefault="007E30C1" w:rsidP="00077AC3">
            <w:pPr>
              <w:tabs>
                <w:tab w:val="left" w:pos="3220"/>
              </w:tabs>
              <w:rPr>
                <w:rFonts w:cs="Arial"/>
                <w:color w:val="333333"/>
                <w:sz w:val="16"/>
                <w:szCs w:val="16"/>
              </w:rPr>
            </w:pPr>
          </w:p>
        </w:tc>
      </w:tr>
      <w:tr w:rsidR="00C3513D" w:rsidRPr="00293FA6" w:rsidTr="00077AC3">
        <w:tblPrEx>
          <w:tblCellMar>
            <w:top w:w="0" w:type="dxa"/>
            <w:bottom w:w="0" w:type="dxa"/>
          </w:tblCellMar>
        </w:tblPrEx>
        <w:tc>
          <w:tcPr>
            <w:tcW w:w="851" w:type="dxa"/>
          </w:tcPr>
          <w:p w:rsidR="00C3513D" w:rsidRPr="00293FA6" w:rsidRDefault="007E30C1" w:rsidP="00077AC3">
            <w:pPr>
              <w:tabs>
                <w:tab w:val="left" w:pos="3220"/>
              </w:tabs>
              <w:rPr>
                <w:rFonts w:cs="Arial"/>
                <w:color w:val="333333"/>
                <w:sz w:val="16"/>
                <w:szCs w:val="16"/>
              </w:rPr>
            </w:pPr>
            <w:r w:rsidRPr="00293FA6">
              <w:rPr>
                <w:rFonts w:cs="Arial"/>
                <w:color w:val="333333"/>
                <w:sz w:val="16"/>
                <w:szCs w:val="16"/>
              </w:rPr>
              <w:t>14</w:t>
            </w:r>
          </w:p>
        </w:tc>
        <w:tc>
          <w:tcPr>
            <w:tcW w:w="5482" w:type="dxa"/>
          </w:tcPr>
          <w:p w:rsidR="00C3513D" w:rsidRPr="00293FA6" w:rsidRDefault="007E30C1" w:rsidP="00077AC3">
            <w:pPr>
              <w:tabs>
                <w:tab w:val="left" w:pos="3220"/>
              </w:tabs>
              <w:rPr>
                <w:rFonts w:cs="Arial"/>
                <w:color w:val="333333"/>
                <w:sz w:val="16"/>
                <w:szCs w:val="16"/>
                <w:lang w:eastAsia="fr-FR"/>
              </w:rPr>
            </w:pPr>
            <w:r w:rsidRPr="00293FA6">
              <w:rPr>
                <w:rFonts w:cs="Arial"/>
                <w:color w:val="333333"/>
                <w:sz w:val="16"/>
                <w:szCs w:val="16"/>
                <w:lang w:eastAsia="fr-FR"/>
              </w:rPr>
              <w:t>District</w:t>
            </w:r>
          </w:p>
        </w:tc>
        <w:tc>
          <w:tcPr>
            <w:tcW w:w="2255" w:type="dxa"/>
          </w:tcPr>
          <w:p w:rsidR="00C3513D" w:rsidRPr="00293FA6" w:rsidRDefault="007E30C1" w:rsidP="00077AC3">
            <w:pPr>
              <w:tabs>
                <w:tab w:val="left" w:pos="3220"/>
              </w:tabs>
              <w:rPr>
                <w:rFonts w:cs="Arial"/>
                <w:color w:val="333333"/>
                <w:sz w:val="16"/>
                <w:szCs w:val="16"/>
              </w:rPr>
            </w:pPr>
          </w:p>
        </w:tc>
      </w:tr>
      <w:tr w:rsidR="00C3513D" w:rsidRPr="00293FA6" w:rsidTr="00077AC3">
        <w:tblPrEx>
          <w:tblCellMar>
            <w:top w:w="0" w:type="dxa"/>
            <w:bottom w:w="0" w:type="dxa"/>
          </w:tblCellMar>
        </w:tblPrEx>
        <w:tc>
          <w:tcPr>
            <w:tcW w:w="851" w:type="dxa"/>
          </w:tcPr>
          <w:p w:rsidR="00C3513D" w:rsidRPr="00293FA6" w:rsidRDefault="007E30C1" w:rsidP="00077AC3">
            <w:pPr>
              <w:tabs>
                <w:tab w:val="left" w:pos="3220"/>
              </w:tabs>
              <w:rPr>
                <w:rFonts w:cs="Arial"/>
                <w:color w:val="333333"/>
                <w:sz w:val="16"/>
                <w:szCs w:val="16"/>
              </w:rPr>
            </w:pPr>
            <w:r w:rsidRPr="00293FA6">
              <w:rPr>
                <w:rFonts w:cs="Arial"/>
                <w:color w:val="333333"/>
                <w:sz w:val="16"/>
                <w:szCs w:val="16"/>
              </w:rPr>
              <w:t>15</w:t>
            </w:r>
          </w:p>
        </w:tc>
        <w:tc>
          <w:tcPr>
            <w:tcW w:w="5482" w:type="dxa"/>
          </w:tcPr>
          <w:p w:rsidR="00C3513D" w:rsidRPr="00293FA6" w:rsidRDefault="007E30C1" w:rsidP="00077AC3">
            <w:pPr>
              <w:tabs>
                <w:tab w:val="left" w:pos="3220"/>
              </w:tabs>
              <w:rPr>
                <w:rFonts w:cs="Arial"/>
                <w:color w:val="333333"/>
                <w:sz w:val="16"/>
                <w:szCs w:val="16"/>
                <w:lang w:eastAsia="fr-FR"/>
              </w:rPr>
            </w:pPr>
            <w:r w:rsidRPr="00293FA6">
              <w:rPr>
                <w:rFonts w:cs="Arial"/>
                <w:color w:val="333333"/>
                <w:sz w:val="16"/>
                <w:szCs w:val="16"/>
                <w:lang w:eastAsia="fr-FR"/>
              </w:rPr>
              <w:t>Zone Urbaine/Rurale ? (U=Urbaine R=Rurale)</w:t>
            </w:r>
          </w:p>
        </w:tc>
        <w:tc>
          <w:tcPr>
            <w:tcW w:w="2255" w:type="dxa"/>
          </w:tcPr>
          <w:p w:rsidR="00C3513D" w:rsidRPr="00293FA6" w:rsidRDefault="007E30C1" w:rsidP="00077AC3">
            <w:pPr>
              <w:tabs>
                <w:tab w:val="left" w:pos="3220"/>
              </w:tabs>
              <w:rPr>
                <w:rFonts w:cs="Arial"/>
                <w:color w:val="333333"/>
                <w:sz w:val="16"/>
                <w:szCs w:val="16"/>
              </w:rPr>
            </w:pPr>
          </w:p>
        </w:tc>
      </w:tr>
      <w:tr w:rsidR="00C3513D" w:rsidRPr="00293FA6" w:rsidTr="00CC0816">
        <w:tblPrEx>
          <w:tblCellMar>
            <w:top w:w="0" w:type="dxa"/>
            <w:bottom w:w="0" w:type="dxa"/>
          </w:tblCellMar>
        </w:tblPrEx>
        <w:trPr>
          <w:trHeight w:val="586"/>
        </w:trPr>
        <w:tc>
          <w:tcPr>
            <w:tcW w:w="851" w:type="dxa"/>
          </w:tcPr>
          <w:p w:rsidR="00C3513D" w:rsidRPr="00293FA6" w:rsidRDefault="007E30C1" w:rsidP="00077AC3">
            <w:pPr>
              <w:tabs>
                <w:tab w:val="left" w:pos="3220"/>
              </w:tabs>
              <w:rPr>
                <w:rFonts w:cs="Arial"/>
                <w:color w:val="333333"/>
                <w:sz w:val="16"/>
                <w:szCs w:val="16"/>
              </w:rPr>
            </w:pPr>
            <w:r w:rsidRPr="00293FA6">
              <w:rPr>
                <w:rFonts w:cs="Arial"/>
                <w:color w:val="333333"/>
                <w:sz w:val="16"/>
                <w:szCs w:val="16"/>
              </w:rPr>
              <w:t>16</w:t>
            </w:r>
          </w:p>
        </w:tc>
        <w:tc>
          <w:tcPr>
            <w:tcW w:w="5482" w:type="dxa"/>
          </w:tcPr>
          <w:p w:rsidR="00C3513D" w:rsidRPr="00293FA6" w:rsidRDefault="007E30C1" w:rsidP="00077AC3">
            <w:pPr>
              <w:autoSpaceDE w:val="0"/>
              <w:autoSpaceDN w:val="0"/>
              <w:adjustRightInd w:val="0"/>
              <w:rPr>
                <w:rFonts w:cs="Arial"/>
                <w:color w:val="333333"/>
                <w:sz w:val="16"/>
                <w:szCs w:val="16"/>
                <w:lang w:eastAsia="fr-FR"/>
              </w:rPr>
            </w:pPr>
            <w:r w:rsidRPr="00293FA6">
              <w:rPr>
                <w:rFonts w:cs="Arial"/>
                <w:color w:val="333333"/>
                <w:sz w:val="16"/>
                <w:szCs w:val="16"/>
                <w:lang w:eastAsia="fr-FR"/>
              </w:rPr>
              <w:t>Adresse, numéro de téléphone (portable)… Nom de la mère et du père, s’il s’agit d’un enfant</w:t>
            </w:r>
          </w:p>
          <w:p w:rsidR="00C3513D" w:rsidRPr="00293FA6" w:rsidRDefault="007E30C1" w:rsidP="00077AC3">
            <w:pPr>
              <w:tabs>
                <w:tab w:val="left" w:pos="3220"/>
              </w:tabs>
              <w:rPr>
                <w:rFonts w:cs="Arial"/>
                <w:color w:val="333333"/>
                <w:sz w:val="16"/>
                <w:szCs w:val="16"/>
                <w:lang w:eastAsia="fr-FR"/>
              </w:rPr>
            </w:pPr>
          </w:p>
        </w:tc>
        <w:tc>
          <w:tcPr>
            <w:tcW w:w="2255" w:type="dxa"/>
          </w:tcPr>
          <w:p w:rsidR="00C3513D" w:rsidRPr="00293FA6" w:rsidRDefault="007E30C1" w:rsidP="00077AC3">
            <w:pPr>
              <w:tabs>
                <w:tab w:val="left" w:pos="3220"/>
              </w:tabs>
              <w:rPr>
                <w:rFonts w:cs="Arial"/>
                <w:color w:val="333333"/>
                <w:sz w:val="16"/>
                <w:szCs w:val="16"/>
              </w:rPr>
            </w:pPr>
          </w:p>
        </w:tc>
      </w:tr>
      <w:tr w:rsidR="00C3513D" w:rsidRPr="00293FA6" w:rsidTr="00077AC3">
        <w:tblPrEx>
          <w:tblCellMar>
            <w:top w:w="0" w:type="dxa"/>
            <w:bottom w:w="0" w:type="dxa"/>
          </w:tblCellMar>
        </w:tblPrEx>
        <w:tc>
          <w:tcPr>
            <w:tcW w:w="851" w:type="dxa"/>
          </w:tcPr>
          <w:p w:rsidR="00C3513D" w:rsidRPr="00293FA6" w:rsidRDefault="007E30C1" w:rsidP="00077AC3">
            <w:pPr>
              <w:tabs>
                <w:tab w:val="left" w:pos="3220"/>
              </w:tabs>
              <w:rPr>
                <w:rFonts w:cs="Arial"/>
                <w:color w:val="333333"/>
                <w:sz w:val="16"/>
                <w:szCs w:val="16"/>
              </w:rPr>
            </w:pPr>
            <w:r w:rsidRPr="00293FA6">
              <w:rPr>
                <w:rFonts w:cs="Arial"/>
                <w:color w:val="333333"/>
                <w:sz w:val="16"/>
                <w:szCs w:val="16"/>
              </w:rPr>
              <w:t>17</w:t>
            </w:r>
          </w:p>
        </w:tc>
        <w:tc>
          <w:tcPr>
            <w:tcW w:w="5482" w:type="dxa"/>
          </w:tcPr>
          <w:p w:rsidR="00C3513D" w:rsidRPr="00293FA6" w:rsidRDefault="007E30C1" w:rsidP="00077AC3">
            <w:pPr>
              <w:autoSpaceDE w:val="0"/>
              <w:autoSpaceDN w:val="0"/>
              <w:adjustRightInd w:val="0"/>
              <w:rPr>
                <w:rFonts w:cs="Arial"/>
                <w:color w:val="333333"/>
                <w:sz w:val="16"/>
                <w:szCs w:val="16"/>
                <w:lang w:eastAsia="fr-FR"/>
              </w:rPr>
            </w:pPr>
          </w:p>
          <w:p w:rsidR="00C3513D" w:rsidRPr="00293FA6" w:rsidRDefault="007E30C1" w:rsidP="00077AC3">
            <w:pPr>
              <w:tabs>
                <w:tab w:val="left" w:pos="3220"/>
              </w:tabs>
              <w:rPr>
                <w:rFonts w:cs="Arial"/>
                <w:color w:val="333333"/>
                <w:sz w:val="16"/>
                <w:szCs w:val="16"/>
              </w:rPr>
            </w:pPr>
            <w:r w:rsidRPr="00293FA6">
              <w:rPr>
                <w:rFonts w:cs="Arial"/>
                <w:color w:val="333333"/>
                <w:sz w:val="16"/>
                <w:szCs w:val="16"/>
                <w:lang w:eastAsia="fr-FR"/>
              </w:rPr>
              <w:t xml:space="preserve"> Date de début (jour/mois/année) des premiers symptômes</w:t>
            </w:r>
          </w:p>
        </w:tc>
        <w:tc>
          <w:tcPr>
            <w:tcW w:w="2255" w:type="dxa"/>
          </w:tcPr>
          <w:p w:rsidR="00C3513D" w:rsidRPr="00293FA6" w:rsidRDefault="007E30C1" w:rsidP="00077AC3">
            <w:pPr>
              <w:autoSpaceDE w:val="0"/>
              <w:autoSpaceDN w:val="0"/>
              <w:adjustRightInd w:val="0"/>
              <w:rPr>
                <w:rFonts w:cs="Arial"/>
                <w:color w:val="333333"/>
                <w:sz w:val="16"/>
                <w:szCs w:val="16"/>
                <w:lang w:eastAsia="fr-FR"/>
              </w:rPr>
            </w:pPr>
            <w:r w:rsidRPr="00293FA6">
              <w:rPr>
                <w:rFonts w:cs="Arial"/>
                <w:color w:val="333333"/>
                <w:sz w:val="16"/>
                <w:szCs w:val="16"/>
                <w:lang w:eastAsia="fr-FR"/>
              </w:rPr>
              <w:t>\___\___\___\</w:t>
            </w:r>
          </w:p>
          <w:p w:rsidR="00C3513D" w:rsidRPr="00293FA6" w:rsidRDefault="007E30C1" w:rsidP="00077AC3">
            <w:pPr>
              <w:tabs>
                <w:tab w:val="left" w:pos="3220"/>
              </w:tabs>
              <w:rPr>
                <w:rFonts w:cs="Arial"/>
                <w:color w:val="333333"/>
                <w:sz w:val="16"/>
                <w:szCs w:val="16"/>
              </w:rPr>
            </w:pPr>
          </w:p>
        </w:tc>
      </w:tr>
      <w:tr w:rsidR="00C3513D" w:rsidRPr="00293FA6" w:rsidTr="00077AC3">
        <w:tblPrEx>
          <w:tblCellMar>
            <w:top w:w="0" w:type="dxa"/>
            <w:bottom w:w="0" w:type="dxa"/>
          </w:tblCellMar>
        </w:tblPrEx>
        <w:tc>
          <w:tcPr>
            <w:tcW w:w="851" w:type="dxa"/>
          </w:tcPr>
          <w:p w:rsidR="00C3513D" w:rsidRPr="00293FA6" w:rsidRDefault="007E30C1" w:rsidP="00077AC3">
            <w:pPr>
              <w:tabs>
                <w:tab w:val="left" w:pos="3220"/>
              </w:tabs>
              <w:rPr>
                <w:rFonts w:cs="Arial"/>
                <w:color w:val="333333"/>
                <w:sz w:val="16"/>
                <w:szCs w:val="16"/>
              </w:rPr>
            </w:pPr>
            <w:r w:rsidRPr="00293FA6">
              <w:rPr>
                <w:rFonts w:cs="Arial"/>
                <w:color w:val="333333"/>
                <w:sz w:val="16"/>
                <w:szCs w:val="16"/>
              </w:rPr>
              <w:t>18</w:t>
            </w:r>
          </w:p>
        </w:tc>
        <w:tc>
          <w:tcPr>
            <w:tcW w:w="5482" w:type="dxa"/>
          </w:tcPr>
          <w:p w:rsidR="00C3513D" w:rsidRPr="00293FA6" w:rsidRDefault="007E30C1" w:rsidP="00077AC3">
            <w:pPr>
              <w:tabs>
                <w:tab w:val="left" w:pos="3220"/>
              </w:tabs>
              <w:rPr>
                <w:rFonts w:cs="Arial"/>
                <w:color w:val="333333"/>
                <w:sz w:val="16"/>
                <w:szCs w:val="16"/>
              </w:rPr>
            </w:pPr>
            <w:r w:rsidRPr="00293FA6">
              <w:rPr>
                <w:rFonts w:cs="Arial"/>
                <w:color w:val="333333"/>
                <w:sz w:val="16"/>
                <w:szCs w:val="16"/>
                <w:lang w:eastAsia="fr-FR"/>
              </w:rPr>
              <w:t>Nombre de doses de vaccin reçues antérieurement contre la maladie</w:t>
            </w:r>
          </w:p>
        </w:tc>
        <w:tc>
          <w:tcPr>
            <w:tcW w:w="2255" w:type="dxa"/>
          </w:tcPr>
          <w:p w:rsidR="00C3513D" w:rsidRPr="00293FA6" w:rsidRDefault="007E30C1" w:rsidP="00077AC3">
            <w:pPr>
              <w:tabs>
                <w:tab w:val="left" w:pos="3220"/>
              </w:tabs>
              <w:rPr>
                <w:rFonts w:cs="Arial"/>
                <w:color w:val="333333"/>
                <w:sz w:val="16"/>
                <w:szCs w:val="16"/>
              </w:rPr>
            </w:pPr>
          </w:p>
        </w:tc>
      </w:tr>
      <w:tr w:rsidR="00C3513D" w:rsidRPr="00293FA6" w:rsidTr="00077AC3">
        <w:tblPrEx>
          <w:tblCellMar>
            <w:top w:w="0" w:type="dxa"/>
            <w:bottom w:w="0" w:type="dxa"/>
          </w:tblCellMar>
        </w:tblPrEx>
        <w:tc>
          <w:tcPr>
            <w:tcW w:w="851" w:type="dxa"/>
          </w:tcPr>
          <w:p w:rsidR="00C3513D" w:rsidRPr="00293FA6" w:rsidRDefault="007E30C1" w:rsidP="00077AC3">
            <w:pPr>
              <w:tabs>
                <w:tab w:val="left" w:pos="3220"/>
              </w:tabs>
              <w:rPr>
                <w:rFonts w:cs="Arial"/>
                <w:color w:val="333333"/>
                <w:sz w:val="16"/>
                <w:szCs w:val="16"/>
              </w:rPr>
            </w:pPr>
            <w:r w:rsidRPr="00293FA6">
              <w:rPr>
                <w:rFonts w:cs="Arial"/>
                <w:color w:val="333333"/>
                <w:sz w:val="16"/>
                <w:szCs w:val="16"/>
              </w:rPr>
              <w:t>19</w:t>
            </w:r>
          </w:p>
        </w:tc>
        <w:tc>
          <w:tcPr>
            <w:tcW w:w="5482" w:type="dxa"/>
          </w:tcPr>
          <w:p w:rsidR="00C3513D" w:rsidRPr="00293FA6" w:rsidRDefault="007E30C1" w:rsidP="00077AC3">
            <w:pPr>
              <w:tabs>
                <w:tab w:val="left" w:pos="3220"/>
              </w:tabs>
              <w:rPr>
                <w:rFonts w:cs="Arial"/>
                <w:color w:val="333333"/>
                <w:sz w:val="16"/>
                <w:szCs w:val="16"/>
              </w:rPr>
            </w:pPr>
            <w:r w:rsidRPr="00293FA6">
              <w:rPr>
                <w:rFonts w:cs="Arial"/>
                <w:color w:val="333333"/>
                <w:sz w:val="16"/>
                <w:szCs w:val="16"/>
                <w:lang w:eastAsia="fr-FR"/>
              </w:rPr>
              <w:t xml:space="preserve">Date de la dernière vaccination </w:t>
            </w:r>
          </w:p>
        </w:tc>
        <w:tc>
          <w:tcPr>
            <w:tcW w:w="2255" w:type="dxa"/>
          </w:tcPr>
          <w:p w:rsidR="00C3513D" w:rsidRPr="00293FA6" w:rsidRDefault="007E30C1" w:rsidP="00077AC3">
            <w:pPr>
              <w:tabs>
                <w:tab w:val="left" w:pos="3220"/>
              </w:tabs>
              <w:rPr>
                <w:rFonts w:cs="Arial"/>
                <w:color w:val="333333"/>
                <w:sz w:val="16"/>
                <w:szCs w:val="16"/>
              </w:rPr>
            </w:pPr>
            <w:r w:rsidRPr="00293FA6">
              <w:rPr>
                <w:rFonts w:cs="Arial"/>
                <w:color w:val="333333"/>
                <w:sz w:val="16"/>
                <w:szCs w:val="16"/>
                <w:lang w:eastAsia="fr-FR"/>
              </w:rPr>
              <w:t>\___\___\___\</w:t>
            </w:r>
          </w:p>
        </w:tc>
      </w:tr>
      <w:tr w:rsidR="00C3513D" w:rsidRPr="00293FA6" w:rsidTr="00077AC3">
        <w:tblPrEx>
          <w:tblCellMar>
            <w:top w:w="0" w:type="dxa"/>
            <w:bottom w:w="0" w:type="dxa"/>
          </w:tblCellMar>
        </w:tblPrEx>
        <w:tc>
          <w:tcPr>
            <w:tcW w:w="851" w:type="dxa"/>
          </w:tcPr>
          <w:p w:rsidR="00C3513D" w:rsidRPr="00293FA6" w:rsidRDefault="007E30C1" w:rsidP="00077AC3">
            <w:pPr>
              <w:tabs>
                <w:tab w:val="left" w:pos="3220"/>
              </w:tabs>
              <w:rPr>
                <w:rFonts w:cs="Arial"/>
                <w:color w:val="333333"/>
                <w:sz w:val="16"/>
                <w:szCs w:val="16"/>
              </w:rPr>
            </w:pPr>
            <w:r w:rsidRPr="00293FA6">
              <w:rPr>
                <w:rFonts w:cs="Arial"/>
                <w:color w:val="333333"/>
                <w:sz w:val="16"/>
                <w:szCs w:val="16"/>
              </w:rPr>
              <w:t>20</w:t>
            </w:r>
          </w:p>
          <w:p w:rsidR="00C3513D" w:rsidRPr="00293FA6" w:rsidRDefault="007E30C1" w:rsidP="00077AC3">
            <w:pPr>
              <w:tabs>
                <w:tab w:val="left" w:pos="3220"/>
              </w:tabs>
              <w:rPr>
                <w:rFonts w:cs="Arial"/>
                <w:color w:val="333333"/>
                <w:sz w:val="16"/>
                <w:szCs w:val="16"/>
              </w:rPr>
            </w:pPr>
          </w:p>
          <w:p w:rsidR="00C3513D" w:rsidRPr="00293FA6" w:rsidRDefault="007E30C1" w:rsidP="00077AC3">
            <w:pPr>
              <w:tabs>
                <w:tab w:val="left" w:pos="3220"/>
              </w:tabs>
              <w:rPr>
                <w:rFonts w:cs="Arial"/>
                <w:color w:val="333333"/>
                <w:sz w:val="16"/>
                <w:szCs w:val="16"/>
              </w:rPr>
            </w:pPr>
            <w:r w:rsidRPr="00293FA6">
              <w:rPr>
                <w:rFonts w:cs="Arial"/>
                <w:color w:val="333333"/>
                <w:sz w:val="16"/>
                <w:szCs w:val="16"/>
              </w:rPr>
              <w:t>21</w:t>
            </w:r>
          </w:p>
        </w:tc>
        <w:tc>
          <w:tcPr>
            <w:tcW w:w="5482" w:type="dxa"/>
          </w:tcPr>
          <w:p w:rsidR="00C3513D" w:rsidRPr="00293FA6" w:rsidRDefault="007E30C1" w:rsidP="00077AC3">
            <w:pPr>
              <w:autoSpaceDE w:val="0"/>
              <w:autoSpaceDN w:val="0"/>
              <w:adjustRightInd w:val="0"/>
              <w:rPr>
                <w:rFonts w:cs="Arial"/>
                <w:color w:val="333333"/>
                <w:sz w:val="16"/>
                <w:szCs w:val="16"/>
                <w:lang w:eastAsia="fr-FR"/>
              </w:rPr>
            </w:pPr>
            <w:r w:rsidRPr="00293FA6">
              <w:rPr>
                <w:rFonts w:cs="Arial"/>
                <w:color w:val="333333"/>
                <w:sz w:val="16"/>
                <w:szCs w:val="16"/>
                <w:lang w:eastAsia="fr-FR"/>
              </w:rPr>
              <w:t xml:space="preserve"> Résultats de laboratoire</w:t>
            </w:r>
          </w:p>
          <w:p w:rsidR="00C3513D" w:rsidRPr="00293FA6" w:rsidRDefault="007E30C1" w:rsidP="00077AC3">
            <w:pPr>
              <w:autoSpaceDE w:val="0"/>
              <w:autoSpaceDN w:val="0"/>
              <w:adjustRightInd w:val="0"/>
              <w:rPr>
                <w:rFonts w:cs="Arial"/>
                <w:color w:val="333333"/>
                <w:sz w:val="16"/>
                <w:szCs w:val="16"/>
                <w:lang w:eastAsia="fr-FR"/>
              </w:rPr>
            </w:pPr>
            <w:r w:rsidRPr="00293FA6">
              <w:rPr>
                <w:rFonts w:cs="Arial"/>
                <w:color w:val="333333"/>
                <w:sz w:val="16"/>
                <w:szCs w:val="16"/>
                <w:lang w:eastAsia="fr-FR"/>
              </w:rPr>
              <w:t>Issue de la maladie : (Vivant, Décédé, Transféré, Perdu de vue ou</w:t>
            </w:r>
          </w:p>
          <w:p w:rsidR="00C3513D" w:rsidRPr="00293FA6" w:rsidRDefault="007E30C1" w:rsidP="00CC0816">
            <w:pPr>
              <w:autoSpaceDE w:val="0"/>
              <w:autoSpaceDN w:val="0"/>
              <w:adjustRightInd w:val="0"/>
              <w:rPr>
                <w:rFonts w:cs="Arial"/>
                <w:color w:val="333333"/>
                <w:sz w:val="16"/>
                <w:szCs w:val="16"/>
                <w:lang w:eastAsia="fr-FR"/>
              </w:rPr>
            </w:pPr>
            <w:r w:rsidRPr="00293FA6">
              <w:rPr>
                <w:rFonts w:cs="Arial"/>
                <w:color w:val="333333"/>
                <w:sz w:val="16"/>
                <w:szCs w:val="16"/>
                <w:lang w:eastAsia="fr-FR"/>
              </w:rPr>
              <w:t>Inconnu</w:t>
            </w:r>
          </w:p>
        </w:tc>
        <w:tc>
          <w:tcPr>
            <w:tcW w:w="2255" w:type="dxa"/>
          </w:tcPr>
          <w:p w:rsidR="00C3513D" w:rsidRPr="00293FA6" w:rsidRDefault="007E30C1" w:rsidP="00077AC3">
            <w:pPr>
              <w:tabs>
                <w:tab w:val="left" w:pos="3220"/>
              </w:tabs>
              <w:rPr>
                <w:rFonts w:cs="Arial"/>
                <w:color w:val="333333"/>
                <w:sz w:val="16"/>
                <w:szCs w:val="16"/>
              </w:rPr>
            </w:pPr>
          </w:p>
        </w:tc>
      </w:tr>
      <w:tr w:rsidR="00C3513D" w:rsidRPr="00293FA6" w:rsidTr="00077AC3">
        <w:tblPrEx>
          <w:tblCellMar>
            <w:top w:w="0" w:type="dxa"/>
            <w:bottom w:w="0" w:type="dxa"/>
          </w:tblCellMar>
        </w:tblPrEx>
        <w:tc>
          <w:tcPr>
            <w:tcW w:w="851" w:type="dxa"/>
          </w:tcPr>
          <w:p w:rsidR="00C3513D" w:rsidRPr="00293FA6" w:rsidRDefault="007E30C1" w:rsidP="00077AC3">
            <w:pPr>
              <w:tabs>
                <w:tab w:val="left" w:pos="3220"/>
              </w:tabs>
              <w:rPr>
                <w:rFonts w:cs="Arial"/>
                <w:color w:val="333333"/>
                <w:sz w:val="16"/>
                <w:szCs w:val="16"/>
              </w:rPr>
            </w:pPr>
            <w:r w:rsidRPr="00293FA6">
              <w:rPr>
                <w:rFonts w:cs="Arial"/>
                <w:color w:val="333333"/>
                <w:sz w:val="16"/>
                <w:szCs w:val="16"/>
              </w:rPr>
              <w:t>22</w:t>
            </w:r>
          </w:p>
        </w:tc>
        <w:tc>
          <w:tcPr>
            <w:tcW w:w="5482" w:type="dxa"/>
          </w:tcPr>
          <w:p w:rsidR="00C3513D" w:rsidRPr="00293FA6" w:rsidRDefault="007E30C1" w:rsidP="00077AC3">
            <w:pPr>
              <w:tabs>
                <w:tab w:val="left" w:pos="3220"/>
              </w:tabs>
              <w:rPr>
                <w:rFonts w:cs="Arial"/>
                <w:color w:val="333333"/>
                <w:sz w:val="16"/>
                <w:szCs w:val="16"/>
              </w:rPr>
            </w:pPr>
            <w:r w:rsidRPr="00293FA6">
              <w:rPr>
                <w:rFonts w:cs="Arial"/>
                <w:color w:val="333333"/>
                <w:sz w:val="16"/>
                <w:szCs w:val="16"/>
                <w:lang w:eastAsia="fr-FR"/>
              </w:rPr>
              <w:t>Classification finale : Confirmé, Probable, Compatible, Infirmé</w:t>
            </w:r>
          </w:p>
        </w:tc>
        <w:tc>
          <w:tcPr>
            <w:tcW w:w="2255" w:type="dxa"/>
          </w:tcPr>
          <w:p w:rsidR="00C3513D" w:rsidRPr="00293FA6" w:rsidRDefault="007E30C1" w:rsidP="00077AC3">
            <w:pPr>
              <w:tabs>
                <w:tab w:val="left" w:pos="3220"/>
              </w:tabs>
              <w:rPr>
                <w:rFonts w:cs="Arial"/>
                <w:color w:val="333333"/>
                <w:sz w:val="16"/>
                <w:szCs w:val="16"/>
              </w:rPr>
            </w:pPr>
          </w:p>
        </w:tc>
      </w:tr>
      <w:tr w:rsidR="00C3513D" w:rsidRPr="00293FA6" w:rsidTr="00077AC3">
        <w:tblPrEx>
          <w:tblCellMar>
            <w:top w:w="0" w:type="dxa"/>
            <w:bottom w:w="0" w:type="dxa"/>
          </w:tblCellMar>
        </w:tblPrEx>
        <w:tc>
          <w:tcPr>
            <w:tcW w:w="851" w:type="dxa"/>
          </w:tcPr>
          <w:p w:rsidR="00C3513D" w:rsidRPr="00293FA6" w:rsidRDefault="007E30C1" w:rsidP="00077AC3">
            <w:pPr>
              <w:tabs>
                <w:tab w:val="left" w:pos="3220"/>
              </w:tabs>
              <w:rPr>
                <w:rFonts w:cs="Arial"/>
                <w:color w:val="333333"/>
                <w:sz w:val="16"/>
                <w:szCs w:val="16"/>
              </w:rPr>
            </w:pPr>
            <w:r w:rsidRPr="00293FA6">
              <w:rPr>
                <w:rFonts w:cs="Arial"/>
                <w:color w:val="333333"/>
                <w:sz w:val="16"/>
                <w:szCs w:val="16"/>
              </w:rPr>
              <w:t>23</w:t>
            </w:r>
          </w:p>
        </w:tc>
        <w:tc>
          <w:tcPr>
            <w:tcW w:w="5482" w:type="dxa"/>
          </w:tcPr>
          <w:p w:rsidR="00C3513D" w:rsidRPr="00293FA6" w:rsidRDefault="007E30C1" w:rsidP="00077AC3">
            <w:pPr>
              <w:autoSpaceDE w:val="0"/>
              <w:autoSpaceDN w:val="0"/>
              <w:adjustRightInd w:val="0"/>
              <w:rPr>
                <w:rFonts w:cs="Arial"/>
                <w:color w:val="333333"/>
                <w:sz w:val="16"/>
                <w:szCs w:val="16"/>
                <w:lang w:eastAsia="fr-FR"/>
              </w:rPr>
            </w:pPr>
            <w:r w:rsidRPr="00293FA6">
              <w:rPr>
                <w:rFonts w:cs="Arial"/>
                <w:color w:val="333333"/>
                <w:sz w:val="16"/>
                <w:szCs w:val="16"/>
                <w:lang w:eastAsia="fr-FR"/>
              </w:rPr>
              <w:t xml:space="preserve">Date à laquelle </w:t>
            </w:r>
            <w:r w:rsidRPr="00293FA6">
              <w:rPr>
                <w:rFonts w:cs="Arial"/>
                <w:color w:val="333333"/>
                <w:sz w:val="16"/>
                <w:szCs w:val="16"/>
                <w:lang w:eastAsia="fr-FR"/>
              </w:rPr>
              <w:t>l’établissement de soins a envoyé la notification au</w:t>
            </w:r>
          </w:p>
          <w:p w:rsidR="00C3513D" w:rsidRPr="00293FA6" w:rsidRDefault="007E30C1" w:rsidP="00CC0816">
            <w:pPr>
              <w:autoSpaceDE w:val="0"/>
              <w:autoSpaceDN w:val="0"/>
              <w:adjustRightInd w:val="0"/>
              <w:rPr>
                <w:rFonts w:cs="Arial"/>
                <w:color w:val="333333"/>
                <w:sz w:val="16"/>
                <w:szCs w:val="16"/>
                <w:lang w:eastAsia="fr-FR"/>
              </w:rPr>
            </w:pPr>
            <w:r w:rsidRPr="00293FA6">
              <w:rPr>
                <w:rFonts w:cs="Arial"/>
                <w:color w:val="333333"/>
                <w:sz w:val="16"/>
                <w:szCs w:val="16"/>
                <w:lang w:eastAsia="fr-FR"/>
              </w:rPr>
              <w:t>District (jour/mois/année)</w:t>
            </w:r>
          </w:p>
        </w:tc>
        <w:tc>
          <w:tcPr>
            <w:tcW w:w="2255" w:type="dxa"/>
          </w:tcPr>
          <w:p w:rsidR="00C3513D" w:rsidRPr="00293FA6" w:rsidRDefault="007E30C1" w:rsidP="00077AC3">
            <w:pPr>
              <w:autoSpaceDE w:val="0"/>
              <w:autoSpaceDN w:val="0"/>
              <w:adjustRightInd w:val="0"/>
              <w:rPr>
                <w:rFonts w:cs="Arial"/>
                <w:color w:val="333333"/>
                <w:sz w:val="16"/>
                <w:szCs w:val="16"/>
                <w:lang w:eastAsia="fr-FR"/>
              </w:rPr>
            </w:pPr>
            <w:r w:rsidRPr="00293FA6">
              <w:rPr>
                <w:rFonts w:cs="Arial"/>
                <w:color w:val="333333"/>
                <w:sz w:val="16"/>
                <w:szCs w:val="16"/>
                <w:lang w:eastAsia="fr-FR"/>
              </w:rPr>
              <w:t>\___\___\___\</w:t>
            </w:r>
          </w:p>
          <w:p w:rsidR="00C3513D" w:rsidRPr="00293FA6" w:rsidRDefault="007E30C1" w:rsidP="00077AC3">
            <w:pPr>
              <w:tabs>
                <w:tab w:val="left" w:pos="3220"/>
              </w:tabs>
              <w:rPr>
                <w:rFonts w:cs="Arial"/>
                <w:color w:val="333333"/>
                <w:sz w:val="16"/>
                <w:szCs w:val="16"/>
              </w:rPr>
            </w:pPr>
          </w:p>
        </w:tc>
      </w:tr>
      <w:tr w:rsidR="00C3513D" w:rsidRPr="00293FA6" w:rsidTr="00077AC3">
        <w:tblPrEx>
          <w:tblCellMar>
            <w:top w:w="0" w:type="dxa"/>
            <w:bottom w:w="0" w:type="dxa"/>
          </w:tblCellMar>
        </w:tblPrEx>
        <w:tc>
          <w:tcPr>
            <w:tcW w:w="851" w:type="dxa"/>
          </w:tcPr>
          <w:p w:rsidR="00C3513D" w:rsidRPr="00293FA6" w:rsidRDefault="007E30C1" w:rsidP="00077AC3">
            <w:pPr>
              <w:tabs>
                <w:tab w:val="left" w:pos="3220"/>
              </w:tabs>
              <w:rPr>
                <w:rFonts w:cs="Arial"/>
                <w:color w:val="333333"/>
                <w:sz w:val="16"/>
                <w:szCs w:val="16"/>
              </w:rPr>
            </w:pPr>
            <w:r w:rsidRPr="00293FA6">
              <w:rPr>
                <w:rFonts w:cs="Arial"/>
                <w:color w:val="333333"/>
                <w:sz w:val="16"/>
                <w:szCs w:val="16"/>
              </w:rPr>
              <w:t>24</w:t>
            </w:r>
          </w:p>
        </w:tc>
        <w:tc>
          <w:tcPr>
            <w:tcW w:w="5482" w:type="dxa"/>
          </w:tcPr>
          <w:p w:rsidR="00C3513D" w:rsidRPr="00293FA6" w:rsidRDefault="007E30C1" w:rsidP="00077AC3">
            <w:pPr>
              <w:tabs>
                <w:tab w:val="left" w:pos="3220"/>
              </w:tabs>
              <w:rPr>
                <w:rFonts w:cs="Arial"/>
                <w:color w:val="333333"/>
                <w:sz w:val="16"/>
                <w:szCs w:val="16"/>
              </w:rPr>
            </w:pPr>
            <w:r w:rsidRPr="00293FA6">
              <w:rPr>
                <w:rFonts w:cs="Arial"/>
                <w:color w:val="333333"/>
                <w:sz w:val="16"/>
                <w:szCs w:val="16"/>
                <w:lang w:eastAsia="fr-FR"/>
              </w:rPr>
              <w:t>Date à laquelle le formulaire a été envoyé au District (Jour/mois/année)</w:t>
            </w:r>
          </w:p>
        </w:tc>
        <w:tc>
          <w:tcPr>
            <w:tcW w:w="2255" w:type="dxa"/>
          </w:tcPr>
          <w:p w:rsidR="00C3513D" w:rsidRPr="00293FA6" w:rsidRDefault="007E30C1" w:rsidP="00077AC3">
            <w:pPr>
              <w:tabs>
                <w:tab w:val="left" w:pos="3220"/>
              </w:tabs>
              <w:rPr>
                <w:rFonts w:cs="Arial"/>
                <w:color w:val="333333"/>
                <w:sz w:val="16"/>
                <w:szCs w:val="16"/>
              </w:rPr>
            </w:pPr>
            <w:r w:rsidRPr="00293FA6">
              <w:rPr>
                <w:rFonts w:cs="Arial"/>
                <w:color w:val="333333"/>
                <w:sz w:val="16"/>
                <w:szCs w:val="16"/>
                <w:lang w:eastAsia="fr-FR"/>
              </w:rPr>
              <w:t>\___\___\___\</w:t>
            </w:r>
          </w:p>
        </w:tc>
      </w:tr>
      <w:tr w:rsidR="00C3513D" w:rsidRPr="00293FA6" w:rsidTr="00077AC3">
        <w:tblPrEx>
          <w:tblCellMar>
            <w:top w:w="0" w:type="dxa"/>
            <w:bottom w:w="0" w:type="dxa"/>
          </w:tblCellMar>
        </w:tblPrEx>
        <w:tc>
          <w:tcPr>
            <w:tcW w:w="851" w:type="dxa"/>
          </w:tcPr>
          <w:p w:rsidR="00C3513D" w:rsidRPr="00293FA6" w:rsidRDefault="007E30C1" w:rsidP="00077AC3">
            <w:pPr>
              <w:tabs>
                <w:tab w:val="left" w:pos="3220"/>
              </w:tabs>
              <w:rPr>
                <w:rFonts w:cs="Arial"/>
                <w:color w:val="333333"/>
                <w:sz w:val="16"/>
                <w:szCs w:val="16"/>
              </w:rPr>
            </w:pPr>
            <w:r w:rsidRPr="00293FA6">
              <w:rPr>
                <w:rFonts w:cs="Arial"/>
                <w:color w:val="333333"/>
                <w:sz w:val="16"/>
                <w:szCs w:val="16"/>
              </w:rPr>
              <w:t>25</w:t>
            </w:r>
          </w:p>
        </w:tc>
        <w:tc>
          <w:tcPr>
            <w:tcW w:w="5482" w:type="dxa"/>
          </w:tcPr>
          <w:p w:rsidR="00C3513D" w:rsidRPr="00293FA6" w:rsidRDefault="007E30C1" w:rsidP="00077AC3">
            <w:pPr>
              <w:tabs>
                <w:tab w:val="left" w:pos="3220"/>
              </w:tabs>
              <w:rPr>
                <w:rFonts w:cs="Arial"/>
                <w:color w:val="333333"/>
                <w:sz w:val="16"/>
                <w:szCs w:val="16"/>
              </w:rPr>
            </w:pPr>
            <w:r w:rsidRPr="00293FA6">
              <w:rPr>
                <w:rFonts w:cs="Arial"/>
                <w:color w:val="333333"/>
                <w:sz w:val="16"/>
                <w:szCs w:val="16"/>
                <w:lang w:eastAsia="fr-FR"/>
              </w:rPr>
              <w:t>Identifiant unique pour le registre</w:t>
            </w:r>
          </w:p>
        </w:tc>
        <w:tc>
          <w:tcPr>
            <w:tcW w:w="2255" w:type="dxa"/>
          </w:tcPr>
          <w:p w:rsidR="00C3513D" w:rsidRPr="00293FA6" w:rsidRDefault="007E30C1" w:rsidP="00077AC3">
            <w:pPr>
              <w:tabs>
                <w:tab w:val="left" w:pos="3220"/>
              </w:tabs>
              <w:rPr>
                <w:rFonts w:cs="Arial"/>
                <w:color w:val="333333"/>
                <w:sz w:val="16"/>
                <w:szCs w:val="16"/>
              </w:rPr>
            </w:pPr>
          </w:p>
        </w:tc>
      </w:tr>
      <w:tr w:rsidR="00C3513D" w:rsidRPr="00293FA6" w:rsidTr="00077AC3">
        <w:tblPrEx>
          <w:tblCellMar>
            <w:top w:w="0" w:type="dxa"/>
            <w:bottom w:w="0" w:type="dxa"/>
          </w:tblCellMar>
        </w:tblPrEx>
        <w:tc>
          <w:tcPr>
            <w:tcW w:w="851" w:type="dxa"/>
          </w:tcPr>
          <w:p w:rsidR="00C3513D" w:rsidRPr="00293FA6" w:rsidRDefault="007E30C1" w:rsidP="00077AC3">
            <w:pPr>
              <w:tabs>
                <w:tab w:val="left" w:pos="3220"/>
              </w:tabs>
              <w:rPr>
                <w:rFonts w:cs="Arial"/>
                <w:color w:val="333333"/>
                <w:sz w:val="16"/>
                <w:szCs w:val="16"/>
              </w:rPr>
            </w:pPr>
            <w:r w:rsidRPr="00293FA6">
              <w:rPr>
                <w:rFonts w:cs="Arial"/>
                <w:color w:val="333333"/>
                <w:sz w:val="16"/>
                <w:szCs w:val="16"/>
              </w:rPr>
              <w:t>26</w:t>
            </w:r>
          </w:p>
        </w:tc>
        <w:tc>
          <w:tcPr>
            <w:tcW w:w="5482" w:type="dxa"/>
          </w:tcPr>
          <w:p w:rsidR="00C3513D" w:rsidRPr="00293FA6" w:rsidRDefault="007E30C1" w:rsidP="00077AC3">
            <w:pPr>
              <w:tabs>
                <w:tab w:val="left" w:pos="3220"/>
              </w:tabs>
              <w:rPr>
                <w:rFonts w:cs="Arial"/>
                <w:color w:val="333333"/>
                <w:sz w:val="16"/>
                <w:szCs w:val="16"/>
              </w:rPr>
            </w:pPr>
            <w:r w:rsidRPr="00293FA6">
              <w:rPr>
                <w:rFonts w:cs="Arial"/>
                <w:color w:val="333333"/>
                <w:sz w:val="16"/>
                <w:szCs w:val="16"/>
                <w:lang w:eastAsia="fr-FR"/>
              </w:rPr>
              <w:t xml:space="preserve">Personne ayant rempli le </w:t>
            </w:r>
            <w:r w:rsidRPr="00293FA6">
              <w:rPr>
                <w:rFonts w:cs="Arial"/>
                <w:color w:val="333333"/>
                <w:sz w:val="16"/>
                <w:szCs w:val="16"/>
                <w:lang w:eastAsia="fr-FR"/>
              </w:rPr>
              <w:t>formulaire : nom, fonction, signature</w:t>
            </w:r>
          </w:p>
        </w:tc>
        <w:tc>
          <w:tcPr>
            <w:tcW w:w="2255" w:type="dxa"/>
          </w:tcPr>
          <w:p w:rsidR="00C3513D" w:rsidRPr="00293FA6" w:rsidRDefault="007E30C1" w:rsidP="00077AC3">
            <w:pPr>
              <w:tabs>
                <w:tab w:val="left" w:pos="3220"/>
              </w:tabs>
              <w:rPr>
                <w:rFonts w:cs="Arial"/>
                <w:color w:val="333333"/>
                <w:sz w:val="16"/>
                <w:szCs w:val="16"/>
              </w:rPr>
            </w:pPr>
          </w:p>
        </w:tc>
      </w:tr>
      <w:tr w:rsidR="00C3513D" w:rsidRPr="00293FA6" w:rsidTr="00077AC3">
        <w:tblPrEx>
          <w:tblCellMar>
            <w:top w:w="0" w:type="dxa"/>
            <w:bottom w:w="0" w:type="dxa"/>
          </w:tblCellMar>
        </w:tblPrEx>
        <w:tc>
          <w:tcPr>
            <w:tcW w:w="8588" w:type="dxa"/>
            <w:gridSpan w:val="3"/>
          </w:tcPr>
          <w:p w:rsidR="00C3513D" w:rsidRPr="00293FA6" w:rsidRDefault="007E30C1" w:rsidP="00077AC3">
            <w:pPr>
              <w:autoSpaceDE w:val="0"/>
              <w:autoSpaceDN w:val="0"/>
              <w:adjustRightInd w:val="0"/>
              <w:rPr>
                <w:rFonts w:cs="Arial"/>
                <w:b/>
                <w:bCs/>
                <w:color w:val="333333"/>
                <w:sz w:val="16"/>
                <w:szCs w:val="16"/>
                <w:lang w:eastAsia="fr-FR"/>
              </w:rPr>
            </w:pPr>
            <w:r w:rsidRPr="00293FA6">
              <w:rPr>
                <w:rFonts w:cs="Arial"/>
                <w:b/>
                <w:color w:val="333333"/>
                <w:sz w:val="16"/>
                <w:szCs w:val="16"/>
                <w:lang w:eastAsia="fr-FR"/>
              </w:rPr>
              <w:t xml:space="preserve">Maladie/Evènement (Diagnostic) </w:t>
            </w:r>
            <w:r w:rsidRPr="00293FA6">
              <w:rPr>
                <w:rFonts w:cs="Arial"/>
                <w:b/>
                <w:bCs/>
                <w:color w:val="333333"/>
                <w:sz w:val="16"/>
                <w:szCs w:val="16"/>
                <w:lang w:eastAsia="fr-FR"/>
              </w:rPr>
              <w:t>:</w:t>
            </w:r>
          </w:p>
          <w:p w:rsidR="00C3513D" w:rsidRPr="00293FA6" w:rsidRDefault="007E30C1" w:rsidP="00077AC3">
            <w:pPr>
              <w:autoSpaceDE w:val="0"/>
              <w:autoSpaceDN w:val="0"/>
              <w:adjustRightInd w:val="0"/>
              <w:rPr>
                <w:rFonts w:cs="Arial"/>
                <w:color w:val="333333"/>
                <w:sz w:val="16"/>
                <w:szCs w:val="16"/>
              </w:rPr>
            </w:pPr>
            <w:r w:rsidRPr="00293FA6">
              <w:rPr>
                <w:rFonts w:cs="Arial"/>
                <w:color w:val="333333"/>
                <w:sz w:val="16"/>
                <w:szCs w:val="16"/>
                <w:lang w:eastAsia="fr-FR"/>
              </w:rPr>
              <w:t xml:space="preserve">PFA, Anthrax, Choléra, Diarrhée sanglante, Dracunculose, Tétanos néonatal, Rougeole, Méningite, Fièvre jaune, Dengue, Chikungunya, Fièvre hémorragique virale, Peste, Fièvre typhoïde, </w:t>
            </w:r>
            <w:r w:rsidRPr="00293FA6">
              <w:rPr>
                <w:rFonts w:cs="Arial"/>
                <w:color w:val="333333"/>
                <w:sz w:val="16"/>
                <w:szCs w:val="16"/>
                <w:lang w:eastAsia="fr-FR"/>
              </w:rPr>
              <w:t>Rage, Variole, SRAS, Infection respiratoire aiguë (IRA) sévère, Décès maternel, Grippe due à de nouveaux sous-types, MAPI,, autre évènement ou maladie présentant un risque pour la santé publique (Préciser)</w:t>
            </w:r>
          </w:p>
        </w:tc>
      </w:tr>
    </w:tbl>
    <w:p w:rsidR="00C3513D" w:rsidRPr="00293FA6" w:rsidRDefault="007E30C1" w:rsidP="00CC0816">
      <w:pPr>
        <w:autoSpaceDE w:val="0"/>
        <w:autoSpaceDN w:val="0"/>
        <w:adjustRightInd w:val="0"/>
        <w:rPr>
          <w:rFonts w:cs="Arial"/>
          <w:b/>
          <w:bCs/>
          <w:sz w:val="16"/>
          <w:szCs w:val="16"/>
          <w:lang w:eastAsia="fr-FR"/>
        </w:rPr>
      </w:pPr>
    </w:p>
    <w:p w:rsidR="00C3513D" w:rsidRPr="00293FA6" w:rsidRDefault="0034594E" w:rsidP="00C3513D">
      <w:pPr>
        <w:autoSpaceDE w:val="0"/>
        <w:autoSpaceDN w:val="0"/>
        <w:adjustRightInd w:val="0"/>
        <w:jc w:val="center"/>
        <w:rPr>
          <w:rFonts w:cs="Arial"/>
          <w:sz w:val="16"/>
          <w:szCs w:val="16"/>
        </w:rPr>
      </w:pPr>
      <w:r>
        <w:rPr>
          <w:rFonts w:cs="Arial"/>
          <w:b/>
          <w:noProof/>
          <w:sz w:val="16"/>
          <w:szCs w:val="16"/>
          <w:lang w:eastAsia="fr-FR"/>
        </w:rPr>
        <mc:AlternateContent>
          <mc:Choice Requires="wps">
            <w:drawing>
              <wp:anchor distT="0" distB="0" distL="114300" distR="114300" simplePos="0" relativeHeight="251754496" behindDoc="0" locked="0" layoutInCell="1" allowOverlap="1">
                <wp:simplePos x="0" y="0"/>
                <wp:positionH relativeFrom="column">
                  <wp:posOffset>7037705</wp:posOffset>
                </wp:positionH>
                <wp:positionV relativeFrom="paragraph">
                  <wp:posOffset>511810</wp:posOffset>
                </wp:positionV>
                <wp:extent cx="519430" cy="286385"/>
                <wp:effectExtent l="0" t="0" r="0" b="1905"/>
                <wp:wrapNone/>
                <wp:docPr id="435"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430" cy="286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66E9C" w:rsidRDefault="007E30C1" w:rsidP="00C3513D">
                            <w:pPr>
                              <w:jc w:val="center"/>
                            </w:pPr>
                            <w:r>
                              <w:t>255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2" o:spid="_x0000_s1160" type="#_x0000_t202" style="position:absolute;left:0;text-align:left;margin-left:554.15pt;margin-top:40.3pt;width:40.9pt;height:22.5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" stroked="f">
                <v:textbox>
                  <w:txbxContent>
                    <w:p w:rsidR="00266E9C" w:rsidRDefault="007E30C1" w:rsidP="00C3513D">
                      <w:pPr>
                        <w:jc w:val="center"/>
                      </w:pPr>
                      <w:r>
                        <w:t>255</w:t>
                      </w:r>
                    </w:p>
                  </w:txbxContent>
                </v:textbox>
              </v:shape>
            </w:pict>
          </mc:Fallback>
        </mc:AlternateContent>
      </w:r>
      <w:r w:rsidR="007E30C1" w:rsidRPr="00293FA6">
        <w:rPr>
          <w:rFonts w:cs="Arial"/>
          <w:b/>
          <w:bCs/>
          <w:sz w:val="16"/>
          <w:szCs w:val="16"/>
          <w:lang w:eastAsia="fr-FR"/>
        </w:rPr>
        <w:t>ANNEXE 2B Formulaire SIMR de notification</w:t>
      </w:r>
      <w:r w:rsidR="007E30C1" w:rsidRPr="00293FA6">
        <w:rPr>
          <w:rFonts w:cs="Arial"/>
          <w:b/>
          <w:bCs/>
          <w:sz w:val="16"/>
          <w:szCs w:val="16"/>
          <w:lang w:eastAsia="fr-FR"/>
        </w:rPr>
        <w:t xml:space="preserve"> des cas par le laboratoire</w:t>
      </w:r>
    </w:p>
    <w:p w:rsidR="00C3513D" w:rsidRPr="00293FA6" w:rsidRDefault="007E30C1" w:rsidP="00C3513D">
      <w:pPr>
        <w:jc w:val="center"/>
        <w:rPr>
          <w:rFonts w:cs="Arial"/>
          <w:sz w:val="16"/>
          <w:szCs w:val="16"/>
        </w:rPr>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496"/>
        <w:gridCol w:w="5998"/>
        <w:gridCol w:w="2274"/>
      </w:tblGrid>
      <w:tr w:rsidR="00C3513D" w:rsidRPr="00293FA6" w:rsidTr="00077AC3">
        <w:tblPrEx>
          <w:tblCellMar>
            <w:top w:w="0" w:type="dxa"/>
            <w:bottom w:w="0" w:type="dxa"/>
          </w:tblCellMar>
        </w:tblPrEx>
        <w:tc>
          <w:tcPr>
            <w:tcW w:w="9900" w:type="dxa"/>
            <w:gridSpan w:val="3"/>
          </w:tcPr>
          <w:p w:rsidR="00C3513D" w:rsidRPr="00293FA6" w:rsidRDefault="007E30C1" w:rsidP="00077AC3">
            <w:pPr>
              <w:jc w:val="center"/>
              <w:rPr>
                <w:rFonts w:cs="Arial"/>
                <w:color w:val="333333"/>
                <w:sz w:val="16"/>
                <w:szCs w:val="16"/>
              </w:rPr>
            </w:pPr>
            <w:r w:rsidRPr="00293FA6">
              <w:rPr>
                <w:rFonts w:cs="Arial"/>
                <w:b/>
                <w:bCs/>
                <w:color w:val="333333"/>
                <w:sz w:val="16"/>
                <w:szCs w:val="16"/>
                <w:lang w:eastAsia="fr-FR"/>
              </w:rPr>
              <w:t>Bordereau SIMR de notification des cas par le laboratoire</w:t>
            </w:r>
          </w:p>
        </w:tc>
      </w:tr>
      <w:tr w:rsidR="00C3513D" w:rsidRPr="00293FA6" w:rsidTr="00077AC3">
        <w:tblPrEx>
          <w:tblCellMar>
            <w:top w:w="0" w:type="dxa"/>
            <w:bottom w:w="0" w:type="dxa"/>
          </w:tblCellMar>
        </w:tblPrEx>
        <w:tc>
          <w:tcPr>
            <w:tcW w:w="540" w:type="dxa"/>
          </w:tcPr>
          <w:p w:rsidR="00C3513D" w:rsidRPr="00293FA6" w:rsidRDefault="007E30C1" w:rsidP="00077AC3">
            <w:pPr>
              <w:rPr>
                <w:rFonts w:cs="Arial"/>
                <w:sz w:val="16"/>
                <w:szCs w:val="16"/>
              </w:rPr>
            </w:pPr>
            <w:r w:rsidRPr="00293FA6">
              <w:rPr>
                <w:rFonts w:cs="Arial"/>
                <w:sz w:val="16"/>
                <w:szCs w:val="16"/>
              </w:rPr>
              <w:t>1</w:t>
            </w:r>
          </w:p>
        </w:tc>
        <w:tc>
          <w:tcPr>
            <w:tcW w:w="6840" w:type="dxa"/>
          </w:tcPr>
          <w:p w:rsidR="00C3513D" w:rsidRPr="00293FA6" w:rsidRDefault="007E30C1" w:rsidP="00077AC3">
            <w:pPr>
              <w:rPr>
                <w:rFonts w:cs="Arial"/>
                <w:color w:val="333333"/>
                <w:sz w:val="16"/>
                <w:szCs w:val="16"/>
              </w:rPr>
            </w:pPr>
            <w:r w:rsidRPr="00293FA6">
              <w:rPr>
                <w:rFonts w:cs="Arial"/>
                <w:color w:val="333333"/>
                <w:sz w:val="16"/>
                <w:szCs w:val="16"/>
              </w:rPr>
              <w:t>Variable</w:t>
            </w:r>
          </w:p>
        </w:tc>
        <w:tc>
          <w:tcPr>
            <w:tcW w:w="2520" w:type="dxa"/>
          </w:tcPr>
          <w:p w:rsidR="00C3513D" w:rsidRPr="00293FA6" w:rsidRDefault="007E30C1" w:rsidP="00077AC3">
            <w:pPr>
              <w:rPr>
                <w:rFonts w:cs="Arial"/>
                <w:color w:val="333333"/>
                <w:sz w:val="16"/>
                <w:szCs w:val="16"/>
              </w:rPr>
            </w:pPr>
            <w:r w:rsidRPr="00293FA6">
              <w:rPr>
                <w:rFonts w:cs="Arial"/>
                <w:color w:val="333333"/>
                <w:sz w:val="16"/>
                <w:szCs w:val="16"/>
              </w:rPr>
              <w:t>Réponse</w:t>
            </w:r>
          </w:p>
        </w:tc>
      </w:tr>
      <w:tr w:rsidR="00C3513D" w:rsidRPr="00293FA6" w:rsidTr="00077AC3">
        <w:tblPrEx>
          <w:tblCellMar>
            <w:top w:w="0" w:type="dxa"/>
            <w:bottom w:w="0" w:type="dxa"/>
          </w:tblCellMar>
        </w:tblPrEx>
        <w:tc>
          <w:tcPr>
            <w:tcW w:w="540" w:type="dxa"/>
          </w:tcPr>
          <w:p w:rsidR="00C3513D" w:rsidRPr="00293FA6" w:rsidRDefault="007E30C1" w:rsidP="00077AC3">
            <w:pPr>
              <w:rPr>
                <w:rFonts w:cs="Arial"/>
                <w:sz w:val="16"/>
                <w:szCs w:val="16"/>
              </w:rPr>
            </w:pPr>
            <w:r w:rsidRPr="00293FA6">
              <w:rPr>
                <w:rFonts w:cs="Arial"/>
                <w:sz w:val="16"/>
                <w:szCs w:val="16"/>
              </w:rPr>
              <w:t>2</w:t>
            </w:r>
          </w:p>
        </w:tc>
        <w:tc>
          <w:tcPr>
            <w:tcW w:w="6840" w:type="dxa"/>
          </w:tcPr>
          <w:p w:rsidR="00C3513D" w:rsidRPr="00293FA6" w:rsidRDefault="007E30C1" w:rsidP="00077AC3">
            <w:pPr>
              <w:autoSpaceDE w:val="0"/>
              <w:autoSpaceDN w:val="0"/>
              <w:adjustRightInd w:val="0"/>
              <w:rPr>
                <w:rFonts w:cs="Arial"/>
                <w:color w:val="333333"/>
                <w:sz w:val="16"/>
                <w:szCs w:val="16"/>
                <w:lang w:eastAsia="fr-FR"/>
              </w:rPr>
            </w:pPr>
            <w:r w:rsidRPr="00293FA6">
              <w:rPr>
                <w:rFonts w:cs="Arial"/>
                <w:color w:val="333333"/>
                <w:sz w:val="16"/>
                <w:szCs w:val="16"/>
                <w:lang w:eastAsia="fr-FR"/>
              </w:rPr>
              <w:t>Date du prélèvement (jour/mois/année)</w:t>
            </w:r>
          </w:p>
          <w:p w:rsidR="00C3513D" w:rsidRPr="00293FA6" w:rsidRDefault="007E30C1" w:rsidP="00077AC3">
            <w:pPr>
              <w:rPr>
                <w:rFonts w:cs="Arial"/>
                <w:color w:val="333333"/>
                <w:sz w:val="16"/>
                <w:szCs w:val="16"/>
              </w:rPr>
            </w:pPr>
          </w:p>
        </w:tc>
        <w:tc>
          <w:tcPr>
            <w:tcW w:w="2520" w:type="dxa"/>
          </w:tcPr>
          <w:p w:rsidR="00C3513D" w:rsidRPr="00293FA6" w:rsidRDefault="007E30C1" w:rsidP="00077AC3">
            <w:pPr>
              <w:rPr>
                <w:rFonts w:cs="Arial"/>
                <w:color w:val="333333"/>
                <w:sz w:val="16"/>
                <w:szCs w:val="16"/>
              </w:rPr>
            </w:pPr>
          </w:p>
        </w:tc>
      </w:tr>
      <w:tr w:rsidR="00C3513D" w:rsidRPr="00293FA6" w:rsidTr="00077AC3">
        <w:tblPrEx>
          <w:tblCellMar>
            <w:top w:w="0" w:type="dxa"/>
            <w:bottom w:w="0" w:type="dxa"/>
          </w:tblCellMar>
        </w:tblPrEx>
        <w:tc>
          <w:tcPr>
            <w:tcW w:w="540" w:type="dxa"/>
          </w:tcPr>
          <w:p w:rsidR="00C3513D" w:rsidRPr="00293FA6" w:rsidRDefault="007E30C1" w:rsidP="00077AC3">
            <w:pPr>
              <w:rPr>
                <w:rFonts w:cs="Arial"/>
                <w:sz w:val="16"/>
                <w:szCs w:val="16"/>
              </w:rPr>
            </w:pPr>
            <w:r w:rsidRPr="00293FA6">
              <w:rPr>
                <w:rFonts w:cs="Arial"/>
                <w:sz w:val="16"/>
                <w:szCs w:val="16"/>
              </w:rPr>
              <w:t>3</w:t>
            </w:r>
          </w:p>
        </w:tc>
        <w:tc>
          <w:tcPr>
            <w:tcW w:w="6840" w:type="dxa"/>
          </w:tcPr>
          <w:p w:rsidR="00C3513D" w:rsidRPr="00293FA6" w:rsidRDefault="007E30C1" w:rsidP="00077AC3">
            <w:pPr>
              <w:rPr>
                <w:rFonts w:cs="Arial"/>
                <w:color w:val="333333"/>
                <w:sz w:val="16"/>
                <w:szCs w:val="16"/>
              </w:rPr>
            </w:pPr>
            <w:r w:rsidRPr="00293FA6">
              <w:rPr>
                <w:rFonts w:cs="Arial"/>
                <w:color w:val="333333"/>
                <w:sz w:val="16"/>
                <w:szCs w:val="16"/>
                <w:lang w:eastAsia="fr-FR"/>
              </w:rPr>
              <w:t>Maladie ou affection suspectée</w:t>
            </w:r>
          </w:p>
        </w:tc>
        <w:tc>
          <w:tcPr>
            <w:tcW w:w="2520" w:type="dxa"/>
          </w:tcPr>
          <w:p w:rsidR="00C3513D" w:rsidRPr="00293FA6" w:rsidRDefault="007E30C1" w:rsidP="00077AC3">
            <w:pPr>
              <w:rPr>
                <w:rFonts w:cs="Arial"/>
                <w:color w:val="333333"/>
                <w:sz w:val="16"/>
                <w:szCs w:val="16"/>
              </w:rPr>
            </w:pPr>
          </w:p>
        </w:tc>
      </w:tr>
      <w:tr w:rsidR="00C3513D" w:rsidRPr="00293FA6" w:rsidTr="00077AC3">
        <w:tblPrEx>
          <w:tblCellMar>
            <w:top w:w="0" w:type="dxa"/>
            <w:bottom w:w="0" w:type="dxa"/>
          </w:tblCellMar>
        </w:tblPrEx>
        <w:tc>
          <w:tcPr>
            <w:tcW w:w="540" w:type="dxa"/>
          </w:tcPr>
          <w:p w:rsidR="00C3513D" w:rsidRPr="00293FA6" w:rsidRDefault="007E30C1" w:rsidP="00077AC3">
            <w:pPr>
              <w:rPr>
                <w:rFonts w:cs="Arial"/>
                <w:sz w:val="16"/>
                <w:szCs w:val="16"/>
              </w:rPr>
            </w:pPr>
            <w:r w:rsidRPr="00293FA6">
              <w:rPr>
                <w:rFonts w:cs="Arial"/>
                <w:sz w:val="16"/>
                <w:szCs w:val="16"/>
              </w:rPr>
              <w:t>4</w:t>
            </w:r>
          </w:p>
        </w:tc>
        <w:tc>
          <w:tcPr>
            <w:tcW w:w="6840" w:type="dxa"/>
          </w:tcPr>
          <w:p w:rsidR="00C3513D" w:rsidRPr="00293FA6" w:rsidRDefault="007E30C1" w:rsidP="00077AC3">
            <w:pPr>
              <w:rPr>
                <w:rFonts w:cs="Arial"/>
                <w:color w:val="333333"/>
                <w:sz w:val="16"/>
                <w:szCs w:val="16"/>
              </w:rPr>
            </w:pPr>
            <w:r w:rsidRPr="00293FA6">
              <w:rPr>
                <w:rFonts w:cs="Arial"/>
                <w:color w:val="333333"/>
                <w:sz w:val="16"/>
                <w:szCs w:val="16"/>
                <w:lang w:eastAsia="fr-FR"/>
              </w:rPr>
              <w:t xml:space="preserve">Type de prélèvement </w:t>
            </w:r>
            <w:r w:rsidRPr="00293FA6">
              <w:rPr>
                <w:rFonts w:cs="Arial"/>
                <w:b/>
                <w:bCs/>
                <w:color w:val="333333"/>
                <w:sz w:val="16"/>
                <w:szCs w:val="16"/>
                <w:lang w:eastAsia="fr-FR"/>
              </w:rPr>
              <w:t>*</w:t>
            </w:r>
          </w:p>
        </w:tc>
        <w:tc>
          <w:tcPr>
            <w:tcW w:w="2520" w:type="dxa"/>
          </w:tcPr>
          <w:p w:rsidR="00C3513D" w:rsidRPr="00293FA6" w:rsidRDefault="007E30C1" w:rsidP="00077AC3">
            <w:pPr>
              <w:rPr>
                <w:rFonts w:cs="Arial"/>
                <w:color w:val="333333"/>
                <w:sz w:val="16"/>
                <w:szCs w:val="16"/>
              </w:rPr>
            </w:pPr>
          </w:p>
        </w:tc>
      </w:tr>
      <w:tr w:rsidR="00C3513D" w:rsidRPr="00293FA6" w:rsidTr="00077AC3">
        <w:tblPrEx>
          <w:tblCellMar>
            <w:top w:w="0" w:type="dxa"/>
            <w:bottom w:w="0" w:type="dxa"/>
          </w:tblCellMar>
        </w:tblPrEx>
        <w:tc>
          <w:tcPr>
            <w:tcW w:w="540" w:type="dxa"/>
          </w:tcPr>
          <w:p w:rsidR="00C3513D" w:rsidRPr="00293FA6" w:rsidRDefault="007E30C1" w:rsidP="00077AC3">
            <w:pPr>
              <w:rPr>
                <w:rFonts w:cs="Arial"/>
                <w:sz w:val="16"/>
                <w:szCs w:val="16"/>
              </w:rPr>
            </w:pPr>
            <w:r w:rsidRPr="00293FA6">
              <w:rPr>
                <w:rFonts w:cs="Arial"/>
                <w:sz w:val="16"/>
                <w:szCs w:val="16"/>
              </w:rPr>
              <w:t>5</w:t>
            </w:r>
          </w:p>
        </w:tc>
        <w:tc>
          <w:tcPr>
            <w:tcW w:w="6840" w:type="dxa"/>
          </w:tcPr>
          <w:p w:rsidR="00C3513D" w:rsidRPr="00293FA6" w:rsidRDefault="007E30C1" w:rsidP="00077AC3">
            <w:pPr>
              <w:rPr>
                <w:rFonts w:cs="Arial"/>
                <w:color w:val="333333"/>
                <w:sz w:val="16"/>
                <w:szCs w:val="16"/>
              </w:rPr>
            </w:pPr>
            <w:r w:rsidRPr="00293FA6">
              <w:rPr>
                <w:rFonts w:cs="Arial"/>
                <w:color w:val="333333"/>
                <w:sz w:val="16"/>
                <w:szCs w:val="16"/>
                <w:lang w:eastAsia="fr-FR"/>
              </w:rPr>
              <w:t xml:space="preserve">Identifiant unique du prélèvement </w:t>
            </w:r>
            <w:r w:rsidRPr="00293FA6">
              <w:rPr>
                <w:rFonts w:cs="Arial"/>
                <w:b/>
                <w:bCs/>
                <w:color w:val="333333"/>
                <w:sz w:val="16"/>
                <w:szCs w:val="16"/>
                <w:lang w:eastAsia="fr-FR"/>
              </w:rPr>
              <w:t>**</w:t>
            </w:r>
          </w:p>
        </w:tc>
        <w:tc>
          <w:tcPr>
            <w:tcW w:w="2520" w:type="dxa"/>
          </w:tcPr>
          <w:p w:rsidR="00C3513D" w:rsidRPr="00293FA6" w:rsidRDefault="007E30C1" w:rsidP="00077AC3">
            <w:pPr>
              <w:rPr>
                <w:rFonts w:cs="Arial"/>
                <w:color w:val="333333"/>
                <w:sz w:val="16"/>
                <w:szCs w:val="16"/>
              </w:rPr>
            </w:pPr>
          </w:p>
        </w:tc>
      </w:tr>
      <w:tr w:rsidR="00C3513D" w:rsidRPr="00293FA6" w:rsidTr="00077AC3">
        <w:tblPrEx>
          <w:tblCellMar>
            <w:top w:w="0" w:type="dxa"/>
            <w:bottom w:w="0" w:type="dxa"/>
          </w:tblCellMar>
        </w:tblPrEx>
        <w:tc>
          <w:tcPr>
            <w:tcW w:w="540" w:type="dxa"/>
          </w:tcPr>
          <w:p w:rsidR="00C3513D" w:rsidRPr="00293FA6" w:rsidRDefault="007E30C1" w:rsidP="00077AC3">
            <w:pPr>
              <w:rPr>
                <w:rFonts w:cs="Arial"/>
                <w:sz w:val="16"/>
                <w:szCs w:val="16"/>
              </w:rPr>
            </w:pPr>
            <w:r w:rsidRPr="00293FA6">
              <w:rPr>
                <w:rFonts w:cs="Arial"/>
                <w:sz w:val="16"/>
                <w:szCs w:val="16"/>
              </w:rPr>
              <w:t>6</w:t>
            </w:r>
          </w:p>
        </w:tc>
        <w:tc>
          <w:tcPr>
            <w:tcW w:w="6840" w:type="dxa"/>
          </w:tcPr>
          <w:p w:rsidR="00C3513D" w:rsidRPr="00293FA6" w:rsidRDefault="007E30C1" w:rsidP="00077AC3">
            <w:pPr>
              <w:rPr>
                <w:rFonts w:cs="Arial"/>
                <w:color w:val="333333"/>
                <w:sz w:val="16"/>
                <w:szCs w:val="16"/>
              </w:rPr>
            </w:pPr>
            <w:r w:rsidRPr="00293FA6">
              <w:rPr>
                <w:rFonts w:cs="Arial"/>
                <w:color w:val="333333"/>
                <w:sz w:val="16"/>
                <w:szCs w:val="16"/>
                <w:lang w:eastAsia="fr-FR"/>
              </w:rPr>
              <w:t>Nom(s) du patient</w:t>
            </w:r>
          </w:p>
        </w:tc>
        <w:tc>
          <w:tcPr>
            <w:tcW w:w="2520" w:type="dxa"/>
          </w:tcPr>
          <w:p w:rsidR="00C3513D" w:rsidRPr="00293FA6" w:rsidRDefault="007E30C1" w:rsidP="00077AC3">
            <w:pPr>
              <w:rPr>
                <w:rFonts w:cs="Arial"/>
                <w:color w:val="333333"/>
                <w:sz w:val="16"/>
                <w:szCs w:val="16"/>
              </w:rPr>
            </w:pPr>
          </w:p>
        </w:tc>
      </w:tr>
      <w:tr w:rsidR="00C3513D" w:rsidRPr="00293FA6" w:rsidTr="00077AC3">
        <w:tblPrEx>
          <w:tblCellMar>
            <w:top w:w="0" w:type="dxa"/>
            <w:bottom w:w="0" w:type="dxa"/>
          </w:tblCellMar>
        </w:tblPrEx>
        <w:tc>
          <w:tcPr>
            <w:tcW w:w="540" w:type="dxa"/>
          </w:tcPr>
          <w:p w:rsidR="00C3513D" w:rsidRPr="00293FA6" w:rsidRDefault="007E30C1" w:rsidP="00077AC3">
            <w:pPr>
              <w:rPr>
                <w:rFonts w:cs="Arial"/>
                <w:sz w:val="16"/>
                <w:szCs w:val="16"/>
              </w:rPr>
            </w:pPr>
            <w:r w:rsidRPr="00293FA6">
              <w:rPr>
                <w:rFonts w:cs="Arial"/>
                <w:sz w:val="16"/>
                <w:szCs w:val="16"/>
              </w:rPr>
              <w:t>7</w:t>
            </w:r>
          </w:p>
        </w:tc>
        <w:tc>
          <w:tcPr>
            <w:tcW w:w="6840" w:type="dxa"/>
          </w:tcPr>
          <w:p w:rsidR="00C3513D" w:rsidRPr="00293FA6" w:rsidRDefault="007E30C1" w:rsidP="00077AC3">
            <w:pPr>
              <w:rPr>
                <w:rFonts w:cs="Arial"/>
                <w:color w:val="333333"/>
                <w:sz w:val="16"/>
                <w:szCs w:val="16"/>
                <w:lang w:eastAsia="fr-FR"/>
              </w:rPr>
            </w:pPr>
            <w:r w:rsidRPr="00293FA6">
              <w:rPr>
                <w:rFonts w:cs="Arial"/>
                <w:color w:val="333333"/>
                <w:sz w:val="16"/>
                <w:szCs w:val="16"/>
                <w:lang w:eastAsia="fr-FR"/>
              </w:rPr>
              <w:t>Sexe (M= Masculin F= Féminin)</w:t>
            </w:r>
          </w:p>
        </w:tc>
        <w:tc>
          <w:tcPr>
            <w:tcW w:w="2520" w:type="dxa"/>
          </w:tcPr>
          <w:p w:rsidR="00C3513D" w:rsidRPr="00293FA6" w:rsidRDefault="007E30C1" w:rsidP="00077AC3">
            <w:pPr>
              <w:rPr>
                <w:rFonts w:cs="Arial"/>
                <w:color w:val="333333"/>
                <w:sz w:val="16"/>
                <w:szCs w:val="16"/>
              </w:rPr>
            </w:pPr>
          </w:p>
        </w:tc>
      </w:tr>
      <w:tr w:rsidR="00C3513D" w:rsidRPr="00293FA6" w:rsidTr="00077AC3">
        <w:tblPrEx>
          <w:tblCellMar>
            <w:top w:w="0" w:type="dxa"/>
            <w:bottom w:w="0" w:type="dxa"/>
          </w:tblCellMar>
        </w:tblPrEx>
        <w:tc>
          <w:tcPr>
            <w:tcW w:w="540" w:type="dxa"/>
          </w:tcPr>
          <w:p w:rsidR="00C3513D" w:rsidRPr="00293FA6" w:rsidRDefault="007E30C1" w:rsidP="00077AC3">
            <w:pPr>
              <w:rPr>
                <w:rFonts w:cs="Arial"/>
                <w:sz w:val="16"/>
                <w:szCs w:val="16"/>
              </w:rPr>
            </w:pPr>
            <w:r w:rsidRPr="00293FA6">
              <w:rPr>
                <w:rFonts w:cs="Arial"/>
                <w:sz w:val="16"/>
                <w:szCs w:val="16"/>
              </w:rPr>
              <w:t>8</w:t>
            </w:r>
          </w:p>
        </w:tc>
        <w:tc>
          <w:tcPr>
            <w:tcW w:w="6840" w:type="dxa"/>
          </w:tcPr>
          <w:p w:rsidR="00C3513D" w:rsidRPr="00293FA6" w:rsidRDefault="007E30C1" w:rsidP="00077AC3">
            <w:pPr>
              <w:rPr>
                <w:rFonts w:cs="Arial"/>
                <w:color w:val="333333"/>
                <w:sz w:val="16"/>
                <w:szCs w:val="16"/>
                <w:lang w:eastAsia="fr-FR"/>
              </w:rPr>
            </w:pPr>
            <w:r w:rsidRPr="00293FA6">
              <w:rPr>
                <w:rFonts w:cs="Arial"/>
                <w:color w:val="333333"/>
                <w:sz w:val="16"/>
                <w:szCs w:val="16"/>
                <w:lang w:eastAsia="fr-FR"/>
              </w:rPr>
              <w:t>Age (….. Années/……Mois/……Jours).</w:t>
            </w:r>
          </w:p>
        </w:tc>
        <w:tc>
          <w:tcPr>
            <w:tcW w:w="2520" w:type="dxa"/>
          </w:tcPr>
          <w:p w:rsidR="00C3513D" w:rsidRPr="00293FA6" w:rsidRDefault="007E30C1" w:rsidP="00077AC3">
            <w:pPr>
              <w:rPr>
                <w:rFonts w:cs="Arial"/>
                <w:color w:val="333333"/>
                <w:sz w:val="16"/>
                <w:szCs w:val="16"/>
              </w:rPr>
            </w:pPr>
          </w:p>
        </w:tc>
      </w:tr>
      <w:tr w:rsidR="00C3513D" w:rsidRPr="00293FA6" w:rsidTr="00077AC3">
        <w:tblPrEx>
          <w:tblCellMar>
            <w:top w:w="0" w:type="dxa"/>
            <w:bottom w:w="0" w:type="dxa"/>
          </w:tblCellMar>
        </w:tblPrEx>
        <w:tc>
          <w:tcPr>
            <w:tcW w:w="540" w:type="dxa"/>
          </w:tcPr>
          <w:p w:rsidR="00C3513D" w:rsidRPr="00293FA6" w:rsidRDefault="007E30C1" w:rsidP="00077AC3">
            <w:pPr>
              <w:rPr>
                <w:rFonts w:cs="Arial"/>
                <w:sz w:val="16"/>
                <w:szCs w:val="16"/>
              </w:rPr>
            </w:pPr>
            <w:r w:rsidRPr="00293FA6">
              <w:rPr>
                <w:rFonts w:cs="Arial"/>
                <w:sz w:val="16"/>
                <w:szCs w:val="16"/>
              </w:rPr>
              <w:t>9</w:t>
            </w:r>
          </w:p>
        </w:tc>
        <w:tc>
          <w:tcPr>
            <w:tcW w:w="6840" w:type="dxa"/>
          </w:tcPr>
          <w:p w:rsidR="00C3513D" w:rsidRPr="00293FA6" w:rsidRDefault="007E30C1" w:rsidP="00077AC3">
            <w:pPr>
              <w:autoSpaceDE w:val="0"/>
              <w:autoSpaceDN w:val="0"/>
              <w:adjustRightInd w:val="0"/>
              <w:rPr>
                <w:rFonts w:cs="Arial"/>
                <w:color w:val="333333"/>
                <w:sz w:val="16"/>
                <w:szCs w:val="16"/>
                <w:lang w:eastAsia="fr-FR"/>
              </w:rPr>
            </w:pPr>
            <w:r w:rsidRPr="00293FA6">
              <w:rPr>
                <w:rFonts w:cs="Arial"/>
                <w:color w:val="333333"/>
                <w:sz w:val="16"/>
                <w:szCs w:val="16"/>
                <w:lang w:eastAsia="fr-FR"/>
              </w:rPr>
              <w:t>Date d’envoi du prélèvement au laboratoire</w:t>
            </w:r>
          </w:p>
          <w:p w:rsidR="00C3513D" w:rsidRPr="00293FA6" w:rsidRDefault="007E30C1" w:rsidP="00077AC3">
            <w:pPr>
              <w:rPr>
                <w:rFonts w:cs="Arial"/>
                <w:color w:val="333333"/>
                <w:sz w:val="16"/>
                <w:szCs w:val="16"/>
                <w:lang w:eastAsia="fr-FR"/>
              </w:rPr>
            </w:pPr>
            <w:r w:rsidRPr="00293FA6">
              <w:rPr>
                <w:rFonts w:cs="Arial"/>
                <w:color w:val="333333"/>
                <w:sz w:val="16"/>
                <w:szCs w:val="16"/>
                <w:lang w:eastAsia="fr-FR"/>
              </w:rPr>
              <w:t>(jour/mois/année)</w:t>
            </w:r>
          </w:p>
        </w:tc>
        <w:tc>
          <w:tcPr>
            <w:tcW w:w="2520" w:type="dxa"/>
          </w:tcPr>
          <w:p w:rsidR="00C3513D" w:rsidRPr="00293FA6" w:rsidRDefault="007E30C1" w:rsidP="00077AC3">
            <w:pPr>
              <w:rPr>
                <w:rFonts w:cs="Arial"/>
                <w:color w:val="333333"/>
                <w:sz w:val="16"/>
                <w:szCs w:val="16"/>
              </w:rPr>
            </w:pPr>
            <w:r w:rsidRPr="00293FA6">
              <w:rPr>
                <w:rFonts w:cs="Arial"/>
                <w:color w:val="333333"/>
                <w:sz w:val="16"/>
                <w:szCs w:val="16"/>
                <w:lang w:eastAsia="fr-FR"/>
              </w:rPr>
              <w:t>\___\___\___\</w:t>
            </w:r>
          </w:p>
        </w:tc>
      </w:tr>
      <w:tr w:rsidR="00C3513D" w:rsidRPr="00293FA6" w:rsidTr="00077AC3">
        <w:tblPrEx>
          <w:tblCellMar>
            <w:top w:w="0" w:type="dxa"/>
            <w:bottom w:w="0" w:type="dxa"/>
          </w:tblCellMar>
        </w:tblPrEx>
        <w:tc>
          <w:tcPr>
            <w:tcW w:w="9900" w:type="dxa"/>
            <w:gridSpan w:val="3"/>
          </w:tcPr>
          <w:p w:rsidR="00C3513D" w:rsidRPr="00293FA6" w:rsidRDefault="007E30C1" w:rsidP="00077AC3">
            <w:pPr>
              <w:rPr>
                <w:rFonts w:cs="Arial"/>
                <w:sz w:val="16"/>
                <w:szCs w:val="16"/>
                <w:lang w:eastAsia="fr-FR"/>
              </w:rPr>
            </w:pPr>
          </w:p>
        </w:tc>
      </w:tr>
      <w:tr w:rsidR="00C3513D" w:rsidRPr="00293FA6" w:rsidTr="00077AC3">
        <w:tblPrEx>
          <w:tblCellMar>
            <w:top w:w="0" w:type="dxa"/>
            <w:bottom w:w="0" w:type="dxa"/>
          </w:tblCellMar>
        </w:tblPrEx>
        <w:tc>
          <w:tcPr>
            <w:tcW w:w="9900" w:type="dxa"/>
            <w:gridSpan w:val="3"/>
          </w:tcPr>
          <w:p w:rsidR="00C3513D" w:rsidRPr="00293FA6" w:rsidRDefault="007E30C1" w:rsidP="00077AC3">
            <w:pPr>
              <w:jc w:val="center"/>
              <w:rPr>
                <w:rFonts w:cs="Arial"/>
                <w:sz w:val="16"/>
                <w:szCs w:val="16"/>
                <w:lang w:eastAsia="fr-FR"/>
              </w:rPr>
            </w:pPr>
            <w:r w:rsidRPr="00293FA6">
              <w:rPr>
                <w:rFonts w:cs="Arial"/>
                <w:b/>
                <w:bCs/>
                <w:i/>
                <w:iCs/>
                <w:sz w:val="16"/>
                <w:szCs w:val="16"/>
                <w:lang w:eastAsia="fr-FR"/>
              </w:rPr>
              <w:t xml:space="preserve">Partie II. A remplir par le laboratoire et à retourner à l’équipe du district et au </w:t>
            </w:r>
            <w:r w:rsidRPr="00293FA6">
              <w:rPr>
                <w:rFonts w:cs="Arial"/>
                <w:b/>
                <w:bCs/>
                <w:i/>
                <w:iCs/>
                <w:sz w:val="16"/>
                <w:szCs w:val="16"/>
                <w:lang w:eastAsia="fr-FR"/>
              </w:rPr>
              <w:t>médecin</w:t>
            </w:r>
          </w:p>
        </w:tc>
      </w:tr>
      <w:tr w:rsidR="00C3513D" w:rsidRPr="00293FA6" w:rsidTr="00077AC3">
        <w:tblPrEx>
          <w:tblCellMar>
            <w:top w:w="0" w:type="dxa"/>
            <w:bottom w:w="0" w:type="dxa"/>
          </w:tblCellMar>
        </w:tblPrEx>
        <w:tc>
          <w:tcPr>
            <w:tcW w:w="540" w:type="dxa"/>
          </w:tcPr>
          <w:p w:rsidR="00C3513D" w:rsidRPr="00293FA6" w:rsidRDefault="007E30C1" w:rsidP="00077AC3">
            <w:pPr>
              <w:rPr>
                <w:rFonts w:cs="Arial"/>
                <w:sz w:val="16"/>
                <w:szCs w:val="16"/>
              </w:rPr>
            </w:pPr>
          </w:p>
        </w:tc>
        <w:tc>
          <w:tcPr>
            <w:tcW w:w="6840" w:type="dxa"/>
          </w:tcPr>
          <w:p w:rsidR="00C3513D" w:rsidRPr="00293FA6" w:rsidRDefault="007E30C1" w:rsidP="00077AC3">
            <w:pPr>
              <w:autoSpaceDE w:val="0"/>
              <w:autoSpaceDN w:val="0"/>
              <w:adjustRightInd w:val="0"/>
              <w:rPr>
                <w:rFonts w:cs="Arial"/>
                <w:color w:val="333333"/>
                <w:sz w:val="16"/>
                <w:szCs w:val="16"/>
                <w:lang w:eastAsia="fr-FR"/>
              </w:rPr>
            </w:pPr>
            <w:r w:rsidRPr="00293FA6">
              <w:rPr>
                <w:rFonts w:cs="Arial"/>
                <w:color w:val="333333"/>
                <w:sz w:val="16"/>
                <w:szCs w:val="16"/>
                <w:lang w:eastAsia="fr-FR"/>
              </w:rPr>
              <w:t xml:space="preserve"> Variable</w:t>
            </w:r>
          </w:p>
        </w:tc>
        <w:tc>
          <w:tcPr>
            <w:tcW w:w="2520" w:type="dxa"/>
          </w:tcPr>
          <w:p w:rsidR="00C3513D" w:rsidRPr="00293FA6" w:rsidRDefault="007E30C1" w:rsidP="00077AC3">
            <w:pPr>
              <w:rPr>
                <w:rFonts w:cs="Arial"/>
                <w:color w:val="333333"/>
                <w:sz w:val="16"/>
                <w:szCs w:val="16"/>
                <w:lang w:eastAsia="fr-FR"/>
              </w:rPr>
            </w:pPr>
            <w:r w:rsidRPr="00293FA6">
              <w:rPr>
                <w:rFonts w:cs="Arial"/>
                <w:color w:val="333333"/>
                <w:sz w:val="16"/>
                <w:szCs w:val="16"/>
                <w:lang w:eastAsia="fr-FR"/>
              </w:rPr>
              <w:t xml:space="preserve"> Réponse</w:t>
            </w:r>
          </w:p>
        </w:tc>
      </w:tr>
      <w:tr w:rsidR="00C3513D" w:rsidRPr="00293FA6" w:rsidTr="00077AC3">
        <w:tblPrEx>
          <w:tblCellMar>
            <w:top w:w="0" w:type="dxa"/>
            <w:bottom w:w="0" w:type="dxa"/>
          </w:tblCellMar>
        </w:tblPrEx>
        <w:trPr>
          <w:trHeight w:val="136"/>
        </w:trPr>
        <w:tc>
          <w:tcPr>
            <w:tcW w:w="540" w:type="dxa"/>
          </w:tcPr>
          <w:p w:rsidR="00C3513D" w:rsidRPr="00293FA6" w:rsidRDefault="007E30C1" w:rsidP="00077AC3">
            <w:pPr>
              <w:rPr>
                <w:rFonts w:cs="Arial"/>
                <w:sz w:val="16"/>
                <w:szCs w:val="16"/>
              </w:rPr>
            </w:pPr>
            <w:r w:rsidRPr="00293FA6">
              <w:rPr>
                <w:rFonts w:cs="Arial"/>
                <w:sz w:val="16"/>
                <w:szCs w:val="16"/>
              </w:rPr>
              <w:t>1</w:t>
            </w:r>
          </w:p>
        </w:tc>
        <w:tc>
          <w:tcPr>
            <w:tcW w:w="6840" w:type="dxa"/>
          </w:tcPr>
          <w:p w:rsidR="00C3513D" w:rsidRPr="00293FA6" w:rsidRDefault="007E30C1" w:rsidP="00077AC3">
            <w:pPr>
              <w:autoSpaceDE w:val="0"/>
              <w:autoSpaceDN w:val="0"/>
              <w:adjustRightInd w:val="0"/>
              <w:rPr>
                <w:rFonts w:cs="Arial"/>
                <w:sz w:val="16"/>
                <w:szCs w:val="16"/>
                <w:lang w:eastAsia="fr-FR"/>
              </w:rPr>
            </w:pPr>
            <w:r w:rsidRPr="00293FA6">
              <w:rPr>
                <w:rFonts w:cs="Arial"/>
                <w:sz w:val="16"/>
                <w:szCs w:val="16"/>
                <w:lang w:eastAsia="fr-FR"/>
              </w:rPr>
              <w:t>Nom et adresse du laboratoire</w:t>
            </w:r>
          </w:p>
          <w:p w:rsidR="00C3513D" w:rsidRPr="00293FA6" w:rsidRDefault="007E30C1" w:rsidP="00077AC3">
            <w:pPr>
              <w:autoSpaceDE w:val="0"/>
              <w:autoSpaceDN w:val="0"/>
              <w:adjustRightInd w:val="0"/>
              <w:rPr>
                <w:rFonts w:cs="Arial"/>
                <w:color w:val="FF0000"/>
                <w:sz w:val="16"/>
                <w:szCs w:val="16"/>
                <w:lang w:eastAsia="fr-FR"/>
              </w:rPr>
            </w:pPr>
          </w:p>
        </w:tc>
        <w:tc>
          <w:tcPr>
            <w:tcW w:w="2520" w:type="dxa"/>
          </w:tcPr>
          <w:p w:rsidR="00C3513D" w:rsidRPr="00293FA6" w:rsidRDefault="007E30C1" w:rsidP="00077AC3">
            <w:pPr>
              <w:rPr>
                <w:rFonts w:cs="Arial"/>
                <w:color w:val="FF0000"/>
                <w:sz w:val="16"/>
                <w:szCs w:val="16"/>
                <w:lang w:eastAsia="fr-FR"/>
              </w:rPr>
            </w:pPr>
          </w:p>
        </w:tc>
      </w:tr>
      <w:tr w:rsidR="00C3513D" w:rsidRPr="00293FA6" w:rsidTr="00077AC3">
        <w:tblPrEx>
          <w:tblCellMar>
            <w:top w:w="0" w:type="dxa"/>
            <w:bottom w:w="0" w:type="dxa"/>
          </w:tblCellMar>
        </w:tblPrEx>
        <w:tc>
          <w:tcPr>
            <w:tcW w:w="540" w:type="dxa"/>
          </w:tcPr>
          <w:p w:rsidR="00C3513D" w:rsidRPr="00293FA6" w:rsidRDefault="007E30C1" w:rsidP="00077AC3">
            <w:pPr>
              <w:rPr>
                <w:rFonts w:cs="Arial"/>
                <w:sz w:val="16"/>
                <w:szCs w:val="16"/>
              </w:rPr>
            </w:pPr>
            <w:r w:rsidRPr="00293FA6">
              <w:rPr>
                <w:rFonts w:cs="Arial"/>
                <w:sz w:val="16"/>
                <w:szCs w:val="16"/>
              </w:rPr>
              <w:t>2</w:t>
            </w:r>
          </w:p>
        </w:tc>
        <w:tc>
          <w:tcPr>
            <w:tcW w:w="6840" w:type="dxa"/>
          </w:tcPr>
          <w:p w:rsidR="00C3513D" w:rsidRPr="00293FA6" w:rsidRDefault="007E30C1" w:rsidP="00077AC3">
            <w:pPr>
              <w:autoSpaceDE w:val="0"/>
              <w:autoSpaceDN w:val="0"/>
              <w:adjustRightInd w:val="0"/>
              <w:rPr>
                <w:rFonts w:cs="Arial"/>
                <w:color w:val="FF0000"/>
                <w:sz w:val="16"/>
                <w:szCs w:val="16"/>
                <w:lang w:eastAsia="fr-FR"/>
              </w:rPr>
            </w:pPr>
            <w:r w:rsidRPr="00293FA6">
              <w:rPr>
                <w:rFonts w:cs="Arial"/>
                <w:sz w:val="16"/>
                <w:szCs w:val="16"/>
                <w:lang w:eastAsia="fr-FR"/>
              </w:rPr>
              <w:t xml:space="preserve">Date de réception du prélèvement (jj/mm/aaaa) </w:t>
            </w:r>
          </w:p>
        </w:tc>
        <w:tc>
          <w:tcPr>
            <w:tcW w:w="2520" w:type="dxa"/>
          </w:tcPr>
          <w:p w:rsidR="00C3513D" w:rsidRPr="00293FA6" w:rsidRDefault="007E30C1" w:rsidP="00077AC3">
            <w:pPr>
              <w:rPr>
                <w:rFonts w:cs="Arial"/>
                <w:color w:val="FF0000"/>
                <w:sz w:val="16"/>
                <w:szCs w:val="16"/>
                <w:lang w:eastAsia="fr-FR"/>
              </w:rPr>
            </w:pPr>
            <w:r w:rsidRPr="00293FA6">
              <w:rPr>
                <w:rFonts w:cs="Arial"/>
                <w:sz w:val="16"/>
                <w:szCs w:val="16"/>
                <w:lang w:eastAsia="fr-FR"/>
              </w:rPr>
              <w:t>\___\___\___\</w:t>
            </w:r>
          </w:p>
        </w:tc>
      </w:tr>
      <w:tr w:rsidR="00C3513D" w:rsidRPr="00293FA6" w:rsidTr="00077AC3">
        <w:tblPrEx>
          <w:tblCellMar>
            <w:top w:w="0" w:type="dxa"/>
            <w:bottom w:w="0" w:type="dxa"/>
          </w:tblCellMar>
        </w:tblPrEx>
        <w:tc>
          <w:tcPr>
            <w:tcW w:w="540" w:type="dxa"/>
          </w:tcPr>
          <w:p w:rsidR="00C3513D" w:rsidRPr="00293FA6" w:rsidRDefault="007E30C1" w:rsidP="00077AC3">
            <w:pPr>
              <w:rPr>
                <w:rFonts w:cs="Arial"/>
                <w:sz w:val="16"/>
                <w:szCs w:val="16"/>
              </w:rPr>
            </w:pPr>
            <w:r w:rsidRPr="00293FA6">
              <w:rPr>
                <w:rFonts w:cs="Arial"/>
                <w:sz w:val="16"/>
                <w:szCs w:val="16"/>
              </w:rPr>
              <w:t>3</w:t>
            </w:r>
          </w:p>
        </w:tc>
        <w:tc>
          <w:tcPr>
            <w:tcW w:w="6840" w:type="dxa"/>
          </w:tcPr>
          <w:p w:rsidR="00C3513D" w:rsidRPr="00293FA6" w:rsidRDefault="007E30C1" w:rsidP="00077AC3">
            <w:pPr>
              <w:autoSpaceDE w:val="0"/>
              <w:autoSpaceDN w:val="0"/>
              <w:adjustRightInd w:val="0"/>
              <w:rPr>
                <w:rFonts w:cs="Arial"/>
                <w:color w:val="FF0000"/>
                <w:sz w:val="16"/>
                <w:szCs w:val="16"/>
                <w:lang w:eastAsia="fr-FR"/>
              </w:rPr>
            </w:pPr>
            <w:r w:rsidRPr="00293FA6">
              <w:rPr>
                <w:rFonts w:cs="Arial"/>
                <w:sz w:val="16"/>
                <w:szCs w:val="16"/>
                <w:lang w:eastAsia="fr-FR"/>
              </w:rPr>
              <w:t>Etat du prélèvement : (Satisfaisant/Non satisfaisant)</w:t>
            </w:r>
          </w:p>
        </w:tc>
        <w:tc>
          <w:tcPr>
            <w:tcW w:w="2520" w:type="dxa"/>
          </w:tcPr>
          <w:p w:rsidR="00C3513D" w:rsidRPr="00293FA6" w:rsidRDefault="007E30C1" w:rsidP="00077AC3">
            <w:pPr>
              <w:rPr>
                <w:rFonts w:cs="Arial"/>
                <w:color w:val="FF0000"/>
                <w:sz w:val="16"/>
                <w:szCs w:val="16"/>
                <w:lang w:eastAsia="fr-FR"/>
              </w:rPr>
            </w:pPr>
          </w:p>
        </w:tc>
      </w:tr>
      <w:tr w:rsidR="00C3513D" w:rsidRPr="00293FA6" w:rsidTr="00077AC3">
        <w:tblPrEx>
          <w:tblCellMar>
            <w:top w:w="0" w:type="dxa"/>
            <w:bottom w:w="0" w:type="dxa"/>
          </w:tblCellMar>
        </w:tblPrEx>
        <w:tc>
          <w:tcPr>
            <w:tcW w:w="540" w:type="dxa"/>
          </w:tcPr>
          <w:p w:rsidR="00C3513D" w:rsidRPr="00293FA6" w:rsidRDefault="007E30C1" w:rsidP="00077AC3">
            <w:pPr>
              <w:rPr>
                <w:rFonts w:cs="Arial"/>
                <w:sz w:val="16"/>
                <w:szCs w:val="16"/>
              </w:rPr>
            </w:pPr>
            <w:r w:rsidRPr="00293FA6">
              <w:rPr>
                <w:rFonts w:cs="Arial"/>
                <w:sz w:val="16"/>
                <w:szCs w:val="16"/>
              </w:rPr>
              <w:t>4</w:t>
            </w:r>
          </w:p>
        </w:tc>
        <w:tc>
          <w:tcPr>
            <w:tcW w:w="6840" w:type="dxa"/>
          </w:tcPr>
          <w:p w:rsidR="00C3513D" w:rsidRPr="00293FA6" w:rsidRDefault="007E30C1" w:rsidP="00077AC3">
            <w:pPr>
              <w:autoSpaceDE w:val="0"/>
              <w:autoSpaceDN w:val="0"/>
              <w:adjustRightInd w:val="0"/>
              <w:rPr>
                <w:rFonts w:cs="Arial"/>
                <w:color w:val="FF0000"/>
                <w:sz w:val="16"/>
                <w:szCs w:val="16"/>
                <w:lang w:eastAsia="fr-FR"/>
              </w:rPr>
            </w:pPr>
            <w:r w:rsidRPr="00293FA6">
              <w:rPr>
                <w:rFonts w:cs="Arial"/>
                <w:sz w:val="16"/>
                <w:szCs w:val="16"/>
                <w:lang w:eastAsia="fr-FR"/>
              </w:rPr>
              <w:t>Type de test(s) réalisé(s)</w:t>
            </w:r>
          </w:p>
        </w:tc>
        <w:tc>
          <w:tcPr>
            <w:tcW w:w="2520" w:type="dxa"/>
          </w:tcPr>
          <w:p w:rsidR="00C3513D" w:rsidRPr="00293FA6" w:rsidRDefault="007E30C1" w:rsidP="00077AC3">
            <w:pPr>
              <w:rPr>
                <w:rFonts w:cs="Arial"/>
                <w:color w:val="FF0000"/>
                <w:sz w:val="16"/>
                <w:szCs w:val="16"/>
                <w:lang w:eastAsia="fr-FR"/>
              </w:rPr>
            </w:pPr>
          </w:p>
        </w:tc>
      </w:tr>
      <w:tr w:rsidR="00C3513D" w:rsidRPr="00293FA6" w:rsidTr="00077AC3">
        <w:tblPrEx>
          <w:tblCellMar>
            <w:top w:w="0" w:type="dxa"/>
            <w:bottom w:w="0" w:type="dxa"/>
          </w:tblCellMar>
        </w:tblPrEx>
        <w:tc>
          <w:tcPr>
            <w:tcW w:w="540" w:type="dxa"/>
          </w:tcPr>
          <w:p w:rsidR="00C3513D" w:rsidRPr="00293FA6" w:rsidRDefault="007E30C1" w:rsidP="00077AC3">
            <w:pPr>
              <w:rPr>
                <w:rFonts w:cs="Arial"/>
                <w:sz w:val="16"/>
                <w:szCs w:val="16"/>
              </w:rPr>
            </w:pPr>
            <w:r w:rsidRPr="00293FA6">
              <w:rPr>
                <w:rFonts w:cs="Arial"/>
                <w:sz w:val="16"/>
                <w:szCs w:val="16"/>
              </w:rPr>
              <w:t>5</w:t>
            </w:r>
          </w:p>
        </w:tc>
        <w:tc>
          <w:tcPr>
            <w:tcW w:w="6840" w:type="dxa"/>
          </w:tcPr>
          <w:p w:rsidR="00C3513D" w:rsidRPr="00293FA6" w:rsidRDefault="007E30C1" w:rsidP="00077AC3">
            <w:pPr>
              <w:autoSpaceDE w:val="0"/>
              <w:autoSpaceDN w:val="0"/>
              <w:adjustRightInd w:val="0"/>
              <w:rPr>
                <w:rFonts w:cs="Arial"/>
                <w:color w:val="FF0000"/>
                <w:sz w:val="16"/>
                <w:szCs w:val="16"/>
                <w:lang w:eastAsia="fr-FR"/>
              </w:rPr>
            </w:pPr>
            <w:r w:rsidRPr="00293FA6">
              <w:rPr>
                <w:rFonts w:cs="Arial"/>
                <w:sz w:val="16"/>
                <w:szCs w:val="16"/>
                <w:lang w:eastAsia="fr-FR"/>
              </w:rPr>
              <w:t>Résultats finaux de laboratoire(s)</w:t>
            </w:r>
          </w:p>
        </w:tc>
        <w:tc>
          <w:tcPr>
            <w:tcW w:w="2520" w:type="dxa"/>
          </w:tcPr>
          <w:p w:rsidR="00C3513D" w:rsidRPr="00293FA6" w:rsidRDefault="007E30C1" w:rsidP="00077AC3">
            <w:pPr>
              <w:rPr>
                <w:rFonts w:cs="Arial"/>
                <w:color w:val="FF0000"/>
                <w:sz w:val="16"/>
                <w:szCs w:val="16"/>
                <w:lang w:eastAsia="fr-FR"/>
              </w:rPr>
            </w:pPr>
          </w:p>
        </w:tc>
      </w:tr>
      <w:tr w:rsidR="00C3513D" w:rsidRPr="00293FA6" w:rsidTr="00077AC3">
        <w:tblPrEx>
          <w:tblCellMar>
            <w:top w:w="0" w:type="dxa"/>
            <w:bottom w:w="0" w:type="dxa"/>
          </w:tblCellMar>
        </w:tblPrEx>
        <w:tc>
          <w:tcPr>
            <w:tcW w:w="540" w:type="dxa"/>
          </w:tcPr>
          <w:p w:rsidR="00C3513D" w:rsidRPr="00293FA6" w:rsidRDefault="007E30C1" w:rsidP="00077AC3">
            <w:pPr>
              <w:rPr>
                <w:rFonts w:cs="Arial"/>
                <w:sz w:val="16"/>
                <w:szCs w:val="16"/>
              </w:rPr>
            </w:pPr>
            <w:r w:rsidRPr="00293FA6">
              <w:rPr>
                <w:rFonts w:cs="Arial"/>
                <w:sz w:val="16"/>
                <w:szCs w:val="16"/>
              </w:rPr>
              <w:t>6</w:t>
            </w:r>
          </w:p>
        </w:tc>
        <w:tc>
          <w:tcPr>
            <w:tcW w:w="6840" w:type="dxa"/>
          </w:tcPr>
          <w:p w:rsidR="00C3513D" w:rsidRPr="00293FA6" w:rsidRDefault="007E30C1" w:rsidP="00077AC3">
            <w:pPr>
              <w:autoSpaceDE w:val="0"/>
              <w:autoSpaceDN w:val="0"/>
              <w:adjustRightInd w:val="0"/>
              <w:rPr>
                <w:rFonts w:cs="Arial"/>
                <w:sz w:val="16"/>
                <w:szCs w:val="16"/>
                <w:lang w:eastAsia="fr-FR"/>
              </w:rPr>
            </w:pPr>
            <w:r w:rsidRPr="00293FA6">
              <w:rPr>
                <w:rFonts w:cs="Arial"/>
                <w:sz w:val="16"/>
                <w:szCs w:val="16"/>
                <w:lang w:eastAsia="fr-FR"/>
              </w:rPr>
              <w:t>Date (jj/mm/aaaa) d’envoi des résultats à l’équipe du district</w:t>
            </w:r>
          </w:p>
          <w:p w:rsidR="00C3513D" w:rsidRPr="00293FA6" w:rsidRDefault="007E30C1" w:rsidP="00077AC3">
            <w:pPr>
              <w:autoSpaceDE w:val="0"/>
              <w:autoSpaceDN w:val="0"/>
              <w:adjustRightInd w:val="0"/>
              <w:rPr>
                <w:rFonts w:cs="Arial"/>
                <w:color w:val="FF0000"/>
                <w:sz w:val="16"/>
                <w:szCs w:val="16"/>
                <w:lang w:eastAsia="fr-FR"/>
              </w:rPr>
            </w:pPr>
          </w:p>
        </w:tc>
        <w:tc>
          <w:tcPr>
            <w:tcW w:w="2520" w:type="dxa"/>
          </w:tcPr>
          <w:p w:rsidR="00C3513D" w:rsidRPr="00293FA6" w:rsidRDefault="007E30C1" w:rsidP="00077AC3">
            <w:pPr>
              <w:autoSpaceDE w:val="0"/>
              <w:autoSpaceDN w:val="0"/>
              <w:adjustRightInd w:val="0"/>
              <w:rPr>
                <w:rFonts w:cs="Arial"/>
                <w:sz w:val="16"/>
                <w:szCs w:val="16"/>
                <w:lang w:eastAsia="fr-FR"/>
              </w:rPr>
            </w:pPr>
            <w:r w:rsidRPr="00293FA6">
              <w:rPr>
                <w:rFonts w:cs="Arial"/>
                <w:sz w:val="16"/>
                <w:szCs w:val="16"/>
                <w:lang w:eastAsia="fr-FR"/>
              </w:rPr>
              <w:t>\___\___\___\</w:t>
            </w:r>
          </w:p>
          <w:p w:rsidR="00C3513D" w:rsidRPr="00293FA6" w:rsidRDefault="007E30C1" w:rsidP="00077AC3">
            <w:pPr>
              <w:rPr>
                <w:rFonts w:cs="Arial"/>
                <w:color w:val="FF0000"/>
                <w:sz w:val="16"/>
                <w:szCs w:val="16"/>
                <w:lang w:eastAsia="fr-FR"/>
              </w:rPr>
            </w:pPr>
          </w:p>
        </w:tc>
      </w:tr>
      <w:tr w:rsidR="00C3513D" w:rsidRPr="00293FA6" w:rsidTr="00077AC3">
        <w:tblPrEx>
          <w:tblCellMar>
            <w:top w:w="0" w:type="dxa"/>
            <w:bottom w:w="0" w:type="dxa"/>
          </w:tblCellMar>
        </w:tblPrEx>
        <w:tc>
          <w:tcPr>
            <w:tcW w:w="540" w:type="dxa"/>
          </w:tcPr>
          <w:p w:rsidR="00C3513D" w:rsidRPr="00293FA6" w:rsidRDefault="007E30C1" w:rsidP="00077AC3">
            <w:pPr>
              <w:rPr>
                <w:rFonts w:cs="Arial"/>
                <w:sz w:val="16"/>
                <w:szCs w:val="16"/>
              </w:rPr>
            </w:pPr>
            <w:r w:rsidRPr="00293FA6">
              <w:rPr>
                <w:rFonts w:cs="Arial"/>
                <w:sz w:val="16"/>
                <w:szCs w:val="16"/>
              </w:rPr>
              <w:t>7</w:t>
            </w:r>
          </w:p>
        </w:tc>
        <w:tc>
          <w:tcPr>
            <w:tcW w:w="6840" w:type="dxa"/>
          </w:tcPr>
          <w:p w:rsidR="00C3513D" w:rsidRPr="00293FA6" w:rsidRDefault="007E30C1" w:rsidP="00077AC3">
            <w:pPr>
              <w:autoSpaceDE w:val="0"/>
              <w:autoSpaceDN w:val="0"/>
              <w:adjustRightInd w:val="0"/>
              <w:rPr>
                <w:rFonts w:cs="Arial"/>
                <w:color w:val="FF0000"/>
                <w:sz w:val="16"/>
                <w:szCs w:val="16"/>
                <w:lang w:eastAsia="fr-FR"/>
              </w:rPr>
            </w:pPr>
            <w:r w:rsidRPr="00293FA6">
              <w:rPr>
                <w:rFonts w:cs="Arial"/>
                <w:sz w:val="16"/>
                <w:szCs w:val="16"/>
                <w:lang w:eastAsia="fr-FR"/>
              </w:rPr>
              <w:t>Date d’envoi des résultats au médecin (jj/mm/aaaa)</w:t>
            </w:r>
          </w:p>
        </w:tc>
        <w:tc>
          <w:tcPr>
            <w:tcW w:w="2520" w:type="dxa"/>
          </w:tcPr>
          <w:p w:rsidR="00C3513D" w:rsidRPr="00293FA6" w:rsidRDefault="007E30C1" w:rsidP="00077AC3">
            <w:pPr>
              <w:rPr>
                <w:rFonts w:cs="Arial"/>
                <w:color w:val="FF0000"/>
                <w:sz w:val="16"/>
                <w:szCs w:val="16"/>
                <w:lang w:eastAsia="fr-FR"/>
              </w:rPr>
            </w:pPr>
            <w:r w:rsidRPr="00293FA6">
              <w:rPr>
                <w:rFonts w:cs="Arial"/>
                <w:sz w:val="16"/>
                <w:szCs w:val="16"/>
                <w:lang w:eastAsia="fr-FR"/>
              </w:rPr>
              <w:t>\___\___\___\</w:t>
            </w:r>
          </w:p>
        </w:tc>
      </w:tr>
      <w:tr w:rsidR="00C3513D" w:rsidRPr="00293FA6" w:rsidTr="00077AC3">
        <w:tblPrEx>
          <w:tblCellMar>
            <w:top w:w="0" w:type="dxa"/>
            <w:bottom w:w="0" w:type="dxa"/>
          </w:tblCellMar>
        </w:tblPrEx>
        <w:trPr>
          <w:trHeight w:val="527"/>
        </w:trPr>
        <w:tc>
          <w:tcPr>
            <w:tcW w:w="540" w:type="dxa"/>
          </w:tcPr>
          <w:p w:rsidR="00C3513D" w:rsidRPr="00293FA6" w:rsidRDefault="007E30C1" w:rsidP="00077AC3">
            <w:pPr>
              <w:rPr>
                <w:rFonts w:cs="Arial"/>
                <w:sz w:val="16"/>
                <w:szCs w:val="16"/>
              </w:rPr>
            </w:pPr>
            <w:r w:rsidRPr="00293FA6">
              <w:rPr>
                <w:rFonts w:cs="Arial"/>
                <w:sz w:val="16"/>
                <w:szCs w:val="16"/>
              </w:rPr>
              <w:t>8</w:t>
            </w:r>
          </w:p>
        </w:tc>
        <w:tc>
          <w:tcPr>
            <w:tcW w:w="6840" w:type="dxa"/>
          </w:tcPr>
          <w:p w:rsidR="00C3513D" w:rsidRPr="00293FA6" w:rsidRDefault="007E30C1" w:rsidP="00077AC3">
            <w:pPr>
              <w:autoSpaceDE w:val="0"/>
              <w:autoSpaceDN w:val="0"/>
              <w:adjustRightInd w:val="0"/>
              <w:rPr>
                <w:rFonts w:cs="Arial"/>
                <w:sz w:val="16"/>
                <w:szCs w:val="16"/>
                <w:lang w:eastAsia="fr-FR"/>
              </w:rPr>
            </w:pPr>
            <w:r w:rsidRPr="00293FA6">
              <w:rPr>
                <w:rFonts w:cs="Arial"/>
                <w:sz w:val="16"/>
                <w:szCs w:val="16"/>
                <w:lang w:eastAsia="fr-FR"/>
              </w:rPr>
              <w:t>Date de réception des résultats par l’équipe du  district (jj/mm/aaaa)</w:t>
            </w:r>
          </w:p>
        </w:tc>
        <w:tc>
          <w:tcPr>
            <w:tcW w:w="2520" w:type="dxa"/>
          </w:tcPr>
          <w:p w:rsidR="00C3513D" w:rsidRPr="00293FA6" w:rsidRDefault="007E30C1" w:rsidP="00077AC3">
            <w:pPr>
              <w:rPr>
                <w:rFonts w:cs="Arial"/>
                <w:color w:val="FF0000"/>
                <w:sz w:val="16"/>
                <w:szCs w:val="16"/>
                <w:lang w:eastAsia="fr-FR"/>
              </w:rPr>
            </w:pPr>
            <w:r w:rsidRPr="00293FA6">
              <w:rPr>
                <w:rFonts w:cs="Arial"/>
                <w:sz w:val="16"/>
                <w:szCs w:val="16"/>
                <w:lang w:eastAsia="fr-FR"/>
              </w:rPr>
              <w:t>\___\___\___\</w:t>
            </w:r>
          </w:p>
        </w:tc>
      </w:tr>
      <w:tr w:rsidR="00C3513D" w:rsidRPr="00293FA6" w:rsidTr="00077AC3">
        <w:tblPrEx>
          <w:tblCellMar>
            <w:top w:w="0" w:type="dxa"/>
            <w:bottom w:w="0" w:type="dxa"/>
          </w:tblCellMar>
        </w:tblPrEx>
        <w:tc>
          <w:tcPr>
            <w:tcW w:w="9900" w:type="dxa"/>
            <w:gridSpan w:val="3"/>
          </w:tcPr>
          <w:p w:rsidR="00C3513D" w:rsidRPr="00293FA6" w:rsidRDefault="007E30C1" w:rsidP="00077AC3">
            <w:pPr>
              <w:autoSpaceDE w:val="0"/>
              <w:autoSpaceDN w:val="0"/>
              <w:adjustRightInd w:val="0"/>
              <w:rPr>
                <w:rFonts w:cs="Arial"/>
                <w:sz w:val="16"/>
                <w:szCs w:val="16"/>
                <w:lang w:eastAsia="fr-FR"/>
              </w:rPr>
            </w:pPr>
            <w:r w:rsidRPr="00293FA6">
              <w:rPr>
                <w:rFonts w:cs="Arial"/>
                <w:b/>
                <w:bCs/>
                <w:sz w:val="16"/>
                <w:szCs w:val="16"/>
                <w:lang w:eastAsia="fr-FR"/>
              </w:rPr>
              <w:t xml:space="preserve">* </w:t>
            </w:r>
            <w:r w:rsidRPr="00293FA6">
              <w:rPr>
                <w:rFonts w:cs="Arial"/>
                <w:sz w:val="16"/>
                <w:szCs w:val="16"/>
                <w:lang w:eastAsia="fr-FR"/>
              </w:rPr>
              <w:t xml:space="preserve">Sang, Plasma, </w:t>
            </w:r>
            <w:r w:rsidRPr="00293FA6">
              <w:rPr>
                <w:rFonts w:cs="Arial"/>
                <w:sz w:val="16"/>
                <w:szCs w:val="16"/>
                <w:lang w:eastAsia="fr-FR"/>
              </w:rPr>
              <w:t>Sérum, Liquide obtenu par aspiration, LCR, Pus, Salive, Biopsie, Selles, Ecoulement</w:t>
            </w:r>
          </w:p>
          <w:p w:rsidR="00C3513D" w:rsidRPr="00293FA6" w:rsidRDefault="007E30C1" w:rsidP="00077AC3">
            <w:pPr>
              <w:autoSpaceDE w:val="0"/>
              <w:autoSpaceDN w:val="0"/>
              <w:adjustRightInd w:val="0"/>
              <w:rPr>
                <w:rFonts w:cs="Arial"/>
                <w:sz w:val="16"/>
                <w:szCs w:val="16"/>
                <w:lang w:eastAsia="fr-FR"/>
              </w:rPr>
            </w:pPr>
            <w:r w:rsidRPr="00293FA6">
              <w:rPr>
                <w:rFonts w:cs="Arial"/>
                <w:sz w:val="16"/>
                <w:szCs w:val="16"/>
                <w:lang w:eastAsia="fr-FR"/>
              </w:rPr>
              <w:t>Urétral/Vaginal, Urine, Crachat</w:t>
            </w:r>
            <w:r w:rsidRPr="00293FA6">
              <w:rPr>
                <w:rFonts w:cs="Arial"/>
                <w:b/>
                <w:bCs/>
                <w:sz w:val="16"/>
                <w:szCs w:val="16"/>
                <w:lang w:eastAsia="fr-FR"/>
              </w:rPr>
              <w:t xml:space="preserve">, </w:t>
            </w:r>
            <w:r w:rsidRPr="00293FA6">
              <w:rPr>
                <w:rFonts w:cs="Arial"/>
                <w:sz w:val="16"/>
                <w:szCs w:val="16"/>
                <w:lang w:eastAsia="fr-FR"/>
              </w:rPr>
              <w:t>Prélèvement d’eau, échantillon d’aliments</w:t>
            </w:r>
          </w:p>
          <w:p w:rsidR="00C3513D" w:rsidRPr="00293FA6" w:rsidRDefault="007E30C1" w:rsidP="00077AC3">
            <w:pPr>
              <w:rPr>
                <w:rFonts w:cs="Arial"/>
                <w:sz w:val="16"/>
                <w:szCs w:val="16"/>
                <w:lang w:eastAsia="fr-FR"/>
              </w:rPr>
            </w:pPr>
            <w:r w:rsidRPr="00293FA6">
              <w:rPr>
                <w:rFonts w:cs="Arial"/>
                <w:b/>
                <w:bCs/>
                <w:sz w:val="16"/>
                <w:szCs w:val="16"/>
                <w:lang w:eastAsia="fr-FR"/>
              </w:rPr>
              <w:t xml:space="preserve">** </w:t>
            </w:r>
            <w:r w:rsidRPr="00293FA6">
              <w:rPr>
                <w:rFonts w:cs="Arial"/>
                <w:sz w:val="16"/>
                <w:szCs w:val="16"/>
                <w:lang w:eastAsia="fr-FR"/>
              </w:rPr>
              <w:t>Le même que l’identifiant unique du patient dans le formulaire SIMR individuel de notification</w:t>
            </w:r>
            <w:r w:rsidRPr="00293FA6">
              <w:rPr>
                <w:rFonts w:cs="Arial"/>
                <w:sz w:val="16"/>
                <w:szCs w:val="16"/>
                <w:lang w:eastAsia="fr-FR"/>
              </w:rPr>
              <w:t xml:space="preserve"> immédiate</w:t>
            </w:r>
          </w:p>
        </w:tc>
      </w:tr>
    </w:tbl>
    <w:p w:rsidR="00C3513D" w:rsidRPr="00293FA6" w:rsidRDefault="007E30C1" w:rsidP="00C3513D">
      <w:pPr>
        <w:rPr>
          <w:rFonts w:cs="Arial"/>
          <w:b/>
          <w:sz w:val="16"/>
          <w:szCs w:val="16"/>
        </w:rPr>
      </w:pPr>
    </w:p>
    <w:p w:rsidR="00C3513D" w:rsidRPr="00293FA6" w:rsidRDefault="007E30C1" w:rsidP="00C3513D">
      <w:pPr>
        <w:spacing w:before="120" w:after="120"/>
        <w:rPr>
          <w:rFonts w:cs="Arial"/>
          <w:sz w:val="16"/>
          <w:szCs w:val="16"/>
        </w:rPr>
      </w:pPr>
      <w:r w:rsidRPr="00293FA6">
        <w:rPr>
          <w:rFonts w:cs="Arial"/>
          <w:sz w:val="16"/>
          <w:szCs w:val="16"/>
        </w:rPr>
        <w:t>Nouveaux cas de SIDA</w:t>
      </w:r>
    </w:p>
    <w:tbl>
      <w:tblPr>
        <w:tblW w:w="10513"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000" w:firstRow="0" w:lastRow="0" w:firstColumn="0" w:lastColumn="0" w:noHBand="0" w:noVBand="0"/>
      </w:tblPr>
      <w:tblGrid>
        <w:gridCol w:w="1418"/>
        <w:gridCol w:w="9072"/>
        <w:gridCol w:w="8"/>
        <w:gridCol w:w="15"/>
      </w:tblGrid>
      <w:tr w:rsidR="00C3513D" w:rsidRPr="00293FA6" w:rsidTr="00077AC3">
        <w:tblPrEx>
          <w:tblCellMar>
            <w:top w:w="0" w:type="dxa"/>
            <w:bottom w:w="0" w:type="dxa"/>
          </w:tblCellMar>
        </w:tblPrEx>
        <w:trPr>
          <w:jc w:val="center"/>
        </w:trPr>
        <w:tc>
          <w:tcPr>
            <w:tcW w:w="1418" w:type="dxa"/>
          </w:tcPr>
          <w:p w:rsidR="00C3513D" w:rsidRPr="00293FA6" w:rsidRDefault="007E30C1" w:rsidP="00077AC3">
            <w:pPr>
              <w:tabs>
                <w:tab w:val="left" w:pos="-1200"/>
                <w:tab w:val="left" w:pos="-720"/>
                <w:tab w:val="left" w:pos="0"/>
                <w:tab w:val="left" w:pos="720"/>
                <w:tab w:val="left" w:pos="1440"/>
                <w:tab w:val="left" w:pos="2160"/>
                <w:tab w:val="left" w:pos="2580"/>
                <w:tab w:val="left" w:pos="3600"/>
              </w:tabs>
              <w:spacing w:before="120" w:after="120"/>
              <w:jc w:val="both"/>
              <w:rPr>
                <w:rFonts w:cs="Arial"/>
                <w:b/>
                <w:sz w:val="16"/>
                <w:szCs w:val="16"/>
              </w:rPr>
            </w:pPr>
            <w:r w:rsidRPr="00293FA6">
              <w:rPr>
                <w:rFonts w:cs="Arial"/>
                <w:b/>
                <w:sz w:val="16"/>
                <w:szCs w:val="16"/>
              </w:rPr>
              <w:t xml:space="preserve">Présentation </w:t>
            </w:r>
          </w:p>
        </w:tc>
        <w:tc>
          <w:tcPr>
            <w:tcW w:w="9095" w:type="dxa"/>
            <w:gridSpan w:val="3"/>
          </w:tcPr>
          <w:p w:rsidR="00C3513D" w:rsidRPr="00293FA6" w:rsidRDefault="007E30C1" w:rsidP="008500AA">
            <w:pPr>
              <w:numPr>
                <w:ilvl w:val="0"/>
                <w:numId w:val="67"/>
              </w:numPr>
              <w:tabs>
                <w:tab w:val="left" w:pos="-1200"/>
                <w:tab w:val="left" w:pos="-720"/>
                <w:tab w:val="left" w:pos="420"/>
                <w:tab w:val="left" w:pos="1440"/>
                <w:tab w:val="left" w:pos="2160"/>
                <w:tab w:val="left" w:pos="2580"/>
                <w:tab w:val="left" w:pos="3600"/>
              </w:tabs>
              <w:spacing w:before="120" w:after="120"/>
              <w:jc w:val="both"/>
              <w:rPr>
                <w:rFonts w:ascii="Arial" w:hAnsi="Arial" w:cs="Arial"/>
                <w:sz w:val="16"/>
                <w:szCs w:val="16"/>
                <w:lang w:val="fr-FR"/>
              </w:rPr>
            </w:pPr>
            <w:r w:rsidRPr="00293FA6">
              <w:rPr>
                <w:rFonts w:ascii="Arial" w:hAnsi="Arial" w:cs="Arial"/>
                <w:sz w:val="16"/>
                <w:szCs w:val="16"/>
                <w:lang w:val="fr-FR"/>
              </w:rPr>
              <w:t xml:space="preserve">Le syndrome d'immunodéficience acquise (SIDA) est causé par un rétrovirus, le virus de l'immunodéficience humaine (VIH) qui est transmis d’homme à homme à travers les rapports sexuels, les piqûres d'aiguilles souillées, la transfusion sanguine, les voies </w:t>
            </w:r>
            <w:r w:rsidRPr="00293FA6">
              <w:rPr>
                <w:rFonts w:ascii="Arial" w:hAnsi="Arial" w:cs="Arial"/>
                <w:i/>
                <w:sz w:val="16"/>
                <w:szCs w:val="16"/>
                <w:lang w:val="fr-FR"/>
              </w:rPr>
              <w:t>t</w:t>
            </w:r>
            <w:r w:rsidRPr="00293FA6">
              <w:rPr>
                <w:rFonts w:ascii="Arial" w:hAnsi="Arial" w:cs="Arial"/>
                <w:i/>
                <w:sz w:val="16"/>
                <w:szCs w:val="16"/>
                <w:lang w:val="fr-FR"/>
              </w:rPr>
              <w:t>ransplacentaires ou transvaginales,</w:t>
            </w:r>
            <w:r w:rsidRPr="00293FA6">
              <w:rPr>
                <w:rFonts w:ascii="Arial" w:hAnsi="Arial" w:cs="Arial"/>
                <w:sz w:val="16"/>
                <w:szCs w:val="16"/>
                <w:lang w:val="fr-FR"/>
              </w:rPr>
              <w:t xml:space="preserve"> le lait maternel ou autres contacts directs avec des liquides biologiques humains infectés.</w:t>
            </w:r>
          </w:p>
          <w:p w:rsidR="00C3513D" w:rsidRPr="00293FA6" w:rsidRDefault="007E30C1" w:rsidP="008500AA">
            <w:pPr>
              <w:numPr>
                <w:ilvl w:val="0"/>
                <w:numId w:val="67"/>
              </w:numPr>
              <w:tabs>
                <w:tab w:val="left" w:pos="-1200"/>
                <w:tab w:val="left" w:pos="-720"/>
                <w:tab w:val="left" w:pos="420"/>
                <w:tab w:val="left" w:pos="1440"/>
                <w:tab w:val="left" w:pos="2160"/>
                <w:tab w:val="left" w:pos="2580"/>
                <w:tab w:val="left" w:pos="3600"/>
              </w:tabs>
              <w:spacing w:before="120" w:after="120"/>
              <w:jc w:val="both"/>
              <w:rPr>
                <w:rFonts w:ascii="Arial" w:hAnsi="Arial" w:cs="Arial"/>
                <w:sz w:val="16"/>
                <w:szCs w:val="16"/>
                <w:lang w:val="fr-FR"/>
              </w:rPr>
            </w:pPr>
            <w:r w:rsidRPr="00293FA6">
              <w:rPr>
                <w:rFonts w:ascii="Arial" w:hAnsi="Arial" w:cs="Arial"/>
                <w:sz w:val="16"/>
                <w:szCs w:val="16"/>
                <w:lang w:val="fr-FR"/>
              </w:rPr>
              <w:t xml:space="preserve">Le SIDA clinique apparaît à un stade avancé de l’infection à VIH et à la suite de </w:t>
            </w:r>
            <w:r w:rsidRPr="00293FA6">
              <w:rPr>
                <w:rFonts w:ascii="Arial" w:hAnsi="Arial" w:cs="Arial"/>
                <w:i/>
                <w:sz w:val="16"/>
                <w:szCs w:val="16"/>
                <w:lang w:val="fr-FR"/>
              </w:rPr>
              <w:t>l’immunodépression,</w:t>
            </w:r>
            <w:r w:rsidRPr="00293FA6">
              <w:rPr>
                <w:rFonts w:ascii="Arial" w:hAnsi="Arial" w:cs="Arial"/>
                <w:sz w:val="16"/>
                <w:szCs w:val="16"/>
                <w:lang w:val="fr-FR"/>
              </w:rPr>
              <w:t xml:space="preserve"> avec des taux réduits de l</w:t>
            </w:r>
            <w:r w:rsidRPr="00293FA6">
              <w:rPr>
                <w:rFonts w:ascii="Arial" w:hAnsi="Arial" w:cs="Arial"/>
                <w:sz w:val="16"/>
                <w:szCs w:val="16"/>
                <w:lang w:val="fr-FR"/>
              </w:rPr>
              <w:t>ymphocytes T et une baisse de leur activité. L’atteinte d’organes vitaux par le VIH et les infections opportunistes entraînent la mort si l'évolution du virus n’est pas interrompue par des médicaments capables d’éliminer le virus (thérapie aux antirétrovir</w:t>
            </w:r>
            <w:r w:rsidRPr="00293FA6">
              <w:rPr>
                <w:rFonts w:ascii="Arial" w:hAnsi="Arial" w:cs="Arial"/>
                <w:sz w:val="16"/>
                <w:szCs w:val="16"/>
                <w:lang w:val="fr-FR"/>
              </w:rPr>
              <w:t>aux). Lorsque l'infection à VIH évolue vers la maladie, les symptômes sont généralement dus à l'incapacité du système immunitaire de résister à d’autres maladies infectieuses appelées infections opportunistes (IO). Il s’agit, entre autres, de la tuberculos</w:t>
            </w:r>
            <w:r w:rsidRPr="00293FA6">
              <w:rPr>
                <w:rFonts w:ascii="Arial" w:hAnsi="Arial" w:cs="Arial"/>
                <w:sz w:val="16"/>
                <w:szCs w:val="16"/>
                <w:lang w:val="fr-FR"/>
              </w:rPr>
              <w:t xml:space="preserve">e, la pneumonie bactérienne ou septicémie, les candidoses oropharyngées, la diarrhée chronique, les infections chroniques de la peau, de l'herpès récidivant, etc. </w:t>
            </w:r>
          </w:p>
          <w:p w:rsidR="00C3513D" w:rsidRPr="00293FA6" w:rsidRDefault="007E30C1" w:rsidP="008500AA">
            <w:pPr>
              <w:numPr>
                <w:ilvl w:val="0"/>
                <w:numId w:val="67"/>
              </w:numPr>
              <w:tabs>
                <w:tab w:val="left" w:pos="-1200"/>
                <w:tab w:val="left" w:pos="-720"/>
                <w:tab w:val="left" w:pos="420"/>
                <w:tab w:val="left" w:pos="1440"/>
                <w:tab w:val="left" w:pos="2160"/>
                <w:tab w:val="left" w:pos="2580"/>
                <w:tab w:val="left" w:pos="3600"/>
              </w:tabs>
              <w:spacing w:before="120" w:after="120"/>
              <w:jc w:val="both"/>
              <w:rPr>
                <w:rFonts w:ascii="Arial" w:hAnsi="Arial" w:cs="Arial"/>
                <w:sz w:val="16"/>
                <w:szCs w:val="16"/>
                <w:lang w:val="fr-FR"/>
              </w:rPr>
            </w:pPr>
            <w:r w:rsidRPr="00293FA6">
              <w:rPr>
                <w:rFonts w:ascii="Arial" w:hAnsi="Arial" w:cs="Arial"/>
                <w:sz w:val="16"/>
                <w:szCs w:val="16"/>
                <w:lang w:val="fr-FR"/>
              </w:rPr>
              <w:t xml:space="preserve">Vingt-quatre millions d'Africains, près d'un adulte sur dix entre 15 et 49 ans, vivent avec </w:t>
            </w:r>
            <w:r w:rsidRPr="00293FA6">
              <w:rPr>
                <w:rFonts w:ascii="Arial" w:hAnsi="Arial" w:cs="Arial"/>
                <w:sz w:val="16"/>
                <w:szCs w:val="16"/>
                <w:lang w:val="fr-FR"/>
              </w:rPr>
              <w:t>le VIH. L'impact de l'épidémie peut déjà être  mesuré avec une forte augmentation de la morbidité et de la mortalité chez les adultes et les enfants. Le VIH/SIDA est maintenant la cause principale de mortalité chez les adultes dans la région africaine.</w:t>
            </w:r>
          </w:p>
          <w:p w:rsidR="00C3513D" w:rsidRPr="00293FA6" w:rsidRDefault="007E30C1" w:rsidP="008500AA">
            <w:pPr>
              <w:numPr>
                <w:ilvl w:val="0"/>
                <w:numId w:val="67"/>
              </w:numPr>
              <w:tabs>
                <w:tab w:val="left" w:pos="-1200"/>
                <w:tab w:val="left" w:pos="-720"/>
                <w:tab w:val="left" w:pos="420"/>
                <w:tab w:val="left" w:pos="1440"/>
                <w:tab w:val="left" w:pos="2160"/>
                <w:tab w:val="left" w:pos="2580"/>
                <w:tab w:val="left" w:pos="3600"/>
              </w:tabs>
              <w:spacing w:before="120" w:after="120"/>
              <w:jc w:val="both"/>
              <w:rPr>
                <w:rFonts w:ascii="Arial" w:hAnsi="Arial" w:cs="Arial"/>
                <w:sz w:val="16"/>
                <w:szCs w:val="16"/>
                <w:lang w:val="fr-FR"/>
              </w:rPr>
            </w:pPr>
            <w:r w:rsidRPr="00293FA6">
              <w:rPr>
                <w:rFonts w:ascii="Arial" w:hAnsi="Arial" w:cs="Arial"/>
                <w:sz w:val="16"/>
                <w:szCs w:val="16"/>
                <w:lang w:val="fr-FR"/>
              </w:rPr>
              <w:t xml:space="preserve">La </w:t>
            </w:r>
            <w:r w:rsidRPr="00293FA6">
              <w:rPr>
                <w:rFonts w:ascii="Arial" w:hAnsi="Arial" w:cs="Arial"/>
                <w:sz w:val="16"/>
                <w:szCs w:val="16"/>
                <w:lang w:val="fr-FR"/>
              </w:rPr>
              <w:t>période d’incubation est approximativement de 1 à 3 mois à partir de l'infection jusqu’au moment où les anticorps peuvent être détectés par un examen de laboratoire. Le temps qui s’écoule de l'infection à VIH à l’apparition du SIDA déclaré est généralement</w:t>
            </w:r>
            <w:r w:rsidRPr="00293FA6">
              <w:rPr>
                <w:rFonts w:ascii="Arial" w:hAnsi="Arial" w:cs="Arial"/>
                <w:sz w:val="16"/>
                <w:szCs w:val="16"/>
                <w:lang w:val="fr-FR"/>
              </w:rPr>
              <w:t xml:space="preserve"> de 7 à 9 ans. </w:t>
            </w:r>
          </w:p>
          <w:p w:rsidR="00C3513D" w:rsidRPr="00293FA6" w:rsidRDefault="007E30C1" w:rsidP="008500AA">
            <w:pPr>
              <w:numPr>
                <w:ilvl w:val="0"/>
                <w:numId w:val="67"/>
              </w:numPr>
              <w:tabs>
                <w:tab w:val="left" w:pos="-1200"/>
                <w:tab w:val="left" w:pos="-720"/>
                <w:tab w:val="left" w:pos="420"/>
                <w:tab w:val="left" w:pos="1440"/>
                <w:tab w:val="left" w:pos="2160"/>
                <w:tab w:val="left" w:pos="2580"/>
                <w:tab w:val="left" w:pos="3600"/>
              </w:tabs>
              <w:spacing w:before="120" w:after="120"/>
              <w:jc w:val="both"/>
              <w:rPr>
                <w:rFonts w:ascii="Arial" w:hAnsi="Arial" w:cs="Arial"/>
                <w:sz w:val="16"/>
                <w:szCs w:val="16"/>
                <w:lang w:val="fr-FR"/>
              </w:rPr>
            </w:pPr>
            <w:r w:rsidRPr="00293FA6">
              <w:rPr>
                <w:rFonts w:ascii="Arial" w:hAnsi="Arial" w:cs="Arial"/>
                <w:sz w:val="16"/>
                <w:szCs w:val="16"/>
                <w:lang w:val="fr-FR"/>
              </w:rPr>
              <w:t>Facteurs de risque : les populations qui courent le risque des plus élevés de contracter le VIH sont les professionnelles du sexe affectés ou non par d’autres infections sexuellement transmises (IST). Certaines IST peuvent favoriser la tran</w:t>
            </w:r>
            <w:r w:rsidRPr="00293FA6">
              <w:rPr>
                <w:rFonts w:ascii="Arial" w:hAnsi="Arial" w:cs="Arial"/>
                <w:sz w:val="16"/>
                <w:szCs w:val="16"/>
                <w:lang w:val="fr-FR"/>
              </w:rPr>
              <w:t>smission du VIH. Les autres groupes à risque comprennent les consommateurs de drogue par voie intraveineuse, les malades qui reçoivent des produits sanguins non testés et les enfants nés de mères infectées par le VIH.</w:t>
            </w:r>
          </w:p>
          <w:p w:rsidR="00C3513D" w:rsidRPr="00293FA6" w:rsidRDefault="007E30C1" w:rsidP="008500AA">
            <w:pPr>
              <w:numPr>
                <w:ilvl w:val="0"/>
                <w:numId w:val="67"/>
              </w:numPr>
              <w:tabs>
                <w:tab w:val="left" w:pos="-1200"/>
                <w:tab w:val="left" w:pos="-720"/>
                <w:tab w:val="left" w:pos="420"/>
                <w:tab w:val="left" w:pos="1440"/>
                <w:tab w:val="left" w:pos="2160"/>
                <w:tab w:val="left" w:pos="2580"/>
                <w:tab w:val="left" w:pos="3600"/>
              </w:tabs>
              <w:spacing w:before="120" w:after="120"/>
              <w:jc w:val="both"/>
              <w:rPr>
                <w:rFonts w:ascii="Arial" w:hAnsi="Arial" w:cs="Arial"/>
                <w:sz w:val="16"/>
                <w:szCs w:val="16"/>
                <w:lang w:val="fr-FR"/>
              </w:rPr>
            </w:pPr>
            <w:r w:rsidRPr="00293FA6">
              <w:rPr>
                <w:rFonts w:ascii="Arial" w:hAnsi="Arial" w:cs="Arial"/>
                <w:sz w:val="16"/>
                <w:szCs w:val="16"/>
                <w:lang w:val="fr-FR"/>
              </w:rPr>
              <w:t>La tuberculose, la leishmaniose viscér</w:t>
            </w:r>
            <w:r w:rsidRPr="00293FA6">
              <w:rPr>
                <w:rFonts w:ascii="Arial" w:hAnsi="Arial" w:cs="Arial"/>
                <w:sz w:val="16"/>
                <w:szCs w:val="16"/>
                <w:lang w:val="fr-FR"/>
              </w:rPr>
              <w:t xml:space="preserve">ale, la trypanosomiase, et d’autres infections bactériennes, parasitaires, et virales subaiguës ou chroniques peuvent provoquer des syndromes similaires. </w:t>
            </w:r>
          </w:p>
        </w:tc>
      </w:tr>
      <w:tr w:rsidR="00C3513D" w:rsidRPr="00293FA6" w:rsidTr="00077AC3">
        <w:tblPrEx>
          <w:tblCellMar>
            <w:top w:w="0" w:type="dxa"/>
            <w:bottom w:w="0" w:type="dxa"/>
          </w:tblCellMar>
        </w:tblPrEx>
        <w:trPr>
          <w:gridAfter w:val="1"/>
          <w:wAfter w:w="15" w:type="dxa"/>
          <w:jc w:val="center"/>
        </w:trPr>
        <w:tc>
          <w:tcPr>
            <w:tcW w:w="1418" w:type="dxa"/>
          </w:tcPr>
          <w:p w:rsidR="00C3513D" w:rsidRPr="00293FA6" w:rsidRDefault="007E30C1" w:rsidP="00077AC3">
            <w:pPr>
              <w:rPr>
                <w:rFonts w:cs="Arial"/>
                <w:b/>
                <w:sz w:val="16"/>
                <w:szCs w:val="16"/>
              </w:rPr>
            </w:pPr>
            <w:r w:rsidRPr="00293FA6">
              <w:rPr>
                <w:rFonts w:cs="Arial"/>
                <w:b/>
                <w:sz w:val="16"/>
                <w:szCs w:val="16"/>
              </w:rPr>
              <w:t xml:space="preserve">But de la surveillance </w:t>
            </w:r>
          </w:p>
        </w:tc>
        <w:tc>
          <w:tcPr>
            <w:tcW w:w="9080" w:type="dxa"/>
            <w:gridSpan w:val="2"/>
          </w:tcPr>
          <w:p w:rsidR="00C3513D" w:rsidRPr="00293FA6" w:rsidRDefault="007E30C1" w:rsidP="00077AC3">
            <w:pPr>
              <w:tabs>
                <w:tab w:val="left" w:pos="1440"/>
              </w:tabs>
              <w:rPr>
                <w:rFonts w:ascii="Arial" w:hAnsi="Arial" w:cs="Arial"/>
                <w:sz w:val="16"/>
                <w:szCs w:val="16"/>
                <w:lang w:val="fr-FR"/>
              </w:rPr>
            </w:pPr>
            <w:r w:rsidRPr="00293FA6">
              <w:rPr>
                <w:rFonts w:ascii="Arial" w:hAnsi="Arial" w:cs="Arial"/>
                <w:sz w:val="16"/>
                <w:szCs w:val="16"/>
                <w:lang w:val="fr-FR"/>
              </w:rPr>
              <w:t xml:space="preserve">Mesurer l’impact des interventions contre le SIDA à travers le suivi des </w:t>
            </w:r>
            <w:r w:rsidRPr="00293FA6">
              <w:rPr>
                <w:rFonts w:ascii="Arial" w:hAnsi="Arial" w:cs="Arial"/>
                <w:sz w:val="16"/>
                <w:szCs w:val="16"/>
                <w:lang w:val="fr-FR"/>
              </w:rPr>
              <w:t>tendances de l’incidence et de la prévalence des infections VIH, du SIDA et des IST : sites sentinelles, enquêtes et études spéciales (voir deuxième génération de surveillance VIH/SIDA/IST)</w:t>
            </w:r>
          </w:p>
          <w:p w:rsidR="00C3513D" w:rsidRPr="00293FA6" w:rsidRDefault="007E30C1" w:rsidP="00077AC3">
            <w:pPr>
              <w:tabs>
                <w:tab w:val="left" w:pos="1440"/>
              </w:tabs>
              <w:rPr>
                <w:rFonts w:ascii="Arial" w:hAnsi="Arial" w:cs="Arial"/>
                <w:sz w:val="16"/>
                <w:szCs w:val="16"/>
                <w:lang w:val="fr-FR"/>
              </w:rPr>
            </w:pPr>
            <w:r w:rsidRPr="00293FA6">
              <w:rPr>
                <w:rFonts w:ascii="Arial" w:hAnsi="Arial" w:cs="Arial"/>
                <w:sz w:val="16"/>
                <w:szCs w:val="16"/>
                <w:lang w:val="fr-FR"/>
              </w:rPr>
              <w:t>Mesurer le poids et suivre les tendances du VIH/SIDA dans le distr</w:t>
            </w:r>
            <w:r w:rsidRPr="00293FA6">
              <w:rPr>
                <w:rFonts w:ascii="Arial" w:hAnsi="Arial" w:cs="Arial"/>
                <w:sz w:val="16"/>
                <w:szCs w:val="16"/>
                <w:lang w:val="fr-FR"/>
              </w:rPr>
              <w:t>ict grâce aux données recueillies</w:t>
            </w:r>
          </w:p>
          <w:p w:rsidR="00C3513D" w:rsidRPr="00293FA6" w:rsidRDefault="007E30C1" w:rsidP="00077AC3">
            <w:pPr>
              <w:tabs>
                <w:tab w:val="left" w:pos="1440"/>
              </w:tabs>
              <w:rPr>
                <w:rFonts w:ascii="Arial" w:hAnsi="Arial" w:cs="Arial"/>
                <w:sz w:val="16"/>
                <w:szCs w:val="16"/>
                <w:lang w:val="fr-FR"/>
              </w:rPr>
            </w:pPr>
            <w:r w:rsidRPr="00293FA6">
              <w:rPr>
                <w:rFonts w:ascii="Arial" w:hAnsi="Arial" w:cs="Arial"/>
                <w:sz w:val="16"/>
                <w:szCs w:val="16"/>
                <w:lang w:val="fr-FR"/>
              </w:rPr>
              <w:t>Suivre les changements survenus quand à l’épidémiologie locale du sida, des IST, des infections opportunistes, y compris la tuberculose, et des facteurs de risque (y compris comportementaux) afin d’adapter les stratégies d</w:t>
            </w:r>
            <w:r w:rsidRPr="00293FA6">
              <w:rPr>
                <w:rFonts w:ascii="Arial" w:hAnsi="Arial" w:cs="Arial"/>
                <w:sz w:val="16"/>
                <w:szCs w:val="16"/>
                <w:lang w:val="fr-FR"/>
              </w:rPr>
              <w:t>e lutte contre les maladies.</w:t>
            </w:r>
          </w:p>
          <w:p w:rsidR="00C3513D" w:rsidRPr="00293FA6" w:rsidRDefault="007E30C1" w:rsidP="00077AC3">
            <w:pPr>
              <w:tabs>
                <w:tab w:val="left" w:pos="1440"/>
              </w:tabs>
              <w:rPr>
                <w:rFonts w:ascii="Arial" w:hAnsi="Arial" w:cs="Arial"/>
                <w:sz w:val="16"/>
                <w:szCs w:val="16"/>
                <w:lang w:val="fr-FR"/>
              </w:rPr>
            </w:pPr>
            <w:r w:rsidRPr="00293FA6">
              <w:rPr>
                <w:rFonts w:ascii="Arial" w:hAnsi="Arial" w:cs="Arial"/>
                <w:sz w:val="16"/>
                <w:szCs w:val="16"/>
                <w:lang w:val="fr-FR"/>
              </w:rPr>
              <w:t xml:space="preserve">Améliorer le dépistage du VIH/SIDA </w:t>
            </w:r>
          </w:p>
        </w:tc>
      </w:tr>
      <w:tr w:rsidR="00C3513D" w:rsidRPr="00293FA6" w:rsidTr="00077AC3">
        <w:tblPrEx>
          <w:tblCellMar>
            <w:top w:w="0" w:type="dxa"/>
            <w:bottom w:w="0" w:type="dxa"/>
          </w:tblCellMar>
        </w:tblPrEx>
        <w:trPr>
          <w:gridAfter w:val="1"/>
          <w:wAfter w:w="15" w:type="dxa"/>
          <w:jc w:val="center"/>
        </w:trPr>
        <w:tc>
          <w:tcPr>
            <w:tcW w:w="1418" w:type="dxa"/>
          </w:tcPr>
          <w:p w:rsidR="00C3513D" w:rsidRPr="00293FA6" w:rsidRDefault="007E30C1" w:rsidP="00077AC3">
            <w:pPr>
              <w:rPr>
                <w:rFonts w:cs="Arial"/>
                <w:b/>
                <w:sz w:val="16"/>
                <w:szCs w:val="16"/>
              </w:rPr>
            </w:pPr>
            <w:r w:rsidRPr="00293FA6">
              <w:rPr>
                <w:rFonts w:cs="Arial"/>
                <w:b/>
                <w:sz w:val="16"/>
                <w:szCs w:val="16"/>
              </w:rPr>
              <w:t xml:space="preserve">Définition de cas recommandée </w:t>
            </w:r>
          </w:p>
        </w:tc>
        <w:tc>
          <w:tcPr>
            <w:tcW w:w="9080" w:type="dxa"/>
            <w:gridSpan w:val="2"/>
          </w:tcPr>
          <w:p w:rsidR="00C3513D" w:rsidRPr="00293FA6" w:rsidRDefault="007E30C1" w:rsidP="00077AC3">
            <w:pPr>
              <w:rPr>
                <w:rFonts w:cs="Arial"/>
                <w:sz w:val="16"/>
                <w:szCs w:val="16"/>
              </w:rPr>
            </w:pPr>
            <w:r w:rsidRPr="00293FA6">
              <w:rPr>
                <w:rFonts w:cs="Arial"/>
                <w:sz w:val="16"/>
                <w:szCs w:val="16"/>
              </w:rPr>
              <w:t>L’OMS/AFRO recommande pour la surveillance du SIDA que les pays utilisent la définition de cas de Bangui ou celle d’Abidjan. Un ELISA positif pour le dépistage</w:t>
            </w:r>
            <w:r w:rsidRPr="00293FA6">
              <w:rPr>
                <w:rFonts w:cs="Arial"/>
                <w:sz w:val="16"/>
                <w:szCs w:val="16"/>
              </w:rPr>
              <w:t xml:space="preserve"> du VIH et un test rapide de confirmation positif sont suffisants pour la définition d’un cas d’infection VIH aux fins de surveillance épidémiologique.</w:t>
            </w:r>
          </w:p>
        </w:tc>
      </w:tr>
      <w:tr w:rsidR="00C3513D" w:rsidRPr="00293FA6" w:rsidTr="00077AC3">
        <w:tblPrEx>
          <w:tblCellMar>
            <w:top w:w="0" w:type="dxa"/>
            <w:bottom w:w="0" w:type="dxa"/>
          </w:tblCellMar>
        </w:tblPrEx>
        <w:trPr>
          <w:gridAfter w:val="1"/>
          <w:wAfter w:w="15" w:type="dxa"/>
          <w:jc w:val="center"/>
        </w:trPr>
        <w:tc>
          <w:tcPr>
            <w:tcW w:w="1418" w:type="dxa"/>
          </w:tcPr>
          <w:p w:rsidR="00C3513D" w:rsidRPr="00293FA6" w:rsidRDefault="007E30C1" w:rsidP="00077AC3">
            <w:pPr>
              <w:tabs>
                <w:tab w:val="left" w:pos="-1200"/>
                <w:tab w:val="left" w:pos="-720"/>
                <w:tab w:val="left" w:pos="0"/>
                <w:tab w:val="left" w:pos="420"/>
                <w:tab w:val="left" w:pos="1440"/>
                <w:tab w:val="left" w:pos="2160"/>
                <w:tab w:val="left" w:pos="2580"/>
                <w:tab w:val="left" w:pos="3600"/>
              </w:tabs>
              <w:spacing w:before="120" w:after="120"/>
              <w:jc w:val="both"/>
              <w:rPr>
                <w:rFonts w:cs="Arial"/>
                <w:b/>
                <w:sz w:val="16"/>
                <w:szCs w:val="16"/>
              </w:rPr>
            </w:pPr>
            <w:r w:rsidRPr="00293FA6">
              <w:rPr>
                <w:rFonts w:cs="Arial"/>
                <w:b/>
                <w:sz w:val="16"/>
                <w:szCs w:val="16"/>
              </w:rPr>
              <w:t xml:space="preserve">Interventions de santé publique </w:t>
            </w:r>
          </w:p>
        </w:tc>
        <w:tc>
          <w:tcPr>
            <w:tcW w:w="9080" w:type="dxa"/>
            <w:gridSpan w:val="2"/>
          </w:tcPr>
          <w:p w:rsidR="00C3513D" w:rsidRPr="00293FA6" w:rsidRDefault="007E30C1" w:rsidP="008500AA">
            <w:pPr>
              <w:numPr>
                <w:ilvl w:val="0"/>
                <w:numId w:val="67"/>
              </w:numPr>
              <w:tabs>
                <w:tab w:val="left" w:pos="-1200"/>
                <w:tab w:val="left" w:pos="-720"/>
                <w:tab w:val="left" w:pos="420"/>
                <w:tab w:val="left" w:pos="1440"/>
                <w:tab w:val="left" w:pos="2160"/>
                <w:tab w:val="left" w:pos="2580"/>
                <w:tab w:val="left" w:pos="3600"/>
              </w:tabs>
              <w:spacing w:before="80" w:after="80"/>
              <w:jc w:val="both"/>
              <w:rPr>
                <w:rFonts w:ascii="Arial" w:hAnsi="Arial" w:cs="Arial"/>
                <w:sz w:val="16"/>
                <w:szCs w:val="16"/>
                <w:lang w:val="fr-FR"/>
              </w:rPr>
            </w:pPr>
            <w:r w:rsidRPr="00293FA6">
              <w:rPr>
                <w:rFonts w:ascii="Arial" w:hAnsi="Arial" w:cs="Arial"/>
                <w:sz w:val="16"/>
                <w:szCs w:val="16"/>
                <w:lang w:val="fr-FR"/>
              </w:rPr>
              <w:t xml:space="preserve">Assurer le suivi des IST et infections opportunistes locales, y compris la TB, comme cofacteurs possibles du VIH. </w:t>
            </w:r>
          </w:p>
          <w:p w:rsidR="00C3513D" w:rsidRPr="00293FA6" w:rsidRDefault="007E30C1" w:rsidP="008500AA">
            <w:pPr>
              <w:numPr>
                <w:ilvl w:val="0"/>
                <w:numId w:val="67"/>
              </w:numPr>
              <w:tabs>
                <w:tab w:val="left" w:pos="-1200"/>
                <w:tab w:val="left" w:pos="-720"/>
                <w:tab w:val="left" w:pos="420"/>
                <w:tab w:val="left" w:pos="1440"/>
                <w:tab w:val="left" w:pos="2160"/>
                <w:tab w:val="left" w:pos="2580"/>
                <w:tab w:val="left" w:pos="3600"/>
              </w:tabs>
              <w:spacing w:before="80" w:after="80"/>
              <w:jc w:val="both"/>
              <w:rPr>
                <w:rFonts w:ascii="Arial" w:hAnsi="Arial" w:cs="Arial"/>
                <w:sz w:val="16"/>
                <w:szCs w:val="16"/>
                <w:lang w:val="fr-FR"/>
              </w:rPr>
            </w:pPr>
            <w:r w:rsidRPr="00293FA6">
              <w:rPr>
                <w:rFonts w:ascii="Arial" w:hAnsi="Arial" w:cs="Arial"/>
                <w:sz w:val="16"/>
                <w:szCs w:val="16"/>
                <w:lang w:val="fr-FR"/>
              </w:rPr>
              <w:t xml:space="preserve">Améliorer le pourcentage de cas suspects VIH/SIDA confirmés par un  test sérologique. </w:t>
            </w:r>
          </w:p>
          <w:p w:rsidR="00C3513D" w:rsidRPr="00293FA6" w:rsidRDefault="007E30C1" w:rsidP="008500AA">
            <w:pPr>
              <w:numPr>
                <w:ilvl w:val="0"/>
                <w:numId w:val="67"/>
              </w:numPr>
              <w:tabs>
                <w:tab w:val="left" w:pos="-1200"/>
                <w:tab w:val="left" w:pos="-720"/>
                <w:tab w:val="left" w:pos="420"/>
                <w:tab w:val="left" w:pos="1440"/>
                <w:tab w:val="left" w:pos="2160"/>
                <w:tab w:val="left" w:pos="2580"/>
                <w:tab w:val="left" w:pos="3600"/>
              </w:tabs>
              <w:spacing w:before="80" w:after="80"/>
              <w:jc w:val="both"/>
              <w:rPr>
                <w:rFonts w:ascii="Arial" w:hAnsi="Arial" w:cs="Arial"/>
                <w:sz w:val="16"/>
                <w:szCs w:val="16"/>
                <w:lang w:val="fr-FR"/>
              </w:rPr>
            </w:pPr>
            <w:r w:rsidRPr="00293FA6">
              <w:rPr>
                <w:rFonts w:ascii="Arial" w:hAnsi="Arial" w:cs="Arial"/>
                <w:sz w:val="16"/>
                <w:szCs w:val="16"/>
                <w:lang w:val="fr-FR"/>
              </w:rPr>
              <w:t>Surveiller l’utilisation des préservatifs par les prof</w:t>
            </w:r>
            <w:r w:rsidRPr="00293FA6">
              <w:rPr>
                <w:rFonts w:ascii="Arial" w:hAnsi="Arial" w:cs="Arial"/>
                <w:sz w:val="16"/>
                <w:szCs w:val="16"/>
                <w:lang w:val="fr-FR"/>
              </w:rPr>
              <w:t xml:space="preserve">essionnels du sexe. </w:t>
            </w:r>
          </w:p>
          <w:p w:rsidR="00C3513D" w:rsidRPr="00293FA6" w:rsidRDefault="007E30C1" w:rsidP="008500AA">
            <w:pPr>
              <w:numPr>
                <w:ilvl w:val="0"/>
                <w:numId w:val="67"/>
              </w:numPr>
              <w:tabs>
                <w:tab w:val="left" w:pos="-1200"/>
                <w:tab w:val="left" w:pos="-720"/>
                <w:tab w:val="left" w:pos="420"/>
                <w:tab w:val="left" w:pos="1440"/>
                <w:tab w:val="left" w:pos="2160"/>
                <w:tab w:val="left" w:pos="2580"/>
                <w:tab w:val="left" w:pos="3600"/>
              </w:tabs>
              <w:spacing w:before="80" w:after="80"/>
              <w:jc w:val="both"/>
              <w:rPr>
                <w:rFonts w:ascii="Arial" w:hAnsi="Arial" w:cs="Arial"/>
                <w:sz w:val="16"/>
                <w:szCs w:val="16"/>
                <w:lang w:val="fr-FR"/>
              </w:rPr>
            </w:pPr>
            <w:r w:rsidRPr="00293FA6">
              <w:rPr>
                <w:rFonts w:ascii="Arial" w:hAnsi="Arial" w:cs="Arial"/>
                <w:sz w:val="16"/>
                <w:szCs w:val="16"/>
                <w:lang w:val="fr-FR"/>
              </w:rPr>
              <w:t>Fournir des services de conseil et de dépistage volontaire au niveau local et à celui du district.</w:t>
            </w:r>
          </w:p>
          <w:p w:rsidR="00C3513D" w:rsidRPr="00293FA6" w:rsidRDefault="007E30C1" w:rsidP="008500AA">
            <w:pPr>
              <w:numPr>
                <w:ilvl w:val="0"/>
                <w:numId w:val="67"/>
              </w:numPr>
              <w:tabs>
                <w:tab w:val="left" w:pos="-1200"/>
                <w:tab w:val="left" w:pos="-720"/>
                <w:tab w:val="left" w:pos="420"/>
                <w:tab w:val="left" w:pos="1440"/>
                <w:tab w:val="left" w:pos="2160"/>
                <w:tab w:val="left" w:pos="2580"/>
                <w:tab w:val="left" w:pos="3600"/>
              </w:tabs>
              <w:spacing w:before="80" w:after="80"/>
              <w:jc w:val="both"/>
              <w:rPr>
                <w:rFonts w:ascii="Arial" w:hAnsi="Arial" w:cs="Arial"/>
                <w:sz w:val="16"/>
                <w:szCs w:val="16"/>
                <w:lang w:val="fr-FR"/>
              </w:rPr>
            </w:pPr>
            <w:r w:rsidRPr="00293FA6">
              <w:rPr>
                <w:rFonts w:ascii="Arial" w:hAnsi="Arial" w:cs="Arial"/>
                <w:sz w:val="16"/>
                <w:szCs w:val="16"/>
                <w:lang w:val="fr-FR"/>
              </w:rPr>
              <w:t>Le traitement des cas individuels grâce aux antirétroviraux n'est pas encore largement répandu dans la plupart des pays africains. Le di</w:t>
            </w:r>
            <w:r w:rsidRPr="00293FA6">
              <w:rPr>
                <w:rFonts w:ascii="Arial" w:hAnsi="Arial" w:cs="Arial"/>
                <w:sz w:val="16"/>
                <w:szCs w:val="16"/>
                <w:lang w:val="fr-FR"/>
              </w:rPr>
              <w:t xml:space="preserve">agnostic et le traitement rapide des infections opportunistes liées au SIDA peuvent prolonger l'espérance de vie mais ceci n'a pas fait l’objet d’une évaluation importante dans les pays en développement. </w:t>
            </w:r>
          </w:p>
          <w:p w:rsidR="00C3513D" w:rsidRPr="00293FA6" w:rsidRDefault="007E30C1" w:rsidP="008500AA">
            <w:pPr>
              <w:numPr>
                <w:ilvl w:val="0"/>
                <w:numId w:val="67"/>
              </w:numPr>
              <w:tabs>
                <w:tab w:val="left" w:pos="-1200"/>
                <w:tab w:val="left" w:pos="-720"/>
                <w:tab w:val="left" w:pos="420"/>
                <w:tab w:val="left" w:pos="1440"/>
                <w:tab w:val="left" w:pos="2160"/>
                <w:tab w:val="left" w:pos="2580"/>
                <w:tab w:val="left" w:pos="3600"/>
              </w:tabs>
              <w:spacing w:before="80" w:after="80"/>
              <w:jc w:val="both"/>
              <w:rPr>
                <w:rFonts w:ascii="Arial" w:hAnsi="Arial" w:cs="Arial"/>
                <w:sz w:val="16"/>
                <w:szCs w:val="16"/>
                <w:lang w:val="fr-FR"/>
              </w:rPr>
            </w:pPr>
            <w:r w:rsidRPr="00293FA6">
              <w:rPr>
                <w:rFonts w:ascii="Arial" w:hAnsi="Arial" w:cs="Arial"/>
                <w:sz w:val="16"/>
                <w:szCs w:val="16"/>
                <w:lang w:val="fr-FR"/>
              </w:rPr>
              <w:t xml:space="preserve">Promouvoir l’utilisation des préservatifs, surtout </w:t>
            </w:r>
            <w:r w:rsidRPr="00293FA6">
              <w:rPr>
                <w:rFonts w:ascii="Arial" w:hAnsi="Arial" w:cs="Arial"/>
                <w:sz w:val="16"/>
                <w:szCs w:val="16"/>
                <w:lang w:val="fr-FR"/>
              </w:rPr>
              <w:t xml:space="preserve">parmi les groupes à haut risque. </w:t>
            </w:r>
          </w:p>
          <w:p w:rsidR="00C3513D" w:rsidRPr="00293FA6" w:rsidRDefault="007E30C1" w:rsidP="008500AA">
            <w:pPr>
              <w:numPr>
                <w:ilvl w:val="0"/>
                <w:numId w:val="67"/>
              </w:numPr>
              <w:tabs>
                <w:tab w:val="left" w:pos="-1200"/>
                <w:tab w:val="left" w:pos="-720"/>
                <w:tab w:val="left" w:pos="420"/>
                <w:tab w:val="left" w:pos="1440"/>
                <w:tab w:val="left" w:pos="2160"/>
                <w:tab w:val="left" w:pos="2580"/>
                <w:tab w:val="left" w:pos="3600"/>
              </w:tabs>
              <w:spacing w:before="80" w:after="80"/>
              <w:jc w:val="both"/>
              <w:rPr>
                <w:rFonts w:ascii="Arial" w:hAnsi="Arial" w:cs="Arial"/>
                <w:sz w:val="16"/>
                <w:szCs w:val="16"/>
                <w:lang w:val="fr-FR"/>
              </w:rPr>
            </w:pPr>
            <w:r w:rsidRPr="00293FA6">
              <w:rPr>
                <w:rFonts w:ascii="Arial" w:hAnsi="Arial" w:cs="Arial"/>
                <w:sz w:val="16"/>
                <w:szCs w:val="16"/>
                <w:lang w:val="fr-FR"/>
              </w:rPr>
              <w:t>Traiter les IST, notamment la syphilis, le chancre mou et d’autres ulcérations génitales.</w:t>
            </w:r>
          </w:p>
          <w:p w:rsidR="00C3513D" w:rsidRPr="00293FA6" w:rsidRDefault="007E30C1" w:rsidP="008500AA">
            <w:pPr>
              <w:numPr>
                <w:ilvl w:val="0"/>
                <w:numId w:val="67"/>
              </w:numPr>
              <w:tabs>
                <w:tab w:val="left" w:pos="-1200"/>
                <w:tab w:val="left" w:pos="-720"/>
                <w:tab w:val="left" w:pos="420"/>
                <w:tab w:val="left" w:pos="1440"/>
                <w:tab w:val="left" w:pos="2160"/>
                <w:tab w:val="left" w:pos="2580"/>
                <w:tab w:val="left" w:pos="3600"/>
              </w:tabs>
              <w:spacing w:before="80" w:after="80"/>
              <w:jc w:val="both"/>
              <w:rPr>
                <w:rFonts w:ascii="Arial" w:hAnsi="Arial" w:cs="Arial"/>
                <w:sz w:val="16"/>
                <w:szCs w:val="16"/>
                <w:lang w:val="fr-FR"/>
              </w:rPr>
            </w:pPr>
            <w:r w:rsidRPr="00293FA6">
              <w:rPr>
                <w:rFonts w:ascii="Arial" w:hAnsi="Arial" w:cs="Arial"/>
                <w:sz w:val="16"/>
                <w:szCs w:val="16"/>
                <w:lang w:val="fr-FR"/>
              </w:rPr>
              <w:t>Mobiliser des donneurs bénévoles de sang et rationaliser la transfusion.</w:t>
            </w:r>
          </w:p>
          <w:p w:rsidR="00C3513D" w:rsidRPr="00293FA6" w:rsidRDefault="007E30C1" w:rsidP="008500AA">
            <w:pPr>
              <w:numPr>
                <w:ilvl w:val="0"/>
                <w:numId w:val="67"/>
              </w:numPr>
              <w:tabs>
                <w:tab w:val="left" w:pos="-1200"/>
                <w:tab w:val="left" w:pos="-720"/>
                <w:tab w:val="left" w:pos="420"/>
                <w:tab w:val="left" w:pos="1440"/>
                <w:tab w:val="left" w:pos="2160"/>
                <w:tab w:val="left" w:pos="2580"/>
                <w:tab w:val="left" w:pos="3600"/>
              </w:tabs>
              <w:spacing w:before="80" w:after="80"/>
              <w:jc w:val="both"/>
              <w:rPr>
                <w:rFonts w:ascii="Arial" w:hAnsi="Arial" w:cs="Arial"/>
                <w:sz w:val="16"/>
                <w:szCs w:val="16"/>
                <w:lang w:val="fr-FR"/>
              </w:rPr>
            </w:pPr>
            <w:r w:rsidRPr="00293FA6">
              <w:rPr>
                <w:rFonts w:ascii="Arial" w:hAnsi="Arial" w:cs="Arial"/>
                <w:sz w:val="16"/>
                <w:szCs w:val="16"/>
                <w:lang w:val="fr-FR"/>
              </w:rPr>
              <w:t>Promouvoir de bonnes pratiques de lutte contre les infectio</w:t>
            </w:r>
            <w:r w:rsidRPr="00293FA6">
              <w:rPr>
                <w:rFonts w:ascii="Arial" w:hAnsi="Arial" w:cs="Arial"/>
                <w:sz w:val="16"/>
                <w:szCs w:val="16"/>
                <w:lang w:val="fr-FR"/>
              </w:rPr>
              <w:t>ns dans les formations sanitaires de district.</w:t>
            </w:r>
          </w:p>
          <w:p w:rsidR="00C3513D" w:rsidRPr="00293FA6" w:rsidRDefault="007E30C1" w:rsidP="008500AA">
            <w:pPr>
              <w:numPr>
                <w:ilvl w:val="0"/>
                <w:numId w:val="67"/>
              </w:numPr>
              <w:tabs>
                <w:tab w:val="left" w:pos="-1200"/>
                <w:tab w:val="left" w:pos="-720"/>
                <w:tab w:val="left" w:pos="420"/>
                <w:tab w:val="left" w:pos="1440"/>
                <w:tab w:val="left" w:pos="2160"/>
                <w:tab w:val="left" w:pos="2580"/>
                <w:tab w:val="left" w:pos="3600"/>
              </w:tabs>
              <w:spacing w:before="80" w:after="80"/>
              <w:jc w:val="both"/>
              <w:rPr>
                <w:rFonts w:ascii="Arial" w:hAnsi="Arial" w:cs="Arial"/>
                <w:sz w:val="16"/>
                <w:szCs w:val="16"/>
                <w:lang w:val="fr-FR"/>
              </w:rPr>
            </w:pPr>
            <w:r w:rsidRPr="00293FA6">
              <w:rPr>
                <w:rFonts w:ascii="Arial" w:hAnsi="Arial" w:cs="Arial"/>
                <w:sz w:val="16"/>
                <w:szCs w:val="16"/>
                <w:lang w:val="fr-FR"/>
              </w:rPr>
              <w:t>Eduquer les malades et leurs partenaires sexuels afin qu’ils s'abstiennent de donner sang, tissus, sperme ou lait maternel.</w:t>
            </w:r>
          </w:p>
        </w:tc>
      </w:tr>
      <w:tr w:rsidR="00C3513D" w:rsidRPr="00293FA6" w:rsidTr="00077AC3">
        <w:tblPrEx>
          <w:tblCellMar>
            <w:top w:w="0" w:type="dxa"/>
            <w:bottom w:w="0" w:type="dxa"/>
          </w:tblCellMar>
        </w:tblPrEx>
        <w:trPr>
          <w:gridAfter w:val="2"/>
          <w:wAfter w:w="23" w:type="dxa"/>
          <w:jc w:val="center"/>
        </w:trPr>
        <w:tc>
          <w:tcPr>
            <w:tcW w:w="1418" w:type="dxa"/>
          </w:tcPr>
          <w:p w:rsidR="00C3513D" w:rsidRPr="00293FA6" w:rsidRDefault="007E30C1" w:rsidP="00077AC3">
            <w:pPr>
              <w:tabs>
                <w:tab w:val="left" w:pos="-1200"/>
                <w:tab w:val="left" w:pos="-720"/>
                <w:tab w:val="left" w:pos="0"/>
                <w:tab w:val="left" w:pos="420"/>
                <w:tab w:val="left" w:pos="1440"/>
                <w:tab w:val="left" w:pos="2160"/>
                <w:tab w:val="left" w:pos="2580"/>
                <w:tab w:val="left" w:pos="3600"/>
              </w:tabs>
              <w:spacing w:before="120" w:after="120"/>
              <w:jc w:val="both"/>
              <w:rPr>
                <w:rFonts w:cs="Arial"/>
                <w:b/>
                <w:sz w:val="16"/>
                <w:szCs w:val="16"/>
              </w:rPr>
            </w:pPr>
            <w:r w:rsidRPr="00293FA6">
              <w:rPr>
                <w:rFonts w:cs="Arial"/>
                <w:b/>
                <w:sz w:val="16"/>
                <w:szCs w:val="16"/>
              </w:rPr>
              <w:t xml:space="preserve">Analyser et interpréter les données </w:t>
            </w:r>
          </w:p>
        </w:tc>
        <w:tc>
          <w:tcPr>
            <w:tcW w:w="9072" w:type="dxa"/>
          </w:tcPr>
          <w:p w:rsidR="00C3513D" w:rsidRPr="00293FA6" w:rsidRDefault="007E30C1" w:rsidP="00077AC3">
            <w:pPr>
              <w:tabs>
                <w:tab w:val="left" w:pos="-1440"/>
                <w:tab w:val="left" w:pos="-720"/>
                <w:tab w:val="left" w:pos="0"/>
                <w:tab w:val="left" w:pos="240"/>
                <w:tab w:val="left" w:pos="960"/>
                <w:tab w:val="left" w:pos="2160"/>
              </w:tabs>
              <w:spacing w:before="120" w:after="120"/>
              <w:ind w:left="960" w:hanging="960"/>
              <w:jc w:val="both"/>
              <w:rPr>
                <w:rFonts w:cs="Arial"/>
                <w:sz w:val="16"/>
                <w:szCs w:val="16"/>
              </w:rPr>
            </w:pPr>
            <w:r w:rsidRPr="00293FA6">
              <w:rPr>
                <w:rFonts w:cs="Arial"/>
                <w:b/>
                <w:sz w:val="16"/>
                <w:szCs w:val="16"/>
              </w:rPr>
              <w:t>Temps :</w:t>
            </w:r>
            <w:r w:rsidRPr="00293FA6">
              <w:rPr>
                <w:rFonts w:cs="Arial"/>
                <w:sz w:val="16"/>
                <w:szCs w:val="16"/>
              </w:rPr>
              <w:t xml:space="preserve">    notifier tous les nouveaux cas de SIDA du mois. En fin d’année, dresser le bilan y compris les tendances de la sero-surveillance VIH, de la surveillance des IST et des enquêtes spéciales (études socio-comportementales, sensibilité des agents pathogènes</w:t>
            </w:r>
            <w:r w:rsidRPr="00293FA6">
              <w:rPr>
                <w:rFonts w:cs="Arial"/>
                <w:sz w:val="16"/>
                <w:szCs w:val="16"/>
              </w:rPr>
              <w:t xml:space="preserve"> aux antimicrobiens) etc.</w:t>
            </w:r>
          </w:p>
        </w:tc>
      </w:tr>
      <w:tr w:rsidR="00C3513D" w:rsidRPr="00293FA6" w:rsidTr="00FD5EEC">
        <w:tblPrEx>
          <w:tblCellMar>
            <w:top w:w="0" w:type="dxa"/>
            <w:bottom w:w="0" w:type="dxa"/>
          </w:tblCellMar>
        </w:tblPrEx>
        <w:trPr>
          <w:gridAfter w:val="2"/>
          <w:wAfter w:w="23" w:type="dxa"/>
          <w:trHeight w:val="436"/>
          <w:jc w:val="center"/>
        </w:trPr>
        <w:tc>
          <w:tcPr>
            <w:tcW w:w="10490" w:type="dxa"/>
            <w:gridSpan w:val="2"/>
          </w:tcPr>
          <w:p w:rsidR="00C3513D" w:rsidRPr="00293FA6" w:rsidRDefault="007E30C1" w:rsidP="00FD5EEC">
            <w:pPr>
              <w:tabs>
                <w:tab w:val="left" w:pos="-1440"/>
                <w:tab w:val="left" w:pos="-720"/>
                <w:tab w:val="left" w:pos="0"/>
                <w:tab w:val="left" w:pos="240"/>
                <w:tab w:val="left" w:pos="960"/>
                <w:tab w:val="left" w:pos="2160"/>
              </w:tabs>
              <w:spacing w:before="120" w:after="120"/>
              <w:ind w:left="960" w:hanging="960"/>
              <w:jc w:val="both"/>
              <w:rPr>
                <w:rFonts w:cs="Arial"/>
                <w:b/>
                <w:bCs/>
                <w:color w:val="333333"/>
                <w:sz w:val="16"/>
                <w:szCs w:val="16"/>
                <w:lang w:eastAsia="fr-FR"/>
              </w:rPr>
            </w:pPr>
            <w:r w:rsidRPr="00293FA6">
              <w:rPr>
                <w:rFonts w:cs="Arial"/>
                <w:b/>
                <w:bCs/>
                <w:color w:val="333333"/>
                <w:sz w:val="16"/>
                <w:szCs w:val="16"/>
                <w:lang w:eastAsia="fr-FR"/>
              </w:rPr>
              <w:t>Confirmation en laboratoire</w:t>
            </w:r>
          </w:p>
        </w:tc>
      </w:tr>
      <w:tr w:rsidR="00C3513D" w:rsidRPr="00293FA6" w:rsidTr="00077AC3">
        <w:tblPrEx>
          <w:tblCellMar>
            <w:top w:w="0" w:type="dxa"/>
            <w:bottom w:w="0" w:type="dxa"/>
          </w:tblCellMar>
        </w:tblPrEx>
        <w:trPr>
          <w:gridAfter w:val="2"/>
          <w:wAfter w:w="23" w:type="dxa"/>
          <w:jc w:val="center"/>
        </w:trPr>
        <w:tc>
          <w:tcPr>
            <w:tcW w:w="1418" w:type="dxa"/>
          </w:tcPr>
          <w:p w:rsidR="00C3513D" w:rsidRPr="00293FA6" w:rsidRDefault="007E30C1" w:rsidP="00077AC3">
            <w:pPr>
              <w:tabs>
                <w:tab w:val="left" w:pos="-1200"/>
                <w:tab w:val="left" w:pos="-720"/>
                <w:tab w:val="left" w:pos="0"/>
                <w:tab w:val="left" w:pos="420"/>
                <w:tab w:val="left" w:pos="1440"/>
                <w:tab w:val="left" w:pos="2160"/>
                <w:tab w:val="left" w:pos="2580"/>
                <w:tab w:val="left" w:pos="3600"/>
              </w:tabs>
              <w:spacing w:before="120" w:after="120"/>
              <w:jc w:val="both"/>
              <w:rPr>
                <w:rFonts w:cs="Arial"/>
                <w:b/>
                <w:color w:val="333333"/>
                <w:sz w:val="16"/>
                <w:szCs w:val="16"/>
              </w:rPr>
            </w:pPr>
            <w:r w:rsidRPr="00293FA6">
              <w:rPr>
                <w:rFonts w:cs="Arial"/>
                <w:b/>
                <w:bCs/>
                <w:color w:val="333333"/>
                <w:sz w:val="16"/>
                <w:szCs w:val="16"/>
                <w:lang w:eastAsia="fr-FR"/>
              </w:rPr>
              <w:t>Tests diagnostiques</w:t>
            </w:r>
          </w:p>
        </w:tc>
        <w:tc>
          <w:tcPr>
            <w:tcW w:w="9072" w:type="dxa"/>
          </w:tcPr>
          <w:p w:rsidR="00C3513D" w:rsidRPr="00293FA6" w:rsidRDefault="007E30C1" w:rsidP="00077AC3">
            <w:pPr>
              <w:autoSpaceDE w:val="0"/>
              <w:autoSpaceDN w:val="0"/>
              <w:adjustRightInd w:val="0"/>
              <w:rPr>
                <w:rFonts w:cs="Arial"/>
                <w:b/>
                <w:bCs/>
                <w:color w:val="333333"/>
                <w:sz w:val="16"/>
                <w:szCs w:val="16"/>
                <w:lang w:eastAsia="fr-FR"/>
              </w:rPr>
            </w:pPr>
            <w:r w:rsidRPr="00293FA6">
              <w:rPr>
                <w:rFonts w:cs="Arial"/>
                <w:b/>
                <w:bCs/>
                <w:color w:val="333333"/>
                <w:sz w:val="16"/>
                <w:szCs w:val="16"/>
                <w:lang w:eastAsia="fr-FR"/>
              </w:rPr>
              <w:t>Adultes et enfants de 18 mois ou plus :</w:t>
            </w:r>
          </w:p>
          <w:p w:rsidR="00C3513D" w:rsidRPr="00293FA6" w:rsidRDefault="007E30C1" w:rsidP="00077AC3">
            <w:pPr>
              <w:autoSpaceDE w:val="0"/>
              <w:autoSpaceDN w:val="0"/>
              <w:adjustRightInd w:val="0"/>
              <w:rPr>
                <w:rFonts w:cs="Arial"/>
                <w:color w:val="333333"/>
                <w:sz w:val="16"/>
                <w:szCs w:val="16"/>
                <w:lang w:eastAsia="fr-FR"/>
              </w:rPr>
            </w:pPr>
            <w:r w:rsidRPr="00293FA6">
              <w:rPr>
                <w:rFonts w:cs="Arial"/>
                <w:color w:val="333333"/>
                <w:sz w:val="16"/>
                <w:szCs w:val="16"/>
                <w:lang w:eastAsia="fr-FR"/>
              </w:rPr>
              <w:t>Le diagnostic de l’infection VIH s’appuie sur :</w:t>
            </w:r>
          </w:p>
          <w:p w:rsidR="00C3513D" w:rsidRPr="00293FA6" w:rsidRDefault="007E30C1" w:rsidP="00077AC3">
            <w:pPr>
              <w:autoSpaceDE w:val="0"/>
              <w:autoSpaceDN w:val="0"/>
              <w:adjustRightInd w:val="0"/>
              <w:rPr>
                <w:rFonts w:cs="Arial"/>
                <w:color w:val="333333"/>
                <w:sz w:val="16"/>
                <w:szCs w:val="16"/>
                <w:lang w:eastAsia="fr-FR"/>
              </w:rPr>
            </w:pPr>
            <w:r w:rsidRPr="00293FA6">
              <w:rPr>
                <w:rFonts w:cs="Arial"/>
                <w:color w:val="333333"/>
                <w:sz w:val="16"/>
                <w:szCs w:val="16"/>
                <w:lang w:eastAsia="fr-FR"/>
              </w:rPr>
              <w:t>- La recherche positive d’anticorps anti-VIH (test rapide ou ELISA). Le résultat sera</w:t>
            </w:r>
          </w:p>
          <w:p w:rsidR="00C3513D" w:rsidRPr="00293FA6" w:rsidRDefault="007E30C1" w:rsidP="00077AC3">
            <w:pPr>
              <w:autoSpaceDE w:val="0"/>
              <w:autoSpaceDN w:val="0"/>
              <w:adjustRightInd w:val="0"/>
              <w:rPr>
                <w:rFonts w:cs="Arial"/>
                <w:color w:val="333333"/>
                <w:sz w:val="16"/>
                <w:szCs w:val="16"/>
                <w:lang w:eastAsia="fr-FR"/>
              </w:rPr>
            </w:pPr>
            <w:r w:rsidRPr="00293FA6">
              <w:rPr>
                <w:rFonts w:cs="Arial"/>
                <w:color w:val="333333"/>
                <w:sz w:val="16"/>
                <w:szCs w:val="16"/>
                <w:lang w:eastAsia="fr-FR"/>
              </w:rPr>
              <w:t>confirmé par un second test de recherche d’anticorps anti-VIH (rapide ou ELISA)</w:t>
            </w:r>
          </w:p>
          <w:p w:rsidR="00C3513D" w:rsidRPr="00293FA6" w:rsidRDefault="007E30C1" w:rsidP="00077AC3">
            <w:pPr>
              <w:autoSpaceDE w:val="0"/>
              <w:autoSpaceDN w:val="0"/>
              <w:adjustRightInd w:val="0"/>
              <w:rPr>
                <w:rFonts w:cs="Arial"/>
                <w:color w:val="333333"/>
                <w:sz w:val="16"/>
                <w:szCs w:val="16"/>
                <w:lang w:eastAsia="fr-FR"/>
              </w:rPr>
            </w:pPr>
            <w:r w:rsidRPr="00293FA6">
              <w:rPr>
                <w:rFonts w:cs="Arial"/>
                <w:color w:val="333333"/>
                <w:sz w:val="16"/>
                <w:szCs w:val="16"/>
                <w:lang w:eastAsia="fr-FR"/>
              </w:rPr>
              <w:t>s’appuyant sur différents antigènes ou différentes techniques opératoires ;</w:t>
            </w:r>
          </w:p>
          <w:p w:rsidR="00C3513D" w:rsidRPr="00293FA6" w:rsidRDefault="007E30C1" w:rsidP="00077AC3">
            <w:pPr>
              <w:autoSpaceDE w:val="0"/>
              <w:autoSpaceDN w:val="0"/>
              <w:adjustRightInd w:val="0"/>
              <w:rPr>
                <w:rFonts w:cs="Arial"/>
                <w:color w:val="333333"/>
                <w:sz w:val="16"/>
                <w:szCs w:val="16"/>
                <w:lang w:eastAsia="fr-FR"/>
              </w:rPr>
            </w:pPr>
            <w:r w:rsidRPr="00293FA6">
              <w:rPr>
                <w:rFonts w:cs="Arial"/>
                <w:color w:val="333333"/>
                <w:sz w:val="16"/>
                <w:szCs w:val="16"/>
                <w:lang w:eastAsia="fr-FR"/>
              </w:rPr>
              <w:t>ET/OU</w:t>
            </w:r>
          </w:p>
          <w:p w:rsidR="00C3513D" w:rsidRPr="00293FA6" w:rsidRDefault="007E30C1" w:rsidP="00077AC3">
            <w:pPr>
              <w:autoSpaceDE w:val="0"/>
              <w:autoSpaceDN w:val="0"/>
              <w:adjustRightInd w:val="0"/>
              <w:rPr>
                <w:rFonts w:cs="Arial"/>
                <w:color w:val="333333"/>
                <w:sz w:val="16"/>
                <w:szCs w:val="16"/>
                <w:lang w:eastAsia="fr-FR"/>
              </w:rPr>
            </w:pPr>
            <w:r w:rsidRPr="00293FA6">
              <w:rPr>
                <w:rFonts w:cs="Arial"/>
                <w:color w:val="333333"/>
                <w:sz w:val="16"/>
                <w:szCs w:val="16"/>
                <w:lang w:eastAsia="fr-FR"/>
              </w:rPr>
              <w:t>- Le résultat positif du test virologique de détection du VIH ou de ses constituants [ARNVIH,</w:t>
            </w:r>
          </w:p>
          <w:p w:rsidR="00C3513D" w:rsidRPr="00293FA6" w:rsidRDefault="007E30C1" w:rsidP="00077AC3">
            <w:pPr>
              <w:autoSpaceDE w:val="0"/>
              <w:autoSpaceDN w:val="0"/>
              <w:adjustRightInd w:val="0"/>
              <w:rPr>
                <w:rFonts w:cs="Arial"/>
                <w:color w:val="333333"/>
                <w:sz w:val="16"/>
                <w:szCs w:val="16"/>
                <w:lang w:eastAsia="fr-FR"/>
              </w:rPr>
            </w:pPr>
            <w:r w:rsidRPr="00293FA6">
              <w:rPr>
                <w:rFonts w:cs="Arial"/>
                <w:color w:val="333333"/>
                <w:sz w:val="16"/>
                <w:szCs w:val="16"/>
                <w:lang w:eastAsia="fr-FR"/>
              </w:rPr>
              <w:t>ADN-VIH ou antigène p24 du VIH (test ultrasensible)], confirmé par un second test</w:t>
            </w:r>
          </w:p>
          <w:p w:rsidR="00C3513D" w:rsidRPr="00293FA6" w:rsidRDefault="007E30C1" w:rsidP="00077AC3">
            <w:pPr>
              <w:autoSpaceDE w:val="0"/>
              <w:autoSpaceDN w:val="0"/>
              <w:adjustRightInd w:val="0"/>
              <w:rPr>
                <w:rFonts w:cs="Arial"/>
                <w:color w:val="333333"/>
                <w:sz w:val="16"/>
                <w:szCs w:val="16"/>
                <w:lang w:eastAsia="fr-FR"/>
              </w:rPr>
            </w:pPr>
            <w:r w:rsidRPr="00293FA6">
              <w:rPr>
                <w:rFonts w:cs="Arial"/>
                <w:color w:val="333333"/>
                <w:sz w:val="16"/>
                <w:szCs w:val="16"/>
                <w:lang w:eastAsia="fr-FR"/>
              </w:rPr>
              <w:t>virologique sur un prélèvement séparé.</w:t>
            </w:r>
          </w:p>
          <w:p w:rsidR="00C3513D" w:rsidRPr="00293FA6" w:rsidRDefault="007E30C1" w:rsidP="00077AC3">
            <w:pPr>
              <w:autoSpaceDE w:val="0"/>
              <w:autoSpaceDN w:val="0"/>
              <w:adjustRightInd w:val="0"/>
              <w:rPr>
                <w:rFonts w:cs="Arial"/>
                <w:b/>
                <w:bCs/>
                <w:color w:val="333333"/>
                <w:sz w:val="16"/>
                <w:szCs w:val="16"/>
                <w:lang w:eastAsia="fr-FR"/>
              </w:rPr>
            </w:pPr>
            <w:r w:rsidRPr="00293FA6">
              <w:rPr>
                <w:rFonts w:cs="Arial"/>
                <w:b/>
                <w:bCs/>
                <w:color w:val="333333"/>
                <w:sz w:val="16"/>
                <w:szCs w:val="16"/>
                <w:lang w:eastAsia="fr-FR"/>
              </w:rPr>
              <w:t>Enfants de moins de 18 mois</w:t>
            </w:r>
          </w:p>
          <w:p w:rsidR="00C3513D" w:rsidRPr="00293FA6" w:rsidRDefault="007E30C1" w:rsidP="00077AC3">
            <w:pPr>
              <w:autoSpaceDE w:val="0"/>
              <w:autoSpaceDN w:val="0"/>
              <w:adjustRightInd w:val="0"/>
              <w:rPr>
                <w:rFonts w:cs="Arial"/>
                <w:color w:val="333333"/>
                <w:sz w:val="16"/>
                <w:szCs w:val="16"/>
                <w:lang w:eastAsia="fr-FR"/>
              </w:rPr>
            </w:pPr>
            <w:r w:rsidRPr="00293FA6">
              <w:rPr>
                <w:rFonts w:cs="Arial"/>
                <w:color w:val="333333"/>
                <w:sz w:val="16"/>
                <w:szCs w:val="16"/>
                <w:lang w:eastAsia="fr-FR"/>
              </w:rPr>
              <w:t xml:space="preserve">Le diagnostic de l’infection VIH repose sur le résultat positif du test virologique de détection du VIH ou </w:t>
            </w:r>
            <w:r w:rsidRPr="00293FA6">
              <w:rPr>
                <w:rFonts w:cs="Arial"/>
                <w:color w:val="333333"/>
                <w:sz w:val="16"/>
                <w:szCs w:val="16"/>
                <w:lang w:eastAsia="fr-FR"/>
              </w:rPr>
              <w:t>de ses constituants [ARN-VIH, ADN-VIH ou antigène p24 du VIH (test ultrasensible)], confirmé par un second test virologique sur un échantillon séparé, prélevé plus de 4 semaines après la naissance.</w:t>
            </w:r>
          </w:p>
          <w:p w:rsidR="00C3513D" w:rsidRPr="00293FA6" w:rsidRDefault="007E30C1" w:rsidP="00077AC3">
            <w:pPr>
              <w:autoSpaceDE w:val="0"/>
              <w:autoSpaceDN w:val="0"/>
              <w:adjustRightInd w:val="0"/>
              <w:rPr>
                <w:rFonts w:cs="Arial"/>
                <w:color w:val="333333"/>
                <w:sz w:val="16"/>
                <w:szCs w:val="16"/>
                <w:lang w:eastAsia="fr-FR"/>
              </w:rPr>
            </w:pPr>
            <w:r w:rsidRPr="00293FA6">
              <w:rPr>
                <w:rFonts w:cs="Arial"/>
                <w:color w:val="333333"/>
                <w:sz w:val="16"/>
                <w:szCs w:val="16"/>
                <w:lang w:eastAsia="fr-FR"/>
              </w:rPr>
              <w:t>La recherche d’anticorps anti-VIH n’est pas recommandée po</w:t>
            </w:r>
            <w:r w:rsidRPr="00293FA6">
              <w:rPr>
                <w:rFonts w:cs="Arial"/>
                <w:color w:val="333333"/>
                <w:sz w:val="16"/>
                <w:szCs w:val="16"/>
                <w:lang w:eastAsia="fr-FR"/>
              </w:rPr>
              <w:t>ur le diagnostic définitif ou de confirmation d’une infection VIH chez les enfants de moins de 18 mois.</w:t>
            </w:r>
          </w:p>
        </w:tc>
      </w:tr>
      <w:tr w:rsidR="00C3513D" w:rsidRPr="00293FA6" w:rsidTr="00077AC3">
        <w:tblPrEx>
          <w:tblCellMar>
            <w:top w:w="0" w:type="dxa"/>
            <w:bottom w:w="0" w:type="dxa"/>
          </w:tblCellMar>
        </w:tblPrEx>
        <w:trPr>
          <w:gridAfter w:val="2"/>
          <w:wAfter w:w="23" w:type="dxa"/>
          <w:jc w:val="center"/>
        </w:trPr>
        <w:tc>
          <w:tcPr>
            <w:tcW w:w="1418" w:type="dxa"/>
          </w:tcPr>
          <w:p w:rsidR="00C3513D" w:rsidRPr="00293FA6" w:rsidRDefault="007E30C1" w:rsidP="00077AC3">
            <w:pPr>
              <w:autoSpaceDE w:val="0"/>
              <w:autoSpaceDN w:val="0"/>
              <w:adjustRightInd w:val="0"/>
              <w:rPr>
                <w:rFonts w:cs="Arial"/>
                <w:b/>
                <w:bCs/>
                <w:color w:val="333333"/>
                <w:sz w:val="16"/>
                <w:szCs w:val="16"/>
                <w:lang w:eastAsia="fr-FR"/>
              </w:rPr>
            </w:pPr>
            <w:r w:rsidRPr="00293FA6">
              <w:rPr>
                <w:rFonts w:cs="Arial"/>
                <w:b/>
                <w:bCs/>
                <w:color w:val="333333"/>
                <w:sz w:val="16"/>
                <w:szCs w:val="16"/>
                <w:lang w:eastAsia="fr-FR"/>
              </w:rPr>
              <w:t>Prélèvements</w:t>
            </w:r>
          </w:p>
          <w:p w:rsidR="00C3513D" w:rsidRPr="00293FA6" w:rsidRDefault="007E30C1" w:rsidP="00077AC3">
            <w:pPr>
              <w:tabs>
                <w:tab w:val="left" w:pos="-1200"/>
                <w:tab w:val="left" w:pos="-720"/>
                <w:tab w:val="left" w:pos="0"/>
                <w:tab w:val="left" w:pos="420"/>
                <w:tab w:val="left" w:pos="1440"/>
                <w:tab w:val="left" w:pos="2160"/>
                <w:tab w:val="left" w:pos="2580"/>
                <w:tab w:val="left" w:pos="3600"/>
              </w:tabs>
              <w:spacing w:before="120" w:after="120"/>
              <w:jc w:val="both"/>
              <w:rPr>
                <w:rFonts w:cs="Arial"/>
                <w:b/>
                <w:color w:val="333333"/>
                <w:sz w:val="16"/>
                <w:szCs w:val="16"/>
              </w:rPr>
            </w:pPr>
          </w:p>
        </w:tc>
        <w:tc>
          <w:tcPr>
            <w:tcW w:w="9072" w:type="dxa"/>
          </w:tcPr>
          <w:p w:rsidR="00C3513D" w:rsidRPr="00293FA6" w:rsidRDefault="007E30C1" w:rsidP="00077AC3">
            <w:pPr>
              <w:tabs>
                <w:tab w:val="left" w:pos="-1440"/>
                <w:tab w:val="left" w:pos="-720"/>
                <w:tab w:val="left" w:pos="0"/>
                <w:tab w:val="left" w:pos="240"/>
                <w:tab w:val="left" w:pos="960"/>
                <w:tab w:val="left" w:pos="2160"/>
              </w:tabs>
              <w:spacing w:before="120" w:after="120"/>
              <w:ind w:left="960" w:hanging="960"/>
              <w:jc w:val="both"/>
              <w:rPr>
                <w:rFonts w:cs="Arial"/>
                <w:b/>
                <w:color w:val="333333"/>
                <w:sz w:val="16"/>
                <w:szCs w:val="16"/>
              </w:rPr>
            </w:pPr>
            <w:r w:rsidRPr="00293FA6">
              <w:rPr>
                <w:rFonts w:cs="Arial"/>
                <w:color w:val="333333"/>
                <w:sz w:val="16"/>
                <w:szCs w:val="16"/>
                <w:lang w:eastAsia="fr-FR"/>
              </w:rPr>
              <w:t>Sérum</w:t>
            </w:r>
          </w:p>
        </w:tc>
      </w:tr>
      <w:tr w:rsidR="00C3513D" w:rsidRPr="00293FA6" w:rsidTr="00077AC3">
        <w:tblPrEx>
          <w:tblCellMar>
            <w:top w:w="0" w:type="dxa"/>
            <w:bottom w:w="0" w:type="dxa"/>
          </w:tblCellMar>
        </w:tblPrEx>
        <w:trPr>
          <w:gridAfter w:val="2"/>
          <w:wAfter w:w="23" w:type="dxa"/>
          <w:jc w:val="center"/>
        </w:trPr>
        <w:tc>
          <w:tcPr>
            <w:tcW w:w="1418" w:type="dxa"/>
          </w:tcPr>
          <w:p w:rsidR="00C3513D" w:rsidRPr="00293FA6" w:rsidRDefault="007E30C1" w:rsidP="00077AC3">
            <w:pPr>
              <w:autoSpaceDE w:val="0"/>
              <w:autoSpaceDN w:val="0"/>
              <w:adjustRightInd w:val="0"/>
              <w:rPr>
                <w:rFonts w:cs="Arial"/>
                <w:b/>
                <w:bCs/>
                <w:color w:val="333333"/>
                <w:sz w:val="16"/>
                <w:szCs w:val="16"/>
                <w:lang w:eastAsia="fr-FR"/>
              </w:rPr>
            </w:pPr>
            <w:r w:rsidRPr="00293FA6">
              <w:rPr>
                <w:rFonts w:cs="Arial"/>
                <w:b/>
                <w:bCs/>
                <w:color w:val="333333"/>
                <w:sz w:val="16"/>
                <w:szCs w:val="16"/>
                <w:lang w:eastAsia="fr-FR"/>
              </w:rPr>
              <w:t>Quand réaliser les</w:t>
            </w:r>
          </w:p>
          <w:p w:rsidR="00C3513D" w:rsidRPr="00293FA6" w:rsidRDefault="007E30C1" w:rsidP="00077AC3">
            <w:pPr>
              <w:tabs>
                <w:tab w:val="left" w:pos="-1200"/>
                <w:tab w:val="left" w:pos="-720"/>
                <w:tab w:val="left" w:pos="0"/>
                <w:tab w:val="left" w:pos="420"/>
                <w:tab w:val="left" w:pos="1440"/>
                <w:tab w:val="left" w:pos="2160"/>
                <w:tab w:val="left" w:pos="2580"/>
                <w:tab w:val="left" w:pos="3600"/>
              </w:tabs>
              <w:spacing w:before="120" w:after="120"/>
              <w:jc w:val="both"/>
              <w:rPr>
                <w:rFonts w:cs="Arial"/>
                <w:b/>
                <w:color w:val="333333"/>
                <w:sz w:val="16"/>
                <w:szCs w:val="16"/>
              </w:rPr>
            </w:pPr>
            <w:r w:rsidRPr="00293FA6">
              <w:rPr>
                <w:rFonts w:cs="Arial"/>
                <w:b/>
                <w:bCs/>
                <w:color w:val="333333"/>
                <w:sz w:val="16"/>
                <w:szCs w:val="16"/>
                <w:lang w:eastAsia="fr-FR"/>
              </w:rPr>
              <w:t>prélèvements</w:t>
            </w:r>
          </w:p>
        </w:tc>
        <w:tc>
          <w:tcPr>
            <w:tcW w:w="9072" w:type="dxa"/>
          </w:tcPr>
          <w:p w:rsidR="00C3513D" w:rsidRPr="00293FA6" w:rsidRDefault="007E30C1" w:rsidP="00077AC3">
            <w:pPr>
              <w:autoSpaceDE w:val="0"/>
              <w:autoSpaceDN w:val="0"/>
              <w:adjustRightInd w:val="0"/>
              <w:rPr>
                <w:rFonts w:cs="Arial"/>
                <w:color w:val="333333"/>
                <w:sz w:val="16"/>
                <w:szCs w:val="16"/>
                <w:lang w:eastAsia="fr-FR"/>
              </w:rPr>
            </w:pPr>
            <w:r w:rsidRPr="00293FA6">
              <w:rPr>
                <w:rFonts w:cs="Arial"/>
                <w:color w:val="333333"/>
                <w:sz w:val="16"/>
                <w:szCs w:val="16"/>
                <w:lang w:eastAsia="fr-FR"/>
              </w:rPr>
              <w:t>Réaliser les prélèvements conformément à la stratégie du programme national VIH/SIDA</w:t>
            </w:r>
          </w:p>
          <w:p w:rsidR="00C3513D" w:rsidRPr="00293FA6" w:rsidRDefault="007E30C1" w:rsidP="00077AC3">
            <w:pPr>
              <w:tabs>
                <w:tab w:val="left" w:pos="-1440"/>
                <w:tab w:val="left" w:pos="-720"/>
                <w:tab w:val="left" w:pos="0"/>
                <w:tab w:val="left" w:pos="240"/>
                <w:tab w:val="left" w:pos="960"/>
                <w:tab w:val="left" w:pos="2160"/>
              </w:tabs>
              <w:spacing w:before="120" w:after="120"/>
              <w:ind w:left="960" w:hanging="960"/>
              <w:jc w:val="both"/>
              <w:rPr>
                <w:rFonts w:cs="Arial"/>
                <w:b/>
                <w:color w:val="333333"/>
                <w:sz w:val="16"/>
                <w:szCs w:val="16"/>
              </w:rPr>
            </w:pPr>
            <w:r w:rsidRPr="00293FA6">
              <w:rPr>
                <w:rFonts w:cs="Arial"/>
                <w:color w:val="333333"/>
                <w:sz w:val="16"/>
                <w:szCs w:val="16"/>
                <w:lang w:eastAsia="fr-FR"/>
              </w:rPr>
              <w:t xml:space="preserve">pour </w:t>
            </w:r>
            <w:r w:rsidRPr="00293FA6">
              <w:rPr>
                <w:rFonts w:cs="Arial"/>
                <w:color w:val="333333"/>
                <w:sz w:val="16"/>
                <w:szCs w:val="16"/>
                <w:lang w:eastAsia="fr-FR"/>
              </w:rPr>
              <w:t>l’échantillonnage clinique et épidémiologique.</w:t>
            </w:r>
          </w:p>
        </w:tc>
      </w:tr>
      <w:tr w:rsidR="00C3513D" w:rsidRPr="00293FA6" w:rsidTr="00077AC3">
        <w:tblPrEx>
          <w:tblCellMar>
            <w:top w:w="0" w:type="dxa"/>
            <w:bottom w:w="0" w:type="dxa"/>
          </w:tblCellMar>
        </w:tblPrEx>
        <w:trPr>
          <w:gridAfter w:val="2"/>
          <w:wAfter w:w="23" w:type="dxa"/>
          <w:jc w:val="center"/>
        </w:trPr>
        <w:tc>
          <w:tcPr>
            <w:tcW w:w="1418" w:type="dxa"/>
          </w:tcPr>
          <w:p w:rsidR="00C3513D" w:rsidRPr="00293FA6" w:rsidRDefault="007E30C1" w:rsidP="00077AC3">
            <w:pPr>
              <w:autoSpaceDE w:val="0"/>
              <w:autoSpaceDN w:val="0"/>
              <w:adjustRightInd w:val="0"/>
              <w:rPr>
                <w:rFonts w:cs="Arial"/>
                <w:b/>
                <w:bCs/>
                <w:color w:val="333333"/>
                <w:sz w:val="16"/>
                <w:szCs w:val="16"/>
                <w:lang w:eastAsia="fr-FR"/>
              </w:rPr>
            </w:pPr>
            <w:r w:rsidRPr="00293FA6">
              <w:rPr>
                <w:rFonts w:cs="Arial"/>
                <w:b/>
                <w:bCs/>
                <w:color w:val="333333"/>
                <w:sz w:val="16"/>
                <w:szCs w:val="16"/>
                <w:lang w:eastAsia="fr-FR"/>
              </w:rPr>
              <w:t>Comment préparer,</w:t>
            </w:r>
          </w:p>
          <w:p w:rsidR="00C3513D" w:rsidRPr="00293FA6" w:rsidRDefault="007E30C1" w:rsidP="00077AC3">
            <w:pPr>
              <w:autoSpaceDE w:val="0"/>
              <w:autoSpaceDN w:val="0"/>
              <w:adjustRightInd w:val="0"/>
              <w:rPr>
                <w:rFonts w:cs="Arial"/>
                <w:b/>
                <w:bCs/>
                <w:color w:val="333333"/>
                <w:sz w:val="16"/>
                <w:szCs w:val="16"/>
                <w:lang w:eastAsia="fr-FR"/>
              </w:rPr>
            </w:pPr>
            <w:r w:rsidRPr="00293FA6">
              <w:rPr>
                <w:rFonts w:cs="Arial"/>
                <w:b/>
                <w:bCs/>
                <w:color w:val="333333"/>
                <w:sz w:val="16"/>
                <w:szCs w:val="16"/>
                <w:lang w:eastAsia="fr-FR"/>
              </w:rPr>
              <w:t>conserver et</w:t>
            </w:r>
          </w:p>
          <w:p w:rsidR="00C3513D" w:rsidRPr="00293FA6" w:rsidRDefault="007E30C1" w:rsidP="00077AC3">
            <w:pPr>
              <w:autoSpaceDE w:val="0"/>
              <w:autoSpaceDN w:val="0"/>
              <w:adjustRightInd w:val="0"/>
              <w:rPr>
                <w:rFonts w:cs="Arial"/>
                <w:b/>
                <w:bCs/>
                <w:color w:val="333333"/>
                <w:sz w:val="16"/>
                <w:szCs w:val="16"/>
                <w:lang w:eastAsia="fr-FR"/>
              </w:rPr>
            </w:pPr>
            <w:r w:rsidRPr="00293FA6">
              <w:rPr>
                <w:rFonts w:cs="Arial"/>
                <w:b/>
                <w:bCs/>
                <w:color w:val="333333"/>
                <w:sz w:val="16"/>
                <w:szCs w:val="16"/>
                <w:lang w:eastAsia="fr-FR"/>
              </w:rPr>
              <w:t>transporter les</w:t>
            </w:r>
          </w:p>
          <w:p w:rsidR="00C3513D" w:rsidRPr="00293FA6" w:rsidRDefault="007E30C1" w:rsidP="00077AC3">
            <w:pPr>
              <w:tabs>
                <w:tab w:val="left" w:pos="-1200"/>
                <w:tab w:val="left" w:pos="-720"/>
                <w:tab w:val="left" w:pos="0"/>
                <w:tab w:val="left" w:pos="420"/>
                <w:tab w:val="left" w:pos="1440"/>
                <w:tab w:val="left" w:pos="2160"/>
                <w:tab w:val="left" w:pos="2580"/>
                <w:tab w:val="left" w:pos="3600"/>
              </w:tabs>
              <w:spacing w:before="120" w:after="120"/>
              <w:jc w:val="both"/>
              <w:rPr>
                <w:rFonts w:cs="Arial"/>
                <w:b/>
                <w:color w:val="333333"/>
                <w:sz w:val="16"/>
                <w:szCs w:val="16"/>
              </w:rPr>
            </w:pPr>
            <w:r w:rsidRPr="00293FA6">
              <w:rPr>
                <w:rFonts w:cs="Arial"/>
                <w:b/>
                <w:bCs/>
                <w:color w:val="333333"/>
                <w:sz w:val="16"/>
                <w:szCs w:val="16"/>
                <w:lang w:eastAsia="fr-FR"/>
              </w:rPr>
              <w:t>prélèvements</w:t>
            </w:r>
          </w:p>
        </w:tc>
        <w:tc>
          <w:tcPr>
            <w:tcW w:w="9072" w:type="dxa"/>
          </w:tcPr>
          <w:p w:rsidR="00C3513D" w:rsidRPr="00293FA6" w:rsidRDefault="007E30C1" w:rsidP="00077AC3">
            <w:pPr>
              <w:autoSpaceDE w:val="0"/>
              <w:autoSpaceDN w:val="0"/>
              <w:adjustRightInd w:val="0"/>
              <w:rPr>
                <w:rFonts w:cs="Arial"/>
                <w:color w:val="333333"/>
                <w:sz w:val="16"/>
                <w:szCs w:val="16"/>
                <w:lang w:eastAsia="fr-FR"/>
              </w:rPr>
            </w:pPr>
            <w:r w:rsidRPr="00293FA6">
              <w:rPr>
                <w:rFonts w:cs="Arial"/>
                <w:color w:val="333333"/>
                <w:sz w:val="16"/>
                <w:szCs w:val="16"/>
                <w:lang w:eastAsia="fr-FR"/>
              </w:rPr>
              <w:t>Utiliser des mesures de précautions universelles pour minimiser tout risque d’exposition</w:t>
            </w:r>
          </w:p>
          <w:p w:rsidR="00C3513D" w:rsidRPr="00293FA6" w:rsidRDefault="007E30C1" w:rsidP="00077AC3">
            <w:pPr>
              <w:autoSpaceDE w:val="0"/>
              <w:autoSpaceDN w:val="0"/>
              <w:adjustRightInd w:val="0"/>
              <w:rPr>
                <w:rFonts w:cs="Arial"/>
                <w:color w:val="333333"/>
                <w:sz w:val="16"/>
                <w:szCs w:val="16"/>
                <w:lang w:eastAsia="fr-FR"/>
              </w:rPr>
            </w:pPr>
            <w:r w:rsidRPr="00293FA6">
              <w:rPr>
                <w:rFonts w:cs="Arial"/>
                <w:color w:val="333333"/>
                <w:sz w:val="16"/>
                <w:szCs w:val="16"/>
                <w:lang w:eastAsia="fr-FR"/>
              </w:rPr>
              <w:t>aux objets contondants ou aux liquides biologiques.</w:t>
            </w:r>
          </w:p>
          <w:p w:rsidR="00C3513D" w:rsidRPr="00293FA6" w:rsidRDefault="007E30C1" w:rsidP="00077AC3">
            <w:pPr>
              <w:autoSpaceDE w:val="0"/>
              <w:autoSpaceDN w:val="0"/>
              <w:adjustRightInd w:val="0"/>
              <w:rPr>
                <w:rFonts w:cs="Arial"/>
                <w:i/>
                <w:iCs/>
                <w:color w:val="333333"/>
                <w:sz w:val="16"/>
                <w:szCs w:val="16"/>
                <w:lang w:eastAsia="fr-FR"/>
              </w:rPr>
            </w:pPr>
            <w:r w:rsidRPr="00293FA6">
              <w:rPr>
                <w:rFonts w:cs="Arial"/>
                <w:i/>
                <w:iCs/>
                <w:color w:val="333333"/>
                <w:sz w:val="16"/>
                <w:szCs w:val="16"/>
                <w:lang w:eastAsia="fr-FR"/>
              </w:rPr>
              <w:t>ELISA :</w:t>
            </w:r>
          </w:p>
          <w:p w:rsidR="00C3513D" w:rsidRPr="00293FA6" w:rsidRDefault="007E30C1" w:rsidP="00077AC3">
            <w:pPr>
              <w:autoSpaceDE w:val="0"/>
              <w:autoSpaceDN w:val="0"/>
              <w:adjustRightInd w:val="0"/>
              <w:rPr>
                <w:rFonts w:cs="Arial"/>
                <w:color w:val="333333"/>
                <w:sz w:val="16"/>
                <w:szCs w:val="16"/>
                <w:lang w:eastAsia="fr-FR"/>
              </w:rPr>
            </w:pPr>
            <w:r w:rsidRPr="00293FA6">
              <w:rPr>
                <w:rFonts w:cs="Arial"/>
                <w:color w:val="333333"/>
                <w:sz w:val="16"/>
                <w:szCs w:val="16"/>
                <w:lang w:eastAsia="fr-FR"/>
              </w:rPr>
              <w:t>Prélever 10 ml de sang veineux.</w:t>
            </w:r>
          </w:p>
          <w:p w:rsidR="00C3513D" w:rsidRPr="00293FA6" w:rsidRDefault="007E30C1" w:rsidP="00077AC3">
            <w:pPr>
              <w:autoSpaceDE w:val="0"/>
              <w:autoSpaceDN w:val="0"/>
              <w:adjustRightInd w:val="0"/>
              <w:rPr>
                <w:rFonts w:cs="Arial"/>
                <w:color w:val="333333"/>
                <w:sz w:val="16"/>
                <w:szCs w:val="16"/>
                <w:lang w:eastAsia="fr-FR"/>
              </w:rPr>
            </w:pPr>
            <w:r w:rsidRPr="00293FA6">
              <w:rPr>
                <w:rFonts w:cs="Arial"/>
                <w:color w:val="333333"/>
                <w:sz w:val="16"/>
                <w:szCs w:val="16"/>
                <w:lang w:eastAsia="fr-FR"/>
              </w:rPr>
              <w:t>􀂃</w:t>
            </w:r>
            <w:r w:rsidRPr="00293FA6">
              <w:rPr>
                <w:rFonts w:cs="Arial"/>
                <w:color w:val="333333"/>
                <w:sz w:val="16"/>
                <w:szCs w:val="16"/>
                <w:lang w:eastAsia="fr-FR"/>
              </w:rPr>
              <w:t xml:space="preserve"> Laisser le caillot sanguin se rétracter à température ambiante pendant 30 à 60</w:t>
            </w:r>
          </w:p>
          <w:p w:rsidR="00C3513D" w:rsidRPr="00293FA6" w:rsidRDefault="007E30C1" w:rsidP="00077AC3">
            <w:pPr>
              <w:autoSpaceDE w:val="0"/>
              <w:autoSpaceDN w:val="0"/>
              <w:adjustRightInd w:val="0"/>
              <w:rPr>
                <w:rFonts w:cs="Arial"/>
                <w:color w:val="333333"/>
                <w:sz w:val="16"/>
                <w:szCs w:val="16"/>
                <w:lang w:eastAsia="fr-FR"/>
              </w:rPr>
            </w:pPr>
            <w:r w:rsidRPr="00293FA6">
              <w:rPr>
                <w:rFonts w:cs="Arial"/>
                <w:color w:val="333333"/>
                <w:sz w:val="16"/>
                <w:szCs w:val="16"/>
                <w:lang w:eastAsia="fr-FR"/>
              </w:rPr>
              <w:t>minutes ou centriguger pour séparer le sérum des globules rouges.</w:t>
            </w:r>
          </w:p>
          <w:p w:rsidR="00C3513D" w:rsidRPr="00293FA6" w:rsidRDefault="007E30C1" w:rsidP="00077AC3">
            <w:pPr>
              <w:autoSpaceDE w:val="0"/>
              <w:autoSpaceDN w:val="0"/>
              <w:adjustRightInd w:val="0"/>
              <w:rPr>
                <w:rFonts w:cs="Arial"/>
                <w:color w:val="333333"/>
                <w:sz w:val="16"/>
                <w:szCs w:val="16"/>
                <w:lang w:eastAsia="fr-FR"/>
              </w:rPr>
            </w:pPr>
            <w:r w:rsidRPr="00293FA6">
              <w:rPr>
                <w:rFonts w:cs="Arial"/>
                <w:color w:val="333333"/>
                <w:sz w:val="16"/>
                <w:szCs w:val="16"/>
                <w:lang w:eastAsia="fr-FR"/>
              </w:rPr>
              <w:t>􀂃</w:t>
            </w:r>
            <w:r w:rsidRPr="00293FA6">
              <w:rPr>
                <w:rFonts w:cs="Arial"/>
                <w:color w:val="333333"/>
                <w:sz w:val="16"/>
                <w:szCs w:val="16"/>
                <w:lang w:eastAsia="fr-FR"/>
              </w:rPr>
              <w:t xml:space="preserve"> Verser aseptiquement le sérum dans des tubes stériles, à capuchon coiffa</w:t>
            </w:r>
            <w:r w:rsidRPr="00293FA6">
              <w:rPr>
                <w:rFonts w:cs="Arial"/>
                <w:color w:val="333333"/>
                <w:sz w:val="16"/>
                <w:szCs w:val="16"/>
                <w:lang w:eastAsia="fr-FR"/>
              </w:rPr>
              <w:t>nt vissant.</w:t>
            </w:r>
          </w:p>
          <w:p w:rsidR="00C3513D" w:rsidRPr="00293FA6" w:rsidRDefault="007E30C1" w:rsidP="00077AC3">
            <w:pPr>
              <w:autoSpaceDE w:val="0"/>
              <w:autoSpaceDN w:val="0"/>
              <w:adjustRightInd w:val="0"/>
              <w:rPr>
                <w:rFonts w:cs="Arial"/>
                <w:color w:val="333333"/>
                <w:sz w:val="16"/>
                <w:szCs w:val="16"/>
                <w:lang w:eastAsia="fr-FR"/>
              </w:rPr>
            </w:pPr>
            <w:r w:rsidRPr="00293FA6">
              <w:rPr>
                <w:rFonts w:cs="Arial"/>
                <w:color w:val="333333"/>
                <w:sz w:val="16"/>
                <w:szCs w:val="16"/>
                <w:lang w:eastAsia="fr-FR"/>
              </w:rPr>
              <w:t>􀂃</w:t>
            </w:r>
            <w:r w:rsidRPr="00293FA6">
              <w:rPr>
                <w:rFonts w:cs="Arial"/>
                <w:color w:val="333333"/>
                <w:sz w:val="16"/>
                <w:szCs w:val="16"/>
                <w:lang w:eastAsia="fr-FR"/>
              </w:rPr>
              <w:t xml:space="preserve"> Conserver le sérum à </w:t>
            </w:r>
            <w:smartTag w:uri="urn:schemas-microsoft-com:office:smarttags" w:element="metricconverter">
              <w:smartTagPr>
                <w:attr w:name="ProductID" w:val="4ﾰC"/>
              </w:smartTagPr>
              <w:r w:rsidRPr="00293FA6">
                <w:rPr>
                  <w:rFonts w:cs="Arial"/>
                  <w:color w:val="333333"/>
                  <w:sz w:val="16"/>
                  <w:szCs w:val="16"/>
                  <w:lang w:eastAsia="fr-FR"/>
                </w:rPr>
                <w:t>4°C</w:t>
              </w:r>
            </w:smartTag>
            <w:r w:rsidRPr="00293FA6">
              <w:rPr>
                <w:rFonts w:cs="Arial"/>
                <w:color w:val="333333"/>
                <w:sz w:val="16"/>
                <w:szCs w:val="16"/>
                <w:lang w:eastAsia="fr-FR"/>
              </w:rPr>
              <w:t>.</w:t>
            </w:r>
          </w:p>
          <w:p w:rsidR="00C3513D" w:rsidRPr="00293FA6" w:rsidRDefault="007E30C1" w:rsidP="00077AC3">
            <w:pPr>
              <w:autoSpaceDE w:val="0"/>
              <w:autoSpaceDN w:val="0"/>
              <w:adjustRightInd w:val="0"/>
              <w:rPr>
                <w:rFonts w:cs="Arial"/>
                <w:color w:val="333333"/>
                <w:sz w:val="16"/>
                <w:szCs w:val="16"/>
                <w:lang w:eastAsia="fr-FR"/>
              </w:rPr>
            </w:pPr>
            <w:r w:rsidRPr="00293FA6">
              <w:rPr>
                <w:rFonts w:cs="Arial"/>
                <w:color w:val="333333"/>
                <w:sz w:val="16"/>
                <w:szCs w:val="16"/>
                <w:lang w:eastAsia="fr-FR"/>
              </w:rPr>
              <w:t>Envoyer les échantillons de sérum dans un emballage adéquat pour éviter tout risque de casse ou de fuite.</w:t>
            </w:r>
          </w:p>
        </w:tc>
      </w:tr>
      <w:tr w:rsidR="00C3513D" w:rsidRPr="00293FA6" w:rsidTr="00077AC3">
        <w:tblPrEx>
          <w:tblCellMar>
            <w:top w:w="0" w:type="dxa"/>
            <w:bottom w:w="0" w:type="dxa"/>
          </w:tblCellMar>
        </w:tblPrEx>
        <w:trPr>
          <w:gridAfter w:val="2"/>
          <w:wAfter w:w="23" w:type="dxa"/>
          <w:jc w:val="center"/>
        </w:trPr>
        <w:tc>
          <w:tcPr>
            <w:tcW w:w="1418" w:type="dxa"/>
          </w:tcPr>
          <w:p w:rsidR="00C3513D" w:rsidRPr="00293FA6" w:rsidRDefault="007E30C1" w:rsidP="00077AC3">
            <w:pPr>
              <w:autoSpaceDE w:val="0"/>
              <w:autoSpaceDN w:val="0"/>
              <w:adjustRightInd w:val="0"/>
              <w:rPr>
                <w:rFonts w:cs="Arial"/>
                <w:b/>
                <w:bCs/>
                <w:color w:val="333333"/>
                <w:sz w:val="16"/>
                <w:szCs w:val="16"/>
                <w:lang w:eastAsia="fr-FR"/>
              </w:rPr>
            </w:pPr>
            <w:r w:rsidRPr="00293FA6">
              <w:rPr>
                <w:rFonts w:cs="Arial"/>
                <w:b/>
                <w:bCs/>
                <w:color w:val="333333"/>
                <w:sz w:val="16"/>
                <w:szCs w:val="16"/>
                <w:lang w:eastAsia="fr-FR"/>
              </w:rPr>
              <w:t>Résultats</w:t>
            </w:r>
          </w:p>
        </w:tc>
        <w:tc>
          <w:tcPr>
            <w:tcW w:w="9072" w:type="dxa"/>
          </w:tcPr>
          <w:p w:rsidR="00C3513D" w:rsidRPr="00293FA6" w:rsidRDefault="007E30C1" w:rsidP="00077AC3">
            <w:pPr>
              <w:autoSpaceDE w:val="0"/>
              <w:autoSpaceDN w:val="0"/>
              <w:adjustRightInd w:val="0"/>
              <w:rPr>
                <w:rFonts w:cs="Arial"/>
                <w:color w:val="333333"/>
                <w:sz w:val="16"/>
                <w:szCs w:val="16"/>
                <w:lang w:eastAsia="fr-FR"/>
              </w:rPr>
            </w:pPr>
            <w:r w:rsidRPr="00293FA6">
              <w:rPr>
                <w:rFonts w:cs="Arial"/>
                <w:color w:val="333333"/>
                <w:sz w:val="16"/>
                <w:szCs w:val="16"/>
                <w:lang w:eastAsia="fr-FR"/>
              </w:rPr>
              <w:t>Les tests VIH sont rigoureusement réglementés et la diffusion de l’information est</w:t>
            </w:r>
          </w:p>
          <w:p w:rsidR="00C3513D" w:rsidRPr="00293FA6" w:rsidRDefault="007E30C1" w:rsidP="00077AC3">
            <w:pPr>
              <w:autoSpaceDE w:val="0"/>
              <w:autoSpaceDN w:val="0"/>
              <w:adjustRightInd w:val="0"/>
              <w:rPr>
                <w:rFonts w:cs="Arial"/>
                <w:color w:val="333333"/>
                <w:sz w:val="16"/>
                <w:szCs w:val="16"/>
                <w:lang w:eastAsia="fr-FR"/>
              </w:rPr>
            </w:pPr>
            <w:r w:rsidRPr="00293FA6">
              <w:rPr>
                <w:rFonts w:cs="Arial"/>
                <w:color w:val="333333"/>
                <w:sz w:val="16"/>
                <w:szCs w:val="16"/>
                <w:lang w:eastAsia="fr-FR"/>
              </w:rPr>
              <w:t xml:space="preserve">soumise à des </w:t>
            </w:r>
            <w:r w:rsidRPr="00293FA6">
              <w:rPr>
                <w:rFonts w:cs="Arial"/>
                <w:color w:val="333333"/>
                <w:sz w:val="16"/>
                <w:szCs w:val="16"/>
                <w:lang w:eastAsia="fr-FR"/>
              </w:rPr>
              <w:t>contrôles stricts. Les résultats sont généralement disponibles une semaine après l’arrivée des échantillons au laboratoire.</w:t>
            </w:r>
          </w:p>
        </w:tc>
      </w:tr>
      <w:tr w:rsidR="00C3513D" w:rsidRPr="00293FA6" w:rsidTr="00077AC3">
        <w:tblPrEx>
          <w:tblCellMar>
            <w:top w:w="0" w:type="dxa"/>
            <w:bottom w:w="0" w:type="dxa"/>
          </w:tblCellMar>
        </w:tblPrEx>
        <w:trPr>
          <w:gridAfter w:val="2"/>
          <w:wAfter w:w="23" w:type="dxa"/>
          <w:jc w:val="center"/>
        </w:trPr>
        <w:tc>
          <w:tcPr>
            <w:tcW w:w="1418" w:type="dxa"/>
          </w:tcPr>
          <w:p w:rsidR="00C3513D" w:rsidRPr="00293FA6" w:rsidRDefault="007E30C1" w:rsidP="00077AC3">
            <w:pPr>
              <w:spacing w:before="120" w:after="120"/>
              <w:jc w:val="both"/>
              <w:rPr>
                <w:rFonts w:cs="Arial"/>
                <w:color w:val="333333"/>
                <w:sz w:val="16"/>
                <w:szCs w:val="16"/>
              </w:rPr>
            </w:pPr>
          </w:p>
          <w:p w:rsidR="00C3513D" w:rsidRPr="00293FA6" w:rsidRDefault="007E30C1" w:rsidP="00077AC3">
            <w:pPr>
              <w:tabs>
                <w:tab w:val="left" w:pos="-1440"/>
                <w:tab w:val="left" w:pos="-720"/>
                <w:tab w:val="left" w:pos="0"/>
                <w:tab w:val="left" w:pos="240"/>
                <w:tab w:val="left" w:pos="960"/>
                <w:tab w:val="left" w:pos="2160"/>
              </w:tabs>
              <w:spacing w:before="120" w:after="120"/>
              <w:jc w:val="both"/>
              <w:rPr>
                <w:rFonts w:cs="Arial"/>
                <w:b/>
                <w:color w:val="333333"/>
                <w:sz w:val="16"/>
                <w:szCs w:val="16"/>
                <w:lang w:val="en-US"/>
              </w:rPr>
            </w:pPr>
            <w:r w:rsidRPr="00293FA6">
              <w:rPr>
                <w:rFonts w:cs="Arial"/>
                <w:b/>
                <w:color w:val="333333"/>
                <w:sz w:val="16"/>
                <w:szCs w:val="16"/>
                <w:lang w:val="en-US"/>
              </w:rPr>
              <w:t xml:space="preserve">Référence </w:t>
            </w:r>
          </w:p>
        </w:tc>
        <w:tc>
          <w:tcPr>
            <w:tcW w:w="9072" w:type="dxa"/>
          </w:tcPr>
          <w:p w:rsidR="00C3513D" w:rsidRPr="00293FA6" w:rsidRDefault="007E30C1" w:rsidP="00077AC3">
            <w:pPr>
              <w:autoSpaceDE w:val="0"/>
              <w:autoSpaceDN w:val="0"/>
              <w:adjustRightInd w:val="0"/>
              <w:rPr>
                <w:rFonts w:cs="Arial"/>
                <w:color w:val="333333"/>
                <w:sz w:val="16"/>
                <w:szCs w:val="16"/>
                <w:lang w:val="en-US" w:eastAsia="fr-FR"/>
              </w:rPr>
            </w:pPr>
            <w:r w:rsidRPr="00293FA6">
              <w:rPr>
                <w:rFonts w:cs="Arial"/>
                <w:i/>
                <w:iCs/>
                <w:color w:val="333333"/>
                <w:sz w:val="16"/>
                <w:szCs w:val="16"/>
                <w:lang w:val="en-US" w:eastAsia="fr-FR"/>
              </w:rPr>
              <w:t>Guidelines for Sexually Transmitted Infections Surveillance</w:t>
            </w:r>
            <w:r w:rsidRPr="00293FA6">
              <w:rPr>
                <w:rFonts w:cs="Arial"/>
                <w:color w:val="333333"/>
                <w:sz w:val="16"/>
                <w:szCs w:val="16"/>
                <w:lang w:val="en-US" w:eastAsia="fr-FR"/>
              </w:rPr>
              <w:t>. Geneva. UNAIDS and World Health Organization.</w:t>
            </w:r>
          </w:p>
          <w:p w:rsidR="00C3513D" w:rsidRPr="00293FA6" w:rsidRDefault="007E30C1" w:rsidP="00077AC3">
            <w:pPr>
              <w:autoSpaceDE w:val="0"/>
              <w:autoSpaceDN w:val="0"/>
              <w:adjustRightInd w:val="0"/>
              <w:rPr>
                <w:rFonts w:cs="Arial"/>
                <w:color w:val="333333"/>
                <w:sz w:val="16"/>
                <w:szCs w:val="16"/>
                <w:lang w:val="en-US" w:eastAsia="fr-FR"/>
              </w:rPr>
            </w:pPr>
            <w:r w:rsidRPr="00293FA6">
              <w:rPr>
                <w:rFonts w:cs="Arial"/>
                <w:color w:val="333333"/>
                <w:sz w:val="16"/>
                <w:szCs w:val="16"/>
                <w:lang w:val="en-US" w:eastAsia="fr-FR"/>
              </w:rPr>
              <w:t>WHO/CDS/CSR/EDC/99.3. UNAIDS/99.33E</w:t>
            </w:r>
          </w:p>
          <w:p w:rsidR="00C3513D" w:rsidRPr="00293FA6" w:rsidRDefault="007E30C1" w:rsidP="00077AC3">
            <w:pPr>
              <w:autoSpaceDE w:val="0"/>
              <w:autoSpaceDN w:val="0"/>
              <w:adjustRightInd w:val="0"/>
              <w:rPr>
                <w:rFonts w:cs="Arial"/>
                <w:color w:val="333333"/>
                <w:sz w:val="16"/>
                <w:szCs w:val="16"/>
                <w:lang w:val="en-US" w:eastAsia="fr-FR"/>
              </w:rPr>
            </w:pPr>
            <w:r w:rsidRPr="00293FA6">
              <w:rPr>
                <w:rFonts w:cs="Arial"/>
                <w:color w:val="333333"/>
                <w:sz w:val="16"/>
                <w:szCs w:val="16"/>
                <w:lang w:eastAsia="fr-FR"/>
              </w:rPr>
              <w:t>􀂃</w:t>
            </w:r>
            <w:r w:rsidRPr="00293FA6">
              <w:rPr>
                <w:rFonts w:cs="Arial"/>
                <w:color w:val="333333"/>
                <w:sz w:val="16"/>
                <w:szCs w:val="16"/>
                <w:lang w:val="en-US" w:eastAsia="fr-FR"/>
              </w:rPr>
              <w:t xml:space="preserve"> WHO Case definitions of HIV for surveillance and revised clinical staging and immunological classification of</w:t>
            </w:r>
          </w:p>
          <w:p w:rsidR="00C3513D" w:rsidRPr="00293FA6" w:rsidRDefault="007E30C1" w:rsidP="00077AC3">
            <w:pPr>
              <w:autoSpaceDE w:val="0"/>
              <w:autoSpaceDN w:val="0"/>
              <w:adjustRightInd w:val="0"/>
              <w:rPr>
                <w:rFonts w:cs="Arial"/>
                <w:color w:val="333333"/>
                <w:sz w:val="16"/>
                <w:szCs w:val="16"/>
                <w:lang w:val="en-US" w:eastAsia="fr-FR"/>
              </w:rPr>
            </w:pPr>
            <w:r w:rsidRPr="00293FA6">
              <w:rPr>
                <w:rFonts w:cs="Arial"/>
                <w:color w:val="333333"/>
                <w:sz w:val="16"/>
                <w:szCs w:val="16"/>
                <w:lang w:val="en-US" w:eastAsia="fr-FR"/>
              </w:rPr>
              <w:t>HIV-Related disease in adults and children.</w:t>
            </w:r>
          </w:p>
          <w:p w:rsidR="00C3513D" w:rsidRPr="00293FA6" w:rsidRDefault="007E30C1" w:rsidP="00077AC3">
            <w:pPr>
              <w:autoSpaceDE w:val="0"/>
              <w:autoSpaceDN w:val="0"/>
              <w:adjustRightInd w:val="0"/>
              <w:rPr>
                <w:rFonts w:cs="Arial"/>
                <w:color w:val="333333"/>
                <w:sz w:val="16"/>
                <w:szCs w:val="16"/>
                <w:lang w:eastAsia="fr-FR"/>
              </w:rPr>
            </w:pPr>
            <w:r w:rsidRPr="00293FA6">
              <w:rPr>
                <w:rFonts w:cs="Arial"/>
                <w:color w:val="333333"/>
                <w:sz w:val="16"/>
                <w:szCs w:val="16"/>
                <w:lang w:eastAsia="fr-FR"/>
              </w:rPr>
              <w:t>􀂃</w:t>
            </w:r>
            <w:r w:rsidRPr="00293FA6">
              <w:rPr>
                <w:rFonts w:cs="Arial"/>
                <w:color w:val="333333"/>
                <w:sz w:val="16"/>
                <w:szCs w:val="16"/>
                <w:lang w:eastAsia="fr-FR"/>
              </w:rPr>
              <w:t xml:space="preserve"> Normes recommandées par l’OMS pour la surveillance </w:t>
            </w:r>
            <w:r w:rsidRPr="00293FA6">
              <w:rPr>
                <w:rFonts w:cs="Arial"/>
                <w:color w:val="333333"/>
                <w:sz w:val="16"/>
                <w:szCs w:val="16"/>
                <w:lang w:eastAsia="fr-FR"/>
              </w:rPr>
              <w:t>WHO/CDS/CSR/ISR/99.2</w:t>
            </w:r>
          </w:p>
          <w:p w:rsidR="00C3513D" w:rsidRPr="00293FA6" w:rsidRDefault="007E30C1" w:rsidP="00077AC3">
            <w:pPr>
              <w:autoSpaceDE w:val="0"/>
              <w:autoSpaceDN w:val="0"/>
              <w:adjustRightInd w:val="0"/>
              <w:rPr>
                <w:rFonts w:cs="Arial"/>
                <w:color w:val="333333"/>
                <w:sz w:val="16"/>
                <w:szCs w:val="16"/>
                <w:lang w:eastAsia="fr-FR"/>
              </w:rPr>
            </w:pPr>
            <w:r w:rsidRPr="00293FA6">
              <w:rPr>
                <w:rFonts w:cs="Arial"/>
                <w:color w:val="333333"/>
                <w:sz w:val="16"/>
                <w:szCs w:val="16"/>
                <w:lang w:eastAsia="fr-FR"/>
              </w:rPr>
              <w:t>http://whqlibdoc.who.int/hq/1999/WHO_CDS_CSR_ISR_99.2_pp.1-100_fre.pdf</w:t>
            </w:r>
          </w:p>
          <w:p w:rsidR="00C3513D" w:rsidRPr="00293FA6" w:rsidRDefault="007E30C1" w:rsidP="00077AC3">
            <w:pPr>
              <w:autoSpaceDE w:val="0"/>
              <w:autoSpaceDN w:val="0"/>
              <w:adjustRightInd w:val="0"/>
              <w:rPr>
                <w:rFonts w:cs="Arial"/>
                <w:color w:val="333333"/>
                <w:sz w:val="16"/>
                <w:szCs w:val="16"/>
                <w:lang w:eastAsia="fr-FR"/>
              </w:rPr>
            </w:pPr>
            <w:r w:rsidRPr="00293FA6">
              <w:rPr>
                <w:rFonts w:cs="Arial"/>
                <w:color w:val="333333"/>
                <w:sz w:val="16"/>
                <w:szCs w:val="16"/>
                <w:lang w:eastAsia="fr-FR"/>
              </w:rPr>
              <w:t>􀂃</w:t>
            </w:r>
            <w:r w:rsidRPr="00293FA6">
              <w:rPr>
                <w:rFonts w:cs="Arial"/>
                <w:color w:val="333333"/>
                <w:sz w:val="16"/>
                <w:szCs w:val="16"/>
                <w:lang w:eastAsia="fr-FR"/>
              </w:rPr>
              <w:t xml:space="preserve"> Directives pour la surveillance de deuxième génération du VIH/SIDA, OMS et ONUSIDA, 2000</w:t>
            </w:r>
          </w:p>
          <w:p w:rsidR="00C3513D" w:rsidRPr="00293FA6" w:rsidRDefault="007E30C1" w:rsidP="00077AC3">
            <w:pPr>
              <w:autoSpaceDE w:val="0"/>
              <w:autoSpaceDN w:val="0"/>
              <w:adjustRightInd w:val="0"/>
              <w:rPr>
                <w:rFonts w:cs="Arial"/>
                <w:color w:val="333333"/>
                <w:sz w:val="16"/>
                <w:szCs w:val="16"/>
                <w:lang w:val="en-US" w:eastAsia="fr-FR"/>
              </w:rPr>
            </w:pPr>
            <w:r w:rsidRPr="00293FA6">
              <w:rPr>
                <w:rFonts w:cs="Arial"/>
                <w:color w:val="333333"/>
                <w:sz w:val="16"/>
                <w:szCs w:val="16"/>
                <w:lang w:val="en-US" w:eastAsia="fr-FR"/>
              </w:rPr>
              <w:t>WHO/CDC/CSR/EDC/2000.5 http://whqlibdoc.who.int/hq/2000/WHO_CDS_CSR_EDC_</w:t>
            </w:r>
            <w:r w:rsidRPr="00293FA6">
              <w:rPr>
                <w:rFonts w:cs="Arial"/>
                <w:color w:val="333333"/>
                <w:sz w:val="16"/>
                <w:szCs w:val="16"/>
                <w:lang w:val="en-US" w:eastAsia="fr-FR"/>
              </w:rPr>
              <w:t>2000.5_fre.pdf</w:t>
            </w:r>
          </w:p>
          <w:p w:rsidR="00C3513D" w:rsidRPr="00293FA6" w:rsidRDefault="007E30C1" w:rsidP="00077AC3">
            <w:pPr>
              <w:autoSpaceDE w:val="0"/>
              <w:autoSpaceDN w:val="0"/>
              <w:adjustRightInd w:val="0"/>
              <w:rPr>
                <w:rFonts w:cs="Arial"/>
                <w:color w:val="333333"/>
                <w:sz w:val="16"/>
                <w:szCs w:val="16"/>
                <w:lang w:val="en-US" w:eastAsia="fr-FR"/>
              </w:rPr>
            </w:pPr>
            <w:r w:rsidRPr="00293FA6">
              <w:rPr>
                <w:rFonts w:cs="Arial"/>
                <w:color w:val="333333"/>
                <w:sz w:val="16"/>
                <w:szCs w:val="16"/>
                <w:lang w:eastAsia="fr-FR"/>
              </w:rPr>
              <w:t>􀂃</w:t>
            </w:r>
            <w:r w:rsidRPr="00293FA6">
              <w:rPr>
                <w:rFonts w:cs="Arial"/>
                <w:color w:val="333333"/>
                <w:sz w:val="16"/>
                <w:szCs w:val="16"/>
                <w:lang w:val="en-US" w:eastAsia="fr-FR"/>
              </w:rPr>
              <w:t xml:space="preserve"> Consultation on technical and operational recommendations for clinical laboratory testing harmonization and</w:t>
            </w:r>
          </w:p>
          <w:p w:rsidR="00C3513D" w:rsidRPr="00293FA6" w:rsidRDefault="007E30C1" w:rsidP="00077AC3">
            <w:pPr>
              <w:tabs>
                <w:tab w:val="left" w:pos="-1440"/>
                <w:tab w:val="left" w:pos="-720"/>
                <w:tab w:val="left" w:pos="0"/>
                <w:tab w:val="left" w:pos="240"/>
                <w:tab w:val="left" w:pos="960"/>
                <w:tab w:val="left" w:pos="2160"/>
              </w:tabs>
              <w:spacing w:before="120" w:after="120"/>
              <w:jc w:val="both"/>
              <w:rPr>
                <w:rFonts w:cs="Arial"/>
                <w:color w:val="333333"/>
                <w:sz w:val="16"/>
                <w:szCs w:val="16"/>
              </w:rPr>
            </w:pPr>
            <w:r w:rsidRPr="00293FA6">
              <w:rPr>
                <w:rFonts w:cs="Arial"/>
                <w:color w:val="333333"/>
                <w:sz w:val="16"/>
                <w:szCs w:val="16"/>
                <w:lang w:eastAsia="fr-FR"/>
              </w:rPr>
              <w:t>standardization, Jan 2008, WHO, CDC</w:t>
            </w:r>
          </w:p>
        </w:tc>
      </w:tr>
    </w:tbl>
    <w:p w:rsidR="00C3513D" w:rsidRPr="00293FA6" w:rsidRDefault="007E30C1" w:rsidP="00FD5EEC">
      <w:pPr>
        <w:spacing w:before="120" w:after="120"/>
        <w:rPr>
          <w:rFonts w:cs="Arial"/>
          <w:sz w:val="16"/>
          <w:szCs w:val="16"/>
        </w:rPr>
      </w:pPr>
      <w:r w:rsidRPr="00293FA6">
        <w:rPr>
          <w:rFonts w:cs="Arial"/>
          <w:sz w:val="16"/>
          <w:szCs w:val="16"/>
          <w:lang w:val="en-GB"/>
        </w:rPr>
        <w:t xml:space="preserve">                                                                      </w:t>
      </w:r>
      <w:r w:rsidRPr="00293FA6">
        <w:rPr>
          <w:rFonts w:cs="Arial"/>
          <w:sz w:val="16"/>
          <w:szCs w:val="16"/>
        </w:rPr>
        <w:t>Onchocercose</w:t>
      </w:r>
    </w:p>
    <w:tbl>
      <w:tblPr>
        <w:tblW w:w="1010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000" w:firstRow="0" w:lastRow="0" w:firstColumn="0" w:lastColumn="0" w:noHBand="0" w:noVBand="0"/>
      </w:tblPr>
      <w:tblGrid>
        <w:gridCol w:w="46"/>
        <w:gridCol w:w="2031"/>
        <w:gridCol w:w="7987"/>
        <w:gridCol w:w="41"/>
      </w:tblGrid>
      <w:tr w:rsidR="00C3513D" w:rsidRPr="00293FA6" w:rsidTr="00077AC3">
        <w:tblPrEx>
          <w:tblCellMar>
            <w:top w:w="0" w:type="dxa"/>
            <w:bottom w:w="0" w:type="dxa"/>
          </w:tblCellMar>
        </w:tblPrEx>
        <w:trPr>
          <w:jc w:val="center"/>
        </w:trPr>
        <w:tc>
          <w:tcPr>
            <w:tcW w:w="2077" w:type="dxa"/>
            <w:gridSpan w:val="2"/>
          </w:tcPr>
          <w:p w:rsidR="00C3513D" w:rsidRPr="00293FA6" w:rsidRDefault="007E30C1" w:rsidP="00077AC3">
            <w:pPr>
              <w:tabs>
                <w:tab w:val="left" w:pos="-1200"/>
                <w:tab w:val="left" w:pos="-720"/>
                <w:tab w:val="left" w:pos="0"/>
                <w:tab w:val="left" w:pos="720"/>
                <w:tab w:val="left" w:pos="1440"/>
                <w:tab w:val="left" w:pos="2160"/>
                <w:tab w:val="left" w:pos="2580"/>
                <w:tab w:val="left" w:pos="3600"/>
              </w:tabs>
              <w:spacing w:before="120" w:after="120"/>
              <w:jc w:val="both"/>
              <w:rPr>
                <w:rFonts w:cs="Arial"/>
                <w:b/>
                <w:sz w:val="16"/>
                <w:szCs w:val="16"/>
              </w:rPr>
            </w:pPr>
            <w:r w:rsidRPr="00293FA6">
              <w:rPr>
                <w:rFonts w:cs="Arial"/>
                <w:b/>
                <w:sz w:val="16"/>
                <w:szCs w:val="16"/>
              </w:rPr>
              <w:t xml:space="preserve">Présentation </w:t>
            </w:r>
          </w:p>
        </w:tc>
        <w:tc>
          <w:tcPr>
            <w:tcW w:w="8028" w:type="dxa"/>
            <w:gridSpan w:val="2"/>
          </w:tcPr>
          <w:p w:rsidR="00C3513D" w:rsidRPr="00293FA6" w:rsidRDefault="007E30C1" w:rsidP="008500AA">
            <w:pPr>
              <w:numPr>
                <w:ilvl w:val="0"/>
                <w:numId w:val="67"/>
              </w:numPr>
              <w:tabs>
                <w:tab w:val="left" w:pos="-1200"/>
                <w:tab w:val="left" w:pos="-720"/>
                <w:tab w:val="left" w:pos="420"/>
                <w:tab w:val="left" w:pos="1440"/>
                <w:tab w:val="left" w:pos="2160"/>
                <w:tab w:val="left" w:pos="2580"/>
                <w:tab w:val="left" w:pos="3600"/>
              </w:tabs>
              <w:spacing w:before="120" w:after="120"/>
              <w:jc w:val="both"/>
              <w:rPr>
                <w:rFonts w:ascii="Arial" w:hAnsi="Arial" w:cs="Arial"/>
                <w:sz w:val="16"/>
                <w:szCs w:val="16"/>
                <w:lang w:val="fr-FR"/>
              </w:rPr>
            </w:pPr>
            <w:r w:rsidRPr="00293FA6">
              <w:rPr>
                <w:rFonts w:ascii="Arial" w:hAnsi="Arial" w:cs="Arial"/>
                <w:sz w:val="16"/>
                <w:szCs w:val="16"/>
                <w:lang w:val="fr-FR"/>
              </w:rPr>
              <w:t xml:space="preserve">Infection filarienne de la peau et de l’œil causé par </w:t>
            </w:r>
            <w:r w:rsidRPr="00293FA6">
              <w:rPr>
                <w:rFonts w:ascii="Arial" w:hAnsi="Arial" w:cs="Arial"/>
                <w:i/>
                <w:sz w:val="16"/>
                <w:szCs w:val="16"/>
                <w:lang w:val="fr-FR"/>
              </w:rPr>
              <w:t>Onchocerca volvulus</w:t>
            </w:r>
            <w:r w:rsidRPr="00293FA6">
              <w:rPr>
                <w:rFonts w:ascii="Arial" w:hAnsi="Arial" w:cs="Arial"/>
                <w:sz w:val="16"/>
                <w:szCs w:val="16"/>
                <w:lang w:val="fr-FR"/>
              </w:rPr>
              <w:t xml:space="preserve"> transmise par la piqûre de la femelle de la simulie ou mouche noire du genre </w:t>
            </w:r>
            <w:r w:rsidRPr="00293FA6">
              <w:rPr>
                <w:rFonts w:ascii="Arial" w:hAnsi="Arial" w:cs="Arial"/>
                <w:i/>
                <w:sz w:val="16"/>
                <w:szCs w:val="16"/>
                <w:lang w:val="fr-FR"/>
              </w:rPr>
              <w:t>Simulium</w:t>
            </w:r>
            <w:r w:rsidRPr="00293FA6">
              <w:rPr>
                <w:rFonts w:ascii="Arial" w:hAnsi="Arial" w:cs="Arial"/>
                <w:sz w:val="16"/>
                <w:szCs w:val="16"/>
                <w:lang w:val="fr-FR"/>
              </w:rPr>
              <w:t xml:space="preserve">. </w:t>
            </w:r>
          </w:p>
          <w:p w:rsidR="00C3513D" w:rsidRPr="00293FA6" w:rsidRDefault="007E30C1" w:rsidP="008500AA">
            <w:pPr>
              <w:numPr>
                <w:ilvl w:val="0"/>
                <w:numId w:val="67"/>
              </w:numPr>
              <w:tabs>
                <w:tab w:val="left" w:pos="-1200"/>
                <w:tab w:val="left" w:pos="-720"/>
                <w:tab w:val="left" w:pos="420"/>
                <w:tab w:val="left" w:pos="1440"/>
                <w:tab w:val="left" w:pos="2160"/>
                <w:tab w:val="left" w:pos="2580"/>
                <w:tab w:val="left" w:pos="3600"/>
              </w:tabs>
              <w:spacing w:before="120" w:after="120"/>
              <w:jc w:val="both"/>
              <w:rPr>
                <w:rFonts w:ascii="Arial" w:hAnsi="Arial" w:cs="Arial"/>
                <w:sz w:val="16"/>
                <w:szCs w:val="16"/>
                <w:lang w:val="fr-FR"/>
              </w:rPr>
            </w:pPr>
            <w:r w:rsidRPr="00293FA6">
              <w:rPr>
                <w:rFonts w:ascii="Arial" w:hAnsi="Arial" w:cs="Arial"/>
                <w:sz w:val="16"/>
                <w:szCs w:val="16"/>
                <w:lang w:val="fr-FR"/>
              </w:rPr>
              <w:t>La quasi totalité des 18 millions de personnes qui seraient infectées dans le mo</w:t>
            </w:r>
            <w:r w:rsidRPr="00293FA6">
              <w:rPr>
                <w:rFonts w:ascii="Arial" w:hAnsi="Arial" w:cs="Arial"/>
                <w:sz w:val="16"/>
                <w:szCs w:val="16"/>
                <w:lang w:val="fr-FR"/>
              </w:rPr>
              <w:t>nde (parmi lesquelles plus de 250 000 sont aveugles) vivent dans 26 pays africains. L’onchocercose est la deuxième cause infectieuse majeure de cécité dans le monde. Elle provoque des problèmes débilitants de la peau, entraînant des baisses considérables d</w:t>
            </w:r>
            <w:r w:rsidRPr="00293FA6">
              <w:rPr>
                <w:rFonts w:ascii="Arial" w:hAnsi="Arial" w:cs="Arial"/>
                <w:sz w:val="16"/>
                <w:szCs w:val="16"/>
                <w:lang w:val="fr-FR"/>
              </w:rPr>
              <w:t xml:space="preserve">e la productivité dans les régions où elle est endémique. Des villages entiers se sont éloignés des terres fertiles proches des rivières où les simulies se reproduisent. </w:t>
            </w:r>
          </w:p>
          <w:p w:rsidR="00C3513D" w:rsidRPr="00293FA6" w:rsidRDefault="007E30C1" w:rsidP="008500AA">
            <w:pPr>
              <w:numPr>
                <w:ilvl w:val="0"/>
                <w:numId w:val="67"/>
              </w:numPr>
              <w:tabs>
                <w:tab w:val="left" w:pos="-1200"/>
                <w:tab w:val="left" w:pos="-720"/>
                <w:tab w:val="left" w:pos="420"/>
                <w:tab w:val="left" w:pos="1440"/>
                <w:tab w:val="left" w:pos="2160"/>
                <w:tab w:val="left" w:pos="2580"/>
                <w:tab w:val="left" w:pos="3600"/>
              </w:tabs>
              <w:spacing w:before="120" w:after="120"/>
              <w:jc w:val="both"/>
              <w:rPr>
                <w:rFonts w:ascii="Arial" w:hAnsi="Arial" w:cs="Arial"/>
                <w:sz w:val="16"/>
                <w:szCs w:val="16"/>
                <w:lang w:val="fr-FR"/>
              </w:rPr>
            </w:pPr>
            <w:r w:rsidRPr="00293FA6">
              <w:rPr>
                <w:rFonts w:ascii="Arial" w:hAnsi="Arial" w:cs="Arial"/>
                <w:sz w:val="16"/>
                <w:szCs w:val="16"/>
                <w:lang w:val="fr-FR"/>
              </w:rPr>
              <w:t>La période d’incubation dure plusieurs années, voire des décennies et il faut des inf</w:t>
            </w:r>
            <w:r w:rsidRPr="00293FA6">
              <w:rPr>
                <w:rFonts w:ascii="Arial" w:hAnsi="Arial" w:cs="Arial"/>
                <w:sz w:val="16"/>
                <w:szCs w:val="16"/>
                <w:lang w:val="fr-FR"/>
              </w:rPr>
              <w:t xml:space="preserve">ections répétées pour que la maladie se manifeste. La forme clinique de la maladie est rare chez les enfants, même dans les régions d’endémie. </w:t>
            </w:r>
          </w:p>
          <w:p w:rsidR="00C3513D" w:rsidRPr="00293FA6" w:rsidRDefault="007E30C1" w:rsidP="008500AA">
            <w:pPr>
              <w:numPr>
                <w:ilvl w:val="0"/>
                <w:numId w:val="67"/>
              </w:numPr>
              <w:tabs>
                <w:tab w:val="left" w:pos="-1200"/>
                <w:tab w:val="left" w:pos="-720"/>
                <w:tab w:val="left" w:pos="420"/>
                <w:tab w:val="left" w:pos="1440"/>
                <w:tab w:val="left" w:pos="2160"/>
                <w:tab w:val="left" w:pos="2580"/>
                <w:tab w:val="left" w:pos="3600"/>
              </w:tabs>
              <w:spacing w:before="120" w:after="120"/>
              <w:jc w:val="both"/>
              <w:rPr>
                <w:rFonts w:ascii="Arial" w:hAnsi="Arial" w:cs="Arial"/>
                <w:sz w:val="16"/>
                <w:szCs w:val="16"/>
                <w:lang w:val="fr-FR"/>
              </w:rPr>
            </w:pPr>
            <w:r w:rsidRPr="00293FA6">
              <w:rPr>
                <w:rFonts w:ascii="Arial" w:hAnsi="Arial" w:cs="Arial"/>
                <w:sz w:val="16"/>
                <w:szCs w:val="16"/>
                <w:lang w:val="fr-FR"/>
              </w:rPr>
              <w:t>D’autres filaires (</w:t>
            </w:r>
            <w:r w:rsidRPr="00293FA6">
              <w:rPr>
                <w:rFonts w:ascii="Arial" w:hAnsi="Arial" w:cs="Arial"/>
                <w:i/>
                <w:sz w:val="16"/>
                <w:szCs w:val="16"/>
                <w:lang w:val="fr-FR"/>
              </w:rPr>
              <w:t>Loa loa</w:t>
            </w:r>
            <w:r w:rsidRPr="00293FA6">
              <w:rPr>
                <w:rFonts w:ascii="Arial" w:hAnsi="Arial" w:cs="Arial"/>
                <w:sz w:val="16"/>
                <w:szCs w:val="16"/>
                <w:lang w:val="fr-FR"/>
              </w:rPr>
              <w:t xml:space="preserve"> par exemple) et maladies chroniques de la peau et de l’œil peuvent provoquer des mani</w:t>
            </w:r>
            <w:r w:rsidRPr="00293FA6">
              <w:rPr>
                <w:rFonts w:ascii="Arial" w:hAnsi="Arial" w:cs="Arial"/>
                <w:sz w:val="16"/>
                <w:szCs w:val="16"/>
                <w:lang w:val="fr-FR"/>
              </w:rPr>
              <w:t>festations cliniques similaires.</w:t>
            </w:r>
          </w:p>
        </w:tc>
      </w:tr>
      <w:tr w:rsidR="00C3513D" w:rsidRPr="00293FA6" w:rsidTr="00077AC3">
        <w:tblPrEx>
          <w:tblCellMar>
            <w:top w:w="0" w:type="dxa"/>
            <w:bottom w:w="0" w:type="dxa"/>
          </w:tblCellMar>
        </w:tblPrEx>
        <w:trPr>
          <w:jc w:val="center"/>
        </w:trPr>
        <w:tc>
          <w:tcPr>
            <w:tcW w:w="2077" w:type="dxa"/>
            <w:gridSpan w:val="2"/>
          </w:tcPr>
          <w:p w:rsidR="00C3513D" w:rsidRPr="00293FA6" w:rsidRDefault="007E30C1" w:rsidP="00077AC3">
            <w:pPr>
              <w:rPr>
                <w:rFonts w:cs="Arial"/>
                <w:b/>
                <w:sz w:val="16"/>
                <w:szCs w:val="16"/>
              </w:rPr>
            </w:pPr>
            <w:r w:rsidRPr="00293FA6">
              <w:rPr>
                <w:rFonts w:cs="Arial"/>
                <w:b/>
                <w:sz w:val="16"/>
                <w:szCs w:val="16"/>
              </w:rPr>
              <w:t xml:space="preserve">But de la surveillance </w:t>
            </w:r>
          </w:p>
        </w:tc>
        <w:tc>
          <w:tcPr>
            <w:tcW w:w="8028" w:type="dxa"/>
            <w:gridSpan w:val="2"/>
          </w:tcPr>
          <w:p w:rsidR="00C3513D" w:rsidRPr="00293FA6" w:rsidRDefault="007E30C1" w:rsidP="00077AC3">
            <w:pPr>
              <w:tabs>
                <w:tab w:val="left" w:pos="1440"/>
              </w:tabs>
              <w:rPr>
                <w:rFonts w:ascii="Arial" w:hAnsi="Arial" w:cs="Arial"/>
                <w:sz w:val="16"/>
                <w:szCs w:val="16"/>
                <w:lang w:val="fr-FR"/>
              </w:rPr>
            </w:pPr>
            <w:r w:rsidRPr="00293FA6">
              <w:rPr>
                <w:rFonts w:ascii="Arial" w:hAnsi="Arial" w:cs="Arial"/>
                <w:sz w:val="16"/>
                <w:szCs w:val="16"/>
                <w:lang w:val="fr-FR"/>
              </w:rPr>
              <w:t>Détecter précocement aux fins de réduction, les reprises de la transmission du parasite là où celle-ci avait été interrompue (zones couvertes par le programme oncho).</w:t>
            </w:r>
          </w:p>
          <w:p w:rsidR="00C3513D" w:rsidRPr="00293FA6" w:rsidRDefault="007E30C1" w:rsidP="00077AC3">
            <w:pPr>
              <w:tabs>
                <w:tab w:val="left" w:pos="1440"/>
              </w:tabs>
              <w:rPr>
                <w:rFonts w:ascii="Arial" w:hAnsi="Arial" w:cs="Arial"/>
                <w:sz w:val="16"/>
                <w:szCs w:val="16"/>
                <w:lang w:val="fr-FR"/>
              </w:rPr>
            </w:pPr>
            <w:r w:rsidRPr="00293FA6">
              <w:rPr>
                <w:rFonts w:ascii="Arial" w:hAnsi="Arial" w:cs="Arial"/>
                <w:sz w:val="16"/>
                <w:szCs w:val="16"/>
                <w:lang w:val="fr-FR"/>
              </w:rPr>
              <w:t>Surveillance périodique dans les villages choisis comme sites sentinelles : tests de dépistage par pansement à la diéthylcarbamazine (DEC) ; en cas de réaction positive du test à la DEC, il faut procéder à la confirmation par examen microscopique du prélèv</w:t>
            </w:r>
            <w:r w:rsidRPr="00293FA6">
              <w:rPr>
                <w:rFonts w:ascii="Arial" w:hAnsi="Arial" w:cs="Arial"/>
                <w:sz w:val="16"/>
                <w:szCs w:val="16"/>
                <w:lang w:val="fr-FR"/>
              </w:rPr>
              <w:t xml:space="preserve">ement de biopsie cutanée exsangue que l’on doit pratiquer chez chaque suspect. </w:t>
            </w:r>
          </w:p>
        </w:tc>
      </w:tr>
      <w:tr w:rsidR="00C3513D" w:rsidRPr="00293FA6" w:rsidTr="00077AC3">
        <w:tblPrEx>
          <w:tblCellMar>
            <w:top w:w="0" w:type="dxa"/>
            <w:bottom w:w="0" w:type="dxa"/>
          </w:tblCellMar>
        </w:tblPrEx>
        <w:trPr>
          <w:jc w:val="center"/>
        </w:trPr>
        <w:tc>
          <w:tcPr>
            <w:tcW w:w="2077" w:type="dxa"/>
            <w:gridSpan w:val="2"/>
          </w:tcPr>
          <w:p w:rsidR="00C3513D" w:rsidRPr="00293FA6" w:rsidRDefault="007E30C1" w:rsidP="00077AC3">
            <w:pPr>
              <w:rPr>
                <w:rFonts w:cs="Arial"/>
                <w:sz w:val="16"/>
                <w:szCs w:val="16"/>
              </w:rPr>
            </w:pPr>
          </w:p>
          <w:p w:rsidR="00C3513D" w:rsidRPr="00293FA6" w:rsidRDefault="007E30C1" w:rsidP="00077AC3">
            <w:pPr>
              <w:rPr>
                <w:rFonts w:cs="Arial"/>
                <w:b/>
                <w:sz w:val="16"/>
                <w:szCs w:val="16"/>
              </w:rPr>
            </w:pPr>
            <w:r w:rsidRPr="00293FA6">
              <w:rPr>
                <w:rFonts w:cs="Arial"/>
                <w:b/>
                <w:sz w:val="16"/>
                <w:szCs w:val="16"/>
              </w:rPr>
              <w:t xml:space="preserve">Définition de cas recommandée </w:t>
            </w:r>
          </w:p>
        </w:tc>
        <w:tc>
          <w:tcPr>
            <w:tcW w:w="8028" w:type="dxa"/>
            <w:gridSpan w:val="2"/>
          </w:tcPr>
          <w:p w:rsidR="00C3513D" w:rsidRPr="00293FA6" w:rsidRDefault="007E30C1" w:rsidP="00077AC3">
            <w:pPr>
              <w:rPr>
                <w:rFonts w:cs="Arial"/>
                <w:sz w:val="16"/>
                <w:szCs w:val="16"/>
              </w:rPr>
            </w:pPr>
            <w:r w:rsidRPr="00293FA6">
              <w:rPr>
                <w:rFonts w:cs="Arial"/>
                <w:b/>
                <w:sz w:val="16"/>
                <w:szCs w:val="16"/>
              </w:rPr>
              <w:t>Cas suspect:</w:t>
            </w:r>
            <w:r w:rsidRPr="00293FA6">
              <w:rPr>
                <w:rFonts w:cs="Arial"/>
                <w:b/>
                <w:i/>
                <w:sz w:val="16"/>
                <w:szCs w:val="16"/>
              </w:rPr>
              <w:t xml:space="preserve"> </w:t>
            </w:r>
            <w:r w:rsidRPr="00293FA6">
              <w:rPr>
                <w:rFonts w:cs="Arial"/>
                <w:sz w:val="16"/>
                <w:szCs w:val="16"/>
              </w:rPr>
              <w:t>dans une région d’endémie, toute personne présentant des nodules fibreux sous-cutanés, ou chez laquelle le test à la DEC est posit</w:t>
            </w:r>
            <w:r w:rsidRPr="00293FA6">
              <w:rPr>
                <w:rFonts w:cs="Arial"/>
                <w:sz w:val="16"/>
                <w:szCs w:val="16"/>
              </w:rPr>
              <w:t xml:space="preserve">if. </w:t>
            </w:r>
          </w:p>
          <w:p w:rsidR="00C3513D" w:rsidRPr="00293FA6" w:rsidRDefault="007E30C1" w:rsidP="00077AC3">
            <w:pPr>
              <w:rPr>
                <w:rFonts w:cs="Arial"/>
                <w:sz w:val="16"/>
                <w:szCs w:val="16"/>
              </w:rPr>
            </w:pPr>
            <w:r w:rsidRPr="00293FA6">
              <w:rPr>
                <w:rFonts w:cs="Arial"/>
                <w:b/>
                <w:sz w:val="16"/>
                <w:szCs w:val="16"/>
              </w:rPr>
              <w:t>Cas confirmé:</w:t>
            </w:r>
            <w:r w:rsidRPr="00293FA6">
              <w:rPr>
                <w:rFonts w:cs="Arial"/>
                <w:sz w:val="16"/>
                <w:szCs w:val="16"/>
              </w:rPr>
              <w:t xml:space="preserve"> cas suspect confirmé en laboratoire par la présence d'un ou de plusieurs éléments suivants : microfilaires dans les prélèvements de peau, vers adultes dans les nodules excisés, ou manifestations oculaires typiques (tel que l’observation </w:t>
            </w:r>
            <w:r w:rsidRPr="00293FA6">
              <w:rPr>
                <w:rFonts w:cs="Arial"/>
                <w:sz w:val="16"/>
                <w:szCs w:val="16"/>
              </w:rPr>
              <w:t>grâce à la lampe à fente, de microfilaires dans la cornée, la chambre antérieure, ou le corps vitré).</w:t>
            </w:r>
          </w:p>
        </w:tc>
      </w:tr>
      <w:tr w:rsidR="00C3513D" w:rsidRPr="00293FA6" w:rsidTr="00077AC3">
        <w:tblPrEx>
          <w:tblCellMar>
            <w:top w:w="0" w:type="dxa"/>
            <w:bottom w:w="0" w:type="dxa"/>
          </w:tblCellMar>
        </w:tblPrEx>
        <w:trPr>
          <w:jc w:val="center"/>
        </w:trPr>
        <w:tc>
          <w:tcPr>
            <w:tcW w:w="2077" w:type="dxa"/>
            <w:gridSpan w:val="2"/>
          </w:tcPr>
          <w:p w:rsidR="00C3513D" w:rsidRPr="00293FA6" w:rsidRDefault="007E30C1" w:rsidP="00077AC3">
            <w:pPr>
              <w:rPr>
                <w:rFonts w:cs="Arial"/>
                <w:b/>
                <w:sz w:val="16"/>
                <w:szCs w:val="16"/>
              </w:rPr>
            </w:pPr>
            <w:r w:rsidRPr="00293FA6">
              <w:rPr>
                <w:rFonts w:cs="Arial"/>
                <w:b/>
                <w:sz w:val="16"/>
                <w:szCs w:val="16"/>
              </w:rPr>
              <w:t xml:space="preserve">Répondre à une flambée suspecte pour d’autres maladies importantes au plan de la santé publique </w:t>
            </w:r>
          </w:p>
        </w:tc>
        <w:tc>
          <w:tcPr>
            <w:tcW w:w="8028" w:type="dxa"/>
            <w:gridSpan w:val="2"/>
          </w:tcPr>
          <w:p w:rsidR="00C3513D" w:rsidRPr="00293FA6" w:rsidRDefault="007E30C1" w:rsidP="00077AC3">
            <w:pPr>
              <w:rPr>
                <w:rFonts w:cs="Arial"/>
                <w:sz w:val="16"/>
                <w:szCs w:val="16"/>
              </w:rPr>
            </w:pPr>
            <w:r w:rsidRPr="00293FA6">
              <w:rPr>
                <w:rFonts w:cs="Arial"/>
                <w:b/>
                <w:sz w:val="16"/>
                <w:szCs w:val="16"/>
              </w:rPr>
              <w:t xml:space="preserve">Si un cas suspect est détecté : </w:t>
            </w:r>
          </w:p>
          <w:p w:rsidR="00C3513D" w:rsidRPr="00293FA6" w:rsidRDefault="007E30C1" w:rsidP="00077AC3">
            <w:pPr>
              <w:tabs>
                <w:tab w:val="left" w:pos="1440"/>
              </w:tabs>
              <w:rPr>
                <w:rFonts w:ascii="Arial" w:hAnsi="Arial" w:cs="Arial"/>
                <w:sz w:val="16"/>
                <w:szCs w:val="16"/>
                <w:lang w:val="fr-FR"/>
              </w:rPr>
            </w:pPr>
            <w:r w:rsidRPr="00293FA6">
              <w:rPr>
                <w:rFonts w:ascii="Arial" w:hAnsi="Arial" w:cs="Arial"/>
                <w:sz w:val="16"/>
                <w:szCs w:val="16"/>
                <w:lang w:val="fr-FR"/>
              </w:rPr>
              <w:t>Notifier le cas selon l</w:t>
            </w:r>
            <w:r w:rsidRPr="00293FA6">
              <w:rPr>
                <w:rFonts w:ascii="Arial" w:hAnsi="Arial" w:cs="Arial"/>
                <w:sz w:val="16"/>
                <w:szCs w:val="16"/>
                <w:lang w:val="fr-FR"/>
              </w:rPr>
              <w:t xml:space="preserve">es directives nationales </w:t>
            </w:r>
          </w:p>
          <w:p w:rsidR="00C3513D" w:rsidRPr="00293FA6" w:rsidRDefault="007E30C1" w:rsidP="00077AC3">
            <w:pPr>
              <w:tabs>
                <w:tab w:val="left" w:pos="1440"/>
              </w:tabs>
              <w:rPr>
                <w:rFonts w:ascii="Arial" w:hAnsi="Arial" w:cs="Arial"/>
                <w:sz w:val="16"/>
                <w:szCs w:val="16"/>
                <w:lang w:val="fr-FR"/>
              </w:rPr>
            </w:pPr>
            <w:r w:rsidRPr="00293FA6">
              <w:rPr>
                <w:rFonts w:ascii="Arial" w:hAnsi="Arial" w:cs="Arial"/>
                <w:sz w:val="16"/>
                <w:szCs w:val="16"/>
                <w:lang w:val="fr-FR"/>
              </w:rPr>
              <w:t xml:space="preserve">Recueillir un prélèvement pour la confirmation du cas </w:t>
            </w:r>
          </w:p>
          <w:p w:rsidR="00C3513D" w:rsidRPr="00293FA6" w:rsidRDefault="007E30C1" w:rsidP="00077AC3">
            <w:pPr>
              <w:tabs>
                <w:tab w:val="left" w:pos="1440"/>
              </w:tabs>
              <w:rPr>
                <w:rFonts w:ascii="Arial" w:hAnsi="Arial" w:cs="Arial"/>
                <w:sz w:val="16"/>
                <w:szCs w:val="16"/>
                <w:lang w:val="fr-FR"/>
              </w:rPr>
            </w:pPr>
            <w:r w:rsidRPr="00293FA6">
              <w:rPr>
                <w:rFonts w:ascii="Arial" w:hAnsi="Arial" w:cs="Arial"/>
                <w:sz w:val="16"/>
                <w:szCs w:val="16"/>
                <w:lang w:val="fr-FR"/>
              </w:rPr>
              <w:t>Mener des investigations sur le cas pour en déterminer la cause</w:t>
            </w:r>
          </w:p>
          <w:p w:rsidR="00C3513D" w:rsidRPr="00293FA6" w:rsidRDefault="007E30C1" w:rsidP="00077AC3">
            <w:pPr>
              <w:tabs>
                <w:tab w:val="left" w:pos="1440"/>
              </w:tabs>
              <w:rPr>
                <w:rFonts w:ascii="Arial" w:hAnsi="Arial" w:cs="Arial"/>
                <w:sz w:val="16"/>
                <w:szCs w:val="16"/>
                <w:lang w:val="fr-FR"/>
              </w:rPr>
            </w:pPr>
            <w:r w:rsidRPr="00293FA6">
              <w:rPr>
                <w:rFonts w:ascii="Arial" w:hAnsi="Arial" w:cs="Arial"/>
                <w:sz w:val="16"/>
                <w:szCs w:val="16"/>
                <w:lang w:val="fr-FR"/>
              </w:rPr>
              <w:t xml:space="preserve">Traiter le cas suivant les directives nationales. </w:t>
            </w:r>
          </w:p>
        </w:tc>
      </w:tr>
      <w:tr w:rsidR="00C3513D" w:rsidRPr="00293FA6" w:rsidTr="00077AC3">
        <w:tblPrEx>
          <w:tblCellMar>
            <w:top w:w="0" w:type="dxa"/>
            <w:bottom w:w="0" w:type="dxa"/>
          </w:tblCellMar>
        </w:tblPrEx>
        <w:trPr>
          <w:gridBefore w:val="1"/>
          <w:gridAfter w:val="1"/>
          <w:wBefore w:w="46" w:type="dxa"/>
          <w:wAfter w:w="41" w:type="dxa"/>
          <w:jc w:val="center"/>
        </w:trPr>
        <w:tc>
          <w:tcPr>
            <w:tcW w:w="2031" w:type="dxa"/>
          </w:tcPr>
          <w:p w:rsidR="00C3513D" w:rsidRPr="00293FA6" w:rsidRDefault="007E30C1" w:rsidP="00077AC3">
            <w:pPr>
              <w:rPr>
                <w:rFonts w:cs="Arial"/>
                <w:b/>
                <w:sz w:val="16"/>
                <w:szCs w:val="16"/>
              </w:rPr>
            </w:pPr>
            <w:r w:rsidRPr="00293FA6">
              <w:rPr>
                <w:rFonts w:cs="Arial"/>
                <w:b/>
                <w:sz w:val="16"/>
                <w:szCs w:val="16"/>
              </w:rPr>
              <w:tab/>
              <w:t xml:space="preserve">Répondre à </w:t>
            </w:r>
            <w:r w:rsidRPr="00293FA6">
              <w:rPr>
                <w:rFonts w:cs="Arial"/>
                <w:b/>
                <w:sz w:val="16"/>
                <w:szCs w:val="16"/>
              </w:rPr>
              <w:t xml:space="preserve">une flambée confirmée pour d’autres maladies importantes au plan de la santé publique </w:t>
            </w:r>
          </w:p>
        </w:tc>
        <w:tc>
          <w:tcPr>
            <w:tcW w:w="7987" w:type="dxa"/>
          </w:tcPr>
          <w:p w:rsidR="00C3513D" w:rsidRPr="00293FA6" w:rsidRDefault="007E30C1" w:rsidP="00077AC3">
            <w:pPr>
              <w:rPr>
                <w:rFonts w:cs="Arial"/>
                <w:sz w:val="16"/>
                <w:szCs w:val="16"/>
              </w:rPr>
            </w:pPr>
            <w:r w:rsidRPr="00293FA6">
              <w:rPr>
                <w:rFonts w:cs="Arial"/>
                <w:b/>
                <w:sz w:val="16"/>
                <w:szCs w:val="16"/>
              </w:rPr>
              <w:t xml:space="preserve">Si un cas est confirmé : </w:t>
            </w:r>
          </w:p>
          <w:p w:rsidR="00C3513D" w:rsidRPr="00293FA6" w:rsidRDefault="007E30C1" w:rsidP="00077AC3">
            <w:pPr>
              <w:tabs>
                <w:tab w:val="left" w:pos="1440"/>
              </w:tabs>
              <w:rPr>
                <w:rFonts w:ascii="Arial" w:hAnsi="Arial" w:cs="Arial"/>
                <w:sz w:val="16"/>
                <w:szCs w:val="16"/>
                <w:lang w:val="fr-FR"/>
              </w:rPr>
            </w:pPr>
            <w:r w:rsidRPr="00293FA6">
              <w:rPr>
                <w:rFonts w:ascii="Arial" w:hAnsi="Arial" w:cs="Arial"/>
                <w:sz w:val="16"/>
                <w:szCs w:val="16"/>
                <w:lang w:val="fr-FR"/>
              </w:rPr>
              <w:t>Faire une enquête sur les mouvements de population pour déterminer les origines de l’infection et lancer les activités de lutte.</w:t>
            </w:r>
          </w:p>
          <w:p w:rsidR="00C3513D" w:rsidRPr="00293FA6" w:rsidRDefault="007E30C1" w:rsidP="00077AC3">
            <w:pPr>
              <w:tabs>
                <w:tab w:val="left" w:pos="1440"/>
              </w:tabs>
              <w:rPr>
                <w:rFonts w:ascii="Arial" w:hAnsi="Arial" w:cs="Arial"/>
                <w:sz w:val="16"/>
                <w:szCs w:val="16"/>
                <w:lang w:val="fr-FR"/>
              </w:rPr>
            </w:pPr>
            <w:r w:rsidRPr="00293FA6">
              <w:rPr>
                <w:rFonts w:ascii="Arial" w:hAnsi="Arial" w:cs="Arial"/>
                <w:sz w:val="16"/>
                <w:szCs w:val="16"/>
                <w:lang w:val="fr-FR"/>
              </w:rPr>
              <w:t xml:space="preserve">Mener des </w:t>
            </w:r>
            <w:r w:rsidRPr="00293FA6">
              <w:rPr>
                <w:rFonts w:ascii="Arial" w:hAnsi="Arial" w:cs="Arial"/>
                <w:sz w:val="16"/>
                <w:szCs w:val="16"/>
                <w:lang w:val="fr-FR"/>
              </w:rPr>
              <w:t>activités de lutte antivectorielle suivant les directives du Programme de lutte contre l’onchocercose.</w:t>
            </w:r>
          </w:p>
          <w:p w:rsidR="00C3513D" w:rsidRPr="00293FA6" w:rsidRDefault="007E30C1" w:rsidP="00077AC3">
            <w:pPr>
              <w:tabs>
                <w:tab w:val="left" w:pos="1440"/>
              </w:tabs>
              <w:rPr>
                <w:rFonts w:ascii="Arial" w:hAnsi="Arial" w:cs="Arial"/>
                <w:sz w:val="16"/>
                <w:szCs w:val="16"/>
                <w:lang w:val="fr-FR"/>
              </w:rPr>
            </w:pPr>
            <w:r w:rsidRPr="00293FA6">
              <w:rPr>
                <w:rFonts w:ascii="Arial" w:hAnsi="Arial" w:cs="Arial"/>
                <w:sz w:val="16"/>
                <w:szCs w:val="16"/>
                <w:lang w:val="fr-FR"/>
              </w:rPr>
              <w:t xml:space="preserve">Administrer des traitements périodiques de masse avec l’ivermectine dans les régions endémiques au cours des 10 années précédentes. </w:t>
            </w:r>
          </w:p>
          <w:p w:rsidR="00C3513D" w:rsidRPr="00293FA6" w:rsidRDefault="007E30C1" w:rsidP="00077AC3">
            <w:pPr>
              <w:tabs>
                <w:tab w:val="left" w:pos="1440"/>
              </w:tabs>
              <w:rPr>
                <w:rFonts w:ascii="Arial" w:hAnsi="Arial" w:cs="Arial"/>
                <w:sz w:val="16"/>
                <w:szCs w:val="16"/>
                <w:lang w:val="fr-FR"/>
              </w:rPr>
            </w:pPr>
            <w:r w:rsidRPr="00293FA6">
              <w:rPr>
                <w:rFonts w:ascii="Arial" w:hAnsi="Arial" w:cs="Arial"/>
                <w:sz w:val="16"/>
                <w:szCs w:val="16"/>
                <w:lang w:val="fr-FR"/>
              </w:rPr>
              <w:t>Organiser la détecti</w:t>
            </w:r>
            <w:r w:rsidRPr="00293FA6">
              <w:rPr>
                <w:rFonts w:ascii="Arial" w:hAnsi="Arial" w:cs="Arial"/>
                <w:sz w:val="16"/>
                <w:szCs w:val="16"/>
                <w:lang w:val="fr-FR"/>
              </w:rPr>
              <w:t xml:space="preserve">on active des cas par des enquêtes sur la population (dépistage par test à la DEC) et des prélèvements de peau (biopsie cutanée exsangue) </w:t>
            </w:r>
          </w:p>
        </w:tc>
      </w:tr>
      <w:tr w:rsidR="00C3513D" w:rsidRPr="00293FA6" w:rsidTr="00077AC3">
        <w:tblPrEx>
          <w:tblCellMar>
            <w:top w:w="0" w:type="dxa"/>
            <w:bottom w:w="0" w:type="dxa"/>
          </w:tblCellMar>
        </w:tblPrEx>
        <w:trPr>
          <w:gridBefore w:val="1"/>
          <w:gridAfter w:val="1"/>
          <w:wBefore w:w="46" w:type="dxa"/>
          <w:wAfter w:w="41" w:type="dxa"/>
          <w:jc w:val="center"/>
        </w:trPr>
        <w:tc>
          <w:tcPr>
            <w:tcW w:w="2031" w:type="dxa"/>
          </w:tcPr>
          <w:p w:rsidR="00C3513D" w:rsidRPr="00293FA6" w:rsidRDefault="007E30C1" w:rsidP="00077AC3">
            <w:pPr>
              <w:rPr>
                <w:rFonts w:cs="Arial"/>
                <w:b/>
                <w:sz w:val="16"/>
                <w:szCs w:val="16"/>
              </w:rPr>
            </w:pPr>
            <w:r w:rsidRPr="00293FA6">
              <w:rPr>
                <w:rFonts w:cs="Arial"/>
                <w:b/>
                <w:sz w:val="16"/>
                <w:szCs w:val="16"/>
              </w:rPr>
              <w:t xml:space="preserve">Analyser et interpréter les données </w:t>
            </w:r>
          </w:p>
        </w:tc>
        <w:tc>
          <w:tcPr>
            <w:tcW w:w="7987" w:type="dxa"/>
          </w:tcPr>
          <w:p w:rsidR="00C3513D" w:rsidRPr="00293FA6" w:rsidRDefault="007E30C1" w:rsidP="00077AC3">
            <w:pPr>
              <w:rPr>
                <w:rFonts w:cs="Arial"/>
                <w:sz w:val="16"/>
                <w:szCs w:val="16"/>
              </w:rPr>
            </w:pPr>
            <w:r w:rsidRPr="00293FA6">
              <w:rPr>
                <w:rFonts w:cs="Arial"/>
                <w:b/>
                <w:sz w:val="16"/>
                <w:szCs w:val="16"/>
              </w:rPr>
              <w:t>Temps :</w:t>
            </w:r>
            <w:r w:rsidRPr="00293FA6">
              <w:rPr>
                <w:rFonts w:cs="Arial"/>
                <w:b/>
                <w:sz w:val="16"/>
                <w:szCs w:val="16"/>
              </w:rPr>
              <w:tab/>
            </w:r>
            <w:r w:rsidRPr="00293FA6">
              <w:rPr>
                <w:rFonts w:cs="Arial"/>
                <w:sz w:val="16"/>
                <w:szCs w:val="16"/>
              </w:rPr>
              <w:t>Faire le graphique trimestriel des cas.</w:t>
            </w:r>
            <w:r w:rsidRPr="00293FA6">
              <w:rPr>
                <w:rFonts w:cs="Arial"/>
                <w:b/>
                <w:sz w:val="16"/>
                <w:szCs w:val="16"/>
              </w:rPr>
              <w:t xml:space="preserve"> </w:t>
            </w:r>
          </w:p>
          <w:p w:rsidR="00C3513D" w:rsidRPr="00293FA6" w:rsidRDefault="007E30C1" w:rsidP="00077AC3">
            <w:pPr>
              <w:rPr>
                <w:rFonts w:cs="Arial"/>
                <w:sz w:val="16"/>
                <w:szCs w:val="16"/>
              </w:rPr>
            </w:pPr>
            <w:r w:rsidRPr="00293FA6">
              <w:rPr>
                <w:rFonts w:cs="Arial"/>
                <w:b/>
                <w:sz w:val="16"/>
                <w:szCs w:val="16"/>
              </w:rPr>
              <w:t>Lieu :</w:t>
            </w:r>
            <w:r w:rsidRPr="00293FA6">
              <w:rPr>
                <w:rFonts w:cs="Arial"/>
                <w:sz w:val="16"/>
                <w:szCs w:val="16"/>
              </w:rPr>
              <w:tab/>
              <w:t>Matérialiser sur un dia</w:t>
            </w:r>
            <w:r w:rsidRPr="00293FA6">
              <w:rPr>
                <w:rFonts w:cs="Arial"/>
                <w:sz w:val="16"/>
                <w:szCs w:val="16"/>
              </w:rPr>
              <w:t>gramme la répartition du lieu d’habitation et du lieu de travail des malades</w:t>
            </w:r>
          </w:p>
          <w:p w:rsidR="00C3513D" w:rsidRPr="00293FA6" w:rsidRDefault="007E30C1" w:rsidP="00077AC3">
            <w:pPr>
              <w:rPr>
                <w:rFonts w:cs="Arial"/>
                <w:sz w:val="16"/>
                <w:szCs w:val="16"/>
              </w:rPr>
            </w:pPr>
            <w:r w:rsidRPr="00293FA6">
              <w:rPr>
                <w:rFonts w:cs="Arial"/>
                <w:b/>
                <w:sz w:val="16"/>
                <w:szCs w:val="16"/>
              </w:rPr>
              <w:t xml:space="preserve">Personne : </w:t>
            </w:r>
            <w:r w:rsidRPr="00293FA6">
              <w:rPr>
                <w:rFonts w:cs="Arial"/>
                <w:sz w:val="16"/>
                <w:szCs w:val="16"/>
              </w:rPr>
              <w:t xml:space="preserve">Faire chaque trimestre le décompte des cas et l’analyse de la répartition par âge. </w:t>
            </w:r>
          </w:p>
        </w:tc>
      </w:tr>
      <w:tr w:rsidR="00C3513D" w:rsidRPr="00293FA6" w:rsidTr="00077AC3">
        <w:tblPrEx>
          <w:tblCellMar>
            <w:top w:w="0" w:type="dxa"/>
            <w:bottom w:w="0" w:type="dxa"/>
          </w:tblCellMar>
        </w:tblPrEx>
        <w:trPr>
          <w:gridBefore w:val="1"/>
          <w:gridAfter w:val="1"/>
          <w:wBefore w:w="46" w:type="dxa"/>
          <w:wAfter w:w="41" w:type="dxa"/>
          <w:jc w:val="center"/>
        </w:trPr>
        <w:tc>
          <w:tcPr>
            <w:tcW w:w="10018" w:type="dxa"/>
            <w:gridSpan w:val="2"/>
          </w:tcPr>
          <w:p w:rsidR="00C3513D" w:rsidRPr="00293FA6" w:rsidRDefault="007E30C1" w:rsidP="00077AC3">
            <w:pPr>
              <w:rPr>
                <w:rFonts w:cs="Arial"/>
                <w:b/>
                <w:sz w:val="16"/>
                <w:szCs w:val="16"/>
              </w:rPr>
            </w:pPr>
            <w:r w:rsidRPr="00293FA6">
              <w:rPr>
                <w:rFonts w:cs="Arial"/>
                <w:b/>
                <w:bCs/>
                <w:sz w:val="16"/>
                <w:szCs w:val="16"/>
                <w:lang w:eastAsia="fr-FR"/>
              </w:rPr>
              <w:t>Confirmation en laboratoire</w:t>
            </w:r>
          </w:p>
        </w:tc>
      </w:tr>
      <w:tr w:rsidR="00C3513D" w:rsidRPr="00293FA6" w:rsidTr="00077AC3">
        <w:tblPrEx>
          <w:tblCellMar>
            <w:top w:w="0" w:type="dxa"/>
            <w:bottom w:w="0" w:type="dxa"/>
          </w:tblCellMar>
        </w:tblPrEx>
        <w:trPr>
          <w:gridBefore w:val="1"/>
          <w:gridAfter w:val="1"/>
          <w:wBefore w:w="46" w:type="dxa"/>
          <w:wAfter w:w="41" w:type="dxa"/>
          <w:jc w:val="center"/>
        </w:trPr>
        <w:tc>
          <w:tcPr>
            <w:tcW w:w="2031" w:type="dxa"/>
          </w:tcPr>
          <w:p w:rsidR="00C3513D" w:rsidRPr="00293FA6" w:rsidRDefault="007E30C1" w:rsidP="00077AC3">
            <w:pPr>
              <w:autoSpaceDE w:val="0"/>
              <w:autoSpaceDN w:val="0"/>
              <w:adjustRightInd w:val="0"/>
              <w:rPr>
                <w:rFonts w:cs="Arial"/>
                <w:b/>
                <w:bCs/>
                <w:sz w:val="16"/>
                <w:szCs w:val="16"/>
                <w:lang w:eastAsia="fr-FR"/>
              </w:rPr>
            </w:pPr>
            <w:r w:rsidRPr="00293FA6">
              <w:rPr>
                <w:rFonts w:cs="Arial"/>
                <w:b/>
                <w:bCs/>
                <w:sz w:val="16"/>
                <w:szCs w:val="16"/>
                <w:lang w:eastAsia="fr-FR"/>
              </w:rPr>
              <w:t>Tests diagnostiques</w:t>
            </w:r>
          </w:p>
          <w:p w:rsidR="00C3513D" w:rsidRPr="00293FA6" w:rsidRDefault="007E30C1" w:rsidP="00077AC3">
            <w:pPr>
              <w:rPr>
                <w:rFonts w:cs="Arial"/>
                <w:b/>
                <w:sz w:val="16"/>
                <w:szCs w:val="16"/>
              </w:rPr>
            </w:pPr>
          </w:p>
        </w:tc>
        <w:tc>
          <w:tcPr>
            <w:tcW w:w="7987" w:type="dxa"/>
          </w:tcPr>
          <w:p w:rsidR="00C3513D" w:rsidRPr="00293FA6" w:rsidRDefault="007E30C1" w:rsidP="00077AC3">
            <w:pPr>
              <w:autoSpaceDE w:val="0"/>
              <w:autoSpaceDN w:val="0"/>
              <w:adjustRightInd w:val="0"/>
              <w:rPr>
                <w:rFonts w:cs="Arial"/>
                <w:sz w:val="16"/>
                <w:szCs w:val="16"/>
                <w:lang w:eastAsia="fr-FR"/>
              </w:rPr>
            </w:pPr>
            <w:r w:rsidRPr="00293FA6">
              <w:rPr>
                <w:rFonts w:cs="Arial"/>
                <w:sz w:val="16"/>
                <w:szCs w:val="16"/>
                <w:lang w:eastAsia="fr-FR"/>
              </w:rPr>
              <w:t>Examen microscopique.</w:t>
            </w:r>
          </w:p>
          <w:p w:rsidR="00C3513D" w:rsidRPr="00293FA6" w:rsidRDefault="007E30C1" w:rsidP="00077AC3">
            <w:pPr>
              <w:autoSpaceDE w:val="0"/>
              <w:autoSpaceDN w:val="0"/>
              <w:adjustRightInd w:val="0"/>
              <w:rPr>
                <w:rFonts w:cs="Arial"/>
                <w:sz w:val="16"/>
                <w:szCs w:val="16"/>
                <w:lang w:eastAsia="fr-FR"/>
              </w:rPr>
            </w:pPr>
            <w:r w:rsidRPr="00293FA6">
              <w:rPr>
                <w:rFonts w:cs="Arial"/>
                <w:sz w:val="16"/>
                <w:szCs w:val="16"/>
                <w:lang w:eastAsia="fr-FR"/>
              </w:rPr>
              <w:t>Au moins un</w:t>
            </w:r>
            <w:r w:rsidRPr="00293FA6">
              <w:rPr>
                <w:rFonts w:cs="Arial"/>
                <w:sz w:val="16"/>
                <w:szCs w:val="16"/>
                <w:lang w:eastAsia="fr-FR"/>
              </w:rPr>
              <w:t xml:space="preserve"> des critères de laboratoire suivants pour la confirmation :</w:t>
            </w:r>
          </w:p>
          <w:p w:rsidR="00C3513D" w:rsidRPr="00293FA6" w:rsidRDefault="007E30C1" w:rsidP="00077AC3">
            <w:pPr>
              <w:autoSpaceDE w:val="0"/>
              <w:autoSpaceDN w:val="0"/>
              <w:adjustRightInd w:val="0"/>
              <w:rPr>
                <w:rFonts w:cs="Arial"/>
                <w:sz w:val="16"/>
                <w:szCs w:val="16"/>
                <w:lang w:eastAsia="fr-FR"/>
              </w:rPr>
            </w:pPr>
            <w:r w:rsidRPr="00293FA6">
              <w:rPr>
                <w:rFonts w:cs="Arial"/>
                <w:sz w:val="16"/>
                <w:szCs w:val="16"/>
                <w:lang w:eastAsia="fr-FR"/>
              </w:rPr>
              <w:t>- présence de microfilaires dans les biopsies cutanées exsangues, prélevées sur la</w:t>
            </w:r>
          </w:p>
          <w:p w:rsidR="00C3513D" w:rsidRPr="00293FA6" w:rsidRDefault="007E30C1" w:rsidP="00077AC3">
            <w:pPr>
              <w:autoSpaceDE w:val="0"/>
              <w:autoSpaceDN w:val="0"/>
              <w:adjustRightInd w:val="0"/>
              <w:rPr>
                <w:rFonts w:cs="Arial"/>
                <w:sz w:val="16"/>
                <w:szCs w:val="16"/>
                <w:lang w:eastAsia="fr-FR"/>
              </w:rPr>
            </w:pPr>
            <w:r w:rsidRPr="00293FA6">
              <w:rPr>
                <w:rFonts w:cs="Arial"/>
                <w:sz w:val="16"/>
                <w:szCs w:val="16"/>
                <w:lang w:eastAsia="fr-FR"/>
              </w:rPr>
              <w:t>crête iliaque.</w:t>
            </w:r>
          </w:p>
          <w:p w:rsidR="00C3513D" w:rsidRPr="00293FA6" w:rsidRDefault="007E30C1" w:rsidP="00077AC3">
            <w:pPr>
              <w:autoSpaceDE w:val="0"/>
              <w:autoSpaceDN w:val="0"/>
              <w:adjustRightInd w:val="0"/>
              <w:rPr>
                <w:rFonts w:cs="Arial"/>
                <w:sz w:val="16"/>
                <w:szCs w:val="16"/>
                <w:lang w:eastAsia="fr-FR"/>
              </w:rPr>
            </w:pPr>
            <w:r w:rsidRPr="00293FA6">
              <w:rPr>
                <w:rFonts w:cs="Arial"/>
                <w:sz w:val="16"/>
                <w:szCs w:val="16"/>
                <w:lang w:eastAsia="fr-FR"/>
              </w:rPr>
              <w:t>- présence de vers adultes dans les nodules excisés.</w:t>
            </w:r>
          </w:p>
          <w:p w:rsidR="00C3513D" w:rsidRPr="00293FA6" w:rsidRDefault="007E30C1" w:rsidP="00077AC3">
            <w:pPr>
              <w:autoSpaceDE w:val="0"/>
              <w:autoSpaceDN w:val="0"/>
              <w:adjustRightInd w:val="0"/>
              <w:rPr>
                <w:rFonts w:cs="Arial"/>
                <w:sz w:val="16"/>
                <w:szCs w:val="16"/>
                <w:lang w:eastAsia="fr-FR"/>
              </w:rPr>
            </w:pPr>
            <w:r w:rsidRPr="00293FA6">
              <w:rPr>
                <w:rFonts w:cs="Arial"/>
                <w:sz w:val="16"/>
                <w:szCs w:val="16"/>
                <w:lang w:eastAsia="fr-FR"/>
              </w:rPr>
              <w:t>- présence de manifestations oculaires carac</w:t>
            </w:r>
            <w:r w:rsidRPr="00293FA6">
              <w:rPr>
                <w:rFonts w:cs="Arial"/>
                <w:sz w:val="16"/>
                <w:szCs w:val="16"/>
                <w:lang w:eastAsia="fr-FR"/>
              </w:rPr>
              <w:t>téristiques, comme l’observation sous</w:t>
            </w:r>
          </w:p>
          <w:p w:rsidR="00C3513D" w:rsidRPr="00293FA6" w:rsidRDefault="007E30C1" w:rsidP="00077AC3">
            <w:pPr>
              <w:autoSpaceDE w:val="0"/>
              <w:autoSpaceDN w:val="0"/>
              <w:adjustRightInd w:val="0"/>
              <w:rPr>
                <w:rFonts w:cs="Arial"/>
                <w:sz w:val="16"/>
                <w:szCs w:val="16"/>
                <w:lang w:eastAsia="fr-FR"/>
              </w:rPr>
            </w:pPr>
            <w:r w:rsidRPr="00293FA6">
              <w:rPr>
                <w:rFonts w:cs="Arial"/>
                <w:sz w:val="16"/>
                <w:szCs w:val="16"/>
                <w:lang w:eastAsia="fr-FR"/>
              </w:rPr>
              <w:t>lampe à fente de microfilaires dans la cornée, la chambre antérieure de l’oeil ou</w:t>
            </w:r>
          </w:p>
          <w:p w:rsidR="00C3513D" w:rsidRPr="00293FA6" w:rsidRDefault="007E30C1" w:rsidP="00077AC3">
            <w:pPr>
              <w:rPr>
                <w:rFonts w:cs="Arial"/>
                <w:b/>
                <w:sz w:val="16"/>
                <w:szCs w:val="16"/>
              </w:rPr>
            </w:pPr>
            <w:r w:rsidRPr="00293FA6">
              <w:rPr>
                <w:rFonts w:cs="Arial"/>
                <w:sz w:val="16"/>
                <w:szCs w:val="16"/>
                <w:lang w:eastAsia="fr-FR"/>
              </w:rPr>
              <w:t>l’humeur vitrée.</w:t>
            </w:r>
          </w:p>
        </w:tc>
      </w:tr>
      <w:tr w:rsidR="00C3513D" w:rsidRPr="00293FA6" w:rsidTr="00077AC3">
        <w:tblPrEx>
          <w:tblCellMar>
            <w:top w:w="0" w:type="dxa"/>
            <w:bottom w:w="0" w:type="dxa"/>
          </w:tblCellMar>
        </w:tblPrEx>
        <w:trPr>
          <w:gridBefore w:val="1"/>
          <w:gridAfter w:val="1"/>
          <w:wBefore w:w="46" w:type="dxa"/>
          <w:wAfter w:w="41" w:type="dxa"/>
          <w:jc w:val="center"/>
        </w:trPr>
        <w:tc>
          <w:tcPr>
            <w:tcW w:w="2031" w:type="dxa"/>
          </w:tcPr>
          <w:p w:rsidR="00C3513D" w:rsidRPr="00293FA6" w:rsidRDefault="007E30C1" w:rsidP="00077AC3">
            <w:pPr>
              <w:autoSpaceDE w:val="0"/>
              <w:autoSpaceDN w:val="0"/>
              <w:adjustRightInd w:val="0"/>
              <w:rPr>
                <w:rFonts w:cs="Arial"/>
                <w:b/>
                <w:bCs/>
                <w:sz w:val="16"/>
                <w:szCs w:val="16"/>
                <w:lang w:eastAsia="fr-FR"/>
              </w:rPr>
            </w:pPr>
            <w:r w:rsidRPr="00293FA6">
              <w:rPr>
                <w:rFonts w:cs="Arial"/>
                <w:b/>
                <w:bCs/>
                <w:sz w:val="16"/>
                <w:szCs w:val="16"/>
                <w:lang w:eastAsia="fr-FR"/>
              </w:rPr>
              <w:t>Prélèvements</w:t>
            </w:r>
          </w:p>
          <w:p w:rsidR="00C3513D" w:rsidRPr="00293FA6" w:rsidRDefault="007E30C1" w:rsidP="00077AC3">
            <w:pPr>
              <w:rPr>
                <w:rFonts w:cs="Arial"/>
                <w:b/>
                <w:sz w:val="16"/>
                <w:szCs w:val="16"/>
              </w:rPr>
            </w:pPr>
          </w:p>
        </w:tc>
        <w:tc>
          <w:tcPr>
            <w:tcW w:w="7987" w:type="dxa"/>
          </w:tcPr>
          <w:p w:rsidR="00C3513D" w:rsidRPr="00293FA6" w:rsidRDefault="007E30C1" w:rsidP="00077AC3">
            <w:pPr>
              <w:autoSpaceDE w:val="0"/>
              <w:autoSpaceDN w:val="0"/>
              <w:adjustRightInd w:val="0"/>
              <w:rPr>
                <w:rFonts w:cs="Arial"/>
                <w:sz w:val="16"/>
                <w:szCs w:val="16"/>
                <w:lang w:eastAsia="fr-FR"/>
              </w:rPr>
            </w:pPr>
            <w:r w:rsidRPr="00293FA6">
              <w:rPr>
                <w:rFonts w:cs="Arial"/>
                <w:sz w:val="16"/>
                <w:szCs w:val="16"/>
                <w:lang w:eastAsia="fr-FR"/>
              </w:rPr>
              <w:t>Biopsie cutanée exsangue prélevée sur les crêtes iliaques ou sur l’épaule.</w:t>
            </w:r>
          </w:p>
          <w:p w:rsidR="00C3513D" w:rsidRPr="00293FA6" w:rsidRDefault="007E30C1" w:rsidP="00077AC3">
            <w:pPr>
              <w:rPr>
                <w:rFonts w:cs="Arial"/>
                <w:b/>
                <w:sz w:val="16"/>
                <w:szCs w:val="16"/>
              </w:rPr>
            </w:pPr>
            <w:r w:rsidRPr="00293FA6">
              <w:rPr>
                <w:rFonts w:cs="Arial"/>
                <w:sz w:val="16"/>
                <w:szCs w:val="16"/>
                <w:lang w:eastAsia="fr-FR"/>
              </w:rPr>
              <w:t>Ponction de nodules.</w:t>
            </w:r>
          </w:p>
        </w:tc>
      </w:tr>
      <w:tr w:rsidR="00C3513D" w:rsidRPr="00293FA6" w:rsidTr="00077AC3">
        <w:tblPrEx>
          <w:tblCellMar>
            <w:top w:w="0" w:type="dxa"/>
            <w:bottom w:w="0" w:type="dxa"/>
          </w:tblCellMar>
        </w:tblPrEx>
        <w:trPr>
          <w:gridBefore w:val="1"/>
          <w:gridAfter w:val="1"/>
          <w:wBefore w:w="46" w:type="dxa"/>
          <w:wAfter w:w="41" w:type="dxa"/>
          <w:jc w:val="center"/>
        </w:trPr>
        <w:tc>
          <w:tcPr>
            <w:tcW w:w="2031" w:type="dxa"/>
          </w:tcPr>
          <w:p w:rsidR="00C3513D" w:rsidRPr="00293FA6" w:rsidRDefault="007E30C1" w:rsidP="00077AC3">
            <w:pPr>
              <w:autoSpaceDE w:val="0"/>
              <w:autoSpaceDN w:val="0"/>
              <w:adjustRightInd w:val="0"/>
              <w:rPr>
                <w:rFonts w:cs="Arial"/>
                <w:b/>
                <w:bCs/>
                <w:sz w:val="16"/>
                <w:szCs w:val="16"/>
                <w:lang w:eastAsia="fr-FR"/>
              </w:rPr>
            </w:pPr>
            <w:r w:rsidRPr="00293FA6">
              <w:rPr>
                <w:rFonts w:cs="Arial"/>
                <w:b/>
                <w:bCs/>
                <w:sz w:val="16"/>
                <w:szCs w:val="16"/>
                <w:lang w:eastAsia="fr-FR"/>
              </w:rPr>
              <w:t xml:space="preserve">Quand </w:t>
            </w:r>
            <w:r w:rsidRPr="00293FA6">
              <w:rPr>
                <w:rFonts w:cs="Arial"/>
                <w:b/>
                <w:bCs/>
                <w:sz w:val="16"/>
                <w:szCs w:val="16"/>
                <w:lang w:eastAsia="fr-FR"/>
              </w:rPr>
              <w:t>réaliser les</w:t>
            </w:r>
          </w:p>
          <w:p w:rsidR="00C3513D" w:rsidRPr="00293FA6" w:rsidRDefault="007E30C1" w:rsidP="00077AC3">
            <w:pPr>
              <w:autoSpaceDE w:val="0"/>
              <w:autoSpaceDN w:val="0"/>
              <w:adjustRightInd w:val="0"/>
              <w:rPr>
                <w:rFonts w:cs="Arial"/>
                <w:b/>
                <w:bCs/>
                <w:sz w:val="16"/>
                <w:szCs w:val="16"/>
                <w:lang w:eastAsia="fr-FR"/>
              </w:rPr>
            </w:pPr>
            <w:r w:rsidRPr="00293FA6">
              <w:rPr>
                <w:rFonts w:cs="Arial"/>
                <w:b/>
                <w:bCs/>
                <w:sz w:val="16"/>
                <w:szCs w:val="16"/>
                <w:lang w:eastAsia="fr-FR"/>
              </w:rPr>
              <w:t>prélèvements</w:t>
            </w:r>
          </w:p>
          <w:p w:rsidR="00C3513D" w:rsidRPr="00293FA6" w:rsidRDefault="007E30C1" w:rsidP="00077AC3">
            <w:pPr>
              <w:rPr>
                <w:rFonts w:cs="Arial"/>
                <w:b/>
                <w:sz w:val="16"/>
                <w:szCs w:val="16"/>
              </w:rPr>
            </w:pPr>
          </w:p>
        </w:tc>
        <w:tc>
          <w:tcPr>
            <w:tcW w:w="7987" w:type="dxa"/>
          </w:tcPr>
          <w:p w:rsidR="00C3513D" w:rsidRPr="00293FA6" w:rsidRDefault="007E30C1" w:rsidP="00077AC3">
            <w:pPr>
              <w:autoSpaceDE w:val="0"/>
              <w:autoSpaceDN w:val="0"/>
              <w:adjustRightInd w:val="0"/>
              <w:rPr>
                <w:rFonts w:cs="Arial"/>
                <w:sz w:val="16"/>
                <w:szCs w:val="16"/>
                <w:lang w:eastAsia="fr-FR"/>
              </w:rPr>
            </w:pPr>
            <w:r w:rsidRPr="00293FA6">
              <w:rPr>
                <w:rFonts w:cs="Arial"/>
                <w:sz w:val="16"/>
                <w:szCs w:val="16"/>
                <w:lang w:eastAsia="fr-FR"/>
              </w:rPr>
              <w:t>Prélever les biopsies cutanées exsangues et ponctionner les nodules des cas présumés</w:t>
            </w:r>
          </w:p>
          <w:p w:rsidR="00C3513D" w:rsidRPr="00293FA6" w:rsidRDefault="007E30C1" w:rsidP="00077AC3">
            <w:pPr>
              <w:rPr>
                <w:rFonts w:cs="Arial"/>
                <w:b/>
                <w:sz w:val="16"/>
                <w:szCs w:val="16"/>
              </w:rPr>
            </w:pPr>
            <w:r w:rsidRPr="00293FA6">
              <w:rPr>
                <w:rFonts w:cs="Arial"/>
                <w:sz w:val="16"/>
                <w:szCs w:val="16"/>
                <w:lang w:eastAsia="fr-FR"/>
              </w:rPr>
              <w:t>après administration de DEC.</w:t>
            </w:r>
          </w:p>
        </w:tc>
      </w:tr>
      <w:tr w:rsidR="00C3513D" w:rsidRPr="00293FA6" w:rsidTr="00077AC3">
        <w:tblPrEx>
          <w:tblCellMar>
            <w:top w:w="0" w:type="dxa"/>
            <w:bottom w:w="0" w:type="dxa"/>
          </w:tblCellMar>
        </w:tblPrEx>
        <w:trPr>
          <w:gridBefore w:val="1"/>
          <w:gridAfter w:val="1"/>
          <w:wBefore w:w="46" w:type="dxa"/>
          <w:wAfter w:w="41" w:type="dxa"/>
          <w:jc w:val="center"/>
        </w:trPr>
        <w:tc>
          <w:tcPr>
            <w:tcW w:w="2031" w:type="dxa"/>
          </w:tcPr>
          <w:p w:rsidR="00C3513D" w:rsidRPr="00293FA6" w:rsidRDefault="007E30C1" w:rsidP="00077AC3">
            <w:pPr>
              <w:autoSpaceDE w:val="0"/>
              <w:autoSpaceDN w:val="0"/>
              <w:adjustRightInd w:val="0"/>
              <w:rPr>
                <w:rFonts w:cs="Arial"/>
                <w:b/>
                <w:bCs/>
                <w:sz w:val="16"/>
                <w:szCs w:val="16"/>
                <w:lang w:eastAsia="fr-FR"/>
              </w:rPr>
            </w:pPr>
            <w:r w:rsidRPr="00293FA6">
              <w:rPr>
                <w:rFonts w:cs="Arial"/>
                <w:b/>
                <w:bCs/>
                <w:sz w:val="16"/>
                <w:szCs w:val="16"/>
                <w:lang w:eastAsia="fr-FR"/>
              </w:rPr>
              <w:t>Comment préparer,</w:t>
            </w:r>
          </w:p>
          <w:p w:rsidR="00C3513D" w:rsidRPr="00293FA6" w:rsidRDefault="007E30C1" w:rsidP="00077AC3">
            <w:pPr>
              <w:autoSpaceDE w:val="0"/>
              <w:autoSpaceDN w:val="0"/>
              <w:adjustRightInd w:val="0"/>
              <w:rPr>
                <w:rFonts w:cs="Arial"/>
                <w:b/>
                <w:bCs/>
                <w:sz w:val="16"/>
                <w:szCs w:val="16"/>
                <w:lang w:eastAsia="fr-FR"/>
              </w:rPr>
            </w:pPr>
            <w:r w:rsidRPr="00293FA6">
              <w:rPr>
                <w:rFonts w:cs="Arial"/>
                <w:b/>
                <w:bCs/>
                <w:sz w:val="16"/>
                <w:szCs w:val="16"/>
                <w:lang w:eastAsia="fr-FR"/>
              </w:rPr>
              <w:t>conserver et</w:t>
            </w:r>
          </w:p>
          <w:p w:rsidR="00C3513D" w:rsidRPr="00293FA6" w:rsidRDefault="007E30C1" w:rsidP="00077AC3">
            <w:pPr>
              <w:autoSpaceDE w:val="0"/>
              <w:autoSpaceDN w:val="0"/>
              <w:adjustRightInd w:val="0"/>
              <w:rPr>
                <w:rFonts w:cs="Arial"/>
                <w:b/>
                <w:bCs/>
                <w:sz w:val="16"/>
                <w:szCs w:val="16"/>
                <w:lang w:eastAsia="fr-FR"/>
              </w:rPr>
            </w:pPr>
            <w:r w:rsidRPr="00293FA6">
              <w:rPr>
                <w:rFonts w:cs="Arial"/>
                <w:b/>
                <w:bCs/>
                <w:sz w:val="16"/>
                <w:szCs w:val="16"/>
                <w:lang w:eastAsia="fr-FR"/>
              </w:rPr>
              <w:t>transporter les</w:t>
            </w:r>
          </w:p>
          <w:p w:rsidR="00C3513D" w:rsidRPr="00293FA6" w:rsidRDefault="007E30C1" w:rsidP="00077AC3">
            <w:pPr>
              <w:autoSpaceDE w:val="0"/>
              <w:autoSpaceDN w:val="0"/>
              <w:adjustRightInd w:val="0"/>
              <w:rPr>
                <w:rFonts w:cs="Arial"/>
                <w:b/>
                <w:bCs/>
                <w:sz w:val="16"/>
                <w:szCs w:val="16"/>
                <w:lang w:eastAsia="fr-FR"/>
              </w:rPr>
            </w:pPr>
            <w:r w:rsidRPr="00293FA6">
              <w:rPr>
                <w:rFonts w:cs="Arial"/>
                <w:b/>
                <w:bCs/>
                <w:sz w:val="16"/>
                <w:szCs w:val="16"/>
                <w:lang w:eastAsia="fr-FR"/>
              </w:rPr>
              <w:t>prélèvements</w:t>
            </w:r>
          </w:p>
          <w:p w:rsidR="00C3513D" w:rsidRPr="00293FA6" w:rsidRDefault="007E30C1" w:rsidP="00077AC3">
            <w:pPr>
              <w:rPr>
                <w:rFonts w:cs="Arial"/>
                <w:b/>
                <w:sz w:val="16"/>
                <w:szCs w:val="16"/>
              </w:rPr>
            </w:pPr>
          </w:p>
        </w:tc>
        <w:tc>
          <w:tcPr>
            <w:tcW w:w="7987" w:type="dxa"/>
          </w:tcPr>
          <w:p w:rsidR="00C3513D" w:rsidRPr="00293FA6" w:rsidRDefault="007E30C1" w:rsidP="00077AC3">
            <w:pPr>
              <w:autoSpaceDE w:val="0"/>
              <w:autoSpaceDN w:val="0"/>
              <w:adjustRightInd w:val="0"/>
              <w:rPr>
                <w:rFonts w:cs="Arial"/>
                <w:sz w:val="16"/>
                <w:szCs w:val="16"/>
                <w:lang w:eastAsia="fr-FR"/>
              </w:rPr>
            </w:pPr>
            <w:r w:rsidRPr="00293FA6">
              <w:rPr>
                <w:rFonts w:cs="Arial"/>
                <w:sz w:val="16"/>
                <w:szCs w:val="16"/>
                <w:lang w:eastAsia="fr-FR"/>
              </w:rPr>
              <w:t xml:space="preserve">Placer l’échantillon dans un tube usuel. Ajouter </w:t>
            </w:r>
            <w:r w:rsidRPr="00293FA6">
              <w:rPr>
                <w:rFonts w:cs="Arial"/>
                <w:sz w:val="16"/>
                <w:szCs w:val="16"/>
                <w:lang w:eastAsia="fr-FR"/>
              </w:rPr>
              <w:t>quelques gouttes de solution</w:t>
            </w:r>
          </w:p>
          <w:p w:rsidR="00C3513D" w:rsidRPr="00293FA6" w:rsidRDefault="007E30C1" w:rsidP="00077AC3">
            <w:pPr>
              <w:autoSpaceDE w:val="0"/>
              <w:autoSpaceDN w:val="0"/>
              <w:adjustRightInd w:val="0"/>
              <w:rPr>
                <w:rFonts w:cs="Arial"/>
                <w:sz w:val="16"/>
                <w:szCs w:val="16"/>
                <w:lang w:eastAsia="fr-FR"/>
              </w:rPr>
            </w:pPr>
            <w:r w:rsidRPr="00293FA6">
              <w:rPr>
                <w:rFonts w:cs="Arial"/>
                <w:sz w:val="16"/>
                <w:szCs w:val="16"/>
                <w:lang w:eastAsia="fr-FR"/>
              </w:rPr>
              <w:t>physiologique. Bien refermer le tube avant de le transporter au laboratoire. Le transport</w:t>
            </w:r>
          </w:p>
          <w:p w:rsidR="00C3513D" w:rsidRPr="00293FA6" w:rsidRDefault="007E30C1" w:rsidP="00077AC3">
            <w:pPr>
              <w:rPr>
                <w:rFonts w:cs="Arial"/>
                <w:b/>
                <w:sz w:val="16"/>
                <w:szCs w:val="16"/>
              </w:rPr>
            </w:pPr>
            <w:r w:rsidRPr="00293FA6">
              <w:rPr>
                <w:rFonts w:cs="Arial"/>
                <w:sz w:val="16"/>
                <w:szCs w:val="16"/>
                <w:lang w:eastAsia="fr-FR"/>
              </w:rPr>
              <w:t>s’effectue à température ambiante.</w:t>
            </w:r>
          </w:p>
        </w:tc>
      </w:tr>
      <w:tr w:rsidR="00C3513D" w:rsidRPr="00293FA6" w:rsidTr="00077AC3">
        <w:tblPrEx>
          <w:tblCellMar>
            <w:top w:w="0" w:type="dxa"/>
            <w:bottom w:w="0" w:type="dxa"/>
          </w:tblCellMar>
        </w:tblPrEx>
        <w:trPr>
          <w:gridBefore w:val="1"/>
          <w:gridAfter w:val="1"/>
          <w:wBefore w:w="46" w:type="dxa"/>
          <w:wAfter w:w="41" w:type="dxa"/>
          <w:jc w:val="center"/>
        </w:trPr>
        <w:tc>
          <w:tcPr>
            <w:tcW w:w="2031" w:type="dxa"/>
          </w:tcPr>
          <w:p w:rsidR="00C3513D" w:rsidRPr="00293FA6" w:rsidRDefault="007E30C1" w:rsidP="00077AC3">
            <w:pPr>
              <w:autoSpaceDE w:val="0"/>
              <w:autoSpaceDN w:val="0"/>
              <w:adjustRightInd w:val="0"/>
              <w:rPr>
                <w:rFonts w:cs="Arial"/>
                <w:b/>
                <w:bCs/>
                <w:sz w:val="16"/>
                <w:szCs w:val="16"/>
                <w:lang w:eastAsia="fr-FR"/>
              </w:rPr>
            </w:pPr>
            <w:r w:rsidRPr="00293FA6">
              <w:rPr>
                <w:rFonts w:cs="Arial"/>
                <w:b/>
                <w:bCs/>
                <w:sz w:val="16"/>
                <w:szCs w:val="16"/>
                <w:lang w:eastAsia="fr-FR"/>
              </w:rPr>
              <w:t>Résultats</w:t>
            </w:r>
          </w:p>
          <w:p w:rsidR="00C3513D" w:rsidRPr="00293FA6" w:rsidRDefault="007E30C1" w:rsidP="00077AC3">
            <w:pPr>
              <w:autoSpaceDE w:val="0"/>
              <w:autoSpaceDN w:val="0"/>
              <w:adjustRightInd w:val="0"/>
              <w:rPr>
                <w:rFonts w:cs="Arial"/>
                <w:b/>
                <w:bCs/>
                <w:sz w:val="16"/>
                <w:szCs w:val="16"/>
                <w:lang w:eastAsia="fr-FR"/>
              </w:rPr>
            </w:pPr>
          </w:p>
        </w:tc>
        <w:tc>
          <w:tcPr>
            <w:tcW w:w="7987" w:type="dxa"/>
          </w:tcPr>
          <w:p w:rsidR="00C3513D" w:rsidRPr="00293FA6" w:rsidRDefault="007E30C1" w:rsidP="00077AC3">
            <w:pPr>
              <w:autoSpaceDE w:val="0"/>
              <w:autoSpaceDN w:val="0"/>
              <w:adjustRightInd w:val="0"/>
              <w:rPr>
                <w:rFonts w:cs="Arial"/>
                <w:sz w:val="16"/>
                <w:szCs w:val="16"/>
                <w:lang w:eastAsia="fr-FR"/>
              </w:rPr>
            </w:pPr>
            <w:r w:rsidRPr="00293FA6">
              <w:rPr>
                <w:rFonts w:cs="Arial"/>
                <w:sz w:val="16"/>
                <w:szCs w:val="16"/>
                <w:lang w:eastAsia="fr-FR"/>
              </w:rPr>
              <w:t>Les résultats sont prêts dans la journée.</w:t>
            </w:r>
          </w:p>
        </w:tc>
      </w:tr>
      <w:tr w:rsidR="00C3513D" w:rsidRPr="00266E9C" w:rsidTr="00077AC3">
        <w:tblPrEx>
          <w:tblCellMar>
            <w:top w:w="0" w:type="dxa"/>
            <w:bottom w:w="0" w:type="dxa"/>
          </w:tblCellMar>
        </w:tblPrEx>
        <w:trPr>
          <w:gridBefore w:val="1"/>
          <w:gridAfter w:val="1"/>
          <w:wBefore w:w="46" w:type="dxa"/>
          <w:wAfter w:w="41" w:type="dxa"/>
          <w:jc w:val="center"/>
        </w:trPr>
        <w:tc>
          <w:tcPr>
            <w:tcW w:w="2031" w:type="dxa"/>
          </w:tcPr>
          <w:p w:rsidR="00C3513D" w:rsidRPr="00293FA6" w:rsidRDefault="007E30C1" w:rsidP="00077AC3">
            <w:pPr>
              <w:rPr>
                <w:rFonts w:cs="Arial"/>
                <w:b/>
                <w:sz w:val="16"/>
                <w:szCs w:val="16"/>
              </w:rPr>
            </w:pPr>
            <w:r w:rsidRPr="00293FA6">
              <w:rPr>
                <w:rFonts w:cs="Arial"/>
                <w:b/>
                <w:sz w:val="16"/>
                <w:szCs w:val="16"/>
              </w:rPr>
              <w:t xml:space="preserve">Référence </w:t>
            </w:r>
          </w:p>
        </w:tc>
        <w:tc>
          <w:tcPr>
            <w:tcW w:w="7987" w:type="dxa"/>
          </w:tcPr>
          <w:p w:rsidR="00C3513D" w:rsidRPr="00293FA6" w:rsidRDefault="007E30C1" w:rsidP="00077AC3">
            <w:pPr>
              <w:rPr>
                <w:rFonts w:cs="Arial"/>
                <w:i/>
                <w:sz w:val="16"/>
                <w:szCs w:val="16"/>
                <w:lang w:val="en-US"/>
              </w:rPr>
            </w:pPr>
            <w:r w:rsidRPr="00293FA6">
              <w:rPr>
                <w:rFonts w:cs="Arial"/>
                <w:sz w:val="16"/>
                <w:szCs w:val="16"/>
              </w:rPr>
              <w:t xml:space="preserve">     </w:t>
            </w:r>
            <w:r w:rsidRPr="00293FA6">
              <w:rPr>
                <w:rFonts w:cs="Arial"/>
                <w:i/>
                <w:sz w:val="16"/>
                <w:szCs w:val="16"/>
              </w:rPr>
              <w:t xml:space="preserve">Normes recommandées par l'OMS pour la Surveillance. </w:t>
            </w:r>
            <w:r w:rsidRPr="00293FA6">
              <w:rPr>
                <w:rFonts w:cs="Arial"/>
                <w:i/>
                <w:sz w:val="16"/>
                <w:szCs w:val="16"/>
                <w:lang w:val="en-US"/>
              </w:rPr>
              <w:t>Deuxième</w:t>
            </w:r>
          </w:p>
          <w:p w:rsidR="00C3513D" w:rsidRPr="00293FA6" w:rsidRDefault="007E30C1" w:rsidP="00077AC3">
            <w:pPr>
              <w:rPr>
                <w:rFonts w:cs="Arial"/>
                <w:sz w:val="16"/>
                <w:szCs w:val="16"/>
                <w:lang w:val="en-US"/>
              </w:rPr>
            </w:pPr>
            <w:r w:rsidRPr="00293FA6">
              <w:rPr>
                <w:rFonts w:cs="Arial"/>
                <w:i/>
                <w:sz w:val="16"/>
                <w:szCs w:val="16"/>
                <w:lang w:val="en-US"/>
              </w:rPr>
              <w:t xml:space="preserve">     Edition, WHO/CDS/CSR/ISR/99.2.</w:t>
            </w:r>
          </w:p>
        </w:tc>
      </w:tr>
    </w:tbl>
    <w:p w:rsidR="00C3513D" w:rsidRPr="00293FA6" w:rsidRDefault="007E30C1" w:rsidP="00C3513D">
      <w:pPr>
        <w:spacing w:before="120" w:after="120"/>
        <w:rPr>
          <w:rFonts w:cs="Arial"/>
          <w:color w:val="333333"/>
          <w:sz w:val="16"/>
          <w:szCs w:val="16"/>
        </w:rPr>
      </w:pPr>
      <w:r w:rsidRPr="00293FA6">
        <w:rPr>
          <w:rFonts w:cs="Arial"/>
          <w:color w:val="333333"/>
          <w:sz w:val="16"/>
          <w:szCs w:val="16"/>
        </w:rPr>
        <w:t>Paludisme</w:t>
      </w:r>
    </w:p>
    <w:tbl>
      <w:tblPr>
        <w:tblW w:w="10162" w:type="dxa"/>
        <w:jc w:val="center"/>
        <w:tblLayout w:type="fixed"/>
        <w:tblCellMar>
          <w:left w:w="120" w:type="dxa"/>
          <w:right w:w="120" w:type="dxa"/>
        </w:tblCellMar>
        <w:tblLook w:val="0000" w:firstRow="0" w:lastRow="0" w:firstColumn="0" w:lastColumn="0" w:noHBand="0" w:noVBand="0"/>
      </w:tblPr>
      <w:tblGrid>
        <w:gridCol w:w="16"/>
        <w:gridCol w:w="1506"/>
        <w:gridCol w:w="64"/>
        <w:gridCol w:w="8576"/>
      </w:tblGrid>
      <w:tr w:rsidR="00C3513D" w:rsidRPr="00293FA6" w:rsidTr="00077AC3">
        <w:tblPrEx>
          <w:tblCellMar>
            <w:top w:w="0" w:type="dxa"/>
            <w:bottom w:w="0" w:type="dxa"/>
          </w:tblCellMar>
        </w:tblPrEx>
        <w:trPr>
          <w:gridBefore w:val="1"/>
          <w:wBefore w:w="16" w:type="dxa"/>
          <w:jc w:val="center"/>
        </w:trPr>
        <w:tc>
          <w:tcPr>
            <w:tcW w:w="1570" w:type="dxa"/>
            <w:gridSpan w:val="2"/>
            <w:tcBorders>
              <w:top w:val="single" w:sz="2" w:space="0" w:color="000000"/>
              <w:left w:val="single" w:sz="15" w:space="0" w:color="000000"/>
              <w:bottom w:val="single" w:sz="7" w:space="0" w:color="000000"/>
              <w:right w:val="single" w:sz="7" w:space="0" w:color="000000"/>
            </w:tcBorders>
          </w:tcPr>
          <w:p w:rsidR="00C3513D" w:rsidRPr="00293FA6" w:rsidRDefault="007E30C1" w:rsidP="00077AC3">
            <w:pPr>
              <w:tabs>
                <w:tab w:val="left" w:pos="-1200"/>
                <w:tab w:val="left" w:pos="-720"/>
                <w:tab w:val="left" w:pos="0"/>
                <w:tab w:val="left" w:pos="720"/>
                <w:tab w:val="left" w:pos="1440"/>
                <w:tab w:val="left" w:pos="2160"/>
                <w:tab w:val="left" w:pos="2580"/>
                <w:tab w:val="left" w:pos="3600"/>
              </w:tabs>
              <w:spacing w:before="120" w:after="120"/>
              <w:jc w:val="both"/>
              <w:rPr>
                <w:rFonts w:cs="Arial"/>
                <w:b/>
                <w:sz w:val="16"/>
                <w:szCs w:val="16"/>
              </w:rPr>
            </w:pPr>
            <w:r w:rsidRPr="00293FA6">
              <w:rPr>
                <w:rFonts w:cs="Arial"/>
                <w:b/>
                <w:sz w:val="16"/>
                <w:szCs w:val="16"/>
              </w:rPr>
              <w:t xml:space="preserve">Présentation </w:t>
            </w:r>
          </w:p>
        </w:tc>
        <w:tc>
          <w:tcPr>
            <w:tcW w:w="8576" w:type="dxa"/>
            <w:tcBorders>
              <w:top w:val="single" w:sz="2" w:space="0" w:color="000000"/>
              <w:left w:val="single" w:sz="7" w:space="0" w:color="000000"/>
              <w:bottom w:val="single" w:sz="7" w:space="0" w:color="000000"/>
              <w:right w:val="single" w:sz="2" w:space="0" w:color="000000"/>
            </w:tcBorders>
          </w:tcPr>
          <w:p w:rsidR="00C3513D" w:rsidRPr="00293FA6" w:rsidRDefault="007E30C1" w:rsidP="008500AA">
            <w:pPr>
              <w:numPr>
                <w:ilvl w:val="0"/>
                <w:numId w:val="67"/>
              </w:numPr>
              <w:tabs>
                <w:tab w:val="left" w:pos="-1200"/>
                <w:tab w:val="left" w:pos="-720"/>
                <w:tab w:val="left" w:pos="420"/>
                <w:tab w:val="left" w:pos="1440"/>
                <w:tab w:val="left" w:pos="2160"/>
                <w:tab w:val="left" w:pos="2580"/>
                <w:tab w:val="left" w:pos="3600"/>
              </w:tabs>
              <w:spacing w:before="120" w:after="120"/>
              <w:jc w:val="both"/>
              <w:rPr>
                <w:rFonts w:ascii="Arial" w:hAnsi="Arial" w:cs="Arial"/>
                <w:sz w:val="16"/>
                <w:szCs w:val="16"/>
                <w:lang w:val="fr-FR"/>
              </w:rPr>
            </w:pPr>
            <w:r w:rsidRPr="00293FA6">
              <w:rPr>
                <w:rFonts w:ascii="Arial" w:hAnsi="Arial" w:cs="Arial"/>
                <w:sz w:val="16"/>
                <w:szCs w:val="16"/>
                <w:lang w:val="fr-FR"/>
              </w:rPr>
              <w:t xml:space="preserve">Le paludisme est une maladie tropicale à forte prévalence qui se manifeste par la fièvre suite à la piqûre infectante de l’anophèle femelle qui transmet un parasite, </w:t>
            </w:r>
            <w:r w:rsidRPr="00293FA6">
              <w:rPr>
                <w:rFonts w:ascii="Arial" w:hAnsi="Arial" w:cs="Arial"/>
                <w:i/>
                <w:sz w:val="16"/>
                <w:szCs w:val="16"/>
                <w:lang w:val="fr-FR"/>
              </w:rPr>
              <w:t>Plasmodium falciparum</w:t>
            </w:r>
            <w:r w:rsidRPr="00293FA6">
              <w:rPr>
                <w:rFonts w:ascii="Arial" w:hAnsi="Arial" w:cs="Arial"/>
                <w:sz w:val="16"/>
                <w:szCs w:val="16"/>
                <w:lang w:val="fr-FR"/>
              </w:rPr>
              <w:t xml:space="preserve">, </w:t>
            </w:r>
            <w:r w:rsidRPr="00293FA6">
              <w:rPr>
                <w:rFonts w:ascii="Arial" w:hAnsi="Arial" w:cs="Arial"/>
                <w:i/>
                <w:sz w:val="16"/>
                <w:szCs w:val="16"/>
                <w:lang w:val="fr-FR"/>
              </w:rPr>
              <w:t>P.</w:t>
            </w:r>
            <w:r w:rsidRPr="00293FA6">
              <w:rPr>
                <w:rFonts w:ascii="Arial" w:hAnsi="Arial" w:cs="Arial"/>
                <w:sz w:val="16"/>
                <w:szCs w:val="16"/>
                <w:lang w:val="fr-FR"/>
              </w:rPr>
              <w:t xml:space="preserve"> </w:t>
            </w:r>
            <w:r w:rsidRPr="00293FA6">
              <w:rPr>
                <w:rFonts w:ascii="Arial" w:hAnsi="Arial" w:cs="Arial"/>
                <w:i/>
                <w:sz w:val="16"/>
                <w:szCs w:val="16"/>
                <w:lang w:val="fr-FR"/>
              </w:rPr>
              <w:t xml:space="preserve">ovale, P. vivax, ou P. malariae. </w:t>
            </w:r>
            <w:r w:rsidRPr="00293FA6">
              <w:rPr>
                <w:rFonts w:ascii="Arial" w:hAnsi="Arial" w:cs="Arial"/>
                <w:sz w:val="16"/>
                <w:szCs w:val="16"/>
                <w:lang w:val="fr-FR"/>
              </w:rPr>
              <w:t xml:space="preserve">Le paludisme grave est dû à </w:t>
            </w:r>
            <w:r w:rsidRPr="00293FA6">
              <w:rPr>
                <w:rFonts w:ascii="Arial" w:hAnsi="Arial" w:cs="Arial"/>
                <w:i/>
                <w:sz w:val="16"/>
                <w:szCs w:val="16"/>
                <w:lang w:val="fr-FR"/>
              </w:rPr>
              <w:t xml:space="preserve">P. </w:t>
            </w:r>
            <w:r w:rsidRPr="00293FA6">
              <w:rPr>
                <w:rFonts w:ascii="Arial" w:hAnsi="Arial" w:cs="Arial"/>
                <w:i/>
                <w:sz w:val="16"/>
                <w:szCs w:val="16"/>
                <w:lang w:val="fr-FR"/>
              </w:rPr>
              <w:t>falciparum</w:t>
            </w:r>
            <w:r w:rsidRPr="00293FA6">
              <w:rPr>
                <w:rFonts w:ascii="Arial" w:hAnsi="Arial" w:cs="Arial"/>
                <w:sz w:val="16"/>
                <w:szCs w:val="16"/>
                <w:lang w:val="fr-FR"/>
              </w:rPr>
              <w:t xml:space="preserve"> et peut aboutir à une anémie grave et une complication cérébrale.</w:t>
            </w:r>
          </w:p>
          <w:p w:rsidR="00C3513D" w:rsidRPr="00293FA6" w:rsidRDefault="007E30C1" w:rsidP="008500AA">
            <w:pPr>
              <w:numPr>
                <w:ilvl w:val="0"/>
                <w:numId w:val="67"/>
              </w:numPr>
              <w:tabs>
                <w:tab w:val="left" w:pos="-1200"/>
                <w:tab w:val="left" w:pos="-720"/>
                <w:tab w:val="left" w:pos="420"/>
                <w:tab w:val="left" w:pos="1440"/>
                <w:tab w:val="left" w:pos="2160"/>
                <w:tab w:val="left" w:pos="2580"/>
                <w:tab w:val="left" w:pos="3600"/>
              </w:tabs>
              <w:spacing w:before="120" w:after="120"/>
              <w:jc w:val="both"/>
              <w:rPr>
                <w:rFonts w:ascii="Arial" w:hAnsi="Arial" w:cs="Arial"/>
                <w:sz w:val="16"/>
                <w:szCs w:val="16"/>
                <w:lang w:val="fr-FR"/>
              </w:rPr>
            </w:pPr>
            <w:r w:rsidRPr="00293FA6">
              <w:rPr>
                <w:rFonts w:ascii="Arial" w:hAnsi="Arial" w:cs="Arial"/>
                <w:sz w:val="16"/>
                <w:szCs w:val="16"/>
                <w:lang w:val="fr-FR"/>
              </w:rPr>
              <w:t>Le paludisme est encore la cause majeure de morbidité et de mortalité dans plusieurs pays africains. Il entraîne 900 000 décès par an sur le continent africain, principalement che</w:t>
            </w:r>
            <w:r w:rsidRPr="00293FA6">
              <w:rPr>
                <w:rFonts w:ascii="Arial" w:hAnsi="Arial" w:cs="Arial"/>
                <w:sz w:val="16"/>
                <w:szCs w:val="16"/>
                <w:lang w:val="fr-FR"/>
              </w:rPr>
              <w:t>z les enfants de moins de 5 ans et les femmes enceintes.</w:t>
            </w:r>
          </w:p>
          <w:p w:rsidR="00C3513D" w:rsidRPr="00293FA6" w:rsidRDefault="007E30C1" w:rsidP="008500AA">
            <w:pPr>
              <w:numPr>
                <w:ilvl w:val="0"/>
                <w:numId w:val="67"/>
              </w:numPr>
              <w:tabs>
                <w:tab w:val="left" w:pos="-1200"/>
                <w:tab w:val="left" w:pos="-720"/>
                <w:tab w:val="left" w:pos="420"/>
                <w:tab w:val="left" w:pos="1440"/>
                <w:tab w:val="left" w:pos="2160"/>
                <w:tab w:val="left" w:pos="2580"/>
                <w:tab w:val="left" w:pos="3600"/>
              </w:tabs>
              <w:spacing w:before="120" w:after="120"/>
              <w:jc w:val="both"/>
              <w:rPr>
                <w:rFonts w:ascii="Arial" w:hAnsi="Arial" w:cs="Arial"/>
                <w:sz w:val="16"/>
                <w:szCs w:val="16"/>
                <w:lang w:val="fr-FR"/>
              </w:rPr>
            </w:pPr>
            <w:r w:rsidRPr="00293FA6">
              <w:rPr>
                <w:rFonts w:ascii="Arial" w:hAnsi="Arial" w:cs="Arial"/>
                <w:sz w:val="16"/>
                <w:szCs w:val="16"/>
                <w:lang w:val="fr-FR"/>
              </w:rPr>
              <w:t>La période d’incubation (depuis la piqûre jusqu’au début des symptômes) est de 7 à 30 jours. Elle peut être plus longue, surtout avec les espèces non-</w:t>
            </w:r>
            <w:r w:rsidRPr="00293FA6">
              <w:rPr>
                <w:rFonts w:ascii="Arial" w:hAnsi="Arial" w:cs="Arial"/>
                <w:i/>
                <w:sz w:val="16"/>
                <w:szCs w:val="16"/>
                <w:lang w:val="fr-FR"/>
              </w:rPr>
              <w:t>P. falciparum</w:t>
            </w:r>
            <w:r w:rsidRPr="00293FA6">
              <w:rPr>
                <w:rFonts w:ascii="Arial" w:hAnsi="Arial" w:cs="Arial"/>
                <w:sz w:val="16"/>
                <w:szCs w:val="16"/>
                <w:lang w:val="fr-FR"/>
              </w:rPr>
              <w:t>.</w:t>
            </w:r>
          </w:p>
          <w:p w:rsidR="00C3513D" w:rsidRPr="00293FA6" w:rsidRDefault="007E30C1" w:rsidP="008500AA">
            <w:pPr>
              <w:numPr>
                <w:ilvl w:val="0"/>
                <w:numId w:val="67"/>
              </w:numPr>
              <w:tabs>
                <w:tab w:val="left" w:pos="-1200"/>
                <w:tab w:val="left" w:pos="-720"/>
                <w:tab w:val="left" w:pos="420"/>
                <w:tab w:val="left" w:pos="1440"/>
                <w:tab w:val="left" w:pos="2160"/>
                <w:tab w:val="left" w:pos="2580"/>
                <w:tab w:val="left" w:pos="3600"/>
              </w:tabs>
              <w:spacing w:before="120" w:after="120"/>
              <w:jc w:val="both"/>
              <w:rPr>
                <w:rFonts w:ascii="Arial" w:hAnsi="Arial" w:cs="Arial"/>
                <w:sz w:val="16"/>
                <w:szCs w:val="16"/>
                <w:lang w:val="fr-FR"/>
              </w:rPr>
            </w:pPr>
            <w:r w:rsidRPr="00293FA6">
              <w:rPr>
                <w:rFonts w:ascii="Arial" w:hAnsi="Arial" w:cs="Arial"/>
                <w:sz w:val="16"/>
                <w:szCs w:val="16"/>
                <w:lang w:val="fr-FR"/>
              </w:rPr>
              <w:t xml:space="preserve">La transmission du paludisme a un </w:t>
            </w:r>
            <w:r w:rsidRPr="00293FA6">
              <w:rPr>
                <w:rFonts w:ascii="Arial" w:hAnsi="Arial" w:cs="Arial"/>
                <w:sz w:val="16"/>
                <w:szCs w:val="16"/>
                <w:lang w:val="fr-FR"/>
              </w:rPr>
              <w:t>caractère hautement saisonnier dans certaines régions des pays africains.</w:t>
            </w:r>
          </w:p>
          <w:p w:rsidR="00C3513D" w:rsidRPr="00293FA6" w:rsidRDefault="007E30C1" w:rsidP="008500AA">
            <w:pPr>
              <w:numPr>
                <w:ilvl w:val="0"/>
                <w:numId w:val="67"/>
              </w:numPr>
              <w:tabs>
                <w:tab w:val="left" w:pos="-1200"/>
                <w:tab w:val="left" w:pos="-720"/>
                <w:tab w:val="left" w:pos="420"/>
                <w:tab w:val="left" w:pos="1440"/>
                <w:tab w:val="left" w:pos="2160"/>
                <w:tab w:val="left" w:pos="2580"/>
                <w:tab w:val="left" w:pos="3600"/>
              </w:tabs>
              <w:spacing w:before="120" w:after="120"/>
              <w:jc w:val="both"/>
              <w:rPr>
                <w:rFonts w:ascii="Arial" w:hAnsi="Arial" w:cs="Arial"/>
                <w:sz w:val="16"/>
                <w:szCs w:val="16"/>
                <w:lang w:val="fr-FR"/>
              </w:rPr>
            </w:pPr>
            <w:r w:rsidRPr="00293FA6">
              <w:rPr>
                <w:rFonts w:ascii="Arial" w:hAnsi="Arial" w:cs="Arial"/>
                <w:sz w:val="16"/>
                <w:szCs w:val="16"/>
                <w:lang w:val="fr-FR"/>
              </w:rPr>
              <w:t xml:space="preserve">Le </w:t>
            </w:r>
            <w:r w:rsidRPr="00293FA6">
              <w:rPr>
                <w:rFonts w:ascii="Arial" w:hAnsi="Arial" w:cs="Arial"/>
                <w:i/>
                <w:sz w:val="16"/>
                <w:szCs w:val="16"/>
                <w:lang w:val="fr-FR"/>
              </w:rPr>
              <w:t>P. falciparum</w:t>
            </w:r>
            <w:r w:rsidRPr="00293FA6">
              <w:rPr>
                <w:rFonts w:ascii="Arial" w:hAnsi="Arial" w:cs="Arial"/>
                <w:sz w:val="16"/>
                <w:szCs w:val="16"/>
                <w:lang w:val="fr-FR"/>
              </w:rPr>
              <w:t xml:space="preserve"> est souvent résistant à la chloroquine et devient progressivement résistant à la sulfadoxine - pyriméthamine, et à d’autres médicaments.</w:t>
            </w:r>
          </w:p>
        </w:tc>
      </w:tr>
      <w:tr w:rsidR="00C3513D" w:rsidRPr="00293FA6" w:rsidTr="00077AC3">
        <w:tblPrEx>
          <w:tblCellMar>
            <w:top w:w="0" w:type="dxa"/>
            <w:bottom w:w="0" w:type="dxa"/>
          </w:tblCellMar>
        </w:tblPrEx>
        <w:trPr>
          <w:gridBefore w:val="1"/>
          <w:wBefore w:w="16" w:type="dxa"/>
          <w:jc w:val="center"/>
        </w:trPr>
        <w:tc>
          <w:tcPr>
            <w:tcW w:w="1570" w:type="dxa"/>
            <w:gridSpan w:val="2"/>
            <w:tcBorders>
              <w:top w:val="single" w:sz="7" w:space="0" w:color="000000"/>
              <w:left w:val="single" w:sz="15" w:space="0" w:color="000000"/>
              <w:right w:val="single" w:sz="7" w:space="0" w:color="000000"/>
            </w:tcBorders>
          </w:tcPr>
          <w:p w:rsidR="00C3513D" w:rsidRPr="00293FA6" w:rsidRDefault="007E30C1" w:rsidP="00077AC3">
            <w:pPr>
              <w:rPr>
                <w:rFonts w:cs="Arial"/>
                <w:b/>
                <w:sz w:val="16"/>
                <w:szCs w:val="16"/>
              </w:rPr>
            </w:pPr>
            <w:r w:rsidRPr="00293FA6">
              <w:rPr>
                <w:rFonts w:cs="Arial"/>
                <w:b/>
                <w:sz w:val="16"/>
                <w:szCs w:val="16"/>
              </w:rPr>
              <w:t xml:space="preserve">But de la surveillance </w:t>
            </w:r>
          </w:p>
        </w:tc>
        <w:tc>
          <w:tcPr>
            <w:tcW w:w="8576" w:type="dxa"/>
            <w:tcBorders>
              <w:top w:val="single" w:sz="7" w:space="0" w:color="000000"/>
              <w:left w:val="single" w:sz="7" w:space="0" w:color="000000"/>
              <w:right w:val="single" w:sz="2" w:space="0" w:color="000000"/>
            </w:tcBorders>
          </w:tcPr>
          <w:p w:rsidR="00C3513D" w:rsidRPr="00293FA6" w:rsidRDefault="007E30C1" w:rsidP="00077AC3">
            <w:pPr>
              <w:tabs>
                <w:tab w:val="left" w:pos="1440"/>
              </w:tabs>
              <w:rPr>
                <w:rFonts w:ascii="Arial" w:hAnsi="Arial" w:cs="Arial"/>
                <w:sz w:val="16"/>
                <w:szCs w:val="16"/>
                <w:lang w:val="fr-FR"/>
              </w:rPr>
            </w:pPr>
            <w:r w:rsidRPr="00293FA6">
              <w:rPr>
                <w:rFonts w:ascii="Arial" w:hAnsi="Arial" w:cs="Arial"/>
                <w:sz w:val="16"/>
                <w:szCs w:val="16"/>
                <w:lang w:val="fr-FR"/>
              </w:rPr>
              <w:t xml:space="preserve">Détecter rapidement les épidémies de paludisme, surtout dans les régions à transmission épidémique saisonnière ou ayant une forte proportion de la population à risque. </w:t>
            </w:r>
          </w:p>
          <w:p w:rsidR="00C3513D" w:rsidRPr="00293FA6" w:rsidRDefault="007E30C1" w:rsidP="00077AC3">
            <w:pPr>
              <w:tabs>
                <w:tab w:val="left" w:pos="1440"/>
              </w:tabs>
              <w:rPr>
                <w:rFonts w:ascii="Arial" w:hAnsi="Arial" w:cs="Arial"/>
                <w:sz w:val="16"/>
                <w:szCs w:val="16"/>
                <w:lang w:val="fr-FR"/>
              </w:rPr>
            </w:pPr>
            <w:r w:rsidRPr="00293FA6">
              <w:rPr>
                <w:rFonts w:ascii="Arial" w:hAnsi="Arial" w:cs="Arial"/>
                <w:sz w:val="16"/>
                <w:szCs w:val="16"/>
                <w:lang w:val="fr-FR"/>
              </w:rPr>
              <w:t xml:space="preserve">Améliorer le pourcentage de cas de paludisme confirmé par microscopie. </w:t>
            </w:r>
          </w:p>
          <w:p w:rsidR="00C3513D" w:rsidRPr="00293FA6" w:rsidRDefault="007E30C1" w:rsidP="00077AC3">
            <w:pPr>
              <w:tabs>
                <w:tab w:val="left" w:pos="1440"/>
              </w:tabs>
              <w:rPr>
                <w:rFonts w:ascii="Arial" w:hAnsi="Arial" w:cs="Arial"/>
                <w:sz w:val="16"/>
                <w:szCs w:val="16"/>
                <w:lang w:val="fr-FR"/>
              </w:rPr>
            </w:pPr>
            <w:r w:rsidRPr="00293FA6">
              <w:rPr>
                <w:rFonts w:ascii="Arial" w:hAnsi="Arial" w:cs="Arial"/>
                <w:sz w:val="16"/>
                <w:szCs w:val="16"/>
                <w:lang w:val="fr-FR"/>
              </w:rPr>
              <w:t>Surveiller la r</w:t>
            </w:r>
            <w:r w:rsidRPr="00293FA6">
              <w:rPr>
                <w:rFonts w:ascii="Arial" w:hAnsi="Arial" w:cs="Arial"/>
                <w:sz w:val="16"/>
                <w:szCs w:val="16"/>
                <w:lang w:val="fr-FR"/>
              </w:rPr>
              <w:t xml:space="preserve">ésistance aux anti-paludiques des cas sporadiques et surtout des cas liés aux flambées. Désigner des groupes de populations sur des sites sentinelles pour surveiller la résistance parasitaire. </w:t>
            </w:r>
          </w:p>
        </w:tc>
      </w:tr>
      <w:tr w:rsidR="00C3513D" w:rsidRPr="00293FA6" w:rsidTr="00077AC3">
        <w:tblPrEx>
          <w:tblCellMar>
            <w:top w:w="0" w:type="dxa"/>
            <w:bottom w:w="0" w:type="dxa"/>
          </w:tblCellMar>
        </w:tblPrEx>
        <w:trPr>
          <w:gridBefore w:val="1"/>
          <w:wBefore w:w="16" w:type="dxa"/>
          <w:jc w:val="center"/>
        </w:trPr>
        <w:tc>
          <w:tcPr>
            <w:tcW w:w="1570" w:type="dxa"/>
            <w:gridSpan w:val="2"/>
            <w:tcBorders>
              <w:top w:val="single" w:sz="8" w:space="0" w:color="000000"/>
              <w:left w:val="single" w:sz="8" w:space="0" w:color="000000"/>
              <w:bottom w:val="single" w:sz="8" w:space="0" w:color="000000"/>
              <w:right w:val="single" w:sz="8" w:space="0" w:color="000000"/>
            </w:tcBorders>
          </w:tcPr>
          <w:p w:rsidR="00C3513D" w:rsidRPr="00293FA6" w:rsidRDefault="007E30C1" w:rsidP="00077AC3">
            <w:pPr>
              <w:rPr>
                <w:rFonts w:cs="Arial"/>
                <w:b/>
                <w:sz w:val="16"/>
                <w:szCs w:val="16"/>
              </w:rPr>
            </w:pPr>
            <w:r w:rsidRPr="00293FA6">
              <w:rPr>
                <w:rFonts w:cs="Arial"/>
                <w:b/>
                <w:sz w:val="16"/>
                <w:szCs w:val="16"/>
              </w:rPr>
              <w:t xml:space="preserve">Définition recommandée de cas </w:t>
            </w:r>
          </w:p>
        </w:tc>
        <w:tc>
          <w:tcPr>
            <w:tcW w:w="8576" w:type="dxa"/>
            <w:tcBorders>
              <w:top w:val="single" w:sz="8" w:space="0" w:color="000000"/>
              <w:left w:val="single" w:sz="8" w:space="0" w:color="000000"/>
              <w:bottom w:val="single" w:sz="8" w:space="0" w:color="000000"/>
              <w:right w:val="single" w:sz="8" w:space="0" w:color="000000"/>
            </w:tcBorders>
          </w:tcPr>
          <w:p w:rsidR="00C3513D" w:rsidRPr="00293FA6" w:rsidRDefault="007E30C1" w:rsidP="00077AC3">
            <w:pPr>
              <w:rPr>
                <w:rFonts w:cs="Arial"/>
                <w:sz w:val="16"/>
                <w:szCs w:val="16"/>
              </w:rPr>
            </w:pPr>
            <w:r w:rsidRPr="00293FA6">
              <w:rPr>
                <w:rFonts w:cs="Arial"/>
                <w:b/>
                <w:sz w:val="16"/>
                <w:szCs w:val="16"/>
              </w:rPr>
              <w:t xml:space="preserve">Paludisme simple suspect : </w:t>
            </w:r>
          </w:p>
          <w:p w:rsidR="00C3513D" w:rsidRPr="00293FA6" w:rsidRDefault="007E30C1" w:rsidP="00077AC3">
            <w:pPr>
              <w:rPr>
                <w:rFonts w:cs="Arial"/>
                <w:sz w:val="16"/>
                <w:szCs w:val="16"/>
              </w:rPr>
            </w:pPr>
            <w:r w:rsidRPr="00293FA6">
              <w:rPr>
                <w:rFonts w:cs="Arial"/>
                <w:sz w:val="16"/>
                <w:szCs w:val="16"/>
              </w:rPr>
              <w:t>To</w:t>
            </w:r>
            <w:r w:rsidRPr="00293FA6">
              <w:rPr>
                <w:rFonts w:cs="Arial"/>
                <w:sz w:val="16"/>
                <w:szCs w:val="16"/>
              </w:rPr>
              <w:t xml:space="preserve">ute personne présentant de la fièvre ou de la fièvre avec mal de tête, douleurs au dos, frissons, sueurs, myalgies, nausées, et vomissements, et diagnostiquée au plan clinique comme souffrant de paludisme. </w:t>
            </w:r>
          </w:p>
          <w:p w:rsidR="00C3513D" w:rsidRPr="00293FA6" w:rsidRDefault="007E30C1" w:rsidP="00077AC3">
            <w:pPr>
              <w:rPr>
                <w:rFonts w:cs="Arial"/>
                <w:sz w:val="16"/>
                <w:szCs w:val="16"/>
              </w:rPr>
            </w:pPr>
            <w:r w:rsidRPr="00293FA6">
              <w:rPr>
                <w:rFonts w:cs="Arial"/>
                <w:b/>
                <w:sz w:val="16"/>
                <w:szCs w:val="16"/>
              </w:rPr>
              <w:t xml:space="preserve">Paludisme simple confirmé : </w:t>
            </w:r>
          </w:p>
          <w:p w:rsidR="00C3513D" w:rsidRPr="00293FA6" w:rsidRDefault="007E30C1" w:rsidP="00077AC3">
            <w:pPr>
              <w:rPr>
                <w:rFonts w:cs="Arial"/>
                <w:b/>
                <w:sz w:val="16"/>
                <w:szCs w:val="16"/>
              </w:rPr>
            </w:pPr>
            <w:r w:rsidRPr="00293FA6">
              <w:rPr>
                <w:rFonts w:cs="Arial"/>
                <w:sz w:val="16"/>
                <w:szCs w:val="16"/>
              </w:rPr>
              <w:t>Toute personne prése</w:t>
            </w:r>
            <w:r w:rsidRPr="00293FA6">
              <w:rPr>
                <w:rFonts w:cs="Arial"/>
                <w:sz w:val="16"/>
                <w:szCs w:val="16"/>
              </w:rPr>
              <w:t>ntant de la fièvre, ou de la fièvre avec mal de tête, douleurs au dos, frissons, sueurs, myalgies, nausées et vomissements et ayant reçu une confirmation de laboratoire après l’examen de goutte épaisse ou d’autres examens à la recherche des parasites du pa</w:t>
            </w:r>
            <w:r w:rsidRPr="00293FA6">
              <w:rPr>
                <w:rFonts w:cs="Arial"/>
                <w:sz w:val="16"/>
                <w:szCs w:val="16"/>
              </w:rPr>
              <w:t>ludisme.</w:t>
            </w:r>
          </w:p>
        </w:tc>
      </w:tr>
      <w:tr w:rsidR="00C3513D" w:rsidRPr="00293FA6" w:rsidTr="00077AC3">
        <w:tblPrEx>
          <w:tblCellMar>
            <w:top w:w="0" w:type="dxa"/>
            <w:bottom w:w="0" w:type="dxa"/>
          </w:tblCellMar>
        </w:tblPrEx>
        <w:trPr>
          <w:gridBefore w:val="1"/>
          <w:wBefore w:w="16" w:type="dxa"/>
          <w:jc w:val="center"/>
        </w:trPr>
        <w:tc>
          <w:tcPr>
            <w:tcW w:w="1570" w:type="dxa"/>
            <w:gridSpan w:val="2"/>
            <w:tcBorders>
              <w:top w:val="single" w:sz="8" w:space="0" w:color="000000"/>
              <w:left w:val="single" w:sz="8" w:space="0" w:color="000000"/>
              <w:bottom w:val="single" w:sz="8" w:space="0" w:color="000000"/>
              <w:right w:val="single" w:sz="8" w:space="0" w:color="000000"/>
            </w:tcBorders>
          </w:tcPr>
          <w:p w:rsidR="00C3513D" w:rsidRPr="00293FA6" w:rsidRDefault="007E30C1" w:rsidP="00077AC3">
            <w:pPr>
              <w:tabs>
                <w:tab w:val="left" w:pos="-1200"/>
                <w:tab w:val="left" w:pos="-720"/>
                <w:tab w:val="left" w:pos="0"/>
                <w:tab w:val="left" w:pos="420"/>
                <w:tab w:val="left" w:pos="1440"/>
                <w:tab w:val="left" w:pos="2160"/>
                <w:tab w:val="left" w:pos="2580"/>
                <w:tab w:val="left" w:pos="3600"/>
              </w:tabs>
              <w:spacing w:before="100" w:after="100"/>
              <w:jc w:val="both"/>
              <w:rPr>
                <w:rFonts w:cs="Arial"/>
                <w:b/>
                <w:sz w:val="16"/>
                <w:szCs w:val="16"/>
              </w:rPr>
            </w:pPr>
            <w:r w:rsidRPr="00293FA6">
              <w:rPr>
                <w:rFonts w:cs="Arial"/>
                <w:b/>
                <w:sz w:val="16"/>
                <w:szCs w:val="16"/>
              </w:rPr>
              <w:tab/>
            </w:r>
          </w:p>
        </w:tc>
        <w:tc>
          <w:tcPr>
            <w:tcW w:w="8576" w:type="dxa"/>
            <w:tcBorders>
              <w:top w:val="single" w:sz="7" w:space="0" w:color="000000"/>
              <w:left w:val="nil"/>
              <w:bottom w:val="single" w:sz="7" w:space="0" w:color="000000"/>
              <w:right w:val="single" w:sz="2" w:space="0" w:color="000000"/>
            </w:tcBorders>
          </w:tcPr>
          <w:p w:rsidR="00C3513D" w:rsidRPr="00293FA6" w:rsidRDefault="007E30C1" w:rsidP="00077AC3">
            <w:pPr>
              <w:tabs>
                <w:tab w:val="left" w:pos="-1200"/>
                <w:tab w:val="left" w:pos="-720"/>
                <w:tab w:val="left" w:pos="0"/>
                <w:tab w:val="left" w:pos="420"/>
                <w:tab w:val="left" w:pos="1440"/>
                <w:tab w:val="left" w:pos="2160"/>
                <w:tab w:val="left" w:pos="2580"/>
                <w:tab w:val="left" w:pos="3600"/>
              </w:tabs>
              <w:spacing w:before="100" w:after="100"/>
              <w:jc w:val="both"/>
              <w:rPr>
                <w:rFonts w:cs="Arial"/>
                <w:color w:val="333333"/>
                <w:sz w:val="16"/>
                <w:szCs w:val="16"/>
              </w:rPr>
            </w:pPr>
            <w:r w:rsidRPr="00293FA6">
              <w:rPr>
                <w:rFonts w:cs="Arial"/>
                <w:color w:val="333333"/>
                <w:sz w:val="16"/>
                <w:szCs w:val="16"/>
              </w:rPr>
              <w:t xml:space="preserve"> </w:t>
            </w:r>
            <w:r w:rsidRPr="00293FA6">
              <w:rPr>
                <w:rFonts w:cs="Arial"/>
                <w:b/>
                <w:color w:val="333333"/>
                <w:sz w:val="16"/>
                <w:szCs w:val="16"/>
              </w:rPr>
              <w:t xml:space="preserve">Paludisme grave </w:t>
            </w:r>
          </w:p>
          <w:p w:rsidR="00C3513D" w:rsidRPr="00293FA6" w:rsidRDefault="007E30C1" w:rsidP="00077AC3">
            <w:pPr>
              <w:tabs>
                <w:tab w:val="left" w:pos="-1200"/>
                <w:tab w:val="left" w:pos="-720"/>
                <w:tab w:val="left" w:pos="0"/>
                <w:tab w:val="left" w:pos="420"/>
                <w:tab w:val="left" w:pos="1440"/>
                <w:tab w:val="left" w:pos="2160"/>
                <w:tab w:val="left" w:pos="2580"/>
                <w:tab w:val="left" w:pos="3600"/>
              </w:tabs>
              <w:spacing w:before="100" w:after="100"/>
              <w:jc w:val="both"/>
              <w:rPr>
                <w:rFonts w:cs="Arial"/>
                <w:color w:val="333333"/>
                <w:sz w:val="16"/>
                <w:szCs w:val="16"/>
              </w:rPr>
            </w:pPr>
            <w:r w:rsidRPr="00293FA6">
              <w:rPr>
                <w:rFonts w:cs="Arial"/>
                <w:color w:val="333333"/>
                <w:sz w:val="16"/>
                <w:szCs w:val="16"/>
              </w:rPr>
              <w:t xml:space="preserve">Toute personne avec un premier diagnostic de paludisme confirmé par un examen de laboratoire positif (présence d’hématozoaires dans la goutte épaisse ou frottis) associé fièvre, convulsion, somnolences, vomissements répétés, </w:t>
            </w:r>
            <w:r w:rsidRPr="00293FA6">
              <w:rPr>
                <w:rFonts w:cs="Arial"/>
                <w:color w:val="333333"/>
                <w:sz w:val="16"/>
                <w:szCs w:val="16"/>
              </w:rPr>
              <w:t>faiblesses, anémies…)</w:t>
            </w:r>
          </w:p>
          <w:p w:rsidR="00C3513D" w:rsidRPr="00293FA6" w:rsidRDefault="007E30C1" w:rsidP="00077AC3">
            <w:pPr>
              <w:tabs>
                <w:tab w:val="left" w:pos="-1200"/>
                <w:tab w:val="left" w:pos="-720"/>
                <w:tab w:val="left" w:pos="0"/>
                <w:tab w:val="left" w:pos="420"/>
                <w:tab w:val="left" w:pos="1440"/>
                <w:tab w:val="left" w:pos="2160"/>
                <w:tab w:val="left" w:pos="2580"/>
                <w:tab w:val="left" w:pos="3600"/>
              </w:tabs>
              <w:spacing w:before="100" w:after="100"/>
              <w:jc w:val="both"/>
              <w:rPr>
                <w:rFonts w:cs="Arial"/>
                <w:color w:val="333333"/>
                <w:sz w:val="16"/>
                <w:szCs w:val="16"/>
              </w:rPr>
            </w:pPr>
            <w:r w:rsidRPr="00293FA6">
              <w:rPr>
                <w:rFonts w:cs="Arial"/>
                <w:b/>
                <w:color w:val="333333"/>
                <w:sz w:val="16"/>
                <w:szCs w:val="16"/>
              </w:rPr>
              <w:t xml:space="preserve">Paludisme avec anémie grave </w:t>
            </w:r>
          </w:p>
          <w:p w:rsidR="00C3513D" w:rsidRPr="00293FA6" w:rsidRDefault="007E30C1" w:rsidP="00077AC3">
            <w:pPr>
              <w:tabs>
                <w:tab w:val="left" w:pos="-1200"/>
                <w:tab w:val="left" w:pos="-720"/>
                <w:tab w:val="left" w:pos="0"/>
                <w:tab w:val="left" w:pos="420"/>
                <w:tab w:val="left" w:pos="1440"/>
                <w:tab w:val="left" w:pos="2160"/>
                <w:tab w:val="left" w:pos="2580"/>
                <w:tab w:val="left" w:pos="3600"/>
              </w:tabs>
              <w:spacing w:before="100" w:after="100"/>
              <w:jc w:val="both"/>
              <w:rPr>
                <w:rFonts w:cs="Arial"/>
                <w:color w:val="333333"/>
                <w:sz w:val="16"/>
                <w:szCs w:val="16"/>
              </w:rPr>
            </w:pPr>
            <w:r w:rsidRPr="00293FA6">
              <w:rPr>
                <w:rFonts w:cs="Arial"/>
                <w:color w:val="333333"/>
                <w:sz w:val="16"/>
                <w:szCs w:val="16"/>
              </w:rPr>
              <w:t>Tout enfant de 2 mois à 5 ans souffrant de paludisme et, s‘il s’agit d’un malade en consultation externe, présentant une pâleur palmaire grave, ou d’un malade hospitalisé, avec un examen de laboratoire con</w:t>
            </w:r>
            <w:r w:rsidRPr="00293FA6">
              <w:rPr>
                <w:rFonts w:cs="Arial"/>
                <w:color w:val="333333"/>
                <w:sz w:val="16"/>
                <w:szCs w:val="16"/>
              </w:rPr>
              <w:t xml:space="preserve">firmant l'anémie grave. </w:t>
            </w:r>
          </w:p>
          <w:p w:rsidR="00C3513D" w:rsidRPr="00293FA6" w:rsidRDefault="007E30C1" w:rsidP="00077AC3">
            <w:pPr>
              <w:tabs>
                <w:tab w:val="left" w:pos="-1200"/>
                <w:tab w:val="left" w:pos="-720"/>
                <w:tab w:val="left" w:pos="0"/>
                <w:tab w:val="left" w:pos="420"/>
                <w:tab w:val="left" w:pos="1440"/>
                <w:tab w:val="left" w:pos="2160"/>
                <w:tab w:val="left" w:pos="2580"/>
                <w:tab w:val="left" w:pos="3600"/>
              </w:tabs>
              <w:spacing w:before="100" w:after="100"/>
              <w:jc w:val="both"/>
              <w:rPr>
                <w:rFonts w:cs="Arial"/>
                <w:color w:val="333333"/>
                <w:sz w:val="16"/>
                <w:szCs w:val="16"/>
              </w:rPr>
            </w:pPr>
            <w:r w:rsidRPr="00293FA6">
              <w:rPr>
                <w:rFonts w:cs="Arial"/>
                <w:i/>
                <w:color w:val="333333"/>
                <w:sz w:val="16"/>
                <w:szCs w:val="16"/>
              </w:rPr>
              <w:t>(Remarque : Les nourrissons de moins de 2 mois sont souvent considérés comme des cas d’infection bactérienne grave et sont transférés pour une meilleure évaluation.)</w:t>
            </w:r>
          </w:p>
        </w:tc>
      </w:tr>
      <w:tr w:rsidR="00C3513D" w:rsidRPr="00293FA6" w:rsidTr="00077AC3">
        <w:tblPrEx>
          <w:tblCellMar>
            <w:top w:w="0" w:type="dxa"/>
            <w:bottom w:w="0" w:type="dxa"/>
          </w:tblCellMar>
        </w:tblPrEx>
        <w:trPr>
          <w:jc w:val="center"/>
        </w:trPr>
        <w:tc>
          <w:tcPr>
            <w:tcW w:w="1522" w:type="dxa"/>
            <w:gridSpan w:val="2"/>
            <w:tcBorders>
              <w:top w:val="single" w:sz="8" w:space="0" w:color="000000"/>
              <w:left w:val="single" w:sz="18" w:space="0" w:color="000000"/>
              <w:bottom w:val="single" w:sz="8" w:space="0" w:color="000000"/>
              <w:right w:val="single" w:sz="8" w:space="0" w:color="000000"/>
            </w:tcBorders>
          </w:tcPr>
          <w:p w:rsidR="00C3513D" w:rsidRPr="00293FA6" w:rsidRDefault="007E30C1" w:rsidP="00077AC3">
            <w:pPr>
              <w:rPr>
                <w:rFonts w:cs="Arial"/>
                <w:b/>
                <w:color w:val="333333"/>
                <w:sz w:val="16"/>
                <w:szCs w:val="16"/>
              </w:rPr>
            </w:pPr>
            <w:r w:rsidRPr="00293FA6">
              <w:rPr>
                <w:rFonts w:cs="Arial"/>
                <w:b/>
                <w:color w:val="333333"/>
                <w:sz w:val="16"/>
                <w:szCs w:val="16"/>
              </w:rPr>
              <w:t xml:space="preserve">Répondre à une flambée suspecte pour d’autres maladies importantes au plan de la santé publique </w:t>
            </w:r>
          </w:p>
        </w:tc>
        <w:tc>
          <w:tcPr>
            <w:tcW w:w="8640" w:type="dxa"/>
            <w:gridSpan w:val="2"/>
            <w:tcBorders>
              <w:top w:val="single" w:sz="7" w:space="0" w:color="000000"/>
              <w:left w:val="single" w:sz="8" w:space="0" w:color="000000"/>
              <w:bottom w:val="single" w:sz="7" w:space="0" w:color="000000"/>
              <w:right w:val="single" w:sz="2" w:space="0" w:color="000000"/>
            </w:tcBorders>
          </w:tcPr>
          <w:p w:rsidR="00C3513D" w:rsidRPr="00293FA6" w:rsidRDefault="007E30C1" w:rsidP="00077AC3">
            <w:pPr>
              <w:rPr>
                <w:rFonts w:cs="Arial"/>
                <w:color w:val="333333"/>
                <w:sz w:val="16"/>
                <w:szCs w:val="16"/>
              </w:rPr>
            </w:pPr>
            <w:r w:rsidRPr="00293FA6">
              <w:rPr>
                <w:rFonts w:cs="Arial"/>
                <w:b/>
                <w:color w:val="333333"/>
                <w:sz w:val="16"/>
                <w:szCs w:val="16"/>
              </w:rPr>
              <w:t>Si le nombre de nouveaux cas ou de décès de paludisme augmente de façon inhabituelle par rapport à la même période au cours des années précédentes non-épidémiq</w:t>
            </w:r>
            <w:r w:rsidRPr="00293FA6">
              <w:rPr>
                <w:rFonts w:cs="Arial"/>
                <w:b/>
                <w:color w:val="333333"/>
                <w:sz w:val="16"/>
                <w:szCs w:val="16"/>
              </w:rPr>
              <w:t xml:space="preserve">ues : </w:t>
            </w:r>
          </w:p>
          <w:p w:rsidR="00C3513D" w:rsidRPr="00293FA6" w:rsidRDefault="007E30C1" w:rsidP="00077AC3">
            <w:pPr>
              <w:tabs>
                <w:tab w:val="left" w:pos="1440"/>
              </w:tabs>
              <w:rPr>
                <w:rFonts w:ascii="Arial" w:hAnsi="Arial" w:cs="Arial"/>
                <w:color w:val="333333"/>
                <w:sz w:val="16"/>
                <w:szCs w:val="16"/>
                <w:lang w:val="fr-FR"/>
              </w:rPr>
            </w:pPr>
            <w:r w:rsidRPr="00293FA6">
              <w:rPr>
                <w:rFonts w:ascii="Arial" w:hAnsi="Arial" w:cs="Arial"/>
                <w:color w:val="333333"/>
                <w:sz w:val="16"/>
                <w:szCs w:val="16"/>
                <w:lang w:val="fr-FR"/>
              </w:rPr>
              <w:t>Notifier une épidémie suspecte au niveau suivant.</w:t>
            </w:r>
          </w:p>
          <w:p w:rsidR="00C3513D" w:rsidRPr="00293FA6" w:rsidRDefault="007E30C1" w:rsidP="00077AC3">
            <w:pPr>
              <w:tabs>
                <w:tab w:val="left" w:pos="1440"/>
              </w:tabs>
              <w:rPr>
                <w:rFonts w:ascii="Arial" w:hAnsi="Arial" w:cs="Arial"/>
                <w:color w:val="333333"/>
                <w:sz w:val="16"/>
                <w:szCs w:val="16"/>
                <w:lang w:val="fr-FR"/>
              </w:rPr>
            </w:pPr>
            <w:r w:rsidRPr="00293FA6">
              <w:rPr>
                <w:rFonts w:ascii="Arial" w:hAnsi="Arial" w:cs="Arial"/>
                <w:color w:val="333333"/>
                <w:sz w:val="16"/>
                <w:szCs w:val="16"/>
                <w:lang w:val="fr-FR"/>
              </w:rPr>
              <w:t xml:space="preserve">Traiter les cas avec des antipaludiques appropriés, conformément aux recommandations du programme national. </w:t>
            </w:r>
          </w:p>
          <w:p w:rsidR="00C3513D" w:rsidRPr="00293FA6" w:rsidRDefault="007E30C1" w:rsidP="00077AC3">
            <w:pPr>
              <w:tabs>
                <w:tab w:val="left" w:pos="1440"/>
              </w:tabs>
              <w:rPr>
                <w:rFonts w:ascii="Arial" w:hAnsi="Arial" w:cs="Arial"/>
                <w:color w:val="333333"/>
                <w:sz w:val="16"/>
                <w:szCs w:val="16"/>
                <w:lang w:val="fr-FR"/>
              </w:rPr>
            </w:pPr>
            <w:r w:rsidRPr="00293FA6">
              <w:rPr>
                <w:rFonts w:ascii="Arial" w:hAnsi="Arial" w:cs="Arial"/>
                <w:color w:val="333333"/>
                <w:sz w:val="16"/>
                <w:szCs w:val="16"/>
                <w:lang w:val="fr-FR"/>
              </w:rPr>
              <w:t xml:space="preserve">Rechercher les causes de l’augmentation du nombre de nouveaux cas. </w:t>
            </w:r>
          </w:p>
          <w:p w:rsidR="00C3513D" w:rsidRPr="00293FA6" w:rsidRDefault="007E30C1" w:rsidP="00077AC3">
            <w:pPr>
              <w:tabs>
                <w:tab w:val="left" w:pos="1440"/>
              </w:tabs>
              <w:rPr>
                <w:rFonts w:ascii="Arial" w:hAnsi="Arial" w:cs="Arial"/>
                <w:color w:val="333333"/>
                <w:sz w:val="16"/>
                <w:szCs w:val="16"/>
                <w:lang w:val="fr-FR"/>
              </w:rPr>
            </w:pPr>
            <w:r w:rsidRPr="00293FA6">
              <w:rPr>
                <w:rFonts w:ascii="Arial" w:hAnsi="Arial" w:cs="Arial"/>
                <w:color w:val="333333"/>
                <w:sz w:val="16"/>
                <w:szCs w:val="16"/>
                <w:lang w:val="fr-FR"/>
              </w:rPr>
              <w:t>Veiller à ce que les n</w:t>
            </w:r>
            <w:r w:rsidRPr="00293FA6">
              <w:rPr>
                <w:rFonts w:ascii="Arial" w:hAnsi="Arial" w:cs="Arial"/>
                <w:color w:val="333333"/>
                <w:sz w:val="16"/>
                <w:szCs w:val="16"/>
                <w:lang w:val="fr-FR"/>
              </w:rPr>
              <w:t xml:space="preserve">ouveaux cas chez les enfants de 2 mois à 5 ans soient pris en charge selon les directives de la PCIME. </w:t>
            </w:r>
          </w:p>
          <w:p w:rsidR="00C3513D" w:rsidRPr="00293FA6" w:rsidRDefault="007E30C1" w:rsidP="00077AC3">
            <w:pPr>
              <w:tabs>
                <w:tab w:val="left" w:pos="1440"/>
              </w:tabs>
              <w:rPr>
                <w:rFonts w:ascii="Arial" w:hAnsi="Arial" w:cs="Arial"/>
                <w:color w:val="333333"/>
                <w:sz w:val="16"/>
                <w:szCs w:val="16"/>
                <w:lang w:val="fr-FR"/>
              </w:rPr>
            </w:pPr>
            <w:r w:rsidRPr="00293FA6">
              <w:rPr>
                <w:rFonts w:ascii="Arial" w:hAnsi="Arial" w:cs="Arial"/>
                <w:color w:val="333333"/>
                <w:sz w:val="16"/>
                <w:szCs w:val="16"/>
                <w:lang w:val="fr-FR"/>
              </w:rPr>
              <w:t>Assurer l'éducation de la communauté pour que les cas soient rapidement dépistés et conduits vers les formations sanitaires.</w:t>
            </w:r>
          </w:p>
        </w:tc>
      </w:tr>
      <w:tr w:rsidR="00C3513D" w:rsidRPr="00293FA6" w:rsidTr="00077AC3">
        <w:tblPrEx>
          <w:tblCellMar>
            <w:top w:w="0" w:type="dxa"/>
            <w:bottom w:w="0" w:type="dxa"/>
          </w:tblCellMar>
        </w:tblPrEx>
        <w:trPr>
          <w:jc w:val="center"/>
        </w:trPr>
        <w:tc>
          <w:tcPr>
            <w:tcW w:w="1522" w:type="dxa"/>
            <w:gridSpan w:val="2"/>
            <w:tcBorders>
              <w:top w:val="single" w:sz="8" w:space="0" w:color="000000"/>
              <w:left w:val="single" w:sz="18" w:space="0" w:color="000000"/>
              <w:bottom w:val="single" w:sz="8" w:space="0" w:color="000000"/>
              <w:right w:val="single" w:sz="8" w:space="0" w:color="000000"/>
            </w:tcBorders>
          </w:tcPr>
          <w:p w:rsidR="00C3513D" w:rsidRPr="00293FA6" w:rsidRDefault="007E30C1" w:rsidP="00077AC3">
            <w:pPr>
              <w:rPr>
                <w:rFonts w:cs="Arial"/>
                <w:b/>
                <w:color w:val="333333"/>
                <w:sz w:val="16"/>
                <w:szCs w:val="16"/>
              </w:rPr>
            </w:pPr>
            <w:r w:rsidRPr="00293FA6">
              <w:rPr>
                <w:rFonts w:cs="Arial"/>
                <w:b/>
                <w:color w:val="333333"/>
                <w:sz w:val="16"/>
                <w:szCs w:val="16"/>
              </w:rPr>
              <w:t>Répondre à une flambée con</w:t>
            </w:r>
            <w:r w:rsidRPr="00293FA6">
              <w:rPr>
                <w:rFonts w:cs="Arial"/>
                <w:b/>
                <w:color w:val="333333"/>
                <w:sz w:val="16"/>
                <w:szCs w:val="16"/>
              </w:rPr>
              <w:t xml:space="preserve">firmée pour d’autres maladies importantes au plan de la santé publique </w:t>
            </w:r>
          </w:p>
        </w:tc>
        <w:tc>
          <w:tcPr>
            <w:tcW w:w="8640" w:type="dxa"/>
            <w:gridSpan w:val="2"/>
            <w:tcBorders>
              <w:top w:val="single" w:sz="7" w:space="0" w:color="000000"/>
              <w:left w:val="single" w:sz="8" w:space="0" w:color="000000"/>
              <w:bottom w:val="single" w:sz="7" w:space="0" w:color="000000"/>
              <w:right w:val="single" w:sz="2" w:space="0" w:color="000000"/>
            </w:tcBorders>
          </w:tcPr>
          <w:p w:rsidR="00C3513D" w:rsidRPr="00293FA6" w:rsidRDefault="007E30C1" w:rsidP="00077AC3">
            <w:pPr>
              <w:rPr>
                <w:rFonts w:cs="Arial"/>
                <w:color w:val="333333"/>
                <w:sz w:val="16"/>
                <w:szCs w:val="16"/>
              </w:rPr>
            </w:pPr>
            <w:r w:rsidRPr="00293FA6">
              <w:rPr>
                <w:rFonts w:cs="Arial"/>
                <w:b/>
                <w:color w:val="333333"/>
                <w:sz w:val="16"/>
                <w:szCs w:val="16"/>
              </w:rPr>
              <w:t xml:space="preserve">Si le nombre de nouveaux cas dépasse la limite supérieure des cas observés pendant une période non - épidémique précédente au cours des années antérieures : </w:t>
            </w:r>
          </w:p>
          <w:p w:rsidR="00C3513D" w:rsidRPr="00293FA6" w:rsidRDefault="007E30C1" w:rsidP="00077AC3">
            <w:pPr>
              <w:tabs>
                <w:tab w:val="left" w:pos="1440"/>
              </w:tabs>
              <w:rPr>
                <w:rFonts w:ascii="Arial" w:hAnsi="Arial" w:cs="Arial"/>
                <w:color w:val="333333"/>
                <w:sz w:val="16"/>
                <w:szCs w:val="16"/>
                <w:lang w:val="fr-FR"/>
              </w:rPr>
            </w:pPr>
            <w:r w:rsidRPr="00293FA6">
              <w:rPr>
                <w:rFonts w:ascii="Arial" w:hAnsi="Arial" w:cs="Arial"/>
                <w:color w:val="333333"/>
                <w:sz w:val="16"/>
                <w:szCs w:val="16"/>
                <w:lang w:val="fr-FR"/>
              </w:rPr>
              <w:t>Evaluer et améliorer, le c</w:t>
            </w:r>
            <w:r w:rsidRPr="00293FA6">
              <w:rPr>
                <w:rFonts w:ascii="Arial" w:hAnsi="Arial" w:cs="Arial"/>
                <w:color w:val="333333"/>
                <w:sz w:val="16"/>
                <w:szCs w:val="16"/>
                <w:lang w:val="fr-FR"/>
              </w:rPr>
              <w:t>as échéant, les stratégies de prévention, telles que l’utilisation des moustiquaires imprégnées d’insecticides, surtout pour les petits enfants, les femmes enceintes, et les autres groupes à haut risque.</w:t>
            </w:r>
          </w:p>
        </w:tc>
      </w:tr>
      <w:tr w:rsidR="00C3513D" w:rsidRPr="00293FA6" w:rsidTr="00077AC3">
        <w:tblPrEx>
          <w:tblCellMar>
            <w:top w:w="0" w:type="dxa"/>
            <w:bottom w:w="0" w:type="dxa"/>
          </w:tblCellMar>
        </w:tblPrEx>
        <w:trPr>
          <w:jc w:val="center"/>
        </w:trPr>
        <w:tc>
          <w:tcPr>
            <w:tcW w:w="1522" w:type="dxa"/>
            <w:gridSpan w:val="2"/>
            <w:tcBorders>
              <w:top w:val="single" w:sz="8" w:space="0" w:color="000000"/>
              <w:left w:val="single" w:sz="15" w:space="0" w:color="000000"/>
              <w:bottom w:val="single" w:sz="7" w:space="0" w:color="000000"/>
              <w:right w:val="single" w:sz="7" w:space="0" w:color="000000"/>
            </w:tcBorders>
          </w:tcPr>
          <w:p w:rsidR="00C3513D" w:rsidRPr="00293FA6" w:rsidRDefault="007E30C1" w:rsidP="00077AC3">
            <w:pPr>
              <w:rPr>
                <w:rFonts w:cs="Arial"/>
                <w:b/>
                <w:color w:val="333333"/>
                <w:sz w:val="16"/>
                <w:szCs w:val="16"/>
              </w:rPr>
            </w:pPr>
            <w:r w:rsidRPr="00293FA6">
              <w:rPr>
                <w:rFonts w:cs="Arial"/>
                <w:b/>
                <w:color w:val="333333"/>
                <w:sz w:val="16"/>
                <w:szCs w:val="16"/>
              </w:rPr>
              <w:t xml:space="preserve">Analyser et interpréter les données </w:t>
            </w:r>
          </w:p>
        </w:tc>
        <w:tc>
          <w:tcPr>
            <w:tcW w:w="8640" w:type="dxa"/>
            <w:gridSpan w:val="2"/>
            <w:tcBorders>
              <w:top w:val="single" w:sz="7" w:space="0" w:color="000000"/>
              <w:left w:val="single" w:sz="7" w:space="0" w:color="000000"/>
              <w:bottom w:val="single" w:sz="7" w:space="0" w:color="000000"/>
              <w:right w:val="single" w:sz="2" w:space="0" w:color="000000"/>
            </w:tcBorders>
          </w:tcPr>
          <w:p w:rsidR="00C3513D" w:rsidRPr="00293FA6" w:rsidRDefault="007E30C1" w:rsidP="00077AC3">
            <w:pPr>
              <w:rPr>
                <w:rFonts w:cs="Arial"/>
                <w:color w:val="333333"/>
                <w:sz w:val="16"/>
                <w:szCs w:val="16"/>
              </w:rPr>
            </w:pPr>
            <w:r w:rsidRPr="00293FA6">
              <w:rPr>
                <w:rFonts w:cs="Arial"/>
                <w:b/>
                <w:color w:val="333333"/>
                <w:sz w:val="16"/>
                <w:szCs w:val="16"/>
              </w:rPr>
              <w:t xml:space="preserve">Temps : </w:t>
            </w:r>
            <w:r w:rsidRPr="00293FA6">
              <w:rPr>
                <w:rFonts w:cs="Arial"/>
                <w:color w:val="333333"/>
                <w:sz w:val="16"/>
                <w:szCs w:val="16"/>
              </w:rPr>
              <w:t xml:space="preserve">Faire </w:t>
            </w:r>
            <w:r w:rsidRPr="00293FA6">
              <w:rPr>
                <w:rFonts w:cs="Arial"/>
                <w:color w:val="333333"/>
                <w:sz w:val="16"/>
                <w:szCs w:val="16"/>
              </w:rPr>
              <w:t xml:space="preserve">le graphique du nombre mensuel de cas. Tracer une courbe épidémique pendant les flambées. </w:t>
            </w:r>
          </w:p>
          <w:p w:rsidR="00C3513D" w:rsidRPr="00293FA6" w:rsidRDefault="007E30C1" w:rsidP="00077AC3">
            <w:pPr>
              <w:rPr>
                <w:rFonts w:cs="Arial"/>
                <w:color w:val="333333"/>
                <w:sz w:val="16"/>
                <w:szCs w:val="16"/>
              </w:rPr>
            </w:pPr>
            <w:r w:rsidRPr="00293FA6">
              <w:rPr>
                <w:rFonts w:cs="Arial"/>
                <w:b/>
                <w:color w:val="333333"/>
                <w:sz w:val="16"/>
                <w:szCs w:val="16"/>
              </w:rPr>
              <w:t>Lieu :</w:t>
            </w:r>
            <w:r w:rsidRPr="00293FA6">
              <w:rPr>
                <w:rFonts w:cs="Arial"/>
                <w:color w:val="333333"/>
                <w:sz w:val="16"/>
                <w:szCs w:val="16"/>
              </w:rPr>
              <w:tab/>
              <w:t>Faire le diagramme de l’emplacement des maisons ayant de nouveaux cas et des décès.</w:t>
            </w:r>
          </w:p>
          <w:p w:rsidR="00C3513D" w:rsidRPr="00293FA6" w:rsidRDefault="007E30C1" w:rsidP="00077AC3">
            <w:pPr>
              <w:rPr>
                <w:rFonts w:cs="Arial"/>
                <w:color w:val="333333"/>
                <w:sz w:val="16"/>
                <w:szCs w:val="16"/>
              </w:rPr>
            </w:pPr>
            <w:r w:rsidRPr="00293FA6">
              <w:rPr>
                <w:rFonts w:cs="Arial"/>
                <w:b/>
                <w:color w:val="333333"/>
                <w:sz w:val="16"/>
                <w:szCs w:val="16"/>
              </w:rPr>
              <w:t>Personne :</w:t>
            </w:r>
            <w:r w:rsidRPr="00293FA6">
              <w:rPr>
                <w:rFonts w:cs="Arial"/>
                <w:color w:val="333333"/>
                <w:sz w:val="16"/>
                <w:szCs w:val="16"/>
              </w:rPr>
              <w:t xml:space="preserve"> Faire le décompte mensuel des nouveaux cas et des décès liés au paludisme et faire l’analyse de la répartition par âge et par temps d’apparition de la maladie. </w:t>
            </w:r>
          </w:p>
        </w:tc>
      </w:tr>
      <w:tr w:rsidR="00C3513D" w:rsidRPr="00293FA6" w:rsidTr="00077AC3">
        <w:tblPrEx>
          <w:tblCellMar>
            <w:top w:w="0" w:type="dxa"/>
            <w:bottom w:w="0" w:type="dxa"/>
          </w:tblCellMar>
        </w:tblPrEx>
        <w:trPr>
          <w:jc w:val="center"/>
        </w:trPr>
        <w:tc>
          <w:tcPr>
            <w:tcW w:w="10162" w:type="dxa"/>
            <w:gridSpan w:val="4"/>
            <w:tcBorders>
              <w:top w:val="single" w:sz="8" w:space="0" w:color="000000"/>
              <w:left w:val="single" w:sz="15" w:space="0" w:color="000000"/>
              <w:bottom w:val="single" w:sz="7" w:space="0" w:color="000000"/>
              <w:right w:val="single" w:sz="2" w:space="0" w:color="000000"/>
            </w:tcBorders>
          </w:tcPr>
          <w:p w:rsidR="00C3513D" w:rsidRPr="00293FA6" w:rsidRDefault="007E30C1" w:rsidP="00077AC3">
            <w:pPr>
              <w:jc w:val="center"/>
              <w:rPr>
                <w:rFonts w:cs="Arial"/>
                <w:b/>
                <w:color w:val="333333"/>
                <w:sz w:val="16"/>
                <w:szCs w:val="16"/>
              </w:rPr>
            </w:pPr>
            <w:r w:rsidRPr="00293FA6">
              <w:rPr>
                <w:rFonts w:cs="Arial"/>
                <w:b/>
                <w:bCs/>
                <w:color w:val="333333"/>
                <w:sz w:val="16"/>
                <w:szCs w:val="16"/>
                <w:lang w:eastAsia="fr-FR"/>
              </w:rPr>
              <w:t>Confirmation en laboratoire</w:t>
            </w:r>
          </w:p>
        </w:tc>
      </w:tr>
      <w:tr w:rsidR="00C3513D" w:rsidRPr="00293FA6" w:rsidTr="00077AC3">
        <w:tblPrEx>
          <w:tblCellMar>
            <w:top w:w="0" w:type="dxa"/>
            <w:bottom w:w="0" w:type="dxa"/>
          </w:tblCellMar>
        </w:tblPrEx>
        <w:trPr>
          <w:jc w:val="center"/>
        </w:trPr>
        <w:tc>
          <w:tcPr>
            <w:tcW w:w="1522" w:type="dxa"/>
            <w:gridSpan w:val="2"/>
            <w:tcBorders>
              <w:top w:val="single" w:sz="8" w:space="0" w:color="000000"/>
              <w:left w:val="single" w:sz="15" w:space="0" w:color="000000"/>
              <w:bottom w:val="single" w:sz="7" w:space="0" w:color="000000"/>
              <w:right w:val="single" w:sz="7" w:space="0" w:color="000000"/>
            </w:tcBorders>
          </w:tcPr>
          <w:p w:rsidR="00C3513D" w:rsidRPr="00293FA6" w:rsidRDefault="007E30C1" w:rsidP="00077AC3">
            <w:pPr>
              <w:autoSpaceDE w:val="0"/>
              <w:autoSpaceDN w:val="0"/>
              <w:adjustRightInd w:val="0"/>
              <w:rPr>
                <w:rFonts w:cs="Arial"/>
                <w:b/>
                <w:bCs/>
                <w:color w:val="333333"/>
                <w:sz w:val="16"/>
                <w:szCs w:val="16"/>
                <w:lang w:eastAsia="fr-FR"/>
              </w:rPr>
            </w:pPr>
            <w:r w:rsidRPr="00293FA6">
              <w:rPr>
                <w:rFonts w:cs="Arial"/>
                <w:b/>
                <w:bCs/>
                <w:color w:val="333333"/>
                <w:sz w:val="16"/>
                <w:szCs w:val="16"/>
                <w:lang w:eastAsia="fr-FR"/>
              </w:rPr>
              <w:t>Tests diagnostiques</w:t>
            </w:r>
          </w:p>
          <w:p w:rsidR="00C3513D" w:rsidRPr="00293FA6" w:rsidRDefault="007E30C1" w:rsidP="00077AC3">
            <w:pPr>
              <w:rPr>
                <w:rFonts w:cs="Arial"/>
                <w:b/>
                <w:color w:val="333333"/>
                <w:sz w:val="16"/>
                <w:szCs w:val="16"/>
              </w:rPr>
            </w:pPr>
          </w:p>
        </w:tc>
        <w:tc>
          <w:tcPr>
            <w:tcW w:w="8640" w:type="dxa"/>
            <w:gridSpan w:val="2"/>
            <w:tcBorders>
              <w:top w:val="single" w:sz="7" w:space="0" w:color="000000"/>
              <w:left w:val="single" w:sz="7" w:space="0" w:color="000000"/>
              <w:bottom w:val="single" w:sz="7" w:space="0" w:color="000000"/>
              <w:right w:val="single" w:sz="2" w:space="0" w:color="000000"/>
            </w:tcBorders>
          </w:tcPr>
          <w:p w:rsidR="00C3513D" w:rsidRPr="00293FA6" w:rsidRDefault="007E30C1" w:rsidP="00077AC3">
            <w:pPr>
              <w:autoSpaceDE w:val="0"/>
              <w:autoSpaceDN w:val="0"/>
              <w:adjustRightInd w:val="0"/>
              <w:rPr>
                <w:rFonts w:cs="Arial"/>
                <w:color w:val="333333"/>
                <w:sz w:val="16"/>
                <w:szCs w:val="16"/>
                <w:lang w:eastAsia="fr-FR"/>
              </w:rPr>
            </w:pPr>
            <w:r w:rsidRPr="00293FA6">
              <w:rPr>
                <w:rFonts w:cs="Arial"/>
                <w:color w:val="333333"/>
                <w:sz w:val="16"/>
                <w:szCs w:val="16"/>
                <w:lang w:eastAsia="fr-FR"/>
              </w:rPr>
              <w:t>􀂃</w:t>
            </w:r>
            <w:r w:rsidRPr="00293FA6">
              <w:rPr>
                <w:rFonts w:cs="Arial"/>
                <w:color w:val="333333"/>
                <w:sz w:val="16"/>
                <w:szCs w:val="16"/>
                <w:lang w:eastAsia="fr-FR"/>
              </w:rPr>
              <w:t xml:space="preserve"> Examen microscopique : présence de </w:t>
            </w:r>
            <w:r w:rsidRPr="00293FA6">
              <w:rPr>
                <w:rFonts w:cs="Arial"/>
                <w:color w:val="333333"/>
                <w:sz w:val="16"/>
                <w:szCs w:val="16"/>
                <w:lang w:eastAsia="fr-FR"/>
              </w:rPr>
              <w:t>parasites du paludisme dans les frottis</w:t>
            </w:r>
          </w:p>
          <w:p w:rsidR="00C3513D" w:rsidRPr="00293FA6" w:rsidRDefault="007E30C1" w:rsidP="00077AC3">
            <w:pPr>
              <w:autoSpaceDE w:val="0"/>
              <w:autoSpaceDN w:val="0"/>
              <w:adjustRightInd w:val="0"/>
              <w:rPr>
                <w:rFonts w:cs="Arial"/>
                <w:color w:val="333333"/>
                <w:sz w:val="16"/>
                <w:szCs w:val="16"/>
                <w:lang w:eastAsia="fr-FR"/>
              </w:rPr>
            </w:pPr>
            <w:r w:rsidRPr="00293FA6">
              <w:rPr>
                <w:rFonts w:cs="Arial"/>
                <w:color w:val="333333"/>
                <w:sz w:val="16"/>
                <w:szCs w:val="16"/>
                <w:lang w:eastAsia="fr-FR"/>
              </w:rPr>
              <w:t>sanguins des cas présumés</w:t>
            </w:r>
          </w:p>
          <w:p w:rsidR="00C3513D" w:rsidRPr="00293FA6" w:rsidRDefault="007E30C1" w:rsidP="00077AC3">
            <w:pPr>
              <w:rPr>
                <w:rFonts w:cs="Arial"/>
                <w:b/>
                <w:color w:val="333333"/>
                <w:sz w:val="16"/>
                <w:szCs w:val="16"/>
              </w:rPr>
            </w:pPr>
            <w:r w:rsidRPr="00293FA6">
              <w:rPr>
                <w:rFonts w:cs="Arial"/>
                <w:color w:val="333333"/>
                <w:sz w:val="16"/>
                <w:szCs w:val="16"/>
                <w:lang w:eastAsia="fr-FR"/>
              </w:rPr>
              <w:t>􀂃</w:t>
            </w:r>
            <w:r w:rsidRPr="00293FA6">
              <w:rPr>
                <w:rFonts w:cs="Arial"/>
                <w:color w:val="333333"/>
                <w:sz w:val="16"/>
                <w:szCs w:val="16"/>
                <w:lang w:eastAsia="fr-FR"/>
              </w:rPr>
              <w:t xml:space="preserve"> Test diagnostic rapide du paludisme : résultat positif ou négatif</w:t>
            </w:r>
          </w:p>
        </w:tc>
      </w:tr>
      <w:tr w:rsidR="00C3513D" w:rsidRPr="00293FA6" w:rsidTr="00077AC3">
        <w:tblPrEx>
          <w:tblCellMar>
            <w:top w:w="0" w:type="dxa"/>
            <w:bottom w:w="0" w:type="dxa"/>
          </w:tblCellMar>
        </w:tblPrEx>
        <w:trPr>
          <w:jc w:val="center"/>
        </w:trPr>
        <w:tc>
          <w:tcPr>
            <w:tcW w:w="1522" w:type="dxa"/>
            <w:gridSpan w:val="2"/>
            <w:tcBorders>
              <w:top w:val="single" w:sz="8" w:space="0" w:color="000000"/>
              <w:left w:val="single" w:sz="15" w:space="0" w:color="000000"/>
              <w:bottom w:val="single" w:sz="7" w:space="0" w:color="000000"/>
              <w:right w:val="single" w:sz="7" w:space="0" w:color="000000"/>
            </w:tcBorders>
          </w:tcPr>
          <w:p w:rsidR="00C3513D" w:rsidRPr="00293FA6" w:rsidRDefault="007E30C1" w:rsidP="00077AC3">
            <w:pPr>
              <w:autoSpaceDE w:val="0"/>
              <w:autoSpaceDN w:val="0"/>
              <w:adjustRightInd w:val="0"/>
              <w:rPr>
                <w:rFonts w:cs="Arial"/>
                <w:b/>
                <w:bCs/>
                <w:color w:val="333333"/>
                <w:sz w:val="16"/>
                <w:szCs w:val="16"/>
                <w:lang w:eastAsia="fr-FR"/>
              </w:rPr>
            </w:pPr>
            <w:r w:rsidRPr="00293FA6">
              <w:rPr>
                <w:rFonts w:cs="Arial"/>
                <w:b/>
                <w:bCs/>
                <w:color w:val="333333"/>
                <w:sz w:val="16"/>
                <w:szCs w:val="16"/>
                <w:lang w:eastAsia="fr-FR"/>
              </w:rPr>
              <w:t>Prélèvements</w:t>
            </w:r>
          </w:p>
          <w:p w:rsidR="00C3513D" w:rsidRPr="00293FA6" w:rsidRDefault="007E30C1" w:rsidP="00077AC3">
            <w:pPr>
              <w:rPr>
                <w:rFonts w:cs="Arial"/>
                <w:b/>
                <w:color w:val="333333"/>
                <w:sz w:val="16"/>
                <w:szCs w:val="16"/>
              </w:rPr>
            </w:pPr>
          </w:p>
        </w:tc>
        <w:tc>
          <w:tcPr>
            <w:tcW w:w="8640" w:type="dxa"/>
            <w:gridSpan w:val="2"/>
            <w:tcBorders>
              <w:top w:val="single" w:sz="7" w:space="0" w:color="000000"/>
              <w:left w:val="single" w:sz="7" w:space="0" w:color="000000"/>
              <w:bottom w:val="single" w:sz="7" w:space="0" w:color="000000"/>
              <w:right w:val="single" w:sz="2" w:space="0" w:color="000000"/>
            </w:tcBorders>
          </w:tcPr>
          <w:p w:rsidR="00C3513D" w:rsidRPr="00293FA6" w:rsidRDefault="007E30C1" w:rsidP="00077AC3">
            <w:pPr>
              <w:autoSpaceDE w:val="0"/>
              <w:autoSpaceDN w:val="0"/>
              <w:adjustRightInd w:val="0"/>
              <w:rPr>
                <w:rFonts w:cs="Arial"/>
                <w:color w:val="333333"/>
                <w:sz w:val="16"/>
                <w:szCs w:val="16"/>
                <w:lang w:eastAsia="fr-FR"/>
              </w:rPr>
            </w:pPr>
            <w:r w:rsidRPr="00293FA6">
              <w:rPr>
                <w:rFonts w:cs="Arial"/>
                <w:color w:val="333333"/>
                <w:sz w:val="16"/>
                <w:szCs w:val="16"/>
                <w:lang w:eastAsia="fr-FR"/>
              </w:rPr>
              <w:t>Sang</w:t>
            </w:r>
          </w:p>
          <w:p w:rsidR="00C3513D" w:rsidRPr="00293FA6" w:rsidRDefault="007E30C1" w:rsidP="00077AC3">
            <w:pPr>
              <w:autoSpaceDE w:val="0"/>
              <w:autoSpaceDN w:val="0"/>
              <w:adjustRightInd w:val="0"/>
              <w:rPr>
                <w:rFonts w:cs="Arial"/>
                <w:color w:val="333333"/>
                <w:sz w:val="16"/>
                <w:szCs w:val="16"/>
                <w:lang w:eastAsia="fr-FR"/>
              </w:rPr>
            </w:pPr>
            <w:r w:rsidRPr="00293FA6">
              <w:rPr>
                <w:rFonts w:cs="Arial"/>
                <w:color w:val="333333"/>
                <w:sz w:val="16"/>
                <w:szCs w:val="16"/>
                <w:lang w:eastAsia="fr-FR"/>
              </w:rPr>
              <w:t>En général, faire le prélèvement à l’aide de vaccinostyles à tout âge ou avec d’autres</w:t>
            </w:r>
          </w:p>
          <w:p w:rsidR="00C3513D" w:rsidRPr="00293FA6" w:rsidRDefault="007E30C1" w:rsidP="00077AC3">
            <w:pPr>
              <w:rPr>
                <w:rFonts w:cs="Arial"/>
                <w:b/>
                <w:color w:val="333333"/>
                <w:sz w:val="16"/>
                <w:szCs w:val="16"/>
              </w:rPr>
            </w:pPr>
            <w:r w:rsidRPr="00293FA6">
              <w:rPr>
                <w:rFonts w:cs="Arial"/>
                <w:color w:val="333333"/>
                <w:sz w:val="16"/>
                <w:szCs w:val="16"/>
                <w:lang w:eastAsia="fr-FR"/>
              </w:rPr>
              <w:t>méthodes agréé</w:t>
            </w:r>
            <w:r w:rsidRPr="00293FA6">
              <w:rPr>
                <w:rFonts w:cs="Arial"/>
                <w:color w:val="333333"/>
                <w:sz w:val="16"/>
                <w:szCs w:val="16"/>
                <w:lang w:eastAsia="fr-FR"/>
              </w:rPr>
              <w:t>es pour le prélèvement sanguin chez les très jeunes enfants</w:t>
            </w:r>
          </w:p>
        </w:tc>
      </w:tr>
      <w:tr w:rsidR="00C3513D" w:rsidRPr="00293FA6" w:rsidTr="00077AC3">
        <w:tblPrEx>
          <w:tblCellMar>
            <w:top w:w="0" w:type="dxa"/>
            <w:bottom w:w="0" w:type="dxa"/>
          </w:tblCellMar>
        </w:tblPrEx>
        <w:trPr>
          <w:jc w:val="center"/>
        </w:trPr>
        <w:tc>
          <w:tcPr>
            <w:tcW w:w="1522" w:type="dxa"/>
            <w:gridSpan w:val="2"/>
            <w:tcBorders>
              <w:top w:val="single" w:sz="8" w:space="0" w:color="000000"/>
              <w:left w:val="single" w:sz="15" w:space="0" w:color="000000"/>
              <w:bottom w:val="single" w:sz="7" w:space="0" w:color="000000"/>
              <w:right w:val="single" w:sz="7" w:space="0" w:color="000000"/>
            </w:tcBorders>
          </w:tcPr>
          <w:p w:rsidR="00C3513D" w:rsidRPr="00293FA6" w:rsidRDefault="007E30C1" w:rsidP="00077AC3">
            <w:pPr>
              <w:autoSpaceDE w:val="0"/>
              <w:autoSpaceDN w:val="0"/>
              <w:adjustRightInd w:val="0"/>
              <w:rPr>
                <w:rFonts w:cs="Arial"/>
                <w:b/>
                <w:bCs/>
                <w:color w:val="333333"/>
                <w:sz w:val="16"/>
                <w:szCs w:val="16"/>
                <w:lang w:eastAsia="fr-FR"/>
              </w:rPr>
            </w:pPr>
            <w:r w:rsidRPr="00293FA6">
              <w:rPr>
                <w:rFonts w:cs="Arial"/>
                <w:b/>
                <w:bCs/>
                <w:color w:val="333333"/>
                <w:sz w:val="16"/>
                <w:szCs w:val="16"/>
                <w:lang w:eastAsia="fr-FR"/>
              </w:rPr>
              <w:t>Quand réaliser les</w:t>
            </w:r>
          </w:p>
          <w:p w:rsidR="00C3513D" w:rsidRPr="00293FA6" w:rsidRDefault="007E30C1" w:rsidP="00077AC3">
            <w:pPr>
              <w:autoSpaceDE w:val="0"/>
              <w:autoSpaceDN w:val="0"/>
              <w:adjustRightInd w:val="0"/>
              <w:rPr>
                <w:rFonts w:cs="Arial"/>
                <w:b/>
                <w:color w:val="333333"/>
                <w:sz w:val="16"/>
                <w:szCs w:val="16"/>
              </w:rPr>
            </w:pPr>
            <w:r w:rsidRPr="00293FA6">
              <w:rPr>
                <w:rFonts w:cs="Arial"/>
                <w:b/>
                <w:bCs/>
                <w:color w:val="333333"/>
                <w:sz w:val="16"/>
                <w:szCs w:val="16"/>
                <w:lang w:eastAsia="fr-FR"/>
              </w:rPr>
              <w:t xml:space="preserve">prélèvements </w:t>
            </w:r>
          </w:p>
          <w:p w:rsidR="00C3513D" w:rsidRPr="00293FA6" w:rsidRDefault="007E30C1" w:rsidP="00077AC3">
            <w:pPr>
              <w:rPr>
                <w:rFonts w:cs="Arial"/>
                <w:b/>
                <w:color w:val="333333"/>
                <w:sz w:val="16"/>
                <w:szCs w:val="16"/>
              </w:rPr>
            </w:pPr>
          </w:p>
        </w:tc>
        <w:tc>
          <w:tcPr>
            <w:tcW w:w="8640" w:type="dxa"/>
            <w:gridSpan w:val="2"/>
            <w:tcBorders>
              <w:top w:val="single" w:sz="7" w:space="0" w:color="000000"/>
              <w:left w:val="single" w:sz="7" w:space="0" w:color="000000"/>
              <w:bottom w:val="single" w:sz="7" w:space="0" w:color="000000"/>
              <w:right w:val="single" w:sz="2" w:space="0" w:color="000000"/>
            </w:tcBorders>
          </w:tcPr>
          <w:p w:rsidR="00C3513D" w:rsidRPr="00293FA6" w:rsidRDefault="007E30C1" w:rsidP="00077AC3">
            <w:pPr>
              <w:autoSpaceDE w:val="0"/>
              <w:autoSpaceDN w:val="0"/>
              <w:adjustRightInd w:val="0"/>
              <w:rPr>
                <w:rFonts w:cs="Arial"/>
                <w:color w:val="333333"/>
                <w:sz w:val="16"/>
                <w:szCs w:val="16"/>
                <w:lang w:eastAsia="fr-FR"/>
              </w:rPr>
            </w:pPr>
            <w:r w:rsidRPr="00293FA6">
              <w:rPr>
                <w:rFonts w:cs="Arial"/>
                <w:i/>
                <w:iCs/>
                <w:color w:val="333333"/>
                <w:sz w:val="16"/>
                <w:szCs w:val="16"/>
                <w:lang w:eastAsia="fr-FR"/>
              </w:rPr>
              <w:t xml:space="preserve">Pour le frottis sanguin : </w:t>
            </w:r>
            <w:r w:rsidRPr="00293FA6">
              <w:rPr>
                <w:rFonts w:cs="Arial"/>
                <w:color w:val="333333"/>
                <w:sz w:val="16"/>
                <w:szCs w:val="16"/>
                <w:lang w:eastAsia="fr-FR"/>
              </w:rPr>
              <w:t>préparer un frottis pour tous les cas présumés hospitalisés, ou</w:t>
            </w:r>
          </w:p>
          <w:p w:rsidR="00C3513D" w:rsidRPr="00293FA6" w:rsidRDefault="007E30C1" w:rsidP="00077AC3">
            <w:pPr>
              <w:rPr>
                <w:rFonts w:cs="Arial"/>
                <w:b/>
                <w:color w:val="333333"/>
                <w:sz w:val="16"/>
                <w:szCs w:val="16"/>
              </w:rPr>
            </w:pPr>
            <w:r w:rsidRPr="00293FA6">
              <w:rPr>
                <w:rFonts w:cs="Arial"/>
                <w:color w:val="333333"/>
                <w:sz w:val="16"/>
                <w:szCs w:val="16"/>
                <w:lang w:eastAsia="fr-FR"/>
              </w:rPr>
              <w:t>conformément aux directives nationales de prise en charge des cas.</w:t>
            </w:r>
          </w:p>
        </w:tc>
      </w:tr>
      <w:tr w:rsidR="00C3513D" w:rsidRPr="00293FA6" w:rsidTr="00077AC3">
        <w:tblPrEx>
          <w:tblCellMar>
            <w:top w:w="0" w:type="dxa"/>
            <w:bottom w:w="0" w:type="dxa"/>
          </w:tblCellMar>
        </w:tblPrEx>
        <w:trPr>
          <w:jc w:val="center"/>
        </w:trPr>
        <w:tc>
          <w:tcPr>
            <w:tcW w:w="1522" w:type="dxa"/>
            <w:gridSpan w:val="2"/>
            <w:tcBorders>
              <w:top w:val="single" w:sz="8" w:space="0" w:color="000000"/>
              <w:left w:val="single" w:sz="15" w:space="0" w:color="000000"/>
              <w:bottom w:val="single" w:sz="7" w:space="0" w:color="000000"/>
              <w:right w:val="single" w:sz="7" w:space="0" w:color="000000"/>
            </w:tcBorders>
          </w:tcPr>
          <w:p w:rsidR="00C3513D" w:rsidRPr="00293FA6" w:rsidRDefault="007E30C1" w:rsidP="00077AC3">
            <w:pPr>
              <w:autoSpaceDE w:val="0"/>
              <w:autoSpaceDN w:val="0"/>
              <w:adjustRightInd w:val="0"/>
              <w:rPr>
                <w:rFonts w:cs="Arial"/>
                <w:b/>
                <w:bCs/>
                <w:color w:val="333333"/>
                <w:sz w:val="16"/>
                <w:szCs w:val="16"/>
                <w:lang w:eastAsia="fr-FR"/>
              </w:rPr>
            </w:pPr>
            <w:r w:rsidRPr="00293FA6">
              <w:rPr>
                <w:rFonts w:cs="Arial"/>
                <w:b/>
                <w:bCs/>
                <w:color w:val="333333"/>
                <w:sz w:val="16"/>
                <w:szCs w:val="16"/>
                <w:lang w:eastAsia="fr-FR"/>
              </w:rPr>
              <w:t>Comment préparer,</w:t>
            </w:r>
          </w:p>
          <w:p w:rsidR="00C3513D" w:rsidRPr="00293FA6" w:rsidRDefault="007E30C1" w:rsidP="00077AC3">
            <w:pPr>
              <w:autoSpaceDE w:val="0"/>
              <w:autoSpaceDN w:val="0"/>
              <w:adjustRightInd w:val="0"/>
              <w:rPr>
                <w:rFonts w:cs="Arial"/>
                <w:b/>
                <w:bCs/>
                <w:color w:val="333333"/>
                <w:sz w:val="16"/>
                <w:szCs w:val="16"/>
                <w:lang w:eastAsia="fr-FR"/>
              </w:rPr>
            </w:pPr>
            <w:r w:rsidRPr="00293FA6">
              <w:rPr>
                <w:rFonts w:cs="Arial"/>
                <w:b/>
                <w:bCs/>
                <w:color w:val="333333"/>
                <w:sz w:val="16"/>
                <w:szCs w:val="16"/>
                <w:lang w:eastAsia="fr-FR"/>
              </w:rPr>
              <w:t>conserver et</w:t>
            </w:r>
          </w:p>
          <w:p w:rsidR="00C3513D" w:rsidRPr="00293FA6" w:rsidRDefault="007E30C1" w:rsidP="00077AC3">
            <w:pPr>
              <w:autoSpaceDE w:val="0"/>
              <w:autoSpaceDN w:val="0"/>
              <w:adjustRightInd w:val="0"/>
              <w:rPr>
                <w:rFonts w:cs="Arial"/>
                <w:b/>
                <w:bCs/>
                <w:color w:val="333333"/>
                <w:sz w:val="16"/>
                <w:szCs w:val="16"/>
                <w:lang w:eastAsia="fr-FR"/>
              </w:rPr>
            </w:pPr>
            <w:r w:rsidRPr="00293FA6">
              <w:rPr>
                <w:rFonts w:cs="Arial"/>
                <w:b/>
                <w:bCs/>
                <w:color w:val="333333"/>
                <w:sz w:val="16"/>
                <w:szCs w:val="16"/>
                <w:lang w:eastAsia="fr-FR"/>
              </w:rPr>
              <w:t>transporter les</w:t>
            </w:r>
          </w:p>
          <w:p w:rsidR="00C3513D" w:rsidRPr="00293FA6" w:rsidRDefault="007E30C1" w:rsidP="00077AC3">
            <w:pPr>
              <w:rPr>
                <w:rFonts w:cs="Arial"/>
                <w:b/>
                <w:color w:val="333333"/>
                <w:sz w:val="16"/>
                <w:szCs w:val="16"/>
              </w:rPr>
            </w:pPr>
            <w:r w:rsidRPr="00293FA6">
              <w:rPr>
                <w:rFonts w:cs="Arial"/>
                <w:b/>
                <w:bCs/>
                <w:color w:val="333333"/>
                <w:sz w:val="16"/>
                <w:szCs w:val="16"/>
                <w:lang w:eastAsia="fr-FR"/>
              </w:rPr>
              <w:t>prélèvements</w:t>
            </w:r>
          </w:p>
        </w:tc>
        <w:tc>
          <w:tcPr>
            <w:tcW w:w="8640" w:type="dxa"/>
            <w:gridSpan w:val="2"/>
            <w:tcBorders>
              <w:top w:val="single" w:sz="7" w:space="0" w:color="000000"/>
              <w:left w:val="single" w:sz="7" w:space="0" w:color="000000"/>
              <w:bottom w:val="single" w:sz="7" w:space="0" w:color="000000"/>
              <w:right w:val="single" w:sz="2" w:space="0" w:color="000000"/>
            </w:tcBorders>
          </w:tcPr>
          <w:p w:rsidR="00C3513D" w:rsidRPr="00293FA6" w:rsidRDefault="007E30C1" w:rsidP="00077AC3">
            <w:pPr>
              <w:autoSpaceDE w:val="0"/>
              <w:autoSpaceDN w:val="0"/>
              <w:adjustRightInd w:val="0"/>
              <w:rPr>
                <w:rFonts w:cs="Arial"/>
                <w:i/>
                <w:iCs/>
                <w:color w:val="333333"/>
                <w:sz w:val="16"/>
                <w:szCs w:val="16"/>
                <w:lang w:eastAsia="fr-FR"/>
              </w:rPr>
            </w:pPr>
            <w:r w:rsidRPr="00293FA6">
              <w:rPr>
                <w:rFonts w:cs="Arial"/>
                <w:i/>
                <w:iCs/>
                <w:color w:val="333333"/>
                <w:sz w:val="16"/>
                <w:szCs w:val="16"/>
                <w:lang w:eastAsia="fr-FR"/>
              </w:rPr>
              <w:t>Frottis sanguin :</w:t>
            </w:r>
          </w:p>
          <w:p w:rsidR="00C3513D" w:rsidRPr="00293FA6" w:rsidRDefault="007E30C1" w:rsidP="00077AC3">
            <w:pPr>
              <w:autoSpaceDE w:val="0"/>
              <w:autoSpaceDN w:val="0"/>
              <w:adjustRightInd w:val="0"/>
              <w:rPr>
                <w:rFonts w:cs="Arial"/>
                <w:color w:val="333333"/>
                <w:sz w:val="16"/>
                <w:szCs w:val="16"/>
                <w:lang w:eastAsia="fr-FR"/>
              </w:rPr>
            </w:pPr>
            <w:r w:rsidRPr="00293FA6">
              <w:rPr>
                <w:rFonts w:cs="Arial"/>
                <w:color w:val="333333"/>
                <w:sz w:val="16"/>
                <w:szCs w:val="16"/>
                <w:lang w:eastAsia="fr-FR"/>
              </w:rPr>
              <w:t>• Recueillir le sang directement sur des lames de microscopes propres et</w:t>
            </w:r>
          </w:p>
          <w:p w:rsidR="00C3513D" w:rsidRPr="00293FA6" w:rsidRDefault="007E30C1" w:rsidP="00077AC3">
            <w:pPr>
              <w:autoSpaceDE w:val="0"/>
              <w:autoSpaceDN w:val="0"/>
              <w:adjustRightInd w:val="0"/>
              <w:rPr>
                <w:rFonts w:cs="Arial"/>
                <w:color w:val="333333"/>
                <w:sz w:val="16"/>
                <w:szCs w:val="16"/>
                <w:lang w:eastAsia="fr-FR"/>
              </w:rPr>
            </w:pPr>
            <w:r w:rsidRPr="00293FA6">
              <w:rPr>
                <w:rFonts w:cs="Arial"/>
                <w:color w:val="333333"/>
                <w:sz w:val="16"/>
                <w:szCs w:val="16"/>
                <w:lang w:eastAsia="fr-FR"/>
              </w:rPr>
              <w:t>correctement étiquetées ; préparer des frottis minces et des gouttes épaisses.</w:t>
            </w:r>
          </w:p>
          <w:p w:rsidR="00C3513D" w:rsidRPr="00293FA6" w:rsidRDefault="007E30C1" w:rsidP="00077AC3">
            <w:pPr>
              <w:autoSpaceDE w:val="0"/>
              <w:autoSpaceDN w:val="0"/>
              <w:adjustRightInd w:val="0"/>
              <w:rPr>
                <w:rFonts w:cs="Arial"/>
                <w:color w:val="333333"/>
                <w:sz w:val="16"/>
                <w:szCs w:val="16"/>
                <w:lang w:eastAsia="fr-FR"/>
              </w:rPr>
            </w:pPr>
            <w:r w:rsidRPr="00293FA6">
              <w:rPr>
                <w:rFonts w:cs="Arial"/>
                <w:color w:val="333333"/>
                <w:sz w:val="16"/>
                <w:szCs w:val="16"/>
                <w:lang w:eastAsia="fr-FR"/>
              </w:rPr>
              <w:t xml:space="preserve">• Bien laisser sécher les </w:t>
            </w:r>
            <w:r w:rsidRPr="00293FA6">
              <w:rPr>
                <w:rFonts w:cs="Arial"/>
                <w:color w:val="333333"/>
                <w:sz w:val="16"/>
                <w:szCs w:val="16"/>
                <w:lang w:eastAsia="fr-FR"/>
              </w:rPr>
              <w:t>frottis.</w:t>
            </w:r>
          </w:p>
          <w:p w:rsidR="00C3513D" w:rsidRPr="00293FA6" w:rsidRDefault="007E30C1" w:rsidP="00077AC3">
            <w:pPr>
              <w:autoSpaceDE w:val="0"/>
              <w:autoSpaceDN w:val="0"/>
              <w:adjustRightInd w:val="0"/>
              <w:rPr>
                <w:rFonts w:cs="Arial"/>
                <w:color w:val="333333"/>
                <w:sz w:val="16"/>
                <w:szCs w:val="16"/>
                <w:lang w:eastAsia="fr-FR"/>
              </w:rPr>
            </w:pPr>
            <w:r w:rsidRPr="00293FA6">
              <w:rPr>
                <w:rFonts w:cs="Arial"/>
                <w:color w:val="333333"/>
                <w:sz w:val="16"/>
                <w:szCs w:val="16"/>
                <w:lang w:eastAsia="fr-FR"/>
              </w:rPr>
              <w:t>• Utiliser la technique de coloration appropriée.</w:t>
            </w:r>
          </w:p>
          <w:p w:rsidR="00C3513D" w:rsidRPr="00293FA6" w:rsidRDefault="007E30C1" w:rsidP="00077AC3">
            <w:pPr>
              <w:autoSpaceDE w:val="0"/>
              <w:autoSpaceDN w:val="0"/>
              <w:adjustRightInd w:val="0"/>
              <w:rPr>
                <w:rFonts w:cs="Arial"/>
                <w:color w:val="333333"/>
                <w:sz w:val="16"/>
                <w:szCs w:val="16"/>
                <w:lang w:eastAsia="fr-FR"/>
              </w:rPr>
            </w:pPr>
            <w:r w:rsidRPr="00293FA6">
              <w:rPr>
                <w:rFonts w:cs="Arial"/>
                <w:color w:val="333333"/>
                <w:sz w:val="16"/>
                <w:szCs w:val="16"/>
                <w:lang w:eastAsia="fr-FR"/>
              </w:rPr>
              <w:t>• Conserver les lames colorées et parfaitement sèches à température ambiante, en</w:t>
            </w:r>
          </w:p>
          <w:p w:rsidR="00C3513D" w:rsidRPr="00293FA6" w:rsidRDefault="007E30C1" w:rsidP="00077AC3">
            <w:pPr>
              <w:autoSpaceDE w:val="0"/>
              <w:autoSpaceDN w:val="0"/>
              <w:adjustRightInd w:val="0"/>
              <w:rPr>
                <w:rFonts w:cs="Arial"/>
                <w:color w:val="333333"/>
                <w:sz w:val="16"/>
                <w:szCs w:val="16"/>
                <w:lang w:eastAsia="fr-FR"/>
              </w:rPr>
            </w:pPr>
            <w:r w:rsidRPr="00293FA6">
              <w:rPr>
                <w:rFonts w:cs="Arial"/>
                <w:color w:val="333333"/>
                <w:sz w:val="16"/>
                <w:szCs w:val="16"/>
                <w:lang w:eastAsia="fr-FR"/>
              </w:rPr>
              <w:t>prenant soin de ne pas les exposer à la lumière directe.</w:t>
            </w:r>
          </w:p>
          <w:p w:rsidR="00C3513D" w:rsidRPr="00293FA6" w:rsidRDefault="007E30C1" w:rsidP="00077AC3">
            <w:pPr>
              <w:autoSpaceDE w:val="0"/>
              <w:autoSpaceDN w:val="0"/>
              <w:adjustRightInd w:val="0"/>
              <w:rPr>
                <w:rFonts w:cs="Arial"/>
                <w:i/>
                <w:iCs/>
                <w:color w:val="333333"/>
                <w:sz w:val="16"/>
                <w:szCs w:val="16"/>
                <w:lang w:eastAsia="fr-FR"/>
              </w:rPr>
            </w:pPr>
            <w:r w:rsidRPr="00293FA6">
              <w:rPr>
                <w:rFonts w:cs="Arial"/>
                <w:i/>
                <w:iCs/>
                <w:color w:val="333333"/>
                <w:sz w:val="16"/>
                <w:szCs w:val="16"/>
                <w:lang w:eastAsia="fr-FR"/>
              </w:rPr>
              <w:t>Pour le test diagnostique rapide :</w:t>
            </w:r>
          </w:p>
          <w:p w:rsidR="00C3513D" w:rsidRPr="00293FA6" w:rsidRDefault="007E30C1" w:rsidP="00077AC3">
            <w:pPr>
              <w:rPr>
                <w:rFonts w:cs="Arial"/>
                <w:b/>
                <w:color w:val="333333"/>
                <w:sz w:val="16"/>
                <w:szCs w:val="16"/>
              </w:rPr>
            </w:pPr>
            <w:r w:rsidRPr="00293FA6">
              <w:rPr>
                <w:rFonts w:cs="Arial"/>
                <w:color w:val="333333"/>
                <w:sz w:val="16"/>
                <w:szCs w:val="16"/>
                <w:lang w:eastAsia="fr-FR"/>
              </w:rPr>
              <w:t>• Faire les prélèvements</w:t>
            </w:r>
            <w:r w:rsidRPr="00293FA6">
              <w:rPr>
                <w:rFonts w:cs="Arial"/>
                <w:color w:val="333333"/>
                <w:sz w:val="16"/>
                <w:szCs w:val="16"/>
                <w:lang w:eastAsia="fr-FR"/>
              </w:rPr>
              <w:t xml:space="preserve"> et réaliser le test en suivant les instructions du fabricant.</w:t>
            </w:r>
          </w:p>
        </w:tc>
      </w:tr>
      <w:tr w:rsidR="00C3513D" w:rsidRPr="00293FA6" w:rsidTr="00077AC3">
        <w:tblPrEx>
          <w:tblCellMar>
            <w:top w:w="0" w:type="dxa"/>
            <w:bottom w:w="0" w:type="dxa"/>
          </w:tblCellMar>
        </w:tblPrEx>
        <w:trPr>
          <w:jc w:val="center"/>
        </w:trPr>
        <w:tc>
          <w:tcPr>
            <w:tcW w:w="1522" w:type="dxa"/>
            <w:gridSpan w:val="2"/>
            <w:tcBorders>
              <w:top w:val="single" w:sz="8" w:space="0" w:color="000000"/>
              <w:left w:val="single" w:sz="15" w:space="0" w:color="000000"/>
              <w:bottom w:val="single" w:sz="7" w:space="0" w:color="000000"/>
              <w:right w:val="single" w:sz="7" w:space="0" w:color="000000"/>
            </w:tcBorders>
          </w:tcPr>
          <w:p w:rsidR="00C3513D" w:rsidRPr="00293FA6" w:rsidRDefault="007E30C1" w:rsidP="00077AC3">
            <w:pPr>
              <w:rPr>
                <w:rFonts w:cs="Arial"/>
                <w:b/>
                <w:color w:val="333333"/>
                <w:sz w:val="16"/>
                <w:szCs w:val="16"/>
              </w:rPr>
            </w:pPr>
            <w:r w:rsidRPr="00293FA6">
              <w:rPr>
                <w:rFonts w:cs="Arial"/>
                <w:b/>
                <w:bCs/>
                <w:color w:val="333333"/>
                <w:sz w:val="16"/>
                <w:szCs w:val="16"/>
                <w:lang w:eastAsia="fr-FR"/>
              </w:rPr>
              <w:t>Résultats</w:t>
            </w:r>
          </w:p>
        </w:tc>
        <w:tc>
          <w:tcPr>
            <w:tcW w:w="8640" w:type="dxa"/>
            <w:gridSpan w:val="2"/>
            <w:tcBorders>
              <w:top w:val="single" w:sz="7" w:space="0" w:color="000000"/>
              <w:left w:val="single" w:sz="7" w:space="0" w:color="000000"/>
              <w:bottom w:val="single" w:sz="7" w:space="0" w:color="000000"/>
              <w:right w:val="single" w:sz="2" w:space="0" w:color="000000"/>
            </w:tcBorders>
          </w:tcPr>
          <w:p w:rsidR="00C3513D" w:rsidRPr="00293FA6" w:rsidRDefault="007E30C1" w:rsidP="00077AC3">
            <w:pPr>
              <w:autoSpaceDE w:val="0"/>
              <w:autoSpaceDN w:val="0"/>
              <w:adjustRightInd w:val="0"/>
              <w:rPr>
                <w:rFonts w:cs="Arial"/>
                <w:color w:val="333333"/>
                <w:sz w:val="16"/>
                <w:szCs w:val="16"/>
                <w:lang w:eastAsia="fr-FR"/>
              </w:rPr>
            </w:pPr>
            <w:r w:rsidRPr="00293FA6">
              <w:rPr>
                <w:rFonts w:cs="Arial"/>
                <w:color w:val="333333"/>
                <w:sz w:val="16"/>
                <w:szCs w:val="16"/>
                <w:lang w:eastAsia="fr-FR"/>
              </w:rPr>
              <w:t>Les résultats de la goutte épaisse et du frottis mince peuvent être obtenus le jour</w:t>
            </w:r>
          </w:p>
          <w:p w:rsidR="00C3513D" w:rsidRPr="00293FA6" w:rsidRDefault="007E30C1" w:rsidP="00077AC3">
            <w:pPr>
              <w:autoSpaceDE w:val="0"/>
              <w:autoSpaceDN w:val="0"/>
              <w:adjustRightInd w:val="0"/>
              <w:rPr>
                <w:rFonts w:cs="Arial"/>
                <w:color w:val="333333"/>
                <w:sz w:val="16"/>
                <w:szCs w:val="16"/>
                <w:lang w:eastAsia="fr-FR"/>
              </w:rPr>
            </w:pPr>
            <w:r w:rsidRPr="00293FA6">
              <w:rPr>
                <w:rFonts w:cs="Arial"/>
                <w:color w:val="333333"/>
                <w:sz w:val="16"/>
                <w:szCs w:val="16"/>
                <w:lang w:eastAsia="fr-FR"/>
              </w:rPr>
              <w:t>même du prélèvement.</w:t>
            </w:r>
          </w:p>
          <w:p w:rsidR="00C3513D" w:rsidRPr="00293FA6" w:rsidRDefault="007E30C1" w:rsidP="00077AC3">
            <w:pPr>
              <w:autoSpaceDE w:val="0"/>
              <w:autoSpaceDN w:val="0"/>
              <w:adjustRightInd w:val="0"/>
              <w:rPr>
                <w:rFonts w:cs="Arial"/>
                <w:color w:val="333333"/>
                <w:sz w:val="16"/>
                <w:szCs w:val="16"/>
                <w:lang w:eastAsia="fr-FR"/>
              </w:rPr>
            </w:pPr>
            <w:r w:rsidRPr="00293FA6">
              <w:rPr>
                <w:rFonts w:cs="Arial"/>
                <w:color w:val="333333"/>
                <w:sz w:val="16"/>
                <w:szCs w:val="16"/>
                <w:lang w:eastAsia="fr-FR"/>
              </w:rPr>
              <w:t>L’examen microscopique des lames pour le paludisme peut également révéler la</w:t>
            </w:r>
          </w:p>
          <w:p w:rsidR="00C3513D" w:rsidRPr="00293FA6" w:rsidRDefault="007E30C1" w:rsidP="00077AC3">
            <w:pPr>
              <w:autoSpaceDE w:val="0"/>
              <w:autoSpaceDN w:val="0"/>
              <w:adjustRightInd w:val="0"/>
              <w:rPr>
                <w:rFonts w:cs="Arial"/>
                <w:color w:val="333333"/>
                <w:sz w:val="16"/>
                <w:szCs w:val="16"/>
                <w:lang w:eastAsia="fr-FR"/>
              </w:rPr>
            </w:pPr>
            <w:r w:rsidRPr="00293FA6">
              <w:rPr>
                <w:rFonts w:cs="Arial"/>
                <w:color w:val="333333"/>
                <w:sz w:val="16"/>
                <w:szCs w:val="16"/>
                <w:lang w:eastAsia="fr-FR"/>
              </w:rPr>
              <w:t>présence d’autres parasites sanguins.</w:t>
            </w:r>
          </w:p>
          <w:p w:rsidR="00C3513D" w:rsidRPr="00293FA6" w:rsidRDefault="007E30C1" w:rsidP="00077AC3">
            <w:pPr>
              <w:autoSpaceDE w:val="0"/>
              <w:autoSpaceDN w:val="0"/>
              <w:adjustRightInd w:val="0"/>
              <w:rPr>
                <w:rFonts w:cs="Arial"/>
                <w:color w:val="333333"/>
                <w:sz w:val="16"/>
                <w:szCs w:val="16"/>
                <w:lang w:eastAsia="fr-FR"/>
              </w:rPr>
            </w:pPr>
            <w:r w:rsidRPr="00293FA6">
              <w:rPr>
                <w:rFonts w:cs="Arial"/>
                <w:color w:val="333333"/>
                <w:sz w:val="16"/>
                <w:szCs w:val="16"/>
                <w:lang w:eastAsia="fr-FR"/>
              </w:rPr>
              <w:t>Le résultat du test diagnostique rapide est immédiat.</w:t>
            </w:r>
          </w:p>
          <w:p w:rsidR="00C3513D" w:rsidRPr="00293FA6" w:rsidRDefault="007E30C1" w:rsidP="00077AC3">
            <w:pPr>
              <w:autoSpaceDE w:val="0"/>
              <w:autoSpaceDN w:val="0"/>
              <w:adjustRightInd w:val="0"/>
              <w:rPr>
                <w:rFonts w:cs="Arial"/>
                <w:color w:val="333333"/>
                <w:sz w:val="16"/>
                <w:szCs w:val="16"/>
                <w:lang w:eastAsia="fr-FR"/>
              </w:rPr>
            </w:pPr>
            <w:r w:rsidRPr="00293FA6">
              <w:rPr>
                <w:rFonts w:cs="Arial"/>
                <w:color w:val="333333"/>
                <w:sz w:val="16"/>
                <w:szCs w:val="16"/>
                <w:lang w:eastAsia="fr-FR"/>
              </w:rPr>
              <w:t>Remarque :</w:t>
            </w:r>
          </w:p>
          <w:p w:rsidR="00C3513D" w:rsidRPr="00293FA6" w:rsidRDefault="007E30C1" w:rsidP="00077AC3">
            <w:pPr>
              <w:autoSpaceDE w:val="0"/>
              <w:autoSpaceDN w:val="0"/>
              <w:adjustRightInd w:val="0"/>
              <w:rPr>
                <w:rFonts w:cs="Arial"/>
                <w:color w:val="333333"/>
                <w:sz w:val="16"/>
                <w:szCs w:val="16"/>
                <w:lang w:eastAsia="fr-FR"/>
              </w:rPr>
            </w:pPr>
            <w:r w:rsidRPr="00293FA6">
              <w:rPr>
                <w:rFonts w:cs="Arial"/>
                <w:color w:val="333333"/>
                <w:sz w:val="16"/>
                <w:szCs w:val="16"/>
                <w:lang w:eastAsia="fr-FR"/>
              </w:rPr>
              <w:t>En milieu hospitalier, faire un dosage d’hémoglobine pour confirmer l’anémie grave</w:t>
            </w:r>
          </w:p>
          <w:p w:rsidR="00C3513D" w:rsidRPr="00293FA6" w:rsidRDefault="007E30C1" w:rsidP="00077AC3">
            <w:pPr>
              <w:rPr>
                <w:rFonts w:cs="Arial"/>
                <w:b/>
                <w:color w:val="333333"/>
                <w:sz w:val="16"/>
                <w:szCs w:val="16"/>
              </w:rPr>
            </w:pPr>
            <w:r w:rsidRPr="00293FA6">
              <w:rPr>
                <w:rFonts w:cs="Arial"/>
                <w:color w:val="333333"/>
                <w:sz w:val="16"/>
                <w:szCs w:val="16"/>
                <w:lang w:eastAsia="fr-FR"/>
              </w:rPr>
              <w:t>chez les enfants âgés de 2 mois à 5 ans.</w:t>
            </w:r>
          </w:p>
        </w:tc>
      </w:tr>
      <w:tr w:rsidR="00C3513D" w:rsidRPr="00293FA6" w:rsidTr="00077AC3">
        <w:tblPrEx>
          <w:tblCellMar>
            <w:top w:w="0" w:type="dxa"/>
            <w:bottom w:w="0" w:type="dxa"/>
          </w:tblCellMar>
        </w:tblPrEx>
        <w:trPr>
          <w:jc w:val="center"/>
        </w:trPr>
        <w:tc>
          <w:tcPr>
            <w:tcW w:w="1522" w:type="dxa"/>
            <w:gridSpan w:val="2"/>
            <w:tcBorders>
              <w:top w:val="single" w:sz="7" w:space="0" w:color="000000"/>
              <w:left w:val="single" w:sz="15" w:space="0" w:color="000000"/>
              <w:bottom w:val="single" w:sz="2" w:space="0" w:color="000000"/>
              <w:right w:val="single" w:sz="7" w:space="0" w:color="000000"/>
            </w:tcBorders>
          </w:tcPr>
          <w:p w:rsidR="00C3513D" w:rsidRPr="00293FA6" w:rsidRDefault="007E30C1" w:rsidP="00077AC3">
            <w:pPr>
              <w:spacing w:before="100" w:after="100"/>
              <w:jc w:val="both"/>
              <w:rPr>
                <w:rFonts w:cs="Arial"/>
                <w:color w:val="333333"/>
                <w:sz w:val="16"/>
                <w:szCs w:val="16"/>
                <w:lang w:val="en-US"/>
              </w:rPr>
            </w:pPr>
            <w:r w:rsidRPr="00293FA6">
              <w:rPr>
                <w:rFonts w:cs="Arial"/>
                <w:b/>
                <w:color w:val="333333"/>
                <w:sz w:val="16"/>
                <w:szCs w:val="16"/>
                <w:lang w:val="en-US"/>
              </w:rPr>
              <w:t>Référence</w:t>
            </w:r>
          </w:p>
        </w:tc>
        <w:tc>
          <w:tcPr>
            <w:tcW w:w="8640" w:type="dxa"/>
            <w:gridSpan w:val="2"/>
            <w:tcBorders>
              <w:top w:val="single" w:sz="7" w:space="0" w:color="000000"/>
              <w:left w:val="single" w:sz="7" w:space="0" w:color="000000"/>
              <w:bottom w:val="single" w:sz="2" w:space="0" w:color="000000"/>
              <w:right w:val="single" w:sz="2" w:space="0" w:color="000000"/>
            </w:tcBorders>
          </w:tcPr>
          <w:p w:rsidR="00C3513D" w:rsidRPr="00293FA6" w:rsidRDefault="007E30C1" w:rsidP="00077AC3">
            <w:pPr>
              <w:spacing w:before="100" w:after="100"/>
              <w:jc w:val="both"/>
              <w:rPr>
                <w:rFonts w:cs="Arial"/>
                <w:b/>
                <w:color w:val="333333"/>
                <w:sz w:val="16"/>
                <w:szCs w:val="16"/>
              </w:rPr>
            </w:pPr>
            <w:r w:rsidRPr="00293FA6">
              <w:rPr>
                <w:rFonts w:cs="Arial"/>
                <w:i/>
                <w:color w:val="333333"/>
                <w:sz w:val="16"/>
                <w:szCs w:val="16"/>
                <w:lang w:val="en-US"/>
              </w:rPr>
              <w:t>Malaria epidemics:</w:t>
            </w:r>
            <w:r w:rsidRPr="00293FA6">
              <w:rPr>
                <w:rFonts w:cs="Arial"/>
                <w:i/>
                <w:color w:val="333333"/>
                <w:sz w:val="16"/>
                <w:szCs w:val="16"/>
                <w:lang w:val="en-US"/>
              </w:rPr>
              <w:t xml:space="preserve"> Detection and control, forecasting and prevention</w:t>
            </w:r>
            <w:r w:rsidRPr="00293FA6">
              <w:rPr>
                <w:rFonts w:cs="Arial"/>
                <w:color w:val="333333"/>
                <w:sz w:val="16"/>
                <w:szCs w:val="16"/>
                <w:lang w:val="en-US"/>
              </w:rPr>
              <w:t xml:space="preserve">.  Geneva.  World Health Organization. </w:t>
            </w:r>
            <w:r w:rsidRPr="00293FA6">
              <w:rPr>
                <w:rFonts w:cs="Arial"/>
                <w:color w:val="333333"/>
                <w:sz w:val="16"/>
                <w:szCs w:val="16"/>
              </w:rPr>
              <w:t>WHO/MAL/98.1084.</w:t>
            </w:r>
          </w:p>
        </w:tc>
      </w:tr>
    </w:tbl>
    <w:p w:rsidR="00C3513D" w:rsidRPr="00293FA6" w:rsidRDefault="007E30C1" w:rsidP="00C3513D">
      <w:pPr>
        <w:spacing w:before="120" w:after="120" w:line="240" w:lineRule="auto"/>
        <w:jc w:val="both"/>
        <w:rPr>
          <w:rFonts w:cs="Arial"/>
          <w:i/>
          <w:sz w:val="16"/>
          <w:szCs w:val="16"/>
        </w:rPr>
      </w:pPr>
      <w:r w:rsidRPr="00293FA6">
        <w:rPr>
          <w:rFonts w:cs="Arial"/>
          <w:sz w:val="16"/>
          <w:szCs w:val="16"/>
        </w:rPr>
        <w:t xml:space="preserve">Remarque : </w:t>
      </w:r>
      <w:r w:rsidRPr="00293FA6">
        <w:rPr>
          <w:rFonts w:cs="Arial"/>
          <w:i/>
          <w:sz w:val="16"/>
          <w:szCs w:val="16"/>
        </w:rPr>
        <w:t xml:space="preserve">Définition du seuil épidémique </w:t>
      </w:r>
    </w:p>
    <w:p w:rsidR="00C3513D" w:rsidRPr="00293FA6" w:rsidRDefault="007E30C1" w:rsidP="00C3513D">
      <w:pPr>
        <w:tabs>
          <w:tab w:val="left" w:pos="-1440"/>
          <w:tab w:val="left" w:pos="-720"/>
          <w:tab w:val="left" w:pos="0"/>
          <w:tab w:val="left" w:pos="240"/>
          <w:tab w:val="left" w:pos="780"/>
          <w:tab w:val="left" w:pos="2160"/>
        </w:tabs>
        <w:spacing w:before="120" w:after="120"/>
        <w:jc w:val="both"/>
        <w:rPr>
          <w:rFonts w:cs="Arial"/>
          <w:sz w:val="16"/>
          <w:szCs w:val="16"/>
        </w:rPr>
      </w:pPr>
      <w:r w:rsidRPr="00293FA6">
        <w:rPr>
          <w:rFonts w:cs="Arial"/>
          <w:sz w:val="16"/>
          <w:szCs w:val="16"/>
        </w:rPr>
        <w:t>Le Programme national de lutte contre le paludisme peut aider les districts et les centres de santé à déterminer des seuils appropriés leur permettant de détecter d’éventuelles épidémies. En l'absence d'un seuil défini par le programme national, la méthode</w:t>
      </w:r>
      <w:r w:rsidRPr="00293FA6">
        <w:rPr>
          <w:rFonts w:cs="Arial"/>
          <w:sz w:val="16"/>
          <w:szCs w:val="16"/>
        </w:rPr>
        <w:t xml:space="preserve"> suivante peut être utilisée pour déterminer le seuil de détection d’une épidémie de paludisme. Le seuil est déterminé à l’aide de la moyenne et du 3e quartile d'une période donnée (par exemple, des données mensuelles d'une formation sanitaire ou d’un dist</w:t>
      </w:r>
      <w:r w:rsidRPr="00293FA6">
        <w:rPr>
          <w:rFonts w:cs="Arial"/>
          <w:sz w:val="16"/>
          <w:szCs w:val="16"/>
        </w:rPr>
        <w:t xml:space="preserve">rict de santé  sur 5 ans) : </w:t>
      </w:r>
    </w:p>
    <w:p w:rsidR="00C3513D" w:rsidRPr="00293FA6" w:rsidRDefault="007E30C1" w:rsidP="00C3513D">
      <w:pPr>
        <w:spacing w:before="120" w:after="120"/>
        <w:ind w:left="720" w:hanging="720"/>
        <w:jc w:val="both"/>
        <w:rPr>
          <w:rFonts w:cs="Arial"/>
          <w:sz w:val="16"/>
          <w:szCs w:val="16"/>
        </w:rPr>
      </w:pPr>
      <w:r w:rsidRPr="00293FA6">
        <w:rPr>
          <w:rFonts w:cs="Arial"/>
          <w:sz w:val="16"/>
          <w:szCs w:val="16"/>
        </w:rPr>
        <w:t>1.</w:t>
      </w:r>
      <w:r w:rsidRPr="00293FA6">
        <w:rPr>
          <w:rFonts w:cs="Arial"/>
          <w:sz w:val="16"/>
          <w:szCs w:val="16"/>
        </w:rPr>
        <w:tab/>
        <w:t xml:space="preserve">Vérifier le nombre de cas mensuels de paludisme dans une formation sanitaire ou un district de santé spécifique pendant les 5 dernières années. </w:t>
      </w:r>
    </w:p>
    <w:p w:rsidR="00C3513D" w:rsidRPr="00293FA6" w:rsidRDefault="007E30C1" w:rsidP="00C3513D">
      <w:pPr>
        <w:tabs>
          <w:tab w:val="left" w:pos="-1080"/>
          <w:tab w:val="left" w:pos="-720"/>
          <w:tab w:val="left" w:pos="0"/>
          <w:tab w:val="left" w:pos="720"/>
          <w:tab w:val="left" w:pos="2160"/>
        </w:tabs>
        <w:spacing w:before="120" w:after="120"/>
        <w:ind w:left="720" w:hanging="720"/>
        <w:jc w:val="both"/>
        <w:rPr>
          <w:rFonts w:cs="Arial"/>
          <w:sz w:val="16"/>
          <w:szCs w:val="16"/>
        </w:rPr>
      </w:pPr>
      <w:r w:rsidRPr="00293FA6">
        <w:rPr>
          <w:rFonts w:cs="Arial"/>
          <w:sz w:val="16"/>
          <w:szCs w:val="16"/>
        </w:rPr>
        <w:t>2.</w:t>
      </w:r>
      <w:r w:rsidRPr="00293FA6">
        <w:rPr>
          <w:rFonts w:cs="Arial"/>
          <w:sz w:val="16"/>
          <w:szCs w:val="16"/>
        </w:rPr>
        <w:tab/>
        <w:t xml:space="preserve">Déterminer la moyenne pour chaque mois (par exemple, chaque mois de janvier </w:t>
      </w:r>
      <w:r w:rsidRPr="00293FA6">
        <w:rPr>
          <w:rFonts w:cs="Arial"/>
          <w:sz w:val="16"/>
          <w:szCs w:val="16"/>
        </w:rPr>
        <w:t>pendant les 5 dernières années). Classer par ordre croissant les données mensuelles pour chacune des cinq années, de bas en haut. Identifier le nombre qui se trouve au milieu de chaque série de mois (par exemple, la série de données pour les mois de janvie</w:t>
      </w:r>
      <w:r w:rsidRPr="00293FA6">
        <w:rPr>
          <w:rFonts w:cs="Arial"/>
          <w:sz w:val="16"/>
          <w:szCs w:val="16"/>
        </w:rPr>
        <w:t xml:space="preserve">r) pendant les cinq années. C'est la médiane. Répéter ce processus pour chaque mois pendant les cinq années. </w:t>
      </w:r>
    </w:p>
    <w:p w:rsidR="00C3513D" w:rsidRPr="00293FA6" w:rsidRDefault="007E30C1" w:rsidP="00C3513D">
      <w:pPr>
        <w:tabs>
          <w:tab w:val="left" w:pos="-1080"/>
          <w:tab w:val="left" w:pos="-720"/>
          <w:tab w:val="left" w:pos="0"/>
          <w:tab w:val="left" w:pos="720"/>
          <w:tab w:val="left" w:pos="2160"/>
        </w:tabs>
        <w:spacing w:before="120" w:after="120"/>
        <w:ind w:left="720" w:hanging="720"/>
        <w:jc w:val="both"/>
        <w:rPr>
          <w:rFonts w:cs="Arial"/>
          <w:sz w:val="16"/>
          <w:szCs w:val="16"/>
        </w:rPr>
      </w:pPr>
      <w:r w:rsidRPr="00293FA6">
        <w:rPr>
          <w:rFonts w:cs="Arial"/>
          <w:sz w:val="16"/>
          <w:szCs w:val="16"/>
        </w:rPr>
        <w:t>3.</w:t>
      </w:r>
      <w:r w:rsidRPr="00293FA6">
        <w:rPr>
          <w:rFonts w:cs="Arial"/>
          <w:sz w:val="16"/>
          <w:szCs w:val="16"/>
        </w:rPr>
        <w:tab/>
        <w:t>Déterminer en partant du bas vers le haut le 4e nombre le plus élevé dans chaque série. Ce nombre est le 3e quartile des séries de données mens</w:t>
      </w:r>
      <w:r w:rsidRPr="00293FA6">
        <w:rPr>
          <w:rFonts w:cs="Arial"/>
          <w:sz w:val="16"/>
          <w:szCs w:val="16"/>
        </w:rPr>
        <w:t>uelles. Il représente la limite supérieure du nombre normal de cas de paludisme attendu.</w:t>
      </w:r>
    </w:p>
    <w:p w:rsidR="00C3513D" w:rsidRPr="00293FA6" w:rsidRDefault="007E30C1" w:rsidP="00C3513D">
      <w:pPr>
        <w:spacing w:before="120" w:after="120"/>
        <w:ind w:left="720" w:hanging="720"/>
        <w:jc w:val="both"/>
        <w:rPr>
          <w:rFonts w:cs="Arial"/>
          <w:sz w:val="16"/>
          <w:szCs w:val="16"/>
        </w:rPr>
      </w:pPr>
      <w:r w:rsidRPr="00293FA6">
        <w:rPr>
          <w:rFonts w:cs="Arial"/>
          <w:sz w:val="16"/>
          <w:szCs w:val="16"/>
        </w:rPr>
        <w:t>4.</w:t>
      </w:r>
      <w:r w:rsidRPr="00293FA6">
        <w:rPr>
          <w:rFonts w:cs="Arial"/>
          <w:sz w:val="16"/>
          <w:szCs w:val="16"/>
        </w:rPr>
        <w:tab/>
        <w:t>Matérialiser sur un diagramme le 3e quartile de chaque série de données mensuelles pendant la période de cinq ans et joindre les points par une ligne. Cette ligne r</w:t>
      </w:r>
      <w:r w:rsidRPr="00293FA6">
        <w:rPr>
          <w:rFonts w:cs="Arial"/>
          <w:sz w:val="16"/>
          <w:szCs w:val="16"/>
        </w:rPr>
        <w:t>eprésente la limite supérieure du nombre de cas attendu.</w:t>
      </w:r>
    </w:p>
    <w:p w:rsidR="00C3513D" w:rsidRPr="00293FA6" w:rsidRDefault="007E30C1" w:rsidP="008500AA">
      <w:pPr>
        <w:numPr>
          <w:ilvl w:val="0"/>
          <w:numId w:val="84"/>
        </w:numPr>
        <w:tabs>
          <w:tab w:val="left" w:pos="-1080"/>
          <w:tab w:val="left" w:pos="-720"/>
          <w:tab w:val="left" w:pos="0"/>
          <w:tab w:val="left" w:pos="2160"/>
        </w:tabs>
        <w:spacing w:before="120" w:after="120"/>
        <w:jc w:val="both"/>
        <w:rPr>
          <w:rFonts w:cs="Arial"/>
          <w:sz w:val="16"/>
          <w:szCs w:val="16"/>
        </w:rPr>
      </w:pPr>
      <w:r w:rsidRPr="00293FA6">
        <w:rPr>
          <w:rFonts w:cs="Arial"/>
          <w:sz w:val="16"/>
          <w:szCs w:val="16"/>
        </w:rPr>
        <w:t xml:space="preserve">Matérialiser sur un diagramme la moyenne de chaque série de données mensuelles pendant la période de cinq ans et joindre les points par une ligne. Cette ligne représente la limite inférieure du </w:t>
      </w:r>
      <w:r w:rsidRPr="00293FA6">
        <w:rPr>
          <w:rFonts w:cs="Arial"/>
          <w:sz w:val="16"/>
          <w:szCs w:val="16"/>
        </w:rPr>
        <w:t>nombre de cas attendu.</w:t>
      </w:r>
    </w:p>
    <w:p w:rsidR="00C3513D" w:rsidRPr="00293FA6" w:rsidRDefault="007E30C1" w:rsidP="00C3513D">
      <w:pPr>
        <w:tabs>
          <w:tab w:val="left" w:pos="-1080"/>
          <w:tab w:val="left" w:pos="-720"/>
          <w:tab w:val="left" w:pos="0"/>
          <w:tab w:val="left" w:pos="720"/>
          <w:tab w:val="left" w:pos="2160"/>
        </w:tabs>
        <w:spacing w:before="120" w:after="120"/>
        <w:jc w:val="both"/>
        <w:rPr>
          <w:rFonts w:cs="Arial"/>
          <w:sz w:val="16"/>
          <w:szCs w:val="16"/>
        </w:rPr>
      </w:pPr>
      <w:r w:rsidRPr="00293FA6">
        <w:rPr>
          <w:rFonts w:cs="Arial"/>
          <w:sz w:val="16"/>
          <w:szCs w:val="16"/>
        </w:rPr>
        <w:t xml:space="preserve"> Si le nombre de nouveaux cas mensuels est au-dessus du 3e quartile (limite supérieure), c'est le signe d'une éventuelle épidémie de paludisme. </w:t>
      </w:r>
    </w:p>
    <w:p w:rsidR="00C3513D" w:rsidRPr="00293FA6" w:rsidRDefault="007E30C1" w:rsidP="00FD5EEC">
      <w:pPr>
        <w:spacing w:before="120" w:after="120"/>
        <w:rPr>
          <w:rFonts w:cs="Arial"/>
          <w:color w:val="333333"/>
          <w:sz w:val="16"/>
          <w:szCs w:val="16"/>
        </w:rPr>
      </w:pPr>
      <w:r w:rsidRPr="00293FA6">
        <w:rPr>
          <w:rFonts w:cs="Arial"/>
          <w:i/>
          <w:sz w:val="16"/>
          <w:szCs w:val="16"/>
        </w:rPr>
        <w:t>Source : Programme régional OMS/AFRO de lutte contre le paludisme</w:t>
      </w:r>
    </w:p>
    <w:p w:rsidR="00FD5EEC" w:rsidRPr="00293FA6" w:rsidRDefault="007E30C1" w:rsidP="00FD5EEC">
      <w:pPr>
        <w:spacing w:before="120" w:after="120"/>
        <w:rPr>
          <w:rFonts w:cs="Arial"/>
          <w:color w:val="333333"/>
          <w:sz w:val="16"/>
          <w:szCs w:val="16"/>
        </w:rPr>
      </w:pPr>
    </w:p>
    <w:p w:rsidR="00C3513D" w:rsidRPr="00293FA6" w:rsidRDefault="007E30C1" w:rsidP="00FD5EEC">
      <w:pPr>
        <w:spacing w:before="120" w:after="120"/>
        <w:rPr>
          <w:rFonts w:cs="Arial"/>
          <w:color w:val="333333"/>
          <w:sz w:val="16"/>
          <w:szCs w:val="16"/>
        </w:rPr>
      </w:pPr>
      <w:r w:rsidRPr="00293FA6">
        <w:rPr>
          <w:rFonts w:cs="Arial"/>
          <w:color w:val="333333"/>
          <w:sz w:val="16"/>
          <w:szCs w:val="16"/>
        </w:rPr>
        <w:t>Paralysie flasque aig</w:t>
      </w:r>
      <w:r w:rsidRPr="00293FA6">
        <w:rPr>
          <w:rFonts w:cs="Arial"/>
          <w:color w:val="333333"/>
          <w:sz w:val="16"/>
          <w:szCs w:val="16"/>
        </w:rPr>
        <w:t>uë et Poliomyélite (PFA/Polio)</w:t>
      </w:r>
    </w:p>
    <w:tbl>
      <w:tblPr>
        <w:tblW w:w="9819" w:type="dxa"/>
        <w:jc w:val="center"/>
        <w:tblLayout w:type="fixed"/>
        <w:tblCellMar>
          <w:left w:w="120" w:type="dxa"/>
          <w:right w:w="120" w:type="dxa"/>
        </w:tblCellMar>
        <w:tblLook w:val="0000" w:firstRow="0" w:lastRow="0" w:firstColumn="0" w:lastColumn="0" w:noHBand="0" w:noVBand="0"/>
      </w:tblPr>
      <w:tblGrid>
        <w:gridCol w:w="1670"/>
        <w:gridCol w:w="8149"/>
      </w:tblGrid>
      <w:tr w:rsidR="00C3513D" w:rsidRPr="00293FA6" w:rsidTr="00077AC3">
        <w:tblPrEx>
          <w:tblCellMar>
            <w:top w:w="0" w:type="dxa"/>
            <w:bottom w:w="0" w:type="dxa"/>
          </w:tblCellMar>
        </w:tblPrEx>
        <w:trPr>
          <w:jc w:val="center"/>
        </w:trPr>
        <w:tc>
          <w:tcPr>
            <w:tcW w:w="9819" w:type="dxa"/>
            <w:gridSpan w:val="2"/>
            <w:tcBorders>
              <w:top w:val="single" w:sz="15" w:space="0" w:color="000000"/>
              <w:left w:val="single" w:sz="15" w:space="0" w:color="000000"/>
              <w:bottom w:val="single" w:sz="7" w:space="0" w:color="000000"/>
              <w:right w:val="single" w:sz="15" w:space="0" w:color="000000"/>
            </w:tcBorders>
          </w:tcPr>
          <w:p w:rsidR="00C3513D" w:rsidRPr="00293FA6" w:rsidRDefault="007E30C1" w:rsidP="00077AC3">
            <w:pPr>
              <w:autoSpaceDE w:val="0"/>
              <w:autoSpaceDN w:val="0"/>
              <w:adjustRightInd w:val="0"/>
              <w:jc w:val="center"/>
              <w:rPr>
                <w:rFonts w:cs="Arial"/>
                <w:color w:val="333333"/>
                <w:sz w:val="16"/>
                <w:szCs w:val="16"/>
                <w:lang w:eastAsia="fr-FR"/>
              </w:rPr>
            </w:pPr>
            <w:r w:rsidRPr="00293FA6">
              <w:rPr>
                <w:rFonts w:cs="Arial"/>
                <w:b/>
                <w:snapToGrid w:val="0"/>
                <w:color w:val="333333"/>
                <w:sz w:val="16"/>
                <w:szCs w:val="16"/>
              </w:rPr>
              <w:t>Présentation</w:t>
            </w:r>
          </w:p>
        </w:tc>
      </w:tr>
      <w:tr w:rsidR="00C3513D" w:rsidRPr="00293FA6" w:rsidTr="00077AC3">
        <w:tblPrEx>
          <w:tblCellMar>
            <w:top w:w="0" w:type="dxa"/>
            <w:bottom w:w="0" w:type="dxa"/>
          </w:tblCellMar>
        </w:tblPrEx>
        <w:trPr>
          <w:jc w:val="center"/>
        </w:trPr>
        <w:tc>
          <w:tcPr>
            <w:tcW w:w="9819" w:type="dxa"/>
            <w:gridSpan w:val="2"/>
            <w:tcBorders>
              <w:top w:val="single" w:sz="15" w:space="0" w:color="000000"/>
              <w:left w:val="single" w:sz="15" w:space="0" w:color="000000"/>
              <w:bottom w:val="single" w:sz="7" w:space="0" w:color="000000"/>
              <w:right w:val="single" w:sz="15" w:space="0" w:color="000000"/>
            </w:tcBorders>
          </w:tcPr>
          <w:p w:rsidR="00C3513D" w:rsidRPr="00293FA6" w:rsidRDefault="007E30C1" w:rsidP="00077AC3">
            <w:pPr>
              <w:autoSpaceDE w:val="0"/>
              <w:autoSpaceDN w:val="0"/>
              <w:adjustRightInd w:val="0"/>
              <w:rPr>
                <w:rFonts w:cs="Arial"/>
                <w:color w:val="333333"/>
                <w:sz w:val="16"/>
                <w:szCs w:val="16"/>
                <w:lang w:eastAsia="fr-FR"/>
              </w:rPr>
            </w:pPr>
            <w:r w:rsidRPr="00293FA6">
              <w:rPr>
                <w:rFonts w:cs="Arial"/>
                <w:color w:val="333333"/>
                <w:sz w:val="16"/>
                <w:szCs w:val="16"/>
                <w:lang w:eastAsia="fr-FR"/>
              </w:rPr>
              <w:t>Les poliovirus (genre Enterovirus) de sérotypes 1, 2 et 3 sont transmis d’un individu à l’autre par voie orofécale.</w:t>
            </w:r>
          </w:p>
          <w:p w:rsidR="00C3513D" w:rsidRPr="00293FA6" w:rsidRDefault="007E30C1" w:rsidP="00077AC3">
            <w:pPr>
              <w:autoSpaceDE w:val="0"/>
              <w:autoSpaceDN w:val="0"/>
              <w:adjustRightInd w:val="0"/>
              <w:rPr>
                <w:rFonts w:cs="Arial"/>
                <w:color w:val="333333"/>
                <w:sz w:val="16"/>
                <w:szCs w:val="16"/>
                <w:lang w:eastAsia="fr-FR"/>
              </w:rPr>
            </w:pPr>
            <w:r w:rsidRPr="00293FA6">
              <w:rPr>
                <w:rFonts w:cs="Arial"/>
                <w:color w:val="333333"/>
                <w:sz w:val="16"/>
                <w:szCs w:val="16"/>
                <w:lang w:eastAsia="fr-FR"/>
              </w:rPr>
              <w:t>􀂃</w:t>
            </w:r>
            <w:r w:rsidRPr="00293FA6">
              <w:rPr>
                <w:rFonts w:cs="Arial"/>
                <w:color w:val="333333"/>
                <w:sz w:val="16"/>
                <w:szCs w:val="16"/>
                <w:lang w:eastAsia="fr-FR"/>
              </w:rPr>
              <w:t xml:space="preserve"> La période d’incubation dure de 7 à 14 jours pour les cas paralytiques et varie de 3 à 35 </w:t>
            </w:r>
            <w:r w:rsidRPr="00293FA6">
              <w:rPr>
                <w:rFonts w:cs="Arial"/>
                <w:color w:val="333333"/>
                <w:sz w:val="16"/>
                <w:szCs w:val="16"/>
                <w:lang w:eastAsia="fr-FR"/>
              </w:rPr>
              <w:t>jours environ. Les</w:t>
            </w:r>
          </w:p>
          <w:p w:rsidR="00C3513D" w:rsidRPr="00293FA6" w:rsidRDefault="007E30C1" w:rsidP="00077AC3">
            <w:pPr>
              <w:autoSpaceDE w:val="0"/>
              <w:autoSpaceDN w:val="0"/>
              <w:adjustRightInd w:val="0"/>
              <w:rPr>
                <w:rFonts w:cs="Arial"/>
                <w:color w:val="333333"/>
                <w:sz w:val="16"/>
                <w:szCs w:val="16"/>
                <w:lang w:eastAsia="fr-FR"/>
              </w:rPr>
            </w:pPr>
            <w:r w:rsidRPr="00293FA6">
              <w:rPr>
                <w:rFonts w:cs="Arial"/>
                <w:color w:val="333333"/>
                <w:sz w:val="16"/>
                <w:szCs w:val="16"/>
                <w:lang w:eastAsia="fr-FR"/>
              </w:rPr>
              <w:t>personnes immunodéprimées peuvent excréter le virus pendant plusieurs années.</w:t>
            </w:r>
          </w:p>
          <w:p w:rsidR="00C3513D" w:rsidRPr="00293FA6" w:rsidRDefault="007E30C1" w:rsidP="00077AC3">
            <w:pPr>
              <w:autoSpaceDE w:val="0"/>
              <w:autoSpaceDN w:val="0"/>
              <w:adjustRightInd w:val="0"/>
              <w:rPr>
                <w:rFonts w:cs="Arial"/>
                <w:color w:val="333333"/>
                <w:sz w:val="16"/>
                <w:szCs w:val="16"/>
                <w:lang w:eastAsia="fr-FR"/>
              </w:rPr>
            </w:pPr>
            <w:r w:rsidRPr="00293FA6">
              <w:rPr>
                <w:rFonts w:cs="Arial"/>
                <w:color w:val="333333"/>
                <w:sz w:val="16"/>
                <w:szCs w:val="16"/>
                <w:lang w:eastAsia="fr-FR"/>
              </w:rPr>
              <w:t>􀂃</w:t>
            </w:r>
            <w:r w:rsidRPr="00293FA6">
              <w:rPr>
                <w:rFonts w:cs="Arial"/>
                <w:color w:val="333333"/>
                <w:sz w:val="16"/>
                <w:szCs w:val="16"/>
                <w:lang w:eastAsia="fr-FR"/>
              </w:rPr>
              <w:t xml:space="preserve"> Généralement asymptomatique, l’infection peut cependant provoquer un syndrome fébrile avec ou sans</w:t>
            </w:r>
          </w:p>
          <w:p w:rsidR="00C3513D" w:rsidRPr="00293FA6" w:rsidRDefault="007E30C1" w:rsidP="00077AC3">
            <w:pPr>
              <w:autoSpaceDE w:val="0"/>
              <w:autoSpaceDN w:val="0"/>
              <w:adjustRightInd w:val="0"/>
              <w:rPr>
                <w:rFonts w:cs="Arial"/>
                <w:color w:val="333333"/>
                <w:sz w:val="16"/>
                <w:szCs w:val="16"/>
                <w:lang w:eastAsia="fr-FR"/>
              </w:rPr>
            </w:pPr>
            <w:r w:rsidRPr="00293FA6">
              <w:rPr>
                <w:rFonts w:cs="Arial"/>
                <w:color w:val="333333"/>
                <w:sz w:val="16"/>
                <w:szCs w:val="16"/>
                <w:lang w:eastAsia="fr-FR"/>
              </w:rPr>
              <w:t xml:space="preserve">méningite. Moins de 5% des infections se soldent par une </w:t>
            </w:r>
            <w:r w:rsidRPr="00293FA6">
              <w:rPr>
                <w:rFonts w:cs="Arial"/>
                <w:color w:val="333333"/>
                <w:sz w:val="16"/>
                <w:szCs w:val="16"/>
                <w:lang w:eastAsia="fr-FR"/>
              </w:rPr>
              <w:t>paralysie, souvent d’une seule jambe.</w:t>
            </w:r>
          </w:p>
          <w:p w:rsidR="00C3513D" w:rsidRPr="00293FA6" w:rsidRDefault="007E30C1" w:rsidP="00077AC3">
            <w:pPr>
              <w:autoSpaceDE w:val="0"/>
              <w:autoSpaceDN w:val="0"/>
              <w:adjustRightInd w:val="0"/>
              <w:rPr>
                <w:rFonts w:cs="Arial"/>
                <w:color w:val="333333"/>
                <w:sz w:val="16"/>
                <w:szCs w:val="16"/>
                <w:lang w:eastAsia="fr-FR"/>
              </w:rPr>
            </w:pPr>
            <w:r w:rsidRPr="00293FA6">
              <w:rPr>
                <w:rFonts w:cs="Arial"/>
                <w:color w:val="333333"/>
                <w:sz w:val="16"/>
                <w:szCs w:val="16"/>
                <w:lang w:eastAsia="fr-FR"/>
              </w:rPr>
              <w:t>􀂃</w:t>
            </w:r>
            <w:r w:rsidRPr="00293FA6">
              <w:rPr>
                <w:rFonts w:cs="Arial"/>
                <w:color w:val="333333"/>
                <w:sz w:val="16"/>
                <w:szCs w:val="16"/>
                <w:lang w:eastAsia="fr-FR"/>
              </w:rPr>
              <w:t xml:space="preserve"> L’infection touche presque exclusivement les enfants. L’infection peut se produire avec n’importe lequel des 3</w:t>
            </w:r>
          </w:p>
          <w:p w:rsidR="00C3513D" w:rsidRPr="00293FA6" w:rsidRDefault="007E30C1" w:rsidP="00077AC3">
            <w:pPr>
              <w:autoSpaceDE w:val="0"/>
              <w:autoSpaceDN w:val="0"/>
              <w:adjustRightInd w:val="0"/>
              <w:rPr>
                <w:rFonts w:cs="Arial"/>
                <w:color w:val="333333"/>
                <w:sz w:val="16"/>
                <w:szCs w:val="16"/>
                <w:lang w:eastAsia="fr-FR"/>
              </w:rPr>
            </w:pPr>
            <w:r w:rsidRPr="00293FA6">
              <w:rPr>
                <w:rFonts w:cs="Arial"/>
                <w:color w:val="333333"/>
                <w:sz w:val="16"/>
                <w:szCs w:val="16"/>
                <w:lang w:eastAsia="fr-FR"/>
              </w:rPr>
              <w:t>sérotypes de poliovirus. L’immunité est spécifique du type sérologique et dure toute la vie.</w:t>
            </w:r>
          </w:p>
          <w:p w:rsidR="00C3513D" w:rsidRPr="00293FA6" w:rsidRDefault="007E30C1" w:rsidP="00077AC3">
            <w:pPr>
              <w:autoSpaceDE w:val="0"/>
              <w:autoSpaceDN w:val="0"/>
              <w:adjustRightInd w:val="0"/>
              <w:rPr>
                <w:rFonts w:cs="Arial"/>
                <w:color w:val="333333"/>
                <w:sz w:val="16"/>
                <w:szCs w:val="16"/>
                <w:lang w:eastAsia="fr-FR"/>
              </w:rPr>
            </w:pPr>
            <w:r w:rsidRPr="00293FA6">
              <w:rPr>
                <w:rFonts w:cs="Arial"/>
                <w:color w:val="333333"/>
                <w:sz w:val="16"/>
                <w:szCs w:val="16"/>
                <w:lang w:eastAsia="fr-FR"/>
              </w:rPr>
              <w:t>􀂃</w:t>
            </w:r>
            <w:r w:rsidRPr="00293FA6">
              <w:rPr>
                <w:rFonts w:cs="Arial"/>
                <w:color w:val="333333"/>
                <w:sz w:val="16"/>
                <w:szCs w:val="16"/>
                <w:lang w:eastAsia="fr-FR"/>
              </w:rPr>
              <w:t xml:space="preserve"> Bien qu’</w:t>
            </w:r>
            <w:r w:rsidRPr="00293FA6">
              <w:rPr>
                <w:rFonts w:cs="Arial"/>
                <w:color w:val="333333"/>
                <w:sz w:val="16"/>
                <w:szCs w:val="16"/>
                <w:lang w:eastAsia="fr-FR"/>
              </w:rPr>
              <w:t>elle ne soit pas mortelle, la poliomyélite paralytique a des conséquences sociales et économiques</w:t>
            </w:r>
          </w:p>
          <w:p w:rsidR="00C3513D" w:rsidRPr="00293FA6" w:rsidRDefault="007E30C1" w:rsidP="00077AC3">
            <w:pPr>
              <w:autoSpaceDE w:val="0"/>
              <w:autoSpaceDN w:val="0"/>
              <w:adjustRightInd w:val="0"/>
              <w:rPr>
                <w:rFonts w:cs="Arial"/>
                <w:color w:val="333333"/>
                <w:sz w:val="16"/>
                <w:szCs w:val="16"/>
                <w:lang w:eastAsia="fr-FR"/>
              </w:rPr>
            </w:pPr>
            <w:r w:rsidRPr="00293FA6">
              <w:rPr>
                <w:rFonts w:cs="Arial"/>
                <w:color w:val="333333"/>
                <w:sz w:val="16"/>
                <w:szCs w:val="16"/>
                <w:lang w:eastAsia="fr-FR"/>
              </w:rPr>
              <w:t>dévastatrices pour les individus affectés.</w:t>
            </w:r>
          </w:p>
          <w:p w:rsidR="00C3513D" w:rsidRPr="00293FA6" w:rsidRDefault="007E30C1" w:rsidP="00077AC3">
            <w:pPr>
              <w:autoSpaceDE w:val="0"/>
              <w:autoSpaceDN w:val="0"/>
              <w:adjustRightInd w:val="0"/>
              <w:rPr>
                <w:rFonts w:cs="Arial"/>
                <w:color w:val="333333"/>
                <w:sz w:val="16"/>
                <w:szCs w:val="16"/>
                <w:lang w:eastAsia="fr-FR"/>
              </w:rPr>
            </w:pPr>
            <w:r w:rsidRPr="00293FA6">
              <w:rPr>
                <w:rFonts w:cs="Arial"/>
                <w:color w:val="333333"/>
                <w:sz w:val="16"/>
                <w:szCs w:val="16"/>
                <w:lang w:eastAsia="fr-FR"/>
              </w:rPr>
              <w:t>􀂃</w:t>
            </w:r>
            <w:r w:rsidRPr="00293FA6">
              <w:rPr>
                <w:rFonts w:cs="Arial"/>
                <w:color w:val="333333"/>
                <w:sz w:val="16"/>
                <w:szCs w:val="16"/>
                <w:lang w:eastAsia="fr-FR"/>
              </w:rPr>
              <w:t xml:space="preserve"> Le Programme d’éradication de la polio a pratiquement interrompu la transmission du poliovirus sauvage</w:t>
            </w:r>
          </w:p>
          <w:p w:rsidR="00C3513D" w:rsidRPr="00293FA6" w:rsidRDefault="007E30C1" w:rsidP="00077AC3">
            <w:pPr>
              <w:autoSpaceDE w:val="0"/>
              <w:autoSpaceDN w:val="0"/>
              <w:adjustRightInd w:val="0"/>
              <w:rPr>
                <w:rFonts w:cs="Arial"/>
                <w:color w:val="333333"/>
                <w:sz w:val="16"/>
                <w:szCs w:val="16"/>
                <w:lang w:eastAsia="fr-FR"/>
              </w:rPr>
            </w:pPr>
            <w:r w:rsidRPr="00293FA6">
              <w:rPr>
                <w:rFonts w:cs="Arial"/>
                <w:color w:val="333333"/>
                <w:sz w:val="16"/>
                <w:szCs w:val="16"/>
                <w:lang w:eastAsia="fr-FR"/>
              </w:rPr>
              <w:t>dans le m</w:t>
            </w:r>
            <w:r w:rsidRPr="00293FA6">
              <w:rPr>
                <w:rFonts w:cs="Arial"/>
                <w:color w:val="333333"/>
                <w:sz w:val="16"/>
                <w:szCs w:val="16"/>
                <w:lang w:eastAsia="fr-FR"/>
              </w:rPr>
              <w:t>onde, grâce à l’utilisation du vaccin antipoliomyélitique oral (VPO). Au plan mondial, le poliovirus</w:t>
            </w:r>
          </w:p>
          <w:p w:rsidR="00C3513D" w:rsidRPr="00293FA6" w:rsidRDefault="007E30C1" w:rsidP="00077AC3">
            <w:pPr>
              <w:autoSpaceDE w:val="0"/>
              <w:autoSpaceDN w:val="0"/>
              <w:adjustRightInd w:val="0"/>
              <w:rPr>
                <w:rFonts w:cs="Arial"/>
                <w:color w:val="333333"/>
                <w:sz w:val="16"/>
                <w:szCs w:val="16"/>
                <w:lang w:eastAsia="fr-FR"/>
              </w:rPr>
            </w:pPr>
            <w:r w:rsidRPr="00293FA6">
              <w:rPr>
                <w:rFonts w:cs="Arial"/>
                <w:color w:val="333333"/>
                <w:sz w:val="16"/>
                <w:szCs w:val="16"/>
                <w:lang w:eastAsia="fr-FR"/>
              </w:rPr>
              <w:t>type 2 semble avoir été éliminé. Les sérotypes 1 et 3 circulent encore dans plusieurs pays africains et la</w:t>
            </w:r>
          </w:p>
          <w:p w:rsidR="00C3513D" w:rsidRPr="00293FA6" w:rsidRDefault="007E30C1" w:rsidP="00077AC3">
            <w:pPr>
              <w:autoSpaceDE w:val="0"/>
              <w:autoSpaceDN w:val="0"/>
              <w:adjustRightInd w:val="0"/>
              <w:rPr>
                <w:rFonts w:cs="Arial"/>
                <w:color w:val="333333"/>
                <w:sz w:val="16"/>
                <w:szCs w:val="16"/>
                <w:lang w:eastAsia="fr-FR"/>
              </w:rPr>
            </w:pPr>
            <w:r w:rsidRPr="00293FA6">
              <w:rPr>
                <w:rFonts w:cs="Arial"/>
                <w:color w:val="333333"/>
                <w:sz w:val="16"/>
                <w:szCs w:val="16"/>
                <w:lang w:eastAsia="fr-FR"/>
              </w:rPr>
              <w:t>surveillance n’est pas encore suffisante pour as</w:t>
            </w:r>
            <w:r w:rsidRPr="00293FA6">
              <w:rPr>
                <w:rFonts w:cs="Arial"/>
                <w:color w:val="333333"/>
                <w:sz w:val="16"/>
                <w:szCs w:val="16"/>
                <w:lang w:eastAsia="fr-FR"/>
              </w:rPr>
              <w:t>surer l’éradication dans de nombreux pays.</w:t>
            </w:r>
          </w:p>
          <w:p w:rsidR="00C3513D" w:rsidRPr="00293FA6" w:rsidRDefault="007E30C1" w:rsidP="00077AC3">
            <w:pPr>
              <w:autoSpaceDE w:val="0"/>
              <w:autoSpaceDN w:val="0"/>
              <w:adjustRightInd w:val="0"/>
              <w:rPr>
                <w:rFonts w:cs="Arial"/>
                <w:color w:val="333333"/>
                <w:sz w:val="16"/>
                <w:szCs w:val="16"/>
                <w:lang w:eastAsia="fr-FR"/>
              </w:rPr>
            </w:pPr>
            <w:r w:rsidRPr="00293FA6">
              <w:rPr>
                <w:rFonts w:cs="Arial"/>
                <w:color w:val="333333"/>
                <w:sz w:val="16"/>
                <w:szCs w:val="16"/>
                <w:lang w:eastAsia="fr-FR"/>
              </w:rPr>
              <w:t>􀂃</w:t>
            </w:r>
            <w:r w:rsidRPr="00293FA6">
              <w:rPr>
                <w:rFonts w:cs="Arial"/>
                <w:color w:val="333333"/>
                <w:sz w:val="16"/>
                <w:szCs w:val="16"/>
                <w:lang w:eastAsia="fr-FR"/>
              </w:rPr>
              <w:t xml:space="preserve"> Les régions à faible couverture vaccinale pourraient permettre la transmission actuelle du poliovirus sauvage.</w:t>
            </w:r>
          </w:p>
          <w:p w:rsidR="00C3513D" w:rsidRPr="00293FA6" w:rsidRDefault="007E30C1" w:rsidP="00077AC3">
            <w:pPr>
              <w:autoSpaceDE w:val="0"/>
              <w:autoSpaceDN w:val="0"/>
              <w:adjustRightInd w:val="0"/>
              <w:rPr>
                <w:rFonts w:cs="Arial"/>
                <w:color w:val="333333"/>
                <w:sz w:val="16"/>
                <w:szCs w:val="16"/>
                <w:lang w:eastAsia="fr-FR"/>
              </w:rPr>
            </w:pPr>
            <w:r w:rsidRPr="00293FA6">
              <w:rPr>
                <w:rFonts w:cs="Arial"/>
                <w:color w:val="333333"/>
                <w:sz w:val="16"/>
                <w:szCs w:val="16"/>
                <w:lang w:eastAsia="fr-FR"/>
              </w:rPr>
              <w:t>􀂃</w:t>
            </w:r>
            <w:r w:rsidRPr="00293FA6">
              <w:rPr>
                <w:rFonts w:cs="Arial"/>
                <w:color w:val="333333"/>
                <w:sz w:val="16"/>
                <w:szCs w:val="16"/>
                <w:lang w:eastAsia="fr-FR"/>
              </w:rPr>
              <w:t xml:space="preserve"> D’autres maladies neurologiques peuvent être à l’origine d’une paralysie flasque aiguë (PFA), pa</w:t>
            </w:r>
            <w:r w:rsidRPr="00293FA6">
              <w:rPr>
                <w:rFonts w:cs="Arial"/>
                <w:color w:val="333333"/>
                <w:sz w:val="16"/>
                <w:szCs w:val="16"/>
                <w:lang w:eastAsia="fr-FR"/>
              </w:rPr>
              <w:t>r exemple le</w:t>
            </w:r>
          </w:p>
          <w:p w:rsidR="00C3513D" w:rsidRPr="00293FA6" w:rsidRDefault="007E30C1" w:rsidP="00077AC3">
            <w:pPr>
              <w:tabs>
                <w:tab w:val="left" w:pos="-1200"/>
                <w:tab w:val="left" w:pos="-720"/>
                <w:tab w:val="left" w:pos="-120"/>
                <w:tab w:val="left" w:pos="240"/>
                <w:tab w:val="left" w:pos="1440"/>
                <w:tab w:val="left" w:pos="2160"/>
                <w:tab w:val="left" w:pos="2580"/>
                <w:tab w:val="left" w:pos="3600"/>
              </w:tabs>
              <w:spacing w:before="120" w:after="120"/>
              <w:ind w:left="240"/>
              <w:jc w:val="both"/>
              <w:rPr>
                <w:rFonts w:ascii="Arial" w:hAnsi="Arial" w:cs="Arial"/>
                <w:color w:val="333333"/>
                <w:sz w:val="16"/>
                <w:szCs w:val="16"/>
                <w:lang w:val="fr-FR"/>
              </w:rPr>
            </w:pPr>
            <w:r w:rsidRPr="00293FA6">
              <w:rPr>
                <w:rFonts w:ascii="Arial" w:hAnsi="Arial" w:cs="Arial"/>
                <w:color w:val="333333"/>
                <w:sz w:val="16"/>
                <w:szCs w:val="16"/>
                <w:lang w:val="fr-FR" w:eastAsia="fr-FR"/>
              </w:rPr>
              <w:t>syndrome de Guillain-Barré et la myélite transverse.</w:t>
            </w:r>
          </w:p>
        </w:tc>
      </w:tr>
      <w:tr w:rsidR="00C3513D" w:rsidRPr="00293FA6" w:rsidTr="00077AC3">
        <w:tblPrEx>
          <w:tblCellMar>
            <w:top w:w="0" w:type="dxa"/>
            <w:bottom w:w="0" w:type="dxa"/>
          </w:tblCellMar>
        </w:tblPrEx>
        <w:trPr>
          <w:jc w:val="center"/>
        </w:trPr>
        <w:tc>
          <w:tcPr>
            <w:tcW w:w="9819" w:type="dxa"/>
            <w:gridSpan w:val="2"/>
            <w:tcBorders>
              <w:top w:val="single" w:sz="15" w:space="0" w:color="000000"/>
              <w:left w:val="single" w:sz="15" w:space="0" w:color="000000"/>
              <w:bottom w:val="single" w:sz="7" w:space="0" w:color="000000"/>
              <w:right w:val="single" w:sz="15" w:space="0" w:color="000000"/>
            </w:tcBorders>
          </w:tcPr>
          <w:p w:rsidR="00C3513D" w:rsidRPr="00293FA6" w:rsidRDefault="007E30C1" w:rsidP="00077AC3">
            <w:pPr>
              <w:autoSpaceDE w:val="0"/>
              <w:autoSpaceDN w:val="0"/>
              <w:adjustRightInd w:val="0"/>
              <w:jc w:val="center"/>
              <w:rPr>
                <w:rFonts w:cs="Arial"/>
                <w:color w:val="333333"/>
                <w:sz w:val="16"/>
                <w:szCs w:val="16"/>
                <w:lang w:eastAsia="fr-FR"/>
              </w:rPr>
            </w:pPr>
            <w:r w:rsidRPr="00293FA6">
              <w:rPr>
                <w:rFonts w:cs="Arial"/>
                <w:b/>
                <w:color w:val="333333"/>
                <w:sz w:val="16"/>
                <w:szCs w:val="16"/>
              </w:rPr>
              <w:t>But de la surveillance</w:t>
            </w:r>
          </w:p>
        </w:tc>
      </w:tr>
      <w:tr w:rsidR="00C3513D" w:rsidRPr="00293FA6" w:rsidTr="00077AC3">
        <w:tblPrEx>
          <w:tblCellMar>
            <w:top w:w="0" w:type="dxa"/>
            <w:bottom w:w="0" w:type="dxa"/>
          </w:tblCellMar>
        </w:tblPrEx>
        <w:trPr>
          <w:jc w:val="center"/>
        </w:trPr>
        <w:tc>
          <w:tcPr>
            <w:tcW w:w="9819" w:type="dxa"/>
            <w:gridSpan w:val="2"/>
            <w:tcBorders>
              <w:top w:val="single" w:sz="7" w:space="0" w:color="000000"/>
              <w:left w:val="single" w:sz="15" w:space="0" w:color="000000"/>
              <w:bottom w:val="single" w:sz="7" w:space="0" w:color="000000"/>
              <w:right w:val="single" w:sz="15" w:space="0" w:color="000000"/>
            </w:tcBorders>
          </w:tcPr>
          <w:p w:rsidR="00C3513D" w:rsidRPr="00293FA6" w:rsidRDefault="007E30C1" w:rsidP="00077AC3">
            <w:pPr>
              <w:autoSpaceDE w:val="0"/>
              <w:autoSpaceDN w:val="0"/>
              <w:adjustRightInd w:val="0"/>
              <w:rPr>
                <w:rFonts w:cs="Arial"/>
                <w:color w:val="333333"/>
                <w:sz w:val="16"/>
                <w:szCs w:val="16"/>
                <w:lang w:eastAsia="fr-FR"/>
              </w:rPr>
            </w:pPr>
            <w:r w:rsidRPr="00293FA6">
              <w:rPr>
                <w:rFonts w:cs="Arial"/>
                <w:color w:val="333333"/>
                <w:sz w:val="16"/>
                <w:szCs w:val="16"/>
                <w:lang w:eastAsia="fr-FR"/>
              </w:rPr>
              <w:t>Notifier immédiatement chaque cas de poliomyélite. Faire une notification récapitulative hebdomadaire des</w:t>
            </w:r>
          </w:p>
          <w:p w:rsidR="00C3513D" w:rsidRPr="00293FA6" w:rsidRDefault="007E30C1" w:rsidP="00077AC3">
            <w:pPr>
              <w:autoSpaceDE w:val="0"/>
              <w:autoSpaceDN w:val="0"/>
              <w:adjustRightInd w:val="0"/>
              <w:rPr>
                <w:rFonts w:cs="Arial"/>
                <w:color w:val="333333"/>
                <w:sz w:val="16"/>
                <w:szCs w:val="16"/>
                <w:lang w:eastAsia="fr-FR"/>
              </w:rPr>
            </w:pPr>
            <w:r w:rsidRPr="00293FA6">
              <w:rPr>
                <w:rFonts w:cs="Arial"/>
                <w:color w:val="333333"/>
                <w:sz w:val="16"/>
                <w:szCs w:val="16"/>
                <w:lang w:eastAsia="fr-FR"/>
              </w:rPr>
              <w:t xml:space="preserve">cas pour la surveillance de routine et pendant les </w:t>
            </w:r>
            <w:r w:rsidRPr="00293FA6">
              <w:rPr>
                <w:rFonts w:cs="Arial"/>
                <w:color w:val="333333"/>
                <w:sz w:val="16"/>
                <w:szCs w:val="16"/>
                <w:lang w:eastAsia="fr-FR"/>
              </w:rPr>
              <w:t>épidémies.</w:t>
            </w:r>
          </w:p>
          <w:p w:rsidR="00C3513D" w:rsidRPr="00293FA6" w:rsidRDefault="007E30C1" w:rsidP="00077AC3">
            <w:pPr>
              <w:autoSpaceDE w:val="0"/>
              <w:autoSpaceDN w:val="0"/>
              <w:adjustRightInd w:val="0"/>
              <w:rPr>
                <w:rFonts w:cs="Arial"/>
                <w:color w:val="333333"/>
                <w:sz w:val="16"/>
                <w:szCs w:val="16"/>
                <w:lang w:eastAsia="fr-FR"/>
              </w:rPr>
            </w:pPr>
            <w:r w:rsidRPr="00293FA6">
              <w:rPr>
                <w:rFonts w:cs="Arial"/>
                <w:color w:val="333333"/>
                <w:sz w:val="16"/>
                <w:szCs w:val="16"/>
                <w:lang w:eastAsia="fr-FR"/>
              </w:rPr>
              <w:t>􀂃</w:t>
            </w:r>
            <w:r w:rsidRPr="00293FA6">
              <w:rPr>
                <w:rFonts w:cs="Arial"/>
                <w:color w:val="333333"/>
                <w:sz w:val="16"/>
                <w:szCs w:val="16"/>
                <w:lang w:eastAsia="fr-FR"/>
              </w:rPr>
              <w:t xml:space="preserve"> Détecter les cas de PFA et obtenir confirmation par le laboratoire de l’étiologie de tous les cas présumés de</w:t>
            </w:r>
          </w:p>
          <w:p w:rsidR="00C3513D" w:rsidRPr="00293FA6" w:rsidRDefault="007E30C1" w:rsidP="00077AC3">
            <w:pPr>
              <w:autoSpaceDE w:val="0"/>
              <w:autoSpaceDN w:val="0"/>
              <w:adjustRightInd w:val="0"/>
              <w:rPr>
                <w:rFonts w:cs="Arial"/>
                <w:color w:val="333333"/>
                <w:sz w:val="16"/>
                <w:szCs w:val="16"/>
                <w:lang w:eastAsia="fr-FR"/>
              </w:rPr>
            </w:pPr>
            <w:r w:rsidRPr="00293FA6">
              <w:rPr>
                <w:rFonts w:cs="Arial"/>
                <w:color w:val="333333"/>
                <w:sz w:val="16"/>
                <w:szCs w:val="16"/>
                <w:lang w:eastAsia="fr-FR"/>
              </w:rPr>
              <w:t>PFA. Obtenir au moins 2 échantillons de selles dans les 14 jours qui suivent le début de la paralysie pour</w:t>
            </w:r>
          </w:p>
          <w:p w:rsidR="00C3513D" w:rsidRPr="00293FA6" w:rsidRDefault="007E30C1" w:rsidP="00077AC3">
            <w:pPr>
              <w:autoSpaceDE w:val="0"/>
              <w:autoSpaceDN w:val="0"/>
              <w:adjustRightInd w:val="0"/>
              <w:rPr>
                <w:rFonts w:cs="Arial"/>
                <w:color w:val="333333"/>
                <w:sz w:val="16"/>
                <w:szCs w:val="16"/>
                <w:lang w:eastAsia="fr-FR"/>
              </w:rPr>
            </w:pPr>
            <w:r w:rsidRPr="00293FA6">
              <w:rPr>
                <w:rFonts w:cs="Arial"/>
                <w:color w:val="333333"/>
                <w:sz w:val="16"/>
                <w:szCs w:val="16"/>
                <w:lang w:eastAsia="fr-FR"/>
              </w:rPr>
              <w:t>l’isolement du virus.</w:t>
            </w:r>
          </w:p>
          <w:p w:rsidR="00C3513D" w:rsidRPr="00293FA6" w:rsidRDefault="007E30C1" w:rsidP="00077AC3">
            <w:pPr>
              <w:autoSpaceDE w:val="0"/>
              <w:autoSpaceDN w:val="0"/>
              <w:adjustRightInd w:val="0"/>
              <w:rPr>
                <w:rFonts w:cs="Arial"/>
                <w:color w:val="333333"/>
                <w:sz w:val="16"/>
                <w:szCs w:val="16"/>
                <w:lang w:eastAsia="fr-FR"/>
              </w:rPr>
            </w:pPr>
            <w:r w:rsidRPr="00293FA6">
              <w:rPr>
                <w:rFonts w:cs="Arial"/>
                <w:color w:val="333333"/>
                <w:sz w:val="16"/>
                <w:szCs w:val="16"/>
                <w:lang w:eastAsia="fr-FR"/>
              </w:rPr>
              <w:t>􀂃</w:t>
            </w:r>
            <w:r w:rsidRPr="00293FA6">
              <w:rPr>
                <w:rFonts w:cs="Arial"/>
                <w:color w:val="333333"/>
                <w:sz w:val="16"/>
                <w:szCs w:val="16"/>
                <w:lang w:eastAsia="fr-FR"/>
              </w:rPr>
              <w:t xml:space="preserve"> </w:t>
            </w:r>
            <w:r w:rsidRPr="00293FA6">
              <w:rPr>
                <w:rFonts w:cs="Arial"/>
                <w:color w:val="333333"/>
                <w:sz w:val="16"/>
                <w:szCs w:val="16"/>
                <w:lang w:eastAsia="fr-FR"/>
              </w:rPr>
              <w:t>La surveillance des PFA sert à détecter tous les cas véritables de poliomyélite paralytique. L’objectif de</w:t>
            </w:r>
          </w:p>
          <w:p w:rsidR="00C3513D" w:rsidRPr="00293FA6" w:rsidRDefault="007E30C1" w:rsidP="00077AC3">
            <w:pPr>
              <w:autoSpaceDE w:val="0"/>
              <w:autoSpaceDN w:val="0"/>
              <w:adjustRightInd w:val="0"/>
              <w:rPr>
                <w:rFonts w:cs="Arial"/>
                <w:color w:val="333333"/>
                <w:sz w:val="16"/>
                <w:szCs w:val="16"/>
                <w:lang w:eastAsia="fr-FR"/>
              </w:rPr>
            </w:pPr>
            <w:r w:rsidRPr="00293FA6">
              <w:rPr>
                <w:rFonts w:cs="Arial"/>
                <w:color w:val="333333"/>
                <w:sz w:val="16"/>
                <w:szCs w:val="16"/>
                <w:lang w:eastAsia="fr-FR"/>
              </w:rPr>
              <w:t>performance de la surveillance, permettant de certifier l’éradication de la polio, a été fixé à 1 cas de PFA par</w:t>
            </w:r>
          </w:p>
          <w:p w:rsidR="00C3513D" w:rsidRPr="00293FA6" w:rsidRDefault="007E30C1" w:rsidP="00077AC3">
            <w:pPr>
              <w:tabs>
                <w:tab w:val="left" w:pos="1440"/>
              </w:tabs>
              <w:rPr>
                <w:rFonts w:ascii="Arial" w:hAnsi="Arial" w:cs="Arial"/>
                <w:color w:val="333333"/>
                <w:sz w:val="16"/>
                <w:szCs w:val="16"/>
                <w:lang w:val="fr-FR"/>
              </w:rPr>
            </w:pPr>
            <w:r w:rsidRPr="00293FA6">
              <w:rPr>
                <w:rFonts w:ascii="Arial" w:hAnsi="Arial" w:cs="Arial"/>
                <w:color w:val="333333"/>
                <w:sz w:val="16"/>
                <w:szCs w:val="16"/>
                <w:lang w:val="fr-FR" w:eastAsia="fr-FR"/>
              </w:rPr>
              <w:t>an pour 100 000 personnes de moins d</w:t>
            </w:r>
            <w:r w:rsidRPr="00293FA6">
              <w:rPr>
                <w:rFonts w:ascii="Arial" w:hAnsi="Arial" w:cs="Arial"/>
                <w:color w:val="333333"/>
                <w:sz w:val="16"/>
                <w:szCs w:val="16"/>
                <w:lang w:val="fr-FR" w:eastAsia="fr-FR"/>
              </w:rPr>
              <w:t>e 15 ans.</w:t>
            </w:r>
          </w:p>
        </w:tc>
      </w:tr>
      <w:tr w:rsidR="00C3513D" w:rsidRPr="00293FA6" w:rsidTr="00077AC3">
        <w:tblPrEx>
          <w:tblCellMar>
            <w:top w:w="0" w:type="dxa"/>
            <w:bottom w:w="0" w:type="dxa"/>
          </w:tblCellMar>
        </w:tblPrEx>
        <w:trPr>
          <w:jc w:val="center"/>
        </w:trPr>
        <w:tc>
          <w:tcPr>
            <w:tcW w:w="9819" w:type="dxa"/>
            <w:gridSpan w:val="2"/>
            <w:tcBorders>
              <w:top w:val="single" w:sz="7" w:space="0" w:color="000000"/>
              <w:left w:val="single" w:sz="15" w:space="0" w:color="000000"/>
              <w:bottom w:val="single" w:sz="7" w:space="0" w:color="000000"/>
              <w:right w:val="single" w:sz="15" w:space="0" w:color="000000"/>
            </w:tcBorders>
          </w:tcPr>
          <w:p w:rsidR="00C3513D" w:rsidRPr="00293FA6" w:rsidRDefault="007E30C1" w:rsidP="00077AC3">
            <w:pPr>
              <w:jc w:val="center"/>
              <w:rPr>
                <w:rFonts w:cs="Arial"/>
                <w:color w:val="333333"/>
                <w:sz w:val="16"/>
                <w:szCs w:val="16"/>
              </w:rPr>
            </w:pPr>
            <w:r w:rsidRPr="00293FA6">
              <w:rPr>
                <w:rFonts w:cs="Arial"/>
                <w:b/>
                <w:bCs/>
                <w:color w:val="333333"/>
                <w:sz w:val="16"/>
                <w:szCs w:val="16"/>
                <w:lang w:eastAsia="fr-FR"/>
              </w:rPr>
              <w:t>Définition de cas standardisée</w:t>
            </w:r>
          </w:p>
        </w:tc>
      </w:tr>
      <w:tr w:rsidR="00C3513D" w:rsidRPr="00293FA6" w:rsidTr="00077AC3">
        <w:tblPrEx>
          <w:tblCellMar>
            <w:top w:w="0" w:type="dxa"/>
            <w:bottom w:w="0" w:type="dxa"/>
          </w:tblCellMar>
        </w:tblPrEx>
        <w:trPr>
          <w:jc w:val="center"/>
        </w:trPr>
        <w:tc>
          <w:tcPr>
            <w:tcW w:w="9819" w:type="dxa"/>
            <w:gridSpan w:val="2"/>
            <w:tcBorders>
              <w:top w:val="single" w:sz="7" w:space="0" w:color="000000"/>
              <w:left w:val="single" w:sz="15" w:space="0" w:color="000000"/>
              <w:bottom w:val="single" w:sz="7" w:space="0" w:color="000000"/>
              <w:right w:val="single" w:sz="15" w:space="0" w:color="000000"/>
            </w:tcBorders>
          </w:tcPr>
          <w:p w:rsidR="00C3513D" w:rsidRPr="00293FA6" w:rsidRDefault="007E30C1" w:rsidP="00077AC3">
            <w:pPr>
              <w:autoSpaceDE w:val="0"/>
              <w:autoSpaceDN w:val="0"/>
              <w:adjustRightInd w:val="0"/>
              <w:rPr>
                <w:rFonts w:cs="Arial"/>
                <w:b/>
                <w:bCs/>
                <w:i/>
                <w:iCs/>
                <w:color w:val="333333"/>
                <w:sz w:val="16"/>
                <w:szCs w:val="16"/>
                <w:lang w:eastAsia="fr-FR"/>
              </w:rPr>
            </w:pPr>
            <w:r w:rsidRPr="00293FA6">
              <w:rPr>
                <w:rFonts w:cs="Arial"/>
                <w:b/>
                <w:bCs/>
                <w:i/>
                <w:iCs/>
                <w:color w:val="333333"/>
                <w:sz w:val="16"/>
                <w:szCs w:val="16"/>
                <w:lang w:eastAsia="fr-FR"/>
              </w:rPr>
              <w:t>Cas présumé :</w:t>
            </w:r>
          </w:p>
          <w:p w:rsidR="00C3513D" w:rsidRPr="00293FA6" w:rsidRDefault="007E30C1" w:rsidP="00077AC3">
            <w:pPr>
              <w:autoSpaceDE w:val="0"/>
              <w:autoSpaceDN w:val="0"/>
              <w:adjustRightInd w:val="0"/>
              <w:rPr>
                <w:rFonts w:cs="Arial"/>
                <w:color w:val="333333"/>
                <w:sz w:val="16"/>
                <w:szCs w:val="16"/>
                <w:lang w:eastAsia="fr-FR"/>
              </w:rPr>
            </w:pPr>
            <w:r w:rsidRPr="00293FA6">
              <w:rPr>
                <w:rFonts w:cs="Arial"/>
                <w:color w:val="333333"/>
                <w:sz w:val="16"/>
                <w:szCs w:val="16"/>
                <w:lang w:eastAsia="fr-FR"/>
              </w:rPr>
              <w:t>Tout enfant de moins de 15 ans présentant une PFA ou toute personne souffrant de paralysie, quel que soit son</w:t>
            </w:r>
          </w:p>
          <w:p w:rsidR="00C3513D" w:rsidRPr="00293FA6" w:rsidRDefault="007E30C1" w:rsidP="00077AC3">
            <w:pPr>
              <w:autoSpaceDE w:val="0"/>
              <w:autoSpaceDN w:val="0"/>
              <w:adjustRightInd w:val="0"/>
              <w:rPr>
                <w:rFonts w:cs="Arial"/>
                <w:color w:val="333333"/>
                <w:sz w:val="16"/>
                <w:szCs w:val="16"/>
                <w:lang w:eastAsia="fr-FR"/>
              </w:rPr>
            </w:pPr>
            <w:r w:rsidRPr="00293FA6">
              <w:rPr>
                <w:rFonts w:cs="Arial"/>
                <w:color w:val="333333"/>
                <w:sz w:val="16"/>
                <w:szCs w:val="16"/>
                <w:lang w:eastAsia="fr-FR"/>
              </w:rPr>
              <w:t>âge, chez laquelle le médecin soupçonne une poliomyélite.</w:t>
            </w:r>
          </w:p>
          <w:p w:rsidR="00C3513D" w:rsidRPr="00293FA6" w:rsidRDefault="007E30C1" w:rsidP="00077AC3">
            <w:pPr>
              <w:autoSpaceDE w:val="0"/>
              <w:autoSpaceDN w:val="0"/>
              <w:adjustRightInd w:val="0"/>
              <w:rPr>
                <w:rFonts w:cs="Arial"/>
                <w:b/>
                <w:bCs/>
                <w:i/>
                <w:iCs/>
                <w:color w:val="333333"/>
                <w:sz w:val="16"/>
                <w:szCs w:val="16"/>
                <w:lang w:eastAsia="fr-FR"/>
              </w:rPr>
            </w:pPr>
            <w:r w:rsidRPr="00293FA6">
              <w:rPr>
                <w:rFonts w:cs="Arial"/>
                <w:b/>
                <w:bCs/>
                <w:i/>
                <w:iCs/>
                <w:color w:val="333333"/>
                <w:sz w:val="16"/>
                <w:szCs w:val="16"/>
                <w:lang w:eastAsia="fr-FR"/>
              </w:rPr>
              <w:t>Cas confirmé :</w:t>
            </w:r>
          </w:p>
          <w:p w:rsidR="00C3513D" w:rsidRPr="00293FA6" w:rsidRDefault="007E30C1" w:rsidP="00077AC3">
            <w:pPr>
              <w:rPr>
                <w:rFonts w:ascii="Arial" w:hAnsi="Arial" w:cs="Arial"/>
                <w:color w:val="333333"/>
                <w:sz w:val="16"/>
                <w:szCs w:val="16"/>
                <w:lang w:val="fr-FR"/>
              </w:rPr>
            </w:pPr>
            <w:r w:rsidRPr="00293FA6">
              <w:rPr>
                <w:rFonts w:ascii="Arial" w:hAnsi="Arial" w:cs="Arial"/>
                <w:color w:val="333333"/>
                <w:sz w:val="16"/>
                <w:szCs w:val="16"/>
                <w:lang w:val="fr-FR" w:eastAsia="fr-FR"/>
              </w:rPr>
              <w:t xml:space="preserve">Cas présumé </w:t>
            </w:r>
            <w:r w:rsidRPr="00293FA6">
              <w:rPr>
                <w:rFonts w:ascii="Arial" w:hAnsi="Arial" w:cs="Arial"/>
                <w:color w:val="333333"/>
                <w:sz w:val="16"/>
                <w:szCs w:val="16"/>
                <w:lang w:val="fr-FR" w:eastAsia="fr-FR"/>
              </w:rPr>
              <w:t>confirmé par l’isolement du virus dans les selles</w:t>
            </w:r>
          </w:p>
        </w:tc>
      </w:tr>
      <w:tr w:rsidR="00C3513D" w:rsidRPr="00293FA6" w:rsidTr="00077AC3">
        <w:tblPrEx>
          <w:tblCellMar>
            <w:top w:w="0" w:type="dxa"/>
            <w:bottom w:w="0" w:type="dxa"/>
          </w:tblCellMar>
        </w:tblPrEx>
        <w:trPr>
          <w:jc w:val="center"/>
        </w:trPr>
        <w:tc>
          <w:tcPr>
            <w:tcW w:w="9819" w:type="dxa"/>
            <w:gridSpan w:val="2"/>
            <w:tcBorders>
              <w:top w:val="single" w:sz="7" w:space="0" w:color="000000"/>
              <w:left w:val="single" w:sz="15" w:space="0" w:color="000000"/>
              <w:bottom w:val="single" w:sz="7" w:space="0" w:color="000000"/>
              <w:right w:val="single" w:sz="15" w:space="0" w:color="000000"/>
            </w:tcBorders>
          </w:tcPr>
          <w:p w:rsidR="00C3513D" w:rsidRPr="00293FA6" w:rsidRDefault="007E30C1" w:rsidP="00077AC3">
            <w:pPr>
              <w:rPr>
                <w:rFonts w:cs="Arial"/>
                <w:color w:val="333333"/>
                <w:sz w:val="16"/>
                <w:szCs w:val="16"/>
              </w:rPr>
            </w:pPr>
            <w:r w:rsidRPr="00293FA6">
              <w:rPr>
                <w:rFonts w:cs="Arial"/>
                <w:b/>
                <w:bCs/>
                <w:color w:val="333333"/>
                <w:sz w:val="16"/>
                <w:szCs w:val="16"/>
                <w:lang w:eastAsia="fr-FR"/>
              </w:rPr>
              <w:t>Répondre au seuil d’alerte</w:t>
            </w:r>
          </w:p>
        </w:tc>
      </w:tr>
      <w:tr w:rsidR="00C3513D" w:rsidRPr="00293FA6" w:rsidTr="00077AC3">
        <w:tblPrEx>
          <w:tblCellMar>
            <w:top w:w="0" w:type="dxa"/>
            <w:bottom w:w="0" w:type="dxa"/>
          </w:tblCellMar>
        </w:tblPrEx>
        <w:trPr>
          <w:jc w:val="center"/>
        </w:trPr>
        <w:tc>
          <w:tcPr>
            <w:tcW w:w="9819" w:type="dxa"/>
            <w:gridSpan w:val="2"/>
            <w:tcBorders>
              <w:top w:val="single" w:sz="7" w:space="0" w:color="000000"/>
              <w:left w:val="single" w:sz="15" w:space="0" w:color="000000"/>
              <w:bottom w:val="single" w:sz="7" w:space="0" w:color="000000"/>
              <w:right w:val="single" w:sz="15" w:space="0" w:color="000000"/>
            </w:tcBorders>
          </w:tcPr>
          <w:p w:rsidR="00C3513D" w:rsidRPr="00293FA6" w:rsidRDefault="007E30C1" w:rsidP="00077AC3">
            <w:pPr>
              <w:autoSpaceDE w:val="0"/>
              <w:autoSpaceDN w:val="0"/>
              <w:adjustRightInd w:val="0"/>
              <w:rPr>
                <w:rFonts w:cs="Arial"/>
                <w:b/>
                <w:bCs/>
                <w:color w:val="333333"/>
                <w:sz w:val="16"/>
                <w:szCs w:val="16"/>
                <w:lang w:eastAsia="fr-FR"/>
              </w:rPr>
            </w:pPr>
            <w:r w:rsidRPr="00293FA6">
              <w:rPr>
                <w:rFonts w:cs="Arial"/>
                <w:b/>
                <w:bCs/>
                <w:color w:val="333333"/>
                <w:sz w:val="16"/>
                <w:szCs w:val="16"/>
                <w:lang w:eastAsia="fr-FR"/>
              </w:rPr>
              <w:t>S’il y a un seul cas présumé :</w:t>
            </w:r>
          </w:p>
          <w:p w:rsidR="00C3513D" w:rsidRPr="00293FA6" w:rsidRDefault="007E30C1" w:rsidP="00077AC3">
            <w:pPr>
              <w:autoSpaceDE w:val="0"/>
              <w:autoSpaceDN w:val="0"/>
              <w:adjustRightInd w:val="0"/>
              <w:jc w:val="both"/>
              <w:rPr>
                <w:rFonts w:cs="Arial"/>
                <w:color w:val="333333"/>
                <w:sz w:val="16"/>
                <w:szCs w:val="16"/>
                <w:lang w:eastAsia="fr-FR"/>
              </w:rPr>
            </w:pPr>
            <w:r w:rsidRPr="00293FA6">
              <w:rPr>
                <w:rFonts w:cs="Arial"/>
                <w:color w:val="333333"/>
                <w:sz w:val="16"/>
                <w:szCs w:val="16"/>
                <w:lang w:eastAsia="fr-FR"/>
              </w:rPr>
              <w:t>􀂃</w:t>
            </w:r>
            <w:r w:rsidRPr="00293FA6">
              <w:rPr>
                <w:rFonts w:cs="Arial"/>
                <w:color w:val="333333"/>
                <w:sz w:val="16"/>
                <w:szCs w:val="16"/>
                <w:lang w:eastAsia="fr-FR"/>
              </w:rPr>
              <w:t xml:space="preserve"> Notifier immédiatement le cas présumé suivant les directives du programme national d’éradication de la polio.</w:t>
            </w:r>
          </w:p>
          <w:p w:rsidR="00C3513D" w:rsidRPr="00293FA6" w:rsidRDefault="007E30C1" w:rsidP="00077AC3">
            <w:pPr>
              <w:autoSpaceDE w:val="0"/>
              <w:autoSpaceDN w:val="0"/>
              <w:adjustRightInd w:val="0"/>
              <w:jc w:val="both"/>
              <w:rPr>
                <w:rFonts w:cs="Arial"/>
                <w:color w:val="333333"/>
                <w:sz w:val="16"/>
                <w:szCs w:val="16"/>
                <w:lang w:eastAsia="fr-FR"/>
              </w:rPr>
            </w:pPr>
            <w:r w:rsidRPr="00293FA6">
              <w:rPr>
                <w:rFonts w:cs="Arial"/>
                <w:color w:val="333333"/>
                <w:sz w:val="16"/>
                <w:szCs w:val="16"/>
                <w:lang w:eastAsia="fr-FR"/>
              </w:rPr>
              <w:t>􀂃</w:t>
            </w:r>
            <w:r w:rsidRPr="00293FA6">
              <w:rPr>
                <w:rFonts w:cs="Arial"/>
                <w:color w:val="333333"/>
                <w:sz w:val="16"/>
                <w:szCs w:val="16"/>
                <w:lang w:eastAsia="fr-FR"/>
              </w:rPr>
              <w:t xml:space="preserve"> Faire des investigations sur </w:t>
            </w:r>
            <w:r w:rsidRPr="00293FA6">
              <w:rPr>
                <w:rFonts w:cs="Arial"/>
                <w:color w:val="333333"/>
                <w:sz w:val="16"/>
                <w:szCs w:val="16"/>
                <w:lang w:eastAsia="fr-FR"/>
              </w:rPr>
              <w:t>chaque cas. Tenir compte des antécédents de vaccination du patient.</w:t>
            </w:r>
          </w:p>
          <w:p w:rsidR="00C3513D" w:rsidRPr="00293FA6" w:rsidRDefault="007E30C1" w:rsidP="00077AC3">
            <w:pPr>
              <w:autoSpaceDE w:val="0"/>
              <w:autoSpaceDN w:val="0"/>
              <w:adjustRightInd w:val="0"/>
              <w:jc w:val="both"/>
              <w:rPr>
                <w:rFonts w:cs="Arial"/>
                <w:color w:val="333333"/>
                <w:sz w:val="16"/>
                <w:szCs w:val="16"/>
                <w:lang w:eastAsia="fr-FR"/>
              </w:rPr>
            </w:pPr>
            <w:r w:rsidRPr="00293FA6">
              <w:rPr>
                <w:rFonts w:cs="Arial"/>
                <w:color w:val="333333"/>
                <w:sz w:val="16"/>
                <w:szCs w:val="16"/>
                <w:lang w:eastAsia="fr-FR"/>
              </w:rPr>
              <w:t>􀂃</w:t>
            </w:r>
            <w:r w:rsidRPr="00293FA6">
              <w:rPr>
                <w:rFonts w:cs="Arial"/>
                <w:color w:val="333333"/>
                <w:sz w:val="16"/>
                <w:szCs w:val="16"/>
                <w:lang w:eastAsia="fr-FR"/>
              </w:rPr>
              <w:t xml:space="preserve"> Recueillir deux échantillons de selle. Recueillir un premier échantillon lors des investigations sur le cas.</w:t>
            </w:r>
          </w:p>
          <w:p w:rsidR="00C3513D" w:rsidRPr="00293FA6" w:rsidRDefault="007E30C1" w:rsidP="00077AC3">
            <w:pPr>
              <w:autoSpaceDE w:val="0"/>
              <w:autoSpaceDN w:val="0"/>
              <w:adjustRightInd w:val="0"/>
              <w:jc w:val="both"/>
              <w:rPr>
                <w:rFonts w:cs="Arial"/>
                <w:color w:val="333333"/>
                <w:sz w:val="16"/>
                <w:szCs w:val="16"/>
                <w:lang w:eastAsia="fr-FR"/>
              </w:rPr>
            </w:pPr>
            <w:r w:rsidRPr="00293FA6">
              <w:rPr>
                <w:rFonts w:cs="Arial"/>
                <w:color w:val="333333"/>
                <w:sz w:val="16"/>
                <w:szCs w:val="16"/>
                <w:lang w:eastAsia="fr-FR"/>
              </w:rPr>
              <w:t xml:space="preserve">Recueillir un deuxième échantillon du même patient, 24 à 48 heures plus </w:t>
            </w:r>
            <w:r w:rsidRPr="00293FA6">
              <w:rPr>
                <w:rFonts w:cs="Arial"/>
                <w:color w:val="333333"/>
                <w:sz w:val="16"/>
                <w:szCs w:val="16"/>
                <w:lang w:eastAsia="fr-FR"/>
              </w:rPr>
              <w:t>tard. Voir les directives de</w:t>
            </w:r>
          </w:p>
          <w:p w:rsidR="00C3513D" w:rsidRPr="00293FA6" w:rsidRDefault="007E30C1" w:rsidP="00077AC3">
            <w:pPr>
              <w:autoSpaceDE w:val="0"/>
              <w:autoSpaceDN w:val="0"/>
              <w:adjustRightInd w:val="0"/>
              <w:jc w:val="both"/>
              <w:rPr>
                <w:rFonts w:cs="Arial"/>
                <w:color w:val="333333"/>
                <w:sz w:val="16"/>
                <w:szCs w:val="16"/>
                <w:lang w:eastAsia="fr-FR"/>
              </w:rPr>
            </w:pPr>
            <w:r w:rsidRPr="00293FA6">
              <w:rPr>
                <w:rFonts w:cs="Arial"/>
                <w:color w:val="333333"/>
                <w:sz w:val="16"/>
                <w:szCs w:val="16"/>
                <w:lang w:eastAsia="fr-FR"/>
              </w:rPr>
              <w:t>laboratoire pour les détails concernant la préparation, la conservation et le transport des prélèvements.</w:t>
            </w:r>
          </w:p>
          <w:p w:rsidR="00C3513D" w:rsidRPr="00293FA6" w:rsidRDefault="007E30C1" w:rsidP="00077AC3">
            <w:pPr>
              <w:autoSpaceDE w:val="0"/>
              <w:autoSpaceDN w:val="0"/>
              <w:adjustRightInd w:val="0"/>
              <w:jc w:val="both"/>
              <w:rPr>
                <w:rFonts w:cs="Arial"/>
                <w:color w:val="333333"/>
                <w:sz w:val="16"/>
                <w:szCs w:val="16"/>
                <w:lang w:eastAsia="fr-FR"/>
              </w:rPr>
            </w:pPr>
            <w:r w:rsidRPr="00293FA6">
              <w:rPr>
                <w:rFonts w:cs="Arial"/>
                <w:color w:val="333333"/>
                <w:sz w:val="16"/>
                <w:szCs w:val="16"/>
                <w:lang w:eastAsia="fr-FR"/>
              </w:rPr>
              <w:t>􀂃</w:t>
            </w:r>
            <w:r w:rsidRPr="00293FA6">
              <w:rPr>
                <w:rFonts w:cs="Arial"/>
                <w:color w:val="333333"/>
                <w:sz w:val="16"/>
                <w:szCs w:val="16"/>
                <w:lang w:eastAsia="fr-FR"/>
              </w:rPr>
              <w:t xml:space="preserve"> Obtenir les données virologiques du laboratoire de référence pour confirmer une poliomyélite causée par un</w:t>
            </w:r>
          </w:p>
          <w:p w:rsidR="00C3513D" w:rsidRPr="00293FA6" w:rsidRDefault="007E30C1" w:rsidP="00077AC3">
            <w:pPr>
              <w:rPr>
                <w:rFonts w:cs="Arial"/>
                <w:color w:val="333333"/>
                <w:sz w:val="16"/>
                <w:szCs w:val="16"/>
              </w:rPr>
            </w:pPr>
            <w:r w:rsidRPr="00293FA6">
              <w:rPr>
                <w:rFonts w:cs="Arial"/>
                <w:color w:val="333333"/>
                <w:sz w:val="16"/>
                <w:szCs w:val="16"/>
                <w:lang w:eastAsia="fr-FR"/>
              </w:rPr>
              <w:t xml:space="preserve">poliovirus </w:t>
            </w:r>
            <w:r w:rsidRPr="00293FA6">
              <w:rPr>
                <w:rFonts w:cs="Arial"/>
                <w:color w:val="333333"/>
                <w:sz w:val="16"/>
                <w:szCs w:val="16"/>
                <w:lang w:eastAsia="fr-FR"/>
              </w:rPr>
              <w:t>sauvage ou dérivé de souches vaccinales.</w:t>
            </w:r>
          </w:p>
        </w:tc>
      </w:tr>
      <w:tr w:rsidR="00C3513D" w:rsidRPr="00293FA6" w:rsidTr="00077AC3">
        <w:tblPrEx>
          <w:tblCellMar>
            <w:top w:w="0" w:type="dxa"/>
            <w:bottom w:w="0" w:type="dxa"/>
          </w:tblCellMar>
        </w:tblPrEx>
        <w:trPr>
          <w:jc w:val="center"/>
        </w:trPr>
        <w:tc>
          <w:tcPr>
            <w:tcW w:w="9819" w:type="dxa"/>
            <w:gridSpan w:val="2"/>
            <w:tcBorders>
              <w:top w:val="single" w:sz="7" w:space="0" w:color="000000"/>
              <w:left w:val="single" w:sz="15" w:space="0" w:color="000000"/>
              <w:bottom w:val="single" w:sz="7" w:space="0" w:color="000000"/>
              <w:right w:val="single" w:sz="15" w:space="0" w:color="000000"/>
            </w:tcBorders>
          </w:tcPr>
          <w:p w:rsidR="00C3513D" w:rsidRPr="00293FA6" w:rsidRDefault="007E30C1" w:rsidP="00077AC3">
            <w:pPr>
              <w:rPr>
                <w:rFonts w:cs="Arial"/>
                <w:b/>
                <w:color w:val="333333"/>
                <w:sz w:val="16"/>
                <w:szCs w:val="16"/>
              </w:rPr>
            </w:pPr>
            <w:r w:rsidRPr="00293FA6">
              <w:rPr>
                <w:rFonts w:cs="Arial"/>
                <w:b/>
                <w:bCs/>
                <w:color w:val="333333"/>
                <w:sz w:val="16"/>
                <w:szCs w:val="16"/>
                <w:lang w:eastAsia="fr-FR"/>
              </w:rPr>
              <w:t>Répondre au seuil d’intervention</w:t>
            </w:r>
          </w:p>
        </w:tc>
      </w:tr>
      <w:tr w:rsidR="00C3513D" w:rsidRPr="00293FA6" w:rsidTr="00077AC3">
        <w:tblPrEx>
          <w:tblCellMar>
            <w:top w:w="0" w:type="dxa"/>
            <w:bottom w:w="0" w:type="dxa"/>
          </w:tblCellMar>
        </w:tblPrEx>
        <w:trPr>
          <w:jc w:val="center"/>
        </w:trPr>
        <w:tc>
          <w:tcPr>
            <w:tcW w:w="9819" w:type="dxa"/>
            <w:gridSpan w:val="2"/>
            <w:tcBorders>
              <w:top w:val="single" w:sz="7" w:space="0" w:color="000000"/>
              <w:left w:val="single" w:sz="15" w:space="0" w:color="000000"/>
              <w:bottom w:val="single" w:sz="7" w:space="0" w:color="000000"/>
              <w:right w:val="single" w:sz="15" w:space="0" w:color="000000"/>
            </w:tcBorders>
          </w:tcPr>
          <w:p w:rsidR="00C3513D" w:rsidRPr="00293FA6" w:rsidRDefault="007E30C1" w:rsidP="00077AC3">
            <w:pPr>
              <w:autoSpaceDE w:val="0"/>
              <w:autoSpaceDN w:val="0"/>
              <w:adjustRightInd w:val="0"/>
              <w:rPr>
                <w:rFonts w:cs="Arial"/>
                <w:b/>
                <w:bCs/>
                <w:color w:val="333333"/>
                <w:sz w:val="16"/>
                <w:szCs w:val="16"/>
                <w:lang w:eastAsia="fr-FR"/>
              </w:rPr>
            </w:pPr>
            <w:r w:rsidRPr="00293FA6">
              <w:rPr>
                <w:rFonts w:cs="Arial"/>
                <w:b/>
                <w:bCs/>
                <w:color w:val="333333"/>
                <w:sz w:val="16"/>
                <w:szCs w:val="16"/>
                <w:lang w:eastAsia="fr-FR"/>
              </w:rPr>
              <w:t>Si un cas est confirmé:</w:t>
            </w:r>
          </w:p>
          <w:p w:rsidR="00C3513D" w:rsidRPr="00293FA6" w:rsidRDefault="007E30C1" w:rsidP="00077AC3">
            <w:pPr>
              <w:autoSpaceDE w:val="0"/>
              <w:autoSpaceDN w:val="0"/>
              <w:adjustRightInd w:val="0"/>
              <w:rPr>
                <w:rFonts w:cs="Arial"/>
                <w:color w:val="333333"/>
                <w:sz w:val="16"/>
                <w:szCs w:val="16"/>
                <w:lang w:eastAsia="fr-FR"/>
              </w:rPr>
            </w:pPr>
            <w:r w:rsidRPr="00293FA6">
              <w:rPr>
                <w:rFonts w:cs="Arial"/>
                <w:color w:val="333333"/>
                <w:sz w:val="16"/>
                <w:szCs w:val="16"/>
                <w:lang w:eastAsia="fr-FR"/>
              </w:rPr>
              <w:t>􀂃</w:t>
            </w:r>
            <w:r w:rsidRPr="00293FA6">
              <w:rPr>
                <w:rFonts w:cs="Arial"/>
                <w:color w:val="333333"/>
                <w:sz w:val="16"/>
                <w:szCs w:val="16"/>
                <w:lang w:eastAsia="fr-FR"/>
              </w:rPr>
              <w:t xml:space="preserve"> Si un poliovirus sauvage a été isolé des prélèvements de selles, consulter les directives du programme</w:t>
            </w:r>
          </w:p>
          <w:p w:rsidR="00C3513D" w:rsidRPr="00293FA6" w:rsidRDefault="007E30C1" w:rsidP="00077AC3">
            <w:pPr>
              <w:autoSpaceDE w:val="0"/>
              <w:autoSpaceDN w:val="0"/>
              <w:adjustRightInd w:val="0"/>
              <w:rPr>
                <w:rFonts w:cs="Arial"/>
                <w:color w:val="333333"/>
                <w:sz w:val="16"/>
                <w:szCs w:val="16"/>
                <w:lang w:eastAsia="fr-FR"/>
              </w:rPr>
            </w:pPr>
            <w:r w:rsidRPr="00293FA6">
              <w:rPr>
                <w:rFonts w:cs="Arial"/>
                <w:color w:val="333333"/>
                <w:sz w:val="16"/>
                <w:szCs w:val="16"/>
                <w:lang w:eastAsia="fr-FR"/>
              </w:rPr>
              <w:t>national d’éradication de la polio pour prendre co</w:t>
            </w:r>
            <w:r w:rsidRPr="00293FA6">
              <w:rPr>
                <w:rFonts w:cs="Arial"/>
                <w:color w:val="333333"/>
                <w:sz w:val="16"/>
                <w:szCs w:val="16"/>
                <w:lang w:eastAsia="fr-FR"/>
              </w:rPr>
              <w:t>nnaissance des mesures recommandées. Le niveau</w:t>
            </w:r>
          </w:p>
          <w:p w:rsidR="00C3513D" w:rsidRPr="00293FA6" w:rsidRDefault="007E30C1" w:rsidP="00077AC3">
            <w:pPr>
              <w:autoSpaceDE w:val="0"/>
              <w:autoSpaceDN w:val="0"/>
              <w:adjustRightInd w:val="0"/>
              <w:rPr>
                <w:rFonts w:cs="Arial"/>
                <w:color w:val="333333"/>
                <w:sz w:val="16"/>
                <w:szCs w:val="16"/>
                <w:lang w:eastAsia="fr-FR"/>
              </w:rPr>
            </w:pPr>
            <w:r w:rsidRPr="00293FA6">
              <w:rPr>
                <w:rFonts w:cs="Arial"/>
                <w:color w:val="333333"/>
                <w:sz w:val="16"/>
                <w:szCs w:val="16"/>
                <w:lang w:eastAsia="fr-FR"/>
              </w:rPr>
              <w:t>national décidera des actions à entreprendre qui pourront inclure :</w:t>
            </w:r>
          </w:p>
          <w:p w:rsidR="00C3513D" w:rsidRPr="00293FA6" w:rsidRDefault="007E30C1" w:rsidP="00077AC3">
            <w:pPr>
              <w:autoSpaceDE w:val="0"/>
              <w:autoSpaceDN w:val="0"/>
              <w:adjustRightInd w:val="0"/>
              <w:rPr>
                <w:rFonts w:cs="Arial"/>
                <w:color w:val="333333"/>
                <w:sz w:val="16"/>
                <w:szCs w:val="16"/>
                <w:lang w:eastAsia="fr-FR"/>
              </w:rPr>
            </w:pPr>
            <w:r w:rsidRPr="00293FA6">
              <w:rPr>
                <w:rFonts w:cs="Arial"/>
                <w:color w:val="333333"/>
                <w:sz w:val="16"/>
                <w:szCs w:val="16"/>
                <w:lang w:eastAsia="fr-FR"/>
              </w:rPr>
              <w:t>􀂃</w:t>
            </w:r>
            <w:r w:rsidRPr="00293FA6">
              <w:rPr>
                <w:rFonts w:cs="Arial"/>
                <w:color w:val="333333"/>
                <w:sz w:val="16"/>
                <w:szCs w:val="16"/>
                <w:lang w:eastAsia="fr-FR"/>
              </w:rPr>
              <w:t xml:space="preserve"> L’identification des raisons pour lesquelles chaque cas non vacciné n’a pas bénéficié de la</w:t>
            </w:r>
          </w:p>
          <w:p w:rsidR="00C3513D" w:rsidRPr="00293FA6" w:rsidRDefault="007E30C1" w:rsidP="00077AC3">
            <w:pPr>
              <w:autoSpaceDE w:val="0"/>
              <w:autoSpaceDN w:val="0"/>
              <w:adjustRightInd w:val="0"/>
              <w:rPr>
                <w:rFonts w:cs="Arial"/>
                <w:color w:val="333333"/>
                <w:sz w:val="16"/>
                <w:szCs w:val="16"/>
                <w:lang w:eastAsia="fr-FR"/>
              </w:rPr>
            </w:pPr>
            <w:r w:rsidRPr="00293FA6">
              <w:rPr>
                <w:rFonts w:cs="Arial"/>
                <w:color w:val="333333"/>
                <w:sz w:val="16"/>
                <w:szCs w:val="16"/>
                <w:lang w:eastAsia="fr-FR"/>
              </w:rPr>
              <w:t>vaccination, et remédier ensuite aux défaillan</w:t>
            </w:r>
            <w:r w:rsidRPr="00293FA6">
              <w:rPr>
                <w:rFonts w:cs="Arial"/>
                <w:color w:val="333333"/>
                <w:sz w:val="16"/>
                <w:szCs w:val="16"/>
                <w:lang w:eastAsia="fr-FR"/>
              </w:rPr>
              <w:t>ces ainsi repérées.</w:t>
            </w:r>
          </w:p>
          <w:p w:rsidR="00C3513D" w:rsidRPr="00293FA6" w:rsidRDefault="007E30C1" w:rsidP="00077AC3">
            <w:pPr>
              <w:autoSpaceDE w:val="0"/>
              <w:autoSpaceDN w:val="0"/>
              <w:adjustRightInd w:val="0"/>
              <w:rPr>
                <w:rFonts w:cs="Arial"/>
                <w:color w:val="333333"/>
                <w:sz w:val="16"/>
                <w:szCs w:val="16"/>
                <w:lang w:eastAsia="fr-FR"/>
              </w:rPr>
            </w:pPr>
            <w:r w:rsidRPr="00293FA6">
              <w:rPr>
                <w:rFonts w:cs="Arial"/>
                <w:color w:val="333333"/>
                <w:sz w:val="16"/>
                <w:szCs w:val="16"/>
                <w:lang w:eastAsia="fr-FR"/>
              </w:rPr>
              <w:t>􀂃</w:t>
            </w:r>
            <w:r w:rsidRPr="00293FA6">
              <w:rPr>
                <w:rFonts w:cs="Arial"/>
                <w:color w:val="333333"/>
                <w:sz w:val="16"/>
                <w:szCs w:val="16"/>
                <w:lang w:eastAsia="fr-FR"/>
              </w:rPr>
              <w:t xml:space="preserve"> L’organisation immédiate de campagnes de “ratissage” dans le voisinage du cas.</w:t>
            </w:r>
          </w:p>
          <w:p w:rsidR="00C3513D" w:rsidRPr="00293FA6" w:rsidRDefault="007E30C1" w:rsidP="00077AC3">
            <w:pPr>
              <w:autoSpaceDE w:val="0"/>
              <w:autoSpaceDN w:val="0"/>
              <w:adjustRightInd w:val="0"/>
              <w:rPr>
                <w:rFonts w:cs="Arial"/>
                <w:color w:val="333333"/>
                <w:sz w:val="16"/>
                <w:szCs w:val="16"/>
                <w:lang w:eastAsia="fr-FR"/>
              </w:rPr>
            </w:pPr>
            <w:r w:rsidRPr="00293FA6">
              <w:rPr>
                <w:rFonts w:cs="Arial"/>
                <w:color w:val="333333"/>
                <w:sz w:val="16"/>
                <w:szCs w:val="16"/>
                <w:lang w:eastAsia="fr-FR"/>
              </w:rPr>
              <w:t>􀂃</w:t>
            </w:r>
            <w:r w:rsidRPr="00293FA6">
              <w:rPr>
                <w:rFonts w:cs="Arial"/>
                <w:color w:val="333333"/>
                <w:sz w:val="16"/>
                <w:szCs w:val="16"/>
                <w:lang w:eastAsia="fr-FR"/>
              </w:rPr>
              <w:t xml:space="preserve"> Des enquêtes pour identifier les régions à faible couverture VPO dans le cadre des activités de</w:t>
            </w:r>
          </w:p>
          <w:p w:rsidR="00C3513D" w:rsidRPr="00293FA6" w:rsidRDefault="007E30C1" w:rsidP="00077AC3">
            <w:pPr>
              <w:autoSpaceDE w:val="0"/>
              <w:autoSpaceDN w:val="0"/>
              <w:adjustRightInd w:val="0"/>
              <w:rPr>
                <w:rFonts w:cs="Arial"/>
                <w:color w:val="333333"/>
                <w:sz w:val="16"/>
                <w:szCs w:val="16"/>
                <w:lang w:eastAsia="fr-FR"/>
              </w:rPr>
            </w:pPr>
            <w:r w:rsidRPr="00293FA6">
              <w:rPr>
                <w:rFonts w:cs="Arial"/>
                <w:color w:val="333333"/>
                <w:sz w:val="16"/>
                <w:szCs w:val="16"/>
                <w:lang w:eastAsia="fr-FR"/>
              </w:rPr>
              <w:t xml:space="preserve">routine du PEV, et améliorer la couverture vaccinale </w:t>
            </w:r>
            <w:r w:rsidRPr="00293FA6">
              <w:rPr>
                <w:rFonts w:cs="Arial"/>
                <w:color w:val="333333"/>
                <w:sz w:val="16"/>
                <w:szCs w:val="16"/>
                <w:lang w:eastAsia="fr-FR"/>
              </w:rPr>
              <w:t>systématique avec le VPO et d’autres antigènes</w:t>
            </w:r>
          </w:p>
          <w:p w:rsidR="00C3513D" w:rsidRPr="00293FA6" w:rsidRDefault="007E30C1" w:rsidP="00077AC3">
            <w:pPr>
              <w:autoSpaceDE w:val="0"/>
              <w:autoSpaceDN w:val="0"/>
              <w:adjustRightInd w:val="0"/>
              <w:rPr>
                <w:rFonts w:cs="Arial"/>
                <w:color w:val="333333"/>
                <w:sz w:val="16"/>
                <w:szCs w:val="16"/>
                <w:lang w:eastAsia="fr-FR"/>
              </w:rPr>
            </w:pPr>
            <w:r w:rsidRPr="00293FA6">
              <w:rPr>
                <w:rFonts w:cs="Arial"/>
                <w:color w:val="333333"/>
                <w:sz w:val="16"/>
                <w:szCs w:val="16"/>
                <w:lang w:eastAsia="fr-FR"/>
              </w:rPr>
              <w:t>du PEV.</w:t>
            </w:r>
          </w:p>
          <w:p w:rsidR="00C3513D" w:rsidRPr="00293FA6" w:rsidRDefault="007E30C1" w:rsidP="00077AC3">
            <w:pPr>
              <w:autoSpaceDE w:val="0"/>
              <w:autoSpaceDN w:val="0"/>
              <w:adjustRightInd w:val="0"/>
              <w:rPr>
                <w:rFonts w:cs="Arial"/>
                <w:color w:val="333333"/>
                <w:sz w:val="16"/>
                <w:szCs w:val="16"/>
                <w:lang w:eastAsia="fr-FR"/>
              </w:rPr>
            </w:pPr>
            <w:r w:rsidRPr="00293FA6">
              <w:rPr>
                <w:rFonts w:cs="Arial"/>
                <w:color w:val="333333"/>
                <w:sz w:val="16"/>
                <w:szCs w:val="16"/>
                <w:lang w:eastAsia="fr-FR"/>
              </w:rPr>
              <w:t>􀂃</w:t>
            </w:r>
            <w:r w:rsidRPr="00293FA6">
              <w:rPr>
                <w:rFonts w:cs="Arial"/>
                <w:color w:val="333333"/>
                <w:sz w:val="16"/>
                <w:szCs w:val="16"/>
                <w:lang w:eastAsia="fr-FR"/>
              </w:rPr>
              <w:t xml:space="preserve"> L’organisation de campagnes de vaccination supplémentaires à l’occasion des journées nationales de vaccination (JNV) ou des journées locales de vaccination (JLV). Concentrer les activités de vaccina</w:t>
            </w:r>
            <w:r w:rsidRPr="00293FA6">
              <w:rPr>
                <w:rFonts w:cs="Arial"/>
                <w:color w:val="333333"/>
                <w:sz w:val="16"/>
                <w:szCs w:val="16"/>
                <w:lang w:eastAsia="fr-FR"/>
              </w:rPr>
              <w:t>tion supplémentaires dans les régions à faible couverture vaccinale. Envisager le recours aux équipes de vaccination « porte à porte » dans certaines localités.</w:t>
            </w:r>
          </w:p>
          <w:p w:rsidR="00C3513D" w:rsidRPr="00293FA6" w:rsidRDefault="007E30C1" w:rsidP="00077AC3">
            <w:pPr>
              <w:autoSpaceDE w:val="0"/>
              <w:autoSpaceDN w:val="0"/>
              <w:adjustRightInd w:val="0"/>
              <w:rPr>
                <w:rFonts w:cs="Arial"/>
                <w:color w:val="333333"/>
                <w:sz w:val="16"/>
                <w:szCs w:val="16"/>
                <w:lang w:eastAsia="fr-FR"/>
              </w:rPr>
            </w:pPr>
          </w:p>
          <w:p w:rsidR="00C3513D" w:rsidRPr="00293FA6" w:rsidRDefault="007E30C1" w:rsidP="00077AC3">
            <w:pPr>
              <w:autoSpaceDE w:val="0"/>
              <w:autoSpaceDN w:val="0"/>
              <w:adjustRightInd w:val="0"/>
              <w:rPr>
                <w:rFonts w:cs="Arial"/>
                <w:color w:val="333333"/>
                <w:sz w:val="16"/>
                <w:szCs w:val="16"/>
                <w:lang w:eastAsia="fr-FR"/>
              </w:rPr>
            </w:pPr>
          </w:p>
          <w:p w:rsidR="00C3513D" w:rsidRPr="00293FA6" w:rsidRDefault="007E30C1" w:rsidP="00077AC3">
            <w:pPr>
              <w:autoSpaceDE w:val="0"/>
              <w:autoSpaceDN w:val="0"/>
              <w:adjustRightInd w:val="0"/>
              <w:rPr>
                <w:rFonts w:cs="Arial"/>
                <w:color w:val="333333"/>
                <w:sz w:val="16"/>
                <w:szCs w:val="16"/>
                <w:lang w:eastAsia="fr-FR"/>
              </w:rPr>
            </w:pPr>
          </w:p>
        </w:tc>
      </w:tr>
      <w:tr w:rsidR="00C3513D" w:rsidRPr="00293FA6" w:rsidTr="00077AC3">
        <w:tblPrEx>
          <w:tblCellMar>
            <w:top w:w="0" w:type="dxa"/>
            <w:bottom w:w="0" w:type="dxa"/>
          </w:tblCellMar>
        </w:tblPrEx>
        <w:trPr>
          <w:jc w:val="center"/>
        </w:trPr>
        <w:tc>
          <w:tcPr>
            <w:tcW w:w="9819" w:type="dxa"/>
            <w:gridSpan w:val="2"/>
            <w:tcBorders>
              <w:top w:val="single" w:sz="7" w:space="0" w:color="000000"/>
              <w:left w:val="single" w:sz="15" w:space="0" w:color="000000"/>
              <w:bottom w:val="single" w:sz="7" w:space="0" w:color="000000"/>
              <w:right w:val="single" w:sz="15" w:space="0" w:color="000000"/>
            </w:tcBorders>
          </w:tcPr>
          <w:p w:rsidR="00C3513D" w:rsidRPr="00293FA6" w:rsidRDefault="007E30C1" w:rsidP="00077AC3">
            <w:pPr>
              <w:jc w:val="center"/>
              <w:rPr>
                <w:rFonts w:cs="Arial"/>
                <w:b/>
                <w:color w:val="333333"/>
                <w:sz w:val="16"/>
                <w:szCs w:val="16"/>
              </w:rPr>
            </w:pPr>
            <w:r w:rsidRPr="00293FA6">
              <w:rPr>
                <w:rFonts w:cs="Arial"/>
                <w:b/>
                <w:bCs/>
                <w:color w:val="333333"/>
                <w:sz w:val="16"/>
                <w:szCs w:val="16"/>
                <w:lang w:eastAsia="fr-FR"/>
              </w:rPr>
              <w:t>Analyser et interpréter les données</w:t>
            </w:r>
          </w:p>
        </w:tc>
      </w:tr>
      <w:tr w:rsidR="00C3513D" w:rsidRPr="00293FA6" w:rsidTr="00077AC3">
        <w:tblPrEx>
          <w:tblCellMar>
            <w:top w:w="0" w:type="dxa"/>
            <w:bottom w:w="0" w:type="dxa"/>
          </w:tblCellMar>
        </w:tblPrEx>
        <w:trPr>
          <w:jc w:val="center"/>
        </w:trPr>
        <w:tc>
          <w:tcPr>
            <w:tcW w:w="9819" w:type="dxa"/>
            <w:gridSpan w:val="2"/>
            <w:tcBorders>
              <w:top w:val="single" w:sz="7" w:space="0" w:color="000000"/>
              <w:left w:val="single" w:sz="15" w:space="0" w:color="000000"/>
              <w:bottom w:val="single" w:sz="7" w:space="0" w:color="000000"/>
              <w:right w:val="single" w:sz="15" w:space="0" w:color="000000"/>
            </w:tcBorders>
          </w:tcPr>
          <w:p w:rsidR="00C3513D" w:rsidRPr="00293FA6" w:rsidRDefault="007E30C1" w:rsidP="00077AC3">
            <w:pPr>
              <w:autoSpaceDE w:val="0"/>
              <w:autoSpaceDN w:val="0"/>
              <w:adjustRightInd w:val="0"/>
              <w:jc w:val="both"/>
              <w:rPr>
                <w:rFonts w:cs="Arial"/>
                <w:color w:val="333333"/>
                <w:sz w:val="16"/>
                <w:szCs w:val="16"/>
                <w:lang w:eastAsia="fr-FR"/>
              </w:rPr>
            </w:pPr>
            <w:r w:rsidRPr="00293FA6">
              <w:rPr>
                <w:rFonts w:cs="Arial"/>
                <w:b/>
                <w:bCs/>
                <w:color w:val="333333"/>
                <w:sz w:val="16"/>
                <w:szCs w:val="16"/>
                <w:lang w:eastAsia="fr-FR"/>
              </w:rPr>
              <w:t xml:space="preserve">Temps : </w:t>
            </w:r>
            <w:r w:rsidRPr="00293FA6">
              <w:rPr>
                <w:rFonts w:cs="Arial"/>
                <w:color w:val="333333"/>
                <w:sz w:val="16"/>
                <w:szCs w:val="16"/>
                <w:lang w:eastAsia="fr-FR"/>
              </w:rPr>
              <w:t xml:space="preserve">Etablir un graphique des cas par mois (lequel </w:t>
            </w:r>
            <w:r w:rsidRPr="00293FA6">
              <w:rPr>
                <w:rFonts w:cs="Arial"/>
                <w:color w:val="333333"/>
                <w:sz w:val="16"/>
                <w:szCs w:val="16"/>
                <w:lang w:eastAsia="fr-FR"/>
              </w:rPr>
              <w:t>devrait montrer l’absence ou la rareté des cas par zone géographique, sur l’année) ou par semaine, en situation d’épidémie. Calculer le pourcentage de cas présumés notifiés dans les 48 heures et le pourcentage de cas présumés confirmés en laboratoire.</w:t>
            </w:r>
          </w:p>
          <w:p w:rsidR="00C3513D" w:rsidRPr="00293FA6" w:rsidRDefault="007E30C1" w:rsidP="00077AC3">
            <w:pPr>
              <w:autoSpaceDE w:val="0"/>
              <w:autoSpaceDN w:val="0"/>
              <w:adjustRightInd w:val="0"/>
              <w:rPr>
                <w:rFonts w:cs="Arial"/>
                <w:color w:val="333333"/>
                <w:sz w:val="16"/>
                <w:szCs w:val="16"/>
                <w:lang w:eastAsia="fr-FR"/>
              </w:rPr>
            </w:pPr>
            <w:r w:rsidRPr="00293FA6">
              <w:rPr>
                <w:rFonts w:cs="Arial"/>
                <w:b/>
                <w:bCs/>
                <w:color w:val="333333"/>
                <w:sz w:val="16"/>
                <w:szCs w:val="16"/>
                <w:lang w:eastAsia="fr-FR"/>
              </w:rPr>
              <w:t xml:space="preserve">Lieu : </w:t>
            </w:r>
            <w:r w:rsidRPr="00293FA6">
              <w:rPr>
                <w:rFonts w:cs="Arial"/>
                <w:color w:val="333333"/>
                <w:sz w:val="16"/>
                <w:szCs w:val="16"/>
                <w:lang w:eastAsia="fr-FR"/>
              </w:rPr>
              <w:t>Cartographier l’emplacement des lieux d’habitation des cas. Enquêter de façon approfondie sur les circonstances de transmission du poliovirus dans chaque cas. Examiner la possibilité d’autres</w:t>
            </w:r>
          </w:p>
          <w:p w:rsidR="00C3513D" w:rsidRPr="00293FA6" w:rsidRDefault="007E30C1" w:rsidP="00077AC3">
            <w:pPr>
              <w:autoSpaceDE w:val="0"/>
              <w:autoSpaceDN w:val="0"/>
              <w:adjustRightInd w:val="0"/>
              <w:rPr>
                <w:rFonts w:cs="Arial"/>
                <w:color w:val="333333"/>
                <w:sz w:val="16"/>
                <w:szCs w:val="16"/>
                <w:lang w:eastAsia="fr-FR"/>
              </w:rPr>
            </w:pPr>
            <w:r w:rsidRPr="00293FA6">
              <w:rPr>
                <w:rFonts w:cs="Arial"/>
                <w:color w:val="333333"/>
                <w:sz w:val="16"/>
                <w:szCs w:val="16"/>
                <w:lang w:eastAsia="fr-FR"/>
              </w:rPr>
              <w:t>zones potentielles de transmission.</w:t>
            </w:r>
          </w:p>
          <w:p w:rsidR="00C3513D" w:rsidRPr="00293FA6" w:rsidRDefault="007E30C1" w:rsidP="00077AC3">
            <w:pPr>
              <w:autoSpaceDE w:val="0"/>
              <w:autoSpaceDN w:val="0"/>
              <w:adjustRightInd w:val="0"/>
              <w:rPr>
                <w:rFonts w:cs="Arial"/>
                <w:color w:val="333333"/>
                <w:sz w:val="16"/>
                <w:szCs w:val="16"/>
                <w:lang w:eastAsia="fr-FR"/>
              </w:rPr>
            </w:pPr>
            <w:r w:rsidRPr="00293FA6">
              <w:rPr>
                <w:rFonts w:cs="Arial"/>
                <w:b/>
                <w:bCs/>
                <w:color w:val="333333"/>
                <w:sz w:val="16"/>
                <w:szCs w:val="16"/>
                <w:lang w:eastAsia="fr-FR"/>
              </w:rPr>
              <w:t>Caractéristiques indi</w:t>
            </w:r>
            <w:r w:rsidRPr="00293FA6">
              <w:rPr>
                <w:rFonts w:cs="Arial"/>
                <w:b/>
                <w:bCs/>
                <w:color w:val="333333"/>
                <w:sz w:val="16"/>
                <w:szCs w:val="16"/>
                <w:lang w:eastAsia="fr-FR"/>
              </w:rPr>
              <w:t xml:space="preserve">viduelles : </w:t>
            </w:r>
            <w:r w:rsidRPr="00293FA6">
              <w:rPr>
                <w:rFonts w:cs="Arial"/>
                <w:color w:val="333333"/>
                <w:sz w:val="16"/>
                <w:szCs w:val="16"/>
                <w:lang w:eastAsia="fr-FR"/>
              </w:rPr>
              <w:t>Faire le décompte mensuel des cas réguliers et des cas liés aux épidémies.</w:t>
            </w:r>
          </w:p>
          <w:p w:rsidR="00C3513D" w:rsidRPr="00293FA6" w:rsidRDefault="007E30C1" w:rsidP="00077AC3">
            <w:pPr>
              <w:rPr>
                <w:rFonts w:cs="Arial"/>
                <w:b/>
                <w:color w:val="333333"/>
                <w:sz w:val="16"/>
                <w:szCs w:val="16"/>
              </w:rPr>
            </w:pPr>
            <w:r w:rsidRPr="00293FA6">
              <w:rPr>
                <w:rFonts w:cs="Arial"/>
                <w:color w:val="333333"/>
                <w:sz w:val="16"/>
                <w:szCs w:val="16"/>
                <w:lang w:eastAsia="fr-FR"/>
              </w:rPr>
              <w:t>Analyser leur répartition selon l’âge. Evaluer les facteurs de risque de faible couverture vaccinale.</w:t>
            </w:r>
          </w:p>
        </w:tc>
      </w:tr>
      <w:tr w:rsidR="00C3513D" w:rsidRPr="00293FA6" w:rsidTr="00077AC3">
        <w:tblPrEx>
          <w:tblCellMar>
            <w:top w:w="0" w:type="dxa"/>
            <w:bottom w:w="0" w:type="dxa"/>
          </w:tblCellMar>
        </w:tblPrEx>
        <w:trPr>
          <w:jc w:val="center"/>
        </w:trPr>
        <w:tc>
          <w:tcPr>
            <w:tcW w:w="9819" w:type="dxa"/>
            <w:gridSpan w:val="2"/>
            <w:tcBorders>
              <w:top w:val="single" w:sz="7" w:space="0" w:color="000000"/>
              <w:left w:val="single" w:sz="15" w:space="0" w:color="000000"/>
              <w:bottom w:val="single" w:sz="7" w:space="0" w:color="000000"/>
              <w:right w:val="single" w:sz="15" w:space="0" w:color="000000"/>
            </w:tcBorders>
          </w:tcPr>
          <w:p w:rsidR="00C3513D" w:rsidRPr="00293FA6" w:rsidRDefault="007E30C1" w:rsidP="00077AC3">
            <w:pPr>
              <w:jc w:val="center"/>
              <w:rPr>
                <w:rFonts w:cs="Arial"/>
                <w:b/>
                <w:color w:val="333333"/>
                <w:sz w:val="16"/>
                <w:szCs w:val="16"/>
              </w:rPr>
            </w:pPr>
            <w:r w:rsidRPr="00293FA6">
              <w:rPr>
                <w:rFonts w:cs="Arial"/>
                <w:b/>
                <w:bCs/>
                <w:color w:val="333333"/>
                <w:sz w:val="16"/>
                <w:szCs w:val="16"/>
                <w:lang w:eastAsia="fr-FR"/>
              </w:rPr>
              <w:t>Confirmation en laboratoire</w:t>
            </w:r>
          </w:p>
        </w:tc>
      </w:tr>
      <w:tr w:rsidR="00C3513D" w:rsidRPr="00293FA6" w:rsidTr="00077AC3">
        <w:tblPrEx>
          <w:tblCellMar>
            <w:top w:w="0" w:type="dxa"/>
            <w:bottom w:w="0" w:type="dxa"/>
          </w:tblCellMar>
        </w:tblPrEx>
        <w:trPr>
          <w:jc w:val="center"/>
        </w:trPr>
        <w:tc>
          <w:tcPr>
            <w:tcW w:w="1670" w:type="dxa"/>
            <w:tcBorders>
              <w:top w:val="single" w:sz="7" w:space="0" w:color="000000"/>
              <w:left w:val="single" w:sz="15" w:space="0" w:color="000000"/>
              <w:bottom w:val="single" w:sz="7" w:space="0" w:color="000000"/>
              <w:right w:val="single" w:sz="7" w:space="0" w:color="000000"/>
            </w:tcBorders>
          </w:tcPr>
          <w:p w:rsidR="00C3513D" w:rsidRPr="00293FA6" w:rsidRDefault="007E30C1" w:rsidP="00077AC3">
            <w:pPr>
              <w:autoSpaceDE w:val="0"/>
              <w:autoSpaceDN w:val="0"/>
              <w:adjustRightInd w:val="0"/>
              <w:rPr>
                <w:rFonts w:cs="Arial"/>
                <w:b/>
                <w:bCs/>
                <w:color w:val="333333"/>
                <w:sz w:val="16"/>
                <w:szCs w:val="16"/>
                <w:lang w:eastAsia="fr-FR"/>
              </w:rPr>
            </w:pPr>
            <w:r w:rsidRPr="00293FA6">
              <w:rPr>
                <w:rFonts w:cs="Arial"/>
                <w:b/>
                <w:color w:val="333333"/>
                <w:sz w:val="16"/>
                <w:szCs w:val="16"/>
                <w:lang w:val="en-US"/>
              </w:rPr>
              <w:t xml:space="preserve"> </w:t>
            </w:r>
            <w:r w:rsidRPr="00293FA6">
              <w:rPr>
                <w:rFonts w:cs="Arial"/>
                <w:b/>
                <w:bCs/>
                <w:color w:val="333333"/>
                <w:sz w:val="16"/>
                <w:szCs w:val="16"/>
                <w:lang w:eastAsia="fr-FR"/>
              </w:rPr>
              <w:t>Tests diagnostiques</w:t>
            </w:r>
          </w:p>
          <w:p w:rsidR="00C3513D" w:rsidRPr="00293FA6" w:rsidRDefault="007E30C1" w:rsidP="00077AC3">
            <w:pPr>
              <w:tabs>
                <w:tab w:val="left" w:pos="-1440"/>
                <w:tab w:val="left" w:pos="-720"/>
                <w:tab w:val="left" w:pos="0"/>
                <w:tab w:val="left" w:pos="240"/>
                <w:tab w:val="left" w:pos="960"/>
                <w:tab w:val="left" w:pos="2160"/>
              </w:tabs>
              <w:spacing w:before="120" w:after="120"/>
              <w:jc w:val="both"/>
              <w:rPr>
                <w:rFonts w:cs="Arial"/>
                <w:b/>
                <w:color w:val="333333"/>
                <w:sz w:val="16"/>
                <w:szCs w:val="16"/>
              </w:rPr>
            </w:pPr>
          </w:p>
        </w:tc>
        <w:tc>
          <w:tcPr>
            <w:tcW w:w="8149" w:type="dxa"/>
            <w:tcBorders>
              <w:top w:val="single" w:sz="7" w:space="0" w:color="000000"/>
              <w:left w:val="single" w:sz="7" w:space="0" w:color="000000"/>
              <w:bottom w:val="single" w:sz="7" w:space="0" w:color="000000"/>
              <w:right w:val="single" w:sz="15" w:space="0" w:color="000000"/>
            </w:tcBorders>
          </w:tcPr>
          <w:p w:rsidR="00C3513D" w:rsidRPr="00293FA6" w:rsidRDefault="007E30C1" w:rsidP="00077AC3">
            <w:pPr>
              <w:tabs>
                <w:tab w:val="left" w:pos="-1440"/>
                <w:tab w:val="left" w:pos="-720"/>
                <w:tab w:val="left" w:pos="0"/>
                <w:tab w:val="left" w:pos="240"/>
                <w:tab w:val="left" w:pos="960"/>
                <w:tab w:val="left" w:pos="2160"/>
              </w:tabs>
              <w:spacing w:before="120" w:after="120"/>
              <w:jc w:val="both"/>
              <w:rPr>
                <w:rFonts w:cs="Arial"/>
                <w:color w:val="333333"/>
                <w:sz w:val="16"/>
                <w:szCs w:val="16"/>
              </w:rPr>
            </w:pPr>
            <w:r w:rsidRPr="00293FA6">
              <w:rPr>
                <w:rFonts w:cs="Arial"/>
                <w:color w:val="333333"/>
                <w:sz w:val="16"/>
                <w:szCs w:val="16"/>
                <w:lang w:eastAsia="fr-FR"/>
              </w:rPr>
              <w:t xml:space="preserve">Isolement du </w:t>
            </w:r>
            <w:r w:rsidRPr="00293FA6">
              <w:rPr>
                <w:rFonts w:cs="Arial"/>
                <w:color w:val="333333"/>
                <w:sz w:val="16"/>
                <w:szCs w:val="16"/>
                <w:lang w:eastAsia="fr-FR"/>
              </w:rPr>
              <w:t>poliovirus à partir des selles.</w:t>
            </w:r>
          </w:p>
        </w:tc>
      </w:tr>
      <w:tr w:rsidR="00C3513D" w:rsidRPr="00293FA6" w:rsidTr="00077AC3">
        <w:tblPrEx>
          <w:tblCellMar>
            <w:top w:w="0" w:type="dxa"/>
            <w:bottom w:w="0" w:type="dxa"/>
          </w:tblCellMar>
        </w:tblPrEx>
        <w:trPr>
          <w:jc w:val="center"/>
        </w:trPr>
        <w:tc>
          <w:tcPr>
            <w:tcW w:w="1670" w:type="dxa"/>
            <w:tcBorders>
              <w:top w:val="single" w:sz="7" w:space="0" w:color="000000"/>
              <w:left w:val="single" w:sz="15" w:space="0" w:color="000000"/>
              <w:bottom w:val="single" w:sz="7" w:space="0" w:color="000000"/>
              <w:right w:val="single" w:sz="7" w:space="0" w:color="000000"/>
            </w:tcBorders>
          </w:tcPr>
          <w:p w:rsidR="00C3513D" w:rsidRPr="00293FA6" w:rsidRDefault="007E30C1" w:rsidP="00077AC3">
            <w:pPr>
              <w:autoSpaceDE w:val="0"/>
              <w:autoSpaceDN w:val="0"/>
              <w:adjustRightInd w:val="0"/>
              <w:rPr>
                <w:rFonts w:cs="Arial"/>
                <w:b/>
                <w:bCs/>
                <w:color w:val="333333"/>
                <w:sz w:val="16"/>
                <w:szCs w:val="16"/>
                <w:lang w:eastAsia="fr-FR"/>
              </w:rPr>
            </w:pPr>
            <w:r w:rsidRPr="00293FA6">
              <w:rPr>
                <w:rFonts w:cs="Arial"/>
                <w:b/>
                <w:bCs/>
                <w:color w:val="333333"/>
                <w:sz w:val="16"/>
                <w:szCs w:val="16"/>
                <w:lang w:eastAsia="fr-FR"/>
              </w:rPr>
              <w:t>Quand réaliser les</w:t>
            </w:r>
          </w:p>
          <w:p w:rsidR="00C3513D" w:rsidRPr="00293FA6" w:rsidRDefault="007E30C1" w:rsidP="00077AC3">
            <w:pPr>
              <w:autoSpaceDE w:val="0"/>
              <w:autoSpaceDN w:val="0"/>
              <w:adjustRightInd w:val="0"/>
              <w:rPr>
                <w:rFonts w:cs="Arial"/>
                <w:b/>
                <w:bCs/>
                <w:color w:val="333333"/>
                <w:sz w:val="16"/>
                <w:szCs w:val="16"/>
                <w:lang w:eastAsia="fr-FR"/>
              </w:rPr>
            </w:pPr>
            <w:r w:rsidRPr="00293FA6">
              <w:rPr>
                <w:rFonts w:cs="Arial"/>
                <w:b/>
                <w:bCs/>
                <w:color w:val="333333"/>
                <w:sz w:val="16"/>
                <w:szCs w:val="16"/>
                <w:lang w:eastAsia="fr-FR"/>
              </w:rPr>
              <w:t>prélèvements</w:t>
            </w:r>
          </w:p>
          <w:p w:rsidR="00C3513D" w:rsidRPr="00293FA6" w:rsidRDefault="007E30C1" w:rsidP="00077AC3">
            <w:pPr>
              <w:tabs>
                <w:tab w:val="left" w:pos="-1440"/>
                <w:tab w:val="left" w:pos="-720"/>
                <w:tab w:val="left" w:pos="0"/>
                <w:tab w:val="left" w:pos="240"/>
                <w:tab w:val="left" w:pos="960"/>
                <w:tab w:val="left" w:pos="2160"/>
              </w:tabs>
              <w:spacing w:before="120" w:after="120"/>
              <w:jc w:val="both"/>
              <w:rPr>
                <w:rFonts w:cs="Arial"/>
                <w:b/>
                <w:color w:val="333333"/>
                <w:sz w:val="16"/>
                <w:szCs w:val="16"/>
              </w:rPr>
            </w:pPr>
          </w:p>
        </w:tc>
        <w:tc>
          <w:tcPr>
            <w:tcW w:w="8149" w:type="dxa"/>
            <w:tcBorders>
              <w:top w:val="single" w:sz="7" w:space="0" w:color="000000"/>
              <w:left w:val="single" w:sz="7" w:space="0" w:color="000000"/>
              <w:bottom w:val="single" w:sz="7" w:space="0" w:color="000000"/>
              <w:right w:val="single" w:sz="15" w:space="0" w:color="000000"/>
            </w:tcBorders>
          </w:tcPr>
          <w:p w:rsidR="00C3513D" w:rsidRPr="00293FA6" w:rsidRDefault="007E30C1" w:rsidP="00077AC3">
            <w:pPr>
              <w:autoSpaceDE w:val="0"/>
              <w:autoSpaceDN w:val="0"/>
              <w:adjustRightInd w:val="0"/>
              <w:rPr>
                <w:rFonts w:cs="Arial"/>
                <w:color w:val="333333"/>
                <w:sz w:val="16"/>
                <w:szCs w:val="16"/>
                <w:lang w:eastAsia="fr-FR"/>
              </w:rPr>
            </w:pPr>
            <w:r w:rsidRPr="00293FA6">
              <w:rPr>
                <w:rFonts w:cs="Arial"/>
                <w:color w:val="333333"/>
                <w:sz w:val="16"/>
                <w:szCs w:val="16"/>
                <w:lang w:eastAsia="fr-FR"/>
              </w:rPr>
              <w:t>Recueillir un échantillon de selles de chaque cas présumé de PFA.</w:t>
            </w:r>
          </w:p>
          <w:p w:rsidR="00C3513D" w:rsidRPr="00293FA6" w:rsidRDefault="007E30C1" w:rsidP="00077AC3">
            <w:pPr>
              <w:autoSpaceDE w:val="0"/>
              <w:autoSpaceDN w:val="0"/>
              <w:adjustRightInd w:val="0"/>
              <w:rPr>
                <w:rFonts w:cs="Arial"/>
                <w:color w:val="333333"/>
                <w:sz w:val="16"/>
                <w:szCs w:val="16"/>
                <w:lang w:eastAsia="fr-FR"/>
              </w:rPr>
            </w:pPr>
            <w:r w:rsidRPr="00293FA6">
              <w:rPr>
                <w:rFonts w:cs="Arial"/>
                <w:color w:val="333333"/>
                <w:sz w:val="16"/>
                <w:szCs w:val="16"/>
                <w:lang w:eastAsia="fr-FR"/>
              </w:rPr>
              <w:t>Recueillir le premier échantillon de selles au cours de l’investigation du cas.</w:t>
            </w:r>
          </w:p>
          <w:p w:rsidR="00C3513D" w:rsidRPr="00293FA6" w:rsidRDefault="007E30C1" w:rsidP="00077AC3">
            <w:pPr>
              <w:tabs>
                <w:tab w:val="left" w:pos="-1440"/>
                <w:tab w:val="left" w:pos="-720"/>
                <w:tab w:val="left" w:pos="0"/>
                <w:tab w:val="left" w:pos="240"/>
                <w:tab w:val="left" w:pos="960"/>
                <w:tab w:val="left" w:pos="2160"/>
              </w:tabs>
              <w:spacing w:before="120" w:after="120"/>
              <w:jc w:val="both"/>
              <w:rPr>
                <w:rFonts w:cs="Arial"/>
                <w:color w:val="333333"/>
                <w:sz w:val="16"/>
                <w:szCs w:val="16"/>
              </w:rPr>
            </w:pPr>
            <w:r w:rsidRPr="00293FA6">
              <w:rPr>
                <w:rFonts w:cs="Arial"/>
                <w:color w:val="333333"/>
                <w:sz w:val="16"/>
                <w:szCs w:val="16"/>
                <w:lang w:eastAsia="fr-FR"/>
              </w:rPr>
              <w:t>Recueillir un deuxième échantillon de selles</w:t>
            </w:r>
            <w:r w:rsidRPr="00293FA6">
              <w:rPr>
                <w:rFonts w:cs="Arial"/>
                <w:color w:val="333333"/>
                <w:sz w:val="16"/>
                <w:szCs w:val="16"/>
                <w:lang w:eastAsia="fr-FR"/>
              </w:rPr>
              <w:t xml:space="preserve"> du même patient, 24 à 48 heures plus tard.</w:t>
            </w:r>
          </w:p>
        </w:tc>
      </w:tr>
      <w:tr w:rsidR="00C3513D" w:rsidRPr="00293FA6" w:rsidTr="00077AC3">
        <w:tblPrEx>
          <w:tblCellMar>
            <w:top w:w="0" w:type="dxa"/>
            <w:bottom w:w="0" w:type="dxa"/>
          </w:tblCellMar>
        </w:tblPrEx>
        <w:trPr>
          <w:jc w:val="center"/>
        </w:trPr>
        <w:tc>
          <w:tcPr>
            <w:tcW w:w="1670" w:type="dxa"/>
            <w:tcBorders>
              <w:top w:val="single" w:sz="7" w:space="0" w:color="000000"/>
              <w:left w:val="single" w:sz="15" w:space="0" w:color="000000"/>
              <w:bottom w:val="single" w:sz="7" w:space="0" w:color="000000"/>
              <w:right w:val="single" w:sz="7" w:space="0" w:color="000000"/>
            </w:tcBorders>
          </w:tcPr>
          <w:p w:rsidR="00C3513D" w:rsidRPr="00293FA6" w:rsidRDefault="007E30C1" w:rsidP="00077AC3">
            <w:pPr>
              <w:autoSpaceDE w:val="0"/>
              <w:autoSpaceDN w:val="0"/>
              <w:adjustRightInd w:val="0"/>
              <w:rPr>
                <w:rFonts w:cs="Arial"/>
                <w:b/>
                <w:bCs/>
                <w:color w:val="333333"/>
                <w:sz w:val="16"/>
                <w:szCs w:val="16"/>
                <w:lang w:eastAsia="fr-FR"/>
              </w:rPr>
            </w:pPr>
            <w:r w:rsidRPr="00293FA6">
              <w:rPr>
                <w:rFonts w:cs="Arial"/>
                <w:b/>
                <w:bCs/>
                <w:color w:val="333333"/>
                <w:sz w:val="16"/>
                <w:szCs w:val="16"/>
                <w:lang w:eastAsia="fr-FR"/>
              </w:rPr>
              <w:t>Comment préparer,</w:t>
            </w:r>
          </w:p>
          <w:p w:rsidR="00C3513D" w:rsidRPr="00293FA6" w:rsidRDefault="007E30C1" w:rsidP="00077AC3">
            <w:pPr>
              <w:autoSpaceDE w:val="0"/>
              <w:autoSpaceDN w:val="0"/>
              <w:adjustRightInd w:val="0"/>
              <w:rPr>
                <w:rFonts w:cs="Arial"/>
                <w:b/>
                <w:bCs/>
                <w:color w:val="333333"/>
                <w:sz w:val="16"/>
                <w:szCs w:val="16"/>
                <w:lang w:eastAsia="fr-FR"/>
              </w:rPr>
            </w:pPr>
            <w:r w:rsidRPr="00293FA6">
              <w:rPr>
                <w:rFonts w:cs="Arial"/>
                <w:b/>
                <w:bCs/>
                <w:color w:val="333333"/>
                <w:sz w:val="16"/>
                <w:szCs w:val="16"/>
                <w:lang w:eastAsia="fr-FR"/>
              </w:rPr>
              <w:t>conserver et</w:t>
            </w:r>
          </w:p>
          <w:p w:rsidR="00C3513D" w:rsidRPr="00293FA6" w:rsidRDefault="007E30C1" w:rsidP="00077AC3">
            <w:pPr>
              <w:autoSpaceDE w:val="0"/>
              <w:autoSpaceDN w:val="0"/>
              <w:adjustRightInd w:val="0"/>
              <w:rPr>
                <w:rFonts w:cs="Arial"/>
                <w:b/>
                <w:bCs/>
                <w:color w:val="333333"/>
                <w:sz w:val="16"/>
                <w:szCs w:val="16"/>
                <w:lang w:eastAsia="fr-FR"/>
              </w:rPr>
            </w:pPr>
            <w:r w:rsidRPr="00293FA6">
              <w:rPr>
                <w:rFonts w:cs="Arial"/>
                <w:b/>
                <w:bCs/>
                <w:color w:val="333333"/>
                <w:sz w:val="16"/>
                <w:szCs w:val="16"/>
                <w:lang w:eastAsia="fr-FR"/>
              </w:rPr>
              <w:t>transporter les</w:t>
            </w:r>
          </w:p>
          <w:p w:rsidR="00C3513D" w:rsidRPr="00293FA6" w:rsidRDefault="007E30C1" w:rsidP="00077AC3">
            <w:pPr>
              <w:autoSpaceDE w:val="0"/>
              <w:autoSpaceDN w:val="0"/>
              <w:adjustRightInd w:val="0"/>
              <w:rPr>
                <w:rFonts w:cs="Arial"/>
                <w:b/>
                <w:bCs/>
                <w:color w:val="333333"/>
                <w:sz w:val="16"/>
                <w:szCs w:val="16"/>
                <w:lang w:eastAsia="fr-FR"/>
              </w:rPr>
            </w:pPr>
            <w:r w:rsidRPr="00293FA6">
              <w:rPr>
                <w:rFonts w:cs="Arial"/>
                <w:b/>
                <w:bCs/>
                <w:color w:val="333333"/>
                <w:sz w:val="16"/>
                <w:szCs w:val="16"/>
                <w:lang w:eastAsia="fr-FR"/>
              </w:rPr>
              <w:t>prélèvements</w:t>
            </w:r>
          </w:p>
          <w:p w:rsidR="00C3513D" w:rsidRPr="00293FA6" w:rsidRDefault="007E30C1" w:rsidP="00077AC3">
            <w:pPr>
              <w:tabs>
                <w:tab w:val="left" w:pos="-1440"/>
                <w:tab w:val="left" w:pos="-720"/>
                <w:tab w:val="left" w:pos="0"/>
                <w:tab w:val="left" w:pos="240"/>
                <w:tab w:val="left" w:pos="960"/>
                <w:tab w:val="left" w:pos="2160"/>
              </w:tabs>
              <w:spacing w:before="120" w:after="120"/>
              <w:jc w:val="both"/>
              <w:rPr>
                <w:rFonts w:cs="Arial"/>
                <w:b/>
                <w:color w:val="333333"/>
                <w:sz w:val="16"/>
                <w:szCs w:val="16"/>
              </w:rPr>
            </w:pPr>
          </w:p>
        </w:tc>
        <w:tc>
          <w:tcPr>
            <w:tcW w:w="8149" w:type="dxa"/>
            <w:tcBorders>
              <w:top w:val="single" w:sz="7" w:space="0" w:color="000000"/>
              <w:left w:val="single" w:sz="7" w:space="0" w:color="000000"/>
              <w:bottom w:val="single" w:sz="7" w:space="0" w:color="000000"/>
              <w:right w:val="single" w:sz="15" w:space="0" w:color="000000"/>
            </w:tcBorders>
          </w:tcPr>
          <w:p w:rsidR="00C3513D" w:rsidRPr="00293FA6" w:rsidRDefault="007E30C1" w:rsidP="00077AC3">
            <w:pPr>
              <w:autoSpaceDE w:val="0"/>
              <w:autoSpaceDN w:val="0"/>
              <w:adjustRightInd w:val="0"/>
              <w:rPr>
                <w:rFonts w:cs="Arial"/>
                <w:color w:val="333333"/>
                <w:sz w:val="16"/>
                <w:szCs w:val="16"/>
                <w:lang w:eastAsia="fr-FR"/>
              </w:rPr>
            </w:pPr>
            <w:r w:rsidRPr="00293FA6">
              <w:rPr>
                <w:rFonts w:cs="Arial"/>
                <w:color w:val="333333"/>
                <w:sz w:val="16"/>
                <w:szCs w:val="16"/>
                <w:lang w:eastAsia="fr-FR"/>
              </w:rPr>
              <w:t>􀂃</w:t>
            </w:r>
            <w:r w:rsidRPr="00293FA6">
              <w:rPr>
                <w:rFonts w:cs="Arial"/>
                <w:color w:val="333333"/>
                <w:sz w:val="16"/>
                <w:szCs w:val="16"/>
                <w:lang w:eastAsia="fr-FR"/>
              </w:rPr>
              <w:t xml:space="preserve"> Placer le prélèvement de selles dans un récipient propre, étanche et correctement</w:t>
            </w:r>
          </w:p>
          <w:p w:rsidR="00C3513D" w:rsidRPr="00293FA6" w:rsidRDefault="007E30C1" w:rsidP="00077AC3">
            <w:pPr>
              <w:autoSpaceDE w:val="0"/>
              <w:autoSpaceDN w:val="0"/>
              <w:adjustRightInd w:val="0"/>
              <w:rPr>
                <w:rFonts w:cs="Arial"/>
                <w:color w:val="333333"/>
                <w:sz w:val="16"/>
                <w:szCs w:val="16"/>
                <w:lang w:eastAsia="fr-FR"/>
              </w:rPr>
            </w:pPr>
            <w:r w:rsidRPr="00293FA6">
              <w:rPr>
                <w:rFonts w:cs="Arial"/>
                <w:color w:val="333333"/>
                <w:sz w:val="16"/>
                <w:szCs w:val="16"/>
                <w:lang w:eastAsia="fr-FR"/>
              </w:rPr>
              <w:t>étiqueté.</w:t>
            </w:r>
          </w:p>
          <w:p w:rsidR="00C3513D" w:rsidRPr="00293FA6" w:rsidRDefault="007E30C1" w:rsidP="00077AC3">
            <w:pPr>
              <w:autoSpaceDE w:val="0"/>
              <w:autoSpaceDN w:val="0"/>
              <w:adjustRightInd w:val="0"/>
              <w:rPr>
                <w:rFonts w:cs="Arial"/>
                <w:color w:val="333333"/>
                <w:sz w:val="16"/>
                <w:szCs w:val="16"/>
                <w:lang w:eastAsia="fr-FR"/>
              </w:rPr>
            </w:pPr>
            <w:r w:rsidRPr="00293FA6">
              <w:rPr>
                <w:rFonts w:cs="Arial"/>
                <w:color w:val="333333"/>
                <w:sz w:val="16"/>
                <w:szCs w:val="16"/>
                <w:lang w:eastAsia="fr-FR"/>
              </w:rPr>
              <w:t>􀂃</w:t>
            </w:r>
            <w:r w:rsidRPr="00293FA6">
              <w:rPr>
                <w:rFonts w:cs="Arial"/>
                <w:color w:val="333333"/>
                <w:sz w:val="16"/>
                <w:szCs w:val="16"/>
                <w:lang w:eastAsia="fr-FR"/>
              </w:rPr>
              <w:t xml:space="preserve"> Le placer immédiatement au réfrigérateur ou dans une</w:t>
            </w:r>
            <w:r w:rsidRPr="00293FA6">
              <w:rPr>
                <w:rFonts w:cs="Arial"/>
                <w:color w:val="333333"/>
                <w:sz w:val="16"/>
                <w:szCs w:val="16"/>
                <w:lang w:eastAsia="fr-FR"/>
              </w:rPr>
              <w:t xml:space="preserve"> glacière ne servant pas au</w:t>
            </w:r>
          </w:p>
          <w:p w:rsidR="00C3513D" w:rsidRPr="00293FA6" w:rsidRDefault="007E30C1" w:rsidP="00077AC3">
            <w:pPr>
              <w:autoSpaceDE w:val="0"/>
              <w:autoSpaceDN w:val="0"/>
              <w:adjustRightInd w:val="0"/>
              <w:rPr>
                <w:rFonts w:cs="Arial"/>
                <w:color w:val="333333"/>
                <w:sz w:val="16"/>
                <w:szCs w:val="16"/>
                <w:lang w:eastAsia="fr-FR"/>
              </w:rPr>
            </w:pPr>
            <w:r w:rsidRPr="00293FA6">
              <w:rPr>
                <w:rFonts w:cs="Arial"/>
                <w:color w:val="333333"/>
                <w:sz w:val="16"/>
                <w:szCs w:val="16"/>
                <w:lang w:eastAsia="fr-FR"/>
              </w:rPr>
              <w:t>stockage de vaccins ou de médicaments.</w:t>
            </w:r>
          </w:p>
          <w:p w:rsidR="00C3513D" w:rsidRPr="00293FA6" w:rsidRDefault="007E30C1" w:rsidP="00077AC3">
            <w:pPr>
              <w:autoSpaceDE w:val="0"/>
              <w:autoSpaceDN w:val="0"/>
              <w:adjustRightInd w:val="0"/>
              <w:rPr>
                <w:rFonts w:cs="Arial"/>
                <w:color w:val="333333"/>
                <w:sz w:val="16"/>
                <w:szCs w:val="16"/>
                <w:lang w:eastAsia="fr-FR"/>
              </w:rPr>
            </w:pPr>
            <w:r w:rsidRPr="00293FA6">
              <w:rPr>
                <w:rFonts w:cs="Arial"/>
                <w:color w:val="333333"/>
                <w:sz w:val="16"/>
                <w:szCs w:val="16"/>
                <w:lang w:eastAsia="fr-FR"/>
              </w:rPr>
              <w:t>􀂃</w:t>
            </w:r>
            <w:r w:rsidRPr="00293FA6">
              <w:rPr>
                <w:rFonts w:cs="Arial"/>
                <w:color w:val="333333"/>
                <w:sz w:val="16"/>
                <w:szCs w:val="16"/>
                <w:lang w:eastAsia="fr-FR"/>
              </w:rPr>
              <w:t xml:space="preserve"> Acheminer le prélèvement de façon à ce qu’il parvienne au laboratoire polio désigné</w:t>
            </w:r>
          </w:p>
          <w:p w:rsidR="00C3513D" w:rsidRPr="00293FA6" w:rsidRDefault="007E30C1" w:rsidP="00077AC3">
            <w:pPr>
              <w:autoSpaceDE w:val="0"/>
              <w:autoSpaceDN w:val="0"/>
              <w:adjustRightInd w:val="0"/>
              <w:rPr>
                <w:rFonts w:cs="Arial"/>
                <w:color w:val="333333"/>
                <w:sz w:val="16"/>
                <w:szCs w:val="16"/>
                <w:lang w:eastAsia="fr-FR"/>
              </w:rPr>
            </w:pPr>
            <w:r w:rsidRPr="00293FA6">
              <w:rPr>
                <w:rFonts w:cs="Arial"/>
                <w:color w:val="333333"/>
                <w:sz w:val="16"/>
                <w:szCs w:val="16"/>
                <w:lang w:eastAsia="fr-FR"/>
              </w:rPr>
              <w:t>dans un délai de 72 heures.</w:t>
            </w:r>
          </w:p>
          <w:p w:rsidR="00C3513D" w:rsidRPr="00293FA6" w:rsidRDefault="007E30C1" w:rsidP="00077AC3">
            <w:pPr>
              <w:autoSpaceDE w:val="0"/>
              <w:autoSpaceDN w:val="0"/>
              <w:adjustRightInd w:val="0"/>
              <w:rPr>
                <w:rFonts w:cs="Arial"/>
                <w:color w:val="333333"/>
                <w:sz w:val="16"/>
                <w:szCs w:val="16"/>
                <w:lang w:eastAsia="fr-FR"/>
              </w:rPr>
            </w:pPr>
            <w:r w:rsidRPr="00293FA6">
              <w:rPr>
                <w:rFonts w:cs="Arial"/>
                <w:color w:val="333333"/>
                <w:sz w:val="16"/>
                <w:szCs w:val="16"/>
                <w:lang w:eastAsia="fr-FR"/>
              </w:rPr>
              <w:t>S’il n’est pas possible d’acheminer le prélèvement dans un délai de 72 heu</w:t>
            </w:r>
            <w:r w:rsidRPr="00293FA6">
              <w:rPr>
                <w:rFonts w:cs="Arial"/>
                <w:color w:val="333333"/>
                <w:sz w:val="16"/>
                <w:szCs w:val="16"/>
                <w:lang w:eastAsia="fr-FR"/>
              </w:rPr>
              <w:t>res, le</w:t>
            </w:r>
          </w:p>
          <w:p w:rsidR="00C3513D" w:rsidRPr="00293FA6" w:rsidRDefault="007E30C1" w:rsidP="00077AC3">
            <w:pPr>
              <w:autoSpaceDE w:val="0"/>
              <w:autoSpaceDN w:val="0"/>
              <w:adjustRightInd w:val="0"/>
              <w:rPr>
                <w:rFonts w:cs="Arial"/>
                <w:color w:val="333333"/>
                <w:sz w:val="16"/>
                <w:szCs w:val="16"/>
                <w:lang w:eastAsia="fr-FR"/>
              </w:rPr>
            </w:pPr>
            <w:r w:rsidRPr="00293FA6">
              <w:rPr>
                <w:rFonts w:cs="Arial"/>
                <w:color w:val="333333"/>
                <w:sz w:val="16"/>
                <w:szCs w:val="16"/>
                <w:lang w:eastAsia="fr-FR"/>
              </w:rPr>
              <w:t xml:space="preserve">congeler à </w:t>
            </w:r>
            <w:smartTag w:uri="urn:schemas-microsoft-com:office:smarttags" w:element="metricconverter">
              <w:smartTagPr>
                <w:attr w:name="ProductID" w:val="-20ﾰC"/>
              </w:smartTagPr>
              <w:r w:rsidRPr="00293FA6">
                <w:rPr>
                  <w:rFonts w:cs="Arial"/>
                  <w:color w:val="333333"/>
                  <w:sz w:val="16"/>
                  <w:szCs w:val="16"/>
                  <w:lang w:eastAsia="fr-FR"/>
                </w:rPr>
                <w:t>-20°C</w:t>
              </w:r>
            </w:smartTag>
            <w:r w:rsidRPr="00293FA6">
              <w:rPr>
                <w:rFonts w:cs="Arial"/>
                <w:color w:val="333333"/>
                <w:sz w:val="16"/>
                <w:szCs w:val="16"/>
                <w:lang w:eastAsia="fr-FR"/>
              </w:rPr>
              <w:t xml:space="preserve"> ou à des températures plus basses et l’expédier dans de la carboglace</w:t>
            </w:r>
          </w:p>
          <w:p w:rsidR="00C3513D" w:rsidRPr="00293FA6" w:rsidRDefault="007E30C1" w:rsidP="00077AC3">
            <w:pPr>
              <w:tabs>
                <w:tab w:val="left" w:pos="-1440"/>
                <w:tab w:val="left" w:pos="-720"/>
                <w:tab w:val="left" w:pos="0"/>
                <w:tab w:val="left" w:pos="240"/>
                <w:tab w:val="left" w:pos="960"/>
                <w:tab w:val="left" w:pos="2160"/>
              </w:tabs>
              <w:spacing w:before="120" w:after="120"/>
              <w:jc w:val="both"/>
              <w:rPr>
                <w:rFonts w:cs="Arial"/>
                <w:color w:val="333333"/>
                <w:sz w:val="16"/>
                <w:szCs w:val="16"/>
              </w:rPr>
            </w:pPr>
            <w:r w:rsidRPr="00293FA6">
              <w:rPr>
                <w:rFonts w:cs="Arial"/>
                <w:color w:val="333333"/>
                <w:sz w:val="16"/>
                <w:szCs w:val="16"/>
                <w:lang w:eastAsia="fr-FR"/>
              </w:rPr>
              <w:t>ou avec des pains de glace congelés aux mêmes températures.</w:t>
            </w:r>
          </w:p>
        </w:tc>
      </w:tr>
      <w:tr w:rsidR="00C3513D" w:rsidRPr="00293FA6" w:rsidTr="00077AC3">
        <w:tblPrEx>
          <w:tblCellMar>
            <w:top w:w="0" w:type="dxa"/>
            <w:bottom w:w="0" w:type="dxa"/>
          </w:tblCellMar>
        </w:tblPrEx>
        <w:trPr>
          <w:jc w:val="center"/>
        </w:trPr>
        <w:tc>
          <w:tcPr>
            <w:tcW w:w="1670" w:type="dxa"/>
            <w:tcBorders>
              <w:top w:val="single" w:sz="7" w:space="0" w:color="000000"/>
              <w:left w:val="single" w:sz="15" w:space="0" w:color="000000"/>
              <w:bottom w:val="single" w:sz="7" w:space="0" w:color="000000"/>
              <w:right w:val="single" w:sz="7" w:space="0" w:color="000000"/>
            </w:tcBorders>
          </w:tcPr>
          <w:p w:rsidR="00C3513D" w:rsidRPr="00293FA6" w:rsidRDefault="007E30C1" w:rsidP="00077AC3">
            <w:pPr>
              <w:autoSpaceDE w:val="0"/>
              <w:autoSpaceDN w:val="0"/>
              <w:adjustRightInd w:val="0"/>
              <w:rPr>
                <w:rFonts w:cs="Arial"/>
                <w:b/>
                <w:bCs/>
                <w:color w:val="333333"/>
                <w:sz w:val="16"/>
                <w:szCs w:val="16"/>
                <w:lang w:eastAsia="fr-FR"/>
              </w:rPr>
            </w:pPr>
            <w:r w:rsidRPr="00293FA6">
              <w:rPr>
                <w:rFonts w:cs="Arial"/>
                <w:b/>
                <w:bCs/>
                <w:color w:val="333333"/>
                <w:sz w:val="16"/>
                <w:szCs w:val="16"/>
                <w:lang w:eastAsia="fr-FR"/>
              </w:rPr>
              <w:t>Résultats</w:t>
            </w:r>
          </w:p>
          <w:p w:rsidR="00C3513D" w:rsidRPr="00293FA6" w:rsidRDefault="007E30C1" w:rsidP="00077AC3">
            <w:pPr>
              <w:tabs>
                <w:tab w:val="left" w:pos="-1440"/>
                <w:tab w:val="left" w:pos="-720"/>
                <w:tab w:val="left" w:pos="0"/>
                <w:tab w:val="left" w:pos="240"/>
                <w:tab w:val="left" w:pos="960"/>
                <w:tab w:val="left" w:pos="2160"/>
              </w:tabs>
              <w:spacing w:before="120" w:after="120"/>
              <w:jc w:val="both"/>
              <w:rPr>
                <w:rFonts w:cs="Arial"/>
                <w:b/>
                <w:color w:val="333333"/>
                <w:sz w:val="16"/>
                <w:szCs w:val="16"/>
              </w:rPr>
            </w:pPr>
          </w:p>
        </w:tc>
        <w:tc>
          <w:tcPr>
            <w:tcW w:w="8149" w:type="dxa"/>
            <w:tcBorders>
              <w:top w:val="single" w:sz="7" w:space="0" w:color="000000"/>
              <w:left w:val="single" w:sz="7" w:space="0" w:color="000000"/>
              <w:bottom w:val="single" w:sz="7" w:space="0" w:color="000000"/>
              <w:right w:val="single" w:sz="15" w:space="0" w:color="000000"/>
            </w:tcBorders>
          </w:tcPr>
          <w:p w:rsidR="00C3513D" w:rsidRPr="00293FA6" w:rsidRDefault="007E30C1" w:rsidP="00077AC3">
            <w:pPr>
              <w:autoSpaceDE w:val="0"/>
              <w:autoSpaceDN w:val="0"/>
              <w:adjustRightInd w:val="0"/>
              <w:rPr>
                <w:rFonts w:cs="Arial"/>
                <w:color w:val="333333"/>
                <w:sz w:val="16"/>
                <w:szCs w:val="16"/>
                <w:lang w:eastAsia="fr-FR"/>
              </w:rPr>
            </w:pPr>
            <w:r w:rsidRPr="00293FA6">
              <w:rPr>
                <w:rFonts w:cs="Arial"/>
                <w:color w:val="333333"/>
                <w:sz w:val="16"/>
                <w:szCs w:val="16"/>
                <w:lang w:eastAsia="fr-FR"/>
              </w:rPr>
              <w:t>Les résultats sont généralement disponibles au bout de 21 jours, après réception de</w:t>
            </w:r>
          </w:p>
          <w:p w:rsidR="00C3513D" w:rsidRPr="00293FA6" w:rsidRDefault="007E30C1" w:rsidP="00077AC3">
            <w:pPr>
              <w:autoSpaceDE w:val="0"/>
              <w:autoSpaceDN w:val="0"/>
              <w:adjustRightInd w:val="0"/>
              <w:rPr>
                <w:rFonts w:cs="Arial"/>
                <w:color w:val="333333"/>
                <w:sz w:val="16"/>
                <w:szCs w:val="16"/>
                <w:lang w:eastAsia="fr-FR"/>
              </w:rPr>
            </w:pPr>
            <w:r w:rsidRPr="00293FA6">
              <w:rPr>
                <w:rFonts w:cs="Arial"/>
                <w:color w:val="333333"/>
                <w:sz w:val="16"/>
                <w:szCs w:val="16"/>
                <w:lang w:eastAsia="fr-FR"/>
              </w:rPr>
              <w:t>l’éch</w:t>
            </w:r>
            <w:r w:rsidRPr="00293FA6">
              <w:rPr>
                <w:rFonts w:cs="Arial"/>
                <w:color w:val="333333"/>
                <w:sz w:val="16"/>
                <w:szCs w:val="16"/>
                <w:lang w:eastAsia="fr-FR"/>
              </w:rPr>
              <w:t>antillon au laboratoire.</w:t>
            </w:r>
          </w:p>
          <w:p w:rsidR="00C3513D" w:rsidRPr="00293FA6" w:rsidRDefault="007E30C1" w:rsidP="00077AC3">
            <w:pPr>
              <w:autoSpaceDE w:val="0"/>
              <w:autoSpaceDN w:val="0"/>
              <w:adjustRightInd w:val="0"/>
              <w:rPr>
                <w:rFonts w:cs="Arial"/>
                <w:color w:val="333333"/>
                <w:sz w:val="16"/>
                <w:szCs w:val="16"/>
                <w:lang w:eastAsia="fr-FR"/>
              </w:rPr>
            </w:pPr>
            <w:r w:rsidRPr="00293FA6">
              <w:rPr>
                <w:rFonts w:cs="Arial"/>
                <w:color w:val="333333"/>
                <w:sz w:val="16"/>
                <w:szCs w:val="16"/>
                <w:lang w:eastAsia="fr-FR"/>
              </w:rPr>
              <w:t>En cas de détection d’un poliovirus sauvage ou dérivé d’une souche vaccinale, le</w:t>
            </w:r>
          </w:p>
          <w:p w:rsidR="00C3513D" w:rsidRPr="00293FA6" w:rsidRDefault="007E30C1" w:rsidP="00077AC3">
            <w:pPr>
              <w:tabs>
                <w:tab w:val="left" w:pos="-1440"/>
                <w:tab w:val="left" w:pos="-720"/>
                <w:tab w:val="left" w:pos="0"/>
                <w:tab w:val="left" w:pos="240"/>
                <w:tab w:val="left" w:pos="960"/>
                <w:tab w:val="left" w:pos="2160"/>
              </w:tabs>
              <w:spacing w:before="120" w:after="120"/>
              <w:jc w:val="both"/>
              <w:rPr>
                <w:rFonts w:cs="Arial"/>
                <w:color w:val="333333"/>
                <w:sz w:val="16"/>
                <w:szCs w:val="16"/>
              </w:rPr>
            </w:pPr>
            <w:r w:rsidRPr="00293FA6">
              <w:rPr>
                <w:rFonts w:cs="Arial"/>
                <w:color w:val="333333"/>
                <w:sz w:val="16"/>
                <w:szCs w:val="16"/>
                <w:lang w:eastAsia="fr-FR"/>
              </w:rPr>
              <w:t>programme national décidera des mesures de riposte appropriées.</w:t>
            </w:r>
          </w:p>
        </w:tc>
      </w:tr>
      <w:tr w:rsidR="00C3513D" w:rsidRPr="00293FA6" w:rsidTr="00077AC3">
        <w:tblPrEx>
          <w:tblCellMar>
            <w:top w:w="0" w:type="dxa"/>
            <w:bottom w:w="0" w:type="dxa"/>
          </w:tblCellMar>
        </w:tblPrEx>
        <w:trPr>
          <w:jc w:val="center"/>
        </w:trPr>
        <w:tc>
          <w:tcPr>
            <w:tcW w:w="9819" w:type="dxa"/>
            <w:gridSpan w:val="2"/>
            <w:tcBorders>
              <w:top w:val="single" w:sz="7" w:space="0" w:color="000000"/>
              <w:left w:val="single" w:sz="15" w:space="0" w:color="000000"/>
              <w:bottom w:val="single" w:sz="7" w:space="0" w:color="000000"/>
              <w:right w:val="single" w:sz="15" w:space="0" w:color="000000"/>
            </w:tcBorders>
          </w:tcPr>
          <w:p w:rsidR="00C3513D" w:rsidRPr="00293FA6" w:rsidRDefault="007E30C1" w:rsidP="00077AC3">
            <w:pPr>
              <w:tabs>
                <w:tab w:val="left" w:pos="-1440"/>
                <w:tab w:val="left" w:pos="-720"/>
                <w:tab w:val="left" w:pos="0"/>
                <w:tab w:val="left" w:pos="240"/>
                <w:tab w:val="left" w:pos="960"/>
                <w:tab w:val="left" w:pos="2160"/>
              </w:tabs>
              <w:spacing w:before="120" w:after="120"/>
              <w:jc w:val="center"/>
              <w:rPr>
                <w:rFonts w:cs="Arial"/>
                <w:color w:val="333333"/>
                <w:sz w:val="16"/>
                <w:szCs w:val="16"/>
              </w:rPr>
            </w:pPr>
            <w:r w:rsidRPr="00293FA6">
              <w:rPr>
                <w:rFonts w:cs="Arial"/>
                <w:b/>
                <w:bCs/>
                <w:color w:val="333333"/>
                <w:sz w:val="16"/>
                <w:szCs w:val="16"/>
                <w:lang w:eastAsia="fr-FR"/>
              </w:rPr>
              <w:t>Références</w:t>
            </w:r>
          </w:p>
        </w:tc>
      </w:tr>
      <w:tr w:rsidR="00C3513D" w:rsidRPr="00266E9C" w:rsidTr="00077AC3">
        <w:tblPrEx>
          <w:tblCellMar>
            <w:top w:w="0" w:type="dxa"/>
            <w:bottom w:w="0" w:type="dxa"/>
          </w:tblCellMar>
        </w:tblPrEx>
        <w:trPr>
          <w:jc w:val="center"/>
        </w:trPr>
        <w:tc>
          <w:tcPr>
            <w:tcW w:w="9819" w:type="dxa"/>
            <w:gridSpan w:val="2"/>
            <w:tcBorders>
              <w:top w:val="single" w:sz="7" w:space="0" w:color="000000"/>
              <w:left w:val="single" w:sz="15" w:space="0" w:color="000000"/>
              <w:bottom w:val="single" w:sz="15" w:space="0" w:color="000000"/>
              <w:right w:val="single" w:sz="15" w:space="0" w:color="000000"/>
            </w:tcBorders>
          </w:tcPr>
          <w:p w:rsidR="00C3513D" w:rsidRPr="00293FA6" w:rsidRDefault="007E30C1" w:rsidP="00077AC3">
            <w:pPr>
              <w:autoSpaceDE w:val="0"/>
              <w:autoSpaceDN w:val="0"/>
              <w:adjustRightInd w:val="0"/>
              <w:rPr>
                <w:rFonts w:cs="Arial"/>
                <w:color w:val="333333"/>
                <w:sz w:val="16"/>
                <w:szCs w:val="16"/>
                <w:lang w:eastAsia="fr-FR"/>
              </w:rPr>
            </w:pPr>
            <w:r w:rsidRPr="00293FA6">
              <w:rPr>
                <w:rFonts w:cs="Arial"/>
                <w:color w:val="333333"/>
                <w:sz w:val="16"/>
                <w:szCs w:val="16"/>
                <w:lang w:eastAsia="fr-FR"/>
              </w:rPr>
              <w:t>􀂃</w:t>
            </w:r>
            <w:r w:rsidRPr="00293FA6">
              <w:rPr>
                <w:rFonts w:cs="Arial"/>
                <w:color w:val="333333"/>
                <w:sz w:val="16"/>
                <w:szCs w:val="16"/>
                <w:lang w:val="en-US" w:eastAsia="fr-FR"/>
              </w:rPr>
              <w:t xml:space="preserve"> </w:t>
            </w:r>
            <w:r w:rsidRPr="00293FA6">
              <w:rPr>
                <w:rFonts w:cs="Arial"/>
                <w:i/>
                <w:iCs/>
                <w:color w:val="333333"/>
                <w:sz w:val="16"/>
                <w:szCs w:val="16"/>
                <w:lang w:val="en-US" w:eastAsia="fr-FR"/>
              </w:rPr>
              <w:t xml:space="preserve">Field Guide for Supplementary Activities Aimed at Achieving Polio </w:t>
            </w:r>
            <w:r w:rsidRPr="00293FA6">
              <w:rPr>
                <w:rFonts w:cs="Arial"/>
                <w:i/>
                <w:iCs/>
                <w:color w:val="333333"/>
                <w:sz w:val="16"/>
                <w:szCs w:val="16"/>
                <w:lang w:val="en-US" w:eastAsia="fr-FR"/>
              </w:rPr>
              <w:t>Eradication</w:t>
            </w:r>
            <w:r w:rsidRPr="00293FA6">
              <w:rPr>
                <w:rFonts w:cs="Arial"/>
                <w:color w:val="333333"/>
                <w:sz w:val="16"/>
                <w:szCs w:val="16"/>
                <w:lang w:val="en-US" w:eastAsia="fr-FR"/>
              </w:rPr>
              <w:t xml:space="preserve">. </w:t>
            </w:r>
            <w:r w:rsidRPr="00293FA6">
              <w:rPr>
                <w:rFonts w:cs="Arial"/>
                <w:color w:val="333333"/>
                <w:sz w:val="16"/>
                <w:szCs w:val="16"/>
                <w:lang w:eastAsia="fr-FR"/>
              </w:rPr>
              <w:t>Organisation mondiale de la</w:t>
            </w:r>
          </w:p>
          <w:p w:rsidR="00C3513D" w:rsidRPr="00293FA6" w:rsidRDefault="007E30C1" w:rsidP="00077AC3">
            <w:pPr>
              <w:autoSpaceDE w:val="0"/>
              <w:autoSpaceDN w:val="0"/>
              <w:adjustRightInd w:val="0"/>
              <w:rPr>
                <w:rFonts w:cs="Arial"/>
                <w:color w:val="333333"/>
                <w:sz w:val="16"/>
                <w:szCs w:val="16"/>
                <w:lang w:eastAsia="fr-FR"/>
              </w:rPr>
            </w:pPr>
            <w:r w:rsidRPr="00293FA6">
              <w:rPr>
                <w:rFonts w:cs="Arial"/>
                <w:color w:val="333333"/>
                <w:sz w:val="16"/>
                <w:szCs w:val="16"/>
                <w:lang w:eastAsia="fr-FR"/>
              </w:rPr>
              <w:t>Santé.</w:t>
            </w:r>
          </w:p>
          <w:p w:rsidR="00C3513D" w:rsidRPr="00293FA6" w:rsidRDefault="007E30C1" w:rsidP="00077AC3">
            <w:pPr>
              <w:autoSpaceDE w:val="0"/>
              <w:autoSpaceDN w:val="0"/>
              <w:adjustRightInd w:val="0"/>
              <w:rPr>
                <w:rFonts w:cs="Arial"/>
                <w:color w:val="333333"/>
                <w:sz w:val="16"/>
                <w:szCs w:val="16"/>
                <w:lang w:val="en-US" w:eastAsia="fr-FR"/>
              </w:rPr>
            </w:pPr>
            <w:r w:rsidRPr="00293FA6">
              <w:rPr>
                <w:rFonts w:cs="Arial"/>
                <w:color w:val="333333"/>
                <w:sz w:val="16"/>
                <w:szCs w:val="16"/>
                <w:lang w:eastAsia="fr-FR"/>
              </w:rPr>
              <w:t>􀂃</w:t>
            </w:r>
            <w:r w:rsidRPr="00293FA6">
              <w:rPr>
                <w:rFonts w:cs="Arial"/>
                <w:color w:val="333333"/>
                <w:sz w:val="16"/>
                <w:szCs w:val="16"/>
                <w:lang w:eastAsia="fr-FR"/>
              </w:rPr>
              <w:t xml:space="preserve"> Plan d’action mondial de l’OMS pour le confinement des poliovirus sauvages en laboratoire. </w:t>
            </w:r>
            <w:r w:rsidRPr="00293FA6">
              <w:rPr>
                <w:rFonts w:cs="Arial"/>
                <w:color w:val="333333"/>
                <w:sz w:val="16"/>
                <w:szCs w:val="16"/>
                <w:lang w:val="en-US" w:eastAsia="fr-FR"/>
              </w:rPr>
              <w:t>WHO/V&amp;B/99.32,</w:t>
            </w:r>
          </w:p>
          <w:p w:rsidR="00C3513D" w:rsidRPr="00293FA6" w:rsidRDefault="007E30C1" w:rsidP="00077AC3">
            <w:pPr>
              <w:autoSpaceDE w:val="0"/>
              <w:autoSpaceDN w:val="0"/>
              <w:adjustRightInd w:val="0"/>
              <w:rPr>
                <w:rFonts w:cs="Arial"/>
                <w:color w:val="333333"/>
                <w:sz w:val="16"/>
                <w:szCs w:val="16"/>
                <w:lang w:val="en-US" w:eastAsia="fr-FR"/>
              </w:rPr>
            </w:pPr>
            <w:r w:rsidRPr="00293FA6">
              <w:rPr>
                <w:rFonts w:cs="Arial"/>
                <w:color w:val="333333"/>
                <w:sz w:val="16"/>
                <w:szCs w:val="16"/>
                <w:lang w:val="en-US" w:eastAsia="fr-FR"/>
              </w:rPr>
              <w:t>Genève, 1999 http://www.who.int/vaccines-documents/DocsPDF00/www500.pdf</w:t>
            </w:r>
          </w:p>
          <w:p w:rsidR="00C3513D" w:rsidRPr="00293FA6" w:rsidRDefault="007E30C1" w:rsidP="00077AC3">
            <w:pPr>
              <w:autoSpaceDE w:val="0"/>
              <w:autoSpaceDN w:val="0"/>
              <w:adjustRightInd w:val="0"/>
              <w:rPr>
                <w:rFonts w:cs="Arial"/>
                <w:color w:val="333333"/>
                <w:sz w:val="16"/>
                <w:szCs w:val="16"/>
                <w:lang w:val="en-US" w:eastAsia="fr-FR"/>
              </w:rPr>
            </w:pPr>
            <w:r w:rsidRPr="00293FA6">
              <w:rPr>
                <w:rFonts w:cs="Arial"/>
                <w:color w:val="333333"/>
                <w:sz w:val="16"/>
                <w:szCs w:val="16"/>
                <w:lang w:eastAsia="fr-FR"/>
              </w:rPr>
              <w:t>􀂃</w:t>
            </w:r>
            <w:r w:rsidRPr="00293FA6">
              <w:rPr>
                <w:rFonts w:cs="Arial"/>
                <w:color w:val="333333"/>
                <w:sz w:val="16"/>
                <w:szCs w:val="16"/>
                <w:lang w:val="en-US" w:eastAsia="fr-FR"/>
              </w:rPr>
              <w:t xml:space="preserve"> Manual for the virological investigation of polio,WHO/ EPI/GEN/97.01, Genève, 2004</w:t>
            </w:r>
          </w:p>
          <w:p w:rsidR="00C3513D" w:rsidRPr="00293FA6" w:rsidRDefault="007E30C1" w:rsidP="00077AC3">
            <w:pPr>
              <w:tabs>
                <w:tab w:val="left" w:pos="-1440"/>
                <w:tab w:val="left" w:pos="-720"/>
                <w:tab w:val="left" w:pos="0"/>
                <w:tab w:val="left" w:pos="240"/>
                <w:tab w:val="left" w:pos="960"/>
                <w:tab w:val="left" w:pos="2160"/>
              </w:tabs>
              <w:spacing w:before="120" w:after="120"/>
              <w:jc w:val="center"/>
              <w:rPr>
                <w:rFonts w:cs="Arial"/>
                <w:b/>
                <w:bCs/>
                <w:color w:val="333333"/>
                <w:sz w:val="16"/>
                <w:szCs w:val="16"/>
                <w:lang w:val="en-US" w:eastAsia="fr-FR"/>
              </w:rPr>
            </w:pPr>
            <w:r w:rsidRPr="00293FA6">
              <w:rPr>
                <w:rFonts w:cs="Arial"/>
                <w:color w:val="333333"/>
                <w:sz w:val="16"/>
                <w:szCs w:val="16"/>
                <w:lang w:eastAsia="fr-FR"/>
              </w:rPr>
              <w:t>􀂃</w:t>
            </w:r>
            <w:r w:rsidRPr="00293FA6">
              <w:rPr>
                <w:rFonts w:cs="Arial"/>
                <w:color w:val="333333"/>
                <w:sz w:val="16"/>
                <w:szCs w:val="16"/>
                <w:lang w:val="en-US" w:eastAsia="fr-FR"/>
              </w:rPr>
              <w:t xml:space="preserve"> Supplement to the Manual for the virological investigation of Polio- WHO/EPI 2007</w:t>
            </w:r>
          </w:p>
        </w:tc>
      </w:tr>
    </w:tbl>
    <w:p w:rsidR="00C3513D" w:rsidRPr="00293FA6" w:rsidRDefault="007E30C1" w:rsidP="00C3513D">
      <w:pPr>
        <w:spacing w:before="120" w:after="120"/>
        <w:jc w:val="both"/>
        <w:rPr>
          <w:rFonts w:cs="Arial"/>
          <w:color w:val="333333"/>
          <w:sz w:val="16"/>
          <w:szCs w:val="16"/>
          <w:lang w:val="en-US"/>
        </w:rPr>
      </w:pPr>
    </w:p>
    <w:p w:rsidR="00C3513D" w:rsidRPr="00293FA6" w:rsidRDefault="007E30C1" w:rsidP="00C3513D">
      <w:pPr>
        <w:autoSpaceDE w:val="0"/>
        <w:autoSpaceDN w:val="0"/>
        <w:adjustRightInd w:val="0"/>
        <w:jc w:val="both"/>
        <w:rPr>
          <w:rFonts w:cs="Arial"/>
          <w:b/>
          <w:bCs/>
          <w:color w:val="333333"/>
          <w:sz w:val="16"/>
          <w:szCs w:val="16"/>
          <w:lang w:eastAsia="fr-FR"/>
        </w:rPr>
      </w:pPr>
      <w:r w:rsidRPr="00293FA6">
        <w:rPr>
          <w:rFonts w:cs="Arial"/>
          <w:b/>
          <w:bCs/>
          <w:color w:val="333333"/>
          <w:sz w:val="16"/>
          <w:szCs w:val="16"/>
          <w:lang w:eastAsia="fr-FR"/>
        </w:rPr>
        <w:t>ANNEXE 9B Paralysie flasque aiguë – Formulaire individuel  d’investigation</w:t>
      </w:r>
    </w:p>
    <w:p w:rsidR="00C3513D" w:rsidRPr="00293FA6" w:rsidRDefault="007E30C1" w:rsidP="00C3513D">
      <w:pPr>
        <w:autoSpaceDE w:val="0"/>
        <w:autoSpaceDN w:val="0"/>
        <w:adjustRightInd w:val="0"/>
        <w:rPr>
          <w:rFonts w:cs="Arial"/>
          <w:color w:val="333333"/>
          <w:sz w:val="16"/>
          <w:szCs w:val="16"/>
          <w:lang w:eastAsia="fr-FR"/>
        </w:rPr>
      </w:pPr>
      <w:r w:rsidRPr="00293FA6">
        <w:rPr>
          <w:rFonts w:cs="Arial"/>
          <w:color w:val="333333"/>
          <w:sz w:val="16"/>
          <w:szCs w:val="16"/>
          <w:lang w:eastAsia="fr-FR"/>
        </w:rPr>
        <w:t xml:space="preserve">Réservé usage </w:t>
      </w:r>
      <w:r w:rsidRPr="00293FA6">
        <w:rPr>
          <w:rFonts w:cs="Arial"/>
          <w:b/>
          <w:bCs/>
          <w:color w:val="333333"/>
          <w:sz w:val="16"/>
          <w:szCs w:val="16"/>
          <w:lang w:eastAsia="fr-FR"/>
        </w:rPr>
        <w:t>Numéro Epid</w:t>
      </w:r>
      <w:r w:rsidRPr="00293FA6">
        <w:rPr>
          <w:rFonts w:cs="Arial"/>
          <w:color w:val="333333"/>
          <w:sz w:val="16"/>
          <w:szCs w:val="16"/>
          <w:lang w:eastAsia="fr-FR"/>
        </w:rPr>
        <w:t>: _______-_______-_______-______</w:t>
      </w:r>
    </w:p>
    <w:p w:rsidR="00C3513D" w:rsidRPr="00293FA6" w:rsidRDefault="007E30C1" w:rsidP="00C3513D">
      <w:pPr>
        <w:tabs>
          <w:tab w:val="left" w:pos="-1440"/>
          <w:tab w:val="left" w:pos="-720"/>
          <w:tab w:val="left" w:pos="0"/>
          <w:tab w:val="left" w:pos="240"/>
          <w:tab w:val="left" w:pos="960"/>
          <w:tab w:val="left" w:pos="2160"/>
        </w:tabs>
        <w:spacing w:before="120" w:after="120"/>
        <w:jc w:val="both"/>
        <w:rPr>
          <w:rFonts w:cs="Arial"/>
          <w:color w:val="333333"/>
          <w:sz w:val="16"/>
          <w:szCs w:val="16"/>
        </w:rPr>
      </w:pPr>
      <w:r w:rsidRPr="00293FA6">
        <w:rPr>
          <w:rFonts w:cs="Arial"/>
          <w:color w:val="333333"/>
          <w:sz w:val="16"/>
          <w:szCs w:val="16"/>
          <w:lang w:eastAsia="fr-FR"/>
        </w:rPr>
        <w:t>officiel (à remplir par l’équipe du district) Province District Année de début Identifiant du cas Reçu : _______/_______/_______</w:t>
      </w:r>
    </w:p>
    <w:p w:rsidR="00C3513D" w:rsidRPr="00293FA6" w:rsidRDefault="007E30C1" w:rsidP="00C3513D">
      <w:pPr>
        <w:tabs>
          <w:tab w:val="left" w:pos="-1440"/>
          <w:tab w:val="left" w:pos="-720"/>
          <w:tab w:val="left" w:pos="0"/>
          <w:tab w:val="left" w:pos="240"/>
          <w:tab w:val="left" w:pos="960"/>
          <w:tab w:val="left" w:pos="2160"/>
        </w:tabs>
        <w:spacing w:before="120" w:after="120"/>
        <w:jc w:val="both"/>
        <w:rPr>
          <w:rFonts w:cs="Arial"/>
          <w:color w:val="333333"/>
          <w:sz w:val="16"/>
          <w:szCs w:val="16"/>
        </w:rPr>
      </w:pPr>
      <w:r w:rsidRPr="00293FA6">
        <w:rPr>
          <w:rFonts w:cs="Arial"/>
          <w:color w:val="333333"/>
          <w:sz w:val="16"/>
          <w:szCs w:val="16"/>
        </w:rPr>
        <w:t>_________________________________________________________________</w:t>
      </w:r>
    </w:p>
    <w:p w:rsidR="00C3513D" w:rsidRPr="00293FA6" w:rsidRDefault="007E30C1" w:rsidP="00C3513D">
      <w:pPr>
        <w:autoSpaceDE w:val="0"/>
        <w:autoSpaceDN w:val="0"/>
        <w:adjustRightInd w:val="0"/>
        <w:rPr>
          <w:rFonts w:cs="Arial"/>
          <w:b/>
          <w:bCs/>
          <w:color w:val="333333"/>
          <w:sz w:val="16"/>
          <w:szCs w:val="16"/>
          <w:lang w:eastAsia="fr-FR"/>
        </w:rPr>
      </w:pPr>
      <w:r w:rsidRPr="00293FA6">
        <w:rPr>
          <w:rFonts w:cs="Arial"/>
          <w:b/>
          <w:bCs/>
          <w:color w:val="333333"/>
          <w:sz w:val="16"/>
          <w:szCs w:val="16"/>
          <w:lang w:eastAsia="fr-FR"/>
        </w:rPr>
        <w:t>IDENTIFICATION</w:t>
      </w:r>
    </w:p>
    <w:p w:rsidR="00C3513D" w:rsidRPr="00293FA6" w:rsidRDefault="007E30C1" w:rsidP="00C3513D">
      <w:pPr>
        <w:autoSpaceDE w:val="0"/>
        <w:autoSpaceDN w:val="0"/>
        <w:adjustRightInd w:val="0"/>
        <w:rPr>
          <w:rFonts w:cs="Arial"/>
          <w:color w:val="333333"/>
          <w:sz w:val="16"/>
          <w:szCs w:val="16"/>
          <w:lang w:eastAsia="fr-FR"/>
        </w:rPr>
      </w:pPr>
      <w:r w:rsidRPr="00293FA6">
        <w:rPr>
          <w:rFonts w:cs="Arial"/>
          <w:b/>
          <w:bCs/>
          <w:color w:val="333333"/>
          <w:sz w:val="16"/>
          <w:szCs w:val="16"/>
          <w:lang w:eastAsia="fr-FR"/>
        </w:rPr>
        <w:t xml:space="preserve">District: </w:t>
      </w:r>
      <w:r w:rsidRPr="00293FA6">
        <w:rPr>
          <w:rFonts w:cs="Arial"/>
          <w:color w:val="333333"/>
          <w:sz w:val="16"/>
          <w:szCs w:val="16"/>
          <w:lang w:eastAsia="fr-FR"/>
        </w:rPr>
        <w:t xml:space="preserve">____________________________ </w:t>
      </w:r>
      <w:r w:rsidRPr="00293FA6">
        <w:rPr>
          <w:rFonts w:cs="Arial"/>
          <w:b/>
          <w:bCs/>
          <w:color w:val="333333"/>
          <w:sz w:val="16"/>
          <w:szCs w:val="16"/>
          <w:lang w:eastAsia="fr-FR"/>
        </w:rPr>
        <w:t xml:space="preserve">Province: </w:t>
      </w:r>
      <w:r w:rsidRPr="00293FA6">
        <w:rPr>
          <w:rFonts w:cs="Arial"/>
          <w:color w:val="333333"/>
          <w:sz w:val="16"/>
          <w:szCs w:val="16"/>
          <w:lang w:eastAsia="fr-FR"/>
        </w:rPr>
        <w:t>_____________________________</w:t>
      </w:r>
    </w:p>
    <w:p w:rsidR="00C3513D" w:rsidRPr="00293FA6" w:rsidRDefault="007E30C1" w:rsidP="00C3513D">
      <w:pPr>
        <w:autoSpaceDE w:val="0"/>
        <w:autoSpaceDN w:val="0"/>
        <w:adjustRightInd w:val="0"/>
        <w:rPr>
          <w:rFonts w:cs="Arial"/>
          <w:b/>
          <w:bCs/>
          <w:color w:val="333333"/>
          <w:sz w:val="16"/>
          <w:szCs w:val="16"/>
          <w:lang w:eastAsia="fr-FR"/>
        </w:rPr>
      </w:pPr>
      <w:r w:rsidRPr="00293FA6">
        <w:rPr>
          <w:rFonts w:cs="Arial"/>
          <w:b/>
          <w:bCs/>
          <w:color w:val="333333"/>
          <w:sz w:val="16"/>
          <w:szCs w:val="16"/>
          <w:lang w:eastAsia="fr-FR"/>
        </w:rPr>
        <w:t>Etablissement sanitaire Village/</w:t>
      </w:r>
    </w:p>
    <w:p w:rsidR="00C3513D" w:rsidRPr="00293FA6" w:rsidRDefault="007E30C1" w:rsidP="00C3513D">
      <w:pPr>
        <w:autoSpaceDE w:val="0"/>
        <w:autoSpaceDN w:val="0"/>
        <w:adjustRightInd w:val="0"/>
        <w:rPr>
          <w:rFonts w:cs="Arial"/>
          <w:b/>
          <w:bCs/>
          <w:color w:val="333333"/>
          <w:sz w:val="16"/>
          <w:szCs w:val="16"/>
          <w:lang w:eastAsia="fr-FR"/>
        </w:rPr>
      </w:pPr>
      <w:r w:rsidRPr="00293FA6">
        <w:rPr>
          <w:rFonts w:cs="Arial"/>
          <w:b/>
          <w:bCs/>
          <w:color w:val="333333"/>
          <w:sz w:val="16"/>
          <w:szCs w:val="16"/>
          <w:lang w:eastAsia="fr-FR"/>
        </w:rPr>
        <w:t xml:space="preserve">le plus proche du village : </w:t>
      </w:r>
      <w:r w:rsidRPr="00293FA6">
        <w:rPr>
          <w:rFonts w:cs="Arial"/>
          <w:color w:val="333333"/>
          <w:sz w:val="16"/>
          <w:szCs w:val="16"/>
          <w:lang w:eastAsia="fr-FR"/>
        </w:rPr>
        <w:t xml:space="preserve">___________________ </w:t>
      </w:r>
      <w:r w:rsidRPr="00293FA6">
        <w:rPr>
          <w:rFonts w:cs="Arial"/>
          <w:b/>
          <w:bCs/>
          <w:color w:val="333333"/>
          <w:sz w:val="16"/>
          <w:szCs w:val="16"/>
          <w:lang w:eastAsia="fr-FR"/>
        </w:rPr>
        <w:t xml:space="preserve">Quartier : </w:t>
      </w:r>
      <w:r w:rsidRPr="00293FA6">
        <w:rPr>
          <w:rFonts w:cs="Arial"/>
          <w:color w:val="333333"/>
          <w:sz w:val="16"/>
          <w:szCs w:val="16"/>
          <w:lang w:eastAsia="fr-FR"/>
        </w:rPr>
        <w:t>____________</w:t>
      </w:r>
      <w:r w:rsidRPr="00293FA6">
        <w:rPr>
          <w:rFonts w:cs="Arial"/>
          <w:b/>
          <w:bCs/>
          <w:color w:val="333333"/>
          <w:sz w:val="16"/>
          <w:szCs w:val="16"/>
          <w:lang w:eastAsia="fr-FR"/>
        </w:rPr>
        <w:t>_</w:t>
      </w:r>
      <w:r w:rsidRPr="00293FA6">
        <w:rPr>
          <w:rFonts w:cs="Arial"/>
          <w:color w:val="333333"/>
          <w:sz w:val="16"/>
          <w:szCs w:val="16"/>
          <w:lang w:eastAsia="fr-FR"/>
        </w:rPr>
        <w:t>____</w:t>
      </w:r>
      <w:r w:rsidRPr="00293FA6">
        <w:rPr>
          <w:rFonts w:cs="Arial"/>
          <w:b/>
          <w:bCs/>
          <w:color w:val="333333"/>
          <w:sz w:val="16"/>
          <w:szCs w:val="16"/>
          <w:lang w:eastAsia="fr-FR"/>
        </w:rPr>
        <w:t>_</w:t>
      </w:r>
      <w:r w:rsidRPr="00293FA6">
        <w:rPr>
          <w:rFonts w:cs="Arial"/>
          <w:color w:val="333333"/>
          <w:sz w:val="16"/>
          <w:szCs w:val="16"/>
          <w:lang w:eastAsia="fr-FR"/>
        </w:rPr>
        <w:t xml:space="preserve">______ </w:t>
      </w:r>
      <w:r w:rsidRPr="00293FA6">
        <w:rPr>
          <w:rFonts w:cs="Arial"/>
          <w:b/>
          <w:bCs/>
          <w:color w:val="333333"/>
          <w:sz w:val="16"/>
          <w:szCs w:val="16"/>
          <w:lang w:eastAsia="fr-FR"/>
        </w:rPr>
        <w:t>Ville :</w:t>
      </w:r>
    </w:p>
    <w:p w:rsidR="00C3513D" w:rsidRPr="00293FA6" w:rsidRDefault="007E30C1" w:rsidP="00C3513D">
      <w:pPr>
        <w:autoSpaceDE w:val="0"/>
        <w:autoSpaceDN w:val="0"/>
        <w:adjustRightInd w:val="0"/>
        <w:rPr>
          <w:rFonts w:cs="Arial"/>
          <w:b/>
          <w:bCs/>
          <w:color w:val="333333"/>
          <w:sz w:val="16"/>
          <w:szCs w:val="16"/>
          <w:lang w:eastAsia="fr-FR"/>
        </w:rPr>
      </w:pPr>
      <w:r w:rsidRPr="00293FA6">
        <w:rPr>
          <w:rFonts w:cs="Arial"/>
          <w:b/>
          <w:bCs/>
          <w:color w:val="333333"/>
          <w:sz w:val="16"/>
          <w:szCs w:val="16"/>
          <w:lang w:eastAsia="fr-FR"/>
        </w:rPr>
        <w:t>___________________________</w:t>
      </w:r>
    </w:p>
    <w:p w:rsidR="00C3513D" w:rsidRPr="00293FA6" w:rsidRDefault="007E30C1" w:rsidP="00C3513D">
      <w:pPr>
        <w:pBdr>
          <w:bottom w:val="single" w:sz="12" w:space="1" w:color="auto"/>
        </w:pBdr>
        <w:autoSpaceDE w:val="0"/>
        <w:autoSpaceDN w:val="0"/>
        <w:adjustRightInd w:val="0"/>
        <w:rPr>
          <w:rFonts w:cs="Arial"/>
          <w:color w:val="333333"/>
          <w:sz w:val="16"/>
          <w:szCs w:val="16"/>
          <w:lang w:eastAsia="fr-FR"/>
        </w:rPr>
      </w:pPr>
      <w:r w:rsidRPr="00293FA6">
        <w:rPr>
          <w:rFonts w:cs="Arial"/>
          <w:color w:val="333333"/>
          <w:sz w:val="16"/>
          <w:szCs w:val="16"/>
          <w:lang w:eastAsia="fr-FR"/>
        </w:rPr>
        <w:t>Adresse:</w:t>
      </w:r>
    </w:p>
    <w:p w:rsidR="00C3513D" w:rsidRPr="00293FA6" w:rsidRDefault="007E30C1" w:rsidP="00C3513D">
      <w:pPr>
        <w:autoSpaceDE w:val="0"/>
        <w:autoSpaceDN w:val="0"/>
        <w:adjustRightInd w:val="0"/>
        <w:rPr>
          <w:rFonts w:cs="Arial"/>
          <w:color w:val="333333"/>
          <w:sz w:val="16"/>
          <w:szCs w:val="16"/>
          <w:lang w:eastAsia="fr-FR"/>
        </w:rPr>
      </w:pPr>
      <w:r w:rsidRPr="00293FA6">
        <w:rPr>
          <w:rFonts w:cs="Arial"/>
          <w:color w:val="333333"/>
          <w:sz w:val="16"/>
          <w:szCs w:val="16"/>
          <w:lang w:eastAsia="fr-FR"/>
        </w:rPr>
        <w:t>_____________________________________________________________________________________</w:t>
      </w:r>
    </w:p>
    <w:p w:rsidR="00C3513D" w:rsidRPr="00293FA6" w:rsidRDefault="007E30C1" w:rsidP="00C3513D">
      <w:pPr>
        <w:autoSpaceDE w:val="0"/>
        <w:autoSpaceDN w:val="0"/>
        <w:adjustRightInd w:val="0"/>
        <w:rPr>
          <w:rFonts w:cs="Arial"/>
          <w:color w:val="333333"/>
          <w:sz w:val="16"/>
          <w:szCs w:val="16"/>
          <w:lang w:eastAsia="fr-FR"/>
        </w:rPr>
      </w:pPr>
      <w:r w:rsidRPr="00293FA6">
        <w:rPr>
          <w:rFonts w:cs="Arial"/>
          <w:b/>
          <w:bCs/>
          <w:color w:val="333333"/>
          <w:sz w:val="16"/>
          <w:szCs w:val="16"/>
          <w:lang w:eastAsia="fr-FR"/>
        </w:rPr>
        <w:t xml:space="preserve">Nom(s) du patient: </w:t>
      </w:r>
      <w:r w:rsidRPr="00293FA6">
        <w:rPr>
          <w:rFonts w:cs="Arial"/>
          <w:color w:val="333333"/>
          <w:sz w:val="16"/>
          <w:szCs w:val="16"/>
          <w:lang w:eastAsia="fr-FR"/>
        </w:rPr>
        <w:t>_______________________________ Mère/Père :</w:t>
      </w:r>
    </w:p>
    <w:p w:rsidR="00C3513D" w:rsidRPr="00293FA6" w:rsidRDefault="007E30C1" w:rsidP="00C3513D">
      <w:pPr>
        <w:autoSpaceDE w:val="0"/>
        <w:autoSpaceDN w:val="0"/>
        <w:adjustRightInd w:val="0"/>
        <w:rPr>
          <w:rFonts w:cs="Arial"/>
          <w:color w:val="333333"/>
          <w:sz w:val="16"/>
          <w:szCs w:val="16"/>
          <w:lang w:eastAsia="fr-FR"/>
        </w:rPr>
      </w:pPr>
      <w:r w:rsidRPr="00293FA6">
        <w:rPr>
          <w:rFonts w:cs="Arial"/>
          <w:color w:val="333333"/>
          <w:sz w:val="16"/>
          <w:szCs w:val="16"/>
          <w:lang w:eastAsia="fr-FR"/>
        </w:rPr>
        <w:t>____________________________________</w:t>
      </w:r>
    </w:p>
    <w:p w:rsidR="00C3513D" w:rsidRPr="00293FA6" w:rsidRDefault="007E30C1" w:rsidP="00C3513D">
      <w:pPr>
        <w:autoSpaceDE w:val="0"/>
        <w:autoSpaceDN w:val="0"/>
        <w:adjustRightInd w:val="0"/>
        <w:rPr>
          <w:rFonts w:cs="Arial"/>
          <w:b/>
          <w:bCs/>
          <w:sz w:val="16"/>
          <w:szCs w:val="16"/>
          <w:lang w:eastAsia="fr-FR"/>
        </w:rPr>
      </w:pPr>
      <w:r w:rsidRPr="00293FA6">
        <w:rPr>
          <w:rFonts w:cs="Arial"/>
          <w:b/>
          <w:bCs/>
          <w:color w:val="333333"/>
          <w:sz w:val="16"/>
          <w:szCs w:val="16"/>
          <w:lang w:eastAsia="fr-FR"/>
        </w:rPr>
        <w:t xml:space="preserve">Sexe: </w:t>
      </w:r>
      <w:r w:rsidRPr="00293FA6">
        <w:rPr>
          <w:rFonts w:cs="Arial"/>
          <w:color w:val="333333"/>
          <w:sz w:val="16"/>
          <w:szCs w:val="16"/>
          <w:lang w:eastAsia="fr-FR"/>
        </w:rPr>
        <w:t>􀂅</w:t>
      </w:r>
      <w:r w:rsidRPr="00293FA6">
        <w:rPr>
          <w:rFonts w:cs="Arial"/>
          <w:color w:val="333333"/>
          <w:sz w:val="16"/>
          <w:szCs w:val="16"/>
          <w:lang w:eastAsia="fr-FR"/>
        </w:rPr>
        <w:t xml:space="preserve"> 1 = Masculin, 2 = Féminin </w:t>
      </w:r>
      <w:r w:rsidRPr="00293FA6">
        <w:rPr>
          <w:rFonts w:cs="Arial"/>
          <w:b/>
          <w:bCs/>
          <w:color w:val="333333"/>
          <w:sz w:val="16"/>
          <w:szCs w:val="16"/>
          <w:lang w:eastAsia="fr-FR"/>
        </w:rPr>
        <w:t>Date de naissance : ______/______/_</w:t>
      </w:r>
      <w:r w:rsidRPr="00293FA6">
        <w:rPr>
          <w:rFonts w:cs="Arial"/>
          <w:b/>
          <w:bCs/>
          <w:color w:val="333333"/>
          <w:sz w:val="16"/>
          <w:szCs w:val="16"/>
          <w:lang w:eastAsia="fr-FR"/>
        </w:rPr>
        <w:t>_____</w:t>
      </w:r>
      <w:r w:rsidRPr="00293FA6">
        <w:rPr>
          <w:rFonts w:cs="Arial"/>
          <w:b/>
          <w:bCs/>
          <w:sz w:val="16"/>
          <w:szCs w:val="16"/>
          <w:lang w:eastAsia="fr-FR"/>
        </w:rPr>
        <w:t xml:space="preserve"> </w:t>
      </w:r>
      <w:r w:rsidRPr="00293FA6">
        <w:rPr>
          <w:rFonts w:cs="Arial"/>
          <w:sz w:val="16"/>
          <w:szCs w:val="16"/>
          <w:lang w:eastAsia="fr-FR"/>
        </w:rPr>
        <w:t xml:space="preserve">ou </w:t>
      </w:r>
      <w:r w:rsidRPr="00293FA6">
        <w:rPr>
          <w:rFonts w:cs="Arial"/>
          <w:b/>
          <w:bCs/>
          <w:sz w:val="16"/>
          <w:szCs w:val="16"/>
          <w:lang w:eastAsia="fr-FR"/>
        </w:rPr>
        <w:t>Age: Années ______ mois</w:t>
      </w:r>
    </w:p>
    <w:p w:rsidR="00C3513D" w:rsidRPr="00293FA6" w:rsidRDefault="007E30C1" w:rsidP="00C3513D">
      <w:pPr>
        <w:autoSpaceDE w:val="0"/>
        <w:autoSpaceDN w:val="0"/>
        <w:adjustRightInd w:val="0"/>
        <w:rPr>
          <w:rFonts w:cs="Arial"/>
          <w:b/>
          <w:bCs/>
          <w:sz w:val="16"/>
          <w:szCs w:val="16"/>
          <w:lang w:eastAsia="fr-FR"/>
        </w:rPr>
      </w:pPr>
      <w:r w:rsidRPr="00293FA6">
        <w:rPr>
          <w:rFonts w:cs="Arial"/>
          <w:b/>
          <w:bCs/>
          <w:sz w:val="16"/>
          <w:szCs w:val="16"/>
          <w:lang w:eastAsia="fr-FR"/>
        </w:rPr>
        <w:t>______</w:t>
      </w:r>
    </w:p>
    <w:p w:rsidR="00C3513D" w:rsidRPr="00293FA6" w:rsidRDefault="007E30C1" w:rsidP="00C3513D">
      <w:pPr>
        <w:autoSpaceDE w:val="0"/>
        <w:autoSpaceDN w:val="0"/>
        <w:adjustRightInd w:val="0"/>
        <w:rPr>
          <w:rFonts w:cs="Arial"/>
          <w:sz w:val="16"/>
          <w:szCs w:val="16"/>
          <w:lang w:eastAsia="fr-FR"/>
        </w:rPr>
      </w:pPr>
      <w:r w:rsidRPr="00293FA6">
        <w:rPr>
          <w:rFonts w:cs="Arial"/>
          <w:sz w:val="16"/>
          <w:szCs w:val="16"/>
          <w:lang w:eastAsia="fr-FR"/>
        </w:rPr>
        <w:t>(Si date de naissance</w:t>
      </w:r>
    </w:p>
    <w:p w:rsidR="00C3513D" w:rsidRPr="00293FA6" w:rsidRDefault="007E30C1" w:rsidP="00C3513D">
      <w:pPr>
        <w:autoSpaceDE w:val="0"/>
        <w:autoSpaceDN w:val="0"/>
        <w:adjustRightInd w:val="0"/>
        <w:rPr>
          <w:rFonts w:cs="Arial"/>
          <w:sz w:val="16"/>
          <w:szCs w:val="16"/>
          <w:lang w:eastAsia="fr-FR"/>
        </w:rPr>
      </w:pPr>
      <w:r w:rsidRPr="00293FA6">
        <w:rPr>
          <w:rFonts w:cs="Arial"/>
          <w:sz w:val="16"/>
          <w:szCs w:val="16"/>
          <w:lang w:eastAsia="fr-FR"/>
        </w:rPr>
        <w:t>inconnue)</w:t>
      </w:r>
    </w:p>
    <w:p w:rsidR="00C3513D" w:rsidRPr="00293FA6" w:rsidRDefault="007E30C1" w:rsidP="00C3513D">
      <w:pPr>
        <w:autoSpaceDE w:val="0"/>
        <w:autoSpaceDN w:val="0"/>
        <w:adjustRightInd w:val="0"/>
        <w:rPr>
          <w:rFonts w:cs="Arial"/>
          <w:b/>
          <w:bCs/>
          <w:sz w:val="16"/>
          <w:szCs w:val="16"/>
          <w:lang w:eastAsia="fr-FR"/>
        </w:rPr>
      </w:pPr>
      <w:r w:rsidRPr="00293FA6">
        <w:rPr>
          <w:rFonts w:cs="Arial"/>
          <w:b/>
          <w:bCs/>
          <w:sz w:val="16"/>
          <w:szCs w:val="16"/>
          <w:lang w:eastAsia="fr-FR"/>
        </w:rPr>
        <w:t>NOTIFICATION/INVESTIGATION</w:t>
      </w:r>
    </w:p>
    <w:p w:rsidR="00C3513D" w:rsidRPr="00293FA6" w:rsidRDefault="007E30C1" w:rsidP="00C3513D">
      <w:pPr>
        <w:autoSpaceDE w:val="0"/>
        <w:autoSpaceDN w:val="0"/>
        <w:adjustRightInd w:val="0"/>
        <w:rPr>
          <w:rFonts w:cs="Arial"/>
          <w:b/>
          <w:bCs/>
          <w:sz w:val="16"/>
          <w:szCs w:val="16"/>
          <w:lang w:eastAsia="fr-FR"/>
        </w:rPr>
      </w:pPr>
      <w:r w:rsidRPr="00293FA6">
        <w:rPr>
          <w:rFonts w:cs="Arial"/>
          <w:sz w:val="16"/>
          <w:szCs w:val="16"/>
          <w:lang w:eastAsia="fr-FR"/>
        </w:rPr>
        <w:t xml:space="preserve">Notifié par: _______________________ </w:t>
      </w:r>
      <w:r w:rsidRPr="00293FA6">
        <w:rPr>
          <w:rFonts w:cs="Arial"/>
          <w:b/>
          <w:bCs/>
          <w:sz w:val="16"/>
          <w:szCs w:val="16"/>
          <w:lang w:eastAsia="fr-FR"/>
        </w:rPr>
        <w:t xml:space="preserve">Date de notfication: </w:t>
      </w:r>
      <w:r w:rsidRPr="00293FA6">
        <w:rPr>
          <w:rFonts w:cs="Arial"/>
          <w:sz w:val="16"/>
          <w:szCs w:val="16"/>
          <w:lang w:eastAsia="fr-FR"/>
        </w:rPr>
        <w:t xml:space="preserve">______/_______/______ </w:t>
      </w:r>
      <w:r w:rsidRPr="00293FA6">
        <w:rPr>
          <w:rFonts w:cs="Arial"/>
          <w:b/>
          <w:bCs/>
          <w:sz w:val="16"/>
          <w:szCs w:val="16"/>
          <w:lang w:eastAsia="fr-FR"/>
        </w:rPr>
        <w:t>Date d’investigation:</w:t>
      </w:r>
    </w:p>
    <w:p w:rsidR="00C3513D" w:rsidRPr="00293FA6" w:rsidRDefault="007E30C1" w:rsidP="00C3513D">
      <w:pPr>
        <w:autoSpaceDE w:val="0"/>
        <w:autoSpaceDN w:val="0"/>
        <w:adjustRightInd w:val="0"/>
        <w:rPr>
          <w:rFonts w:cs="Arial"/>
          <w:b/>
          <w:bCs/>
          <w:sz w:val="16"/>
          <w:szCs w:val="16"/>
          <w:lang w:eastAsia="fr-FR"/>
        </w:rPr>
      </w:pPr>
      <w:r w:rsidRPr="00293FA6">
        <w:rPr>
          <w:rFonts w:cs="Arial"/>
          <w:b/>
          <w:bCs/>
          <w:sz w:val="16"/>
          <w:szCs w:val="16"/>
          <w:lang w:eastAsia="fr-FR"/>
        </w:rPr>
        <w:t>______/______/______</w:t>
      </w:r>
    </w:p>
    <w:p w:rsidR="00C3513D" w:rsidRPr="00293FA6" w:rsidRDefault="007E30C1" w:rsidP="00C3513D">
      <w:pPr>
        <w:autoSpaceDE w:val="0"/>
        <w:autoSpaceDN w:val="0"/>
        <w:adjustRightInd w:val="0"/>
        <w:rPr>
          <w:rFonts w:cs="Arial"/>
          <w:b/>
          <w:bCs/>
          <w:sz w:val="16"/>
          <w:szCs w:val="16"/>
          <w:lang w:eastAsia="fr-FR"/>
        </w:rPr>
      </w:pPr>
      <w:r w:rsidRPr="00293FA6">
        <w:rPr>
          <w:rFonts w:cs="Arial"/>
          <w:b/>
          <w:bCs/>
          <w:sz w:val="16"/>
          <w:szCs w:val="16"/>
          <w:lang w:eastAsia="fr-FR"/>
        </w:rPr>
        <w:t>HOSPITALISATION</w:t>
      </w:r>
    </w:p>
    <w:p w:rsidR="00C3513D" w:rsidRPr="00293FA6" w:rsidRDefault="007E30C1" w:rsidP="00C3513D">
      <w:pPr>
        <w:tabs>
          <w:tab w:val="left" w:pos="-1440"/>
          <w:tab w:val="left" w:pos="-720"/>
          <w:tab w:val="left" w:pos="0"/>
          <w:tab w:val="left" w:pos="240"/>
          <w:tab w:val="left" w:pos="960"/>
          <w:tab w:val="left" w:pos="2160"/>
        </w:tabs>
        <w:spacing w:before="120" w:after="120"/>
        <w:jc w:val="both"/>
        <w:rPr>
          <w:rFonts w:cs="Arial"/>
          <w:sz w:val="16"/>
          <w:szCs w:val="16"/>
        </w:rPr>
      </w:pPr>
      <w:r w:rsidRPr="00293FA6">
        <w:rPr>
          <w:rFonts w:cs="Arial"/>
          <w:sz w:val="16"/>
          <w:szCs w:val="16"/>
          <w:lang w:eastAsia="fr-FR"/>
        </w:rPr>
        <w:t xml:space="preserve">Admis à l’hôpital </w:t>
      </w:r>
      <w:r w:rsidRPr="00293FA6">
        <w:rPr>
          <w:rFonts w:cs="Arial"/>
          <w:sz w:val="16"/>
          <w:szCs w:val="16"/>
          <w:lang w:eastAsia="fr-FR"/>
        </w:rPr>
        <w:t xml:space="preserve">? </w:t>
      </w:r>
      <w:r w:rsidRPr="00293FA6">
        <w:rPr>
          <w:rFonts w:cs="Arial"/>
          <w:sz w:val="16"/>
          <w:szCs w:val="16"/>
          <w:lang w:eastAsia="fr-FR"/>
        </w:rPr>
        <w:t>􀂅</w:t>
      </w:r>
      <w:r w:rsidRPr="00293FA6">
        <w:rPr>
          <w:rFonts w:cs="Arial"/>
          <w:sz w:val="16"/>
          <w:szCs w:val="16"/>
          <w:lang w:eastAsia="fr-FR"/>
        </w:rPr>
        <w:t xml:space="preserve"> 1= Oui, 2= Non Date d’admission ______/_______/______</w:t>
      </w:r>
    </w:p>
    <w:p w:rsidR="00C3513D" w:rsidRPr="00293FA6" w:rsidRDefault="007E30C1" w:rsidP="00C3513D">
      <w:pPr>
        <w:autoSpaceDE w:val="0"/>
        <w:autoSpaceDN w:val="0"/>
        <w:adjustRightInd w:val="0"/>
        <w:rPr>
          <w:rFonts w:cs="Arial"/>
          <w:sz w:val="16"/>
          <w:szCs w:val="16"/>
          <w:lang w:eastAsia="fr-FR"/>
        </w:rPr>
      </w:pPr>
      <w:r w:rsidRPr="00293FA6">
        <w:rPr>
          <w:rFonts w:cs="Arial"/>
          <w:sz w:val="16"/>
          <w:szCs w:val="16"/>
          <w:lang w:eastAsia="fr-FR"/>
        </w:rPr>
        <w:t>Numéro dossier médical: _________</w:t>
      </w:r>
    </w:p>
    <w:p w:rsidR="00C3513D" w:rsidRPr="00293FA6" w:rsidRDefault="007E30C1" w:rsidP="00C3513D">
      <w:pPr>
        <w:pBdr>
          <w:bottom w:val="single" w:sz="12" w:space="1" w:color="auto"/>
        </w:pBdr>
        <w:tabs>
          <w:tab w:val="left" w:pos="-1440"/>
          <w:tab w:val="left" w:pos="-720"/>
          <w:tab w:val="left" w:pos="0"/>
          <w:tab w:val="left" w:pos="240"/>
          <w:tab w:val="left" w:pos="960"/>
          <w:tab w:val="left" w:pos="2160"/>
        </w:tabs>
        <w:spacing w:before="120" w:after="120"/>
        <w:jc w:val="both"/>
        <w:rPr>
          <w:rFonts w:cs="Arial"/>
          <w:sz w:val="16"/>
          <w:szCs w:val="16"/>
        </w:rPr>
      </w:pPr>
      <w:r w:rsidRPr="00293FA6">
        <w:rPr>
          <w:rFonts w:cs="Arial"/>
          <w:sz w:val="16"/>
          <w:szCs w:val="16"/>
          <w:lang w:eastAsia="fr-FR"/>
        </w:rPr>
        <w:t>Adresse de l’établissement:</w:t>
      </w:r>
    </w:p>
    <w:p w:rsidR="00C3513D" w:rsidRPr="00293FA6" w:rsidRDefault="007E30C1" w:rsidP="00C3513D">
      <w:pPr>
        <w:tabs>
          <w:tab w:val="left" w:pos="-1440"/>
          <w:tab w:val="left" w:pos="-720"/>
          <w:tab w:val="left" w:pos="0"/>
          <w:tab w:val="left" w:pos="240"/>
          <w:tab w:val="left" w:pos="960"/>
          <w:tab w:val="left" w:pos="2160"/>
        </w:tabs>
        <w:spacing w:before="120" w:after="120"/>
        <w:jc w:val="both"/>
        <w:rPr>
          <w:rFonts w:cs="Arial"/>
          <w:color w:val="333333"/>
          <w:sz w:val="16"/>
          <w:szCs w:val="16"/>
          <w:lang w:eastAsia="fr-FR"/>
        </w:rPr>
      </w:pPr>
      <w:r w:rsidRPr="00293FA6">
        <w:rPr>
          <w:rFonts w:cs="Arial"/>
          <w:b/>
          <w:bCs/>
          <w:color w:val="333333"/>
          <w:sz w:val="16"/>
          <w:szCs w:val="16"/>
          <w:lang w:eastAsia="fr-FR"/>
        </w:rPr>
        <w:t xml:space="preserve">ANTECEDENTS MEDICAUX </w:t>
      </w:r>
      <w:r w:rsidRPr="00293FA6">
        <w:rPr>
          <w:rFonts w:cs="Arial"/>
          <w:color w:val="333333"/>
          <w:sz w:val="16"/>
          <w:szCs w:val="16"/>
          <w:lang w:eastAsia="fr-FR"/>
        </w:rPr>
        <w:t>Utiliser les codes suivants, 1=Oui, 2=Non, 9=Inconnu.</w:t>
      </w:r>
    </w:p>
    <w:p w:rsidR="00C3513D" w:rsidRPr="00293FA6" w:rsidRDefault="007E30C1" w:rsidP="00C3513D">
      <w:pPr>
        <w:autoSpaceDE w:val="0"/>
        <w:autoSpaceDN w:val="0"/>
        <w:adjustRightInd w:val="0"/>
        <w:rPr>
          <w:rFonts w:cs="Arial"/>
          <w:b/>
          <w:bCs/>
          <w:color w:val="333333"/>
          <w:sz w:val="16"/>
          <w:szCs w:val="16"/>
          <w:lang w:eastAsia="fr-FR"/>
        </w:rPr>
      </w:pPr>
      <w:r w:rsidRPr="00293FA6">
        <w:rPr>
          <w:rFonts w:cs="Arial"/>
          <w:b/>
          <w:bCs/>
          <w:color w:val="333333"/>
          <w:sz w:val="16"/>
          <w:szCs w:val="16"/>
          <w:lang w:eastAsia="fr-FR"/>
        </w:rPr>
        <w:t xml:space="preserve">Question Réponse                                             </w:t>
      </w:r>
    </w:p>
    <w:tbl>
      <w:tblPr>
        <w:tblpPr w:leftFromText="141" w:rightFromText="141" w:vertAnchor="text" w:tblpX="3688" w:tblpY="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20"/>
      </w:tblGrid>
      <w:tr w:rsidR="00C3513D" w:rsidRPr="00293FA6" w:rsidTr="00077AC3">
        <w:tblPrEx>
          <w:tblCellMar>
            <w:top w:w="0" w:type="dxa"/>
            <w:bottom w:w="0" w:type="dxa"/>
          </w:tblCellMar>
        </w:tblPrEx>
        <w:trPr>
          <w:trHeight w:val="285"/>
        </w:trPr>
        <w:tc>
          <w:tcPr>
            <w:tcW w:w="620" w:type="dxa"/>
          </w:tcPr>
          <w:p w:rsidR="00C3513D" w:rsidRPr="00293FA6" w:rsidRDefault="007E30C1" w:rsidP="00077AC3">
            <w:pPr>
              <w:autoSpaceDE w:val="0"/>
              <w:autoSpaceDN w:val="0"/>
              <w:adjustRightInd w:val="0"/>
              <w:rPr>
                <w:rFonts w:cs="Arial"/>
                <w:color w:val="333333"/>
                <w:sz w:val="16"/>
                <w:szCs w:val="16"/>
                <w:lang w:eastAsia="fr-FR"/>
              </w:rPr>
            </w:pPr>
          </w:p>
        </w:tc>
      </w:tr>
      <w:tr w:rsidR="00C3513D" w:rsidRPr="00293FA6" w:rsidTr="00077AC3">
        <w:tblPrEx>
          <w:tblCellMar>
            <w:top w:w="0" w:type="dxa"/>
            <w:bottom w:w="0" w:type="dxa"/>
          </w:tblCellMar>
        </w:tblPrEx>
        <w:trPr>
          <w:trHeight w:val="334"/>
        </w:trPr>
        <w:tc>
          <w:tcPr>
            <w:tcW w:w="620" w:type="dxa"/>
          </w:tcPr>
          <w:p w:rsidR="00C3513D" w:rsidRPr="00293FA6" w:rsidRDefault="007E30C1" w:rsidP="00077AC3">
            <w:pPr>
              <w:autoSpaceDE w:val="0"/>
              <w:autoSpaceDN w:val="0"/>
              <w:adjustRightInd w:val="0"/>
              <w:rPr>
                <w:rFonts w:cs="Arial"/>
                <w:color w:val="333333"/>
                <w:sz w:val="16"/>
                <w:szCs w:val="16"/>
                <w:lang w:eastAsia="fr-FR"/>
              </w:rPr>
            </w:pPr>
          </w:p>
        </w:tc>
      </w:tr>
      <w:tr w:rsidR="00C3513D" w:rsidRPr="00293FA6" w:rsidTr="00077AC3">
        <w:tblPrEx>
          <w:tblCellMar>
            <w:top w:w="0" w:type="dxa"/>
            <w:bottom w:w="0" w:type="dxa"/>
          </w:tblCellMar>
        </w:tblPrEx>
        <w:trPr>
          <w:trHeight w:val="402"/>
        </w:trPr>
        <w:tc>
          <w:tcPr>
            <w:tcW w:w="620" w:type="dxa"/>
          </w:tcPr>
          <w:p w:rsidR="00C3513D" w:rsidRPr="00293FA6" w:rsidRDefault="007E30C1" w:rsidP="00077AC3">
            <w:pPr>
              <w:autoSpaceDE w:val="0"/>
              <w:autoSpaceDN w:val="0"/>
              <w:adjustRightInd w:val="0"/>
              <w:rPr>
                <w:rFonts w:cs="Arial"/>
                <w:color w:val="333333"/>
                <w:sz w:val="16"/>
                <w:szCs w:val="16"/>
                <w:lang w:eastAsia="fr-FR"/>
              </w:rPr>
            </w:pPr>
          </w:p>
        </w:tc>
      </w:tr>
    </w:tbl>
    <w:p w:rsidR="00C3513D" w:rsidRPr="00293FA6" w:rsidRDefault="007E30C1" w:rsidP="00C3513D">
      <w:pPr>
        <w:autoSpaceDE w:val="0"/>
        <w:autoSpaceDN w:val="0"/>
        <w:adjustRightInd w:val="0"/>
        <w:rPr>
          <w:rFonts w:cs="Arial"/>
          <w:color w:val="333333"/>
          <w:sz w:val="16"/>
          <w:szCs w:val="16"/>
          <w:lang w:eastAsia="fr-FR"/>
        </w:rPr>
      </w:pPr>
      <w:r w:rsidRPr="00293FA6">
        <w:rPr>
          <w:rFonts w:cs="Arial"/>
          <w:color w:val="333333"/>
          <w:sz w:val="16"/>
          <w:szCs w:val="16"/>
          <w:lang w:eastAsia="fr-FR"/>
        </w:rPr>
        <w:t>Fièvre au début de la paralysie</w:t>
      </w:r>
    </w:p>
    <w:p w:rsidR="00C3513D" w:rsidRPr="00293FA6" w:rsidRDefault="007E30C1" w:rsidP="00C3513D">
      <w:pPr>
        <w:autoSpaceDE w:val="0"/>
        <w:autoSpaceDN w:val="0"/>
        <w:adjustRightInd w:val="0"/>
        <w:rPr>
          <w:rFonts w:cs="Arial"/>
          <w:color w:val="333333"/>
          <w:sz w:val="16"/>
          <w:szCs w:val="16"/>
          <w:lang w:eastAsia="fr-FR"/>
        </w:rPr>
      </w:pPr>
      <w:r w:rsidRPr="00293FA6">
        <w:rPr>
          <w:rFonts w:cs="Arial"/>
          <w:color w:val="333333"/>
          <w:sz w:val="16"/>
          <w:szCs w:val="16"/>
          <w:lang w:eastAsia="fr-FR"/>
        </w:rPr>
        <w:t>Paralysie progressive &lt;= 3 jours</w:t>
      </w:r>
    </w:p>
    <w:p w:rsidR="00C3513D" w:rsidRPr="00293FA6" w:rsidRDefault="007E30C1" w:rsidP="00C3513D">
      <w:pPr>
        <w:autoSpaceDE w:val="0"/>
        <w:autoSpaceDN w:val="0"/>
        <w:adjustRightInd w:val="0"/>
        <w:rPr>
          <w:rFonts w:cs="Arial"/>
          <w:color w:val="333333"/>
          <w:sz w:val="16"/>
          <w:szCs w:val="16"/>
          <w:lang w:eastAsia="fr-FR"/>
        </w:rPr>
      </w:pPr>
      <w:r w:rsidRPr="00293FA6">
        <w:rPr>
          <w:rFonts w:cs="Arial"/>
          <w:color w:val="333333"/>
          <w:sz w:val="16"/>
          <w:szCs w:val="16"/>
          <w:lang w:eastAsia="fr-FR"/>
        </w:rPr>
        <w:t>Paralysie flasque et soudaine</w:t>
      </w:r>
    </w:p>
    <w:p w:rsidR="00C3513D" w:rsidRPr="00293FA6" w:rsidRDefault="007E30C1" w:rsidP="00C3513D">
      <w:pPr>
        <w:autoSpaceDE w:val="0"/>
        <w:autoSpaceDN w:val="0"/>
        <w:adjustRightInd w:val="0"/>
        <w:rPr>
          <w:rFonts w:cs="Arial"/>
          <w:color w:val="333333"/>
          <w:sz w:val="16"/>
          <w:szCs w:val="16"/>
          <w:lang w:eastAsia="fr-FR"/>
        </w:rPr>
      </w:pPr>
      <w:r w:rsidRPr="00293FA6">
        <w:rPr>
          <w:rFonts w:cs="Arial"/>
          <w:color w:val="333333"/>
          <w:sz w:val="16"/>
          <w:szCs w:val="16"/>
          <w:lang w:eastAsia="fr-FR"/>
        </w:rPr>
        <w:t>Asymétrique</w:t>
      </w:r>
    </w:p>
    <w:p w:rsidR="00C3513D" w:rsidRPr="00293FA6" w:rsidRDefault="007E30C1" w:rsidP="00C3513D">
      <w:pPr>
        <w:rPr>
          <w:rFonts w:cs="Arial"/>
          <w:b/>
          <w:sz w:val="16"/>
          <w:szCs w:val="16"/>
        </w:rPr>
      </w:pPr>
    </w:p>
    <w:p w:rsidR="00C3513D" w:rsidRPr="00293FA6" w:rsidRDefault="007E30C1" w:rsidP="00C3513D">
      <w:pPr>
        <w:autoSpaceDE w:val="0"/>
        <w:autoSpaceDN w:val="0"/>
        <w:adjustRightInd w:val="0"/>
        <w:jc w:val="center"/>
        <w:rPr>
          <w:rFonts w:cs="Arial"/>
          <w:b/>
          <w:bCs/>
          <w:sz w:val="16"/>
          <w:szCs w:val="16"/>
        </w:rPr>
      </w:pPr>
      <w:r w:rsidRPr="00293FA6">
        <w:rPr>
          <w:rFonts w:cs="Arial"/>
          <w:b/>
          <w:bCs/>
          <w:sz w:val="16"/>
          <w:szCs w:val="16"/>
        </w:rPr>
        <w:t>Pneumonie chez les enfants de moins de cinq ans</w:t>
      </w:r>
    </w:p>
    <w:p w:rsidR="00C3513D" w:rsidRPr="00293FA6" w:rsidRDefault="007E30C1" w:rsidP="00C3513D">
      <w:pPr>
        <w:autoSpaceDE w:val="0"/>
        <w:autoSpaceDN w:val="0"/>
        <w:adjustRightInd w:val="0"/>
        <w:jc w:val="center"/>
        <w:rPr>
          <w:rFonts w:cs="Arial"/>
          <w:b/>
          <w:bCs/>
          <w:sz w:val="16"/>
          <w:szCs w:val="16"/>
        </w:rPr>
      </w:pPr>
    </w:p>
    <w:tbl>
      <w:tblPr>
        <w:tblW w:w="9360" w:type="dxa"/>
        <w:jc w:val="center"/>
        <w:tblLayout w:type="fixed"/>
        <w:tblCellMar>
          <w:left w:w="120" w:type="dxa"/>
          <w:right w:w="120" w:type="dxa"/>
        </w:tblCellMar>
        <w:tblLook w:val="0000" w:firstRow="0" w:lastRow="0" w:firstColumn="0" w:lastColumn="0" w:noHBand="0" w:noVBand="0"/>
      </w:tblPr>
      <w:tblGrid>
        <w:gridCol w:w="1584"/>
        <w:gridCol w:w="7776"/>
      </w:tblGrid>
      <w:tr w:rsidR="00C3513D" w:rsidRPr="00293FA6" w:rsidTr="00077AC3">
        <w:tblPrEx>
          <w:tblCellMar>
            <w:top w:w="0" w:type="dxa"/>
            <w:bottom w:w="0" w:type="dxa"/>
          </w:tblCellMar>
        </w:tblPrEx>
        <w:trPr>
          <w:jc w:val="center"/>
        </w:trPr>
        <w:tc>
          <w:tcPr>
            <w:tcW w:w="1584" w:type="dxa"/>
            <w:tcBorders>
              <w:top w:val="single" w:sz="14" w:space="0" w:color="000000"/>
              <w:left w:val="single" w:sz="14" w:space="0" w:color="000000"/>
              <w:bottom w:val="single" w:sz="6" w:space="0" w:color="000000"/>
              <w:right w:val="single" w:sz="6" w:space="0" w:color="000000"/>
            </w:tcBorders>
          </w:tcPr>
          <w:p w:rsidR="00C3513D" w:rsidRPr="00293FA6" w:rsidRDefault="007E30C1" w:rsidP="00077AC3">
            <w:pPr>
              <w:autoSpaceDE w:val="0"/>
              <w:autoSpaceDN w:val="0"/>
              <w:adjustRightInd w:val="0"/>
              <w:spacing w:line="120" w:lineRule="exact"/>
              <w:rPr>
                <w:rFonts w:cs="Arial"/>
                <w:sz w:val="16"/>
                <w:szCs w:val="16"/>
              </w:rPr>
            </w:pPr>
          </w:p>
          <w:p w:rsidR="00C3513D" w:rsidRPr="00293FA6" w:rsidRDefault="007E30C1" w:rsidP="00077AC3">
            <w:pPr>
              <w:tabs>
                <w:tab w:val="left" w:pos="0"/>
                <w:tab w:val="left" w:pos="720"/>
                <w:tab w:val="left" w:pos="1440"/>
                <w:tab w:val="left" w:pos="2160"/>
                <w:tab w:val="left" w:pos="2580"/>
                <w:tab w:val="left" w:pos="3600"/>
              </w:tabs>
              <w:autoSpaceDE w:val="0"/>
              <w:autoSpaceDN w:val="0"/>
              <w:adjustRightInd w:val="0"/>
              <w:spacing w:after="58"/>
              <w:rPr>
                <w:rFonts w:cs="Arial"/>
                <w:b/>
                <w:bCs/>
                <w:sz w:val="16"/>
                <w:szCs w:val="16"/>
              </w:rPr>
            </w:pPr>
            <w:r w:rsidRPr="00293FA6">
              <w:rPr>
                <w:rFonts w:cs="Arial"/>
                <w:b/>
                <w:bCs/>
                <w:sz w:val="16"/>
                <w:szCs w:val="16"/>
              </w:rPr>
              <w:t xml:space="preserve">Présentation </w:t>
            </w:r>
          </w:p>
        </w:tc>
        <w:tc>
          <w:tcPr>
            <w:tcW w:w="7776" w:type="dxa"/>
            <w:tcBorders>
              <w:top w:val="single" w:sz="14" w:space="0" w:color="000000"/>
              <w:left w:val="single" w:sz="6" w:space="0" w:color="000000"/>
              <w:bottom w:val="single" w:sz="6" w:space="0" w:color="000000"/>
              <w:right w:val="single" w:sz="14" w:space="0" w:color="000000"/>
            </w:tcBorders>
          </w:tcPr>
          <w:p w:rsidR="00C3513D" w:rsidRPr="00293FA6" w:rsidRDefault="007E30C1" w:rsidP="00077AC3">
            <w:pPr>
              <w:autoSpaceDE w:val="0"/>
              <w:autoSpaceDN w:val="0"/>
              <w:adjustRightInd w:val="0"/>
              <w:spacing w:line="120" w:lineRule="exact"/>
              <w:rPr>
                <w:rFonts w:cs="Arial"/>
                <w:b/>
                <w:bCs/>
                <w:sz w:val="16"/>
                <w:szCs w:val="16"/>
              </w:rPr>
            </w:pPr>
          </w:p>
          <w:p w:rsidR="00C3513D" w:rsidRPr="00293FA6" w:rsidRDefault="007E30C1" w:rsidP="00077AC3">
            <w:pPr>
              <w:widowControl w:val="0"/>
              <w:tabs>
                <w:tab w:val="left" w:pos="0"/>
                <w:tab w:val="left" w:pos="282"/>
                <w:tab w:val="left" w:pos="420"/>
                <w:tab w:val="left" w:pos="708"/>
                <w:tab w:val="left" w:pos="1440"/>
                <w:tab w:val="left" w:pos="2124"/>
                <w:tab w:val="left" w:pos="2160"/>
                <w:tab w:val="left" w:pos="2580"/>
                <w:tab w:val="left" w:pos="2832"/>
                <w:tab w:val="left" w:pos="3540"/>
                <w:tab w:val="left" w:pos="3600"/>
                <w:tab w:val="left" w:pos="4248"/>
                <w:tab w:val="left" w:pos="4956"/>
                <w:tab w:val="left" w:pos="5664"/>
                <w:tab w:val="left" w:pos="6372"/>
                <w:tab w:val="left" w:pos="7080"/>
                <w:tab w:val="left" w:pos="7788"/>
              </w:tabs>
              <w:autoSpaceDE w:val="0"/>
              <w:autoSpaceDN w:val="0"/>
              <w:adjustRightInd w:val="0"/>
              <w:ind w:left="420" w:hanging="420"/>
              <w:rPr>
                <w:rFonts w:cs="Arial"/>
                <w:sz w:val="16"/>
                <w:szCs w:val="16"/>
              </w:rPr>
            </w:pPr>
            <w:r w:rsidRPr="00293FA6">
              <w:rPr>
                <w:rFonts w:cs="Arial"/>
                <w:sz w:val="16"/>
                <w:szCs w:val="16"/>
              </w:rPr>
              <w:t></w:t>
            </w:r>
            <w:r w:rsidRPr="00293FA6">
              <w:rPr>
                <w:rFonts w:cs="Arial"/>
                <w:sz w:val="16"/>
                <w:szCs w:val="16"/>
              </w:rPr>
              <w:tab/>
            </w:r>
            <w:r w:rsidRPr="00293FA6">
              <w:rPr>
                <w:rFonts w:cs="Arial"/>
                <w:sz w:val="16"/>
                <w:szCs w:val="16"/>
              </w:rPr>
              <w:t xml:space="preserve">Infection des voies respiratoires inférieures causée par des bactéries ou des virus transmis d’une personne à l’autre par des gouttelettes respiratoires. Les principales bactéries responsables de la pneumonie chez les enfants sont : </w:t>
            </w:r>
            <w:r w:rsidRPr="00293FA6">
              <w:rPr>
                <w:rFonts w:cs="Arial"/>
                <w:i/>
                <w:iCs/>
                <w:sz w:val="16"/>
                <w:szCs w:val="16"/>
              </w:rPr>
              <w:t>Streptococcus pneumonia</w:t>
            </w:r>
            <w:r w:rsidRPr="00293FA6">
              <w:rPr>
                <w:rFonts w:cs="Arial"/>
                <w:i/>
                <w:iCs/>
                <w:sz w:val="16"/>
                <w:szCs w:val="16"/>
              </w:rPr>
              <w:t>e</w:t>
            </w:r>
            <w:r w:rsidRPr="00293FA6">
              <w:rPr>
                <w:rFonts w:cs="Arial"/>
                <w:sz w:val="16"/>
                <w:szCs w:val="16"/>
              </w:rPr>
              <w:t xml:space="preserve"> (pneumocoque) et </w:t>
            </w:r>
            <w:r w:rsidRPr="00293FA6">
              <w:rPr>
                <w:rFonts w:cs="Arial"/>
                <w:i/>
                <w:iCs/>
                <w:sz w:val="16"/>
                <w:szCs w:val="16"/>
              </w:rPr>
              <w:t>Haemophilus influenzae</w:t>
            </w:r>
            <w:r w:rsidRPr="00293FA6">
              <w:rPr>
                <w:rFonts w:cs="Arial"/>
                <w:sz w:val="16"/>
                <w:szCs w:val="16"/>
              </w:rPr>
              <w:t xml:space="preserve"> type b (Hib).</w:t>
            </w:r>
          </w:p>
          <w:p w:rsidR="00C3513D" w:rsidRPr="00293FA6" w:rsidRDefault="007E30C1" w:rsidP="00077AC3">
            <w:pPr>
              <w:widowControl w:val="0"/>
              <w:tabs>
                <w:tab w:val="left" w:pos="0"/>
                <w:tab w:val="left" w:pos="282"/>
                <w:tab w:val="left" w:pos="420"/>
                <w:tab w:val="left" w:pos="708"/>
                <w:tab w:val="left" w:pos="1440"/>
                <w:tab w:val="left" w:pos="2124"/>
                <w:tab w:val="left" w:pos="2160"/>
                <w:tab w:val="left" w:pos="2580"/>
                <w:tab w:val="left" w:pos="2832"/>
                <w:tab w:val="left" w:pos="3540"/>
                <w:tab w:val="left" w:pos="3600"/>
                <w:tab w:val="left" w:pos="4248"/>
                <w:tab w:val="left" w:pos="4956"/>
                <w:tab w:val="left" w:pos="5664"/>
                <w:tab w:val="left" w:pos="6372"/>
                <w:tab w:val="left" w:pos="7080"/>
                <w:tab w:val="left" w:pos="7788"/>
              </w:tabs>
              <w:autoSpaceDE w:val="0"/>
              <w:autoSpaceDN w:val="0"/>
              <w:adjustRightInd w:val="0"/>
              <w:ind w:left="420" w:hanging="420"/>
              <w:rPr>
                <w:rFonts w:cs="Arial"/>
                <w:sz w:val="16"/>
                <w:szCs w:val="16"/>
              </w:rPr>
            </w:pPr>
            <w:r w:rsidRPr="00293FA6">
              <w:rPr>
                <w:rFonts w:cs="Arial"/>
                <w:sz w:val="16"/>
                <w:szCs w:val="16"/>
              </w:rPr>
              <w:t></w:t>
            </w:r>
            <w:r w:rsidRPr="00293FA6">
              <w:rPr>
                <w:rFonts w:cs="Arial"/>
                <w:sz w:val="16"/>
                <w:szCs w:val="16"/>
              </w:rPr>
              <w:tab/>
              <w:t>Les infections respiratoires aiguës (IRA) et la pneumonie constituent la première cause de mortalité chez les enfants de moins de 5 ans.</w:t>
            </w:r>
          </w:p>
          <w:p w:rsidR="00C3513D" w:rsidRPr="00293FA6" w:rsidRDefault="007E30C1" w:rsidP="00077AC3">
            <w:pPr>
              <w:widowControl w:val="0"/>
              <w:tabs>
                <w:tab w:val="left" w:pos="0"/>
                <w:tab w:val="left" w:pos="282"/>
                <w:tab w:val="left" w:pos="420"/>
                <w:tab w:val="left" w:pos="708"/>
                <w:tab w:val="left" w:pos="1440"/>
                <w:tab w:val="left" w:pos="2124"/>
                <w:tab w:val="left" w:pos="2160"/>
                <w:tab w:val="left" w:pos="2580"/>
                <w:tab w:val="left" w:pos="2832"/>
                <w:tab w:val="left" w:pos="3540"/>
                <w:tab w:val="left" w:pos="3600"/>
                <w:tab w:val="left" w:pos="4248"/>
                <w:tab w:val="left" w:pos="4956"/>
                <w:tab w:val="left" w:pos="5664"/>
                <w:tab w:val="left" w:pos="6372"/>
                <w:tab w:val="left" w:pos="7080"/>
                <w:tab w:val="left" w:pos="7788"/>
              </w:tabs>
              <w:autoSpaceDE w:val="0"/>
              <w:autoSpaceDN w:val="0"/>
              <w:adjustRightInd w:val="0"/>
              <w:ind w:left="420" w:hanging="420"/>
              <w:rPr>
                <w:rFonts w:cs="Arial"/>
                <w:sz w:val="16"/>
                <w:szCs w:val="16"/>
              </w:rPr>
            </w:pPr>
            <w:r w:rsidRPr="00293FA6">
              <w:rPr>
                <w:rFonts w:cs="Arial"/>
                <w:sz w:val="16"/>
                <w:szCs w:val="16"/>
              </w:rPr>
              <w:t></w:t>
            </w:r>
            <w:r w:rsidRPr="00293FA6">
              <w:rPr>
                <w:rFonts w:cs="Arial"/>
                <w:sz w:val="16"/>
                <w:szCs w:val="16"/>
              </w:rPr>
              <w:tab/>
              <w:t>La période d’incubation est généralement de moins de 7 jour</w:t>
            </w:r>
            <w:r w:rsidRPr="00293FA6">
              <w:rPr>
                <w:rFonts w:cs="Arial"/>
                <w:sz w:val="16"/>
                <w:szCs w:val="16"/>
              </w:rPr>
              <w:t xml:space="preserve">s, en fonction de l'étiologie. </w:t>
            </w:r>
          </w:p>
          <w:p w:rsidR="00C3513D" w:rsidRPr="00293FA6" w:rsidRDefault="007E30C1" w:rsidP="00077AC3">
            <w:pPr>
              <w:widowControl w:val="0"/>
              <w:tabs>
                <w:tab w:val="left" w:pos="0"/>
                <w:tab w:val="left" w:pos="282"/>
                <w:tab w:val="left" w:pos="420"/>
                <w:tab w:val="left" w:pos="708"/>
                <w:tab w:val="left" w:pos="1440"/>
                <w:tab w:val="left" w:pos="2124"/>
                <w:tab w:val="left" w:pos="2160"/>
                <w:tab w:val="left" w:pos="2580"/>
                <w:tab w:val="left" w:pos="2832"/>
                <w:tab w:val="left" w:pos="3540"/>
                <w:tab w:val="left" w:pos="3600"/>
                <w:tab w:val="left" w:pos="4248"/>
                <w:tab w:val="left" w:pos="4956"/>
                <w:tab w:val="left" w:pos="5664"/>
                <w:tab w:val="left" w:pos="6372"/>
                <w:tab w:val="left" w:pos="7080"/>
                <w:tab w:val="left" w:pos="7788"/>
              </w:tabs>
              <w:autoSpaceDE w:val="0"/>
              <w:autoSpaceDN w:val="0"/>
              <w:adjustRightInd w:val="0"/>
              <w:ind w:left="420" w:hanging="420"/>
              <w:rPr>
                <w:rFonts w:cs="Arial"/>
                <w:sz w:val="16"/>
                <w:szCs w:val="16"/>
              </w:rPr>
            </w:pPr>
            <w:r w:rsidRPr="00293FA6">
              <w:rPr>
                <w:rFonts w:cs="Arial"/>
                <w:sz w:val="16"/>
                <w:szCs w:val="16"/>
              </w:rPr>
              <w:t></w:t>
            </w:r>
            <w:r w:rsidRPr="00293FA6">
              <w:rPr>
                <w:rFonts w:cs="Arial"/>
                <w:sz w:val="16"/>
                <w:szCs w:val="16"/>
              </w:rPr>
              <w:tab/>
              <w:t>L’OMS et l’UNICEF recommandent la mise en œuvre de la stratégie de la PCIME pour réduire la morbidité et la mortalité dues à la pneumonie chez l'enfant. Il a été démontré que le traitement antimicrobien rapide réduit la mo</w:t>
            </w:r>
            <w:r w:rsidRPr="00293FA6">
              <w:rPr>
                <w:rFonts w:cs="Arial"/>
                <w:sz w:val="16"/>
                <w:szCs w:val="16"/>
              </w:rPr>
              <w:t>rtalité.</w:t>
            </w:r>
          </w:p>
          <w:p w:rsidR="00C3513D" w:rsidRPr="00293FA6" w:rsidRDefault="007E30C1" w:rsidP="00077AC3">
            <w:pPr>
              <w:widowControl w:val="0"/>
              <w:tabs>
                <w:tab w:val="left" w:pos="0"/>
                <w:tab w:val="left" w:pos="282"/>
                <w:tab w:val="left" w:pos="420"/>
                <w:tab w:val="left" w:pos="708"/>
                <w:tab w:val="left" w:pos="1440"/>
                <w:tab w:val="left" w:pos="2124"/>
                <w:tab w:val="left" w:pos="2160"/>
                <w:tab w:val="left" w:pos="2580"/>
                <w:tab w:val="left" w:pos="2832"/>
                <w:tab w:val="left" w:pos="3540"/>
                <w:tab w:val="left" w:pos="3600"/>
                <w:tab w:val="left" w:pos="4248"/>
                <w:tab w:val="left" w:pos="4956"/>
                <w:tab w:val="left" w:pos="5664"/>
                <w:tab w:val="left" w:pos="6372"/>
                <w:tab w:val="left" w:pos="7080"/>
                <w:tab w:val="left" w:pos="7788"/>
              </w:tabs>
              <w:autoSpaceDE w:val="0"/>
              <w:autoSpaceDN w:val="0"/>
              <w:adjustRightInd w:val="0"/>
              <w:ind w:left="420" w:hanging="420"/>
              <w:rPr>
                <w:rFonts w:cs="Arial"/>
                <w:sz w:val="16"/>
                <w:szCs w:val="16"/>
              </w:rPr>
            </w:pPr>
            <w:r w:rsidRPr="00293FA6">
              <w:rPr>
                <w:rFonts w:cs="Arial"/>
                <w:sz w:val="16"/>
                <w:szCs w:val="16"/>
              </w:rPr>
              <w:t></w:t>
            </w:r>
            <w:r w:rsidRPr="00293FA6">
              <w:rPr>
                <w:rFonts w:cs="Arial"/>
                <w:sz w:val="16"/>
                <w:szCs w:val="16"/>
              </w:rPr>
              <w:tab/>
              <w:t xml:space="preserve">La résistance du pneumocoque et de l’Hib aux bêta-lactamines (par exemple, ampicilline), aux sulfonamides (par exemple, triméthoprim-sulfaméthoxazole) et autres antimicrobiens augmente. </w:t>
            </w:r>
          </w:p>
          <w:p w:rsidR="00C3513D" w:rsidRPr="00293FA6" w:rsidRDefault="007E30C1" w:rsidP="00077AC3">
            <w:pPr>
              <w:widowControl w:val="0"/>
              <w:tabs>
                <w:tab w:val="left" w:pos="0"/>
                <w:tab w:val="left" w:pos="282"/>
                <w:tab w:val="left" w:pos="420"/>
                <w:tab w:val="left" w:pos="708"/>
                <w:tab w:val="left" w:pos="1440"/>
                <w:tab w:val="left" w:pos="2124"/>
                <w:tab w:val="left" w:pos="2160"/>
                <w:tab w:val="left" w:pos="2580"/>
                <w:tab w:val="left" w:pos="2832"/>
                <w:tab w:val="left" w:pos="3540"/>
                <w:tab w:val="left" w:pos="3600"/>
                <w:tab w:val="left" w:pos="4248"/>
                <w:tab w:val="left" w:pos="4956"/>
                <w:tab w:val="left" w:pos="5664"/>
                <w:tab w:val="left" w:pos="6372"/>
                <w:tab w:val="left" w:pos="7080"/>
                <w:tab w:val="left" w:pos="7788"/>
              </w:tabs>
              <w:autoSpaceDE w:val="0"/>
              <w:autoSpaceDN w:val="0"/>
              <w:adjustRightInd w:val="0"/>
              <w:spacing w:after="58"/>
              <w:ind w:left="420" w:hanging="420"/>
              <w:rPr>
                <w:rFonts w:cs="Arial"/>
                <w:sz w:val="16"/>
                <w:szCs w:val="16"/>
              </w:rPr>
            </w:pPr>
            <w:r w:rsidRPr="00293FA6">
              <w:rPr>
                <w:rFonts w:cs="Arial"/>
                <w:sz w:val="16"/>
                <w:szCs w:val="16"/>
              </w:rPr>
              <w:t></w:t>
            </w:r>
            <w:r w:rsidRPr="00293FA6">
              <w:rPr>
                <w:rFonts w:cs="Arial"/>
                <w:sz w:val="16"/>
                <w:szCs w:val="16"/>
              </w:rPr>
              <w:tab/>
            </w:r>
            <w:r w:rsidRPr="00293FA6">
              <w:rPr>
                <w:rFonts w:cs="Arial"/>
                <w:sz w:val="16"/>
                <w:szCs w:val="16"/>
              </w:rPr>
              <w:t xml:space="preserve">Des virus tels que le virus syncytial respiratoire (VSR) peut aussi causer des IRA et la pneumonie. </w:t>
            </w:r>
          </w:p>
        </w:tc>
      </w:tr>
      <w:tr w:rsidR="00C3513D" w:rsidRPr="00293FA6" w:rsidTr="00077AC3">
        <w:tblPrEx>
          <w:tblCellMar>
            <w:top w:w="0" w:type="dxa"/>
            <w:bottom w:w="0" w:type="dxa"/>
          </w:tblCellMar>
        </w:tblPrEx>
        <w:trPr>
          <w:jc w:val="center"/>
        </w:trPr>
        <w:tc>
          <w:tcPr>
            <w:tcW w:w="1584" w:type="dxa"/>
            <w:tcBorders>
              <w:top w:val="single" w:sz="6" w:space="0" w:color="000000"/>
              <w:left w:val="single" w:sz="14" w:space="0" w:color="000000"/>
              <w:bottom w:val="single" w:sz="6" w:space="0" w:color="000000"/>
              <w:right w:val="single" w:sz="6" w:space="0" w:color="000000"/>
            </w:tcBorders>
          </w:tcPr>
          <w:p w:rsidR="00C3513D" w:rsidRPr="00293FA6" w:rsidRDefault="007E30C1" w:rsidP="00077AC3">
            <w:pPr>
              <w:autoSpaceDE w:val="0"/>
              <w:autoSpaceDN w:val="0"/>
              <w:adjustRightInd w:val="0"/>
              <w:spacing w:line="120" w:lineRule="exact"/>
              <w:rPr>
                <w:rFonts w:cs="Arial"/>
                <w:sz w:val="16"/>
                <w:szCs w:val="16"/>
              </w:rPr>
            </w:pPr>
          </w:p>
          <w:p w:rsidR="00C3513D" w:rsidRPr="00293FA6" w:rsidRDefault="007E30C1" w:rsidP="00077AC3">
            <w:pPr>
              <w:tabs>
                <w:tab w:val="left" w:pos="0"/>
                <w:tab w:val="left" w:pos="420"/>
                <w:tab w:val="left" w:pos="1440"/>
                <w:tab w:val="left" w:pos="2160"/>
                <w:tab w:val="left" w:pos="2580"/>
                <w:tab w:val="left" w:pos="3600"/>
              </w:tabs>
              <w:autoSpaceDE w:val="0"/>
              <w:autoSpaceDN w:val="0"/>
              <w:adjustRightInd w:val="0"/>
              <w:spacing w:after="58"/>
              <w:rPr>
                <w:rFonts w:cs="Arial"/>
                <w:b/>
                <w:bCs/>
                <w:sz w:val="16"/>
                <w:szCs w:val="16"/>
              </w:rPr>
            </w:pPr>
            <w:r w:rsidRPr="00293FA6">
              <w:rPr>
                <w:rFonts w:cs="Arial"/>
                <w:b/>
                <w:bCs/>
                <w:sz w:val="16"/>
                <w:szCs w:val="16"/>
              </w:rPr>
              <w:t xml:space="preserve">But de la surveillance </w:t>
            </w:r>
          </w:p>
        </w:tc>
        <w:tc>
          <w:tcPr>
            <w:tcW w:w="7776" w:type="dxa"/>
            <w:tcBorders>
              <w:top w:val="single" w:sz="6" w:space="0" w:color="000000"/>
              <w:left w:val="single" w:sz="6" w:space="0" w:color="000000"/>
              <w:bottom w:val="single" w:sz="6" w:space="0" w:color="000000"/>
              <w:right w:val="single" w:sz="14" w:space="0" w:color="000000"/>
            </w:tcBorders>
          </w:tcPr>
          <w:p w:rsidR="00C3513D" w:rsidRPr="00293FA6" w:rsidRDefault="007E30C1" w:rsidP="00077AC3">
            <w:pPr>
              <w:autoSpaceDE w:val="0"/>
              <w:autoSpaceDN w:val="0"/>
              <w:adjustRightInd w:val="0"/>
              <w:spacing w:line="120" w:lineRule="exact"/>
              <w:rPr>
                <w:rFonts w:cs="Arial"/>
                <w:b/>
                <w:bCs/>
                <w:sz w:val="16"/>
                <w:szCs w:val="16"/>
              </w:rPr>
            </w:pPr>
          </w:p>
          <w:p w:rsidR="00C3513D" w:rsidRPr="00293FA6" w:rsidRDefault="007E30C1" w:rsidP="00077AC3">
            <w:pPr>
              <w:widowControl w:val="0"/>
              <w:tabs>
                <w:tab w:val="left" w:pos="0"/>
                <w:tab w:val="left" w:pos="282"/>
                <w:tab w:val="left" w:pos="420"/>
                <w:tab w:val="left" w:pos="708"/>
                <w:tab w:val="left" w:pos="1440"/>
                <w:tab w:val="left" w:pos="2124"/>
                <w:tab w:val="left" w:pos="2160"/>
                <w:tab w:val="left" w:pos="2580"/>
                <w:tab w:val="left" w:pos="2832"/>
                <w:tab w:val="left" w:pos="3540"/>
                <w:tab w:val="left" w:pos="3600"/>
                <w:tab w:val="left" w:pos="4248"/>
                <w:tab w:val="left" w:pos="4956"/>
                <w:tab w:val="left" w:pos="5664"/>
                <w:tab w:val="left" w:pos="6372"/>
                <w:tab w:val="left" w:pos="7080"/>
                <w:tab w:val="left" w:pos="7788"/>
              </w:tabs>
              <w:autoSpaceDE w:val="0"/>
              <w:autoSpaceDN w:val="0"/>
              <w:adjustRightInd w:val="0"/>
              <w:ind w:left="420" w:hanging="420"/>
              <w:rPr>
                <w:rFonts w:cs="Arial"/>
                <w:sz w:val="16"/>
                <w:szCs w:val="16"/>
              </w:rPr>
            </w:pPr>
            <w:r w:rsidRPr="00293FA6">
              <w:rPr>
                <w:rFonts w:cs="Arial"/>
                <w:sz w:val="16"/>
                <w:szCs w:val="16"/>
              </w:rPr>
              <w:t></w:t>
            </w:r>
            <w:r w:rsidRPr="00293FA6">
              <w:rPr>
                <w:rFonts w:cs="Arial"/>
                <w:sz w:val="16"/>
                <w:szCs w:val="16"/>
              </w:rPr>
              <w:tab/>
              <w:t xml:space="preserve">Détection rapide des cas de pneumonie et des épidémies à l’aide des définitions de cas cliniques. </w:t>
            </w:r>
          </w:p>
          <w:p w:rsidR="00C3513D" w:rsidRPr="00293FA6" w:rsidRDefault="007E30C1" w:rsidP="00077AC3">
            <w:pPr>
              <w:widowControl w:val="0"/>
              <w:tabs>
                <w:tab w:val="left" w:pos="0"/>
                <w:tab w:val="left" w:pos="282"/>
                <w:tab w:val="left" w:pos="420"/>
                <w:tab w:val="left" w:pos="708"/>
                <w:tab w:val="left" w:pos="1440"/>
                <w:tab w:val="left" w:pos="2124"/>
                <w:tab w:val="left" w:pos="2160"/>
                <w:tab w:val="left" w:pos="2580"/>
                <w:tab w:val="left" w:pos="2832"/>
                <w:tab w:val="left" w:pos="3540"/>
                <w:tab w:val="left" w:pos="3600"/>
                <w:tab w:val="left" w:pos="4248"/>
                <w:tab w:val="left" w:pos="4956"/>
                <w:tab w:val="left" w:pos="5664"/>
                <w:tab w:val="left" w:pos="6372"/>
                <w:tab w:val="left" w:pos="7080"/>
                <w:tab w:val="left" w:pos="7788"/>
              </w:tabs>
              <w:autoSpaceDE w:val="0"/>
              <w:autoSpaceDN w:val="0"/>
              <w:adjustRightInd w:val="0"/>
              <w:ind w:left="420" w:hanging="420"/>
              <w:rPr>
                <w:rFonts w:cs="Arial"/>
                <w:sz w:val="16"/>
                <w:szCs w:val="16"/>
              </w:rPr>
            </w:pPr>
            <w:r w:rsidRPr="00293FA6">
              <w:rPr>
                <w:rFonts w:cs="Arial"/>
                <w:sz w:val="16"/>
                <w:szCs w:val="16"/>
              </w:rPr>
              <w:t></w:t>
            </w:r>
            <w:r w:rsidRPr="00293FA6">
              <w:rPr>
                <w:rFonts w:cs="Arial"/>
                <w:sz w:val="16"/>
                <w:szCs w:val="16"/>
              </w:rPr>
              <w:tab/>
            </w:r>
            <w:r w:rsidRPr="00293FA6">
              <w:rPr>
                <w:rFonts w:cs="Arial"/>
                <w:sz w:val="16"/>
                <w:szCs w:val="16"/>
              </w:rPr>
              <w:t xml:space="preserve">Surveiller la résistance antimicrobienne de façon régulière et pendant les flambées. </w:t>
            </w:r>
          </w:p>
          <w:p w:rsidR="00C3513D" w:rsidRPr="00293FA6" w:rsidRDefault="007E30C1" w:rsidP="00077AC3">
            <w:pPr>
              <w:widowControl w:val="0"/>
              <w:tabs>
                <w:tab w:val="left" w:pos="0"/>
                <w:tab w:val="left" w:pos="282"/>
                <w:tab w:val="left" w:pos="420"/>
                <w:tab w:val="left" w:pos="708"/>
                <w:tab w:val="left" w:pos="1440"/>
                <w:tab w:val="left" w:pos="2124"/>
                <w:tab w:val="left" w:pos="2160"/>
                <w:tab w:val="left" w:pos="2580"/>
                <w:tab w:val="left" w:pos="2832"/>
                <w:tab w:val="left" w:pos="3540"/>
                <w:tab w:val="left" w:pos="3600"/>
                <w:tab w:val="left" w:pos="4248"/>
                <w:tab w:val="left" w:pos="4956"/>
                <w:tab w:val="left" w:pos="5664"/>
                <w:tab w:val="left" w:pos="6372"/>
                <w:tab w:val="left" w:pos="7080"/>
                <w:tab w:val="left" w:pos="7788"/>
              </w:tabs>
              <w:autoSpaceDE w:val="0"/>
              <w:autoSpaceDN w:val="0"/>
              <w:adjustRightInd w:val="0"/>
              <w:spacing w:after="58"/>
              <w:ind w:left="420" w:hanging="420"/>
              <w:rPr>
                <w:rFonts w:cs="Arial"/>
                <w:sz w:val="16"/>
                <w:szCs w:val="16"/>
              </w:rPr>
            </w:pPr>
            <w:r w:rsidRPr="00293FA6">
              <w:rPr>
                <w:rFonts w:cs="Arial"/>
                <w:sz w:val="16"/>
                <w:szCs w:val="16"/>
              </w:rPr>
              <w:t></w:t>
            </w:r>
            <w:r w:rsidRPr="00293FA6">
              <w:rPr>
                <w:rFonts w:cs="Arial"/>
                <w:sz w:val="16"/>
                <w:szCs w:val="16"/>
              </w:rPr>
              <w:tab/>
              <w:t xml:space="preserve">Réduire l’incidence des cas de pneumonie grave par rapport aux cas de pneumonie simple pour contrôler la qualité des interventions. </w:t>
            </w:r>
          </w:p>
        </w:tc>
      </w:tr>
      <w:tr w:rsidR="00C3513D" w:rsidRPr="00293FA6" w:rsidTr="00077AC3">
        <w:tblPrEx>
          <w:tblCellMar>
            <w:top w:w="0" w:type="dxa"/>
            <w:bottom w:w="0" w:type="dxa"/>
          </w:tblCellMar>
        </w:tblPrEx>
        <w:trPr>
          <w:trHeight w:val="3566"/>
          <w:jc w:val="center"/>
        </w:trPr>
        <w:tc>
          <w:tcPr>
            <w:tcW w:w="1584" w:type="dxa"/>
            <w:tcBorders>
              <w:top w:val="single" w:sz="6" w:space="0" w:color="000000"/>
              <w:left w:val="single" w:sz="14" w:space="0" w:color="000000"/>
              <w:bottom w:val="single" w:sz="6" w:space="0" w:color="000000"/>
              <w:right w:val="single" w:sz="6" w:space="0" w:color="000000"/>
            </w:tcBorders>
          </w:tcPr>
          <w:p w:rsidR="00C3513D" w:rsidRPr="00293FA6" w:rsidRDefault="007E30C1" w:rsidP="00077AC3">
            <w:pPr>
              <w:autoSpaceDE w:val="0"/>
              <w:autoSpaceDN w:val="0"/>
              <w:adjustRightInd w:val="0"/>
              <w:spacing w:line="120" w:lineRule="exact"/>
              <w:rPr>
                <w:rFonts w:cs="Arial"/>
                <w:sz w:val="16"/>
                <w:szCs w:val="16"/>
              </w:rPr>
            </w:pPr>
          </w:p>
          <w:p w:rsidR="00C3513D" w:rsidRPr="00293FA6" w:rsidRDefault="007E30C1" w:rsidP="00077AC3">
            <w:pPr>
              <w:tabs>
                <w:tab w:val="left" w:pos="0"/>
                <w:tab w:val="left" w:pos="420"/>
                <w:tab w:val="left" w:pos="1440"/>
                <w:tab w:val="left" w:pos="2160"/>
                <w:tab w:val="left" w:pos="2580"/>
                <w:tab w:val="left" w:pos="3600"/>
              </w:tabs>
              <w:autoSpaceDE w:val="0"/>
              <w:autoSpaceDN w:val="0"/>
              <w:adjustRightInd w:val="0"/>
              <w:spacing w:after="58"/>
              <w:rPr>
                <w:rFonts w:cs="Arial"/>
                <w:b/>
                <w:bCs/>
                <w:sz w:val="16"/>
                <w:szCs w:val="16"/>
              </w:rPr>
            </w:pPr>
            <w:r w:rsidRPr="00293FA6">
              <w:rPr>
                <w:rFonts w:cs="Arial"/>
                <w:b/>
                <w:bCs/>
                <w:sz w:val="16"/>
                <w:szCs w:val="16"/>
              </w:rPr>
              <w:t xml:space="preserve">Définition de cas recommandée </w:t>
            </w:r>
          </w:p>
        </w:tc>
        <w:tc>
          <w:tcPr>
            <w:tcW w:w="7776" w:type="dxa"/>
            <w:tcBorders>
              <w:top w:val="single" w:sz="6" w:space="0" w:color="000000"/>
              <w:left w:val="single" w:sz="6" w:space="0" w:color="000000"/>
              <w:bottom w:val="single" w:sz="6" w:space="0" w:color="000000"/>
              <w:right w:val="single" w:sz="14" w:space="0" w:color="000000"/>
            </w:tcBorders>
          </w:tcPr>
          <w:p w:rsidR="00C3513D" w:rsidRPr="00293FA6" w:rsidRDefault="007E30C1" w:rsidP="00077AC3">
            <w:pPr>
              <w:autoSpaceDE w:val="0"/>
              <w:autoSpaceDN w:val="0"/>
              <w:adjustRightInd w:val="0"/>
              <w:spacing w:line="120" w:lineRule="exact"/>
              <w:rPr>
                <w:rFonts w:cs="Arial"/>
                <w:b/>
                <w:bCs/>
                <w:sz w:val="16"/>
                <w:szCs w:val="16"/>
              </w:rPr>
            </w:pPr>
          </w:p>
          <w:p w:rsidR="00C3513D" w:rsidRPr="00293FA6" w:rsidRDefault="007E30C1" w:rsidP="00077AC3">
            <w:pPr>
              <w:tabs>
                <w:tab w:val="left" w:pos="0"/>
                <w:tab w:val="left" w:pos="420"/>
                <w:tab w:val="left" w:pos="1440"/>
                <w:tab w:val="left" w:pos="2160"/>
                <w:tab w:val="left" w:pos="2580"/>
                <w:tab w:val="left" w:pos="3600"/>
              </w:tabs>
              <w:autoSpaceDE w:val="0"/>
              <w:autoSpaceDN w:val="0"/>
              <w:adjustRightInd w:val="0"/>
              <w:rPr>
                <w:rFonts w:cs="Arial"/>
                <w:sz w:val="16"/>
                <w:szCs w:val="16"/>
              </w:rPr>
            </w:pPr>
            <w:r w:rsidRPr="00293FA6">
              <w:rPr>
                <w:rFonts w:cs="Arial"/>
                <w:b/>
                <w:bCs/>
                <w:sz w:val="16"/>
                <w:szCs w:val="16"/>
              </w:rPr>
              <w:t xml:space="preserve">Définition de cas clinique de la pneumonie (PCIME) : </w:t>
            </w:r>
          </w:p>
          <w:p w:rsidR="00C3513D" w:rsidRPr="00293FA6" w:rsidRDefault="007E30C1" w:rsidP="00077AC3">
            <w:pPr>
              <w:tabs>
                <w:tab w:val="left" w:pos="0"/>
                <w:tab w:val="left" w:pos="420"/>
                <w:tab w:val="left" w:pos="1440"/>
                <w:tab w:val="left" w:pos="2160"/>
                <w:tab w:val="left" w:pos="2580"/>
                <w:tab w:val="left" w:pos="3600"/>
              </w:tabs>
              <w:autoSpaceDE w:val="0"/>
              <w:autoSpaceDN w:val="0"/>
              <w:adjustRightInd w:val="0"/>
              <w:ind w:left="420"/>
              <w:rPr>
                <w:rFonts w:cs="Arial"/>
                <w:sz w:val="16"/>
                <w:szCs w:val="16"/>
              </w:rPr>
            </w:pPr>
            <w:r w:rsidRPr="00293FA6">
              <w:rPr>
                <w:rFonts w:cs="Arial"/>
                <w:sz w:val="16"/>
                <w:szCs w:val="16"/>
              </w:rPr>
              <w:t xml:space="preserve">Enfant présentant de la toux ou des difficultés à respirer et : </w:t>
            </w:r>
          </w:p>
          <w:p w:rsidR="00C3513D" w:rsidRPr="00293FA6" w:rsidRDefault="007E30C1" w:rsidP="00077AC3">
            <w:pPr>
              <w:tabs>
                <w:tab w:val="left" w:pos="0"/>
                <w:tab w:val="left" w:pos="420"/>
                <w:tab w:val="left" w:pos="870"/>
                <w:tab w:val="left" w:pos="2160"/>
                <w:tab w:val="left" w:pos="2580"/>
                <w:tab w:val="left" w:pos="3600"/>
              </w:tabs>
              <w:autoSpaceDE w:val="0"/>
              <w:autoSpaceDN w:val="0"/>
              <w:adjustRightInd w:val="0"/>
              <w:ind w:left="870" w:hanging="450"/>
              <w:rPr>
                <w:rFonts w:cs="Arial"/>
                <w:sz w:val="16"/>
                <w:szCs w:val="16"/>
              </w:rPr>
            </w:pPr>
            <w:r w:rsidRPr="00293FA6">
              <w:rPr>
                <w:rFonts w:cs="Arial"/>
                <w:sz w:val="16"/>
                <w:szCs w:val="16"/>
              </w:rPr>
              <w:t>--</w:t>
            </w:r>
            <w:r w:rsidRPr="00293FA6">
              <w:rPr>
                <w:rFonts w:cs="Arial"/>
                <w:sz w:val="16"/>
                <w:szCs w:val="16"/>
              </w:rPr>
              <w:tab/>
              <w:t xml:space="preserve">50 mouvements respiratoires ou plus par minute pour les enfants de 2 mois à 1 an </w:t>
            </w:r>
          </w:p>
          <w:p w:rsidR="00C3513D" w:rsidRPr="00293FA6" w:rsidRDefault="007E30C1" w:rsidP="00077AC3">
            <w:pPr>
              <w:tabs>
                <w:tab w:val="left" w:pos="0"/>
                <w:tab w:val="left" w:pos="420"/>
                <w:tab w:val="left" w:pos="870"/>
                <w:tab w:val="left" w:pos="2160"/>
                <w:tab w:val="left" w:pos="2580"/>
                <w:tab w:val="left" w:pos="3600"/>
              </w:tabs>
              <w:autoSpaceDE w:val="0"/>
              <w:autoSpaceDN w:val="0"/>
              <w:adjustRightInd w:val="0"/>
              <w:ind w:left="870" w:hanging="450"/>
              <w:rPr>
                <w:rFonts w:cs="Arial"/>
                <w:sz w:val="16"/>
                <w:szCs w:val="16"/>
              </w:rPr>
            </w:pPr>
            <w:r w:rsidRPr="00293FA6">
              <w:rPr>
                <w:rFonts w:cs="Arial"/>
                <w:sz w:val="16"/>
                <w:szCs w:val="16"/>
              </w:rPr>
              <w:t>--</w:t>
            </w:r>
            <w:r w:rsidRPr="00293FA6">
              <w:rPr>
                <w:rFonts w:cs="Arial"/>
                <w:sz w:val="16"/>
                <w:szCs w:val="16"/>
              </w:rPr>
              <w:tab/>
              <w:t>40 mouvements respiratoires ou plus par minute po</w:t>
            </w:r>
            <w:r w:rsidRPr="00293FA6">
              <w:rPr>
                <w:rFonts w:cs="Arial"/>
                <w:sz w:val="16"/>
                <w:szCs w:val="16"/>
              </w:rPr>
              <w:t xml:space="preserve">ur les enfants de 1 à 5 ans. </w:t>
            </w:r>
          </w:p>
          <w:p w:rsidR="00C3513D" w:rsidRPr="00293FA6" w:rsidRDefault="007E30C1" w:rsidP="00077AC3">
            <w:pPr>
              <w:tabs>
                <w:tab w:val="left" w:pos="0"/>
                <w:tab w:val="left" w:pos="420"/>
                <w:tab w:val="left" w:pos="870"/>
                <w:tab w:val="left" w:pos="2160"/>
                <w:tab w:val="left" w:pos="2580"/>
                <w:tab w:val="left" w:pos="3600"/>
              </w:tabs>
              <w:autoSpaceDE w:val="0"/>
              <w:autoSpaceDN w:val="0"/>
              <w:adjustRightInd w:val="0"/>
              <w:ind w:left="420"/>
              <w:rPr>
                <w:rFonts w:cs="Arial"/>
                <w:sz w:val="16"/>
                <w:szCs w:val="16"/>
              </w:rPr>
            </w:pPr>
            <w:r w:rsidRPr="00293FA6">
              <w:rPr>
                <w:rFonts w:cs="Arial"/>
                <w:i/>
                <w:iCs/>
                <w:sz w:val="16"/>
                <w:szCs w:val="16"/>
              </w:rPr>
              <w:t xml:space="preserve">(Remarque : un bébé de 0 à 2 mois qui tousse et dont la respiration est rapide est classée dans le cadre de la PCIME dans la catégorie « infection bactérienne grave » et est orienté ailleurs pour un  examen plus poussé.) </w:t>
            </w:r>
          </w:p>
          <w:p w:rsidR="00C3513D" w:rsidRPr="00293FA6" w:rsidRDefault="007E30C1" w:rsidP="00077AC3">
            <w:pPr>
              <w:tabs>
                <w:tab w:val="left" w:pos="0"/>
                <w:tab w:val="left" w:pos="420"/>
                <w:tab w:val="left" w:pos="870"/>
                <w:tab w:val="left" w:pos="2160"/>
                <w:tab w:val="left" w:pos="2580"/>
                <w:tab w:val="left" w:pos="3600"/>
              </w:tabs>
              <w:autoSpaceDE w:val="0"/>
              <w:autoSpaceDN w:val="0"/>
              <w:adjustRightInd w:val="0"/>
              <w:rPr>
                <w:rFonts w:cs="Arial"/>
                <w:sz w:val="16"/>
                <w:szCs w:val="16"/>
              </w:rPr>
            </w:pPr>
          </w:p>
          <w:p w:rsidR="00C3513D" w:rsidRPr="00293FA6" w:rsidRDefault="007E30C1" w:rsidP="00077AC3">
            <w:pPr>
              <w:tabs>
                <w:tab w:val="left" w:pos="0"/>
                <w:tab w:val="left" w:pos="420"/>
                <w:tab w:val="left" w:pos="870"/>
                <w:tab w:val="left" w:pos="2160"/>
                <w:tab w:val="left" w:pos="2580"/>
                <w:tab w:val="left" w:pos="3600"/>
              </w:tabs>
              <w:autoSpaceDE w:val="0"/>
              <w:autoSpaceDN w:val="0"/>
              <w:adjustRightInd w:val="0"/>
              <w:rPr>
                <w:rFonts w:cs="Arial"/>
                <w:sz w:val="16"/>
                <w:szCs w:val="16"/>
              </w:rPr>
            </w:pPr>
            <w:r w:rsidRPr="00293FA6">
              <w:rPr>
                <w:rFonts w:cs="Arial"/>
                <w:b/>
                <w:bCs/>
                <w:sz w:val="16"/>
                <w:szCs w:val="16"/>
              </w:rPr>
              <w:t xml:space="preserve">Définition de cas clinique de la pneumonie grave (PCIME) : </w:t>
            </w:r>
          </w:p>
          <w:p w:rsidR="00C3513D" w:rsidRPr="00293FA6" w:rsidRDefault="007E30C1" w:rsidP="00077AC3">
            <w:pPr>
              <w:tabs>
                <w:tab w:val="left" w:pos="0"/>
                <w:tab w:val="left" w:pos="420"/>
                <w:tab w:val="left" w:pos="870"/>
                <w:tab w:val="left" w:pos="2160"/>
                <w:tab w:val="left" w:pos="2580"/>
                <w:tab w:val="left" w:pos="3600"/>
              </w:tabs>
              <w:autoSpaceDE w:val="0"/>
              <w:autoSpaceDN w:val="0"/>
              <w:adjustRightInd w:val="0"/>
              <w:rPr>
                <w:rFonts w:cs="Arial"/>
                <w:sz w:val="16"/>
                <w:szCs w:val="16"/>
              </w:rPr>
            </w:pPr>
            <w:r w:rsidRPr="00293FA6">
              <w:rPr>
                <w:rFonts w:cs="Arial"/>
                <w:sz w:val="16"/>
                <w:szCs w:val="16"/>
              </w:rPr>
              <w:t>Enfant qui présente de la toux ou des difficultés à respirer et tout signe général de danger, ou une dépression de la poitrine (tirage) ou un stridor chez un enfant calme. Les signes généraux de d</w:t>
            </w:r>
            <w:r w:rsidRPr="00293FA6">
              <w:rPr>
                <w:rFonts w:cs="Arial"/>
                <w:sz w:val="16"/>
                <w:szCs w:val="16"/>
              </w:rPr>
              <w:t>anger chez les enfants de 2 mois à 5 ans sont : l’incapacité de boire ou de téter, le renvoi de tout ce qui est ingéré, les convulsions, la léthargie, ou la perte de connaissance.</w:t>
            </w:r>
          </w:p>
          <w:p w:rsidR="00C3513D" w:rsidRPr="00293FA6" w:rsidRDefault="007E30C1" w:rsidP="00077AC3">
            <w:pPr>
              <w:tabs>
                <w:tab w:val="left" w:pos="0"/>
                <w:tab w:val="left" w:pos="420"/>
                <w:tab w:val="left" w:pos="870"/>
                <w:tab w:val="left" w:pos="2160"/>
                <w:tab w:val="left" w:pos="2580"/>
                <w:tab w:val="left" w:pos="3600"/>
              </w:tabs>
              <w:autoSpaceDE w:val="0"/>
              <w:autoSpaceDN w:val="0"/>
              <w:adjustRightInd w:val="0"/>
              <w:rPr>
                <w:rFonts w:cs="Arial"/>
                <w:sz w:val="16"/>
                <w:szCs w:val="16"/>
              </w:rPr>
            </w:pPr>
            <w:r w:rsidRPr="00293FA6">
              <w:rPr>
                <w:rFonts w:cs="Arial"/>
                <w:b/>
                <w:bCs/>
                <w:sz w:val="16"/>
                <w:szCs w:val="16"/>
              </w:rPr>
              <w:t xml:space="preserve">Cas confirmé : </w:t>
            </w:r>
          </w:p>
          <w:p w:rsidR="00C3513D" w:rsidRPr="00293FA6" w:rsidRDefault="007E30C1" w:rsidP="00077AC3">
            <w:pPr>
              <w:tabs>
                <w:tab w:val="left" w:pos="0"/>
                <w:tab w:val="left" w:pos="420"/>
                <w:tab w:val="left" w:pos="870"/>
                <w:tab w:val="left" w:pos="2160"/>
                <w:tab w:val="left" w:pos="2580"/>
                <w:tab w:val="left" w:pos="3600"/>
              </w:tabs>
              <w:autoSpaceDE w:val="0"/>
              <w:autoSpaceDN w:val="0"/>
              <w:adjustRightInd w:val="0"/>
              <w:spacing w:after="58"/>
              <w:rPr>
                <w:rFonts w:cs="Arial"/>
                <w:sz w:val="16"/>
                <w:szCs w:val="16"/>
              </w:rPr>
            </w:pPr>
            <w:r w:rsidRPr="00293FA6">
              <w:rPr>
                <w:rFonts w:cs="Arial"/>
                <w:sz w:val="16"/>
                <w:szCs w:val="16"/>
              </w:rPr>
              <w:t>La confirmation de la pneumonie par radiographie ou en labor</w:t>
            </w:r>
            <w:r w:rsidRPr="00293FA6">
              <w:rPr>
                <w:rFonts w:cs="Arial"/>
                <w:sz w:val="16"/>
                <w:szCs w:val="16"/>
              </w:rPr>
              <w:t xml:space="preserve">atoire ne sera pas possible dans la plupart des régions. </w:t>
            </w:r>
          </w:p>
          <w:p w:rsidR="00C3513D" w:rsidRPr="00293FA6" w:rsidRDefault="007E30C1" w:rsidP="00077AC3">
            <w:pPr>
              <w:tabs>
                <w:tab w:val="left" w:pos="0"/>
                <w:tab w:val="left" w:pos="420"/>
                <w:tab w:val="left" w:pos="870"/>
                <w:tab w:val="left" w:pos="2160"/>
                <w:tab w:val="left" w:pos="2580"/>
                <w:tab w:val="left" w:pos="3600"/>
              </w:tabs>
              <w:autoSpaceDE w:val="0"/>
              <w:autoSpaceDN w:val="0"/>
              <w:adjustRightInd w:val="0"/>
              <w:spacing w:after="58"/>
              <w:rPr>
                <w:rFonts w:cs="Arial"/>
                <w:sz w:val="16"/>
                <w:szCs w:val="16"/>
              </w:rPr>
            </w:pPr>
          </w:p>
        </w:tc>
      </w:tr>
      <w:tr w:rsidR="00C3513D" w:rsidRPr="00293FA6" w:rsidTr="00077AC3">
        <w:tblPrEx>
          <w:tblCellMar>
            <w:top w:w="0" w:type="dxa"/>
            <w:bottom w:w="0" w:type="dxa"/>
          </w:tblCellMar>
        </w:tblPrEx>
        <w:trPr>
          <w:jc w:val="center"/>
        </w:trPr>
        <w:tc>
          <w:tcPr>
            <w:tcW w:w="1584" w:type="dxa"/>
            <w:tcBorders>
              <w:top w:val="single" w:sz="6" w:space="0" w:color="000000"/>
              <w:left w:val="single" w:sz="14" w:space="0" w:color="000000"/>
              <w:bottom w:val="single" w:sz="6" w:space="0" w:color="000000"/>
              <w:right w:val="single" w:sz="6" w:space="0" w:color="000000"/>
            </w:tcBorders>
          </w:tcPr>
          <w:p w:rsidR="00C3513D" w:rsidRPr="00293FA6" w:rsidRDefault="007E30C1" w:rsidP="00077AC3">
            <w:pPr>
              <w:autoSpaceDE w:val="0"/>
              <w:autoSpaceDN w:val="0"/>
              <w:adjustRightInd w:val="0"/>
              <w:spacing w:line="120" w:lineRule="exact"/>
              <w:rPr>
                <w:rFonts w:cs="Arial"/>
                <w:sz w:val="16"/>
                <w:szCs w:val="16"/>
              </w:rPr>
            </w:pPr>
          </w:p>
          <w:p w:rsidR="00C3513D" w:rsidRPr="00293FA6" w:rsidRDefault="007E30C1" w:rsidP="00077AC3">
            <w:pPr>
              <w:tabs>
                <w:tab w:val="left" w:pos="0"/>
                <w:tab w:val="left" w:pos="420"/>
                <w:tab w:val="left" w:pos="870"/>
                <w:tab w:val="left" w:pos="2160"/>
                <w:tab w:val="left" w:pos="2580"/>
                <w:tab w:val="left" w:pos="3600"/>
              </w:tabs>
              <w:autoSpaceDE w:val="0"/>
              <w:autoSpaceDN w:val="0"/>
              <w:adjustRightInd w:val="0"/>
              <w:spacing w:after="58"/>
              <w:rPr>
                <w:rFonts w:cs="Arial"/>
                <w:b/>
                <w:bCs/>
                <w:sz w:val="16"/>
                <w:szCs w:val="16"/>
              </w:rPr>
            </w:pPr>
            <w:r w:rsidRPr="00293FA6">
              <w:rPr>
                <w:rFonts w:cs="Arial"/>
                <w:b/>
                <w:bCs/>
                <w:sz w:val="16"/>
                <w:szCs w:val="16"/>
              </w:rPr>
              <w:t xml:space="preserve">Répondre à une flambée suspecte pour d’autres maladies importantes au plan de la santé publique </w:t>
            </w:r>
          </w:p>
        </w:tc>
        <w:tc>
          <w:tcPr>
            <w:tcW w:w="7776" w:type="dxa"/>
            <w:tcBorders>
              <w:top w:val="single" w:sz="6" w:space="0" w:color="000000"/>
              <w:left w:val="single" w:sz="6" w:space="0" w:color="000000"/>
              <w:bottom w:val="single" w:sz="6" w:space="0" w:color="000000"/>
              <w:right w:val="single" w:sz="14" w:space="0" w:color="000000"/>
            </w:tcBorders>
          </w:tcPr>
          <w:p w:rsidR="00C3513D" w:rsidRPr="00293FA6" w:rsidRDefault="007E30C1" w:rsidP="00077AC3">
            <w:pPr>
              <w:autoSpaceDE w:val="0"/>
              <w:autoSpaceDN w:val="0"/>
              <w:adjustRightInd w:val="0"/>
              <w:spacing w:line="120" w:lineRule="exact"/>
              <w:rPr>
                <w:rFonts w:cs="Arial"/>
                <w:b/>
                <w:bCs/>
                <w:sz w:val="16"/>
                <w:szCs w:val="16"/>
              </w:rPr>
            </w:pPr>
          </w:p>
          <w:p w:rsidR="00C3513D" w:rsidRPr="00293FA6" w:rsidRDefault="007E30C1" w:rsidP="00077AC3">
            <w:pPr>
              <w:tabs>
                <w:tab w:val="left" w:pos="0"/>
                <w:tab w:val="left" w:pos="420"/>
                <w:tab w:val="left" w:pos="870"/>
                <w:tab w:val="left" w:pos="2160"/>
                <w:tab w:val="left" w:pos="2580"/>
                <w:tab w:val="left" w:pos="3600"/>
              </w:tabs>
              <w:autoSpaceDE w:val="0"/>
              <w:autoSpaceDN w:val="0"/>
              <w:adjustRightInd w:val="0"/>
              <w:rPr>
                <w:rFonts w:cs="Arial"/>
                <w:sz w:val="16"/>
                <w:szCs w:val="16"/>
              </w:rPr>
            </w:pPr>
            <w:r w:rsidRPr="00293FA6">
              <w:rPr>
                <w:rFonts w:cs="Arial"/>
                <w:b/>
                <w:bCs/>
                <w:sz w:val="16"/>
                <w:szCs w:val="16"/>
              </w:rPr>
              <w:t xml:space="preserve">Si vous observez une augmentation du nombre de cas ou de décès sur une période donnée : </w:t>
            </w:r>
          </w:p>
          <w:p w:rsidR="00C3513D" w:rsidRPr="00293FA6" w:rsidRDefault="007E30C1" w:rsidP="00077AC3">
            <w:pPr>
              <w:widowControl w:val="0"/>
              <w:tabs>
                <w:tab w:val="left" w:pos="0"/>
                <w:tab w:val="left" w:pos="282"/>
                <w:tab w:val="left" w:pos="420"/>
                <w:tab w:val="left" w:pos="708"/>
                <w:tab w:val="left" w:pos="870"/>
                <w:tab w:val="left" w:pos="1416"/>
                <w:tab w:val="left" w:pos="2124"/>
                <w:tab w:val="left" w:pos="2160"/>
                <w:tab w:val="left" w:pos="2580"/>
                <w:tab w:val="left" w:pos="2832"/>
                <w:tab w:val="left" w:pos="3540"/>
                <w:tab w:val="left" w:pos="3600"/>
                <w:tab w:val="left" w:pos="4248"/>
                <w:tab w:val="left" w:pos="4956"/>
                <w:tab w:val="left" w:pos="5664"/>
                <w:tab w:val="left" w:pos="6372"/>
                <w:tab w:val="left" w:pos="7080"/>
                <w:tab w:val="left" w:pos="7788"/>
              </w:tabs>
              <w:autoSpaceDE w:val="0"/>
              <w:autoSpaceDN w:val="0"/>
              <w:adjustRightInd w:val="0"/>
              <w:ind w:left="420" w:hanging="420"/>
              <w:rPr>
                <w:rFonts w:cs="Arial"/>
                <w:sz w:val="16"/>
                <w:szCs w:val="16"/>
              </w:rPr>
            </w:pPr>
            <w:r w:rsidRPr="00293FA6">
              <w:rPr>
                <w:rFonts w:cs="Arial"/>
                <w:sz w:val="16"/>
                <w:szCs w:val="16"/>
              </w:rPr>
              <w:t></w:t>
            </w:r>
            <w:r w:rsidRPr="00293FA6">
              <w:rPr>
                <w:rFonts w:cs="Arial"/>
                <w:sz w:val="16"/>
                <w:szCs w:val="16"/>
              </w:rPr>
              <w:tab/>
            </w:r>
            <w:r w:rsidRPr="00293FA6">
              <w:rPr>
                <w:rFonts w:cs="Arial"/>
                <w:sz w:val="16"/>
                <w:szCs w:val="16"/>
              </w:rPr>
              <w:t>Notifier le problème au niveau suivant.</w:t>
            </w:r>
          </w:p>
          <w:p w:rsidR="00C3513D" w:rsidRPr="00293FA6" w:rsidRDefault="007E30C1" w:rsidP="00077AC3">
            <w:pPr>
              <w:widowControl w:val="0"/>
              <w:tabs>
                <w:tab w:val="left" w:pos="0"/>
                <w:tab w:val="left" w:pos="282"/>
                <w:tab w:val="left" w:pos="420"/>
                <w:tab w:val="left" w:pos="708"/>
                <w:tab w:val="left" w:pos="870"/>
                <w:tab w:val="left" w:pos="1416"/>
                <w:tab w:val="left" w:pos="2124"/>
                <w:tab w:val="left" w:pos="2160"/>
                <w:tab w:val="left" w:pos="2580"/>
                <w:tab w:val="left" w:pos="2832"/>
                <w:tab w:val="left" w:pos="3540"/>
                <w:tab w:val="left" w:pos="3600"/>
                <w:tab w:val="left" w:pos="4248"/>
                <w:tab w:val="left" w:pos="4956"/>
                <w:tab w:val="left" w:pos="5664"/>
                <w:tab w:val="left" w:pos="6372"/>
                <w:tab w:val="left" w:pos="7080"/>
                <w:tab w:val="left" w:pos="7788"/>
              </w:tabs>
              <w:autoSpaceDE w:val="0"/>
              <w:autoSpaceDN w:val="0"/>
              <w:adjustRightInd w:val="0"/>
              <w:ind w:left="420" w:hanging="420"/>
              <w:rPr>
                <w:rFonts w:cs="Arial"/>
                <w:sz w:val="16"/>
                <w:szCs w:val="16"/>
              </w:rPr>
            </w:pPr>
            <w:r w:rsidRPr="00293FA6">
              <w:rPr>
                <w:rFonts w:cs="Arial"/>
                <w:sz w:val="16"/>
                <w:szCs w:val="16"/>
              </w:rPr>
              <w:t></w:t>
            </w:r>
            <w:r w:rsidRPr="00293FA6">
              <w:rPr>
                <w:rFonts w:cs="Arial"/>
                <w:sz w:val="16"/>
                <w:szCs w:val="16"/>
              </w:rPr>
              <w:tab/>
              <w:t xml:space="preserve">En rechercher les causes et identifier le problème. </w:t>
            </w:r>
          </w:p>
          <w:p w:rsidR="00C3513D" w:rsidRPr="00293FA6" w:rsidRDefault="007E30C1" w:rsidP="00077AC3">
            <w:pPr>
              <w:widowControl w:val="0"/>
              <w:tabs>
                <w:tab w:val="left" w:pos="0"/>
                <w:tab w:val="left" w:pos="282"/>
                <w:tab w:val="left" w:pos="420"/>
                <w:tab w:val="left" w:pos="708"/>
                <w:tab w:val="left" w:pos="870"/>
                <w:tab w:val="left" w:pos="1416"/>
                <w:tab w:val="left" w:pos="2124"/>
                <w:tab w:val="left" w:pos="2160"/>
                <w:tab w:val="left" w:pos="2580"/>
                <w:tab w:val="left" w:pos="2832"/>
                <w:tab w:val="left" w:pos="3540"/>
                <w:tab w:val="left" w:pos="3600"/>
                <w:tab w:val="left" w:pos="4248"/>
                <w:tab w:val="left" w:pos="4956"/>
                <w:tab w:val="left" w:pos="5664"/>
                <w:tab w:val="left" w:pos="6372"/>
                <w:tab w:val="left" w:pos="7080"/>
                <w:tab w:val="left" w:pos="7788"/>
              </w:tabs>
              <w:autoSpaceDE w:val="0"/>
              <w:autoSpaceDN w:val="0"/>
              <w:adjustRightInd w:val="0"/>
              <w:ind w:left="420" w:hanging="420"/>
              <w:rPr>
                <w:rFonts w:cs="Arial"/>
                <w:sz w:val="16"/>
                <w:szCs w:val="16"/>
              </w:rPr>
            </w:pPr>
            <w:r w:rsidRPr="00293FA6">
              <w:rPr>
                <w:rFonts w:cs="Arial"/>
                <w:sz w:val="16"/>
                <w:szCs w:val="16"/>
              </w:rPr>
              <w:t></w:t>
            </w:r>
            <w:r w:rsidRPr="00293FA6">
              <w:rPr>
                <w:rFonts w:cs="Arial"/>
                <w:sz w:val="16"/>
                <w:szCs w:val="16"/>
              </w:rPr>
              <w:tab/>
              <w:t xml:space="preserve">Vérifier que les cas sont pris en charge d'après les directives de la PCIME. </w:t>
            </w:r>
          </w:p>
          <w:p w:rsidR="00C3513D" w:rsidRPr="00293FA6" w:rsidRDefault="007E30C1" w:rsidP="00077AC3">
            <w:pPr>
              <w:widowControl w:val="0"/>
              <w:tabs>
                <w:tab w:val="left" w:pos="0"/>
                <w:tab w:val="left" w:pos="282"/>
                <w:tab w:val="left" w:pos="420"/>
                <w:tab w:val="left" w:pos="708"/>
                <w:tab w:val="left" w:pos="870"/>
                <w:tab w:val="left" w:pos="1416"/>
                <w:tab w:val="left" w:pos="2124"/>
                <w:tab w:val="left" w:pos="2160"/>
                <w:tab w:val="left" w:pos="2580"/>
                <w:tab w:val="left" w:pos="2832"/>
                <w:tab w:val="left" w:pos="3540"/>
                <w:tab w:val="left" w:pos="3600"/>
                <w:tab w:val="left" w:pos="4248"/>
                <w:tab w:val="left" w:pos="4956"/>
                <w:tab w:val="left" w:pos="5664"/>
                <w:tab w:val="left" w:pos="6372"/>
                <w:tab w:val="left" w:pos="7080"/>
                <w:tab w:val="left" w:pos="7788"/>
              </w:tabs>
              <w:autoSpaceDE w:val="0"/>
              <w:autoSpaceDN w:val="0"/>
              <w:adjustRightInd w:val="0"/>
              <w:spacing w:after="58"/>
              <w:ind w:left="420" w:hanging="420"/>
              <w:rPr>
                <w:rFonts w:cs="Arial"/>
                <w:sz w:val="16"/>
                <w:szCs w:val="16"/>
              </w:rPr>
            </w:pPr>
            <w:r w:rsidRPr="00293FA6">
              <w:rPr>
                <w:rFonts w:cs="Arial"/>
                <w:sz w:val="16"/>
                <w:szCs w:val="16"/>
              </w:rPr>
              <w:t></w:t>
            </w:r>
            <w:r w:rsidRPr="00293FA6">
              <w:rPr>
                <w:rFonts w:cs="Arial"/>
                <w:sz w:val="16"/>
                <w:szCs w:val="16"/>
              </w:rPr>
              <w:tab/>
              <w:t xml:space="preserve">Traiter convenablement les cas à l’aide des médicaments antimicrobiens </w:t>
            </w:r>
            <w:r w:rsidRPr="00293FA6">
              <w:rPr>
                <w:rFonts w:cs="Arial"/>
                <w:sz w:val="16"/>
                <w:szCs w:val="16"/>
              </w:rPr>
              <w:t>recommandés.</w:t>
            </w:r>
          </w:p>
        </w:tc>
      </w:tr>
      <w:tr w:rsidR="00C3513D" w:rsidRPr="00293FA6" w:rsidTr="00077AC3">
        <w:tblPrEx>
          <w:tblCellMar>
            <w:top w:w="0" w:type="dxa"/>
            <w:bottom w:w="0" w:type="dxa"/>
          </w:tblCellMar>
        </w:tblPrEx>
        <w:trPr>
          <w:jc w:val="center"/>
        </w:trPr>
        <w:tc>
          <w:tcPr>
            <w:tcW w:w="1584" w:type="dxa"/>
            <w:tcBorders>
              <w:top w:val="single" w:sz="6" w:space="0" w:color="000000"/>
              <w:left w:val="single" w:sz="14" w:space="0" w:color="000000"/>
              <w:bottom w:val="single" w:sz="6" w:space="0" w:color="000000"/>
              <w:right w:val="single" w:sz="6" w:space="0" w:color="000000"/>
            </w:tcBorders>
          </w:tcPr>
          <w:p w:rsidR="00C3513D" w:rsidRPr="00293FA6" w:rsidRDefault="007E30C1" w:rsidP="00077AC3">
            <w:pPr>
              <w:autoSpaceDE w:val="0"/>
              <w:autoSpaceDN w:val="0"/>
              <w:adjustRightInd w:val="0"/>
              <w:spacing w:line="120" w:lineRule="exact"/>
              <w:rPr>
                <w:rFonts w:cs="Arial"/>
                <w:sz w:val="16"/>
                <w:szCs w:val="16"/>
              </w:rPr>
            </w:pPr>
          </w:p>
          <w:p w:rsidR="00C3513D" w:rsidRPr="00293FA6" w:rsidRDefault="007E30C1" w:rsidP="00077AC3">
            <w:pPr>
              <w:tabs>
                <w:tab w:val="left" w:pos="0"/>
                <w:tab w:val="left" w:pos="420"/>
                <w:tab w:val="left" w:pos="870"/>
                <w:tab w:val="left" w:pos="2160"/>
                <w:tab w:val="left" w:pos="2580"/>
                <w:tab w:val="left" w:pos="3600"/>
              </w:tabs>
              <w:autoSpaceDE w:val="0"/>
              <w:autoSpaceDN w:val="0"/>
              <w:adjustRightInd w:val="0"/>
              <w:spacing w:after="58"/>
              <w:rPr>
                <w:rFonts w:cs="Arial"/>
                <w:b/>
                <w:bCs/>
                <w:sz w:val="16"/>
                <w:szCs w:val="16"/>
              </w:rPr>
            </w:pPr>
            <w:r w:rsidRPr="00293FA6">
              <w:rPr>
                <w:rFonts w:cs="Arial"/>
                <w:b/>
                <w:bCs/>
                <w:sz w:val="16"/>
                <w:szCs w:val="16"/>
              </w:rPr>
              <w:t xml:space="preserve">Répondre à une flambée confirmée d’autres maladies importantes au plan de la santé publique </w:t>
            </w:r>
          </w:p>
        </w:tc>
        <w:tc>
          <w:tcPr>
            <w:tcW w:w="7776" w:type="dxa"/>
            <w:tcBorders>
              <w:top w:val="single" w:sz="6" w:space="0" w:color="000000"/>
              <w:left w:val="single" w:sz="6" w:space="0" w:color="000000"/>
              <w:bottom w:val="single" w:sz="6" w:space="0" w:color="000000"/>
              <w:right w:val="single" w:sz="14" w:space="0" w:color="000000"/>
            </w:tcBorders>
          </w:tcPr>
          <w:p w:rsidR="00C3513D" w:rsidRPr="00293FA6" w:rsidRDefault="007E30C1" w:rsidP="00077AC3">
            <w:pPr>
              <w:autoSpaceDE w:val="0"/>
              <w:autoSpaceDN w:val="0"/>
              <w:adjustRightInd w:val="0"/>
              <w:spacing w:line="120" w:lineRule="exact"/>
              <w:rPr>
                <w:rFonts w:cs="Arial"/>
                <w:b/>
                <w:bCs/>
                <w:sz w:val="16"/>
                <w:szCs w:val="16"/>
              </w:rPr>
            </w:pPr>
          </w:p>
          <w:p w:rsidR="00C3513D" w:rsidRPr="00293FA6" w:rsidRDefault="007E30C1" w:rsidP="00077AC3">
            <w:pPr>
              <w:tabs>
                <w:tab w:val="left" w:pos="0"/>
                <w:tab w:val="left" w:pos="420"/>
                <w:tab w:val="left" w:pos="870"/>
                <w:tab w:val="left" w:pos="2160"/>
                <w:tab w:val="left" w:pos="2580"/>
                <w:tab w:val="left" w:pos="3600"/>
              </w:tabs>
              <w:autoSpaceDE w:val="0"/>
              <w:autoSpaceDN w:val="0"/>
              <w:adjustRightInd w:val="0"/>
              <w:rPr>
                <w:rFonts w:cs="Arial"/>
                <w:b/>
                <w:bCs/>
                <w:sz w:val="16"/>
                <w:szCs w:val="16"/>
              </w:rPr>
            </w:pPr>
            <w:r w:rsidRPr="00293FA6">
              <w:rPr>
                <w:rFonts w:cs="Arial"/>
                <w:b/>
                <w:bCs/>
                <w:sz w:val="16"/>
                <w:szCs w:val="16"/>
              </w:rPr>
              <w:t>Si le nombre de cas ou de décès augmente et atteint le double du nombre souvent enregistré par le passé lors de périodes semblables :</w:t>
            </w:r>
          </w:p>
          <w:p w:rsidR="00C3513D" w:rsidRPr="00293FA6" w:rsidRDefault="007E30C1" w:rsidP="00077AC3">
            <w:pPr>
              <w:widowControl w:val="0"/>
              <w:tabs>
                <w:tab w:val="left" w:pos="0"/>
                <w:tab w:val="left" w:pos="282"/>
                <w:tab w:val="left" w:pos="420"/>
                <w:tab w:val="left" w:pos="708"/>
                <w:tab w:val="left" w:pos="870"/>
                <w:tab w:val="left" w:pos="1416"/>
                <w:tab w:val="left" w:pos="2124"/>
                <w:tab w:val="left" w:pos="2160"/>
                <w:tab w:val="left" w:pos="2580"/>
                <w:tab w:val="left" w:pos="2832"/>
                <w:tab w:val="left" w:pos="3540"/>
                <w:tab w:val="left" w:pos="3600"/>
                <w:tab w:val="left" w:pos="4248"/>
                <w:tab w:val="left" w:pos="4956"/>
                <w:tab w:val="left" w:pos="5664"/>
                <w:tab w:val="left" w:pos="6372"/>
                <w:tab w:val="left" w:pos="7080"/>
                <w:tab w:val="left" w:pos="7788"/>
              </w:tabs>
              <w:autoSpaceDE w:val="0"/>
              <w:autoSpaceDN w:val="0"/>
              <w:adjustRightInd w:val="0"/>
              <w:ind w:left="420" w:hanging="420"/>
              <w:rPr>
                <w:rFonts w:cs="Arial"/>
                <w:sz w:val="16"/>
                <w:szCs w:val="16"/>
              </w:rPr>
            </w:pPr>
            <w:r w:rsidRPr="00293FA6">
              <w:rPr>
                <w:rFonts w:cs="Arial"/>
                <w:sz w:val="16"/>
                <w:szCs w:val="16"/>
              </w:rPr>
              <w:t></w:t>
            </w:r>
            <w:r w:rsidRPr="00293FA6">
              <w:rPr>
                <w:rFonts w:cs="Arial"/>
                <w:sz w:val="16"/>
                <w:szCs w:val="16"/>
              </w:rPr>
              <w:tab/>
            </w:r>
            <w:r w:rsidRPr="00293FA6">
              <w:rPr>
                <w:rFonts w:cs="Arial"/>
                <w:sz w:val="16"/>
                <w:szCs w:val="16"/>
              </w:rPr>
              <w:t xml:space="preserve">Evaluer l’application des directives de la PCIME par les agents de santé lorsqu’ils examinent, classent et traitent les enfants souffrant de pneumonie et de pneumonie grave. </w:t>
            </w:r>
          </w:p>
          <w:p w:rsidR="00C3513D" w:rsidRPr="00293FA6" w:rsidRDefault="007E30C1" w:rsidP="00077AC3">
            <w:pPr>
              <w:widowControl w:val="0"/>
              <w:tabs>
                <w:tab w:val="left" w:pos="0"/>
                <w:tab w:val="left" w:pos="282"/>
                <w:tab w:val="left" w:pos="420"/>
                <w:tab w:val="left" w:pos="708"/>
                <w:tab w:val="left" w:pos="870"/>
                <w:tab w:val="left" w:pos="1416"/>
                <w:tab w:val="left" w:pos="2124"/>
                <w:tab w:val="left" w:pos="2160"/>
                <w:tab w:val="left" w:pos="2580"/>
                <w:tab w:val="left" w:pos="2832"/>
                <w:tab w:val="left" w:pos="3540"/>
                <w:tab w:val="left" w:pos="3600"/>
                <w:tab w:val="left" w:pos="4248"/>
                <w:tab w:val="left" w:pos="4956"/>
                <w:tab w:val="left" w:pos="5664"/>
                <w:tab w:val="left" w:pos="6372"/>
                <w:tab w:val="left" w:pos="7080"/>
                <w:tab w:val="left" w:pos="7788"/>
              </w:tabs>
              <w:autoSpaceDE w:val="0"/>
              <w:autoSpaceDN w:val="0"/>
              <w:adjustRightInd w:val="0"/>
              <w:ind w:left="420" w:hanging="420"/>
              <w:rPr>
                <w:rFonts w:cs="Arial"/>
                <w:sz w:val="16"/>
                <w:szCs w:val="16"/>
              </w:rPr>
            </w:pPr>
            <w:r w:rsidRPr="00293FA6">
              <w:rPr>
                <w:rFonts w:cs="Arial"/>
                <w:sz w:val="16"/>
                <w:szCs w:val="16"/>
              </w:rPr>
              <w:t></w:t>
            </w:r>
            <w:r w:rsidRPr="00293FA6">
              <w:rPr>
                <w:rFonts w:cs="Arial"/>
                <w:sz w:val="16"/>
                <w:szCs w:val="16"/>
              </w:rPr>
              <w:tab/>
              <w:t>Identifier les populations à haut risque à l’aide de l’analyse selon des caract</w:t>
            </w:r>
            <w:r w:rsidRPr="00293FA6">
              <w:rPr>
                <w:rFonts w:cs="Arial"/>
                <w:sz w:val="16"/>
                <w:szCs w:val="16"/>
              </w:rPr>
              <w:t>éristiques de personne, de lieu et de temps.</w:t>
            </w:r>
          </w:p>
          <w:p w:rsidR="00C3513D" w:rsidRPr="00293FA6" w:rsidRDefault="007E30C1" w:rsidP="00077AC3">
            <w:pPr>
              <w:widowControl w:val="0"/>
              <w:tabs>
                <w:tab w:val="left" w:pos="0"/>
                <w:tab w:val="left" w:pos="282"/>
                <w:tab w:val="left" w:pos="420"/>
                <w:tab w:val="left" w:pos="708"/>
                <w:tab w:val="left" w:pos="870"/>
                <w:tab w:val="left" w:pos="1416"/>
                <w:tab w:val="left" w:pos="2124"/>
                <w:tab w:val="left" w:pos="2160"/>
                <w:tab w:val="left" w:pos="2580"/>
                <w:tab w:val="left" w:pos="2832"/>
                <w:tab w:val="left" w:pos="3540"/>
                <w:tab w:val="left" w:pos="3600"/>
                <w:tab w:val="left" w:pos="4248"/>
                <w:tab w:val="left" w:pos="4956"/>
                <w:tab w:val="left" w:pos="5664"/>
                <w:tab w:val="left" w:pos="6372"/>
                <w:tab w:val="left" w:pos="7080"/>
                <w:tab w:val="left" w:pos="7788"/>
              </w:tabs>
              <w:autoSpaceDE w:val="0"/>
              <w:autoSpaceDN w:val="0"/>
              <w:adjustRightInd w:val="0"/>
              <w:spacing w:after="58"/>
              <w:ind w:left="420" w:hanging="420"/>
              <w:rPr>
                <w:rFonts w:cs="Arial"/>
                <w:sz w:val="16"/>
                <w:szCs w:val="16"/>
              </w:rPr>
            </w:pPr>
            <w:r w:rsidRPr="00293FA6">
              <w:rPr>
                <w:rFonts w:cs="Arial"/>
                <w:sz w:val="16"/>
                <w:szCs w:val="16"/>
              </w:rPr>
              <w:t></w:t>
            </w:r>
            <w:r w:rsidRPr="00293FA6">
              <w:rPr>
                <w:rFonts w:cs="Arial"/>
                <w:sz w:val="16"/>
                <w:szCs w:val="16"/>
              </w:rPr>
              <w:tab/>
              <w:t>Eduquer la communauté au sujet du moment où il faut se faire soigner en cas de pneumonie.</w:t>
            </w:r>
          </w:p>
          <w:p w:rsidR="00C3513D" w:rsidRPr="00293FA6" w:rsidRDefault="007E30C1" w:rsidP="00077AC3">
            <w:pPr>
              <w:widowControl w:val="0"/>
              <w:tabs>
                <w:tab w:val="left" w:pos="0"/>
                <w:tab w:val="left" w:pos="282"/>
                <w:tab w:val="left" w:pos="420"/>
                <w:tab w:val="left" w:pos="708"/>
                <w:tab w:val="left" w:pos="870"/>
                <w:tab w:val="left" w:pos="1416"/>
                <w:tab w:val="left" w:pos="2124"/>
                <w:tab w:val="left" w:pos="2160"/>
                <w:tab w:val="left" w:pos="2580"/>
                <w:tab w:val="left" w:pos="2832"/>
                <w:tab w:val="left" w:pos="3540"/>
                <w:tab w:val="left" w:pos="3600"/>
                <w:tab w:val="left" w:pos="4248"/>
                <w:tab w:val="left" w:pos="4956"/>
                <w:tab w:val="left" w:pos="5664"/>
                <w:tab w:val="left" w:pos="6372"/>
                <w:tab w:val="left" w:pos="7080"/>
                <w:tab w:val="left" w:pos="7788"/>
              </w:tabs>
              <w:autoSpaceDE w:val="0"/>
              <w:autoSpaceDN w:val="0"/>
              <w:adjustRightInd w:val="0"/>
              <w:spacing w:after="58"/>
              <w:ind w:left="420" w:hanging="420"/>
              <w:rPr>
                <w:rFonts w:cs="Arial"/>
                <w:sz w:val="16"/>
                <w:szCs w:val="16"/>
              </w:rPr>
            </w:pPr>
          </w:p>
          <w:p w:rsidR="00C3513D" w:rsidRPr="00293FA6" w:rsidRDefault="007E30C1" w:rsidP="00077AC3">
            <w:pPr>
              <w:widowControl w:val="0"/>
              <w:tabs>
                <w:tab w:val="left" w:pos="0"/>
                <w:tab w:val="left" w:pos="282"/>
                <w:tab w:val="left" w:pos="420"/>
                <w:tab w:val="left" w:pos="708"/>
                <w:tab w:val="left" w:pos="870"/>
                <w:tab w:val="left" w:pos="1416"/>
                <w:tab w:val="left" w:pos="2124"/>
                <w:tab w:val="left" w:pos="2160"/>
                <w:tab w:val="left" w:pos="2580"/>
                <w:tab w:val="left" w:pos="2832"/>
                <w:tab w:val="left" w:pos="3540"/>
                <w:tab w:val="left" w:pos="3600"/>
                <w:tab w:val="left" w:pos="4248"/>
                <w:tab w:val="left" w:pos="4956"/>
                <w:tab w:val="left" w:pos="5664"/>
                <w:tab w:val="left" w:pos="6372"/>
                <w:tab w:val="left" w:pos="7080"/>
                <w:tab w:val="left" w:pos="7788"/>
              </w:tabs>
              <w:autoSpaceDE w:val="0"/>
              <w:autoSpaceDN w:val="0"/>
              <w:adjustRightInd w:val="0"/>
              <w:spacing w:after="58"/>
              <w:ind w:left="420" w:hanging="420"/>
              <w:rPr>
                <w:rFonts w:cs="Arial"/>
                <w:sz w:val="16"/>
                <w:szCs w:val="16"/>
              </w:rPr>
            </w:pPr>
          </w:p>
          <w:p w:rsidR="00C3513D" w:rsidRPr="00293FA6" w:rsidRDefault="007E30C1" w:rsidP="00077AC3">
            <w:pPr>
              <w:widowControl w:val="0"/>
              <w:tabs>
                <w:tab w:val="left" w:pos="0"/>
                <w:tab w:val="left" w:pos="282"/>
                <w:tab w:val="left" w:pos="420"/>
                <w:tab w:val="left" w:pos="708"/>
                <w:tab w:val="left" w:pos="870"/>
                <w:tab w:val="left" w:pos="1416"/>
                <w:tab w:val="left" w:pos="2124"/>
                <w:tab w:val="left" w:pos="2160"/>
                <w:tab w:val="left" w:pos="2580"/>
                <w:tab w:val="left" w:pos="2832"/>
                <w:tab w:val="left" w:pos="3540"/>
                <w:tab w:val="left" w:pos="3600"/>
                <w:tab w:val="left" w:pos="4248"/>
                <w:tab w:val="left" w:pos="4956"/>
                <w:tab w:val="left" w:pos="5664"/>
                <w:tab w:val="left" w:pos="6372"/>
                <w:tab w:val="left" w:pos="7080"/>
                <w:tab w:val="left" w:pos="7788"/>
              </w:tabs>
              <w:autoSpaceDE w:val="0"/>
              <w:autoSpaceDN w:val="0"/>
              <w:adjustRightInd w:val="0"/>
              <w:spacing w:after="58"/>
              <w:ind w:left="420" w:hanging="420"/>
              <w:rPr>
                <w:rFonts w:cs="Arial"/>
                <w:sz w:val="16"/>
                <w:szCs w:val="16"/>
              </w:rPr>
            </w:pPr>
          </w:p>
        </w:tc>
      </w:tr>
      <w:tr w:rsidR="00C3513D" w:rsidRPr="00293FA6" w:rsidTr="00077AC3">
        <w:tblPrEx>
          <w:tblCellMar>
            <w:top w:w="0" w:type="dxa"/>
            <w:bottom w:w="0" w:type="dxa"/>
          </w:tblCellMar>
        </w:tblPrEx>
        <w:trPr>
          <w:jc w:val="center"/>
        </w:trPr>
        <w:tc>
          <w:tcPr>
            <w:tcW w:w="1584" w:type="dxa"/>
            <w:tcBorders>
              <w:top w:val="single" w:sz="6" w:space="0" w:color="000000"/>
              <w:left w:val="single" w:sz="14" w:space="0" w:color="000000"/>
              <w:bottom w:val="single" w:sz="6" w:space="0" w:color="000000"/>
              <w:right w:val="single" w:sz="6" w:space="0" w:color="000000"/>
            </w:tcBorders>
          </w:tcPr>
          <w:p w:rsidR="00C3513D" w:rsidRPr="00293FA6" w:rsidRDefault="007E30C1" w:rsidP="00077AC3">
            <w:pPr>
              <w:autoSpaceDE w:val="0"/>
              <w:autoSpaceDN w:val="0"/>
              <w:adjustRightInd w:val="0"/>
              <w:spacing w:line="120" w:lineRule="exact"/>
              <w:rPr>
                <w:rFonts w:cs="Arial"/>
                <w:sz w:val="16"/>
                <w:szCs w:val="16"/>
              </w:rPr>
            </w:pPr>
          </w:p>
          <w:p w:rsidR="00C3513D" w:rsidRPr="00293FA6" w:rsidRDefault="007E30C1" w:rsidP="00077AC3">
            <w:pPr>
              <w:tabs>
                <w:tab w:val="left" w:pos="0"/>
                <w:tab w:val="left" w:pos="420"/>
                <w:tab w:val="left" w:pos="870"/>
                <w:tab w:val="left" w:pos="2160"/>
                <w:tab w:val="left" w:pos="2580"/>
                <w:tab w:val="left" w:pos="3600"/>
              </w:tabs>
              <w:autoSpaceDE w:val="0"/>
              <w:autoSpaceDN w:val="0"/>
              <w:adjustRightInd w:val="0"/>
              <w:spacing w:after="58"/>
              <w:rPr>
                <w:rFonts w:cs="Arial"/>
                <w:b/>
                <w:bCs/>
                <w:sz w:val="16"/>
                <w:szCs w:val="16"/>
              </w:rPr>
            </w:pPr>
            <w:r w:rsidRPr="00293FA6">
              <w:rPr>
                <w:rFonts w:cs="Arial"/>
                <w:b/>
                <w:bCs/>
                <w:sz w:val="16"/>
                <w:szCs w:val="16"/>
              </w:rPr>
              <w:t xml:space="preserve">Analyser et interpréter les données </w:t>
            </w:r>
          </w:p>
        </w:tc>
        <w:tc>
          <w:tcPr>
            <w:tcW w:w="7776" w:type="dxa"/>
            <w:tcBorders>
              <w:top w:val="single" w:sz="6" w:space="0" w:color="000000"/>
              <w:left w:val="single" w:sz="6" w:space="0" w:color="000000"/>
              <w:bottom w:val="single" w:sz="6" w:space="0" w:color="000000"/>
              <w:right w:val="single" w:sz="14" w:space="0" w:color="000000"/>
            </w:tcBorders>
          </w:tcPr>
          <w:p w:rsidR="00C3513D" w:rsidRPr="00293FA6" w:rsidRDefault="007E30C1" w:rsidP="00077AC3">
            <w:pPr>
              <w:autoSpaceDE w:val="0"/>
              <w:autoSpaceDN w:val="0"/>
              <w:adjustRightInd w:val="0"/>
              <w:spacing w:line="120" w:lineRule="exact"/>
              <w:rPr>
                <w:rFonts w:cs="Arial"/>
                <w:b/>
                <w:bCs/>
                <w:sz w:val="16"/>
                <w:szCs w:val="16"/>
              </w:rPr>
            </w:pPr>
          </w:p>
          <w:p w:rsidR="00C3513D" w:rsidRPr="00293FA6" w:rsidRDefault="007E30C1" w:rsidP="00077AC3">
            <w:pPr>
              <w:tabs>
                <w:tab w:val="left" w:pos="0"/>
                <w:tab w:val="left" w:pos="240"/>
                <w:tab w:val="left" w:pos="2160"/>
              </w:tabs>
              <w:autoSpaceDE w:val="0"/>
              <w:autoSpaceDN w:val="0"/>
              <w:adjustRightInd w:val="0"/>
              <w:ind w:left="1140" w:hanging="1140"/>
              <w:rPr>
                <w:rFonts w:cs="Arial"/>
                <w:sz w:val="16"/>
                <w:szCs w:val="16"/>
              </w:rPr>
            </w:pPr>
            <w:r w:rsidRPr="00293FA6">
              <w:rPr>
                <w:rFonts w:cs="Arial"/>
                <w:b/>
                <w:bCs/>
                <w:sz w:val="16"/>
                <w:szCs w:val="16"/>
              </w:rPr>
              <w:t>Temps :</w:t>
            </w:r>
            <w:r w:rsidRPr="00293FA6">
              <w:rPr>
                <w:rFonts w:cs="Arial"/>
                <w:sz w:val="16"/>
                <w:szCs w:val="16"/>
              </w:rPr>
              <w:tab/>
              <w:t>Faire le</w:t>
            </w:r>
            <w:r w:rsidRPr="00293FA6">
              <w:rPr>
                <w:rFonts w:cs="Arial"/>
                <w:b/>
                <w:bCs/>
                <w:sz w:val="16"/>
                <w:szCs w:val="16"/>
              </w:rPr>
              <w:t xml:space="preserve"> </w:t>
            </w:r>
            <w:r w:rsidRPr="00293FA6">
              <w:rPr>
                <w:rFonts w:cs="Arial"/>
                <w:sz w:val="16"/>
                <w:szCs w:val="16"/>
              </w:rPr>
              <w:t xml:space="preserve">graphique mensuel des cas et des décès. Tracer la courbe épidémique des cas de flambée. Faire un diagramme des données mois après mois et comparer avec les  périodes antérieures. </w:t>
            </w:r>
          </w:p>
          <w:p w:rsidR="00C3513D" w:rsidRPr="00293FA6" w:rsidRDefault="007E30C1" w:rsidP="00077AC3">
            <w:pPr>
              <w:tabs>
                <w:tab w:val="left" w:pos="0"/>
                <w:tab w:val="left" w:pos="240"/>
                <w:tab w:val="left" w:pos="960"/>
                <w:tab w:val="left" w:pos="2160"/>
              </w:tabs>
              <w:autoSpaceDE w:val="0"/>
              <w:autoSpaceDN w:val="0"/>
              <w:adjustRightInd w:val="0"/>
              <w:rPr>
                <w:rFonts w:cs="Arial"/>
                <w:sz w:val="16"/>
                <w:szCs w:val="16"/>
              </w:rPr>
            </w:pPr>
          </w:p>
          <w:p w:rsidR="00C3513D" w:rsidRPr="00293FA6" w:rsidRDefault="007E30C1" w:rsidP="00077AC3">
            <w:pPr>
              <w:tabs>
                <w:tab w:val="left" w:pos="0"/>
                <w:tab w:val="left" w:pos="240"/>
                <w:tab w:val="left" w:pos="2160"/>
              </w:tabs>
              <w:autoSpaceDE w:val="0"/>
              <w:autoSpaceDN w:val="0"/>
              <w:adjustRightInd w:val="0"/>
              <w:ind w:left="1140" w:hanging="1140"/>
              <w:rPr>
                <w:rFonts w:cs="Arial"/>
                <w:sz w:val="16"/>
                <w:szCs w:val="16"/>
              </w:rPr>
            </w:pPr>
            <w:r w:rsidRPr="00293FA6">
              <w:rPr>
                <w:rFonts w:cs="Arial"/>
                <w:b/>
                <w:bCs/>
                <w:sz w:val="16"/>
                <w:szCs w:val="16"/>
              </w:rPr>
              <w:t>Lieu :</w:t>
            </w:r>
            <w:r w:rsidRPr="00293FA6">
              <w:rPr>
                <w:rFonts w:cs="Arial"/>
                <w:sz w:val="16"/>
                <w:szCs w:val="16"/>
              </w:rPr>
              <w:t xml:space="preserve">      Faire un diagramme de l’emplacement du lieu d’habitation des cas.</w:t>
            </w:r>
            <w:r w:rsidRPr="00293FA6">
              <w:rPr>
                <w:rFonts w:cs="Arial"/>
                <w:b/>
                <w:bCs/>
                <w:sz w:val="16"/>
                <w:szCs w:val="16"/>
              </w:rPr>
              <w:t xml:space="preserve"> </w:t>
            </w:r>
          </w:p>
          <w:p w:rsidR="00C3513D" w:rsidRPr="00293FA6" w:rsidRDefault="007E30C1" w:rsidP="00077AC3">
            <w:pPr>
              <w:tabs>
                <w:tab w:val="left" w:pos="0"/>
                <w:tab w:val="left" w:pos="240"/>
                <w:tab w:val="left" w:pos="960"/>
                <w:tab w:val="left" w:pos="2160"/>
              </w:tabs>
              <w:autoSpaceDE w:val="0"/>
              <w:autoSpaceDN w:val="0"/>
              <w:adjustRightInd w:val="0"/>
              <w:rPr>
                <w:rFonts w:cs="Arial"/>
                <w:sz w:val="16"/>
                <w:szCs w:val="16"/>
              </w:rPr>
            </w:pPr>
          </w:p>
          <w:p w:rsidR="00C3513D" w:rsidRPr="00293FA6" w:rsidRDefault="007E30C1" w:rsidP="00077AC3">
            <w:pPr>
              <w:tabs>
                <w:tab w:val="left" w:pos="0"/>
                <w:tab w:val="left" w:pos="240"/>
                <w:tab w:val="left" w:pos="2160"/>
              </w:tabs>
              <w:autoSpaceDE w:val="0"/>
              <w:autoSpaceDN w:val="0"/>
              <w:adjustRightInd w:val="0"/>
              <w:spacing w:after="58"/>
              <w:ind w:left="1140" w:hanging="1140"/>
              <w:rPr>
                <w:rFonts w:cs="Arial"/>
                <w:sz w:val="16"/>
                <w:szCs w:val="16"/>
              </w:rPr>
            </w:pPr>
            <w:r w:rsidRPr="00293FA6">
              <w:rPr>
                <w:rFonts w:cs="Arial"/>
                <w:b/>
                <w:bCs/>
                <w:sz w:val="16"/>
                <w:szCs w:val="16"/>
              </w:rPr>
              <w:t>Personne:</w:t>
            </w:r>
            <w:r w:rsidRPr="00293FA6">
              <w:rPr>
                <w:rFonts w:cs="Arial"/>
                <w:sz w:val="16"/>
                <w:szCs w:val="16"/>
              </w:rPr>
              <w:tab/>
              <w:t>Faire le décompte mensuel des cas de pneumonie simple et de pneumonie grave.</w:t>
            </w:r>
            <w:r w:rsidRPr="00293FA6">
              <w:rPr>
                <w:rFonts w:cs="Arial"/>
                <w:b/>
                <w:bCs/>
                <w:sz w:val="16"/>
                <w:szCs w:val="16"/>
              </w:rPr>
              <w:t xml:space="preserve"> </w:t>
            </w:r>
            <w:r w:rsidRPr="00293FA6">
              <w:rPr>
                <w:rFonts w:cs="Arial"/>
                <w:sz w:val="16"/>
                <w:szCs w:val="16"/>
              </w:rPr>
              <w:t xml:space="preserve">Faire le total des cas et des décès dus à la pneumonie. Analyser la répartition selon l’âge. </w:t>
            </w:r>
          </w:p>
          <w:p w:rsidR="00C3513D" w:rsidRPr="00293FA6" w:rsidRDefault="007E30C1" w:rsidP="00077AC3">
            <w:pPr>
              <w:tabs>
                <w:tab w:val="left" w:pos="0"/>
                <w:tab w:val="left" w:pos="240"/>
                <w:tab w:val="left" w:pos="2160"/>
              </w:tabs>
              <w:autoSpaceDE w:val="0"/>
              <w:autoSpaceDN w:val="0"/>
              <w:adjustRightInd w:val="0"/>
              <w:spacing w:after="58"/>
              <w:ind w:left="1140" w:hanging="1140"/>
              <w:rPr>
                <w:rFonts w:cs="Arial"/>
                <w:sz w:val="16"/>
                <w:szCs w:val="16"/>
              </w:rPr>
            </w:pPr>
          </w:p>
        </w:tc>
      </w:tr>
      <w:tr w:rsidR="00C3513D" w:rsidRPr="00293FA6" w:rsidTr="00077AC3">
        <w:tblPrEx>
          <w:tblCellMar>
            <w:top w:w="0" w:type="dxa"/>
            <w:bottom w:w="0" w:type="dxa"/>
          </w:tblCellMar>
        </w:tblPrEx>
        <w:trPr>
          <w:trHeight w:val="387"/>
          <w:jc w:val="center"/>
        </w:trPr>
        <w:tc>
          <w:tcPr>
            <w:tcW w:w="1584" w:type="dxa"/>
            <w:tcBorders>
              <w:top w:val="single" w:sz="6" w:space="0" w:color="000000"/>
              <w:left w:val="single" w:sz="14" w:space="0" w:color="000000"/>
              <w:bottom w:val="single" w:sz="6" w:space="0" w:color="000000"/>
              <w:right w:val="single" w:sz="6" w:space="0" w:color="000000"/>
            </w:tcBorders>
          </w:tcPr>
          <w:p w:rsidR="00C3513D" w:rsidRPr="00293FA6" w:rsidRDefault="007E30C1" w:rsidP="00077AC3">
            <w:pPr>
              <w:autoSpaceDE w:val="0"/>
              <w:autoSpaceDN w:val="0"/>
              <w:adjustRightInd w:val="0"/>
              <w:spacing w:line="120" w:lineRule="exact"/>
              <w:rPr>
                <w:rFonts w:cs="Arial"/>
                <w:b/>
                <w:color w:val="333333"/>
                <w:sz w:val="16"/>
                <w:szCs w:val="16"/>
              </w:rPr>
            </w:pPr>
          </w:p>
          <w:p w:rsidR="00C3513D" w:rsidRPr="00293FA6" w:rsidRDefault="007E30C1" w:rsidP="00077AC3">
            <w:pPr>
              <w:autoSpaceDE w:val="0"/>
              <w:autoSpaceDN w:val="0"/>
              <w:adjustRightInd w:val="0"/>
              <w:spacing w:line="120" w:lineRule="exact"/>
              <w:rPr>
                <w:rFonts w:cs="Arial"/>
                <w:b/>
                <w:color w:val="333333"/>
                <w:sz w:val="16"/>
                <w:szCs w:val="16"/>
              </w:rPr>
            </w:pPr>
            <w:r w:rsidRPr="00293FA6">
              <w:rPr>
                <w:rFonts w:cs="Arial"/>
                <w:b/>
                <w:color w:val="333333"/>
                <w:sz w:val="16"/>
                <w:szCs w:val="16"/>
              </w:rPr>
              <w:t>Confirmation au laboratoire</w:t>
            </w:r>
          </w:p>
          <w:p w:rsidR="00C3513D" w:rsidRPr="00293FA6" w:rsidRDefault="007E30C1" w:rsidP="00077AC3">
            <w:pPr>
              <w:autoSpaceDE w:val="0"/>
              <w:autoSpaceDN w:val="0"/>
              <w:adjustRightInd w:val="0"/>
              <w:spacing w:line="120" w:lineRule="exact"/>
              <w:rPr>
                <w:rFonts w:cs="Arial"/>
                <w:b/>
                <w:color w:val="333333"/>
                <w:sz w:val="16"/>
                <w:szCs w:val="16"/>
              </w:rPr>
            </w:pPr>
          </w:p>
        </w:tc>
        <w:tc>
          <w:tcPr>
            <w:tcW w:w="7776" w:type="dxa"/>
            <w:tcBorders>
              <w:top w:val="single" w:sz="6" w:space="0" w:color="000000"/>
              <w:left w:val="single" w:sz="6" w:space="0" w:color="000000"/>
              <w:bottom w:val="single" w:sz="6" w:space="0" w:color="000000"/>
              <w:right w:val="single" w:sz="14" w:space="0" w:color="000000"/>
            </w:tcBorders>
          </w:tcPr>
          <w:p w:rsidR="00C3513D" w:rsidRPr="00293FA6" w:rsidRDefault="007E30C1" w:rsidP="00077AC3">
            <w:pPr>
              <w:jc w:val="both"/>
              <w:rPr>
                <w:rFonts w:cs="Arial"/>
                <w:b/>
                <w:color w:val="333333"/>
                <w:sz w:val="16"/>
                <w:szCs w:val="16"/>
                <w:lang w:eastAsia="fr-FR"/>
              </w:rPr>
            </w:pPr>
            <w:r w:rsidRPr="00293FA6">
              <w:rPr>
                <w:rFonts w:cs="Arial"/>
                <w:b/>
                <w:color w:val="333333"/>
                <w:sz w:val="16"/>
                <w:szCs w:val="16"/>
                <w:lang w:eastAsia="fr-FR"/>
              </w:rPr>
              <w:t>La surveillance ne nécessite pas de confirmation systématique par le laboratoire.</w:t>
            </w:r>
          </w:p>
          <w:p w:rsidR="00C3513D" w:rsidRPr="00293FA6" w:rsidRDefault="007E30C1" w:rsidP="00077AC3">
            <w:pPr>
              <w:jc w:val="both"/>
              <w:rPr>
                <w:rFonts w:cs="Arial"/>
                <w:b/>
                <w:bCs/>
                <w:color w:val="333333"/>
                <w:sz w:val="16"/>
                <w:szCs w:val="16"/>
              </w:rPr>
            </w:pPr>
          </w:p>
        </w:tc>
      </w:tr>
      <w:tr w:rsidR="00C3513D" w:rsidRPr="00266E9C" w:rsidTr="00077AC3">
        <w:tblPrEx>
          <w:tblCellMar>
            <w:top w:w="0" w:type="dxa"/>
            <w:bottom w:w="0" w:type="dxa"/>
          </w:tblCellMar>
        </w:tblPrEx>
        <w:trPr>
          <w:jc w:val="center"/>
        </w:trPr>
        <w:tc>
          <w:tcPr>
            <w:tcW w:w="1584" w:type="dxa"/>
            <w:tcBorders>
              <w:top w:val="single" w:sz="6" w:space="0" w:color="000000"/>
              <w:left w:val="single" w:sz="14" w:space="0" w:color="000000"/>
              <w:bottom w:val="single" w:sz="14" w:space="0" w:color="000000"/>
              <w:right w:val="single" w:sz="6" w:space="0" w:color="000000"/>
            </w:tcBorders>
          </w:tcPr>
          <w:p w:rsidR="00C3513D" w:rsidRPr="00293FA6" w:rsidRDefault="007E30C1" w:rsidP="00077AC3">
            <w:pPr>
              <w:autoSpaceDE w:val="0"/>
              <w:autoSpaceDN w:val="0"/>
              <w:adjustRightInd w:val="0"/>
              <w:spacing w:line="120" w:lineRule="exact"/>
              <w:rPr>
                <w:rFonts w:cs="Arial"/>
                <w:b/>
                <w:sz w:val="16"/>
                <w:szCs w:val="16"/>
              </w:rPr>
            </w:pPr>
          </w:p>
          <w:p w:rsidR="00C3513D" w:rsidRPr="00293FA6" w:rsidRDefault="007E30C1" w:rsidP="00077AC3">
            <w:pPr>
              <w:tabs>
                <w:tab w:val="left" w:pos="0"/>
                <w:tab w:val="left" w:pos="240"/>
                <w:tab w:val="left" w:pos="960"/>
                <w:tab w:val="left" w:pos="2160"/>
              </w:tabs>
              <w:autoSpaceDE w:val="0"/>
              <w:autoSpaceDN w:val="0"/>
              <w:adjustRightInd w:val="0"/>
              <w:spacing w:after="58"/>
              <w:rPr>
                <w:rFonts w:cs="Arial"/>
                <w:b/>
                <w:bCs/>
                <w:sz w:val="16"/>
                <w:szCs w:val="16"/>
              </w:rPr>
            </w:pPr>
            <w:r w:rsidRPr="00293FA6">
              <w:rPr>
                <w:rFonts w:cs="Arial"/>
                <w:b/>
                <w:bCs/>
                <w:sz w:val="16"/>
                <w:szCs w:val="16"/>
              </w:rPr>
              <w:t xml:space="preserve">Référence </w:t>
            </w:r>
          </w:p>
        </w:tc>
        <w:tc>
          <w:tcPr>
            <w:tcW w:w="7776" w:type="dxa"/>
            <w:tcBorders>
              <w:top w:val="single" w:sz="6" w:space="0" w:color="000000"/>
              <w:left w:val="single" w:sz="6" w:space="0" w:color="000000"/>
              <w:bottom w:val="single" w:sz="14" w:space="0" w:color="000000"/>
              <w:right w:val="single" w:sz="14" w:space="0" w:color="000000"/>
            </w:tcBorders>
          </w:tcPr>
          <w:p w:rsidR="00C3513D" w:rsidRPr="00293FA6" w:rsidRDefault="007E30C1" w:rsidP="00077AC3">
            <w:pPr>
              <w:autoSpaceDE w:val="0"/>
              <w:autoSpaceDN w:val="0"/>
              <w:adjustRightInd w:val="0"/>
              <w:spacing w:line="120" w:lineRule="exact"/>
              <w:rPr>
                <w:rFonts w:cs="Arial"/>
                <w:b/>
                <w:bCs/>
                <w:sz w:val="16"/>
                <w:szCs w:val="16"/>
                <w:lang w:val="en-GB"/>
              </w:rPr>
            </w:pPr>
          </w:p>
          <w:p w:rsidR="00C3513D" w:rsidRPr="00293FA6" w:rsidRDefault="007E30C1" w:rsidP="00077AC3">
            <w:pPr>
              <w:autoSpaceDE w:val="0"/>
              <w:autoSpaceDN w:val="0"/>
              <w:adjustRightInd w:val="0"/>
              <w:rPr>
                <w:rFonts w:cs="Arial"/>
                <w:b/>
                <w:sz w:val="16"/>
                <w:szCs w:val="16"/>
                <w:lang w:val="en-GB"/>
              </w:rPr>
            </w:pPr>
            <w:r w:rsidRPr="00293FA6">
              <w:rPr>
                <w:rFonts w:cs="Arial"/>
                <w:b/>
                <w:i/>
                <w:iCs/>
                <w:sz w:val="16"/>
                <w:szCs w:val="16"/>
                <w:lang w:val="en-US"/>
              </w:rPr>
              <w:t>Integrated Management of Childhood Illnesses</w:t>
            </w:r>
            <w:r w:rsidRPr="00293FA6">
              <w:rPr>
                <w:rFonts w:cs="Arial"/>
                <w:b/>
                <w:sz w:val="16"/>
                <w:szCs w:val="16"/>
                <w:lang w:val="en-US"/>
              </w:rPr>
              <w:t>.  World Health Organization.  WHO/CDR/95.14.1.</w:t>
            </w:r>
          </w:p>
        </w:tc>
      </w:tr>
    </w:tbl>
    <w:p w:rsidR="00C3513D" w:rsidRPr="00293FA6" w:rsidRDefault="007E30C1" w:rsidP="00C3513D">
      <w:pPr>
        <w:tabs>
          <w:tab w:val="left" w:pos="0"/>
          <w:tab w:val="left" w:pos="240"/>
          <w:tab w:val="left" w:pos="960"/>
          <w:tab w:val="left" w:pos="2160"/>
        </w:tabs>
        <w:autoSpaceDE w:val="0"/>
        <w:autoSpaceDN w:val="0"/>
        <w:adjustRightInd w:val="0"/>
        <w:rPr>
          <w:rFonts w:cs="Arial"/>
          <w:color w:val="FF0000"/>
          <w:sz w:val="16"/>
          <w:szCs w:val="16"/>
          <w:lang w:val="en-GB"/>
        </w:rPr>
      </w:pPr>
    </w:p>
    <w:p w:rsidR="00C3513D" w:rsidRPr="00293FA6" w:rsidRDefault="007E30C1" w:rsidP="00FD5EEC">
      <w:pPr>
        <w:rPr>
          <w:rFonts w:cs="Arial"/>
          <w:b/>
          <w:bCs/>
          <w:color w:val="333333"/>
          <w:sz w:val="16"/>
          <w:szCs w:val="16"/>
        </w:rPr>
      </w:pPr>
      <w:r w:rsidRPr="00293FA6">
        <w:rPr>
          <w:rFonts w:cs="Arial"/>
          <w:b/>
          <w:bCs/>
          <w:color w:val="333333"/>
          <w:sz w:val="16"/>
          <w:szCs w:val="16"/>
          <w:lang w:val="en-US"/>
        </w:rPr>
        <w:t xml:space="preserve">                                                          </w:t>
      </w:r>
      <w:r>
        <w:rPr>
          <w:rFonts w:cs="Arial"/>
          <w:b/>
          <w:bCs/>
          <w:color w:val="333333"/>
          <w:sz w:val="16"/>
          <w:szCs w:val="16"/>
          <w:lang w:val="en-US"/>
        </w:rPr>
        <w:t xml:space="preserve">                                </w:t>
      </w:r>
      <w:r w:rsidRPr="00293FA6">
        <w:rPr>
          <w:rFonts w:cs="Arial"/>
          <w:b/>
          <w:bCs/>
          <w:color w:val="333333"/>
          <w:sz w:val="16"/>
          <w:szCs w:val="16"/>
        </w:rPr>
        <w:t>Rage</w:t>
      </w:r>
    </w:p>
    <w:tbl>
      <w:tblPr>
        <w:tblW w:w="0" w:type="auto"/>
        <w:tblInd w:w="100" w:type="dxa"/>
        <w:tblLayout w:type="fixed"/>
        <w:tblCellMar>
          <w:left w:w="0" w:type="dxa"/>
          <w:right w:w="0" w:type="dxa"/>
        </w:tblCellMar>
        <w:tblLook w:val="0000" w:firstRow="0" w:lastRow="0" w:firstColumn="0" w:lastColumn="0" w:noHBand="0" w:noVBand="0"/>
      </w:tblPr>
      <w:tblGrid>
        <w:gridCol w:w="10260"/>
      </w:tblGrid>
      <w:tr w:rsidR="00C3513D" w:rsidRPr="00293FA6" w:rsidTr="00077AC3">
        <w:tblPrEx>
          <w:tblCellMar>
            <w:top w:w="0" w:type="dxa"/>
            <w:bottom w:w="0" w:type="dxa"/>
          </w:tblCellMar>
        </w:tblPrEx>
        <w:trPr>
          <w:trHeight w:hRule="exact" w:val="342"/>
        </w:trPr>
        <w:tc>
          <w:tcPr>
            <w:tcW w:w="10260" w:type="dxa"/>
            <w:tcBorders>
              <w:top w:val="single" w:sz="8" w:space="0" w:color="000000"/>
              <w:left w:val="single" w:sz="8" w:space="0" w:color="000000"/>
              <w:bottom w:val="single" w:sz="8" w:space="0" w:color="000000"/>
              <w:right w:val="single" w:sz="8" w:space="0" w:color="000000"/>
            </w:tcBorders>
          </w:tcPr>
          <w:p w:rsidR="00C3513D" w:rsidRPr="00293FA6" w:rsidRDefault="007E30C1" w:rsidP="00077AC3">
            <w:pPr>
              <w:autoSpaceDE w:val="0"/>
              <w:autoSpaceDN w:val="0"/>
              <w:adjustRightInd w:val="0"/>
              <w:rPr>
                <w:rFonts w:cs="Arial"/>
                <w:color w:val="333333"/>
                <w:sz w:val="16"/>
                <w:szCs w:val="16"/>
              </w:rPr>
            </w:pPr>
            <w:r w:rsidRPr="00293FA6">
              <w:rPr>
                <w:rFonts w:cs="Arial"/>
                <w:b/>
                <w:bCs/>
                <w:color w:val="333333"/>
                <w:sz w:val="16"/>
                <w:szCs w:val="16"/>
              </w:rPr>
              <w:t>Présentation</w:t>
            </w:r>
          </w:p>
        </w:tc>
      </w:tr>
      <w:tr w:rsidR="00C3513D" w:rsidRPr="00293FA6" w:rsidTr="00FD5EEC">
        <w:tblPrEx>
          <w:tblCellMar>
            <w:top w:w="0" w:type="dxa"/>
            <w:bottom w:w="0" w:type="dxa"/>
          </w:tblCellMar>
        </w:tblPrEx>
        <w:trPr>
          <w:trHeight w:hRule="exact" w:val="5324"/>
        </w:trPr>
        <w:tc>
          <w:tcPr>
            <w:tcW w:w="10260" w:type="dxa"/>
            <w:tcBorders>
              <w:top w:val="single" w:sz="8" w:space="0" w:color="000000"/>
              <w:left w:val="single" w:sz="8" w:space="0" w:color="000000"/>
              <w:bottom w:val="single" w:sz="8" w:space="0" w:color="000000"/>
              <w:right w:val="single" w:sz="8" w:space="0" w:color="000000"/>
            </w:tcBorders>
          </w:tcPr>
          <w:p w:rsidR="00C3513D" w:rsidRPr="00293FA6" w:rsidRDefault="007E30C1" w:rsidP="00077AC3">
            <w:pPr>
              <w:widowControl w:val="0"/>
              <w:autoSpaceDE w:val="0"/>
              <w:autoSpaceDN w:val="0"/>
              <w:adjustRightInd w:val="0"/>
              <w:spacing w:before="10" w:line="240" w:lineRule="exact"/>
              <w:rPr>
                <w:rFonts w:cs="Arial"/>
                <w:color w:val="333333"/>
                <w:sz w:val="16"/>
                <w:szCs w:val="16"/>
              </w:rPr>
            </w:pPr>
          </w:p>
          <w:p w:rsidR="00C3513D" w:rsidRPr="00293FA6" w:rsidRDefault="007E30C1" w:rsidP="00077AC3">
            <w:pPr>
              <w:widowControl w:val="0"/>
              <w:tabs>
                <w:tab w:val="left" w:pos="440"/>
              </w:tabs>
              <w:autoSpaceDE w:val="0"/>
              <w:autoSpaceDN w:val="0"/>
              <w:adjustRightInd w:val="0"/>
              <w:spacing w:line="239" w:lineRule="auto"/>
              <w:ind w:left="457" w:right="65" w:hanging="360"/>
              <w:jc w:val="both"/>
              <w:rPr>
                <w:rFonts w:cs="Arial"/>
                <w:color w:val="333333"/>
                <w:sz w:val="16"/>
                <w:szCs w:val="16"/>
              </w:rPr>
            </w:pPr>
            <w:r w:rsidRPr="00293FA6">
              <w:rPr>
                <w:rFonts w:cs="Arial"/>
                <w:color w:val="333333"/>
                <w:sz w:val="16"/>
                <w:szCs w:val="16"/>
              </w:rPr>
              <w:t></w:t>
            </w:r>
            <w:r w:rsidRPr="00293FA6">
              <w:rPr>
                <w:rFonts w:cs="Arial"/>
                <w:color w:val="333333"/>
                <w:sz w:val="16"/>
                <w:szCs w:val="16"/>
              </w:rPr>
              <w:tab/>
              <w:t>La</w:t>
            </w:r>
            <w:r w:rsidRPr="00293FA6">
              <w:rPr>
                <w:rFonts w:cs="Arial"/>
                <w:color w:val="333333"/>
                <w:spacing w:val="17"/>
                <w:sz w:val="16"/>
                <w:szCs w:val="16"/>
              </w:rPr>
              <w:t xml:space="preserve"> </w:t>
            </w:r>
            <w:r w:rsidRPr="00293FA6">
              <w:rPr>
                <w:rFonts w:cs="Arial"/>
                <w:color w:val="333333"/>
                <w:sz w:val="16"/>
                <w:szCs w:val="16"/>
              </w:rPr>
              <w:t>rage</w:t>
            </w:r>
            <w:r w:rsidRPr="00293FA6">
              <w:rPr>
                <w:rFonts w:cs="Arial"/>
                <w:color w:val="333333"/>
                <w:spacing w:val="15"/>
                <w:sz w:val="16"/>
                <w:szCs w:val="16"/>
              </w:rPr>
              <w:t xml:space="preserve"> </w:t>
            </w:r>
            <w:r w:rsidRPr="00293FA6">
              <w:rPr>
                <w:rFonts w:cs="Arial"/>
                <w:color w:val="333333"/>
                <w:spacing w:val="-1"/>
                <w:sz w:val="16"/>
                <w:szCs w:val="16"/>
              </w:rPr>
              <w:t>e</w:t>
            </w:r>
            <w:r w:rsidRPr="00293FA6">
              <w:rPr>
                <w:rFonts w:cs="Arial"/>
                <w:color w:val="333333"/>
                <w:spacing w:val="1"/>
                <w:sz w:val="16"/>
                <w:szCs w:val="16"/>
              </w:rPr>
              <w:t>s</w:t>
            </w:r>
            <w:r w:rsidRPr="00293FA6">
              <w:rPr>
                <w:rFonts w:cs="Arial"/>
                <w:color w:val="333333"/>
                <w:sz w:val="16"/>
                <w:szCs w:val="16"/>
              </w:rPr>
              <w:t>t</w:t>
            </w:r>
            <w:r w:rsidRPr="00293FA6">
              <w:rPr>
                <w:rFonts w:cs="Arial"/>
                <w:color w:val="333333"/>
                <w:spacing w:val="17"/>
                <w:sz w:val="16"/>
                <w:szCs w:val="16"/>
              </w:rPr>
              <w:t xml:space="preserve"> </w:t>
            </w:r>
            <w:r w:rsidRPr="00293FA6">
              <w:rPr>
                <w:rFonts w:cs="Arial"/>
                <w:color w:val="333333"/>
                <w:spacing w:val="-1"/>
                <w:sz w:val="16"/>
                <w:szCs w:val="16"/>
              </w:rPr>
              <w:t>u</w:t>
            </w:r>
            <w:r w:rsidRPr="00293FA6">
              <w:rPr>
                <w:rFonts w:cs="Arial"/>
                <w:color w:val="333333"/>
                <w:sz w:val="16"/>
                <w:szCs w:val="16"/>
              </w:rPr>
              <w:t>ne</w:t>
            </w:r>
            <w:r w:rsidRPr="00293FA6">
              <w:rPr>
                <w:rFonts w:cs="Arial"/>
                <w:color w:val="333333"/>
                <w:spacing w:val="15"/>
                <w:sz w:val="16"/>
                <w:szCs w:val="16"/>
              </w:rPr>
              <w:t xml:space="preserve"> </w:t>
            </w:r>
            <w:r w:rsidRPr="00293FA6">
              <w:rPr>
                <w:rFonts w:cs="Arial"/>
                <w:color w:val="333333"/>
                <w:sz w:val="16"/>
                <w:szCs w:val="16"/>
              </w:rPr>
              <w:t>zoo</w:t>
            </w:r>
            <w:r w:rsidRPr="00293FA6">
              <w:rPr>
                <w:rFonts w:cs="Arial"/>
                <w:color w:val="333333"/>
                <w:spacing w:val="-1"/>
                <w:sz w:val="16"/>
                <w:szCs w:val="16"/>
              </w:rPr>
              <w:t>n</w:t>
            </w:r>
            <w:r w:rsidRPr="00293FA6">
              <w:rPr>
                <w:rFonts w:cs="Arial"/>
                <w:color w:val="333333"/>
                <w:sz w:val="16"/>
                <w:szCs w:val="16"/>
              </w:rPr>
              <w:t>ose</w:t>
            </w:r>
            <w:r w:rsidRPr="00293FA6">
              <w:rPr>
                <w:rFonts w:cs="Arial"/>
                <w:color w:val="333333"/>
                <w:spacing w:val="15"/>
                <w:sz w:val="16"/>
                <w:szCs w:val="16"/>
              </w:rPr>
              <w:t xml:space="preserve"> </w:t>
            </w:r>
            <w:r w:rsidRPr="00293FA6">
              <w:rPr>
                <w:rFonts w:cs="Arial"/>
                <w:color w:val="333333"/>
                <w:sz w:val="16"/>
                <w:szCs w:val="16"/>
              </w:rPr>
              <w:t>(maladie</w:t>
            </w:r>
            <w:r w:rsidRPr="00293FA6">
              <w:rPr>
                <w:rFonts w:cs="Arial"/>
                <w:color w:val="333333"/>
                <w:spacing w:val="15"/>
                <w:sz w:val="16"/>
                <w:szCs w:val="16"/>
              </w:rPr>
              <w:t xml:space="preserve"> </w:t>
            </w:r>
            <w:r w:rsidRPr="00293FA6">
              <w:rPr>
                <w:rFonts w:cs="Arial"/>
                <w:color w:val="333333"/>
                <w:sz w:val="16"/>
                <w:szCs w:val="16"/>
              </w:rPr>
              <w:t>tra</w:t>
            </w:r>
            <w:r w:rsidRPr="00293FA6">
              <w:rPr>
                <w:rFonts w:cs="Arial"/>
                <w:color w:val="333333"/>
                <w:spacing w:val="-1"/>
                <w:sz w:val="16"/>
                <w:szCs w:val="16"/>
              </w:rPr>
              <w:t>n</w:t>
            </w:r>
            <w:r w:rsidRPr="00293FA6">
              <w:rPr>
                <w:rFonts w:cs="Arial"/>
                <w:color w:val="333333"/>
                <w:sz w:val="16"/>
                <w:szCs w:val="16"/>
              </w:rPr>
              <w:t>smise</w:t>
            </w:r>
            <w:r w:rsidRPr="00293FA6">
              <w:rPr>
                <w:rFonts w:cs="Arial"/>
                <w:color w:val="333333"/>
                <w:spacing w:val="15"/>
                <w:sz w:val="16"/>
                <w:szCs w:val="16"/>
              </w:rPr>
              <w:t xml:space="preserve"> </w:t>
            </w:r>
            <w:r w:rsidRPr="00293FA6">
              <w:rPr>
                <w:rFonts w:cs="Arial"/>
                <w:color w:val="333333"/>
                <w:sz w:val="16"/>
                <w:szCs w:val="16"/>
              </w:rPr>
              <w:t>à</w:t>
            </w:r>
            <w:r w:rsidRPr="00293FA6">
              <w:rPr>
                <w:rFonts w:cs="Arial"/>
                <w:color w:val="333333"/>
                <w:spacing w:val="17"/>
                <w:sz w:val="16"/>
                <w:szCs w:val="16"/>
              </w:rPr>
              <w:t xml:space="preserve"> </w:t>
            </w:r>
            <w:r w:rsidRPr="00293FA6">
              <w:rPr>
                <w:rFonts w:cs="Arial"/>
                <w:color w:val="333333"/>
                <w:sz w:val="16"/>
                <w:szCs w:val="16"/>
              </w:rPr>
              <w:t>l’</w:t>
            </w:r>
            <w:r w:rsidRPr="00293FA6">
              <w:rPr>
                <w:rFonts w:cs="Arial"/>
                <w:color w:val="333333"/>
                <w:spacing w:val="-1"/>
                <w:sz w:val="16"/>
                <w:szCs w:val="16"/>
              </w:rPr>
              <w:t>h</w:t>
            </w:r>
            <w:r w:rsidRPr="00293FA6">
              <w:rPr>
                <w:rFonts w:cs="Arial"/>
                <w:color w:val="333333"/>
                <w:sz w:val="16"/>
                <w:szCs w:val="16"/>
              </w:rPr>
              <w:t>o</w:t>
            </w:r>
            <w:r w:rsidRPr="00293FA6">
              <w:rPr>
                <w:rFonts w:cs="Arial"/>
                <w:color w:val="333333"/>
                <w:spacing w:val="-1"/>
                <w:sz w:val="16"/>
                <w:szCs w:val="16"/>
              </w:rPr>
              <w:t>m</w:t>
            </w:r>
            <w:r w:rsidRPr="00293FA6">
              <w:rPr>
                <w:rFonts w:cs="Arial"/>
                <w:color w:val="333333"/>
                <w:sz w:val="16"/>
                <w:szCs w:val="16"/>
              </w:rPr>
              <w:t>me</w:t>
            </w:r>
            <w:r w:rsidRPr="00293FA6">
              <w:rPr>
                <w:rFonts w:cs="Arial"/>
                <w:color w:val="333333"/>
                <w:spacing w:val="17"/>
                <w:sz w:val="16"/>
                <w:szCs w:val="16"/>
              </w:rPr>
              <w:t xml:space="preserve"> </w:t>
            </w:r>
            <w:r w:rsidRPr="00293FA6">
              <w:rPr>
                <w:rFonts w:cs="Arial"/>
                <w:color w:val="333333"/>
                <w:sz w:val="16"/>
                <w:szCs w:val="16"/>
              </w:rPr>
              <w:t>p</w:t>
            </w:r>
            <w:r w:rsidRPr="00293FA6">
              <w:rPr>
                <w:rFonts w:cs="Arial"/>
                <w:color w:val="333333"/>
                <w:spacing w:val="-1"/>
                <w:sz w:val="16"/>
                <w:szCs w:val="16"/>
              </w:rPr>
              <w:t>a</w:t>
            </w:r>
            <w:r w:rsidRPr="00293FA6">
              <w:rPr>
                <w:rFonts w:cs="Arial"/>
                <w:color w:val="333333"/>
                <w:sz w:val="16"/>
                <w:szCs w:val="16"/>
              </w:rPr>
              <w:t>r</w:t>
            </w:r>
            <w:r w:rsidRPr="00293FA6">
              <w:rPr>
                <w:rFonts w:cs="Arial"/>
                <w:color w:val="333333"/>
                <w:spacing w:val="17"/>
                <w:sz w:val="16"/>
                <w:szCs w:val="16"/>
              </w:rPr>
              <w:t xml:space="preserve"> </w:t>
            </w:r>
            <w:r w:rsidRPr="00293FA6">
              <w:rPr>
                <w:rFonts w:cs="Arial"/>
                <w:color w:val="333333"/>
                <w:sz w:val="16"/>
                <w:szCs w:val="16"/>
              </w:rPr>
              <w:t>l</w:t>
            </w:r>
            <w:r w:rsidRPr="00293FA6">
              <w:rPr>
                <w:rFonts w:cs="Arial"/>
                <w:color w:val="333333"/>
                <w:spacing w:val="-1"/>
                <w:sz w:val="16"/>
                <w:szCs w:val="16"/>
              </w:rPr>
              <w:t>e</w:t>
            </w:r>
            <w:r w:rsidRPr="00293FA6">
              <w:rPr>
                <w:rFonts w:cs="Arial"/>
                <w:color w:val="333333"/>
                <w:sz w:val="16"/>
                <w:szCs w:val="16"/>
              </w:rPr>
              <w:t>s</w:t>
            </w:r>
            <w:r w:rsidRPr="00293FA6">
              <w:rPr>
                <w:rFonts w:cs="Arial"/>
                <w:color w:val="333333"/>
                <w:spacing w:val="15"/>
                <w:sz w:val="16"/>
                <w:szCs w:val="16"/>
              </w:rPr>
              <w:t xml:space="preserve"> </w:t>
            </w:r>
            <w:r w:rsidRPr="00293FA6">
              <w:rPr>
                <w:rFonts w:cs="Arial"/>
                <w:color w:val="333333"/>
                <w:spacing w:val="-1"/>
                <w:sz w:val="16"/>
                <w:szCs w:val="16"/>
              </w:rPr>
              <w:t>a</w:t>
            </w:r>
            <w:r w:rsidRPr="00293FA6">
              <w:rPr>
                <w:rFonts w:cs="Arial"/>
                <w:color w:val="333333"/>
                <w:sz w:val="16"/>
                <w:szCs w:val="16"/>
              </w:rPr>
              <w:t>nimaux)</w:t>
            </w:r>
            <w:r w:rsidRPr="00293FA6">
              <w:rPr>
                <w:rFonts w:cs="Arial"/>
                <w:color w:val="333333"/>
                <w:spacing w:val="16"/>
                <w:sz w:val="16"/>
                <w:szCs w:val="16"/>
              </w:rPr>
              <w:t xml:space="preserve"> </w:t>
            </w:r>
            <w:r w:rsidRPr="00293FA6">
              <w:rPr>
                <w:rFonts w:cs="Arial"/>
                <w:color w:val="333333"/>
                <w:sz w:val="16"/>
                <w:szCs w:val="16"/>
              </w:rPr>
              <w:t>vira</w:t>
            </w:r>
            <w:r w:rsidRPr="00293FA6">
              <w:rPr>
                <w:rFonts w:cs="Arial"/>
                <w:color w:val="333333"/>
                <w:spacing w:val="-1"/>
                <w:sz w:val="16"/>
                <w:szCs w:val="16"/>
              </w:rPr>
              <w:t>l</w:t>
            </w:r>
            <w:r w:rsidRPr="00293FA6">
              <w:rPr>
                <w:rFonts w:cs="Arial"/>
                <w:color w:val="333333"/>
                <w:sz w:val="16"/>
                <w:szCs w:val="16"/>
              </w:rPr>
              <w:t>e.</w:t>
            </w:r>
            <w:r w:rsidRPr="00293FA6">
              <w:rPr>
                <w:rFonts w:cs="Arial"/>
                <w:color w:val="333333"/>
                <w:spacing w:val="17"/>
                <w:sz w:val="16"/>
                <w:szCs w:val="16"/>
              </w:rPr>
              <w:t xml:space="preserve"> </w:t>
            </w:r>
            <w:r w:rsidRPr="00293FA6">
              <w:rPr>
                <w:rFonts w:cs="Arial"/>
                <w:color w:val="333333"/>
                <w:sz w:val="16"/>
                <w:szCs w:val="16"/>
              </w:rPr>
              <w:t>Le</w:t>
            </w:r>
            <w:r w:rsidRPr="00293FA6">
              <w:rPr>
                <w:rFonts w:cs="Arial"/>
                <w:color w:val="333333"/>
                <w:spacing w:val="17"/>
                <w:sz w:val="16"/>
                <w:szCs w:val="16"/>
              </w:rPr>
              <w:t xml:space="preserve"> </w:t>
            </w:r>
            <w:r w:rsidRPr="00293FA6">
              <w:rPr>
                <w:rFonts w:cs="Arial"/>
                <w:color w:val="333333"/>
                <w:sz w:val="16"/>
                <w:szCs w:val="16"/>
              </w:rPr>
              <w:t>virus</w:t>
            </w:r>
            <w:r w:rsidRPr="00293FA6">
              <w:rPr>
                <w:rFonts w:cs="Arial"/>
                <w:color w:val="333333"/>
                <w:spacing w:val="17"/>
                <w:sz w:val="16"/>
                <w:szCs w:val="16"/>
              </w:rPr>
              <w:t xml:space="preserve"> </w:t>
            </w:r>
            <w:r w:rsidRPr="00293FA6">
              <w:rPr>
                <w:rFonts w:cs="Arial"/>
                <w:color w:val="333333"/>
                <w:spacing w:val="-1"/>
                <w:sz w:val="16"/>
                <w:szCs w:val="16"/>
              </w:rPr>
              <w:t>d</w:t>
            </w:r>
            <w:r w:rsidRPr="00293FA6">
              <w:rPr>
                <w:rFonts w:cs="Arial"/>
                <w:color w:val="333333"/>
                <w:sz w:val="16"/>
                <w:szCs w:val="16"/>
              </w:rPr>
              <w:t>e</w:t>
            </w:r>
            <w:r w:rsidRPr="00293FA6">
              <w:rPr>
                <w:rFonts w:cs="Arial"/>
                <w:color w:val="333333"/>
                <w:spacing w:val="17"/>
                <w:sz w:val="16"/>
                <w:szCs w:val="16"/>
              </w:rPr>
              <w:t xml:space="preserve"> </w:t>
            </w:r>
            <w:r w:rsidRPr="00293FA6">
              <w:rPr>
                <w:rFonts w:cs="Arial"/>
                <w:color w:val="333333"/>
                <w:sz w:val="16"/>
                <w:szCs w:val="16"/>
              </w:rPr>
              <w:t>la</w:t>
            </w:r>
            <w:r w:rsidRPr="00293FA6">
              <w:rPr>
                <w:rFonts w:cs="Arial"/>
                <w:color w:val="333333"/>
                <w:spacing w:val="15"/>
                <w:sz w:val="16"/>
                <w:szCs w:val="16"/>
              </w:rPr>
              <w:t xml:space="preserve"> </w:t>
            </w:r>
            <w:r w:rsidRPr="00293FA6">
              <w:rPr>
                <w:rFonts w:cs="Arial"/>
                <w:color w:val="333333"/>
                <w:sz w:val="16"/>
                <w:szCs w:val="16"/>
              </w:rPr>
              <w:t>ra</w:t>
            </w:r>
            <w:r w:rsidRPr="00293FA6">
              <w:rPr>
                <w:rFonts w:cs="Arial"/>
                <w:color w:val="333333"/>
                <w:spacing w:val="-1"/>
                <w:sz w:val="16"/>
                <w:szCs w:val="16"/>
              </w:rPr>
              <w:t>g</w:t>
            </w:r>
            <w:r w:rsidRPr="00293FA6">
              <w:rPr>
                <w:rFonts w:cs="Arial"/>
                <w:color w:val="333333"/>
                <w:sz w:val="16"/>
                <w:szCs w:val="16"/>
              </w:rPr>
              <w:t>e</w:t>
            </w:r>
            <w:r w:rsidRPr="00293FA6">
              <w:rPr>
                <w:rFonts w:cs="Arial"/>
                <w:color w:val="333333"/>
                <w:spacing w:val="17"/>
                <w:sz w:val="16"/>
                <w:szCs w:val="16"/>
              </w:rPr>
              <w:t xml:space="preserve"> </w:t>
            </w:r>
            <w:r w:rsidRPr="00293FA6">
              <w:rPr>
                <w:rFonts w:cs="Arial"/>
                <w:color w:val="333333"/>
                <w:sz w:val="16"/>
                <w:szCs w:val="16"/>
              </w:rPr>
              <w:t>inf</w:t>
            </w:r>
            <w:r w:rsidRPr="00293FA6">
              <w:rPr>
                <w:rFonts w:cs="Arial"/>
                <w:color w:val="333333"/>
                <w:spacing w:val="-1"/>
                <w:sz w:val="16"/>
                <w:szCs w:val="16"/>
              </w:rPr>
              <w:t>e</w:t>
            </w:r>
            <w:r w:rsidRPr="00293FA6">
              <w:rPr>
                <w:rFonts w:cs="Arial"/>
                <w:color w:val="333333"/>
                <w:sz w:val="16"/>
                <w:szCs w:val="16"/>
              </w:rPr>
              <w:t>cte les</w:t>
            </w:r>
            <w:r w:rsidRPr="00293FA6">
              <w:rPr>
                <w:rFonts w:cs="Arial"/>
                <w:color w:val="333333"/>
                <w:spacing w:val="47"/>
                <w:sz w:val="16"/>
                <w:szCs w:val="16"/>
              </w:rPr>
              <w:t xml:space="preserve"> </w:t>
            </w:r>
            <w:r w:rsidRPr="00293FA6">
              <w:rPr>
                <w:rFonts w:cs="Arial"/>
                <w:color w:val="333333"/>
                <w:sz w:val="16"/>
                <w:szCs w:val="16"/>
              </w:rPr>
              <w:t>ani</w:t>
            </w:r>
            <w:r w:rsidRPr="00293FA6">
              <w:rPr>
                <w:rFonts w:cs="Arial"/>
                <w:color w:val="333333"/>
                <w:spacing w:val="-1"/>
                <w:sz w:val="16"/>
                <w:szCs w:val="16"/>
              </w:rPr>
              <w:t>m</w:t>
            </w:r>
            <w:r w:rsidRPr="00293FA6">
              <w:rPr>
                <w:rFonts w:cs="Arial"/>
                <w:color w:val="333333"/>
                <w:sz w:val="16"/>
                <w:szCs w:val="16"/>
              </w:rPr>
              <w:t>aux</w:t>
            </w:r>
            <w:r w:rsidRPr="00293FA6">
              <w:rPr>
                <w:rFonts w:cs="Arial"/>
                <w:color w:val="333333"/>
                <w:spacing w:val="47"/>
                <w:sz w:val="16"/>
                <w:szCs w:val="16"/>
              </w:rPr>
              <w:t xml:space="preserve"> </w:t>
            </w:r>
            <w:r w:rsidRPr="00293FA6">
              <w:rPr>
                <w:rFonts w:cs="Arial"/>
                <w:color w:val="333333"/>
                <w:sz w:val="16"/>
                <w:szCs w:val="16"/>
              </w:rPr>
              <w:t>dom</w:t>
            </w:r>
            <w:r w:rsidRPr="00293FA6">
              <w:rPr>
                <w:rFonts w:cs="Arial"/>
                <w:color w:val="333333"/>
                <w:spacing w:val="-1"/>
                <w:sz w:val="16"/>
                <w:szCs w:val="16"/>
              </w:rPr>
              <w:t>e</w:t>
            </w:r>
            <w:r w:rsidRPr="00293FA6">
              <w:rPr>
                <w:rFonts w:cs="Arial"/>
                <w:color w:val="333333"/>
                <w:spacing w:val="1"/>
                <w:sz w:val="16"/>
                <w:szCs w:val="16"/>
              </w:rPr>
              <w:t>s</w:t>
            </w:r>
            <w:r w:rsidRPr="00293FA6">
              <w:rPr>
                <w:rFonts w:cs="Arial"/>
                <w:color w:val="333333"/>
                <w:sz w:val="16"/>
                <w:szCs w:val="16"/>
              </w:rPr>
              <w:t>tiqu</w:t>
            </w:r>
            <w:r w:rsidRPr="00293FA6">
              <w:rPr>
                <w:rFonts w:cs="Arial"/>
                <w:color w:val="333333"/>
                <w:spacing w:val="-1"/>
                <w:sz w:val="16"/>
                <w:szCs w:val="16"/>
              </w:rPr>
              <w:t>e</w:t>
            </w:r>
            <w:r w:rsidRPr="00293FA6">
              <w:rPr>
                <w:rFonts w:cs="Arial"/>
                <w:color w:val="333333"/>
                <w:sz w:val="16"/>
                <w:szCs w:val="16"/>
              </w:rPr>
              <w:t>s</w:t>
            </w:r>
            <w:r w:rsidRPr="00293FA6">
              <w:rPr>
                <w:rFonts w:cs="Arial"/>
                <w:color w:val="333333"/>
                <w:spacing w:val="49"/>
                <w:sz w:val="16"/>
                <w:szCs w:val="16"/>
              </w:rPr>
              <w:t xml:space="preserve"> </w:t>
            </w:r>
            <w:r w:rsidRPr="00293FA6">
              <w:rPr>
                <w:rFonts w:cs="Arial"/>
                <w:color w:val="333333"/>
                <w:sz w:val="16"/>
                <w:szCs w:val="16"/>
              </w:rPr>
              <w:t>et</w:t>
            </w:r>
            <w:r w:rsidRPr="00293FA6">
              <w:rPr>
                <w:rFonts w:cs="Arial"/>
                <w:color w:val="333333"/>
                <w:spacing w:val="47"/>
                <w:sz w:val="16"/>
                <w:szCs w:val="16"/>
              </w:rPr>
              <w:t xml:space="preserve"> </w:t>
            </w:r>
            <w:r w:rsidRPr="00293FA6">
              <w:rPr>
                <w:rFonts w:cs="Arial"/>
                <w:color w:val="333333"/>
                <w:sz w:val="16"/>
                <w:szCs w:val="16"/>
              </w:rPr>
              <w:t>sauv</w:t>
            </w:r>
            <w:r w:rsidRPr="00293FA6">
              <w:rPr>
                <w:rFonts w:cs="Arial"/>
                <w:color w:val="333333"/>
                <w:spacing w:val="-1"/>
                <w:sz w:val="16"/>
                <w:szCs w:val="16"/>
              </w:rPr>
              <w:t>a</w:t>
            </w:r>
            <w:r w:rsidRPr="00293FA6">
              <w:rPr>
                <w:rFonts w:cs="Arial"/>
                <w:color w:val="333333"/>
                <w:sz w:val="16"/>
                <w:szCs w:val="16"/>
              </w:rPr>
              <w:t>g</w:t>
            </w:r>
            <w:r w:rsidRPr="00293FA6">
              <w:rPr>
                <w:rFonts w:cs="Arial"/>
                <w:color w:val="333333"/>
                <w:spacing w:val="-1"/>
                <w:sz w:val="16"/>
                <w:szCs w:val="16"/>
              </w:rPr>
              <w:t>e</w:t>
            </w:r>
            <w:r w:rsidRPr="00293FA6">
              <w:rPr>
                <w:rFonts w:cs="Arial"/>
                <w:color w:val="333333"/>
                <w:sz w:val="16"/>
                <w:szCs w:val="16"/>
              </w:rPr>
              <w:t>s</w:t>
            </w:r>
            <w:r w:rsidRPr="00293FA6">
              <w:rPr>
                <w:rFonts w:cs="Arial"/>
                <w:color w:val="333333"/>
                <w:spacing w:val="49"/>
                <w:sz w:val="16"/>
                <w:szCs w:val="16"/>
              </w:rPr>
              <w:t xml:space="preserve"> </w:t>
            </w:r>
            <w:r w:rsidRPr="00293FA6">
              <w:rPr>
                <w:rFonts w:cs="Arial"/>
                <w:color w:val="333333"/>
                <w:sz w:val="16"/>
                <w:szCs w:val="16"/>
              </w:rPr>
              <w:t>et</w:t>
            </w:r>
            <w:r w:rsidRPr="00293FA6">
              <w:rPr>
                <w:rFonts w:cs="Arial"/>
                <w:color w:val="333333"/>
                <w:spacing w:val="47"/>
                <w:sz w:val="16"/>
                <w:szCs w:val="16"/>
              </w:rPr>
              <w:t xml:space="preserve"> </w:t>
            </w:r>
            <w:r w:rsidRPr="00293FA6">
              <w:rPr>
                <w:rFonts w:cs="Arial"/>
                <w:color w:val="333333"/>
                <w:sz w:val="16"/>
                <w:szCs w:val="16"/>
              </w:rPr>
              <w:t>se</w:t>
            </w:r>
            <w:r w:rsidRPr="00293FA6">
              <w:rPr>
                <w:rFonts w:cs="Arial"/>
                <w:color w:val="333333"/>
                <w:spacing w:val="49"/>
                <w:sz w:val="16"/>
                <w:szCs w:val="16"/>
              </w:rPr>
              <w:t xml:space="preserve"> </w:t>
            </w:r>
            <w:r w:rsidRPr="00293FA6">
              <w:rPr>
                <w:rFonts w:cs="Arial"/>
                <w:color w:val="333333"/>
                <w:sz w:val="16"/>
                <w:szCs w:val="16"/>
              </w:rPr>
              <w:t>tra</w:t>
            </w:r>
            <w:r w:rsidRPr="00293FA6">
              <w:rPr>
                <w:rFonts w:cs="Arial"/>
                <w:color w:val="333333"/>
                <w:spacing w:val="-1"/>
                <w:sz w:val="16"/>
                <w:szCs w:val="16"/>
              </w:rPr>
              <w:t>n</w:t>
            </w:r>
            <w:r w:rsidRPr="00293FA6">
              <w:rPr>
                <w:rFonts w:cs="Arial"/>
                <w:color w:val="333333"/>
                <w:sz w:val="16"/>
                <w:szCs w:val="16"/>
              </w:rPr>
              <w:t>smet</w:t>
            </w:r>
            <w:r w:rsidRPr="00293FA6">
              <w:rPr>
                <w:rFonts w:cs="Arial"/>
                <w:color w:val="333333"/>
                <w:spacing w:val="47"/>
                <w:sz w:val="16"/>
                <w:szCs w:val="16"/>
              </w:rPr>
              <w:t xml:space="preserve"> </w:t>
            </w:r>
            <w:r w:rsidRPr="00293FA6">
              <w:rPr>
                <w:rFonts w:cs="Arial"/>
                <w:color w:val="333333"/>
                <w:sz w:val="16"/>
                <w:szCs w:val="16"/>
              </w:rPr>
              <w:t>à</w:t>
            </w:r>
            <w:r w:rsidRPr="00293FA6">
              <w:rPr>
                <w:rFonts w:cs="Arial"/>
                <w:color w:val="333333"/>
                <w:spacing w:val="48"/>
                <w:sz w:val="16"/>
                <w:szCs w:val="16"/>
              </w:rPr>
              <w:t xml:space="preserve"> </w:t>
            </w:r>
            <w:r w:rsidRPr="00293FA6">
              <w:rPr>
                <w:rFonts w:cs="Arial"/>
                <w:color w:val="333333"/>
                <w:sz w:val="16"/>
                <w:szCs w:val="16"/>
              </w:rPr>
              <w:t>l’</w:t>
            </w:r>
            <w:r w:rsidRPr="00293FA6">
              <w:rPr>
                <w:rFonts w:cs="Arial"/>
                <w:color w:val="333333"/>
                <w:spacing w:val="-1"/>
                <w:sz w:val="16"/>
                <w:szCs w:val="16"/>
              </w:rPr>
              <w:t>ho</w:t>
            </w:r>
            <w:r w:rsidRPr="00293FA6">
              <w:rPr>
                <w:rFonts w:cs="Arial"/>
                <w:color w:val="333333"/>
                <w:sz w:val="16"/>
                <w:szCs w:val="16"/>
              </w:rPr>
              <w:t>mme</w:t>
            </w:r>
            <w:r w:rsidRPr="00293FA6">
              <w:rPr>
                <w:rFonts w:cs="Arial"/>
                <w:color w:val="333333"/>
                <w:spacing w:val="48"/>
                <w:sz w:val="16"/>
                <w:szCs w:val="16"/>
              </w:rPr>
              <w:t xml:space="preserve"> </w:t>
            </w:r>
            <w:r w:rsidRPr="00293FA6">
              <w:rPr>
                <w:rFonts w:cs="Arial"/>
                <w:color w:val="333333"/>
                <w:spacing w:val="-1"/>
                <w:sz w:val="16"/>
                <w:szCs w:val="16"/>
              </w:rPr>
              <w:t>p</w:t>
            </w:r>
            <w:r w:rsidRPr="00293FA6">
              <w:rPr>
                <w:rFonts w:cs="Arial"/>
                <w:color w:val="333333"/>
                <w:sz w:val="16"/>
                <w:szCs w:val="16"/>
              </w:rPr>
              <w:t>ar</w:t>
            </w:r>
            <w:r w:rsidRPr="00293FA6">
              <w:rPr>
                <w:rFonts w:cs="Arial"/>
                <w:color w:val="333333"/>
                <w:spacing w:val="49"/>
                <w:sz w:val="16"/>
                <w:szCs w:val="16"/>
              </w:rPr>
              <w:t xml:space="preserve"> </w:t>
            </w:r>
            <w:r w:rsidRPr="00293FA6">
              <w:rPr>
                <w:rFonts w:cs="Arial"/>
                <w:color w:val="333333"/>
                <w:sz w:val="16"/>
                <w:szCs w:val="16"/>
              </w:rPr>
              <w:t>c</w:t>
            </w:r>
            <w:r w:rsidRPr="00293FA6">
              <w:rPr>
                <w:rFonts w:cs="Arial"/>
                <w:color w:val="333333"/>
                <w:spacing w:val="-1"/>
                <w:sz w:val="16"/>
                <w:szCs w:val="16"/>
              </w:rPr>
              <w:t>o</w:t>
            </w:r>
            <w:r w:rsidRPr="00293FA6">
              <w:rPr>
                <w:rFonts w:cs="Arial"/>
                <w:color w:val="333333"/>
                <w:sz w:val="16"/>
                <w:szCs w:val="16"/>
              </w:rPr>
              <w:t>ntact</w:t>
            </w:r>
            <w:r w:rsidRPr="00293FA6">
              <w:rPr>
                <w:rFonts w:cs="Arial"/>
                <w:color w:val="333333"/>
                <w:spacing w:val="49"/>
                <w:sz w:val="16"/>
                <w:szCs w:val="16"/>
              </w:rPr>
              <w:t xml:space="preserve"> </w:t>
            </w:r>
            <w:r w:rsidRPr="00293FA6">
              <w:rPr>
                <w:rFonts w:cs="Arial"/>
                <w:color w:val="333333"/>
                <w:sz w:val="16"/>
                <w:szCs w:val="16"/>
              </w:rPr>
              <w:t>av</w:t>
            </w:r>
            <w:r w:rsidRPr="00293FA6">
              <w:rPr>
                <w:rFonts w:cs="Arial"/>
                <w:color w:val="333333"/>
                <w:spacing w:val="-1"/>
                <w:sz w:val="16"/>
                <w:szCs w:val="16"/>
              </w:rPr>
              <w:t>e</w:t>
            </w:r>
            <w:r w:rsidRPr="00293FA6">
              <w:rPr>
                <w:rFonts w:cs="Arial"/>
                <w:color w:val="333333"/>
                <w:sz w:val="16"/>
                <w:szCs w:val="16"/>
              </w:rPr>
              <w:t>c</w:t>
            </w:r>
            <w:r w:rsidRPr="00293FA6">
              <w:rPr>
                <w:rFonts w:cs="Arial"/>
                <w:color w:val="333333"/>
                <w:spacing w:val="48"/>
                <w:sz w:val="16"/>
                <w:szCs w:val="16"/>
              </w:rPr>
              <w:t xml:space="preserve"> </w:t>
            </w:r>
            <w:r w:rsidRPr="00293FA6">
              <w:rPr>
                <w:rFonts w:cs="Arial"/>
                <w:color w:val="333333"/>
                <w:sz w:val="16"/>
                <w:szCs w:val="16"/>
              </w:rPr>
              <w:t>la</w:t>
            </w:r>
            <w:r w:rsidRPr="00293FA6">
              <w:rPr>
                <w:rFonts w:cs="Arial"/>
                <w:color w:val="333333"/>
                <w:spacing w:val="48"/>
                <w:sz w:val="16"/>
                <w:szCs w:val="16"/>
              </w:rPr>
              <w:t xml:space="preserve"> </w:t>
            </w:r>
            <w:r w:rsidRPr="00293FA6">
              <w:rPr>
                <w:rFonts w:cs="Arial"/>
                <w:color w:val="333333"/>
                <w:sz w:val="16"/>
                <w:szCs w:val="16"/>
              </w:rPr>
              <w:t>salive</w:t>
            </w:r>
            <w:r w:rsidRPr="00293FA6">
              <w:rPr>
                <w:rFonts w:cs="Arial"/>
                <w:color w:val="333333"/>
                <w:spacing w:val="47"/>
                <w:sz w:val="16"/>
                <w:szCs w:val="16"/>
              </w:rPr>
              <w:t xml:space="preserve"> </w:t>
            </w:r>
            <w:r w:rsidRPr="00293FA6">
              <w:rPr>
                <w:rFonts w:cs="Arial"/>
                <w:color w:val="333333"/>
                <w:sz w:val="16"/>
                <w:szCs w:val="16"/>
              </w:rPr>
              <w:t>d’</w:t>
            </w:r>
            <w:r w:rsidRPr="00293FA6">
              <w:rPr>
                <w:rFonts w:cs="Arial"/>
                <w:color w:val="333333"/>
                <w:spacing w:val="-1"/>
                <w:sz w:val="16"/>
                <w:szCs w:val="16"/>
              </w:rPr>
              <w:t>a</w:t>
            </w:r>
            <w:r w:rsidRPr="00293FA6">
              <w:rPr>
                <w:rFonts w:cs="Arial"/>
                <w:color w:val="333333"/>
                <w:sz w:val="16"/>
                <w:szCs w:val="16"/>
              </w:rPr>
              <w:t>n</w:t>
            </w:r>
            <w:r w:rsidRPr="00293FA6">
              <w:rPr>
                <w:rFonts w:cs="Arial"/>
                <w:color w:val="333333"/>
                <w:spacing w:val="-1"/>
                <w:sz w:val="16"/>
                <w:szCs w:val="16"/>
              </w:rPr>
              <w:t>i</w:t>
            </w:r>
            <w:r w:rsidRPr="00293FA6">
              <w:rPr>
                <w:rFonts w:cs="Arial"/>
                <w:color w:val="333333"/>
                <w:sz w:val="16"/>
                <w:szCs w:val="16"/>
              </w:rPr>
              <w:t>maux infect</w:t>
            </w:r>
            <w:r w:rsidRPr="00293FA6">
              <w:rPr>
                <w:rFonts w:cs="Arial"/>
                <w:color w:val="333333"/>
                <w:spacing w:val="-1"/>
                <w:sz w:val="16"/>
                <w:szCs w:val="16"/>
              </w:rPr>
              <w:t>é</w:t>
            </w:r>
            <w:r w:rsidRPr="00293FA6">
              <w:rPr>
                <w:rFonts w:cs="Arial"/>
                <w:color w:val="333333"/>
                <w:sz w:val="16"/>
                <w:szCs w:val="16"/>
              </w:rPr>
              <w:t>s (l</w:t>
            </w:r>
            <w:r w:rsidRPr="00293FA6">
              <w:rPr>
                <w:rFonts w:cs="Arial"/>
                <w:color w:val="333333"/>
                <w:spacing w:val="-1"/>
                <w:sz w:val="16"/>
                <w:szCs w:val="16"/>
              </w:rPr>
              <w:t>o</w:t>
            </w:r>
            <w:r w:rsidRPr="00293FA6">
              <w:rPr>
                <w:rFonts w:cs="Arial"/>
                <w:color w:val="333333"/>
                <w:sz w:val="16"/>
                <w:szCs w:val="16"/>
              </w:rPr>
              <w:t>rs</w:t>
            </w:r>
            <w:r w:rsidRPr="00293FA6">
              <w:rPr>
                <w:rFonts w:cs="Arial"/>
                <w:color w:val="333333"/>
                <w:spacing w:val="-1"/>
                <w:sz w:val="16"/>
                <w:szCs w:val="16"/>
              </w:rPr>
              <w:t xml:space="preserve"> </w:t>
            </w:r>
            <w:r w:rsidRPr="00293FA6">
              <w:rPr>
                <w:rFonts w:cs="Arial"/>
                <w:color w:val="333333"/>
                <w:sz w:val="16"/>
                <w:szCs w:val="16"/>
              </w:rPr>
              <w:t>de mors</w:t>
            </w:r>
            <w:r w:rsidRPr="00293FA6">
              <w:rPr>
                <w:rFonts w:cs="Arial"/>
                <w:color w:val="333333"/>
                <w:spacing w:val="-1"/>
                <w:sz w:val="16"/>
                <w:szCs w:val="16"/>
              </w:rPr>
              <w:t>u</w:t>
            </w:r>
            <w:r w:rsidRPr="00293FA6">
              <w:rPr>
                <w:rFonts w:cs="Arial"/>
                <w:color w:val="333333"/>
                <w:sz w:val="16"/>
                <w:szCs w:val="16"/>
              </w:rPr>
              <w:t>r</w:t>
            </w:r>
            <w:r w:rsidRPr="00293FA6">
              <w:rPr>
                <w:rFonts w:cs="Arial"/>
                <w:color w:val="333333"/>
                <w:spacing w:val="-1"/>
                <w:sz w:val="16"/>
                <w:szCs w:val="16"/>
              </w:rPr>
              <w:t>e</w:t>
            </w:r>
            <w:r w:rsidRPr="00293FA6">
              <w:rPr>
                <w:rFonts w:cs="Arial"/>
                <w:color w:val="333333"/>
                <w:sz w:val="16"/>
                <w:szCs w:val="16"/>
              </w:rPr>
              <w:t>s ou d’é</w:t>
            </w:r>
            <w:r w:rsidRPr="00293FA6">
              <w:rPr>
                <w:rFonts w:cs="Arial"/>
                <w:color w:val="333333"/>
                <w:spacing w:val="-1"/>
                <w:sz w:val="16"/>
                <w:szCs w:val="16"/>
              </w:rPr>
              <w:t>g</w:t>
            </w:r>
            <w:r w:rsidRPr="00293FA6">
              <w:rPr>
                <w:rFonts w:cs="Arial"/>
                <w:color w:val="333333"/>
                <w:sz w:val="16"/>
                <w:szCs w:val="16"/>
              </w:rPr>
              <w:t>ratig</w:t>
            </w:r>
            <w:r w:rsidRPr="00293FA6">
              <w:rPr>
                <w:rFonts w:cs="Arial"/>
                <w:color w:val="333333"/>
                <w:spacing w:val="-1"/>
                <w:sz w:val="16"/>
                <w:szCs w:val="16"/>
              </w:rPr>
              <w:t>n</w:t>
            </w:r>
            <w:r w:rsidRPr="00293FA6">
              <w:rPr>
                <w:rFonts w:cs="Arial"/>
                <w:color w:val="333333"/>
                <w:sz w:val="16"/>
                <w:szCs w:val="16"/>
              </w:rPr>
              <w:t>ur</w:t>
            </w:r>
            <w:r w:rsidRPr="00293FA6">
              <w:rPr>
                <w:rFonts w:cs="Arial"/>
                <w:color w:val="333333"/>
                <w:spacing w:val="-1"/>
                <w:sz w:val="16"/>
                <w:szCs w:val="16"/>
              </w:rPr>
              <w:t>e</w:t>
            </w:r>
            <w:r w:rsidRPr="00293FA6">
              <w:rPr>
                <w:rFonts w:cs="Arial"/>
                <w:color w:val="333333"/>
                <w:spacing w:val="1"/>
                <w:sz w:val="16"/>
                <w:szCs w:val="16"/>
              </w:rPr>
              <w:t>s</w:t>
            </w:r>
            <w:r w:rsidRPr="00293FA6">
              <w:rPr>
                <w:rFonts w:cs="Arial"/>
                <w:color w:val="333333"/>
                <w:sz w:val="16"/>
                <w:szCs w:val="16"/>
              </w:rPr>
              <w:t>).</w:t>
            </w:r>
          </w:p>
          <w:p w:rsidR="00C3513D" w:rsidRPr="00293FA6" w:rsidRDefault="007E30C1" w:rsidP="00077AC3">
            <w:pPr>
              <w:widowControl w:val="0"/>
              <w:autoSpaceDE w:val="0"/>
              <w:autoSpaceDN w:val="0"/>
              <w:adjustRightInd w:val="0"/>
              <w:spacing w:line="180" w:lineRule="exact"/>
              <w:rPr>
                <w:rFonts w:cs="Arial"/>
                <w:color w:val="333333"/>
                <w:sz w:val="16"/>
                <w:szCs w:val="16"/>
              </w:rPr>
            </w:pPr>
          </w:p>
          <w:p w:rsidR="00C3513D" w:rsidRPr="00293FA6" w:rsidRDefault="007E30C1" w:rsidP="00077AC3">
            <w:pPr>
              <w:widowControl w:val="0"/>
              <w:tabs>
                <w:tab w:val="left" w:pos="440"/>
              </w:tabs>
              <w:autoSpaceDE w:val="0"/>
              <w:autoSpaceDN w:val="0"/>
              <w:adjustRightInd w:val="0"/>
              <w:ind w:left="97"/>
              <w:rPr>
                <w:rFonts w:cs="Arial"/>
                <w:color w:val="333333"/>
                <w:sz w:val="16"/>
                <w:szCs w:val="16"/>
              </w:rPr>
            </w:pPr>
            <w:r w:rsidRPr="00293FA6">
              <w:rPr>
                <w:rFonts w:cs="Arial"/>
                <w:color w:val="333333"/>
                <w:sz w:val="16"/>
                <w:szCs w:val="16"/>
              </w:rPr>
              <w:t></w:t>
            </w:r>
            <w:r w:rsidRPr="00293FA6">
              <w:rPr>
                <w:rFonts w:cs="Arial"/>
                <w:color w:val="333333"/>
                <w:sz w:val="16"/>
                <w:szCs w:val="16"/>
              </w:rPr>
              <w:tab/>
              <w:t>Le</w:t>
            </w:r>
            <w:r w:rsidRPr="00293FA6">
              <w:rPr>
                <w:rFonts w:cs="Arial"/>
                <w:color w:val="333333"/>
                <w:spacing w:val="3"/>
                <w:sz w:val="16"/>
                <w:szCs w:val="16"/>
              </w:rPr>
              <w:t xml:space="preserve"> </w:t>
            </w:r>
            <w:r w:rsidRPr="00293FA6">
              <w:rPr>
                <w:rFonts w:cs="Arial"/>
                <w:color w:val="333333"/>
                <w:sz w:val="16"/>
                <w:szCs w:val="16"/>
              </w:rPr>
              <w:t>vir</w:t>
            </w:r>
            <w:r w:rsidRPr="00293FA6">
              <w:rPr>
                <w:rFonts w:cs="Arial"/>
                <w:color w:val="333333"/>
                <w:spacing w:val="-1"/>
                <w:sz w:val="16"/>
                <w:szCs w:val="16"/>
              </w:rPr>
              <w:t>u</w:t>
            </w:r>
            <w:r w:rsidRPr="00293FA6">
              <w:rPr>
                <w:rFonts w:cs="Arial"/>
                <w:color w:val="333333"/>
                <w:sz w:val="16"/>
                <w:szCs w:val="16"/>
              </w:rPr>
              <w:t>s</w:t>
            </w:r>
            <w:r w:rsidRPr="00293FA6">
              <w:rPr>
                <w:rFonts w:cs="Arial"/>
                <w:color w:val="333333"/>
                <w:spacing w:val="3"/>
                <w:sz w:val="16"/>
                <w:szCs w:val="16"/>
              </w:rPr>
              <w:t xml:space="preserve"> </w:t>
            </w:r>
            <w:r w:rsidRPr="00293FA6">
              <w:rPr>
                <w:rFonts w:cs="Arial"/>
                <w:color w:val="333333"/>
                <w:spacing w:val="-1"/>
                <w:sz w:val="16"/>
                <w:szCs w:val="16"/>
              </w:rPr>
              <w:t>d</w:t>
            </w:r>
            <w:r w:rsidRPr="00293FA6">
              <w:rPr>
                <w:rFonts w:cs="Arial"/>
                <w:color w:val="333333"/>
                <w:sz w:val="16"/>
                <w:szCs w:val="16"/>
              </w:rPr>
              <w:t>e</w:t>
            </w:r>
            <w:r w:rsidRPr="00293FA6">
              <w:rPr>
                <w:rFonts w:cs="Arial"/>
                <w:color w:val="333333"/>
                <w:spacing w:val="4"/>
                <w:sz w:val="16"/>
                <w:szCs w:val="16"/>
              </w:rPr>
              <w:t xml:space="preserve"> </w:t>
            </w:r>
            <w:r w:rsidRPr="00293FA6">
              <w:rPr>
                <w:rFonts w:cs="Arial"/>
                <w:color w:val="333333"/>
                <w:sz w:val="16"/>
                <w:szCs w:val="16"/>
              </w:rPr>
              <w:t>la</w:t>
            </w:r>
            <w:r w:rsidRPr="00293FA6">
              <w:rPr>
                <w:rFonts w:cs="Arial"/>
                <w:color w:val="333333"/>
                <w:spacing w:val="2"/>
                <w:sz w:val="16"/>
                <w:szCs w:val="16"/>
              </w:rPr>
              <w:t xml:space="preserve"> </w:t>
            </w:r>
            <w:r w:rsidRPr="00293FA6">
              <w:rPr>
                <w:rFonts w:cs="Arial"/>
                <w:color w:val="333333"/>
                <w:sz w:val="16"/>
                <w:szCs w:val="16"/>
              </w:rPr>
              <w:t>ra</w:t>
            </w:r>
            <w:r w:rsidRPr="00293FA6">
              <w:rPr>
                <w:rFonts w:cs="Arial"/>
                <w:color w:val="333333"/>
                <w:spacing w:val="-1"/>
                <w:sz w:val="16"/>
                <w:szCs w:val="16"/>
              </w:rPr>
              <w:t>g</w:t>
            </w:r>
            <w:r w:rsidRPr="00293FA6">
              <w:rPr>
                <w:rFonts w:cs="Arial"/>
                <w:color w:val="333333"/>
                <w:sz w:val="16"/>
                <w:szCs w:val="16"/>
              </w:rPr>
              <w:t>e</w:t>
            </w:r>
            <w:r w:rsidRPr="00293FA6">
              <w:rPr>
                <w:rFonts w:cs="Arial"/>
                <w:color w:val="333333"/>
                <w:spacing w:val="4"/>
                <w:sz w:val="16"/>
                <w:szCs w:val="16"/>
              </w:rPr>
              <w:t xml:space="preserve"> </w:t>
            </w:r>
            <w:r w:rsidRPr="00293FA6">
              <w:rPr>
                <w:rFonts w:cs="Arial"/>
                <w:color w:val="333333"/>
                <w:sz w:val="16"/>
                <w:szCs w:val="16"/>
              </w:rPr>
              <w:t>inf</w:t>
            </w:r>
            <w:r w:rsidRPr="00293FA6">
              <w:rPr>
                <w:rFonts w:cs="Arial"/>
                <w:color w:val="333333"/>
                <w:spacing w:val="-1"/>
                <w:sz w:val="16"/>
                <w:szCs w:val="16"/>
              </w:rPr>
              <w:t>e</w:t>
            </w:r>
            <w:r w:rsidRPr="00293FA6">
              <w:rPr>
                <w:rFonts w:cs="Arial"/>
                <w:color w:val="333333"/>
                <w:sz w:val="16"/>
                <w:szCs w:val="16"/>
              </w:rPr>
              <w:t>cte</w:t>
            </w:r>
            <w:r w:rsidRPr="00293FA6">
              <w:rPr>
                <w:rFonts w:cs="Arial"/>
                <w:color w:val="333333"/>
                <w:spacing w:val="4"/>
                <w:sz w:val="16"/>
                <w:szCs w:val="16"/>
              </w:rPr>
              <w:t xml:space="preserve"> </w:t>
            </w:r>
            <w:r w:rsidRPr="00293FA6">
              <w:rPr>
                <w:rFonts w:cs="Arial"/>
                <w:color w:val="333333"/>
                <w:spacing w:val="-1"/>
                <w:sz w:val="16"/>
                <w:szCs w:val="16"/>
              </w:rPr>
              <w:t>l</w:t>
            </w:r>
            <w:r w:rsidRPr="00293FA6">
              <w:rPr>
                <w:rFonts w:cs="Arial"/>
                <w:color w:val="333333"/>
                <w:sz w:val="16"/>
                <w:szCs w:val="16"/>
              </w:rPr>
              <w:t>e</w:t>
            </w:r>
            <w:r w:rsidRPr="00293FA6">
              <w:rPr>
                <w:rFonts w:cs="Arial"/>
                <w:color w:val="333333"/>
                <w:spacing w:val="4"/>
                <w:sz w:val="16"/>
                <w:szCs w:val="16"/>
              </w:rPr>
              <w:t xml:space="preserve"> </w:t>
            </w:r>
            <w:r w:rsidRPr="00293FA6">
              <w:rPr>
                <w:rFonts w:cs="Arial"/>
                <w:color w:val="333333"/>
                <w:sz w:val="16"/>
                <w:szCs w:val="16"/>
              </w:rPr>
              <w:t>sys</w:t>
            </w:r>
            <w:r w:rsidRPr="00293FA6">
              <w:rPr>
                <w:rFonts w:cs="Arial"/>
                <w:color w:val="333333"/>
                <w:spacing w:val="-2"/>
                <w:sz w:val="16"/>
                <w:szCs w:val="16"/>
              </w:rPr>
              <w:t>t</w:t>
            </w:r>
            <w:r w:rsidRPr="00293FA6">
              <w:rPr>
                <w:rFonts w:cs="Arial"/>
                <w:color w:val="333333"/>
                <w:sz w:val="16"/>
                <w:szCs w:val="16"/>
              </w:rPr>
              <w:t>ème</w:t>
            </w:r>
            <w:r w:rsidRPr="00293FA6">
              <w:rPr>
                <w:rFonts w:cs="Arial"/>
                <w:color w:val="333333"/>
                <w:spacing w:val="3"/>
                <w:sz w:val="16"/>
                <w:szCs w:val="16"/>
              </w:rPr>
              <w:t xml:space="preserve"> </w:t>
            </w:r>
            <w:r w:rsidRPr="00293FA6">
              <w:rPr>
                <w:rFonts w:cs="Arial"/>
                <w:color w:val="333333"/>
                <w:spacing w:val="-1"/>
                <w:sz w:val="16"/>
                <w:szCs w:val="16"/>
              </w:rPr>
              <w:t>ne</w:t>
            </w:r>
            <w:r w:rsidRPr="00293FA6">
              <w:rPr>
                <w:rFonts w:cs="Arial"/>
                <w:color w:val="333333"/>
                <w:sz w:val="16"/>
                <w:szCs w:val="16"/>
              </w:rPr>
              <w:t>rveux</w:t>
            </w:r>
            <w:r w:rsidRPr="00293FA6">
              <w:rPr>
                <w:rFonts w:cs="Arial"/>
                <w:color w:val="333333"/>
                <w:spacing w:val="3"/>
                <w:sz w:val="16"/>
                <w:szCs w:val="16"/>
              </w:rPr>
              <w:t xml:space="preserve"> </w:t>
            </w:r>
            <w:r w:rsidRPr="00293FA6">
              <w:rPr>
                <w:rFonts w:cs="Arial"/>
                <w:color w:val="333333"/>
                <w:sz w:val="16"/>
                <w:szCs w:val="16"/>
              </w:rPr>
              <w:t>cen</w:t>
            </w:r>
            <w:r w:rsidRPr="00293FA6">
              <w:rPr>
                <w:rFonts w:cs="Arial"/>
                <w:color w:val="333333"/>
                <w:spacing w:val="-1"/>
                <w:sz w:val="16"/>
                <w:szCs w:val="16"/>
              </w:rPr>
              <w:t>t</w:t>
            </w:r>
            <w:r w:rsidRPr="00293FA6">
              <w:rPr>
                <w:rFonts w:cs="Arial"/>
                <w:color w:val="333333"/>
                <w:sz w:val="16"/>
                <w:szCs w:val="16"/>
              </w:rPr>
              <w:t>ral,</w:t>
            </w:r>
            <w:r w:rsidRPr="00293FA6">
              <w:rPr>
                <w:rFonts w:cs="Arial"/>
                <w:color w:val="333333"/>
                <w:spacing w:val="2"/>
                <w:sz w:val="16"/>
                <w:szCs w:val="16"/>
              </w:rPr>
              <w:t xml:space="preserve"> </w:t>
            </w:r>
            <w:r w:rsidRPr="00293FA6">
              <w:rPr>
                <w:rFonts w:cs="Arial"/>
                <w:color w:val="333333"/>
                <w:sz w:val="16"/>
                <w:szCs w:val="16"/>
              </w:rPr>
              <w:t>prov</w:t>
            </w:r>
            <w:r w:rsidRPr="00293FA6">
              <w:rPr>
                <w:rFonts w:cs="Arial"/>
                <w:color w:val="333333"/>
                <w:spacing w:val="-1"/>
                <w:sz w:val="16"/>
                <w:szCs w:val="16"/>
              </w:rPr>
              <w:t>o</w:t>
            </w:r>
            <w:r w:rsidRPr="00293FA6">
              <w:rPr>
                <w:rFonts w:cs="Arial"/>
                <w:color w:val="333333"/>
                <w:sz w:val="16"/>
                <w:szCs w:val="16"/>
              </w:rPr>
              <w:t>qu</w:t>
            </w:r>
            <w:r w:rsidRPr="00293FA6">
              <w:rPr>
                <w:rFonts w:cs="Arial"/>
                <w:color w:val="333333"/>
                <w:spacing w:val="-1"/>
                <w:sz w:val="16"/>
                <w:szCs w:val="16"/>
              </w:rPr>
              <w:t>a</w:t>
            </w:r>
            <w:r w:rsidRPr="00293FA6">
              <w:rPr>
                <w:rFonts w:cs="Arial"/>
                <w:color w:val="333333"/>
                <w:sz w:val="16"/>
                <w:szCs w:val="16"/>
              </w:rPr>
              <w:t>nt</w:t>
            </w:r>
            <w:r w:rsidRPr="00293FA6">
              <w:rPr>
                <w:rFonts w:cs="Arial"/>
                <w:color w:val="333333"/>
                <w:spacing w:val="3"/>
                <w:sz w:val="16"/>
                <w:szCs w:val="16"/>
              </w:rPr>
              <w:t xml:space="preserve"> </w:t>
            </w:r>
            <w:r w:rsidRPr="00293FA6">
              <w:rPr>
                <w:rFonts w:cs="Arial"/>
                <w:color w:val="333333"/>
                <w:sz w:val="16"/>
                <w:szCs w:val="16"/>
              </w:rPr>
              <w:t>une</w:t>
            </w:r>
            <w:r w:rsidRPr="00293FA6">
              <w:rPr>
                <w:rFonts w:cs="Arial"/>
                <w:color w:val="333333"/>
                <w:spacing w:val="3"/>
                <w:sz w:val="16"/>
                <w:szCs w:val="16"/>
              </w:rPr>
              <w:t xml:space="preserve"> </w:t>
            </w:r>
            <w:r w:rsidRPr="00293FA6">
              <w:rPr>
                <w:rFonts w:cs="Arial"/>
                <w:color w:val="333333"/>
                <w:sz w:val="16"/>
                <w:szCs w:val="16"/>
              </w:rPr>
              <w:t>infl</w:t>
            </w:r>
            <w:r w:rsidRPr="00293FA6">
              <w:rPr>
                <w:rFonts w:cs="Arial"/>
                <w:color w:val="333333"/>
                <w:spacing w:val="-1"/>
                <w:sz w:val="16"/>
                <w:szCs w:val="16"/>
              </w:rPr>
              <w:t>a</w:t>
            </w:r>
            <w:r w:rsidRPr="00293FA6">
              <w:rPr>
                <w:rFonts w:cs="Arial"/>
                <w:color w:val="333333"/>
                <w:sz w:val="16"/>
                <w:szCs w:val="16"/>
              </w:rPr>
              <w:t>mm</w:t>
            </w:r>
            <w:r w:rsidRPr="00293FA6">
              <w:rPr>
                <w:rFonts w:cs="Arial"/>
                <w:color w:val="333333"/>
                <w:spacing w:val="-1"/>
                <w:sz w:val="16"/>
                <w:szCs w:val="16"/>
              </w:rPr>
              <w:t>a</w:t>
            </w:r>
            <w:r w:rsidRPr="00293FA6">
              <w:rPr>
                <w:rFonts w:cs="Arial"/>
                <w:color w:val="333333"/>
                <w:sz w:val="16"/>
                <w:szCs w:val="16"/>
              </w:rPr>
              <w:t>tion</w:t>
            </w:r>
            <w:r w:rsidRPr="00293FA6">
              <w:rPr>
                <w:rFonts w:cs="Arial"/>
                <w:color w:val="333333"/>
                <w:spacing w:val="3"/>
                <w:sz w:val="16"/>
                <w:szCs w:val="16"/>
              </w:rPr>
              <w:t xml:space="preserve"> </w:t>
            </w:r>
            <w:r w:rsidRPr="00293FA6">
              <w:rPr>
                <w:rFonts w:cs="Arial"/>
                <w:color w:val="333333"/>
                <w:sz w:val="16"/>
                <w:szCs w:val="16"/>
              </w:rPr>
              <w:t>de</w:t>
            </w:r>
            <w:r w:rsidRPr="00293FA6">
              <w:rPr>
                <w:rFonts w:cs="Arial"/>
                <w:color w:val="333333"/>
                <w:spacing w:val="3"/>
                <w:sz w:val="16"/>
                <w:szCs w:val="16"/>
              </w:rPr>
              <w:t xml:space="preserve"> </w:t>
            </w:r>
            <w:r w:rsidRPr="00293FA6">
              <w:rPr>
                <w:rFonts w:cs="Arial"/>
                <w:color w:val="333333"/>
                <w:sz w:val="16"/>
                <w:szCs w:val="16"/>
              </w:rPr>
              <w:t>l</w:t>
            </w:r>
            <w:r w:rsidRPr="00293FA6">
              <w:rPr>
                <w:rFonts w:cs="Arial"/>
                <w:color w:val="333333"/>
                <w:spacing w:val="-1"/>
                <w:sz w:val="16"/>
                <w:szCs w:val="16"/>
              </w:rPr>
              <w:t>’</w:t>
            </w:r>
            <w:r w:rsidRPr="00293FA6">
              <w:rPr>
                <w:rFonts w:cs="Arial"/>
                <w:color w:val="333333"/>
                <w:sz w:val="16"/>
                <w:szCs w:val="16"/>
              </w:rPr>
              <w:t>e</w:t>
            </w:r>
            <w:r w:rsidRPr="00293FA6">
              <w:rPr>
                <w:rFonts w:cs="Arial"/>
                <w:color w:val="333333"/>
                <w:spacing w:val="-1"/>
                <w:sz w:val="16"/>
                <w:szCs w:val="16"/>
              </w:rPr>
              <w:t>n</w:t>
            </w:r>
            <w:r w:rsidRPr="00293FA6">
              <w:rPr>
                <w:rFonts w:cs="Arial"/>
                <w:color w:val="333333"/>
                <w:sz w:val="16"/>
                <w:szCs w:val="16"/>
              </w:rPr>
              <w:t>c</w:t>
            </w:r>
            <w:r w:rsidRPr="00293FA6">
              <w:rPr>
                <w:rFonts w:cs="Arial"/>
                <w:color w:val="333333"/>
                <w:spacing w:val="-1"/>
                <w:sz w:val="16"/>
                <w:szCs w:val="16"/>
              </w:rPr>
              <w:t>é</w:t>
            </w:r>
            <w:r w:rsidRPr="00293FA6">
              <w:rPr>
                <w:rFonts w:cs="Arial"/>
                <w:color w:val="333333"/>
                <w:sz w:val="16"/>
                <w:szCs w:val="16"/>
              </w:rPr>
              <w:t>phale,</w:t>
            </w:r>
            <w:r w:rsidRPr="00293FA6">
              <w:rPr>
                <w:rFonts w:cs="Arial"/>
                <w:color w:val="333333"/>
                <w:spacing w:val="3"/>
                <w:sz w:val="16"/>
                <w:szCs w:val="16"/>
              </w:rPr>
              <w:t xml:space="preserve"> </w:t>
            </w:r>
            <w:r w:rsidRPr="00293FA6">
              <w:rPr>
                <w:rFonts w:cs="Arial"/>
                <w:color w:val="333333"/>
                <w:spacing w:val="-1"/>
                <w:sz w:val="16"/>
                <w:szCs w:val="16"/>
              </w:rPr>
              <w:t>m</w:t>
            </w:r>
            <w:r w:rsidRPr="00293FA6">
              <w:rPr>
                <w:rFonts w:cs="Arial"/>
                <w:color w:val="333333"/>
                <w:sz w:val="16"/>
                <w:szCs w:val="16"/>
              </w:rPr>
              <w:t>ortel</w:t>
            </w:r>
            <w:r w:rsidRPr="00293FA6">
              <w:rPr>
                <w:rFonts w:cs="Arial"/>
                <w:color w:val="333333"/>
                <w:spacing w:val="-1"/>
                <w:sz w:val="16"/>
                <w:szCs w:val="16"/>
              </w:rPr>
              <w:t>l</w:t>
            </w:r>
            <w:r w:rsidRPr="00293FA6">
              <w:rPr>
                <w:rFonts w:cs="Arial"/>
                <w:color w:val="333333"/>
                <w:sz w:val="16"/>
                <w:szCs w:val="16"/>
              </w:rPr>
              <w:t>e.</w:t>
            </w:r>
          </w:p>
          <w:p w:rsidR="00C3513D" w:rsidRPr="00293FA6" w:rsidRDefault="007E30C1" w:rsidP="00077AC3">
            <w:pPr>
              <w:widowControl w:val="0"/>
              <w:autoSpaceDE w:val="0"/>
              <w:autoSpaceDN w:val="0"/>
              <w:adjustRightInd w:val="0"/>
              <w:ind w:left="457" w:right="62"/>
              <w:jc w:val="both"/>
              <w:rPr>
                <w:rFonts w:cs="Arial"/>
                <w:color w:val="333333"/>
                <w:sz w:val="16"/>
                <w:szCs w:val="16"/>
              </w:rPr>
            </w:pPr>
            <w:r w:rsidRPr="00293FA6">
              <w:rPr>
                <w:rFonts w:cs="Arial"/>
                <w:color w:val="333333"/>
                <w:sz w:val="16"/>
                <w:szCs w:val="16"/>
              </w:rPr>
              <w:t>Ch</w:t>
            </w:r>
            <w:r w:rsidRPr="00293FA6">
              <w:rPr>
                <w:rFonts w:cs="Arial"/>
                <w:color w:val="333333"/>
                <w:spacing w:val="-1"/>
                <w:sz w:val="16"/>
                <w:szCs w:val="16"/>
              </w:rPr>
              <w:t>e</w:t>
            </w:r>
            <w:r w:rsidRPr="00293FA6">
              <w:rPr>
                <w:rFonts w:cs="Arial"/>
                <w:color w:val="333333"/>
                <w:sz w:val="16"/>
                <w:szCs w:val="16"/>
              </w:rPr>
              <w:t>z</w:t>
            </w:r>
            <w:r w:rsidRPr="00293FA6">
              <w:rPr>
                <w:rFonts w:cs="Arial"/>
                <w:color w:val="333333"/>
                <w:spacing w:val="3"/>
                <w:sz w:val="16"/>
                <w:szCs w:val="16"/>
              </w:rPr>
              <w:t xml:space="preserve"> </w:t>
            </w:r>
            <w:r w:rsidRPr="00293FA6">
              <w:rPr>
                <w:rFonts w:cs="Arial"/>
                <w:color w:val="333333"/>
                <w:sz w:val="16"/>
                <w:szCs w:val="16"/>
              </w:rPr>
              <w:t>l</w:t>
            </w:r>
            <w:r w:rsidRPr="00293FA6">
              <w:rPr>
                <w:rFonts w:cs="Arial"/>
                <w:color w:val="333333"/>
                <w:spacing w:val="-1"/>
                <w:sz w:val="16"/>
                <w:szCs w:val="16"/>
              </w:rPr>
              <w:t>’</w:t>
            </w:r>
            <w:r w:rsidRPr="00293FA6">
              <w:rPr>
                <w:rFonts w:cs="Arial"/>
                <w:color w:val="333333"/>
                <w:sz w:val="16"/>
                <w:szCs w:val="16"/>
              </w:rPr>
              <w:t>hom</w:t>
            </w:r>
            <w:r w:rsidRPr="00293FA6">
              <w:rPr>
                <w:rFonts w:cs="Arial"/>
                <w:color w:val="333333"/>
                <w:spacing w:val="-1"/>
                <w:sz w:val="16"/>
                <w:szCs w:val="16"/>
              </w:rPr>
              <w:t>m</w:t>
            </w:r>
            <w:r w:rsidRPr="00293FA6">
              <w:rPr>
                <w:rFonts w:cs="Arial"/>
                <w:color w:val="333333"/>
                <w:sz w:val="16"/>
                <w:szCs w:val="16"/>
              </w:rPr>
              <w:t>e,</w:t>
            </w:r>
            <w:r w:rsidRPr="00293FA6">
              <w:rPr>
                <w:rFonts w:cs="Arial"/>
                <w:color w:val="333333"/>
                <w:spacing w:val="3"/>
                <w:sz w:val="16"/>
                <w:szCs w:val="16"/>
              </w:rPr>
              <w:t xml:space="preserve"> </w:t>
            </w:r>
            <w:r w:rsidRPr="00293FA6">
              <w:rPr>
                <w:rFonts w:cs="Arial"/>
                <w:color w:val="333333"/>
                <w:sz w:val="16"/>
                <w:szCs w:val="16"/>
              </w:rPr>
              <w:t>la</w:t>
            </w:r>
            <w:r w:rsidRPr="00293FA6">
              <w:rPr>
                <w:rFonts w:cs="Arial"/>
                <w:color w:val="333333"/>
                <w:spacing w:val="3"/>
                <w:sz w:val="16"/>
                <w:szCs w:val="16"/>
              </w:rPr>
              <w:t xml:space="preserve"> </w:t>
            </w:r>
            <w:r w:rsidRPr="00293FA6">
              <w:rPr>
                <w:rFonts w:cs="Arial"/>
                <w:color w:val="333333"/>
                <w:spacing w:val="-1"/>
                <w:sz w:val="16"/>
                <w:szCs w:val="16"/>
              </w:rPr>
              <w:t>m</w:t>
            </w:r>
            <w:r w:rsidRPr="00293FA6">
              <w:rPr>
                <w:rFonts w:cs="Arial"/>
                <w:color w:val="333333"/>
                <w:sz w:val="16"/>
                <w:szCs w:val="16"/>
              </w:rPr>
              <w:t>aladie se</w:t>
            </w:r>
            <w:r w:rsidRPr="00293FA6">
              <w:rPr>
                <w:rFonts w:cs="Arial"/>
                <w:color w:val="333333"/>
                <w:spacing w:val="2"/>
                <w:sz w:val="16"/>
                <w:szCs w:val="16"/>
              </w:rPr>
              <w:t xml:space="preserve"> </w:t>
            </w:r>
            <w:r w:rsidRPr="00293FA6">
              <w:rPr>
                <w:rFonts w:cs="Arial"/>
                <w:color w:val="333333"/>
                <w:sz w:val="16"/>
                <w:szCs w:val="16"/>
              </w:rPr>
              <w:t>manif</w:t>
            </w:r>
            <w:r w:rsidRPr="00293FA6">
              <w:rPr>
                <w:rFonts w:cs="Arial"/>
                <w:color w:val="333333"/>
                <w:spacing w:val="-1"/>
                <w:sz w:val="16"/>
                <w:szCs w:val="16"/>
              </w:rPr>
              <w:t>e</w:t>
            </w:r>
            <w:r w:rsidRPr="00293FA6">
              <w:rPr>
                <w:rFonts w:cs="Arial"/>
                <w:color w:val="333333"/>
                <w:sz w:val="16"/>
                <w:szCs w:val="16"/>
              </w:rPr>
              <w:t>ste</w:t>
            </w:r>
            <w:r w:rsidRPr="00293FA6">
              <w:rPr>
                <w:rFonts w:cs="Arial"/>
                <w:color w:val="333333"/>
                <w:spacing w:val="2"/>
                <w:sz w:val="16"/>
                <w:szCs w:val="16"/>
              </w:rPr>
              <w:t xml:space="preserve"> </w:t>
            </w:r>
            <w:r w:rsidRPr="00293FA6">
              <w:rPr>
                <w:rFonts w:cs="Arial"/>
                <w:color w:val="333333"/>
                <w:sz w:val="16"/>
                <w:szCs w:val="16"/>
              </w:rPr>
              <w:t>au</w:t>
            </w:r>
            <w:r w:rsidRPr="00293FA6">
              <w:rPr>
                <w:rFonts w:cs="Arial"/>
                <w:color w:val="333333"/>
                <w:spacing w:val="3"/>
                <w:sz w:val="16"/>
                <w:szCs w:val="16"/>
              </w:rPr>
              <w:t xml:space="preserve"> </w:t>
            </w:r>
            <w:r w:rsidRPr="00293FA6">
              <w:rPr>
                <w:rFonts w:cs="Arial"/>
                <w:color w:val="333333"/>
                <w:spacing w:val="-1"/>
                <w:sz w:val="16"/>
                <w:szCs w:val="16"/>
              </w:rPr>
              <w:t>d</w:t>
            </w:r>
            <w:r w:rsidRPr="00293FA6">
              <w:rPr>
                <w:rFonts w:cs="Arial"/>
                <w:color w:val="333333"/>
                <w:sz w:val="16"/>
                <w:szCs w:val="16"/>
              </w:rPr>
              <w:t>ép</w:t>
            </w:r>
            <w:r w:rsidRPr="00293FA6">
              <w:rPr>
                <w:rFonts w:cs="Arial"/>
                <w:color w:val="333333"/>
                <w:spacing w:val="-1"/>
                <w:sz w:val="16"/>
                <w:szCs w:val="16"/>
              </w:rPr>
              <w:t>a</w:t>
            </w:r>
            <w:r w:rsidRPr="00293FA6">
              <w:rPr>
                <w:rFonts w:cs="Arial"/>
                <w:color w:val="333333"/>
                <w:sz w:val="16"/>
                <w:szCs w:val="16"/>
              </w:rPr>
              <w:t>rt</w:t>
            </w:r>
            <w:r w:rsidRPr="00293FA6">
              <w:rPr>
                <w:rFonts w:cs="Arial"/>
                <w:color w:val="333333"/>
                <w:spacing w:val="3"/>
                <w:sz w:val="16"/>
                <w:szCs w:val="16"/>
              </w:rPr>
              <w:t xml:space="preserve"> </w:t>
            </w:r>
            <w:r w:rsidRPr="00293FA6">
              <w:rPr>
                <w:rFonts w:cs="Arial"/>
                <w:color w:val="333333"/>
                <w:spacing w:val="-1"/>
                <w:sz w:val="16"/>
                <w:szCs w:val="16"/>
              </w:rPr>
              <w:t>p</w:t>
            </w:r>
            <w:r w:rsidRPr="00293FA6">
              <w:rPr>
                <w:rFonts w:cs="Arial"/>
                <w:color w:val="333333"/>
                <w:sz w:val="16"/>
                <w:szCs w:val="16"/>
              </w:rPr>
              <w:t>ar</w:t>
            </w:r>
            <w:r w:rsidRPr="00293FA6">
              <w:rPr>
                <w:rFonts w:cs="Arial"/>
                <w:color w:val="333333"/>
                <w:spacing w:val="3"/>
                <w:sz w:val="16"/>
                <w:szCs w:val="16"/>
              </w:rPr>
              <w:t xml:space="preserve"> </w:t>
            </w:r>
            <w:r w:rsidRPr="00293FA6">
              <w:rPr>
                <w:rFonts w:cs="Arial"/>
                <w:color w:val="333333"/>
                <w:sz w:val="16"/>
                <w:szCs w:val="16"/>
              </w:rPr>
              <w:t>de</w:t>
            </w:r>
            <w:r w:rsidRPr="00293FA6">
              <w:rPr>
                <w:rFonts w:cs="Arial"/>
                <w:color w:val="333333"/>
                <w:spacing w:val="5"/>
                <w:sz w:val="16"/>
                <w:szCs w:val="16"/>
              </w:rPr>
              <w:t xml:space="preserve"> </w:t>
            </w:r>
            <w:r w:rsidRPr="00293FA6">
              <w:rPr>
                <w:rFonts w:cs="Arial"/>
                <w:color w:val="333333"/>
                <w:spacing w:val="-1"/>
                <w:sz w:val="16"/>
                <w:szCs w:val="16"/>
              </w:rPr>
              <w:t>l</w:t>
            </w:r>
            <w:r w:rsidRPr="00293FA6">
              <w:rPr>
                <w:rFonts w:cs="Arial"/>
                <w:color w:val="333333"/>
                <w:sz w:val="16"/>
                <w:szCs w:val="16"/>
              </w:rPr>
              <w:t>a</w:t>
            </w:r>
            <w:r w:rsidRPr="00293FA6">
              <w:rPr>
                <w:rFonts w:cs="Arial"/>
                <w:color w:val="333333"/>
                <w:spacing w:val="3"/>
                <w:sz w:val="16"/>
                <w:szCs w:val="16"/>
              </w:rPr>
              <w:t xml:space="preserve"> </w:t>
            </w:r>
            <w:r w:rsidRPr="00293FA6">
              <w:rPr>
                <w:rFonts w:cs="Arial"/>
                <w:color w:val="333333"/>
                <w:sz w:val="16"/>
                <w:szCs w:val="16"/>
              </w:rPr>
              <w:t>fièvre,</w:t>
            </w:r>
            <w:r w:rsidRPr="00293FA6">
              <w:rPr>
                <w:rFonts w:cs="Arial"/>
                <w:color w:val="333333"/>
                <w:spacing w:val="2"/>
                <w:sz w:val="16"/>
                <w:szCs w:val="16"/>
              </w:rPr>
              <w:t xml:space="preserve"> </w:t>
            </w:r>
            <w:r w:rsidRPr="00293FA6">
              <w:rPr>
                <w:rFonts w:cs="Arial"/>
                <w:color w:val="333333"/>
                <w:sz w:val="16"/>
                <w:szCs w:val="16"/>
              </w:rPr>
              <w:t>des</w:t>
            </w:r>
            <w:r w:rsidRPr="00293FA6">
              <w:rPr>
                <w:rFonts w:cs="Arial"/>
                <w:color w:val="333333"/>
                <w:spacing w:val="3"/>
                <w:sz w:val="16"/>
                <w:szCs w:val="16"/>
              </w:rPr>
              <w:t xml:space="preserve"> </w:t>
            </w:r>
            <w:r w:rsidRPr="00293FA6">
              <w:rPr>
                <w:rFonts w:cs="Arial"/>
                <w:color w:val="333333"/>
                <w:sz w:val="16"/>
                <w:szCs w:val="16"/>
              </w:rPr>
              <w:t>cép</w:t>
            </w:r>
            <w:r w:rsidRPr="00293FA6">
              <w:rPr>
                <w:rFonts w:cs="Arial"/>
                <w:color w:val="333333"/>
                <w:spacing w:val="-1"/>
                <w:sz w:val="16"/>
                <w:szCs w:val="16"/>
              </w:rPr>
              <w:t>h</w:t>
            </w:r>
            <w:r w:rsidRPr="00293FA6">
              <w:rPr>
                <w:rFonts w:cs="Arial"/>
                <w:color w:val="333333"/>
                <w:sz w:val="16"/>
                <w:szCs w:val="16"/>
              </w:rPr>
              <w:t>alé</w:t>
            </w:r>
            <w:r w:rsidRPr="00293FA6">
              <w:rPr>
                <w:rFonts w:cs="Arial"/>
                <w:color w:val="333333"/>
                <w:spacing w:val="-1"/>
                <w:sz w:val="16"/>
                <w:szCs w:val="16"/>
              </w:rPr>
              <w:t>e</w:t>
            </w:r>
            <w:r w:rsidRPr="00293FA6">
              <w:rPr>
                <w:rFonts w:cs="Arial"/>
                <w:color w:val="333333"/>
                <w:sz w:val="16"/>
                <w:szCs w:val="16"/>
              </w:rPr>
              <w:t>s,</w:t>
            </w:r>
            <w:r w:rsidRPr="00293FA6">
              <w:rPr>
                <w:rFonts w:cs="Arial"/>
                <w:color w:val="333333"/>
                <w:spacing w:val="3"/>
                <w:sz w:val="16"/>
                <w:szCs w:val="16"/>
              </w:rPr>
              <w:t xml:space="preserve"> </w:t>
            </w:r>
            <w:r w:rsidRPr="00293FA6">
              <w:rPr>
                <w:rFonts w:cs="Arial"/>
                <w:color w:val="333333"/>
                <w:sz w:val="16"/>
                <w:szCs w:val="16"/>
              </w:rPr>
              <w:t>un</w:t>
            </w:r>
            <w:r w:rsidRPr="00293FA6">
              <w:rPr>
                <w:rFonts w:cs="Arial"/>
                <w:color w:val="333333"/>
                <w:spacing w:val="2"/>
                <w:sz w:val="16"/>
                <w:szCs w:val="16"/>
              </w:rPr>
              <w:t xml:space="preserve"> </w:t>
            </w:r>
            <w:r w:rsidRPr="00293FA6">
              <w:rPr>
                <w:rFonts w:cs="Arial"/>
                <w:color w:val="333333"/>
                <w:sz w:val="16"/>
                <w:szCs w:val="16"/>
              </w:rPr>
              <w:t>état</w:t>
            </w:r>
            <w:r w:rsidRPr="00293FA6">
              <w:rPr>
                <w:rFonts w:cs="Arial"/>
                <w:color w:val="333333"/>
                <w:spacing w:val="2"/>
                <w:sz w:val="16"/>
                <w:szCs w:val="16"/>
              </w:rPr>
              <w:t xml:space="preserve"> </w:t>
            </w:r>
            <w:r w:rsidRPr="00293FA6">
              <w:rPr>
                <w:rFonts w:cs="Arial"/>
                <w:color w:val="333333"/>
                <w:sz w:val="16"/>
                <w:szCs w:val="16"/>
              </w:rPr>
              <w:t>de</w:t>
            </w:r>
            <w:r w:rsidRPr="00293FA6">
              <w:rPr>
                <w:rFonts w:cs="Arial"/>
                <w:color w:val="333333"/>
                <w:spacing w:val="1"/>
                <w:sz w:val="16"/>
                <w:szCs w:val="16"/>
              </w:rPr>
              <w:t xml:space="preserve"> </w:t>
            </w:r>
            <w:r w:rsidRPr="00293FA6">
              <w:rPr>
                <w:rFonts w:cs="Arial"/>
                <w:color w:val="333333"/>
                <w:sz w:val="16"/>
                <w:szCs w:val="16"/>
              </w:rPr>
              <w:t>malaise</w:t>
            </w:r>
            <w:r w:rsidRPr="00293FA6">
              <w:rPr>
                <w:rFonts w:cs="Arial"/>
                <w:color w:val="333333"/>
                <w:spacing w:val="3"/>
                <w:sz w:val="16"/>
                <w:szCs w:val="16"/>
              </w:rPr>
              <w:t xml:space="preserve"> </w:t>
            </w:r>
            <w:r w:rsidRPr="00293FA6">
              <w:rPr>
                <w:rFonts w:cs="Arial"/>
                <w:color w:val="333333"/>
                <w:spacing w:val="-1"/>
                <w:sz w:val="16"/>
                <w:szCs w:val="16"/>
              </w:rPr>
              <w:t>o</w:t>
            </w:r>
            <w:r w:rsidRPr="00293FA6">
              <w:rPr>
                <w:rFonts w:cs="Arial"/>
                <w:color w:val="333333"/>
                <w:sz w:val="16"/>
                <w:szCs w:val="16"/>
              </w:rPr>
              <w:t>u</w:t>
            </w:r>
            <w:r w:rsidRPr="00293FA6">
              <w:rPr>
                <w:rFonts w:cs="Arial"/>
                <w:color w:val="333333"/>
                <w:spacing w:val="3"/>
                <w:sz w:val="16"/>
                <w:szCs w:val="16"/>
              </w:rPr>
              <w:t xml:space="preserve"> </w:t>
            </w:r>
            <w:r w:rsidRPr="00293FA6">
              <w:rPr>
                <w:rFonts w:cs="Arial"/>
                <w:color w:val="333333"/>
                <w:spacing w:val="-1"/>
                <w:sz w:val="16"/>
                <w:szCs w:val="16"/>
              </w:rPr>
              <w:t>d</w:t>
            </w:r>
            <w:r w:rsidRPr="00293FA6">
              <w:rPr>
                <w:rFonts w:cs="Arial"/>
                <w:color w:val="333333"/>
                <w:sz w:val="16"/>
                <w:szCs w:val="16"/>
              </w:rPr>
              <w:t>e faiblesse</w:t>
            </w:r>
            <w:r w:rsidRPr="00293FA6">
              <w:rPr>
                <w:rFonts w:cs="Arial"/>
                <w:color w:val="333333"/>
                <w:spacing w:val="26"/>
                <w:sz w:val="16"/>
                <w:szCs w:val="16"/>
              </w:rPr>
              <w:t xml:space="preserve"> </w:t>
            </w:r>
            <w:r w:rsidRPr="00293FA6">
              <w:rPr>
                <w:rFonts w:cs="Arial"/>
                <w:color w:val="333333"/>
                <w:spacing w:val="-1"/>
                <w:sz w:val="16"/>
                <w:szCs w:val="16"/>
              </w:rPr>
              <w:t>g</w:t>
            </w:r>
            <w:r w:rsidRPr="00293FA6">
              <w:rPr>
                <w:rFonts w:cs="Arial"/>
                <w:color w:val="333333"/>
                <w:sz w:val="16"/>
                <w:szCs w:val="16"/>
              </w:rPr>
              <w:t>é</w:t>
            </w:r>
            <w:r w:rsidRPr="00293FA6">
              <w:rPr>
                <w:rFonts w:cs="Arial"/>
                <w:color w:val="333333"/>
                <w:spacing w:val="-1"/>
                <w:sz w:val="16"/>
                <w:szCs w:val="16"/>
              </w:rPr>
              <w:t>n</w:t>
            </w:r>
            <w:r w:rsidRPr="00293FA6">
              <w:rPr>
                <w:rFonts w:cs="Arial"/>
                <w:color w:val="333333"/>
                <w:sz w:val="16"/>
                <w:szCs w:val="16"/>
              </w:rPr>
              <w:t>éral</w:t>
            </w:r>
            <w:r w:rsidRPr="00293FA6">
              <w:rPr>
                <w:rFonts w:cs="Arial"/>
                <w:color w:val="333333"/>
                <w:spacing w:val="-1"/>
                <w:sz w:val="16"/>
                <w:szCs w:val="16"/>
              </w:rPr>
              <w:t>i</w:t>
            </w:r>
            <w:r w:rsidRPr="00293FA6">
              <w:rPr>
                <w:rFonts w:cs="Arial"/>
                <w:color w:val="333333"/>
                <w:sz w:val="16"/>
                <w:szCs w:val="16"/>
              </w:rPr>
              <w:t>sé.</w:t>
            </w:r>
            <w:r w:rsidRPr="00293FA6">
              <w:rPr>
                <w:rFonts w:cs="Arial"/>
                <w:color w:val="333333"/>
                <w:spacing w:val="26"/>
                <w:sz w:val="16"/>
                <w:szCs w:val="16"/>
              </w:rPr>
              <w:t xml:space="preserve"> </w:t>
            </w:r>
            <w:r w:rsidRPr="00293FA6">
              <w:rPr>
                <w:rFonts w:cs="Arial"/>
                <w:color w:val="333333"/>
                <w:sz w:val="16"/>
                <w:szCs w:val="16"/>
              </w:rPr>
              <w:t>Avec</w:t>
            </w:r>
            <w:r w:rsidRPr="00293FA6">
              <w:rPr>
                <w:rFonts w:cs="Arial"/>
                <w:color w:val="333333"/>
                <w:spacing w:val="26"/>
                <w:sz w:val="16"/>
                <w:szCs w:val="16"/>
              </w:rPr>
              <w:t xml:space="preserve"> </w:t>
            </w:r>
            <w:r w:rsidRPr="00293FA6">
              <w:rPr>
                <w:rFonts w:cs="Arial"/>
                <w:color w:val="333333"/>
                <w:sz w:val="16"/>
                <w:szCs w:val="16"/>
              </w:rPr>
              <w:t>l’évolution</w:t>
            </w:r>
            <w:r w:rsidRPr="00293FA6">
              <w:rPr>
                <w:rFonts w:cs="Arial"/>
                <w:color w:val="333333"/>
                <w:spacing w:val="26"/>
                <w:sz w:val="16"/>
                <w:szCs w:val="16"/>
              </w:rPr>
              <w:t xml:space="preserve"> </w:t>
            </w:r>
            <w:r w:rsidRPr="00293FA6">
              <w:rPr>
                <w:rFonts w:cs="Arial"/>
                <w:color w:val="333333"/>
                <w:spacing w:val="-1"/>
                <w:sz w:val="16"/>
                <w:szCs w:val="16"/>
              </w:rPr>
              <w:t>d</w:t>
            </w:r>
            <w:r w:rsidRPr="00293FA6">
              <w:rPr>
                <w:rFonts w:cs="Arial"/>
                <w:color w:val="333333"/>
                <w:sz w:val="16"/>
                <w:szCs w:val="16"/>
              </w:rPr>
              <w:t>e</w:t>
            </w:r>
            <w:r w:rsidRPr="00293FA6">
              <w:rPr>
                <w:rFonts w:cs="Arial"/>
                <w:color w:val="333333"/>
                <w:spacing w:val="26"/>
                <w:sz w:val="16"/>
                <w:szCs w:val="16"/>
              </w:rPr>
              <w:t xml:space="preserve"> </w:t>
            </w:r>
            <w:r w:rsidRPr="00293FA6">
              <w:rPr>
                <w:rFonts w:cs="Arial"/>
                <w:color w:val="333333"/>
                <w:sz w:val="16"/>
                <w:szCs w:val="16"/>
              </w:rPr>
              <w:t>la</w:t>
            </w:r>
            <w:r w:rsidRPr="00293FA6">
              <w:rPr>
                <w:rFonts w:cs="Arial"/>
                <w:color w:val="333333"/>
                <w:spacing w:val="26"/>
                <w:sz w:val="16"/>
                <w:szCs w:val="16"/>
              </w:rPr>
              <w:t xml:space="preserve"> </w:t>
            </w:r>
            <w:r w:rsidRPr="00293FA6">
              <w:rPr>
                <w:rFonts w:cs="Arial"/>
                <w:color w:val="333333"/>
                <w:sz w:val="16"/>
                <w:szCs w:val="16"/>
              </w:rPr>
              <w:t>maladie,</w:t>
            </w:r>
            <w:r w:rsidRPr="00293FA6">
              <w:rPr>
                <w:rFonts w:cs="Arial"/>
                <w:color w:val="333333"/>
                <w:spacing w:val="24"/>
                <w:sz w:val="16"/>
                <w:szCs w:val="16"/>
              </w:rPr>
              <w:t xml:space="preserve"> </w:t>
            </w:r>
            <w:r w:rsidRPr="00293FA6">
              <w:rPr>
                <w:rFonts w:cs="Arial"/>
                <w:color w:val="333333"/>
                <w:sz w:val="16"/>
                <w:szCs w:val="16"/>
              </w:rPr>
              <w:t>d’autr</w:t>
            </w:r>
            <w:r w:rsidRPr="00293FA6">
              <w:rPr>
                <w:rFonts w:cs="Arial"/>
                <w:color w:val="333333"/>
                <w:spacing w:val="-1"/>
                <w:sz w:val="16"/>
                <w:szCs w:val="16"/>
              </w:rPr>
              <w:t>e</w:t>
            </w:r>
            <w:r w:rsidRPr="00293FA6">
              <w:rPr>
                <w:rFonts w:cs="Arial"/>
                <w:color w:val="333333"/>
                <w:sz w:val="16"/>
                <w:szCs w:val="16"/>
              </w:rPr>
              <w:t>s</w:t>
            </w:r>
            <w:r w:rsidRPr="00293FA6">
              <w:rPr>
                <w:rFonts w:cs="Arial"/>
                <w:color w:val="333333"/>
                <w:spacing w:val="26"/>
                <w:sz w:val="16"/>
                <w:szCs w:val="16"/>
              </w:rPr>
              <w:t xml:space="preserve"> </w:t>
            </w:r>
            <w:r w:rsidRPr="00293FA6">
              <w:rPr>
                <w:rFonts w:cs="Arial"/>
                <w:color w:val="333333"/>
                <w:sz w:val="16"/>
                <w:szCs w:val="16"/>
              </w:rPr>
              <w:t>s</w:t>
            </w:r>
            <w:r w:rsidRPr="00293FA6">
              <w:rPr>
                <w:rFonts w:cs="Arial"/>
                <w:color w:val="333333"/>
                <w:spacing w:val="-2"/>
                <w:sz w:val="16"/>
                <w:szCs w:val="16"/>
              </w:rPr>
              <w:t>y</w:t>
            </w:r>
            <w:r w:rsidRPr="00293FA6">
              <w:rPr>
                <w:rFonts w:cs="Arial"/>
                <w:color w:val="333333"/>
                <w:sz w:val="16"/>
                <w:szCs w:val="16"/>
              </w:rPr>
              <w:t>mptôm</w:t>
            </w:r>
            <w:r w:rsidRPr="00293FA6">
              <w:rPr>
                <w:rFonts w:cs="Arial"/>
                <w:color w:val="333333"/>
                <w:spacing w:val="-1"/>
                <w:sz w:val="16"/>
                <w:szCs w:val="16"/>
              </w:rPr>
              <w:t>e</w:t>
            </w:r>
            <w:r w:rsidRPr="00293FA6">
              <w:rPr>
                <w:rFonts w:cs="Arial"/>
                <w:color w:val="333333"/>
                <w:sz w:val="16"/>
                <w:szCs w:val="16"/>
              </w:rPr>
              <w:t>s</w:t>
            </w:r>
            <w:r w:rsidRPr="00293FA6">
              <w:rPr>
                <w:rFonts w:cs="Arial"/>
                <w:color w:val="333333"/>
                <w:spacing w:val="26"/>
                <w:sz w:val="16"/>
                <w:szCs w:val="16"/>
              </w:rPr>
              <w:t xml:space="preserve"> </w:t>
            </w:r>
            <w:r w:rsidRPr="00293FA6">
              <w:rPr>
                <w:rFonts w:cs="Arial"/>
                <w:color w:val="333333"/>
                <w:sz w:val="16"/>
                <w:szCs w:val="16"/>
              </w:rPr>
              <w:t>a</w:t>
            </w:r>
            <w:r w:rsidRPr="00293FA6">
              <w:rPr>
                <w:rFonts w:cs="Arial"/>
                <w:color w:val="333333"/>
                <w:spacing w:val="-1"/>
                <w:sz w:val="16"/>
                <w:szCs w:val="16"/>
              </w:rPr>
              <w:t>p</w:t>
            </w:r>
            <w:r w:rsidRPr="00293FA6">
              <w:rPr>
                <w:rFonts w:cs="Arial"/>
                <w:color w:val="333333"/>
                <w:sz w:val="16"/>
                <w:szCs w:val="16"/>
              </w:rPr>
              <w:t>para</w:t>
            </w:r>
            <w:r w:rsidRPr="00293FA6">
              <w:rPr>
                <w:rFonts w:cs="Arial"/>
                <w:color w:val="333333"/>
                <w:spacing w:val="-1"/>
                <w:sz w:val="16"/>
                <w:szCs w:val="16"/>
              </w:rPr>
              <w:t>i</w:t>
            </w:r>
            <w:r w:rsidRPr="00293FA6">
              <w:rPr>
                <w:rFonts w:cs="Arial"/>
                <w:color w:val="333333"/>
                <w:sz w:val="16"/>
                <w:szCs w:val="16"/>
              </w:rPr>
              <w:t>ssent :</w:t>
            </w:r>
            <w:r w:rsidRPr="00293FA6">
              <w:rPr>
                <w:rFonts w:cs="Arial"/>
                <w:color w:val="333333"/>
                <w:spacing w:val="26"/>
                <w:sz w:val="16"/>
                <w:szCs w:val="16"/>
              </w:rPr>
              <w:t xml:space="preserve"> </w:t>
            </w:r>
            <w:r w:rsidRPr="00293FA6">
              <w:rPr>
                <w:rFonts w:cs="Arial"/>
                <w:color w:val="333333"/>
                <w:sz w:val="16"/>
                <w:szCs w:val="16"/>
              </w:rPr>
              <w:t>inso</w:t>
            </w:r>
            <w:r w:rsidRPr="00293FA6">
              <w:rPr>
                <w:rFonts w:cs="Arial"/>
                <w:color w:val="333333"/>
                <w:spacing w:val="-1"/>
                <w:sz w:val="16"/>
                <w:szCs w:val="16"/>
              </w:rPr>
              <w:t>m</w:t>
            </w:r>
            <w:r w:rsidRPr="00293FA6">
              <w:rPr>
                <w:rFonts w:cs="Arial"/>
                <w:color w:val="333333"/>
                <w:sz w:val="16"/>
                <w:szCs w:val="16"/>
              </w:rPr>
              <w:t>nie,</w:t>
            </w:r>
            <w:r w:rsidRPr="00293FA6">
              <w:rPr>
                <w:rFonts w:cs="Arial"/>
                <w:color w:val="333333"/>
                <w:spacing w:val="26"/>
                <w:sz w:val="16"/>
                <w:szCs w:val="16"/>
              </w:rPr>
              <w:t xml:space="preserve"> </w:t>
            </w:r>
            <w:r w:rsidRPr="00293FA6">
              <w:rPr>
                <w:rFonts w:cs="Arial"/>
                <w:color w:val="333333"/>
                <w:sz w:val="16"/>
                <w:szCs w:val="16"/>
              </w:rPr>
              <w:t>an</w:t>
            </w:r>
            <w:r w:rsidRPr="00293FA6">
              <w:rPr>
                <w:rFonts w:cs="Arial"/>
                <w:color w:val="333333"/>
                <w:spacing w:val="-2"/>
                <w:sz w:val="16"/>
                <w:szCs w:val="16"/>
              </w:rPr>
              <w:t>x</w:t>
            </w:r>
            <w:r w:rsidRPr="00293FA6">
              <w:rPr>
                <w:rFonts w:cs="Arial"/>
                <w:color w:val="333333"/>
                <w:sz w:val="16"/>
                <w:szCs w:val="16"/>
              </w:rPr>
              <w:t>iété, conf</w:t>
            </w:r>
            <w:r w:rsidRPr="00293FA6">
              <w:rPr>
                <w:rFonts w:cs="Arial"/>
                <w:color w:val="333333"/>
                <w:spacing w:val="-1"/>
                <w:sz w:val="16"/>
                <w:szCs w:val="16"/>
              </w:rPr>
              <w:t>u</w:t>
            </w:r>
            <w:r w:rsidRPr="00293FA6">
              <w:rPr>
                <w:rFonts w:cs="Arial"/>
                <w:color w:val="333333"/>
                <w:spacing w:val="1"/>
                <w:sz w:val="16"/>
                <w:szCs w:val="16"/>
              </w:rPr>
              <w:t>s</w:t>
            </w:r>
            <w:r w:rsidRPr="00293FA6">
              <w:rPr>
                <w:rFonts w:cs="Arial"/>
                <w:color w:val="333333"/>
                <w:sz w:val="16"/>
                <w:szCs w:val="16"/>
              </w:rPr>
              <w:t>i</w:t>
            </w:r>
            <w:r w:rsidRPr="00293FA6">
              <w:rPr>
                <w:rFonts w:cs="Arial"/>
                <w:color w:val="333333"/>
                <w:spacing w:val="-1"/>
                <w:sz w:val="16"/>
                <w:szCs w:val="16"/>
              </w:rPr>
              <w:t>o</w:t>
            </w:r>
            <w:r w:rsidRPr="00293FA6">
              <w:rPr>
                <w:rFonts w:cs="Arial"/>
                <w:color w:val="333333"/>
                <w:sz w:val="16"/>
                <w:szCs w:val="16"/>
              </w:rPr>
              <w:t>n,</w:t>
            </w:r>
            <w:r w:rsidRPr="00293FA6">
              <w:rPr>
                <w:rFonts w:cs="Arial"/>
                <w:color w:val="333333"/>
                <w:spacing w:val="1"/>
                <w:sz w:val="16"/>
                <w:szCs w:val="16"/>
              </w:rPr>
              <w:t xml:space="preserve"> </w:t>
            </w:r>
            <w:r w:rsidRPr="00293FA6">
              <w:rPr>
                <w:rFonts w:cs="Arial"/>
                <w:color w:val="333333"/>
                <w:sz w:val="16"/>
                <w:szCs w:val="16"/>
              </w:rPr>
              <w:t>p</w:t>
            </w:r>
            <w:r w:rsidRPr="00293FA6">
              <w:rPr>
                <w:rFonts w:cs="Arial"/>
                <w:color w:val="333333"/>
                <w:spacing w:val="-1"/>
                <w:sz w:val="16"/>
                <w:szCs w:val="16"/>
              </w:rPr>
              <w:t>a</w:t>
            </w:r>
            <w:r w:rsidRPr="00293FA6">
              <w:rPr>
                <w:rFonts w:cs="Arial"/>
                <w:color w:val="333333"/>
                <w:sz w:val="16"/>
                <w:szCs w:val="16"/>
              </w:rPr>
              <w:t>ralysie</w:t>
            </w:r>
            <w:r w:rsidRPr="00293FA6">
              <w:rPr>
                <w:rFonts w:cs="Arial"/>
                <w:color w:val="333333"/>
                <w:spacing w:val="1"/>
                <w:sz w:val="16"/>
                <w:szCs w:val="16"/>
              </w:rPr>
              <w:t xml:space="preserve"> </w:t>
            </w:r>
            <w:r w:rsidRPr="00293FA6">
              <w:rPr>
                <w:rFonts w:cs="Arial"/>
                <w:color w:val="333333"/>
                <w:spacing w:val="-1"/>
                <w:sz w:val="16"/>
                <w:szCs w:val="16"/>
              </w:rPr>
              <w:t>l</w:t>
            </w:r>
            <w:r w:rsidRPr="00293FA6">
              <w:rPr>
                <w:rFonts w:cs="Arial"/>
                <w:color w:val="333333"/>
                <w:sz w:val="16"/>
                <w:szCs w:val="16"/>
              </w:rPr>
              <w:t>ég</w:t>
            </w:r>
            <w:r w:rsidRPr="00293FA6">
              <w:rPr>
                <w:rFonts w:cs="Arial"/>
                <w:color w:val="333333"/>
                <w:spacing w:val="-1"/>
                <w:sz w:val="16"/>
                <w:szCs w:val="16"/>
              </w:rPr>
              <w:t>è</w:t>
            </w:r>
            <w:r w:rsidRPr="00293FA6">
              <w:rPr>
                <w:rFonts w:cs="Arial"/>
                <w:color w:val="333333"/>
                <w:sz w:val="16"/>
                <w:szCs w:val="16"/>
              </w:rPr>
              <w:t>re ou</w:t>
            </w:r>
            <w:r w:rsidRPr="00293FA6">
              <w:rPr>
                <w:rFonts w:cs="Arial"/>
                <w:color w:val="333333"/>
                <w:spacing w:val="1"/>
                <w:sz w:val="16"/>
                <w:szCs w:val="16"/>
              </w:rPr>
              <w:t xml:space="preserve"> </w:t>
            </w:r>
            <w:r w:rsidRPr="00293FA6">
              <w:rPr>
                <w:rFonts w:cs="Arial"/>
                <w:color w:val="333333"/>
                <w:sz w:val="16"/>
                <w:szCs w:val="16"/>
              </w:rPr>
              <w:t>p</w:t>
            </w:r>
            <w:r w:rsidRPr="00293FA6">
              <w:rPr>
                <w:rFonts w:cs="Arial"/>
                <w:color w:val="333333"/>
                <w:spacing w:val="-1"/>
                <w:sz w:val="16"/>
                <w:szCs w:val="16"/>
              </w:rPr>
              <w:t>a</w:t>
            </w:r>
            <w:r w:rsidRPr="00293FA6">
              <w:rPr>
                <w:rFonts w:cs="Arial"/>
                <w:color w:val="333333"/>
                <w:sz w:val="16"/>
                <w:szCs w:val="16"/>
              </w:rPr>
              <w:t>rtielle, excitation,</w:t>
            </w:r>
            <w:r w:rsidRPr="00293FA6">
              <w:rPr>
                <w:rFonts w:cs="Arial"/>
                <w:color w:val="333333"/>
                <w:spacing w:val="1"/>
                <w:sz w:val="16"/>
                <w:szCs w:val="16"/>
              </w:rPr>
              <w:t xml:space="preserve"> </w:t>
            </w:r>
            <w:r w:rsidRPr="00293FA6">
              <w:rPr>
                <w:rFonts w:cs="Arial"/>
                <w:color w:val="333333"/>
                <w:sz w:val="16"/>
                <w:szCs w:val="16"/>
              </w:rPr>
              <w:t>h</w:t>
            </w:r>
            <w:r w:rsidRPr="00293FA6">
              <w:rPr>
                <w:rFonts w:cs="Arial"/>
                <w:color w:val="333333"/>
                <w:spacing w:val="-1"/>
                <w:sz w:val="16"/>
                <w:szCs w:val="16"/>
              </w:rPr>
              <w:t>a</w:t>
            </w:r>
            <w:r w:rsidRPr="00293FA6">
              <w:rPr>
                <w:rFonts w:cs="Arial"/>
                <w:color w:val="333333"/>
                <w:sz w:val="16"/>
                <w:szCs w:val="16"/>
              </w:rPr>
              <w:t>ll</w:t>
            </w:r>
            <w:r w:rsidRPr="00293FA6">
              <w:rPr>
                <w:rFonts w:cs="Arial"/>
                <w:color w:val="333333"/>
                <w:spacing w:val="1"/>
                <w:sz w:val="16"/>
                <w:szCs w:val="16"/>
              </w:rPr>
              <w:t>u</w:t>
            </w:r>
            <w:r w:rsidRPr="00293FA6">
              <w:rPr>
                <w:rFonts w:cs="Arial"/>
                <w:color w:val="333333"/>
                <w:sz w:val="16"/>
                <w:szCs w:val="16"/>
              </w:rPr>
              <w:t>ci</w:t>
            </w:r>
            <w:r w:rsidRPr="00293FA6">
              <w:rPr>
                <w:rFonts w:cs="Arial"/>
                <w:color w:val="333333"/>
                <w:spacing w:val="-1"/>
                <w:sz w:val="16"/>
                <w:szCs w:val="16"/>
              </w:rPr>
              <w:t>n</w:t>
            </w:r>
            <w:r w:rsidRPr="00293FA6">
              <w:rPr>
                <w:rFonts w:cs="Arial"/>
                <w:color w:val="333333"/>
                <w:sz w:val="16"/>
                <w:szCs w:val="16"/>
              </w:rPr>
              <w:t xml:space="preserve">ations, </w:t>
            </w:r>
            <w:r w:rsidRPr="00293FA6">
              <w:rPr>
                <w:rFonts w:cs="Arial"/>
                <w:color w:val="333333"/>
                <w:sz w:val="16"/>
                <w:szCs w:val="16"/>
              </w:rPr>
              <w:t>salivation</w:t>
            </w:r>
            <w:r w:rsidRPr="00293FA6">
              <w:rPr>
                <w:rFonts w:cs="Arial"/>
                <w:color w:val="333333"/>
                <w:spacing w:val="1"/>
                <w:sz w:val="16"/>
                <w:szCs w:val="16"/>
              </w:rPr>
              <w:t xml:space="preserve"> </w:t>
            </w:r>
            <w:r w:rsidRPr="00293FA6">
              <w:rPr>
                <w:rFonts w:cs="Arial"/>
                <w:color w:val="333333"/>
                <w:sz w:val="16"/>
                <w:szCs w:val="16"/>
              </w:rPr>
              <w:t>exc</w:t>
            </w:r>
            <w:r w:rsidRPr="00293FA6">
              <w:rPr>
                <w:rFonts w:cs="Arial"/>
                <w:color w:val="333333"/>
                <w:spacing w:val="-1"/>
                <w:sz w:val="16"/>
                <w:szCs w:val="16"/>
              </w:rPr>
              <w:t>e</w:t>
            </w:r>
            <w:r w:rsidRPr="00293FA6">
              <w:rPr>
                <w:rFonts w:cs="Arial"/>
                <w:color w:val="333333"/>
                <w:sz w:val="16"/>
                <w:szCs w:val="16"/>
              </w:rPr>
              <w:t>ssive,</w:t>
            </w:r>
            <w:r w:rsidRPr="00293FA6">
              <w:rPr>
                <w:rFonts w:cs="Arial"/>
                <w:color w:val="333333"/>
                <w:spacing w:val="1"/>
                <w:sz w:val="16"/>
                <w:szCs w:val="16"/>
              </w:rPr>
              <w:t xml:space="preserve"> </w:t>
            </w:r>
            <w:r w:rsidRPr="00293FA6">
              <w:rPr>
                <w:rFonts w:cs="Arial"/>
                <w:color w:val="333333"/>
                <w:sz w:val="16"/>
                <w:szCs w:val="16"/>
              </w:rPr>
              <w:t>difficulté</w:t>
            </w:r>
            <w:r w:rsidRPr="00293FA6">
              <w:rPr>
                <w:rFonts w:cs="Arial"/>
                <w:color w:val="333333"/>
                <w:spacing w:val="1"/>
                <w:sz w:val="16"/>
                <w:szCs w:val="16"/>
              </w:rPr>
              <w:t xml:space="preserve"> </w:t>
            </w:r>
            <w:r w:rsidRPr="00293FA6">
              <w:rPr>
                <w:rFonts w:cs="Arial"/>
                <w:color w:val="333333"/>
                <w:sz w:val="16"/>
                <w:szCs w:val="16"/>
              </w:rPr>
              <w:t>à</w:t>
            </w:r>
            <w:r w:rsidRPr="00293FA6">
              <w:rPr>
                <w:rFonts w:cs="Arial"/>
                <w:color w:val="333333"/>
                <w:spacing w:val="1"/>
                <w:sz w:val="16"/>
                <w:szCs w:val="16"/>
              </w:rPr>
              <w:t xml:space="preserve"> </w:t>
            </w:r>
            <w:r w:rsidRPr="00293FA6">
              <w:rPr>
                <w:rFonts w:cs="Arial"/>
                <w:color w:val="333333"/>
                <w:sz w:val="16"/>
                <w:szCs w:val="16"/>
              </w:rPr>
              <w:t>d</w:t>
            </w:r>
            <w:r w:rsidRPr="00293FA6">
              <w:rPr>
                <w:rFonts w:cs="Arial"/>
                <w:color w:val="333333"/>
                <w:spacing w:val="-1"/>
                <w:sz w:val="16"/>
                <w:szCs w:val="16"/>
              </w:rPr>
              <w:t>é</w:t>
            </w:r>
            <w:r w:rsidRPr="00293FA6">
              <w:rPr>
                <w:rFonts w:cs="Arial"/>
                <w:color w:val="333333"/>
                <w:sz w:val="16"/>
                <w:szCs w:val="16"/>
              </w:rPr>
              <w:t xml:space="preserve">glutir </w:t>
            </w:r>
            <w:r w:rsidRPr="00293FA6">
              <w:rPr>
                <w:rFonts w:cs="Arial"/>
                <w:color w:val="333333"/>
                <w:spacing w:val="-1"/>
                <w:sz w:val="16"/>
                <w:szCs w:val="16"/>
              </w:rPr>
              <w:t>e</w:t>
            </w:r>
            <w:r w:rsidRPr="00293FA6">
              <w:rPr>
                <w:rFonts w:cs="Arial"/>
                <w:color w:val="333333"/>
                <w:sz w:val="16"/>
                <w:szCs w:val="16"/>
              </w:rPr>
              <w:t>t hydro</w:t>
            </w:r>
            <w:r w:rsidRPr="00293FA6">
              <w:rPr>
                <w:rFonts w:cs="Arial"/>
                <w:color w:val="333333"/>
                <w:spacing w:val="-1"/>
                <w:sz w:val="16"/>
                <w:szCs w:val="16"/>
              </w:rPr>
              <w:t>p</w:t>
            </w:r>
            <w:r w:rsidRPr="00293FA6">
              <w:rPr>
                <w:rFonts w:cs="Arial"/>
                <w:color w:val="333333"/>
                <w:sz w:val="16"/>
                <w:szCs w:val="16"/>
              </w:rPr>
              <w:t>hob</w:t>
            </w:r>
            <w:r w:rsidRPr="00293FA6">
              <w:rPr>
                <w:rFonts w:cs="Arial"/>
                <w:color w:val="333333"/>
                <w:spacing w:val="-1"/>
                <w:sz w:val="16"/>
                <w:szCs w:val="16"/>
              </w:rPr>
              <w:t>i</w:t>
            </w:r>
            <w:r w:rsidRPr="00293FA6">
              <w:rPr>
                <w:rFonts w:cs="Arial"/>
                <w:color w:val="333333"/>
                <w:sz w:val="16"/>
                <w:szCs w:val="16"/>
              </w:rPr>
              <w:t>e.</w:t>
            </w:r>
          </w:p>
          <w:p w:rsidR="00C3513D" w:rsidRPr="00293FA6" w:rsidRDefault="007E30C1" w:rsidP="00077AC3">
            <w:pPr>
              <w:widowControl w:val="0"/>
              <w:autoSpaceDE w:val="0"/>
              <w:autoSpaceDN w:val="0"/>
              <w:adjustRightInd w:val="0"/>
              <w:spacing w:before="9" w:line="170" w:lineRule="exact"/>
              <w:rPr>
                <w:rFonts w:cs="Arial"/>
                <w:color w:val="333333"/>
                <w:sz w:val="16"/>
                <w:szCs w:val="16"/>
              </w:rPr>
            </w:pPr>
          </w:p>
          <w:p w:rsidR="00C3513D" w:rsidRPr="00293FA6" w:rsidRDefault="007E30C1" w:rsidP="00077AC3">
            <w:pPr>
              <w:widowControl w:val="0"/>
              <w:tabs>
                <w:tab w:val="left" w:pos="440"/>
              </w:tabs>
              <w:autoSpaceDE w:val="0"/>
              <w:autoSpaceDN w:val="0"/>
              <w:adjustRightInd w:val="0"/>
              <w:ind w:left="457" w:right="62" w:hanging="360"/>
              <w:jc w:val="both"/>
              <w:rPr>
                <w:rFonts w:cs="Arial"/>
                <w:color w:val="333333"/>
                <w:sz w:val="16"/>
                <w:szCs w:val="16"/>
              </w:rPr>
            </w:pPr>
            <w:r w:rsidRPr="00293FA6">
              <w:rPr>
                <w:rFonts w:cs="Arial"/>
                <w:color w:val="333333"/>
                <w:sz w:val="16"/>
                <w:szCs w:val="16"/>
              </w:rPr>
              <w:t></w:t>
            </w:r>
            <w:r w:rsidRPr="00293FA6">
              <w:rPr>
                <w:rFonts w:cs="Arial"/>
                <w:color w:val="333333"/>
                <w:sz w:val="16"/>
                <w:szCs w:val="16"/>
              </w:rPr>
              <w:tab/>
              <w:t>Ch</w:t>
            </w:r>
            <w:r w:rsidRPr="00293FA6">
              <w:rPr>
                <w:rFonts w:cs="Arial"/>
                <w:color w:val="333333"/>
                <w:spacing w:val="-1"/>
                <w:sz w:val="16"/>
                <w:szCs w:val="16"/>
              </w:rPr>
              <w:t>e</w:t>
            </w:r>
            <w:r w:rsidRPr="00293FA6">
              <w:rPr>
                <w:rFonts w:cs="Arial"/>
                <w:color w:val="333333"/>
                <w:sz w:val="16"/>
                <w:szCs w:val="16"/>
              </w:rPr>
              <w:t>z</w:t>
            </w:r>
            <w:r w:rsidRPr="00293FA6">
              <w:rPr>
                <w:rFonts w:cs="Arial"/>
                <w:color w:val="333333"/>
                <w:spacing w:val="14"/>
                <w:sz w:val="16"/>
                <w:szCs w:val="16"/>
              </w:rPr>
              <w:t xml:space="preserve"> </w:t>
            </w:r>
            <w:r w:rsidRPr="00293FA6">
              <w:rPr>
                <w:rFonts w:cs="Arial"/>
                <w:color w:val="333333"/>
                <w:sz w:val="16"/>
                <w:szCs w:val="16"/>
              </w:rPr>
              <w:t>l</w:t>
            </w:r>
            <w:r w:rsidRPr="00293FA6">
              <w:rPr>
                <w:rFonts w:cs="Arial"/>
                <w:color w:val="333333"/>
                <w:spacing w:val="-1"/>
                <w:sz w:val="16"/>
                <w:szCs w:val="16"/>
              </w:rPr>
              <w:t>e</w:t>
            </w:r>
            <w:r w:rsidRPr="00293FA6">
              <w:rPr>
                <w:rFonts w:cs="Arial"/>
                <w:color w:val="333333"/>
                <w:sz w:val="16"/>
                <w:szCs w:val="16"/>
              </w:rPr>
              <w:t>s</w:t>
            </w:r>
            <w:r w:rsidRPr="00293FA6">
              <w:rPr>
                <w:rFonts w:cs="Arial"/>
                <w:color w:val="333333"/>
                <w:spacing w:val="12"/>
                <w:sz w:val="16"/>
                <w:szCs w:val="16"/>
              </w:rPr>
              <w:t xml:space="preserve"> </w:t>
            </w:r>
            <w:r w:rsidRPr="00293FA6">
              <w:rPr>
                <w:rFonts w:cs="Arial"/>
                <w:color w:val="333333"/>
                <w:sz w:val="16"/>
                <w:szCs w:val="16"/>
              </w:rPr>
              <w:t>perso</w:t>
            </w:r>
            <w:r w:rsidRPr="00293FA6">
              <w:rPr>
                <w:rFonts w:cs="Arial"/>
                <w:color w:val="333333"/>
                <w:spacing w:val="-1"/>
                <w:sz w:val="16"/>
                <w:szCs w:val="16"/>
              </w:rPr>
              <w:t>n</w:t>
            </w:r>
            <w:r w:rsidRPr="00293FA6">
              <w:rPr>
                <w:rFonts w:cs="Arial"/>
                <w:color w:val="333333"/>
                <w:sz w:val="16"/>
                <w:szCs w:val="16"/>
              </w:rPr>
              <w:t>n</w:t>
            </w:r>
            <w:r w:rsidRPr="00293FA6">
              <w:rPr>
                <w:rFonts w:cs="Arial"/>
                <w:color w:val="333333"/>
                <w:spacing w:val="-1"/>
                <w:sz w:val="16"/>
                <w:szCs w:val="16"/>
              </w:rPr>
              <w:t>e</w:t>
            </w:r>
            <w:r w:rsidRPr="00293FA6">
              <w:rPr>
                <w:rFonts w:cs="Arial"/>
                <w:color w:val="333333"/>
                <w:sz w:val="16"/>
                <w:szCs w:val="16"/>
              </w:rPr>
              <w:t>s</w:t>
            </w:r>
            <w:r w:rsidRPr="00293FA6">
              <w:rPr>
                <w:rFonts w:cs="Arial"/>
                <w:color w:val="333333"/>
                <w:spacing w:val="14"/>
                <w:sz w:val="16"/>
                <w:szCs w:val="16"/>
              </w:rPr>
              <w:t xml:space="preserve"> </w:t>
            </w:r>
            <w:r w:rsidRPr="00293FA6">
              <w:rPr>
                <w:rFonts w:cs="Arial"/>
                <w:color w:val="333333"/>
                <w:sz w:val="16"/>
                <w:szCs w:val="16"/>
              </w:rPr>
              <w:t>n</w:t>
            </w:r>
            <w:r w:rsidRPr="00293FA6">
              <w:rPr>
                <w:rFonts w:cs="Arial"/>
                <w:color w:val="333333"/>
                <w:spacing w:val="-1"/>
                <w:sz w:val="16"/>
                <w:szCs w:val="16"/>
              </w:rPr>
              <w:t>o</w:t>
            </w:r>
            <w:r w:rsidRPr="00293FA6">
              <w:rPr>
                <w:rFonts w:cs="Arial"/>
                <w:color w:val="333333"/>
                <w:sz w:val="16"/>
                <w:szCs w:val="16"/>
              </w:rPr>
              <w:t>n</w:t>
            </w:r>
            <w:r w:rsidRPr="00293FA6">
              <w:rPr>
                <w:rFonts w:cs="Arial"/>
                <w:color w:val="333333"/>
                <w:spacing w:val="13"/>
                <w:sz w:val="16"/>
                <w:szCs w:val="16"/>
              </w:rPr>
              <w:t xml:space="preserve"> </w:t>
            </w:r>
            <w:r w:rsidRPr="00293FA6">
              <w:rPr>
                <w:rFonts w:cs="Arial"/>
                <w:color w:val="333333"/>
                <w:spacing w:val="-2"/>
                <w:sz w:val="16"/>
                <w:szCs w:val="16"/>
              </w:rPr>
              <w:t>v</w:t>
            </w:r>
            <w:r w:rsidRPr="00293FA6">
              <w:rPr>
                <w:rFonts w:cs="Arial"/>
                <w:color w:val="333333"/>
                <w:sz w:val="16"/>
                <w:szCs w:val="16"/>
              </w:rPr>
              <w:t>accin</w:t>
            </w:r>
            <w:r w:rsidRPr="00293FA6">
              <w:rPr>
                <w:rFonts w:cs="Arial"/>
                <w:color w:val="333333"/>
                <w:spacing w:val="-1"/>
                <w:sz w:val="16"/>
                <w:szCs w:val="16"/>
              </w:rPr>
              <w:t>é</w:t>
            </w:r>
            <w:r w:rsidRPr="00293FA6">
              <w:rPr>
                <w:rFonts w:cs="Arial"/>
                <w:color w:val="333333"/>
                <w:sz w:val="16"/>
                <w:szCs w:val="16"/>
              </w:rPr>
              <w:t>es,</w:t>
            </w:r>
            <w:r w:rsidRPr="00293FA6">
              <w:rPr>
                <w:rFonts w:cs="Arial"/>
                <w:color w:val="333333"/>
                <w:spacing w:val="13"/>
                <w:sz w:val="16"/>
                <w:szCs w:val="16"/>
              </w:rPr>
              <w:t xml:space="preserve"> </w:t>
            </w:r>
            <w:r w:rsidRPr="00293FA6">
              <w:rPr>
                <w:rFonts w:cs="Arial"/>
                <w:color w:val="333333"/>
                <w:sz w:val="16"/>
                <w:szCs w:val="16"/>
              </w:rPr>
              <w:t>la</w:t>
            </w:r>
            <w:r w:rsidRPr="00293FA6">
              <w:rPr>
                <w:rFonts w:cs="Arial"/>
                <w:color w:val="333333"/>
                <w:spacing w:val="12"/>
                <w:sz w:val="16"/>
                <w:szCs w:val="16"/>
              </w:rPr>
              <w:t xml:space="preserve"> </w:t>
            </w:r>
            <w:r w:rsidRPr="00293FA6">
              <w:rPr>
                <w:rFonts w:cs="Arial"/>
                <w:color w:val="333333"/>
                <w:sz w:val="16"/>
                <w:szCs w:val="16"/>
              </w:rPr>
              <w:t>rage</w:t>
            </w:r>
            <w:r w:rsidRPr="00293FA6">
              <w:rPr>
                <w:rFonts w:cs="Arial"/>
                <w:color w:val="333333"/>
                <w:spacing w:val="13"/>
                <w:sz w:val="16"/>
                <w:szCs w:val="16"/>
              </w:rPr>
              <w:t xml:space="preserve"> </w:t>
            </w:r>
            <w:r w:rsidRPr="00293FA6">
              <w:rPr>
                <w:rFonts w:cs="Arial"/>
                <w:color w:val="333333"/>
                <w:spacing w:val="-1"/>
                <w:sz w:val="16"/>
                <w:szCs w:val="16"/>
              </w:rPr>
              <w:t>e</w:t>
            </w:r>
            <w:r w:rsidRPr="00293FA6">
              <w:rPr>
                <w:rFonts w:cs="Arial"/>
                <w:color w:val="333333"/>
                <w:spacing w:val="1"/>
                <w:sz w:val="16"/>
                <w:szCs w:val="16"/>
              </w:rPr>
              <w:t>s</w:t>
            </w:r>
            <w:r w:rsidRPr="00293FA6">
              <w:rPr>
                <w:rFonts w:cs="Arial"/>
                <w:color w:val="333333"/>
                <w:sz w:val="16"/>
                <w:szCs w:val="16"/>
              </w:rPr>
              <w:t>t</w:t>
            </w:r>
            <w:r w:rsidRPr="00293FA6">
              <w:rPr>
                <w:rFonts w:cs="Arial"/>
                <w:color w:val="333333"/>
                <w:spacing w:val="13"/>
                <w:sz w:val="16"/>
                <w:szCs w:val="16"/>
              </w:rPr>
              <w:t xml:space="preserve"> </w:t>
            </w:r>
            <w:r w:rsidRPr="00293FA6">
              <w:rPr>
                <w:rFonts w:cs="Arial"/>
                <w:color w:val="333333"/>
                <w:spacing w:val="-1"/>
                <w:sz w:val="16"/>
                <w:szCs w:val="16"/>
              </w:rPr>
              <w:t>p</w:t>
            </w:r>
            <w:r w:rsidRPr="00293FA6">
              <w:rPr>
                <w:rFonts w:cs="Arial"/>
                <w:color w:val="333333"/>
                <w:sz w:val="16"/>
                <w:szCs w:val="16"/>
              </w:rPr>
              <w:t>r</w:t>
            </w:r>
            <w:r w:rsidRPr="00293FA6">
              <w:rPr>
                <w:rFonts w:cs="Arial"/>
                <w:color w:val="333333"/>
                <w:spacing w:val="-1"/>
                <w:sz w:val="16"/>
                <w:szCs w:val="16"/>
              </w:rPr>
              <w:t>e</w:t>
            </w:r>
            <w:r w:rsidRPr="00293FA6">
              <w:rPr>
                <w:rFonts w:cs="Arial"/>
                <w:color w:val="333333"/>
                <w:sz w:val="16"/>
                <w:szCs w:val="16"/>
              </w:rPr>
              <w:t>sque</w:t>
            </w:r>
            <w:r w:rsidRPr="00293FA6">
              <w:rPr>
                <w:rFonts w:cs="Arial"/>
                <w:color w:val="333333"/>
                <w:spacing w:val="13"/>
                <w:sz w:val="16"/>
                <w:szCs w:val="16"/>
              </w:rPr>
              <w:t xml:space="preserve"> </w:t>
            </w:r>
            <w:r w:rsidRPr="00293FA6">
              <w:rPr>
                <w:rFonts w:cs="Arial"/>
                <w:color w:val="333333"/>
                <w:sz w:val="16"/>
                <w:szCs w:val="16"/>
              </w:rPr>
              <w:t>tou</w:t>
            </w:r>
            <w:r w:rsidRPr="00293FA6">
              <w:rPr>
                <w:rFonts w:cs="Arial"/>
                <w:color w:val="333333"/>
                <w:spacing w:val="-1"/>
                <w:sz w:val="16"/>
                <w:szCs w:val="16"/>
              </w:rPr>
              <w:t>j</w:t>
            </w:r>
            <w:r w:rsidRPr="00293FA6">
              <w:rPr>
                <w:rFonts w:cs="Arial"/>
                <w:color w:val="333333"/>
                <w:sz w:val="16"/>
                <w:szCs w:val="16"/>
              </w:rPr>
              <w:t>o</w:t>
            </w:r>
            <w:r w:rsidRPr="00293FA6">
              <w:rPr>
                <w:rFonts w:cs="Arial"/>
                <w:color w:val="333333"/>
                <w:spacing w:val="-1"/>
                <w:sz w:val="16"/>
                <w:szCs w:val="16"/>
              </w:rPr>
              <w:t>u</w:t>
            </w:r>
            <w:r w:rsidRPr="00293FA6">
              <w:rPr>
                <w:rFonts w:cs="Arial"/>
                <w:color w:val="333333"/>
                <w:sz w:val="16"/>
                <w:szCs w:val="16"/>
              </w:rPr>
              <w:t>rs</w:t>
            </w:r>
            <w:r w:rsidRPr="00293FA6">
              <w:rPr>
                <w:rFonts w:cs="Arial"/>
                <w:color w:val="333333"/>
                <w:spacing w:val="12"/>
                <w:sz w:val="16"/>
                <w:szCs w:val="16"/>
              </w:rPr>
              <w:t xml:space="preserve"> </w:t>
            </w:r>
            <w:r w:rsidRPr="00293FA6">
              <w:rPr>
                <w:rFonts w:cs="Arial"/>
                <w:color w:val="333333"/>
                <w:sz w:val="16"/>
                <w:szCs w:val="16"/>
              </w:rPr>
              <w:t>mortelle</w:t>
            </w:r>
            <w:r w:rsidRPr="00293FA6">
              <w:rPr>
                <w:rFonts w:cs="Arial"/>
                <w:color w:val="333333"/>
                <w:spacing w:val="12"/>
                <w:sz w:val="16"/>
                <w:szCs w:val="16"/>
              </w:rPr>
              <w:t xml:space="preserve"> </w:t>
            </w:r>
            <w:r w:rsidRPr="00293FA6">
              <w:rPr>
                <w:rFonts w:cs="Arial"/>
                <w:color w:val="333333"/>
                <w:sz w:val="16"/>
                <w:szCs w:val="16"/>
              </w:rPr>
              <w:t>en</w:t>
            </w:r>
            <w:r w:rsidRPr="00293FA6">
              <w:rPr>
                <w:rFonts w:cs="Arial"/>
                <w:color w:val="333333"/>
                <w:spacing w:val="13"/>
                <w:sz w:val="16"/>
                <w:szCs w:val="16"/>
              </w:rPr>
              <w:t xml:space="preserve"> </w:t>
            </w:r>
            <w:r w:rsidRPr="00293FA6">
              <w:rPr>
                <w:rFonts w:cs="Arial"/>
                <w:color w:val="333333"/>
                <w:sz w:val="16"/>
                <w:szCs w:val="16"/>
              </w:rPr>
              <w:t>l</w:t>
            </w:r>
            <w:r w:rsidRPr="00293FA6">
              <w:rPr>
                <w:rFonts w:cs="Arial"/>
                <w:color w:val="333333"/>
                <w:spacing w:val="-1"/>
                <w:sz w:val="16"/>
                <w:szCs w:val="16"/>
              </w:rPr>
              <w:t>’</w:t>
            </w:r>
            <w:r w:rsidRPr="00293FA6">
              <w:rPr>
                <w:rFonts w:cs="Arial"/>
                <w:color w:val="333333"/>
                <w:sz w:val="16"/>
                <w:szCs w:val="16"/>
              </w:rPr>
              <w:t>abse</w:t>
            </w:r>
            <w:r w:rsidRPr="00293FA6">
              <w:rPr>
                <w:rFonts w:cs="Arial"/>
                <w:color w:val="333333"/>
                <w:spacing w:val="-1"/>
                <w:sz w:val="16"/>
                <w:szCs w:val="16"/>
              </w:rPr>
              <w:t>n</w:t>
            </w:r>
            <w:r w:rsidRPr="00293FA6">
              <w:rPr>
                <w:rFonts w:cs="Arial"/>
                <w:color w:val="333333"/>
                <w:sz w:val="16"/>
                <w:szCs w:val="16"/>
              </w:rPr>
              <w:t>ce</w:t>
            </w:r>
            <w:r w:rsidRPr="00293FA6">
              <w:rPr>
                <w:rFonts w:cs="Arial"/>
                <w:color w:val="333333"/>
                <w:spacing w:val="13"/>
                <w:sz w:val="16"/>
                <w:szCs w:val="16"/>
              </w:rPr>
              <w:t xml:space="preserve"> </w:t>
            </w:r>
            <w:r w:rsidRPr="00293FA6">
              <w:rPr>
                <w:rFonts w:cs="Arial"/>
                <w:color w:val="333333"/>
                <w:spacing w:val="-1"/>
                <w:sz w:val="16"/>
                <w:szCs w:val="16"/>
              </w:rPr>
              <w:t>d</w:t>
            </w:r>
            <w:r w:rsidRPr="00293FA6">
              <w:rPr>
                <w:rFonts w:cs="Arial"/>
                <w:color w:val="333333"/>
                <w:sz w:val="16"/>
                <w:szCs w:val="16"/>
              </w:rPr>
              <w:t>e</w:t>
            </w:r>
            <w:r w:rsidRPr="00293FA6">
              <w:rPr>
                <w:rFonts w:cs="Arial"/>
                <w:color w:val="333333"/>
                <w:spacing w:val="13"/>
                <w:sz w:val="16"/>
                <w:szCs w:val="16"/>
              </w:rPr>
              <w:t xml:space="preserve"> </w:t>
            </w:r>
            <w:r w:rsidRPr="00293FA6">
              <w:rPr>
                <w:rFonts w:cs="Arial"/>
                <w:color w:val="333333"/>
                <w:spacing w:val="-1"/>
                <w:sz w:val="16"/>
                <w:szCs w:val="16"/>
              </w:rPr>
              <w:t>p</w:t>
            </w:r>
            <w:r w:rsidRPr="00293FA6">
              <w:rPr>
                <w:rFonts w:cs="Arial"/>
                <w:color w:val="333333"/>
                <w:sz w:val="16"/>
                <w:szCs w:val="16"/>
              </w:rPr>
              <w:t>rophylaxie</w:t>
            </w:r>
            <w:r w:rsidRPr="00293FA6">
              <w:rPr>
                <w:rFonts w:cs="Arial"/>
                <w:color w:val="333333"/>
                <w:spacing w:val="12"/>
                <w:sz w:val="16"/>
                <w:szCs w:val="16"/>
              </w:rPr>
              <w:t xml:space="preserve"> </w:t>
            </w:r>
            <w:r w:rsidRPr="00293FA6">
              <w:rPr>
                <w:rFonts w:cs="Arial"/>
                <w:color w:val="333333"/>
                <w:sz w:val="16"/>
                <w:szCs w:val="16"/>
              </w:rPr>
              <w:t>p</w:t>
            </w:r>
            <w:r w:rsidRPr="00293FA6">
              <w:rPr>
                <w:rFonts w:cs="Arial"/>
                <w:color w:val="333333"/>
                <w:spacing w:val="-1"/>
                <w:sz w:val="16"/>
                <w:szCs w:val="16"/>
              </w:rPr>
              <w:t>o</w:t>
            </w:r>
            <w:r w:rsidRPr="00293FA6">
              <w:rPr>
                <w:rFonts w:cs="Arial"/>
                <w:color w:val="333333"/>
                <w:sz w:val="16"/>
                <w:szCs w:val="16"/>
              </w:rPr>
              <w:t>st- expositi</w:t>
            </w:r>
            <w:r w:rsidRPr="00293FA6">
              <w:rPr>
                <w:rFonts w:cs="Arial"/>
                <w:color w:val="333333"/>
                <w:spacing w:val="-1"/>
                <w:sz w:val="16"/>
                <w:szCs w:val="16"/>
              </w:rPr>
              <w:t>o</w:t>
            </w:r>
            <w:r w:rsidRPr="00293FA6">
              <w:rPr>
                <w:rFonts w:cs="Arial"/>
                <w:color w:val="333333"/>
                <w:sz w:val="16"/>
                <w:szCs w:val="16"/>
              </w:rPr>
              <w:t>n</w:t>
            </w:r>
            <w:r w:rsidRPr="00293FA6">
              <w:rPr>
                <w:rFonts w:cs="Arial"/>
                <w:color w:val="333333"/>
                <w:spacing w:val="1"/>
                <w:sz w:val="16"/>
                <w:szCs w:val="16"/>
              </w:rPr>
              <w:t xml:space="preserve"> </w:t>
            </w:r>
            <w:r w:rsidRPr="00293FA6">
              <w:rPr>
                <w:rFonts w:cs="Arial"/>
                <w:color w:val="333333"/>
                <w:sz w:val="16"/>
                <w:szCs w:val="16"/>
              </w:rPr>
              <w:t>a</w:t>
            </w:r>
            <w:r w:rsidRPr="00293FA6">
              <w:rPr>
                <w:rFonts w:cs="Arial"/>
                <w:color w:val="333333"/>
                <w:spacing w:val="-1"/>
                <w:sz w:val="16"/>
                <w:szCs w:val="16"/>
              </w:rPr>
              <w:t>d</w:t>
            </w:r>
            <w:r w:rsidRPr="00293FA6">
              <w:rPr>
                <w:rFonts w:cs="Arial"/>
                <w:color w:val="333333"/>
                <w:sz w:val="16"/>
                <w:szCs w:val="16"/>
              </w:rPr>
              <w:t>ministrée</w:t>
            </w:r>
            <w:r w:rsidRPr="00293FA6">
              <w:rPr>
                <w:rFonts w:cs="Arial"/>
                <w:color w:val="333333"/>
                <w:spacing w:val="1"/>
                <w:sz w:val="16"/>
                <w:szCs w:val="16"/>
              </w:rPr>
              <w:t xml:space="preserve"> </w:t>
            </w:r>
            <w:r w:rsidRPr="00293FA6">
              <w:rPr>
                <w:rFonts w:cs="Arial"/>
                <w:color w:val="333333"/>
                <w:sz w:val="16"/>
                <w:szCs w:val="16"/>
              </w:rPr>
              <w:t>av</w:t>
            </w:r>
            <w:r w:rsidRPr="00293FA6">
              <w:rPr>
                <w:rFonts w:cs="Arial"/>
                <w:color w:val="333333"/>
                <w:spacing w:val="-1"/>
                <w:sz w:val="16"/>
                <w:szCs w:val="16"/>
              </w:rPr>
              <w:t>a</w:t>
            </w:r>
            <w:r w:rsidRPr="00293FA6">
              <w:rPr>
                <w:rFonts w:cs="Arial"/>
                <w:color w:val="333333"/>
                <w:sz w:val="16"/>
                <w:szCs w:val="16"/>
              </w:rPr>
              <w:t>nt</w:t>
            </w:r>
            <w:r w:rsidRPr="00293FA6">
              <w:rPr>
                <w:rFonts w:cs="Arial"/>
                <w:color w:val="333333"/>
                <w:spacing w:val="1"/>
                <w:sz w:val="16"/>
                <w:szCs w:val="16"/>
              </w:rPr>
              <w:t xml:space="preserve"> </w:t>
            </w:r>
            <w:r w:rsidRPr="00293FA6">
              <w:rPr>
                <w:rFonts w:cs="Arial"/>
                <w:color w:val="333333"/>
                <w:sz w:val="16"/>
                <w:szCs w:val="16"/>
              </w:rPr>
              <w:t>l’appariti</w:t>
            </w:r>
            <w:r w:rsidRPr="00293FA6">
              <w:rPr>
                <w:rFonts w:cs="Arial"/>
                <w:color w:val="333333"/>
                <w:spacing w:val="-1"/>
                <w:sz w:val="16"/>
                <w:szCs w:val="16"/>
              </w:rPr>
              <w:t>o</w:t>
            </w:r>
            <w:r w:rsidRPr="00293FA6">
              <w:rPr>
                <w:rFonts w:cs="Arial"/>
                <w:color w:val="333333"/>
                <w:sz w:val="16"/>
                <w:szCs w:val="16"/>
              </w:rPr>
              <w:t>n des sympt</w:t>
            </w:r>
            <w:r w:rsidRPr="00293FA6">
              <w:rPr>
                <w:rFonts w:cs="Arial"/>
                <w:color w:val="333333"/>
                <w:spacing w:val="-1"/>
                <w:sz w:val="16"/>
                <w:szCs w:val="16"/>
              </w:rPr>
              <w:t>ô</w:t>
            </w:r>
            <w:r w:rsidRPr="00293FA6">
              <w:rPr>
                <w:rFonts w:cs="Arial"/>
                <w:color w:val="333333"/>
                <w:sz w:val="16"/>
                <w:szCs w:val="16"/>
              </w:rPr>
              <w:t>mes.</w:t>
            </w:r>
            <w:r w:rsidRPr="00293FA6">
              <w:rPr>
                <w:rFonts w:cs="Arial"/>
                <w:color w:val="333333"/>
                <w:spacing w:val="2"/>
                <w:sz w:val="16"/>
                <w:szCs w:val="16"/>
              </w:rPr>
              <w:t xml:space="preserve"> </w:t>
            </w:r>
            <w:r w:rsidRPr="00293FA6">
              <w:rPr>
                <w:rFonts w:cs="Arial"/>
                <w:color w:val="333333"/>
                <w:sz w:val="16"/>
                <w:szCs w:val="16"/>
              </w:rPr>
              <w:t>La</w:t>
            </w:r>
            <w:r w:rsidRPr="00293FA6">
              <w:rPr>
                <w:rFonts w:cs="Arial"/>
                <w:color w:val="333333"/>
                <w:spacing w:val="1"/>
                <w:sz w:val="16"/>
                <w:szCs w:val="16"/>
              </w:rPr>
              <w:t xml:space="preserve"> </w:t>
            </w:r>
            <w:r w:rsidRPr="00293FA6">
              <w:rPr>
                <w:rFonts w:cs="Arial"/>
                <w:color w:val="333333"/>
                <w:spacing w:val="-1"/>
                <w:sz w:val="16"/>
                <w:szCs w:val="16"/>
              </w:rPr>
              <w:t>m</w:t>
            </w:r>
            <w:r w:rsidRPr="00293FA6">
              <w:rPr>
                <w:rFonts w:cs="Arial"/>
                <w:color w:val="333333"/>
                <w:sz w:val="16"/>
                <w:szCs w:val="16"/>
              </w:rPr>
              <w:t>ort intervient</w:t>
            </w:r>
            <w:r w:rsidRPr="00293FA6">
              <w:rPr>
                <w:rFonts w:cs="Arial"/>
                <w:color w:val="333333"/>
                <w:spacing w:val="1"/>
                <w:sz w:val="16"/>
                <w:szCs w:val="16"/>
              </w:rPr>
              <w:t xml:space="preserve"> </w:t>
            </w:r>
            <w:r w:rsidRPr="00293FA6">
              <w:rPr>
                <w:rFonts w:cs="Arial"/>
                <w:color w:val="333333"/>
                <w:sz w:val="16"/>
                <w:szCs w:val="16"/>
              </w:rPr>
              <w:t>g</w:t>
            </w:r>
            <w:r w:rsidRPr="00293FA6">
              <w:rPr>
                <w:rFonts w:cs="Arial"/>
                <w:color w:val="333333"/>
                <w:spacing w:val="-1"/>
                <w:sz w:val="16"/>
                <w:szCs w:val="16"/>
              </w:rPr>
              <w:t>é</w:t>
            </w:r>
            <w:r w:rsidRPr="00293FA6">
              <w:rPr>
                <w:rFonts w:cs="Arial"/>
                <w:color w:val="333333"/>
                <w:sz w:val="16"/>
                <w:szCs w:val="16"/>
              </w:rPr>
              <w:t>néra</w:t>
            </w:r>
            <w:r w:rsidRPr="00293FA6">
              <w:rPr>
                <w:rFonts w:cs="Arial"/>
                <w:color w:val="333333"/>
                <w:spacing w:val="-1"/>
                <w:sz w:val="16"/>
                <w:szCs w:val="16"/>
              </w:rPr>
              <w:t>l</w:t>
            </w:r>
            <w:r w:rsidRPr="00293FA6">
              <w:rPr>
                <w:rFonts w:cs="Arial"/>
                <w:color w:val="333333"/>
                <w:sz w:val="16"/>
                <w:szCs w:val="16"/>
              </w:rPr>
              <w:t>em</w:t>
            </w:r>
            <w:r w:rsidRPr="00293FA6">
              <w:rPr>
                <w:rFonts w:cs="Arial"/>
                <w:color w:val="333333"/>
                <w:spacing w:val="-1"/>
                <w:sz w:val="16"/>
                <w:szCs w:val="16"/>
              </w:rPr>
              <w:t>e</w:t>
            </w:r>
            <w:r w:rsidRPr="00293FA6">
              <w:rPr>
                <w:rFonts w:cs="Arial"/>
                <w:color w:val="333333"/>
                <w:sz w:val="16"/>
                <w:szCs w:val="16"/>
              </w:rPr>
              <w:t>nt</w:t>
            </w:r>
            <w:r w:rsidRPr="00293FA6">
              <w:rPr>
                <w:rFonts w:cs="Arial"/>
                <w:color w:val="333333"/>
                <w:spacing w:val="2"/>
                <w:sz w:val="16"/>
                <w:szCs w:val="16"/>
              </w:rPr>
              <w:t xml:space="preserve"> </w:t>
            </w:r>
            <w:r w:rsidRPr="00293FA6">
              <w:rPr>
                <w:rFonts w:cs="Arial"/>
                <w:color w:val="333333"/>
                <w:sz w:val="16"/>
                <w:szCs w:val="16"/>
              </w:rPr>
              <w:t>dans</w:t>
            </w:r>
            <w:r w:rsidRPr="00293FA6">
              <w:rPr>
                <w:rFonts w:cs="Arial"/>
                <w:color w:val="333333"/>
                <w:spacing w:val="1"/>
                <w:sz w:val="16"/>
                <w:szCs w:val="16"/>
              </w:rPr>
              <w:t xml:space="preserve"> </w:t>
            </w:r>
            <w:r w:rsidRPr="00293FA6">
              <w:rPr>
                <w:rFonts w:cs="Arial"/>
                <w:color w:val="333333"/>
                <w:sz w:val="16"/>
                <w:szCs w:val="16"/>
              </w:rPr>
              <w:t>l</w:t>
            </w:r>
            <w:r w:rsidRPr="00293FA6">
              <w:rPr>
                <w:rFonts w:cs="Arial"/>
                <w:color w:val="333333"/>
                <w:spacing w:val="-1"/>
                <w:sz w:val="16"/>
                <w:szCs w:val="16"/>
              </w:rPr>
              <w:t>e</w:t>
            </w:r>
            <w:r w:rsidRPr="00293FA6">
              <w:rPr>
                <w:rFonts w:cs="Arial"/>
                <w:color w:val="333333"/>
                <w:sz w:val="16"/>
                <w:szCs w:val="16"/>
              </w:rPr>
              <w:t>s</w:t>
            </w:r>
            <w:r w:rsidRPr="00293FA6">
              <w:rPr>
                <w:rFonts w:cs="Arial"/>
                <w:color w:val="333333"/>
                <w:spacing w:val="2"/>
                <w:sz w:val="16"/>
                <w:szCs w:val="16"/>
              </w:rPr>
              <w:t xml:space="preserve"> </w:t>
            </w:r>
            <w:r w:rsidRPr="00293FA6">
              <w:rPr>
                <w:rFonts w:cs="Arial"/>
                <w:color w:val="333333"/>
                <w:sz w:val="16"/>
                <w:szCs w:val="16"/>
              </w:rPr>
              <w:t>jo</w:t>
            </w:r>
            <w:r w:rsidRPr="00293FA6">
              <w:rPr>
                <w:rFonts w:cs="Arial"/>
                <w:color w:val="333333"/>
                <w:spacing w:val="-1"/>
                <w:sz w:val="16"/>
                <w:szCs w:val="16"/>
              </w:rPr>
              <w:t>ur</w:t>
            </w:r>
            <w:r w:rsidRPr="00293FA6">
              <w:rPr>
                <w:rFonts w:cs="Arial"/>
                <w:color w:val="333333"/>
                <w:sz w:val="16"/>
                <w:szCs w:val="16"/>
              </w:rPr>
              <w:t>s</w:t>
            </w:r>
            <w:r w:rsidRPr="00293FA6">
              <w:rPr>
                <w:rFonts w:cs="Arial"/>
                <w:color w:val="333333"/>
                <w:spacing w:val="2"/>
                <w:sz w:val="16"/>
                <w:szCs w:val="16"/>
              </w:rPr>
              <w:t xml:space="preserve"> </w:t>
            </w:r>
            <w:r w:rsidRPr="00293FA6">
              <w:rPr>
                <w:rFonts w:cs="Arial"/>
                <w:color w:val="333333"/>
                <w:sz w:val="16"/>
                <w:szCs w:val="16"/>
              </w:rPr>
              <w:t>qui suivent l’a</w:t>
            </w:r>
            <w:r w:rsidRPr="00293FA6">
              <w:rPr>
                <w:rFonts w:cs="Arial"/>
                <w:color w:val="333333"/>
                <w:spacing w:val="-1"/>
                <w:sz w:val="16"/>
                <w:szCs w:val="16"/>
              </w:rPr>
              <w:t>p</w:t>
            </w:r>
            <w:r w:rsidRPr="00293FA6">
              <w:rPr>
                <w:rFonts w:cs="Arial"/>
                <w:color w:val="333333"/>
                <w:sz w:val="16"/>
                <w:szCs w:val="16"/>
              </w:rPr>
              <w:t>p</w:t>
            </w:r>
            <w:r w:rsidRPr="00293FA6">
              <w:rPr>
                <w:rFonts w:cs="Arial"/>
                <w:color w:val="333333"/>
                <w:spacing w:val="-1"/>
                <w:sz w:val="16"/>
                <w:szCs w:val="16"/>
              </w:rPr>
              <w:t>a</w:t>
            </w:r>
            <w:r w:rsidRPr="00293FA6">
              <w:rPr>
                <w:rFonts w:cs="Arial"/>
                <w:color w:val="333333"/>
                <w:sz w:val="16"/>
                <w:szCs w:val="16"/>
              </w:rPr>
              <w:t>rition d</w:t>
            </w:r>
            <w:r w:rsidRPr="00293FA6">
              <w:rPr>
                <w:rFonts w:cs="Arial"/>
                <w:color w:val="333333"/>
                <w:spacing w:val="-1"/>
                <w:sz w:val="16"/>
                <w:szCs w:val="16"/>
              </w:rPr>
              <w:t>e</w:t>
            </w:r>
            <w:r w:rsidRPr="00293FA6">
              <w:rPr>
                <w:rFonts w:cs="Arial"/>
                <w:color w:val="333333"/>
                <w:sz w:val="16"/>
                <w:szCs w:val="16"/>
              </w:rPr>
              <w:t>s s</w:t>
            </w:r>
            <w:r w:rsidRPr="00293FA6">
              <w:rPr>
                <w:rFonts w:cs="Arial"/>
                <w:color w:val="333333"/>
                <w:spacing w:val="-2"/>
                <w:sz w:val="16"/>
                <w:szCs w:val="16"/>
              </w:rPr>
              <w:t>y</w:t>
            </w:r>
            <w:r w:rsidRPr="00293FA6">
              <w:rPr>
                <w:rFonts w:cs="Arial"/>
                <w:color w:val="333333"/>
                <w:sz w:val="16"/>
                <w:szCs w:val="16"/>
              </w:rPr>
              <w:t>mptôm</w:t>
            </w:r>
            <w:r w:rsidRPr="00293FA6">
              <w:rPr>
                <w:rFonts w:cs="Arial"/>
                <w:color w:val="333333"/>
                <w:spacing w:val="-1"/>
                <w:sz w:val="16"/>
                <w:szCs w:val="16"/>
              </w:rPr>
              <w:t>e</w:t>
            </w:r>
            <w:r w:rsidRPr="00293FA6">
              <w:rPr>
                <w:rFonts w:cs="Arial"/>
                <w:color w:val="333333"/>
                <w:sz w:val="16"/>
                <w:szCs w:val="16"/>
              </w:rPr>
              <w:t>s ne</w:t>
            </w:r>
            <w:r w:rsidRPr="00293FA6">
              <w:rPr>
                <w:rFonts w:cs="Arial"/>
                <w:color w:val="333333"/>
                <w:spacing w:val="-1"/>
                <w:sz w:val="16"/>
                <w:szCs w:val="16"/>
              </w:rPr>
              <w:t>u</w:t>
            </w:r>
            <w:r w:rsidRPr="00293FA6">
              <w:rPr>
                <w:rFonts w:cs="Arial"/>
                <w:color w:val="333333"/>
                <w:sz w:val="16"/>
                <w:szCs w:val="16"/>
              </w:rPr>
              <w:t>rolog</w:t>
            </w:r>
            <w:r w:rsidRPr="00293FA6">
              <w:rPr>
                <w:rFonts w:cs="Arial"/>
                <w:color w:val="333333"/>
                <w:spacing w:val="-1"/>
                <w:sz w:val="16"/>
                <w:szCs w:val="16"/>
              </w:rPr>
              <w:t>i</w:t>
            </w:r>
            <w:r w:rsidRPr="00293FA6">
              <w:rPr>
                <w:rFonts w:cs="Arial"/>
                <w:color w:val="333333"/>
                <w:sz w:val="16"/>
                <w:szCs w:val="16"/>
              </w:rPr>
              <w:t>qu</w:t>
            </w:r>
            <w:r w:rsidRPr="00293FA6">
              <w:rPr>
                <w:rFonts w:cs="Arial"/>
                <w:color w:val="333333"/>
                <w:spacing w:val="-1"/>
                <w:sz w:val="16"/>
                <w:szCs w:val="16"/>
              </w:rPr>
              <w:t>e</w:t>
            </w:r>
            <w:r w:rsidRPr="00293FA6">
              <w:rPr>
                <w:rFonts w:cs="Arial"/>
                <w:color w:val="333333"/>
                <w:sz w:val="16"/>
                <w:szCs w:val="16"/>
              </w:rPr>
              <w:t>s.</w:t>
            </w:r>
          </w:p>
          <w:p w:rsidR="00C3513D" w:rsidRPr="00293FA6" w:rsidRDefault="007E30C1" w:rsidP="00077AC3">
            <w:pPr>
              <w:widowControl w:val="0"/>
              <w:autoSpaceDE w:val="0"/>
              <w:autoSpaceDN w:val="0"/>
              <w:adjustRightInd w:val="0"/>
              <w:spacing w:before="9" w:line="170" w:lineRule="exact"/>
              <w:rPr>
                <w:rFonts w:cs="Arial"/>
                <w:color w:val="333333"/>
                <w:sz w:val="16"/>
                <w:szCs w:val="16"/>
              </w:rPr>
            </w:pPr>
          </w:p>
          <w:p w:rsidR="00C3513D" w:rsidRPr="00293FA6" w:rsidRDefault="007E30C1" w:rsidP="00077AC3">
            <w:pPr>
              <w:widowControl w:val="0"/>
              <w:tabs>
                <w:tab w:val="left" w:pos="440"/>
              </w:tabs>
              <w:autoSpaceDE w:val="0"/>
              <w:autoSpaceDN w:val="0"/>
              <w:adjustRightInd w:val="0"/>
              <w:ind w:left="97"/>
              <w:rPr>
                <w:rFonts w:cs="Arial"/>
                <w:color w:val="333333"/>
                <w:sz w:val="16"/>
                <w:szCs w:val="16"/>
              </w:rPr>
            </w:pPr>
            <w:r w:rsidRPr="00293FA6">
              <w:rPr>
                <w:rFonts w:cs="Arial"/>
                <w:color w:val="333333"/>
                <w:sz w:val="16"/>
                <w:szCs w:val="16"/>
              </w:rPr>
              <w:t></w:t>
            </w:r>
            <w:r w:rsidRPr="00293FA6">
              <w:rPr>
                <w:rFonts w:cs="Arial"/>
                <w:color w:val="333333"/>
                <w:sz w:val="16"/>
                <w:szCs w:val="16"/>
              </w:rPr>
              <w:tab/>
              <w:t>Les</w:t>
            </w:r>
            <w:r w:rsidRPr="00293FA6">
              <w:rPr>
                <w:rFonts w:cs="Arial"/>
                <w:color w:val="333333"/>
                <w:spacing w:val="8"/>
                <w:sz w:val="16"/>
                <w:szCs w:val="16"/>
              </w:rPr>
              <w:t xml:space="preserve"> </w:t>
            </w:r>
            <w:r w:rsidRPr="00293FA6">
              <w:rPr>
                <w:rFonts w:cs="Arial"/>
                <w:color w:val="333333"/>
                <w:sz w:val="16"/>
                <w:szCs w:val="16"/>
              </w:rPr>
              <w:t>ch</w:t>
            </w:r>
            <w:r w:rsidRPr="00293FA6">
              <w:rPr>
                <w:rFonts w:cs="Arial"/>
                <w:color w:val="333333"/>
                <w:spacing w:val="-1"/>
                <w:sz w:val="16"/>
                <w:szCs w:val="16"/>
              </w:rPr>
              <w:t>i</w:t>
            </w:r>
            <w:r w:rsidRPr="00293FA6">
              <w:rPr>
                <w:rFonts w:cs="Arial"/>
                <w:color w:val="333333"/>
                <w:sz w:val="16"/>
                <w:szCs w:val="16"/>
              </w:rPr>
              <w:t>e</w:t>
            </w:r>
            <w:r w:rsidRPr="00293FA6">
              <w:rPr>
                <w:rFonts w:cs="Arial"/>
                <w:color w:val="333333"/>
                <w:spacing w:val="-1"/>
                <w:sz w:val="16"/>
                <w:szCs w:val="16"/>
              </w:rPr>
              <w:t>n</w:t>
            </w:r>
            <w:r w:rsidRPr="00293FA6">
              <w:rPr>
                <w:rFonts w:cs="Arial"/>
                <w:color w:val="333333"/>
                <w:sz w:val="16"/>
                <w:szCs w:val="16"/>
              </w:rPr>
              <w:t>s</w:t>
            </w:r>
            <w:r w:rsidRPr="00293FA6">
              <w:rPr>
                <w:rFonts w:cs="Arial"/>
                <w:color w:val="333333"/>
                <w:spacing w:val="10"/>
                <w:sz w:val="16"/>
                <w:szCs w:val="16"/>
              </w:rPr>
              <w:t xml:space="preserve"> </w:t>
            </w:r>
            <w:r w:rsidRPr="00293FA6">
              <w:rPr>
                <w:rFonts w:cs="Arial"/>
                <w:color w:val="333333"/>
                <w:sz w:val="16"/>
                <w:szCs w:val="16"/>
              </w:rPr>
              <w:t>sont</w:t>
            </w:r>
            <w:r w:rsidRPr="00293FA6">
              <w:rPr>
                <w:rFonts w:cs="Arial"/>
                <w:color w:val="333333"/>
                <w:spacing w:val="10"/>
                <w:sz w:val="16"/>
                <w:szCs w:val="16"/>
              </w:rPr>
              <w:t xml:space="preserve"> </w:t>
            </w:r>
            <w:r w:rsidRPr="00293FA6">
              <w:rPr>
                <w:rFonts w:cs="Arial"/>
                <w:color w:val="333333"/>
                <w:sz w:val="16"/>
                <w:szCs w:val="16"/>
              </w:rPr>
              <w:t>r</w:t>
            </w:r>
            <w:r w:rsidRPr="00293FA6">
              <w:rPr>
                <w:rFonts w:cs="Arial"/>
                <w:color w:val="333333"/>
                <w:spacing w:val="-1"/>
                <w:sz w:val="16"/>
                <w:szCs w:val="16"/>
              </w:rPr>
              <w:t>e</w:t>
            </w:r>
            <w:r w:rsidRPr="00293FA6">
              <w:rPr>
                <w:rFonts w:cs="Arial"/>
                <w:color w:val="333333"/>
                <w:sz w:val="16"/>
                <w:szCs w:val="16"/>
              </w:rPr>
              <w:t>sp</w:t>
            </w:r>
            <w:r w:rsidRPr="00293FA6">
              <w:rPr>
                <w:rFonts w:cs="Arial"/>
                <w:color w:val="333333"/>
                <w:spacing w:val="-1"/>
                <w:sz w:val="16"/>
                <w:szCs w:val="16"/>
              </w:rPr>
              <w:t>o</w:t>
            </w:r>
            <w:r w:rsidRPr="00293FA6">
              <w:rPr>
                <w:rFonts w:cs="Arial"/>
                <w:color w:val="333333"/>
                <w:sz w:val="16"/>
                <w:szCs w:val="16"/>
              </w:rPr>
              <w:t>ns</w:t>
            </w:r>
            <w:r w:rsidRPr="00293FA6">
              <w:rPr>
                <w:rFonts w:cs="Arial"/>
                <w:color w:val="333333"/>
                <w:spacing w:val="-1"/>
                <w:sz w:val="16"/>
                <w:szCs w:val="16"/>
              </w:rPr>
              <w:t>a</w:t>
            </w:r>
            <w:r w:rsidRPr="00293FA6">
              <w:rPr>
                <w:rFonts w:cs="Arial"/>
                <w:color w:val="333333"/>
                <w:sz w:val="16"/>
                <w:szCs w:val="16"/>
              </w:rPr>
              <w:t>bles</w:t>
            </w:r>
            <w:r w:rsidRPr="00293FA6">
              <w:rPr>
                <w:rFonts w:cs="Arial"/>
                <w:color w:val="333333"/>
                <w:spacing w:val="8"/>
                <w:sz w:val="16"/>
                <w:szCs w:val="16"/>
              </w:rPr>
              <w:t xml:space="preserve"> </w:t>
            </w:r>
            <w:r w:rsidRPr="00293FA6">
              <w:rPr>
                <w:rFonts w:cs="Arial"/>
                <w:color w:val="333333"/>
                <w:sz w:val="16"/>
                <w:szCs w:val="16"/>
              </w:rPr>
              <w:t>de</w:t>
            </w:r>
            <w:r w:rsidRPr="00293FA6">
              <w:rPr>
                <w:rFonts w:cs="Arial"/>
                <w:color w:val="333333"/>
                <w:spacing w:val="9"/>
                <w:sz w:val="16"/>
                <w:szCs w:val="16"/>
              </w:rPr>
              <w:t xml:space="preserve"> </w:t>
            </w:r>
            <w:r w:rsidRPr="00293FA6">
              <w:rPr>
                <w:rFonts w:cs="Arial"/>
                <w:color w:val="333333"/>
                <w:sz w:val="16"/>
                <w:szCs w:val="16"/>
              </w:rPr>
              <w:t>la</w:t>
            </w:r>
            <w:r w:rsidRPr="00293FA6">
              <w:rPr>
                <w:rFonts w:cs="Arial"/>
                <w:color w:val="333333"/>
                <w:spacing w:val="8"/>
                <w:sz w:val="16"/>
                <w:szCs w:val="16"/>
              </w:rPr>
              <w:t xml:space="preserve"> </w:t>
            </w:r>
            <w:r w:rsidRPr="00293FA6">
              <w:rPr>
                <w:rFonts w:cs="Arial"/>
                <w:color w:val="333333"/>
                <w:sz w:val="16"/>
                <w:szCs w:val="16"/>
              </w:rPr>
              <w:t>pl</w:t>
            </w:r>
            <w:r w:rsidRPr="00293FA6">
              <w:rPr>
                <w:rFonts w:cs="Arial"/>
                <w:color w:val="333333"/>
                <w:spacing w:val="-1"/>
                <w:sz w:val="16"/>
                <w:szCs w:val="16"/>
              </w:rPr>
              <w:t>u</w:t>
            </w:r>
            <w:r w:rsidRPr="00293FA6">
              <w:rPr>
                <w:rFonts w:cs="Arial"/>
                <w:color w:val="333333"/>
                <w:sz w:val="16"/>
                <w:szCs w:val="16"/>
              </w:rPr>
              <w:t>part</w:t>
            </w:r>
            <w:r w:rsidRPr="00293FA6">
              <w:rPr>
                <w:rFonts w:cs="Arial"/>
                <w:color w:val="333333"/>
                <w:spacing w:val="10"/>
                <w:sz w:val="16"/>
                <w:szCs w:val="16"/>
              </w:rPr>
              <w:t xml:space="preserve"> </w:t>
            </w:r>
            <w:r w:rsidRPr="00293FA6">
              <w:rPr>
                <w:rFonts w:cs="Arial"/>
                <w:color w:val="333333"/>
                <w:sz w:val="16"/>
                <w:szCs w:val="16"/>
              </w:rPr>
              <w:t>d</w:t>
            </w:r>
            <w:r w:rsidRPr="00293FA6">
              <w:rPr>
                <w:rFonts w:cs="Arial"/>
                <w:color w:val="333333"/>
                <w:spacing w:val="-1"/>
                <w:sz w:val="16"/>
                <w:szCs w:val="16"/>
              </w:rPr>
              <w:t>e</w:t>
            </w:r>
            <w:r w:rsidRPr="00293FA6">
              <w:rPr>
                <w:rFonts w:cs="Arial"/>
                <w:color w:val="333333"/>
                <w:sz w:val="16"/>
                <w:szCs w:val="16"/>
              </w:rPr>
              <w:t>s</w:t>
            </w:r>
            <w:r w:rsidRPr="00293FA6">
              <w:rPr>
                <w:rFonts w:cs="Arial"/>
                <w:color w:val="333333"/>
                <w:spacing w:val="10"/>
                <w:sz w:val="16"/>
                <w:szCs w:val="16"/>
              </w:rPr>
              <w:t xml:space="preserve"> </w:t>
            </w:r>
            <w:r w:rsidRPr="00293FA6">
              <w:rPr>
                <w:rFonts w:cs="Arial"/>
                <w:color w:val="333333"/>
                <w:sz w:val="16"/>
                <w:szCs w:val="16"/>
              </w:rPr>
              <w:t>c</w:t>
            </w:r>
            <w:r w:rsidRPr="00293FA6">
              <w:rPr>
                <w:rFonts w:cs="Arial"/>
                <w:color w:val="333333"/>
                <w:spacing w:val="-1"/>
                <w:sz w:val="16"/>
                <w:szCs w:val="16"/>
              </w:rPr>
              <w:t>a</w:t>
            </w:r>
            <w:r w:rsidRPr="00293FA6">
              <w:rPr>
                <w:rFonts w:cs="Arial"/>
                <w:color w:val="333333"/>
                <w:sz w:val="16"/>
                <w:szCs w:val="16"/>
              </w:rPr>
              <w:t>s</w:t>
            </w:r>
            <w:r w:rsidRPr="00293FA6">
              <w:rPr>
                <w:rFonts w:cs="Arial"/>
                <w:color w:val="333333"/>
                <w:spacing w:val="8"/>
                <w:sz w:val="16"/>
                <w:szCs w:val="16"/>
              </w:rPr>
              <w:t xml:space="preserve"> </w:t>
            </w:r>
            <w:r w:rsidRPr="00293FA6">
              <w:rPr>
                <w:rFonts w:cs="Arial"/>
                <w:color w:val="333333"/>
                <w:sz w:val="16"/>
                <w:szCs w:val="16"/>
              </w:rPr>
              <w:t>morte</w:t>
            </w:r>
            <w:r w:rsidRPr="00293FA6">
              <w:rPr>
                <w:rFonts w:cs="Arial"/>
                <w:color w:val="333333"/>
                <w:spacing w:val="-1"/>
                <w:sz w:val="16"/>
                <w:szCs w:val="16"/>
              </w:rPr>
              <w:t>l</w:t>
            </w:r>
            <w:r w:rsidRPr="00293FA6">
              <w:rPr>
                <w:rFonts w:cs="Arial"/>
                <w:color w:val="333333"/>
                <w:sz w:val="16"/>
                <w:szCs w:val="16"/>
              </w:rPr>
              <w:t>s</w:t>
            </w:r>
            <w:r w:rsidRPr="00293FA6">
              <w:rPr>
                <w:rFonts w:cs="Arial"/>
                <w:color w:val="333333"/>
                <w:spacing w:val="10"/>
                <w:sz w:val="16"/>
                <w:szCs w:val="16"/>
              </w:rPr>
              <w:t xml:space="preserve"> </w:t>
            </w:r>
            <w:r w:rsidRPr="00293FA6">
              <w:rPr>
                <w:rFonts w:cs="Arial"/>
                <w:color w:val="333333"/>
                <w:sz w:val="16"/>
                <w:szCs w:val="16"/>
              </w:rPr>
              <w:t>de</w:t>
            </w:r>
            <w:r w:rsidRPr="00293FA6">
              <w:rPr>
                <w:rFonts w:cs="Arial"/>
                <w:color w:val="333333"/>
                <w:spacing w:val="8"/>
                <w:sz w:val="16"/>
                <w:szCs w:val="16"/>
              </w:rPr>
              <w:t xml:space="preserve"> </w:t>
            </w:r>
            <w:r w:rsidRPr="00293FA6">
              <w:rPr>
                <w:rFonts w:cs="Arial"/>
                <w:color w:val="333333"/>
                <w:sz w:val="16"/>
                <w:szCs w:val="16"/>
              </w:rPr>
              <w:t>r</w:t>
            </w:r>
            <w:r w:rsidRPr="00293FA6">
              <w:rPr>
                <w:rFonts w:cs="Arial"/>
                <w:color w:val="333333"/>
                <w:spacing w:val="-1"/>
                <w:sz w:val="16"/>
                <w:szCs w:val="16"/>
              </w:rPr>
              <w:t>a</w:t>
            </w:r>
            <w:r w:rsidRPr="00293FA6">
              <w:rPr>
                <w:rFonts w:cs="Arial"/>
                <w:color w:val="333333"/>
                <w:sz w:val="16"/>
                <w:szCs w:val="16"/>
              </w:rPr>
              <w:t>ge</w:t>
            </w:r>
            <w:r w:rsidRPr="00293FA6">
              <w:rPr>
                <w:rFonts w:cs="Arial"/>
                <w:color w:val="333333"/>
                <w:spacing w:val="9"/>
                <w:sz w:val="16"/>
                <w:szCs w:val="16"/>
              </w:rPr>
              <w:t xml:space="preserve"> </w:t>
            </w:r>
            <w:r w:rsidRPr="00293FA6">
              <w:rPr>
                <w:rFonts w:cs="Arial"/>
                <w:color w:val="333333"/>
                <w:sz w:val="16"/>
                <w:szCs w:val="16"/>
              </w:rPr>
              <w:t>hu</w:t>
            </w:r>
            <w:r w:rsidRPr="00293FA6">
              <w:rPr>
                <w:rFonts w:cs="Arial"/>
                <w:color w:val="333333"/>
                <w:spacing w:val="-1"/>
                <w:sz w:val="16"/>
                <w:szCs w:val="16"/>
              </w:rPr>
              <w:t>m</w:t>
            </w:r>
            <w:r w:rsidRPr="00293FA6">
              <w:rPr>
                <w:rFonts w:cs="Arial"/>
                <w:color w:val="333333"/>
                <w:sz w:val="16"/>
                <w:szCs w:val="16"/>
              </w:rPr>
              <w:t>aine</w:t>
            </w:r>
            <w:r w:rsidRPr="00293FA6">
              <w:rPr>
                <w:rFonts w:cs="Arial"/>
                <w:color w:val="333333"/>
                <w:spacing w:val="8"/>
                <w:sz w:val="16"/>
                <w:szCs w:val="16"/>
              </w:rPr>
              <w:t xml:space="preserve"> </w:t>
            </w:r>
            <w:r w:rsidRPr="00293FA6">
              <w:rPr>
                <w:rFonts w:cs="Arial"/>
                <w:color w:val="333333"/>
                <w:sz w:val="16"/>
                <w:szCs w:val="16"/>
              </w:rPr>
              <w:t>(environ</w:t>
            </w:r>
            <w:r w:rsidRPr="00293FA6">
              <w:rPr>
                <w:rFonts w:cs="Arial"/>
                <w:color w:val="333333"/>
                <w:spacing w:val="8"/>
                <w:sz w:val="16"/>
                <w:szCs w:val="16"/>
              </w:rPr>
              <w:t xml:space="preserve"> </w:t>
            </w:r>
            <w:r w:rsidRPr="00293FA6">
              <w:rPr>
                <w:rFonts w:cs="Arial"/>
                <w:color w:val="333333"/>
                <w:sz w:val="16"/>
                <w:szCs w:val="16"/>
              </w:rPr>
              <w:t>97%)</w:t>
            </w:r>
            <w:r w:rsidRPr="00293FA6">
              <w:rPr>
                <w:rFonts w:cs="Arial"/>
                <w:color w:val="333333"/>
                <w:spacing w:val="9"/>
                <w:sz w:val="16"/>
                <w:szCs w:val="16"/>
              </w:rPr>
              <w:t xml:space="preserve"> </w:t>
            </w:r>
            <w:r w:rsidRPr="00293FA6">
              <w:rPr>
                <w:rFonts w:cs="Arial"/>
                <w:color w:val="333333"/>
                <w:sz w:val="16"/>
                <w:szCs w:val="16"/>
              </w:rPr>
              <w:t>da</w:t>
            </w:r>
            <w:r w:rsidRPr="00293FA6">
              <w:rPr>
                <w:rFonts w:cs="Arial"/>
                <w:color w:val="333333"/>
                <w:spacing w:val="-1"/>
                <w:sz w:val="16"/>
                <w:szCs w:val="16"/>
              </w:rPr>
              <w:t>n</w:t>
            </w:r>
            <w:r w:rsidRPr="00293FA6">
              <w:rPr>
                <w:rFonts w:cs="Arial"/>
                <w:color w:val="333333"/>
                <w:sz w:val="16"/>
                <w:szCs w:val="16"/>
              </w:rPr>
              <w:t>s</w:t>
            </w:r>
            <w:r w:rsidRPr="00293FA6">
              <w:rPr>
                <w:rFonts w:cs="Arial"/>
                <w:color w:val="333333"/>
                <w:spacing w:val="10"/>
                <w:sz w:val="16"/>
                <w:szCs w:val="16"/>
              </w:rPr>
              <w:t xml:space="preserve"> </w:t>
            </w:r>
            <w:r w:rsidRPr="00293FA6">
              <w:rPr>
                <w:rFonts w:cs="Arial"/>
                <w:color w:val="333333"/>
                <w:sz w:val="16"/>
                <w:szCs w:val="16"/>
              </w:rPr>
              <w:t>le</w:t>
            </w:r>
            <w:r w:rsidRPr="00293FA6">
              <w:rPr>
                <w:rFonts w:cs="Arial"/>
                <w:color w:val="333333"/>
                <w:spacing w:val="9"/>
                <w:sz w:val="16"/>
                <w:szCs w:val="16"/>
              </w:rPr>
              <w:t xml:space="preserve"> </w:t>
            </w:r>
            <w:r w:rsidRPr="00293FA6">
              <w:rPr>
                <w:rFonts w:cs="Arial"/>
                <w:color w:val="333333"/>
                <w:sz w:val="16"/>
                <w:szCs w:val="16"/>
              </w:rPr>
              <w:t>m</w:t>
            </w:r>
            <w:r w:rsidRPr="00293FA6">
              <w:rPr>
                <w:rFonts w:cs="Arial"/>
                <w:color w:val="333333"/>
                <w:spacing w:val="-1"/>
                <w:sz w:val="16"/>
                <w:szCs w:val="16"/>
              </w:rPr>
              <w:t>on</w:t>
            </w:r>
            <w:r w:rsidRPr="00293FA6">
              <w:rPr>
                <w:rFonts w:cs="Arial"/>
                <w:color w:val="333333"/>
                <w:sz w:val="16"/>
                <w:szCs w:val="16"/>
              </w:rPr>
              <w:t>de.</w:t>
            </w:r>
          </w:p>
          <w:p w:rsidR="00C3513D" w:rsidRPr="00293FA6" w:rsidRDefault="007E30C1" w:rsidP="00077AC3">
            <w:pPr>
              <w:widowControl w:val="0"/>
              <w:autoSpaceDE w:val="0"/>
              <w:autoSpaceDN w:val="0"/>
              <w:adjustRightInd w:val="0"/>
              <w:ind w:left="457" w:right="5559"/>
              <w:jc w:val="both"/>
              <w:rPr>
                <w:rFonts w:cs="Arial"/>
                <w:color w:val="333333"/>
                <w:sz w:val="16"/>
                <w:szCs w:val="16"/>
              </w:rPr>
            </w:pPr>
            <w:r w:rsidRPr="00293FA6">
              <w:rPr>
                <w:rFonts w:cs="Arial"/>
                <w:color w:val="333333"/>
                <w:sz w:val="16"/>
                <w:szCs w:val="16"/>
              </w:rPr>
              <w:t xml:space="preserve">Ils sont le </w:t>
            </w:r>
            <w:r w:rsidRPr="00293FA6">
              <w:rPr>
                <w:rFonts w:cs="Arial"/>
                <w:color w:val="333333"/>
                <w:spacing w:val="-1"/>
                <w:sz w:val="16"/>
                <w:szCs w:val="16"/>
              </w:rPr>
              <w:t>p</w:t>
            </w:r>
            <w:r w:rsidRPr="00293FA6">
              <w:rPr>
                <w:rFonts w:cs="Arial"/>
                <w:color w:val="333333"/>
                <w:sz w:val="16"/>
                <w:szCs w:val="16"/>
              </w:rPr>
              <w:t>rinci</w:t>
            </w:r>
            <w:r w:rsidRPr="00293FA6">
              <w:rPr>
                <w:rFonts w:cs="Arial"/>
                <w:color w:val="333333"/>
                <w:spacing w:val="-1"/>
                <w:sz w:val="16"/>
                <w:szCs w:val="16"/>
              </w:rPr>
              <w:t>p</w:t>
            </w:r>
            <w:r w:rsidRPr="00293FA6">
              <w:rPr>
                <w:rFonts w:cs="Arial"/>
                <w:color w:val="333333"/>
                <w:sz w:val="16"/>
                <w:szCs w:val="16"/>
              </w:rPr>
              <w:t>al vecte</w:t>
            </w:r>
            <w:r w:rsidRPr="00293FA6">
              <w:rPr>
                <w:rFonts w:cs="Arial"/>
                <w:color w:val="333333"/>
                <w:spacing w:val="-1"/>
                <w:sz w:val="16"/>
                <w:szCs w:val="16"/>
              </w:rPr>
              <w:t>u</w:t>
            </w:r>
            <w:r w:rsidRPr="00293FA6">
              <w:rPr>
                <w:rFonts w:cs="Arial"/>
                <w:color w:val="333333"/>
                <w:sz w:val="16"/>
                <w:szCs w:val="16"/>
              </w:rPr>
              <w:t>r du vir</w:t>
            </w:r>
            <w:r w:rsidRPr="00293FA6">
              <w:rPr>
                <w:rFonts w:cs="Arial"/>
                <w:color w:val="333333"/>
                <w:spacing w:val="-1"/>
                <w:sz w:val="16"/>
                <w:szCs w:val="16"/>
              </w:rPr>
              <w:t>u</w:t>
            </w:r>
            <w:r w:rsidRPr="00293FA6">
              <w:rPr>
                <w:rFonts w:cs="Arial"/>
                <w:color w:val="333333"/>
                <w:sz w:val="16"/>
                <w:szCs w:val="16"/>
              </w:rPr>
              <w:t>s, en Afrique.</w:t>
            </w:r>
          </w:p>
          <w:p w:rsidR="00C3513D" w:rsidRPr="00293FA6" w:rsidRDefault="007E30C1" w:rsidP="00077AC3">
            <w:pPr>
              <w:widowControl w:val="0"/>
              <w:autoSpaceDE w:val="0"/>
              <w:autoSpaceDN w:val="0"/>
              <w:adjustRightInd w:val="0"/>
              <w:spacing w:before="9" w:line="170" w:lineRule="exact"/>
              <w:rPr>
                <w:rFonts w:cs="Arial"/>
                <w:color w:val="333333"/>
                <w:sz w:val="16"/>
                <w:szCs w:val="16"/>
              </w:rPr>
            </w:pPr>
          </w:p>
          <w:p w:rsidR="00C3513D" w:rsidRPr="00293FA6" w:rsidRDefault="007E30C1" w:rsidP="00077AC3">
            <w:pPr>
              <w:widowControl w:val="0"/>
              <w:tabs>
                <w:tab w:val="left" w:pos="440"/>
              </w:tabs>
              <w:autoSpaceDE w:val="0"/>
              <w:autoSpaceDN w:val="0"/>
              <w:adjustRightInd w:val="0"/>
              <w:ind w:left="457" w:right="61" w:hanging="360"/>
              <w:jc w:val="both"/>
              <w:rPr>
                <w:rFonts w:cs="Arial"/>
                <w:color w:val="333333"/>
                <w:sz w:val="16"/>
                <w:szCs w:val="16"/>
              </w:rPr>
            </w:pPr>
            <w:r w:rsidRPr="00293FA6">
              <w:rPr>
                <w:rFonts w:cs="Arial"/>
                <w:color w:val="333333"/>
                <w:sz w:val="16"/>
                <w:szCs w:val="16"/>
              </w:rPr>
              <w:t></w:t>
            </w:r>
            <w:r w:rsidRPr="00293FA6">
              <w:rPr>
                <w:rFonts w:cs="Arial"/>
                <w:color w:val="333333"/>
                <w:sz w:val="16"/>
                <w:szCs w:val="16"/>
              </w:rPr>
              <w:tab/>
              <w:t>Selon</w:t>
            </w:r>
            <w:r w:rsidRPr="00293FA6">
              <w:rPr>
                <w:rFonts w:cs="Arial"/>
                <w:color w:val="333333"/>
                <w:spacing w:val="1"/>
                <w:sz w:val="16"/>
                <w:szCs w:val="16"/>
              </w:rPr>
              <w:t xml:space="preserve"> </w:t>
            </w:r>
            <w:r w:rsidRPr="00293FA6">
              <w:rPr>
                <w:rFonts w:cs="Arial"/>
                <w:color w:val="333333"/>
                <w:sz w:val="16"/>
                <w:szCs w:val="16"/>
              </w:rPr>
              <w:t>l</w:t>
            </w:r>
            <w:r w:rsidRPr="00293FA6">
              <w:rPr>
                <w:rFonts w:cs="Arial"/>
                <w:color w:val="333333"/>
                <w:spacing w:val="-1"/>
                <w:sz w:val="16"/>
                <w:szCs w:val="16"/>
              </w:rPr>
              <w:t>e</w:t>
            </w:r>
            <w:r w:rsidRPr="00293FA6">
              <w:rPr>
                <w:rFonts w:cs="Arial"/>
                <w:color w:val="333333"/>
                <w:sz w:val="16"/>
                <w:szCs w:val="16"/>
              </w:rPr>
              <w:t>s</w:t>
            </w:r>
            <w:r w:rsidRPr="00293FA6">
              <w:rPr>
                <w:rFonts w:cs="Arial"/>
                <w:color w:val="333333"/>
                <w:spacing w:val="1"/>
                <w:sz w:val="16"/>
                <w:szCs w:val="16"/>
              </w:rPr>
              <w:t xml:space="preserve"> </w:t>
            </w:r>
            <w:r w:rsidRPr="00293FA6">
              <w:rPr>
                <w:rFonts w:cs="Arial"/>
                <w:color w:val="333333"/>
                <w:spacing w:val="-1"/>
                <w:sz w:val="16"/>
                <w:szCs w:val="16"/>
              </w:rPr>
              <w:t>e</w:t>
            </w:r>
            <w:r w:rsidRPr="00293FA6">
              <w:rPr>
                <w:rFonts w:cs="Arial"/>
                <w:color w:val="333333"/>
                <w:spacing w:val="1"/>
                <w:sz w:val="16"/>
                <w:szCs w:val="16"/>
              </w:rPr>
              <w:t>s</w:t>
            </w:r>
            <w:r w:rsidRPr="00293FA6">
              <w:rPr>
                <w:rFonts w:cs="Arial"/>
                <w:color w:val="333333"/>
                <w:sz w:val="16"/>
                <w:szCs w:val="16"/>
              </w:rPr>
              <w:t>t</w:t>
            </w:r>
            <w:r w:rsidRPr="00293FA6">
              <w:rPr>
                <w:rFonts w:cs="Arial"/>
                <w:color w:val="333333"/>
                <w:spacing w:val="-1"/>
                <w:sz w:val="16"/>
                <w:szCs w:val="16"/>
              </w:rPr>
              <w:t>i</w:t>
            </w:r>
            <w:r w:rsidRPr="00293FA6">
              <w:rPr>
                <w:rFonts w:cs="Arial"/>
                <w:color w:val="333333"/>
                <w:sz w:val="16"/>
                <w:szCs w:val="16"/>
              </w:rPr>
              <w:t>mations</w:t>
            </w:r>
            <w:r w:rsidRPr="00293FA6">
              <w:rPr>
                <w:rFonts w:cs="Arial"/>
                <w:color w:val="333333"/>
                <w:spacing w:val="1"/>
                <w:sz w:val="16"/>
                <w:szCs w:val="16"/>
              </w:rPr>
              <w:t xml:space="preserve"> </w:t>
            </w:r>
            <w:r w:rsidRPr="00293FA6">
              <w:rPr>
                <w:rFonts w:cs="Arial"/>
                <w:color w:val="333333"/>
                <w:sz w:val="16"/>
                <w:szCs w:val="16"/>
              </w:rPr>
              <w:t>de</w:t>
            </w:r>
            <w:r w:rsidRPr="00293FA6">
              <w:rPr>
                <w:rFonts w:cs="Arial"/>
                <w:color w:val="333333"/>
                <w:spacing w:val="1"/>
                <w:sz w:val="16"/>
                <w:szCs w:val="16"/>
              </w:rPr>
              <w:t xml:space="preserve"> </w:t>
            </w:r>
            <w:r w:rsidRPr="00293FA6">
              <w:rPr>
                <w:rFonts w:cs="Arial"/>
                <w:color w:val="333333"/>
                <w:sz w:val="16"/>
                <w:szCs w:val="16"/>
              </w:rPr>
              <w:t>l</w:t>
            </w:r>
            <w:r w:rsidRPr="00293FA6">
              <w:rPr>
                <w:rFonts w:cs="Arial"/>
                <w:color w:val="333333"/>
                <w:spacing w:val="-1"/>
                <w:sz w:val="16"/>
                <w:szCs w:val="16"/>
              </w:rPr>
              <w:t>’</w:t>
            </w:r>
            <w:r w:rsidRPr="00293FA6">
              <w:rPr>
                <w:rFonts w:cs="Arial"/>
                <w:color w:val="333333"/>
                <w:sz w:val="16"/>
                <w:szCs w:val="16"/>
              </w:rPr>
              <w:t>OMS,</w:t>
            </w:r>
            <w:r w:rsidRPr="00293FA6">
              <w:rPr>
                <w:rFonts w:cs="Arial"/>
                <w:color w:val="333333"/>
                <w:spacing w:val="1"/>
                <w:sz w:val="16"/>
                <w:szCs w:val="16"/>
              </w:rPr>
              <w:t xml:space="preserve"> </w:t>
            </w:r>
            <w:r w:rsidRPr="00293FA6">
              <w:rPr>
                <w:rFonts w:cs="Arial"/>
                <w:color w:val="333333"/>
                <w:sz w:val="16"/>
                <w:szCs w:val="16"/>
              </w:rPr>
              <w:t>envir</w:t>
            </w:r>
            <w:r w:rsidRPr="00293FA6">
              <w:rPr>
                <w:rFonts w:cs="Arial"/>
                <w:color w:val="333333"/>
                <w:spacing w:val="-1"/>
                <w:sz w:val="16"/>
                <w:szCs w:val="16"/>
              </w:rPr>
              <w:t>o</w:t>
            </w:r>
            <w:r w:rsidRPr="00293FA6">
              <w:rPr>
                <w:rFonts w:cs="Arial"/>
                <w:color w:val="333333"/>
                <w:sz w:val="16"/>
                <w:szCs w:val="16"/>
              </w:rPr>
              <w:t>n 55</w:t>
            </w:r>
            <w:r w:rsidRPr="00293FA6">
              <w:rPr>
                <w:rFonts w:cs="Arial"/>
                <w:color w:val="333333"/>
                <w:spacing w:val="1"/>
                <w:sz w:val="16"/>
                <w:szCs w:val="16"/>
              </w:rPr>
              <w:t xml:space="preserve"> </w:t>
            </w:r>
            <w:r w:rsidRPr="00293FA6">
              <w:rPr>
                <w:rFonts w:cs="Arial"/>
                <w:color w:val="333333"/>
                <w:spacing w:val="-1"/>
                <w:sz w:val="16"/>
                <w:szCs w:val="16"/>
              </w:rPr>
              <w:t>0</w:t>
            </w:r>
            <w:r w:rsidRPr="00293FA6">
              <w:rPr>
                <w:rFonts w:cs="Arial"/>
                <w:color w:val="333333"/>
                <w:sz w:val="16"/>
                <w:szCs w:val="16"/>
              </w:rPr>
              <w:t>00</w:t>
            </w:r>
            <w:r w:rsidRPr="00293FA6">
              <w:rPr>
                <w:rFonts w:cs="Arial"/>
                <w:color w:val="333333"/>
                <w:spacing w:val="1"/>
                <w:sz w:val="16"/>
                <w:szCs w:val="16"/>
              </w:rPr>
              <w:t xml:space="preserve"> </w:t>
            </w:r>
            <w:r w:rsidRPr="00293FA6">
              <w:rPr>
                <w:rFonts w:cs="Arial"/>
                <w:color w:val="333333"/>
                <w:spacing w:val="-1"/>
                <w:sz w:val="16"/>
                <w:szCs w:val="16"/>
              </w:rPr>
              <w:t>p</w:t>
            </w:r>
            <w:r w:rsidRPr="00293FA6">
              <w:rPr>
                <w:rFonts w:cs="Arial"/>
                <w:color w:val="333333"/>
                <w:sz w:val="16"/>
                <w:szCs w:val="16"/>
              </w:rPr>
              <w:t>ers</w:t>
            </w:r>
            <w:r w:rsidRPr="00293FA6">
              <w:rPr>
                <w:rFonts w:cs="Arial"/>
                <w:color w:val="333333"/>
                <w:spacing w:val="-1"/>
                <w:sz w:val="16"/>
                <w:szCs w:val="16"/>
              </w:rPr>
              <w:t>o</w:t>
            </w:r>
            <w:r w:rsidRPr="00293FA6">
              <w:rPr>
                <w:rFonts w:cs="Arial"/>
                <w:color w:val="333333"/>
                <w:sz w:val="16"/>
                <w:szCs w:val="16"/>
              </w:rPr>
              <w:t>nn</w:t>
            </w:r>
            <w:r w:rsidRPr="00293FA6">
              <w:rPr>
                <w:rFonts w:cs="Arial"/>
                <w:color w:val="333333"/>
                <w:spacing w:val="-1"/>
                <w:sz w:val="16"/>
                <w:szCs w:val="16"/>
              </w:rPr>
              <w:t>e</w:t>
            </w:r>
            <w:r w:rsidRPr="00293FA6">
              <w:rPr>
                <w:rFonts w:cs="Arial"/>
                <w:color w:val="333333"/>
                <w:sz w:val="16"/>
                <w:szCs w:val="16"/>
              </w:rPr>
              <w:t>s</w:t>
            </w:r>
            <w:r w:rsidRPr="00293FA6">
              <w:rPr>
                <w:rFonts w:cs="Arial"/>
                <w:color w:val="333333"/>
                <w:spacing w:val="1"/>
                <w:sz w:val="16"/>
                <w:szCs w:val="16"/>
              </w:rPr>
              <w:t xml:space="preserve"> </w:t>
            </w:r>
            <w:r w:rsidRPr="00293FA6">
              <w:rPr>
                <w:rFonts w:cs="Arial"/>
                <w:color w:val="333333"/>
                <w:sz w:val="16"/>
                <w:szCs w:val="16"/>
              </w:rPr>
              <w:t>m</w:t>
            </w:r>
            <w:r w:rsidRPr="00293FA6">
              <w:rPr>
                <w:rFonts w:cs="Arial"/>
                <w:color w:val="333333"/>
                <w:spacing w:val="-1"/>
                <w:sz w:val="16"/>
                <w:szCs w:val="16"/>
              </w:rPr>
              <w:t>e</w:t>
            </w:r>
            <w:r w:rsidRPr="00293FA6">
              <w:rPr>
                <w:rFonts w:cs="Arial"/>
                <w:color w:val="333333"/>
                <w:sz w:val="16"/>
                <w:szCs w:val="16"/>
              </w:rPr>
              <w:t>ur</w:t>
            </w:r>
            <w:r w:rsidRPr="00293FA6">
              <w:rPr>
                <w:rFonts w:cs="Arial"/>
                <w:color w:val="333333"/>
                <w:spacing w:val="-1"/>
                <w:sz w:val="16"/>
                <w:szCs w:val="16"/>
              </w:rPr>
              <w:t>e</w:t>
            </w:r>
            <w:r w:rsidRPr="00293FA6">
              <w:rPr>
                <w:rFonts w:cs="Arial"/>
                <w:color w:val="333333"/>
                <w:sz w:val="16"/>
                <w:szCs w:val="16"/>
              </w:rPr>
              <w:t>nt</w:t>
            </w:r>
            <w:r w:rsidRPr="00293FA6">
              <w:rPr>
                <w:rFonts w:cs="Arial"/>
                <w:color w:val="333333"/>
                <w:spacing w:val="1"/>
                <w:sz w:val="16"/>
                <w:szCs w:val="16"/>
              </w:rPr>
              <w:t xml:space="preserve"> </w:t>
            </w:r>
            <w:r w:rsidRPr="00293FA6">
              <w:rPr>
                <w:rFonts w:cs="Arial"/>
                <w:color w:val="333333"/>
                <w:sz w:val="16"/>
                <w:szCs w:val="16"/>
              </w:rPr>
              <w:t>ch</w:t>
            </w:r>
            <w:r w:rsidRPr="00293FA6">
              <w:rPr>
                <w:rFonts w:cs="Arial"/>
                <w:color w:val="333333"/>
                <w:spacing w:val="-1"/>
                <w:sz w:val="16"/>
                <w:szCs w:val="16"/>
              </w:rPr>
              <w:t>a</w:t>
            </w:r>
            <w:r w:rsidRPr="00293FA6">
              <w:rPr>
                <w:rFonts w:cs="Arial"/>
                <w:color w:val="333333"/>
                <w:sz w:val="16"/>
                <w:szCs w:val="16"/>
              </w:rPr>
              <w:t>que an</w:t>
            </w:r>
            <w:r w:rsidRPr="00293FA6">
              <w:rPr>
                <w:rFonts w:cs="Arial"/>
                <w:color w:val="333333"/>
                <w:spacing w:val="-1"/>
                <w:sz w:val="16"/>
                <w:szCs w:val="16"/>
              </w:rPr>
              <w:t>né</w:t>
            </w:r>
            <w:r w:rsidRPr="00293FA6">
              <w:rPr>
                <w:rFonts w:cs="Arial"/>
                <w:color w:val="333333"/>
                <w:sz w:val="16"/>
                <w:szCs w:val="16"/>
              </w:rPr>
              <w:t>e</w:t>
            </w:r>
            <w:r w:rsidRPr="00293FA6">
              <w:rPr>
                <w:rFonts w:cs="Arial"/>
                <w:color w:val="333333"/>
                <w:spacing w:val="1"/>
                <w:sz w:val="16"/>
                <w:szCs w:val="16"/>
              </w:rPr>
              <w:t xml:space="preserve"> </w:t>
            </w:r>
            <w:r w:rsidRPr="00293FA6">
              <w:rPr>
                <w:rFonts w:cs="Arial"/>
                <w:color w:val="333333"/>
                <w:sz w:val="16"/>
                <w:szCs w:val="16"/>
              </w:rPr>
              <w:t>de</w:t>
            </w:r>
            <w:r w:rsidRPr="00293FA6">
              <w:rPr>
                <w:rFonts w:cs="Arial"/>
                <w:color w:val="333333"/>
                <w:spacing w:val="1"/>
                <w:sz w:val="16"/>
                <w:szCs w:val="16"/>
              </w:rPr>
              <w:t xml:space="preserve"> </w:t>
            </w:r>
            <w:r w:rsidRPr="00293FA6">
              <w:rPr>
                <w:rFonts w:cs="Arial"/>
                <w:color w:val="333333"/>
                <w:spacing w:val="-1"/>
                <w:sz w:val="16"/>
                <w:szCs w:val="16"/>
              </w:rPr>
              <w:t>l</w:t>
            </w:r>
            <w:r w:rsidRPr="00293FA6">
              <w:rPr>
                <w:rFonts w:cs="Arial"/>
                <w:color w:val="333333"/>
                <w:sz w:val="16"/>
                <w:szCs w:val="16"/>
              </w:rPr>
              <w:t>a</w:t>
            </w:r>
            <w:r w:rsidRPr="00293FA6">
              <w:rPr>
                <w:rFonts w:cs="Arial"/>
                <w:color w:val="333333"/>
                <w:spacing w:val="1"/>
                <w:sz w:val="16"/>
                <w:szCs w:val="16"/>
              </w:rPr>
              <w:t xml:space="preserve"> </w:t>
            </w:r>
            <w:r w:rsidRPr="00293FA6">
              <w:rPr>
                <w:rFonts w:cs="Arial"/>
                <w:color w:val="333333"/>
                <w:sz w:val="16"/>
                <w:szCs w:val="16"/>
              </w:rPr>
              <w:t>r</w:t>
            </w:r>
            <w:r w:rsidRPr="00293FA6">
              <w:rPr>
                <w:rFonts w:cs="Arial"/>
                <w:color w:val="333333"/>
                <w:spacing w:val="-1"/>
                <w:sz w:val="16"/>
                <w:szCs w:val="16"/>
              </w:rPr>
              <w:t>a</w:t>
            </w:r>
            <w:r w:rsidRPr="00293FA6">
              <w:rPr>
                <w:rFonts w:cs="Arial"/>
                <w:color w:val="333333"/>
                <w:sz w:val="16"/>
                <w:szCs w:val="16"/>
              </w:rPr>
              <w:t xml:space="preserve">ge </w:t>
            </w:r>
            <w:r w:rsidRPr="00293FA6">
              <w:rPr>
                <w:rFonts w:cs="Arial"/>
                <w:color w:val="333333"/>
                <w:spacing w:val="-1"/>
                <w:sz w:val="16"/>
                <w:szCs w:val="16"/>
              </w:rPr>
              <w:t>d</w:t>
            </w:r>
            <w:r w:rsidRPr="00293FA6">
              <w:rPr>
                <w:rFonts w:cs="Arial"/>
                <w:color w:val="333333"/>
                <w:sz w:val="16"/>
                <w:szCs w:val="16"/>
              </w:rPr>
              <w:t>ans</w:t>
            </w:r>
            <w:r w:rsidRPr="00293FA6">
              <w:rPr>
                <w:rFonts w:cs="Arial"/>
                <w:color w:val="333333"/>
                <w:spacing w:val="1"/>
                <w:sz w:val="16"/>
                <w:szCs w:val="16"/>
              </w:rPr>
              <w:t xml:space="preserve"> </w:t>
            </w:r>
            <w:r w:rsidRPr="00293FA6">
              <w:rPr>
                <w:rFonts w:cs="Arial"/>
                <w:color w:val="333333"/>
                <w:spacing w:val="-1"/>
                <w:sz w:val="16"/>
                <w:szCs w:val="16"/>
              </w:rPr>
              <w:t>l</w:t>
            </w:r>
            <w:r w:rsidRPr="00293FA6">
              <w:rPr>
                <w:rFonts w:cs="Arial"/>
                <w:color w:val="333333"/>
                <w:sz w:val="16"/>
                <w:szCs w:val="16"/>
              </w:rPr>
              <w:t>e</w:t>
            </w:r>
            <w:r w:rsidRPr="00293FA6">
              <w:rPr>
                <w:rFonts w:cs="Arial"/>
                <w:color w:val="333333"/>
                <w:spacing w:val="1"/>
                <w:sz w:val="16"/>
                <w:szCs w:val="16"/>
              </w:rPr>
              <w:t xml:space="preserve"> </w:t>
            </w:r>
            <w:r w:rsidRPr="00293FA6">
              <w:rPr>
                <w:rFonts w:cs="Arial"/>
                <w:color w:val="333333"/>
                <w:sz w:val="16"/>
                <w:szCs w:val="16"/>
              </w:rPr>
              <w:t>m</w:t>
            </w:r>
            <w:r w:rsidRPr="00293FA6">
              <w:rPr>
                <w:rFonts w:cs="Arial"/>
                <w:color w:val="333333"/>
                <w:spacing w:val="-1"/>
                <w:sz w:val="16"/>
                <w:szCs w:val="16"/>
              </w:rPr>
              <w:t>o</w:t>
            </w:r>
            <w:r w:rsidRPr="00293FA6">
              <w:rPr>
                <w:rFonts w:cs="Arial"/>
                <w:color w:val="333333"/>
                <w:sz w:val="16"/>
                <w:szCs w:val="16"/>
              </w:rPr>
              <w:t>nd</w:t>
            </w:r>
            <w:r w:rsidRPr="00293FA6">
              <w:rPr>
                <w:rFonts w:cs="Arial"/>
                <w:color w:val="333333"/>
                <w:spacing w:val="-1"/>
                <w:sz w:val="16"/>
                <w:szCs w:val="16"/>
              </w:rPr>
              <w:t>e</w:t>
            </w:r>
            <w:r w:rsidRPr="00293FA6">
              <w:rPr>
                <w:rFonts w:cs="Arial"/>
                <w:color w:val="333333"/>
                <w:sz w:val="16"/>
                <w:szCs w:val="16"/>
              </w:rPr>
              <w:t>, dont 24 0</w:t>
            </w:r>
            <w:r w:rsidRPr="00293FA6">
              <w:rPr>
                <w:rFonts w:cs="Arial"/>
                <w:color w:val="333333"/>
                <w:spacing w:val="-1"/>
                <w:sz w:val="16"/>
                <w:szCs w:val="16"/>
              </w:rPr>
              <w:t>0</w:t>
            </w:r>
            <w:r w:rsidRPr="00293FA6">
              <w:rPr>
                <w:rFonts w:cs="Arial"/>
                <w:color w:val="333333"/>
                <w:sz w:val="16"/>
                <w:szCs w:val="16"/>
              </w:rPr>
              <w:t xml:space="preserve">0 </w:t>
            </w:r>
            <w:r w:rsidRPr="00293FA6">
              <w:rPr>
                <w:rFonts w:cs="Arial"/>
                <w:color w:val="333333"/>
                <w:spacing w:val="-1"/>
                <w:sz w:val="16"/>
                <w:szCs w:val="16"/>
              </w:rPr>
              <w:t>e</w:t>
            </w:r>
            <w:r w:rsidRPr="00293FA6">
              <w:rPr>
                <w:rFonts w:cs="Arial"/>
                <w:color w:val="333333"/>
                <w:sz w:val="16"/>
                <w:szCs w:val="16"/>
              </w:rPr>
              <w:t>n Afrique.</w:t>
            </w:r>
          </w:p>
          <w:p w:rsidR="00C3513D" w:rsidRPr="00293FA6" w:rsidRDefault="007E30C1" w:rsidP="00077AC3">
            <w:pPr>
              <w:widowControl w:val="0"/>
              <w:autoSpaceDE w:val="0"/>
              <w:autoSpaceDN w:val="0"/>
              <w:adjustRightInd w:val="0"/>
              <w:spacing w:before="10" w:line="170" w:lineRule="exact"/>
              <w:rPr>
                <w:rFonts w:cs="Arial"/>
                <w:color w:val="333333"/>
                <w:sz w:val="16"/>
                <w:szCs w:val="16"/>
              </w:rPr>
            </w:pPr>
          </w:p>
          <w:p w:rsidR="00C3513D" w:rsidRPr="00293FA6" w:rsidRDefault="007E30C1" w:rsidP="00077AC3">
            <w:pPr>
              <w:widowControl w:val="0"/>
              <w:tabs>
                <w:tab w:val="left" w:pos="440"/>
              </w:tabs>
              <w:autoSpaceDE w:val="0"/>
              <w:autoSpaceDN w:val="0"/>
              <w:adjustRightInd w:val="0"/>
              <w:ind w:left="457" w:right="64" w:hanging="360"/>
              <w:jc w:val="both"/>
              <w:rPr>
                <w:rFonts w:cs="Arial"/>
                <w:color w:val="333333"/>
                <w:sz w:val="16"/>
                <w:szCs w:val="16"/>
              </w:rPr>
            </w:pPr>
            <w:r w:rsidRPr="00293FA6">
              <w:rPr>
                <w:rFonts w:cs="Arial"/>
                <w:color w:val="333333"/>
                <w:sz w:val="16"/>
                <w:szCs w:val="16"/>
              </w:rPr>
              <w:t></w:t>
            </w:r>
            <w:r w:rsidRPr="00293FA6">
              <w:rPr>
                <w:rFonts w:cs="Arial"/>
                <w:color w:val="333333"/>
                <w:sz w:val="16"/>
                <w:szCs w:val="16"/>
              </w:rPr>
              <w:tab/>
              <w:t>Les</w:t>
            </w:r>
            <w:r w:rsidRPr="00293FA6">
              <w:rPr>
                <w:rFonts w:cs="Arial"/>
                <w:color w:val="333333"/>
                <w:spacing w:val="33"/>
                <w:sz w:val="16"/>
                <w:szCs w:val="16"/>
              </w:rPr>
              <w:t xml:space="preserve"> </w:t>
            </w:r>
            <w:r w:rsidRPr="00293FA6">
              <w:rPr>
                <w:rFonts w:cs="Arial"/>
                <w:color w:val="333333"/>
                <w:sz w:val="16"/>
                <w:szCs w:val="16"/>
              </w:rPr>
              <w:t>personnes</w:t>
            </w:r>
            <w:r w:rsidRPr="00293FA6">
              <w:rPr>
                <w:rFonts w:cs="Arial"/>
                <w:color w:val="333333"/>
                <w:spacing w:val="33"/>
                <w:sz w:val="16"/>
                <w:szCs w:val="16"/>
              </w:rPr>
              <w:t xml:space="preserve"> </w:t>
            </w:r>
            <w:r w:rsidRPr="00293FA6">
              <w:rPr>
                <w:rFonts w:cs="Arial"/>
                <w:color w:val="333333"/>
                <w:spacing w:val="-1"/>
                <w:sz w:val="16"/>
                <w:szCs w:val="16"/>
              </w:rPr>
              <w:t>l</w:t>
            </w:r>
            <w:r w:rsidRPr="00293FA6">
              <w:rPr>
                <w:rFonts w:cs="Arial"/>
                <w:color w:val="333333"/>
                <w:sz w:val="16"/>
                <w:szCs w:val="16"/>
              </w:rPr>
              <w:t>es</w:t>
            </w:r>
            <w:r w:rsidRPr="00293FA6">
              <w:rPr>
                <w:rFonts w:cs="Arial"/>
                <w:color w:val="333333"/>
                <w:spacing w:val="33"/>
                <w:sz w:val="16"/>
                <w:szCs w:val="16"/>
              </w:rPr>
              <w:t xml:space="preserve"> </w:t>
            </w:r>
            <w:r w:rsidRPr="00293FA6">
              <w:rPr>
                <w:rFonts w:cs="Arial"/>
                <w:color w:val="333333"/>
                <w:sz w:val="16"/>
                <w:szCs w:val="16"/>
              </w:rPr>
              <w:t>plus</w:t>
            </w:r>
            <w:r w:rsidRPr="00293FA6">
              <w:rPr>
                <w:rFonts w:cs="Arial"/>
                <w:color w:val="333333"/>
                <w:spacing w:val="32"/>
                <w:sz w:val="16"/>
                <w:szCs w:val="16"/>
              </w:rPr>
              <w:t xml:space="preserve"> </w:t>
            </w:r>
            <w:r w:rsidRPr="00293FA6">
              <w:rPr>
                <w:rFonts w:cs="Arial"/>
                <w:color w:val="333333"/>
                <w:sz w:val="16"/>
                <w:szCs w:val="16"/>
              </w:rPr>
              <w:t>exposées</w:t>
            </w:r>
            <w:r w:rsidRPr="00293FA6">
              <w:rPr>
                <w:rFonts w:cs="Arial"/>
                <w:color w:val="333333"/>
                <w:spacing w:val="33"/>
                <w:sz w:val="16"/>
                <w:szCs w:val="16"/>
              </w:rPr>
              <w:t xml:space="preserve"> </w:t>
            </w:r>
            <w:r w:rsidRPr="00293FA6">
              <w:rPr>
                <w:rFonts w:cs="Arial"/>
                <w:color w:val="333333"/>
                <w:sz w:val="16"/>
                <w:szCs w:val="16"/>
              </w:rPr>
              <w:t>à</w:t>
            </w:r>
            <w:r w:rsidRPr="00293FA6">
              <w:rPr>
                <w:rFonts w:cs="Arial"/>
                <w:color w:val="333333"/>
                <w:spacing w:val="33"/>
                <w:sz w:val="16"/>
                <w:szCs w:val="16"/>
              </w:rPr>
              <w:t xml:space="preserve"> </w:t>
            </w:r>
            <w:r w:rsidRPr="00293FA6">
              <w:rPr>
                <w:rFonts w:cs="Arial"/>
                <w:color w:val="333333"/>
                <w:spacing w:val="-1"/>
                <w:sz w:val="16"/>
                <w:szCs w:val="16"/>
              </w:rPr>
              <w:t>l</w:t>
            </w:r>
            <w:r w:rsidRPr="00293FA6">
              <w:rPr>
                <w:rFonts w:cs="Arial"/>
                <w:color w:val="333333"/>
                <w:sz w:val="16"/>
                <w:szCs w:val="16"/>
              </w:rPr>
              <w:t>a</w:t>
            </w:r>
            <w:r w:rsidRPr="00293FA6">
              <w:rPr>
                <w:rFonts w:cs="Arial"/>
                <w:color w:val="333333"/>
                <w:spacing w:val="33"/>
                <w:sz w:val="16"/>
                <w:szCs w:val="16"/>
              </w:rPr>
              <w:t xml:space="preserve"> </w:t>
            </w:r>
            <w:r w:rsidRPr="00293FA6">
              <w:rPr>
                <w:rFonts w:cs="Arial"/>
                <w:color w:val="333333"/>
                <w:sz w:val="16"/>
                <w:szCs w:val="16"/>
              </w:rPr>
              <w:t>rage</w:t>
            </w:r>
            <w:r w:rsidRPr="00293FA6">
              <w:rPr>
                <w:rFonts w:cs="Arial"/>
                <w:color w:val="333333"/>
                <w:spacing w:val="32"/>
                <w:sz w:val="16"/>
                <w:szCs w:val="16"/>
              </w:rPr>
              <w:t xml:space="preserve"> </w:t>
            </w:r>
            <w:r w:rsidRPr="00293FA6">
              <w:rPr>
                <w:rFonts w:cs="Arial"/>
                <w:color w:val="333333"/>
                <w:sz w:val="16"/>
                <w:szCs w:val="16"/>
              </w:rPr>
              <w:t>sont</w:t>
            </w:r>
            <w:r w:rsidRPr="00293FA6">
              <w:rPr>
                <w:rFonts w:cs="Arial"/>
                <w:color w:val="333333"/>
                <w:spacing w:val="33"/>
                <w:sz w:val="16"/>
                <w:szCs w:val="16"/>
              </w:rPr>
              <w:t xml:space="preserve"> </w:t>
            </w:r>
            <w:r w:rsidRPr="00293FA6">
              <w:rPr>
                <w:rFonts w:cs="Arial"/>
                <w:color w:val="333333"/>
                <w:sz w:val="16"/>
                <w:szCs w:val="16"/>
              </w:rPr>
              <w:t>celles</w:t>
            </w:r>
            <w:r w:rsidRPr="00293FA6">
              <w:rPr>
                <w:rFonts w:cs="Arial"/>
                <w:color w:val="333333"/>
                <w:spacing w:val="33"/>
                <w:sz w:val="16"/>
                <w:szCs w:val="16"/>
              </w:rPr>
              <w:t xml:space="preserve"> </w:t>
            </w:r>
            <w:r w:rsidRPr="00293FA6">
              <w:rPr>
                <w:rFonts w:cs="Arial"/>
                <w:color w:val="333333"/>
                <w:sz w:val="16"/>
                <w:szCs w:val="16"/>
              </w:rPr>
              <w:t>qui</w:t>
            </w:r>
            <w:r w:rsidRPr="00293FA6">
              <w:rPr>
                <w:rFonts w:cs="Arial"/>
                <w:color w:val="333333"/>
                <w:spacing w:val="32"/>
                <w:sz w:val="16"/>
                <w:szCs w:val="16"/>
              </w:rPr>
              <w:t xml:space="preserve"> </w:t>
            </w:r>
            <w:r w:rsidRPr="00293FA6">
              <w:rPr>
                <w:rFonts w:cs="Arial"/>
                <w:color w:val="333333"/>
                <w:sz w:val="16"/>
                <w:szCs w:val="16"/>
              </w:rPr>
              <w:t>vivent</w:t>
            </w:r>
            <w:r w:rsidRPr="00293FA6">
              <w:rPr>
                <w:rFonts w:cs="Arial"/>
                <w:color w:val="333333"/>
                <w:spacing w:val="33"/>
                <w:sz w:val="16"/>
                <w:szCs w:val="16"/>
              </w:rPr>
              <w:t xml:space="preserve"> </w:t>
            </w:r>
            <w:r w:rsidRPr="00293FA6">
              <w:rPr>
                <w:rFonts w:cs="Arial"/>
                <w:color w:val="333333"/>
                <w:sz w:val="16"/>
                <w:szCs w:val="16"/>
              </w:rPr>
              <w:t>en</w:t>
            </w:r>
            <w:r w:rsidRPr="00293FA6">
              <w:rPr>
                <w:rFonts w:cs="Arial"/>
                <w:color w:val="333333"/>
                <w:spacing w:val="32"/>
                <w:sz w:val="16"/>
                <w:szCs w:val="16"/>
              </w:rPr>
              <w:t xml:space="preserve"> </w:t>
            </w:r>
            <w:r w:rsidRPr="00293FA6">
              <w:rPr>
                <w:rFonts w:cs="Arial"/>
                <w:color w:val="333333"/>
                <w:sz w:val="16"/>
                <w:szCs w:val="16"/>
              </w:rPr>
              <w:t>milieu</w:t>
            </w:r>
            <w:r w:rsidRPr="00293FA6">
              <w:rPr>
                <w:rFonts w:cs="Arial"/>
                <w:color w:val="333333"/>
                <w:spacing w:val="31"/>
                <w:sz w:val="16"/>
                <w:szCs w:val="16"/>
              </w:rPr>
              <w:t xml:space="preserve"> </w:t>
            </w:r>
            <w:r w:rsidRPr="00293FA6">
              <w:rPr>
                <w:rFonts w:cs="Arial"/>
                <w:color w:val="333333"/>
                <w:sz w:val="16"/>
                <w:szCs w:val="16"/>
              </w:rPr>
              <w:t>rural.</w:t>
            </w:r>
            <w:r w:rsidRPr="00293FA6">
              <w:rPr>
                <w:rFonts w:cs="Arial"/>
                <w:color w:val="333333"/>
                <w:spacing w:val="33"/>
                <w:sz w:val="16"/>
                <w:szCs w:val="16"/>
              </w:rPr>
              <w:t xml:space="preserve"> </w:t>
            </w:r>
            <w:r w:rsidRPr="00293FA6">
              <w:rPr>
                <w:rFonts w:cs="Arial"/>
                <w:color w:val="333333"/>
                <w:sz w:val="16"/>
                <w:szCs w:val="16"/>
              </w:rPr>
              <w:t>La</w:t>
            </w:r>
            <w:r w:rsidRPr="00293FA6">
              <w:rPr>
                <w:rFonts w:cs="Arial"/>
                <w:color w:val="333333"/>
                <w:spacing w:val="33"/>
                <w:sz w:val="16"/>
                <w:szCs w:val="16"/>
              </w:rPr>
              <w:t xml:space="preserve"> </w:t>
            </w:r>
            <w:r w:rsidRPr="00293FA6">
              <w:rPr>
                <w:rFonts w:cs="Arial"/>
                <w:color w:val="333333"/>
                <w:sz w:val="16"/>
                <w:szCs w:val="16"/>
              </w:rPr>
              <w:t>rage</w:t>
            </w:r>
            <w:r w:rsidRPr="00293FA6">
              <w:rPr>
                <w:rFonts w:cs="Arial"/>
                <w:color w:val="333333"/>
                <w:spacing w:val="33"/>
                <w:sz w:val="16"/>
                <w:szCs w:val="16"/>
              </w:rPr>
              <w:t xml:space="preserve"> </w:t>
            </w:r>
            <w:r w:rsidRPr="00293FA6">
              <w:rPr>
                <w:rFonts w:cs="Arial"/>
                <w:color w:val="333333"/>
                <w:sz w:val="16"/>
                <w:szCs w:val="16"/>
              </w:rPr>
              <w:t>canine</w:t>
            </w:r>
            <w:r w:rsidRPr="00293FA6">
              <w:rPr>
                <w:rFonts w:cs="Arial"/>
                <w:color w:val="333333"/>
                <w:spacing w:val="33"/>
                <w:sz w:val="16"/>
                <w:szCs w:val="16"/>
              </w:rPr>
              <w:t xml:space="preserve"> </w:t>
            </w:r>
            <w:r w:rsidRPr="00293FA6">
              <w:rPr>
                <w:rFonts w:cs="Arial"/>
                <w:color w:val="333333"/>
                <w:sz w:val="16"/>
                <w:szCs w:val="16"/>
              </w:rPr>
              <w:t xml:space="preserve">touche </w:t>
            </w:r>
            <w:r w:rsidRPr="00293FA6">
              <w:rPr>
                <w:rFonts w:cs="Arial"/>
                <w:color w:val="333333"/>
                <w:spacing w:val="1"/>
                <w:sz w:val="16"/>
                <w:szCs w:val="16"/>
              </w:rPr>
              <w:t>s</w:t>
            </w:r>
            <w:r w:rsidRPr="00293FA6">
              <w:rPr>
                <w:rFonts w:cs="Arial"/>
                <w:color w:val="333333"/>
                <w:sz w:val="16"/>
                <w:szCs w:val="16"/>
              </w:rPr>
              <w:t>urt</w:t>
            </w:r>
            <w:r w:rsidRPr="00293FA6">
              <w:rPr>
                <w:rFonts w:cs="Arial"/>
                <w:color w:val="333333"/>
                <w:spacing w:val="-1"/>
                <w:sz w:val="16"/>
                <w:szCs w:val="16"/>
              </w:rPr>
              <w:t>o</w:t>
            </w:r>
            <w:r w:rsidRPr="00293FA6">
              <w:rPr>
                <w:rFonts w:cs="Arial"/>
                <w:color w:val="333333"/>
                <w:sz w:val="16"/>
                <w:szCs w:val="16"/>
              </w:rPr>
              <w:t xml:space="preserve">ut </w:t>
            </w:r>
            <w:r w:rsidRPr="00293FA6">
              <w:rPr>
                <w:rFonts w:cs="Arial"/>
                <w:color w:val="333333"/>
                <w:spacing w:val="-1"/>
                <w:sz w:val="16"/>
                <w:szCs w:val="16"/>
              </w:rPr>
              <w:t>le</w:t>
            </w:r>
            <w:r w:rsidRPr="00293FA6">
              <w:rPr>
                <w:rFonts w:cs="Arial"/>
                <w:color w:val="333333"/>
                <w:sz w:val="16"/>
                <w:szCs w:val="16"/>
              </w:rPr>
              <w:t>s</w:t>
            </w:r>
            <w:r w:rsidRPr="00293FA6">
              <w:rPr>
                <w:rFonts w:cs="Arial"/>
                <w:color w:val="333333"/>
                <w:spacing w:val="1"/>
                <w:sz w:val="16"/>
                <w:szCs w:val="16"/>
              </w:rPr>
              <w:t xml:space="preserve"> </w:t>
            </w:r>
            <w:r w:rsidRPr="00293FA6">
              <w:rPr>
                <w:rFonts w:cs="Arial"/>
                <w:color w:val="333333"/>
                <w:spacing w:val="-1"/>
                <w:sz w:val="16"/>
                <w:szCs w:val="16"/>
              </w:rPr>
              <w:t>e</w:t>
            </w:r>
            <w:r w:rsidRPr="00293FA6">
              <w:rPr>
                <w:rFonts w:cs="Arial"/>
                <w:color w:val="333333"/>
                <w:sz w:val="16"/>
                <w:szCs w:val="16"/>
              </w:rPr>
              <w:t>n</w:t>
            </w:r>
            <w:r w:rsidRPr="00293FA6">
              <w:rPr>
                <w:rFonts w:cs="Arial"/>
                <w:color w:val="333333"/>
                <w:spacing w:val="-1"/>
                <w:sz w:val="16"/>
                <w:szCs w:val="16"/>
              </w:rPr>
              <w:t>f</w:t>
            </w:r>
            <w:r w:rsidRPr="00293FA6">
              <w:rPr>
                <w:rFonts w:cs="Arial"/>
                <w:color w:val="333333"/>
                <w:sz w:val="16"/>
                <w:szCs w:val="16"/>
              </w:rPr>
              <w:t>ants de</w:t>
            </w:r>
            <w:r w:rsidRPr="00293FA6">
              <w:rPr>
                <w:rFonts w:cs="Arial"/>
                <w:color w:val="333333"/>
                <w:spacing w:val="1"/>
                <w:sz w:val="16"/>
                <w:szCs w:val="16"/>
              </w:rPr>
              <w:t xml:space="preserve"> </w:t>
            </w:r>
            <w:r w:rsidRPr="00293FA6">
              <w:rPr>
                <w:rFonts w:cs="Arial"/>
                <w:color w:val="333333"/>
                <w:spacing w:val="-1"/>
                <w:sz w:val="16"/>
                <w:szCs w:val="16"/>
              </w:rPr>
              <w:t>moi</w:t>
            </w:r>
            <w:r w:rsidRPr="00293FA6">
              <w:rPr>
                <w:rFonts w:cs="Arial"/>
                <w:color w:val="333333"/>
                <w:sz w:val="16"/>
                <w:szCs w:val="16"/>
              </w:rPr>
              <w:t>ns</w:t>
            </w:r>
            <w:r w:rsidRPr="00293FA6">
              <w:rPr>
                <w:rFonts w:cs="Arial"/>
                <w:color w:val="333333"/>
                <w:spacing w:val="1"/>
                <w:sz w:val="16"/>
                <w:szCs w:val="16"/>
              </w:rPr>
              <w:t xml:space="preserve"> </w:t>
            </w:r>
            <w:r w:rsidRPr="00293FA6">
              <w:rPr>
                <w:rFonts w:cs="Arial"/>
                <w:color w:val="333333"/>
                <w:spacing w:val="-1"/>
                <w:sz w:val="16"/>
                <w:szCs w:val="16"/>
              </w:rPr>
              <w:t>d</w:t>
            </w:r>
            <w:r w:rsidRPr="00293FA6">
              <w:rPr>
                <w:rFonts w:cs="Arial"/>
                <w:color w:val="333333"/>
                <w:sz w:val="16"/>
                <w:szCs w:val="16"/>
              </w:rPr>
              <w:t>e</w:t>
            </w:r>
            <w:r w:rsidRPr="00293FA6">
              <w:rPr>
                <w:rFonts w:cs="Arial"/>
                <w:color w:val="333333"/>
                <w:spacing w:val="1"/>
                <w:sz w:val="16"/>
                <w:szCs w:val="16"/>
              </w:rPr>
              <w:t xml:space="preserve"> </w:t>
            </w:r>
            <w:r w:rsidRPr="00293FA6">
              <w:rPr>
                <w:rFonts w:cs="Arial"/>
                <w:color w:val="333333"/>
                <w:spacing w:val="-1"/>
                <w:sz w:val="16"/>
                <w:szCs w:val="16"/>
              </w:rPr>
              <w:t>1</w:t>
            </w:r>
            <w:r w:rsidRPr="00293FA6">
              <w:rPr>
                <w:rFonts w:cs="Arial"/>
                <w:color w:val="333333"/>
                <w:sz w:val="16"/>
                <w:szCs w:val="16"/>
              </w:rPr>
              <w:t>5</w:t>
            </w:r>
            <w:r w:rsidRPr="00293FA6">
              <w:rPr>
                <w:rFonts w:cs="Arial"/>
                <w:color w:val="333333"/>
                <w:spacing w:val="1"/>
                <w:sz w:val="16"/>
                <w:szCs w:val="16"/>
              </w:rPr>
              <w:t xml:space="preserve"> </w:t>
            </w:r>
            <w:r w:rsidRPr="00293FA6">
              <w:rPr>
                <w:rFonts w:cs="Arial"/>
                <w:color w:val="333333"/>
                <w:spacing w:val="-1"/>
                <w:sz w:val="16"/>
                <w:szCs w:val="16"/>
              </w:rPr>
              <w:t>an</w:t>
            </w:r>
            <w:r w:rsidRPr="00293FA6">
              <w:rPr>
                <w:rFonts w:cs="Arial"/>
                <w:color w:val="333333"/>
                <w:spacing w:val="1"/>
                <w:sz w:val="16"/>
                <w:szCs w:val="16"/>
              </w:rPr>
              <w:t>s</w:t>
            </w:r>
            <w:r w:rsidRPr="00293FA6">
              <w:rPr>
                <w:rFonts w:cs="Arial"/>
                <w:color w:val="333333"/>
                <w:sz w:val="16"/>
                <w:szCs w:val="16"/>
              </w:rPr>
              <w:t xml:space="preserve">. </w:t>
            </w:r>
            <w:r w:rsidRPr="00293FA6">
              <w:rPr>
                <w:rFonts w:cs="Arial"/>
                <w:color w:val="333333"/>
                <w:spacing w:val="-1"/>
                <w:sz w:val="16"/>
                <w:szCs w:val="16"/>
              </w:rPr>
              <w:t>C</w:t>
            </w:r>
            <w:r w:rsidRPr="00293FA6">
              <w:rPr>
                <w:rFonts w:cs="Arial"/>
                <w:color w:val="333333"/>
                <w:sz w:val="16"/>
                <w:szCs w:val="16"/>
              </w:rPr>
              <w:t>es</w:t>
            </w:r>
            <w:r w:rsidRPr="00293FA6">
              <w:rPr>
                <w:rFonts w:cs="Arial"/>
                <w:color w:val="333333"/>
                <w:sz w:val="16"/>
                <w:szCs w:val="16"/>
              </w:rPr>
              <w:t xml:space="preserve"> d</w:t>
            </w:r>
            <w:r w:rsidRPr="00293FA6">
              <w:rPr>
                <w:rFonts w:cs="Arial"/>
                <w:color w:val="333333"/>
                <w:spacing w:val="-1"/>
                <w:sz w:val="16"/>
                <w:szCs w:val="16"/>
              </w:rPr>
              <w:t>e</w:t>
            </w:r>
            <w:r w:rsidRPr="00293FA6">
              <w:rPr>
                <w:rFonts w:cs="Arial"/>
                <w:color w:val="333333"/>
                <w:sz w:val="16"/>
                <w:szCs w:val="16"/>
              </w:rPr>
              <w:t>rn</w:t>
            </w:r>
            <w:r w:rsidRPr="00293FA6">
              <w:rPr>
                <w:rFonts w:cs="Arial"/>
                <w:color w:val="333333"/>
                <w:spacing w:val="-1"/>
                <w:sz w:val="16"/>
                <w:szCs w:val="16"/>
              </w:rPr>
              <w:t>i</w:t>
            </w:r>
            <w:r w:rsidRPr="00293FA6">
              <w:rPr>
                <w:rFonts w:cs="Arial"/>
                <w:color w:val="333333"/>
                <w:sz w:val="16"/>
                <w:szCs w:val="16"/>
              </w:rPr>
              <w:t>ers représen</w:t>
            </w:r>
            <w:r w:rsidRPr="00293FA6">
              <w:rPr>
                <w:rFonts w:cs="Arial"/>
                <w:color w:val="333333"/>
                <w:spacing w:val="-2"/>
                <w:sz w:val="16"/>
                <w:szCs w:val="16"/>
              </w:rPr>
              <w:t>t</w:t>
            </w:r>
            <w:r w:rsidRPr="00293FA6">
              <w:rPr>
                <w:rFonts w:cs="Arial"/>
                <w:color w:val="333333"/>
                <w:sz w:val="16"/>
                <w:szCs w:val="16"/>
              </w:rPr>
              <w:t xml:space="preserve">ent environ </w:t>
            </w:r>
            <w:r w:rsidRPr="00293FA6">
              <w:rPr>
                <w:rFonts w:cs="Arial"/>
                <w:color w:val="333333"/>
                <w:spacing w:val="-1"/>
                <w:sz w:val="16"/>
                <w:szCs w:val="16"/>
              </w:rPr>
              <w:t>3</w:t>
            </w:r>
            <w:r w:rsidRPr="00293FA6">
              <w:rPr>
                <w:rFonts w:cs="Arial"/>
                <w:color w:val="333333"/>
                <w:sz w:val="16"/>
                <w:szCs w:val="16"/>
              </w:rPr>
              <w:t>0% à</w:t>
            </w:r>
            <w:r w:rsidRPr="00293FA6">
              <w:rPr>
                <w:rFonts w:cs="Arial"/>
                <w:color w:val="333333"/>
                <w:spacing w:val="1"/>
                <w:sz w:val="16"/>
                <w:szCs w:val="16"/>
              </w:rPr>
              <w:t xml:space="preserve"> </w:t>
            </w:r>
            <w:r w:rsidRPr="00293FA6">
              <w:rPr>
                <w:rFonts w:cs="Arial"/>
                <w:color w:val="333333"/>
                <w:spacing w:val="-1"/>
                <w:sz w:val="16"/>
                <w:szCs w:val="16"/>
              </w:rPr>
              <w:t>6</w:t>
            </w:r>
            <w:r w:rsidRPr="00293FA6">
              <w:rPr>
                <w:rFonts w:cs="Arial"/>
                <w:color w:val="333333"/>
                <w:sz w:val="16"/>
                <w:szCs w:val="16"/>
              </w:rPr>
              <w:t xml:space="preserve">0% </w:t>
            </w:r>
            <w:r w:rsidRPr="00293FA6">
              <w:rPr>
                <w:rFonts w:cs="Arial"/>
                <w:color w:val="333333"/>
                <w:spacing w:val="-1"/>
                <w:sz w:val="16"/>
                <w:szCs w:val="16"/>
              </w:rPr>
              <w:t>d</w:t>
            </w:r>
            <w:r w:rsidRPr="00293FA6">
              <w:rPr>
                <w:rFonts w:cs="Arial"/>
                <w:color w:val="333333"/>
                <w:sz w:val="16"/>
                <w:szCs w:val="16"/>
              </w:rPr>
              <w:t>es</w:t>
            </w:r>
            <w:r w:rsidRPr="00293FA6">
              <w:rPr>
                <w:rFonts w:cs="Arial"/>
                <w:color w:val="333333"/>
                <w:spacing w:val="1"/>
                <w:sz w:val="16"/>
                <w:szCs w:val="16"/>
              </w:rPr>
              <w:t xml:space="preserve"> </w:t>
            </w:r>
            <w:r w:rsidRPr="00293FA6">
              <w:rPr>
                <w:rFonts w:cs="Arial"/>
                <w:color w:val="333333"/>
                <w:spacing w:val="-1"/>
                <w:sz w:val="16"/>
                <w:szCs w:val="16"/>
              </w:rPr>
              <w:t>vi</w:t>
            </w:r>
            <w:r w:rsidRPr="00293FA6">
              <w:rPr>
                <w:rFonts w:cs="Arial"/>
                <w:color w:val="333333"/>
                <w:spacing w:val="1"/>
                <w:sz w:val="16"/>
                <w:szCs w:val="16"/>
              </w:rPr>
              <w:t>c</w:t>
            </w:r>
            <w:r w:rsidRPr="00293FA6">
              <w:rPr>
                <w:rFonts w:cs="Arial"/>
                <w:color w:val="333333"/>
                <w:sz w:val="16"/>
                <w:szCs w:val="16"/>
              </w:rPr>
              <w:t>t</w:t>
            </w:r>
            <w:r w:rsidRPr="00293FA6">
              <w:rPr>
                <w:rFonts w:cs="Arial"/>
                <w:color w:val="333333"/>
                <w:spacing w:val="-1"/>
                <w:sz w:val="16"/>
                <w:szCs w:val="16"/>
              </w:rPr>
              <w:t>im</w:t>
            </w:r>
            <w:r w:rsidRPr="00293FA6">
              <w:rPr>
                <w:rFonts w:cs="Arial"/>
                <w:color w:val="333333"/>
                <w:sz w:val="16"/>
                <w:szCs w:val="16"/>
              </w:rPr>
              <w:t xml:space="preserve">es </w:t>
            </w:r>
            <w:r w:rsidRPr="00293FA6">
              <w:rPr>
                <w:rFonts w:cs="Arial"/>
                <w:color w:val="333333"/>
                <w:spacing w:val="-1"/>
                <w:sz w:val="16"/>
                <w:szCs w:val="16"/>
              </w:rPr>
              <w:t xml:space="preserve">de </w:t>
            </w:r>
            <w:r w:rsidRPr="00293FA6">
              <w:rPr>
                <w:rFonts w:cs="Arial"/>
                <w:color w:val="333333"/>
                <w:sz w:val="16"/>
                <w:szCs w:val="16"/>
              </w:rPr>
              <w:t>morsures</w:t>
            </w:r>
            <w:r w:rsidRPr="00293FA6">
              <w:rPr>
                <w:rFonts w:cs="Arial"/>
                <w:color w:val="333333"/>
                <w:spacing w:val="2"/>
                <w:sz w:val="16"/>
                <w:szCs w:val="16"/>
              </w:rPr>
              <w:t xml:space="preserve"> </w:t>
            </w:r>
            <w:r w:rsidRPr="00293FA6">
              <w:rPr>
                <w:rFonts w:cs="Arial"/>
                <w:color w:val="333333"/>
                <w:spacing w:val="-1"/>
                <w:sz w:val="16"/>
                <w:szCs w:val="16"/>
              </w:rPr>
              <w:t>d</w:t>
            </w:r>
            <w:r w:rsidRPr="00293FA6">
              <w:rPr>
                <w:rFonts w:cs="Arial"/>
                <w:color w:val="333333"/>
                <w:sz w:val="16"/>
                <w:szCs w:val="16"/>
              </w:rPr>
              <w:t>e</w:t>
            </w:r>
            <w:r w:rsidRPr="00293FA6">
              <w:rPr>
                <w:rFonts w:cs="Arial"/>
                <w:color w:val="333333"/>
                <w:spacing w:val="1"/>
                <w:sz w:val="16"/>
                <w:szCs w:val="16"/>
              </w:rPr>
              <w:t xml:space="preserve"> </w:t>
            </w:r>
            <w:r w:rsidRPr="00293FA6">
              <w:rPr>
                <w:rFonts w:cs="Arial"/>
                <w:color w:val="333333"/>
                <w:sz w:val="16"/>
                <w:szCs w:val="16"/>
              </w:rPr>
              <w:t>chien</w:t>
            </w:r>
            <w:r w:rsidRPr="00293FA6">
              <w:rPr>
                <w:rFonts w:cs="Arial"/>
                <w:color w:val="333333"/>
                <w:spacing w:val="2"/>
                <w:sz w:val="16"/>
                <w:szCs w:val="16"/>
              </w:rPr>
              <w:t xml:space="preserve"> </w:t>
            </w:r>
            <w:r w:rsidRPr="00293FA6">
              <w:rPr>
                <w:rFonts w:cs="Arial"/>
                <w:color w:val="333333"/>
                <w:sz w:val="16"/>
                <w:szCs w:val="16"/>
              </w:rPr>
              <w:t>(pri</w:t>
            </w:r>
            <w:r w:rsidRPr="00293FA6">
              <w:rPr>
                <w:rFonts w:cs="Arial"/>
                <w:color w:val="333333"/>
                <w:spacing w:val="-1"/>
                <w:sz w:val="16"/>
                <w:szCs w:val="16"/>
              </w:rPr>
              <w:t>n</w:t>
            </w:r>
            <w:r w:rsidRPr="00293FA6">
              <w:rPr>
                <w:rFonts w:cs="Arial"/>
                <w:color w:val="333333"/>
                <w:spacing w:val="1"/>
                <w:sz w:val="16"/>
                <w:szCs w:val="16"/>
              </w:rPr>
              <w:t>c</w:t>
            </w:r>
            <w:r w:rsidRPr="00293FA6">
              <w:rPr>
                <w:rFonts w:cs="Arial"/>
                <w:color w:val="333333"/>
                <w:spacing w:val="-1"/>
                <w:sz w:val="16"/>
                <w:szCs w:val="16"/>
              </w:rPr>
              <w:t>i</w:t>
            </w:r>
            <w:r w:rsidRPr="00293FA6">
              <w:rPr>
                <w:rFonts w:cs="Arial"/>
                <w:color w:val="333333"/>
                <w:sz w:val="16"/>
                <w:szCs w:val="16"/>
              </w:rPr>
              <w:t>pal</w:t>
            </w:r>
            <w:r w:rsidRPr="00293FA6">
              <w:rPr>
                <w:rFonts w:cs="Arial"/>
                <w:color w:val="333333"/>
                <w:spacing w:val="2"/>
                <w:sz w:val="16"/>
                <w:szCs w:val="16"/>
              </w:rPr>
              <w:t xml:space="preserve"> </w:t>
            </w:r>
            <w:r w:rsidRPr="00293FA6">
              <w:rPr>
                <w:rFonts w:cs="Arial"/>
                <w:color w:val="333333"/>
                <w:sz w:val="16"/>
                <w:szCs w:val="16"/>
              </w:rPr>
              <w:t>mode</w:t>
            </w:r>
            <w:r w:rsidRPr="00293FA6">
              <w:rPr>
                <w:rFonts w:cs="Arial"/>
                <w:color w:val="333333"/>
                <w:spacing w:val="2"/>
                <w:sz w:val="16"/>
                <w:szCs w:val="16"/>
              </w:rPr>
              <w:t xml:space="preserve"> </w:t>
            </w:r>
            <w:r w:rsidRPr="00293FA6">
              <w:rPr>
                <w:rFonts w:cs="Arial"/>
                <w:color w:val="333333"/>
                <w:sz w:val="16"/>
                <w:szCs w:val="16"/>
              </w:rPr>
              <w:t>de</w:t>
            </w:r>
            <w:r w:rsidRPr="00293FA6">
              <w:rPr>
                <w:rFonts w:cs="Arial"/>
                <w:color w:val="333333"/>
                <w:spacing w:val="1"/>
                <w:sz w:val="16"/>
                <w:szCs w:val="16"/>
              </w:rPr>
              <w:t xml:space="preserve"> </w:t>
            </w:r>
            <w:r w:rsidRPr="00293FA6">
              <w:rPr>
                <w:rFonts w:cs="Arial"/>
                <w:color w:val="333333"/>
                <w:sz w:val="16"/>
                <w:szCs w:val="16"/>
              </w:rPr>
              <w:t>transm</w:t>
            </w:r>
            <w:r w:rsidRPr="00293FA6">
              <w:rPr>
                <w:rFonts w:cs="Arial"/>
                <w:color w:val="333333"/>
                <w:spacing w:val="-1"/>
                <w:sz w:val="16"/>
                <w:szCs w:val="16"/>
              </w:rPr>
              <w:t>i</w:t>
            </w:r>
            <w:r w:rsidRPr="00293FA6">
              <w:rPr>
                <w:rFonts w:cs="Arial"/>
                <w:color w:val="333333"/>
                <w:sz w:val="16"/>
                <w:szCs w:val="16"/>
              </w:rPr>
              <w:t>ssion du</w:t>
            </w:r>
            <w:r w:rsidRPr="00293FA6">
              <w:rPr>
                <w:rFonts w:cs="Arial"/>
                <w:color w:val="333333"/>
                <w:spacing w:val="2"/>
                <w:sz w:val="16"/>
                <w:szCs w:val="16"/>
              </w:rPr>
              <w:t xml:space="preserve"> </w:t>
            </w:r>
            <w:r w:rsidRPr="00293FA6">
              <w:rPr>
                <w:rFonts w:cs="Arial"/>
                <w:color w:val="333333"/>
                <w:sz w:val="16"/>
                <w:szCs w:val="16"/>
              </w:rPr>
              <w:t>virus).</w:t>
            </w:r>
            <w:r w:rsidRPr="00293FA6">
              <w:rPr>
                <w:rFonts w:cs="Arial"/>
                <w:color w:val="333333"/>
                <w:spacing w:val="2"/>
                <w:sz w:val="16"/>
                <w:szCs w:val="16"/>
              </w:rPr>
              <w:t xml:space="preserve"> </w:t>
            </w:r>
            <w:r w:rsidRPr="00293FA6">
              <w:rPr>
                <w:rFonts w:cs="Arial"/>
                <w:color w:val="333333"/>
                <w:sz w:val="16"/>
                <w:szCs w:val="16"/>
              </w:rPr>
              <w:t>Ils</w:t>
            </w:r>
            <w:r w:rsidRPr="00293FA6">
              <w:rPr>
                <w:rFonts w:cs="Arial"/>
                <w:color w:val="333333"/>
                <w:spacing w:val="2"/>
                <w:sz w:val="16"/>
                <w:szCs w:val="16"/>
              </w:rPr>
              <w:t xml:space="preserve"> </w:t>
            </w:r>
            <w:r w:rsidRPr="00293FA6">
              <w:rPr>
                <w:rFonts w:cs="Arial"/>
                <w:color w:val="333333"/>
                <w:sz w:val="16"/>
                <w:szCs w:val="16"/>
              </w:rPr>
              <w:t>jouent</w:t>
            </w:r>
            <w:r w:rsidRPr="00293FA6">
              <w:rPr>
                <w:rFonts w:cs="Arial"/>
                <w:color w:val="333333"/>
                <w:spacing w:val="1"/>
                <w:sz w:val="16"/>
                <w:szCs w:val="16"/>
              </w:rPr>
              <w:t xml:space="preserve"> </w:t>
            </w:r>
            <w:r w:rsidRPr="00293FA6">
              <w:rPr>
                <w:rFonts w:cs="Arial"/>
                <w:color w:val="333333"/>
                <w:sz w:val="16"/>
                <w:szCs w:val="16"/>
              </w:rPr>
              <w:t>sou</w:t>
            </w:r>
            <w:r w:rsidRPr="00293FA6">
              <w:rPr>
                <w:rFonts w:cs="Arial"/>
                <w:color w:val="333333"/>
                <w:spacing w:val="-2"/>
                <w:sz w:val="16"/>
                <w:szCs w:val="16"/>
              </w:rPr>
              <w:t>v</w:t>
            </w:r>
            <w:r w:rsidRPr="00293FA6">
              <w:rPr>
                <w:rFonts w:cs="Arial"/>
                <w:color w:val="333333"/>
                <w:sz w:val="16"/>
                <w:szCs w:val="16"/>
              </w:rPr>
              <w:t>ent</w:t>
            </w:r>
            <w:r w:rsidRPr="00293FA6">
              <w:rPr>
                <w:rFonts w:cs="Arial"/>
                <w:color w:val="333333"/>
                <w:spacing w:val="2"/>
                <w:sz w:val="16"/>
                <w:szCs w:val="16"/>
              </w:rPr>
              <w:t xml:space="preserve"> </w:t>
            </w:r>
            <w:r w:rsidRPr="00293FA6">
              <w:rPr>
                <w:rFonts w:cs="Arial"/>
                <w:color w:val="333333"/>
                <w:sz w:val="16"/>
                <w:szCs w:val="16"/>
              </w:rPr>
              <w:t>avec</w:t>
            </w:r>
            <w:r w:rsidRPr="00293FA6">
              <w:rPr>
                <w:rFonts w:cs="Arial"/>
                <w:color w:val="333333"/>
                <w:spacing w:val="2"/>
                <w:sz w:val="16"/>
                <w:szCs w:val="16"/>
              </w:rPr>
              <w:t xml:space="preserve"> </w:t>
            </w:r>
            <w:r w:rsidRPr="00293FA6">
              <w:rPr>
                <w:rFonts w:cs="Arial"/>
                <w:color w:val="333333"/>
                <w:sz w:val="16"/>
                <w:szCs w:val="16"/>
              </w:rPr>
              <w:t>d</w:t>
            </w:r>
            <w:r w:rsidRPr="00293FA6">
              <w:rPr>
                <w:rFonts w:cs="Arial"/>
                <w:color w:val="333333"/>
                <w:spacing w:val="-1"/>
                <w:sz w:val="16"/>
                <w:szCs w:val="16"/>
              </w:rPr>
              <w:t>e</w:t>
            </w:r>
            <w:r w:rsidRPr="00293FA6">
              <w:rPr>
                <w:rFonts w:cs="Arial"/>
                <w:color w:val="333333"/>
                <w:sz w:val="16"/>
                <w:szCs w:val="16"/>
              </w:rPr>
              <w:t>s</w:t>
            </w:r>
            <w:r w:rsidRPr="00293FA6">
              <w:rPr>
                <w:rFonts w:cs="Arial"/>
                <w:color w:val="333333"/>
                <w:spacing w:val="2"/>
                <w:sz w:val="16"/>
                <w:szCs w:val="16"/>
              </w:rPr>
              <w:t xml:space="preserve"> </w:t>
            </w:r>
            <w:r w:rsidRPr="00293FA6">
              <w:rPr>
                <w:rFonts w:cs="Arial"/>
                <w:color w:val="333333"/>
                <w:sz w:val="16"/>
                <w:szCs w:val="16"/>
              </w:rPr>
              <w:t>animaux</w:t>
            </w:r>
            <w:r w:rsidRPr="00293FA6">
              <w:rPr>
                <w:rFonts w:cs="Arial"/>
                <w:color w:val="333333"/>
                <w:spacing w:val="1"/>
                <w:sz w:val="16"/>
                <w:szCs w:val="16"/>
              </w:rPr>
              <w:t xml:space="preserve"> </w:t>
            </w:r>
            <w:r w:rsidRPr="00293FA6">
              <w:rPr>
                <w:rFonts w:cs="Arial"/>
                <w:color w:val="333333"/>
                <w:sz w:val="16"/>
                <w:szCs w:val="16"/>
              </w:rPr>
              <w:t>et</w:t>
            </w:r>
            <w:r w:rsidRPr="00293FA6">
              <w:rPr>
                <w:rFonts w:cs="Arial"/>
                <w:color w:val="333333"/>
                <w:spacing w:val="2"/>
                <w:sz w:val="16"/>
                <w:szCs w:val="16"/>
              </w:rPr>
              <w:t xml:space="preserve"> </w:t>
            </w:r>
            <w:r w:rsidRPr="00293FA6">
              <w:rPr>
                <w:rFonts w:cs="Arial"/>
                <w:color w:val="333333"/>
                <w:sz w:val="16"/>
                <w:szCs w:val="16"/>
              </w:rPr>
              <w:t>ne sig</w:t>
            </w:r>
            <w:r w:rsidRPr="00293FA6">
              <w:rPr>
                <w:rFonts w:cs="Arial"/>
                <w:color w:val="333333"/>
                <w:spacing w:val="-1"/>
                <w:sz w:val="16"/>
                <w:szCs w:val="16"/>
              </w:rPr>
              <w:t>n</w:t>
            </w:r>
            <w:r w:rsidRPr="00293FA6">
              <w:rPr>
                <w:rFonts w:cs="Arial"/>
                <w:color w:val="333333"/>
                <w:sz w:val="16"/>
                <w:szCs w:val="16"/>
              </w:rPr>
              <w:t>alent p</w:t>
            </w:r>
            <w:r w:rsidRPr="00293FA6">
              <w:rPr>
                <w:rFonts w:cs="Arial"/>
                <w:color w:val="333333"/>
                <w:spacing w:val="-1"/>
                <w:sz w:val="16"/>
                <w:szCs w:val="16"/>
              </w:rPr>
              <w:t>a</w:t>
            </w:r>
            <w:r w:rsidRPr="00293FA6">
              <w:rPr>
                <w:rFonts w:cs="Arial"/>
                <w:color w:val="333333"/>
                <w:sz w:val="16"/>
                <w:szCs w:val="16"/>
              </w:rPr>
              <w:t>s forcé</w:t>
            </w:r>
            <w:r w:rsidRPr="00293FA6">
              <w:rPr>
                <w:rFonts w:cs="Arial"/>
                <w:color w:val="333333"/>
                <w:spacing w:val="-1"/>
                <w:sz w:val="16"/>
                <w:szCs w:val="16"/>
              </w:rPr>
              <w:t>m</w:t>
            </w:r>
            <w:r w:rsidRPr="00293FA6">
              <w:rPr>
                <w:rFonts w:cs="Arial"/>
                <w:color w:val="333333"/>
                <w:sz w:val="16"/>
                <w:szCs w:val="16"/>
              </w:rPr>
              <w:t>ent d</w:t>
            </w:r>
            <w:r w:rsidRPr="00293FA6">
              <w:rPr>
                <w:rFonts w:cs="Arial"/>
                <w:color w:val="333333"/>
                <w:spacing w:val="-1"/>
                <w:sz w:val="16"/>
                <w:szCs w:val="16"/>
              </w:rPr>
              <w:t>e</w:t>
            </w:r>
            <w:r w:rsidRPr="00293FA6">
              <w:rPr>
                <w:rFonts w:cs="Arial"/>
                <w:color w:val="333333"/>
                <w:sz w:val="16"/>
                <w:szCs w:val="16"/>
              </w:rPr>
              <w:t>s mors</w:t>
            </w:r>
            <w:r w:rsidRPr="00293FA6">
              <w:rPr>
                <w:rFonts w:cs="Arial"/>
                <w:color w:val="333333"/>
                <w:spacing w:val="-1"/>
                <w:sz w:val="16"/>
                <w:szCs w:val="16"/>
              </w:rPr>
              <w:t>u</w:t>
            </w:r>
            <w:r w:rsidRPr="00293FA6">
              <w:rPr>
                <w:rFonts w:cs="Arial"/>
                <w:color w:val="333333"/>
                <w:sz w:val="16"/>
                <w:szCs w:val="16"/>
              </w:rPr>
              <w:t>r</w:t>
            </w:r>
            <w:r w:rsidRPr="00293FA6">
              <w:rPr>
                <w:rFonts w:cs="Arial"/>
                <w:color w:val="333333"/>
                <w:spacing w:val="-1"/>
                <w:sz w:val="16"/>
                <w:szCs w:val="16"/>
              </w:rPr>
              <w:t>e</w:t>
            </w:r>
            <w:r w:rsidRPr="00293FA6">
              <w:rPr>
                <w:rFonts w:cs="Arial"/>
                <w:color w:val="333333"/>
                <w:sz w:val="16"/>
                <w:szCs w:val="16"/>
              </w:rPr>
              <w:t xml:space="preserve">s </w:t>
            </w:r>
            <w:r w:rsidRPr="00293FA6">
              <w:rPr>
                <w:rFonts w:cs="Arial"/>
                <w:color w:val="333333"/>
                <w:spacing w:val="-1"/>
                <w:sz w:val="16"/>
                <w:szCs w:val="16"/>
              </w:rPr>
              <w:t>o</w:t>
            </w:r>
            <w:r w:rsidRPr="00293FA6">
              <w:rPr>
                <w:rFonts w:cs="Arial"/>
                <w:color w:val="333333"/>
                <w:sz w:val="16"/>
                <w:szCs w:val="16"/>
              </w:rPr>
              <w:t xml:space="preserve">u des </w:t>
            </w:r>
            <w:r w:rsidRPr="00293FA6">
              <w:rPr>
                <w:rFonts w:cs="Arial"/>
                <w:color w:val="333333"/>
                <w:spacing w:val="-1"/>
                <w:sz w:val="16"/>
                <w:szCs w:val="16"/>
              </w:rPr>
              <w:t>é</w:t>
            </w:r>
            <w:r w:rsidRPr="00293FA6">
              <w:rPr>
                <w:rFonts w:cs="Arial"/>
                <w:color w:val="333333"/>
                <w:sz w:val="16"/>
                <w:szCs w:val="16"/>
              </w:rPr>
              <w:t>grati</w:t>
            </w:r>
            <w:r w:rsidRPr="00293FA6">
              <w:rPr>
                <w:rFonts w:cs="Arial"/>
                <w:color w:val="333333"/>
                <w:spacing w:val="-1"/>
                <w:sz w:val="16"/>
                <w:szCs w:val="16"/>
              </w:rPr>
              <w:t>g</w:t>
            </w:r>
            <w:r w:rsidRPr="00293FA6">
              <w:rPr>
                <w:rFonts w:cs="Arial"/>
                <w:color w:val="333333"/>
                <w:sz w:val="16"/>
                <w:szCs w:val="16"/>
              </w:rPr>
              <w:t>nur</w:t>
            </w:r>
            <w:r w:rsidRPr="00293FA6">
              <w:rPr>
                <w:rFonts w:cs="Arial"/>
                <w:color w:val="333333"/>
                <w:spacing w:val="-1"/>
                <w:sz w:val="16"/>
                <w:szCs w:val="16"/>
              </w:rPr>
              <w:t>e</w:t>
            </w:r>
            <w:r w:rsidRPr="00293FA6">
              <w:rPr>
                <w:rFonts w:cs="Arial"/>
                <w:color w:val="333333"/>
                <w:spacing w:val="1"/>
                <w:sz w:val="16"/>
                <w:szCs w:val="16"/>
              </w:rPr>
              <w:t>s</w:t>
            </w:r>
            <w:r w:rsidRPr="00293FA6">
              <w:rPr>
                <w:rFonts w:cs="Arial"/>
                <w:color w:val="333333"/>
                <w:sz w:val="16"/>
                <w:szCs w:val="16"/>
              </w:rPr>
              <w:t>.</w:t>
            </w:r>
          </w:p>
          <w:p w:rsidR="00C3513D" w:rsidRPr="00293FA6" w:rsidRDefault="007E30C1" w:rsidP="00077AC3">
            <w:pPr>
              <w:widowControl w:val="0"/>
              <w:autoSpaceDE w:val="0"/>
              <w:autoSpaceDN w:val="0"/>
              <w:adjustRightInd w:val="0"/>
              <w:spacing w:before="9" w:line="170" w:lineRule="exact"/>
              <w:rPr>
                <w:rFonts w:cs="Arial"/>
                <w:color w:val="333333"/>
                <w:sz w:val="16"/>
                <w:szCs w:val="16"/>
              </w:rPr>
            </w:pPr>
          </w:p>
          <w:p w:rsidR="00C3513D" w:rsidRPr="00293FA6" w:rsidRDefault="007E30C1" w:rsidP="00077AC3">
            <w:pPr>
              <w:widowControl w:val="0"/>
              <w:tabs>
                <w:tab w:val="left" w:pos="440"/>
              </w:tabs>
              <w:autoSpaceDE w:val="0"/>
              <w:autoSpaceDN w:val="0"/>
              <w:adjustRightInd w:val="0"/>
              <w:ind w:left="457" w:right="64" w:hanging="360"/>
              <w:jc w:val="both"/>
              <w:rPr>
                <w:rFonts w:cs="Arial"/>
                <w:color w:val="333333"/>
                <w:sz w:val="16"/>
                <w:szCs w:val="16"/>
              </w:rPr>
            </w:pPr>
            <w:r w:rsidRPr="00293FA6">
              <w:rPr>
                <w:rFonts w:cs="Arial"/>
                <w:color w:val="333333"/>
                <w:sz w:val="16"/>
                <w:szCs w:val="16"/>
              </w:rPr>
              <w:t></w:t>
            </w:r>
            <w:r w:rsidRPr="00293FA6">
              <w:rPr>
                <w:rFonts w:cs="Arial"/>
                <w:color w:val="333333"/>
                <w:sz w:val="16"/>
                <w:szCs w:val="16"/>
              </w:rPr>
              <w:tab/>
              <w:t>La</w:t>
            </w:r>
            <w:r w:rsidRPr="00293FA6">
              <w:rPr>
                <w:rFonts w:cs="Arial"/>
                <w:color w:val="333333"/>
                <w:spacing w:val="9"/>
                <w:sz w:val="16"/>
                <w:szCs w:val="16"/>
              </w:rPr>
              <w:t xml:space="preserve"> </w:t>
            </w:r>
            <w:r w:rsidRPr="00293FA6">
              <w:rPr>
                <w:rFonts w:cs="Arial"/>
                <w:color w:val="333333"/>
                <w:sz w:val="16"/>
                <w:szCs w:val="16"/>
              </w:rPr>
              <w:t>lutte</w:t>
            </w:r>
            <w:r w:rsidRPr="00293FA6">
              <w:rPr>
                <w:rFonts w:cs="Arial"/>
                <w:color w:val="333333"/>
                <w:spacing w:val="8"/>
                <w:sz w:val="16"/>
                <w:szCs w:val="16"/>
              </w:rPr>
              <w:t xml:space="preserve"> </w:t>
            </w:r>
            <w:r w:rsidRPr="00293FA6">
              <w:rPr>
                <w:rFonts w:cs="Arial"/>
                <w:color w:val="333333"/>
                <w:sz w:val="16"/>
                <w:szCs w:val="16"/>
              </w:rPr>
              <w:t>c</w:t>
            </w:r>
            <w:r w:rsidRPr="00293FA6">
              <w:rPr>
                <w:rFonts w:cs="Arial"/>
                <w:color w:val="333333"/>
                <w:spacing w:val="-1"/>
                <w:sz w:val="16"/>
                <w:szCs w:val="16"/>
              </w:rPr>
              <w:t>o</w:t>
            </w:r>
            <w:r w:rsidRPr="00293FA6">
              <w:rPr>
                <w:rFonts w:cs="Arial"/>
                <w:color w:val="333333"/>
                <w:sz w:val="16"/>
                <w:szCs w:val="16"/>
              </w:rPr>
              <w:t>ntre</w:t>
            </w:r>
            <w:r w:rsidRPr="00293FA6">
              <w:rPr>
                <w:rFonts w:cs="Arial"/>
                <w:color w:val="333333"/>
                <w:spacing w:val="10"/>
                <w:sz w:val="16"/>
                <w:szCs w:val="16"/>
              </w:rPr>
              <w:t xml:space="preserve"> </w:t>
            </w:r>
            <w:r w:rsidRPr="00293FA6">
              <w:rPr>
                <w:rFonts w:cs="Arial"/>
                <w:color w:val="333333"/>
                <w:sz w:val="16"/>
                <w:szCs w:val="16"/>
              </w:rPr>
              <w:t>la</w:t>
            </w:r>
            <w:r w:rsidRPr="00293FA6">
              <w:rPr>
                <w:rFonts w:cs="Arial"/>
                <w:color w:val="333333"/>
                <w:spacing w:val="8"/>
                <w:sz w:val="16"/>
                <w:szCs w:val="16"/>
              </w:rPr>
              <w:t xml:space="preserve"> </w:t>
            </w:r>
            <w:r w:rsidRPr="00293FA6">
              <w:rPr>
                <w:rFonts w:cs="Arial"/>
                <w:color w:val="333333"/>
                <w:sz w:val="16"/>
                <w:szCs w:val="16"/>
              </w:rPr>
              <w:t>r</w:t>
            </w:r>
            <w:r w:rsidRPr="00293FA6">
              <w:rPr>
                <w:rFonts w:cs="Arial"/>
                <w:color w:val="333333"/>
                <w:spacing w:val="-1"/>
                <w:sz w:val="16"/>
                <w:szCs w:val="16"/>
              </w:rPr>
              <w:t>a</w:t>
            </w:r>
            <w:r w:rsidRPr="00293FA6">
              <w:rPr>
                <w:rFonts w:cs="Arial"/>
                <w:color w:val="333333"/>
                <w:sz w:val="16"/>
                <w:szCs w:val="16"/>
              </w:rPr>
              <w:t>ge</w:t>
            </w:r>
            <w:r w:rsidRPr="00293FA6">
              <w:rPr>
                <w:rFonts w:cs="Arial"/>
                <w:color w:val="333333"/>
                <w:spacing w:val="8"/>
                <w:sz w:val="16"/>
                <w:szCs w:val="16"/>
              </w:rPr>
              <w:t xml:space="preserve"> </w:t>
            </w:r>
            <w:r w:rsidRPr="00293FA6">
              <w:rPr>
                <w:rFonts w:cs="Arial"/>
                <w:color w:val="333333"/>
                <w:sz w:val="16"/>
                <w:szCs w:val="16"/>
              </w:rPr>
              <w:t>c</w:t>
            </w:r>
            <w:r w:rsidRPr="00293FA6">
              <w:rPr>
                <w:rFonts w:cs="Arial"/>
                <w:color w:val="333333"/>
                <w:spacing w:val="-1"/>
                <w:sz w:val="16"/>
                <w:szCs w:val="16"/>
              </w:rPr>
              <w:t>a</w:t>
            </w:r>
            <w:r w:rsidRPr="00293FA6">
              <w:rPr>
                <w:rFonts w:cs="Arial"/>
                <w:color w:val="333333"/>
                <w:sz w:val="16"/>
                <w:szCs w:val="16"/>
              </w:rPr>
              <w:t>n</w:t>
            </w:r>
            <w:r w:rsidRPr="00293FA6">
              <w:rPr>
                <w:rFonts w:cs="Arial"/>
                <w:color w:val="333333"/>
                <w:spacing w:val="-1"/>
                <w:sz w:val="16"/>
                <w:szCs w:val="16"/>
              </w:rPr>
              <w:t>i</w:t>
            </w:r>
            <w:r w:rsidRPr="00293FA6">
              <w:rPr>
                <w:rFonts w:cs="Arial"/>
                <w:color w:val="333333"/>
                <w:sz w:val="16"/>
                <w:szCs w:val="16"/>
              </w:rPr>
              <w:t>ne</w:t>
            </w:r>
            <w:r w:rsidRPr="00293FA6">
              <w:rPr>
                <w:rFonts w:cs="Arial"/>
                <w:color w:val="333333"/>
                <w:spacing w:val="9"/>
                <w:sz w:val="16"/>
                <w:szCs w:val="16"/>
              </w:rPr>
              <w:t xml:space="preserve"> </w:t>
            </w:r>
            <w:r w:rsidRPr="00293FA6">
              <w:rPr>
                <w:rFonts w:cs="Arial"/>
                <w:color w:val="333333"/>
                <w:sz w:val="16"/>
                <w:szCs w:val="16"/>
              </w:rPr>
              <w:t>et</w:t>
            </w:r>
            <w:r w:rsidRPr="00293FA6">
              <w:rPr>
                <w:rFonts w:cs="Arial"/>
                <w:color w:val="333333"/>
                <w:spacing w:val="10"/>
                <w:sz w:val="16"/>
                <w:szCs w:val="16"/>
              </w:rPr>
              <w:t xml:space="preserve"> </w:t>
            </w:r>
            <w:r w:rsidRPr="00293FA6">
              <w:rPr>
                <w:rFonts w:cs="Arial"/>
                <w:color w:val="333333"/>
                <w:sz w:val="16"/>
                <w:szCs w:val="16"/>
              </w:rPr>
              <w:t>l</w:t>
            </w:r>
            <w:r w:rsidRPr="00293FA6">
              <w:rPr>
                <w:rFonts w:cs="Arial"/>
                <w:color w:val="333333"/>
                <w:spacing w:val="-1"/>
                <w:sz w:val="16"/>
                <w:szCs w:val="16"/>
              </w:rPr>
              <w:t>’</w:t>
            </w:r>
            <w:r w:rsidRPr="00293FA6">
              <w:rPr>
                <w:rFonts w:cs="Arial"/>
                <w:color w:val="333333"/>
                <w:sz w:val="16"/>
                <w:szCs w:val="16"/>
              </w:rPr>
              <w:t>acc</w:t>
            </w:r>
            <w:r w:rsidRPr="00293FA6">
              <w:rPr>
                <w:rFonts w:cs="Arial"/>
                <w:color w:val="333333"/>
                <w:spacing w:val="-1"/>
                <w:sz w:val="16"/>
                <w:szCs w:val="16"/>
              </w:rPr>
              <w:t>è</w:t>
            </w:r>
            <w:r w:rsidRPr="00293FA6">
              <w:rPr>
                <w:rFonts w:cs="Arial"/>
                <w:color w:val="333333"/>
                <w:sz w:val="16"/>
                <w:szCs w:val="16"/>
              </w:rPr>
              <w:t>s</w:t>
            </w:r>
            <w:r w:rsidRPr="00293FA6">
              <w:rPr>
                <w:rFonts w:cs="Arial"/>
                <w:color w:val="333333"/>
                <w:spacing w:val="8"/>
                <w:sz w:val="16"/>
                <w:szCs w:val="16"/>
              </w:rPr>
              <w:t xml:space="preserve"> </w:t>
            </w:r>
            <w:r w:rsidRPr="00293FA6">
              <w:rPr>
                <w:rFonts w:cs="Arial"/>
                <w:color w:val="333333"/>
                <w:sz w:val="16"/>
                <w:szCs w:val="16"/>
              </w:rPr>
              <w:t>à</w:t>
            </w:r>
            <w:r w:rsidRPr="00293FA6">
              <w:rPr>
                <w:rFonts w:cs="Arial"/>
                <w:color w:val="333333"/>
                <w:spacing w:val="10"/>
                <w:sz w:val="16"/>
                <w:szCs w:val="16"/>
              </w:rPr>
              <w:t xml:space="preserve"> </w:t>
            </w:r>
            <w:r w:rsidRPr="00293FA6">
              <w:rPr>
                <w:rFonts w:cs="Arial"/>
                <w:color w:val="333333"/>
                <w:sz w:val="16"/>
                <w:szCs w:val="16"/>
              </w:rPr>
              <w:t>u</w:t>
            </w:r>
            <w:r w:rsidRPr="00293FA6">
              <w:rPr>
                <w:rFonts w:cs="Arial"/>
                <w:color w:val="333333"/>
                <w:spacing w:val="-1"/>
                <w:sz w:val="16"/>
                <w:szCs w:val="16"/>
              </w:rPr>
              <w:t>n</w:t>
            </w:r>
            <w:r w:rsidRPr="00293FA6">
              <w:rPr>
                <w:rFonts w:cs="Arial"/>
                <w:color w:val="333333"/>
                <w:sz w:val="16"/>
                <w:szCs w:val="16"/>
              </w:rPr>
              <w:t>e</w:t>
            </w:r>
            <w:r w:rsidRPr="00293FA6">
              <w:rPr>
                <w:rFonts w:cs="Arial"/>
                <w:color w:val="333333"/>
                <w:spacing w:val="10"/>
                <w:sz w:val="16"/>
                <w:szCs w:val="16"/>
              </w:rPr>
              <w:t xml:space="preserve"> </w:t>
            </w:r>
            <w:r w:rsidRPr="00293FA6">
              <w:rPr>
                <w:rFonts w:cs="Arial"/>
                <w:color w:val="333333"/>
                <w:spacing w:val="-1"/>
                <w:sz w:val="16"/>
                <w:szCs w:val="16"/>
              </w:rPr>
              <w:t>p</w:t>
            </w:r>
            <w:r w:rsidRPr="00293FA6">
              <w:rPr>
                <w:rFonts w:cs="Arial"/>
                <w:color w:val="333333"/>
                <w:sz w:val="16"/>
                <w:szCs w:val="16"/>
              </w:rPr>
              <w:t>ro</w:t>
            </w:r>
            <w:r w:rsidRPr="00293FA6">
              <w:rPr>
                <w:rFonts w:cs="Arial"/>
                <w:color w:val="333333"/>
                <w:spacing w:val="-1"/>
                <w:sz w:val="16"/>
                <w:szCs w:val="16"/>
              </w:rPr>
              <w:t>p</w:t>
            </w:r>
            <w:r w:rsidRPr="00293FA6">
              <w:rPr>
                <w:rFonts w:cs="Arial"/>
                <w:color w:val="333333"/>
                <w:sz w:val="16"/>
                <w:szCs w:val="16"/>
              </w:rPr>
              <w:t>h</w:t>
            </w:r>
            <w:r w:rsidRPr="00293FA6">
              <w:rPr>
                <w:rFonts w:cs="Arial"/>
                <w:color w:val="333333"/>
                <w:spacing w:val="-2"/>
                <w:sz w:val="16"/>
                <w:szCs w:val="16"/>
              </w:rPr>
              <w:t>y</w:t>
            </w:r>
            <w:r w:rsidRPr="00293FA6">
              <w:rPr>
                <w:rFonts w:cs="Arial"/>
                <w:color w:val="333333"/>
                <w:sz w:val="16"/>
                <w:szCs w:val="16"/>
              </w:rPr>
              <w:t>laxie</w:t>
            </w:r>
            <w:r w:rsidRPr="00293FA6">
              <w:rPr>
                <w:rFonts w:cs="Arial"/>
                <w:color w:val="333333"/>
                <w:spacing w:val="9"/>
                <w:sz w:val="16"/>
                <w:szCs w:val="16"/>
              </w:rPr>
              <w:t xml:space="preserve"> </w:t>
            </w:r>
            <w:r w:rsidRPr="00293FA6">
              <w:rPr>
                <w:rFonts w:cs="Arial"/>
                <w:color w:val="333333"/>
                <w:sz w:val="16"/>
                <w:szCs w:val="16"/>
              </w:rPr>
              <w:t>p</w:t>
            </w:r>
            <w:r w:rsidRPr="00293FA6">
              <w:rPr>
                <w:rFonts w:cs="Arial"/>
                <w:color w:val="333333"/>
                <w:spacing w:val="-1"/>
                <w:sz w:val="16"/>
                <w:szCs w:val="16"/>
              </w:rPr>
              <w:t>o</w:t>
            </w:r>
            <w:r w:rsidRPr="00293FA6">
              <w:rPr>
                <w:rFonts w:cs="Arial"/>
                <w:color w:val="333333"/>
                <w:sz w:val="16"/>
                <w:szCs w:val="16"/>
              </w:rPr>
              <w:t>st-e</w:t>
            </w:r>
            <w:r w:rsidRPr="00293FA6">
              <w:rPr>
                <w:rFonts w:cs="Arial"/>
                <w:color w:val="333333"/>
                <w:spacing w:val="-2"/>
                <w:sz w:val="16"/>
                <w:szCs w:val="16"/>
              </w:rPr>
              <w:t>x</w:t>
            </w:r>
            <w:r w:rsidRPr="00293FA6">
              <w:rPr>
                <w:rFonts w:cs="Arial"/>
                <w:color w:val="333333"/>
                <w:sz w:val="16"/>
                <w:szCs w:val="16"/>
              </w:rPr>
              <w:t>positi</w:t>
            </w:r>
            <w:r w:rsidRPr="00293FA6">
              <w:rPr>
                <w:rFonts w:cs="Arial"/>
                <w:color w:val="333333"/>
                <w:spacing w:val="-1"/>
                <w:sz w:val="16"/>
                <w:szCs w:val="16"/>
              </w:rPr>
              <w:t>o</w:t>
            </w:r>
            <w:r w:rsidRPr="00293FA6">
              <w:rPr>
                <w:rFonts w:cs="Arial"/>
                <w:color w:val="333333"/>
                <w:sz w:val="16"/>
                <w:szCs w:val="16"/>
              </w:rPr>
              <w:t>n</w:t>
            </w:r>
            <w:r w:rsidRPr="00293FA6">
              <w:rPr>
                <w:rFonts w:cs="Arial"/>
                <w:color w:val="333333"/>
                <w:spacing w:val="9"/>
                <w:sz w:val="16"/>
                <w:szCs w:val="16"/>
              </w:rPr>
              <w:t xml:space="preserve"> </w:t>
            </w:r>
            <w:r w:rsidRPr="00293FA6">
              <w:rPr>
                <w:rFonts w:cs="Arial"/>
                <w:color w:val="333333"/>
                <w:spacing w:val="-1"/>
                <w:sz w:val="16"/>
                <w:szCs w:val="16"/>
              </w:rPr>
              <w:t>p</w:t>
            </w:r>
            <w:r w:rsidRPr="00293FA6">
              <w:rPr>
                <w:rFonts w:cs="Arial"/>
                <w:color w:val="333333"/>
                <w:sz w:val="16"/>
                <w:szCs w:val="16"/>
              </w:rPr>
              <w:t>eu</w:t>
            </w:r>
            <w:r w:rsidRPr="00293FA6">
              <w:rPr>
                <w:rFonts w:cs="Arial"/>
                <w:color w:val="333333"/>
                <w:spacing w:val="-2"/>
                <w:sz w:val="16"/>
                <w:szCs w:val="16"/>
              </w:rPr>
              <w:t>v</w:t>
            </w:r>
            <w:r w:rsidRPr="00293FA6">
              <w:rPr>
                <w:rFonts w:cs="Arial"/>
                <w:color w:val="333333"/>
                <w:sz w:val="16"/>
                <w:szCs w:val="16"/>
              </w:rPr>
              <w:t>ent</w:t>
            </w:r>
            <w:r w:rsidRPr="00293FA6">
              <w:rPr>
                <w:rFonts w:cs="Arial"/>
                <w:color w:val="333333"/>
                <w:spacing w:val="9"/>
                <w:sz w:val="16"/>
                <w:szCs w:val="16"/>
              </w:rPr>
              <w:t xml:space="preserve"> </w:t>
            </w:r>
            <w:r w:rsidRPr="00293FA6">
              <w:rPr>
                <w:rFonts w:cs="Arial"/>
                <w:color w:val="333333"/>
                <w:sz w:val="16"/>
                <w:szCs w:val="16"/>
              </w:rPr>
              <w:t>co</w:t>
            </w:r>
            <w:r w:rsidRPr="00293FA6">
              <w:rPr>
                <w:rFonts w:cs="Arial"/>
                <w:color w:val="333333"/>
                <w:spacing w:val="-1"/>
                <w:sz w:val="16"/>
                <w:szCs w:val="16"/>
              </w:rPr>
              <w:t>n</w:t>
            </w:r>
            <w:r w:rsidRPr="00293FA6">
              <w:rPr>
                <w:rFonts w:cs="Arial"/>
                <w:color w:val="333333"/>
                <w:spacing w:val="1"/>
                <w:sz w:val="16"/>
                <w:szCs w:val="16"/>
              </w:rPr>
              <w:t>s</w:t>
            </w:r>
            <w:r w:rsidRPr="00293FA6">
              <w:rPr>
                <w:rFonts w:cs="Arial"/>
                <w:color w:val="333333"/>
                <w:sz w:val="16"/>
                <w:szCs w:val="16"/>
              </w:rPr>
              <w:t>id</w:t>
            </w:r>
            <w:r w:rsidRPr="00293FA6">
              <w:rPr>
                <w:rFonts w:cs="Arial"/>
                <w:color w:val="333333"/>
                <w:spacing w:val="-1"/>
                <w:sz w:val="16"/>
                <w:szCs w:val="16"/>
              </w:rPr>
              <w:t>é</w:t>
            </w:r>
            <w:r w:rsidRPr="00293FA6">
              <w:rPr>
                <w:rFonts w:cs="Arial"/>
                <w:color w:val="333333"/>
                <w:sz w:val="16"/>
                <w:szCs w:val="16"/>
              </w:rPr>
              <w:t>r</w:t>
            </w:r>
            <w:r w:rsidRPr="00293FA6">
              <w:rPr>
                <w:rFonts w:cs="Arial"/>
                <w:color w:val="333333"/>
                <w:spacing w:val="-1"/>
                <w:sz w:val="16"/>
                <w:szCs w:val="16"/>
              </w:rPr>
              <w:t>a</w:t>
            </w:r>
            <w:r w:rsidRPr="00293FA6">
              <w:rPr>
                <w:rFonts w:cs="Arial"/>
                <w:color w:val="333333"/>
                <w:sz w:val="16"/>
                <w:szCs w:val="16"/>
              </w:rPr>
              <w:t>blement</w:t>
            </w:r>
            <w:r w:rsidRPr="00293FA6">
              <w:rPr>
                <w:rFonts w:cs="Arial"/>
                <w:color w:val="333333"/>
                <w:spacing w:val="8"/>
                <w:sz w:val="16"/>
                <w:szCs w:val="16"/>
              </w:rPr>
              <w:t xml:space="preserve"> </w:t>
            </w:r>
            <w:r w:rsidRPr="00293FA6">
              <w:rPr>
                <w:rFonts w:cs="Arial"/>
                <w:color w:val="333333"/>
                <w:sz w:val="16"/>
                <w:szCs w:val="16"/>
              </w:rPr>
              <w:t>allé</w:t>
            </w:r>
            <w:r w:rsidRPr="00293FA6">
              <w:rPr>
                <w:rFonts w:cs="Arial"/>
                <w:color w:val="333333"/>
                <w:spacing w:val="-1"/>
                <w:sz w:val="16"/>
                <w:szCs w:val="16"/>
              </w:rPr>
              <w:t>g</w:t>
            </w:r>
            <w:r w:rsidRPr="00293FA6">
              <w:rPr>
                <w:rFonts w:cs="Arial"/>
                <w:color w:val="333333"/>
                <w:sz w:val="16"/>
                <w:szCs w:val="16"/>
              </w:rPr>
              <w:t>er le farde</w:t>
            </w:r>
            <w:r w:rsidRPr="00293FA6">
              <w:rPr>
                <w:rFonts w:cs="Arial"/>
                <w:color w:val="333333"/>
                <w:spacing w:val="-1"/>
                <w:sz w:val="16"/>
                <w:szCs w:val="16"/>
              </w:rPr>
              <w:t>a</w:t>
            </w:r>
            <w:r w:rsidRPr="00293FA6">
              <w:rPr>
                <w:rFonts w:cs="Arial"/>
                <w:color w:val="333333"/>
                <w:sz w:val="16"/>
                <w:szCs w:val="16"/>
              </w:rPr>
              <w:t>u de</w:t>
            </w:r>
            <w:r w:rsidRPr="00293FA6">
              <w:rPr>
                <w:rFonts w:cs="Arial"/>
                <w:color w:val="333333"/>
                <w:spacing w:val="-1"/>
                <w:sz w:val="16"/>
                <w:szCs w:val="16"/>
              </w:rPr>
              <w:t xml:space="preserve"> </w:t>
            </w:r>
            <w:r w:rsidRPr="00293FA6">
              <w:rPr>
                <w:rFonts w:cs="Arial"/>
                <w:color w:val="333333"/>
                <w:sz w:val="16"/>
                <w:szCs w:val="16"/>
              </w:rPr>
              <w:t xml:space="preserve">la rage </w:t>
            </w:r>
            <w:r w:rsidRPr="00293FA6">
              <w:rPr>
                <w:rFonts w:cs="Arial"/>
                <w:color w:val="333333"/>
                <w:spacing w:val="-1"/>
                <w:sz w:val="16"/>
                <w:szCs w:val="16"/>
              </w:rPr>
              <w:t>d</w:t>
            </w:r>
            <w:r w:rsidRPr="00293FA6">
              <w:rPr>
                <w:rFonts w:cs="Arial"/>
                <w:color w:val="333333"/>
                <w:sz w:val="16"/>
                <w:szCs w:val="16"/>
              </w:rPr>
              <w:t>a</w:t>
            </w:r>
            <w:r w:rsidRPr="00293FA6">
              <w:rPr>
                <w:rFonts w:cs="Arial"/>
                <w:color w:val="333333"/>
                <w:spacing w:val="-1"/>
                <w:sz w:val="16"/>
                <w:szCs w:val="16"/>
              </w:rPr>
              <w:t>n</w:t>
            </w:r>
            <w:r w:rsidRPr="00293FA6">
              <w:rPr>
                <w:rFonts w:cs="Arial"/>
                <w:color w:val="333333"/>
                <w:sz w:val="16"/>
                <w:szCs w:val="16"/>
              </w:rPr>
              <w:t>s les p</w:t>
            </w:r>
            <w:r w:rsidRPr="00293FA6">
              <w:rPr>
                <w:rFonts w:cs="Arial"/>
                <w:color w:val="333333"/>
                <w:spacing w:val="-1"/>
                <w:sz w:val="16"/>
                <w:szCs w:val="16"/>
              </w:rPr>
              <w:t>o</w:t>
            </w:r>
            <w:r w:rsidRPr="00293FA6">
              <w:rPr>
                <w:rFonts w:cs="Arial"/>
                <w:color w:val="333333"/>
                <w:sz w:val="16"/>
                <w:szCs w:val="16"/>
              </w:rPr>
              <w:t>pulati</w:t>
            </w:r>
            <w:r w:rsidRPr="00293FA6">
              <w:rPr>
                <w:rFonts w:cs="Arial"/>
                <w:color w:val="333333"/>
                <w:spacing w:val="-1"/>
                <w:sz w:val="16"/>
                <w:szCs w:val="16"/>
              </w:rPr>
              <w:t>on</w:t>
            </w:r>
            <w:r w:rsidRPr="00293FA6">
              <w:rPr>
                <w:rFonts w:cs="Arial"/>
                <w:color w:val="333333"/>
                <w:sz w:val="16"/>
                <w:szCs w:val="16"/>
              </w:rPr>
              <w:t>s huma</w:t>
            </w:r>
            <w:r w:rsidRPr="00293FA6">
              <w:rPr>
                <w:rFonts w:cs="Arial"/>
                <w:color w:val="333333"/>
                <w:spacing w:val="-1"/>
                <w:sz w:val="16"/>
                <w:szCs w:val="16"/>
              </w:rPr>
              <w:t>i</w:t>
            </w:r>
            <w:r w:rsidRPr="00293FA6">
              <w:rPr>
                <w:rFonts w:cs="Arial"/>
                <w:color w:val="333333"/>
                <w:sz w:val="16"/>
                <w:szCs w:val="16"/>
              </w:rPr>
              <w:t>n</w:t>
            </w:r>
            <w:r w:rsidRPr="00293FA6">
              <w:rPr>
                <w:rFonts w:cs="Arial"/>
                <w:color w:val="333333"/>
                <w:spacing w:val="-1"/>
                <w:sz w:val="16"/>
                <w:szCs w:val="16"/>
              </w:rPr>
              <w:t>e</w:t>
            </w:r>
            <w:r w:rsidRPr="00293FA6">
              <w:rPr>
                <w:rFonts w:cs="Arial"/>
                <w:color w:val="333333"/>
                <w:sz w:val="16"/>
                <w:szCs w:val="16"/>
              </w:rPr>
              <w:t>s.</w:t>
            </w:r>
          </w:p>
          <w:p w:rsidR="00C3513D" w:rsidRPr="00293FA6" w:rsidRDefault="007E30C1" w:rsidP="00077AC3">
            <w:pPr>
              <w:widowControl w:val="0"/>
              <w:autoSpaceDE w:val="0"/>
              <w:autoSpaceDN w:val="0"/>
              <w:adjustRightInd w:val="0"/>
              <w:spacing w:before="10" w:line="170" w:lineRule="exact"/>
              <w:rPr>
                <w:rFonts w:cs="Arial"/>
                <w:color w:val="333333"/>
                <w:sz w:val="16"/>
                <w:szCs w:val="16"/>
              </w:rPr>
            </w:pPr>
          </w:p>
          <w:p w:rsidR="00FD5EEC" w:rsidRPr="00293FA6" w:rsidRDefault="007E30C1" w:rsidP="00077AC3">
            <w:pPr>
              <w:widowControl w:val="0"/>
              <w:tabs>
                <w:tab w:val="left" w:pos="440"/>
              </w:tabs>
              <w:autoSpaceDE w:val="0"/>
              <w:autoSpaceDN w:val="0"/>
              <w:adjustRightInd w:val="0"/>
              <w:ind w:left="457" w:right="63" w:hanging="360"/>
              <w:jc w:val="both"/>
              <w:rPr>
                <w:rFonts w:cs="Arial"/>
                <w:color w:val="333333"/>
                <w:sz w:val="16"/>
                <w:szCs w:val="16"/>
              </w:rPr>
            </w:pPr>
            <w:r w:rsidRPr="00293FA6">
              <w:rPr>
                <w:rFonts w:cs="Arial"/>
                <w:color w:val="333333"/>
                <w:sz w:val="16"/>
                <w:szCs w:val="16"/>
              </w:rPr>
              <w:t></w:t>
            </w:r>
            <w:r w:rsidRPr="00293FA6">
              <w:rPr>
                <w:rFonts w:cs="Arial"/>
                <w:color w:val="333333"/>
                <w:sz w:val="16"/>
                <w:szCs w:val="16"/>
              </w:rPr>
              <w:tab/>
              <w:t>Il</w:t>
            </w:r>
            <w:r w:rsidRPr="00293FA6">
              <w:rPr>
                <w:rFonts w:cs="Arial"/>
                <w:color w:val="333333"/>
                <w:spacing w:val="7"/>
                <w:sz w:val="16"/>
                <w:szCs w:val="16"/>
              </w:rPr>
              <w:t xml:space="preserve"> </w:t>
            </w:r>
            <w:r w:rsidRPr="00293FA6">
              <w:rPr>
                <w:rFonts w:cs="Arial"/>
                <w:color w:val="333333"/>
                <w:sz w:val="16"/>
                <w:szCs w:val="16"/>
              </w:rPr>
              <w:t>est</w:t>
            </w:r>
            <w:r w:rsidRPr="00293FA6">
              <w:rPr>
                <w:rFonts w:cs="Arial"/>
                <w:color w:val="333333"/>
                <w:spacing w:val="7"/>
                <w:sz w:val="16"/>
                <w:szCs w:val="16"/>
              </w:rPr>
              <w:t xml:space="preserve"> </w:t>
            </w:r>
            <w:r w:rsidRPr="00293FA6">
              <w:rPr>
                <w:rFonts w:cs="Arial"/>
                <w:color w:val="333333"/>
                <w:sz w:val="16"/>
                <w:szCs w:val="16"/>
              </w:rPr>
              <w:t>ess</w:t>
            </w:r>
            <w:r w:rsidRPr="00293FA6">
              <w:rPr>
                <w:rFonts w:cs="Arial"/>
                <w:color w:val="333333"/>
                <w:spacing w:val="-1"/>
                <w:sz w:val="16"/>
                <w:szCs w:val="16"/>
              </w:rPr>
              <w:t>e</w:t>
            </w:r>
            <w:r w:rsidRPr="00293FA6">
              <w:rPr>
                <w:rFonts w:cs="Arial"/>
                <w:color w:val="333333"/>
                <w:sz w:val="16"/>
                <w:szCs w:val="16"/>
              </w:rPr>
              <w:t>ntiel</w:t>
            </w:r>
            <w:r w:rsidRPr="00293FA6">
              <w:rPr>
                <w:rFonts w:cs="Arial"/>
                <w:color w:val="333333"/>
                <w:spacing w:val="7"/>
                <w:sz w:val="16"/>
                <w:szCs w:val="16"/>
              </w:rPr>
              <w:t xml:space="preserve"> </w:t>
            </w:r>
            <w:r w:rsidRPr="00293FA6">
              <w:rPr>
                <w:rFonts w:cs="Arial"/>
                <w:color w:val="333333"/>
                <w:sz w:val="16"/>
                <w:szCs w:val="16"/>
              </w:rPr>
              <w:t>de</w:t>
            </w:r>
            <w:r w:rsidRPr="00293FA6">
              <w:rPr>
                <w:rFonts w:cs="Arial"/>
                <w:color w:val="333333"/>
                <w:spacing w:val="7"/>
                <w:sz w:val="16"/>
                <w:szCs w:val="16"/>
              </w:rPr>
              <w:t xml:space="preserve"> </w:t>
            </w:r>
            <w:r w:rsidRPr="00293FA6">
              <w:rPr>
                <w:rFonts w:cs="Arial"/>
                <w:color w:val="333333"/>
                <w:sz w:val="16"/>
                <w:szCs w:val="16"/>
              </w:rPr>
              <w:t>d</w:t>
            </w:r>
            <w:r w:rsidRPr="00293FA6">
              <w:rPr>
                <w:rFonts w:cs="Arial"/>
                <w:color w:val="333333"/>
                <w:spacing w:val="-1"/>
                <w:sz w:val="16"/>
                <w:szCs w:val="16"/>
              </w:rPr>
              <w:t>i</w:t>
            </w:r>
            <w:r w:rsidRPr="00293FA6">
              <w:rPr>
                <w:rFonts w:cs="Arial"/>
                <w:color w:val="333333"/>
                <w:sz w:val="16"/>
                <w:szCs w:val="16"/>
              </w:rPr>
              <w:t>sp</w:t>
            </w:r>
            <w:r w:rsidRPr="00293FA6">
              <w:rPr>
                <w:rFonts w:cs="Arial"/>
                <w:color w:val="333333"/>
                <w:spacing w:val="-1"/>
                <w:sz w:val="16"/>
                <w:szCs w:val="16"/>
              </w:rPr>
              <w:t>o</w:t>
            </w:r>
            <w:r w:rsidRPr="00293FA6">
              <w:rPr>
                <w:rFonts w:cs="Arial"/>
                <w:color w:val="333333"/>
                <w:spacing w:val="1"/>
                <w:sz w:val="16"/>
                <w:szCs w:val="16"/>
              </w:rPr>
              <w:t>s</w:t>
            </w:r>
            <w:r w:rsidRPr="00293FA6">
              <w:rPr>
                <w:rFonts w:cs="Arial"/>
                <w:color w:val="333333"/>
                <w:spacing w:val="-1"/>
                <w:sz w:val="16"/>
                <w:szCs w:val="16"/>
              </w:rPr>
              <w:t>e</w:t>
            </w:r>
            <w:r w:rsidRPr="00293FA6">
              <w:rPr>
                <w:rFonts w:cs="Arial"/>
                <w:color w:val="333333"/>
                <w:sz w:val="16"/>
                <w:szCs w:val="16"/>
              </w:rPr>
              <w:t>r</w:t>
            </w:r>
            <w:r w:rsidRPr="00293FA6">
              <w:rPr>
                <w:rFonts w:cs="Arial"/>
                <w:color w:val="333333"/>
                <w:spacing w:val="7"/>
                <w:sz w:val="16"/>
                <w:szCs w:val="16"/>
              </w:rPr>
              <w:t xml:space="preserve"> </w:t>
            </w:r>
            <w:r w:rsidRPr="00293FA6">
              <w:rPr>
                <w:rFonts w:cs="Arial"/>
                <w:color w:val="333333"/>
                <w:sz w:val="16"/>
                <w:szCs w:val="16"/>
              </w:rPr>
              <w:t>de</w:t>
            </w:r>
            <w:r w:rsidRPr="00293FA6">
              <w:rPr>
                <w:rFonts w:cs="Arial"/>
                <w:color w:val="333333"/>
                <w:spacing w:val="7"/>
                <w:sz w:val="16"/>
                <w:szCs w:val="16"/>
              </w:rPr>
              <w:t xml:space="preserve"> </w:t>
            </w:r>
            <w:r w:rsidRPr="00293FA6">
              <w:rPr>
                <w:rFonts w:cs="Arial"/>
                <w:color w:val="333333"/>
                <w:sz w:val="16"/>
                <w:szCs w:val="16"/>
              </w:rPr>
              <w:t>t</w:t>
            </w:r>
            <w:r w:rsidRPr="00293FA6">
              <w:rPr>
                <w:rFonts w:cs="Arial"/>
                <w:color w:val="333333"/>
                <w:spacing w:val="-1"/>
                <w:sz w:val="16"/>
                <w:szCs w:val="16"/>
              </w:rPr>
              <w:t>e</w:t>
            </w:r>
            <w:r w:rsidRPr="00293FA6">
              <w:rPr>
                <w:rFonts w:cs="Arial"/>
                <w:color w:val="333333"/>
                <w:sz w:val="16"/>
                <w:szCs w:val="16"/>
              </w:rPr>
              <w:t>sts</w:t>
            </w:r>
            <w:r w:rsidRPr="00293FA6">
              <w:rPr>
                <w:rFonts w:cs="Arial"/>
                <w:color w:val="333333"/>
                <w:spacing w:val="7"/>
                <w:sz w:val="16"/>
                <w:szCs w:val="16"/>
              </w:rPr>
              <w:t xml:space="preserve"> </w:t>
            </w:r>
            <w:r w:rsidRPr="00293FA6">
              <w:rPr>
                <w:rFonts w:cs="Arial"/>
                <w:color w:val="333333"/>
                <w:sz w:val="16"/>
                <w:szCs w:val="16"/>
              </w:rPr>
              <w:t>d</w:t>
            </w:r>
            <w:r w:rsidRPr="00293FA6">
              <w:rPr>
                <w:rFonts w:cs="Arial"/>
                <w:color w:val="333333"/>
                <w:spacing w:val="-1"/>
                <w:sz w:val="16"/>
                <w:szCs w:val="16"/>
              </w:rPr>
              <w:t>ia</w:t>
            </w:r>
            <w:r w:rsidRPr="00293FA6">
              <w:rPr>
                <w:rFonts w:cs="Arial"/>
                <w:color w:val="333333"/>
                <w:sz w:val="16"/>
                <w:szCs w:val="16"/>
              </w:rPr>
              <w:t>gn</w:t>
            </w:r>
            <w:r w:rsidRPr="00293FA6">
              <w:rPr>
                <w:rFonts w:cs="Arial"/>
                <w:color w:val="333333"/>
                <w:spacing w:val="-1"/>
                <w:sz w:val="16"/>
                <w:szCs w:val="16"/>
              </w:rPr>
              <w:t>o</w:t>
            </w:r>
            <w:r w:rsidRPr="00293FA6">
              <w:rPr>
                <w:rFonts w:cs="Arial"/>
                <w:color w:val="333333"/>
                <w:sz w:val="16"/>
                <w:szCs w:val="16"/>
              </w:rPr>
              <w:t>stiqu</w:t>
            </w:r>
            <w:r w:rsidRPr="00293FA6">
              <w:rPr>
                <w:rFonts w:cs="Arial"/>
                <w:color w:val="333333"/>
                <w:spacing w:val="-1"/>
                <w:sz w:val="16"/>
                <w:szCs w:val="16"/>
              </w:rPr>
              <w:t>e</w:t>
            </w:r>
            <w:r w:rsidRPr="00293FA6">
              <w:rPr>
                <w:rFonts w:cs="Arial"/>
                <w:color w:val="333333"/>
                <w:sz w:val="16"/>
                <w:szCs w:val="16"/>
              </w:rPr>
              <w:t>s</w:t>
            </w:r>
            <w:r w:rsidRPr="00293FA6">
              <w:rPr>
                <w:rFonts w:cs="Arial"/>
                <w:color w:val="333333"/>
                <w:spacing w:val="7"/>
                <w:sz w:val="16"/>
                <w:szCs w:val="16"/>
              </w:rPr>
              <w:t xml:space="preserve"> </w:t>
            </w:r>
            <w:r w:rsidRPr="00293FA6">
              <w:rPr>
                <w:rFonts w:cs="Arial"/>
                <w:color w:val="333333"/>
                <w:sz w:val="16"/>
                <w:szCs w:val="16"/>
              </w:rPr>
              <w:t>r</w:t>
            </w:r>
            <w:r w:rsidRPr="00293FA6">
              <w:rPr>
                <w:rFonts w:cs="Arial"/>
                <w:color w:val="333333"/>
                <w:spacing w:val="-1"/>
                <w:sz w:val="16"/>
                <w:szCs w:val="16"/>
              </w:rPr>
              <w:t>a</w:t>
            </w:r>
            <w:r w:rsidRPr="00293FA6">
              <w:rPr>
                <w:rFonts w:cs="Arial"/>
                <w:color w:val="333333"/>
                <w:sz w:val="16"/>
                <w:szCs w:val="16"/>
              </w:rPr>
              <w:t>pid</w:t>
            </w:r>
            <w:r w:rsidRPr="00293FA6">
              <w:rPr>
                <w:rFonts w:cs="Arial"/>
                <w:color w:val="333333"/>
                <w:spacing w:val="-1"/>
                <w:sz w:val="16"/>
                <w:szCs w:val="16"/>
              </w:rPr>
              <w:t>e</w:t>
            </w:r>
            <w:r w:rsidRPr="00293FA6">
              <w:rPr>
                <w:rFonts w:cs="Arial"/>
                <w:color w:val="333333"/>
                <w:sz w:val="16"/>
                <w:szCs w:val="16"/>
              </w:rPr>
              <w:t>s</w:t>
            </w:r>
            <w:r w:rsidRPr="00293FA6">
              <w:rPr>
                <w:rFonts w:cs="Arial"/>
                <w:color w:val="333333"/>
                <w:spacing w:val="7"/>
                <w:sz w:val="16"/>
                <w:szCs w:val="16"/>
              </w:rPr>
              <w:t xml:space="preserve"> </w:t>
            </w:r>
            <w:r w:rsidRPr="00293FA6">
              <w:rPr>
                <w:rFonts w:cs="Arial"/>
                <w:color w:val="333333"/>
                <w:sz w:val="16"/>
                <w:szCs w:val="16"/>
              </w:rPr>
              <w:t>et</w:t>
            </w:r>
            <w:r w:rsidRPr="00293FA6">
              <w:rPr>
                <w:rFonts w:cs="Arial"/>
                <w:color w:val="333333"/>
                <w:spacing w:val="7"/>
                <w:sz w:val="16"/>
                <w:szCs w:val="16"/>
              </w:rPr>
              <w:t xml:space="preserve"> </w:t>
            </w:r>
            <w:r w:rsidRPr="00293FA6">
              <w:rPr>
                <w:rFonts w:cs="Arial"/>
                <w:color w:val="333333"/>
                <w:sz w:val="16"/>
                <w:szCs w:val="16"/>
              </w:rPr>
              <w:t>préc</w:t>
            </w:r>
            <w:r w:rsidRPr="00293FA6">
              <w:rPr>
                <w:rFonts w:cs="Arial"/>
                <w:color w:val="333333"/>
                <w:spacing w:val="-1"/>
                <w:sz w:val="16"/>
                <w:szCs w:val="16"/>
              </w:rPr>
              <w:t>i</w:t>
            </w:r>
            <w:r w:rsidRPr="00293FA6">
              <w:rPr>
                <w:rFonts w:cs="Arial"/>
                <w:color w:val="333333"/>
                <w:sz w:val="16"/>
                <w:szCs w:val="16"/>
              </w:rPr>
              <w:t>s</w:t>
            </w:r>
            <w:r w:rsidRPr="00293FA6">
              <w:rPr>
                <w:rFonts w:cs="Arial"/>
                <w:color w:val="333333"/>
                <w:spacing w:val="8"/>
                <w:sz w:val="16"/>
                <w:szCs w:val="16"/>
              </w:rPr>
              <w:t xml:space="preserve"> </w:t>
            </w:r>
            <w:r w:rsidRPr="00293FA6">
              <w:rPr>
                <w:rFonts w:cs="Arial"/>
                <w:color w:val="333333"/>
                <w:sz w:val="16"/>
                <w:szCs w:val="16"/>
              </w:rPr>
              <w:t>de</w:t>
            </w:r>
            <w:r w:rsidRPr="00293FA6">
              <w:rPr>
                <w:rFonts w:cs="Arial"/>
                <w:color w:val="333333"/>
                <w:spacing w:val="7"/>
                <w:sz w:val="16"/>
                <w:szCs w:val="16"/>
              </w:rPr>
              <w:t xml:space="preserve"> </w:t>
            </w:r>
            <w:r w:rsidRPr="00293FA6">
              <w:rPr>
                <w:rFonts w:cs="Arial"/>
                <w:color w:val="333333"/>
                <w:spacing w:val="-1"/>
                <w:sz w:val="16"/>
                <w:szCs w:val="16"/>
              </w:rPr>
              <w:t>l</w:t>
            </w:r>
            <w:r w:rsidRPr="00293FA6">
              <w:rPr>
                <w:rFonts w:cs="Arial"/>
                <w:color w:val="333333"/>
                <w:sz w:val="16"/>
                <w:szCs w:val="16"/>
              </w:rPr>
              <w:t>a</w:t>
            </w:r>
            <w:r w:rsidRPr="00293FA6">
              <w:rPr>
                <w:rFonts w:cs="Arial"/>
                <w:color w:val="333333"/>
                <w:spacing w:val="7"/>
                <w:sz w:val="16"/>
                <w:szCs w:val="16"/>
              </w:rPr>
              <w:t xml:space="preserve"> </w:t>
            </w:r>
            <w:r w:rsidRPr="00293FA6">
              <w:rPr>
                <w:rFonts w:cs="Arial"/>
                <w:color w:val="333333"/>
                <w:sz w:val="16"/>
                <w:szCs w:val="16"/>
              </w:rPr>
              <w:t>r</w:t>
            </w:r>
            <w:r w:rsidRPr="00293FA6">
              <w:rPr>
                <w:rFonts w:cs="Arial"/>
                <w:color w:val="333333"/>
                <w:spacing w:val="-1"/>
                <w:sz w:val="16"/>
                <w:szCs w:val="16"/>
              </w:rPr>
              <w:t>a</w:t>
            </w:r>
            <w:r w:rsidRPr="00293FA6">
              <w:rPr>
                <w:rFonts w:cs="Arial"/>
                <w:color w:val="333333"/>
                <w:sz w:val="16"/>
                <w:szCs w:val="16"/>
              </w:rPr>
              <w:t>ge</w:t>
            </w:r>
            <w:r w:rsidRPr="00293FA6">
              <w:rPr>
                <w:rFonts w:cs="Arial"/>
                <w:color w:val="333333"/>
                <w:spacing w:val="6"/>
                <w:sz w:val="16"/>
                <w:szCs w:val="16"/>
              </w:rPr>
              <w:t xml:space="preserve"> </w:t>
            </w:r>
            <w:r w:rsidRPr="00293FA6">
              <w:rPr>
                <w:rFonts w:cs="Arial"/>
                <w:color w:val="333333"/>
                <w:sz w:val="16"/>
                <w:szCs w:val="16"/>
              </w:rPr>
              <w:t>chez</w:t>
            </w:r>
            <w:r w:rsidRPr="00293FA6">
              <w:rPr>
                <w:rFonts w:cs="Arial"/>
                <w:color w:val="333333"/>
                <w:spacing w:val="7"/>
                <w:sz w:val="16"/>
                <w:szCs w:val="16"/>
              </w:rPr>
              <w:t xml:space="preserve"> </w:t>
            </w:r>
            <w:r w:rsidRPr="00293FA6">
              <w:rPr>
                <w:rFonts w:cs="Arial"/>
                <w:color w:val="333333"/>
                <w:sz w:val="16"/>
                <w:szCs w:val="16"/>
              </w:rPr>
              <w:t>l</w:t>
            </w:r>
            <w:r w:rsidRPr="00293FA6">
              <w:rPr>
                <w:rFonts w:cs="Arial"/>
                <w:color w:val="333333"/>
                <w:spacing w:val="-1"/>
                <w:sz w:val="16"/>
                <w:szCs w:val="16"/>
              </w:rPr>
              <w:t>’</w:t>
            </w:r>
            <w:r w:rsidRPr="00293FA6">
              <w:rPr>
                <w:rFonts w:cs="Arial"/>
                <w:color w:val="333333"/>
                <w:sz w:val="16"/>
                <w:szCs w:val="16"/>
              </w:rPr>
              <w:t>hom</w:t>
            </w:r>
            <w:r w:rsidRPr="00293FA6">
              <w:rPr>
                <w:rFonts w:cs="Arial"/>
                <w:color w:val="333333"/>
                <w:spacing w:val="-1"/>
                <w:sz w:val="16"/>
                <w:szCs w:val="16"/>
              </w:rPr>
              <w:t>m</w:t>
            </w:r>
            <w:r w:rsidRPr="00293FA6">
              <w:rPr>
                <w:rFonts w:cs="Arial"/>
                <w:color w:val="333333"/>
                <w:sz w:val="16"/>
                <w:szCs w:val="16"/>
              </w:rPr>
              <w:t>e</w:t>
            </w:r>
            <w:r w:rsidRPr="00293FA6">
              <w:rPr>
                <w:rFonts w:cs="Arial"/>
                <w:color w:val="333333"/>
                <w:spacing w:val="6"/>
                <w:sz w:val="16"/>
                <w:szCs w:val="16"/>
              </w:rPr>
              <w:t xml:space="preserve"> </w:t>
            </w:r>
            <w:r w:rsidRPr="00293FA6">
              <w:rPr>
                <w:rFonts w:cs="Arial"/>
                <w:color w:val="333333"/>
                <w:sz w:val="16"/>
                <w:szCs w:val="16"/>
              </w:rPr>
              <w:t>et</w:t>
            </w:r>
            <w:r w:rsidRPr="00293FA6">
              <w:rPr>
                <w:rFonts w:cs="Arial"/>
                <w:color w:val="333333"/>
                <w:spacing w:val="7"/>
                <w:sz w:val="16"/>
                <w:szCs w:val="16"/>
              </w:rPr>
              <w:t xml:space="preserve"> </w:t>
            </w:r>
            <w:r w:rsidRPr="00293FA6">
              <w:rPr>
                <w:rFonts w:cs="Arial"/>
                <w:color w:val="333333"/>
                <w:sz w:val="16"/>
                <w:szCs w:val="16"/>
              </w:rPr>
              <w:t>les</w:t>
            </w:r>
            <w:r w:rsidRPr="00293FA6">
              <w:rPr>
                <w:rFonts w:cs="Arial"/>
                <w:color w:val="333333"/>
                <w:spacing w:val="7"/>
                <w:sz w:val="16"/>
                <w:szCs w:val="16"/>
              </w:rPr>
              <w:t xml:space="preserve"> </w:t>
            </w:r>
            <w:r w:rsidRPr="00293FA6">
              <w:rPr>
                <w:rFonts w:cs="Arial"/>
                <w:color w:val="333333"/>
                <w:spacing w:val="-1"/>
                <w:sz w:val="16"/>
                <w:szCs w:val="16"/>
              </w:rPr>
              <w:t>a</w:t>
            </w:r>
            <w:r w:rsidRPr="00293FA6">
              <w:rPr>
                <w:rFonts w:cs="Arial"/>
                <w:color w:val="333333"/>
                <w:sz w:val="16"/>
                <w:szCs w:val="16"/>
              </w:rPr>
              <w:t>nima</w:t>
            </w:r>
            <w:r w:rsidRPr="00293FA6">
              <w:rPr>
                <w:rFonts w:cs="Arial"/>
                <w:color w:val="333333"/>
                <w:spacing w:val="-1"/>
                <w:sz w:val="16"/>
                <w:szCs w:val="16"/>
              </w:rPr>
              <w:t>u</w:t>
            </w:r>
            <w:r w:rsidRPr="00293FA6">
              <w:rPr>
                <w:rFonts w:cs="Arial"/>
                <w:color w:val="333333"/>
                <w:sz w:val="16"/>
                <w:szCs w:val="16"/>
              </w:rPr>
              <w:t>x, pour</w:t>
            </w:r>
            <w:r w:rsidRPr="00293FA6">
              <w:rPr>
                <w:rFonts w:cs="Arial"/>
                <w:color w:val="333333"/>
                <w:spacing w:val="2"/>
                <w:sz w:val="16"/>
                <w:szCs w:val="16"/>
              </w:rPr>
              <w:t xml:space="preserve"> </w:t>
            </w:r>
            <w:r w:rsidRPr="00293FA6">
              <w:rPr>
                <w:rFonts w:cs="Arial"/>
                <w:color w:val="333333"/>
                <w:sz w:val="16"/>
                <w:szCs w:val="16"/>
              </w:rPr>
              <w:t>p</w:t>
            </w:r>
            <w:r w:rsidRPr="00293FA6">
              <w:rPr>
                <w:rFonts w:cs="Arial"/>
                <w:color w:val="333333"/>
                <w:spacing w:val="-1"/>
                <w:sz w:val="16"/>
                <w:szCs w:val="16"/>
              </w:rPr>
              <w:t>o</w:t>
            </w:r>
            <w:r w:rsidRPr="00293FA6">
              <w:rPr>
                <w:rFonts w:cs="Arial"/>
                <w:color w:val="333333"/>
                <w:sz w:val="16"/>
                <w:szCs w:val="16"/>
              </w:rPr>
              <w:t xml:space="preserve">uvoir </w:t>
            </w:r>
            <w:r w:rsidRPr="00293FA6">
              <w:rPr>
                <w:rFonts w:cs="Arial"/>
                <w:color w:val="333333"/>
                <w:sz w:val="16"/>
                <w:szCs w:val="16"/>
              </w:rPr>
              <w:t>admin</w:t>
            </w:r>
            <w:r w:rsidRPr="00293FA6">
              <w:rPr>
                <w:rFonts w:cs="Arial"/>
                <w:color w:val="333333"/>
                <w:spacing w:val="-1"/>
                <w:sz w:val="16"/>
                <w:szCs w:val="16"/>
              </w:rPr>
              <w:t>i</w:t>
            </w:r>
            <w:r w:rsidRPr="00293FA6">
              <w:rPr>
                <w:rFonts w:cs="Arial"/>
                <w:color w:val="333333"/>
                <w:spacing w:val="1"/>
                <w:sz w:val="16"/>
                <w:szCs w:val="16"/>
              </w:rPr>
              <w:t>s</w:t>
            </w:r>
            <w:r w:rsidRPr="00293FA6">
              <w:rPr>
                <w:rFonts w:cs="Arial"/>
                <w:color w:val="333333"/>
                <w:sz w:val="16"/>
                <w:szCs w:val="16"/>
              </w:rPr>
              <w:t>tr</w:t>
            </w:r>
            <w:r w:rsidRPr="00293FA6">
              <w:rPr>
                <w:rFonts w:cs="Arial"/>
                <w:color w:val="333333"/>
                <w:spacing w:val="-1"/>
                <w:sz w:val="16"/>
                <w:szCs w:val="16"/>
              </w:rPr>
              <w:t>e</w:t>
            </w:r>
            <w:r w:rsidRPr="00293FA6">
              <w:rPr>
                <w:rFonts w:cs="Arial"/>
                <w:color w:val="333333"/>
                <w:sz w:val="16"/>
                <w:szCs w:val="16"/>
              </w:rPr>
              <w:t>r</w:t>
            </w:r>
            <w:r w:rsidRPr="00293FA6">
              <w:rPr>
                <w:rFonts w:cs="Arial"/>
                <w:color w:val="333333"/>
                <w:spacing w:val="2"/>
                <w:sz w:val="16"/>
                <w:szCs w:val="16"/>
              </w:rPr>
              <w:t xml:space="preserve"> </w:t>
            </w:r>
            <w:r w:rsidRPr="00293FA6">
              <w:rPr>
                <w:rFonts w:cs="Arial"/>
                <w:color w:val="333333"/>
                <w:sz w:val="16"/>
                <w:szCs w:val="16"/>
              </w:rPr>
              <w:t>à</w:t>
            </w:r>
            <w:r w:rsidRPr="00293FA6">
              <w:rPr>
                <w:rFonts w:cs="Arial"/>
                <w:color w:val="333333"/>
                <w:spacing w:val="1"/>
                <w:sz w:val="16"/>
                <w:szCs w:val="16"/>
              </w:rPr>
              <w:t xml:space="preserve"> </w:t>
            </w:r>
            <w:r w:rsidRPr="00293FA6">
              <w:rPr>
                <w:rFonts w:cs="Arial"/>
                <w:color w:val="333333"/>
                <w:sz w:val="16"/>
                <w:szCs w:val="16"/>
              </w:rPr>
              <w:t>tem</w:t>
            </w:r>
            <w:r w:rsidRPr="00293FA6">
              <w:rPr>
                <w:rFonts w:cs="Arial"/>
                <w:color w:val="333333"/>
                <w:spacing w:val="-1"/>
                <w:sz w:val="16"/>
                <w:szCs w:val="16"/>
              </w:rPr>
              <w:t>p</w:t>
            </w:r>
            <w:r w:rsidRPr="00293FA6">
              <w:rPr>
                <w:rFonts w:cs="Arial"/>
                <w:color w:val="333333"/>
                <w:sz w:val="16"/>
                <w:szCs w:val="16"/>
              </w:rPr>
              <w:t>s</w:t>
            </w:r>
            <w:r w:rsidRPr="00293FA6">
              <w:rPr>
                <w:rFonts w:cs="Arial"/>
                <w:color w:val="333333"/>
                <w:spacing w:val="2"/>
                <w:sz w:val="16"/>
                <w:szCs w:val="16"/>
              </w:rPr>
              <w:t xml:space="preserve"> </w:t>
            </w:r>
            <w:r w:rsidRPr="00293FA6">
              <w:rPr>
                <w:rFonts w:cs="Arial"/>
                <w:color w:val="333333"/>
                <w:spacing w:val="-1"/>
                <w:sz w:val="16"/>
                <w:szCs w:val="16"/>
              </w:rPr>
              <w:t>u</w:t>
            </w:r>
            <w:r w:rsidRPr="00293FA6">
              <w:rPr>
                <w:rFonts w:cs="Arial"/>
                <w:color w:val="333333"/>
                <w:sz w:val="16"/>
                <w:szCs w:val="16"/>
              </w:rPr>
              <w:t xml:space="preserve">ne </w:t>
            </w:r>
            <w:r w:rsidRPr="00293FA6">
              <w:rPr>
                <w:rFonts w:cs="Arial"/>
                <w:color w:val="333333"/>
                <w:spacing w:val="-1"/>
                <w:sz w:val="16"/>
                <w:szCs w:val="16"/>
              </w:rPr>
              <w:t>p</w:t>
            </w:r>
            <w:r w:rsidRPr="00293FA6">
              <w:rPr>
                <w:rFonts w:cs="Arial"/>
                <w:color w:val="333333"/>
                <w:sz w:val="16"/>
                <w:szCs w:val="16"/>
              </w:rPr>
              <w:t>rophylaxie p</w:t>
            </w:r>
            <w:r w:rsidRPr="00293FA6">
              <w:rPr>
                <w:rFonts w:cs="Arial"/>
                <w:color w:val="333333"/>
                <w:spacing w:val="-1"/>
                <w:sz w:val="16"/>
                <w:szCs w:val="16"/>
              </w:rPr>
              <w:t>o</w:t>
            </w:r>
            <w:r w:rsidRPr="00293FA6">
              <w:rPr>
                <w:rFonts w:cs="Arial"/>
                <w:color w:val="333333"/>
                <w:sz w:val="16"/>
                <w:szCs w:val="16"/>
              </w:rPr>
              <w:t>st-exp</w:t>
            </w:r>
            <w:r w:rsidRPr="00293FA6">
              <w:rPr>
                <w:rFonts w:cs="Arial"/>
                <w:color w:val="333333"/>
                <w:spacing w:val="-1"/>
                <w:sz w:val="16"/>
                <w:szCs w:val="16"/>
              </w:rPr>
              <w:t>o</w:t>
            </w:r>
            <w:r w:rsidRPr="00293FA6">
              <w:rPr>
                <w:rFonts w:cs="Arial"/>
                <w:color w:val="333333"/>
                <w:spacing w:val="1"/>
                <w:sz w:val="16"/>
                <w:szCs w:val="16"/>
              </w:rPr>
              <w:t>s</w:t>
            </w:r>
            <w:r w:rsidRPr="00293FA6">
              <w:rPr>
                <w:rFonts w:cs="Arial"/>
                <w:color w:val="333333"/>
                <w:sz w:val="16"/>
                <w:szCs w:val="16"/>
              </w:rPr>
              <w:t>ition. En</w:t>
            </w:r>
            <w:r w:rsidRPr="00293FA6">
              <w:rPr>
                <w:rFonts w:cs="Arial"/>
                <w:color w:val="333333"/>
                <w:spacing w:val="2"/>
                <w:sz w:val="16"/>
                <w:szCs w:val="16"/>
              </w:rPr>
              <w:t xml:space="preserve"> </w:t>
            </w:r>
            <w:r w:rsidRPr="00293FA6">
              <w:rPr>
                <w:rFonts w:cs="Arial"/>
                <w:color w:val="333333"/>
                <w:sz w:val="16"/>
                <w:szCs w:val="16"/>
              </w:rPr>
              <w:t>l’</w:t>
            </w:r>
            <w:r w:rsidRPr="00293FA6">
              <w:rPr>
                <w:rFonts w:cs="Arial"/>
                <w:color w:val="333333"/>
                <w:spacing w:val="-1"/>
                <w:sz w:val="16"/>
                <w:szCs w:val="16"/>
              </w:rPr>
              <w:t>e</w:t>
            </w:r>
            <w:r w:rsidRPr="00293FA6">
              <w:rPr>
                <w:rFonts w:cs="Arial"/>
                <w:color w:val="333333"/>
                <w:sz w:val="16"/>
                <w:szCs w:val="16"/>
              </w:rPr>
              <w:t>s</w:t>
            </w:r>
            <w:r w:rsidRPr="00293FA6">
              <w:rPr>
                <w:rFonts w:cs="Arial"/>
                <w:color w:val="333333"/>
                <w:spacing w:val="-1"/>
                <w:sz w:val="16"/>
                <w:szCs w:val="16"/>
              </w:rPr>
              <w:t>p</w:t>
            </w:r>
            <w:r w:rsidRPr="00293FA6">
              <w:rPr>
                <w:rFonts w:cs="Arial"/>
                <w:color w:val="333333"/>
                <w:sz w:val="16"/>
                <w:szCs w:val="16"/>
              </w:rPr>
              <w:t>ace de</w:t>
            </w:r>
            <w:r w:rsidRPr="00293FA6">
              <w:rPr>
                <w:rFonts w:cs="Arial"/>
                <w:color w:val="333333"/>
                <w:spacing w:val="2"/>
                <w:sz w:val="16"/>
                <w:szCs w:val="16"/>
              </w:rPr>
              <w:t xml:space="preserve"> </w:t>
            </w:r>
            <w:r w:rsidRPr="00293FA6">
              <w:rPr>
                <w:rFonts w:cs="Arial"/>
                <w:color w:val="333333"/>
                <w:spacing w:val="-1"/>
                <w:sz w:val="16"/>
                <w:szCs w:val="16"/>
              </w:rPr>
              <w:t>q</w:t>
            </w:r>
            <w:r w:rsidRPr="00293FA6">
              <w:rPr>
                <w:rFonts w:cs="Arial"/>
                <w:color w:val="333333"/>
                <w:sz w:val="16"/>
                <w:szCs w:val="16"/>
              </w:rPr>
              <w:t>uel</w:t>
            </w:r>
            <w:r w:rsidRPr="00293FA6">
              <w:rPr>
                <w:rFonts w:cs="Arial"/>
                <w:color w:val="333333"/>
                <w:spacing w:val="-1"/>
                <w:sz w:val="16"/>
                <w:szCs w:val="16"/>
              </w:rPr>
              <w:t>q</w:t>
            </w:r>
            <w:r w:rsidRPr="00293FA6">
              <w:rPr>
                <w:rFonts w:cs="Arial"/>
                <w:color w:val="333333"/>
                <w:sz w:val="16"/>
                <w:szCs w:val="16"/>
              </w:rPr>
              <w:t>u</w:t>
            </w:r>
            <w:r w:rsidRPr="00293FA6">
              <w:rPr>
                <w:rFonts w:cs="Arial"/>
                <w:color w:val="333333"/>
                <w:spacing w:val="-1"/>
                <w:sz w:val="16"/>
                <w:szCs w:val="16"/>
              </w:rPr>
              <w:t>e</w:t>
            </w:r>
            <w:r w:rsidRPr="00293FA6">
              <w:rPr>
                <w:rFonts w:cs="Arial"/>
                <w:color w:val="333333"/>
                <w:sz w:val="16"/>
                <w:szCs w:val="16"/>
              </w:rPr>
              <w:t>s</w:t>
            </w:r>
            <w:r w:rsidRPr="00293FA6">
              <w:rPr>
                <w:rFonts w:cs="Arial"/>
                <w:color w:val="333333"/>
                <w:spacing w:val="1"/>
                <w:sz w:val="16"/>
                <w:szCs w:val="16"/>
              </w:rPr>
              <w:t xml:space="preserve"> </w:t>
            </w:r>
            <w:r w:rsidRPr="00293FA6">
              <w:rPr>
                <w:rFonts w:cs="Arial"/>
                <w:color w:val="333333"/>
                <w:sz w:val="16"/>
                <w:szCs w:val="16"/>
              </w:rPr>
              <w:t>heures, un</w:t>
            </w:r>
            <w:r w:rsidRPr="00293FA6">
              <w:rPr>
                <w:rFonts w:cs="Arial"/>
                <w:color w:val="333333"/>
                <w:spacing w:val="1"/>
                <w:sz w:val="16"/>
                <w:szCs w:val="16"/>
              </w:rPr>
              <w:t xml:space="preserve"> </w:t>
            </w:r>
            <w:r w:rsidRPr="00293FA6">
              <w:rPr>
                <w:rFonts w:cs="Arial"/>
                <w:color w:val="333333"/>
                <w:sz w:val="16"/>
                <w:szCs w:val="16"/>
              </w:rPr>
              <w:t>t</w:t>
            </w:r>
            <w:r w:rsidRPr="00293FA6">
              <w:rPr>
                <w:rFonts w:cs="Arial"/>
                <w:color w:val="333333"/>
                <w:spacing w:val="-1"/>
                <w:sz w:val="16"/>
                <w:szCs w:val="16"/>
              </w:rPr>
              <w:t>e</w:t>
            </w:r>
            <w:r w:rsidRPr="00293FA6">
              <w:rPr>
                <w:rFonts w:cs="Arial"/>
                <w:color w:val="333333"/>
                <w:sz w:val="16"/>
                <w:szCs w:val="16"/>
              </w:rPr>
              <w:t>st diag</w:t>
            </w:r>
            <w:r w:rsidRPr="00293FA6">
              <w:rPr>
                <w:rFonts w:cs="Arial"/>
                <w:color w:val="333333"/>
                <w:spacing w:val="-1"/>
                <w:sz w:val="16"/>
                <w:szCs w:val="16"/>
              </w:rPr>
              <w:t>n</w:t>
            </w:r>
            <w:r w:rsidRPr="00293FA6">
              <w:rPr>
                <w:rFonts w:cs="Arial"/>
                <w:color w:val="333333"/>
                <w:sz w:val="16"/>
                <w:szCs w:val="16"/>
              </w:rPr>
              <w:t>ostiq</w:t>
            </w:r>
            <w:r w:rsidRPr="00293FA6">
              <w:rPr>
                <w:rFonts w:cs="Arial"/>
                <w:color w:val="333333"/>
                <w:spacing w:val="-1"/>
                <w:sz w:val="16"/>
                <w:szCs w:val="16"/>
              </w:rPr>
              <w:t>u</w:t>
            </w:r>
            <w:r w:rsidRPr="00293FA6">
              <w:rPr>
                <w:rFonts w:cs="Arial"/>
                <w:color w:val="333333"/>
                <w:sz w:val="16"/>
                <w:szCs w:val="16"/>
              </w:rPr>
              <w:t>e</w:t>
            </w:r>
            <w:r w:rsidRPr="00293FA6">
              <w:rPr>
                <w:rFonts w:cs="Arial"/>
                <w:color w:val="333333"/>
                <w:spacing w:val="46"/>
                <w:sz w:val="16"/>
                <w:szCs w:val="16"/>
              </w:rPr>
              <w:t xml:space="preserve"> </w:t>
            </w:r>
            <w:r w:rsidRPr="00293FA6">
              <w:rPr>
                <w:rFonts w:cs="Arial"/>
                <w:color w:val="333333"/>
                <w:sz w:val="16"/>
                <w:szCs w:val="16"/>
              </w:rPr>
              <w:t>de</w:t>
            </w:r>
            <w:r w:rsidRPr="00293FA6">
              <w:rPr>
                <w:rFonts w:cs="Arial"/>
                <w:color w:val="333333"/>
                <w:spacing w:val="47"/>
                <w:sz w:val="16"/>
                <w:szCs w:val="16"/>
              </w:rPr>
              <w:t xml:space="preserve"> </w:t>
            </w:r>
            <w:r w:rsidRPr="00293FA6">
              <w:rPr>
                <w:rFonts w:cs="Arial"/>
                <w:color w:val="333333"/>
                <w:sz w:val="16"/>
                <w:szCs w:val="16"/>
              </w:rPr>
              <w:t>lab</w:t>
            </w:r>
            <w:r w:rsidRPr="00293FA6">
              <w:rPr>
                <w:rFonts w:cs="Arial"/>
                <w:color w:val="333333"/>
                <w:spacing w:val="-1"/>
                <w:sz w:val="16"/>
                <w:szCs w:val="16"/>
              </w:rPr>
              <w:t>o</w:t>
            </w:r>
            <w:r w:rsidRPr="00293FA6">
              <w:rPr>
                <w:rFonts w:cs="Arial"/>
                <w:color w:val="333333"/>
                <w:sz w:val="16"/>
                <w:szCs w:val="16"/>
              </w:rPr>
              <w:t>rato</w:t>
            </w:r>
            <w:r w:rsidRPr="00293FA6">
              <w:rPr>
                <w:rFonts w:cs="Arial"/>
                <w:color w:val="333333"/>
                <w:spacing w:val="-1"/>
                <w:sz w:val="16"/>
                <w:szCs w:val="16"/>
              </w:rPr>
              <w:t>i</w:t>
            </w:r>
            <w:r w:rsidRPr="00293FA6">
              <w:rPr>
                <w:rFonts w:cs="Arial"/>
                <w:color w:val="333333"/>
                <w:sz w:val="16"/>
                <w:szCs w:val="16"/>
              </w:rPr>
              <w:t>re</w:t>
            </w:r>
            <w:r w:rsidRPr="00293FA6">
              <w:rPr>
                <w:rFonts w:cs="Arial"/>
                <w:color w:val="333333"/>
                <w:spacing w:val="47"/>
                <w:sz w:val="16"/>
                <w:szCs w:val="16"/>
              </w:rPr>
              <w:t xml:space="preserve"> </w:t>
            </w:r>
            <w:r w:rsidRPr="00293FA6">
              <w:rPr>
                <w:rFonts w:cs="Arial"/>
                <w:color w:val="333333"/>
                <w:sz w:val="16"/>
                <w:szCs w:val="16"/>
              </w:rPr>
              <w:t>peut</w:t>
            </w:r>
            <w:r w:rsidRPr="00293FA6">
              <w:rPr>
                <w:rFonts w:cs="Arial"/>
                <w:color w:val="333333"/>
                <w:spacing w:val="47"/>
                <w:sz w:val="16"/>
                <w:szCs w:val="16"/>
              </w:rPr>
              <w:t xml:space="preserve"> </w:t>
            </w:r>
            <w:r w:rsidRPr="00293FA6">
              <w:rPr>
                <w:rFonts w:cs="Arial"/>
                <w:color w:val="333333"/>
                <w:spacing w:val="-1"/>
                <w:sz w:val="16"/>
                <w:szCs w:val="16"/>
              </w:rPr>
              <w:t>d</w:t>
            </w:r>
            <w:r w:rsidRPr="00293FA6">
              <w:rPr>
                <w:rFonts w:cs="Arial"/>
                <w:color w:val="333333"/>
                <w:sz w:val="16"/>
                <w:szCs w:val="16"/>
              </w:rPr>
              <w:t>ét</w:t>
            </w:r>
            <w:r w:rsidRPr="00293FA6">
              <w:rPr>
                <w:rFonts w:cs="Arial"/>
                <w:color w:val="333333"/>
                <w:spacing w:val="-1"/>
                <w:sz w:val="16"/>
                <w:szCs w:val="16"/>
              </w:rPr>
              <w:t>e</w:t>
            </w:r>
            <w:r w:rsidRPr="00293FA6">
              <w:rPr>
                <w:rFonts w:cs="Arial"/>
                <w:color w:val="333333"/>
                <w:sz w:val="16"/>
                <w:szCs w:val="16"/>
              </w:rPr>
              <w:t>rmin</w:t>
            </w:r>
            <w:r w:rsidRPr="00293FA6">
              <w:rPr>
                <w:rFonts w:cs="Arial"/>
                <w:color w:val="333333"/>
                <w:spacing w:val="-1"/>
                <w:sz w:val="16"/>
                <w:szCs w:val="16"/>
              </w:rPr>
              <w:t>e</w:t>
            </w:r>
            <w:r w:rsidRPr="00293FA6">
              <w:rPr>
                <w:rFonts w:cs="Arial"/>
                <w:color w:val="333333"/>
                <w:sz w:val="16"/>
                <w:szCs w:val="16"/>
              </w:rPr>
              <w:t>r</w:t>
            </w:r>
            <w:r w:rsidRPr="00293FA6">
              <w:rPr>
                <w:rFonts w:cs="Arial"/>
                <w:color w:val="333333"/>
                <w:spacing w:val="48"/>
                <w:sz w:val="16"/>
                <w:szCs w:val="16"/>
              </w:rPr>
              <w:t xml:space="preserve"> </w:t>
            </w:r>
            <w:r w:rsidRPr="00293FA6">
              <w:rPr>
                <w:rFonts w:cs="Arial"/>
                <w:color w:val="333333"/>
                <w:sz w:val="16"/>
                <w:szCs w:val="16"/>
              </w:rPr>
              <w:t>si</w:t>
            </w:r>
            <w:r w:rsidRPr="00293FA6">
              <w:rPr>
                <w:rFonts w:cs="Arial"/>
                <w:color w:val="333333"/>
                <w:spacing w:val="47"/>
                <w:sz w:val="16"/>
                <w:szCs w:val="16"/>
              </w:rPr>
              <w:t xml:space="preserve"> </w:t>
            </w:r>
            <w:r w:rsidRPr="00293FA6">
              <w:rPr>
                <w:rFonts w:cs="Arial"/>
                <w:color w:val="333333"/>
                <w:spacing w:val="-1"/>
                <w:sz w:val="16"/>
                <w:szCs w:val="16"/>
              </w:rPr>
              <w:t>u</w:t>
            </w:r>
            <w:r w:rsidRPr="00293FA6">
              <w:rPr>
                <w:rFonts w:cs="Arial"/>
                <w:color w:val="333333"/>
                <w:sz w:val="16"/>
                <w:szCs w:val="16"/>
              </w:rPr>
              <w:t>n</w:t>
            </w:r>
            <w:r w:rsidRPr="00293FA6">
              <w:rPr>
                <w:rFonts w:cs="Arial"/>
                <w:color w:val="333333"/>
                <w:spacing w:val="46"/>
                <w:sz w:val="16"/>
                <w:szCs w:val="16"/>
              </w:rPr>
              <w:t xml:space="preserve"> </w:t>
            </w:r>
            <w:r w:rsidRPr="00293FA6">
              <w:rPr>
                <w:rFonts w:cs="Arial"/>
                <w:color w:val="333333"/>
                <w:sz w:val="16"/>
                <w:szCs w:val="16"/>
              </w:rPr>
              <w:t>animal</w:t>
            </w:r>
            <w:r w:rsidRPr="00293FA6">
              <w:rPr>
                <w:rFonts w:cs="Arial"/>
                <w:color w:val="333333"/>
                <w:spacing w:val="47"/>
                <w:sz w:val="16"/>
                <w:szCs w:val="16"/>
              </w:rPr>
              <w:t xml:space="preserve"> </w:t>
            </w:r>
            <w:r w:rsidRPr="00293FA6">
              <w:rPr>
                <w:rFonts w:cs="Arial"/>
                <w:color w:val="333333"/>
                <w:sz w:val="16"/>
                <w:szCs w:val="16"/>
              </w:rPr>
              <w:t>a</w:t>
            </w:r>
            <w:r w:rsidRPr="00293FA6">
              <w:rPr>
                <w:rFonts w:cs="Arial"/>
                <w:color w:val="333333"/>
                <w:spacing w:val="47"/>
                <w:sz w:val="16"/>
                <w:szCs w:val="16"/>
              </w:rPr>
              <w:t xml:space="preserve"> </w:t>
            </w:r>
            <w:r w:rsidRPr="00293FA6">
              <w:rPr>
                <w:rFonts w:cs="Arial"/>
                <w:color w:val="333333"/>
                <w:sz w:val="16"/>
                <w:szCs w:val="16"/>
              </w:rPr>
              <w:t>la</w:t>
            </w:r>
            <w:r w:rsidRPr="00293FA6">
              <w:rPr>
                <w:rFonts w:cs="Arial"/>
                <w:color w:val="333333"/>
                <w:spacing w:val="46"/>
                <w:sz w:val="16"/>
                <w:szCs w:val="16"/>
              </w:rPr>
              <w:t xml:space="preserve"> </w:t>
            </w:r>
            <w:r w:rsidRPr="00293FA6">
              <w:rPr>
                <w:rFonts w:cs="Arial"/>
                <w:color w:val="333333"/>
                <w:sz w:val="16"/>
                <w:szCs w:val="16"/>
              </w:rPr>
              <w:t>rage</w:t>
            </w:r>
            <w:r w:rsidRPr="00293FA6">
              <w:rPr>
                <w:rFonts w:cs="Arial"/>
                <w:color w:val="333333"/>
                <w:spacing w:val="47"/>
                <w:sz w:val="16"/>
                <w:szCs w:val="16"/>
              </w:rPr>
              <w:t xml:space="preserve"> </w:t>
            </w:r>
            <w:r w:rsidRPr="00293FA6">
              <w:rPr>
                <w:rFonts w:cs="Arial"/>
                <w:color w:val="333333"/>
                <w:spacing w:val="-1"/>
                <w:sz w:val="16"/>
                <w:szCs w:val="16"/>
              </w:rPr>
              <w:t>o</w:t>
            </w:r>
            <w:r w:rsidRPr="00293FA6">
              <w:rPr>
                <w:rFonts w:cs="Arial"/>
                <w:color w:val="333333"/>
                <w:sz w:val="16"/>
                <w:szCs w:val="16"/>
              </w:rPr>
              <w:t>u</w:t>
            </w:r>
            <w:r w:rsidRPr="00293FA6">
              <w:rPr>
                <w:rFonts w:cs="Arial"/>
                <w:color w:val="333333"/>
                <w:spacing w:val="48"/>
                <w:sz w:val="16"/>
                <w:szCs w:val="16"/>
              </w:rPr>
              <w:t xml:space="preserve"> </w:t>
            </w:r>
            <w:r w:rsidRPr="00293FA6">
              <w:rPr>
                <w:rFonts w:cs="Arial"/>
                <w:color w:val="333333"/>
                <w:sz w:val="16"/>
                <w:szCs w:val="16"/>
              </w:rPr>
              <w:t>n</w:t>
            </w:r>
            <w:r w:rsidRPr="00293FA6">
              <w:rPr>
                <w:rFonts w:cs="Arial"/>
                <w:color w:val="333333"/>
                <w:spacing w:val="-1"/>
                <w:sz w:val="16"/>
                <w:szCs w:val="16"/>
              </w:rPr>
              <w:t>o</w:t>
            </w:r>
            <w:r w:rsidRPr="00293FA6">
              <w:rPr>
                <w:rFonts w:cs="Arial"/>
                <w:color w:val="333333"/>
                <w:sz w:val="16"/>
                <w:szCs w:val="16"/>
              </w:rPr>
              <w:t>n,</w:t>
            </w:r>
            <w:r w:rsidRPr="00293FA6">
              <w:rPr>
                <w:rFonts w:cs="Arial"/>
                <w:color w:val="333333"/>
                <w:spacing w:val="47"/>
                <w:sz w:val="16"/>
                <w:szCs w:val="16"/>
              </w:rPr>
              <w:t xml:space="preserve"> </w:t>
            </w:r>
            <w:r w:rsidRPr="00293FA6">
              <w:rPr>
                <w:rFonts w:cs="Arial"/>
                <w:color w:val="333333"/>
                <w:sz w:val="16"/>
                <w:szCs w:val="16"/>
              </w:rPr>
              <w:t>et</w:t>
            </w:r>
            <w:r w:rsidRPr="00293FA6">
              <w:rPr>
                <w:rFonts w:cs="Arial"/>
                <w:color w:val="333333"/>
                <w:spacing w:val="47"/>
                <w:sz w:val="16"/>
                <w:szCs w:val="16"/>
              </w:rPr>
              <w:t xml:space="preserve"> </w:t>
            </w:r>
            <w:r w:rsidRPr="00293FA6">
              <w:rPr>
                <w:rFonts w:cs="Arial"/>
                <w:color w:val="333333"/>
                <w:sz w:val="16"/>
                <w:szCs w:val="16"/>
              </w:rPr>
              <w:t>rensei</w:t>
            </w:r>
            <w:r w:rsidRPr="00293FA6">
              <w:rPr>
                <w:rFonts w:cs="Arial"/>
                <w:color w:val="333333"/>
                <w:spacing w:val="-1"/>
                <w:sz w:val="16"/>
                <w:szCs w:val="16"/>
              </w:rPr>
              <w:t>g</w:t>
            </w:r>
            <w:r w:rsidRPr="00293FA6">
              <w:rPr>
                <w:rFonts w:cs="Arial"/>
                <w:color w:val="333333"/>
                <w:sz w:val="16"/>
                <w:szCs w:val="16"/>
              </w:rPr>
              <w:t>ner</w:t>
            </w:r>
            <w:r w:rsidRPr="00293FA6">
              <w:rPr>
                <w:rFonts w:cs="Arial"/>
                <w:color w:val="333333"/>
                <w:spacing w:val="47"/>
                <w:sz w:val="16"/>
                <w:szCs w:val="16"/>
              </w:rPr>
              <w:t xml:space="preserve"> </w:t>
            </w:r>
            <w:r w:rsidRPr="00293FA6">
              <w:rPr>
                <w:rFonts w:cs="Arial"/>
                <w:color w:val="333333"/>
                <w:sz w:val="16"/>
                <w:szCs w:val="16"/>
              </w:rPr>
              <w:t>le</w:t>
            </w:r>
            <w:r w:rsidRPr="00293FA6">
              <w:rPr>
                <w:rFonts w:cs="Arial"/>
                <w:color w:val="333333"/>
                <w:spacing w:val="47"/>
                <w:sz w:val="16"/>
                <w:szCs w:val="16"/>
              </w:rPr>
              <w:t xml:space="preserve"> </w:t>
            </w:r>
            <w:r w:rsidRPr="00293FA6">
              <w:rPr>
                <w:rFonts w:cs="Arial"/>
                <w:color w:val="333333"/>
                <w:spacing w:val="-1"/>
                <w:sz w:val="16"/>
                <w:szCs w:val="16"/>
              </w:rPr>
              <w:t>p</w:t>
            </w:r>
            <w:r w:rsidRPr="00293FA6">
              <w:rPr>
                <w:rFonts w:cs="Arial"/>
                <w:color w:val="333333"/>
                <w:sz w:val="16"/>
                <w:szCs w:val="16"/>
              </w:rPr>
              <w:t>ers</w:t>
            </w:r>
            <w:r w:rsidRPr="00293FA6">
              <w:rPr>
                <w:rFonts w:cs="Arial"/>
                <w:color w:val="333333"/>
                <w:spacing w:val="-1"/>
                <w:sz w:val="16"/>
                <w:szCs w:val="16"/>
              </w:rPr>
              <w:t>o</w:t>
            </w:r>
            <w:r w:rsidRPr="00293FA6">
              <w:rPr>
                <w:rFonts w:cs="Arial"/>
                <w:color w:val="333333"/>
                <w:sz w:val="16"/>
                <w:szCs w:val="16"/>
              </w:rPr>
              <w:t>nnel médical.</w:t>
            </w:r>
          </w:p>
          <w:p w:rsidR="00FD5EEC" w:rsidRPr="00293FA6" w:rsidRDefault="007E30C1" w:rsidP="00FD5EEC">
            <w:pPr>
              <w:rPr>
                <w:rFonts w:cs="Arial"/>
                <w:sz w:val="16"/>
                <w:szCs w:val="16"/>
              </w:rPr>
            </w:pPr>
          </w:p>
          <w:p w:rsidR="00FD5EEC" w:rsidRPr="00293FA6" w:rsidRDefault="007E30C1" w:rsidP="00FD5EEC">
            <w:pPr>
              <w:rPr>
                <w:rFonts w:cs="Arial"/>
                <w:sz w:val="16"/>
                <w:szCs w:val="16"/>
              </w:rPr>
            </w:pPr>
          </w:p>
          <w:p w:rsidR="00FD5EEC" w:rsidRPr="00293FA6" w:rsidRDefault="007E30C1" w:rsidP="00FD5EEC">
            <w:pPr>
              <w:rPr>
                <w:rFonts w:cs="Arial"/>
                <w:sz w:val="16"/>
                <w:szCs w:val="16"/>
              </w:rPr>
            </w:pPr>
          </w:p>
          <w:p w:rsidR="00FD5EEC" w:rsidRPr="00293FA6" w:rsidRDefault="007E30C1" w:rsidP="00FD5EEC">
            <w:pPr>
              <w:rPr>
                <w:rFonts w:cs="Arial"/>
                <w:sz w:val="16"/>
                <w:szCs w:val="16"/>
              </w:rPr>
            </w:pPr>
          </w:p>
          <w:p w:rsidR="00FD5EEC" w:rsidRPr="00293FA6" w:rsidRDefault="007E30C1" w:rsidP="00FD5EEC">
            <w:pPr>
              <w:rPr>
                <w:rFonts w:cs="Arial"/>
                <w:sz w:val="16"/>
                <w:szCs w:val="16"/>
              </w:rPr>
            </w:pPr>
          </w:p>
          <w:p w:rsidR="00FD5EEC" w:rsidRPr="00293FA6" w:rsidRDefault="007E30C1" w:rsidP="00FD5EEC">
            <w:pPr>
              <w:rPr>
                <w:rFonts w:cs="Arial"/>
                <w:sz w:val="16"/>
                <w:szCs w:val="16"/>
              </w:rPr>
            </w:pPr>
          </w:p>
          <w:p w:rsidR="00FD5EEC" w:rsidRPr="00293FA6" w:rsidRDefault="007E30C1" w:rsidP="00FD5EEC">
            <w:pPr>
              <w:rPr>
                <w:rFonts w:cs="Arial"/>
                <w:sz w:val="16"/>
                <w:szCs w:val="16"/>
              </w:rPr>
            </w:pPr>
          </w:p>
          <w:p w:rsidR="00FD5EEC" w:rsidRPr="00293FA6" w:rsidRDefault="007E30C1" w:rsidP="00FD5EEC">
            <w:pPr>
              <w:rPr>
                <w:rFonts w:cs="Arial"/>
                <w:sz w:val="16"/>
                <w:szCs w:val="16"/>
              </w:rPr>
            </w:pPr>
          </w:p>
          <w:p w:rsidR="00C3513D" w:rsidRPr="00293FA6" w:rsidRDefault="007E30C1" w:rsidP="00FD5EEC">
            <w:pPr>
              <w:rPr>
                <w:rFonts w:cs="Arial"/>
                <w:sz w:val="16"/>
                <w:szCs w:val="16"/>
              </w:rPr>
            </w:pPr>
          </w:p>
        </w:tc>
      </w:tr>
      <w:tr w:rsidR="00C3513D" w:rsidRPr="00293FA6" w:rsidTr="00077AC3">
        <w:tblPrEx>
          <w:tblCellMar>
            <w:top w:w="0" w:type="dxa"/>
            <w:bottom w:w="0" w:type="dxa"/>
          </w:tblCellMar>
        </w:tblPrEx>
        <w:trPr>
          <w:trHeight w:hRule="exact" w:val="342"/>
        </w:trPr>
        <w:tc>
          <w:tcPr>
            <w:tcW w:w="10260" w:type="dxa"/>
            <w:tcBorders>
              <w:top w:val="single" w:sz="8" w:space="0" w:color="000000"/>
              <w:left w:val="single" w:sz="8" w:space="0" w:color="000000"/>
              <w:bottom w:val="single" w:sz="8" w:space="0" w:color="000000"/>
              <w:right w:val="single" w:sz="8" w:space="0" w:color="000000"/>
            </w:tcBorders>
          </w:tcPr>
          <w:p w:rsidR="00C3513D" w:rsidRPr="00293FA6" w:rsidRDefault="007E30C1" w:rsidP="00077AC3">
            <w:pPr>
              <w:autoSpaceDE w:val="0"/>
              <w:autoSpaceDN w:val="0"/>
              <w:adjustRightInd w:val="0"/>
              <w:rPr>
                <w:rFonts w:cs="Arial"/>
                <w:color w:val="333333"/>
                <w:sz w:val="16"/>
                <w:szCs w:val="16"/>
              </w:rPr>
            </w:pPr>
            <w:r w:rsidRPr="00293FA6">
              <w:rPr>
                <w:rFonts w:cs="Arial"/>
                <w:b/>
                <w:bCs/>
                <w:color w:val="333333"/>
                <w:sz w:val="16"/>
                <w:szCs w:val="16"/>
              </w:rPr>
              <w:t>But de la surveillance</w:t>
            </w:r>
          </w:p>
        </w:tc>
      </w:tr>
      <w:tr w:rsidR="00C3513D" w:rsidRPr="00293FA6" w:rsidTr="00FD5EEC">
        <w:tblPrEx>
          <w:tblCellMar>
            <w:top w:w="0" w:type="dxa"/>
            <w:bottom w:w="0" w:type="dxa"/>
          </w:tblCellMar>
        </w:tblPrEx>
        <w:trPr>
          <w:trHeight w:hRule="exact" w:val="1224"/>
        </w:trPr>
        <w:tc>
          <w:tcPr>
            <w:tcW w:w="10260" w:type="dxa"/>
            <w:tcBorders>
              <w:top w:val="single" w:sz="8" w:space="0" w:color="000000"/>
              <w:left w:val="single" w:sz="8" w:space="0" w:color="000000"/>
              <w:bottom w:val="single" w:sz="8" w:space="0" w:color="000000"/>
              <w:right w:val="single" w:sz="8" w:space="0" w:color="000000"/>
            </w:tcBorders>
          </w:tcPr>
          <w:p w:rsidR="00C3513D" w:rsidRPr="00293FA6" w:rsidRDefault="007E30C1" w:rsidP="00077AC3">
            <w:pPr>
              <w:widowControl w:val="0"/>
              <w:autoSpaceDE w:val="0"/>
              <w:autoSpaceDN w:val="0"/>
              <w:adjustRightInd w:val="0"/>
              <w:spacing w:before="7" w:line="220" w:lineRule="exact"/>
              <w:rPr>
                <w:rFonts w:cs="Arial"/>
                <w:color w:val="333333"/>
                <w:sz w:val="16"/>
                <w:szCs w:val="16"/>
              </w:rPr>
            </w:pPr>
          </w:p>
          <w:p w:rsidR="00C3513D" w:rsidRPr="00293FA6" w:rsidRDefault="007E30C1" w:rsidP="00077AC3">
            <w:pPr>
              <w:widowControl w:val="0"/>
              <w:autoSpaceDE w:val="0"/>
              <w:autoSpaceDN w:val="0"/>
              <w:adjustRightInd w:val="0"/>
              <w:ind w:left="97"/>
              <w:rPr>
                <w:rFonts w:cs="Arial"/>
                <w:color w:val="333333"/>
                <w:sz w:val="16"/>
                <w:szCs w:val="16"/>
              </w:rPr>
            </w:pPr>
            <w:r w:rsidRPr="00293FA6">
              <w:rPr>
                <w:rFonts w:cs="Arial"/>
                <w:color w:val="333333"/>
                <w:sz w:val="16"/>
                <w:szCs w:val="16"/>
              </w:rPr>
              <w:t xml:space="preserve">  </w:t>
            </w:r>
            <w:r w:rsidRPr="00293FA6">
              <w:rPr>
                <w:rFonts w:cs="Arial"/>
                <w:color w:val="333333"/>
                <w:spacing w:val="37"/>
                <w:sz w:val="16"/>
                <w:szCs w:val="16"/>
              </w:rPr>
              <w:t xml:space="preserve"> </w:t>
            </w:r>
            <w:r w:rsidRPr="00293FA6">
              <w:rPr>
                <w:rFonts w:cs="Arial"/>
                <w:color w:val="333333"/>
                <w:sz w:val="16"/>
                <w:szCs w:val="16"/>
              </w:rPr>
              <w:t>Dét</w:t>
            </w:r>
            <w:r w:rsidRPr="00293FA6">
              <w:rPr>
                <w:rFonts w:cs="Arial"/>
                <w:color w:val="333333"/>
                <w:spacing w:val="-1"/>
                <w:sz w:val="16"/>
                <w:szCs w:val="16"/>
              </w:rPr>
              <w:t>e</w:t>
            </w:r>
            <w:r w:rsidRPr="00293FA6">
              <w:rPr>
                <w:rFonts w:cs="Arial"/>
                <w:color w:val="333333"/>
                <w:sz w:val="16"/>
                <w:szCs w:val="16"/>
              </w:rPr>
              <w:t>cter rap</w:t>
            </w:r>
            <w:r w:rsidRPr="00293FA6">
              <w:rPr>
                <w:rFonts w:cs="Arial"/>
                <w:color w:val="333333"/>
                <w:spacing w:val="-1"/>
                <w:sz w:val="16"/>
                <w:szCs w:val="16"/>
              </w:rPr>
              <w:t>i</w:t>
            </w:r>
            <w:r w:rsidRPr="00293FA6">
              <w:rPr>
                <w:rFonts w:cs="Arial"/>
                <w:color w:val="333333"/>
                <w:sz w:val="16"/>
                <w:szCs w:val="16"/>
              </w:rPr>
              <w:t>dement l</w:t>
            </w:r>
            <w:r w:rsidRPr="00293FA6">
              <w:rPr>
                <w:rFonts w:cs="Arial"/>
                <w:color w:val="333333"/>
                <w:spacing w:val="-1"/>
                <w:sz w:val="16"/>
                <w:szCs w:val="16"/>
              </w:rPr>
              <w:t>e</w:t>
            </w:r>
            <w:r w:rsidRPr="00293FA6">
              <w:rPr>
                <w:rFonts w:cs="Arial"/>
                <w:color w:val="333333"/>
                <w:sz w:val="16"/>
                <w:szCs w:val="16"/>
              </w:rPr>
              <w:t xml:space="preserve">s cas et les </w:t>
            </w:r>
            <w:r w:rsidRPr="00293FA6">
              <w:rPr>
                <w:rFonts w:cs="Arial"/>
                <w:color w:val="333333"/>
                <w:spacing w:val="-1"/>
                <w:sz w:val="16"/>
                <w:szCs w:val="16"/>
              </w:rPr>
              <w:t>é</w:t>
            </w:r>
            <w:r w:rsidRPr="00293FA6">
              <w:rPr>
                <w:rFonts w:cs="Arial"/>
                <w:color w:val="333333"/>
                <w:sz w:val="16"/>
                <w:szCs w:val="16"/>
              </w:rPr>
              <w:t>pi</w:t>
            </w:r>
            <w:r w:rsidRPr="00293FA6">
              <w:rPr>
                <w:rFonts w:cs="Arial"/>
                <w:color w:val="333333"/>
                <w:spacing w:val="-1"/>
                <w:sz w:val="16"/>
                <w:szCs w:val="16"/>
              </w:rPr>
              <w:t>d</w:t>
            </w:r>
            <w:r w:rsidRPr="00293FA6">
              <w:rPr>
                <w:rFonts w:cs="Arial"/>
                <w:color w:val="333333"/>
                <w:sz w:val="16"/>
                <w:szCs w:val="16"/>
              </w:rPr>
              <w:t xml:space="preserve">émies </w:t>
            </w:r>
            <w:r w:rsidRPr="00293FA6">
              <w:rPr>
                <w:rFonts w:cs="Arial"/>
                <w:color w:val="333333"/>
                <w:spacing w:val="-1"/>
                <w:sz w:val="16"/>
                <w:szCs w:val="16"/>
              </w:rPr>
              <w:t>d</w:t>
            </w:r>
            <w:r w:rsidRPr="00293FA6">
              <w:rPr>
                <w:rFonts w:cs="Arial"/>
                <w:color w:val="333333"/>
                <w:sz w:val="16"/>
                <w:szCs w:val="16"/>
              </w:rPr>
              <w:t xml:space="preserve">e </w:t>
            </w:r>
            <w:r w:rsidRPr="00293FA6">
              <w:rPr>
                <w:rFonts w:cs="Arial"/>
                <w:color w:val="333333"/>
                <w:spacing w:val="2"/>
                <w:sz w:val="16"/>
                <w:szCs w:val="16"/>
              </w:rPr>
              <w:t>r</w:t>
            </w:r>
            <w:r w:rsidRPr="00293FA6">
              <w:rPr>
                <w:rFonts w:cs="Arial"/>
                <w:color w:val="333333"/>
                <w:spacing w:val="-1"/>
                <w:sz w:val="16"/>
                <w:szCs w:val="16"/>
              </w:rPr>
              <w:t>ag</w:t>
            </w:r>
            <w:r w:rsidRPr="00293FA6">
              <w:rPr>
                <w:rFonts w:cs="Arial"/>
                <w:color w:val="333333"/>
                <w:sz w:val="16"/>
                <w:szCs w:val="16"/>
              </w:rPr>
              <w:t>e et réag</w:t>
            </w:r>
            <w:r w:rsidRPr="00293FA6">
              <w:rPr>
                <w:rFonts w:cs="Arial"/>
                <w:color w:val="333333"/>
                <w:spacing w:val="-1"/>
                <w:sz w:val="16"/>
                <w:szCs w:val="16"/>
              </w:rPr>
              <w:t>i</w:t>
            </w:r>
            <w:r w:rsidRPr="00293FA6">
              <w:rPr>
                <w:rFonts w:cs="Arial"/>
                <w:color w:val="333333"/>
                <w:sz w:val="16"/>
                <w:szCs w:val="16"/>
              </w:rPr>
              <w:t>r s</w:t>
            </w:r>
            <w:r w:rsidRPr="00293FA6">
              <w:rPr>
                <w:rFonts w:cs="Arial"/>
                <w:color w:val="333333"/>
                <w:spacing w:val="-1"/>
                <w:sz w:val="16"/>
                <w:szCs w:val="16"/>
              </w:rPr>
              <w:t>a</w:t>
            </w:r>
            <w:r w:rsidRPr="00293FA6">
              <w:rPr>
                <w:rFonts w:cs="Arial"/>
                <w:color w:val="333333"/>
                <w:sz w:val="16"/>
                <w:szCs w:val="16"/>
              </w:rPr>
              <w:t>ns dé</w:t>
            </w:r>
            <w:r w:rsidRPr="00293FA6">
              <w:rPr>
                <w:rFonts w:cs="Arial"/>
                <w:color w:val="333333"/>
                <w:spacing w:val="-1"/>
                <w:sz w:val="16"/>
                <w:szCs w:val="16"/>
              </w:rPr>
              <w:t>l</w:t>
            </w:r>
            <w:r w:rsidRPr="00293FA6">
              <w:rPr>
                <w:rFonts w:cs="Arial"/>
                <w:color w:val="333333"/>
                <w:sz w:val="16"/>
                <w:szCs w:val="16"/>
              </w:rPr>
              <w:t>ai et de</w:t>
            </w:r>
            <w:r w:rsidRPr="00293FA6">
              <w:rPr>
                <w:rFonts w:cs="Arial"/>
                <w:color w:val="333333"/>
                <w:spacing w:val="-1"/>
                <w:sz w:val="16"/>
                <w:szCs w:val="16"/>
              </w:rPr>
              <w:t xml:space="preserve"> </w:t>
            </w:r>
            <w:r w:rsidRPr="00293FA6">
              <w:rPr>
                <w:rFonts w:cs="Arial"/>
                <w:color w:val="333333"/>
                <w:sz w:val="16"/>
                <w:szCs w:val="16"/>
              </w:rPr>
              <w:t>façon a</w:t>
            </w:r>
            <w:r w:rsidRPr="00293FA6">
              <w:rPr>
                <w:rFonts w:cs="Arial"/>
                <w:color w:val="333333"/>
                <w:spacing w:val="-1"/>
                <w:sz w:val="16"/>
                <w:szCs w:val="16"/>
              </w:rPr>
              <w:t>p</w:t>
            </w:r>
            <w:r w:rsidRPr="00293FA6">
              <w:rPr>
                <w:rFonts w:cs="Arial"/>
                <w:color w:val="333333"/>
                <w:sz w:val="16"/>
                <w:szCs w:val="16"/>
              </w:rPr>
              <w:t>pr</w:t>
            </w:r>
            <w:r w:rsidRPr="00293FA6">
              <w:rPr>
                <w:rFonts w:cs="Arial"/>
                <w:color w:val="333333"/>
                <w:spacing w:val="-1"/>
                <w:sz w:val="16"/>
                <w:szCs w:val="16"/>
              </w:rPr>
              <w:t>op</w:t>
            </w:r>
            <w:r w:rsidRPr="00293FA6">
              <w:rPr>
                <w:rFonts w:cs="Arial"/>
                <w:color w:val="333333"/>
                <w:sz w:val="16"/>
                <w:szCs w:val="16"/>
              </w:rPr>
              <w:t>riée.</w:t>
            </w:r>
          </w:p>
          <w:p w:rsidR="00C3513D" w:rsidRPr="00293FA6" w:rsidRDefault="007E30C1" w:rsidP="00077AC3">
            <w:pPr>
              <w:widowControl w:val="0"/>
              <w:autoSpaceDE w:val="0"/>
              <w:autoSpaceDN w:val="0"/>
              <w:adjustRightInd w:val="0"/>
              <w:spacing w:line="229" w:lineRule="exact"/>
              <w:ind w:left="97"/>
              <w:rPr>
                <w:rFonts w:cs="Arial"/>
                <w:color w:val="333333"/>
                <w:sz w:val="16"/>
                <w:szCs w:val="16"/>
              </w:rPr>
            </w:pPr>
            <w:r w:rsidRPr="00293FA6">
              <w:rPr>
                <w:rFonts w:cs="Arial"/>
                <w:color w:val="333333"/>
                <w:sz w:val="16"/>
                <w:szCs w:val="16"/>
              </w:rPr>
              <w:t xml:space="preserve">  </w:t>
            </w:r>
            <w:r w:rsidRPr="00293FA6">
              <w:rPr>
                <w:rFonts w:cs="Arial"/>
                <w:color w:val="333333"/>
                <w:spacing w:val="37"/>
                <w:sz w:val="16"/>
                <w:szCs w:val="16"/>
              </w:rPr>
              <w:t xml:space="preserve"> </w:t>
            </w:r>
            <w:r w:rsidRPr="00293FA6">
              <w:rPr>
                <w:rFonts w:cs="Arial"/>
                <w:color w:val="333333"/>
                <w:sz w:val="16"/>
                <w:szCs w:val="16"/>
              </w:rPr>
              <w:t>Identifier les</w:t>
            </w:r>
            <w:r w:rsidRPr="00293FA6">
              <w:rPr>
                <w:rFonts w:cs="Arial"/>
                <w:color w:val="333333"/>
                <w:spacing w:val="-1"/>
                <w:sz w:val="16"/>
                <w:szCs w:val="16"/>
              </w:rPr>
              <w:t xml:space="preserve"> </w:t>
            </w:r>
            <w:r w:rsidRPr="00293FA6">
              <w:rPr>
                <w:rFonts w:cs="Arial"/>
                <w:color w:val="333333"/>
                <w:sz w:val="16"/>
                <w:szCs w:val="16"/>
              </w:rPr>
              <w:t>zo</w:t>
            </w:r>
            <w:r w:rsidRPr="00293FA6">
              <w:rPr>
                <w:rFonts w:cs="Arial"/>
                <w:color w:val="333333"/>
                <w:spacing w:val="-1"/>
                <w:sz w:val="16"/>
                <w:szCs w:val="16"/>
              </w:rPr>
              <w:t>n</w:t>
            </w:r>
            <w:r w:rsidRPr="00293FA6">
              <w:rPr>
                <w:rFonts w:cs="Arial"/>
                <w:color w:val="333333"/>
                <w:sz w:val="16"/>
                <w:szCs w:val="16"/>
              </w:rPr>
              <w:t>es à r</w:t>
            </w:r>
            <w:r w:rsidRPr="00293FA6">
              <w:rPr>
                <w:rFonts w:cs="Arial"/>
                <w:color w:val="333333"/>
                <w:spacing w:val="-1"/>
                <w:sz w:val="16"/>
                <w:szCs w:val="16"/>
              </w:rPr>
              <w:t>i</w:t>
            </w:r>
            <w:r w:rsidRPr="00293FA6">
              <w:rPr>
                <w:rFonts w:cs="Arial"/>
                <w:color w:val="333333"/>
                <w:sz w:val="16"/>
                <w:szCs w:val="16"/>
              </w:rPr>
              <w:t>s</w:t>
            </w:r>
            <w:r w:rsidRPr="00293FA6">
              <w:rPr>
                <w:rFonts w:cs="Arial"/>
                <w:color w:val="333333"/>
                <w:spacing w:val="-1"/>
                <w:sz w:val="16"/>
                <w:szCs w:val="16"/>
              </w:rPr>
              <w:t>qu</w:t>
            </w:r>
            <w:r w:rsidRPr="00293FA6">
              <w:rPr>
                <w:rFonts w:cs="Arial"/>
                <w:color w:val="333333"/>
                <w:sz w:val="16"/>
                <w:szCs w:val="16"/>
              </w:rPr>
              <w:t>e.</w:t>
            </w:r>
          </w:p>
          <w:p w:rsidR="00C3513D" w:rsidRPr="00293FA6" w:rsidRDefault="007E30C1" w:rsidP="00077AC3">
            <w:pPr>
              <w:widowControl w:val="0"/>
              <w:autoSpaceDE w:val="0"/>
              <w:autoSpaceDN w:val="0"/>
              <w:adjustRightInd w:val="0"/>
              <w:ind w:left="97"/>
              <w:rPr>
                <w:rFonts w:cs="Arial"/>
                <w:color w:val="333333"/>
                <w:sz w:val="16"/>
                <w:szCs w:val="16"/>
              </w:rPr>
            </w:pPr>
            <w:r w:rsidRPr="00293FA6">
              <w:rPr>
                <w:rFonts w:cs="Arial"/>
                <w:color w:val="333333"/>
                <w:sz w:val="16"/>
                <w:szCs w:val="16"/>
              </w:rPr>
              <w:t xml:space="preserve">  </w:t>
            </w:r>
            <w:r w:rsidRPr="00293FA6">
              <w:rPr>
                <w:rFonts w:cs="Arial"/>
                <w:color w:val="333333"/>
                <w:spacing w:val="37"/>
                <w:sz w:val="16"/>
                <w:szCs w:val="16"/>
              </w:rPr>
              <w:t xml:space="preserve"> </w:t>
            </w:r>
            <w:r w:rsidRPr="00293FA6">
              <w:rPr>
                <w:rFonts w:cs="Arial"/>
                <w:color w:val="333333"/>
                <w:sz w:val="16"/>
                <w:szCs w:val="16"/>
              </w:rPr>
              <w:t>Estimer la</w:t>
            </w:r>
            <w:r w:rsidRPr="00293FA6">
              <w:rPr>
                <w:rFonts w:cs="Arial"/>
                <w:color w:val="333333"/>
                <w:spacing w:val="-1"/>
                <w:sz w:val="16"/>
                <w:szCs w:val="16"/>
              </w:rPr>
              <w:t xml:space="preserve"> </w:t>
            </w:r>
            <w:r w:rsidRPr="00293FA6">
              <w:rPr>
                <w:rFonts w:cs="Arial"/>
                <w:color w:val="333333"/>
                <w:sz w:val="16"/>
                <w:szCs w:val="16"/>
              </w:rPr>
              <w:t>c</w:t>
            </w:r>
            <w:r w:rsidRPr="00293FA6">
              <w:rPr>
                <w:rFonts w:cs="Arial"/>
                <w:color w:val="333333"/>
                <w:spacing w:val="-1"/>
                <w:sz w:val="16"/>
                <w:szCs w:val="16"/>
              </w:rPr>
              <w:t>h</w:t>
            </w:r>
            <w:r w:rsidRPr="00293FA6">
              <w:rPr>
                <w:rFonts w:cs="Arial"/>
                <w:color w:val="333333"/>
                <w:sz w:val="16"/>
                <w:szCs w:val="16"/>
              </w:rPr>
              <w:t xml:space="preserve">arge </w:t>
            </w:r>
            <w:r w:rsidRPr="00293FA6">
              <w:rPr>
                <w:rFonts w:cs="Arial"/>
                <w:color w:val="333333"/>
                <w:spacing w:val="-1"/>
                <w:sz w:val="16"/>
                <w:szCs w:val="16"/>
              </w:rPr>
              <w:t>q</w:t>
            </w:r>
            <w:r w:rsidRPr="00293FA6">
              <w:rPr>
                <w:rFonts w:cs="Arial"/>
                <w:color w:val="333333"/>
                <w:sz w:val="16"/>
                <w:szCs w:val="16"/>
              </w:rPr>
              <w:t>ue représ</w:t>
            </w:r>
            <w:r w:rsidRPr="00293FA6">
              <w:rPr>
                <w:rFonts w:cs="Arial"/>
                <w:color w:val="333333"/>
                <w:spacing w:val="-1"/>
                <w:sz w:val="16"/>
                <w:szCs w:val="16"/>
              </w:rPr>
              <w:t>e</w:t>
            </w:r>
            <w:r w:rsidRPr="00293FA6">
              <w:rPr>
                <w:rFonts w:cs="Arial"/>
                <w:color w:val="333333"/>
                <w:sz w:val="16"/>
                <w:szCs w:val="16"/>
              </w:rPr>
              <w:t>nte la ra</w:t>
            </w:r>
            <w:r w:rsidRPr="00293FA6">
              <w:rPr>
                <w:rFonts w:cs="Arial"/>
                <w:color w:val="333333"/>
                <w:spacing w:val="-1"/>
                <w:sz w:val="16"/>
                <w:szCs w:val="16"/>
              </w:rPr>
              <w:t>g</w:t>
            </w:r>
            <w:r w:rsidRPr="00293FA6">
              <w:rPr>
                <w:rFonts w:cs="Arial"/>
                <w:color w:val="333333"/>
                <w:sz w:val="16"/>
                <w:szCs w:val="16"/>
              </w:rPr>
              <w:t>e.</w:t>
            </w:r>
          </w:p>
          <w:p w:rsidR="00C3513D" w:rsidRPr="00293FA6" w:rsidRDefault="007E30C1" w:rsidP="00077AC3">
            <w:pPr>
              <w:widowControl w:val="0"/>
              <w:autoSpaceDE w:val="0"/>
              <w:autoSpaceDN w:val="0"/>
              <w:adjustRightInd w:val="0"/>
              <w:ind w:left="97"/>
              <w:rPr>
                <w:rFonts w:cs="Arial"/>
                <w:color w:val="333333"/>
                <w:sz w:val="16"/>
                <w:szCs w:val="16"/>
              </w:rPr>
            </w:pPr>
            <w:r w:rsidRPr="00293FA6">
              <w:rPr>
                <w:rFonts w:cs="Arial"/>
                <w:color w:val="333333"/>
                <w:sz w:val="16"/>
                <w:szCs w:val="16"/>
              </w:rPr>
              <w:t xml:space="preserve">  </w:t>
            </w:r>
            <w:r w:rsidRPr="00293FA6">
              <w:rPr>
                <w:rFonts w:cs="Arial"/>
                <w:color w:val="333333"/>
                <w:spacing w:val="37"/>
                <w:sz w:val="16"/>
                <w:szCs w:val="16"/>
              </w:rPr>
              <w:t xml:space="preserve"> </w:t>
            </w:r>
            <w:r w:rsidRPr="00293FA6">
              <w:rPr>
                <w:rFonts w:cs="Arial"/>
                <w:color w:val="333333"/>
                <w:sz w:val="16"/>
                <w:szCs w:val="16"/>
              </w:rPr>
              <w:t>Notifier imm</w:t>
            </w:r>
            <w:r w:rsidRPr="00293FA6">
              <w:rPr>
                <w:rFonts w:cs="Arial"/>
                <w:color w:val="333333"/>
                <w:spacing w:val="-1"/>
                <w:sz w:val="16"/>
                <w:szCs w:val="16"/>
              </w:rPr>
              <w:t>é</w:t>
            </w:r>
            <w:r w:rsidRPr="00293FA6">
              <w:rPr>
                <w:rFonts w:cs="Arial"/>
                <w:color w:val="333333"/>
                <w:sz w:val="16"/>
                <w:szCs w:val="16"/>
              </w:rPr>
              <w:t>diatement l</w:t>
            </w:r>
            <w:r w:rsidRPr="00293FA6">
              <w:rPr>
                <w:rFonts w:cs="Arial"/>
                <w:color w:val="333333"/>
                <w:spacing w:val="-1"/>
                <w:sz w:val="16"/>
                <w:szCs w:val="16"/>
              </w:rPr>
              <w:t>e</w:t>
            </w:r>
            <w:r w:rsidRPr="00293FA6">
              <w:rPr>
                <w:rFonts w:cs="Arial"/>
                <w:color w:val="333333"/>
                <w:sz w:val="16"/>
                <w:szCs w:val="16"/>
              </w:rPr>
              <w:t xml:space="preserve">s cas et faire </w:t>
            </w:r>
            <w:r w:rsidRPr="00293FA6">
              <w:rPr>
                <w:rFonts w:cs="Arial"/>
                <w:color w:val="333333"/>
                <w:spacing w:val="-1"/>
                <w:sz w:val="16"/>
                <w:szCs w:val="16"/>
              </w:rPr>
              <w:t>d</w:t>
            </w:r>
            <w:r w:rsidRPr="00293FA6">
              <w:rPr>
                <w:rFonts w:cs="Arial"/>
                <w:color w:val="333333"/>
                <w:sz w:val="16"/>
                <w:szCs w:val="16"/>
              </w:rPr>
              <w:t>es noti</w:t>
            </w:r>
            <w:r w:rsidRPr="00293FA6">
              <w:rPr>
                <w:rFonts w:cs="Arial"/>
                <w:color w:val="333333"/>
                <w:spacing w:val="1"/>
                <w:sz w:val="16"/>
                <w:szCs w:val="16"/>
              </w:rPr>
              <w:t>f</w:t>
            </w:r>
            <w:r w:rsidRPr="00293FA6">
              <w:rPr>
                <w:rFonts w:cs="Arial"/>
                <w:color w:val="333333"/>
                <w:sz w:val="16"/>
                <w:szCs w:val="16"/>
              </w:rPr>
              <w:t>i</w:t>
            </w:r>
            <w:r w:rsidRPr="00293FA6">
              <w:rPr>
                <w:rFonts w:cs="Arial"/>
                <w:color w:val="333333"/>
                <w:spacing w:val="-1"/>
                <w:sz w:val="16"/>
                <w:szCs w:val="16"/>
              </w:rPr>
              <w:t>c</w:t>
            </w:r>
            <w:r w:rsidRPr="00293FA6">
              <w:rPr>
                <w:rFonts w:cs="Arial"/>
                <w:color w:val="333333"/>
                <w:sz w:val="16"/>
                <w:szCs w:val="16"/>
              </w:rPr>
              <w:t>atio</w:t>
            </w:r>
            <w:r w:rsidRPr="00293FA6">
              <w:rPr>
                <w:rFonts w:cs="Arial"/>
                <w:color w:val="333333"/>
                <w:spacing w:val="-1"/>
                <w:sz w:val="16"/>
                <w:szCs w:val="16"/>
              </w:rPr>
              <w:t>n</w:t>
            </w:r>
            <w:r w:rsidRPr="00293FA6">
              <w:rPr>
                <w:rFonts w:cs="Arial"/>
                <w:color w:val="333333"/>
                <w:sz w:val="16"/>
                <w:szCs w:val="16"/>
              </w:rPr>
              <w:t>s r</w:t>
            </w:r>
            <w:r w:rsidRPr="00293FA6">
              <w:rPr>
                <w:rFonts w:cs="Arial"/>
                <w:color w:val="333333"/>
                <w:spacing w:val="-1"/>
                <w:sz w:val="16"/>
                <w:szCs w:val="16"/>
              </w:rPr>
              <w:t>é</w:t>
            </w:r>
            <w:r w:rsidRPr="00293FA6">
              <w:rPr>
                <w:rFonts w:cs="Arial"/>
                <w:color w:val="333333"/>
                <w:sz w:val="16"/>
                <w:szCs w:val="16"/>
              </w:rPr>
              <w:t>capi</w:t>
            </w:r>
            <w:r w:rsidRPr="00293FA6">
              <w:rPr>
                <w:rFonts w:cs="Arial"/>
                <w:color w:val="333333"/>
                <w:spacing w:val="-1"/>
                <w:sz w:val="16"/>
                <w:szCs w:val="16"/>
              </w:rPr>
              <w:t>t</w:t>
            </w:r>
            <w:r w:rsidRPr="00293FA6">
              <w:rPr>
                <w:rFonts w:cs="Arial"/>
                <w:color w:val="333333"/>
                <w:sz w:val="16"/>
                <w:szCs w:val="16"/>
              </w:rPr>
              <w:t>u</w:t>
            </w:r>
            <w:r w:rsidRPr="00293FA6">
              <w:rPr>
                <w:rFonts w:cs="Arial"/>
                <w:color w:val="333333"/>
                <w:spacing w:val="-1"/>
                <w:sz w:val="16"/>
                <w:szCs w:val="16"/>
              </w:rPr>
              <w:t>l</w:t>
            </w:r>
            <w:r w:rsidRPr="00293FA6">
              <w:rPr>
                <w:rFonts w:cs="Arial"/>
                <w:color w:val="333333"/>
                <w:sz w:val="16"/>
                <w:szCs w:val="16"/>
              </w:rPr>
              <w:t>ati</w:t>
            </w:r>
            <w:r w:rsidRPr="00293FA6">
              <w:rPr>
                <w:rFonts w:cs="Arial"/>
                <w:color w:val="333333"/>
                <w:spacing w:val="-1"/>
                <w:sz w:val="16"/>
                <w:szCs w:val="16"/>
              </w:rPr>
              <w:t>v</w:t>
            </w:r>
            <w:r w:rsidRPr="00293FA6">
              <w:rPr>
                <w:rFonts w:cs="Arial"/>
                <w:color w:val="333333"/>
                <w:sz w:val="16"/>
                <w:szCs w:val="16"/>
              </w:rPr>
              <w:t>es me</w:t>
            </w:r>
            <w:r w:rsidRPr="00293FA6">
              <w:rPr>
                <w:rFonts w:cs="Arial"/>
                <w:color w:val="333333"/>
                <w:spacing w:val="-1"/>
                <w:sz w:val="16"/>
                <w:szCs w:val="16"/>
              </w:rPr>
              <w:t>n</w:t>
            </w:r>
            <w:r w:rsidRPr="00293FA6">
              <w:rPr>
                <w:rFonts w:cs="Arial"/>
                <w:color w:val="333333"/>
                <w:spacing w:val="1"/>
                <w:sz w:val="16"/>
                <w:szCs w:val="16"/>
              </w:rPr>
              <w:t>s</w:t>
            </w:r>
            <w:r w:rsidRPr="00293FA6">
              <w:rPr>
                <w:rFonts w:cs="Arial"/>
                <w:color w:val="333333"/>
                <w:spacing w:val="-1"/>
                <w:sz w:val="16"/>
                <w:szCs w:val="16"/>
              </w:rPr>
              <w:t>u</w:t>
            </w:r>
            <w:r w:rsidRPr="00293FA6">
              <w:rPr>
                <w:rFonts w:cs="Arial"/>
                <w:color w:val="333333"/>
                <w:sz w:val="16"/>
                <w:szCs w:val="16"/>
              </w:rPr>
              <w:t>ell</w:t>
            </w:r>
            <w:r w:rsidRPr="00293FA6">
              <w:rPr>
                <w:rFonts w:cs="Arial"/>
                <w:color w:val="333333"/>
                <w:spacing w:val="-1"/>
                <w:sz w:val="16"/>
                <w:szCs w:val="16"/>
              </w:rPr>
              <w:t>e</w:t>
            </w:r>
            <w:r w:rsidRPr="00293FA6">
              <w:rPr>
                <w:rFonts w:cs="Arial"/>
                <w:color w:val="333333"/>
                <w:sz w:val="16"/>
                <w:szCs w:val="16"/>
              </w:rPr>
              <w:t>s s</w:t>
            </w:r>
            <w:r w:rsidRPr="00293FA6">
              <w:rPr>
                <w:rFonts w:cs="Arial"/>
                <w:color w:val="333333"/>
                <w:spacing w:val="-1"/>
                <w:sz w:val="16"/>
                <w:szCs w:val="16"/>
              </w:rPr>
              <w:t>y</w:t>
            </w:r>
            <w:r w:rsidRPr="00293FA6">
              <w:rPr>
                <w:rFonts w:cs="Arial"/>
                <w:color w:val="333333"/>
                <w:sz w:val="16"/>
                <w:szCs w:val="16"/>
              </w:rPr>
              <w:t>st</w:t>
            </w:r>
            <w:r w:rsidRPr="00293FA6">
              <w:rPr>
                <w:rFonts w:cs="Arial"/>
                <w:color w:val="333333"/>
                <w:spacing w:val="-1"/>
                <w:sz w:val="16"/>
                <w:szCs w:val="16"/>
              </w:rPr>
              <w:t>é</w:t>
            </w:r>
            <w:r w:rsidRPr="00293FA6">
              <w:rPr>
                <w:rFonts w:cs="Arial"/>
                <w:color w:val="333333"/>
                <w:sz w:val="16"/>
                <w:szCs w:val="16"/>
              </w:rPr>
              <w:t>matiq</w:t>
            </w:r>
            <w:r w:rsidRPr="00293FA6">
              <w:rPr>
                <w:rFonts w:cs="Arial"/>
                <w:color w:val="333333"/>
                <w:spacing w:val="-1"/>
                <w:sz w:val="16"/>
                <w:szCs w:val="16"/>
              </w:rPr>
              <w:t>u</w:t>
            </w:r>
            <w:r w:rsidRPr="00293FA6">
              <w:rPr>
                <w:rFonts w:cs="Arial"/>
                <w:color w:val="333333"/>
                <w:sz w:val="16"/>
                <w:szCs w:val="16"/>
              </w:rPr>
              <w:t>es.</w:t>
            </w:r>
          </w:p>
        </w:tc>
      </w:tr>
    </w:tbl>
    <w:p w:rsidR="007F6A39" w:rsidRPr="00293FA6" w:rsidRDefault="007E30C1" w:rsidP="00C3513D">
      <w:pPr>
        <w:rPr>
          <w:rFonts w:cs="Arial"/>
          <w:b/>
          <w:bCs/>
          <w:color w:val="333333"/>
          <w:sz w:val="16"/>
          <w:szCs w:val="16"/>
        </w:rPr>
      </w:pPr>
    </w:p>
    <w:p w:rsidR="007F6A39" w:rsidRPr="00293FA6" w:rsidRDefault="007E30C1" w:rsidP="00C3513D">
      <w:pPr>
        <w:rPr>
          <w:rFonts w:cs="Arial"/>
          <w:b/>
          <w:bCs/>
          <w:color w:val="333333"/>
          <w:sz w:val="16"/>
          <w:szCs w:val="16"/>
        </w:rPr>
      </w:pPr>
    </w:p>
    <w:tbl>
      <w:tblPr>
        <w:tblW w:w="10826" w:type="dxa"/>
        <w:jc w:val="center"/>
        <w:tblLayout w:type="fixed"/>
        <w:tblCellMar>
          <w:left w:w="0" w:type="dxa"/>
          <w:right w:w="0" w:type="dxa"/>
        </w:tblCellMar>
        <w:tblLook w:val="0000" w:firstRow="0" w:lastRow="0" w:firstColumn="0" w:lastColumn="0" w:noHBand="0" w:noVBand="0"/>
      </w:tblPr>
      <w:tblGrid>
        <w:gridCol w:w="40"/>
        <w:gridCol w:w="10094"/>
        <w:gridCol w:w="692"/>
      </w:tblGrid>
      <w:tr w:rsidR="00C3513D" w:rsidRPr="00293FA6" w:rsidTr="00077AC3">
        <w:tblPrEx>
          <w:tblCellMar>
            <w:top w:w="0" w:type="dxa"/>
            <w:bottom w:w="0" w:type="dxa"/>
          </w:tblCellMar>
        </w:tblPrEx>
        <w:trPr>
          <w:gridAfter w:val="1"/>
          <w:wAfter w:w="693" w:type="dxa"/>
          <w:trHeight w:hRule="exact" w:val="342"/>
          <w:jc w:val="center"/>
        </w:trPr>
        <w:tc>
          <w:tcPr>
            <w:tcW w:w="10133" w:type="dxa"/>
            <w:gridSpan w:val="2"/>
            <w:tcBorders>
              <w:top w:val="single" w:sz="8" w:space="0" w:color="000000"/>
              <w:left w:val="single" w:sz="8" w:space="0" w:color="000000"/>
              <w:bottom w:val="single" w:sz="8" w:space="0" w:color="000000"/>
              <w:right w:val="single" w:sz="8" w:space="0" w:color="000000"/>
            </w:tcBorders>
          </w:tcPr>
          <w:p w:rsidR="00C3513D" w:rsidRPr="00293FA6" w:rsidRDefault="007E30C1" w:rsidP="00077AC3">
            <w:pPr>
              <w:autoSpaceDE w:val="0"/>
              <w:autoSpaceDN w:val="0"/>
              <w:adjustRightInd w:val="0"/>
              <w:rPr>
                <w:rFonts w:cs="Arial"/>
                <w:color w:val="333333"/>
                <w:sz w:val="16"/>
                <w:szCs w:val="16"/>
              </w:rPr>
            </w:pPr>
            <w:r w:rsidRPr="00293FA6">
              <w:rPr>
                <w:rFonts w:cs="Arial"/>
                <w:b/>
                <w:bCs/>
                <w:color w:val="333333"/>
                <w:sz w:val="16"/>
                <w:szCs w:val="16"/>
              </w:rPr>
              <w:t>Définition de cas standardisée</w:t>
            </w:r>
          </w:p>
        </w:tc>
      </w:tr>
      <w:tr w:rsidR="00C3513D" w:rsidRPr="00293FA6" w:rsidTr="007F6A39">
        <w:tblPrEx>
          <w:tblCellMar>
            <w:top w:w="0" w:type="dxa"/>
            <w:bottom w:w="0" w:type="dxa"/>
          </w:tblCellMar>
        </w:tblPrEx>
        <w:trPr>
          <w:gridAfter w:val="1"/>
          <w:wAfter w:w="693" w:type="dxa"/>
          <w:trHeight w:hRule="exact" w:val="1929"/>
          <w:jc w:val="center"/>
        </w:trPr>
        <w:tc>
          <w:tcPr>
            <w:tcW w:w="10133" w:type="dxa"/>
            <w:gridSpan w:val="2"/>
            <w:tcBorders>
              <w:top w:val="single" w:sz="8" w:space="0" w:color="000000"/>
              <w:left w:val="single" w:sz="8" w:space="0" w:color="000000"/>
              <w:bottom w:val="single" w:sz="8" w:space="0" w:color="000000"/>
              <w:right w:val="single" w:sz="8" w:space="0" w:color="000000"/>
            </w:tcBorders>
          </w:tcPr>
          <w:p w:rsidR="00C3513D" w:rsidRPr="00293FA6" w:rsidRDefault="007E30C1" w:rsidP="00077AC3">
            <w:pPr>
              <w:widowControl w:val="0"/>
              <w:autoSpaceDE w:val="0"/>
              <w:autoSpaceDN w:val="0"/>
              <w:adjustRightInd w:val="0"/>
              <w:spacing w:before="8" w:line="140" w:lineRule="exact"/>
              <w:rPr>
                <w:rFonts w:cs="Arial"/>
                <w:color w:val="333333"/>
                <w:sz w:val="16"/>
                <w:szCs w:val="16"/>
              </w:rPr>
            </w:pPr>
          </w:p>
          <w:p w:rsidR="00C3513D" w:rsidRPr="00293FA6" w:rsidRDefault="007E30C1" w:rsidP="00077AC3">
            <w:pPr>
              <w:widowControl w:val="0"/>
              <w:autoSpaceDE w:val="0"/>
              <w:autoSpaceDN w:val="0"/>
              <w:adjustRightInd w:val="0"/>
              <w:ind w:left="97" w:right="8734"/>
              <w:jc w:val="both"/>
              <w:rPr>
                <w:rFonts w:cs="Arial"/>
                <w:color w:val="333333"/>
                <w:sz w:val="16"/>
                <w:szCs w:val="16"/>
              </w:rPr>
            </w:pPr>
            <w:r w:rsidRPr="00293FA6">
              <w:rPr>
                <w:rFonts w:cs="Arial"/>
                <w:b/>
                <w:bCs/>
                <w:i/>
                <w:iCs/>
                <w:color w:val="333333"/>
                <w:sz w:val="16"/>
                <w:szCs w:val="16"/>
              </w:rPr>
              <w:t>Cas p</w:t>
            </w:r>
            <w:r w:rsidRPr="00293FA6">
              <w:rPr>
                <w:rFonts w:cs="Arial"/>
                <w:b/>
                <w:bCs/>
                <w:i/>
                <w:iCs/>
                <w:color w:val="333333"/>
                <w:spacing w:val="-1"/>
                <w:sz w:val="16"/>
                <w:szCs w:val="16"/>
              </w:rPr>
              <w:t>r</w:t>
            </w:r>
            <w:r w:rsidRPr="00293FA6">
              <w:rPr>
                <w:rFonts w:cs="Arial"/>
                <w:b/>
                <w:bCs/>
                <w:i/>
                <w:iCs/>
                <w:color w:val="333333"/>
                <w:sz w:val="16"/>
                <w:szCs w:val="16"/>
              </w:rPr>
              <w:t>ésu</w:t>
            </w:r>
            <w:r w:rsidRPr="00293FA6">
              <w:rPr>
                <w:rFonts w:cs="Arial"/>
                <w:b/>
                <w:bCs/>
                <w:i/>
                <w:iCs/>
                <w:color w:val="333333"/>
                <w:spacing w:val="-2"/>
                <w:sz w:val="16"/>
                <w:szCs w:val="16"/>
              </w:rPr>
              <w:t>m</w:t>
            </w:r>
            <w:r w:rsidRPr="00293FA6">
              <w:rPr>
                <w:rFonts w:cs="Arial"/>
                <w:b/>
                <w:bCs/>
                <w:i/>
                <w:iCs/>
                <w:color w:val="333333"/>
                <w:sz w:val="16"/>
                <w:szCs w:val="16"/>
              </w:rPr>
              <w:t xml:space="preserve">é </w:t>
            </w:r>
          </w:p>
          <w:p w:rsidR="00C3513D" w:rsidRPr="00293FA6" w:rsidRDefault="007E30C1" w:rsidP="00077AC3">
            <w:pPr>
              <w:widowControl w:val="0"/>
              <w:autoSpaceDE w:val="0"/>
              <w:autoSpaceDN w:val="0"/>
              <w:adjustRightInd w:val="0"/>
              <w:spacing w:before="8" w:line="110" w:lineRule="exact"/>
              <w:rPr>
                <w:rFonts w:cs="Arial"/>
                <w:color w:val="333333"/>
                <w:sz w:val="16"/>
                <w:szCs w:val="16"/>
              </w:rPr>
            </w:pPr>
          </w:p>
          <w:p w:rsidR="00C3513D" w:rsidRPr="00293FA6" w:rsidRDefault="007E30C1" w:rsidP="00077AC3">
            <w:pPr>
              <w:widowControl w:val="0"/>
              <w:autoSpaceDE w:val="0"/>
              <w:autoSpaceDN w:val="0"/>
              <w:adjustRightInd w:val="0"/>
              <w:spacing w:line="239" w:lineRule="auto"/>
              <w:ind w:left="97" w:right="62"/>
              <w:jc w:val="both"/>
              <w:rPr>
                <w:rFonts w:cs="Arial"/>
                <w:color w:val="333333"/>
                <w:sz w:val="16"/>
                <w:szCs w:val="16"/>
              </w:rPr>
            </w:pPr>
            <w:r w:rsidRPr="00293FA6">
              <w:rPr>
                <w:rFonts w:cs="Arial"/>
                <w:color w:val="333333"/>
                <w:sz w:val="16"/>
                <w:szCs w:val="16"/>
              </w:rPr>
              <w:t>Toute</w:t>
            </w:r>
            <w:r w:rsidRPr="00293FA6">
              <w:rPr>
                <w:rFonts w:cs="Arial"/>
                <w:color w:val="333333"/>
                <w:spacing w:val="2"/>
                <w:sz w:val="16"/>
                <w:szCs w:val="16"/>
              </w:rPr>
              <w:t xml:space="preserve"> </w:t>
            </w:r>
            <w:r w:rsidRPr="00293FA6">
              <w:rPr>
                <w:rFonts w:cs="Arial"/>
                <w:color w:val="333333"/>
                <w:sz w:val="16"/>
                <w:szCs w:val="16"/>
              </w:rPr>
              <w:t>p</w:t>
            </w:r>
            <w:r w:rsidRPr="00293FA6">
              <w:rPr>
                <w:rFonts w:cs="Arial"/>
                <w:color w:val="333333"/>
                <w:spacing w:val="-1"/>
                <w:sz w:val="16"/>
                <w:szCs w:val="16"/>
              </w:rPr>
              <w:t>e</w:t>
            </w:r>
            <w:r w:rsidRPr="00293FA6">
              <w:rPr>
                <w:rFonts w:cs="Arial"/>
                <w:color w:val="333333"/>
                <w:sz w:val="16"/>
                <w:szCs w:val="16"/>
              </w:rPr>
              <w:t>rso</w:t>
            </w:r>
            <w:r w:rsidRPr="00293FA6">
              <w:rPr>
                <w:rFonts w:cs="Arial"/>
                <w:color w:val="333333"/>
                <w:spacing w:val="-1"/>
                <w:sz w:val="16"/>
                <w:szCs w:val="16"/>
              </w:rPr>
              <w:t>n</w:t>
            </w:r>
            <w:r w:rsidRPr="00293FA6">
              <w:rPr>
                <w:rFonts w:cs="Arial"/>
                <w:color w:val="333333"/>
                <w:sz w:val="16"/>
                <w:szCs w:val="16"/>
              </w:rPr>
              <w:t>ne</w:t>
            </w:r>
            <w:r w:rsidRPr="00293FA6">
              <w:rPr>
                <w:rFonts w:cs="Arial"/>
                <w:color w:val="333333"/>
                <w:spacing w:val="2"/>
                <w:sz w:val="16"/>
                <w:szCs w:val="16"/>
              </w:rPr>
              <w:t xml:space="preserve"> </w:t>
            </w:r>
            <w:r w:rsidRPr="00293FA6">
              <w:rPr>
                <w:rFonts w:cs="Arial"/>
                <w:color w:val="333333"/>
                <w:sz w:val="16"/>
                <w:szCs w:val="16"/>
              </w:rPr>
              <w:t>ayant</w:t>
            </w:r>
            <w:r w:rsidRPr="00293FA6">
              <w:rPr>
                <w:rFonts w:cs="Arial"/>
                <w:color w:val="333333"/>
                <w:spacing w:val="2"/>
                <w:sz w:val="16"/>
                <w:szCs w:val="16"/>
              </w:rPr>
              <w:t xml:space="preserve"> </w:t>
            </w:r>
            <w:r w:rsidRPr="00293FA6">
              <w:rPr>
                <w:rFonts w:cs="Arial"/>
                <w:color w:val="333333"/>
                <w:sz w:val="16"/>
                <w:szCs w:val="16"/>
              </w:rPr>
              <w:t>été en</w:t>
            </w:r>
            <w:r w:rsidRPr="00293FA6">
              <w:rPr>
                <w:rFonts w:cs="Arial"/>
                <w:color w:val="333333"/>
                <w:spacing w:val="2"/>
                <w:sz w:val="16"/>
                <w:szCs w:val="16"/>
              </w:rPr>
              <w:t xml:space="preserve"> </w:t>
            </w:r>
            <w:r w:rsidRPr="00293FA6">
              <w:rPr>
                <w:rFonts w:cs="Arial"/>
                <w:color w:val="333333"/>
                <w:sz w:val="16"/>
                <w:szCs w:val="16"/>
              </w:rPr>
              <w:t>cont</w:t>
            </w:r>
            <w:r w:rsidRPr="00293FA6">
              <w:rPr>
                <w:rFonts w:cs="Arial"/>
                <w:color w:val="333333"/>
                <w:spacing w:val="-1"/>
                <w:sz w:val="16"/>
                <w:szCs w:val="16"/>
              </w:rPr>
              <w:t>a</w:t>
            </w:r>
            <w:r w:rsidRPr="00293FA6">
              <w:rPr>
                <w:rFonts w:cs="Arial"/>
                <w:color w:val="333333"/>
                <w:spacing w:val="1"/>
                <w:sz w:val="16"/>
                <w:szCs w:val="16"/>
              </w:rPr>
              <w:t>c</w:t>
            </w:r>
            <w:r w:rsidRPr="00293FA6">
              <w:rPr>
                <w:rFonts w:cs="Arial"/>
                <w:color w:val="333333"/>
                <w:sz w:val="16"/>
                <w:szCs w:val="16"/>
              </w:rPr>
              <w:t>t</w:t>
            </w:r>
            <w:r w:rsidRPr="00293FA6">
              <w:rPr>
                <w:rFonts w:cs="Arial"/>
                <w:color w:val="333333"/>
                <w:spacing w:val="2"/>
                <w:sz w:val="16"/>
                <w:szCs w:val="16"/>
              </w:rPr>
              <w:t xml:space="preserve"> </w:t>
            </w:r>
            <w:r w:rsidRPr="00293FA6">
              <w:rPr>
                <w:rFonts w:cs="Arial"/>
                <w:color w:val="333333"/>
                <w:spacing w:val="-1"/>
                <w:sz w:val="16"/>
                <w:szCs w:val="16"/>
              </w:rPr>
              <w:t>av</w:t>
            </w:r>
            <w:r w:rsidRPr="00293FA6">
              <w:rPr>
                <w:rFonts w:cs="Arial"/>
                <w:color w:val="333333"/>
                <w:sz w:val="16"/>
                <w:szCs w:val="16"/>
              </w:rPr>
              <w:t>ec</w:t>
            </w:r>
            <w:r w:rsidRPr="00293FA6">
              <w:rPr>
                <w:rFonts w:cs="Arial"/>
                <w:color w:val="333333"/>
                <w:spacing w:val="2"/>
                <w:sz w:val="16"/>
                <w:szCs w:val="16"/>
              </w:rPr>
              <w:t xml:space="preserve"> </w:t>
            </w:r>
            <w:r w:rsidRPr="00293FA6">
              <w:rPr>
                <w:rFonts w:cs="Arial"/>
                <w:color w:val="333333"/>
                <w:sz w:val="16"/>
                <w:szCs w:val="16"/>
              </w:rPr>
              <w:t>un ani</w:t>
            </w:r>
            <w:r w:rsidRPr="00293FA6">
              <w:rPr>
                <w:rFonts w:cs="Arial"/>
                <w:color w:val="333333"/>
                <w:spacing w:val="-1"/>
                <w:sz w:val="16"/>
                <w:szCs w:val="16"/>
              </w:rPr>
              <w:t>m</w:t>
            </w:r>
            <w:r w:rsidRPr="00293FA6">
              <w:rPr>
                <w:rFonts w:cs="Arial"/>
                <w:color w:val="333333"/>
                <w:sz w:val="16"/>
                <w:szCs w:val="16"/>
              </w:rPr>
              <w:t>al</w:t>
            </w:r>
            <w:r w:rsidRPr="00293FA6">
              <w:rPr>
                <w:rFonts w:cs="Arial"/>
                <w:color w:val="333333"/>
                <w:spacing w:val="2"/>
                <w:sz w:val="16"/>
                <w:szCs w:val="16"/>
              </w:rPr>
              <w:t xml:space="preserve"> </w:t>
            </w:r>
            <w:r w:rsidRPr="00293FA6">
              <w:rPr>
                <w:rFonts w:cs="Arial"/>
                <w:color w:val="333333"/>
                <w:sz w:val="16"/>
                <w:szCs w:val="16"/>
              </w:rPr>
              <w:t>s</w:t>
            </w:r>
            <w:r w:rsidRPr="00293FA6">
              <w:rPr>
                <w:rFonts w:cs="Arial"/>
                <w:color w:val="333333"/>
                <w:spacing w:val="-1"/>
                <w:sz w:val="16"/>
                <w:szCs w:val="16"/>
              </w:rPr>
              <w:t>u</w:t>
            </w:r>
            <w:r w:rsidRPr="00293FA6">
              <w:rPr>
                <w:rFonts w:cs="Arial"/>
                <w:color w:val="333333"/>
                <w:sz w:val="16"/>
                <w:szCs w:val="16"/>
              </w:rPr>
              <w:t>s</w:t>
            </w:r>
            <w:r w:rsidRPr="00293FA6">
              <w:rPr>
                <w:rFonts w:cs="Arial"/>
                <w:color w:val="333333"/>
                <w:spacing w:val="-1"/>
                <w:sz w:val="16"/>
                <w:szCs w:val="16"/>
              </w:rPr>
              <w:t>p</w:t>
            </w:r>
            <w:r w:rsidRPr="00293FA6">
              <w:rPr>
                <w:rFonts w:cs="Arial"/>
                <w:color w:val="333333"/>
                <w:sz w:val="16"/>
                <w:szCs w:val="16"/>
              </w:rPr>
              <w:t>ecté</w:t>
            </w:r>
            <w:r w:rsidRPr="00293FA6">
              <w:rPr>
                <w:rFonts w:cs="Arial"/>
                <w:color w:val="333333"/>
                <w:spacing w:val="2"/>
                <w:sz w:val="16"/>
                <w:szCs w:val="16"/>
              </w:rPr>
              <w:t xml:space="preserve"> </w:t>
            </w:r>
            <w:r w:rsidRPr="00293FA6">
              <w:rPr>
                <w:rFonts w:cs="Arial"/>
                <w:color w:val="333333"/>
                <w:spacing w:val="-1"/>
                <w:sz w:val="16"/>
                <w:szCs w:val="16"/>
              </w:rPr>
              <w:t>e</w:t>
            </w:r>
            <w:r w:rsidRPr="00293FA6">
              <w:rPr>
                <w:rFonts w:cs="Arial"/>
                <w:color w:val="333333"/>
                <w:sz w:val="16"/>
                <w:szCs w:val="16"/>
              </w:rPr>
              <w:t>nra</w:t>
            </w:r>
            <w:r w:rsidRPr="00293FA6">
              <w:rPr>
                <w:rFonts w:cs="Arial"/>
                <w:color w:val="333333"/>
                <w:spacing w:val="-1"/>
                <w:sz w:val="16"/>
                <w:szCs w:val="16"/>
              </w:rPr>
              <w:t>g</w:t>
            </w:r>
            <w:r w:rsidRPr="00293FA6">
              <w:rPr>
                <w:rFonts w:cs="Arial"/>
                <w:color w:val="333333"/>
                <w:sz w:val="16"/>
                <w:szCs w:val="16"/>
              </w:rPr>
              <w:t>é</w:t>
            </w:r>
            <w:r w:rsidRPr="00293FA6">
              <w:rPr>
                <w:rFonts w:cs="Arial"/>
                <w:color w:val="333333"/>
                <w:spacing w:val="2"/>
                <w:sz w:val="16"/>
                <w:szCs w:val="16"/>
              </w:rPr>
              <w:t xml:space="preserve"> </w:t>
            </w:r>
            <w:r w:rsidRPr="00293FA6">
              <w:rPr>
                <w:rFonts w:cs="Arial"/>
                <w:color w:val="333333"/>
                <w:sz w:val="16"/>
                <w:szCs w:val="16"/>
              </w:rPr>
              <w:t>et</w:t>
            </w:r>
            <w:r w:rsidRPr="00293FA6">
              <w:rPr>
                <w:rFonts w:cs="Arial"/>
                <w:color w:val="333333"/>
                <w:spacing w:val="2"/>
                <w:sz w:val="16"/>
                <w:szCs w:val="16"/>
              </w:rPr>
              <w:t xml:space="preserve"> </w:t>
            </w:r>
            <w:r w:rsidRPr="00293FA6">
              <w:rPr>
                <w:rFonts w:cs="Arial"/>
                <w:color w:val="333333"/>
                <w:sz w:val="16"/>
                <w:szCs w:val="16"/>
              </w:rPr>
              <w:t>présentant</w:t>
            </w:r>
            <w:r w:rsidRPr="00293FA6">
              <w:rPr>
                <w:rFonts w:cs="Arial"/>
                <w:color w:val="333333"/>
                <w:spacing w:val="2"/>
                <w:sz w:val="16"/>
                <w:szCs w:val="16"/>
              </w:rPr>
              <w:t xml:space="preserve"> </w:t>
            </w:r>
            <w:r w:rsidRPr="00293FA6">
              <w:rPr>
                <w:rFonts w:cs="Arial"/>
                <w:color w:val="333333"/>
                <w:sz w:val="16"/>
                <w:szCs w:val="16"/>
              </w:rPr>
              <w:t>au</w:t>
            </w:r>
            <w:r w:rsidRPr="00293FA6">
              <w:rPr>
                <w:rFonts w:cs="Arial"/>
                <w:color w:val="333333"/>
                <w:spacing w:val="2"/>
                <w:sz w:val="16"/>
                <w:szCs w:val="16"/>
              </w:rPr>
              <w:t xml:space="preserve"> </w:t>
            </w:r>
            <w:r w:rsidRPr="00293FA6">
              <w:rPr>
                <w:rFonts w:cs="Arial"/>
                <w:color w:val="333333"/>
                <w:spacing w:val="-1"/>
                <w:sz w:val="16"/>
                <w:szCs w:val="16"/>
              </w:rPr>
              <w:t>mo</w:t>
            </w:r>
            <w:r w:rsidRPr="00293FA6">
              <w:rPr>
                <w:rFonts w:cs="Arial"/>
                <w:color w:val="333333"/>
                <w:sz w:val="16"/>
                <w:szCs w:val="16"/>
              </w:rPr>
              <w:t>ins</w:t>
            </w:r>
            <w:r w:rsidRPr="00293FA6">
              <w:rPr>
                <w:rFonts w:cs="Arial"/>
                <w:color w:val="333333"/>
                <w:spacing w:val="2"/>
                <w:sz w:val="16"/>
                <w:szCs w:val="16"/>
              </w:rPr>
              <w:t xml:space="preserve"> </w:t>
            </w:r>
            <w:r w:rsidRPr="00293FA6">
              <w:rPr>
                <w:rFonts w:cs="Arial"/>
                <w:color w:val="333333"/>
                <w:sz w:val="16"/>
                <w:szCs w:val="16"/>
              </w:rPr>
              <w:t>l’un d</w:t>
            </w:r>
            <w:r w:rsidRPr="00293FA6">
              <w:rPr>
                <w:rFonts w:cs="Arial"/>
                <w:color w:val="333333"/>
                <w:spacing w:val="-1"/>
                <w:sz w:val="16"/>
                <w:szCs w:val="16"/>
              </w:rPr>
              <w:t>e</w:t>
            </w:r>
            <w:r w:rsidRPr="00293FA6">
              <w:rPr>
                <w:rFonts w:cs="Arial"/>
                <w:color w:val="333333"/>
                <w:sz w:val="16"/>
                <w:szCs w:val="16"/>
              </w:rPr>
              <w:t>s</w:t>
            </w:r>
            <w:r w:rsidRPr="00293FA6">
              <w:rPr>
                <w:rFonts w:cs="Arial"/>
                <w:color w:val="333333"/>
                <w:spacing w:val="2"/>
                <w:sz w:val="16"/>
                <w:szCs w:val="16"/>
              </w:rPr>
              <w:t xml:space="preserve"> </w:t>
            </w:r>
            <w:r w:rsidRPr="00293FA6">
              <w:rPr>
                <w:rFonts w:cs="Arial"/>
                <w:color w:val="333333"/>
                <w:sz w:val="16"/>
                <w:szCs w:val="16"/>
              </w:rPr>
              <w:t>sign</w:t>
            </w:r>
            <w:r w:rsidRPr="00293FA6">
              <w:rPr>
                <w:rFonts w:cs="Arial"/>
                <w:color w:val="333333"/>
                <w:spacing w:val="-1"/>
                <w:sz w:val="16"/>
                <w:szCs w:val="16"/>
              </w:rPr>
              <w:t>e</w:t>
            </w:r>
            <w:r w:rsidRPr="00293FA6">
              <w:rPr>
                <w:rFonts w:cs="Arial"/>
                <w:color w:val="333333"/>
                <w:sz w:val="16"/>
                <w:szCs w:val="16"/>
              </w:rPr>
              <w:t>s suivan</w:t>
            </w:r>
            <w:r w:rsidRPr="00293FA6">
              <w:rPr>
                <w:rFonts w:cs="Arial"/>
                <w:color w:val="333333"/>
                <w:spacing w:val="-2"/>
                <w:sz w:val="16"/>
                <w:szCs w:val="16"/>
              </w:rPr>
              <w:t>t</w:t>
            </w:r>
            <w:r w:rsidRPr="00293FA6">
              <w:rPr>
                <w:rFonts w:cs="Arial"/>
                <w:color w:val="333333"/>
                <w:sz w:val="16"/>
                <w:szCs w:val="16"/>
              </w:rPr>
              <w:t xml:space="preserve">s : </w:t>
            </w:r>
            <w:r w:rsidRPr="00293FA6">
              <w:rPr>
                <w:rFonts w:cs="Arial"/>
                <w:color w:val="333333"/>
                <w:spacing w:val="21"/>
                <w:sz w:val="16"/>
                <w:szCs w:val="16"/>
              </w:rPr>
              <w:t xml:space="preserve"> </w:t>
            </w:r>
            <w:r w:rsidRPr="00293FA6">
              <w:rPr>
                <w:rFonts w:cs="Arial"/>
                <w:color w:val="333333"/>
                <w:sz w:val="16"/>
                <w:szCs w:val="16"/>
              </w:rPr>
              <w:t>c</w:t>
            </w:r>
            <w:r w:rsidRPr="00293FA6">
              <w:rPr>
                <w:rFonts w:cs="Arial"/>
                <w:color w:val="333333"/>
                <w:spacing w:val="-1"/>
                <w:sz w:val="16"/>
                <w:szCs w:val="16"/>
              </w:rPr>
              <w:t>é</w:t>
            </w:r>
            <w:r w:rsidRPr="00293FA6">
              <w:rPr>
                <w:rFonts w:cs="Arial"/>
                <w:color w:val="333333"/>
                <w:sz w:val="16"/>
                <w:szCs w:val="16"/>
              </w:rPr>
              <w:t>phal</w:t>
            </w:r>
            <w:r w:rsidRPr="00293FA6">
              <w:rPr>
                <w:rFonts w:cs="Arial"/>
                <w:color w:val="333333"/>
                <w:spacing w:val="-1"/>
                <w:sz w:val="16"/>
                <w:szCs w:val="16"/>
              </w:rPr>
              <w:t>é</w:t>
            </w:r>
            <w:r w:rsidRPr="00293FA6">
              <w:rPr>
                <w:rFonts w:cs="Arial"/>
                <w:color w:val="333333"/>
                <w:sz w:val="16"/>
                <w:szCs w:val="16"/>
              </w:rPr>
              <w:t xml:space="preserve">es, </w:t>
            </w:r>
            <w:r w:rsidRPr="00293FA6">
              <w:rPr>
                <w:rFonts w:cs="Arial"/>
                <w:color w:val="333333"/>
                <w:spacing w:val="20"/>
                <w:sz w:val="16"/>
                <w:szCs w:val="16"/>
              </w:rPr>
              <w:t xml:space="preserve"> </w:t>
            </w:r>
            <w:r w:rsidRPr="00293FA6">
              <w:rPr>
                <w:rFonts w:cs="Arial"/>
                <w:color w:val="333333"/>
                <w:sz w:val="16"/>
                <w:szCs w:val="16"/>
              </w:rPr>
              <w:t>do</w:t>
            </w:r>
            <w:r w:rsidRPr="00293FA6">
              <w:rPr>
                <w:rFonts w:cs="Arial"/>
                <w:color w:val="333333"/>
                <w:spacing w:val="-1"/>
                <w:sz w:val="16"/>
                <w:szCs w:val="16"/>
              </w:rPr>
              <w:t>u</w:t>
            </w:r>
            <w:r w:rsidRPr="00293FA6">
              <w:rPr>
                <w:rFonts w:cs="Arial"/>
                <w:color w:val="333333"/>
                <w:sz w:val="16"/>
                <w:szCs w:val="16"/>
              </w:rPr>
              <w:t xml:space="preserve">leurs </w:t>
            </w:r>
            <w:r w:rsidRPr="00293FA6">
              <w:rPr>
                <w:rFonts w:cs="Arial"/>
                <w:color w:val="333333"/>
                <w:spacing w:val="20"/>
                <w:sz w:val="16"/>
                <w:szCs w:val="16"/>
              </w:rPr>
              <w:t xml:space="preserve"> </w:t>
            </w:r>
            <w:r w:rsidRPr="00293FA6">
              <w:rPr>
                <w:rFonts w:cs="Arial"/>
                <w:color w:val="333333"/>
                <w:sz w:val="16"/>
                <w:szCs w:val="16"/>
              </w:rPr>
              <w:t>c</w:t>
            </w:r>
            <w:r w:rsidRPr="00293FA6">
              <w:rPr>
                <w:rFonts w:cs="Arial"/>
                <w:color w:val="333333"/>
                <w:spacing w:val="-1"/>
                <w:sz w:val="16"/>
                <w:szCs w:val="16"/>
              </w:rPr>
              <w:t>e</w:t>
            </w:r>
            <w:r w:rsidRPr="00293FA6">
              <w:rPr>
                <w:rFonts w:cs="Arial"/>
                <w:color w:val="333333"/>
                <w:sz w:val="16"/>
                <w:szCs w:val="16"/>
              </w:rPr>
              <w:t>rvic</w:t>
            </w:r>
            <w:r w:rsidRPr="00293FA6">
              <w:rPr>
                <w:rFonts w:cs="Arial"/>
                <w:color w:val="333333"/>
                <w:spacing w:val="-1"/>
                <w:sz w:val="16"/>
                <w:szCs w:val="16"/>
              </w:rPr>
              <w:t>a</w:t>
            </w:r>
            <w:r w:rsidRPr="00293FA6">
              <w:rPr>
                <w:rFonts w:cs="Arial"/>
                <w:color w:val="333333"/>
                <w:sz w:val="16"/>
                <w:szCs w:val="16"/>
              </w:rPr>
              <w:t xml:space="preserve">les, </w:t>
            </w:r>
            <w:r w:rsidRPr="00293FA6">
              <w:rPr>
                <w:rFonts w:cs="Arial"/>
                <w:color w:val="333333"/>
                <w:spacing w:val="21"/>
                <w:sz w:val="16"/>
                <w:szCs w:val="16"/>
              </w:rPr>
              <w:t xml:space="preserve"> </w:t>
            </w:r>
            <w:r w:rsidRPr="00293FA6">
              <w:rPr>
                <w:rFonts w:cs="Arial"/>
                <w:color w:val="333333"/>
                <w:spacing w:val="-1"/>
                <w:sz w:val="16"/>
                <w:szCs w:val="16"/>
              </w:rPr>
              <w:t>n</w:t>
            </w:r>
            <w:r w:rsidRPr="00293FA6">
              <w:rPr>
                <w:rFonts w:cs="Arial"/>
                <w:color w:val="333333"/>
                <w:sz w:val="16"/>
                <w:szCs w:val="16"/>
              </w:rPr>
              <w:t>a</w:t>
            </w:r>
            <w:r w:rsidRPr="00293FA6">
              <w:rPr>
                <w:rFonts w:cs="Arial"/>
                <w:color w:val="333333"/>
                <w:spacing w:val="-1"/>
                <w:sz w:val="16"/>
                <w:szCs w:val="16"/>
              </w:rPr>
              <w:t>u</w:t>
            </w:r>
            <w:r w:rsidRPr="00293FA6">
              <w:rPr>
                <w:rFonts w:cs="Arial"/>
                <w:color w:val="333333"/>
                <w:spacing w:val="1"/>
                <w:sz w:val="16"/>
                <w:szCs w:val="16"/>
              </w:rPr>
              <w:t>s</w:t>
            </w:r>
            <w:r w:rsidRPr="00293FA6">
              <w:rPr>
                <w:rFonts w:cs="Arial"/>
                <w:color w:val="333333"/>
                <w:sz w:val="16"/>
                <w:szCs w:val="16"/>
              </w:rPr>
              <w:t>é</w:t>
            </w:r>
            <w:r w:rsidRPr="00293FA6">
              <w:rPr>
                <w:rFonts w:cs="Arial"/>
                <w:color w:val="333333"/>
                <w:spacing w:val="-1"/>
                <w:sz w:val="16"/>
                <w:szCs w:val="16"/>
              </w:rPr>
              <w:t>e</w:t>
            </w:r>
            <w:r w:rsidRPr="00293FA6">
              <w:rPr>
                <w:rFonts w:cs="Arial"/>
                <w:color w:val="333333"/>
                <w:sz w:val="16"/>
                <w:szCs w:val="16"/>
              </w:rPr>
              <w:t xml:space="preserve">s, </w:t>
            </w:r>
            <w:r w:rsidRPr="00293FA6">
              <w:rPr>
                <w:rFonts w:cs="Arial"/>
                <w:color w:val="333333"/>
                <w:spacing w:val="21"/>
                <w:sz w:val="16"/>
                <w:szCs w:val="16"/>
              </w:rPr>
              <w:t xml:space="preserve"> </w:t>
            </w:r>
            <w:r w:rsidRPr="00293FA6">
              <w:rPr>
                <w:rFonts w:cs="Arial"/>
                <w:color w:val="333333"/>
                <w:sz w:val="16"/>
                <w:szCs w:val="16"/>
              </w:rPr>
              <w:t>fiè</w:t>
            </w:r>
            <w:r w:rsidRPr="00293FA6">
              <w:rPr>
                <w:rFonts w:cs="Arial"/>
                <w:color w:val="333333"/>
                <w:spacing w:val="-1"/>
                <w:sz w:val="16"/>
                <w:szCs w:val="16"/>
              </w:rPr>
              <w:t>v</w:t>
            </w:r>
            <w:r w:rsidRPr="00293FA6">
              <w:rPr>
                <w:rFonts w:cs="Arial"/>
                <w:color w:val="333333"/>
                <w:sz w:val="16"/>
                <w:szCs w:val="16"/>
              </w:rPr>
              <w:t xml:space="preserve">re, </w:t>
            </w:r>
            <w:r w:rsidRPr="00293FA6">
              <w:rPr>
                <w:rFonts w:cs="Arial"/>
                <w:color w:val="333333"/>
                <w:spacing w:val="21"/>
                <w:sz w:val="16"/>
                <w:szCs w:val="16"/>
              </w:rPr>
              <w:t xml:space="preserve"> </w:t>
            </w:r>
            <w:r w:rsidRPr="00293FA6">
              <w:rPr>
                <w:rFonts w:cs="Arial"/>
                <w:color w:val="333333"/>
                <w:sz w:val="16"/>
                <w:szCs w:val="16"/>
              </w:rPr>
              <w:t>hy</w:t>
            </w:r>
            <w:r w:rsidRPr="00293FA6">
              <w:rPr>
                <w:rFonts w:cs="Arial"/>
                <w:color w:val="333333"/>
                <w:spacing w:val="-1"/>
                <w:sz w:val="16"/>
                <w:szCs w:val="16"/>
              </w:rPr>
              <w:t>d</w:t>
            </w:r>
            <w:r w:rsidRPr="00293FA6">
              <w:rPr>
                <w:rFonts w:cs="Arial"/>
                <w:color w:val="333333"/>
                <w:sz w:val="16"/>
                <w:szCs w:val="16"/>
              </w:rPr>
              <w:t>rop</w:t>
            </w:r>
            <w:r w:rsidRPr="00293FA6">
              <w:rPr>
                <w:rFonts w:cs="Arial"/>
                <w:color w:val="333333"/>
                <w:spacing w:val="-1"/>
                <w:sz w:val="16"/>
                <w:szCs w:val="16"/>
              </w:rPr>
              <w:t>h</w:t>
            </w:r>
            <w:r w:rsidRPr="00293FA6">
              <w:rPr>
                <w:rFonts w:cs="Arial"/>
                <w:color w:val="333333"/>
                <w:sz w:val="16"/>
                <w:szCs w:val="16"/>
              </w:rPr>
              <w:t xml:space="preserve">obie, </w:t>
            </w:r>
            <w:r w:rsidRPr="00293FA6">
              <w:rPr>
                <w:rFonts w:cs="Arial"/>
                <w:color w:val="333333"/>
                <w:spacing w:val="20"/>
                <w:sz w:val="16"/>
                <w:szCs w:val="16"/>
              </w:rPr>
              <w:t xml:space="preserve"> </w:t>
            </w:r>
            <w:r w:rsidRPr="00293FA6">
              <w:rPr>
                <w:rFonts w:cs="Arial"/>
                <w:color w:val="333333"/>
                <w:sz w:val="16"/>
                <w:szCs w:val="16"/>
              </w:rPr>
              <w:t>a</w:t>
            </w:r>
            <w:r w:rsidRPr="00293FA6">
              <w:rPr>
                <w:rFonts w:cs="Arial"/>
                <w:color w:val="333333"/>
                <w:spacing w:val="-1"/>
                <w:sz w:val="16"/>
                <w:szCs w:val="16"/>
              </w:rPr>
              <w:t>n</w:t>
            </w:r>
            <w:r w:rsidRPr="00293FA6">
              <w:rPr>
                <w:rFonts w:cs="Arial"/>
                <w:color w:val="333333"/>
                <w:sz w:val="16"/>
                <w:szCs w:val="16"/>
              </w:rPr>
              <w:t xml:space="preserve">xiété, </w:t>
            </w:r>
            <w:r w:rsidRPr="00293FA6">
              <w:rPr>
                <w:rFonts w:cs="Arial"/>
                <w:color w:val="333333"/>
                <w:spacing w:val="21"/>
                <w:sz w:val="16"/>
                <w:szCs w:val="16"/>
              </w:rPr>
              <w:t xml:space="preserve"> </w:t>
            </w:r>
            <w:r w:rsidRPr="00293FA6">
              <w:rPr>
                <w:rFonts w:cs="Arial"/>
                <w:color w:val="333333"/>
                <w:sz w:val="16"/>
                <w:szCs w:val="16"/>
              </w:rPr>
              <w:t xml:space="preserve">agitation, </w:t>
            </w:r>
            <w:r w:rsidRPr="00293FA6">
              <w:rPr>
                <w:rFonts w:cs="Arial"/>
                <w:color w:val="333333"/>
                <w:spacing w:val="21"/>
                <w:sz w:val="16"/>
                <w:szCs w:val="16"/>
              </w:rPr>
              <w:t xml:space="preserve"> </w:t>
            </w:r>
            <w:r w:rsidRPr="00293FA6">
              <w:rPr>
                <w:rFonts w:cs="Arial"/>
                <w:color w:val="333333"/>
                <w:sz w:val="16"/>
                <w:szCs w:val="16"/>
              </w:rPr>
              <w:t>se</w:t>
            </w:r>
            <w:r w:rsidRPr="00293FA6">
              <w:rPr>
                <w:rFonts w:cs="Arial"/>
                <w:color w:val="333333"/>
                <w:spacing w:val="-1"/>
                <w:sz w:val="16"/>
                <w:szCs w:val="16"/>
              </w:rPr>
              <w:t>n</w:t>
            </w:r>
            <w:r w:rsidRPr="00293FA6">
              <w:rPr>
                <w:rFonts w:cs="Arial"/>
                <w:color w:val="333333"/>
                <w:spacing w:val="1"/>
                <w:sz w:val="16"/>
                <w:szCs w:val="16"/>
              </w:rPr>
              <w:t>s</w:t>
            </w:r>
            <w:r w:rsidRPr="00293FA6">
              <w:rPr>
                <w:rFonts w:cs="Arial"/>
                <w:color w:val="333333"/>
                <w:sz w:val="16"/>
                <w:szCs w:val="16"/>
              </w:rPr>
              <w:t>ati</w:t>
            </w:r>
            <w:r w:rsidRPr="00293FA6">
              <w:rPr>
                <w:rFonts w:cs="Arial"/>
                <w:color w:val="333333"/>
                <w:spacing w:val="-1"/>
                <w:sz w:val="16"/>
                <w:szCs w:val="16"/>
              </w:rPr>
              <w:t>o</w:t>
            </w:r>
            <w:r w:rsidRPr="00293FA6">
              <w:rPr>
                <w:rFonts w:cs="Arial"/>
                <w:color w:val="333333"/>
                <w:sz w:val="16"/>
                <w:szCs w:val="16"/>
              </w:rPr>
              <w:t xml:space="preserve">ns </w:t>
            </w:r>
            <w:r w:rsidRPr="00293FA6">
              <w:rPr>
                <w:rFonts w:cs="Arial"/>
                <w:color w:val="333333"/>
                <w:spacing w:val="20"/>
                <w:sz w:val="16"/>
                <w:szCs w:val="16"/>
              </w:rPr>
              <w:t xml:space="preserve"> </w:t>
            </w:r>
            <w:r w:rsidRPr="00293FA6">
              <w:rPr>
                <w:rFonts w:cs="Arial"/>
                <w:color w:val="333333"/>
                <w:sz w:val="16"/>
                <w:szCs w:val="16"/>
              </w:rPr>
              <w:t>de picote</w:t>
            </w:r>
            <w:r w:rsidRPr="00293FA6">
              <w:rPr>
                <w:rFonts w:cs="Arial"/>
                <w:color w:val="333333"/>
                <w:spacing w:val="-1"/>
                <w:sz w:val="16"/>
                <w:szCs w:val="16"/>
              </w:rPr>
              <w:t>m</w:t>
            </w:r>
            <w:r w:rsidRPr="00293FA6">
              <w:rPr>
                <w:rFonts w:cs="Arial"/>
                <w:color w:val="333333"/>
                <w:sz w:val="16"/>
                <w:szCs w:val="16"/>
              </w:rPr>
              <w:t xml:space="preserve">ent </w:t>
            </w:r>
            <w:r w:rsidRPr="00293FA6">
              <w:rPr>
                <w:rFonts w:cs="Arial"/>
                <w:color w:val="333333"/>
                <w:spacing w:val="-1"/>
                <w:sz w:val="16"/>
                <w:szCs w:val="16"/>
              </w:rPr>
              <w:t>a</w:t>
            </w:r>
            <w:r w:rsidRPr="00293FA6">
              <w:rPr>
                <w:rFonts w:cs="Arial"/>
                <w:color w:val="333333"/>
                <w:sz w:val="16"/>
                <w:szCs w:val="16"/>
              </w:rPr>
              <w:t>nor</w:t>
            </w:r>
            <w:r w:rsidRPr="00293FA6">
              <w:rPr>
                <w:rFonts w:cs="Arial"/>
                <w:color w:val="333333"/>
                <w:spacing w:val="-1"/>
                <w:sz w:val="16"/>
                <w:szCs w:val="16"/>
              </w:rPr>
              <w:t>m</w:t>
            </w:r>
            <w:r w:rsidRPr="00293FA6">
              <w:rPr>
                <w:rFonts w:cs="Arial"/>
                <w:color w:val="333333"/>
                <w:sz w:val="16"/>
                <w:szCs w:val="16"/>
              </w:rPr>
              <w:t>al</w:t>
            </w:r>
            <w:r w:rsidRPr="00293FA6">
              <w:rPr>
                <w:rFonts w:cs="Arial"/>
                <w:color w:val="333333"/>
                <w:spacing w:val="-1"/>
                <w:sz w:val="16"/>
                <w:szCs w:val="16"/>
              </w:rPr>
              <w:t>e</w:t>
            </w:r>
            <w:r w:rsidRPr="00293FA6">
              <w:rPr>
                <w:rFonts w:cs="Arial"/>
                <w:color w:val="333333"/>
                <w:sz w:val="16"/>
                <w:szCs w:val="16"/>
              </w:rPr>
              <w:t>s ou</w:t>
            </w:r>
            <w:r w:rsidRPr="00293FA6">
              <w:rPr>
                <w:rFonts w:cs="Arial"/>
                <w:color w:val="333333"/>
                <w:spacing w:val="-1"/>
                <w:sz w:val="16"/>
                <w:szCs w:val="16"/>
              </w:rPr>
              <w:t xml:space="preserve"> </w:t>
            </w:r>
            <w:r w:rsidRPr="00293FA6">
              <w:rPr>
                <w:rFonts w:cs="Arial"/>
                <w:color w:val="333333"/>
                <w:sz w:val="16"/>
                <w:szCs w:val="16"/>
              </w:rPr>
              <w:t>doul</w:t>
            </w:r>
            <w:r w:rsidRPr="00293FA6">
              <w:rPr>
                <w:rFonts w:cs="Arial"/>
                <w:color w:val="333333"/>
                <w:spacing w:val="-1"/>
                <w:sz w:val="16"/>
                <w:szCs w:val="16"/>
              </w:rPr>
              <w:t>e</w:t>
            </w:r>
            <w:r w:rsidRPr="00293FA6">
              <w:rPr>
                <w:rFonts w:cs="Arial"/>
                <w:color w:val="333333"/>
                <w:sz w:val="16"/>
                <w:szCs w:val="16"/>
              </w:rPr>
              <w:t>urs à un</w:t>
            </w:r>
            <w:r w:rsidRPr="00293FA6">
              <w:rPr>
                <w:rFonts w:cs="Arial"/>
                <w:color w:val="333333"/>
                <w:spacing w:val="-1"/>
                <w:sz w:val="16"/>
                <w:szCs w:val="16"/>
              </w:rPr>
              <w:t xml:space="preserve"> </w:t>
            </w:r>
            <w:r w:rsidRPr="00293FA6">
              <w:rPr>
                <w:rFonts w:cs="Arial"/>
                <w:color w:val="333333"/>
                <w:sz w:val="16"/>
                <w:szCs w:val="16"/>
              </w:rPr>
              <w:t>site de morsure.</w:t>
            </w:r>
          </w:p>
          <w:p w:rsidR="00C3513D" w:rsidRPr="00293FA6" w:rsidRDefault="007E30C1" w:rsidP="00077AC3">
            <w:pPr>
              <w:widowControl w:val="0"/>
              <w:autoSpaceDE w:val="0"/>
              <w:autoSpaceDN w:val="0"/>
              <w:adjustRightInd w:val="0"/>
              <w:spacing w:before="3" w:line="120" w:lineRule="exact"/>
              <w:rPr>
                <w:rFonts w:cs="Arial"/>
                <w:color w:val="333333"/>
                <w:sz w:val="16"/>
                <w:szCs w:val="16"/>
              </w:rPr>
            </w:pPr>
          </w:p>
          <w:p w:rsidR="00C3513D" w:rsidRPr="00293FA6" w:rsidRDefault="007E30C1" w:rsidP="007F6A39">
            <w:pPr>
              <w:widowControl w:val="0"/>
              <w:autoSpaceDE w:val="0"/>
              <w:autoSpaceDN w:val="0"/>
              <w:adjustRightInd w:val="0"/>
              <w:ind w:left="97" w:right="8723"/>
              <w:jc w:val="both"/>
              <w:rPr>
                <w:rFonts w:cs="Arial"/>
                <w:color w:val="333333"/>
                <w:sz w:val="16"/>
                <w:szCs w:val="16"/>
              </w:rPr>
            </w:pPr>
            <w:r w:rsidRPr="00293FA6">
              <w:rPr>
                <w:rFonts w:cs="Arial"/>
                <w:b/>
                <w:bCs/>
                <w:i/>
                <w:iCs/>
                <w:color w:val="333333"/>
                <w:sz w:val="16"/>
                <w:szCs w:val="16"/>
              </w:rPr>
              <w:t xml:space="preserve"> </w:t>
            </w:r>
            <w:r w:rsidRPr="00293FA6">
              <w:rPr>
                <w:rFonts w:cs="Arial"/>
                <w:b/>
                <w:bCs/>
                <w:i/>
                <w:iCs/>
                <w:color w:val="333333"/>
                <w:sz w:val="16"/>
                <w:szCs w:val="16"/>
              </w:rPr>
              <w:t>Cas c</w:t>
            </w:r>
            <w:r w:rsidRPr="00293FA6">
              <w:rPr>
                <w:rFonts w:cs="Arial"/>
                <w:b/>
                <w:bCs/>
                <w:i/>
                <w:iCs/>
                <w:color w:val="333333"/>
                <w:spacing w:val="-1"/>
                <w:sz w:val="16"/>
                <w:szCs w:val="16"/>
              </w:rPr>
              <w:t>o</w:t>
            </w:r>
            <w:r w:rsidRPr="00293FA6">
              <w:rPr>
                <w:rFonts w:cs="Arial"/>
                <w:b/>
                <w:bCs/>
                <w:i/>
                <w:iCs/>
                <w:color w:val="333333"/>
                <w:sz w:val="16"/>
                <w:szCs w:val="16"/>
              </w:rPr>
              <w:t>nfir</w:t>
            </w:r>
            <w:r w:rsidRPr="00293FA6">
              <w:rPr>
                <w:rFonts w:cs="Arial"/>
                <w:b/>
                <w:bCs/>
                <w:i/>
                <w:iCs/>
                <w:color w:val="333333"/>
                <w:spacing w:val="-2"/>
                <w:sz w:val="16"/>
                <w:szCs w:val="16"/>
              </w:rPr>
              <w:t>m</w:t>
            </w:r>
            <w:r w:rsidRPr="00293FA6">
              <w:rPr>
                <w:rFonts w:cs="Arial"/>
                <w:b/>
                <w:bCs/>
                <w:i/>
                <w:iCs/>
                <w:color w:val="333333"/>
                <w:sz w:val="16"/>
                <w:szCs w:val="16"/>
              </w:rPr>
              <w:t>é</w:t>
            </w:r>
            <w:r w:rsidRPr="00293FA6">
              <w:rPr>
                <w:rFonts w:cs="Arial"/>
                <w:b/>
                <w:bCs/>
                <w:i/>
                <w:iCs/>
                <w:color w:val="333333"/>
                <w:sz w:val="16"/>
                <w:szCs w:val="16"/>
              </w:rPr>
              <w:t xml:space="preserve"> </w:t>
            </w:r>
            <w:r w:rsidRPr="00293FA6">
              <w:rPr>
                <w:rFonts w:cs="Arial"/>
                <w:b/>
                <w:bCs/>
                <w:i/>
                <w:iCs/>
                <w:color w:val="333333"/>
                <w:sz w:val="16"/>
                <w:szCs w:val="16"/>
              </w:rPr>
              <w:t>:</w:t>
            </w:r>
            <w:r w:rsidRPr="00293FA6">
              <w:rPr>
                <w:rFonts w:cs="Arial"/>
                <w:b/>
                <w:bCs/>
                <w:i/>
                <w:iCs/>
                <w:color w:val="333333"/>
                <w:sz w:val="16"/>
                <w:szCs w:val="16"/>
              </w:rPr>
              <w:t xml:space="preserve"> </w:t>
            </w:r>
            <w:r w:rsidRPr="00293FA6">
              <w:rPr>
                <w:rFonts w:cs="Arial"/>
                <w:color w:val="333333"/>
                <w:sz w:val="16"/>
                <w:szCs w:val="16"/>
              </w:rPr>
              <w:t>C</w:t>
            </w:r>
            <w:r w:rsidRPr="00293FA6">
              <w:rPr>
                <w:rFonts w:cs="Arial"/>
                <w:color w:val="333333"/>
                <w:spacing w:val="-1"/>
                <w:sz w:val="16"/>
                <w:szCs w:val="16"/>
              </w:rPr>
              <w:t>a</w:t>
            </w:r>
            <w:r w:rsidRPr="00293FA6">
              <w:rPr>
                <w:rFonts w:cs="Arial"/>
                <w:color w:val="333333"/>
                <w:sz w:val="16"/>
                <w:szCs w:val="16"/>
              </w:rPr>
              <w:t>s pr</w:t>
            </w:r>
            <w:r w:rsidRPr="00293FA6">
              <w:rPr>
                <w:rFonts w:cs="Arial"/>
                <w:color w:val="333333"/>
                <w:spacing w:val="-1"/>
                <w:sz w:val="16"/>
                <w:szCs w:val="16"/>
              </w:rPr>
              <w:t>é</w:t>
            </w:r>
            <w:r w:rsidRPr="00293FA6">
              <w:rPr>
                <w:rFonts w:cs="Arial"/>
                <w:color w:val="333333"/>
                <w:spacing w:val="1"/>
                <w:sz w:val="16"/>
                <w:szCs w:val="16"/>
              </w:rPr>
              <w:t>s</w:t>
            </w:r>
            <w:r w:rsidRPr="00293FA6">
              <w:rPr>
                <w:rFonts w:cs="Arial"/>
                <w:color w:val="333333"/>
                <w:spacing w:val="-1"/>
                <w:sz w:val="16"/>
                <w:szCs w:val="16"/>
              </w:rPr>
              <w:t>u</w:t>
            </w:r>
            <w:r w:rsidRPr="00293FA6">
              <w:rPr>
                <w:rFonts w:cs="Arial"/>
                <w:color w:val="333333"/>
                <w:sz w:val="16"/>
                <w:szCs w:val="16"/>
              </w:rPr>
              <w:t>mé</w:t>
            </w:r>
            <w:r w:rsidRPr="00293FA6">
              <w:rPr>
                <w:rFonts w:cs="Arial"/>
                <w:color w:val="333333"/>
                <w:spacing w:val="-1"/>
                <w:sz w:val="16"/>
                <w:szCs w:val="16"/>
              </w:rPr>
              <w:t xml:space="preserve"> </w:t>
            </w:r>
            <w:r w:rsidRPr="00293FA6">
              <w:rPr>
                <w:rFonts w:cs="Arial"/>
                <w:color w:val="333333"/>
                <w:sz w:val="16"/>
                <w:szCs w:val="16"/>
              </w:rPr>
              <w:t>confir</w:t>
            </w:r>
            <w:r w:rsidRPr="00293FA6">
              <w:rPr>
                <w:rFonts w:cs="Arial"/>
                <w:color w:val="333333"/>
                <w:spacing w:val="-1"/>
                <w:sz w:val="16"/>
                <w:szCs w:val="16"/>
              </w:rPr>
              <w:t>m</w:t>
            </w:r>
            <w:r w:rsidRPr="00293FA6">
              <w:rPr>
                <w:rFonts w:cs="Arial"/>
                <w:color w:val="333333"/>
                <w:sz w:val="16"/>
                <w:szCs w:val="16"/>
              </w:rPr>
              <w:t>er</w:t>
            </w:r>
            <w:r w:rsidRPr="00293FA6">
              <w:rPr>
                <w:rFonts w:cs="Arial"/>
                <w:color w:val="333333"/>
                <w:sz w:val="16"/>
                <w:szCs w:val="16"/>
              </w:rPr>
              <w:t xml:space="preserve"> par</w:t>
            </w:r>
            <w:r w:rsidRPr="00293FA6">
              <w:rPr>
                <w:rFonts w:cs="Arial"/>
                <w:color w:val="333333"/>
                <w:spacing w:val="-1"/>
                <w:sz w:val="16"/>
                <w:szCs w:val="16"/>
              </w:rPr>
              <w:t xml:space="preserve"> </w:t>
            </w:r>
            <w:r w:rsidRPr="00293FA6">
              <w:rPr>
                <w:rFonts w:cs="Arial"/>
                <w:color w:val="333333"/>
                <w:sz w:val="16"/>
                <w:szCs w:val="16"/>
              </w:rPr>
              <w:t xml:space="preserve">le </w:t>
            </w:r>
            <w:r w:rsidRPr="00293FA6">
              <w:rPr>
                <w:rFonts w:cs="Arial"/>
                <w:color w:val="333333"/>
                <w:sz w:val="16"/>
                <w:szCs w:val="16"/>
              </w:rPr>
              <w:t>l</w:t>
            </w:r>
            <w:r w:rsidRPr="00293FA6">
              <w:rPr>
                <w:rFonts w:cs="Arial"/>
                <w:color w:val="333333"/>
                <w:sz w:val="16"/>
                <w:szCs w:val="16"/>
              </w:rPr>
              <w:t>aboratoire</w:t>
            </w:r>
          </w:p>
        </w:tc>
      </w:tr>
      <w:tr w:rsidR="00C3513D" w:rsidRPr="00293FA6" w:rsidTr="00077AC3">
        <w:tblPrEx>
          <w:tblCellMar>
            <w:top w:w="0" w:type="dxa"/>
            <w:bottom w:w="0" w:type="dxa"/>
          </w:tblCellMar>
        </w:tblPrEx>
        <w:trPr>
          <w:gridAfter w:val="1"/>
          <w:wAfter w:w="693" w:type="dxa"/>
          <w:trHeight w:hRule="exact" w:val="341"/>
          <w:jc w:val="center"/>
        </w:trPr>
        <w:tc>
          <w:tcPr>
            <w:tcW w:w="10133" w:type="dxa"/>
            <w:gridSpan w:val="2"/>
            <w:tcBorders>
              <w:top w:val="single" w:sz="8" w:space="0" w:color="000000"/>
              <w:left w:val="single" w:sz="8" w:space="0" w:color="000000"/>
              <w:bottom w:val="single" w:sz="8" w:space="0" w:color="000000"/>
              <w:right w:val="single" w:sz="8" w:space="0" w:color="000000"/>
            </w:tcBorders>
          </w:tcPr>
          <w:p w:rsidR="00C3513D" w:rsidRPr="00293FA6" w:rsidRDefault="007E30C1" w:rsidP="00077AC3">
            <w:pPr>
              <w:widowControl w:val="0"/>
              <w:autoSpaceDE w:val="0"/>
              <w:autoSpaceDN w:val="0"/>
              <w:adjustRightInd w:val="0"/>
              <w:spacing w:line="318" w:lineRule="exact"/>
              <w:ind w:left="97"/>
              <w:rPr>
                <w:rFonts w:cs="Arial"/>
                <w:color w:val="333333"/>
                <w:sz w:val="16"/>
                <w:szCs w:val="16"/>
              </w:rPr>
            </w:pPr>
            <w:r w:rsidRPr="00293FA6">
              <w:rPr>
                <w:rFonts w:cs="Arial"/>
                <w:b/>
                <w:bCs/>
                <w:color w:val="333333"/>
                <w:sz w:val="16"/>
                <w:szCs w:val="16"/>
              </w:rPr>
              <w:t>Action de santé publique</w:t>
            </w:r>
          </w:p>
        </w:tc>
      </w:tr>
      <w:tr w:rsidR="00C3513D" w:rsidRPr="00293FA6" w:rsidTr="007F6A39">
        <w:tblPrEx>
          <w:tblCellMar>
            <w:top w:w="0" w:type="dxa"/>
            <w:bottom w:w="0" w:type="dxa"/>
          </w:tblCellMar>
        </w:tblPrEx>
        <w:trPr>
          <w:gridAfter w:val="1"/>
          <w:wAfter w:w="693" w:type="dxa"/>
          <w:trHeight w:hRule="exact" w:val="2485"/>
          <w:jc w:val="center"/>
        </w:trPr>
        <w:tc>
          <w:tcPr>
            <w:tcW w:w="10133" w:type="dxa"/>
            <w:gridSpan w:val="2"/>
            <w:tcBorders>
              <w:top w:val="single" w:sz="8" w:space="0" w:color="000000"/>
              <w:left w:val="single" w:sz="8" w:space="0" w:color="000000"/>
              <w:bottom w:val="single" w:sz="8" w:space="0" w:color="000000"/>
              <w:right w:val="single" w:sz="8" w:space="0" w:color="000000"/>
            </w:tcBorders>
          </w:tcPr>
          <w:p w:rsidR="00C3513D" w:rsidRPr="00293FA6" w:rsidRDefault="007E30C1" w:rsidP="00077AC3">
            <w:pPr>
              <w:widowControl w:val="0"/>
              <w:autoSpaceDE w:val="0"/>
              <w:autoSpaceDN w:val="0"/>
              <w:adjustRightInd w:val="0"/>
              <w:spacing w:before="13" w:line="260" w:lineRule="exact"/>
              <w:rPr>
                <w:rFonts w:cs="Arial"/>
                <w:color w:val="333333"/>
                <w:sz w:val="16"/>
                <w:szCs w:val="16"/>
              </w:rPr>
            </w:pPr>
          </w:p>
          <w:p w:rsidR="00C3513D" w:rsidRPr="00293FA6" w:rsidRDefault="007E30C1" w:rsidP="00077AC3">
            <w:pPr>
              <w:widowControl w:val="0"/>
              <w:autoSpaceDE w:val="0"/>
              <w:autoSpaceDN w:val="0"/>
              <w:adjustRightInd w:val="0"/>
              <w:ind w:left="97"/>
              <w:rPr>
                <w:rFonts w:cs="Arial"/>
                <w:color w:val="333333"/>
                <w:sz w:val="16"/>
                <w:szCs w:val="16"/>
              </w:rPr>
            </w:pPr>
            <w:r w:rsidRPr="00293FA6">
              <w:rPr>
                <w:rFonts w:cs="Arial"/>
                <w:b/>
                <w:bCs/>
                <w:color w:val="333333"/>
                <w:sz w:val="16"/>
                <w:szCs w:val="16"/>
              </w:rPr>
              <w:t>S’il</w:t>
            </w:r>
            <w:r w:rsidRPr="00293FA6">
              <w:rPr>
                <w:rFonts w:cs="Arial"/>
                <w:b/>
                <w:bCs/>
                <w:color w:val="333333"/>
                <w:spacing w:val="2"/>
                <w:sz w:val="16"/>
                <w:szCs w:val="16"/>
              </w:rPr>
              <w:t xml:space="preserve"> </w:t>
            </w:r>
            <w:r w:rsidRPr="00293FA6">
              <w:rPr>
                <w:rFonts w:cs="Arial"/>
                <w:b/>
                <w:bCs/>
                <w:color w:val="333333"/>
                <w:sz w:val="16"/>
                <w:szCs w:val="16"/>
              </w:rPr>
              <w:t>y</w:t>
            </w:r>
            <w:r w:rsidRPr="00293FA6">
              <w:rPr>
                <w:rFonts w:cs="Arial"/>
                <w:b/>
                <w:bCs/>
                <w:color w:val="333333"/>
                <w:spacing w:val="-2"/>
                <w:sz w:val="16"/>
                <w:szCs w:val="16"/>
              </w:rPr>
              <w:t xml:space="preserve"> </w:t>
            </w:r>
            <w:r w:rsidRPr="00293FA6">
              <w:rPr>
                <w:rFonts w:cs="Arial"/>
                <w:b/>
                <w:bCs/>
                <w:color w:val="333333"/>
                <w:sz w:val="16"/>
                <w:szCs w:val="16"/>
              </w:rPr>
              <w:t>a un s</w:t>
            </w:r>
            <w:r w:rsidRPr="00293FA6">
              <w:rPr>
                <w:rFonts w:cs="Arial"/>
                <w:b/>
                <w:bCs/>
                <w:color w:val="333333"/>
                <w:spacing w:val="1"/>
                <w:sz w:val="16"/>
                <w:szCs w:val="16"/>
              </w:rPr>
              <w:t>e</w:t>
            </w:r>
            <w:r w:rsidRPr="00293FA6">
              <w:rPr>
                <w:rFonts w:cs="Arial"/>
                <w:b/>
                <w:bCs/>
                <w:color w:val="333333"/>
                <w:sz w:val="16"/>
                <w:szCs w:val="16"/>
              </w:rPr>
              <w:t>ul cas :</w:t>
            </w:r>
          </w:p>
          <w:p w:rsidR="00C3513D" w:rsidRPr="00293FA6" w:rsidRDefault="007E30C1" w:rsidP="00077AC3">
            <w:pPr>
              <w:widowControl w:val="0"/>
              <w:tabs>
                <w:tab w:val="left" w:pos="440"/>
              </w:tabs>
              <w:autoSpaceDE w:val="0"/>
              <w:autoSpaceDN w:val="0"/>
              <w:adjustRightInd w:val="0"/>
              <w:spacing w:before="45"/>
              <w:ind w:left="97"/>
              <w:rPr>
                <w:rFonts w:cs="Arial"/>
                <w:color w:val="333333"/>
                <w:sz w:val="16"/>
                <w:szCs w:val="16"/>
              </w:rPr>
            </w:pPr>
            <w:r w:rsidRPr="00293FA6">
              <w:rPr>
                <w:rFonts w:cs="Arial"/>
                <w:color w:val="333333"/>
                <w:sz w:val="16"/>
                <w:szCs w:val="16"/>
              </w:rPr>
              <w:t></w:t>
            </w:r>
            <w:r w:rsidRPr="00293FA6">
              <w:rPr>
                <w:rFonts w:cs="Arial"/>
                <w:color w:val="333333"/>
                <w:sz w:val="16"/>
                <w:szCs w:val="16"/>
              </w:rPr>
              <w:tab/>
              <w:t xml:space="preserve">Prophylaxie </w:t>
            </w:r>
            <w:r w:rsidRPr="00293FA6">
              <w:rPr>
                <w:rFonts w:cs="Arial"/>
                <w:color w:val="333333"/>
                <w:spacing w:val="-1"/>
                <w:sz w:val="16"/>
                <w:szCs w:val="16"/>
              </w:rPr>
              <w:t>p</w:t>
            </w:r>
            <w:r w:rsidRPr="00293FA6">
              <w:rPr>
                <w:rFonts w:cs="Arial"/>
                <w:color w:val="333333"/>
                <w:sz w:val="16"/>
                <w:szCs w:val="16"/>
              </w:rPr>
              <w:t>ost-ex</w:t>
            </w:r>
            <w:r w:rsidRPr="00293FA6">
              <w:rPr>
                <w:rFonts w:cs="Arial"/>
                <w:color w:val="333333"/>
                <w:spacing w:val="-1"/>
                <w:sz w:val="16"/>
                <w:szCs w:val="16"/>
              </w:rPr>
              <w:t>p</w:t>
            </w:r>
            <w:r w:rsidRPr="00293FA6">
              <w:rPr>
                <w:rFonts w:cs="Arial"/>
                <w:color w:val="333333"/>
                <w:sz w:val="16"/>
                <w:szCs w:val="16"/>
              </w:rPr>
              <w:t>ositi</w:t>
            </w:r>
            <w:r w:rsidRPr="00293FA6">
              <w:rPr>
                <w:rFonts w:cs="Arial"/>
                <w:color w:val="333333"/>
                <w:spacing w:val="-1"/>
                <w:sz w:val="16"/>
                <w:szCs w:val="16"/>
              </w:rPr>
              <w:t>o</w:t>
            </w:r>
            <w:r w:rsidRPr="00293FA6">
              <w:rPr>
                <w:rFonts w:cs="Arial"/>
                <w:color w:val="333333"/>
                <w:sz w:val="16"/>
                <w:szCs w:val="16"/>
              </w:rPr>
              <w:t>n pour évit</w:t>
            </w:r>
            <w:r w:rsidRPr="00293FA6">
              <w:rPr>
                <w:rFonts w:cs="Arial"/>
                <w:color w:val="333333"/>
                <w:spacing w:val="-1"/>
                <w:sz w:val="16"/>
                <w:szCs w:val="16"/>
              </w:rPr>
              <w:t>e</w:t>
            </w:r>
            <w:r w:rsidRPr="00293FA6">
              <w:rPr>
                <w:rFonts w:cs="Arial"/>
                <w:color w:val="333333"/>
                <w:sz w:val="16"/>
                <w:szCs w:val="16"/>
              </w:rPr>
              <w:t>r la maladie.</w:t>
            </w:r>
          </w:p>
          <w:p w:rsidR="00C3513D" w:rsidRPr="00293FA6" w:rsidRDefault="007E30C1" w:rsidP="00077AC3">
            <w:pPr>
              <w:widowControl w:val="0"/>
              <w:tabs>
                <w:tab w:val="left" w:pos="440"/>
              </w:tabs>
              <w:autoSpaceDE w:val="0"/>
              <w:autoSpaceDN w:val="0"/>
              <w:adjustRightInd w:val="0"/>
              <w:ind w:left="97"/>
              <w:rPr>
                <w:rFonts w:cs="Arial"/>
                <w:color w:val="333333"/>
                <w:sz w:val="16"/>
                <w:szCs w:val="16"/>
              </w:rPr>
            </w:pPr>
            <w:r w:rsidRPr="00293FA6">
              <w:rPr>
                <w:rFonts w:cs="Arial"/>
                <w:color w:val="333333"/>
                <w:sz w:val="16"/>
                <w:szCs w:val="16"/>
              </w:rPr>
              <w:t></w:t>
            </w:r>
            <w:r w:rsidRPr="00293FA6">
              <w:rPr>
                <w:rFonts w:cs="Arial"/>
                <w:color w:val="333333"/>
                <w:sz w:val="16"/>
                <w:szCs w:val="16"/>
              </w:rPr>
              <w:tab/>
            </w:r>
            <w:r w:rsidRPr="00293FA6">
              <w:rPr>
                <w:rFonts w:cs="Arial"/>
                <w:color w:val="333333"/>
                <w:sz w:val="16"/>
                <w:szCs w:val="16"/>
              </w:rPr>
              <w:t>Isolem</w:t>
            </w:r>
            <w:r w:rsidRPr="00293FA6">
              <w:rPr>
                <w:rFonts w:cs="Arial"/>
                <w:color w:val="333333"/>
                <w:spacing w:val="-1"/>
                <w:sz w:val="16"/>
                <w:szCs w:val="16"/>
              </w:rPr>
              <w:t>e</w:t>
            </w:r>
            <w:r w:rsidRPr="00293FA6">
              <w:rPr>
                <w:rFonts w:cs="Arial"/>
                <w:color w:val="333333"/>
                <w:sz w:val="16"/>
                <w:szCs w:val="16"/>
              </w:rPr>
              <w:t>nt du patient si la rage se mani</w:t>
            </w:r>
            <w:r w:rsidRPr="00293FA6">
              <w:rPr>
                <w:rFonts w:cs="Arial"/>
                <w:color w:val="333333"/>
                <w:spacing w:val="-2"/>
                <w:sz w:val="16"/>
                <w:szCs w:val="16"/>
              </w:rPr>
              <w:t>f</w:t>
            </w:r>
            <w:r w:rsidRPr="00293FA6">
              <w:rPr>
                <w:rFonts w:cs="Arial"/>
                <w:color w:val="333333"/>
                <w:sz w:val="16"/>
                <w:szCs w:val="16"/>
              </w:rPr>
              <w:t>este, a</w:t>
            </w:r>
            <w:r w:rsidRPr="00293FA6">
              <w:rPr>
                <w:rFonts w:cs="Arial"/>
                <w:color w:val="333333"/>
                <w:spacing w:val="2"/>
                <w:sz w:val="16"/>
                <w:szCs w:val="16"/>
              </w:rPr>
              <w:t>f</w:t>
            </w:r>
            <w:r w:rsidRPr="00293FA6">
              <w:rPr>
                <w:rFonts w:cs="Arial"/>
                <w:color w:val="333333"/>
                <w:sz w:val="16"/>
                <w:szCs w:val="16"/>
              </w:rPr>
              <w:t>in d’</w:t>
            </w:r>
            <w:r w:rsidRPr="00293FA6">
              <w:rPr>
                <w:rFonts w:cs="Arial"/>
                <w:color w:val="333333"/>
                <w:spacing w:val="-1"/>
                <w:sz w:val="16"/>
                <w:szCs w:val="16"/>
              </w:rPr>
              <w:t>év</w:t>
            </w:r>
            <w:r w:rsidRPr="00293FA6">
              <w:rPr>
                <w:rFonts w:cs="Arial"/>
                <w:color w:val="333333"/>
                <w:sz w:val="16"/>
                <w:szCs w:val="16"/>
              </w:rPr>
              <w:t>iter la cont</w:t>
            </w:r>
            <w:r w:rsidRPr="00293FA6">
              <w:rPr>
                <w:rFonts w:cs="Arial"/>
                <w:color w:val="333333"/>
                <w:spacing w:val="-1"/>
                <w:sz w:val="16"/>
                <w:szCs w:val="16"/>
              </w:rPr>
              <w:t>a</w:t>
            </w:r>
            <w:r w:rsidRPr="00293FA6">
              <w:rPr>
                <w:rFonts w:cs="Arial"/>
                <w:color w:val="333333"/>
                <w:sz w:val="16"/>
                <w:szCs w:val="16"/>
              </w:rPr>
              <w:t>mination d’</w:t>
            </w:r>
            <w:r w:rsidRPr="00293FA6">
              <w:rPr>
                <w:rFonts w:cs="Arial"/>
                <w:color w:val="333333"/>
                <w:spacing w:val="-1"/>
                <w:sz w:val="16"/>
                <w:szCs w:val="16"/>
              </w:rPr>
              <w:t>au</w:t>
            </w:r>
            <w:r w:rsidRPr="00293FA6">
              <w:rPr>
                <w:rFonts w:cs="Arial"/>
                <w:color w:val="333333"/>
                <w:sz w:val="16"/>
                <w:szCs w:val="16"/>
              </w:rPr>
              <w:t>tres p</w:t>
            </w:r>
            <w:r w:rsidRPr="00293FA6">
              <w:rPr>
                <w:rFonts w:cs="Arial"/>
                <w:color w:val="333333"/>
                <w:spacing w:val="-1"/>
                <w:sz w:val="16"/>
                <w:szCs w:val="16"/>
              </w:rPr>
              <w:t>e</w:t>
            </w:r>
            <w:r w:rsidRPr="00293FA6">
              <w:rPr>
                <w:rFonts w:cs="Arial"/>
                <w:color w:val="333333"/>
                <w:sz w:val="16"/>
                <w:szCs w:val="16"/>
              </w:rPr>
              <w:t>rso</w:t>
            </w:r>
            <w:r w:rsidRPr="00293FA6">
              <w:rPr>
                <w:rFonts w:cs="Arial"/>
                <w:color w:val="333333"/>
                <w:spacing w:val="-1"/>
                <w:sz w:val="16"/>
                <w:szCs w:val="16"/>
              </w:rPr>
              <w:t>n</w:t>
            </w:r>
            <w:r w:rsidRPr="00293FA6">
              <w:rPr>
                <w:rFonts w:cs="Arial"/>
                <w:color w:val="333333"/>
                <w:sz w:val="16"/>
                <w:szCs w:val="16"/>
              </w:rPr>
              <w:t>n</w:t>
            </w:r>
            <w:r w:rsidRPr="00293FA6">
              <w:rPr>
                <w:rFonts w:cs="Arial"/>
                <w:color w:val="333333"/>
                <w:spacing w:val="-1"/>
                <w:sz w:val="16"/>
                <w:szCs w:val="16"/>
              </w:rPr>
              <w:t>e</w:t>
            </w:r>
            <w:r w:rsidRPr="00293FA6">
              <w:rPr>
                <w:rFonts w:cs="Arial"/>
                <w:color w:val="333333"/>
                <w:sz w:val="16"/>
                <w:szCs w:val="16"/>
              </w:rPr>
              <w:t>s.</w:t>
            </w:r>
          </w:p>
          <w:p w:rsidR="00C3513D" w:rsidRPr="00293FA6" w:rsidRDefault="007E30C1" w:rsidP="00077AC3">
            <w:pPr>
              <w:widowControl w:val="0"/>
              <w:tabs>
                <w:tab w:val="left" w:pos="440"/>
              </w:tabs>
              <w:autoSpaceDE w:val="0"/>
              <w:autoSpaceDN w:val="0"/>
              <w:adjustRightInd w:val="0"/>
              <w:ind w:left="97"/>
              <w:rPr>
                <w:rFonts w:cs="Arial"/>
                <w:color w:val="333333"/>
                <w:sz w:val="16"/>
                <w:szCs w:val="16"/>
              </w:rPr>
            </w:pPr>
            <w:r w:rsidRPr="00293FA6">
              <w:rPr>
                <w:rFonts w:cs="Arial"/>
                <w:color w:val="333333"/>
                <w:sz w:val="16"/>
                <w:szCs w:val="16"/>
              </w:rPr>
              <w:t></w:t>
            </w:r>
            <w:r w:rsidRPr="00293FA6">
              <w:rPr>
                <w:rFonts w:cs="Arial"/>
                <w:color w:val="333333"/>
                <w:sz w:val="16"/>
                <w:szCs w:val="16"/>
              </w:rPr>
              <w:tab/>
              <w:t>Vacc</w:t>
            </w:r>
            <w:r w:rsidRPr="00293FA6">
              <w:rPr>
                <w:rFonts w:cs="Arial"/>
                <w:color w:val="333333"/>
                <w:spacing w:val="-1"/>
                <w:sz w:val="16"/>
                <w:szCs w:val="16"/>
              </w:rPr>
              <w:t>i</w:t>
            </w:r>
            <w:r w:rsidRPr="00293FA6">
              <w:rPr>
                <w:rFonts w:cs="Arial"/>
                <w:color w:val="333333"/>
                <w:sz w:val="16"/>
                <w:szCs w:val="16"/>
              </w:rPr>
              <w:t xml:space="preserve">nation </w:t>
            </w:r>
            <w:r w:rsidRPr="00293FA6">
              <w:rPr>
                <w:rFonts w:cs="Arial"/>
                <w:color w:val="333333"/>
                <w:spacing w:val="-1"/>
                <w:sz w:val="16"/>
                <w:szCs w:val="16"/>
              </w:rPr>
              <w:t>d</w:t>
            </w:r>
            <w:r w:rsidRPr="00293FA6">
              <w:rPr>
                <w:rFonts w:cs="Arial"/>
                <w:color w:val="333333"/>
                <w:sz w:val="16"/>
                <w:szCs w:val="16"/>
              </w:rPr>
              <w:t>es cont</w:t>
            </w:r>
            <w:r w:rsidRPr="00293FA6">
              <w:rPr>
                <w:rFonts w:cs="Arial"/>
                <w:color w:val="333333"/>
                <w:spacing w:val="-1"/>
                <w:sz w:val="16"/>
                <w:szCs w:val="16"/>
              </w:rPr>
              <w:t>a</w:t>
            </w:r>
            <w:r w:rsidRPr="00293FA6">
              <w:rPr>
                <w:rFonts w:cs="Arial"/>
                <w:color w:val="333333"/>
                <w:spacing w:val="1"/>
                <w:sz w:val="16"/>
                <w:szCs w:val="16"/>
              </w:rPr>
              <w:t>c</w:t>
            </w:r>
            <w:r w:rsidRPr="00293FA6">
              <w:rPr>
                <w:rFonts w:cs="Arial"/>
                <w:color w:val="333333"/>
                <w:sz w:val="16"/>
                <w:szCs w:val="16"/>
              </w:rPr>
              <w:t xml:space="preserve">ts </w:t>
            </w:r>
            <w:r w:rsidRPr="00293FA6">
              <w:rPr>
                <w:rFonts w:cs="Arial"/>
                <w:color w:val="333333"/>
                <w:spacing w:val="-1"/>
                <w:sz w:val="16"/>
                <w:szCs w:val="16"/>
              </w:rPr>
              <w:t>d</w:t>
            </w:r>
            <w:r w:rsidRPr="00293FA6">
              <w:rPr>
                <w:rFonts w:cs="Arial"/>
                <w:color w:val="333333"/>
                <w:sz w:val="16"/>
                <w:szCs w:val="16"/>
              </w:rPr>
              <w:t>u patient si la</w:t>
            </w:r>
            <w:r w:rsidRPr="00293FA6">
              <w:rPr>
                <w:rFonts w:cs="Arial"/>
                <w:color w:val="333333"/>
                <w:spacing w:val="-1"/>
                <w:sz w:val="16"/>
                <w:szCs w:val="16"/>
              </w:rPr>
              <w:t xml:space="preserve"> </w:t>
            </w:r>
            <w:r w:rsidRPr="00293FA6">
              <w:rPr>
                <w:rFonts w:cs="Arial"/>
                <w:color w:val="333333"/>
                <w:sz w:val="16"/>
                <w:szCs w:val="16"/>
              </w:rPr>
              <w:t>maladie se manifeste.</w:t>
            </w:r>
          </w:p>
          <w:p w:rsidR="00C3513D" w:rsidRPr="00293FA6" w:rsidRDefault="007E30C1" w:rsidP="00077AC3">
            <w:pPr>
              <w:widowControl w:val="0"/>
              <w:tabs>
                <w:tab w:val="left" w:pos="440"/>
              </w:tabs>
              <w:autoSpaceDE w:val="0"/>
              <w:autoSpaceDN w:val="0"/>
              <w:adjustRightInd w:val="0"/>
              <w:spacing w:line="229" w:lineRule="exact"/>
              <w:ind w:left="97"/>
              <w:rPr>
                <w:rFonts w:cs="Arial"/>
                <w:color w:val="333333"/>
                <w:sz w:val="16"/>
                <w:szCs w:val="16"/>
              </w:rPr>
            </w:pPr>
            <w:r w:rsidRPr="00293FA6">
              <w:rPr>
                <w:rFonts w:cs="Arial"/>
                <w:color w:val="333333"/>
                <w:sz w:val="16"/>
                <w:szCs w:val="16"/>
              </w:rPr>
              <w:t></w:t>
            </w:r>
            <w:r w:rsidRPr="00293FA6">
              <w:rPr>
                <w:rFonts w:cs="Arial"/>
                <w:color w:val="333333"/>
                <w:sz w:val="16"/>
                <w:szCs w:val="16"/>
              </w:rPr>
              <w:tab/>
              <w:t>Vacc</w:t>
            </w:r>
            <w:r w:rsidRPr="00293FA6">
              <w:rPr>
                <w:rFonts w:cs="Arial"/>
                <w:color w:val="333333"/>
                <w:spacing w:val="-1"/>
                <w:sz w:val="16"/>
                <w:szCs w:val="16"/>
              </w:rPr>
              <w:t>i</w:t>
            </w:r>
            <w:r w:rsidRPr="00293FA6">
              <w:rPr>
                <w:rFonts w:cs="Arial"/>
                <w:color w:val="333333"/>
                <w:sz w:val="16"/>
                <w:szCs w:val="16"/>
              </w:rPr>
              <w:t xml:space="preserve">nation </w:t>
            </w:r>
            <w:r w:rsidRPr="00293FA6">
              <w:rPr>
                <w:rFonts w:cs="Arial"/>
                <w:color w:val="333333"/>
                <w:spacing w:val="-1"/>
                <w:sz w:val="16"/>
                <w:szCs w:val="16"/>
              </w:rPr>
              <w:t>d</w:t>
            </w:r>
            <w:r w:rsidRPr="00293FA6">
              <w:rPr>
                <w:rFonts w:cs="Arial"/>
                <w:color w:val="333333"/>
                <w:sz w:val="16"/>
                <w:szCs w:val="16"/>
              </w:rPr>
              <w:t>es p</w:t>
            </w:r>
            <w:r w:rsidRPr="00293FA6">
              <w:rPr>
                <w:rFonts w:cs="Arial"/>
                <w:color w:val="333333"/>
                <w:spacing w:val="-1"/>
                <w:sz w:val="16"/>
                <w:szCs w:val="16"/>
              </w:rPr>
              <w:t>o</w:t>
            </w:r>
            <w:r w:rsidRPr="00293FA6">
              <w:rPr>
                <w:rFonts w:cs="Arial"/>
                <w:color w:val="333333"/>
                <w:sz w:val="16"/>
                <w:szCs w:val="16"/>
              </w:rPr>
              <w:t>pulati</w:t>
            </w:r>
            <w:r w:rsidRPr="00293FA6">
              <w:rPr>
                <w:rFonts w:cs="Arial"/>
                <w:color w:val="333333"/>
                <w:spacing w:val="-1"/>
                <w:sz w:val="16"/>
                <w:szCs w:val="16"/>
              </w:rPr>
              <w:t>on</w:t>
            </w:r>
            <w:r w:rsidRPr="00293FA6">
              <w:rPr>
                <w:rFonts w:cs="Arial"/>
                <w:color w:val="333333"/>
                <w:sz w:val="16"/>
                <w:szCs w:val="16"/>
              </w:rPr>
              <w:t>s c</w:t>
            </w:r>
            <w:r w:rsidRPr="00293FA6">
              <w:rPr>
                <w:rFonts w:cs="Arial"/>
                <w:color w:val="333333"/>
                <w:spacing w:val="-1"/>
                <w:sz w:val="16"/>
                <w:szCs w:val="16"/>
              </w:rPr>
              <w:t>a</w:t>
            </w:r>
            <w:r w:rsidRPr="00293FA6">
              <w:rPr>
                <w:rFonts w:cs="Arial"/>
                <w:color w:val="333333"/>
                <w:sz w:val="16"/>
                <w:szCs w:val="16"/>
              </w:rPr>
              <w:t>nin</w:t>
            </w:r>
            <w:r w:rsidRPr="00293FA6">
              <w:rPr>
                <w:rFonts w:cs="Arial"/>
                <w:color w:val="333333"/>
                <w:spacing w:val="-1"/>
                <w:sz w:val="16"/>
                <w:szCs w:val="16"/>
              </w:rPr>
              <w:t>e</w:t>
            </w:r>
            <w:r w:rsidRPr="00293FA6">
              <w:rPr>
                <w:rFonts w:cs="Arial"/>
                <w:color w:val="333333"/>
                <w:sz w:val="16"/>
                <w:szCs w:val="16"/>
              </w:rPr>
              <w:t>s et félin</w:t>
            </w:r>
            <w:r w:rsidRPr="00293FA6">
              <w:rPr>
                <w:rFonts w:cs="Arial"/>
                <w:color w:val="333333"/>
                <w:spacing w:val="-1"/>
                <w:sz w:val="16"/>
                <w:szCs w:val="16"/>
              </w:rPr>
              <w:t>e</w:t>
            </w:r>
            <w:r w:rsidRPr="00293FA6">
              <w:rPr>
                <w:rFonts w:cs="Arial"/>
                <w:color w:val="333333"/>
                <w:sz w:val="16"/>
                <w:szCs w:val="16"/>
              </w:rPr>
              <w:t xml:space="preserve">s locales pour </w:t>
            </w:r>
            <w:r w:rsidRPr="00293FA6">
              <w:rPr>
                <w:rFonts w:cs="Arial"/>
                <w:color w:val="333333"/>
                <w:spacing w:val="-1"/>
                <w:sz w:val="16"/>
                <w:szCs w:val="16"/>
              </w:rPr>
              <w:t>p</w:t>
            </w:r>
            <w:r w:rsidRPr="00293FA6">
              <w:rPr>
                <w:rFonts w:cs="Arial"/>
                <w:color w:val="333333"/>
                <w:sz w:val="16"/>
                <w:szCs w:val="16"/>
              </w:rPr>
              <w:t>réven</w:t>
            </w:r>
            <w:r w:rsidRPr="00293FA6">
              <w:rPr>
                <w:rFonts w:cs="Arial"/>
                <w:color w:val="333333"/>
                <w:spacing w:val="-1"/>
                <w:sz w:val="16"/>
                <w:szCs w:val="16"/>
              </w:rPr>
              <w:t>i</w:t>
            </w:r>
            <w:r w:rsidRPr="00293FA6">
              <w:rPr>
                <w:rFonts w:cs="Arial"/>
                <w:color w:val="333333"/>
                <w:sz w:val="16"/>
                <w:szCs w:val="16"/>
              </w:rPr>
              <w:t>r les ép</w:t>
            </w:r>
            <w:r w:rsidRPr="00293FA6">
              <w:rPr>
                <w:rFonts w:cs="Arial"/>
                <w:color w:val="333333"/>
                <w:spacing w:val="-1"/>
                <w:sz w:val="16"/>
                <w:szCs w:val="16"/>
              </w:rPr>
              <w:t>i</w:t>
            </w:r>
            <w:r w:rsidRPr="00293FA6">
              <w:rPr>
                <w:rFonts w:cs="Arial"/>
                <w:color w:val="333333"/>
                <w:sz w:val="16"/>
                <w:szCs w:val="16"/>
              </w:rPr>
              <w:t>dém</w:t>
            </w:r>
            <w:r w:rsidRPr="00293FA6">
              <w:rPr>
                <w:rFonts w:cs="Arial"/>
                <w:color w:val="333333"/>
                <w:spacing w:val="-1"/>
                <w:sz w:val="16"/>
                <w:szCs w:val="16"/>
              </w:rPr>
              <w:t>i</w:t>
            </w:r>
            <w:r w:rsidRPr="00293FA6">
              <w:rPr>
                <w:rFonts w:cs="Arial"/>
                <w:color w:val="333333"/>
                <w:sz w:val="16"/>
                <w:szCs w:val="16"/>
              </w:rPr>
              <w:t>es.</w:t>
            </w:r>
          </w:p>
          <w:p w:rsidR="00C3513D" w:rsidRPr="00293FA6" w:rsidRDefault="007E30C1" w:rsidP="00077AC3">
            <w:pPr>
              <w:widowControl w:val="0"/>
              <w:autoSpaceDE w:val="0"/>
              <w:autoSpaceDN w:val="0"/>
              <w:adjustRightInd w:val="0"/>
              <w:spacing w:before="18" w:line="260" w:lineRule="exact"/>
              <w:rPr>
                <w:rFonts w:cs="Arial"/>
                <w:color w:val="333333"/>
                <w:sz w:val="16"/>
                <w:szCs w:val="16"/>
              </w:rPr>
            </w:pPr>
          </w:p>
          <w:p w:rsidR="00C3513D" w:rsidRPr="00293FA6" w:rsidRDefault="007E30C1" w:rsidP="00077AC3">
            <w:pPr>
              <w:widowControl w:val="0"/>
              <w:autoSpaceDE w:val="0"/>
              <w:autoSpaceDN w:val="0"/>
              <w:adjustRightInd w:val="0"/>
              <w:ind w:left="97"/>
              <w:rPr>
                <w:rFonts w:cs="Arial"/>
                <w:color w:val="333333"/>
                <w:sz w:val="16"/>
                <w:szCs w:val="16"/>
              </w:rPr>
            </w:pPr>
            <w:r w:rsidRPr="00293FA6">
              <w:rPr>
                <w:rFonts w:cs="Arial"/>
                <w:b/>
                <w:bCs/>
                <w:color w:val="333333"/>
                <w:sz w:val="16"/>
                <w:szCs w:val="16"/>
              </w:rPr>
              <w:t>Mesur</w:t>
            </w:r>
            <w:r w:rsidRPr="00293FA6">
              <w:rPr>
                <w:rFonts w:cs="Arial"/>
                <w:b/>
                <w:bCs/>
                <w:color w:val="333333"/>
                <w:spacing w:val="-1"/>
                <w:sz w:val="16"/>
                <w:szCs w:val="16"/>
              </w:rPr>
              <w:t>e</w:t>
            </w:r>
            <w:r w:rsidRPr="00293FA6">
              <w:rPr>
                <w:rFonts w:cs="Arial"/>
                <w:b/>
                <w:bCs/>
                <w:color w:val="333333"/>
                <w:sz w:val="16"/>
                <w:szCs w:val="16"/>
              </w:rPr>
              <w:t>s pr</w:t>
            </w:r>
            <w:r w:rsidRPr="00293FA6">
              <w:rPr>
                <w:rFonts w:cs="Arial"/>
                <w:b/>
                <w:bCs/>
                <w:color w:val="333333"/>
                <w:spacing w:val="-1"/>
                <w:sz w:val="16"/>
                <w:szCs w:val="16"/>
              </w:rPr>
              <w:t>é</w:t>
            </w:r>
            <w:r w:rsidRPr="00293FA6">
              <w:rPr>
                <w:rFonts w:cs="Arial"/>
                <w:b/>
                <w:bCs/>
                <w:color w:val="333333"/>
                <w:spacing w:val="-2"/>
                <w:sz w:val="16"/>
                <w:szCs w:val="16"/>
              </w:rPr>
              <w:t>v</w:t>
            </w:r>
            <w:r w:rsidRPr="00293FA6">
              <w:rPr>
                <w:rFonts w:cs="Arial"/>
                <w:b/>
                <w:bCs/>
                <w:color w:val="333333"/>
                <w:sz w:val="16"/>
                <w:szCs w:val="16"/>
              </w:rPr>
              <w:t>enti</w:t>
            </w:r>
            <w:r w:rsidRPr="00293FA6">
              <w:rPr>
                <w:rFonts w:cs="Arial"/>
                <w:b/>
                <w:bCs/>
                <w:color w:val="333333"/>
                <w:spacing w:val="-2"/>
                <w:sz w:val="16"/>
                <w:szCs w:val="16"/>
              </w:rPr>
              <w:t>v</w:t>
            </w:r>
            <w:r w:rsidRPr="00293FA6">
              <w:rPr>
                <w:rFonts w:cs="Arial"/>
                <w:b/>
                <w:bCs/>
                <w:color w:val="333333"/>
                <w:sz w:val="16"/>
                <w:szCs w:val="16"/>
              </w:rPr>
              <w:t>es gé</w:t>
            </w:r>
            <w:r w:rsidRPr="00293FA6">
              <w:rPr>
                <w:rFonts w:cs="Arial"/>
                <w:b/>
                <w:bCs/>
                <w:color w:val="333333"/>
                <w:spacing w:val="1"/>
                <w:sz w:val="16"/>
                <w:szCs w:val="16"/>
              </w:rPr>
              <w:t>n</w:t>
            </w:r>
            <w:r w:rsidRPr="00293FA6">
              <w:rPr>
                <w:rFonts w:cs="Arial"/>
                <w:b/>
                <w:bCs/>
                <w:color w:val="333333"/>
                <w:sz w:val="16"/>
                <w:szCs w:val="16"/>
              </w:rPr>
              <w:t>érale</w:t>
            </w:r>
            <w:r w:rsidRPr="00293FA6">
              <w:rPr>
                <w:rFonts w:cs="Arial"/>
                <w:b/>
                <w:bCs/>
                <w:color w:val="333333"/>
                <w:spacing w:val="-1"/>
                <w:sz w:val="16"/>
                <w:szCs w:val="16"/>
              </w:rPr>
              <w:t>s</w:t>
            </w:r>
            <w:r w:rsidRPr="00293FA6">
              <w:rPr>
                <w:rFonts w:cs="Arial"/>
                <w:b/>
                <w:bCs/>
                <w:color w:val="333333"/>
                <w:sz w:val="16"/>
                <w:szCs w:val="16"/>
              </w:rPr>
              <w:t>:</w:t>
            </w:r>
          </w:p>
          <w:p w:rsidR="00C3513D" w:rsidRPr="00293FA6" w:rsidRDefault="007E30C1" w:rsidP="00077AC3">
            <w:pPr>
              <w:widowControl w:val="0"/>
              <w:tabs>
                <w:tab w:val="left" w:pos="440"/>
              </w:tabs>
              <w:autoSpaceDE w:val="0"/>
              <w:autoSpaceDN w:val="0"/>
              <w:adjustRightInd w:val="0"/>
              <w:spacing w:before="45"/>
              <w:ind w:left="97"/>
              <w:rPr>
                <w:rFonts w:cs="Arial"/>
                <w:color w:val="333333"/>
                <w:sz w:val="16"/>
                <w:szCs w:val="16"/>
              </w:rPr>
            </w:pPr>
            <w:r w:rsidRPr="00293FA6">
              <w:rPr>
                <w:rFonts w:cs="Arial"/>
                <w:color w:val="333333"/>
                <w:sz w:val="16"/>
                <w:szCs w:val="16"/>
              </w:rPr>
              <w:t></w:t>
            </w:r>
            <w:r w:rsidRPr="00293FA6">
              <w:rPr>
                <w:rFonts w:cs="Arial"/>
                <w:color w:val="333333"/>
                <w:sz w:val="16"/>
                <w:szCs w:val="16"/>
              </w:rPr>
              <w:tab/>
              <w:t>Sensibil</w:t>
            </w:r>
            <w:r w:rsidRPr="00293FA6">
              <w:rPr>
                <w:rFonts w:cs="Arial"/>
                <w:color w:val="333333"/>
                <w:spacing w:val="-2"/>
                <w:sz w:val="16"/>
                <w:szCs w:val="16"/>
              </w:rPr>
              <w:t>i</w:t>
            </w:r>
            <w:r w:rsidRPr="00293FA6">
              <w:rPr>
                <w:rFonts w:cs="Arial"/>
                <w:color w:val="333333"/>
                <w:sz w:val="16"/>
                <w:szCs w:val="16"/>
              </w:rPr>
              <w:t>sati</w:t>
            </w:r>
            <w:r w:rsidRPr="00293FA6">
              <w:rPr>
                <w:rFonts w:cs="Arial"/>
                <w:color w:val="333333"/>
                <w:spacing w:val="-1"/>
                <w:sz w:val="16"/>
                <w:szCs w:val="16"/>
              </w:rPr>
              <w:t>o</w:t>
            </w:r>
            <w:r w:rsidRPr="00293FA6">
              <w:rPr>
                <w:rFonts w:cs="Arial"/>
                <w:color w:val="333333"/>
                <w:sz w:val="16"/>
                <w:szCs w:val="16"/>
              </w:rPr>
              <w:t>n de la co</w:t>
            </w:r>
            <w:r w:rsidRPr="00293FA6">
              <w:rPr>
                <w:rFonts w:cs="Arial"/>
                <w:color w:val="333333"/>
                <w:spacing w:val="-1"/>
                <w:sz w:val="16"/>
                <w:szCs w:val="16"/>
              </w:rPr>
              <w:t>mm</w:t>
            </w:r>
            <w:r w:rsidRPr="00293FA6">
              <w:rPr>
                <w:rFonts w:cs="Arial"/>
                <w:color w:val="333333"/>
                <w:sz w:val="16"/>
                <w:szCs w:val="16"/>
              </w:rPr>
              <w:t>unauté à la r</w:t>
            </w:r>
            <w:r w:rsidRPr="00293FA6">
              <w:rPr>
                <w:rFonts w:cs="Arial"/>
                <w:color w:val="333333"/>
                <w:spacing w:val="-1"/>
                <w:sz w:val="16"/>
                <w:szCs w:val="16"/>
              </w:rPr>
              <w:t>a</w:t>
            </w:r>
            <w:r w:rsidRPr="00293FA6">
              <w:rPr>
                <w:rFonts w:cs="Arial"/>
                <w:color w:val="333333"/>
                <w:sz w:val="16"/>
                <w:szCs w:val="16"/>
              </w:rPr>
              <w:t>ge.</w:t>
            </w:r>
          </w:p>
          <w:p w:rsidR="00C3513D" w:rsidRPr="00293FA6" w:rsidRDefault="007E30C1" w:rsidP="00077AC3">
            <w:pPr>
              <w:widowControl w:val="0"/>
              <w:tabs>
                <w:tab w:val="left" w:pos="440"/>
              </w:tabs>
              <w:autoSpaceDE w:val="0"/>
              <w:autoSpaceDN w:val="0"/>
              <w:adjustRightInd w:val="0"/>
              <w:ind w:left="97"/>
              <w:rPr>
                <w:rFonts w:cs="Arial"/>
                <w:color w:val="333333"/>
                <w:sz w:val="16"/>
                <w:szCs w:val="16"/>
              </w:rPr>
            </w:pPr>
            <w:r w:rsidRPr="00293FA6">
              <w:rPr>
                <w:rFonts w:cs="Arial"/>
                <w:color w:val="333333"/>
                <w:sz w:val="16"/>
                <w:szCs w:val="16"/>
              </w:rPr>
              <w:t></w:t>
            </w:r>
            <w:r w:rsidRPr="00293FA6">
              <w:rPr>
                <w:rFonts w:cs="Arial"/>
                <w:color w:val="333333"/>
                <w:sz w:val="16"/>
                <w:szCs w:val="16"/>
              </w:rPr>
              <w:tab/>
              <w:t>Cam</w:t>
            </w:r>
            <w:r w:rsidRPr="00293FA6">
              <w:rPr>
                <w:rFonts w:cs="Arial"/>
                <w:color w:val="333333"/>
                <w:spacing w:val="-1"/>
                <w:sz w:val="16"/>
                <w:szCs w:val="16"/>
              </w:rPr>
              <w:t>p</w:t>
            </w:r>
            <w:r w:rsidRPr="00293FA6">
              <w:rPr>
                <w:rFonts w:cs="Arial"/>
                <w:color w:val="333333"/>
                <w:sz w:val="16"/>
                <w:szCs w:val="16"/>
              </w:rPr>
              <w:t>ag</w:t>
            </w:r>
            <w:r w:rsidRPr="00293FA6">
              <w:rPr>
                <w:rFonts w:cs="Arial"/>
                <w:color w:val="333333"/>
                <w:spacing w:val="-1"/>
                <w:sz w:val="16"/>
                <w:szCs w:val="16"/>
              </w:rPr>
              <w:t>n</w:t>
            </w:r>
            <w:r w:rsidRPr="00293FA6">
              <w:rPr>
                <w:rFonts w:cs="Arial"/>
                <w:color w:val="333333"/>
                <w:sz w:val="16"/>
                <w:szCs w:val="16"/>
              </w:rPr>
              <w:t>es</w:t>
            </w:r>
            <w:r w:rsidRPr="00293FA6">
              <w:rPr>
                <w:rFonts w:cs="Arial"/>
                <w:color w:val="333333"/>
                <w:spacing w:val="-1"/>
                <w:sz w:val="16"/>
                <w:szCs w:val="16"/>
              </w:rPr>
              <w:t xml:space="preserve"> </w:t>
            </w:r>
            <w:r w:rsidRPr="00293FA6">
              <w:rPr>
                <w:rFonts w:cs="Arial"/>
                <w:color w:val="333333"/>
                <w:sz w:val="16"/>
                <w:szCs w:val="16"/>
              </w:rPr>
              <w:t>de vaccinati</w:t>
            </w:r>
            <w:r w:rsidRPr="00293FA6">
              <w:rPr>
                <w:rFonts w:cs="Arial"/>
                <w:color w:val="333333"/>
                <w:spacing w:val="-1"/>
                <w:sz w:val="16"/>
                <w:szCs w:val="16"/>
              </w:rPr>
              <w:t>o</w:t>
            </w:r>
            <w:r w:rsidRPr="00293FA6">
              <w:rPr>
                <w:rFonts w:cs="Arial"/>
                <w:color w:val="333333"/>
                <w:sz w:val="16"/>
                <w:szCs w:val="16"/>
              </w:rPr>
              <w:t xml:space="preserve">n des </w:t>
            </w:r>
            <w:r w:rsidRPr="00293FA6">
              <w:rPr>
                <w:rFonts w:cs="Arial"/>
                <w:color w:val="333333"/>
                <w:spacing w:val="-1"/>
                <w:sz w:val="16"/>
                <w:szCs w:val="16"/>
              </w:rPr>
              <w:t>a</w:t>
            </w:r>
            <w:r w:rsidRPr="00293FA6">
              <w:rPr>
                <w:rFonts w:cs="Arial"/>
                <w:color w:val="333333"/>
                <w:sz w:val="16"/>
                <w:szCs w:val="16"/>
              </w:rPr>
              <w:t>nima</w:t>
            </w:r>
            <w:r w:rsidRPr="00293FA6">
              <w:rPr>
                <w:rFonts w:cs="Arial"/>
                <w:color w:val="333333"/>
                <w:spacing w:val="-1"/>
                <w:sz w:val="16"/>
                <w:szCs w:val="16"/>
              </w:rPr>
              <w:t>u</w:t>
            </w:r>
            <w:r w:rsidRPr="00293FA6">
              <w:rPr>
                <w:rFonts w:cs="Arial"/>
                <w:color w:val="333333"/>
                <w:sz w:val="16"/>
                <w:szCs w:val="16"/>
              </w:rPr>
              <w:t>x domestiq</w:t>
            </w:r>
            <w:r w:rsidRPr="00293FA6">
              <w:rPr>
                <w:rFonts w:cs="Arial"/>
                <w:color w:val="333333"/>
                <w:spacing w:val="-1"/>
                <w:sz w:val="16"/>
                <w:szCs w:val="16"/>
              </w:rPr>
              <w:t>ue</w:t>
            </w:r>
            <w:r w:rsidRPr="00293FA6">
              <w:rPr>
                <w:rFonts w:cs="Arial"/>
                <w:color w:val="333333"/>
                <w:sz w:val="16"/>
                <w:szCs w:val="16"/>
              </w:rPr>
              <w:t>s et sauv</w:t>
            </w:r>
            <w:r w:rsidRPr="00293FA6">
              <w:rPr>
                <w:rFonts w:cs="Arial"/>
                <w:color w:val="333333"/>
                <w:spacing w:val="-1"/>
                <w:sz w:val="16"/>
                <w:szCs w:val="16"/>
              </w:rPr>
              <w:t>a</w:t>
            </w:r>
            <w:r w:rsidRPr="00293FA6">
              <w:rPr>
                <w:rFonts w:cs="Arial"/>
                <w:color w:val="333333"/>
                <w:sz w:val="16"/>
                <w:szCs w:val="16"/>
              </w:rPr>
              <w:t>g</w:t>
            </w:r>
            <w:r w:rsidRPr="00293FA6">
              <w:rPr>
                <w:rFonts w:cs="Arial"/>
                <w:color w:val="333333"/>
                <w:spacing w:val="-1"/>
                <w:sz w:val="16"/>
                <w:szCs w:val="16"/>
              </w:rPr>
              <w:t>e</w:t>
            </w:r>
            <w:r w:rsidRPr="00293FA6">
              <w:rPr>
                <w:rFonts w:cs="Arial"/>
                <w:color w:val="333333"/>
                <w:sz w:val="16"/>
                <w:szCs w:val="16"/>
              </w:rPr>
              <w:t>s da</w:t>
            </w:r>
            <w:r w:rsidRPr="00293FA6">
              <w:rPr>
                <w:rFonts w:cs="Arial"/>
                <w:color w:val="333333"/>
                <w:spacing w:val="-1"/>
                <w:sz w:val="16"/>
                <w:szCs w:val="16"/>
              </w:rPr>
              <w:t>n</w:t>
            </w:r>
            <w:r w:rsidRPr="00293FA6">
              <w:rPr>
                <w:rFonts w:cs="Arial"/>
                <w:color w:val="333333"/>
                <w:sz w:val="16"/>
                <w:szCs w:val="16"/>
              </w:rPr>
              <w:t>s l</w:t>
            </w:r>
            <w:r w:rsidRPr="00293FA6">
              <w:rPr>
                <w:rFonts w:cs="Arial"/>
                <w:color w:val="333333"/>
                <w:spacing w:val="-1"/>
                <w:sz w:val="16"/>
                <w:szCs w:val="16"/>
              </w:rPr>
              <w:t>e</w:t>
            </w:r>
            <w:r w:rsidRPr="00293FA6">
              <w:rPr>
                <w:rFonts w:cs="Arial"/>
                <w:color w:val="333333"/>
                <w:sz w:val="16"/>
                <w:szCs w:val="16"/>
              </w:rPr>
              <w:t>s z</w:t>
            </w:r>
            <w:r w:rsidRPr="00293FA6">
              <w:rPr>
                <w:rFonts w:cs="Arial"/>
                <w:color w:val="333333"/>
                <w:spacing w:val="-1"/>
                <w:sz w:val="16"/>
                <w:szCs w:val="16"/>
              </w:rPr>
              <w:t>o</w:t>
            </w:r>
            <w:r w:rsidRPr="00293FA6">
              <w:rPr>
                <w:rFonts w:cs="Arial"/>
                <w:color w:val="333333"/>
                <w:sz w:val="16"/>
                <w:szCs w:val="16"/>
              </w:rPr>
              <w:t>nes à r</w:t>
            </w:r>
            <w:r w:rsidRPr="00293FA6">
              <w:rPr>
                <w:rFonts w:cs="Arial"/>
                <w:color w:val="333333"/>
                <w:spacing w:val="-1"/>
                <w:sz w:val="16"/>
                <w:szCs w:val="16"/>
              </w:rPr>
              <w:t>i</w:t>
            </w:r>
            <w:r w:rsidRPr="00293FA6">
              <w:rPr>
                <w:rFonts w:cs="Arial"/>
                <w:color w:val="333333"/>
                <w:sz w:val="16"/>
                <w:szCs w:val="16"/>
              </w:rPr>
              <w:t>s</w:t>
            </w:r>
            <w:r w:rsidRPr="00293FA6">
              <w:rPr>
                <w:rFonts w:cs="Arial"/>
                <w:color w:val="333333"/>
                <w:spacing w:val="-1"/>
                <w:sz w:val="16"/>
                <w:szCs w:val="16"/>
              </w:rPr>
              <w:t>q</w:t>
            </w:r>
            <w:r w:rsidRPr="00293FA6">
              <w:rPr>
                <w:rFonts w:cs="Arial"/>
                <w:color w:val="333333"/>
                <w:sz w:val="16"/>
                <w:szCs w:val="16"/>
              </w:rPr>
              <w:t>ue.</w:t>
            </w:r>
          </w:p>
          <w:p w:rsidR="00C3513D" w:rsidRPr="00293FA6" w:rsidRDefault="007E30C1" w:rsidP="00077AC3">
            <w:pPr>
              <w:widowControl w:val="0"/>
              <w:tabs>
                <w:tab w:val="left" w:pos="440"/>
              </w:tabs>
              <w:autoSpaceDE w:val="0"/>
              <w:autoSpaceDN w:val="0"/>
              <w:adjustRightInd w:val="0"/>
              <w:spacing w:line="229" w:lineRule="exact"/>
              <w:ind w:left="97"/>
              <w:rPr>
                <w:rFonts w:cs="Arial"/>
                <w:color w:val="333333"/>
                <w:sz w:val="16"/>
                <w:szCs w:val="16"/>
              </w:rPr>
            </w:pPr>
            <w:r w:rsidRPr="00293FA6">
              <w:rPr>
                <w:rFonts w:cs="Arial"/>
                <w:color w:val="333333"/>
                <w:sz w:val="16"/>
                <w:szCs w:val="16"/>
              </w:rPr>
              <w:t></w:t>
            </w:r>
            <w:r w:rsidRPr="00293FA6">
              <w:rPr>
                <w:rFonts w:cs="Arial"/>
                <w:color w:val="333333"/>
                <w:sz w:val="16"/>
                <w:szCs w:val="16"/>
              </w:rPr>
              <w:tab/>
              <w:t>Maintien d’</w:t>
            </w:r>
            <w:r w:rsidRPr="00293FA6">
              <w:rPr>
                <w:rFonts w:cs="Arial"/>
                <w:color w:val="333333"/>
                <w:spacing w:val="-1"/>
                <w:sz w:val="16"/>
                <w:szCs w:val="16"/>
              </w:rPr>
              <w:t>un</w:t>
            </w:r>
            <w:r w:rsidRPr="00293FA6">
              <w:rPr>
                <w:rFonts w:cs="Arial"/>
                <w:color w:val="333333"/>
                <w:sz w:val="16"/>
                <w:szCs w:val="16"/>
              </w:rPr>
              <w:t>e surveil</w:t>
            </w:r>
            <w:r w:rsidRPr="00293FA6">
              <w:rPr>
                <w:rFonts w:cs="Arial"/>
                <w:color w:val="333333"/>
                <w:spacing w:val="-1"/>
                <w:sz w:val="16"/>
                <w:szCs w:val="16"/>
              </w:rPr>
              <w:t>l</w:t>
            </w:r>
            <w:r w:rsidRPr="00293FA6">
              <w:rPr>
                <w:rFonts w:cs="Arial"/>
                <w:color w:val="333333"/>
                <w:sz w:val="16"/>
                <w:szCs w:val="16"/>
              </w:rPr>
              <w:t>a</w:t>
            </w:r>
            <w:r w:rsidRPr="00293FA6">
              <w:rPr>
                <w:rFonts w:cs="Arial"/>
                <w:color w:val="333333"/>
                <w:spacing w:val="-1"/>
                <w:sz w:val="16"/>
                <w:szCs w:val="16"/>
              </w:rPr>
              <w:t>n</w:t>
            </w:r>
            <w:r w:rsidRPr="00293FA6">
              <w:rPr>
                <w:rFonts w:cs="Arial"/>
                <w:color w:val="333333"/>
                <w:sz w:val="16"/>
                <w:szCs w:val="16"/>
              </w:rPr>
              <w:t>ce</w:t>
            </w:r>
            <w:r w:rsidRPr="00293FA6">
              <w:rPr>
                <w:rFonts w:cs="Arial"/>
                <w:color w:val="333333"/>
                <w:spacing w:val="-1"/>
                <w:sz w:val="16"/>
                <w:szCs w:val="16"/>
              </w:rPr>
              <w:t xml:space="preserve"> </w:t>
            </w:r>
            <w:r w:rsidRPr="00293FA6">
              <w:rPr>
                <w:rFonts w:cs="Arial"/>
                <w:color w:val="333333"/>
                <w:sz w:val="16"/>
                <w:szCs w:val="16"/>
              </w:rPr>
              <w:t>active de la rage ch</w:t>
            </w:r>
            <w:r w:rsidRPr="00293FA6">
              <w:rPr>
                <w:rFonts w:cs="Arial"/>
                <w:color w:val="333333"/>
                <w:spacing w:val="-1"/>
                <w:sz w:val="16"/>
                <w:szCs w:val="16"/>
              </w:rPr>
              <w:t>e</w:t>
            </w:r>
            <w:r w:rsidRPr="00293FA6">
              <w:rPr>
                <w:rFonts w:cs="Arial"/>
                <w:color w:val="333333"/>
                <w:sz w:val="16"/>
                <w:szCs w:val="16"/>
              </w:rPr>
              <w:t>z les</w:t>
            </w:r>
            <w:r w:rsidRPr="00293FA6">
              <w:rPr>
                <w:rFonts w:cs="Arial"/>
                <w:color w:val="333333"/>
                <w:spacing w:val="-1"/>
                <w:sz w:val="16"/>
                <w:szCs w:val="16"/>
              </w:rPr>
              <w:t xml:space="preserve"> </w:t>
            </w:r>
            <w:r w:rsidRPr="00293FA6">
              <w:rPr>
                <w:rFonts w:cs="Arial"/>
                <w:color w:val="333333"/>
                <w:sz w:val="16"/>
                <w:szCs w:val="16"/>
              </w:rPr>
              <w:t>animaux.</w:t>
            </w:r>
          </w:p>
        </w:tc>
      </w:tr>
      <w:tr w:rsidR="00C3513D" w:rsidRPr="00293FA6" w:rsidTr="00077AC3">
        <w:tblPrEx>
          <w:tblCellMar>
            <w:top w:w="0" w:type="dxa"/>
            <w:bottom w:w="0" w:type="dxa"/>
          </w:tblCellMar>
        </w:tblPrEx>
        <w:trPr>
          <w:gridAfter w:val="1"/>
          <w:wAfter w:w="693" w:type="dxa"/>
          <w:trHeight w:hRule="exact" w:val="406"/>
          <w:jc w:val="center"/>
        </w:trPr>
        <w:tc>
          <w:tcPr>
            <w:tcW w:w="10133" w:type="dxa"/>
            <w:gridSpan w:val="2"/>
            <w:tcBorders>
              <w:top w:val="single" w:sz="8" w:space="0" w:color="000000"/>
              <w:left w:val="single" w:sz="8" w:space="0" w:color="000000"/>
              <w:bottom w:val="single" w:sz="8" w:space="0" w:color="000000"/>
              <w:right w:val="single" w:sz="8" w:space="0" w:color="000000"/>
            </w:tcBorders>
          </w:tcPr>
          <w:p w:rsidR="00C3513D" w:rsidRPr="00293FA6" w:rsidRDefault="007E30C1" w:rsidP="00077AC3">
            <w:pPr>
              <w:widowControl w:val="0"/>
              <w:autoSpaceDE w:val="0"/>
              <w:autoSpaceDN w:val="0"/>
              <w:adjustRightInd w:val="0"/>
              <w:spacing w:line="318" w:lineRule="exact"/>
              <w:ind w:left="97"/>
              <w:rPr>
                <w:rFonts w:cs="Arial"/>
                <w:color w:val="333333"/>
                <w:sz w:val="16"/>
                <w:szCs w:val="16"/>
              </w:rPr>
            </w:pPr>
            <w:r w:rsidRPr="00293FA6">
              <w:rPr>
                <w:rFonts w:cs="Arial"/>
                <w:b/>
                <w:bCs/>
                <w:color w:val="333333"/>
                <w:sz w:val="16"/>
                <w:szCs w:val="16"/>
              </w:rPr>
              <w:t xml:space="preserve">Analyser et interpréter les </w:t>
            </w:r>
            <w:r w:rsidRPr="00293FA6">
              <w:rPr>
                <w:rFonts w:cs="Arial"/>
                <w:b/>
                <w:bCs/>
                <w:color w:val="333333"/>
                <w:sz w:val="16"/>
                <w:szCs w:val="16"/>
              </w:rPr>
              <w:t>données</w:t>
            </w:r>
          </w:p>
        </w:tc>
      </w:tr>
      <w:tr w:rsidR="00C3513D" w:rsidRPr="00293FA6" w:rsidTr="007F6A39">
        <w:tblPrEx>
          <w:tblCellMar>
            <w:top w:w="0" w:type="dxa"/>
            <w:bottom w:w="0" w:type="dxa"/>
          </w:tblCellMar>
        </w:tblPrEx>
        <w:trPr>
          <w:gridAfter w:val="1"/>
          <w:wAfter w:w="693" w:type="dxa"/>
          <w:trHeight w:hRule="exact" w:val="1860"/>
          <w:jc w:val="center"/>
        </w:trPr>
        <w:tc>
          <w:tcPr>
            <w:tcW w:w="10133" w:type="dxa"/>
            <w:gridSpan w:val="2"/>
            <w:tcBorders>
              <w:top w:val="single" w:sz="8" w:space="0" w:color="000000"/>
              <w:left w:val="single" w:sz="8" w:space="0" w:color="000000"/>
              <w:bottom w:val="single" w:sz="8" w:space="0" w:color="000000"/>
              <w:right w:val="single" w:sz="8" w:space="0" w:color="000000"/>
            </w:tcBorders>
          </w:tcPr>
          <w:p w:rsidR="00C3513D" w:rsidRPr="00293FA6" w:rsidRDefault="007E30C1" w:rsidP="00077AC3">
            <w:pPr>
              <w:widowControl w:val="0"/>
              <w:autoSpaceDE w:val="0"/>
              <w:autoSpaceDN w:val="0"/>
              <w:adjustRightInd w:val="0"/>
              <w:spacing w:before="12" w:line="260" w:lineRule="exact"/>
              <w:rPr>
                <w:rFonts w:cs="Arial"/>
                <w:color w:val="333333"/>
                <w:sz w:val="16"/>
                <w:szCs w:val="16"/>
              </w:rPr>
            </w:pPr>
          </w:p>
          <w:p w:rsidR="00C3513D" w:rsidRPr="00293FA6" w:rsidRDefault="007E30C1" w:rsidP="00077AC3">
            <w:pPr>
              <w:widowControl w:val="0"/>
              <w:autoSpaceDE w:val="0"/>
              <w:autoSpaceDN w:val="0"/>
              <w:adjustRightInd w:val="0"/>
              <w:ind w:left="97"/>
              <w:rPr>
                <w:rFonts w:cs="Arial"/>
                <w:color w:val="333333"/>
                <w:sz w:val="16"/>
                <w:szCs w:val="16"/>
              </w:rPr>
            </w:pPr>
            <w:r w:rsidRPr="00293FA6">
              <w:rPr>
                <w:rFonts w:cs="Arial"/>
                <w:b/>
                <w:bCs/>
                <w:color w:val="333333"/>
                <w:sz w:val="16"/>
                <w:szCs w:val="16"/>
              </w:rPr>
              <w:t xml:space="preserve">Temps : </w:t>
            </w:r>
            <w:r w:rsidRPr="00293FA6">
              <w:rPr>
                <w:rFonts w:cs="Arial"/>
                <w:b/>
                <w:bCs/>
                <w:color w:val="333333"/>
                <w:spacing w:val="30"/>
                <w:sz w:val="16"/>
                <w:szCs w:val="16"/>
              </w:rPr>
              <w:t>Etablir</w:t>
            </w:r>
            <w:r w:rsidRPr="00293FA6">
              <w:rPr>
                <w:rFonts w:cs="Arial"/>
                <w:color w:val="333333"/>
                <w:sz w:val="16"/>
                <w:szCs w:val="16"/>
              </w:rPr>
              <w:t xml:space="preserve"> un gr</w:t>
            </w:r>
            <w:r w:rsidRPr="00293FA6">
              <w:rPr>
                <w:rFonts w:cs="Arial"/>
                <w:color w:val="333333"/>
                <w:spacing w:val="-1"/>
                <w:sz w:val="16"/>
                <w:szCs w:val="16"/>
              </w:rPr>
              <w:t>a</w:t>
            </w:r>
            <w:r w:rsidRPr="00293FA6">
              <w:rPr>
                <w:rFonts w:cs="Arial"/>
                <w:color w:val="333333"/>
                <w:sz w:val="16"/>
                <w:szCs w:val="16"/>
              </w:rPr>
              <w:t>phiq</w:t>
            </w:r>
            <w:r w:rsidRPr="00293FA6">
              <w:rPr>
                <w:rFonts w:cs="Arial"/>
                <w:color w:val="333333"/>
                <w:spacing w:val="-1"/>
                <w:sz w:val="16"/>
                <w:szCs w:val="16"/>
              </w:rPr>
              <w:t>u</w:t>
            </w:r>
            <w:r w:rsidRPr="00293FA6">
              <w:rPr>
                <w:rFonts w:cs="Arial"/>
                <w:color w:val="333333"/>
                <w:sz w:val="16"/>
                <w:szCs w:val="16"/>
              </w:rPr>
              <w:t>e du n</w:t>
            </w:r>
            <w:r w:rsidRPr="00293FA6">
              <w:rPr>
                <w:rFonts w:cs="Arial"/>
                <w:color w:val="333333"/>
                <w:spacing w:val="-1"/>
                <w:sz w:val="16"/>
                <w:szCs w:val="16"/>
              </w:rPr>
              <w:t>o</w:t>
            </w:r>
            <w:r w:rsidRPr="00293FA6">
              <w:rPr>
                <w:rFonts w:cs="Arial"/>
                <w:color w:val="333333"/>
                <w:sz w:val="16"/>
                <w:szCs w:val="16"/>
              </w:rPr>
              <w:t xml:space="preserve">mbre </w:t>
            </w:r>
            <w:r w:rsidRPr="00293FA6">
              <w:rPr>
                <w:rFonts w:cs="Arial"/>
                <w:color w:val="333333"/>
                <w:spacing w:val="-1"/>
                <w:sz w:val="16"/>
                <w:szCs w:val="16"/>
              </w:rPr>
              <w:t>d</w:t>
            </w:r>
            <w:r w:rsidRPr="00293FA6">
              <w:rPr>
                <w:rFonts w:cs="Arial"/>
                <w:color w:val="333333"/>
                <w:sz w:val="16"/>
                <w:szCs w:val="16"/>
              </w:rPr>
              <w:t>e c</w:t>
            </w:r>
            <w:r w:rsidRPr="00293FA6">
              <w:rPr>
                <w:rFonts w:cs="Arial"/>
                <w:color w:val="333333"/>
                <w:spacing w:val="-1"/>
                <w:sz w:val="16"/>
                <w:szCs w:val="16"/>
              </w:rPr>
              <w:t>a</w:t>
            </w:r>
            <w:r w:rsidRPr="00293FA6">
              <w:rPr>
                <w:rFonts w:cs="Arial"/>
                <w:color w:val="333333"/>
                <w:sz w:val="16"/>
                <w:szCs w:val="16"/>
              </w:rPr>
              <w:t>s</w:t>
            </w:r>
            <w:r w:rsidRPr="00293FA6">
              <w:rPr>
                <w:rFonts w:cs="Arial"/>
                <w:color w:val="333333"/>
                <w:spacing w:val="-1"/>
                <w:sz w:val="16"/>
                <w:szCs w:val="16"/>
              </w:rPr>
              <w:t xml:space="preserve"> </w:t>
            </w:r>
            <w:r w:rsidRPr="00293FA6">
              <w:rPr>
                <w:rFonts w:cs="Arial"/>
                <w:color w:val="333333"/>
                <w:sz w:val="16"/>
                <w:szCs w:val="16"/>
              </w:rPr>
              <w:t>par mo</w:t>
            </w:r>
            <w:r w:rsidRPr="00293FA6">
              <w:rPr>
                <w:rFonts w:cs="Arial"/>
                <w:color w:val="333333"/>
                <w:spacing w:val="-1"/>
                <w:sz w:val="16"/>
                <w:szCs w:val="16"/>
              </w:rPr>
              <w:t>i</w:t>
            </w:r>
            <w:r w:rsidRPr="00293FA6">
              <w:rPr>
                <w:rFonts w:cs="Arial"/>
                <w:color w:val="333333"/>
                <w:spacing w:val="1"/>
                <w:sz w:val="16"/>
                <w:szCs w:val="16"/>
              </w:rPr>
              <w:t>s</w:t>
            </w:r>
            <w:r w:rsidRPr="00293FA6">
              <w:rPr>
                <w:rFonts w:cs="Arial"/>
                <w:color w:val="333333"/>
                <w:sz w:val="16"/>
                <w:szCs w:val="16"/>
              </w:rPr>
              <w:t>.</w:t>
            </w:r>
          </w:p>
          <w:p w:rsidR="00C3513D" w:rsidRPr="00293FA6" w:rsidRDefault="007E30C1" w:rsidP="00077AC3">
            <w:pPr>
              <w:widowControl w:val="0"/>
              <w:autoSpaceDE w:val="0"/>
              <w:autoSpaceDN w:val="0"/>
              <w:adjustRightInd w:val="0"/>
              <w:spacing w:before="2" w:line="120" w:lineRule="exact"/>
              <w:rPr>
                <w:rFonts w:cs="Arial"/>
                <w:color w:val="333333"/>
                <w:sz w:val="16"/>
                <w:szCs w:val="16"/>
              </w:rPr>
            </w:pPr>
          </w:p>
          <w:p w:rsidR="00C3513D" w:rsidRPr="00293FA6" w:rsidRDefault="007E30C1" w:rsidP="00077AC3">
            <w:pPr>
              <w:widowControl w:val="0"/>
              <w:autoSpaceDE w:val="0"/>
              <w:autoSpaceDN w:val="0"/>
              <w:adjustRightInd w:val="0"/>
              <w:spacing w:line="200" w:lineRule="exact"/>
              <w:rPr>
                <w:rFonts w:cs="Arial"/>
                <w:color w:val="333333"/>
                <w:sz w:val="16"/>
                <w:szCs w:val="16"/>
              </w:rPr>
            </w:pPr>
          </w:p>
          <w:p w:rsidR="00C3513D" w:rsidRPr="00293FA6" w:rsidRDefault="007E30C1" w:rsidP="00077AC3">
            <w:pPr>
              <w:widowControl w:val="0"/>
              <w:tabs>
                <w:tab w:val="left" w:pos="840"/>
              </w:tabs>
              <w:autoSpaceDE w:val="0"/>
              <w:autoSpaceDN w:val="0"/>
              <w:adjustRightInd w:val="0"/>
              <w:ind w:left="97"/>
              <w:rPr>
                <w:rFonts w:cs="Arial"/>
                <w:color w:val="333333"/>
                <w:sz w:val="16"/>
                <w:szCs w:val="16"/>
              </w:rPr>
            </w:pPr>
            <w:r w:rsidRPr="00293FA6">
              <w:rPr>
                <w:rFonts w:cs="Arial"/>
                <w:b/>
                <w:bCs/>
                <w:color w:val="333333"/>
                <w:sz w:val="16"/>
                <w:szCs w:val="16"/>
              </w:rPr>
              <w:t>Lieu :</w:t>
            </w:r>
            <w:r w:rsidRPr="00293FA6">
              <w:rPr>
                <w:rFonts w:cs="Arial"/>
                <w:b/>
                <w:bCs/>
                <w:color w:val="333333"/>
                <w:sz w:val="16"/>
                <w:szCs w:val="16"/>
              </w:rPr>
              <w:tab/>
            </w:r>
            <w:r w:rsidRPr="00293FA6">
              <w:rPr>
                <w:rFonts w:cs="Arial"/>
                <w:color w:val="333333"/>
                <w:sz w:val="16"/>
                <w:szCs w:val="16"/>
              </w:rPr>
              <w:t>Car</w:t>
            </w:r>
            <w:r w:rsidRPr="00293FA6">
              <w:rPr>
                <w:rFonts w:cs="Arial"/>
                <w:color w:val="333333"/>
                <w:spacing w:val="-2"/>
                <w:sz w:val="16"/>
                <w:szCs w:val="16"/>
              </w:rPr>
              <w:t>t</w:t>
            </w:r>
            <w:r w:rsidRPr="00293FA6">
              <w:rPr>
                <w:rFonts w:cs="Arial"/>
                <w:color w:val="333333"/>
                <w:sz w:val="16"/>
                <w:szCs w:val="16"/>
              </w:rPr>
              <w:t>ogr</w:t>
            </w:r>
            <w:r w:rsidRPr="00293FA6">
              <w:rPr>
                <w:rFonts w:cs="Arial"/>
                <w:color w:val="333333"/>
                <w:spacing w:val="-1"/>
                <w:sz w:val="16"/>
                <w:szCs w:val="16"/>
              </w:rPr>
              <w:t>a</w:t>
            </w:r>
            <w:r w:rsidRPr="00293FA6">
              <w:rPr>
                <w:rFonts w:cs="Arial"/>
                <w:color w:val="333333"/>
                <w:sz w:val="16"/>
                <w:szCs w:val="16"/>
              </w:rPr>
              <w:t>phi</w:t>
            </w:r>
            <w:r w:rsidRPr="00293FA6">
              <w:rPr>
                <w:rFonts w:cs="Arial"/>
                <w:color w:val="333333"/>
                <w:spacing w:val="-1"/>
                <w:sz w:val="16"/>
                <w:szCs w:val="16"/>
              </w:rPr>
              <w:t>e</w:t>
            </w:r>
            <w:r w:rsidRPr="00293FA6">
              <w:rPr>
                <w:rFonts w:cs="Arial"/>
                <w:color w:val="333333"/>
                <w:sz w:val="16"/>
                <w:szCs w:val="16"/>
              </w:rPr>
              <w:t>r l’</w:t>
            </w:r>
            <w:r w:rsidRPr="00293FA6">
              <w:rPr>
                <w:rFonts w:cs="Arial"/>
                <w:color w:val="333333"/>
                <w:spacing w:val="-1"/>
                <w:sz w:val="16"/>
                <w:szCs w:val="16"/>
              </w:rPr>
              <w:t>e</w:t>
            </w:r>
            <w:r w:rsidRPr="00293FA6">
              <w:rPr>
                <w:rFonts w:cs="Arial"/>
                <w:color w:val="333333"/>
                <w:sz w:val="16"/>
                <w:szCs w:val="16"/>
              </w:rPr>
              <w:t>mplacem</w:t>
            </w:r>
            <w:r w:rsidRPr="00293FA6">
              <w:rPr>
                <w:rFonts w:cs="Arial"/>
                <w:color w:val="333333"/>
                <w:spacing w:val="-1"/>
                <w:sz w:val="16"/>
                <w:szCs w:val="16"/>
              </w:rPr>
              <w:t>e</w:t>
            </w:r>
            <w:r w:rsidRPr="00293FA6">
              <w:rPr>
                <w:rFonts w:cs="Arial"/>
                <w:color w:val="333333"/>
                <w:sz w:val="16"/>
                <w:szCs w:val="16"/>
              </w:rPr>
              <w:t>nt des li</w:t>
            </w:r>
            <w:r w:rsidRPr="00293FA6">
              <w:rPr>
                <w:rFonts w:cs="Arial"/>
                <w:color w:val="333333"/>
                <w:spacing w:val="-1"/>
                <w:sz w:val="16"/>
                <w:szCs w:val="16"/>
              </w:rPr>
              <w:t>e</w:t>
            </w:r>
            <w:r w:rsidRPr="00293FA6">
              <w:rPr>
                <w:rFonts w:cs="Arial"/>
                <w:color w:val="333333"/>
                <w:sz w:val="16"/>
                <w:szCs w:val="16"/>
              </w:rPr>
              <w:t>ux d’h</w:t>
            </w:r>
            <w:r w:rsidRPr="00293FA6">
              <w:rPr>
                <w:rFonts w:cs="Arial"/>
                <w:color w:val="333333"/>
                <w:spacing w:val="-1"/>
                <w:sz w:val="16"/>
                <w:szCs w:val="16"/>
              </w:rPr>
              <w:t>a</w:t>
            </w:r>
            <w:r w:rsidRPr="00293FA6">
              <w:rPr>
                <w:rFonts w:cs="Arial"/>
                <w:color w:val="333333"/>
                <w:sz w:val="16"/>
                <w:szCs w:val="16"/>
              </w:rPr>
              <w:t>bitation d</w:t>
            </w:r>
            <w:r w:rsidRPr="00293FA6">
              <w:rPr>
                <w:rFonts w:cs="Arial"/>
                <w:color w:val="333333"/>
                <w:spacing w:val="-1"/>
                <w:sz w:val="16"/>
                <w:szCs w:val="16"/>
              </w:rPr>
              <w:t>e</w:t>
            </w:r>
            <w:r w:rsidRPr="00293FA6">
              <w:rPr>
                <w:rFonts w:cs="Arial"/>
                <w:color w:val="333333"/>
                <w:sz w:val="16"/>
                <w:szCs w:val="16"/>
              </w:rPr>
              <w:t>s cas et d</w:t>
            </w:r>
            <w:r w:rsidRPr="00293FA6">
              <w:rPr>
                <w:rFonts w:cs="Arial"/>
                <w:color w:val="333333"/>
                <w:spacing w:val="-1"/>
                <w:sz w:val="16"/>
                <w:szCs w:val="16"/>
              </w:rPr>
              <w:t>e</w:t>
            </w:r>
            <w:r w:rsidRPr="00293FA6">
              <w:rPr>
                <w:rFonts w:cs="Arial"/>
                <w:color w:val="333333"/>
                <w:sz w:val="16"/>
                <w:szCs w:val="16"/>
              </w:rPr>
              <w:t>s lie</w:t>
            </w:r>
            <w:r w:rsidRPr="00293FA6">
              <w:rPr>
                <w:rFonts w:cs="Arial"/>
                <w:color w:val="333333"/>
                <w:spacing w:val="-1"/>
                <w:sz w:val="16"/>
                <w:szCs w:val="16"/>
              </w:rPr>
              <w:t>u</w:t>
            </w:r>
            <w:r w:rsidRPr="00293FA6">
              <w:rPr>
                <w:rFonts w:cs="Arial"/>
                <w:color w:val="333333"/>
                <w:sz w:val="16"/>
                <w:szCs w:val="16"/>
              </w:rPr>
              <w:t>x</w:t>
            </w:r>
            <w:r w:rsidRPr="00293FA6">
              <w:rPr>
                <w:rFonts w:cs="Arial"/>
                <w:color w:val="333333"/>
                <w:spacing w:val="-1"/>
                <w:sz w:val="16"/>
                <w:szCs w:val="16"/>
              </w:rPr>
              <w:t xml:space="preserve"> </w:t>
            </w:r>
            <w:r w:rsidRPr="00293FA6">
              <w:rPr>
                <w:rFonts w:cs="Arial"/>
                <w:color w:val="333333"/>
                <w:sz w:val="16"/>
                <w:szCs w:val="16"/>
              </w:rPr>
              <w:t>d’exposition</w:t>
            </w:r>
            <w:r w:rsidRPr="00293FA6">
              <w:rPr>
                <w:rFonts w:cs="Arial"/>
                <w:color w:val="333333"/>
                <w:spacing w:val="-1"/>
                <w:sz w:val="16"/>
                <w:szCs w:val="16"/>
              </w:rPr>
              <w:t xml:space="preserve"> </w:t>
            </w:r>
            <w:r w:rsidRPr="00293FA6">
              <w:rPr>
                <w:rFonts w:cs="Arial"/>
                <w:color w:val="333333"/>
                <w:sz w:val="16"/>
                <w:szCs w:val="16"/>
              </w:rPr>
              <w:t>à des ani</w:t>
            </w:r>
            <w:r w:rsidRPr="00293FA6">
              <w:rPr>
                <w:rFonts w:cs="Arial"/>
                <w:color w:val="333333"/>
                <w:spacing w:val="-1"/>
                <w:sz w:val="16"/>
                <w:szCs w:val="16"/>
              </w:rPr>
              <w:t>ma</w:t>
            </w:r>
            <w:r w:rsidRPr="00293FA6">
              <w:rPr>
                <w:rFonts w:cs="Arial"/>
                <w:color w:val="333333"/>
                <w:sz w:val="16"/>
                <w:szCs w:val="16"/>
              </w:rPr>
              <w:t>ux.</w:t>
            </w:r>
          </w:p>
          <w:p w:rsidR="00C3513D" w:rsidRPr="00293FA6" w:rsidRDefault="007E30C1" w:rsidP="00077AC3">
            <w:pPr>
              <w:widowControl w:val="0"/>
              <w:autoSpaceDE w:val="0"/>
              <w:autoSpaceDN w:val="0"/>
              <w:adjustRightInd w:val="0"/>
              <w:spacing w:before="2" w:line="120" w:lineRule="exact"/>
              <w:rPr>
                <w:rFonts w:cs="Arial"/>
                <w:color w:val="333333"/>
                <w:sz w:val="16"/>
                <w:szCs w:val="16"/>
              </w:rPr>
            </w:pPr>
          </w:p>
          <w:p w:rsidR="00C3513D" w:rsidRPr="00293FA6" w:rsidRDefault="007E30C1" w:rsidP="00077AC3">
            <w:pPr>
              <w:widowControl w:val="0"/>
              <w:autoSpaceDE w:val="0"/>
              <w:autoSpaceDN w:val="0"/>
              <w:adjustRightInd w:val="0"/>
              <w:spacing w:line="200" w:lineRule="exact"/>
              <w:rPr>
                <w:rFonts w:cs="Arial"/>
                <w:color w:val="333333"/>
                <w:sz w:val="16"/>
                <w:szCs w:val="16"/>
              </w:rPr>
            </w:pPr>
          </w:p>
          <w:p w:rsidR="00C3513D" w:rsidRPr="00293FA6" w:rsidRDefault="007E30C1" w:rsidP="00077AC3">
            <w:pPr>
              <w:widowControl w:val="0"/>
              <w:autoSpaceDE w:val="0"/>
              <w:autoSpaceDN w:val="0"/>
              <w:adjustRightInd w:val="0"/>
              <w:spacing w:line="288" w:lineRule="auto"/>
              <w:ind w:left="506" w:right="591"/>
              <w:jc w:val="both"/>
              <w:rPr>
                <w:rFonts w:cs="Arial"/>
                <w:color w:val="333333"/>
                <w:sz w:val="16"/>
                <w:szCs w:val="16"/>
              </w:rPr>
            </w:pPr>
            <w:r w:rsidRPr="00293FA6">
              <w:rPr>
                <w:rFonts w:cs="Arial"/>
                <w:b/>
                <w:bCs/>
                <w:color w:val="333333"/>
                <w:sz w:val="16"/>
                <w:szCs w:val="16"/>
              </w:rPr>
              <w:t>Car</w:t>
            </w:r>
            <w:r w:rsidRPr="00293FA6">
              <w:rPr>
                <w:rFonts w:cs="Arial"/>
                <w:b/>
                <w:bCs/>
                <w:color w:val="333333"/>
                <w:spacing w:val="-1"/>
                <w:sz w:val="16"/>
                <w:szCs w:val="16"/>
              </w:rPr>
              <w:t>a</w:t>
            </w:r>
            <w:r w:rsidRPr="00293FA6">
              <w:rPr>
                <w:rFonts w:cs="Arial"/>
                <w:b/>
                <w:bCs/>
                <w:color w:val="333333"/>
                <w:sz w:val="16"/>
                <w:szCs w:val="16"/>
              </w:rPr>
              <w:t>ctéristi</w:t>
            </w:r>
            <w:r w:rsidRPr="00293FA6">
              <w:rPr>
                <w:rFonts w:cs="Arial"/>
                <w:b/>
                <w:bCs/>
                <w:color w:val="333333"/>
                <w:spacing w:val="-1"/>
                <w:sz w:val="16"/>
                <w:szCs w:val="16"/>
              </w:rPr>
              <w:t>q</w:t>
            </w:r>
            <w:r w:rsidRPr="00293FA6">
              <w:rPr>
                <w:rFonts w:cs="Arial"/>
                <w:b/>
                <w:bCs/>
                <w:color w:val="333333"/>
                <w:sz w:val="16"/>
                <w:szCs w:val="16"/>
              </w:rPr>
              <w:t>ues indi</w:t>
            </w:r>
            <w:r w:rsidRPr="00293FA6">
              <w:rPr>
                <w:rFonts w:cs="Arial"/>
                <w:b/>
                <w:bCs/>
                <w:color w:val="333333"/>
                <w:spacing w:val="-1"/>
                <w:sz w:val="16"/>
                <w:szCs w:val="16"/>
              </w:rPr>
              <w:t>v</w:t>
            </w:r>
            <w:r w:rsidRPr="00293FA6">
              <w:rPr>
                <w:rFonts w:cs="Arial"/>
                <w:b/>
                <w:bCs/>
                <w:color w:val="333333"/>
                <w:sz w:val="16"/>
                <w:szCs w:val="16"/>
              </w:rPr>
              <w:t xml:space="preserve">iduelles : </w:t>
            </w:r>
            <w:r w:rsidRPr="00293FA6">
              <w:rPr>
                <w:rFonts w:cs="Arial"/>
                <w:b/>
                <w:bCs/>
                <w:color w:val="333333"/>
                <w:spacing w:val="55"/>
                <w:sz w:val="16"/>
                <w:szCs w:val="16"/>
              </w:rPr>
              <w:t>Analyser</w:t>
            </w:r>
            <w:r w:rsidRPr="00293FA6">
              <w:rPr>
                <w:rFonts w:cs="Arial"/>
                <w:color w:val="333333"/>
                <w:sz w:val="16"/>
                <w:szCs w:val="16"/>
              </w:rPr>
              <w:t xml:space="preserve"> la rép</w:t>
            </w:r>
            <w:r w:rsidRPr="00293FA6">
              <w:rPr>
                <w:rFonts w:cs="Arial"/>
                <w:color w:val="333333"/>
                <w:spacing w:val="-1"/>
                <w:sz w:val="16"/>
                <w:szCs w:val="16"/>
              </w:rPr>
              <w:t>a</w:t>
            </w:r>
            <w:r w:rsidRPr="00293FA6">
              <w:rPr>
                <w:rFonts w:cs="Arial"/>
                <w:color w:val="333333"/>
                <w:sz w:val="16"/>
                <w:szCs w:val="16"/>
              </w:rPr>
              <w:t>rtition des</w:t>
            </w:r>
            <w:r w:rsidRPr="00293FA6">
              <w:rPr>
                <w:rFonts w:cs="Arial"/>
                <w:color w:val="333333"/>
                <w:spacing w:val="-1"/>
                <w:sz w:val="16"/>
                <w:szCs w:val="16"/>
              </w:rPr>
              <w:t xml:space="preserve"> </w:t>
            </w:r>
            <w:r w:rsidRPr="00293FA6">
              <w:rPr>
                <w:rFonts w:cs="Arial"/>
                <w:color w:val="333333"/>
                <w:sz w:val="16"/>
                <w:szCs w:val="16"/>
              </w:rPr>
              <w:t>c</w:t>
            </w:r>
            <w:r w:rsidRPr="00293FA6">
              <w:rPr>
                <w:rFonts w:cs="Arial"/>
                <w:color w:val="333333"/>
                <w:spacing w:val="-1"/>
                <w:sz w:val="16"/>
                <w:szCs w:val="16"/>
              </w:rPr>
              <w:t>a</w:t>
            </w:r>
            <w:r w:rsidRPr="00293FA6">
              <w:rPr>
                <w:rFonts w:cs="Arial"/>
                <w:color w:val="333333"/>
                <w:sz w:val="16"/>
                <w:szCs w:val="16"/>
              </w:rPr>
              <w:t>s en</w:t>
            </w:r>
            <w:r w:rsidRPr="00293FA6">
              <w:rPr>
                <w:rFonts w:cs="Arial"/>
                <w:color w:val="333333"/>
                <w:spacing w:val="1"/>
                <w:sz w:val="16"/>
                <w:szCs w:val="16"/>
              </w:rPr>
              <w:t xml:space="preserve"> </w:t>
            </w:r>
            <w:r w:rsidRPr="00293FA6">
              <w:rPr>
                <w:rFonts w:cs="Arial"/>
                <w:color w:val="333333"/>
                <w:sz w:val="16"/>
                <w:szCs w:val="16"/>
              </w:rPr>
              <w:t>foncti</w:t>
            </w:r>
            <w:r w:rsidRPr="00293FA6">
              <w:rPr>
                <w:rFonts w:cs="Arial"/>
                <w:color w:val="333333"/>
                <w:spacing w:val="-1"/>
                <w:sz w:val="16"/>
                <w:szCs w:val="16"/>
              </w:rPr>
              <w:t>o</w:t>
            </w:r>
            <w:r w:rsidRPr="00293FA6">
              <w:rPr>
                <w:rFonts w:cs="Arial"/>
                <w:color w:val="333333"/>
                <w:sz w:val="16"/>
                <w:szCs w:val="16"/>
              </w:rPr>
              <w:t xml:space="preserve">n </w:t>
            </w:r>
            <w:r w:rsidRPr="00293FA6">
              <w:rPr>
                <w:rFonts w:cs="Arial"/>
                <w:color w:val="333333"/>
                <w:spacing w:val="-1"/>
                <w:sz w:val="16"/>
                <w:szCs w:val="16"/>
              </w:rPr>
              <w:t>d</w:t>
            </w:r>
            <w:r w:rsidRPr="00293FA6">
              <w:rPr>
                <w:rFonts w:cs="Arial"/>
                <w:color w:val="333333"/>
                <w:sz w:val="16"/>
                <w:szCs w:val="16"/>
              </w:rPr>
              <w:t>e</w:t>
            </w:r>
            <w:r w:rsidRPr="00293FA6">
              <w:rPr>
                <w:rFonts w:cs="Arial"/>
                <w:color w:val="333333"/>
                <w:sz w:val="16"/>
                <w:szCs w:val="16"/>
              </w:rPr>
              <w:t xml:space="preserve"> l’âge, de l’</w:t>
            </w:r>
            <w:r w:rsidRPr="00293FA6">
              <w:rPr>
                <w:rFonts w:cs="Arial"/>
                <w:color w:val="333333"/>
                <w:spacing w:val="-1"/>
                <w:sz w:val="16"/>
                <w:szCs w:val="16"/>
              </w:rPr>
              <w:t>e</w:t>
            </w:r>
            <w:r w:rsidRPr="00293FA6">
              <w:rPr>
                <w:rFonts w:cs="Arial"/>
                <w:color w:val="333333"/>
                <w:sz w:val="16"/>
                <w:szCs w:val="16"/>
              </w:rPr>
              <w:t xml:space="preserve">xposition à </w:t>
            </w:r>
            <w:r w:rsidRPr="00293FA6">
              <w:rPr>
                <w:rFonts w:cs="Arial"/>
                <w:color w:val="333333"/>
                <w:spacing w:val="-1"/>
                <w:sz w:val="16"/>
                <w:szCs w:val="16"/>
              </w:rPr>
              <w:t>d</w:t>
            </w:r>
            <w:r w:rsidRPr="00293FA6">
              <w:rPr>
                <w:rFonts w:cs="Arial"/>
                <w:color w:val="333333"/>
                <w:sz w:val="16"/>
                <w:szCs w:val="16"/>
              </w:rPr>
              <w:t>es animaux et des c</w:t>
            </w:r>
            <w:r w:rsidRPr="00293FA6">
              <w:rPr>
                <w:rFonts w:cs="Arial"/>
                <w:color w:val="333333"/>
                <w:spacing w:val="-1"/>
                <w:sz w:val="16"/>
                <w:szCs w:val="16"/>
              </w:rPr>
              <w:t>i</w:t>
            </w:r>
            <w:r w:rsidRPr="00293FA6">
              <w:rPr>
                <w:rFonts w:cs="Arial"/>
                <w:color w:val="333333"/>
                <w:sz w:val="16"/>
                <w:szCs w:val="16"/>
              </w:rPr>
              <w:t>rconsta</w:t>
            </w:r>
            <w:r w:rsidRPr="00293FA6">
              <w:rPr>
                <w:rFonts w:cs="Arial"/>
                <w:color w:val="333333"/>
                <w:spacing w:val="-1"/>
                <w:sz w:val="16"/>
                <w:szCs w:val="16"/>
              </w:rPr>
              <w:t>n</w:t>
            </w:r>
            <w:r w:rsidRPr="00293FA6">
              <w:rPr>
                <w:rFonts w:cs="Arial"/>
                <w:color w:val="333333"/>
                <w:sz w:val="16"/>
                <w:szCs w:val="16"/>
              </w:rPr>
              <w:t xml:space="preserve">ces de l’infection. Evaluer </w:t>
            </w:r>
            <w:r w:rsidRPr="00293FA6">
              <w:rPr>
                <w:rFonts w:cs="Arial"/>
                <w:color w:val="333333"/>
                <w:spacing w:val="-1"/>
                <w:sz w:val="16"/>
                <w:szCs w:val="16"/>
              </w:rPr>
              <w:t>l</w:t>
            </w:r>
            <w:r w:rsidRPr="00293FA6">
              <w:rPr>
                <w:rFonts w:cs="Arial"/>
                <w:color w:val="333333"/>
                <w:sz w:val="16"/>
                <w:szCs w:val="16"/>
              </w:rPr>
              <w:t>es facteurs</w:t>
            </w:r>
            <w:r w:rsidRPr="00293FA6">
              <w:rPr>
                <w:rFonts w:cs="Arial"/>
                <w:color w:val="333333"/>
                <w:spacing w:val="1"/>
                <w:sz w:val="16"/>
                <w:szCs w:val="16"/>
              </w:rPr>
              <w:t xml:space="preserve"> </w:t>
            </w:r>
            <w:r w:rsidRPr="00293FA6">
              <w:rPr>
                <w:rFonts w:cs="Arial"/>
                <w:color w:val="333333"/>
                <w:sz w:val="16"/>
                <w:szCs w:val="16"/>
              </w:rPr>
              <w:t>de risque pour</w:t>
            </w:r>
            <w:r w:rsidRPr="00293FA6">
              <w:rPr>
                <w:rFonts w:cs="Arial"/>
                <w:color w:val="333333"/>
                <w:spacing w:val="-2"/>
                <w:sz w:val="16"/>
                <w:szCs w:val="16"/>
              </w:rPr>
              <w:t xml:space="preserve"> </w:t>
            </w:r>
            <w:r w:rsidRPr="00293FA6">
              <w:rPr>
                <w:rFonts w:cs="Arial"/>
                <w:color w:val="333333"/>
                <w:sz w:val="16"/>
                <w:szCs w:val="16"/>
              </w:rPr>
              <w:t xml:space="preserve">améliorer la </w:t>
            </w:r>
            <w:r w:rsidRPr="00293FA6">
              <w:rPr>
                <w:rFonts w:cs="Arial"/>
                <w:color w:val="333333"/>
                <w:spacing w:val="-1"/>
                <w:sz w:val="16"/>
                <w:szCs w:val="16"/>
              </w:rPr>
              <w:t>l</w:t>
            </w:r>
            <w:r w:rsidRPr="00293FA6">
              <w:rPr>
                <w:rFonts w:cs="Arial"/>
                <w:color w:val="333333"/>
                <w:sz w:val="16"/>
                <w:szCs w:val="16"/>
              </w:rPr>
              <w:t>utte antirab</w:t>
            </w:r>
            <w:r w:rsidRPr="00293FA6">
              <w:rPr>
                <w:rFonts w:cs="Arial"/>
                <w:color w:val="333333"/>
                <w:spacing w:val="-1"/>
                <w:sz w:val="16"/>
                <w:szCs w:val="16"/>
              </w:rPr>
              <w:t>i</w:t>
            </w:r>
            <w:r w:rsidRPr="00293FA6">
              <w:rPr>
                <w:rFonts w:cs="Arial"/>
                <w:color w:val="333333"/>
                <w:sz w:val="16"/>
                <w:szCs w:val="16"/>
              </w:rPr>
              <w:t>que.</w:t>
            </w:r>
          </w:p>
        </w:tc>
      </w:tr>
      <w:tr w:rsidR="00C3513D" w:rsidRPr="00293FA6" w:rsidTr="00077AC3">
        <w:tblPrEx>
          <w:tblCellMar>
            <w:top w:w="0" w:type="dxa"/>
            <w:bottom w:w="0" w:type="dxa"/>
          </w:tblCellMar>
        </w:tblPrEx>
        <w:trPr>
          <w:gridAfter w:val="1"/>
          <w:wAfter w:w="693" w:type="dxa"/>
          <w:trHeight w:hRule="exact" w:val="407"/>
          <w:jc w:val="center"/>
        </w:trPr>
        <w:tc>
          <w:tcPr>
            <w:tcW w:w="10133" w:type="dxa"/>
            <w:gridSpan w:val="2"/>
            <w:tcBorders>
              <w:top w:val="single" w:sz="8" w:space="0" w:color="000000"/>
              <w:left w:val="single" w:sz="8" w:space="0" w:color="000000"/>
              <w:bottom w:val="single" w:sz="8" w:space="0" w:color="000000"/>
              <w:right w:val="single" w:sz="8" w:space="0" w:color="000000"/>
            </w:tcBorders>
          </w:tcPr>
          <w:p w:rsidR="00C3513D" w:rsidRPr="00293FA6" w:rsidRDefault="007E30C1" w:rsidP="00077AC3">
            <w:pPr>
              <w:widowControl w:val="0"/>
              <w:autoSpaceDE w:val="0"/>
              <w:autoSpaceDN w:val="0"/>
              <w:adjustRightInd w:val="0"/>
              <w:spacing w:line="320" w:lineRule="exact"/>
              <w:ind w:left="97"/>
              <w:rPr>
                <w:rFonts w:cs="Arial"/>
                <w:color w:val="333333"/>
                <w:sz w:val="16"/>
                <w:szCs w:val="16"/>
              </w:rPr>
            </w:pPr>
            <w:r w:rsidRPr="00293FA6">
              <w:rPr>
                <w:rFonts w:cs="Arial"/>
                <w:b/>
                <w:bCs/>
                <w:color w:val="333333"/>
                <w:sz w:val="16"/>
                <w:szCs w:val="16"/>
              </w:rPr>
              <w:t>Confirmation en laboratoire</w:t>
            </w:r>
          </w:p>
        </w:tc>
      </w:tr>
      <w:tr w:rsidR="00C3513D" w:rsidRPr="00293FA6" w:rsidTr="007F6A39">
        <w:tblPrEx>
          <w:tblCellMar>
            <w:top w:w="0" w:type="dxa"/>
            <w:bottom w:w="0" w:type="dxa"/>
          </w:tblCellMar>
        </w:tblPrEx>
        <w:trPr>
          <w:trHeight w:hRule="exact" w:val="2134"/>
          <w:jc w:val="center"/>
        </w:trPr>
        <w:tc>
          <w:tcPr>
            <w:tcW w:w="20" w:type="dxa"/>
            <w:tcBorders>
              <w:top w:val="single" w:sz="8" w:space="0" w:color="000000"/>
              <w:left w:val="single" w:sz="8" w:space="0" w:color="000000"/>
              <w:bottom w:val="single" w:sz="8" w:space="0" w:color="000000"/>
              <w:right w:val="single" w:sz="8" w:space="0" w:color="000000"/>
            </w:tcBorders>
          </w:tcPr>
          <w:p w:rsidR="00C3513D" w:rsidRPr="00293FA6" w:rsidRDefault="007E30C1" w:rsidP="00077AC3">
            <w:pPr>
              <w:widowControl w:val="0"/>
              <w:autoSpaceDE w:val="0"/>
              <w:autoSpaceDN w:val="0"/>
              <w:adjustRightInd w:val="0"/>
              <w:spacing w:line="251" w:lineRule="exact"/>
              <w:ind w:left="97"/>
              <w:rPr>
                <w:rFonts w:cs="Arial"/>
                <w:color w:val="333333"/>
                <w:sz w:val="16"/>
                <w:szCs w:val="16"/>
              </w:rPr>
            </w:pPr>
            <w:r w:rsidRPr="00293FA6">
              <w:rPr>
                <w:rFonts w:cs="Arial"/>
                <w:b/>
                <w:bCs/>
                <w:color w:val="333333"/>
                <w:sz w:val="16"/>
                <w:szCs w:val="16"/>
              </w:rPr>
              <w:t>Tests</w:t>
            </w:r>
            <w:r w:rsidRPr="00293FA6">
              <w:rPr>
                <w:rFonts w:cs="Arial"/>
                <w:b/>
                <w:bCs/>
                <w:color w:val="333333"/>
                <w:spacing w:val="-5"/>
                <w:sz w:val="16"/>
                <w:szCs w:val="16"/>
              </w:rPr>
              <w:t xml:space="preserve"> </w:t>
            </w:r>
            <w:r w:rsidRPr="00293FA6">
              <w:rPr>
                <w:rFonts w:cs="Arial"/>
                <w:b/>
                <w:bCs/>
                <w:color w:val="333333"/>
                <w:sz w:val="16"/>
                <w:szCs w:val="16"/>
              </w:rPr>
              <w:t>diagnostiques</w:t>
            </w:r>
          </w:p>
        </w:tc>
        <w:tc>
          <w:tcPr>
            <w:tcW w:w="10806" w:type="dxa"/>
            <w:gridSpan w:val="2"/>
            <w:tcBorders>
              <w:top w:val="single" w:sz="8" w:space="0" w:color="000000"/>
              <w:left w:val="single" w:sz="8" w:space="0" w:color="000000"/>
              <w:bottom w:val="single" w:sz="8" w:space="0" w:color="000000"/>
              <w:right w:val="single" w:sz="8" w:space="0" w:color="000000"/>
            </w:tcBorders>
          </w:tcPr>
          <w:p w:rsidR="00C3513D" w:rsidRPr="00293FA6" w:rsidRDefault="007E30C1" w:rsidP="00077AC3">
            <w:pPr>
              <w:widowControl w:val="0"/>
              <w:autoSpaceDE w:val="0"/>
              <w:autoSpaceDN w:val="0"/>
              <w:adjustRightInd w:val="0"/>
              <w:spacing w:line="288" w:lineRule="auto"/>
              <w:ind w:left="466" w:right="345"/>
              <w:jc w:val="both"/>
              <w:rPr>
                <w:rFonts w:cs="Arial"/>
                <w:color w:val="333333"/>
                <w:sz w:val="16"/>
                <w:szCs w:val="16"/>
              </w:rPr>
            </w:pPr>
            <w:r w:rsidRPr="00293FA6">
              <w:rPr>
                <w:rFonts w:cs="Arial"/>
                <w:color w:val="333333"/>
                <w:sz w:val="16"/>
                <w:szCs w:val="16"/>
              </w:rPr>
              <w:t>Dét</w:t>
            </w:r>
            <w:r w:rsidRPr="00293FA6">
              <w:rPr>
                <w:rFonts w:cs="Arial"/>
                <w:color w:val="333333"/>
                <w:spacing w:val="-1"/>
                <w:sz w:val="16"/>
                <w:szCs w:val="16"/>
              </w:rPr>
              <w:t>e</w:t>
            </w:r>
            <w:r w:rsidRPr="00293FA6">
              <w:rPr>
                <w:rFonts w:cs="Arial"/>
                <w:color w:val="333333"/>
                <w:sz w:val="16"/>
                <w:szCs w:val="16"/>
              </w:rPr>
              <w:t>ction d</w:t>
            </w:r>
            <w:r w:rsidRPr="00293FA6">
              <w:rPr>
                <w:rFonts w:cs="Arial"/>
                <w:color w:val="333333"/>
                <w:spacing w:val="-1"/>
                <w:sz w:val="16"/>
                <w:szCs w:val="16"/>
              </w:rPr>
              <w:t>e</w:t>
            </w:r>
            <w:r w:rsidRPr="00293FA6">
              <w:rPr>
                <w:rFonts w:cs="Arial"/>
                <w:color w:val="333333"/>
                <w:sz w:val="16"/>
                <w:szCs w:val="16"/>
              </w:rPr>
              <w:t>s antigèn</w:t>
            </w:r>
            <w:r w:rsidRPr="00293FA6">
              <w:rPr>
                <w:rFonts w:cs="Arial"/>
                <w:color w:val="333333"/>
                <w:spacing w:val="-1"/>
                <w:sz w:val="16"/>
                <w:szCs w:val="16"/>
              </w:rPr>
              <w:t>e</w:t>
            </w:r>
            <w:r w:rsidRPr="00293FA6">
              <w:rPr>
                <w:rFonts w:cs="Arial"/>
                <w:color w:val="333333"/>
                <w:sz w:val="16"/>
                <w:szCs w:val="16"/>
              </w:rPr>
              <w:t>s du</w:t>
            </w:r>
            <w:r w:rsidRPr="00293FA6">
              <w:rPr>
                <w:rFonts w:cs="Arial"/>
                <w:color w:val="333333"/>
                <w:spacing w:val="-1"/>
                <w:sz w:val="16"/>
                <w:szCs w:val="16"/>
              </w:rPr>
              <w:t xml:space="preserve"> </w:t>
            </w:r>
            <w:r w:rsidRPr="00293FA6">
              <w:rPr>
                <w:rFonts w:cs="Arial"/>
                <w:color w:val="333333"/>
                <w:sz w:val="16"/>
                <w:szCs w:val="16"/>
              </w:rPr>
              <w:t>virus de la r</w:t>
            </w:r>
            <w:r w:rsidRPr="00293FA6">
              <w:rPr>
                <w:rFonts w:cs="Arial"/>
                <w:color w:val="333333"/>
                <w:spacing w:val="-1"/>
                <w:sz w:val="16"/>
                <w:szCs w:val="16"/>
              </w:rPr>
              <w:t>a</w:t>
            </w:r>
            <w:r w:rsidRPr="00293FA6">
              <w:rPr>
                <w:rFonts w:cs="Arial"/>
                <w:color w:val="333333"/>
                <w:sz w:val="16"/>
                <w:szCs w:val="16"/>
              </w:rPr>
              <w:t>ge par im</w:t>
            </w:r>
            <w:r w:rsidRPr="00293FA6">
              <w:rPr>
                <w:rFonts w:cs="Arial"/>
                <w:color w:val="333333"/>
                <w:spacing w:val="-1"/>
                <w:sz w:val="16"/>
                <w:szCs w:val="16"/>
              </w:rPr>
              <w:t>m</w:t>
            </w:r>
            <w:r w:rsidRPr="00293FA6">
              <w:rPr>
                <w:rFonts w:cs="Arial"/>
                <w:color w:val="333333"/>
                <w:sz w:val="16"/>
                <w:szCs w:val="16"/>
              </w:rPr>
              <w:t>u</w:t>
            </w:r>
            <w:r w:rsidRPr="00293FA6">
              <w:rPr>
                <w:rFonts w:cs="Arial"/>
                <w:color w:val="333333"/>
                <w:spacing w:val="-1"/>
                <w:sz w:val="16"/>
                <w:szCs w:val="16"/>
              </w:rPr>
              <w:t>n</w:t>
            </w:r>
            <w:r w:rsidRPr="00293FA6">
              <w:rPr>
                <w:rFonts w:cs="Arial"/>
                <w:color w:val="333333"/>
                <w:sz w:val="16"/>
                <w:szCs w:val="16"/>
              </w:rPr>
              <w:t>ofluor</w:t>
            </w:r>
            <w:r w:rsidRPr="00293FA6">
              <w:rPr>
                <w:rFonts w:cs="Arial"/>
                <w:color w:val="333333"/>
                <w:spacing w:val="-1"/>
                <w:sz w:val="16"/>
                <w:szCs w:val="16"/>
              </w:rPr>
              <w:t>es</w:t>
            </w:r>
            <w:r w:rsidRPr="00293FA6">
              <w:rPr>
                <w:rFonts w:cs="Arial"/>
                <w:color w:val="333333"/>
                <w:sz w:val="16"/>
                <w:szCs w:val="16"/>
              </w:rPr>
              <w:t>ce</w:t>
            </w:r>
            <w:r w:rsidRPr="00293FA6">
              <w:rPr>
                <w:rFonts w:cs="Arial"/>
                <w:color w:val="333333"/>
                <w:spacing w:val="-1"/>
                <w:sz w:val="16"/>
                <w:szCs w:val="16"/>
              </w:rPr>
              <w:t>nc</w:t>
            </w:r>
            <w:r w:rsidRPr="00293FA6">
              <w:rPr>
                <w:rFonts w:cs="Arial"/>
                <w:color w:val="333333"/>
                <w:sz w:val="16"/>
                <w:szCs w:val="16"/>
              </w:rPr>
              <w:t>e (IF) directe</w:t>
            </w:r>
            <w:r w:rsidRPr="00293FA6">
              <w:rPr>
                <w:rFonts w:cs="Arial"/>
                <w:color w:val="333333"/>
                <w:spacing w:val="-1"/>
                <w:sz w:val="16"/>
                <w:szCs w:val="16"/>
              </w:rPr>
              <w:t xml:space="preserve"> </w:t>
            </w:r>
            <w:r w:rsidRPr="00293FA6">
              <w:rPr>
                <w:rFonts w:cs="Arial"/>
                <w:color w:val="333333"/>
                <w:sz w:val="16"/>
                <w:szCs w:val="16"/>
              </w:rPr>
              <w:t>da</w:t>
            </w:r>
            <w:r w:rsidRPr="00293FA6">
              <w:rPr>
                <w:rFonts w:cs="Arial"/>
                <w:color w:val="333333"/>
                <w:spacing w:val="-1"/>
                <w:sz w:val="16"/>
                <w:szCs w:val="16"/>
              </w:rPr>
              <w:t>n</w:t>
            </w:r>
            <w:r w:rsidRPr="00293FA6">
              <w:rPr>
                <w:rFonts w:cs="Arial"/>
                <w:color w:val="333333"/>
                <w:sz w:val="16"/>
                <w:szCs w:val="16"/>
              </w:rPr>
              <w:t>s les prélève</w:t>
            </w:r>
            <w:r w:rsidRPr="00293FA6">
              <w:rPr>
                <w:rFonts w:cs="Arial"/>
                <w:color w:val="333333"/>
                <w:spacing w:val="-2"/>
                <w:sz w:val="16"/>
                <w:szCs w:val="16"/>
              </w:rPr>
              <w:t>m</w:t>
            </w:r>
            <w:r w:rsidRPr="00293FA6">
              <w:rPr>
                <w:rFonts w:cs="Arial"/>
                <w:color w:val="333333"/>
                <w:sz w:val="16"/>
                <w:szCs w:val="16"/>
              </w:rPr>
              <w:t>ents cl</w:t>
            </w:r>
            <w:r w:rsidRPr="00293FA6">
              <w:rPr>
                <w:rFonts w:cs="Arial"/>
                <w:color w:val="333333"/>
                <w:spacing w:val="-1"/>
                <w:sz w:val="16"/>
                <w:szCs w:val="16"/>
              </w:rPr>
              <w:t>i</w:t>
            </w:r>
            <w:r w:rsidRPr="00293FA6">
              <w:rPr>
                <w:rFonts w:cs="Arial"/>
                <w:color w:val="333333"/>
                <w:sz w:val="16"/>
                <w:szCs w:val="16"/>
              </w:rPr>
              <w:t>niq</w:t>
            </w:r>
            <w:r w:rsidRPr="00293FA6">
              <w:rPr>
                <w:rFonts w:cs="Arial"/>
                <w:color w:val="333333"/>
                <w:spacing w:val="-1"/>
                <w:sz w:val="16"/>
                <w:szCs w:val="16"/>
              </w:rPr>
              <w:t>u</w:t>
            </w:r>
            <w:r w:rsidRPr="00293FA6">
              <w:rPr>
                <w:rFonts w:cs="Arial"/>
                <w:color w:val="333333"/>
                <w:sz w:val="16"/>
                <w:szCs w:val="16"/>
              </w:rPr>
              <w:t>es, de préfére</w:t>
            </w:r>
            <w:r w:rsidRPr="00293FA6">
              <w:rPr>
                <w:rFonts w:cs="Arial"/>
                <w:color w:val="333333"/>
                <w:spacing w:val="-1"/>
                <w:sz w:val="16"/>
                <w:szCs w:val="16"/>
              </w:rPr>
              <w:t>n</w:t>
            </w:r>
            <w:r w:rsidRPr="00293FA6">
              <w:rPr>
                <w:rFonts w:cs="Arial"/>
                <w:color w:val="333333"/>
                <w:sz w:val="16"/>
                <w:szCs w:val="16"/>
              </w:rPr>
              <w:t>ce du tissu</w:t>
            </w:r>
            <w:r w:rsidRPr="00293FA6">
              <w:rPr>
                <w:rFonts w:cs="Arial"/>
                <w:color w:val="333333"/>
                <w:spacing w:val="-1"/>
                <w:sz w:val="16"/>
                <w:szCs w:val="16"/>
              </w:rPr>
              <w:t xml:space="preserve"> </w:t>
            </w:r>
            <w:r w:rsidRPr="00293FA6">
              <w:rPr>
                <w:rFonts w:cs="Arial"/>
                <w:color w:val="333333"/>
                <w:sz w:val="16"/>
                <w:szCs w:val="16"/>
              </w:rPr>
              <w:t>c</w:t>
            </w:r>
            <w:r w:rsidRPr="00293FA6">
              <w:rPr>
                <w:rFonts w:cs="Arial"/>
                <w:color w:val="333333"/>
                <w:spacing w:val="-1"/>
                <w:sz w:val="16"/>
                <w:szCs w:val="16"/>
              </w:rPr>
              <w:t>é</w:t>
            </w:r>
            <w:r w:rsidRPr="00293FA6">
              <w:rPr>
                <w:rFonts w:cs="Arial"/>
                <w:color w:val="333333"/>
                <w:sz w:val="16"/>
                <w:szCs w:val="16"/>
              </w:rPr>
              <w:t>ré</w:t>
            </w:r>
            <w:r w:rsidRPr="00293FA6">
              <w:rPr>
                <w:rFonts w:cs="Arial"/>
                <w:color w:val="333333"/>
                <w:spacing w:val="-1"/>
                <w:sz w:val="16"/>
                <w:szCs w:val="16"/>
              </w:rPr>
              <w:t>b</w:t>
            </w:r>
            <w:r w:rsidRPr="00293FA6">
              <w:rPr>
                <w:rFonts w:cs="Arial"/>
                <w:color w:val="333333"/>
                <w:sz w:val="16"/>
                <w:szCs w:val="16"/>
              </w:rPr>
              <w:t>ral (</w:t>
            </w:r>
            <w:r w:rsidRPr="00293FA6">
              <w:rPr>
                <w:rFonts w:cs="Arial"/>
                <w:color w:val="333333"/>
                <w:spacing w:val="-1"/>
                <w:sz w:val="16"/>
                <w:szCs w:val="16"/>
              </w:rPr>
              <w:t>p</w:t>
            </w:r>
            <w:r w:rsidRPr="00293FA6">
              <w:rPr>
                <w:rFonts w:cs="Arial"/>
                <w:color w:val="333333"/>
                <w:sz w:val="16"/>
                <w:szCs w:val="16"/>
              </w:rPr>
              <w:t>ré</w:t>
            </w:r>
            <w:r w:rsidRPr="00293FA6">
              <w:rPr>
                <w:rFonts w:cs="Arial"/>
                <w:color w:val="333333"/>
                <w:spacing w:val="-1"/>
                <w:sz w:val="16"/>
                <w:szCs w:val="16"/>
              </w:rPr>
              <w:t>l</w:t>
            </w:r>
            <w:r w:rsidRPr="00293FA6">
              <w:rPr>
                <w:rFonts w:cs="Arial"/>
                <w:color w:val="333333"/>
                <w:sz w:val="16"/>
                <w:szCs w:val="16"/>
              </w:rPr>
              <w:t>evé post-mort</w:t>
            </w:r>
            <w:r w:rsidRPr="00293FA6">
              <w:rPr>
                <w:rFonts w:cs="Arial"/>
                <w:color w:val="333333"/>
                <w:spacing w:val="-1"/>
                <w:sz w:val="16"/>
                <w:szCs w:val="16"/>
              </w:rPr>
              <w:t>e</w:t>
            </w:r>
            <w:r w:rsidRPr="00293FA6">
              <w:rPr>
                <w:rFonts w:cs="Arial"/>
                <w:color w:val="333333"/>
                <w:sz w:val="16"/>
                <w:szCs w:val="16"/>
              </w:rPr>
              <w:t>m)</w:t>
            </w:r>
          </w:p>
          <w:p w:rsidR="00C3513D" w:rsidRPr="00293FA6" w:rsidRDefault="007E30C1" w:rsidP="00077AC3">
            <w:pPr>
              <w:widowControl w:val="0"/>
              <w:tabs>
                <w:tab w:val="left" w:pos="800"/>
              </w:tabs>
              <w:autoSpaceDE w:val="0"/>
              <w:autoSpaceDN w:val="0"/>
              <w:adjustRightInd w:val="0"/>
              <w:ind w:left="817" w:right="116" w:hanging="360"/>
              <w:rPr>
                <w:rFonts w:cs="Arial"/>
                <w:color w:val="333333"/>
                <w:sz w:val="16"/>
                <w:szCs w:val="16"/>
              </w:rPr>
            </w:pPr>
            <w:r w:rsidRPr="00293FA6">
              <w:rPr>
                <w:rFonts w:cs="Arial"/>
                <w:color w:val="333333"/>
                <w:sz w:val="16"/>
                <w:szCs w:val="16"/>
              </w:rPr>
              <w:t></w:t>
            </w:r>
            <w:r w:rsidRPr="00293FA6">
              <w:rPr>
                <w:rFonts w:cs="Arial"/>
                <w:color w:val="333333"/>
                <w:sz w:val="16"/>
                <w:szCs w:val="16"/>
              </w:rPr>
              <w:tab/>
              <w:t>Dét</w:t>
            </w:r>
            <w:r w:rsidRPr="00293FA6">
              <w:rPr>
                <w:rFonts w:cs="Arial"/>
                <w:color w:val="333333"/>
                <w:spacing w:val="-1"/>
                <w:sz w:val="16"/>
                <w:szCs w:val="16"/>
              </w:rPr>
              <w:t>e</w:t>
            </w:r>
            <w:r w:rsidRPr="00293FA6">
              <w:rPr>
                <w:rFonts w:cs="Arial"/>
                <w:color w:val="333333"/>
                <w:sz w:val="16"/>
                <w:szCs w:val="16"/>
              </w:rPr>
              <w:t>ction d</w:t>
            </w:r>
            <w:r w:rsidRPr="00293FA6">
              <w:rPr>
                <w:rFonts w:cs="Arial"/>
                <w:color w:val="333333"/>
                <w:spacing w:val="-1"/>
                <w:sz w:val="16"/>
                <w:szCs w:val="16"/>
              </w:rPr>
              <w:t>e</w:t>
            </w:r>
            <w:r w:rsidRPr="00293FA6">
              <w:rPr>
                <w:rFonts w:cs="Arial"/>
                <w:color w:val="333333"/>
                <w:sz w:val="16"/>
                <w:szCs w:val="16"/>
              </w:rPr>
              <w:t>s antigèn</w:t>
            </w:r>
            <w:r w:rsidRPr="00293FA6">
              <w:rPr>
                <w:rFonts w:cs="Arial"/>
                <w:color w:val="333333"/>
                <w:spacing w:val="-1"/>
                <w:sz w:val="16"/>
                <w:szCs w:val="16"/>
              </w:rPr>
              <w:t>e</w:t>
            </w:r>
            <w:r w:rsidRPr="00293FA6">
              <w:rPr>
                <w:rFonts w:cs="Arial"/>
                <w:color w:val="333333"/>
                <w:sz w:val="16"/>
                <w:szCs w:val="16"/>
              </w:rPr>
              <w:t>s viraux par IF s</w:t>
            </w:r>
            <w:r w:rsidRPr="00293FA6">
              <w:rPr>
                <w:rFonts w:cs="Arial"/>
                <w:color w:val="333333"/>
                <w:spacing w:val="-1"/>
                <w:sz w:val="16"/>
                <w:szCs w:val="16"/>
              </w:rPr>
              <w:t>u</w:t>
            </w:r>
            <w:r w:rsidRPr="00293FA6">
              <w:rPr>
                <w:rFonts w:cs="Arial"/>
                <w:color w:val="333333"/>
                <w:sz w:val="16"/>
                <w:szCs w:val="16"/>
              </w:rPr>
              <w:t>r des b</w:t>
            </w:r>
            <w:r w:rsidRPr="00293FA6">
              <w:rPr>
                <w:rFonts w:cs="Arial"/>
                <w:color w:val="333333"/>
                <w:spacing w:val="-1"/>
                <w:sz w:val="16"/>
                <w:szCs w:val="16"/>
              </w:rPr>
              <w:t>i</w:t>
            </w:r>
            <w:r w:rsidRPr="00293FA6">
              <w:rPr>
                <w:rFonts w:cs="Arial"/>
                <w:color w:val="333333"/>
                <w:sz w:val="16"/>
                <w:szCs w:val="16"/>
              </w:rPr>
              <w:t>o</w:t>
            </w:r>
            <w:r w:rsidRPr="00293FA6">
              <w:rPr>
                <w:rFonts w:cs="Arial"/>
                <w:color w:val="333333"/>
                <w:spacing w:val="-1"/>
                <w:sz w:val="16"/>
                <w:szCs w:val="16"/>
              </w:rPr>
              <w:t>p</w:t>
            </w:r>
            <w:r w:rsidRPr="00293FA6">
              <w:rPr>
                <w:rFonts w:cs="Arial"/>
                <w:color w:val="333333"/>
                <w:sz w:val="16"/>
                <w:szCs w:val="16"/>
              </w:rPr>
              <w:t>si</w:t>
            </w:r>
            <w:r w:rsidRPr="00293FA6">
              <w:rPr>
                <w:rFonts w:cs="Arial"/>
                <w:color w:val="333333"/>
                <w:spacing w:val="-1"/>
                <w:sz w:val="16"/>
                <w:szCs w:val="16"/>
              </w:rPr>
              <w:t>e</w:t>
            </w:r>
            <w:r w:rsidRPr="00293FA6">
              <w:rPr>
                <w:rFonts w:cs="Arial"/>
                <w:color w:val="333333"/>
                <w:sz w:val="16"/>
                <w:szCs w:val="16"/>
              </w:rPr>
              <w:t>s cut</w:t>
            </w:r>
            <w:r w:rsidRPr="00293FA6">
              <w:rPr>
                <w:rFonts w:cs="Arial"/>
                <w:color w:val="333333"/>
                <w:spacing w:val="-1"/>
                <w:sz w:val="16"/>
                <w:szCs w:val="16"/>
              </w:rPr>
              <w:t>a</w:t>
            </w:r>
            <w:r w:rsidRPr="00293FA6">
              <w:rPr>
                <w:rFonts w:cs="Arial"/>
                <w:color w:val="333333"/>
                <w:sz w:val="16"/>
                <w:szCs w:val="16"/>
              </w:rPr>
              <w:t>né</w:t>
            </w:r>
            <w:r w:rsidRPr="00293FA6">
              <w:rPr>
                <w:rFonts w:cs="Arial"/>
                <w:color w:val="333333"/>
                <w:spacing w:val="-1"/>
                <w:sz w:val="16"/>
                <w:szCs w:val="16"/>
              </w:rPr>
              <w:t>e</w:t>
            </w:r>
            <w:r w:rsidRPr="00293FA6">
              <w:rPr>
                <w:rFonts w:cs="Arial"/>
                <w:color w:val="333333"/>
                <w:sz w:val="16"/>
                <w:szCs w:val="16"/>
              </w:rPr>
              <w:t xml:space="preserve">s </w:t>
            </w:r>
            <w:r w:rsidRPr="00293FA6">
              <w:rPr>
                <w:rFonts w:cs="Arial"/>
                <w:color w:val="333333"/>
                <w:spacing w:val="-1"/>
                <w:sz w:val="16"/>
                <w:szCs w:val="16"/>
              </w:rPr>
              <w:t>o</w:t>
            </w:r>
            <w:r w:rsidRPr="00293FA6">
              <w:rPr>
                <w:rFonts w:cs="Arial"/>
                <w:color w:val="333333"/>
                <w:sz w:val="16"/>
                <w:szCs w:val="16"/>
              </w:rPr>
              <w:t>u des b</w:t>
            </w:r>
            <w:r w:rsidRPr="00293FA6">
              <w:rPr>
                <w:rFonts w:cs="Arial"/>
                <w:color w:val="333333"/>
                <w:spacing w:val="-1"/>
                <w:sz w:val="16"/>
                <w:szCs w:val="16"/>
              </w:rPr>
              <w:t>i</w:t>
            </w:r>
            <w:r w:rsidRPr="00293FA6">
              <w:rPr>
                <w:rFonts w:cs="Arial"/>
                <w:color w:val="333333"/>
                <w:sz w:val="16"/>
                <w:szCs w:val="16"/>
              </w:rPr>
              <w:t>o</w:t>
            </w:r>
            <w:r w:rsidRPr="00293FA6">
              <w:rPr>
                <w:rFonts w:cs="Arial"/>
                <w:color w:val="333333"/>
                <w:spacing w:val="-1"/>
                <w:sz w:val="16"/>
                <w:szCs w:val="16"/>
              </w:rPr>
              <w:t>p</w:t>
            </w:r>
            <w:r w:rsidRPr="00293FA6">
              <w:rPr>
                <w:rFonts w:cs="Arial"/>
                <w:color w:val="333333"/>
                <w:sz w:val="16"/>
                <w:szCs w:val="16"/>
              </w:rPr>
              <w:t>si</w:t>
            </w:r>
            <w:r w:rsidRPr="00293FA6">
              <w:rPr>
                <w:rFonts w:cs="Arial"/>
                <w:color w:val="333333"/>
                <w:spacing w:val="-1"/>
                <w:sz w:val="16"/>
                <w:szCs w:val="16"/>
              </w:rPr>
              <w:t>e</w:t>
            </w:r>
            <w:r w:rsidRPr="00293FA6">
              <w:rPr>
                <w:rFonts w:cs="Arial"/>
                <w:color w:val="333333"/>
                <w:sz w:val="16"/>
                <w:szCs w:val="16"/>
              </w:rPr>
              <w:t>s de la c</w:t>
            </w:r>
            <w:r w:rsidRPr="00293FA6">
              <w:rPr>
                <w:rFonts w:cs="Arial"/>
                <w:color w:val="333333"/>
                <w:spacing w:val="-1"/>
                <w:sz w:val="16"/>
                <w:szCs w:val="16"/>
              </w:rPr>
              <w:t>o</w:t>
            </w:r>
            <w:r w:rsidRPr="00293FA6">
              <w:rPr>
                <w:rFonts w:cs="Arial"/>
                <w:color w:val="333333"/>
                <w:sz w:val="16"/>
                <w:szCs w:val="16"/>
              </w:rPr>
              <w:t>rn</w:t>
            </w:r>
            <w:r w:rsidRPr="00293FA6">
              <w:rPr>
                <w:rFonts w:cs="Arial"/>
                <w:color w:val="333333"/>
                <w:spacing w:val="-1"/>
                <w:sz w:val="16"/>
                <w:szCs w:val="16"/>
              </w:rPr>
              <w:t>é</w:t>
            </w:r>
            <w:r w:rsidRPr="00293FA6">
              <w:rPr>
                <w:rFonts w:cs="Arial"/>
                <w:color w:val="333333"/>
                <w:sz w:val="16"/>
                <w:szCs w:val="16"/>
              </w:rPr>
              <w:t>e (prélev</w:t>
            </w:r>
            <w:r w:rsidRPr="00293FA6">
              <w:rPr>
                <w:rFonts w:cs="Arial"/>
                <w:color w:val="333333"/>
                <w:spacing w:val="-1"/>
                <w:sz w:val="16"/>
                <w:szCs w:val="16"/>
              </w:rPr>
              <w:t>é</w:t>
            </w:r>
            <w:r w:rsidRPr="00293FA6">
              <w:rPr>
                <w:rFonts w:cs="Arial"/>
                <w:color w:val="333333"/>
                <w:sz w:val="16"/>
                <w:szCs w:val="16"/>
              </w:rPr>
              <w:t>es in</w:t>
            </w:r>
            <w:r w:rsidRPr="00293FA6">
              <w:rPr>
                <w:rFonts w:cs="Arial"/>
                <w:color w:val="333333"/>
                <w:spacing w:val="-2"/>
                <w:sz w:val="16"/>
                <w:szCs w:val="16"/>
              </w:rPr>
              <w:t>t</w:t>
            </w:r>
            <w:r w:rsidRPr="00293FA6">
              <w:rPr>
                <w:rFonts w:cs="Arial"/>
                <w:color w:val="333333"/>
                <w:spacing w:val="-1"/>
                <w:sz w:val="16"/>
                <w:szCs w:val="16"/>
              </w:rPr>
              <w:t>r</w:t>
            </w:r>
            <w:r w:rsidRPr="00293FA6">
              <w:rPr>
                <w:rFonts w:cs="Arial"/>
                <w:color w:val="333333"/>
                <w:sz w:val="16"/>
                <w:szCs w:val="16"/>
              </w:rPr>
              <w:t>a vitam).</w:t>
            </w:r>
          </w:p>
          <w:p w:rsidR="00C3513D" w:rsidRPr="00293FA6" w:rsidRDefault="007E30C1" w:rsidP="00077AC3">
            <w:pPr>
              <w:widowControl w:val="0"/>
              <w:tabs>
                <w:tab w:val="left" w:pos="800"/>
              </w:tabs>
              <w:autoSpaceDE w:val="0"/>
              <w:autoSpaceDN w:val="0"/>
              <w:adjustRightInd w:val="0"/>
              <w:spacing w:before="2" w:line="230" w:lineRule="exact"/>
              <w:ind w:left="817" w:right="458" w:hanging="360"/>
              <w:rPr>
                <w:rFonts w:cs="Arial"/>
                <w:color w:val="333333"/>
                <w:sz w:val="16"/>
                <w:szCs w:val="16"/>
              </w:rPr>
            </w:pPr>
            <w:r w:rsidRPr="00293FA6">
              <w:rPr>
                <w:rFonts w:cs="Arial"/>
                <w:color w:val="333333"/>
                <w:sz w:val="16"/>
                <w:szCs w:val="16"/>
              </w:rPr>
              <w:t></w:t>
            </w:r>
            <w:r w:rsidRPr="00293FA6">
              <w:rPr>
                <w:rFonts w:cs="Arial"/>
                <w:color w:val="333333"/>
                <w:sz w:val="16"/>
                <w:szCs w:val="16"/>
              </w:rPr>
              <w:tab/>
              <w:t>IF positive a</w:t>
            </w:r>
            <w:r w:rsidRPr="00293FA6">
              <w:rPr>
                <w:rFonts w:cs="Arial"/>
                <w:color w:val="333333"/>
                <w:spacing w:val="-1"/>
                <w:sz w:val="16"/>
                <w:szCs w:val="16"/>
              </w:rPr>
              <w:t>p</w:t>
            </w:r>
            <w:r w:rsidRPr="00293FA6">
              <w:rPr>
                <w:rFonts w:cs="Arial"/>
                <w:color w:val="333333"/>
                <w:sz w:val="16"/>
                <w:szCs w:val="16"/>
              </w:rPr>
              <w:t>rès i</w:t>
            </w:r>
            <w:r w:rsidRPr="00293FA6">
              <w:rPr>
                <w:rFonts w:cs="Arial"/>
                <w:color w:val="333333"/>
                <w:spacing w:val="-1"/>
                <w:sz w:val="16"/>
                <w:szCs w:val="16"/>
              </w:rPr>
              <w:t>n</w:t>
            </w:r>
            <w:r w:rsidRPr="00293FA6">
              <w:rPr>
                <w:rFonts w:cs="Arial"/>
                <w:color w:val="333333"/>
                <w:sz w:val="16"/>
                <w:szCs w:val="16"/>
              </w:rPr>
              <w:t>oculati</w:t>
            </w:r>
            <w:r w:rsidRPr="00293FA6">
              <w:rPr>
                <w:rFonts w:cs="Arial"/>
                <w:color w:val="333333"/>
                <w:spacing w:val="-1"/>
                <w:sz w:val="16"/>
                <w:szCs w:val="16"/>
              </w:rPr>
              <w:t>o</w:t>
            </w:r>
            <w:r w:rsidRPr="00293FA6">
              <w:rPr>
                <w:rFonts w:cs="Arial"/>
                <w:color w:val="333333"/>
                <w:sz w:val="16"/>
                <w:szCs w:val="16"/>
              </w:rPr>
              <w:t xml:space="preserve">n </w:t>
            </w:r>
            <w:r w:rsidRPr="00293FA6">
              <w:rPr>
                <w:rFonts w:cs="Arial"/>
                <w:color w:val="333333"/>
                <w:sz w:val="16"/>
                <w:szCs w:val="16"/>
              </w:rPr>
              <w:t>de tis</w:t>
            </w:r>
            <w:r w:rsidRPr="00293FA6">
              <w:rPr>
                <w:rFonts w:cs="Arial"/>
                <w:color w:val="333333"/>
                <w:spacing w:val="-1"/>
                <w:sz w:val="16"/>
                <w:szCs w:val="16"/>
              </w:rPr>
              <w:t>s</w:t>
            </w:r>
            <w:r w:rsidRPr="00293FA6">
              <w:rPr>
                <w:rFonts w:cs="Arial"/>
                <w:color w:val="333333"/>
                <w:sz w:val="16"/>
                <w:szCs w:val="16"/>
              </w:rPr>
              <w:t>u c</w:t>
            </w:r>
            <w:r w:rsidRPr="00293FA6">
              <w:rPr>
                <w:rFonts w:cs="Arial"/>
                <w:color w:val="333333"/>
                <w:spacing w:val="-1"/>
                <w:sz w:val="16"/>
                <w:szCs w:val="16"/>
              </w:rPr>
              <w:t>é</w:t>
            </w:r>
            <w:r w:rsidRPr="00293FA6">
              <w:rPr>
                <w:rFonts w:cs="Arial"/>
                <w:color w:val="333333"/>
                <w:sz w:val="16"/>
                <w:szCs w:val="16"/>
              </w:rPr>
              <w:t>rébral, de</w:t>
            </w:r>
            <w:r w:rsidRPr="00293FA6">
              <w:rPr>
                <w:rFonts w:cs="Arial"/>
                <w:color w:val="333333"/>
                <w:spacing w:val="-1"/>
                <w:sz w:val="16"/>
                <w:szCs w:val="16"/>
              </w:rPr>
              <w:t xml:space="preserve"> </w:t>
            </w:r>
            <w:r w:rsidRPr="00293FA6">
              <w:rPr>
                <w:rFonts w:cs="Arial"/>
                <w:color w:val="333333"/>
                <w:sz w:val="16"/>
                <w:szCs w:val="16"/>
              </w:rPr>
              <w:t>sal</w:t>
            </w:r>
            <w:r w:rsidRPr="00293FA6">
              <w:rPr>
                <w:rFonts w:cs="Arial"/>
                <w:color w:val="333333"/>
                <w:spacing w:val="-1"/>
                <w:sz w:val="16"/>
                <w:szCs w:val="16"/>
              </w:rPr>
              <w:t>i</w:t>
            </w:r>
            <w:r w:rsidRPr="00293FA6">
              <w:rPr>
                <w:rFonts w:cs="Arial"/>
                <w:color w:val="333333"/>
                <w:sz w:val="16"/>
                <w:szCs w:val="16"/>
              </w:rPr>
              <w:t xml:space="preserve">ve ou de LCR dans </w:t>
            </w:r>
            <w:r w:rsidRPr="00293FA6">
              <w:rPr>
                <w:rFonts w:cs="Arial"/>
                <w:color w:val="333333"/>
                <w:spacing w:val="-1"/>
                <w:sz w:val="16"/>
                <w:szCs w:val="16"/>
              </w:rPr>
              <w:t>d</w:t>
            </w:r>
            <w:r w:rsidRPr="00293FA6">
              <w:rPr>
                <w:rFonts w:cs="Arial"/>
                <w:color w:val="333333"/>
                <w:sz w:val="16"/>
                <w:szCs w:val="16"/>
              </w:rPr>
              <w:t>es cultures</w:t>
            </w:r>
            <w:r w:rsidRPr="00293FA6">
              <w:rPr>
                <w:rFonts w:cs="Arial"/>
                <w:color w:val="333333"/>
                <w:spacing w:val="-1"/>
                <w:sz w:val="16"/>
                <w:szCs w:val="16"/>
              </w:rPr>
              <w:t xml:space="preserve"> </w:t>
            </w:r>
            <w:r w:rsidRPr="00293FA6">
              <w:rPr>
                <w:rFonts w:cs="Arial"/>
                <w:color w:val="333333"/>
                <w:sz w:val="16"/>
                <w:szCs w:val="16"/>
              </w:rPr>
              <w:t>cellu</w:t>
            </w:r>
            <w:r w:rsidRPr="00293FA6">
              <w:rPr>
                <w:rFonts w:cs="Arial"/>
                <w:color w:val="333333"/>
                <w:spacing w:val="-1"/>
                <w:sz w:val="16"/>
                <w:szCs w:val="16"/>
              </w:rPr>
              <w:t>l</w:t>
            </w:r>
            <w:r w:rsidRPr="00293FA6">
              <w:rPr>
                <w:rFonts w:cs="Arial"/>
                <w:color w:val="333333"/>
                <w:sz w:val="16"/>
                <w:szCs w:val="16"/>
              </w:rPr>
              <w:t>air</w:t>
            </w:r>
            <w:r w:rsidRPr="00293FA6">
              <w:rPr>
                <w:rFonts w:cs="Arial"/>
                <w:color w:val="333333"/>
                <w:spacing w:val="-1"/>
                <w:sz w:val="16"/>
                <w:szCs w:val="16"/>
              </w:rPr>
              <w:t>e</w:t>
            </w:r>
            <w:r w:rsidRPr="00293FA6">
              <w:rPr>
                <w:rFonts w:cs="Arial"/>
                <w:color w:val="333333"/>
                <w:spacing w:val="1"/>
                <w:sz w:val="16"/>
                <w:szCs w:val="16"/>
              </w:rPr>
              <w:t>s</w:t>
            </w:r>
            <w:r w:rsidRPr="00293FA6">
              <w:rPr>
                <w:rFonts w:cs="Arial"/>
                <w:color w:val="333333"/>
                <w:sz w:val="16"/>
                <w:szCs w:val="16"/>
              </w:rPr>
              <w:t>, des</w:t>
            </w:r>
            <w:r w:rsidRPr="00293FA6">
              <w:rPr>
                <w:rFonts w:cs="Arial"/>
                <w:color w:val="333333"/>
                <w:spacing w:val="-1"/>
                <w:sz w:val="16"/>
                <w:szCs w:val="16"/>
              </w:rPr>
              <w:t xml:space="preserve"> </w:t>
            </w:r>
            <w:r w:rsidRPr="00293FA6">
              <w:rPr>
                <w:rFonts w:cs="Arial"/>
                <w:color w:val="333333"/>
                <w:sz w:val="16"/>
                <w:szCs w:val="16"/>
              </w:rPr>
              <w:t>s</w:t>
            </w:r>
            <w:r w:rsidRPr="00293FA6">
              <w:rPr>
                <w:rFonts w:cs="Arial"/>
                <w:color w:val="333333"/>
                <w:spacing w:val="-1"/>
                <w:sz w:val="16"/>
                <w:szCs w:val="16"/>
              </w:rPr>
              <w:t>o</w:t>
            </w:r>
            <w:r w:rsidRPr="00293FA6">
              <w:rPr>
                <w:rFonts w:cs="Arial"/>
                <w:color w:val="333333"/>
                <w:sz w:val="16"/>
                <w:szCs w:val="16"/>
              </w:rPr>
              <w:t xml:space="preserve">uris </w:t>
            </w:r>
            <w:r w:rsidRPr="00293FA6">
              <w:rPr>
                <w:rFonts w:cs="Arial"/>
                <w:color w:val="333333"/>
                <w:spacing w:val="-1"/>
                <w:sz w:val="16"/>
                <w:szCs w:val="16"/>
              </w:rPr>
              <w:t>o</w:t>
            </w:r>
            <w:r w:rsidRPr="00293FA6">
              <w:rPr>
                <w:rFonts w:cs="Arial"/>
                <w:color w:val="333333"/>
                <w:sz w:val="16"/>
                <w:szCs w:val="16"/>
              </w:rPr>
              <w:t>u d</w:t>
            </w:r>
            <w:r w:rsidRPr="00293FA6">
              <w:rPr>
                <w:rFonts w:cs="Arial"/>
                <w:color w:val="333333"/>
                <w:spacing w:val="-1"/>
                <w:sz w:val="16"/>
                <w:szCs w:val="16"/>
              </w:rPr>
              <w:t>e</w:t>
            </w:r>
            <w:r w:rsidRPr="00293FA6">
              <w:rPr>
                <w:rFonts w:cs="Arial"/>
                <w:color w:val="333333"/>
                <w:sz w:val="16"/>
                <w:szCs w:val="16"/>
              </w:rPr>
              <w:t>s sour</w:t>
            </w:r>
            <w:r w:rsidRPr="00293FA6">
              <w:rPr>
                <w:rFonts w:cs="Arial"/>
                <w:color w:val="333333"/>
                <w:spacing w:val="-1"/>
                <w:sz w:val="16"/>
                <w:szCs w:val="16"/>
              </w:rPr>
              <w:t>i</w:t>
            </w:r>
            <w:r w:rsidRPr="00293FA6">
              <w:rPr>
                <w:rFonts w:cs="Arial"/>
                <w:color w:val="333333"/>
                <w:spacing w:val="1"/>
                <w:sz w:val="16"/>
                <w:szCs w:val="16"/>
              </w:rPr>
              <w:t>c</w:t>
            </w:r>
            <w:r w:rsidRPr="00293FA6">
              <w:rPr>
                <w:rFonts w:cs="Arial"/>
                <w:color w:val="333333"/>
                <w:sz w:val="16"/>
                <w:szCs w:val="16"/>
              </w:rPr>
              <w:t>e</w:t>
            </w:r>
            <w:r w:rsidRPr="00293FA6">
              <w:rPr>
                <w:rFonts w:cs="Arial"/>
                <w:color w:val="333333"/>
                <w:spacing w:val="-1"/>
                <w:sz w:val="16"/>
                <w:szCs w:val="16"/>
              </w:rPr>
              <w:t>a</w:t>
            </w:r>
            <w:r w:rsidRPr="00293FA6">
              <w:rPr>
                <w:rFonts w:cs="Arial"/>
                <w:color w:val="333333"/>
                <w:sz w:val="16"/>
                <w:szCs w:val="16"/>
              </w:rPr>
              <w:t>ux.</w:t>
            </w:r>
          </w:p>
          <w:p w:rsidR="00C3513D" w:rsidRPr="00293FA6" w:rsidRDefault="007E30C1" w:rsidP="00077AC3">
            <w:pPr>
              <w:widowControl w:val="0"/>
              <w:tabs>
                <w:tab w:val="left" w:pos="800"/>
              </w:tabs>
              <w:autoSpaceDE w:val="0"/>
              <w:autoSpaceDN w:val="0"/>
              <w:adjustRightInd w:val="0"/>
              <w:spacing w:line="230" w:lineRule="exact"/>
              <w:ind w:left="817" w:right="800" w:hanging="360"/>
              <w:rPr>
                <w:rFonts w:cs="Arial"/>
                <w:color w:val="333333"/>
                <w:sz w:val="16"/>
                <w:szCs w:val="16"/>
              </w:rPr>
            </w:pPr>
            <w:r w:rsidRPr="00293FA6">
              <w:rPr>
                <w:rFonts w:cs="Arial"/>
                <w:color w:val="333333"/>
                <w:sz w:val="16"/>
                <w:szCs w:val="16"/>
              </w:rPr>
              <w:t></w:t>
            </w:r>
            <w:r w:rsidRPr="00293FA6">
              <w:rPr>
                <w:rFonts w:cs="Arial"/>
                <w:color w:val="333333"/>
                <w:sz w:val="16"/>
                <w:szCs w:val="16"/>
              </w:rPr>
              <w:tab/>
              <w:t>Titre d’ant</w:t>
            </w:r>
            <w:r w:rsidRPr="00293FA6">
              <w:rPr>
                <w:rFonts w:cs="Arial"/>
                <w:color w:val="333333"/>
                <w:spacing w:val="-1"/>
                <w:sz w:val="16"/>
                <w:szCs w:val="16"/>
              </w:rPr>
              <w:t>i</w:t>
            </w:r>
            <w:r w:rsidRPr="00293FA6">
              <w:rPr>
                <w:rFonts w:cs="Arial"/>
                <w:color w:val="333333"/>
                <w:spacing w:val="1"/>
                <w:sz w:val="16"/>
                <w:szCs w:val="16"/>
              </w:rPr>
              <w:t>c</w:t>
            </w:r>
            <w:r w:rsidRPr="00293FA6">
              <w:rPr>
                <w:rFonts w:cs="Arial"/>
                <w:color w:val="333333"/>
                <w:sz w:val="16"/>
                <w:szCs w:val="16"/>
              </w:rPr>
              <w:t>orps antirabi</w:t>
            </w:r>
            <w:r w:rsidRPr="00293FA6">
              <w:rPr>
                <w:rFonts w:cs="Arial"/>
                <w:color w:val="333333"/>
                <w:spacing w:val="-1"/>
                <w:sz w:val="16"/>
                <w:szCs w:val="16"/>
              </w:rPr>
              <w:t>qu</w:t>
            </w:r>
            <w:r w:rsidRPr="00293FA6">
              <w:rPr>
                <w:rFonts w:cs="Arial"/>
                <w:color w:val="333333"/>
                <w:sz w:val="16"/>
                <w:szCs w:val="16"/>
              </w:rPr>
              <w:t>es n</w:t>
            </w:r>
            <w:r w:rsidRPr="00293FA6">
              <w:rPr>
                <w:rFonts w:cs="Arial"/>
                <w:color w:val="333333"/>
                <w:spacing w:val="-1"/>
                <w:sz w:val="16"/>
                <w:szCs w:val="16"/>
              </w:rPr>
              <w:t>e</w:t>
            </w:r>
            <w:r w:rsidRPr="00293FA6">
              <w:rPr>
                <w:rFonts w:cs="Arial"/>
                <w:color w:val="333333"/>
                <w:sz w:val="16"/>
                <w:szCs w:val="16"/>
              </w:rPr>
              <w:t>utral</w:t>
            </w:r>
            <w:r w:rsidRPr="00293FA6">
              <w:rPr>
                <w:rFonts w:cs="Arial"/>
                <w:color w:val="333333"/>
                <w:spacing w:val="-1"/>
                <w:sz w:val="16"/>
                <w:szCs w:val="16"/>
              </w:rPr>
              <w:t>i</w:t>
            </w:r>
            <w:r w:rsidRPr="00293FA6">
              <w:rPr>
                <w:rFonts w:cs="Arial"/>
                <w:color w:val="333333"/>
                <w:sz w:val="16"/>
                <w:szCs w:val="16"/>
              </w:rPr>
              <w:t>s</w:t>
            </w:r>
            <w:r w:rsidRPr="00293FA6">
              <w:rPr>
                <w:rFonts w:cs="Arial"/>
                <w:color w:val="333333"/>
                <w:spacing w:val="-1"/>
                <w:sz w:val="16"/>
                <w:szCs w:val="16"/>
              </w:rPr>
              <w:t>a</w:t>
            </w:r>
            <w:r w:rsidRPr="00293FA6">
              <w:rPr>
                <w:rFonts w:cs="Arial"/>
                <w:color w:val="333333"/>
                <w:sz w:val="16"/>
                <w:szCs w:val="16"/>
              </w:rPr>
              <w:t>nts dét</w:t>
            </w:r>
            <w:r w:rsidRPr="00293FA6">
              <w:rPr>
                <w:rFonts w:cs="Arial"/>
                <w:color w:val="333333"/>
                <w:spacing w:val="-1"/>
                <w:sz w:val="16"/>
                <w:szCs w:val="16"/>
              </w:rPr>
              <w:t>e</w:t>
            </w:r>
            <w:r w:rsidRPr="00293FA6">
              <w:rPr>
                <w:rFonts w:cs="Arial"/>
                <w:color w:val="333333"/>
                <w:spacing w:val="1"/>
                <w:sz w:val="16"/>
                <w:szCs w:val="16"/>
              </w:rPr>
              <w:t>c</w:t>
            </w:r>
            <w:r w:rsidRPr="00293FA6">
              <w:rPr>
                <w:rFonts w:cs="Arial"/>
                <w:color w:val="333333"/>
                <w:sz w:val="16"/>
                <w:szCs w:val="16"/>
              </w:rPr>
              <w:t>tab</w:t>
            </w:r>
            <w:r w:rsidRPr="00293FA6">
              <w:rPr>
                <w:rFonts w:cs="Arial"/>
                <w:color w:val="333333"/>
                <w:spacing w:val="-1"/>
                <w:sz w:val="16"/>
                <w:szCs w:val="16"/>
              </w:rPr>
              <w:t>l</w:t>
            </w:r>
            <w:r w:rsidRPr="00293FA6">
              <w:rPr>
                <w:rFonts w:cs="Arial"/>
                <w:color w:val="333333"/>
                <w:sz w:val="16"/>
                <w:szCs w:val="16"/>
              </w:rPr>
              <w:t>e da</w:t>
            </w:r>
            <w:r w:rsidRPr="00293FA6">
              <w:rPr>
                <w:rFonts w:cs="Arial"/>
                <w:color w:val="333333"/>
                <w:spacing w:val="-1"/>
                <w:sz w:val="16"/>
                <w:szCs w:val="16"/>
              </w:rPr>
              <w:t>n</w:t>
            </w:r>
            <w:r w:rsidRPr="00293FA6">
              <w:rPr>
                <w:rFonts w:cs="Arial"/>
                <w:color w:val="333333"/>
                <w:sz w:val="16"/>
                <w:szCs w:val="16"/>
              </w:rPr>
              <w:t>s le LCR d’u</w:t>
            </w:r>
            <w:r w:rsidRPr="00293FA6">
              <w:rPr>
                <w:rFonts w:cs="Arial"/>
                <w:color w:val="333333"/>
                <w:spacing w:val="-1"/>
                <w:sz w:val="16"/>
                <w:szCs w:val="16"/>
              </w:rPr>
              <w:t>n</w:t>
            </w:r>
            <w:r w:rsidRPr="00293FA6">
              <w:rPr>
                <w:rFonts w:cs="Arial"/>
                <w:color w:val="333333"/>
                <w:sz w:val="16"/>
                <w:szCs w:val="16"/>
              </w:rPr>
              <w:t>e perso</w:t>
            </w:r>
            <w:r w:rsidRPr="00293FA6">
              <w:rPr>
                <w:rFonts w:cs="Arial"/>
                <w:color w:val="333333"/>
                <w:spacing w:val="-1"/>
                <w:sz w:val="16"/>
                <w:szCs w:val="16"/>
              </w:rPr>
              <w:t>n</w:t>
            </w:r>
            <w:r w:rsidRPr="00293FA6">
              <w:rPr>
                <w:rFonts w:cs="Arial"/>
                <w:color w:val="333333"/>
                <w:sz w:val="16"/>
                <w:szCs w:val="16"/>
              </w:rPr>
              <w:t>ne n</w:t>
            </w:r>
            <w:r w:rsidRPr="00293FA6">
              <w:rPr>
                <w:rFonts w:cs="Arial"/>
                <w:color w:val="333333"/>
                <w:spacing w:val="-1"/>
                <w:sz w:val="16"/>
                <w:szCs w:val="16"/>
              </w:rPr>
              <w:t>o</w:t>
            </w:r>
            <w:r w:rsidRPr="00293FA6">
              <w:rPr>
                <w:rFonts w:cs="Arial"/>
                <w:color w:val="333333"/>
                <w:sz w:val="16"/>
                <w:szCs w:val="16"/>
              </w:rPr>
              <w:t>n</w:t>
            </w:r>
            <w:r w:rsidRPr="00293FA6">
              <w:rPr>
                <w:rFonts w:cs="Arial"/>
                <w:color w:val="333333"/>
                <w:spacing w:val="-1"/>
                <w:sz w:val="16"/>
                <w:szCs w:val="16"/>
              </w:rPr>
              <w:t xml:space="preserve"> </w:t>
            </w:r>
            <w:r w:rsidRPr="00293FA6">
              <w:rPr>
                <w:rFonts w:cs="Arial"/>
                <w:color w:val="333333"/>
                <w:sz w:val="16"/>
                <w:szCs w:val="16"/>
              </w:rPr>
              <w:t>vacci</w:t>
            </w:r>
            <w:r w:rsidRPr="00293FA6">
              <w:rPr>
                <w:rFonts w:cs="Arial"/>
                <w:color w:val="333333"/>
                <w:spacing w:val="-1"/>
                <w:sz w:val="16"/>
                <w:szCs w:val="16"/>
              </w:rPr>
              <w:t>n</w:t>
            </w:r>
            <w:r w:rsidRPr="00293FA6">
              <w:rPr>
                <w:rFonts w:cs="Arial"/>
                <w:color w:val="333333"/>
                <w:sz w:val="16"/>
                <w:szCs w:val="16"/>
              </w:rPr>
              <w:t>ée.</w:t>
            </w:r>
          </w:p>
          <w:p w:rsidR="00C3513D" w:rsidRPr="00293FA6" w:rsidRDefault="007E30C1" w:rsidP="00077AC3">
            <w:pPr>
              <w:widowControl w:val="0"/>
              <w:tabs>
                <w:tab w:val="left" w:pos="800"/>
              </w:tabs>
              <w:autoSpaceDE w:val="0"/>
              <w:autoSpaceDN w:val="0"/>
              <w:adjustRightInd w:val="0"/>
              <w:spacing w:line="227" w:lineRule="exact"/>
              <w:ind w:left="457"/>
              <w:rPr>
                <w:rFonts w:cs="Arial"/>
                <w:color w:val="333333"/>
                <w:sz w:val="16"/>
                <w:szCs w:val="16"/>
              </w:rPr>
            </w:pPr>
            <w:r w:rsidRPr="00293FA6">
              <w:rPr>
                <w:rFonts w:cs="Arial"/>
                <w:color w:val="333333"/>
                <w:sz w:val="16"/>
                <w:szCs w:val="16"/>
              </w:rPr>
              <w:t></w:t>
            </w:r>
            <w:r w:rsidRPr="00293FA6">
              <w:rPr>
                <w:rFonts w:cs="Arial"/>
                <w:color w:val="333333"/>
                <w:sz w:val="16"/>
                <w:szCs w:val="16"/>
              </w:rPr>
              <w:tab/>
              <w:t>Identification</w:t>
            </w:r>
            <w:r w:rsidRPr="00293FA6">
              <w:rPr>
                <w:rFonts w:cs="Arial"/>
                <w:color w:val="333333"/>
                <w:spacing w:val="-2"/>
                <w:sz w:val="16"/>
                <w:szCs w:val="16"/>
              </w:rPr>
              <w:t xml:space="preserve"> </w:t>
            </w:r>
            <w:r w:rsidRPr="00293FA6">
              <w:rPr>
                <w:rFonts w:cs="Arial"/>
                <w:color w:val="333333"/>
                <w:sz w:val="16"/>
                <w:szCs w:val="16"/>
              </w:rPr>
              <w:t xml:space="preserve">des </w:t>
            </w:r>
            <w:r w:rsidRPr="00293FA6">
              <w:rPr>
                <w:rFonts w:cs="Arial"/>
                <w:color w:val="333333"/>
                <w:spacing w:val="-1"/>
                <w:sz w:val="16"/>
                <w:szCs w:val="16"/>
              </w:rPr>
              <w:t>a</w:t>
            </w:r>
            <w:r w:rsidRPr="00293FA6">
              <w:rPr>
                <w:rFonts w:cs="Arial"/>
                <w:color w:val="333333"/>
                <w:sz w:val="16"/>
                <w:szCs w:val="16"/>
              </w:rPr>
              <w:t>ntigè</w:t>
            </w:r>
            <w:r w:rsidRPr="00293FA6">
              <w:rPr>
                <w:rFonts w:cs="Arial"/>
                <w:color w:val="333333"/>
                <w:spacing w:val="-1"/>
                <w:sz w:val="16"/>
                <w:szCs w:val="16"/>
              </w:rPr>
              <w:t>ne</w:t>
            </w:r>
            <w:r w:rsidRPr="00293FA6">
              <w:rPr>
                <w:rFonts w:cs="Arial"/>
                <w:color w:val="333333"/>
                <w:sz w:val="16"/>
                <w:szCs w:val="16"/>
              </w:rPr>
              <w:t>s viraux p</w:t>
            </w:r>
            <w:r w:rsidRPr="00293FA6">
              <w:rPr>
                <w:rFonts w:cs="Arial"/>
                <w:color w:val="333333"/>
                <w:spacing w:val="-1"/>
                <w:sz w:val="16"/>
                <w:szCs w:val="16"/>
              </w:rPr>
              <w:t>a</w:t>
            </w:r>
            <w:r w:rsidRPr="00293FA6">
              <w:rPr>
                <w:rFonts w:cs="Arial"/>
                <w:color w:val="333333"/>
                <w:sz w:val="16"/>
                <w:szCs w:val="16"/>
              </w:rPr>
              <w:t>r</w:t>
            </w:r>
            <w:r w:rsidRPr="00293FA6">
              <w:rPr>
                <w:rFonts w:cs="Arial"/>
                <w:color w:val="333333"/>
                <w:spacing w:val="1"/>
                <w:sz w:val="16"/>
                <w:szCs w:val="16"/>
              </w:rPr>
              <w:t xml:space="preserve"> </w:t>
            </w:r>
            <w:r w:rsidRPr="00293FA6">
              <w:rPr>
                <w:rFonts w:cs="Arial"/>
                <w:color w:val="333333"/>
                <w:sz w:val="16"/>
                <w:szCs w:val="16"/>
              </w:rPr>
              <w:t>PCR</w:t>
            </w:r>
            <w:r w:rsidRPr="00293FA6">
              <w:rPr>
                <w:rFonts w:cs="Arial"/>
                <w:color w:val="333333"/>
                <w:spacing w:val="-1"/>
                <w:sz w:val="16"/>
                <w:szCs w:val="16"/>
              </w:rPr>
              <w:t xml:space="preserve"> </w:t>
            </w:r>
            <w:r w:rsidRPr="00293FA6">
              <w:rPr>
                <w:rFonts w:cs="Arial"/>
                <w:color w:val="333333"/>
                <w:sz w:val="16"/>
                <w:szCs w:val="16"/>
              </w:rPr>
              <w:t xml:space="preserve">sur </w:t>
            </w:r>
            <w:r w:rsidRPr="00293FA6">
              <w:rPr>
                <w:rFonts w:cs="Arial"/>
                <w:color w:val="333333"/>
                <w:spacing w:val="-1"/>
                <w:sz w:val="16"/>
                <w:szCs w:val="16"/>
              </w:rPr>
              <w:t>d</w:t>
            </w:r>
            <w:r w:rsidRPr="00293FA6">
              <w:rPr>
                <w:rFonts w:cs="Arial"/>
                <w:color w:val="333333"/>
                <w:sz w:val="16"/>
                <w:szCs w:val="16"/>
              </w:rPr>
              <w:t>es t</w:t>
            </w:r>
            <w:r w:rsidRPr="00293FA6">
              <w:rPr>
                <w:rFonts w:cs="Arial"/>
                <w:color w:val="333333"/>
                <w:spacing w:val="-1"/>
                <w:sz w:val="16"/>
                <w:szCs w:val="16"/>
              </w:rPr>
              <w:t>i</w:t>
            </w:r>
            <w:r w:rsidRPr="00293FA6">
              <w:rPr>
                <w:rFonts w:cs="Arial"/>
                <w:color w:val="333333"/>
                <w:sz w:val="16"/>
                <w:szCs w:val="16"/>
              </w:rPr>
              <w:t xml:space="preserve">ssus fixés </w:t>
            </w:r>
            <w:r w:rsidRPr="00293FA6">
              <w:rPr>
                <w:rFonts w:cs="Arial"/>
                <w:color w:val="333333"/>
                <w:spacing w:val="-1"/>
                <w:sz w:val="16"/>
                <w:szCs w:val="16"/>
              </w:rPr>
              <w:t>p</w:t>
            </w:r>
            <w:r w:rsidRPr="00293FA6">
              <w:rPr>
                <w:rFonts w:cs="Arial"/>
                <w:color w:val="333333"/>
                <w:sz w:val="16"/>
                <w:szCs w:val="16"/>
              </w:rPr>
              <w:t>r</w:t>
            </w:r>
            <w:r w:rsidRPr="00293FA6">
              <w:rPr>
                <w:rFonts w:cs="Arial"/>
                <w:color w:val="333333"/>
                <w:spacing w:val="-1"/>
                <w:sz w:val="16"/>
                <w:szCs w:val="16"/>
              </w:rPr>
              <w:t>é</w:t>
            </w:r>
            <w:r w:rsidRPr="00293FA6">
              <w:rPr>
                <w:rFonts w:cs="Arial"/>
                <w:color w:val="333333"/>
                <w:sz w:val="16"/>
                <w:szCs w:val="16"/>
              </w:rPr>
              <w:t>levés p</w:t>
            </w:r>
            <w:r w:rsidRPr="00293FA6">
              <w:rPr>
                <w:rFonts w:cs="Arial"/>
                <w:color w:val="333333"/>
                <w:spacing w:val="-1"/>
                <w:sz w:val="16"/>
                <w:szCs w:val="16"/>
              </w:rPr>
              <w:t>o</w:t>
            </w:r>
            <w:r w:rsidRPr="00293FA6">
              <w:rPr>
                <w:rFonts w:cs="Arial"/>
                <w:color w:val="333333"/>
                <w:sz w:val="16"/>
                <w:szCs w:val="16"/>
              </w:rPr>
              <w:t>st-</w:t>
            </w:r>
          </w:p>
          <w:p w:rsidR="00C3513D" w:rsidRPr="00293FA6" w:rsidRDefault="007E30C1" w:rsidP="00077AC3">
            <w:pPr>
              <w:widowControl w:val="0"/>
              <w:autoSpaceDE w:val="0"/>
              <w:autoSpaceDN w:val="0"/>
              <w:adjustRightInd w:val="0"/>
              <w:spacing w:line="230" w:lineRule="exact"/>
              <w:ind w:right="747"/>
              <w:rPr>
                <w:rFonts w:cs="Arial"/>
                <w:color w:val="333333"/>
                <w:sz w:val="16"/>
                <w:szCs w:val="16"/>
              </w:rPr>
            </w:pPr>
            <w:r w:rsidRPr="00293FA6">
              <w:rPr>
                <w:rFonts w:cs="Arial"/>
                <w:color w:val="333333"/>
                <w:sz w:val="16"/>
                <w:szCs w:val="16"/>
              </w:rPr>
              <w:t xml:space="preserve">              mortem ou </w:t>
            </w:r>
            <w:r w:rsidRPr="00293FA6">
              <w:rPr>
                <w:rFonts w:cs="Arial"/>
                <w:color w:val="333333"/>
                <w:spacing w:val="-1"/>
                <w:sz w:val="16"/>
                <w:szCs w:val="16"/>
              </w:rPr>
              <w:t>d</w:t>
            </w:r>
            <w:r w:rsidRPr="00293FA6">
              <w:rPr>
                <w:rFonts w:cs="Arial"/>
                <w:color w:val="333333"/>
                <w:sz w:val="16"/>
                <w:szCs w:val="16"/>
              </w:rPr>
              <w:t xml:space="preserve">ans </w:t>
            </w:r>
            <w:r w:rsidRPr="00293FA6">
              <w:rPr>
                <w:rFonts w:cs="Arial"/>
                <w:color w:val="333333"/>
                <w:spacing w:val="-1"/>
                <w:sz w:val="16"/>
                <w:szCs w:val="16"/>
              </w:rPr>
              <w:t>u</w:t>
            </w:r>
            <w:r w:rsidRPr="00293FA6">
              <w:rPr>
                <w:rFonts w:cs="Arial"/>
                <w:color w:val="333333"/>
                <w:sz w:val="16"/>
                <w:szCs w:val="16"/>
              </w:rPr>
              <w:t>n pré</w:t>
            </w:r>
            <w:r w:rsidRPr="00293FA6">
              <w:rPr>
                <w:rFonts w:cs="Arial"/>
                <w:color w:val="333333"/>
                <w:spacing w:val="-1"/>
                <w:sz w:val="16"/>
                <w:szCs w:val="16"/>
              </w:rPr>
              <w:t>l</w:t>
            </w:r>
            <w:r w:rsidRPr="00293FA6">
              <w:rPr>
                <w:rFonts w:cs="Arial"/>
                <w:color w:val="333333"/>
                <w:sz w:val="16"/>
                <w:szCs w:val="16"/>
              </w:rPr>
              <w:t>èvement clin</w:t>
            </w:r>
            <w:r w:rsidRPr="00293FA6">
              <w:rPr>
                <w:rFonts w:cs="Arial"/>
                <w:color w:val="333333"/>
                <w:spacing w:val="-1"/>
                <w:sz w:val="16"/>
                <w:szCs w:val="16"/>
              </w:rPr>
              <w:t>i</w:t>
            </w:r>
            <w:r w:rsidRPr="00293FA6">
              <w:rPr>
                <w:rFonts w:cs="Arial"/>
                <w:color w:val="333333"/>
                <w:sz w:val="16"/>
                <w:szCs w:val="16"/>
              </w:rPr>
              <w:t>q</w:t>
            </w:r>
            <w:r w:rsidRPr="00293FA6">
              <w:rPr>
                <w:rFonts w:cs="Arial"/>
                <w:color w:val="333333"/>
                <w:spacing w:val="-1"/>
                <w:sz w:val="16"/>
                <w:szCs w:val="16"/>
              </w:rPr>
              <w:t>u</w:t>
            </w:r>
            <w:r w:rsidRPr="00293FA6">
              <w:rPr>
                <w:rFonts w:cs="Arial"/>
                <w:color w:val="333333"/>
                <w:sz w:val="16"/>
                <w:szCs w:val="16"/>
              </w:rPr>
              <w:t>e (tissu cér</w:t>
            </w:r>
            <w:r w:rsidRPr="00293FA6">
              <w:rPr>
                <w:rFonts w:cs="Arial"/>
                <w:color w:val="333333"/>
                <w:spacing w:val="-1"/>
                <w:sz w:val="16"/>
                <w:szCs w:val="16"/>
              </w:rPr>
              <w:t>éb</w:t>
            </w:r>
            <w:r w:rsidRPr="00293FA6">
              <w:rPr>
                <w:rFonts w:cs="Arial"/>
                <w:color w:val="333333"/>
                <w:sz w:val="16"/>
                <w:szCs w:val="16"/>
              </w:rPr>
              <w:t>ral, peau, cornée ou salive).</w:t>
            </w:r>
          </w:p>
          <w:p w:rsidR="00C3513D" w:rsidRPr="00293FA6" w:rsidRDefault="007E30C1" w:rsidP="00077AC3">
            <w:pPr>
              <w:widowControl w:val="0"/>
              <w:autoSpaceDE w:val="0"/>
              <w:autoSpaceDN w:val="0"/>
              <w:adjustRightInd w:val="0"/>
              <w:spacing w:line="230" w:lineRule="exact"/>
              <w:ind w:right="747"/>
              <w:rPr>
                <w:rFonts w:cs="Arial"/>
                <w:color w:val="333333"/>
                <w:sz w:val="16"/>
                <w:szCs w:val="16"/>
              </w:rPr>
            </w:pPr>
            <w:r w:rsidRPr="00293FA6">
              <w:rPr>
                <w:rFonts w:cs="Arial"/>
                <w:color w:val="333333"/>
                <w:sz w:val="16"/>
                <w:szCs w:val="16"/>
              </w:rPr>
              <w:t xml:space="preserve">        </w:t>
            </w:r>
            <w:r w:rsidRPr="00293FA6">
              <w:rPr>
                <w:rFonts w:cs="Arial"/>
                <w:color w:val="333333"/>
                <w:sz w:val="16"/>
                <w:szCs w:val="16"/>
              </w:rPr>
              <w:t></w:t>
            </w:r>
            <w:r w:rsidRPr="00293FA6">
              <w:rPr>
                <w:rFonts w:cs="Arial"/>
                <w:color w:val="333333"/>
                <w:sz w:val="16"/>
                <w:szCs w:val="16"/>
              </w:rPr>
              <w:tab/>
              <w:t>Isolem</w:t>
            </w:r>
            <w:r w:rsidRPr="00293FA6">
              <w:rPr>
                <w:rFonts w:cs="Arial"/>
                <w:color w:val="333333"/>
                <w:spacing w:val="-1"/>
                <w:sz w:val="16"/>
                <w:szCs w:val="16"/>
              </w:rPr>
              <w:t>e</w:t>
            </w:r>
            <w:r w:rsidRPr="00293FA6">
              <w:rPr>
                <w:rFonts w:cs="Arial"/>
                <w:color w:val="333333"/>
                <w:sz w:val="16"/>
                <w:szCs w:val="16"/>
              </w:rPr>
              <w:t>nt du virus de la</w:t>
            </w:r>
            <w:r w:rsidRPr="00293FA6">
              <w:rPr>
                <w:rFonts w:cs="Arial"/>
                <w:color w:val="333333"/>
                <w:spacing w:val="-1"/>
                <w:sz w:val="16"/>
                <w:szCs w:val="16"/>
              </w:rPr>
              <w:t xml:space="preserve"> </w:t>
            </w:r>
            <w:r w:rsidRPr="00293FA6">
              <w:rPr>
                <w:rFonts w:cs="Arial"/>
                <w:color w:val="333333"/>
                <w:sz w:val="16"/>
                <w:szCs w:val="16"/>
              </w:rPr>
              <w:t>r</w:t>
            </w:r>
            <w:r w:rsidRPr="00293FA6">
              <w:rPr>
                <w:rFonts w:cs="Arial"/>
                <w:color w:val="333333"/>
                <w:spacing w:val="-1"/>
                <w:sz w:val="16"/>
                <w:szCs w:val="16"/>
              </w:rPr>
              <w:t>a</w:t>
            </w:r>
            <w:r w:rsidRPr="00293FA6">
              <w:rPr>
                <w:rFonts w:cs="Arial"/>
                <w:color w:val="333333"/>
                <w:sz w:val="16"/>
                <w:szCs w:val="16"/>
              </w:rPr>
              <w:t>ge à part</w:t>
            </w:r>
            <w:r w:rsidRPr="00293FA6">
              <w:rPr>
                <w:rFonts w:cs="Arial"/>
                <w:color w:val="333333"/>
                <w:spacing w:val="-1"/>
                <w:sz w:val="16"/>
                <w:szCs w:val="16"/>
              </w:rPr>
              <w:t>i</w:t>
            </w:r>
            <w:r w:rsidRPr="00293FA6">
              <w:rPr>
                <w:rFonts w:cs="Arial"/>
                <w:color w:val="333333"/>
                <w:sz w:val="16"/>
                <w:szCs w:val="16"/>
              </w:rPr>
              <w:t>r de</w:t>
            </w:r>
            <w:r w:rsidRPr="00293FA6">
              <w:rPr>
                <w:rFonts w:cs="Arial"/>
                <w:color w:val="333333"/>
                <w:spacing w:val="-1"/>
                <w:sz w:val="16"/>
                <w:szCs w:val="16"/>
              </w:rPr>
              <w:t xml:space="preserve"> </w:t>
            </w:r>
            <w:r w:rsidRPr="00293FA6">
              <w:rPr>
                <w:rFonts w:cs="Arial"/>
                <w:color w:val="333333"/>
                <w:sz w:val="16"/>
                <w:szCs w:val="16"/>
              </w:rPr>
              <w:t>prélève</w:t>
            </w:r>
            <w:r w:rsidRPr="00293FA6">
              <w:rPr>
                <w:rFonts w:cs="Arial"/>
                <w:color w:val="333333"/>
                <w:spacing w:val="-2"/>
                <w:sz w:val="16"/>
                <w:szCs w:val="16"/>
              </w:rPr>
              <w:t>m</w:t>
            </w:r>
            <w:r w:rsidRPr="00293FA6">
              <w:rPr>
                <w:rFonts w:cs="Arial"/>
                <w:color w:val="333333"/>
                <w:sz w:val="16"/>
                <w:szCs w:val="16"/>
              </w:rPr>
              <w:t>en</w:t>
            </w:r>
            <w:r w:rsidRPr="00293FA6">
              <w:rPr>
                <w:rFonts w:cs="Arial"/>
                <w:color w:val="333333"/>
                <w:spacing w:val="-2"/>
                <w:sz w:val="16"/>
                <w:szCs w:val="16"/>
              </w:rPr>
              <w:t>t</w:t>
            </w:r>
            <w:r w:rsidRPr="00293FA6">
              <w:rPr>
                <w:rFonts w:cs="Arial"/>
                <w:color w:val="333333"/>
                <w:sz w:val="16"/>
                <w:szCs w:val="16"/>
              </w:rPr>
              <w:t>s clin</w:t>
            </w:r>
            <w:r w:rsidRPr="00293FA6">
              <w:rPr>
                <w:rFonts w:cs="Arial"/>
                <w:color w:val="333333"/>
                <w:spacing w:val="-1"/>
                <w:sz w:val="16"/>
                <w:szCs w:val="16"/>
              </w:rPr>
              <w:t>i</w:t>
            </w:r>
            <w:r w:rsidRPr="00293FA6">
              <w:rPr>
                <w:rFonts w:cs="Arial"/>
                <w:color w:val="333333"/>
                <w:sz w:val="16"/>
                <w:szCs w:val="16"/>
              </w:rPr>
              <w:t>qu</w:t>
            </w:r>
            <w:r w:rsidRPr="00293FA6">
              <w:rPr>
                <w:rFonts w:cs="Arial"/>
                <w:color w:val="333333"/>
                <w:spacing w:val="-1"/>
                <w:sz w:val="16"/>
                <w:szCs w:val="16"/>
              </w:rPr>
              <w:t>e</w:t>
            </w:r>
            <w:r w:rsidRPr="00293FA6">
              <w:rPr>
                <w:rFonts w:cs="Arial"/>
                <w:color w:val="333333"/>
                <w:sz w:val="16"/>
                <w:szCs w:val="16"/>
              </w:rPr>
              <w:t xml:space="preserve">s et confirmation de la     </w:t>
            </w:r>
          </w:p>
          <w:p w:rsidR="00C3513D" w:rsidRPr="00293FA6" w:rsidRDefault="007E30C1" w:rsidP="00077AC3">
            <w:pPr>
              <w:widowControl w:val="0"/>
              <w:autoSpaceDE w:val="0"/>
              <w:autoSpaceDN w:val="0"/>
              <w:adjustRightInd w:val="0"/>
              <w:spacing w:line="230" w:lineRule="exact"/>
              <w:ind w:right="747"/>
              <w:rPr>
                <w:rFonts w:cs="Arial"/>
                <w:color w:val="333333"/>
                <w:sz w:val="16"/>
                <w:szCs w:val="16"/>
              </w:rPr>
            </w:pPr>
            <w:r w:rsidRPr="00293FA6">
              <w:rPr>
                <w:rFonts w:cs="Arial"/>
                <w:color w:val="333333"/>
                <w:sz w:val="16"/>
                <w:szCs w:val="16"/>
              </w:rPr>
              <w:t xml:space="preserve">             pr</w:t>
            </w:r>
            <w:r w:rsidRPr="00293FA6">
              <w:rPr>
                <w:rFonts w:cs="Arial"/>
                <w:color w:val="333333"/>
                <w:spacing w:val="-1"/>
                <w:sz w:val="16"/>
                <w:szCs w:val="16"/>
              </w:rPr>
              <w:t>é</w:t>
            </w:r>
            <w:r w:rsidRPr="00293FA6">
              <w:rPr>
                <w:rFonts w:cs="Arial"/>
                <w:color w:val="333333"/>
                <w:spacing w:val="1"/>
                <w:sz w:val="16"/>
                <w:szCs w:val="16"/>
              </w:rPr>
              <w:t>s</w:t>
            </w:r>
            <w:r w:rsidRPr="00293FA6">
              <w:rPr>
                <w:rFonts w:cs="Arial"/>
                <w:color w:val="333333"/>
                <w:spacing w:val="-1"/>
                <w:sz w:val="16"/>
                <w:szCs w:val="16"/>
              </w:rPr>
              <w:t>e</w:t>
            </w:r>
            <w:r w:rsidRPr="00293FA6">
              <w:rPr>
                <w:rFonts w:cs="Arial"/>
                <w:color w:val="333333"/>
                <w:sz w:val="16"/>
                <w:szCs w:val="16"/>
              </w:rPr>
              <w:t>nce d’antig</w:t>
            </w:r>
            <w:r w:rsidRPr="00293FA6">
              <w:rPr>
                <w:rFonts w:cs="Arial"/>
                <w:color w:val="333333"/>
                <w:spacing w:val="-1"/>
                <w:sz w:val="16"/>
                <w:szCs w:val="16"/>
              </w:rPr>
              <w:t>è</w:t>
            </w:r>
            <w:r w:rsidRPr="00293FA6">
              <w:rPr>
                <w:rFonts w:cs="Arial"/>
                <w:color w:val="333333"/>
                <w:sz w:val="16"/>
                <w:szCs w:val="16"/>
              </w:rPr>
              <w:t>n</w:t>
            </w:r>
            <w:r w:rsidRPr="00293FA6">
              <w:rPr>
                <w:rFonts w:cs="Arial"/>
                <w:color w:val="333333"/>
                <w:spacing w:val="-1"/>
                <w:sz w:val="16"/>
                <w:szCs w:val="16"/>
              </w:rPr>
              <w:t>e</w:t>
            </w:r>
            <w:r w:rsidRPr="00293FA6">
              <w:rPr>
                <w:rFonts w:cs="Arial"/>
                <w:color w:val="333333"/>
                <w:sz w:val="16"/>
                <w:szCs w:val="16"/>
              </w:rPr>
              <w:t>s</w:t>
            </w:r>
            <w:r w:rsidRPr="00293FA6">
              <w:rPr>
                <w:rFonts w:cs="Arial"/>
                <w:color w:val="333333"/>
                <w:spacing w:val="-1"/>
                <w:sz w:val="16"/>
                <w:szCs w:val="16"/>
              </w:rPr>
              <w:t xml:space="preserve"> </w:t>
            </w:r>
            <w:r w:rsidRPr="00293FA6">
              <w:rPr>
                <w:rFonts w:cs="Arial"/>
                <w:color w:val="333333"/>
                <w:sz w:val="16"/>
                <w:szCs w:val="16"/>
              </w:rPr>
              <w:t>viraux par IF dir</w:t>
            </w:r>
            <w:r w:rsidRPr="00293FA6">
              <w:rPr>
                <w:rFonts w:cs="Arial"/>
                <w:color w:val="333333"/>
                <w:spacing w:val="-1"/>
                <w:sz w:val="16"/>
                <w:szCs w:val="16"/>
              </w:rPr>
              <w:t>e</w:t>
            </w:r>
            <w:r w:rsidRPr="00293FA6">
              <w:rPr>
                <w:rFonts w:cs="Arial"/>
                <w:color w:val="333333"/>
                <w:sz w:val="16"/>
                <w:szCs w:val="16"/>
              </w:rPr>
              <w:t>cte.</w:t>
            </w:r>
          </w:p>
          <w:p w:rsidR="00C3513D" w:rsidRPr="00293FA6" w:rsidRDefault="007E30C1" w:rsidP="00077AC3">
            <w:pPr>
              <w:widowControl w:val="0"/>
              <w:tabs>
                <w:tab w:val="left" w:pos="800"/>
              </w:tabs>
              <w:autoSpaceDE w:val="0"/>
              <w:autoSpaceDN w:val="0"/>
              <w:adjustRightInd w:val="0"/>
              <w:spacing w:line="227" w:lineRule="exact"/>
              <w:ind w:left="457"/>
              <w:rPr>
                <w:rFonts w:cs="Arial"/>
                <w:color w:val="333333"/>
                <w:sz w:val="16"/>
                <w:szCs w:val="16"/>
              </w:rPr>
            </w:pPr>
          </w:p>
        </w:tc>
      </w:tr>
    </w:tbl>
    <w:p w:rsidR="00C3513D" w:rsidRPr="00293FA6" w:rsidRDefault="007E30C1" w:rsidP="00C3513D">
      <w:pPr>
        <w:rPr>
          <w:rFonts w:cs="Arial"/>
          <w:b/>
          <w:bCs/>
          <w:color w:val="333333"/>
          <w:sz w:val="16"/>
          <w:szCs w:val="16"/>
        </w:rPr>
      </w:pPr>
    </w:p>
    <w:tbl>
      <w:tblPr>
        <w:tblW w:w="10128" w:type="dxa"/>
        <w:jc w:val="center"/>
        <w:tblLayout w:type="fixed"/>
        <w:tblCellMar>
          <w:left w:w="0" w:type="dxa"/>
          <w:right w:w="0" w:type="dxa"/>
        </w:tblCellMar>
        <w:tblLook w:val="0000" w:firstRow="0" w:lastRow="0" w:firstColumn="0" w:lastColumn="0" w:noHBand="0" w:noVBand="0"/>
      </w:tblPr>
      <w:tblGrid>
        <w:gridCol w:w="1800"/>
        <w:gridCol w:w="8328"/>
      </w:tblGrid>
      <w:tr w:rsidR="00C3513D" w:rsidRPr="00293FA6" w:rsidTr="007F6A39">
        <w:tblPrEx>
          <w:tblCellMar>
            <w:top w:w="0" w:type="dxa"/>
            <w:bottom w:w="0" w:type="dxa"/>
          </w:tblCellMar>
        </w:tblPrEx>
        <w:trPr>
          <w:trHeight w:hRule="exact" w:val="567"/>
          <w:jc w:val="center"/>
        </w:trPr>
        <w:tc>
          <w:tcPr>
            <w:tcW w:w="1800" w:type="dxa"/>
            <w:tcBorders>
              <w:top w:val="single" w:sz="8" w:space="0" w:color="000000"/>
              <w:left w:val="single" w:sz="8" w:space="0" w:color="000000"/>
              <w:bottom w:val="single" w:sz="8" w:space="0" w:color="000000"/>
              <w:right w:val="single" w:sz="8" w:space="0" w:color="000000"/>
            </w:tcBorders>
          </w:tcPr>
          <w:p w:rsidR="00C3513D" w:rsidRPr="00293FA6" w:rsidRDefault="007E30C1" w:rsidP="00077AC3">
            <w:pPr>
              <w:widowControl w:val="0"/>
              <w:autoSpaceDE w:val="0"/>
              <w:autoSpaceDN w:val="0"/>
              <w:adjustRightInd w:val="0"/>
              <w:rPr>
                <w:rFonts w:cs="Arial"/>
                <w:color w:val="333333"/>
                <w:sz w:val="16"/>
                <w:szCs w:val="16"/>
              </w:rPr>
            </w:pPr>
          </w:p>
        </w:tc>
        <w:tc>
          <w:tcPr>
            <w:tcW w:w="8328" w:type="dxa"/>
            <w:tcBorders>
              <w:top w:val="single" w:sz="8" w:space="0" w:color="000000"/>
              <w:left w:val="single" w:sz="8" w:space="0" w:color="000000"/>
              <w:bottom w:val="single" w:sz="8" w:space="0" w:color="000000"/>
              <w:right w:val="single" w:sz="8" w:space="0" w:color="000000"/>
            </w:tcBorders>
          </w:tcPr>
          <w:p w:rsidR="00C3513D" w:rsidRPr="00293FA6" w:rsidRDefault="007E30C1" w:rsidP="00077AC3">
            <w:pPr>
              <w:widowControl w:val="0"/>
              <w:tabs>
                <w:tab w:val="left" w:pos="800"/>
              </w:tabs>
              <w:autoSpaceDE w:val="0"/>
              <w:autoSpaceDN w:val="0"/>
              <w:adjustRightInd w:val="0"/>
              <w:spacing w:line="230" w:lineRule="exact"/>
              <w:ind w:right="256"/>
              <w:rPr>
                <w:rFonts w:cs="Arial"/>
                <w:color w:val="333333"/>
                <w:sz w:val="16"/>
                <w:szCs w:val="16"/>
              </w:rPr>
            </w:pPr>
          </w:p>
        </w:tc>
      </w:tr>
      <w:tr w:rsidR="00C3513D" w:rsidRPr="00293FA6" w:rsidTr="007F6A39">
        <w:tblPrEx>
          <w:tblCellMar>
            <w:top w:w="0" w:type="dxa"/>
            <w:bottom w:w="0" w:type="dxa"/>
          </w:tblCellMar>
        </w:tblPrEx>
        <w:trPr>
          <w:trHeight w:hRule="exact" w:val="1550"/>
          <w:jc w:val="center"/>
        </w:trPr>
        <w:tc>
          <w:tcPr>
            <w:tcW w:w="1800" w:type="dxa"/>
            <w:tcBorders>
              <w:top w:val="single" w:sz="8" w:space="0" w:color="000000"/>
              <w:left w:val="single" w:sz="8" w:space="0" w:color="000000"/>
              <w:bottom w:val="single" w:sz="8" w:space="0" w:color="000000"/>
              <w:right w:val="single" w:sz="8" w:space="0" w:color="000000"/>
            </w:tcBorders>
          </w:tcPr>
          <w:p w:rsidR="00C3513D" w:rsidRPr="00293FA6" w:rsidRDefault="007E30C1" w:rsidP="00077AC3">
            <w:pPr>
              <w:widowControl w:val="0"/>
              <w:autoSpaceDE w:val="0"/>
              <w:autoSpaceDN w:val="0"/>
              <w:adjustRightInd w:val="0"/>
              <w:spacing w:line="251" w:lineRule="exact"/>
              <w:ind w:left="97"/>
              <w:rPr>
                <w:rFonts w:cs="Arial"/>
                <w:color w:val="333333"/>
                <w:sz w:val="16"/>
                <w:szCs w:val="16"/>
              </w:rPr>
            </w:pPr>
            <w:r w:rsidRPr="00293FA6">
              <w:rPr>
                <w:rFonts w:cs="Arial"/>
                <w:b/>
                <w:bCs/>
                <w:color w:val="333333"/>
                <w:sz w:val="16"/>
                <w:szCs w:val="16"/>
              </w:rPr>
              <w:t>Prélèv</w:t>
            </w:r>
            <w:r w:rsidRPr="00293FA6">
              <w:rPr>
                <w:rFonts w:cs="Arial"/>
                <w:b/>
                <w:bCs/>
                <w:color w:val="333333"/>
                <w:spacing w:val="1"/>
                <w:sz w:val="16"/>
                <w:szCs w:val="16"/>
              </w:rPr>
              <w:t>e</w:t>
            </w:r>
            <w:r w:rsidRPr="00293FA6">
              <w:rPr>
                <w:rFonts w:cs="Arial"/>
                <w:b/>
                <w:bCs/>
                <w:color w:val="333333"/>
                <w:spacing w:val="-1"/>
                <w:sz w:val="16"/>
                <w:szCs w:val="16"/>
              </w:rPr>
              <w:t>m</w:t>
            </w:r>
            <w:r w:rsidRPr="00293FA6">
              <w:rPr>
                <w:rFonts w:cs="Arial"/>
                <w:b/>
                <w:bCs/>
                <w:color w:val="333333"/>
                <w:sz w:val="16"/>
                <w:szCs w:val="16"/>
              </w:rPr>
              <w:t>en</w:t>
            </w:r>
            <w:r w:rsidRPr="00293FA6">
              <w:rPr>
                <w:rFonts w:cs="Arial"/>
                <w:b/>
                <w:bCs/>
                <w:color w:val="333333"/>
                <w:spacing w:val="1"/>
                <w:sz w:val="16"/>
                <w:szCs w:val="16"/>
              </w:rPr>
              <w:t>t</w:t>
            </w:r>
            <w:r w:rsidRPr="00293FA6">
              <w:rPr>
                <w:rFonts w:cs="Arial"/>
                <w:b/>
                <w:bCs/>
                <w:color w:val="333333"/>
                <w:sz w:val="16"/>
                <w:szCs w:val="16"/>
              </w:rPr>
              <w:t>s</w:t>
            </w:r>
          </w:p>
        </w:tc>
        <w:tc>
          <w:tcPr>
            <w:tcW w:w="8328" w:type="dxa"/>
            <w:tcBorders>
              <w:top w:val="single" w:sz="8" w:space="0" w:color="000000"/>
              <w:left w:val="single" w:sz="8" w:space="0" w:color="000000"/>
              <w:bottom w:val="single" w:sz="8" w:space="0" w:color="000000"/>
              <w:right w:val="single" w:sz="8" w:space="0" w:color="000000"/>
            </w:tcBorders>
          </w:tcPr>
          <w:p w:rsidR="00C3513D" w:rsidRPr="00293FA6" w:rsidRDefault="007E30C1" w:rsidP="00077AC3">
            <w:pPr>
              <w:widowControl w:val="0"/>
              <w:tabs>
                <w:tab w:val="left" w:pos="440"/>
              </w:tabs>
              <w:autoSpaceDE w:val="0"/>
              <w:autoSpaceDN w:val="0"/>
              <w:adjustRightInd w:val="0"/>
              <w:rPr>
                <w:rFonts w:cs="Arial"/>
                <w:color w:val="333333"/>
                <w:sz w:val="16"/>
                <w:szCs w:val="16"/>
              </w:rPr>
            </w:pPr>
            <w:r w:rsidRPr="00293FA6">
              <w:rPr>
                <w:rFonts w:cs="Arial"/>
                <w:color w:val="333333"/>
                <w:sz w:val="16"/>
                <w:szCs w:val="16"/>
              </w:rPr>
              <w:t xml:space="preserve"> </w:t>
            </w:r>
            <w:r w:rsidRPr="00293FA6">
              <w:rPr>
                <w:rFonts w:cs="Arial"/>
                <w:color w:val="333333"/>
                <w:sz w:val="16"/>
                <w:szCs w:val="16"/>
              </w:rPr>
              <w:t></w:t>
            </w:r>
            <w:r w:rsidRPr="00293FA6">
              <w:rPr>
                <w:rFonts w:cs="Arial"/>
                <w:color w:val="333333"/>
                <w:sz w:val="16"/>
                <w:szCs w:val="16"/>
              </w:rPr>
              <w:tab/>
              <w:t>Tis</w:t>
            </w:r>
            <w:r w:rsidRPr="00293FA6">
              <w:rPr>
                <w:rFonts w:cs="Arial"/>
                <w:color w:val="333333"/>
                <w:spacing w:val="1"/>
                <w:sz w:val="16"/>
                <w:szCs w:val="16"/>
              </w:rPr>
              <w:t>s</w:t>
            </w:r>
            <w:r w:rsidRPr="00293FA6">
              <w:rPr>
                <w:rFonts w:cs="Arial"/>
                <w:color w:val="333333"/>
                <w:sz w:val="16"/>
                <w:szCs w:val="16"/>
              </w:rPr>
              <w:t>u cér</w:t>
            </w:r>
            <w:r w:rsidRPr="00293FA6">
              <w:rPr>
                <w:rFonts w:cs="Arial"/>
                <w:color w:val="333333"/>
                <w:spacing w:val="-1"/>
                <w:sz w:val="16"/>
                <w:szCs w:val="16"/>
              </w:rPr>
              <w:t>é</w:t>
            </w:r>
            <w:r w:rsidRPr="00293FA6">
              <w:rPr>
                <w:rFonts w:cs="Arial"/>
                <w:color w:val="333333"/>
                <w:sz w:val="16"/>
                <w:szCs w:val="16"/>
              </w:rPr>
              <w:t>bral</w:t>
            </w:r>
            <w:r w:rsidRPr="00293FA6">
              <w:rPr>
                <w:rFonts w:cs="Arial"/>
                <w:color w:val="333333"/>
                <w:spacing w:val="-1"/>
                <w:sz w:val="16"/>
                <w:szCs w:val="16"/>
              </w:rPr>
              <w:t xml:space="preserve"> </w:t>
            </w:r>
            <w:r w:rsidRPr="00293FA6">
              <w:rPr>
                <w:rFonts w:cs="Arial"/>
                <w:color w:val="333333"/>
                <w:sz w:val="16"/>
                <w:szCs w:val="16"/>
              </w:rPr>
              <w:t>(prélevé</w:t>
            </w:r>
            <w:r w:rsidRPr="00293FA6">
              <w:rPr>
                <w:rFonts w:cs="Arial"/>
                <w:color w:val="333333"/>
                <w:spacing w:val="-1"/>
                <w:sz w:val="16"/>
                <w:szCs w:val="16"/>
              </w:rPr>
              <w:t xml:space="preserve"> </w:t>
            </w:r>
            <w:r w:rsidRPr="00293FA6">
              <w:rPr>
                <w:rFonts w:cs="Arial"/>
                <w:color w:val="333333"/>
                <w:sz w:val="16"/>
                <w:szCs w:val="16"/>
              </w:rPr>
              <w:t>post-mortem)</w:t>
            </w:r>
          </w:p>
          <w:p w:rsidR="00C3513D" w:rsidRPr="00293FA6" w:rsidRDefault="007E30C1" w:rsidP="00077AC3">
            <w:pPr>
              <w:widowControl w:val="0"/>
              <w:tabs>
                <w:tab w:val="left" w:pos="440"/>
              </w:tabs>
              <w:autoSpaceDE w:val="0"/>
              <w:autoSpaceDN w:val="0"/>
              <w:adjustRightInd w:val="0"/>
              <w:ind w:left="97"/>
              <w:rPr>
                <w:rFonts w:cs="Arial"/>
                <w:color w:val="333333"/>
                <w:sz w:val="16"/>
                <w:szCs w:val="16"/>
              </w:rPr>
            </w:pPr>
            <w:r w:rsidRPr="00293FA6">
              <w:rPr>
                <w:rFonts w:cs="Arial"/>
                <w:color w:val="333333"/>
                <w:sz w:val="16"/>
                <w:szCs w:val="16"/>
              </w:rPr>
              <w:t></w:t>
            </w:r>
            <w:r w:rsidRPr="00293FA6">
              <w:rPr>
                <w:rFonts w:cs="Arial"/>
                <w:color w:val="333333"/>
                <w:sz w:val="16"/>
                <w:szCs w:val="16"/>
              </w:rPr>
              <w:tab/>
              <w:t>Biopsie</w:t>
            </w:r>
            <w:r w:rsidRPr="00293FA6">
              <w:rPr>
                <w:rFonts w:cs="Arial"/>
                <w:color w:val="333333"/>
                <w:spacing w:val="-1"/>
                <w:sz w:val="16"/>
                <w:szCs w:val="16"/>
              </w:rPr>
              <w:t xml:space="preserve"> </w:t>
            </w:r>
            <w:r w:rsidRPr="00293FA6">
              <w:rPr>
                <w:rFonts w:cs="Arial"/>
                <w:color w:val="333333"/>
                <w:sz w:val="16"/>
                <w:szCs w:val="16"/>
              </w:rPr>
              <w:t>cuta</w:t>
            </w:r>
            <w:r w:rsidRPr="00293FA6">
              <w:rPr>
                <w:rFonts w:cs="Arial"/>
                <w:color w:val="333333"/>
                <w:spacing w:val="-1"/>
                <w:sz w:val="16"/>
                <w:szCs w:val="16"/>
              </w:rPr>
              <w:t>n</w:t>
            </w:r>
            <w:r w:rsidRPr="00293FA6">
              <w:rPr>
                <w:rFonts w:cs="Arial"/>
                <w:color w:val="333333"/>
                <w:sz w:val="16"/>
                <w:szCs w:val="16"/>
              </w:rPr>
              <w:t>ée (g</w:t>
            </w:r>
            <w:r w:rsidRPr="00293FA6">
              <w:rPr>
                <w:rFonts w:cs="Arial"/>
                <w:color w:val="333333"/>
                <w:spacing w:val="-1"/>
                <w:sz w:val="16"/>
                <w:szCs w:val="16"/>
              </w:rPr>
              <w:t>é</w:t>
            </w:r>
            <w:r w:rsidRPr="00293FA6">
              <w:rPr>
                <w:rFonts w:cs="Arial"/>
                <w:color w:val="333333"/>
                <w:sz w:val="16"/>
                <w:szCs w:val="16"/>
              </w:rPr>
              <w:t>n</w:t>
            </w:r>
            <w:r w:rsidRPr="00293FA6">
              <w:rPr>
                <w:rFonts w:cs="Arial"/>
                <w:color w:val="333333"/>
                <w:spacing w:val="-1"/>
                <w:sz w:val="16"/>
                <w:szCs w:val="16"/>
              </w:rPr>
              <w:t>é</w:t>
            </w:r>
            <w:r w:rsidRPr="00293FA6">
              <w:rPr>
                <w:rFonts w:cs="Arial"/>
                <w:color w:val="333333"/>
                <w:sz w:val="16"/>
                <w:szCs w:val="16"/>
              </w:rPr>
              <w:t>ral</w:t>
            </w:r>
            <w:r w:rsidRPr="00293FA6">
              <w:rPr>
                <w:rFonts w:cs="Arial"/>
                <w:color w:val="333333"/>
                <w:spacing w:val="-1"/>
                <w:sz w:val="16"/>
                <w:szCs w:val="16"/>
              </w:rPr>
              <w:t>e</w:t>
            </w:r>
            <w:r w:rsidRPr="00293FA6">
              <w:rPr>
                <w:rFonts w:cs="Arial"/>
                <w:color w:val="333333"/>
                <w:sz w:val="16"/>
                <w:szCs w:val="16"/>
              </w:rPr>
              <w:t>ment pré</w:t>
            </w:r>
            <w:r w:rsidRPr="00293FA6">
              <w:rPr>
                <w:rFonts w:cs="Arial"/>
                <w:color w:val="333333"/>
                <w:spacing w:val="-1"/>
                <w:sz w:val="16"/>
                <w:szCs w:val="16"/>
              </w:rPr>
              <w:t>l</w:t>
            </w:r>
            <w:r w:rsidRPr="00293FA6">
              <w:rPr>
                <w:rFonts w:cs="Arial"/>
                <w:color w:val="333333"/>
                <w:sz w:val="16"/>
                <w:szCs w:val="16"/>
              </w:rPr>
              <w:t>ev</w:t>
            </w:r>
            <w:r w:rsidRPr="00293FA6">
              <w:rPr>
                <w:rFonts w:cs="Arial"/>
                <w:color w:val="333333"/>
                <w:spacing w:val="-1"/>
                <w:sz w:val="16"/>
                <w:szCs w:val="16"/>
              </w:rPr>
              <w:t>é</w:t>
            </w:r>
            <w:r w:rsidRPr="00293FA6">
              <w:rPr>
                <w:rFonts w:cs="Arial"/>
                <w:color w:val="333333"/>
                <w:sz w:val="16"/>
                <w:szCs w:val="16"/>
              </w:rPr>
              <w:t xml:space="preserve">e sur la </w:t>
            </w:r>
            <w:r w:rsidRPr="00293FA6">
              <w:rPr>
                <w:rFonts w:cs="Arial"/>
                <w:color w:val="333333"/>
                <w:spacing w:val="-1"/>
                <w:sz w:val="16"/>
                <w:szCs w:val="16"/>
              </w:rPr>
              <w:t>n</w:t>
            </w:r>
            <w:r w:rsidRPr="00293FA6">
              <w:rPr>
                <w:rFonts w:cs="Arial"/>
                <w:color w:val="333333"/>
                <w:sz w:val="16"/>
                <w:szCs w:val="16"/>
              </w:rPr>
              <w:t>uq</w:t>
            </w:r>
            <w:r w:rsidRPr="00293FA6">
              <w:rPr>
                <w:rFonts w:cs="Arial"/>
                <w:color w:val="333333"/>
                <w:spacing w:val="-1"/>
                <w:sz w:val="16"/>
                <w:szCs w:val="16"/>
              </w:rPr>
              <w:t>u</w:t>
            </w:r>
            <w:r w:rsidRPr="00293FA6">
              <w:rPr>
                <w:rFonts w:cs="Arial"/>
                <w:color w:val="333333"/>
                <w:sz w:val="16"/>
                <w:szCs w:val="16"/>
              </w:rPr>
              <w:t>e)</w:t>
            </w:r>
          </w:p>
          <w:p w:rsidR="00C3513D" w:rsidRPr="00293FA6" w:rsidRDefault="007E30C1" w:rsidP="00077AC3">
            <w:pPr>
              <w:widowControl w:val="0"/>
              <w:tabs>
                <w:tab w:val="left" w:pos="440"/>
              </w:tabs>
              <w:autoSpaceDE w:val="0"/>
              <w:autoSpaceDN w:val="0"/>
              <w:adjustRightInd w:val="0"/>
              <w:ind w:left="97"/>
              <w:rPr>
                <w:rFonts w:cs="Arial"/>
                <w:color w:val="333333"/>
                <w:sz w:val="16"/>
                <w:szCs w:val="16"/>
              </w:rPr>
            </w:pPr>
            <w:r w:rsidRPr="00293FA6">
              <w:rPr>
                <w:rFonts w:cs="Arial"/>
                <w:color w:val="333333"/>
                <w:sz w:val="16"/>
                <w:szCs w:val="16"/>
              </w:rPr>
              <w:t></w:t>
            </w:r>
            <w:r w:rsidRPr="00293FA6">
              <w:rPr>
                <w:rFonts w:cs="Arial"/>
                <w:color w:val="333333"/>
                <w:sz w:val="16"/>
                <w:szCs w:val="16"/>
              </w:rPr>
              <w:tab/>
              <w:t>Cornée</w:t>
            </w:r>
          </w:p>
          <w:p w:rsidR="00C3513D" w:rsidRPr="00293FA6" w:rsidRDefault="007E30C1" w:rsidP="00077AC3">
            <w:pPr>
              <w:widowControl w:val="0"/>
              <w:tabs>
                <w:tab w:val="left" w:pos="440"/>
              </w:tabs>
              <w:autoSpaceDE w:val="0"/>
              <w:autoSpaceDN w:val="0"/>
              <w:adjustRightInd w:val="0"/>
              <w:spacing w:line="229" w:lineRule="exact"/>
              <w:ind w:left="97"/>
              <w:rPr>
                <w:rFonts w:cs="Arial"/>
                <w:color w:val="333333"/>
                <w:sz w:val="16"/>
                <w:szCs w:val="16"/>
              </w:rPr>
            </w:pPr>
            <w:r w:rsidRPr="00293FA6">
              <w:rPr>
                <w:rFonts w:cs="Arial"/>
                <w:color w:val="333333"/>
                <w:sz w:val="16"/>
                <w:szCs w:val="16"/>
              </w:rPr>
              <w:t></w:t>
            </w:r>
            <w:r w:rsidRPr="00293FA6">
              <w:rPr>
                <w:rFonts w:cs="Arial"/>
                <w:color w:val="333333"/>
                <w:sz w:val="16"/>
                <w:szCs w:val="16"/>
              </w:rPr>
              <w:tab/>
              <w:t>Salive</w:t>
            </w:r>
          </w:p>
          <w:p w:rsidR="00C3513D" w:rsidRPr="00293FA6" w:rsidRDefault="007E30C1" w:rsidP="00077AC3">
            <w:pPr>
              <w:widowControl w:val="0"/>
              <w:tabs>
                <w:tab w:val="left" w:pos="440"/>
              </w:tabs>
              <w:autoSpaceDE w:val="0"/>
              <w:autoSpaceDN w:val="0"/>
              <w:adjustRightInd w:val="0"/>
              <w:ind w:left="97"/>
              <w:rPr>
                <w:rFonts w:cs="Arial"/>
                <w:color w:val="333333"/>
                <w:sz w:val="16"/>
                <w:szCs w:val="16"/>
              </w:rPr>
            </w:pPr>
            <w:r w:rsidRPr="00293FA6">
              <w:rPr>
                <w:rFonts w:cs="Arial"/>
                <w:color w:val="333333"/>
                <w:sz w:val="16"/>
                <w:szCs w:val="16"/>
              </w:rPr>
              <w:t></w:t>
            </w:r>
            <w:r w:rsidRPr="00293FA6">
              <w:rPr>
                <w:rFonts w:cs="Arial"/>
                <w:color w:val="333333"/>
                <w:sz w:val="16"/>
                <w:szCs w:val="16"/>
              </w:rPr>
              <w:tab/>
              <w:t>LCR</w:t>
            </w:r>
          </w:p>
          <w:p w:rsidR="00C3513D" w:rsidRPr="00293FA6" w:rsidRDefault="007E30C1" w:rsidP="00077AC3">
            <w:pPr>
              <w:widowControl w:val="0"/>
              <w:tabs>
                <w:tab w:val="left" w:pos="440"/>
              </w:tabs>
              <w:autoSpaceDE w:val="0"/>
              <w:autoSpaceDN w:val="0"/>
              <w:adjustRightInd w:val="0"/>
              <w:ind w:left="97"/>
              <w:rPr>
                <w:rFonts w:cs="Arial"/>
                <w:color w:val="333333"/>
                <w:sz w:val="16"/>
                <w:szCs w:val="16"/>
              </w:rPr>
            </w:pPr>
            <w:r w:rsidRPr="00293FA6">
              <w:rPr>
                <w:rFonts w:cs="Arial"/>
                <w:color w:val="333333"/>
                <w:sz w:val="16"/>
                <w:szCs w:val="16"/>
              </w:rPr>
              <w:t></w:t>
            </w:r>
            <w:r w:rsidRPr="00293FA6">
              <w:rPr>
                <w:rFonts w:cs="Arial"/>
                <w:color w:val="333333"/>
                <w:sz w:val="16"/>
                <w:szCs w:val="16"/>
              </w:rPr>
              <w:tab/>
              <w:t>Tête de l’an</w:t>
            </w:r>
            <w:r w:rsidRPr="00293FA6">
              <w:rPr>
                <w:rFonts w:cs="Arial"/>
                <w:color w:val="333333"/>
                <w:spacing w:val="-1"/>
                <w:sz w:val="16"/>
                <w:szCs w:val="16"/>
              </w:rPr>
              <w:t>i</w:t>
            </w:r>
            <w:r w:rsidRPr="00293FA6">
              <w:rPr>
                <w:rFonts w:cs="Arial"/>
                <w:color w:val="333333"/>
                <w:sz w:val="16"/>
                <w:szCs w:val="16"/>
              </w:rPr>
              <w:t>mal pr</w:t>
            </w:r>
            <w:r w:rsidRPr="00293FA6">
              <w:rPr>
                <w:rFonts w:cs="Arial"/>
                <w:color w:val="333333"/>
                <w:spacing w:val="-1"/>
                <w:sz w:val="16"/>
                <w:szCs w:val="16"/>
              </w:rPr>
              <w:t>é</w:t>
            </w:r>
            <w:r w:rsidRPr="00293FA6">
              <w:rPr>
                <w:rFonts w:cs="Arial"/>
                <w:color w:val="333333"/>
                <w:spacing w:val="1"/>
                <w:sz w:val="16"/>
                <w:szCs w:val="16"/>
              </w:rPr>
              <w:t>s</w:t>
            </w:r>
            <w:r w:rsidRPr="00293FA6">
              <w:rPr>
                <w:rFonts w:cs="Arial"/>
                <w:color w:val="333333"/>
                <w:sz w:val="16"/>
                <w:szCs w:val="16"/>
              </w:rPr>
              <w:t>u</w:t>
            </w:r>
            <w:r w:rsidRPr="00293FA6">
              <w:rPr>
                <w:rFonts w:cs="Arial"/>
                <w:color w:val="333333"/>
                <w:spacing w:val="-1"/>
                <w:sz w:val="16"/>
                <w:szCs w:val="16"/>
              </w:rPr>
              <w:t>m</w:t>
            </w:r>
            <w:r w:rsidRPr="00293FA6">
              <w:rPr>
                <w:rFonts w:cs="Arial"/>
                <w:color w:val="333333"/>
                <w:sz w:val="16"/>
                <w:szCs w:val="16"/>
              </w:rPr>
              <w:t>é enr</w:t>
            </w:r>
            <w:r w:rsidRPr="00293FA6">
              <w:rPr>
                <w:rFonts w:cs="Arial"/>
                <w:color w:val="333333"/>
                <w:spacing w:val="-1"/>
                <w:sz w:val="16"/>
                <w:szCs w:val="16"/>
              </w:rPr>
              <w:t>a</w:t>
            </w:r>
            <w:r w:rsidRPr="00293FA6">
              <w:rPr>
                <w:rFonts w:cs="Arial"/>
                <w:color w:val="333333"/>
                <w:sz w:val="16"/>
                <w:szCs w:val="16"/>
              </w:rPr>
              <w:t>gé (ch</w:t>
            </w:r>
            <w:r w:rsidRPr="00293FA6">
              <w:rPr>
                <w:rFonts w:cs="Arial"/>
                <w:color w:val="333333"/>
                <w:spacing w:val="-1"/>
                <w:sz w:val="16"/>
                <w:szCs w:val="16"/>
              </w:rPr>
              <w:t>i</w:t>
            </w:r>
            <w:r w:rsidRPr="00293FA6">
              <w:rPr>
                <w:rFonts w:cs="Arial"/>
                <w:color w:val="333333"/>
                <w:sz w:val="16"/>
                <w:szCs w:val="16"/>
              </w:rPr>
              <w:t>e</w:t>
            </w:r>
            <w:r w:rsidRPr="00293FA6">
              <w:rPr>
                <w:rFonts w:cs="Arial"/>
                <w:color w:val="333333"/>
                <w:spacing w:val="-1"/>
                <w:sz w:val="16"/>
                <w:szCs w:val="16"/>
              </w:rPr>
              <w:t>n</w:t>
            </w:r>
            <w:r w:rsidRPr="00293FA6">
              <w:rPr>
                <w:rFonts w:cs="Arial"/>
                <w:color w:val="333333"/>
                <w:sz w:val="16"/>
                <w:szCs w:val="16"/>
              </w:rPr>
              <w:t>)</w:t>
            </w:r>
          </w:p>
        </w:tc>
      </w:tr>
      <w:tr w:rsidR="00C3513D" w:rsidRPr="00293FA6" w:rsidTr="007F6A39">
        <w:tblPrEx>
          <w:tblCellMar>
            <w:top w:w="0" w:type="dxa"/>
            <w:bottom w:w="0" w:type="dxa"/>
          </w:tblCellMar>
        </w:tblPrEx>
        <w:trPr>
          <w:trHeight w:hRule="exact" w:val="2845"/>
          <w:jc w:val="center"/>
        </w:trPr>
        <w:tc>
          <w:tcPr>
            <w:tcW w:w="1800" w:type="dxa"/>
            <w:tcBorders>
              <w:top w:val="single" w:sz="8" w:space="0" w:color="000000"/>
              <w:left w:val="single" w:sz="8" w:space="0" w:color="000000"/>
              <w:bottom w:val="single" w:sz="8" w:space="0" w:color="000000"/>
              <w:right w:val="single" w:sz="8" w:space="0" w:color="000000"/>
            </w:tcBorders>
          </w:tcPr>
          <w:p w:rsidR="00C3513D" w:rsidRPr="00293FA6" w:rsidRDefault="007E30C1" w:rsidP="00077AC3">
            <w:pPr>
              <w:widowControl w:val="0"/>
              <w:autoSpaceDE w:val="0"/>
              <w:autoSpaceDN w:val="0"/>
              <w:adjustRightInd w:val="0"/>
              <w:spacing w:before="1" w:line="252" w:lineRule="exact"/>
              <w:ind w:left="97" w:right="294"/>
              <w:rPr>
                <w:rFonts w:cs="Arial"/>
                <w:color w:val="333333"/>
                <w:sz w:val="16"/>
                <w:szCs w:val="16"/>
              </w:rPr>
            </w:pPr>
            <w:r w:rsidRPr="00293FA6">
              <w:rPr>
                <w:rFonts w:cs="Arial"/>
                <w:b/>
                <w:bCs/>
                <w:color w:val="333333"/>
                <w:sz w:val="16"/>
                <w:szCs w:val="16"/>
              </w:rPr>
              <w:t>Quand</w:t>
            </w:r>
            <w:r w:rsidRPr="00293FA6">
              <w:rPr>
                <w:rFonts w:cs="Arial"/>
                <w:b/>
                <w:bCs/>
                <w:color w:val="333333"/>
                <w:spacing w:val="-6"/>
                <w:sz w:val="16"/>
                <w:szCs w:val="16"/>
              </w:rPr>
              <w:t xml:space="preserve"> </w:t>
            </w:r>
            <w:r w:rsidRPr="00293FA6">
              <w:rPr>
                <w:rFonts w:cs="Arial"/>
                <w:b/>
                <w:bCs/>
                <w:color w:val="333333"/>
                <w:sz w:val="16"/>
                <w:szCs w:val="16"/>
              </w:rPr>
              <w:t>réali</w:t>
            </w:r>
            <w:r w:rsidRPr="00293FA6">
              <w:rPr>
                <w:rFonts w:cs="Arial"/>
                <w:b/>
                <w:bCs/>
                <w:color w:val="333333"/>
                <w:spacing w:val="1"/>
                <w:sz w:val="16"/>
                <w:szCs w:val="16"/>
              </w:rPr>
              <w:t>s</w:t>
            </w:r>
            <w:r w:rsidRPr="00293FA6">
              <w:rPr>
                <w:rFonts w:cs="Arial"/>
                <w:b/>
                <w:bCs/>
                <w:color w:val="333333"/>
                <w:sz w:val="16"/>
                <w:szCs w:val="16"/>
              </w:rPr>
              <w:t>er</w:t>
            </w:r>
            <w:r w:rsidRPr="00293FA6">
              <w:rPr>
                <w:rFonts w:cs="Arial"/>
                <w:b/>
                <w:bCs/>
                <w:color w:val="333333"/>
                <w:spacing w:val="-5"/>
                <w:sz w:val="16"/>
                <w:szCs w:val="16"/>
              </w:rPr>
              <w:t xml:space="preserve"> </w:t>
            </w:r>
            <w:r w:rsidRPr="00293FA6">
              <w:rPr>
                <w:rFonts w:cs="Arial"/>
                <w:b/>
                <w:bCs/>
                <w:color w:val="333333"/>
                <w:sz w:val="16"/>
                <w:szCs w:val="16"/>
              </w:rPr>
              <w:t>les prélèv</w:t>
            </w:r>
            <w:r w:rsidRPr="00293FA6">
              <w:rPr>
                <w:rFonts w:cs="Arial"/>
                <w:b/>
                <w:bCs/>
                <w:color w:val="333333"/>
                <w:spacing w:val="1"/>
                <w:sz w:val="16"/>
                <w:szCs w:val="16"/>
              </w:rPr>
              <w:t>e</w:t>
            </w:r>
            <w:r w:rsidRPr="00293FA6">
              <w:rPr>
                <w:rFonts w:cs="Arial"/>
                <w:b/>
                <w:bCs/>
                <w:color w:val="333333"/>
                <w:spacing w:val="-1"/>
                <w:sz w:val="16"/>
                <w:szCs w:val="16"/>
              </w:rPr>
              <w:t>m</w:t>
            </w:r>
            <w:r w:rsidRPr="00293FA6">
              <w:rPr>
                <w:rFonts w:cs="Arial"/>
                <w:b/>
                <w:bCs/>
                <w:color w:val="333333"/>
                <w:sz w:val="16"/>
                <w:szCs w:val="16"/>
              </w:rPr>
              <w:t>en</w:t>
            </w:r>
            <w:r w:rsidRPr="00293FA6">
              <w:rPr>
                <w:rFonts w:cs="Arial"/>
                <w:b/>
                <w:bCs/>
                <w:color w:val="333333"/>
                <w:spacing w:val="1"/>
                <w:sz w:val="16"/>
                <w:szCs w:val="16"/>
              </w:rPr>
              <w:t>t</w:t>
            </w:r>
            <w:r w:rsidRPr="00293FA6">
              <w:rPr>
                <w:rFonts w:cs="Arial"/>
                <w:b/>
                <w:bCs/>
                <w:color w:val="333333"/>
                <w:sz w:val="16"/>
                <w:szCs w:val="16"/>
              </w:rPr>
              <w:t>s</w:t>
            </w:r>
          </w:p>
        </w:tc>
        <w:tc>
          <w:tcPr>
            <w:tcW w:w="8328" w:type="dxa"/>
            <w:tcBorders>
              <w:top w:val="single" w:sz="8" w:space="0" w:color="000000"/>
              <w:left w:val="single" w:sz="8" w:space="0" w:color="000000"/>
              <w:bottom w:val="single" w:sz="8" w:space="0" w:color="000000"/>
              <w:right w:val="single" w:sz="8" w:space="0" w:color="000000"/>
            </w:tcBorders>
          </w:tcPr>
          <w:p w:rsidR="00C3513D" w:rsidRPr="00293FA6" w:rsidRDefault="007E30C1" w:rsidP="00077AC3">
            <w:pPr>
              <w:widowControl w:val="0"/>
              <w:autoSpaceDE w:val="0"/>
              <w:autoSpaceDN w:val="0"/>
              <w:adjustRightInd w:val="0"/>
              <w:spacing w:before="12" w:line="260" w:lineRule="exact"/>
              <w:rPr>
                <w:rFonts w:cs="Arial"/>
                <w:color w:val="333333"/>
                <w:sz w:val="16"/>
                <w:szCs w:val="16"/>
              </w:rPr>
            </w:pPr>
          </w:p>
          <w:p w:rsidR="00C3513D" w:rsidRPr="00293FA6" w:rsidRDefault="007E30C1" w:rsidP="00077AC3">
            <w:pPr>
              <w:widowControl w:val="0"/>
              <w:autoSpaceDE w:val="0"/>
              <w:autoSpaceDN w:val="0"/>
              <w:adjustRightInd w:val="0"/>
              <w:spacing w:line="288" w:lineRule="auto"/>
              <w:ind w:left="97" w:right="278"/>
              <w:rPr>
                <w:rFonts w:cs="Arial"/>
                <w:color w:val="333333"/>
                <w:sz w:val="16"/>
                <w:szCs w:val="16"/>
              </w:rPr>
            </w:pPr>
            <w:r w:rsidRPr="00293FA6">
              <w:rPr>
                <w:rFonts w:cs="Arial"/>
                <w:color w:val="333333"/>
                <w:sz w:val="16"/>
                <w:szCs w:val="16"/>
              </w:rPr>
              <w:t>D</w:t>
            </w:r>
            <w:r w:rsidRPr="00293FA6">
              <w:rPr>
                <w:rFonts w:cs="Arial"/>
                <w:color w:val="333333"/>
                <w:spacing w:val="-1"/>
                <w:sz w:val="16"/>
                <w:szCs w:val="16"/>
              </w:rPr>
              <w:t>è</w:t>
            </w:r>
            <w:r w:rsidRPr="00293FA6">
              <w:rPr>
                <w:rFonts w:cs="Arial"/>
                <w:color w:val="333333"/>
                <w:sz w:val="16"/>
                <w:szCs w:val="16"/>
              </w:rPr>
              <w:t>s qu’</w:t>
            </w:r>
            <w:r w:rsidRPr="00293FA6">
              <w:rPr>
                <w:rFonts w:cs="Arial"/>
                <w:color w:val="333333"/>
                <w:spacing w:val="-1"/>
                <w:sz w:val="16"/>
                <w:szCs w:val="16"/>
              </w:rPr>
              <w:t>u</w:t>
            </w:r>
            <w:r w:rsidRPr="00293FA6">
              <w:rPr>
                <w:rFonts w:cs="Arial"/>
                <w:color w:val="333333"/>
                <w:sz w:val="16"/>
                <w:szCs w:val="16"/>
              </w:rPr>
              <w:t xml:space="preserve">ne </w:t>
            </w:r>
            <w:r w:rsidRPr="00293FA6">
              <w:rPr>
                <w:rFonts w:cs="Arial"/>
                <w:color w:val="333333"/>
                <w:spacing w:val="-1"/>
                <w:sz w:val="16"/>
                <w:szCs w:val="16"/>
              </w:rPr>
              <w:t>p</w:t>
            </w:r>
            <w:r w:rsidRPr="00293FA6">
              <w:rPr>
                <w:rFonts w:cs="Arial"/>
                <w:color w:val="333333"/>
                <w:sz w:val="16"/>
                <w:szCs w:val="16"/>
              </w:rPr>
              <w:t>erson</w:t>
            </w:r>
            <w:r w:rsidRPr="00293FA6">
              <w:rPr>
                <w:rFonts w:cs="Arial"/>
                <w:color w:val="333333"/>
                <w:spacing w:val="-1"/>
                <w:sz w:val="16"/>
                <w:szCs w:val="16"/>
              </w:rPr>
              <w:t>n</w:t>
            </w:r>
            <w:r w:rsidRPr="00293FA6">
              <w:rPr>
                <w:rFonts w:cs="Arial"/>
                <w:color w:val="333333"/>
                <w:sz w:val="16"/>
                <w:szCs w:val="16"/>
              </w:rPr>
              <w:t>e est</w:t>
            </w:r>
            <w:r w:rsidRPr="00293FA6">
              <w:rPr>
                <w:rFonts w:cs="Arial"/>
                <w:color w:val="333333"/>
                <w:spacing w:val="-1"/>
                <w:sz w:val="16"/>
                <w:szCs w:val="16"/>
              </w:rPr>
              <w:t xml:space="preserve"> </w:t>
            </w:r>
            <w:r w:rsidRPr="00293FA6">
              <w:rPr>
                <w:rFonts w:cs="Arial"/>
                <w:color w:val="333333"/>
                <w:sz w:val="16"/>
                <w:szCs w:val="16"/>
              </w:rPr>
              <w:t>mor</w:t>
            </w:r>
            <w:r w:rsidRPr="00293FA6">
              <w:rPr>
                <w:rFonts w:cs="Arial"/>
                <w:color w:val="333333"/>
                <w:spacing w:val="-1"/>
                <w:sz w:val="16"/>
                <w:szCs w:val="16"/>
              </w:rPr>
              <w:t>d</w:t>
            </w:r>
            <w:r w:rsidRPr="00293FA6">
              <w:rPr>
                <w:rFonts w:cs="Arial"/>
                <w:color w:val="333333"/>
                <w:sz w:val="16"/>
                <w:szCs w:val="16"/>
              </w:rPr>
              <w:t>ue p</w:t>
            </w:r>
            <w:r w:rsidRPr="00293FA6">
              <w:rPr>
                <w:rFonts w:cs="Arial"/>
                <w:color w:val="333333"/>
                <w:spacing w:val="-1"/>
                <w:sz w:val="16"/>
                <w:szCs w:val="16"/>
              </w:rPr>
              <w:t>a</w:t>
            </w:r>
            <w:r w:rsidRPr="00293FA6">
              <w:rPr>
                <w:rFonts w:cs="Arial"/>
                <w:color w:val="333333"/>
                <w:sz w:val="16"/>
                <w:szCs w:val="16"/>
              </w:rPr>
              <w:t xml:space="preserve">r </w:t>
            </w:r>
            <w:r w:rsidRPr="00293FA6">
              <w:rPr>
                <w:rFonts w:cs="Arial"/>
                <w:color w:val="333333"/>
                <w:spacing w:val="-1"/>
                <w:sz w:val="16"/>
                <w:szCs w:val="16"/>
              </w:rPr>
              <w:t>u</w:t>
            </w:r>
            <w:r w:rsidRPr="00293FA6">
              <w:rPr>
                <w:rFonts w:cs="Arial"/>
                <w:color w:val="333333"/>
                <w:sz w:val="16"/>
                <w:szCs w:val="16"/>
              </w:rPr>
              <w:t>n animal d</w:t>
            </w:r>
            <w:r w:rsidRPr="00293FA6">
              <w:rPr>
                <w:rFonts w:cs="Arial"/>
                <w:color w:val="333333"/>
                <w:spacing w:val="-1"/>
                <w:sz w:val="16"/>
                <w:szCs w:val="16"/>
              </w:rPr>
              <w:t>om</w:t>
            </w:r>
            <w:r w:rsidRPr="00293FA6">
              <w:rPr>
                <w:rFonts w:cs="Arial"/>
                <w:color w:val="333333"/>
                <w:sz w:val="16"/>
                <w:szCs w:val="16"/>
              </w:rPr>
              <w:t>estiq</w:t>
            </w:r>
            <w:r w:rsidRPr="00293FA6">
              <w:rPr>
                <w:rFonts w:cs="Arial"/>
                <w:color w:val="333333"/>
                <w:spacing w:val="-1"/>
                <w:sz w:val="16"/>
                <w:szCs w:val="16"/>
              </w:rPr>
              <w:t>u</w:t>
            </w:r>
            <w:r w:rsidRPr="00293FA6">
              <w:rPr>
                <w:rFonts w:cs="Arial"/>
                <w:color w:val="333333"/>
                <w:sz w:val="16"/>
                <w:szCs w:val="16"/>
              </w:rPr>
              <w:t>e qui semble ma</w:t>
            </w:r>
            <w:r w:rsidRPr="00293FA6">
              <w:rPr>
                <w:rFonts w:cs="Arial"/>
                <w:color w:val="333333"/>
                <w:spacing w:val="-1"/>
                <w:sz w:val="16"/>
                <w:szCs w:val="16"/>
              </w:rPr>
              <w:t>l</w:t>
            </w:r>
            <w:r w:rsidRPr="00293FA6">
              <w:rPr>
                <w:rFonts w:cs="Arial"/>
                <w:color w:val="333333"/>
                <w:sz w:val="16"/>
                <w:szCs w:val="16"/>
              </w:rPr>
              <w:t>a</w:t>
            </w:r>
            <w:r w:rsidRPr="00293FA6">
              <w:rPr>
                <w:rFonts w:cs="Arial"/>
                <w:color w:val="333333"/>
                <w:spacing w:val="-1"/>
                <w:sz w:val="16"/>
                <w:szCs w:val="16"/>
              </w:rPr>
              <w:t>d</w:t>
            </w:r>
            <w:r w:rsidRPr="00293FA6">
              <w:rPr>
                <w:rFonts w:cs="Arial"/>
                <w:color w:val="333333"/>
                <w:sz w:val="16"/>
                <w:szCs w:val="16"/>
              </w:rPr>
              <w:t>e ou par un animal</w:t>
            </w:r>
            <w:r w:rsidRPr="00293FA6">
              <w:rPr>
                <w:rFonts w:cs="Arial"/>
                <w:color w:val="333333"/>
                <w:spacing w:val="-1"/>
                <w:sz w:val="16"/>
                <w:szCs w:val="16"/>
              </w:rPr>
              <w:t xml:space="preserve"> </w:t>
            </w:r>
            <w:r w:rsidRPr="00293FA6">
              <w:rPr>
                <w:rFonts w:cs="Arial"/>
                <w:color w:val="333333"/>
                <w:sz w:val="16"/>
                <w:szCs w:val="16"/>
              </w:rPr>
              <w:t>s</w:t>
            </w:r>
            <w:r w:rsidRPr="00293FA6">
              <w:rPr>
                <w:rFonts w:cs="Arial"/>
                <w:color w:val="333333"/>
                <w:spacing w:val="-1"/>
                <w:sz w:val="16"/>
                <w:szCs w:val="16"/>
              </w:rPr>
              <w:t>a</w:t>
            </w:r>
            <w:r w:rsidRPr="00293FA6">
              <w:rPr>
                <w:rFonts w:cs="Arial"/>
                <w:color w:val="333333"/>
                <w:sz w:val="16"/>
                <w:szCs w:val="16"/>
              </w:rPr>
              <w:t>uvage.</w:t>
            </w:r>
          </w:p>
          <w:p w:rsidR="00C3513D" w:rsidRPr="00293FA6" w:rsidRDefault="007E30C1" w:rsidP="00077AC3">
            <w:pPr>
              <w:widowControl w:val="0"/>
              <w:autoSpaceDE w:val="0"/>
              <w:autoSpaceDN w:val="0"/>
              <w:adjustRightInd w:val="0"/>
              <w:spacing w:before="1"/>
              <w:ind w:left="97"/>
              <w:rPr>
                <w:rFonts w:cs="Arial"/>
                <w:color w:val="333333"/>
                <w:sz w:val="16"/>
                <w:szCs w:val="16"/>
              </w:rPr>
            </w:pPr>
            <w:r w:rsidRPr="00293FA6">
              <w:rPr>
                <w:rFonts w:cs="Arial"/>
                <w:color w:val="333333"/>
                <w:sz w:val="16"/>
                <w:szCs w:val="16"/>
              </w:rPr>
              <w:t>Immédiatem</w:t>
            </w:r>
            <w:r w:rsidRPr="00293FA6">
              <w:rPr>
                <w:rFonts w:cs="Arial"/>
                <w:color w:val="333333"/>
                <w:spacing w:val="-1"/>
                <w:sz w:val="16"/>
                <w:szCs w:val="16"/>
              </w:rPr>
              <w:t>e</w:t>
            </w:r>
            <w:r w:rsidRPr="00293FA6">
              <w:rPr>
                <w:rFonts w:cs="Arial"/>
                <w:color w:val="333333"/>
                <w:sz w:val="16"/>
                <w:szCs w:val="16"/>
              </w:rPr>
              <w:t>nt apr</w:t>
            </w:r>
            <w:r w:rsidRPr="00293FA6">
              <w:rPr>
                <w:rFonts w:cs="Arial"/>
                <w:color w:val="333333"/>
                <w:spacing w:val="-1"/>
                <w:sz w:val="16"/>
                <w:szCs w:val="16"/>
              </w:rPr>
              <w:t>è</w:t>
            </w:r>
            <w:r w:rsidRPr="00293FA6">
              <w:rPr>
                <w:rFonts w:cs="Arial"/>
                <w:color w:val="333333"/>
                <w:sz w:val="16"/>
                <w:szCs w:val="16"/>
              </w:rPr>
              <w:t xml:space="preserve">s la </w:t>
            </w:r>
            <w:r w:rsidRPr="00293FA6">
              <w:rPr>
                <w:rFonts w:cs="Arial"/>
                <w:color w:val="333333"/>
                <w:spacing w:val="-1"/>
                <w:sz w:val="16"/>
                <w:szCs w:val="16"/>
              </w:rPr>
              <w:t>m</w:t>
            </w:r>
            <w:r w:rsidRPr="00293FA6">
              <w:rPr>
                <w:rFonts w:cs="Arial"/>
                <w:color w:val="333333"/>
                <w:sz w:val="16"/>
                <w:szCs w:val="16"/>
              </w:rPr>
              <w:t>orsure, il n’existe</w:t>
            </w:r>
            <w:r w:rsidRPr="00293FA6">
              <w:rPr>
                <w:rFonts w:cs="Arial"/>
                <w:color w:val="333333"/>
                <w:spacing w:val="2"/>
                <w:sz w:val="16"/>
                <w:szCs w:val="16"/>
              </w:rPr>
              <w:t xml:space="preserve"> </w:t>
            </w:r>
            <w:r w:rsidRPr="00293FA6">
              <w:rPr>
                <w:rFonts w:cs="Arial"/>
                <w:color w:val="333333"/>
                <w:sz w:val="16"/>
                <w:szCs w:val="16"/>
              </w:rPr>
              <w:t>a</w:t>
            </w:r>
            <w:r w:rsidRPr="00293FA6">
              <w:rPr>
                <w:rFonts w:cs="Arial"/>
                <w:color w:val="333333"/>
                <w:spacing w:val="-1"/>
                <w:sz w:val="16"/>
                <w:szCs w:val="16"/>
              </w:rPr>
              <w:t>u</w:t>
            </w:r>
            <w:r w:rsidRPr="00293FA6">
              <w:rPr>
                <w:rFonts w:cs="Arial"/>
                <w:color w:val="333333"/>
                <w:sz w:val="16"/>
                <w:szCs w:val="16"/>
              </w:rPr>
              <w:t>cun t</w:t>
            </w:r>
            <w:r w:rsidRPr="00293FA6">
              <w:rPr>
                <w:rFonts w:cs="Arial"/>
                <w:color w:val="333333"/>
                <w:spacing w:val="-1"/>
                <w:sz w:val="16"/>
                <w:szCs w:val="16"/>
              </w:rPr>
              <w:t>e</w:t>
            </w:r>
            <w:r w:rsidRPr="00293FA6">
              <w:rPr>
                <w:rFonts w:cs="Arial"/>
                <w:color w:val="333333"/>
                <w:sz w:val="16"/>
                <w:szCs w:val="16"/>
              </w:rPr>
              <w:t>st per</w:t>
            </w:r>
            <w:r w:rsidRPr="00293FA6">
              <w:rPr>
                <w:rFonts w:cs="Arial"/>
                <w:color w:val="333333"/>
                <w:spacing w:val="-1"/>
                <w:sz w:val="16"/>
                <w:szCs w:val="16"/>
              </w:rPr>
              <w:t>m</w:t>
            </w:r>
            <w:r w:rsidRPr="00293FA6">
              <w:rPr>
                <w:rFonts w:cs="Arial"/>
                <w:color w:val="333333"/>
                <w:sz w:val="16"/>
                <w:szCs w:val="16"/>
              </w:rPr>
              <w:t>ettant de savo</w:t>
            </w:r>
            <w:r w:rsidRPr="00293FA6">
              <w:rPr>
                <w:rFonts w:cs="Arial"/>
                <w:color w:val="333333"/>
                <w:spacing w:val="-1"/>
                <w:sz w:val="16"/>
                <w:szCs w:val="16"/>
              </w:rPr>
              <w:t>i</w:t>
            </w:r>
            <w:r w:rsidRPr="00293FA6">
              <w:rPr>
                <w:rFonts w:cs="Arial"/>
                <w:color w:val="333333"/>
                <w:sz w:val="16"/>
                <w:szCs w:val="16"/>
              </w:rPr>
              <w:t>r si le</w:t>
            </w:r>
            <w:r w:rsidRPr="00293FA6">
              <w:rPr>
                <w:rFonts w:cs="Arial"/>
                <w:color w:val="333333"/>
                <w:spacing w:val="-1"/>
                <w:sz w:val="16"/>
                <w:szCs w:val="16"/>
              </w:rPr>
              <w:t xml:space="preserve"> </w:t>
            </w:r>
            <w:r w:rsidRPr="00293FA6">
              <w:rPr>
                <w:rFonts w:cs="Arial"/>
                <w:color w:val="333333"/>
                <w:sz w:val="16"/>
                <w:szCs w:val="16"/>
              </w:rPr>
              <w:t>virus</w:t>
            </w:r>
          </w:p>
          <w:p w:rsidR="00C3513D" w:rsidRPr="00293FA6" w:rsidRDefault="007E30C1" w:rsidP="00077AC3">
            <w:pPr>
              <w:widowControl w:val="0"/>
              <w:autoSpaceDE w:val="0"/>
              <w:autoSpaceDN w:val="0"/>
              <w:adjustRightInd w:val="0"/>
              <w:spacing w:before="46" w:line="288" w:lineRule="auto"/>
              <w:ind w:left="97" w:right="78"/>
              <w:rPr>
                <w:rFonts w:cs="Arial"/>
                <w:color w:val="333333"/>
                <w:sz w:val="16"/>
                <w:szCs w:val="16"/>
              </w:rPr>
            </w:pPr>
            <w:r w:rsidRPr="00293FA6">
              <w:rPr>
                <w:rFonts w:cs="Arial"/>
                <w:color w:val="333333"/>
                <w:sz w:val="16"/>
                <w:szCs w:val="16"/>
              </w:rPr>
              <w:t>de la ra</w:t>
            </w:r>
            <w:r w:rsidRPr="00293FA6">
              <w:rPr>
                <w:rFonts w:cs="Arial"/>
                <w:color w:val="333333"/>
                <w:spacing w:val="-1"/>
                <w:sz w:val="16"/>
                <w:szCs w:val="16"/>
              </w:rPr>
              <w:t>g</w:t>
            </w:r>
            <w:r w:rsidRPr="00293FA6">
              <w:rPr>
                <w:rFonts w:cs="Arial"/>
                <w:color w:val="333333"/>
                <w:sz w:val="16"/>
                <w:szCs w:val="16"/>
              </w:rPr>
              <w:t xml:space="preserve">e a </w:t>
            </w:r>
            <w:r w:rsidRPr="00293FA6">
              <w:rPr>
                <w:rFonts w:cs="Arial"/>
                <w:color w:val="333333"/>
                <w:spacing w:val="-1"/>
                <w:sz w:val="16"/>
                <w:szCs w:val="16"/>
              </w:rPr>
              <w:t>é</w:t>
            </w:r>
            <w:r w:rsidRPr="00293FA6">
              <w:rPr>
                <w:rFonts w:cs="Arial"/>
                <w:color w:val="333333"/>
                <w:sz w:val="16"/>
                <w:szCs w:val="16"/>
              </w:rPr>
              <w:t>té transm</w:t>
            </w:r>
            <w:r w:rsidRPr="00293FA6">
              <w:rPr>
                <w:rFonts w:cs="Arial"/>
                <w:color w:val="333333"/>
                <w:spacing w:val="-1"/>
                <w:sz w:val="16"/>
                <w:szCs w:val="16"/>
              </w:rPr>
              <w:t>i</w:t>
            </w:r>
            <w:r w:rsidRPr="00293FA6">
              <w:rPr>
                <w:rFonts w:cs="Arial"/>
                <w:color w:val="333333"/>
                <w:sz w:val="16"/>
                <w:szCs w:val="16"/>
              </w:rPr>
              <w:t>s à</w:t>
            </w:r>
            <w:r w:rsidRPr="00293FA6">
              <w:rPr>
                <w:rFonts w:cs="Arial"/>
                <w:color w:val="333333"/>
                <w:spacing w:val="-1"/>
                <w:sz w:val="16"/>
                <w:szCs w:val="16"/>
              </w:rPr>
              <w:t xml:space="preserve"> </w:t>
            </w:r>
            <w:r w:rsidRPr="00293FA6">
              <w:rPr>
                <w:rFonts w:cs="Arial"/>
                <w:color w:val="333333"/>
                <w:sz w:val="16"/>
                <w:szCs w:val="16"/>
              </w:rPr>
              <w:t>la perso</w:t>
            </w:r>
            <w:r w:rsidRPr="00293FA6">
              <w:rPr>
                <w:rFonts w:cs="Arial"/>
                <w:color w:val="333333"/>
                <w:spacing w:val="-1"/>
                <w:sz w:val="16"/>
                <w:szCs w:val="16"/>
              </w:rPr>
              <w:t>n</w:t>
            </w:r>
            <w:r w:rsidRPr="00293FA6">
              <w:rPr>
                <w:rFonts w:cs="Arial"/>
                <w:color w:val="333333"/>
                <w:sz w:val="16"/>
                <w:szCs w:val="16"/>
              </w:rPr>
              <w:t xml:space="preserve">ne. L’animal </w:t>
            </w:r>
            <w:r w:rsidRPr="00293FA6">
              <w:rPr>
                <w:rFonts w:cs="Arial"/>
                <w:color w:val="333333"/>
                <w:spacing w:val="-1"/>
                <w:sz w:val="16"/>
                <w:szCs w:val="16"/>
              </w:rPr>
              <w:t>d</w:t>
            </w:r>
            <w:r w:rsidRPr="00293FA6">
              <w:rPr>
                <w:rFonts w:cs="Arial"/>
                <w:color w:val="333333"/>
                <w:sz w:val="16"/>
                <w:szCs w:val="16"/>
              </w:rPr>
              <w:t>oit do</w:t>
            </w:r>
            <w:r w:rsidRPr="00293FA6">
              <w:rPr>
                <w:rFonts w:cs="Arial"/>
                <w:color w:val="333333"/>
                <w:spacing w:val="-1"/>
                <w:sz w:val="16"/>
                <w:szCs w:val="16"/>
              </w:rPr>
              <w:t>n</w:t>
            </w:r>
            <w:r w:rsidRPr="00293FA6">
              <w:rPr>
                <w:rFonts w:cs="Arial"/>
                <w:color w:val="333333"/>
                <w:sz w:val="16"/>
                <w:szCs w:val="16"/>
              </w:rPr>
              <w:t>c être ex</w:t>
            </w:r>
            <w:r w:rsidRPr="00293FA6">
              <w:rPr>
                <w:rFonts w:cs="Arial"/>
                <w:color w:val="333333"/>
                <w:spacing w:val="-1"/>
                <w:sz w:val="16"/>
                <w:szCs w:val="16"/>
              </w:rPr>
              <w:t>a</w:t>
            </w:r>
            <w:r w:rsidRPr="00293FA6">
              <w:rPr>
                <w:rFonts w:cs="Arial"/>
                <w:color w:val="333333"/>
                <w:sz w:val="16"/>
                <w:szCs w:val="16"/>
              </w:rPr>
              <w:t>miné po</w:t>
            </w:r>
            <w:r w:rsidRPr="00293FA6">
              <w:rPr>
                <w:rFonts w:cs="Arial"/>
                <w:color w:val="333333"/>
                <w:spacing w:val="-1"/>
                <w:sz w:val="16"/>
                <w:szCs w:val="16"/>
              </w:rPr>
              <w:t>u</w:t>
            </w:r>
            <w:r w:rsidRPr="00293FA6">
              <w:rPr>
                <w:rFonts w:cs="Arial"/>
                <w:color w:val="333333"/>
                <w:sz w:val="16"/>
                <w:szCs w:val="16"/>
              </w:rPr>
              <w:t>r dé</w:t>
            </w:r>
            <w:r w:rsidRPr="00293FA6">
              <w:rPr>
                <w:rFonts w:cs="Arial"/>
                <w:color w:val="333333"/>
                <w:spacing w:val="-2"/>
                <w:sz w:val="16"/>
                <w:szCs w:val="16"/>
              </w:rPr>
              <w:t>t</w:t>
            </w:r>
            <w:r w:rsidRPr="00293FA6">
              <w:rPr>
                <w:rFonts w:cs="Arial"/>
                <w:color w:val="333333"/>
                <w:sz w:val="16"/>
                <w:szCs w:val="16"/>
              </w:rPr>
              <w:t>ermi</w:t>
            </w:r>
            <w:r w:rsidRPr="00293FA6">
              <w:rPr>
                <w:rFonts w:cs="Arial"/>
                <w:color w:val="333333"/>
                <w:spacing w:val="-1"/>
                <w:sz w:val="16"/>
                <w:szCs w:val="16"/>
              </w:rPr>
              <w:t>n</w:t>
            </w:r>
            <w:r w:rsidRPr="00293FA6">
              <w:rPr>
                <w:rFonts w:cs="Arial"/>
                <w:color w:val="333333"/>
                <w:sz w:val="16"/>
                <w:szCs w:val="16"/>
              </w:rPr>
              <w:t>er si la pers</w:t>
            </w:r>
            <w:r w:rsidRPr="00293FA6">
              <w:rPr>
                <w:rFonts w:cs="Arial"/>
                <w:color w:val="333333"/>
                <w:spacing w:val="-1"/>
                <w:sz w:val="16"/>
                <w:szCs w:val="16"/>
              </w:rPr>
              <w:t>o</w:t>
            </w:r>
            <w:r w:rsidRPr="00293FA6">
              <w:rPr>
                <w:rFonts w:cs="Arial"/>
                <w:color w:val="333333"/>
                <w:sz w:val="16"/>
                <w:szCs w:val="16"/>
              </w:rPr>
              <w:t>n</w:t>
            </w:r>
            <w:r w:rsidRPr="00293FA6">
              <w:rPr>
                <w:rFonts w:cs="Arial"/>
                <w:color w:val="333333"/>
                <w:spacing w:val="-1"/>
                <w:sz w:val="16"/>
                <w:szCs w:val="16"/>
              </w:rPr>
              <w:t>n</w:t>
            </w:r>
            <w:r w:rsidRPr="00293FA6">
              <w:rPr>
                <w:rFonts w:cs="Arial"/>
                <w:color w:val="333333"/>
                <w:sz w:val="16"/>
                <w:szCs w:val="16"/>
              </w:rPr>
              <w:t>e mor</w:t>
            </w:r>
            <w:r w:rsidRPr="00293FA6">
              <w:rPr>
                <w:rFonts w:cs="Arial"/>
                <w:color w:val="333333"/>
                <w:spacing w:val="-1"/>
                <w:sz w:val="16"/>
                <w:szCs w:val="16"/>
              </w:rPr>
              <w:t>d</w:t>
            </w:r>
            <w:r w:rsidRPr="00293FA6">
              <w:rPr>
                <w:rFonts w:cs="Arial"/>
                <w:color w:val="333333"/>
                <w:sz w:val="16"/>
                <w:szCs w:val="16"/>
              </w:rPr>
              <w:t>ue doit</w:t>
            </w:r>
            <w:r w:rsidRPr="00293FA6">
              <w:rPr>
                <w:rFonts w:cs="Arial"/>
                <w:color w:val="333333"/>
                <w:spacing w:val="-2"/>
                <w:sz w:val="16"/>
                <w:szCs w:val="16"/>
              </w:rPr>
              <w:t xml:space="preserve"> </w:t>
            </w:r>
            <w:r w:rsidRPr="00293FA6">
              <w:rPr>
                <w:rFonts w:cs="Arial"/>
                <w:color w:val="333333"/>
                <w:sz w:val="16"/>
                <w:szCs w:val="16"/>
              </w:rPr>
              <w:t>recevo</w:t>
            </w:r>
            <w:r w:rsidRPr="00293FA6">
              <w:rPr>
                <w:rFonts w:cs="Arial"/>
                <w:color w:val="333333"/>
                <w:spacing w:val="-1"/>
                <w:sz w:val="16"/>
                <w:szCs w:val="16"/>
              </w:rPr>
              <w:t>i</w:t>
            </w:r>
            <w:r w:rsidRPr="00293FA6">
              <w:rPr>
                <w:rFonts w:cs="Arial"/>
                <w:color w:val="333333"/>
                <w:sz w:val="16"/>
                <w:szCs w:val="16"/>
              </w:rPr>
              <w:t xml:space="preserve">r ou </w:t>
            </w:r>
            <w:r w:rsidRPr="00293FA6">
              <w:rPr>
                <w:rFonts w:cs="Arial"/>
                <w:color w:val="333333"/>
                <w:spacing w:val="-1"/>
                <w:sz w:val="16"/>
                <w:szCs w:val="16"/>
              </w:rPr>
              <w:t>n</w:t>
            </w:r>
            <w:r w:rsidRPr="00293FA6">
              <w:rPr>
                <w:rFonts w:cs="Arial"/>
                <w:color w:val="333333"/>
                <w:sz w:val="16"/>
                <w:szCs w:val="16"/>
              </w:rPr>
              <w:t>on un traite</w:t>
            </w:r>
            <w:r w:rsidRPr="00293FA6">
              <w:rPr>
                <w:rFonts w:cs="Arial"/>
                <w:color w:val="333333"/>
                <w:spacing w:val="-1"/>
                <w:sz w:val="16"/>
                <w:szCs w:val="16"/>
              </w:rPr>
              <w:t>m</w:t>
            </w:r>
            <w:r w:rsidRPr="00293FA6">
              <w:rPr>
                <w:rFonts w:cs="Arial"/>
                <w:color w:val="333333"/>
                <w:sz w:val="16"/>
                <w:szCs w:val="16"/>
              </w:rPr>
              <w:t>ent. Si possi</w:t>
            </w:r>
            <w:r w:rsidRPr="00293FA6">
              <w:rPr>
                <w:rFonts w:cs="Arial"/>
                <w:color w:val="333333"/>
                <w:spacing w:val="-1"/>
                <w:sz w:val="16"/>
                <w:szCs w:val="16"/>
              </w:rPr>
              <w:t>b</w:t>
            </w:r>
            <w:r w:rsidRPr="00293FA6">
              <w:rPr>
                <w:rFonts w:cs="Arial"/>
                <w:color w:val="333333"/>
                <w:sz w:val="16"/>
                <w:szCs w:val="16"/>
              </w:rPr>
              <w:t>le, tout animal sauv</w:t>
            </w:r>
            <w:r w:rsidRPr="00293FA6">
              <w:rPr>
                <w:rFonts w:cs="Arial"/>
                <w:color w:val="333333"/>
                <w:spacing w:val="-1"/>
                <w:sz w:val="16"/>
                <w:szCs w:val="16"/>
              </w:rPr>
              <w:t>a</w:t>
            </w:r>
            <w:r w:rsidRPr="00293FA6">
              <w:rPr>
                <w:rFonts w:cs="Arial"/>
                <w:color w:val="333333"/>
                <w:sz w:val="16"/>
                <w:szCs w:val="16"/>
              </w:rPr>
              <w:t>ge qui</w:t>
            </w:r>
            <w:r w:rsidRPr="00293FA6">
              <w:rPr>
                <w:rFonts w:cs="Arial"/>
                <w:color w:val="333333"/>
                <w:spacing w:val="-1"/>
                <w:sz w:val="16"/>
                <w:szCs w:val="16"/>
              </w:rPr>
              <w:t xml:space="preserve"> </w:t>
            </w:r>
            <w:r w:rsidRPr="00293FA6">
              <w:rPr>
                <w:rFonts w:cs="Arial"/>
                <w:color w:val="333333"/>
                <w:sz w:val="16"/>
                <w:szCs w:val="16"/>
              </w:rPr>
              <w:t>a mor</w:t>
            </w:r>
            <w:r w:rsidRPr="00293FA6">
              <w:rPr>
                <w:rFonts w:cs="Arial"/>
                <w:color w:val="333333"/>
                <w:spacing w:val="-1"/>
                <w:sz w:val="16"/>
                <w:szCs w:val="16"/>
              </w:rPr>
              <w:t>d</w:t>
            </w:r>
            <w:r w:rsidRPr="00293FA6">
              <w:rPr>
                <w:rFonts w:cs="Arial"/>
                <w:color w:val="333333"/>
                <w:sz w:val="16"/>
                <w:szCs w:val="16"/>
              </w:rPr>
              <w:t>u que</w:t>
            </w:r>
            <w:r w:rsidRPr="00293FA6">
              <w:rPr>
                <w:rFonts w:cs="Arial"/>
                <w:color w:val="333333"/>
                <w:spacing w:val="-1"/>
                <w:sz w:val="16"/>
                <w:szCs w:val="16"/>
              </w:rPr>
              <w:t>l</w:t>
            </w:r>
            <w:r w:rsidRPr="00293FA6">
              <w:rPr>
                <w:rFonts w:cs="Arial"/>
                <w:color w:val="333333"/>
                <w:sz w:val="16"/>
                <w:szCs w:val="16"/>
              </w:rPr>
              <w:t xml:space="preserve">qu’un </w:t>
            </w:r>
            <w:r w:rsidRPr="00293FA6">
              <w:rPr>
                <w:rFonts w:cs="Arial"/>
                <w:color w:val="333333"/>
                <w:spacing w:val="-1"/>
                <w:sz w:val="16"/>
                <w:szCs w:val="16"/>
              </w:rPr>
              <w:t>d</w:t>
            </w:r>
            <w:r w:rsidRPr="00293FA6">
              <w:rPr>
                <w:rFonts w:cs="Arial"/>
                <w:color w:val="333333"/>
                <w:sz w:val="16"/>
                <w:szCs w:val="16"/>
              </w:rPr>
              <w:t>oit être ab</w:t>
            </w:r>
            <w:r w:rsidRPr="00293FA6">
              <w:rPr>
                <w:rFonts w:cs="Arial"/>
                <w:color w:val="333333"/>
                <w:spacing w:val="1"/>
                <w:sz w:val="16"/>
                <w:szCs w:val="16"/>
              </w:rPr>
              <w:t>a</w:t>
            </w:r>
            <w:r w:rsidRPr="00293FA6">
              <w:rPr>
                <w:rFonts w:cs="Arial"/>
                <w:color w:val="333333"/>
                <w:sz w:val="16"/>
                <w:szCs w:val="16"/>
              </w:rPr>
              <w:t>ttu afin de pouvo</w:t>
            </w:r>
            <w:r w:rsidRPr="00293FA6">
              <w:rPr>
                <w:rFonts w:cs="Arial"/>
                <w:color w:val="333333"/>
                <w:spacing w:val="-1"/>
                <w:sz w:val="16"/>
                <w:szCs w:val="16"/>
              </w:rPr>
              <w:t>i</w:t>
            </w:r>
            <w:r w:rsidRPr="00293FA6">
              <w:rPr>
                <w:rFonts w:cs="Arial"/>
                <w:color w:val="333333"/>
                <w:sz w:val="16"/>
                <w:szCs w:val="16"/>
              </w:rPr>
              <w:t>r examin</w:t>
            </w:r>
            <w:r w:rsidRPr="00293FA6">
              <w:rPr>
                <w:rFonts w:cs="Arial"/>
                <w:color w:val="333333"/>
                <w:spacing w:val="-1"/>
                <w:sz w:val="16"/>
                <w:szCs w:val="16"/>
              </w:rPr>
              <w:t>e</w:t>
            </w:r>
            <w:r w:rsidRPr="00293FA6">
              <w:rPr>
                <w:rFonts w:cs="Arial"/>
                <w:color w:val="333333"/>
                <w:sz w:val="16"/>
                <w:szCs w:val="16"/>
              </w:rPr>
              <w:t>r s</w:t>
            </w:r>
            <w:r w:rsidRPr="00293FA6">
              <w:rPr>
                <w:rFonts w:cs="Arial"/>
                <w:color w:val="333333"/>
                <w:spacing w:val="-1"/>
                <w:sz w:val="16"/>
                <w:szCs w:val="16"/>
              </w:rPr>
              <w:t>o</w:t>
            </w:r>
            <w:r w:rsidRPr="00293FA6">
              <w:rPr>
                <w:rFonts w:cs="Arial"/>
                <w:color w:val="333333"/>
                <w:sz w:val="16"/>
                <w:szCs w:val="16"/>
              </w:rPr>
              <w:t>n cerveau.</w:t>
            </w:r>
          </w:p>
          <w:p w:rsidR="00C3513D" w:rsidRPr="00293FA6" w:rsidRDefault="007E30C1" w:rsidP="00077AC3">
            <w:pPr>
              <w:widowControl w:val="0"/>
              <w:autoSpaceDE w:val="0"/>
              <w:autoSpaceDN w:val="0"/>
              <w:adjustRightInd w:val="0"/>
              <w:spacing w:line="287" w:lineRule="auto"/>
              <w:ind w:left="97" w:right="201"/>
              <w:rPr>
                <w:rFonts w:cs="Arial"/>
                <w:color w:val="333333"/>
                <w:sz w:val="16"/>
                <w:szCs w:val="16"/>
              </w:rPr>
            </w:pPr>
            <w:r w:rsidRPr="00293FA6">
              <w:rPr>
                <w:rFonts w:cs="Arial"/>
                <w:color w:val="333333"/>
                <w:sz w:val="16"/>
                <w:szCs w:val="16"/>
              </w:rPr>
              <w:t>Si une pers</w:t>
            </w:r>
            <w:r w:rsidRPr="00293FA6">
              <w:rPr>
                <w:rFonts w:cs="Arial"/>
                <w:color w:val="333333"/>
                <w:spacing w:val="-1"/>
                <w:sz w:val="16"/>
                <w:szCs w:val="16"/>
              </w:rPr>
              <w:t>o</w:t>
            </w:r>
            <w:r w:rsidRPr="00293FA6">
              <w:rPr>
                <w:rFonts w:cs="Arial"/>
                <w:color w:val="333333"/>
                <w:sz w:val="16"/>
                <w:szCs w:val="16"/>
              </w:rPr>
              <w:t>nne ayant été</w:t>
            </w:r>
            <w:r w:rsidRPr="00293FA6">
              <w:rPr>
                <w:rFonts w:cs="Arial"/>
                <w:color w:val="333333"/>
                <w:spacing w:val="-1"/>
                <w:sz w:val="16"/>
                <w:szCs w:val="16"/>
              </w:rPr>
              <w:t xml:space="preserve"> </w:t>
            </w:r>
            <w:r w:rsidRPr="00293FA6">
              <w:rPr>
                <w:rFonts w:cs="Arial"/>
                <w:color w:val="333333"/>
                <w:sz w:val="16"/>
                <w:szCs w:val="16"/>
              </w:rPr>
              <w:t>mord</w:t>
            </w:r>
            <w:r w:rsidRPr="00293FA6">
              <w:rPr>
                <w:rFonts w:cs="Arial"/>
                <w:color w:val="333333"/>
                <w:spacing w:val="-1"/>
                <w:sz w:val="16"/>
                <w:szCs w:val="16"/>
              </w:rPr>
              <w:t>u</w:t>
            </w:r>
            <w:r w:rsidRPr="00293FA6">
              <w:rPr>
                <w:rFonts w:cs="Arial"/>
                <w:color w:val="333333"/>
                <w:sz w:val="16"/>
                <w:szCs w:val="16"/>
              </w:rPr>
              <w:t>e par</w:t>
            </w:r>
            <w:r w:rsidRPr="00293FA6">
              <w:rPr>
                <w:rFonts w:cs="Arial"/>
                <w:color w:val="333333"/>
                <w:spacing w:val="-1"/>
                <w:sz w:val="16"/>
                <w:szCs w:val="16"/>
              </w:rPr>
              <w:t xml:space="preserve"> </w:t>
            </w:r>
            <w:r w:rsidRPr="00293FA6">
              <w:rPr>
                <w:rFonts w:cs="Arial"/>
                <w:color w:val="333333"/>
                <w:sz w:val="16"/>
                <w:szCs w:val="16"/>
              </w:rPr>
              <w:t>un anim</w:t>
            </w:r>
            <w:r w:rsidRPr="00293FA6">
              <w:rPr>
                <w:rFonts w:cs="Arial"/>
                <w:color w:val="333333"/>
                <w:spacing w:val="1"/>
                <w:sz w:val="16"/>
                <w:szCs w:val="16"/>
              </w:rPr>
              <w:t>a</w:t>
            </w:r>
            <w:r w:rsidRPr="00293FA6">
              <w:rPr>
                <w:rFonts w:cs="Arial"/>
                <w:color w:val="333333"/>
                <w:sz w:val="16"/>
                <w:szCs w:val="16"/>
              </w:rPr>
              <w:t xml:space="preserve">l </w:t>
            </w:r>
            <w:r w:rsidRPr="00293FA6">
              <w:rPr>
                <w:rFonts w:cs="Arial"/>
                <w:color w:val="333333"/>
                <w:spacing w:val="-1"/>
                <w:sz w:val="16"/>
                <w:szCs w:val="16"/>
              </w:rPr>
              <w:t>de</w:t>
            </w:r>
            <w:r w:rsidRPr="00293FA6">
              <w:rPr>
                <w:rFonts w:cs="Arial"/>
                <w:color w:val="333333"/>
                <w:sz w:val="16"/>
                <w:szCs w:val="16"/>
              </w:rPr>
              <w:t>vient de plus</w:t>
            </w:r>
            <w:r w:rsidRPr="00293FA6">
              <w:rPr>
                <w:rFonts w:cs="Arial"/>
                <w:color w:val="333333"/>
                <w:spacing w:val="-1"/>
                <w:sz w:val="16"/>
                <w:szCs w:val="16"/>
              </w:rPr>
              <w:t xml:space="preserve"> </w:t>
            </w:r>
            <w:r w:rsidRPr="00293FA6">
              <w:rPr>
                <w:rFonts w:cs="Arial"/>
                <w:color w:val="333333"/>
                <w:sz w:val="16"/>
                <w:szCs w:val="16"/>
              </w:rPr>
              <w:t>en pl</w:t>
            </w:r>
            <w:r w:rsidRPr="00293FA6">
              <w:rPr>
                <w:rFonts w:cs="Arial"/>
                <w:color w:val="333333"/>
                <w:spacing w:val="-1"/>
                <w:sz w:val="16"/>
                <w:szCs w:val="16"/>
              </w:rPr>
              <w:t>u</w:t>
            </w:r>
            <w:r w:rsidRPr="00293FA6">
              <w:rPr>
                <w:rFonts w:cs="Arial"/>
                <w:color w:val="333333"/>
                <w:sz w:val="16"/>
                <w:szCs w:val="16"/>
              </w:rPr>
              <w:t>s c</w:t>
            </w:r>
            <w:r w:rsidRPr="00293FA6">
              <w:rPr>
                <w:rFonts w:cs="Arial"/>
                <w:color w:val="333333"/>
                <w:spacing w:val="-1"/>
                <w:sz w:val="16"/>
                <w:szCs w:val="16"/>
              </w:rPr>
              <w:t>o</w:t>
            </w:r>
            <w:r w:rsidRPr="00293FA6">
              <w:rPr>
                <w:rFonts w:cs="Arial"/>
                <w:color w:val="333333"/>
                <w:sz w:val="16"/>
                <w:szCs w:val="16"/>
              </w:rPr>
              <w:t>nf</w:t>
            </w:r>
            <w:r w:rsidRPr="00293FA6">
              <w:rPr>
                <w:rFonts w:cs="Arial"/>
                <w:color w:val="333333"/>
                <w:spacing w:val="-1"/>
                <w:sz w:val="16"/>
                <w:szCs w:val="16"/>
              </w:rPr>
              <w:t>u</w:t>
            </w:r>
            <w:r w:rsidRPr="00293FA6">
              <w:rPr>
                <w:rFonts w:cs="Arial"/>
                <w:color w:val="333333"/>
                <w:spacing w:val="1"/>
                <w:sz w:val="16"/>
                <w:szCs w:val="16"/>
              </w:rPr>
              <w:t>s</w:t>
            </w:r>
            <w:r w:rsidRPr="00293FA6">
              <w:rPr>
                <w:rFonts w:cs="Arial"/>
                <w:color w:val="333333"/>
                <w:sz w:val="16"/>
                <w:szCs w:val="16"/>
              </w:rPr>
              <w:t xml:space="preserve">e et </w:t>
            </w:r>
            <w:r w:rsidRPr="00293FA6">
              <w:rPr>
                <w:rFonts w:cs="Arial"/>
                <w:color w:val="333333"/>
                <w:sz w:val="16"/>
                <w:szCs w:val="16"/>
              </w:rPr>
              <w:t>agitée ou</w:t>
            </w:r>
            <w:r w:rsidRPr="00293FA6">
              <w:rPr>
                <w:rFonts w:cs="Arial"/>
                <w:color w:val="333333"/>
                <w:spacing w:val="-1"/>
                <w:sz w:val="16"/>
                <w:szCs w:val="16"/>
              </w:rPr>
              <w:t xml:space="preserve"> </w:t>
            </w:r>
            <w:r w:rsidRPr="00293FA6">
              <w:rPr>
                <w:rFonts w:cs="Arial"/>
                <w:color w:val="333333"/>
                <w:sz w:val="16"/>
                <w:szCs w:val="16"/>
              </w:rPr>
              <w:t xml:space="preserve">si </w:t>
            </w:r>
            <w:r w:rsidRPr="00293FA6">
              <w:rPr>
                <w:rFonts w:cs="Arial"/>
                <w:color w:val="333333"/>
                <w:spacing w:val="-1"/>
                <w:sz w:val="16"/>
                <w:szCs w:val="16"/>
              </w:rPr>
              <w:t>e</w:t>
            </w:r>
            <w:r w:rsidRPr="00293FA6">
              <w:rPr>
                <w:rFonts w:cs="Arial"/>
                <w:color w:val="333333"/>
                <w:sz w:val="16"/>
                <w:szCs w:val="16"/>
              </w:rPr>
              <w:t>lle manifeste</w:t>
            </w:r>
            <w:r w:rsidRPr="00293FA6">
              <w:rPr>
                <w:rFonts w:cs="Arial"/>
                <w:color w:val="333333"/>
                <w:spacing w:val="-1"/>
                <w:sz w:val="16"/>
                <w:szCs w:val="16"/>
              </w:rPr>
              <w:t xml:space="preserve"> </w:t>
            </w:r>
            <w:r w:rsidRPr="00293FA6">
              <w:rPr>
                <w:rFonts w:cs="Arial"/>
                <w:color w:val="333333"/>
                <w:sz w:val="16"/>
                <w:szCs w:val="16"/>
              </w:rPr>
              <w:t>des</w:t>
            </w:r>
            <w:r w:rsidRPr="00293FA6">
              <w:rPr>
                <w:rFonts w:cs="Arial"/>
                <w:color w:val="333333"/>
                <w:spacing w:val="-1"/>
                <w:sz w:val="16"/>
                <w:szCs w:val="16"/>
              </w:rPr>
              <w:t xml:space="preserve"> </w:t>
            </w:r>
            <w:r w:rsidRPr="00293FA6">
              <w:rPr>
                <w:rFonts w:cs="Arial"/>
                <w:color w:val="333333"/>
                <w:sz w:val="16"/>
                <w:szCs w:val="16"/>
              </w:rPr>
              <w:t>sig</w:t>
            </w:r>
            <w:r w:rsidRPr="00293FA6">
              <w:rPr>
                <w:rFonts w:cs="Arial"/>
                <w:color w:val="333333"/>
                <w:spacing w:val="-1"/>
                <w:sz w:val="16"/>
                <w:szCs w:val="16"/>
              </w:rPr>
              <w:t>n</w:t>
            </w:r>
            <w:r w:rsidRPr="00293FA6">
              <w:rPr>
                <w:rFonts w:cs="Arial"/>
                <w:color w:val="333333"/>
                <w:sz w:val="16"/>
                <w:szCs w:val="16"/>
              </w:rPr>
              <w:t xml:space="preserve">es </w:t>
            </w:r>
            <w:r w:rsidRPr="00293FA6">
              <w:rPr>
                <w:rFonts w:cs="Arial"/>
                <w:color w:val="333333"/>
                <w:spacing w:val="-1"/>
                <w:sz w:val="16"/>
                <w:szCs w:val="16"/>
              </w:rPr>
              <w:t>d</w:t>
            </w:r>
            <w:r w:rsidRPr="00293FA6">
              <w:rPr>
                <w:rFonts w:cs="Arial"/>
                <w:color w:val="333333"/>
                <w:sz w:val="16"/>
                <w:szCs w:val="16"/>
              </w:rPr>
              <w:t>e paral</w:t>
            </w:r>
            <w:r w:rsidRPr="00293FA6">
              <w:rPr>
                <w:rFonts w:cs="Arial"/>
                <w:color w:val="333333"/>
                <w:spacing w:val="-2"/>
                <w:sz w:val="16"/>
                <w:szCs w:val="16"/>
              </w:rPr>
              <w:t>y</w:t>
            </w:r>
            <w:r w:rsidRPr="00293FA6">
              <w:rPr>
                <w:rFonts w:cs="Arial"/>
                <w:color w:val="333333"/>
                <w:spacing w:val="1"/>
                <w:sz w:val="16"/>
                <w:szCs w:val="16"/>
              </w:rPr>
              <w:t>s</w:t>
            </w:r>
            <w:r w:rsidRPr="00293FA6">
              <w:rPr>
                <w:rFonts w:cs="Arial"/>
                <w:color w:val="333333"/>
                <w:sz w:val="16"/>
                <w:szCs w:val="16"/>
              </w:rPr>
              <w:t>ie, le diag</w:t>
            </w:r>
            <w:r w:rsidRPr="00293FA6">
              <w:rPr>
                <w:rFonts w:cs="Arial"/>
                <w:color w:val="333333"/>
                <w:spacing w:val="-1"/>
                <w:sz w:val="16"/>
                <w:szCs w:val="16"/>
              </w:rPr>
              <w:t>n</w:t>
            </w:r>
            <w:r w:rsidRPr="00293FA6">
              <w:rPr>
                <w:rFonts w:cs="Arial"/>
                <w:color w:val="333333"/>
                <w:sz w:val="16"/>
                <w:szCs w:val="16"/>
              </w:rPr>
              <w:t>ost</w:t>
            </w:r>
            <w:r w:rsidRPr="00293FA6">
              <w:rPr>
                <w:rFonts w:cs="Arial"/>
                <w:color w:val="333333"/>
                <w:spacing w:val="-1"/>
                <w:sz w:val="16"/>
                <w:szCs w:val="16"/>
              </w:rPr>
              <w:t>i</w:t>
            </w:r>
            <w:r w:rsidRPr="00293FA6">
              <w:rPr>
                <w:rFonts w:cs="Arial"/>
                <w:color w:val="333333"/>
                <w:sz w:val="16"/>
                <w:szCs w:val="16"/>
              </w:rPr>
              <w:t>c est pr</w:t>
            </w:r>
            <w:r w:rsidRPr="00293FA6">
              <w:rPr>
                <w:rFonts w:cs="Arial"/>
                <w:color w:val="333333"/>
                <w:spacing w:val="-1"/>
                <w:sz w:val="16"/>
                <w:szCs w:val="16"/>
              </w:rPr>
              <w:t>o</w:t>
            </w:r>
            <w:r w:rsidRPr="00293FA6">
              <w:rPr>
                <w:rFonts w:cs="Arial"/>
                <w:color w:val="333333"/>
                <w:sz w:val="16"/>
                <w:szCs w:val="16"/>
              </w:rPr>
              <w:t>bab</w:t>
            </w:r>
            <w:r w:rsidRPr="00293FA6">
              <w:rPr>
                <w:rFonts w:cs="Arial"/>
                <w:color w:val="333333"/>
                <w:spacing w:val="-1"/>
                <w:sz w:val="16"/>
                <w:szCs w:val="16"/>
              </w:rPr>
              <w:t>le</w:t>
            </w:r>
            <w:r w:rsidRPr="00293FA6">
              <w:rPr>
                <w:rFonts w:cs="Arial"/>
                <w:color w:val="333333"/>
                <w:sz w:val="16"/>
                <w:szCs w:val="16"/>
              </w:rPr>
              <w:t>ment celui de la ra</w:t>
            </w:r>
            <w:r w:rsidRPr="00293FA6">
              <w:rPr>
                <w:rFonts w:cs="Arial"/>
                <w:color w:val="333333"/>
                <w:spacing w:val="-1"/>
                <w:sz w:val="16"/>
                <w:szCs w:val="16"/>
              </w:rPr>
              <w:t>g</w:t>
            </w:r>
            <w:r w:rsidRPr="00293FA6">
              <w:rPr>
                <w:rFonts w:cs="Arial"/>
                <w:color w:val="333333"/>
                <w:sz w:val="16"/>
                <w:szCs w:val="16"/>
              </w:rPr>
              <w:t>e. A ce st</w:t>
            </w:r>
            <w:r w:rsidRPr="00293FA6">
              <w:rPr>
                <w:rFonts w:cs="Arial"/>
                <w:color w:val="333333"/>
                <w:spacing w:val="-1"/>
                <w:sz w:val="16"/>
                <w:szCs w:val="16"/>
              </w:rPr>
              <w:t>a</w:t>
            </w:r>
            <w:r w:rsidRPr="00293FA6">
              <w:rPr>
                <w:rFonts w:cs="Arial"/>
                <w:color w:val="333333"/>
                <w:sz w:val="16"/>
                <w:szCs w:val="16"/>
              </w:rPr>
              <w:t>de, d</w:t>
            </w:r>
            <w:r w:rsidRPr="00293FA6">
              <w:rPr>
                <w:rFonts w:cs="Arial"/>
                <w:color w:val="333333"/>
                <w:spacing w:val="-1"/>
                <w:sz w:val="16"/>
                <w:szCs w:val="16"/>
              </w:rPr>
              <w:t>e</w:t>
            </w:r>
            <w:r w:rsidRPr="00293FA6">
              <w:rPr>
                <w:rFonts w:cs="Arial"/>
                <w:color w:val="333333"/>
                <w:sz w:val="16"/>
                <w:szCs w:val="16"/>
              </w:rPr>
              <w:t>s tests p</w:t>
            </w:r>
            <w:r w:rsidRPr="00293FA6">
              <w:rPr>
                <w:rFonts w:cs="Arial"/>
                <w:color w:val="333333"/>
                <w:spacing w:val="-1"/>
                <w:sz w:val="16"/>
                <w:szCs w:val="16"/>
              </w:rPr>
              <w:t>e</w:t>
            </w:r>
            <w:r w:rsidRPr="00293FA6">
              <w:rPr>
                <w:rFonts w:cs="Arial"/>
                <w:color w:val="333333"/>
                <w:sz w:val="16"/>
                <w:szCs w:val="16"/>
              </w:rPr>
              <w:t>rmettent de dét</w:t>
            </w:r>
            <w:r w:rsidRPr="00293FA6">
              <w:rPr>
                <w:rFonts w:cs="Arial"/>
                <w:color w:val="333333"/>
                <w:spacing w:val="-1"/>
                <w:sz w:val="16"/>
                <w:szCs w:val="16"/>
              </w:rPr>
              <w:t>e</w:t>
            </w:r>
            <w:r w:rsidRPr="00293FA6">
              <w:rPr>
                <w:rFonts w:cs="Arial"/>
                <w:color w:val="333333"/>
                <w:spacing w:val="1"/>
                <w:sz w:val="16"/>
                <w:szCs w:val="16"/>
              </w:rPr>
              <w:t>c</w:t>
            </w:r>
            <w:r w:rsidRPr="00293FA6">
              <w:rPr>
                <w:rFonts w:cs="Arial"/>
                <w:color w:val="333333"/>
                <w:sz w:val="16"/>
                <w:szCs w:val="16"/>
              </w:rPr>
              <w:t>ter le vir</w:t>
            </w:r>
            <w:r w:rsidRPr="00293FA6">
              <w:rPr>
                <w:rFonts w:cs="Arial"/>
                <w:color w:val="333333"/>
                <w:spacing w:val="-1"/>
                <w:sz w:val="16"/>
                <w:szCs w:val="16"/>
              </w:rPr>
              <w:t>u</w:t>
            </w:r>
            <w:r w:rsidRPr="00293FA6">
              <w:rPr>
                <w:rFonts w:cs="Arial"/>
                <w:color w:val="333333"/>
                <w:sz w:val="16"/>
                <w:szCs w:val="16"/>
              </w:rPr>
              <w:t>s de</w:t>
            </w:r>
            <w:r w:rsidRPr="00293FA6">
              <w:rPr>
                <w:rFonts w:cs="Arial"/>
                <w:color w:val="333333"/>
                <w:spacing w:val="-1"/>
                <w:sz w:val="16"/>
                <w:szCs w:val="16"/>
              </w:rPr>
              <w:t xml:space="preserve"> </w:t>
            </w:r>
            <w:r w:rsidRPr="00293FA6">
              <w:rPr>
                <w:rFonts w:cs="Arial"/>
                <w:color w:val="333333"/>
                <w:sz w:val="16"/>
                <w:szCs w:val="16"/>
              </w:rPr>
              <w:t>la rage.</w:t>
            </w:r>
          </w:p>
          <w:p w:rsidR="00C3513D" w:rsidRPr="00293FA6" w:rsidRDefault="007E30C1" w:rsidP="00077AC3">
            <w:pPr>
              <w:widowControl w:val="0"/>
              <w:autoSpaceDE w:val="0"/>
              <w:autoSpaceDN w:val="0"/>
              <w:adjustRightInd w:val="0"/>
              <w:spacing w:line="288" w:lineRule="auto"/>
              <w:ind w:left="97" w:right="668"/>
              <w:rPr>
                <w:rFonts w:cs="Arial"/>
                <w:color w:val="333333"/>
                <w:sz w:val="16"/>
                <w:szCs w:val="16"/>
              </w:rPr>
            </w:pPr>
            <w:r w:rsidRPr="00293FA6">
              <w:rPr>
                <w:rFonts w:cs="Arial"/>
                <w:color w:val="333333"/>
                <w:sz w:val="16"/>
                <w:szCs w:val="16"/>
              </w:rPr>
              <w:t>Prélèvem</w:t>
            </w:r>
            <w:r w:rsidRPr="00293FA6">
              <w:rPr>
                <w:rFonts w:cs="Arial"/>
                <w:color w:val="333333"/>
                <w:spacing w:val="-1"/>
                <w:sz w:val="16"/>
                <w:szCs w:val="16"/>
              </w:rPr>
              <w:t>e</w:t>
            </w:r>
            <w:r w:rsidRPr="00293FA6">
              <w:rPr>
                <w:rFonts w:cs="Arial"/>
                <w:color w:val="333333"/>
                <w:sz w:val="16"/>
                <w:szCs w:val="16"/>
              </w:rPr>
              <w:t>nts post-</w:t>
            </w:r>
            <w:r w:rsidRPr="00293FA6">
              <w:rPr>
                <w:rFonts w:cs="Arial"/>
                <w:color w:val="333333"/>
                <w:spacing w:val="-1"/>
                <w:sz w:val="16"/>
                <w:szCs w:val="16"/>
              </w:rPr>
              <w:t>m</w:t>
            </w:r>
            <w:r w:rsidRPr="00293FA6">
              <w:rPr>
                <w:rFonts w:cs="Arial"/>
                <w:color w:val="333333"/>
                <w:sz w:val="16"/>
                <w:szCs w:val="16"/>
              </w:rPr>
              <w:t>ortem</w:t>
            </w:r>
            <w:r w:rsidRPr="00293FA6">
              <w:rPr>
                <w:rFonts w:cs="Arial"/>
                <w:color w:val="333333"/>
                <w:spacing w:val="-2"/>
                <w:sz w:val="16"/>
                <w:szCs w:val="16"/>
              </w:rPr>
              <w:t xml:space="preserve"> </w:t>
            </w:r>
            <w:r w:rsidRPr="00293FA6">
              <w:rPr>
                <w:rFonts w:cs="Arial"/>
                <w:color w:val="333333"/>
                <w:sz w:val="16"/>
                <w:szCs w:val="16"/>
              </w:rPr>
              <w:t>: dans les 4</w:t>
            </w:r>
            <w:r w:rsidRPr="00293FA6">
              <w:rPr>
                <w:rFonts w:cs="Arial"/>
                <w:color w:val="333333"/>
                <w:spacing w:val="-1"/>
                <w:sz w:val="16"/>
                <w:szCs w:val="16"/>
              </w:rPr>
              <w:t xml:space="preserve"> </w:t>
            </w:r>
            <w:r w:rsidRPr="00293FA6">
              <w:rPr>
                <w:rFonts w:cs="Arial"/>
                <w:color w:val="333333"/>
                <w:sz w:val="16"/>
                <w:szCs w:val="16"/>
              </w:rPr>
              <w:t>à</w:t>
            </w:r>
            <w:r w:rsidRPr="00293FA6">
              <w:rPr>
                <w:rFonts w:cs="Arial"/>
                <w:color w:val="333333"/>
                <w:spacing w:val="1"/>
                <w:sz w:val="16"/>
                <w:szCs w:val="16"/>
              </w:rPr>
              <w:t xml:space="preserve"> </w:t>
            </w:r>
            <w:r w:rsidRPr="00293FA6">
              <w:rPr>
                <w:rFonts w:cs="Arial"/>
                <w:color w:val="333333"/>
                <w:sz w:val="16"/>
                <w:szCs w:val="16"/>
              </w:rPr>
              <w:t xml:space="preserve">6 heures </w:t>
            </w:r>
            <w:r w:rsidRPr="00293FA6">
              <w:rPr>
                <w:rFonts w:cs="Arial"/>
                <w:color w:val="333333"/>
                <w:spacing w:val="-1"/>
                <w:sz w:val="16"/>
                <w:szCs w:val="16"/>
              </w:rPr>
              <w:t>qu</w:t>
            </w:r>
            <w:r w:rsidRPr="00293FA6">
              <w:rPr>
                <w:rFonts w:cs="Arial"/>
                <w:color w:val="333333"/>
                <w:sz w:val="16"/>
                <w:szCs w:val="16"/>
              </w:rPr>
              <w:t>i suivent le d</w:t>
            </w:r>
            <w:r w:rsidRPr="00293FA6">
              <w:rPr>
                <w:rFonts w:cs="Arial"/>
                <w:color w:val="333333"/>
                <w:spacing w:val="-1"/>
                <w:sz w:val="16"/>
                <w:szCs w:val="16"/>
              </w:rPr>
              <w:t>é</w:t>
            </w:r>
            <w:r w:rsidRPr="00293FA6">
              <w:rPr>
                <w:rFonts w:cs="Arial"/>
                <w:color w:val="333333"/>
                <w:sz w:val="16"/>
                <w:szCs w:val="16"/>
              </w:rPr>
              <w:t>c</w:t>
            </w:r>
            <w:r w:rsidRPr="00293FA6">
              <w:rPr>
                <w:rFonts w:cs="Arial"/>
                <w:color w:val="333333"/>
                <w:spacing w:val="-1"/>
                <w:sz w:val="16"/>
                <w:szCs w:val="16"/>
              </w:rPr>
              <w:t>è</w:t>
            </w:r>
            <w:r w:rsidRPr="00293FA6">
              <w:rPr>
                <w:rFonts w:cs="Arial"/>
                <w:color w:val="333333"/>
                <w:sz w:val="16"/>
                <w:szCs w:val="16"/>
              </w:rPr>
              <w:t>s du pati</w:t>
            </w:r>
            <w:r w:rsidRPr="00293FA6">
              <w:rPr>
                <w:rFonts w:cs="Arial"/>
                <w:color w:val="333333"/>
                <w:spacing w:val="-1"/>
                <w:sz w:val="16"/>
                <w:szCs w:val="16"/>
              </w:rPr>
              <w:t>en</w:t>
            </w:r>
            <w:r w:rsidRPr="00293FA6">
              <w:rPr>
                <w:rFonts w:cs="Arial"/>
                <w:color w:val="333333"/>
                <w:sz w:val="16"/>
                <w:szCs w:val="16"/>
              </w:rPr>
              <w:t>t. D</w:t>
            </w:r>
            <w:r w:rsidRPr="00293FA6">
              <w:rPr>
                <w:rFonts w:cs="Arial"/>
                <w:color w:val="333333"/>
                <w:spacing w:val="-1"/>
                <w:sz w:val="16"/>
                <w:szCs w:val="16"/>
              </w:rPr>
              <w:t>è</w:t>
            </w:r>
            <w:r w:rsidRPr="00293FA6">
              <w:rPr>
                <w:rFonts w:cs="Arial"/>
                <w:color w:val="333333"/>
                <w:sz w:val="16"/>
                <w:szCs w:val="16"/>
              </w:rPr>
              <w:t xml:space="preserve">s </w:t>
            </w:r>
            <w:r w:rsidRPr="00293FA6">
              <w:rPr>
                <w:rFonts w:cs="Arial"/>
                <w:color w:val="333333"/>
                <w:sz w:val="16"/>
                <w:szCs w:val="16"/>
              </w:rPr>
              <w:t>que l’</w:t>
            </w:r>
            <w:r w:rsidRPr="00293FA6">
              <w:rPr>
                <w:rFonts w:cs="Arial"/>
                <w:color w:val="333333"/>
                <w:spacing w:val="-1"/>
                <w:sz w:val="16"/>
                <w:szCs w:val="16"/>
              </w:rPr>
              <w:t>a</w:t>
            </w:r>
            <w:r w:rsidRPr="00293FA6">
              <w:rPr>
                <w:rFonts w:cs="Arial"/>
                <w:color w:val="333333"/>
                <w:sz w:val="16"/>
                <w:szCs w:val="16"/>
              </w:rPr>
              <w:t>nimal pr</w:t>
            </w:r>
            <w:r w:rsidRPr="00293FA6">
              <w:rPr>
                <w:rFonts w:cs="Arial"/>
                <w:color w:val="333333"/>
                <w:spacing w:val="-1"/>
                <w:sz w:val="16"/>
                <w:szCs w:val="16"/>
              </w:rPr>
              <w:t>é</w:t>
            </w:r>
            <w:r w:rsidRPr="00293FA6">
              <w:rPr>
                <w:rFonts w:cs="Arial"/>
                <w:color w:val="333333"/>
                <w:spacing w:val="1"/>
                <w:sz w:val="16"/>
                <w:szCs w:val="16"/>
              </w:rPr>
              <w:t>s</w:t>
            </w:r>
            <w:r w:rsidRPr="00293FA6">
              <w:rPr>
                <w:rFonts w:cs="Arial"/>
                <w:color w:val="333333"/>
                <w:sz w:val="16"/>
                <w:szCs w:val="16"/>
              </w:rPr>
              <w:t>u</w:t>
            </w:r>
            <w:r w:rsidRPr="00293FA6">
              <w:rPr>
                <w:rFonts w:cs="Arial"/>
                <w:color w:val="333333"/>
                <w:spacing w:val="-1"/>
                <w:sz w:val="16"/>
                <w:szCs w:val="16"/>
              </w:rPr>
              <w:t>m</w:t>
            </w:r>
            <w:r w:rsidRPr="00293FA6">
              <w:rPr>
                <w:rFonts w:cs="Arial"/>
                <w:color w:val="333333"/>
                <w:sz w:val="16"/>
                <w:szCs w:val="16"/>
              </w:rPr>
              <w:t>er enr</w:t>
            </w:r>
            <w:r w:rsidRPr="00293FA6">
              <w:rPr>
                <w:rFonts w:cs="Arial"/>
                <w:color w:val="333333"/>
                <w:spacing w:val="-1"/>
                <w:sz w:val="16"/>
                <w:szCs w:val="16"/>
              </w:rPr>
              <w:t>a</w:t>
            </w:r>
            <w:r w:rsidRPr="00293FA6">
              <w:rPr>
                <w:rFonts w:cs="Arial"/>
                <w:color w:val="333333"/>
                <w:sz w:val="16"/>
                <w:szCs w:val="16"/>
              </w:rPr>
              <w:t>ger m</w:t>
            </w:r>
            <w:r w:rsidRPr="00293FA6">
              <w:rPr>
                <w:rFonts w:cs="Arial"/>
                <w:color w:val="333333"/>
                <w:spacing w:val="-1"/>
                <w:sz w:val="16"/>
                <w:szCs w:val="16"/>
              </w:rPr>
              <w:t>e</w:t>
            </w:r>
            <w:r w:rsidRPr="00293FA6">
              <w:rPr>
                <w:rFonts w:cs="Arial"/>
                <w:color w:val="333333"/>
                <w:sz w:val="16"/>
                <w:szCs w:val="16"/>
              </w:rPr>
              <w:t>urt</w:t>
            </w:r>
            <w:r w:rsidRPr="00293FA6">
              <w:rPr>
                <w:rFonts w:cs="Arial"/>
                <w:color w:val="333333"/>
                <w:spacing w:val="-2"/>
                <w:sz w:val="16"/>
                <w:szCs w:val="16"/>
              </w:rPr>
              <w:t xml:space="preserve"> </w:t>
            </w:r>
            <w:r w:rsidRPr="00293FA6">
              <w:rPr>
                <w:rFonts w:cs="Arial"/>
                <w:color w:val="333333"/>
                <w:sz w:val="16"/>
                <w:szCs w:val="16"/>
              </w:rPr>
              <w:t>ou est abatt</w:t>
            </w:r>
            <w:r w:rsidRPr="00293FA6">
              <w:rPr>
                <w:rFonts w:cs="Arial"/>
                <w:color w:val="333333"/>
                <w:spacing w:val="-1"/>
                <w:sz w:val="16"/>
                <w:szCs w:val="16"/>
              </w:rPr>
              <w:t>u</w:t>
            </w:r>
            <w:r w:rsidRPr="00293FA6">
              <w:rPr>
                <w:rFonts w:cs="Arial"/>
                <w:color w:val="333333"/>
                <w:sz w:val="16"/>
                <w:szCs w:val="16"/>
              </w:rPr>
              <w:t>.</w:t>
            </w:r>
          </w:p>
        </w:tc>
      </w:tr>
      <w:tr w:rsidR="00C3513D" w:rsidRPr="00293FA6" w:rsidTr="007F6A39">
        <w:tblPrEx>
          <w:tblCellMar>
            <w:top w:w="0" w:type="dxa"/>
            <w:bottom w:w="0" w:type="dxa"/>
          </w:tblCellMar>
        </w:tblPrEx>
        <w:trPr>
          <w:trHeight w:hRule="exact" w:val="2506"/>
          <w:jc w:val="center"/>
        </w:trPr>
        <w:tc>
          <w:tcPr>
            <w:tcW w:w="1800" w:type="dxa"/>
            <w:tcBorders>
              <w:top w:val="single" w:sz="8" w:space="0" w:color="000000"/>
              <w:left w:val="single" w:sz="8" w:space="0" w:color="000000"/>
              <w:bottom w:val="single" w:sz="8" w:space="0" w:color="000000"/>
              <w:right w:val="single" w:sz="8" w:space="0" w:color="000000"/>
            </w:tcBorders>
          </w:tcPr>
          <w:p w:rsidR="00C3513D" w:rsidRPr="00293FA6" w:rsidRDefault="007E30C1" w:rsidP="00077AC3">
            <w:pPr>
              <w:widowControl w:val="0"/>
              <w:autoSpaceDE w:val="0"/>
              <w:autoSpaceDN w:val="0"/>
              <w:adjustRightInd w:val="0"/>
              <w:spacing w:line="254" w:lineRule="exact"/>
              <w:ind w:left="97" w:right="123"/>
              <w:rPr>
                <w:rFonts w:cs="Arial"/>
                <w:color w:val="333333"/>
                <w:sz w:val="16"/>
                <w:szCs w:val="16"/>
              </w:rPr>
            </w:pPr>
            <w:r w:rsidRPr="00293FA6">
              <w:rPr>
                <w:rFonts w:cs="Arial"/>
                <w:b/>
                <w:bCs/>
                <w:color w:val="333333"/>
                <w:sz w:val="16"/>
                <w:szCs w:val="16"/>
              </w:rPr>
              <w:t>Comment</w:t>
            </w:r>
            <w:r w:rsidRPr="00293FA6">
              <w:rPr>
                <w:rFonts w:cs="Arial"/>
                <w:b/>
                <w:bCs/>
                <w:color w:val="333333"/>
                <w:spacing w:val="-9"/>
                <w:sz w:val="16"/>
                <w:szCs w:val="16"/>
              </w:rPr>
              <w:t xml:space="preserve"> </w:t>
            </w:r>
            <w:r w:rsidRPr="00293FA6">
              <w:rPr>
                <w:rFonts w:cs="Arial"/>
                <w:b/>
                <w:bCs/>
                <w:color w:val="333333"/>
                <w:sz w:val="16"/>
                <w:szCs w:val="16"/>
              </w:rPr>
              <w:t>p</w:t>
            </w:r>
            <w:r w:rsidRPr="00293FA6">
              <w:rPr>
                <w:rFonts w:cs="Arial"/>
                <w:b/>
                <w:bCs/>
                <w:color w:val="333333"/>
                <w:spacing w:val="1"/>
                <w:sz w:val="16"/>
                <w:szCs w:val="16"/>
              </w:rPr>
              <w:t>r</w:t>
            </w:r>
            <w:r w:rsidRPr="00293FA6">
              <w:rPr>
                <w:rFonts w:cs="Arial"/>
                <w:b/>
                <w:bCs/>
                <w:color w:val="333333"/>
                <w:sz w:val="16"/>
                <w:szCs w:val="16"/>
              </w:rPr>
              <w:t>éparer, conserver</w:t>
            </w:r>
            <w:r w:rsidRPr="00293FA6">
              <w:rPr>
                <w:rFonts w:cs="Arial"/>
                <w:b/>
                <w:bCs/>
                <w:color w:val="333333"/>
                <w:spacing w:val="-8"/>
                <w:sz w:val="16"/>
                <w:szCs w:val="16"/>
              </w:rPr>
              <w:t xml:space="preserve"> </w:t>
            </w:r>
            <w:r w:rsidRPr="00293FA6">
              <w:rPr>
                <w:rFonts w:cs="Arial"/>
                <w:b/>
                <w:bCs/>
                <w:color w:val="333333"/>
                <w:sz w:val="16"/>
                <w:szCs w:val="16"/>
              </w:rPr>
              <w:t>et transporter</w:t>
            </w:r>
            <w:r w:rsidRPr="00293FA6">
              <w:rPr>
                <w:rFonts w:cs="Arial"/>
                <w:b/>
                <w:bCs/>
                <w:color w:val="333333"/>
                <w:spacing w:val="-11"/>
                <w:sz w:val="16"/>
                <w:szCs w:val="16"/>
              </w:rPr>
              <w:t xml:space="preserve"> </w:t>
            </w:r>
            <w:r w:rsidRPr="00293FA6">
              <w:rPr>
                <w:rFonts w:cs="Arial"/>
                <w:b/>
                <w:bCs/>
                <w:color w:val="333333"/>
                <w:spacing w:val="1"/>
                <w:sz w:val="16"/>
                <w:szCs w:val="16"/>
              </w:rPr>
              <w:t>l</w:t>
            </w:r>
            <w:r w:rsidRPr="00293FA6">
              <w:rPr>
                <w:rFonts w:cs="Arial"/>
                <w:b/>
                <w:bCs/>
                <w:color w:val="333333"/>
                <w:sz w:val="16"/>
                <w:szCs w:val="16"/>
              </w:rPr>
              <w:t>es</w:t>
            </w:r>
          </w:p>
          <w:p w:rsidR="00C3513D" w:rsidRPr="00293FA6" w:rsidRDefault="007E30C1" w:rsidP="00077AC3">
            <w:pPr>
              <w:widowControl w:val="0"/>
              <w:autoSpaceDE w:val="0"/>
              <w:autoSpaceDN w:val="0"/>
              <w:adjustRightInd w:val="0"/>
              <w:spacing w:line="249" w:lineRule="exact"/>
              <w:ind w:left="97"/>
              <w:rPr>
                <w:rFonts w:cs="Arial"/>
                <w:color w:val="333333"/>
                <w:sz w:val="16"/>
                <w:szCs w:val="16"/>
              </w:rPr>
            </w:pPr>
            <w:r w:rsidRPr="00293FA6">
              <w:rPr>
                <w:rFonts w:cs="Arial"/>
                <w:b/>
                <w:bCs/>
                <w:color w:val="333333"/>
                <w:sz w:val="16"/>
                <w:szCs w:val="16"/>
              </w:rPr>
              <w:t>prélèv</w:t>
            </w:r>
            <w:r w:rsidRPr="00293FA6">
              <w:rPr>
                <w:rFonts w:cs="Arial"/>
                <w:b/>
                <w:bCs/>
                <w:color w:val="333333"/>
                <w:spacing w:val="1"/>
                <w:sz w:val="16"/>
                <w:szCs w:val="16"/>
              </w:rPr>
              <w:t>e</w:t>
            </w:r>
            <w:r w:rsidRPr="00293FA6">
              <w:rPr>
                <w:rFonts w:cs="Arial"/>
                <w:b/>
                <w:bCs/>
                <w:color w:val="333333"/>
                <w:spacing w:val="-1"/>
                <w:sz w:val="16"/>
                <w:szCs w:val="16"/>
              </w:rPr>
              <w:t>m</w:t>
            </w:r>
            <w:r w:rsidRPr="00293FA6">
              <w:rPr>
                <w:rFonts w:cs="Arial"/>
                <w:b/>
                <w:bCs/>
                <w:color w:val="333333"/>
                <w:sz w:val="16"/>
                <w:szCs w:val="16"/>
              </w:rPr>
              <w:t>en</w:t>
            </w:r>
            <w:r w:rsidRPr="00293FA6">
              <w:rPr>
                <w:rFonts w:cs="Arial"/>
                <w:b/>
                <w:bCs/>
                <w:color w:val="333333"/>
                <w:spacing w:val="1"/>
                <w:sz w:val="16"/>
                <w:szCs w:val="16"/>
              </w:rPr>
              <w:t>t</w:t>
            </w:r>
            <w:r w:rsidRPr="00293FA6">
              <w:rPr>
                <w:rFonts w:cs="Arial"/>
                <w:b/>
                <w:bCs/>
                <w:color w:val="333333"/>
                <w:sz w:val="16"/>
                <w:szCs w:val="16"/>
              </w:rPr>
              <w:t>s</w:t>
            </w:r>
          </w:p>
        </w:tc>
        <w:tc>
          <w:tcPr>
            <w:tcW w:w="8328" w:type="dxa"/>
            <w:tcBorders>
              <w:top w:val="single" w:sz="8" w:space="0" w:color="000000"/>
              <w:left w:val="single" w:sz="8" w:space="0" w:color="000000"/>
              <w:bottom w:val="single" w:sz="8" w:space="0" w:color="000000"/>
              <w:right w:val="single" w:sz="8" w:space="0" w:color="000000"/>
            </w:tcBorders>
          </w:tcPr>
          <w:p w:rsidR="00C3513D" w:rsidRPr="00293FA6" w:rsidRDefault="007E30C1" w:rsidP="00077AC3">
            <w:pPr>
              <w:widowControl w:val="0"/>
              <w:autoSpaceDE w:val="0"/>
              <w:autoSpaceDN w:val="0"/>
              <w:adjustRightInd w:val="0"/>
              <w:spacing w:before="10" w:line="220" w:lineRule="exact"/>
              <w:rPr>
                <w:rFonts w:cs="Arial"/>
                <w:color w:val="333333"/>
                <w:sz w:val="16"/>
                <w:szCs w:val="16"/>
              </w:rPr>
            </w:pPr>
          </w:p>
          <w:p w:rsidR="00C3513D" w:rsidRPr="00293FA6" w:rsidRDefault="007E30C1" w:rsidP="00077AC3">
            <w:pPr>
              <w:widowControl w:val="0"/>
              <w:autoSpaceDE w:val="0"/>
              <w:autoSpaceDN w:val="0"/>
              <w:adjustRightInd w:val="0"/>
              <w:spacing w:line="230" w:lineRule="exact"/>
              <w:ind w:left="97" w:right="609"/>
              <w:rPr>
                <w:rFonts w:cs="Arial"/>
                <w:color w:val="333333"/>
                <w:sz w:val="16"/>
                <w:szCs w:val="16"/>
              </w:rPr>
            </w:pPr>
            <w:r w:rsidRPr="00293FA6">
              <w:rPr>
                <w:rFonts w:cs="Arial"/>
                <w:color w:val="333333"/>
                <w:sz w:val="16"/>
                <w:szCs w:val="16"/>
              </w:rPr>
              <w:t>Appliqu</w:t>
            </w:r>
            <w:r w:rsidRPr="00293FA6">
              <w:rPr>
                <w:rFonts w:cs="Arial"/>
                <w:color w:val="333333"/>
                <w:spacing w:val="-1"/>
                <w:sz w:val="16"/>
                <w:szCs w:val="16"/>
              </w:rPr>
              <w:t>e</w:t>
            </w:r>
            <w:r w:rsidRPr="00293FA6">
              <w:rPr>
                <w:rFonts w:cs="Arial"/>
                <w:color w:val="333333"/>
                <w:sz w:val="16"/>
                <w:szCs w:val="16"/>
              </w:rPr>
              <w:t>r les</w:t>
            </w:r>
            <w:r w:rsidRPr="00293FA6">
              <w:rPr>
                <w:rFonts w:cs="Arial"/>
                <w:color w:val="333333"/>
                <w:spacing w:val="-1"/>
                <w:sz w:val="16"/>
                <w:szCs w:val="16"/>
              </w:rPr>
              <w:t xml:space="preserve"> </w:t>
            </w:r>
            <w:r w:rsidRPr="00293FA6">
              <w:rPr>
                <w:rFonts w:cs="Arial"/>
                <w:color w:val="333333"/>
                <w:sz w:val="16"/>
                <w:szCs w:val="16"/>
              </w:rPr>
              <w:t>co</w:t>
            </w:r>
            <w:r w:rsidRPr="00293FA6">
              <w:rPr>
                <w:rFonts w:cs="Arial"/>
                <w:color w:val="333333"/>
                <w:spacing w:val="-1"/>
                <w:sz w:val="16"/>
                <w:szCs w:val="16"/>
              </w:rPr>
              <w:t>n</w:t>
            </w:r>
            <w:r w:rsidRPr="00293FA6">
              <w:rPr>
                <w:rFonts w:cs="Arial"/>
                <w:color w:val="333333"/>
                <w:spacing w:val="1"/>
                <w:sz w:val="16"/>
                <w:szCs w:val="16"/>
              </w:rPr>
              <w:t>s</w:t>
            </w:r>
            <w:r w:rsidRPr="00293FA6">
              <w:rPr>
                <w:rFonts w:cs="Arial"/>
                <w:color w:val="333333"/>
                <w:sz w:val="16"/>
                <w:szCs w:val="16"/>
              </w:rPr>
              <w:t>i</w:t>
            </w:r>
            <w:r w:rsidRPr="00293FA6">
              <w:rPr>
                <w:rFonts w:cs="Arial"/>
                <w:color w:val="333333"/>
                <w:spacing w:val="-1"/>
                <w:sz w:val="16"/>
                <w:szCs w:val="16"/>
              </w:rPr>
              <w:t>g</w:t>
            </w:r>
            <w:r w:rsidRPr="00293FA6">
              <w:rPr>
                <w:rFonts w:cs="Arial"/>
                <w:color w:val="333333"/>
                <w:sz w:val="16"/>
                <w:szCs w:val="16"/>
              </w:rPr>
              <w:t>n</w:t>
            </w:r>
            <w:r w:rsidRPr="00293FA6">
              <w:rPr>
                <w:rFonts w:cs="Arial"/>
                <w:color w:val="333333"/>
                <w:spacing w:val="-1"/>
                <w:sz w:val="16"/>
                <w:szCs w:val="16"/>
              </w:rPr>
              <w:t>e</w:t>
            </w:r>
            <w:r w:rsidRPr="00293FA6">
              <w:rPr>
                <w:rFonts w:cs="Arial"/>
                <w:color w:val="333333"/>
                <w:sz w:val="16"/>
                <w:szCs w:val="16"/>
              </w:rPr>
              <w:t>s de</w:t>
            </w:r>
            <w:r w:rsidRPr="00293FA6">
              <w:rPr>
                <w:rFonts w:cs="Arial"/>
                <w:color w:val="333333"/>
                <w:spacing w:val="-1"/>
                <w:sz w:val="16"/>
                <w:szCs w:val="16"/>
              </w:rPr>
              <w:t xml:space="preserve"> </w:t>
            </w:r>
            <w:r w:rsidRPr="00293FA6">
              <w:rPr>
                <w:rFonts w:cs="Arial"/>
                <w:color w:val="333333"/>
                <w:sz w:val="16"/>
                <w:szCs w:val="16"/>
              </w:rPr>
              <w:t>sécurité l</w:t>
            </w:r>
            <w:r w:rsidRPr="00293FA6">
              <w:rPr>
                <w:rFonts w:cs="Arial"/>
                <w:color w:val="333333"/>
                <w:spacing w:val="-1"/>
                <w:sz w:val="16"/>
                <w:szCs w:val="16"/>
              </w:rPr>
              <w:t>o</w:t>
            </w:r>
            <w:r w:rsidRPr="00293FA6">
              <w:rPr>
                <w:rFonts w:cs="Arial"/>
                <w:color w:val="333333"/>
                <w:sz w:val="16"/>
                <w:szCs w:val="16"/>
              </w:rPr>
              <w:t>rs</w:t>
            </w:r>
            <w:r w:rsidRPr="00293FA6">
              <w:rPr>
                <w:rFonts w:cs="Arial"/>
                <w:color w:val="333333"/>
                <w:spacing w:val="-1"/>
                <w:sz w:val="16"/>
                <w:szCs w:val="16"/>
              </w:rPr>
              <w:t xml:space="preserve"> </w:t>
            </w:r>
            <w:r w:rsidRPr="00293FA6">
              <w:rPr>
                <w:rFonts w:cs="Arial"/>
                <w:color w:val="333333"/>
                <w:sz w:val="16"/>
                <w:szCs w:val="16"/>
              </w:rPr>
              <w:t>de la mani</w:t>
            </w:r>
            <w:r w:rsidRPr="00293FA6">
              <w:rPr>
                <w:rFonts w:cs="Arial"/>
                <w:color w:val="333333"/>
                <w:spacing w:val="-1"/>
                <w:sz w:val="16"/>
                <w:szCs w:val="16"/>
              </w:rPr>
              <w:t>p</w:t>
            </w:r>
            <w:r w:rsidRPr="00293FA6">
              <w:rPr>
                <w:rFonts w:cs="Arial"/>
                <w:color w:val="333333"/>
                <w:sz w:val="16"/>
                <w:szCs w:val="16"/>
              </w:rPr>
              <w:t>u</w:t>
            </w:r>
            <w:r w:rsidRPr="00293FA6">
              <w:rPr>
                <w:rFonts w:cs="Arial"/>
                <w:color w:val="333333"/>
                <w:spacing w:val="-1"/>
                <w:sz w:val="16"/>
                <w:szCs w:val="16"/>
              </w:rPr>
              <w:t>l</w:t>
            </w:r>
            <w:r w:rsidRPr="00293FA6">
              <w:rPr>
                <w:rFonts w:cs="Arial"/>
                <w:color w:val="333333"/>
                <w:sz w:val="16"/>
                <w:szCs w:val="16"/>
              </w:rPr>
              <w:t>ation du vir</w:t>
            </w:r>
            <w:r w:rsidRPr="00293FA6">
              <w:rPr>
                <w:rFonts w:cs="Arial"/>
                <w:color w:val="333333"/>
                <w:spacing w:val="-1"/>
                <w:sz w:val="16"/>
                <w:szCs w:val="16"/>
              </w:rPr>
              <w:t>u</w:t>
            </w:r>
            <w:r w:rsidRPr="00293FA6">
              <w:rPr>
                <w:rFonts w:cs="Arial"/>
                <w:color w:val="333333"/>
                <w:sz w:val="16"/>
                <w:szCs w:val="16"/>
              </w:rPr>
              <w:t>s de la rage, a</w:t>
            </w:r>
            <w:r w:rsidRPr="00293FA6">
              <w:rPr>
                <w:rFonts w:cs="Arial"/>
                <w:color w:val="333333"/>
                <w:spacing w:val="-2"/>
                <w:sz w:val="16"/>
                <w:szCs w:val="16"/>
              </w:rPr>
              <w:t>f</w:t>
            </w:r>
            <w:r w:rsidRPr="00293FA6">
              <w:rPr>
                <w:rFonts w:cs="Arial"/>
                <w:color w:val="333333"/>
                <w:sz w:val="16"/>
                <w:szCs w:val="16"/>
              </w:rPr>
              <w:t>in d’éviter tout r</w:t>
            </w:r>
            <w:r w:rsidRPr="00293FA6">
              <w:rPr>
                <w:rFonts w:cs="Arial"/>
                <w:color w:val="333333"/>
                <w:spacing w:val="-1"/>
                <w:sz w:val="16"/>
                <w:szCs w:val="16"/>
              </w:rPr>
              <w:t>is</w:t>
            </w:r>
            <w:r w:rsidRPr="00293FA6">
              <w:rPr>
                <w:rFonts w:cs="Arial"/>
                <w:color w:val="333333"/>
                <w:sz w:val="16"/>
                <w:szCs w:val="16"/>
              </w:rPr>
              <w:t>que d’inf</w:t>
            </w:r>
            <w:r w:rsidRPr="00293FA6">
              <w:rPr>
                <w:rFonts w:cs="Arial"/>
                <w:color w:val="333333"/>
                <w:spacing w:val="-1"/>
                <w:sz w:val="16"/>
                <w:szCs w:val="16"/>
              </w:rPr>
              <w:t>e</w:t>
            </w:r>
            <w:r w:rsidRPr="00293FA6">
              <w:rPr>
                <w:rFonts w:cs="Arial"/>
                <w:color w:val="333333"/>
                <w:sz w:val="16"/>
                <w:szCs w:val="16"/>
              </w:rPr>
              <w:t>cti</w:t>
            </w:r>
            <w:r w:rsidRPr="00293FA6">
              <w:rPr>
                <w:rFonts w:cs="Arial"/>
                <w:color w:val="333333"/>
                <w:spacing w:val="-1"/>
                <w:sz w:val="16"/>
                <w:szCs w:val="16"/>
              </w:rPr>
              <w:t>o</w:t>
            </w:r>
            <w:r w:rsidRPr="00293FA6">
              <w:rPr>
                <w:rFonts w:cs="Arial"/>
                <w:color w:val="333333"/>
                <w:sz w:val="16"/>
                <w:szCs w:val="16"/>
              </w:rPr>
              <w:t>n.</w:t>
            </w:r>
          </w:p>
          <w:p w:rsidR="00C3513D" w:rsidRPr="00293FA6" w:rsidRDefault="007E30C1" w:rsidP="00077AC3">
            <w:pPr>
              <w:widowControl w:val="0"/>
              <w:autoSpaceDE w:val="0"/>
              <w:autoSpaceDN w:val="0"/>
              <w:adjustRightInd w:val="0"/>
              <w:spacing w:before="7" w:line="220" w:lineRule="exact"/>
              <w:rPr>
                <w:rFonts w:cs="Arial"/>
                <w:color w:val="333333"/>
                <w:sz w:val="16"/>
                <w:szCs w:val="16"/>
              </w:rPr>
            </w:pPr>
          </w:p>
          <w:p w:rsidR="00C3513D" w:rsidRPr="00293FA6" w:rsidRDefault="007E30C1" w:rsidP="00077AC3">
            <w:pPr>
              <w:widowControl w:val="0"/>
              <w:autoSpaceDE w:val="0"/>
              <w:autoSpaceDN w:val="0"/>
              <w:adjustRightInd w:val="0"/>
              <w:spacing w:line="239" w:lineRule="auto"/>
              <w:ind w:left="97" w:right="77"/>
              <w:jc w:val="both"/>
              <w:rPr>
                <w:rFonts w:cs="Arial"/>
                <w:color w:val="333333"/>
                <w:sz w:val="16"/>
                <w:szCs w:val="16"/>
              </w:rPr>
            </w:pPr>
            <w:r w:rsidRPr="00293FA6">
              <w:rPr>
                <w:rFonts w:cs="Arial"/>
                <w:color w:val="333333"/>
                <w:sz w:val="16"/>
                <w:szCs w:val="16"/>
              </w:rPr>
              <w:t>D</w:t>
            </w:r>
            <w:r w:rsidRPr="00293FA6">
              <w:rPr>
                <w:rFonts w:cs="Arial"/>
                <w:color w:val="333333"/>
                <w:spacing w:val="-1"/>
                <w:sz w:val="16"/>
                <w:szCs w:val="16"/>
              </w:rPr>
              <w:t>é</w:t>
            </w:r>
            <w:r w:rsidRPr="00293FA6">
              <w:rPr>
                <w:rFonts w:cs="Arial"/>
                <w:color w:val="333333"/>
                <w:sz w:val="16"/>
                <w:szCs w:val="16"/>
              </w:rPr>
              <w:t>capit</w:t>
            </w:r>
            <w:r w:rsidRPr="00293FA6">
              <w:rPr>
                <w:rFonts w:cs="Arial"/>
                <w:color w:val="333333"/>
                <w:spacing w:val="-1"/>
                <w:sz w:val="16"/>
                <w:szCs w:val="16"/>
              </w:rPr>
              <w:t>e</w:t>
            </w:r>
            <w:r w:rsidRPr="00293FA6">
              <w:rPr>
                <w:rFonts w:cs="Arial"/>
                <w:color w:val="333333"/>
                <w:sz w:val="16"/>
                <w:szCs w:val="16"/>
              </w:rPr>
              <w:t>r l’a</w:t>
            </w:r>
            <w:r w:rsidRPr="00293FA6">
              <w:rPr>
                <w:rFonts w:cs="Arial"/>
                <w:color w:val="333333"/>
                <w:spacing w:val="-1"/>
                <w:sz w:val="16"/>
                <w:szCs w:val="16"/>
              </w:rPr>
              <w:t>n</w:t>
            </w:r>
            <w:r w:rsidRPr="00293FA6">
              <w:rPr>
                <w:rFonts w:cs="Arial"/>
                <w:color w:val="333333"/>
                <w:sz w:val="16"/>
                <w:szCs w:val="16"/>
              </w:rPr>
              <w:t>imal pr</w:t>
            </w:r>
            <w:r w:rsidRPr="00293FA6">
              <w:rPr>
                <w:rFonts w:cs="Arial"/>
                <w:color w:val="333333"/>
                <w:spacing w:val="-1"/>
                <w:sz w:val="16"/>
                <w:szCs w:val="16"/>
              </w:rPr>
              <w:t>é</w:t>
            </w:r>
            <w:r w:rsidRPr="00293FA6">
              <w:rPr>
                <w:rFonts w:cs="Arial"/>
                <w:color w:val="333333"/>
                <w:spacing w:val="1"/>
                <w:sz w:val="16"/>
                <w:szCs w:val="16"/>
              </w:rPr>
              <w:t>s</w:t>
            </w:r>
            <w:r w:rsidRPr="00293FA6">
              <w:rPr>
                <w:rFonts w:cs="Arial"/>
                <w:color w:val="333333"/>
                <w:sz w:val="16"/>
                <w:szCs w:val="16"/>
              </w:rPr>
              <w:t>u</w:t>
            </w:r>
            <w:r w:rsidRPr="00293FA6">
              <w:rPr>
                <w:rFonts w:cs="Arial"/>
                <w:color w:val="333333"/>
                <w:spacing w:val="-1"/>
                <w:sz w:val="16"/>
                <w:szCs w:val="16"/>
              </w:rPr>
              <w:t>m</w:t>
            </w:r>
            <w:r w:rsidRPr="00293FA6">
              <w:rPr>
                <w:rFonts w:cs="Arial"/>
                <w:color w:val="333333"/>
                <w:sz w:val="16"/>
                <w:szCs w:val="16"/>
              </w:rPr>
              <w:t>é</w:t>
            </w:r>
            <w:r w:rsidRPr="00293FA6">
              <w:rPr>
                <w:rFonts w:cs="Arial"/>
                <w:color w:val="333333"/>
                <w:spacing w:val="-1"/>
                <w:sz w:val="16"/>
                <w:szCs w:val="16"/>
              </w:rPr>
              <w:t xml:space="preserve"> </w:t>
            </w:r>
            <w:r w:rsidRPr="00293FA6">
              <w:rPr>
                <w:rFonts w:cs="Arial"/>
                <w:color w:val="333333"/>
                <w:sz w:val="16"/>
                <w:szCs w:val="16"/>
              </w:rPr>
              <w:t>enra</w:t>
            </w:r>
            <w:r w:rsidRPr="00293FA6">
              <w:rPr>
                <w:rFonts w:cs="Arial"/>
                <w:color w:val="333333"/>
                <w:spacing w:val="-1"/>
                <w:sz w:val="16"/>
                <w:szCs w:val="16"/>
              </w:rPr>
              <w:t>g</w:t>
            </w:r>
            <w:r w:rsidRPr="00293FA6">
              <w:rPr>
                <w:rFonts w:cs="Arial"/>
                <w:color w:val="333333"/>
                <w:sz w:val="16"/>
                <w:szCs w:val="16"/>
              </w:rPr>
              <w:t>é, env</w:t>
            </w:r>
            <w:r w:rsidRPr="00293FA6">
              <w:rPr>
                <w:rFonts w:cs="Arial"/>
                <w:color w:val="333333"/>
                <w:spacing w:val="-1"/>
                <w:sz w:val="16"/>
                <w:szCs w:val="16"/>
              </w:rPr>
              <w:t>e</w:t>
            </w:r>
            <w:r w:rsidRPr="00293FA6">
              <w:rPr>
                <w:rFonts w:cs="Arial"/>
                <w:color w:val="333333"/>
                <w:sz w:val="16"/>
                <w:szCs w:val="16"/>
              </w:rPr>
              <w:t>lopper la tête complète</w:t>
            </w:r>
            <w:r w:rsidRPr="00293FA6">
              <w:rPr>
                <w:rFonts w:cs="Arial"/>
                <w:color w:val="333333"/>
                <w:spacing w:val="-1"/>
                <w:sz w:val="16"/>
                <w:szCs w:val="16"/>
              </w:rPr>
              <w:t>m</w:t>
            </w:r>
            <w:r w:rsidRPr="00293FA6">
              <w:rPr>
                <w:rFonts w:cs="Arial"/>
                <w:color w:val="333333"/>
                <w:sz w:val="16"/>
                <w:szCs w:val="16"/>
              </w:rPr>
              <w:t>ent de faç</w:t>
            </w:r>
            <w:r w:rsidRPr="00293FA6">
              <w:rPr>
                <w:rFonts w:cs="Arial"/>
                <w:color w:val="333333"/>
                <w:spacing w:val="-1"/>
                <w:sz w:val="16"/>
                <w:szCs w:val="16"/>
              </w:rPr>
              <w:t>o</w:t>
            </w:r>
            <w:r w:rsidRPr="00293FA6">
              <w:rPr>
                <w:rFonts w:cs="Arial"/>
                <w:color w:val="333333"/>
                <w:sz w:val="16"/>
                <w:szCs w:val="16"/>
              </w:rPr>
              <w:t>n à ce</w:t>
            </w:r>
            <w:r w:rsidRPr="00293FA6">
              <w:rPr>
                <w:rFonts w:cs="Arial"/>
                <w:color w:val="333333"/>
                <w:spacing w:val="-1"/>
                <w:sz w:val="16"/>
                <w:szCs w:val="16"/>
              </w:rPr>
              <w:t xml:space="preserve"> </w:t>
            </w:r>
            <w:r w:rsidRPr="00293FA6">
              <w:rPr>
                <w:rFonts w:cs="Arial"/>
                <w:color w:val="333333"/>
                <w:sz w:val="16"/>
                <w:szCs w:val="16"/>
              </w:rPr>
              <w:t>que le sa</w:t>
            </w:r>
            <w:r w:rsidRPr="00293FA6">
              <w:rPr>
                <w:rFonts w:cs="Arial"/>
                <w:color w:val="333333"/>
                <w:spacing w:val="-1"/>
                <w:sz w:val="16"/>
                <w:szCs w:val="16"/>
              </w:rPr>
              <w:t>n</w:t>
            </w:r>
            <w:r w:rsidRPr="00293FA6">
              <w:rPr>
                <w:rFonts w:cs="Arial"/>
                <w:color w:val="333333"/>
                <w:sz w:val="16"/>
                <w:szCs w:val="16"/>
              </w:rPr>
              <w:t>g ne suin</w:t>
            </w:r>
            <w:r w:rsidRPr="00293FA6">
              <w:rPr>
                <w:rFonts w:cs="Arial"/>
                <w:color w:val="333333"/>
                <w:spacing w:val="-2"/>
                <w:sz w:val="16"/>
                <w:szCs w:val="16"/>
              </w:rPr>
              <w:t>t</w:t>
            </w:r>
            <w:r w:rsidRPr="00293FA6">
              <w:rPr>
                <w:rFonts w:cs="Arial"/>
                <w:color w:val="333333"/>
                <w:sz w:val="16"/>
                <w:szCs w:val="16"/>
              </w:rPr>
              <w:t>e pas. Q</w:t>
            </w:r>
            <w:r w:rsidRPr="00293FA6">
              <w:rPr>
                <w:rFonts w:cs="Arial"/>
                <w:color w:val="333333"/>
                <w:spacing w:val="-1"/>
                <w:sz w:val="16"/>
                <w:szCs w:val="16"/>
              </w:rPr>
              <w:t>u</w:t>
            </w:r>
            <w:r w:rsidRPr="00293FA6">
              <w:rPr>
                <w:rFonts w:cs="Arial"/>
                <w:color w:val="333333"/>
                <w:sz w:val="16"/>
                <w:szCs w:val="16"/>
              </w:rPr>
              <w:t>and</w:t>
            </w:r>
            <w:r w:rsidRPr="00293FA6">
              <w:rPr>
                <w:rFonts w:cs="Arial"/>
                <w:color w:val="333333"/>
                <w:spacing w:val="-1"/>
                <w:sz w:val="16"/>
                <w:szCs w:val="16"/>
              </w:rPr>
              <w:t xml:space="preserve"> </w:t>
            </w:r>
            <w:r w:rsidRPr="00293FA6">
              <w:rPr>
                <w:rFonts w:cs="Arial"/>
                <w:color w:val="333333"/>
                <w:sz w:val="16"/>
                <w:szCs w:val="16"/>
              </w:rPr>
              <w:t>c’est p</w:t>
            </w:r>
            <w:r w:rsidRPr="00293FA6">
              <w:rPr>
                <w:rFonts w:cs="Arial"/>
                <w:color w:val="333333"/>
                <w:spacing w:val="-1"/>
                <w:sz w:val="16"/>
                <w:szCs w:val="16"/>
              </w:rPr>
              <w:t>o</w:t>
            </w:r>
            <w:r w:rsidRPr="00293FA6">
              <w:rPr>
                <w:rFonts w:cs="Arial"/>
                <w:color w:val="333333"/>
                <w:sz w:val="16"/>
                <w:szCs w:val="16"/>
              </w:rPr>
              <w:t>ssib</w:t>
            </w:r>
            <w:r w:rsidRPr="00293FA6">
              <w:rPr>
                <w:rFonts w:cs="Arial"/>
                <w:color w:val="333333"/>
                <w:spacing w:val="-1"/>
                <w:sz w:val="16"/>
                <w:szCs w:val="16"/>
              </w:rPr>
              <w:t>l</w:t>
            </w:r>
            <w:r w:rsidRPr="00293FA6">
              <w:rPr>
                <w:rFonts w:cs="Arial"/>
                <w:color w:val="333333"/>
                <w:sz w:val="16"/>
                <w:szCs w:val="16"/>
              </w:rPr>
              <w:t>e, se f</w:t>
            </w:r>
            <w:r w:rsidRPr="00293FA6">
              <w:rPr>
                <w:rFonts w:cs="Arial"/>
                <w:color w:val="333333"/>
                <w:spacing w:val="4"/>
                <w:sz w:val="16"/>
                <w:szCs w:val="16"/>
              </w:rPr>
              <w:t>a</w:t>
            </w:r>
            <w:r w:rsidRPr="00293FA6">
              <w:rPr>
                <w:rFonts w:cs="Arial"/>
                <w:color w:val="333333"/>
                <w:sz w:val="16"/>
                <w:szCs w:val="16"/>
              </w:rPr>
              <w:t xml:space="preserve">ire </w:t>
            </w:r>
            <w:r w:rsidRPr="00293FA6">
              <w:rPr>
                <w:rFonts w:cs="Arial"/>
                <w:color w:val="333333"/>
                <w:spacing w:val="-1"/>
                <w:sz w:val="16"/>
                <w:szCs w:val="16"/>
              </w:rPr>
              <w:t>as</w:t>
            </w:r>
            <w:r w:rsidRPr="00293FA6">
              <w:rPr>
                <w:rFonts w:cs="Arial"/>
                <w:color w:val="333333"/>
                <w:sz w:val="16"/>
                <w:szCs w:val="16"/>
              </w:rPr>
              <w:t>sist</w:t>
            </w:r>
            <w:r w:rsidRPr="00293FA6">
              <w:rPr>
                <w:rFonts w:cs="Arial"/>
                <w:color w:val="333333"/>
                <w:spacing w:val="-1"/>
                <w:sz w:val="16"/>
                <w:szCs w:val="16"/>
              </w:rPr>
              <w:t>e</w:t>
            </w:r>
            <w:r w:rsidRPr="00293FA6">
              <w:rPr>
                <w:rFonts w:cs="Arial"/>
                <w:color w:val="333333"/>
                <w:sz w:val="16"/>
                <w:szCs w:val="16"/>
              </w:rPr>
              <w:t>r d’un v</w:t>
            </w:r>
            <w:r w:rsidRPr="00293FA6">
              <w:rPr>
                <w:rFonts w:cs="Arial"/>
                <w:color w:val="333333"/>
                <w:spacing w:val="-1"/>
                <w:sz w:val="16"/>
                <w:szCs w:val="16"/>
              </w:rPr>
              <w:t>é</w:t>
            </w:r>
            <w:r w:rsidRPr="00293FA6">
              <w:rPr>
                <w:rFonts w:cs="Arial"/>
                <w:color w:val="333333"/>
                <w:sz w:val="16"/>
                <w:szCs w:val="16"/>
              </w:rPr>
              <w:t>térina</w:t>
            </w:r>
            <w:r w:rsidRPr="00293FA6">
              <w:rPr>
                <w:rFonts w:cs="Arial"/>
                <w:color w:val="333333"/>
                <w:spacing w:val="-1"/>
                <w:sz w:val="16"/>
                <w:szCs w:val="16"/>
              </w:rPr>
              <w:t>i</w:t>
            </w:r>
            <w:r w:rsidRPr="00293FA6">
              <w:rPr>
                <w:rFonts w:cs="Arial"/>
                <w:color w:val="333333"/>
                <w:sz w:val="16"/>
                <w:szCs w:val="16"/>
              </w:rPr>
              <w:t>re p</w:t>
            </w:r>
            <w:r w:rsidRPr="00293FA6">
              <w:rPr>
                <w:rFonts w:cs="Arial"/>
                <w:color w:val="333333"/>
                <w:spacing w:val="-1"/>
                <w:sz w:val="16"/>
                <w:szCs w:val="16"/>
              </w:rPr>
              <w:t>o</w:t>
            </w:r>
            <w:r w:rsidRPr="00293FA6">
              <w:rPr>
                <w:rFonts w:cs="Arial"/>
                <w:color w:val="333333"/>
                <w:sz w:val="16"/>
                <w:szCs w:val="16"/>
              </w:rPr>
              <w:t xml:space="preserve">ur effectuer </w:t>
            </w:r>
            <w:r w:rsidRPr="00293FA6">
              <w:rPr>
                <w:rFonts w:cs="Arial"/>
                <w:color w:val="333333"/>
                <w:spacing w:val="1"/>
                <w:sz w:val="16"/>
                <w:szCs w:val="16"/>
              </w:rPr>
              <w:t>c</w:t>
            </w:r>
            <w:r w:rsidRPr="00293FA6">
              <w:rPr>
                <w:rFonts w:cs="Arial"/>
                <w:color w:val="333333"/>
                <w:sz w:val="16"/>
                <w:szCs w:val="16"/>
              </w:rPr>
              <w:t>ette tâ</w:t>
            </w:r>
            <w:r w:rsidRPr="00293FA6">
              <w:rPr>
                <w:rFonts w:cs="Arial"/>
                <w:color w:val="333333"/>
                <w:spacing w:val="1"/>
                <w:sz w:val="16"/>
                <w:szCs w:val="16"/>
              </w:rPr>
              <w:t>c</w:t>
            </w:r>
            <w:r w:rsidRPr="00293FA6">
              <w:rPr>
                <w:rFonts w:cs="Arial"/>
                <w:color w:val="333333"/>
                <w:spacing w:val="-1"/>
                <w:sz w:val="16"/>
                <w:szCs w:val="16"/>
              </w:rPr>
              <w:t>h</w:t>
            </w:r>
            <w:r w:rsidRPr="00293FA6">
              <w:rPr>
                <w:rFonts w:cs="Arial"/>
                <w:color w:val="333333"/>
                <w:sz w:val="16"/>
                <w:szCs w:val="16"/>
              </w:rPr>
              <w:t>e.</w:t>
            </w:r>
          </w:p>
          <w:p w:rsidR="00C3513D" w:rsidRPr="00293FA6" w:rsidRDefault="007E30C1" w:rsidP="00077AC3">
            <w:pPr>
              <w:widowControl w:val="0"/>
              <w:autoSpaceDE w:val="0"/>
              <w:autoSpaceDN w:val="0"/>
              <w:adjustRightInd w:val="0"/>
              <w:spacing w:before="10" w:line="220" w:lineRule="exact"/>
              <w:rPr>
                <w:rFonts w:cs="Arial"/>
                <w:color w:val="333333"/>
                <w:sz w:val="16"/>
                <w:szCs w:val="16"/>
              </w:rPr>
            </w:pPr>
          </w:p>
          <w:p w:rsidR="00C3513D" w:rsidRPr="00293FA6" w:rsidRDefault="007E30C1" w:rsidP="00077AC3">
            <w:pPr>
              <w:widowControl w:val="0"/>
              <w:autoSpaceDE w:val="0"/>
              <w:autoSpaceDN w:val="0"/>
              <w:adjustRightInd w:val="0"/>
              <w:spacing w:line="288" w:lineRule="auto"/>
              <w:ind w:left="97" w:right="357"/>
              <w:rPr>
                <w:rFonts w:cs="Arial"/>
                <w:color w:val="333333"/>
                <w:sz w:val="16"/>
                <w:szCs w:val="16"/>
              </w:rPr>
            </w:pPr>
            <w:r w:rsidRPr="00293FA6">
              <w:rPr>
                <w:rFonts w:cs="Arial"/>
                <w:color w:val="333333"/>
                <w:sz w:val="16"/>
                <w:szCs w:val="16"/>
              </w:rPr>
              <w:t xml:space="preserve">Les </w:t>
            </w:r>
            <w:r w:rsidRPr="00293FA6">
              <w:rPr>
                <w:rFonts w:cs="Arial"/>
                <w:color w:val="333333"/>
                <w:spacing w:val="-1"/>
                <w:sz w:val="16"/>
                <w:szCs w:val="16"/>
              </w:rPr>
              <w:t>é</w:t>
            </w:r>
            <w:r w:rsidRPr="00293FA6">
              <w:rPr>
                <w:rFonts w:cs="Arial"/>
                <w:color w:val="333333"/>
                <w:spacing w:val="1"/>
                <w:sz w:val="16"/>
                <w:szCs w:val="16"/>
              </w:rPr>
              <w:t>c</w:t>
            </w:r>
            <w:r w:rsidRPr="00293FA6">
              <w:rPr>
                <w:rFonts w:cs="Arial"/>
                <w:color w:val="333333"/>
                <w:spacing w:val="-1"/>
                <w:sz w:val="16"/>
                <w:szCs w:val="16"/>
              </w:rPr>
              <w:t>h</w:t>
            </w:r>
            <w:r w:rsidRPr="00293FA6">
              <w:rPr>
                <w:rFonts w:cs="Arial"/>
                <w:color w:val="333333"/>
                <w:sz w:val="16"/>
                <w:szCs w:val="16"/>
              </w:rPr>
              <w:t>antill</w:t>
            </w:r>
            <w:r w:rsidRPr="00293FA6">
              <w:rPr>
                <w:rFonts w:cs="Arial"/>
                <w:color w:val="333333"/>
                <w:spacing w:val="-1"/>
                <w:sz w:val="16"/>
                <w:szCs w:val="16"/>
              </w:rPr>
              <w:t>o</w:t>
            </w:r>
            <w:r w:rsidRPr="00293FA6">
              <w:rPr>
                <w:rFonts w:cs="Arial"/>
                <w:color w:val="333333"/>
                <w:sz w:val="16"/>
                <w:szCs w:val="16"/>
              </w:rPr>
              <w:t>ns doiv</w:t>
            </w:r>
            <w:r w:rsidRPr="00293FA6">
              <w:rPr>
                <w:rFonts w:cs="Arial"/>
                <w:color w:val="333333"/>
                <w:spacing w:val="-1"/>
                <w:sz w:val="16"/>
                <w:szCs w:val="16"/>
              </w:rPr>
              <w:t>e</w:t>
            </w:r>
            <w:r w:rsidRPr="00293FA6">
              <w:rPr>
                <w:rFonts w:cs="Arial"/>
                <w:color w:val="333333"/>
                <w:sz w:val="16"/>
                <w:szCs w:val="16"/>
              </w:rPr>
              <w:t>nt être envoyés à</w:t>
            </w:r>
            <w:r w:rsidRPr="00293FA6">
              <w:rPr>
                <w:rFonts w:cs="Arial"/>
                <w:color w:val="333333"/>
                <w:spacing w:val="-1"/>
                <w:sz w:val="16"/>
                <w:szCs w:val="16"/>
              </w:rPr>
              <w:t xml:space="preserve"> </w:t>
            </w:r>
            <w:r w:rsidRPr="00293FA6">
              <w:rPr>
                <w:rFonts w:cs="Arial"/>
                <w:color w:val="333333"/>
                <w:sz w:val="16"/>
                <w:szCs w:val="16"/>
              </w:rPr>
              <w:t>un lab</w:t>
            </w:r>
            <w:r w:rsidRPr="00293FA6">
              <w:rPr>
                <w:rFonts w:cs="Arial"/>
                <w:color w:val="333333"/>
                <w:spacing w:val="-1"/>
                <w:sz w:val="16"/>
                <w:szCs w:val="16"/>
              </w:rPr>
              <w:t>o</w:t>
            </w:r>
            <w:r w:rsidRPr="00293FA6">
              <w:rPr>
                <w:rFonts w:cs="Arial"/>
                <w:color w:val="333333"/>
                <w:sz w:val="16"/>
                <w:szCs w:val="16"/>
              </w:rPr>
              <w:t>rato</w:t>
            </w:r>
            <w:r w:rsidRPr="00293FA6">
              <w:rPr>
                <w:rFonts w:cs="Arial"/>
                <w:color w:val="333333"/>
                <w:spacing w:val="-1"/>
                <w:sz w:val="16"/>
                <w:szCs w:val="16"/>
              </w:rPr>
              <w:t>i</w:t>
            </w:r>
            <w:r w:rsidRPr="00293FA6">
              <w:rPr>
                <w:rFonts w:cs="Arial"/>
                <w:color w:val="333333"/>
                <w:sz w:val="16"/>
                <w:szCs w:val="16"/>
              </w:rPr>
              <w:t>re</w:t>
            </w:r>
            <w:r w:rsidRPr="00293FA6">
              <w:rPr>
                <w:rFonts w:cs="Arial"/>
                <w:color w:val="333333"/>
                <w:spacing w:val="-1"/>
                <w:sz w:val="16"/>
                <w:szCs w:val="16"/>
              </w:rPr>
              <w:t xml:space="preserve"> </w:t>
            </w:r>
            <w:r w:rsidRPr="00293FA6">
              <w:rPr>
                <w:rFonts w:cs="Arial"/>
                <w:color w:val="333333"/>
                <w:sz w:val="16"/>
                <w:szCs w:val="16"/>
              </w:rPr>
              <w:t>de référe</w:t>
            </w:r>
            <w:r w:rsidRPr="00293FA6">
              <w:rPr>
                <w:rFonts w:cs="Arial"/>
                <w:color w:val="333333"/>
                <w:spacing w:val="-1"/>
                <w:sz w:val="16"/>
                <w:szCs w:val="16"/>
              </w:rPr>
              <w:t>n</w:t>
            </w:r>
            <w:r w:rsidRPr="00293FA6">
              <w:rPr>
                <w:rFonts w:cs="Arial"/>
                <w:color w:val="333333"/>
                <w:spacing w:val="1"/>
                <w:sz w:val="16"/>
                <w:szCs w:val="16"/>
              </w:rPr>
              <w:t>c</w:t>
            </w:r>
            <w:r w:rsidRPr="00293FA6">
              <w:rPr>
                <w:rFonts w:cs="Arial"/>
                <w:color w:val="333333"/>
                <w:sz w:val="16"/>
                <w:szCs w:val="16"/>
              </w:rPr>
              <w:t>e</w:t>
            </w:r>
            <w:r w:rsidRPr="00293FA6">
              <w:rPr>
                <w:rFonts w:cs="Arial"/>
                <w:color w:val="333333"/>
                <w:spacing w:val="-1"/>
                <w:sz w:val="16"/>
                <w:szCs w:val="16"/>
              </w:rPr>
              <w:t xml:space="preserve"> </w:t>
            </w:r>
            <w:r w:rsidRPr="00293FA6">
              <w:rPr>
                <w:rFonts w:cs="Arial"/>
                <w:color w:val="333333"/>
                <w:sz w:val="16"/>
                <w:szCs w:val="16"/>
              </w:rPr>
              <w:t>pour le vir</w:t>
            </w:r>
            <w:r w:rsidRPr="00293FA6">
              <w:rPr>
                <w:rFonts w:cs="Arial"/>
                <w:color w:val="333333"/>
                <w:spacing w:val="-1"/>
                <w:sz w:val="16"/>
                <w:szCs w:val="16"/>
              </w:rPr>
              <w:t>u</w:t>
            </w:r>
            <w:r w:rsidRPr="00293FA6">
              <w:rPr>
                <w:rFonts w:cs="Arial"/>
                <w:color w:val="333333"/>
                <w:sz w:val="16"/>
                <w:szCs w:val="16"/>
              </w:rPr>
              <w:t>s</w:t>
            </w:r>
            <w:r w:rsidRPr="00293FA6">
              <w:rPr>
                <w:rFonts w:cs="Arial"/>
                <w:color w:val="333333"/>
                <w:spacing w:val="-1"/>
                <w:sz w:val="16"/>
                <w:szCs w:val="16"/>
              </w:rPr>
              <w:t xml:space="preserve"> </w:t>
            </w:r>
            <w:r w:rsidRPr="00293FA6">
              <w:rPr>
                <w:rFonts w:cs="Arial"/>
                <w:color w:val="333333"/>
                <w:sz w:val="16"/>
                <w:szCs w:val="16"/>
              </w:rPr>
              <w:t>de</w:t>
            </w:r>
            <w:r w:rsidRPr="00293FA6">
              <w:rPr>
                <w:rFonts w:cs="Arial"/>
                <w:color w:val="333333"/>
                <w:sz w:val="16"/>
                <w:szCs w:val="16"/>
              </w:rPr>
              <w:t xml:space="preserve"> la rage.</w:t>
            </w:r>
          </w:p>
        </w:tc>
      </w:tr>
      <w:tr w:rsidR="00C3513D" w:rsidRPr="00293FA6" w:rsidTr="007F6A39">
        <w:tblPrEx>
          <w:tblCellMar>
            <w:top w:w="0" w:type="dxa"/>
            <w:bottom w:w="0" w:type="dxa"/>
          </w:tblCellMar>
        </w:tblPrEx>
        <w:trPr>
          <w:trHeight w:hRule="exact" w:val="1243"/>
          <w:jc w:val="center"/>
        </w:trPr>
        <w:tc>
          <w:tcPr>
            <w:tcW w:w="1800" w:type="dxa"/>
            <w:tcBorders>
              <w:top w:val="single" w:sz="8" w:space="0" w:color="000000"/>
              <w:left w:val="single" w:sz="8" w:space="0" w:color="000000"/>
              <w:bottom w:val="single" w:sz="8" w:space="0" w:color="000000"/>
              <w:right w:val="single" w:sz="8" w:space="0" w:color="000000"/>
            </w:tcBorders>
          </w:tcPr>
          <w:p w:rsidR="00C3513D" w:rsidRPr="00293FA6" w:rsidRDefault="007E30C1" w:rsidP="00077AC3">
            <w:pPr>
              <w:widowControl w:val="0"/>
              <w:autoSpaceDE w:val="0"/>
              <w:autoSpaceDN w:val="0"/>
              <w:adjustRightInd w:val="0"/>
              <w:spacing w:line="251" w:lineRule="exact"/>
              <w:ind w:left="97"/>
              <w:rPr>
                <w:rFonts w:cs="Arial"/>
                <w:b/>
                <w:bCs/>
                <w:color w:val="333333"/>
                <w:sz w:val="16"/>
                <w:szCs w:val="16"/>
              </w:rPr>
            </w:pPr>
          </w:p>
          <w:p w:rsidR="0009668E" w:rsidRPr="00293FA6" w:rsidRDefault="007E30C1" w:rsidP="00077AC3">
            <w:pPr>
              <w:widowControl w:val="0"/>
              <w:autoSpaceDE w:val="0"/>
              <w:autoSpaceDN w:val="0"/>
              <w:adjustRightInd w:val="0"/>
              <w:spacing w:line="251" w:lineRule="exact"/>
              <w:ind w:left="97"/>
              <w:rPr>
                <w:rFonts w:cs="Arial"/>
                <w:b/>
                <w:bCs/>
                <w:color w:val="333333"/>
                <w:sz w:val="16"/>
                <w:szCs w:val="16"/>
              </w:rPr>
            </w:pPr>
          </w:p>
          <w:p w:rsidR="00C3513D" w:rsidRPr="00293FA6" w:rsidRDefault="007E30C1" w:rsidP="00077AC3">
            <w:pPr>
              <w:widowControl w:val="0"/>
              <w:autoSpaceDE w:val="0"/>
              <w:autoSpaceDN w:val="0"/>
              <w:adjustRightInd w:val="0"/>
              <w:spacing w:line="251" w:lineRule="exact"/>
              <w:ind w:left="97"/>
              <w:rPr>
                <w:rFonts w:cs="Arial"/>
                <w:color w:val="333333"/>
                <w:sz w:val="16"/>
                <w:szCs w:val="16"/>
              </w:rPr>
            </w:pPr>
            <w:r w:rsidRPr="00293FA6">
              <w:rPr>
                <w:rFonts w:cs="Arial"/>
                <w:b/>
                <w:bCs/>
                <w:color w:val="333333"/>
                <w:sz w:val="16"/>
                <w:szCs w:val="16"/>
              </w:rPr>
              <w:t>Résultats</w:t>
            </w:r>
          </w:p>
        </w:tc>
        <w:tc>
          <w:tcPr>
            <w:tcW w:w="8328" w:type="dxa"/>
            <w:tcBorders>
              <w:top w:val="single" w:sz="8" w:space="0" w:color="000000"/>
              <w:left w:val="single" w:sz="8" w:space="0" w:color="000000"/>
              <w:bottom w:val="single" w:sz="8" w:space="0" w:color="000000"/>
              <w:right w:val="single" w:sz="8" w:space="0" w:color="000000"/>
            </w:tcBorders>
          </w:tcPr>
          <w:p w:rsidR="00C3513D" w:rsidRPr="00293FA6" w:rsidRDefault="007E30C1" w:rsidP="00077AC3">
            <w:pPr>
              <w:widowControl w:val="0"/>
              <w:autoSpaceDE w:val="0"/>
              <w:autoSpaceDN w:val="0"/>
              <w:adjustRightInd w:val="0"/>
              <w:spacing w:before="12" w:line="260" w:lineRule="exact"/>
              <w:rPr>
                <w:rFonts w:cs="Arial"/>
                <w:color w:val="333333"/>
                <w:sz w:val="16"/>
                <w:szCs w:val="16"/>
              </w:rPr>
            </w:pPr>
          </w:p>
          <w:p w:rsidR="00C3513D" w:rsidRPr="00293FA6" w:rsidRDefault="007E30C1" w:rsidP="00077AC3">
            <w:pPr>
              <w:widowControl w:val="0"/>
              <w:autoSpaceDE w:val="0"/>
              <w:autoSpaceDN w:val="0"/>
              <w:adjustRightInd w:val="0"/>
              <w:spacing w:line="288" w:lineRule="auto"/>
              <w:ind w:left="97" w:right="245"/>
              <w:rPr>
                <w:rFonts w:cs="Arial"/>
                <w:color w:val="333333"/>
                <w:sz w:val="16"/>
                <w:szCs w:val="16"/>
              </w:rPr>
            </w:pPr>
            <w:r w:rsidRPr="00293FA6">
              <w:rPr>
                <w:rFonts w:cs="Arial"/>
                <w:color w:val="333333"/>
                <w:sz w:val="16"/>
                <w:szCs w:val="16"/>
              </w:rPr>
              <w:t>Le traitem</w:t>
            </w:r>
            <w:r w:rsidRPr="00293FA6">
              <w:rPr>
                <w:rFonts w:cs="Arial"/>
                <w:color w:val="333333"/>
                <w:spacing w:val="-1"/>
                <w:sz w:val="16"/>
                <w:szCs w:val="16"/>
              </w:rPr>
              <w:t>e</w:t>
            </w:r>
            <w:r w:rsidRPr="00293FA6">
              <w:rPr>
                <w:rFonts w:cs="Arial"/>
                <w:color w:val="333333"/>
                <w:sz w:val="16"/>
                <w:szCs w:val="16"/>
              </w:rPr>
              <w:t>nt post-exp</w:t>
            </w:r>
            <w:r w:rsidRPr="00293FA6">
              <w:rPr>
                <w:rFonts w:cs="Arial"/>
                <w:color w:val="333333"/>
                <w:spacing w:val="-1"/>
                <w:sz w:val="16"/>
                <w:szCs w:val="16"/>
              </w:rPr>
              <w:t>o</w:t>
            </w:r>
            <w:r w:rsidRPr="00293FA6">
              <w:rPr>
                <w:rFonts w:cs="Arial"/>
                <w:color w:val="333333"/>
                <w:sz w:val="16"/>
                <w:szCs w:val="16"/>
              </w:rPr>
              <w:t xml:space="preserve">sition doit être </w:t>
            </w:r>
            <w:r w:rsidRPr="00293FA6">
              <w:rPr>
                <w:rFonts w:cs="Arial"/>
                <w:color w:val="333333"/>
                <w:spacing w:val="-1"/>
                <w:sz w:val="16"/>
                <w:szCs w:val="16"/>
              </w:rPr>
              <w:t>a</w:t>
            </w:r>
            <w:r w:rsidRPr="00293FA6">
              <w:rPr>
                <w:rFonts w:cs="Arial"/>
                <w:color w:val="333333"/>
                <w:sz w:val="16"/>
                <w:szCs w:val="16"/>
              </w:rPr>
              <w:t>dminis</w:t>
            </w:r>
            <w:r w:rsidRPr="00293FA6">
              <w:rPr>
                <w:rFonts w:cs="Arial"/>
                <w:color w:val="333333"/>
                <w:spacing w:val="-2"/>
                <w:sz w:val="16"/>
                <w:szCs w:val="16"/>
              </w:rPr>
              <w:t>t</w:t>
            </w:r>
            <w:r w:rsidRPr="00293FA6">
              <w:rPr>
                <w:rFonts w:cs="Arial"/>
                <w:color w:val="333333"/>
                <w:sz w:val="16"/>
                <w:szCs w:val="16"/>
              </w:rPr>
              <w:t>ré sa</w:t>
            </w:r>
            <w:r w:rsidRPr="00293FA6">
              <w:rPr>
                <w:rFonts w:cs="Arial"/>
                <w:color w:val="333333"/>
                <w:spacing w:val="-1"/>
                <w:sz w:val="16"/>
                <w:szCs w:val="16"/>
              </w:rPr>
              <w:t>n</w:t>
            </w:r>
            <w:r w:rsidRPr="00293FA6">
              <w:rPr>
                <w:rFonts w:cs="Arial"/>
                <w:color w:val="333333"/>
                <w:sz w:val="16"/>
                <w:szCs w:val="16"/>
              </w:rPr>
              <w:t>s atten</w:t>
            </w:r>
            <w:r w:rsidRPr="00293FA6">
              <w:rPr>
                <w:rFonts w:cs="Arial"/>
                <w:color w:val="333333"/>
                <w:spacing w:val="-1"/>
                <w:sz w:val="16"/>
                <w:szCs w:val="16"/>
              </w:rPr>
              <w:t>d</w:t>
            </w:r>
            <w:r w:rsidRPr="00293FA6">
              <w:rPr>
                <w:rFonts w:cs="Arial"/>
                <w:color w:val="333333"/>
                <w:sz w:val="16"/>
                <w:szCs w:val="16"/>
              </w:rPr>
              <w:t>re les résulta</w:t>
            </w:r>
            <w:r w:rsidRPr="00293FA6">
              <w:rPr>
                <w:rFonts w:cs="Arial"/>
                <w:color w:val="333333"/>
                <w:spacing w:val="-2"/>
                <w:sz w:val="16"/>
                <w:szCs w:val="16"/>
              </w:rPr>
              <w:t>t</w:t>
            </w:r>
            <w:r w:rsidRPr="00293FA6">
              <w:rPr>
                <w:rFonts w:cs="Arial"/>
                <w:color w:val="333333"/>
                <w:sz w:val="16"/>
                <w:szCs w:val="16"/>
              </w:rPr>
              <w:t>s du diag</w:t>
            </w:r>
            <w:r w:rsidRPr="00293FA6">
              <w:rPr>
                <w:rFonts w:cs="Arial"/>
                <w:color w:val="333333"/>
                <w:spacing w:val="-1"/>
                <w:sz w:val="16"/>
                <w:szCs w:val="16"/>
              </w:rPr>
              <w:t>n</w:t>
            </w:r>
            <w:r w:rsidRPr="00293FA6">
              <w:rPr>
                <w:rFonts w:cs="Arial"/>
                <w:color w:val="333333"/>
                <w:sz w:val="16"/>
                <w:szCs w:val="16"/>
              </w:rPr>
              <w:t>ost</w:t>
            </w:r>
            <w:r w:rsidRPr="00293FA6">
              <w:rPr>
                <w:rFonts w:cs="Arial"/>
                <w:color w:val="333333"/>
                <w:spacing w:val="-1"/>
                <w:sz w:val="16"/>
                <w:szCs w:val="16"/>
              </w:rPr>
              <w:t>i</w:t>
            </w:r>
            <w:r w:rsidRPr="00293FA6">
              <w:rPr>
                <w:rFonts w:cs="Arial"/>
                <w:color w:val="333333"/>
                <w:sz w:val="16"/>
                <w:szCs w:val="16"/>
              </w:rPr>
              <w:t>c de</w:t>
            </w:r>
            <w:r w:rsidRPr="00293FA6">
              <w:rPr>
                <w:rFonts w:cs="Arial"/>
                <w:color w:val="333333"/>
                <w:spacing w:val="-1"/>
                <w:sz w:val="16"/>
                <w:szCs w:val="16"/>
              </w:rPr>
              <w:t xml:space="preserve"> </w:t>
            </w:r>
            <w:r w:rsidRPr="00293FA6">
              <w:rPr>
                <w:rFonts w:cs="Arial"/>
                <w:color w:val="333333"/>
                <w:sz w:val="16"/>
                <w:szCs w:val="16"/>
              </w:rPr>
              <w:t>laborato</w:t>
            </w:r>
            <w:r w:rsidRPr="00293FA6">
              <w:rPr>
                <w:rFonts w:cs="Arial"/>
                <w:color w:val="333333"/>
                <w:spacing w:val="-2"/>
                <w:sz w:val="16"/>
                <w:szCs w:val="16"/>
              </w:rPr>
              <w:t>i</w:t>
            </w:r>
            <w:r w:rsidRPr="00293FA6">
              <w:rPr>
                <w:rFonts w:cs="Arial"/>
                <w:color w:val="333333"/>
                <w:sz w:val="16"/>
                <w:szCs w:val="16"/>
              </w:rPr>
              <w:t xml:space="preserve">re, </w:t>
            </w:r>
            <w:r w:rsidRPr="00293FA6">
              <w:rPr>
                <w:rFonts w:cs="Arial"/>
                <w:color w:val="333333"/>
                <w:spacing w:val="-1"/>
                <w:sz w:val="16"/>
                <w:szCs w:val="16"/>
              </w:rPr>
              <w:t>d</w:t>
            </w:r>
            <w:r w:rsidRPr="00293FA6">
              <w:rPr>
                <w:rFonts w:cs="Arial"/>
                <w:color w:val="333333"/>
                <w:sz w:val="16"/>
                <w:szCs w:val="16"/>
              </w:rPr>
              <w:t>’autant que</w:t>
            </w:r>
            <w:r w:rsidRPr="00293FA6">
              <w:rPr>
                <w:rFonts w:cs="Arial"/>
                <w:color w:val="333333"/>
                <w:spacing w:val="-1"/>
                <w:sz w:val="16"/>
                <w:szCs w:val="16"/>
              </w:rPr>
              <w:t xml:space="preserve"> </w:t>
            </w:r>
            <w:r w:rsidRPr="00293FA6">
              <w:rPr>
                <w:rFonts w:cs="Arial"/>
                <w:color w:val="333333"/>
                <w:sz w:val="16"/>
                <w:szCs w:val="16"/>
              </w:rPr>
              <w:t>ce dern</w:t>
            </w:r>
            <w:r w:rsidRPr="00293FA6">
              <w:rPr>
                <w:rFonts w:cs="Arial"/>
                <w:color w:val="333333"/>
                <w:spacing w:val="1"/>
                <w:sz w:val="16"/>
                <w:szCs w:val="16"/>
              </w:rPr>
              <w:t>i</w:t>
            </w:r>
            <w:r w:rsidRPr="00293FA6">
              <w:rPr>
                <w:rFonts w:cs="Arial"/>
                <w:color w:val="333333"/>
                <w:sz w:val="16"/>
                <w:szCs w:val="16"/>
              </w:rPr>
              <w:t xml:space="preserve">er </w:t>
            </w:r>
            <w:r w:rsidRPr="00293FA6">
              <w:rPr>
                <w:rFonts w:cs="Arial"/>
                <w:color w:val="333333"/>
                <w:spacing w:val="-1"/>
                <w:sz w:val="16"/>
                <w:szCs w:val="16"/>
              </w:rPr>
              <w:t>p</w:t>
            </w:r>
            <w:r w:rsidRPr="00293FA6">
              <w:rPr>
                <w:rFonts w:cs="Arial"/>
                <w:color w:val="333333"/>
                <w:sz w:val="16"/>
                <w:szCs w:val="16"/>
              </w:rPr>
              <w:t>e</w:t>
            </w:r>
            <w:r w:rsidRPr="00293FA6">
              <w:rPr>
                <w:rFonts w:cs="Arial"/>
                <w:color w:val="333333"/>
                <w:spacing w:val="-1"/>
                <w:sz w:val="16"/>
                <w:szCs w:val="16"/>
              </w:rPr>
              <w:t>u</w:t>
            </w:r>
            <w:r w:rsidRPr="00293FA6">
              <w:rPr>
                <w:rFonts w:cs="Arial"/>
                <w:color w:val="333333"/>
                <w:sz w:val="16"/>
                <w:szCs w:val="16"/>
              </w:rPr>
              <w:t>t</w:t>
            </w:r>
            <w:r w:rsidRPr="00293FA6">
              <w:rPr>
                <w:rFonts w:cs="Arial"/>
                <w:color w:val="333333"/>
                <w:spacing w:val="-1"/>
                <w:sz w:val="16"/>
                <w:szCs w:val="16"/>
              </w:rPr>
              <w:t xml:space="preserve"> </w:t>
            </w:r>
            <w:r w:rsidRPr="00293FA6">
              <w:rPr>
                <w:rFonts w:cs="Arial"/>
                <w:color w:val="333333"/>
                <w:sz w:val="16"/>
                <w:szCs w:val="16"/>
              </w:rPr>
              <w:t>être retardé</w:t>
            </w:r>
            <w:r w:rsidRPr="00293FA6">
              <w:rPr>
                <w:rFonts w:cs="Arial"/>
                <w:color w:val="333333"/>
                <w:spacing w:val="-1"/>
                <w:sz w:val="16"/>
                <w:szCs w:val="16"/>
              </w:rPr>
              <w:t xml:space="preserve"> </w:t>
            </w:r>
            <w:r w:rsidRPr="00293FA6">
              <w:rPr>
                <w:rFonts w:cs="Arial"/>
                <w:color w:val="333333"/>
                <w:sz w:val="16"/>
                <w:szCs w:val="16"/>
              </w:rPr>
              <w:t xml:space="preserve">pour toute </w:t>
            </w:r>
            <w:r w:rsidRPr="00293FA6">
              <w:rPr>
                <w:rFonts w:cs="Arial"/>
                <w:color w:val="333333"/>
                <w:spacing w:val="-1"/>
                <w:sz w:val="16"/>
                <w:szCs w:val="16"/>
              </w:rPr>
              <w:t>un</w:t>
            </w:r>
            <w:r w:rsidRPr="00293FA6">
              <w:rPr>
                <w:rFonts w:cs="Arial"/>
                <w:color w:val="333333"/>
                <w:sz w:val="16"/>
                <w:szCs w:val="16"/>
              </w:rPr>
              <w:t>e sér</w:t>
            </w:r>
            <w:r w:rsidRPr="00293FA6">
              <w:rPr>
                <w:rFonts w:cs="Arial"/>
                <w:color w:val="333333"/>
                <w:spacing w:val="-1"/>
                <w:sz w:val="16"/>
                <w:szCs w:val="16"/>
              </w:rPr>
              <w:t>i</w:t>
            </w:r>
            <w:r w:rsidRPr="00293FA6">
              <w:rPr>
                <w:rFonts w:cs="Arial"/>
                <w:color w:val="333333"/>
                <w:sz w:val="16"/>
                <w:szCs w:val="16"/>
              </w:rPr>
              <w:t>e de ra</w:t>
            </w:r>
            <w:r w:rsidRPr="00293FA6">
              <w:rPr>
                <w:rFonts w:cs="Arial"/>
                <w:color w:val="333333"/>
                <w:spacing w:val="-1"/>
                <w:sz w:val="16"/>
                <w:szCs w:val="16"/>
              </w:rPr>
              <w:t>i</w:t>
            </w:r>
            <w:r w:rsidRPr="00293FA6">
              <w:rPr>
                <w:rFonts w:cs="Arial"/>
                <w:color w:val="333333"/>
                <w:spacing w:val="1"/>
                <w:sz w:val="16"/>
                <w:szCs w:val="16"/>
              </w:rPr>
              <w:t>s</w:t>
            </w:r>
            <w:r w:rsidRPr="00293FA6">
              <w:rPr>
                <w:rFonts w:cs="Arial"/>
                <w:color w:val="333333"/>
                <w:sz w:val="16"/>
                <w:szCs w:val="16"/>
              </w:rPr>
              <w:t>o</w:t>
            </w:r>
            <w:r w:rsidRPr="00293FA6">
              <w:rPr>
                <w:rFonts w:cs="Arial"/>
                <w:color w:val="333333"/>
                <w:spacing w:val="-1"/>
                <w:sz w:val="16"/>
                <w:szCs w:val="16"/>
              </w:rPr>
              <w:t>n</w:t>
            </w:r>
            <w:r w:rsidRPr="00293FA6">
              <w:rPr>
                <w:rFonts w:cs="Arial"/>
                <w:color w:val="333333"/>
                <w:sz w:val="16"/>
                <w:szCs w:val="16"/>
              </w:rPr>
              <w:t xml:space="preserve">s. </w:t>
            </w:r>
            <w:r w:rsidRPr="00293FA6">
              <w:rPr>
                <w:rFonts w:cs="Arial"/>
                <w:color w:val="333333"/>
                <w:spacing w:val="-1"/>
                <w:sz w:val="16"/>
                <w:szCs w:val="16"/>
              </w:rPr>
              <w:t>L</w:t>
            </w:r>
            <w:r w:rsidRPr="00293FA6">
              <w:rPr>
                <w:rFonts w:cs="Arial"/>
                <w:color w:val="333333"/>
                <w:sz w:val="16"/>
                <w:szCs w:val="16"/>
              </w:rPr>
              <w:t>e laboratoire de réf</w:t>
            </w:r>
            <w:r w:rsidRPr="00293FA6">
              <w:rPr>
                <w:rFonts w:cs="Arial"/>
                <w:color w:val="333333"/>
                <w:spacing w:val="-1"/>
                <w:sz w:val="16"/>
                <w:szCs w:val="16"/>
              </w:rPr>
              <w:t>é</w:t>
            </w:r>
            <w:r w:rsidRPr="00293FA6">
              <w:rPr>
                <w:rFonts w:cs="Arial"/>
                <w:color w:val="333333"/>
                <w:sz w:val="16"/>
                <w:szCs w:val="16"/>
              </w:rPr>
              <w:t>re</w:t>
            </w:r>
            <w:r w:rsidRPr="00293FA6">
              <w:rPr>
                <w:rFonts w:cs="Arial"/>
                <w:color w:val="333333"/>
                <w:spacing w:val="-1"/>
                <w:sz w:val="16"/>
                <w:szCs w:val="16"/>
              </w:rPr>
              <w:t>n</w:t>
            </w:r>
            <w:r w:rsidRPr="00293FA6">
              <w:rPr>
                <w:rFonts w:cs="Arial"/>
                <w:color w:val="333333"/>
                <w:spacing w:val="1"/>
                <w:sz w:val="16"/>
                <w:szCs w:val="16"/>
              </w:rPr>
              <w:t>c</w:t>
            </w:r>
            <w:r w:rsidRPr="00293FA6">
              <w:rPr>
                <w:rFonts w:cs="Arial"/>
                <w:color w:val="333333"/>
                <w:sz w:val="16"/>
                <w:szCs w:val="16"/>
              </w:rPr>
              <w:t>e</w:t>
            </w:r>
            <w:r w:rsidRPr="00293FA6">
              <w:rPr>
                <w:rFonts w:cs="Arial"/>
                <w:color w:val="333333"/>
                <w:spacing w:val="1"/>
                <w:sz w:val="16"/>
                <w:szCs w:val="16"/>
              </w:rPr>
              <w:t xml:space="preserve"> </w:t>
            </w:r>
            <w:r w:rsidRPr="00293FA6">
              <w:rPr>
                <w:rFonts w:cs="Arial"/>
                <w:color w:val="333333"/>
                <w:sz w:val="16"/>
                <w:szCs w:val="16"/>
              </w:rPr>
              <w:t>don</w:t>
            </w:r>
            <w:r w:rsidRPr="00293FA6">
              <w:rPr>
                <w:rFonts w:cs="Arial"/>
                <w:color w:val="333333"/>
                <w:spacing w:val="-1"/>
                <w:sz w:val="16"/>
                <w:szCs w:val="16"/>
              </w:rPr>
              <w:t>n</w:t>
            </w:r>
            <w:r w:rsidRPr="00293FA6">
              <w:rPr>
                <w:rFonts w:cs="Arial"/>
                <w:color w:val="333333"/>
                <w:sz w:val="16"/>
                <w:szCs w:val="16"/>
              </w:rPr>
              <w:t>e d</w:t>
            </w:r>
            <w:r w:rsidRPr="00293FA6">
              <w:rPr>
                <w:rFonts w:cs="Arial"/>
                <w:color w:val="333333"/>
                <w:spacing w:val="-1"/>
                <w:sz w:val="16"/>
                <w:szCs w:val="16"/>
              </w:rPr>
              <w:t>e</w:t>
            </w:r>
            <w:r w:rsidRPr="00293FA6">
              <w:rPr>
                <w:rFonts w:cs="Arial"/>
                <w:color w:val="333333"/>
                <w:sz w:val="16"/>
                <w:szCs w:val="16"/>
              </w:rPr>
              <w:t>s r</w:t>
            </w:r>
            <w:r w:rsidRPr="00293FA6">
              <w:rPr>
                <w:rFonts w:cs="Arial"/>
                <w:color w:val="333333"/>
                <w:spacing w:val="-1"/>
                <w:sz w:val="16"/>
                <w:szCs w:val="16"/>
              </w:rPr>
              <w:t>é</w:t>
            </w:r>
            <w:r w:rsidRPr="00293FA6">
              <w:rPr>
                <w:rFonts w:cs="Arial"/>
                <w:color w:val="333333"/>
                <w:sz w:val="16"/>
                <w:szCs w:val="16"/>
              </w:rPr>
              <w:t>sultats</w:t>
            </w:r>
            <w:r w:rsidRPr="00293FA6">
              <w:rPr>
                <w:rFonts w:cs="Arial"/>
                <w:color w:val="333333"/>
                <w:spacing w:val="-1"/>
                <w:sz w:val="16"/>
                <w:szCs w:val="16"/>
              </w:rPr>
              <w:t xml:space="preserve"> </w:t>
            </w:r>
            <w:r w:rsidRPr="00293FA6">
              <w:rPr>
                <w:rFonts w:cs="Arial"/>
                <w:color w:val="333333"/>
                <w:sz w:val="16"/>
                <w:szCs w:val="16"/>
              </w:rPr>
              <w:t>so</w:t>
            </w:r>
            <w:r w:rsidRPr="00293FA6">
              <w:rPr>
                <w:rFonts w:cs="Arial"/>
                <w:color w:val="333333"/>
                <w:spacing w:val="-1"/>
                <w:sz w:val="16"/>
                <w:szCs w:val="16"/>
              </w:rPr>
              <w:t>u</w:t>
            </w:r>
            <w:r w:rsidRPr="00293FA6">
              <w:rPr>
                <w:rFonts w:cs="Arial"/>
                <w:color w:val="333333"/>
                <w:sz w:val="16"/>
                <w:szCs w:val="16"/>
              </w:rPr>
              <w:t>s 1</w:t>
            </w:r>
            <w:r w:rsidRPr="00293FA6">
              <w:rPr>
                <w:rFonts w:cs="Arial"/>
                <w:color w:val="333333"/>
                <w:spacing w:val="-1"/>
                <w:sz w:val="16"/>
                <w:szCs w:val="16"/>
              </w:rPr>
              <w:t xml:space="preserve"> </w:t>
            </w:r>
            <w:r w:rsidRPr="00293FA6">
              <w:rPr>
                <w:rFonts w:cs="Arial"/>
                <w:color w:val="333333"/>
                <w:sz w:val="16"/>
                <w:szCs w:val="16"/>
              </w:rPr>
              <w:t>à 2 jours.</w:t>
            </w:r>
          </w:p>
        </w:tc>
      </w:tr>
    </w:tbl>
    <w:p w:rsidR="0009668E" w:rsidRPr="00293FA6" w:rsidRDefault="007E30C1" w:rsidP="00C3513D">
      <w:pPr>
        <w:tabs>
          <w:tab w:val="left" w:pos="-1440"/>
          <w:tab w:val="left" w:pos="-720"/>
          <w:tab w:val="left" w:pos="0"/>
          <w:tab w:val="left" w:pos="240"/>
          <w:tab w:val="left" w:pos="960"/>
          <w:tab w:val="left" w:pos="2160"/>
        </w:tabs>
        <w:spacing w:before="120" w:after="120"/>
        <w:jc w:val="center"/>
        <w:rPr>
          <w:rFonts w:cs="Arial"/>
          <w:b/>
          <w:color w:val="333333"/>
          <w:sz w:val="16"/>
          <w:szCs w:val="16"/>
        </w:rPr>
      </w:pPr>
    </w:p>
    <w:p w:rsidR="00C3513D" w:rsidRPr="00293FA6" w:rsidRDefault="007E30C1" w:rsidP="00C3513D">
      <w:pPr>
        <w:tabs>
          <w:tab w:val="left" w:pos="-1440"/>
          <w:tab w:val="left" w:pos="-720"/>
          <w:tab w:val="left" w:pos="0"/>
          <w:tab w:val="left" w:pos="240"/>
          <w:tab w:val="left" w:pos="960"/>
          <w:tab w:val="left" w:pos="2160"/>
        </w:tabs>
        <w:spacing w:before="120" w:after="120"/>
        <w:jc w:val="center"/>
        <w:rPr>
          <w:rFonts w:cs="Arial"/>
          <w:b/>
          <w:color w:val="333333"/>
          <w:sz w:val="16"/>
          <w:szCs w:val="16"/>
        </w:rPr>
      </w:pPr>
      <w:r w:rsidRPr="00293FA6">
        <w:rPr>
          <w:rFonts w:cs="Arial"/>
          <w:b/>
          <w:color w:val="333333"/>
          <w:sz w:val="16"/>
          <w:szCs w:val="16"/>
        </w:rPr>
        <w:t>Rougeole</w:t>
      </w:r>
    </w:p>
    <w:tbl>
      <w:tblPr>
        <w:tblW w:w="9360" w:type="dxa"/>
        <w:jc w:val="center"/>
        <w:tblLayout w:type="fixed"/>
        <w:tblCellMar>
          <w:left w:w="120" w:type="dxa"/>
          <w:right w:w="120" w:type="dxa"/>
        </w:tblCellMar>
        <w:tblLook w:val="0000" w:firstRow="0" w:lastRow="0" w:firstColumn="0" w:lastColumn="0" w:noHBand="0" w:noVBand="0"/>
      </w:tblPr>
      <w:tblGrid>
        <w:gridCol w:w="1584"/>
        <w:gridCol w:w="7776"/>
      </w:tblGrid>
      <w:tr w:rsidR="00C3513D" w:rsidRPr="00293FA6" w:rsidTr="00077AC3">
        <w:tblPrEx>
          <w:tblCellMar>
            <w:top w:w="0" w:type="dxa"/>
            <w:bottom w:w="0" w:type="dxa"/>
          </w:tblCellMar>
        </w:tblPrEx>
        <w:trPr>
          <w:jc w:val="center"/>
        </w:trPr>
        <w:tc>
          <w:tcPr>
            <w:tcW w:w="1584" w:type="dxa"/>
            <w:tcBorders>
              <w:top w:val="single" w:sz="15" w:space="0" w:color="000000"/>
              <w:left w:val="single" w:sz="15" w:space="0" w:color="000000"/>
              <w:bottom w:val="single" w:sz="7" w:space="0" w:color="000000"/>
              <w:right w:val="single" w:sz="7" w:space="0" w:color="000000"/>
            </w:tcBorders>
          </w:tcPr>
          <w:p w:rsidR="00C3513D" w:rsidRPr="00293FA6" w:rsidRDefault="007E30C1" w:rsidP="00077AC3">
            <w:pPr>
              <w:tabs>
                <w:tab w:val="left" w:pos="-1200"/>
                <w:tab w:val="left" w:pos="-720"/>
                <w:tab w:val="left" w:pos="0"/>
                <w:tab w:val="left" w:pos="720"/>
                <w:tab w:val="left" w:pos="1440"/>
                <w:tab w:val="left" w:pos="2160"/>
                <w:tab w:val="left" w:pos="2580"/>
                <w:tab w:val="left" w:pos="3600"/>
              </w:tabs>
              <w:spacing w:before="120" w:after="120"/>
              <w:jc w:val="both"/>
              <w:rPr>
                <w:rFonts w:cs="Arial"/>
                <w:b/>
                <w:color w:val="333333"/>
                <w:sz w:val="16"/>
                <w:szCs w:val="16"/>
              </w:rPr>
            </w:pPr>
            <w:r w:rsidRPr="00293FA6">
              <w:rPr>
                <w:rFonts w:cs="Arial"/>
                <w:b/>
                <w:color w:val="333333"/>
                <w:sz w:val="16"/>
                <w:szCs w:val="16"/>
              </w:rPr>
              <w:t>Présentation</w:t>
            </w:r>
          </w:p>
        </w:tc>
        <w:tc>
          <w:tcPr>
            <w:tcW w:w="7776" w:type="dxa"/>
            <w:tcBorders>
              <w:top w:val="single" w:sz="15" w:space="0" w:color="000000"/>
              <w:left w:val="single" w:sz="7" w:space="0" w:color="000000"/>
              <w:bottom w:val="single" w:sz="7" w:space="0" w:color="000000"/>
              <w:right w:val="single" w:sz="15" w:space="0" w:color="000000"/>
            </w:tcBorders>
          </w:tcPr>
          <w:p w:rsidR="00C3513D" w:rsidRPr="00293FA6" w:rsidRDefault="007E30C1" w:rsidP="00077AC3">
            <w:pPr>
              <w:autoSpaceDE w:val="0"/>
              <w:autoSpaceDN w:val="0"/>
              <w:adjustRightInd w:val="0"/>
              <w:rPr>
                <w:rFonts w:cs="Arial"/>
                <w:color w:val="333333"/>
                <w:sz w:val="16"/>
                <w:szCs w:val="16"/>
                <w:lang w:eastAsia="fr-FR"/>
              </w:rPr>
            </w:pPr>
            <w:r w:rsidRPr="00293FA6">
              <w:rPr>
                <w:rFonts w:cs="Arial"/>
                <w:color w:val="333333"/>
                <w:sz w:val="16"/>
                <w:szCs w:val="16"/>
                <w:lang w:eastAsia="fr-FR"/>
              </w:rPr>
              <w:t xml:space="preserve">La rougeole est une maladie éruptive fébrile, due à un virus de la famille des </w:t>
            </w:r>
            <w:r w:rsidRPr="00293FA6">
              <w:rPr>
                <w:rFonts w:cs="Arial"/>
                <w:i/>
                <w:iCs/>
                <w:color w:val="333333"/>
                <w:sz w:val="16"/>
                <w:szCs w:val="16"/>
                <w:lang w:eastAsia="fr-FR"/>
              </w:rPr>
              <w:t xml:space="preserve">Paramyxoviridae </w:t>
            </w:r>
            <w:r w:rsidRPr="00293FA6">
              <w:rPr>
                <w:rFonts w:cs="Arial"/>
                <w:color w:val="333333"/>
                <w:sz w:val="16"/>
                <w:szCs w:val="16"/>
                <w:lang w:eastAsia="fr-FR"/>
              </w:rPr>
              <w:t>(</w:t>
            </w:r>
            <w:r w:rsidRPr="00293FA6">
              <w:rPr>
                <w:rFonts w:cs="Arial"/>
                <w:i/>
                <w:iCs/>
                <w:color w:val="333333"/>
                <w:sz w:val="16"/>
                <w:szCs w:val="16"/>
                <w:lang w:eastAsia="fr-FR"/>
              </w:rPr>
              <w:t>Morbillivirus</w:t>
            </w:r>
            <w:r w:rsidRPr="00293FA6">
              <w:rPr>
                <w:rFonts w:cs="Arial"/>
                <w:color w:val="333333"/>
                <w:sz w:val="16"/>
                <w:szCs w:val="16"/>
                <w:lang w:eastAsia="fr-FR"/>
              </w:rPr>
              <w:t>)</w:t>
            </w:r>
          </w:p>
          <w:p w:rsidR="00C3513D" w:rsidRPr="00293FA6" w:rsidRDefault="007E30C1" w:rsidP="00077AC3">
            <w:pPr>
              <w:autoSpaceDE w:val="0"/>
              <w:autoSpaceDN w:val="0"/>
              <w:adjustRightInd w:val="0"/>
              <w:rPr>
                <w:rFonts w:cs="Arial"/>
                <w:color w:val="333333"/>
                <w:sz w:val="16"/>
                <w:szCs w:val="16"/>
                <w:lang w:eastAsia="fr-FR"/>
              </w:rPr>
            </w:pPr>
            <w:r w:rsidRPr="00293FA6">
              <w:rPr>
                <w:rFonts w:cs="Arial"/>
                <w:color w:val="333333"/>
                <w:sz w:val="16"/>
                <w:szCs w:val="16"/>
                <w:lang w:eastAsia="fr-FR"/>
              </w:rPr>
              <w:t xml:space="preserve">qui se transmet par voie aérienne, d’une personne à l’autre, par les gouttelettes respiratoires en </w:t>
            </w:r>
            <w:r w:rsidRPr="00293FA6">
              <w:rPr>
                <w:rFonts w:cs="Arial"/>
                <w:color w:val="333333"/>
                <w:sz w:val="16"/>
                <w:szCs w:val="16"/>
                <w:lang w:eastAsia="fr-FR"/>
              </w:rPr>
              <w:t>suspension</w:t>
            </w:r>
          </w:p>
          <w:p w:rsidR="00C3513D" w:rsidRPr="00293FA6" w:rsidRDefault="007E30C1" w:rsidP="00077AC3">
            <w:pPr>
              <w:autoSpaceDE w:val="0"/>
              <w:autoSpaceDN w:val="0"/>
              <w:adjustRightInd w:val="0"/>
              <w:rPr>
                <w:rFonts w:cs="Arial"/>
                <w:color w:val="333333"/>
                <w:sz w:val="16"/>
                <w:szCs w:val="16"/>
                <w:lang w:eastAsia="fr-FR"/>
              </w:rPr>
            </w:pPr>
            <w:r w:rsidRPr="00293FA6">
              <w:rPr>
                <w:rFonts w:cs="Arial"/>
                <w:color w:val="333333"/>
                <w:sz w:val="16"/>
                <w:szCs w:val="16"/>
                <w:lang w:eastAsia="fr-FR"/>
              </w:rPr>
              <w:t>dans l’air. Dans de nombreux pays africains, la rougeole est la quatrième cause majeure de mortalité chez les</w:t>
            </w:r>
          </w:p>
          <w:p w:rsidR="00C3513D" w:rsidRPr="00293FA6" w:rsidRDefault="007E30C1" w:rsidP="00077AC3">
            <w:pPr>
              <w:autoSpaceDE w:val="0"/>
              <w:autoSpaceDN w:val="0"/>
              <w:adjustRightInd w:val="0"/>
              <w:rPr>
                <w:rFonts w:cs="Arial"/>
                <w:color w:val="333333"/>
                <w:sz w:val="16"/>
                <w:szCs w:val="16"/>
                <w:lang w:eastAsia="fr-FR"/>
              </w:rPr>
            </w:pPr>
            <w:r w:rsidRPr="00293FA6">
              <w:rPr>
                <w:rFonts w:cs="Arial"/>
                <w:color w:val="333333"/>
                <w:sz w:val="16"/>
                <w:szCs w:val="16"/>
                <w:lang w:eastAsia="fr-FR"/>
              </w:rPr>
              <w:t>enfants de moins de 5 ans.</w:t>
            </w:r>
          </w:p>
          <w:p w:rsidR="00C3513D" w:rsidRPr="00293FA6" w:rsidRDefault="007E30C1" w:rsidP="00077AC3">
            <w:pPr>
              <w:autoSpaceDE w:val="0"/>
              <w:autoSpaceDN w:val="0"/>
              <w:adjustRightInd w:val="0"/>
              <w:rPr>
                <w:rFonts w:cs="Arial"/>
                <w:color w:val="333333"/>
                <w:sz w:val="16"/>
                <w:szCs w:val="16"/>
                <w:lang w:eastAsia="fr-FR"/>
              </w:rPr>
            </w:pPr>
            <w:r w:rsidRPr="00293FA6">
              <w:rPr>
                <w:rFonts w:cs="Arial"/>
                <w:color w:val="333333"/>
                <w:sz w:val="16"/>
                <w:szCs w:val="16"/>
                <w:lang w:eastAsia="fr-FR"/>
              </w:rPr>
              <w:t>􀂃</w:t>
            </w:r>
            <w:r w:rsidRPr="00293FA6">
              <w:rPr>
                <w:rFonts w:cs="Arial"/>
                <w:color w:val="333333"/>
                <w:sz w:val="16"/>
                <w:szCs w:val="16"/>
                <w:lang w:eastAsia="fr-FR"/>
              </w:rPr>
              <w:t xml:space="preserve"> La période d’incubation dure de 7 à 18 jours, entre l’exposition et l’apparition de la fièvre.</w:t>
            </w:r>
          </w:p>
          <w:p w:rsidR="00C3513D" w:rsidRPr="00293FA6" w:rsidRDefault="007E30C1" w:rsidP="00077AC3">
            <w:pPr>
              <w:autoSpaceDE w:val="0"/>
              <w:autoSpaceDN w:val="0"/>
              <w:adjustRightInd w:val="0"/>
              <w:rPr>
                <w:rFonts w:cs="Arial"/>
                <w:color w:val="333333"/>
                <w:sz w:val="16"/>
                <w:szCs w:val="16"/>
                <w:lang w:eastAsia="fr-FR"/>
              </w:rPr>
            </w:pPr>
            <w:r w:rsidRPr="00293FA6">
              <w:rPr>
                <w:rFonts w:cs="Arial"/>
                <w:color w:val="333333"/>
                <w:sz w:val="16"/>
                <w:szCs w:val="16"/>
                <w:lang w:eastAsia="fr-FR"/>
              </w:rPr>
              <w:t>􀂃</w:t>
            </w:r>
            <w:r w:rsidRPr="00293FA6">
              <w:rPr>
                <w:rFonts w:cs="Arial"/>
                <w:color w:val="333333"/>
                <w:sz w:val="16"/>
                <w:szCs w:val="16"/>
                <w:lang w:eastAsia="fr-FR"/>
              </w:rPr>
              <w:t xml:space="preserve"> Chez le</w:t>
            </w:r>
            <w:r w:rsidRPr="00293FA6">
              <w:rPr>
                <w:rFonts w:cs="Arial"/>
                <w:color w:val="333333"/>
                <w:sz w:val="16"/>
                <w:szCs w:val="16"/>
                <w:lang w:eastAsia="fr-FR"/>
              </w:rPr>
              <w:t>s enfants souffrant de malnutrition et d’une déficience en vitamine A, l’infection par le virus de la</w:t>
            </w:r>
          </w:p>
          <w:p w:rsidR="00C3513D" w:rsidRPr="00293FA6" w:rsidRDefault="007E30C1" w:rsidP="00077AC3">
            <w:pPr>
              <w:autoSpaceDE w:val="0"/>
              <w:autoSpaceDN w:val="0"/>
              <w:adjustRightInd w:val="0"/>
              <w:rPr>
                <w:rFonts w:cs="Arial"/>
                <w:color w:val="333333"/>
                <w:sz w:val="16"/>
                <w:szCs w:val="16"/>
                <w:lang w:eastAsia="fr-FR"/>
              </w:rPr>
            </w:pPr>
            <w:r w:rsidRPr="00293FA6">
              <w:rPr>
                <w:rFonts w:cs="Arial"/>
                <w:color w:val="333333"/>
                <w:sz w:val="16"/>
                <w:szCs w:val="16"/>
                <w:lang w:eastAsia="fr-FR"/>
              </w:rPr>
              <w:t>rougeole peut provoquer une maladie grave due au virus lui-même et aux surinfections bactériennes, en</w:t>
            </w:r>
          </w:p>
          <w:p w:rsidR="00C3513D" w:rsidRPr="00293FA6" w:rsidRDefault="007E30C1" w:rsidP="00077AC3">
            <w:pPr>
              <w:autoSpaceDE w:val="0"/>
              <w:autoSpaceDN w:val="0"/>
              <w:adjustRightInd w:val="0"/>
              <w:rPr>
                <w:rFonts w:cs="Arial"/>
                <w:color w:val="333333"/>
                <w:sz w:val="16"/>
                <w:szCs w:val="16"/>
                <w:lang w:eastAsia="fr-FR"/>
              </w:rPr>
            </w:pPr>
            <w:r w:rsidRPr="00293FA6">
              <w:rPr>
                <w:rFonts w:cs="Arial"/>
                <w:color w:val="333333"/>
                <w:sz w:val="16"/>
                <w:szCs w:val="16"/>
                <w:lang w:eastAsia="fr-FR"/>
              </w:rPr>
              <w:t>particulier la pneumonie ; les cas graves sont une m</w:t>
            </w:r>
            <w:r w:rsidRPr="00293FA6">
              <w:rPr>
                <w:rFonts w:cs="Arial"/>
                <w:color w:val="333333"/>
                <w:sz w:val="16"/>
                <w:szCs w:val="16"/>
                <w:lang w:eastAsia="fr-FR"/>
              </w:rPr>
              <w:t>inorité.</w:t>
            </w:r>
          </w:p>
          <w:p w:rsidR="00C3513D" w:rsidRPr="00293FA6" w:rsidRDefault="007E30C1" w:rsidP="00077AC3">
            <w:pPr>
              <w:autoSpaceDE w:val="0"/>
              <w:autoSpaceDN w:val="0"/>
              <w:adjustRightInd w:val="0"/>
              <w:rPr>
                <w:rFonts w:cs="Arial"/>
                <w:color w:val="333333"/>
                <w:sz w:val="16"/>
                <w:szCs w:val="16"/>
                <w:lang w:eastAsia="fr-FR"/>
              </w:rPr>
            </w:pPr>
            <w:r w:rsidRPr="00293FA6">
              <w:rPr>
                <w:rFonts w:cs="Arial"/>
                <w:color w:val="333333"/>
                <w:sz w:val="16"/>
                <w:szCs w:val="16"/>
                <w:lang w:eastAsia="fr-FR"/>
              </w:rPr>
              <w:t>􀂃</w:t>
            </w:r>
            <w:r w:rsidRPr="00293FA6">
              <w:rPr>
                <w:rFonts w:cs="Arial"/>
                <w:color w:val="333333"/>
                <w:sz w:val="16"/>
                <w:szCs w:val="16"/>
                <w:lang w:eastAsia="fr-FR"/>
              </w:rPr>
              <w:t xml:space="preserve"> La rougeole est l’une des maladies humaines les plus contagieuses. D’importantes épidémies se déclarent</w:t>
            </w:r>
          </w:p>
          <w:p w:rsidR="00C3513D" w:rsidRPr="00293FA6" w:rsidRDefault="007E30C1" w:rsidP="00077AC3">
            <w:pPr>
              <w:autoSpaceDE w:val="0"/>
              <w:autoSpaceDN w:val="0"/>
              <w:adjustRightInd w:val="0"/>
              <w:rPr>
                <w:rFonts w:cs="Arial"/>
                <w:color w:val="333333"/>
                <w:sz w:val="16"/>
                <w:szCs w:val="16"/>
                <w:lang w:eastAsia="fr-FR"/>
              </w:rPr>
            </w:pPr>
            <w:r w:rsidRPr="00293FA6">
              <w:rPr>
                <w:rFonts w:cs="Arial"/>
                <w:color w:val="333333"/>
                <w:sz w:val="16"/>
                <w:szCs w:val="16"/>
                <w:lang w:eastAsia="fr-FR"/>
              </w:rPr>
              <w:t>chaque année dans les régions où la couverture vaccinale est faible et où il y a une forte concentration de</w:t>
            </w:r>
          </w:p>
          <w:p w:rsidR="00C3513D" w:rsidRPr="00293FA6" w:rsidRDefault="007E30C1" w:rsidP="00077AC3">
            <w:pPr>
              <w:autoSpaceDE w:val="0"/>
              <w:autoSpaceDN w:val="0"/>
              <w:adjustRightInd w:val="0"/>
              <w:rPr>
                <w:rFonts w:cs="Arial"/>
                <w:color w:val="333333"/>
                <w:sz w:val="16"/>
                <w:szCs w:val="16"/>
                <w:lang w:eastAsia="fr-FR"/>
              </w:rPr>
            </w:pPr>
            <w:r w:rsidRPr="00293FA6">
              <w:rPr>
                <w:rFonts w:cs="Arial"/>
                <w:color w:val="333333"/>
                <w:sz w:val="16"/>
                <w:szCs w:val="16"/>
                <w:lang w:eastAsia="fr-FR"/>
              </w:rPr>
              <w:t>personnes n’ayant jamais été inf</w:t>
            </w:r>
            <w:r w:rsidRPr="00293FA6">
              <w:rPr>
                <w:rFonts w:cs="Arial"/>
                <w:color w:val="333333"/>
                <w:sz w:val="16"/>
                <w:szCs w:val="16"/>
                <w:lang w:eastAsia="fr-FR"/>
              </w:rPr>
              <w:t>ectées ou vaccinées. L’incidence réelle de la rougeole est de loin supérieure</w:t>
            </w:r>
          </w:p>
          <w:p w:rsidR="00C3513D" w:rsidRPr="00293FA6" w:rsidRDefault="007E30C1" w:rsidP="00077AC3">
            <w:pPr>
              <w:autoSpaceDE w:val="0"/>
              <w:autoSpaceDN w:val="0"/>
              <w:adjustRightInd w:val="0"/>
              <w:rPr>
                <w:rFonts w:cs="Arial"/>
                <w:color w:val="333333"/>
                <w:sz w:val="16"/>
                <w:szCs w:val="16"/>
                <w:lang w:eastAsia="fr-FR"/>
              </w:rPr>
            </w:pPr>
            <w:r w:rsidRPr="00293FA6">
              <w:rPr>
                <w:rFonts w:cs="Arial"/>
                <w:color w:val="333333"/>
                <w:sz w:val="16"/>
                <w:szCs w:val="16"/>
                <w:lang w:eastAsia="fr-FR"/>
              </w:rPr>
              <w:t>aux cas notifiés.</w:t>
            </w:r>
          </w:p>
          <w:p w:rsidR="00C3513D" w:rsidRPr="00293FA6" w:rsidRDefault="007E30C1" w:rsidP="00077AC3">
            <w:pPr>
              <w:autoSpaceDE w:val="0"/>
              <w:autoSpaceDN w:val="0"/>
              <w:adjustRightInd w:val="0"/>
              <w:rPr>
                <w:rFonts w:cs="Arial"/>
                <w:color w:val="333333"/>
                <w:sz w:val="16"/>
                <w:szCs w:val="16"/>
                <w:lang w:eastAsia="fr-FR"/>
              </w:rPr>
            </w:pPr>
            <w:r w:rsidRPr="00293FA6">
              <w:rPr>
                <w:rFonts w:cs="Arial"/>
                <w:color w:val="333333"/>
                <w:sz w:val="16"/>
                <w:szCs w:val="16"/>
                <w:lang w:eastAsia="fr-FR"/>
              </w:rPr>
              <w:t>􀂃</w:t>
            </w:r>
            <w:r w:rsidRPr="00293FA6">
              <w:rPr>
                <w:rFonts w:cs="Arial"/>
                <w:color w:val="333333"/>
                <w:sz w:val="16"/>
                <w:szCs w:val="16"/>
                <w:lang w:eastAsia="fr-FR"/>
              </w:rPr>
              <w:t xml:space="preserve"> Les facteurs de risque incluent notamment la faible couverture vaccinale (&lt;85 à 90%) qui permet la</w:t>
            </w:r>
          </w:p>
          <w:p w:rsidR="00C3513D" w:rsidRPr="00293FA6" w:rsidRDefault="007E30C1" w:rsidP="00077AC3">
            <w:pPr>
              <w:autoSpaceDE w:val="0"/>
              <w:autoSpaceDN w:val="0"/>
              <w:adjustRightInd w:val="0"/>
              <w:rPr>
                <w:rFonts w:cs="Arial"/>
                <w:color w:val="333333"/>
                <w:sz w:val="16"/>
                <w:szCs w:val="16"/>
                <w:lang w:eastAsia="fr-FR"/>
              </w:rPr>
            </w:pPr>
            <w:r w:rsidRPr="00293FA6">
              <w:rPr>
                <w:rFonts w:cs="Arial"/>
                <w:color w:val="333333"/>
                <w:sz w:val="16"/>
                <w:szCs w:val="16"/>
                <w:lang w:eastAsia="fr-FR"/>
              </w:rPr>
              <w:t>concentration d’un grand nombre de personnes fortement sus</w:t>
            </w:r>
            <w:r w:rsidRPr="00293FA6">
              <w:rPr>
                <w:rFonts w:cs="Arial"/>
                <w:color w:val="333333"/>
                <w:sz w:val="16"/>
                <w:szCs w:val="16"/>
                <w:lang w:eastAsia="fr-FR"/>
              </w:rPr>
              <w:t>ceptibles de contracter la rougeole. Les</w:t>
            </w:r>
          </w:p>
          <w:p w:rsidR="00C3513D" w:rsidRPr="00293FA6" w:rsidRDefault="007E30C1" w:rsidP="00077AC3">
            <w:pPr>
              <w:autoSpaceDE w:val="0"/>
              <w:autoSpaceDN w:val="0"/>
              <w:adjustRightInd w:val="0"/>
              <w:rPr>
                <w:rFonts w:cs="Arial"/>
                <w:color w:val="333333"/>
                <w:sz w:val="16"/>
                <w:szCs w:val="16"/>
                <w:lang w:eastAsia="fr-FR"/>
              </w:rPr>
            </w:pPr>
            <w:r w:rsidRPr="00293FA6">
              <w:rPr>
                <w:rFonts w:cs="Arial"/>
                <w:color w:val="333333"/>
                <w:sz w:val="16"/>
                <w:szCs w:val="16"/>
                <w:lang w:eastAsia="fr-FR"/>
              </w:rPr>
              <w:t>épidémies de rougeole peuvent être explosives dans les régions à forte densité démographique.</w:t>
            </w:r>
          </w:p>
          <w:p w:rsidR="00C3513D" w:rsidRPr="00293FA6" w:rsidRDefault="007E30C1" w:rsidP="00077AC3">
            <w:pPr>
              <w:autoSpaceDE w:val="0"/>
              <w:autoSpaceDN w:val="0"/>
              <w:adjustRightInd w:val="0"/>
              <w:rPr>
                <w:rFonts w:cs="Arial"/>
                <w:color w:val="333333"/>
                <w:sz w:val="16"/>
                <w:szCs w:val="16"/>
                <w:lang w:eastAsia="fr-FR"/>
              </w:rPr>
            </w:pPr>
            <w:r w:rsidRPr="00293FA6">
              <w:rPr>
                <w:rFonts w:cs="Arial"/>
                <w:color w:val="333333"/>
                <w:sz w:val="16"/>
                <w:szCs w:val="16"/>
                <w:lang w:eastAsia="fr-FR"/>
              </w:rPr>
              <w:t>􀂃</w:t>
            </w:r>
            <w:r w:rsidRPr="00293FA6">
              <w:rPr>
                <w:rFonts w:cs="Arial"/>
                <w:color w:val="333333"/>
                <w:sz w:val="16"/>
                <w:szCs w:val="16"/>
                <w:lang w:eastAsia="fr-FR"/>
              </w:rPr>
              <w:t xml:space="preserve"> D’autres maladies virales, comme la rubéole, peuvent contribuer ou provoquer des épidémies similaires à</w:t>
            </w:r>
          </w:p>
          <w:p w:rsidR="00C3513D" w:rsidRPr="00293FA6" w:rsidRDefault="007E30C1" w:rsidP="00077AC3">
            <w:pPr>
              <w:autoSpaceDE w:val="0"/>
              <w:autoSpaceDN w:val="0"/>
              <w:adjustRightInd w:val="0"/>
              <w:rPr>
                <w:rFonts w:cs="Arial"/>
                <w:color w:val="333333"/>
                <w:sz w:val="16"/>
                <w:szCs w:val="16"/>
                <w:lang w:eastAsia="fr-FR"/>
              </w:rPr>
            </w:pPr>
            <w:r w:rsidRPr="00293FA6">
              <w:rPr>
                <w:rFonts w:cs="Arial"/>
                <w:color w:val="333333"/>
                <w:sz w:val="16"/>
                <w:szCs w:val="16"/>
                <w:lang w:eastAsia="fr-FR"/>
              </w:rPr>
              <w:t>celles de la r</w:t>
            </w:r>
            <w:r w:rsidRPr="00293FA6">
              <w:rPr>
                <w:rFonts w:cs="Arial"/>
                <w:color w:val="333333"/>
                <w:sz w:val="16"/>
                <w:szCs w:val="16"/>
                <w:lang w:eastAsia="fr-FR"/>
              </w:rPr>
              <w:t>ougeole</w:t>
            </w:r>
          </w:p>
          <w:p w:rsidR="00C3513D" w:rsidRPr="00293FA6" w:rsidRDefault="007E30C1" w:rsidP="00077AC3">
            <w:pPr>
              <w:tabs>
                <w:tab w:val="left" w:pos="-1200"/>
                <w:tab w:val="left" w:pos="-720"/>
                <w:tab w:val="left" w:pos="330"/>
                <w:tab w:val="left" w:pos="1440"/>
                <w:tab w:val="left" w:pos="2160"/>
                <w:tab w:val="left" w:pos="2580"/>
                <w:tab w:val="left" w:pos="3600"/>
              </w:tabs>
              <w:spacing w:before="120" w:after="120"/>
              <w:ind w:left="330"/>
              <w:jc w:val="both"/>
              <w:rPr>
                <w:rFonts w:ascii="Arial" w:hAnsi="Arial" w:cs="Arial"/>
                <w:color w:val="333333"/>
                <w:sz w:val="16"/>
                <w:szCs w:val="16"/>
                <w:lang w:val="fr-FR"/>
              </w:rPr>
            </w:pPr>
          </w:p>
        </w:tc>
      </w:tr>
      <w:tr w:rsidR="00C3513D" w:rsidRPr="00293FA6" w:rsidTr="00077AC3">
        <w:tblPrEx>
          <w:tblCellMar>
            <w:top w:w="0" w:type="dxa"/>
            <w:bottom w:w="0" w:type="dxa"/>
          </w:tblCellMar>
        </w:tblPrEx>
        <w:trPr>
          <w:jc w:val="center"/>
        </w:trPr>
        <w:tc>
          <w:tcPr>
            <w:tcW w:w="9360" w:type="dxa"/>
            <w:gridSpan w:val="2"/>
            <w:tcBorders>
              <w:top w:val="single" w:sz="7" w:space="0" w:color="000000"/>
              <w:left w:val="single" w:sz="15" w:space="0" w:color="000000"/>
              <w:bottom w:val="single" w:sz="7" w:space="0" w:color="000000"/>
              <w:right w:val="single" w:sz="15" w:space="0" w:color="000000"/>
            </w:tcBorders>
          </w:tcPr>
          <w:p w:rsidR="00C3513D" w:rsidRPr="00293FA6" w:rsidRDefault="007E30C1" w:rsidP="00077AC3">
            <w:pPr>
              <w:tabs>
                <w:tab w:val="left" w:pos="-1200"/>
                <w:tab w:val="left" w:pos="-720"/>
                <w:tab w:val="left" w:pos="0"/>
                <w:tab w:val="left" w:pos="720"/>
                <w:tab w:val="left" w:pos="1440"/>
                <w:tab w:val="left" w:pos="2160"/>
                <w:tab w:val="left" w:pos="2580"/>
                <w:tab w:val="left" w:pos="3600"/>
              </w:tabs>
              <w:spacing w:before="120" w:after="120"/>
              <w:jc w:val="both"/>
              <w:rPr>
                <w:rFonts w:cs="Arial"/>
                <w:color w:val="333333"/>
                <w:sz w:val="16"/>
                <w:szCs w:val="16"/>
              </w:rPr>
            </w:pPr>
            <w:r w:rsidRPr="00293FA6">
              <w:rPr>
                <w:rFonts w:cs="Arial"/>
                <w:b/>
                <w:color w:val="333333"/>
                <w:sz w:val="16"/>
                <w:szCs w:val="16"/>
              </w:rPr>
              <w:t>But de la surveillance</w:t>
            </w:r>
          </w:p>
        </w:tc>
      </w:tr>
      <w:tr w:rsidR="00C3513D" w:rsidRPr="00293FA6" w:rsidTr="00077AC3">
        <w:tblPrEx>
          <w:tblCellMar>
            <w:top w:w="0" w:type="dxa"/>
            <w:bottom w:w="0" w:type="dxa"/>
          </w:tblCellMar>
        </w:tblPrEx>
        <w:trPr>
          <w:jc w:val="center"/>
        </w:trPr>
        <w:tc>
          <w:tcPr>
            <w:tcW w:w="9360" w:type="dxa"/>
            <w:gridSpan w:val="2"/>
            <w:tcBorders>
              <w:top w:val="single" w:sz="7" w:space="0" w:color="000000"/>
              <w:left w:val="single" w:sz="15" w:space="0" w:color="000000"/>
              <w:bottom w:val="single" w:sz="7" w:space="0" w:color="000000"/>
              <w:right w:val="single" w:sz="15" w:space="0" w:color="000000"/>
            </w:tcBorders>
          </w:tcPr>
          <w:p w:rsidR="00C3513D" w:rsidRPr="00293FA6" w:rsidRDefault="007E30C1" w:rsidP="00077AC3">
            <w:pPr>
              <w:autoSpaceDE w:val="0"/>
              <w:autoSpaceDN w:val="0"/>
              <w:adjustRightInd w:val="0"/>
              <w:rPr>
                <w:rFonts w:cs="Arial"/>
                <w:color w:val="333333"/>
                <w:sz w:val="16"/>
                <w:szCs w:val="16"/>
                <w:lang w:eastAsia="fr-FR"/>
              </w:rPr>
            </w:pPr>
            <w:r w:rsidRPr="00293FA6">
              <w:rPr>
                <w:rFonts w:cs="Arial"/>
                <w:color w:val="333333"/>
                <w:sz w:val="16"/>
                <w:szCs w:val="16"/>
                <w:lang w:eastAsia="fr-FR"/>
              </w:rPr>
              <w:t>􀂃</w:t>
            </w:r>
            <w:r w:rsidRPr="00293FA6">
              <w:rPr>
                <w:rFonts w:cs="Arial"/>
                <w:color w:val="333333"/>
                <w:sz w:val="16"/>
                <w:szCs w:val="16"/>
                <w:lang w:eastAsia="fr-FR"/>
              </w:rPr>
              <w:t xml:space="preserve"> Détecter rapidement les flambées de maladie éruptive fébrile :</w:t>
            </w:r>
          </w:p>
          <w:p w:rsidR="00C3513D" w:rsidRPr="00293FA6" w:rsidRDefault="007E30C1" w:rsidP="00077AC3">
            <w:pPr>
              <w:autoSpaceDE w:val="0"/>
              <w:autoSpaceDN w:val="0"/>
              <w:adjustRightInd w:val="0"/>
              <w:rPr>
                <w:rFonts w:cs="Arial"/>
                <w:color w:val="333333"/>
                <w:sz w:val="16"/>
                <w:szCs w:val="16"/>
                <w:lang w:eastAsia="fr-FR"/>
              </w:rPr>
            </w:pPr>
            <w:r w:rsidRPr="00293FA6">
              <w:rPr>
                <w:rFonts w:cs="Arial"/>
                <w:i/>
                <w:iCs/>
                <w:color w:val="333333"/>
                <w:sz w:val="16"/>
                <w:szCs w:val="16"/>
                <w:lang w:eastAsia="fr-FR"/>
              </w:rPr>
              <w:t xml:space="preserve">Dans les pays qui se sont fixés pour objectif d’éliminer la rougeole : </w:t>
            </w:r>
            <w:r w:rsidRPr="00293FA6">
              <w:rPr>
                <w:rFonts w:cs="Arial"/>
                <w:color w:val="333333"/>
                <w:sz w:val="16"/>
                <w:szCs w:val="16"/>
                <w:lang w:eastAsia="fr-FR"/>
              </w:rPr>
              <w:t>Notification immédiate, au cas par cas, des</w:t>
            </w:r>
          </w:p>
          <w:p w:rsidR="00C3513D" w:rsidRPr="00293FA6" w:rsidRDefault="007E30C1" w:rsidP="00077AC3">
            <w:pPr>
              <w:autoSpaceDE w:val="0"/>
              <w:autoSpaceDN w:val="0"/>
              <w:adjustRightInd w:val="0"/>
              <w:rPr>
                <w:rFonts w:cs="Arial"/>
                <w:color w:val="333333"/>
                <w:sz w:val="16"/>
                <w:szCs w:val="16"/>
                <w:lang w:eastAsia="fr-FR"/>
              </w:rPr>
            </w:pPr>
            <w:r w:rsidRPr="00293FA6">
              <w:rPr>
                <w:rFonts w:cs="Arial"/>
                <w:color w:val="333333"/>
                <w:sz w:val="16"/>
                <w:szCs w:val="16"/>
                <w:lang w:eastAsia="fr-FR"/>
              </w:rPr>
              <w:t xml:space="preserve">cas présumés de maladie éruptive fébrile </w:t>
            </w:r>
            <w:r w:rsidRPr="00293FA6">
              <w:rPr>
                <w:rFonts w:cs="Arial"/>
                <w:color w:val="333333"/>
                <w:sz w:val="16"/>
                <w:szCs w:val="16"/>
                <w:lang w:eastAsia="fr-FR"/>
              </w:rPr>
              <w:t>et des décès imputables à une maladie éruptive fébrile ; confirmation</w:t>
            </w:r>
          </w:p>
          <w:p w:rsidR="00C3513D" w:rsidRPr="00293FA6" w:rsidRDefault="007E30C1" w:rsidP="00077AC3">
            <w:pPr>
              <w:autoSpaceDE w:val="0"/>
              <w:autoSpaceDN w:val="0"/>
              <w:adjustRightInd w:val="0"/>
              <w:rPr>
                <w:rFonts w:cs="Arial"/>
                <w:color w:val="333333"/>
                <w:sz w:val="16"/>
                <w:szCs w:val="16"/>
                <w:lang w:eastAsia="fr-FR"/>
              </w:rPr>
            </w:pPr>
            <w:r w:rsidRPr="00293FA6">
              <w:rPr>
                <w:rFonts w:cs="Arial"/>
                <w:color w:val="333333"/>
                <w:sz w:val="16"/>
                <w:szCs w:val="16"/>
                <w:lang w:eastAsia="fr-FR"/>
              </w:rPr>
              <w:t>par le laboratoire (généralement, sérologie IgM) de tous les cas présumés.</w:t>
            </w:r>
          </w:p>
          <w:p w:rsidR="00C3513D" w:rsidRPr="00293FA6" w:rsidRDefault="007E30C1" w:rsidP="00077AC3">
            <w:pPr>
              <w:autoSpaceDE w:val="0"/>
              <w:autoSpaceDN w:val="0"/>
              <w:adjustRightInd w:val="0"/>
              <w:rPr>
                <w:rFonts w:cs="Arial"/>
                <w:color w:val="333333"/>
                <w:sz w:val="16"/>
                <w:szCs w:val="16"/>
                <w:lang w:eastAsia="fr-FR"/>
              </w:rPr>
            </w:pPr>
            <w:r w:rsidRPr="00293FA6">
              <w:rPr>
                <w:rFonts w:cs="Arial"/>
                <w:i/>
                <w:iCs/>
                <w:color w:val="333333"/>
                <w:sz w:val="16"/>
                <w:szCs w:val="16"/>
                <w:lang w:eastAsia="fr-FR"/>
              </w:rPr>
              <w:t xml:space="preserve">Dans les pays dotés de programmes de lutte accélée contre la rougeole : </w:t>
            </w:r>
            <w:r w:rsidRPr="00293FA6">
              <w:rPr>
                <w:rFonts w:cs="Arial"/>
                <w:color w:val="333333"/>
                <w:sz w:val="16"/>
                <w:szCs w:val="16"/>
                <w:lang w:eastAsia="fr-FR"/>
              </w:rPr>
              <w:t xml:space="preserve">Notification récapitulative des cas et </w:t>
            </w:r>
            <w:r w:rsidRPr="00293FA6">
              <w:rPr>
                <w:rFonts w:cs="Arial"/>
                <w:color w:val="333333"/>
                <w:sz w:val="16"/>
                <w:szCs w:val="16"/>
                <w:lang w:eastAsia="fr-FR"/>
              </w:rPr>
              <w:t>des décès pour la surveillance de routine et les flambées épidémiques ; confirmation par le laboratoire (généralement, sérologie IgM) des 5 premiers cas présumés de rougeole examinés chaque semaine dans un structure de soins.</w:t>
            </w:r>
          </w:p>
        </w:tc>
      </w:tr>
      <w:tr w:rsidR="00C3513D" w:rsidRPr="00293FA6" w:rsidTr="00077AC3">
        <w:tblPrEx>
          <w:tblCellMar>
            <w:top w:w="0" w:type="dxa"/>
            <w:bottom w:w="0" w:type="dxa"/>
          </w:tblCellMar>
        </w:tblPrEx>
        <w:trPr>
          <w:jc w:val="center"/>
        </w:trPr>
        <w:tc>
          <w:tcPr>
            <w:tcW w:w="9360" w:type="dxa"/>
            <w:gridSpan w:val="2"/>
            <w:tcBorders>
              <w:top w:val="single" w:sz="7" w:space="0" w:color="000000"/>
              <w:left w:val="single" w:sz="15" w:space="0" w:color="000000"/>
              <w:bottom w:val="single" w:sz="7" w:space="0" w:color="000000"/>
              <w:right w:val="single" w:sz="15" w:space="0" w:color="000000"/>
            </w:tcBorders>
          </w:tcPr>
          <w:p w:rsidR="00C3513D" w:rsidRPr="00293FA6" w:rsidRDefault="007E30C1" w:rsidP="00077AC3">
            <w:pPr>
              <w:tabs>
                <w:tab w:val="left" w:pos="-1200"/>
                <w:tab w:val="left" w:pos="-720"/>
                <w:tab w:val="left" w:pos="0"/>
                <w:tab w:val="left" w:pos="720"/>
                <w:tab w:val="left" w:pos="1440"/>
                <w:tab w:val="left" w:pos="2160"/>
                <w:tab w:val="left" w:pos="2580"/>
                <w:tab w:val="left" w:pos="3600"/>
              </w:tabs>
              <w:spacing w:before="120" w:after="120"/>
              <w:rPr>
                <w:rFonts w:cs="Arial"/>
                <w:color w:val="333333"/>
                <w:sz w:val="16"/>
                <w:szCs w:val="16"/>
              </w:rPr>
            </w:pPr>
            <w:r w:rsidRPr="00293FA6">
              <w:rPr>
                <w:rFonts w:cs="Arial"/>
                <w:b/>
                <w:color w:val="333333"/>
                <w:sz w:val="16"/>
                <w:szCs w:val="16"/>
              </w:rPr>
              <w:tab/>
              <w:t>Définition de cas standardis</w:t>
            </w:r>
            <w:r w:rsidRPr="00293FA6">
              <w:rPr>
                <w:rFonts w:cs="Arial"/>
                <w:b/>
                <w:color w:val="333333"/>
                <w:sz w:val="16"/>
                <w:szCs w:val="16"/>
              </w:rPr>
              <w:t>ée</w:t>
            </w:r>
          </w:p>
        </w:tc>
      </w:tr>
      <w:tr w:rsidR="00C3513D" w:rsidRPr="00293FA6" w:rsidTr="00077AC3">
        <w:tblPrEx>
          <w:tblCellMar>
            <w:top w:w="0" w:type="dxa"/>
            <w:bottom w:w="0" w:type="dxa"/>
          </w:tblCellMar>
        </w:tblPrEx>
        <w:trPr>
          <w:jc w:val="center"/>
        </w:trPr>
        <w:tc>
          <w:tcPr>
            <w:tcW w:w="9360" w:type="dxa"/>
            <w:gridSpan w:val="2"/>
            <w:tcBorders>
              <w:top w:val="single" w:sz="7" w:space="0" w:color="000000"/>
              <w:left w:val="single" w:sz="15" w:space="0" w:color="000000"/>
              <w:bottom w:val="single" w:sz="7" w:space="0" w:color="000000"/>
              <w:right w:val="single" w:sz="15" w:space="0" w:color="000000"/>
            </w:tcBorders>
          </w:tcPr>
          <w:p w:rsidR="00C3513D" w:rsidRPr="00293FA6" w:rsidRDefault="007E30C1" w:rsidP="00077AC3">
            <w:pPr>
              <w:autoSpaceDE w:val="0"/>
              <w:autoSpaceDN w:val="0"/>
              <w:adjustRightInd w:val="0"/>
              <w:rPr>
                <w:rFonts w:cs="Arial"/>
                <w:b/>
                <w:bCs/>
                <w:i/>
                <w:iCs/>
                <w:color w:val="333333"/>
                <w:sz w:val="16"/>
                <w:szCs w:val="16"/>
                <w:lang w:eastAsia="fr-FR"/>
              </w:rPr>
            </w:pPr>
            <w:r w:rsidRPr="00293FA6">
              <w:rPr>
                <w:rFonts w:cs="Arial"/>
                <w:b/>
                <w:bCs/>
                <w:i/>
                <w:iCs/>
                <w:color w:val="333333"/>
                <w:sz w:val="16"/>
                <w:szCs w:val="16"/>
                <w:lang w:eastAsia="fr-FR"/>
              </w:rPr>
              <w:t>Cas présumé :</w:t>
            </w:r>
          </w:p>
          <w:p w:rsidR="00C3513D" w:rsidRPr="00293FA6" w:rsidRDefault="007E30C1" w:rsidP="00077AC3">
            <w:pPr>
              <w:autoSpaceDE w:val="0"/>
              <w:autoSpaceDN w:val="0"/>
              <w:adjustRightInd w:val="0"/>
              <w:rPr>
                <w:rFonts w:cs="Arial"/>
                <w:color w:val="333333"/>
                <w:sz w:val="16"/>
                <w:szCs w:val="16"/>
                <w:lang w:eastAsia="fr-FR"/>
              </w:rPr>
            </w:pPr>
            <w:r w:rsidRPr="00293FA6">
              <w:rPr>
                <w:rFonts w:cs="Arial"/>
                <w:color w:val="333333"/>
                <w:sz w:val="16"/>
                <w:szCs w:val="16"/>
                <w:lang w:eastAsia="fr-FR"/>
              </w:rPr>
              <w:t>Toute personne présentant de la fièvre, une éruption généralisée maculopapulaire (non vésiculaire) et de la toux ou un rhume ou une conjonctivite (yeux rouges), ou toute personne chez laquelle un médecin soupçonne une rougeole.</w:t>
            </w:r>
          </w:p>
          <w:p w:rsidR="00C3513D" w:rsidRPr="00293FA6" w:rsidRDefault="007E30C1" w:rsidP="00077AC3">
            <w:pPr>
              <w:autoSpaceDE w:val="0"/>
              <w:autoSpaceDN w:val="0"/>
              <w:adjustRightInd w:val="0"/>
              <w:rPr>
                <w:rFonts w:cs="Arial"/>
                <w:b/>
                <w:bCs/>
                <w:i/>
                <w:iCs/>
                <w:color w:val="333333"/>
                <w:sz w:val="16"/>
                <w:szCs w:val="16"/>
                <w:lang w:eastAsia="fr-FR"/>
              </w:rPr>
            </w:pPr>
            <w:r w:rsidRPr="00293FA6">
              <w:rPr>
                <w:rFonts w:cs="Arial"/>
                <w:b/>
                <w:bCs/>
                <w:i/>
                <w:iCs/>
                <w:color w:val="333333"/>
                <w:sz w:val="16"/>
                <w:szCs w:val="16"/>
                <w:lang w:eastAsia="fr-FR"/>
              </w:rPr>
              <w:t>Cas confir</w:t>
            </w:r>
            <w:r w:rsidRPr="00293FA6">
              <w:rPr>
                <w:rFonts w:cs="Arial"/>
                <w:b/>
                <w:bCs/>
                <w:i/>
                <w:iCs/>
                <w:color w:val="333333"/>
                <w:sz w:val="16"/>
                <w:szCs w:val="16"/>
                <w:lang w:eastAsia="fr-FR"/>
              </w:rPr>
              <w:t>mé :</w:t>
            </w:r>
          </w:p>
          <w:p w:rsidR="00C3513D" w:rsidRPr="00293FA6" w:rsidRDefault="007E30C1" w:rsidP="00077AC3">
            <w:pPr>
              <w:autoSpaceDE w:val="0"/>
              <w:autoSpaceDN w:val="0"/>
              <w:adjustRightInd w:val="0"/>
              <w:rPr>
                <w:rFonts w:cs="Arial"/>
                <w:color w:val="333333"/>
                <w:sz w:val="16"/>
                <w:szCs w:val="16"/>
                <w:lang w:eastAsia="fr-FR"/>
              </w:rPr>
            </w:pPr>
            <w:r w:rsidRPr="00293FA6">
              <w:rPr>
                <w:sz w:val="16"/>
                <w:szCs w:val="16"/>
                <w:lang w:eastAsia="fr-FR"/>
              </w:rPr>
              <w:t>Cas présumé confirmé par le laboratoire (sérologie positive des IgM) ou ayant un lien épidémiologique avec des  cas confirmés ou une flambée épidémique.</w:t>
            </w:r>
          </w:p>
        </w:tc>
      </w:tr>
      <w:tr w:rsidR="00C3513D" w:rsidRPr="00293FA6" w:rsidTr="00077AC3">
        <w:tblPrEx>
          <w:tblCellMar>
            <w:top w:w="0" w:type="dxa"/>
            <w:bottom w:w="0" w:type="dxa"/>
          </w:tblCellMar>
        </w:tblPrEx>
        <w:trPr>
          <w:jc w:val="center"/>
        </w:trPr>
        <w:tc>
          <w:tcPr>
            <w:tcW w:w="9360" w:type="dxa"/>
            <w:gridSpan w:val="2"/>
            <w:tcBorders>
              <w:top w:val="single" w:sz="7" w:space="0" w:color="000000"/>
              <w:left w:val="single" w:sz="15" w:space="0" w:color="000000"/>
              <w:bottom w:val="single" w:sz="7" w:space="0" w:color="000000"/>
              <w:right w:val="single" w:sz="15" w:space="0" w:color="000000"/>
            </w:tcBorders>
          </w:tcPr>
          <w:p w:rsidR="00C3513D" w:rsidRPr="00293FA6" w:rsidRDefault="007E30C1" w:rsidP="00077AC3">
            <w:pPr>
              <w:tabs>
                <w:tab w:val="left" w:pos="-1200"/>
                <w:tab w:val="left" w:pos="-720"/>
                <w:tab w:val="left" w:pos="0"/>
                <w:tab w:val="left" w:pos="720"/>
                <w:tab w:val="left" w:pos="1440"/>
                <w:tab w:val="left" w:pos="2160"/>
                <w:tab w:val="left" w:pos="2580"/>
                <w:tab w:val="left" w:pos="3600"/>
              </w:tabs>
              <w:spacing w:before="120" w:after="120"/>
              <w:jc w:val="both"/>
              <w:rPr>
                <w:rFonts w:cs="Arial"/>
                <w:color w:val="333333"/>
                <w:sz w:val="16"/>
                <w:szCs w:val="16"/>
              </w:rPr>
            </w:pPr>
            <w:r w:rsidRPr="00293FA6">
              <w:rPr>
                <w:rFonts w:cs="Arial"/>
                <w:b/>
                <w:color w:val="333333"/>
                <w:sz w:val="16"/>
                <w:szCs w:val="16"/>
              </w:rPr>
              <w:t>Répondre au seuil d’alerte</w:t>
            </w:r>
          </w:p>
        </w:tc>
      </w:tr>
      <w:tr w:rsidR="00C3513D" w:rsidRPr="00293FA6" w:rsidTr="00077AC3">
        <w:tblPrEx>
          <w:tblCellMar>
            <w:top w:w="0" w:type="dxa"/>
            <w:bottom w:w="0" w:type="dxa"/>
          </w:tblCellMar>
        </w:tblPrEx>
        <w:trPr>
          <w:jc w:val="center"/>
        </w:trPr>
        <w:tc>
          <w:tcPr>
            <w:tcW w:w="9360" w:type="dxa"/>
            <w:gridSpan w:val="2"/>
            <w:tcBorders>
              <w:top w:val="single" w:sz="7" w:space="0" w:color="000000"/>
              <w:left w:val="single" w:sz="15" w:space="0" w:color="000000"/>
              <w:bottom w:val="single" w:sz="7" w:space="0" w:color="000000"/>
              <w:right w:val="single" w:sz="15" w:space="0" w:color="000000"/>
            </w:tcBorders>
          </w:tcPr>
          <w:p w:rsidR="00C3513D" w:rsidRPr="00293FA6" w:rsidRDefault="007E30C1" w:rsidP="00077AC3">
            <w:pPr>
              <w:autoSpaceDE w:val="0"/>
              <w:autoSpaceDN w:val="0"/>
              <w:adjustRightInd w:val="0"/>
              <w:rPr>
                <w:rFonts w:cs="Arial"/>
                <w:b/>
                <w:bCs/>
                <w:color w:val="333333"/>
                <w:sz w:val="16"/>
                <w:szCs w:val="16"/>
                <w:lang w:eastAsia="fr-FR"/>
              </w:rPr>
            </w:pPr>
            <w:r w:rsidRPr="00293FA6">
              <w:rPr>
                <w:rFonts w:cs="Arial"/>
                <w:b/>
                <w:bCs/>
                <w:color w:val="333333"/>
                <w:sz w:val="16"/>
                <w:szCs w:val="16"/>
                <w:lang w:eastAsia="fr-FR"/>
              </w:rPr>
              <w:t>S’il y a présomption d’épidémie :</w:t>
            </w:r>
          </w:p>
          <w:p w:rsidR="00C3513D" w:rsidRPr="00293FA6" w:rsidRDefault="007E30C1" w:rsidP="00077AC3">
            <w:pPr>
              <w:autoSpaceDE w:val="0"/>
              <w:autoSpaceDN w:val="0"/>
              <w:adjustRightInd w:val="0"/>
              <w:rPr>
                <w:rFonts w:cs="Arial"/>
                <w:color w:val="333333"/>
                <w:sz w:val="16"/>
                <w:szCs w:val="16"/>
                <w:lang w:eastAsia="fr-FR"/>
              </w:rPr>
            </w:pPr>
            <w:r w:rsidRPr="00293FA6">
              <w:rPr>
                <w:rFonts w:cs="Arial"/>
                <w:color w:val="333333"/>
                <w:sz w:val="16"/>
                <w:szCs w:val="16"/>
                <w:lang w:eastAsia="fr-FR"/>
              </w:rPr>
              <w:t>􀂃</w:t>
            </w:r>
            <w:r w:rsidRPr="00293FA6">
              <w:rPr>
                <w:rFonts w:cs="Arial"/>
                <w:color w:val="333333"/>
                <w:sz w:val="16"/>
                <w:szCs w:val="16"/>
                <w:lang w:eastAsia="fr-FR"/>
              </w:rPr>
              <w:t xml:space="preserve"> Notifier le cas présumé au </w:t>
            </w:r>
            <w:r w:rsidRPr="00293FA6">
              <w:rPr>
                <w:rFonts w:cs="Arial"/>
                <w:color w:val="333333"/>
                <w:sz w:val="16"/>
                <w:szCs w:val="16"/>
                <w:lang w:eastAsia="fr-FR"/>
              </w:rPr>
              <w:t>niveau supérieur.</w:t>
            </w:r>
          </w:p>
          <w:p w:rsidR="00C3513D" w:rsidRPr="00293FA6" w:rsidRDefault="007E30C1" w:rsidP="00077AC3">
            <w:pPr>
              <w:autoSpaceDE w:val="0"/>
              <w:autoSpaceDN w:val="0"/>
              <w:adjustRightInd w:val="0"/>
              <w:rPr>
                <w:rFonts w:cs="Arial"/>
                <w:color w:val="333333"/>
                <w:sz w:val="16"/>
                <w:szCs w:val="16"/>
                <w:lang w:eastAsia="fr-FR"/>
              </w:rPr>
            </w:pPr>
            <w:r w:rsidRPr="00293FA6">
              <w:rPr>
                <w:rFonts w:cs="Arial"/>
                <w:color w:val="333333"/>
                <w:sz w:val="16"/>
                <w:szCs w:val="16"/>
                <w:lang w:eastAsia="fr-FR"/>
              </w:rPr>
              <w:t>􀂃</w:t>
            </w:r>
            <w:r w:rsidRPr="00293FA6">
              <w:rPr>
                <w:rFonts w:cs="Arial"/>
                <w:color w:val="333333"/>
                <w:sz w:val="16"/>
                <w:szCs w:val="16"/>
                <w:lang w:eastAsia="fr-FR"/>
              </w:rPr>
              <w:t xml:space="preserve"> Effectuer des prélèvements sanguins pour confirmer l’épidémie.</w:t>
            </w:r>
          </w:p>
          <w:p w:rsidR="00C3513D" w:rsidRPr="00293FA6" w:rsidRDefault="007E30C1" w:rsidP="00077AC3">
            <w:pPr>
              <w:autoSpaceDE w:val="0"/>
              <w:autoSpaceDN w:val="0"/>
              <w:adjustRightInd w:val="0"/>
              <w:rPr>
                <w:rFonts w:cs="Arial"/>
                <w:color w:val="333333"/>
                <w:sz w:val="16"/>
                <w:szCs w:val="16"/>
                <w:lang w:eastAsia="fr-FR"/>
              </w:rPr>
            </w:pPr>
            <w:r w:rsidRPr="00293FA6">
              <w:rPr>
                <w:rFonts w:cs="Arial"/>
                <w:color w:val="333333"/>
                <w:sz w:val="16"/>
                <w:szCs w:val="16"/>
                <w:lang w:eastAsia="fr-FR"/>
              </w:rPr>
              <w:t>􀂃</w:t>
            </w:r>
            <w:r w:rsidRPr="00293FA6">
              <w:rPr>
                <w:rFonts w:cs="Arial"/>
                <w:color w:val="333333"/>
                <w:sz w:val="16"/>
                <w:szCs w:val="16"/>
                <w:lang w:eastAsia="fr-FR"/>
              </w:rPr>
              <w:t xml:space="preserve"> Traiter les cas avec des sels de réhydratation orale, de la vitamine A et des antibiotiques pour prévenir les</w:t>
            </w:r>
          </w:p>
          <w:p w:rsidR="00C3513D" w:rsidRPr="00293FA6" w:rsidRDefault="007E30C1" w:rsidP="00077AC3">
            <w:pPr>
              <w:autoSpaceDE w:val="0"/>
              <w:autoSpaceDN w:val="0"/>
              <w:adjustRightInd w:val="0"/>
              <w:rPr>
                <w:rFonts w:cs="Arial"/>
                <w:color w:val="333333"/>
                <w:sz w:val="16"/>
                <w:szCs w:val="16"/>
                <w:lang w:eastAsia="fr-FR"/>
              </w:rPr>
            </w:pPr>
            <w:r w:rsidRPr="00293FA6">
              <w:rPr>
                <w:rFonts w:cs="Arial"/>
                <w:color w:val="333333"/>
                <w:sz w:val="16"/>
                <w:szCs w:val="16"/>
                <w:lang w:eastAsia="fr-FR"/>
              </w:rPr>
              <w:t>sur-infections bactériennes. Si possible, prendre des préca</w:t>
            </w:r>
            <w:r w:rsidRPr="00293FA6">
              <w:rPr>
                <w:rFonts w:cs="Arial"/>
                <w:color w:val="333333"/>
                <w:sz w:val="16"/>
                <w:szCs w:val="16"/>
                <w:lang w:eastAsia="fr-FR"/>
              </w:rPr>
              <w:t>utions aériennes.</w:t>
            </w:r>
          </w:p>
          <w:p w:rsidR="00C3513D" w:rsidRPr="00293FA6" w:rsidRDefault="007E30C1" w:rsidP="00077AC3">
            <w:pPr>
              <w:jc w:val="both"/>
              <w:rPr>
                <w:rFonts w:cs="Arial"/>
                <w:b/>
                <w:color w:val="333333"/>
                <w:sz w:val="16"/>
                <w:szCs w:val="16"/>
              </w:rPr>
            </w:pPr>
            <w:r w:rsidRPr="00293FA6">
              <w:rPr>
                <w:rFonts w:cs="Arial"/>
                <w:color w:val="333333"/>
                <w:sz w:val="16"/>
                <w:szCs w:val="16"/>
                <w:lang w:eastAsia="fr-FR"/>
              </w:rPr>
              <w:t>􀂃</w:t>
            </w:r>
            <w:r w:rsidRPr="00293FA6">
              <w:rPr>
                <w:rFonts w:cs="Arial"/>
                <w:color w:val="333333"/>
                <w:sz w:val="16"/>
                <w:szCs w:val="16"/>
                <w:lang w:eastAsia="fr-FR"/>
              </w:rPr>
              <w:t xml:space="preserve"> Enquêter sur le cas ou l’épidémie pour en identifier les causes.</w:t>
            </w:r>
          </w:p>
        </w:tc>
      </w:tr>
      <w:tr w:rsidR="00C3513D" w:rsidRPr="00293FA6" w:rsidTr="00077AC3">
        <w:tblPrEx>
          <w:tblCellMar>
            <w:top w:w="0" w:type="dxa"/>
            <w:bottom w:w="0" w:type="dxa"/>
          </w:tblCellMar>
        </w:tblPrEx>
        <w:trPr>
          <w:jc w:val="center"/>
        </w:trPr>
        <w:tc>
          <w:tcPr>
            <w:tcW w:w="9360" w:type="dxa"/>
            <w:gridSpan w:val="2"/>
            <w:tcBorders>
              <w:top w:val="single" w:sz="7" w:space="0" w:color="000000"/>
              <w:left w:val="single" w:sz="15" w:space="0" w:color="000000"/>
              <w:bottom w:val="single" w:sz="7" w:space="0" w:color="000000"/>
              <w:right w:val="single" w:sz="15" w:space="0" w:color="000000"/>
            </w:tcBorders>
          </w:tcPr>
          <w:p w:rsidR="00C3513D" w:rsidRPr="00293FA6" w:rsidRDefault="007E30C1" w:rsidP="00077AC3">
            <w:pPr>
              <w:tabs>
                <w:tab w:val="left" w:pos="-1200"/>
                <w:tab w:val="left" w:pos="-720"/>
                <w:tab w:val="left" w:pos="0"/>
                <w:tab w:val="left" w:pos="720"/>
                <w:tab w:val="left" w:pos="1440"/>
                <w:tab w:val="left" w:pos="2160"/>
                <w:tab w:val="left" w:pos="2580"/>
                <w:tab w:val="left" w:pos="3600"/>
              </w:tabs>
              <w:spacing w:before="120" w:after="120"/>
              <w:jc w:val="both"/>
              <w:rPr>
                <w:rFonts w:cs="Arial"/>
                <w:color w:val="333333"/>
                <w:sz w:val="16"/>
                <w:szCs w:val="16"/>
              </w:rPr>
            </w:pPr>
            <w:r w:rsidRPr="00293FA6">
              <w:rPr>
                <w:rFonts w:cs="Arial"/>
                <w:b/>
                <w:color w:val="333333"/>
                <w:sz w:val="16"/>
                <w:szCs w:val="16"/>
              </w:rPr>
              <w:t>Répondre au seuil d’intervention</w:t>
            </w:r>
          </w:p>
        </w:tc>
      </w:tr>
      <w:tr w:rsidR="00C3513D" w:rsidRPr="00293FA6" w:rsidTr="00077AC3">
        <w:tblPrEx>
          <w:tblCellMar>
            <w:top w:w="0" w:type="dxa"/>
            <w:bottom w:w="0" w:type="dxa"/>
          </w:tblCellMar>
        </w:tblPrEx>
        <w:trPr>
          <w:jc w:val="center"/>
        </w:trPr>
        <w:tc>
          <w:tcPr>
            <w:tcW w:w="9360" w:type="dxa"/>
            <w:gridSpan w:val="2"/>
            <w:tcBorders>
              <w:top w:val="single" w:sz="7" w:space="0" w:color="000000"/>
              <w:left w:val="single" w:sz="15" w:space="0" w:color="000000"/>
              <w:bottom w:val="single" w:sz="7" w:space="0" w:color="000000"/>
              <w:right w:val="single" w:sz="15" w:space="0" w:color="000000"/>
            </w:tcBorders>
          </w:tcPr>
          <w:p w:rsidR="00C3513D" w:rsidRPr="00293FA6" w:rsidRDefault="007E30C1" w:rsidP="00077AC3">
            <w:pPr>
              <w:autoSpaceDE w:val="0"/>
              <w:autoSpaceDN w:val="0"/>
              <w:adjustRightInd w:val="0"/>
              <w:rPr>
                <w:rFonts w:cs="Arial"/>
                <w:b/>
                <w:bCs/>
                <w:color w:val="333333"/>
                <w:sz w:val="16"/>
                <w:szCs w:val="16"/>
                <w:lang w:eastAsia="fr-FR"/>
              </w:rPr>
            </w:pPr>
            <w:r w:rsidRPr="00293FA6">
              <w:rPr>
                <w:rFonts w:cs="Arial"/>
                <w:b/>
                <w:bCs/>
                <w:color w:val="333333"/>
                <w:sz w:val="16"/>
                <w:szCs w:val="16"/>
                <w:lang w:eastAsia="fr-FR"/>
              </w:rPr>
              <w:t>S’il y a confirmation d’épidémie :</w:t>
            </w:r>
          </w:p>
          <w:p w:rsidR="00C3513D" w:rsidRPr="00293FA6" w:rsidRDefault="007E30C1" w:rsidP="00077AC3">
            <w:pPr>
              <w:autoSpaceDE w:val="0"/>
              <w:autoSpaceDN w:val="0"/>
              <w:adjustRightInd w:val="0"/>
              <w:rPr>
                <w:rFonts w:cs="Arial"/>
                <w:color w:val="333333"/>
                <w:sz w:val="16"/>
                <w:szCs w:val="16"/>
                <w:lang w:eastAsia="fr-FR"/>
              </w:rPr>
            </w:pPr>
            <w:r w:rsidRPr="00293FA6">
              <w:rPr>
                <w:rFonts w:cs="Arial"/>
                <w:color w:val="333333"/>
                <w:sz w:val="16"/>
                <w:szCs w:val="16"/>
                <w:lang w:eastAsia="fr-FR"/>
              </w:rPr>
              <w:t>􀂃</w:t>
            </w:r>
            <w:r w:rsidRPr="00293FA6">
              <w:rPr>
                <w:rFonts w:cs="Arial"/>
                <w:color w:val="333333"/>
                <w:sz w:val="16"/>
                <w:szCs w:val="16"/>
                <w:lang w:eastAsia="fr-FR"/>
              </w:rPr>
              <w:t xml:space="preserve"> Améliorer la couverture vaccinale systématique dans le cadre du PEV, et organiser des activités d</w:t>
            </w:r>
            <w:r w:rsidRPr="00293FA6">
              <w:rPr>
                <w:rFonts w:cs="Arial"/>
                <w:color w:val="333333"/>
                <w:sz w:val="16"/>
                <w:szCs w:val="16"/>
                <w:lang w:eastAsia="fr-FR"/>
              </w:rPr>
              <w:t>e</w:t>
            </w:r>
          </w:p>
          <w:p w:rsidR="00C3513D" w:rsidRPr="00293FA6" w:rsidRDefault="007E30C1" w:rsidP="00077AC3">
            <w:pPr>
              <w:autoSpaceDE w:val="0"/>
              <w:autoSpaceDN w:val="0"/>
              <w:adjustRightInd w:val="0"/>
              <w:rPr>
                <w:rFonts w:cs="Arial"/>
                <w:color w:val="333333"/>
                <w:sz w:val="16"/>
                <w:szCs w:val="16"/>
                <w:lang w:eastAsia="fr-FR"/>
              </w:rPr>
            </w:pPr>
            <w:r w:rsidRPr="00293FA6">
              <w:rPr>
                <w:rFonts w:cs="Arial"/>
                <w:color w:val="333333"/>
                <w:sz w:val="16"/>
                <w:szCs w:val="16"/>
                <w:lang w:eastAsia="fr-FR"/>
              </w:rPr>
              <w:t>vaccination supplémentaires dans les zones à faible couverture vaccinale.</w:t>
            </w:r>
          </w:p>
          <w:p w:rsidR="00C3513D" w:rsidRPr="00293FA6" w:rsidRDefault="007E30C1" w:rsidP="00077AC3">
            <w:pPr>
              <w:jc w:val="both"/>
              <w:rPr>
                <w:rFonts w:cs="Arial"/>
                <w:b/>
                <w:bCs/>
                <w:color w:val="333333"/>
                <w:sz w:val="16"/>
                <w:szCs w:val="16"/>
                <w:lang w:eastAsia="fr-FR"/>
              </w:rPr>
            </w:pPr>
            <w:r w:rsidRPr="00293FA6">
              <w:rPr>
                <w:rFonts w:cs="Arial"/>
                <w:color w:val="333333"/>
                <w:sz w:val="16"/>
                <w:szCs w:val="16"/>
                <w:lang w:eastAsia="fr-FR"/>
              </w:rPr>
              <w:t>􀂃</w:t>
            </w:r>
            <w:r w:rsidRPr="00293FA6">
              <w:rPr>
                <w:rFonts w:cs="Arial"/>
                <w:color w:val="333333"/>
                <w:sz w:val="16"/>
                <w:szCs w:val="16"/>
                <w:lang w:eastAsia="fr-FR"/>
              </w:rPr>
              <w:t xml:space="preserve"> Mobiliser au plus tôt la communauté pour permettre la détection et le traitement rapides des cas.</w:t>
            </w:r>
          </w:p>
        </w:tc>
      </w:tr>
      <w:tr w:rsidR="00C3513D" w:rsidRPr="00293FA6" w:rsidTr="00077AC3">
        <w:tblPrEx>
          <w:tblCellMar>
            <w:top w:w="0" w:type="dxa"/>
            <w:bottom w:w="0" w:type="dxa"/>
          </w:tblCellMar>
        </w:tblPrEx>
        <w:trPr>
          <w:jc w:val="center"/>
        </w:trPr>
        <w:tc>
          <w:tcPr>
            <w:tcW w:w="9360" w:type="dxa"/>
            <w:gridSpan w:val="2"/>
            <w:tcBorders>
              <w:top w:val="single" w:sz="7" w:space="0" w:color="000000"/>
              <w:left w:val="single" w:sz="15" w:space="0" w:color="000000"/>
              <w:bottom w:val="single" w:sz="7" w:space="0" w:color="000000"/>
              <w:right w:val="single" w:sz="15" w:space="0" w:color="000000"/>
            </w:tcBorders>
          </w:tcPr>
          <w:p w:rsidR="00C3513D" w:rsidRPr="00293FA6" w:rsidRDefault="007E30C1" w:rsidP="00077AC3">
            <w:pPr>
              <w:tabs>
                <w:tab w:val="left" w:pos="-1200"/>
                <w:tab w:val="left" w:pos="-720"/>
                <w:tab w:val="left" w:pos="0"/>
                <w:tab w:val="left" w:pos="720"/>
                <w:tab w:val="left" w:pos="1440"/>
                <w:tab w:val="left" w:pos="2160"/>
                <w:tab w:val="left" w:pos="2580"/>
                <w:tab w:val="left" w:pos="3600"/>
              </w:tabs>
              <w:spacing w:before="120" w:after="120"/>
              <w:jc w:val="both"/>
              <w:rPr>
                <w:rFonts w:cs="Arial"/>
                <w:b/>
                <w:bCs/>
                <w:color w:val="333333"/>
                <w:sz w:val="16"/>
                <w:szCs w:val="16"/>
                <w:lang w:eastAsia="fr-FR"/>
              </w:rPr>
            </w:pPr>
            <w:r w:rsidRPr="00293FA6">
              <w:rPr>
                <w:rFonts w:cs="Arial"/>
                <w:b/>
                <w:color w:val="333333"/>
                <w:sz w:val="16"/>
                <w:szCs w:val="16"/>
              </w:rPr>
              <w:t>Analyser et interpréter les données</w:t>
            </w:r>
          </w:p>
        </w:tc>
      </w:tr>
      <w:tr w:rsidR="00C3513D" w:rsidRPr="00293FA6" w:rsidTr="00077AC3">
        <w:tblPrEx>
          <w:tblCellMar>
            <w:top w:w="0" w:type="dxa"/>
            <w:bottom w:w="0" w:type="dxa"/>
          </w:tblCellMar>
        </w:tblPrEx>
        <w:trPr>
          <w:jc w:val="center"/>
        </w:trPr>
        <w:tc>
          <w:tcPr>
            <w:tcW w:w="9360" w:type="dxa"/>
            <w:gridSpan w:val="2"/>
            <w:tcBorders>
              <w:top w:val="single" w:sz="7" w:space="0" w:color="000000"/>
              <w:left w:val="single" w:sz="15" w:space="0" w:color="000000"/>
              <w:bottom w:val="single" w:sz="7" w:space="0" w:color="000000"/>
              <w:right w:val="single" w:sz="15" w:space="0" w:color="000000"/>
            </w:tcBorders>
          </w:tcPr>
          <w:p w:rsidR="00C3513D" w:rsidRPr="00293FA6" w:rsidRDefault="007E30C1" w:rsidP="00077AC3">
            <w:pPr>
              <w:autoSpaceDE w:val="0"/>
              <w:autoSpaceDN w:val="0"/>
              <w:adjustRightInd w:val="0"/>
              <w:rPr>
                <w:rFonts w:cs="Arial"/>
                <w:color w:val="333333"/>
                <w:sz w:val="16"/>
                <w:szCs w:val="16"/>
                <w:lang w:eastAsia="fr-FR"/>
              </w:rPr>
            </w:pPr>
            <w:r w:rsidRPr="00293FA6">
              <w:rPr>
                <w:rFonts w:cs="Arial"/>
                <w:b/>
                <w:bCs/>
                <w:color w:val="333333"/>
                <w:sz w:val="16"/>
                <w:szCs w:val="16"/>
                <w:lang w:eastAsia="fr-FR"/>
              </w:rPr>
              <w:t xml:space="preserve">Temps : </w:t>
            </w:r>
            <w:r w:rsidRPr="00293FA6">
              <w:rPr>
                <w:rFonts w:cs="Arial"/>
                <w:color w:val="333333"/>
                <w:sz w:val="16"/>
                <w:szCs w:val="16"/>
                <w:lang w:eastAsia="fr-FR"/>
              </w:rPr>
              <w:t xml:space="preserve">Etablir le graphique des cas et </w:t>
            </w:r>
            <w:r w:rsidRPr="00293FA6">
              <w:rPr>
                <w:rFonts w:cs="Arial"/>
                <w:color w:val="333333"/>
                <w:sz w:val="16"/>
                <w:szCs w:val="16"/>
                <w:lang w:eastAsia="fr-FR"/>
              </w:rPr>
              <w:t>des décès hebdomadaires. Tracer la courbe épidémique des cas liés aux</w:t>
            </w:r>
          </w:p>
          <w:p w:rsidR="00C3513D" w:rsidRPr="00293FA6" w:rsidRDefault="007E30C1" w:rsidP="00077AC3">
            <w:pPr>
              <w:autoSpaceDE w:val="0"/>
              <w:autoSpaceDN w:val="0"/>
              <w:adjustRightInd w:val="0"/>
              <w:rPr>
                <w:rFonts w:cs="Arial"/>
                <w:color w:val="333333"/>
                <w:sz w:val="16"/>
                <w:szCs w:val="16"/>
                <w:lang w:eastAsia="fr-FR"/>
              </w:rPr>
            </w:pPr>
            <w:r w:rsidRPr="00293FA6">
              <w:rPr>
                <w:rFonts w:cs="Arial"/>
                <w:color w:val="333333"/>
                <w:sz w:val="16"/>
                <w:szCs w:val="16"/>
                <w:lang w:eastAsia="fr-FR"/>
              </w:rPr>
              <w:t>épidémies.</w:t>
            </w:r>
          </w:p>
          <w:p w:rsidR="00C3513D" w:rsidRPr="00293FA6" w:rsidRDefault="007E30C1" w:rsidP="00077AC3">
            <w:pPr>
              <w:autoSpaceDE w:val="0"/>
              <w:autoSpaceDN w:val="0"/>
              <w:adjustRightInd w:val="0"/>
              <w:rPr>
                <w:rFonts w:cs="Arial"/>
                <w:color w:val="333333"/>
                <w:sz w:val="16"/>
                <w:szCs w:val="16"/>
                <w:lang w:eastAsia="fr-FR"/>
              </w:rPr>
            </w:pPr>
            <w:r w:rsidRPr="00293FA6">
              <w:rPr>
                <w:rFonts w:cs="Arial"/>
                <w:b/>
                <w:bCs/>
                <w:color w:val="333333"/>
                <w:sz w:val="16"/>
                <w:szCs w:val="16"/>
                <w:lang w:eastAsia="fr-FR"/>
              </w:rPr>
              <w:t xml:space="preserve">Lieu : </w:t>
            </w:r>
            <w:r w:rsidRPr="00293FA6">
              <w:rPr>
                <w:rFonts w:cs="Arial"/>
                <w:color w:val="333333"/>
                <w:sz w:val="16"/>
                <w:szCs w:val="16"/>
                <w:lang w:eastAsia="fr-FR"/>
              </w:rPr>
              <w:t>Cartographier l’emplacement des lieux d’habitation des cas.</w:t>
            </w:r>
          </w:p>
          <w:p w:rsidR="00C3513D" w:rsidRPr="00293FA6" w:rsidRDefault="007E30C1" w:rsidP="00077AC3">
            <w:pPr>
              <w:autoSpaceDE w:val="0"/>
              <w:autoSpaceDN w:val="0"/>
              <w:adjustRightInd w:val="0"/>
              <w:rPr>
                <w:rFonts w:cs="Arial"/>
                <w:color w:val="333333"/>
                <w:sz w:val="16"/>
                <w:szCs w:val="16"/>
                <w:lang w:eastAsia="fr-FR"/>
              </w:rPr>
            </w:pPr>
            <w:r w:rsidRPr="00293FA6">
              <w:rPr>
                <w:rFonts w:cs="Arial"/>
                <w:b/>
                <w:bCs/>
                <w:color w:val="333333"/>
                <w:sz w:val="16"/>
                <w:szCs w:val="16"/>
                <w:lang w:eastAsia="fr-FR"/>
              </w:rPr>
              <w:t xml:space="preserve">Caractéristiques individuelles : </w:t>
            </w:r>
            <w:r w:rsidRPr="00293FA6">
              <w:rPr>
                <w:rFonts w:cs="Arial"/>
                <w:color w:val="333333"/>
                <w:sz w:val="16"/>
                <w:szCs w:val="16"/>
                <w:lang w:eastAsia="fr-FR"/>
              </w:rPr>
              <w:t>Faire le total des cas et analyser leur répartition en fonction de la tranc</w:t>
            </w:r>
            <w:r w:rsidRPr="00293FA6">
              <w:rPr>
                <w:rFonts w:cs="Arial"/>
                <w:color w:val="333333"/>
                <w:sz w:val="16"/>
                <w:szCs w:val="16"/>
                <w:lang w:eastAsia="fr-FR"/>
              </w:rPr>
              <w:t>he d’âge</w:t>
            </w:r>
          </w:p>
          <w:p w:rsidR="00C3513D" w:rsidRPr="00293FA6" w:rsidRDefault="007E30C1" w:rsidP="00077AC3">
            <w:pPr>
              <w:jc w:val="both"/>
              <w:rPr>
                <w:rFonts w:cs="Arial"/>
                <w:b/>
                <w:bCs/>
                <w:color w:val="333333"/>
                <w:sz w:val="16"/>
                <w:szCs w:val="16"/>
                <w:lang w:eastAsia="fr-FR"/>
              </w:rPr>
            </w:pPr>
            <w:r w:rsidRPr="00293FA6">
              <w:rPr>
                <w:rFonts w:cs="Arial"/>
                <w:color w:val="333333"/>
                <w:sz w:val="16"/>
                <w:szCs w:val="16"/>
                <w:lang w:eastAsia="fr-FR"/>
              </w:rPr>
              <w:t>et du statut vaccinal.</w:t>
            </w:r>
          </w:p>
        </w:tc>
      </w:tr>
      <w:tr w:rsidR="00C3513D" w:rsidRPr="00293FA6" w:rsidTr="00077AC3">
        <w:tblPrEx>
          <w:tblCellMar>
            <w:top w:w="0" w:type="dxa"/>
            <w:bottom w:w="0" w:type="dxa"/>
          </w:tblCellMar>
        </w:tblPrEx>
        <w:trPr>
          <w:jc w:val="center"/>
        </w:trPr>
        <w:tc>
          <w:tcPr>
            <w:tcW w:w="9360" w:type="dxa"/>
            <w:gridSpan w:val="2"/>
            <w:tcBorders>
              <w:top w:val="single" w:sz="7" w:space="0" w:color="000000"/>
              <w:left w:val="single" w:sz="15" w:space="0" w:color="000000"/>
              <w:bottom w:val="single" w:sz="7" w:space="0" w:color="000000"/>
              <w:right w:val="single" w:sz="15" w:space="0" w:color="000000"/>
            </w:tcBorders>
          </w:tcPr>
          <w:p w:rsidR="00C3513D" w:rsidRPr="00293FA6" w:rsidRDefault="007E30C1" w:rsidP="00077AC3">
            <w:pPr>
              <w:tabs>
                <w:tab w:val="left" w:pos="-1200"/>
                <w:tab w:val="left" w:pos="-720"/>
                <w:tab w:val="left" w:pos="0"/>
                <w:tab w:val="left" w:pos="720"/>
                <w:tab w:val="left" w:pos="1440"/>
                <w:tab w:val="left" w:pos="2160"/>
                <w:tab w:val="left" w:pos="2580"/>
                <w:tab w:val="left" w:pos="3600"/>
              </w:tabs>
              <w:spacing w:before="120" w:after="120"/>
              <w:jc w:val="both"/>
              <w:rPr>
                <w:rFonts w:cs="Arial"/>
                <w:b/>
                <w:color w:val="333333"/>
                <w:sz w:val="16"/>
                <w:szCs w:val="16"/>
              </w:rPr>
            </w:pPr>
            <w:r w:rsidRPr="00293FA6">
              <w:rPr>
                <w:rFonts w:cs="Arial"/>
                <w:b/>
                <w:color w:val="333333"/>
                <w:sz w:val="16"/>
                <w:szCs w:val="16"/>
              </w:rPr>
              <w:t>Confirmation en laboratoire</w:t>
            </w:r>
          </w:p>
        </w:tc>
      </w:tr>
      <w:tr w:rsidR="00C3513D" w:rsidRPr="00293FA6" w:rsidTr="00077AC3">
        <w:tblPrEx>
          <w:tblCellMar>
            <w:top w:w="0" w:type="dxa"/>
            <w:bottom w:w="0" w:type="dxa"/>
          </w:tblCellMar>
        </w:tblPrEx>
        <w:trPr>
          <w:trHeight w:val="790"/>
          <w:jc w:val="center"/>
        </w:trPr>
        <w:tc>
          <w:tcPr>
            <w:tcW w:w="1584" w:type="dxa"/>
            <w:tcBorders>
              <w:top w:val="single" w:sz="7" w:space="0" w:color="000000"/>
              <w:left w:val="single" w:sz="15" w:space="0" w:color="000000"/>
              <w:bottom w:val="single" w:sz="7" w:space="0" w:color="000000"/>
              <w:right w:val="single" w:sz="7" w:space="0" w:color="000000"/>
            </w:tcBorders>
          </w:tcPr>
          <w:p w:rsidR="00C3513D" w:rsidRPr="00293FA6" w:rsidRDefault="007E30C1" w:rsidP="00077AC3">
            <w:pPr>
              <w:autoSpaceDE w:val="0"/>
              <w:autoSpaceDN w:val="0"/>
              <w:adjustRightInd w:val="0"/>
              <w:rPr>
                <w:rFonts w:cs="Arial"/>
                <w:b/>
                <w:bCs/>
                <w:color w:val="333333"/>
                <w:sz w:val="16"/>
                <w:szCs w:val="16"/>
                <w:lang w:eastAsia="fr-FR"/>
              </w:rPr>
            </w:pPr>
            <w:r w:rsidRPr="00293FA6">
              <w:rPr>
                <w:rFonts w:cs="Arial"/>
                <w:b/>
                <w:bCs/>
                <w:color w:val="333333"/>
                <w:sz w:val="16"/>
                <w:szCs w:val="16"/>
                <w:lang w:eastAsia="fr-FR"/>
              </w:rPr>
              <w:t>Tests diagnostiques</w:t>
            </w:r>
          </w:p>
          <w:p w:rsidR="00C3513D" w:rsidRPr="00293FA6" w:rsidRDefault="007E30C1" w:rsidP="00077AC3">
            <w:pPr>
              <w:jc w:val="both"/>
              <w:rPr>
                <w:rFonts w:cs="Arial"/>
                <w:b/>
                <w:color w:val="333333"/>
                <w:sz w:val="16"/>
                <w:szCs w:val="16"/>
              </w:rPr>
            </w:pPr>
          </w:p>
        </w:tc>
        <w:tc>
          <w:tcPr>
            <w:tcW w:w="7776" w:type="dxa"/>
            <w:tcBorders>
              <w:top w:val="single" w:sz="7" w:space="0" w:color="000000"/>
              <w:left w:val="single" w:sz="7" w:space="0" w:color="000000"/>
              <w:bottom w:val="single" w:sz="7" w:space="0" w:color="000000"/>
              <w:right w:val="single" w:sz="15" w:space="0" w:color="000000"/>
            </w:tcBorders>
          </w:tcPr>
          <w:p w:rsidR="00C3513D" w:rsidRPr="00293FA6" w:rsidRDefault="007E30C1" w:rsidP="00077AC3">
            <w:pPr>
              <w:autoSpaceDE w:val="0"/>
              <w:autoSpaceDN w:val="0"/>
              <w:adjustRightInd w:val="0"/>
              <w:rPr>
                <w:rFonts w:cs="Arial"/>
                <w:color w:val="333333"/>
                <w:sz w:val="16"/>
                <w:szCs w:val="16"/>
                <w:lang w:eastAsia="fr-FR"/>
              </w:rPr>
            </w:pPr>
            <w:r w:rsidRPr="00293FA6">
              <w:rPr>
                <w:rFonts w:cs="Arial"/>
                <w:color w:val="333333"/>
                <w:sz w:val="16"/>
                <w:szCs w:val="16"/>
                <w:lang w:eastAsia="fr-FR"/>
              </w:rPr>
              <w:t>Recherche d’IgM dirigés contre le virus de la rougeole.</w:t>
            </w:r>
          </w:p>
          <w:p w:rsidR="00C3513D" w:rsidRPr="00293FA6" w:rsidRDefault="007E30C1" w:rsidP="00077AC3">
            <w:pPr>
              <w:jc w:val="both"/>
              <w:rPr>
                <w:rFonts w:cs="Arial"/>
                <w:b/>
                <w:color w:val="333333"/>
                <w:sz w:val="16"/>
                <w:szCs w:val="16"/>
              </w:rPr>
            </w:pPr>
          </w:p>
        </w:tc>
      </w:tr>
      <w:tr w:rsidR="00C3513D" w:rsidRPr="00293FA6" w:rsidTr="00077AC3">
        <w:tblPrEx>
          <w:tblCellMar>
            <w:top w:w="0" w:type="dxa"/>
            <w:bottom w:w="0" w:type="dxa"/>
          </w:tblCellMar>
        </w:tblPrEx>
        <w:trPr>
          <w:jc w:val="center"/>
        </w:trPr>
        <w:tc>
          <w:tcPr>
            <w:tcW w:w="1584" w:type="dxa"/>
            <w:tcBorders>
              <w:top w:val="single" w:sz="7" w:space="0" w:color="000000"/>
              <w:left w:val="single" w:sz="15" w:space="0" w:color="000000"/>
              <w:bottom w:val="single" w:sz="7" w:space="0" w:color="000000"/>
              <w:right w:val="single" w:sz="7" w:space="0" w:color="000000"/>
            </w:tcBorders>
          </w:tcPr>
          <w:p w:rsidR="00C3513D" w:rsidRPr="00293FA6" w:rsidRDefault="007E30C1" w:rsidP="00077AC3">
            <w:pPr>
              <w:autoSpaceDE w:val="0"/>
              <w:autoSpaceDN w:val="0"/>
              <w:adjustRightInd w:val="0"/>
              <w:rPr>
                <w:rFonts w:cs="Arial"/>
                <w:b/>
                <w:bCs/>
                <w:color w:val="333333"/>
                <w:sz w:val="16"/>
                <w:szCs w:val="16"/>
                <w:lang w:eastAsia="fr-FR"/>
              </w:rPr>
            </w:pPr>
            <w:r w:rsidRPr="00293FA6">
              <w:rPr>
                <w:rFonts w:cs="Arial"/>
                <w:b/>
                <w:bCs/>
                <w:color w:val="333333"/>
                <w:sz w:val="16"/>
                <w:szCs w:val="16"/>
                <w:lang w:eastAsia="fr-FR"/>
              </w:rPr>
              <w:t>Prélèvements</w:t>
            </w:r>
          </w:p>
          <w:p w:rsidR="00C3513D" w:rsidRPr="00293FA6" w:rsidRDefault="007E30C1" w:rsidP="00077AC3">
            <w:pPr>
              <w:jc w:val="both"/>
              <w:rPr>
                <w:rFonts w:cs="Arial"/>
                <w:b/>
                <w:color w:val="333333"/>
                <w:sz w:val="16"/>
                <w:szCs w:val="16"/>
              </w:rPr>
            </w:pPr>
          </w:p>
        </w:tc>
        <w:tc>
          <w:tcPr>
            <w:tcW w:w="7776" w:type="dxa"/>
            <w:tcBorders>
              <w:top w:val="single" w:sz="7" w:space="0" w:color="000000"/>
              <w:left w:val="single" w:sz="7" w:space="0" w:color="000000"/>
              <w:bottom w:val="single" w:sz="7" w:space="0" w:color="000000"/>
              <w:right w:val="single" w:sz="15" w:space="0" w:color="000000"/>
            </w:tcBorders>
          </w:tcPr>
          <w:p w:rsidR="00C3513D" w:rsidRPr="00293FA6" w:rsidRDefault="007E30C1" w:rsidP="00077AC3">
            <w:pPr>
              <w:autoSpaceDE w:val="0"/>
              <w:autoSpaceDN w:val="0"/>
              <w:adjustRightInd w:val="0"/>
              <w:rPr>
                <w:rFonts w:cs="Arial"/>
                <w:color w:val="333333"/>
                <w:sz w:val="16"/>
                <w:szCs w:val="16"/>
                <w:lang w:eastAsia="fr-FR"/>
              </w:rPr>
            </w:pPr>
            <w:r w:rsidRPr="00293FA6">
              <w:rPr>
                <w:rFonts w:cs="Arial"/>
                <w:color w:val="333333"/>
                <w:sz w:val="16"/>
                <w:szCs w:val="16"/>
                <w:lang w:eastAsia="fr-FR"/>
              </w:rPr>
              <w:t>Sérum</w:t>
            </w:r>
          </w:p>
          <w:p w:rsidR="00C3513D" w:rsidRPr="00293FA6" w:rsidRDefault="007E30C1" w:rsidP="00077AC3">
            <w:pPr>
              <w:jc w:val="both"/>
              <w:rPr>
                <w:rFonts w:cs="Arial"/>
                <w:b/>
                <w:color w:val="333333"/>
                <w:sz w:val="16"/>
                <w:szCs w:val="16"/>
              </w:rPr>
            </w:pPr>
            <w:r w:rsidRPr="00293FA6">
              <w:rPr>
                <w:rFonts w:cs="Arial"/>
                <w:color w:val="333333"/>
                <w:sz w:val="16"/>
                <w:szCs w:val="16"/>
                <w:lang w:eastAsia="fr-FR"/>
              </w:rPr>
              <w:t>Sang total</w:t>
            </w:r>
          </w:p>
        </w:tc>
      </w:tr>
      <w:tr w:rsidR="00C3513D" w:rsidRPr="00293FA6" w:rsidTr="00077AC3">
        <w:tblPrEx>
          <w:tblCellMar>
            <w:top w:w="0" w:type="dxa"/>
            <w:bottom w:w="0" w:type="dxa"/>
          </w:tblCellMar>
        </w:tblPrEx>
        <w:trPr>
          <w:jc w:val="center"/>
        </w:trPr>
        <w:tc>
          <w:tcPr>
            <w:tcW w:w="1584" w:type="dxa"/>
            <w:tcBorders>
              <w:top w:val="single" w:sz="7" w:space="0" w:color="000000"/>
              <w:left w:val="single" w:sz="15" w:space="0" w:color="000000"/>
              <w:bottom w:val="single" w:sz="7" w:space="0" w:color="000000"/>
              <w:right w:val="single" w:sz="7" w:space="0" w:color="000000"/>
            </w:tcBorders>
          </w:tcPr>
          <w:p w:rsidR="00C3513D" w:rsidRPr="00293FA6" w:rsidRDefault="007E30C1" w:rsidP="00077AC3">
            <w:pPr>
              <w:autoSpaceDE w:val="0"/>
              <w:autoSpaceDN w:val="0"/>
              <w:adjustRightInd w:val="0"/>
              <w:rPr>
                <w:rFonts w:cs="Arial"/>
                <w:b/>
                <w:bCs/>
                <w:color w:val="333333"/>
                <w:sz w:val="16"/>
                <w:szCs w:val="16"/>
                <w:lang w:eastAsia="fr-FR"/>
              </w:rPr>
            </w:pPr>
            <w:r w:rsidRPr="00293FA6">
              <w:rPr>
                <w:rFonts w:cs="Arial"/>
                <w:b/>
                <w:bCs/>
                <w:color w:val="333333"/>
                <w:sz w:val="16"/>
                <w:szCs w:val="16"/>
                <w:lang w:eastAsia="fr-FR"/>
              </w:rPr>
              <w:t>Quand réaliser les</w:t>
            </w:r>
          </w:p>
          <w:p w:rsidR="00C3513D" w:rsidRPr="00293FA6" w:rsidRDefault="007E30C1" w:rsidP="00077AC3">
            <w:pPr>
              <w:autoSpaceDE w:val="0"/>
              <w:autoSpaceDN w:val="0"/>
              <w:adjustRightInd w:val="0"/>
              <w:rPr>
                <w:rFonts w:cs="Arial"/>
                <w:b/>
                <w:bCs/>
                <w:color w:val="333333"/>
                <w:sz w:val="16"/>
                <w:szCs w:val="16"/>
                <w:lang w:eastAsia="fr-FR"/>
              </w:rPr>
            </w:pPr>
            <w:r w:rsidRPr="00293FA6">
              <w:rPr>
                <w:rFonts w:cs="Arial"/>
                <w:b/>
                <w:bCs/>
                <w:color w:val="333333"/>
                <w:sz w:val="16"/>
                <w:szCs w:val="16"/>
                <w:lang w:eastAsia="fr-FR"/>
              </w:rPr>
              <w:t>prélèvements</w:t>
            </w:r>
          </w:p>
          <w:p w:rsidR="00C3513D" w:rsidRPr="00293FA6" w:rsidRDefault="007E30C1" w:rsidP="00077AC3">
            <w:pPr>
              <w:jc w:val="both"/>
              <w:rPr>
                <w:rFonts w:cs="Arial"/>
                <w:b/>
                <w:color w:val="333333"/>
                <w:sz w:val="16"/>
                <w:szCs w:val="16"/>
              </w:rPr>
            </w:pPr>
          </w:p>
        </w:tc>
        <w:tc>
          <w:tcPr>
            <w:tcW w:w="7776" w:type="dxa"/>
            <w:tcBorders>
              <w:top w:val="single" w:sz="7" w:space="0" w:color="000000"/>
              <w:left w:val="single" w:sz="7" w:space="0" w:color="000000"/>
              <w:bottom w:val="single" w:sz="7" w:space="0" w:color="000000"/>
              <w:right w:val="single" w:sz="15" w:space="0" w:color="000000"/>
            </w:tcBorders>
          </w:tcPr>
          <w:p w:rsidR="00C3513D" w:rsidRPr="00293FA6" w:rsidRDefault="007E30C1" w:rsidP="00077AC3">
            <w:pPr>
              <w:autoSpaceDE w:val="0"/>
              <w:autoSpaceDN w:val="0"/>
              <w:adjustRightInd w:val="0"/>
              <w:rPr>
                <w:rFonts w:cs="Arial"/>
                <w:color w:val="333333"/>
                <w:sz w:val="16"/>
                <w:szCs w:val="16"/>
                <w:lang w:eastAsia="fr-FR"/>
              </w:rPr>
            </w:pPr>
            <w:r w:rsidRPr="00293FA6">
              <w:rPr>
                <w:rFonts w:cs="Arial"/>
                <w:color w:val="333333"/>
                <w:sz w:val="16"/>
                <w:szCs w:val="16"/>
                <w:lang w:eastAsia="fr-FR"/>
              </w:rPr>
              <w:t>Prélever entre le 3ième et le 28ième jour après le</w:t>
            </w:r>
            <w:r w:rsidRPr="00293FA6">
              <w:rPr>
                <w:rFonts w:cs="Arial"/>
                <w:color w:val="333333"/>
                <w:sz w:val="16"/>
                <w:szCs w:val="16"/>
                <w:lang w:eastAsia="fr-FR"/>
              </w:rPr>
              <w:t xml:space="preserve"> début de l’éruption.</w:t>
            </w:r>
          </w:p>
          <w:p w:rsidR="00C3513D" w:rsidRPr="00293FA6" w:rsidRDefault="007E30C1" w:rsidP="00077AC3">
            <w:pPr>
              <w:autoSpaceDE w:val="0"/>
              <w:autoSpaceDN w:val="0"/>
              <w:adjustRightInd w:val="0"/>
              <w:rPr>
                <w:rFonts w:cs="Arial"/>
                <w:color w:val="333333"/>
                <w:sz w:val="16"/>
                <w:szCs w:val="16"/>
                <w:lang w:eastAsia="fr-FR"/>
              </w:rPr>
            </w:pPr>
            <w:r w:rsidRPr="00293FA6">
              <w:rPr>
                <w:rFonts w:cs="Arial"/>
                <w:color w:val="333333"/>
                <w:sz w:val="16"/>
                <w:szCs w:val="16"/>
                <w:lang w:eastAsia="fr-FR"/>
              </w:rPr>
              <w:t>Faire des prélèvements sanguins chez les 5 premiers cas présumés de rougeole, quand</w:t>
            </w:r>
          </w:p>
          <w:p w:rsidR="00C3513D" w:rsidRPr="00293FA6" w:rsidRDefault="007E30C1" w:rsidP="00077AC3">
            <w:pPr>
              <w:autoSpaceDE w:val="0"/>
              <w:autoSpaceDN w:val="0"/>
              <w:adjustRightInd w:val="0"/>
              <w:rPr>
                <w:rFonts w:cs="Arial"/>
                <w:color w:val="333333"/>
                <w:sz w:val="16"/>
                <w:szCs w:val="16"/>
                <w:lang w:eastAsia="fr-FR"/>
              </w:rPr>
            </w:pPr>
            <w:r w:rsidRPr="00293FA6">
              <w:rPr>
                <w:rFonts w:cs="Arial"/>
                <w:color w:val="333333"/>
                <w:sz w:val="16"/>
                <w:szCs w:val="16"/>
                <w:lang w:eastAsia="fr-FR"/>
              </w:rPr>
              <w:t>le nombre de cas dépasse le seuil épidémique de la rougeole (généralement, plus de 5</w:t>
            </w:r>
          </w:p>
          <w:p w:rsidR="00C3513D" w:rsidRPr="00293FA6" w:rsidRDefault="007E30C1" w:rsidP="00077AC3">
            <w:pPr>
              <w:autoSpaceDE w:val="0"/>
              <w:autoSpaceDN w:val="0"/>
              <w:adjustRightInd w:val="0"/>
              <w:rPr>
                <w:rFonts w:cs="Arial"/>
                <w:color w:val="333333"/>
                <w:sz w:val="16"/>
                <w:szCs w:val="16"/>
                <w:lang w:eastAsia="fr-FR"/>
              </w:rPr>
            </w:pPr>
            <w:r w:rsidRPr="00293FA6">
              <w:rPr>
                <w:rFonts w:cs="Arial"/>
                <w:color w:val="333333"/>
                <w:sz w:val="16"/>
                <w:szCs w:val="16"/>
                <w:lang w:eastAsia="fr-FR"/>
              </w:rPr>
              <w:t>cas par mois, dans un district).</w:t>
            </w:r>
          </w:p>
          <w:p w:rsidR="00C3513D" w:rsidRPr="00293FA6" w:rsidRDefault="007E30C1" w:rsidP="00077AC3">
            <w:pPr>
              <w:autoSpaceDE w:val="0"/>
              <w:autoSpaceDN w:val="0"/>
              <w:adjustRightInd w:val="0"/>
              <w:rPr>
                <w:rFonts w:cs="Arial"/>
                <w:color w:val="333333"/>
                <w:sz w:val="16"/>
                <w:szCs w:val="16"/>
                <w:lang w:eastAsia="fr-FR"/>
              </w:rPr>
            </w:pPr>
            <w:r w:rsidRPr="00293FA6">
              <w:rPr>
                <w:rFonts w:cs="Arial"/>
                <w:color w:val="333333"/>
                <w:sz w:val="16"/>
                <w:szCs w:val="16"/>
                <w:lang w:eastAsia="fr-FR"/>
              </w:rPr>
              <w:t xml:space="preserve">Dans les pays qui se sont fixés </w:t>
            </w:r>
            <w:r w:rsidRPr="00293FA6">
              <w:rPr>
                <w:rFonts w:cs="Arial"/>
                <w:color w:val="333333"/>
                <w:sz w:val="16"/>
                <w:szCs w:val="16"/>
                <w:lang w:eastAsia="fr-FR"/>
              </w:rPr>
              <w:t>pour objectif l’élimination de la rougeole :</w:t>
            </w:r>
          </w:p>
          <w:p w:rsidR="00C3513D" w:rsidRPr="00293FA6" w:rsidRDefault="007E30C1" w:rsidP="00077AC3">
            <w:pPr>
              <w:autoSpaceDE w:val="0"/>
              <w:autoSpaceDN w:val="0"/>
              <w:adjustRightInd w:val="0"/>
              <w:rPr>
                <w:rFonts w:cs="Arial"/>
                <w:color w:val="333333"/>
                <w:sz w:val="16"/>
                <w:szCs w:val="16"/>
                <w:lang w:eastAsia="fr-FR"/>
              </w:rPr>
            </w:pPr>
            <w:r w:rsidRPr="00293FA6">
              <w:rPr>
                <w:rFonts w:cs="Arial"/>
                <w:color w:val="333333"/>
                <w:sz w:val="16"/>
                <w:szCs w:val="16"/>
                <w:lang w:eastAsia="fr-FR"/>
              </w:rPr>
              <w:t>􀂃</w:t>
            </w:r>
            <w:r w:rsidRPr="00293FA6">
              <w:rPr>
                <w:rFonts w:cs="Arial"/>
                <w:color w:val="333333"/>
                <w:sz w:val="16"/>
                <w:szCs w:val="16"/>
                <w:lang w:eastAsia="fr-FR"/>
              </w:rPr>
              <w:t xml:space="preserve"> Faire un prélèvement pour chaque cas présumé de rougeole.</w:t>
            </w:r>
          </w:p>
          <w:p w:rsidR="00C3513D" w:rsidRPr="00293FA6" w:rsidRDefault="007E30C1" w:rsidP="00077AC3">
            <w:pPr>
              <w:autoSpaceDE w:val="0"/>
              <w:autoSpaceDN w:val="0"/>
              <w:adjustRightInd w:val="0"/>
              <w:rPr>
                <w:rFonts w:cs="Arial"/>
                <w:color w:val="333333"/>
                <w:sz w:val="16"/>
                <w:szCs w:val="16"/>
                <w:lang w:eastAsia="fr-FR"/>
              </w:rPr>
            </w:pPr>
            <w:r w:rsidRPr="00293FA6">
              <w:rPr>
                <w:rFonts w:cs="Arial"/>
                <w:color w:val="333333"/>
                <w:sz w:val="16"/>
                <w:szCs w:val="16"/>
                <w:lang w:eastAsia="fr-FR"/>
              </w:rPr>
              <w:t>􀂃</w:t>
            </w:r>
            <w:r w:rsidRPr="00293FA6">
              <w:rPr>
                <w:rFonts w:cs="Arial"/>
                <w:color w:val="333333"/>
                <w:sz w:val="16"/>
                <w:szCs w:val="16"/>
                <w:lang w:eastAsia="fr-FR"/>
              </w:rPr>
              <w:t xml:space="preserve"> Prélever un échantillon de sérum pour la recherche d’anticorps, à la première</w:t>
            </w:r>
          </w:p>
          <w:p w:rsidR="00C3513D" w:rsidRPr="00293FA6" w:rsidRDefault="007E30C1" w:rsidP="00077AC3">
            <w:pPr>
              <w:jc w:val="both"/>
              <w:rPr>
                <w:rFonts w:cs="Arial"/>
                <w:b/>
                <w:color w:val="333333"/>
                <w:sz w:val="16"/>
                <w:szCs w:val="16"/>
              </w:rPr>
            </w:pPr>
            <w:r w:rsidRPr="00293FA6">
              <w:rPr>
                <w:rFonts w:cs="Arial"/>
                <w:color w:val="333333"/>
                <w:sz w:val="16"/>
                <w:szCs w:val="16"/>
                <w:lang w:eastAsia="fr-FR"/>
              </w:rPr>
              <w:t>occasion ou dès la première consultation dans l’établissement de soin</w:t>
            </w:r>
            <w:r w:rsidRPr="00293FA6">
              <w:rPr>
                <w:rFonts w:cs="Arial"/>
                <w:color w:val="333333"/>
                <w:sz w:val="16"/>
                <w:szCs w:val="16"/>
                <w:lang w:eastAsia="fr-FR"/>
              </w:rPr>
              <w:t>s.</w:t>
            </w:r>
          </w:p>
        </w:tc>
      </w:tr>
      <w:tr w:rsidR="00C3513D" w:rsidRPr="00293FA6" w:rsidTr="00077AC3">
        <w:tblPrEx>
          <w:tblCellMar>
            <w:top w:w="0" w:type="dxa"/>
            <w:bottom w:w="0" w:type="dxa"/>
          </w:tblCellMar>
        </w:tblPrEx>
        <w:trPr>
          <w:jc w:val="center"/>
        </w:trPr>
        <w:tc>
          <w:tcPr>
            <w:tcW w:w="1584" w:type="dxa"/>
            <w:tcBorders>
              <w:top w:val="single" w:sz="7" w:space="0" w:color="000000"/>
              <w:left w:val="single" w:sz="15" w:space="0" w:color="000000"/>
              <w:bottom w:val="single" w:sz="7" w:space="0" w:color="000000"/>
              <w:right w:val="single" w:sz="7" w:space="0" w:color="000000"/>
            </w:tcBorders>
          </w:tcPr>
          <w:p w:rsidR="00C3513D" w:rsidRPr="00293FA6" w:rsidRDefault="007E30C1" w:rsidP="00077AC3">
            <w:pPr>
              <w:autoSpaceDE w:val="0"/>
              <w:autoSpaceDN w:val="0"/>
              <w:adjustRightInd w:val="0"/>
              <w:rPr>
                <w:rFonts w:cs="Arial"/>
                <w:b/>
                <w:bCs/>
                <w:color w:val="333333"/>
                <w:sz w:val="16"/>
                <w:szCs w:val="16"/>
                <w:lang w:eastAsia="fr-FR"/>
              </w:rPr>
            </w:pPr>
            <w:r w:rsidRPr="00293FA6">
              <w:rPr>
                <w:rFonts w:cs="Arial"/>
                <w:b/>
                <w:bCs/>
                <w:color w:val="333333"/>
                <w:sz w:val="16"/>
                <w:szCs w:val="16"/>
                <w:lang w:eastAsia="fr-FR"/>
              </w:rPr>
              <w:t>Comment préparer,</w:t>
            </w:r>
          </w:p>
          <w:p w:rsidR="00C3513D" w:rsidRPr="00293FA6" w:rsidRDefault="007E30C1" w:rsidP="00077AC3">
            <w:pPr>
              <w:autoSpaceDE w:val="0"/>
              <w:autoSpaceDN w:val="0"/>
              <w:adjustRightInd w:val="0"/>
              <w:rPr>
                <w:rFonts w:cs="Arial"/>
                <w:b/>
                <w:bCs/>
                <w:color w:val="333333"/>
                <w:sz w:val="16"/>
                <w:szCs w:val="16"/>
                <w:lang w:eastAsia="fr-FR"/>
              </w:rPr>
            </w:pPr>
            <w:r w:rsidRPr="00293FA6">
              <w:rPr>
                <w:rFonts w:cs="Arial"/>
                <w:b/>
                <w:bCs/>
                <w:color w:val="333333"/>
                <w:sz w:val="16"/>
                <w:szCs w:val="16"/>
                <w:lang w:eastAsia="fr-FR"/>
              </w:rPr>
              <w:t>conserver et</w:t>
            </w:r>
          </w:p>
          <w:p w:rsidR="00C3513D" w:rsidRPr="00293FA6" w:rsidRDefault="007E30C1" w:rsidP="00077AC3">
            <w:pPr>
              <w:autoSpaceDE w:val="0"/>
              <w:autoSpaceDN w:val="0"/>
              <w:adjustRightInd w:val="0"/>
              <w:rPr>
                <w:rFonts w:cs="Arial"/>
                <w:b/>
                <w:bCs/>
                <w:color w:val="333333"/>
                <w:sz w:val="16"/>
                <w:szCs w:val="16"/>
                <w:lang w:eastAsia="fr-FR"/>
              </w:rPr>
            </w:pPr>
            <w:r w:rsidRPr="00293FA6">
              <w:rPr>
                <w:rFonts w:cs="Arial"/>
                <w:b/>
                <w:bCs/>
                <w:color w:val="333333"/>
                <w:sz w:val="16"/>
                <w:szCs w:val="16"/>
                <w:lang w:eastAsia="fr-FR"/>
              </w:rPr>
              <w:t>transporter les</w:t>
            </w:r>
          </w:p>
          <w:p w:rsidR="00C3513D" w:rsidRPr="00293FA6" w:rsidRDefault="007E30C1" w:rsidP="00077AC3">
            <w:pPr>
              <w:autoSpaceDE w:val="0"/>
              <w:autoSpaceDN w:val="0"/>
              <w:adjustRightInd w:val="0"/>
              <w:rPr>
                <w:rFonts w:cs="Arial"/>
                <w:b/>
                <w:bCs/>
                <w:color w:val="333333"/>
                <w:sz w:val="16"/>
                <w:szCs w:val="16"/>
                <w:lang w:eastAsia="fr-FR"/>
              </w:rPr>
            </w:pPr>
            <w:r w:rsidRPr="00293FA6">
              <w:rPr>
                <w:rFonts w:cs="Arial"/>
                <w:b/>
                <w:bCs/>
                <w:color w:val="333333"/>
                <w:sz w:val="16"/>
                <w:szCs w:val="16"/>
                <w:lang w:eastAsia="fr-FR"/>
              </w:rPr>
              <w:t>prélèvements</w:t>
            </w:r>
          </w:p>
          <w:p w:rsidR="00C3513D" w:rsidRPr="00293FA6" w:rsidRDefault="007E30C1" w:rsidP="00077AC3">
            <w:pPr>
              <w:jc w:val="both"/>
              <w:rPr>
                <w:rFonts w:cs="Arial"/>
                <w:b/>
                <w:color w:val="333333"/>
                <w:sz w:val="16"/>
                <w:szCs w:val="16"/>
              </w:rPr>
            </w:pPr>
          </w:p>
        </w:tc>
        <w:tc>
          <w:tcPr>
            <w:tcW w:w="7776" w:type="dxa"/>
            <w:tcBorders>
              <w:top w:val="single" w:sz="7" w:space="0" w:color="000000"/>
              <w:left w:val="single" w:sz="7" w:space="0" w:color="000000"/>
              <w:bottom w:val="single" w:sz="7" w:space="0" w:color="000000"/>
              <w:right w:val="single" w:sz="15" w:space="0" w:color="000000"/>
            </w:tcBorders>
          </w:tcPr>
          <w:p w:rsidR="00C3513D" w:rsidRPr="00293FA6" w:rsidRDefault="007E30C1" w:rsidP="00077AC3">
            <w:pPr>
              <w:autoSpaceDE w:val="0"/>
              <w:autoSpaceDN w:val="0"/>
              <w:adjustRightInd w:val="0"/>
              <w:rPr>
                <w:rFonts w:cs="Arial"/>
                <w:color w:val="333333"/>
                <w:sz w:val="16"/>
                <w:szCs w:val="16"/>
                <w:lang w:eastAsia="fr-FR"/>
              </w:rPr>
            </w:pPr>
            <w:r w:rsidRPr="00293FA6">
              <w:rPr>
                <w:rFonts w:cs="Arial"/>
                <w:color w:val="333333"/>
                <w:sz w:val="16"/>
                <w:szCs w:val="16"/>
                <w:lang w:eastAsia="fr-FR"/>
              </w:rPr>
              <w:t>􀂃</w:t>
            </w:r>
            <w:r w:rsidRPr="00293FA6">
              <w:rPr>
                <w:rFonts w:cs="Arial"/>
                <w:color w:val="333333"/>
                <w:sz w:val="16"/>
                <w:szCs w:val="16"/>
                <w:lang w:eastAsia="fr-FR"/>
              </w:rPr>
              <w:t xml:space="preserve"> Chez les enfants, prélever 1 à 5 ml de sang veineux, selon la taille de l’enfant.</w:t>
            </w:r>
          </w:p>
          <w:p w:rsidR="00C3513D" w:rsidRPr="00293FA6" w:rsidRDefault="007E30C1" w:rsidP="00077AC3">
            <w:pPr>
              <w:autoSpaceDE w:val="0"/>
              <w:autoSpaceDN w:val="0"/>
              <w:adjustRightInd w:val="0"/>
              <w:jc w:val="both"/>
              <w:rPr>
                <w:rFonts w:cs="Arial"/>
                <w:color w:val="333333"/>
                <w:sz w:val="16"/>
                <w:szCs w:val="16"/>
                <w:lang w:eastAsia="fr-FR"/>
              </w:rPr>
            </w:pPr>
            <w:r w:rsidRPr="00293FA6">
              <w:rPr>
                <w:rFonts w:cs="Arial"/>
                <w:color w:val="333333"/>
                <w:sz w:val="16"/>
                <w:szCs w:val="16"/>
                <w:lang w:eastAsia="fr-FR"/>
              </w:rPr>
              <w:t>Effectuer le prélèvement dans un tube à essai, un tube capillaire ou un microrécipient.</w:t>
            </w:r>
          </w:p>
          <w:p w:rsidR="00C3513D" w:rsidRPr="00293FA6" w:rsidRDefault="007E30C1" w:rsidP="00077AC3">
            <w:pPr>
              <w:autoSpaceDE w:val="0"/>
              <w:autoSpaceDN w:val="0"/>
              <w:adjustRightInd w:val="0"/>
              <w:rPr>
                <w:rFonts w:cs="Arial"/>
                <w:color w:val="333333"/>
                <w:sz w:val="16"/>
                <w:szCs w:val="16"/>
                <w:lang w:eastAsia="fr-FR"/>
              </w:rPr>
            </w:pPr>
            <w:r w:rsidRPr="00293FA6">
              <w:rPr>
                <w:rFonts w:cs="Arial"/>
                <w:color w:val="333333"/>
                <w:sz w:val="16"/>
                <w:szCs w:val="16"/>
                <w:lang w:eastAsia="fr-FR"/>
              </w:rPr>
              <w:t xml:space="preserve">Eviter de secouer </w:t>
            </w:r>
            <w:r w:rsidRPr="00293FA6">
              <w:rPr>
                <w:rFonts w:cs="Arial"/>
                <w:color w:val="333333"/>
                <w:sz w:val="16"/>
                <w:szCs w:val="16"/>
                <w:lang w:eastAsia="fr-FR"/>
              </w:rPr>
              <w:t>les prélèvements sanguins avant que le sérum ait été séparé.</w:t>
            </w:r>
          </w:p>
          <w:p w:rsidR="00C3513D" w:rsidRPr="00293FA6" w:rsidRDefault="007E30C1" w:rsidP="00077AC3">
            <w:pPr>
              <w:autoSpaceDE w:val="0"/>
              <w:autoSpaceDN w:val="0"/>
              <w:adjustRightInd w:val="0"/>
              <w:rPr>
                <w:rFonts w:cs="Arial"/>
                <w:color w:val="333333"/>
                <w:sz w:val="16"/>
                <w:szCs w:val="16"/>
                <w:lang w:eastAsia="fr-FR"/>
              </w:rPr>
            </w:pPr>
            <w:r w:rsidRPr="00293FA6">
              <w:rPr>
                <w:rFonts w:cs="Arial"/>
                <w:color w:val="333333"/>
                <w:sz w:val="16"/>
                <w:szCs w:val="16"/>
                <w:lang w:eastAsia="fr-FR"/>
              </w:rPr>
              <w:t>􀂃</w:t>
            </w:r>
            <w:r w:rsidRPr="00293FA6">
              <w:rPr>
                <w:rFonts w:cs="Arial"/>
                <w:color w:val="333333"/>
                <w:sz w:val="16"/>
                <w:szCs w:val="16"/>
                <w:lang w:eastAsia="fr-FR"/>
              </w:rPr>
              <w:t xml:space="preserve"> Séparer le sérum des globules rouges. Laisser le caillot sanguin se rétracter à</w:t>
            </w:r>
          </w:p>
          <w:p w:rsidR="00C3513D" w:rsidRPr="00293FA6" w:rsidRDefault="007E30C1" w:rsidP="00077AC3">
            <w:pPr>
              <w:autoSpaceDE w:val="0"/>
              <w:autoSpaceDN w:val="0"/>
              <w:adjustRightInd w:val="0"/>
              <w:rPr>
                <w:rFonts w:cs="Arial"/>
                <w:color w:val="333333"/>
                <w:sz w:val="16"/>
                <w:szCs w:val="16"/>
                <w:lang w:eastAsia="fr-FR"/>
              </w:rPr>
            </w:pPr>
            <w:r w:rsidRPr="00293FA6">
              <w:rPr>
                <w:rFonts w:cs="Arial"/>
                <w:color w:val="333333"/>
                <w:sz w:val="16"/>
                <w:szCs w:val="16"/>
                <w:lang w:eastAsia="fr-FR"/>
              </w:rPr>
              <w:t>température ambiante pendant 30 à 60 minutes. Centrifuger à 2000 rpm pendant 10-</w:t>
            </w:r>
          </w:p>
          <w:p w:rsidR="00C3513D" w:rsidRPr="00293FA6" w:rsidRDefault="007E30C1" w:rsidP="00077AC3">
            <w:pPr>
              <w:autoSpaceDE w:val="0"/>
              <w:autoSpaceDN w:val="0"/>
              <w:adjustRightInd w:val="0"/>
              <w:rPr>
                <w:rFonts w:cs="Arial"/>
                <w:color w:val="333333"/>
                <w:sz w:val="16"/>
                <w:szCs w:val="16"/>
                <w:lang w:eastAsia="fr-FR"/>
              </w:rPr>
            </w:pPr>
            <w:r w:rsidRPr="00293FA6">
              <w:rPr>
                <w:rFonts w:cs="Arial"/>
                <w:color w:val="333333"/>
                <w:sz w:val="16"/>
                <w:szCs w:val="16"/>
                <w:lang w:eastAsia="fr-FR"/>
              </w:rPr>
              <w:t>20 minutes et verser le sérum d</w:t>
            </w:r>
            <w:r w:rsidRPr="00293FA6">
              <w:rPr>
                <w:rFonts w:cs="Arial"/>
                <w:color w:val="333333"/>
                <w:sz w:val="16"/>
                <w:szCs w:val="16"/>
                <w:lang w:eastAsia="fr-FR"/>
              </w:rPr>
              <w:t>ans un tube en verre propre pour éviter toute</w:t>
            </w:r>
          </w:p>
          <w:p w:rsidR="00C3513D" w:rsidRPr="00293FA6" w:rsidRDefault="007E30C1" w:rsidP="00077AC3">
            <w:pPr>
              <w:autoSpaceDE w:val="0"/>
              <w:autoSpaceDN w:val="0"/>
              <w:adjustRightInd w:val="0"/>
              <w:rPr>
                <w:rFonts w:cs="Arial"/>
                <w:color w:val="333333"/>
                <w:sz w:val="16"/>
                <w:szCs w:val="16"/>
                <w:lang w:eastAsia="fr-FR"/>
              </w:rPr>
            </w:pPr>
            <w:r w:rsidRPr="00293FA6">
              <w:rPr>
                <w:rFonts w:cs="Arial"/>
                <w:color w:val="333333"/>
                <w:sz w:val="16"/>
                <w:szCs w:val="16"/>
                <w:lang w:eastAsia="fr-FR"/>
              </w:rPr>
              <w:t>prolifération bactérienne. Il n’est pas nécessaire que le tube soit stérile, il suffit qu’il</w:t>
            </w:r>
          </w:p>
          <w:p w:rsidR="00C3513D" w:rsidRPr="00293FA6" w:rsidRDefault="007E30C1" w:rsidP="00077AC3">
            <w:pPr>
              <w:autoSpaceDE w:val="0"/>
              <w:autoSpaceDN w:val="0"/>
              <w:adjustRightInd w:val="0"/>
              <w:rPr>
                <w:rFonts w:cs="Arial"/>
                <w:color w:val="333333"/>
                <w:sz w:val="16"/>
                <w:szCs w:val="16"/>
                <w:lang w:eastAsia="fr-FR"/>
              </w:rPr>
            </w:pPr>
            <w:r w:rsidRPr="00293FA6">
              <w:rPr>
                <w:rFonts w:cs="Arial"/>
                <w:color w:val="333333"/>
                <w:sz w:val="16"/>
                <w:szCs w:val="16"/>
                <w:lang w:eastAsia="fr-FR"/>
              </w:rPr>
              <w:t>soit propre.</w:t>
            </w:r>
          </w:p>
          <w:p w:rsidR="00C3513D" w:rsidRPr="00293FA6" w:rsidRDefault="007E30C1" w:rsidP="00077AC3">
            <w:pPr>
              <w:autoSpaceDE w:val="0"/>
              <w:autoSpaceDN w:val="0"/>
              <w:adjustRightInd w:val="0"/>
              <w:rPr>
                <w:rFonts w:cs="Arial"/>
                <w:color w:val="333333"/>
                <w:sz w:val="16"/>
                <w:szCs w:val="16"/>
                <w:lang w:eastAsia="fr-FR"/>
              </w:rPr>
            </w:pPr>
            <w:r w:rsidRPr="00293FA6">
              <w:rPr>
                <w:rFonts w:cs="Arial"/>
                <w:color w:val="333333"/>
                <w:sz w:val="16"/>
                <w:szCs w:val="16"/>
                <w:lang w:eastAsia="fr-FR"/>
              </w:rPr>
              <w:t>􀂃</w:t>
            </w:r>
            <w:r w:rsidRPr="00293FA6">
              <w:rPr>
                <w:rFonts w:cs="Arial"/>
                <w:color w:val="333333"/>
                <w:sz w:val="16"/>
                <w:szCs w:val="16"/>
                <w:lang w:eastAsia="fr-FR"/>
              </w:rPr>
              <w:t xml:space="preserve"> En l’absence de centrifugeuse, mettre l’échantillon au réfrigérateur pour la nuit (4 à 6</w:t>
            </w:r>
          </w:p>
          <w:p w:rsidR="00C3513D" w:rsidRPr="00293FA6" w:rsidRDefault="007E30C1" w:rsidP="00077AC3">
            <w:pPr>
              <w:autoSpaceDE w:val="0"/>
              <w:autoSpaceDN w:val="0"/>
              <w:adjustRightInd w:val="0"/>
              <w:rPr>
                <w:rFonts w:cs="Arial"/>
                <w:color w:val="333333"/>
                <w:sz w:val="16"/>
                <w:szCs w:val="16"/>
                <w:lang w:eastAsia="fr-FR"/>
              </w:rPr>
            </w:pPr>
            <w:r w:rsidRPr="00293FA6">
              <w:rPr>
                <w:rFonts w:cs="Arial"/>
                <w:color w:val="333333"/>
                <w:sz w:val="16"/>
                <w:szCs w:val="16"/>
                <w:lang w:eastAsia="fr-FR"/>
              </w:rPr>
              <w:t>heures) jusq</w:t>
            </w:r>
            <w:r w:rsidRPr="00293FA6">
              <w:rPr>
                <w:rFonts w:cs="Arial"/>
                <w:color w:val="333333"/>
                <w:sz w:val="16"/>
                <w:szCs w:val="16"/>
                <w:lang w:eastAsia="fr-FR"/>
              </w:rPr>
              <w:t>u’à ce que le caillot se rétracte. Le lendemain mat   in, verser le sérum</w:t>
            </w:r>
          </w:p>
          <w:p w:rsidR="00C3513D" w:rsidRPr="00293FA6" w:rsidRDefault="007E30C1" w:rsidP="00077AC3">
            <w:pPr>
              <w:autoSpaceDE w:val="0"/>
              <w:autoSpaceDN w:val="0"/>
              <w:adjustRightInd w:val="0"/>
              <w:rPr>
                <w:rFonts w:cs="Arial"/>
                <w:color w:val="333333"/>
                <w:sz w:val="16"/>
                <w:szCs w:val="16"/>
                <w:lang w:eastAsia="fr-FR"/>
              </w:rPr>
            </w:pPr>
            <w:r w:rsidRPr="00293FA6">
              <w:rPr>
                <w:rFonts w:cs="Arial"/>
                <w:color w:val="333333"/>
                <w:sz w:val="16"/>
                <w:szCs w:val="16"/>
                <w:lang w:eastAsia="fr-FR"/>
              </w:rPr>
              <w:t>dans un tube propre.</w:t>
            </w:r>
          </w:p>
          <w:p w:rsidR="00C3513D" w:rsidRPr="00293FA6" w:rsidRDefault="007E30C1" w:rsidP="00077AC3">
            <w:pPr>
              <w:autoSpaceDE w:val="0"/>
              <w:autoSpaceDN w:val="0"/>
              <w:adjustRightInd w:val="0"/>
              <w:rPr>
                <w:rFonts w:cs="Arial"/>
                <w:color w:val="333333"/>
                <w:sz w:val="16"/>
                <w:szCs w:val="16"/>
                <w:lang w:eastAsia="fr-FR"/>
              </w:rPr>
            </w:pPr>
            <w:r w:rsidRPr="00293FA6">
              <w:rPr>
                <w:rFonts w:cs="Arial"/>
                <w:color w:val="333333"/>
                <w:sz w:val="16"/>
                <w:szCs w:val="16"/>
                <w:lang w:eastAsia="fr-FR"/>
              </w:rPr>
              <w:t>􀂃</w:t>
            </w:r>
            <w:r w:rsidRPr="00293FA6">
              <w:rPr>
                <w:rFonts w:cs="Arial"/>
                <w:color w:val="333333"/>
                <w:sz w:val="16"/>
                <w:szCs w:val="16"/>
                <w:lang w:eastAsia="fr-FR"/>
              </w:rPr>
              <w:t xml:space="preserve"> En l’absence de centrifugeuse et de réfrigérateur, incliner l’échantillon pendant 60</w:t>
            </w:r>
          </w:p>
          <w:p w:rsidR="00C3513D" w:rsidRPr="00293FA6" w:rsidRDefault="007E30C1" w:rsidP="00077AC3">
            <w:pPr>
              <w:autoSpaceDE w:val="0"/>
              <w:autoSpaceDN w:val="0"/>
              <w:adjustRightInd w:val="0"/>
              <w:rPr>
                <w:rFonts w:cs="Arial"/>
                <w:color w:val="333333"/>
                <w:sz w:val="16"/>
                <w:szCs w:val="16"/>
                <w:lang w:eastAsia="fr-FR"/>
              </w:rPr>
            </w:pPr>
            <w:r w:rsidRPr="00293FA6">
              <w:rPr>
                <w:rFonts w:cs="Arial"/>
                <w:color w:val="333333"/>
                <w:sz w:val="16"/>
                <w:szCs w:val="16"/>
                <w:lang w:eastAsia="fr-FR"/>
              </w:rPr>
              <w:t>minutes (sans qu’il soit secoué). Verser le sérum dans un tube propre.</w:t>
            </w:r>
          </w:p>
          <w:p w:rsidR="00C3513D" w:rsidRPr="00293FA6" w:rsidRDefault="007E30C1" w:rsidP="00077AC3">
            <w:pPr>
              <w:autoSpaceDE w:val="0"/>
              <w:autoSpaceDN w:val="0"/>
              <w:adjustRightInd w:val="0"/>
              <w:rPr>
                <w:rFonts w:cs="Arial"/>
                <w:color w:val="333333"/>
                <w:sz w:val="16"/>
                <w:szCs w:val="16"/>
                <w:lang w:eastAsia="fr-FR"/>
              </w:rPr>
            </w:pPr>
            <w:r w:rsidRPr="00293FA6">
              <w:rPr>
                <w:rFonts w:cs="Arial"/>
                <w:color w:val="333333"/>
                <w:sz w:val="16"/>
                <w:szCs w:val="16"/>
                <w:lang w:eastAsia="fr-FR"/>
              </w:rPr>
              <w:t>􀂃</w:t>
            </w:r>
            <w:r w:rsidRPr="00293FA6">
              <w:rPr>
                <w:rFonts w:cs="Arial"/>
                <w:color w:val="333333"/>
                <w:sz w:val="16"/>
                <w:szCs w:val="16"/>
                <w:lang w:eastAsia="fr-FR"/>
              </w:rPr>
              <w:t xml:space="preserve"> Conserver les sérums à </w:t>
            </w:r>
            <w:smartTag w:uri="urn:schemas-microsoft-com:office:smarttags" w:element="metricconverter">
              <w:smartTagPr>
                <w:attr w:name="ProductID" w:val="4ﾰC"/>
              </w:smartTagPr>
              <w:r w:rsidRPr="00293FA6">
                <w:rPr>
                  <w:rFonts w:cs="Arial"/>
                  <w:color w:val="333333"/>
                  <w:sz w:val="16"/>
                  <w:szCs w:val="16"/>
                  <w:lang w:eastAsia="fr-FR"/>
                </w:rPr>
                <w:t>4°C</w:t>
              </w:r>
            </w:smartTag>
            <w:r w:rsidRPr="00293FA6">
              <w:rPr>
                <w:rFonts w:cs="Arial"/>
                <w:color w:val="333333"/>
                <w:sz w:val="16"/>
                <w:szCs w:val="16"/>
                <w:lang w:eastAsia="fr-FR"/>
              </w:rPr>
              <w:t xml:space="preserve"> pour éviter toute prolifération bactérienne</w:t>
            </w:r>
          </w:p>
          <w:p w:rsidR="00C3513D" w:rsidRPr="00293FA6" w:rsidRDefault="007E30C1" w:rsidP="00077AC3">
            <w:pPr>
              <w:autoSpaceDE w:val="0"/>
              <w:autoSpaceDN w:val="0"/>
              <w:adjustRightInd w:val="0"/>
              <w:rPr>
                <w:rFonts w:cs="Arial"/>
                <w:color w:val="333333"/>
                <w:sz w:val="16"/>
                <w:szCs w:val="16"/>
                <w:lang w:eastAsia="fr-FR"/>
              </w:rPr>
            </w:pPr>
            <w:r w:rsidRPr="00293FA6">
              <w:rPr>
                <w:rFonts w:cs="Arial"/>
                <w:color w:val="333333"/>
                <w:sz w:val="16"/>
                <w:szCs w:val="16"/>
                <w:lang w:eastAsia="fr-FR"/>
              </w:rPr>
              <w:t>(conservation jusqu’à 7 jours). S’il n’y a pas de possibilité de réfrigération, le sérum</w:t>
            </w:r>
          </w:p>
          <w:p w:rsidR="00C3513D" w:rsidRPr="00293FA6" w:rsidRDefault="007E30C1" w:rsidP="00077AC3">
            <w:pPr>
              <w:autoSpaceDE w:val="0"/>
              <w:autoSpaceDN w:val="0"/>
              <w:adjustRightInd w:val="0"/>
              <w:rPr>
                <w:rFonts w:cs="Arial"/>
                <w:color w:val="333333"/>
                <w:sz w:val="16"/>
                <w:szCs w:val="16"/>
                <w:lang w:eastAsia="fr-FR"/>
              </w:rPr>
            </w:pPr>
            <w:r w:rsidRPr="00293FA6">
              <w:rPr>
                <w:rFonts w:cs="Arial"/>
                <w:color w:val="333333"/>
                <w:sz w:val="16"/>
                <w:szCs w:val="16"/>
                <w:lang w:eastAsia="fr-FR"/>
              </w:rPr>
              <w:t>pourra être conservé pendant 3 jours minimum, dans un tube propre.</w:t>
            </w:r>
          </w:p>
          <w:p w:rsidR="00C3513D" w:rsidRPr="00293FA6" w:rsidRDefault="007E30C1" w:rsidP="00077AC3">
            <w:pPr>
              <w:autoSpaceDE w:val="0"/>
              <w:autoSpaceDN w:val="0"/>
              <w:adjustRightInd w:val="0"/>
              <w:rPr>
                <w:rFonts w:cs="Arial"/>
                <w:color w:val="333333"/>
                <w:sz w:val="16"/>
                <w:szCs w:val="16"/>
                <w:lang w:eastAsia="fr-FR"/>
              </w:rPr>
            </w:pPr>
            <w:r w:rsidRPr="00293FA6">
              <w:rPr>
                <w:rFonts w:cs="Arial"/>
                <w:color w:val="333333"/>
                <w:sz w:val="16"/>
                <w:szCs w:val="16"/>
                <w:lang w:eastAsia="fr-FR"/>
              </w:rPr>
              <w:t>􀂃</w:t>
            </w:r>
            <w:r w:rsidRPr="00293FA6">
              <w:rPr>
                <w:rFonts w:cs="Arial"/>
                <w:color w:val="333333"/>
                <w:sz w:val="16"/>
                <w:szCs w:val="16"/>
                <w:lang w:eastAsia="fr-FR"/>
              </w:rPr>
              <w:t xml:space="preserve"> Transporter les échantill</w:t>
            </w:r>
            <w:r w:rsidRPr="00293FA6">
              <w:rPr>
                <w:rFonts w:cs="Arial"/>
                <w:color w:val="333333"/>
                <w:sz w:val="16"/>
                <w:szCs w:val="16"/>
                <w:lang w:eastAsia="fr-FR"/>
              </w:rPr>
              <w:t>ons de sérum dans un emballage approprié (porte</w:t>
            </w:r>
            <w:r w:rsidRPr="00293FA6">
              <w:rPr>
                <w:rFonts w:ascii="Cambria Math" w:hAnsi="Cambria Math" w:cs="Cambria Math"/>
                <w:color w:val="333333"/>
                <w:sz w:val="16"/>
                <w:szCs w:val="16"/>
                <w:lang w:eastAsia="fr-FR"/>
              </w:rPr>
              <w:t>‐</w:t>
            </w:r>
            <w:r w:rsidRPr="00293FA6">
              <w:rPr>
                <w:rFonts w:cs="Arial"/>
                <w:color w:val="333333"/>
                <w:sz w:val="16"/>
                <w:szCs w:val="16"/>
                <w:lang w:eastAsia="fr-FR"/>
              </w:rPr>
              <w:t>vaccins</w:t>
            </w:r>
          </w:p>
          <w:p w:rsidR="00C3513D" w:rsidRPr="00293FA6" w:rsidRDefault="007E30C1" w:rsidP="00077AC3">
            <w:pPr>
              <w:autoSpaceDE w:val="0"/>
              <w:autoSpaceDN w:val="0"/>
              <w:adjustRightInd w:val="0"/>
              <w:rPr>
                <w:rFonts w:cs="Arial"/>
                <w:color w:val="333333"/>
                <w:sz w:val="16"/>
                <w:szCs w:val="16"/>
                <w:lang w:eastAsia="fr-FR"/>
              </w:rPr>
            </w:pPr>
            <w:r w:rsidRPr="00293FA6">
              <w:rPr>
                <w:rFonts w:cs="Arial"/>
                <w:color w:val="333333"/>
                <w:sz w:val="16"/>
                <w:szCs w:val="16"/>
                <w:lang w:eastAsia="fr-FR"/>
              </w:rPr>
              <w:t>du PEV), réfrigéré entre 4ºC et 8ºC,, afin d’éviter tout risque de casse ou de fuite</w:t>
            </w:r>
          </w:p>
          <w:p w:rsidR="00C3513D" w:rsidRPr="00293FA6" w:rsidRDefault="007E30C1" w:rsidP="00077AC3">
            <w:pPr>
              <w:autoSpaceDE w:val="0"/>
              <w:autoSpaceDN w:val="0"/>
              <w:adjustRightInd w:val="0"/>
              <w:rPr>
                <w:rFonts w:cs="Arial"/>
                <w:color w:val="333333"/>
                <w:sz w:val="16"/>
                <w:szCs w:val="16"/>
                <w:lang w:eastAsia="fr-FR"/>
              </w:rPr>
            </w:pPr>
            <w:r w:rsidRPr="00293FA6">
              <w:rPr>
                <w:rFonts w:cs="Arial"/>
                <w:color w:val="333333"/>
                <w:sz w:val="16"/>
                <w:szCs w:val="16"/>
                <w:lang w:eastAsia="fr-FR"/>
              </w:rPr>
              <w:t>pendant le transport.</w:t>
            </w:r>
          </w:p>
          <w:p w:rsidR="00C3513D" w:rsidRPr="00293FA6" w:rsidRDefault="007E30C1" w:rsidP="00077AC3">
            <w:pPr>
              <w:autoSpaceDE w:val="0"/>
              <w:autoSpaceDN w:val="0"/>
              <w:adjustRightInd w:val="0"/>
              <w:rPr>
                <w:rFonts w:cs="Arial"/>
                <w:color w:val="333333"/>
                <w:sz w:val="16"/>
                <w:szCs w:val="16"/>
                <w:lang w:eastAsia="fr-FR"/>
              </w:rPr>
            </w:pPr>
            <w:r w:rsidRPr="00293FA6">
              <w:rPr>
                <w:rFonts w:cs="Arial"/>
                <w:color w:val="333333"/>
                <w:sz w:val="16"/>
                <w:szCs w:val="16"/>
                <w:lang w:eastAsia="fr-FR"/>
              </w:rPr>
              <w:t>Les échantillons doivent être livrés au laboratoire dans les 3 jours qui suivent leur</w:t>
            </w:r>
          </w:p>
          <w:p w:rsidR="00C3513D" w:rsidRPr="00293FA6" w:rsidRDefault="007E30C1" w:rsidP="00077AC3">
            <w:pPr>
              <w:jc w:val="both"/>
              <w:rPr>
                <w:rFonts w:cs="Arial"/>
                <w:b/>
                <w:color w:val="333333"/>
                <w:sz w:val="16"/>
                <w:szCs w:val="16"/>
              </w:rPr>
            </w:pPr>
            <w:r w:rsidRPr="00293FA6">
              <w:rPr>
                <w:rFonts w:cs="Arial"/>
                <w:color w:val="333333"/>
                <w:sz w:val="16"/>
                <w:szCs w:val="16"/>
                <w:lang w:eastAsia="fr-FR"/>
              </w:rPr>
              <w:t>prélève</w:t>
            </w:r>
            <w:r w:rsidRPr="00293FA6">
              <w:rPr>
                <w:rFonts w:cs="Arial"/>
                <w:color w:val="333333"/>
                <w:sz w:val="16"/>
                <w:szCs w:val="16"/>
                <w:lang w:eastAsia="fr-FR"/>
              </w:rPr>
              <w:t>ment.</w:t>
            </w:r>
          </w:p>
        </w:tc>
      </w:tr>
      <w:tr w:rsidR="00C3513D" w:rsidRPr="00293FA6" w:rsidTr="00077AC3">
        <w:tblPrEx>
          <w:tblCellMar>
            <w:top w:w="0" w:type="dxa"/>
            <w:bottom w:w="0" w:type="dxa"/>
          </w:tblCellMar>
        </w:tblPrEx>
        <w:trPr>
          <w:jc w:val="center"/>
        </w:trPr>
        <w:tc>
          <w:tcPr>
            <w:tcW w:w="1584" w:type="dxa"/>
            <w:tcBorders>
              <w:top w:val="single" w:sz="7" w:space="0" w:color="000000"/>
              <w:left w:val="single" w:sz="15" w:space="0" w:color="000000"/>
              <w:bottom w:val="single" w:sz="7" w:space="0" w:color="000000"/>
              <w:right w:val="single" w:sz="7" w:space="0" w:color="000000"/>
            </w:tcBorders>
          </w:tcPr>
          <w:p w:rsidR="00C3513D" w:rsidRPr="00293FA6" w:rsidRDefault="007E30C1" w:rsidP="00077AC3">
            <w:pPr>
              <w:autoSpaceDE w:val="0"/>
              <w:autoSpaceDN w:val="0"/>
              <w:adjustRightInd w:val="0"/>
              <w:rPr>
                <w:rFonts w:cs="Arial"/>
                <w:b/>
                <w:bCs/>
                <w:color w:val="333333"/>
                <w:sz w:val="16"/>
                <w:szCs w:val="16"/>
                <w:lang w:eastAsia="fr-FR"/>
              </w:rPr>
            </w:pPr>
            <w:r w:rsidRPr="00293FA6">
              <w:rPr>
                <w:rFonts w:cs="Arial"/>
                <w:b/>
                <w:bCs/>
                <w:color w:val="333333"/>
                <w:sz w:val="16"/>
                <w:szCs w:val="16"/>
                <w:lang w:eastAsia="fr-FR"/>
              </w:rPr>
              <w:t>Résultats</w:t>
            </w:r>
          </w:p>
          <w:p w:rsidR="00C3513D" w:rsidRPr="00293FA6" w:rsidRDefault="007E30C1" w:rsidP="00077AC3">
            <w:pPr>
              <w:autoSpaceDE w:val="0"/>
              <w:autoSpaceDN w:val="0"/>
              <w:adjustRightInd w:val="0"/>
              <w:rPr>
                <w:rFonts w:cs="Arial"/>
                <w:b/>
                <w:bCs/>
                <w:color w:val="333333"/>
                <w:sz w:val="16"/>
                <w:szCs w:val="16"/>
                <w:lang w:eastAsia="fr-FR"/>
              </w:rPr>
            </w:pPr>
          </w:p>
        </w:tc>
        <w:tc>
          <w:tcPr>
            <w:tcW w:w="7776" w:type="dxa"/>
            <w:tcBorders>
              <w:top w:val="single" w:sz="7" w:space="0" w:color="000000"/>
              <w:left w:val="single" w:sz="7" w:space="0" w:color="000000"/>
              <w:bottom w:val="single" w:sz="7" w:space="0" w:color="000000"/>
              <w:right w:val="single" w:sz="15" w:space="0" w:color="000000"/>
            </w:tcBorders>
          </w:tcPr>
          <w:p w:rsidR="00C3513D" w:rsidRPr="00293FA6" w:rsidRDefault="007E30C1" w:rsidP="00077AC3">
            <w:pPr>
              <w:autoSpaceDE w:val="0"/>
              <w:autoSpaceDN w:val="0"/>
              <w:adjustRightInd w:val="0"/>
              <w:rPr>
                <w:rFonts w:cs="Arial"/>
                <w:color w:val="333333"/>
                <w:sz w:val="16"/>
                <w:szCs w:val="16"/>
                <w:lang w:eastAsia="fr-FR"/>
              </w:rPr>
            </w:pPr>
            <w:r w:rsidRPr="00293FA6">
              <w:rPr>
                <w:rFonts w:cs="Arial"/>
                <w:color w:val="333333"/>
                <w:sz w:val="16"/>
                <w:szCs w:val="16"/>
                <w:lang w:eastAsia="fr-FR"/>
              </w:rPr>
              <w:t>Les résultats sont généralement disponibles au bout d’une semaine.</w:t>
            </w:r>
          </w:p>
          <w:p w:rsidR="00C3513D" w:rsidRPr="00293FA6" w:rsidRDefault="007E30C1" w:rsidP="00077AC3">
            <w:pPr>
              <w:autoSpaceDE w:val="0"/>
              <w:autoSpaceDN w:val="0"/>
              <w:adjustRightInd w:val="0"/>
              <w:rPr>
                <w:rFonts w:cs="Arial"/>
                <w:color w:val="333333"/>
                <w:sz w:val="16"/>
                <w:szCs w:val="16"/>
                <w:lang w:eastAsia="fr-FR"/>
              </w:rPr>
            </w:pPr>
            <w:r w:rsidRPr="00293FA6">
              <w:rPr>
                <w:rFonts w:cs="Arial"/>
                <w:color w:val="333333"/>
                <w:sz w:val="16"/>
                <w:szCs w:val="16"/>
                <w:lang w:eastAsia="fr-FR"/>
              </w:rPr>
              <w:t>Si 2 cas présumés de rougeole sur 5 sont confirmés par le laboratoire, la flambée</w:t>
            </w:r>
          </w:p>
          <w:p w:rsidR="00C3513D" w:rsidRPr="00293FA6" w:rsidRDefault="007E30C1" w:rsidP="00077AC3">
            <w:pPr>
              <w:autoSpaceDE w:val="0"/>
              <w:autoSpaceDN w:val="0"/>
              <w:adjustRightInd w:val="0"/>
              <w:rPr>
                <w:rFonts w:cs="Arial"/>
                <w:color w:val="333333"/>
                <w:sz w:val="16"/>
                <w:szCs w:val="16"/>
                <w:lang w:eastAsia="fr-FR"/>
              </w:rPr>
            </w:pPr>
            <w:r w:rsidRPr="00293FA6">
              <w:rPr>
                <w:rFonts w:cs="Arial"/>
                <w:color w:val="333333"/>
                <w:sz w:val="16"/>
                <w:szCs w:val="16"/>
                <w:lang w:eastAsia="fr-FR"/>
              </w:rPr>
              <w:t>épidémique est confirmée.</w:t>
            </w:r>
          </w:p>
        </w:tc>
      </w:tr>
      <w:tr w:rsidR="00C3513D" w:rsidRPr="00293FA6" w:rsidTr="00077AC3">
        <w:tblPrEx>
          <w:tblCellMar>
            <w:top w:w="0" w:type="dxa"/>
            <w:bottom w:w="0" w:type="dxa"/>
          </w:tblCellMar>
        </w:tblPrEx>
        <w:trPr>
          <w:trHeight w:val="541"/>
          <w:jc w:val="center"/>
        </w:trPr>
        <w:tc>
          <w:tcPr>
            <w:tcW w:w="1584" w:type="dxa"/>
            <w:tcBorders>
              <w:top w:val="single" w:sz="7" w:space="0" w:color="000000"/>
              <w:left w:val="single" w:sz="15" w:space="0" w:color="000000"/>
              <w:bottom w:val="single" w:sz="7" w:space="0" w:color="000000"/>
              <w:right w:val="single" w:sz="7" w:space="0" w:color="000000"/>
            </w:tcBorders>
          </w:tcPr>
          <w:p w:rsidR="00C3513D" w:rsidRPr="00293FA6" w:rsidRDefault="007E30C1" w:rsidP="00077AC3">
            <w:pPr>
              <w:jc w:val="both"/>
              <w:rPr>
                <w:rFonts w:cs="Arial"/>
                <w:color w:val="333333"/>
                <w:sz w:val="16"/>
                <w:szCs w:val="16"/>
                <w:lang w:val="en-US"/>
              </w:rPr>
            </w:pPr>
            <w:r w:rsidRPr="00293FA6">
              <w:rPr>
                <w:rFonts w:cs="Arial"/>
                <w:b/>
                <w:color w:val="333333"/>
                <w:sz w:val="16"/>
                <w:szCs w:val="16"/>
                <w:lang w:val="en-US"/>
              </w:rPr>
              <w:t>Référence</w:t>
            </w:r>
          </w:p>
        </w:tc>
        <w:tc>
          <w:tcPr>
            <w:tcW w:w="7776" w:type="dxa"/>
            <w:tcBorders>
              <w:top w:val="single" w:sz="7" w:space="0" w:color="000000"/>
              <w:left w:val="single" w:sz="7" w:space="0" w:color="000000"/>
              <w:bottom w:val="single" w:sz="7" w:space="0" w:color="000000"/>
              <w:right w:val="single" w:sz="15" w:space="0" w:color="000000"/>
            </w:tcBorders>
          </w:tcPr>
          <w:p w:rsidR="00C3513D" w:rsidRPr="00293FA6" w:rsidRDefault="007E30C1" w:rsidP="00077AC3">
            <w:pPr>
              <w:autoSpaceDE w:val="0"/>
              <w:autoSpaceDN w:val="0"/>
              <w:adjustRightInd w:val="0"/>
              <w:rPr>
                <w:rFonts w:cs="Arial"/>
                <w:color w:val="333333"/>
                <w:sz w:val="16"/>
                <w:szCs w:val="16"/>
                <w:lang w:val="en-US" w:eastAsia="fr-FR"/>
              </w:rPr>
            </w:pPr>
            <w:r w:rsidRPr="00293FA6">
              <w:rPr>
                <w:rFonts w:cs="Arial"/>
                <w:color w:val="333333"/>
                <w:sz w:val="16"/>
                <w:szCs w:val="16"/>
                <w:lang w:eastAsia="fr-FR"/>
              </w:rPr>
              <w:t>􀂃</w:t>
            </w:r>
            <w:r w:rsidRPr="00293FA6">
              <w:rPr>
                <w:rFonts w:cs="Arial"/>
                <w:color w:val="333333"/>
                <w:sz w:val="16"/>
                <w:szCs w:val="16"/>
                <w:lang w:val="en-US" w:eastAsia="fr-FR"/>
              </w:rPr>
              <w:t xml:space="preserve"> </w:t>
            </w:r>
            <w:r w:rsidRPr="00293FA6">
              <w:rPr>
                <w:rFonts w:cs="Arial"/>
                <w:i/>
                <w:iCs/>
                <w:color w:val="333333"/>
                <w:sz w:val="16"/>
                <w:szCs w:val="16"/>
                <w:lang w:val="en-US" w:eastAsia="fr-FR"/>
              </w:rPr>
              <w:t xml:space="preserve">Using surveillance data and outbreak </w:t>
            </w:r>
            <w:r w:rsidRPr="00293FA6">
              <w:rPr>
                <w:rFonts w:cs="Arial"/>
                <w:i/>
                <w:iCs/>
                <w:color w:val="333333"/>
                <w:sz w:val="16"/>
                <w:szCs w:val="16"/>
                <w:lang w:val="en-US" w:eastAsia="fr-FR"/>
              </w:rPr>
              <w:t>investigations to strengthen measles immunization programs</w:t>
            </w:r>
            <w:r w:rsidRPr="00293FA6">
              <w:rPr>
                <w:rFonts w:cs="Arial"/>
                <w:color w:val="333333"/>
                <w:sz w:val="16"/>
                <w:szCs w:val="16"/>
                <w:lang w:val="en-US" w:eastAsia="fr-FR"/>
              </w:rPr>
              <w:t>, Genève,</w:t>
            </w:r>
          </w:p>
          <w:p w:rsidR="00C3513D" w:rsidRPr="00293FA6" w:rsidRDefault="007E30C1" w:rsidP="00077AC3">
            <w:pPr>
              <w:autoSpaceDE w:val="0"/>
              <w:autoSpaceDN w:val="0"/>
              <w:adjustRightInd w:val="0"/>
              <w:rPr>
                <w:rFonts w:cs="Arial"/>
                <w:color w:val="333333"/>
                <w:sz w:val="16"/>
                <w:szCs w:val="16"/>
                <w:lang w:eastAsia="fr-FR"/>
              </w:rPr>
            </w:pPr>
            <w:r w:rsidRPr="00293FA6">
              <w:rPr>
                <w:rFonts w:cs="Arial"/>
                <w:color w:val="333333"/>
                <w:sz w:val="16"/>
                <w:szCs w:val="16"/>
                <w:lang w:eastAsia="fr-FR"/>
              </w:rPr>
              <w:t>Organisation mondiale de la santé. WHO/EPI/GEN/96.02</w:t>
            </w:r>
          </w:p>
          <w:p w:rsidR="00C3513D" w:rsidRPr="00293FA6" w:rsidRDefault="007E30C1" w:rsidP="00077AC3">
            <w:pPr>
              <w:jc w:val="both"/>
              <w:rPr>
                <w:rFonts w:cs="Arial"/>
                <w:color w:val="333333"/>
                <w:sz w:val="16"/>
                <w:szCs w:val="16"/>
              </w:rPr>
            </w:pPr>
            <w:r w:rsidRPr="00293FA6">
              <w:rPr>
                <w:rFonts w:cs="Arial"/>
                <w:color w:val="333333"/>
                <w:sz w:val="16"/>
                <w:szCs w:val="16"/>
                <w:lang w:eastAsia="fr-FR"/>
              </w:rPr>
              <w:t>􀂃</w:t>
            </w:r>
            <w:r w:rsidRPr="00293FA6">
              <w:rPr>
                <w:rFonts w:cs="Arial"/>
                <w:color w:val="333333"/>
                <w:sz w:val="16"/>
                <w:szCs w:val="16"/>
                <w:lang w:eastAsia="fr-FR"/>
              </w:rPr>
              <w:t xml:space="preserve"> Guide OMS pour la préparation et la riposte aux épidémies de rougeole WHO/CDS/CSR/ISR/99.1</w:t>
            </w:r>
          </w:p>
        </w:tc>
      </w:tr>
    </w:tbl>
    <w:p w:rsidR="00C3513D" w:rsidRPr="00293FA6" w:rsidRDefault="007E30C1" w:rsidP="00C3513D">
      <w:pPr>
        <w:spacing w:before="120" w:after="120"/>
        <w:rPr>
          <w:rFonts w:cs="Arial"/>
          <w:sz w:val="16"/>
          <w:szCs w:val="16"/>
        </w:rPr>
      </w:pPr>
      <w:r w:rsidRPr="00293FA6">
        <w:rPr>
          <w:rFonts w:cs="Arial"/>
          <w:sz w:val="16"/>
          <w:szCs w:val="16"/>
        </w:rPr>
        <w:t>Schistosomiase</w:t>
      </w:r>
    </w:p>
    <w:tbl>
      <w:tblPr>
        <w:tblW w:w="99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10"/>
        <w:gridCol w:w="8483"/>
      </w:tblGrid>
      <w:tr w:rsidR="00C3513D" w:rsidRPr="00293FA6" w:rsidTr="00077AC3">
        <w:tblPrEx>
          <w:tblCellMar>
            <w:top w:w="0" w:type="dxa"/>
            <w:bottom w:w="0" w:type="dxa"/>
          </w:tblCellMar>
        </w:tblPrEx>
        <w:trPr>
          <w:trHeight w:val="2268"/>
        </w:trPr>
        <w:tc>
          <w:tcPr>
            <w:tcW w:w="1510" w:type="dxa"/>
          </w:tcPr>
          <w:p w:rsidR="00C3513D" w:rsidRPr="00293FA6" w:rsidRDefault="007E30C1" w:rsidP="00077AC3">
            <w:pPr>
              <w:spacing w:before="120" w:after="120"/>
              <w:jc w:val="both"/>
              <w:rPr>
                <w:rFonts w:cs="Arial"/>
                <w:b/>
                <w:sz w:val="16"/>
                <w:szCs w:val="16"/>
              </w:rPr>
            </w:pPr>
            <w:r w:rsidRPr="00293FA6">
              <w:rPr>
                <w:rFonts w:cs="Arial"/>
                <w:b/>
                <w:sz w:val="16"/>
                <w:szCs w:val="16"/>
              </w:rPr>
              <w:t>Présentation</w:t>
            </w:r>
          </w:p>
        </w:tc>
        <w:tc>
          <w:tcPr>
            <w:tcW w:w="8483" w:type="dxa"/>
          </w:tcPr>
          <w:p w:rsidR="00C3513D" w:rsidRPr="00293FA6" w:rsidRDefault="007E30C1" w:rsidP="008500AA">
            <w:pPr>
              <w:numPr>
                <w:ilvl w:val="0"/>
                <w:numId w:val="65"/>
              </w:numPr>
              <w:spacing w:before="120" w:after="120"/>
              <w:jc w:val="both"/>
              <w:rPr>
                <w:rFonts w:cs="Arial"/>
                <w:sz w:val="16"/>
                <w:szCs w:val="16"/>
              </w:rPr>
            </w:pPr>
            <w:r w:rsidRPr="00293FA6">
              <w:rPr>
                <w:rFonts w:cs="Arial"/>
                <w:sz w:val="16"/>
                <w:szCs w:val="16"/>
              </w:rPr>
              <w:t xml:space="preserve">Les </w:t>
            </w:r>
            <w:r w:rsidRPr="00293FA6">
              <w:rPr>
                <w:rFonts w:cs="Arial"/>
                <w:sz w:val="16"/>
                <w:szCs w:val="16"/>
              </w:rPr>
              <w:t xml:space="preserve">shistosomiases ou bilharzioses sont des maladies parasitaires dues à des shistosomes ou bilharziomes qui sont des vers plats, hématophages à sexes séparés vivant dans le système circulatoire. Deux des cinq espèces pathogènes pour l'homme se rencontrent en </w:t>
            </w:r>
            <w:r w:rsidRPr="00293FA6">
              <w:rPr>
                <w:rFonts w:cs="Arial"/>
                <w:sz w:val="16"/>
                <w:szCs w:val="16"/>
              </w:rPr>
              <w:t>Guinée ;</w:t>
            </w:r>
          </w:p>
          <w:p w:rsidR="00C3513D" w:rsidRPr="00293FA6" w:rsidRDefault="007E30C1" w:rsidP="008500AA">
            <w:pPr>
              <w:numPr>
                <w:ilvl w:val="0"/>
                <w:numId w:val="65"/>
              </w:numPr>
              <w:spacing w:before="120" w:after="120"/>
              <w:jc w:val="both"/>
              <w:rPr>
                <w:rFonts w:cs="Arial"/>
                <w:sz w:val="16"/>
                <w:szCs w:val="16"/>
              </w:rPr>
            </w:pPr>
            <w:r w:rsidRPr="00293FA6">
              <w:rPr>
                <w:rFonts w:cs="Arial"/>
                <w:sz w:val="16"/>
                <w:szCs w:val="16"/>
              </w:rPr>
              <w:t>Shistosoma haematobium, responsable de la bilharziose  uro-génitale</w:t>
            </w:r>
          </w:p>
          <w:p w:rsidR="00C3513D" w:rsidRPr="00293FA6" w:rsidRDefault="007E30C1" w:rsidP="008500AA">
            <w:pPr>
              <w:numPr>
                <w:ilvl w:val="0"/>
                <w:numId w:val="65"/>
              </w:numPr>
              <w:spacing w:before="120" w:after="120"/>
              <w:jc w:val="both"/>
              <w:rPr>
                <w:rFonts w:cs="Arial"/>
                <w:sz w:val="16"/>
                <w:szCs w:val="16"/>
              </w:rPr>
            </w:pPr>
            <w:r w:rsidRPr="00293FA6">
              <w:rPr>
                <w:rFonts w:cs="Arial"/>
                <w:sz w:val="16"/>
                <w:szCs w:val="16"/>
              </w:rPr>
              <w:t>Shistosoma mansoni, responsable de la bilharziose intestinale et parfois hépato-splénique</w:t>
            </w:r>
          </w:p>
          <w:p w:rsidR="00C3513D" w:rsidRPr="00293FA6" w:rsidRDefault="007E30C1" w:rsidP="00077AC3">
            <w:pPr>
              <w:spacing w:before="120" w:after="120"/>
              <w:jc w:val="both"/>
              <w:rPr>
                <w:rFonts w:cs="Arial"/>
                <w:sz w:val="16"/>
                <w:szCs w:val="16"/>
              </w:rPr>
            </w:pPr>
            <w:r w:rsidRPr="00293FA6">
              <w:rPr>
                <w:rFonts w:cs="Arial"/>
                <w:sz w:val="16"/>
                <w:szCs w:val="16"/>
              </w:rPr>
              <w:t>L'infestation de l'homme identique pour les deux espèces s'effectue lors des bains dans d</w:t>
            </w:r>
            <w:r w:rsidRPr="00293FA6">
              <w:rPr>
                <w:rFonts w:cs="Arial"/>
                <w:sz w:val="16"/>
                <w:szCs w:val="16"/>
              </w:rPr>
              <w:t>es cours d'eau douce contaminés. Les professions de pêcheurs, de cultivateurs, de riziculteurs et d'ouvriers entretenant les canaux d'irrigation sont des facteurs qui multiplient le risque de contamination des personnes exposées.</w:t>
            </w:r>
          </w:p>
        </w:tc>
      </w:tr>
      <w:tr w:rsidR="00C3513D" w:rsidRPr="00293FA6" w:rsidTr="00077AC3">
        <w:tblPrEx>
          <w:tblCellMar>
            <w:top w:w="0" w:type="dxa"/>
            <w:bottom w:w="0" w:type="dxa"/>
          </w:tblCellMar>
        </w:tblPrEx>
        <w:tc>
          <w:tcPr>
            <w:tcW w:w="1510" w:type="dxa"/>
          </w:tcPr>
          <w:p w:rsidR="00C3513D" w:rsidRPr="00293FA6" w:rsidRDefault="007E30C1" w:rsidP="00077AC3">
            <w:pPr>
              <w:spacing w:before="120" w:after="120"/>
              <w:jc w:val="both"/>
              <w:rPr>
                <w:rFonts w:cs="Arial"/>
                <w:b/>
                <w:sz w:val="16"/>
                <w:szCs w:val="16"/>
              </w:rPr>
            </w:pPr>
            <w:r w:rsidRPr="00293FA6">
              <w:rPr>
                <w:rFonts w:cs="Arial"/>
                <w:b/>
                <w:sz w:val="16"/>
                <w:szCs w:val="16"/>
              </w:rPr>
              <w:t xml:space="preserve">Détection précoce et </w:t>
            </w:r>
            <w:r w:rsidRPr="00293FA6">
              <w:rPr>
                <w:rFonts w:cs="Arial"/>
                <w:b/>
                <w:sz w:val="16"/>
                <w:szCs w:val="16"/>
              </w:rPr>
              <w:t>notification des cas</w:t>
            </w:r>
          </w:p>
        </w:tc>
        <w:tc>
          <w:tcPr>
            <w:tcW w:w="8483" w:type="dxa"/>
          </w:tcPr>
          <w:p w:rsidR="00C3513D" w:rsidRPr="00293FA6" w:rsidRDefault="007E30C1" w:rsidP="008500AA">
            <w:pPr>
              <w:numPr>
                <w:ilvl w:val="0"/>
                <w:numId w:val="65"/>
              </w:numPr>
              <w:spacing w:before="120" w:after="120"/>
              <w:jc w:val="both"/>
              <w:rPr>
                <w:rFonts w:cs="Arial"/>
                <w:sz w:val="16"/>
                <w:szCs w:val="16"/>
              </w:rPr>
            </w:pPr>
            <w:r w:rsidRPr="00293FA6">
              <w:rPr>
                <w:rFonts w:cs="Arial"/>
                <w:sz w:val="16"/>
                <w:szCs w:val="16"/>
              </w:rPr>
              <w:t>Shistomiase Génito-urinaire</w:t>
            </w:r>
          </w:p>
          <w:p w:rsidR="00C3513D" w:rsidRPr="00293FA6" w:rsidRDefault="007E30C1" w:rsidP="00077AC3">
            <w:pPr>
              <w:jc w:val="both"/>
              <w:rPr>
                <w:rFonts w:cs="Arial"/>
                <w:sz w:val="16"/>
                <w:szCs w:val="16"/>
              </w:rPr>
            </w:pPr>
            <w:r w:rsidRPr="00293FA6">
              <w:rPr>
                <w:rFonts w:cs="Arial"/>
                <w:sz w:val="16"/>
                <w:szCs w:val="16"/>
              </w:rPr>
              <w:t>Cas suspect : Il doit être évoqué devant l'association de quelques-uns des symptômes et signes urinaires et génitaux suivants :</w:t>
            </w:r>
          </w:p>
          <w:p w:rsidR="00C3513D" w:rsidRPr="00293FA6" w:rsidRDefault="007E30C1" w:rsidP="00077AC3">
            <w:pPr>
              <w:jc w:val="both"/>
              <w:rPr>
                <w:rFonts w:cs="Arial"/>
                <w:sz w:val="16"/>
                <w:szCs w:val="16"/>
              </w:rPr>
            </w:pPr>
            <w:r w:rsidRPr="00293FA6">
              <w:rPr>
                <w:rFonts w:cs="Arial"/>
                <w:sz w:val="16"/>
                <w:szCs w:val="16"/>
              </w:rPr>
              <w:t>Manifestations urinaires</w:t>
            </w:r>
          </w:p>
          <w:p w:rsidR="00C3513D" w:rsidRPr="00293FA6" w:rsidRDefault="007E30C1" w:rsidP="008500AA">
            <w:pPr>
              <w:numPr>
                <w:ilvl w:val="0"/>
                <w:numId w:val="65"/>
              </w:numPr>
              <w:jc w:val="both"/>
              <w:rPr>
                <w:rFonts w:cs="Arial"/>
                <w:sz w:val="16"/>
                <w:szCs w:val="16"/>
              </w:rPr>
            </w:pPr>
            <w:r w:rsidRPr="00293FA6">
              <w:rPr>
                <w:rFonts w:cs="Arial"/>
                <w:sz w:val="16"/>
                <w:szCs w:val="16"/>
              </w:rPr>
              <w:t>Dysurie, pollakiurie diurnes et nocturnes, douleurs su</w:t>
            </w:r>
            <w:r w:rsidRPr="00293FA6">
              <w:rPr>
                <w:rFonts w:cs="Arial"/>
                <w:sz w:val="16"/>
                <w:szCs w:val="16"/>
              </w:rPr>
              <w:t>s - pubiennes exacerbée par la miction, hématurie constante mais capricieuse, classiquement terminale mais totale si elle est abondante.</w:t>
            </w:r>
          </w:p>
          <w:p w:rsidR="00C3513D" w:rsidRPr="00293FA6" w:rsidRDefault="007E30C1" w:rsidP="008500AA">
            <w:pPr>
              <w:numPr>
                <w:ilvl w:val="0"/>
                <w:numId w:val="65"/>
              </w:numPr>
              <w:jc w:val="both"/>
              <w:rPr>
                <w:rFonts w:cs="Arial"/>
                <w:sz w:val="16"/>
                <w:szCs w:val="16"/>
              </w:rPr>
            </w:pPr>
            <w:r w:rsidRPr="00293FA6">
              <w:rPr>
                <w:rFonts w:cs="Arial"/>
                <w:sz w:val="16"/>
                <w:szCs w:val="16"/>
              </w:rPr>
              <w:t>Douleurs lombaires ou crises de coliques néphrétique</w:t>
            </w:r>
          </w:p>
          <w:p w:rsidR="00C3513D" w:rsidRPr="00293FA6" w:rsidRDefault="007E30C1" w:rsidP="008500AA">
            <w:pPr>
              <w:numPr>
                <w:ilvl w:val="0"/>
                <w:numId w:val="65"/>
              </w:numPr>
              <w:jc w:val="both"/>
              <w:rPr>
                <w:rFonts w:cs="Arial"/>
                <w:sz w:val="16"/>
                <w:szCs w:val="16"/>
              </w:rPr>
            </w:pPr>
            <w:r w:rsidRPr="00293FA6">
              <w:rPr>
                <w:rFonts w:cs="Arial"/>
                <w:sz w:val="16"/>
                <w:szCs w:val="16"/>
              </w:rPr>
              <w:t>Ecoulement urétral et même fistules périnéales</w:t>
            </w:r>
          </w:p>
          <w:p w:rsidR="00C3513D" w:rsidRPr="00293FA6" w:rsidRDefault="007E30C1" w:rsidP="00077AC3">
            <w:pPr>
              <w:jc w:val="both"/>
              <w:rPr>
                <w:rFonts w:cs="Arial"/>
                <w:sz w:val="16"/>
                <w:szCs w:val="16"/>
              </w:rPr>
            </w:pPr>
            <w:r w:rsidRPr="00293FA6">
              <w:rPr>
                <w:rFonts w:cs="Arial"/>
                <w:sz w:val="16"/>
                <w:szCs w:val="16"/>
              </w:rPr>
              <w:t>Manifestations géni</w:t>
            </w:r>
            <w:r w:rsidRPr="00293FA6">
              <w:rPr>
                <w:rFonts w:cs="Arial"/>
                <w:sz w:val="16"/>
                <w:szCs w:val="16"/>
              </w:rPr>
              <w:t>tales :</w:t>
            </w:r>
          </w:p>
          <w:p w:rsidR="00C3513D" w:rsidRPr="00293FA6" w:rsidRDefault="007E30C1" w:rsidP="008500AA">
            <w:pPr>
              <w:numPr>
                <w:ilvl w:val="0"/>
                <w:numId w:val="85"/>
              </w:numPr>
              <w:jc w:val="both"/>
              <w:rPr>
                <w:rFonts w:cs="Arial"/>
                <w:sz w:val="16"/>
                <w:szCs w:val="16"/>
              </w:rPr>
            </w:pPr>
            <w:r w:rsidRPr="00293FA6">
              <w:rPr>
                <w:rFonts w:cs="Arial"/>
                <w:sz w:val="16"/>
                <w:szCs w:val="16"/>
              </w:rPr>
              <w:t>Chez l'homme :</w:t>
            </w:r>
          </w:p>
          <w:p w:rsidR="00C3513D" w:rsidRPr="00293FA6" w:rsidRDefault="007E30C1" w:rsidP="00077AC3">
            <w:pPr>
              <w:jc w:val="both"/>
              <w:rPr>
                <w:rFonts w:cs="Arial"/>
                <w:sz w:val="16"/>
                <w:szCs w:val="16"/>
              </w:rPr>
            </w:pPr>
            <w:r w:rsidRPr="00293FA6">
              <w:rPr>
                <w:rFonts w:cs="Arial"/>
                <w:sz w:val="16"/>
                <w:szCs w:val="16"/>
              </w:rPr>
              <w:t>- Epididymite et funiculite avec possibilité de fustilisation</w:t>
            </w:r>
          </w:p>
          <w:p w:rsidR="00C3513D" w:rsidRPr="00293FA6" w:rsidRDefault="007E30C1" w:rsidP="008500AA">
            <w:pPr>
              <w:numPr>
                <w:ilvl w:val="0"/>
                <w:numId w:val="85"/>
              </w:numPr>
              <w:jc w:val="both"/>
              <w:rPr>
                <w:rFonts w:cs="Arial"/>
                <w:sz w:val="16"/>
                <w:szCs w:val="16"/>
              </w:rPr>
            </w:pPr>
            <w:r w:rsidRPr="00293FA6">
              <w:rPr>
                <w:rFonts w:cs="Arial"/>
                <w:sz w:val="16"/>
                <w:szCs w:val="16"/>
              </w:rPr>
              <w:t xml:space="preserve">Chez la femme : </w:t>
            </w:r>
          </w:p>
          <w:p w:rsidR="00C3513D" w:rsidRPr="00293FA6" w:rsidRDefault="007E30C1" w:rsidP="008500AA">
            <w:pPr>
              <w:numPr>
                <w:ilvl w:val="0"/>
                <w:numId w:val="65"/>
              </w:numPr>
              <w:jc w:val="both"/>
              <w:rPr>
                <w:rFonts w:cs="Arial"/>
                <w:sz w:val="16"/>
                <w:szCs w:val="16"/>
              </w:rPr>
            </w:pPr>
            <w:r w:rsidRPr="00293FA6">
              <w:rPr>
                <w:rFonts w:cs="Arial"/>
                <w:sz w:val="16"/>
                <w:szCs w:val="16"/>
              </w:rPr>
              <w:t>Granulation plus ou moins volumineuses ou lésions trompeuses inflammatoires au niveau du col et du vagin,</w:t>
            </w:r>
          </w:p>
          <w:p w:rsidR="00C3513D" w:rsidRPr="00293FA6" w:rsidRDefault="007E30C1" w:rsidP="008500AA">
            <w:pPr>
              <w:numPr>
                <w:ilvl w:val="0"/>
                <w:numId w:val="65"/>
              </w:numPr>
              <w:jc w:val="both"/>
              <w:rPr>
                <w:rFonts w:cs="Arial"/>
                <w:sz w:val="16"/>
                <w:szCs w:val="16"/>
              </w:rPr>
            </w:pPr>
            <w:r w:rsidRPr="00293FA6">
              <w:rPr>
                <w:rFonts w:cs="Arial"/>
                <w:sz w:val="16"/>
                <w:szCs w:val="16"/>
              </w:rPr>
              <w:t xml:space="preserve">Masse latéro-utérine dure, indolore traduisant </w:t>
            </w:r>
            <w:r w:rsidRPr="00293FA6">
              <w:rPr>
                <w:rFonts w:cs="Arial"/>
                <w:sz w:val="16"/>
                <w:szCs w:val="16"/>
              </w:rPr>
              <w:t>une annexite,</w:t>
            </w:r>
          </w:p>
          <w:p w:rsidR="00C3513D" w:rsidRPr="00293FA6" w:rsidRDefault="007E30C1" w:rsidP="008500AA">
            <w:pPr>
              <w:numPr>
                <w:ilvl w:val="0"/>
                <w:numId w:val="65"/>
              </w:numPr>
              <w:jc w:val="both"/>
              <w:rPr>
                <w:rFonts w:cs="Arial"/>
                <w:sz w:val="16"/>
                <w:szCs w:val="16"/>
              </w:rPr>
            </w:pPr>
            <w:r w:rsidRPr="00293FA6">
              <w:rPr>
                <w:rFonts w:cs="Arial"/>
                <w:sz w:val="16"/>
                <w:szCs w:val="16"/>
              </w:rPr>
              <w:t xml:space="preserve">Métorragies et augmentation du volume de l'utérus traduisant une endométrite </w:t>
            </w:r>
          </w:p>
          <w:p w:rsidR="00C3513D" w:rsidRPr="00293FA6" w:rsidRDefault="007E30C1" w:rsidP="008500AA">
            <w:pPr>
              <w:numPr>
                <w:ilvl w:val="0"/>
                <w:numId w:val="65"/>
              </w:numPr>
              <w:jc w:val="both"/>
              <w:rPr>
                <w:rFonts w:cs="Arial"/>
                <w:sz w:val="16"/>
                <w:szCs w:val="16"/>
              </w:rPr>
            </w:pPr>
            <w:r w:rsidRPr="00293FA6">
              <w:rPr>
                <w:rFonts w:cs="Arial"/>
                <w:sz w:val="16"/>
                <w:szCs w:val="16"/>
              </w:rPr>
              <w:t>chez les 2 sexes, l'hyperéosinophilie a valeur d'orientation.</w:t>
            </w:r>
          </w:p>
        </w:tc>
      </w:tr>
      <w:tr w:rsidR="00C3513D" w:rsidRPr="00293FA6" w:rsidTr="00077AC3">
        <w:tblPrEx>
          <w:tblCellMar>
            <w:top w:w="0" w:type="dxa"/>
            <w:bottom w:w="0" w:type="dxa"/>
          </w:tblCellMar>
        </w:tblPrEx>
        <w:tc>
          <w:tcPr>
            <w:tcW w:w="1510" w:type="dxa"/>
          </w:tcPr>
          <w:p w:rsidR="00C3513D" w:rsidRPr="00293FA6" w:rsidRDefault="007E30C1" w:rsidP="00077AC3">
            <w:pPr>
              <w:spacing w:before="120" w:after="120"/>
              <w:jc w:val="both"/>
              <w:rPr>
                <w:rFonts w:cs="Arial"/>
                <w:b/>
                <w:sz w:val="16"/>
                <w:szCs w:val="16"/>
              </w:rPr>
            </w:pPr>
          </w:p>
        </w:tc>
        <w:tc>
          <w:tcPr>
            <w:tcW w:w="8483" w:type="dxa"/>
          </w:tcPr>
          <w:p w:rsidR="00C3513D" w:rsidRPr="00293FA6" w:rsidRDefault="007E30C1" w:rsidP="00077AC3">
            <w:pPr>
              <w:jc w:val="both"/>
              <w:rPr>
                <w:rFonts w:cs="Arial"/>
                <w:b/>
                <w:sz w:val="16"/>
                <w:szCs w:val="16"/>
              </w:rPr>
            </w:pPr>
            <w:r w:rsidRPr="00293FA6">
              <w:rPr>
                <w:rFonts w:cs="Arial"/>
                <w:b/>
                <w:sz w:val="16"/>
                <w:szCs w:val="16"/>
              </w:rPr>
              <w:t>Cas confirmé :</w:t>
            </w:r>
          </w:p>
          <w:p w:rsidR="00C3513D" w:rsidRPr="00293FA6" w:rsidRDefault="007E30C1" w:rsidP="00077AC3">
            <w:pPr>
              <w:jc w:val="both"/>
              <w:rPr>
                <w:rFonts w:cs="Arial"/>
                <w:sz w:val="16"/>
                <w:szCs w:val="16"/>
              </w:rPr>
            </w:pPr>
            <w:r w:rsidRPr="00293FA6">
              <w:rPr>
                <w:rFonts w:cs="Arial"/>
                <w:sz w:val="16"/>
                <w:szCs w:val="16"/>
              </w:rPr>
              <w:t>La confirmation repose sur la mise en évidence des œufs de S.Haemaytobium à éperon te</w:t>
            </w:r>
            <w:r w:rsidRPr="00293FA6">
              <w:rPr>
                <w:rFonts w:cs="Arial"/>
                <w:sz w:val="16"/>
                <w:szCs w:val="16"/>
              </w:rPr>
              <w:t>rminal caractéristique.</w:t>
            </w:r>
          </w:p>
          <w:p w:rsidR="00C3513D" w:rsidRPr="00293FA6" w:rsidRDefault="007E30C1" w:rsidP="00077AC3">
            <w:pPr>
              <w:jc w:val="both"/>
              <w:rPr>
                <w:rFonts w:cs="Arial"/>
                <w:sz w:val="16"/>
                <w:szCs w:val="16"/>
              </w:rPr>
            </w:pPr>
            <w:r w:rsidRPr="00293FA6">
              <w:rPr>
                <w:rFonts w:cs="Arial"/>
                <w:sz w:val="16"/>
                <w:szCs w:val="16"/>
              </w:rPr>
              <w:t>Shistosomiase intestinale</w:t>
            </w:r>
          </w:p>
          <w:p w:rsidR="00C3513D" w:rsidRPr="00293FA6" w:rsidRDefault="007E30C1" w:rsidP="00077AC3">
            <w:pPr>
              <w:jc w:val="both"/>
              <w:rPr>
                <w:rFonts w:cs="Arial"/>
                <w:sz w:val="16"/>
                <w:szCs w:val="16"/>
              </w:rPr>
            </w:pPr>
            <w:r w:rsidRPr="00293FA6">
              <w:rPr>
                <w:rFonts w:cs="Arial"/>
                <w:sz w:val="16"/>
                <w:szCs w:val="16"/>
              </w:rPr>
              <w:t>Cas suspect :</w:t>
            </w:r>
          </w:p>
          <w:p w:rsidR="00C3513D" w:rsidRPr="00293FA6" w:rsidRDefault="007E30C1" w:rsidP="008500AA">
            <w:pPr>
              <w:numPr>
                <w:ilvl w:val="0"/>
                <w:numId w:val="65"/>
              </w:numPr>
              <w:jc w:val="both"/>
              <w:rPr>
                <w:rFonts w:cs="Arial"/>
                <w:sz w:val="16"/>
                <w:szCs w:val="16"/>
              </w:rPr>
            </w:pPr>
            <w:r w:rsidRPr="00293FA6">
              <w:rPr>
                <w:rFonts w:cs="Arial"/>
                <w:sz w:val="16"/>
                <w:szCs w:val="16"/>
              </w:rPr>
              <w:t>Diarrhée faite de selles franchement liquides mais parfois glaireuses, sanguinolentes et même dysentériformes.</w:t>
            </w:r>
          </w:p>
          <w:p w:rsidR="00C3513D" w:rsidRPr="00293FA6" w:rsidRDefault="007E30C1" w:rsidP="008500AA">
            <w:pPr>
              <w:numPr>
                <w:ilvl w:val="0"/>
                <w:numId w:val="65"/>
              </w:numPr>
              <w:jc w:val="both"/>
              <w:rPr>
                <w:rFonts w:cs="Arial"/>
                <w:sz w:val="16"/>
                <w:szCs w:val="16"/>
              </w:rPr>
            </w:pPr>
            <w:r w:rsidRPr="00293FA6">
              <w:rPr>
                <w:rFonts w:cs="Arial"/>
                <w:sz w:val="16"/>
                <w:szCs w:val="16"/>
              </w:rPr>
              <w:t xml:space="preserve">Douleurs localisées au rectum ou à type de crises coliques, prolapsus rectal </w:t>
            </w:r>
            <w:r w:rsidRPr="00293FA6">
              <w:rPr>
                <w:rFonts w:cs="Arial"/>
                <w:sz w:val="16"/>
                <w:szCs w:val="16"/>
              </w:rPr>
              <w:t>possible, ténesme habituel</w:t>
            </w:r>
          </w:p>
          <w:p w:rsidR="00C3513D" w:rsidRPr="00293FA6" w:rsidRDefault="007E30C1" w:rsidP="008500AA">
            <w:pPr>
              <w:numPr>
                <w:ilvl w:val="0"/>
                <w:numId w:val="65"/>
              </w:numPr>
              <w:jc w:val="both"/>
              <w:rPr>
                <w:rFonts w:cs="Arial"/>
                <w:sz w:val="16"/>
                <w:szCs w:val="16"/>
              </w:rPr>
            </w:pPr>
            <w:r w:rsidRPr="00293FA6">
              <w:rPr>
                <w:rFonts w:cs="Arial"/>
                <w:sz w:val="16"/>
                <w:szCs w:val="16"/>
              </w:rPr>
              <w:t>Gros foie lisse, ferme, parfois sensible, rate volumineuse, circulation veineuse collatérale abdominale et hémorragique digestive sont possibles.</w:t>
            </w:r>
          </w:p>
          <w:p w:rsidR="00C3513D" w:rsidRPr="00293FA6" w:rsidRDefault="007E30C1" w:rsidP="008500AA">
            <w:pPr>
              <w:numPr>
                <w:ilvl w:val="0"/>
                <w:numId w:val="65"/>
              </w:numPr>
              <w:jc w:val="both"/>
              <w:rPr>
                <w:rFonts w:cs="Arial"/>
                <w:sz w:val="16"/>
                <w:szCs w:val="16"/>
              </w:rPr>
            </w:pPr>
            <w:r w:rsidRPr="00293FA6">
              <w:rPr>
                <w:rFonts w:cs="Arial"/>
                <w:sz w:val="16"/>
                <w:szCs w:val="16"/>
              </w:rPr>
              <w:t>Eosinophilie plus importante que dans le cas de shistosomiase génito-urinaire a aus</w:t>
            </w:r>
            <w:r w:rsidRPr="00293FA6">
              <w:rPr>
                <w:rFonts w:cs="Arial"/>
                <w:sz w:val="16"/>
                <w:szCs w:val="16"/>
              </w:rPr>
              <w:t>si valeur d'orientation.</w:t>
            </w:r>
          </w:p>
          <w:p w:rsidR="00C3513D" w:rsidRPr="00293FA6" w:rsidRDefault="007E30C1" w:rsidP="00077AC3">
            <w:pPr>
              <w:jc w:val="both"/>
              <w:rPr>
                <w:rFonts w:cs="Arial"/>
                <w:sz w:val="16"/>
                <w:szCs w:val="16"/>
              </w:rPr>
            </w:pPr>
            <w:r w:rsidRPr="00293FA6">
              <w:rPr>
                <w:rFonts w:cs="Arial"/>
                <w:sz w:val="16"/>
                <w:szCs w:val="16"/>
              </w:rPr>
              <w:t>Cas confirmés : Il repose sur la mise en évidence des œufs de S.Mansoni à grand éperon latéral caractéristique par la technique de Kato permettant la numération des œufs.</w:t>
            </w:r>
          </w:p>
        </w:tc>
      </w:tr>
      <w:tr w:rsidR="00C3513D" w:rsidRPr="00293FA6" w:rsidTr="00077AC3">
        <w:tblPrEx>
          <w:tblCellMar>
            <w:top w:w="0" w:type="dxa"/>
            <w:bottom w:w="0" w:type="dxa"/>
          </w:tblCellMar>
        </w:tblPrEx>
        <w:tc>
          <w:tcPr>
            <w:tcW w:w="1510" w:type="dxa"/>
          </w:tcPr>
          <w:p w:rsidR="00C3513D" w:rsidRPr="00293FA6" w:rsidRDefault="007E30C1" w:rsidP="00077AC3">
            <w:pPr>
              <w:spacing w:before="120" w:after="120"/>
              <w:jc w:val="both"/>
              <w:rPr>
                <w:rFonts w:cs="Arial"/>
                <w:b/>
                <w:sz w:val="16"/>
                <w:szCs w:val="16"/>
              </w:rPr>
            </w:pPr>
            <w:r w:rsidRPr="00293FA6">
              <w:rPr>
                <w:rFonts w:cs="Arial"/>
                <w:b/>
                <w:sz w:val="16"/>
                <w:szCs w:val="16"/>
              </w:rPr>
              <w:t>Notification des cas :</w:t>
            </w:r>
          </w:p>
        </w:tc>
        <w:tc>
          <w:tcPr>
            <w:tcW w:w="8483" w:type="dxa"/>
          </w:tcPr>
          <w:p w:rsidR="00C3513D" w:rsidRPr="00293FA6" w:rsidRDefault="007E30C1" w:rsidP="00077AC3">
            <w:pPr>
              <w:jc w:val="both"/>
              <w:rPr>
                <w:rFonts w:cs="Arial"/>
                <w:b/>
                <w:sz w:val="16"/>
                <w:szCs w:val="16"/>
              </w:rPr>
            </w:pPr>
            <w:r w:rsidRPr="00293FA6">
              <w:rPr>
                <w:rFonts w:cs="Arial"/>
                <w:b/>
                <w:sz w:val="16"/>
                <w:szCs w:val="16"/>
              </w:rPr>
              <w:t>Au niveau des PS, CS, CSA et des Hôp</w:t>
            </w:r>
            <w:r w:rsidRPr="00293FA6">
              <w:rPr>
                <w:rFonts w:cs="Arial"/>
                <w:b/>
                <w:sz w:val="16"/>
                <w:szCs w:val="16"/>
              </w:rPr>
              <w:t>itaux</w:t>
            </w:r>
          </w:p>
          <w:p w:rsidR="00C3513D" w:rsidRPr="00293FA6" w:rsidRDefault="007E30C1" w:rsidP="008500AA">
            <w:pPr>
              <w:numPr>
                <w:ilvl w:val="0"/>
                <w:numId w:val="65"/>
              </w:numPr>
              <w:jc w:val="both"/>
              <w:rPr>
                <w:rFonts w:cs="Arial"/>
                <w:sz w:val="16"/>
                <w:szCs w:val="16"/>
              </w:rPr>
            </w:pPr>
            <w:r w:rsidRPr="00293FA6">
              <w:rPr>
                <w:rFonts w:cs="Arial"/>
                <w:sz w:val="16"/>
                <w:szCs w:val="16"/>
              </w:rPr>
              <w:t>Inscrire dans les registres de consultation tous les cas suspects ou confirmés</w:t>
            </w:r>
          </w:p>
          <w:p w:rsidR="00C3513D" w:rsidRPr="00293FA6" w:rsidRDefault="007E30C1" w:rsidP="008500AA">
            <w:pPr>
              <w:numPr>
                <w:ilvl w:val="0"/>
                <w:numId w:val="65"/>
              </w:numPr>
              <w:jc w:val="both"/>
              <w:rPr>
                <w:rFonts w:cs="Arial"/>
                <w:sz w:val="16"/>
                <w:szCs w:val="16"/>
              </w:rPr>
            </w:pPr>
            <w:r w:rsidRPr="00293FA6">
              <w:rPr>
                <w:rFonts w:cs="Arial"/>
                <w:sz w:val="16"/>
                <w:szCs w:val="16"/>
              </w:rPr>
              <w:t>Faire un rapport sommaire en indiquant une éventuelle augmentation du nombre de cas de shistosomiase par rapport à la situation antérieure</w:t>
            </w:r>
          </w:p>
          <w:p w:rsidR="00C3513D" w:rsidRPr="00293FA6" w:rsidRDefault="007E30C1" w:rsidP="008500AA">
            <w:pPr>
              <w:numPr>
                <w:ilvl w:val="0"/>
                <w:numId w:val="65"/>
              </w:numPr>
              <w:jc w:val="both"/>
              <w:rPr>
                <w:rFonts w:cs="Arial"/>
                <w:sz w:val="16"/>
                <w:szCs w:val="16"/>
              </w:rPr>
            </w:pPr>
            <w:r w:rsidRPr="00293FA6">
              <w:rPr>
                <w:rFonts w:cs="Arial"/>
                <w:sz w:val="16"/>
                <w:szCs w:val="16"/>
              </w:rPr>
              <w:t xml:space="preserve">Elaborer et transmettre à temps </w:t>
            </w:r>
            <w:r w:rsidRPr="00293FA6">
              <w:rPr>
                <w:rFonts w:cs="Arial"/>
                <w:sz w:val="16"/>
                <w:szCs w:val="16"/>
              </w:rPr>
              <w:t>le rapport mensuel SNIGS au DPS/DCS</w:t>
            </w:r>
          </w:p>
          <w:p w:rsidR="00C3513D" w:rsidRPr="00293FA6" w:rsidRDefault="007E30C1" w:rsidP="00077AC3">
            <w:pPr>
              <w:jc w:val="both"/>
              <w:rPr>
                <w:rFonts w:cs="Arial"/>
                <w:b/>
                <w:sz w:val="16"/>
                <w:szCs w:val="16"/>
              </w:rPr>
            </w:pPr>
            <w:r w:rsidRPr="00293FA6">
              <w:rPr>
                <w:rFonts w:cs="Arial"/>
                <w:b/>
                <w:sz w:val="16"/>
                <w:szCs w:val="16"/>
              </w:rPr>
              <w:t>Au niveau de la DPS/DCS et DRS</w:t>
            </w:r>
          </w:p>
          <w:p w:rsidR="00C3513D" w:rsidRPr="00293FA6" w:rsidRDefault="007E30C1" w:rsidP="00077AC3">
            <w:pPr>
              <w:jc w:val="both"/>
              <w:rPr>
                <w:rFonts w:cs="Arial"/>
                <w:sz w:val="16"/>
                <w:szCs w:val="16"/>
              </w:rPr>
            </w:pPr>
            <w:r w:rsidRPr="00293FA6">
              <w:rPr>
                <w:rFonts w:cs="Arial"/>
                <w:sz w:val="16"/>
                <w:szCs w:val="16"/>
              </w:rPr>
              <w:t>Le chargé de la lutte contre la maladie ou son substitut</w:t>
            </w:r>
          </w:p>
          <w:p w:rsidR="00C3513D" w:rsidRPr="00293FA6" w:rsidRDefault="007E30C1" w:rsidP="00077AC3">
            <w:pPr>
              <w:jc w:val="both"/>
              <w:rPr>
                <w:rFonts w:cs="Arial"/>
                <w:sz w:val="16"/>
                <w:szCs w:val="16"/>
              </w:rPr>
            </w:pPr>
            <w:r w:rsidRPr="00293FA6">
              <w:rPr>
                <w:rFonts w:cs="Arial"/>
                <w:sz w:val="16"/>
                <w:szCs w:val="16"/>
              </w:rPr>
              <w:t>- Vérifie la qualité des données notifiées</w:t>
            </w:r>
          </w:p>
          <w:p w:rsidR="00C3513D" w:rsidRPr="00293FA6" w:rsidRDefault="007E30C1" w:rsidP="008500AA">
            <w:pPr>
              <w:numPr>
                <w:ilvl w:val="0"/>
                <w:numId w:val="65"/>
              </w:numPr>
              <w:jc w:val="both"/>
              <w:rPr>
                <w:rFonts w:cs="Arial"/>
                <w:sz w:val="16"/>
                <w:szCs w:val="16"/>
              </w:rPr>
            </w:pPr>
            <w:r w:rsidRPr="00293FA6">
              <w:rPr>
                <w:rFonts w:cs="Arial"/>
                <w:sz w:val="16"/>
                <w:szCs w:val="16"/>
              </w:rPr>
              <w:t xml:space="preserve">Initie une investigation des cas pour confirmer le diagnostic, aider à recherche les </w:t>
            </w:r>
            <w:r w:rsidRPr="00293FA6">
              <w:rPr>
                <w:rFonts w:cs="Arial"/>
                <w:sz w:val="16"/>
                <w:szCs w:val="16"/>
              </w:rPr>
              <w:t>sources de contamination et à mettre en place des mesures de prise en charge des cas et de prévention de l'extension de la maladie</w:t>
            </w:r>
          </w:p>
          <w:p w:rsidR="00C3513D" w:rsidRPr="00293FA6" w:rsidRDefault="007E30C1" w:rsidP="008500AA">
            <w:pPr>
              <w:numPr>
                <w:ilvl w:val="0"/>
                <w:numId w:val="65"/>
              </w:numPr>
              <w:jc w:val="both"/>
              <w:rPr>
                <w:rFonts w:cs="Arial"/>
                <w:sz w:val="16"/>
                <w:szCs w:val="16"/>
              </w:rPr>
            </w:pPr>
            <w:r w:rsidRPr="00293FA6">
              <w:rPr>
                <w:rFonts w:cs="Arial"/>
                <w:sz w:val="16"/>
                <w:szCs w:val="16"/>
              </w:rPr>
              <w:t>Fournit le rapport mensuel au SNIGS</w:t>
            </w:r>
          </w:p>
        </w:tc>
      </w:tr>
      <w:tr w:rsidR="00C3513D" w:rsidRPr="00293FA6" w:rsidTr="00077AC3">
        <w:tblPrEx>
          <w:tblCellMar>
            <w:top w:w="0" w:type="dxa"/>
            <w:bottom w:w="0" w:type="dxa"/>
          </w:tblCellMar>
        </w:tblPrEx>
        <w:tc>
          <w:tcPr>
            <w:tcW w:w="1510" w:type="dxa"/>
          </w:tcPr>
          <w:p w:rsidR="00C3513D" w:rsidRPr="00293FA6" w:rsidRDefault="007E30C1" w:rsidP="00077AC3">
            <w:pPr>
              <w:spacing w:before="120" w:after="120"/>
              <w:jc w:val="both"/>
              <w:rPr>
                <w:rFonts w:cs="Arial"/>
                <w:b/>
                <w:sz w:val="16"/>
                <w:szCs w:val="16"/>
              </w:rPr>
            </w:pPr>
            <w:r w:rsidRPr="00293FA6">
              <w:rPr>
                <w:rFonts w:cs="Arial"/>
                <w:b/>
                <w:sz w:val="16"/>
                <w:szCs w:val="16"/>
              </w:rPr>
              <w:t>Prise en Charge des cas</w:t>
            </w:r>
          </w:p>
        </w:tc>
        <w:tc>
          <w:tcPr>
            <w:tcW w:w="8483" w:type="dxa"/>
          </w:tcPr>
          <w:p w:rsidR="00C3513D" w:rsidRPr="00293FA6" w:rsidRDefault="007E30C1" w:rsidP="00077AC3">
            <w:pPr>
              <w:spacing w:before="120" w:after="120"/>
              <w:jc w:val="both"/>
              <w:rPr>
                <w:rFonts w:cs="Arial"/>
                <w:sz w:val="16"/>
                <w:szCs w:val="16"/>
              </w:rPr>
            </w:pPr>
            <w:r w:rsidRPr="00293FA6">
              <w:rPr>
                <w:rFonts w:cs="Arial"/>
                <w:sz w:val="16"/>
                <w:szCs w:val="16"/>
              </w:rPr>
              <w:t>Le traitement de la bilharziose génito-urinaire et intestinale s</w:t>
            </w:r>
            <w:r w:rsidRPr="00293FA6">
              <w:rPr>
                <w:rFonts w:cs="Arial"/>
                <w:sz w:val="16"/>
                <w:szCs w:val="16"/>
              </w:rPr>
              <w:t>e fait par le praziquantel à la posologie de 40 mg/kg de poids corporel en une prise unique.</w:t>
            </w:r>
          </w:p>
          <w:p w:rsidR="00C3513D" w:rsidRPr="00293FA6" w:rsidRDefault="007E30C1" w:rsidP="00077AC3">
            <w:pPr>
              <w:spacing w:before="120" w:after="120"/>
              <w:jc w:val="both"/>
              <w:rPr>
                <w:rFonts w:cs="Arial"/>
                <w:sz w:val="16"/>
                <w:szCs w:val="16"/>
              </w:rPr>
            </w:pPr>
            <w:r w:rsidRPr="00293FA6">
              <w:rPr>
                <w:rFonts w:cs="Arial"/>
                <w:sz w:val="16"/>
                <w:szCs w:val="16"/>
              </w:rPr>
              <w:t>Les seuls incidents liés au praziquantel sont des vertiges, des douleurs abdominales et des céphalées.</w:t>
            </w:r>
          </w:p>
          <w:p w:rsidR="00C3513D" w:rsidRPr="00293FA6" w:rsidRDefault="007E30C1" w:rsidP="00077AC3">
            <w:pPr>
              <w:spacing w:before="120" w:after="120"/>
              <w:jc w:val="both"/>
              <w:rPr>
                <w:rFonts w:cs="Arial"/>
                <w:sz w:val="16"/>
                <w:szCs w:val="16"/>
              </w:rPr>
            </w:pPr>
            <w:r w:rsidRPr="00293FA6">
              <w:rPr>
                <w:rFonts w:cs="Arial"/>
                <w:sz w:val="16"/>
                <w:szCs w:val="16"/>
              </w:rPr>
              <w:t>Contre indication :</w:t>
            </w:r>
          </w:p>
          <w:p w:rsidR="00C3513D" w:rsidRPr="00293FA6" w:rsidRDefault="007E30C1" w:rsidP="008500AA">
            <w:pPr>
              <w:numPr>
                <w:ilvl w:val="0"/>
                <w:numId w:val="65"/>
              </w:numPr>
              <w:spacing w:before="120" w:after="120"/>
              <w:jc w:val="both"/>
              <w:rPr>
                <w:rFonts w:cs="Arial"/>
                <w:sz w:val="16"/>
                <w:szCs w:val="16"/>
              </w:rPr>
            </w:pPr>
            <w:r w:rsidRPr="00293FA6">
              <w:rPr>
                <w:rFonts w:cs="Arial"/>
                <w:sz w:val="16"/>
                <w:szCs w:val="16"/>
              </w:rPr>
              <w:t>Traitement à éviter pendant la grossesse</w:t>
            </w:r>
          </w:p>
          <w:p w:rsidR="00C3513D" w:rsidRPr="00293FA6" w:rsidRDefault="007E30C1" w:rsidP="008500AA">
            <w:pPr>
              <w:numPr>
                <w:ilvl w:val="0"/>
                <w:numId w:val="65"/>
              </w:numPr>
              <w:spacing w:before="120" w:after="120"/>
              <w:jc w:val="both"/>
              <w:rPr>
                <w:rFonts w:cs="Arial"/>
                <w:sz w:val="16"/>
                <w:szCs w:val="16"/>
              </w:rPr>
            </w:pPr>
            <w:r w:rsidRPr="00293FA6">
              <w:rPr>
                <w:rFonts w:cs="Arial"/>
                <w:sz w:val="16"/>
                <w:szCs w:val="16"/>
              </w:rPr>
              <w:t>Pas d'allaitement pendant les 3 premiers jours suivant la prise</w:t>
            </w:r>
          </w:p>
        </w:tc>
      </w:tr>
      <w:tr w:rsidR="00C3513D" w:rsidRPr="00293FA6" w:rsidTr="00077AC3">
        <w:tblPrEx>
          <w:tblCellMar>
            <w:top w:w="0" w:type="dxa"/>
            <w:bottom w:w="0" w:type="dxa"/>
          </w:tblCellMar>
        </w:tblPrEx>
        <w:tc>
          <w:tcPr>
            <w:tcW w:w="1510" w:type="dxa"/>
          </w:tcPr>
          <w:p w:rsidR="00C3513D" w:rsidRPr="00293FA6" w:rsidRDefault="007E30C1" w:rsidP="00077AC3">
            <w:pPr>
              <w:spacing w:before="120" w:after="120"/>
              <w:jc w:val="both"/>
              <w:rPr>
                <w:rFonts w:cs="Arial"/>
                <w:b/>
                <w:sz w:val="16"/>
                <w:szCs w:val="16"/>
              </w:rPr>
            </w:pPr>
            <w:r w:rsidRPr="00293FA6">
              <w:rPr>
                <w:rFonts w:cs="Arial"/>
                <w:b/>
                <w:sz w:val="16"/>
                <w:szCs w:val="16"/>
              </w:rPr>
              <w:t>Confirmation au laboratoire</w:t>
            </w:r>
          </w:p>
        </w:tc>
        <w:tc>
          <w:tcPr>
            <w:tcW w:w="8483" w:type="dxa"/>
          </w:tcPr>
          <w:p w:rsidR="00C3513D" w:rsidRPr="00293FA6" w:rsidRDefault="007E30C1" w:rsidP="00077AC3">
            <w:pPr>
              <w:spacing w:before="120" w:after="120"/>
              <w:jc w:val="both"/>
              <w:rPr>
                <w:rFonts w:cs="Arial"/>
                <w:sz w:val="16"/>
                <w:szCs w:val="16"/>
              </w:rPr>
            </w:pPr>
            <w:r w:rsidRPr="00293FA6">
              <w:rPr>
                <w:rFonts w:cs="Arial"/>
                <w:sz w:val="16"/>
                <w:szCs w:val="16"/>
              </w:rPr>
              <w:t>Examen parasitologique des selles et ou urines</w:t>
            </w:r>
          </w:p>
        </w:tc>
      </w:tr>
      <w:tr w:rsidR="00C3513D" w:rsidRPr="00293FA6" w:rsidTr="00077AC3">
        <w:tblPrEx>
          <w:tblCellMar>
            <w:top w:w="0" w:type="dxa"/>
            <w:bottom w:w="0" w:type="dxa"/>
          </w:tblCellMar>
        </w:tblPrEx>
        <w:tc>
          <w:tcPr>
            <w:tcW w:w="1510" w:type="dxa"/>
          </w:tcPr>
          <w:p w:rsidR="00C3513D" w:rsidRPr="00293FA6" w:rsidRDefault="007E30C1" w:rsidP="00077AC3">
            <w:pPr>
              <w:spacing w:before="120" w:after="120"/>
              <w:jc w:val="both"/>
              <w:rPr>
                <w:rFonts w:cs="Arial"/>
                <w:b/>
                <w:sz w:val="16"/>
                <w:szCs w:val="16"/>
              </w:rPr>
            </w:pPr>
            <w:r w:rsidRPr="00293FA6">
              <w:rPr>
                <w:rFonts w:cs="Arial"/>
                <w:b/>
                <w:sz w:val="16"/>
                <w:szCs w:val="16"/>
              </w:rPr>
              <w:t>Prophylaxie</w:t>
            </w:r>
          </w:p>
        </w:tc>
        <w:tc>
          <w:tcPr>
            <w:tcW w:w="8483" w:type="dxa"/>
          </w:tcPr>
          <w:p w:rsidR="00C3513D" w:rsidRPr="00293FA6" w:rsidRDefault="007E30C1" w:rsidP="00077AC3">
            <w:pPr>
              <w:spacing w:before="120" w:after="120"/>
              <w:jc w:val="both"/>
              <w:rPr>
                <w:rFonts w:cs="Arial"/>
                <w:sz w:val="16"/>
                <w:szCs w:val="16"/>
              </w:rPr>
            </w:pPr>
            <w:r w:rsidRPr="00293FA6">
              <w:rPr>
                <w:rFonts w:cs="Arial"/>
                <w:sz w:val="16"/>
                <w:szCs w:val="16"/>
              </w:rPr>
              <w:t>Enseigner par l'éducation pour le changement de comportement, l'hygiène urinaire et fécale et le dange</w:t>
            </w:r>
            <w:r w:rsidRPr="00293FA6">
              <w:rPr>
                <w:rFonts w:cs="Arial"/>
                <w:sz w:val="16"/>
                <w:szCs w:val="16"/>
              </w:rPr>
              <w:t>r des bains en marigots infestés.</w:t>
            </w:r>
          </w:p>
          <w:p w:rsidR="00C3513D" w:rsidRPr="00293FA6" w:rsidRDefault="007E30C1" w:rsidP="00077AC3">
            <w:pPr>
              <w:spacing w:before="120" w:after="120"/>
              <w:jc w:val="both"/>
              <w:rPr>
                <w:rFonts w:cs="Arial"/>
                <w:sz w:val="16"/>
                <w:szCs w:val="16"/>
              </w:rPr>
            </w:pPr>
            <w:r w:rsidRPr="00293FA6">
              <w:rPr>
                <w:rFonts w:cs="Arial"/>
                <w:sz w:val="16"/>
                <w:szCs w:val="16"/>
              </w:rPr>
              <w:t>Documents consultés :</w:t>
            </w:r>
          </w:p>
          <w:p w:rsidR="00C3513D" w:rsidRPr="00293FA6" w:rsidRDefault="007E30C1" w:rsidP="008500AA">
            <w:pPr>
              <w:numPr>
                <w:ilvl w:val="0"/>
                <w:numId w:val="65"/>
              </w:numPr>
              <w:spacing w:before="120" w:after="120"/>
              <w:jc w:val="both"/>
              <w:rPr>
                <w:rFonts w:cs="Arial"/>
                <w:sz w:val="16"/>
                <w:szCs w:val="16"/>
              </w:rPr>
            </w:pPr>
            <w:r w:rsidRPr="00293FA6">
              <w:rPr>
                <w:rFonts w:cs="Arial"/>
                <w:sz w:val="16"/>
                <w:szCs w:val="16"/>
              </w:rPr>
              <w:t>Marc Gentilini, Bilhrzioses inMedecine tropicale, Médecine-Sciences- Flammarion 1993 Pages 221-235</w:t>
            </w:r>
          </w:p>
          <w:p w:rsidR="00C3513D" w:rsidRPr="00293FA6" w:rsidRDefault="007E30C1" w:rsidP="008500AA">
            <w:pPr>
              <w:numPr>
                <w:ilvl w:val="0"/>
                <w:numId w:val="65"/>
              </w:numPr>
              <w:spacing w:before="120" w:after="120"/>
              <w:jc w:val="both"/>
              <w:rPr>
                <w:rFonts w:cs="Arial"/>
                <w:sz w:val="16"/>
                <w:szCs w:val="16"/>
              </w:rPr>
            </w:pPr>
            <w:r w:rsidRPr="00293FA6">
              <w:rPr>
                <w:rFonts w:cs="Arial"/>
                <w:sz w:val="16"/>
                <w:szCs w:val="16"/>
              </w:rPr>
              <w:t>Formulaire national du Médicament Guinée 1992</w:t>
            </w:r>
          </w:p>
        </w:tc>
      </w:tr>
    </w:tbl>
    <w:p w:rsidR="00C3513D" w:rsidRPr="00293FA6" w:rsidRDefault="007E30C1" w:rsidP="00C3513D">
      <w:pPr>
        <w:tabs>
          <w:tab w:val="left" w:pos="-1440"/>
          <w:tab w:val="left" w:pos="-720"/>
          <w:tab w:val="left" w:pos="0"/>
          <w:tab w:val="left" w:pos="240"/>
          <w:tab w:val="left" w:pos="960"/>
          <w:tab w:val="left" w:pos="2160"/>
        </w:tabs>
        <w:spacing w:before="120" w:after="120"/>
        <w:jc w:val="center"/>
        <w:rPr>
          <w:rFonts w:cs="Arial"/>
          <w:b/>
          <w:bCs/>
          <w:color w:val="333333"/>
          <w:sz w:val="16"/>
          <w:szCs w:val="16"/>
        </w:rPr>
      </w:pPr>
      <w:r w:rsidRPr="00293FA6">
        <w:rPr>
          <w:rFonts w:cs="Arial"/>
          <w:b/>
          <w:bCs/>
          <w:color w:val="333333"/>
          <w:sz w:val="16"/>
          <w:szCs w:val="16"/>
        </w:rPr>
        <w:t>Syndrome Grippal</w:t>
      </w:r>
    </w:p>
    <w:tbl>
      <w:tblPr>
        <w:tblW w:w="9277" w:type="dxa"/>
        <w:jc w:val="center"/>
        <w:tblLayout w:type="fixed"/>
        <w:tblCellMar>
          <w:left w:w="0" w:type="dxa"/>
          <w:right w:w="0" w:type="dxa"/>
        </w:tblCellMar>
        <w:tblLook w:val="0000" w:firstRow="0" w:lastRow="0" w:firstColumn="0" w:lastColumn="0" w:noHBand="0" w:noVBand="0"/>
      </w:tblPr>
      <w:tblGrid>
        <w:gridCol w:w="9277"/>
      </w:tblGrid>
      <w:tr w:rsidR="00C3513D" w:rsidRPr="00293FA6" w:rsidTr="00077AC3">
        <w:tblPrEx>
          <w:tblCellMar>
            <w:top w:w="0" w:type="dxa"/>
            <w:bottom w:w="0" w:type="dxa"/>
          </w:tblCellMar>
        </w:tblPrEx>
        <w:trPr>
          <w:trHeight w:hRule="exact" w:val="407"/>
          <w:jc w:val="center"/>
        </w:trPr>
        <w:tc>
          <w:tcPr>
            <w:tcW w:w="9277" w:type="dxa"/>
            <w:tcBorders>
              <w:top w:val="single" w:sz="8" w:space="0" w:color="000000"/>
              <w:left w:val="single" w:sz="8" w:space="0" w:color="000000"/>
              <w:bottom w:val="single" w:sz="8" w:space="0" w:color="000000"/>
              <w:right w:val="single" w:sz="8" w:space="0" w:color="000000"/>
            </w:tcBorders>
          </w:tcPr>
          <w:p w:rsidR="00C3513D" w:rsidRPr="00293FA6" w:rsidRDefault="007E30C1" w:rsidP="00077AC3">
            <w:pPr>
              <w:rPr>
                <w:rFonts w:cs="Arial"/>
                <w:color w:val="333333"/>
                <w:sz w:val="16"/>
                <w:szCs w:val="16"/>
              </w:rPr>
            </w:pPr>
            <w:r w:rsidRPr="00293FA6">
              <w:rPr>
                <w:rFonts w:cs="Arial"/>
                <w:b/>
                <w:bCs/>
                <w:color w:val="333333"/>
                <w:sz w:val="16"/>
                <w:szCs w:val="16"/>
              </w:rPr>
              <w:t>Présentation</w:t>
            </w:r>
          </w:p>
        </w:tc>
      </w:tr>
      <w:tr w:rsidR="00C3513D" w:rsidRPr="00293FA6" w:rsidTr="0009668E">
        <w:tblPrEx>
          <w:tblCellMar>
            <w:top w:w="0" w:type="dxa"/>
            <w:bottom w:w="0" w:type="dxa"/>
          </w:tblCellMar>
        </w:tblPrEx>
        <w:trPr>
          <w:trHeight w:hRule="exact" w:val="4821"/>
          <w:jc w:val="center"/>
        </w:trPr>
        <w:tc>
          <w:tcPr>
            <w:tcW w:w="9277" w:type="dxa"/>
            <w:tcBorders>
              <w:top w:val="single" w:sz="8" w:space="0" w:color="000000"/>
              <w:left w:val="single" w:sz="8" w:space="0" w:color="000000"/>
              <w:bottom w:val="single" w:sz="8" w:space="0" w:color="000000"/>
              <w:right w:val="single" w:sz="8" w:space="0" w:color="000000"/>
            </w:tcBorders>
          </w:tcPr>
          <w:p w:rsidR="00C3513D" w:rsidRPr="00293FA6" w:rsidRDefault="007E30C1" w:rsidP="00077AC3">
            <w:pPr>
              <w:widowControl w:val="0"/>
              <w:autoSpaceDE w:val="0"/>
              <w:autoSpaceDN w:val="0"/>
              <w:adjustRightInd w:val="0"/>
              <w:spacing w:before="12" w:line="260" w:lineRule="exact"/>
              <w:jc w:val="both"/>
              <w:rPr>
                <w:rFonts w:cs="Arial"/>
                <w:color w:val="333333"/>
                <w:sz w:val="16"/>
                <w:szCs w:val="16"/>
              </w:rPr>
            </w:pPr>
          </w:p>
          <w:p w:rsidR="00C3513D" w:rsidRPr="00293FA6" w:rsidRDefault="007E30C1" w:rsidP="00077AC3">
            <w:pPr>
              <w:widowControl w:val="0"/>
              <w:tabs>
                <w:tab w:val="left" w:pos="440"/>
              </w:tabs>
              <w:autoSpaceDE w:val="0"/>
              <w:autoSpaceDN w:val="0"/>
              <w:adjustRightInd w:val="0"/>
              <w:spacing w:line="239" w:lineRule="auto"/>
              <w:ind w:left="457" w:right="664" w:hanging="360"/>
              <w:jc w:val="both"/>
              <w:rPr>
                <w:rFonts w:cs="Arial"/>
                <w:color w:val="333333"/>
                <w:sz w:val="16"/>
                <w:szCs w:val="16"/>
              </w:rPr>
            </w:pPr>
            <w:r w:rsidRPr="00293FA6">
              <w:rPr>
                <w:rFonts w:cs="Arial"/>
                <w:color w:val="333333"/>
                <w:sz w:val="16"/>
                <w:szCs w:val="16"/>
              </w:rPr>
              <w:t></w:t>
            </w:r>
            <w:r w:rsidRPr="00293FA6">
              <w:rPr>
                <w:rFonts w:cs="Arial"/>
                <w:color w:val="333333"/>
                <w:sz w:val="16"/>
                <w:szCs w:val="16"/>
              </w:rPr>
              <w:tab/>
              <w:t>Les inf</w:t>
            </w:r>
            <w:r w:rsidRPr="00293FA6">
              <w:rPr>
                <w:rFonts w:cs="Arial"/>
                <w:color w:val="333333"/>
                <w:spacing w:val="-1"/>
                <w:sz w:val="16"/>
                <w:szCs w:val="16"/>
              </w:rPr>
              <w:t>e</w:t>
            </w:r>
            <w:r w:rsidRPr="00293FA6">
              <w:rPr>
                <w:rFonts w:cs="Arial"/>
                <w:color w:val="333333"/>
                <w:sz w:val="16"/>
                <w:szCs w:val="16"/>
              </w:rPr>
              <w:t>ctio</w:t>
            </w:r>
            <w:r w:rsidRPr="00293FA6">
              <w:rPr>
                <w:rFonts w:cs="Arial"/>
                <w:color w:val="333333"/>
                <w:spacing w:val="-1"/>
                <w:sz w:val="16"/>
                <w:szCs w:val="16"/>
              </w:rPr>
              <w:t>n</w:t>
            </w:r>
            <w:r w:rsidRPr="00293FA6">
              <w:rPr>
                <w:rFonts w:cs="Arial"/>
                <w:color w:val="333333"/>
                <w:sz w:val="16"/>
                <w:szCs w:val="16"/>
              </w:rPr>
              <w:t>s</w:t>
            </w:r>
            <w:r w:rsidRPr="00293FA6">
              <w:rPr>
                <w:rFonts w:cs="Arial"/>
                <w:color w:val="333333"/>
                <w:spacing w:val="-1"/>
                <w:sz w:val="16"/>
                <w:szCs w:val="16"/>
              </w:rPr>
              <w:t xml:space="preserve"> </w:t>
            </w:r>
            <w:r w:rsidRPr="00293FA6">
              <w:rPr>
                <w:rFonts w:cs="Arial"/>
                <w:color w:val="333333"/>
                <w:sz w:val="16"/>
                <w:szCs w:val="16"/>
              </w:rPr>
              <w:t>resp</w:t>
            </w:r>
            <w:r w:rsidRPr="00293FA6">
              <w:rPr>
                <w:rFonts w:cs="Arial"/>
                <w:color w:val="333333"/>
                <w:spacing w:val="-1"/>
                <w:sz w:val="16"/>
                <w:szCs w:val="16"/>
              </w:rPr>
              <w:t>i</w:t>
            </w:r>
            <w:r w:rsidRPr="00293FA6">
              <w:rPr>
                <w:rFonts w:cs="Arial"/>
                <w:color w:val="333333"/>
                <w:sz w:val="16"/>
                <w:szCs w:val="16"/>
              </w:rPr>
              <w:t>rato</w:t>
            </w:r>
            <w:r w:rsidRPr="00293FA6">
              <w:rPr>
                <w:rFonts w:cs="Arial"/>
                <w:color w:val="333333"/>
                <w:spacing w:val="-1"/>
                <w:sz w:val="16"/>
                <w:szCs w:val="16"/>
              </w:rPr>
              <w:t>i</w:t>
            </w:r>
            <w:r w:rsidRPr="00293FA6">
              <w:rPr>
                <w:rFonts w:cs="Arial"/>
                <w:color w:val="333333"/>
                <w:sz w:val="16"/>
                <w:szCs w:val="16"/>
              </w:rPr>
              <w:t>r</w:t>
            </w:r>
            <w:r w:rsidRPr="00293FA6">
              <w:rPr>
                <w:rFonts w:cs="Arial"/>
                <w:color w:val="333333"/>
                <w:spacing w:val="-1"/>
                <w:sz w:val="16"/>
                <w:szCs w:val="16"/>
              </w:rPr>
              <w:t>e</w:t>
            </w:r>
            <w:r w:rsidRPr="00293FA6">
              <w:rPr>
                <w:rFonts w:cs="Arial"/>
                <w:color w:val="333333"/>
                <w:sz w:val="16"/>
                <w:szCs w:val="16"/>
              </w:rPr>
              <w:t>s sont u</w:t>
            </w:r>
            <w:r w:rsidRPr="00293FA6">
              <w:rPr>
                <w:rFonts w:cs="Arial"/>
                <w:color w:val="333333"/>
                <w:spacing w:val="-1"/>
                <w:sz w:val="16"/>
                <w:szCs w:val="16"/>
              </w:rPr>
              <w:t>n</w:t>
            </w:r>
            <w:r w:rsidRPr="00293FA6">
              <w:rPr>
                <w:rFonts w:cs="Arial"/>
                <w:color w:val="333333"/>
                <w:sz w:val="16"/>
                <w:szCs w:val="16"/>
              </w:rPr>
              <w:t>e c</w:t>
            </w:r>
            <w:r w:rsidRPr="00293FA6">
              <w:rPr>
                <w:rFonts w:cs="Arial"/>
                <w:color w:val="333333"/>
                <w:spacing w:val="-1"/>
                <w:sz w:val="16"/>
                <w:szCs w:val="16"/>
              </w:rPr>
              <w:t>au</w:t>
            </w:r>
            <w:r w:rsidRPr="00293FA6">
              <w:rPr>
                <w:rFonts w:cs="Arial"/>
                <w:color w:val="333333"/>
                <w:spacing w:val="1"/>
                <w:sz w:val="16"/>
                <w:szCs w:val="16"/>
              </w:rPr>
              <w:t>s</w:t>
            </w:r>
            <w:r w:rsidRPr="00293FA6">
              <w:rPr>
                <w:rFonts w:cs="Arial"/>
                <w:color w:val="333333"/>
                <w:sz w:val="16"/>
                <w:szCs w:val="16"/>
              </w:rPr>
              <w:t>e imp</w:t>
            </w:r>
            <w:r w:rsidRPr="00293FA6">
              <w:rPr>
                <w:rFonts w:cs="Arial"/>
                <w:color w:val="333333"/>
                <w:spacing w:val="1"/>
                <w:sz w:val="16"/>
                <w:szCs w:val="16"/>
              </w:rPr>
              <w:t>o</w:t>
            </w:r>
            <w:r w:rsidRPr="00293FA6">
              <w:rPr>
                <w:rFonts w:cs="Arial"/>
                <w:color w:val="333333"/>
                <w:sz w:val="16"/>
                <w:szCs w:val="16"/>
              </w:rPr>
              <w:t>rtante</w:t>
            </w:r>
            <w:r w:rsidRPr="00293FA6">
              <w:rPr>
                <w:rFonts w:cs="Arial"/>
                <w:color w:val="333333"/>
                <w:spacing w:val="-1"/>
                <w:sz w:val="16"/>
                <w:szCs w:val="16"/>
              </w:rPr>
              <w:t xml:space="preserve"> </w:t>
            </w:r>
            <w:r w:rsidRPr="00293FA6">
              <w:rPr>
                <w:rFonts w:cs="Arial"/>
                <w:color w:val="333333"/>
                <w:sz w:val="16"/>
                <w:szCs w:val="16"/>
              </w:rPr>
              <w:t>de morb</w:t>
            </w:r>
            <w:r w:rsidRPr="00293FA6">
              <w:rPr>
                <w:rFonts w:cs="Arial"/>
                <w:color w:val="333333"/>
                <w:spacing w:val="-1"/>
                <w:sz w:val="16"/>
                <w:szCs w:val="16"/>
              </w:rPr>
              <w:t>i</w:t>
            </w:r>
            <w:r w:rsidRPr="00293FA6">
              <w:rPr>
                <w:rFonts w:cs="Arial"/>
                <w:color w:val="333333"/>
                <w:sz w:val="16"/>
                <w:szCs w:val="16"/>
              </w:rPr>
              <w:t>dité et de mortali</w:t>
            </w:r>
            <w:r w:rsidRPr="00293FA6">
              <w:rPr>
                <w:rFonts w:cs="Arial"/>
                <w:color w:val="333333"/>
                <w:spacing w:val="-2"/>
                <w:sz w:val="16"/>
                <w:szCs w:val="16"/>
              </w:rPr>
              <w:t>t</w:t>
            </w:r>
            <w:r w:rsidRPr="00293FA6">
              <w:rPr>
                <w:rFonts w:cs="Arial"/>
                <w:color w:val="333333"/>
                <w:sz w:val="16"/>
                <w:szCs w:val="16"/>
              </w:rPr>
              <w:t>é da</w:t>
            </w:r>
            <w:r w:rsidRPr="00293FA6">
              <w:rPr>
                <w:rFonts w:cs="Arial"/>
                <w:color w:val="333333"/>
                <w:spacing w:val="-1"/>
                <w:sz w:val="16"/>
                <w:szCs w:val="16"/>
              </w:rPr>
              <w:t>n</w:t>
            </w:r>
            <w:r w:rsidRPr="00293FA6">
              <w:rPr>
                <w:rFonts w:cs="Arial"/>
                <w:color w:val="333333"/>
                <w:sz w:val="16"/>
                <w:szCs w:val="16"/>
              </w:rPr>
              <w:t>s le m</w:t>
            </w:r>
            <w:r w:rsidRPr="00293FA6">
              <w:rPr>
                <w:rFonts w:cs="Arial"/>
                <w:color w:val="333333"/>
                <w:spacing w:val="-1"/>
                <w:sz w:val="16"/>
                <w:szCs w:val="16"/>
              </w:rPr>
              <w:t>o</w:t>
            </w:r>
            <w:r w:rsidRPr="00293FA6">
              <w:rPr>
                <w:rFonts w:cs="Arial"/>
                <w:color w:val="333333"/>
                <w:sz w:val="16"/>
                <w:szCs w:val="16"/>
              </w:rPr>
              <w:t xml:space="preserve">nde. La mortalité </w:t>
            </w:r>
            <w:r w:rsidRPr="00293FA6">
              <w:rPr>
                <w:rFonts w:cs="Arial"/>
                <w:color w:val="333333"/>
                <w:spacing w:val="-1"/>
                <w:sz w:val="16"/>
                <w:szCs w:val="16"/>
              </w:rPr>
              <w:t>e</w:t>
            </w:r>
            <w:r w:rsidRPr="00293FA6">
              <w:rPr>
                <w:rFonts w:cs="Arial"/>
                <w:color w:val="333333"/>
                <w:spacing w:val="1"/>
                <w:sz w:val="16"/>
                <w:szCs w:val="16"/>
              </w:rPr>
              <w:t>s</w:t>
            </w:r>
            <w:r w:rsidRPr="00293FA6">
              <w:rPr>
                <w:rFonts w:cs="Arial"/>
                <w:color w:val="333333"/>
                <w:sz w:val="16"/>
                <w:szCs w:val="16"/>
              </w:rPr>
              <w:t>t particuli</w:t>
            </w:r>
            <w:r w:rsidRPr="00293FA6">
              <w:rPr>
                <w:rFonts w:cs="Arial"/>
                <w:color w:val="333333"/>
                <w:spacing w:val="-1"/>
                <w:sz w:val="16"/>
                <w:szCs w:val="16"/>
              </w:rPr>
              <w:t>è</w:t>
            </w:r>
            <w:r w:rsidRPr="00293FA6">
              <w:rPr>
                <w:rFonts w:cs="Arial"/>
                <w:color w:val="333333"/>
                <w:sz w:val="16"/>
                <w:szCs w:val="16"/>
              </w:rPr>
              <w:t>re</w:t>
            </w:r>
            <w:r w:rsidRPr="00293FA6">
              <w:rPr>
                <w:rFonts w:cs="Arial"/>
                <w:color w:val="333333"/>
                <w:spacing w:val="-1"/>
                <w:sz w:val="16"/>
                <w:szCs w:val="16"/>
              </w:rPr>
              <w:t>m</w:t>
            </w:r>
            <w:r w:rsidRPr="00293FA6">
              <w:rPr>
                <w:rFonts w:cs="Arial"/>
                <w:color w:val="333333"/>
                <w:sz w:val="16"/>
                <w:szCs w:val="16"/>
              </w:rPr>
              <w:t>ent élevée c</w:t>
            </w:r>
            <w:r w:rsidRPr="00293FA6">
              <w:rPr>
                <w:rFonts w:cs="Arial"/>
                <w:color w:val="333333"/>
                <w:spacing w:val="-1"/>
                <w:sz w:val="16"/>
                <w:szCs w:val="16"/>
              </w:rPr>
              <w:t>h</w:t>
            </w:r>
            <w:r w:rsidRPr="00293FA6">
              <w:rPr>
                <w:rFonts w:cs="Arial"/>
                <w:color w:val="333333"/>
                <w:sz w:val="16"/>
                <w:szCs w:val="16"/>
              </w:rPr>
              <w:t>ez l</w:t>
            </w:r>
            <w:r w:rsidRPr="00293FA6">
              <w:rPr>
                <w:rFonts w:cs="Arial"/>
                <w:color w:val="333333"/>
                <w:spacing w:val="-1"/>
                <w:sz w:val="16"/>
                <w:szCs w:val="16"/>
              </w:rPr>
              <w:t>e</w:t>
            </w:r>
            <w:r w:rsidRPr="00293FA6">
              <w:rPr>
                <w:rFonts w:cs="Arial"/>
                <w:color w:val="333333"/>
                <w:sz w:val="16"/>
                <w:szCs w:val="16"/>
              </w:rPr>
              <w:t>s enfan</w:t>
            </w:r>
            <w:r w:rsidRPr="00293FA6">
              <w:rPr>
                <w:rFonts w:cs="Arial"/>
                <w:color w:val="333333"/>
                <w:spacing w:val="-2"/>
                <w:sz w:val="16"/>
                <w:szCs w:val="16"/>
              </w:rPr>
              <w:t>t</w:t>
            </w:r>
            <w:r w:rsidRPr="00293FA6">
              <w:rPr>
                <w:rFonts w:cs="Arial"/>
                <w:color w:val="333333"/>
                <w:sz w:val="16"/>
                <w:szCs w:val="16"/>
              </w:rPr>
              <w:t>s</w:t>
            </w:r>
            <w:r w:rsidRPr="00293FA6">
              <w:rPr>
                <w:rFonts w:cs="Arial"/>
                <w:color w:val="333333"/>
                <w:spacing w:val="1"/>
                <w:sz w:val="16"/>
                <w:szCs w:val="16"/>
              </w:rPr>
              <w:t xml:space="preserve"> </w:t>
            </w:r>
            <w:r w:rsidRPr="00293FA6">
              <w:rPr>
                <w:rFonts w:cs="Arial"/>
                <w:color w:val="333333"/>
                <w:sz w:val="16"/>
                <w:szCs w:val="16"/>
              </w:rPr>
              <w:t>en b</w:t>
            </w:r>
            <w:r w:rsidRPr="00293FA6">
              <w:rPr>
                <w:rFonts w:cs="Arial"/>
                <w:color w:val="333333"/>
                <w:spacing w:val="-1"/>
                <w:sz w:val="16"/>
                <w:szCs w:val="16"/>
              </w:rPr>
              <w:t>a</w:t>
            </w:r>
            <w:r w:rsidRPr="00293FA6">
              <w:rPr>
                <w:rFonts w:cs="Arial"/>
                <w:color w:val="333333"/>
                <w:sz w:val="16"/>
                <w:szCs w:val="16"/>
              </w:rPr>
              <w:t>s â</w:t>
            </w:r>
            <w:r w:rsidRPr="00293FA6">
              <w:rPr>
                <w:rFonts w:cs="Arial"/>
                <w:color w:val="333333"/>
                <w:spacing w:val="-1"/>
                <w:sz w:val="16"/>
                <w:szCs w:val="16"/>
              </w:rPr>
              <w:t>g</w:t>
            </w:r>
            <w:r w:rsidRPr="00293FA6">
              <w:rPr>
                <w:rFonts w:cs="Arial"/>
                <w:color w:val="333333"/>
                <w:sz w:val="16"/>
                <w:szCs w:val="16"/>
              </w:rPr>
              <w:t>e et les pers</w:t>
            </w:r>
            <w:r w:rsidRPr="00293FA6">
              <w:rPr>
                <w:rFonts w:cs="Arial"/>
                <w:color w:val="333333"/>
                <w:spacing w:val="-1"/>
                <w:sz w:val="16"/>
                <w:szCs w:val="16"/>
              </w:rPr>
              <w:t>on</w:t>
            </w:r>
            <w:r w:rsidRPr="00293FA6">
              <w:rPr>
                <w:rFonts w:cs="Arial"/>
                <w:color w:val="333333"/>
                <w:sz w:val="16"/>
                <w:szCs w:val="16"/>
              </w:rPr>
              <w:t xml:space="preserve">nes </w:t>
            </w:r>
            <w:r w:rsidRPr="00293FA6">
              <w:rPr>
                <w:rFonts w:cs="Arial"/>
                <w:color w:val="333333"/>
                <w:spacing w:val="-1"/>
                <w:sz w:val="16"/>
                <w:szCs w:val="16"/>
              </w:rPr>
              <w:t>â</w:t>
            </w:r>
            <w:r w:rsidRPr="00293FA6">
              <w:rPr>
                <w:rFonts w:cs="Arial"/>
                <w:color w:val="333333"/>
                <w:sz w:val="16"/>
                <w:szCs w:val="16"/>
              </w:rPr>
              <w:t>gé</w:t>
            </w:r>
            <w:r w:rsidRPr="00293FA6">
              <w:rPr>
                <w:rFonts w:cs="Arial"/>
                <w:color w:val="333333"/>
                <w:spacing w:val="-1"/>
                <w:sz w:val="16"/>
                <w:szCs w:val="16"/>
              </w:rPr>
              <w:t>e</w:t>
            </w:r>
            <w:r w:rsidRPr="00293FA6">
              <w:rPr>
                <w:rFonts w:cs="Arial"/>
                <w:color w:val="333333"/>
                <w:sz w:val="16"/>
                <w:szCs w:val="16"/>
              </w:rPr>
              <w:t>s. Toutefois, la ch</w:t>
            </w:r>
            <w:r w:rsidRPr="00293FA6">
              <w:rPr>
                <w:rFonts w:cs="Arial"/>
                <w:color w:val="333333"/>
                <w:spacing w:val="-1"/>
                <w:sz w:val="16"/>
                <w:szCs w:val="16"/>
              </w:rPr>
              <w:t>a</w:t>
            </w:r>
            <w:r w:rsidRPr="00293FA6">
              <w:rPr>
                <w:rFonts w:cs="Arial"/>
                <w:color w:val="333333"/>
                <w:sz w:val="16"/>
                <w:szCs w:val="16"/>
              </w:rPr>
              <w:t xml:space="preserve">rge </w:t>
            </w:r>
            <w:r w:rsidRPr="00293FA6">
              <w:rPr>
                <w:rFonts w:cs="Arial"/>
                <w:color w:val="333333"/>
                <w:spacing w:val="-1"/>
                <w:sz w:val="16"/>
                <w:szCs w:val="16"/>
              </w:rPr>
              <w:t>d</w:t>
            </w:r>
            <w:r w:rsidRPr="00293FA6">
              <w:rPr>
                <w:rFonts w:cs="Arial"/>
                <w:color w:val="333333"/>
                <w:sz w:val="16"/>
                <w:szCs w:val="16"/>
              </w:rPr>
              <w:t>e m</w:t>
            </w:r>
            <w:r w:rsidRPr="00293FA6">
              <w:rPr>
                <w:rFonts w:cs="Arial"/>
                <w:color w:val="333333"/>
                <w:spacing w:val="-1"/>
                <w:sz w:val="16"/>
                <w:szCs w:val="16"/>
              </w:rPr>
              <w:t>o</w:t>
            </w:r>
            <w:r w:rsidRPr="00293FA6">
              <w:rPr>
                <w:rFonts w:cs="Arial"/>
                <w:color w:val="333333"/>
                <w:sz w:val="16"/>
                <w:szCs w:val="16"/>
              </w:rPr>
              <w:t>rbidité n’</w:t>
            </w:r>
            <w:r w:rsidRPr="00293FA6">
              <w:rPr>
                <w:rFonts w:cs="Arial"/>
                <w:color w:val="333333"/>
                <w:spacing w:val="-1"/>
                <w:sz w:val="16"/>
                <w:szCs w:val="16"/>
              </w:rPr>
              <w:t>e</w:t>
            </w:r>
            <w:r w:rsidRPr="00293FA6">
              <w:rPr>
                <w:rFonts w:cs="Arial"/>
                <w:color w:val="333333"/>
                <w:spacing w:val="1"/>
                <w:sz w:val="16"/>
                <w:szCs w:val="16"/>
              </w:rPr>
              <w:t>s</w:t>
            </w:r>
            <w:r w:rsidRPr="00293FA6">
              <w:rPr>
                <w:rFonts w:cs="Arial"/>
                <w:color w:val="333333"/>
                <w:sz w:val="16"/>
                <w:szCs w:val="16"/>
              </w:rPr>
              <w:t xml:space="preserve">t </w:t>
            </w:r>
            <w:r w:rsidRPr="00293FA6">
              <w:rPr>
                <w:rFonts w:cs="Arial"/>
                <w:color w:val="333333"/>
                <w:spacing w:val="-1"/>
                <w:sz w:val="16"/>
                <w:szCs w:val="16"/>
              </w:rPr>
              <w:t>p</w:t>
            </w:r>
            <w:r w:rsidRPr="00293FA6">
              <w:rPr>
                <w:rFonts w:cs="Arial"/>
                <w:color w:val="333333"/>
                <w:sz w:val="16"/>
                <w:szCs w:val="16"/>
              </w:rPr>
              <w:t>as tr</w:t>
            </w:r>
            <w:r w:rsidRPr="00293FA6">
              <w:rPr>
                <w:rFonts w:cs="Arial"/>
                <w:color w:val="333333"/>
                <w:spacing w:val="-1"/>
                <w:sz w:val="16"/>
                <w:szCs w:val="16"/>
              </w:rPr>
              <w:t>è</w:t>
            </w:r>
            <w:r w:rsidRPr="00293FA6">
              <w:rPr>
                <w:rFonts w:cs="Arial"/>
                <w:color w:val="333333"/>
                <w:sz w:val="16"/>
                <w:szCs w:val="16"/>
              </w:rPr>
              <w:t>s bien</w:t>
            </w:r>
            <w:r w:rsidRPr="00293FA6">
              <w:rPr>
                <w:rFonts w:cs="Arial"/>
                <w:color w:val="333333"/>
                <w:spacing w:val="-1"/>
                <w:sz w:val="16"/>
                <w:szCs w:val="16"/>
              </w:rPr>
              <w:t xml:space="preserve"> </w:t>
            </w:r>
            <w:r w:rsidRPr="00293FA6">
              <w:rPr>
                <w:rFonts w:cs="Arial"/>
                <w:color w:val="333333"/>
                <w:sz w:val="16"/>
                <w:szCs w:val="16"/>
              </w:rPr>
              <w:t>car</w:t>
            </w:r>
            <w:r w:rsidRPr="00293FA6">
              <w:rPr>
                <w:rFonts w:cs="Arial"/>
                <w:color w:val="333333"/>
                <w:spacing w:val="-1"/>
                <w:sz w:val="16"/>
                <w:szCs w:val="16"/>
              </w:rPr>
              <w:t>a</w:t>
            </w:r>
            <w:r w:rsidRPr="00293FA6">
              <w:rPr>
                <w:rFonts w:cs="Arial"/>
                <w:color w:val="333333"/>
                <w:sz w:val="16"/>
                <w:szCs w:val="16"/>
              </w:rPr>
              <w:t>ctér</w:t>
            </w:r>
            <w:r w:rsidRPr="00293FA6">
              <w:rPr>
                <w:rFonts w:cs="Arial"/>
                <w:color w:val="333333"/>
                <w:spacing w:val="-1"/>
                <w:sz w:val="16"/>
                <w:szCs w:val="16"/>
              </w:rPr>
              <w:t>i</w:t>
            </w:r>
            <w:r w:rsidRPr="00293FA6">
              <w:rPr>
                <w:rFonts w:cs="Arial"/>
                <w:color w:val="333333"/>
                <w:spacing w:val="1"/>
                <w:sz w:val="16"/>
                <w:szCs w:val="16"/>
              </w:rPr>
              <w:t>s</w:t>
            </w:r>
            <w:r w:rsidRPr="00293FA6">
              <w:rPr>
                <w:rFonts w:cs="Arial"/>
                <w:color w:val="333333"/>
                <w:spacing w:val="-1"/>
                <w:sz w:val="16"/>
                <w:szCs w:val="16"/>
              </w:rPr>
              <w:t>é</w:t>
            </w:r>
            <w:r w:rsidRPr="00293FA6">
              <w:rPr>
                <w:rFonts w:cs="Arial"/>
                <w:color w:val="333333"/>
                <w:sz w:val="16"/>
                <w:szCs w:val="16"/>
              </w:rPr>
              <w:t xml:space="preserve">e </w:t>
            </w:r>
            <w:r w:rsidRPr="00293FA6">
              <w:rPr>
                <w:rFonts w:cs="Arial"/>
                <w:color w:val="333333"/>
                <w:spacing w:val="-1"/>
                <w:sz w:val="16"/>
                <w:szCs w:val="16"/>
              </w:rPr>
              <w:t>e</w:t>
            </w:r>
            <w:r w:rsidRPr="00293FA6">
              <w:rPr>
                <w:rFonts w:cs="Arial"/>
                <w:color w:val="333333"/>
                <w:sz w:val="16"/>
                <w:szCs w:val="16"/>
              </w:rPr>
              <w:t>n Afrique.</w:t>
            </w:r>
          </w:p>
          <w:p w:rsidR="00C3513D" w:rsidRPr="00293FA6" w:rsidRDefault="007E30C1" w:rsidP="00077AC3">
            <w:pPr>
              <w:widowControl w:val="0"/>
              <w:autoSpaceDE w:val="0"/>
              <w:autoSpaceDN w:val="0"/>
              <w:adjustRightInd w:val="0"/>
              <w:spacing w:before="17" w:line="260" w:lineRule="exact"/>
              <w:jc w:val="both"/>
              <w:rPr>
                <w:rFonts w:cs="Arial"/>
                <w:color w:val="333333"/>
                <w:sz w:val="16"/>
                <w:szCs w:val="16"/>
              </w:rPr>
            </w:pPr>
          </w:p>
          <w:p w:rsidR="00C3513D" w:rsidRPr="00293FA6" w:rsidRDefault="007E30C1" w:rsidP="00077AC3">
            <w:pPr>
              <w:widowControl w:val="0"/>
              <w:tabs>
                <w:tab w:val="left" w:pos="440"/>
              </w:tabs>
              <w:autoSpaceDE w:val="0"/>
              <w:autoSpaceDN w:val="0"/>
              <w:adjustRightInd w:val="0"/>
              <w:spacing w:line="239" w:lineRule="auto"/>
              <w:ind w:left="457" w:right="200" w:hanging="360"/>
              <w:jc w:val="both"/>
              <w:rPr>
                <w:rFonts w:cs="Arial"/>
                <w:color w:val="333333"/>
                <w:sz w:val="16"/>
                <w:szCs w:val="16"/>
              </w:rPr>
            </w:pPr>
            <w:r w:rsidRPr="00293FA6">
              <w:rPr>
                <w:rFonts w:cs="Arial"/>
                <w:color w:val="333333"/>
                <w:sz w:val="16"/>
                <w:szCs w:val="16"/>
              </w:rPr>
              <w:t></w:t>
            </w:r>
            <w:r w:rsidRPr="00293FA6">
              <w:rPr>
                <w:rFonts w:cs="Arial"/>
                <w:color w:val="333333"/>
                <w:sz w:val="16"/>
                <w:szCs w:val="16"/>
              </w:rPr>
              <w:tab/>
            </w:r>
            <w:r w:rsidRPr="00293FA6">
              <w:rPr>
                <w:rFonts w:cs="Arial"/>
                <w:i/>
                <w:iCs/>
                <w:color w:val="333333"/>
                <w:sz w:val="16"/>
                <w:szCs w:val="16"/>
              </w:rPr>
              <w:t>Streptococc</w:t>
            </w:r>
            <w:r w:rsidRPr="00293FA6">
              <w:rPr>
                <w:rFonts w:cs="Arial"/>
                <w:i/>
                <w:iCs/>
                <w:color w:val="333333"/>
                <w:spacing w:val="-1"/>
                <w:sz w:val="16"/>
                <w:szCs w:val="16"/>
              </w:rPr>
              <w:t>u</w:t>
            </w:r>
            <w:r w:rsidRPr="00293FA6">
              <w:rPr>
                <w:rFonts w:cs="Arial"/>
                <w:i/>
                <w:iCs/>
                <w:color w:val="333333"/>
                <w:sz w:val="16"/>
                <w:szCs w:val="16"/>
              </w:rPr>
              <w:t>s pn</w:t>
            </w:r>
            <w:r w:rsidRPr="00293FA6">
              <w:rPr>
                <w:rFonts w:cs="Arial"/>
                <w:i/>
                <w:iCs/>
                <w:color w:val="333333"/>
                <w:spacing w:val="-1"/>
                <w:sz w:val="16"/>
                <w:szCs w:val="16"/>
              </w:rPr>
              <w:t>e</w:t>
            </w:r>
            <w:r w:rsidRPr="00293FA6">
              <w:rPr>
                <w:rFonts w:cs="Arial"/>
                <w:i/>
                <w:iCs/>
                <w:color w:val="333333"/>
                <w:sz w:val="16"/>
                <w:szCs w:val="16"/>
              </w:rPr>
              <w:t>u</w:t>
            </w:r>
            <w:r w:rsidRPr="00293FA6">
              <w:rPr>
                <w:rFonts w:cs="Arial"/>
                <w:i/>
                <w:iCs/>
                <w:color w:val="333333"/>
                <w:spacing w:val="-1"/>
                <w:sz w:val="16"/>
                <w:szCs w:val="16"/>
              </w:rPr>
              <w:t>m</w:t>
            </w:r>
            <w:r w:rsidRPr="00293FA6">
              <w:rPr>
                <w:rFonts w:cs="Arial"/>
                <w:i/>
                <w:iCs/>
                <w:color w:val="333333"/>
                <w:sz w:val="16"/>
                <w:szCs w:val="16"/>
              </w:rPr>
              <w:t>oni</w:t>
            </w:r>
            <w:r w:rsidRPr="00293FA6">
              <w:rPr>
                <w:rFonts w:cs="Arial"/>
                <w:i/>
                <w:iCs/>
                <w:color w:val="333333"/>
                <w:spacing w:val="-1"/>
                <w:sz w:val="16"/>
                <w:szCs w:val="16"/>
              </w:rPr>
              <w:t>ae</w:t>
            </w:r>
            <w:r w:rsidRPr="00293FA6">
              <w:rPr>
                <w:rFonts w:cs="Arial"/>
                <w:color w:val="333333"/>
                <w:sz w:val="16"/>
                <w:szCs w:val="16"/>
              </w:rPr>
              <w:t>,</w:t>
            </w:r>
            <w:r w:rsidRPr="00293FA6">
              <w:rPr>
                <w:rFonts w:cs="Arial"/>
                <w:color w:val="333333"/>
                <w:spacing w:val="-1"/>
                <w:sz w:val="16"/>
                <w:szCs w:val="16"/>
              </w:rPr>
              <w:t xml:space="preserve"> </w:t>
            </w:r>
            <w:r w:rsidRPr="00293FA6">
              <w:rPr>
                <w:rFonts w:cs="Arial"/>
                <w:i/>
                <w:iCs/>
                <w:color w:val="333333"/>
                <w:sz w:val="16"/>
                <w:szCs w:val="16"/>
              </w:rPr>
              <w:t>Hae</w:t>
            </w:r>
            <w:r w:rsidRPr="00293FA6">
              <w:rPr>
                <w:rFonts w:cs="Arial"/>
                <w:i/>
                <w:iCs/>
                <w:color w:val="333333"/>
                <w:spacing w:val="-1"/>
                <w:sz w:val="16"/>
                <w:szCs w:val="16"/>
              </w:rPr>
              <w:t>m</w:t>
            </w:r>
            <w:r w:rsidRPr="00293FA6">
              <w:rPr>
                <w:rFonts w:cs="Arial"/>
                <w:i/>
                <w:iCs/>
                <w:color w:val="333333"/>
                <w:sz w:val="16"/>
                <w:szCs w:val="16"/>
              </w:rPr>
              <w:t>ophi</w:t>
            </w:r>
            <w:r w:rsidRPr="00293FA6">
              <w:rPr>
                <w:rFonts w:cs="Arial"/>
                <w:i/>
                <w:iCs/>
                <w:color w:val="333333"/>
                <w:spacing w:val="-1"/>
                <w:sz w:val="16"/>
                <w:szCs w:val="16"/>
              </w:rPr>
              <w:t>l</w:t>
            </w:r>
            <w:r w:rsidRPr="00293FA6">
              <w:rPr>
                <w:rFonts w:cs="Arial"/>
                <w:i/>
                <w:iCs/>
                <w:color w:val="333333"/>
                <w:sz w:val="16"/>
                <w:szCs w:val="16"/>
              </w:rPr>
              <w:t>us influ</w:t>
            </w:r>
            <w:r w:rsidRPr="00293FA6">
              <w:rPr>
                <w:rFonts w:cs="Arial"/>
                <w:i/>
                <w:iCs/>
                <w:color w:val="333333"/>
                <w:spacing w:val="-1"/>
                <w:sz w:val="16"/>
                <w:szCs w:val="16"/>
              </w:rPr>
              <w:t>e</w:t>
            </w:r>
            <w:r w:rsidRPr="00293FA6">
              <w:rPr>
                <w:rFonts w:cs="Arial"/>
                <w:i/>
                <w:iCs/>
                <w:color w:val="333333"/>
                <w:sz w:val="16"/>
                <w:szCs w:val="16"/>
              </w:rPr>
              <w:t>nzae</w:t>
            </w:r>
            <w:r w:rsidRPr="00293FA6">
              <w:rPr>
                <w:rFonts w:cs="Arial"/>
                <w:i/>
                <w:iCs/>
                <w:color w:val="333333"/>
                <w:spacing w:val="-1"/>
                <w:sz w:val="16"/>
                <w:szCs w:val="16"/>
              </w:rPr>
              <w:t xml:space="preserve"> </w:t>
            </w:r>
            <w:r w:rsidRPr="00293FA6">
              <w:rPr>
                <w:rFonts w:cs="Arial"/>
                <w:color w:val="333333"/>
                <w:sz w:val="16"/>
                <w:szCs w:val="16"/>
              </w:rPr>
              <w:t>type b (Hib),</w:t>
            </w:r>
            <w:r w:rsidRPr="00293FA6">
              <w:rPr>
                <w:rFonts w:cs="Arial"/>
                <w:color w:val="333333"/>
                <w:spacing w:val="-1"/>
                <w:sz w:val="16"/>
                <w:szCs w:val="16"/>
              </w:rPr>
              <w:t xml:space="preserve"> </w:t>
            </w:r>
            <w:r w:rsidRPr="00293FA6">
              <w:rPr>
                <w:rFonts w:cs="Arial"/>
                <w:i/>
                <w:iCs/>
                <w:color w:val="333333"/>
                <w:sz w:val="16"/>
                <w:szCs w:val="16"/>
              </w:rPr>
              <w:t>Staphyl</w:t>
            </w:r>
            <w:r w:rsidRPr="00293FA6">
              <w:rPr>
                <w:rFonts w:cs="Arial"/>
                <w:i/>
                <w:iCs/>
                <w:color w:val="333333"/>
                <w:spacing w:val="-1"/>
                <w:sz w:val="16"/>
                <w:szCs w:val="16"/>
              </w:rPr>
              <w:t>o</w:t>
            </w:r>
            <w:r w:rsidRPr="00293FA6">
              <w:rPr>
                <w:rFonts w:cs="Arial"/>
                <w:i/>
                <w:iCs/>
                <w:color w:val="333333"/>
                <w:sz w:val="16"/>
                <w:szCs w:val="16"/>
              </w:rPr>
              <w:t>c</w:t>
            </w:r>
            <w:r w:rsidRPr="00293FA6">
              <w:rPr>
                <w:rFonts w:cs="Arial"/>
                <w:i/>
                <w:iCs/>
                <w:color w:val="333333"/>
                <w:spacing w:val="-1"/>
                <w:sz w:val="16"/>
                <w:szCs w:val="16"/>
              </w:rPr>
              <w:t>o</w:t>
            </w:r>
            <w:r w:rsidRPr="00293FA6">
              <w:rPr>
                <w:rFonts w:cs="Arial"/>
                <w:i/>
                <w:iCs/>
                <w:color w:val="333333"/>
                <w:sz w:val="16"/>
                <w:szCs w:val="16"/>
              </w:rPr>
              <w:t>ccus a</w:t>
            </w:r>
            <w:r w:rsidRPr="00293FA6">
              <w:rPr>
                <w:rFonts w:cs="Arial"/>
                <w:i/>
                <w:iCs/>
                <w:color w:val="333333"/>
                <w:spacing w:val="-1"/>
                <w:sz w:val="16"/>
                <w:szCs w:val="16"/>
              </w:rPr>
              <w:t>u</w:t>
            </w:r>
            <w:r w:rsidRPr="00293FA6">
              <w:rPr>
                <w:rFonts w:cs="Arial"/>
                <w:i/>
                <w:iCs/>
                <w:color w:val="333333"/>
                <w:sz w:val="16"/>
                <w:szCs w:val="16"/>
              </w:rPr>
              <w:t>re</w:t>
            </w:r>
            <w:r w:rsidRPr="00293FA6">
              <w:rPr>
                <w:rFonts w:cs="Arial"/>
                <w:i/>
                <w:iCs/>
                <w:color w:val="333333"/>
                <w:spacing w:val="-1"/>
                <w:sz w:val="16"/>
                <w:szCs w:val="16"/>
              </w:rPr>
              <w:t>u</w:t>
            </w:r>
            <w:r w:rsidRPr="00293FA6">
              <w:rPr>
                <w:rFonts w:cs="Arial"/>
                <w:i/>
                <w:iCs/>
                <w:color w:val="333333"/>
                <w:sz w:val="16"/>
                <w:szCs w:val="16"/>
              </w:rPr>
              <w:t xml:space="preserve">s </w:t>
            </w:r>
            <w:r w:rsidRPr="00293FA6">
              <w:rPr>
                <w:rFonts w:cs="Arial"/>
                <w:color w:val="333333"/>
                <w:sz w:val="16"/>
                <w:szCs w:val="16"/>
              </w:rPr>
              <w:t>et d’autr</w:t>
            </w:r>
            <w:r w:rsidRPr="00293FA6">
              <w:rPr>
                <w:rFonts w:cs="Arial"/>
                <w:color w:val="333333"/>
                <w:spacing w:val="-1"/>
                <w:sz w:val="16"/>
                <w:szCs w:val="16"/>
              </w:rPr>
              <w:t>e</w:t>
            </w:r>
            <w:r w:rsidRPr="00293FA6">
              <w:rPr>
                <w:rFonts w:cs="Arial"/>
                <w:color w:val="333333"/>
                <w:sz w:val="16"/>
                <w:szCs w:val="16"/>
              </w:rPr>
              <w:t>s es</w:t>
            </w:r>
            <w:r w:rsidRPr="00293FA6">
              <w:rPr>
                <w:rFonts w:cs="Arial"/>
                <w:color w:val="333333"/>
                <w:spacing w:val="-1"/>
                <w:sz w:val="16"/>
                <w:szCs w:val="16"/>
              </w:rPr>
              <w:t>p</w:t>
            </w:r>
            <w:r w:rsidRPr="00293FA6">
              <w:rPr>
                <w:rFonts w:cs="Arial"/>
                <w:color w:val="333333"/>
                <w:sz w:val="16"/>
                <w:szCs w:val="16"/>
              </w:rPr>
              <w:t xml:space="preserve">èces </w:t>
            </w:r>
            <w:r w:rsidRPr="00293FA6">
              <w:rPr>
                <w:rFonts w:cs="Arial"/>
                <w:color w:val="333333"/>
                <w:spacing w:val="-1"/>
                <w:sz w:val="16"/>
                <w:szCs w:val="16"/>
              </w:rPr>
              <w:t>b</w:t>
            </w:r>
            <w:r w:rsidRPr="00293FA6">
              <w:rPr>
                <w:rFonts w:cs="Arial"/>
                <w:color w:val="333333"/>
                <w:sz w:val="16"/>
                <w:szCs w:val="16"/>
              </w:rPr>
              <w:t>ac</w:t>
            </w:r>
            <w:r w:rsidRPr="00293FA6">
              <w:rPr>
                <w:rFonts w:cs="Arial"/>
                <w:color w:val="333333"/>
                <w:spacing w:val="-2"/>
                <w:sz w:val="16"/>
                <w:szCs w:val="16"/>
              </w:rPr>
              <w:t>t</w:t>
            </w:r>
            <w:r w:rsidRPr="00293FA6">
              <w:rPr>
                <w:rFonts w:cs="Arial"/>
                <w:color w:val="333333"/>
                <w:sz w:val="16"/>
                <w:szCs w:val="16"/>
              </w:rPr>
              <w:t>érie</w:t>
            </w:r>
            <w:r w:rsidRPr="00293FA6">
              <w:rPr>
                <w:rFonts w:cs="Arial"/>
                <w:color w:val="333333"/>
                <w:spacing w:val="-1"/>
                <w:sz w:val="16"/>
                <w:szCs w:val="16"/>
              </w:rPr>
              <w:t>n</w:t>
            </w:r>
            <w:r w:rsidRPr="00293FA6">
              <w:rPr>
                <w:rFonts w:cs="Arial"/>
                <w:color w:val="333333"/>
                <w:sz w:val="16"/>
                <w:szCs w:val="16"/>
              </w:rPr>
              <w:t>n</w:t>
            </w:r>
            <w:r w:rsidRPr="00293FA6">
              <w:rPr>
                <w:rFonts w:cs="Arial"/>
                <w:color w:val="333333"/>
                <w:spacing w:val="-1"/>
                <w:sz w:val="16"/>
                <w:szCs w:val="16"/>
              </w:rPr>
              <w:t>e</w:t>
            </w:r>
            <w:r w:rsidRPr="00293FA6">
              <w:rPr>
                <w:rFonts w:cs="Arial"/>
                <w:color w:val="333333"/>
                <w:spacing w:val="1"/>
                <w:sz w:val="16"/>
                <w:szCs w:val="16"/>
              </w:rPr>
              <w:t>s</w:t>
            </w:r>
            <w:r w:rsidRPr="00293FA6">
              <w:rPr>
                <w:rFonts w:cs="Arial"/>
                <w:color w:val="333333"/>
                <w:sz w:val="16"/>
                <w:szCs w:val="16"/>
              </w:rPr>
              <w:t>, le Virus</w:t>
            </w:r>
            <w:r w:rsidRPr="00293FA6">
              <w:rPr>
                <w:rFonts w:cs="Arial"/>
                <w:color w:val="333333"/>
                <w:spacing w:val="-1"/>
                <w:sz w:val="16"/>
                <w:szCs w:val="16"/>
              </w:rPr>
              <w:t xml:space="preserve"> </w:t>
            </w:r>
            <w:r w:rsidRPr="00293FA6">
              <w:rPr>
                <w:rFonts w:cs="Arial"/>
                <w:color w:val="333333"/>
                <w:sz w:val="16"/>
                <w:szCs w:val="16"/>
              </w:rPr>
              <w:t>r</w:t>
            </w:r>
            <w:r w:rsidRPr="00293FA6">
              <w:rPr>
                <w:rFonts w:cs="Arial"/>
                <w:color w:val="333333"/>
                <w:spacing w:val="-1"/>
                <w:sz w:val="16"/>
                <w:szCs w:val="16"/>
              </w:rPr>
              <w:t>e</w:t>
            </w:r>
            <w:r w:rsidRPr="00293FA6">
              <w:rPr>
                <w:rFonts w:cs="Arial"/>
                <w:color w:val="333333"/>
                <w:sz w:val="16"/>
                <w:szCs w:val="16"/>
              </w:rPr>
              <w:t>spirato</w:t>
            </w:r>
            <w:r w:rsidRPr="00293FA6">
              <w:rPr>
                <w:rFonts w:cs="Arial"/>
                <w:color w:val="333333"/>
                <w:spacing w:val="-1"/>
                <w:sz w:val="16"/>
                <w:szCs w:val="16"/>
              </w:rPr>
              <w:t>i</w:t>
            </w:r>
            <w:r w:rsidRPr="00293FA6">
              <w:rPr>
                <w:rFonts w:cs="Arial"/>
                <w:color w:val="333333"/>
                <w:sz w:val="16"/>
                <w:szCs w:val="16"/>
              </w:rPr>
              <w:t>re sy</w:t>
            </w:r>
            <w:r w:rsidRPr="00293FA6">
              <w:rPr>
                <w:rFonts w:cs="Arial"/>
                <w:color w:val="333333"/>
                <w:spacing w:val="-1"/>
                <w:sz w:val="16"/>
                <w:szCs w:val="16"/>
              </w:rPr>
              <w:t>n</w:t>
            </w:r>
            <w:r w:rsidRPr="00293FA6">
              <w:rPr>
                <w:rFonts w:cs="Arial"/>
                <w:color w:val="333333"/>
                <w:spacing w:val="1"/>
                <w:sz w:val="16"/>
                <w:szCs w:val="16"/>
              </w:rPr>
              <w:t>c</w:t>
            </w:r>
            <w:r w:rsidRPr="00293FA6">
              <w:rPr>
                <w:rFonts w:cs="Arial"/>
                <w:color w:val="333333"/>
                <w:sz w:val="16"/>
                <w:szCs w:val="16"/>
              </w:rPr>
              <w:t>ytial Virus</w:t>
            </w:r>
            <w:r w:rsidRPr="00293FA6">
              <w:rPr>
                <w:rFonts w:cs="Arial"/>
                <w:color w:val="333333"/>
                <w:spacing w:val="-1"/>
                <w:sz w:val="16"/>
                <w:szCs w:val="16"/>
              </w:rPr>
              <w:t xml:space="preserve"> </w:t>
            </w:r>
            <w:r w:rsidRPr="00293FA6">
              <w:rPr>
                <w:rFonts w:cs="Arial"/>
                <w:color w:val="333333"/>
                <w:sz w:val="16"/>
                <w:szCs w:val="16"/>
              </w:rPr>
              <w:t>(RSV), le</w:t>
            </w:r>
            <w:r w:rsidRPr="00293FA6">
              <w:rPr>
                <w:rFonts w:cs="Arial"/>
                <w:color w:val="333333"/>
                <w:spacing w:val="-1"/>
                <w:sz w:val="16"/>
                <w:szCs w:val="16"/>
              </w:rPr>
              <w:t xml:space="preserve"> </w:t>
            </w:r>
            <w:r w:rsidRPr="00293FA6">
              <w:rPr>
                <w:rFonts w:cs="Arial"/>
                <w:color w:val="333333"/>
                <w:sz w:val="16"/>
                <w:szCs w:val="16"/>
              </w:rPr>
              <w:t>virus de la r</w:t>
            </w:r>
            <w:r w:rsidRPr="00293FA6">
              <w:rPr>
                <w:rFonts w:cs="Arial"/>
                <w:color w:val="333333"/>
                <w:spacing w:val="-1"/>
                <w:sz w:val="16"/>
                <w:szCs w:val="16"/>
              </w:rPr>
              <w:t>o</w:t>
            </w:r>
            <w:r w:rsidRPr="00293FA6">
              <w:rPr>
                <w:rFonts w:cs="Arial"/>
                <w:color w:val="333333"/>
                <w:sz w:val="16"/>
                <w:szCs w:val="16"/>
              </w:rPr>
              <w:t>ugeo</w:t>
            </w:r>
            <w:r w:rsidRPr="00293FA6">
              <w:rPr>
                <w:rFonts w:cs="Arial"/>
                <w:color w:val="333333"/>
                <w:spacing w:val="-1"/>
                <w:sz w:val="16"/>
                <w:szCs w:val="16"/>
              </w:rPr>
              <w:t>l</w:t>
            </w:r>
            <w:r w:rsidRPr="00293FA6">
              <w:rPr>
                <w:rFonts w:cs="Arial"/>
                <w:color w:val="333333"/>
                <w:sz w:val="16"/>
                <w:szCs w:val="16"/>
              </w:rPr>
              <w:t xml:space="preserve">e, les virus </w:t>
            </w:r>
            <w:r w:rsidRPr="00293FA6">
              <w:rPr>
                <w:rFonts w:cs="Arial"/>
                <w:i/>
                <w:iCs/>
                <w:color w:val="333333"/>
                <w:sz w:val="16"/>
                <w:szCs w:val="16"/>
              </w:rPr>
              <w:t>para</w:t>
            </w:r>
            <w:r w:rsidRPr="00293FA6">
              <w:rPr>
                <w:rFonts w:cs="Arial"/>
                <w:i/>
                <w:iCs/>
                <w:color w:val="333333"/>
                <w:spacing w:val="-1"/>
                <w:sz w:val="16"/>
                <w:szCs w:val="16"/>
              </w:rPr>
              <w:t>i</w:t>
            </w:r>
            <w:r w:rsidRPr="00293FA6">
              <w:rPr>
                <w:rFonts w:cs="Arial"/>
                <w:i/>
                <w:iCs/>
                <w:color w:val="333333"/>
                <w:sz w:val="16"/>
                <w:szCs w:val="16"/>
              </w:rPr>
              <w:t>nflue</w:t>
            </w:r>
            <w:r w:rsidRPr="00293FA6">
              <w:rPr>
                <w:rFonts w:cs="Arial"/>
                <w:i/>
                <w:iCs/>
                <w:color w:val="333333"/>
                <w:spacing w:val="-1"/>
                <w:sz w:val="16"/>
                <w:szCs w:val="16"/>
              </w:rPr>
              <w:t>n</w:t>
            </w:r>
            <w:r w:rsidRPr="00293FA6">
              <w:rPr>
                <w:rFonts w:cs="Arial"/>
                <w:i/>
                <w:iCs/>
                <w:color w:val="333333"/>
                <w:sz w:val="16"/>
                <w:szCs w:val="16"/>
              </w:rPr>
              <w:t>za</w:t>
            </w:r>
            <w:r w:rsidRPr="00293FA6">
              <w:rPr>
                <w:rFonts w:cs="Arial"/>
                <w:i/>
                <w:iCs/>
                <w:color w:val="333333"/>
                <w:spacing w:val="-1"/>
                <w:sz w:val="16"/>
                <w:szCs w:val="16"/>
              </w:rPr>
              <w:t xml:space="preserve"> </w:t>
            </w:r>
            <w:r w:rsidRPr="00293FA6">
              <w:rPr>
                <w:rFonts w:cs="Arial"/>
                <w:color w:val="333333"/>
                <w:sz w:val="16"/>
                <w:szCs w:val="16"/>
              </w:rPr>
              <w:t>humai</w:t>
            </w:r>
            <w:r w:rsidRPr="00293FA6">
              <w:rPr>
                <w:rFonts w:cs="Arial"/>
                <w:color w:val="333333"/>
                <w:spacing w:val="-1"/>
                <w:sz w:val="16"/>
                <w:szCs w:val="16"/>
              </w:rPr>
              <w:t>n</w:t>
            </w:r>
            <w:r w:rsidRPr="00293FA6">
              <w:rPr>
                <w:rFonts w:cs="Arial"/>
                <w:color w:val="333333"/>
                <w:sz w:val="16"/>
                <w:szCs w:val="16"/>
              </w:rPr>
              <w:t>s</w:t>
            </w:r>
            <w:r w:rsidRPr="00293FA6">
              <w:rPr>
                <w:rFonts w:cs="Arial"/>
                <w:color w:val="333333"/>
                <w:spacing w:val="1"/>
                <w:sz w:val="16"/>
                <w:szCs w:val="16"/>
              </w:rPr>
              <w:t xml:space="preserve"> </w:t>
            </w:r>
            <w:r w:rsidRPr="00293FA6">
              <w:rPr>
                <w:rFonts w:cs="Arial"/>
                <w:color w:val="333333"/>
                <w:sz w:val="16"/>
                <w:szCs w:val="16"/>
              </w:rPr>
              <w:t xml:space="preserve">type 1, 2 et 3 (VPI-1, VPI-2 et VPI-3), les virus </w:t>
            </w:r>
            <w:r w:rsidRPr="00293FA6">
              <w:rPr>
                <w:rFonts w:cs="Arial"/>
                <w:color w:val="333333"/>
                <w:spacing w:val="-1"/>
                <w:sz w:val="16"/>
                <w:szCs w:val="16"/>
              </w:rPr>
              <w:t>d</w:t>
            </w:r>
            <w:r w:rsidRPr="00293FA6">
              <w:rPr>
                <w:rFonts w:cs="Arial"/>
                <w:color w:val="333333"/>
                <w:sz w:val="16"/>
                <w:szCs w:val="16"/>
              </w:rPr>
              <w:t>e la gr</w:t>
            </w:r>
            <w:r w:rsidRPr="00293FA6">
              <w:rPr>
                <w:rFonts w:cs="Arial"/>
                <w:color w:val="333333"/>
                <w:spacing w:val="-1"/>
                <w:sz w:val="16"/>
                <w:szCs w:val="16"/>
              </w:rPr>
              <w:t>ip</w:t>
            </w:r>
            <w:r w:rsidRPr="00293FA6">
              <w:rPr>
                <w:rFonts w:cs="Arial"/>
                <w:color w:val="333333"/>
                <w:sz w:val="16"/>
                <w:szCs w:val="16"/>
              </w:rPr>
              <w:t>pe et de la varicel</w:t>
            </w:r>
            <w:r w:rsidRPr="00293FA6">
              <w:rPr>
                <w:rFonts w:cs="Arial"/>
                <w:color w:val="333333"/>
                <w:spacing w:val="-1"/>
                <w:sz w:val="16"/>
                <w:szCs w:val="16"/>
              </w:rPr>
              <w:t>l</w:t>
            </w:r>
            <w:r w:rsidRPr="00293FA6">
              <w:rPr>
                <w:rFonts w:cs="Arial"/>
                <w:color w:val="333333"/>
                <w:sz w:val="16"/>
                <w:szCs w:val="16"/>
              </w:rPr>
              <w:t>e, sont l</w:t>
            </w:r>
            <w:r w:rsidRPr="00293FA6">
              <w:rPr>
                <w:rFonts w:cs="Arial"/>
                <w:color w:val="333333"/>
                <w:spacing w:val="-1"/>
                <w:sz w:val="16"/>
                <w:szCs w:val="16"/>
              </w:rPr>
              <w:t>e</w:t>
            </w:r>
            <w:r w:rsidRPr="00293FA6">
              <w:rPr>
                <w:rFonts w:cs="Arial"/>
                <w:color w:val="333333"/>
                <w:sz w:val="16"/>
                <w:szCs w:val="16"/>
              </w:rPr>
              <w:t>s agen</w:t>
            </w:r>
            <w:r w:rsidRPr="00293FA6">
              <w:rPr>
                <w:rFonts w:cs="Arial"/>
                <w:color w:val="333333"/>
                <w:spacing w:val="-2"/>
                <w:sz w:val="16"/>
                <w:szCs w:val="16"/>
              </w:rPr>
              <w:t>t</w:t>
            </w:r>
            <w:r w:rsidRPr="00293FA6">
              <w:rPr>
                <w:rFonts w:cs="Arial"/>
                <w:color w:val="333333"/>
                <w:sz w:val="16"/>
                <w:szCs w:val="16"/>
              </w:rPr>
              <w:t>s path</w:t>
            </w:r>
            <w:r w:rsidRPr="00293FA6">
              <w:rPr>
                <w:rFonts w:cs="Arial"/>
                <w:color w:val="333333"/>
                <w:spacing w:val="-1"/>
                <w:sz w:val="16"/>
                <w:szCs w:val="16"/>
              </w:rPr>
              <w:t>o</w:t>
            </w:r>
            <w:r w:rsidRPr="00293FA6">
              <w:rPr>
                <w:rFonts w:cs="Arial"/>
                <w:color w:val="333333"/>
                <w:sz w:val="16"/>
                <w:szCs w:val="16"/>
              </w:rPr>
              <w:t>gèn</w:t>
            </w:r>
            <w:r w:rsidRPr="00293FA6">
              <w:rPr>
                <w:rFonts w:cs="Arial"/>
                <w:color w:val="333333"/>
                <w:spacing w:val="-1"/>
                <w:sz w:val="16"/>
                <w:szCs w:val="16"/>
              </w:rPr>
              <w:t>e</w:t>
            </w:r>
            <w:r w:rsidRPr="00293FA6">
              <w:rPr>
                <w:rFonts w:cs="Arial"/>
                <w:color w:val="333333"/>
                <w:sz w:val="16"/>
                <w:szCs w:val="16"/>
              </w:rPr>
              <w:t>s l</w:t>
            </w:r>
            <w:r w:rsidRPr="00293FA6">
              <w:rPr>
                <w:rFonts w:cs="Arial"/>
                <w:color w:val="333333"/>
                <w:spacing w:val="-1"/>
                <w:sz w:val="16"/>
                <w:szCs w:val="16"/>
              </w:rPr>
              <w:t>e</w:t>
            </w:r>
            <w:r w:rsidRPr="00293FA6">
              <w:rPr>
                <w:rFonts w:cs="Arial"/>
                <w:color w:val="333333"/>
                <w:sz w:val="16"/>
                <w:szCs w:val="16"/>
              </w:rPr>
              <w:t>s pl</w:t>
            </w:r>
            <w:r w:rsidRPr="00293FA6">
              <w:rPr>
                <w:rFonts w:cs="Arial"/>
                <w:color w:val="333333"/>
                <w:spacing w:val="-1"/>
                <w:sz w:val="16"/>
                <w:szCs w:val="16"/>
              </w:rPr>
              <w:t>u</w:t>
            </w:r>
            <w:r w:rsidRPr="00293FA6">
              <w:rPr>
                <w:rFonts w:cs="Arial"/>
                <w:color w:val="333333"/>
                <w:sz w:val="16"/>
                <w:szCs w:val="16"/>
              </w:rPr>
              <w:t>s fréq</w:t>
            </w:r>
            <w:r w:rsidRPr="00293FA6">
              <w:rPr>
                <w:rFonts w:cs="Arial"/>
                <w:color w:val="333333"/>
                <w:spacing w:val="-1"/>
                <w:sz w:val="16"/>
                <w:szCs w:val="16"/>
              </w:rPr>
              <w:t>u</w:t>
            </w:r>
            <w:r w:rsidRPr="00293FA6">
              <w:rPr>
                <w:rFonts w:cs="Arial"/>
                <w:color w:val="333333"/>
                <w:sz w:val="16"/>
                <w:szCs w:val="16"/>
              </w:rPr>
              <w:t>ents, res</w:t>
            </w:r>
            <w:r w:rsidRPr="00293FA6">
              <w:rPr>
                <w:rFonts w:cs="Arial"/>
                <w:color w:val="333333"/>
                <w:spacing w:val="-1"/>
                <w:sz w:val="16"/>
                <w:szCs w:val="16"/>
              </w:rPr>
              <w:t>p</w:t>
            </w:r>
            <w:r w:rsidRPr="00293FA6">
              <w:rPr>
                <w:rFonts w:cs="Arial"/>
                <w:color w:val="333333"/>
                <w:sz w:val="16"/>
                <w:szCs w:val="16"/>
              </w:rPr>
              <w:t>o</w:t>
            </w:r>
            <w:r w:rsidRPr="00293FA6">
              <w:rPr>
                <w:rFonts w:cs="Arial"/>
                <w:color w:val="333333"/>
                <w:spacing w:val="-1"/>
                <w:sz w:val="16"/>
                <w:szCs w:val="16"/>
              </w:rPr>
              <w:t>n</w:t>
            </w:r>
            <w:r w:rsidRPr="00293FA6">
              <w:rPr>
                <w:rFonts w:cs="Arial"/>
                <w:color w:val="333333"/>
                <w:sz w:val="16"/>
                <w:szCs w:val="16"/>
              </w:rPr>
              <w:t>sabl</w:t>
            </w:r>
            <w:r w:rsidRPr="00293FA6">
              <w:rPr>
                <w:rFonts w:cs="Arial"/>
                <w:color w:val="333333"/>
                <w:spacing w:val="-1"/>
                <w:sz w:val="16"/>
                <w:szCs w:val="16"/>
              </w:rPr>
              <w:t>e</w:t>
            </w:r>
            <w:r w:rsidRPr="00293FA6">
              <w:rPr>
                <w:rFonts w:cs="Arial"/>
                <w:color w:val="333333"/>
                <w:sz w:val="16"/>
                <w:szCs w:val="16"/>
              </w:rPr>
              <w:t>s</w:t>
            </w:r>
            <w:r w:rsidRPr="00293FA6">
              <w:rPr>
                <w:rFonts w:cs="Arial"/>
                <w:color w:val="333333"/>
                <w:spacing w:val="-1"/>
                <w:sz w:val="16"/>
                <w:szCs w:val="16"/>
              </w:rPr>
              <w:t xml:space="preserve"> </w:t>
            </w:r>
            <w:r w:rsidRPr="00293FA6">
              <w:rPr>
                <w:rFonts w:cs="Arial"/>
                <w:color w:val="333333"/>
                <w:sz w:val="16"/>
                <w:szCs w:val="16"/>
              </w:rPr>
              <w:t>d’infecti</w:t>
            </w:r>
            <w:r w:rsidRPr="00293FA6">
              <w:rPr>
                <w:rFonts w:cs="Arial"/>
                <w:color w:val="333333"/>
                <w:spacing w:val="-1"/>
                <w:sz w:val="16"/>
                <w:szCs w:val="16"/>
              </w:rPr>
              <w:t>o</w:t>
            </w:r>
            <w:r w:rsidRPr="00293FA6">
              <w:rPr>
                <w:rFonts w:cs="Arial"/>
                <w:color w:val="333333"/>
                <w:sz w:val="16"/>
                <w:szCs w:val="16"/>
              </w:rPr>
              <w:t>ns resp</w:t>
            </w:r>
            <w:r w:rsidRPr="00293FA6">
              <w:rPr>
                <w:rFonts w:cs="Arial"/>
                <w:color w:val="333333"/>
                <w:spacing w:val="-1"/>
                <w:sz w:val="16"/>
                <w:szCs w:val="16"/>
              </w:rPr>
              <w:t>i</w:t>
            </w:r>
            <w:r w:rsidRPr="00293FA6">
              <w:rPr>
                <w:rFonts w:cs="Arial"/>
                <w:color w:val="333333"/>
                <w:sz w:val="16"/>
                <w:szCs w:val="16"/>
              </w:rPr>
              <w:t>rato</w:t>
            </w:r>
            <w:r w:rsidRPr="00293FA6">
              <w:rPr>
                <w:rFonts w:cs="Arial"/>
                <w:color w:val="333333"/>
                <w:spacing w:val="-1"/>
                <w:sz w:val="16"/>
                <w:szCs w:val="16"/>
              </w:rPr>
              <w:t>i</w:t>
            </w:r>
            <w:r w:rsidRPr="00293FA6">
              <w:rPr>
                <w:rFonts w:cs="Arial"/>
                <w:color w:val="333333"/>
                <w:sz w:val="16"/>
                <w:szCs w:val="16"/>
              </w:rPr>
              <w:t>r</w:t>
            </w:r>
            <w:r w:rsidRPr="00293FA6">
              <w:rPr>
                <w:rFonts w:cs="Arial"/>
                <w:color w:val="333333"/>
                <w:spacing w:val="-1"/>
                <w:sz w:val="16"/>
                <w:szCs w:val="16"/>
              </w:rPr>
              <w:t>e</w:t>
            </w:r>
            <w:r w:rsidRPr="00293FA6">
              <w:rPr>
                <w:rFonts w:cs="Arial"/>
                <w:color w:val="333333"/>
                <w:sz w:val="16"/>
                <w:szCs w:val="16"/>
              </w:rPr>
              <w:t>s.</w:t>
            </w:r>
          </w:p>
          <w:p w:rsidR="00C3513D" w:rsidRPr="00293FA6" w:rsidRDefault="007E30C1" w:rsidP="00077AC3">
            <w:pPr>
              <w:widowControl w:val="0"/>
              <w:autoSpaceDE w:val="0"/>
              <w:autoSpaceDN w:val="0"/>
              <w:adjustRightInd w:val="0"/>
              <w:spacing w:before="17" w:line="260" w:lineRule="exact"/>
              <w:jc w:val="both"/>
              <w:rPr>
                <w:rFonts w:cs="Arial"/>
                <w:color w:val="333333"/>
                <w:sz w:val="16"/>
                <w:szCs w:val="16"/>
              </w:rPr>
            </w:pPr>
          </w:p>
          <w:p w:rsidR="00C3513D" w:rsidRPr="00293FA6" w:rsidRDefault="007E30C1" w:rsidP="00077AC3">
            <w:pPr>
              <w:widowControl w:val="0"/>
              <w:tabs>
                <w:tab w:val="left" w:pos="440"/>
              </w:tabs>
              <w:autoSpaceDE w:val="0"/>
              <w:autoSpaceDN w:val="0"/>
              <w:adjustRightInd w:val="0"/>
              <w:spacing w:line="239" w:lineRule="auto"/>
              <w:ind w:left="457" w:right="208" w:hanging="360"/>
              <w:jc w:val="both"/>
              <w:rPr>
                <w:rFonts w:cs="Arial"/>
                <w:color w:val="333333"/>
                <w:sz w:val="16"/>
                <w:szCs w:val="16"/>
              </w:rPr>
            </w:pPr>
            <w:r w:rsidRPr="00293FA6">
              <w:rPr>
                <w:rFonts w:cs="Arial"/>
                <w:color w:val="333333"/>
                <w:sz w:val="16"/>
                <w:szCs w:val="16"/>
              </w:rPr>
              <w:t></w:t>
            </w:r>
            <w:r w:rsidRPr="00293FA6">
              <w:rPr>
                <w:rFonts w:cs="Arial"/>
                <w:color w:val="333333"/>
                <w:sz w:val="16"/>
                <w:szCs w:val="16"/>
              </w:rPr>
              <w:tab/>
              <w:t>Une meil</w:t>
            </w:r>
            <w:r w:rsidRPr="00293FA6">
              <w:rPr>
                <w:rFonts w:cs="Arial"/>
                <w:color w:val="333333"/>
                <w:spacing w:val="-1"/>
                <w:sz w:val="16"/>
                <w:szCs w:val="16"/>
              </w:rPr>
              <w:t>l</w:t>
            </w:r>
            <w:r w:rsidRPr="00293FA6">
              <w:rPr>
                <w:rFonts w:cs="Arial"/>
                <w:color w:val="333333"/>
                <w:sz w:val="16"/>
                <w:szCs w:val="16"/>
              </w:rPr>
              <w:t>eure com</w:t>
            </w:r>
            <w:r w:rsidRPr="00293FA6">
              <w:rPr>
                <w:rFonts w:cs="Arial"/>
                <w:color w:val="333333"/>
                <w:spacing w:val="-1"/>
                <w:sz w:val="16"/>
                <w:szCs w:val="16"/>
              </w:rPr>
              <w:t>p</w:t>
            </w:r>
            <w:r w:rsidRPr="00293FA6">
              <w:rPr>
                <w:rFonts w:cs="Arial"/>
                <w:color w:val="333333"/>
                <w:sz w:val="16"/>
                <w:szCs w:val="16"/>
              </w:rPr>
              <w:t>r</w:t>
            </w:r>
            <w:r w:rsidRPr="00293FA6">
              <w:rPr>
                <w:rFonts w:cs="Arial"/>
                <w:color w:val="333333"/>
                <w:spacing w:val="-1"/>
                <w:sz w:val="16"/>
                <w:szCs w:val="16"/>
              </w:rPr>
              <w:t>é</w:t>
            </w:r>
            <w:r w:rsidRPr="00293FA6">
              <w:rPr>
                <w:rFonts w:cs="Arial"/>
                <w:color w:val="333333"/>
                <w:sz w:val="16"/>
                <w:szCs w:val="16"/>
              </w:rPr>
              <w:t>he</w:t>
            </w:r>
            <w:r w:rsidRPr="00293FA6">
              <w:rPr>
                <w:rFonts w:cs="Arial"/>
                <w:color w:val="333333"/>
                <w:spacing w:val="-1"/>
                <w:sz w:val="16"/>
                <w:szCs w:val="16"/>
              </w:rPr>
              <w:t>n</w:t>
            </w:r>
            <w:r w:rsidRPr="00293FA6">
              <w:rPr>
                <w:rFonts w:cs="Arial"/>
                <w:color w:val="333333"/>
                <w:sz w:val="16"/>
                <w:szCs w:val="16"/>
              </w:rPr>
              <w:t xml:space="preserve">sion </w:t>
            </w:r>
            <w:r w:rsidRPr="00293FA6">
              <w:rPr>
                <w:rFonts w:cs="Arial"/>
                <w:color w:val="333333"/>
                <w:spacing w:val="-1"/>
                <w:sz w:val="16"/>
                <w:szCs w:val="16"/>
              </w:rPr>
              <w:t>d</w:t>
            </w:r>
            <w:r w:rsidRPr="00293FA6">
              <w:rPr>
                <w:rFonts w:cs="Arial"/>
                <w:color w:val="333333"/>
                <w:sz w:val="16"/>
                <w:szCs w:val="16"/>
              </w:rPr>
              <w:t>e l’épi</w:t>
            </w:r>
            <w:r w:rsidRPr="00293FA6">
              <w:rPr>
                <w:rFonts w:cs="Arial"/>
                <w:color w:val="333333"/>
                <w:spacing w:val="-1"/>
                <w:sz w:val="16"/>
                <w:szCs w:val="16"/>
              </w:rPr>
              <w:t>d</w:t>
            </w:r>
            <w:r w:rsidRPr="00293FA6">
              <w:rPr>
                <w:rFonts w:cs="Arial"/>
                <w:color w:val="333333"/>
                <w:sz w:val="16"/>
                <w:szCs w:val="16"/>
              </w:rPr>
              <w:t>émiolog</w:t>
            </w:r>
            <w:r w:rsidRPr="00293FA6">
              <w:rPr>
                <w:rFonts w:cs="Arial"/>
                <w:color w:val="333333"/>
                <w:spacing w:val="-2"/>
                <w:sz w:val="16"/>
                <w:szCs w:val="16"/>
              </w:rPr>
              <w:t>i</w:t>
            </w:r>
            <w:r w:rsidRPr="00293FA6">
              <w:rPr>
                <w:rFonts w:cs="Arial"/>
                <w:color w:val="333333"/>
                <w:sz w:val="16"/>
                <w:szCs w:val="16"/>
              </w:rPr>
              <w:t>e et de la</w:t>
            </w:r>
            <w:r w:rsidRPr="00293FA6">
              <w:rPr>
                <w:rFonts w:cs="Arial"/>
                <w:color w:val="333333"/>
                <w:spacing w:val="2"/>
                <w:sz w:val="16"/>
                <w:szCs w:val="16"/>
              </w:rPr>
              <w:t xml:space="preserve"> </w:t>
            </w:r>
            <w:r w:rsidRPr="00293FA6">
              <w:rPr>
                <w:rFonts w:cs="Arial"/>
                <w:color w:val="333333"/>
                <w:sz w:val="16"/>
                <w:szCs w:val="16"/>
              </w:rPr>
              <w:t>sa</w:t>
            </w:r>
            <w:r w:rsidRPr="00293FA6">
              <w:rPr>
                <w:rFonts w:cs="Arial"/>
                <w:color w:val="333333"/>
                <w:spacing w:val="-1"/>
                <w:sz w:val="16"/>
                <w:szCs w:val="16"/>
              </w:rPr>
              <w:t>i</w:t>
            </w:r>
            <w:r w:rsidRPr="00293FA6">
              <w:rPr>
                <w:rFonts w:cs="Arial"/>
                <w:color w:val="333333"/>
                <w:spacing w:val="1"/>
                <w:sz w:val="16"/>
                <w:szCs w:val="16"/>
              </w:rPr>
              <w:t>s</w:t>
            </w:r>
            <w:r w:rsidRPr="00293FA6">
              <w:rPr>
                <w:rFonts w:cs="Arial"/>
                <w:color w:val="333333"/>
                <w:spacing w:val="-1"/>
                <w:sz w:val="16"/>
                <w:szCs w:val="16"/>
              </w:rPr>
              <w:t>o</w:t>
            </w:r>
            <w:r w:rsidRPr="00293FA6">
              <w:rPr>
                <w:rFonts w:cs="Arial"/>
                <w:color w:val="333333"/>
                <w:sz w:val="16"/>
                <w:szCs w:val="16"/>
              </w:rPr>
              <w:t>n</w:t>
            </w:r>
            <w:r w:rsidRPr="00293FA6">
              <w:rPr>
                <w:rFonts w:cs="Arial"/>
                <w:color w:val="333333"/>
                <w:spacing w:val="-1"/>
                <w:sz w:val="16"/>
                <w:szCs w:val="16"/>
              </w:rPr>
              <w:t>n</w:t>
            </w:r>
            <w:r w:rsidRPr="00293FA6">
              <w:rPr>
                <w:rFonts w:cs="Arial"/>
                <w:color w:val="333333"/>
                <w:sz w:val="16"/>
                <w:szCs w:val="16"/>
              </w:rPr>
              <w:t>alité des inf</w:t>
            </w:r>
            <w:r w:rsidRPr="00293FA6">
              <w:rPr>
                <w:rFonts w:cs="Arial"/>
                <w:color w:val="333333"/>
                <w:spacing w:val="-1"/>
                <w:sz w:val="16"/>
                <w:szCs w:val="16"/>
              </w:rPr>
              <w:t>e</w:t>
            </w:r>
            <w:r w:rsidRPr="00293FA6">
              <w:rPr>
                <w:rFonts w:cs="Arial"/>
                <w:color w:val="333333"/>
                <w:sz w:val="16"/>
                <w:szCs w:val="16"/>
              </w:rPr>
              <w:t>ctions r</w:t>
            </w:r>
            <w:r w:rsidRPr="00293FA6">
              <w:rPr>
                <w:rFonts w:cs="Arial"/>
                <w:color w:val="333333"/>
                <w:spacing w:val="-1"/>
                <w:sz w:val="16"/>
                <w:szCs w:val="16"/>
              </w:rPr>
              <w:t>e</w:t>
            </w:r>
            <w:r w:rsidRPr="00293FA6">
              <w:rPr>
                <w:rFonts w:cs="Arial"/>
                <w:color w:val="333333"/>
                <w:sz w:val="16"/>
                <w:szCs w:val="16"/>
              </w:rPr>
              <w:t>sp</w:t>
            </w:r>
            <w:r w:rsidRPr="00293FA6">
              <w:rPr>
                <w:rFonts w:cs="Arial"/>
                <w:color w:val="333333"/>
                <w:spacing w:val="-1"/>
                <w:sz w:val="16"/>
                <w:szCs w:val="16"/>
              </w:rPr>
              <w:t>i</w:t>
            </w:r>
            <w:r w:rsidRPr="00293FA6">
              <w:rPr>
                <w:rFonts w:cs="Arial"/>
                <w:color w:val="333333"/>
                <w:sz w:val="16"/>
                <w:szCs w:val="16"/>
              </w:rPr>
              <w:t>ra</w:t>
            </w:r>
            <w:r w:rsidRPr="00293FA6">
              <w:rPr>
                <w:rFonts w:cs="Arial"/>
                <w:color w:val="333333"/>
                <w:spacing w:val="-2"/>
                <w:sz w:val="16"/>
                <w:szCs w:val="16"/>
              </w:rPr>
              <w:t>t</w:t>
            </w:r>
            <w:r w:rsidRPr="00293FA6">
              <w:rPr>
                <w:rFonts w:cs="Arial"/>
                <w:color w:val="333333"/>
                <w:sz w:val="16"/>
                <w:szCs w:val="16"/>
              </w:rPr>
              <w:t>oir</w:t>
            </w:r>
            <w:r w:rsidRPr="00293FA6">
              <w:rPr>
                <w:rFonts w:cs="Arial"/>
                <w:color w:val="333333"/>
                <w:spacing w:val="-1"/>
                <w:sz w:val="16"/>
                <w:szCs w:val="16"/>
              </w:rPr>
              <w:t>e</w:t>
            </w:r>
            <w:r w:rsidRPr="00293FA6">
              <w:rPr>
                <w:rFonts w:cs="Arial"/>
                <w:color w:val="333333"/>
                <w:sz w:val="16"/>
                <w:szCs w:val="16"/>
              </w:rPr>
              <w:t>s en Afri</w:t>
            </w:r>
            <w:r w:rsidRPr="00293FA6">
              <w:rPr>
                <w:rFonts w:cs="Arial"/>
                <w:color w:val="333333"/>
                <w:spacing w:val="-1"/>
                <w:sz w:val="16"/>
                <w:szCs w:val="16"/>
              </w:rPr>
              <w:t>q</w:t>
            </w:r>
            <w:r w:rsidRPr="00293FA6">
              <w:rPr>
                <w:rFonts w:cs="Arial"/>
                <w:color w:val="333333"/>
                <w:sz w:val="16"/>
                <w:szCs w:val="16"/>
              </w:rPr>
              <w:t>ue est ess</w:t>
            </w:r>
            <w:r w:rsidRPr="00293FA6">
              <w:rPr>
                <w:rFonts w:cs="Arial"/>
                <w:color w:val="333333"/>
                <w:spacing w:val="-1"/>
                <w:sz w:val="16"/>
                <w:szCs w:val="16"/>
              </w:rPr>
              <w:t>e</w:t>
            </w:r>
            <w:r w:rsidRPr="00293FA6">
              <w:rPr>
                <w:rFonts w:cs="Arial"/>
                <w:color w:val="333333"/>
                <w:sz w:val="16"/>
                <w:szCs w:val="16"/>
              </w:rPr>
              <w:t>ntiel</w:t>
            </w:r>
            <w:r w:rsidRPr="00293FA6">
              <w:rPr>
                <w:rFonts w:cs="Arial"/>
                <w:color w:val="333333"/>
                <w:spacing w:val="-1"/>
                <w:sz w:val="16"/>
                <w:szCs w:val="16"/>
              </w:rPr>
              <w:t>l</w:t>
            </w:r>
            <w:r w:rsidRPr="00293FA6">
              <w:rPr>
                <w:rFonts w:cs="Arial"/>
                <w:color w:val="333333"/>
                <w:sz w:val="16"/>
                <w:szCs w:val="16"/>
              </w:rPr>
              <w:t xml:space="preserve">e pour </w:t>
            </w:r>
            <w:r w:rsidRPr="00293FA6">
              <w:rPr>
                <w:rFonts w:cs="Arial"/>
                <w:color w:val="333333"/>
                <w:spacing w:val="-1"/>
                <w:sz w:val="16"/>
                <w:szCs w:val="16"/>
              </w:rPr>
              <w:t>o</w:t>
            </w:r>
            <w:r w:rsidRPr="00293FA6">
              <w:rPr>
                <w:rFonts w:cs="Arial"/>
                <w:color w:val="333333"/>
                <w:sz w:val="16"/>
                <w:szCs w:val="16"/>
              </w:rPr>
              <w:t>ptim</w:t>
            </w:r>
            <w:r w:rsidRPr="00293FA6">
              <w:rPr>
                <w:rFonts w:cs="Arial"/>
                <w:color w:val="333333"/>
                <w:spacing w:val="-1"/>
                <w:sz w:val="16"/>
                <w:szCs w:val="16"/>
              </w:rPr>
              <w:t>i</w:t>
            </w:r>
            <w:r w:rsidRPr="00293FA6">
              <w:rPr>
                <w:rFonts w:cs="Arial"/>
                <w:color w:val="333333"/>
                <w:sz w:val="16"/>
                <w:szCs w:val="16"/>
              </w:rPr>
              <w:t>ser l</w:t>
            </w:r>
            <w:r w:rsidRPr="00293FA6">
              <w:rPr>
                <w:rFonts w:cs="Arial"/>
                <w:color w:val="333333"/>
                <w:spacing w:val="-1"/>
                <w:sz w:val="16"/>
                <w:szCs w:val="16"/>
              </w:rPr>
              <w:t>e</w:t>
            </w:r>
            <w:r w:rsidRPr="00293FA6">
              <w:rPr>
                <w:rFonts w:cs="Arial"/>
                <w:color w:val="333333"/>
                <w:sz w:val="16"/>
                <w:szCs w:val="16"/>
              </w:rPr>
              <w:t>s</w:t>
            </w:r>
            <w:r w:rsidRPr="00293FA6">
              <w:rPr>
                <w:rFonts w:cs="Arial"/>
                <w:color w:val="333333"/>
                <w:spacing w:val="-1"/>
                <w:sz w:val="16"/>
                <w:szCs w:val="16"/>
              </w:rPr>
              <w:t xml:space="preserve"> </w:t>
            </w:r>
            <w:r w:rsidRPr="00293FA6">
              <w:rPr>
                <w:rFonts w:cs="Arial"/>
                <w:color w:val="333333"/>
                <w:sz w:val="16"/>
                <w:szCs w:val="16"/>
              </w:rPr>
              <w:t>strat</w:t>
            </w:r>
            <w:r w:rsidRPr="00293FA6">
              <w:rPr>
                <w:rFonts w:cs="Arial"/>
                <w:color w:val="333333"/>
                <w:spacing w:val="-1"/>
                <w:sz w:val="16"/>
                <w:szCs w:val="16"/>
              </w:rPr>
              <w:t>é</w:t>
            </w:r>
            <w:r w:rsidRPr="00293FA6">
              <w:rPr>
                <w:rFonts w:cs="Arial"/>
                <w:color w:val="333333"/>
                <w:sz w:val="16"/>
                <w:szCs w:val="16"/>
              </w:rPr>
              <w:t xml:space="preserve">gies </w:t>
            </w:r>
            <w:r w:rsidRPr="00293FA6">
              <w:rPr>
                <w:rFonts w:cs="Arial"/>
                <w:color w:val="333333"/>
                <w:spacing w:val="-1"/>
                <w:sz w:val="16"/>
                <w:szCs w:val="16"/>
              </w:rPr>
              <w:t>d</w:t>
            </w:r>
            <w:r w:rsidRPr="00293FA6">
              <w:rPr>
                <w:rFonts w:cs="Arial"/>
                <w:color w:val="333333"/>
                <w:sz w:val="16"/>
                <w:szCs w:val="16"/>
              </w:rPr>
              <w:t>e s</w:t>
            </w:r>
            <w:r w:rsidRPr="00293FA6">
              <w:rPr>
                <w:rFonts w:cs="Arial"/>
                <w:color w:val="333333"/>
                <w:spacing w:val="-1"/>
                <w:sz w:val="16"/>
                <w:szCs w:val="16"/>
              </w:rPr>
              <w:t>a</w:t>
            </w:r>
            <w:r w:rsidRPr="00293FA6">
              <w:rPr>
                <w:rFonts w:cs="Arial"/>
                <w:color w:val="333333"/>
                <w:sz w:val="16"/>
                <w:szCs w:val="16"/>
              </w:rPr>
              <w:t>nté</w:t>
            </w:r>
            <w:r w:rsidRPr="00293FA6">
              <w:rPr>
                <w:rFonts w:cs="Arial"/>
                <w:color w:val="333333"/>
                <w:spacing w:val="-1"/>
                <w:sz w:val="16"/>
                <w:szCs w:val="16"/>
              </w:rPr>
              <w:t xml:space="preserve"> </w:t>
            </w:r>
            <w:r w:rsidRPr="00293FA6">
              <w:rPr>
                <w:rFonts w:cs="Arial"/>
                <w:color w:val="333333"/>
                <w:sz w:val="16"/>
                <w:szCs w:val="16"/>
              </w:rPr>
              <w:t>pu</w:t>
            </w:r>
            <w:r w:rsidRPr="00293FA6">
              <w:rPr>
                <w:rFonts w:cs="Arial"/>
                <w:color w:val="333333"/>
                <w:spacing w:val="1"/>
                <w:sz w:val="16"/>
                <w:szCs w:val="16"/>
              </w:rPr>
              <w:t>b</w:t>
            </w:r>
            <w:r w:rsidRPr="00293FA6">
              <w:rPr>
                <w:rFonts w:cs="Arial"/>
                <w:color w:val="333333"/>
                <w:sz w:val="16"/>
                <w:szCs w:val="16"/>
              </w:rPr>
              <w:t>liq</w:t>
            </w:r>
            <w:r w:rsidRPr="00293FA6">
              <w:rPr>
                <w:rFonts w:cs="Arial"/>
                <w:color w:val="333333"/>
                <w:spacing w:val="-1"/>
                <w:sz w:val="16"/>
                <w:szCs w:val="16"/>
              </w:rPr>
              <w:t>u</w:t>
            </w:r>
            <w:r w:rsidRPr="00293FA6">
              <w:rPr>
                <w:rFonts w:cs="Arial"/>
                <w:color w:val="333333"/>
                <w:sz w:val="16"/>
                <w:szCs w:val="16"/>
              </w:rPr>
              <w:t>e vis</w:t>
            </w:r>
            <w:r w:rsidRPr="00293FA6">
              <w:rPr>
                <w:rFonts w:cs="Arial"/>
                <w:color w:val="333333"/>
                <w:spacing w:val="-1"/>
                <w:sz w:val="16"/>
                <w:szCs w:val="16"/>
              </w:rPr>
              <w:t>a</w:t>
            </w:r>
            <w:r w:rsidRPr="00293FA6">
              <w:rPr>
                <w:rFonts w:cs="Arial"/>
                <w:color w:val="333333"/>
                <w:sz w:val="16"/>
                <w:szCs w:val="16"/>
              </w:rPr>
              <w:t>nt à les prév</w:t>
            </w:r>
            <w:r w:rsidRPr="00293FA6">
              <w:rPr>
                <w:rFonts w:cs="Arial"/>
                <w:color w:val="333333"/>
                <w:spacing w:val="-1"/>
                <w:sz w:val="16"/>
                <w:szCs w:val="16"/>
              </w:rPr>
              <w:t>e</w:t>
            </w:r>
            <w:r w:rsidRPr="00293FA6">
              <w:rPr>
                <w:rFonts w:cs="Arial"/>
                <w:color w:val="333333"/>
                <w:sz w:val="16"/>
                <w:szCs w:val="16"/>
              </w:rPr>
              <w:t>nir et à les</w:t>
            </w:r>
            <w:r w:rsidRPr="00293FA6">
              <w:rPr>
                <w:rFonts w:cs="Arial"/>
                <w:color w:val="333333"/>
                <w:spacing w:val="-1"/>
                <w:sz w:val="16"/>
                <w:szCs w:val="16"/>
              </w:rPr>
              <w:t xml:space="preserve"> </w:t>
            </w:r>
            <w:r w:rsidRPr="00293FA6">
              <w:rPr>
                <w:rFonts w:cs="Arial"/>
                <w:color w:val="333333"/>
                <w:sz w:val="16"/>
                <w:szCs w:val="16"/>
              </w:rPr>
              <w:t>c</w:t>
            </w:r>
            <w:r w:rsidRPr="00293FA6">
              <w:rPr>
                <w:rFonts w:cs="Arial"/>
                <w:color w:val="333333"/>
                <w:spacing w:val="-1"/>
                <w:sz w:val="16"/>
                <w:szCs w:val="16"/>
              </w:rPr>
              <w:t>o</w:t>
            </w:r>
            <w:r w:rsidRPr="00293FA6">
              <w:rPr>
                <w:rFonts w:cs="Arial"/>
                <w:color w:val="333333"/>
                <w:sz w:val="16"/>
                <w:szCs w:val="16"/>
              </w:rPr>
              <w:t>mbattre (ex. : vacc</w:t>
            </w:r>
            <w:r w:rsidRPr="00293FA6">
              <w:rPr>
                <w:rFonts w:cs="Arial"/>
                <w:color w:val="333333"/>
                <w:spacing w:val="-1"/>
                <w:sz w:val="16"/>
                <w:szCs w:val="16"/>
              </w:rPr>
              <w:t>i</w:t>
            </w:r>
            <w:r w:rsidRPr="00293FA6">
              <w:rPr>
                <w:rFonts w:cs="Arial"/>
                <w:color w:val="333333"/>
                <w:sz w:val="16"/>
                <w:szCs w:val="16"/>
              </w:rPr>
              <w:t>ns, anti</w:t>
            </w:r>
            <w:r w:rsidRPr="00293FA6">
              <w:rPr>
                <w:rFonts w:cs="Arial"/>
                <w:color w:val="333333"/>
                <w:spacing w:val="-2"/>
                <w:sz w:val="16"/>
                <w:szCs w:val="16"/>
              </w:rPr>
              <w:t>v</w:t>
            </w:r>
            <w:r w:rsidRPr="00293FA6">
              <w:rPr>
                <w:rFonts w:cs="Arial"/>
                <w:color w:val="333333"/>
                <w:sz w:val="16"/>
                <w:szCs w:val="16"/>
              </w:rPr>
              <w:t>iraux po</w:t>
            </w:r>
            <w:r w:rsidRPr="00293FA6">
              <w:rPr>
                <w:rFonts w:cs="Arial"/>
                <w:color w:val="333333"/>
                <w:spacing w:val="-1"/>
                <w:sz w:val="16"/>
                <w:szCs w:val="16"/>
              </w:rPr>
              <w:t>u</w:t>
            </w:r>
            <w:r w:rsidRPr="00293FA6">
              <w:rPr>
                <w:rFonts w:cs="Arial"/>
                <w:color w:val="333333"/>
                <w:sz w:val="16"/>
                <w:szCs w:val="16"/>
              </w:rPr>
              <w:t>r la</w:t>
            </w:r>
            <w:r w:rsidRPr="00293FA6">
              <w:rPr>
                <w:rFonts w:cs="Arial"/>
                <w:color w:val="333333"/>
                <w:spacing w:val="-1"/>
                <w:sz w:val="16"/>
                <w:szCs w:val="16"/>
              </w:rPr>
              <w:t xml:space="preserve"> </w:t>
            </w:r>
            <w:r w:rsidRPr="00293FA6">
              <w:rPr>
                <w:rFonts w:cs="Arial"/>
                <w:color w:val="333333"/>
                <w:sz w:val="16"/>
                <w:szCs w:val="16"/>
              </w:rPr>
              <w:t>pro</w:t>
            </w:r>
            <w:r w:rsidRPr="00293FA6">
              <w:rPr>
                <w:rFonts w:cs="Arial"/>
                <w:color w:val="333333"/>
                <w:spacing w:val="-1"/>
                <w:sz w:val="16"/>
                <w:szCs w:val="16"/>
              </w:rPr>
              <w:t>p</w:t>
            </w:r>
            <w:r w:rsidRPr="00293FA6">
              <w:rPr>
                <w:rFonts w:cs="Arial"/>
                <w:color w:val="333333"/>
                <w:sz w:val="16"/>
                <w:szCs w:val="16"/>
              </w:rPr>
              <w:t xml:space="preserve">hylaxie </w:t>
            </w:r>
            <w:r w:rsidRPr="00293FA6">
              <w:rPr>
                <w:rFonts w:cs="Arial"/>
                <w:color w:val="333333"/>
                <w:spacing w:val="-1"/>
                <w:sz w:val="16"/>
                <w:szCs w:val="16"/>
              </w:rPr>
              <w:t>e</w:t>
            </w:r>
            <w:r w:rsidRPr="00293FA6">
              <w:rPr>
                <w:rFonts w:cs="Arial"/>
                <w:color w:val="333333"/>
                <w:sz w:val="16"/>
                <w:szCs w:val="16"/>
              </w:rPr>
              <w:t>t</w:t>
            </w:r>
            <w:r w:rsidRPr="00293FA6">
              <w:rPr>
                <w:rFonts w:cs="Arial"/>
                <w:color w:val="333333"/>
                <w:spacing w:val="-1"/>
                <w:sz w:val="16"/>
                <w:szCs w:val="16"/>
              </w:rPr>
              <w:t xml:space="preserve"> </w:t>
            </w:r>
            <w:r w:rsidRPr="00293FA6">
              <w:rPr>
                <w:rFonts w:cs="Arial"/>
                <w:color w:val="333333"/>
                <w:sz w:val="16"/>
                <w:szCs w:val="16"/>
              </w:rPr>
              <w:t>le</w:t>
            </w:r>
            <w:r w:rsidRPr="00293FA6">
              <w:rPr>
                <w:rFonts w:cs="Arial"/>
                <w:color w:val="333333"/>
                <w:spacing w:val="1"/>
                <w:sz w:val="16"/>
                <w:szCs w:val="16"/>
              </w:rPr>
              <w:t xml:space="preserve"> </w:t>
            </w:r>
            <w:r w:rsidRPr="00293FA6">
              <w:rPr>
                <w:rFonts w:cs="Arial"/>
                <w:color w:val="333333"/>
                <w:sz w:val="16"/>
                <w:szCs w:val="16"/>
              </w:rPr>
              <w:t xml:space="preserve">traitement, lutte </w:t>
            </w:r>
            <w:r w:rsidRPr="00293FA6">
              <w:rPr>
                <w:rFonts w:cs="Arial"/>
                <w:color w:val="333333"/>
                <w:spacing w:val="1"/>
                <w:sz w:val="16"/>
                <w:szCs w:val="16"/>
              </w:rPr>
              <w:t>c</w:t>
            </w:r>
            <w:r w:rsidRPr="00293FA6">
              <w:rPr>
                <w:rFonts w:cs="Arial"/>
                <w:color w:val="333333"/>
                <w:sz w:val="16"/>
                <w:szCs w:val="16"/>
              </w:rPr>
              <w:t>ontre l’infection).</w:t>
            </w:r>
          </w:p>
          <w:p w:rsidR="00C3513D" w:rsidRPr="00293FA6" w:rsidRDefault="007E30C1" w:rsidP="00077AC3">
            <w:pPr>
              <w:widowControl w:val="0"/>
              <w:autoSpaceDE w:val="0"/>
              <w:autoSpaceDN w:val="0"/>
              <w:adjustRightInd w:val="0"/>
              <w:spacing w:before="16" w:line="260" w:lineRule="exact"/>
              <w:jc w:val="both"/>
              <w:rPr>
                <w:rFonts w:cs="Arial"/>
                <w:color w:val="333333"/>
                <w:sz w:val="16"/>
                <w:szCs w:val="16"/>
              </w:rPr>
            </w:pPr>
          </w:p>
          <w:p w:rsidR="00C3513D" w:rsidRPr="00293FA6" w:rsidRDefault="007E30C1" w:rsidP="00077AC3">
            <w:pPr>
              <w:widowControl w:val="0"/>
              <w:tabs>
                <w:tab w:val="left" w:pos="440"/>
              </w:tabs>
              <w:autoSpaceDE w:val="0"/>
              <w:autoSpaceDN w:val="0"/>
              <w:adjustRightInd w:val="0"/>
              <w:ind w:left="457" w:right="154" w:hanging="360"/>
              <w:jc w:val="both"/>
              <w:rPr>
                <w:rFonts w:cs="Arial"/>
                <w:color w:val="333333"/>
                <w:sz w:val="16"/>
                <w:szCs w:val="16"/>
              </w:rPr>
            </w:pPr>
            <w:r w:rsidRPr="00293FA6">
              <w:rPr>
                <w:rFonts w:cs="Arial"/>
                <w:color w:val="333333"/>
                <w:sz w:val="16"/>
                <w:szCs w:val="16"/>
              </w:rPr>
              <w:t></w:t>
            </w:r>
            <w:r w:rsidRPr="00293FA6">
              <w:rPr>
                <w:rFonts w:cs="Arial"/>
                <w:color w:val="333333"/>
                <w:sz w:val="16"/>
                <w:szCs w:val="16"/>
              </w:rPr>
              <w:tab/>
              <w:t>La men</w:t>
            </w:r>
            <w:r w:rsidRPr="00293FA6">
              <w:rPr>
                <w:rFonts w:cs="Arial"/>
                <w:color w:val="333333"/>
                <w:spacing w:val="-1"/>
                <w:sz w:val="16"/>
                <w:szCs w:val="16"/>
              </w:rPr>
              <w:t>a</w:t>
            </w:r>
            <w:r w:rsidRPr="00293FA6">
              <w:rPr>
                <w:rFonts w:cs="Arial"/>
                <w:color w:val="333333"/>
                <w:sz w:val="16"/>
                <w:szCs w:val="16"/>
              </w:rPr>
              <w:t>ce d</w:t>
            </w:r>
            <w:r w:rsidRPr="00293FA6">
              <w:rPr>
                <w:rFonts w:cs="Arial"/>
                <w:color w:val="333333"/>
                <w:spacing w:val="-1"/>
                <w:sz w:val="16"/>
                <w:szCs w:val="16"/>
              </w:rPr>
              <w:t>’</w:t>
            </w:r>
            <w:r w:rsidRPr="00293FA6">
              <w:rPr>
                <w:rFonts w:cs="Arial"/>
                <w:color w:val="333333"/>
                <w:sz w:val="16"/>
                <w:szCs w:val="16"/>
              </w:rPr>
              <w:t>infectio</w:t>
            </w:r>
            <w:r w:rsidRPr="00293FA6">
              <w:rPr>
                <w:rFonts w:cs="Arial"/>
                <w:color w:val="333333"/>
                <w:spacing w:val="-1"/>
                <w:sz w:val="16"/>
                <w:szCs w:val="16"/>
              </w:rPr>
              <w:t>n</w:t>
            </w:r>
            <w:r w:rsidRPr="00293FA6">
              <w:rPr>
                <w:rFonts w:cs="Arial"/>
                <w:color w:val="333333"/>
                <w:sz w:val="16"/>
                <w:szCs w:val="16"/>
              </w:rPr>
              <w:t>s r</w:t>
            </w:r>
            <w:r w:rsidRPr="00293FA6">
              <w:rPr>
                <w:rFonts w:cs="Arial"/>
                <w:color w:val="333333"/>
                <w:spacing w:val="-1"/>
                <w:sz w:val="16"/>
                <w:szCs w:val="16"/>
              </w:rPr>
              <w:t>e</w:t>
            </w:r>
            <w:r w:rsidRPr="00293FA6">
              <w:rPr>
                <w:rFonts w:cs="Arial"/>
                <w:color w:val="333333"/>
                <w:sz w:val="16"/>
                <w:szCs w:val="16"/>
              </w:rPr>
              <w:t>spirato</w:t>
            </w:r>
            <w:r w:rsidRPr="00293FA6">
              <w:rPr>
                <w:rFonts w:cs="Arial"/>
                <w:color w:val="333333"/>
                <w:spacing w:val="-1"/>
                <w:sz w:val="16"/>
                <w:szCs w:val="16"/>
              </w:rPr>
              <w:t>i</w:t>
            </w:r>
            <w:r w:rsidRPr="00293FA6">
              <w:rPr>
                <w:rFonts w:cs="Arial"/>
                <w:color w:val="333333"/>
                <w:sz w:val="16"/>
                <w:szCs w:val="16"/>
              </w:rPr>
              <w:t>r</w:t>
            </w:r>
            <w:r w:rsidRPr="00293FA6">
              <w:rPr>
                <w:rFonts w:cs="Arial"/>
                <w:color w:val="333333"/>
                <w:spacing w:val="-1"/>
                <w:sz w:val="16"/>
                <w:szCs w:val="16"/>
              </w:rPr>
              <w:t>e</w:t>
            </w:r>
            <w:r w:rsidRPr="00293FA6">
              <w:rPr>
                <w:rFonts w:cs="Arial"/>
                <w:color w:val="333333"/>
                <w:sz w:val="16"/>
                <w:szCs w:val="16"/>
              </w:rPr>
              <w:t>s c</w:t>
            </w:r>
            <w:r w:rsidRPr="00293FA6">
              <w:rPr>
                <w:rFonts w:cs="Arial"/>
                <w:color w:val="333333"/>
                <w:spacing w:val="-1"/>
                <w:sz w:val="16"/>
                <w:szCs w:val="16"/>
              </w:rPr>
              <w:t>au</w:t>
            </w:r>
            <w:r w:rsidRPr="00293FA6">
              <w:rPr>
                <w:rFonts w:cs="Arial"/>
                <w:color w:val="333333"/>
                <w:spacing w:val="1"/>
                <w:sz w:val="16"/>
                <w:szCs w:val="16"/>
              </w:rPr>
              <w:t>s</w:t>
            </w:r>
            <w:r w:rsidRPr="00293FA6">
              <w:rPr>
                <w:rFonts w:cs="Arial"/>
                <w:color w:val="333333"/>
                <w:sz w:val="16"/>
                <w:szCs w:val="16"/>
              </w:rPr>
              <w:t>é</w:t>
            </w:r>
            <w:r w:rsidRPr="00293FA6">
              <w:rPr>
                <w:rFonts w:cs="Arial"/>
                <w:color w:val="333333"/>
                <w:spacing w:val="-1"/>
                <w:sz w:val="16"/>
                <w:szCs w:val="16"/>
              </w:rPr>
              <w:t>e</w:t>
            </w:r>
            <w:r w:rsidRPr="00293FA6">
              <w:rPr>
                <w:rFonts w:cs="Arial"/>
                <w:color w:val="333333"/>
                <w:sz w:val="16"/>
                <w:szCs w:val="16"/>
              </w:rPr>
              <w:t>s p</w:t>
            </w:r>
            <w:r w:rsidRPr="00293FA6">
              <w:rPr>
                <w:rFonts w:cs="Arial"/>
                <w:color w:val="333333"/>
                <w:spacing w:val="-1"/>
                <w:sz w:val="16"/>
                <w:szCs w:val="16"/>
              </w:rPr>
              <w:t>a</w:t>
            </w:r>
            <w:r w:rsidRPr="00293FA6">
              <w:rPr>
                <w:rFonts w:cs="Arial"/>
                <w:color w:val="333333"/>
                <w:sz w:val="16"/>
                <w:szCs w:val="16"/>
              </w:rPr>
              <w:t xml:space="preserve">r de </w:t>
            </w:r>
            <w:r w:rsidRPr="00293FA6">
              <w:rPr>
                <w:rFonts w:cs="Arial"/>
                <w:color w:val="333333"/>
                <w:spacing w:val="-1"/>
                <w:sz w:val="16"/>
                <w:szCs w:val="16"/>
              </w:rPr>
              <w:t>n</w:t>
            </w:r>
            <w:r w:rsidRPr="00293FA6">
              <w:rPr>
                <w:rFonts w:cs="Arial"/>
                <w:color w:val="333333"/>
                <w:sz w:val="16"/>
                <w:szCs w:val="16"/>
              </w:rPr>
              <w:t>ouveaux org</w:t>
            </w:r>
            <w:r w:rsidRPr="00293FA6">
              <w:rPr>
                <w:rFonts w:cs="Arial"/>
                <w:color w:val="333333"/>
                <w:spacing w:val="-1"/>
                <w:sz w:val="16"/>
                <w:szCs w:val="16"/>
              </w:rPr>
              <w:t>a</w:t>
            </w:r>
            <w:r w:rsidRPr="00293FA6">
              <w:rPr>
                <w:rFonts w:cs="Arial"/>
                <w:color w:val="333333"/>
                <w:sz w:val="16"/>
                <w:szCs w:val="16"/>
              </w:rPr>
              <w:t>nism</w:t>
            </w:r>
            <w:r w:rsidRPr="00293FA6">
              <w:rPr>
                <w:rFonts w:cs="Arial"/>
                <w:color w:val="333333"/>
                <w:spacing w:val="-1"/>
                <w:sz w:val="16"/>
                <w:szCs w:val="16"/>
              </w:rPr>
              <w:t>e</w:t>
            </w:r>
            <w:r w:rsidRPr="00293FA6">
              <w:rPr>
                <w:rFonts w:cs="Arial"/>
                <w:color w:val="333333"/>
                <w:sz w:val="16"/>
                <w:szCs w:val="16"/>
              </w:rPr>
              <w:t xml:space="preserve">s </w:t>
            </w:r>
            <w:r w:rsidRPr="00293FA6">
              <w:rPr>
                <w:rFonts w:cs="Arial"/>
                <w:color w:val="333333"/>
                <w:spacing w:val="-1"/>
                <w:sz w:val="16"/>
                <w:szCs w:val="16"/>
              </w:rPr>
              <w:t>p</w:t>
            </w:r>
            <w:r w:rsidRPr="00293FA6">
              <w:rPr>
                <w:rFonts w:cs="Arial"/>
                <w:color w:val="333333"/>
                <w:sz w:val="16"/>
                <w:szCs w:val="16"/>
              </w:rPr>
              <w:t>r</w:t>
            </w:r>
            <w:r w:rsidRPr="00293FA6">
              <w:rPr>
                <w:rFonts w:cs="Arial"/>
                <w:color w:val="333333"/>
                <w:spacing w:val="-1"/>
                <w:sz w:val="16"/>
                <w:szCs w:val="16"/>
              </w:rPr>
              <w:t>é</w:t>
            </w:r>
            <w:r w:rsidRPr="00293FA6">
              <w:rPr>
                <w:rFonts w:cs="Arial"/>
                <w:color w:val="333333"/>
                <w:spacing w:val="1"/>
                <w:sz w:val="16"/>
                <w:szCs w:val="16"/>
              </w:rPr>
              <w:t>s</w:t>
            </w:r>
            <w:r w:rsidRPr="00293FA6">
              <w:rPr>
                <w:rFonts w:cs="Arial"/>
                <w:color w:val="333333"/>
                <w:spacing w:val="-1"/>
                <w:sz w:val="16"/>
                <w:szCs w:val="16"/>
              </w:rPr>
              <w:t>e</w:t>
            </w:r>
            <w:r w:rsidRPr="00293FA6">
              <w:rPr>
                <w:rFonts w:cs="Arial"/>
                <w:color w:val="333333"/>
                <w:sz w:val="16"/>
                <w:szCs w:val="16"/>
              </w:rPr>
              <w:t>ntant un pot</w:t>
            </w:r>
            <w:r w:rsidRPr="00293FA6">
              <w:rPr>
                <w:rFonts w:cs="Arial"/>
                <w:color w:val="333333"/>
                <w:spacing w:val="-1"/>
                <w:sz w:val="16"/>
                <w:szCs w:val="16"/>
              </w:rPr>
              <w:t>e</w:t>
            </w:r>
            <w:r w:rsidRPr="00293FA6">
              <w:rPr>
                <w:rFonts w:cs="Arial"/>
                <w:color w:val="333333"/>
                <w:sz w:val="16"/>
                <w:szCs w:val="16"/>
              </w:rPr>
              <w:t>ntiel épidém</w:t>
            </w:r>
            <w:r w:rsidRPr="00293FA6">
              <w:rPr>
                <w:rFonts w:cs="Arial"/>
                <w:color w:val="333333"/>
                <w:spacing w:val="-2"/>
                <w:sz w:val="16"/>
                <w:szCs w:val="16"/>
              </w:rPr>
              <w:t>i</w:t>
            </w:r>
            <w:r w:rsidRPr="00293FA6">
              <w:rPr>
                <w:rFonts w:cs="Arial"/>
                <w:color w:val="333333"/>
                <w:sz w:val="16"/>
                <w:szCs w:val="16"/>
              </w:rPr>
              <w:t xml:space="preserve">que </w:t>
            </w:r>
            <w:r w:rsidRPr="00293FA6">
              <w:rPr>
                <w:rFonts w:cs="Arial"/>
                <w:color w:val="333333"/>
                <w:spacing w:val="-1"/>
                <w:sz w:val="16"/>
                <w:szCs w:val="16"/>
              </w:rPr>
              <w:t>o</w:t>
            </w:r>
            <w:r w:rsidRPr="00293FA6">
              <w:rPr>
                <w:rFonts w:cs="Arial"/>
                <w:color w:val="333333"/>
                <w:sz w:val="16"/>
                <w:szCs w:val="16"/>
              </w:rPr>
              <w:t>u pan</w:t>
            </w:r>
            <w:r w:rsidRPr="00293FA6">
              <w:rPr>
                <w:rFonts w:cs="Arial"/>
                <w:color w:val="333333"/>
                <w:spacing w:val="-1"/>
                <w:sz w:val="16"/>
                <w:szCs w:val="16"/>
              </w:rPr>
              <w:t>d</w:t>
            </w:r>
            <w:r w:rsidRPr="00293FA6">
              <w:rPr>
                <w:rFonts w:cs="Arial"/>
                <w:color w:val="333333"/>
                <w:sz w:val="16"/>
                <w:szCs w:val="16"/>
              </w:rPr>
              <w:t>émiq</w:t>
            </w:r>
            <w:r w:rsidRPr="00293FA6">
              <w:rPr>
                <w:rFonts w:cs="Arial"/>
                <w:color w:val="333333"/>
                <w:spacing w:val="-1"/>
                <w:sz w:val="16"/>
                <w:szCs w:val="16"/>
              </w:rPr>
              <w:t>u</w:t>
            </w:r>
            <w:r w:rsidRPr="00293FA6">
              <w:rPr>
                <w:rFonts w:cs="Arial"/>
                <w:color w:val="333333"/>
                <w:sz w:val="16"/>
                <w:szCs w:val="16"/>
              </w:rPr>
              <w:t>e justifie une</w:t>
            </w:r>
            <w:r w:rsidRPr="00293FA6">
              <w:rPr>
                <w:rFonts w:cs="Arial"/>
                <w:color w:val="333333"/>
                <w:spacing w:val="-1"/>
                <w:sz w:val="16"/>
                <w:szCs w:val="16"/>
              </w:rPr>
              <w:t xml:space="preserve"> </w:t>
            </w:r>
            <w:r w:rsidRPr="00293FA6">
              <w:rPr>
                <w:rFonts w:cs="Arial"/>
                <w:color w:val="333333"/>
                <w:sz w:val="16"/>
                <w:szCs w:val="16"/>
              </w:rPr>
              <w:t>pré</w:t>
            </w:r>
            <w:r w:rsidRPr="00293FA6">
              <w:rPr>
                <w:rFonts w:cs="Arial"/>
                <w:color w:val="333333"/>
                <w:spacing w:val="-1"/>
                <w:sz w:val="16"/>
                <w:szCs w:val="16"/>
              </w:rPr>
              <w:t>p</w:t>
            </w:r>
            <w:r w:rsidRPr="00293FA6">
              <w:rPr>
                <w:rFonts w:cs="Arial"/>
                <w:color w:val="333333"/>
                <w:sz w:val="16"/>
                <w:szCs w:val="16"/>
              </w:rPr>
              <w:t xml:space="preserve">aration </w:t>
            </w:r>
            <w:r w:rsidRPr="00293FA6">
              <w:rPr>
                <w:rFonts w:cs="Arial"/>
                <w:color w:val="333333"/>
                <w:spacing w:val="-1"/>
                <w:sz w:val="16"/>
                <w:szCs w:val="16"/>
              </w:rPr>
              <w:t>e</w:t>
            </w:r>
            <w:r w:rsidRPr="00293FA6">
              <w:rPr>
                <w:rFonts w:cs="Arial"/>
                <w:color w:val="333333"/>
                <w:sz w:val="16"/>
                <w:szCs w:val="16"/>
              </w:rPr>
              <w:t>t</w:t>
            </w:r>
            <w:r w:rsidRPr="00293FA6">
              <w:rPr>
                <w:rFonts w:cs="Arial"/>
                <w:color w:val="333333"/>
                <w:spacing w:val="2"/>
                <w:sz w:val="16"/>
                <w:szCs w:val="16"/>
              </w:rPr>
              <w:t xml:space="preserve"> </w:t>
            </w:r>
            <w:r w:rsidRPr="00293FA6">
              <w:rPr>
                <w:rFonts w:cs="Arial"/>
                <w:color w:val="333333"/>
                <w:sz w:val="16"/>
                <w:szCs w:val="16"/>
              </w:rPr>
              <w:t>des préc</w:t>
            </w:r>
            <w:r w:rsidRPr="00293FA6">
              <w:rPr>
                <w:rFonts w:cs="Arial"/>
                <w:color w:val="333333"/>
                <w:spacing w:val="-1"/>
                <w:sz w:val="16"/>
                <w:szCs w:val="16"/>
              </w:rPr>
              <w:t>a</w:t>
            </w:r>
            <w:r w:rsidRPr="00293FA6">
              <w:rPr>
                <w:rFonts w:cs="Arial"/>
                <w:color w:val="333333"/>
                <w:sz w:val="16"/>
                <w:szCs w:val="16"/>
              </w:rPr>
              <w:t xml:space="preserve">utions </w:t>
            </w:r>
            <w:r w:rsidRPr="00293FA6">
              <w:rPr>
                <w:rFonts w:cs="Arial"/>
                <w:color w:val="333333"/>
                <w:spacing w:val="-1"/>
                <w:sz w:val="16"/>
                <w:szCs w:val="16"/>
              </w:rPr>
              <w:t>p</w:t>
            </w:r>
            <w:r w:rsidRPr="00293FA6">
              <w:rPr>
                <w:rFonts w:cs="Arial"/>
                <w:color w:val="333333"/>
                <w:sz w:val="16"/>
                <w:szCs w:val="16"/>
              </w:rPr>
              <w:t>articuli</w:t>
            </w:r>
            <w:r w:rsidRPr="00293FA6">
              <w:rPr>
                <w:rFonts w:cs="Arial"/>
                <w:color w:val="333333"/>
                <w:spacing w:val="-1"/>
                <w:sz w:val="16"/>
                <w:szCs w:val="16"/>
              </w:rPr>
              <w:t>è</w:t>
            </w:r>
            <w:r w:rsidRPr="00293FA6">
              <w:rPr>
                <w:rFonts w:cs="Arial"/>
                <w:color w:val="333333"/>
                <w:sz w:val="16"/>
                <w:szCs w:val="16"/>
              </w:rPr>
              <w:t>res. L</w:t>
            </w:r>
            <w:r w:rsidRPr="00293FA6">
              <w:rPr>
                <w:rFonts w:cs="Arial"/>
                <w:color w:val="333333"/>
                <w:spacing w:val="-1"/>
                <w:sz w:val="16"/>
                <w:szCs w:val="16"/>
              </w:rPr>
              <w:t>e</w:t>
            </w:r>
            <w:r w:rsidRPr="00293FA6">
              <w:rPr>
                <w:rFonts w:cs="Arial"/>
                <w:color w:val="333333"/>
                <w:sz w:val="16"/>
                <w:szCs w:val="16"/>
              </w:rPr>
              <w:t>s ma</w:t>
            </w:r>
            <w:r w:rsidRPr="00293FA6">
              <w:rPr>
                <w:rFonts w:cs="Arial"/>
                <w:color w:val="333333"/>
                <w:spacing w:val="-1"/>
                <w:sz w:val="16"/>
                <w:szCs w:val="16"/>
              </w:rPr>
              <w:t>la</w:t>
            </w:r>
            <w:r w:rsidRPr="00293FA6">
              <w:rPr>
                <w:rFonts w:cs="Arial"/>
                <w:color w:val="333333"/>
                <w:sz w:val="16"/>
                <w:szCs w:val="16"/>
              </w:rPr>
              <w:t>dies respiratoir</w:t>
            </w:r>
            <w:r w:rsidRPr="00293FA6">
              <w:rPr>
                <w:rFonts w:cs="Arial"/>
                <w:color w:val="333333"/>
                <w:spacing w:val="-1"/>
                <w:sz w:val="16"/>
                <w:szCs w:val="16"/>
              </w:rPr>
              <w:t>e</w:t>
            </w:r>
            <w:r w:rsidRPr="00293FA6">
              <w:rPr>
                <w:rFonts w:cs="Arial"/>
                <w:color w:val="333333"/>
                <w:sz w:val="16"/>
                <w:szCs w:val="16"/>
              </w:rPr>
              <w:t>s</w:t>
            </w:r>
            <w:r w:rsidRPr="00293FA6">
              <w:rPr>
                <w:rFonts w:cs="Arial"/>
                <w:color w:val="333333"/>
                <w:spacing w:val="-1"/>
                <w:sz w:val="16"/>
                <w:szCs w:val="16"/>
              </w:rPr>
              <w:t xml:space="preserve"> </w:t>
            </w:r>
            <w:r w:rsidRPr="00293FA6">
              <w:rPr>
                <w:rFonts w:cs="Arial"/>
                <w:color w:val="333333"/>
                <w:sz w:val="16"/>
                <w:szCs w:val="16"/>
              </w:rPr>
              <w:t>s</w:t>
            </w:r>
            <w:r w:rsidRPr="00293FA6">
              <w:rPr>
                <w:rFonts w:cs="Arial"/>
                <w:color w:val="333333"/>
                <w:spacing w:val="-1"/>
                <w:sz w:val="16"/>
                <w:szCs w:val="16"/>
              </w:rPr>
              <w:t>u</w:t>
            </w:r>
            <w:r w:rsidRPr="00293FA6">
              <w:rPr>
                <w:rFonts w:cs="Arial"/>
                <w:color w:val="333333"/>
                <w:sz w:val="16"/>
                <w:szCs w:val="16"/>
              </w:rPr>
              <w:t>sceptibl</w:t>
            </w:r>
            <w:r w:rsidRPr="00293FA6">
              <w:rPr>
                <w:rFonts w:cs="Arial"/>
                <w:color w:val="333333"/>
                <w:spacing w:val="-1"/>
                <w:sz w:val="16"/>
                <w:szCs w:val="16"/>
              </w:rPr>
              <w:t>e</w:t>
            </w:r>
            <w:r w:rsidRPr="00293FA6">
              <w:rPr>
                <w:rFonts w:cs="Arial"/>
                <w:color w:val="333333"/>
                <w:sz w:val="16"/>
                <w:szCs w:val="16"/>
              </w:rPr>
              <w:t>s</w:t>
            </w:r>
            <w:r w:rsidRPr="00293FA6">
              <w:rPr>
                <w:rFonts w:cs="Arial"/>
                <w:color w:val="333333"/>
                <w:spacing w:val="-1"/>
                <w:sz w:val="16"/>
                <w:szCs w:val="16"/>
              </w:rPr>
              <w:t xml:space="preserve"> </w:t>
            </w:r>
            <w:r w:rsidRPr="00293FA6">
              <w:rPr>
                <w:rFonts w:cs="Arial"/>
                <w:color w:val="333333"/>
                <w:sz w:val="16"/>
                <w:szCs w:val="16"/>
              </w:rPr>
              <w:t>de c</w:t>
            </w:r>
            <w:r w:rsidRPr="00293FA6">
              <w:rPr>
                <w:rFonts w:cs="Arial"/>
                <w:color w:val="333333"/>
                <w:spacing w:val="-1"/>
                <w:sz w:val="16"/>
                <w:szCs w:val="16"/>
              </w:rPr>
              <w:t>o</w:t>
            </w:r>
            <w:r w:rsidRPr="00293FA6">
              <w:rPr>
                <w:rFonts w:cs="Arial"/>
                <w:color w:val="333333"/>
                <w:sz w:val="16"/>
                <w:szCs w:val="16"/>
              </w:rPr>
              <w:t>nstit</w:t>
            </w:r>
            <w:r w:rsidRPr="00293FA6">
              <w:rPr>
                <w:rFonts w:cs="Arial"/>
                <w:color w:val="333333"/>
                <w:spacing w:val="-1"/>
                <w:sz w:val="16"/>
                <w:szCs w:val="16"/>
              </w:rPr>
              <w:t>ue</w:t>
            </w:r>
            <w:r w:rsidRPr="00293FA6">
              <w:rPr>
                <w:rFonts w:cs="Arial"/>
                <w:color w:val="333333"/>
                <w:sz w:val="16"/>
                <w:szCs w:val="16"/>
              </w:rPr>
              <w:t>r une urge</w:t>
            </w:r>
            <w:r w:rsidRPr="00293FA6">
              <w:rPr>
                <w:rFonts w:cs="Arial"/>
                <w:color w:val="333333"/>
                <w:spacing w:val="-1"/>
                <w:sz w:val="16"/>
                <w:szCs w:val="16"/>
              </w:rPr>
              <w:t>n</w:t>
            </w:r>
            <w:r w:rsidRPr="00293FA6">
              <w:rPr>
                <w:rFonts w:cs="Arial"/>
                <w:color w:val="333333"/>
                <w:sz w:val="16"/>
                <w:szCs w:val="16"/>
              </w:rPr>
              <w:t>ce</w:t>
            </w:r>
            <w:r w:rsidRPr="00293FA6">
              <w:rPr>
                <w:rFonts w:cs="Arial"/>
                <w:color w:val="333333"/>
                <w:spacing w:val="-1"/>
                <w:sz w:val="16"/>
                <w:szCs w:val="16"/>
              </w:rPr>
              <w:t xml:space="preserve"> </w:t>
            </w:r>
            <w:r w:rsidRPr="00293FA6">
              <w:rPr>
                <w:rFonts w:cs="Arial"/>
                <w:color w:val="333333"/>
                <w:sz w:val="16"/>
                <w:szCs w:val="16"/>
              </w:rPr>
              <w:t>de s</w:t>
            </w:r>
            <w:r w:rsidRPr="00293FA6">
              <w:rPr>
                <w:rFonts w:cs="Arial"/>
                <w:color w:val="333333"/>
                <w:spacing w:val="-1"/>
                <w:sz w:val="16"/>
                <w:szCs w:val="16"/>
              </w:rPr>
              <w:t>a</w:t>
            </w:r>
            <w:r w:rsidRPr="00293FA6">
              <w:rPr>
                <w:rFonts w:cs="Arial"/>
                <w:color w:val="333333"/>
                <w:sz w:val="16"/>
                <w:szCs w:val="16"/>
              </w:rPr>
              <w:t>nté pub</w:t>
            </w:r>
            <w:r w:rsidRPr="00293FA6">
              <w:rPr>
                <w:rFonts w:cs="Arial"/>
                <w:color w:val="333333"/>
                <w:spacing w:val="-1"/>
                <w:sz w:val="16"/>
                <w:szCs w:val="16"/>
              </w:rPr>
              <w:t>l</w:t>
            </w:r>
            <w:r w:rsidRPr="00293FA6">
              <w:rPr>
                <w:rFonts w:cs="Arial"/>
                <w:color w:val="333333"/>
                <w:sz w:val="16"/>
                <w:szCs w:val="16"/>
              </w:rPr>
              <w:t xml:space="preserve">ique de </w:t>
            </w:r>
            <w:r w:rsidRPr="00293FA6">
              <w:rPr>
                <w:rFonts w:cs="Arial"/>
                <w:color w:val="333333"/>
                <w:spacing w:val="-1"/>
                <w:sz w:val="16"/>
                <w:szCs w:val="16"/>
              </w:rPr>
              <w:t>p</w:t>
            </w:r>
            <w:r w:rsidRPr="00293FA6">
              <w:rPr>
                <w:rFonts w:cs="Arial"/>
                <w:color w:val="333333"/>
                <w:sz w:val="16"/>
                <w:szCs w:val="16"/>
              </w:rPr>
              <w:t>ort</w:t>
            </w:r>
            <w:r w:rsidRPr="00293FA6">
              <w:rPr>
                <w:rFonts w:cs="Arial"/>
                <w:color w:val="333333"/>
                <w:spacing w:val="-1"/>
                <w:sz w:val="16"/>
                <w:szCs w:val="16"/>
              </w:rPr>
              <w:t>é</w:t>
            </w:r>
            <w:r w:rsidRPr="00293FA6">
              <w:rPr>
                <w:rFonts w:cs="Arial"/>
                <w:color w:val="333333"/>
                <w:sz w:val="16"/>
                <w:szCs w:val="16"/>
              </w:rPr>
              <w:t xml:space="preserve">e </w:t>
            </w:r>
            <w:r w:rsidRPr="00293FA6">
              <w:rPr>
                <w:rFonts w:cs="Arial"/>
                <w:color w:val="333333"/>
                <w:sz w:val="16"/>
                <w:szCs w:val="16"/>
              </w:rPr>
              <w:t>internati</w:t>
            </w:r>
            <w:r w:rsidRPr="00293FA6">
              <w:rPr>
                <w:rFonts w:cs="Arial"/>
                <w:color w:val="333333"/>
                <w:spacing w:val="-1"/>
                <w:sz w:val="16"/>
                <w:szCs w:val="16"/>
              </w:rPr>
              <w:t>o</w:t>
            </w:r>
            <w:r w:rsidRPr="00293FA6">
              <w:rPr>
                <w:rFonts w:cs="Arial"/>
                <w:color w:val="333333"/>
                <w:sz w:val="16"/>
                <w:szCs w:val="16"/>
              </w:rPr>
              <w:t>n</w:t>
            </w:r>
            <w:r w:rsidRPr="00293FA6">
              <w:rPr>
                <w:rFonts w:cs="Arial"/>
                <w:color w:val="333333"/>
                <w:spacing w:val="-1"/>
                <w:sz w:val="16"/>
                <w:szCs w:val="16"/>
              </w:rPr>
              <w:t>a</w:t>
            </w:r>
            <w:r w:rsidRPr="00293FA6">
              <w:rPr>
                <w:rFonts w:cs="Arial"/>
                <w:color w:val="333333"/>
                <w:sz w:val="16"/>
                <w:szCs w:val="16"/>
              </w:rPr>
              <w:t>le incl</w:t>
            </w:r>
            <w:r w:rsidRPr="00293FA6">
              <w:rPr>
                <w:rFonts w:cs="Arial"/>
                <w:color w:val="333333"/>
                <w:spacing w:val="-1"/>
                <w:sz w:val="16"/>
                <w:szCs w:val="16"/>
              </w:rPr>
              <w:t>u</w:t>
            </w:r>
            <w:r w:rsidRPr="00293FA6">
              <w:rPr>
                <w:rFonts w:cs="Arial"/>
                <w:color w:val="333333"/>
                <w:sz w:val="16"/>
                <w:szCs w:val="16"/>
              </w:rPr>
              <w:t>ent : le syndrome a</w:t>
            </w:r>
            <w:r w:rsidRPr="00293FA6">
              <w:rPr>
                <w:rFonts w:cs="Arial"/>
                <w:color w:val="333333"/>
                <w:spacing w:val="-1"/>
                <w:sz w:val="16"/>
                <w:szCs w:val="16"/>
              </w:rPr>
              <w:t>ig</w:t>
            </w:r>
            <w:r w:rsidRPr="00293FA6">
              <w:rPr>
                <w:rFonts w:cs="Arial"/>
                <w:color w:val="333333"/>
                <w:sz w:val="16"/>
                <w:szCs w:val="16"/>
              </w:rPr>
              <w:t>u respiratoire</w:t>
            </w:r>
            <w:r w:rsidRPr="00293FA6">
              <w:rPr>
                <w:rFonts w:cs="Arial"/>
                <w:color w:val="333333"/>
                <w:spacing w:val="-2"/>
                <w:sz w:val="16"/>
                <w:szCs w:val="16"/>
              </w:rPr>
              <w:t xml:space="preserve"> </w:t>
            </w:r>
            <w:r w:rsidRPr="00293FA6">
              <w:rPr>
                <w:rFonts w:cs="Arial"/>
                <w:color w:val="333333"/>
                <w:sz w:val="16"/>
                <w:szCs w:val="16"/>
              </w:rPr>
              <w:t>sévère (SARS) ; la</w:t>
            </w:r>
            <w:r w:rsidRPr="00293FA6">
              <w:rPr>
                <w:rFonts w:cs="Arial"/>
                <w:color w:val="333333"/>
                <w:spacing w:val="1"/>
                <w:sz w:val="16"/>
                <w:szCs w:val="16"/>
              </w:rPr>
              <w:t xml:space="preserve"> </w:t>
            </w:r>
            <w:r w:rsidRPr="00293FA6">
              <w:rPr>
                <w:rFonts w:cs="Arial"/>
                <w:color w:val="333333"/>
                <w:sz w:val="16"/>
                <w:szCs w:val="16"/>
              </w:rPr>
              <w:t>grippe</w:t>
            </w:r>
            <w:r w:rsidRPr="00293FA6">
              <w:rPr>
                <w:rFonts w:cs="Arial"/>
                <w:color w:val="333333"/>
                <w:spacing w:val="-1"/>
                <w:sz w:val="16"/>
                <w:szCs w:val="16"/>
              </w:rPr>
              <w:t xml:space="preserve"> </w:t>
            </w:r>
            <w:r w:rsidRPr="00293FA6">
              <w:rPr>
                <w:rFonts w:cs="Arial"/>
                <w:color w:val="333333"/>
                <w:sz w:val="16"/>
                <w:szCs w:val="16"/>
              </w:rPr>
              <w:t>humai</w:t>
            </w:r>
            <w:r w:rsidRPr="00293FA6">
              <w:rPr>
                <w:rFonts w:cs="Arial"/>
                <w:color w:val="333333"/>
                <w:spacing w:val="-1"/>
                <w:sz w:val="16"/>
                <w:szCs w:val="16"/>
              </w:rPr>
              <w:t>n</w:t>
            </w:r>
            <w:r w:rsidRPr="00293FA6">
              <w:rPr>
                <w:rFonts w:cs="Arial"/>
                <w:color w:val="333333"/>
                <w:sz w:val="16"/>
                <w:szCs w:val="16"/>
              </w:rPr>
              <w:t>e c</w:t>
            </w:r>
            <w:r w:rsidRPr="00293FA6">
              <w:rPr>
                <w:rFonts w:cs="Arial"/>
                <w:color w:val="333333"/>
                <w:spacing w:val="-1"/>
                <w:sz w:val="16"/>
                <w:szCs w:val="16"/>
              </w:rPr>
              <w:t>au</w:t>
            </w:r>
            <w:r w:rsidRPr="00293FA6">
              <w:rPr>
                <w:rFonts w:cs="Arial"/>
                <w:color w:val="333333"/>
                <w:spacing w:val="1"/>
                <w:sz w:val="16"/>
                <w:szCs w:val="16"/>
              </w:rPr>
              <w:t>s</w:t>
            </w:r>
            <w:r w:rsidRPr="00293FA6">
              <w:rPr>
                <w:rFonts w:cs="Arial"/>
                <w:color w:val="333333"/>
                <w:sz w:val="16"/>
                <w:szCs w:val="16"/>
              </w:rPr>
              <w:t xml:space="preserve">ée </w:t>
            </w:r>
            <w:r w:rsidRPr="00293FA6">
              <w:rPr>
                <w:rFonts w:cs="Arial"/>
                <w:color w:val="333333"/>
                <w:spacing w:val="-1"/>
                <w:sz w:val="16"/>
                <w:szCs w:val="16"/>
              </w:rPr>
              <w:t>p</w:t>
            </w:r>
            <w:r w:rsidRPr="00293FA6">
              <w:rPr>
                <w:rFonts w:cs="Arial"/>
                <w:color w:val="333333"/>
                <w:sz w:val="16"/>
                <w:szCs w:val="16"/>
              </w:rPr>
              <w:t xml:space="preserve">ar un </w:t>
            </w:r>
            <w:r w:rsidRPr="00293FA6">
              <w:rPr>
                <w:rFonts w:cs="Arial"/>
                <w:color w:val="333333"/>
                <w:spacing w:val="-1"/>
                <w:sz w:val="16"/>
                <w:szCs w:val="16"/>
              </w:rPr>
              <w:t>no</w:t>
            </w:r>
            <w:r w:rsidRPr="00293FA6">
              <w:rPr>
                <w:rFonts w:cs="Arial"/>
                <w:color w:val="333333"/>
                <w:sz w:val="16"/>
                <w:szCs w:val="16"/>
              </w:rPr>
              <w:t>uveau so</w:t>
            </w:r>
            <w:r w:rsidRPr="00293FA6">
              <w:rPr>
                <w:rFonts w:cs="Arial"/>
                <w:color w:val="333333"/>
                <w:spacing w:val="-1"/>
                <w:sz w:val="16"/>
                <w:szCs w:val="16"/>
              </w:rPr>
              <w:t>u</w:t>
            </w:r>
            <w:r w:rsidRPr="00293FA6">
              <w:rPr>
                <w:rFonts w:cs="Arial"/>
                <w:color w:val="333333"/>
                <w:spacing w:val="1"/>
                <w:sz w:val="16"/>
                <w:szCs w:val="16"/>
              </w:rPr>
              <w:t>s</w:t>
            </w:r>
            <w:r w:rsidRPr="00293FA6">
              <w:rPr>
                <w:rFonts w:cs="Arial"/>
                <w:color w:val="333333"/>
                <w:sz w:val="16"/>
                <w:szCs w:val="16"/>
              </w:rPr>
              <w:t>-</w:t>
            </w:r>
            <w:r w:rsidRPr="00293FA6">
              <w:rPr>
                <w:rFonts w:cs="Arial"/>
                <w:color w:val="333333"/>
                <w:spacing w:val="-2"/>
                <w:sz w:val="16"/>
                <w:szCs w:val="16"/>
              </w:rPr>
              <w:t>t</w:t>
            </w:r>
            <w:r w:rsidRPr="00293FA6">
              <w:rPr>
                <w:rFonts w:cs="Arial"/>
                <w:color w:val="333333"/>
                <w:sz w:val="16"/>
                <w:szCs w:val="16"/>
              </w:rPr>
              <w:t>ype, notamm</w:t>
            </w:r>
            <w:r w:rsidRPr="00293FA6">
              <w:rPr>
                <w:rFonts w:cs="Arial"/>
                <w:color w:val="333333"/>
                <w:spacing w:val="-1"/>
                <w:sz w:val="16"/>
                <w:szCs w:val="16"/>
              </w:rPr>
              <w:t>e</w:t>
            </w:r>
            <w:r w:rsidRPr="00293FA6">
              <w:rPr>
                <w:rFonts w:cs="Arial"/>
                <w:color w:val="333333"/>
                <w:sz w:val="16"/>
                <w:szCs w:val="16"/>
              </w:rPr>
              <w:t>nt des ép</w:t>
            </w:r>
            <w:r w:rsidRPr="00293FA6">
              <w:rPr>
                <w:rFonts w:cs="Arial"/>
                <w:color w:val="333333"/>
                <w:spacing w:val="-1"/>
                <w:sz w:val="16"/>
                <w:szCs w:val="16"/>
              </w:rPr>
              <w:t>i</w:t>
            </w:r>
            <w:r w:rsidRPr="00293FA6">
              <w:rPr>
                <w:rFonts w:cs="Arial"/>
                <w:color w:val="333333"/>
                <w:sz w:val="16"/>
                <w:szCs w:val="16"/>
              </w:rPr>
              <w:t>s</w:t>
            </w:r>
            <w:r w:rsidRPr="00293FA6">
              <w:rPr>
                <w:rFonts w:cs="Arial"/>
                <w:color w:val="333333"/>
                <w:spacing w:val="-1"/>
                <w:sz w:val="16"/>
                <w:szCs w:val="16"/>
              </w:rPr>
              <w:t>o</w:t>
            </w:r>
            <w:r w:rsidRPr="00293FA6">
              <w:rPr>
                <w:rFonts w:cs="Arial"/>
                <w:color w:val="333333"/>
                <w:sz w:val="16"/>
                <w:szCs w:val="16"/>
              </w:rPr>
              <w:t>d</w:t>
            </w:r>
            <w:r w:rsidRPr="00293FA6">
              <w:rPr>
                <w:rFonts w:cs="Arial"/>
                <w:color w:val="333333"/>
                <w:spacing w:val="-1"/>
                <w:sz w:val="16"/>
                <w:szCs w:val="16"/>
              </w:rPr>
              <w:t>e</w:t>
            </w:r>
            <w:r w:rsidRPr="00293FA6">
              <w:rPr>
                <w:rFonts w:cs="Arial"/>
                <w:color w:val="333333"/>
                <w:sz w:val="16"/>
                <w:szCs w:val="16"/>
              </w:rPr>
              <w:t>s humai</w:t>
            </w:r>
            <w:r w:rsidRPr="00293FA6">
              <w:rPr>
                <w:rFonts w:cs="Arial"/>
                <w:color w:val="333333"/>
                <w:spacing w:val="-1"/>
                <w:sz w:val="16"/>
                <w:szCs w:val="16"/>
              </w:rPr>
              <w:t>n</w:t>
            </w:r>
            <w:r w:rsidRPr="00293FA6">
              <w:rPr>
                <w:rFonts w:cs="Arial"/>
                <w:color w:val="333333"/>
                <w:sz w:val="16"/>
                <w:szCs w:val="16"/>
              </w:rPr>
              <w:t xml:space="preserve">s de </w:t>
            </w:r>
            <w:r w:rsidRPr="00293FA6">
              <w:rPr>
                <w:rFonts w:cs="Arial"/>
                <w:color w:val="333333"/>
                <w:spacing w:val="-1"/>
                <w:sz w:val="16"/>
                <w:szCs w:val="16"/>
              </w:rPr>
              <w:t>g</w:t>
            </w:r>
            <w:r w:rsidRPr="00293FA6">
              <w:rPr>
                <w:rFonts w:cs="Arial"/>
                <w:color w:val="333333"/>
                <w:sz w:val="16"/>
                <w:szCs w:val="16"/>
              </w:rPr>
              <w:t>rippe avia</w:t>
            </w:r>
            <w:r w:rsidRPr="00293FA6">
              <w:rPr>
                <w:rFonts w:cs="Arial"/>
                <w:color w:val="333333"/>
                <w:spacing w:val="-1"/>
                <w:sz w:val="16"/>
                <w:szCs w:val="16"/>
              </w:rPr>
              <w:t>i</w:t>
            </w:r>
            <w:r w:rsidRPr="00293FA6">
              <w:rPr>
                <w:rFonts w:cs="Arial"/>
                <w:color w:val="333333"/>
                <w:sz w:val="16"/>
                <w:szCs w:val="16"/>
              </w:rPr>
              <w:t>re ;</w:t>
            </w:r>
            <w:r w:rsidRPr="00293FA6">
              <w:rPr>
                <w:rFonts w:cs="Arial"/>
                <w:color w:val="333333"/>
                <w:spacing w:val="-2"/>
                <w:sz w:val="16"/>
                <w:szCs w:val="16"/>
              </w:rPr>
              <w:t xml:space="preserve"> </w:t>
            </w:r>
            <w:r w:rsidRPr="00293FA6">
              <w:rPr>
                <w:rFonts w:cs="Arial"/>
                <w:color w:val="333333"/>
                <w:sz w:val="16"/>
                <w:szCs w:val="16"/>
              </w:rPr>
              <w:t>la</w:t>
            </w:r>
            <w:r w:rsidRPr="00293FA6">
              <w:rPr>
                <w:rFonts w:cs="Arial"/>
                <w:color w:val="333333"/>
                <w:spacing w:val="1"/>
                <w:sz w:val="16"/>
                <w:szCs w:val="16"/>
              </w:rPr>
              <w:t xml:space="preserve"> </w:t>
            </w:r>
            <w:r w:rsidRPr="00293FA6">
              <w:rPr>
                <w:rFonts w:cs="Arial"/>
                <w:color w:val="333333"/>
                <w:sz w:val="16"/>
                <w:szCs w:val="16"/>
              </w:rPr>
              <w:t>peste pu</w:t>
            </w:r>
            <w:r w:rsidRPr="00293FA6">
              <w:rPr>
                <w:rFonts w:cs="Arial"/>
                <w:color w:val="333333"/>
                <w:spacing w:val="-1"/>
                <w:sz w:val="16"/>
                <w:szCs w:val="16"/>
              </w:rPr>
              <w:t>l</w:t>
            </w:r>
            <w:r w:rsidRPr="00293FA6">
              <w:rPr>
                <w:rFonts w:cs="Arial"/>
                <w:color w:val="333333"/>
                <w:sz w:val="16"/>
                <w:szCs w:val="16"/>
              </w:rPr>
              <w:t>mona</w:t>
            </w:r>
            <w:r w:rsidRPr="00293FA6">
              <w:rPr>
                <w:rFonts w:cs="Arial"/>
                <w:color w:val="333333"/>
                <w:spacing w:val="-1"/>
                <w:sz w:val="16"/>
                <w:szCs w:val="16"/>
              </w:rPr>
              <w:t>i</w:t>
            </w:r>
            <w:r w:rsidRPr="00293FA6">
              <w:rPr>
                <w:rFonts w:cs="Arial"/>
                <w:color w:val="333333"/>
                <w:sz w:val="16"/>
                <w:szCs w:val="16"/>
              </w:rPr>
              <w:t>re ; et de nouve</w:t>
            </w:r>
            <w:r w:rsidRPr="00293FA6">
              <w:rPr>
                <w:rFonts w:cs="Arial"/>
                <w:color w:val="333333"/>
                <w:spacing w:val="-1"/>
                <w:sz w:val="16"/>
                <w:szCs w:val="16"/>
              </w:rPr>
              <w:t>a</w:t>
            </w:r>
            <w:r w:rsidRPr="00293FA6">
              <w:rPr>
                <w:rFonts w:cs="Arial"/>
                <w:color w:val="333333"/>
                <w:sz w:val="16"/>
                <w:szCs w:val="16"/>
              </w:rPr>
              <w:t>ux agents</w:t>
            </w:r>
            <w:r w:rsidRPr="00293FA6">
              <w:rPr>
                <w:rFonts w:cs="Arial"/>
                <w:color w:val="333333"/>
                <w:spacing w:val="-1"/>
                <w:sz w:val="16"/>
                <w:szCs w:val="16"/>
              </w:rPr>
              <w:t xml:space="preserve"> </w:t>
            </w:r>
            <w:r w:rsidRPr="00293FA6">
              <w:rPr>
                <w:rFonts w:cs="Arial"/>
                <w:color w:val="333333"/>
                <w:sz w:val="16"/>
                <w:szCs w:val="16"/>
              </w:rPr>
              <w:t>ca</w:t>
            </w:r>
            <w:r w:rsidRPr="00293FA6">
              <w:rPr>
                <w:rFonts w:cs="Arial"/>
                <w:color w:val="333333"/>
                <w:spacing w:val="-1"/>
                <w:sz w:val="16"/>
                <w:szCs w:val="16"/>
              </w:rPr>
              <w:t>p</w:t>
            </w:r>
            <w:r w:rsidRPr="00293FA6">
              <w:rPr>
                <w:rFonts w:cs="Arial"/>
                <w:color w:val="333333"/>
                <w:sz w:val="16"/>
                <w:szCs w:val="16"/>
              </w:rPr>
              <w:t>ab</w:t>
            </w:r>
            <w:r w:rsidRPr="00293FA6">
              <w:rPr>
                <w:rFonts w:cs="Arial"/>
                <w:color w:val="333333"/>
                <w:spacing w:val="-1"/>
                <w:sz w:val="16"/>
                <w:szCs w:val="16"/>
              </w:rPr>
              <w:t>l</w:t>
            </w:r>
            <w:r w:rsidRPr="00293FA6">
              <w:rPr>
                <w:rFonts w:cs="Arial"/>
                <w:color w:val="333333"/>
                <w:sz w:val="16"/>
                <w:szCs w:val="16"/>
              </w:rPr>
              <w:t>es de prov</w:t>
            </w:r>
            <w:r w:rsidRPr="00293FA6">
              <w:rPr>
                <w:rFonts w:cs="Arial"/>
                <w:color w:val="333333"/>
                <w:spacing w:val="-1"/>
                <w:sz w:val="16"/>
                <w:szCs w:val="16"/>
              </w:rPr>
              <w:t>o</w:t>
            </w:r>
            <w:r w:rsidRPr="00293FA6">
              <w:rPr>
                <w:rFonts w:cs="Arial"/>
                <w:color w:val="333333"/>
                <w:sz w:val="16"/>
                <w:szCs w:val="16"/>
              </w:rPr>
              <w:t>qu</w:t>
            </w:r>
            <w:r w:rsidRPr="00293FA6">
              <w:rPr>
                <w:rFonts w:cs="Arial"/>
                <w:color w:val="333333"/>
                <w:spacing w:val="-1"/>
                <w:sz w:val="16"/>
                <w:szCs w:val="16"/>
              </w:rPr>
              <w:t>e</w:t>
            </w:r>
            <w:r w:rsidRPr="00293FA6">
              <w:rPr>
                <w:rFonts w:cs="Arial"/>
                <w:color w:val="333333"/>
                <w:sz w:val="16"/>
                <w:szCs w:val="16"/>
              </w:rPr>
              <w:t>r des ép</w:t>
            </w:r>
            <w:r w:rsidRPr="00293FA6">
              <w:rPr>
                <w:rFonts w:cs="Arial"/>
                <w:color w:val="333333"/>
                <w:spacing w:val="-1"/>
                <w:sz w:val="16"/>
                <w:szCs w:val="16"/>
              </w:rPr>
              <w:t>i</w:t>
            </w:r>
            <w:r w:rsidRPr="00293FA6">
              <w:rPr>
                <w:rFonts w:cs="Arial"/>
                <w:color w:val="333333"/>
                <w:sz w:val="16"/>
                <w:szCs w:val="16"/>
              </w:rPr>
              <w:t>dém</w:t>
            </w:r>
            <w:r w:rsidRPr="00293FA6">
              <w:rPr>
                <w:rFonts w:cs="Arial"/>
                <w:color w:val="333333"/>
                <w:spacing w:val="-1"/>
                <w:sz w:val="16"/>
                <w:szCs w:val="16"/>
              </w:rPr>
              <w:t>i</w:t>
            </w:r>
            <w:r w:rsidRPr="00293FA6">
              <w:rPr>
                <w:rFonts w:cs="Arial"/>
                <w:color w:val="333333"/>
                <w:sz w:val="16"/>
                <w:szCs w:val="16"/>
              </w:rPr>
              <w:t xml:space="preserve">es </w:t>
            </w:r>
            <w:r w:rsidRPr="00293FA6">
              <w:rPr>
                <w:rFonts w:cs="Arial"/>
                <w:color w:val="333333"/>
                <w:sz w:val="16"/>
                <w:szCs w:val="16"/>
              </w:rPr>
              <w:t>d’inf</w:t>
            </w:r>
            <w:r w:rsidRPr="00293FA6">
              <w:rPr>
                <w:rFonts w:cs="Arial"/>
                <w:color w:val="333333"/>
                <w:spacing w:val="-1"/>
                <w:sz w:val="16"/>
                <w:szCs w:val="16"/>
              </w:rPr>
              <w:t>e</w:t>
            </w:r>
            <w:r w:rsidRPr="00293FA6">
              <w:rPr>
                <w:rFonts w:cs="Arial"/>
                <w:color w:val="333333"/>
                <w:sz w:val="16"/>
                <w:szCs w:val="16"/>
              </w:rPr>
              <w:t>ctio</w:t>
            </w:r>
            <w:r w:rsidRPr="00293FA6">
              <w:rPr>
                <w:rFonts w:cs="Arial"/>
                <w:color w:val="333333"/>
                <w:spacing w:val="-1"/>
                <w:sz w:val="16"/>
                <w:szCs w:val="16"/>
              </w:rPr>
              <w:t>n</w:t>
            </w:r>
            <w:r w:rsidRPr="00293FA6">
              <w:rPr>
                <w:rFonts w:cs="Arial"/>
                <w:color w:val="333333"/>
                <w:sz w:val="16"/>
                <w:szCs w:val="16"/>
              </w:rPr>
              <w:t>s r</w:t>
            </w:r>
            <w:r w:rsidRPr="00293FA6">
              <w:rPr>
                <w:rFonts w:cs="Arial"/>
                <w:color w:val="333333"/>
                <w:spacing w:val="-1"/>
                <w:sz w:val="16"/>
                <w:szCs w:val="16"/>
              </w:rPr>
              <w:t>e</w:t>
            </w:r>
            <w:r w:rsidRPr="00293FA6">
              <w:rPr>
                <w:rFonts w:cs="Arial"/>
                <w:color w:val="333333"/>
                <w:sz w:val="16"/>
                <w:szCs w:val="16"/>
              </w:rPr>
              <w:t>sp</w:t>
            </w:r>
            <w:r w:rsidRPr="00293FA6">
              <w:rPr>
                <w:rFonts w:cs="Arial"/>
                <w:color w:val="333333"/>
                <w:spacing w:val="-1"/>
                <w:sz w:val="16"/>
                <w:szCs w:val="16"/>
              </w:rPr>
              <w:t>i</w:t>
            </w:r>
            <w:r w:rsidRPr="00293FA6">
              <w:rPr>
                <w:rFonts w:cs="Arial"/>
                <w:color w:val="333333"/>
                <w:sz w:val="16"/>
                <w:szCs w:val="16"/>
              </w:rPr>
              <w:t>ratoir</w:t>
            </w:r>
            <w:r w:rsidRPr="00293FA6">
              <w:rPr>
                <w:rFonts w:cs="Arial"/>
                <w:color w:val="333333"/>
                <w:spacing w:val="-1"/>
                <w:sz w:val="16"/>
                <w:szCs w:val="16"/>
              </w:rPr>
              <w:t>e</w:t>
            </w:r>
            <w:r w:rsidRPr="00293FA6">
              <w:rPr>
                <w:rFonts w:cs="Arial"/>
                <w:color w:val="333333"/>
                <w:sz w:val="16"/>
                <w:szCs w:val="16"/>
              </w:rPr>
              <w:t>s</w:t>
            </w:r>
            <w:r w:rsidRPr="00293FA6">
              <w:rPr>
                <w:rFonts w:cs="Arial"/>
                <w:color w:val="333333"/>
                <w:spacing w:val="2"/>
                <w:sz w:val="16"/>
                <w:szCs w:val="16"/>
              </w:rPr>
              <w:t xml:space="preserve"> </w:t>
            </w:r>
            <w:r w:rsidRPr="00293FA6">
              <w:rPr>
                <w:rFonts w:cs="Arial"/>
                <w:color w:val="333333"/>
                <w:sz w:val="16"/>
                <w:szCs w:val="16"/>
              </w:rPr>
              <w:t>aig</w:t>
            </w:r>
            <w:r w:rsidRPr="00293FA6">
              <w:rPr>
                <w:rFonts w:cs="Arial"/>
                <w:color w:val="333333"/>
                <w:spacing w:val="-1"/>
                <w:sz w:val="16"/>
                <w:szCs w:val="16"/>
              </w:rPr>
              <w:t>u</w:t>
            </w:r>
            <w:r w:rsidRPr="00293FA6">
              <w:rPr>
                <w:rFonts w:cs="Arial"/>
                <w:color w:val="333333"/>
                <w:sz w:val="16"/>
                <w:szCs w:val="16"/>
              </w:rPr>
              <w:t xml:space="preserve">ës </w:t>
            </w:r>
            <w:r w:rsidRPr="00293FA6">
              <w:rPr>
                <w:rFonts w:cs="Arial"/>
                <w:color w:val="333333"/>
                <w:spacing w:val="-1"/>
                <w:sz w:val="16"/>
                <w:szCs w:val="16"/>
              </w:rPr>
              <w:t>g</w:t>
            </w:r>
            <w:r w:rsidRPr="00293FA6">
              <w:rPr>
                <w:rFonts w:cs="Arial"/>
                <w:color w:val="333333"/>
                <w:sz w:val="16"/>
                <w:szCs w:val="16"/>
              </w:rPr>
              <w:t>ra</w:t>
            </w:r>
            <w:r w:rsidRPr="00293FA6">
              <w:rPr>
                <w:rFonts w:cs="Arial"/>
                <w:color w:val="333333"/>
                <w:spacing w:val="-2"/>
                <w:sz w:val="16"/>
                <w:szCs w:val="16"/>
              </w:rPr>
              <w:t>v</w:t>
            </w:r>
            <w:r w:rsidRPr="00293FA6">
              <w:rPr>
                <w:rFonts w:cs="Arial"/>
                <w:color w:val="333333"/>
                <w:sz w:val="16"/>
                <w:szCs w:val="16"/>
              </w:rPr>
              <w:t>es, à grande</w:t>
            </w:r>
            <w:r w:rsidRPr="00293FA6">
              <w:rPr>
                <w:rFonts w:cs="Arial"/>
                <w:color w:val="333333"/>
                <w:spacing w:val="-1"/>
                <w:sz w:val="16"/>
                <w:szCs w:val="16"/>
              </w:rPr>
              <w:t xml:space="preserve"> </w:t>
            </w:r>
            <w:r w:rsidRPr="00293FA6">
              <w:rPr>
                <w:rFonts w:cs="Arial"/>
                <w:color w:val="333333"/>
                <w:sz w:val="16"/>
                <w:szCs w:val="16"/>
              </w:rPr>
              <w:t>éc</w:t>
            </w:r>
            <w:r w:rsidRPr="00293FA6">
              <w:rPr>
                <w:rFonts w:cs="Arial"/>
                <w:color w:val="333333"/>
                <w:spacing w:val="-1"/>
                <w:sz w:val="16"/>
                <w:szCs w:val="16"/>
              </w:rPr>
              <w:t>h</w:t>
            </w:r>
            <w:r w:rsidRPr="00293FA6">
              <w:rPr>
                <w:rFonts w:cs="Arial"/>
                <w:color w:val="333333"/>
                <w:sz w:val="16"/>
                <w:szCs w:val="16"/>
              </w:rPr>
              <w:t>elle, avec</w:t>
            </w:r>
            <w:r w:rsidRPr="00293FA6">
              <w:rPr>
                <w:rFonts w:cs="Arial"/>
                <w:color w:val="333333"/>
                <w:spacing w:val="-1"/>
                <w:sz w:val="16"/>
                <w:szCs w:val="16"/>
              </w:rPr>
              <w:t xml:space="preserve"> </w:t>
            </w:r>
            <w:r w:rsidRPr="00293FA6">
              <w:rPr>
                <w:rFonts w:cs="Arial"/>
                <w:color w:val="333333"/>
                <w:sz w:val="16"/>
                <w:szCs w:val="16"/>
              </w:rPr>
              <w:t>de forts taux</w:t>
            </w:r>
            <w:r w:rsidRPr="00293FA6">
              <w:rPr>
                <w:rFonts w:cs="Arial"/>
                <w:color w:val="333333"/>
                <w:spacing w:val="-1"/>
                <w:sz w:val="16"/>
                <w:szCs w:val="16"/>
              </w:rPr>
              <w:t xml:space="preserve"> </w:t>
            </w:r>
            <w:r w:rsidRPr="00293FA6">
              <w:rPr>
                <w:rFonts w:cs="Arial"/>
                <w:color w:val="333333"/>
                <w:sz w:val="16"/>
                <w:szCs w:val="16"/>
              </w:rPr>
              <w:t>de morb</w:t>
            </w:r>
            <w:r w:rsidRPr="00293FA6">
              <w:rPr>
                <w:rFonts w:cs="Arial"/>
                <w:color w:val="333333"/>
                <w:spacing w:val="-1"/>
                <w:sz w:val="16"/>
                <w:szCs w:val="16"/>
              </w:rPr>
              <w:t>i</w:t>
            </w:r>
            <w:r w:rsidRPr="00293FA6">
              <w:rPr>
                <w:rFonts w:cs="Arial"/>
                <w:color w:val="333333"/>
                <w:sz w:val="16"/>
                <w:szCs w:val="16"/>
              </w:rPr>
              <w:t>dité et de mortalité.</w:t>
            </w:r>
          </w:p>
          <w:p w:rsidR="00C3513D" w:rsidRPr="00293FA6" w:rsidRDefault="007E30C1" w:rsidP="00077AC3">
            <w:pPr>
              <w:widowControl w:val="0"/>
              <w:tabs>
                <w:tab w:val="left" w:pos="440"/>
              </w:tabs>
              <w:autoSpaceDE w:val="0"/>
              <w:autoSpaceDN w:val="0"/>
              <w:adjustRightInd w:val="0"/>
              <w:ind w:left="457" w:right="154" w:hanging="360"/>
              <w:jc w:val="both"/>
              <w:rPr>
                <w:rFonts w:cs="Arial"/>
                <w:color w:val="333333"/>
                <w:sz w:val="16"/>
                <w:szCs w:val="16"/>
              </w:rPr>
            </w:pPr>
          </w:p>
          <w:p w:rsidR="00C3513D" w:rsidRPr="00293FA6" w:rsidRDefault="007E30C1" w:rsidP="00077AC3">
            <w:pPr>
              <w:widowControl w:val="0"/>
              <w:tabs>
                <w:tab w:val="left" w:pos="440"/>
              </w:tabs>
              <w:autoSpaceDE w:val="0"/>
              <w:autoSpaceDN w:val="0"/>
              <w:adjustRightInd w:val="0"/>
              <w:spacing w:line="239" w:lineRule="auto"/>
              <w:ind w:left="457" w:right="296" w:hanging="360"/>
              <w:jc w:val="both"/>
              <w:rPr>
                <w:rFonts w:cs="Arial"/>
                <w:color w:val="333333"/>
                <w:sz w:val="16"/>
                <w:szCs w:val="16"/>
              </w:rPr>
            </w:pPr>
            <w:r w:rsidRPr="00293FA6">
              <w:rPr>
                <w:rFonts w:cs="Arial"/>
                <w:color w:val="333333"/>
                <w:sz w:val="16"/>
                <w:szCs w:val="16"/>
              </w:rPr>
              <w:t></w:t>
            </w:r>
            <w:r w:rsidRPr="00293FA6">
              <w:rPr>
                <w:rFonts w:cs="Arial"/>
                <w:color w:val="333333"/>
                <w:sz w:val="16"/>
                <w:szCs w:val="16"/>
              </w:rPr>
              <w:tab/>
              <w:t>La surveillance des infec</w:t>
            </w:r>
            <w:r w:rsidRPr="00293FA6">
              <w:rPr>
                <w:rFonts w:cs="Arial"/>
                <w:color w:val="333333"/>
                <w:spacing w:val="-1"/>
                <w:sz w:val="16"/>
                <w:szCs w:val="16"/>
              </w:rPr>
              <w:t>t</w:t>
            </w:r>
            <w:r w:rsidRPr="00293FA6">
              <w:rPr>
                <w:rFonts w:cs="Arial"/>
                <w:color w:val="333333"/>
                <w:sz w:val="16"/>
                <w:szCs w:val="16"/>
              </w:rPr>
              <w:t>ions resp</w:t>
            </w:r>
            <w:r w:rsidRPr="00293FA6">
              <w:rPr>
                <w:rFonts w:cs="Arial"/>
                <w:color w:val="333333"/>
                <w:spacing w:val="-1"/>
                <w:sz w:val="16"/>
                <w:szCs w:val="16"/>
              </w:rPr>
              <w:t>i</w:t>
            </w:r>
            <w:r w:rsidRPr="00293FA6">
              <w:rPr>
                <w:rFonts w:cs="Arial"/>
                <w:color w:val="333333"/>
                <w:sz w:val="16"/>
                <w:szCs w:val="16"/>
              </w:rPr>
              <w:t>rato</w:t>
            </w:r>
            <w:r w:rsidRPr="00293FA6">
              <w:rPr>
                <w:rFonts w:cs="Arial"/>
                <w:color w:val="333333"/>
                <w:spacing w:val="-1"/>
                <w:sz w:val="16"/>
                <w:szCs w:val="16"/>
              </w:rPr>
              <w:t>i</w:t>
            </w:r>
            <w:r w:rsidRPr="00293FA6">
              <w:rPr>
                <w:rFonts w:cs="Arial"/>
                <w:color w:val="333333"/>
                <w:sz w:val="16"/>
                <w:szCs w:val="16"/>
              </w:rPr>
              <w:t>res s</w:t>
            </w:r>
            <w:r w:rsidRPr="00293FA6">
              <w:rPr>
                <w:rFonts w:cs="Arial"/>
                <w:color w:val="333333"/>
                <w:spacing w:val="-1"/>
                <w:sz w:val="16"/>
                <w:szCs w:val="16"/>
              </w:rPr>
              <w:t>’</w:t>
            </w:r>
            <w:r w:rsidRPr="00293FA6">
              <w:rPr>
                <w:rFonts w:cs="Arial"/>
                <w:color w:val="333333"/>
                <w:sz w:val="16"/>
                <w:szCs w:val="16"/>
              </w:rPr>
              <w:t>appuie sur la</w:t>
            </w:r>
            <w:r w:rsidRPr="00293FA6">
              <w:rPr>
                <w:rFonts w:cs="Arial"/>
                <w:color w:val="333333"/>
                <w:spacing w:val="-1"/>
                <w:sz w:val="16"/>
                <w:szCs w:val="16"/>
              </w:rPr>
              <w:t xml:space="preserve"> </w:t>
            </w:r>
            <w:r w:rsidRPr="00293FA6">
              <w:rPr>
                <w:rFonts w:cs="Arial"/>
                <w:color w:val="333333"/>
                <w:sz w:val="16"/>
                <w:szCs w:val="16"/>
              </w:rPr>
              <w:t>définition de cas du</w:t>
            </w:r>
            <w:r w:rsidRPr="00293FA6">
              <w:rPr>
                <w:rFonts w:cs="Arial"/>
                <w:color w:val="333333"/>
                <w:spacing w:val="-2"/>
                <w:sz w:val="16"/>
                <w:szCs w:val="16"/>
              </w:rPr>
              <w:t xml:space="preserve"> </w:t>
            </w:r>
            <w:r w:rsidRPr="00293FA6">
              <w:rPr>
                <w:rFonts w:cs="Arial"/>
                <w:color w:val="333333"/>
                <w:sz w:val="16"/>
                <w:szCs w:val="16"/>
              </w:rPr>
              <w:t>syndro</w:t>
            </w:r>
            <w:r w:rsidRPr="00293FA6">
              <w:rPr>
                <w:rFonts w:cs="Arial"/>
                <w:color w:val="333333"/>
                <w:spacing w:val="-1"/>
                <w:sz w:val="16"/>
                <w:szCs w:val="16"/>
              </w:rPr>
              <w:t>m</w:t>
            </w:r>
            <w:r w:rsidRPr="00293FA6">
              <w:rPr>
                <w:rFonts w:cs="Arial"/>
                <w:color w:val="333333"/>
                <w:sz w:val="16"/>
                <w:szCs w:val="16"/>
              </w:rPr>
              <w:t>e grippal. La surveil</w:t>
            </w:r>
            <w:r w:rsidRPr="00293FA6">
              <w:rPr>
                <w:rFonts w:cs="Arial"/>
                <w:color w:val="333333"/>
                <w:spacing w:val="-1"/>
                <w:sz w:val="16"/>
                <w:szCs w:val="16"/>
              </w:rPr>
              <w:t>l</w:t>
            </w:r>
            <w:r w:rsidRPr="00293FA6">
              <w:rPr>
                <w:rFonts w:cs="Arial"/>
                <w:color w:val="333333"/>
                <w:sz w:val="16"/>
                <w:szCs w:val="16"/>
              </w:rPr>
              <w:t>a</w:t>
            </w:r>
            <w:r w:rsidRPr="00293FA6">
              <w:rPr>
                <w:rFonts w:cs="Arial"/>
                <w:color w:val="333333"/>
                <w:spacing w:val="-1"/>
                <w:sz w:val="16"/>
                <w:szCs w:val="16"/>
              </w:rPr>
              <w:t>n</w:t>
            </w:r>
            <w:r w:rsidRPr="00293FA6">
              <w:rPr>
                <w:rFonts w:cs="Arial"/>
                <w:color w:val="333333"/>
                <w:sz w:val="16"/>
                <w:szCs w:val="16"/>
              </w:rPr>
              <w:t xml:space="preserve">ce </w:t>
            </w:r>
            <w:r w:rsidRPr="00293FA6">
              <w:rPr>
                <w:rFonts w:cs="Arial"/>
                <w:color w:val="333333"/>
                <w:spacing w:val="-1"/>
                <w:sz w:val="16"/>
                <w:szCs w:val="16"/>
              </w:rPr>
              <w:t>e</w:t>
            </w:r>
            <w:r w:rsidRPr="00293FA6">
              <w:rPr>
                <w:rFonts w:cs="Arial"/>
                <w:color w:val="333333"/>
                <w:sz w:val="16"/>
                <w:szCs w:val="16"/>
              </w:rPr>
              <w:t>n laboratoire ou les inv</w:t>
            </w:r>
            <w:r w:rsidRPr="00293FA6">
              <w:rPr>
                <w:rFonts w:cs="Arial"/>
                <w:color w:val="333333"/>
                <w:spacing w:val="-1"/>
                <w:sz w:val="16"/>
                <w:szCs w:val="16"/>
              </w:rPr>
              <w:t>e</w:t>
            </w:r>
            <w:r w:rsidRPr="00293FA6">
              <w:rPr>
                <w:rFonts w:cs="Arial"/>
                <w:color w:val="333333"/>
                <w:sz w:val="16"/>
                <w:szCs w:val="16"/>
              </w:rPr>
              <w:t>st</w:t>
            </w:r>
            <w:r w:rsidRPr="00293FA6">
              <w:rPr>
                <w:rFonts w:cs="Arial"/>
                <w:color w:val="333333"/>
                <w:spacing w:val="-1"/>
                <w:sz w:val="16"/>
                <w:szCs w:val="16"/>
              </w:rPr>
              <w:t>i</w:t>
            </w:r>
            <w:r w:rsidRPr="00293FA6">
              <w:rPr>
                <w:rFonts w:cs="Arial"/>
                <w:color w:val="333333"/>
                <w:sz w:val="16"/>
                <w:szCs w:val="16"/>
              </w:rPr>
              <w:t>gatio</w:t>
            </w:r>
            <w:r w:rsidRPr="00293FA6">
              <w:rPr>
                <w:rFonts w:cs="Arial"/>
                <w:color w:val="333333"/>
                <w:spacing w:val="-1"/>
                <w:sz w:val="16"/>
                <w:szCs w:val="16"/>
              </w:rPr>
              <w:t>n</w:t>
            </w:r>
            <w:r w:rsidRPr="00293FA6">
              <w:rPr>
                <w:rFonts w:cs="Arial"/>
                <w:color w:val="333333"/>
                <w:sz w:val="16"/>
                <w:szCs w:val="16"/>
              </w:rPr>
              <w:t>s s’</w:t>
            </w:r>
            <w:r w:rsidRPr="00293FA6">
              <w:rPr>
                <w:rFonts w:cs="Arial"/>
                <w:color w:val="333333"/>
                <w:spacing w:val="-1"/>
                <w:sz w:val="16"/>
                <w:szCs w:val="16"/>
              </w:rPr>
              <w:t>a</w:t>
            </w:r>
            <w:r w:rsidRPr="00293FA6">
              <w:rPr>
                <w:rFonts w:cs="Arial"/>
                <w:color w:val="333333"/>
                <w:sz w:val="16"/>
                <w:szCs w:val="16"/>
              </w:rPr>
              <w:t>p</w:t>
            </w:r>
            <w:r w:rsidRPr="00293FA6">
              <w:rPr>
                <w:rFonts w:cs="Arial"/>
                <w:color w:val="333333"/>
                <w:spacing w:val="-1"/>
                <w:sz w:val="16"/>
                <w:szCs w:val="16"/>
              </w:rPr>
              <w:t>p</w:t>
            </w:r>
            <w:r w:rsidRPr="00293FA6">
              <w:rPr>
                <w:rFonts w:cs="Arial"/>
                <w:color w:val="333333"/>
                <w:spacing w:val="3"/>
                <w:sz w:val="16"/>
                <w:szCs w:val="16"/>
              </w:rPr>
              <w:t>u</w:t>
            </w:r>
            <w:r w:rsidRPr="00293FA6">
              <w:rPr>
                <w:rFonts w:cs="Arial"/>
                <w:color w:val="333333"/>
                <w:sz w:val="16"/>
                <w:szCs w:val="16"/>
              </w:rPr>
              <w:t xml:space="preserve">yant sur la </w:t>
            </w:r>
            <w:r w:rsidRPr="00293FA6">
              <w:rPr>
                <w:rFonts w:cs="Arial"/>
                <w:color w:val="333333"/>
                <w:spacing w:val="-1"/>
                <w:sz w:val="16"/>
                <w:szCs w:val="16"/>
              </w:rPr>
              <w:t>d</w:t>
            </w:r>
            <w:r w:rsidRPr="00293FA6">
              <w:rPr>
                <w:rFonts w:cs="Arial"/>
                <w:color w:val="333333"/>
                <w:sz w:val="16"/>
                <w:szCs w:val="16"/>
              </w:rPr>
              <w:t>éfinition de cas p</w:t>
            </w:r>
            <w:r w:rsidRPr="00293FA6">
              <w:rPr>
                <w:rFonts w:cs="Arial"/>
                <w:color w:val="333333"/>
                <w:spacing w:val="-1"/>
                <w:sz w:val="16"/>
                <w:szCs w:val="16"/>
              </w:rPr>
              <w:t>e</w:t>
            </w:r>
            <w:r w:rsidRPr="00293FA6">
              <w:rPr>
                <w:rFonts w:cs="Arial"/>
                <w:color w:val="333333"/>
                <w:sz w:val="16"/>
                <w:szCs w:val="16"/>
              </w:rPr>
              <w:t>rmettent</w:t>
            </w:r>
            <w:r w:rsidRPr="00293FA6">
              <w:rPr>
                <w:rFonts w:cs="Arial"/>
                <w:color w:val="333333"/>
                <w:spacing w:val="-2"/>
                <w:sz w:val="16"/>
                <w:szCs w:val="16"/>
              </w:rPr>
              <w:t xml:space="preserve"> </w:t>
            </w:r>
            <w:r w:rsidRPr="00293FA6">
              <w:rPr>
                <w:rFonts w:cs="Arial"/>
                <w:color w:val="333333"/>
                <w:sz w:val="16"/>
                <w:szCs w:val="16"/>
              </w:rPr>
              <w:t>d’identifier le patho</w:t>
            </w:r>
            <w:r w:rsidRPr="00293FA6">
              <w:rPr>
                <w:rFonts w:cs="Arial"/>
                <w:color w:val="333333"/>
                <w:spacing w:val="-1"/>
                <w:sz w:val="16"/>
                <w:szCs w:val="16"/>
              </w:rPr>
              <w:t>g</w:t>
            </w:r>
            <w:r w:rsidRPr="00293FA6">
              <w:rPr>
                <w:rFonts w:cs="Arial"/>
                <w:color w:val="333333"/>
                <w:sz w:val="16"/>
                <w:szCs w:val="16"/>
              </w:rPr>
              <w:t>ène r</w:t>
            </w:r>
            <w:r w:rsidRPr="00293FA6">
              <w:rPr>
                <w:rFonts w:cs="Arial"/>
                <w:color w:val="333333"/>
                <w:spacing w:val="-1"/>
                <w:sz w:val="16"/>
                <w:szCs w:val="16"/>
              </w:rPr>
              <w:t>e</w:t>
            </w:r>
            <w:r w:rsidRPr="00293FA6">
              <w:rPr>
                <w:rFonts w:cs="Arial"/>
                <w:color w:val="333333"/>
                <w:sz w:val="16"/>
                <w:szCs w:val="16"/>
              </w:rPr>
              <w:t>sp</w:t>
            </w:r>
            <w:r w:rsidRPr="00293FA6">
              <w:rPr>
                <w:rFonts w:cs="Arial"/>
                <w:color w:val="333333"/>
                <w:spacing w:val="-1"/>
                <w:sz w:val="16"/>
                <w:szCs w:val="16"/>
              </w:rPr>
              <w:t>o</w:t>
            </w:r>
            <w:r w:rsidRPr="00293FA6">
              <w:rPr>
                <w:rFonts w:cs="Arial"/>
                <w:color w:val="333333"/>
                <w:sz w:val="16"/>
                <w:szCs w:val="16"/>
              </w:rPr>
              <w:t>nsable.</w:t>
            </w:r>
          </w:p>
        </w:tc>
      </w:tr>
      <w:tr w:rsidR="00C3513D" w:rsidRPr="00293FA6" w:rsidTr="00077AC3">
        <w:tblPrEx>
          <w:tblCellMar>
            <w:top w:w="0" w:type="dxa"/>
            <w:bottom w:w="0" w:type="dxa"/>
          </w:tblCellMar>
        </w:tblPrEx>
        <w:trPr>
          <w:trHeight w:hRule="exact" w:val="407"/>
          <w:jc w:val="center"/>
        </w:trPr>
        <w:tc>
          <w:tcPr>
            <w:tcW w:w="9277" w:type="dxa"/>
            <w:tcBorders>
              <w:top w:val="single" w:sz="8" w:space="0" w:color="000000"/>
              <w:left w:val="single" w:sz="8" w:space="0" w:color="000000"/>
              <w:bottom w:val="single" w:sz="8" w:space="0" w:color="000000"/>
              <w:right w:val="single" w:sz="8" w:space="0" w:color="000000"/>
            </w:tcBorders>
          </w:tcPr>
          <w:p w:rsidR="00C3513D" w:rsidRPr="00293FA6" w:rsidRDefault="007E30C1" w:rsidP="00077AC3">
            <w:pPr>
              <w:rPr>
                <w:rFonts w:cs="Arial"/>
                <w:color w:val="333333"/>
                <w:sz w:val="16"/>
                <w:szCs w:val="16"/>
              </w:rPr>
            </w:pPr>
            <w:r w:rsidRPr="00293FA6">
              <w:rPr>
                <w:rFonts w:cs="Arial"/>
                <w:b/>
                <w:bCs/>
                <w:color w:val="333333"/>
                <w:sz w:val="16"/>
                <w:szCs w:val="16"/>
              </w:rPr>
              <w:t>But de la surveillance</w:t>
            </w:r>
          </w:p>
        </w:tc>
      </w:tr>
      <w:tr w:rsidR="00C3513D" w:rsidRPr="00293FA6" w:rsidTr="00077AC3">
        <w:tblPrEx>
          <w:tblCellMar>
            <w:top w:w="0" w:type="dxa"/>
            <w:bottom w:w="0" w:type="dxa"/>
          </w:tblCellMar>
        </w:tblPrEx>
        <w:trPr>
          <w:trHeight w:hRule="exact" w:val="2822"/>
          <w:jc w:val="center"/>
        </w:trPr>
        <w:tc>
          <w:tcPr>
            <w:tcW w:w="9277" w:type="dxa"/>
            <w:tcBorders>
              <w:top w:val="single" w:sz="8" w:space="0" w:color="000000"/>
              <w:left w:val="single" w:sz="8" w:space="0" w:color="000000"/>
              <w:bottom w:val="single" w:sz="8" w:space="0" w:color="000000"/>
              <w:right w:val="single" w:sz="8" w:space="0" w:color="000000"/>
            </w:tcBorders>
          </w:tcPr>
          <w:p w:rsidR="00C3513D" w:rsidRPr="00293FA6" w:rsidRDefault="007E30C1" w:rsidP="00077AC3">
            <w:pPr>
              <w:widowControl w:val="0"/>
              <w:autoSpaceDE w:val="0"/>
              <w:autoSpaceDN w:val="0"/>
              <w:adjustRightInd w:val="0"/>
              <w:spacing w:before="3" w:line="100" w:lineRule="exact"/>
              <w:jc w:val="both"/>
              <w:rPr>
                <w:rFonts w:cs="Arial"/>
                <w:color w:val="333333"/>
                <w:sz w:val="16"/>
                <w:szCs w:val="16"/>
              </w:rPr>
            </w:pPr>
          </w:p>
          <w:p w:rsidR="00C3513D" w:rsidRPr="00293FA6" w:rsidRDefault="007E30C1" w:rsidP="00077AC3">
            <w:pPr>
              <w:widowControl w:val="0"/>
              <w:autoSpaceDE w:val="0"/>
              <w:autoSpaceDN w:val="0"/>
              <w:adjustRightInd w:val="0"/>
              <w:spacing w:line="200" w:lineRule="exact"/>
              <w:jc w:val="both"/>
              <w:rPr>
                <w:rFonts w:cs="Arial"/>
                <w:color w:val="333333"/>
                <w:sz w:val="16"/>
                <w:szCs w:val="16"/>
              </w:rPr>
            </w:pPr>
          </w:p>
          <w:p w:rsidR="00C3513D" w:rsidRPr="00293FA6" w:rsidRDefault="007E30C1" w:rsidP="00077AC3">
            <w:pPr>
              <w:widowControl w:val="0"/>
              <w:tabs>
                <w:tab w:val="left" w:pos="440"/>
              </w:tabs>
              <w:autoSpaceDE w:val="0"/>
              <w:autoSpaceDN w:val="0"/>
              <w:adjustRightInd w:val="0"/>
              <w:spacing w:line="230" w:lineRule="exact"/>
              <w:ind w:left="457" w:right="286" w:hanging="360"/>
              <w:jc w:val="both"/>
              <w:rPr>
                <w:rFonts w:cs="Arial"/>
                <w:color w:val="333333"/>
                <w:sz w:val="16"/>
                <w:szCs w:val="16"/>
              </w:rPr>
            </w:pPr>
            <w:r w:rsidRPr="00293FA6">
              <w:rPr>
                <w:rFonts w:cs="Arial"/>
                <w:color w:val="333333"/>
                <w:sz w:val="16"/>
                <w:szCs w:val="16"/>
              </w:rPr>
              <w:t></w:t>
            </w:r>
            <w:r w:rsidRPr="00293FA6">
              <w:rPr>
                <w:rFonts w:cs="Arial"/>
                <w:color w:val="333333"/>
                <w:sz w:val="16"/>
                <w:szCs w:val="16"/>
              </w:rPr>
              <w:tab/>
              <w:t>Dét</w:t>
            </w:r>
            <w:r w:rsidRPr="00293FA6">
              <w:rPr>
                <w:rFonts w:cs="Arial"/>
                <w:color w:val="333333"/>
                <w:spacing w:val="-1"/>
                <w:sz w:val="16"/>
                <w:szCs w:val="16"/>
              </w:rPr>
              <w:t>e</w:t>
            </w:r>
            <w:r w:rsidRPr="00293FA6">
              <w:rPr>
                <w:rFonts w:cs="Arial"/>
                <w:color w:val="333333"/>
                <w:sz w:val="16"/>
                <w:szCs w:val="16"/>
              </w:rPr>
              <w:t>cter le p</w:t>
            </w:r>
            <w:r w:rsidRPr="00293FA6">
              <w:rPr>
                <w:rFonts w:cs="Arial"/>
                <w:color w:val="333333"/>
                <w:spacing w:val="-1"/>
                <w:sz w:val="16"/>
                <w:szCs w:val="16"/>
              </w:rPr>
              <w:t>l</w:t>
            </w:r>
            <w:r w:rsidRPr="00293FA6">
              <w:rPr>
                <w:rFonts w:cs="Arial"/>
                <w:color w:val="333333"/>
                <w:sz w:val="16"/>
                <w:szCs w:val="16"/>
              </w:rPr>
              <w:t>us tôt possib</w:t>
            </w:r>
            <w:r w:rsidRPr="00293FA6">
              <w:rPr>
                <w:rFonts w:cs="Arial"/>
                <w:color w:val="333333"/>
                <w:spacing w:val="-1"/>
                <w:sz w:val="16"/>
                <w:szCs w:val="16"/>
              </w:rPr>
              <w:t>l</w:t>
            </w:r>
            <w:r w:rsidRPr="00293FA6">
              <w:rPr>
                <w:rFonts w:cs="Arial"/>
                <w:color w:val="333333"/>
                <w:sz w:val="16"/>
                <w:szCs w:val="16"/>
              </w:rPr>
              <w:t>e des év</w:t>
            </w:r>
            <w:r w:rsidRPr="00293FA6">
              <w:rPr>
                <w:rFonts w:cs="Arial"/>
                <w:color w:val="333333"/>
                <w:spacing w:val="-1"/>
                <w:sz w:val="16"/>
                <w:szCs w:val="16"/>
              </w:rPr>
              <w:t>é</w:t>
            </w:r>
            <w:r w:rsidRPr="00293FA6">
              <w:rPr>
                <w:rFonts w:cs="Arial"/>
                <w:color w:val="333333"/>
                <w:sz w:val="16"/>
                <w:szCs w:val="16"/>
              </w:rPr>
              <w:t>n</w:t>
            </w:r>
            <w:r w:rsidRPr="00293FA6">
              <w:rPr>
                <w:rFonts w:cs="Arial"/>
                <w:color w:val="333333"/>
                <w:spacing w:val="-1"/>
                <w:sz w:val="16"/>
                <w:szCs w:val="16"/>
              </w:rPr>
              <w:t>e</w:t>
            </w:r>
            <w:r w:rsidRPr="00293FA6">
              <w:rPr>
                <w:rFonts w:cs="Arial"/>
                <w:color w:val="333333"/>
                <w:sz w:val="16"/>
                <w:szCs w:val="16"/>
              </w:rPr>
              <w:t>ments in</w:t>
            </w:r>
            <w:r w:rsidRPr="00293FA6">
              <w:rPr>
                <w:rFonts w:cs="Arial"/>
                <w:color w:val="333333"/>
                <w:spacing w:val="-1"/>
                <w:sz w:val="16"/>
                <w:szCs w:val="16"/>
              </w:rPr>
              <w:t>h</w:t>
            </w:r>
            <w:r w:rsidRPr="00293FA6">
              <w:rPr>
                <w:rFonts w:cs="Arial"/>
                <w:color w:val="333333"/>
                <w:sz w:val="16"/>
                <w:szCs w:val="16"/>
              </w:rPr>
              <w:t>abi</w:t>
            </w:r>
            <w:r w:rsidRPr="00293FA6">
              <w:rPr>
                <w:rFonts w:cs="Arial"/>
                <w:color w:val="333333"/>
                <w:spacing w:val="1"/>
                <w:sz w:val="16"/>
                <w:szCs w:val="16"/>
              </w:rPr>
              <w:t>t</w:t>
            </w:r>
            <w:r w:rsidRPr="00293FA6">
              <w:rPr>
                <w:rFonts w:cs="Arial"/>
                <w:color w:val="333333"/>
                <w:sz w:val="16"/>
                <w:szCs w:val="16"/>
              </w:rPr>
              <w:t xml:space="preserve">uels </w:t>
            </w:r>
            <w:r w:rsidRPr="00293FA6">
              <w:rPr>
                <w:rFonts w:cs="Arial"/>
                <w:color w:val="333333"/>
                <w:spacing w:val="-1"/>
                <w:sz w:val="16"/>
                <w:szCs w:val="16"/>
              </w:rPr>
              <w:t>p</w:t>
            </w:r>
            <w:r w:rsidRPr="00293FA6">
              <w:rPr>
                <w:rFonts w:cs="Arial"/>
                <w:color w:val="333333"/>
                <w:sz w:val="16"/>
                <w:szCs w:val="16"/>
              </w:rPr>
              <w:t>ouvant</w:t>
            </w:r>
            <w:r w:rsidRPr="00293FA6">
              <w:rPr>
                <w:rFonts w:cs="Arial"/>
                <w:color w:val="333333"/>
                <w:spacing w:val="-1"/>
                <w:sz w:val="16"/>
                <w:szCs w:val="16"/>
              </w:rPr>
              <w:t xml:space="preserve"> </w:t>
            </w:r>
            <w:r w:rsidRPr="00293FA6">
              <w:rPr>
                <w:rFonts w:cs="Arial"/>
                <w:color w:val="333333"/>
                <w:sz w:val="16"/>
                <w:szCs w:val="16"/>
              </w:rPr>
              <w:t>indiq</w:t>
            </w:r>
            <w:r w:rsidRPr="00293FA6">
              <w:rPr>
                <w:rFonts w:cs="Arial"/>
                <w:color w:val="333333"/>
                <w:spacing w:val="-1"/>
                <w:sz w:val="16"/>
                <w:szCs w:val="16"/>
              </w:rPr>
              <w:t>u</w:t>
            </w:r>
            <w:r w:rsidRPr="00293FA6">
              <w:rPr>
                <w:rFonts w:cs="Arial"/>
                <w:color w:val="333333"/>
                <w:sz w:val="16"/>
                <w:szCs w:val="16"/>
              </w:rPr>
              <w:t>er u</w:t>
            </w:r>
            <w:r w:rsidRPr="00293FA6">
              <w:rPr>
                <w:rFonts w:cs="Arial"/>
                <w:color w:val="333333"/>
                <w:spacing w:val="-1"/>
                <w:sz w:val="16"/>
                <w:szCs w:val="16"/>
              </w:rPr>
              <w:t>n</w:t>
            </w:r>
            <w:r w:rsidRPr="00293FA6">
              <w:rPr>
                <w:rFonts w:cs="Arial"/>
                <w:color w:val="333333"/>
                <w:sz w:val="16"/>
                <w:szCs w:val="16"/>
              </w:rPr>
              <w:t>e modificati</w:t>
            </w:r>
            <w:r w:rsidRPr="00293FA6">
              <w:rPr>
                <w:rFonts w:cs="Arial"/>
                <w:color w:val="333333"/>
                <w:spacing w:val="-1"/>
                <w:sz w:val="16"/>
                <w:szCs w:val="16"/>
              </w:rPr>
              <w:t>o</w:t>
            </w:r>
            <w:r w:rsidRPr="00293FA6">
              <w:rPr>
                <w:rFonts w:cs="Arial"/>
                <w:color w:val="333333"/>
                <w:sz w:val="16"/>
                <w:szCs w:val="16"/>
              </w:rPr>
              <w:t>n de la gravité</w:t>
            </w:r>
            <w:r w:rsidRPr="00293FA6">
              <w:rPr>
                <w:rFonts w:cs="Arial"/>
                <w:color w:val="333333"/>
                <w:spacing w:val="-1"/>
                <w:sz w:val="16"/>
                <w:szCs w:val="16"/>
              </w:rPr>
              <w:t xml:space="preserve"> </w:t>
            </w:r>
            <w:r w:rsidRPr="00293FA6">
              <w:rPr>
                <w:rFonts w:cs="Arial"/>
                <w:color w:val="333333"/>
                <w:sz w:val="16"/>
                <w:szCs w:val="16"/>
              </w:rPr>
              <w:t>ou de la morbidi</w:t>
            </w:r>
            <w:r w:rsidRPr="00293FA6">
              <w:rPr>
                <w:rFonts w:cs="Arial"/>
                <w:color w:val="333333"/>
                <w:spacing w:val="-2"/>
                <w:sz w:val="16"/>
                <w:szCs w:val="16"/>
              </w:rPr>
              <w:t>t</w:t>
            </w:r>
            <w:r w:rsidRPr="00293FA6">
              <w:rPr>
                <w:rFonts w:cs="Arial"/>
                <w:color w:val="333333"/>
                <w:sz w:val="16"/>
                <w:szCs w:val="16"/>
              </w:rPr>
              <w:t>é ass</w:t>
            </w:r>
            <w:r w:rsidRPr="00293FA6">
              <w:rPr>
                <w:rFonts w:cs="Arial"/>
                <w:color w:val="333333"/>
                <w:spacing w:val="-1"/>
                <w:sz w:val="16"/>
                <w:szCs w:val="16"/>
              </w:rPr>
              <w:t>o</w:t>
            </w:r>
            <w:r w:rsidRPr="00293FA6">
              <w:rPr>
                <w:rFonts w:cs="Arial"/>
                <w:color w:val="333333"/>
                <w:sz w:val="16"/>
                <w:szCs w:val="16"/>
              </w:rPr>
              <w:t xml:space="preserve">ciée à </w:t>
            </w:r>
            <w:r w:rsidRPr="00293FA6">
              <w:rPr>
                <w:rFonts w:cs="Arial"/>
                <w:color w:val="333333"/>
                <w:spacing w:val="-1"/>
                <w:sz w:val="16"/>
                <w:szCs w:val="16"/>
              </w:rPr>
              <w:t>l</w:t>
            </w:r>
            <w:r w:rsidRPr="00293FA6">
              <w:rPr>
                <w:rFonts w:cs="Arial"/>
                <w:color w:val="333333"/>
                <w:sz w:val="16"/>
                <w:szCs w:val="16"/>
              </w:rPr>
              <w:t>a grip</w:t>
            </w:r>
            <w:r w:rsidRPr="00293FA6">
              <w:rPr>
                <w:rFonts w:cs="Arial"/>
                <w:color w:val="333333"/>
                <w:spacing w:val="-1"/>
                <w:sz w:val="16"/>
                <w:szCs w:val="16"/>
              </w:rPr>
              <w:t>p</w:t>
            </w:r>
            <w:r w:rsidRPr="00293FA6">
              <w:rPr>
                <w:rFonts w:cs="Arial"/>
                <w:color w:val="333333"/>
                <w:sz w:val="16"/>
                <w:szCs w:val="16"/>
              </w:rPr>
              <w:t xml:space="preserve">e, ou </w:t>
            </w:r>
            <w:r w:rsidRPr="00293FA6">
              <w:rPr>
                <w:rFonts w:cs="Arial"/>
                <w:color w:val="333333"/>
                <w:spacing w:val="-1"/>
                <w:sz w:val="16"/>
                <w:szCs w:val="16"/>
              </w:rPr>
              <w:t>b</w:t>
            </w:r>
            <w:r w:rsidRPr="00293FA6">
              <w:rPr>
                <w:rFonts w:cs="Arial"/>
                <w:color w:val="333333"/>
                <w:sz w:val="16"/>
                <w:szCs w:val="16"/>
              </w:rPr>
              <w:t>ien l’ém</w:t>
            </w:r>
            <w:r w:rsidRPr="00293FA6">
              <w:rPr>
                <w:rFonts w:cs="Arial"/>
                <w:color w:val="333333"/>
                <w:spacing w:val="-1"/>
                <w:sz w:val="16"/>
                <w:szCs w:val="16"/>
              </w:rPr>
              <w:t>e</w:t>
            </w:r>
            <w:r w:rsidRPr="00293FA6">
              <w:rPr>
                <w:rFonts w:cs="Arial"/>
                <w:color w:val="333333"/>
                <w:sz w:val="16"/>
                <w:szCs w:val="16"/>
              </w:rPr>
              <w:t>rge</w:t>
            </w:r>
            <w:r w:rsidRPr="00293FA6">
              <w:rPr>
                <w:rFonts w:cs="Arial"/>
                <w:color w:val="333333"/>
                <w:spacing w:val="-1"/>
                <w:sz w:val="16"/>
                <w:szCs w:val="16"/>
              </w:rPr>
              <w:t>n</w:t>
            </w:r>
            <w:r w:rsidRPr="00293FA6">
              <w:rPr>
                <w:rFonts w:cs="Arial"/>
                <w:color w:val="333333"/>
                <w:sz w:val="16"/>
                <w:szCs w:val="16"/>
              </w:rPr>
              <w:t>ce d’</w:t>
            </w:r>
            <w:r w:rsidRPr="00293FA6">
              <w:rPr>
                <w:rFonts w:cs="Arial"/>
                <w:color w:val="333333"/>
                <w:spacing w:val="-1"/>
                <w:sz w:val="16"/>
                <w:szCs w:val="16"/>
              </w:rPr>
              <w:t>u</w:t>
            </w:r>
            <w:r w:rsidRPr="00293FA6">
              <w:rPr>
                <w:rFonts w:cs="Arial"/>
                <w:color w:val="333333"/>
                <w:sz w:val="16"/>
                <w:szCs w:val="16"/>
              </w:rPr>
              <w:t>ne n</w:t>
            </w:r>
            <w:r w:rsidRPr="00293FA6">
              <w:rPr>
                <w:rFonts w:cs="Arial"/>
                <w:color w:val="333333"/>
                <w:spacing w:val="-1"/>
                <w:sz w:val="16"/>
                <w:szCs w:val="16"/>
              </w:rPr>
              <w:t>ouv</w:t>
            </w:r>
            <w:r w:rsidRPr="00293FA6">
              <w:rPr>
                <w:rFonts w:cs="Arial"/>
                <w:color w:val="333333"/>
                <w:sz w:val="16"/>
                <w:szCs w:val="16"/>
              </w:rPr>
              <w:t>elle so</w:t>
            </w:r>
            <w:r w:rsidRPr="00293FA6">
              <w:rPr>
                <w:rFonts w:cs="Arial"/>
                <w:color w:val="333333"/>
                <w:spacing w:val="-1"/>
                <w:sz w:val="16"/>
                <w:szCs w:val="16"/>
              </w:rPr>
              <w:t>u</w:t>
            </w:r>
            <w:r w:rsidRPr="00293FA6">
              <w:rPr>
                <w:rFonts w:cs="Arial"/>
                <w:color w:val="333333"/>
                <w:spacing w:val="1"/>
                <w:sz w:val="16"/>
                <w:szCs w:val="16"/>
              </w:rPr>
              <w:t>c</w:t>
            </w:r>
            <w:r w:rsidRPr="00293FA6">
              <w:rPr>
                <w:rFonts w:cs="Arial"/>
                <w:color w:val="333333"/>
                <w:spacing w:val="-1"/>
                <w:sz w:val="16"/>
                <w:szCs w:val="16"/>
              </w:rPr>
              <w:t>h</w:t>
            </w:r>
            <w:r w:rsidRPr="00293FA6">
              <w:rPr>
                <w:rFonts w:cs="Arial"/>
                <w:color w:val="333333"/>
                <w:sz w:val="16"/>
                <w:szCs w:val="16"/>
              </w:rPr>
              <w:t xml:space="preserve">e de virus </w:t>
            </w:r>
            <w:r w:rsidRPr="00293FA6">
              <w:rPr>
                <w:rFonts w:cs="Arial"/>
                <w:color w:val="333333"/>
                <w:spacing w:val="-1"/>
                <w:sz w:val="16"/>
                <w:szCs w:val="16"/>
              </w:rPr>
              <w:t>g</w:t>
            </w:r>
            <w:r w:rsidRPr="00293FA6">
              <w:rPr>
                <w:rFonts w:cs="Arial"/>
                <w:color w:val="333333"/>
                <w:sz w:val="16"/>
                <w:szCs w:val="16"/>
              </w:rPr>
              <w:t>ri</w:t>
            </w:r>
            <w:r w:rsidRPr="00293FA6">
              <w:rPr>
                <w:rFonts w:cs="Arial"/>
                <w:color w:val="333333"/>
                <w:spacing w:val="-1"/>
                <w:sz w:val="16"/>
                <w:szCs w:val="16"/>
              </w:rPr>
              <w:t>pp</w:t>
            </w:r>
            <w:r w:rsidRPr="00293FA6">
              <w:rPr>
                <w:rFonts w:cs="Arial"/>
                <w:color w:val="333333"/>
                <w:sz w:val="16"/>
                <w:szCs w:val="16"/>
              </w:rPr>
              <w:t>al.</w:t>
            </w:r>
          </w:p>
          <w:p w:rsidR="00C3513D" w:rsidRPr="00293FA6" w:rsidRDefault="007E30C1" w:rsidP="00077AC3">
            <w:pPr>
              <w:widowControl w:val="0"/>
              <w:tabs>
                <w:tab w:val="left" w:pos="440"/>
              </w:tabs>
              <w:autoSpaceDE w:val="0"/>
              <w:autoSpaceDN w:val="0"/>
              <w:adjustRightInd w:val="0"/>
              <w:spacing w:line="230" w:lineRule="exact"/>
              <w:ind w:left="457" w:right="299" w:hanging="360"/>
              <w:jc w:val="both"/>
              <w:rPr>
                <w:rFonts w:cs="Arial"/>
                <w:color w:val="333333"/>
                <w:sz w:val="16"/>
                <w:szCs w:val="16"/>
              </w:rPr>
            </w:pPr>
            <w:r w:rsidRPr="00293FA6">
              <w:rPr>
                <w:rFonts w:cs="Arial"/>
                <w:color w:val="333333"/>
                <w:sz w:val="16"/>
                <w:szCs w:val="16"/>
              </w:rPr>
              <w:t></w:t>
            </w:r>
            <w:r w:rsidRPr="00293FA6">
              <w:rPr>
                <w:rFonts w:cs="Arial"/>
                <w:color w:val="333333"/>
                <w:sz w:val="16"/>
                <w:szCs w:val="16"/>
              </w:rPr>
              <w:tab/>
              <w:t>Définir et surveiller des taux de r</w:t>
            </w:r>
            <w:r w:rsidRPr="00293FA6">
              <w:rPr>
                <w:rFonts w:cs="Arial"/>
                <w:color w:val="333333"/>
                <w:spacing w:val="-1"/>
                <w:sz w:val="16"/>
                <w:szCs w:val="16"/>
              </w:rPr>
              <w:t>é</w:t>
            </w:r>
            <w:r w:rsidRPr="00293FA6">
              <w:rPr>
                <w:rFonts w:cs="Arial"/>
                <w:color w:val="333333"/>
                <w:sz w:val="16"/>
                <w:szCs w:val="16"/>
              </w:rPr>
              <w:t xml:space="preserve">férence pour les </w:t>
            </w:r>
            <w:r w:rsidRPr="00293FA6">
              <w:rPr>
                <w:rFonts w:cs="Arial"/>
                <w:color w:val="333333"/>
                <w:spacing w:val="-1"/>
                <w:sz w:val="16"/>
                <w:szCs w:val="16"/>
              </w:rPr>
              <w:t>m</w:t>
            </w:r>
            <w:r w:rsidRPr="00293FA6">
              <w:rPr>
                <w:rFonts w:cs="Arial"/>
                <w:color w:val="333333"/>
                <w:sz w:val="16"/>
                <w:szCs w:val="16"/>
              </w:rPr>
              <w:t>aladies resp</w:t>
            </w:r>
            <w:r w:rsidRPr="00293FA6">
              <w:rPr>
                <w:rFonts w:cs="Arial"/>
                <w:color w:val="333333"/>
                <w:spacing w:val="-1"/>
                <w:sz w:val="16"/>
                <w:szCs w:val="16"/>
              </w:rPr>
              <w:t>ir</w:t>
            </w:r>
            <w:r w:rsidRPr="00293FA6">
              <w:rPr>
                <w:rFonts w:cs="Arial"/>
                <w:color w:val="333333"/>
                <w:sz w:val="16"/>
                <w:szCs w:val="16"/>
              </w:rPr>
              <w:t xml:space="preserve">atoires graves, en étudiant notamment </w:t>
            </w:r>
            <w:r w:rsidRPr="00293FA6">
              <w:rPr>
                <w:rFonts w:cs="Arial"/>
                <w:color w:val="333333"/>
                <w:spacing w:val="-1"/>
                <w:sz w:val="16"/>
                <w:szCs w:val="16"/>
              </w:rPr>
              <w:t>l</w:t>
            </w:r>
            <w:r w:rsidRPr="00293FA6">
              <w:rPr>
                <w:rFonts w:cs="Arial"/>
                <w:color w:val="333333"/>
                <w:sz w:val="16"/>
                <w:szCs w:val="16"/>
              </w:rPr>
              <w:t xml:space="preserve">a gravité et l’impact de la </w:t>
            </w:r>
            <w:r w:rsidRPr="00293FA6">
              <w:rPr>
                <w:rFonts w:cs="Arial"/>
                <w:color w:val="333333"/>
                <w:spacing w:val="-1"/>
                <w:sz w:val="16"/>
                <w:szCs w:val="16"/>
              </w:rPr>
              <w:t>g</w:t>
            </w:r>
            <w:r w:rsidRPr="00293FA6">
              <w:rPr>
                <w:rFonts w:cs="Arial"/>
                <w:color w:val="333333"/>
                <w:sz w:val="16"/>
                <w:szCs w:val="16"/>
              </w:rPr>
              <w:t>r</w:t>
            </w:r>
            <w:r w:rsidRPr="00293FA6">
              <w:rPr>
                <w:rFonts w:cs="Arial"/>
                <w:color w:val="333333"/>
                <w:spacing w:val="-1"/>
                <w:sz w:val="16"/>
                <w:szCs w:val="16"/>
              </w:rPr>
              <w:t>i</w:t>
            </w:r>
            <w:r w:rsidRPr="00293FA6">
              <w:rPr>
                <w:rFonts w:cs="Arial"/>
                <w:color w:val="333333"/>
                <w:sz w:val="16"/>
                <w:szCs w:val="16"/>
              </w:rPr>
              <w:t>ppe.</w:t>
            </w:r>
          </w:p>
          <w:p w:rsidR="00C3513D" w:rsidRPr="00293FA6" w:rsidRDefault="007E30C1" w:rsidP="00077AC3">
            <w:pPr>
              <w:widowControl w:val="0"/>
              <w:tabs>
                <w:tab w:val="left" w:pos="440"/>
              </w:tabs>
              <w:autoSpaceDE w:val="0"/>
              <w:autoSpaceDN w:val="0"/>
              <w:adjustRightInd w:val="0"/>
              <w:spacing w:line="226" w:lineRule="exact"/>
              <w:ind w:left="97"/>
              <w:jc w:val="both"/>
              <w:rPr>
                <w:rFonts w:cs="Arial"/>
                <w:color w:val="333333"/>
                <w:sz w:val="16"/>
                <w:szCs w:val="16"/>
              </w:rPr>
            </w:pPr>
            <w:r w:rsidRPr="00293FA6">
              <w:rPr>
                <w:rFonts w:cs="Arial"/>
                <w:color w:val="333333"/>
                <w:sz w:val="16"/>
                <w:szCs w:val="16"/>
              </w:rPr>
              <w:t></w:t>
            </w:r>
            <w:r w:rsidRPr="00293FA6">
              <w:rPr>
                <w:rFonts w:cs="Arial"/>
                <w:color w:val="333333"/>
                <w:sz w:val="16"/>
                <w:szCs w:val="16"/>
              </w:rPr>
              <w:tab/>
              <w:t>D</w:t>
            </w:r>
            <w:r w:rsidRPr="00293FA6">
              <w:rPr>
                <w:rFonts w:cs="Arial"/>
                <w:color w:val="333333"/>
                <w:spacing w:val="-1"/>
                <w:sz w:val="16"/>
                <w:szCs w:val="16"/>
              </w:rPr>
              <w:t>é</w:t>
            </w:r>
            <w:r w:rsidRPr="00293FA6">
              <w:rPr>
                <w:rFonts w:cs="Arial"/>
                <w:color w:val="333333"/>
                <w:sz w:val="16"/>
                <w:szCs w:val="16"/>
              </w:rPr>
              <w:t>cr</w:t>
            </w:r>
            <w:r w:rsidRPr="00293FA6">
              <w:rPr>
                <w:rFonts w:cs="Arial"/>
                <w:color w:val="333333"/>
                <w:spacing w:val="-1"/>
                <w:sz w:val="16"/>
                <w:szCs w:val="16"/>
              </w:rPr>
              <w:t>i</w:t>
            </w:r>
            <w:r w:rsidRPr="00293FA6">
              <w:rPr>
                <w:rFonts w:cs="Arial"/>
                <w:color w:val="333333"/>
                <w:sz w:val="16"/>
                <w:szCs w:val="16"/>
              </w:rPr>
              <w:t>re et su</w:t>
            </w:r>
            <w:r w:rsidRPr="00293FA6">
              <w:rPr>
                <w:rFonts w:cs="Arial"/>
                <w:color w:val="333333"/>
                <w:spacing w:val="-1"/>
                <w:sz w:val="16"/>
                <w:szCs w:val="16"/>
              </w:rPr>
              <w:t>iv</w:t>
            </w:r>
            <w:r w:rsidRPr="00293FA6">
              <w:rPr>
                <w:rFonts w:cs="Arial"/>
                <w:color w:val="333333"/>
                <w:sz w:val="16"/>
                <w:szCs w:val="16"/>
              </w:rPr>
              <w:t xml:space="preserve">re les </w:t>
            </w:r>
            <w:r w:rsidRPr="00293FA6">
              <w:rPr>
                <w:rFonts w:cs="Arial"/>
                <w:color w:val="333333"/>
                <w:spacing w:val="-1"/>
                <w:sz w:val="16"/>
                <w:szCs w:val="16"/>
              </w:rPr>
              <w:t>g</w:t>
            </w:r>
            <w:r w:rsidRPr="00293FA6">
              <w:rPr>
                <w:rFonts w:cs="Arial"/>
                <w:color w:val="333333"/>
                <w:sz w:val="16"/>
                <w:szCs w:val="16"/>
              </w:rPr>
              <w:t>ro</w:t>
            </w:r>
            <w:r w:rsidRPr="00293FA6">
              <w:rPr>
                <w:rFonts w:cs="Arial"/>
                <w:color w:val="333333"/>
                <w:spacing w:val="-1"/>
                <w:sz w:val="16"/>
                <w:szCs w:val="16"/>
              </w:rPr>
              <w:t>up</w:t>
            </w:r>
            <w:r w:rsidRPr="00293FA6">
              <w:rPr>
                <w:rFonts w:cs="Arial"/>
                <w:color w:val="333333"/>
                <w:sz w:val="16"/>
                <w:szCs w:val="16"/>
              </w:rPr>
              <w:t>es v</w:t>
            </w:r>
            <w:r w:rsidRPr="00293FA6">
              <w:rPr>
                <w:rFonts w:cs="Arial"/>
                <w:color w:val="333333"/>
                <w:sz w:val="16"/>
                <w:szCs w:val="16"/>
              </w:rPr>
              <w:t>uln</w:t>
            </w:r>
            <w:r w:rsidRPr="00293FA6">
              <w:rPr>
                <w:rFonts w:cs="Arial"/>
                <w:color w:val="333333"/>
                <w:spacing w:val="-1"/>
                <w:sz w:val="16"/>
                <w:szCs w:val="16"/>
              </w:rPr>
              <w:t>é</w:t>
            </w:r>
            <w:r w:rsidRPr="00293FA6">
              <w:rPr>
                <w:rFonts w:cs="Arial"/>
                <w:color w:val="333333"/>
                <w:sz w:val="16"/>
                <w:szCs w:val="16"/>
              </w:rPr>
              <w:t>rab</w:t>
            </w:r>
            <w:r w:rsidRPr="00293FA6">
              <w:rPr>
                <w:rFonts w:cs="Arial"/>
                <w:color w:val="333333"/>
                <w:spacing w:val="-1"/>
                <w:sz w:val="16"/>
                <w:szCs w:val="16"/>
              </w:rPr>
              <w:t>le</w:t>
            </w:r>
            <w:r w:rsidRPr="00293FA6">
              <w:rPr>
                <w:rFonts w:cs="Arial"/>
                <w:color w:val="333333"/>
                <w:sz w:val="16"/>
                <w:szCs w:val="16"/>
              </w:rPr>
              <w:t>s qui pré</w:t>
            </w:r>
            <w:r w:rsidRPr="00293FA6">
              <w:rPr>
                <w:rFonts w:cs="Arial"/>
                <w:color w:val="333333"/>
                <w:spacing w:val="1"/>
                <w:sz w:val="16"/>
                <w:szCs w:val="16"/>
              </w:rPr>
              <w:t>s</w:t>
            </w:r>
            <w:r w:rsidRPr="00293FA6">
              <w:rPr>
                <w:rFonts w:cs="Arial"/>
                <w:color w:val="333333"/>
                <w:sz w:val="16"/>
                <w:szCs w:val="16"/>
              </w:rPr>
              <w:t>en</w:t>
            </w:r>
            <w:r w:rsidRPr="00293FA6">
              <w:rPr>
                <w:rFonts w:cs="Arial"/>
                <w:color w:val="333333"/>
                <w:spacing w:val="-2"/>
                <w:sz w:val="16"/>
                <w:szCs w:val="16"/>
              </w:rPr>
              <w:t>t</w:t>
            </w:r>
            <w:r w:rsidRPr="00293FA6">
              <w:rPr>
                <w:rFonts w:cs="Arial"/>
                <w:color w:val="333333"/>
                <w:sz w:val="16"/>
                <w:szCs w:val="16"/>
              </w:rPr>
              <w:t>ent un risque</w:t>
            </w:r>
            <w:r w:rsidRPr="00293FA6">
              <w:rPr>
                <w:rFonts w:cs="Arial"/>
                <w:color w:val="333333"/>
                <w:spacing w:val="-1"/>
                <w:sz w:val="16"/>
                <w:szCs w:val="16"/>
              </w:rPr>
              <w:t xml:space="preserve"> </w:t>
            </w:r>
            <w:r w:rsidRPr="00293FA6">
              <w:rPr>
                <w:rFonts w:cs="Arial"/>
                <w:color w:val="333333"/>
                <w:sz w:val="16"/>
                <w:szCs w:val="16"/>
              </w:rPr>
              <w:t>plus é</w:t>
            </w:r>
            <w:r w:rsidRPr="00293FA6">
              <w:rPr>
                <w:rFonts w:cs="Arial"/>
                <w:color w:val="333333"/>
                <w:spacing w:val="-1"/>
                <w:sz w:val="16"/>
                <w:szCs w:val="16"/>
              </w:rPr>
              <w:t>l</w:t>
            </w:r>
            <w:r w:rsidRPr="00293FA6">
              <w:rPr>
                <w:rFonts w:cs="Arial"/>
                <w:color w:val="333333"/>
                <w:sz w:val="16"/>
                <w:szCs w:val="16"/>
              </w:rPr>
              <w:t>evé de</w:t>
            </w:r>
            <w:r w:rsidRPr="00293FA6">
              <w:rPr>
                <w:rFonts w:cs="Arial"/>
                <w:color w:val="333333"/>
                <w:spacing w:val="-1"/>
                <w:sz w:val="16"/>
                <w:szCs w:val="16"/>
              </w:rPr>
              <w:t xml:space="preserve"> </w:t>
            </w:r>
            <w:r w:rsidRPr="00293FA6">
              <w:rPr>
                <w:rFonts w:cs="Arial"/>
                <w:color w:val="333333"/>
                <w:sz w:val="16"/>
                <w:szCs w:val="16"/>
              </w:rPr>
              <w:t>contr</w:t>
            </w:r>
            <w:r w:rsidRPr="00293FA6">
              <w:rPr>
                <w:rFonts w:cs="Arial"/>
                <w:color w:val="333333"/>
                <w:spacing w:val="-1"/>
                <w:sz w:val="16"/>
                <w:szCs w:val="16"/>
              </w:rPr>
              <w:t>a</w:t>
            </w:r>
            <w:r w:rsidRPr="00293FA6">
              <w:rPr>
                <w:rFonts w:cs="Arial"/>
                <w:color w:val="333333"/>
                <w:sz w:val="16"/>
                <w:szCs w:val="16"/>
              </w:rPr>
              <w:t>ct</w:t>
            </w:r>
            <w:r w:rsidRPr="00293FA6">
              <w:rPr>
                <w:rFonts w:cs="Arial"/>
                <w:color w:val="333333"/>
                <w:spacing w:val="-1"/>
                <w:sz w:val="16"/>
                <w:szCs w:val="16"/>
              </w:rPr>
              <w:t>e</w:t>
            </w:r>
            <w:r w:rsidRPr="00293FA6">
              <w:rPr>
                <w:rFonts w:cs="Arial"/>
                <w:color w:val="333333"/>
                <w:sz w:val="16"/>
                <w:szCs w:val="16"/>
              </w:rPr>
              <w:t>r d</w:t>
            </w:r>
            <w:r w:rsidRPr="00293FA6">
              <w:rPr>
                <w:rFonts w:cs="Arial"/>
                <w:color w:val="333333"/>
                <w:spacing w:val="-1"/>
                <w:sz w:val="16"/>
                <w:szCs w:val="16"/>
              </w:rPr>
              <w:t>e</w:t>
            </w:r>
            <w:r w:rsidRPr="00293FA6">
              <w:rPr>
                <w:rFonts w:cs="Arial"/>
                <w:color w:val="333333"/>
                <w:sz w:val="16"/>
                <w:szCs w:val="16"/>
              </w:rPr>
              <w:t>s form</w:t>
            </w:r>
            <w:r w:rsidRPr="00293FA6">
              <w:rPr>
                <w:rFonts w:cs="Arial"/>
                <w:color w:val="333333"/>
                <w:spacing w:val="-1"/>
                <w:sz w:val="16"/>
                <w:szCs w:val="16"/>
              </w:rPr>
              <w:t>e</w:t>
            </w:r>
            <w:r w:rsidRPr="00293FA6">
              <w:rPr>
                <w:rFonts w:cs="Arial"/>
                <w:color w:val="333333"/>
                <w:sz w:val="16"/>
                <w:szCs w:val="16"/>
              </w:rPr>
              <w:t>s</w:t>
            </w:r>
          </w:p>
          <w:p w:rsidR="00C3513D" w:rsidRPr="00293FA6" w:rsidRDefault="007E30C1" w:rsidP="00077AC3">
            <w:pPr>
              <w:widowControl w:val="0"/>
              <w:autoSpaceDE w:val="0"/>
              <w:autoSpaceDN w:val="0"/>
              <w:adjustRightInd w:val="0"/>
              <w:ind w:left="457"/>
              <w:jc w:val="both"/>
              <w:rPr>
                <w:rFonts w:cs="Arial"/>
                <w:color w:val="333333"/>
                <w:sz w:val="16"/>
                <w:szCs w:val="16"/>
              </w:rPr>
            </w:pPr>
            <w:r w:rsidRPr="00293FA6">
              <w:rPr>
                <w:rFonts w:cs="Arial"/>
                <w:color w:val="333333"/>
                <w:sz w:val="16"/>
                <w:szCs w:val="16"/>
              </w:rPr>
              <w:t>grav</w:t>
            </w:r>
            <w:r w:rsidRPr="00293FA6">
              <w:rPr>
                <w:rFonts w:cs="Arial"/>
                <w:color w:val="333333"/>
                <w:spacing w:val="-1"/>
                <w:sz w:val="16"/>
                <w:szCs w:val="16"/>
              </w:rPr>
              <w:t>e</w:t>
            </w:r>
            <w:r w:rsidRPr="00293FA6">
              <w:rPr>
                <w:rFonts w:cs="Arial"/>
                <w:color w:val="333333"/>
                <w:sz w:val="16"/>
                <w:szCs w:val="16"/>
              </w:rPr>
              <w:t>s de la</w:t>
            </w:r>
            <w:r w:rsidRPr="00293FA6">
              <w:rPr>
                <w:rFonts w:cs="Arial"/>
                <w:color w:val="333333"/>
                <w:spacing w:val="-1"/>
                <w:sz w:val="16"/>
                <w:szCs w:val="16"/>
              </w:rPr>
              <w:t xml:space="preserve"> </w:t>
            </w:r>
            <w:r w:rsidRPr="00293FA6">
              <w:rPr>
                <w:rFonts w:cs="Arial"/>
                <w:color w:val="333333"/>
                <w:sz w:val="16"/>
                <w:szCs w:val="16"/>
              </w:rPr>
              <w:t>maladie.</w:t>
            </w:r>
          </w:p>
          <w:p w:rsidR="00C3513D" w:rsidRPr="00293FA6" w:rsidRDefault="007E30C1" w:rsidP="00077AC3">
            <w:pPr>
              <w:widowControl w:val="0"/>
              <w:tabs>
                <w:tab w:val="left" w:pos="440"/>
              </w:tabs>
              <w:autoSpaceDE w:val="0"/>
              <w:autoSpaceDN w:val="0"/>
              <w:adjustRightInd w:val="0"/>
              <w:spacing w:before="4" w:line="230" w:lineRule="exact"/>
              <w:ind w:left="457" w:right="221" w:hanging="360"/>
              <w:jc w:val="both"/>
              <w:rPr>
                <w:rFonts w:cs="Arial"/>
                <w:color w:val="333333"/>
                <w:sz w:val="16"/>
                <w:szCs w:val="16"/>
              </w:rPr>
            </w:pPr>
            <w:r w:rsidRPr="00293FA6">
              <w:rPr>
                <w:rFonts w:cs="Arial"/>
                <w:color w:val="333333"/>
                <w:sz w:val="16"/>
                <w:szCs w:val="16"/>
              </w:rPr>
              <w:t></w:t>
            </w:r>
            <w:r w:rsidRPr="00293FA6">
              <w:rPr>
                <w:rFonts w:cs="Arial"/>
                <w:color w:val="333333"/>
                <w:sz w:val="16"/>
                <w:szCs w:val="16"/>
              </w:rPr>
              <w:tab/>
              <w:t>Dét</w:t>
            </w:r>
            <w:r w:rsidRPr="00293FA6">
              <w:rPr>
                <w:rFonts w:cs="Arial"/>
                <w:color w:val="333333"/>
                <w:spacing w:val="-1"/>
                <w:sz w:val="16"/>
                <w:szCs w:val="16"/>
              </w:rPr>
              <w:t>e</w:t>
            </w:r>
            <w:r w:rsidRPr="00293FA6">
              <w:rPr>
                <w:rFonts w:cs="Arial"/>
                <w:color w:val="333333"/>
                <w:sz w:val="16"/>
                <w:szCs w:val="16"/>
              </w:rPr>
              <w:t>cter d</w:t>
            </w:r>
            <w:r w:rsidRPr="00293FA6">
              <w:rPr>
                <w:rFonts w:cs="Arial"/>
                <w:color w:val="333333"/>
                <w:spacing w:val="-1"/>
                <w:sz w:val="16"/>
                <w:szCs w:val="16"/>
              </w:rPr>
              <w:t>e</w:t>
            </w:r>
            <w:r w:rsidRPr="00293FA6">
              <w:rPr>
                <w:rFonts w:cs="Arial"/>
                <w:color w:val="333333"/>
                <w:sz w:val="16"/>
                <w:szCs w:val="16"/>
              </w:rPr>
              <w:t>s</w:t>
            </w:r>
            <w:r w:rsidRPr="00293FA6">
              <w:rPr>
                <w:rFonts w:cs="Arial"/>
                <w:color w:val="333333"/>
                <w:spacing w:val="-1"/>
                <w:sz w:val="16"/>
                <w:szCs w:val="16"/>
              </w:rPr>
              <w:t xml:space="preserve"> </w:t>
            </w:r>
            <w:r w:rsidRPr="00293FA6">
              <w:rPr>
                <w:rFonts w:cs="Arial"/>
                <w:color w:val="333333"/>
                <w:sz w:val="16"/>
                <w:szCs w:val="16"/>
              </w:rPr>
              <w:t>variatio</w:t>
            </w:r>
            <w:r w:rsidRPr="00293FA6">
              <w:rPr>
                <w:rFonts w:cs="Arial"/>
                <w:color w:val="333333"/>
                <w:spacing w:val="-1"/>
                <w:sz w:val="16"/>
                <w:szCs w:val="16"/>
              </w:rPr>
              <w:t>n</w:t>
            </w:r>
            <w:r w:rsidRPr="00293FA6">
              <w:rPr>
                <w:rFonts w:cs="Arial"/>
                <w:color w:val="333333"/>
                <w:sz w:val="16"/>
                <w:szCs w:val="16"/>
              </w:rPr>
              <w:t>s an</w:t>
            </w:r>
            <w:r w:rsidRPr="00293FA6">
              <w:rPr>
                <w:rFonts w:cs="Arial"/>
                <w:color w:val="333333"/>
                <w:spacing w:val="-2"/>
                <w:sz w:val="16"/>
                <w:szCs w:val="16"/>
              </w:rPr>
              <w:t>t</w:t>
            </w:r>
            <w:r w:rsidRPr="00293FA6">
              <w:rPr>
                <w:rFonts w:cs="Arial"/>
                <w:color w:val="333333"/>
                <w:sz w:val="16"/>
                <w:szCs w:val="16"/>
              </w:rPr>
              <w:t>igéni</w:t>
            </w:r>
            <w:r w:rsidRPr="00293FA6">
              <w:rPr>
                <w:rFonts w:cs="Arial"/>
                <w:color w:val="333333"/>
                <w:spacing w:val="-1"/>
                <w:sz w:val="16"/>
                <w:szCs w:val="16"/>
              </w:rPr>
              <w:t>q</w:t>
            </w:r>
            <w:r w:rsidRPr="00293FA6">
              <w:rPr>
                <w:rFonts w:cs="Arial"/>
                <w:color w:val="333333"/>
                <w:sz w:val="16"/>
                <w:szCs w:val="16"/>
              </w:rPr>
              <w:t xml:space="preserve">ues </w:t>
            </w:r>
            <w:r w:rsidRPr="00293FA6">
              <w:rPr>
                <w:rFonts w:cs="Arial"/>
                <w:color w:val="333333"/>
                <w:spacing w:val="-1"/>
                <w:sz w:val="16"/>
                <w:szCs w:val="16"/>
              </w:rPr>
              <w:t>o</w:t>
            </w:r>
            <w:r w:rsidRPr="00293FA6">
              <w:rPr>
                <w:rFonts w:cs="Arial"/>
                <w:color w:val="333333"/>
                <w:sz w:val="16"/>
                <w:szCs w:val="16"/>
              </w:rPr>
              <w:t>u</w:t>
            </w:r>
            <w:r w:rsidRPr="00293FA6">
              <w:rPr>
                <w:rFonts w:cs="Arial"/>
                <w:color w:val="333333"/>
                <w:spacing w:val="-1"/>
                <w:sz w:val="16"/>
                <w:szCs w:val="16"/>
              </w:rPr>
              <w:t xml:space="preserve"> </w:t>
            </w:r>
            <w:r w:rsidRPr="00293FA6">
              <w:rPr>
                <w:rFonts w:cs="Arial"/>
                <w:color w:val="333333"/>
                <w:sz w:val="16"/>
                <w:szCs w:val="16"/>
              </w:rPr>
              <w:t>généti</w:t>
            </w:r>
            <w:r w:rsidRPr="00293FA6">
              <w:rPr>
                <w:rFonts w:cs="Arial"/>
                <w:color w:val="333333"/>
                <w:spacing w:val="-1"/>
                <w:sz w:val="16"/>
                <w:szCs w:val="16"/>
              </w:rPr>
              <w:t>q</w:t>
            </w:r>
            <w:r w:rsidRPr="00293FA6">
              <w:rPr>
                <w:rFonts w:cs="Arial"/>
                <w:color w:val="333333"/>
                <w:sz w:val="16"/>
                <w:szCs w:val="16"/>
              </w:rPr>
              <w:t>u</w:t>
            </w:r>
            <w:r w:rsidRPr="00293FA6">
              <w:rPr>
                <w:rFonts w:cs="Arial"/>
                <w:color w:val="333333"/>
                <w:spacing w:val="-1"/>
                <w:sz w:val="16"/>
                <w:szCs w:val="16"/>
              </w:rPr>
              <w:t>e</w:t>
            </w:r>
            <w:r w:rsidRPr="00293FA6">
              <w:rPr>
                <w:rFonts w:cs="Arial"/>
                <w:color w:val="333333"/>
                <w:sz w:val="16"/>
                <w:szCs w:val="16"/>
              </w:rPr>
              <w:t xml:space="preserve">s </w:t>
            </w:r>
            <w:r w:rsidRPr="00293FA6">
              <w:rPr>
                <w:rFonts w:cs="Arial"/>
                <w:color w:val="333333"/>
                <w:spacing w:val="2"/>
                <w:sz w:val="16"/>
                <w:szCs w:val="16"/>
              </w:rPr>
              <w:t>c</w:t>
            </w:r>
            <w:r w:rsidRPr="00293FA6">
              <w:rPr>
                <w:rFonts w:cs="Arial"/>
                <w:color w:val="333333"/>
                <w:sz w:val="16"/>
                <w:szCs w:val="16"/>
              </w:rPr>
              <w:t>hez l</w:t>
            </w:r>
            <w:r w:rsidRPr="00293FA6">
              <w:rPr>
                <w:rFonts w:cs="Arial"/>
                <w:color w:val="333333"/>
                <w:spacing w:val="-1"/>
                <w:sz w:val="16"/>
                <w:szCs w:val="16"/>
              </w:rPr>
              <w:t>e</w:t>
            </w:r>
            <w:r w:rsidRPr="00293FA6">
              <w:rPr>
                <w:rFonts w:cs="Arial"/>
                <w:color w:val="333333"/>
                <w:sz w:val="16"/>
                <w:szCs w:val="16"/>
              </w:rPr>
              <w:t>s vir</w:t>
            </w:r>
            <w:r w:rsidRPr="00293FA6">
              <w:rPr>
                <w:rFonts w:cs="Arial"/>
                <w:color w:val="333333"/>
                <w:spacing w:val="-1"/>
                <w:sz w:val="16"/>
                <w:szCs w:val="16"/>
              </w:rPr>
              <w:t>u</w:t>
            </w:r>
            <w:r w:rsidRPr="00293FA6">
              <w:rPr>
                <w:rFonts w:cs="Arial"/>
                <w:color w:val="333333"/>
                <w:sz w:val="16"/>
                <w:szCs w:val="16"/>
              </w:rPr>
              <w:t>s circul</w:t>
            </w:r>
            <w:r w:rsidRPr="00293FA6">
              <w:rPr>
                <w:rFonts w:cs="Arial"/>
                <w:color w:val="333333"/>
                <w:spacing w:val="-1"/>
                <w:sz w:val="16"/>
                <w:szCs w:val="16"/>
              </w:rPr>
              <w:t>a</w:t>
            </w:r>
            <w:r w:rsidRPr="00293FA6">
              <w:rPr>
                <w:rFonts w:cs="Arial"/>
                <w:color w:val="333333"/>
                <w:sz w:val="16"/>
                <w:szCs w:val="16"/>
              </w:rPr>
              <w:t xml:space="preserve">nts ou </w:t>
            </w:r>
            <w:r w:rsidRPr="00293FA6">
              <w:rPr>
                <w:rFonts w:cs="Arial"/>
                <w:color w:val="333333"/>
                <w:spacing w:val="-1"/>
                <w:sz w:val="16"/>
                <w:szCs w:val="16"/>
              </w:rPr>
              <w:t>l</w:t>
            </w:r>
            <w:r w:rsidRPr="00293FA6">
              <w:rPr>
                <w:rFonts w:cs="Arial"/>
                <w:color w:val="333333"/>
                <w:sz w:val="16"/>
                <w:szCs w:val="16"/>
              </w:rPr>
              <w:t>’app</w:t>
            </w:r>
            <w:r w:rsidRPr="00293FA6">
              <w:rPr>
                <w:rFonts w:cs="Arial"/>
                <w:color w:val="333333"/>
                <w:spacing w:val="-1"/>
                <w:sz w:val="16"/>
                <w:szCs w:val="16"/>
              </w:rPr>
              <w:t>a</w:t>
            </w:r>
            <w:r w:rsidRPr="00293FA6">
              <w:rPr>
                <w:rFonts w:cs="Arial"/>
                <w:color w:val="333333"/>
                <w:sz w:val="16"/>
                <w:szCs w:val="16"/>
              </w:rPr>
              <w:t>rition d</w:t>
            </w:r>
            <w:r w:rsidRPr="00293FA6">
              <w:rPr>
                <w:rFonts w:cs="Arial"/>
                <w:color w:val="333333"/>
                <w:spacing w:val="-1"/>
                <w:sz w:val="16"/>
                <w:szCs w:val="16"/>
              </w:rPr>
              <w:t>’</w:t>
            </w:r>
            <w:r w:rsidRPr="00293FA6">
              <w:rPr>
                <w:rFonts w:cs="Arial"/>
                <w:color w:val="333333"/>
                <w:sz w:val="16"/>
                <w:szCs w:val="16"/>
              </w:rPr>
              <w:t>une r</w:t>
            </w:r>
            <w:r w:rsidRPr="00293FA6">
              <w:rPr>
                <w:rFonts w:cs="Arial"/>
                <w:color w:val="333333"/>
                <w:spacing w:val="-1"/>
                <w:sz w:val="16"/>
                <w:szCs w:val="16"/>
              </w:rPr>
              <w:t>é</w:t>
            </w:r>
            <w:r w:rsidRPr="00293FA6">
              <w:rPr>
                <w:rFonts w:cs="Arial"/>
                <w:color w:val="333333"/>
                <w:sz w:val="16"/>
                <w:szCs w:val="16"/>
              </w:rPr>
              <w:t>s</w:t>
            </w:r>
            <w:r w:rsidRPr="00293FA6">
              <w:rPr>
                <w:rFonts w:cs="Arial"/>
                <w:color w:val="333333"/>
                <w:spacing w:val="-1"/>
                <w:sz w:val="16"/>
                <w:szCs w:val="16"/>
              </w:rPr>
              <w:t>i</w:t>
            </w:r>
            <w:r w:rsidRPr="00293FA6">
              <w:rPr>
                <w:rFonts w:cs="Arial"/>
                <w:color w:val="333333"/>
                <w:sz w:val="16"/>
                <w:szCs w:val="16"/>
              </w:rPr>
              <w:t>sta</w:t>
            </w:r>
            <w:r w:rsidRPr="00293FA6">
              <w:rPr>
                <w:rFonts w:cs="Arial"/>
                <w:color w:val="333333"/>
                <w:spacing w:val="-1"/>
                <w:sz w:val="16"/>
                <w:szCs w:val="16"/>
              </w:rPr>
              <w:t>n</w:t>
            </w:r>
            <w:r w:rsidRPr="00293FA6">
              <w:rPr>
                <w:rFonts w:cs="Arial"/>
                <w:color w:val="333333"/>
                <w:sz w:val="16"/>
                <w:szCs w:val="16"/>
              </w:rPr>
              <w:t>ce aux antivira</w:t>
            </w:r>
            <w:r w:rsidRPr="00293FA6">
              <w:rPr>
                <w:rFonts w:cs="Arial"/>
                <w:color w:val="333333"/>
                <w:spacing w:val="-1"/>
                <w:sz w:val="16"/>
                <w:szCs w:val="16"/>
              </w:rPr>
              <w:t>u</w:t>
            </w:r>
            <w:r w:rsidRPr="00293FA6">
              <w:rPr>
                <w:rFonts w:cs="Arial"/>
                <w:color w:val="333333"/>
                <w:sz w:val="16"/>
                <w:szCs w:val="16"/>
              </w:rPr>
              <w:t>x.</w:t>
            </w:r>
          </w:p>
          <w:p w:rsidR="00C3513D" w:rsidRPr="00293FA6" w:rsidRDefault="007E30C1" w:rsidP="00077AC3">
            <w:pPr>
              <w:widowControl w:val="0"/>
              <w:tabs>
                <w:tab w:val="left" w:pos="440"/>
              </w:tabs>
              <w:autoSpaceDE w:val="0"/>
              <w:autoSpaceDN w:val="0"/>
              <w:adjustRightInd w:val="0"/>
              <w:spacing w:before="4" w:line="230" w:lineRule="exact"/>
              <w:ind w:left="457" w:right="221" w:hanging="360"/>
              <w:jc w:val="both"/>
              <w:rPr>
                <w:rFonts w:cs="Arial"/>
                <w:color w:val="333333"/>
                <w:sz w:val="16"/>
                <w:szCs w:val="16"/>
              </w:rPr>
            </w:pPr>
          </w:p>
          <w:p w:rsidR="00C3513D" w:rsidRPr="00293FA6" w:rsidRDefault="007E30C1" w:rsidP="00077AC3">
            <w:pPr>
              <w:widowControl w:val="0"/>
              <w:tabs>
                <w:tab w:val="left" w:pos="440"/>
              </w:tabs>
              <w:autoSpaceDE w:val="0"/>
              <w:autoSpaceDN w:val="0"/>
              <w:adjustRightInd w:val="0"/>
              <w:spacing w:before="4" w:line="230" w:lineRule="exact"/>
              <w:ind w:left="457" w:right="221" w:hanging="360"/>
              <w:jc w:val="both"/>
              <w:rPr>
                <w:rFonts w:cs="Arial"/>
                <w:color w:val="333333"/>
                <w:sz w:val="16"/>
                <w:szCs w:val="16"/>
              </w:rPr>
            </w:pPr>
          </w:p>
          <w:p w:rsidR="00C3513D" w:rsidRPr="00293FA6" w:rsidRDefault="007E30C1" w:rsidP="00077AC3">
            <w:pPr>
              <w:widowControl w:val="0"/>
              <w:tabs>
                <w:tab w:val="left" w:pos="440"/>
              </w:tabs>
              <w:autoSpaceDE w:val="0"/>
              <w:autoSpaceDN w:val="0"/>
              <w:adjustRightInd w:val="0"/>
              <w:spacing w:before="4" w:line="230" w:lineRule="exact"/>
              <w:ind w:left="457" w:right="221" w:hanging="360"/>
              <w:jc w:val="both"/>
              <w:rPr>
                <w:rFonts w:cs="Arial"/>
                <w:color w:val="333333"/>
                <w:sz w:val="16"/>
                <w:szCs w:val="16"/>
              </w:rPr>
            </w:pPr>
          </w:p>
          <w:p w:rsidR="00C3513D" w:rsidRPr="00293FA6" w:rsidRDefault="007E30C1" w:rsidP="00077AC3">
            <w:pPr>
              <w:widowControl w:val="0"/>
              <w:tabs>
                <w:tab w:val="left" w:pos="440"/>
              </w:tabs>
              <w:autoSpaceDE w:val="0"/>
              <w:autoSpaceDN w:val="0"/>
              <w:adjustRightInd w:val="0"/>
              <w:spacing w:before="4" w:line="230" w:lineRule="exact"/>
              <w:ind w:left="457" w:right="221" w:hanging="360"/>
              <w:jc w:val="both"/>
              <w:rPr>
                <w:rFonts w:cs="Arial"/>
                <w:color w:val="333333"/>
                <w:sz w:val="16"/>
                <w:szCs w:val="16"/>
              </w:rPr>
            </w:pPr>
          </w:p>
          <w:p w:rsidR="00C3513D" w:rsidRPr="00293FA6" w:rsidRDefault="007E30C1" w:rsidP="00077AC3">
            <w:pPr>
              <w:widowControl w:val="0"/>
              <w:tabs>
                <w:tab w:val="left" w:pos="440"/>
              </w:tabs>
              <w:autoSpaceDE w:val="0"/>
              <w:autoSpaceDN w:val="0"/>
              <w:adjustRightInd w:val="0"/>
              <w:spacing w:before="4" w:line="230" w:lineRule="exact"/>
              <w:ind w:left="457" w:right="221" w:hanging="360"/>
              <w:jc w:val="both"/>
              <w:rPr>
                <w:rFonts w:cs="Arial"/>
                <w:color w:val="333333"/>
                <w:sz w:val="16"/>
                <w:szCs w:val="16"/>
              </w:rPr>
            </w:pPr>
          </w:p>
          <w:p w:rsidR="00C3513D" w:rsidRPr="00293FA6" w:rsidRDefault="007E30C1" w:rsidP="00077AC3">
            <w:pPr>
              <w:widowControl w:val="0"/>
              <w:tabs>
                <w:tab w:val="left" w:pos="440"/>
              </w:tabs>
              <w:autoSpaceDE w:val="0"/>
              <w:autoSpaceDN w:val="0"/>
              <w:adjustRightInd w:val="0"/>
              <w:spacing w:before="4" w:line="230" w:lineRule="exact"/>
              <w:ind w:left="457" w:right="221" w:hanging="360"/>
              <w:jc w:val="both"/>
              <w:rPr>
                <w:rFonts w:cs="Arial"/>
                <w:color w:val="333333"/>
                <w:sz w:val="16"/>
                <w:szCs w:val="16"/>
              </w:rPr>
            </w:pPr>
          </w:p>
          <w:p w:rsidR="00C3513D" w:rsidRPr="00293FA6" w:rsidRDefault="007E30C1" w:rsidP="00077AC3">
            <w:pPr>
              <w:widowControl w:val="0"/>
              <w:tabs>
                <w:tab w:val="left" w:pos="440"/>
              </w:tabs>
              <w:autoSpaceDE w:val="0"/>
              <w:autoSpaceDN w:val="0"/>
              <w:adjustRightInd w:val="0"/>
              <w:spacing w:before="4" w:line="230" w:lineRule="exact"/>
              <w:ind w:left="457" w:right="221" w:hanging="360"/>
              <w:jc w:val="both"/>
              <w:rPr>
                <w:rFonts w:cs="Arial"/>
                <w:color w:val="333333"/>
                <w:sz w:val="16"/>
                <w:szCs w:val="16"/>
              </w:rPr>
            </w:pPr>
          </w:p>
        </w:tc>
      </w:tr>
      <w:tr w:rsidR="00C3513D" w:rsidRPr="00293FA6" w:rsidTr="00077AC3">
        <w:tblPrEx>
          <w:tblCellMar>
            <w:top w:w="0" w:type="dxa"/>
            <w:bottom w:w="0" w:type="dxa"/>
          </w:tblCellMar>
        </w:tblPrEx>
        <w:trPr>
          <w:trHeight w:hRule="exact" w:val="406"/>
          <w:jc w:val="center"/>
        </w:trPr>
        <w:tc>
          <w:tcPr>
            <w:tcW w:w="9277" w:type="dxa"/>
            <w:tcBorders>
              <w:top w:val="single" w:sz="8" w:space="0" w:color="000000"/>
              <w:left w:val="single" w:sz="8" w:space="0" w:color="000000"/>
              <w:bottom w:val="single" w:sz="8" w:space="0" w:color="000000"/>
              <w:right w:val="single" w:sz="8" w:space="0" w:color="000000"/>
            </w:tcBorders>
          </w:tcPr>
          <w:p w:rsidR="00C3513D" w:rsidRPr="00293FA6" w:rsidRDefault="007E30C1" w:rsidP="00077AC3">
            <w:pPr>
              <w:rPr>
                <w:rFonts w:cs="Arial"/>
                <w:color w:val="333333"/>
                <w:sz w:val="16"/>
                <w:szCs w:val="16"/>
              </w:rPr>
            </w:pPr>
            <w:r w:rsidRPr="00293FA6">
              <w:rPr>
                <w:rFonts w:cs="Arial"/>
                <w:b/>
                <w:bCs/>
                <w:color w:val="333333"/>
                <w:sz w:val="16"/>
                <w:szCs w:val="16"/>
              </w:rPr>
              <w:t xml:space="preserve">Définition de cas </w:t>
            </w:r>
            <w:r w:rsidRPr="00293FA6">
              <w:rPr>
                <w:rFonts w:cs="Arial"/>
                <w:b/>
                <w:bCs/>
                <w:color w:val="333333"/>
                <w:sz w:val="16"/>
                <w:szCs w:val="16"/>
              </w:rPr>
              <w:t>standardisée</w:t>
            </w:r>
          </w:p>
        </w:tc>
      </w:tr>
      <w:tr w:rsidR="00C3513D" w:rsidRPr="00293FA6" w:rsidTr="00077AC3">
        <w:tblPrEx>
          <w:tblCellMar>
            <w:top w:w="0" w:type="dxa"/>
            <w:bottom w:w="0" w:type="dxa"/>
          </w:tblCellMar>
        </w:tblPrEx>
        <w:trPr>
          <w:trHeight w:hRule="exact" w:val="1996"/>
          <w:jc w:val="center"/>
        </w:trPr>
        <w:tc>
          <w:tcPr>
            <w:tcW w:w="9277" w:type="dxa"/>
            <w:tcBorders>
              <w:top w:val="single" w:sz="8" w:space="0" w:color="000000"/>
              <w:left w:val="single" w:sz="8" w:space="0" w:color="000000"/>
              <w:bottom w:val="single" w:sz="8" w:space="0" w:color="000000"/>
              <w:right w:val="single" w:sz="8" w:space="0" w:color="000000"/>
            </w:tcBorders>
          </w:tcPr>
          <w:p w:rsidR="00C3513D" w:rsidRPr="00293FA6" w:rsidRDefault="007E30C1" w:rsidP="00077AC3">
            <w:pPr>
              <w:widowControl w:val="0"/>
              <w:autoSpaceDE w:val="0"/>
              <w:autoSpaceDN w:val="0"/>
              <w:adjustRightInd w:val="0"/>
              <w:spacing w:before="3" w:line="190" w:lineRule="exact"/>
              <w:jc w:val="both"/>
              <w:rPr>
                <w:rFonts w:cs="Arial"/>
                <w:color w:val="333333"/>
                <w:sz w:val="16"/>
                <w:szCs w:val="16"/>
              </w:rPr>
            </w:pPr>
          </w:p>
          <w:p w:rsidR="00C3513D" w:rsidRPr="00293FA6" w:rsidRDefault="007E30C1" w:rsidP="00077AC3">
            <w:pPr>
              <w:widowControl w:val="0"/>
              <w:autoSpaceDE w:val="0"/>
              <w:autoSpaceDN w:val="0"/>
              <w:adjustRightInd w:val="0"/>
              <w:spacing w:line="200" w:lineRule="exact"/>
              <w:jc w:val="both"/>
              <w:rPr>
                <w:rFonts w:cs="Arial"/>
                <w:color w:val="333333"/>
                <w:sz w:val="16"/>
                <w:szCs w:val="16"/>
              </w:rPr>
            </w:pPr>
          </w:p>
          <w:p w:rsidR="00C3513D" w:rsidRPr="00293FA6" w:rsidRDefault="007E30C1" w:rsidP="00077AC3">
            <w:pPr>
              <w:widowControl w:val="0"/>
              <w:autoSpaceDE w:val="0"/>
              <w:autoSpaceDN w:val="0"/>
              <w:adjustRightInd w:val="0"/>
              <w:ind w:left="97"/>
              <w:jc w:val="both"/>
              <w:rPr>
                <w:rFonts w:cs="Arial"/>
                <w:color w:val="333333"/>
                <w:sz w:val="16"/>
                <w:szCs w:val="16"/>
              </w:rPr>
            </w:pPr>
            <w:r w:rsidRPr="00293FA6">
              <w:rPr>
                <w:rFonts w:cs="Arial"/>
                <w:b/>
                <w:bCs/>
                <w:i/>
                <w:iCs/>
                <w:color w:val="333333"/>
                <w:sz w:val="16"/>
                <w:szCs w:val="16"/>
              </w:rPr>
              <w:t xml:space="preserve">Syndrome </w:t>
            </w:r>
            <w:r w:rsidRPr="00293FA6">
              <w:rPr>
                <w:rFonts w:cs="Arial"/>
                <w:b/>
                <w:bCs/>
                <w:i/>
                <w:iCs/>
                <w:color w:val="333333"/>
                <w:spacing w:val="-1"/>
                <w:sz w:val="16"/>
                <w:szCs w:val="16"/>
              </w:rPr>
              <w:t>g</w:t>
            </w:r>
            <w:r w:rsidRPr="00293FA6">
              <w:rPr>
                <w:rFonts w:cs="Arial"/>
                <w:b/>
                <w:bCs/>
                <w:i/>
                <w:iCs/>
                <w:color w:val="333333"/>
                <w:sz w:val="16"/>
                <w:szCs w:val="16"/>
              </w:rPr>
              <w:t>rippal</w:t>
            </w:r>
            <w:r w:rsidRPr="00293FA6">
              <w:rPr>
                <w:rFonts w:cs="Arial"/>
                <w:b/>
                <w:bCs/>
                <w:i/>
                <w:iCs/>
                <w:color w:val="333333"/>
                <w:spacing w:val="-1"/>
                <w:sz w:val="16"/>
                <w:szCs w:val="16"/>
              </w:rPr>
              <w:t xml:space="preserve"> </w:t>
            </w:r>
            <w:r w:rsidRPr="00293FA6">
              <w:rPr>
                <w:rFonts w:cs="Arial"/>
                <w:b/>
                <w:bCs/>
                <w:color w:val="333333"/>
                <w:sz w:val="16"/>
                <w:szCs w:val="16"/>
              </w:rPr>
              <w:t>:</w:t>
            </w:r>
          </w:p>
          <w:p w:rsidR="00C3513D" w:rsidRPr="00293FA6" w:rsidRDefault="007E30C1" w:rsidP="00077AC3">
            <w:pPr>
              <w:widowControl w:val="0"/>
              <w:autoSpaceDE w:val="0"/>
              <w:autoSpaceDN w:val="0"/>
              <w:adjustRightInd w:val="0"/>
              <w:spacing w:before="5" w:line="160" w:lineRule="exact"/>
              <w:jc w:val="both"/>
              <w:rPr>
                <w:rFonts w:cs="Arial"/>
                <w:color w:val="333333"/>
                <w:sz w:val="16"/>
                <w:szCs w:val="16"/>
              </w:rPr>
            </w:pPr>
          </w:p>
          <w:p w:rsidR="00C3513D" w:rsidRPr="00293FA6" w:rsidRDefault="007E30C1" w:rsidP="00077AC3">
            <w:pPr>
              <w:widowControl w:val="0"/>
              <w:autoSpaceDE w:val="0"/>
              <w:autoSpaceDN w:val="0"/>
              <w:adjustRightInd w:val="0"/>
              <w:ind w:left="97"/>
              <w:jc w:val="both"/>
              <w:rPr>
                <w:rFonts w:cs="Arial"/>
                <w:color w:val="333333"/>
                <w:sz w:val="16"/>
                <w:szCs w:val="16"/>
              </w:rPr>
            </w:pPr>
            <w:r w:rsidRPr="00293FA6">
              <w:rPr>
                <w:rFonts w:cs="Arial"/>
                <w:color w:val="333333"/>
                <w:sz w:val="16"/>
                <w:szCs w:val="16"/>
              </w:rPr>
              <w:t>Toute p</w:t>
            </w:r>
            <w:r w:rsidRPr="00293FA6">
              <w:rPr>
                <w:rFonts w:cs="Arial"/>
                <w:color w:val="333333"/>
                <w:spacing w:val="-1"/>
                <w:sz w:val="16"/>
                <w:szCs w:val="16"/>
              </w:rPr>
              <w:t>e</w:t>
            </w:r>
            <w:r w:rsidRPr="00293FA6">
              <w:rPr>
                <w:rFonts w:cs="Arial"/>
                <w:color w:val="333333"/>
                <w:sz w:val="16"/>
                <w:szCs w:val="16"/>
              </w:rPr>
              <w:t>rso</w:t>
            </w:r>
            <w:r w:rsidRPr="00293FA6">
              <w:rPr>
                <w:rFonts w:cs="Arial"/>
                <w:color w:val="333333"/>
                <w:spacing w:val="-1"/>
                <w:sz w:val="16"/>
                <w:szCs w:val="16"/>
              </w:rPr>
              <w:t>n</w:t>
            </w:r>
            <w:r w:rsidRPr="00293FA6">
              <w:rPr>
                <w:rFonts w:cs="Arial"/>
                <w:color w:val="333333"/>
                <w:sz w:val="16"/>
                <w:szCs w:val="16"/>
              </w:rPr>
              <w:t>ne, enfant ou</w:t>
            </w:r>
            <w:r w:rsidRPr="00293FA6">
              <w:rPr>
                <w:rFonts w:cs="Arial"/>
                <w:color w:val="333333"/>
                <w:spacing w:val="-2"/>
                <w:sz w:val="16"/>
                <w:szCs w:val="16"/>
              </w:rPr>
              <w:t xml:space="preserve"> </w:t>
            </w:r>
            <w:r w:rsidRPr="00293FA6">
              <w:rPr>
                <w:rFonts w:cs="Arial"/>
                <w:color w:val="333333"/>
                <w:sz w:val="16"/>
                <w:szCs w:val="16"/>
              </w:rPr>
              <w:t>adulte, pr</w:t>
            </w:r>
            <w:r w:rsidRPr="00293FA6">
              <w:rPr>
                <w:rFonts w:cs="Arial"/>
                <w:color w:val="333333"/>
                <w:spacing w:val="-1"/>
                <w:sz w:val="16"/>
                <w:szCs w:val="16"/>
              </w:rPr>
              <w:t>é</w:t>
            </w:r>
            <w:r w:rsidRPr="00293FA6">
              <w:rPr>
                <w:rFonts w:cs="Arial"/>
                <w:color w:val="333333"/>
                <w:spacing w:val="1"/>
                <w:sz w:val="16"/>
                <w:szCs w:val="16"/>
              </w:rPr>
              <w:t>s</w:t>
            </w:r>
            <w:r w:rsidRPr="00293FA6">
              <w:rPr>
                <w:rFonts w:cs="Arial"/>
                <w:color w:val="333333"/>
                <w:spacing w:val="-1"/>
                <w:sz w:val="16"/>
                <w:szCs w:val="16"/>
              </w:rPr>
              <w:t>e</w:t>
            </w:r>
            <w:r w:rsidRPr="00293FA6">
              <w:rPr>
                <w:rFonts w:cs="Arial"/>
                <w:color w:val="333333"/>
                <w:sz w:val="16"/>
                <w:szCs w:val="16"/>
              </w:rPr>
              <w:t>ntant :</w:t>
            </w:r>
          </w:p>
          <w:p w:rsidR="00C3513D" w:rsidRPr="00293FA6" w:rsidRDefault="007E30C1" w:rsidP="00077AC3">
            <w:pPr>
              <w:widowControl w:val="0"/>
              <w:autoSpaceDE w:val="0"/>
              <w:autoSpaceDN w:val="0"/>
              <w:adjustRightInd w:val="0"/>
              <w:spacing w:before="6" w:line="160" w:lineRule="exact"/>
              <w:jc w:val="both"/>
              <w:rPr>
                <w:rFonts w:cs="Arial"/>
                <w:color w:val="333333"/>
                <w:sz w:val="16"/>
                <w:szCs w:val="16"/>
              </w:rPr>
            </w:pPr>
          </w:p>
          <w:p w:rsidR="00C3513D" w:rsidRPr="00293FA6" w:rsidRDefault="007E30C1" w:rsidP="00077AC3">
            <w:pPr>
              <w:widowControl w:val="0"/>
              <w:autoSpaceDE w:val="0"/>
              <w:autoSpaceDN w:val="0"/>
              <w:adjustRightInd w:val="0"/>
              <w:ind w:left="349"/>
              <w:jc w:val="both"/>
              <w:rPr>
                <w:rFonts w:cs="Arial"/>
                <w:color w:val="333333"/>
                <w:sz w:val="16"/>
                <w:szCs w:val="16"/>
              </w:rPr>
            </w:pPr>
            <w:r w:rsidRPr="00293FA6">
              <w:rPr>
                <w:rFonts w:cs="Arial"/>
                <w:color w:val="333333"/>
                <w:sz w:val="16"/>
                <w:szCs w:val="16"/>
              </w:rPr>
              <w:t></w:t>
            </w:r>
            <w:r w:rsidRPr="00293FA6">
              <w:rPr>
                <w:rFonts w:cs="Arial"/>
                <w:color w:val="333333"/>
                <w:spacing w:val="38"/>
                <w:sz w:val="16"/>
                <w:szCs w:val="16"/>
              </w:rPr>
              <w:t xml:space="preserve"> </w:t>
            </w:r>
            <w:r w:rsidRPr="00293FA6">
              <w:rPr>
                <w:rFonts w:cs="Arial"/>
                <w:color w:val="333333"/>
                <w:sz w:val="16"/>
                <w:szCs w:val="16"/>
              </w:rPr>
              <w:t xml:space="preserve">Un brusque </w:t>
            </w:r>
            <w:r w:rsidRPr="00293FA6">
              <w:rPr>
                <w:rFonts w:cs="Arial"/>
                <w:color w:val="333333"/>
                <w:spacing w:val="-1"/>
                <w:sz w:val="16"/>
                <w:szCs w:val="16"/>
              </w:rPr>
              <w:t>a</w:t>
            </w:r>
            <w:r w:rsidRPr="00293FA6">
              <w:rPr>
                <w:rFonts w:cs="Arial"/>
                <w:color w:val="333333"/>
                <w:spacing w:val="1"/>
                <w:sz w:val="16"/>
                <w:szCs w:val="16"/>
              </w:rPr>
              <w:t>c</w:t>
            </w:r>
            <w:r w:rsidRPr="00293FA6">
              <w:rPr>
                <w:rFonts w:cs="Arial"/>
                <w:color w:val="333333"/>
                <w:sz w:val="16"/>
                <w:szCs w:val="16"/>
              </w:rPr>
              <w:t xml:space="preserve">cès </w:t>
            </w:r>
            <w:r w:rsidRPr="00293FA6">
              <w:rPr>
                <w:rFonts w:cs="Arial"/>
                <w:color w:val="333333"/>
                <w:spacing w:val="-1"/>
                <w:sz w:val="16"/>
                <w:szCs w:val="16"/>
              </w:rPr>
              <w:t>d</w:t>
            </w:r>
            <w:r w:rsidRPr="00293FA6">
              <w:rPr>
                <w:rFonts w:cs="Arial"/>
                <w:color w:val="333333"/>
                <w:sz w:val="16"/>
                <w:szCs w:val="16"/>
              </w:rPr>
              <w:t>e fièvre &gt; 38 ºC ET</w:t>
            </w:r>
          </w:p>
          <w:p w:rsidR="00C3513D" w:rsidRPr="00293FA6" w:rsidRDefault="007E30C1" w:rsidP="00077AC3">
            <w:pPr>
              <w:widowControl w:val="0"/>
              <w:autoSpaceDE w:val="0"/>
              <w:autoSpaceDN w:val="0"/>
              <w:adjustRightInd w:val="0"/>
              <w:spacing w:line="120" w:lineRule="exact"/>
              <w:jc w:val="both"/>
              <w:rPr>
                <w:rFonts w:cs="Arial"/>
                <w:color w:val="333333"/>
                <w:sz w:val="16"/>
                <w:szCs w:val="16"/>
              </w:rPr>
            </w:pPr>
          </w:p>
          <w:p w:rsidR="00C3513D" w:rsidRPr="00293FA6" w:rsidRDefault="007E30C1" w:rsidP="00077AC3">
            <w:pPr>
              <w:widowControl w:val="0"/>
              <w:autoSpaceDE w:val="0"/>
              <w:autoSpaceDN w:val="0"/>
              <w:adjustRightInd w:val="0"/>
              <w:ind w:left="349"/>
              <w:jc w:val="both"/>
              <w:rPr>
                <w:rFonts w:cs="Arial"/>
                <w:color w:val="333333"/>
                <w:sz w:val="16"/>
                <w:szCs w:val="16"/>
              </w:rPr>
            </w:pPr>
            <w:r w:rsidRPr="00293FA6">
              <w:rPr>
                <w:rFonts w:cs="Arial"/>
                <w:color w:val="333333"/>
                <w:sz w:val="16"/>
                <w:szCs w:val="16"/>
              </w:rPr>
              <w:t></w:t>
            </w:r>
            <w:r w:rsidRPr="00293FA6">
              <w:rPr>
                <w:rFonts w:cs="Arial"/>
                <w:color w:val="333333"/>
                <w:spacing w:val="38"/>
                <w:sz w:val="16"/>
                <w:szCs w:val="16"/>
              </w:rPr>
              <w:t xml:space="preserve"> </w:t>
            </w:r>
            <w:r w:rsidRPr="00293FA6">
              <w:rPr>
                <w:rFonts w:cs="Arial"/>
                <w:color w:val="333333"/>
                <w:sz w:val="16"/>
                <w:szCs w:val="16"/>
              </w:rPr>
              <w:t>Toux ou ma</w:t>
            </w:r>
            <w:r w:rsidRPr="00293FA6">
              <w:rPr>
                <w:rFonts w:cs="Arial"/>
                <w:color w:val="333333"/>
                <w:spacing w:val="-1"/>
                <w:sz w:val="16"/>
                <w:szCs w:val="16"/>
              </w:rPr>
              <w:t>u</w:t>
            </w:r>
            <w:r w:rsidRPr="00293FA6">
              <w:rPr>
                <w:rFonts w:cs="Arial"/>
                <w:color w:val="333333"/>
                <w:sz w:val="16"/>
                <w:szCs w:val="16"/>
              </w:rPr>
              <w:t>x</w:t>
            </w:r>
            <w:r w:rsidRPr="00293FA6">
              <w:rPr>
                <w:rFonts w:cs="Arial"/>
                <w:color w:val="333333"/>
                <w:spacing w:val="-1"/>
                <w:sz w:val="16"/>
                <w:szCs w:val="16"/>
              </w:rPr>
              <w:t xml:space="preserve"> </w:t>
            </w:r>
            <w:r w:rsidRPr="00293FA6">
              <w:rPr>
                <w:rFonts w:cs="Arial"/>
                <w:color w:val="333333"/>
                <w:sz w:val="16"/>
                <w:szCs w:val="16"/>
              </w:rPr>
              <w:t xml:space="preserve">de gorge, sans </w:t>
            </w:r>
            <w:r w:rsidRPr="00293FA6">
              <w:rPr>
                <w:rFonts w:cs="Arial"/>
                <w:color w:val="333333"/>
                <w:spacing w:val="-1"/>
                <w:sz w:val="16"/>
                <w:szCs w:val="16"/>
              </w:rPr>
              <w:t>q</w:t>
            </w:r>
            <w:r w:rsidRPr="00293FA6">
              <w:rPr>
                <w:rFonts w:cs="Arial"/>
                <w:color w:val="333333"/>
                <w:sz w:val="16"/>
                <w:szCs w:val="16"/>
              </w:rPr>
              <w:t>u’a</w:t>
            </w:r>
            <w:r w:rsidRPr="00293FA6">
              <w:rPr>
                <w:rFonts w:cs="Arial"/>
                <w:color w:val="333333"/>
                <w:spacing w:val="-1"/>
                <w:sz w:val="16"/>
                <w:szCs w:val="16"/>
              </w:rPr>
              <w:t>u</w:t>
            </w:r>
            <w:r w:rsidRPr="00293FA6">
              <w:rPr>
                <w:rFonts w:cs="Arial"/>
                <w:color w:val="333333"/>
                <w:spacing w:val="1"/>
                <w:sz w:val="16"/>
                <w:szCs w:val="16"/>
              </w:rPr>
              <w:t>c</w:t>
            </w:r>
            <w:r w:rsidRPr="00293FA6">
              <w:rPr>
                <w:rFonts w:cs="Arial"/>
                <w:color w:val="333333"/>
                <w:spacing w:val="-1"/>
                <w:sz w:val="16"/>
                <w:szCs w:val="16"/>
              </w:rPr>
              <w:t>u</w:t>
            </w:r>
            <w:r w:rsidRPr="00293FA6">
              <w:rPr>
                <w:rFonts w:cs="Arial"/>
                <w:color w:val="333333"/>
                <w:sz w:val="16"/>
                <w:szCs w:val="16"/>
              </w:rPr>
              <w:t>n</w:t>
            </w:r>
            <w:r w:rsidRPr="00293FA6">
              <w:rPr>
                <w:rFonts w:cs="Arial"/>
                <w:color w:val="333333"/>
                <w:spacing w:val="-1"/>
                <w:sz w:val="16"/>
                <w:szCs w:val="16"/>
              </w:rPr>
              <w:t xml:space="preserve"> </w:t>
            </w:r>
            <w:r w:rsidRPr="00293FA6">
              <w:rPr>
                <w:rFonts w:cs="Arial"/>
                <w:color w:val="333333"/>
                <w:sz w:val="16"/>
                <w:szCs w:val="16"/>
              </w:rPr>
              <w:t>autre dia</w:t>
            </w:r>
            <w:r w:rsidRPr="00293FA6">
              <w:rPr>
                <w:rFonts w:cs="Arial"/>
                <w:color w:val="333333"/>
                <w:spacing w:val="1"/>
                <w:sz w:val="16"/>
                <w:szCs w:val="16"/>
              </w:rPr>
              <w:t>g</w:t>
            </w:r>
            <w:r w:rsidRPr="00293FA6">
              <w:rPr>
                <w:rFonts w:cs="Arial"/>
                <w:color w:val="333333"/>
                <w:sz w:val="16"/>
                <w:szCs w:val="16"/>
              </w:rPr>
              <w:t>n</w:t>
            </w:r>
            <w:r w:rsidRPr="00293FA6">
              <w:rPr>
                <w:rFonts w:cs="Arial"/>
                <w:color w:val="333333"/>
                <w:spacing w:val="-1"/>
                <w:sz w:val="16"/>
                <w:szCs w:val="16"/>
              </w:rPr>
              <w:t>o</w:t>
            </w:r>
            <w:r w:rsidRPr="00293FA6">
              <w:rPr>
                <w:rFonts w:cs="Arial"/>
                <w:color w:val="333333"/>
                <w:sz w:val="16"/>
                <w:szCs w:val="16"/>
              </w:rPr>
              <w:t xml:space="preserve">stic ne </w:t>
            </w:r>
            <w:r w:rsidRPr="00293FA6">
              <w:rPr>
                <w:rFonts w:cs="Arial"/>
                <w:color w:val="333333"/>
                <w:spacing w:val="-1"/>
                <w:sz w:val="16"/>
                <w:szCs w:val="16"/>
              </w:rPr>
              <w:t>p</w:t>
            </w:r>
            <w:r w:rsidRPr="00293FA6">
              <w:rPr>
                <w:rFonts w:cs="Arial"/>
                <w:color w:val="333333"/>
                <w:sz w:val="16"/>
                <w:szCs w:val="16"/>
              </w:rPr>
              <w:t>er</w:t>
            </w:r>
            <w:r w:rsidRPr="00293FA6">
              <w:rPr>
                <w:rFonts w:cs="Arial"/>
                <w:color w:val="333333"/>
                <w:spacing w:val="-1"/>
                <w:sz w:val="16"/>
                <w:szCs w:val="16"/>
              </w:rPr>
              <w:t>me</w:t>
            </w:r>
            <w:r w:rsidRPr="00293FA6">
              <w:rPr>
                <w:rFonts w:cs="Arial"/>
                <w:color w:val="333333"/>
                <w:sz w:val="16"/>
                <w:szCs w:val="16"/>
              </w:rPr>
              <w:t>tte d’expliqu</w:t>
            </w:r>
            <w:r w:rsidRPr="00293FA6">
              <w:rPr>
                <w:rFonts w:cs="Arial"/>
                <w:color w:val="333333"/>
                <w:spacing w:val="-1"/>
                <w:sz w:val="16"/>
                <w:szCs w:val="16"/>
              </w:rPr>
              <w:t>e</w:t>
            </w:r>
            <w:r w:rsidRPr="00293FA6">
              <w:rPr>
                <w:rFonts w:cs="Arial"/>
                <w:color w:val="333333"/>
                <w:sz w:val="16"/>
                <w:szCs w:val="16"/>
              </w:rPr>
              <w:t>r la malad</w:t>
            </w:r>
            <w:r w:rsidRPr="00293FA6">
              <w:rPr>
                <w:rFonts w:cs="Arial"/>
                <w:color w:val="333333"/>
                <w:spacing w:val="-1"/>
                <w:sz w:val="16"/>
                <w:szCs w:val="16"/>
              </w:rPr>
              <w:t>i</w:t>
            </w:r>
            <w:r w:rsidRPr="00293FA6">
              <w:rPr>
                <w:rFonts w:cs="Arial"/>
                <w:color w:val="333333"/>
                <w:sz w:val="16"/>
                <w:szCs w:val="16"/>
              </w:rPr>
              <w:t>e.</w:t>
            </w:r>
          </w:p>
        </w:tc>
      </w:tr>
    </w:tbl>
    <w:p w:rsidR="00C3513D" w:rsidRPr="00293FA6" w:rsidRDefault="007E30C1" w:rsidP="00C3513D">
      <w:pPr>
        <w:jc w:val="both"/>
        <w:rPr>
          <w:rFonts w:cs="Arial"/>
          <w:color w:val="333333"/>
          <w:sz w:val="16"/>
          <w:szCs w:val="16"/>
        </w:rPr>
      </w:pPr>
    </w:p>
    <w:tbl>
      <w:tblPr>
        <w:tblW w:w="9445" w:type="dxa"/>
        <w:jc w:val="center"/>
        <w:tblLayout w:type="fixed"/>
        <w:tblCellMar>
          <w:left w:w="0" w:type="dxa"/>
          <w:right w:w="0" w:type="dxa"/>
        </w:tblCellMar>
        <w:tblLook w:val="0000" w:firstRow="0" w:lastRow="0" w:firstColumn="0" w:lastColumn="0" w:noHBand="0" w:noVBand="0"/>
      </w:tblPr>
      <w:tblGrid>
        <w:gridCol w:w="9445"/>
      </w:tblGrid>
      <w:tr w:rsidR="00C3513D" w:rsidRPr="00293FA6" w:rsidTr="00787A09">
        <w:tblPrEx>
          <w:tblCellMar>
            <w:top w:w="0" w:type="dxa"/>
            <w:bottom w:w="0" w:type="dxa"/>
          </w:tblCellMar>
        </w:tblPrEx>
        <w:trPr>
          <w:trHeight w:hRule="exact" w:val="680"/>
          <w:jc w:val="center"/>
        </w:trPr>
        <w:tc>
          <w:tcPr>
            <w:tcW w:w="9445" w:type="dxa"/>
            <w:tcBorders>
              <w:top w:val="single" w:sz="8" w:space="0" w:color="000000"/>
              <w:left w:val="single" w:sz="8" w:space="0" w:color="000000"/>
              <w:bottom w:val="single" w:sz="8" w:space="0" w:color="000000"/>
              <w:right w:val="single" w:sz="8" w:space="0" w:color="000000"/>
            </w:tcBorders>
          </w:tcPr>
          <w:p w:rsidR="00C3513D" w:rsidRPr="00293FA6" w:rsidRDefault="007E30C1" w:rsidP="00077AC3">
            <w:pPr>
              <w:widowControl w:val="0"/>
              <w:autoSpaceDE w:val="0"/>
              <w:autoSpaceDN w:val="0"/>
              <w:adjustRightInd w:val="0"/>
              <w:jc w:val="both"/>
              <w:rPr>
                <w:rFonts w:cs="Arial"/>
                <w:color w:val="333333"/>
                <w:sz w:val="16"/>
                <w:szCs w:val="16"/>
              </w:rPr>
            </w:pPr>
            <w:r w:rsidRPr="00293FA6">
              <w:rPr>
                <w:rFonts w:cs="Arial"/>
                <w:b/>
                <w:bCs/>
                <w:i/>
                <w:iCs/>
                <w:color w:val="333333"/>
                <w:sz w:val="16"/>
                <w:szCs w:val="16"/>
              </w:rPr>
              <w:t>Cas c</w:t>
            </w:r>
            <w:r w:rsidRPr="00293FA6">
              <w:rPr>
                <w:rFonts w:cs="Arial"/>
                <w:b/>
                <w:bCs/>
                <w:i/>
                <w:iCs/>
                <w:color w:val="333333"/>
                <w:spacing w:val="-1"/>
                <w:sz w:val="16"/>
                <w:szCs w:val="16"/>
              </w:rPr>
              <w:t>o</w:t>
            </w:r>
            <w:r w:rsidRPr="00293FA6">
              <w:rPr>
                <w:rFonts w:cs="Arial"/>
                <w:b/>
                <w:bCs/>
                <w:i/>
                <w:iCs/>
                <w:color w:val="333333"/>
                <w:sz w:val="16"/>
                <w:szCs w:val="16"/>
              </w:rPr>
              <w:t>nfir</w:t>
            </w:r>
            <w:r w:rsidRPr="00293FA6">
              <w:rPr>
                <w:rFonts w:cs="Arial"/>
                <w:b/>
                <w:bCs/>
                <w:i/>
                <w:iCs/>
                <w:color w:val="333333"/>
                <w:spacing w:val="-2"/>
                <w:sz w:val="16"/>
                <w:szCs w:val="16"/>
              </w:rPr>
              <w:t>m</w:t>
            </w:r>
            <w:r w:rsidRPr="00293FA6">
              <w:rPr>
                <w:rFonts w:cs="Arial"/>
                <w:b/>
                <w:bCs/>
                <w:i/>
                <w:iCs/>
                <w:color w:val="333333"/>
                <w:sz w:val="16"/>
                <w:szCs w:val="16"/>
              </w:rPr>
              <w:t>é de grippe</w:t>
            </w:r>
            <w:r w:rsidRPr="00293FA6">
              <w:rPr>
                <w:rFonts w:cs="Arial"/>
                <w:b/>
                <w:bCs/>
                <w:i/>
                <w:iCs/>
                <w:color w:val="333333"/>
                <w:spacing w:val="1"/>
                <w:sz w:val="16"/>
                <w:szCs w:val="16"/>
              </w:rPr>
              <w:t xml:space="preserve"> </w:t>
            </w:r>
            <w:r w:rsidRPr="00293FA6">
              <w:rPr>
                <w:rFonts w:cs="Arial"/>
                <w:b/>
                <w:bCs/>
                <w:color w:val="333333"/>
                <w:sz w:val="16"/>
                <w:szCs w:val="16"/>
              </w:rPr>
              <w:t>:</w:t>
            </w:r>
          </w:p>
          <w:p w:rsidR="00C3513D" w:rsidRPr="00293FA6" w:rsidRDefault="007E30C1" w:rsidP="00077AC3">
            <w:pPr>
              <w:widowControl w:val="0"/>
              <w:autoSpaceDE w:val="0"/>
              <w:autoSpaceDN w:val="0"/>
              <w:adjustRightInd w:val="0"/>
              <w:spacing w:before="45" w:line="288" w:lineRule="auto"/>
              <w:ind w:left="97" w:right="383"/>
              <w:jc w:val="both"/>
              <w:rPr>
                <w:rFonts w:cs="Arial"/>
                <w:color w:val="333333"/>
                <w:sz w:val="16"/>
                <w:szCs w:val="16"/>
              </w:rPr>
            </w:pPr>
            <w:r w:rsidRPr="00293FA6">
              <w:rPr>
                <w:rFonts w:cs="Arial"/>
                <w:color w:val="333333"/>
                <w:sz w:val="16"/>
                <w:szCs w:val="16"/>
              </w:rPr>
              <w:t>C</w:t>
            </w:r>
            <w:r w:rsidRPr="00293FA6">
              <w:rPr>
                <w:rFonts w:cs="Arial"/>
                <w:color w:val="333333"/>
                <w:spacing w:val="-1"/>
                <w:sz w:val="16"/>
                <w:szCs w:val="16"/>
              </w:rPr>
              <w:t>a</w:t>
            </w:r>
            <w:r w:rsidRPr="00293FA6">
              <w:rPr>
                <w:rFonts w:cs="Arial"/>
                <w:color w:val="333333"/>
                <w:sz w:val="16"/>
                <w:szCs w:val="16"/>
              </w:rPr>
              <w:t>s ré</w:t>
            </w:r>
            <w:r w:rsidRPr="00293FA6">
              <w:rPr>
                <w:rFonts w:cs="Arial"/>
                <w:color w:val="333333"/>
                <w:spacing w:val="-1"/>
                <w:sz w:val="16"/>
                <w:szCs w:val="16"/>
              </w:rPr>
              <w:t>p</w:t>
            </w:r>
            <w:r w:rsidRPr="00293FA6">
              <w:rPr>
                <w:rFonts w:cs="Arial"/>
                <w:color w:val="333333"/>
                <w:sz w:val="16"/>
                <w:szCs w:val="16"/>
              </w:rPr>
              <w:t>on</w:t>
            </w:r>
            <w:r w:rsidRPr="00293FA6">
              <w:rPr>
                <w:rFonts w:cs="Arial"/>
                <w:color w:val="333333"/>
                <w:spacing w:val="-1"/>
                <w:sz w:val="16"/>
                <w:szCs w:val="16"/>
              </w:rPr>
              <w:t>da</w:t>
            </w:r>
            <w:r w:rsidRPr="00293FA6">
              <w:rPr>
                <w:rFonts w:cs="Arial"/>
                <w:color w:val="333333"/>
                <w:sz w:val="16"/>
                <w:szCs w:val="16"/>
              </w:rPr>
              <w:t>nt à la définition du cas</w:t>
            </w:r>
            <w:r w:rsidRPr="00293FA6">
              <w:rPr>
                <w:rFonts w:cs="Arial"/>
                <w:color w:val="333333"/>
                <w:spacing w:val="-1"/>
                <w:sz w:val="16"/>
                <w:szCs w:val="16"/>
              </w:rPr>
              <w:t xml:space="preserve"> </w:t>
            </w:r>
            <w:r w:rsidRPr="00293FA6">
              <w:rPr>
                <w:rFonts w:cs="Arial"/>
                <w:color w:val="333333"/>
                <w:sz w:val="16"/>
                <w:szCs w:val="16"/>
              </w:rPr>
              <w:t>cli</w:t>
            </w:r>
            <w:r w:rsidRPr="00293FA6">
              <w:rPr>
                <w:rFonts w:cs="Arial"/>
                <w:color w:val="333333"/>
                <w:spacing w:val="-1"/>
                <w:sz w:val="16"/>
                <w:szCs w:val="16"/>
              </w:rPr>
              <w:t>n</w:t>
            </w:r>
            <w:r w:rsidRPr="00293FA6">
              <w:rPr>
                <w:rFonts w:cs="Arial"/>
                <w:color w:val="333333"/>
                <w:sz w:val="16"/>
                <w:szCs w:val="16"/>
              </w:rPr>
              <w:t>ique et c</w:t>
            </w:r>
            <w:r w:rsidRPr="00293FA6">
              <w:rPr>
                <w:rFonts w:cs="Arial"/>
                <w:color w:val="333333"/>
                <w:spacing w:val="-1"/>
                <w:sz w:val="16"/>
                <w:szCs w:val="16"/>
              </w:rPr>
              <w:t>o</w:t>
            </w:r>
            <w:r w:rsidRPr="00293FA6">
              <w:rPr>
                <w:rFonts w:cs="Arial"/>
                <w:color w:val="333333"/>
                <w:sz w:val="16"/>
                <w:szCs w:val="16"/>
              </w:rPr>
              <w:t>nfirmé par le l</w:t>
            </w:r>
            <w:r w:rsidRPr="00293FA6">
              <w:rPr>
                <w:rFonts w:cs="Arial"/>
                <w:color w:val="333333"/>
                <w:spacing w:val="-1"/>
                <w:sz w:val="16"/>
                <w:szCs w:val="16"/>
              </w:rPr>
              <w:t>ab</w:t>
            </w:r>
            <w:r w:rsidRPr="00293FA6">
              <w:rPr>
                <w:rFonts w:cs="Arial"/>
                <w:color w:val="333333"/>
                <w:sz w:val="16"/>
                <w:szCs w:val="16"/>
              </w:rPr>
              <w:t>orato</w:t>
            </w:r>
            <w:r w:rsidRPr="00293FA6">
              <w:rPr>
                <w:rFonts w:cs="Arial"/>
                <w:color w:val="333333"/>
                <w:spacing w:val="-1"/>
                <w:sz w:val="16"/>
                <w:szCs w:val="16"/>
              </w:rPr>
              <w:t>i</w:t>
            </w:r>
            <w:r w:rsidRPr="00293FA6">
              <w:rPr>
                <w:rFonts w:cs="Arial"/>
                <w:color w:val="333333"/>
                <w:sz w:val="16"/>
                <w:szCs w:val="16"/>
              </w:rPr>
              <w:t>re (l</w:t>
            </w:r>
            <w:r w:rsidRPr="00293FA6">
              <w:rPr>
                <w:rFonts w:cs="Arial"/>
                <w:color w:val="333333"/>
                <w:spacing w:val="-1"/>
                <w:sz w:val="16"/>
                <w:szCs w:val="16"/>
              </w:rPr>
              <w:t>e</w:t>
            </w:r>
            <w:r w:rsidRPr="00293FA6">
              <w:rPr>
                <w:rFonts w:cs="Arial"/>
                <w:color w:val="333333"/>
                <w:sz w:val="16"/>
                <w:szCs w:val="16"/>
              </w:rPr>
              <w:t xml:space="preserve">s </w:t>
            </w:r>
            <w:r w:rsidRPr="00293FA6">
              <w:rPr>
                <w:rFonts w:cs="Arial"/>
                <w:color w:val="333333"/>
                <w:spacing w:val="-1"/>
                <w:sz w:val="16"/>
                <w:szCs w:val="16"/>
              </w:rPr>
              <w:t>a</w:t>
            </w:r>
            <w:r w:rsidRPr="00293FA6">
              <w:rPr>
                <w:rFonts w:cs="Arial"/>
                <w:color w:val="333333"/>
                <w:sz w:val="16"/>
                <w:szCs w:val="16"/>
              </w:rPr>
              <w:t>nalys</w:t>
            </w:r>
            <w:r w:rsidRPr="00293FA6">
              <w:rPr>
                <w:rFonts w:cs="Arial"/>
                <w:color w:val="333333"/>
                <w:spacing w:val="-1"/>
                <w:sz w:val="16"/>
                <w:szCs w:val="16"/>
              </w:rPr>
              <w:t>e</w:t>
            </w:r>
            <w:r w:rsidRPr="00293FA6">
              <w:rPr>
                <w:rFonts w:cs="Arial"/>
                <w:color w:val="333333"/>
                <w:sz w:val="16"/>
                <w:szCs w:val="16"/>
              </w:rPr>
              <w:t>s de l</w:t>
            </w:r>
            <w:r w:rsidRPr="00293FA6">
              <w:rPr>
                <w:rFonts w:cs="Arial"/>
                <w:color w:val="333333"/>
                <w:spacing w:val="-1"/>
                <w:sz w:val="16"/>
                <w:szCs w:val="16"/>
              </w:rPr>
              <w:t>a</w:t>
            </w:r>
            <w:r w:rsidRPr="00293FA6">
              <w:rPr>
                <w:rFonts w:cs="Arial"/>
                <w:color w:val="333333"/>
                <w:sz w:val="16"/>
                <w:szCs w:val="16"/>
              </w:rPr>
              <w:t>borato</w:t>
            </w:r>
            <w:r w:rsidRPr="00293FA6">
              <w:rPr>
                <w:rFonts w:cs="Arial"/>
                <w:color w:val="333333"/>
                <w:spacing w:val="-1"/>
                <w:sz w:val="16"/>
                <w:szCs w:val="16"/>
              </w:rPr>
              <w:t>i</w:t>
            </w:r>
            <w:r w:rsidRPr="00293FA6">
              <w:rPr>
                <w:rFonts w:cs="Arial"/>
                <w:color w:val="333333"/>
                <w:sz w:val="16"/>
                <w:szCs w:val="16"/>
              </w:rPr>
              <w:t xml:space="preserve">re </w:t>
            </w:r>
            <w:r w:rsidRPr="00293FA6">
              <w:rPr>
                <w:rFonts w:cs="Arial"/>
                <w:color w:val="333333"/>
                <w:spacing w:val="-1"/>
                <w:sz w:val="16"/>
                <w:szCs w:val="16"/>
              </w:rPr>
              <w:t>d</w:t>
            </w:r>
            <w:r w:rsidRPr="00293FA6">
              <w:rPr>
                <w:rFonts w:cs="Arial"/>
                <w:color w:val="333333"/>
                <w:sz w:val="16"/>
                <w:szCs w:val="16"/>
              </w:rPr>
              <w:t>oivent montr</w:t>
            </w:r>
            <w:r w:rsidRPr="00293FA6">
              <w:rPr>
                <w:rFonts w:cs="Arial"/>
                <w:color w:val="333333"/>
                <w:spacing w:val="-1"/>
                <w:sz w:val="16"/>
                <w:szCs w:val="16"/>
              </w:rPr>
              <w:t>e</w:t>
            </w:r>
            <w:r w:rsidRPr="00293FA6">
              <w:rPr>
                <w:rFonts w:cs="Arial"/>
                <w:color w:val="333333"/>
                <w:sz w:val="16"/>
                <w:szCs w:val="16"/>
              </w:rPr>
              <w:t>r la prés</w:t>
            </w:r>
            <w:r w:rsidRPr="00293FA6">
              <w:rPr>
                <w:rFonts w:cs="Arial"/>
                <w:color w:val="333333"/>
                <w:spacing w:val="-1"/>
                <w:sz w:val="16"/>
                <w:szCs w:val="16"/>
              </w:rPr>
              <w:t>e</w:t>
            </w:r>
            <w:r w:rsidRPr="00293FA6">
              <w:rPr>
                <w:rFonts w:cs="Arial"/>
                <w:color w:val="333333"/>
                <w:sz w:val="16"/>
                <w:szCs w:val="16"/>
              </w:rPr>
              <w:t xml:space="preserve">nce du virus de la </w:t>
            </w:r>
            <w:r w:rsidRPr="00293FA6">
              <w:rPr>
                <w:rFonts w:cs="Arial"/>
                <w:color w:val="333333"/>
                <w:spacing w:val="-1"/>
                <w:sz w:val="16"/>
                <w:szCs w:val="16"/>
              </w:rPr>
              <w:t>g</w:t>
            </w:r>
            <w:r w:rsidRPr="00293FA6">
              <w:rPr>
                <w:rFonts w:cs="Arial"/>
                <w:color w:val="333333"/>
                <w:sz w:val="16"/>
                <w:szCs w:val="16"/>
              </w:rPr>
              <w:t>rip</w:t>
            </w:r>
            <w:r w:rsidRPr="00293FA6">
              <w:rPr>
                <w:rFonts w:cs="Arial"/>
                <w:color w:val="333333"/>
                <w:spacing w:val="-1"/>
                <w:sz w:val="16"/>
                <w:szCs w:val="16"/>
              </w:rPr>
              <w:t>p</w:t>
            </w:r>
            <w:r w:rsidRPr="00293FA6">
              <w:rPr>
                <w:rFonts w:cs="Arial"/>
                <w:color w:val="333333"/>
                <w:sz w:val="16"/>
                <w:szCs w:val="16"/>
              </w:rPr>
              <w:t>e).</w:t>
            </w:r>
          </w:p>
        </w:tc>
      </w:tr>
      <w:tr w:rsidR="00C3513D" w:rsidRPr="00293FA6" w:rsidTr="00077AC3">
        <w:tblPrEx>
          <w:tblCellMar>
            <w:top w:w="0" w:type="dxa"/>
            <w:bottom w:w="0" w:type="dxa"/>
          </w:tblCellMar>
        </w:tblPrEx>
        <w:trPr>
          <w:trHeight w:hRule="exact" w:val="406"/>
          <w:jc w:val="center"/>
        </w:trPr>
        <w:tc>
          <w:tcPr>
            <w:tcW w:w="9445" w:type="dxa"/>
            <w:tcBorders>
              <w:top w:val="single" w:sz="8" w:space="0" w:color="000000"/>
              <w:left w:val="single" w:sz="8" w:space="0" w:color="000000"/>
              <w:bottom w:val="single" w:sz="8" w:space="0" w:color="000000"/>
              <w:right w:val="single" w:sz="8" w:space="0" w:color="000000"/>
            </w:tcBorders>
          </w:tcPr>
          <w:p w:rsidR="00C3513D" w:rsidRPr="00293FA6" w:rsidRDefault="007E30C1" w:rsidP="00077AC3">
            <w:pPr>
              <w:rPr>
                <w:rFonts w:cs="Arial"/>
                <w:color w:val="333333"/>
                <w:sz w:val="16"/>
                <w:szCs w:val="16"/>
              </w:rPr>
            </w:pPr>
            <w:r w:rsidRPr="00293FA6">
              <w:rPr>
                <w:rFonts w:cs="Arial"/>
                <w:b/>
                <w:bCs/>
                <w:color w:val="333333"/>
                <w:sz w:val="16"/>
                <w:szCs w:val="16"/>
              </w:rPr>
              <w:t>Répondre au seuil d’alerte</w:t>
            </w:r>
          </w:p>
        </w:tc>
      </w:tr>
      <w:tr w:rsidR="00C3513D" w:rsidRPr="00293FA6" w:rsidTr="00787A09">
        <w:tblPrEx>
          <w:tblCellMar>
            <w:top w:w="0" w:type="dxa"/>
            <w:bottom w:w="0" w:type="dxa"/>
          </w:tblCellMar>
        </w:tblPrEx>
        <w:trPr>
          <w:trHeight w:hRule="exact" w:val="5685"/>
          <w:jc w:val="center"/>
        </w:trPr>
        <w:tc>
          <w:tcPr>
            <w:tcW w:w="9445" w:type="dxa"/>
            <w:tcBorders>
              <w:top w:val="single" w:sz="8" w:space="0" w:color="000000"/>
              <w:left w:val="single" w:sz="8" w:space="0" w:color="000000"/>
              <w:bottom w:val="single" w:sz="8" w:space="0" w:color="000000"/>
              <w:right w:val="single" w:sz="8" w:space="0" w:color="000000"/>
            </w:tcBorders>
          </w:tcPr>
          <w:p w:rsidR="00C3513D" w:rsidRPr="00293FA6" w:rsidRDefault="007E30C1" w:rsidP="00077AC3">
            <w:pPr>
              <w:widowControl w:val="0"/>
              <w:autoSpaceDE w:val="0"/>
              <w:autoSpaceDN w:val="0"/>
              <w:adjustRightInd w:val="0"/>
              <w:spacing w:before="13" w:line="260" w:lineRule="exact"/>
              <w:jc w:val="both"/>
              <w:rPr>
                <w:rFonts w:cs="Arial"/>
                <w:color w:val="333333"/>
                <w:sz w:val="16"/>
                <w:szCs w:val="16"/>
              </w:rPr>
            </w:pPr>
          </w:p>
          <w:p w:rsidR="00C3513D" w:rsidRPr="00293FA6" w:rsidRDefault="007E30C1" w:rsidP="00077AC3">
            <w:pPr>
              <w:widowControl w:val="0"/>
              <w:autoSpaceDE w:val="0"/>
              <w:autoSpaceDN w:val="0"/>
              <w:adjustRightInd w:val="0"/>
              <w:ind w:left="97"/>
              <w:jc w:val="both"/>
              <w:rPr>
                <w:rFonts w:cs="Arial"/>
                <w:color w:val="333333"/>
                <w:sz w:val="16"/>
                <w:szCs w:val="16"/>
              </w:rPr>
            </w:pPr>
            <w:r w:rsidRPr="00293FA6">
              <w:rPr>
                <w:rFonts w:cs="Arial"/>
                <w:b/>
                <w:bCs/>
                <w:color w:val="333333"/>
                <w:sz w:val="16"/>
                <w:szCs w:val="16"/>
              </w:rPr>
              <w:t>S’il</w:t>
            </w:r>
            <w:r w:rsidRPr="00293FA6">
              <w:rPr>
                <w:rFonts w:cs="Arial"/>
                <w:b/>
                <w:bCs/>
                <w:color w:val="333333"/>
                <w:spacing w:val="2"/>
                <w:sz w:val="16"/>
                <w:szCs w:val="16"/>
              </w:rPr>
              <w:t xml:space="preserve"> </w:t>
            </w:r>
            <w:r w:rsidRPr="00293FA6">
              <w:rPr>
                <w:rFonts w:cs="Arial"/>
                <w:b/>
                <w:bCs/>
                <w:color w:val="333333"/>
                <w:sz w:val="16"/>
                <w:szCs w:val="16"/>
              </w:rPr>
              <w:t>y</w:t>
            </w:r>
            <w:r w:rsidRPr="00293FA6">
              <w:rPr>
                <w:rFonts w:cs="Arial"/>
                <w:b/>
                <w:bCs/>
                <w:color w:val="333333"/>
                <w:spacing w:val="-2"/>
                <w:sz w:val="16"/>
                <w:szCs w:val="16"/>
              </w:rPr>
              <w:t xml:space="preserve"> </w:t>
            </w:r>
            <w:r w:rsidRPr="00293FA6">
              <w:rPr>
                <w:rFonts w:cs="Arial"/>
                <w:b/>
                <w:bCs/>
                <w:color w:val="333333"/>
                <w:sz w:val="16"/>
                <w:szCs w:val="16"/>
              </w:rPr>
              <w:t>a un s</w:t>
            </w:r>
            <w:r w:rsidRPr="00293FA6">
              <w:rPr>
                <w:rFonts w:cs="Arial"/>
                <w:b/>
                <w:bCs/>
                <w:color w:val="333333"/>
                <w:spacing w:val="1"/>
                <w:sz w:val="16"/>
                <w:szCs w:val="16"/>
              </w:rPr>
              <w:t>e</w:t>
            </w:r>
            <w:r w:rsidRPr="00293FA6">
              <w:rPr>
                <w:rFonts w:cs="Arial"/>
                <w:b/>
                <w:bCs/>
                <w:color w:val="333333"/>
                <w:sz w:val="16"/>
                <w:szCs w:val="16"/>
              </w:rPr>
              <w:t>ul cas prés</w:t>
            </w:r>
            <w:r w:rsidRPr="00293FA6">
              <w:rPr>
                <w:rFonts w:cs="Arial"/>
                <w:b/>
                <w:bCs/>
                <w:color w:val="333333"/>
                <w:spacing w:val="-1"/>
                <w:sz w:val="16"/>
                <w:szCs w:val="16"/>
              </w:rPr>
              <w:t>u</w:t>
            </w:r>
            <w:r w:rsidRPr="00293FA6">
              <w:rPr>
                <w:rFonts w:cs="Arial"/>
                <w:b/>
                <w:bCs/>
                <w:color w:val="333333"/>
                <w:sz w:val="16"/>
                <w:szCs w:val="16"/>
              </w:rPr>
              <w:t>mé de maladie respiratoire aiguë à potentiel pan</w:t>
            </w:r>
            <w:r w:rsidRPr="00293FA6">
              <w:rPr>
                <w:rFonts w:cs="Arial"/>
                <w:b/>
                <w:bCs/>
                <w:color w:val="333333"/>
                <w:spacing w:val="-1"/>
                <w:sz w:val="16"/>
                <w:szCs w:val="16"/>
              </w:rPr>
              <w:t>d</w:t>
            </w:r>
            <w:r w:rsidRPr="00293FA6">
              <w:rPr>
                <w:rFonts w:cs="Arial"/>
                <w:b/>
                <w:bCs/>
                <w:color w:val="333333"/>
                <w:sz w:val="16"/>
                <w:szCs w:val="16"/>
              </w:rPr>
              <w:t>émique ou é</w:t>
            </w:r>
            <w:r w:rsidRPr="00293FA6">
              <w:rPr>
                <w:rFonts w:cs="Arial"/>
                <w:b/>
                <w:bCs/>
                <w:color w:val="333333"/>
                <w:spacing w:val="-1"/>
                <w:sz w:val="16"/>
                <w:szCs w:val="16"/>
              </w:rPr>
              <w:t>p</w:t>
            </w:r>
            <w:r w:rsidRPr="00293FA6">
              <w:rPr>
                <w:rFonts w:cs="Arial"/>
                <w:b/>
                <w:bCs/>
                <w:color w:val="333333"/>
                <w:sz w:val="16"/>
                <w:szCs w:val="16"/>
              </w:rPr>
              <w:t>idémique</w:t>
            </w:r>
          </w:p>
          <w:p w:rsidR="00C3513D" w:rsidRPr="00293FA6" w:rsidRDefault="007E30C1" w:rsidP="00077AC3">
            <w:pPr>
              <w:widowControl w:val="0"/>
              <w:autoSpaceDE w:val="0"/>
              <w:autoSpaceDN w:val="0"/>
              <w:adjustRightInd w:val="0"/>
              <w:spacing w:before="46"/>
              <w:ind w:left="97"/>
              <w:jc w:val="both"/>
              <w:rPr>
                <w:rFonts w:cs="Arial"/>
                <w:color w:val="333333"/>
                <w:sz w:val="16"/>
                <w:szCs w:val="16"/>
              </w:rPr>
            </w:pPr>
            <w:r w:rsidRPr="00293FA6">
              <w:rPr>
                <w:rFonts w:cs="Arial"/>
                <w:b/>
                <w:bCs/>
                <w:color w:val="333333"/>
                <w:sz w:val="16"/>
                <w:szCs w:val="16"/>
              </w:rPr>
              <w:t>OU</w:t>
            </w:r>
          </w:p>
          <w:p w:rsidR="00C3513D" w:rsidRPr="00293FA6" w:rsidRDefault="007E30C1" w:rsidP="00077AC3">
            <w:pPr>
              <w:widowControl w:val="0"/>
              <w:autoSpaceDE w:val="0"/>
              <w:autoSpaceDN w:val="0"/>
              <w:adjustRightInd w:val="0"/>
              <w:spacing w:before="46"/>
              <w:ind w:left="97"/>
              <w:jc w:val="both"/>
              <w:rPr>
                <w:rFonts w:cs="Arial"/>
                <w:color w:val="333333"/>
                <w:sz w:val="16"/>
                <w:szCs w:val="16"/>
              </w:rPr>
            </w:pPr>
            <w:r w:rsidRPr="00293FA6">
              <w:rPr>
                <w:rFonts w:cs="Arial"/>
                <w:b/>
                <w:bCs/>
                <w:color w:val="333333"/>
                <w:sz w:val="16"/>
                <w:szCs w:val="16"/>
              </w:rPr>
              <w:t>si on suspe</w:t>
            </w:r>
            <w:r w:rsidRPr="00293FA6">
              <w:rPr>
                <w:rFonts w:cs="Arial"/>
                <w:b/>
                <w:bCs/>
                <w:color w:val="333333"/>
                <w:spacing w:val="-1"/>
                <w:sz w:val="16"/>
                <w:szCs w:val="16"/>
              </w:rPr>
              <w:t>c</w:t>
            </w:r>
            <w:r w:rsidRPr="00293FA6">
              <w:rPr>
                <w:rFonts w:cs="Arial"/>
                <w:b/>
                <w:bCs/>
                <w:color w:val="333333"/>
                <w:sz w:val="16"/>
                <w:szCs w:val="16"/>
              </w:rPr>
              <w:t>te un é</w:t>
            </w:r>
            <w:r w:rsidRPr="00293FA6">
              <w:rPr>
                <w:rFonts w:cs="Arial"/>
                <w:b/>
                <w:bCs/>
                <w:color w:val="333333"/>
                <w:spacing w:val="-2"/>
                <w:sz w:val="16"/>
                <w:szCs w:val="16"/>
              </w:rPr>
              <w:t>v</w:t>
            </w:r>
            <w:r w:rsidRPr="00293FA6">
              <w:rPr>
                <w:rFonts w:cs="Arial"/>
                <w:b/>
                <w:bCs/>
                <w:color w:val="333333"/>
                <w:sz w:val="16"/>
                <w:szCs w:val="16"/>
              </w:rPr>
              <w:t>énement inhabituel d’infect</w:t>
            </w:r>
            <w:r w:rsidRPr="00293FA6">
              <w:rPr>
                <w:rFonts w:cs="Arial"/>
                <w:b/>
                <w:bCs/>
                <w:color w:val="333333"/>
                <w:spacing w:val="-2"/>
                <w:sz w:val="16"/>
                <w:szCs w:val="16"/>
              </w:rPr>
              <w:t>i</w:t>
            </w:r>
            <w:r w:rsidRPr="00293FA6">
              <w:rPr>
                <w:rFonts w:cs="Arial"/>
                <w:b/>
                <w:bCs/>
                <w:color w:val="333333"/>
                <w:sz w:val="16"/>
                <w:szCs w:val="16"/>
              </w:rPr>
              <w:t>on respir</w:t>
            </w:r>
            <w:r w:rsidRPr="00293FA6">
              <w:rPr>
                <w:rFonts w:cs="Arial"/>
                <w:b/>
                <w:bCs/>
                <w:color w:val="333333"/>
                <w:spacing w:val="-1"/>
                <w:sz w:val="16"/>
                <w:szCs w:val="16"/>
              </w:rPr>
              <w:t>a</w:t>
            </w:r>
            <w:r w:rsidRPr="00293FA6">
              <w:rPr>
                <w:rFonts w:cs="Arial"/>
                <w:b/>
                <w:bCs/>
                <w:color w:val="333333"/>
                <w:sz w:val="16"/>
                <w:szCs w:val="16"/>
              </w:rPr>
              <w:t>to</w:t>
            </w:r>
            <w:r w:rsidRPr="00293FA6">
              <w:rPr>
                <w:rFonts w:cs="Arial"/>
                <w:b/>
                <w:bCs/>
                <w:color w:val="333333"/>
                <w:spacing w:val="-2"/>
                <w:sz w:val="16"/>
                <w:szCs w:val="16"/>
              </w:rPr>
              <w:t>i</w:t>
            </w:r>
            <w:r w:rsidRPr="00293FA6">
              <w:rPr>
                <w:rFonts w:cs="Arial"/>
                <w:b/>
                <w:bCs/>
                <w:color w:val="333333"/>
                <w:sz w:val="16"/>
                <w:szCs w:val="16"/>
              </w:rPr>
              <w:t>re :</w:t>
            </w:r>
          </w:p>
          <w:p w:rsidR="00C3513D" w:rsidRPr="00293FA6" w:rsidRDefault="007E30C1" w:rsidP="00077AC3">
            <w:pPr>
              <w:widowControl w:val="0"/>
              <w:tabs>
                <w:tab w:val="left" w:pos="440"/>
              </w:tabs>
              <w:autoSpaceDE w:val="0"/>
              <w:autoSpaceDN w:val="0"/>
              <w:adjustRightInd w:val="0"/>
              <w:spacing w:before="45"/>
              <w:ind w:left="97"/>
              <w:jc w:val="both"/>
              <w:rPr>
                <w:rFonts w:cs="Arial"/>
                <w:color w:val="333333"/>
                <w:sz w:val="16"/>
                <w:szCs w:val="16"/>
              </w:rPr>
            </w:pPr>
            <w:r w:rsidRPr="00293FA6">
              <w:rPr>
                <w:rFonts w:cs="Arial"/>
                <w:color w:val="333333"/>
                <w:sz w:val="16"/>
                <w:szCs w:val="16"/>
              </w:rPr>
              <w:t></w:t>
            </w:r>
            <w:r w:rsidRPr="00293FA6">
              <w:rPr>
                <w:rFonts w:cs="Arial"/>
                <w:color w:val="333333"/>
                <w:sz w:val="16"/>
                <w:szCs w:val="16"/>
              </w:rPr>
              <w:tab/>
              <w:t>C</w:t>
            </w:r>
            <w:r w:rsidRPr="00293FA6">
              <w:rPr>
                <w:rFonts w:cs="Arial"/>
                <w:color w:val="333333"/>
                <w:spacing w:val="-1"/>
                <w:sz w:val="16"/>
                <w:szCs w:val="16"/>
              </w:rPr>
              <w:t>a</w:t>
            </w:r>
            <w:r w:rsidRPr="00293FA6">
              <w:rPr>
                <w:rFonts w:cs="Arial"/>
                <w:color w:val="333333"/>
                <w:sz w:val="16"/>
                <w:szCs w:val="16"/>
              </w:rPr>
              <w:t>s inh</w:t>
            </w:r>
            <w:r w:rsidRPr="00293FA6">
              <w:rPr>
                <w:rFonts w:cs="Arial"/>
                <w:color w:val="333333"/>
                <w:spacing w:val="-1"/>
                <w:sz w:val="16"/>
                <w:szCs w:val="16"/>
              </w:rPr>
              <w:t>a</w:t>
            </w:r>
            <w:r w:rsidRPr="00293FA6">
              <w:rPr>
                <w:rFonts w:cs="Arial"/>
                <w:color w:val="333333"/>
                <w:sz w:val="16"/>
                <w:szCs w:val="16"/>
              </w:rPr>
              <w:t>bitu</w:t>
            </w:r>
            <w:r w:rsidRPr="00293FA6">
              <w:rPr>
                <w:rFonts w:cs="Arial"/>
                <w:color w:val="333333"/>
                <w:spacing w:val="-1"/>
                <w:sz w:val="16"/>
                <w:szCs w:val="16"/>
              </w:rPr>
              <w:t>e</w:t>
            </w:r>
            <w:r w:rsidRPr="00293FA6">
              <w:rPr>
                <w:rFonts w:cs="Arial"/>
                <w:color w:val="333333"/>
                <w:sz w:val="16"/>
                <w:szCs w:val="16"/>
              </w:rPr>
              <w:t>ls de sy</w:t>
            </w:r>
            <w:r w:rsidRPr="00293FA6">
              <w:rPr>
                <w:rFonts w:cs="Arial"/>
                <w:color w:val="333333"/>
                <w:spacing w:val="-1"/>
                <w:sz w:val="16"/>
                <w:szCs w:val="16"/>
              </w:rPr>
              <w:t>n</w:t>
            </w:r>
            <w:r w:rsidRPr="00293FA6">
              <w:rPr>
                <w:rFonts w:cs="Arial"/>
                <w:color w:val="333333"/>
                <w:sz w:val="16"/>
                <w:szCs w:val="16"/>
              </w:rPr>
              <w:t>dr</w:t>
            </w:r>
            <w:r w:rsidRPr="00293FA6">
              <w:rPr>
                <w:rFonts w:cs="Arial"/>
                <w:color w:val="333333"/>
                <w:spacing w:val="-1"/>
                <w:sz w:val="16"/>
                <w:szCs w:val="16"/>
              </w:rPr>
              <w:t>o</w:t>
            </w:r>
            <w:r w:rsidRPr="00293FA6">
              <w:rPr>
                <w:rFonts w:cs="Arial"/>
                <w:color w:val="333333"/>
                <w:sz w:val="16"/>
                <w:szCs w:val="16"/>
              </w:rPr>
              <w:t>me gri</w:t>
            </w:r>
            <w:r w:rsidRPr="00293FA6">
              <w:rPr>
                <w:rFonts w:cs="Arial"/>
                <w:color w:val="333333"/>
                <w:spacing w:val="-1"/>
                <w:sz w:val="16"/>
                <w:szCs w:val="16"/>
              </w:rPr>
              <w:t>p</w:t>
            </w:r>
            <w:r w:rsidRPr="00293FA6">
              <w:rPr>
                <w:rFonts w:cs="Arial"/>
                <w:color w:val="333333"/>
                <w:sz w:val="16"/>
                <w:szCs w:val="16"/>
              </w:rPr>
              <w:t>pal.</w:t>
            </w:r>
          </w:p>
          <w:p w:rsidR="00C3513D" w:rsidRPr="00293FA6" w:rsidRDefault="007E30C1" w:rsidP="00077AC3">
            <w:pPr>
              <w:widowControl w:val="0"/>
              <w:tabs>
                <w:tab w:val="left" w:pos="440"/>
              </w:tabs>
              <w:autoSpaceDE w:val="0"/>
              <w:autoSpaceDN w:val="0"/>
              <w:adjustRightInd w:val="0"/>
              <w:spacing w:before="4" w:line="230" w:lineRule="exact"/>
              <w:ind w:left="457" w:right="75" w:hanging="360"/>
              <w:jc w:val="both"/>
              <w:rPr>
                <w:rFonts w:cs="Arial"/>
                <w:color w:val="333333"/>
                <w:sz w:val="16"/>
                <w:szCs w:val="16"/>
              </w:rPr>
            </w:pPr>
            <w:r w:rsidRPr="00293FA6">
              <w:rPr>
                <w:rFonts w:cs="Arial"/>
                <w:color w:val="333333"/>
                <w:sz w:val="16"/>
                <w:szCs w:val="16"/>
              </w:rPr>
              <w:t></w:t>
            </w:r>
            <w:r w:rsidRPr="00293FA6">
              <w:rPr>
                <w:rFonts w:cs="Arial"/>
                <w:color w:val="333333"/>
                <w:sz w:val="16"/>
                <w:szCs w:val="16"/>
              </w:rPr>
              <w:tab/>
              <w:t>Agents de</w:t>
            </w:r>
            <w:r w:rsidRPr="00293FA6">
              <w:rPr>
                <w:rFonts w:cs="Arial"/>
                <w:color w:val="333333"/>
                <w:spacing w:val="-1"/>
                <w:sz w:val="16"/>
                <w:szCs w:val="16"/>
              </w:rPr>
              <w:t xml:space="preserve"> </w:t>
            </w:r>
            <w:r w:rsidRPr="00293FA6">
              <w:rPr>
                <w:rFonts w:cs="Arial"/>
                <w:color w:val="333333"/>
                <w:sz w:val="16"/>
                <w:szCs w:val="16"/>
              </w:rPr>
              <w:t>s</w:t>
            </w:r>
            <w:r w:rsidRPr="00293FA6">
              <w:rPr>
                <w:rFonts w:cs="Arial"/>
                <w:color w:val="333333"/>
                <w:spacing w:val="-1"/>
                <w:sz w:val="16"/>
                <w:szCs w:val="16"/>
              </w:rPr>
              <w:t>a</w:t>
            </w:r>
            <w:r w:rsidRPr="00293FA6">
              <w:rPr>
                <w:rFonts w:cs="Arial"/>
                <w:color w:val="333333"/>
                <w:sz w:val="16"/>
                <w:szCs w:val="16"/>
              </w:rPr>
              <w:t>nté pr</w:t>
            </w:r>
            <w:r w:rsidRPr="00293FA6">
              <w:rPr>
                <w:rFonts w:cs="Arial"/>
                <w:color w:val="333333"/>
                <w:spacing w:val="-1"/>
                <w:sz w:val="16"/>
                <w:szCs w:val="16"/>
              </w:rPr>
              <w:t>é</w:t>
            </w:r>
            <w:r w:rsidRPr="00293FA6">
              <w:rPr>
                <w:rFonts w:cs="Arial"/>
                <w:color w:val="333333"/>
                <w:spacing w:val="1"/>
                <w:sz w:val="16"/>
                <w:szCs w:val="16"/>
              </w:rPr>
              <w:t>s</w:t>
            </w:r>
            <w:r w:rsidRPr="00293FA6">
              <w:rPr>
                <w:rFonts w:cs="Arial"/>
                <w:color w:val="333333"/>
                <w:sz w:val="16"/>
                <w:szCs w:val="16"/>
              </w:rPr>
              <w:t>ent</w:t>
            </w:r>
            <w:r w:rsidRPr="00293FA6">
              <w:rPr>
                <w:rFonts w:cs="Arial"/>
                <w:color w:val="333333"/>
                <w:spacing w:val="-1"/>
                <w:sz w:val="16"/>
                <w:szCs w:val="16"/>
              </w:rPr>
              <w:t>an</w:t>
            </w:r>
            <w:r w:rsidRPr="00293FA6">
              <w:rPr>
                <w:rFonts w:cs="Arial"/>
                <w:color w:val="333333"/>
                <w:sz w:val="16"/>
                <w:szCs w:val="16"/>
              </w:rPr>
              <w:t>t</w:t>
            </w:r>
            <w:r w:rsidRPr="00293FA6">
              <w:rPr>
                <w:rFonts w:cs="Arial"/>
                <w:color w:val="333333"/>
                <w:spacing w:val="-1"/>
                <w:sz w:val="16"/>
                <w:szCs w:val="16"/>
              </w:rPr>
              <w:t xml:space="preserve"> </w:t>
            </w:r>
            <w:r w:rsidRPr="00293FA6">
              <w:rPr>
                <w:rFonts w:cs="Arial"/>
                <w:color w:val="333333"/>
                <w:sz w:val="16"/>
                <w:szCs w:val="16"/>
              </w:rPr>
              <w:t>uniquem</w:t>
            </w:r>
            <w:r w:rsidRPr="00293FA6">
              <w:rPr>
                <w:rFonts w:cs="Arial"/>
                <w:color w:val="333333"/>
                <w:spacing w:val="-1"/>
                <w:sz w:val="16"/>
                <w:szCs w:val="16"/>
              </w:rPr>
              <w:t>e</w:t>
            </w:r>
            <w:r w:rsidRPr="00293FA6">
              <w:rPr>
                <w:rFonts w:cs="Arial"/>
                <w:color w:val="333333"/>
                <w:sz w:val="16"/>
                <w:szCs w:val="16"/>
              </w:rPr>
              <w:t>nt des r</w:t>
            </w:r>
            <w:r w:rsidRPr="00293FA6">
              <w:rPr>
                <w:rFonts w:cs="Arial"/>
                <w:color w:val="333333"/>
                <w:spacing w:val="-1"/>
                <w:sz w:val="16"/>
                <w:szCs w:val="16"/>
              </w:rPr>
              <w:t>i</w:t>
            </w:r>
            <w:r w:rsidRPr="00293FA6">
              <w:rPr>
                <w:rFonts w:cs="Arial"/>
                <w:color w:val="333333"/>
                <w:sz w:val="16"/>
                <w:szCs w:val="16"/>
              </w:rPr>
              <w:t>s</w:t>
            </w:r>
            <w:r w:rsidRPr="00293FA6">
              <w:rPr>
                <w:rFonts w:cs="Arial"/>
                <w:color w:val="333333"/>
                <w:spacing w:val="-1"/>
                <w:sz w:val="16"/>
                <w:szCs w:val="16"/>
              </w:rPr>
              <w:t>q</w:t>
            </w:r>
            <w:r w:rsidRPr="00293FA6">
              <w:rPr>
                <w:rFonts w:cs="Arial"/>
                <w:color w:val="333333"/>
                <w:sz w:val="16"/>
                <w:szCs w:val="16"/>
              </w:rPr>
              <w:t>u</w:t>
            </w:r>
            <w:r w:rsidRPr="00293FA6">
              <w:rPr>
                <w:rFonts w:cs="Arial"/>
                <w:color w:val="333333"/>
                <w:spacing w:val="-1"/>
                <w:sz w:val="16"/>
                <w:szCs w:val="16"/>
              </w:rPr>
              <w:t>e</w:t>
            </w:r>
            <w:r w:rsidRPr="00293FA6">
              <w:rPr>
                <w:rFonts w:cs="Arial"/>
                <w:color w:val="333333"/>
                <w:sz w:val="16"/>
                <w:szCs w:val="16"/>
              </w:rPr>
              <w:t xml:space="preserve">s </w:t>
            </w:r>
            <w:r w:rsidRPr="00293FA6">
              <w:rPr>
                <w:rFonts w:cs="Arial"/>
                <w:color w:val="333333"/>
                <w:spacing w:val="-1"/>
                <w:sz w:val="16"/>
                <w:szCs w:val="16"/>
              </w:rPr>
              <w:t>d</w:t>
            </w:r>
            <w:r w:rsidRPr="00293FA6">
              <w:rPr>
                <w:rFonts w:cs="Arial"/>
                <w:color w:val="333333"/>
                <w:sz w:val="16"/>
                <w:szCs w:val="16"/>
              </w:rPr>
              <w:t>’e</w:t>
            </w:r>
            <w:r w:rsidRPr="00293FA6">
              <w:rPr>
                <w:rFonts w:cs="Arial"/>
                <w:color w:val="333333"/>
                <w:spacing w:val="-1"/>
                <w:sz w:val="16"/>
                <w:szCs w:val="16"/>
              </w:rPr>
              <w:t>x</w:t>
            </w:r>
            <w:r w:rsidRPr="00293FA6">
              <w:rPr>
                <w:rFonts w:cs="Arial"/>
                <w:color w:val="333333"/>
                <w:sz w:val="16"/>
                <w:szCs w:val="16"/>
              </w:rPr>
              <w:t>positi</w:t>
            </w:r>
            <w:r w:rsidRPr="00293FA6">
              <w:rPr>
                <w:rFonts w:cs="Arial"/>
                <w:color w:val="333333"/>
                <w:spacing w:val="-1"/>
                <w:sz w:val="16"/>
                <w:szCs w:val="16"/>
              </w:rPr>
              <w:t>o</w:t>
            </w:r>
            <w:r w:rsidRPr="00293FA6">
              <w:rPr>
                <w:rFonts w:cs="Arial"/>
                <w:color w:val="333333"/>
                <w:sz w:val="16"/>
                <w:szCs w:val="16"/>
              </w:rPr>
              <w:t>n professio</w:t>
            </w:r>
            <w:r w:rsidRPr="00293FA6">
              <w:rPr>
                <w:rFonts w:cs="Arial"/>
                <w:color w:val="333333"/>
                <w:spacing w:val="-1"/>
                <w:sz w:val="16"/>
                <w:szCs w:val="16"/>
              </w:rPr>
              <w:t>n</w:t>
            </w:r>
            <w:r w:rsidRPr="00293FA6">
              <w:rPr>
                <w:rFonts w:cs="Arial"/>
                <w:color w:val="333333"/>
                <w:sz w:val="16"/>
                <w:szCs w:val="16"/>
              </w:rPr>
              <w:t>nelle,</w:t>
            </w:r>
            <w:r w:rsidRPr="00293FA6">
              <w:rPr>
                <w:rFonts w:cs="Arial"/>
                <w:color w:val="333333"/>
                <w:spacing w:val="-2"/>
                <w:sz w:val="16"/>
                <w:szCs w:val="16"/>
              </w:rPr>
              <w:t xml:space="preserve"> </w:t>
            </w:r>
            <w:r w:rsidRPr="00293FA6">
              <w:rPr>
                <w:rFonts w:cs="Arial"/>
                <w:color w:val="333333"/>
                <w:sz w:val="16"/>
                <w:szCs w:val="16"/>
              </w:rPr>
              <w:t xml:space="preserve">manifestant </w:t>
            </w:r>
            <w:r w:rsidRPr="00293FA6">
              <w:rPr>
                <w:rFonts w:cs="Arial"/>
                <w:color w:val="333333"/>
                <w:spacing w:val="-1"/>
                <w:sz w:val="16"/>
                <w:szCs w:val="16"/>
              </w:rPr>
              <w:t>l</w:t>
            </w:r>
            <w:r w:rsidRPr="00293FA6">
              <w:rPr>
                <w:rFonts w:cs="Arial"/>
                <w:color w:val="333333"/>
                <w:sz w:val="16"/>
                <w:szCs w:val="16"/>
              </w:rPr>
              <w:t>es sy</w:t>
            </w:r>
            <w:r w:rsidRPr="00293FA6">
              <w:rPr>
                <w:rFonts w:cs="Arial"/>
                <w:color w:val="333333"/>
                <w:spacing w:val="-1"/>
                <w:sz w:val="16"/>
                <w:szCs w:val="16"/>
              </w:rPr>
              <w:t>m</w:t>
            </w:r>
            <w:r w:rsidRPr="00293FA6">
              <w:rPr>
                <w:rFonts w:cs="Arial"/>
                <w:color w:val="333333"/>
                <w:sz w:val="16"/>
                <w:szCs w:val="16"/>
              </w:rPr>
              <w:t>ptôm</w:t>
            </w:r>
            <w:r w:rsidRPr="00293FA6">
              <w:rPr>
                <w:rFonts w:cs="Arial"/>
                <w:color w:val="333333"/>
                <w:spacing w:val="-1"/>
                <w:sz w:val="16"/>
                <w:szCs w:val="16"/>
              </w:rPr>
              <w:t>e</w:t>
            </w:r>
            <w:r w:rsidRPr="00293FA6">
              <w:rPr>
                <w:rFonts w:cs="Arial"/>
                <w:color w:val="333333"/>
                <w:sz w:val="16"/>
                <w:szCs w:val="16"/>
              </w:rPr>
              <w:t>s d’un sy</w:t>
            </w:r>
            <w:r w:rsidRPr="00293FA6">
              <w:rPr>
                <w:rFonts w:cs="Arial"/>
                <w:color w:val="333333"/>
                <w:spacing w:val="-1"/>
                <w:sz w:val="16"/>
                <w:szCs w:val="16"/>
              </w:rPr>
              <w:t>n</w:t>
            </w:r>
            <w:r w:rsidRPr="00293FA6">
              <w:rPr>
                <w:rFonts w:cs="Arial"/>
                <w:color w:val="333333"/>
                <w:sz w:val="16"/>
                <w:szCs w:val="16"/>
              </w:rPr>
              <w:t>dr</w:t>
            </w:r>
            <w:r w:rsidRPr="00293FA6">
              <w:rPr>
                <w:rFonts w:cs="Arial"/>
                <w:color w:val="333333"/>
                <w:spacing w:val="-1"/>
                <w:sz w:val="16"/>
                <w:szCs w:val="16"/>
              </w:rPr>
              <w:t>om</w:t>
            </w:r>
            <w:r w:rsidRPr="00293FA6">
              <w:rPr>
                <w:rFonts w:cs="Arial"/>
                <w:color w:val="333333"/>
                <w:sz w:val="16"/>
                <w:szCs w:val="16"/>
              </w:rPr>
              <w:t>e grip</w:t>
            </w:r>
            <w:r w:rsidRPr="00293FA6">
              <w:rPr>
                <w:rFonts w:cs="Arial"/>
                <w:color w:val="333333"/>
                <w:spacing w:val="-1"/>
                <w:sz w:val="16"/>
                <w:szCs w:val="16"/>
              </w:rPr>
              <w:t>p</w:t>
            </w:r>
            <w:r w:rsidRPr="00293FA6">
              <w:rPr>
                <w:rFonts w:cs="Arial"/>
                <w:color w:val="333333"/>
                <w:sz w:val="16"/>
                <w:szCs w:val="16"/>
              </w:rPr>
              <w:t>al a</w:t>
            </w:r>
            <w:r w:rsidRPr="00293FA6">
              <w:rPr>
                <w:rFonts w:cs="Arial"/>
                <w:color w:val="333333"/>
                <w:spacing w:val="-1"/>
                <w:sz w:val="16"/>
                <w:szCs w:val="16"/>
              </w:rPr>
              <w:t>p</w:t>
            </w:r>
            <w:r w:rsidRPr="00293FA6">
              <w:rPr>
                <w:rFonts w:cs="Arial"/>
                <w:color w:val="333333"/>
                <w:sz w:val="16"/>
                <w:szCs w:val="16"/>
              </w:rPr>
              <w:t>r</w:t>
            </w:r>
            <w:r w:rsidRPr="00293FA6">
              <w:rPr>
                <w:rFonts w:cs="Arial"/>
                <w:color w:val="333333"/>
                <w:spacing w:val="-1"/>
                <w:sz w:val="16"/>
                <w:szCs w:val="16"/>
              </w:rPr>
              <w:t>è</w:t>
            </w:r>
            <w:r w:rsidRPr="00293FA6">
              <w:rPr>
                <w:rFonts w:cs="Arial"/>
                <w:color w:val="333333"/>
                <w:sz w:val="16"/>
                <w:szCs w:val="16"/>
              </w:rPr>
              <w:t>s avoir a</w:t>
            </w:r>
            <w:r w:rsidRPr="00293FA6">
              <w:rPr>
                <w:rFonts w:cs="Arial"/>
                <w:color w:val="333333"/>
                <w:spacing w:val="-1"/>
                <w:sz w:val="16"/>
                <w:szCs w:val="16"/>
              </w:rPr>
              <w:t>p</w:t>
            </w:r>
            <w:r w:rsidRPr="00293FA6">
              <w:rPr>
                <w:rFonts w:cs="Arial"/>
                <w:color w:val="333333"/>
                <w:sz w:val="16"/>
                <w:szCs w:val="16"/>
              </w:rPr>
              <w:t>p</w:t>
            </w:r>
            <w:r w:rsidRPr="00293FA6">
              <w:rPr>
                <w:rFonts w:cs="Arial"/>
                <w:color w:val="333333"/>
                <w:spacing w:val="-1"/>
                <w:sz w:val="16"/>
                <w:szCs w:val="16"/>
              </w:rPr>
              <w:t>o</w:t>
            </w:r>
            <w:r w:rsidRPr="00293FA6">
              <w:rPr>
                <w:rFonts w:cs="Arial"/>
                <w:color w:val="333333"/>
                <w:sz w:val="16"/>
                <w:szCs w:val="16"/>
              </w:rPr>
              <w:t>rté des</w:t>
            </w:r>
            <w:r w:rsidRPr="00293FA6">
              <w:rPr>
                <w:rFonts w:cs="Arial"/>
                <w:color w:val="333333"/>
                <w:spacing w:val="-1"/>
                <w:sz w:val="16"/>
                <w:szCs w:val="16"/>
              </w:rPr>
              <w:t xml:space="preserve"> </w:t>
            </w:r>
            <w:r w:rsidRPr="00293FA6">
              <w:rPr>
                <w:rFonts w:cs="Arial"/>
                <w:color w:val="333333"/>
                <w:sz w:val="16"/>
                <w:szCs w:val="16"/>
              </w:rPr>
              <w:t>soins à</w:t>
            </w:r>
            <w:r w:rsidRPr="00293FA6">
              <w:rPr>
                <w:rFonts w:cs="Arial"/>
                <w:color w:val="333333"/>
                <w:spacing w:val="-1"/>
                <w:sz w:val="16"/>
                <w:szCs w:val="16"/>
              </w:rPr>
              <w:t xml:space="preserve"> </w:t>
            </w:r>
            <w:r w:rsidRPr="00293FA6">
              <w:rPr>
                <w:rFonts w:cs="Arial"/>
                <w:color w:val="333333"/>
                <w:sz w:val="16"/>
                <w:szCs w:val="16"/>
              </w:rPr>
              <w:t>des pati</w:t>
            </w:r>
            <w:r w:rsidRPr="00293FA6">
              <w:rPr>
                <w:rFonts w:cs="Arial"/>
                <w:color w:val="333333"/>
                <w:spacing w:val="-1"/>
                <w:sz w:val="16"/>
                <w:szCs w:val="16"/>
              </w:rPr>
              <w:t>e</w:t>
            </w:r>
            <w:r w:rsidRPr="00293FA6">
              <w:rPr>
                <w:rFonts w:cs="Arial"/>
                <w:color w:val="333333"/>
                <w:sz w:val="16"/>
                <w:szCs w:val="16"/>
              </w:rPr>
              <w:t>nts</w:t>
            </w:r>
            <w:r w:rsidRPr="00293FA6">
              <w:rPr>
                <w:rFonts w:cs="Arial"/>
                <w:color w:val="333333"/>
                <w:spacing w:val="-1"/>
                <w:sz w:val="16"/>
                <w:szCs w:val="16"/>
              </w:rPr>
              <w:t xml:space="preserve"> </w:t>
            </w:r>
            <w:r w:rsidRPr="00293FA6">
              <w:rPr>
                <w:rFonts w:cs="Arial"/>
                <w:color w:val="333333"/>
                <w:sz w:val="16"/>
                <w:szCs w:val="16"/>
              </w:rPr>
              <w:t>souffr</w:t>
            </w:r>
            <w:r w:rsidRPr="00293FA6">
              <w:rPr>
                <w:rFonts w:cs="Arial"/>
                <w:color w:val="333333"/>
                <w:spacing w:val="-1"/>
                <w:sz w:val="16"/>
                <w:szCs w:val="16"/>
              </w:rPr>
              <w:t>a</w:t>
            </w:r>
            <w:r w:rsidRPr="00293FA6">
              <w:rPr>
                <w:rFonts w:cs="Arial"/>
                <w:color w:val="333333"/>
                <w:sz w:val="16"/>
                <w:szCs w:val="16"/>
              </w:rPr>
              <w:t>nt d’un</w:t>
            </w:r>
            <w:r w:rsidRPr="00293FA6">
              <w:rPr>
                <w:rFonts w:cs="Arial"/>
                <w:color w:val="333333"/>
                <w:spacing w:val="-1"/>
                <w:sz w:val="16"/>
                <w:szCs w:val="16"/>
              </w:rPr>
              <w:t xml:space="preserve"> </w:t>
            </w:r>
            <w:r w:rsidRPr="00293FA6">
              <w:rPr>
                <w:rFonts w:cs="Arial"/>
                <w:color w:val="333333"/>
                <w:sz w:val="16"/>
                <w:szCs w:val="16"/>
              </w:rPr>
              <w:t>syndr</w:t>
            </w:r>
            <w:r w:rsidRPr="00293FA6">
              <w:rPr>
                <w:rFonts w:cs="Arial"/>
                <w:color w:val="333333"/>
                <w:spacing w:val="-1"/>
                <w:sz w:val="16"/>
                <w:szCs w:val="16"/>
              </w:rPr>
              <w:t>o</w:t>
            </w:r>
            <w:r w:rsidRPr="00293FA6">
              <w:rPr>
                <w:rFonts w:cs="Arial"/>
                <w:color w:val="333333"/>
                <w:sz w:val="16"/>
                <w:szCs w:val="16"/>
              </w:rPr>
              <w:t>me gr</w:t>
            </w:r>
            <w:r w:rsidRPr="00293FA6">
              <w:rPr>
                <w:rFonts w:cs="Arial"/>
                <w:color w:val="333333"/>
                <w:spacing w:val="-1"/>
                <w:sz w:val="16"/>
                <w:szCs w:val="16"/>
              </w:rPr>
              <w:t>i</w:t>
            </w:r>
            <w:r w:rsidRPr="00293FA6">
              <w:rPr>
                <w:rFonts w:cs="Arial"/>
                <w:color w:val="333333"/>
                <w:sz w:val="16"/>
                <w:szCs w:val="16"/>
              </w:rPr>
              <w:t>ppal.</w:t>
            </w:r>
          </w:p>
          <w:p w:rsidR="00C3513D" w:rsidRPr="00293FA6" w:rsidRDefault="007E30C1" w:rsidP="00077AC3">
            <w:pPr>
              <w:widowControl w:val="0"/>
              <w:tabs>
                <w:tab w:val="left" w:pos="440"/>
              </w:tabs>
              <w:autoSpaceDE w:val="0"/>
              <w:autoSpaceDN w:val="0"/>
              <w:adjustRightInd w:val="0"/>
              <w:spacing w:line="230" w:lineRule="exact"/>
              <w:ind w:left="457" w:right="719" w:hanging="360"/>
              <w:jc w:val="both"/>
              <w:rPr>
                <w:rFonts w:cs="Arial"/>
                <w:color w:val="333333"/>
                <w:sz w:val="16"/>
                <w:szCs w:val="16"/>
              </w:rPr>
            </w:pPr>
            <w:r w:rsidRPr="00293FA6">
              <w:rPr>
                <w:rFonts w:cs="Arial"/>
                <w:color w:val="333333"/>
                <w:sz w:val="16"/>
                <w:szCs w:val="16"/>
              </w:rPr>
              <w:t></w:t>
            </w:r>
            <w:r w:rsidRPr="00293FA6">
              <w:rPr>
                <w:rFonts w:cs="Arial"/>
                <w:color w:val="333333"/>
                <w:sz w:val="16"/>
                <w:szCs w:val="16"/>
              </w:rPr>
              <w:tab/>
              <w:t xml:space="preserve">Au moins </w:t>
            </w:r>
            <w:r w:rsidRPr="00293FA6">
              <w:rPr>
                <w:rFonts w:cs="Arial"/>
                <w:color w:val="333333"/>
                <w:spacing w:val="-1"/>
                <w:sz w:val="16"/>
                <w:szCs w:val="16"/>
              </w:rPr>
              <w:t>d</w:t>
            </w:r>
            <w:r w:rsidRPr="00293FA6">
              <w:rPr>
                <w:rFonts w:cs="Arial"/>
                <w:color w:val="333333"/>
                <w:sz w:val="16"/>
                <w:szCs w:val="16"/>
              </w:rPr>
              <w:t>e</w:t>
            </w:r>
            <w:r w:rsidRPr="00293FA6">
              <w:rPr>
                <w:rFonts w:cs="Arial"/>
                <w:color w:val="333333"/>
                <w:spacing w:val="-1"/>
                <w:sz w:val="16"/>
                <w:szCs w:val="16"/>
              </w:rPr>
              <w:t>u</w:t>
            </w:r>
            <w:r w:rsidRPr="00293FA6">
              <w:rPr>
                <w:rFonts w:cs="Arial"/>
                <w:color w:val="333333"/>
                <w:sz w:val="16"/>
                <w:szCs w:val="16"/>
              </w:rPr>
              <w:t>x</w:t>
            </w:r>
            <w:r w:rsidRPr="00293FA6">
              <w:rPr>
                <w:rFonts w:cs="Arial"/>
                <w:color w:val="333333"/>
                <w:spacing w:val="-1"/>
                <w:sz w:val="16"/>
                <w:szCs w:val="16"/>
              </w:rPr>
              <w:t xml:space="preserve"> </w:t>
            </w:r>
            <w:r w:rsidRPr="00293FA6">
              <w:rPr>
                <w:rFonts w:cs="Arial"/>
                <w:color w:val="333333"/>
                <w:sz w:val="16"/>
                <w:szCs w:val="16"/>
              </w:rPr>
              <w:t>enfants et/ou adult</w:t>
            </w:r>
            <w:r w:rsidRPr="00293FA6">
              <w:rPr>
                <w:rFonts w:cs="Arial"/>
                <w:color w:val="333333"/>
                <w:spacing w:val="-1"/>
                <w:sz w:val="16"/>
                <w:szCs w:val="16"/>
              </w:rPr>
              <w:t>e</w:t>
            </w:r>
            <w:r w:rsidRPr="00293FA6">
              <w:rPr>
                <w:rFonts w:cs="Arial"/>
                <w:color w:val="333333"/>
                <w:sz w:val="16"/>
                <w:szCs w:val="16"/>
              </w:rPr>
              <w:t>s ve</w:t>
            </w:r>
            <w:r w:rsidRPr="00293FA6">
              <w:rPr>
                <w:rFonts w:cs="Arial"/>
                <w:color w:val="333333"/>
                <w:spacing w:val="-1"/>
                <w:sz w:val="16"/>
                <w:szCs w:val="16"/>
              </w:rPr>
              <w:t>n</w:t>
            </w:r>
            <w:r w:rsidRPr="00293FA6">
              <w:rPr>
                <w:rFonts w:cs="Arial"/>
                <w:color w:val="333333"/>
                <w:sz w:val="16"/>
                <w:szCs w:val="16"/>
              </w:rPr>
              <w:t>us co</w:t>
            </w:r>
            <w:r w:rsidRPr="00293FA6">
              <w:rPr>
                <w:rFonts w:cs="Arial"/>
                <w:color w:val="333333"/>
                <w:spacing w:val="-1"/>
                <w:sz w:val="16"/>
                <w:szCs w:val="16"/>
              </w:rPr>
              <w:t>n</w:t>
            </w:r>
            <w:r w:rsidRPr="00293FA6">
              <w:rPr>
                <w:rFonts w:cs="Arial"/>
                <w:color w:val="333333"/>
                <w:spacing w:val="1"/>
                <w:sz w:val="16"/>
                <w:szCs w:val="16"/>
              </w:rPr>
              <w:t>s</w:t>
            </w:r>
            <w:r w:rsidRPr="00293FA6">
              <w:rPr>
                <w:rFonts w:cs="Arial"/>
                <w:color w:val="333333"/>
                <w:sz w:val="16"/>
                <w:szCs w:val="16"/>
              </w:rPr>
              <w:t>ulter</w:t>
            </w:r>
            <w:r w:rsidRPr="00293FA6">
              <w:rPr>
                <w:rFonts w:cs="Arial"/>
                <w:color w:val="333333"/>
                <w:spacing w:val="-1"/>
                <w:sz w:val="16"/>
                <w:szCs w:val="16"/>
              </w:rPr>
              <w:t xml:space="preserve"> </w:t>
            </w:r>
            <w:r w:rsidRPr="00293FA6">
              <w:rPr>
                <w:rFonts w:cs="Arial"/>
                <w:color w:val="333333"/>
                <w:sz w:val="16"/>
                <w:szCs w:val="16"/>
              </w:rPr>
              <w:t xml:space="preserve">pour </w:t>
            </w:r>
            <w:r w:rsidRPr="00293FA6">
              <w:rPr>
                <w:rFonts w:cs="Arial"/>
                <w:color w:val="333333"/>
                <w:spacing w:val="-1"/>
                <w:sz w:val="16"/>
                <w:szCs w:val="16"/>
              </w:rPr>
              <w:t>u</w:t>
            </w:r>
            <w:r w:rsidRPr="00293FA6">
              <w:rPr>
                <w:rFonts w:cs="Arial"/>
                <w:color w:val="333333"/>
                <w:sz w:val="16"/>
                <w:szCs w:val="16"/>
              </w:rPr>
              <w:t>ne inf</w:t>
            </w:r>
            <w:r w:rsidRPr="00293FA6">
              <w:rPr>
                <w:rFonts w:cs="Arial"/>
                <w:color w:val="333333"/>
                <w:spacing w:val="-1"/>
                <w:sz w:val="16"/>
                <w:szCs w:val="16"/>
              </w:rPr>
              <w:t>e</w:t>
            </w:r>
            <w:r w:rsidRPr="00293FA6">
              <w:rPr>
                <w:rFonts w:cs="Arial"/>
                <w:color w:val="333333"/>
                <w:sz w:val="16"/>
                <w:szCs w:val="16"/>
              </w:rPr>
              <w:t>ction r</w:t>
            </w:r>
            <w:r w:rsidRPr="00293FA6">
              <w:rPr>
                <w:rFonts w:cs="Arial"/>
                <w:color w:val="333333"/>
                <w:spacing w:val="-1"/>
                <w:sz w:val="16"/>
                <w:szCs w:val="16"/>
              </w:rPr>
              <w:t>e</w:t>
            </w:r>
            <w:r w:rsidRPr="00293FA6">
              <w:rPr>
                <w:rFonts w:cs="Arial"/>
                <w:color w:val="333333"/>
                <w:sz w:val="16"/>
                <w:szCs w:val="16"/>
              </w:rPr>
              <w:t>sp</w:t>
            </w:r>
            <w:r w:rsidRPr="00293FA6">
              <w:rPr>
                <w:rFonts w:cs="Arial"/>
                <w:color w:val="333333"/>
                <w:spacing w:val="-1"/>
                <w:sz w:val="16"/>
                <w:szCs w:val="16"/>
              </w:rPr>
              <w:t>i</w:t>
            </w:r>
            <w:r w:rsidRPr="00293FA6">
              <w:rPr>
                <w:rFonts w:cs="Arial"/>
                <w:color w:val="333333"/>
                <w:sz w:val="16"/>
                <w:szCs w:val="16"/>
              </w:rPr>
              <w:t>ra</w:t>
            </w:r>
            <w:r w:rsidRPr="00293FA6">
              <w:rPr>
                <w:rFonts w:cs="Arial"/>
                <w:color w:val="333333"/>
                <w:spacing w:val="-2"/>
                <w:sz w:val="16"/>
                <w:szCs w:val="16"/>
              </w:rPr>
              <w:t>t</w:t>
            </w:r>
            <w:r w:rsidRPr="00293FA6">
              <w:rPr>
                <w:rFonts w:cs="Arial"/>
                <w:color w:val="333333"/>
                <w:sz w:val="16"/>
                <w:szCs w:val="16"/>
              </w:rPr>
              <w:t xml:space="preserve">oire ou </w:t>
            </w:r>
            <w:r w:rsidRPr="00293FA6">
              <w:rPr>
                <w:rFonts w:cs="Arial"/>
                <w:color w:val="333333"/>
                <w:spacing w:val="-1"/>
                <w:sz w:val="16"/>
                <w:szCs w:val="16"/>
              </w:rPr>
              <w:t>d</w:t>
            </w:r>
            <w:r w:rsidRPr="00293FA6">
              <w:rPr>
                <w:rFonts w:cs="Arial"/>
                <w:color w:val="333333"/>
                <w:sz w:val="16"/>
                <w:szCs w:val="16"/>
              </w:rPr>
              <w:t>écé</w:t>
            </w:r>
            <w:r w:rsidRPr="00293FA6">
              <w:rPr>
                <w:rFonts w:cs="Arial"/>
                <w:color w:val="333333"/>
                <w:spacing w:val="-1"/>
                <w:sz w:val="16"/>
                <w:szCs w:val="16"/>
              </w:rPr>
              <w:t>d</w:t>
            </w:r>
            <w:r w:rsidRPr="00293FA6">
              <w:rPr>
                <w:rFonts w:cs="Arial"/>
                <w:color w:val="333333"/>
                <w:sz w:val="16"/>
                <w:szCs w:val="16"/>
              </w:rPr>
              <w:t>és d’</w:t>
            </w:r>
            <w:r w:rsidRPr="00293FA6">
              <w:rPr>
                <w:rFonts w:cs="Arial"/>
                <w:color w:val="333333"/>
                <w:spacing w:val="-1"/>
                <w:sz w:val="16"/>
                <w:szCs w:val="16"/>
              </w:rPr>
              <w:t>u</w:t>
            </w:r>
            <w:r w:rsidRPr="00293FA6">
              <w:rPr>
                <w:rFonts w:cs="Arial"/>
                <w:color w:val="333333"/>
                <w:sz w:val="16"/>
                <w:szCs w:val="16"/>
              </w:rPr>
              <w:t>ne infection res</w:t>
            </w:r>
            <w:r w:rsidRPr="00293FA6">
              <w:rPr>
                <w:rFonts w:cs="Arial"/>
                <w:color w:val="333333"/>
                <w:spacing w:val="-1"/>
                <w:sz w:val="16"/>
                <w:szCs w:val="16"/>
              </w:rPr>
              <w:t>p</w:t>
            </w:r>
            <w:r w:rsidRPr="00293FA6">
              <w:rPr>
                <w:rFonts w:cs="Arial"/>
                <w:color w:val="333333"/>
                <w:sz w:val="16"/>
                <w:szCs w:val="16"/>
              </w:rPr>
              <w:t>iratoire, ayant manifesté la</w:t>
            </w:r>
            <w:r w:rsidRPr="00293FA6">
              <w:rPr>
                <w:rFonts w:cs="Arial"/>
                <w:color w:val="333333"/>
                <w:spacing w:val="-1"/>
                <w:sz w:val="16"/>
                <w:szCs w:val="16"/>
              </w:rPr>
              <w:t xml:space="preserve"> </w:t>
            </w:r>
            <w:r w:rsidRPr="00293FA6">
              <w:rPr>
                <w:rFonts w:cs="Arial"/>
                <w:color w:val="333333"/>
                <w:sz w:val="16"/>
                <w:szCs w:val="16"/>
              </w:rPr>
              <w:t xml:space="preserve">maladie </w:t>
            </w:r>
            <w:r w:rsidRPr="00293FA6">
              <w:rPr>
                <w:rFonts w:cs="Arial"/>
                <w:color w:val="333333"/>
                <w:spacing w:val="-1"/>
                <w:sz w:val="16"/>
                <w:szCs w:val="16"/>
              </w:rPr>
              <w:t>d</w:t>
            </w:r>
            <w:r w:rsidRPr="00293FA6">
              <w:rPr>
                <w:rFonts w:cs="Arial"/>
                <w:color w:val="333333"/>
                <w:sz w:val="16"/>
                <w:szCs w:val="16"/>
              </w:rPr>
              <w:t>a</w:t>
            </w:r>
            <w:r w:rsidRPr="00293FA6">
              <w:rPr>
                <w:rFonts w:cs="Arial"/>
                <w:color w:val="333333"/>
                <w:spacing w:val="-1"/>
                <w:sz w:val="16"/>
                <w:szCs w:val="16"/>
              </w:rPr>
              <w:t>n</w:t>
            </w:r>
            <w:r w:rsidRPr="00293FA6">
              <w:rPr>
                <w:rFonts w:cs="Arial"/>
                <w:color w:val="333333"/>
                <w:sz w:val="16"/>
                <w:szCs w:val="16"/>
              </w:rPr>
              <w:t>s</w:t>
            </w:r>
            <w:r w:rsidRPr="00293FA6">
              <w:rPr>
                <w:rFonts w:cs="Arial"/>
                <w:color w:val="333333"/>
                <w:spacing w:val="-1"/>
                <w:sz w:val="16"/>
                <w:szCs w:val="16"/>
              </w:rPr>
              <w:t xml:space="preserve"> </w:t>
            </w:r>
            <w:r w:rsidRPr="00293FA6">
              <w:rPr>
                <w:rFonts w:cs="Arial"/>
                <w:color w:val="333333"/>
                <w:sz w:val="16"/>
                <w:szCs w:val="16"/>
              </w:rPr>
              <w:t>la même qu</w:t>
            </w:r>
            <w:r w:rsidRPr="00293FA6">
              <w:rPr>
                <w:rFonts w:cs="Arial"/>
                <w:color w:val="333333"/>
                <w:spacing w:val="-1"/>
                <w:sz w:val="16"/>
                <w:szCs w:val="16"/>
              </w:rPr>
              <w:t>i</w:t>
            </w:r>
            <w:r w:rsidRPr="00293FA6">
              <w:rPr>
                <w:rFonts w:cs="Arial"/>
                <w:color w:val="333333"/>
                <w:sz w:val="16"/>
                <w:szCs w:val="16"/>
              </w:rPr>
              <w:t>nza</w:t>
            </w:r>
            <w:r w:rsidRPr="00293FA6">
              <w:rPr>
                <w:rFonts w:cs="Arial"/>
                <w:color w:val="333333"/>
                <w:spacing w:val="-1"/>
                <w:sz w:val="16"/>
                <w:szCs w:val="16"/>
              </w:rPr>
              <w:t>i</w:t>
            </w:r>
            <w:r w:rsidRPr="00293FA6">
              <w:rPr>
                <w:rFonts w:cs="Arial"/>
                <w:color w:val="333333"/>
                <w:sz w:val="16"/>
                <w:szCs w:val="16"/>
              </w:rPr>
              <w:t>ne et da</w:t>
            </w:r>
            <w:r w:rsidRPr="00293FA6">
              <w:rPr>
                <w:rFonts w:cs="Arial"/>
                <w:color w:val="333333"/>
                <w:spacing w:val="-1"/>
                <w:sz w:val="16"/>
                <w:szCs w:val="16"/>
              </w:rPr>
              <w:t>n</w:t>
            </w:r>
            <w:r w:rsidRPr="00293FA6">
              <w:rPr>
                <w:rFonts w:cs="Arial"/>
                <w:color w:val="333333"/>
                <w:sz w:val="16"/>
                <w:szCs w:val="16"/>
              </w:rPr>
              <w:t>s la même</w:t>
            </w:r>
            <w:r w:rsidRPr="00293FA6">
              <w:rPr>
                <w:rFonts w:cs="Arial"/>
                <w:color w:val="333333"/>
                <w:spacing w:val="-1"/>
                <w:sz w:val="16"/>
                <w:szCs w:val="16"/>
              </w:rPr>
              <w:t xml:space="preserve"> </w:t>
            </w:r>
            <w:r w:rsidRPr="00293FA6">
              <w:rPr>
                <w:rFonts w:cs="Arial"/>
                <w:color w:val="333333"/>
                <w:sz w:val="16"/>
                <w:szCs w:val="16"/>
              </w:rPr>
              <w:t>z</w:t>
            </w:r>
            <w:r w:rsidRPr="00293FA6">
              <w:rPr>
                <w:rFonts w:cs="Arial"/>
                <w:color w:val="333333"/>
                <w:spacing w:val="-1"/>
                <w:sz w:val="16"/>
                <w:szCs w:val="16"/>
              </w:rPr>
              <w:t>o</w:t>
            </w:r>
            <w:r w:rsidRPr="00293FA6">
              <w:rPr>
                <w:rFonts w:cs="Arial"/>
                <w:color w:val="333333"/>
                <w:sz w:val="16"/>
                <w:szCs w:val="16"/>
              </w:rPr>
              <w:t>ne géo</w:t>
            </w:r>
            <w:r w:rsidRPr="00293FA6">
              <w:rPr>
                <w:rFonts w:cs="Arial"/>
                <w:color w:val="333333"/>
                <w:spacing w:val="-1"/>
                <w:sz w:val="16"/>
                <w:szCs w:val="16"/>
              </w:rPr>
              <w:t>g</w:t>
            </w:r>
            <w:r w:rsidRPr="00293FA6">
              <w:rPr>
                <w:rFonts w:cs="Arial"/>
                <w:color w:val="333333"/>
                <w:sz w:val="16"/>
                <w:szCs w:val="16"/>
              </w:rPr>
              <w:t>ra</w:t>
            </w:r>
            <w:r w:rsidRPr="00293FA6">
              <w:rPr>
                <w:rFonts w:cs="Arial"/>
                <w:color w:val="333333"/>
                <w:spacing w:val="-1"/>
                <w:sz w:val="16"/>
                <w:szCs w:val="16"/>
              </w:rPr>
              <w:t>p</w:t>
            </w:r>
            <w:r w:rsidRPr="00293FA6">
              <w:rPr>
                <w:rFonts w:cs="Arial"/>
                <w:color w:val="333333"/>
                <w:sz w:val="16"/>
                <w:szCs w:val="16"/>
              </w:rPr>
              <w:t>hiq</w:t>
            </w:r>
            <w:r w:rsidRPr="00293FA6">
              <w:rPr>
                <w:rFonts w:cs="Arial"/>
                <w:color w:val="333333"/>
                <w:spacing w:val="-1"/>
                <w:sz w:val="16"/>
                <w:szCs w:val="16"/>
              </w:rPr>
              <w:t>u</w:t>
            </w:r>
            <w:r w:rsidRPr="00293FA6">
              <w:rPr>
                <w:rFonts w:cs="Arial"/>
                <w:color w:val="333333"/>
                <w:sz w:val="16"/>
                <w:szCs w:val="16"/>
              </w:rPr>
              <w:t>e</w:t>
            </w:r>
            <w:r w:rsidRPr="00293FA6">
              <w:rPr>
                <w:rFonts w:cs="Arial"/>
                <w:color w:val="333333"/>
                <w:spacing w:val="-1"/>
                <w:sz w:val="16"/>
                <w:szCs w:val="16"/>
              </w:rPr>
              <w:t xml:space="preserve"> </w:t>
            </w:r>
            <w:r w:rsidRPr="00293FA6">
              <w:rPr>
                <w:rFonts w:cs="Arial"/>
                <w:color w:val="333333"/>
                <w:sz w:val="16"/>
                <w:szCs w:val="16"/>
              </w:rPr>
              <w:t>et/ou pr</w:t>
            </w:r>
            <w:r w:rsidRPr="00293FA6">
              <w:rPr>
                <w:rFonts w:cs="Arial"/>
                <w:color w:val="333333"/>
                <w:spacing w:val="-1"/>
                <w:sz w:val="16"/>
                <w:szCs w:val="16"/>
              </w:rPr>
              <w:t>é</w:t>
            </w:r>
            <w:r w:rsidRPr="00293FA6">
              <w:rPr>
                <w:rFonts w:cs="Arial"/>
                <w:color w:val="333333"/>
                <w:spacing w:val="1"/>
                <w:sz w:val="16"/>
                <w:szCs w:val="16"/>
              </w:rPr>
              <w:t>s</w:t>
            </w:r>
            <w:r w:rsidRPr="00293FA6">
              <w:rPr>
                <w:rFonts w:cs="Arial"/>
                <w:color w:val="333333"/>
                <w:sz w:val="16"/>
                <w:szCs w:val="16"/>
              </w:rPr>
              <w:t>en</w:t>
            </w:r>
            <w:r w:rsidRPr="00293FA6">
              <w:rPr>
                <w:rFonts w:cs="Arial"/>
                <w:color w:val="333333"/>
                <w:spacing w:val="-2"/>
                <w:sz w:val="16"/>
                <w:szCs w:val="16"/>
              </w:rPr>
              <w:t>t</w:t>
            </w:r>
            <w:r w:rsidRPr="00293FA6">
              <w:rPr>
                <w:rFonts w:cs="Arial"/>
                <w:color w:val="333333"/>
                <w:sz w:val="16"/>
                <w:szCs w:val="16"/>
              </w:rPr>
              <w:t>ant un lien é</w:t>
            </w:r>
            <w:r w:rsidRPr="00293FA6">
              <w:rPr>
                <w:rFonts w:cs="Arial"/>
                <w:color w:val="333333"/>
                <w:spacing w:val="-1"/>
                <w:sz w:val="16"/>
                <w:szCs w:val="16"/>
              </w:rPr>
              <w:t>p</w:t>
            </w:r>
            <w:r w:rsidRPr="00293FA6">
              <w:rPr>
                <w:rFonts w:cs="Arial"/>
                <w:color w:val="333333"/>
                <w:sz w:val="16"/>
                <w:szCs w:val="16"/>
              </w:rPr>
              <w:t>idémiol</w:t>
            </w:r>
            <w:r w:rsidRPr="00293FA6">
              <w:rPr>
                <w:rFonts w:cs="Arial"/>
                <w:color w:val="333333"/>
                <w:spacing w:val="-1"/>
                <w:sz w:val="16"/>
                <w:szCs w:val="16"/>
              </w:rPr>
              <w:t>o</w:t>
            </w:r>
            <w:r w:rsidRPr="00293FA6">
              <w:rPr>
                <w:rFonts w:cs="Arial"/>
                <w:color w:val="333333"/>
                <w:sz w:val="16"/>
                <w:szCs w:val="16"/>
              </w:rPr>
              <w:t>giq</w:t>
            </w:r>
            <w:r w:rsidRPr="00293FA6">
              <w:rPr>
                <w:rFonts w:cs="Arial"/>
                <w:color w:val="333333"/>
                <w:spacing w:val="-1"/>
                <w:sz w:val="16"/>
                <w:szCs w:val="16"/>
              </w:rPr>
              <w:t>u</w:t>
            </w:r>
            <w:r w:rsidRPr="00293FA6">
              <w:rPr>
                <w:rFonts w:cs="Arial"/>
                <w:color w:val="333333"/>
                <w:sz w:val="16"/>
                <w:szCs w:val="16"/>
              </w:rPr>
              <w:t>e.</w:t>
            </w:r>
          </w:p>
          <w:p w:rsidR="00C3513D" w:rsidRPr="00293FA6" w:rsidRDefault="007E30C1" w:rsidP="00077AC3">
            <w:pPr>
              <w:widowControl w:val="0"/>
              <w:tabs>
                <w:tab w:val="left" w:pos="440"/>
              </w:tabs>
              <w:autoSpaceDE w:val="0"/>
              <w:autoSpaceDN w:val="0"/>
              <w:adjustRightInd w:val="0"/>
              <w:ind w:left="97"/>
              <w:jc w:val="both"/>
              <w:rPr>
                <w:rFonts w:cs="Arial"/>
                <w:color w:val="333333"/>
                <w:sz w:val="16"/>
                <w:szCs w:val="16"/>
              </w:rPr>
            </w:pPr>
            <w:r w:rsidRPr="00293FA6">
              <w:rPr>
                <w:rFonts w:cs="Arial"/>
                <w:color w:val="333333"/>
                <w:sz w:val="16"/>
                <w:szCs w:val="16"/>
              </w:rPr>
              <w:t></w:t>
            </w:r>
            <w:r w:rsidRPr="00293FA6">
              <w:rPr>
                <w:rFonts w:cs="Arial"/>
                <w:color w:val="333333"/>
                <w:sz w:val="16"/>
                <w:szCs w:val="16"/>
              </w:rPr>
              <w:tab/>
              <w:t>Person</w:t>
            </w:r>
            <w:r w:rsidRPr="00293FA6">
              <w:rPr>
                <w:rFonts w:cs="Arial"/>
                <w:color w:val="333333"/>
                <w:spacing w:val="-1"/>
                <w:sz w:val="16"/>
                <w:szCs w:val="16"/>
              </w:rPr>
              <w:t>n</w:t>
            </w:r>
            <w:r w:rsidRPr="00293FA6">
              <w:rPr>
                <w:rFonts w:cs="Arial"/>
                <w:color w:val="333333"/>
                <w:sz w:val="16"/>
                <w:szCs w:val="16"/>
              </w:rPr>
              <w:t xml:space="preserve">es </w:t>
            </w:r>
            <w:r w:rsidRPr="00293FA6">
              <w:rPr>
                <w:rFonts w:cs="Arial"/>
                <w:color w:val="333333"/>
                <w:spacing w:val="-1"/>
                <w:sz w:val="16"/>
                <w:szCs w:val="16"/>
              </w:rPr>
              <w:t>a</w:t>
            </w:r>
            <w:r w:rsidRPr="00293FA6">
              <w:rPr>
                <w:rFonts w:cs="Arial"/>
                <w:color w:val="333333"/>
                <w:sz w:val="16"/>
                <w:szCs w:val="16"/>
              </w:rPr>
              <w:t>u cont</w:t>
            </w:r>
            <w:r w:rsidRPr="00293FA6">
              <w:rPr>
                <w:rFonts w:cs="Arial"/>
                <w:color w:val="333333"/>
                <w:spacing w:val="-1"/>
                <w:sz w:val="16"/>
                <w:szCs w:val="16"/>
              </w:rPr>
              <w:t>a</w:t>
            </w:r>
            <w:r w:rsidRPr="00293FA6">
              <w:rPr>
                <w:rFonts w:cs="Arial"/>
                <w:color w:val="333333"/>
                <w:spacing w:val="1"/>
                <w:sz w:val="16"/>
                <w:szCs w:val="16"/>
              </w:rPr>
              <w:t>c</w:t>
            </w:r>
            <w:r w:rsidRPr="00293FA6">
              <w:rPr>
                <w:rFonts w:cs="Arial"/>
                <w:color w:val="333333"/>
                <w:sz w:val="16"/>
                <w:szCs w:val="16"/>
              </w:rPr>
              <w:t>t d’o</w:t>
            </w:r>
            <w:r w:rsidRPr="00293FA6">
              <w:rPr>
                <w:rFonts w:cs="Arial"/>
                <w:color w:val="333333"/>
                <w:spacing w:val="-1"/>
                <w:sz w:val="16"/>
                <w:szCs w:val="16"/>
              </w:rPr>
              <w:t>i</w:t>
            </w:r>
            <w:r w:rsidRPr="00293FA6">
              <w:rPr>
                <w:rFonts w:cs="Arial"/>
                <w:color w:val="333333"/>
                <w:sz w:val="16"/>
                <w:szCs w:val="16"/>
              </w:rPr>
              <w:t>se</w:t>
            </w:r>
            <w:r w:rsidRPr="00293FA6">
              <w:rPr>
                <w:rFonts w:cs="Arial"/>
                <w:color w:val="333333"/>
                <w:spacing w:val="-1"/>
                <w:sz w:val="16"/>
                <w:szCs w:val="16"/>
              </w:rPr>
              <w:t>a</w:t>
            </w:r>
            <w:r w:rsidRPr="00293FA6">
              <w:rPr>
                <w:rFonts w:cs="Arial"/>
                <w:color w:val="333333"/>
                <w:sz w:val="16"/>
                <w:szCs w:val="16"/>
              </w:rPr>
              <w:t>ux/anim</w:t>
            </w:r>
            <w:r w:rsidRPr="00293FA6">
              <w:rPr>
                <w:rFonts w:cs="Arial"/>
                <w:color w:val="333333"/>
                <w:spacing w:val="-1"/>
                <w:sz w:val="16"/>
                <w:szCs w:val="16"/>
              </w:rPr>
              <w:t>a</w:t>
            </w:r>
            <w:r w:rsidRPr="00293FA6">
              <w:rPr>
                <w:rFonts w:cs="Arial"/>
                <w:color w:val="333333"/>
                <w:sz w:val="16"/>
                <w:szCs w:val="16"/>
              </w:rPr>
              <w:t xml:space="preserve">ux atteintes </w:t>
            </w:r>
            <w:r w:rsidRPr="00293FA6">
              <w:rPr>
                <w:rFonts w:cs="Arial"/>
                <w:color w:val="333333"/>
                <w:spacing w:val="-1"/>
                <w:sz w:val="16"/>
                <w:szCs w:val="16"/>
              </w:rPr>
              <w:t>d</w:t>
            </w:r>
            <w:r w:rsidRPr="00293FA6">
              <w:rPr>
                <w:rFonts w:cs="Arial"/>
                <w:color w:val="333333"/>
                <w:sz w:val="16"/>
                <w:szCs w:val="16"/>
              </w:rPr>
              <w:t xml:space="preserve">e syndrome </w:t>
            </w:r>
            <w:r w:rsidRPr="00293FA6">
              <w:rPr>
                <w:rFonts w:cs="Arial"/>
                <w:color w:val="333333"/>
                <w:spacing w:val="-1"/>
                <w:sz w:val="16"/>
                <w:szCs w:val="16"/>
              </w:rPr>
              <w:t>g</w:t>
            </w:r>
            <w:r w:rsidRPr="00293FA6">
              <w:rPr>
                <w:rFonts w:cs="Arial"/>
                <w:color w:val="333333"/>
                <w:sz w:val="16"/>
                <w:szCs w:val="16"/>
              </w:rPr>
              <w:t>rippal.</w:t>
            </w:r>
          </w:p>
          <w:p w:rsidR="00C3513D" w:rsidRPr="00293FA6" w:rsidRDefault="007E30C1" w:rsidP="00077AC3">
            <w:pPr>
              <w:widowControl w:val="0"/>
              <w:tabs>
                <w:tab w:val="left" w:pos="440"/>
              </w:tabs>
              <w:autoSpaceDE w:val="0"/>
              <w:autoSpaceDN w:val="0"/>
              <w:adjustRightInd w:val="0"/>
              <w:ind w:left="97"/>
              <w:jc w:val="both"/>
              <w:rPr>
                <w:rFonts w:cs="Arial"/>
                <w:color w:val="333333"/>
                <w:sz w:val="16"/>
                <w:szCs w:val="16"/>
              </w:rPr>
            </w:pPr>
            <w:r w:rsidRPr="00293FA6">
              <w:rPr>
                <w:rFonts w:cs="Arial"/>
                <w:color w:val="333333"/>
                <w:sz w:val="16"/>
                <w:szCs w:val="16"/>
              </w:rPr>
              <w:t></w:t>
            </w:r>
            <w:r w:rsidRPr="00293FA6">
              <w:rPr>
                <w:rFonts w:cs="Arial"/>
                <w:color w:val="333333"/>
                <w:sz w:val="16"/>
                <w:szCs w:val="16"/>
              </w:rPr>
              <w:tab/>
              <w:t>Toute r</w:t>
            </w:r>
            <w:r w:rsidRPr="00293FA6">
              <w:rPr>
                <w:rFonts w:cs="Arial"/>
                <w:color w:val="333333"/>
                <w:spacing w:val="-1"/>
                <w:sz w:val="16"/>
                <w:szCs w:val="16"/>
              </w:rPr>
              <w:t>u</w:t>
            </w:r>
            <w:r w:rsidRPr="00293FA6">
              <w:rPr>
                <w:rFonts w:cs="Arial"/>
                <w:color w:val="333333"/>
                <w:sz w:val="16"/>
                <w:szCs w:val="16"/>
              </w:rPr>
              <w:t>me</w:t>
            </w:r>
            <w:r w:rsidRPr="00293FA6">
              <w:rPr>
                <w:rFonts w:cs="Arial"/>
                <w:color w:val="333333"/>
                <w:spacing w:val="-1"/>
                <w:sz w:val="16"/>
                <w:szCs w:val="16"/>
              </w:rPr>
              <w:t>u</w:t>
            </w:r>
            <w:r w:rsidRPr="00293FA6">
              <w:rPr>
                <w:rFonts w:cs="Arial"/>
                <w:color w:val="333333"/>
                <w:sz w:val="16"/>
                <w:szCs w:val="16"/>
              </w:rPr>
              <w:t>r</w:t>
            </w:r>
            <w:r w:rsidRPr="00293FA6">
              <w:rPr>
                <w:rFonts w:cs="Arial"/>
                <w:color w:val="333333"/>
                <w:spacing w:val="-1"/>
                <w:sz w:val="16"/>
                <w:szCs w:val="16"/>
              </w:rPr>
              <w:t xml:space="preserve"> </w:t>
            </w:r>
            <w:r w:rsidRPr="00293FA6">
              <w:rPr>
                <w:rFonts w:cs="Arial"/>
                <w:color w:val="333333"/>
                <w:sz w:val="16"/>
                <w:szCs w:val="16"/>
              </w:rPr>
              <w:t>de c</w:t>
            </w:r>
            <w:r w:rsidRPr="00293FA6">
              <w:rPr>
                <w:rFonts w:cs="Arial"/>
                <w:color w:val="333333"/>
                <w:spacing w:val="-1"/>
                <w:sz w:val="16"/>
                <w:szCs w:val="16"/>
              </w:rPr>
              <w:t>a</w:t>
            </w:r>
            <w:r w:rsidRPr="00293FA6">
              <w:rPr>
                <w:rFonts w:cs="Arial"/>
                <w:color w:val="333333"/>
                <w:sz w:val="16"/>
                <w:szCs w:val="16"/>
              </w:rPr>
              <w:t>s gr</w:t>
            </w:r>
            <w:r w:rsidRPr="00293FA6">
              <w:rPr>
                <w:rFonts w:cs="Arial"/>
                <w:color w:val="333333"/>
                <w:spacing w:val="-1"/>
                <w:sz w:val="16"/>
                <w:szCs w:val="16"/>
              </w:rPr>
              <w:t>o</w:t>
            </w:r>
            <w:r w:rsidRPr="00293FA6">
              <w:rPr>
                <w:rFonts w:cs="Arial"/>
                <w:color w:val="333333"/>
                <w:sz w:val="16"/>
                <w:szCs w:val="16"/>
              </w:rPr>
              <w:t>u</w:t>
            </w:r>
            <w:r w:rsidRPr="00293FA6">
              <w:rPr>
                <w:rFonts w:cs="Arial"/>
                <w:color w:val="333333"/>
                <w:spacing w:val="-1"/>
                <w:sz w:val="16"/>
                <w:szCs w:val="16"/>
              </w:rPr>
              <w:t>p</w:t>
            </w:r>
            <w:r w:rsidRPr="00293FA6">
              <w:rPr>
                <w:rFonts w:cs="Arial"/>
                <w:color w:val="333333"/>
                <w:sz w:val="16"/>
                <w:szCs w:val="16"/>
              </w:rPr>
              <w:t>és d’inf</w:t>
            </w:r>
            <w:r w:rsidRPr="00293FA6">
              <w:rPr>
                <w:rFonts w:cs="Arial"/>
                <w:color w:val="333333"/>
                <w:spacing w:val="-1"/>
                <w:sz w:val="16"/>
                <w:szCs w:val="16"/>
              </w:rPr>
              <w:t>e</w:t>
            </w:r>
            <w:r w:rsidRPr="00293FA6">
              <w:rPr>
                <w:rFonts w:cs="Arial"/>
                <w:color w:val="333333"/>
                <w:sz w:val="16"/>
                <w:szCs w:val="16"/>
              </w:rPr>
              <w:t>ctio</w:t>
            </w:r>
            <w:r w:rsidRPr="00293FA6">
              <w:rPr>
                <w:rFonts w:cs="Arial"/>
                <w:color w:val="333333"/>
                <w:spacing w:val="-1"/>
                <w:sz w:val="16"/>
                <w:szCs w:val="16"/>
              </w:rPr>
              <w:t>n</w:t>
            </w:r>
            <w:r w:rsidRPr="00293FA6">
              <w:rPr>
                <w:rFonts w:cs="Arial"/>
                <w:color w:val="333333"/>
                <w:sz w:val="16"/>
                <w:szCs w:val="16"/>
              </w:rPr>
              <w:t>s r</w:t>
            </w:r>
            <w:r w:rsidRPr="00293FA6">
              <w:rPr>
                <w:rFonts w:cs="Arial"/>
                <w:color w:val="333333"/>
                <w:spacing w:val="-1"/>
                <w:sz w:val="16"/>
                <w:szCs w:val="16"/>
              </w:rPr>
              <w:t>e</w:t>
            </w:r>
            <w:r w:rsidRPr="00293FA6">
              <w:rPr>
                <w:rFonts w:cs="Arial"/>
                <w:color w:val="333333"/>
                <w:sz w:val="16"/>
                <w:szCs w:val="16"/>
              </w:rPr>
              <w:t>sp</w:t>
            </w:r>
            <w:r w:rsidRPr="00293FA6">
              <w:rPr>
                <w:rFonts w:cs="Arial"/>
                <w:color w:val="333333"/>
                <w:spacing w:val="-1"/>
                <w:sz w:val="16"/>
                <w:szCs w:val="16"/>
              </w:rPr>
              <w:t>i</w:t>
            </w:r>
            <w:r w:rsidRPr="00293FA6">
              <w:rPr>
                <w:rFonts w:cs="Arial"/>
                <w:color w:val="333333"/>
                <w:sz w:val="16"/>
                <w:szCs w:val="16"/>
              </w:rPr>
              <w:t>ratoir</w:t>
            </w:r>
            <w:r w:rsidRPr="00293FA6">
              <w:rPr>
                <w:rFonts w:cs="Arial"/>
                <w:color w:val="333333"/>
                <w:spacing w:val="-1"/>
                <w:sz w:val="16"/>
                <w:szCs w:val="16"/>
              </w:rPr>
              <w:t>e</w:t>
            </w:r>
            <w:r w:rsidRPr="00293FA6">
              <w:rPr>
                <w:rFonts w:cs="Arial"/>
                <w:color w:val="333333"/>
                <w:sz w:val="16"/>
                <w:szCs w:val="16"/>
              </w:rPr>
              <w:t>s aig</w:t>
            </w:r>
            <w:r w:rsidRPr="00293FA6">
              <w:rPr>
                <w:rFonts w:cs="Arial"/>
                <w:color w:val="333333"/>
                <w:spacing w:val="-1"/>
                <w:sz w:val="16"/>
                <w:szCs w:val="16"/>
              </w:rPr>
              <w:t>u</w:t>
            </w:r>
            <w:r w:rsidRPr="00293FA6">
              <w:rPr>
                <w:rFonts w:cs="Arial"/>
                <w:color w:val="333333"/>
                <w:sz w:val="16"/>
                <w:szCs w:val="16"/>
              </w:rPr>
              <w:t xml:space="preserve">ës </w:t>
            </w:r>
            <w:r w:rsidRPr="00293FA6">
              <w:rPr>
                <w:rFonts w:cs="Arial"/>
                <w:color w:val="333333"/>
                <w:spacing w:val="-1"/>
                <w:sz w:val="16"/>
                <w:szCs w:val="16"/>
              </w:rPr>
              <w:t>o</w:t>
            </w:r>
            <w:r w:rsidRPr="00293FA6">
              <w:rPr>
                <w:rFonts w:cs="Arial"/>
                <w:color w:val="333333"/>
                <w:sz w:val="16"/>
                <w:szCs w:val="16"/>
              </w:rPr>
              <w:t xml:space="preserve">u </w:t>
            </w:r>
            <w:r w:rsidRPr="00293FA6">
              <w:rPr>
                <w:rFonts w:cs="Arial"/>
                <w:color w:val="333333"/>
                <w:spacing w:val="-1"/>
                <w:sz w:val="16"/>
                <w:szCs w:val="16"/>
              </w:rPr>
              <w:t>a</w:t>
            </w:r>
            <w:r w:rsidRPr="00293FA6">
              <w:rPr>
                <w:rFonts w:cs="Arial"/>
                <w:color w:val="333333"/>
                <w:sz w:val="16"/>
                <w:szCs w:val="16"/>
              </w:rPr>
              <w:t>typiques.</w:t>
            </w:r>
          </w:p>
          <w:p w:rsidR="00C3513D" w:rsidRPr="00293FA6" w:rsidRDefault="007E30C1" w:rsidP="00077AC3">
            <w:pPr>
              <w:widowControl w:val="0"/>
              <w:autoSpaceDE w:val="0"/>
              <w:autoSpaceDN w:val="0"/>
              <w:adjustRightInd w:val="0"/>
              <w:spacing w:before="16" w:line="260" w:lineRule="exact"/>
              <w:jc w:val="both"/>
              <w:rPr>
                <w:rFonts w:cs="Arial"/>
                <w:color w:val="333333"/>
                <w:sz w:val="16"/>
                <w:szCs w:val="16"/>
              </w:rPr>
            </w:pPr>
          </w:p>
          <w:p w:rsidR="00C3513D" w:rsidRPr="00293FA6" w:rsidRDefault="007E30C1" w:rsidP="00077AC3">
            <w:pPr>
              <w:widowControl w:val="0"/>
              <w:autoSpaceDE w:val="0"/>
              <w:autoSpaceDN w:val="0"/>
              <w:adjustRightInd w:val="0"/>
              <w:ind w:left="97"/>
              <w:jc w:val="both"/>
              <w:rPr>
                <w:rFonts w:cs="Arial"/>
                <w:color w:val="333333"/>
                <w:sz w:val="16"/>
                <w:szCs w:val="16"/>
              </w:rPr>
            </w:pPr>
            <w:r w:rsidRPr="00293FA6">
              <w:rPr>
                <w:rFonts w:cs="Arial"/>
                <w:b/>
                <w:bCs/>
                <w:color w:val="333333"/>
                <w:sz w:val="16"/>
                <w:szCs w:val="16"/>
              </w:rPr>
              <w:t>Rép</w:t>
            </w:r>
            <w:r w:rsidRPr="00293FA6">
              <w:rPr>
                <w:rFonts w:cs="Arial"/>
                <w:b/>
                <w:bCs/>
                <w:color w:val="333333"/>
                <w:spacing w:val="-1"/>
                <w:sz w:val="16"/>
                <w:szCs w:val="16"/>
              </w:rPr>
              <w:t>o</w:t>
            </w:r>
            <w:r w:rsidRPr="00293FA6">
              <w:rPr>
                <w:rFonts w:cs="Arial"/>
                <w:b/>
                <w:bCs/>
                <w:color w:val="333333"/>
                <w:sz w:val="16"/>
                <w:szCs w:val="16"/>
              </w:rPr>
              <w:t>nse :</w:t>
            </w:r>
          </w:p>
          <w:p w:rsidR="00C3513D" w:rsidRPr="00293FA6" w:rsidRDefault="007E30C1" w:rsidP="00077AC3">
            <w:pPr>
              <w:widowControl w:val="0"/>
              <w:tabs>
                <w:tab w:val="left" w:pos="440"/>
              </w:tabs>
              <w:autoSpaceDE w:val="0"/>
              <w:autoSpaceDN w:val="0"/>
              <w:adjustRightInd w:val="0"/>
              <w:ind w:left="97"/>
              <w:jc w:val="both"/>
              <w:rPr>
                <w:rFonts w:cs="Arial"/>
                <w:color w:val="333333"/>
                <w:sz w:val="16"/>
                <w:szCs w:val="16"/>
              </w:rPr>
            </w:pPr>
            <w:r w:rsidRPr="00293FA6">
              <w:rPr>
                <w:rFonts w:cs="Arial"/>
                <w:color w:val="333333"/>
                <w:sz w:val="16"/>
                <w:szCs w:val="16"/>
              </w:rPr>
              <w:t></w:t>
            </w:r>
            <w:r w:rsidRPr="00293FA6">
              <w:rPr>
                <w:rFonts w:cs="Arial"/>
                <w:color w:val="333333"/>
                <w:sz w:val="16"/>
                <w:szCs w:val="16"/>
              </w:rPr>
              <w:tab/>
              <w:t xml:space="preserve">Notifier </w:t>
            </w:r>
            <w:r w:rsidRPr="00293FA6">
              <w:rPr>
                <w:rFonts w:cs="Arial"/>
                <w:color w:val="333333"/>
                <w:sz w:val="16"/>
                <w:szCs w:val="16"/>
              </w:rPr>
              <w:t>immédiatement aux autorités</w:t>
            </w:r>
            <w:r w:rsidRPr="00293FA6">
              <w:rPr>
                <w:rFonts w:cs="Arial"/>
                <w:color w:val="333333"/>
                <w:spacing w:val="-2"/>
                <w:sz w:val="16"/>
                <w:szCs w:val="16"/>
              </w:rPr>
              <w:t xml:space="preserve"> </w:t>
            </w:r>
            <w:r w:rsidRPr="00293FA6">
              <w:rPr>
                <w:rFonts w:cs="Arial"/>
                <w:color w:val="333333"/>
                <w:sz w:val="16"/>
                <w:szCs w:val="16"/>
              </w:rPr>
              <w:t>compétentes l’information re</w:t>
            </w:r>
            <w:r w:rsidRPr="00293FA6">
              <w:rPr>
                <w:rFonts w:cs="Arial"/>
                <w:color w:val="333333"/>
                <w:spacing w:val="-1"/>
                <w:sz w:val="16"/>
                <w:szCs w:val="16"/>
              </w:rPr>
              <w:t>l</w:t>
            </w:r>
            <w:r w:rsidRPr="00293FA6">
              <w:rPr>
                <w:rFonts w:cs="Arial"/>
                <w:color w:val="333333"/>
                <w:sz w:val="16"/>
                <w:szCs w:val="16"/>
              </w:rPr>
              <w:t>ative au cas.</w:t>
            </w:r>
          </w:p>
          <w:p w:rsidR="00C3513D" w:rsidRPr="00293FA6" w:rsidRDefault="007E30C1" w:rsidP="00077AC3">
            <w:pPr>
              <w:widowControl w:val="0"/>
              <w:tabs>
                <w:tab w:val="left" w:pos="440"/>
              </w:tabs>
              <w:autoSpaceDE w:val="0"/>
              <w:autoSpaceDN w:val="0"/>
              <w:adjustRightInd w:val="0"/>
              <w:spacing w:line="239" w:lineRule="auto"/>
              <w:ind w:left="457" w:right="498" w:hanging="360"/>
              <w:jc w:val="both"/>
              <w:rPr>
                <w:rFonts w:cs="Arial"/>
                <w:color w:val="333333"/>
                <w:sz w:val="16"/>
                <w:szCs w:val="16"/>
              </w:rPr>
            </w:pPr>
            <w:r w:rsidRPr="00293FA6">
              <w:rPr>
                <w:rFonts w:cs="Arial"/>
                <w:color w:val="333333"/>
                <w:sz w:val="16"/>
                <w:szCs w:val="16"/>
              </w:rPr>
              <w:t></w:t>
            </w:r>
            <w:r w:rsidRPr="00293FA6">
              <w:rPr>
                <w:rFonts w:cs="Arial"/>
                <w:color w:val="333333"/>
                <w:sz w:val="16"/>
                <w:szCs w:val="16"/>
              </w:rPr>
              <w:tab/>
              <w:t>Appliqu</w:t>
            </w:r>
            <w:r w:rsidRPr="00293FA6">
              <w:rPr>
                <w:rFonts w:cs="Arial"/>
                <w:color w:val="333333"/>
                <w:spacing w:val="-1"/>
                <w:sz w:val="16"/>
                <w:szCs w:val="16"/>
              </w:rPr>
              <w:t>e</w:t>
            </w:r>
            <w:r w:rsidRPr="00293FA6">
              <w:rPr>
                <w:rFonts w:cs="Arial"/>
                <w:color w:val="333333"/>
                <w:sz w:val="16"/>
                <w:szCs w:val="16"/>
              </w:rPr>
              <w:t>r i</w:t>
            </w:r>
            <w:r w:rsidRPr="00293FA6">
              <w:rPr>
                <w:rFonts w:cs="Arial"/>
                <w:color w:val="333333"/>
                <w:spacing w:val="-1"/>
                <w:sz w:val="16"/>
                <w:szCs w:val="16"/>
              </w:rPr>
              <w:t>m</w:t>
            </w:r>
            <w:r w:rsidRPr="00293FA6">
              <w:rPr>
                <w:rFonts w:cs="Arial"/>
                <w:color w:val="333333"/>
                <w:sz w:val="16"/>
                <w:szCs w:val="16"/>
              </w:rPr>
              <w:t>médiate</w:t>
            </w:r>
            <w:r w:rsidRPr="00293FA6">
              <w:rPr>
                <w:rFonts w:cs="Arial"/>
                <w:color w:val="333333"/>
                <w:spacing w:val="-1"/>
                <w:sz w:val="16"/>
                <w:szCs w:val="16"/>
              </w:rPr>
              <w:t>m</w:t>
            </w:r>
            <w:r w:rsidRPr="00293FA6">
              <w:rPr>
                <w:rFonts w:cs="Arial"/>
                <w:color w:val="333333"/>
                <w:sz w:val="16"/>
                <w:szCs w:val="16"/>
              </w:rPr>
              <w:t>ent les précauti</w:t>
            </w:r>
            <w:r w:rsidRPr="00293FA6">
              <w:rPr>
                <w:rFonts w:cs="Arial"/>
                <w:color w:val="333333"/>
                <w:spacing w:val="-1"/>
                <w:sz w:val="16"/>
                <w:szCs w:val="16"/>
              </w:rPr>
              <w:t>o</w:t>
            </w:r>
            <w:r w:rsidRPr="00293FA6">
              <w:rPr>
                <w:rFonts w:cs="Arial"/>
                <w:color w:val="333333"/>
                <w:sz w:val="16"/>
                <w:szCs w:val="16"/>
              </w:rPr>
              <w:t>ns de lutte c</w:t>
            </w:r>
            <w:r w:rsidRPr="00293FA6">
              <w:rPr>
                <w:rFonts w:cs="Arial"/>
                <w:color w:val="333333"/>
                <w:spacing w:val="-1"/>
                <w:sz w:val="16"/>
                <w:szCs w:val="16"/>
              </w:rPr>
              <w:t>o</w:t>
            </w:r>
            <w:r w:rsidRPr="00293FA6">
              <w:rPr>
                <w:rFonts w:cs="Arial"/>
                <w:color w:val="333333"/>
                <w:sz w:val="16"/>
                <w:szCs w:val="16"/>
              </w:rPr>
              <w:t>n</w:t>
            </w:r>
            <w:r w:rsidRPr="00293FA6">
              <w:rPr>
                <w:rFonts w:cs="Arial"/>
                <w:color w:val="333333"/>
                <w:spacing w:val="1"/>
                <w:sz w:val="16"/>
                <w:szCs w:val="16"/>
              </w:rPr>
              <w:t>t</w:t>
            </w:r>
            <w:r w:rsidRPr="00293FA6">
              <w:rPr>
                <w:rFonts w:cs="Arial"/>
                <w:color w:val="333333"/>
                <w:sz w:val="16"/>
                <w:szCs w:val="16"/>
              </w:rPr>
              <w:t>re l’infecti</w:t>
            </w:r>
            <w:r w:rsidRPr="00293FA6">
              <w:rPr>
                <w:rFonts w:cs="Arial"/>
                <w:color w:val="333333"/>
                <w:spacing w:val="-1"/>
                <w:sz w:val="16"/>
                <w:szCs w:val="16"/>
              </w:rPr>
              <w:t>o</w:t>
            </w:r>
            <w:r w:rsidRPr="00293FA6">
              <w:rPr>
                <w:rFonts w:cs="Arial"/>
                <w:color w:val="333333"/>
                <w:sz w:val="16"/>
                <w:szCs w:val="16"/>
              </w:rPr>
              <w:t xml:space="preserve">n pour </w:t>
            </w:r>
            <w:r w:rsidRPr="00293FA6">
              <w:rPr>
                <w:rFonts w:cs="Arial"/>
                <w:color w:val="333333"/>
                <w:spacing w:val="-1"/>
                <w:sz w:val="16"/>
                <w:szCs w:val="16"/>
              </w:rPr>
              <w:t>u</w:t>
            </w:r>
            <w:r w:rsidRPr="00293FA6">
              <w:rPr>
                <w:rFonts w:cs="Arial"/>
                <w:color w:val="333333"/>
                <w:sz w:val="16"/>
                <w:szCs w:val="16"/>
              </w:rPr>
              <w:t xml:space="preserve">ne </w:t>
            </w:r>
            <w:r w:rsidRPr="00293FA6">
              <w:rPr>
                <w:rFonts w:cs="Arial"/>
                <w:color w:val="333333"/>
                <w:spacing w:val="-1"/>
                <w:sz w:val="16"/>
                <w:szCs w:val="16"/>
              </w:rPr>
              <w:t>m</w:t>
            </w:r>
            <w:r w:rsidRPr="00293FA6">
              <w:rPr>
                <w:rFonts w:cs="Arial"/>
                <w:color w:val="333333"/>
                <w:sz w:val="16"/>
                <w:szCs w:val="16"/>
              </w:rPr>
              <w:t>aladie respir</w:t>
            </w:r>
            <w:r w:rsidRPr="00293FA6">
              <w:rPr>
                <w:rFonts w:cs="Arial"/>
                <w:color w:val="333333"/>
                <w:spacing w:val="-1"/>
                <w:sz w:val="16"/>
                <w:szCs w:val="16"/>
              </w:rPr>
              <w:t>a</w:t>
            </w:r>
            <w:r w:rsidRPr="00293FA6">
              <w:rPr>
                <w:rFonts w:cs="Arial"/>
                <w:color w:val="333333"/>
                <w:sz w:val="16"/>
                <w:szCs w:val="16"/>
              </w:rPr>
              <w:t>toire aig</w:t>
            </w:r>
            <w:r w:rsidRPr="00293FA6">
              <w:rPr>
                <w:rFonts w:cs="Arial"/>
                <w:color w:val="333333"/>
                <w:spacing w:val="-1"/>
                <w:sz w:val="16"/>
                <w:szCs w:val="16"/>
              </w:rPr>
              <w:t>u</w:t>
            </w:r>
            <w:r w:rsidRPr="00293FA6">
              <w:rPr>
                <w:rFonts w:cs="Arial"/>
                <w:color w:val="333333"/>
                <w:sz w:val="16"/>
                <w:szCs w:val="16"/>
              </w:rPr>
              <w:t>ë à potentiel ép</w:t>
            </w:r>
            <w:r w:rsidRPr="00293FA6">
              <w:rPr>
                <w:rFonts w:cs="Arial"/>
                <w:color w:val="333333"/>
                <w:spacing w:val="-1"/>
                <w:sz w:val="16"/>
                <w:szCs w:val="16"/>
              </w:rPr>
              <w:t>id</w:t>
            </w:r>
            <w:r w:rsidRPr="00293FA6">
              <w:rPr>
                <w:rFonts w:cs="Arial"/>
                <w:color w:val="333333"/>
                <w:sz w:val="16"/>
                <w:szCs w:val="16"/>
              </w:rPr>
              <w:t>émique/</w:t>
            </w:r>
            <w:r w:rsidRPr="00293FA6">
              <w:rPr>
                <w:rFonts w:cs="Arial"/>
                <w:color w:val="333333"/>
                <w:spacing w:val="-1"/>
                <w:sz w:val="16"/>
                <w:szCs w:val="16"/>
              </w:rPr>
              <w:t>p</w:t>
            </w:r>
            <w:r w:rsidRPr="00293FA6">
              <w:rPr>
                <w:rFonts w:cs="Arial"/>
                <w:color w:val="333333"/>
                <w:sz w:val="16"/>
                <w:szCs w:val="16"/>
              </w:rPr>
              <w:t>an</w:t>
            </w:r>
            <w:r w:rsidRPr="00293FA6">
              <w:rPr>
                <w:rFonts w:cs="Arial"/>
                <w:color w:val="333333"/>
                <w:spacing w:val="-1"/>
                <w:sz w:val="16"/>
                <w:szCs w:val="16"/>
              </w:rPr>
              <w:t>d</w:t>
            </w:r>
            <w:r w:rsidRPr="00293FA6">
              <w:rPr>
                <w:rFonts w:cs="Arial"/>
                <w:color w:val="333333"/>
                <w:sz w:val="16"/>
                <w:szCs w:val="16"/>
              </w:rPr>
              <w:t>émique</w:t>
            </w:r>
            <w:r w:rsidRPr="00293FA6">
              <w:rPr>
                <w:rFonts w:cs="Arial"/>
                <w:color w:val="333333"/>
                <w:spacing w:val="-1"/>
                <w:sz w:val="16"/>
                <w:szCs w:val="16"/>
              </w:rPr>
              <w:t xml:space="preserve"> </w:t>
            </w:r>
            <w:r w:rsidRPr="00293FA6">
              <w:rPr>
                <w:rFonts w:cs="Arial"/>
                <w:color w:val="333333"/>
                <w:sz w:val="16"/>
                <w:szCs w:val="16"/>
              </w:rPr>
              <w:t>(c</w:t>
            </w:r>
            <w:r w:rsidRPr="00293FA6">
              <w:rPr>
                <w:rFonts w:cs="Arial"/>
                <w:color w:val="333333"/>
                <w:spacing w:val="-1"/>
                <w:sz w:val="16"/>
                <w:szCs w:val="16"/>
              </w:rPr>
              <w:t>'</w:t>
            </w:r>
            <w:r w:rsidRPr="00293FA6">
              <w:rPr>
                <w:rFonts w:cs="Arial"/>
                <w:color w:val="333333"/>
                <w:sz w:val="16"/>
                <w:szCs w:val="16"/>
              </w:rPr>
              <w:t>es</w:t>
            </w:r>
            <w:r w:rsidRPr="00293FA6">
              <w:rPr>
                <w:rFonts w:cs="Arial"/>
                <w:color w:val="333333"/>
                <w:spacing w:val="-2"/>
                <w:sz w:val="16"/>
                <w:szCs w:val="16"/>
              </w:rPr>
              <w:t>t</w:t>
            </w:r>
            <w:r w:rsidRPr="00293FA6">
              <w:rPr>
                <w:rFonts w:cs="Arial"/>
                <w:color w:val="333333"/>
                <w:sz w:val="16"/>
                <w:szCs w:val="16"/>
              </w:rPr>
              <w:t>-à-dire, Pr</w:t>
            </w:r>
            <w:r w:rsidRPr="00293FA6">
              <w:rPr>
                <w:rFonts w:cs="Arial"/>
                <w:color w:val="333333"/>
                <w:spacing w:val="-1"/>
                <w:sz w:val="16"/>
                <w:szCs w:val="16"/>
              </w:rPr>
              <w:t>é</w:t>
            </w:r>
            <w:r w:rsidRPr="00293FA6">
              <w:rPr>
                <w:rFonts w:cs="Arial"/>
                <w:color w:val="333333"/>
                <w:spacing w:val="1"/>
                <w:sz w:val="16"/>
                <w:szCs w:val="16"/>
              </w:rPr>
              <w:t>c</w:t>
            </w:r>
            <w:r w:rsidRPr="00293FA6">
              <w:rPr>
                <w:rFonts w:cs="Arial"/>
                <w:color w:val="333333"/>
                <w:spacing w:val="-1"/>
                <w:sz w:val="16"/>
                <w:szCs w:val="16"/>
              </w:rPr>
              <w:t>a</w:t>
            </w:r>
            <w:r w:rsidRPr="00293FA6">
              <w:rPr>
                <w:rFonts w:cs="Arial"/>
                <w:color w:val="333333"/>
                <w:spacing w:val="1"/>
                <w:sz w:val="16"/>
                <w:szCs w:val="16"/>
              </w:rPr>
              <w:t>u</w:t>
            </w:r>
            <w:r w:rsidRPr="00293FA6">
              <w:rPr>
                <w:rFonts w:cs="Arial"/>
                <w:color w:val="333333"/>
                <w:sz w:val="16"/>
                <w:szCs w:val="16"/>
              </w:rPr>
              <w:t>tions Stan</w:t>
            </w:r>
            <w:r w:rsidRPr="00293FA6">
              <w:rPr>
                <w:rFonts w:cs="Arial"/>
                <w:color w:val="333333"/>
                <w:spacing w:val="-1"/>
                <w:sz w:val="16"/>
                <w:szCs w:val="16"/>
              </w:rPr>
              <w:t>da</w:t>
            </w:r>
            <w:r w:rsidRPr="00293FA6">
              <w:rPr>
                <w:rFonts w:cs="Arial"/>
                <w:color w:val="333333"/>
                <w:sz w:val="16"/>
                <w:szCs w:val="16"/>
              </w:rPr>
              <w:t>rd pl</w:t>
            </w:r>
            <w:r w:rsidRPr="00293FA6">
              <w:rPr>
                <w:rFonts w:cs="Arial"/>
                <w:color w:val="333333"/>
                <w:spacing w:val="-1"/>
                <w:sz w:val="16"/>
                <w:szCs w:val="16"/>
              </w:rPr>
              <w:t>u</w:t>
            </w:r>
            <w:r w:rsidRPr="00293FA6">
              <w:rPr>
                <w:rFonts w:cs="Arial"/>
                <w:color w:val="333333"/>
                <w:sz w:val="16"/>
                <w:szCs w:val="16"/>
              </w:rPr>
              <w:t>s Pr</w:t>
            </w:r>
            <w:r w:rsidRPr="00293FA6">
              <w:rPr>
                <w:rFonts w:cs="Arial"/>
                <w:color w:val="333333"/>
                <w:spacing w:val="-1"/>
                <w:sz w:val="16"/>
                <w:szCs w:val="16"/>
              </w:rPr>
              <w:t>é</w:t>
            </w:r>
            <w:r w:rsidRPr="00293FA6">
              <w:rPr>
                <w:rFonts w:cs="Arial"/>
                <w:color w:val="333333"/>
                <w:spacing w:val="1"/>
                <w:sz w:val="16"/>
                <w:szCs w:val="16"/>
              </w:rPr>
              <w:t>c</w:t>
            </w:r>
            <w:r w:rsidRPr="00293FA6">
              <w:rPr>
                <w:rFonts w:cs="Arial"/>
                <w:color w:val="333333"/>
                <w:spacing w:val="-1"/>
                <w:sz w:val="16"/>
                <w:szCs w:val="16"/>
              </w:rPr>
              <w:t>a</w:t>
            </w:r>
            <w:r w:rsidRPr="00293FA6">
              <w:rPr>
                <w:rFonts w:cs="Arial"/>
                <w:color w:val="333333"/>
                <w:sz w:val="16"/>
                <w:szCs w:val="16"/>
              </w:rPr>
              <w:t>utions</w:t>
            </w:r>
            <w:r w:rsidRPr="00293FA6">
              <w:rPr>
                <w:rFonts w:cs="Arial"/>
                <w:color w:val="333333"/>
                <w:spacing w:val="-1"/>
                <w:sz w:val="16"/>
                <w:szCs w:val="16"/>
              </w:rPr>
              <w:t xml:space="preserve"> </w:t>
            </w:r>
            <w:r w:rsidRPr="00293FA6">
              <w:rPr>
                <w:rFonts w:cs="Arial"/>
                <w:color w:val="333333"/>
                <w:sz w:val="16"/>
                <w:szCs w:val="16"/>
              </w:rPr>
              <w:t>Cont</w:t>
            </w:r>
            <w:r w:rsidRPr="00293FA6">
              <w:rPr>
                <w:rFonts w:cs="Arial"/>
                <w:color w:val="333333"/>
                <w:spacing w:val="-1"/>
                <w:sz w:val="16"/>
                <w:szCs w:val="16"/>
              </w:rPr>
              <w:t>ac</w:t>
            </w:r>
            <w:r w:rsidRPr="00293FA6">
              <w:rPr>
                <w:rFonts w:cs="Arial"/>
                <w:color w:val="333333"/>
                <w:sz w:val="16"/>
                <w:szCs w:val="16"/>
              </w:rPr>
              <w:t>t plus Précautio</w:t>
            </w:r>
            <w:r w:rsidRPr="00293FA6">
              <w:rPr>
                <w:rFonts w:cs="Arial"/>
                <w:color w:val="333333"/>
                <w:spacing w:val="-1"/>
                <w:sz w:val="16"/>
                <w:szCs w:val="16"/>
              </w:rPr>
              <w:t>n</w:t>
            </w:r>
            <w:r w:rsidRPr="00293FA6">
              <w:rPr>
                <w:rFonts w:cs="Arial"/>
                <w:color w:val="333333"/>
                <w:sz w:val="16"/>
                <w:szCs w:val="16"/>
              </w:rPr>
              <w:t>s</w:t>
            </w:r>
            <w:r w:rsidRPr="00293FA6">
              <w:rPr>
                <w:rFonts w:cs="Arial"/>
                <w:color w:val="333333"/>
                <w:spacing w:val="-1"/>
                <w:sz w:val="16"/>
                <w:szCs w:val="16"/>
              </w:rPr>
              <w:t xml:space="preserve"> </w:t>
            </w:r>
            <w:r w:rsidRPr="00293FA6">
              <w:rPr>
                <w:rFonts w:cs="Arial"/>
                <w:color w:val="333333"/>
                <w:sz w:val="16"/>
                <w:szCs w:val="16"/>
              </w:rPr>
              <w:t>Gouttelettes)</w:t>
            </w:r>
            <w:r w:rsidRPr="00293FA6">
              <w:rPr>
                <w:rFonts w:cs="Arial"/>
                <w:color w:val="333333"/>
                <w:spacing w:val="-1"/>
                <w:sz w:val="16"/>
                <w:szCs w:val="16"/>
              </w:rPr>
              <w:t xml:space="preserve"> </w:t>
            </w:r>
            <w:r w:rsidRPr="00293FA6">
              <w:rPr>
                <w:rFonts w:cs="Arial"/>
                <w:color w:val="333333"/>
                <w:sz w:val="16"/>
                <w:szCs w:val="16"/>
              </w:rPr>
              <w:t>et renforc</w:t>
            </w:r>
            <w:r w:rsidRPr="00293FA6">
              <w:rPr>
                <w:rFonts w:cs="Arial"/>
                <w:color w:val="333333"/>
                <w:spacing w:val="-1"/>
                <w:sz w:val="16"/>
                <w:szCs w:val="16"/>
              </w:rPr>
              <w:t>e</w:t>
            </w:r>
            <w:r w:rsidRPr="00293FA6">
              <w:rPr>
                <w:rFonts w:cs="Arial"/>
                <w:color w:val="333333"/>
                <w:sz w:val="16"/>
                <w:szCs w:val="16"/>
              </w:rPr>
              <w:t>r les pré</w:t>
            </w:r>
            <w:r w:rsidRPr="00293FA6">
              <w:rPr>
                <w:rFonts w:cs="Arial"/>
                <w:color w:val="333333"/>
                <w:spacing w:val="-2"/>
                <w:sz w:val="16"/>
                <w:szCs w:val="16"/>
              </w:rPr>
              <w:t>c</w:t>
            </w:r>
            <w:r w:rsidRPr="00293FA6">
              <w:rPr>
                <w:rFonts w:cs="Arial"/>
                <w:color w:val="333333"/>
                <w:sz w:val="16"/>
                <w:szCs w:val="16"/>
              </w:rPr>
              <w:t>autio</w:t>
            </w:r>
            <w:r w:rsidRPr="00293FA6">
              <w:rPr>
                <w:rFonts w:cs="Arial"/>
                <w:color w:val="333333"/>
                <w:spacing w:val="-1"/>
                <w:sz w:val="16"/>
                <w:szCs w:val="16"/>
              </w:rPr>
              <w:t>n</w:t>
            </w:r>
            <w:r w:rsidRPr="00293FA6">
              <w:rPr>
                <w:rFonts w:cs="Arial"/>
                <w:color w:val="333333"/>
                <w:sz w:val="16"/>
                <w:szCs w:val="16"/>
              </w:rPr>
              <w:t>s sta</w:t>
            </w:r>
            <w:r w:rsidRPr="00293FA6">
              <w:rPr>
                <w:rFonts w:cs="Arial"/>
                <w:color w:val="333333"/>
                <w:spacing w:val="-1"/>
                <w:sz w:val="16"/>
                <w:szCs w:val="16"/>
              </w:rPr>
              <w:t>n</w:t>
            </w:r>
            <w:r w:rsidRPr="00293FA6">
              <w:rPr>
                <w:rFonts w:cs="Arial"/>
                <w:color w:val="333333"/>
                <w:sz w:val="16"/>
                <w:szCs w:val="16"/>
              </w:rPr>
              <w:t>dard d</w:t>
            </w:r>
            <w:r w:rsidRPr="00293FA6">
              <w:rPr>
                <w:rFonts w:cs="Arial"/>
                <w:color w:val="333333"/>
                <w:spacing w:val="-1"/>
                <w:sz w:val="16"/>
                <w:szCs w:val="16"/>
              </w:rPr>
              <w:t>a</w:t>
            </w:r>
            <w:r w:rsidRPr="00293FA6">
              <w:rPr>
                <w:rFonts w:cs="Arial"/>
                <w:color w:val="333333"/>
                <w:sz w:val="16"/>
                <w:szCs w:val="16"/>
              </w:rPr>
              <w:t>ns tout le milieu méd</w:t>
            </w:r>
            <w:r w:rsidRPr="00293FA6">
              <w:rPr>
                <w:rFonts w:cs="Arial"/>
                <w:color w:val="333333"/>
                <w:spacing w:val="-1"/>
                <w:sz w:val="16"/>
                <w:szCs w:val="16"/>
              </w:rPr>
              <w:t>i</w:t>
            </w:r>
            <w:r w:rsidRPr="00293FA6">
              <w:rPr>
                <w:rFonts w:cs="Arial"/>
                <w:color w:val="333333"/>
                <w:sz w:val="16"/>
                <w:szCs w:val="16"/>
              </w:rPr>
              <w:t>cal.</w:t>
            </w:r>
          </w:p>
          <w:p w:rsidR="00C3513D" w:rsidRPr="00293FA6" w:rsidRDefault="007E30C1" w:rsidP="00077AC3">
            <w:pPr>
              <w:widowControl w:val="0"/>
              <w:tabs>
                <w:tab w:val="left" w:pos="440"/>
              </w:tabs>
              <w:autoSpaceDE w:val="0"/>
              <w:autoSpaceDN w:val="0"/>
              <w:adjustRightInd w:val="0"/>
              <w:ind w:left="97"/>
              <w:jc w:val="both"/>
              <w:rPr>
                <w:rFonts w:cs="Arial"/>
                <w:color w:val="333333"/>
                <w:sz w:val="16"/>
                <w:szCs w:val="16"/>
              </w:rPr>
            </w:pPr>
            <w:r w:rsidRPr="00293FA6">
              <w:rPr>
                <w:rFonts w:cs="Arial"/>
                <w:color w:val="333333"/>
                <w:sz w:val="16"/>
                <w:szCs w:val="16"/>
              </w:rPr>
              <w:t></w:t>
            </w:r>
            <w:r w:rsidRPr="00293FA6">
              <w:rPr>
                <w:rFonts w:cs="Arial"/>
                <w:color w:val="333333"/>
                <w:sz w:val="16"/>
                <w:szCs w:val="16"/>
              </w:rPr>
              <w:tab/>
              <w:t>Traiter</w:t>
            </w:r>
            <w:r w:rsidRPr="00293FA6">
              <w:rPr>
                <w:rFonts w:cs="Arial"/>
                <w:color w:val="333333"/>
                <w:spacing w:val="-1"/>
                <w:sz w:val="16"/>
                <w:szCs w:val="16"/>
              </w:rPr>
              <w:t xml:space="preserve"> </w:t>
            </w:r>
            <w:r w:rsidRPr="00293FA6">
              <w:rPr>
                <w:rFonts w:cs="Arial"/>
                <w:color w:val="333333"/>
                <w:sz w:val="16"/>
                <w:szCs w:val="16"/>
              </w:rPr>
              <w:t>et pr</w:t>
            </w:r>
            <w:r w:rsidRPr="00293FA6">
              <w:rPr>
                <w:rFonts w:cs="Arial"/>
                <w:color w:val="333333"/>
                <w:spacing w:val="-1"/>
                <w:sz w:val="16"/>
                <w:szCs w:val="16"/>
              </w:rPr>
              <w:t>e</w:t>
            </w:r>
            <w:r w:rsidRPr="00293FA6">
              <w:rPr>
                <w:rFonts w:cs="Arial"/>
                <w:color w:val="333333"/>
                <w:sz w:val="16"/>
                <w:szCs w:val="16"/>
              </w:rPr>
              <w:t xml:space="preserve">ndre </w:t>
            </w:r>
            <w:r w:rsidRPr="00293FA6">
              <w:rPr>
                <w:rFonts w:cs="Arial"/>
                <w:color w:val="333333"/>
                <w:spacing w:val="-1"/>
                <w:sz w:val="16"/>
                <w:szCs w:val="16"/>
              </w:rPr>
              <w:t>e</w:t>
            </w:r>
            <w:r w:rsidRPr="00293FA6">
              <w:rPr>
                <w:rFonts w:cs="Arial"/>
                <w:color w:val="333333"/>
                <w:sz w:val="16"/>
                <w:szCs w:val="16"/>
              </w:rPr>
              <w:t>n c</w:t>
            </w:r>
            <w:r w:rsidRPr="00293FA6">
              <w:rPr>
                <w:rFonts w:cs="Arial"/>
                <w:color w:val="333333"/>
                <w:spacing w:val="-1"/>
                <w:sz w:val="16"/>
                <w:szCs w:val="16"/>
              </w:rPr>
              <w:t>h</w:t>
            </w:r>
            <w:r w:rsidRPr="00293FA6">
              <w:rPr>
                <w:rFonts w:cs="Arial"/>
                <w:color w:val="333333"/>
                <w:sz w:val="16"/>
                <w:szCs w:val="16"/>
              </w:rPr>
              <w:t>arge le patie</w:t>
            </w:r>
            <w:r w:rsidRPr="00293FA6">
              <w:rPr>
                <w:rFonts w:cs="Arial"/>
                <w:color w:val="333333"/>
                <w:spacing w:val="1"/>
                <w:sz w:val="16"/>
                <w:szCs w:val="16"/>
              </w:rPr>
              <w:t>n</w:t>
            </w:r>
            <w:r w:rsidRPr="00293FA6">
              <w:rPr>
                <w:rFonts w:cs="Arial"/>
                <w:color w:val="333333"/>
                <w:sz w:val="16"/>
                <w:szCs w:val="16"/>
              </w:rPr>
              <w:t>t, conf</w:t>
            </w:r>
            <w:r w:rsidRPr="00293FA6">
              <w:rPr>
                <w:rFonts w:cs="Arial"/>
                <w:color w:val="333333"/>
                <w:spacing w:val="-1"/>
                <w:sz w:val="16"/>
                <w:szCs w:val="16"/>
              </w:rPr>
              <w:t>o</w:t>
            </w:r>
            <w:r w:rsidRPr="00293FA6">
              <w:rPr>
                <w:rFonts w:cs="Arial"/>
                <w:color w:val="333333"/>
                <w:sz w:val="16"/>
                <w:szCs w:val="16"/>
              </w:rPr>
              <w:t>rmé</w:t>
            </w:r>
            <w:r w:rsidRPr="00293FA6">
              <w:rPr>
                <w:rFonts w:cs="Arial"/>
                <w:color w:val="333333"/>
                <w:spacing w:val="-1"/>
                <w:sz w:val="16"/>
                <w:szCs w:val="16"/>
              </w:rPr>
              <w:t>m</w:t>
            </w:r>
            <w:r w:rsidRPr="00293FA6">
              <w:rPr>
                <w:rFonts w:cs="Arial"/>
                <w:color w:val="333333"/>
                <w:sz w:val="16"/>
                <w:szCs w:val="16"/>
              </w:rPr>
              <w:t>e</w:t>
            </w:r>
            <w:r w:rsidRPr="00293FA6">
              <w:rPr>
                <w:rFonts w:cs="Arial"/>
                <w:color w:val="333333"/>
                <w:spacing w:val="-1"/>
                <w:sz w:val="16"/>
                <w:szCs w:val="16"/>
              </w:rPr>
              <w:t>n</w:t>
            </w:r>
            <w:r w:rsidRPr="00293FA6">
              <w:rPr>
                <w:rFonts w:cs="Arial"/>
                <w:color w:val="333333"/>
                <w:sz w:val="16"/>
                <w:szCs w:val="16"/>
              </w:rPr>
              <w:t>t</w:t>
            </w:r>
            <w:r w:rsidRPr="00293FA6">
              <w:rPr>
                <w:rFonts w:cs="Arial"/>
                <w:color w:val="333333"/>
                <w:spacing w:val="-1"/>
                <w:sz w:val="16"/>
                <w:szCs w:val="16"/>
              </w:rPr>
              <w:t xml:space="preserve"> </w:t>
            </w:r>
            <w:r w:rsidRPr="00293FA6">
              <w:rPr>
                <w:rFonts w:cs="Arial"/>
                <w:color w:val="333333"/>
                <w:sz w:val="16"/>
                <w:szCs w:val="16"/>
              </w:rPr>
              <w:t>aux directives nati</w:t>
            </w:r>
            <w:r w:rsidRPr="00293FA6">
              <w:rPr>
                <w:rFonts w:cs="Arial"/>
                <w:color w:val="333333"/>
                <w:spacing w:val="-1"/>
                <w:sz w:val="16"/>
                <w:szCs w:val="16"/>
              </w:rPr>
              <w:t>o</w:t>
            </w:r>
            <w:r w:rsidRPr="00293FA6">
              <w:rPr>
                <w:rFonts w:cs="Arial"/>
                <w:color w:val="333333"/>
                <w:sz w:val="16"/>
                <w:szCs w:val="16"/>
              </w:rPr>
              <w:t>nal</w:t>
            </w:r>
            <w:r w:rsidRPr="00293FA6">
              <w:rPr>
                <w:rFonts w:cs="Arial"/>
                <w:color w:val="333333"/>
                <w:spacing w:val="-1"/>
                <w:sz w:val="16"/>
                <w:szCs w:val="16"/>
              </w:rPr>
              <w:t>es</w:t>
            </w:r>
            <w:r w:rsidRPr="00293FA6">
              <w:rPr>
                <w:rFonts w:cs="Arial"/>
                <w:color w:val="333333"/>
                <w:sz w:val="16"/>
                <w:szCs w:val="16"/>
              </w:rPr>
              <w:t>.</w:t>
            </w:r>
          </w:p>
          <w:p w:rsidR="00C3513D" w:rsidRPr="00293FA6" w:rsidRDefault="007E30C1" w:rsidP="00077AC3">
            <w:pPr>
              <w:widowControl w:val="0"/>
              <w:tabs>
                <w:tab w:val="left" w:pos="440"/>
              </w:tabs>
              <w:autoSpaceDE w:val="0"/>
              <w:autoSpaceDN w:val="0"/>
              <w:adjustRightInd w:val="0"/>
              <w:spacing w:line="229" w:lineRule="exact"/>
              <w:ind w:left="97"/>
              <w:jc w:val="both"/>
              <w:rPr>
                <w:rFonts w:cs="Arial"/>
                <w:color w:val="333333"/>
                <w:sz w:val="16"/>
                <w:szCs w:val="16"/>
              </w:rPr>
            </w:pPr>
            <w:r w:rsidRPr="00293FA6">
              <w:rPr>
                <w:rFonts w:cs="Arial"/>
                <w:color w:val="333333"/>
                <w:sz w:val="16"/>
                <w:szCs w:val="16"/>
              </w:rPr>
              <w:t></w:t>
            </w:r>
            <w:r w:rsidRPr="00293FA6">
              <w:rPr>
                <w:rFonts w:cs="Arial"/>
                <w:color w:val="333333"/>
                <w:sz w:val="16"/>
                <w:szCs w:val="16"/>
              </w:rPr>
              <w:tab/>
              <w:t xml:space="preserve">Prélever et </w:t>
            </w:r>
            <w:r w:rsidRPr="00293FA6">
              <w:rPr>
                <w:rFonts w:cs="Arial"/>
                <w:color w:val="333333"/>
                <w:spacing w:val="-1"/>
                <w:sz w:val="16"/>
                <w:szCs w:val="16"/>
              </w:rPr>
              <w:t>ex</w:t>
            </w:r>
            <w:r w:rsidRPr="00293FA6">
              <w:rPr>
                <w:rFonts w:cs="Arial"/>
                <w:color w:val="333333"/>
                <w:sz w:val="16"/>
                <w:szCs w:val="16"/>
              </w:rPr>
              <w:t xml:space="preserve">pédier </w:t>
            </w:r>
            <w:r w:rsidRPr="00293FA6">
              <w:rPr>
                <w:rFonts w:cs="Arial"/>
                <w:color w:val="333333"/>
                <w:spacing w:val="-1"/>
                <w:sz w:val="16"/>
                <w:szCs w:val="16"/>
              </w:rPr>
              <w:t>a</w:t>
            </w:r>
            <w:r w:rsidRPr="00293FA6">
              <w:rPr>
                <w:rFonts w:cs="Arial"/>
                <w:color w:val="333333"/>
                <w:sz w:val="16"/>
                <w:szCs w:val="16"/>
              </w:rPr>
              <w:t>u l</w:t>
            </w:r>
            <w:r w:rsidRPr="00293FA6">
              <w:rPr>
                <w:rFonts w:cs="Arial"/>
                <w:color w:val="333333"/>
                <w:spacing w:val="-1"/>
                <w:sz w:val="16"/>
                <w:szCs w:val="16"/>
              </w:rPr>
              <w:t>a</w:t>
            </w:r>
            <w:r w:rsidRPr="00293FA6">
              <w:rPr>
                <w:rFonts w:cs="Arial"/>
                <w:color w:val="333333"/>
                <w:sz w:val="16"/>
                <w:szCs w:val="16"/>
              </w:rPr>
              <w:t>borato</w:t>
            </w:r>
            <w:r w:rsidRPr="00293FA6">
              <w:rPr>
                <w:rFonts w:cs="Arial"/>
                <w:color w:val="333333"/>
                <w:spacing w:val="-1"/>
                <w:sz w:val="16"/>
                <w:szCs w:val="16"/>
              </w:rPr>
              <w:t>i</w:t>
            </w:r>
            <w:r w:rsidRPr="00293FA6">
              <w:rPr>
                <w:rFonts w:cs="Arial"/>
                <w:color w:val="333333"/>
                <w:sz w:val="16"/>
                <w:szCs w:val="16"/>
              </w:rPr>
              <w:t>re l</w:t>
            </w:r>
            <w:r w:rsidRPr="00293FA6">
              <w:rPr>
                <w:rFonts w:cs="Arial"/>
                <w:color w:val="333333"/>
                <w:spacing w:val="-1"/>
                <w:sz w:val="16"/>
                <w:szCs w:val="16"/>
              </w:rPr>
              <w:t>e</w:t>
            </w:r>
            <w:r w:rsidRPr="00293FA6">
              <w:rPr>
                <w:rFonts w:cs="Arial"/>
                <w:color w:val="333333"/>
                <w:sz w:val="16"/>
                <w:szCs w:val="16"/>
              </w:rPr>
              <w:t>s</w:t>
            </w:r>
            <w:r w:rsidRPr="00293FA6">
              <w:rPr>
                <w:rFonts w:cs="Arial"/>
                <w:color w:val="333333"/>
                <w:spacing w:val="-1"/>
                <w:sz w:val="16"/>
                <w:szCs w:val="16"/>
              </w:rPr>
              <w:t xml:space="preserve"> </w:t>
            </w:r>
            <w:r w:rsidRPr="00293FA6">
              <w:rPr>
                <w:rFonts w:cs="Arial"/>
                <w:color w:val="333333"/>
                <w:sz w:val="16"/>
                <w:szCs w:val="16"/>
              </w:rPr>
              <w:t>éc</w:t>
            </w:r>
            <w:r w:rsidRPr="00293FA6">
              <w:rPr>
                <w:rFonts w:cs="Arial"/>
                <w:color w:val="333333"/>
                <w:spacing w:val="-1"/>
                <w:sz w:val="16"/>
                <w:szCs w:val="16"/>
              </w:rPr>
              <w:t>h</w:t>
            </w:r>
            <w:r w:rsidRPr="00293FA6">
              <w:rPr>
                <w:rFonts w:cs="Arial"/>
                <w:color w:val="333333"/>
                <w:sz w:val="16"/>
                <w:szCs w:val="16"/>
              </w:rPr>
              <w:t>antillo</w:t>
            </w:r>
            <w:r w:rsidRPr="00293FA6">
              <w:rPr>
                <w:rFonts w:cs="Arial"/>
                <w:color w:val="333333"/>
                <w:spacing w:val="-1"/>
                <w:sz w:val="16"/>
                <w:szCs w:val="16"/>
              </w:rPr>
              <w:t>n</w:t>
            </w:r>
            <w:r w:rsidRPr="00293FA6">
              <w:rPr>
                <w:rFonts w:cs="Arial"/>
                <w:color w:val="333333"/>
                <w:sz w:val="16"/>
                <w:szCs w:val="16"/>
              </w:rPr>
              <w:t>s</w:t>
            </w:r>
            <w:r w:rsidRPr="00293FA6">
              <w:rPr>
                <w:rFonts w:cs="Arial"/>
                <w:color w:val="333333"/>
                <w:spacing w:val="4"/>
                <w:sz w:val="16"/>
                <w:szCs w:val="16"/>
              </w:rPr>
              <w:t xml:space="preserve"> </w:t>
            </w:r>
            <w:r w:rsidRPr="00293FA6">
              <w:rPr>
                <w:rFonts w:cs="Arial"/>
                <w:color w:val="333333"/>
                <w:spacing w:val="-1"/>
                <w:sz w:val="16"/>
                <w:szCs w:val="16"/>
              </w:rPr>
              <w:t>d</w:t>
            </w:r>
            <w:r w:rsidRPr="00293FA6">
              <w:rPr>
                <w:rFonts w:cs="Arial"/>
                <w:color w:val="333333"/>
                <w:sz w:val="16"/>
                <w:szCs w:val="16"/>
              </w:rPr>
              <w:t>u c</w:t>
            </w:r>
            <w:r w:rsidRPr="00293FA6">
              <w:rPr>
                <w:rFonts w:cs="Arial"/>
                <w:color w:val="333333"/>
                <w:spacing w:val="-1"/>
                <w:sz w:val="16"/>
                <w:szCs w:val="16"/>
              </w:rPr>
              <w:t>a</w:t>
            </w:r>
            <w:r w:rsidRPr="00293FA6">
              <w:rPr>
                <w:rFonts w:cs="Arial"/>
                <w:color w:val="333333"/>
                <w:sz w:val="16"/>
                <w:szCs w:val="16"/>
              </w:rPr>
              <w:t>s-</w:t>
            </w:r>
            <w:r w:rsidRPr="00293FA6">
              <w:rPr>
                <w:rFonts w:cs="Arial"/>
                <w:color w:val="333333"/>
                <w:spacing w:val="-1"/>
                <w:sz w:val="16"/>
                <w:szCs w:val="16"/>
              </w:rPr>
              <w:t>p</w:t>
            </w:r>
            <w:r w:rsidRPr="00293FA6">
              <w:rPr>
                <w:rFonts w:cs="Arial"/>
                <w:color w:val="333333"/>
                <w:sz w:val="16"/>
                <w:szCs w:val="16"/>
              </w:rPr>
              <w:t>atient et des cont</w:t>
            </w:r>
            <w:r w:rsidRPr="00293FA6">
              <w:rPr>
                <w:rFonts w:cs="Arial"/>
                <w:color w:val="333333"/>
                <w:spacing w:val="-1"/>
                <w:sz w:val="16"/>
                <w:szCs w:val="16"/>
              </w:rPr>
              <w:t>ac</w:t>
            </w:r>
            <w:r w:rsidRPr="00293FA6">
              <w:rPr>
                <w:rFonts w:cs="Arial"/>
                <w:color w:val="333333"/>
                <w:sz w:val="16"/>
                <w:szCs w:val="16"/>
              </w:rPr>
              <w:t>ts asympto</w:t>
            </w:r>
            <w:r w:rsidRPr="00293FA6">
              <w:rPr>
                <w:rFonts w:cs="Arial"/>
                <w:color w:val="333333"/>
                <w:spacing w:val="-1"/>
                <w:sz w:val="16"/>
                <w:szCs w:val="16"/>
              </w:rPr>
              <w:t>m</w:t>
            </w:r>
            <w:r w:rsidRPr="00293FA6">
              <w:rPr>
                <w:rFonts w:cs="Arial"/>
                <w:color w:val="333333"/>
                <w:sz w:val="16"/>
                <w:szCs w:val="16"/>
              </w:rPr>
              <w:t>atiqu</w:t>
            </w:r>
            <w:r w:rsidRPr="00293FA6">
              <w:rPr>
                <w:rFonts w:cs="Arial"/>
                <w:color w:val="333333"/>
                <w:spacing w:val="-1"/>
                <w:sz w:val="16"/>
                <w:szCs w:val="16"/>
              </w:rPr>
              <w:t>e</w:t>
            </w:r>
            <w:r w:rsidRPr="00293FA6">
              <w:rPr>
                <w:rFonts w:cs="Arial"/>
                <w:color w:val="333333"/>
                <w:sz w:val="16"/>
                <w:szCs w:val="16"/>
              </w:rPr>
              <w:t>s.</w:t>
            </w:r>
          </w:p>
          <w:p w:rsidR="00C3513D" w:rsidRPr="00293FA6" w:rsidRDefault="007E30C1" w:rsidP="00077AC3">
            <w:pPr>
              <w:widowControl w:val="0"/>
              <w:tabs>
                <w:tab w:val="left" w:pos="440"/>
              </w:tabs>
              <w:autoSpaceDE w:val="0"/>
              <w:autoSpaceDN w:val="0"/>
              <w:adjustRightInd w:val="0"/>
              <w:ind w:left="97"/>
              <w:jc w:val="both"/>
              <w:rPr>
                <w:rFonts w:cs="Arial"/>
                <w:color w:val="333333"/>
                <w:sz w:val="16"/>
                <w:szCs w:val="16"/>
              </w:rPr>
            </w:pPr>
            <w:r w:rsidRPr="00293FA6">
              <w:rPr>
                <w:rFonts w:cs="Arial"/>
                <w:color w:val="333333"/>
                <w:sz w:val="16"/>
                <w:szCs w:val="16"/>
              </w:rPr>
              <w:t></w:t>
            </w:r>
            <w:r w:rsidRPr="00293FA6">
              <w:rPr>
                <w:rFonts w:cs="Arial"/>
                <w:color w:val="333333"/>
                <w:sz w:val="16"/>
                <w:szCs w:val="16"/>
              </w:rPr>
              <w:tab/>
              <w:t>Examiner l</w:t>
            </w:r>
            <w:r w:rsidRPr="00293FA6">
              <w:rPr>
                <w:rFonts w:cs="Arial"/>
                <w:color w:val="333333"/>
                <w:spacing w:val="-1"/>
                <w:sz w:val="16"/>
                <w:szCs w:val="16"/>
              </w:rPr>
              <w:t>e</w:t>
            </w:r>
            <w:r w:rsidRPr="00293FA6">
              <w:rPr>
                <w:rFonts w:cs="Arial"/>
                <w:color w:val="333333"/>
                <w:sz w:val="16"/>
                <w:szCs w:val="16"/>
              </w:rPr>
              <w:t>s antécéd</w:t>
            </w:r>
            <w:r w:rsidRPr="00293FA6">
              <w:rPr>
                <w:rFonts w:cs="Arial"/>
                <w:color w:val="333333"/>
                <w:spacing w:val="-1"/>
                <w:sz w:val="16"/>
                <w:szCs w:val="16"/>
              </w:rPr>
              <w:t>e</w:t>
            </w:r>
            <w:r w:rsidRPr="00293FA6">
              <w:rPr>
                <w:rFonts w:cs="Arial"/>
                <w:color w:val="333333"/>
                <w:sz w:val="16"/>
                <w:szCs w:val="16"/>
              </w:rPr>
              <w:t>nts</w:t>
            </w:r>
            <w:r w:rsidRPr="00293FA6">
              <w:rPr>
                <w:rFonts w:cs="Arial"/>
                <w:color w:val="333333"/>
                <w:spacing w:val="-1"/>
                <w:sz w:val="16"/>
                <w:szCs w:val="16"/>
              </w:rPr>
              <w:t xml:space="preserve"> </w:t>
            </w:r>
            <w:r w:rsidRPr="00293FA6">
              <w:rPr>
                <w:rFonts w:cs="Arial"/>
                <w:color w:val="333333"/>
                <w:sz w:val="16"/>
                <w:szCs w:val="16"/>
              </w:rPr>
              <w:t>clini</w:t>
            </w:r>
            <w:r w:rsidRPr="00293FA6">
              <w:rPr>
                <w:rFonts w:cs="Arial"/>
                <w:color w:val="333333"/>
                <w:spacing w:val="-1"/>
                <w:sz w:val="16"/>
                <w:szCs w:val="16"/>
              </w:rPr>
              <w:t>q</w:t>
            </w:r>
            <w:r w:rsidRPr="00293FA6">
              <w:rPr>
                <w:rFonts w:cs="Arial"/>
                <w:color w:val="333333"/>
                <w:sz w:val="16"/>
                <w:szCs w:val="16"/>
              </w:rPr>
              <w:t>u</w:t>
            </w:r>
            <w:r w:rsidRPr="00293FA6">
              <w:rPr>
                <w:rFonts w:cs="Arial"/>
                <w:color w:val="333333"/>
                <w:spacing w:val="-1"/>
                <w:sz w:val="16"/>
                <w:szCs w:val="16"/>
              </w:rPr>
              <w:t>e</w:t>
            </w:r>
            <w:r w:rsidRPr="00293FA6">
              <w:rPr>
                <w:rFonts w:cs="Arial"/>
                <w:color w:val="333333"/>
                <w:sz w:val="16"/>
                <w:szCs w:val="16"/>
              </w:rPr>
              <w:t>s et d’expositi</w:t>
            </w:r>
            <w:r w:rsidRPr="00293FA6">
              <w:rPr>
                <w:rFonts w:cs="Arial"/>
                <w:color w:val="333333"/>
                <w:spacing w:val="-1"/>
                <w:sz w:val="16"/>
                <w:szCs w:val="16"/>
              </w:rPr>
              <w:t>o</w:t>
            </w:r>
            <w:r w:rsidRPr="00293FA6">
              <w:rPr>
                <w:rFonts w:cs="Arial"/>
                <w:color w:val="333333"/>
                <w:sz w:val="16"/>
                <w:szCs w:val="16"/>
              </w:rPr>
              <w:t>n p</w:t>
            </w:r>
            <w:r w:rsidRPr="00293FA6">
              <w:rPr>
                <w:rFonts w:cs="Arial"/>
                <w:color w:val="333333"/>
                <w:spacing w:val="-1"/>
                <w:sz w:val="16"/>
                <w:szCs w:val="16"/>
              </w:rPr>
              <w:t>e</w:t>
            </w:r>
            <w:r w:rsidRPr="00293FA6">
              <w:rPr>
                <w:rFonts w:cs="Arial"/>
                <w:color w:val="333333"/>
                <w:sz w:val="16"/>
                <w:szCs w:val="16"/>
              </w:rPr>
              <w:t>ndant l</w:t>
            </w:r>
            <w:r w:rsidRPr="00293FA6">
              <w:rPr>
                <w:rFonts w:cs="Arial"/>
                <w:color w:val="333333"/>
                <w:spacing w:val="-1"/>
                <w:sz w:val="16"/>
                <w:szCs w:val="16"/>
              </w:rPr>
              <w:t>e</w:t>
            </w:r>
            <w:r w:rsidRPr="00293FA6">
              <w:rPr>
                <w:rFonts w:cs="Arial"/>
                <w:color w:val="333333"/>
                <w:sz w:val="16"/>
                <w:szCs w:val="16"/>
              </w:rPr>
              <w:t>s 7 j</w:t>
            </w:r>
            <w:r w:rsidRPr="00293FA6">
              <w:rPr>
                <w:rFonts w:cs="Arial"/>
                <w:color w:val="333333"/>
                <w:spacing w:val="-1"/>
                <w:sz w:val="16"/>
                <w:szCs w:val="16"/>
              </w:rPr>
              <w:t>o</w:t>
            </w:r>
            <w:r w:rsidRPr="00293FA6">
              <w:rPr>
                <w:rFonts w:cs="Arial"/>
                <w:color w:val="333333"/>
                <w:sz w:val="16"/>
                <w:szCs w:val="16"/>
              </w:rPr>
              <w:t xml:space="preserve">urs </w:t>
            </w:r>
            <w:r w:rsidRPr="00293FA6">
              <w:rPr>
                <w:rFonts w:cs="Arial"/>
                <w:color w:val="333333"/>
                <w:spacing w:val="-1"/>
                <w:sz w:val="16"/>
                <w:szCs w:val="16"/>
              </w:rPr>
              <w:t>p</w:t>
            </w:r>
            <w:r w:rsidRPr="00293FA6">
              <w:rPr>
                <w:rFonts w:cs="Arial"/>
                <w:color w:val="333333"/>
                <w:sz w:val="16"/>
                <w:szCs w:val="16"/>
              </w:rPr>
              <w:t>r</w:t>
            </w:r>
            <w:r w:rsidRPr="00293FA6">
              <w:rPr>
                <w:rFonts w:cs="Arial"/>
                <w:color w:val="333333"/>
                <w:spacing w:val="-1"/>
                <w:sz w:val="16"/>
                <w:szCs w:val="16"/>
              </w:rPr>
              <w:t>é</w:t>
            </w:r>
            <w:r w:rsidRPr="00293FA6">
              <w:rPr>
                <w:rFonts w:cs="Arial"/>
                <w:color w:val="333333"/>
                <w:spacing w:val="1"/>
                <w:sz w:val="16"/>
                <w:szCs w:val="16"/>
              </w:rPr>
              <w:t>c</w:t>
            </w:r>
            <w:r w:rsidRPr="00293FA6">
              <w:rPr>
                <w:rFonts w:cs="Arial"/>
                <w:color w:val="333333"/>
                <w:spacing w:val="-1"/>
                <w:sz w:val="16"/>
                <w:szCs w:val="16"/>
              </w:rPr>
              <w:t>é</w:t>
            </w:r>
            <w:r w:rsidRPr="00293FA6">
              <w:rPr>
                <w:rFonts w:cs="Arial"/>
                <w:color w:val="333333"/>
                <w:sz w:val="16"/>
                <w:szCs w:val="16"/>
              </w:rPr>
              <w:t>dant</w:t>
            </w:r>
            <w:r w:rsidRPr="00293FA6">
              <w:rPr>
                <w:rFonts w:cs="Arial"/>
                <w:color w:val="333333"/>
                <w:spacing w:val="-2"/>
                <w:sz w:val="16"/>
                <w:szCs w:val="16"/>
              </w:rPr>
              <w:t xml:space="preserve"> </w:t>
            </w:r>
            <w:r w:rsidRPr="00293FA6">
              <w:rPr>
                <w:rFonts w:cs="Arial"/>
                <w:color w:val="333333"/>
                <w:sz w:val="16"/>
                <w:szCs w:val="16"/>
              </w:rPr>
              <w:t>l’appariti</w:t>
            </w:r>
            <w:r w:rsidRPr="00293FA6">
              <w:rPr>
                <w:rFonts w:cs="Arial"/>
                <w:color w:val="333333"/>
                <w:spacing w:val="-1"/>
                <w:sz w:val="16"/>
                <w:szCs w:val="16"/>
              </w:rPr>
              <w:t>o</w:t>
            </w:r>
            <w:r w:rsidRPr="00293FA6">
              <w:rPr>
                <w:rFonts w:cs="Arial"/>
                <w:color w:val="333333"/>
                <w:sz w:val="16"/>
                <w:szCs w:val="16"/>
              </w:rPr>
              <w:t xml:space="preserve">n </w:t>
            </w:r>
            <w:r w:rsidRPr="00293FA6">
              <w:rPr>
                <w:rFonts w:cs="Arial"/>
                <w:color w:val="333333"/>
                <w:spacing w:val="-1"/>
                <w:sz w:val="16"/>
                <w:szCs w:val="16"/>
              </w:rPr>
              <w:t>d</w:t>
            </w:r>
            <w:r w:rsidRPr="00293FA6">
              <w:rPr>
                <w:rFonts w:cs="Arial"/>
                <w:color w:val="333333"/>
                <w:sz w:val="16"/>
                <w:szCs w:val="16"/>
              </w:rPr>
              <w:t>e la maladie.</w:t>
            </w:r>
          </w:p>
          <w:p w:rsidR="00C3513D" w:rsidRPr="00293FA6" w:rsidRDefault="007E30C1" w:rsidP="00077AC3">
            <w:pPr>
              <w:widowControl w:val="0"/>
              <w:tabs>
                <w:tab w:val="left" w:pos="440"/>
              </w:tabs>
              <w:autoSpaceDE w:val="0"/>
              <w:autoSpaceDN w:val="0"/>
              <w:adjustRightInd w:val="0"/>
              <w:ind w:left="97"/>
              <w:jc w:val="both"/>
              <w:rPr>
                <w:rFonts w:cs="Arial"/>
                <w:color w:val="333333"/>
                <w:sz w:val="16"/>
                <w:szCs w:val="16"/>
              </w:rPr>
            </w:pPr>
            <w:r w:rsidRPr="00293FA6">
              <w:rPr>
                <w:rFonts w:cs="Arial"/>
                <w:color w:val="333333"/>
                <w:sz w:val="16"/>
                <w:szCs w:val="16"/>
              </w:rPr>
              <w:t></w:t>
            </w:r>
            <w:r w:rsidRPr="00293FA6">
              <w:rPr>
                <w:rFonts w:cs="Arial"/>
                <w:color w:val="333333"/>
                <w:sz w:val="16"/>
                <w:szCs w:val="16"/>
              </w:rPr>
              <w:tab/>
              <w:t>Identifier et assur</w:t>
            </w:r>
            <w:r w:rsidRPr="00293FA6">
              <w:rPr>
                <w:rFonts w:cs="Arial"/>
                <w:color w:val="333333"/>
                <w:spacing w:val="-1"/>
                <w:sz w:val="16"/>
                <w:szCs w:val="16"/>
              </w:rPr>
              <w:t>e</w:t>
            </w:r>
            <w:r w:rsidRPr="00293FA6">
              <w:rPr>
                <w:rFonts w:cs="Arial"/>
                <w:color w:val="333333"/>
                <w:sz w:val="16"/>
                <w:szCs w:val="16"/>
              </w:rPr>
              <w:t>r un</w:t>
            </w:r>
            <w:r w:rsidRPr="00293FA6">
              <w:rPr>
                <w:rFonts w:cs="Arial"/>
                <w:color w:val="333333"/>
                <w:spacing w:val="-1"/>
                <w:sz w:val="16"/>
                <w:szCs w:val="16"/>
              </w:rPr>
              <w:t xml:space="preserve"> </w:t>
            </w:r>
            <w:r w:rsidRPr="00293FA6">
              <w:rPr>
                <w:rFonts w:cs="Arial"/>
                <w:color w:val="333333"/>
                <w:sz w:val="16"/>
                <w:szCs w:val="16"/>
              </w:rPr>
              <w:t>su</w:t>
            </w:r>
            <w:r w:rsidRPr="00293FA6">
              <w:rPr>
                <w:rFonts w:cs="Arial"/>
                <w:color w:val="333333"/>
                <w:spacing w:val="-1"/>
                <w:sz w:val="16"/>
                <w:szCs w:val="16"/>
              </w:rPr>
              <w:t>iv</w:t>
            </w:r>
            <w:r w:rsidRPr="00293FA6">
              <w:rPr>
                <w:rFonts w:cs="Arial"/>
                <w:color w:val="333333"/>
                <w:sz w:val="16"/>
                <w:szCs w:val="16"/>
              </w:rPr>
              <w:t>i des c</w:t>
            </w:r>
            <w:r w:rsidRPr="00293FA6">
              <w:rPr>
                <w:rFonts w:cs="Arial"/>
                <w:color w:val="333333"/>
                <w:spacing w:val="-1"/>
                <w:sz w:val="16"/>
                <w:szCs w:val="16"/>
              </w:rPr>
              <w:t>o</w:t>
            </w:r>
            <w:r w:rsidRPr="00293FA6">
              <w:rPr>
                <w:rFonts w:cs="Arial"/>
                <w:color w:val="333333"/>
                <w:sz w:val="16"/>
                <w:szCs w:val="16"/>
              </w:rPr>
              <w:t>ntac</w:t>
            </w:r>
            <w:r w:rsidRPr="00293FA6">
              <w:rPr>
                <w:rFonts w:cs="Arial"/>
                <w:color w:val="333333"/>
                <w:spacing w:val="-2"/>
                <w:sz w:val="16"/>
                <w:szCs w:val="16"/>
              </w:rPr>
              <w:t>t</w:t>
            </w:r>
            <w:r w:rsidRPr="00293FA6">
              <w:rPr>
                <w:rFonts w:cs="Arial"/>
                <w:color w:val="333333"/>
                <w:sz w:val="16"/>
                <w:szCs w:val="16"/>
              </w:rPr>
              <w:t>s pr</w:t>
            </w:r>
            <w:r w:rsidRPr="00293FA6">
              <w:rPr>
                <w:rFonts w:cs="Arial"/>
                <w:color w:val="333333"/>
                <w:spacing w:val="-1"/>
                <w:sz w:val="16"/>
                <w:szCs w:val="16"/>
              </w:rPr>
              <w:t>o</w:t>
            </w:r>
            <w:r w:rsidRPr="00293FA6">
              <w:rPr>
                <w:rFonts w:cs="Arial"/>
                <w:color w:val="333333"/>
                <w:spacing w:val="1"/>
                <w:sz w:val="16"/>
                <w:szCs w:val="16"/>
              </w:rPr>
              <w:t>c</w:t>
            </w:r>
            <w:r w:rsidRPr="00293FA6">
              <w:rPr>
                <w:rFonts w:cs="Arial"/>
                <w:color w:val="333333"/>
                <w:spacing w:val="-1"/>
                <w:sz w:val="16"/>
                <w:szCs w:val="16"/>
              </w:rPr>
              <w:t>h</w:t>
            </w:r>
            <w:r w:rsidRPr="00293FA6">
              <w:rPr>
                <w:rFonts w:cs="Arial"/>
                <w:color w:val="333333"/>
                <w:sz w:val="16"/>
                <w:szCs w:val="16"/>
              </w:rPr>
              <w:t xml:space="preserve">es </w:t>
            </w:r>
            <w:r w:rsidRPr="00293FA6">
              <w:rPr>
                <w:rFonts w:cs="Arial"/>
                <w:color w:val="333333"/>
                <w:spacing w:val="-1"/>
                <w:sz w:val="16"/>
                <w:szCs w:val="16"/>
              </w:rPr>
              <w:t>d</w:t>
            </w:r>
            <w:r w:rsidRPr="00293FA6">
              <w:rPr>
                <w:rFonts w:cs="Arial"/>
                <w:color w:val="333333"/>
                <w:sz w:val="16"/>
                <w:szCs w:val="16"/>
              </w:rPr>
              <w:t>u c</w:t>
            </w:r>
            <w:r w:rsidRPr="00293FA6">
              <w:rPr>
                <w:rFonts w:cs="Arial"/>
                <w:color w:val="333333"/>
                <w:spacing w:val="-1"/>
                <w:sz w:val="16"/>
                <w:szCs w:val="16"/>
              </w:rPr>
              <w:t>a</w:t>
            </w:r>
            <w:r w:rsidRPr="00293FA6">
              <w:rPr>
                <w:rFonts w:cs="Arial"/>
                <w:color w:val="333333"/>
                <w:sz w:val="16"/>
                <w:szCs w:val="16"/>
              </w:rPr>
              <w:t>s-</w:t>
            </w:r>
            <w:r w:rsidRPr="00293FA6">
              <w:rPr>
                <w:rFonts w:cs="Arial"/>
                <w:color w:val="333333"/>
                <w:spacing w:val="-1"/>
                <w:sz w:val="16"/>
                <w:szCs w:val="16"/>
              </w:rPr>
              <w:t>p</w:t>
            </w:r>
            <w:r w:rsidRPr="00293FA6">
              <w:rPr>
                <w:rFonts w:cs="Arial"/>
                <w:color w:val="333333"/>
                <w:sz w:val="16"/>
                <w:szCs w:val="16"/>
              </w:rPr>
              <w:t>atient.</w:t>
            </w:r>
          </w:p>
          <w:p w:rsidR="00C3513D" w:rsidRPr="00293FA6" w:rsidRDefault="007E30C1" w:rsidP="00077AC3">
            <w:pPr>
              <w:widowControl w:val="0"/>
              <w:tabs>
                <w:tab w:val="left" w:pos="440"/>
              </w:tabs>
              <w:autoSpaceDE w:val="0"/>
              <w:autoSpaceDN w:val="0"/>
              <w:adjustRightInd w:val="0"/>
              <w:spacing w:line="229" w:lineRule="exact"/>
              <w:ind w:left="97"/>
              <w:jc w:val="both"/>
              <w:rPr>
                <w:rFonts w:cs="Arial"/>
                <w:color w:val="333333"/>
                <w:sz w:val="16"/>
                <w:szCs w:val="16"/>
              </w:rPr>
            </w:pPr>
            <w:r w:rsidRPr="00293FA6">
              <w:rPr>
                <w:rFonts w:cs="Arial"/>
                <w:color w:val="333333"/>
                <w:sz w:val="16"/>
                <w:szCs w:val="16"/>
              </w:rPr>
              <w:t></w:t>
            </w:r>
            <w:r w:rsidRPr="00293FA6">
              <w:rPr>
                <w:rFonts w:cs="Arial"/>
                <w:color w:val="333333"/>
                <w:sz w:val="16"/>
                <w:szCs w:val="16"/>
              </w:rPr>
              <w:tab/>
              <w:t>R</w:t>
            </w:r>
            <w:r w:rsidRPr="00293FA6">
              <w:rPr>
                <w:rFonts w:cs="Arial"/>
                <w:color w:val="333333"/>
                <w:spacing w:val="-1"/>
                <w:sz w:val="16"/>
                <w:szCs w:val="16"/>
              </w:rPr>
              <w:t>e</w:t>
            </w:r>
            <w:r w:rsidRPr="00293FA6">
              <w:rPr>
                <w:rFonts w:cs="Arial"/>
                <w:color w:val="333333"/>
                <w:spacing w:val="1"/>
                <w:sz w:val="16"/>
                <w:szCs w:val="16"/>
              </w:rPr>
              <w:t>c</w:t>
            </w:r>
            <w:r w:rsidRPr="00293FA6">
              <w:rPr>
                <w:rFonts w:cs="Arial"/>
                <w:color w:val="333333"/>
                <w:sz w:val="16"/>
                <w:szCs w:val="16"/>
              </w:rPr>
              <w:t>h</w:t>
            </w:r>
            <w:r w:rsidRPr="00293FA6">
              <w:rPr>
                <w:rFonts w:cs="Arial"/>
                <w:color w:val="333333"/>
                <w:spacing w:val="-1"/>
                <w:sz w:val="16"/>
                <w:szCs w:val="16"/>
              </w:rPr>
              <w:t>e</w:t>
            </w:r>
            <w:r w:rsidRPr="00293FA6">
              <w:rPr>
                <w:rFonts w:cs="Arial"/>
                <w:color w:val="333333"/>
                <w:sz w:val="16"/>
                <w:szCs w:val="16"/>
              </w:rPr>
              <w:t>r</w:t>
            </w:r>
            <w:r w:rsidRPr="00293FA6">
              <w:rPr>
                <w:rFonts w:cs="Arial"/>
                <w:color w:val="333333"/>
                <w:spacing w:val="-1"/>
                <w:sz w:val="16"/>
                <w:szCs w:val="16"/>
              </w:rPr>
              <w:t>c</w:t>
            </w:r>
            <w:r w:rsidRPr="00293FA6">
              <w:rPr>
                <w:rFonts w:cs="Arial"/>
                <w:color w:val="333333"/>
                <w:sz w:val="16"/>
                <w:szCs w:val="16"/>
              </w:rPr>
              <w:t>h</w:t>
            </w:r>
            <w:r w:rsidRPr="00293FA6">
              <w:rPr>
                <w:rFonts w:cs="Arial"/>
                <w:color w:val="333333"/>
                <w:spacing w:val="-1"/>
                <w:sz w:val="16"/>
                <w:szCs w:val="16"/>
              </w:rPr>
              <w:t>e</w:t>
            </w:r>
            <w:r w:rsidRPr="00293FA6">
              <w:rPr>
                <w:rFonts w:cs="Arial"/>
                <w:color w:val="333333"/>
                <w:sz w:val="16"/>
                <w:szCs w:val="16"/>
              </w:rPr>
              <w:t xml:space="preserve">r </w:t>
            </w:r>
            <w:r w:rsidRPr="00293FA6">
              <w:rPr>
                <w:rFonts w:cs="Arial"/>
                <w:color w:val="333333"/>
                <w:spacing w:val="-1"/>
                <w:sz w:val="16"/>
                <w:szCs w:val="16"/>
              </w:rPr>
              <w:t>a</w:t>
            </w:r>
            <w:r w:rsidRPr="00293FA6">
              <w:rPr>
                <w:rFonts w:cs="Arial"/>
                <w:color w:val="333333"/>
                <w:spacing w:val="1"/>
                <w:sz w:val="16"/>
                <w:szCs w:val="16"/>
              </w:rPr>
              <w:t>c</w:t>
            </w:r>
            <w:r w:rsidRPr="00293FA6">
              <w:rPr>
                <w:rFonts w:cs="Arial"/>
                <w:color w:val="333333"/>
                <w:spacing w:val="-1"/>
                <w:sz w:val="16"/>
                <w:szCs w:val="16"/>
              </w:rPr>
              <w:t>tiv</w:t>
            </w:r>
            <w:r w:rsidRPr="00293FA6">
              <w:rPr>
                <w:rFonts w:cs="Arial"/>
                <w:color w:val="333333"/>
                <w:sz w:val="16"/>
                <w:szCs w:val="16"/>
              </w:rPr>
              <w:t>e</w:t>
            </w:r>
            <w:r w:rsidRPr="00293FA6">
              <w:rPr>
                <w:rFonts w:cs="Arial"/>
                <w:color w:val="333333"/>
                <w:spacing w:val="-1"/>
                <w:sz w:val="16"/>
                <w:szCs w:val="16"/>
              </w:rPr>
              <w:t>m</w:t>
            </w:r>
            <w:r w:rsidRPr="00293FA6">
              <w:rPr>
                <w:rFonts w:cs="Arial"/>
                <w:color w:val="333333"/>
                <w:sz w:val="16"/>
                <w:szCs w:val="16"/>
              </w:rPr>
              <w:t>ent</w:t>
            </w:r>
            <w:r w:rsidRPr="00293FA6">
              <w:rPr>
                <w:rFonts w:cs="Arial"/>
                <w:color w:val="333333"/>
                <w:spacing w:val="-1"/>
                <w:sz w:val="16"/>
                <w:szCs w:val="16"/>
              </w:rPr>
              <w:t xml:space="preserve"> </w:t>
            </w:r>
            <w:r w:rsidRPr="00293FA6">
              <w:rPr>
                <w:rFonts w:cs="Arial"/>
                <w:color w:val="333333"/>
                <w:sz w:val="16"/>
                <w:szCs w:val="16"/>
              </w:rPr>
              <w:t>d’</w:t>
            </w:r>
            <w:r w:rsidRPr="00293FA6">
              <w:rPr>
                <w:rFonts w:cs="Arial"/>
                <w:color w:val="333333"/>
                <w:spacing w:val="-1"/>
                <w:sz w:val="16"/>
                <w:szCs w:val="16"/>
              </w:rPr>
              <w:t>a</w:t>
            </w:r>
            <w:r w:rsidRPr="00293FA6">
              <w:rPr>
                <w:rFonts w:cs="Arial"/>
                <w:color w:val="333333"/>
                <w:sz w:val="16"/>
                <w:szCs w:val="16"/>
              </w:rPr>
              <w:t>u</w:t>
            </w:r>
            <w:r w:rsidRPr="00293FA6">
              <w:rPr>
                <w:rFonts w:cs="Arial"/>
                <w:color w:val="333333"/>
                <w:spacing w:val="-1"/>
                <w:sz w:val="16"/>
                <w:szCs w:val="16"/>
              </w:rPr>
              <w:t>t</w:t>
            </w:r>
            <w:r w:rsidRPr="00293FA6">
              <w:rPr>
                <w:rFonts w:cs="Arial"/>
                <w:color w:val="333333"/>
                <w:sz w:val="16"/>
                <w:szCs w:val="16"/>
              </w:rPr>
              <w:t>res</w:t>
            </w:r>
            <w:r w:rsidRPr="00293FA6">
              <w:rPr>
                <w:rFonts w:cs="Arial"/>
                <w:color w:val="333333"/>
                <w:spacing w:val="-1"/>
                <w:sz w:val="16"/>
                <w:szCs w:val="16"/>
              </w:rPr>
              <w:t xml:space="preserve"> </w:t>
            </w:r>
            <w:r w:rsidRPr="00293FA6">
              <w:rPr>
                <w:rFonts w:cs="Arial"/>
                <w:color w:val="333333"/>
                <w:spacing w:val="1"/>
                <w:sz w:val="16"/>
                <w:szCs w:val="16"/>
              </w:rPr>
              <w:t>c</w:t>
            </w:r>
            <w:r w:rsidRPr="00293FA6">
              <w:rPr>
                <w:rFonts w:cs="Arial"/>
                <w:color w:val="333333"/>
                <w:spacing w:val="-1"/>
                <w:sz w:val="16"/>
                <w:szCs w:val="16"/>
              </w:rPr>
              <w:t>a</w:t>
            </w:r>
            <w:r w:rsidRPr="00293FA6">
              <w:rPr>
                <w:rFonts w:cs="Arial"/>
                <w:color w:val="333333"/>
                <w:spacing w:val="1"/>
                <w:sz w:val="16"/>
                <w:szCs w:val="16"/>
              </w:rPr>
              <w:t>s</w:t>
            </w:r>
            <w:r w:rsidRPr="00293FA6">
              <w:rPr>
                <w:rFonts w:cs="Arial"/>
                <w:color w:val="333333"/>
                <w:sz w:val="16"/>
                <w:szCs w:val="16"/>
              </w:rPr>
              <w:t>.</w:t>
            </w:r>
          </w:p>
          <w:p w:rsidR="00C3513D" w:rsidRPr="00293FA6" w:rsidRDefault="007E30C1" w:rsidP="00077AC3">
            <w:pPr>
              <w:widowControl w:val="0"/>
              <w:tabs>
                <w:tab w:val="left" w:pos="440"/>
              </w:tabs>
              <w:autoSpaceDE w:val="0"/>
              <w:autoSpaceDN w:val="0"/>
              <w:adjustRightInd w:val="0"/>
              <w:ind w:left="97"/>
              <w:jc w:val="both"/>
              <w:rPr>
                <w:rFonts w:cs="Arial"/>
                <w:color w:val="333333"/>
                <w:sz w:val="16"/>
                <w:szCs w:val="16"/>
              </w:rPr>
            </w:pPr>
            <w:r w:rsidRPr="00293FA6">
              <w:rPr>
                <w:rFonts w:cs="Arial"/>
                <w:color w:val="333333"/>
                <w:sz w:val="16"/>
                <w:szCs w:val="16"/>
              </w:rPr>
              <w:t></w:t>
            </w:r>
            <w:r w:rsidRPr="00293FA6">
              <w:rPr>
                <w:rFonts w:cs="Arial"/>
                <w:color w:val="333333"/>
                <w:sz w:val="16"/>
                <w:szCs w:val="16"/>
              </w:rPr>
              <w:tab/>
              <w:t xml:space="preserve">Faire </w:t>
            </w:r>
            <w:r w:rsidRPr="00293FA6">
              <w:rPr>
                <w:rFonts w:cs="Arial"/>
                <w:color w:val="333333"/>
                <w:spacing w:val="-1"/>
                <w:sz w:val="16"/>
                <w:szCs w:val="16"/>
              </w:rPr>
              <w:t>u</w:t>
            </w:r>
            <w:r w:rsidRPr="00293FA6">
              <w:rPr>
                <w:rFonts w:cs="Arial"/>
                <w:color w:val="333333"/>
                <w:sz w:val="16"/>
                <w:szCs w:val="16"/>
              </w:rPr>
              <w:t>ne ét</w:t>
            </w:r>
            <w:r w:rsidRPr="00293FA6">
              <w:rPr>
                <w:rFonts w:cs="Arial"/>
                <w:color w:val="333333"/>
                <w:spacing w:val="-1"/>
                <w:sz w:val="16"/>
                <w:szCs w:val="16"/>
              </w:rPr>
              <w:t>u</w:t>
            </w:r>
            <w:r w:rsidRPr="00293FA6">
              <w:rPr>
                <w:rFonts w:cs="Arial"/>
                <w:color w:val="333333"/>
                <w:sz w:val="16"/>
                <w:szCs w:val="16"/>
              </w:rPr>
              <w:t>de du r</w:t>
            </w:r>
            <w:r w:rsidRPr="00293FA6">
              <w:rPr>
                <w:rFonts w:cs="Arial"/>
                <w:color w:val="333333"/>
                <w:spacing w:val="-1"/>
                <w:sz w:val="16"/>
                <w:szCs w:val="16"/>
              </w:rPr>
              <w:t>i</w:t>
            </w:r>
            <w:r w:rsidRPr="00293FA6">
              <w:rPr>
                <w:rFonts w:cs="Arial"/>
                <w:color w:val="333333"/>
                <w:sz w:val="16"/>
                <w:szCs w:val="16"/>
              </w:rPr>
              <w:t>sq</w:t>
            </w:r>
            <w:r w:rsidRPr="00293FA6">
              <w:rPr>
                <w:rFonts w:cs="Arial"/>
                <w:color w:val="333333"/>
                <w:spacing w:val="-1"/>
                <w:sz w:val="16"/>
                <w:szCs w:val="16"/>
              </w:rPr>
              <w:t>u</w:t>
            </w:r>
            <w:r w:rsidRPr="00293FA6">
              <w:rPr>
                <w:rFonts w:cs="Arial"/>
                <w:color w:val="333333"/>
                <w:sz w:val="16"/>
                <w:szCs w:val="16"/>
              </w:rPr>
              <w:t>e afin d’ori</w:t>
            </w:r>
            <w:r w:rsidRPr="00293FA6">
              <w:rPr>
                <w:rFonts w:cs="Arial"/>
                <w:color w:val="333333"/>
                <w:spacing w:val="-1"/>
                <w:sz w:val="16"/>
                <w:szCs w:val="16"/>
              </w:rPr>
              <w:t>e</w:t>
            </w:r>
            <w:r w:rsidRPr="00293FA6">
              <w:rPr>
                <w:rFonts w:cs="Arial"/>
                <w:color w:val="333333"/>
                <w:sz w:val="16"/>
                <w:szCs w:val="16"/>
              </w:rPr>
              <w:t xml:space="preserve">nter la prise </w:t>
            </w:r>
            <w:r w:rsidRPr="00293FA6">
              <w:rPr>
                <w:rFonts w:cs="Arial"/>
                <w:color w:val="333333"/>
                <w:spacing w:val="-1"/>
                <w:sz w:val="16"/>
                <w:szCs w:val="16"/>
              </w:rPr>
              <w:t>d</w:t>
            </w:r>
            <w:r w:rsidRPr="00293FA6">
              <w:rPr>
                <w:rFonts w:cs="Arial"/>
                <w:color w:val="333333"/>
                <w:sz w:val="16"/>
                <w:szCs w:val="16"/>
              </w:rPr>
              <w:t xml:space="preserve">e </w:t>
            </w:r>
            <w:r w:rsidRPr="00293FA6">
              <w:rPr>
                <w:rFonts w:cs="Arial"/>
                <w:color w:val="333333"/>
                <w:spacing w:val="-1"/>
                <w:sz w:val="16"/>
                <w:szCs w:val="16"/>
              </w:rPr>
              <w:t>d</w:t>
            </w:r>
            <w:r w:rsidRPr="00293FA6">
              <w:rPr>
                <w:rFonts w:cs="Arial"/>
                <w:color w:val="333333"/>
                <w:sz w:val="16"/>
                <w:szCs w:val="16"/>
              </w:rPr>
              <w:t>éc</w:t>
            </w:r>
            <w:r w:rsidRPr="00293FA6">
              <w:rPr>
                <w:rFonts w:cs="Arial"/>
                <w:color w:val="333333"/>
                <w:spacing w:val="-1"/>
                <w:sz w:val="16"/>
                <w:szCs w:val="16"/>
              </w:rPr>
              <w:t>i</w:t>
            </w:r>
            <w:r w:rsidRPr="00293FA6">
              <w:rPr>
                <w:rFonts w:cs="Arial"/>
                <w:color w:val="333333"/>
                <w:sz w:val="16"/>
                <w:szCs w:val="16"/>
              </w:rPr>
              <w:t>sion.</w:t>
            </w:r>
          </w:p>
          <w:p w:rsidR="00C3513D" w:rsidRPr="00293FA6" w:rsidRDefault="007E30C1" w:rsidP="00077AC3">
            <w:pPr>
              <w:widowControl w:val="0"/>
              <w:tabs>
                <w:tab w:val="left" w:pos="440"/>
              </w:tabs>
              <w:autoSpaceDE w:val="0"/>
              <w:autoSpaceDN w:val="0"/>
              <w:adjustRightInd w:val="0"/>
              <w:spacing w:before="4" w:line="230" w:lineRule="exact"/>
              <w:ind w:left="457" w:right="87" w:hanging="360"/>
              <w:jc w:val="both"/>
              <w:rPr>
                <w:rFonts w:cs="Arial"/>
                <w:color w:val="333333"/>
                <w:sz w:val="16"/>
                <w:szCs w:val="16"/>
              </w:rPr>
            </w:pPr>
            <w:r w:rsidRPr="00293FA6">
              <w:rPr>
                <w:rFonts w:cs="Arial"/>
                <w:color w:val="333333"/>
                <w:sz w:val="16"/>
                <w:szCs w:val="16"/>
              </w:rPr>
              <w:t></w:t>
            </w:r>
            <w:r w:rsidRPr="00293FA6">
              <w:rPr>
                <w:rFonts w:cs="Arial"/>
                <w:color w:val="333333"/>
                <w:sz w:val="16"/>
                <w:szCs w:val="16"/>
              </w:rPr>
              <w:tab/>
              <w:t>Mettre en pl</w:t>
            </w:r>
            <w:r w:rsidRPr="00293FA6">
              <w:rPr>
                <w:rFonts w:cs="Arial"/>
                <w:color w:val="333333"/>
                <w:spacing w:val="-1"/>
                <w:sz w:val="16"/>
                <w:szCs w:val="16"/>
              </w:rPr>
              <w:t>a</w:t>
            </w:r>
            <w:r w:rsidRPr="00293FA6">
              <w:rPr>
                <w:rFonts w:cs="Arial"/>
                <w:color w:val="333333"/>
                <w:spacing w:val="1"/>
                <w:sz w:val="16"/>
                <w:szCs w:val="16"/>
              </w:rPr>
              <w:t>c</w:t>
            </w:r>
            <w:r w:rsidRPr="00293FA6">
              <w:rPr>
                <w:rFonts w:cs="Arial"/>
                <w:color w:val="333333"/>
                <w:sz w:val="16"/>
                <w:szCs w:val="16"/>
              </w:rPr>
              <w:t>e d</w:t>
            </w:r>
            <w:r w:rsidRPr="00293FA6">
              <w:rPr>
                <w:rFonts w:cs="Arial"/>
                <w:color w:val="333333"/>
                <w:spacing w:val="-1"/>
                <w:sz w:val="16"/>
                <w:szCs w:val="16"/>
              </w:rPr>
              <w:t>e</w:t>
            </w:r>
            <w:r w:rsidRPr="00293FA6">
              <w:rPr>
                <w:rFonts w:cs="Arial"/>
                <w:color w:val="333333"/>
                <w:sz w:val="16"/>
                <w:szCs w:val="16"/>
              </w:rPr>
              <w:t>s m</w:t>
            </w:r>
            <w:r w:rsidRPr="00293FA6">
              <w:rPr>
                <w:rFonts w:cs="Arial"/>
                <w:color w:val="333333"/>
                <w:spacing w:val="-1"/>
                <w:sz w:val="16"/>
                <w:szCs w:val="16"/>
              </w:rPr>
              <w:t>e</w:t>
            </w:r>
            <w:r w:rsidRPr="00293FA6">
              <w:rPr>
                <w:rFonts w:cs="Arial"/>
                <w:color w:val="333333"/>
                <w:sz w:val="16"/>
                <w:szCs w:val="16"/>
              </w:rPr>
              <w:t>s</w:t>
            </w:r>
            <w:r w:rsidRPr="00293FA6">
              <w:rPr>
                <w:rFonts w:cs="Arial"/>
                <w:color w:val="333333"/>
                <w:spacing w:val="-1"/>
                <w:sz w:val="16"/>
                <w:szCs w:val="16"/>
              </w:rPr>
              <w:t>u</w:t>
            </w:r>
            <w:r w:rsidRPr="00293FA6">
              <w:rPr>
                <w:rFonts w:cs="Arial"/>
                <w:color w:val="333333"/>
                <w:sz w:val="16"/>
                <w:szCs w:val="16"/>
              </w:rPr>
              <w:t>res de</w:t>
            </w:r>
            <w:r w:rsidRPr="00293FA6">
              <w:rPr>
                <w:rFonts w:cs="Arial"/>
                <w:color w:val="333333"/>
                <w:spacing w:val="-1"/>
                <w:sz w:val="16"/>
                <w:szCs w:val="16"/>
              </w:rPr>
              <w:t xml:space="preserve"> </w:t>
            </w:r>
            <w:r w:rsidRPr="00293FA6">
              <w:rPr>
                <w:rFonts w:cs="Arial"/>
                <w:color w:val="333333"/>
                <w:sz w:val="16"/>
                <w:szCs w:val="16"/>
              </w:rPr>
              <w:t xml:space="preserve">santé </w:t>
            </w:r>
            <w:r w:rsidRPr="00293FA6">
              <w:rPr>
                <w:rFonts w:cs="Arial"/>
                <w:color w:val="333333"/>
                <w:spacing w:val="-1"/>
                <w:sz w:val="16"/>
                <w:szCs w:val="16"/>
              </w:rPr>
              <w:t>p</w:t>
            </w:r>
            <w:r w:rsidRPr="00293FA6">
              <w:rPr>
                <w:rFonts w:cs="Arial"/>
                <w:color w:val="333333"/>
                <w:sz w:val="16"/>
                <w:szCs w:val="16"/>
              </w:rPr>
              <w:t>ubliq</w:t>
            </w:r>
            <w:r w:rsidRPr="00293FA6">
              <w:rPr>
                <w:rFonts w:cs="Arial"/>
                <w:color w:val="333333"/>
                <w:spacing w:val="-1"/>
                <w:sz w:val="16"/>
                <w:szCs w:val="16"/>
              </w:rPr>
              <w:t>u</w:t>
            </w:r>
            <w:r w:rsidRPr="00293FA6">
              <w:rPr>
                <w:rFonts w:cs="Arial"/>
                <w:color w:val="333333"/>
                <w:sz w:val="16"/>
                <w:szCs w:val="16"/>
              </w:rPr>
              <w:t xml:space="preserve">e en </w:t>
            </w:r>
            <w:r w:rsidRPr="00293FA6">
              <w:rPr>
                <w:rFonts w:cs="Arial"/>
                <w:color w:val="333333"/>
                <w:spacing w:val="-1"/>
                <w:sz w:val="16"/>
                <w:szCs w:val="16"/>
              </w:rPr>
              <w:t>m</w:t>
            </w:r>
            <w:r w:rsidRPr="00293FA6">
              <w:rPr>
                <w:rFonts w:cs="Arial"/>
                <w:color w:val="333333"/>
                <w:sz w:val="16"/>
                <w:szCs w:val="16"/>
              </w:rPr>
              <w:t>atière d’</w:t>
            </w:r>
            <w:r w:rsidRPr="00293FA6">
              <w:rPr>
                <w:rFonts w:cs="Arial"/>
                <w:color w:val="333333"/>
                <w:spacing w:val="-1"/>
                <w:sz w:val="16"/>
                <w:szCs w:val="16"/>
              </w:rPr>
              <w:t>é</w:t>
            </w:r>
            <w:r w:rsidRPr="00293FA6">
              <w:rPr>
                <w:rFonts w:cs="Arial"/>
                <w:color w:val="333333"/>
                <w:spacing w:val="1"/>
                <w:sz w:val="16"/>
                <w:szCs w:val="16"/>
              </w:rPr>
              <w:t>c</w:t>
            </w:r>
            <w:r w:rsidRPr="00293FA6">
              <w:rPr>
                <w:rFonts w:cs="Arial"/>
                <w:color w:val="333333"/>
                <w:spacing w:val="-1"/>
                <w:sz w:val="16"/>
                <w:szCs w:val="16"/>
              </w:rPr>
              <w:t>ha</w:t>
            </w:r>
            <w:r w:rsidRPr="00293FA6">
              <w:rPr>
                <w:rFonts w:cs="Arial"/>
                <w:color w:val="333333"/>
                <w:sz w:val="16"/>
                <w:szCs w:val="16"/>
              </w:rPr>
              <w:t>ng</w:t>
            </w:r>
            <w:r w:rsidRPr="00293FA6">
              <w:rPr>
                <w:rFonts w:cs="Arial"/>
                <w:color w:val="333333"/>
                <w:spacing w:val="-1"/>
                <w:sz w:val="16"/>
                <w:szCs w:val="16"/>
              </w:rPr>
              <w:t>e</w:t>
            </w:r>
            <w:r w:rsidRPr="00293FA6">
              <w:rPr>
                <w:rFonts w:cs="Arial"/>
                <w:color w:val="333333"/>
                <w:sz w:val="16"/>
                <w:szCs w:val="16"/>
              </w:rPr>
              <w:t>s inter</w:t>
            </w:r>
            <w:r w:rsidRPr="00293FA6">
              <w:rPr>
                <w:rFonts w:cs="Arial"/>
                <w:color w:val="333333"/>
                <w:spacing w:val="-1"/>
                <w:sz w:val="16"/>
                <w:szCs w:val="16"/>
              </w:rPr>
              <w:t>n</w:t>
            </w:r>
            <w:r w:rsidRPr="00293FA6">
              <w:rPr>
                <w:rFonts w:cs="Arial"/>
                <w:color w:val="333333"/>
                <w:sz w:val="16"/>
                <w:szCs w:val="16"/>
              </w:rPr>
              <w:t>ationaux et de voyag</w:t>
            </w:r>
            <w:r w:rsidRPr="00293FA6">
              <w:rPr>
                <w:rFonts w:cs="Arial"/>
                <w:color w:val="333333"/>
                <w:spacing w:val="-1"/>
                <w:sz w:val="16"/>
                <w:szCs w:val="16"/>
              </w:rPr>
              <w:t>e</w:t>
            </w:r>
            <w:r w:rsidRPr="00293FA6">
              <w:rPr>
                <w:rFonts w:cs="Arial"/>
                <w:color w:val="333333"/>
                <w:sz w:val="16"/>
                <w:szCs w:val="16"/>
              </w:rPr>
              <w:t>s, da</w:t>
            </w:r>
            <w:r w:rsidRPr="00293FA6">
              <w:rPr>
                <w:rFonts w:cs="Arial"/>
                <w:color w:val="333333"/>
                <w:spacing w:val="-1"/>
                <w:sz w:val="16"/>
                <w:szCs w:val="16"/>
              </w:rPr>
              <w:t>n</w:t>
            </w:r>
            <w:r w:rsidRPr="00293FA6">
              <w:rPr>
                <w:rFonts w:cs="Arial"/>
                <w:color w:val="333333"/>
                <w:sz w:val="16"/>
                <w:szCs w:val="16"/>
              </w:rPr>
              <w:t>s le ca</w:t>
            </w:r>
            <w:r w:rsidRPr="00293FA6">
              <w:rPr>
                <w:rFonts w:cs="Arial"/>
                <w:color w:val="333333"/>
                <w:spacing w:val="-1"/>
                <w:sz w:val="16"/>
                <w:szCs w:val="16"/>
              </w:rPr>
              <w:t>d</w:t>
            </w:r>
            <w:r w:rsidRPr="00293FA6">
              <w:rPr>
                <w:rFonts w:cs="Arial"/>
                <w:color w:val="333333"/>
                <w:sz w:val="16"/>
                <w:szCs w:val="16"/>
              </w:rPr>
              <w:t>re du</w:t>
            </w:r>
            <w:r w:rsidRPr="00293FA6">
              <w:rPr>
                <w:rFonts w:cs="Arial"/>
                <w:color w:val="333333"/>
                <w:spacing w:val="-1"/>
                <w:sz w:val="16"/>
                <w:szCs w:val="16"/>
              </w:rPr>
              <w:t xml:space="preserve"> </w:t>
            </w:r>
            <w:r w:rsidRPr="00293FA6">
              <w:rPr>
                <w:rFonts w:cs="Arial"/>
                <w:color w:val="333333"/>
                <w:sz w:val="16"/>
                <w:szCs w:val="16"/>
              </w:rPr>
              <w:t>Rè</w:t>
            </w:r>
            <w:r w:rsidRPr="00293FA6">
              <w:rPr>
                <w:rFonts w:cs="Arial"/>
                <w:color w:val="333333"/>
                <w:spacing w:val="-1"/>
                <w:sz w:val="16"/>
                <w:szCs w:val="16"/>
              </w:rPr>
              <w:t>g</w:t>
            </w:r>
            <w:r w:rsidRPr="00293FA6">
              <w:rPr>
                <w:rFonts w:cs="Arial"/>
                <w:color w:val="333333"/>
                <w:sz w:val="16"/>
                <w:szCs w:val="16"/>
              </w:rPr>
              <w:t>lement s</w:t>
            </w:r>
            <w:r w:rsidRPr="00293FA6">
              <w:rPr>
                <w:rFonts w:cs="Arial"/>
                <w:color w:val="333333"/>
                <w:spacing w:val="-1"/>
                <w:sz w:val="16"/>
                <w:szCs w:val="16"/>
              </w:rPr>
              <w:t>a</w:t>
            </w:r>
            <w:r w:rsidRPr="00293FA6">
              <w:rPr>
                <w:rFonts w:cs="Arial"/>
                <w:color w:val="333333"/>
                <w:sz w:val="16"/>
                <w:szCs w:val="16"/>
              </w:rPr>
              <w:t>nit</w:t>
            </w:r>
            <w:r w:rsidRPr="00293FA6">
              <w:rPr>
                <w:rFonts w:cs="Arial"/>
                <w:color w:val="333333"/>
                <w:spacing w:val="-1"/>
                <w:sz w:val="16"/>
                <w:szCs w:val="16"/>
              </w:rPr>
              <w:t>a</w:t>
            </w:r>
            <w:r w:rsidRPr="00293FA6">
              <w:rPr>
                <w:rFonts w:cs="Arial"/>
                <w:color w:val="333333"/>
                <w:sz w:val="16"/>
                <w:szCs w:val="16"/>
              </w:rPr>
              <w:t>ire internatio</w:t>
            </w:r>
            <w:r w:rsidRPr="00293FA6">
              <w:rPr>
                <w:rFonts w:cs="Arial"/>
                <w:color w:val="333333"/>
                <w:spacing w:val="-1"/>
                <w:sz w:val="16"/>
                <w:szCs w:val="16"/>
              </w:rPr>
              <w:t>n</w:t>
            </w:r>
            <w:r w:rsidRPr="00293FA6">
              <w:rPr>
                <w:rFonts w:cs="Arial"/>
                <w:color w:val="333333"/>
                <w:sz w:val="16"/>
                <w:szCs w:val="16"/>
              </w:rPr>
              <w:t>al (20</w:t>
            </w:r>
            <w:r w:rsidRPr="00293FA6">
              <w:rPr>
                <w:rFonts w:cs="Arial"/>
                <w:color w:val="333333"/>
                <w:spacing w:val="-1"/>
                <w:sz w:val="16"/>
                <w:szCs w:val="16"/>
              </w:rPr>
              <w:t>0</w:t>
            </w:r>
            <w:r w:rsidRPr="00293FA6">
              <w:rPr>
                <w:rFonts w:cs="Arial"/>
                <w:color w:val="333333"/>
                <w:sz w:val="16"/>
                <w:szCs w:val="16"/>
              </w:rPr>
              <w:t>5).</w:t>
            </w:r>
          </w:p>
          <w:p w:rsidR="00C3513D" w:rsidRPr="00293FA6" w:rsidRDefault="007E30C1" w:rsidP="00077AC3">
            <w:pPr>
              <w:widowControl w:val="0"/>
              <w:tabs>
                <w:tab w:val="left" w:pos="440"/>
              </w:tabs>
              <w:autoSpaceDE w:val="0"/>
              <w:autoSpaceDN w:val="0"/>
              <w:adjustRightInd w:val="0"/>
              <w:spacing w:before="4" w:line="230" w:lineRule="exact"/>
              <w:ind w:left="457" w:right="87" w:hanging="360"/>
              <w:jc w:val="both"/>
              <w:rPr>
                <w:rFonts w:cs="Arial"/>
                <w:color w:val="333333"/>
                <w:sz w:val="16"/>
                <w:szCs w:val="16"/>
              </w:rPr>
            </w:pPr>
          </w:p>
          <w:p w:rsidR="00C3513D" w:rsidRPr="00293FA6" w:rsidRDefault="007E30C1" w:rsidP="00077AC3">
            <w:pPr>
              <w:widowControl w:val="0"/>
              <w:tabs>
                <w:tab w:val="left" w:pos="440"/>
              </w:tabs>
              <w:autoSpaceDE w:val="0"/>
              <w:autoSpaceDN w:val="0"/>
              <w:adjustRightInd w:val="0"/>
              <w:spacing w:before="4" w:line="230" w:lineRule="exact"/>
              <w:ind w:left="457" w:right="87" w:hanging="360"/>
              <w:jc w:val="both"/>
              <w:rPr>
                <w:rFonts w:cs="Arial"/>
                <w:color w:val="333333"/>
                <w:sz w:val="16"/>
                <w:szCs w:val="16"/>
              </w:rPr>
            </w:pPr>
          </w:p>
          <w:p w:rsidR="00C3513D" w:rsidRPr="00293FA6" w:rsidRDefault="007E30C1" w:rsidP="00077AC3">
            <w:pPr>
              <w:widowControl w:val="0"/>
              <w:tabs>
                <w:tab w:val="left" w:pos="440"/>
              </w:tabs>
              <w:autoSpaceDE w:val="0"/>
              <w:autoSpaceDN w:val="0"/>
              <w:adjustRightInd w:val="0"/>
              <w:spacing w:before="4" w:line="230" w:lineRule="exact"/>
              <w:ind w:left="457" w:right="87" w:hanging="360"/>
              <w:jc w:val="both"/>
              <w:rPr>
                <w:rFonts w:cs="Arial"/>
                <w:color w:val="333333"/>
                <w:sz w:val="16"/>
                <w:szCs w:val="16"/>
              </w:rPr>
            </w:pPr>
          </w:p>
          <w:p w:rsidR="00C3513D" w:rsidRPr="00293FA6" w:rsidRDefault="007E30C1" w:rsidP="00077AC3">
            <w:pPr>
              <w:widowControl w:val="0"/>
              <w:tabs>
                <w:tab w:val="left" w:pos="440"/>
              </w:tabs>
              <w:autoSpaceDE w:val="0"/>
              <w:autoSpaceDN w:val="0"/>
              <w:adjustRightInd w:val="0"/>
              <w:spacing w:before="4" w:line="230" w:lineRule="exact"/>
              <w:ind w:left="457" w:right="87" w:hanging="360"/>
              <w:jc w:val="both"/>
              <w:rPr>
                <w:rFonts w:cs="Arial"/>
                <w:color w:val="333333"/>
                <w:sz w:val="16"/>
                <w:szCs w:val="16"/>
              </w:rPr>
            </w:pPr>
          </w:p>
        </w:tc>
      </w:tr>
      <w:tr w:rsidR="00C3513D" w:rsidRPr="00293FA6" w:rsidTr="00077AC3">
        <w:tblPrEx>
          <w:tblCellMar>
            <w:top w:w="0" w:type="dxa"/>
            <w:bottom w:w="0" w:type="dxa"/>
          </w:tblCellMar>
        </w:tblPrEx>
        <w:trPr>
          <w:trHeight w:hRule="exact" w:val="406"/>
          <w:jc w:val="center"/>
        </w:trPr>
        <w:tc>
          <w:tcPr>
            <w:tcW w:w="9445" w:type="dxa"/>
            <w:tcBorders>
              <w:top w:val="single" w:sz="8" w:space="0" w:color="000000"/>
              <w:left w:val="single" w:sz="8" w:space="0" w:color="000000"/>
              <w:bottom w:val="single" w:sz="8" w:space="0" w:color="000000"/>
              <w:right w:val="single" w:sz="8" w:space="0" w:color="000000"/>
            </w:tcBorders>
          </w:tcPr>
          <w:p w:rsidR="00C3513D" w:rsidRPr="00293FA6" w:rsidRDefault="007E30C1" w:rsidP="00077AC3">
            <w:pPr>
              <w:rPr>
                <w:rFonts w:cs="Arial"/>
                <w:color w:val="333333"/>
                <w:sz w:val="16"/>
                <w:szCs w:val="16"/>
              </w:rPr>
            </w:pPr>
            <w:r w:rsidRPr="00293FA6">
              <w:rPr>
                <w:rFonts w:cs="Arial"/>
                <w:b/>
                <w:bCs/>
                <w:color w:val="333333"/>
                <w:sz w:val="16"/>
                <w:szCs w:val="16"/>
              </w:rPr>
              <w:t xml:space="preserve">Analyser et </w:t>
            </w:r>
            <w:r w:rsidRPr="00293FA6">
              <w:rPr>
                <w:rFonts w:cs="Arial"/>
                <w:b/>
                <w:bCs/>
                <w:color w:val="333333"/>
                <w:sz w:val="16"/>
                <w:szCs w:val="16"/>
              </w:rPr>
              <w:t>interpréter les données</w:t>
            </w:r>
          </w:p>
        </w:tc>
      </w:tr>
      <w:tr w:rsidR="00C3513D" w:rsidRPr="00293FA6" w:rsidTr="00077AC3">
        <w:tblPrEx>
          <w:tblCellMar>
            <w:top w:w="0" w:type="dxa"/>
            <w:bottom w:w="0" w:type="dxa"/>
          </w:tblCellMar>
        </w:tblPrEx>
        <w:trPr>
          <w:trHeight w:hRule="exact" w:val="2715"/>
          <w:jc w:val="center"/>
        </w:trPr>
        <w:tc>
          <w:tcPr>
            <w:tcW w:w="9445" w:type="dxa"/>
            <w:tcBorders>
              <w:top w:val="single" w:sz="8" w:space="0" w:color="000000"/>
              <w:left w:val="single" w:sz="8" w:space="0" w:color="000000"/>
              <w:bottom w:val="single" w:sz="8" w:space="0" w:color="000000"/>
              <w:right w:val="single" w:sz="8" w:space="0" w:color="000000"/>
            </w:tcBorders>
          </w:tcPr>
          <w:p w:rsidR="00C3513D" w:rsidRPr="00293FA6" w:rsidRDefault="007E30C1" w:rsidP="00077AC3">
            <w:pPr>
              <w:widowControl w:val="0"/>
              <w:autoSpaceDE w:val="0"/>
              <w:autoSpaceDN w:val="0"/>
              <w:adjustRightInd w:val="0"/>
              <w:spacing w:before="12" w:line="260" w:lineRule="exact"/>
              <w:jc w:val="both"/>
              <w:rPr>
                <w:rFonts w:cs="Arial"/>
                <w:color w:val="333333"/>
                <w:sz w:val="16"/>
                <w:szCs w:val="16"/>
              </w:rPr>
            </w:pPr>
          </w:p>
          <w:p w:rsidR="00C3513D" w:rsidRPr="00293FA6" w:rsidRDefault="007E30C1" w:rsidP="00077AC3">
            <w:pPr>
              <w:widowControl w:val="0"/>
              <w:autoSpaceDE w:val="0"/>
              <w:autoSpaceDN w:val="0"/>
              <w:adjustRightInd w:val="0"/>
              <w:spacing w:line="288" w:lineRule="auto"/>
              <w:ind w:left="979" w:right="360" w:hanging="882"/>
              <w:jc w:val="both"/>
              <w:rPr>
                <w:rFonts w:cs="Arial"/>
                <w:color w:val="333333"/>
                <w:sz w:val="16"/>
                <w:szCs w:val="16"/>
              </w:rPr>
            </w:pPr>
            <w:r w:rsidRPr="00293FA6">
              <w:rPr>
                <w:rFonts w:cs="Arial"/>
                <w:b/>
                <w:bCs/>
                <w:color w:val="333333"/>
                <w:sz w:val="16"/>
                <w:szCs w:val="16"/>
              </w:rPr>
              <w:t xml:space="preserve">Temps : </w:t>
            </w:r>
            <w:r w:rsidRPr="00293FA6">
              <w:rPr>
                <w:rFonts w:cs="Arial"/>
                <w:color w:val="333333"/>
                <w:sz w:val="16"/>
                <w:szCs w:val="16"/>
              </w:rPr>
              <w:t>Fa</w:t>
            </w:r>
            <w:r w:rsidRPr="00293FA6">
              <w:rPr>
                <w:rFonts w:cs="Arial"/>
                <w:color w:val="333333"/>
                <w:spacing w:val="-1"/>
                <w:sz w:val="16"/>
                <w:szCs w:val="16"/>
              </w:rPr>
              <w:t>ir</w:t>
            </w:r>
            <w:r w:rsidRPr="00293FA6">
              <w:rPr>
                <w:rFonts w:cs="Arial"/>
                <w:color w:val="333333"/>
                <w:sz w:val="16"/>
                <w:szCs w:val="16"/>
              </w:rPr>
              <w:t>e le gra</w:t>
            </w:r>
            <w:r w:rsidRPr="00293FA6">
              <w:rPr>
                <w:rFonts w:cs="Arial"/>
                <w:color w:val="333333"/>
                <w:spacing w:val="-1"/>
                <w:sz w:val="16"/>
                <w:szCs w:val="16"/>
              </w:rPr>
              <w:t>p</w:t>
            </w:r>
            <w:r w:rsidRPr="00293FA6">
              <w:rPr>
                <w:rFonts w:cs="Arial"/>
                <w:color w:val="333333"/>
                <w:sz w:val="16"/>
                <w:szCs w:val="16"/>
              </w:rPr>
              <w:t>hiq</w:t>
            </w:r>
            <w:r w:rsidRPr="00293FA6">
              <w:rPr>
                <w:rFonts w:cs="Arial"/>
                <w:color w:val="333333"/>
                <w:spacing w:val="-1"/>
                <w:sz w:val="16"/>
                <w:szCs w:val="16"/>
              </w:rPr>
              <w:t>u</w:t>
            </w:r>
            <w:r w:rsidRPr="00293FA6">
              <w:rPr>
                <w:rFonts w:cs="Arial"/>
                <w:color w:val="333333"/>
                <w:sz w:val="16"/>
                <w:szCs w:val="16"/>
              </w:rPr>
              <w:t>e des</w:t>
            </w:r>
            <w:r w:rsidRPr="00293FA6">
              <w:rPr>
                <w:rFonts w:cs="Arial"/>
                <w:color w:val="333333"/>
                <w:spacing w:val="-1"/>
                <w:sz w:val="16"/>
                <w:szCs w:val="16"/>
              </w:rPr>
              <w:t xml:space="preserve"> </w:t>
            </w:r>
            <w:r w:rsidRPr="00293FA6">
              <w:rPr>
                <w:rFonts w:cs="Arial"/>
                <w:color w:val="333333"/>
                <w:sz w:val="16"/>
                <w:szCs w:val="16"/>
              </w:rPr>
              <w:t>c</w:t>
            </w:r>
            <w:r w:rsidRPr="00293FA6">
              <w:rPr>
                <w:rFonts w:cs="Arial"/>
                <w:color w:val="333333"/>
                <w:spacing w:val="-1"/>
                <w:sz w:val="16"/>
                <w:szCs w:val="16"/>
              </w:rPr>
              <w:t>a</w:t>
            </w:r>
            <w:r w:rsidRPr="00293FA6">
              <w:rPr>
                <w:rFonts w:cs="Arial"/>
                <w:color w:val="333333"/>
                <w:sz w:val="16"/>
                <w:szCs w:val="16"/>
              </w:rPr>
              <w:t xml:space="preserve">s et des </w:t>
            </w:r>
            <w:r w:rsidRPr="00293FA6">
              <w:rPr>
                <w:rFonts w:cs="Arial"/>
                <w:color w:val="333333"/>
                <w:spacing w:val="-1"/>
                <w:sz w:val="16"/>
                <w:szCs w:val="16"/>
              </w:rPr>
              <w:t>d</w:t>
            </w:r>
            <w:r w:rsidRPr="00293FA6">
              <w:rPr>
                <w:rFonts w:cs="Arial"/>
                <w:color w:val="333333"/>
                <w:sz w:val="16"/>
                <w:szCs w:val="16"/>
              </w:rPr>
              <w:t xml:space="preserve">écès </w:t>
            </w:r>
            <w:r w:rsidRPr="00293FA6">
              <w:rPr>
                <w:rFonts w:cs="Arial"/>
                <w:color w:val="333333"/>
                <w:spacing w:val="-1"/>
                <w:sz w:val="16"/>
                <w:szCs w:val="16"/>
              </w:rPr>
              <w:t>pa</w:t>
            </w:r>
            <w:r w:rsidRPr="00293FA6">
              <w:rPr>
                <w:rFonts w:cs="Arial"/>
                <w:color w:val="333333"/>
                <w:sz w:val="16"/>
                <w:szCs w:val="16"/>
              </w:rPr>
              <w:t>r se</w:t>
            </w:r>
            <w:r w:rsidRPr="00293FA6">
              <w:rPr>
                <w:rFonts w:cs="Arial"/>
                <w:color w:val="333333"/>
                <w:spacing w:val="-1"/>
                <w:sz w:val="16"/>
                <w:szCs w:val="16"/>
              </w:rPr>
              <w:t>m</w:t>
            </w:r>
            <w:r w:rsidRPr="00293FA6">
              <w:rPr>
                <w:rFonts w:cs="Arial"/>
                <w:color w:val="333333"/>
                <w:sz w:val="16"/>
                <w:szCs w:val="16"/>
              </w:rPr>
              <w:t>aine. Décr</w:t>
            </w:r>
            <w:r w:rsidRPr="00293FA6">
              <w:rPr>
                <w:rFonts w:cs="Arial"/>
                <w:color w:val="333333"/>
                <w:spacing w:val="-1"/>
                <w:sz w:val="16"/>
                <w:szCs w:val="16"/>
              </w:rPr>
              <w:t>i</w:t>
            </w:r>
            <w:r w:rsidRPr="00293FA6">
              <w:rPr>
                <w:rFonts w:cs="Arial"/>
                <w:color w:val="333333"/>
                <w:sz w:val="16"/>
                <w:szCs w:val="16"/>
              </w:rPr>
              <w:t>re l</w:t>
            </w:r>
            <w:r w:rsidRPr="00293FA6">
              <w:rPr>
                <w:rFonts w:cs="Arial"/>
                <w:color w:val="333333"/>
                <w:spacing w:val="-1"/>
                <w:sz w:val="16"/>
                <w:szCs w:val="16"/>
              </w:rPr>
              <w:t>e</w:t>
            </w:r>
            <w:r w:rsidRPr="00293FA6">
              <w:rPr>
                <w:rFonts w:cs="Arial"/>
                <w:color w:val="333333"/>
                <w:sz w:val="16"/>
                <w:szCs w:val="16"/>
              </w:rPr>
              <w:t>s var</w:t>
            </w:r>
            <w:r w:rsidRPr="00293FA6">
              <w:rPr>
                <w:rFonts w:cs="Arial"/>
                <w:color w:val="333333"/>
                <w:spacing w:val="-1"/>
                <w:sz w:val="16"/>
                <w:szCs w:val="16"/>
              </w:rPr>
              <w:t>i</w:t>
            </w:r>
            <w:r w:rsidRPr="00293FA6">
              <w:rPr>
                <w:rFonts w:cs="Arial"/>
                <w:color w:val="333333"/>
                <w:sz w:val="16"/>
                <w:szCs w:val="16"/>
              </w:rPr>
              <w:t xml:space="preserve">ations </w:t>
            </w:r>
            <w:r w:rsidRPr="00293FA6">
              <w:rPr>
                <w:rFonts w:cs="Arial"/>
                <w:color w:val="333333"/>
                <w:spacing w:val="-1"/>
                <w:sz w:val="16"/>
                <w:szCs w:val="16"/>
              </w:rPr>
              <w:t>d</w:t>
            </w:r>
            <w:r w:rsidRPr="00293FA6">
              <w:rPr>
                <w:rFonts w:cs="Arial"/>
                <w:color w:val="333333"/>
                <w:sz w:val="16"/>
                <w:szCs w:val="16"/>
              </w:rPr>
              <w:t>u niveau d’</w:t>
            </w:r>
            <w:r w:rsidRPr="00293FA6">
              <w:rPr>
                <w:rFonts w:cs="Arial"/>
                <w:color w:val="333333"/>
                <w:spacing w:val="-1"/>
                <w:sz w:val="16"/>
                <w:szCs w:val="16"/>
              </w:rPr>
              <w:t>a</w:t>
            </w:r>
            <w:r w:rsidRPr="00293FA6">
              <w:rPr>
                <w:rFonts w:cs="Arial"/>
                <w:color w:val="333333"/>
                <w:spacing w:val="1"/>
                <w:sz w:val="16"/>
                <w:szCs w:val="16"/>
              </w:rPr>
              <w:t>c</w:t>
            </w:r>
            <w:r w:rsidRPr="00293FA6">
              <w:rPr>
                <w:rFonts w:cs="Arial"/>
                <w:color w:val="333333"/>
                <w:sz w:val="16"/>
                <w:szCs w:val="16"/>
              </w:rPr>
              <w:t>tivité de la maladie</w:t>
            </w:r>
            <w:r w:rsidRPr="00293FA6">
              <w:rPr>
                <w:rFonts w:cs="Arial"/>
                <w:color w:val="333333"/>
                <w:spacing w:val="-2"/>
                <w:sz w:val="16"/>
                <w:szCs w:val="16"/>
              </w:rPr>
              <w:t xml:space="preserve"> </w:t>
            </w:r>
            <w:r w:rsidRPr="00293FA6">
              <w:rPr>
                <w:rFonts w:cs="Arial"/>
                <w:color w:val="333333"/>
                <w:sz w:val="16"/>
                <w:szCs w:val="16"/>
              </w:rPr>
              <w:t>r</w:t>
            </w:r>
            <w:r w:rsidRPr="00293FA6">
              <w:rPr>
                <w:rFonts w:cs="Arial"/>
                <w:color w:val="333333"/>
                <w:spacing w:val="-1"/>
                <w:sz w:val="16"/>
                <w:szCs w:val="16"/>
              </w:rPr>
              <w:t>e</w:t>
            </w:r>
            <w:r w:rsidRPr="00293FA6">
              <w:rPr>
                <w:rFonts w:cs="Arial"/>
                <w:color w:val="333333"/>
                <w:sz w:val="16"/>
                <w:szCs w:val="16"/>
              </w:rPr>
              <w:t>sp</w:t>
            </w:r>
            <w:r w:rsidRPr="00293FA6">
              <w:rPr>
                <w:rFonts w:cs="Arial"/>
                <w:color w:val="333333"/>
                <w:spacing w:val="-1"/>
                <w:sz w:val="16"/>
                <w:szCs w:val="16"/>
              </w:rPr>
              <w:t>i</w:t>
            </w:r>
            <w:r w:rsidRPr="00293FA6">
              <w:rPr>
                <w:rFonts w:cs="Arial"/>
                <w:color w:val="333333"/>
                <w:sz w:val="16"/>
                <w:szCs w:val="16"/>
              </w:rPr>
              <w:t>ratoire par</w:t>
            </w:r>
            <w:r w:rsidRPr="00293FA6">
              <w:rPr>
                <w:rFonts w:cs="Arial"/>
                <w:color w:val="333333"/>
                <w:spacing w:val="-1"/>
                <w:sz w:val="16"/>
                <w:szCs w:val="16"/>
              </w:rPr>
              <w:t xml:space="preserve"> </w:t>
            </w:r>
            <w:r w:rsidRPr="00293FA6">
              <w:rPr>
                <w:rFonts w:cs="Arial"/>
                <w:color w:val="333333"/>
                <w:sz w:val="16"/>
                <w:szCs w:val="16"/>
              </w:rPr>
              <w:t>r</w:t>
            </w:r>
            <w:r w:rsidRPr="00293FA6">
              <w:rPr>
                <w:rFonts w:cs="Arial"/>
                <w:color w:val="333333"/>
                <w:spacing w:val="-1"/>
                <w:sz w:val="16"/>
                <w:szCs w:val="16"/>
              </w:rPr>
              <w:t>a</w:t>
            </w:r>
            <w:r w:rsidRPr="00293FA6">
              <w:rPr>
                <w:rFonts w:cs="Arial"/>
                <w:color w:val="333333"/>
                <w:sz w:val="16"/>
                <w:szCs w:val="16"/>
              </w:rPr>
              <w:t>pport à la s</w:t>
            </w:r>
            <w:r w:rsidRPr="00293FA6">
              <w:rPr>
                <w:rFonts w:cs="Arial"/>
                <w:color w:val="333333"/>
                <w:spacing w:val="-1"/>
                <w:sz w:val="16"/>
                <w:szCs w:val="16"/>
              </w:rPr>
              <w:t>e</w:t>
            </w:r>
            <w:r w:rsidRPr="00293FA6">
              <w:rPr>
                <w:rFonts w:cs="Arial"/>
                <w:color w:val="333333"/>
                <w:sz w:val="16"/>
                <w:szCs w:val="16"/>
              </w:rPr>
              <w:t xml:space="preserve">maine </w:t>
            </w:r>
            <w:r w:rsidRPr="00293FA6">
              <w:rPr>
                <w:rFonts w:cs="Arial"/>
                <w:color w:val="333333"/>
                <w:spacing w:val="-1"/>
                <w:sz w:val="16"/>
                <w:szCs w:val="16"/>
              </w:rPr>
              <w:t>p</w:t>
            </w:r>
            <w:r w:rsidRPr="00293FA6">
              <w:rPr>
                <w:rFonts w:cs="Arial"/>
                <w:color w:val="333333"/>
                <w:spacing w:val="2"/>
                <w:sz w:val="16"/>
                <w:szCs w:val="16"/>
              </w:rPr>
              <w:t>r</w:t>
            </w:r>
            <w:r w:rsidRPr="00293FA6">
              <w:rPr>
                <w:rFonts w:cs="Arial"/>
                <w:color w:val="333333"/>
                <w:spacing w:val="-1"/>
                <w:sz w:val="16"/>
                <w:szCs w:val="16"/>
              </w:rPr>
              <w:t>é</w:t>
            </w:r>
            <w:r w:rsidRPr="00293FA6">
              <w:rPr>
                <w:rFonts w:cs="Arial"/>
                <w:color w:val="333333"/>
                <w:spacing w:val="1"/>
                <w:sz w:val="16"/>
                <w:szCs w:val="16"/>
              </w:rPr>
              <w:t>c</w:t>
            </w:r>
            <w:r w:rsidRPr="00293FA6">
              <w:rPr>
                <w:rFonts w:cs="Arial"/>
                <w:color w:val="333333"/>
                <w:sz w:val="16"/>
                <w:szCs w:val="16"/>
              </w:rPr>
              <w:t>é</w:t>
            </w:r>
            <w:r w:rsidRPr="00293FA6">
              <w:rPr>
                <w:rFonts w:cs="Arial"/>
                <w:color w:val="333333"/>
                <w:spacing w:val="-1"/>
                <w:sz w:val="16"/>
                <w:szCs w:val="16"/>
              </w:rPr>
              <w:t>d</w:t>
            </w:r>
            <w:r w:rsidRPr="00293FA6">
              <w:rPr>
                <w:rFonts w:cs="Arial"/>
                <w:color w:val="333333"/>
                <w:sz w:val="16"/>
                <w:szCs w:val="16"/>
              </w:rPr>
              <w:t>ente. Tr</w:t>
            </w:r>
            <w:r w:rsidRPr="00293FA6">
              <w:rPr>
                <w:rFonts w:cs="Arial"/>
                <w:color w:val="333333"/>
                <w:spacing w:val="-1"/>
                <w:sz w:val="16"/>
                <w:szCs w:val="16"/>
              </w:rPr>
              <w:t>a</w:t>
            </w:r>
            <w:r w:rsidRPr="00293FA6">
              <w:rPr>
                <w:rFonts w:cs="Arial"/>
                <w:color w:val="333333"/>
                <w:spacing w:val="1"/>
                <w:sz w:val="16"/>
                <w:szCs w:val="16"/>
              </w:rPr>
              <w:t>c</w:t>
            </w:r>
            <w:r w:rsidRPr="00293FA6">
              <w:rPr>
                <w:rFonts w:cs="Arial"/>
                <w:color w:val="333333"/>
                <w:spacing w:val="-1"/>
                <w:sz w:val="16"/>
                <w:szCs w:val="16"/>
              </w:rPr>
              <w:t>e</w:t>
            </w:r>
            <w:r w:rsidRPr="00293FA6">
              <w:rPr>
                <w:rFonts w:cs="Arial"/>
                <w:color w:val="333333"/>
                <w:sz w:val="16"/>
                <w:szCs w:val="16"/>
              </w:rPr>
              <w:t xml:space="preserve">r une courbe </w:t>
            </w:r>
            <w:r w:rsidRPr="00293FA6">
              <w:rPr>
                <w:rFonts w:cs="Arial"/>
                <w:color w:val="333333"/>
                <w:spacing w:val="-1"/>
                <w:sz w:val="16"/>
                <w:szCs w:val="16"/>
              </w:rPr>
              <w:t>é</w:t>
            </w:r>
            <w:r w:rsidRPr="00293FA6">
              <w:rPr>
                <w:rFonts w:cs="Arial"/>
                <w:color w:val="333333"/>
                <w:sz w:val="16"/>
                <w:szCs w:val="16"/>
              </w:rPr>
              <w:t>pidémi</w:t>
            </w:r>
            <w:r w:rsidRPr="00293FA6">
              <w:rPr>
                <w:rFonts w:cs="Arial"/>
                <w:color w:val="333333"/>
                <w:spacing w:val="-1"/>
                <w:sz w:val="16"/>
                <w:szCs w:val="16"/>
              </w:rPr>
              <w:t>q</w:t>
            </w:r>
            <w:r w:rsidRPr="00293FA6">
              <w:rPr>
                <w:rFonts w:cs="Arial"/>
                <w:color w:val="333333"/>
                <w:sz w:val="16"/>
                <w:szCs w:val="16"/>
              </w:rPr>
              <w:t>ue s</w:t>
            </w:r>
            <w:r w:rsidRPr="00293FA6">
              <w:rPr>
                <w:rFonts w:cs="Arial"/>
                <w:color w:val="333333"/>
                <w:spacing w:val="-1"/>
                <w:sz w:val="16"/>
                <w:szCs w:val="16"/>
              </w:rPr>
              <w:t>u</w:t>
            </w:r>
            <w:r w:rsidRPr="00293FA6">
              <w:rPr>
                <w:rFonts w:cs="Arial"/>
                <w:color w:val="333333"/>
                <w:sz w:val="16"/>
                <w:szCs w:val="16"/>
              </w:rPr>
              <w:t>r toute l’ann</w:t>
            </w:r>
            <w:r w:rsidRPr="00293FA6">
              <w:rPr>
                <w:rFonts w:cs="Arial"/>
                <w:color w:val="333333"/>
                <w:spacing w:val="-1"/>
                <w:sz w:val="16"/>
                <w:szCs w:val="16"/>
              </w:rPr>
              <w:t>é</w:t>
            </w:r>
            <w:r w:rsidRPr="00293FA6">
              <w:rPr>
                <w:rFonts w:cs="Arial"/>
                <w:color w:val="333333"/>
                <w:sz w:val="16"/>
                <w:szCs w:val="16"/>
              </w:rPr>
              <w:t>e et d</w:t>
            </w:r>
            <w:r w:rsidRPr="00293FA6">
              <w:rPr>
                <w:rFonts w:cs="Arial"/>
                <w:color w:val="333333"/>
                <w:spacing w:val="-1"/>
                <w:sz w:val="16"/>
                <w:szCs w:val="16"/>
              </w:rPr>
              <w:t>é</w:t>
            </w:r>
            <w:r w:rsidRPr="00293FA6">
              <w:rPr>
                <w:rFonts w:cs="Arial"/>
                <w:color w:val="333333"/>
                <w:sz w:val="16"/>
                <w:szCs w:val="16"/>
              </w:rPr>
              <w:t>cr</w:t>
            </w:r>
            <w:r w:rsidRPr="00293FA6">
              <w:rPr>
                <w:rFonts w:cs="Arial"/>
                <w:color w:val="333333"/>
                <w:spacing w:val="-1"/>
                <w:sz w:val="16"/>
                <w:szCs w:val="16"/>
              </w:rPr>
              <w:t>i</w:t>
            </w:r>
            <w:r w:rsidRPr="00293FA6">
              <w:rPr>
                <w:rFonts w:cs="Arial"/>
                <w:color w:val="333333"/>
                <w:sz w:val="16"/>
                <w:szCs w:val="16"/>
              </w:rPr>
              <w:t>re l</w:t>
            </w:r>
            <w:r w:rsidRPr="00293FA6">
              <w:rPr>
                <w:rFonts w:cs="Arial"/>
                <w:color w:val="333333"/>
                <w:spacing w:val="-1"/>
                <w:sz w:val="16"/>
                <w:szCs w:val="16"/>
              </w:rPr>
              <w:t>e</w:t>
            </w:r>
            <w:r w:rsidRPr="00293FA6">
              <w:rPr>
                <w:rFonts w:cs="Arial"/>
                <w:color w:val="333333"/>
                <w:sz w:val="16"/>
                <w:szCs w:val="16"/>
              </w:rPr>
              <w:t>s</w:t>
            </w:r>
            <w:r w:rsidRPr="00293FA6">
              <w:rPr>
                <w:rFonts w:cs="Arial"/>
                <w:color w:val="333333"/>
                <w:sz w:val="16"/>
                <w:szCs w:val="16"/>
              </w:rPr>
              <w:t xml:space="preserve"> profi</w:t>
            </w:r>
            <w:r w:rsidRPr="00293FA6">
              <w:rPr>
                <w:rFonts w:cs="Arial"/>
                <w:color w:val="333333"/>
                <w:spacing w:val="-1"/>
                <w:sz w:val="16"/>
                <w:szCs w:val="16"/>
              </w:rPr>
              <w:t>l</w:t>
            </w:r>
            <w:r w:rsidRPr="00293FA6">
              <w:rPr>
                <w:rFonts w:cs="Arial"/>
                <w:color w:val="333333"/>
                <w:sz w:val="16"/>
                <w:szCs w:val="16"/>
              </w:rPr>
              <w:t>s de tr</w:t>
            </w:r>
            <w:r w:rsidRPr="00293FA6">
              <w:rPr>
                <w:rFonts w:cs="Arial"/>
                <w:color w:val="333333"/>
                <w:spacing w:val="-1"/>
                <w:sz w:val="16"/>
                <w:szCs w:val="16"/>
              </w:rPr>
              <w:t>a</w:t>
            </w:r>
            <w:r w:rsidRPr="00293FA6">
              <w:rPr>
                <w:rFonts w:cs="Arial"/>
                <w:color w:val="333333"/>
                <w:sz w:val="16"/>
                <w:szCs w:val="16"/>
              </w:rPr>
              <w:t>nsm</w:t>
            </w:r>
            <w:r w:rsidRPr="00293FA6">
              <w:rPr>
                <w:rFonts w:cs="Arial"/>
                <w:color w:val="333333"/>
                <w:spacing w:val="-1"/>
                <w:sz w:val="16"/>
                <w:szCs w:val="16"/>
              </w:rPr>
              <w:t>is</w:t>
            </w:r>
            <w:r w:rsidRPr="00293FA6">
              <w:rPr>
                <w:rFonts w:cs="Arial"/>
                <w:color w:val="333333"/>
                <w:sz w:val="16"/>
                <w:szCs w:val="16"/>
              </w:rPr>
              <w:t>sion.</w:t>
            </w:r>
          </w:p>
          <w:p w:rsidR="00C3513D" w:rsidRPr="00293FA6" w:rsidRDefault="007E30C1" w:rsidP="00077AC3">
            <w:pPr>
              <w:widowControl w:val="0"/>
              <w:autoSpaceDE w:val="0"/>
              <w:autoSpaceDN w:val="0"/>
              <w:adjustRightInd w:val="0"/>
              <w:spacing w:before="17" w:line="260" w:lineRule="exact"/>
              <w:jc w:val="both"/>
              <w:rPr>
                <w:rFonts w:cs="Arial"/>
                <w:color w:val="333333"/>
                <w:sz w:val="16"/>
                <w:szCs w:val="16"/>
              </w:rPr>
            </w:pPr>
          </w:p>
          <w:p w:rsidR="00C3513D" w:rsidRPr="00293FA6" w:rsidRDefault="007E30C1" w:rsidP="00077AC3">
            <w:pPr>
              <w:widowControl w:val="0"/>
              <w:tabs>
                <w:tab w:val="left" w:pos="900"/>
              </w:tabs>
              <w:autoSpaceDE w:val="0"/>
              <w:autoSpaceDN w:val="0"/>
              <w:adjustRightInd w:val="0"/>
              <w:spacing w:line="288" w:lineRule="auto"/>
              <w:ind w:left="889" w:right="277" w:hanging="792"/>
              <w:jc w:val="both"/>
              <w:rPr>
                <w:rFonts w:cs="Arial"/>
                <w:color w:val="333333"/>
                <w:sz w:val="16"/>
                <w:szCs w:val="16"/>
              </w:rPr>
            </w:pPr>
            <w:r w:rsidRPr="00293FA6">
              <w:rPr>
                <w:rFonts w:cs="Arial"/>
                <w:b/>
                <w:bCs/>
                <w:color w:val="333333"/>
                <w:sz w:val="16"/>
                <w:szCs w:val="16"/>
              </w:rPr>
              <w:t>Lieu :</w:t>
            </w:r>
            <w:r w:rsidRPr="00293FA6">
              <w:rPr>
                <w:rFonts w:cs="Arial"/>
                <w:b/>
                <w:bCs/>
                <w:color w:val="333333"/>
                <w:sz w:val="16"/>
                <w:szCs w:val="16"/>
              </w:rPr>
              <w:tab/>
            </w:r>
            <w:r w:rsidRPr="00293FA6">
              <w:rPr>
                <w:rFonts w:cs="Arial"/>
                <w:b/>
                <w:bCs/>
                <w:color w:val="333333"/>
                <w:sz w:val="16"/>
                <w:szCs w:val="16"/>
              </w:rPr>
              <w:tab/>
            </w:r>
            <w:r w:rsidRPr="00293FA6">
              <w:rPr>
                <w:rFonts w:cs="Arial"/>
                <w:color w:val="333333"/>
                <w:sz w:val="16"/>
                <w:szCs w:val="16"/>
              </w:rPr>
              <w:t xml:space="preserve">Décrire le </w:t>
            </w:r>
            <w:r w:rsidRPr="00293FA6">
              <w:rPr>
                <w:rFonts w:cs="Arial"/>
                <w:color w:val="333333"/>
                <w:spacing w:val="-1"/>
                <w:sz w:val="16"/>
                <w:szCs w:val="16"/>
              </w:rPr>
              <w:t>d</w:t>
            </w:r>
            <w:r w:rsidRPr="00293FA6">
              <w:rPr>
                <w:rFonts w:cs="Arial"/>
                <w:color w:val="333333"/>
                <w:sz w:val="16"/>
                <w:szCs w:val="16"/>
              </w:rPr>
              <w:t>egré de pert</w:t>
            </w:r>
            <w:r w:rsidRPr="00293FA6">
              <w:rPr>
                <w:rFonts w:cs="Arial"/>
                <w:color w:val="333333"/>
                <w:spacing w:val="-1"/>
                <w:sz w:val="16"/>
                <w:szCs w:val="16"/>
              </w:rPr>
              <w:t>u</w:t>
            </w:r>
            <w:r w:rsidRPr="00293FA6">
              <w:rPr>
                <w:rFonts w:cs="Arial"/>
                <w:color w:val="333333"/>
                <w:sz w:val="16"/>
                <w:szCs w:val="16"/>
              </w:rPr>
              <w:t>r</w:t>
            </w:r>
            <w:r w:rsidRPr="00293FA6">
              <w:rPr>
                <w:rFonts w:cs="Arial"/>
                <w:color w:val="333333"/>
                <w:spacing w:val="-1"/>
                <w:sz w:val="16"/>
                <w:szCs w:val="16"/>
              </w:rPr>
              <w:t>b</w:t>
            </w:r>
            <w:r w:rsidRPr="00293FA6">
              <w:rPr>
                <w:rFonts w:cs="Arial"/>
                <w:color w:val="333333"/>
                <w:sz w:val="16"/>
                <w:szCs w:val="16"/>
              </w:rPr>
              <w:t>ation da</w:t>
            </w:r>
            <w:r w:rsidRPr="00293FA6">
              <w:rPr>
                <w:rFonts w:cs="Arial"/>
                <w:color w:val="333333"/>
                <w:spacing w:val="-1"/>
                <w:sz w:val="16"/>
                <w:szCs w:val="16"/>
              </w:rPr>
              <w:t>n</w:t>
            </w:r>
            <w:r w:rsidRPr="00293FA6">
              <w:rPr>
                <w:rFonts w:cs="Arial"/>
                <w:color w:val="333333"/>
                <w:sz w:val="16"/>
                <w:szCs w:val="16"/>
              </w:rPr>
              <w:t>s l</w:t>
            </w:r>
            <w:r w:rsidRPr="00293FA6">
              <w:rPr>
                <w:rFonts w:cs="Arial"/>
                <w:color w:val="333333"/>
                <w:spacing w:val="-1"/>
                <w:sz w:val="16"/>
                <w:szCs w:val="16"/>
              </w:rPr>
              <w:t>e</w:t>
            </w:r>
            <w:r w:rsidRPr="00293FA6">
              <w:rPr>
                <w:rFonts w:cs="Arial"/>
                <w:color w:val="333333"/>
                <w:sz w:val="16"/>
                <w:szCs w:val="16"/>
              </w:rPr>
              <w:t xml:space="preserve">s </w:t>
            </w:r>
            <w:r w:rsidRPr="00293FA6">
              <w:rPr>
                <w:rFonts w:cs="Arial"/>
                <w:color w:val="333333"/>
                <w:spacing w:val="-1"/>
                <w:sz w:val="16"/>
                <w:szCs w:val="16"/>
              </w:rPr>
              <w:t>é</w:t>
            </w:r>
            <w:r w:rsidRPr="00293FA6">
              <w:rPr>
                <w:rFonts w:cs="Arial"/>
                <w:color w:val="333333"/>
                <w:spacing w:val="1"/>
                <w:sz w:val="16"/>
                <w:szCs w:val="16"/>
              </w:rPr>
              <w:t>c</w:t>
            </w:r>
            <w:r w:rsidRPr="00293FA6">
              <w:rPr>
                <w:rFonts w:cs="Arial"/>
                <w:color w:val="333333"/>
                <w:sz w:val="16"/>
                <w:szCs w:val="16"/>
              </w:rPr>
              <w:t>ol</w:t>
            </w:r>
            <w:r w:rsidRPr="00293FA6">
              <w:rPr>
                <w:rFonts w:cs="Arial"/>
                <w:color w:val="333333"/>
                <w:spacing w:val="-1"/>
                <w:sz w:val="16"/>
                <w:szCs w:val="16"/>
              </w:rPr>
              <w:t>e</w:t>
            </w:r>
            <w:r w:rsidRPr="00293FA6">
              <w:rPr>
                <w:rFonts w:cs="Arial"/>
                <w:color w:val="333333"/>
                <w:spacing w:val="1"/>
                <w:sz w:val="16"/>
                <w:szCs w:val="16"/>
              </w:rPr>
              <w:t>s</w:t>
            </w:r>
            <w:r w:rsidRPr="00293FA6">
              <w:rPr>
                <w:rFonts w:cs="Arial"/>
                <w:color w:val="333333"/>
                <w:sz w:val="16"/>
                <w:szCs w:val="16"/>
              </w:rPr>
              <w:t>,</w:t>
            </w:r>
            <w:r w:rsidRPr="00293FA6">
              <w:rPr>
                <w:rFonts w:cs="Arial"/>
                <w:color w:val="333333"/>
                <w:spacing w:val="2"/>
                <w:sz w:val="16"/>
                <w:szCs w:val="16"/>
              </w:rPr>
              <w:t xml:space="preserve"> </w:t>
            </w:r>
            <w:r w:rsidRPr="00293FA6">
              <w:rPr>
                <w:rFonts w:cs="Arial"/>
                <w:color w:val="333333"/>
                <w:sz w:val="16"/>
                <w:szCs w:val="16"/>
              </w:rPr>
              <w:t>les</w:t>
            </w:r>
            <w:r w:rsidRPr="00293FA6">
              <w:rPr>
                <w:rFonts w:cs="Arial"/>
                <w:color w:val="333333"/>
                <w:spacing w:val="-1"/>
                <w:sz w:val="16"/>
                <w:szCs w:val="16"/>
              </w:rPr>
              <w:t xml:space="preserve"> </w:t>
            </w:r>
            <w:r w:rsidRPr="00293FA6">
              <w:rPr>
                <w:rFonts w:cs="Arial"/>
                <w:color w:val="333333"/>
                <w:sz w:val="16"/>
                <w:szCs w:val="16"/>
              </w:rPr>
              <w:t xml:space="preserve">services </w:t>
            </w:r>
            <w:r w:rsidRPr="00293FA6">
              <w:rPr>
                <w:rFonts w:cs="Arial"/>
                <w:color w:val="333333"/>
                <w:spacing w:val="-1"/>
                <w:sz w:val="16"/>
                <w:szCs w:val="16"/>
              </w:rPr>
              <w:t>d</w:t>
            </w:r>
            <w:r w:rsidRPr="00293FA6">
              <w:rPr>
                <w:rFonts w:cs="Arial"/>
                <w:color w:val="333333"/>
                <w:sz w:val="16"/>
                <w:szCs w:val="16"/>
              </w:rPr>
              <w:t>e so</w:t>
            </w:r>
            <w:r w:rsidRPr="00293FA6">
              <w:rPr>
                <w:rFonts w:cs="Arial"/>
                <w:color w:val="333333"/>
                <w:spacing w:val="-1"/>
                <w:sz w:val="16"/>
                <w:szCs w:val="16"/>
              </w:rPr>
              <w:t>in</w:t>
            </w:r>
            <w:r w:rsidRPr="00293FA6">
              <w:rPr>
                <w:rFonts w:cs="Arial"/>
                <w:color w:val="333333"/>
                <w:sz w:val="16"/>
                <w:szCs w:val="16"/>
              </w:rPr>
              <w:t>s, s</w:t>
            </w:r>
            <w:r w:rsidRPr="00293FA6">
              <w:rPr>
                <w:rFonts w:cs="Arial"/>
                <w:color w:val="333333"/>
                <w:spacing w:val="-1"/>
                <w:sz w:val="16"/>
                <w:szCs w:val="16"/>
              </w:rPr>
              <w:t>u</w:t>
            </w:r>
            <w:r w:rsidRPr="00293FA6">
              <w:rPr>
                <w:rFonts w:cs="Arial"/>
                <w:color w:val="333333"/>
                <w:sz w:val="16"/>
                <w:szCs w:val="16"/>
              </w:rPr>
              <w:t>r les lie</w:t>
            </w:r>
            <w:r w:rsidRPr="00293FA6">
              <w:rPr>
                <w:rFonts w:cs="Arial"/>
                <w:color w:val="333333"/>
                <w:spacing w:val="-1"/>
                <w:sz w:val="16"/>
                <w:szCs w:val="16"/>
              </w:rPr>
              <w:t>u</w:t>
            </w:r>
            <w:r w:rsidRPr="00293FA6">
              <w:rPr>
                <w:rFonts w:cs="Arial"/>
                <w:color w:val="333333"/>
                <w:sz w:val="16"/>
                <w:szCs w:val="16"/>
              </w:rPr>
              <w:t>x</w:t>
            </w:r>
            <w:r w:rsidRPr="00293FA6">
              <w:rPr>
                <w:rFonts w:cs="Arial"/>
                <w:color w:val="333333"/>
                <w:spacing w:val="-1"/>
                <w:sz w:val="16"/>
                <w:szCs w:val="16"/>
              </w:rPr>
              <w:t xml:space="preserve"> </w:t>
            </w:r>
            <w:r w:rsidRPr="00293FA6">
              <w:rPr>
                <w:rFonts w:cs="Arial"/>
                <w:color w:val="333333"/>
                <w:sz w:val="16"/>
                <w:szCs w:val="16"/>
              </w:rPr>
              <w:t>de travail et aux points d</w:t>
            </w:r>
            <w:r w:rsidRPr="00293FA6">
              <w:rPr>
                <w:rFonts w:cs="Arial"/>
                <w:color w:val="333333"/>
                <w:spacing w:val="-1"/>
                <w:sz w:val="16"/>
                <w:szCs w:val="16"/>
              </w:rPr>
              <w:t>’</w:t>
            </w:r>
            <w:r w:rsidRPr="00293FA6">
              <w:rPr>
                <w:rFonts w:cs="Arial"/>
                <w:color w:val="333333"/>
                <w:sz w:val="16"/>
                <w:szCs w:val="16"/>
              </w:rPr>
              <w:t>entr</w:t>
            </w:r>
            <w:r w:rsidRPr="00293FA6">
              <w:rPr>
                <w:rFonts w:cs="Arial"/>
                <w:color w:val="333333"/>
                <w:spacing w:val="-1"/>
                <w:sz w:val="16"/>
                <w:szCs w:val="16"/>
              </w:rPr>
              <w:t>é</w:t>
            </w:r>
            <w:r w:rsidRPr="00293FA6">
              <w:rPr>
                <w:rFonts w:cs="Arial"/>
                <w:color w:val="333333"/>
                <w:sz w:val="16"/>
                <w:szCs w:val="16"/>
              </w:rPr>
              <w:t>e (PoE). Véri</w:t>
            </w:r>
            <w:r w:rsidRPr="00293FA6">
              <w:rPr>
                <w:rFonts w:cs="Arial"/>
                <w:color w:val="333333"/>
                <w:spacing w:val="-2"/>
                <w:sz w:val="16"/>
                <w:szCs w:val="16"/>
              </w:rPr>
              <w:t>f</w:t>
            </w:r>
            <w:r w:rsidRPr="00293FA6">
              <w:rPr>
                <w:rFonts w:cs="Arial"/>
                <w:color w:val="333333"/>
                <w:sz w:val="16"/>
                <w:szCs w:val="16"/>
              </w:rPr>
              <w:t>ier s’il existe</w:t>
            </w:r>
            <w:r w:rsidRPr="00293FA6">
              <w:rPr>
                <w:rFonts w:cs="Arial"/>
                <w:color w:val="333333"/>
                <w:spacing w:val="-1"/>
                <w:sz w:val="16"/>
                <w:szCs w:val="16"/>
              </w:rPr>
              <w:t xml:space="preserve"> </w:t>
            </w:r>
            <w:r w:rsidRPr="00293FA6">
              <w:rPr>
                <w:rFonts w:cs="Arial"/>
                <w:color w:val="333333"/>
                <w:sz w:val="16"/>
                <w:szCs w:val="16"/>
              </w:rPr>
              <w:t>une q</w:t>
            </w:r>
            <w:r w:rsidRPr="00293FA6">
              <w:rPr>
                <w:rFonts w:cs="Arial"/>
                <w:color w:val="333333"/>
                <w:spacing w:val="-1"/>
                <w:sz w:val="16"/>
                <w:szCs w:val="16"/>
              </w:rPr>
              <w:t>u</w:t>
            </w:r>
            <w:r w:rsidRPr="00293FA6">
              <w:rPr>
                <w:rFonts w:cs="Arial"/>
                <w:color w:val="333333"/>
                <w:sz w:val="16"/>
                <w:szCs w:val="16"/>
              </w:rPr>
              <w:t>elcon</w:t>
            </w:r>
            <w:r w:rsidRPr="00293FA6">
              <w:rPr>
                <w:rFonts w:cs="Arial"/>
                <w:color w:val="333333"/>
                <w:spacing w:val="-1"/>
                <w:sz w:val="16"/>
                <w:szCs w:val="16"/>
              </w:rPr>
              <w:t>q</w:t>
            </w:r>
            <w:r w:rsidRPr="00293FA6">
              <w:rPr>
                <w:rFonts w:cs="Arial"/>
                <w:color w:val="333333"/>
                <w:sz w:val="16"/>
                <w:szCs w:val="16"/>
              </w:rPr>
              <w:t>ue o</w:t>
            </w:r>
            <w:r w:rsidRPr="00293FA6">
              <w:rPr>
                <w:rFonts w:cs="Arial"/>
                <w:color w:val="333333"/>
                <w:spacing w:val="-1"/>
                <w:sz w:val="16"/>
                <w:szCs w:val="16"/>
              </w:rPr>
              <w:t>b</w:t>
            </w:r>
            <w:r w:rsidRPr="00293FA6">
              <w:rPr>
                <w:rFonts w:cs="Arial"/>
                <w:color w:val="333333"/>
                <w:sz w:val="16"/>
                <w:szCs w:val="16"/>
              </w:rPr>
              <w:t>servati</w:t>
            </w:r>
            <w:r w:rsidRPr="00293FA6">
              <w:rPr>
                <w:rFonts w:cs="Arial"/>
                <w:color w:val="333333"/>
                <w:spacing w:val="-1"/>
                <w:sz w:val="16"/>
                <w:szCs w:val="16"/>
              </w:rPr>
              <w:t>o</w:t>
            </w:r>
            <w:r w:rsidRPr="00293FA6">
              <w:rPr>
                <w:rFonts w:cs="Arial"/>
                <w:color w:val="333333"/>
                <w:sz w:val="16"/>
                <w:szCs w:val="16"/>
              </w:rPr>
              <w:t>n révélatr</w:t>
            </w:r>
            <w:r w:rsidRPr="00293FA6">
              <w:rPr>
                <w:rFonts w:cs="Arial"/>
                <w:color w:val="333333"/>
                <w:spacing w:val="-1"/>
                <w:sz w:val="16"/>
                <w:szCs w:val="16"/>
              </w:rPr>
              <w:t>i</w:t>
            </w:r>
            <w:r w:rsidRPr="00293FA6">
              <w:rPr>
                <w:rFonts w:cs="Arial"/>
                <w:color w:val="333333"/>
                <w:spacing w:val="1"/>
                <w:sz w:val="16"/>
                <w:szCs w:val="16"/>
              </w:rPr>
              <w:t>c</w:t>
            </w:r>
            <w:r w:rsidRPr="00293FA6">
              <w:rPr>
                <w:rFonts w:cs="Arial"/>
                <w:color w:val="333333"/>
                <w:sz w:val="16"/>
                <w:szCs w:val="16"/>
              </w:rPr>
              <w:t>e</w:t>
            </w:r>
            <w:r w:rsidRPr="00293FA6">
              <w:rPr>
                <w:rFonts w:cs="Arial"/>
                <w:color w:val="333333"/>
                <w:spacing w:val="-1"/>
                <w:sz w:val="16"/>
                <w:szCs w:val="16"/>
              </w:rPr>
              <w:t xml:space="preserve"> </w:t>
            </w:r>
            <w:r w:rsidRPr="00293FA6">
              <w:rPr>
                <w:rFonts w:cs="Arial"/>
                <w:color w:val="333333"/>
                <w:sz w:val="16"/>
                <w:szCs w:val="16"/>
              </w:rPr>
              <w:t>d’une</w:t>
            </w:r>
            <w:r w:rsidRPr="00293FA6">
              <w:rPr>
                <w:rFonts w:cs="Arial"/>
                <w:color w:val="333333"/>
                <w:spacing w:val="-1"/>
                <w:sz w:val="16"/>
                <w:szCs w:val="16"/>
              </w:rPr>
              <w:t xml:space="preserve"> </w:t>
            </w:r>
            <w:r w:rsidRPr="00293FA6">
              <w:rPr>
                <w:rFonts w:cs="Arial"/>
                <w:color w:val="333333"/>
                <w:sz w:val="16"/>
                <w:szCs w:val="16"/>
              </w:rPr>
              <w:t>ca</w:t>
            </w:r>
            <w:r w:rsidRPr="00293FA6">
              <w:rPr>
                <w:rFonts w:cs="Arial"/>
                <w:color w:val="333333"/>
                <w:spacing w:val="-1"/>
                <w:sz w:val="16"/>
                <w:szCs w:val="16"/>
              </w:rPr>
              <w:t>p</w:t>
            </w:r>
            <w:r w:rsidRPr="00293FA6">
              <w:rPr>
                <w:rFonts w:cs="Arial"/>
                <w:color w:val="333333"/>
                <w:sz w:val="16"/>
                <w:szCs w:val="16"/>
              </w:rPr>
              <w:t>aci</w:t>
            </w:r>
            <w:r w:rsidRPr="00293FA6">
              <w:rPr>
                <w:rFonts w:cs="Arial"/>
                <w:color w:val="333333"/>
                <w:spacing w:val="-2"/>
                <w:sz w:val="16"/>
                <w:szCs w:val="16"/>
              </w:rPr>
              <w:t>t</w:t>
            </w:r>
            <w:r w:rsidRPr="00293FA6">
              <w:rPr>
                <w:rFonts w:cs="Arial"/>
                <w:color w:val="333333"/>
                <w:sz w:val="16"/>
                <w:szCs w:val="16"/>
              </w:rPr>
              <w:t>é accr</w:t>
            </w:r>
            <w:r w:rsidRPr="00293FA6">
              <w:rPr>
                <w:rFonts w:cs="Arial"/>
                <w:color w:val="333333"/>
                <w:spacing w:val="-1"/>
                <w:sz w:val="16"/>
                <w:szCs w:val="16"/>
              </w:rPr>
              <w:t>u</w:t>
            </w:r>
            <w:r w:rsidRPr="00293FA6">
              <w:rPr>
                <w:rFonts w:cs="Arial"/>
                <w:color w:val="333333"/>
                <w:sz w:val="16"/>
                <w:szCs w:val="16"/>
              </w:rPr>
              <w:t xml:space="preserve">e du virus à </w:t>
            </w:r>
            <w:r w:rsidRPr="00293FA6">
              <w:rPr>
                <w:rFonts w:cs="Arial"/>
                <w:color w:val="333333"/>
                <w:spacing w:val="-1"/>
                <w:sz w:val="16"/>
                <w:szCs w:val="16"/>
              </w:rPr>
              <w:t>p</w:t>
            </w:r>
            <w:r w:rsidRPr="00293FA6">
              <w:rPr>
                <w:rFonts w:cs="Arial"/>
                <w:color w:val="333333"/>
                <w:sz w:val="16"/>
                <w:szCs w:val="16"/>
              </w:rPr>
              <w:t>r</w:t>
            </w:r>
            <w:r w:rsidRPr="00293FA6">
              <w:rPr>
                <w:rFonts w:cs="Arial"/>
                <w:color w:val="333333"/>
                <w:spacing w:val="-1"/>
                <w:sz w:val="16"/>
                <w:szCs w:val="16"/>
              </w:rPr>
              <w:t>ov</w:t>
            </w:r>
            <w:r w:rsidRPr="00293FA6">
              <w:rPr>
                <w:rFonts w:cs="Arial"/>
                <w:color w:val="333333"/>
                <w:sz w:val="16"/>
                <w:szCs w:val="16"/>
              </w:rPr>
              <w:t xml:space="preserve">oquer la </w:t>
            </w:r>
            <w:r w:rsidRPr="00293FA6">
              <w:rPr>
                <w:rFonts w:cs="Arial"/>
                <w:color w:val="333333"/>
                <w:spacing w:val="-1"/>
                <w:sz w:val="16"/>
                <w:szCs w:val="16"/>
              </w:rPr>
              <w:t>m</w:t>
            </w:r>
            <w:r w:rsidRPr="00293FA6">
              <w:rPr>
                <w:rFonts w:cs="Arial"/>
                <w:color w:val="333333"/>
                <w:sz w:val="16"/>
                <w:szCs w:val="16"/>
              </w:rPr>
              <w:t>a</w:t>
            </w:r>
            <w:r w:rsidRPr="00293FA6">
              <w:rPr>
                <w:rFonts w:cs="Arial"/>
                <w:color w:val="333333"/>
                <w:spacing w:val="-1"/>
                <w:sz w:val="16"/>
                <w:szCs w:val="16"/>
              </w:rPr>
              <w:t>l</w:t>
            </w:r>
            <w:r w:rsidRPr="00293FA6">
              <w:rPr>
                <w:rFonts w:cs="Arial"/>
                <w:color w:val="333333"/>
                <w:sz w:val="16"/>
                <w:szCs w:val="16"/>
              </w:rPr>
              <w:t>adie ch</w:t>
            </w:r>
            <w:r w:rsidRPr="00293FA6">
              <w:rPr>
                <w:rFonts w:cs="Arial"/>
                <w:color w:val="333333"/>
                <w:spacing w:val="-1"/>
                <w:sz w:val="16"/>
                <w:szCs w:val="16"/>
              </w:rPr>
              <w:t>e</w:t>
            </w:r>
            <w:r w:rsidRPr="00293FA6">
              <w:rPr>
                <w:rFonts w:cs="Arial"/>
                <w:color w:val="333333"/>
                <w:sz w:val="16"/>
                <w:szCs w:val="16"/>
              </w:rPr>
              <w:t>z l’h</w:t>
            </w:r>
            <w:r w:rsidRPr="00293FA6">
              <w:rPr>
                <w:rFonts w:cs="Arial"/>
                <w:color w:val="333333"/>
                <w:spacing w:val="-1"/>
                <w:sz w:val="16"/>
                <w:szCs w:val="16"/>
              </w:rPr>
              <w:t>o</w:t>
            </w:r>
            <w:r w:rsidRPr="00293FA6">
              <w:rPr>
                <w:rFonts w:cs="Arial"/>
                <w:color w:val="333333"/>
                <w:sz w:val="16"/>
                <w:szCs w:val="16"/>
              </w:rPr>
              <w:t>mme ou à se transmettre.</w:t>
            </w:r>
            <w:r w:rsidRPr="00293FA6">
              <w:rPr>
                <w:rFonts w:cs="Arial"/>
                <w:color w:val="333333"/>
                <w:spacing w:val="-1"/>
                <w:sz w:val="16"/>
                <w:szCs w:val="16"/>
              </w:rPr>
              <w:t xml:space="preserve"> </w:t>
            </w:r>
            <w:r w:rsidRPr="00293FA6">
              <w:rPr>
                <w:rFonts w:cs="Arial"/>
                <w:color w:val="333333"/>
                <w:sz w:val="16"/>
                <w:szCs w:val="16"/>
              </w:rPr>
              <w:t>Etudier é</w:t>
            </w:r>
            <w:r w:rsidRPr="00293FA6">
              <w:rPr>
                <w:rFonts w:cs="Arial"/>
                <w:color w:val="333333"/>
                <w:spacing w:val="-1"/>
                <w:sz w:val="16"/>
                <w:szCs w:val="16"/>
              </w:rPr>
              <w:t>g</w:t>
            </w:r>
            <w:r w:rsidRPr="00293FA6">
              <w:rPr>
                <w:rFonts w:cs="Arial"/>
                <w:color w:val="333333"/>
                <w:sz w:val="16"/>
                <w:szCs w:val="16"/>
              </w:rPr>
              <w:t>al</w:t>
            </w:r>
            <w:r w:rsidRPr="00293FA6">
              <w:rPr>
                <w:rFonts w:cs="Arial"/>
                <w:color w:val="333333"/>
                <w:spacing w:val="-1"/>
                <w:sz w:val="16"/>
                <w:szCs w:val="16"/>
              </w:rPr>
              <w:t>e</w:t>
            </w:r>
            <w:r w:rsidRPr="00293FA6">
              <w:rPr>
                <w:rFonts w:cs="Arial"/>
                <w:color w:val="333333"/>
                <w:sz w:val="16"/>
                <w:szCs w:val="16"/>
              </w:rPr>
              <w:t>ment les ten</w:t>
            </w:r>
            <w:r w:rsidRPr="00293FA6">
              <w:rPr>
                <w:rFonts w:cs="Arial"/>
                <w:color w:val="333333"/>
                <w:spacing w:val="-1"/>
                <w:sz w:val="16"/>
                <w:szCs w:val="16"/>
              </w:rPr>
              <w:t>d</w:t>
            </w:r>
            <w:r w:rsidRPr="00293FA6">
              <w:rPr>
                <w:rFonts w:cs="Arial"/>
                <w:color w:val="333333"/>
                <w:sz w:val="16"/>
                <w:szCs w:val="16"/>
              </w:rPr>
              <w:t>ances des vent</w:t>
            </w:r>
            <w:r w:rsidRPr="00293FA6">
              <w:rPr>
                <w:rFonts w:cs="Arial"/>
                <w:color w:val="333333"/>
                <w:spacing w:val="-1"/>
                <w:sz w:val="16"/>
                <w:szCs w:val="16"/>
              </w:rPr>
              <w:t>e</w:t>
            </w:r>
            <w:r w:rsidRPr="00293FA6">
              <w:rPr>
                <w:rFonts w:cs="Arial"/>
                <w:color w:val="333333"/>
                <w:sz w:val="16"/>
                <w:szCs w:val="16"/>
              </w:rPr>
              <w:t xml:space="preserve">s </w:t>
            </w:r>
            <w:r w:rsidRPr="00293FA6">
              <w:rPr>
                <w:rFonts w:cs="Arial"/>
                <w:color w:val="333333"/>
                <w:spacing w:val="-1"/>
                <w:sz w:val="16"/>
                <w:szCs w:val="16"/>
              </w:rPr>
              <w:t>d</w:t>
            </w:r>
            <w:r w:rsidRPr="00293FA6">
              <w:rPr>
                <w:rFonts w:cs="Arial"/>
                <w:color w:val="333333"/>
                <w:sz w:val="16"/>
                <w:szCs w:val="16"/>
              </w:rPr>
              <w:t>e médicam</w:t>
            </w:r>
            <w:r w:rsidRPr="00293FA6">
              <w:rPr>
                <w:rFonts w:cs="Arial"/>
                <w:color w:val="333333"/>
                <w:spacing w:val="-1"/>
                <w:sz w:val="16"/>
                <w:szCs w:val="16"/>
              </w:rPr>
              <w:t>en</w:t>
            </w:r>
            <w:r w:rsidRPr="00293FA6">
              <w:rPr>
                <w:rFonts w:cs="Arial"/>
                <w:color w:val="333333"/>
                <w:sz w:val="16"/>
                <w:szCs w:val="16"/>
              </w:rPr>
              <w:t>ts antigri</w:t>
            </w:r>
            <w:r w:rsidRPr="00293FA6">
              <w:rPr>
                <w:rFonts w:cs="Arial"/>
                <w:color w:val="333333"/>
                <w:spacing w:val="-1"/>
                <w:sz w:val="16"/>
                <w:szCs w:val="16"/>
              </w:rPr>
              <w:t>p</w:t>
            </w:r>
            <w:r w:rsidRPr="00293FA6">
              <w:rPr>
                <w:rFonts w:cs="Arial"/>
                <w:color w:val="333333"/>
                <w:sz w:val="16"/>
                <w:szCs w:val="16"/>
              </w:rPr>
              <w:t>pa</w:t>
            </w:r>
            <w:r w:rsidRPr="00293FA6">
              <w:rPr>
                <w:rFonts w:cs="Arial"/>
                <w:color w:val="333333"/>
                <w:spacing w:val="-1"/>
                <w:sz w:val="16"/>
                <w:szCs w:val="16"/>
              </w:rPr>
              <w:t>u</w:t>
            </w:r>
            <w:r w:rsidRPr="00293FA6">
              <w:rPr>
                <w:rFonts w:cs="Arial"/>
                <w:color w:val="333333"/>
                <w:sz w:val="16"/>
                <w:szCs w:val="16"/>
              </w:rPr>
              <w:t>x et d’antalgiqu</w:t>
            </w:r>
            <w:r w:rsidRPr="00293FA6">
              <w:rPr>
                <w:rFonts w:cs="Arial"/>
                <w:color w:val="333333"/>
                <w:spacing w:val="-1"/>
                <w:sz w:val="16"/>
                <w:szCs w:val="16"/>
              </w:rPr>
              <w:t>e</w:t>
            </w:r>
            <w:r w:rsidRPr="00293FA6">
              <w:rPr>
                <w:rFonts w:cs="Arial"/>
                <w:color w:val="333333"/>
                <w:sz w:val="16"/>
                <w:szCs w:val="16"/>
              </w:rPr>
              <w:t>s.</w:t>
            </w:r>
          </w:p>
        </w:tc>
      </w:tr>
    </w:tbl>
    <w:p w:rsidR="00C3513D" w:rsidRPr="00293FA6" w:rsidRDefault="007E30C1" w:rsidP="00C3513D">
      <w:pPr>
        <w:jc w:val="both"/>
        <w:rPr>
          <w:rFonts w:cs="Arial"/>
          <w:color w:val="333333"/>
          <w:sz w:val="16"/>
          <w:szCs w:val="16"/>
        </w:rPr>
      </w:pPr>
    </w:p>
    <w:tbl>
      <w:tblPr>
        <w:tblW w:w="0" w:type="auto"/>
        <w:tblInd w:w="100" w:type="dxa"/>
        <w:tblLayout w:type="fixed"/>
        <w:tblCellMar>
          <w:left w:w="0" w:type="dxa"/>
          <w:right w:w="0" w:type="dxa"/>
        </w:tblCellMar>
        <w:tblLook w:val="0000" w:firstRow="0" w:lastRow="0" w:firstColumn="0" w:lastColumn="0" w:noHBand="0" w:noVBand="0"/>
      </w:tblPr>
      <w:tblGrid>
        <w:gridCol w:w="9450"/>
      </w:tblGrid>
      <w:tr w:rsidR="00C3513D" w:rsidRPr="00293FA6" w:rsidTr="00077AC3">
        <w:tblPrEx>
          <w:tblCellMar>
            <w:top w:w="0" w:type="dxa"/>
            <w:bottom w:w="0" w:type="dxa"/>
          </w:tblCellMar>
        </w:tblPrEx>
        <w:trPr>
          <w:trHeight w:hRule="exact" w:val="1676"/>
        </w:trPr>
        <w:tc>
          <w:tcPr>
            <w:tcW w:w="9450" w:type="dxa"/>
            <w:tcBorders>
              <w:top w:val="single" w:sz="8" w:space="0" w:color="000000"/>
              <w:left w:val="single" w:sz="8" w:space="0" w:color="000000"/>
              <w:bottom w:val="single" w:sz="8" w:space="0" w:color="000000"/>
              <w:right w:val="single" w:sz="8" w:space="0" w:color="000000"/>
            </w:tcBorders>
          </w:tcPr>
          <w:p w:rsidR="00C3513D" w:rsidRPr="00293FA6" w:rsidRDefault="007E30C1" w:rsidP="00077AC3">
            <w:pPr>
              <w:widowControl w:val="0"/>
              <w:autoSpaceDE w:val="0"/>
              <w:autoSpaceDN w:val="0"/>
              <w:adjustRightInd w:val="0"/>
              <w:spacing w:line="226" w:lineRule="exact"/>
              <w:ind w:left="97"/>
              <w:jc w:val="both"/>
              <w:rPr>
                <w:rFonts w:cs="Arial"/>
                <w:b/>
                <w:bCs/>
                <w:color w:val="333333"/>
                <w:sz w:val="16"/>
                <w:szCs w:val="16"/>
              </w:rPr>
            </w:pPr>
          </w:p>
          <w:p w:rsidR="00C3513D" w:rsidRPr="00293FA6" w:rsidRDefault="007E30C1" w:rsidP="00077AC3">
            <w:pPr>
              <w:widowControl w:val="0"/>
              <w:autoSpaceDE w:val="0"/>
              <w:autoSpaceDN w:val="0"/>
              <w:adjustRightInd w:val="0"/>
              <w:spacing w:line="226" w:lineRule="exact"/>
              <w:ind w:left="97"/>
              <w:jc w:val="both"/>
              <w:rPr>
                <w:rFonts w:cs="Arial"/>
                <w:color w:val="333333"/>
                <w:sz w:val="16"/>
                <w:szCs w:val="16"/>
              </w:rPr>
            </w:pPr>
            <w:r w:rsidRPr="00293FA6">
              <w:rPr>
                <w:rFonts w:cs="Arial"/>
                <w:b/>
                <w:bCs/>
                <w:color w:val="333333"/>
                <w:sz w:val="16"/>
                <w:szCs w:val="16"/>
              </w:rPr>
              <w:t>Car</w:t>
            </w:r>
            <w:r w:rsidRPr="00293FA6">
              <w:rPr>
                <w:rFonts w:cs="Arial"/>
                <w:b/>
                <w:bCs/>
                <w:color w:val="333333"/>
                <w:spacing w:val="-1"/>
                <w:sz w:val="16"/>
                <w:szCs w:val="16"/>
              </w:rPr>
              <w:t>a</w:t>
            </w:r>
            <w:r w:rsidRPr="00293FA6">
              <w:rPr>
                <w:rFonts w:cs="Arial"/>
                <w:b/>
                <w:bCs/>
                <w:color w:val="333333"/>
                <w:sz w:val="16"/>
                <w:szCs w:val="16"/>
              </w:rPr>
              <w:t>ctéristi</w:t>
            </w:r>
            <w:r w:rsidRPr="00293FA6">
              <w:rPr>
                <w:rFonts w:cs="Arial"/>
                <w:b/>
                <w:bCs/>
                <w:color w:val="333333"/>
                <w:spacing w:val="-1"/>
                <w:sz w:val="16"/>
                <w:szCs w:val="16"/>
              </w:rPr>
              <w:t>q</w:t>
            </w:r>
            <w:r w:rsidRPr="00293FA6">
              <w:rPr>
                <w:rFonts w:cs="Arial"/>
                <w:b/>
                <w:bCs/>
                <w:color w:val="333333"/>
                <w:sz w:val="16"/>
                <w:szCs w:val="16"/>
              </w:rPr>
              <w:t>ues indi</w:t>
            </w:r>
            <w:r w:rsidRPr="00293FA6">
              <w:rPr>
                <w:rFonts w:cs="Arial"/>
                <w:b/>
                <w:bCs/>
                <w:color w:val="333333"/>
                <w:spacing w:val="-1"/>
                <w:sz w:val="16"/>
                <w:szCs w:val="16"/>
              </w:rPr>
              <w:t>v</w:t>
            </w:r>
            <w:r w:rsidRPr="00293FA6">
              <w:rPr>
                <w:rFonts w:cs="Arial"/>
                <w:b/>
                <w:bCs/>
                <w:color w:val="333333"/>
                <w:sz w:val="16"/>
                <w:szCs w:val="16"/>
              </w:rPr>
              <w:t>iduelles :</w:t>
            </w:r>
            <w:r w:rsidRPr="00293FA6">
              <w:rPr>
                <w:rFonts w:cs="Arial"/>
                <w:b/>
                <w:bCs/>
                <w:color w:val="333333"/>
                <w:spacing w:val="-1"/>
                <w:sz w:val="16"/>
                <w:szCs w:val="16"/>
              </w:rPr>
              <w:t xml:space="preserve"> </w:t>
            </w:r>
            <w:r w:rsidRPr="00293FA6">
              <w:rPr>
                <w:rFonts w:cs="Arial"/>
                <w:color w:val="333333"/>
                <w:sz w:val="16"/>
                <w:szCs w:val="16"/>
              </w:rPr>
              <w:t>C</w:t>
            </w:r>
            <w:r w:rsidRPr="00293FA6">
              <w:rPr>
                <w:rFonts w:cs="Arial"/>
                <w:color w:val="333333"/>
                <w:spacing w:val="-1"/>
                <w:sz w:val="16"/>
                <w:szCs w:val="16"/>
              </w:rPr>
              <w:t>a</w:t>
            </w:r>
            <w:r w:rsidRPr="00293FA6">
              <w:rPr>
                <w:rFonts w:cs="Arial"/>
                <w:color w:val="333333"/>
                <w:sz w:val="16"/>
                <w:szCs w:val="16"/>
              </w:rPr>
              <w:t>r</w:t>
            </w:r>
            <w:r w:rsidRPr="00293FA6">
              <w:rPr>
                <w:rFonts w:cs="Arial"/>
                <w:color w:val="333333"/>
                <w:spacing w:val="-1"/>
                <w:sz w:val="16"/>
                <w:szCs w:val="16"/>
              </w:rPr>
              <w:t>a</w:t>
            </w:r>
            <w:r w:rsidRPr="00293FA6">
              <w:rPr>
                <w:rFonts w:cs="Arial"/>
                <w:color w:val="333333"/>
                <w:sz w:val="16"/>
                <w:szCs w:val="16"/>
              </w:rPr>
              <w:t>ctériser la ma</w:t>
            </w:r>
            <w:r w:rsidRPr="00293FA6">
              <w:rPr>
                <w:rFonts w:cs="Arial"/>
                <w:color w:val="333333"/>
                <w:spacing w:val="-1"/>
                <w:sz w:val="16"/>
                <w:szCs w:val="16"/>
              </w:rPr>
              <w:t>la</w:t>
            </w:r>
            <w:r w:rsidRPr="00293FA6">
              <w:rPr>
                <w:rFonts w:cs="Arial"/>
                <w:color w:val="333333"/>
                <w:sz w:val="16"/>
                <w:szCs w:val="16"/>
              </w:rPr>
              <w:t>die (tabl</w:t>
            </w:r>
            <w:r w:rsidRPr="00293FA6">
              <w:rPr>
                <w:rFonts w:cs="Arial"/>
                <w:color w:val="333333"/>
                <w:spacing w:val="-1"/>
                <w:sz w:val="16"/>
                <w:szCs w:val="16"/>
              </w:rPr>
              <w:t>e</w:t>
            </w:r>
            <w:r w:rsidRPr="00293FA6">
              <w:rPr>
                <w:rFonts w:cs="Arial"/>
                <w:color w:val="333333"/>
                <w:sz w:val="16"/>
                <w:szCs w:val="16"/>
              </w:rPr>
              <w:t>au clin</w:t>
            </w:r>
            <w:r w:rsidRPr="00293FA6">
              <w:rPr>
                <w:rFonts w:cs="Arial"/>
                <w:color w:val="333333"/>
                <w:spacing w:val="1"/>
                <w:sz w:val="16"/>
                <w:szCs w:val="16"/>
              </w:rPr>
              <w:t>i</w:t>
            </w:r>
            <w:r w:rsidRPr="00293FA6">
              <w:rPr>
                <w:rFonts w:cs="Arial"/>
                <w:color w:val="333333"/>
                <w:sz w:val="16"/>
                <w:szCs w:val="16"/>
              </w:rPr>
              <w:t>que, sp</w:t>
            </w:r>
            <w:r w:rsidRPr="00293FA6">
              <w:rPr>
                <w:rFonts w:cs="Arial"/>
                <w:color w:val="333333"/>
                <w:spacing w:val="-1"/>
                <w:sz w:val="16"/>
                <w:szCs w:val="16"/>
              </w:rPr>
              <w:t>e</w:t>
            </w:r>
            <w:r w:rsidRPr="00293FA6">
              <w:rPr>
                <w:rFonts w:cs="Arial"/>
                <w:color w:val="333333"/>
                <w:spacing w:val="1"/>
                <w:sz w:val="16"/>
                <w:szCs w:val="16"/>
              </w:rPr>
              <w:t>c</w:t>
            </w:r>
            <w:r w:rsidRPr="00293FA6">
              <w:rPr>
                <w:rFonts w:cs="Arial"/>
                <w:color w:val="333333"/>
                <w:sz w:val="16"/>
                <w:szCs w:val="16"/>
              </w:rPr>
              <w:t>tre de la ma</w:t>
            </w:r>
            <w:r w:rsidRPr="00293FA6">
              <w:rPr>
                <w:rFonts w:cs="Arial"/>
                <w:color w:val="333333"/>
                <w:spacing w:val="-1"/>
                <w:sz w:val="16"/>
                <w:szCs w:val="16"/>
              </w:rPr>
              <w:t>la</w:t>
            </w:r>
            <w:r w:rsidRPr="00293FA6">
              <w:rPr>
                <w:rFonts w:cs="Arial"/>
                <w:color w:val="333333"/>
                <w:sz w:val="16"/>
                <w:szCs w:val="16"/>
              </w:rPr>
              <w:t xml:space="preserve">die </w:t>
            </w:r>
          </w:p>
          <w:p w:rsidR="00C3513D" w:rsidRPr="00293FA6" w:rsidRDefault="007E30C1" w:rsidP="00077AC3">
            <w:pPr>
              <w:widowControl w:val="0"/>
              <w:autoSpaceDE w:val="0"/>
              <w:autoSpaceDN w:val="0"/>
              <w:adjustRightInd w:val="0"/>
              <w:spacing w:line="226" w:lineRule="exact"/>
              <w:ind w:left="97"/>
              <w:jc w:val="both"/>
              <w:rPr>
                <w:rFonts w:cs="Arial"/>
                <w:color w:val="333333"/>
                <w:sz w:val="16"/>
                <w:szCs w:val="16"/>
              </w:rPr>
            </w:pPr>
            <w:r w:rsidRPr="00293FA6">
              <w:rPr>
                <w:rFonts w:cs="Arial"/>
                <w:color w:val="333333"/>
                <w:sz w:val="16"/>
                <w:szCs w:val="16"/>
              </w:rPr>
              <w:t xml:space="preserve">(sa </w:t>
            </w:r>
            <w:r w:rsidRPr="00293FA6">
              <w:rPr>
                <w:rFonts w:cs="Arial"/>
                <w:color w:val="333333"/>
                <w:sz w:val="16"/>
                <w:szCs w:val="16"/>
              </w:rPr>
              <w:t>gravité), c</w:t>
            </w:r>
            <w:r w:rsidRPr="00293FA6">
              <w:rPr>
                <w:rFonts w:cs="Arial"/>
                <w:color w:val="333333"/>
                <w:spacing w:val="-1"/>
                <w:sz w:val="16"/>
                <w:szCs w:val="16"/>
              </w:rPr>
              <w:t>a</w:t>
            </w:r>
            <w:r w:rsidRPr="00293FA6">
              <w:rPr>
                <w:rFonts w:cs="Arial"/>
                <w:color w:val="333333"/>
                <w:sz w:val="16"/>
                <w:szCs w:val="16"/>
              </w:rPr>
              <w:t>s et décès</w:t>
            </w:r>
            <w:r w:rsidRPr="00293FA6">
              <w:rPr>
                <w:rFonts w:cs="Arial"/>
                <w:color w:val="333333"/>
                <w:spacing w:val="-1"/>
                <w:sz w:val="16"/>
                <w:szCs w:val="16"/>
              </w:rPr>
              <w:t xml:space="preserve"> </w:t>
            </w:r>
            <w:r w:rsidRPr="00293FA6">
              <w:rPr>
                <w:rFonts w:cs="Arial"/>
                <w:color w:val="333333"/>
                <w:sz w:val="16"/>
                <w:szCs w:val="16"/>
              </w:rPr>
              <w:t>déno</w:t>
            </w:r>
            <w:r w:rsidRPr="00293FA6">
              <w:rPr>
                <w:rFonts w:cs="Arial"/>
                <w:color w:val="333333"/>
                <w:spacing w:val="-1"/>
                <w:sz w:val="16"/>
                <w:szCs w:val="16"/>
              </w:rPr>
              <w:t>m</w:t>
            </w:r>
            <w:r w:rsidRPr="00293FA6">
              <w:rPr>
                <w:rFonts w:cs="Arial"/>
                <w:color w:val="333333"/>
                <w:sz w:val="16"/>
                <w:szCs w:val="16"/>
              </w:rPr>
              <w:t>brés et</w:t>
            </w:r>
            <w:r w:rsidRPr="00293FA6">
              <w:rPr>
                <w:rFonts w:cs="Arial"/>
                <w:color w:val="333333"/>
                <w:spacing w:val="-2"/>
                <w:sz w:val="16"/>
                <w:szCs w:val="16"/>
              </w:rPr>
              <w:t xml:space="preserve"> </w:t>
            </w:r>
            <w:r w:rsidRPr="00293FA6">
              <w:rPr>
                <w:rFonts w:cs="Arial"/>
                <w:color w:val="333333"/>
                <w:sz w:val="16"/>
                <w:szCs w:val="16"/>
              </w:rPr>
              <w:t>notifiés, pro</w:t>
            </w:r>
            <w:r w:rsidRPr="00293FA6">
              <w:rPr>
                <w:rFonts w:cs="Arial"/>
                <w:color w:val="333333"/>
                <w:spacing w:val="-1"/>
                <w:sz w:val="16"/>
                <w:szCs w:val="16"/>
              </w:rPr>
              <w:t>p</w:t>
            </w:r>
            <w:r w:rsidRPr="00293FA6">
              <w:rPr>
                <w:rFonts w:cs="Arial"/>
                <w:color w:val="333333"/>
                <w:sz w:val="16"/>
                <w:szCs w:val="16"/>
              </w:rPr>
              <w:t>ortion de</w:t>
            </w:r>
            <w:r w:rsidRPr="00293FA6">
              <w:rPr>
                <w:rFonts w:cs="Arial"/>
                <w:color w:val="333333"/>
                <w:spacing w:val="-1"/>
                <w:sz w:val="16"/>
                <w:szCs w:val="16"/>
              </w:rPr>
              <w:t xml:space="preserve"> </w:t>
            </w:r>
            <w:r w:rsidRPr="00293FA6">
              <w:rPr>
                <w:rFonts w:cs="Arial"/>
                <w:color w:val="333333"/>
                <w:sz w:val="16"/>
                <w:szCs w:val="16"/>
              </w:rPr>
              <w:t>c</w:t>
            </w:r>
            <w:r w:rsidRPr="00293FA6">
              <w:rPr>
                <w:rFonts w:cs="Arial"/>
                <w:color w:val="333333"/>
                <w:spacing w:val="-1"/>
                <w:sz w:val="16"/>
                <w:szCs w:val="16"/>
              </w:rPr>
              <w:t>a</w:t>
            </w:r>
            <w:r w:rsidRPr="00293FA6">
              <w:rPr>
                <w:rFonts w:cs="Arial"/>
                <w:color w:val="333333"/>
                <w:sz w:val="16"/>
                <w:szCs w:val="16"/>
              </w:rPr>
              <w:t xml:space="preserve">s nécessitant </w:t>
            </w:r>
            <w:r w:rsidRPr="00293FA6">
              <w:rPr>
                <w:rFonts w:cs="Arial"/>
                <w:color w:val="333333"/>
                <w:spacing w:val="-1"/>
                <w:sz w:val="16"/>
                <w:szCs w:val="16"/>
              </w:rPr>
              <w:t>u</w:t>
            </w:r>
            <w:r w:rsidRPr="00293FA6">
              <w:rPr>
                <w:rFonts w:cs="Arial"/>
                <w:color w:val="333333"/>
                <w:sz w:val="16"/>
                <w:szCs w:val="16"/>
              </w:rPr>
              <w:t>ne h</w:t>
            </w:r>
            <w:r w:rsidRPr="00293FA6">
              <w:rPr>
                <w:rFonts w:cs="Arial"/>
                <w:color w:val="333333"/>
                <w:spacing w:val="-1"/>
                <w:sz w:val="16"/>
                <w:szCs w:val="16"/>
              </w:rPr>
              <w:t>o</w:t>
            </w:r>
            <w:r w:rsidRPr="00293FA6">
              <w:rPr>
                <w:rFonts w:cs="Arial"/>
                <w:color w:val="333333"/>
                <w:sz w:val="16"/>
                <w:szCs w:val="16"/>
              </w:rPr>
              <w:t>spital</w:t>
            </w:r>
            <w:r w:rsidRPr="00293FA6">
              <w:rPr>
                <w:rFonts w:cs="Arial"/>
                <w:color w:val="333333"/>
                <w:spacing w:val="-1"/>
                <w:sz w:val="16"/>
                <w:szCs w:val="16"/>
              </w:rPr>
              <w:t>i</w:t>
            </w:r>
            <w:r w:rsidRPr="00293FA6">
              <w:rPr>
                <w:rFonts w:cs="Arial"/>
                <w:color w:val="333333"/>
                <w:spacing w:val="1"/>
                <w:sz w:val="16"/>
                <w:szCs w:val="16"/>
              </w:rPr>
              <w:t>s</w:t>
            </w:r>
            <w:r w:rsidRPr="00293FA6">
              <w:rPr>
                <w:rFonts w:cs="Arial"/>
                <w:color w:val="333333"/>
                <w:spacing w:val="-1"/>
                <w:sz w:val="16"/>
                <w:szCs w:val="16"/>
              </w:rPr>
              <w:t>a</w:t>
            </w:r>
            <w:r w:rsidRPr="00293FA6">
              <w:rPr>
                <w:rFonts w:cs="Arial"/>
                <w:color w:val="333333"/>
                <w:sz w:val="16"/>
                <w:szCs w:val="16"/>
              </w:rPr>
              <w:t>tion, iss</w:t>
            </w:r>
            <w:r w:rsidRPr="00293FA6">
              <w:rPr>
                <w:rFonts w:cs="Arial"/>
                <w:color w:val="333333"/>
                <w:spacing w:val="-1"/>
                <w:sz w:val="16"/>
                <w:szCs w:val="16"/>
              </w:rPr>
              <w:t>u</w:t>
            </w:r>
            <w:r w:rsidRPr="00293FA6">
              <w:rPr>
                <w:rFonts w:cs="Arial"/>
                <w:color w:val="333333"/>
                <w:sz w:val="16"/>
                <w:szCs w:val="16"/>
              </w:rPr>
              <w:t>e cl</w:t>
            </w:r>
            <w:r w:rsidRPr="00293FA6">
              <w:rPr>
                <w:rFonts w:cs="Arial"/>
                <w:color w:val="333333"/>
                <w:spacing w:val="-1"/>
                <w:sz w:val="16"/>
                <w:szCs w:val="16"/>
              </w:rPr>
              <w:t>i</w:t>
            </w:r>
            <w:r w:rsidRPr="00293FA6">
              <w:rPr>
                <w:rFonts w:cs="Arial"/>
                <w:color w:val="333333"/>
                <w:sz w:val="16"/>
                <w:szCs w:val="16"/>
              </w:rPr>
              <w:t>nique, taux de létalité, taux d’attaque en fo</w:t>
            </w:r>
            <w:r w:rsidRPr="00293FA6">
              <w:rPr>
                <w:rFonts w:cs="Arial"/>
                <w:color w:val="333333"/>
                <w:spacing w:val="-1"/>
                <w:sz w:val="16"/>
                <w:szCs w:val="16"/>
              </w:rPr>
              <w:t>n</w:t>
            </w:r>
            <w:r w:rsidRPr="00293FA6">
              <w:rPr>
                <w:rFonts w:cs="Arial"/>
                <w:color w:val="333333"/>
                <w:spacing w:val="1"/>
                <w:sz w:val="16"/>
                <w:szCs w:val="16"/>
              </w:rPr>
              <w:t>c</w:t>
            </w:r>
            <w:r w:rsidRPr="00293FA6">
              <w:rPr>
                <w:rFonts w:cs="Arial"/>
                <w:color w:val="333333"/>
                <w:sz w:val="16"/>
                <w:szCs w:val="16"/>
              </w:rPr>
              <w:t>t</w:t>
            </w:r>
            <w:r w:rsidRPr="00293FA6">
              <w:rPr>
                <w:rFonts w:cs="Arial"/>
                <w:color w:val="333333"/>
                <w:spacing w:val="-1"/>
                <w:sz w:val="16"/>
                <w:szCs w:val="16"/>
              </w:rPr>
              <w:t>i</w:t>
            </w:r>
            <w:r w:rsidRPr="00293FA6">
              <w:rPr>
                <w:rFonts w:cs="Arial"/>
                <w:color w:val="333333"/>
                <w:sz w:val="16"/>
                <w:szCs w:val="16"/>
              </w:rPr>
              <w:t>on du méti</w:t>
            </w:r>
            <w:r w:rsidRPr="00293FA6">
              <w:rPr>
                <w:rFonts w:cs="Arial"/>
                <w:color w:val="333333"/>
                <w:spacing w:val="-1"/>
                <w:sz w:val="16"/>
                <w:szCs w:val="16"/>
              </w:rPr>
              <w:t>e</w:t>
            </w:r>
            <w:r w:rsidRPr="00293FA6">
              <w:rPr>
                <w:rFonts w:cs="Arial"/>
                <w:color w:val="333333"/>
                <w:sz w:val="16"/>
                <w:szCs w:val="16"/>
              </w:rPr>
              <w:t>r</w:t>
            </w:r>
            <w:r w:rsidRPr="00293FA6">
              <w:rPr>
                <w:rFonts w:cs="Arial"/>
                <w:color w:val="333333"/>
                <w:spacing w:val="1"/>
                <w:sz w:val="16"/>
                <w:szCs w:val="16"/>
              </w:rPr>
              <w:t>/</w:t>
            </w:r>
            <w:r w:rsidRPr="00293FA6">
              <w:rPr>
                <w:rFonts w:cs="Arial"/>
                <w:color w:val="333333"/>
                <w:sz w:val="16"/>
                <w:szCs w:val="16"/>
              </w:rPr>
              <w:t>lien de p</w:t>
            </w:r>
            <w:r w:rsidRPr="00293FA6">
              <w:rPr>
                <w:rFonts w:cs="Arial"/>
                <w:color w:val="333333"/>
                <w:spacing w:val="-1"/>
                <w:sz w:val="16"/>
                <w:szCs w:val="16"/>
              </w:rPr>
              <w:t>a</w:t>
            </w:r>
            <w:r w:rsidRPr="00293FA6">
              <w:rPr>
                <w:rFonts w:cs="Arial"/>
                <w:color w:val="333333"/>
                <w:sz w:val="16"/>
                <w:szCs w:val="16"/>
              </w:rPr>
              <w:t>ren</w:t>
            </w:r>
            <w:r w:rsidRPr="00293FA6">
              <w:rPr>
                <w:rFonts w:cs="Arial"/>
                <w:color w:val="333333"/>
                <w:spacing w:val="-2"/>
                <w:sz w:val="16"/>
                <w:szCs w:val="16"/>
              </w:rPr>
              <w:t>t</w:t>
            </w:r>
            <w:r w:rsidRPr="00293FA6">
              <w:rPr>
                <w:rFonts w:cs="Arial"/>
                <w:color w:val="333333"/>
                <w:sz w:val="16"/>
                <w:szCs w:val="16"/>
              </w:rPr>
              <w:t>é, cas</w:t>
            </w:r>
            <w:r w:rsidRPr="00293FA6">
              <w:rPr>
                <w:rFonts w:cs="Arial"/>
                <w:color w:val="333333"/>
                <w:spacing w:val="-1"/>
                <w:sz w:val="16"/>
                <w:szCs w:val="16"/>
              </w:rPr>
              <w:t xml:space="preserve"> </w:t>
            </w:r>
            <w:r w:rsidRPr="00293FA6">
              <w:rPr>
                <w:rFonts w:cs="Arial"/>
                <w:color w:val="333333"/>
                <w:sz w:val="16"/>
                <w:szCs w:val="16"/>
              </w:rPr>
              <w:t>conf</w:t>
            </w:r>
            <w:r w:rsidRPr="00293FA6">
              <w:rPr>
                <w:rFonts w:cs="Arial"/>
                <w:color w:val="333333"/>
                <w:spacing w:val="-1"/>
                <w:sz w:val="16"/>
                <w:szCs w:val="16"/>
              </w:rPr>
              <w:t>ir</w:t>
            </w:r>
            <w:r w:rsidRPr="00293FA6">
              <w:rPr>
                <w:rFonts w:cs="Arial"/>
                <w:color w:val="333333"/>
                <w:sz w:val="16"/>
                <w:szCs w:val="16"/>
              </w:rPr>
              <w:t>més p</w:t>
            </w:r>
            <w:r w:rsidRPr="00293FA6">
              <w:rPr>
                <w:rFonts w:cs="Arial"/>
                <w:color w:val="333333"/>
                <w:spacing w:val="-1"/>
                <w:sz w:val="16"/>
                <w:szCs w:val="16"/>
              </w:rPr>
              <w:t>a</w:t>
            </w:r>
            <w:r w:rsidRPr="00293FA6">
              <w:rPr>
                <w:rFonts w:cs="Arial"/>
                <w:color w:val="333333"/>
                <w:sz w:val="16"/>
                <w:szCs w:val="16"/>
              </w:rPr>
              <w:t>r le l</w:t>
            </w:r>
            <w:r w:rsidRPr="00293FA6">
              <w:rPr>
                <w:rFonts w:cs="Arial"/>
                <w:color w:val="333333"/>
                <w:spacing w:val="-1"/>
                <w:sz w:val="16"/>
                <w:szCs w:val="16"/>
              </w:rPr>
              <w:t>a</w:t>
            </w:r>
            <w:r w:rsidRPr="00293FA6">
              <w:rPr>
                <w:rFonts w:cs="Arial"/>
                <w:color w:val="333333"/>
                <w:sz w:val="16"/>
                <w:szCs w:val="16"/>
              </w:rPr>
              <w:t>borato</w:t>
            </w:r>
            <w:r w:rsidRPr="00293FA6">
              <w:rPr>
                <w:rFonts w:cs="Arial"/>
                <w:color w:val="333333"/>
                <w:spacing w:val="-1"/>
                <w:sz w:val="16"/>
                <w:szCs w:val="16"/>
              </w:rPr>
              <w:t>i</w:t>
            </w:r>
            <w:r w:rsidRPr="00293FA6">
              <w:rPr>
                <w:rFonts w:cs="Arial"/>
                <w:color w:val="333333"/>
                <w:sz w:val="16"/>
                <w:szCs w:val="16"/>
              </w:rPr>
              <w:t>r</w:t>
            </w:r>
            <w:r w:rsidRPr="00293FA6">
              <w:rPr>
                <w:rFonts w:cs="Arial"/>
                <w:color w:val="333333"/>
                <w:spacing w:val="-1"/>
                <w:sz w:val="16"/>
                <w:szCs w:val="16"/>
              </w:rPr>
              <w:t>e</w:t>
            </w:r>
            <w:r w:rsidRPr="00293FA6">
              <w:rPr>
                <w:rFonts w:cs="Arial"/>
                <w:color w:val="333333"/>
                <w:sz w:val="16"/>
                <w:szCs w:val="16"/>
              </w:rPr>
              <w:t>) ; décrire le niveau g</w:t>
            </w:r>
            <w:r w:rsidRPr="00293FA6">
              <w:rPr>
                <w:rFonts w:cs="Arial"/>
                <w:color w:val="333333"/>
                <w:spacing w:val="-1"/>
                <w:sz w:val="16"/>
                <w:szCs w:val="16"/>
              </w:rPr>
              <w:t>é</w:t>
            </w:r>
            <w:r w:rsidRPr="00293FA6">
              <w:rPr>
                <w:rFonts w:cs="Arial"/>
                <w:color w:val="333333"/>
                <w:sz w:val="16"/>
                <w:szCs w:val="16"/>
              </w:rPr>
              <w:t xml:space="preserve">néral </w:t>
            </w:r>
            <w:r w:rsidRPr="00293FA6">
              <w:rPr>
                <w:rFonts w:cs="Arial"/>
                <w:color w:val="333333"/>
                <w:spacing w:val="-1"/>
                <w:sz w:val="16"/>
                <w:szCs w:val="16"/>
              </w:rPr>
              <w:t>d</w:t>
            </w:r>
            <w:r w:rsidRPr="00293FA6">
              <w:rPr>
                <w:rFonts w:cs="Arial"/>
                <w:color w:val="333333"/>
                <w:sz w:val="16"/>
                <w:szCs w:val="16"/>
              </w:rPr>
              <w:t>’activité de la maladie r</w:t>
            </w:r>
            <w:r w:rsidRPr="00293FA6">
              <w:rPr>
                <w:rFonts w:cs="Arial"/>
                <w:color w:val="333333"/>
                <w:spacing w:val="-1"/>
                <w:sz w:val="16"/>
                <w:szCs w:val="16"/>
              </w:rPr>
              <w:t>e</w:t>
            </w:r>
            <w:r w:rsidRPr="00293FA6">
              <w:rPr>
                <w:rFonts w:cs="Arial"/>
                <w:color w:val="333333"/>
                <w:sz w:val="16"/>
                <w:szCs w:val="16"/>
              </w:rPr>
              <w:t>sp</w:t>
            </w:r>
            <w:r w:rsidRPr="00293FA6">
              <w:rPr>
                <w:rFonts w:cs="Arial"/>
                <w:color w:val="333333"/>
                <w:spacing w:val="-1"/>
                <w:sz w:val="16"/>
                <w:szCs w:val="16"/>
              </w:rPr>
              <w:t>i</w:t>
            </w:r>
            <w:r w:rsidRPr="00293FA6">
              <w:rPr>
                <w:rFonts w:cs="Arial"/>
                <w:color w:val="333333"/>
                <w:sz w:val="16"/>
                <w:szCs w:val="16"/>
              </w:rPr>
              <w:t>ratoire ; transmettre immé</w:t>
            </w:r>
            <w:r w:rsidRPr="00293FA6">
              <w:rPr>
                <w:rFonts w:cs="Arial"/>
                <w:color w:val="333333"/>
                <w:spacing w:val="-1"/>
                <w:sz w:val="16"/>
                <w:szCs w:val="16"/>
              </w:rPr>
              <w:t>d</w:t>
            </w:r>
            <w:r w:rsidRPr="00293FA6">
              <w:rPr>
                <w:rFonts w:cs="Arial"/>
                <w:color w:val="333333"/>
                <w:sz w:val="16"/>
                <w:szCs w:val="16"/>
              </w:rPr>
              <w:t>iatement, au c</w:t>
            </w:r>
            <w:r w:rsidRPr="00293FA6">
              <w:rPr>
                <w:rFonts w:cs="Arial"/>
                <w:color w:val="333333"/>
                <w:spacing w:val="-1"/>
                <w:sz w:val="16"/>
                <w:szCs w:val="16"/>
              </w:rPr>
              <w:t>a</w:t>
            </w:r>
            <w:r w:rsidRPr="00293FA6">
              <w:rPr>
                <w:rFonts w:cs="Arial"/>
                <w:color w:val="333333"/>
                <w:sz w:val="16"/>
                <w:szCs w:val="16"/>
              </w:rPr>
              <w:t>s par c</w:t>
            </w:r>
            <w:r w:rsidRPr="00293FA6">
              <w:rPr>
                <w:rFonts w:cs="Arial"/>
                <w:color w:val="333333"/>
                <w:spacing w:val="-1"/>
                <w:sz w:val="16"/>
                <w:szCs w:val="16"/>
              </w:rPr>
              <w:t>a</w:t>
            </w:r>
            <w:r w:rsidRPr="00293FA6">
              <w:rPr>
                <w:rFonts w:cs="Arial"/>
                <w:color w:val="333333"/>
                <w:sz w:val="16"/>
                <w:szCs w:val="16"/>
              </w:rPr>
              <w:t>s, les d</w:t>
            </w:r>
            <w:r w:rsidRPr="00293FA6">
              <w:rPr>
                <w:rFonts w:cs="Arial"/>
                <w:color w:val="333333"/>
                <w:spacing w:val="-1"/>
                <w:sz w:val="16"/>
                <w:szCs w:val="16"/>
              </w:rPr>
              <w:t>o</w:t>
            </w:r>
            <w:r w:rsidRPr="00293FA6">
              <w:rPr>
                <w:rFonts w:cs="Arial"/>
                <w:color w:val="333333"/>
                <w:sz w:val="16"/>
                <w:szCs w:val="16"/>
              </w:rPr>
              <w:t>n</w:t>
            </w:r>
            <w:r w:rsidRPr="00293FA6">
              <w:rPr>
                <w:rFonts w:cs="Arial"/>
                <w:color w:val="333333"/>
                <w:spacing w:val="-1"/>
                <w:sz w:val="16"/>
                <w:szCs w:val="16"/>
              </w:rPr>
              <w:t>n</w:t>
            </w:r>
            <w:r w:rsidRPr="00293FA6">
              <w:rPr>
                <w:rFonts w:cs="Arial"/>
                <w:color w:val="333333"/>
                <w:sz w:val="16"/>
                <w:szCs w:val="16"/>
              </w:rPr>
              <w:t>ées relatives</w:t>
            </w:r>
            <w:r w:rsidRPr="00293FA6">
              <w:rPr>
                <w:rFonts w:cs="Arial"/>
                <w:color w:val="333333"/>
                <w:spacing w:val="-1"/>
                <w:sz w:val="16"/>
                <w:szCs w:val="16"/>
              </w:rPr>
              <w:t xml:space="preserve"> </w:t>
            </w:r>
            <w:r w:rsidRPr="00293FA6">
              <w:rPr>
                <w:rFonts w:cs="Arial"/>
                <w:color w:val="333333"/>
                <w:sz w:val="16"/>
                <w:szCs w:val="16"/>
              </w:rPr>
              <w:t>aux c</w:t>
            </w:r>
            <w:r w:rsidRPr="00293FA6">
              <w:rPr>
                <w:rFonts w:cs="Arial"/>
                <w:color w:val="333333"/>
                <w:spacing w:val="-1"/>
                <w:sz w:val="16"/>
                <w:szCs w:val="16"/>
              </w:rPr>
              <w:t>a</w:t>
            </w:r>
            <w:r w:rsidRPr="00293FA6">
              <w:rPr>
                <w:rFonts w:cs="Arial"/>
                <w:color w:val="333333"/>
                <w:sz w:val="16"/>
                <w:szCs w:val="16"/>
              </w:rPr>
              <w:t>s et a</w:t>
            </w:r>
            <w:r w:rsidRPr="00293FA6">
              <w:rPr>
                <w:rFonts w:cs="Arial"/>
                <w:color w:val="333333"/>
                <w:spacing w:val="-1"/>
                <w:sz w:val="16"/>
                <w:szCs w:val="16"/>
              </w:rPr>
              <w:t>u</w:t>
            </w:r>
            <w:r w:rsidRPr="00293FA6">
              <w:rPr>
                <w:rFonts w:cs="Arial"/>
                <w:color w:val="333333"/>
                <w:sz w:val="16"/>
                <w:szCs w:val="16"/>
              </w:rPr>
              <w:t>x déc</w:t>
            </w:r>
            <w:r w:rsidRPr="00293FA6">
              <w:rPr>
                <w:rFonts w:cs="Arial"/>
                <w:color w:val="333333"/>
                <w:spacing w:val="-1"/>
                <w:sz w:val="16"/>
                <w:szCs w:val="16"/>
              </w:rPr>
              <w:t>è</w:t>
            </w:r>
            <w:r w:rsidRPr="00293FA6">
              <w:rPr>
                <w:rFonts w:cs="Arial"/>
                <w:color w:val="333333"/>
                <w:sz w:val="16"/>
                <w:szCs w:val="16"/>
              </w:rPr>
              <w:t>s ; analyser la rép</w:t>
            </w:r>
            <w:r w:rsidRPr="00293FA6">
              <w:rPr>
                <w:rFonts w:cs="Arial"/>
                <w:color w:val="333333"/>
                <w:spacing w:val="-1"/>
                <w:sz w:val="16"/>
                <w:szCs w:val="16"/>
              </w:rPr>
              <w:t>a</w:t>
            </w:r>
            <w:r w:rsidRPr="00293FA6">
              <w:rPr>
                <w:rFonts w:cs="Arial"/>
                <w:color w:val="333333"/>
                <w:sz w:val="16"/>
                <w:szCs w:val="16"/>
              </w:rPr>
              <w:t>rtition en fonct</w:t>
            </w:r>
            <w:r w:rsidRPr="00293FA6">
              <w:rPr>
                <w:rFonts w:cs="Arial"/>
                <w:color w:val="333333"/>
                <w:spacing w:val="-1"/>
                <w:sz w:val="16"/>
                <w:szCs w:val="16"/>
              </w:rPr>
              <w:t>i</w:t>
            </w:r>
            <w:r w:rsidRPr="00293FA6">
              <w:rPr>
                <w:rFonts w:cs="Arial"/>
                <w:color w:val="333333"/>
                <w:sz w:val="16"/>
                <w:szCs w:val="16"/>
              </w:rPr>
              <w:t>on de l’â</w:t>
            </w:r>
            <w:r w:rsidRPr="00293FA6">
              <w:rPr>
                <w:rFonts w:cs="Arial"/>
                <w:color w:val="333333"/>
                <w:spacing w:val="-1"/>
                <w:sz w:val="16"/>
                <w:szCs w:val="16"/>
              </w:rPr>
              <w:t>g</w:t>
            </w:r>
            <w:r w:rsidRPr="00293FA6">
              <w:rPr>
                <w:rFonts w:cs="Arial"/>
                <w:color w:val="333333"/>
                <w:sz w:val="16"/>
                <w:szCs w:val="16"/>
              </w:rPr>
              <w:t>e et du sexe pen</w:t>
            </w:r>
            <w:r w:rsidRPr="00293FA6">
              <w:rPr>
                <w:rFonts w:cs="Arial"/>
                <w:color w:val="333333"/>
                <w:spacing w:val="-1"/>
                <w:sz w:val="16"/>
                <w:szCs w:val="16"/>
              </w:rPr>
              <w:t>d</w:t>
            </w:r>
            <w:r w:rsidRPr="00293FA6">
              <w:rPr>
                <w:rFonts w:cs="Arial"/>
                <w:color w:val="333333"/>
                <w:sz w:val="16"/>
                <w:szCs w:val="16"/>
              </w:rPr>
              <w:t>ant l’ép</w:t>
            </w:r>
            <w:r w:rsidRPr="00293FA6">
              <w:rPr>
                <w:rFonts w:cs="Arial"/>
                <w:color w:val="333333"/>
                <w:spacing w:val="-1"/>
                <w:sz w:val="16"/>
                <w:szCs w:val="16"/>
              </w:rPr>
              <w:t>i</w:t>
            </w:r>
            <w:r w:rsidRPr="00293FA6">
              <w:rPr>
                <w:rFonts w:cs="Arial"/>
                <w:color w:val="333333"/>
                <w:sz w:val="16"/>
                <w:szCs w:val="16"/>
              </w:rPr>
              <w:t>démie ; éval</w:t>
            </w:r>
            <w:r w:rsidRPr="00293FA6">
              <w:rPr>
                <w:rFonts w:cs="Arial"/>
                <w:color w:val="333333"/>
                <w:spacing w:val="-1"/>
                <w:sz w:val="16"/>
                <w:szCs w:val="16"/>
              </w:rPr>
              <w:t>u</w:t>
            </w:r>
            <w:r w:rsidRPr="00293FA6">
              <w:rPr>
                <w:rFonts w:cs="Arial"/>
                <w:color w:val="333333"/>
                <w:sz w:val="16"/>
                <w:szCs w:val="16"/>
              </w:rPr>
              <w:t>er imméd</w:t>
            </w:r>
            <w:r w:rsidRPr="00293FA6">
              <w:rPr>
                <w:rFonts w:cs="Arial"/>
                <w:color w:val="333333"/>
                <w:spacing w:val="-1"/>
                <w:sz w:val="16"/>
                <w:szCs w:val="16"/>
              </w:rPr>
              <w:t>i</w:t>
            </w:r>
            <w:r w:rsidRPr="00293FA6">
              <w:rPr>
                <w:rFonts w:cs="Arial"/>
                <w:color w:val="333333"/>
                <w:sz w:val="16"/>
                <w:szCs w:val="16"/>
              </w:rPr>
              <w:t>at</w:t>
            </w:r>
            <w:r w:rsidRPr="00293FA6">
              <w:rPr>
                <w:rFonts w:cs="Arial"/>
                <w:color w:val="333333"/>
                <w:spacing w:val="-1"/>
                <w:sz w:val="16"/>
                <w:szCs w:val="16"/>
              </w:rPr>
              <w:t>e</w:t>
            </w:r>
            <w:r w:rsidRPr="00293FA6">
              <w:rPr>
                <w:rFonts w:cs="Arial"/>
                <w:color w:val="333333"/>
                <w:sz w:val="16"/>
                <w:szCs w:val="16"/>
              </w:rPr>
              <w:t>ment les f</w:t>
            </w:r>
            <w:r w:rsidRPr="00293FA6">
              <w:rPr>
                <w:rFonts w:cs="Arial"/>
                <w:color w:val="333333"/>
                <w:spacing w:val="-1"/>
                <w:sz w:val="16"/>
                <w:szCs w:val="16"/>
              </w:rPr>
              <w:t>a</w:t>
            </w:r>
            <w:r w:rsidRPr="00293FA6">
              <w:rPr>
                <w:rFonts w:cs="Arial"/>
                <w:color w:val="333333"/>
                <w:sz w:val="16"/>
                <w:szCs w:val="16"/>
              </w:rPr>
              <w:t>cteurs de r</w:t>
            </w:r>
            <w:r w:rsidRPr="00293FA6">
              <w:rPr>
                <w:rFonts w:cs="Arial"/>
                <w:color w:val="333333"/>
                <w:spacing w:val="-1"/>
                <w:sz w:val="16"/>
                <w:szCs w:val="16"/>
              </w:rPr>
              <w:t>i</w:t>
            </w:r>
            <w:r w:rsidRPr="00293FA6">
              <w:rPr>
                <w:rFonts w:cs="Arial"/>
                <w:color w:val="333333"/>
                <w:sz w:val="16"/>
                <w:szCs w:val="16"/>
              </w:rPr>
              <w:t>s</w:t>
            </w:r>
            <w:r w:rsidRPr="00293FA6">
              <w:rPr>
                <w:rFonts w:cs="Arial"/>
                <w:color w:val="333333"/>
                <w:spacing w:val="-1"/>
                <w:sz w:val="16"/>
                <w:szCs w:val="16"/>
              </w:rPr>
              <w:t>qu</w:t>
            </w:r>
            <w:r w:rsidRPr="00293FA6">
              <w:rPr>
                <w:rFonts w:cs="Arial"/>
                <w:color w:val="333333"/>
                <w:sz w:val="16"/>
                <w:szCs w:val="16"/>
              </w:rPr>
              <w:t>e.</w:t>
            </w:r>
          </w:p>
        </w:tc>
      </w:tr>
      <w:tr w:rsidR="00C3513D" w:rsidRPr="00293FA6" w:rsidTr="00077AC3">
        <w:tblPrEx>
          <w:tblCellMar>
            <w:top w:w="0" w:type="dxa"/>
            <w:bottom w:w="0" w:type="dxa"/>
          </w:tblCellMar>
        </w:tblPrEx>
        <w:trPr>
          <w:trHeight w:hRule="exact" w:val="406"/>
        </w:trPr>
        <w:tc>
          <w:tcPr>
            <w:tcW w:w="9450" w:type="dxa"/>
            <w:tcBorders>
              <w:top w:val="single" w:sz="8" w:space="0" w:color="000000"/>
              <w:left w:val="single" w:sz="8" w:space="0" w:color="000000"/>
              <w:bottom w:val="single" w:sz="8" w:space="0" w:color="000000"/>
              <w:right w:val="single" w:sz="8" w:space="0" w:color="000000"/>
            </w:tcBorders>
          </w:tcPr>
          <w:p w:rsidR="00C3513D" w:rsidRPr="00293FA6" w:rsidRDefault="007E30C1" w:rsidP="00077AC3">
            <w:pPr>
              <w:rPr>
                <w:rFonts w:cs="Arial"/>
                <w:color w:val="333333"/>
                <w:sz w:val="16"/>
                <w:szCs w:val="16"/>
              </w:rPr>
            </w:pPr>
            <w:r w:rsidRPr="00293FA6">
              <w:rPr>
                <w:rFonts w:cs="Arial"/>
                <w:b/>
                <w:bCs/>
                <w:color w:val="333333"/>
                <w:sz w:val="16"/>
                <w:szCs w:val="16"/>
              </w:rPr>
              <w:t>Confirmation en laboratoire</w:t>
            </w:r>
          </w:p>
        </w:tc>
      </w:tr>
      <w:tr w:rsidR="00C3513D" w:rsidRPr="00293FA6" w:rsidTr="00077AC3">
        <w:tblPrEx>
          <w:tblCellMar>
            <w:top w:w="0" w:type="dxa"/>
            <w:bottom w:w="0" w:type="dxa"/>
          </w:tblCellMar>
        </w:tblPrEx>
        <w:trPr>
          <w:trHeight w:hRule="exact" w:val="833"/>
        </w:trPr>
        <w:tc>
          <w:tcPr>
            <w:tcW w:w="9450" w:type="dxa"/>
            <w:tcBorders>
              <w:top w:val="single" w:sz="8" w:space="0" w:color="000000"/>
              <w:left w:val="single" w:sz="8" w:space="0" w:color="000000"/>
              <w:bottom w:val="single" w:sz="8" w:space="0" w:color="000000"/>
              <w:right w:val="single" w:sz="8" w:space="0" w:color="000000"/>
            </w:tcBorders>
          </w:tcPr>
          <w:p w:rsidR="00C3513D" w:rsidRPr="00293FA6" w:rsidRDefault="007E30C1" w:rsidP="00077AC3">
            <w:pPr>
              <w:widowControl w:val="0"/>
              <w:autoSpaceDE w:val="0"/>
              <w:autoSpaceDN w:val="0"/>
              <w:adjustRightInd w:val="0"/>
              <w:spacing w:line="288" w:lineRule="auto"/>
              <w:ind w:right="204"/>
              <w:jc w:val="both"/>
              <w:rPr>
                <w:rFonts w:cs="Arial"/>
                <w:color w:val="333333"/>
                <w:sz w:val="16"/>
                <w:szCs w:val="16"/>
              </w:rPr>
            </w:pPr>
            <w:r w:rsidRPr="00293FA6">
              <w:rPr>
                <w:rFonts w:cs="Arial"/>
                <w:color w:val="333333"/>
                <w:sz w:val="16"/>
                <w:szCs w:val="16"/>
              </w:rPr>
              <w:t xml:space="preserve"> Pour pl</w:t>
            </w:r>
            <w:r w:rsidRPr="00293FA6">
              <w:rPr>
                <w:rFonts w:cs="Arial"/>
                <w:color w:val="333333"/>
                <w:spacing w:val="-1"/>
                <w:sz w:val="16"/>
                <w:szCs w:val="16"/>
              </w:rPr>
              <w:t>u</w:t>
            </w:r>
            <w:r w:rsidRPr="00293FA6">
              <w:rPr>
                <w:rFonts w:cs="Arial"/>
                <w:color w:val="333333"/>
                <w:sz w:val="16"/>
                <w:szCs w:val="16"/>
              </w:rPr>
              <w:t>s d’i</w:t>
            </w:r>
            <w:r w:rsidRPr="00293FA6">
              <w:rPr>
                <w:rFonts w:cs="Arial"/>
                <w:color w:val="333333"/>
                <w:spacing w:val="-1"/>
                <w:sz w:val="16"/>
                <w:szCs w:val="16"/>
              </w:rPr>
              <w:t>n</w:t>
            </w:r>
            <w:r w:rsidRPr="00293FA6">
              <w:rPr>
                <w:rFonts w:cs="Arial"/>
                <w:color w:val="333333"/>
                <w:sz w:val="16"/>
                <w:szCs w:val="16"/>
              </w:rPr>
              <w:t>formation t</w:t>
            </w:r>
            <w:r w:rsidRPr="00293FA6">
              <w:rPr>
                <w:rFonts w:cs="Arial"/>
                <w:color w:val="333333"/>
                <w:spacing w:val="-1"/>
                <w:sz w:val="16"/>
                <w:szCs w:val="16"/>
              </w:rPr>
              <w:t>e</w:t>
            </w:r>
            <w:r w:rsidRPr="00293FA6">
              <w:rPr>
                <w:rFonts w:cs="Arial"/>
                <w:color w:val="333333"/>
                <w:sz w:val="16"/>
                <w:szCs w:val="16"/>
              </w:rPr>
              <w:t>chniq</w:t>
            </w:r>
            <w:r w:rsidRPr="00293FA6">
              <w:rPr>
                <w:rFonts w:cs="Arial"/>
                <w:color w:val="333333"/>
                <w:spacing w:val="-1"/>
                <w:sz w:val="16"/>
                <w:szCs w:val="16"/>
              </w:rPr>
              <w:t>u</w:t>
            </w:r>
            <w:r w:rsidRPr="00293FA6">
              <w:rPr>
                <w:rFonts w:cs="Arial"/>
                <w:color w:val="333333"/>
                <w:sz w:val="16"/>
                <w:szCs w:val="16"/>
              </w:rPr>
              <w:t>e c</w:t>
            </w:r>
            <w:r w:rsidRPr="00293FA6">
              <w:rPr>
                <w:rFonts w:cs="Arial"/>
                <w:color w:val="333333"/>
                <w:spacing w:val="-1"/>
                <w:sz w:val="16"/>
                <w:szCs w:val="16"/>
              </w:rPr>
              <w:t>o</w:t>
            </w:r>
            <w:r w:rsidRPr="00293FA6">
              <w:rPr>
                <w:rFonts w:cs="Arial"/>
                <w:color w:val="333333"/>
                <w:sz w:val="16"/>
                <w:szCs w:val="16"/>
              </w:rPr>
              <w:t>nc</w:t>
            </w:r>
            <w:r w:rsidRPr="00293FA6">
              <w:rPr>
                <w:rFonts w:cs="Arial"/>
                <w:color w:val="333333"/>
                <w:spacing w:val="-1"/>
                <w:sz w:val="16"/>
                <w:szCs w:val="16"/>
              </w:rPr>
              <w:t>e</w:t>
            </w:r>
            <w:r w:rsidRPr="00293FA6">
              <w:rPr>
                <w:rFonts w:cs="Arial"/>
                <w:color w:val="333333"/>
                <w:sz w:val="16"/>
                <w:szCs w:val="16"/>
              </w:rPr>
              <w:t xml:space="preserve">rnant le rôle </w:t>
            </w:r>
            <w:r w:rsidRPr="00293FA6">
              <w:rPr>
                <w:rFonts w:cs="Arial"/>
                <w:color w:val="333333"/>
                <w:spacing w:val="-1"/>
                <w:sz w:val="16"/>
                <w:szCs w:val="16"/>
              </w:rPr>
              <w:t>d</w:t>
            </w:r>
            <w:r w:rsidRPr="00293FA6">
              <w:rPr>
                <w:rFonts w:cs="Arial"/>
                <w:color w:val="333333"/>
                <w:sz w:val="16"/>
                <w:szCs w:val="16"/>
              </w:rPr>
              <w:t>u</w:t>
            </w:r>
            <w:r w:rsidRPr="00293FA6">
              <w:rPr>
                <w:rFonts w:cs="Arial"/>
                <w:color w:val="333333"/>
                <w:spacing w:val="2"/>
                <w:sz w:val="16"/>
                <w:szCs w:val="16"/>
              </w:rPr>
              <w:t xml:space="preserve"> </w:t>
            </w:r>
            <w:r w:rsidRPr="00293FA6">
              <w:rPr>
                <w:rFonts w:cs="Arial"/>
                <w:color w:val="333333"/>
                <w:sz w:val="16"/>
                <w:szCs w:val="16"/>
              </w:rPr>
              <w:t>laboratoire, co</w:t>
            </w:r>
            <w:r w:rsidRPr="00293FA6">
              <w:rPr>
                <w:rFonts w:cs="Arial"/>
                <w:color w:val="333333"/>
                <w:spacing w:val="-1"/>
                <w:sz w:val="16"/>
                <w:szCs w:val="16"/>
              </w:rPr>
              <w:t>n</w:t>
            </w:r>
            <w:r w:rsidRPr="00293FA6">
              <w:rPr>
                <w:rFonts w:cs="Arial"/>
                <w:color w:val="333333"/>
                <w:spacing w:val="1"/>
                <w:sz w:val="16"/>
                <w:szCs w:val="16"/>
              </w:rPr>
              <w:t>s</w:t>
            </w:r>
            <w:r w:rsidRPr="00293FA6">
              <w:rPr>
                <w:rFonts w:cs="Arial"/>
                <w:color w:val="333333"/>
                <w:sz w:val="16"/>
                <w:szCs w:val="16"/>
              </w:rPr>
              <w:t>ult</w:t>
            </w:r>
            <w:r w:rsidRPr="00293FA6">
              <w:rPr>
                <w:rFonts w:cs="Arial"/>
                <w:color w:val="333333"/>
                <w:spacing w:val="-1"/>
                <w:sz w:val="16"/>
                <w:szCs w:val="16"/>
              </w:rPr>
              <w:t>e</w:t>
            </w:r>
            <w:r w:rsidRPr="00293FA6">
              <w:rPr>
                <w:rFonts w:cs="Arial"/>
                <w:color w:val="333333"/>
                <w:sz w:val="16"/>
                <w:szCs w:val="16"/>
              </w:rPr>
              <w:t xml:space="preserve">r le manuel </w:t>
            </w:r>
            <w:r w:rsidRPr="00293FA6">
              <w:rPr>
                <w:rFonts w:cs="Arial"/>
                <w:color w:val="333333"/>
                <w:spacing w:val="-1"/>
                <w:sz w:val="16"/>
                <w:szCs w:val="16"/>
              </w:rPr>
              <w:t>O</w:t>
            </w:r>
            <w:r w:rsidRPr="00293FA6">
              <w:rPr>
                <w:rFonts w:cs="Arial"/>
                <w:color w:val="333333"/>
                <w:sz w:val="16"/>
                <w:szCs w:val="16"/>
              </w:rPr>
              <w:t>MS sur la</w:t>
            </w:r>
            <w:r w:rsidRPr="00293FA6">
              <w:rPr>
                <w:rFonts w:cs="Arial"/>
                <w:color w:val="333333"/>
                <w:spacing w:val="-1"/>
                <w:sz w:val="16"/>
                <w:szCs w:val="16"/>
              </w:rPr>
              <w:t xml:space="preserve"> </w:t>
            </w:r>
            <w:r w:rsidRPr="00293FA6">
              <w:rPr>
                <w:rFonts w:cs="Arial"/>
                <w:color w:val="333333"/>
                <w:sz w:val="16"/>
                <w:szCs w:val="16"/>
              </w:rPr>
              <w:t>s</w:t>
            </w:r>
            <w:r w:rsidRPr="00293FA6">
              <w:rPr>
                <w:rFonts w:cs="Arial"/>
                <w:color w:val="333333"/>
                <w:spacing w:val="-1"/>
                <w:sz w:val="16"/>
                <w:szCs w:val="16"/>
              </w:rPr>
              <w:t>u</w:t>
            </w:r>
            <w:r w:rsidRPr="00293FA6">
              <w:rPr>
                <w:rFonts w:cs="Arial"/>
                <w:color w:val="333333"/>
                <w:sz w:val="16"/>
                <w:szCs w:val="16"/>
              </w:rPr>
              <w:t>rveil</w:t>
            </w:r>
            <w:r w:rsidRPr="00293FA6">
              <w:rPr>
                <w:rFonts w:cs="Arial"/>
                <w:color w:val="333333"/>
                <w:spacing w:val="-1"/>
                <w:sz w:val="16"/>
                <w:szCs w:val="16"/>
              </w:rPr>
              <w:t>l</w:t>
            </w:r>
            <w:r w:rsidRPr="00293FA6">
              <w:rPr>
                <w:rFonts w:cs="Arial"/>
                <w:color w:val="333333"/>
                <w:sz w:val="16"/>
                <w:szCs w:val="16"/>
              </w:rPr>
              <w:t>ance senti</w:t>
            </w:r>
            <w:r w:rsidRPr="00293FA6">
              <w:rPr>
                <w:rFonts w:cs="Arial"/>
                <w:color w:val="333333"/>
                <w:spacing w:val="-1"/>
                <w:sz w:val="16"/>
                <w:szCs w:val="16"/>
              </w:rPr>
              <w:t>n</w:t>
            </w:r>
            <w:r w:rsidRPr="00293FA6">
              <w:rPr>
                <w:rFonts w:cs="Arial"/>
                <w:color w:val="333333"/>
                <w:sz w:val="16"/>
                <w:szCs w:val="16"/>
              </w:rPr>
              <w:t>elle d</w:t>
            </w:r>
            <w:r w:rsidRPr="00293FA6">
              <w:rPr>
                <w:rFonts w:cs="Arial"/>
                <w:color w:val="333333"/>
                <w:spacing w:val="-1"/>
                <w:sz w:val="16"/>
                <w:szCs w:val="16"/>
              </w:rPr>
              <w:t>e</w:t>
            </w:r>
            <w:r w:rsidRPr="00293FA6">
              <w:rPr>
                <w:rFonts w:cs="Arial"/>
                <w:color w:val="333333"/>
                <w:sz w:val="16"/>
                <w:szCs w:val="16"/>
              </w:rPr>
              <w:t>s virus gr</w:t>
            </w:r>
            <w:r w:rsidRPr="00293FA6">
              <w:rPr>
                <w:rFonts w:cs="Arial"/>
                <w:color w:val="333333"/>
                <w:spacing w:val="-1"/>
                <w:sz w:val="16"/>
                <w:szCs w:val="16"/>
              </w:rPr>
              <w:t>i</w:t>
            </w:r>
            <w:r w:rsidRPr="00293FA6">
              <w:rPr>
                <w:rFonts w:cs="Arial"/>
                <w:color w:val="333333"/>
                <w:sz w:val="16"/>
                <w:szCs w:val="16"/>
              </w:rPr>
              <w:t>pp</w:t>
            </w:r>
            <w:r w:rsidRPr="00293FA6">
              <w:rPr>
                <w:rFonts w:cs="Arial"/>
                <w:color w:val="333333"/>
                <w:spacing w:val="-1"/>
                <w:sz w:val="16"/>
                <w:szCs w:val="16"/>
              </w:rPr>
              <w:t>aux</w:t>
            </w:r>
            <w:r w:rsidRPr="00293FA6">
              <w:rPr>
                <w:rFonts w:cs="Arial"/>
                <w:color w:val="333333"/>
                <w:sz w:val="16"/>
                <w:szCs w:val="16"/>
              </w:rPr>
              <w:t>.</w:t>
            </w:r>
          </w:p>
        </w:tc>
      </w:tr>
    </w:tbl>
    <w:p w:rsidR="00C3513D" w:rsidRPr="00293FA6" w:rsidRDefault="007E30C1" w:rsidP="0076159A">
      <w:pPr>
        <w:tabs>
          <w:tab w:val="left" w:pos="-1440"/>
          <w:tab w:val="left" w:pos="-720"/>
          <w:tab w:val="left" w:pos="0"/>
          <w:tab w:val="left" w:pos="240"/>
          <w:tab w:val="left" w:pos="960"/>
          <w:tab w:val="left" w:pos="2160"/>
        </w:tabs>
        <w:spacing w:before="120" w:after="120"/>
        <w:jc w:val="center"/>
        <w:rPr>
          <w:rFonts w:cs="Arial"/>
          <w:b/>
          <w:sz w:val="16"/>
          <w:szCs w:val="16"/>
        </w:rPr>
      </w:pPr>
      <w:r w:rsidRPr="00293FA6">
        <w:rPr>
          <w:rFonts w:cs="Arial"/>
          <w:b/>
          <w:sz w:val="16"/>
          <w:szCs w:val="16"/>
        </w:rPr>
        <w:t>Syndrome Respiratoires Aiguës Sévère (SRAS)</w:t>
      </w:r>
    </w:p>
    <w:p w:rsidR="00C3513D" w:rsidRPr="00293FA6" w:rsidRDefault="007E30C1" w:rsidP="00C3513D">
      <w:pPr>
        <w:jc w:val="center"/>
        <w:rPr>
          <w:rFonts w:cs="Arial"/>
          <w:sz w:val="16"/>
          <w:szCs w:val="16"/>
        </w:rPr>
      </w:pPr>
    </w:p>
    <w:tbl>
      <w:tblPr>
        <w:tblW w:w="10310" w:type="dxa"/>
        <w:jc w:val="center"/>
        <w:tblLayout w:type="fixed"/>
        <w:tblCellMar>
          <w:left w:w="81" w:type="dxa"/>
          <w:right w:w="81" w:type="dxa"/>
        </w:tblCellMar>
        <w:tblLook w:val="0000" w:firstRow="0" w:lastRow="0" w:firstColumn="0" w:lastColumn="0" w:noHBand="0" w:noVBand="0"/>
      </w:tblPr>
      <w:tblGrid>
        <w:gridCol w:w="1522"/>
        <w:gridCol w:w="8788"/>
      </w:tblGrid>
      <w:tr w:rsidR="00C3513D" w:rsidRPr="00293FA6" w:rsidTr="0053426E">
        <w:tblPrEx>
          <w:tblCellMar>
            <w:top w:w="0" w:type="dxa"/>
            <w:bottom w:w="0" w:type="dxa"/>
          </w:tblCellMar>
        </w:tblPrEx>
        <w:trPr>
          <w:jc w:val="center"/>
        </w:trPr>
        <w:tc>
          <w:tcPr>
            <w:tcW w:w="1522" w:type="dxa"/>
            <w:tcBorders>
              <w:top w:val="single" w:sz="14" w:space="0" w:color="000000"/>
              <w:left w:val="single" w:sz="14" w:space="0" w:color="000000"/>
              <w:bottom w:val="single" w:sz="8" w:space="0" w:color="000000"/>
              <w:right w:val="nil"/>
            </w:tcBorders>
          </w:tcPr>
          <w:p w:rsidR="00C3513D" w:rsidRPr="00293FA6" w:rsidRDefault="007E30C1" w:rsidP="00077AC3">
            <w:pPr>
              <w:autoSpaceDE w:val="0"/>
              <w:autoSpaceDN w:val="0"/>
              <w:adjustRightInd w:val="0"/>
              <w:spacing w:before="97" w:after="51"/>
              <w:rPr>
                <w:rFonts w:cs="Arial"/>
                <w:b/>
                <w:sz w:val="16"/>
                <w:szCs w:val="16"/>
              </w:rPr>
            </w:pPr>
            <w:r w:rsidRPr="00293FA6">
              <w:rPr>
                <w:rFonts w:cs="Arial"/>
                <w:b/>
                <w:sz w:val="16"/>
                <w:szCs w:val="16"/>
              </w:rPr>
              <w:t>Présentation</w:t>
            </w:r>
          </w:p>
          <w:p w:rsidR="00C3513D" w:rsidRPr="00293FA6" w:rsidRDefault="007E30C1" w:rsidP="00077AC3">
            <w:pPr>
              <w:autoSpaceDE w:val="0"/>
              <w:autoSpaceDN w:val="0"/>
              <w:adjustRightInd w:val="0"/>
              <w:rPr>
                <w:rFonts w:cs="Arial"/>
                <w:sz w:val="16"/>
                <w:szCs w:val="16"/>
              </w:rPr>
            </w:pPr>
          </w:p>
        </w:tc>
        <w:tc>
          <w:tcPr>
            <w:tcW w:w="8788" w:type="dxa"/>
            <w:tcBorders>
              <w:top w:val="single" w:sz="14" w:space="0" w:color="000000"/>
              <w:left w:val="single" w:sz="6" w:space="0" w:color="000000"/>
              <w:bottom w:val="single" w:sz="8" w:space="0" w:color="000000"/>
              <w:right w:val="single" w:sz="14" w:space="0" w:color="000000"/>
            </w:tcBorders>
            <w:vAlign w:val="bottom"/>
          </w:tcPr>
          <w:p w:rsidR="00C3513D" w:rsidRPr="00293FA6" w:rsidRDefault="007E30C1" w:rsidP="00077AC3">
            <w:pPr>
              <w:autoSpaceDE w:val="0"/>
              <w:autoSpaceDN w:val="0"/>
              <w:adjustRightInd w:val="0"/>
              <w:rPr>
                <w:rFonts w:cs="Arial"/>
                <w:sz w:val="16"/>
                <w:szCs w:val="16"/>
              </w:rPr>
            </w:pPr>
            <w:r w:rsidRPr="00293FA6">
              <w:rPr>
                <w:rFonts w:cs="Arial"/>
                <w:sz w:val="16"/>
                <w:szCs w:val="16"/>
              </w:rPr>
              <w:t xml:space="preserve"> </w:t>
            </w:r>
          </w:p>
          <w:p w:rsidR="00C3513D" w:rsidRPr="00293FA6" w:rsidRDefault="007E30C1" w:rsidP="00077AC3">
            <w:pPr>
              <w:autoSpaceDE w:val="0"/>
              <w:autoSpaceDN w:val="0"/>
              <w:adjustRightInd w:val="0"/>
              <w:rPr>
                <w:rFonts w:cs="Arial"/>
                <w:sz w:val="16"/>
                <w:szCs w:val="16"/>
              </w:rPr>
            </w:pPr>
            <w:r w:rsidRPr="00293FA6">
              <w:rPr>
                <w:rFonts w:cs="Arial"/>
                <w:sz w:val="16"/>
                <w:szCs w:val="16"/>
              </w:rPr>
              <w:t>Le Syndrome Respiratoire Aigu Sévère (SRAS) a été reconnu pour la première fois comme une menace mondiale en mi-mars 2003. Les premiers cas de SRAS ont eu lieu dans la province de Guangdong, en Chine, en Novembre 2002 et l'OMS a indiqué que la dernière cha</w:t>
            </w:r>
            <w:r w:rsidRPr="00293FA6">
              <w:rPr>
                <w:rFonts w:cs="Arial"/>
                <w:sz w:val="16"/>
                <w:szCs w:val="16"/>
              </w:rPr>
              <w:t xml:space="preserve">îne humaine de transmission du SRAS dans cette épidémie avait été rompue le 5 Juillet 2003. </w:t>
            </w:r>
          </w:p>
          <w:p w:rsidR="00C3513D" w:rsidRPr="00293FA6" w:rsidRDefault="007E30C1" w:rsidP="00077AC3">
            <w:pPr>
              <w:autoSpaceDE w:val="0"/>
              <w:autoSpaceDN w:val="0"/>
              <w:adjustRightInd w:val="0"/>
              <w:rPr>
                <w:rFonts w:cs="Arial"/>
                <w:sz w:val="16"/>
                <w:szCs w:val="16"/>
              </w:rPr>
            </w:pPr>
            <w:r w:rsidRPr="00293FA6">
              <w:rPr>
                <w:rFonts w:cs="Arial"/>
                <w:sz w:val="16"/>
                <w:szCs w:val="16"/>
              </w:rPr>
              <w:br/>
              <w:t xml:space="preserve"> L'agent étiologique, le corona virus du SRAS (SARSCoV), est considérés comme un virus animal qui a traversé la barrière d'espèce pour l'homme récemment quand le </w:t>
            </w:r>
            <w:r w:rsidRPr="00293FA6">
              <w:rPr>
                <w:rFonts w:cs="Arial"/>
                <w:sz w:val="16"/>
                <w:szCs w:val="16"/>
              </w:rPr>
              <w:t>comportement écologique ou humain s’est transformé en une augmentation des possibilités d'exposition humaine et d’adaptation du virus, ce qui permet la transmission de l’homme à l'homme.</w:t>
            </w:r>
          </w:p>
          <w:p w:rsidR="00C3513D" w:rsidRPr="00293FA6" w:rsidRDefault="007E30C1" w:rsidP="00077AC3">
            <w:pPr>
              <w:autoSpaceDE w:val="0"/>
              <w:autoSpaceDN w:val="0"/>
              <w:adjustRightInd w:val="0"/>
              <w:rPr>
                <w:rFonts w:cs="Arial"/>
                <w:sz w:val="16"/>
                <w:szCs w:val="16"/>
              </w:rPr>
            </w:pPr>
            <w:r w:rsidRPr="00293FA6">
              <w:rPr>
                <w:rFonts w:cs="Arial"/>
                <w:sz w:val="16"/>
                <w:szCs w:val="16"/>
              </w:rPr>
              <w:br/>
              <w:t xml:space="preserve"> En Juillet 2003, la propagation internationale du SRAS-CoV a donné </w:t>
            </w:r>
            <w:r w:rsidRPr="00293FA6">
              <w:rPr>
                <w:rFonts w:cs="Arial"/>
                <w:sz w:val="16"/>
                <w:szCs w:val="16"/>
              </w:rPr>
              <w:t>lieu à 8098 cas de SRAS dans 26 pays, avec 774 décès. Ceci a causé d'importantes perturbations sociales et économiques dans les zones à transmission locale soutenue du SRAS et sur l'industrie du voyage au niveau international, en plus de l'impact sur les s</w:t>
            </w:r>
            <w:r w:rsidRPr="00293FA6">
              <w:rPr>
                <w:rFonts w:cs="Arial"/>
                <w:sz w:val="16"/>
                <w:szCs w:val="16"/>
              </w:rPr>
              <w:t>ervices de santé directement. Si beaucoup de leçons ont été apprises  sur ce syndrome, nos connaissances sur l'épidémiologie et l'écologie de l'infection SARSCoV et la maladie restent incomplètes.</w:t>
            </w:r>
            <w:r w:rsidRPr="00293FA6">
              <w:rPr>
                <w:rFonts w:cs="Arial"/>
                <w:sz w:val="16"/>
                <w:szCs w:val="16"/>
              </w:rPr>
              <w:br/>
            </w:r>
          </w:p>
          <w:p w:rsidR="00C3513D" w:rsidRPr="00293FA6" w:rsidRDefault="007E30C1" w:rsidP="00077AC3">
            <w:pPr>
              <w:autoSpaceDE w:val="0"/>
              <w:autoSpaceDN w:val="0"/>
              <w:adjustRightInd w:val="0"/>
              <w:rPr>
                <w:rFonts w:cs="Arial"/>
                <w:sz w:val="16"/>
                <w:szCs w:val="16"/>
              </w:rPr>
            </w:pPr>
            <w:r w:rsidRPr="00293FA6">
              <w:rPr>
                <w:rFonts w:cs="Arial"/>
                <w:sz w:val="16"/>
                <w:szCs w:val="16"/>
              </w:rPr>
              <w:t>Le réservoir naturel du SRAS-CoV n'a pas été identifié, ma</w:t>
            </w:r>
            <w:r w:rsidRPr="00293FA6">
              <w:rPr>
                <w:rFonts w:cs="Arial"/>
                <w:sz w:val="16"/>
                <w:szCs w:val="16"/>
              </w:rPr>
              <w:t>is un certain nombre d'espèces sauvages -  la palme civette masqués de l'Himalaya (Paguma larvata), les furets blaireau Chinois (Melogale moschata), et le chien viverrin (Nyctereutes procyonoides) donne des preuves au laboratoire d’une infection par un typ</w:t>
            </w:r>
            <w:r w:rsidRPr="00293FA6">
              <w:rPr>
                <w:rFonts w:cs="Arial"/>
                <w:sz w:val="16"/>
                <w:szCs w:val="16"/>
              </w:rPr>
              <w:t xml:space="preserve">e coronavirus. Il s’est révélé que les chats domestiques sont également infectés par le virus </w:t>
            </w:r>
          </w:p>
          <w:p w:rsidR="00C3513D" w:rsidRPr="00293FA6" w:rsidRDefault="007E30C1" w:rsidP="00077AC3">
            <w:pPr>
              <w:autoSpaceDE w:val="0"/>
              <w:autoSpaceDN w:val="0"/>
              <w:adjustRightInd w:val="0"/>
              <w:rPr>
                <w:rFonts w:cs="Arial"/>
                <w:sz w:val="16"/>
                <w:szCs w:val="16"/>
              </w:rPr>
            </w:pPr>
            <w:r w:rsidRPr="00293FA6">
              <w:rPr>
                <w:rFonts w:cs="Arial"/>
                <w:sz w:val="16"/>
                <w:szCs w:val="16"/>
              </w:rPr>
              <w:br/>
              <w:t>Depuis Juillet 2003,  le SRAS est réapparu quatre fois et. trois de ces incidents ont été attribués à des violations de la sécurité biologique en laboratoire et</w:t>
            </w:r>
            <w:r w:rsidRPr="00293FA6">
              <w:rPr>
                <w:rFonts w:cs="Arial"/>
                <w:sz w:val="16"/>
                <w:szCs w:val="16"/>
              </w:rPr>
              <w:t xml:space="preserve"> ont donné lieu à un ou plusieurs cas de SRAS (Singapour, Taipei et Beijing). Seulement un de ces incidents était une transmission secondaire en dehors du laboratoire. Le plus récent incident est un groupe de neuf cas, dont l’un est décédé, en trois généra</w:t>
            </w:r>
            <w:r w:rsidRPr="00293FA6">
              <w:rPr>
                <w:rFonts w:cs="Arial"/>
                <w:sz w:val="16"/>
                <w:szCs w:val="16"/>
              </w:rPr>
              <w:t>tions de transmission affectant la famille et les contacts à l'hôpital  d'un analyste biomédical</w:t>
            </w:r>
          </w:p>
          <w:p w:rsidR="00C3513D" w:rsidRPr="00293FA6" w:rsidRDefault="007E30C1" w:rsidP="00077AC3">
            <w:pPr>
              <w:autoSpaceDE w:val="0"/>
              <w:autoSpaceDN w:val="0"/>
              <w:adjustRightInd w:val="0"/>
              <w:rPr>
                <w:rFonts w:cs="Arial"/>
                <w:sz w:val="16"/>
                <w:szCs w:val="16"/>
              </w:rPr>
            </w:pPr>
            <w:r w:rsidRPr="00293FA6">
              <w:rPr>
                <w:rFonts w:cs="Arial"/>
                <w:sz w:val="16"/>
                <w:szCs w:val="16"/>
              </w:rPr>
              <w:br/>
              <w:t xml:space="preserve"> Dans l'entre-période d'épidémie, tous les pays doivent rester vigilants pour la réapparition du SRAS, maintenir leur capacité de détecter et de répondre à d’</w:t>
            </w:r>
            <w:r w:rsidRPr="00293FA6">
              <w:rPr>
                <w:rFonts w:cs="Arial"/>
                <w:sz w:val="16"/>
                <w:szCs w:val="16"/>
              </w:rPr>
              <w:t xml:space="preserve">éventuelle réémergences du SRAS. </w:t>
            </w:r>
            <w:r w:rsidRPr="00293FA6">
              <w:rPr>
                <w:rFonts w:cs="Arial"/>
                <w:sz w:val="16"/>
                <w:szCs w:val="16"/>
              </w:rPr>
              <w:br/>
              <w:t xml:space="preserve"> notification immédiate à l'OMS est formellement exigée par RSI. (Annexe 2, RSI)</w:t>
            </w:r>
          </w:p>
          <w:p w:rsidR="00C3513D" w:rsidRPr="00293FA6" w:rsidRDefault="007E30C1" w:rsidP="00077AC3">
            <w:pPr>
              <w:autoSpaceDE w:val="0"/>
              <w:autoSpaceDN w:val="0"/>
              <w:adjustRightInd w:val="0"/>
              <w:rPr>
                <w:rFonts w:cs="Arial"/>
                <w:sz w:val="16"/>
                <w:szCs w:val="16"/>
              </w:rPr>
            </w:pPr>
          </w:p>
        </w:tc>
      </w:tr>
      <w:tr w:rsidR="00C3513D" w:rsidRPr="00293FA6" w:rsidTr="0053426E">
        <w:tblPrEx>
          <w:tblCellMar>
            <w:top w:w="0" w:type="dxa"/>
            <w:bottom w:w="0" w:type="dxa"/>
          </w:tblCellMar>
        </w:tblPrEx>
        <w:trPr>
          <w:jc w:val="center"/>
        </w:trPr>
        <w:tc>
          <w:tcPr>
            <w:tcW w:w="1522" w:type="dxa"/>
            <w:tcBorders>
              <w:top w:val="single" w:sz="8" w:space="0" w:color="000000"/>
              <w:left w:val="single" w:sz="18" w:space="0" w:color="000000"/>
              <w:bottom w:val="single" w:sz="6" w:space="0" w:color="auto"/>
              <w:right w:val="single" w:sz="8" w:space="0" w:color="000000"/>
            </w:tcBorders>
          </w:tcPr>
          <w:p w:rsidR="00C3513D" w:rsidRPr="00293FA6" w:rsidRDefault="007E30C1" w:rsidP="00077AC3">
            <w:pPr>
              <w:autoSpaceDE w:val="0"/>
              <w:autoSpaceDN w:val="0"/>
              <w:adjustRightInd w:val="0"/>
              <w:spacing w:before="97" w:after="51"/>
              <w:rPr>
                <w:rFonts w:cs="Arial"/>
                <w:b/>
                <w:sz w:val="16"/>
                <w:szCs w:val="16"/>
              </w:rPr>
            </w:pPr>
            <w:r w:rsidRPr="00293FA6">
              <w:rPr>
                <w:rFonts w:cs="Arial"/>
                <w:b/>
                <w:sz w:val="16"/>
                <w:szCs w:val="16"/>
              </w:rPr>
              <w:t>But de la surveillance</w:t>
            </w:r>
          </w:p>
        </w:tc>
        <w:tc>
          <w:tcPr>
            <w:tcW w:w="8788" w:type="dxa"/>
            <w:tcBorders>
              <w:top w:val="single" w:sz="8" w:space="0" w:color="000000"/>
              <w:left w:val="single" w:sz="8" w:space="0" w:color="000000"/>
              <w:bottom w:val="single" w:sz="6" w:space="0" w:color="auto"/>
              <w:right w:val="single" w:sz="18" w:space="0" w:color="000000"/>
            </w:tcBorders>
            <w:vAlign w:val="bottom"/>
          </w:tcPr>
          <w:p w:rsidR="00C3513D" w:rsidRPr="00293FA6" w:rsidRDefault="007E30C1" w:rsidP="00077AC3">
            <w:pPr>
              <w:autoSpaceDE w:val="0"/>
              <w:autoSpaceDN w:val="0"/>
              <w:adjustRightInd w:val="0"/>
              <w:rPr>
                <w:rFonts w:cs="Arial"/>
                <w:sz w:val="16"/>
                <w:szCs w:val="16"/>
              </w:rPr>
            </w:pPr>
            <w:r w:rsidRPr="00293FA6">
              <w:rPr>
                <w:rFonts w:cs="Arial"/>
                <w:sz w:val="16"/>
                <w:szCs w:val="16"/>
              </w:rPr>
              <w:t xml:space="preserve">Détecter, confirmer et répondre rapidement et de manière appropriée à des cas et des flambées de SRAS-CoV </w:t>
            </w:r>
          </w:p>
          <w:p w:rsidR="00C3513D" w:rsidRPr="00293FA6" w:rsidRDefault="007E30C1" w:rsidP="00077AC3">
            <w:pPr>
              <w:autoSpaceDE w:val="0"/>
              <w:autoSpaceDN w:val="0"/>
              <w:adjustRightInd w:val="0"/>
              <w:jc w:val="both"/>
              <w:rPr>
                <w:rFonts w:cs="Arial"/>
                <w:sz w:val="16"/>
                <w:szCs w:val="16"/>
              </w:rPr>
            </w:pPr>
            <w:r w:rsidRPr="00293FA6">
              <w:rPr>
                <w:rFonts w:cs="Arial"/>
                <w:sz w:val="16"/>
                <w:szCs w:val="16"/>
              </w:rPr>
              <w:br/>
            </w:r>
            <w:r w:rsidRPr="00293FA6">
              <w:rPr>
                <w:rFonts w:cs="Arial"/>
                <w:sz w:val="16"/>
                <w:szCs w:val="16"/>
              </w:rPr>
              <w:t xml:space="preserve"> Suivre la propagation du SRAS-CoV chez l'homme et les populations animales afin d'évaluer la tendance mondiale de la maladie, le risque qu’elle représente pour la santé publique, et son potentiel pandémique, et de déclencher des actions de santé publique </w:t>
            </w:r>
            <w:r w:rsidRPr="00293FA6">
              <w:rPr>
                <w:rFonts w:cs="Arial"/>
                <w:sz w:val="16"/>
                <w:szCs w:val="16"/>
              </w:rPr>
              <w:t>pour la préparation à une pandémie.</w:t>
            </w:r>
          </w:p>
          <w:p w:rsidR="00C3513D" w:rsidRPr="00293FA6" w:rsidRDefault="0034594E" w:rsidP="00077AC3">
            <w:pPr>
              <w:autoSpaceDE w:val="0"/>
              <w:autoSpaceDN w:val="0"/>
              <w:adjustRightInd w:val="0"/>
              <w:rPr>
                <w:rFonts w:cs="Arial"/>
                <w:sz w:val="16"/>
                <w:szCs w:val="16"/>
              </w:rPr>
            </w:pPr>
            <w:r>
              <w:rPr>
                <w:rFonts w:cs="Arial"/>
                <w:noProof/>
                <w:color w:val="333333"/>
                <w:sz w:val="16"/>
                <w:szCs w:val="16"/>
                <w:lang w:eastAsia="fr-FR"/>
              </w:rPr>
              <mc:AlternateContent>
                <mc:Choice Requires="wps">
                  <w:drawing>
                    <wp:anchor distT="0" distB="0" distL="114300" distR="114300" simplePos="0" relativeHeight="251799552" behindDoc="0" locked="0" layoutInCell="1" allowOverlap="1">
                      <wp:simplePos x="0" y="0"/>
                      <wp:positionH relativeFrom="column">
                        <wp:posOffset>5014595</wp:posOffset>
                      </wp:positionH>
                      <wp:positionV relativeFrom="paragraph">
                        <wp:posOffset>2515235</wp:posOffset>
                      </wp:positionV>
                      <wp:extent cx="519430" cy="286385"/>
                      <wp:effectExtent l="4445" t="635" r="0" b="0"/>
                      <wp:wrapNone/>
                      <wp:docPr id="434" name="Text Box 2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430" cy="286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66E9C" w:rsidRDefault="007E30C1" w:rsidP="00C3513D">
                                  <w:pPr>
                                    <w:jc w:val="center"/>
                                  </w:pPr>
                                  <w:r>
                                    <w:t>314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0" o:spid="_x0000_s1161" type="#_x0000_t202" style="position:absolute;margin-left:394.85pt;margin-top:198.05pt;width:40.9pt;height:22.5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" stroked="f">
                      <v:textbox>
                        <w:txbxContent>
                          <w:p w:rsidR="00266E9C" w:rsidRDefault="007E30C1" w:rsidP="00C3513D">
                            <w:pPr>
                              <w:jc w:val="center"/>
                            </w:pPr>
                            <w:r>
                              <w:t>314</w:t>
                            </w:r>
                          </w:p>
                        </w:txbxContent>
                      </v:textbox>
                    </v:shape>
                  </w:pict>
                </mc:Fallback>
              </mc:AlternateContent>
            </w:r>
          </w:p>
        </w:tc>
      </w:tr>
      <w:tr w:rsidR="00C3513D" w:rsidRPr="00293FA6" w:rsidTr="0053426E">
        <w:tblPrEx>
          <w:tblCellMar>
            <w:top w:w="0" w:type="dxa"/>
            <w:bottom w:w="0" w:type="dxa"/>
          </w:tblCellMar>
        </w:tblPrEx>
        <w:trPr>
          <w:trHeight w:val="5773"/>
          <w:jc w:val="center"/>
        </w:trPr>
        <w:tc>
          <w:tcPr>
            <w:tcW w:w="1522" w:type="dxa"/>
            <w:tcBorders>
              <w:top w:val="single" w:sz="6" w:space="0" w:color="auto"/>
              <w:left w:val="single" w:sz="14" w:space="0" w:color="000000"/>
              <w:bottom w:val="single" w:sz="6" w:space="0" w:color="auto"/>
              <w:right w:val="nil"/>
            </w:tcBorders>
          </w:tcPr>
          <w:p w:rsidR="00C3513D" w:rsidRPr="00293FA6" w:rsidRDefault="007E30C1" w:rsidP="00077AC3">
            <w:pPr>
              <w:autoSpaceDE w:val="0"/>
              <w:autoSpaceDN w:val="0"/>
              <w:adjustRightInd w:val="0"/>
              <w:spacing w:before="97" w:after="51"/>
              <w:rPr>
                <w:rFonts w:cs="Arial"/>
                <w:b/>
                <w:sz w:val="16"/>
                <w:szCs w:val="16"/>
              </w:rPr>
            </w:pPr>
            <w:r w:rsidRPr="00293FA6">
              <w:rPr>
                <w:rFonts w:cs="Arial"/>
                <w:b/>
                <w:sz w:val="16"/>
                <w:szCs w:val="16"/>
              </w:rPr>
              <w:t>Définition de cas recommandée</w:t>
            </w:r>
          </w:p>
          <w:p w:rsidR="00C3513D" w:rsidRPr="00293FA6" w:rsidRDefault="007E30C1" w:rsidP="00077AC3">
            <w:pPr>
              <w:autoSpaceDE w:val="0"/>
              <w:autoSpaceDN w:val="0"/>
              <w:adjustRightInd w:val="0"/>
              <w:spacing w:before="97" w:after="51"/>
              <w:rPr>
                <w:rFonts w:cs="Arial"/>
                <w:bCs/>
                <w:sz w:val="16"/>
                <w:szCs w:val="16"/>
              </w:rPr>
            </w:pPr>
          </w:p>
          <w:p w:rsidR="00C3513D" w:rsidRPr="00293FA6" w:rsidRDefault="007E30C1" w:rsidP="00077AC3">
            <w:pPr>
              <w:autoSpaceDE w:val="0"/>
              <w:autoSpaceDN w:val="0"/>
              <w:adjustRightInd w:val="0"/>
              <w:spacing w:before="97" w:after="51"/>
              <w:rPr>
                <w:rFonts w:cs="Arial"/>
                <w:bCs/>
                <w:sz w:val="16"/>
                <w:szCs w:val="16"/>
              </w:rPr>
            </w:pPr>
          </w:p>
          <w:p w:rsidR="00C3513D" w:rsidRPr="00293FA6" w:rsidRDefault="007E30C1" w:rsidP="00077AC3">
            <w:pPr>
              <w:autoSpaceDE w:val="0"/>
              <w:autoSpaceDN w:val="0"/>
              <w:adjustRightInd w:val="0"/>
              <w:spacing w:before="97" w:after="51"/>
              <w:rPr>
                <w:rFonts w:cs="Arial"/>
                <w:bCs/>
                <w:sz w:val="16"/>
                <w:szCs w:val="16"/>
              </w:rPr>
            </w:pPr>
          </w:p>
          <w:p w:rsidR="00C3513D" w:rsidRPr="00293FA6" w:rsidRDefault="007E30C1" w:rsidP="00077AC3">
            <w:pPr>
              <w:autoSpaceDE w:val="0"/>
              <w:autoSpaceDN w:val="0"/>
              <w:adjustRightInd w:val="0"/>
              <w:spacing w:before="97" w:after="51"/>
              <w:rPr>
                <w:rFonts w:cs="Arial"/>
                <w:bCs/>
                <w:sz w:val="16"/>
                <w:szCs w:val="16"/>
              </w:rPr>
            </w:pPr>
          </w:p>
          <w:p w:rsidR="00C3513D" w:rsidRPr="00293FA6" w:rsidRDefault="007E30C1" w:rsidP="00077AC3">
            <w:pPr>
              <w:autoSpaceDE w:val="0"/>
              <w:autoSpaceDN w:val="0"/>
              <w:adjustRightInd w:val="0"/>
              <w:spacing w:before="97" w:after="51"/>
              <w:rPr>
                <w:rFonts w:cs="Arial"/>
                <w:bCs/>
                <w:sz w:val="16"/>
                <w:szCs w:val="16"/>
              </w:rPr>
            </w:pPr>
          </w:p>
          <w:p w:rsidR="00C3513D" w:rsidRPr="00293FA6" w:rsidRDefault="007E30C1" w:rsidP="00077AC3">
            <w:pPr>
              <w:autoSpaceDE w:val="0"/>
              <w:autoSpaceDN w:val="0"/>
              <w:adjustRightInd w:val="0"/>
              <w:spacing w:before="97" w:after="51"/>
              <w:rPr>
                <w:rFonts w:cs="Arial"/>
                <w:bCs/>
                <w:sz w:val="16"/>
                <w:szCs w:val="16"/>
              </w:rPr>
            </w:pPr>
          </w:p>
          <w:p w:rsidR="00C3513D" w:rsidRPr="00293FA6" w:rsidRDefault="007E30C1" w:rsidP="00077AC3">
            <w:pPr>
              <w:autoSpaceDE w:val="0"/>
              <w:autoSpaceDN w:val="0"/>
              <w:adjustRightInd w:val="0"/>
              <w:spacing w:before="97" w:after="51"/>
              <w:rPr>
                <w:rFonts w:cs="Arial"/>
                <w:bCs/>
                <w:sz w:val="16"/>
                <w:szCs w:val="16"/>
              </w:rPr>
            </w:pPr>
          </w:p>
          <w:p w:rsidR="00C3513D" w:rsidRPr="00293FA6" w:rsidRDefault="007E30C1" w:rsidP="00077AC3">
            <w:pPr>
              <w:autoSpaceDE w:val="0"/>
              <w:autoSpaceDN w:val="0"/>
              <w:adjustRightInd w:val="0"/>
              <w:spacing w:before="97" w:after="51"/>
              <w:rPr>
                <w:rFonts w:cs="Arial"/>
                <w:bCs/>
                <w:sz w:val="16"/>
                <w:szCs w:val="16"/>
              </w:rPr>
            </w:pPr>
          </w:p>
          <w:p w:rsidR="00C3513D" w:rsidRPr="00293FA6" w:rsidRDefault="007E30C1" w:rsidP="00077AC3">
            <w:pPr>
              <w:autoSpaceDE w:val="0"/>
              <w:autoSpaceDN w:val="0"/>
              <w:adjustRightInd w:val="0"/>
              <w:spacing w:before="97" w:after="51"/>
              <w:rPr>
                <w:rFonts w:cs="Arial"/>
                <w:bCs/>
                <w:sz w:val="16"/>
                <w:szCs w:val="16"/>
              </w:rPr>
            </w:pPr>
          </w:p>
          <w:p w:rsidR="00C3513D" w:rsidRPr="00293FA6" w:rsidRDefault="007E30C1" w:rsidP="00077AC3">
            <w:pPr>
              <w:autoSpaceDE w:val="0"/>
              <w:autoSpaceDN w:val="0"/>
              <w:adjustRightInd w:val="0"/>
              <w:spacing w:before="97" w:after="51"/>
              <w:rPr>
                <w:rFonts w:cs="Arial"/>
                <w:bCs/>
                <w:sz w:val="16"/>
                <w:szCs w:val="16"/>
              </w:rPr>
            </w:pPr>
          </w:p>
          <w:p w:rsidR="00C3513D" w:rsidRPr="00293FA6" w:rsidRDefault="007E30C1" w:rsidP="00077AC3">
            <w:pPr>
              <w:autoSpaceDE w:val="0"/>
              <w:autoSpaceDN w:val="0"/>
              <w:adjustRightInd w:val="0"/>
              <w:spacing w:before="97" w:after="51"/>
              <w:rPr>
                <w:rFonts w:cs="Arial"/>
                <w:bCs/>
                <w:sz w:val="16"/>
                <w:szCs w:val="16"/>
              </w:rPr>
            </w:pPr>
          </w:p>
          <w:p w:rsidR="00C3513D" w:rsidRPr="00293FA6" w:rsidRDefault="007E30C1" w:rsidP="00077AC3">
            <w:pPr>
              <w:autoSpaceDE w:val="0"/>
              <w:autoSpaceDN w:val="0"/>
              <w:adjustRightInd w:val="0"/>
              <w:spacing w:before="97" w:after="51"/>
              <w:rPr>
                <w:rFonts w:cs="Arial"/>
                <w:bCs/>
                <w:sz w:val="16"/>
                <w:szCs w:val="16"/>
              </w:rPr>
            </w:pPr>
          </w:p>
          <w:p w:rsidR="00C3513D" w:rsidRPr="00293FA6" w:rsidRDefault="007E30C1" w:rsidP="00077AC3">
            <w:pPr>
              <w:autoSpaceDE w:val="0"/>
              <w:autoSpaceDN w:val="0"/>
              <w:adjustRightInd w:val="0"/>
              <w:spacing w:before="97" w:after="51"/>
              <w:rPr>
                <w:rFonts w:cs="Arial"/>
                <w:bCs/>
                <w:sz w:val="16"/>
                <w:szCs w:val="16"/>
              </w:rPr>
            </w:pPr>
          </w:p>
          <w:p w:rsidR="00C3513D" w:rsidRPr="00293FA6" w:rsidRDefault="007E30C1" w:rsidP="00077AC3">
            <w:pPr>
              <w:autoSpaceDE w:val="0"/>
              <w:autoSpaceDN w:val="0"/>
              <w:adjustRightInd w:val="0"/>
              <w:spacing w:before="97" w:after="51"/>
              <w:rPr>
                <w:rFonts w:cs="Arial"/>
                <w:bCs/>
                <w:sz w:val="16"/>
                <w:szCs w:val="16"/>
              </w:rPr>
            </w:pPr>
          </w:p>
          <w:p w:rsidR="00C3513D" w:rsidRPr="00293FA6" w:rsidRDefault="007E30C1" w:rsidP="00077AC3">
            <w:pPr>
              <w:autoSpaceDE w:val="0"/>
              <w:autoSpaceDN w:val="0"/>
              <w:adjustRightInd w:val="0"/>
              <w:spacing w:before="97" w:after="51"/>
              <w:rPr>
                <w:rFonts w:cs="Arial"/>
                <w:bCs/>
                <w:sz w:val="16"/>
                <w:szCs w:val="16"/>
              </w:rPr>
            </w:pPr>
          </w:p>
          <w:p w:rsidR="00C3513D" w:rsidRPr="00293FA6" w:rsidRDefault="007E30C1" w:rsidP="00077AC3">
            <w:pPr>
              <w:autoSpaceDE w:val="0"/>
              <w:autoSpaceDN w:val="0"/>
              <w:adjustRightInd w:val="0"/>
              <w:spacing w:before="97" w:after="51"/>
              <w:rPr>
                <w:rFonts w:cs="Arial"/>
                <w:sz w:val="16"/>
                <w:szCs w:val="16"/>
                <w:lang w:val="en-GB"/>
              </w:rPr>
            </w:pPr>
          </w:p>
          <w:p w:rsidR="00C3513D" w:rsidRPr="00293FA6" w:rsidRDefault="007E30C1" w:rsidP="00077AC3">
            <w:pPr>
              <w:autoSpaceDE w:val="0"/>
              <w:autoSpaceDN w:val="0"/>
              <w:adjustRightInd w:val="0"/>
              <w:spacing w:before="97" w:after="51"/>
              <w:rPr>
                <w:rFonts w:cs="Arial"/>
                <w:sz w:val="16"/>
                <w:szCs w:val="16"/>
                <w:lang w:val="en-GB"/>
              </w:rPr>
            </w:pPr>
          </w:p>
          <w:p w:rsidR="00C3513D" w:rsidRPr="00293FA6" w:rsidRDefault="007E30C1" w:rsidP="00077AC3">
            <w:pPr>
              <w:autoSpaceDE w:val="0"/>
              <w:autoSpaceDN w:val="0"/>
              <w:adjustRightInd w:val="0"/>
              <w:spacing w:before="97" w:after="51"/>
              <w:rPr>
                <w:rFonts w:cs="Arial"/>
                <w:sz w:val="16"/>
                <w:szCs w:val="16"/>
                <w:lang w:val="en-GB"/>
              </w:rPr>
            </w:pPr>
          </w:p>
        </w:tc>
        <w:tc>
          <w:tcPr>
            <w:tcW w:w="8788" w:type="dxa"/>
            <w:tcBorders>
              <w:top w:val="single" w:sz="6" w:space="0" w:color="auto"/>
              <w:left w:val="single" w:sz="6" w:space="0" w:color="000000"/>
              <w:bottom w:val="single" w:sz="6" w:space="0" w:color="auto"/>
              <w:right w:val="single" w:sz="14" w:space="0" w:color="000000"/>
            </w:tcBorders>
            <w:vAlign w:val="center"/>
          </w:tcPr>
          <w:p w:rsidR="00C3513D" w:rsidRPr="00293FA6" w:rsidRDefault="007E30C1" w:rsidP="00077AC3">
            <w:pPr>
              <w:autoSpaceDE w:val="0"/>
              <w:autoSpaceDN w:val="0"/>
              <w:adjustRightInd w:val="0"/>
              <w:rPr>
                <w:rFonts w:cs="Arial"/>
                <w:sz w:val="16"/>
                <w:szCs w:val="16"/>
              </w:rPr>
            </w:pPr>
            <w:r w:rsidRPr="00293FA6">
              <w:rPr>
                <w:rFonts w:cs="Arial"/>
                <w:sz w:val="16"/>
                <w:szCs w:val="16"/>
              </w:rPr>
              <w:t xml:space="preserve">Cas suspect </w:t>
            </w:r>
            <w:r w:rsidRPr="00293FA6">
              <w:rPr>
                <w:rFonts w:cs="Arial"/>
                <w:sz w:val="16"/>
                <w:szCs w:val="16"/>
              </w:rPr>
              <w:br/>
              <w:t xml:space="preserve">Toute personne ayant des antécédents de fièvre, ou une fièvre documentée ≥ 38 ° C ET </w:t>
            </w:r>
            <w:r w:rsidRPr="00293FA6">
              <w:rPr>
                <w:rFonts w:cs="Arial"/>
                <w:sz w:val="16"/>
                <w:szCs w:val="16"/>
              </w:rPr>
              <w:br/>
              <w:t xml:space="preserve">  - une ou plusieurs des symptômes</w:t>
            </w:r>
            <w:r w:rsidRPr="00293FA6">
              <w:rPr>
                <w:rFonts w:cs="Arial"/>
                <w:sz w:val="16"/>
                <w:szCs w:val="16"/>
              </w:rPr>
              <w:t xml:space="preserve">des maladies des voies respiratoires inférieures (toux, difficulté respiratoire, essoufflement) ET </w:t>
            </w:r>
            <w:r w:rsidRPr="00293FA6">
              <w:rPr>
                <w:rFonts w:cs="Arial"/>
                <w:sz w:val="16"/>
                <w:szCs w:val="16"/>
              </w:rPr>
              <w:br/>
              <w:t xml:space="preserve"> - Des preuve sur la base de radiographie d’infiltrations des poumons compatible avec une pneumonie ou des résultats d'autopsie  compatible avec la patholo</w:t>
            </w:r>
            <w:r w:rsidRPr="00293FA6">
              <w:rPr>
                <w:rFonts w:cs="Arial"/>
                <w:sz w:val="16"/>
                <w:szCs w:val="16"/>
              </w:rPr>
              <w:t xml:space="preserve">gie de la pneumonie ou un SRAS sans cause identifiable et aucun autre diagnostique ne peut expliquer entièrement la maladie. </w:t>
            </w:r>
          </w:p>
          <w:p w:rsidR="00C3513D" w:rsidRPr="00293FA6" w:rsidRDefault="007E30C1" w:rsidP="00077AC3">
            <w:pPr>
              <w:autoSpaceDE w:val="0"/>
              <w:autoSpaceDN w:val="0"/>
              <w:adjustRightInd w:val="0"/>
              <w:rPr>
                <w:rFonts w:cs="Arial"/>
                <w:sz w:val="16"/>
                <w:szCs w:val="16"/>
              </w:rPr>
            </w:pPr>
            <w:r w:rsidRPr="00293FA6">
              <w:rPr>
                <w:rFonts w:cs="Arial"/>
                <w:sz w:val="16"/>
                <w:szCs w:val="16"/>
              </w:rPr>
              <w:br/>
              <w:t xml:space="preserve">Les cas confirmés: </w:t>
            </w:r>
            <w:r w:rsidRPr="00293FA6">
              <w:rPr>
                <w:rFonts w:cs="Arial"/>
                <w:sz w:val="16"/>
                <w:szCs w:val="16"/>
              </w:rPr>
              <w:br/>
              <w:t>Toute personne dont le test est positifs pour le SRAS-CoV par les procédures de test recommandées décrites da</w:t>
            </w:r>
            <w:r w:rsidRPr="00293FA6">
              <w:rPr>
                <w:rFonts w:cs="Arial"/>
                <w:sz w:val="16"/>
                <w:szCs w:val="16"/>
              </w:rPr>
              <w:t xml:space="preserve">ns la section 2 </w:t>
            </w:r>
          </w:p>
          <w:p w:rsidR="00C3513D" w:rsidRPr="00293FA6" w:rsidRDefault="007E30C1" w:rsidP="00077AC3">
            <w:pPr>
              <w:autoSpaceDE w:val="0"/>
              <w:autoSpaceDN w:val="0"/>
              <w:adjustRightInd w:val="0"/>
              <w:rPr>
                <w:rFonts w:cs="Arial"/>
                <w:sz w:val="16"/>
                <w:szCs w:val="16"/>
              </w:rPr>
            </w:pPr>
            <w:r w:rsidRPr="00293FA6">
              <w:rPr>
                <w:rFonts w:cs="Arial"/>
                <w:sz w:val="16"/>
                <w:szCs w:val="16"/>
              </w:rPr>
              <w:br/>
              <w:t xml:space="preserve">Définition de l'alerte SRAS </w:t>
            </w:r>
            <w:r w:rsidRPr="00293FA6">
              <w:rPr>
                <w:rFonts w:cs="Arial"/>
                <w:sz w:val="16"/>
                <w:szCs w:val="16"/>
              </w:rPr>
              <w:br/>
              <w:t xml:space="preserve">1 Toute personne ayant des manifestations cliniques du SRAS et avec un ou plusieurs d facteurs de risques épidémiologiques suivants pour l’infection du SRAS-CoV dans les 10 jours avant le début des symptômes: </w:t>
            </w:r>
          </w:p>
          <w:p w:rsidR="00C3513D" w:rsidRPr="00293FA6" w:rsidRDefault="007E30C1" w:rsidP="00077AC3">
            <w:pPr>
              <w:autoSpaceDE w:val="0"/>
              <w:autoSpaceDN w:val="0"/>
              <w:adjustRightInd w:val="0"/>
              <w:rPr>
                <w:rFonts w:cs="Arial"/>
                <w:sz w:val="16"/>
                <w:szCs w:val="16"/>
              </w:rPr>
            </w:pPr>
            <w:r w:rsidRPr="00293FA6">
              <w:rPr>
                <w:rFonts w:cs="Arial"/>
                <w:sz w:val="16"/>
                <w:szCs w:val="16"/>
              </w:rPr>
              <w:br/>
              <w:t xml:space="preserve"> - employée dans une profession associée à un risque accru à l’exposition au SRAS-CoV (par exemple le personnel dans un laboratoire travaillant avec des virus ou des cultures vivantes du SARS-CoV/SARS-CoV vivant – des spécimens cliniques infectés par le </w:t>
            </w:r>
            <w:r w:rsidRPr="00293FA6">
              <w:rPr>
                <w:rFonts w:cs="Arial"/>
                <w:sz w:val="16"/>
                <w:szCs w:val="16"/>
              </w:rPr>
              <w:t xml:space="preserve">SRAS-CoV; personnes exposées à la faune ou d'autres animaux considérés comme un réservoir de SRAS-CoV,par  leurs excréments ou sécrétions, etc.) </w:t>
            </w:r>
            <w:r w:rsidRPr="00293FA6">
              <w:rPr>
                <w:rFonts w:cs="Arial"/>
                <w:sz w:val="16"/>
                <w:szCs w:val="16"/>
              </w:rPr>
              <w:br/>
            </w:r>
            <w:r w:rsidRPr="00293FA6">
              <w:rPr>
                <w:rFonts w:cs="Arial"/>
                <w:sz w:val="16"/>
                <w:szCs w:val="16"/>
              </w:rPr>
              <w:t> Des contacts étroits (ayant pris en charge, vécu avec, ou ayant eu un contact direct avec les sécrétions res</w:t>
            </w:r>
            <w:r w:rsidRPr="00293FA6">
              <w:rPr>
                <w:rFonts w:cs="Arial"/>
                <w:sz w:val="16"/>
                <w:szCs w:val="16"/>
              </w:rPr>
              <w:t xml:space="preserve">piratoires ou des liquides organiques) avec une personne mise en examen pour le SRAS. </w:t>
            </w:r>
            <w:r w:rsidRPr="00293FA6">
              <w:rPr>
                <w:rFonts w:cs="Arial"/>
                <w:sz w:val="16"/>
                <w:szCs w:val="16"/>
              </w:rPr>
              <w:br/>
              <w:t xml:space="preserve"> Histoire de voyage, ou de résidence dans une</w:t>
            </w:r>
            <w:r w:rsidRPr="00293FA6">
              <w:rPr>
                <w:rFonts w:cs="Arial"/>
                <w:sz w:val="16"/>
                <w:szCs w:val="16"/>
              </w:rPr>
              <w:t xml:space="preserve"> zone qui connaît  une épidémie de SRAS </w:t>
            </w:r>
            <w:r w:rsidRPr="00293FA6">
              <w:rPr>
                <w:rFonts w:cs="Arial"/>
                <w:sz w:val="16"/>
                <w:szCs w:val="16"/>
              </w:rPr>
              <w:br/>
              <w:t xml:space="preserve">OU </w:t>
            </w:r>
          </w:p>
          <w:p w:rsidR="00C3513D" w:rsidRPr="00293FA6" w:rsidRDefault="007E30C1" w:rsidP="00077AC3">
            <w:pPr>
              <w:autoSpaceDE w:val="0"/>
              <w:autoSpaceDN w:val="0"/>
              <w:adjustRightInd w:val="0"/>
              <w:rPr>
                <w:rFonts w:cs="Arial"/>
                <w:sz w:val="16"/>
                <w:szCs w:val="16"/>
              </w:rPr>
            </w:pPr>
            <w:r w:rsidRPr="00293FA6">
              <w:rPr>
                <w:rFonts w:cs="Arial"/>
                <w:sz w:val="16"/>
                <w:szCs w:val="16"/>
              </w:rPr>
              <w:t xml:space="preserve"> Deux ou plusieurs professionnels de la santé avec des manifestations clinique</w:t>
            </w:r>
            <w:r w:rsidRPr="00293FA6">
              <w:rPr>
                <w:rFonts w:cs="Arial"/>
                <w:sz w:val="16"/>
                <w:szCs w:val="16"/>
              </w:rPr>
              <w:t xml:space="preserve">s du SRAS dans la même unité de soins et avec l'apparition de la maladie dans la même période de 10 jours. OU </w:t>
            </w:r>
          </w:p>
          <w:p w:rsidR="00C3513D" w:rsidRPr="00293FA6" w:rsidRDefault="007E30C1" w:rsidP="00077AC3">
            <w:pPr>
              <w:autoSpaceDE w:val="0"/>
              <w:autoSpaceDN w:val="0"/>
              <w:adjustRightInd w:val="0"/>
              <w:rPr>
                <w:rFonts w:cs="Arial"/>
                <w:sz w:val="16"/>
                <w:szCs w:val="16"/>
              </w:rPr>
            </w:pPr>
          </w:p>
          <w:p w:rsidR="00C3513D" w:rsidRPr="00293FA6" w:rsidRDefault="007E30C1" w:rsidP="00077AC3">
            <w:pPr>
              <w:autoSpaceDE w:val="0"/>
              <w:autoSpaceDN w:val="0"/>
              <w:adjustRightInd w:val="0"/>
              <w:rPr>
                <w:rFonts w:cs="Arial"/>
                <w:sz w:val="16"/>
                <w:szCs w:val="16"/>
              </w:rPr>
            </w:pPr>
            <w:r w:rsidRPr="00293FA6">
              <w:rPr>
                <w:rFonts w:cs="Arial"/>
                <w:sz w:val="16"/>
                <w:szCs w:val="16"/>
              </w:rPr>
              <w:t xml:space="preserve"> Trois ou plusieurs personnes (agent de santé et / ou les patients et / ou visiteurs) avec les signes cliniques du SRAS avec apparition de la ma</w:t>
            </w:r>
            <w:r w:rsidRPr="00293FA6">
              <w:rPr>
                <w:rFonts w:cs="Arial"/>
                <w:sz w:val="16"/>
                <w:szCs w:val="16"/>
              </w:rPr>
              <w:t>ladie dans la même période de 10 jours et épistémologiquement liés à la même structure de soins.</w:t>
            </w:r>
          </w:p>
        </w:tc>
      </w:tr>
      <w:tr w:rsidR="00C3513D" w:rsidRPr="00293FA6" w:rsidTr="0053426E">
        <w:tblPrEx>
          <w:tblCellMar>
            <w:top w:w="0" w:type="dxa"/>
            <w:bottom w:w="0" w:type="dxa"/>
          </w:tblCellMar>
        </w:tblPrEx>
        <w:trPr>
          <w:trHeight w:val="10475"/>
          <w:jc w:val="center"/>
        </w:trPr>
        <w:tc>
          <w:tcPr>
            <w:tcW w:w="1522" w:type="dxa"/>
            <w:tcBorders>
              <w:top w:val="single" w:sz="6" w:space="0" w:color="auto"/>
              <w:left w:val="single" w:sz="14" w:space="0" w:color="000000"/>
              <w:bottom w:val="nil"/>
              <w:right w:val="nil"/>
            </w:tcBorders>
          </w:tcPr>
          <w:p w:rsidR="00C3513D" w:rsidRPr="00293FA6" w:rsidRDefault="007E30C1" w:rsidP="00077AC3">
            <w:pPr>
              <w:autoSpaceDE w:val="0"/>
              <w:autoSpaceDN w:val="0"/>
              <w:adjustRightInd w:val="0"/>
              <w:spacing w:before="97" w:after="51"/>
              <w:rPr>
                <w:rFonts w:cs="Arial"/>
                <w:bCs/>
                <w:sz w:val="16"/>
                <w:szCs w:val="16"/>
              </w:rPr>
            </w:pPr>
            <w:r w:rsidRPr="00293FA6">
              <w:rPr>
                <w:rFonts w:cs="Arial"/>
                <w:b/>
                <w:sz w:val="16"/>
                <w:szCs w:val="16"/>
              </w:rPr>
              <w:t>Répondre au seuil d’alerte pour les  maladies à potentiel  épidémique</w:t>
            </w:r>
          </w:p>
        </w:tc>
        <w:tc>
          <w:tcPr>
            <w:tcW w:w="8788" w:type="dxa"/>
            <w:tcBorders>
              <w:top w:val="single" w:sz="6" w:space="0" w:color="auto"/>
              <w:left w:val="single" w:sz="6" w:space="0" w:color="000000"/>
              <w:bottom w:val="nil"/>
              <w:right w:val="single" w:sz="14" w:space="0" w:color="000000"/>
            </w:tcBorders>
            <w:vAlign w:val="bottom"/>
          </w:tcPr>
          <w:p w:rsidR="00C3513D" w:rsidRPr="00293FA6" w:rsidRDefault="007E30C1" w:rsidP="00077AC3">
            <w:pPr>
              <w:tabs>
                <w:tab w:val="left" w:pos="474"/>
              </w:tabs>
              <w:autoSpaceDE w:val="0"/>
              <w:autoSpaceDN w:val="0"/>
              <w:adjustRightInd w:val="0"/>
              <w:ind w:right="-56"/>
              <w:rPr>
                <w:rFonts w:cs="Arial"/>
                <w:sz w:val="16"/>
                <w:szCs w:val="16"/>
              </w:rPr>
            </w:pPr>
            <w:r w:rsidRPr="00293FA6">
              <w:rPr>
                <w:rFonts w:cs="Arial"/>
                <w:sz w:val="16"/>
                <w:szCs w:val="16"/>
              </w:rPr>
              <w:t xml:space="preserve">Les actions de santé publique quand une alerte SRAS est signalée </w:t>
            </w:r>
          </w:p>
          <w:p w:rsidR="00C3513D" w:rsidRPr="00293FA6" w:rsidRDefault="007E30C1" w:rsidP="00077AC3">
            <w:pPr>
              <w:tabs>
                <w:tab w:val="left" w:pos="474"/>
              </w:tabs>
              <w:autoSpaceDE w:val="0"/>
              <w:autoSpaceDN w:val="0"/>
              <w:adjustRightInd w:val="0"/>
              <w:rPr>
                <w:rFonts w:cs="Arial"/>
                <w:sz w:val="16"/>
                <w:szCs w:val="16"/>
              </w:rPr>
            </w:pPr>
            <w:r w:rsidRPr="00293FA6">
              <w:rPr>
                <w:rFonts w:cs="Arial"/>
                <w:sz w:val="16"/>
                <w:szCs w:val="16"/>
              </w:rPr>
              <w:br/>
            </w:r>
            <w:r w:rsidRPr="00293FA6">
              <w:rPr>
                <w:rFonts w:cs="Arial"/>
                <w:sz w:val="16"/>
                <w:szCs w:val="16"/>
              </w:rPr>
              <w:t xml:space="preserve"> - Isoler le(s) patient(s) immédiatement et instaurer les précautions de transmission, si ce n'est pas déjà en place </w:t>
            </w:r>
          </w:p>
          <w:p w:rsidR="00C3513D" w:rsidRPr="00293FA6" w:rsidRDefault="007E30C1" w:rsidP="00077AC3">
            <w:pPr>
              <w:tabs>
                <w:tab w:val="left" w:pos="474"/>
              </w:tabs>
              <w:autoSpaceDE w:val="0"/>
              <w:autoSpaceDN w:val="0"/>
              <w:adjustRightInd w:val="0"/>
              <w:rPr>
                <w:rFonts w:cs="Arial"/>
                <w:sz w:val="16"/>
                <w:szCs w:val="16"/>
              </w:rPr>
            </w:pPr>
            <w:r w:rsidRPr="00293FA6">
              <w:rPr>
                <w:rFonts w:cs="Arial"/>
                <w:sz w:val="16"/>
                <w:szCs w:val="16"/>
              </w:rPr>
              <w:br/>
              <w:t>- Accélérer le diagnostic. (l’OMS aidera dans l'enquête sur l’alerte du SRAS de façon appropriée, notamment en facilitant leur accès à de</w:t>
            </w:r>
            <w:r w:rsidRPr="00293FA6">
              <w:rPr>
                <w:rFonts w:cs="Arial"/>
                <w:sz w:val="16"/>
                <w:szCs w:val="16"/>
              </w:rPr>
              <w:t xml:space="preserve">s services de laboratoire) </w:t>
            </w:r>
          </w:p>
          <w:p w:rsidR="00C3513D" w:rsidRPr="00293FA6" w:rsidRDefault="007E30C1" w:rsidP="00077AC3">
            <w:pPr>
              <w:tabs>
                <w:tab w:val="left" w:pos="474"/>
              </w:tabs>
              <w:autoSpaceDE w:val="0"/>
              <w:autoSpaceDN w:val="0"/>
              <w:adjustRightInd w:val="0"/>
              <w:rPr>
                <w:rFonts w:cs="Arial"/>
                <w:sz w:val="16"/>
                <w:szCs w:val="16"/>
              </w:rPr>
            </w:pPr>
            <w:r w:rsidRPr="00293FA6">
              <w:rPr>
                <w:rFonts w:cs="Arial"/>
                <w:sz w:val="16"/>
                <w:szCs w:val="16"/>
              </w:rPr>
              <w:br/>
              <w:t>- Tracer les contacts de personnes sous enquête du SRAS et prendre la température deux fois par jour jusqu'à ce que le SRAS ait été exclu (tous les contacts devraient idéalement être documentés par écrit avec le tableau cliniqu</w:t>
            </w:r>
            <w:r w:rsidRPr="00293FA6">
              <w:rPr>
                <w:rFonts w:cs="Arial"/>
                <w:sz w:val="16"/>
                <w:szCs w:val="16"/>
              </w:rPr>
              <w:t>e, de transmission et d'autres caractéristiques associées au SRAS, ainsi que des informations écrites sur l'hygiène respiratoire et les précautions de contact).</w:t>
            </w:r>
          </w:p>
          <w:p w:rsidR="00C3513D" w:rsidRPr="00293FA6" w:rsidRDefault="007E30C1" w:rsidP="00077AC3">
            <w:pPr>
              <w:tabs>
                <w:tab w:val="left" w:pos="474"/>
              </w:tabs>
              <w:autoSpaceDE w:val="0"/>
              <w:autoSpaceDN w:val="0"/>
              <w:adjustRightInd w:val="0"/>
              <w:rPr>
                <w:rFonts w:cs="Arial"/>
                <w:sz w:val="16"/>
                <w:szCs w:val="16"/>
              </w:rPr>
            </w:pPr>
          </w:p>
          <w:p w:rsidR="00C3513D" w:rsidRPr="00293FA6" w:rsidRDefault="007E30C1" w:rsidP="00077AC3">
            <w:pPr>
              <w:autoSpaceDE w:val="0"/>
              <w:autoSpaceDN w:val="0"/>
              <w:adjustRightInd w:val="0"/>
              <w:rPr>
                <w:rFonts w:cs="Arial"/>
                <w:sz w:val="16"/>
                <w:szCs w:val="16"/>
              </w:rPr>
            </w:pPr>
            <w:r w:rsidRPr="00293FA6">
              <w:rPr>
                <w:rFonts w:cs="Arial"/>
                <w:b/>
                <w:sz w:val="16"/>
                <w:szCs w:val="16"/>
              </w:rPr>
              <w:t>Rapport à l’OMS</w:t>
            </w:r>
            <w:r w:rsidRPr="00293FA6">
              <w:rPr>
                <w:rFonts w:cs="Arial"/>
                <w:sz w:val="16"/>
                <w:szCs w:val="16"/>
              </w:rPr>
              <w:t xml:space="preserve"> </w:t>
            </w:r>
          </w:p>
          <w:p w:rsidR="00C3513D" w:rsidRPr="00293FA6" w:rsidRDefault="007E30C1" w:rsidP="00077AC3">
            <w:pPr>
              <w:autoSpaceDE w:val="0"/>
              <w:autoSpaceDN w:val="0"/>
              <w:adjustRightInd w:val="0"/>
              <w:rPr>
                <w:rFonts w:cs="Arial"/>
                <w:sz w:val="16"/>
                <w:szCs w:val="16"/>
              </w:rPr>
            </w:pPr>
            <w:r w:rsidRPr="00293FA6">
              <w:rPr>
                <w:rFonts w:cs="Arial"/>
                <w:sz w:val="16"/>
                <w:szCs w:val="16"/>
              </w:rPr>
              <w:br/>
              <w:t xml:space="preserve"> - Les autorités nationales de santé publique devraient faire un rapport à l</w:t>
            </w:r>
            <w:r w:rsidRPr="00293FA6">
              <w:rPr>
                <w:rFonts w:cs="Arial"/>
                <w:sz w:val="16"/>
                <w:szCs w:val="16"/>
              </w:rPr>
              <w:t xml:space="preserve">’OMS sur tous les cas confirmés en laboratoire de SRAS. </w:t>
            </w:r>
          </w:p>
          <w:p w:rsidR="00C3513D" w:rsidRPr="00293FA6" w:rsidRDefault="007E30C1" w:rsidP="00077AC3">
            <w:pPr>
              <w:autoSpaceDE w:val="0"/>
              <w:autoSpaceDN w:val="0"/>
              <w:adjustRightInd w:val="0"/>
              <w:rPr>
                <w:rFonts w:cs="Arial"/>
                <w:sz w:val="16"/>
                <w:szCs w:val="16"/>
              </w:rPr>
            </w:pPr>
            <w:r w:rsidRPr="00293FA6">
              <w:rPr>
                <w:rFonts w:cs="Arial"/>
                <w:sz w:val="16"/>
                <w:szCs w:val="16"/>
              </w:rPr>
              <w:br/>
              <w:t xml:space="preserve"> - Cependant, compte tenu de</w:t>
            </w:r>
            <w:r w:rsidRPr="00293FA6">
              <w:rPr>
                <w:rFonts w:cs="Arial"/>
                <w:sz w:val="16"/>
                <w:szCs w:val="16"/>
              </w:rPr>
              <w:t> l'attention mondiale portée aux rumeurs sur l'épidémie de SRAS, informer l'OMS des groupes de maladie respiratoire aiguë et / ou personnes à haut risque sous  enquête S</w:t>
            </w:r>
            <w:r w:rsidRPr="00293FA6">
              <w:rPr>
                <w:rFonts w:cs="Arial"/>
                <w:sz w:val="16"/>
                <w:szCs w:val="16"/>
              </w:rPr>
              <w:t>RAS facilitera une vérification rapide et la diffusion rapide de l'information auprès d'autres gouvernements, les médias et le public</w:t>
            </w:r>
          </w:p>
          <w:p w:rsidR="00C3513D" w:rsidRPr="00293FA6" w:rsidRDefault="007E30C1" w:rsidP="00077AC3">
            <w:pPr>
              <w:autoSpaceDE w:val="0"/>
              <w:autoSpaceDN w:val="0"/>
              <w:adjustRightInd w:val="0"/>
              <w:rPr>
                <w:rFonts w:cs="Arial"/>
                <w:sz w:val="16"/>
                <w:szCs w:val="16"/>
              </w:rPr>
            </w:pPr>
          </w:p>
          <w:p w:rsidR="00C3513D" w:rsidRPr="00293FA6" w:rsidRDefault="007E30C1" w:rsidP="00077AC3">
            <w:pPr>
              <w:autoSpaceDE w:val="0"/>
              <w:autoSpaceDN w:val="0"/>
              <w:adjustRightInd w:val="0"/>
              <w:ind w:left="114"/>
              <w:rPr>
                <w:rFonts w:cs="Arial"/>
                <w:b/>
                <w:sz w:val="16"/>
                <w:szCs w:val="16"/>
              </w:rPr>
            </w:pPr>
            <w:r w:rsidRPr="00293FA6">
              <w:rPr>
                <w:rFonts w:cs="Arial"/>
                <w:sz w:val="16"/>
                <w:szCs w:val="16"/>
              </w:rPr>
              <w:t xml:space="preserve">. </w:t>
            </w:r>
            <w:r w:rsidRPr="00293FA6">
              <w:rPr>
                <w:rFonts w:cs="Arial"/>
                <w:b/>
                <w:sz w:val="16"/>
                <w:szCs w:val="16"/>
              </w:rPr>
              <w:t xml:space="preserve">Gestion des contacts dans un cadre de soins de santé suivant l’alerte SRAS </w:t>
            </w:r>
          </w:p>
          <w:p w:rsidR="00C3513D" w:rsidRPr="00293FA6" w:rsidRDefault="007E30C1" w:rsidP="00077AC3">
            <w:pPr>
              <w:autoSpaceDE w:val="0"/>
              <w:autoSpaceDN w:val="0"/>
              <w:adjustRightInd w:val="0"/>
              <w:ind w:left="114"/>
              <w:rPr>
                <w:rFonts w:cs="Arial"/>
                <w:sz w:val="16"/>
                <w:szCs w:val="16"/>
              </w:rPr>
            </w:pPr>
            <w:r w:rsidRPr="00293FA6">
              <w:rPr>
                <w:rFonts w:cs="Arial"/>
                <w:sz w:val="16"/>
                <w:szCs w:val="16"/>
              </w:rPr>
              <w:br/>
              <w:t xml:space="preserve"> - les contacts des malades doivent être i</w:t>
            </w:r>
            <w:r w:rsidRPr="00293FA6">
              <w:rPr>
                <w:rFonts w:cs="Arial"/>
                <w:sz w:val="16"/>
                <w:szCs w:val="16"/>
              </w:rPr>
              <w:t xml:space="preserve">solés loin des patients non infectés par le  SRAS et les précautions pour éviter la  transmission doivent être mises en place. Ils devraient être mis sous surveillance active de la fièvre. </w:t>
            </w:r>
          </w:p>
          <w:p w:rsidR="00C3513D" w:rsidRPr="00293FA6" w:rsidRDefault="007E30C1" w:rsidP="00077AC3">
            <w:pPr>
              <w:autoSpaceDE w:val="0"/>
              <w:autoSpaceDN w:val="0"/>
              <w:adjustRightInd w:val="0"/>
              <w:ind w:left="114"/>
              <w:jc w:val="both"/>
              <w:rPr>
                <w:rFonts w:cs="Arial"/>
                <w:sz w:val="16"/>
                <w:szCs w:val="16"/>
              </w:rPr>
            </w:pPr>
            <w:r w:rsidRPr="00293FA6">
              <w:rPr>
                <w:rFonts w:cs="Arial"/>
                <w:sz w:val="16"/>
                <w:szCs w:val="16"/>
              </w:rPr>
              <w:br/>
              <w:t xml:space="preserve"> - le personnel exposé devrait être mis sur la fiche de surveilla</w:t>
            </w:r>
            <w:r w:rsidRPr="00293FA6">
              <w:rPr>
                <w:rFonts w:cs="Arial"/>
                <w:sz w:val="16"/>
                <w:szCs w:val="16"/>
              </w:rPr>
              <w:t>nce active de la fièvre, et soit pour s’occuper des patients exposés («mis en quarantaine du travail") soit redéployés vers des tâches non-cliniques en fonction des circonstances locales.</w:t>
            </w:r>
          </w:p>
          <w:p w:rsidR="00C3513D" w:rsidRPr="00293FA6" w:rsidRDefault="007E30C1" w:rsidP="00077AC3">
            <w:pPr>
              <w:autoSpaceDE w:val="0"/>
              <w:autoSpaceDN w:val="0"/>
              <w:adjustRightInd w:val="0"/>
              <w:jc w:val="both"/>
              <w:rPr>
                <w:rFonts w:cs="Arial"/>
                <w:sz w:val="16"/>
                <w:szCs w:val="16"/>
              </w:rPr>
            </w:pPr>
            <w:r w:rsidRPr="00293FA6">
              <w:rPr>
                <w:rFonts w:cs="Arial"/>
                <w:sz w:val="16"/>
                <w:szCs w:val="16"/>
              </w:rPr>
              <w:t xml:space="preserve"> </w:t>
            </w:r>
            <w:r w:rsidRPr="00293FA6">
              <w:rPr>
                <w:rFonts w:cs="Arial"/>
                <w:sz w:val="16"/>
                <w:szCs w:val="16"/>
              </w:rPr>
              <w:br/>
            </w:r>
            <w:r w:rsidRPr="00293FA6">
              <w:rPr>
                <w:rFonts w:cs="Arial"/>
                <w:b/>
                <w:sz w:val="16"/>
                <w:szCs w:val="16"/>
              </w:rPr>
              <w:t>Gestion des contacts communautaires suite à une alerte SRAS</w:t>
            </w:r>
            <w:r w:rsidRPr="00293FA6">
              <w:rPr>
                <w:rFonts w:cs="Arial"/>
                <w:sz w:val="16"/>
                <w:szCs w:val="16"/>
              </w:rPr>
              <w:t xml:space="preserve"> </w:t>
            </w:r>
            <w:r w:rsidRPr="00293FA6">
              <w:rPr>
                <w:rFonts w:cs="Arial"/>
                <w:sz w:val="16"/>
                <w:szCs w:val="16"/>
              </w:rPr>
              <w:br/>
              <w:t>Les c</w:t>
            </w:r>
            <w:r w:rsidRPr="00293FA6">
              <w:rPr>
                <w:rFonts w:cs="Arial"/>
                <w:sz w:val="16"/>
                <w:szCs w:val="16"/>
              </w:rPr>
              <w:t xml:space="preserve">ontacts communautaires doivent: </w:t>
            </w:r>
            <w:r w:rsidRPr="00293FA6">
              <w:rPr>
                <w:rFonts w:cs="Arial"/>
                <w:sz w:val="16"/>
                <w:szCs w:val="16"/>
              </w:rPr>
              <w:br/>
              <w:t xml:space="preserve"> -être informés que le premier symptôme et le plus important qui est susceptible d'apparaître est la fièvre et être instruites sur la manière d'auto-suivre la fièvre. Le suivi de la température doit être effectué deux fois </w:t>
            </w:r>
            <w:r w:rsidRPr="00293FA6">
              <w:rPr>
                <w:rFonts w:cs="Arial"/>
                <w:sz w:val="16"/>
                <w:szCs w:val="16"/>
              </w:rPr>
              <w:t xml:space="preserve">par jour pendant 10 jours à compter du dernier contact avec une personne mise en examen pour le SRAS. </w:t>
            </w:r>
            <w:r w:rsidRPr="00293FA6">
              <w:rPr>
                <w:rFonts w:cs="Arial"/>
                <w:sz w:val="16"/>
                <w:szCs w:val="16"/>
              </w:rPr>
              <w:br/>
              <w:t xml:space="preserve">- rapporter l’apparition de la fièvre et / ou d'autres symptômes aux autorités sanitaires immédiatement et se placer en isolement en attendant des soins </w:t>
            </w:r>
            <w:r w:rsidRPr="00293FA6">
              <w:rPr>
                <w:rFonts w:cs="Arial"/>
                <w:sz w:val="16"/>
                <w:szCs w:val="16"/>
              </w:rPr>
              <w:t xml:space="preserve">médicaux. </w:t>
            </w:r>
            <w:r w:rsidRPr="00293FA6">
              <w:rPr>
                <w:rFonts w:cs="Arial"/>
                <w:sz w:val="16"/>
                <w:szCs w:val="16"/>
              </w:rPr>
              <w:br/>
              <w:t xml:space="preserve">-  recevoir la visite ou des appels  téléphoniques  tous les jours par un membre de l'équipe médicale pour s'assurer de leur état clinique. </w:t>
            </w:r>
            <w:r w:rsidRPr="00293FA6">
              <w:rPr>
                <w:rFonts w:cs="Arial"/>
                <w:sz w:val="16"/>
                <w:szCs w:val="16"/>
              </w:rPr>
              <w:br/>
              <w:t>- faire l'objet d'enquêtes au niveau local dans un centre de santé approprié s'ils développent des sympt</w:t>
            </w:r>
            <w:r w:rsidRPr="00293FA6">
              <w:rPr>
                <w:rFonts w:cs="Arial"/>
                <w:sz w:val="16"/>
                <w:szCs w:val="16"/>
              </w:rPr>
              <w:t>ômes. Informer le centre de santé avant de se présenter pour les soins médicaux permettra de réduire au minimum le risque de transmission nosocomiale.</w:t>
            </w:r>
          </w:p>
        </w:tc>
      </w:tr>
      <w:tr w:rsidR="00C3513D" w:rsidRPr="00293FA6" w:rsidTr="0053426E">
        <w:tblPrEx>
          <w:tblCellMar>
            <w:top w:w="0" w:type="dxa"/>
            <w:bottom w:w="0" w:type="dxa"/>
          </w:tblCellMar>
        </w:tblPrEx>
        <w:trPr>
          <w:trHeight w:val="548"/>
          <w:jc w:val="center"/>
        </w:trPr>
        <w:tc>
          <w:tcPr>
            <w:tcW w:w="1522" w:type="dxa"/>
            <w:tcBorders>
              <w:top w:val="single" w:sz="6" w:space="0" w:color="auto"/>
              <w:left w:val="single" w:sz="14" w:space="0" w:color="000000"/>
              <w:bottom w:val="single" w:sz="6" w:space="0" w:color="000000"/>
              <w:right w:val="nil"/>
            </w:tcBorders>
          </w:tcPr>
          <w:p w:rsidR="00C3513D" w:rsidRPr="00293FA6" w:rsidRDefault="007E30C1" w:rsidP="00077AC3">
            <w:pPr>
              <w:autoSpaceDE w:val="0"/>
              <w:autoSpaceDN w:val="0"/>
              <w:adjustRightInd w:val="0"/>
              <w:spacing w:before="97" w:after="51"/>
              <w:rPr>
                <w:rFonts w:cs="Arial"/>
                <w:bCs/>
                <w:sz w:val="16"/>
                <w:szCs w:val="16"/>
              </w:rPr>
            </w:pPr>
            <w:r w:rsidRPr="00293FA6">
              <w:rPr>
                <w:rFonts w:cs="Arial"/>
                <w:b/>
                <w:sz w:val="16"/>
                <w:szCs w:val="16"/>
              </w:rPr>
              <w:t>Analyser et interpréter les données</w:t>
            </w:r>
          </w:p>
        </w:tc>
        <w:tc>
          <w:tcPr>
            <w:tcW w:w="8788" w:type="dxa"/>
            <w:tcBorders>
              <w:top w:val="single" w:sz="6" w:space="0" w:color="auto"/>
              <w:left w:val="single" w:sz="6" w:space="0" w:color="000000"/>
              <w:bottom w:val="single" w:sz="6" w:space="0" w:color="000000"/>
              <w:right w:val="single" w:sz="14" w:space="0" w:color="000000"/>
            </w:tcBorders>
            <w:vAlign w:val="bottom"/>
          </w:tcPr>
          <w:p w:rsidR="00C3513D" w:rsidRPr="00293FA6" w:rsidRDefault="007E30C1" w:rsidP="00077AC3">
            <w:pPr>
              <w:autoSpaceDE w:val="0"/>
              <w:autoSpaceDN w:val="0"/>
              <w:adjustRightInd w:val="0"/>
              <w:spacing w:before="97"/>
              <w:jc w:val="both"/>
              <w:rPr>
                <w:rFonts w:cs="Arial"/>
                <w:sz w:val="16"/>
                <w:szCs w:val="16"/>
              </w:rPr>
            </w:pPr>
            <w:r w:rsidRPr="00293FA6">
              <w:rPr>
                <w:rFonts w:cs="Arial"/>
                <w:sz w:val="16"/>
                <w:szCs w:val="16"/>
              </w:rPr>
              <w:t xml:space="preserve">Temps: Evaluer les cas et les décès hebdomadairement, .Construire une courbe épidémiologique pendant la période  </w:t>
            </w:r>
          </w:p>
          <w:p w:rsidR="00C3513D" w:rsidRPr="00293FA6" w:rsidRDefault="007E30C1" w:rsidP="00077AC3">
            <w:pPr>
              <w:autoSpaceDE w:val="0"/>
              <w:autoSpaceDN w:val="0"/>
              <w:adjustRightInd w:val="0"/>
              <w:ind w:left="31" w:hanging="31"/>
              <w:rPr>
                <w:rFonts w:cs="Arial"/>
                <w:sz w:val="16"/>
                <w:szCs w:val="16"/>
              </w:rPr>
            </w:pPr>
            <w:r w:rsidRPr="00293FA6">
              <w:rPr>
                <w:rFonts w:cs="Arial"/>
                <w:sz w:val="16"/>
                <w:szCs w:val="16"/>
              </w:rPr>
              <w:t>Lieu : Identifier les ménages et les lieux de travail où il y a des cas et élaborer une carte précise.</w:t>
            </w:r>
          </w:p>
          <w:p w:rsidR="00C3513D" w:rsidRPr="00293FA6" w:rsidRDefault="007E30C1" w:rsidP="00077AC3">
            <w:pPr>
              <w:autoSpaceDE w:val="0"/>
              <w:autoSpaceDN w:val="0"/>
              <w:adjustRightInd w:val="0"/>
              <w:spacing w:after="51"/>
              <w:ind w:left="806" w:hanging="806"/>
              <w:rPr>
                <w:rFonts w:cs="Arial"/>
                <w:sz w:val="16"/>
                <w:szCs w:val="16"/>
              </w:rPr>
            </w:pPr>
            <w:r w:rsidRPr="00293FA6">
              <w:rPr>
                <w:rFonts w:cs="Arial"/>
                <w:sz w:val="16"/>
                <w:szCs w:val="16"/>
              </w:rPr>
              <w:t>Personne</w:t>
            </w:r>
          </w:p>
          <w:p w:rsidR="00C3513D" w:rsidRPr="00293FA6" w:rsidRDefault="007E30C1" w:rsidP="00077AC3">
            <w:pPr>
              <w:autoSpaceDE w:val="0"/>
              <w:autoSpaceDN w:val="0"/>
              <w:adjustRightInd w:val="0"/>
              <w:spacing w:after="51"/>
              <w:jc w:val="both"/>
              <w:rPr>
                <w:rFonts w:cs="Arial"/>
                <w:sz w:val="16"/>
                <w:szCs w:val="16"/>
              </w:rPr>
            </w:pPr>
            <w:r w:rsidRPr="00293FA6">
              <w:rPr>
                <w:rFonts w:cs="Arial"/>
                <w:sz w:val="16"/>
                <w:szCs w:val="16"/>
              </w:rPr>
              <w:t xml:space="preserve">Rapporter immédiatement les </w:t>
            </w:r>
            <w:r w:rsidRPr="00293FA6">
              <w:rPr>
                <w:rFonts w:cs="Arial"/>
                <w:sz w:val="16"/>
                <w:szCs w:val="16"/>
              </w:rPr>
              <w:t>cas et les décès. Pendant l’apparition, compter et rapporter les cas et les décès. Analyser la répartition par âge, par sexe et par  profession. Evaluer immédiatement les facteurs de risque</w:t>
            </w:r>
          </w:p>
        </w:tc>
      </w:tr>
      <w:tr w:rsidR="00C3513D" w:rsidRPr="00293FA6" w:rsidTr="0053426E">
        <w:tblPrEx>
          <w:tblCellMar>
            <w:top w:w="0" w:type="dxa"/>
            <w:bottom w:w="0" w:type="dxa"/>
          </w:tblCellMar>
        </w:tblPrEx>
        <w:trPr>
          <w:trHeight w:val="404"/>
          <w:jc w:val="center"/>
        </w:trPr>
        <w:tc>
          <w:tcPr>
            <w:tcW w:w="1522" w:type="dxa"/>
            <w:tcBorders>
              <w:top w:val="single" w:sz="6" w:space="0" w:color="auto"/>
              <w:left w:val="single" w:sz="14" w:space="0" w:color="000000"/>
              <w:bottom w:val="single" w:sz="6" w:space="0" w:color="000000"/>
              <w:right w:val="nil"/>
            </w:tcBorders>
          </w:tcPr>
          <w:p w:rsidR="00C3513D" w:rsidRPr="00293FA6" w:rsidRDefault="007E30C1" w:rsidP="00077AC3">
            <w:pPr>
              <w:autoSpaceDE w:val="0"/>
              <w:autoSpaceDN w:val="0"/>
              <w:adjustRightInd w:val="0"/>
              <w:rPr>
                <w:rFonts w:cs="Arial"/>
                <w:b/>
                <w:bCs/>
                <w:color w:val="333333"/>
                <w:sz w:val="16"/>
                <w:szCs w:val="16"/>
                <w:lang w:eastAsia="fr-FR"/>
              </w:rPr>
            </w:pPr>
            <w:r w:rsidRPr="00293FA6">
              <w:rPr>
                <w:rFonts w:cs="Arial"/>
                <w:b/>
                <w:bCs/>
                <w:color w:val="333333"/>
                <w:sz w:val="16"/>
                <w:szCs w:val="16"/>
                <w:lang w:eastAsia="fr-FR"/>
              </w:rPr>
              <w:t>Confirmation en laboratoire</w:t>
            </w:r>
          </w:p>
        </w:tc>
        <w:tc>
          <w:tcPr>
            <w:tcW w:w="8788" w:type="dxa"/>
            <w:tcBorders>
              <w:top w:val="single" w:sz="6" w:space="0" w:color="auto"/>
              <w:left w:val="single" w:sz="6" w:space="0" w:color="000000"/>
              <w:bottom w:val="single" w:sz="6" w:space="0" w:color="000000"/>
              <w:right w:val="single" w:sz="14" w:space="0" w:color="000000"/>
            </w:tcBorders>
          </w:tcPr>
          <w:p w:rsidR="00C3513D" w:rsidRPr="00293FA6" w:rsidRDefault="007E30C1" w:rsidP="00077AC3">
            <w:pPr>
              <w:autoSpaceDE w:val="0"/>
              <w:autoSpaceDN w:val="0"/>
              <w:adjustRightInd w:val="0"/>
              <w:rPr>
                <w:rFonts w:cs="Arial"/>
                <w:color w:val="333333"/>
                <w:sz w:val="16"/>
                <w:szCs w:val="16"/>
              </w:rPr>
            </w:pPr>
            <w:r w:rsidRPr="00293FA6">
              <w:rPr>
                <w:rFonts w:cs="Arial"/>
                <w:color w:val="333333"/>
                <w:sz w:val="16"/>
                <w:szCs w:val="16"/>
                <w:lang w:eastAsia="fr-FR"/>
              </w:rPr>
              <w:t xml:space="preserve">La surveillance ne nécessite pas </w:t>
            </w:r>
            <w:r w:rsidRPr="00293FA6">
              <w:rPr>
                <w:rFonts w:cs="Arial"/>
                <w:color w:val="333333"/>
                <w:sz w:val="16"/>
                <w:szCs w:val="16"/>
                <w:lang w:eastAsia="fr-FR"/>
              </w:rPr>
              <w:t>confirmation systématique en laboratoire.</w:t>
            </w:r>
          </w:p>
        </w:tc>
      </w:tr>
      <w:tr w:rsidR="00C3513D" w:rsidRPr="00293FA6" w:rsidTr="0053426E">
        <w:tblPrEx>
          <w:tblCellMar>
            <w:top w:w="0" w:type="dxa"/>
            <w:bottom w:w="0" w:type="dxa"/>
          </w:tblCellMar>
        </w:tblPrEx>
        <w:trPr>
          <w:trHeight w:val="348"/>
          <w:jc w:val="center"/>
        </w:trPr>
        <w:tc>
          <w:tcPr>
            <w:tcW w:w="1522" w:type="dxa"/>
            <w:tcBorders>
              <w:top w:val="single" w:sz="6" w:space="0" w:color="000000"/>
              <w:left w:val="single" w:sz="6" w:space="0" w:color="000000"/>
              <w:bottom w:val="single" w:sz="4" w:space="0" w:color="auto"/>
            </w:tcBorders>
          </w:tcPr>
          <w:p w:rsidR="00C3513D" w:rsidRPr="00293FA6" w:rsidRDefault="007E30C1" w:rsidP="00077AC3">
            <w:pPr>
              <w:autoSpaceDE w:val="0"/>
              <w:autoSpaceDN w:val="0"/>
              <w:adjustRightInd w:val="0"/>
              <w:spacing w:before="97" w:after="51"/>
              <w:rPr>
                <w:rFonts w:cs="Arial"/>
                <w:bCs/>
                <w:sz w:val="16"/>
                <w:szCs w:val="16"/>
                <w:lang w:val="en-GB"/>
              </w:rPr>
            </w:pPr>
            <w:r w:rsidRPr="00293FA6">
              <w:rPr>
                <w:rFonts w:cs="Arial"/>
                <w:b/>
                <w:sz w:val="16"/>
                <w:szCs w:val="16"/>
              </w:rPr>
              <w:t>Référence</w:t>
            </w:r>
          </w:p>
        </w:tc>
        <w:tc>
          <w:tcPr>
            <w:tcW w:w="8788" w:type="dxa"/>
            <w:tcBorders>
              <w:top w:val="single" w:sz="6" w:space="0" w:color="000000"/>
              <w:bottom w:val="single" w:sz="4" w:space="0" w:color="auto"/>
              <w:right w:val="single" w:sz="6" w:space="0" w:color="000000"/>
            </w:tcBorders>
            <w:vAlign w:val="bottom"/>
          </w:tcPr>
          <w:p w:rsidR="00C3513D" w:rsidRPr="00293FA6" w:rsidRDefault="007E30C1" w:rsidP="00077AC3">
            <w:pPr>
              <w:autoSpaceDE w:val="0"/>
              <w:autoSpaceDN w:val="0"/>
              <w:adjustRightInd w:val="0"/>
              <w:rPr>
                <w:rFonts w:cs="Arial"/>
                <w:sz w:val="16"/>
                <w:szCs w:val="16"/>
              </w:rPr>
            </w:pPr>
            <w:r w:rsidRPr="00293FA6">
              <w:rPr>
                <w:rFonts w:cs="Arial"/>
                <w:sz w:val="16"/>
                <w:szCs w:val="16"/>
              </w:rPr>
              <w:t>Guide de l’OMS pour le suivi global du SRAS Recommandations mise à jour Octobre2OO4</w:t>
            </w:r>
          </w:p>
          <w:p w:rsidR="00C3513D" w:rsidRPr="00293FA6" w:rsidRDefault="007E30C1" w:rsidP="00077AC3">
            <w:pPr>
              <w:autoSpaceDE w:val="0"/>
              <w:autoSpaceDN w:val="0"/>
              <w:adjustRightInd w:val="0"/>
              <w:rPr>
                <w:rFonts w:cs="Arial"/>
                <w:sz w:val="16"/>
                <w:szCs w:val="16"/>
              </w:rPr>
            </w:pPr>
          </w:p>
        </w:tc>
      </w:tr>
    </w:tbl>
    <w:p w:rsidR="00C3513D" w:rsidRPr="00293FA6" w:rsidRDefault="0034594E" w:rsidP="00C3513D">
      <w:pPr>
        <w:tabs>
          <w:tab w:val="left" w:pos="0"/>
          <w:tab w:val="left" w:pos="240"/>
          <w:tab w:val="left" w:pos="960"/>
          <w:tab w:val="left" w:pos="2160"/>
        </w:tabs>
        <w:autoSpaceDE w:val="0"/>
        <w:autoSpaceDN w:val="0"/>
        <w:adjustRightInd w:val="0"/>
        <w:jc w:val="center"/>
        <w:rPr>
          <w:rFonts w:cs="Arial"/>
          <w:b/>
          <w:sz w:val="16"/>
          <w:szCs w:val="16"/>
        </w:rPr>
      </w:pPr>
      <w:r>
        <w:rPr>
          <w:rFonts w:cs="Arial"/>
          <w:noProof/>
          <w:sz w:val="16"/>
          <w:szCs w:val="16"/>
          <w:lang w:eastAsia="fr-FR"/>
        </w:rPr>
        <mc:AlternateContent>
          <mc:Choice Requires="wps">
            <w:drawing>
              <wp:anchor distT="0" distB="0" distL="114300" distR="114300" simplePos="0" relativeHeight="251802624" behindDoc="0" locked="0" layoutInCell="1" allowOverlap="1">
                <wp:simplePos x="0" y="0"/>
                <wp:positionH relativeFrom="column">
                  <wp:posOffset>5464810</wp:posOffset>
                </wp:positionH>
                <wp:positionV relativeFrom="paragraph">
                  <wp:posOffset>7602220</wp:posOffset>
                </wp:positionV>
                <wp:extent cx="519430" cy="286385"/>
                <wp:effectExtent l="0" t="1270" r="0" b="0"/>
                <wp:wrapNone/>
                <wp:docPr id="433" name="Text Box 2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430" cy="286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66E9C" w:rsidRDefault="007E30C1" w:rsidP="00C3513D">
                            <w:pPr>
                              <w:jc w:val="center"/>
                            </w:pPr>
                            <w:r>
                              <w:t>317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3" o:spid="_x0000_s1162" type="#_x0000_t202" style="position:absolute;left:0;text-align:left;margin-left:430.3pt;margin-top:598.6pt;width:40.9pt;height:22.5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" stroked="f">
                <v:textbox>
                  <w:txbxContent>
                    <w:p w:rsidR="00266E9C" w:rsidRDefault="007E30C1" w:rsidP="00C3513D">
                      <w:pPr>
                        <w:jc w:val="center"/>
                      </w:pPr>
                      <w:r>
                        <w:t>317</w:t>
                      </w:r>
                    </w:p>
                  </w:txbxContent>
                </v:textbox>
              </v:shape>
            </w:pict>
          </mc:Fallback>
        </mc:AlternateContent>
      </w:r>
      <w:r w:rsidR="007E30C1" w:rsidRPr="00293FA6">
        <w:rPr>
          <w:rFonts w:cs="Arial"/>
          <w:sz w:val="16"/>
          <w:szCs w:val="16"/>
        </w:rPr>
        <w:br w:type="page"/>
      </w:r>
      <w:r w:rsidR="007E30C1" w:rsidRPr="00293FA6">
        <w:rPr>
          <w:rFonts w:cs="Arial"/>
          <w:b/>
          <w:sz w:val="16"/>
          <w:szCs w:val="16"/>
        </w:rPr>
        <w:t>Tétanos néonatal</w:t>
      </w:r>
    </w:p>
    <w:tbl>
      <w:tblPr>
        <w:tblW w:w="9360" w:type="dxa"/>
        <w:jc w:val="center"/>
        <w:tblLayout w:type="fixed"/>
        <w:tblCellMar>
          <w:left w:w="120" w:type="dxa"/>
          <w:right w:w="120" w:type="dxa"/>
        </w:tblCellMar>
        <w:tblLook w:val="0000" w:firstRow="0" w:lastRow="0" w:firstColumn="0" w:lastColumn="0" w:noHBand="0" w:noVBand="0"/>
      </w:tblPr>
      <w:tblGrid>
        <w:gridCol w:w="1404"/>
        <w:gridCol w:w="7956"/>
      </w:tblGrid>
      <w:tr w:rsidR="00C3513D" w:rsidRPr="00293FA6" w:rsidTr="00077AC3">
        <w:tblPrEx>
          <w:tblCellMar>
            <w:top w:w="0" w:type="dxa"/>
            <w:bottom w:w="0" w:type="dxa"/>
          </w:tblCellMar>
        </w:tblPrEx>
        <w:trPr>
          <w:jc w:val="center"/>
        </w:trPr>
        <w:tc>
          <w:tcPr>
            <w:tcW w:w="1404" w:type="dxa"/>
            <w:tcBorders>
              <w:top w:val="single" w:sz="15" w:space="0" w:color="000000"/>
              <w:left w:val="single" w:sz="15" w:space="0" w:color="000000"/>
              <w:bottom w:val="single" w:sz="7" w:space="0" w:color="000000"/>
              <w:right w:val="single" w:sz="7" w:space="0" w:color="000000"/>
            </w:tcBorders>
          </w:tcPr>
          <w:p w:rsidR="00C3513D" w:rsidRPr="00293FA6" w:rsidRDefault="007E30C1" w:rsidP="00077AC3">
            <w:pPr>
              <w:tabs>
                <w:tab w:val="left" w:pos="-1200"/>
                <w:tab w:val="left" w:pos="-720"/>
                <w:tab w:val="left" w:pos="0"/>
                <w:tab w:val="left" w:pos="720"/>
                <w:tab w:val="left" w:pos="1440"/>
                <w:tab w:val="left" w:pos="2160"/>
                <w:tab w:val="left" w:pos="2580"/>
                <w:tab w:val="left" w:pos="3600"/>
              </w:tabs>
              <w:spacing w:before="120" w:after="120"/>
              <w:jc w:val="both"/>
              <w:rPr>
                <w:rFonts w:cs="Arial"/>
                <w:b/>
                <w:sz w:val="16"/>
                <w:szCs w:val="16"/>
              </w:rPr>
            </w:pPr>
            <w:r w:rsidRPr="00293FA6">
              <w:rPr>
                <w:rFonts w:cs="Arial"/>
                <w:b/>
                <w:sz w:val="16"/>
                <w:szCs w:val="16"/>
              </w:rPr>
              <w:t xml:space="preserve">Présentation </w:t>
            </w:r>
          </w:p>
        </w:tc>
        <w:tc>
          <w:tcPr>
            <w:tcW w:w="7956" w:type="dxa"/>
            <w:tcBorders>
              <w:top w:val="single" w:sz="15" w:space="0" w:color="000000"/>
              <w:left w:val="single" w:sz="7" w:space="0" w:color="000000"/>
              <w:bottom w:val="single" w:sz="7" w:space="0" w:color="000000"/>
              <w:right w:val="single" w:sz="15" w:space="0" w:color="000000"/>
            </w:tcBorders>
          </w:tcPr>
          <w:p w:rsidR="00C3513D" w:rsidRPr="00293FA6" w:rsidRDefault="007E30C1" w:rsidP="008500AA">
            <w:pPr>
              <w:numPr>
                <w:ilvl w:val="0"/>
                <w:numId w:val="86"/>
              </w:numPr>
              <w:tabs>
                <w:tab w:val="left" w:pos="-1200"/>
                <w:tab w:val="left" w:pos="-720"/>
                <w:tab w:val="left" w:pos="330"/>
                <w:tab w:val="left" w:pos="1440"/>
                <w:tab w:val="left" w:pos="2160"/>
                <w:tab w:val="left" w:pos="2580"/>
                <w:tab w:val="left" w:pos="3600"/>
              </w:tabs>
              <w:spacing w:before="120" w:after="120"/>
              <w:jc w:val="both"/>
              <w:rPr>
                <w:rFonts w:ascii="Arial" w:hAnsi="Arial" w:cs="Arial"/>
                <w:sz w:val="16"/>
                <w:szCs w:val="16"/>
                <w:lang w:val="fr-FR"/>
              </w:rPr>
            </w:pPr>
            <w:r w:rsidRPr="00293FA6">
              <w:rPr>
                <w:rFonts w:ascii="Arial" w:hAnsi="Arial" w:cs="Arial"/>
                <w:sz w:val="16"/>
                <w:szCs w:val="16"/>
                <w:lang w:val="fr-FR"/>
              </w:rPr>
              <w:t xml:space="preserve">Maladie due à une toxine neurotrope élaborée par </w:t>
            </w:r>
            <w:r w:rsidRPr="00293FA6">
              <w:rPr>
                <w:rFonts w:ascii="Arial" w:hAnsi="Arial" w:cs="Arial"/>
                <w:i/>
                <w:sz w:val="16"/>
                <w:szCs w:val="16"/>
                <w:lang w:val="fr-FR"/>
              </w:rPr>
              <w:t xml:space="preserve">Clostridium tetani, </w:t>
            </w:r>
            <w:r w:rsidRPr="00293FA6">
              <w:rPr>
                <w:rFonts w:ascii="Arial" w:hAnsi="Arial" w:cs="Arial"/>
                <w:sz w:val="16"/>
                <w:szCs w:val="16"/>
                <w:lang w:val="fr-FR"/>
              </w:rPr>
              <w:t xml:space="preserve">une </w:t>
            </w:r>
            <w:r w:rsidRPr="00293FA6">
              <w:rPr>
                <w:rFonts w:ascii="Arial" w:hAnsi="Arial" w:cs="Arial"/>
                <w:sz w:val="16"/>
                <w:szCs w:val="16"/>
                <w:lang w:val="fr-FR"/>
              </w:rPr>
              <w:t>bactérie anaérobie sporulée vivant dans la terre. La maladie se transmet lorsque les spores pénètrent dans l’organisme à travers des blessures (injections, section du cordon ombilical, plaies et autres lésions de la peau).</w:t>
            </w:r>
          </w:p>
          <w:p w:rsidR="00C3513D" w:rsidRPr="00293FA6" w:rsidRDefault="007E30C1" w:rsidP="008500AA">
            <w:pPr>
              <w:numPr>
                <w:ilvl w:val="0"/>
                <w:numId w:val="86"/>
              </w:numPr>
              <w:tabs>
                <w:tab w:val="left" w:pos="-1200"/>
                <w:tab w:val="left" w:pos="-720"/>
                <w:tab w:val="left" w:pos="330"/>
                <w:tab w:val="left" w:pos="1440"/>
                <w:tab w:val="left" w:pos="2160"/>
                <w:tab w:val="left" w:pos="2580"/>
                <w:tab w:val="left" w:pos="3600"/>
              </w:tabs>
              <w:spacing w:before="120" w:after="120"/>
              <w:jc w:val="both"/>
              <w:rPr>
                <w:rFonts w:ascii="Arial" w:hAnsi="Arial" w:cs="Arial"/>
                <w:sz w:val="16"/>
                <w:szCs w:val="16"/>
                <w:lang w:val="fr-FR"/>
              </w:rPr>
            </w:pPr>
            <w:r w:rsidRPr="00293FA6">
              <w:rPr>
                <w:rFonts w:ascii="Arial" w:hAnsi="Arial" w:cs="Arial"/>
                <w:sz w:val="16"/>
                <w:szCs w:val="16"/>
                <w:lang w:val="fr-FR"/>
              </w:rPr>
              <w:t xml:space="preserve">Bien que les adultes puissent être touchés, le tétanos affecte surtout les nouveau-nés. Le tétanos néonatal a baissé considérablement dans les pays ayant de bonnes couvertures vaccinales contre le tétanos maternel. En conséquence, l’élimination du tétanos </w:t>
            </w:r>
            <w:r w:rsidRPr="00293FA6">
              <w:rPr>
                <w:rFonts w:ascii="Arial" w:hAnsi="Arial" w:cs="Arial"/>
                <w:sz w:val="16"/>
                <w:szCs w:val="16"/>
                <w:lang w:val="fr-FR"/>
              </w:rPr>
              <w:t xml:space="preserve">est prévue dans plusieurs pays africains. </w:t>
            </w:r>
          </w:p>
          <w:p w:rsidR="00C3513D" w:rsidRPr="00293FA6" w:rsidRDefault="007E30C1" w:rsidP="008500AA">
            <w:pPr>
              <w:numPr>
                <w:ilvl w:val="0"/>
                <w:numId w:val="86"/>
              </w:numPr>
              <w:tabs>
                <w:tab w:val="left" w:pos="-1200"/>
                <w:tab w:val="left" w:pos="-720"/>
                <w:tab w:val="left" w:pos="330"/>
                <w:tab w:val="left" w:pos="1440"/>
                <w:tab w:val="left" w:pos="2160"/>
                <w:tab w:val="left" w:pos="2580"/>
                <w:tab w:val="left" w:pos="3600"/>
              </w:tabs>
              <w:spacing w:before="120" w:after="120"/>
              <w:jc w:val="both"/>
              <w:rPr>
                <w:rFonts w:ascii="Arial" w:hAnsi="Arial" w:cs="Arial"/>
                <w:sz w:val="16"/>
                <w:szCs w:val="16"/>
                <w:lang w:val="fr-FR"/>
              </w:rPr>
            </w:pPr>
            <w:r w:rsidRPr="00293FA6">
              <w:rPr>
                <w:rFonts w:ascii="Arial" w:hAnsi="Arial" w:cs="Arial"/>
                <w:sz w:val="16"/>
                <w:szCs w:val="16"/>
                <w:lang w:val="fr-FR"/>
              </w:rPr>
              <w:t xml:space="preserve">La période d’incubation est de 3 à 21 jours, avec une moyenne de 6 jours environ. </w:t>
            </w:r>
          </w:p>
          <w:p w:rsidR="00C3513D" w:rsidRPr="00293FA6" w:rsidRDefault="007E30C1" w:rsidP="008500AA">
            <w:pPr>
              <w:numPr>
                <w:ilvl w:val="0"/>
                <w:numId w:val="86"/>
              </w:numPr>
              <w:tabs>
                <w:tab w:val="left" w:pos="-1200"/>
                <w:tab w:val="left" w:pos="-720"/>
                <w:tab w:val="left" w:pos="330"/>
                <w:tab w:val="left" w:pos="1440"/>
                <w:tab w:val="left" w:pos="2160"/>
                <w:tab w:val="left" w:pos="2580"/>
                <w:tab w:val="left" w:pos="3600"/>
              </w:tabs>
              <w:spacing w:before="120" w:after="120"/>
              <w:jc w:val="both"/>
              <w:rPr>
                <w:rFonts w:ascii="Arial" w:hAnsi="Arial" w:cs="Arial"/>
                <w:sz w:val="16"/>
                <w:szCs w:val="16"/>
                <w:lang w:val="fr-FR"/>
              </w:rPr>
            </w:pPr>
            <w:r w:rsidRPr="00293FA6">
              <w:rPr>
                <w:rFonts w:ascii="Arial" w:hAnsi="Arial" w:cs="Arial"/>
                <w:sz w:val="16"/>
                <w:szCs w:val="16"/>
                <w:lang w:val="fr-FR"/>
              </w:rPr>
              <w:t>Facteurs de risque : soins du cordon ombilical pratiqués dans de mauvaises conditions d’hygiène lors de la naissance du bébé. Abse</w:t>
            </w:r>
            <w:r w:rsidRPr="00293FA6">
              <w:rPr>
                <w:rFonts w:ascii="Arial" w:hAnsi="Arial" w:cs="Arial"/>
                <w:sz w:val="16"/>
                <w:szCs w:val="16"/>
                <w:lang w:val="fr-FR"/>
              </w:rPr>
              <w:t>nce de protection par les anticorps chez les mères qui avant l’accouchement concerné n’avaient pas reçu toutes les doses requises de vaccin antitétanique.</w:t>
            </w:r>
          </w:p>
        </w:tc>
      </w:tr>
      <w:tr w:rsidR="00C3513D" w:rsidRPr="00293FA6" w:rsidTr="00077AC3">
        <w:tblPrEx>
          <w:tblCellMar>
            <w:top w:w="0" w:type="dxa"/>
            <w:bottom w:w="0" w:type="dxa"/>
          </w:tblCellMar>
        </w:tblPrEx>
        <w:trPr>
          <w:jc w:val="center"/>
        </w:trPr>
        <w:tc>
          <w:tcPr>
            <w:tcW w:w="1404" w:type="dxa"/>
            <w:tcBorders>
              <w:top w:val="single" w:sz="7" w:space="0" w:color="000000"/>
              <w:left w:val="single" w:sz="15" w:space="0" w:color="000000"/>
              <w:bottom w:val="single" w:sz="7" w:space="0" w:color="000000"/>
              <w:right w:val="single" w:sz="7" w:space="0" w:color="000000"/>
            </w:tcBorders>
          </w:tcPr>
          <w:p w:rsidR="00C3513D" w:rsidRPr="00293FA6" w:rsidRDefault="007E30C1" w:rsidP="00077AC3">
            <w:pPr>
              <w:jc w:val="both"/>
              <w:rPr>
                <w:rFonts w:cs="Arial"/>
                <w:b/>
                <w:sz w:val="16"/>
                <w:szCs w:val="16"/>
              </w:rPr>
            </w:pPr>
            <w:r w:rsidRPr="00293FA6">
              <w:rPr>
                <w:rFonts w:cs="Arial"/>
                <w:b/>
                <w:sz w:val="16"/>
                <w:szCs w:val="16"/>
              </w:rPr>
              <w:t xml:space="preserve">But de la surveillance </w:t>
            </w:r>
          </w:p>
        </w:tc>
        <w:tc>
          <w:tcPr>
            <w:tcW w:w="7956" w:type="dxa"/>
            <w:tcBorders>
              <w:top w:val="single" w:sz="7" w:space="0" w:color="000000"/>
              <w:left w:val="single" w:sz="7" w:space="0" w:color="000000"/>
              <w:bottom w:val="single" w:sz="7" w:space="0" w:color="000000"/>
              <w:right w:val="single" w:sz="15" w:space="0" w:color="000000"/>
            </w:tcBorders>
          </w:tcPr>
          <w:p w:rsidR="00C3513D" w:rsidRPr="00293FA6" w:rsidRDefault="007E30C1" w:rsidP="00077AC3">
            <w:pPr>
              <w:tabs>
                <w:tab w:val="left" w:pos="1440"/>
              </w:tabs>
              <w:jc w:val="both"/>
              <w:rPr>
                <w:rFonts w:ascii="Arial" w:hAnsi="Arial" w:cs="Arial"/>
                <w:sz w:val="16"/>
                <w:szCs w:val="16"/>
                <w:lang w:val="fr-FR"/>
              </w:rPr>
            </w:pPr>
            <w:r w:rsidRPr="00293FA6">
              <w:rPr>
                <w:rFonts w:ascii="Arial" w:hAnsi="Arial" w:cs="Arial"/>
                <w:sz w:val="16"/>
                <w:szCs w:val="16"/>
                <w:lang w:val="fr-FR"/>
              </w:rPr>
              <w:t>Détecter immédiatement les cas de tétanos néonatal en vue de les soigner, et</w:t>
            </w:r>
            <w:r w:rsidRPr="00293FA6">
              <w:rPr>
                <w:rFonts w:ascii="Arial" w:hAnsi="Arial" w:cs="Arial"/>
                <w:sz w:val="16"/>
                <w:szCs w:val="16"/>
                <w:lang w:val="fr-FR"/>
              </w:rPr>
              <w:t xml:space="preserve"> surtout prévenir la survenue d’autres cas en vaccinant au moins les femmes enceintes vivant là où réside le cas confirmé, faute de pouvoir immuniser toutes les femmes en âge de procréer.</w:t>
            </w:r>
          </w:p>
          <w:p w:rsidR="00C3513D" w:rsidRPr="00293FA6" w:rsidRDefault="007E30C1" w:rsidP="00077AC3">
            <w:pPr>
              <w:tabs>
                <w:tab w:val="left" w:pos="1440"/>
              </w:tabs>
              <w:jc w:val="both"/>
              <w:rPr>
                <w:rFonts w:ascii="Arial" w:hAnsi="Arial" w:cs="Arial"/>
                <w:sz w:val="16"/>
                <w:szCs w:val="16"/>
                <w:lang w:val="fr-FR"/>
              </w:rPr>
            </w:pPr>
            <w:r w:rsidRPr="00293FA6">
              <w:rPr>
                <w:rFonts w:ascii="Arial" w:hAnsi="Arial" w:cs="Arial"/>
                <w:sz w:val="16"/>
                <w:szCs w:val="16"/>
                <w:lang w:val="fr-FR"/>
              </w:rPr>
              <w:t>Identifier les régions à haut risque et organiser des campagnes de v</w:t>
            </w:r>
            <w:r w:rsidRPr="00293FA6">
              <w:rPr>
                <w:rFonts w:ascii="Arial" w:hAnsi="Arial" w:cs="Arial"/>
                <w:sz w:val="16"/>
                <w:szCs w:val="16"/>
                <w:lang w:val="fr-FR"/>
              </w:rPr>
              <w:t>accination à l’intention des femmes en âge de procréer.</w:t>
            </w:r>
          </w:p>
        </w:tc>
      </w:tr>
      <w:tr w:rsidR="00C3513D" w:rsidRPr="00293FA6" w:rsidTr="00077AC3">
        <w:tblPrEx>
          <w:tblCellMar>
            <w:top w:w="0" w:type="dxa"/>
            <w:bottom w:w="0" w:type="dxa"/>
          </w:tblCellMar>
        </w:tblPrEx>
        <w:trPr>
          <w:jc w:val="center"/>
        </w:trPr>
        <w:tc>
          <w:tcPr>
            <w:tcW w:w="1404" w:type="dxa"/>
            <w:tcBorders>
              <w:top w:val="single" w:sz="7" w:space="0" w:color="000000"/>
              <w:left w:val="single" w:sz="15" w:space="0" w:color="000000"/>
              <w:bottom w:val="single" w:sz="7" w:space="0" w:color="000000"/>
              <w:right w:val="single" w:sz="7" w:space="0" w:color="000000"/>
            </w:tcBorders>
          </w:tcPr>
          <w:p w:rsidR="00C3513D" w:rsidRPr="00293FA6" w:rsidRDefault="007E30C1" w:rsidP="00077AC3">
            <w:pPr>
              <w:jc w:val="both"/>
              <w:rPr>
                <w:rFonts w:cs="Arial"/>
                <w:b/>
                <w:sz w:val="16"/>
                <w:szCs w:val="16"/>
              </w:rPr>
            </w:pPr>
            <w:r w:rsidRPr="00293FA6">
              <w:rPr>
                <w:rFonts w:cs="Arial"/>
                <w:b/>
                <w:sz w:val="16"/>
                <w:szCs w:val="16"/>
              </w:rPr>
              <w:t xml:space="preserve">Définition recommandée de cas </w:t>
            </w:r>
          </w:p>
        </w:tc>
        <w:tc>
          <w:tcPr>
            <w:tcW w:w="7956" w:type="dxa"/>
            <w:tcBorders>
              <w:top w:val="single" w:sz="7" w:space="0" w:color="000000"/>
              <w:left w:val="single" w:sz="7" w:space="0" w:color="000000"/>
              <w:bottom w:val="single" w:sz="7" w:space="0" w:color="000000"/>
              <w:right w:val="single" w:sz="15" w:space="0" w:color="000000"/>
            </w:tcBorders>
          </w:tcPr>
          <w:p w:rsidR="00C3513D" w:rsidRPr="00293FA6" w:rsidRDefault="007E30C1" w:rsidP="00077AC3">
            <w:pPr>
              <w:jc w:val="both"/>
              <w:rPr>
                <w:rFonts w:cs="Arial"/>
                <w:sz w:val="16"/>
                <w:szCs w:val="16"/>
              </w:rPr>
            </w:pPr>
            <w:r w:rsidRPr="00293FA6">
              <w:rPr>
                <w:rFonts w:cs="Arial"/>
                <w:b/>
                <w:sz w:val="16"/>
                <w:szCs w:val="16"/>
              </w:rPr>
              <w:t>Cas suspect:</w:t>
            </w:r>
            <w:r w:rsidRPr="00293FA6">
              <w:rPr>
                <w:rFonts w:cs="Arial"/>
                <w:b/>
                <w:i/>
                <w:sz w:val="16"/>
                <w:szCs w:val="16"/>
              </w:rPr>
              <w:t xml:space="preserve"> </w:t>
            </w:r>
          </w:p>
          <w:p w:rsidR="00C3513D" w:rsidRPr="00293FA6" w:rsidRDefault="007E30C1" w:rsidP="00077AC3">
            <w:pPr>
              <w:jc w:val="both"/>
              <w:rPr>
                <w:rFonts w:cs="Arial"/>
                <w:sz w:val="16"/>
                <w:szCs w:val="16"/>
              </w:rPr>
            </w:pPr>
            <w:r w:rsidRPr="00293FA6">
              <w:rPr>
                <w:rFonts w:cs="Arial"/>
                <w:sz w:val="16"/>
                <w:szCs w:val="16"/>
              </w:rPr>
              <w:t xml:space="preserve">Tout nouveau-né pouvant téter et pleurer normalement pendant les deux premiers jours de sa vie, et qui, entre le 3e et 28e jour, devient incapable de </w:t>
            </w:r>
            <w:r w:rsidRPr="00293FA6">
              <w:rPr>
                <w:rFonts w:cs="Arial"/>
                <w:sz w:val="16"/>
                <w:szCs w:val="16"/>
              </w:rPr>
              <w:t>téter normalement, devient raide ou / et a des convulsions.</w:t>
            </w:r>
          </w:p>
          <w:p w:rsidR="00C3513D" w:rsidRPr="00293FA6" w:rsidRDefault="007E30C1" w:rsidP="00077AC3">
            <w:pPr>
              <w:jc w:val="both"/>
              <w:rPr>
                <w:rFonts w:cs="Arial"/>
                <w:sz w:val="16"/>
                <w:szCs w:val="16"/>
              </w:rPr>
            </w:pPr>
            <w:r w:rsidRPr="00293FA6">
              <w:rPr>
                <w:rFonts w:cs="Arial"/>
                <w:b/>
                <w:sz w:val="16"/>
                <w:szCs w:val="16"/>
              </w:rPr>
              <w:t xml:space="preserve">Cas confirmé: </w:t>
            </w:r>
          </w:p>
          <w:p w:rsidR="00C3513D" w:rsidRPr="00293FA6" w:rsidRDefault="007E30C1" w:rsidP="00077AC3">
            <w:pPr>
              <w:jc w:val="both"/>
              <w:rPr>
                <w:rFonts w:cs="Arial"/>
                <w:sz w:val="16"/>
                <w:szCs w:val="16"/>
              </w:rPr>
            </w:pPr>
            <w:r w:rsidRPr="00293FA6">
              <w:rPr>
                <w:rFonts w:cs="Arial"/>
                <w:sz w:val="16"/>
                <w:szCs w:val="16"/>
              </w:rPr>
              <w:t>Aucune confirmation de laboratoire n'est recommandée.</w:t>
            </w:r>
          </w:p>
        </w:tc>
      </w:tr>
      <w:tr w:rsidR="00C3513D" w:rsidRPr="00293FA6" w:rsidTr="00077AC3">
        <w:tblPrEx>
          <w:tblCellMar>
            <w:top w:w="0" w:type="dxa"/>
            <w:bottom w:w="0" w:type="dxa"/>
          </w:tblCellMar>
        </w:tblPrEx>
        <w:trPr>
          <w:jc w:val="center"/>
        </w:trPr>
        <w:tc>
          <w:tcPr>
            <w:tcW w:w="1404" w:type="dxa"/>
            <w:tcBorders>
              <w:top w:val="single" w:sz="7" w:space="0" w:color="000000"/>
              <w:left w:val="single" w:sz="15" w:space="0" w:color="000000"/>
              <w:bottom w:val="single" w:sz="7" w:space="0" w:color="000000"/>
              <w:right w:val="single" w:sz="7" w:space="0" w:color="000000"/>
            </w:tcBorders>
          </w:tcPr>
          <w:p w:rsidR="00C3513D" w:rsidRPr="00293FA6" w:rsidRDefault="007E30C1" w:rsidP="00077AC3">
            <w:pPr>
              <w:rPr>
                <w:rFonts w:cs="Arial"/>
                <w:b/>
                <w:sz w:val="16"/>
                <w:szCs w:val="16"/>
              </w:rPr>
            </w:pPr>
            <w:r w:rsidRPr="00293FA6">
              <w:rPr>
                <w:rFonts w:cs="Arial"/>
                <w:b/>
                <w:sz w:val="16"/>
                <w:szCs w:val="16"/>
              </w:rPr>
              <w:t>Répondre au seuil d’alerte pour les maladies dont l’élimination est prévue</w:t>
            </w:r>
          </w:p>
        </w:tc>
        <w:tc>
          <w:tcPr>
            <w:tcW w:w="7956" w:type="dxa"/>
            <w:tcBorders>
              <w:top w:val="single" w:sz="7" w:space="0" w:color="000000"/>
              <w:left w:val="single" w:sz="7" w:space="0" w:color="000000"/>
              <w:bottom w:val="single" w:sz="7" w:space="0" w:color="000000"/>
              <w:right w:val="single" w:sz="15" w:space="0" w:color="000000"/>
            </w:tcBorders>
          </w:tcPr>
          <w:p w:rsidR="00C3513D" w:rsidRPr="00293FA6" w:rsidRDefault="007E30C1" w:rsidP="00077AC3">
            <w:pPr>
              <w:jc w:val="both"/>
              <w:rPr>
                <w:rFonts w:cs="Arial"/>
                <w:sz w:val="16"/>
                <w:szCs w:val="16"/>
              </w:rPr>
            </w:pPr>
            <w:r w:rsidRPr="00293FA6">
              <w:rPr>
                <w:rFonts w:cs="Arial"/>
                <w:b/>
                <w:sz w:val="16"/>
                <w:szCs w:val="16"/>
              </w:rPr>
              <w:t>S’il y a un seul cas suspect :</w:t>
            </w:r>
          </w:p>
          <w:p w:rsidR="00C3513D" w:rsidRPr="00293FA6" w:rsidRDefault="007E30C1" w:rsidP="00077AC3">
            <w:pPr>
              <w:tabs>
                <w:tab w:val="left" w:pos="1440"/>
              </w:tabs>
              <w:jc w:val="both"/>
              <w:rPr>
                <w:rFonts w:ascii="Arial" w:hAnsi="Arial" w:cs="Arial"/>
                <w:sz w:val="16"/>
                <w:szCs w:val="16"/>
                <w:lang w:val="fr-FR"/>
              </w:rPr>
            </w:pPr>
            <w:r w:rsidRPr="00293FA6">
              <w:rPr>
                <w:rFonts w:ascii="Arial" w:hAnsi="Arial" w:cs="Arial"/>
                <w:sz w:val="16"/>
                <w:szCs w:val="16"/>
                <w:lang w:val="fr-FR"/>
              </w:rPr>
              <w:t>Notifier sans tarder</w:t>
            </w:r>
            <w:r w:rsidRPr="00293FA6">
              <w:rPr>
                <w:rFonts w:ascii="Arial" w:hAnsi="Arial" w:cs="Arial"/>
                <w:sz w:val="16"/>
                <w:szCs w:val="16"/>
                <w:lang w:val="fr-FR"/>
              </w:rPr>
              <w:t xml:space="preserve"> les données sur le cas au niveau suivant. </w:t>
            </w:r>
          </w:p>
          <w:p w:rsidR="00C3513D" w:rsidRPr="00293FA6" w:rsidRDefault="007E30C1" w:rsidP="00077AC3">
            <w:pPr>
              <w:tabs>
                <w:tab w:val="left" w:pos="1440"/>
              </w:tabs>
              <w:jc w:val="both"/>
              <w:rPr>
                <w:rFonts w:ascii="Arial" w:hAnsi="Arial" w:cs="Arial"/>
                <w:sz w:val="16"/>
                <w:szCs w:val="16"/>
                <w:lang w:val="fr-FR"/>
              </w:rPr>
            </w:pPr>
            <w:r w:rsidRPr="00293FA6">
              <w:rPr>
                <w:rFonts w:ascii="Arial" w:hAnsi="Arial" w:cs="Arial"/>
                <w:sz w:val="16"/>
                <w:szCs w:val="16"/>
                <w:lang w:val="fr-FR"/>
              </w:rPr>
              <w:t xml:space="preserve">Mener des investigations pour identifier les risques de transmission </w:t>
            </w:r>
          </w:p>
          <w:p w:rsidR="00C3513D" w:rsidRPr="00293FA6" w:rsidRDefault="007E30C1" w:rsidP="00077AC3">
            <w:pPr>
              <w:tabs>
                <w:tab w:val="left" w:pos="1440"/>
              </w:tabs>
              <w:jc w:val="both"/>
              <w:rPr>
                <w:rFonts w:ascii="Arial" w:hAnsi="Arial" w:cs="Arial"/>
                <w:sz w:val="16"/>
                <w:szCs w:val="16"/>
                <w:lang w:val="fr-FR"/>
              </w:rPr>
            </w:pPr>
            <w:r w:rsidRPr="00293FA6">
              <w:rPr>
                <w:rFonts w:ascii="Arial" w:hAnsi="Arial" w:cs="Arial"/>
                <w:sz w:val="16"/>
                <w:szCs w:val="16"/>
                <w:lang w:val="fr-FR"/>
              </w:rPr>
              <w:t>Traiter et prendre en charge le cas conformément aux recommandations nationales, normalement en fournissant des soins palliatifs et, si possib</w:t>
            </w:r>
            <w:r w:rsidRPr="00293FA6">
              <w:rPr>
                <w:rFonts w:ascii="Arial" w:hAnsi="Arial" w:cs="Arial"/>
                <w:sz w:val="16"/>
                <w:szCs w:val="16"/>
                <w:lang w:val="fr-FR"/>
              </w:rPr>
              <w:t xml:space="preserve">les, dans une unité de soins intensifs. Les mesures d’isolement habituelles ne sont pas nécessaires. </w:t>
            </w:r>
          </w:p>
        </w:tc>
      </w:tr>
      <w:tr w:rsidR="00C3513D" w:rsidRPr="00293FA6" w:rsidTr="00077AC3">
        <w:tblPrEx>
          <w:tblCellMar>
            <w:top w:w="0" w:type="dxa"/>
            <w:bottom w:w="0" w:type="dxa"/>
          </w:tblCellMar>
        </w:tblPrEx>
        <w:trPr>
          <w:jc w:val="center"/>
        </w:trPr>
        <w:tc>
          <w:tcPr>
            <w:tcW w:w="1404" w:type="dxa"/>
            <w:tcBorders>
              <w:top w:val="single" w:sz="7" w:space="0" w:color="000000"/>
              <w:left w:val="single" w:sz="15" w:space="0" w:color="000000"/>
              <w:bottom w:val="single" w:sz="7" w:space="0" w:color="000000"/>
              <w:right w:val="single" w:sz="7" w:space="0" w:color="000000"/>
            </w:tcBorders>
          </w:tcPr>
          <w:p w:rsidR="00C3513D" w:rsidRPr="00293FA6" w:rsidRDefault="007E30C1" w:rsidP="00077AC3">
            <w:pPr>
              <w:rPr>
                <w:rFonts w:cs="Arial"/>
                <w:b/>
                <w:sz w:val="16"/>
                <w:szCs w:val="16"/>
              </w:rPr>
            </w:pPr>
            <w:r w:rsidRPr="00293FA6">
              <w:rPr>
                <w:rFonts w:cs="Arial"/>
                <w:b/>
                <w:sz w:val="16"/>
                <w:szCs w:val="16"/>
              </w:rPr>
              <w:t xml:space="preserve">Répondre au seuil d’action pour les maladies prévues pour l’élimination </w:t>
            </w:r>
          </w:p>
        </w:tc>
        <w:tc>
          <w:tcPr>
            <w:tcW w:w="7956" w:type="dxa"/>
            <w:tcBorders>
              <w:top w:val="single" w:sz="7" w:space="0" w:color="000000"/>
              <w:left w:val="single" w:sz="7" w:space="0" w:color="000000"/>
              <w:bottom w:val="single" w:sz="7" w:space="0" w:color="000000"/>
              <w:right w:val="single" w:sz="15" w:space="0" w:color="000000"/>
            </w:tcBorders>
          </w:tcPr>
          <w:p w:rsidR="00C3513D" w:rsidRPr="00293FA6" w:rsidRDefault="007E30C1" w:rsidP="00077AC3">
            <w:pPr>
              <w:jc w:val="both"/>
              <w:rPr>
                <w:rFonts w:cs="Arial"/>
                <w:sz w:val="16"/>
                <w:szCs w:val="16"/>
              </w:rPr>
            </w:pPr>
            <w:r w:rsidRPr="00293FA6">
              <w:rPr>
                <w:rFonts w:cs="Arial"/>
                <w:b/>
                <w:sz w:val="16"/>
                <w:szCs w:val="16"/>
              </w:rPr>
              <w:t xml:space="preserve">Si un cas est confirmé après investigation : </w:t>
            </w:r>
          </w:p>
          <w:p w:rsidR="00C3513D" w:rsidRPr="00293FA6" w:rsidRDefault="007E30C1" w:rsidP="00077AC3">
            <w:pPr>
              <w:tabs>
                <w:tab w:val="left" w:pos="1440"/>
              </w:tabs>
              <w:jc w:val="both"/>
              <w:rPr>
                <w:rFonts w:ascii="Arial" w:hAnsi="Arial" w:cs="Arial"/>
                <w:sz w:val="16"/>
                <w:szCs w:val="16"/>
                <w:lang w:val="fr-FR"/>
              </w:rPr>
            </w:pPr>
            <w:r w:rsidRPr="00293FA6">
              <w:rPr>
                <w:rFonts w:ascii="Arial" w:hAnsi="Arial" w:cs="Arial"/>
                <w:sz w:val="16"/>
                <w:szCs w:val="16"/>
                <w:lang w:val="fr-FR"/>
              </w:rPr>
              <w:t xml:space="preserve">Administrer à la mère du malade 2 </w:t>
            </w:r>
            <w:r w:rsidRPr="00293FA6">
              <w:rPr>
                <w:rFonts w:ascii="Arial" w:hAnsi="Arial" w:cs="Arial"/>
                <w:sz w:val="16"/>
                <w:szCs w:val="16"/>
                <w:lang w:val="fr-FR"/>
              </w:rPr>
              <w:t>doses au moins du vaccin antitétanique et vacciner aussi les autres femmes et filles vivant dans la même localité que le cas.</w:t>
            </w:r>
          </w:p>
          <w:p w:rsidR="00C3513D" w:rsidRPr="00293FA6" w:rsidRDefault="007E30C1" w:rsidP="00077AC3">
            <w:pPr>
              <w:tabs>
                <w:tab w:val="left" w:pos="1440"/>
              </w:tabs>
              <w:jc w:val="both"/>
              <w:rPr>
                <w:rFonts w:ascii="Arial" w:hAnsi="Arial" w:cs="Arial"/>
                <w:sz w:val="16"/>
                <w:szCs w:val="16"/>
                <w:lang w:val="fr-FR"/>
              </w:rPr>
            </w:pPr>
            <w:r w:rsidRPr="00293FA6">
              <w:rPr>
                <w:rFonts w:ascii="Arial" w:hAnsi="Arial" w:cs="Arial"/>
                <w:sz w:val="16"/>
                <w:szCs w:val="16"/>
                <w:lang w:val="fr-FR"/>
              </w:rPr>
              <w:t>Organiser dans la localité des activités de vaccination supplémentaire à l’intention de la population féminine.</w:t>
            </w:r>
          </w:p>
          <w:p w:rsidR="00C3513D" w:rsidRPr="00293FA6" w:rsidRDefault="007E30C1" w:rsidP="00077AC3">
            <w:pPr>
              <w:tabs>
                <w:tab w:val="left" w:pos="1440"/>
              </w:tabs>
              <w:jc w:val="both"/>
              <w:rPr>
                <w:rFonts w:ascii="Arial" w:hAnsi="Arial" w:cs="Arial"/>
                <w:sz w:val="16"/>
                <w:szCs w:val="16"/>
                <w:lang w:val="fr-FR"/>
              </w:rPr>
            </w:pPr>
            <w:r w:rsidRPr="00293FA6">
              <w:rPr>
                <w:rFonts w:ascii="Arial" w:hAnsi="Arial" w:cs="Arial"/>
                <w:sz w:val="16"/>
                <w:szCs w:val="16"/>
                <w:lang w:val="fr-FR"/>
              </w:rPr>
              <w:t>Améliorer la couve</w:t>
            </w:r>
            <w:r w:rsidRPr="00293FA6">
              <w:rPr>
                <w:rFonts w:ascii="Arial" w:hAnsi="Arial" w:cs="Arial"/>
                <w:sz w:val="16"/>
                <w:szCs w:val="16"/>
                <w:lang w:val="fr-FR"/>
              </w:rPr>
              <w:t xml:space="preserve">rture de la vaccination de routine grâce au  PEV et aux activités du programme de vaccination maternelle. </w:t>
            </w:r>
          </w:p>
          <w:p w:rsidR="00C3513D" w:rsidRPr="00293FA6" w:rsidRDefault="007E30C1" w:rsidP="00077AC3">
            <w:pPr>
              <w:tabs>
                <w:tab w:val="left" w:pos="1440"/>
              </w:tabs>
              <w:jc w:val="both"/>
              <w:rPr>
                <w:rFonts w:ascii="Arial" w:hAnsi="Arial" w:cs="Arial"/>
                <w:sz w:val="16"/>
                <w:szCs w:val="16"/>
                <w:lang w:val="fr-FR"/>
              </w:rPr>
            </w:pPr>
            <w:r w:rsidRPr="00293FA6">
              <w:rPr>
                <w:rFonts w:ascii="Arial" w:hAnsi="Arial" w:cs="Arial"/>
                <w:sz w:val="16"/>
                <w:szCs w:val="16"/>
                <w:lang w:val="fr-FR"/>
              </w:rPr>
              <w:t>Eduquer les accoucheuses et les femmes en âge de procréer quant à la nécessité de couper et de soigner le cordon en observant de bonnes conditions d’</w:t>
            </w:r>
            <w:r w:rsidRPr="00293FA6">
              <w:rPr>
                <w:rFonts w:ascii="Arial" w:hAnsi="Arial" w:cs="Arial"/>
                <w:sz w:val="16"/>
                <w:szCs w:val="16"/>
                <w:lang w:val="fr-FR"/>
              </w:rPr>
              <w:t xml:space="preserve">hygiène. Multiplier le nombre d’accoucheuses compétentes. </w:t>
            </w:r>
          </w:p>
        </w:tc>
      </w:tr>
      <w:tr w:rsidR="00C3513D" w:rsidRPr="00293FA6" w:rsidTr="00077AC3">
        <w:tblPrEx>
          <w:tblCellMar>
            <w:top w:w="0" w:type="dxa"/>
            <w:bottom w:w="0" w:type="dxa"/>
          </w:tblCellMar>
        </w:tblPrEx>
        <w:trPr>
          <w:trHeight w:val="1603"/>
          <w:jc w:val="center"/>
        </w:trPr>
        <w:tc>
          <w:tcPr>
            <w:tcW w:w="1404" w:type="dxa"/>
            <w:tcBorders>
              <w:top w:val="single" w:sz="7" w:space="0" w:color="000000"/>
              <w:left w:val="single" w:sz="15" w:space="0" w:color="000000"/>
              <w:bottom w:val="single" w:sz="7" w:space="0" w:color="000000"/>
              <w:right w:val="single" w:sz="7" w:space="0" w:color="000000"/>
            </w:tcBorders>
          </w:tcPr>
          <w:p w:rsidR="00C3513D" w:rsidRPr="00293FA6" w:rsidRDefault="007E30C1" w:rsidP="00077AC3">
            <w:pPr>
              <w:jc w:val="both"/>
              <w:rPr>
                <w:rFonts w:cs="Arial"/>
                <w:sz w:val="16"/>
                <w:szCs w:val="16"/>
              </w:rPr>
            </w:pPr>
          </w:p>
          <w:p w:rsidR="00C3513D" w:rsidRPr="00293FA6" w:rsidRDefault="007E30C1" w:rsidP="00077AC3">
            <w:pPr>
              <w:jc w:val="both"/>
              <w:rPr>
                <w:rFonts w:cs="Arial"/>
                <w:b/>
                <w:sz w:val="16"/>
                <w:szCs w:val="16"/>
              </w:rPr>
            </w:pPr>
            <w:r w:rsidRPr="00293FA6">
              <w:rPr>
                <w:rFonts w:cs="Arial"/>
                <w:b/>
                <w:sz w:val="16"/>
                <w:szCs w:val="16"/>
              </w:rPr>
              <w:t xml:space="preserve">Analyser et interpréter les données </w:t>
            </w:r>
          </w:p>
        </w:tc>
        <w:tc>
          <w:tcPr>
            <w:tcW w:w="7956" w:type="dxa"/>
            <w:tcBorders>
              <w:top w:val="single" w:sz="7" w:space="0" w:color="000000"/>
              <w:left w:val="single" w:sz="7" w:space="0" w:color="000000"/>
              <w:bottom w:val="single" w:sz="7" w:space="0" w:color="000000"/>
              <w:right w:val="single" w:sz="15" w:space="0" w:color="000000"/>
            </w:tcBorders>
          </w:tcPr>
          <w:p w:rsidR="00C3513D" w:rsidRPr="00293FA6" w:rsidRDefault="007E30C1" w:rsidP="00077AC3">
            <w:pPr>
              <w:jc w:val="both"/>
              <w:rPr>
                <w:rFonts w:cs="Arial"/>
                <w:sz w:val="16"/>
                <w:szCs w:val="16"/>
              </w:rPr>
            </w:pPr>
            <w:r w:rsidRPr="00293FA6">
              <w:rPr>
                <w:rFonts w:cs="Arial"/>
                <w:b/>
                <w:sz w:val="16"/>
                <w:szCs w:val="16"/>
              </w:rPr>
              <w:t>Temps :</w:t>
            </w:r>
            <w:r w:rsidRPr="00293FA6">
              <w:rPr>
                <w:rFonts w:cs="Arial"/>
                <w:b/>
                <w:sz w:val="16"/>
                <w:szCs w:val="16"/>
              </w:rPr>
              <w:tab/>
            </w:r>
            <w:r w:rsidRPr="00293FA6">
              <w:rPr>
                <w:rFonts w:cs="Arial"/>
                <w:sz w:val="16"/>
                <w:szCs w:val="16"/>
              </w:rPr>
              <w:t>Etablir le graphique</w:t>
            </w:r>
            <w:r w:rsidRPr="00293FA6">
              <w:rPr>
                <w:rFonts w:cs="Arial"/>
                <w:b/>
                <w:sz w:val="16"/>
                <w:szCs w:val="16"/>
              </w:rPr>
              <w:t xml:space="preserve"> </w:t>
            </w:r>
            <w:r w:rsidRPr="00293FA6">
              <w:rPr>
                <w:rFonts w:cs="Arial"/>
                <w:sz w:val="16"/>
                <w:szCs w:val="16"/>
              </w:rPr>
              <w:t>mensuel des cas et des décès.</w:t>
            </w:r>
            <w:r w:rsidRPr="00293FA6">
              <w:rPr>
                <w:rFonts w:cs="Arial"/>
                <w:b/>
                <w:sz w:val="16"/>
                <w:szCs w:val="16"/>
              </w:rPr>
              <w:t xml:space="preserve"> </w:t>
            </w:r>
            <w:r w:rsidRPr="00293FA6">
              <w:rPr>
                <w:rFonts w:cs="Arial"/>
                <w:sz w:val="16"/>
                <w:szCs w:val="16"/>
              </w:rPr>
              <w:t xml:space="preserve">La cible devrait refléter l’objectif de l'élimination dans chaque district. </w:t>
            </w:r>
          </w:p>
          <w:p w:rsidR="00C3513D" w:rsidRPr="00293FA6" w:rsidRDefault="007E30C1" w:rsidP="00077AC3">
            <w:pPr>
              <w:jc w:val="both"/>
              <w:rPr>
                <w:rFonts w:cs="Arial"/>
                <w:sz w:val="16"/>
                <w:szCs w:val="16"/>
              </w:rPr>
            </w:pPr>
            <w:r w:rsidRPr="00293FA6">
              <w:rPr>
                <w:rFonts w:cs="Arial"/>
                <w:b/>
                <w:sz w:val="16"/>
                <w:szCs w:val="16"/>
              </w:rPr>
              <w:t>Lieu :</w:t>
            </w:r>
            <w:r w:rsidRPr="00293FA6">
              <w:rPr>
                <w:rFonts w:cs="Arial"/>
                <w:b/>
                <w:sz w:val="16"/>
                <w:szCs w:val="16"/>
              </w:rPr>
              <w:tab/>
            </w:r>
            <w:r w:rsidRPr="00293FA6">
              <w:rPr>
                <w:rFonts w:cs="Arial"/>
                <w:sz w:val="16"/>
                <w:szCs w:val="16"/>
              </w:rPr>
              <w:t>Matérialiser su</w:t>
            </w:r>
            <w:r w:rsidRPr="00293FA6">
              <w:rPr>
                <w:rFonts w:cs="Arial"/>
                <w:sz w:val="16"/>
                <w:szCs w:val="16"/>
              </w:rPr>
              <w:t xml:space="preserve">r un diagramme l’emplacement des maisons où des cas se sont déclarés et l’endroit où vivent les accoucheuses </w:t>
            </w:r>
          </w:p>
          <w:p w:rsidR="00C3513D" w:rsidRPr="00293FA6" w:rsidRDefault="007E30C1" w:rsidP="00077AC3">
            <w:pPr>
              <w:jc w:val="both"/>
              <w:rPr>
                <w:rFonts w:cs="Arial"/>
                <w:sz w:val="16"/>
                <w:szCs w:val="16"/>
              </w:rPr>
            </w:pPr>
            <w:r w:rsidRPr="00293FA6">
              <w:rPr>
                <w:rFonts w:cs="Arial"/>
                <w:b/>
                <w:sz w:val="16"/>
                <w:szCs w:val="16"/>
              </w:rPr>
              <w:t xml:space="preserve">Personne : </w:t>
            </w:r>
            <w:r w:rsidRPr="00293FA6">
              <w:rPr>
                <w:rFonts w:cs="Arial"/>
                <w:sz w:val="16"/>
                <w:szCs w:val="16"/>
              </w:rPr>
              <w:t>Faire le décompte</w:t>
            </w:r>
            <w:r w:rsidRPr="00293FA6">
              <w:rPr>
                <w:rFonts w:cs="Arial"/>
                <w:b/>
                <w:sz w:val="16"/>
                <w:szCs w:val="16"/>
              </w:rPr>
              <w:t xml:space="preserve"> </w:t>
            </w:r>
            <w:r w:rsidRPr="00293FA6">
              <w:rPr>
                <w:rFonts w:cs="Arial"/>
                <w:sz w:val="16"/>
                <w:szCs w:val="16"/>
              </w:rPr>
              <w:t>mensuel des cas et des décès.</w:t>
            </w:r>
            <w:r w:rsidRPr="00293FA6">
              <w:rPr>
                <w:rFonts w:cs="Arial"/>
                <w:b/>
                <w:sz w:val="16"/>
                <w:szCs w:val="16"/>
              </w:rPr>
              <w:t xml:space="preserve"> </w:t>
            </w:r>
            <w:r w:rsidRPr="00293FA6">
              <w:rPr>
                <w:rFonts w:cs="Arial"/>
                <w:sz w:val="16"/>
                <w:szCs w:val="16"/>
              </w:rPr>
              <w:t>Analyser chaque cas de TNN par rapport aux types de soins pratiqués sur le cordon ombil</w:t>
            </w:r>
            <w:r w:rsidRPr="00293FA6">
              <w:rPr>
                <w:rFonts w:cs="Arial"/>
                <w:sz w:val="16"/>
                <w:szCs w:val="16"/>
              </w:rPr>
              <w:t>ical</w:t>
            </w:r>
          </w:p>
        </w:tc>
      </w:tr>
      <w:tr w:rsidR="00C3513D" w:rsidRPr="00266E9C" w:rsidTr="00077AC3">
        <w:tblPrEx>
          <w:tblCellMar>
            <w:top w:w="0" w:type="dxa"/>
            <w:bottom w:w="0" w:type="dxa"/>
          </w:tblCellMar>
        </w:tblPrEx>
        <w:trPr>
          <w:trHeight w:val="730"/>
          <w:jc w:val="center"/>
        </w:trPr>
        <w:tc>
          <w:tcPr>
            <w:tcW w:w="1404" w:type="dxa"/>
            <w:tcBorders>
              <w:top w:val="single" w:sz="7" w:space="0" w:color="000000"/>
              <w:left w:val="single" w:sz="15" w:space="0" w:color="000000"/>
              <w:bottom w:val="single" w:sz="7" w:space="0" w:color="000000"/>
              <w:right w:val="single" w:sz="7" w:space="0" w:color="000000"/>
            </w:tcBorders>
          </w:tcPr>
          <w:p w:rsidR="00C3513D" w:rsidRPr="00293FA6" w:rsidRDefault="007E30C1" w:rsidP="00077AC3">
            <w:pPr>
              <w:spacing w:before="120" w:after="120"/>
              <w:jc w:val="both"/>
              <w:rPr>
                <w:rFonts w:cs="Arial"/>
                <w:sz w:val="16"/>
                <w:szCs w:val="16"/>
                <w:lang w:val="en-US"/>
              </w:rPr>
            </w:pPr>
            <w:r w:rsidRPr="00293FA6">
              <w:rPr>
                <w:rFonts w:cs="Arial"/>
                <w:b/>
                <w:sz w:val="16"/>
                <w:szCs w:val="16"/>
                <w:lang w:val="en-US"/>
              </w:rPr>
              <w:t>Référence</w:t>
            </w:r>
          </w:p>
        </w:tc>
        <w:tc>
          <w:tcPr>
            <w:tcW w:w="7956" w:type="dxa"/>
            <w:tcBorders>
              <w:top w:val="single" w:sz="7" w:space="0" w:color="000000"/>
              <w:left w:val="single" w:sz="7" w:space="0" w:color="000000"/>
              <w:bottom w:val="single" w:sz="7" w:space="0" w:color="000000"/>
              <w:right w:val="single" w:sz="15" w:space="0" w:color="000000"/>
            </w:tcBorders>
          </w:tcPr>
          <w:p w:rsidR="00C3513D" w:rsidRPr="00293FA6" w:rsidRDefault="007E30C1" w:rsidP="00077AC3">
            <w:pPr>
              <w:spacing w:before="120" w:after="120"/>
              <w:jc w:val="both"/>
              <w:rPr>
                <w:rFonts w:cs="Arial"/>
                <w:sz w:val="16"/>
                <w:szCs w:val="16"/>
                <w:lang w:val="en-US"/>
              </w:rPr>
            </w:pPr>
            <w:r w:rsidRPr="00293FA6">
              <w:rPr>
                <w:rFonts w:cs="Arial"/>
                <w:i/>
                <w:sz w:val="16"/>
                <w:szCs w:val="16"/>
                <w:lang w:val="en-US"/>
              </w:rPr>
              <w:t>Field manual for neonatal tetanus elimination</w:t>
            </w:r>
            <w:r w:rsidRPr="00293FA6">
              <w:rPr>
                <w:rFonts w:cs="Arial"/>
                <w:sz w:val="16"/>
                <w:szCs w:val="16"/>
                <w:lang w:val="en-US"/>
              </w:rPr>
              <w:t>.  Geneva, World Health Organization. WHO/V&amp;B/99.14.</w:t>
            </w:r>
          </w:p>
        </w:tc>
      </w:tr>
    </w:tbl>
    <w:p w:rsidR="0053426E" w:rsidRDefault="007E30C1" w:rsidP="00C3513D">
      <w:pPr>
        <w:jc w:val="center"/>
        <w:rPr>
          <w:rFonts w:cs="Arial"/>
          <w:b/>
          <w:sz w:val="16"/>
          <w:szCs w:val="16"/>
          <w:lang w:val="en-US"/>
        </w:rPr>
      </w:pPr>
    </w:p>
    <w:p w:rsidR="0053426E" w:rsidRDefault="007E30C1" w:rsidP="00C3513D">
      <w:pPr>
        <w:jc w:val="center"/>
        <w:rPr>
          <w:rFonts w:cs="Arial"/>
          <w:b/>
          <w:sz w:val="16"/>
          <w:szCs w:val="16"/>
          <w:lang w:val="en-US"/>
        </w:rPr>
      </w:pPr>
    </w:p>
    <w:p w:rsidR="0053426E" w:rsidRDefault="007E30C1" w:rsidP="00C3513D">
      <w:pPr>
        <w:jc w:val="center"/>
        <w:rPr>
          <w:rFonts w:cs="Arial"/>
          <w:b/>
          <w:sz w:val="16"/>
          <w:szCs w:val="16"/>
          <w:lang w:val="en-US"/>
        </w:rPr>
      </w:pPr>
    </w:p>
    <w:p w:rsidR="0053426E" w:rsidRDefault="007E30C1" w:rsidP="00C3513D">
      <w:pPr>
        <w:jc w:val="center"/>
        <w:rPr>
          <w:rFonts w:cs="Arial"/>
          <w:b/>
          <w:sz w:val="16"/>
          <w:szCs w:val="16"/>
          <w:lang w:val="en-US"/>
        </w:rPr>
      </w:pPr>
    </w:p>
    <w:p w:rsidR="0053426E" w:rsidRDefault="007E30C1" w:rsidP="00C3513D">
      <w:pPr>
        <w:jc w:val="center"/>
        <w:rPr>
          <w:rFonts w:cs="Arial"/>
          <w:b/>
          <w:sz w:val="16"/>
          <w:szCs w:val="16"/>
          <w:lang w:val="en-US"/>
        </w:rPr>
      </w:pPr>
    </w:p>
    <w:p w:rsidR="0053426E" w:rsidRDefault="007E30C1" w:rsidP="00C3513D">
      <w:pPr>
        <w:jc w:val="center"/>
        <w:rPr>
          <w:rFonts w:cs="Arial"/>
          <w:b/>
          <w:sz w:val="16"/>
          <w:szCs w:val="16"/>
          <w:lang w:val="en-US"/>
        </w:rPr>
      </w:pPr>
    </w:p>
    <w:p w:rsidR="0053426E" w:rsidRDefault="007E30C1" w:rsidP="00C3513D">
      <w:pPr>
        <w:jc w:val="center"/>
        <w:rPr>
          <w:rFonts w:cs="Arial"/>
          <w:b/>
          <w:sz w:val="16"/>
          <w:szCs w:val="16"/>
          <w:lang w:val="en-US"/>
        </w:rPr>
      </w:pPr>
    </w:p>
    <w:p w:rsidR="0053426E" w:rsidRDefault="007E30C1" w:rsidP="00C3513D">
      <w:pPr>
        <w:jc w:val="center"/>
        <w:rPr>
          <w:rFonts w:cs="Arial"/>
          <w:b/>
          <w:sz w:val="16"/>
          <w:szCs w:val="16"/>
          <w:lang w:val="en-US"/>
        </w:rPr>
      </w:pPr>
    </w:p>
    <w:p w:rsidR="0053426E" w:rsidRDefault="007E30C1" w:rsidP="00C3513D">
      <w:pPr>
        <w:jc w:val="center"/>
        <w:rPr>
          <w:rFonts w:cs="Arial"/>
          <w:b/>
          <w:sz w:val="16"/>
          <w:szCs w:val="16"/>
          <w:lang w:val="en-US"/>
        </w:rPr>
      </w:pPr>
    </w:p>
    <w:p w:rsidR="0053426E" w:rsidRDefault="007E30C1" w:rsidP="00C3513D">
      <w:pPr>
        <w:jc w:val="center"/>
        <w:rPr>
          <w:rFonts w:cs="Arial"/>
          <w:b/>
          <w:sz w:val="16"/>
          <w:szCs w:val="16"/>
          <w:lang w:val="en-US"/>
        </w:rPr>
      </w:pPr>
    </w:p>
    <w:p w:rsidR="0053426E" w:rsidRDefault="007E30C1" w:rsidP="00C3513D">
      <w:pPr>
        <w:jc w:val="center"/>
        <w:rPr>
          <w:rFonts w:cs="Arial"/>
          <w:b/>
          <w:sz w:val="16"/>
          <w:szCs w:val="16"/>
          <w:lang w:val="en-US"/>
        </w:rPr>
      </w:pPr>
    </w:p>
    <w:p w:rsidR="0053426E" w:rsidRDefault="007E30C1" w:rsidP="00C3513D">
      <w:pPr>
        <w:jc w:val="center"/>
        <w:rPr>
          <w:rFonts w:cs="Arial"/>
          <w:b/>
          <w:sz w:val="16"/>
          <w:szCs w:val="16"/>
          <w:lang w:val="en-US"/>
        </w:rPr>
      </w:pPr>
    </w:p>
    <w:p w:rsidR="0053426E" w:rsidRDefault="007E30C1" w:rsidP="00C3513D">
      <w:pPr>
        <w:jc w:val="center"/>
        <w:rPr>
          <w:rFonts w:cs="Arial"/>
          <w:b/>
          <w:sz w:val="16"/>
          <w:szCs w:val="16"/>
          <w:lang w:val="en-US"/>
        </w:rPr>
      </w:pPr>
    </w:p>
    <w:p w:rsidR="0053426E" w:rsidRDefault="007E30C1" w:rsidP="00C3513D">
      <w:pPr>
        <w:jc w:val="center"/>
        <w:rPr>
          <w:rFonts w:cs="Arial"/>
          <w:b/>
          <w:sz w:val="16"/>
          <w:szCs w:val="16"/>
          <w:lang w:val="en-US"/>
        </w:rPr>
      </w:pPr>
    </w:p>
    <w:p w:rsidR="0053426E" w:rsidRDefault="007E30C1" w:rsidP="00C3513D">
      <w:pPr>
        <w:jc w:val="center"/>
        <w:rPr>
          <w:rFonts w:cs="Arial"/>
          <w:b/>
          <w:sz w:val="16"/>
          <w:szCs w:val="16"/>
          <w:lang w:val="en-US"/>
        </w:rPr>
      </w:pPr>
    </w:p>
    <w:p w:rsidR="0053426E" w:rsidRDefault="007E30C1" w:rsidP="00C3513D">
      <w:pPr>
        <w:jc w:val="center"/>
        <w:rPr>
          <w:rFonts w:cs="Arial"/>
          <w:b/>
          <w:sz w:val="16"/>
          <w:szCs w:val="16"/>
          <w:lang w:val="en-US"/>
        </w:rPr>
      </w:pPr>
    </w:p>
    <w:p w:rsidR="0053426E" w:rsidRDefault="007E30C1" w:rsidP="00C3513D">
      <w:pPr>
        <w:jc w:val="center"/>
        <w:rPr>
          <w:rFonts w:cs="Arial"/>
          <w:b/>
          <w:sz w:val="16"/>
          <w:szCs w:val="16"/>
          <w:lang w:val="en-US"/>
        </w:rPr>
      </w:pPr>
    </w:p>
    <w:p w:rsidR="0053426E" w:rsidRDefault="007E30C1" w:rsidP="00C3513D">
      <w:pPr>
        <w:jc w:val="center"/>
        <w:rPr>
          <w:rFonts w:cs="Arial"/>
          <w:b/>
          <w:sz w:val="16"/>
          <w:szCs w:val="16"/>
          <w:lang w:val="en-US"/>
        </w:rPr>
      </w:pPr>
    </w:p>
    <w:p w:rsidR="0053426E" w:rsidRDefault="007E30C1" w:rsidP="00C3513D">
      <w:pPr>
        <w:jc w:val="center"/>
        <w:rPr>
          <w:rFonts w:cs="Arial"/>
          <w:b/>
          <w:sz w:val="16"/>
          <w:szCs w:val="16"/>
          <w:lang w:val="en-US"/>
        </w:rPr>
      </w:pPr>
    </w:p>
    <w:p w:rsidR="00C3513D" w:rsidRPr="00293FA6" w:rsidRDefault="007E30C1" w:rsidP="00C3513D">
      <w:pPr>
        <w:jc w:val="center"/>
        <w:rPr>
          <w:rFonts w:cs="Arial"/>
          <w:color w:val="333333"/>
          <w:sz w:val="16"/>
          <w:szCs w:val="16"/>
        </w:rPr>
      </w:pPr>
      <w:r w:rsidRPr="00293FA6">
        <w:rPr>
          <w:rFonts w:cs="Arial"/>
          <w:b/>
          <w:color w:val="333333"/>
          <w:sz w:val="16"/>
          <w:szCs w:val="16"/>
        </w:rPr>
        <w:t>Trachome</w:t>
      </w:r>
    </w:p>
    <w:tbl>
      <w:tblPr>
        <w:tblW w:w="0" w:type="auto"/>
        <w:tblInd w:w="104" w:type="dxa"/>
        <w:tblLayout w:type="fixed"/>
        <w:tblCellMar>
          <w:left w:w="0" w:type="dxa"/>
          <w:right w:w="0" w:type="dxa"/>
        </w:tblCellMar>
        <w:tblLook w:val="0000" w:firstRow="0" w:lastRow="0" w:firstColumn="0" w:lastColumn="0" w:noHBand="0" w:noVBand="0"/>
      </w:tblPr>
      <w:tblGrid>
        <w:gridCol w:w="9257"/>
      </w:tblGrid>
      <w:tr w:rsidR="00C3513D" w:rsidRPr="00293FA6" w:rsidTr="0053426E">
        <w:tblPrEx>
          <w:tblCellMar>
            <w:top w:w="0" w:type="dxa"/>
            <w:bottom w:w="0" w:type="dxa"/>
          </w:tblCellMar>
        </w:tblPrEx>
        <w:trPr>
          <w:trHeight w:hRule="exact" w:val="331"/>
        </w:trPr>
        <w:tc>
          <w:tcPr>
            <w:tcW w:w="9257" w:type="dxa"/>
            <w:tcBorders>
              <w:top w:val="single" w:sz="4" w:space="0" w:color="000000"/>
              <w:left w:val="single" w:sz="4" w:space="0" w:color="000000"/>
              <w:bottom w:val="single" w:sz="4" w:space="0" w:color="000000"/>
              <w:right w:val="single" w:sz="4" w:space="0" w:color="000000"/>
            </w:tcBorders>
          </w:tcPr>
          <w:p w:rsidR="00C3513D" w:rsidRPr="00293FA6" w:rsidRDefault="007E30C1" w:rsidP="00077AC3">
            <w:pPr>
              <w:widowControl w:val="0"/>
              <w:autoSpaceDE w:val="0"/>
              <w:autoSpaceDN w:val="0"/>
              <w:adjustRightInd w:val="0"/>
              <w:spacing w:line="320" w:lineRule="exact"/>
              <w:ind w:left="75"/>
              <w:rPr>
                <w:rFonts w:cs="Arial"/>
                <w:color w:val="333333"/>
                <w:sz w:val="16"/>
                <w:szCs w:val="16"/>
              </w:rPr>
            </w:pPr>
            <w:r w:rsidRPr="00293FA6">
              <w:rPr>
                <w:rFonts w:cs="Arial"/>
                <w:b/>
                <w:bCs/>
                <w:color w:val="333333"/>
                <w:position w:val="-1"/>
                <w:sz w:val="16"/>
                <w:szCs w:val="16"/>
              </w:rPr>
              <w:t>Présentation</w:t>
            </w:r>
          </w:p>
        </w:tc>
      </w:tr>
      <w:tr w:rsidR="00C3513D" w:rsidRPr="00293FA6" w:rsidTr="0053426E">
        <w:tblPrEx>
          <w:tblCellMar>
            <w:top w:w="0" w:type="dxa"/>
            <w:bottom w:w="0" w:type="dxa"/>
          </w:tblCellMar>
        </w:tblPrEx>
        <w:trPr>
          <w:trHeight w:hRule="exact" w:val="4380"/>
        </w:trPr>
        <w:tc>
          <w:tcPr>
            <w:tcW w:w="9257" w:type="dxa"/>
            <w:tcBorders>
              <w:top w:val="single" w:sz="4" w:space="0" w:color="000000"/>
              <w:left w:val="single" w:sz="4" w:space="0" w:color="000000"/>
              <w:bottom w:val="single" w:sz="4" w:space="0" w:color="000000"/>
              <w:right w:val="single" w:sz="4" w:space="0" w:color="000000"/>
            </w:tcBorders>
          </w:tcPr>
          <w:p w:rsidR="00C3513D" w:rsidRPr="00293FA6" w:rsidRDefault="007E30C1" w:rsidP="00077AC3">
            <w:pPr>
              <w:widowControl w:val="0"/>
              <w:autoSpaceDE w:val="0"/>
              <w:autoSpaceDN w:val="0"/>
              <w:adjustRightInd w:val="0"/>
              <w:spacing w:before="12" w:line="260" w:lineRule="exact"/>
              <w:rPr>
                <w:rFonts w:cs="Arial"/>
                <w:color w:val="333333"/>
                <w:sz w:val="16"/>
                <w:szCs w:val="16"/>
              </w:rPr>
            </w:pPr>
          </w:p>
          <w:p w:rsidR="00C3513D" w:rsidRPr="00293FA6" w:rsidRDefault="007E30C1" w:rsidP="00077AC3">
            <w:pPr>
              <w:widowControl w:val="0"/>
              <w:tabs>
                <w:tab w:val="left" w:pos="420"/>
              </w:tabs>
              <w:autoSpaceDE w:val="0"/>
              <w:autoSpaceDN w:val="0"/>
              <w:adjustRightInd w:val="0"/>
              <w:ind w:left="75"/>
              <w:rPr>
                <w:rFonts w:cs="Arial"/>
                <w:color w:val="333333"/>
                <w:sz w:val="16"/>
                <w:szCs w:val="16"/>
              </w:rPr>
            </w:pPr>
            <w:r w:rsidRPr="00293FA6">
              <w:rPr>
                <w:rFonts w:cs="Arial"/>
                <w:color w:val="333333"/>
                <w:sz w:val="16"/>
                <w:szCs w:val="16"/>
              </w:rPr>
              <w:t></w:t>
            </w:r>
            <w:r w:rsidRPr="00293FA6">
              <w:rPr>
                <w:rFonts w:cs="Arial"/>
                <w:color w:val="333333"/>
                <w:sz w:val="16"/>
                <w:szCs w:val="16"/>
              </w:rPr>
              <w:tab/>
              <w:t>Le</w:t>
            </w:r>
            <w:r w:rsidRPr="00293FA6">
              <w:rPr>
                <w:rFonts w:cs="Arial"/>
                <w:color w:val="333333"/>
                <w:spacing w:val="23"/>
                <w:sz w:val="16"/>
                <w:szCs w:val="16"/>
              </w:rPr>
              <w:t xml:space="preserve"> </w:t>
            </w:r>
            <w:r w:rsidRPr="00293FA6">
              <w:rPr>
                <w:rFonts w:cs="Arial"/>
                <w:color w:val="333333"/>
                <w:sz w:val="16"/>
                <w:szCs w:val="16"/>
              </w:rPr>
              <w:t>tr</w:t>
            </w:r>
            <w:r w:rsidRPr="00293FA6">
              <w:rPr>
                <w:rFonts w:cs="Arial"/>
                <w:color w:val="333333"/>
                <w:spacing w:val="-1"/>
                <w:sz w:val="16"/>
                <w:szCs w:val="16"/>
              </w:rPr>
              <w:t>a</w:t>
            </w:r>
            <w:r w:rsidRPr="00293FA6">
              <w:rPr>
                <w:rFonts w:cs="Arial"/>
                <w:color w:val="333333"/>
                <w:spacing w:val="1"/>
                <w:sz w:val="16"/>
                <w:szCs w:val="16"/>
              </w:rPr>
              <w:t>c</w:t>
            </w:r>
            <w:r w:rsidRPr="00293FA6">
              <w:rPr>
                <w:rFonts w:cs="Arial"/>
                <w:color w:val="333333"/>
                <w:sz w:val="16"/>
                <w:szCs w:val="16"/>
              </w:rPr>
              <w:t>ho</w:t>
            </w:r>
            <w:r w:rsidRPr="00293FA6">
              <w:rPr>
                <w:rFonts w:cs="Arial"/>
                <w:color w:val="333333"/>
                <w:spacing w:val="-1"/>
                <w:sz w:val="16"/>
                <w:szCs w:val="16"/>
              </w:rPr>
              <w:t>m</w:t>
            </w:r>
            <w:r w:rsidRPr="00293FA6">
              <w:rPr>
                <w:rFonts w:cs="Arial"/>
                <w:color w:val="333333"/>
                <w:sz w:val="16"/>
                <w:szCs w:val="16"/>
              </w:rPr>
              <w:t>e</w:t>
            </w:r>
            <w:r w:rsidRPr="00293FA6">
              <w:rPr>
                <w:rFonts w:cs="Arial"/>
                <w:color w:val="333333"/>
                <w:spacing w:val="23"/>
                <w:sz w:val="16"/>
                <w:szCs w:val="16"/>
              </w:rPr>
              <w:t xml:space="preserve"> </w:t>
            </w:r>
            <w:r w:rsidRPr="00293FA6">
              <w:rPr>
                <w:rFonts w:cs="Arial"/>
                <w:color w:val="333333"/>
                <w:sz w:val="16"/>
                <w:szCs w:val="16"/>
              </w:rPr>
              <w:t>est</w:t>
            </w:r>
            <w:r w:rsidRPr="00293FA6">
              <w:rPr>
                <w:rFonts w:cs="Arial"/>
                <w:color w:val="333333"/>
                <w:spacing w:val="23"/>
                <w:sz w:val="16"/>
                <w:szCs w:val="16"/>
              </w:rPr>
              <w:t xml:space="preserve"> </w:t>
            </w:r>
            <w:r w:rsidRPr="00293FA6">
              <w:rPr>
                <w:rFonts w:cs="Arial"/>
                <w:color w:val="333333"/>
                <w:sz w:val="16"/>
                <w:szCs w:val="16"/>
              </w:rPr>
              <w:t>la</w:t>
            </w:r>
            <w:r w:rsidRPr="00293FA6">
              <w:rPr>
                <w:rFonts w:cs="Arial"/>
                <w:color w:val="333333"/>
                <w:spacing w:val="23"/>
                <w:sz w:val="16"/>
                <w:szCs w:val="16"/>
              </w:rPr>
              <w:t xml:space="preserve"> </w:t>
            </w:r>
            <w:r w:rsidRPr="00293FA6">
              <w:rPr>
                <w:rFonts w:cs="Arial"/>
                <w:color w:val="333333"/>
                <w:sz w:val="16"/>
                <w:szCs w:val="16"/>
              </w:rPr>
              <w:t>pri</w:t>
            </w:r>
            <w:r w:rsidRPr="00293FA6">
              <w:rPr>
                <w:rFonts w:cs="Arial"/>
                <w:color w:val="333333"/>
                <w:spacing w:val="-1"/>
                <w:sz w:val="16"/>
                <w:szCs w:val="16"/>
              </w:rPr>
              <w:t>n</w:t>
            </w:r>
            <w:r w:rsidRPr="00293FA6">
              <w:rPr>
                <w:rFonts w:cs="Arial"/>
                <w:color w:val="333333"/>
                <w:sz w:val="16"/>
                <w:szCs w:val="16"/>
              </w:rPr>
              <w:t>ci</w:t>
            </w:r>
            <w:r w:rsidRPr="00293FA6">
              <w:rPr>
                <w:rFonts w:cs="Arial"/>
                <w:color w:val="333333"/>
                <w:spacing w:val="-1"/>
                <w:sz w:val="16"/>
                <w:szCs w:val="16"/>
              </w:rPr>
              <w:t>p</w:t>
            </w:r>
            <w:r w:rsidRPr="00293FA6">
              <w:rPr>
                <w:rFonts w:cs="Arial"/>
                <w:color w:val="333333"/>
                <w:sz w:val="16"/>
                <w:szCs w:val="16"/>
              </w:rPr>
              <w:t>ale</w:t>
            </w:r>
            <w:r w:rsidRPr="00293FA6">
              <w:rPr>
                <w:rFonts w:cs="Arial"/>
                <w:color w:val="333333"/>
                <w:spacing w:val="23"/>
                <w:sz w:val="16"/>
                <w:szCs w:val="16"/>
              </w:rPr>
              <w:t xml:space="preserve"> </w:t>
            </w:r>
            <w:r w:rsidRPr="00293FA6">
              <w:rPr>
                <w:rFonts w:cs="Arial"/>
                <w:color w:val="333333"/>
                <w:sz w:val="16"/>
                <w:szCs w:val="16"/>
              </w:rPr>
              <w:t>c</w:t>
            </w:r>
            <w:r w:rsidRPr="00293FA6">
              <w:rPr>
                <w:rFonts w:cs="Arial"/>
                <w:color w:val="333333"/>
                <w:spacing w:val="-1"/>
                <w:sz w:val="16"/>
                <w:szCs w:val="16"/>
              </w:rPr>
              <w:t>a</w:t>
            </w:r>
            <w:r w:rsidRPr="00293FA6">
              <w:rPr>
                <w:rFonts w:cs="Arial"/>
                <w:color w:val="333333"/>
                <w:sz w:val="16"/>
                <w:szCs w:val="16"/>
              </w:rPr>
              <w:t>use</w:t>
            </w:r>
            <w:r w:rsidRPr="00293FA6">
              <w:rPr>
                <w:rFonts w:cs="Arial"/>
                <w:color w:val="333333"/>
                <w:spacing w:val="23"/>
                <w:sz w:val="16"/>
                <w:szCs w:val="16"/>
              </w:rPr>
              <w:t xml:space="preserve"> </w:t>
            </w:r>
            <w:r w:rsidRPr="00293FA6">
              <w:rPr>
                <w:rFonts w:cs="Arial"/>
                <w:color w:val="333333"/>
                <w:sz w:val="16"/>
                <w:szCs w:val="16"/>
              </w:rPr>
              <w:t>de</w:t>
            </w:r>
            <w:r w:rsidRPr="00293FA6">
              <w:rPr>
                <w:rFonts w:cs="Arial"/>
                <w:color w:val="333333"/>
                <w:spacing w:val="22"/>
                <w:sz w:val="16"/>
                <w:szCs w:val="16"/>
              </w:rPr>
              <w:t xml:space="preserve"> </w:t>
            </w:r>
            <w:r w:rsidRPr="00293FA6">
              <w:rPr>
                <w:rFonts w:cs="Arial"/>
                <w:color w:val="333333"/>
                <w:sz w:val="16"/>
                <w:szCs w:val="16"/>
              </w:rPr>
              <w:t>cécité</w:t>
            </w:r>
            <w:r w:rsidRPr="00293FA6">
              <w:rPr>
                <w:rFonts w:cs="Arial"/>
                <w:color w:val="333333"/>
                <w:spacing w:val="23"/>
                <w:sz w:val="16"/>
                <w:szCs w:val="16"/>
              </w:rPr>
              <w:t xml:space="preserve"> </w:t>
            </w:r>
            <w:r w:rsidRPr="00293FA6">
              <w:rPr>
                <w:rFonts w:cs="Arial"/>
                <w:color w:val="333333"/>
                <w:sz w:val="16"/>
                <w:szCs w:val="16"/>
              </w:rPr>
              <w:t>évita</w:t>
            </w:r>
            <w:r w:rsidRPr="00293FA6">
              <w:rPr>
                <w:rFonts w:cs="Arial"/>
                <w:color w:val="333333"/>
                <w:spacing w:val="-1"/>
                <w:sz w:val="16"/>
                <w:szCs w:val="16"/>
              </w:rPr>
              <w:t>b</w:t>
            </w:r>
            <w:r w:rsidRPr="00293FA6">
              <w:rPr>
                <w:rFonts w:cs="Arial"/>
                <w:color w:val="333333"/>
                <w:sz w:val="16"/>
                <w:szCs w:val="16"/>
              </w:rPr>
              <w:t>le</w:t>
            </w:r>
            <w:r w:rsidRPr="00293FA6">
              <w:rPr>
                <w:rFonts w:cs="Arial"/>
                <w:color w:val="333333"/>
                <w:spacing w:val="23"/>
                <w:sz w:val="16"/>
                <w:szCs w:val="16"/>
              </w:rPr>
              <w:t xml:space="preserve"> </w:t>
            </w:r>
            <w:r w:rsidRPr="00293FA6">
              <w:rPr>
                <w:rFonts w:cs="Arial"/>
                <w:color w:val="333333"/>
                <w:sz w:val="16"/>
                <w:szCs w:val="16"/>
              </w:rPr>
              <w:t>da</w:t>
            </w:r>
            <w:r w:rsidRPr="00293FA6">
              <w:rPr>
                <w:rFonts w:cs="Arial"/>
                <w:color w:val="333333"/>
                <w:spacing w:val="-1"/>
                <w:sz w:val="16"/>
                <w:szCs w:val="16"/>
              </w:rPr>
              <w:t>n</w:t>
            </w:r>
            <w:r w:rsidRPr="00293FA6">
              <w:rPr>
                <w:rFonts w:cs="Arial"/>
                <w:color w:val="333333"/>
                <w:sz w:val="16"/>
                <w:szCs w:val="16"/>
              </w:rPr>
              <w:t>s</w:t>
            </w:r>
            <w:r w:rsidRPr="00293FA6">
              <w:rPr>
                <w:rFonts w:cs="Arial"/>
                <w:color w:val="333333"/>
                <w:spacing w:val="23"/>
                <w:sz w:val="16"/>
                <w:szCs w:val="16"/>
              </w:rPr>
              <w:t xml:space="preserve"> </w:t>
            </w:r>
            <w:r w:rsidRPr="00293FA6">
              <w:rPr>
                <w:rFonts w:cs="Arial"/>
                <w:color w:val="333333"/>
                <w:sz w:val="16"/>
                <w:szCs w:val="16"/>
              </w:rPr>
              <w:t>le</w:t>
            </w:r>
            <w:r w:rsidRPr="00293FA6">
              <w:rPr>
                <w:rFonts w:cs="Arial"/>
                <w:color w:val="333333"/>
                <w:spacing w:val="23"/>
                <w:sz w:val="16"/>
                <w:szCs w:val="16"/>
              </w:rPr>
              <w:t xml:space="preserve"> </w:t>
            </w:r>
            <w:r w:rsidRPr="00293FA6">
              <w:rPr>
                <w:rFonts w:cs="Arial"/>
                <w:color w:val="333333"/>
                <w:spacing w:val="-1"/>
                <w:sz w:val="16"/>
                <w:szCs w:val="16"/>
              </w:rPr>
              <w:t>m</w:t>
            </w:r>
            <w:r w:rsidRPr="00293FA6">
              <w:rPr>
                <w:rFonts w:cs="Arial"/>
                <w:color w:val="333333"/>
                <w:sz w:val="16"/>
                <w:szCs w:val="16"/>
              </w:rPr>
              <w:t>onde.</w:t>
            </w:r>
            <w:r w:rsidRPr="00293FA6">
              <w:rPr>
                <w:rFonts w:cs="Arial"/>
                <w:color w:val="333333"/>
                <w:spacing w:val="23"/>
                <w:sz w:val="16"/>
                <w:szCs w:val="16"/>
              </w:rPr>
              <w:t xml:space="preserve"> </w:t>
            </w:r>
            <w:r w:rsidRPr="00293FA6">
              <w:rPr>
                <w:rFonts w:cs="Arial"/>
                <w:color w:val="333333"/>
                <w:sz w:val="16"/>
                <w:szCs w:val="16"/>
              </w:rPr>
              <w:t>Il</w:t>
            </w:r>
            <w:r w:rsidRPr="00293FA6">
              <w:rPr>
                <w:rFonts w:cs="Arial"/>
                <w:color w:val="333333"/>
                <w:spacing w:val="23"/>
                <w:sz w:val="16"/>
                <w:szCs w:val="16"/>
              </w:rPr>
              <w:t xml:space="preserve"> </w:t>
            </w:r>
            <w:r w:rsidRPr="00293FA6">
              <w:rPr>
                <w:rFonts w:cs="Arial"/>
                <w:color w:val="333333"/>
                <w:sz w:val="16"/>
                <w:szCs w:val="16"/>
              </w:rPr>
              <w:t>est</w:t>
            </w:r>
            <w:r w:rsidRPr="00293FA6">
              <w:rPr>
                <w:rFonts w:cs="Arial"/>
                <w:color w:val="333333"/>
                <w:spacing w:val="23"/>
                <w:sz w:val="16"/>
                <w:szCs w:val="16"/>
              </w:rPr>
              <w:t xml:space="preserve"> </w:t>
            </w:r>
            <w:r w:rsidRPr="00293FA6">
              <w:rPr>
                <w:rFonts w:cs="Arial"/>
                <w:color w:val="333333"/>
                <w:spacing w:val="-1"/>
                <w:sz w:val="16"/>
                <w:szCs w:val="16"/>
              </w:rPr>
              <w:t>d</w:t>
            </w:r>
            <w:r w:rsidRPr="00293FA6">
              <w:rPr>
                <w:rFonts w:cs="Arial"/>
                <w:color w:val="333333"/>
                <w:sz w:val="16"/>
                <w:szCs w:val="16"/>
              </w:rPr>
              <w:t>û</w:t>
            </w:r>
            <w:r w:rsidRPr="00293FA6">
              <w:rPr>
                <w:rFonts w:cs="Arial"/>
                <w:color w:val="333333"/>
                <w:spacing w:val="23"/>
                <w:sz w:val="16"/>
                <w:szCs w:val="16"/>
              </w:rPr>
              <w:t xml:space="preserve"> </w:t>
            </w:r>
            <w:r w:rsidRPr="00293FA6">
              <w:rPr>
                <w:rFonts w:cs="Arial"/>
                <w:color w:val="333333"/>
                <w:sz w:val="16"/>
                <w:szCs w:val="16"/>
              </w:rPr>
              <w:t>à</w:t>
            </w:r>
            <w:r w:rsidRPr="00293FA6">
              <w:rPr>
                <w:rFonts w:cs="Arial"/>
                <w:color w:val="333333"/>
                <w:spacing w:val="23"/>
                <w:sz w:val="16"/>
                <w:szCs w:val="16"/>
              </w:rPr>
              <w:t xml:space="preserve"> </w:t>
            </w:r>
            <w:r w:rsidRPr="00293FA6">
              <w:rPr>
                <w:rFonts w:cs="Arial"/>
                <w:color w:val="333333"/>
                <w:sz w:val="16"/>
                <w:szCs w:val="16"/>
              </w:rPr>
              <w:t>l’infection</w:t>
            </w:r>
            <w:r w:rsidRPr="00293FA6">
              <w:rPr>
                <w:rFonts w:cs="Arial"/>
                <w:color w:val="333333"/>
                <w:spacing w:val="21"/>
                <w:sz w:val="16"/>
                <w:szCs w:val="16"/>
              </w:rPr>
              <w:t xml:space="preserve"> </w:t>
            </w:r>
            <w:r w:rsidRPr="00293FA6">
              <w:rPr>
                <w:rFonts w:cs="Arial"/>
                <w:color w:val="333333"/>
                <w:sz w:val="16"/>
                <w:szCs w:val="16"/>
              </w:rPr>
              <w:t>par</w:t>
            </w:r>
            <w:r w:rsidRPr="00293FA6">
              <w:rPr>
                <w:rFonts w:cs="Arial"/>
                <w:color w:val="333333"/>
                <w:spacing w:val="23"/>
                <w:sz w:val="16"/>
                <w:szCs w:val="16"/>
              </w:rPr>
              <w:t xml:space="preserve"> </w:t>
            </w:r>
            <w:r w:rsidRPr="00293FA6">
              <w:rPr>
                <w:rFonts w:cs="Arial"/>
                <w:color w:val="333333"/>
                <w:sz w:val="16"/>
                <w:szCs w:val="16"/>
              </w:rPr>
              <w:t>la</w:t>
            </w:r>
            <w:r w:rsidRPr="00293FA6">
              <w:rPr>
                <w:rFonts w:cs="Arial"/>
                <w:color w:val="333333"/>
                <w:spacing w:val="23"/>
                <w:sz w:val="16"/>
                <w:szCs w:val="16"/>
              </w:rPr>
              <w:t xml:space="preserve"> </w:t>
            </w:r>
            <w:r w:rsidRPr="00293FA6">
              <w:rPr>
                <w:rFonts w:cs="Arial"/>
                <w:color w:val="333333"/>
                <w:sz w:val="16"/>
                <w:szCs w:val="16"/>
              </w:rPr>
              <w:t>b</w:t>
            </w:r>
            <w:r w:rsidRPr="00293FA6">
              <w:rPr>
                <w:rFonts w:cs="Arial"/>
                <w:color w:val="333333"/>
                <w:spacing w:val="-1"/>
                <w:sz w:val="16"/>
                <w:szCs w:val="16"/>
              </w:rPr>
              <w:t>a</w:t>
            </w:r>
            <w:r w:rsidRPr="00293FA6">
              <w:rPr>
                <w:rFonts w:cs="Arial"/>
                <w:color w:val="333333"/>
                <w:sz w:val="16"/>
                <w:szCs w:val="16"/>
              </w:rPr>
              <w:t>ct</w:t>
            </w:r>
            <w:r w:rsidRPr="00293FA6">
              <w:rPr>
                <w:rFonts w:cs="Arial"/>
                <w:color w:val="333333"/>
                <w:spacing w:val="-1"/>
                <w:sz w:val="16"/>
                <w:szCs w:val="16"/>
              </w:rPr>
              <w:t>é</w:t>
            </w:r>
            <w:r w:rsidRPr="00293FA6">
              <w:rPr>
                <w:rFonts w:cs="Arial"/>
                <w:color w:val="333333"/>
                <w:sz w:val="16"/>
                <w:szCs w:val="16"/>
              </w:rPr>
              <w:t>rie</w:t>
            </w:r>
          </w:p>
          <w:p w:rsidR="00C3513D" w:rsidRPr="00293FA6" w:rsidRDefault="007E30C1" w:rsidP="00077AC3">
            <w:pPr>
              <w:widowControl w:val="0"/>
              <w:autoSpaceDE w:val="0"/>
              <w:autoSpaceDN w:val="0"/>
              <w:adjustRightInd w:val="0"/>
              <w:ind w:left="435"/>
              <w:rPr>
                <w:rFonts w:cs="Arial"/>
                <w:color w:val="333333"/>
                <w:sz w:val="16"/>
                <w:szCs w:val="16"/>
              </w:rPr>
            </w:pPr>
            <w:r w:rsidRPr="00293FA6">
              <w:rPr>
                <w:rFonts w:cs="Arial"/>
                <w:i/>
                <w:iCs/>
                <w:color w:val="333333"/>
                <w:sz w:val="16"/>
                <w:szCs w:val="16"/>
              </w:rPr>
              <w:t>Chla</w:t>
            </w:r>
            <w:r w:rsidRPr="00293FA6">
              <w:rPr>
                <w:rFonts w:cs="Arial"/>
                <w:i/>
                <w:iCs/>
                <w:color w:val="333333"/>
                <w:spacing w:val="-1"/>
                <w:sz w:val="16"/>
                <w:szCs w:val="16"/>
              </w:rPr>
              <w:t>m</w:t>
            </w:r>
            <w:r w:rsidRPr="00293FA6">
              <w:rPr>
                <w:rFonts w:cs="Arial"/>
                <w:i/>
                <w:iCs/>
                <w:color w:val="333333"/>
                <w:spacing w:val="1"/>
                <w:sz w:val="16"/>
                <w:szCs w:val="16"/>
              </w:rPr>
              <w:t>y</w:t>
            </w:r>
            <w:r w:rsidRPr="00293FA6">
              <w:rPr>
                <w:rFonts w:cs="Arial"/>
                <w:i/>
                <w:iCs/>
                <w:color w:val="333333"/>
                <w:sz w:val="16"/>
                <w:szCs w:val="16"/>
              </w:rPr>
              <w:t>d</w:t>
            </w:r>
            <w:r w:rsidRPr="00293FA6">
              <w:rPr>
                <w:rFonts w:cs="Arial"/>
                <w:i/>
                <w:iCs/>
                <w:color w:val="333333"/>
                <w:spacing w:val="-1"/>
                <w:sz w:val="16"/>
                <w:szCs w:val="16"/>
              </w:rPr>
              <w:t>i</w:t>
            </w:r>
            <w:r w:rsidRPr="00293FA6">
              <w:rPr>
                <w:rFonts w:cs="Arial"/>
                <w:i/>
                <w:iCs/>
                <w:color w:val="333333"/>
                <w:sz w:val="16"/>
                <w:szCs w:val="16"/>
              </w:rPr>
              <w:t>a trac</w:t>
            </w:r>
            <w:r w:rsidRPr="00293FA6">
              <w:rPr>
                <w:rFonts w:cs="Arial"/>
                <w:i/>
                <w:iCs/>
                <w:color w:val="333333"/>
                <w:spacing w:val="-1"/>
                <w:sz w:val="16"/>
                <w:szCs w:val="16"/>
              </w:rPr>
              <w:t>h</w:t>
            </w:r>
            <w:r w:rsidRPr="00293FA6">
              <w:rPr>
                <w:rFonts w:cs="Arial"/>
                <w:i/>
                <w:iCs/>
                <w:color w:val="333333"/>
                <w:sz w:val="16"/>
                <w:szCs w:val="16"/>
              </w:rPr>
              <w:t>o</w:t>
            </w:r>
            <w:r w:rsidRPr="00293FA6">
              <w:rPr>
                <w:rFonts w:cs="Arial"/>
                <w:i/>
                <w:iCs/>
                <w:color w:val="333333"/>
                <w:spacing w:val="-1"/>
                <w:sz w:val="16"/>
                <w:szCs w:val="16"/>
              </w:rPr>
              <w:t>m</w:t>
            </w:r>
            <w:r w:rsidRPr="00293FA6">
              <w:rPr>
                <w:rFonts w:cs="Arial"/>
                <w:i/>
                <w:iCs/>
                <w:color w:val="333333"/>
                <w:sz w:val="16"/>
                <w:szCs w:val="16"/>
              </w:rPr>
              <w:t xml:space="preserve">atis. </w:t>
            </w:r>
            <w:r w:rsidRPr="00293FA6">
              <w:rPr>
                <w:rFonts w:cs="Arial"/>
                <w:color w:val="333333"/>
                <w:sz w:val="16"/>
                <w:szCs w:val="16"/>
              </w:rPr>
              <w:t>Il</w:t>
            </w:r>
            <w:r w:rsidRPr="00293FA6">
              <w:rPr>
                <w:rFonts w:cs="Arial"/>
                <w:color w:val="333333"/>
                <w:spacing w:val="1"/>
                <w:sz w:val="16"/>
                <w:szCs w:val="16"/>
              </w:rPr>
              <w:t xml:space="preserve"> </w:t>
            </w:r>
            <w:r w:rsidRPr="00293FA6">
              <w:rPr>
                <w:rFonts w:cs="Arial"/>
                <w:color w:val="333333"/>
                <w:sz w:val="16"/>
                <w:szCs w:val="16"/>
              </w:rPr>
              <w:t>est p</w:t>
            </w:r>
            <w:r w:rsidRPr="00293FA6">
              <w:rPr>
                <w:rFonts w:cs="Arial"/>
                <w:color w:val="333333"/>
                <w:spacing w:val="-1"/>
                <w:sz w:val="16"/>
                <w:szCs w:val="16"/>
              </w:rPr>
              <w:t>o</w:t>
            </w:r>
            <w:r w:rsidRPr="00293FA6">
              <w:rPr>
                <w:rFonts w:cs="Arial"/>
                <w:color w:val="333333"/>
                <w:sz w:val="16"/>
                <w:szCs w:val="16"/>
              </w:rPr>
              <w:t>ss</w:t>
            </w:r>
            <w:r w:rsidRPr="00293FA6">
              <w:rPr>
                <w:rFonts w:cs="Arial"/>
                <w:color w:val="333333"/>
                <w:spacing w:val="-1"/>
                <w:sz w:val="16"/>
                <w:szCs w:val="16"/>
              </w:rPr>
              <w:t>i</w:t>
            </w:r>
            <w:r w:rsidRPr="00293FA6">
              <w:rPr>
                <w:rFonts w:cs="Arial"/>
                <w:color w:val="333333"/>
                <w:sz w:val="16"/>
                <w:szCs w:val="16"/>
              </w:rPr>
              <w:t xml:space="preserve">ble </w:t>
            </w:r>
            <w:r w:rsidRPr="00293FA6">
              <w:rPr>
                <w:rFonts w:cs="Arial"/>
                <w:color w:val="333333"/>
                <w:spacing w:val="-1"/>
                <w:sz w:val="16"/>
                <w:szCs w:val="16"/>
              </w:rPr>
              <w:t>a</w:t>
            </w:r>
            <w:r w:rsidRPr="00293FA6">
              <w:rPr>
                <w:rFonts w:cs="Arial"/>
                <w:color w:val="333333"/>
                <w:sz w:val="16"/>
                <w:szCs w:val="16"/>
              </w:rPr>
              <w:t xml:space="preserve">ussi bien </w:t>
            </w:r>
            <w:r w:rsidRPr="00293FA6">
              <w:rPr>
                <w:rFonts w:cs="Arial"/>
                <w:color w:val="333333"/>
                <w:spacing w:val="-1"/>
                <w:sz w:val="16"/>
                <w:szCs w:val="16"/>
              </w:rPr>
              <w:t>d</w:t>
            </w:r>
            <w:r w:rsidRPr="00293FA6">
              <w:rPr>
                <w:rFonts w:cs="Arial"/>
                <w:color w:val="333333"/>
                <w:sz w:val="16"/>
                <w:szCs w:val="16"/>
              </w:rPr>
              <w:t>e traiter le tr</w:t>
            </w:r>
            <w:r w:rsidRPr="00293FA6">
              <w:rPr>
                <w:rFonts w:cs="Arial"/>
                <w:color w:val="333333"/>
                <w:spacing w:val="-1"/>
                <w:sz w:val="16"/>
                <w:szCs w:val="16"/>
              </w:rPr>
              <w:t>a</w:t>
            </w:r>
            <w:r w:rsidRPr="00293FA6">
              <w:rPr>
                <w:rFonts w:cs="Arial"/>
                <w:color w:val="333333"/>
                <w:spacing w:val="1"/>
                <w:sz w:val="16"/>
                <w:szCs w:val="16"/>
              </w:rPr>
              <w:t>c</w:t>
            </w:r>
            <w:r w:rsidRPr="00293FA6">
              <w:rPr>
                <w:rFonts w:cs="Arial"/>
                <w:color w:val="333333"/>
                <w:spacing w:val="-1"/>
                <w:sz w:val="16"/>
                <w:szCs w:val="16"/>
              </w:rPr>
              <w:t>h</w:t>
            </w:r>
            <w:r w:rsidRPr="00293FA6">
              <w:rPr>
                <w:rFonts w:cs="Arial"/>
                <w:color w:val="333333"/>
                <w:sz w:val="16"/>
                <w:szCs w:val="16"/>
              </w:rPr>
              <w:t xml:space="preserve">ome que </w:t>
            </w:r>
            <w:r w:rsidRPr="00293FA6">
              <w:rPr>
                <w:rFonts w:cs="Arial"/>
                <w:color w:val="333333"/>
                <w:spacing w:val="-1"/>
                <w:sz w:val="16"/>
                <w:szCs w:val="16"/>
              </w:rPr>
              <w:t>d</w:t>
            </w:r>
            <w:r w:rsidRPr="00293FA6">
              <w:rPr>
                <w:rFonts w:cs="Arial"/>
                <w:color w:val="333333"/>
                <w:sz w:val="16"/>
                <w:szCs w:val="16"/>
              </w:rPr>
              <w:t>e le préven</w:t>
            </w:r>
            <w:r w:rsidRPr="00293FA6">
              <w:rPr>
                <w:rFonts w:cs="Arial"/>
                <w:color w:val="333333"/>
                <w:spacing w:val="-1"/>
                <w:sz w:val="16"/>
                <w:szCs w:val="16"/>
              </w:rPr>
              <w:t>i</w:t>
            </w:r>
            <w:r w:rsidRPr="00293FA6">
              <w:rPr>
                <w:rFonts w:cs="Arial"/>
                <w:color w:val="333333"/>
                <w:sz w:val="16"/>
                <w:szCs w:val="16"/>
              </w:rPr>
              <w:t>r.</w:t>
            </w:r>
          </w:p>
          <w:p w:rsidR="00C3513D" w:rsidRPr="00293FA6" w:rsidRDefault="007E30C1" w:rsidP="00077AC3">
            <w:pPr>
              <w:widowControl w:val="0"/>
              <w:autoSpaceDE w:val="0"/>
              <w:autoSpaceDN w:val="0"/>
              <w:adjustRightInd w:val="0"/>
              <w:spacing w:before="19" w:line="220" w:lineRule="exact"/>
              <w:rPr>
                <w:rFonts w:cs="Arial"/>
                <w:color w:val="333333"/>
                <w:sz w:val="16"/>
                <w:szCs w:val="16"/>
              </w:rPr>
            </w:pPr>
          </w:p>
          <w:p w:rsidR="00C3513D" w:rsidRPr="00293FA6" w:rsidRDefault="007E30C1" w:rsidP="00077AC3">
            <w:pPr>
              <w:widowControl w:val="0"/>
              <w:tabs>
                <w:tab w:val="left" w:pos="420"/>
              </w:tabs>
              <w:autoSpaceDE w:val="0"/>
              <w:autoSpaceDN w:val="0"/>
              <w:adjustRightInd w:val="0"/>
              <w:ind w:left="435" w:right="39" w:hanging="360"/>
              <w:jc w:val="both"/>
              <w:rPr>
                <w:rFonts w:cs="Arial"/>
                <w:color w:val="333333"/>
                <w:sz w:val="16"/>
                <w:szCs w:val="16"/>
              </w:rPr>
            </w:pPr>
            <w:r w:rsidRPr="00293FA6">
              <w:rPr>
                <w:rFonts w:cs="Arial"/>
                <w:color w:val="333333"/>
                <w:sz w:val="16"/>
                <w:szCs w:val="16"/>
              </w:rPr>
              <w:t></w:t>
            </w:r>
            <w:r w:rsidRPr="00293FA6">
              <w:rPr>
                <w:rFonts w:cs="Arial"/>
                <w:color w:val="333333"/>
                <w:sz w:val="16"/>
                <w:szCs w:val="16"/>
              </w:rPr>
              <w:tab/>
              <w:t>L’infecti</w:t>
            </w:r>
            <w:r w:rsidRPr="00293FA6">
              <w:rPr>
                <w:rFonts w:cs="Arial"/>
                <w:color w:val="333333"/>
                <w:spacing w:val="-1"/>
                <w:sz w:val="16"/>
                <w:szCs w:val="16"/>
              </w:rPr>
              <w:t>o</w:t>
            </w:r>
            <w:r w:rsidRPr="00293FA6">
              <w:rPr>
                <w:rFonts w:cs="Arial"/>
                <w:color w:val="333333"/>
                <w:sz w:val="16"/>
                <w:szCs w:val="16"/>
              </w:rPr>
              <w:t>n</w:t>
            </w:r>
            <w:r w:rsidRPr="00293FA6">
              <w:rPr>
                <w:rFonts w:cs="Arial"/>
                <w:color w:val="333333"/>
                <w:spacing w:val="51"/>
                <w:sz w:val="16"/>
                <w:szCs w:val="16"/>
              </w:rPr>
              <w:t xml:space="preserve"> </w:t>
            </w:r>
            <w:r w:rsidRPr="00293FA6">
              <w:rPr>
                <w:rFonts w:cs="Arial"/>
                <w:color w:val="333333"/>
                <w:sz w:val="16"/>
                <w:szCs w:val="16"/>
              </w:rPr>
              <w:t>débute</w:t>
            </w:r>
            <w:r w:rsidRPr="00293FA6">
              <w:rPr>
                <w:rFonts w:cs="Arial"/>
                <w:color w:val="333333"/>
                <w:spacing w:val="51"/>
                <w:sz w:val="16"/>
                <w:szCs w:val="16"/>
              </w:rPr>
              <w:t xml:space="preserve"> </w:t>
            </w:r>
            <w:r w:rsidRPr="00293FA6">
              <w:rPr>
                <w:rFonts w:cs="Arial"/>
                <w:color w:val="333333"/>
                <w:sz w:val="16"/>
                <w:szCs w:val="16"/>
              </w:rPr>
              <w:t>s</w:t>
            </w:r>
            <w:r w:rsidRPr="00293FA6">
              <w:rPr>
                <w:rFonts w:cs="Arial"/>
                <w:color w:val="333333"/>
                <w:spacing w:val="-1"/>
                <w:sz w:val="16"/>
                <w:szCs w:val="16"/>
              </w:rPr>
              <w:t>o</w:t>
            </w:r>
            <w:r w:rsidRPr="00293FA6">
              <w:rPr>
                <w:rFonts w:cs="Arial"/>
                <w:color w:val="333333"/>
                <w:sz w:val="16"/>
                <w:szCs w:val="16"/>
              </w:rPr>
              <w:t>uv</w:t>
            </w:r>
            <w:r w:rsidRPr="00293FA6">
              <w:rPr>
                <w:rFonts w:cs="Arial"/>
                <w:color w:val="333333"/>
                <w:spacing w:val="-1"/>
                <w:sz w:val="16"/>
                <w:szCs w:val="16"/>
              </w:rPr>
              <w:t>e</w:t>
            </w:r>
            <w:r w:rsidRPr="00293FA6">
              <w:rPr>
                <w:rFonts w:cs="Arial"/>
                <w:color w:val="333333"/>
                <w:sz w:val="16"/>
                <w:szCs w:val="16"/>
              </w:rPr>
              <w:t>nt</w:t>
            </w:r>
            <w:r w:rsidRPr="00293FA6">
              <w:rPr>
                <w:rFonts w:cs="Arial"/>
                <w:color w:val="333333"/>
                <w:spacing w:val="51"/>
                <w:sz w:val="16"/>
                <w:szCs w:val="16"/>
              </w:rPr>
              <w:t xml:space="preserve"> </w:t>
            </w:r>
            <w:r w:rsidRPr="00293FA6">
              <w:rPr>
                <w:rFonts w:cs="Arial"/>
                <w:color w:val="333333"/>
                <w:sz w:val="16"/>
                <w:szCs w:val="16"/>
              </w:rPr>
              <w:t>durant</w:t>
            </w:r>
            <w:r w:rsidRPr="00293FA6">
              <w:rPr>
                <w:rFonts w:cs="Arial"/>
                <w:color w:val="333333"/>
                <w:spacing w:val="51"/>
                <w:sz w:val="16"/>
                <w:szCs w:val="16"/>
              </w:rPr>
              <w:t xml:space="preserve"> </w:t>
            </w:r>
            <w:r w:rsidRPr="00293FA6">
              <w:rPr>
                <w:rFonts w:cs="Arial"/>
                <w:color w:val="333333"/>
                <w:sz w:val="16"/>
                <w:szCs w:val="16"/>
              </w:rPr>
              <w:t>la</w:t>
            </w:r>
            <w:r w:rsidRPr="00293FA6">
              <w:rPr>
                <w:rFonts w:cs="Arial"/>
                <w:color w:val="333333"/>
                <w:spacing w:val="51"/>
                <w:sz w:val="16"/>
                <w:szCs w:val="16"/>
              </w:rPr>
              <w:t xml:space="preserve"> </w:t>
            </w:r>
            <w:r w:rsidRPr="00293FA6">
              <w:rPr>
                <w:rFonts w:cs="Arial"/>
                <w:color w:val="333333"/>
                <w:sz w:val="16"/>
                <w:szCs w:val="16"/>
              </w:rPr>
              <w:t>petite</w:t>
            </w:r>
            <w:r w:rsidRPr="00293FA6">
              <w:rPr>
                <w:rFonts w:cs="Arial"/>
                <w:color w:val="333333"/>
                <w:spacing w:val="51"/>
                <w:sz w:val="16"/>
                <w:szCs w:val="16"/>
              </w:rPr>
              <w:t xml:space="preserve"> </w:t>
            </w:r>
            <w:r w:rsidRPr="00293FA6">
              <w:rPr>
                <w:rFonts w:cs="Arial"/>
                <w:color w:val="333333"/>
                <w:sz w:val="16"/>
                <w:szCs w:val="16"/>
              </w:rPr>
              <w:t>enfance</w:t>
            </w:r>
            <w:r w:rsidRPr="00293FA6">
              <w:rPr>
                <w:rFonts w:cs="Arial"/>
                <w:color w:val="333333"/>
                <w:spacing w:val="51"/>
                <w:sz w:val="16"/>
                <w:szCs w:val="16"/>
              </w:rPr>
              <w:t xml:space="preserve"> </w:t>
            </w:r>
            <w:r w:rsidRPr="00293FA6">
              <w:rPr>
                <w:rFonts w:cs="Arial"/>
                <w:color w:val="333333"/>
                <w:sz w:val="16"/>
                <w:szCs w:val="16"/>
              </w:rPr>
              <w:t>et</w:t>
            </w:r>
            <w:r w:rsidRPr="00293FA6">
              <w:rPr>
                <w:rFonts w:cs="Arial"/>
                <w:color w:val="333333"/>
                <w:spacing w:val="51"/>
                <w:sz w:val="16"/>
                <w:szCs w:val="16"/>
              </w:rPr>
              <w:t xml:space="preserve"> </w:t>
            </w:r>
            <w:r w:rsidRPr="00293FA6">
              <w:rPr>
                <w:rFonts w:cs="Arial"/>
                <w:color w:val="333333"/>
                <w:sz w:val="16"/>
                <w:szCs w:val="16"/>
              </w:rPr>
              <w:t>peut</w:t>
            </w:r>
            <w:r w:rsidRPr="00293FA6">
              <w:rPr>
                <w:rFonts w:cs="Arial"/>
                <w:color w:val="333333"/>
                <w:spacing w:val="51"/>
                <w:sz w:val="16"/>
                <w:szCs w:val="16"/>
              </w:rPr>
              <w:t xml:space="preserve"> </w:t>
            </w:r>
            <w:r w:rsidRPr="00293FA6">
              <w:rPr>
                <w:rFonts w:cs="Arial"/>
                <w:color w:val="333333"/>
                <w:sz w:val="16"/>
                <w:szCs w:val="16"/>
              </w:rPr>
              <w:t>devenir</w:t>
            </w:r>
            <w:r w:rsidRPr="00293FA6">
              <w:rPr>
                <w:rFonts w:cs="Arial"/>
                <w:color w:val="333333"/>
                <w:spacing w:val="51"/>
                <w:sz w:val="16"/>
                <w:szCs w:val="16"/>
              </w:rPr>
              <w:t xml:space="preserve"> </w:t>
            </w:r>
            <w:r w:rsidRPr="00293FA6">
              <w:rPr>
                <w:rFonts w:cs="Arial"/>
                <w:color w:val="333333"/>
                <w:sz w:val="16"/>
                <w:szCs w:val="16"/>
              </w:rPr>
              <w:t>c</w:t>
            </w:r>
            <w:r w:rsidRPr="00293FA6">
              <w:rPr>
                <w:rFonts w:cs="Arial"/>
                <w:color w:val="333333"/>
                <w:spacing w:val="-1"/>
                <w:sz w:val="16"/>
                <w:szCs w:val="16"/>
              </w:rPr>
              <w:t>h</w:t>
            </w:r>
            <w:r w:rsidRPr="00293FA6">
              <w:rPr>
                <w:rFonts w:cs="Arial"/>
                <w:color w:val="333333"/>
                <w:sz w:val="16"/>
                <w:szCs w:val="16"/>
              </w:rPr>
              <w:t>ron</w:t>
            </w:r>
            <w:r w:rsidRPr="00293FA6">
              <w:rPr>
                <w:rFonts w:cs="Arial"/>
                <w:color w:val="333333"/>
                <w:spacing w:val="-1"/>
                <w:sz w:val="16"/>
                <w:szCs w:val="16"/>
              </w:rPr>
              <w:t>iq</w:t>
            </w:r>
            <w:r w:rsidRPr="00293FA6">
              <w:rPr>
                <w:rFonts w:cs="Arial"/>
                <w:color w:val="333333"/>
                <w:sz w:val="16"/>
                <w:szCs w:val="16"/>
              </w:rPr>
              <w:t>ue.</w:t>
            </w:r>
            <w:r w:rsidRPr="00293FA6">
              <w:rPr>
                <w:rFonts w:cs="Arial"/>
                <w:color w:val="333333"/>
                <w:spacing w:val="51"/>
                <w:sz w:val="16"/>
                <w:szCs w:val="16"/>
              </w:rPr>
              <w:t xml:space="preserve"> </w:t>
            </w:r>
            <w:r w:rsidRPr="00293FA6">
              <w:rPr>
                <w:rFonts w:cs="Arial"/>
                <w:color w:val="333333"/>
                <w:sz w:val="16"/>
                <w:szCs w:val="16"/>
              </w:rPr>
              <w:t>Si</w:t>
            </w:r>
            <w:r w:rsidRPr="00293FA6">
              <w:rPr>
                <w:rFonts w:cs="Arial"/>
                <w:color w:val="333333"/>
                <w:spacing w:val="51"/>
                <w:sz w:val="16"/>
                <w:szCs w:val="16"/>
              </w:rPr>
              <w:t xml:space="preserve"> </w:t>
            </w:r>
            <w:r w:rsidRPr="00293FA6">
              <w:rPr>
                <w:rFonts w:cs="Arial"/>
                <w:color w:val="333333"/>
                <w:sz w:val="16"/>
                <w:szCs w:val="16"/>
              </w:rPr>
              <w:t>elle</w:t>
            </w:r>
            <w:r w:rsidRPr="00293FA6">
              <w:rPr>
                <w:rFonts w:cs="Arial"/>
                <w:color w:val="333333"/>
                <w:spacing w:val="51"/>
                <w:sz w:val="16"/>
                <w:szCs w:val="16"/>
              </w:rPr>
              <w:t xml:space="preserve"> </w:t>
            </w:r>
            <w:r w:rsidRPr="00293FA6">
              <w:rPr>
                <w:rFonts w:cs="Arial"/>
                <w:color w:val="333333"/>
                <w:sz w:val="16"/>
                <w:szCs w:val="16"/>
              </w:rPr>
              <w:t>n’est</w:t>
            </w:r>
            <w:r w:rsidRPr="00293FA6">
              <w:rPr>
                <w:rFonts w:cs="Arial"/>
                <w:color w:val="333333"/>
                <w:spacing w:val="51"/>
                <w:sz w:val="16"/>
                <w:szCs w:val="16"/>
              </w:rPr>
              <w:t xml:space="preserve"> </w:t>
            </w:r>
            <w:r w:rsidRPr="00293FA6">
              <w:rPr>
                <w:rFonts w:cs="Arial"/>
                <w:color w:val="333333"/>
                <w:sz w:val="16"/>
                <w:szCs w:val="16"/>
              </w:rPr>
              <w:t>p</w:t>
            </w:r>
            <w:r w:rsidRPr="00293FA6">
              <w:rPr>
                <w:rFonts w:cs="Arial"/>
                <w:color w:val="333333"/>
                <w:spacing w:val="-1"/>
                <w:sz w:val="16"/>
                <w:szCs w:val="16"/>
              </w:rPr>
              <w:t>a</w:t>
            </w:r>
            <w:r w:rsidRPr="00293FA6">
              <w:rPr>
                <w:rFonts w:cs="Arial"/>
                <w:color w:val="333333"/>
                <w:sz w:val="16"/>
                <w:szCs w:val="16"/>
              </w:rPr>
              <w:t>s</w:t>
            </w:r>
            <w:r w:rsidRPr="00293FA6">
              <w:rPr>
                <w:rFonts w:cs="Arial"/>
                <w:color w:val="333333"/>
                <w:spacing w:val="51"/>
                <w:sz w:val="16"/>
                <w:szCs w:val="16"/>
              </w:rPr>
              <w:t xml:space="preserve"> </w:t>
            </w:r>
            <w:r w:rsidRPr="00293FA6">
              <w:rPr>
                <w:rFonts w:cs="Arial"/>
                <w:color w:val="333333"/>
                <w:sz w:val="16"/>
                <w:szCs w:val="16"/>
              </w:rPr>
              <w:t>traitée, l’infection</w:t>
            </w:r>
            <w:r w:rsidRPr="00293FA6">
              <w:rPr>
                <w:rFonts w:cs="Arial"/>
                <w:color w:val="333333"/>
                <w:spacing w:val="11"/>
                <w:sz w:val="16"/>
                <w:szCs w:val="16"/>
              </w:rPr>
              <w:t xml:space="preserve"> </w:t>
            </w:r>
            <w:r w:rsidRPr="00293FA6">
              <w:rPr>
                <w:rFonts w:cs="Arial"/>
                <w:color w:val="333333"/>
                <w:sz w:val="16"/>
                <w:szCs w:val="16"/>
              </w:rPr>
              <w:t>peut</w:t>
            </w:r>
            <w:r w:rsidRPr="00293FA6">
              <w:rPr>
                <w:rFonts w:cs="Arial"/>
                <w:color w:val="333333"/>
                <w:spacing w:val="12"/>
                <w:sz w:val="16"/>
                <w:szCs w:val="16"/>
              </w:rPr>
              <w:t xml:space="preserve"> </w:t>
            </w:r>
            <w:r w:rsidRPr="00293FA6">
              <w:rPr>
                <w:rFonts w:cs="Arial"/>
                <w:color w:val="333333"/>
                <w:sz w:val="16"/>
                <w:szCs w:val="16"/>
              </w:rPr>
              <w:t>causer</w:t>
            </w:r>
            <w:r w:rsidRPr="00293FA6">
              <w:rPr>
                <w:rFonts w:cs="Arial"/>
                <w:color w:val="333333"/>
                <w:spacing w:val="12"/>
                <w:sz w:val="16"/>
                <w:szCs w:val="16"/>
              </w:rPr>
              <w:t xml:space="preserve"> </w:t>
            </w:r>
            <w:r w:rsidRPr="00293FA6">
              <w:rPr>
                <w:rFonts w:cs="Arial"/>
                <w:color w:val="333333"/>
                <w:sz w:val="16"/>
                <w:szCs w:val="16"/>
              </w:rPr>
              <w:t>une</w:t>
            </w:r>
            <w:r w:rsidRPr="00293FA6">
              <w:rPr>
                <w:rFonts w:cs="Arial"/>
                <w:color w:val="333333"/>
                <w:spacing w:val="12"/>
                <w:sz w:val="16"/>
                <w:szCs w:val="16"/>
              </w:rPr>
              <w:t xml:space="preserve"> </w:t>
            </w:r>
            <w:r w:rsidRPr="00293FA6">
              <w:rPr>
                <w:rFonts w:cs="Arial"/>
                <w:color w:val="333333"/>
                <w:sz w:val="16"/>
                <w:szCs w:val="16"/>
              </w:rPr>
              <w:t>bascule</w:t>
            </w:r>
            <w:r w:rsidRPr="00293FA6">
              <w:rPr>
                <w:rFonts w:cs="Arial"/>
                <w:color w:val="333333"/>
                <w:spacing w:val="11"/>
                <w:sz w:val="16"/>
                <w:szCs w:val="16"/>
              </w:rPr>
              <w:t xml:space="preserve"> </w:t>
            </w:r>
            <w:r w:rsidRPr="00293FA6">
              <w:rPr>
                <w:rFonts w:cs="Arial"/>
                <w:color w:val="333333"/>
                <w:sz w:val="16"/>
                <w:szCs w:val="16"/>
              </w:rPr>
              <w:t>du</w:t>
            </w:r>
            <w:r w:rsidRPr="00293FA6">
              <w:rPr>
                <w:rFonts w:cs="Arial"/>
                <w:color w:val="333333"/>
                <w:spacing w:val="10"/>
                <w:sz w:val="16"/>
                <w:szCs w:val="16"/>
              </w:rPr>
              <w:t xml:space="preserve"> </w:t>
            </w:r>
            <w:r w:rsidRPr="00293FA6">
              <w:rPr>
                <w:rFonts w:cs="Arial"/>
                <w:color w:val="333333"/>
                <w:sz w:val="16"/>
                <w:szCs w:val="16"/>
              </w:rPr>
              <w:t>bord</w:t>
            </w:r>
            <w:r w:rsidRPr="00293FA6">
              <w:rPr>
                <w:rFonts w:cs="Arial"/>
                <w:color w:val="333333"/>
                <w:spacing w:val="11"/>
                <w:sz w:val="16"/>
                <w:szCs w:val="16"/>
              </w:rPr>
              <w:t xml:space="preserve"> </w:t>
            </w:r>
            <w:r w:rsidRPr="00293FA6">
              <w:rPr>
                <w:rFonts w:cs="Arial"/>
                <w:color w:val="333333"/>
                <w:sz w:val="16"/>
                <w:szCs w:val="16"/>
              </w:rPr>
              <w:t>de</w:t>
            </w:r>
            <w:r w:rsidRPr="00293FA6">
              <w:rPr>
                <w:rFonts w:cs="Arial"/>
                <w:color w:val="333333"/>
                <w:spacing w:val="11"/>
                <w:sz w:val="16"/>
                <w:szCs w:val="16"/>
              </w:rPr>
              <w:t xml:space="preserve"> </w:t>
            </w:r>
            <w:r w:rsidRPr="00293FA6">
              <w:rPr>
                <w:rFonts w:cs="Arial"/>
                <w:color w:val="333333"/>
                <w:sz w:val="16"/>
                <w:szCs w:val="16"/>
              </w:rPr>
              <w:t>la</w:t>
            </w:r>
            <w:r w:rsidRPr="00293FA6">
              <w:rPr>
                <w:rFonts w:cs="Arial"/>
                <w:color w:val="333333"/>
                <w:spacing w:val="11"/>
                <w:sz w:val="16"/>
                <w:szCs w:val="16"/>
              </w:rPr>
              <w:t xml:space="preserve"> </w:t>
            </w:r>
            <w:r w:rsidRPr="00293FA6">
              <w:rPr>
                <w:rFonts w:cs="Arial"/>
                <w:color w:val="333333"/>
                <w:sz w:val="16"/>
                <w:szCs w:val="16"/>
              </w:rPr>
              <w:t>paupiè</w:t>
            </w:r>
            <w:r w:rsidRPr="00293FA6">
              <w:rPr>
                <w:rFonts w:cs="Arial"/>
                <w:color w:val="333333"/>
                <w:spacing w:val="1"/>
                <w:sz w:val="16"/>
                <w:szCs w:val="16"/>
              </w:rPr>
              <w:t>r</w:t>
            </w:r>
            <w:r w:rsidRPr="00293FA6">
              <w:rPr>
                <w:rFonts w:cs="Arial"/>
                <w:color w:val="333333"/>
                <w:sz w:val="16"/>
                <w:szCs w:val="16"/>
              </w:rPr>
              <w:t>e</w:t>
            </w:r>
            <w:r w:rsidRPr="00293FA6">
              <w:rPr>
                <w:rFonts w:cs="Arial"/>
                <w:color w:val="333333"/>
                <w:spacing w:val="12"/>
                <w:sz w:val="16"/>
                <w:szCs w:val="16"/>
              </w:rPr>
              <w:t xml:space="preserve"> </w:t>
            </w:r>
            <w:r w:rsidRPr="00293FA6">
              <w:rPr>
                <w:rFonts w:cs="Arial"/>
                <w:color w:val="333333"/>
                <w:sz w:val="16"/>
                <w:szCs w:val="16"/>
              </w:rPr>
              <w:t>vers</w:t>
            </w:r>
            <w:r w:rsidRPr="00293FA6">
              <w:rPr>
                <w:rFonts w:cs="Arial"/>
                <w:color w:val="333333"/>
                <w:spacing w:val="12"/>
                <w:sz w:val="16"/>
                <w:szCs w:val="16"/>
              </w:rPr>
              <w:t xml:space="preserve"> </w:t>
            </w:r>
            <w:r w:rsidRPr="00293FA6">
              <w:rPr>
                <w:rFonts w:cs="Arial"/>
                <w:color w:val="333333"/>
                <w:sz w:val="16"/>
                <w:szCs w:val="16"/>
              </w:rPr>
              <w:t>l’</w:t>
            </w:r>
            <w:r w:rsidRPr="00293FA6">
              <w:rPr>
                <w:rFonts w:cs="Arial"/>
                <w:color w:val="333333"/>
                <w:spacing w:val="-1"/>
                <w:sz w:val="16"/>
                <w:szCs w:val="16"/>
              </w:rPr>
              <w:t>i</w:t>
            </w:r>
            <w:r w:rsidRPr="00293FA6">
              <w:rPr>
                <w:rFonts w:cs="Arial"/>
                <w:color w:val="333333"/>
                <w:sz w:val="16"/>
                <w:szCs w:val="16"/>
              </w:rPr>
              <w:t>ntérieur</w:t>
            </w:r>
            <w:r w:rsidRPr="00293FA6">
              <w:rPr>
                <w:rFonts w:cs="Arial"/>
                <w:color w:val="333333"/>
                <w:spacing w:val="10"/>
                <w:sz w:val="16"/>
                <w:szCs w:val="16"/>
              </w:rPr>
              <w:t xml:space="preserve"> </w:t>
            </w:r>
            <w:r w:rsidRPr="00293FA6">
              <w:rPr>
                <w:rFonts w:cs="Arial"/>
                <w:color w:val="333333"/>
                <w:sz w:val="16"/>
                <w:szCs w:val="16"/>
              </w:rPr>
              <w:t>de</w:t>
            </w:r>
            <w:r w:rsidRPr="00293FA6">
              <w:rPr>
                <w:rFonts w:cs="Arial"/>
                <w:color w:val="333333"/>
                <w:spacing w:val="12"/>
                <w:sz w:val="16"/>
                <w:szCs w:val="16"/>
              </w:rPr>
              <w:t xml:space="preserve"> </w:t>
            </w:r>
            <w:r w:rsidRPr="00293FA6">
              <w:rPr>
                <w:rFonts w:cs="Arial"/>
                <w:color w:val="333333"/>
                <w:sz w:val="16"/>
                <w:szCs w:val="16"/>
              </w:rPr>
              <w:t>l</w:t>
            </w:r>
            <w:r w:rsidRPr="00293FA6">
              <w:rPr>
                <w:rFonts w:cs="Arial"/>
                <w:color w:val="333333"/>
                <w:spacing w:val="-1"/>
                <w:sz w:val="16"/>
                <w:szCs w:val="16"/>
              </w:rPr>
              <w:t>’</w:t>
            </w:r>
            <w:r w:rsidRPr="00293FA6">
              <w:rPr>
                <w:rFonts w:cs="Arial"/>
                <w:color w:val="333333"/>
                <w:sz w:val="16"/>
                <w:szCs w:val="16"/>
              </w:rPr>
              <w:t>oeil ;</w:t>
            </w:r>
            <w:r w:rsidRPr="00293FA6">
              <w:rPr>
                <w:rFonts w:cs="Arial"/>
                <w:color w:val="333333"/>
                <w:spacing w:val="12"/>
                <w:sz w:val="16"/>
                <w:szCs w:val="16"/>
              </w:rPr>
              <w:t xml:space="preserve"> </w:t>
            </w:r>
            <w:r w:rsidRPr="00293FA6">
              <w:rPr>
                <w:rFonts w:cs="Arial"/>
                <w:color w:val="333333"/>
                <w:sz w:val="16"/>
                <w:szCs w:val="16"/>
              </w:rPr>
              <w:t>de</w:t>
            </w:r>
            <w:r w:rsidRPr="00293FA6">
              <w:rPr>
                <w:rFonts w:cs="Arial"/>
                <w:color w:val="333333"/>
                <w:spacing w:val="11"/>
                <w:sz w:val="16"/>
                <w:szCs w:val="16"/>
              </w:rPr>
              <w:t xml:space="preserve"> </w:t>
            </w:r>
            <w:r w:rsidRPr="00293FA6">
              <w:rPr>
                <w:rFonts w:cs="Arial"/>
                <w:color w:val="333333"/>
                <w:sz w:val="16"/>
                <w:szCs w:val="16"/>
              </w:rPr>
              <w:t>ce</w:t>
            </w:r>
            <w:r w:rsidRPr="00293FA6">
              <w:rPr>
                <w:rFonts w:cs="Arial"/>
                <w:color w:val="333333"/>
                <w:spacing w:val="12"/>
                <w:sz w:val="16"/>
                <w:szCs w:val="16"/>
              </w:rPr>
              <w:t xml:space="preserve"> </w:t>
            </w:r>
            <w:r w:rsidRPr="00293FA6">
              <w:rPr>
                <w:rFonts w:cs="Arial"/>
                <w:color w:val="333333"/>
                <w:sz w:val="16"/>
                <w:szCs w:val="16"/>
              </w:rPr>
              <w:t>fait,</w:t>
            </w:r>
            <w:r w:rsidRPr="00293FA6">
              <w:rPr>
                <w:rFonts w:cs="Arial"/>
                <w:color w:val="333333"/>
                <w:spacing w:val="12"/>
                <w:sz w:val="16"/>
                <w:szCs w:val="16"/>
              </w:rPr>
              <w:t xml:space="preserve"> </w:t>
            </w:r>
            <w:r w:rsidRPr="00293FA6">
              <w:rPr>
                <w:rFonts w:cs="Arial"/>
                <w:color w:val="333333"/>
                <w:sz w:val="16"/>
                <w:szCs w:val="16"/>
              </w:rPr>
              <w:t>les</w:t>
            </w:r>
            <w:r w:rsidRPr="00293FA6">
              <w:rPr>
                <w:rFonts w:cs="Arial"/>
                <w:color w:val="333333"/>
                <w:spacing w:val="10"/>
                <w:sz w:val="16"/>
                <w:szCs w:val="16"/>
              </w:rPr>
              <w:t xml:space="preserve"> </w:t>
            </w:r>
            <w:r w:rsidRPr="00293FA6">
              <w:rPr>
                <w:rFonts w:cs="Arial"/>
                <w:color w:val="333333"/>
                <w:sz w:val="16"/>
                <w:szCs w:val="16"/>
              </w:rPr>
              <w:t>ci</w:t>
            </w:r>
            <w:r w:rsidRPr="00293FA6">
              <w:rPr>
                <w:rFonts w:cs="Arial"/>
                <w:color w:val="333333"/>
                <w:spacing w:val="-1"/>
                <w:sz w:val="16"/>
                <w:szCs w:val="16"/>
              </w:rPr>
              <w:t>l</w:t>
            </w:r>
            <w:r w:rsidRPr="00293FA6">
              <w:rPr>
                <w:rFonts w:cs="Arial"/>
                <w:color w:val="333333"/>
                <w:sz w:val="16"/>
                <w:szCs w:val="16"/>
              </w:rPr>
              <w:t>s</w:t>
            </w:r>
            <w:r w:rsidRPr="00293FA6">
              <w:rPr>
                <w:rFonts w:cs="Arial"/>
                <w:color w:val="333333"/>
                <w:spacing w:val="12"/>
                <w:sz w:val="16"/>
                <w:szCs w:val="16"/>
              </w:rPr>
              <w:t xml:space="preserve"> </w:t>
            </w:r>
            <w:r w:rsidRPr="00293FA6">
              <w:rPr>
                <w:rFonts w:cs="Arial"/>
                <w:color w:val="333333"/>
                <w:sz w:val="16"/>
                <w:szCs w:val="16"/>
              </w:rPr>
              <w:t xml:space="preserve">frottent sur </w:t>
            </w:r>
            <w:r w:rsidRPr="00293FA6">
              <w:rPr>
                <w:rFonts w:cs="Arial"/>
                <w:color w:val="333333"/>
                <w:spacing w:val="1"/>
                <w:sz w:val="16"/>
                <w:szCs w:val="16"/>
              </w:rPr>
              <w:t xml:space="preserve"> </w:t>
            </w:r>
            <w:r w:rsidRPr="00293FA6">
              <w:rPr>
                <w:rFonts w:cs="Arial"/>
                <w:color w:val="333333"/>
                <w:sz w:val="16"/>
                <w:szCs w:val="16"/>
              </w:rPr>
              <w:t>l</w:t>
            </w:r>
            <w:r w:rsidRPr="00293FA6">
              <w:rPr>
                <w:rFonts w:cs="Arial"/>
                <w:color w:val="333333"/>
                <w:spacing w:val="-1"/>
                <w:sz w:val="16"/>
                <w:szCs w:val="16"/>
              </w:rPr>
              <w:t>’</w:t>
            </w:r>
            <w:r w:rsidRPr="00293FA6">
              <w:rPr>
                <w:rFonts w:cs="Arial"/>
                <w:color w:val="333333"/>
                <w:sz w:val="16"/>
                <w:szCs w:val="16"/>
              </w:rPr>
              <w:t xml:space="preserve">œil, </w:t>
            </w:r>
            <w:r w:rsidRPr="00293FA6">
              <w:rPr>
                <w:rFonts w:cs="Arial"/>
                <w:color w:val="333333"/>
                <w:spacing w:val="1"/>
                <w:sz w:val="16"/>
                <w:szCs w:val="16"/>
              </w:rPr>
              <w:t xml:space="preserve"> </w:t>
            </w:r>
            <w:r w:rsidRPr="00293FA6">
              <w:rPr>
                <w:rFonts w:cs="Arial"/>
                <w:color w:val="333333"/>
                <w:sz w:val="16"/>
                <w:szCs w:val="16"/>
              </w:rPr>
              <w:t xml:space="preserve">ce  qui </w:t>
            </w:r>
            <w:r w:rsidRPr="00293FA6">
              <w:rPr>
                <w:rFonts w:cs="Arial"/>
                <w:color w:val="333333"/>
                <w:spacing w:val="1"/>
                <w:sz w:val="16"/>
                <w:szCs w:val="16"/>
              </w:rPr>
              <w:t xml:space="preserve"> </w:t>
            </w:r>
            <w:r w:rsidRPr="00293FA6">
              <w:rPr>
                <w:rFonts w:cs="Arial"/>
                <w:color w:val="333333"/>
                <w:sz w:val="16"/>
                <w:szCs w:val="16"/>
              </w:rPr>
              <w:t>entraî</w:t>
            </w:r>
            <w:r w:rsidRPr="00293FA6">
              <w:rPr>
                <w:rFonts w:cs="Arial"/>
                <w:color w:val="333333"/>
                <w:spacing w:val="-1"/>
                <w:sz w:val="16"/>
                <w:szCs w:val="16"/>
              </w:rPr>
              <w:t>n</w:t>
            </w:r>
            <w:r w:rsidRPr="00293FA6">
              <w:rPr>
                <w:rFonts w:cs="Arial"/>
                <w:color w:val="333333"/>
                <w:sz w:val="16"/>
                <w:szCs w:val="16"/>
              </w:rPr>
              <w:t xml:space="preserve">e </w:t>
            </w:r>
            <w:r w:rsidRPr="00293FA6">
              <w:rPr>
                <w:rFonts w:cs="Arial"/>
                <w:color w:val="333333"/>
                <w:spacing w:val="1"/>
                <w:sz w:val="16"/>
                <w:szCs w:val="16"/>
              </w:rPr>
              <w:t xml:space="preserve"> </w:t>
            </w:r>
            <w:r w:rsidRPr="00293FA6">
              <w:rPr>
                <w:rFonts w:cs="Arial"/>
                <w:color w:val="333333"/>
                <w:sz w:val="16"/>
                <w:szCs w:val="16"/>
              </w:rPr>
              <w:t xml:space="preserve">une </w:t>
            </w:r>
            <w:r w:rsidRPr="00293FA6">
              <w:rPr>
                <w:rFonts w:cs="Arial"/>
                <w:color w:val="333333"/>
                <w:spacing w:val="1"/>
                <w:sz w:val="16"/>
                <w:szCs w:val="16"/>
              </w:rPr>
              <w:t xml:space="preserve"> </w:t>
            </w:r>
            <w:r w:rsidRPr="00293FA6">
              <w:rPr>
                <w:rFonts w:cs="Arial"/>
                <w:color w:val="333333"/>
                <w:spacing w:val="-1"/>
                <w:sz w:val="16"/>
                <w:szCs w:val="16"/>
              </w:rPr>
              <w:t>d</w:t>
            </w:r>
            <w:r w:rsidRPr="00293FA6">
              <w:rPr>
                <w:rFonts w:cs="Arial"/>
                <w:color w:val="333333"/>
                <w:sz w:val="16"/>
                <w:szCs w:val="16"/>
              </w:rPr>
              <w:t>oul</w:t>
            </w:r>
            <w:r w:rsidRPr="00293FA6">
              <w:rPr>
                <w:rFonts w:cs="Arial"/>
                <w:color w:val="333333"/>
                <w:spacing w:val="-1"/>
                <w:sz w:val="16"/>
                <w:szCs w:val="16"/>
              </w:rPr>
              <w:t>e</w:t>
            </w:r>
            <w:r w:rsidRPr="00293FA6">
              <w:rPr>
                <w:rFonts w:cs="Arial"/>
                <w:color w:val="333333"/>
                <w:sz w:val="16"/>
                <w:szCs w:val="16"/>
              </w:rPr>
              <w:t xml:space="preserve">ur </w:t>
            </w:r>
            <w:r w:rsidRPr="00293FA6">
              <w:rPr>
                <w:rFonts w:cs="Arial"/>
                <w:color w:val="333333"/>
                <w:spacing w:val="1"/>
                <w:sz w:val="16"/>
                <w:szCs w:val="16"/>
              </w:rPr>
              <w:t xml:space="preserve"> </w:t>
            </w:r>
            <w:r w:rsidRPr="00293FA6">
              <w:rPr>
                <w:rFonts w:cs="Arial"/>
                <w:color w:val="333333"/>
                <w:sz w:val="16"/>
                <w:szCs w:val="16"/>
              </w:rPr>
              <w:t>inte</w:t>
            </w:r>
            <w:r w:rsidRPr="00293FA6">
              <w:rPr>
                <w:rFonts w:cs="Arial"/>
                <w:color w:val="333333"/>
                <w:spacing w:val="-1"/>
                <w:sz w:val="16"/>
                <w:szCs w:val="16"/>
              </w:rPr>
              <w:t>n</w:t>
            </w:r>
            <w:r w:rsidRPr="00293FA6">
              <w:rPr>
                <w:rFonts w:cs="Arial"/>
                <w:color w:val="333333"/>
                <w:spacing w:val="1"/>
                <w:sz w:val="16"/>
                <w:szCs w:val="16"/>
              </w:rPr>
              <w:t>s</w:t>
            </w:r>
            <w:r w:rsidRPr="00293FA6">
              <w:rPr>
                <w:rFonts w:cs="Arial"/>
                <w:color w:val="333333"/>
                <w:sz w:val="16"/>
                <w:szCs w:val="16"/>
              </w:rPr>
              <w:t xml:space="preserve">e  et </w:t>
            </w:r>
            <w:r w:rsidRPr="00293FA6">
              <w:rPr>
                <w:rFonts w:cs="Arial"/>
                <w:color w:val="333333"/>
                <w:spacing w:val="1"/>
                <w:sz w:val="16"/>
                <w:szCs w:val="16"/>
              </w:rPr>
              <w:t xml:space="preserve"> </w:t>
            </w:r>
            <w:r w:rsidRPr="00293FA6">
              <w:rPr>
                <w:rFonts w:cs="Arial"/>
                <w:color w:val="333333"/>
                <w:sz w:val="16"/>
                <w:szCs w:val="16"/>
              </w:rPr>
              <w:t xml:space="preserve">la </w:t>
            </w:r>
            <w:r w:rsidRPr="00293FA6">
              <w:rPr>
                <w:rFonts w:cs="Arial"/>
                <w:color w:val="333333"/>
                <w:spacing w:val="2"/>
                <w:sz w:val="16"/>
                <w:szCs w:val="16"/>
              </w:rPr>
              <w:t xml:space="preserve"> </w:t>
            </w:r>
            <w:r w:rsidRPr="00293FA6">
              <w:rPr>
                <w:rFonts w:cs="Arial"/>
                <w:color w:val="333333"/>
                <w:sz w:val="16"/>
                <w:szCs w:val="16"/>
              </w:rPr>
              <w:t xml:space="preserve">formation  de </w:t>
            </w:r>
            <w:r w:rsidRPr="00293FA6">
              <w:rPr>
                <w:rFonts w:cs="Arial"/>
                <w:color w:val="333333"/>
                <w:spacing w:val="1"/>
                <w:sz w:val="16"/>
                <w:szCs w:val="16"/>
              </w:rPr>
              <w:t xml:space="preserve"> </w:t>
            </w:r>
            <w:r w:rsidRPr="00293FA6">
              <w:rPr>
                <w:rFonts w:cs="Arial"/>
                <w:color w:val="333333"/>
                <w:sz w:val="16"/>
                <w:szCs w:val="16"/>
              </w:rPr>
              <w:t>c</w:t>
            </w:r>
            <w:r w:rsidRPr="00293FA6">
              <w:rPr>
                <w:rFonts w:cs="Arial"/>
                <w:color w:val="333333"/>
                <w:spacing w:val="-1"/>
                <w:sz w:val="16"/>
                <w:szCs w:val="16"/>
              </w:rPr>
              <w:t>i</w:t>
            </w:r>
            <w:r w:rsidRPr="00293FA6">
              <w:rPr>
                <w:rFonts w:cs="Arial"/>
                <w:color w:val="333333"/>
                <w:sz w:val="16"/>
                <w:szCs w:val="16"/>
              </w:rPr>
              <w:t>catr</w:t>
            </w:r>
            <w:r w:rsidRPr="00293FA6">
              <w:rPr>
                <w:rFonts w:cs="Arial"/>
                <w:color w:val="333333"/>
                <w:spacing w:val="-1"/>
                <w:sz w:val="16"/>
                <w:szCs w:val="16"/>
              </w:rPr>
              <w:t>i</w:t>
            </w:r>
            <w:r w:rsidRPr="00293FA6">
              <w:rPr>
                <w:rFonts w:cs="Arial"/>
                <w:color w:val="333333"/>
                <w:spacing w:val="1"/>
                <w:sz w:val="16"/>
                <w:szCs w:val="16"/>
              </w:rPr>
              <w:t>c</w:t>
            </w:r>
            <w:r w:rsidRPr="00293FA6">
              <w:rPr>
                <w:rFonts w:cs="Arial"/>
                <w:color w:val="333333"/>
                <w:spacing w:val="-1"/>
                <w:sz w:val="16"/>
                <w:szCs w:val="16"/>
              </w:rPr>
              <w:t>e</w:t>
            </w:r>
            <w:r w:rsidRPr="00293FA6">
              <w:rPr>
                <w:rFonts w:cs="Arial"/>
                <w:color w:val="333333"/>
                <w:sz w:val="16"/>
                <w:szCs w:val="16"/>
              </w:rPr>
              <w:t xml:space="preserve">s </w:t>
            </w:r>
            <w:r w:rsidRPr="00293FA6">
              <w:rPr>
                <w:rFonts w:cs="Arial"/>
                <w:color w:val="333333"/>
                <w:spacing w:val="2"/>
                <w:sz w:val="16"/>
                <w:szCs w:val="16"/>
              </w:rPr>
              <w:t xml:space="preserve"> </w:t>
            </w:r>
            <w:r w:rsidRPr="00293FA6">
              <w:rPr>
                <w:rFonts w:cs="Arial"/>
                <w:color w:val="333333"/>
                <w:sz w:val="16"/>
                <w:szCs w:val="16"/>
              </w:rPr>
              <w:t xml:space="preserve">sur </w:t>
            </w:r>
            <w:r w:rsidRPr="00293FA6">
              <w:rPr>
                <w:rFonts w:cs="Arial"/>
                <w:color w:val="333333"/>
                <w:spacing w:val="1"/>
                <w:sz w:val="16"/>
                <w:szCs w:val="16"/>
              </w:rPr>
              <w:t xml:space="preserve"> </w:t>
            </w:r>
            <w:r w:rsidRPr="00293FA6">
              <w:rPr>
                <w:rFonts w:cs="Arial"/>
                <w:color w:val="333333"/>
                <w:sz w:val="16"/>
                <w:szCs w:val="16"/>
              </w:rPr>
              <w:t>la  c</w:t>
            </w:r>
            <w:r w:rsidRPr="00293FA6">
              <w:rPr>
                <w:rFonts w:cs="Arial"/>
                <w:color w:val="333333"/>
                <w:spacing w:val="-1"/>
                <w:sz w:val="16"/>
                <w:szCs w:val="16"/>
              </w:rPr>
              <w:t>o</w:t>
            </w:r>
            <w:r w:rsidRPr="00293FA6">
              <w:rPr>
                <w:rFonts w:cs="Arial"/>
                <w:color w:val="333333"/>
                <w:sz w:val="16"/>
                <w:szCs w:val="16"/>
              </w:rPr>
              <w:t xml:space="preserve">rnée, </w:t>
            </w:r>
            <w:r w:rsidRPr="00293FA6">
              <w:rPr>
                <w:rFonts w:cs="Arial"/>
                <w:color w:val="333333"/>
                <w:spacing w:val="1"/>
                <w:sz w:val="16"/>
                <w:szCs w:val="16"/>
              </w:rPr>
              <w:t xml:space="preserve"> </w:t>
            </w:r>
            <w:r w:rsidRPr="00293FA6">
              <w:rPr>
                <w:rFonts w:cs="Arial"/>
                <w:color w:val="333333"/>
                <w:sz w:val="16"/>
                <w:szCs w:val="16"/>
              </w:rPr>
              <w:t>ab</w:t>
            </w:r>
            <w:r w:rsidRPr="00293FA6">
              <w:rPr>
                <w:rFonts w:cs="Arial"/>
                <w:color w:val="333333"/>
                <w:spacing w:val="-1"/>
                <w:sz w:val="16"/>
                <w:szCs w:val="16"/>
              </w:rPr>
              <w:t>o</w:t>
            </w:r>
            <w:r w:rsidRPr="00293FA6">
              <w:rPr>
                <w:rFonts w:cs="Arial"/>
                <w:color w:val="333333"/>
                <w:sz w:val="16"/>
                <w:szCs w:val="16"/>
              </w:rPr>
              <w:t>utissant finalement à</w:t>
            </w:r>
            <w:r w:rsidRPr="00293FA6">
              <w:rPr>
                <w:rFonts w:cs="Arial"/>
                <w:color w:val="333333"/>
                <w:spacing w:val="-1"/>
                <w:sz w:val="16"/>
                <w:szCs w:val="16"/>
              </w:rPr>
              <w:t xml:space="preserve"> </w:t>
            </w:r>
            <w:r w:rsidRPr="00293FA6">
              <w:rPr>
                <w:rFonts w:cs="Arial"/>
                <w:color w:val="333333"/>
                <w:sz w:val="16"/>
                <w:szCs w:val="16"/>
              </w:rPr>
              <w:t>une cécité irrévers</w:t>
            </w:r>
            <w:r w:rsidRPr="00293FA6">
              <w:rPr>
                <w:rFonts w:cs="Arial"/>
                <w:color w:val="333333"/>
                <w:spacing w:val="-1"/>
                <w:sz w:val="16"/>
                <w:szCs w:val="16"/>
              </w:rPr>
              <w:t>i</w:t>
            </w:r>
            <w:r w:rsidRPr="00293FA6">
              <w:rPr>
                <w:rFonts w:cs="Arial"/>
                <w:color w:val="333333"/>
                <w:sz w:val="16"/>
                <w:szCs w:val="16"/>
              </w:rPr>
              <w:t>ble, g</w:t>
            </w:r>
            <w:r w:rsidRPr="00293FA6">
              <w:rPr>
                <w:rFonts w:cs="Arial"/>
                <w:color w:val="333333"/>
                <w:spacing w:val="-1"/>
                <w:sz w:val="16"/>
                <w:szCs w:val="16"/>
              </w:rPr>
              <w:t>é</w:t>
            </w:r>
            <w:r w:rsidRPr="00293FA6">
              <w:rPr>
                <w:rFonts w:cs="Arial"/>
                <w:color w:val="333333"/>
                <w:sz w:val="16"/>
                <w:szCs w:val="16"/>
              </w:rPr>
              <w:t>néra</w:t>
            </w:r>
            <w:r w:rsidRPr="00293FA6">
              <w:rPr>
                <w:rFonts w:cs="Arial"/>
                <w:color w:val="333333"/>
                <w:spacing w:val="-1"/>
                <w:sz w:val="16"/>
                <w:szCs w:val="16"/>
              </w:rPr>
              <w:t>l</w:t>
            </w:r>
            <w:r w:rsidRPr="00293FA6">
              <w:rPr>
                <w:rFonts w:cs="Arial"/>
                <w:color w:val="333333"/>
                <w:sz w:val="16"/>
                <w:szCs w:val="16"/>
              </w:rPr>
              <w:t>em</w:t>
            </w:r>
            <w:r w:rsidRPr="00293FA6">
              <w:rPr>
                <w:rFonts w:cs="Arial"/>
                <w:color w:val="333333"/>
                <w:spacing w:val="-1"/>
                <w:sz w:val="16"/>
                <w:szCs w:val="16"/>
              </w:rPr>
              <w:t>e</w:t>
            </w:r>
            <w:r w:rsidRPr="00293FA6">
              <w:rPr>
                <w:rFonts w:cs="Arial"/>
                <w:color w:val="333333"/>
                <w:sz w:val="16"/>
                <w:szCs w:val="16"/>
              </w:rPr>
              <w:t>nt entre</w:t>
            </w:r>
            <w:r w:rsidRPr="00293FA6">
              <w:rPr>
                <w:rFonts w:cs="Arial"/>
                <w:color w:val="333333"/>
                <w:sz w:val="16"/>
                <w:szCs w:val="16"/>
              </w:rPr>
              <w:t xml:space="preserve"> 30 et 40</w:t>
            </w:r>
            <w:r w:rsidRPr="00293FA6">
              <w:rPr>
                <w:rFonts w:cs="Arial"/>
                <w:color w:val="333333"/>
                <w:spacing w:val="-1"/>
                <w:sz w:val="16"/>
                <w:szCs w:val="16"/>
              </w:rPr>
              <w:t xml:space="preserve"> </w:t>
            </w:r>
            <w:r w:rsidRPr="00293FA6">
              <w:rPr>
                <w:rFonts w:cs="Arial"/>
                <w:color w:val="333333"/>
                <w:sz w:val="16"/>
                <w:szCs w:val="16"/>
              </w:rPr>
              <w:t>ans.</w:t>
            </w:r>
          </w:p>
          <w:p w:rsidR="00C3513D" w:rsidRPr="00293FA6" w:rsidRDefault="007E30C1" w:rsidP="00077AC3">
            <w:pPr>
              <w:widowControl w:val="0"/>
              <w:autoSpaceDE w:val="0"/>
              <w:autoSpaceDN w:val="0"/>
              <w:adjustRightInd w:val="0"/>
              <w:spacing w:before="1" w:line="240" w:lineRule="exact"/>
              <w:rPr>
                <w:rFonts w:cs="Arial"/>
                <w:color w:val="333333"/>
                <w:sz w:val="16"/>
                <w:szCs w:val="16"/>
              </w:rPr>
            </w:pPr>
          </w:p>
          <w:p w:rsidR="00C3513D" w:rsidRPr="00293FA6" w:rsidRDefault="007E30C1" w:rsidP="00077AC3">
            <w:pPr>
              <w:widowControl w:val="0"/>
              <w:tabs>
                <w:tab w:val="left" w:pos="420"/>
              </w:tabs>
              <w:autoSpaceDE w:val="0"/>
              <w:autoSpaceDN w:val="0"/>
              <w:adjustRightInd w:val="0"/>
              <w:spacing w:line="239" w:lineRule="auto"/>
              <w:ind w:left="435" w:right="40" w:hanging="360"/>
              <w:jc w:val="both"/>
              <w:rPr>
                <w:rFonts w:cs="Arial"/>
                <w:color w:val="333333"/>
                <w:sz w:val="16"/>
                <w:szCs w:val="16"/>
              </w:rPr>
            </w:pPr>
            <w:r w:rsidRPr="00293FA6">
              <w:rPr>
                <w:rFonts w:cs="Arial"/>
                <w:color w:val="333333"/>
                <w:sz w:val="16"/>
                <w:szCs w:val="16"/>
              </w:rPr>
              <w:t></w:t>
            </w:r>
            <w:r w:rsidRPr="00293FA6">
              <w:rPr>
                <w:rFonts w:cs="Arial"/>
                <w:color w:val="333333"/>
                <w:sz w:val="16"/>
                <w:szCs w:val="16"/>
              </w:rPr>
              <w:tab/>
              <w:t>Le</w:t>
            </w:r>
            <w:r w:rsidRPr="00293FA6">
              <w:rPr>
                <w:rFonts w:cs="Arial"/>
                <w:color w:val="333333"/>
                <w:spacing w:val="13"/>
                <w:sz w:val="16"/>
                <w:szCs w:val="16"/>
              </w:rPr>
              <w:t xml:space="preserve"> </w:t>
            </w:r>
            <w:r w:rsidRPr="00293FA6">
              <w:rPr>
                <w:rFonts w:cs="Arial"/>
                <w:color w:val="333333"/>
                <w:sz w:val="16"/>
                <w:szCs w:val="16"/>
              </w:rPr>
              <w:t>tracho</w:t>
            </w:r>
            <w:r w:rsidRPr="00293FA6">
              <w:rPr>
                <w:rFonts w:cs="Arial"/>
                <w:color w:val="333333"/>
                <w:spacing w:val="-1"/>
                <w:sz w:val="16"/>
                <w:szCs w:val="16"/>
              </w:rPr>
              <w:t>m</w:t>
            </w:r>
            <w:r w:rsidRPr="00293FA6">
              <w:rPr>
                <w:rFonts w:cs="Arial"/>
                <w:color w:val="333333"/>
                <w:sz w:val="16"/>
                <w:szCs w:val="16"/>
              </w:rPr>
              <w:t>e</w:t>
            </w:r>
            <w:r w:rsidRPr="00293FA6">
              <w:rPr>
                <w:rFonts w:cs="Arial"/>
                <w:color w:val="333333"/>
                <w:spacing w:val="13"/>
                <w:sz w:val="16"/>
                <w:szCs w:val="16"/>
              </w:rPr>
              <w:t xml:space="preserve"> </w:t>
            </w:r>
            <w:r w:rsidRPr="00293FA6">
              <w:rPr>
                <w:rFonts w:cs="Arial"/>
                <w:color w:val="333333"/>
                <w:sz w:val="16"/>
                <w:szCs w:val="16"/>
              </w:rPr>
              <w:t>se</w:t>
            </w:r>
            <w:r w:rsidRPr="00293FA6">
              <w:rPr>
                <w:rFonts w:cs="Arial"/>
                <w:color w:val="333333"/>
                <w:spacing w:val="13"/>
                <w:sz w:val="16"/>
                <w:szCs w:val="16"/>
              </w:rPr>
              <w:t xml:space="preserve"> </w:t>
            </w:r>
            <w:r w:rsidRPr="00293FA6">
              <w:rPr>
                <w:rFonts w:cs="Arial"/>
                <w:color w:val="333333"/>
                <w:sz w:val="16"/>
                <w:szCs w:val="16"/>
              </w:rPr>
              <w:t>tra</w:t>
            </w:r>
            <w:r w:rsidRPr="00293FA6">
              <w:rPr>
                <w:rFonts w:cs="Arial"/>
                <w:color w:val="333333"/>
                <w:spacing w:val="-1"/>
                <w:sz w:val="16"/>
                <w:szCs w:val="16"/>
              </w:rPr>
              <w:t>n</w:t>
            </w:r>
            <w:r w:rsidRPr="00293FA6">
              <w:rPr>
                <w:rFonts w:cs="Arial"/>
                <w:color w:val="333333"/>
                <w:sz w:val="16"/>
                <w:szCs w:val="16"/>
              </w:rPr>
              <w:t>s</w:t>
            </w:r>
            <w:r w:rsidRPr="00293FA6">
              <w:rPr>
                <w:rFonts w:cs="Arial"/>
                <w:color w:val="333333"/>
                <w:spacing w:val="-1"/>
                <w:sz w:val="16"/>
                <w:szCs w:val="16"/>
              </w:rPr>
              <w:t>m</w:t>
            </w:r>
            <w:r w:rsidRPr="00293FA6">
              <w:rPr>
                <w:rFonts w:cs="Arial"/>
                <w:color w:val="333333"/>
                <w:sz w:val="16"/>
                <w:szCs w:val="16"/>
              </w:rPr>
              <w:t>et</w:t>
            </w:r>
            <w:r w:rsidRPr="00293FA6">
              <w:rPr>
                <w:rFonts w:cs="Arial"/>
                <w:color w:val="333333"/>
                <w:spacing w:val="13"/>
                <w:sz w:val="16"/>
                <w:szCs w:val="16"/>
              </w:rPr>
              <w:t xml:space="preserve"> </w:t>
            </w:r>
            <w:r w:rsidRPr="00293FA6">
              <w:rPr>
                <w:rFonts w:cs="Arial"/>
                <w:color w:val="333333"/>
                <w:sz w:val="16"/>
                <w:szCs w:val="16"/>
              </w:rPr>
              <w:t>par</w:t>
            </w:r>
            <w:r w:rsidRPr="00293FA6">
              <w:rPr>
                <w:rFonts w:cs="Arial"/>
                <w:color w:val="333333"/>
                <w:spacing w:val="13"/>
                <w:sz w:val="16"/>
                <w:szCs w:val="16"/>
              </w:rPr>
              <w:t xml:space="preserve"> </w:t>
            </w:r>
            <w:r w:rsidRPr="00293FA6">
              <w:rPr>
                <w:rFonts w:cs="Arial"/>
                <w:color w:val="333333"/>
                <w:sz w:val="16"/>
                <w:szCs w:val="16"/>
              </w:rPr>
              <w:t>cont</w:t>
            </w:r>
            <w:r w:rsidRPr="00293FA6">
              <w:rPr>
                <w:rFonts w:cs="Arial"/>
                <w:color w:val="333333"/>
                <w:spacing w:val="-1"/>
                <w:sz w:val="16"/>
                <w:szCs w:val="16"/>
              </w:rPr>
              <w:t>a</w:t>
            </w:r>
            <w:r w:rsidRPr="00293FA6">
              <w:rPr>
                <w:rFonts w:cs="Arial"/>
                <w:color w:val="333333"/>
                <w:spacing w:val="1"/>
                <w:sz w:val="16"/>
                <w:szCs w:val="16"/>
              </w:rPr>
              <w:t>c</w:t>
            </w:r>
            <w:r w:rsidRPr="00293FA6">
              <w:rPr>
                <w:rFonts w:cs="Arial"/>
                <w:color w:val="333333"/>
                <w:sz w:val="16"/>
                <w:szCs w:val="16"/>
              </w:rPr>
              <w:t>t</w:t>
            </w:r>
            <w:r w:rsidRPr="00293FA6">
              <w:rPr>
                <w:rFonts w:cs="Arial"/>
                <w:color w:val="333333"/>
                <w:spacing w:val="13"/>
                <w:sz w:val="16"/>
                <w:szCs w:val="16"/>
              </w:rPr>
              <w:t xml:space="preserve"> </w:t>
            </w:r>
            <w:r w:rsidRPr="00293FA6">
              <w:rPr>
                <w:rFonts w:cs="Arial"/>
                <w:color w:val="333333"/>
                <w:sz w:val="16"/>
                <w:szCs w:val="16"/>
              </w:rPr>
              <w:t>person</w:t>
            </w:r>
            <w:r w:rsidRPr="00293FA6">
              <w:rPr>
                <w:rFonts w:cs="Arial"/>
                <w:color w:val="333333"/>
                <w:spacing w:val="-1"/>
                <w:sz w:val="16"/>
                <w:szCs w:val="16"/>
              </w:rPr>
              <w:t>n</w:t>
            </w:r>
            <w:r w:rsidRPr="00293FA6">
              <w:rPr>
                <w:rFonts w:cs="Arial"/>
                <w:color w:val="333333"/>
                <w:sz w:val="16"/>
                <w:szCs w:val="16"/>
              </w:rPr>
              <w:t>el</w:t>
            </w:r>
            <w:r w:rsidRPr="00293FA6">
              <w:rPr>
                <w:rFonts w:cs="Arial"/>
                <w:color w:val="333333"/>
                <w:spacing w:val="13"/>
                <w:sz w:val="16"/>
                <w:szCs w:val="16"/>
              </w:rPr>
              <w:t xml:space="preserve"> </w:t>
            </w:r>
            <w:r w:rsidRPr="00293FA6">
              <w:rPr>
                <w:rFonts w:cs="Arial"/>
                <w:color w:val="333333"/>
                <w:sz w:val="16"/>
                <w:szCs w:val="16"/>
              </w:rPr>
              <w:t>dir</w:t>
            </w:r>
            <w:r w:rsidRPr="00293FA6">
              <w:rPr>
                <w:rFonts w:cs="Arial"/>
                <w:color w:val="333333"/>
                <w:spacing w:val="-1"/>
                <w:sz w:val="16"/>
                <w:szCs w:val="16"/>
              </w:rPr>
              <w:t>e</w:t>
            </w:r>
            <w:r w:rsidRPr="00293FA6">
              <w:rPr>
                <w:rFonts w:cs="Arial"/>
                <w:color w:val="333333"/>
                <w:sz w:val="16"/>
                <w:szCs w:val="16"/>
              </w:rPr>
              <w:t>ct</w:t>
            </w:r>
            <w:r w:rsidRPr="00293FA6">
              <w:rPr>
                <w:rFonts w:cs="Arial"/>
                <w:color w:val="333333"/>
                <w:spacing w:val="13"/>
                <w:sz w:val="16"/>
                <w:szCs w:val="16"/>
              </w:rPr>
              <w:t xml:space="preserve"> </w:t>
            </w:r>
            <w:r w:rsidRPr="00293FA6">
              <w:rPr>
                <w:rFonts w:cs="Arial"/>
                <w:color w:val="333333"/>
                <w:sz w:val="16"/>
                <w:szCs w:val="16"/>
              </w:rPr>
              <w:t>avec</w:t>
            </w:r>
            <w:r w:rsidRPr="00293FA6">
              <w:rPr>
                <w:rFonts w:cs="Arial"/>
                <w:color w:val="333333"/>
                <w:spacing w:val="13"/>
                <w:sz w:val="16"/>
                <w:szCs w:val="16"/>
              </w:rPr>
              <w:t xml:space="preserve"> </w:t>
            </w:r>
            <w:r w:rsidRPr="00293FA6">
              <w:rPr>
                <w:rFonts w:cs="Arial"/>
                <w:color w:val="333333"/>
                <w:sz w:val="16"/>
                <w:szCs w:val="16"/>
              </w:rPr>
              <w:t>l</w:t>
            </w:r>
            <w:r w:rsidRPr="00293FA6">
              <w:rPr>
                <w:rFonts w:cs="Arial"/>
                <w:color w:val="333333"/>
                <w:spacing w:val="-1"/>
                <w:sz w:val="16"/>
                <w:szCs w:val="16"/>
              </w:rPr>
              <w:t>e</w:t>
            </w:r>
            <w:r w:rsidRPr="00293FA6">
              <w:rPr>
                <w:rFonts w:cs="Arial"/>
                <w:color w:val="333333"/>
                <w:sz w:val="16"/>
                <w:szCs w:val="16"/>
              </w:rPr>
              <w:t>s</w:t>
            </w:r>
            <w:r w:rsidRPr="00293FA6">
              <w:rPr>
                <w:rFonts w:cs="Arial"/>
                <w:color w:val="333333"/>
                <w:spacing w:val="13"/>
                <w:sz w:val="16"/>
                <w:szCs w:val="16"/>
              </w:rPr>
              <w:t xml:space="preserve"> </w:t>
            </w:r>
            <w:r w:rsidRPr="00293FA6">
              <w:rPr>
                <w:rFonts w:cs="Arial"/>
                <w:color w:val="333333"/>
                <w:sz w:val="16"/>
                <w:szCs w:val="16"/>
              </w:rPr>
              <w:t>sécrétio</w:t>
            </w:r>
            <w:r w:rsidRPr="00293FA6">
              <w:rPr>
                <w:rFonts w:cs="Arial"/>
                <w:color w:val="333333"/>
                <w:spacing w:val="-1"/>
                <w:sz w:val="16"/>
                <w:szCs w:val="16"/>
              </w:rPr>
              <w:t>n</w:t>
            </w:r>
            <w:r w:rsidRPr="00293FA6">
              <w:rPr>
                <w:rFonts w:cs="Arial"/>
                <w:color w:val="333333"/>
                <w:sz w:val="16"/>
                <w:szCs w:val="16"/>
              </w:rPr>
              <w:t>s</w:t>
            </w:r>
            <w:r w:rsidRPr="00293FA6">
              <w:rPr>
                <w:rFonts w:cs="Arial"/>
                <w:color w:val="333333"/>
                <w:spacing w:val="14"/>
                <w:sz w:val="16"/>
                <w:szCs w:val="16"/>
              </w:rPr>
              <w:t xml:space="preserve"> </w:t>
            </w:r>
            <w:r w:rsidRPr="00293FA6">
              <w:rPr>
                <w:rFonts w:cs="Arial"/>
                <w:color w:val="333333"/>
                <w:sz w:val="16"/>
                <w:szCs w:val="16"/>
              </w:rPr>
              <w:t>oc</w:t>
            </w:r>
            <w:r w:rsidRPr="00293FA6">
              <w:rPr>
                <w:rFonts w:cs="Arial"/>
                <w:color w:val="333333"/>
                <w:spacing w:val="-1"/>
                <w:sz w:val="16"/>
                <w:szCs w:val="16"/>
              </w:rPr>
              <w:t>u</w:t>
            </w:r>
            <w:r w:rsidRPr="00293FA6">
              <w:rPr>
                <w:rFonts w:cs="Arial"/>
                <w:color w:val="333333"/>
                <w:sz w:val="16"/>
                <w:szCs w:val="16"/>
              </w:rPr>
              <w:t>lair</w:t>
            </w:r>
            <w:r w:rsidRPr="00293FA6">
              <w:rPr>
                <w:rFonts w:cs="Arial"/>
                <w:color w:val="333333"/>
                <w:spacing w:val="-1"/>
                <w:sz w:val="16"/>
                <w:szCs w:val="16"/>
              </w:rPr>
              <w:t>e</w:t>
            </w:r>
            <w:r w:rsidRPr="00293FA6">
              <w:rPr>
                <w:rFonts w:cs="Arial"/>
                <w:color w:val="333333"/>
                <w:sz w:val="16"/>
                <w:szCs w:val="16"/>
              </w:rPr>
              <w:t>s</w:t>
            </w:r>
            <w:r w:rsidRPr="00293FA6">
              <w:rPr>
                <w:rFonts w:cs="Arial"/>
                <w:color w:val="333333"/>
                <w:spacing w:val="13"/>
                <w:sz w:val="16"/>
                <w:szCs w:val="16"/>
              </w:rPr>
              <w:t xml:space="preserve"> </w:t>
            </w:r>
            <w:r w:rsidRPr="00293FA6">
              <w:rPr>
                <w:rFonts w:cs="Arial"/>
                <w:color w:val="333333"/>
                <w:sz w:val="16"/>
                <w:szCs w:val="16"/>
              </w:rPr>
              <w:t>de</w:t>
            </w:r>
            <w:r w:rsidRPr="00293FA6">
              <w:rPr>
                <w:rFonts w:cs="Arial"/>
                <w:color w:val="333333"/>
                <w:spacing w:val="13"/>
                <w:sz w:val="16"/>
                <w:szCs w:val="16"/>
              </w:rPr>
              <w:t xml:space="preserve"> </w:t>
            </w:r>
            <w:r w:rsidRPr="00293FA6">
              <w:rPr>
                <w:rFonts w:cs="Arial"/>
                <w:color w:val="333333"/>
                <w:sz w:val="16"/>
                <w:szCs w:val="16"/>
              </w:rPr>
              <w:t>la</w:t>
            </w:r>
            <w:r w:rsidRPr="00293FA6">
              <w:rPr>
                <w:rFonts w:cs="Arial"/>
                <w:color w:val="333333"/>
                <w:spacing w:val="13"/>
                <w:sz w:val="16"/>
                <w:szCs w:val="16"/>
              </w:rPr>
              <w:t xml:space="preserve"> </w:t>
            </w:r>
            <w:r w:rsidRPr="00293FA6">
              <w:rPr>
                <w:rFonts w:cs="Arial"/>
                <w:color w:val="333333"/>
                <w:spacing w:val="-1"/>
                <w:sz w:val="16"/>
                <w:szCs w:val="16"/>
              </w:rPr>
              <w:t>p</w:t>
            </w:r>
            <w:r w:rsidRPr="00293FA6">
              <w:rPr>
                <w:rFonts w:cs="Arial"/>
                <w:color w:val="333333"/>
                <w:sz w:val="16"/>
                <w:szCs w:val="16"/>
              </w:rPr>
              <w:t>erson</w:t>
            </w:r>
            <w:r w:rsidRPr="00293FA6">
              <w:rPr>
                <w:rFonts w:cs="Arial"/>
                <w:color w:val="333333"/>
                <w:spacing w:val="-1"/>
                <w:sz w:val="16"/>
                <w:szCs w:val="16"/>
              </w:rPr>
              <w:t>n</w:t>
            </w:r>
            <w:r w:rsidRPr="00293FA6">
              <w:rPr>
                <w:rFonts w:cs="Arial"/>
                <w:color w:val="333333"/>
                <w:sz w:val="16"/>
                <w:szCs w:val="16"/>
              </w:rPr>
              <w:t>e</w:t>
            </w:r>
            <w:r w:rsidRPr="00293FA6">
              <w:rPr>
                <w:rFonts w:cs="Arial"/>
                <w:color w:val="333333"/>
                <w:spacing w:val="13"/>
                <w:sz w:val="16"/>
                <w:szCs w:val="16"/>
              </w:rPr>
              <w:t xml:space="preserve"> </w:t>
            </w:r>
            <w:r w:rsidRPr="00293FA6">
              <w:rPr>
                <w:rFonts w:cs="Arial"/>
                <w:color w:val="333333"/>
                <w:sz w:val="16"/>
                <w:szCs w:val="16"/>
              </w:rPr>
              <w:t>infectée, qua</w:t>
            </w:r>
            <w:r w:rsidRPr="00293FA6">
              <w:rPr>
                <w:rFonts w:cs="Arial"/>
                <w:color w:val="333333"/>
                <w:spacing w:val="-1"/>
                <w:sz w:val="16"/>
                <w:szCs w:val="16"/>
              </w:rPr>
              <w:t>n</w:t>
            </w:r>
            <w:r w:rsidRPr="00293FA6">
              <w:rPr>
                <w:rFonts w:cs="Arial"/>
                <w:color w:val="333333"/>
                <w:sz w:val="16"/>
                <w:szCs w:val="16"/>
              </w:rPr>
              <w:t>d</w:t>
            </w:r>
            <w:r w:rsidRPr="00293FA6">
              <w:rPr>
                <w:rFonts w:cs="Arial"/>
                <w:color w:val="333333"/>
                <w:spacing w:val="2"/>
                <w:sz w:val="16"/>
                <w:szCs w:val="16"/>
              </w:rPr>
              <w:t xml:space="preserve"> </w:t>
            </w:r>
            <w:r w:rsidRPr="00293FA6">
              <w:rPr>
                <w:rFonts w:cs="Arial"/>
                <w:color w:val="333333"/>
                <w:sz w:val="16"/>
                <w:szCs w:val="16"/>
              </w:rPr>
              <w:t>on</w:t>
            </w:r>
            <w:r w:rsidRPr="00293FA6">
              <w:rPr>
                <w:rFonts w:cs="Arial"/>
                <w:color w:val="333333"/>
                <w:spacing w:val="1"/>
                <w:sz w:val="16"/>
                <w:szCs w:val="16"/>
              </w:rPr>
              <w:t xml:space="preserve"> </w:t>
            </w:r>
            <w:r w:rsidRPr="00293FA6">
              <w:rPr>
                <w:rFonts w:cs="Arial"/>
                <w:color w:val="333333"/>
                <w:sz w:val="16"/>
                <w:szCs w:val="16"/>
              </w:rPr>
              <w:t>p</w:t>
            </w:r>
            <w:r w:rsidRPr="00293FA6">
              <w:rPr>
                <w:rFonts w:cs="Arial"/>
                <w:color w:val="333333"/>
                <w:spacing w:val="-1"/>
                <w:sz w:val="16"/>
                <w:szCs w:val="16"/>
              </w:rPr>
              <w:t>a</w:t>
            </w:r>
            <w:r w:rsidRPr="00293FA6">
              <w:rPr>
                <w:rFonts w:cs="Arial"/>
                <w:color w:val="333333"/>
                <w:sz w:val="16"/>
                <w:szCs w:val="16"/>
              </w:rPr>
              <w:t>rtage</w:t>
            </w:r>
            <w:r w:rsidRPr="00293FA6">
              <w:rPr>
                <w:rFonts w:cs="Arial"/>
                <w:color w:val="333333"/>
                <w:spacing w:val="2"/>
                <w:sz w:val="16"/>
                <w:szCs w:val="16"/>
              </w:rPr>
              <w:t xml:space="preserve"> </w:t>
            </w:r>
            <w:r w:rsidRPr="00293FA6">
              <w:rPr>
                <w:rFonts w:cs="Arial"/>
                <w:color w:val="333333"/>
                <w:sz w:val="16"/>
                <w:szCs w:val="16"/>
              </w:rPr>
              <w:t>d</w:t>
            </w:r>
            <w:r w:rsidRPr="00293FA6">
              <w:rPr>
                <w:rFonts w:cs="Arial"/>
                <w:color w:val="333333"/>
                <w:spacing w:val="-1"/>
                <w:sz w:val="16"/>
                <w:szCs w:val="16"/>
              </w:rPr>
              <w:t>e</w:t>
            </w:r>
            <w:r w:rsidRPr="00293FA6">
              <w:rPr>
                <w:rFonts w:cs="Arial"/>
                <w:color w:val="333333"/>
                <w:sz w:val="16"/>
                <w:szCs w:val="16"/>
              </w:rPr>
              <w:t>s</w:t>
            </w:r>
            <w:r w:rsidRPr="00293FA6">
              <w:rPr>
                <w:rFonts w:cs="Arial"/>
                <w:color w:val="333333"/>
                <w:spacing w:val="1"/>
                <w:sz w:val="16"/>
                <w:szCs w:val="16"/>
              </w:rPr>
              <w:t xml:space="preserve"> </w:t>
            </w:r>
            <w:r w:rsidRPr="00293FA6">
              <w:rPr>
                <w:rFonts w:cs="Arial"/>
                <w:color w:val="333333"/>
                <w:sz w:val="16"/>
                <w:szCs w:val="16"/>
              </w:rPr>
              <w:t>s</w:t>
            </w:r>
            <w:r w:rsidRPr="00293FA6">
              <w:rPr>
                <w:rFonts w:cs="Arial"/>
                <w:color w:val="333333"/>
                <w:spacing w:val="-1"/>
                <w:sz w:val="16"/>
                <w:szCs w:val="16"/>
              </w:rPr>
              <w:t>e</w:t>
            </w:r>
            <w:r w:rsidRPr="00293FA6">
              <w:rPr>
                <w:rFonts w:cs="Arial"/>
                <w:color w:val="333333"/>
                <w:sz w:val="16"/>
                <w:szCs w:val="16"/>
              </w:rPr>
              <w:t>rviettes</w:t>
            </w:r>
            <w:r w:rsidRPr="00293FA6">
              <w:rPr>
                <w:rFonts w:cs="Arial"/>
                <w:color w:val="333333"/>
                <w:spacing w:val="2"/>
                <w:sz w:val="16"/>
                <w:szCs w:val="16"/>
              </w:rPr>
              <w:t xml:space="preserve"> </w:t>
            </w:r>
            <w:r w:rsidRPr="00293FA6">
              <w:rPr>
                <w:rFonts w:cs="Arial"/>
                <w:color w:val="333333"/>
                <w:sz w:val="16"/>
                <w:szCs w:val="16"/>
              </w:rPr>
              <w:t>ou</w:t>
            </w:r>
            <w:r w:rsidRPr="00293FA6">
              <w:rPr>
                <w:rFonts w:cs="Arial"/>
                <w:color w:val="333333"/>
                <w:spacing w:val="1"/>
                <w:sz w:val="16"/>
                <w:szCs w:val="16"/>
              </w:rPr>
              <w:t xml:space="preserve"> </w:t>
            </w:r>
            <w:r w:rsidRPr="00293FA6">
              <w:rPr>
                <w:rFonts w:cs="Arial"/>
                <w:color w:val="333333"/>
                <w:sz w:val="16"/>
                <w:szCs w:val="16"/>
              </w:rPr>
              <w:t>d</w:t>
            </w:r>
            <w:r w:rsidRPr="00293FA6">
              <w:rPr>
                <w:rFonts w:cs="Arial"/>
                <w:color w:val="333333"/>
                <w:spacing w:val="-1"/>
                <w:sz w:val="16"/>
                <w:szCs w:val="16"/>
              </w:rPr>
              <w:t>e</w:t>
            </w:r>
            <w:r w:rsidRPr="00293FA6">
              <w:rPr>
                <w:rFonts w:cs="Arial"/>
                <w:color w:val="333333"/>
                <w:sz w:val="16"/>
                <w:szCs w:val="16"/>
              </w:rPr>
              <w:t>s</w:t>
            </w:r>
            <w:r w:rsidRPr="00293FA6">
              <w:rPr>
                <w:rFonts w:cs="Arial"/>
                <w:color w:val="333333"/>
                <w:spacing w:val="1"/>
                <w:sz w:val="16"/>
                <w:szCs w:val="16"/>
              </w:rPr>
              <w:t xml:space="preserve"> </w:t>
            </w:r>
            <w:r w:rsidRPr="00293FA6">
              <w:rPr>
                <w:rFonts w:cs="Arial"/>
                <w:color w:val="333333"/>
                <w:sz w:val="16"/>
                <w:szCs w:val="16"/>
              </w:rPr>
              <w:t>vêtements,</w:t>
            </w:r>
            <w:r w:rsidRPr="00293FA6">
              <w:rPr>
                <w:rFonts w:cs="Arial"/>
                <w:color w:val="333333"/>
                <w:spacing w:val="2"/>
                <w:sz w:val="16"/>
                <w:szCs w:val="16"/>
              </w:rPr>
              <w:t xml:space="preserve"> </w:t>
            </w:r>
            <w:r w:rsidRPr="00293FA6">
              <w:rPr>
                <w:rFonts w:cs="Arial"/>
                <w:color w:val="333333"/>
                <w:sz w:val="16"/>
                <w:szCs w:val="16"/>
              </w:rPr>
              <w:t xml:space="preserve">et par </w:t>
            </w:r>
            <w:r w:rsidRPr="00293FA6">
              <w:rPr>
                <w:rFonts w:cs="Arial"/>
                <w:color w:val="333333"/>
                <w:spacing w:val="-1"/>
                <w:sz w:val="16"/>
                <w:szCs w:val="16"/>
              </w:rPr>
              <w:t>l</w:t>
            </w:r>
            <w:r w:rsidRPr="00293FA6">
              <w:rPr>
                <w:rFonts w:cs="Arial"/>
                <w:color w:val="333333"/>
                <w:sz w:val="16"/>
                <w:szCs w:val="16"/>
              </w:rPr>
              <w:t>es</w:t>
            </w:r>
            <w:r w:rsidRPr="00293FA6">
              <w:rPr>
                <w:rFonts w:cs="Arial"/>
                <w:color w:val="333333"/>
                <w:spacing w:val="1"/>
                <w:sz w:val="16"/>
                <w:szCs w:val="16"/>
              </w:rPr>
              <w:t xml:space="preserve"> </w:t>
            </w:r>
            <w:r w:rsidRPr="00293FA6">
              <w:rPr>
                <w:rFonts w:cs="Arial"/>
                <w:color w:val="333333"/>
                <w:sz w:val="16"/>
                <w:szCs w:val="16"/>
              </w:rPr>
              <w:t>mo</w:t>
            </w:r>
            <w:r w:rsidRPr="00293FA6">
              <w:rPr>
                <w:rFonts w:cs="Arial"/>
                <w:color w:val="333333"/>
                <w:spacing w:val="-1"/>
                <w:sz w:val="16"/>
                <w:szCs w:val="16"/>
              </w:rPr>
              <w:t>uc</w:t>
            </w:r>
            <w:r w:rsidRPr="00293FA6">
              <w:rPr>
                <w:rFonts w:cs="Arial"/>
                <w:color w:val="333333"/>
                <w:sz w:val="16"/>
                <w:szCs w:val="16"/>
              </w:rPr>
              <w:t>hes</w:t>
            </w:r>
            <w:r w:rsidRPr="00293FA6">
              <w:rPr>
                <w:rFonts w:cs="Arial"/>
                <w:color w:val="333333"/>
                <w:spacing w:val="1"/>
                <w:sz w:val="16"/>
                <w:szCs w:val="16"/>
              </w:rPr>
              <w:t xml:space="preserve"> </w:t>
            </w:r>
            <w:r w:rsidRPr="00293FA6">
              <w:rPr>
                <w:rFonts w:cs="Arial"/>
                <w:color w:val="333333"/>
                <w:sz w:val="16"/>
                <w:szCs w:val="16"/>
              </w:rPr>
              <w:t>qui</w:t>
            </w:r>
            <w:r w:rsidRPr="00293FA6">
              <w:rPr>
                <w:rFonts w:cs="Arial"/>
                <w:color w:val="333333"/>
                <w:spacing w:val="1"/>
                <w:sz w:val="16"/>
                <w:szCs w:val="16"/>
              </w:rPr>
              <w:t xml:space="preserve"> </w:t>
            </w:r>
            <w:r w:rsidRPr="00293FA6">
              <w:rPr>
                <w:rFonts w:cs="Arial"/>
                <w:color w:val="333333"/>
                <w:sz w:val="16"/>
                <w:szCs w:val="16"/>
              </w:rPr>
              <w:t>se</w:t>
            </w:r>
            <w:r w:rsidRPr="00293FA6">
              <w:rPr>
                <w:rFonts w:cs="Arial"/>
                <w:color w:val="333333"/>
                <w:spacing w:val="1"/>
                <w:sz w:val="16"/>
                <w:szCs w:val="16"/>
              </w:rPr>
              <w:t xml:space="preserve"> </w:t>
            </w:r>
            <w:r w:rsidRPr="00293FA6">
              <w:rPr>
                <w:rFonts w:cs="Arial"/>
                <w:color w:val="333333"/>
                <w:sz w:val="16"/>
                <w:szCs w:val="16"/>
              </w:rPr>
              <w:t>s</w:t>
            </w:r>
            <w:r w:rsidRPr="00293FA6">
              <w:rPr>
                <w:rFonts w:cs="Arial"/>
                <w:color w:val="333333"/>
                <w:spacing w:val="-1"/>
                <w:sz w:val="16"/>
                <w:szCs w:val="16"/>
              </w:rPr>
              <w:t>o</w:t>
            </w:r>
            <w:r w:rsidRPr="00293FA6">
              <w:rPr>
                <w:rFonts w:cs="Arial"/>
                <w:color w:val="333333"/>
                <w:sz w:val="16"/>
                <w:szCs w:val="16"/>
              </w:rPr>
              <w:t>nt</w:t>
            </w:r>
            <w:r w:rsidRPr="00293FA6">
              <w:rPr>
                <w:rFonts w:cs="Arial"/>
                <w:color w:val="333333"/>
                <w:spacing w:val="2"/>
                <w:sz w:val="16"/>
                <w:szCs w:val="16"/>
              </w:rPr>
              <w:t xml:space="preserve"> </w:t>
            </w:r>
            <w:r w:rsidRPr="00293FA6">
              <w:rPr>
                <w:rFonts w:cs="Arial"/>
                <w:color w:val="333333"/>
                <w:sz w:val="16"/>
                <w:szCs w:val="16"/>
              </w:rPr>
              <w:t>posé</w:t>
            </w:r>
            <w:r w:rsidRPr="00293FA6">
              <w:rPr>
                <w:rFonts w:cs="Arial"/>
                <w:color w:val="333333"/>
                <w:spacing w:val="-1"/>
                <w:sz w:val="16"/>
                <w:szCs w:val="16"/>
              </w:rPr>
              <w:t>e</w:t>
            </w:r>
            <w:r w:rsidRPr="00293FA6">
              <w:rPr>
                <w:rFonts w:cs="Arial"/>
                <w:color w:val="333333"/>
                <w:sz w:val="16"/>
                <w:szCs w:val="16"/>
              </w:rPr>
              <w:t>s</w:t>
            </w:r>
            <w:r w:rsidRPr="00293FA6">
              <w:rPr>
                <w:rFonts w:cs="Arial"/>
                <w:color w:val="333333"/>
                <w:spacing w:val="2"/>
                <w:sz w:val="16"/>
                <w:szCs w:val="16"/>
              </w:rPr>
              <w:t xml:space="preserve"> </w:t>
            </w:r>
            <w:r w:rsidRPr="00293FA6">
              <w:rPr>
                <w:rFonts w:cs="Arial"/>
                <w:color w:val="333333"/>
                <w:sz w:val="16"/>
                <w:szCs w:val="16"/>
              </w:rPr>
              <w:t>sur</w:t>
            </w:r>
            <w:r w:rsidRPr="00293FA6">
              <w:rPr>
                <w:rFonts w:cs="Arial"/>
                <w:color w:val="333333"/>
                <w:spacing w:val="2"/>
                <w:sz w:val="16"/>
                <w:szCs w:val="16"/>
              </w:rPr>
              <w:t xml:space="preserve"> </w:t>
            </w:r>
            <w:r w:rsidRPr="00293FA6">
              <w:rPr>
                <w:rFonts w:cs="Arial"/>
                <w:color w:val="333333"/>
                <w:sz w:val="16"/>
                <w:szCs w:val="16"/>
              </w:rPr>
              <w:t>les</w:t>
            </w:r>
            <w:r w:rsidRPr="00293FA6">
              <w:rPr>
                <w:rFonts w:cs="Arial"/>
                <w:color w:val="333333"/>
                <w:spacing w:val="2"/>
                <w:sz w:val="16"/>
                <w:szCs w:val="16"/>
              </w:rPr>
              <w:t xml:space="preserve"> </w:t>
            </w:r>
            <w:r w:rsidRPr="00293FA6">
              <w:rPr>
                <w:rFonts w:cs="Arial"/>
                <w:color w:val="333333"/>
                <w:sz w:val="16"/>
                <w:szCs w:val="16"/>
              </w:rPr>
              <w:t>yeux</w:t>
            </w:r>
            <w:r w:rsidRPr="00293FA6">
              <w:rPr>
                <w:rFonts w:cs="Arial"/>
                <w:color w:val="333333"/>
                <w:spacing w:val="1"/>
                <w:sz w:val="16"/>
                <w:szCs w:val="16"/>
              </w:rPr>
              <w:t xml:space="preserve"> </w:t>
            </w:r>
            <w:r w:rsidRPr="00293FA6">
              <w:rPr>
                <w:rFonts w:cs="Arial"/>
                <w:color w:val="333333"/>
                <w:sz w:val="16"/>
                <w:szCs w:val="16"/>
              </w:rPr>
              <w:t>ou</w:t>
            </w:r>
            <w:r w:rsidRPr="00293FA6">
              <w:rPr>
                <w:rFonts w:cs="Arial"/>
                <w:color w:val="333333"/>
                <w:spacing w:val="2"/>
                <w:sz w:val="16"/>
                <w:szCs w:val="16"/>
              </w:rPr>
              <w:t xml:space="preserve"> </w:t>
            </w:r>
            <w:r w:rsidRPr="00293FA6">
              <w:rPr>
                <w:rFonts w:cs="Arial"/>
                <w:color w:val="333333"/>
                <w:spacing w:val="-1"/>
                <w:sz w:val="16"/>
                <w:szCs w:val="16"/>
              </w:rPr>
              <w:t>l</w:t>
            </w:r>
            <w:r w:rsidRPr="00293FA6">
              <w:rPr>
                <w:rFonts w:cs="Arial"/>
                <w:color w:val="333333"/>
                <w:sz w:val="16"/>
                <w:szCs w:val="16"/>
              </w:rPr>
              <w:t xml:space="preserve">e nez </w:t>
            </w:r>
            <w:r w:rsidRPr="00293FA6">
              <w:rPr>
                <w:rFonts w:cs="Arial"/>
                <w:color w:val="333333"/>
                <w:spacing w:val="-1"/>
                <w:sz w:val="16"/>
                <w:szCs w:val="16"/>
              </w:rPr>
              <w:t>d</w:t>
            </w:r>
            <w:r w:rsidRPr="00293FA6">
              <w:rPr>
                <w:rFonts w:cs="Arial"/>
                <w:color w:val="333333"/>
                <w:sz w:val="16"/>
                <w:szCs w:val="16"/>
              </w:rPr>
              <w:t>e pers</w:t>
            </w:r>
            <w:r w:rsidRPr="00293FA6">
              <w:rPr>
                <w:rFonts w:cs="Arial"/>
                <w:color w:val="333333"/>
                <w:spacing w:val="-1"/>
                <w:sz w:val="16"/>
                <w:szCs w:val="16"/>
              </w:rPr>
              <w:t>o</w:t>
            </w:r>
            <w:r w:rsidRPr="00293FA6">
              <w:rPr>
                <w:rFonts w:cs="Arial"/>
                <w:color w:val="333333"/>
                <w:sz w:val="16"/>
                <w:szCs w:val="16"/>
              </w:rPr>
              <w:t>nn</w:t>
            </w:r>
            <w:r w:rsidRPr="00293FA6">
              <w:rPr>
                <w:rFonts w:cs="Arial"/>
                <w:color w:val="333333"/>
                <w:spacing w:val="-1"/>
                <w:sz w:val="16"/>
                <w:szCs w:val="16"/>
              </w:rPr>
              <w:t>e</w:t>
            </w:r>
            <w:r w:rsidRPr="00293FA6">
              <w:rPr>
                <w:rFonts w:cs="Arial"/>
                <w:color w:val="333333"/>
                <w:sz w:val="16"/>
                <w:szCs w:val="16"/>
              </w:rPr>
              <w:t>s infect</w:t>
            </w:r>
            <w:r w:rsidRPr="00293FA6">
              <w:rPr>
                <w:rFonts w:cs="Arial"/>
                <w:color w:val="333333"/>
                <w:spacing w:val="-1"/>
                <w:sz w:val="16"/>
                <w:szCs w:val="16"/>
              </w:rPr>
              <w:t>ée</w:t>
            </w:r>
            <w:r w:rsidRPr="00293FA6">
              <w:rPr>
                <w:rFonts w:cs="Arial"/>
                <w:color w:val="333333"/>
                <w:spacing w:val="1"/>
                <w:sz w:val="16"/>
                <w:szCs w:val="16"/>
              </w:rPr>
              <w:t>s</w:t>
            </w:r>
            <w:r w:rsidRPr="00293FA6">
              <w:rPr>
                <w:rFonts w:cs="Arial"/>
                <w:color w:val="333333"/>
                <w:sz w:val="16"/>
                <w:szCs w:val="16"/>
              </w:rPr>
              <w:t>.</w:t>
            </w:r>
          </w:p>
          <w:p w:rsidR="00C3513D" w:rsidRPr="00293FA6" w:rsidRDefault="007E30C1" w:rsidP="00077AC3">
            <w:pPr>
              <w:widowControl w:val="0"/>
              <w:autoSpaceDE w:val="0"/>
              <w:autoSpaceDN w:val="0"/>
              <w:adjustRightInd w:val="0"/>
              <w:spacing w:before="1" w:line="240" w:lineRule="exact"/>
              <w:rPr>
                <w:rFonts w:cs="Arial"/>
                <w:color w:val="333333"/>
                <w:sz w:val="16"/>
                <w:szCs w:val="16"/>
              </w:rPr>
            </w:pPr>
          </w:p>
          <w:p w:rsidR="00C3513D" w:rsidRPr="00293FA6" w:rsidRDefault="007E30C1" w:rsidP="00077AC3">
            <w:pPr>
              <w:widowControl w:val="0"/>
              <w:tabs>
                <w:tab w:val="left" w:pos="420"/>
              </w:tabs>
              <w:autoSpaceDE w:val="0"/>
              <w:autoSpaceDN w:val="0"/>
              <w:adjustRightInd w:val="0"/>
              <w:spacing w:line="239" w:lineRule="auto"/>
              <w:ind w:left="435" w:right="39" w:hanging="360"/>
              <w:jc w:val="both"/>
              <w:rPr>
                <w:rFonts w:cs="Arial"/>
                <w:color w:val="333333"/>
                <w:sz w:val="16"/>
                <w:szCs w:val="16"/>
              </w:rPr>
            </w:pPr>
            <w:r w:rsidRPr="00293FA6">
              <w:rPr>
                <w:rFonts w:cs="Arial"/>
                <w:color w:val="333333"/>
                <w:sz w:val="16"/>
                <w:szCs w:val="16"/>
              </w:rPr>
              <w:t></w:t>
            </w:r>
            <w:r w:rsidRPr="00293FA6">
              <w:rPr>
                <w:rFonts w:cs="Arial"/>
                <w:color w:val="333333"/>
                <w:sz w:val="16"/>
                <w:szCs w:val="16"/>
              </w:rPr>
              <w:tab/>
              <w:t>L’OMS</w:t>
            </w:r>
            <w:r w:rsidRPr="00293FA6">
              <w:rPr>
                <w:rFonts w:cs="Arial"/>
                <w:color w:val="333333"/>
                <w:spacing w:val="24"/>
                <w:sz w:val="16"/>
                <w:szCs w:val="16"/>
              </w:rPr>
              <w:t xml:space="preserve"> </w:t>
            </w:r>
            <w:r w:rsidRPr="00293FA6">
              <w:rPr>
                <w:rFonts w:cs="Arial"/>
                <w:color w:val="333333"/>
                <w:sz w:val="16"/>
                <w:szCs w:val="16"/>
              </w:rPr>
              <w:t>esti</w:t>
            </w:r>
            <w:r w:rsidRPr="00293FA6">
              <w:rPr>
                <w:rFonts w:cs="Arial"/>
                <w:color w:val="333333"/>
                <w:spacing w:val="-1"/>
                <w:sz w:val="16"/>
                <w:szCs w:val="16"/>
              </w:rPr>
              <w:t>m</w:t>
            </w:r>
            <w:r w:rsidRPr="00293FA6">
              <w:rPr>
                <w:rFonts w:cs="Arial"/>
                <w:color w:val="333333"/>
                <w:sz w:val="16"/>
                <w:szCs w:val="16"/>
              </w:rPr>
              <w:t>e</w:t>
            </w:r>
            <w:r w:rsidRPr="00293FA6">
              <w:rPr>
                <w:rFonts w:cs="Arial"/>
                <w:color w:val="333333"/>
                <w:spacing w:val="24"/>
                <w:sz w:val="16"/>
                <w:szCs w:val="16"/>
              </w:rPr>
              <w:t xml:space="preserve"> </w:t>
            </w:r>
            <w:r w:rsidRPr="00293FA6">
              <w:rPr>
                <w:rFonts w:cs="Arial"/>
                <w:color w:val="333333"/>
                <w:sz w:val="16"/>
                <w:szCs w:val="16"/>
              </w:rPr>
              <w:t>à</w:t>
            </w:r>
            <w:r w:rsidRPr="00293FA6">
              <w:rPr>
                <w:rFonts w:cs="Arial"/>
                <w:color w:val="333333"/>
                <w:spacing w:val="24"/>
                <w:sz w:val="16"/>
                <w:szCs w:val="16"/>
              </w:rPr>
              <w:t xml:space="preserve"> </w:t>
            </w:r>
            <w:r w:rsidRPr="00293FA6">
              <w:rPr>
                <w:rFonts w:cs="Arial"/>
                <w:color w:val="333333"/>
                <w:sz w:val="16"/>
                <w:szCs w:val="16"/>
              </w:rPr>
              <w:t>6</w:t>
            </w:r>
            <w:r w:rsidRPr="00293FA6">
              <w:rPr>
                <w:rFonts w:cs="Arial"/>
                <w:color w:val="333333"/>
                <w:spacing w:val="24"/>
                <w:sz w:val="16"/>
                <w:szCs w:val="16"/>
              </w:rPr>
              <w:t xml:space="preserve"> </w:t>
            </w:r>
            <w:r w:rsidRPr="00293FA6">
              <w:rPr>
                <w:rFonts w:cs="Arial"/>
                <w:color w:val="333333"/>
                <w:sz w:val="16"/>
                <w:szCs w:val="16"/>
              </w:rPr>
              <w:t>millions</w:t>
            </w:r>
            <w:r w:rsidRPr="00293FA6">
              <w:rPr>
                <w:rFonts w:cs="Arial"/>
                <w:color w:val="333333"/>
                <w:spacing w:val="23"/>
                <w:sz w:val="16"/>
                <w:szCs w:val="16"/>
              </w:rPr>
              <w:t xml:space="preserve"> </w:t>
            </w:r>
            <w:r w:rsidRPr="00293FA6">
              <w:rPr>
                <w:rFonts w:cs="Arial"/>
                <w:color w:val="333333"/>
                <w:sz w:val="16"/>
                <w:szCs w:val="16"/>
              </w:rPr>
              <w:t>environ</w:t>
            </w:r>
            <w:r w:rsidRPr="00293FA6">
              <w:rPr>
                <w:rFonts w:cs="Arial"/>
                <w:color w:val="333333"/>
                <w:spacing w:val="25"/>
                <w:sz w:val="16"/>
                <w:szCs w:val="16"/>
              </w:rPr>
              <w:t xml:space="preserve"> </w:t>
            </w:r>
            <w:r w:rsidRPr="00293FA6">
              <w:rPr>
                <w:rFonts w:cs="Arial"/>
                <w:color w:val="333333"/>
                <w:sz w:val="16"/>
                <w:szCs w:val="16"/>
              </w:rPr>
              <w:t>le</w:t>
            </w:r>
            <w:r w:rsidRPr="00293FA6">
              <w:rPr>
                <w:rFonts w:cs="Arial"/>
                <w:color w:val="333333"/>
                <w:spacing w:val="23"/>
                <w:sz w:val="16"/>
                <w:szCs w:val="16"/>
              </w:rPr>
              <w:t xml:space="preserve"> </w:t>
            </w:r>
            <w:r w:rsidRPr="00293FA6">
              <w:rPr>
                <w:rFonts w:cs="Arial"/>
                <w:color w:val="333333"/>
                <w:sz w:val="16"/>
                <w:szCs w:val="16"/>
              </w:rPr>
              <w:t>nombre</w:t>
            </w:r>
            <w:r w:rsidRPr="00293FA6">
              <w:rPr>
                <w:rFonts w:cs="Arial"/>
                <w:color w:val="333333"/>
                <w:spacing w:val="24"/>
                <w:sz w:val="16"/>
                <w:szCs w:val="16"/>
              </w:rPr>
              <w:t xml:space="preserve"> </w:t>
            </w:r>
            <w:r w:rsidRPr="00293FA6">
              <w:rPr>
                <w:rFonts w:cs="Arial"/>
                <w:color w:val="333333"/>
                <w:sz w:val="16"/>
                <w:szCs w:val="16"/>
              </w:rPr>
              <w:t>annuel</w:t>
            </w:r>
            <w:r w:rsidRPr="00293FA6">
              <w:rPr>
                <w:rFonts w:cs="Arial"/>
                <w:color w:val="333333"/>
                <w:spacing w:val="24"/>
                <w:sz w:val="16"/>
                <w:szCs w:val="16"/>
              </w:rPr>
              <w:t xml:space="preserve"> </w:t>
            </w:r>
            <w:r w:rsidRPr="00293FA6">
              <w:rPr>
                <w:rFonts w:cs="Arial"/>
                <w:color w:val="333333"/>
                <w:sz w:val="16"/>
                <w:szCs w:val="16"/>
              </w:rPr>
              <w:t>de</w:t>
            </w:r>
            <w:r w:rsidRPr="00293FA6">
              <w:rPr>
                <w:rFonts w:cs="Arial"/>
                <w:color w:val="333333"/>
                <w:spacing w:val="23"/>
                <w:sz w:val="16"/>
                <w:szCs w:val="16"/>
              </w:rPr>
              <w:t xml:space="preserve"> </w:t>
            </w:r>
            <w:r w:rsidRPr="00293FA6">
              <w:rPr>
                <w:rFonts w:cs="Arial"/>
                <w:color w:val="333333"/>
                <w:sz w:val="16"/>
                <w:szCs w:val="16"/>
              </w:rPr>
              <w:t>cas</w:t>
            </w:r>
            <w:r w:rsidRPr="00293FA6">
              <w:rPr>
                <w:rFonts w:cs="Arial"/>
                <w:color w:val="333333"/>
                <w:spacing w:val="22"/>
                <w:sz w:val="16"/>
                <w:szCs w:val="16"/>
              </w:rPr>
              <w:t xml:space="preserve"> </w:t>
            </w:r>
            <w:r w:rsidRPr="00293FA6">
              <w:rPr>
                <w:rFonts w:cs="Arial"/>
                <w:color w:val="333333"/>
                <w:sz w:val="16"/>
                <w:szCs w:val="16"/>
              </w:rPr>
              <w:t>de</w:t>
            </w:r>
            <w:r w:rsidRPr="00293FA6">
              <w:rPr>
                <w:rFonts w:cs="Arial"/>
                <w:color w:val="333333"/>
                <w:spacing w:val="23"/>
                <w:sz w:val="16"/>
                <w:szCs w:val="16"/>
              </w:rPr>
              <w:t xml:space="preserve"> </w:t>
            </w:r>
            <w:r w:rsidRPr="00293FA6">
              <w:rPr>
                <w:rFonts w:cs="Arial"/>
                <w:color w:val="333333"/>
                <w:sz w:val="16"/>
                <w:szCs w:val="16"/>
              </w:rPr>
              <w:t>cécité</w:t>
            </w:r>
            <w:r w:rsidRPr="00293FA6">
              <w:rPr>
                <w:rFonts w:cs="Arial"/>
                <w:color w:val="333333"/>
                <w:spacing w:val="24"/>
                <w:sz w:val="16"/>
                <w:szCs w:val="16"/>
              </w:rPr>
              <w:t xml:space="preserve"> </w:t>
            </w:r>
            <w:r w:rsidRPr="00293FA6">
              <w:rPr>
                <w:rFonts w:cs="Arial"/>
                <w:color w:val="333333"/>
                <w:sz w:val="16"/>
                <w:szCs w:val="16"/>
              </w:rPr>
              <w:t>dus</w:t>
            </w:r>
            <w:r w:rsidRPr="00293FA6">
              <w:rPr>
                <w:rFonts w:cs="Arial"/>
                <w:color w:val="333333"/>
                <w:spacing w:val="23"/>
                <w:sz w:val="16"/>
                <w:szCs w:val="16"/>
              </w:rPr>
              <w:t xml:space="preserve"> </w:t>
            </w:r>
            <w:r w:rsidRPr="00293FA6">
              <w:rPr>
                <w:rFonts w:cs="Arial"/>
                <w:color w:val="333333"/>
                <w:sz w:val="16"/>
                <w:szCs w:val="16"/>
              </w:rPr>
              <w:t>au</w:t>
            </w:r>
            <w:r w:rsidRPr="00293FA6">
              <w:rPr>
                <w:rFonts w:cs="Arial"/>
                <w:color w:val="333333"/>
                <w:spacing w:val="24"/>
                <w:sz w:val="16"/>
                <w:szCs w:val="16"/>
              </w:rPr>
              <w:t xml:space="preserve"> </w:t>
            </w:r>
            <w:r w:rsidRPr="00293FA6">
              <w:rPr>
                <w:rFonts w:cs="Arial"/>
                <w:color w:val="333333"/>
                <w:sz w:val="16"/>
                <w:szCs w:val="16"/>
              </w:rPr>
              <w:t>tracho</w:t>
            </w:r>
            <w:r w:rsidRPr="00293FA6">
              <w:rPr>
                <w:rFonts w:cs="Arial"/>
                <w:color w:val="333333"/>
                <w:spacing w:val="-1"/>
                <w:sz w:val="16"/>
                <w:szCs w:val="16"/>
              </w:rPr>
              <w:t>m</w:t>
            </w:r>
            <w:r w:rsidRPr="00293FA6">
              <w:rPr>
                <w:rFonts w:cs="Arial"/>
                <w:color w:val="333333"/>
                <w:sz w:val="16"/>
                <w:szCs w:val="16"/>
              </w:rPr>
              <w:t>e</w:t>
            </w:r>
            <w:r w:rsidRPr="00293FA6">
              <w:rPr>
                <w:rFonts w:cs="Arial"/>
                <w:color w:val="333333"/>
                <w:spacing w:val="24"/>
                <w:sz w:val="16"/>
                <w:szCs w:val="16"/>
              </w:rPr>
              <w:t xml:space="preserve"> </w:t>
            </w:r>
            <w:r w:rsidRPr="00293FA6">
              <w:rPr>
                <w:rFonts w:cs="Arial"/>
                <w:color w:val="333333"/>
                <w:sz w:val="16"/>
                <w:szCs w:val="16"/>
              </w:rPr>
              <w:t>et</w:t>
            </w:r>
            <w:r w:rsidRPr="00293FA6">
              <w:rPr>
                <w:rFonts w:cs="Arial"/>
                <w:color w:val="333333"/>
                <w:spacing w:val="22"/>
                <w:sz w:val="16"/>
                <w:szCs w:val="16"/>
              </w:rPr>
              <w:t xml:space="preserve"> </w:t>
            </w:r>
            <w:r w:rsidRPr="00293FA6">
              <w:rPr>
                <w:rFonts w:cs="Arial"/>
                <w:color w:val="333333"/>
                <w:sz w:val="16"/>
                <w:szCs w:val="16"/>
              </w:rPr>
              <w:t>à</w:t>
            </w:r>
            <w:r w:rsidRPr="00293FA6">
              <w:rPr>
                <w:rFonts w:cs="Arial"/>
                <w:color w:val="333333"/>
                <w:spacing w:val="24"/>
                <w:sz w:val="16"/>
                <w:szCs w:val="16"/>
              </w:rPr>
              <w:t xml:space="preserve"> </w:t>
            </w:r>
            <w:r w:rsidRPr="00293FA6">
              <w:rPr>
                <w:rFonts w:cs="Arial"/>
                <w:color w:val="333333"/>
                <w:sz w:val="16"/>
                <w:szCs w:val="16"/>
              </w:rPr>
              <w:t>11</w:t>
            </w:r>
            <w:r w:rsidRPr="00293FA6">
              <w:rPr>
                <w:rFonts w:cs="Arial"/>
                <w:color w:val="333333"/>
                <w:spacing w:val="24"/>
                <w:sz w:val="16"/>
                <w:szCs w:val="16"/>
              </w:rPr>
              <w:t xml:space="preserve"> </w:t>
            </w:r>
            <w:r w:rsidRPr="00293FA6">
              <w:rPr>
                <w:rFonts w:cs="Arial"/>
                <w:color w:val="333333"/>
                <w:sz w:val="16"/>
                <w:szCs w:val="16"/>
              </w:rPr>
              <w:t>millions</w:t>
            </w:r>
            <w:r w:rsidRPr="00293FA6">
              <w:rPr>
                <w:rFonts w:cs="Arial"/>
                <w:color w:val="333333"/>
                <w:spacing w:val="24"/>
                <w:sz w:val="16"/>
                <w:szCs w:val="16"/>
              </w:rPr>
              <w:t xml:space="preserve"> </w:t>
            </w:r>
            <w:r w:rsidRPr="00293FA6">
              <w:rPr>
                <w:rFonts w:cs="Arial"/>
                <w:color w:val="333333"/>
                <w:spacing w:val="-1"/>
                <w:sz w:val="16"/>
                <w:szCs w:val="16"/>
              </w:rPr>
              <w:t>l</w:t>
            </w:r>
            <w:r w:rsidRPr="00293FA6">
              <w:rPr>
                <w:rFonts w:cs="Arial"/>
                <w:color w:val="333333"/>
                <w:sz w:val="16"/>
                <w:szCs w:val="16"/>
              </w:rPr>
              <w:t>e nom</w:t>
            </w:r>
            <w:r w:rsidRPr="00293FA6">
              <w:rPr>
                <w:rFonts w:cs="Arial"/>
                <w:color w:val="333333"/>
                <w:spacing w:val="-1"/>
                <w:sz w:val="16"/>
                <w:szCs w:val="16"/>
              </w:rPr>
              <w:t>b</w:t>
            </w:r>
            <w:r w:rsidRPr="00293FA6">
              <w:rPr>
                <w:rFonts w:cs="Arial"/>
                <w:color w:val="333333"/>
                <w:sz w:val="16"/>
                <w:szCs w:val="16"/>
              </w:rPr>
              <w:t>re</w:t>
            </w:r>
            <w:r w:rsidRPr="00293FA6">
              <w:rPr>
                <w:rFonts w:cs="Arial"/>
                <w:color w:val="333333"/>
                <w:spacing w:val="1"/>
                <w:sz w:val="16"/>
                <w:szCs w:val="16"/>
              </w:rPr>
              <w:t xml:space="preserve"> </w:t>
            </w:r>
            <w:r w:rsidRPr="00293FA6">
              <w:rPr>
                <w:rFonts w:cs="Arial"/>
                <w:color w:val="333333"/>
                <w:spacing w:val="-1"/>
                <w:sz w:val="16"/>
                <w:szCs w:val="16"/>
              </w:rPr>
              <w:t>a</w:t>
            </w:r>
            <w:r w:rsidRPr="00293FA6">
              <w:rPr>
                <w:rFonts w:cs="Arial"/>
                <w:color w:val="333333"/>
                <w:sz w:val="16"/>
                <w:szCs w:val="16"/>
              </w:rPr>
              <w:t>nn</w:t>
            </w:r>
            <w:r w:rsidRPr="00293FA6">
              <w:rPr>
                <w:rFonts w:cs="Arial"/>
                <w:color w:val="333333"/>
                <w:spacing w:val="-1"/>
                <w:sz w:val="16"/>
                <w:szCs w:val="16"/>
              </w:rPr>
              <w:t>u</w:t>
            </w:r>
            <w:r w:rsidRPr="00293FA6">
              <w:rPr>
                <w:rFonts w:cs="Arial"/>
                <w:color w:val="333333"/>
                <w:sz w:val="16"/>
                <w:szCs w:val="16"/>
              </w:rPr>
              <w:t>el</w:t>
            </w:r>
            <w:r w:rsidRPr="00293FA6">
              <w:rPr>
                <w:rFonts w:cs="Arial"/>
                <w:color w:val="333333"/>
                <w:spacing w:val="1"/>
                <w:sz w:val="16"/>
                <w:szCs w:val="16"/>
              </w:rPr>
              <w:t xml:space="preserve"> </w:t>
            </w:r>
            <w:r w:rsidRPr="00293FA6">
              <w:rPr>
                <w:rFonts w:cs="Arial"/>
                <w:color w:val="333333"/>
                <w:sz w:val="16"/>
                <w:szCs w:val="16"/>
              </w:rPr>
              <w:t>de c</w:t>
            </w:r>
            <w:r w:rsidRPr="00293FA6">
              <w:rPr>
                <w:rFonts w:cs="Arial"/>
                <w:color w:val="333333"/>
                <w:spacing w:val="-1"/>
                <w:sz w:val="16"/>
                <w:szCs w:val="16"/>
              </w:rPr>
              <w:t>a</w:t>
            </w:r>
            <w:r w:rsidRPr="00293FA6">
              <w:rPr>
                <w:rFonts w:cs="Arial"/>
                <w:color w:val="333333"/>
                <w:sz w:val="16"/>
                <w:szCs w:val="16"/>
              </w:rPr>
              <w:t>s</w:t>
            </w:r>
            <w:r w:rsidRPr="00293FA6">
              <w:rPr>
                <w:rFonts w:cs="Arial"/>
                <w:color w:val="333333"/>
                <w:spacing w:val="1"/>
                <w:sz w:val="16"/>
                <w:szCs w:val="16"/>
              </w:rPr>
              <w:t xml:space="preserve"> </w:t>
            </w:r>
            <w:r w:rsidRPr="00293FA6">
              <w:rPr>
                <w:rFonts w:cs="Arial"/>
                <w:color w:val="333333"/>
                <w:spacing w:val="-1"/>
                <w:sz w:val="16"/>
                <w:szCs w:val="16"/>
              </w:rPr>
              <w:t>d</w:t>
            </w:r>
            <w:r w:rsidRPr="00293FA6">
              <w:rPr>
                <w:rFonts w:cs="Arial"/>
                <w:color w:val="333333"/>
                <w:sz w:val="16"/>
                <w:szCs w:val="16"/>
              </w:rPr>
              <w:t>e</w:t>
            </w:r>
            <w:r w:rsidRPr="00293FA6">
              <w:rPr>
                <w:rFonts w:cs="Arial"/>
                <w:color w:val="333333"/>
                <w:spacing w:val="2"/>
                <w:sz w:val="16"/>
                <w:szCs w:val="16"/>
              </w:rPr>
              <w:t xml:space="preserve"> </w:t>
            </w:r>
            <w:r w:rsidRPr="00293FA6">
              <w:rPr>
                <w:rFonts w:cs="Arial"/>
                <w:color w:val="333333"/>
                <w:sz w:val="16"/>
                <w:szCs w:val="16"/>
              </w:rPr>
              <w:t>tracho</w:t>
            </w:r>
            <w:r w:rsidRPr="00293FA6">
              <w:rPr>
                <w:rFonts w:cs="Arial"/>
                <w:color w:val="333333"/>
                <w:spacing w:val="-1"/>
                <w:sz w:val="16"/>
                <w:szCs w:val="16"/>
              </w:rPr>
              <w:t>m</w:t>
            </w:r>
            <w:r w:rsidRPr="00293FA6">
              <w:rPr>
                <w:rFonts w:cs="Arial"/>
                <w:color w:val="333333"/>
                <w:sz w:val="16"/>
                <w:szCs w:val="16"/>
              </w:rPr>
              <w:t>es d</w:t>
            </w:r>
            <w:r w:rsidRPr="00293FA6">
              <w:rPr>
                <w:rFonts w:cs="Arial"/>
                <w:color w:val="333333"/>
                <w:spacing w:val="-1"/>
                <w:sz w:val="16"/>
                <w:szCs w:val="16"/>
              </w:rPr>
              <w:t>a</w:t>
            </w:r>
            <w:r w:rsidRPr="00293FA6">
              <w:rPr>
                <w:rFonts w:cs="Arial"/>
                <w:color w:val="333333"/>
                <w:sz w:val="16"/>
                <w:szCs w:val="16"/>
              </w:rPr>
              <w:t>ns</w:t>
            </w:r>
            <w:r w:rsidRPr="00293FA6">
              <w:rPr>
                <w:rFonts w:cs="Arial"/>
                <w:color w:val="333333"/>
                <w:spacing w:val="1"/>
                <w:sz w:val="16"/>
                <w:szCs w:val="16"/>
              </w:rPr>
              <w:t xml:space="preserve"> </w:t>
            </w:r>
            <w:r w:rsidRPr="00293FA6">
              <w:rPr>
                <w:rFonts w:cs="Arial"/>
                <w:color w:val="333333"/>
                <w:sz w:val="16"/>
                <w:szCs w:val="16"/>
              </w:rPr>
              <w:t>le mo</w:t>
            </w:r>
            <w:r w:rsidRPr="00293FA6">
              <w:rPr>
                <w:rFonts w:cs="Arial"/>
                <w:color w:val="333333"/>
                <w:spacing w:val="-1"/>
                <w:sz w:val="16"/>
                <w:szCs w:val="16"/>
              </w:rPr>
              <w:t>n</w:t>
            </w:r>
            <w:r w:rsidRPr="00293FA6">
              <w:rPr>
                <w:rFonts w:cs="Arial"/>
                <w:color w:val="333333"/>
                <w:sz w:val="16"/>
                <w:szCs w:val="16"/>
              </w:rPr>
              <w:t>de. La</w:t>
            </w:r>
            <w:r w:rsidRPr="00293FA6">
              <w:rPr>
                <w:rFonts w:cs="Arial"/>
                <w:color w:val="333333"/>
                <w:spacing w:val="1"/>
                <w:sz w:val="16"/>
                <w:szCs w:val="16"/>
              </w:rPr>
              <w:t xml:space="preserve"> </w:t>
            </w:r>
            <w:r w:rsidRPr="00293FA6">
              <w:rPr>
                <w:rFonts w:cs="Arial"/>
                <w:color w:val="333333"/>
                <w:spacing w:val="-1"/>
                <w:sz w:val="16"/>
                <w:szCs w:val="16"/>
              </w:rPr>
              <w:t>p</w:t>
            </w:r>
            <w:r w:rsidRPr="00293FA6">
              <w:rPr>
                <w:rFonts w:cs="Arial"/>
                <w:color w:val="333333"/>
                <w:sz w:val="16"/>
                <w:szCs w:val="16"/>
              </w:rPr>
              <w:t>révale</w:t>
            </w:r>
            <w:r w:rsidRPr="00293FA6">
              <w:rPr>
                <w:rFonts w:cs="Arial"/>
                <w:color w:val="333333"/>
                <w:spacing w:val="-1"/>
                <w:sz w:val="16"/>
                <w:szCs w:val="16"/>
              </w:rPr>
              <w:t>n</w:t>
            </w:r>
            <w:r w:rsidRPr="00293FA6">
              <w:rPr>
                <w:rFonts w:cs="Arial"/>
                <w:color w:val="333333"/>
                <w:sz w:val="16"/>
                <w:szCs w:val="16"/>
              </w:rPr>
              <w:t>ce</w:t>
            </w:r>
            <w:r w:rsidRPr="00293FA6">
              <w:rPr>
                <w:rFonts w:cs="Arial"/>
                <w:color w:val="333333"/>
                <w:spacing w:val="1"/>
                <w:sz w:val="16"/>
                <w:szCs w:val="16"/>
              </w:rPr>
              <w:t xml:space="preserve"> </w:t>
            </w:r>
            <w:r w:rsidRPr="00293FA6">
              <w:rPr>
                <w:rFonts w:cs="Arial"/>
                <w:color w:val="333333"/>
                <w:sz w:val="16"/>
                <w:szCs w:val="16"/>
              </w:rPr>
              <w:t>de</w:t>
            </w:r>
            <w:r w:rsidRPr="00293FA6">
              <w:rPr>
                <w:rFonts w:cs="Arial"/>
                <w:color w:val="333333"/>
                <w:spacing w:val="1"/>
                <w:sz w:val="16"/>
                <w:szCs w:val="16"/>
              </w:rPr>
              <w:t xml:space="preserve"> </w:t>
            </w:r>
            <w:r w:rsidRPr="00293FA6">
              <w:rPr>
                <w:rFonts w:cs="Arial"/>
                <w:color w:val="333333"/>
                <w:spacing w:val="-1"/>
                <w:sz w:val="16"/>
                <w:szCs w:val="16"/>
              </w:rPr>
              <w:t>m</w:t>
            </w:r>
            <w:r w:rsidRPr="00293FA6">
              <w:rPr>
                <w:rFonts w:cs="Arial"/>
                <w:color w:val="333333"/>
                <w:sz w:val="16"/>
                <w:szCs w:val="16"/>
              </w:rPr>
              <w:t>alad</w:t>
            </w:r>
            <w:r w:rsidRPr="00293FA6">
              <w:rPr>
                <w:rFonts w:cs="Arial"/>
                <w:color w:val="333333"/>
                <w:spacing w:val="-1"/>
                <w:sz w:val="16"/>
                <w:szCs w:val="16"/>
              </w:rPr>
              <w:t>i</w:t>
            </w:r>
            <w:r w:rsidRPr="00293FA6">
              <w:rPr>
                <w:rFonts w:cs="Arial"/>
                <w:color w:val="333333"/>
                <w:sz w:val="16"/>
                <w:szCs w:val="16"/>
              </w:rPr>
              <w:t>e active</w:t>
            </w:r>
            <w:r w:rsidRPr="00293FA6">
              <w:rPr>
                <w:rFonts w:cs="Arial"/>
                <w:color w:val="333333"/>
                <w:spacing w:val="1"/>
                <w:sz w:val="16"/>
                <w:szCs w:val="16"/>
              </w:rPr>
              <w:t xml:space="preserve"> </w:t>
            </w:r>
            <w:r w:rsidRPr="00293FA6">
              <w:rPr>
                <w:rFonts w:cs="Arial"/>
                <w:color w:val="333333"/>
                <w:sz w:val="16"/>
                <w:szCs w:val="16"/>
              </w:rPr>
              <w:t>ch</w:t>
            </w:r>
            <w:r w:rsidRPr="00293FA6">
              <w:rPr>
                <w:rFonts w:cs="Arial"/>
                <w:color w:val="333333"/>
                <w:spacing w:val="-1"/>
                <w:sz w:val="16"/>
                <w:szCs w:val="16"/>
              </w:rPr>
              <w:t>e</w:t>
            </w:r>
            <w:r w:rsidRPr="00293FA6">
              <w:rPr>
                <w:rFonts w:cs="Arial"/>
                <w:color w:val="333333"/>
                <w:sz w:val="16"/>
                <w:szCs w:val="16"/>
              </w:rPr>
              <w:t>z</w:t>
            </w:r>
            <w:r w:rsidRPr="00293FA6">
              <w:rPr>
                <w:rFonts w:cs="Arial"/>
                <w:color w:val="333333"/>
                <w:spacing w:val="2"/>
                <w:sz w:val="16"/>
                <w:szCs w:val="16"/>
              </w:rPr>
              <w:t xml:space="preserve"> </w:t>
            </w:r>
            <w:r w:rsidRPr="00293FA6">
              <w:rPr>
                <w:rFonts w:cs="Arial"/>
                <w:color w:val="333333"/>
                <w:spacing w:val="-1"/>
                <w:sz w:val="16"/>
                <w:szCs w:val="16"/>
              </w:rPr>
              <w:t>l</w:t>
            </w:r>
            <w:r w:rsidRPr="00293FA6">
              <w:rPr>
                <w:rFonts w:cs="Arial"/>
                <w:color w:val="333333"/>
                <w:sz w:val="16"/>
                <w:szCs w:val="16"/>
              </w:rPr>
              <w:t>es</w:t>
            </w:r>
            <w:r w:rsidRPr="00293FA6">
              <w:rPr>
                <w:rFonts w:cs="Arial"/>
                <w:color w:val="333333"/>
                <w:spacing w:val="1"/>
                <w:sz w:val="16"/>
                <w:szCs w:val="16"/>
              </w:rPr>
              <w:t xml:space="preserve"> </w:t>
            </w:r>
            <w:r w:rsidRPr="00293FA6">
              <w:rPr>
                <w:rFonts w:cs="Arial"/>
                <w:color w:val="333333"/>
                <w:spacing w:val="-1"/>
                <w:sz w:val="16"/>
                <w:szCs w:val="16"/>
              </w:rPr>
              <w:t>e</w:t>
            </w:r>
            <w:r w:rsidRPr="00293FA6">
              <w:rPr>
                <w:rFonts w:cs="Arial"/>
                <w:color w:val="333333"/>
                <w:sz w:val="16"/>
                <w:szCs w:val="16"/>
              </w:rPr>
              <w:t>nfants</w:t>
            </w:r>
            <w:r w:rsidRPr="00293FA6">
              <w:rPr>
                <w:rFonts w:cs="Arial"/>
                <w:color w:val="333333"/>
                <w:spacing w:val="1"/>
                <w:sz w:val="16"/>
                <w:szCs w:val="16"/>
              </w:rPr>
              <w:t xml:space="preserve"> </w:t>
            </w:r>
            <w:r w:rsidRPr="00293FA6">
              <w:rPr>
                <w:rFonts w:cs="Arial"/>
                <w:color w:val="333333"/>
                <w:sz w:val="16"/>
                <w:szCs w:val="16"/>
              </w:rPr>
              <w:t>v</w:t>
            </w:r>
            <w:r w:rsidRPr="00293FA6">
              <w:rPr>
                <w:rFonts w:cs="Arial"/>
                <w:color w:val="333333"/>
                <w:spacing w:val="-1"/>
                <w:sz w:val="16"/>
                <w:szCs w:val="16"/>
              </w:rPr>
              <w:t>a</w:t>
            </w:r>
            <w:r w:rsidRPr="00293FA6">
              <w:rPr>
                <w:rFonts w:cs="Arial"/>
                <w:color w:val="333333"/>
                <w:sz w:val="16"/>
                <w:szCs w:val="16"/>
              </w:rPr>
              <w:t>rie de 10% à 1</w:t>
            </w:r>
            <w:r w:rsidRPr="00293FA6">
              <w:rPr>
                <w:rFonts w:cs="Arial"/>
                <w:color w:val="333333"/>
                <w:spacing w:val="-1"/>
                <w:sz w:val="16"/>
                <w:szCs w:val="16"/>
              </w:rPr>
              <w:t>4</w:t>
            </w:r>
            <w:r w:rsidRPr="00293FA6">
              <w:rPr>
                <w:rFonts w:cs="Arial"/>
                <w:color w:val="333333"/>
                <w:sz w:val="16"/>
                <w:szCs w:val="16"/>
              </w:rPr>
              <w:t>% dans certa</w:t>
            </w:r>
            <w:r w:rsidRPr="00293FA6">
              <w:rPr>
                <w:rFonts w:cs="Arial"/>
                <w:color w:val="333333"/>
                <w:spacing w:val="-1"/>
                <w:sz w:val="16"/>
                <w:szCs w:val="16"/>
              </w:rPr>
              <w:t>i</w:t>
            </w:r>
            <w:r w:rsidRPr="00293FA6">
              <w:rPr>
                <w:rFonts w:cs="Arial"/>
                <w:color w:val="333333"/>
                <w:sz w:val="16"/>
                <w:szCs w:val="16"/>
              </w:rPr>
              <w:t>ns pa</w:t>
            </w:r>
            <w:r w:rsidRPr="00293FA6">
              <w:rPr>
                <w:rFonts w:cs="Arial"/>
                <w:color w:val="333333"/>
                <w:spacing w:val="-2"/>
                <w:sz w:val="16"/>
                <w:szCs w:val="16"/>
              </w:rPr>
              <w:t>y</w:t>
            </w:r>
            <w:r w:rsidRPr="00293FA6">
              <w:rPr>
                <w:rFonts w:cs="Arial"/>
                <w:color w:val="333333"/>
                <w:sz w:val="16"/>
                <w:szCs w:val="16"/>
              </w:rPr>
              <w:t xml:space="preserve">s </w:t>
            </w:r>
            <w:r w:rsidRPr="00293FA6">
              <w:rPr>
                <w:rFonts w:cs="Arial"/>
                <w:color w:val="333333"/>
                <w:sz w:val="16"/>
                <w:szCs w:val="16"/>
              </w:rPr>
              <w:t>africains.</w:t>
            </w:r>
          </w:p>
          <w:p w:rsidR="00C3513D" w:rsidRPr="00293FA6" w:rsidRDefault="007E30C1" w:rsidP="00077AC3">
            <w:pPr>
              <w:widowControl w:val="0"/>
              <w:autoSpaceDE w:val="0"/>
              <w:autoSpaceDN w:val="0"/>
              <w:adjustRightInd w:val="0"/>
              <w:spacing w:line="240" w:lineRule="exact"/>
              <w:rPr>
                <w:rFonts w:cs="Arial"/>
                <w:color w:val="333333"/>
                <w:sz w:val="16"/>
                <w:szCs w:val="16"/>
              </w:rPr>
            </w:pPr>
          </w:p>
          <w:p w:rsidR="00C3513D" w:rsidRPr="00293FA6" w:rsidRDefault="007E30C1" w:rsidP="00077AC3">
            <w:pPr>
              <w:widowControl w:val="0"/>
              <w:tabs>
                <w:tab w:val="left" w:pos="420"/>
              </w:tabs>
              <w:autoSpaceDE w:val="0"/>
              <w:autoSpaceDN w:val="0"/>
              <w:adjustRightInd w:val="0"/>
              <w:ind w:left="435" w:right="41" w:hanging="360"/>
              <w:jc w:val="both"/>
              <w:rPr>
                <w:rFonts w:cs="Arial"/>
                <w:color w:val="333333"/>
                <w:sz w:val="16"/>
                <w:szCs w:val="16"/>
              </w:rPr>
            </w:pPr>
            <w:r w:rsidRPr="00293FA6">
              <w:rPr>
                <w:rFonts w:cs="Arial"/>
                <w:color w:val="333333"/>
                <w:sz w:val="16"/>
                <w:szCs w:val="16"/>
              </w:rPr>
              <w:t></w:t>
            </w:r>
            <w:r w:rsidRPr="00293FA6">
              <w:rPr>
                <w:rFonts w:cs="Arial"/>
                <w:color w:val="333333"/>
                <w:sz w:val="16"/>
                <w:szCs w:val="16"/>
              </w:rPr>
              <w:tab/>
              <w:t>L’infecti</w:t>
            </w:r>
            <w:r w:rsidRPr="00293FA6">
              <w:rPr>
                <w:rFonts w:cs="Arial"/>
                <w:color w:val="333333"/>
                <w:spacing w:val="-1"/>
                <w:sz w:val="16"/>
                <w:szCs w:val="16"/>
              </w:rPr>
              <w:t>o</w:t>
            </w:r>
            <w:r w:rsidRPr="00293FA6">
              <w:rPr>
                <w:rFonts w:cs="Arial"/>
                <w:color w:val="333333"/>
                <w:sz w:val="16"/>
                <w:szCs w:val="16"/>
              </w:rPr>
              <w:t>n</w:t>
            </w:r>
            <w:r w:rsidRPr="00293FA6">
              <w:rPr>
                <w:rFonts w:cs="Arial"/>
                <w:color w:val="333333"/>
                <w:spacing w:val="5"/>
                <w:sz w:val="16"/>
                <w:szCs w:val="16"/>
              </w:rPr>
              <w:t xml:space="preserve"> </w:t>
            </w:r>
            <w:r w:rsidRPr="00293FA6">
              <w:rPr>
                <w:rFonts w:cs="Arial"/>
                <w:color w:val="333333"/>
                <w:sz w:val="16"/>
                <w:szCs w:val="16"/>
              </w:rPr>
              <w:t>c</w:t>
            </w:r>
            <w:r w:rsidRPr="00293FA6">
              <w:rPr>
                <w:rFonts w:cs="Arial"/>
                <w:color w:val="333333"/>
                <w:spacing w:val="-1"/>
                <w:sz w:val="16"/>
                <w:szCs w:val="16"/>
              </w:rPr>
              <w:t>o</w:t>
            </w:r>
            <w:r w:rsidRPr="00293FA6">
              <w:rPr>
                <w:rFonts w:cs="Arial"/>
                <w:color w:val="333333"/>
                <w:sz w:val="16"/>
                <w:szCs w:val="16"/>
              </w:rPr>
              <w:t>nc</w:t>
            </w:r>
            <w:r w:rsidRPr="00293FA6">
              <w:rPr>
                <w:rFonts w:cs="Arial"/>
                <w:color w:val="333333"/>
                <w:spacing w:val="-1"/>
                <w:sz w:val="16"/>
                <w:szCs w:val="16"/>
              </w:rPr>
              <w:t>e</w:t>
            </w:r>
            <w:r w:rsidRPr="00293FA6">
              <w:rPr>
                <w:rFonts w:cs="Arial"/>
                <w:color w:val="333333"/>
                <w:sz w:val="16"/>
                <w:szCs w:val="16"/>
              </w:rPr>
              <w:t>rne</w:t>
            </w:r>
            <w:r w:rsidRPr="00293FA6">
              <w:rPr>
                <w:rFonts w:cs="Arial"/>
                <w:color w:val="333333"/>
                <w:spacing w:val="5"/>
                <w:sz w:val="16"/>
                <w:szCs w:val="16"/>
              </w:rPr>
              <w:t xml:space="preserve"> </w:t>
            </w:r>
            <w:r w:rsidRPr="00293FA6">
              <w:rPr>
                <w:rFonts w:cs="Arial"/>
                <w:color w:val="333333"/>
                <w:spacing w:val="-1"/>
                <w:sz w:val="16"/>
                <w:szCs w:val="16"/>
              </w:rPr>
              <w:t>e</w:t>
            </w:r>
            <w:r w:rsidRPr="00293FA6">
              <w:rPr>
                <w:rFonts w:cs="Arial"/>
                <w:color w:val="333333"/>
                <w:sz w:val="16"/>
                <w:szCs w:val="16"/>
              </w:rPr>
              <w:t>n</w:t>
            </w:r>
            <w:r w:rsidRPr="00293FA6">
              <w:rPr>
                <w:rFonts w:cs="Arial"/>
                <w:color w:val="333333"/>
                <w:spacing w:val="5"/>
                <w:sz w:val="16"/>
                <w:szCs w:val="16"/>
              </w:rPr>
              <w:t xml:space="preserve"> </w:t>
            </w:r>
            <w:r w:rsidRPr="00293FA6">
              <w:rPr>
                <w:rFonts w:cs="Arial"/>
                <w:color w:val="333333"/>
                <w:sz w:val="16"/>
                <w:szCs w:val="16"/>
              </w:rPr>
              <w:t>premier</w:t>
            </w:r>
            <w:r w:rsidRPr="00293FA6">
              <w:rPr>
                <w:rFonts w:cs="Arial"/>
                <w:color w:val="333333"/>
                <w:spacing w:val="5"/>
                <w:sz w:val="16"/>
                <w:szCs w:val="16"/>
              </w:rPr>
              <w:t xml:space="preserve"> </w:t>
            </w:r>
            <w:r w:rsidRPr="00293FA6">
              <w:rPr>
                <w:rFonts w:cs="Arial"/>
                <w:color w:val="333333"/>
                <w:sz w:val="16"/>
                <w:szCs w:val="16"/>
              </w:rPr>
              <w:t>lieu</w:t>
            </w:r>
            <w:r w:rsidRPr="00293FA6">
              <w:rPr>
                <w:rFonts w:cs="Arial"/>
                <w:color w:val="333333"/>
                <w:spacing w:val="5"/>
                <w:sz w:val="16"/>
                <w:szCs w:val="16"/>
              </w:rPr>
              <w:t xml:space="preserve"> </w:t>
            </w:r>
            <w:r w:rsidRPr="00293FA6">
              <w:rPr>
                <w:rFonts w:cs="Arial"/>
                <w:color w:val="333333"/>
                <w:sz w:val="16"/>
                <w:szCs w:val="16"/>
              </w:rPr>
              <w:t>l</w:t>
            </w:r>
            <w:r w:rsidRPr="00293FA6">
              <w:rPr>
                <w:rFonts w:cs="Arial"/>
                <w:color w:val="333333"/>
                <w:spacing w:val="-1"/>
                <w:sz w:val="16"/>
                <w:szCs w:val="16"/>
              </w:rPr>
              <w:t>e</w:t>
            </w:r>
            <w:r w:rsidRPr="00293FA6">
              <w:rPr>
                <w:rFonts w:cs="Arial"/>
                <w:color w:val="333333"/>
                <w:sz w:val="16"/>
                <w:szCs w:val="16"/>
              </w:rPr>
              <w:t>s</w:t>
            </w:r>
            <w:r w:rsidRPr="00293FA6">
              <w:rPr>
                <w:rFonts w:cs="Arial"/>
                <w:color w:val="333333"/>
                <w:spacing w:val="5"/>
                <w:sz w:val="16"/>
                <w:szCs w:val="16"/>
              </w:rPr>
              <w:t xml:space="preserve"> </w:t>
            </w:r>
            <w:r w:rsidRPr="00293FA6">
              <w:rPr>
                <w:rFonts w:cs="Arial"/>
                <w:color w:val="333333"/>
                <w:sz w:val="16"/>
                <w:szCs w:val="16"/>
              </w:rPr>
              <w:t>jeun</w:t>
            </w:r>
            <w:r w:rsidRPr="00293FA6">
              <w:rPr>
                <w:rFonts w:cs="Arial"/>
                <w:color w:val="333333"/>
                <w:spacing w:val="-1"/>
                <w:sz w:val="16"/>
                <w:szCs w:val="16"/>
              </w:rPr>
              <w:t>e</w:t>
            </w:r>
            <w:r w:rsidRPr="00293FA6">
              <w:rPr>
                <w:rFonts w:cs="Arial"/>
                <w:color w:val="333333"/>
                <w:sz w:val="16"/>
                <w:szCs w:val="16"/>
              </w:rPr>
              <w:t>s</w:t>
            </w:r>
            <w:r w:rsidRPr="00293FA6">
              <w:rPr>
                <w:rFonts w:cs="Arial"/>
                <w:color w:val="333333"/>
                <w:spacing w:val="5"/>
                <w:sz w:val="16"/>
                <w:szCs w:val="16"/>
              </w:rPr>
              <w:t xml:space="preserve"> </w:t>
            </w:r>
            <w:r w:rsidRPr="00293FA6">
              <w:rPr>
                <w:rFonts w:cs="Arial"/>
                <w:color w:val="333333"/>
                <w:sz w:val="16"/>
                <w:szCs w:val="16"/>
              </w:rPr>
              <w:t>enfa</w:t>
            </w:r>
            <w:r w:rsidRPr="00293FA6">
              <w:rPr>
                <w:rFonts w:cs="Arial"/>
                <w:color w:val="333333"/>
                <w:spacing w:val="-1"/>
                <w:sz w:val="16"/>
                <w:szCs w:val="16"/>
              </w:rPr>
              <w:t>n</w:t>
            </w:r>
            <w:r w:rsidRPr="00293FA6">
              <w:rPr>
                <w:rFonts w:cs="Arial"/>
                <w:color w:val="333333"/>
                <w:sz w:val="16"/>
                <w:szCs w:val="16"/>
              </w:rPr>
              <w:t>ts,</w:t>
            </w:r>
            <w:r w:rsidRPr="00293FA6">
              <w:rPr>
                <w:rFonts w:cs="Arial"/>
                <w:color w:val="333333"/>
                <w:spacing w:val="5"/>
                <w:sz w:val="16"/>
                <w:szCs w:val="16"/>
              </w:rPr>
              <w:t xml:space="preserve"> </w:t>
            </w:r>
            <w:r w:rsidRPr="00293FA6">
              <w:rPr>
                <w:rFonts w:cs="Arial"/>
                <w:color w:val="333333"/>
                <w:sz w:val="16"/>
                <w:szCs w:val="16"/>
              </w:rPr>
              <w:t>la</w:t>
            </w:r>
            <w:r w:rsidRPr="00293FA6">
              <w:rPr>
                <w:rFonts w:cs="Arial"/>
                <w:color w:val="333333"/>
                <w:spacing w:val="5"/>
                <w:sz w:val="16"/>
                <w:szCs w:val="16"/>
              </w:rPr>
              <w:t xml:space="preserve"> </w:t>
            </w:r>
            <w:r w:rsidRPr="00293FA6">
              <w:rPr>
                <w:rFonts w:cs="Arial"/>
                <w:color w:val="333333"/>
                <w:sz w:val="16"/>
                <w:szCs w:val="16"/>
              </w:rPr>
              <w:t>cécité</w:t>
            </w:r>
            <w:r w:rsidRPr="00293FA6">
              <w:rPr>
                <w:rFonts w:cs="Arial"/>
                <w:color w:val="333333"/>
                <w:spacing w:val="3"/>
                <w:sz w:val="16"/>
                <w:szCs w:val="16"/>
              </w:rPr>
              <w:t xml:space="preserve"> </w:t>
            </w:r>
            <w:r w:rsidRPr="00293FA6">
              <w:rPr>
                <w:rFonts w:cs="Arial"/>
                <w:color w:val="333333"/>
                <w:sz w:val="16"/>
                <w:szCs w:val="16"/>
              </w:rPr>
              <w:t>surven</w:t>
            </w:r>
            <w:r w:rsidRPr="00293FA6">
              <w:rPr>
                <w:rFonts w:cs="Arial"/>
                <w:color w:val="333333"/>
                <w:spacing w:val="-1"/>
                <w:sz w:val="16"/>
                <w:szCs w:val="16"/>
              </w:rPr>
              <w:t>a</w:t>
            </w:r>
            <w:r w:rsidRPr="00293FA6">
              <w:rPr>
                <w:rFonts w:cs="Arial"/>
                <w:color w:val="333333"/>
                <w:sz w:val="16"/>
                <w:szCs w:val="16"/>
              </w:rPr>
              <w:t>nt</w:t>
            </w:r>
            <w:r w:rsidRPr="00293FA6">
              <w:rPr>
                <w:rFonts w:cs="Arial"/>
                <w:color w:val="333333"/>
                <w:spacing w:val="5"/>
                <w:sz w:val="16"/>
                <w:szCs w:val="16"/>
              </w:rPr>
              <w:t xml:space="preserve"> </w:t>
            </w:r>
            <w:r w:rsidRPr="00293FA6">
              <w:rPr>
                <w:rFonts w:cs="Arial"/>
                <w:color w:val="333333"/>
                <w:sz w:val="16"/>
                <w:szCs w:val="16"/>
              </w:rPr>
              <w:t>plus</w:t>
            </w:r>
            <w:r w:rsidRPr="00293FA6">
              <w:rPr>
                <w:rFonts w:cs="Arial"/>
                <w:color w:val="333333"/>
                <w:spacing w:val="5"/>
                <w:sz w:val="16"/>
                <w:szCs w:val="16"/>
              </w:rPr>
              <w:t xml:space="preserve"> </w:t>
            </w:r>
            <w:r w:rsidRPr="00293FA6">
              <w:rPr>
                <w:rFonts w:cs="Arial"/>
                <w:color w:val="333333"/>
                <w:sz w:val="16"/>
                <w:szCs w:val="16"/>
              </w:rPr>
              <w:t>tard</w:t>
            </w:r>
            <w:r w:rsidRPr="00293FA6">
              <w:rPr>
                <w:rFonts w:cs="Arial"/>
                <w:color w:val="333333"/>
                <w:spacing w:val="5"/>
                <w:sz w:val="16"/>
                <w:szCs w:val="16"/>
              </w:rPr>
              <w:t xml:space="preserve"> </w:t>
            </w:r>
            <w:r w:rsidRPr="00293FA6">
              <w:rPr>
                <w:rFonts w:cs="Arial"/>
                <w:color w:val="333333"/>
                <w:sz w:val="16"/>
                <w:szCs w:val="16"/>
              </w:rPr>
              <w:t>da</w:t>
            </w:r>
            <w:r w:rsidRPr="00293FA6">
              <w:rPr>
                <w:rFonts w:cs="Arial"/>
                <w:color w:val="333333"/>
                <w:spacing w:val="-1"/>
                <w:sz w:val="16"/>
                <w:szCs w:val="16"/>
              </w:rPr>
              <w:t>n</w:t>
            </w:r>
            <w:r w:rsidRPr="00293FA6">
              <w:rPr>
                <w:rFonts w:cs="Arial"/>
                <w:color w:val="333333"/>
                <w:sz w:val="16"/>
                <w:szCs w:val="16"/>
              </w:rPr>
              <w:t>s</w:t>
            </w:r>
            <w:r w:rsidRPr="00293FA6">
              <w:rPr>
                <w:rFonts w:cs="Arial"/>
                <w:color w:val="333333"/>
                <w:spacing w:val="5"/>
                <w:sz w:val="16"/>
                <w:szCs w:val="16"/>
              </w:rPr>
              <w:t xml:space="preserve"> </w:t>
            </w:r>
            <w:r w:rsidRPr="00293FA6">
              <w:rPr>
                <w:rFonts w:cs="Arial"/>
                <w:color w:val="333333"/>
                <w:sz w:val="16"/>
                <w:szCs w:val="16"/>
              </w:rPr>
              <w:t>la</w:t>
            </w:r>
            <w:r w:rsidRPr="00293FA6">
              <w:rPr>
                <w:rFonts w:cs="Arial"/>
                <w:color w:val="333333"/>
                <w:spacing w:val="5"/>
                <w:sz w:val="16"/>
                <w:szCs w:val="16"/>
              </w:rPr>
              <w:t xml:space="preserve"> </w:t>
            </w:r>
            <w:r w:rsidRPr="00293FA6">
              <w:rPr>
                <w:rFonts w:cs="Arial"/>
                <w:color w:val="333333"/>
                <w:sz w:val="16"/>
                <w:szCs w:val="16"/>
              </w:rPr>
              <w:t>vie.</w:t>
            </w:r>
            <w:r w:rsidRPr="00293FA6">
              <w:rPr>
                <w:rFonts w:cs="Arial"/>
                <w:color w:val="333333"/>
                <w:spacing w:val="5"/>
                <w:sz w:val="16"/>
                <w:szCs w:val="16"/>
              </w:rPr>
              <w:t xml:space="preserve"> </w:t>
            </w:r>
            <w:r w:rsidRPr="00293FA6">
              <w:rPr>
                <w:rFonts w:cs="Arial"/>
                <w:color w:val="333333"/>
                <w:sz w:val="16"/>
                <w:szCs w:val="16"/>
              </w:rPr>
              <w:t>Le</w:t>
            </w:r>
            <w:r w:rsidRPr="00293FA6">
              <w:rPr>
                <w:rFonts w:cs="Arial"/>
                <w:color w:val="333333"/>
                <w:spacing w:val="5"/>
                <w:sz w:val="16"/>
                <w:szCs w:val="16"/>
              </w:rPr>
              <w:t xml:space="preserve"> </w:t>
            </w:r>
            <w:r w:rsidRPr="00293FA6">
              <w:rPr>
                <w:rFonts w:cs="Arial"/>
                <w:color w:val="333333"/>
                <w:sz w:val="16"/>
                <w:szCs w:val="16"/>
              </w:rPr>
              <w:t>risq</w:t>
            </w:r>
            <w:r w:rsidRPr="00293FA6">
              <w:rPr>
                <w:rFonts w:cs="Arial"/>
                <w:color w:val="333333"/>
                <w:spacing w:val="-1"/>
                <w:sz w:val="16"/>
                <w:szCs w:val="16"/>
              </w:rPr>
              <w:t>u</w:t>
            </w:r>
            <w:r w:rsidRPr="00293FA6">
              <w:rPr>
                <w:rFonts w:cs="Arial"/>
                <w:color w:val="333333"/>
                <w:sz w:val="16"/>
                <w:szCs w:val="16"/>
              </w:rPr>
              <w:t>e</w:t>
            </w:r>
            <w:r w:rsidRPr="00293FA6">
              <w:rPr>
                <w:rFonts w:cs="Arial"/>
                <w:color w:val="333333"/>
                <w:spacing w:val="4"/>
                <w:sz w:val="16"/>
                <w:szCs w:val="16"/>
              </w:rPr>
              <w:t xml:space="preserve"> </w:t>
            </w:r>
            <w:r w:rsidRPr="00293FA6">
              <w:rPr>
                <w:rFonts w:cs="Arial"/>
                <w:color w:val="333333"/>
                <w:sz w:val="16"/>
                <w:szCs w:val="16"/>
              </w:rPr>
              <w:t>de souffr</w:t>
            </w:r>
            <w:r w:rsidRPr="00293FA6">
              <w:rPr>
                <w:rFonts w:cs="Arial"/>
                <w:color w:val="333333"/>
                <w:spacing w:val="-1"/>
                <w:sz w:val="16"/>
                <w:szCs w:val="16"/>
              </w:rPr>
              <w:t>i</w:t>
            </w:r>
            <w:r w:rsidRPr="00293FA6">
              <w:rPr>
                <w:rFonts w:cs="Arial"/>
                <w:color w:val="333333"/>
                <w:sz w:val="16"/>
                <w:szCs w:val="16"/>
              </w:rPr>
              <w:t>r</w:t>
            </w:r>
            <w:r w:rsidRPr="00293FA6">
              <w:rPr>
                <w:rFonts w:cs="Arial"/>
                <w:color w:val="333333"/>
                <w:spacing w:val="2"/>
                <w:sz w:val="16"/>
                <w:szCs w:val="16"/>
              </w:rPr>
              <w:t xml:space="preserve"> </w:t>
            </w:r>
            <w:r w:rsidRPr="00293FA6">
              <w:rPr>
                <w:rFonts w:cs="Arial"/>
                <w:color w:val="333333"/>
                <w:spacing w:val="-1"/>
                <w:sz w:val="16"/>
                <w:szCs w:val="16"/>
              </w:rPr>
              <w:t>d</w:t>
            </w:r>
            <w:r w:rsidRPr="00293FA6">
              <w:rPr>
                <w:rFonts w:cs="Arial"/>
                <w:color w:val="333333"/>
                <w:sz w:val="16"/>
                <w:szCs w:val="16"/>
              </w:rPr>
              <w:t>e</w:t>
            </w:r>
            <w:r w:rsidRPr="00293FA6">
              <w:rPr>
                <w:rFonts w:cs="Arial"/>
                <w:color w:val="333333"/>
                <w:spacing w:val="2"/>
                <w:sz w:val="16"/>
                <w:szCs w:val="16"/>
              </w:rPr>
              <w:t xml:space="preserve"> </w:t>
            </w:r>
            <w:r w:rsidRPr="00293FA6">
              <w:rPr>
                <w:rFonts w:cs="Arial"/>
                <w:color w:val="333333"/>
                <w:sz w:val="16"/>
                <w:szCs w:val="16"/>
              </w:rPr>
              <w:t>tr</w:t>
            </w:r>
            <w:r w:rsidRPr="00293FA6">
              <w:rPr>
                <w:rFonts w:cs="Arial"/>
                <w:color w:val="333333"/>
                <w:spacing w:val="-1"/>
                <w:sz w:val="16"/>
                <w:szCs w:val="16"/>
              </w:rPr>
              <w:t>i</w:t>
            </w:r>
            <w:r w:rsidRPr="00293FA6">
              <w:rPr>
                <w:rFonts w:cs="Arial"/>
                <w:color w:val="333333"/>
                <w:spacing w:val="1"/>
                <w:sz w:val="16"/>
                <w:szCs w:val="16"/>
              </w:rPr>
              <w:t>c</w:t>
            </w:r>
            <w:r w:rsidRPr="00293FA6">
              <w:rPr>
                <w:rFonts w:cs="Arial"/>
                <w:color w:val="333333"/>
                <w:sz w:val="16"/>
                <w:szCs w:val="16"/>
              </w:rPr>
              <w:t>hi</w:t>
            </w:r>
            <w:r w:rsidRPr="00293FA6">
              <w:rPr>
                <w:rFonts w:cs="Arial"/>
                <w:color w:val="333333"/>
                <w:spacing w:val="-1"/>
                <w:sz w:val="16"/>
                <w:szCs w:val="16"/>
              </w:rPr>
              <w:t>a</w:t>
            </w:r>
            <w:r w:rsidRPr="00293FA6">
              <w:rPr>
                <w:rFonts w:cs="Arial"/>
                <w:color w:val="333333"/>
                <w:spacing w:val="1"/>
                <w:sz w:val="16"/>
                <w:szCs w:val="16"/>
              </w:rPr>
              <w:t>s</w:t>
            </w:r>
            <w:r w:rsidRPr="00293FA6">
              <w:rPr>
                <w:rFonts w:cs="Arial"/>
                <w:color w:val="333333"/>
                <w:spacing w:val="-1"/>
                <w:sz w:val="16"/>
                <w:szCs w:val="16"/>
              </w:rPr>
              <w:t>i</w:t>
            </w:r>
            <w:r w:rsidRPr="00293FA6">
              <w:rPr>
                <w:rFonts w:cs="Arial"/>
                <w:color w:val="333333"/>
                <w:spacing w:val="1"/>
                <w:sz w:val="16"/>
                <w:szCs w:val="16"/>
              </w:rPr>
              <w:t>s</w:t>
            </w:r>
            <w:r w:rsidRPr="00293FA6">
              <w:rPr>
                <w:rFonts w:cs="Arial"/>
                <w:color w:val="333333"/>
                <w:sz w:val="16"/>
                <w:szCs w:val="16"/>
              </w:rPr>
              <w:t>,</w:t>
            </w:r>
            <w:r w:rsidRPr="00293FA6">
              <w:rPr>
                <w:rFonts w:cs="Arial"/>
                <w:color w:val="333333"/>
                <w:spacing w:val="1"/>
                <w:sz w:val="16"/>
                <w:szCs w:val="16"/>
              </w:rPr>
              <w:t xml:space="preserve"> </w:t>
            </w:r>
            <w:r w:rsidRPr="00293FA6">
              <w:rPr>
                <w:rFonts w:cs="Arial"/>
                <w:color w:val="333333"/>
                <w:sz w:val="16"/>
                <w:szCs w:val="16"/>
              </w:rPr>
              <w:t>l’infl</w:t>
            </w:r>
            <w:r w:rsidRPr="00293FA6">
              <w:rPr>
                <w:rFonts w:cs="Arial"/>
                <w:color w:val="333333"/>
                <w:spacing w:val="-1"/>
                <w:sz w:val="16"/>
                <w:szCs w:val="16"/>
              </w:rPr>
              <w:t>ex</w:t>
            </w:r>
            <w:r w:rsidRPr="00293FA6">
              <w:rPr>
                <w:rFonts w:cs="Arial"/>
                <w:color w:val="333333"/>
                <w:sz w:val="16"/>
                <w:szCs w:val="16"/>
              </w:rPr>
              <w:t>ion</w:t>
            </w:r>
            <w:r w:rsidRPr="00293FA6">
              <w:rPr>
                <w:rFonts w:cs="Arial"/>
                <w:color w:val="333333"/>
                <w:spacing w:val="1"/>
                <w:sz w:val="16"/>
                <w:szCs w:val="16"/>
              </w:rPr>
              <w:t xml:space="preserve"> </w:t>
            </w:r>
            <w:r w:rsidRPr="00293FA6">
              <w:rPr>
                <w:rFonts w:cs="Arial"/>
                <w:color w:val="333333"/>
                <w:sz w:val="16"/>
                <w:szCs w:val="16"/>
              </w:rPr>
              <w:t>d</w:t>
            </w:r>
            <w:r w:rsidRPr="00293FA6">
              <w:rPr>
                <w:rFonts w:cs="Arial"/>
                <w:color w:val="333333"/>
                <w:spacing w:val="-1"/>
                <w:sz w:val="16"/>
                <w:szCs w:val="16"/>
              </w:rPr>
              <w:t>e</w:t>
            </w:r>
            <w:r w:rsidRPr="00293FA6">
              <w:rPr>
                <w:rFonts w:cs="Arial"/>
                <w:color w:val="333333"/>
                <w:sz w:val="16"/>
                <w:szCs w:val="16"/>
              </w:rPr>
              <w:t>s ci</w:t>
            </w:r>
            <w:r w:rsidRPr="00293FA6">
              <w:rPr>
                <w:rFonts w:cs="Arial"/>
                <w:color w:val="333333"/>
                <w:spacing w:val="-1"/>
                <w:sz w:val="16"/>
                <w:szCs w:val="16"/>
              </w:rPr>
              <w:t>l</w:t>
            </w:r>
            <w:r w:rsidRPr="00293FA6">
              <w:rPr>
                <w:rFonts w:cs="Arial"/>
                <w:color w:val="333333"/>
                <w:sz w:val="16"/>
                <w:szCs w:val="16"/>
              </w:rPr>
              <w:t>s</w:t>
            </w:r>
            <w:r w:rsidRPr="00293FA6">
              <w:rPr>
                <w:rFonts w:cs="Arial"/>
                <w:color w:val="333333"/>
                <w:spacing w:val="1"/>
                <w:sz w:val="16"/>
                <w:szCs w:val="16"/>
              </w:rPr>
              <w:t xml:space="preserve"> </w:t>
            </w:r>
            <w:r w:rsidRPr="00293FA6">
              <w:rPr>
                <w:rFonts w:cs="Arial"/>
                <w:color w:val="333333"/>
                <w:sz w:val="16"/>
                <w:szCs w:val="16"/>
              </w:rPr>
              <w:t>vers</w:t>
            </w:r>
            <w:r w:rsidRPr="00293FA6">
              <w:rPr>
                <w:rFonts w:cs="Arial"/>
                <w:color w:val="333333"/>
                <w:spacing w:val="1"/>
                <w:sz w:val="16"/>
                <w:szCs w:val="16"/>
              </w:rPr>
              <w:t xml:space="preserve"> </w:t>
            </w:r>
            <w:r w:rsidRPr="00293FA6">
              <w:rPr>
                <w:rFonts w:cs="Arial"/>
                <w:color w:val="333333"/>
                <w:sz w:val="16"/>
                <w:szCs w:val="16"/>
              </w:rPr>
              <w:t>l’œil qui peut</w:t>
            </w:r>
            <w:r w:rsidRPr="00293FA6">
              <w:rPr>
                <w:rFonts w:cs="Arial"/>
                <w:color w:val="333333"/>
                <w:spacing w:val="1"/>
                <w:sz w:val="16"/>
                <w:szCs w:val="16"/>
              </w:rPr>
              <w:t xml:space="preserve"> </w:t>
            </w:r>
            <w:r w:rsidRPr="00293FA6">
              <w:rPr>
                <w:rFonts w:cs="Arial"/>
                <w:color w:val="333333"/>
                <w:spacing w:val="-1"/>
                <w:sz w:val="16"/>
                <w:szCs w:val="16"/>
              </w:rPr>
              <w:t>e</w:t>
            </w:r>
            <w:r w:rsidRPr="00293FA6">
              <w:rPr>
                <w:rFonts w:cs="Arial"/>
                <w:color w:val="333333"/>
                <w:sz w:val="16"/>
                <w:szCs w:val="16"/>
              </w:rPr>
              <w:t>ntraîn</w:t>
            </w:r>
            <w:r w:rsidRPr="00293FA6">
              <w:rPr>
                <w:rFonts w:cs="Arial"/>
                <w:color w:val="333333"/>
                <w:spacing w:val="-1"/>
                <w:sz w:val="16"/>
                <w:szCs w:val="16"/>
              </w:rPr>
              <w:t>e</w:t>
            </w:r>
            <w:r w:rsidRPr="00293FA6">
              <w:rPr>
                <w:rFonts w:cs="Arial"/>
                <w:color w:val="333333"/>
                <w:sz w:val="16"/>
                <w:szCs w:val="16"/>
              </w:rPr>
              <w:t>r</w:t>
            </w:r>
            <w:r w:rsidRPr="00293FA6">
              <w:rPr>
                <w:rFonts w:cs="Arial"/>
                <w:color w:val="333333"/>
                <w:spacing w:val="1"/>
                <w:sz w:val="16"/>
                <w:szCs w:val="16"/>
              </w:rPr>
              <w:t xml:space="preserve"> </w:t>
            </w:r>
            <w:r w:rsidRPr="00293FA6">
              <w:rPr>
                <w:rFonts w:cs="Arial"/>
                <w:color w:val="333333"/>
                <w:sz w:val="16"/>
                <w:szCs w:val="16"/>
              </w:rPr>
              <w:t>la c</w:t>
            </w:r>
            <w:r w:rsidRPr="00293FA6">
              <w:rPr>
                <w:rFonts w:cs="Arial"/>
                <w:color w:val="333333"/>
                <w:spacing w:val="-1"/>
                <w:sz w:val="16"/>
                <w:szCs w:val="16"/>
              </w:rPr>
              <w:t>é</w:t>
            </w:r>
            <w:r w:rsidRPr="00293FA6">
              <w:rPr>
                <w:rFonts w:cs="Arial"/>
                <w:color w:val="333333"/>
                <w:sz w:val="16"/>
                <w:szCs w:val="16"/>
              </w:rPr>
              <w:t>cité,</w:t>
            </w:r>
            <w:r w:rsidRPr="00293FA6">
              <w:rPr>
                <w:rFonts w:cs="Arial"/>
                <w:color w:val="333333"/>
                <w:spacing w:val="1"/>
                <w:sz w:val="16"/>
                <w:szCs w:val="16"/>
              </w:rPr>
              <w:t xml:space="preserve"> </w:t>
            </w:r>
            <w:r w:rsidRPr="00293FA6">
              <w:rPr>
                <w:rFonts w:cs="Arial"/>
                <w:color w:val="333333"/>
                <w:spacing w:val="-1"/>
                <w:sz w:val="16"/>
                <w:szCs w:val="16"/>
              </w:rPr>
              <w:t>es</w:t>
            </w:r>
            <w:r w:rsidRPr="00293FA6">
              <w:rPr>
                <w:rFonts w:cs="Arial"/>
                <w:color w:val="333333"/>
                <w:sz w:val="16"/>
                <w:szCs w:val="16"/>
              </w:rPr>
              <w:t>t</w:t>
            </w:r>
            <w:r w:rsidRPr="00293FA6">
              <w:rPr>
                <w:rFonts w:cs="Arial"/>
                <w:color w:val="333333"/>
                <w:spacing w:val="1"/>
                <w:sz w:val="16"/>
                <w:szCs w:val="16"/>
              </w:rPr>
              <w:t xml:space="preserve"> </w:t>
            </w:r>
            <w:r w:rsidRPr="00293FA6">
              <w:rPr>
                <w:rFonts w:cs="Arial"/>
                <w:color w:val="333333"/>
                <w:sz w:val="16"/>
                <w:szCs w:val="16"/>
              </w:rPr>
              <w:t>trois</w:t>
            </w:r>
            <w:r w:rsidRPr="00293FA6">
              <w:rPr>
                <w:rFonts w:cs="Arial"/>
                <w:color w:val="333333"/>
                <w:spacing w:val="1"/>
                <w:sz w:val="16"/>
                <w:szCs w:val="16"/>
              </w:rPr>
              <w:t xml:space="preserve"> </w:t>
            </w:r>
            <w:r w:rsidRPr="00293FA6">
              <w:rPr>
                <w:rFonts w:cs="Arial"/>
                <w:color w:val="333333"/>
                <w:sz w:val="16"/>
                <w:szCs w:val="16"/>
              </w:rPr>
              <w:t>fois</w:t>
            </w:r>
            <w:r w:rsidRPr="00293FA6">
              <w:rPr>
                <w:rFonts w:cs="Arial"/>
                <w:color w:val="333333"/>
                <w:spacing w:val="1"/>
                <w:sz w:val="16"/>
                <w:szCs w:val="16"/>
              </w:rPr>
              <w:t xml:space="preserve"> </w:t>
            </w:r>
            <w:r w:rsidRPr="00293FA6">
              <w:rPr>
                <w:rFonts w:cs="Arial"/>
                <w:color w:val="333333"/>
                <w:sz w:val="16"/>
                <w:szCs w:val="16"/>
              </w:rPr>
              <w:t>pl</w:t>
            </w:r>
            <w:r w:rsidRPr="00293FA6">
              <w:rPr>
                <w:rFonts w:cs="Arial"/>
                <w:color w:val="333333"/>
                <w:spacing w:val="-1"/>
                <w:sz w:val="16"/>
                <w:szCs w:val="16"/>
              </w:rPr>
              <w:t>u</w:t>
            </w:r>
            <w:r w:rsidRPr="00293FA6">
              <w:rPr>
                <w:rFonts w:cs="Arial"/>
                <w:color w:val="333333"/>
                <w:sz w:val="16"/>
                <w:szCs w:val="16"/>
              </w:rPr>
              <w:t>s</w:t>
            </w:r>
            <w:r w:rsidRPr="00293FA6">
              <w:rPr>
                <w:rFonts w:cs="Arial"/>
                <w:color w:val="333333"/>
                <w:spacing w:val="2"/>
                <w:sz w:val="16"/>
                <w:szCs w:val="16"/>
              </w:rPr>
              <w:t xml:space="preserve"> </w:t>
            </w:r>
            <w:r w:rsidRPr="00293FA6">
              <w:rPr>
                <w:rFonts w:cs="Arial"/>
                <w:color w:val="333333"/>
                <w:sz w:val="16"/>
                <w:szCs w:val="16"/>
              </w:rPr>
              <w:t>é</w:t>
            </w:r>
            <w:r w:rsidRPr="00293FA6">
              <w:rPr>
                <w:rFonts w:cs="Arial"/>
                <w:color w:val="333333"/>
                <w:spacing w:val="-1"/>
                <w:sz w:val="16"/>
                <w:szCs w:val="16"/>
              </w:rPr>
              <w:t>l</w:t>
            </w:r>
            <w:r w:rsidRPr="00293FA6">
              <w:rPr>
                <w:rFonts w:cs="Arial"/>
                <w:color w:val="333333"/>
                <w:sz w:val="16"/>
                <w:szCs w:val="16"/>
              </w:rPr>
              <w:t>evé ch</w:t>
            </w:r>
            <w:r w:rsidRPr="00293FA6">
              <w:rPr>
                <w:rFonts w:cs="Arial"/>
                <w:color w:val="333333"/>
                <w:spacing w:val="-1"/>
                <w:sz w:val="16"/>
                <w:szCs w:val="16"/>
              </w:rPr>
              <w:t>e</w:t>
            </w:r>
            <w:r w:rsidRPr="00293FA6">
              <w:rPr>
                <w:rFonts w:cs="Arial"/>
                <w:color w:val="333333"/>
                <w:sz w:val="16"/>
                <w:szCs w:val="16"/>
              </w:rPr>
              <w:t>z</w:t>
            </w:r>
            <w:r w:rsidRPr="00293FA6">
              <w:rPr>
                <w:rFonts w:cs="Arial"/>
                <w:color w:val="333333"/>
                <w:spacing w:val="1"/>
                <w:sz w:val="16"/>
                <w:szCs w:val="16"/>
              </w:rPr>
              <w:t xml:space="preserve"> </w:t>
            </w:r>
            <w:r w:rsidRPr="00293FA6">
              <w:rPr>
                <w:rFonts w:cs="Arial"/>
                <w:color w:val="333333"/>
                <w:sz w:val="16"/>
                <w:szCs w:val="16"/>
              </w:rPr>
              <w:t>l</w:t>
            </w:r>
            <w:r w:rsidRPr="00293FA6">
              <w:rPr>
                <w:rFonts w:cs="Arial"/>
                <w:color w:val="333333"/>
                <w:spacing w:val="-1"/>
                <w:sz w:val="16"/>
                <w:szCs w:val="16"/>
              </w:rPr>
              <w:t>e</w:t>
            </w:r>
            <w:r w:rsidRPr="00293FA6">
              <w:rPr>
                <w:rFonts w:cs="Arial"/>
                <w:color w:val="333333"/>
                <w:sz w:val="16"/>
                <w:szCs w:val="16"/>
              </w:rPr>
              <w:t>s femmes</w:t>
            </w:r>
            <w:r w:rsidRPr="00293FA6">
              <w:rPr>
                <w:rFonts w:cs="Arial"/>
                <w:color w:val="333333"/>
                <w:spacing w:val="2"/>
                <w:sz w:val="16"/>
                <w:szCs w:val="16"/>
              </w:rPr>
              <w:t xml:space="preserve"> </w:t>
            </w:r>
            <w:r w:rsidRPr="00293FA6">
              <w:rPr>
                <w:rFonts w:cs="Arial"/>
                <w:color w:val="333333"/>
                <w:spacing w:val="-1"/>
                <w:sz w:val="16"/>
                <w:szCs w:val="16"/>
              </w:rPr>
              <w:t>q</w:t>
            </w:r>
            <w:r w:rsidRPr="00293FA6">
              <w:rPr>
                <w:rFonts w:cs="Arial"/>
                <w:color w:val="333333"/>
                <w:sz w:val="16"/>
                <w:szCs w:val="16"/>
              </w:rPr>
              <w:t>ue ch</w:t>
            </w:r>
            <w:r w:rsidRPr="00293FA6">
              <w:rPr>
                <w:rFonts w:cs="Arial"/>
                <w:color w:val="333333"/>
                <w:spacing w:val="-1"/>
                <w:sz w:val="16"/>
                <w:szCs w:val="16"/>
              </w:rPr>
              <w:t>e</w:t>
            </w:r>
            <w:r w:rsidRPr="00293FA6">
              <w:rPr>
                <w:rFonts w:cs="Arial"/>
                <w:color w:val="333333"/>
                <w:sz w:val="16"/>
                <w:szCs w:val="16"/>
              </w:rPr>
              <w:t>z</w:t>
            </w:r>
            <w:r w:rsidRPr="00293FA6">
              <w:rPr>
                <w:rFonts w:cs="Arial"/>
                <w:color w:val="333333"/>
                <w:spacing w:val="2"/>
                <w:sz w:val="16"/>
                <w:szCs w:val="16"/>
              </w:rPr>
              <w:t xml:space="preserve"> </w:t>
            </w:r>
            <w:r w:rsidRPr="00293FA6">
              <w:rPr>
                <w:rFonts w:cs="Arial"/>
                <w:color w:val="333333"/>
                <w:sz w:val="16"/>
                <w:szCs w:val="16"/>
              </w:rPr>
              <w:t>l</w:t>
            </w:r>
            <w:r w:rsidRPr="00293FA6">
              <w:rPr>
                <w:rFonts w:cs="Arial"/>
                <w:color w:val="333333"/>
                <w:spacing w:val="-1"/>
                <w:sz w:val="16"/>
                <w:szCs w:val="16"/>
              </w:rPr>
              <w:t>e</w:t>
            </w:r>
            <w:r w:rsidRPr="00293FA6">
              <w:rPr>
                <w:rFonts w:cs="Arial"/>
                <w:color w:val="333333"/>
                <w:sz w:val="16"/>
                <w:szCs w:val="16"/>
              </w:rPr>
              <w:t>s</w:t>
            </w:r>
            <w:r w:rsidRPr="00293FA6">
              <w:rPr>
                <w:rFonts w:cs="Arial"/>
                <w:color w:val="333333"/>
                <w:spacing w:val="2"/>
                <w:sz w:val="16"/>
                <w:szCs w:val="16"/>
              </w:rPr>
              <w:t xml:space="preserve"> </w:t>
            </w:r>
            <w:r w:rsidRPr="00293FA6">
              <w:rPr>
                <w:rFonts w:cs="Arial"/>
                <w:color w:val="333333"/>
                <w:sz w:val="16"/>
                <w:szCs w:val="16"/>
              </w:rPr>
              <w:t>h</w:t>
            </w:r>
            <w:r w:rsidRPr="00293FA6">
              <w:rPr>
                <w:rFonts w:cs="Arial"/>
                <w:color w:val="333333"/>
                <w:spacing w:val="-1"/>
                <w:sz w:val="16"/>
                <w:szCs w:val="16"/>
              </w:rPr>
              <w:t>o</w:t>
            </w:r>
            <w:r w:rsidRPr="00293FA6">
              <w:rPr>
                <w:rFonts w:cs="Arial"/>
                <w:color w:val="333333"/>
                <w:sz w:val="16"/>
                <w:szCs w:val="16"/>
              </w:rPr>
              <w:t>mmes.</w:t>
            </w:r>
            <w:r w:rsidRPr="00293FA6">
              <w:rPr>
                <w:rFonts w:cs="Arial"/>
                <w:color w:val="333333"/>
                <w:spacing w:val="2"/>
                <w:sz w:val="16"/>
                <w:szCs w:val="16"/>
              </w:rPr>
              <w:t xml:space="preserve"> </w:t>
            </w:r>
            <w:r w:rsidRPr="00293FA6">
              <w:rPr>
                <w:rFonts w:cs="Arial"/>
                <w:color w:val="333333"/>
                <w:sz w:val="16"/>
                <w:szCs w:val="16"/>
              </w:rPr>
              <w:t>Le risque</w:t>
            </w:r>
            <w:r w:rsidRPr="00293FA6">
              <w:rPr>
                <w:rFonts w:cs="Arial"/>
                <w:color w:val="333333"/>
                <w:spacing w:val="2"/>
                <w:sz w:val="16"/>
                <w:szCs w:val="16"/>
              </w:rPr>
              <w:t xml:space="preserve"> </w:t>
            </w:r>
            <w:r w:rsidRPr="00293FA6">
              <w:rPr>
                <w:rFonts w:cs="Arial"/>
                <w:color w:val="333333"/>
                <w:sz w:val="16"/>
                <w:szCs w:val="16"/>
              </w:rPr>
              <w:t>de</w:t>
            </w:r>
            <w:r w:rsidRPr="00293FA6">
              <w:rPr>
                <w:rFonts w:cs="Arial"/>
                <w:color w:val="333333"/>
                <w:spacing w:val="2"/>
                <w:sz w:val="16"/>
                <w:szCs w:val="16"/>
              </w:rPr>
              <w:t xml:space="preserve"> </w:t>
            </w:r>
            <w:r w:rsidRPr="00293FA6">
              <w:rPr>
                <w:rFonts w:cs="Arial"/>
                <w:color w:val="333333"/>
                <w:sz w:val="16"/>
                <w:szCs w:val="16"/>
              </w:rPr>
              <w:t>tr</w:t>
            </w:r>
            <w:r w:rsidRPr="00293FA6">
              <w:rPr>
                <w:rFonts w:cs="Arial"/>
                <w:color w:val="333333"/>
                <w:spacing w:val="-1"/>
                <w:sz w:val="16"/>
                <w:szCs w:val="16"/>
              </w:rPr>
              <w:t>a</w:t>
            </w:r>
            <w:r w:rsidRPr="00293FA6">
              <w:rPr>
                <w:rFonts w:cs="Arial"/>
                <w:color w:val="333333"/>
                <w:spacing w:val="1"/>
                <w:sz w:val="16"/>
                <w:szCs w:val="16"/>
              </w:rPr>
              <w:t>c</w:t>
            </w:r>
            <w:r w:rsidRPr="00293FA6">
              <w:rPr>
                <w:rFonts w:cs="Arial"/>
                <w:color w:val="333333"/>
                <w:spacing w:val="-1"/>
                <w:sz w:val="16"/>
                <w:szCs w:val="16"/>
              </w:rPr>
              <w:t>h</w:t>
            </w:r>
            <w:r w:rsidRPr="00293FA6">
              <w:rPr>
                <w:rFonts w:cs="Arial"/>
                <w:color w:val="333333"/>
                <w:sz w:val="16"/>
                <w:szCs w:val="16"/>
              </w:rPr>
              <w:t>ome</w:t>
            </w:r>
            <w:r w:rsidRPr="00293FA6">
              <w:rPr>
                <w:rFonts w:cs="Arial"/>
                <w:color w:val="333333"/>
                <w:spacing w:val="2"/>
                <w:sz w:val="16"/>
                <w:szCs w:val="16"/>
              </w:rPr>
              <w:t xml:space="preserve"> </w:t>
            </w:r>
            <w:r w:rsidRPr="00293FA6">
              <w:rPr>
                <w:rFonts w:cs="Arial"/>
                <w:color w:val="333333"/>
                <w:sz w:val="16"/>
                <w:szCs w:val="16"/>
              </w:rPr>
              <w:t>est</w:t>
            </w:r>
            <w:r w:rsidRPr="00293FA6">
              <w:rPr>
                <w:rFonts w:cs="Arial"/>
                <w:color w:val="333333"/>
                <w:spacing w:val="2"/>
                <w:sz w:val="16"/>
                <w:szCs w:val="16"/>
              </w:rPr>
              <w:t xml:space="preserve"> </w:t>
            </w:r>
            <w:r w:rsidRPr="00293FA6">
              <w:rPr>
                <w:rFonts w:cs="Arial"/>
                <w:color w:val="333333"/>
                <w:spacing w:val="-1"/>
                <w:sz w:val="16"/>
                <w:szCs w:val="16"/>
              </w:rPr>
              <w:t>a</w:t>
            </w:r>
            <w:r w:rsidRPr="00293FA6">
              <w:rPr>
                <w:rFonts w:cs="Arial"/>
                <w:color w:val="333333"/>
                <w:spacing w:val="1"/>
                <w:sz w:val="16"/>
                <w:szCs w:val="16"/>
              </w:rPr>
              <w:t>s</w:t>
            </w:r>
            <w:r w:rsidRPr="00293FA6">
              <w:rPr>
                <w:rFonts w:cs="Arial"/>
                <w:color w:val="333333"/>
                <w:sz w:val="16"/>
                <w:szCs w:val="16"/>
              </w:rPr>
              <w:t>socié</w:t>
            </w:r>
            <w:r w:rsidRPr="00293FA6">
              <w:rPr>
                <w:rFonts w:cs="Arial"/>
                <w:color w:val="333333"/>
                <w:spacing w:val="2"/>
                <w:sz w:val="16"/>
                <w:szCs w:val="16"/>
              </w:rPr>
              <w:t xml:space="preserve"> </w:t>
            </w:r>
            <w:r w:rsidRPr="00293FA6">
              <w:rPr>
                <w:rFonts w:cs="Arial"/>
                <w:color w:val="333333"/>
                <w:spacing w:val="-1"/>
                <w:sz w:val="16"/>
                <w:szCs w:val="16"/>
              </w:rPr>
              <w:t>a</w:t>
            </w:r>
            <w:r w:rsidRPr="00293FA6">
              <w:rPr>
                <w:rFonts w:cs="Arial"/>
                <w:color w:val="333333"/>
                <w:sz w:val="16"/>
                <w:szCs w:val="16"/>
              </w:rPr>
              <w:t>u</w:t>
            </w:r>
            <w:r w:rsidRPr="00293FA6">
              <w:rPr>
                <w:rFonts w:cs="Arial"/>
                <w:color w:val="333333"/>
                <w:spacing w:val="2"/>
                <w:sz w:val="16"/>
                <w:szCs w:val="16"/>
              </w:rPr>
              <w:t xml:space="preserve"> </w:t>
            </w:r>
            <w:r w:rsidRPr="00293FA6">
              <w:rPr>
                <w:rFonts w:cs="Arial"/>
                <w:color w:val="333333"/>
                <w:sz w:val="16"/>
                <w:szCs w:val="16"/>
              </w:rPr>
              <w:t>ma</w:t>
            </w:r>
            <w:r w:rsidRPr="00293FA6">
              <w:rPr>
                <w:rFonts w:cs="Arial"/>
                <w:color w:val="333333"/>
                <w:spacing w:val="-1"/>
                <w:sz w:val="16"/>
                <w:szCs w:val="16"/>
              </w:rPr>
              <w:t>n</w:t>
            </w:r>
            <w:r w:rsidRPr="00293FA6">
              <w:rPr>
                <w:rFonts w:cs="Arial"/>
                <w:color w:val="333333"/>
                <w:sz w:val="16"/>
                <w:szCs w:val="16"/>
              </w:rPr>
              <w:t>que</w:t>
            </w:r>
            <w:r w:rsidRPr="00293FA6">
              <w:rPr>
                <w:rFonts w:cs="Arial"/>
                <w:color w:val="333333"/>
                <w:spacing w:val="2"/>
                <w:sz w:val="16"/>
                <w:szCs w:val="16"/>
              </w:rPr>
              <w:t xml:space="preserve"> </w:t>
            </w:r>
            <w:r w:rsidRPr="00293FA6">
              <w:rPr>
                <w:rFonts w:cs="Arial"/>
                <w:color w:val="333333"/>
                <w:sz w:val="16"/>
                <w:szCs w:val="16"/>
              </w:rPr>
              <w:t>d’hygi</w:t>
            </w:r>
            <w:r w:rsidRPr="00293FA6">
              <w:rPr>
                <w:rFonts w:cs="Arial"/>
                <w:color w:val="333333"/>
                <w:spacing w:val="-1"/>
                <w:sz w:val="16"/>
                <w:szCs w:val="16"/>
              </w:rPr>
              <w:t>èn</w:t>
            </w:r>
            <w:r w:rsidRPr="00293FA6">
              <w:rPr>
                <w:rFonts w:cs="Arial"/>
                <w:color w:val="333333"/>
                <w:sz w:val="16"/>
                <w:szCs w:val="16"/>
              </w:rPr>
              <w:t>e,</w:t>
            </w:r>
            <w:r w:rsidRPr="00293FA6">
              <w:rPr>
                <w:rFonts w:cs="Arial"/>
                <w:color w:val="333333"/>
                <w:spacing w:val="2"/>
                <w:sz w:val="16"/>
                <w:szCs w:val="16"/>
              </w:rPr>
              <w:t xml:space="preserve"> </w:t>
            </w:r>
            <w:r w:rsidRPr="00293FA6">
              <w:rPr>
                <w:rFonts w:cs="Arial"/>
                <w:color w:val="333333"/>
                <w:sz w:val="16"/>
                <w:szCs w:val="16"/>
              </w:rPr>
              <w:t>à</w:t>
            </w:r>
            <w:r w:rsidRPr="00293FA6">
              <w:rPr>
                <w:rFonts w:cs="Arial"/>
                <w:color w:val="333333"/>
                <w:spacing w:val="2"/>
                <w:sz w:val="16"/>
                <w:szCs w:val="16"/>
              </w:rPr>
              <w:t xml:space="preserve"> </w:t>
            </w:r>
            <w:r w:rsidRPr="00293FA6">
              <w:rPr>
                <w:rFonts w:cs="Arial"/>
                <w:color w:val="333333"/>
                <w:sz w:val="16"/>
                <w:szCs w:val="16"/>
              </w:rPr>
              <w:t>l’abs</w:t>
            </w:r>
            <w:r w:rsidRPr="00293FA6">
              <w:rPr>
                <w:rFonts w:cs="Arial"/>
                <w:color w:val="333333"/>
                <w:spacing w:val="-1"/>
                <w:sz w:val="16"/>
                <w:szCs w:val="16"/>
              </w:rPr>
              <w:t>e</w:t>
            </w:r>
            <w:r w:rsidRPr="00293FA6">
              <w:rPr>
                <w:rFonts w:cs="Arial"/>
                <w:color w:val="333333"/>
                <w:sz w:val="16"/>
                <w:szCs w:val="16"/>
              </w:rPr>
              <w:t>nce</w:t>
            </w:r>
            <w:r w:rsidRPr="00293FA6">
              <w:rPr>
                <w:rFonts w:cs="Arial"/>
                <w:color w:val="333333"/>
                <w:spacing w:val="2"/>
                <w:sz w:val="16"/>
                <w:szCs w:val="16"/>
              </w:rPr>
              <w:t xml:space="preserve"> </w:t>
            </w:r>
            <w:r w:rsidRPr="00293FA6">
              <w:rPr>
                <w:rFonts w:cs="Arial"/>
                <w:color w:val="333333"/>
                <w:sz w:val="16"/>
                <w:szCs w:val="16"/>
              </w:rPr>
              <w:t>de latrin</w:t>
            </w:r>
            <w:r w:rsidRPr="00293FA6">
              <w:rPr>
                <w:rFonts w:cs="Arial"/>
                <w:color w:val="333333"/>
                <w:spacing w:val="-1"/>
                <w:sz w:val="16"/>
                <w:szCs w:val="16"/>
              </w:rPr>
              <w:t>e</w:t>
            </w:r>
            <w:r w:rsidRPr="00293FA6">
              <w:rPr>
                <w:rFonts w:cs="Arial"/>
                <w:color w:val="333333"/>
                <w:spacing w:val="1"/>
                <w:sz w:val="16"/>
                <w:szCs w:val="16"/>
              </w:rPr>
              <w:t>s</w:t>
            </w:r>
            <w:r w:rsidRPr="00293FA6">
              <w:rPr>
                <w:rFonts w:cs="Arial"/>
                <w:color w:val="333333"/>
                <w:sz w:val="16"/>
                <w:szCs w:val="16"/>
              </w:rPr>
              <w:t xml:space="preserve">, au </w:t>
            </w:r>
            <w:r w:rsidRPr="00293FA6">
              <w:rPr>
                <w:rFonts w:cs="Arial"/>
                <w:color w:val="333333"/>
                <w:spacing w:val="-1"/>
                <w:sz w:val="16"/>
                <w:szCs w:val="16"/>
              </w:rPr>
              <w:t>m</w:t>
            </w:r>
            <w:r w:rsidRPr="00293FA6">
              <w:rPr>
                <w:rFonts w:cs="Arial"/>
                <w:color w:val="333333"/>
                <w:sz w:val="16"/>
                <w:szCs w:val="16"/>
              </w:rPr>
              <w:t>anq</w:t>
            </w:r>
            <w:r w:rsidRPr="00293FA6">
              <w:rPr>
                <w:rFonts w:cs="Arial"/>
                <w:color w:val="333333"/>
                <w:spacing w:val="-1"/>
                <w:sz w:val="16"/>
                <w:szCs w:val="16"/>
              </w:rPr>
              <w:t>u</w:t>
            </w:r>
            <w:r w:rsidRPr="00293FA6">
              <w:rPr>
                <w:rFonts w:cs="Arial"/>
                <w:color w:val="333333"/>
                <w:sz w:val="16"/>
                <w:szCs w:val="16"/>
              </w:rPr>
              <w:t>e de so</w:t>
            </w:r>
            <w:r w:rsidRPr="00293FA6">
              <w:rPr>
                <w:rFonts w:cs="Arial"/>
                <w:color w:val="333333"/>
                <w:spacing w:val="-1"/>
                <w:sz w:val="16"/>
                <w:szCs w:val="16"/>
              </w:rPr>
              <w:t>u</w:t>
            </w:r>
            <w:r w:rsidRPr="00293FA6">
              <w:rPr>
                <w:rFonts w:cs="Arial"/>
                <w:color w:val="333333"/>
                <w:sz w:val="16"/>
                <w:szCs w:val="16"/>
              </w:rPr>
              <w:t>rc</w:t>
            </w:r>
            <w:r w:rsidRPr="00293FA6">
              <w:rPr>
                <w:rFonts w:cs="Arial"/>
                <w:color w:val="333333"/>
                <w:spacing w:val="-1"/>
                <w:sz w:val="16"/>
                <w:szCs w:val="16"/>
              </w:rPr>
              <w:t>e</w:t>
            </w:r>
            <w:r w:rsidRPr="00293FA6">
              <w:rPr>
                <w:rFonts w:cs="Arial"/>
                <w:color w:val="333333"/>
                <w:sz w:val="16"/>
                <w:szCs w:val="16"/>
              </w:rPr>
              <w:t>s d’</w:t>
            </w:r>
            <w:r w:rsidRPr="00293FA6">
              <w:rPr>
                <w:rFonts w:cs="Arial"/>
                <w:color w:val="333333"/>
                <w:spacing w:val="-1"/>
                <w:sz w:val="16"/>
                <w:szCs w:val="16"/>
              </w:rPr>
              <w:t>e</w:t>
            </w:r>
            <w:r w:rsidRPr="00293FA6">
              <w:rPr>
                <w:rFonts w:cs="Arial"/>
                <w:color w:val="333333"/>
                <w:sz w:val="16"/>
                <w:szCs w:val="16"/>
              </w:rPr>
              <w:t xml:space="preserve">au </w:t>
            </w:r>
            <w:r w:rsidRPr="00293FA6">
              <w:rPr>
                <w:rFonts w:cs="Arial"/>
                <w:color w:val="333333"/>
                <w:spacing w:val="-1"/>
                <w:sz w:val="16"/>
                <w:szCs w:val="16"/>
              </w:rPr>
              <w:t>pr</w:t>
            </w:r>
            <w:r w:rsidRPr="00293FA6">
              <w:rPr>
                <w:rFonts w:cs="Arial"/>
                <w:color w:val="333333"/>
                <w:sz w:val="16"/>
                <w:szCs w:val="16"/>
              </w:rPr>
              <w:t xml:space="preserve">opre et à la </w:t>
            </w:r>
            <w:r w:rsidRPr="00293FA6">
              <w:rPr>
                <w:rFonts w:cs="Arial"/>
                <w:color w:val="333333"/>
                <w:spacing w:val="-1"/>
                <w:sz w:val="16"/>
                <w:szCs w:val="16"/>
              </w:rPr>
              <w:t>p</w:t>
            </w:r>
            <w:r w:rsidRPr="00293FA6">
              <w:rPr>
                <w:rFonts w:cs="Arial"/>
                <w:color w:val="333333"/>
                <w:sz w:val="16"/>
                <w:szCs w:val="16"/>
              </w:rPr>
              <w:t>rése</w:t>
            </w:r>
            <w:r w:rsidRPr="00293FA6">
              <w:rPr>
                <w:rFonts w:cs="Arial"/>
                <w:color w:val="333333"/>
                <w:spacing w:val="-1"/>
                <w:sz w:val="16"/>
                <w:szCs w:val="16"/>
              </w:rPr>
              <w:t>n</w:t>
            </w:r>
            <w:r w:rsidRPr="00293FA6">
              <w:rPr>
                <w:rFonts w:cs="Arial"/>
                <w:color w:val="333333"/>
                <w:sz w:val="16"/>
                <w:szCs w:val="16"/>
              </w:rPr>
              <w:t xml:space="preserve">ce de </w:t>
            </w:r>
            <w:r w:rsidRPr="00293FA6">
              <w:rPr>
                <w:rFonts w:cs="Arial"/>
                <w:color w:val="333333"/>
                <w:spacing w:val="-1"/>
                <w:sz w:val="16"/>
                <w:szCs w:val="16"/>
              </w:rPr>
              <w:t>m</w:t>
            </w:r>
            <w:r w:rsidRPr="00293FA6">
              <w:rPr>
                <w:rFonts w:cs="Arial"/>
                <w:color w:val="333333"/>
                <w:sz w:val="16"/>
                <w:szCs w:val="16"/>
              </w:rPr>
              <w:t>ouch</w:t>
            </w:r>
            <w:r w:rsidRPr="00293FA6">
              <w:rPr>
                <w:rFonts w:cs="Arial"/>
                <w:color w:val="333333"/>
                <w:spacing w:val="-1"/>
                <w:sz w:val="16"/>
                <w:szCs w:val="16"/>
              </w:rPr>
              <w:t>e</w:t>
            </w:r>
            <w:r w:rsidRPr="00293FA6">
              <w:rPr>
                <w:rFonts w:cs="Arial"/>
                <w:color w:val="333333"/>
                <w:sz w:val="16"/>
                <w:szCs w:val="16"/>
              </w:rPr>
              <w:t>s.</w:t>
            </w:r>
          </w:p>
          <w:p w:rsidR="00C3513D" w:rsidRPr="00293FA6" w:rsidRDefault="007E30C1" w:rsidP="00077AC3">
            <w:pPr>
              <w:widowControl w:val="0"/>
              <w:autoSpaceDE w:val="0"/>
              <w:autoSpaceDN w:val="0"/>
              <w:adjustRightInd w:val="0"/>
              <w:spacing w:line="240" w:lineRule="exact"/>
              <w:rPr>
                <w:rFonts w:cs="Arial"/>
                <w:color w:val="333333"/>
                <w:sz w:val="16"/>
                <w:szCs w:val="16"/>
              </w:rPr>
            </w:pPr>
          </w:p>
          <w:p w:rsidR="00C3513D" w:rsidRPr="00293FA6" w:rsidRDefault="007E30C1" w:rsidP="00077AC3">
            <w:pPr>
              <w:widowControl w:val="0"/>
              <w:tabs>
                <w:tab w:val="left" w:pos="420"/>
              </w:tabs>
              <w:autoSpaceDE w:val="0"/>
              <w:autoSpaceDN w:val="0"/>
              <w:adjustRightInd w:val="0"/>
              <w:ind w:left="435" w:right="39" w:hanging="360"/>
              <w:jc w:val="both"/>
              <w:rPr>
                <w:rFonts w:cs="Arial"/>
                <w:color w:val="333333"/>
                <w:sz w:val="16"/>
                <w:szCs w:val="16"/>
              </w:rPr>
            </w:pPr>
            <w:r w:rsidRPr="00293FA6">
              <w:rPr>
                <w:rFonts w:cs="Arial"/>
                <w:color w:val="333333"/>
                <w:sz w:val="16"/>
                <w:szCs w:val="16"/>
              </w:rPr>
              <w:t></w:t>
            </w:r>
            <w:r w:rsidRPr="00293FA6">
              <w:rPr>
                <w:rFonts w:cs="Arial"/>
                <w:color w:val="333333"/>
                <w:sz w:val="16"/>
                <w:szCs w:val="16"/>
              </w:rPr>
              <w:tab/>
              <w:t>La</w:t>
            </w:r>
            <w:r w:rsidRPr="00293FA6">
              <w:rPr>
                <w:rFonts w:cs="Arial"/>
                <w:color w:val="333333"/>
                <w:spacing w:val="18"/>
                <w:sz w:val="16"/>
                <w:szCs w:val="16"/>
              </w:rPr>
              <w:t xml:space="preserve"> </w:t>
            </w:r>
            <w:r w:rsidRPr="00293FA6">
              <w:rPr>
                <w:rFonts w:cs="Arial"/>
                <w:color w:val="333333"/>
                <w:spacing w:val="-1"/>
                <w:sz w:val="16"/>
                <w:szCs w:val="16"/>
              </w:rPr>
              <w:t>p</w:t>
            </w:r>
            <w:r w:rsidRPr="00293FA6">
              <w:rPr>
                <w:rFonts w:cs="Arial"/>
                <w:color w:val="333333"/>
                <w:sz w:val="16"/>
                <w:szCs w:val="16"/>
              </w:rPr>
              <w:t>réventi</w:t>
            </w:r>
            <w:r w:rsidRPr="00293FA6">
              <w:rPr>
                <w:rFonts w:cs="Arial"/>
                <w:color w:val="333333"/>
                <w:spacing w:val="-1"/>
                <w:sz w:val="16"/>
                <w:szCs w:val="16"/>
              </w:rPr>
              <w:t>o</w:t>
            </w:r>
            <w:r w:rsidRPr="00293FA6">
              <w:rPr>
                <w:rFonts w:cs="Arial"/>
                <w:color w:val="333333"/>
                <w:sz w:val="16"/>
                <w:szCs w:val="16"/>
              </w:rPr>
              <w:t>n</w:t>
            </w:r>
            <w:r w:rsidRPr="00293FA6">
              <w:rPr>
                <w:rFonts w:cs="Arial"/>
                <w:color w:val="333333"/>
                <w:spacing w:val="18"/>
                <w:sz w:val="16"/>
                <w:szCs w:val="16"/>
              </w:rPr>
              <w:t xml:space="preserve"> </w:t>
            </w:r>
            <w:r w:rsidRPr="00293FA6">
              <w:rPr>
                <w:rFonts w:cs="Arial"/>
                <w:color w:val="333333"/>
                <w:sz w:val="16"/>
                <w:szCs w:val="16"/>
              </w:rPr>
              <w:t>pri</w:t>
            </w:r>
            <w:r w:rsidRPr="00293FA6">
              <w:rPr>
                <w:rFonts w:cs="Arial"/>
                <w:color w:val="333333"/>
                <w:spacing w:val="-1"/>
                <w:sz w:val="16"/>
                <w:szCs w:val="16"/>
              </w:rPr>
              <w:t>m</w:t>
            </w:r>
            <w:r w:rsidRPr="00293FA6">
              <w:rPr>
                <w:rFonts w:cs="Arial"/>
                <w:color w:val="333333"/>
                <w:sz w:val="16"/>
                <w:szCs w:val="16"/>
              </w:rPr>
              <w:t>aire</w:t>
            </w:r>
            <w:r w:rsidRPr="00293FA6">
              <w:rPr>
                <w:rFonts w:cs="Arial"/>
                <w:color w:val="333333"/>
                <w:spacing w:val="18"/>
                <w:sz w:val="16"/>
                <w:szCs w:val="16"/>
              </w:rPr>
              <w:t xml:space="preserve"> </w:t>
            </w:r>
            <w:r w:rsidRPr="00293FA6">
              <w:rPr>
                <w:rFonts w:cs="Arial"/>
                <w:color w:val="333333"/>
                <w:sz w:val="16"/>
                <w:szCs w:val="16"/>
              </w:rPr>
              <w:t>de</w:t>
            </w:r>
            <w:r w:rsidRPr="00293FA6">
              <w:rPr>
                <w:rFonts w:cs="Arial"/>
                <w:color w:val="333333"/>
                <w:spacing w:val="17"/>
                <w:sz w:val="16"/>
                <w:szCs w:val="16"/>
              </w:rPr>
              <w:t xml:space="preserve"> </w:t>
            </w:r>
            <w:r w:rsidRPr="00293FA6">
              <w:rPr>
                <w:rFonts w:cs="Arial"/>
                <w:color w:val="333333"/>
                <w:sz w:val="16"/>
                <w:szCs w:val="16"/>
              </w:rPr>
              <w:t>cette</w:t>
            </w:r>
            <w:r w:rsidRPr="00293FA6">
              <w:rPr>
                <w:rFonts w:cs="Arial"/>
                <w:color w:val="333333"/>
                <w:spacing w:val="18"/>
                <w:sz w:val="16"/>
                <w:szCs w:val="16"/>
              </w:rPr>
              <w:t xml:space="preserve"> </w:t>
            </w:r>
            <w:r w:rsidRPr="00293FA6">
              <w:rPr>
                <w:rFonts w:cs="Arial"/>
                <w:color w:val="333333"/>
                <w:sz w:val="16"/>
                <w:szCs w:val="16"/>
              </w:rPr>
              <w:t>inf</w:t>
            </w:r>
            <w:r w:rsidRPr="00293FA6">
              <w:rPr>
                <w:rFonts w:cs="Arial"/>
                <w:color w:val="333333"/>
                <w:spacing w:val="-1"/>
                <w:sz w:val="16"/>
                <w:szCs w:val="16"/>
              </w:rPr>
              <w:t>e</w:t>
            </w:r>
            <w:r w:rsidRPr="00293FA6">
              <w:rPr>
                <w:rFonts w:cs="Arial"/>
                <w:color w:val="333333"/>
                <w:sz w:val="16"/>
                <w:szCs w:val="16"/>
              </w:rPr>
              <w:t>cti</w:t>
            </w:r>
            <w:r w:rsidRPr="00293FA6">
              <w:rPr>
                <w:rFonts w:cs="Arial"/>
                <w:color w:val="333333"/>
                <w:spacing w:val="-1"/>
                <w:sz w:val="16"/>
                <w:szCs w:val="16"/>
              </w:rPr>
              <w:t>o</w:t>
            </w:r>
            <w:r w:rsidRPr="00293FA6">
              <w:rPr>
                <w:rFonts w:cs="Arial"/>
                <w:color w:val="333333"/>
                <w:sz w:val="16"/>
                <w:szCs w:val="16"/>
              </w:rPr>
              <w:t>n</w:t>
            </w:r>
            <w:r w:rsidRPr="00293FA6">
              <w:rPr>
                <w:rFonts w:cs="Arial"/>
                <w:color w:val="333333"/>
                <w:spacing w:val="18"/>
                <w:sz w:val="16"/>
                <w:szCs w:val="16"/>
              </w:rPr>
              <w:t xml:space="preserve"> </w:t>
            </w:r>
            <w:r w:rsidRPr="00293FA6">
              <w:rPr>
                <w:rFonts w:cs="Arial"/>
                <w:color w:val="333333"/>
                <w:sz w:val="16"/>
                <w:szCs w:val="16"/>
              </w:rPr>
              <w:t>p</w:t>
            </w:r>
            <w:r w:rsidRPr="00293FA6">
              <w:rPr>
                <w:rFonts w:cs="Arial"/>
                <w:color w:val="333333"/>
                <w:spacing w:val="-1"/>
                <w:sz w:val="16"/>
                <w:szCs w:val="16"/>
              </w:rPr>
              <w:t>a</w:t>
            </w:r>
            <w:r w:rsidRPr="00293FA6">
              <w:rPr>
                <w:rFonts w:cs="Arial"/>
                <w:color w:val="333333"/>
                <w:sz w:val="16"/>
                <w:szCs w:val="16"/>
              </w:rPr>
              <w:t>sse</w:t>
            </w:r>
            <w:r w:rsidRPr="00293FA6">
              <w:rPr>
                <w:rFonts w:cs="Arial"/>
                <w:color w:val="333333"/>
                <w:spacing w:val="18"/>
                <w:sz w:val="16"/>
                <w:szCs w:val="16"/>
              </w:rPr>
              <w:t xml:space="preserve"> </w:t>
            </w:r>
            <w:r w:rsidRPr="00293FA6">
              <w:rPr>
                <w:rFonts w:cs="Arial"/>
                <w:color w:val="333333"/>
                <w:spacing w:val="-1"/>
                <w:sz w:val="16"/>
                <w:szCs w:val="16"/>
              </w:rPr>
              <w:t>p</w:t>
            </w:r>
            <w:r w:rsidRPr="00293FA6">
              <w:rPr>
                <w:rFonts w:cs="Arial"/>
                <w:color w:val="333333"/>
                <w:sz w:val="16"/>
                <w:szCs w:val="16"/>
              </w:rPr>
              <w:t>ar</w:t>
            </w:r>
            <w:r w:rsidRPr="00293FA6">
              <w:rPr>
                <w:rFonts w:cs="Arial"/>
                <w:color w:val="333333"/>
                <w:spacing w:val="18"/>
                <w:sz w:val="16"/>
                <w:szCs w:val="16"/>
              </w:rPr>
              <w:t xml:space="preserve"> </w:t>
            </w:r>
            <w:r w:rsidRPr="00293FA6">
              <w:rPr>
                <w:rFonts w:cs="Arial"/>
                <w:color w:val="333333"/>
                <w:spacing w:val="-1"/>
                <w:sz w:val="16"/>
                <w:szCs w:val="16"/>
              </w:rPr>
              <w:t>l</w:t>
            </w:r>
            <w:r w:rsidRPr="00293FA6">
              <w:rPr>
                <w:rFonts w:cs="Arial"/>
                <w:color w:val="333333"/>
                <w:sz w:val="16"/>
                <w:szCs w:val="16"/>
              </w:rPr>
              <w:t>’améli</w:t>
            </w:r>
            <w:r w:rsidRPr="00293FA6">
              <w:rPr>
                <w:rFonts w:cs="Arial"/>
                <w:color w:val="333333"/>
                <w:spacing w:val="-1"/>
                <w:sz w:val="16"/>
                <w:szCs w:val="16"/>
              </w:rPr>
              <w:t>o</w:t>
            </w:r>
            <w:r w:rsidRPr="00293FA6">
              <w:rPr>
                <w:rFonts w:cs="Arial"/>
                <w:color w:val="333333"/>
                <w:sz w:val="16"/>
                <w:szCs w:val="16"/>
              </w:rPr>
              <w:t>ration</w:t>
            </w:r>
            <w:r w:rsidRPr="00293FA6">
              <w:rPr>
                <w:rFonts w:cs="Arial"/>
                <w:color w:val="333333"/>
                <w:spacing w:val="17"/>
                <w:sz w:val="16"/>
                <w:szCs w:val="16"/>
              </w:rPr>
              <w:t xml:space="preserve"> </w:t>
            </w:r>
            <w:r w:rsidRPr="00293FA6">
              <w:rPr>
                <w:rFonts w:cs="Arial"/>
                <w:color w:val="333333"/>
                <w:sz w:val="16"/>
                <w:szCs w:val="16"/>
              </w:rPr>
              <w:t>des</w:t>
            </w:r>
            <w:r w:rsidRPr="00293FA6">
              <w:rPr>
                <w:rFonts w:cs="Arial"/>
                <w:color w:val="333333"/>
                <w:spacing w:val="17"/>
                <w:sz w:val="16"/>
                <w:szCs w:val="16"/>
              </w:rPr>
              <w:t xml:space="preserve"> </w:t>
            </w:r>
            <w:r w:rsidRPr="00293FA6">
              <w:rPr>
                <w:rFonts w:cs="Arial"/>
                <w:color w:val="333333"/>
                <w:sz w:val="16"/>
                <w:szCs w:val="16"/>
              </w:rPr>
              <w:t>c</w:t>
            </w:r>
            <w:r w:rsidRPr="00293FA6">
              <w:rPr>
                <w:rFonts w:cs="Arial"/>
                <w:color w:val="333333"/>
                <w:spacing w:val="-1"/>
                <w:sz w:val="16"/>
                <w:szCs w:val="16"/>
              </w:rPr>
              <w:t>o</w:t>
            </w:r>
            <w:r w:rsidRPr="00293FA6">
              <w:rPr>
                <w:rFonts w:cs="Arial"/>
                <w:color w:val="333333"/>
                <w:sz w:val="16"/>
                <w:szCs w:val="16"/>
              </w:rPr>
              <w:t>nditio</w:t>
            </w:r>
            <w:r w:rsidRPr="00293FA6">
              <w:rPr>
                <w:rFonts w:cs="Arial"/>
                <w:color w:val="333333"/>
                <w:spacing w:val="-1"/>
                <w:sz w:val="16"/>
                <w:szCs w:val="16"/>
              </w:rPr>
              <w:t>n</w:t>
            </w:r>
            <w:r w:rsidRPr="00293FA6">
              <w:rPr>
                <w:rFonts w:cs="Arial"/>
                <w:color w:val="333333"/>
                <w:sz w:val="16"/>
                <w:szCs w:val="16"/>
              </w:rPr>
              <w:t>s</w:t>
            </w:r>
            <w:r w:rsidRPr="00293FA6">
              <w:rPr>
                <w:rFonts w:cs="Arial"/>
                <w:color w:val="333333"/>
                <w:spacing w:val="17"/>
                <w:sz w:val="16"/>
                <w:szCs w:val="16"/>
              </w:rPr>
              <w:t xml:space="preserve"> </w:t>
            </w:r>
            <w:r w:rsidRPr="00293FA6">
              <w:rPr>
                <w:rFonts w:cs="Arial"/>
                <w:color w:val="333333"/>
                <w:sz w:val="16"/>
                <w:szCs w:val="16"/>
              </w:rPr>
              <w:t>sanita</w:t>
            </w:r>
            <w:r w:rsidRPr="00293FA6">
              <w:rPr>
                <w:rFonts w:cs="Arial"/>
                <w:color w:val="333333"/>
                <w:spacing w:val="-1"/>
                <w:sz w:val="16"/>
                <w:szCs w:val="16"/>
              </w:rPr>
              <w:t>i</w:t>
            </w:r>
            <w:r w:rsidRPr="00293FA6">
              <w:rPr>
                <w:rFonts w:cs="Arial"/>
                <w:color w:val="333333"/>
                <w:sz w:val="16"/>
                <w:szCs w:val="16"/>
              </w:rPr>
              <w:t>r</w:t>
            </w:r>
            <w:r w:rsidRPr="00293FA6">
              <w:rPr>
                <w:rFonts w:cs="Arial"/>
                <w:color w:val="333333"/>
                <w:spacing w:val="-1"/>
                <w:sz w:val="16"/>
                <w:szCs w:val="16"/>
              </w:rPr>
              <w:t>e</w:t>
            </w:r>
            <w:r w:rsidRPr="00293FA6">
              <w:rPr>
                <w:rFonts w:cs="Arial"/>
                <w:color w:val="333333"/>
                <w:spacing w:val="1"/>
                <w:sz w:val="16"/>
                <w:szCs w:val="16"/>
              </w:rPr>
              <w:t>s</w:t>
            </w:r>
            <w:r w:rsidRPr="00293FA6">
              <w:rPr>
                <w:rFonts w:cs="Arial"/>
                <w:color w:val="333333"/>
                <w:sz w:val="16"/>
                <w:szCs w:val="16"/>
              </w:rPr>
              <w:t>,</w:t>
            </w:r>
            <w:r w:rsidRPr="00293FA6">
              <w:rPr>
                <w:rFonts w:cs="Arial"/>
                <w:color w:val="333333"/>
                <w:spacing w:val="18"/>
                <w:sz w:val="16"/>
                <w:szCs w:val="16"/>
              </w:rPr>
              <w:t xml:space="preserve"> </w:t>
            </w:r>
            <w:r w:rsidRPr="00293FA6">
              <w:rPr>
                <w:rFonts w:cs="Arial"/>
                <w:color w:val="333333"/>
                <w:sz w:val="16"/>
                <w:szCs w:val="16"/>
              </w:rPr>
              <w:t>la</w:t>
            </w:r>
            <w:r w:rsidRPr="00293FA6">
              <w:rPr>
                <w:rFonts w:cs="Arial"/>
                <w:color w:val="333333"/>
                <w:spacing w:val="18"/>
                <w:sz w:val="16"/>
                <w:szCs w:val="16"/>
              </w:rPr>
              <w:t xml:space="preserve"> </w:t>
            </w:r>
            <w:r w:rsidRPr="00293FA6">
              <w:rPr>
                <w:rFonts w:cs="Arial"/>
                <w:color w:val="333333"/>
                <w:sz w:val="16"/>
                <w:szCs w:val="16"/>
              </w:rPr>
              <w:t>r</w:t>
            </w:r>
            <w:r w:rsidRPr="00293FA6">
              <w:rPr>
                <w:rFonts w:cs="Arial"/>
                <w:color w:val="333333"/>
                <w:spacing w:val="-1"/>
                <w:sz w:val="16"/>
                <w:szCs w:val="16"/>
              </w:rPr>
              <w:t>é</w:t>
            </w:r>
            <w:r w:rsidRPr="00293FA6">
              <w:rPr>
                <w:rFonts w:cs="Arial"/>
                <w:color w:val="333333"/>
                <w:sz w:val="16"/>
                <w:szCs w:val="16"/>
              </w:rPr>
              <w:t>d</w:t>
            </w:r>
            <w:r w:rsidRPr="00293FA6">
              <w:rPr>
                <w:rFonts w:cs="Arial"/>
                <w:color w:val="333333"/>
                <w:spacing w:val="-1"/>
                <w:sz w:val="16"/>
                <w:szCs w:val="16"/>
              </w:rPr>
              <w:t>u</w:t>
            </w:r>
            <w:r w:rsidRPr="00293FA6">
              <w:rPr>
                <w:rFonts w:cs="Arial"/>
                <w:color w:val="333333"/>
                <w:sz w:val="16"/>
                <w:szCs w:val="16"/>
              </w:rPr>
              <w:t>ction</w:t>
            </w:r>
            <w:r w:rsidRPr="00293FA6">
              <w:rPr>
                <w:rFonts w:cs="Arial"/>
                <w:color w:val="333333"/>
                <w:spacing w:val="18"/>
                <w:sz w:val="16"/>
                <w:szCs w:val="16"/>
              </w:rPr>
              <w:t xml:space="preserve"> </w:t>
            </w:r>
            <w:r w:rsidRPr="00293FA6">
              <w:rPr>
                <w:rFonts w:cs="Arial"/>
                <w:color w:val="333333"/>
                <w:spacing w:val="-2"/>
                <w:sz w:val="16"/>
                <w:szCs w:val="16"/>
              </w:rPr>
              <w:t>d</w:t>
            </w:r>
            <w:r w:rsidRPr="00293FA6">
              <w:rPr>
                <w:rFonts w:cs="Arial"/>
                <w:color w:val="333333"/>
                <w:spacing w:val="-1"/>
                <w:sz w:val="16"/>
                <w:szCs w:val="16"/>
              </w:rPr>
              <w:t>e</w:t>
            </w:r>
            <w:r w:rsidRPr="00293FA6">
              <w:rPr>
                <w:rFonts w:cs="Arial"/>
                <w:color w:val="333333"/>
                <w:sz w:val="16"/>
                <w:szCs w:val="16"/>
              </w:rPr>
              <w:t>s sites</w:t>
            </w:r>
            <w:r w:rsidRPr="00293FA6">
              <w:rPr>
                <w:rFonts w:cs="Arial"/>
                <w:color w:val="333333"/>
                <w:spacing w:val="1"/>
                <w:sz w:val="16"/>
                <w:szCs w:val="16"/>
              </w:rPr>
              <w:t xml:space="preserve"> </w:t>
            </w:r>
            <w:r w:rsidRPr="00293FA6">
              <w:rPr>
                <w:rFonts w:cs="Arial"/>
                <w:color w:val="333333"/>
                <w:sz w:val="16"/>
                <w:szCs w:val="16"/>
              </w:rPr>
              <w:t>de pon</w:t>
            </w:r>
            <w:r w:rsidRPr="00293FA6">
              <w:rPr>
                <w:rFonts w:cs="Arial"/>
                <w:color w:val="333333"/>
                <w:spacing w:val="-2"/>
                <w:sz w:val="16"/>
                <w:szCs w:val="16"/>
              </w:rPr>
              <w:t>t</w:t>
            </w:r>
            <w:r w:rsidRPr="00293FA6">
              <w:rPr>
                <w:rFonts w:cs="Arial"/>
                <w:color w:val="333333"/>
                <w:sz w:val="16"/>
                <w:szCs w:val="16"/>
              </w:rPr>
              <w:t>e</w:t>
            </w:r>
            <w:r w:rsidRPr="00293FA6">
              <w:rPr>
                <w:rFonts w:cs="Arial"/>
                <w:color w:val="333333"/>
                <w:spacing w:val="1"/>
                <w:sz w:val="16"/>
                <w:szCs w:val="16"/>
              </w:rPr>
              <w:t xml:space="preserve"> </w:t>
            </w:r>
            <w:r w:rsidRPr="00293FA6">
              <w:rPr>
                <w:rFonts w:cs="Arial"/>
                <w:color w:val="333333"/>
                <w:sz w:val="16"/>
                <w:szCs w:val="16"/>
              </w:rPr>
              <w:t>d</w:t>
            </w:r>
            <w:r w:rsidRPr="00293FA6">
              <w:rPr>
                <w:rFonts w:cs="Arial"/>
                <w:color w:val="333333"/>
                <w:spacing w:val="-1"/>
                <w:sz w:val="16"/>
                <w:szCs w:val="16"/>
              </w:rPr>
              <w:t>e</w:t>
            </w:r>
            <w:r w:rsidRPr="00293FA6">
              <w:rPr>
                <w:rFonts w:cs="Arial"/>
                <w:color w:val="333333"/>
                <w:sz w:val="16"/>
                <w:szCs w:val="16"/>
              </w:rPr>
              <w:t>s</w:t>
            </w:r>
            <w:r w:rsidRPr="00293FA6">
              <w:rPr>
                <w:rFonts w:cs="Arial"/>
                <w:color w:val="333333"/>
                <w:spacing w:val="2"/>
                <w:sz w:val="16"/>
                <w:szCs w:val="16"/>
              </w:rPr>
              <w:t xml:space="preserve"> </w:t>
            </w:r>
            <w:r w:rsidRPr="00293FA6">
              <w:rPr>
                <w:rFonts w:cs="Arial"/>
                <w:color w:val="333333"/>
                <w:spacing w:val="-1"/>
                <w:sz w:val="16"/>
                <w:szCs w:val="16"/>
              </w:rPr>
              <w:t>m</w:t>
            </w:r>
            <w:r w:rsidRPr="00293FA6">
              <w:rPr>
                <w:rFonts w:cs="Arial"/>
                <w:color w:val="333333"/>
                <w:sz w:val="16"/>
                <w:szCs w:val="16"/>
              </w:rPr>
              <w:t>o</w:t>
            </w:r>
            <w:r w:rsidRPr="00293FA6">
              <w:rPr>
                <w:rFonts w:cs="Arial"/>
                <w:color w:val="333333"/>
                <w:spacing w:val="-1"/>
                <w:sz w:val="16"/>
                <w:szCs w:val="16"/>
              </w:rPr>
              <w:t>u</w:t>
            </w:r>
            <w:r w:rsidRPr="00293FA6">
              <w:rPr>
                <w:rFonts w:cs="Arial"/>
                <w:color w:val="333333"/>
                <w:spacing w:val="1"/>
                <w:sz w:val="16"/>
                <w:szCs w:val="16"/>
              </w:rPr>
              <w:t>c</w:t>
            </w:r>
            <w:r w:rsidRPr="00293FA6">
              <w:rPr>
                <w:rFonts w:cs="Arial"/>
                <w:color w:val="333333"/>
                <w:spacing w:val="-1"/>
                <w:sz w:val="16"/>
                <w:szCs w:val="16"/>
              </w:rPr>
              <w:t>h</w:t>
            </w:r>
            <w:r w:rsidRPr="00293FA6">
              <w:rPr>
                <w:rFonts w:cs="Arial"/>
                <w:color w:val="333333"/>
                <w:sz w:val="16"/>
                <w:szCs w:val="16"/>
              </w:rPr>
              <w:t>es et</w:t>
            </w:r>
            <w:r w:rsidRPr="00293FA6">
              <w:rPr>
                <w:rFonts w:cs="Arial"/>
                <w:color w:val="333333"/>
                <w:spacing w:val="2"/>
                <w:sz w:val="16"/>
                <w:szCs w:val="16"/>
              </w:rPr>
              <w:t xml:space="preserve"> </w:t>
            </w:r>
            <w:r w:rsidRPr="00293FA6">
              <w:rPr>
                <w:rFonts w:cs="Arial"/>
                <w:color w:val="333333"/>
                <w:sz w:val="16"/>
                <w:szCs w:val="16"/>
              </w:rPr>
              <w:t>le</w:t>
            </w:r>
            <w:r w:rsidRPr="00293FA6">
              <w:rPr>
                <w:rFonts w:cs="Arial"/>
                <w:color w:val="333333"/>
                <w:spacing w:val="1"/>
                <w:sz w:val="16"/>
                <w:szCs w:val="16"/>
              </w:rPr>
              <w:t xml:space="preserve"> </w:t>
            </w:r>
            <w:r w:rsidRPr="00293FA6">
              <w:rPr>
                <w:rFonts w:cs="Arial"/>
                <w:color w:val="333333"/>
                <w:spacing w:val="-1"/>
                <w:sz w:val="16"/>
                <w:szCs w:val="16"/>
              </w:rPr>
              <w:t>n</w:t>
            </w:r>
            <w:r w:rsidRPr="00293FA6">
              <w:rPr>
                <w:rFonts w:cs="Arial"/>
                <w:color w:val="333333"/>
                <w:sz w:val="16"/>
                <w:szCs w:val="16"/>
              </w:rPr>
              <w:t>ettoyage</w:t>
            </w:r>
            <w:r w:rsidRPr="00293FA6">
              <w:rPr>
                <w:rFonts w:cs="Arial"/>
                <w:color w:val="333333"/>
                <w:spacing w:val="1"/>
                <w:sz w:val="16"/>
                <w:szCs w:val="16"/>
              </w:rPr>
              <w:t xml:space="preserve"> </w:t>
            </w:r>
            <w:r w:rsidRPr="00293FA6">
              <w:rPr>
                <w:rFonts w:cs="Arial"/>
                <w:color w:val="333333"/>
                <w:sz w:val="16"/>
                <w:szCs w:val="16"/>
              </w:rPr>
              <w:t>du vis</w:t>
            </w:r>
            <w:r w:rsidRPr="00293FA6">
              <w:rPr>
                <w:rFonts w:cs="Arial"/>
                <w:color w:val="333333"/>
                <w:spacing w:val="-1"/>
                <w:sz w:val="16"/>
                <w:szCs w:val="16"/>
              </w:rPr>
              <w:t>a</w:t>
            </w:r>
            <w:r w:rsidRPr="00293FA6">
              <w:rPr>
                <w:rFonts w:cs="Arial"/>
                <w:color w:val="333333"/>
                <w:sz w:val="16"/>
                <w:szCs w:val="16"/>
              </w:rPr>
              <w:t>ge</w:t>
            </w:r>
            <w:r w:rsidRPr="00293FA6">
              <w:rPr>
                <w:rFonts w:cs="Arial"/>
                <w:color w:val="333333"/>
                <w:spacing w:val="1"/>
                <w:sz w:val="16"/>
                <w:szCs w:val="16"/>
              </w:rPr>
              <w:t xml:space="preserve"> </w:t>
            </w:r>
            <w:r w:rsidRPr="00293FA6">
              <w:rPr>
                <w:rFonts w:cs="Arial"/>
                <w:color w:val="333333"/>
                <w:spacing w:val="-1"/>
                <w:sz w:val="16"/>
                <w:szCs w:val="16"/>
              </w:rPr>
              <w:t>d</w:t>
            </w:r>
            <w:r w:rsidRPr="00293FA6">
              <w:rPr>
                <w:rFonts w:cs="Arial"/>
                <w:color w:val="333333"/>
                <w:sz w:val="16"/>
                <w:szCs w:val="16"/>
              </w:rPr>
              <w:t>es enfa</w:t>
            </w:r>
            <w:r w:rsidRPr="00293FA6">
              <w:rPr>
                <w:rFonts w:cs="Arial"/>
                <w:color w:val="333333"/>
                <w:spacing w:val="-1"/>
                <w:sz w:val="16"/>
                <w:szCs w:val="16"/>
              </w:rPr>
              <w:t>n</w:t>
            </w:r>
            <w:r w:rsidRPr="00293FA6">
              <w:rPr>
                <w:rFonts w:cs="Arial"/>
                <w:color w:val="333333"/>
                <w:sz w:val="16"/>
                <w:szCs w:val="16"/>
              </w:rPr>
              <w:t>ts</w:t>
            </w:r>
            <w:r w:rsidRPr="00293FA6">
              <w:rPr>
                <w:rFonts w:cs="Arial"/>
                <w:color w:val="333333"/>
                <w:spacing w:val="2"/>
                <w:sz w:val="16"/>
                <w:szCs w:val="16"/>
              </w:rPr>
              <w:t xml:space="preserve"> </w:t>
            </w:r>
            <w:r w:rsidRPr="00293FA6">
              <w:rPr>
                <w:rFonts w:cs="Arial"/>
                <w:color w:val="333333"/>
                <w:sz w:val="16"/>
                <w:szCs w:val="16"/>
              </w:rPr>
              <w:t>(av</w:t>
            </w:r>
            <w:r w:rsidRPr="00293FA6">
              <w:rPr>
                <w:rFonts w:cs="Arial"/>
                <w:color w:val="333333"/>
                <w:spacing w:val="-1"/>
                <w:sz w:val="16"/>
                <w:szCs w:val="16"/>
              </w:rPr>
              <w:t>e</w:t>
            </w:r>
            <w:r w:rsidRPr="00293FA6">
              <w:rPr>
                <w:rFonts w:cs="Arial"/>
                <w:color w:val="333333"/>
                <w:sz w:val="16"/>
                <w:szCs w:val="16"/>
              </w:rPr>
              <w:t>c de</w:t>
            </w:r>
            <w:r w:rsidRPr="00293FA6">
              <w:rPr>
                <w:rFonts w:cs="Arial"/>
                <w:color w:val="333333"/>
                <w:spacing w:val="1"/>
                <w:sz w:val="16"/>
                <w:szCs w:val="16"/>
              </w:rPr>
              <w:t xml:space="preserve"> </w:t>
            </w:r>
            <w:r w:rsidRPr="00293FA6">
              <w:rPr>
                <w:rFonts w:cs="Arial"/>
                <w:color w:val="333333"/>
                <w:sz w:val="16"/>
                <w:szCs w:val="16"/>
              </w:rPr>
              <w:t>l</w:t>
            </w:r>
            <w:r w:rsidRPr="00293FA6">
              <w:rPr>
                <w:rFonts w:cs="Arial"/>
                <w:color w:val="333333"/>
                <w:spacing w:val="-1"/>
                <w:sz w:val="16"/>
                <w:szCs w:val="16"/>
              </w:rPr>
              <w:t>‘</w:t>
            </w:r>
            <w:r w:rsidRPr="00293FA6">
              <w:rPr>
                <w:rFonts w:cs="Arial"/>
                <w:color w:val="333333"/>
                <w:sz w:val="16"/>
                <w:szCs w:val="16"/>
              </w:rPr>
              <w:t>eau pr</w:t>
            </w:r>
            <w:r w:rsidRPr="00293FA6">
              <w:rPr>
                <w:rFonts w:cs="Arial"/>
                <w:color w:val="333333"/>
                <w:spacing w:val="-1"/>
                <w:sz w:val="16"/>
                <w:szCs w:val="16"/>
              </w:rPr>
              <w:t>o</w:t>
            </w:r>
            <w:r w:rsidRPr="00293FA6">
              <w:rPr>
                <w:rFonts w:cs="Arial"/>
                <w:color w:val="333333"/>
                <w:sz w:val="16"/>
                <w:szCs w:val="16"/>
              </w:rPr>
              <w:t>pr</w:t>
            </w:r>
            <w:r w:rsidRPr="00293FA6">
              <w:rPr>
                <w:rFonts w:cs="Arial"/>
                <w:color w:val="333333"/>
                <w:spacing w:val="-1"/>
                <w:sz w:val="16"/>
                <w:szCs w:val="16"/>
              </w:rPr>
              <w:t>e</w:t>
            </w:r>
            <w:r w:rsidRPr="00293FA6">
              <w:rPr>
                <w:rFonts w:cs="Arial"/>
                <w:color w:val="333333"/>
                <w:sz w:val="16"/>
                <w:szCs w:val="16"/>
              </w:rPr>
              <w:t>). La</w:t>
            </w:r>
            <w:r w:rsidRPr="00293FA6">
              <w:rPr>
                <w:rFonts w:cs="Arial"/>
                <w:color w:val="333333"/>
                <w:spacing w:val="1"/>
                <w:sz w:val="16"/>
                <w:szCs w:val="16"/>
              </w:rPr>
              <w:t xml:space="preserve"> </w:t>
            </w:r>
            <w:r w:rsidRPr="00293FA6">
              <w:rPr>
                <w:rFonts w:cs="Arial"/>
                <w:color w:val="333333"/>
                <w:sz w:val="16"/>
                <w:szCs w:val="16"/>
              </w:rPr>
              <w:t xml:space="preserve">formation </w:t>
            </w:r>
            <w:r w:rsidRPr="00293FA6">
              <w:rPr>
                <w:rFonts w:cs="Arial"/>
                <w:color w:val="333333"/>
                <w:spacing w:val="-1"/>
                <w:sz w:val="16"/>
                <w:szCs w:val="16"/>
              </w:rPr>
              <w:t>d</w:t>
            </w:r>
            <w:r w:rsidRPr="00293FA6">
              <w:rPr>
                <w:rFonts w:cs="Arial"/>
                <w:color w:val="333333"/>
                <w:sz w:val="16"/>
                <w:szCs w:val="16"/>
              </w:rPr>
              <w:t>e cicatrices s</w:t>
            </w:r>
            <w:r w:rsidRPr="00293FA6">
              <w:rPr>
                <w:rFonts w:cs="Arial"/>
                <w:color w:val="333333"/>
                <w:spacing w:val="-1"/>
                <w:sz w:val="16"/>
                <w:szCs w:val="16"/>
              </w:rPr>
              <w:t>u</w:t>
            </w:r>
            <w:r w:rsidRPr="00293FA6">
              <w:rPr>
                <w:rFonts w:cs="Arial"/>
                <w:color w:val="333333"/>
                <w:sz w:val="16"/>
                <w:szCs w:val="16"/>
              </w:rPr>
              <w:t>r</w:t>
            </w:r>
            <w:r w:rsidRPr="00293FA6">
              <w:rPr>
                <w:rFonts w:cs="Arial"/>
                <w:color w:val="333333"/>
                <w:spacing w:val="1"/>
                <w:sz w:val="16"/>
                <w:szCs w:val="16"/>
              </w:rPr>
              <w:t xml:space="preserve"> </w:t>
            </w:r>
            <w:r w:rsidRPr="00293FA6">
              <w:rPr>
                <w:rFonts w:cs="Arial"/>
                <w:color w:val="333333"/>
                <w:sz w:val="16"/>
                <w:szCs w:val="16"/>
              </w:rPr>
              <w:t>la</w:t>
            </w:r>
            <w:r w:rsidRPr="00293FA6">
              <w:rPr>
                <w:rFonts w:cs="Arial"/>
                <w:color w:val="333333"/>
                <w:spacing w:val="1"/>
                <w:sz w:val="16"/>
                <w:szCs w:val="16"/>
              </w:rPr>
              <w:t xml:space="preserve"> </w:t>
            </w:r>
            <w:r w:rsidRPr="00293FA6">
              <w:rPr>
                <w:rFonts w:cs="Arial"/>
                <w:color w:val="333333"/>
                <w:sz w:val="16"/>
                <w:szCs w:val="16"/>
              </w:rPr>
              <w:t>cornée et</w:t>
            </w:r>
            <w:r w:rsidRPr="00293FA6">
              <w:rPr>
                <w:rFonts w:cs="Arial"/>
                <w:color w:val="333333"/>
                <w:spacing w:val="1"/>
                <w:sz w:val="16"/>
                <w:szCs w:val="16"/>
              </w:rPr>
              <w:t xml:space="preserve"> </w:t>
            </w:r>
            <w:r w:rsidRPr="00293FA6">
              <w:rPr>
                <w:rFonts w:cs="Arial"/>
                <w:color w:val="333333"/>
                <w:sz w:val="16"/>
                <w:szCs w:val="16"/>
              </w:rPr>
              <w:t>l’évolution</w:t>
            </w:r>
            <w:r w:rsidRPr="00293FA6">
              <w:rPr>
                <w:rFonts w:cs="Arial"/>
                <w:color w:val="333333"/>
                <w:spacing w:val="1"/>
                <w:sz w:val="16"/>
                <w:szCs w:val="16"/>
              </w:rPr>
              <w:t xml:space="preserve"> </w:t>
            </w:r>
            <w:r w:rsidRPr="00293FA6">
              <w:rPr>
                <w:rFonts w:cs="Arial"/>
                <w:color w:val="333333"/>
                <w:sz w:val="16"/>
                <w:szCs w:val="16"/>
              </w:rPr>
              <w:t>vers</w:t>
            </w:r>
            <w:r w:rsidRPr="00293FA6">
              <w:rPr>
                <w:rFonts w:cs="Arial"/>
                <w:color w:val="333333"/>
                <w:spacing w:val="1"/>
                <w:sz w:val="16"/>
                <w:szCs w:val="16"/>
              </w:rPr>
              <w:t xml:space="preserve"> </w:t>
            </w:r>
            <w:r w:rsidRPr="00293FA6">
              <w:rPr>
                <w:rFonts w:cs="Arial"/>
                <w:color w:val="333333"/>
                <w:spacing w:val="-1"/>
                <w:sz w:val="16"/>
                <w:szCs w:val="16"/>
              </w:rPr>
              <w:t>l</w:t>
            </w:r>
            <w:r w:rsidRPr="00293FA6">
              <w:rPr>
                <w:rFonts w:cs="Arial"/>
                <w:color w:val="333333"/>
                <w:sz w:val="16"/>
                <w:szCs w:val="16"/>
              </w:rPr>
              <w:t>a</w:t>
            </w:r>
            <w:r w:rsidRPr="00293FA6">
              <w:rPr>
                <w:rFonts w:cs="Arial"/>
                <w:color w:val="333333"/>
                <w:spacing w:val="1"/>
                <w:sz w:val="16"/>
                <w:szCs w:val="16"/>
              </w:rPr>
              <w:t xml:space="preserve"> </w:t>
            </w:r>
            <w:r w:rsidRPr="00293FA6">
              <w:rPr>
                <w:rFonts w:cs="Arial"/>
                <w:color w:val="333333"/>
                <w:sz w:val="16"/>
                <w:szCs w:val="16"/>
              </w:rPr>
              <w:t>c</w:t>
            </w:r>
            <w:r w:rsidRPr="00293FA6">
              <w:rPr>
                <w:rFonts w:cs="Arial"/>
                <w:color w:val="333333"/>
                <w:spacing w:val="-1"/>
                <w:sz w:val="16"/>
                <w:szCs w:val="16"/>
              </w:rPr>
              <w:t>é</w:t>
            </w:r>
            <w:r w:rsidRPr="00293FA6">
              <w:rPr>
                <w:rFonts w:cs="Arial"/>
                <w:color w:val="333333"/>
                <w:sz w:val="16"/>
                <w:szCs w:val="16"/>
              </w:rPr>
              <w:t>cité peuvent</w:t>
            </w:r>
            <w:r w:rsidRPr="00293FA6">
              <w:rPr>
                <w:rFonts w:cs="Arial"/>
                <w:color w:val="333333"/>
                <w:spacing w:val="1"/>
                <w:sz w:val="16"/>
                <w:szCs w:val="16"/>
              </w:rPr>
              <w:t xml:space="preserve"> </w:t>
            </w:r>
            <w:r w:rsidRPr="00293FA6">
              <w:rPr>
                <w:rFonts w:cs="Arial"/>
                <w:color w:val="333333"/>
                <w:sz w:val="16"/>
                <w:szCs w:val="16"/>
              </w:rPr>
              <w:t>être</w:t>
            </w:r>
            <w:r w:rsidRPr="00293FA6">
              <w:rPr>
                <w:rFonts w:cs="Arial"/>
                <w:color w:val="333333"/>
                <w:spacing w:val="1"/>
                <w:sz w:val="16"/>
                <w:szCs w:val="16"/>
              </w:rPr>
              <w:t xml:space="preserve"> </w:t>
            </w:r>
            <w:r w:rsidRPr="00293FA6">
              <w:rPr>
                <w:rFonts w:cs="Arial"/>
                <w:color w:val="333333"/>
                <w:sz w:val="16"/>
                <w:szCs w:val="16"/>
              </w:rPr>
              <w:t>inversé</w:t>
            </w:r>
            <w:r w:rsidRPr="00293FA6">
              <w:rPr>
                <w:rFonts w:cs="Arial"/>
                <w:color w:val="333333"/>
                <w:spacing w:val="-1"/>
                <w:sz w:val="16"/>
                <w:szCs w:val="16"/>
              </w:rPr>
              <w:t>e</w:t>
            </w:r>
            <w:r w:rsidRPr="00293FA6">
              <w:rPr>
                <w:rFonts w:cs="Arial"/>
                <w:color w:val="333333"/>
                <w:sz w:val="16"/>
                <w:szCs w:val="16"/>
              </w:rPr>
              <w:t>s</w:t>
            </w:r>
            <w:r w:rsidRPr="00293FA6">
              <w:rPr>
                <w:rFonts w:cs="Arial"/>
                <w:color w:val="333333"/>
                <w:spacing w:val="1"/>
                <w:sz w:val="16"/>
                <w:szCs w:val="16"/>
              </w:rPr>
              <w:t xml:space="preserve"> </w:t>
            </w:r>
            <w:r w:rsidRPr="00293FA6">
              <w:rPr>
                <w:rFonts w:cs="Arial"/>
                <w:color w:val="333333"/>
                <w:sz w:val="16"/>
                <w:szCs w:val="16"/>
              </w:rPr>
              <w:t>p</w:t>
            </w:r>
            <w:r w:rsidRPr="00293FA6">
              <w:rPr>
                <w:rFonts w:cs="Arial"/>
                <w:color w:val="333333"/>
                <w:spacing w:val="-1"/>
                <w:sz w:val="16"/>
                <w:szCs w:val="16"/>
              </w:rPr>
              <w:t>a</w:t>
            </w:r>
            <w:r w:rsidRPr="00293FA6">
              <w:rPr>
                <w:rFonts w:cs="Arial"/>
                <w:color w:val="333333"/>
                <w:sz w:val="16"/>
                <w:szCs w:val="16"/>
              </w:rPr>
              <w:t>r</w:t>
            </w:r>
            <w:r w:rsidRPr="00293FA6">
              <w:rPr>
                <w:rFonts w:cs="Arial"/>
                <w:color w:val="333333"/>
                <w:spacing w:val="1"/>
                <w:sz w:val="16"/>
                <w:szCs w:val="16"/>
              </w:rPr>
              <w:t xml:space="preserve"> </w:t>
            </w:r>
            <w:r w:rsidRPr="00293FA6">
              <w:rPr>
                <w:rFonts w:cs="Arial"/>
                <w:color w:val="333333"/>
                <w:sz w:val="16"/>
                <w:szCs w:val="16"/>
              </w:rPr>
              <w:t>un</w:t>
            </w:r>
            <w:r w:rsidRPr="00293FA6">
              <w:rPr>
                <w:rFonts w:cs="Arial"/>
                <w:color w:val="333333"/>
                <w:spacing w:val="1"/>
                <w:sz w:val="16"/>
                <w:szCs w:val="16"/>
              </w:rPr>
              <w:t xml:space="preserve"> </w:t>
            </w:r>
            <w:r w:rsidRPr="00293FA6">
              <w:rPr>
                <w:rFonts w:cs="Arial"/>
                <w:color w:val="333333"/>
                <w:sz w:val="16"/>
                <w:szCs w:val="16"/>
              </w:rPr>
              <w:t>g</w:t>
            </w:r>
            <w:r w:rsidRPr="00293FA6">
              <w:rPr>
                <w:rFonts w:cs="Arial"/>
                <w:color w:val="333333"/>
                <w:spacing w:val="-1"/>
                <w:sz w:val="16"/>
                <w:szCs w:val="16"/>
              </w:rPr>
              <w:t>e</w:t>
            </w:r>
            <w:r w:rsidRPr="00293FA6">
              <w:rPr>
                <w:rFonts w:cs="Arial"/>
                <w:color w:val="333333"/>
                <w:sz w:val="16"/>
                <w:szCs w:val="16"/>
              </w:rPr>
              <w:t>ste</w:t>
            </w:r>
            <w:r w:rsidRPr="00293FA6">
              <w:rPr>
                <w:rFonts w:cs="Arial"/>
                <w:color w:val="333333"/>
                <w:spacing w:val="1"/>
                <w:sz w:val="16"/>
                <w:szCs w:val="16"/>
              </w:rPr>
              <w:t xml:space="preserve"> </w:t>
            </w:r>
            <w:r w:rsidRPr="00293FA6">
              <w:rPr>
                <w:rFonts w:cs="Arial"/>
                <w:color w:val="333333"/>
                <w:sz w:val="16"/>
                <w:szCs w:val="16"/>
              </w:rPr>
              <w:t>ch</w:t>
            </w:r>
            <w:r w:rsidRPr="00293FA6">
              <w:rPr>
                <w:rFonts w:cs="Arial"/>
                <w:color w:val="333333"/>
                <w:spacing w:val="-1"/>
                <w:sz w:val="16"/>
                <w:szCs w:val="16"/>
              </w:rPr>
              <w:t>i</w:t>
            </w:r>
            <w:r w:rsidRPr="00293FA6">
              <w:rPr>
                <w:rFonts w:cs="Arial"/>
                <w:color w:val="333333"/>
                <w:sz w:val="16"/>
                <w:szCs w:val="16"/>
              </w:rPr>
              <w:t>rurgical</w:t>
            </w:r>
            <w:r w:rsidRPr="00293FA6">
              <w:rPr>
                <w:rFonts w:cs="Arial"/>
                <w:color w:val="333333"/>
                <w:spacing w:val="1"/>
                <w:sz w:val="16"/>
                <w:szCs w:val="16"/>
              </w:rPr>
              <w:t xml:space="preserve"> </w:t>
            </w:r>
            <w:r w:rsidRPr="00293FA6">
              <w:rPr>
                <w:rFonts w:cs="Arial"/>
                <w:color w:val="333333"/>
                <w:sz w:val="16"/>
                <w:szCs w:val="16"/>
              </w:rPr>
              <w:t>si</w:t>
            </w:r>
            <w:r w:rsidRPr="00293FA6">
              <w:rPr>
                <w:rFonts w:cs="Arial"/>
                <w:color w:val="333333"/>
                <w:spacing w:val="-1"/>
                <w:sz w:val="16"/>
                <w:szCs w:val="16"/>
              </w:rPr>
              <w:t>m</w:t>
            </w:r>
            <w:r w:rsidRPr="00293FA6">
              <w:rPr>
                <w:rFonts w:cs="Arial"/>
                <w:color w:val="333333"/>
                <w:sz w:val="16"/>
                <w:szCs w:val="16"/>
              </w:rPr>
              <w:t>p</w:t>
            </w:r>
            <w:r w:rsidRPr="00293FA6">
              <w:rPr>
                <w:rFonts w:cs="Arial"/>
                <w:color w:val="333333"/>
                <w:spacing w:val="-1"/>
                <w:sz w:val="16"/>
                <w:szCs w:val="16"/>
              </w:rPr>
              <w:t>l</w:t>
            </w:r>
            <w:r w:rsidRPr="00293FA6">
              <w:rPr>
                <w:rFonts w:cs="Arial"/>
                <w:color w:val="333333"/>
                <w:sz w:val="16"/>
                <w:szCs w:val="16"/>
              </w:rPr>
              <w:t>e, réal</w:t>
            </w:r>
            <w:r w:rsidRPr="00293FA6">
              <w:rPr>
                <w:rFonts w:cs="Arial"/>
                <w:color w:val="333333"/>
                <w:spacing w:val="-1"/>
                <w:sz w:val="16"/>
                <w:szCs w:val="16"/>
              </w:rPr>
              <w:t>i</w:t>
            </w:r>
            <w:r w:rsidRPr="00293FA6">
              <w:rPr>
                <w:rFonts w:cs="Arial"/>
                <w:color w:val="333333"/>
                <w:spacing w:val="1"/>
                <w:sz w:val="16"/>
                <w:szCs w:val="16"/>
              </w:rPr>
              <w:t>s</w:t>
            </w:r>
            <w:r w:rsidRPr="00293FA6">
              <w:rPr>
                <w:rFonts w:cs="Arial"/>
                <w:color w:val="333333"/>
                <w:sz w:val="16"/>
                <w:szCs w:val="16"/>
              </w:rPr>
              <w:t>ab</w:t>
            </w:r>
            <w:r w:rsidRPr="00293FA6">
              <w:rPr>
                <w:rFonts w:cs="Arial"/>
                <w:color w:val="333333"/>
                <w:spacing w:val="-1"/>
                <w:sz w:val="16"/>
                <w:szCs w:val="16"/>
              </w:rPr>
              <w:t>l</w:t>
            </w:r>
            <w:r w:rsidRPr="00293FA6">
              <w:rPr>
                <w:rFonts w:cs="Arial"/>
                <w:color w:val="333333"/>
                <w:sz w:val="16"/>
                <w:szCs w:val="16"/>
              </w:rPr>
              <w:t>e s</w:t>
            </w:r>
            <w:r w:rsidRPr="00293FA6">
              <w:rPr>
                <w:rFonts w:cs="Arial"/>
                <w:color w:val="333333"/>
                <w:spacing w:val="-1"/>
                <w:sz w:val="16"/>
                <w:szCs w:val="16"/>
              </w:rPr>
              <w:t>u</w:t>
            </w:r>
            <w:r w:rsidRPr="00293FA6">
              <w:rPr>
                <w:rFonts w:cs="Arial"/>
                <w:color w:val="333333"/>
                <w:sz w:val="16"/>
                <w:szCs w:val="16"/>
              </w:rPr>
              <w:t xml:space="preserve">r </w:t>
            </w:r>
            <w:r w:rsidRPr="00293FA6">
              <w:rPr>
                <w:rFonts w:cs="Arial"/>
                <w:color w:val="333333"/>
                <w:sz w:val="16"/>
                <w:szCs w:val="16"/>
              </w:rPr>
              <w:t>place, et qui</w:t>
            </w:r>
            <w:r w:rsidRPr="00293FA6">
              <w:rPr>
                <w:rFonts w:cs="Arial"/>
                <w:color w:val="333333"/>
                <w:spacing w:val="-1"/>
                <w:sz w:val="16"/>
                <w:szCs w:val="16"/>
              </w:rPr>
              <w:t xml:space="preserve"> </w:t>
            </w:r>
            <w:r w:rsidRPr="00293FA6">
              <w:rPr>
                <w:rFonts w:cs="Arial"/>
                <w:color w:val="333333"/>
                <w:sz w:val="16"/>
                <w:szCs w:val="16"/>
              </w:rPr>
              <w:t>co</w:t>
            </w:r>
            <w:r w:rsidRPr="00293FA6">
              <w:rPr>
                <w:rFonts w:cs="Arial"/>
                <w:color w:val="333333"/>
                <w:spacing w:val="-1"/>
                <w:sz w:val="16"/>
                <w:szCs w:val="16"/>
              </w:rPr>
              <w:t>n</w:t>
            </w:r>
            <w:r w:rsidRPr="00293FA6">
              <w:rPr>
                <w:rFonts w:cs="Arial"/>
                <w:color w:val="333333"/>
                <w:spacing w:val="1"/>
                <w:sz w:val="16"/>
                <w:szCs w:val="16"/>
              </w:rPr>
              <w:t>s</w:t>
            </w:r>
            <w:r w:rsidRPr="00293FA6">
              <w:rPr>
                <w:rFonts w:cs="Arial"/>
                <w:color w:val="333333"/>
                <w:spacing w:val="-1"/>
                <w:sz w:val="16"/>
                <w:szCs w:val="16"/>
              </w:rPr>
              <w:t>i</w:t>
            </w:r>
            <w:r w:rsidRPr="00293FA6">
              <w:rPr>
                <w:rFonts w:cs="Arial"/>
                <w:color w:val="333333"/>
                <w:spacing w:val="1"/>
                <w:sz w:val="16"/>
                <w:szCs w:val="16"/>
              </w:rPr>
              <w:t>s</w:t>
            </w:r>
            <w:r w:rsidRPr="00293FA6">
              <w:rPr>
                <w:rFonts w:cs="Arial"/>
                <w:color w:val="333333"/>
                <w:sz w:val="16"/>
                <w:szCs w:val="16"/>
              </w:rPr>
              <w:t>te à r</w:t>
            </w:r>
            <w:r w:rsidRPr="00293FA6">
              <w:rPr>
                <w:rFonts w:cs="Arial"/>
                <w:color w:val="333333"/>
                <w:spacing w:val="-1"/>
                <w:sz w:val="16"/>
                <w:szCs w:val="16"/>
              </w:rPr>
              <w:t>e</w:t>
            </w:r>
            <w:r w:rsidRPr="00293FA6">
              <w:rPr>
                <w:rFonts w:cs="Arial"/>
                <w:color w:val="333333"/>
                <w:sz w:val="16"/>
                <w:szCs w:val="16"/>
              </w:rPr>
              <w:t>nverser l</w:t>
            </w:r>
            <w:r w:rsidRPr="00293FA6">
              <w:rPr>
                <w:rFonts w:cs="Arial"/>
                <w:color w:val="333333"/>
                <w:spacing w:val="-1"/>
                <w:sz w:val="16"/>
                <w:szCs w:val="16"/>
              </w:rPr>
              <w:t>e</w:t>
            </w:r>
            <w:r w:rsidRPr="00293FA6">
              <w:rPr>
                <w:rFonts w:cs="Arial"/>
                <w:color w:val="333333"/>
                <w:sz w:val="16"/>
                <w:szCs w:val="16"/>
              </w:rPr>
              <w:t>s ci</w:t>
            </w:r>
            <w:r w:rsidRPr="00293FA6">
              <w:rPr>
                <w:rFonts w:cs="Arial"/>
                <w:color w:val="333333"/>
                <w:spacing w:val="-1"/>
                <w:sz w:val="16"/>
                <w:szCs w:val="16"/>
              </w:rPr>
              <w:t>l</w:t>
            </w:r>
            <w:r w:rsidRPr="00293FA6">
              <w:rPr>
                <w:rFonts w:cs="Arial"/>
                <w:color w:val="333333"/>
                <w:spacing w:val="1"/>
                <w:sz w:val="16"/>
                <w:szCs w:val="16"/>
              </w:rPr>
              <w:t>s</w:t>
            </w:r>
            <w:r w:rsidRPr="00293FA6">
              <w:rPr>
                <w:rFonts w:cs="Arial"/>
                <w:color w:val="333333"/>
                <w:sz w:val="16"/>
                <w:szCs w:val="16"/>
              </w:rPr>
              <w:t>.</w:t>
            </w:r>
          </w:p>
        </w:tc>
      </w:tr>
      <w:tr w:rsidR="00C3513D" w:rsidRPr="00293FA6" w:rsidTr="0053426E">
        <w:tblPrEx>
          <w:tblCellMar>
            <w:top w:w="0" w:type="dxa"/>
            <w:bottom w:w="0" w:type="dxa"/>
          </w:tblCellMar>
        </w:tblPrEx>
        <w:trPr>
          <w:trHeight w:hRule="exact" w:val="397"/>
        </w:trPr>
        <w:tc>
          <w:tcPr>
            <w:tcW w:w="9257" w:type="dxa"/>
            <w:tcBorders>
              <w:top w:val="single" w:sz="4" w:space="0" w:color="000000"/>
              <w:left w:val="single" w:sz="4" w:space="0" w:color="000000"/>
              <w:bottom w:val="single" w:sz="4" w:space="0" w:color="000000"/>
              <w:right w:val="single" w:sz="4" w:space="0" w:color="000000"/>
            </w:tcBorders>
          </w:tcPr>
          <w:p w:rsidR="00C3513D" w:rsidRPr="00293FA6" w:rsidRDefault="007E30C1" w:rsidP="00077AC3">
            <w:pPr>
              <w:widowControl w:val="0"/>
              <w:autoSpaceDE w:val="0"/>
              <w:autoSpaceDN w:val="0"/>
              <w:adjustRightInd w:val="0"/>
              <w:spacing w:line="320" w:lineRule="exact"/>
              <w:ind w:left="75"/>
              <w:rPr>
                <w:rFonts w:cs="Arial"/>
                <w:color w:val="333333"/>
                <w:sz w:val="16"/>
                <w:szCs w:val="16"/>
              </w:rPr>
            </w:pPr>
            <w:r w:rsidRPr="00293FA6">
              <w:rPr>
                <w:rFonts w:cs="Arial"/>
                <w:b/>
                <w:bCs/>
                <w:color w:val="333333"/>
                <w:position w:val="-1"/>
                <w:sz w:val="16"/>
                <w:szCs w:val="16"/>
              </w:rPr>
              <w:t>But de la surveillance</w:t>
            </w:r>
          </w:p>
        </w:tc>
      </w:tr>
      <w:tr w:rsidR="00C3513D" w:rsidRPr="00293FA6" w:rsidTr="0053426E">
        <w:tblPrEx>
          <w:tblCellMar>
            <w:top w:w="0" w:type="dxa"/>
            <w:bottom w:w="0" w:type="dxa"/>
          </w:tblCellMar>
        </w:tblPrEx>
        <w:trPr>
          <w:trHeight w:hRule="exact" w:val="1160"/>
        </w:trPr>
        <w:tc>
          <w:tcPr>
            <w:tcW w:w="9257" w:type="dxa"/>
            <w:tcBorders>
              <w:top w:val="single" w:sz="4" w:space="0" w:color="000000"/>
              <w:left w:val="single" w:sz="4" w:space="0" w:color="000000"/>
              <w:bottom w:val="single" w:sz="4" w:space="0" w:color="000000"/>
              <w:right w:val="single" w:sz="4" w:space="0" w:color="000000"/>
            </w:tcBorders>
          </w:tcPr>
          <w:p w:rsidR="00C3513D" w:rsidRPr="00293FA6" w:rsidRDefault="007E30C1" w:rsidP="00077AC3">
            <w:pPr>
              <w:widowControl w:val="0"/>
              <w:autoSpaceDE w:val="0"/>
              <w:autoSpaceDN w:val="0"/>
              <w:adjustRightInd w:val="0"/>
              <w:spacing w:before="16" w:line="220" w:lineRule="exact"/>
              <w:rPr>
                <w:rFonts w:cs="Arial"/>
                <w:color w:val="333333"/>
                <w:sz w:val="16"/>
                <w:szCs w:val="16"/>
              </w:rPr>
            </w:pPr>
          </w:p>
          <w:p w:rsidR="00C3513D" w:rsidRPr="00293FA6" w:rsidRDefault="007E30C1" w:rsidP="00077AC3">
            <w:pPr>
              <w:widowControl w:val="0"/>
              <w:tabs>
                <w:tab w:val="left" w:pos="420"/>
              </w:tabs>
              <w:autoSpaceDE w:val="0"/>
              <w:autoSpaceDN w:val="0"/>
              <w:adjustRightInd w:val="0"/>
              <w:ind w:left="75"/>
              <w:rPr>
                <w:rFonts w:cs="Arial"/>
                <w:color w:val="333333"/>
                <w:sz w:val="16"/>
                <w:szCs w:val="16"/>
              </w:rPr>
            </w:pPr>
            <w:r w:rsidRPr="00293FA6">
              <w:rPr>
                <w:rFonts w:cs="Arial"/>
                <w:color w:val="333333"/>
                <w:sz w:val="16"/>
                <w:szCs w:val="16"/>
              </w:rPr>
              <w:t></w:t>
            </w:r>
            <w:r w:rsidRPr="00293FA6">
              <w:rPr>
                <w:rFonts w:cs="Arial"/>
                <w:color w:val="333333"/>
                <w:sz w:val="16"/>
                <w:szCs w:val="16"/>
              </w:rPr>
              <w:tab/>
              <w:t xml:space="preserve">Prévention </w:t>
            </w:r>
            <w:r w:rsidRPr="00293FA6">
              <w:rPr>
                <w:rFonts w:cs="Arial"/>
                <w:color w:val="333333"/>
                <w:spacing w:val="-1"/>
                <w:sz w:val="16"/>
                <w:szCs w:val="16"/>
              </w:rPr>
              <w:t>d</w:t>
            </w:r>
            <w:r w:rsidRPr="00293FA6">
              <w:rPr>
                <w:rFonts w:cs="Arial"/>
                <w:color w:val="333333"/>
                <w:sz w:val="16"/>
                <w:szCs w:val="16"/>
              </w:rPr>
              <w:t>e la c</w:t>
            </w:r>
            <w:r w:rsidRPr="00293FA6">
              <w:rPr>
                <w:rFonts w:cs="Arial"/>
                <w:color w:val="333333"/>
                <w:spacing w:val="-1"/>
                <w:sz w:val="16"/>
                <w:szCs w:val="16"/>
              </w:rPr>
              <w:t>é</w:t>
            </w:r>
            <w:r w:rsidRPr="00293FA6">
              <w:rPr>
                <w:rFonts w:cs="Arial"/>
                <w:color w:val="333333"/>
                <w:sz w:val="16"/>
                <w:szCs w:val="16"/>
              </w:rPr>
              <w:t>cité p</w:t>
            </w:r>
            <w:r w:rsidRPr="00293FA6">
              <w:rPr>
                <w:rFonts w:cs="Arial"/>
                <w:color w:val="333333"/>
                <w:spacing w:val="-1"/>
                <w:sz w:val="16"/>
                <w:szCs w:val="16"/>
              </w:rPr>
              <w:t>a</w:t>
            </w:r>
            <w:r w:rsidRPr="00293FA6">
              <w:rPr>
                <w:rFonts w:cs="Arial"/>
                <w:color w:val="333333"/>
                <w:sz w:val="16"/>
                <w:szCs w:val="16"/>
              </w:rPr>
              <w:t>r la détecti</w:t>
            </w:r>
            <w:r w:rsidRPr="00293FA6">
              <w:rPr>
                <w:rFonts w:cs="Arial"/>
                <w:color w:val="333333"/>
                <w:spacing w:val="-1"/>
                <w:sz w:val="16"/>
                <w:szCs w:val="16"/>
              </w:rPr>
              <w:t>o</w:t>
            </w:r>
            <w:r w:rsidRPr="00293FA6">
              <w:rPr>
                <w:rFonts w:cs="Arial"/>
                <w:color w:val="333333"/>
                <w:sz w:val="16"/>
                <w:szCs w:val="16"/>
              </w:rPr>
              <w:t>n pr</w:t>
            </w:r>
            <w:r w:rsidRPr="00293FA6">
              <w:rPr>
                <w:rFonts w:cs="Arial"/>
                <w:color w:val="333333"/>
                <w:spacing w:val="-1"/>
                <w:sz w:val="16"/>
                <w:szCs w:val="16"/>
              </w:rPr>
              <w:t>é</w:t>
            </w:r>
            <w:r w:rsidRPr="00293FA6">
              <w:rPr>
                <w:rFonts w:cs="Arial"/>
                <w:color w:val="333333"/>
                <w:spacing w:val="1"/>
                <w:sz w:val="16"/>
                <w:szCs w:val="16"/>
              </w:rPr>
              <w:t>c</w:t>
            </w:r>
            <w:r w:rsidRPr="00293FA6">
              <w:rPr>
                <w:rFonts w:cs="Arial"/>
                <w:color w:val="333333"/>
                <w:spacing w:val="-1"/>
                <w:sz w:val="16"/>
                <w:szCs w:val="16"/>
              </w:rPr>
              <w:t>o</w:t>
            </w:r>
            <w:r w:rsidRPr="00293FA6">
              <w:rPr>
                <w:rFonts w:cs="Arial"/>
                <w:color w:val="333333"/>
                <w:spacing w:val="1"/>
                <w:sz w:val="16"/>
                <w:szCs w:val="16"/>
              </w:rPr>
              <w:t>c</w:t>
            </w:r>
            <w:r w:rsidRPr="00293FA6">
              <w:rPr>
                <w:rFonts w:cs="Arial"/>
                <w:color w:val="333333"/>
                <w:sz w:val="16"/>
                <w:szCs w:val="16"/>
              </w:rPr>
              <w:t>e.</w:t>
            </w:r>
          </w:p>
          <w:p w:rsidR="00C3513D" w:rsidRPr="00293FA6" w:rsidRDefault="007E30C1" w:rsidP="00077AC3">
            <w:pPr>
              <w:widowControl w:val="0"/>
              <w:tabs>
                <w:tab w:val="left" w:pos="420"/>
              </w:tabs>
              <w:autoSpaceDE w:val="0"/>
              <w:autoSpaceDN w:val="0"/>
              <w:adjustRightInd w:val="0"/>
              <w:spacing w:before="51"/>
              <w:ind w:left="75"/>
              <w:rPr>
                <w:rFonts w:cs="Arial"/>
                <w:color w:val="333333"/>
                <w:sz w:val="16"/>
                <w:szCs w:val="16"/>
              </w:rPr>
            </w:pPr>
            <w:r w:rsidRPr="00293FA6">
              <w:rPr>
                <w:rFonts w:cs="Arial"/>
                <w:color w:val="333333"/>
                <w:sz w:val="16"/>
                <w:szCs w:val="16"/>
              </w:rPr>
              <w:t></w:t>
            </w:r>
            <w:r w:rsidRPr="00293FA6">
              <w:rPr>
                <w:rFonts w:cs="Arial"/>
                <w:color w:val="333333"/>
                <w:sz w:val="16"/>
                <w:szCs w:val="16"/>
              </w:rPr>
              <w:tab/>
              <w:t>Identification</w:t>
            </w:r>
            <w:r w:rsidRPr="00293FA6">
              <w:rPr>
                <w:rFonts w:cs="Arial"/>
                <w:color w:val="333333"/>
                <w:spacing w:val="-1"/>
                <w:sz w:val="16"/>
                <w:szCs w:val="16"/>
              </w:rPr>
              <w:t xml:space="preserve"> </w:t>
            </w:r>
            <w:r w:rsidRPr="00293FA6">
              <w:rPr>
                <w:rFonts w:cs="Arial"/>
                <w:color w:val="333333"/>
                <w:sz w:val="16"/>
                <w:szCs w:val="16"/>
              </w:rPr>
              <w:t>des</w:t>
            </w:r>
            <w:r w:rsidRPr="00293FA6">
              <w:rPr>
                <w:rFonts w:cs="Arial"/>
                <w:color w:val="333333"/>
                <w:spacing w:val="-1"/>
                <w:sz w:val="16"/>
                <w:szCs w:val="16"/>
              </w:rPr>
              <w:t xml:space="preserve"> </w:t>
            </w:r>
            <w:r w:rsidRPr="00293FA6">
              <w:rPr>
                <w:rFonts w:cs="Arial"/>
                <w:color w:val="333333"/>
                <w:sz w:val="16"/>
                <w:szCs w:val="16"/>
              </w:rPr>
              <w:t>zo</w:t>
            </w:r>
            <w:r w:rsidRPr="00293FA6">
              <w:rPr>
                <w:rFonts w:cs="Arial"/>
                <w:color w:val="333333"/>
                <w:spacing w:val="-1"/>
                <w:sz w:val="16"/>
                <w:szCs w:val="16"/>
              </w:rPr>
              <w:t>n</w:t>
            </w:r>
            <w:r w:rsidRPr="00293FA6">
              <w:rPr>
                <w:rFonts w:cs="Arial"/>
                <w:color w:val="333333"/>
                <w:sz w:val="16"/>
                <w:szCs w:val="16"/>
              </w:rPr>
              <w:t>es à</w:t>
            </w:r>
            <w:r w:rsidRPr="00293FA6">
              <w:rPr>
                <w:rFonts w:cs="Arial"/>
                <w:color w:val="333333"/>
                <w:spacing w:val="-1"/>
                <w:sz w:val="16"/>
                <w:szCs w:val="16"/>
              </w:rPr>
              <w:t xml:space="preserve"> </w:t>
            </w:r>
            <w:r w:rsidRPr="00293FA6">
              <w:rPr>
                <w:rFonts w:cs="Arial"/>
                <w:color w:val="333333"/>
                <w:sz w:val="16"/>
                <w:szCs w:val="16"/>
              </w:rPr>
              <w:t>haut risque et</w:t>
            </w:r>
            <w:r w:rsidRPr="00293FA6">
              <w:rPr>
                <w:rFonts w:cs="Arial"/>
                <w:color w:val="333333"/>
                <w:spacing w:val="-2"/>
                <w:sz w:val="16"/>
                <w:szCs w:val="16"/>
              </w:rPr>
              <w:t xml:space="preserve"> </w:t>
            </w:r>
            <w:r w:rsidRPr="00293FA6">
              <w:rPr>
                <w:rFonts w:cs="Arial"/>
                <w:color w:val="333333"/>
                <w:sz w:val="16"/>
                <w:szCs w:val="16"/>
              </w:rPr>
              <w:t>des ten</w:t>
            </w:r>
            <w:r w:rsidRPr="00293FA6">
              <w:rPr>
                <w:rFonts w:cs="Arial"/>
                <w:color w:val="333333"/>
                <w:spacing w:val="-1"/>
                <w:sz w:val="16"/>
                <w:szCs w:val="16"/>
              </w:rPr>
              <w:t>d</w:t>
            </w:r>
            <w:r w:rsidRPr="00293FA6">
              <w:rPr>
                <w:rFonts w:cs="Arial"/>
                <w:color w:val="333333"/>
                <w:sz w:val="16"/>
                <w:szCs w:val="16"/>
              </w:rPr>
              <w:t>a</w:t>
            </w:r>
            <w:r w:rsidRPr="00293FA6">
              <w:rPr>
                <w:rFonts w:cs="Arial"/>
                <w:color w:val="333333"/>
                <w:spacing w:val="-1"/>
                <w:sz w:val="16"/>
                <w:szCs w:val="16"/>
              </w:rPr>
              <w:t>n</w:t>
            </w:r>
            <w:r w:rsidRPr="00293FA6">
              <w:rPr>
                <w:rFonts w:cs="Arial"/>
                <w:color w:val="333333"/>
                <w:sz w:val="16"/>
                <w:szCs w:val="16"/>
              </w:rPr>
              <w:t>ces ép</w:t>
            </w:r>
            <w:r w:rsidRPr="00293FA6">
              <w:rPr>
                <w:rFonts w:cs="Arial"/>
                <w:color w:val="333333"/>
                <w:spacing w:val="-1"/>
                <w:sz w:val="16"/>
                <w:szCs w:val="16"/>
              </w:rPr>
              <w:t>i</w:t>
            </w:r>
            <w:r w:rsidRPr="00293FA6">
              <w:rPr>
                <w:rFonts w:cs="Arial"/>
                <w:color w:val="333333"/>
                <w:sz w:val="16"/>
                <w:szCs w:val="16"/>
              </w:rPr>
              <w:t>démio</w:t>
            </w:r>
            <w:r w:rsidRPr="00293FA6">
              <w:rPr>
                <w:rFonts w:cs="Arial"/>
                <w:color w:val="333333"/>
                <w:spacing w:val="-1"/>
                <w:sz w:val="16"/>
                <w:szCs w:val="16"/>
              </w:rPr>
              <w:t>l</w:t>
            </w:r>
            <w:r w:rsidRPr="00293FA6">
              <w:rPr>
                <w:rFonts w:cs="Arial"/>
                <w:color w:val="333333"/>
                <w:sz w:val="16"/>
                <w:szCs w:val="16"/>
              </w:rPr>
              <w:t>ogiq</w:t>
            </w:r>
            <w:r w:rsidRPr="00293FA6">
              <w:rPr>
                <w:rFonts w:cs="Arial"/>
                <w:color w:val="333333"/>
                <w:spacing w:val="-1"/>
                <w:sz w:val="16"/>
                <w:szCs w:val="16"/>
              </w:rPr>
              <w:t>u</w:t>
            </w:r>
            <w:r w:rsidRPr="00293FA6">
              <w:rPr>
                <w:rFonts w:cs="Arial"/>
                <w:color w:val="333333"/>
                <w:sz w:val="16"/>
                <w:szCs w:val="16"/>
              </w:rPr>
              <w:t>es.</w:t>
            </w:r>
          </w:p>
          <w:p w:rsidR="00C3513D" w:rsidRPr="00293FA6" w:rsidRDefault="007E30C1" w:rsidP="00077AC3">
            <w:pPr>
              <w:widowControl w:val="0"/>
              <w:tabs>
                <w:tab w:val="left" w:pos="420"/>
              </w:tabs>
              <w:autoSpaceDE w:val="0"/>
              <w:autoSpaceDN w:val="0"/>
              <w:adjustRightInd w:val="0"/>
              <w:spacing w:before="51"/>
              <w:ind w:left="75"/>
              <w:rPr>
                <w:rFonts w:cs="Arial"/>
                <w:color w:val="333333"/>
                <w:sz w:val="16"/>
                <w:szCs w:val="16"/>
              </w:rPr>
            </w:pPr>
            <w:r w:rsidRPr="00293FA6">
              <w:rPr>
                <w:rFonts w:cs="Arial"/>
                <w:color w:val="333333"/>
                <w:sz w:val="16"/>
                <w:szCs w:val="16"/>
              </w:rPr>
              <w:t></w:t>
            </w:r>
            <w:r w:rsidRPr="00293FA6">
              <w:rPr>
                <w:rFonts w:cs="Arial"/>
                <w:color w:val="333333"/>
                <w:sz w:val="16"/>
                <w:szCs w:val="16"/>
              </w:rPr>
              <w:tab/>
              <w:t>Estimation du</w:t>
            </w:r>
            <w:r w:rsidRPr="00293FA6">
              <w:rPr>
                <w:rFonts w:cs="Arial"/>
                <w:color w:val="333333"/>
                <w:spacing w:val="-1"/>
                <w:sz w:val="16"/>
                <w:szCs w:val="16"/>
              </w:rPr>
              <w:t xml:space="preserve"> </w:t>
            </w:r>
            <w:r w:rsidRPr="00293FA6">
              <w:rPr>
                <w:rFonts w:cs="Arial"/>
                <w:color w:val="333333"/>
                <w:sz w:val="16"/>
                <w:szCs w:val="16"/>
              </w:rPr>
              <w:t xml:space="preserve">poids </w:t>
            </w:r>
            <w:r w:rsidRPr="00293FA6">
              <w:rPr>
                <w:rFonts w:cs="Arial"/>
                <w:color w:val="333333"/>
                <w:spacing w:val="-1"/>
                <w:sz w:val="16"/>
                <w:szCs w:val="16"/>
              </w:rPr>
              <w:t>d</w:t>
            </w:r>
            <w:r w:rsidRPr="00293FA6">
              <w:rPr>
                <w:rFonts w:cs="Arial"/>
                <w:color w:val="333333"/>
                <w:sz w:val="16"/>
                <w:szCs w:val="16"/>
              </w:rPr>
              <w:t>e la maladie.</w:t>
            </w:r>
          </w:p>
          <w:p w:rsidR="00C3513D" w:rsidRPr="00293FA6" w:rsidRDefault="007E30C1" w:rsidP="00077AC3">
            <w:pPr>
              <w:widowControl w:val="0"/>
              <w:tabs>
                <w:tab w:val="left" w:pos="420"/>
              </w:tabs>
              <w:autoSpaceDE w:val="0"/>
              <w:autoSpaceDN w:val="0"/>
              <w:adjustRightInd w:val="0"/>
              <w:spacing w:before="51"/>
              <w:ind w:left="75"/>
              <w:rPr>
                <w:rFonts w:cs="Arial"/>
                <w:color w:val="333333"/>
                <w:sz w:val="16"/>
                <w:szCs w:val="16"/>
              </w:rPr>
            </w:pPr>
            <w:r w:rsidRPr="00293FA6">
              <w:rPr>
                <w:rFonts w:cs="Arial"/>
                <w:color w:val="333333"/>
                <w:sz w:val="16"/>
                <w:szCs w:val="16"/>
              </w:rPr>
              <w:t></w:t>
            </w:r>
            <w:r w:rsidRPr="00293FA6">
              <w:rPr>
                <w:rFonts w:cs="Arial"/>
                <w:color w:val="333333"/>
                <w:sz w:val="16"/>
                <w:szCs w:val="16"/>
              </w:rPr>
              <w:tab/>
              <w:t>Surveillance</w:t>
            </w:r>
            <w:r w:rsidRPr="00293FA6">
              <w:rPr>
                <w:rFonts w:cs="Arial"/>
                <w:color w:val="333333"/>
                <w:spacing w:val="-2"/>
                <w:sz w:val="16"/>
                <w:szCs w:val="16"/>
              </w:rPr>
              <w:t xml:space="preserve"> </w:t>
            </w:r>
            <w:r w:rsidRPr="00293FA6">
              <w:rPr>
                <w:rFonts w:cs="Arial"/>
                <w:color w:val="333333"/>
                <w:sz w:val="16"/>
                <w:szCs w:val="16"/>
              </w:rPr>
              <w:t xml:space="preserve">des </w:t>
            </w:r>
            <w:r w:rsidRPr="00293FA6">
              <w:rPr>
                <w:rFonts w:cs="Arial"/>
                <w:color w:val="333333"/>
                <w:sz w:val="16"/>
                <w:szCs w:val="16"/>
              </w:rPr>
              <w:t>progra</w:t>
            </w:r>
            <w:r w:rsidRPr="00293FA6">
              <w:rPr>
                <w:rFonts w:cs="Arial"/>
                <w:color w:val="333333"/>
                <w:spacing w:val="-1"/>
                <w:sz w:val="16"/>
                <w:szCs w:val="16"/>
              </w:rPr>
              <w:t>m</w:t>
            </w:r>
            <w:r w:rsidRPr="00293FA6">
              <w:rPr>
                <w:rFonts w:cs="Arial"/>
                <w:color w:val="333333"/>
                <w:sz w:val="16"/>
                <w:szCs w:val="16"/>
              </w:rPr>
              <w:t>mes</w:t>
            </w:r>
            <w:r w:rsidRPr="00293FA6">
              <w:rPr>
                <w:rFonts w:cs="Arial"/>
                <w:color w:val="333333"/>
                <w:spacing w:val="1"/>
                <w:sz w:val="16"/>
                <w:szCs w:val="16"/>
              </w:rPr>
              <w:t xml:space="preserve"> </w:t>
            </w:r>
            <w:r w:rsidRPr="00293FA6">
              <w:rPr>
                <w:rFonts w:cs="Arial"/>
                <w:color w:val="333333"/>
                <w:sz w:val="16"/>
                <w:szCs w:val="16"/>
              </w:rPr>
              <w:t>de lutte</w:t>
            </w:r>
            <w:r w:rsidRPr="00293FA6">
              <w:rPr>
                <w:rFonts w:cs="Arial"/>
                <w:color w:val="333333"/>
                <w:spacing w:val="-1"/>
                <w:sz w:val="16"/>
                <w:szCs w:val="16"/>
              </w:rPr>
              <w:t xml:space="preserve"> </w:t>
            </w:r>
            <w:r w:rsidRPr="00293FA6">
              <w:rPr>
                <w:rFonts w:cs="Arial"/>
                <w:color w:val="333333"/>
                <w:sz w:val="16"/>
                <w:szCs w:val="16"/>
              </w:rPr>
              <w:t>contre la ma</w:t>
            </w:r>
            <w:r w:rsidRPr="00293FA6">
              <w:rPr>
                <w:rFonts w:cs="Arial"/>
                <w:color w:val="333333"/>
                <w:spacing w:val="-1"/>
                <w:sz w:val="16"/>
                <w:szCs w:val="16"/>
              </w:rPr>
              <w:t>l</w:t>
            </w:r>
            <w:r w:rsidRPr="00293FA6">
              <w:rPr>
                <w:rFonts w:cs="Arial"/>
                <w:color w:val="333333"/>
                <w:sz w:val="16"/>
                <w:szCs w:val="16"/>
              </w:rPr>
              <w:t>adie.</w:t>
            </w:r>
          </w:p>
        </w:tc>
      </w:tr>
      <w:tr w:rsidR="00C3513D" w:rsidRPr="00293FA6" w:rsidTr="0053426E">
        <w:tblPrEx>
          <w:tblCellMar>
            <w:top w:w="0" w:type="dxa"/>
            <w:bottom w:w="0" w:type="dxa"/>
          </w:tblCellMar>
        </w:tblPrEx>
        <w:trPr>
          <w:trHeight w:hRule="exact" w:val="332"/>
        </w:trPr>
        <w:tc>
          <w:tcPr>
            <w:tcW w:w="9257" w:type="dxa"/>
            <w:tcBorders>
              <w:top w:val="single" w:sz="4" w:space="0" w:color="000000"/>
              <w:left w:val="single" w:sz="4" w:space="0" w:color="000000"/>
              <w:bottom w:val="single" w:sz="4" w:space="0" w:color="000000"/>
              <w:right w:val="single" w:sz="4" w:space="0" w:color="000000"/>
            </w:tcBorders>
          </w:tcPr>
          <w:p w:rsidR="00C3513D" w:rsidRPr="00293FA6" w:rsidRDefault="007E30C1" w:rsidP="00077AC3">
            <w:pPr>
              <w:widowControl w:val="0"/>
              <w:autoSpaceDE w:val="0"/>
              <w:autoSpaceDN w:val="0"/>
              <w:adjustRightInd w:val="0"/>
              <w:spacing w:line="320" w:lineRule="exact"/>
              <w:ind w:left="75"/>
              <w:rPr>
                <w:rFonts w:cs="Arial"/>
                <w:color w:val="333333"/>
                <w:sz w:val="16"/>
                <w:szCs w:val="16"/>
              </w:rPr>
            </w:pPr>
            <w:r w:rsidRPr="00293FA6">
              <w:rPr>
                <w:rFonts w:cs="Arial"/>
                <w:b/>
                <w:bCs/>
                <w:color w:val="333333"/>
                <w:position w:val="-1"/>
                <w:sz w:val="16"/>
                <w:szCs w:val="16"/>
              </w:rPr>
              <w:t>Définition de cas standardisée</w:t>
            </w:r>
          </w:p>
        </w:tc>
      </w:tr>
      <w:tr w:rsidR="00C3513D" w:rsidRPr="00293FA6" w:rsidTr="0053426E">
        <w:tblPrEx>
          <w:tblCellMar>
            <w:top w:w="0" w:type="dxa"/>
            <w:bottom w:w="0" w:type="dxa"/>
          </w:tblCellMar>
        </w:tblPrEx>
        <w:trPr>
          <w:trHeight w:hRule="exact" w:val="1557"/>
        </w:trPr>
        <w:tc>
          <w:tcPr>
            <w:tcW w:w="9257" w:type="dxa"/>
            <w:tcBorders>
              <w:top w:val="single" w:sz="4" w:space="0" w:color="000000"/>
              <w:left w:val="single" w:sz="4" w:space="0" w:color="000000"/>
              <w:bottom w:val="single" w:sz="4" w:space="0" w:color="000000"/>
              <w:right w:val="single" w:sz="4" w:space="0" w:color="000000"/>
            </w:tcBorders>
          </w:tcPr>
          <w:p w:rsidR="00C3513D" w:rsidRPr="00293FA6" w:rsidRDefault="007E30C1" w:rsidP="00077AC3">
            <w:pPr>
              <w:widowControl w:val="0"/>
              <w:autoSpaceDE w:val="0"/>
              <w:autoSpaceDN w:val="0"/>
              <w:adjustRightInd w:val="0"/>
              <w:spacing w:before="9" w:line="110" w:lineRule="exact"/>
              <w:rPr>
                <w:rFonts w:cs="Arial"/>
                <w:color w:val="333333"/>
                <w:sz w:val="16"/>
                <w:szCs w:val="16"/>
              </w:rPr>
            </w:pPr>
          </w:p>
          <w:p w:rsidR="00C3513D" w:rsidRPr="00293FA6" w:rsidRDefault="007E30C1" w:rsidP="00077AC3">
            <w:pPr>
              <w:widowControl w:val="0"/>
              <w:autoSpaceDE w:val="0"/>
              <w:autoSpaceDN w:val="0"/>
              <w:adjustRightInd w:val="0"/>
              <w:ind w:left="75"/>
              <w:rPr>
                <w:rFonts w:cs="Arial"/>
                <w:color w:val="333333"/>
                <w:sz w:val="16"/>
                <w:szCs w:val="16"/>
              </w:rPr>
            </w:pPr>
            <w:r w:rsidRPr="00293FA6">
              <w:rPr>
                <w:rFonts w:cs="Arial"/>
                <w:b/>
                <w:bCs/>
                <w:i/>
                <w:iCs/>
                <w:color w:val="333333"/>
                <w:sz w:val="16"/>
                <w:szCs w:val="16"/>
              </w:rPr>
              <w:t>Cas p</w:t>
            </w:r>
            <w:r w:rsidRPr="00293FA6">
              <w:rPr>
                <w:rFonts w:cs="Arial"/>
                <w:b/>
                <w:bCs/>
                <w:i/>
                <w:iCs/>
                <w:color w:val="333333"/>
                <w:spacing w:val="-1"/>
                <w:sz w:val="16"/>
                <w:szCs w:val="16"/>
              </w:rPr>
              <w:t>r</w:t>
            </w:r>
            <w:r w:rsidRPr="00293FA6">
              <w:rPr>
                <w:rFonts w:cs="Arial"/>
                <w:b/>
                <w:bCs/>
                <w:i/>
                <w:iCs/>
                <w:color w:val="333333"/>
                <w:sz w:val="16"/>
                <w:szCs w:val="16"/>
              </w:rPr>
              <w:t>ésu</w:t>
            </w:r>
            <w:r w:rsidRPr="00293FA6">
              <w:rPr>
                <w:rFonts w:cs="Arial"/>
                <w:b/>
                <w:bCs/>
                <w:i/>
                <w:iCs/>
                <w:color w:val="333333"/>
                <w:spacing w:val="-2"/>
                <w:sz w:val="16"/>
                <w:szCs w:val="16"/>
              </w:rPr>
              <w:t>m</w:t>
            </w:r>
            <w:r w:rsidRPr="00293FA6">
              <w:rPr>
                <w:rFonts w:cs="Arial"/>
                <w:b/>
                <w:bCs/>
                <w:i/>
                <w:iCs/>
                <w:color w:val="333333"/>
                <w:sz w:val="16"/>
                <w:szCs w:val="16"/>
              </w:rPr>
              <w:t>é :</w:t>
            </w:r>
          </w:p>
          <w:p w:rsidR="00C3513D" w:rsidRPr="00293FA6" w:rsidRDefault="007E30C1" w:rsidP="00077AC3">
            <w:pPr>
              <w:widowControl w:val="0"/>
              <w:autoSpaceDE w:val="0"/>
              <w:autoSpaceDN w:val="0"/>
              <w:adjustRightInd w:val="0"/>
              <w:spacing w:before="4" w:line="160" w:lineRule="exact"/>
              <w:rPr>
                <w:rFonts w:cs="Arial"/>
                <w:color w:val="333333"/>
                <w:sz w:val="16"/>
                <w:szCs w:val="16"/>
              </w:rPr>
            </w:pPr>
          </w:p>
          <w:p w:rsidR="00C3513D" w:rsidRPr="00293FA6" w:rsidRDefault="007E30C1" w:rsidP="00077AC3">
            <w:pPr>
              <w:widowControl w:val="0"/>
              <w:autoSpaceDE w:val="0"/>
              <w:autoSpaceDN w:val="0"/>
              <w:adjustRightInd w:val="0"/>
              <w:ind w:left="75"/>
              <w:rPr>
                <w:rFonts w:cs="Arial"/>
                <w:color w:val="333333"/>
                <w:sz w:val="16"/>
                <w:szCs w:val="16"/>
              </w:rPr>
            </w:pPr>
            <w:r w:rsidRPr="00293FA6">
              <w:rPr>
                <w:rFonts w:cs="Arial"/>
                <w:color w:val="333333"/>
                <w:sz w:val="16"/>
                <w:szCs w:val="16"/>
              </w:rPr>
              <w:t xml:space="preserve">Tout patient </w:t>
            </w:r>
            <w:r w:rsidRPr="00293FA6">
              <w:rPr>
                <w:rFonts w:cs="Arial"/>
                <w:color w:val="333333"/>
                <w:spacing w:val="-1"/>
                <w:sz w:val="16"/>
                <w:szCs w:val="16"/>
              </w:rPr>
              <w:t>ay</w:t>
            </w:r>
            <w:r w:rsidRPr="00293FA6">
              <w:rPr>
                <w:rFonts w:cs="Arial"/>
                <w:color w:val="333333"/>
                <w:sz w:val="16"/>
                <w:szCs w:val="16"/>
              </w:rPr>
              <w:t>ant les yeux rou</w:t>
            </w:r>
            <w:r w:rsidRPr="00293FA6">
              <w:rPr>
                <w:rFonts w:cs="Arial"/>
                <w:color w:val="333333"/>
                <w:spacing w:val="-1"/>
                <w:sz w:val="16"/>
                <w:szCs w:val="16"/>
              </w:rPr>
              <w:t>g</w:t>
            </w:r>
            <w:r w:rsidRPr="00293FA6">
              <w:rPr>
                <w:rFonts w:cs="Arial"/>
                <w:color w:val="333333"/>
                <w:sz w:val="16"/>
                <w:szCs w:val="16"/>
              </w:rPr>
              <w:t>es et se p</w:t>
            </w:r>
            <w:r w:rsidRPr="00293FA6">
              <w:rPr>
                <w:rFonts w:cs="Arial"/>
                <w:color w:val="333333"/>
                <w:spacing w:val="2"/>
                <w:sz w:val="16"/>
                <w:szCs w:val="16"/>
              </w:rPr>
              <w:t>l</w:t>
            </w:r>
            <w:r w:rsidRPr="00293FA6">
              <w:rPr>
                <w:rFonts w:cs="Arial"/>
                <w:color w:val="333333"/>
                <w:sz w:val="16"/>
                <w:szCs w:val="16"/>
              </w:rPr>
              <w:t>aig</w:t>
            </w:r>
            <w:r w:rsidRPr="00293FA6">
              <w:rPr>
                <w:rFonts w:cs="Arial"/>
                <w:color w:val="333333"/>
                <w:spacing w:val="-1"/>
                <w:sz w:val="16"/>
                <w:szCs w:val="16"/>
              </w:rPr>
              <w:t>n</w:t>
            </w:r>
            <w:r w:rsidRPr="00293FA6">
              <w:rPr>
                <w:rFonts w:cs="Arial"/>
                <w:color w:val="333333"/>
                <w:sz w:val="16"/>
                <w:szCs w:val="16"/>
              </w:rPr>
              <w:t>ant de</w:t>
            </w:r>
            <w:r w:rsidRPr="00293FA6">
              <w:rPr>
                <w:rFonts w:cs="Arial"/>
                <w:color w:val="333333"/>
                <w:spacing w:val="-1"/>
                <w:sz w:val="16"/>
                <w:szCs w:val="16"/>
              </w:rPr>
              <w:t xml:space="preserve"> </w:t>
            </w:r>
            <w:r w:rsidRPr="00293FA6">
              <w:rPr>
                <w:rFonts w:cs="Arial"/>
                <w:color w:val="333333"/>
                <w:sz w:val="16"/>
                <w:szCs w:val="16"/>
              </w:rPr>
              <w:t>doul</w:t>
            </w:r>
            <w:r w:rsidRPr="00293FA6">
              <w:rPr>
                <w:rFonts w:cs="Arial"/>
                <w:color w:val="333333"/>
                <w:spacing w:val="-1"/>
                <w:sz w:val="16"/>
                <w:szCs w:val="16"/>
              </w:rPr>
              <w:t>e</w:t>
            </w:r>
            <w:r w:rsidRPr="00293FA6">
              <w:rPr>
                <w:rFonts w:cs="Arial"/>
                <w:color w:val="333333"/>
                <w:sz w:val="16"/>
                <w:szCs w:val="16"/>
              </w:rPr>
              <w:t>urs et de déma</w:t>
            </w:r>
            <w:r w:rsidRPr="00293FA6">
              <w:rPr>
                <w:rFonts w:cs="Arial"/>
                <w:color w:val="333333"/>
                <w:spacing w:val="-1"/>
                <w:sz w:val="16"/>
                <w:szCs w:val="16"/>
              </w:rPr>
              <w:t>n</w:t>
            </w:r>
            <w:r w:rsidRPr="00293FA6">
              <w:rPr>
                <w:rFonts w:cs="Arial"/>
                <w:color w:val="333333"/>
                <w:sz w:val="16"/>
                <w:szCs w:val="16"/>
              </w:rPr>
              <w:t>gea</w:t>
            </w:r>
            <w:r w:rsidRPr="00293FA6">
              <w:rPr>
                <w:rFonts w:cs="Arial"/>
                <w:color w:val="333333"/>
                <w:spacing w:val="-1"/>
                <w:sz w:val="16"/>
                <w:szCs w:val="16"/>
              </w:rPr>
              <w:t>i</w:t>
            </w:r>
            <w:r w:rsidRPr="00293FA6">
              <w:rPr>
                <w:rFonts w:cs="Arial"/>
                <w:color w:val="333333"/>
                <w:sz w:val="16"/>
                <w:szCs w:val="16"/>
              </w:rPr>
              <w:t>so</w:t>
            </w:r>
            <w:r w:rsidRPr="00293FA6">
              <w:rPr>
                <w:rFonts w:cs="Arial"/>
                <w:color w:val="333333"/>
                <w:spacing w:val="-1"/>
                <w:sz w:val="16"/>
                <w:szCs w:val="16"/>
              </w:rPr>
              <w:t>n</w:t>
            </w:r>
            <w:r w:rsidRPr="00293FA6">
              <w:rPr>
                <w:rFonts w:cs="Arial"/>
                <w:color w:val="333333"/>
                <w:sz w:val="16"/>
                <w:szCs w:val="16"/>
              </w:rPr>
              <w:t xml:space="preserve">s </w:t>
            </w:r>
            <w:r w:rsidRPr="00293FA6">
              <w:rPr>
                <w:rFonts w:cs="Arial"/>
                <w:color w:val="333333"/>
                <w:spacing w:val="-1"/>
                <w:sz w:val="16"/>
                <w:szCs w:val="16"/>
              </w:rPr>
              <w:t>o</w:t>
            </w:r>
            <w:r w:rsidRPr="00293FA6">
              <w:rPr>
                <w:rFonts w:cs="Arial"/>
                <w:color w:val="333333"/>
                <w:spacing w:val="1"/>
                <w:sz w:val="16"/>
                <w:szCs w:val="16"/>
              </w:rPr>
              <w:t>c</w:t>
            </w:r>
            <w:r w:rsidRPr="00293FA6">
              <w:rPr>
                <w:rFonts w:cs="Arial"/>
                <w:color w:val="333333"/>
                <w:sz w:val="16"/>
                <w:szCs w:val="16"/>
              </w:rPr>
              <w:t>ula</w:t>
            </w:r>
            <w:r w:rsidRPr="00293FA6">
              <w:rPr>
                <w:rFonts w:cs="Arial"/>
                <w:color w:val="333333"/>
                <w:spacing w:val="-1"/>
                <w:sz w:val="16"/>
                <w:szCs w:val="16"/>
              </w:rPr>
              <w:t>i</w:t>
            </w:r>
            <w:r w:rsidRPr="00293FA6">
              <w:rPr>
                <w:rFonts w:cs="Arial"/>
                <w:color w:val="333333"/>
                <w:sz w:val="16"/>
                <w:szCs w:val="16"/>
              </w:rPr>
              <w:t>r</w:t>
            </w:r>
            <w:r w:rsidRPr="00293FA6">
              <w:rPr>
                <w:rFonts w:cs="Arial"/>
                <w:color w:val="333333"/>
                <w:spacing w:val="-1"/>
                <w:sz w:val="16"/>
                <w:szCs w:val="16"/>
              </w:rPr>
              <w:t>e</w:t>
            </w:r>
            <w:r w:rsidRPr="00293FA6">
              <w:rPr>
                <w:rFonts w:cs="Arial"/>
                <w:color w:val="333333"/>
                <w:sz w:val="16"/>
                <w:szCs w:val="16"/>
              </w:rPr>
              <w:t>s.</w:t>
            </w:r>
          </w:p>
          <w:p w:rsidR="00C3513D" w:rsidRPr="00293FA6" w:rsidRDefault="007E30C1" w:rsidP="00077AC3">
            <w:pPr>
              <w:widowControl w:val="0"/>
              <w:autoSpaceDE w:val="0"/>
              <w:autoSpaceDN w:val="0"/>
              <w:adjustRightInd w:val="0"/>
              <w:spacing w:before="7" w:line="160" w:lineRule="exact"/>
              <w:rPr>
                <w:rFonts w:cs="Arial"/>
                <w:color w:val="333333"/>
                <w:sz w:val="16"/>
                <w:szCs w:val="16"/>
              </w:rPr>
            </w:pPr>
          </w:p>
          <w:p w:rsidR="00C3513D" w:rsidRPr="00293FA6" w:rsidRDefault="007E30C1" w:rsidP="00077AC3">
            <w:pPr>
              <w:widowControl w:val="0"/>
              <w:autoSpaceDE w:val="0"/>
              <w:autoSpaceDN w:val="0"/>
              <w:adjustRightInd w:val="0"/>
              <w:ind w:left="75"/>
              <w:rPr>
                <w:rFonts w:cs="Arial"/>
                <w:color w:val="333333"/>
                <w:sz w:val="16"/>
                <w:szCs w:val="16"/>
              </w:rPr>
            </w:pPr>
            <w:r w:rsidRPr="00293FA6">
              <w:rPr>
                <w:rFonts w:cs="Arial"/>
                <w:b/>
                <w:bCs/>
                <w:i/>
                <w:iCs/>
                <w:color w:val="333333"/>
                <w:sz w:val="16"/>
                <w:szCs w:val="16"/>
              </w:rPr>
              <w:t>Cas c</w:t>
            </w:r>
            <w:r w:rsidRPr="00293FA6">
              <w:rPr>
                <w:rFonts w:cs="Arial"/>
                <w:b/>
                <w:bCs/>
                <w:i/>
                <w:iCs/>
                <w:color w:val="333333"/>
                <w:spacing w:val="-1"/>
                <w:sz w:val="16"/>
                <w:szCs w:val="16"/>
              </w:rPr>
              <w:t>o</w:t>
            </w:r>
            <w:r w:rsidRPr="00293FA6">
              <w:rPr>
                <w:rFonts w:cs="Arial"/>
                <w:b/>
                <w:bCs/>
                <w:i/>
                <w:iCs/>
                <w:color w:val="333333"/>
                <w:sz w:val="16"/>
                <w:szCs w:val="16"/>
              </w:rPr>
              <w:t>nfir</w:t>
            </w:r>
            <w:r w:rsidRPr="00293FA6">
              <w:rPr>
                <w:rFonts w:cs="Arial"/>
                <w:b/>
                <w:bCs/>
                <w:i/>
                <w:iCs/>
                <w:color w:val="333333"/>
                <w:spacing w:val="-2"/>
                <w:sz w:val="16"/>
                <w:szCs w:val="16"/>
              </w:rPr>
              <w:t>m</w:t>
            </w:r>
            <w:r w:rsidRPr="00293FA6">
              <w:rPr>
                <w:rFonts w:cs="Arial"/>
                <w:b/>
                <w:bCs/>
                <w:i/>
                <w:iCs/>
                <w:color w:val="333333"/>
                <w:sz w:val="16"/>
                <w:szCs w:val="16"/>
              </w:rPr>
              <w:t>é :</w:t>
            </w:r>
          </w:p>
          <w:p w:rsidR="00C3513D" w:rsidRPr="00293FA6" w:rsidRDefault="007E30C1" w:rsidP="00077AC3">
            <w:pPr>
              <w:widowControl w:val="0"/>
              <w:autoSpaceDE w:val="0"/>
              <w:autoSpaceDN w:val="0"/>
              <w:adjustRightInd w:val="0"/>
              <w:spacing w:before="43"/>
              <w:ind w:left="75"/>
              <w:rPr>
                <w:rFonts w:cs="Arial"/>
                <w:color w:val="333333"/>
                <w:sz w:val="16"/>
                <w:szCs w:val="16"/>
              </w:rPr>
            </w:pPr>
            <w:r w:rsidRPr="00293FA6">
              <w:rPr>
                <w:rFonts w:cs="Arial"/>
                <w:color w:val="333333"/>
                <w:sz w:val="16"/>
                <w:szCs w:val="16"/>
              </w:rPr>
              <w:t>Cas présumé chez qui l’e</w:t>
            </w:r>
            <w:r w:rsidRPr="00293FA6">
              <w:rPr>
                <w:rFonts w:cs="Arial"/>
                <w:color w:val="333333"/>
                <w:spacing w:val="-2"/>
                <w:sz w:val="16"/>
                <w:szCs w:val="16"/>
              </w:rPr>
              <w:t>x</w:t>
            </w:r>
            <w:r w:rsidRPr="00293FA6">
              <w:rPr>
                <w:rFonts w:cs="Arial"/>
                <w:color w:val="333333"/>
                <w:sz w:val="16"/>
                <w:szCs w:val="16"/>
              </w:rPr>
              <w:t>amen des yeux confir</w:t>
            </w:r>
            <w:r w:rsidRPr="00293FA6">
              <w:rPr>
                <w:rFonts w:cs="Arial"/>
                <w:color w:val="333333"/>
                <w:spacing w:val="-1"/>
                <w:sz w:val="16"/>
                <w:szCs w:val="16"/>
              </w:rPr>
              <w:t>m</w:t>
            </w:r>
            <w:r w:rsidRPr="00293FA6">
              <w:rPr>
                <w:rFonts w:cs="Arial"/>
                <w:color w:val="333333"/>
                <w:sz w:val="16"/>
                <w:szCs w:val="16"/>
              </w:rPr>
              <w:t>e un des</w:t>
            </w:r>
            <w:r w:rsidRPr="00293FA6">
              <w:rPr>
                <w:rFonts w:cs="Arial"/>
                <w:color w:val="333333"/>
                <w:spacing w:val="-1"/>
                <w:sz w:val="16"/>
                <w:szCs w:val="16"/>
              </w:rPr>
              <w:t xml:space="preserve"> </w:t>
            </w:r>
            <w:r w:rsidRPr="00293FA6">
              <w:rPr>
                <w:rFonts w:cs="Arial"/>
                <w:color w:val="333333"/>
                <w:sz w:val="16"/>
                <w:szCs w:val="16"/>
              </w:rPr>
              <w:t>stades</w:t>
            </w:r>
            <w:r w:rsidRPr="00293FA6">
              <w:rPr>
                <w:rFonts w:cs="Arial"/>
                <w:color w:val="333333"/>
                <w:spacing w:val="-1"/>
                <w:sz w:val="16"/>
                <w:szCs w:val="16"/>
              </w:rPr>
              <w:t xml:space="preserve"> </w:t>
            </w:r>
            <w:r w:rsidRPr="00293FA6">
              <w:rPr>
                <w:rFonts w:cs="Arial"/>
                <w:color w:val="333333"/>
                <w:sz w:val="16"/>
                <w:szCs w:val="16"/>
              </w:rPr>
              <w:t xml:space="preserve">de l’infection par </w:t>
            </w:r>
            <w:r w:rsidRPr="00293FA6">
              <w:rPr>
                <w:rFonts w:cs="Arial"/>
                <w:i/>
                <w:iCs/>
                <w:color w:val="333333"/>
                <w:sz w:val="16"/>
                <w:szCs w:val="16"/>
              </w:rPr>
              <w:t>Chla</w:t>
            </w:r>
            <w:r w:rsidRPr="00293FA6">
              <w:rPr>
                <w:rFonts w:cs="Arial"/>
                <w:i/>
                <w:iCs/>
                <w:color w:val="333333"/>
                <w:spacing w:val="-1"/>
                <w:sz w:val="16"/>
                <w:szCs w:val="16"/>
              </w:rPr>
              <w:t>m</w:t>
            </w:r>
            <w:r w:rsidRPr="00293FA6">
              <w:rPr>
                <w:rFonts w:cs="Arial"/>
                <w:i/>
                <w:iCs/>
                <w:color w:val="333333"/>
                <w:spacing w:val="1"/>
                <w:sz w:val="16"/>
                <w:szCs w:val="16"/>
              </w:rPr>
              <w:t>y</w:t>
            </w:r>
            <w:r w:rsidRPr="00293FA6">
              <w:rPr>
                <w:rFonts w:cs="Arial"/>
                <w:i/>
                <w:iCs/>
                <w:color w:val="333333"/>
                <w:sz w:val="16"/>
                <w:szCs w:val="16"/>
              </w:rPr>
              <w:t>d</w:t>
            </w:r>
            <w:r w:rsidRPr="00293FA6">
              <w:rPr>
                <w:rFonts w:cs="Arial"/>
                <w:i/>
                <w:iCs/>
                <w:color w:val="333333"/>
                <w:spacing w:val="-1"/>
                <w:sz w:val="16"/>
                <w:szCs w:val="16"/>
              </w:rPr>
              <w:t>i</w:t>
            </w:r>
            <w:r w:rsidRPr="00293FA6">
              <w:rPr>
                <w:rFonts w:cs="Arial"/>
                <w:i/>
                <w:iCs/>
                <w:color w:val="333333"/>
                <w:sz w:val="16"/>
                <w:szCs w:val="16"/>
              </w:rPr>
              <w:t>a trac</w:t>
            </w:r>
            <w:r w:rsidRPr="00293FA6">
              <w:rPr>
                <w:rFonts w:cs="Arial"/>
                <w:i/>
                <w:iCs/>
                <w:color w:val="333333"/>
                <w:spacing w:val="-1"/>
                <w:sz w:val="16"/>
                <w:szCs w:val="16"/>
              </w:rPr>
              <w:t>h</w:t>
            </w:r>
            <w:r w:rsidRPr="00293FA6">
              <w:rPr>
                <w:rFonts w:cs="Arial"/>
                <w:i/>
                <w:iCs/>
                <w:color w:val="333333"/>
                <w:sz w:val="16"/>
                <w:szCs w:val="16"/>
              </w:rPr>
              <w:t>o</w:t>
            </w:r>
            <w:r w:rsidRPr="00293FA6">
              <w:rPr>
                <w:rFonts w:cs="Arial"/>
                <w:i/>
                <w:iCs/>
                <w:color w:val="333333"/>
                <w:spacing w:val="-1"/>
                <w:sz w:val="16"/>
                <w:szCs w:val="16"/>
              </w:rPr>
              <w:t>m</w:t>
            </w:r>
            <w:r w:rsidRPr="00293FA6">
              <w:rPr>
                <w:rFonts w:cs="Arial"/>
                <w:i/>
                <w:iCs/>
                <w:color w:val="333333"/>
                <w:sz w:val="16"/>
                <w:szCs w:val="16"/>
              </w:rPr>
              <w:t>atis</w:t>
            </w:r>
          </w:p>
          <w:p w:rsidR="00C3513D" w:rsidRPr="00293FA6" w:rsidRDefault="007E30C1" w:rsidP="00077AC3">
            <w:pPr>
              <w:widowControl w:val="0"/>
              <w:autoSpaceDE w:val="0"/>
              <w:autoSpaceDN w:val="0"/>
              <w:adjustRightInd w:val="0"/>
              <w:spacing w:before="46"/>
              <w:ind w:left="75"/>
              <w:rPr>
                <w:rFonts w:cs="Arial"/>
                <w:color w:val="333333"/>
                <w:sz w:val="16"/>
                <w:szCs w:val="16"/>
              </w:rPr>
            </w:pPr>
            <w:r w:rsidRPr="00293FA6">
              <w:rPr>
                <w:rFonts w:cs="Arial"/>
                <w:color w:val="333333"/>
                <w:sz w:val="16"/>
                <w:szCs w:val="16"/>
              </w:rPr>
              <w:t xml:space="preserve">d’après le </w:t>
            </w:r>
            <w:r w:rsidRPr="00293FA6">
              <w:rPr>
                <w:rFonts w:cs="Arial"/>
                <w:b/>
                <w:bCs/>
                <w:color w:val="333333"/>
                <w:sz w:val="16"/>
                <w:szCs w:val="16"/>
              </w:rPr>
              <w:t>S</w:t>
            </w:r>
            <w:r w:rsidRPr="00293FA6">
              <w:rPr>
                <w:rFonts w:cs="Arial"/>
                <w:b/>
                <w:bCs/>
                <w:color w:val="333333"/>
                <w:spacing w:val="-2"/>
                <w:sz w:val="16"/>
                <w:szCs w:val="16"/>
              </w:rPr>
              <w:t>y</w:t>
            </w:r>
            <w:r w:rsidRPr="00293FA6">
              <w:rPr>
                <w:rFonts w:cs="Arial"/>
                <w:b/>
                <w:bCs/>
                <w:color w:val="333333"/>
                <w:sz w:val="16"/>
                <w:szCs w:val="16"/>
              </w:rPr>
              <w:t>stème OMS</w:t>
            </w:r>
            <w:r w:rsidRPr="00293FA6">
              <w:rPr>
                <w:rFonts w:cs="Arial"/>
                <w:b/>
                <w:bCs/>
                <w:color w:val="333333"/>
                <w:spacing w:val="-1"/>
                <w:sz w:val="16"/>
                <w:szCs w:val="16"/>
              </w:rPr>
              <w:t xml:space="preserve"> </w:t>
            </w:r>
            <w:r w:rsidRPr="00293FA6">
              <w:rPr>
                <w:rFonts w:cs="Arial"/>
                <w:b/>
                <w:bCs/>
                <w:color w:val="333333"/>
                <w:sz w:val="16"/>
                <w:szCs w:val="16"/>
              </w:rPr>
              <w:t>de Co</w:t>
            </w:r>
            <w:r w:rsidRPr="00293FA6">
              <w:rPr>
                <w:rFonts w:cs="Arial"/>
                <w:b/>
                <w:bCs/>
                <w:color w:val="333333"/>
                <w:spacing w:val="-1"/>
                <w:sz w:val="16"/>
                <w:szCs w:val="16"/>
              </w:rPr>
              <w:t>d</w:t>
            </w:r>
            <w:r w:rsidRPr="00293FA6">
              <w:rPr>
                <w:rFonts w:cs="Arial"/>
                <w:b/>
                <w:bCs/>
                <w:color w:val="333333"/>
                <w:sz w:val="16"/>
                <w:szCs w:val="16"/>
              </w:rPr>
              <w:t xml:space="preserve">age </w:t>
            </w:r>
            <w:r w:rsidRPr="00293FA6">
              <w:rPr>
                <w:rFonts w:cs="Arial"/>
                <w:b/>
                <w:bCs/>
                <w:color w:val="333333"/>
                <w:spacing w:val="-1"/>
                <w:sz w:val="16"/>
                <w:szCs w:val="16"/>
              </w:rPr>
              <w:t>s</w:t>
            </w:r>
            <w:r w:rsidRPr="00293FA6">
              <w:rPr>
                <w:rFonts w:cs="Arial"/>
                <w:b/>
                <w:bCs/>
                <w:color w:val="333333"/>
                <w:sz w:val="16"/>
                <w:szCs w:val="16"/>
              </w:rPr>
              <w:t>implifié du Trachome</w:t>
            </w:r>
          </w:p>
        </w:tc>
      </w:tr>
    </w:tbl>
    <w:p w:rsidR="00C3513D" w:rsidRPr="00293FA6" w:rsidRDefault="007E30C1" w:rsidP="00C3513D">
      <w:pPr>
        <w:rPr>
          <w:rFonts w:cs="Arial"/>
          <w:color w:val="333333"/>
          <w:sz w:val="16"/>
          <w:szCs w:val="16"/>
        </w:rPr>
      </w:pPr>
    </w:p>
    <w:p w:rsidR="00C3513D" w:rsidRPr="00293FA6" w:rsidRDefault="007E30C1" w:rsidP="00C3513D">
      <w:pPr>
        <w:rPr>
          <w:rFonts w:cs="Arial"/>
          <w:color w:val="333333"/>
          <w:sz w:val="16"/>
          <w:szCs w:val="16"/>
        </w:rPr>
      </w:pPr>
    </w:p>
    <w:p w:rsidR="00C3513D" w:rsidRDefault="007E30C1" w:rsidP="00C3513D">
      <w:pPr>
        <w:rPr>
          <w:rFonts w:cs="Arial"/>
          <w:color w:val="333333"/>
          <w:sz w:val="16"/>
          <w:szCs w:val="16"/>
        </w:rPr>
      </w:pPr>
    </w:p>
    <w:p w:rsidR="0053426E" w:rsidRDefault="007E30C1" w:rsidP="00C3513D">
      <w:pPr>
        <w:rPr>
          <w:rFonts w:cs="Arial"/>
          <w:color w:val="333333"/>
          <w:sz w:val="16"/>
          <w:szCs w:val="16"/>
        </w:rPr>
      </w:pPr>
    </w:p>
    <w:p w:rsidR="0053426E" w:rsidRDefault="007E30C1" w:rsidP="00C3513D">
      <w:pPr>
        <w:rPr>
          <w:rFonts w:cs="Arial"/>
          <w:color w:val="333333"/>
          <w:sz w:val="16"/>
          <w:szCs w:val="16"/>
        </w:rPr>
      </w:pPr>
    </w:p>
    <w:p w:rsidR="0053426E" w:rsidRDefault="007E30C1" w:rsidP="00C3513D">
      <w:pPr>
        <w:rPr>
          <w:rFonts w:cs="Arial"/>
          <w:color w:val="333333"/>
          <w:sz w:val="16"/>
          <w:szCs w:val="16"/>
        </w:rPr>
      </w:pPr>
    </w:p>
    <w:p w:rsidR="0053426E" w:rsidRDefault="007E30C1" w:rsidP="00C3513D">
      <w:pPr>
        <w:rPr>
          <w:rFonts w:cs="Arial"/>
          <w:color w:val="333333"/>
          <w:sz w:val="16"/>
          <w:szCs w:val="16"/>
        </w:rPr>
      </w:pPr>
    </w:p>
    <w:p w:rsidR="0053426E" w:rsidRDefault="007E30C1" w:rsidP="00C3513D">
      <w:pPr>
        <w:rPr>
          <w:rFonts w:cs="Arial"/>
          <w:color w:val="333333"/>
          <w:sz w:val="16"/>
          <w:szCs w:val="16"/>
        </w:rPr>
      </w:pPr>
    </w:p>
    <w:p w:rsidR="0053426E" w:rsidRDefault="007E30C1" w:rsidP="00C3513D">
      <w:pPr>
        <w:rPr>
          <w:rFonts w:cs="Arial"/>
          <w:color w:val="333333"/>
          <w:sz w:val="16"/>
          <w:szCs w:val="16"/>
        </w:rPr>
      </w:pPr>
    </w:p>
    <w:p w:rsidR="0053426E" w:rsidRDefault="007E30C1" w:rsidP="00C3513D">
      <w:pPr>
        <w:rPr>
          <w:rFonts w:cs="Arial"/>
          <w:color w:val="333333"/>
          <w:sz w:val="16"/>
          <w:szCs w:val="16"/>
        </w:rPr>
      </w:pPr>
    </w:p>
    <w:p w:rsidR="0053426E" w:rsidRDefault="007E30C1" w:rsidP="00C3513D">
      <w:pPr>
        <w:rPr>
          <w:rFonts w:cs="Arial"/>
          <w:color w:val="333333"/>
          <w:sz w:val="16"/>
          <w:szCs w:val="16"/>
        </w:rPr>
      </w:pPr>
    </w:p>
    <w:p w:rsidR="0053426E" w:rsidRDefault="007E30C1" w:rsidP="00C3513D">
      <w:pPr>
        <w:rPr>
          <w:rFonts w:cs="Arial"/>
          <w:color w:val="333333"/>
          <w:sz w:val="16"/>
          <w:szCs w:val="16"/>
        </w:rPr>
      </w:pPr>
    </w:p>
    <w:p w:rsidR="0053426E" w:rsidRDefault="007E30C1" w:rsidP="00C3513D">
      <w:pPr>
        <w:rPr>
          <w:rFonts w:cs="Arial"/>
          <w:color w:val="333333"/>
          <w:sz w:val="16"/>
          <w:szCs w:val="16"/>
        </w:rPr>
      </w:pPr>
    </w:p>
    <w:p w:rsidR="0053426E" w:rsidRDefault="007E30C1" w:rsidP="00C3513D">
      <w:pPr>
        <w:rPr>
          <w:rFonts w:cs="Arial"/>
          <w:color w:val="333333"/>
          <w:sz w:val="16"/>
          <w:szCs w:val="16"/>
        </w:rPr>
      </w:pPr>
    </w:p>
    <w:p w:rsidR="0053426E" w:rsidRDefault="007E30C1" w:rsidP="00C3513D">
      <w:pPr>
        <w:rPr>
          <w:rFonts w:cs="Arial"/>
          <w:color w:val="333333"/>
          <w:sz w:val="16"/>
          <w:szCs w:val="16"/>
        </w:rPr>
      </w:pPr>
    </w:p>
    <w:p w:rsidR="0053426E" w:rsidRDefault="007E30C1" w:rsidP="00C3513D">
      <w:pPr>
        <w:rPr>
          <w:rFonts w:cs="Arial"/>
          <w:color w:val="333333"/>
          <w:sz w:val="16"/>
          <w:szCs w:val="16"/>
        </w:rPr>
      </w:pPr>
    </w:p>
    <w:p w:rsidR="0053426E" w:rsidRDefault="007E30C1" w:rsidP="00C3513D">
      <w:pPr>
        <w:rPr>
          <w:rFonts w:cs="Arial"/>
          <w:color w:val="333333"/>
          <w:sz w:val="16"/>
          <w:szCs w:val="16"/>
        </w:rPr>
      </w:pPr>
    </w:p>
    <w:p w:rsidR="0053426E" w:rsidRDefault="007E30C1" w:rsidP="00C3513D">
      <w:pPr>
        <w:rPr>
          <w:rFonts w:cs="Arial"/>
          <w:color w:val="333333"/>
          <w:sz w:val="16"/>
          <w:szCs w:val="16"/>
        </w:rPr>
      </w:pPr>
    </w:p>
    <w:p w:rsidR="0053426E" w:rsidRDefault="007E30C1" w:rsidP="00C3513D">
      <w:pPr>
        <w:rPr>
          <w:rFonts w:cs="Arial"/>
          <w:color w:val="333333"/>
          <w:sz w:val="16"/>
          <w:szCs w:val="16"/>
        </w:rPr>
      </w:pPr>
    </w:p>
    <w:p w:rsidR="0053426E" w:rsidRDefault="007E30C1" w:rsidP="00C3513D">
      <w:pPr>
        <w:rPr>
          <w:rFonts w:cs="Arial"/>
          <w:color w:val="333333"/>
          <w:sz w:val="16"/>
          <w:szCs w:val="16"/>
        </w:rPr>
      </w:pPr>
    </w:p>
    <w:p w:rsidR="0053426E" w:rsidRDefault="007E30C1" w:rsidP="00C3513D">
      <w:pPr>
        <w:rPr>
          <w:rFonts w:cs="Arial"/>
          <w:color w:val="333333"/>
          <w:sz w:val="16"/>
          <w:szCs w:val="16"/>
        </w:rPr>
      </w:pPr>
    </w:p>
    <w:p w:rsidR="0053426E" w:rsidRDefault="007E30C1" w:rsidP="00C3513D">
      <w:pPr>
        <w:rPr>
          <w:rFonts w:cs="Arial"/>
          <w:color w:val="333333"/>
          <w:sz w:val="16"/>
          <w:szCs w:val="16"/>
        </w:rPr>
      </w:pPr>
    </w:p>
    <w:p w:rsidR="0053426E" w:rsidRDefault="007E30C1" w:rsidP="00C3513D">
      <w:pPr>
        <w:rPr>
          <w:rFonts w:cs="Arial"/>
          <w:color w:val="333333"/>
          <w:sz w:val="16"/>
          <w:szCs w:val="16"/>
        </w:rPr>
      </w:pPr>
    </w:p>
    <w:p w:rsidR="0053426E" w:rsidRDefault="007E30C1" w:rsidP="00C3513D">
      <w:pPr>
        <w:rPr>
          <w:rFonts w:cs="Arial"/>
          <w:color w:val="333333"/>
          <w:sz w:val="16"/>
          <w:szCs w:val="16"/>
        </w:rPr>
      </w:pPr>
    </w:p>
    <w:p w:rsidR="0053426E" w:rsidRDefault="007E30C1" w:rsidP="00C3513D">
      <w:pPr>
        <w:rPr>
          <w:rFonts w:cs="Arial"/>
          <w:color w:val="333333"/>
          <w:sz w:val="16"/>
          <w:szCs w:val="16"/>
        </w:rPr>
      </w:pPr>
    </w:p>
    <w:p w:rsidR="0053426E" w:rsidRPr="00293FA6" w:rsidRDefault="007E30C1" w:rsidP="00C3513D">
      <w:pPr>
        <w:rPr>
          <w:rFonts w:cs="Arial"/>
          <w:color w:val="333333"/>
          <w:sz w:val="16"/>
          <w:szCs w:val="16"/>
        </w:rPr>
      </w:pPr>
    </w:p>
    <w:p w:rsidR="00C3513D" w:rsidRPr="00293FA6" w:rsidRDefault="007E30C1" w:rsidP="00C3513D">
      <w:pPr>
        <w:widowControl w:val="0"/>
        <w:autoSpaceDE w:val="0"/>
        <w:autoSpaceDN w:val="0"/>
        <w:adjustRightInd w:val="0"/>
        <w:spacing w:line="320" w:lineRule="exact"/>
        <w:ind w:left="75"/>
        <w:jc w:val="center"/>
        <w:rPr>
          <w:rFonts w:cs="Arial"/>
          <w:b/>
          <w:bCs/>
          <w:color w:val="333333"/>
          <w:position w:val="-1"/>
          <w:sz w:val="16"/>
          <w:szCs w:val="16"/>
        </w:rPr>
      </w:pPr>
      <w:r w:rsidRPr="00293FA6">
        <w:rPr>
          <w:rFonts w:cs="Arial"/>
          <w:b/>
          <w:bCs/>
          <w:color w:val="333333"/>
          <w:position w:val="-1"/>
          <w:sz w:val="16"/>
          <w:szCs w:val="16"/>
        </w:rPr>
        <w:t>Traumatismes (dus aux accidents de la circulation)</w:t>
      </w:r>
    </w:p>
    <w:p w:rsidR="00C3513D" w:rsidRPr="00293FA6" w:rsidRDefault="007E30C1" w:rsidP="00C3513D">
      <w:pPr>
        <w:jc w:val="both"/>
        <w:rPr>
          <w:rFonts w:cs="Arial"/>
          <w:b/>
          <w:color w:val="333333"/>
          <w:sz w:val="16"/>
          <w:szCs w:val="16"/>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10080"/>
      </w:tblGrid>
      <w:tr w:rsidR="00C3513D" w:rsidRPr="00293FA6" w:rsidTr="00077AC3">
        <w:tblPrEx>
          <w:tblCellMar>
            <w:top w:w="0" w:type="dxa"/>
            <w:bottom w:w="0" w:type="dxa"/>
          </w:tblCellMar>
        </w:tblPrEx>
        <w:tc>
          <w:tcPr>
            <w:tcW w:w="10080" w:type="dxa"/>
          </w:tcPr>
          <w:p w:rsidR="00C3513D" w:rsidRPr="00293FA6" w:rsidRDefault="007E30C1" w:rsidP="00077AC3">
            <w:pPr>
              <w:widowControl w:val="0"/>
              <w:autoSpaceDE w:val="0"/>
              <w:autoSpaceDN w:val="0"/>
              <w:adjustRightInd w:val="0"/>
              <w:spacing w:line="320" w:lineRule="exact"/>
              <w:ind w:left="75"/>
              <w:rPr>
                <w:rFonts w:cs="Arial"/>
                <w:color w:val="333333"/>
                <w:sz w:val="16"/>
                <w:szCs w:val="16"/>
              </w:rPr>
            </w:pPr>
            <w:r w:rsidRPr="00293FA6">
              <w:rPr>
                <w:rFonts w:cs="Arial"/>
                <w:b/>
                <w:bCs/>
                <w:color w:val="333333"/>
                <w:position w:val="-1"/>
                <w:sz w:val="16"/>
                <w:szCs w:val="16"/>
              </w:rPr>
              <w:t>Présentation</w:t>
            </w:r>
          </w:p>
        </w:tc>
      </w:tr>
      <w:tr w:rsidR="00C3513D" w:rsidRPr="00293FA6" w:rsidTr="0053426E">
        <w:tblPrEx>
          <w:tblCellMar>
            <w:top w:w="0" w:type="dxa"/>
            <w:bottom w:w="0" w:type="dxa"/>
          </w:tblCellMar>
        </w:tblPrEx>
        <w:trPr>
          <w:trHeight w:val="5495"/>
        </w:trPr>
        <w:tc>
          <w:tcPr>
            <w:tcW w:w="10080" w:type="dxa"/>
          </w:tcPr>
          <w:p w:rsidR="00C3513D" w:rsidRPr="00293FA6" w:rsidRDefault="007E30C1" w:rsidP="00077AC3">
            <w:pPr>
              <w:autoSpaceDE w:val="0"/>
              <w:autoSpaceDN w:val="0"/>
              <w:adjustRightInd w:val="0"/>
              <w:jc w:val="both"/>
              <w:rPr>
                <w:rFonts w:cs="Arial"/>
                <w:color w:val="333333"/>
                <w:sz w:val="16"/>
                <w:szCs w:val="16"/>
                <w:lang w:eastAsia="fr-FR"/>
              </w:rPr>
            </w:pPr>
            <w:r w:rsidRPr="00293FA6">
              <w:rPr>
                <w:rFonts w:cs="Arial"/>
                <w:color w:val="333333"/>
                <w:sz w:val="16"/>
                <w:szCs w:val="16"/>
                <w:lang w:eastAsia="fr-FR"/>
              </w:rPr>
              <w:t xml:space="preserve"> </w:t>
            </w:r>
            <w:r w:rsidRPr="00293FA6">
              <w:rPr>
                <w:rFonts w:cs="Arial"/>
                <w:color w:val="333333"/>
                <w:sz w:val="16"/>
                <w:szCs w:val="16"/>
                <w:lang w:eastAsia="fr-FR"/>
              </w:rPr>
              <w:t>􀂃</w:t>
            </w:r>
            <w:r w:rsidRPr="00293FA6">
              <w:rPr>
                <w:rFonts w:cs="Arial"/>
                <w:color w:val="333333"/>
                <w:sz w:val="16"/>
                <w:szCs w:val="16"/>
                <w:lang w:eastAsia="fr-FR"/>
              </w:rPr>
              <w:t xml:space="preserve"> Un traumatisme est un dommage physique causé à une personne lorsque son corps a été soumis de façon soudaine ou brève à des niveaux d’énergie dépassant le seuil de tolérance physiologique. Il peut également s’agir d’une déficience fonctionnelle conséqu</w:t>
            </w:r>
            <w:r w:rsidRPr="00293FA6">
              <w:rPr>
                <w:rFonts w:cs="Arial"/>
                <w:color w:val="333333"/>
                <w:sz w:val="16"/>
                <w:szCs w:val="16"/>
                <w:lang w:eastAsia="fr-FR"/>
              </w:rPr>
              <w:t>ence d’une privation d’un ou de plusieurs éléments vitaux (eau, air, chaleur). L’énergie à l’origine du traumatisme peut être mécanique, électrique, thermique, radiationsionisantes ou chimique. Les traumatismes sont répartis en deux groupes : les traumatis</w:t>
            </w:r>
            <w:r w:rsidRPr="00293FA6">
              <w:rPr>
                <w:rFonts w:cs="Arial"/>
                <w:color w:val="333333"/>
                <w:sz w:val="16"/>
                <w:szCs w:val="16"/>
                <w:lang w:eastAsia="fr-FR"/>
              </w:rPr>
              <w:t>mes intentionnels et non intentionnels.</w:t>
            </w:r>
          </w:p>
          <w:p w:rsidR="00C3513D" w:rsidRPr="00293FA6" w:rsidRDefault="007E30C1" w:rsidP="00077AC3">
            <w:pPr>
              <w:autoSpaceDE w:val="0"/>
              <w:autoSpaceDN w:val="0"/>
              <w:adjustRightInd w:val="0"/>
              <w:jc w:val="both"/>
              <w:rPr>
                <w:rFonts w:cs="Arial"/>
                <w:color w:val="333333"/>
                <w:sz w:val="16"/>
                <w:szCs w:val="16"/>
                <w:lang w:eastAsia="fr-FR"/>
              </w:rPr>
            </w:pPr>
            <w:r w:rsidRPr="00293FA6">
              <w:rPr>
                <w:rFonts w:cs="Arial"/>
                <w:color w:val="333333"/>
                <w:sz w:val="16"/>
                <w:szCs w:val="16"/>
                <w:lang w:eastAsia="fr-FR"/>
              </w:rPr>
              <w:t>• Les traumatismes représentent 10% des décès dans le monde. Environ 5,8 millions de personnes meurent</w:t>
            </w:r>
          </w:p>
          <w:p w:rsidR="00C3513D" w:rsidRPr="00293FA6" w:rsidRDefault="007E30C1" w:rsidP="00077AC3">
            <w:pPr>
              <w:autoSpaceDE w:val="0"/>
              <w:autoSpaceDN w:val="0"/>
              <w:adjustRightInd w:val="0"/>
              <w:jc w:val="both"/>
              <w:rPr>
                <w:rFonts w:cs="Arial"/>
                <w:color w:val="333333"/>
                <w:sz w:val="16"/>
                <w:szCs w:val="16"/>
                <w:lang w:eastAsia="fr-FR"/>
              </w:rPr>
            </w:pPr>
            <w:r w:rsidRPr="00293FA6">
              <w:rPr>
                <w:rFonts w:cs="Arial"/>
                <w:color w:val="333333"/>
                <w:sz w:val="16"/>
                <w:szCs w:val="16"/>
                <w:lang w:eastAsia="fr-FR"/>
              </w:rPr>
              <w:t>chaque année des suites d’un traumatisme. De tous les systèmes auxquels les gens ont affaire quotidiennement, cel</w:t>
            </w:r>
            <w:r w:rsidRPr="00293FA6">
              <w:rPr>
                <w:rFonts w:cs="Arial"/>
                <w:color w:val="333333"/>
                <w:sz w:val="16"/>
                <w:szCs w:val="16"/>
                <w:lang w:eastAsia="fr-FR"/>
              </w:rPr>
              <w:t>ui des transports routiers est le plus complexe et le plus dangereux.</w:t>
            </w:r>
          </w:p>
          <w:p w:rsidR="00C3513D" w:rsidRPr="00293FA6" w:rsidRDefault="007E30C1" w:rsidP="00077AC3">
            <w:pPr>
              <w:autoSpaceDE w:val="0"/>
              <w:autoSpaceDN w:val="0"/>
              <w:adjustRightInd w:val="0"/>
              <w:jc w:val="both"/>
              <w:rPr>
                <w:rFonts w:cs="Arial"/>
                <w:color w:val="333333"/>
                <w:sz w:val="16"/>
                <w:szCs w:val="16"/>
                <w:lang w:eastAsia="fr-FR"/>
              </w:rPr>
            </w:pPr>
            <w:r w:rsidRPr="00293FA6">
              <w:rPr>
                <w:rFonts w:cs="Arial"/>
                <w:color w:val="333333"/>
                <w:sz w:val="16"/>
                <w:szCs w:val="16"/>
                <w:lang w:eastAsia="fr-FR"/>
              </w:rPr>
              <w:t>• Les accidents de la circulation provoquent des traumatismes non intentionnels.</w:t>
            </w:r>
          </w:p>
          <w:p w:rsidR="00C3513D" w:rsidRPr="00293FA6" w:rsidRDefault="007E30C1" w:rsidP="00077AC3">
            <w:pPr>
              <w:autoSpaceDE w:val="0"/>
              <w:autoSpaceDN w:val="0"/>
              <w:adjustRightInd w:val="0"/>
              <w:jc w:val="both"/>
              <w:rPr>
                <w:rFonts w:cs="Arial"/>
                <w:color w:val="333333"/>
                <w:sz w:val="16"/>
                <w:szCs w:val="16"/>
                <w:lang w:eastAsia="fr-FR"/>
              </w:rPr>
            </w:pPr>
            <w:r w:rsidRPr="00293FA6">
              <w:rPr>
                <w:rFonts w:cs="Arial"/>
                <w:color w:val="333333"/>
                <w:sz w:val="16"/>
                <w:szCs w:val="16"/>
                <w:lang w:eastAsia="fr-FR"/>
              </w:rPr>
              <w:t>• Un accident de la circulation (collision avec un véhicule à moteur, accident de voiture) survient quand</w:t>
            </w:r>
            <w:r w:rsidRPr="00293FA6">
              <w:rPr>
                <w:rFonts w:cs="Arial"/>
                <w:color w:val="333333"/>
                <w:sz w:val="16"/>
                <w:szCs w:val="16"/>
                <w:lang w:eastAsia="fr-FR"/>
              </w:rPr>
              <w:t xml:space="preserve"> un</w:t>
            </w:r>
          </w:p>
          <w:p w:rsidR="00C3513D" w:rsidRPr="00293FA6" w:rsidRDefault="007E30C1" w:rsidP="00077AC3">
            <w:pPr>
              <w:autoSpaceDE w:val="0"/>
              <w:autoSpaceDN w:val="0"/>
              <w:adjustRightInd w:val="0"/>
              <w:jc w:val="both"/>
              <w:rPr>
                <w:rFonts w:cs="Arial"/>
                <w:color w:val="333333"/>
                <w:sz w:val="16"/>
                <w:szCs w:val="16"/>
                <w:lang w:eastAsia="fr-FR"/>
              </w:rPr>
            </w:pPr>
            <w:r w:rsidRPr="00293FA6">
              <w:rPr>
                <w:rFonts w:cs="Arial"/>
                <w:color w:val="333333"/>
                <w:sz w:val="16"/>
                <w:szCs w:val="16"/>
                <w:lang w:eastAsia="fr-FR"/>
              </w:rPr>
              <w:t>véhicule entre en collision avec un autre véhicule, un piéton, un animal, des débris sur la route ou tout autre</w:t>
            </w:r>
          </w:p>
          <w:p w:rsidR="00C3513D" w:rsidRPr="00293FA6" w:rsidRDefault="007E30C1" w:rsidP="00077AC3">
            <w:pPr>
              <w:autoSpaceDE w:val="0"/>
              <w:autoSpaceDN w:val="0"/>
              <w:adjustRightInd w:val="0"/>
              <w:jc w:val="both"/>
              <w:rPr>
                <w:rFonts w:cs="Arial"/>
                <w:color w:val="333333"/>
                <w:sz w:val="16"/>
                <w:szCs w:val="16"/>
                <w:lang w:eastAsia="fr-FR"/>
              </w:rPr>
            </w:pPr>
            <w:r w:rsidRPr="00293FA6">
              <w:rPr>
                <w:rFonts w:cs="Arial"/>
                <w:color w:val="333333"/>
                <w:sz w:val="16"/>
                <w:szCs w:val="16"/>
                <w:lang w:eastAsia="fr-FR"/>
              </w:rPr>
              <w:t>obstacle géographique ou architectural. Les accidents de la circulation peuvent provoquer des traumatismes,</w:t>
            </w:r>
          </w:p>
          <w:p w:rsidR="00C3513D" w:rsidRPr="00293FA6" w:rsidRDefault="007E30C1" w:rsidP="00077AC3">
            <w:pPr>
              <w:autoSpaceDE w:val="0"/>
              <w:autoSpaceDN w:val="0"/>
              <w:adjustRightInd w:val="0"/>
              <w:jc w:val="both"/>
              <w:rPr>
                <w:rFonts w:cs="Arial"/>
                <w:color w:val="333333"/>
                <w:sz w:val="16"/>
                <w:szCs w:val="16"/>
                <w:lang w:eastAsia="fr-FR"/>
              </w:rPr>
            </w:pPr>
            <w:r w:rsidRPr="00293FA6">
              <w:rPr>
                <w:rFonts w:cs="Arial"/>
                <w:color w:val="333333"/>
                <w:sz w:val="16"/>
                <w:szCs w:val="16"/>
                <w:lang w:eastAsia="fr-FR"/>
              </w:rPr>
              <w:t>des dommages matériels et des dé</w:t>
            </w:r>
            <w:r w:rsidRPr="00293FA6">
              <w:rPr>
                <w:rFonts w:cs="Arial"/>
                <w:color w:val="333333"/>
                <w:sz w:val="16"/>
                <w:szCs w:val="16"/>
                <w:lang w:eastAsia="fr-FR"/>
              </w:rPr>
              <w:t>cès.</w:t>
            </w:r>
          </w:p>
          <w:p w:rsidR="00C3513D" w:rsidRPr="00293FA6" w:rsidRDefault="007E30C1" w:rsidP="00077AC3">
            <w:pPr>
              <w:autoSpaceDE w:val="0"/>
              <w:autoSpaceDN w:val="0"/>
              <w:adjustRightInd w:val="0"/>
              <w:jc w:val="both"/>
              <w:rPr>
                <w:rFonts w:cs="Arial"/>
                <w:color w:val="333333"/>
                <w:sz w:val="16"/>
                <w:szCs w:val="16"/>
                <w:lang w:eastAsia="fr-FR"/>
              </w:rPr>
            </w:pPr>
            <w:r w:rsidRPr="00293FA6">
              <w:rPr>
                <w:rFonts w:cs="Arial"/>
                <w:color w:val="333333"/>
                <w:sz w:val="16"/>
                <w:szCs w:val="16"/>
                <w:lang w:eastAsia="fr-FR"/>
              </w:rPr>
              <w:t>• On estime à près de 1,2 million le nombre de personnes dans le monde qui meurent chaque année dans les</w:t>
            </w:r>
          </w:p>
          <w:p w:rsidR="00C3513D" w:rsidRPr="00293FA6" w:rsidRDefault="007E30C1" w:rsidP="00077AC3">
            <w:pPr>
              <w:autoSpaceDE w:val="0"/>
              <w:autoSpaceDN w:val="0"/>
              <w:adjustRightInd w:val="0"/>
              <w:jc w:val="both"/>
              <w:rPr>
                <w:rFonts w:cs="Arial"/>
                <w:color w:val="333333"/>
                <w:sz w:val="16"/>
                <w:szCs w:val="16"/>
                <w:lang w:eastAsia="fr-FR"/>
              </w:rPr>
            </w:pPr>
            <w:r w:rsidRPr="00293FA6">
              <w:rPr>
                <w:rFonts w:cs="Arial"/>
                <w:color w:val="333333"/>
                <w:sz w:val="16"/>
                <w:szCs w:val="16"/>
                <w:lang w:eastAsia="fr-FR"/>
              </w:rPr>
              <w:t>accidents de la circulation, et les blessés pourraient être au nombre de 50 millions.</w:t>
            </w:r>
          </w:p>
          <w:p w:rsidR="00C3513D" w:rsidRPr="00293FA6" w:rsidRDefault="007E30C1" w:rsidP="00077AC3">
            <w:pPr>
              <w:autoSpaceDE w:val="0"/>
              <w:autoSpaceDN w:val="0"/>
              <w:adjustRightInd w:val="0"/>
              <w:jc w:val="both"/>
              <w:rPr>
                <w:rFonts w:cs="Arial"/>
                <w:color w:val="333333"/>
                <w:sz w:val="16"/>
                <w:szCs w:val="16"/>
                <w:lang w:eastAsia="fr-FR"/>
              </w:rPr>
            </w:pPr>
            <w:r w:rsidRPr="00293FA6">
              <w:rPr>
                <w:rFonts w:cs="Arial"/>
                <w:color w:val="333333"/>
                <w:sz w:val="16"/>
                <w:szCs w:val="16"/>
                <w:lang w:eastAsia="fr-FR"/>
              </w:rPr>
              <w:t>• Les accidents de la circulation constituent un problème de</w:t>
            </w:r>
            <w:r w:rsidRPr="00293FA6">
              <w:rPr>
                <w:rFonts w:cs="Arial"/>
                <w:color w:val="333333"/>
                <w:sz w:val="16"/>
                <w:szCs w:val="16"/>
                <w:lang w:eastAsia="fr-FR"/>
              </w:rPr>
              <w:t xml:space="preserve"> santé publique mondial majeur, mais négligé, dont</w:t>
            </w:r>
          </w:p>
          <w:p w:rsidR="00C3513D" w:rsidRPr="00293FA6" w:rsidRDefault="007E30C1" w:rsidP="00077AC3">
            <w:pPr>
              <w:autoSpaceDE w:val="0"/>
              <w:autoSpaceDN w:val="0"/>
              <w:adjustRightInd w:val="0"/>
              <w:jc w:val="both"/>
              <w:rPr>
                <w:rFonts w:cs="Arial"/>
                <w:color w:val="333333"/>
                <w:sz w:val="16"/>
                <w:szCs w:val="16"/>
                <w:lang w:eastAsia="fr-FR"/>
              </w:rPr>
            </w:pPr>
            <w:r w:rsidRPr="00293FA6">
              <w:rPr>
                <w:rFonts w:cs="Arial"/>
                <w:color w:val="333333"/>
                <w:sz w:val="16"/>
                <w:szCs w:val="16"/>
                <w:lang w:eastAsia="fr-FR"/>
              </w:rPr>
              <w:t>la prévention durable et efficace passe par des efforts concertés.</w:t>
            </w:r>
          </w:p>
          <w:p w:rsidR="00C3513D" w:rsidRPr="00293FA6" w:rsidRDefault="007E30C1" w:rsidP="00077AC3">
            <w:pPr>
              <w:autoSpaceDE w:val="0"/>
              <w:autoSpaceDN w:val="0"/>
              <w:adjustRightInd w:val="0"/>
              <w:jc w:val="both"/>
              <w:rPr>
                <w:rFonts w:cs="Arial"/>
                <w:color w:val="333333"/>
                <w:sz w:val="16"/>
                <w:szCs w:val="16"/>
                <w:lang w:eastAsia="fr-FR"/>
              </w:rPr>
            </w:pPr>
            <w:r w:rsidRPr="00293FA6">
              <w:rPr>
                <w:rFonts w:cs="Arial"/>
                <w:color w:val="333333"/>
                <w:sz w:val="16"/>
                <w:szCs w:val="16"/>
                <w:lang w:eastAsia="fr-FR"/>
              </w:rPr>
              <w:t>• Les accidents de la circulation restent l’une des principales causes de décès chez les individus de 5 à 44 ans</w:t>
            </w:r>
          </w:p>
          <w:p w:rsidR="00C3513D" w:rsidRPr="00293FA6" w:rsidRDefault="007E30C1" w:rsidP="00077AC3">
            <w:pPr>
              <w:autoSpaceDE w:val="0"/>
              <w:autoSpaceDN w:val="0"/>
              <w:adjustRightInd w:val="0"/>
              <w:jc w:val="both"/>
              <w:rPr>
                <w:rFonts w:cs="Arial"/>
                <w:color w:val="333333"/>
                <w:sz w:val="16"/>
                <w:szCs w:val="16"/>
                <w:lang w:eastAsia="fr-FR"/>
              </w:rPr>
            </w:pPr>
            <w:r w:rsidRPr="00293FA6">
              <w:rPr>
                <w:rFonts w:cs="Arial"/>
                <w:color w:val="333333"/>
                <w:sz w:val="16"/>
                <w:szCs w:val="16"/>
                <w:lang w:eastAsia="fr-FR"/>
              </w:rPr>
              <w:t xml:space="preserve">et la première cause de </w:t>
            </w:r>
            <w:r w:rsidRPr="00293FA6">
              <w:rPr>
                <w:rFonts w:cs="Arial"/>
                <w:color w:val="333333"/>
                <w:sz w:val="16"/>
                <w:szCs w:val="16"/>
                <w:lang w:eastAsia="fr-FR"/>
              </w:rPr>
              <w:t>décès chez les 15-29 ans. La majorité de ces décès touchent actuellement des</w:t>
            </w:r>
          </w:p>
          <w:p w:rsidR="00C3513D" w:rsidRPr="00293FA6" w:rsidRDefault="007E30C1" w:rsidP="00077AC3">
            <w:pPr>
              <w:autoSpaceDE w:val="0"/>
              <w:autoSpaceDN w:val="0"/>
              <w:adjustRightInd w:val="0"/>
              <w:jc w:val="both"/>
              <w:rPr>
                <w:rFonts w:cs="Arial"/>
                <w:color w:val="333333"/>
                <w:sz w:val="16"/>
                <w:szCs w:val="16"/>
                <w:lang w:eastAsia="fr-FR"/>
              </w:rPr>
            </w:pPr>
            <w:r w:rsidRPr="00293FA6">
              <w:rPr>
                <w:rFonts w:cs="Arial"/>
                <w:color w:val="333333"/>
                <w:sz w:val="16"/>
                <w:szCs w:val="16"/>
                <w:lang w:eastAsia="fr-FR"/>
              </w:rPr>
              <w:t>« usagers de la route vulnérables » - piétons, cyclistes et motocyclistes.</w:t>
            </w:r>
          </w:p>
          <w:p w:rsidR="00C3513D" w:rsidRPr="00293FA6" w:rsidRDefault="007E30C1" w:rsidP="00077AC3">
            <w:pPr>
              <w:autoSpaceDE w:val="0"/>
              <w:autoSpaceDN w:val="0"/>
              <w:adjustRightInd w:val="0"/>
              <w:jc w:val="both"/>
              <w:rPr>
                <w:rFonts w:cs="Arial"/>
                <w:color w:val="333333"/>
                <w:sz w:val="16"/>
                <w:szCs w:val="16"/>
                <w:lang w:eastAsia="fr-FR"/>
              </w:rPr>
            </w:pPr>
            <w:r w:rsidRPr="00293FA6">
              <w:rPr>
                <w:rFonts w:cs="Arial"/>
                <w:color w:val="333333"/>
                <w:sz w:val="16"/>
                <w:szCs w:val="16"/>
                <w:lang w:eastAsia="fr-FR"/>
              </w:rPr>
              <w:t>• En l’absence d’efforts redoublés et de nouvelles initiatives, le nombre total des décès et des traumat</w:t>
            </w:r>
            <w:r w:rsidRPr="00293FA6">
              <w:rPr>
                <w:rFonts w:cs="Arial"/>
                <w:color w:val="333333"/>
                <w:sz w:val="16"/>
                <w:szCs w:val="16"/>
                <w:lang w:eastAsia="fr-FR"/>
              </w:rPr>
              <w:t>ismes</w:t>
            </w:r>
          </w:p>
          <w:p w:rsidR="00C3513D" w:rsidRPr="00293FA6" w:rsidRDefault="007E30C1" w:rsidP="00077AC3">
            <w:pPr>
              <w:autoSpaceDE w:val="0"/>
              <w:autoSpaceDN w:val="0"/>
              <w:adjustRightInd w:val="0"/>
              <w:jc w:val="both"/>
              <w:rPr>
                <w:rFonts w:cs="Arial"/>
                <w:color w:val="333333"/>
                <w:sz w:val="16"/>
                <w:szCs w:val="16"/>
                <w:lang w:eastAsia="fr-FR"/>
              </w:rPr>
            </w:pPr>
            <w:r w:rsidRPr="00293FA6">
              <w:rPr>
                <w:rFonts w:cs="Arial"/>
                <w:color w:val="333333"/>
                <w:sz w:val="16"/>
                <w:szCs w:val="16"/>
                <w:lang w:eastAsia="fr-FR"/>
              </w:rPr>
              <w:t>imputables aux accidents de la circulation devrait augmenter de quelques 67% d’ici 2020 dans le monde, et</w:t>
            </w:r>
          </w:p>
          <w:p w:rsidR="00C3513D" w:rsidRPr="00293FA6" w:rsidRDefault="007E30C1" w:rsidP="00077AC3">
            <w:pPr>
              <w:autoSpaceDE w:val="0"/>
              <w:autoSpaceDN w:val="0"/>
              <w:adjustRightInd w:val="0"/>
              <w:jc w:val="both"/>
              <w:rPr>
                <w:rFonts w:cs="Arial"/>
                <w:color w:val="333333"/>
                <w:sz w:val="16"/>
                <w:szCs w:val="16"/>
                <w:lang w:eastAsia="fr-FR"/>
              </w:rPr>
            </w:pPr>
            <w:r w:rsidRPr="00293FA6">
              <w:rPr>
                <w:rFonts w:cs="Arial"/>
                <w:color w:val="333333"/>
                <w:sz w:val="16"/>
                <w:szCs w:val="16"/>
                <w:lang w:eastAsia="fr-FR"/>
              </w:rPr>
              <w:t>de 83% dans les pays à faible revenu et à revenu moyen.</w:t>
            </w:r>
          </w:p>
          <w:p w:rsidR="00C3513D" w:rsidRPr="00293FA6" w:rsidRDefault="007E30C1" w:rsidP="00077AC3">
            <w:pPr>
              <w:autoSpaceDE w:val="0"/>
              <w:autoSpaceDN w:val="0"/>
              <w:adjustRightInd w:val="0"/>
              <w:jc w:val="both"/>
              <w:rPr>
                <w:rFonts w:cs="Arial"/>
                <w:color w:val="333333"/>
                <w:sz w:val="16"/>
                <w:szCs w:val="16"/>
                <w:lang w:eastAsia="fr-FR"/>
              </w:rPr>
            </w:pPr>
            <w:r w:rsidRPr="00293FA6">
              <w:rPr>
                <w:rFonts w:cs="Arial"/>
                <w:color w:val="333333"/>
                <w:sz w:val="16"/>
                <w:szCs w:val="16"/>
                <w:lang w:eastAsia="fr-FR"/>
              </w:rPr>
              <w:t>• La région africaine a le taux de mortalité le plus élevé, attribué aux accidents de la</w:t>
            </w:r>
            <w:r w:rsidRPr="00293FA6">
              <w:rPr>
                <w:rFonts w:cs="Arial"/>
                <w:color w:val="333333"/>
                <w:sz w:val="16"/>
                <w:szCs w:val="16"/>
                <w:lang w:eastAsia="fr-FR"/>
              </w:rPr>
              <w:t xml:space="preserve"> circulation, avec 32/100</w:t>
            </w:r>
          </w:p>
          <w:p w:rsidR="00C3513D" w:rsidRPr="00293FA6" w:rsidRDefault="007E30C1" w:rsidP="00077AC3">
            <w:pPr>
              <w:autoSpaceDE w:val="0"/>
              <w:autoSpaceDN w:val="0"/>
              <w:adjustRightInd w:val="0"/>
              <w:jc w:val="both"/>
              <w:rPr>
                <w:rFonts w:cs="Arial"/>
                <w:color w:val="333333"/>
                <w:sz w:val="16"/>
                <w:szCs w:val="16"/>
                <w:lang w:eastAsia="fr-FR"/>
              </w:rPr>
            </w:pPr>
            <w:r w:rsidRPr="00293FA6">
              <w:rPr>
                <w:rFonts w:cs="Arial"/>
                <w:color w:val="333333"/>
                <w:sz w:val="16"/>
                <w:szCs w:val="16"/>
                <w:lang w:eastAsia="fr-FR"/>
              </w:rPr>
              <w:t>000.</w:t>
            </w:r>
          </w:p>
          <w:p w:rsidR="00C3513D" w:rsidRPr="00293FA6" w:rsidRDefault="007E30C1" w:rsidP="00077AC3">
            <w:pPr>
              <w:autoSpaceDE w:val="0"/>
              <w:autoSpaceDN w:val="0"/>
              <w:adjustRightInd w:val="0"/>
              <w:jc w:val="both"/>
              <w:rPr>
                <w:rFonts w:cs="Arial"/>
                <w:color w:val="333333"/>
                <w:sz w:val="16"/>
                <w:szCs w:val="16"/>
                <w:lang w:eastAsia="fr-FR"/>
              </w:rPr>
            </w:pPr>
            <w:r w:rsidRPr="00293FA6">
              <w:rPr>
                <w:rFonts w:cs="Arial"/>
                <w:color w:val="333333"/>
                <w:sz w:val="16"/>
                <w:szCs w:val="16"/>
                <w:lang w:eastAsia="fr-FR"/>
              </w:rPr>
              <w:t>• Il est possible de prévenir les traumatismes liés aux accident de la circulation et d’obtenir des réductions</w:t>
            </w:r>
          </w:p>
          <w:p w:rsidR="00C3513D" w:rsidRPr="00293FA6" w:rsidRDefault="007E30C1" w:rsidP="00077AC3">
            <w:pPr>
              <w:autoSpaceDE w:val="0"/>
              <w:autoSpaceDN w:val="0"/>
              <w:adjustRightInd w:val="0"/>
              <w:jc w:val="both"/>
              <w:rPr>
                <w:rFonts w:cs="Arial"/>
                <w:color w:val="333333"/>
                <w:sz w:val="16"/>
                <w:szCs w:val="16"/>
                <w:lang w:eastAsia="fr-FR"/>
              </w:rPr>
            </w:pPr>
            <w:r w:rsidRPr="00293FA6">
              <w:rPr>
                <w:rFonts w:cs="Arial"/>
                <w:color w:val="333333"/>
                <w:sz w:val="16"/>
                <w:szCs w:val="16"/>
                <w:lang w:eastAsia="fr-FR"/>
              </w:rPr>
              <w:t>significatives des nombres de blessés et de décès par la mise en place de mesures visant à lutter contre les</w:t>
            </w:r>
          </w:p>
          <w:p w:rsidR="00C3513D" w:rsidRPr="00293FA6" w:rsidRDefault="007E30C1" w:rsidP="00077AC3">
            <w:pPr>
              <w:autoSpaceDE w:val="0"/>
              <w:autoSpaceDN w:val="0"/>
              <w:adjustRightInd w:val="0"/>
              <w:jc w:val="both"/>
              <w:rPr>
                <w:rFonts w:cs="Arial"/>
                <w:color w:val="333333"/>
                <w:sz w:val="16"/>
                <w:szCs w:val="16"/>
                <w:lang w:eastAsia="fr-FR"/>
              </w:rPr>
            </w:pPr>
            <w:r w:rsidRPr="00293FA6">
              <w:rPr>
                <w:rFonts w:cs="Arial"/>
                <w:color w:val="333333"/>
                <w:sz w:val="16"/>
                <w:szCs w:val="16"/>
                <w:lang w:eastAsia="fr-FR"/>
              </w:rPr>
              <w:t>facte</w:t>
            </w:r>
            <w:r w:rsidRPr="00293FA6">
              <w:rPr>
                <w:rFonts w:cs="Arial"/>
                <w:color w:val="333333"/>
                <w:sz w:val="16"/>
                <w:szCs w:val="16"/>
                <w:lang w:eastAsia="fr-FR"/>
              </w:rPr>
              <w:t>urs de risque (vitesse excessive et inappropriée, conduite en état d’ébriété, défaut du port de la ceinture</w:t>
            </w:r>
          </w:p>
          <w:p w:rsidR="00C3513D" w:rsidRPr="00293FA6" w:rsidRDefault="007E30C1" w:rsidP="00077AC3">
            <w:pPr>
              <w:autoSpaceDE w:val="0"/>
              <w:autoSpaceDN w:val="0"/>
              <w:adjustRightInd w:val="0"/>
              <w:jc w:val="both"/>
              <w:rPr>
                <w:rFonts w:cs="Arial"/>
                <w:color w:val="333333"/>
                <w:sz w:val="16"/>
                <w:szCs w:val="16"/>
                <w:lang w:eastAsia="fr-FR"/>
              </w:rPr>
            </w:pPr>
            <w:r w:rsidRPr="00293FA6">
              <w:rPr>
                <w:rFonts w:cs="Arial"/>
                <w:color w:val="333333"/>
                <w:sz w:val="16"/>
                <w:szCs w:val="16"/>
                <w:lang w:eastAsia="fr-FR"/>
              </w:rPr>
              <w:t>de sécurité et d’utilisation des dispositifs de retenue pour enfants, défaut de port du casque pour les cyclistes)</w:t>
            </w:r>
          </w:p>
          <w:p w:rsidR="00C3513D" w:rsidRPr="00293FA6" w:rsidRDefault="007E30C1" w:rsidP="00077AC3">
            <w:pPr>
              <w:jc w:val="both"/>
              <w:rPr>
                <w:rFonts w:cs="Arial"/>
                <w:color w:val="333333"/>
                <w:sz w:val="16"/>
                <w:szCs w:val="16"/>
              </w:rPr>
            </w:pPr>
            <w:r w:rsidRPr="00293FA6">
              <w:rPr>
                <w:rFonts w:cs="Arial"/>
                <w:color w:val="333333"/>
                <w:sz w:val="16"/>
                <w:szCs w:val="16"/>
                <w:lang w:eastAsia="fr-FR"/>
              </w:rPr>
              <w:t xml:space="preserve"> </w:t>
            </w:r>
          </w:p>
        </w:tc>
      </w:tr>
      <w:tr w:rsidR="00C3513D" w:rsidRPr="00293FA6" w:rsidTr="00077AC3">
        <w:tblPrEx>
          <w:tblCellMar>
            <w:top w:w="0" w:type="dxa"/>
            <w:bottom w:w="0" w:type="dxa"/>
          </w:tblCellMar>
        </w:tblPrEx>
        <w:tc>
          <w:tcPr>
            <w:tcW w:w="10080" w:type="dxa"/>
          </w:tcPr>
          <w:p w:rsidR="00C3513D" w:rsidRPr="00293FA6" w:rsidRDefault="007E30C1" w:rsidP="00077AC3">
            <w:pPr>
              <w:widowControl w:val="0"/>
              <w:autoSpaceDE w:val="0"/>
              <w:autoSpaceDN w:val="0"/>
              <w:adjustRightInd w:val="0"/>
              <w:spacing w:line="320" w:lineRule="exact"/>
              <w:ind w:left="75"/>
              <w:rPr>
                <w:rFonts w:cs="Arial"/>
                <w:color w:val="333333"/>
                <w:sz w:val="16"/>
                <w:szCs w:val="16"/>
              </w:rPr>
            </w:pPr>
            <w:r w:rsidRPr="00293FA6">
              <w:rPr>
                <w:rFonts w:cs="Arial"/>
                <w:b/>
                <w:bCs/>
                <w:color w:val="333333"/>
                <w:position w:val="-1"/>
                <w:sz w:val="16"/>
                <w:szCs w:val="16"/>
              </w:rPr>
              <w:t>But de la surveillance</w:t>
            </w:r>
          </w:p>
        </w:tc>
      </w:tr>
      <w:tr w:rsidR="00C3513D" w:rsidRPr="00293FA6" w:rsidTr="00077AC3">
        <w:tblPrEx>
          <w:tblCellMar>
            <w:top w:w="0" w:type="dxa"/>
            <w:bottom w:w="0" w:type="dxa"/>
          </w:tblCellMar>
        </w:tblPrEx>
        <w:tc>
          <w:tcPr>
            <w:tcW w:w="10080" w:type="dxa"/>
          </w:tcPr>
          <w:p w:rsidR="00C3513D" w:rsidRPr="00293FA6" w:rsidRDefault="007E30C1" w:rsidP="00077AC3">
            <w:pPr>
              <w:autoSpaceDE w:val="0"/>
              <w:autoSpaceDN w:val="0"/>
              <w:adjustRightInd w:val="0"/>
              <w:jc w:val="both"/>
              <w:rPr>
                <w:rFonts w:cs="Arial"/>
                <w:color w:val="333333"/>
                <w:sz w:val="16"/>
                <w:szCs w:val="16"/>
                <w:lang w:eastAsia="fr-FR"/>
              </w:rPr>
            </w:pPr>
            <w:r w:rsidRPr="00293FA6">
              <w:rPr>
                <w:rFonts w:cs="Arial"/>
                <w:color w:val="333333"/>
                <w:sz w:val="16"/>
                <w:szCs w:val="16"/>
                <w:lang w:eastAsia="fr-FR"/>
              </w:rPr>
              <w:t xml:space="preserve">• </w:t>
            </w:r>
            <w:r w:rsidRPr="00293FA6">
              <w:rPr>
                <w:rFonts w:cs="Arial"/>
                <w:color w:val="333333"/>
                <w:sz w:val="16"/>
                <w:szCs w:val="16"/>
                <w:lang w:eastAsia="fr-FR"/>
              </w:rPr>
              <w:t>Estimer et surveiller l’incidence des accidents de la circulation et leurs conséquences.</w:t>
            </w:r>
          </w:p>
          <w:p w:rsidR="00C3513D" w:rsidRPr="00293FA6" w:rsidRDefault="007E30C1" w:rsidP="00077AC3">
            <w:pPr>
              <w:autoSpaceDE w:val="0"/>
              <w:autoSpaceDN w:val="0"/>
              <w:adjustRightInd w:val="0"/>
              <w:jc w:val="both"/>
              <w:rPr>
                <w:rFonts w:cs="Arial"/>
                <w:color w:val="333333"/>
                <w:sz w:val="16"/>
                <w:szCs w:val="16"/>
                <w:lang w:eastAsia="fr-FR"/>
              </w:rPr>
            </w:pPr>
            <w:r w:rsidRPr="00293FA6">
              <w:rPr>
                <w:rFonts w:cs="Arial"/>
                <w:color w:val="333333"/>
                <w:sz w:val="16"/>
                <w:szCs w:val="16"/>
                <w:lang w:eastAsia="fr-FR"/>
              </w:rPr>
              <w:t>• Identifier les facteurs de risque et les endroits à risque pour orienter les politiques et les programmes de</w:t>
            </w:r>
          </w:p>
          <w:p w:rsidR="00C3513D" w:rsidRPr="00293FA6" w:rsidRDefault="007E30C1" w:rsidP="00077AC3">
            <w:pPr>
              <w:autoSpaceDE w:val="0"/>
              <w:autoSpaceDN w:val="0"/>
              <w:adjustRightInd w:val="0"/>
              <w:jc w:val="both"/>
              <w:rPr>
                <w:rFonts w:cs="Arial"/>
                <w:color w:val="333333"/>
                <w:sz w:val="16"/>
                <w:szCs w:val="16"/>
                <w:lang w:eastAsia="fr-FR"/>
              </w:rPr>
            </w:pPr>
            <w:r w:rsidRPr="00293FA6">
              <w:rPr>
                <w:rFonts w:cs="Arial"/>
                <w:color w:val="333333"/>
                <w:sz w:val="16"/>
                <w:szCs w:val="16"/>
                <w:lang w:eastAsia="fr-FR"/>
              </w:rPr>
              <w:t>prévention.</w:t>
            </w:r>
          </w:p>
          <w:p w:rsidR="00C3513D" w:rsidRPr="00293FA6" w:rsidRDefault="007E30C1" w:rsidP="00077AC3">
            <w:pPr>
              <w:autoSpaceDE w:val="0"/>
              <w:autoSpaceDN w:val="0"/>
              <w:adjustRightInd w:val="0"/>
              <w:jc w:val="both"/>
              <w:rPr>
                <w:rFonts w:cs="Arial"/>
                <w:color w:val="333333"/>
                <w:sz w:val="16"/>
                <w:szCs w:val="16"/>
                <w:lang w:eastAsia="fr-FR"/>
              </w:rPr>
            </w:pPr>
            <w:r w:rsidRPr="00293FA6">
              <w:rPr>
                <w:rFonts w:cs="Arial"/>
                <w:color w:val="333333"/>
                <w:sz w:val="16"/>
                <w:szCs w:val="16"/>
                <w:lang w:eastAsia="fr-FR"/>
              </w:rPr>
              <w:t>• Evaluer les programmes destinés à prévenir</w:t>
            </w:r>
            <w:r w:rsidRPr="00293FA6">
              <w:rPr>
                <w:rFonts w:cs="Arial"/>
                <w:color w:val="333333"/>
                <w:sz w:val="16"/>
                <w:szCs w:val="16"/>
                <w:lang w:eastAsia="fr-FR"/>
              </w:rPr>
              <w:t xml:space="preserve"> les accidents de la circulation.</w:t>
            </w:r>
          </w:p>
          <w:p w:rsidR="00C3513D" w:rsidRPr="00293FA6" w:rsidRDefault="007E30C1" w:rsidP="00077AC3">
            <w:pPr>
              <w:autoSpaceDE w:val="0"/>
              <w:autoSpaceDN w:val="0"/>
              <w:adjustRightInd w:val="0"/>
              <w:jc w:val="both"/>
              <w:rPr>
                <w:rFonts w:cs="Arial"/>
                <w:color w:val="333333"/>
                <w:sz w:val="16"/>
                <w:szCs w:val="16"/>
                <w:lang w:eastAsia="fr-FR"/>
              </w:rPr>
            </w:pPr>
            <w:r w:rsidRPr="00293FA6">
              <w:rPr>
                <w:rFonts w:cs="Arial"/>
                <w:color w:val="333333"/>
                <w:sz w:val="16"/>
                <w:szCs w:val="16"/>
                <w:lang w:eastAsia="fr-FR"/>
              </w:rPr>
              <w:t>• Etablir des seuils d’alerte en matière de mortalité, afin de permettre au personnel des structures de soins de</w:t>
            </w:r>
          </w:p>
          <w:p w:rsidR="00C3513D" w:rsidRPr="00293FA6" w:rsidRDefault="007E30C1" w:rsidP="00077AC3">
            <w:pPr>
              <w:autoSpaceDE w:val="0"/>
              <w:autoSpaceDN w:val="0"/>
              <w:adjustRightInd w:val="0"/>
              <w:jc w:val="both"/>
              <w:rPr>
                <w:rFonts w:cs="Arial"/>
                <w:color w:val="333333"/>
                <w:sz w:val="16"/>
                <w:szCs w:val="16"/>
                <w:lang w:eastAsia="fr-FR"/>
              </w:rPr>
            </w:pPr>
            <w:r w:rsidRPr="00293FA6">
              <w:rPr>
                <w:rFonts w:cs="Arial"/>
                <w:color w:val="333333"/>
                <w:sz w:val="16"/>
                <w:szCs w:val="16"/>
                <w:lang w:eastAsia="fr-FR"/>
              </w:rPr>
              <w:t>revoir et d’adapter les services et les soins dispensés aux blessés.</w:t>
            </w:r>
          </w:p>
          <w:p w:rsidR="00C3513D" w:rsidRPr="00293FA6" w:rsidRDefault="007E30C1" w:rsidP="00077AC3">
            <w:pPr>
              <w:autoSpaceDE w:val="0"/>
              <w:autoSpaceDN w:val="0"/>
              <w:adjustRightInd w:val="0"/>
              <w:jc w:val="both"/>
              <w:rPr>
                <w:rFonts w:cs="Arial"/>
                <w:color w:val="333333"/>
                <w:sz w:val="16"/>
                <w:szCs w:val="16"/>
                <w:lang w:eastAsia="fr-FR"/>
              </w:rPr>
            </w:pPr>
            <w:r w:rsidRPr="00293FA6">
              <w:rPr>
                <w:rFonts w:cs="Arial"/>
                <w:color w:val="333333"/>
                <w:sz w:val="16"/>
                <w:szCs w:val="16"/>
                <w:lang w:eastAsia="fr-FR"/>
              </w:rPr>
              <w:t>• Etablir des seuils d’alerte en matière</w:t>
            </w:r>
            <w:r w:rsidRPr="00293FA6">
              <w:rPr>
                <w:rFonts w:cs="Arial"/>
                <w:color w:val="333333"/>
                <w:sz w:val="16"/>
                <w:szCs w:val="16"/>
                <w:lang w:eastAsia="fr-FR"/>
              </w:rPr>
              <w:t xml:space="preserve"> d’incidence et suivre les tendances, afin de permettre au personnel de</w:t>
            </w:r>
          </w:p>
          <w:p w:rsidR="00C3513D" w:rsidRPr="00293FA6" w:rsidRDefault="007E30C1" w:rsidP="00077AC3">
            <w:pPr>
              <w:jc w:val="both"/>
              <w:rPr>
                <w:rFonts w:cs="Arial"/>
                <w:color w:val="333333"/>
                <w:sz w:val="16"/>
                <w:szCs w:val="16"/>
              </w:rPr>
            </w:pPr>
            <w:r w:rsidRPr="00293FA6">
              <w:rPr>
                <w:rFonts w:cs="Arial"/>
                <w:color w:val="333333"/>
                <w:sz w:val="16"/>
                <w:szCs w:val="16"/>
                <w:lang w:eastAsia="fr-FR"/>
              </w:rPr>
              <w:t>santé du district d’informer les parties intéressées.</w:t>
            </w:r>
          </w:p>
        </w:tc>
      </w:tr>
      <w:tr w:rsidR="00C3513D" w:rsidRPr="00293FA6" w:rsidTr="00077AC3">
        <w:tblPrEx>
          <w:tblCellMar>
            <w:top w:w="0" w:type="dxa"/>
            <w:bottom w:w="0" w:type="dxa"/>
          </w:tblCellMar>
        </w:tblPrEx>
        <w:tc>
          <w:tcPr>
            <w:tcW w:w="10080" w:type="dxa"/>
          </w:tcPr>
          <w:p w:rsidR="00C3513D" w:rsidRPr="00293FA6" w:rsidRDefault="007E30C1" w:rsidP="00077AC3">
            <w:pPr>
              <w:widowControl w:val="0"/>
              <w:autoSpaceDE w:val="0"/>
              <w:autoSpaceDN w:val="0"/>
              <w:adjustRightInd w:val="0"/>
              <w:spacing w:line="320" w:lineRule="exact"/>
              <w:ind w:left="75"/>
              <w:rPr>
                <w:rFonts w:cs="Arial"/>
                <w:color w:val="333333"/>
                <w:sz w:val="16"/>
                <w:szCs w:val="16"/>
              </w:rPr>
            </w:pPr>
            <w:r w:rsidRPr="00293FA6">
              <w:rPr>
                <w:rFonts w:cs="Arial"/>
                <w:b/>
                <w:bCs/>
                <w:color w:val="333333"/>
                <w:position w:val="-1"/>
                <w:sz w:val="16"/>
                <w:szCs w:val="16"/>
              </w:rPr>
              <w:t>Définition de cas standardisée</w:t>
            </w:r>
          </w:p>
        </w:tc>
      </w:tr>
      <w:tr w:rsidR="00C3513D" w:rsidRPr="00293FA6" w:rsidTr="00077AC3">
        <w:tblPrEx>
          <w:tblCellMar>
            <w:top w:w="0" w:type="dxa"/>
            <w:bottom w:w="0" w:type="dxa"/>
          </w:tblCellMar>
        </w:tblPrEx>
        <w:tc>
          <w:tcPr>
            <w:tcW w:w="10080" w:type="dxa"/>
          </w:tcPr>
          <w:p w:rsidR="00C3513D" w:rsidRPr="00293FA6" w:rsidRDefault="007E30C1" w:rsidP="00077AC3">
            <w:pPr>
              <w:autoSpaceDE w:val="0"/>
              <w:autoSpaceDN w:val="0"/>
              <w:adjustRightInd w:val="0"/>
              <w:jc w:val="both"/>
              <w:rPr>
                <w:rFonts w:cs="Arial"/>
                <w:color w:val="333333"/>
                <w:sz w:val="16"/>
                <w:szCs w:val="16"/>
                <w:lang w:eastAsia="fr-FR"/>
              </w:rPr>
            </w:pPr>
            <w:r w:rsidRPr="00293FA6">
              <w:rPr>
                <w:rFonts w:cs="Arial"/>
                <w:b/>
                <w:bCs/>
                <w:color w:val="333333"/>
                <w:sz w:val="16"/>
                <w:szCs w:val="16"/>
                <w:lang w:eastAsia="fr-FR"/>
              </w:rPr>
              <w:t xml:space="preserve">Traumatisme dû à un accident de la circulation : </w:t>
            </w:r>
            <w:r w:rsidRPr="00293FA6">
              <w:rPr>
                <w:rFonts w:cs="Arial"/>
                <w:color w:val="333333"/>
                <w:sz w:val="16"/>
                <w:szCs w:val="16"/>
                <w:lang w:eastAsia="fr-FR"/>
              </w:rPr>
              <w:t xml:space="preserve">toute personne souffrant d’un traumatisme suite </w:t>
            </w:r>
            <w:r w:rsidRPr="00293FA6">
              <w:rPr>
                <w:rFonts w:cs="Arial"/>
                <w:color w:val="333333"/>
                <w:sz w:val="16"/>
                <w:szCs w:val="16"/>
                <w:lang w:eastAsia="fr-FR"/>
              </w:rPr>
              <w:t>à un</w:t>
            </w:r>
          </w:p>
          <w:p w:rsidR="00C3513D" w:rsidRPr="00293FA6" w:rsidRDefault="007E30C1" w:rsidP="00077AC3">
            <w:pPr>
              <w:autoSpaceDE w:val="0"/>
              <w:autoSpaceDN w:val="0"/>
              <w:adjustRightInd w:val="0"/>
              <w:jc w:val="both"/>
              <w:rPr>
                <w:rFonts w:cs="Arial"/>
                <w:color w:val="333333"/>
                <w:sz w:val="16"/>
                <w:szCs w:val="16"/>
                <w:lang w:eastAsia="fr-FR"/>
              </w:rPr>
            </w:pPr>
            <w:r w:rsidRPr="00293FA6">
              <w:rPr>
                <w:rFonts w:cs="Arial"/>
                <w:color w:val="333333"/>
                <w:sz w:val="16"/>
                <w:szCs w:val="16"/>
                <w:lang w:eastAsia="fr-FR"/>
              </w:rPr>
              <w:t>accident de la circulation, vue en consultation pour la première fois.</w:t>
            </w:r>
          </w:p>
          <w:p w:rsidR="00C3513D" w:rsidRPr="00293FA6" w:rsidRDefault="007E30C1" w:rsidP="00077AC3">
            <w:pPr>
              <w:autoSpaceDE w:val="0"/>
              <w:autoSpaceDN w:val="0"/>
              <w:adjustRightInd w:val="0"/>
              <w:jc w:val="both"/>
              <w:rPr>
                <w:rFonts w:cs="Arial"/>
                <w:color w:val="333333"/>
                <w:sz w:val="16"/>
                <w:szCs w:val="16"/>
                <w:lang w:eastAsia="fr-FR"/>
              </w:rPr>
            </w:pPr>
            <w:r w:rsidRPr="00293FA6">
              <w:rPr>
                <w:rFonts w:cs="Arial"/>
                <w:b/>
                <w:bCs/>
                <w:color w:val="333333"/>
                <w:sz w:val="16"/>
                <w:szCs w:val="16"/>
                <w:lang w:eastAsia="fr-FR"/>
              </w:rPr>
              <w:t xml:space="preserve">Décès dû à un accident de la circulation : </w:t>
            </w:r>
            <w:r w:rsidRPr="00293FA6">
              <w:rPr>
                <w:rFonts w:cs="Arial"/>
                <w:color w:val="333333"/>
                <w:sz w:val="16"/>
                <w:szCs w:val="16"/>
                <w:lang w:eastAsia="fr-FR"/>
              </w:rPr>
              <w:t>toute personne tuée sur le coup ou décédée dans les 30 jours, suite à un accident de la circulation.</w:t>
            </w:r>
          </w:p>
        </w:tc>
      </w:tr>
      <w:tr w:rsidR="00C3513D" w:rsidRPr="00293FA6" w:rsidTr="00077AC3">
        <w:tblPrEx>
          <w:tblCellMar>
            <w:top w:w="0" w:type="dxa"/>
            <w:bottom w:w="0" w:type="dxa"/>
          </w:tblCellMar>
        </w:tblPrEx>
        <w:tc>
          <w:tcPr>
            <w:tcW w:w="10080" w:type="dxa"/>
          </w:tcPr>
          <w:p w:rsidR="00C3513D" w:rsidRPr="00293FA6" w:rsidRDefault="007E30C1" w:rsidP="00077AC3">
            <w:pPr>
              <w:widowControl w:val="0"/>
              <w:autoSpaceDE w:val="0"/>
              <w:autoSpaceDN w:val="0"/>
              <w:adjustRightInd w:val="0"/>
              <w:spacing w:line="320" w:lineRule="exact"/>
              <w:ind w:left="75"/>
              <w:rPr>
                <w:rFonts w:cs="Arial"/>
                <w:b/>
                <w:bCs/>
                <w:color w:val="333333"/>
                <w:sz w:val="16"/>
                <w:szCs w:val="16"/>
                <w:lang w:eastAsia="fr-FR"/>
              </w:rPr>
            </w:pPr>
            <w:r w:rsidRPr="00293FA6">
              <w:rPr>
                <w:rFonts w:cs="Arial"/>
                <w:b/>
                <w:bCs/>
                <w:color w:val="333333"/>
                <w:position w:val="-1"/>
                <w:sz w:val="16"/>
                <w:szCs w:val="16"/>
              </w:rPr>
              <w:t>Réponse au seuil d’alerte</w:t>
            </w:r>
          </w:p>
        </w:tc>
      </w:tr>
      <w:tr w:rsidR="00C3513D" w:rsidRPr="00293FA6" w:rsidTr="00077AC3">
        <w:tblPrEx>
          <w:tblCellMar>
            <w:top w:w="0" w:type="dxa"/>
            <w:bottom w:w="0" w:type="dxa"/>
          </w:tblCellMar>
        </w:tblPrEx>
        <w:tc>
          <w:tcPr>
            <w:tcW w:w="10080" w:type="dxa"/>
          </w:tcPr>
          <w:p w:rsidR="00C3513D" w:rsidRPr="00293FA6" w:rsidRDefault="007E30C1" w:rsidP="00077AC3">
            <w:pPr>
              <w:autoSpaceDE w:val="0"/>
              <w:autoSpaceDN w:val="0"/>
              <w:adjustRightInd w:val="0"/>
              <w:jc w:val="both"/>
              <w:rPr>
                <w:rFonts w:cs="Arial"/>
                <w:color w:val="333333"/>
                <w:sz w:val="16"/>
                <w:szCs w:val="16"/>
                <w:lang w:eastAsia="fr-FR"/>
              </w:rPr>
            </w:pPr>
            <w:r w:rsidRPr="00293FA6">
              <w:rPr>
                <w:rFonts w:cs="Arial"/>
                <w:color w:val="333333"/>
                <w:sz w:val="16"/>
                <w:szCs w:val="16"/>
                <w:lang w:eastAsia="fr-FR"/>
              </w:rPr>
              <w:t xml:space="preserve">• </w:t>
            </w:r>
            <w:r w:rsidRPr="00293FA6">
              <w:rPr>
                <w:rFonts w:cs="Arial"/>
                <w:color w:val="333333"/>
                <w:sz w:val="16"/>
                <w:szCs w:val="16"/>
                <w:lang w:eastAsia="fr-FR"/>
              </w:rPr>
              <w:t>Promouvoir la prévention primaire en appuyant les mesures visant à lutter contre les facteurs de risque.</w:t>
            </w:r>
          </w:p>
          <w:p w:rsidR="00C3513D" w:rsidRPr="00293FA6" w:rsidRDefault="007E30C1" w:rsidP="00077AC3">
            <w:pPr>
              <w:autoSpaceDE w:val="0"/>
              <w:autoSpaceDN w:val="0"/>
              <w:adjustRightInd w:val="0"/>
              <w:jc w:val="both"/>
              <w:rPr>
                <w:rFonts w:cs="Arial"/>
                <w:color w:val="333333"/>
                <w:sz w:val="16"/>
                <w:szCs w:val="16"/>
                <w:lang w:eastAsia="fr-FR"/>
              </w:rPr>
            </w:pPr>
            <w:r w:rsidRPr="00293FA6">
              <w:rPr>
                <w:rFonts w:cs="Arial"/>
                <w:color w:val="333333"/>
                <w:sz w:val="16"/>
                <w:szCs w:val="16"/>
                <w:lang w:eastAsia="fr-FR"/>
              </w:rPr>
              <w:t>• Examiner et contrôler les services et les soins dispensés aux blessés.</w:t>
            </w:r>
          </w:p>
          <w:p w:rsidR="00C3513D" w:rsidRPr="00293FA6" w:rsidRDefault="007E30C1" w:rsidP="00077AC3">
            <w:pPr>
              <w:jc w:val="both"/>
              <w:rPr>
                <w:rFonts w:cs="Arial"/>
                <w:b/>
                <w:bCs/>
                <w:color w:val="333333"/>
                <w:sz w:val="16"/>
                <w:szCs w:val="16"/>
                <w:lang w:eastAsia="fr-FR"/>
              </w:rPr>
            </w:pPr>
            <w:r w:rsidRPr="00293FA6">
              <w:rPr>
                <w:rFonts w:cs="Arial"/>
                <w:color w:val="333333"/>
                <w:sz w:val="16"/>
                <w:szCs w:val="16"/>
                <w:lang w:eastAsia="fr-FR"/>
              </w:rPr>
              <w:t>• Revoir les dispositions pour la prise en charge des victimes en grand nombre</w:t>
            </w:r>
            <w:r w:rsidRPr="00293FA6">
              <w:rPr>
                <w:rFonts w:cs="Arial"/>
                <w:color w:val="333333"/>
                <w:sz w:val="16"/>
                <w:szCs w:val="16"/>
                <w:lang w:eastAsia="fr-FR"/>
              </w:rPr>
              <w:t>.</w:t>
            </w:r>
          </w:p>
        </w:tc>
      </w:tr>
      <w:tr w:rsidR="00C3513D" w:rsidRPr="00293FA6" w:rsidTr="00077AC3">
        <w:tblPrEx>
          <w:tblCellMar>
            <w:top w:w="0" w:type="dxa"/>
            <w:bottom w:w="0" w:type="dxa"/>
          </w:tblCellMar>
        </w:tblPrEx>
        <w:tc>
          <w:tcPr>
            <w:tcW w:w="10080" w:type="dxa"/>
          </w:tcPr>
          <w:p w:rsidR="00C3513D" w:rsidRPr="00293FA6" w:rsidRDefault="007E30C1" w:rsidP="00077AC3">
            <w:pPr>
              <w:widowControl w:val="0"/>
              <w:autoSpaceDE w:val="0"/>
              <w:autoSpaceDN w:val="0"/>
              <w:adjustRightInd w:val="0"/>
              <w:spacing w:line="320" w:lineRule="exact"/>
              <w:ind w:left="75"/>
              <w:rPr>
                <w:rFonts w:cs="Arial"/>
                <w:b/>
                <w:bCs/>
                <w:color w:val="333333"/>
                <w:sz w:val="16"/>
                <w:szCs w:val="16"/>
                <w:lang w:eastAsia="fr-FR"/>
              </w:rPr>
            </w:pPr>
            <w:r w:rsidRPr="00293FA6">
              <w:rPr>
                <w:rFonts w:cs="Arial"/>
                <w:b/>
                <w:bCs/>
                <w:color w:val="333333"/>
                <w:position w:val="-1"/>
                <w:sz w:val="16"/>
                <w:szCs w:val="16"/>
              </w:rPr>
              <w:t>Répondre au seuil d’intervention</w:t>
            </w:r>
          </w:p>
        </w:tc>
      </w:tr>
      <w:tr w:rsidR="00C3513D" w:rsidRPr="00293FA6" w:rsidTr="00077AC3">
        <w:tblPrEx>
          <w:tblCellMar>
            <w:top w:w="0" w:type="dxa"/>
            <w:bottom w:w="0" w:type="dxa"/>
          </w:tblCellMar>
        </w:tblPrEx>
        <w:tc>
          <w:tcPr>
            <w:tcW w:w="10080" w:type="dxa"/>
          </w:tcPr>
          <w:p w:rsidR="00C3513D" w:rsidRPr="00293FA6" w:rsidRDefault="007E30C1" w:rsidP="00077AC3">
            <w:pPr>
              <w:autoSpaceDE w:val="0"/>
              <w:autoSpaceDN w:val="0"/>
              <w:adjustRightInd w:val="0"/>
              <w:jc w:val="both"/>
              <w:rPr>
                <w:rFonts w:cs="Arial"/>
                <w:color w:val="333333"/>
                <w:sz w:val="16"/>
                <w:szCs w:val="16"/>
                <w:lang w:eastAsia="fr-FR"/>
              </w:rPr>
            </w:pPr>
            <w:r w:rsidRPr="00293FA6">
              <w:rPr>
                <w:rFonts w:cs="Arial"/>
                <w:color w:val="333333"/>
                <w:sz w:val="16"/>
                <w:szCs w:val="16"/>
                <w:lang w:eastAsia="fr-FR"/>
              </w:rPr>
              <w:t>• Intensifier la mise en application des mesures visant à lutter contre les facteurs de risque.</w:t>
            </w:r>
          </w:p>
          <w:p w:rsidR="00C3513D" w:rsidRPr="00293FA6" w:rsidRDefault="007E30C1" w:rsidP="00077AC3">
            <w:pPr>
              <w:jc w:val="both"/>
              <w:rPr>
                <w:rFonts w:cs="Arial"/>
                <w:b/>
                <w:bCs/>
                <w:color w:val="333333"/>
                <w:sz w:val="16"/>
                <w:szCs w:val="16"/>
                <w:lang w:eastAsia="fr-FR"/>
              </w:rPr>
            </w:pPr>
            <w:r w:rsidRPr="00293FA6">
              <w:rPr>
                <w:rFonts w:cs="Arial"/>
                <w:color w:val="333333"/>
                <w:sz w:val="16"/>
                <w:szCs w:val="16"/>
                <w:lang w:eastAsia="fr-FR"/>
              </w:rPr>
              <w:t>• Activer le système de prise en charge des victimes en grand nombre.</w:t>
            </w:r>
          </w:p>
        </w:tc>
      </w:tr>
      <w:tr w:rsidR="00C3513D" w:rsidRPr="00293FA6" w:rsidTr="00077AC3">
        <w:tblPrEx>
          <w:tblCellMar>
            <w:top w:w="0" w:type="dxa"/>
            <w:bottom w:w="0" w:type="dxa"/>
          </w:tblCellMar>
        </w:tblPrEx>
        <w:tc>
          <w:tcPr>
            <w:tcW w:w="10080" w:type="dxa"/>
          </w:tcPr>
          <w:p w:rsidR="00C3513D" w:rsidRPr="00293FA6" w:rsidRDefault="007E30C1" w:rsidP="00077AC3">
            <w:pPr>
              <w:widowControl w:val="0"/>
              <w:autoSpaceDE w:val="0"/>
              <w:autoSpaceDN w:val="0"/>
              <w:adjustRightInd w:val="0"/>
              <w:spacing w:line="320" w:lineRule="exact"/>
              <w:ind w:left="75"/>
              <w:rPr>
                <w:rFonts w:cs="Arial"/>
                <w:color w:val="333333"/>
                <w:sz w:val="16"/>
                <w:szCs w:val="16"/>
                <w:lang w:eastAsia="fr-FR"/>
              </w:rPr>
            </w:pPr>
            <w:r w:rsidRPr="00293FA6">
              <w:rPr>
                <w:rFonts w:cs="Arial"/>
                <w:b/>
                <w:bCs/>
                <w:color w:val="333333"/>
                <w:position w:val="-1"/>
                <w:sz w:val="16"/>
                <w:szCs w:val="16"/>
              </w:rPr>
              <w:t>Analyser et interpréter les données</w:t>
            </w:r>
          </w:p>
        </w:tc>
      </w:tr>
      <w:tr w:rsidR="00C3513D" w:rsidRPr="00293FA6" w:rsidTr="00077AC3">
        <w:tblPrEx>
          <w:tblCellMar>
            <w:top w:w="0" w:type="dxa"/>
            <w:bottom w:w="0" w:type="dxa"/>
          </w:tblCellMar>
        </w:tblPrEx>
        <w:tc>
          <w:tcPr>
            <w:tcW w:w="10080" w:type="dxa"/>
          </w:tcPr>
          <w:p w:rsidR="00C3513D" w:rsidRPr="00293FA6" w:rsidRDefault="007E30C1" w:rsidP="00077AC3">
            <w:pPr>
              <w:autoSpaceDE w:val="0"/>
              <w:autoSpaceDN w:val="0"/>
              <w:adjustRightInd w:val="0"/>
              <w:jc w:val="both"/>
              <w:rPr>
                <w:rFonts w:cs="Arial"/>
                <w:color w:val="333333"/>
                <w:sz w:val="16"/>
                <w:szCs w:val="16"/>
                <w:lang w:eastAsia="fr-FR"/>
              </w:rPr>
            </w:pPr>
            <w:r w:rsidRPr="00293FA6">
              <w:rPr>
                <w:rFonts w:cs="Arial"/>
                <w:b/>
                <w:bCs/>
                <w:color w:val="333333"/>
                <w:sz w:val="16"/>
                <w:szCs w:val="16"/>
                <w:lang w:eastAsia="fr-FR"/>
              </w:rPr>
              <w:t xml:space="preserve">Temps : </w:t>
            </w:r>
            <w:r w:rsidRPr="00293FA6">
              <w:rPr>
                <w:rFonts w:cs="Arial"/>
                <w:color w:val="333333"/>
                <w:sz w:val="16"/>
                <w:szCs w:val="16"/>
                <w:lang w:eastAsia="fr-FR"/>
              </w:rPr>
              <w:t>Représe</w:t>
            </w:r>
            <w:r w:rsidRPr="00293FA6">
              <w:rPr>
                <w:rFonts w:cs="Arial"/>
                <w:color w:val="333333"/>
                <w:sz w:val="16"/>
                <w:szCs w:val="16"/>
                <w:lang w:eastAsia="fr-FR"/>
              </w:rPr>
              <w:t>nter sur un graphique les chiffres mensuels des blessés et des décès, établir des courbes sur</w:t>
            </w:r>
          </w:p>
          <w:p w:rsidR="00C3513D" w:rsidRPr="00293FA6" w:rsidRDefault="007E30C1" w:rsidP="00077AC3">
            <w:pPr>
              <w:autoSpaceDE w:val="0"/>
              <w:autoSpaceDN w:val="0"/>
              <w:adjustRightInd w:val="0"/>
              <w:jc w:val="both"/>
              <w:rPr>
                <w:rFonts w:cs="Arial"/>
                <w:color w:val="333333"/>
                <w:sz w:val="16"/>
                <w:szCs w:val="16"/>
                <w:lang w:eastAsia="fr-FR"/>
              </w:rPr>
            </w:pPr>
            <w:r w:rsidRPr="00293FA6">
              <w:rPr>
                <w:rFonts w:cs="Arial"/>
                <w:color w:val="333333"/>
                <w:sz w:val="16"/>
                <w:szCs w:val="16"/>
                <w:lang w:eastAsia="fr-FR"/>
              </w:rPr>
              <w:t>l’année pour décrire les tendances.</w:t>
            </w:r>
          </w:p>
          <w:p w:rsidR="00C3513D" w:rsidRPr="00293FA6" w:rsidRDefault="007E30C1" w:rsidP="00077AC3">
            <w:pPr>
              <w:autoSpaceDE w:val="0"/>
              <w:autoSpaceDN w:val="0"/>
              <w:adjustRightInd w:val="0"/>
              <w:jc w:val="both"/>
              <w:rPr>
                <w:rFonts w:cs="Arial"/>
                <w:color w:val="333333"/>
                <w:sz w:val="16"/>
                <w:szCs w:val="16"/>
                <w:lang w:eastAsia="fr-FR"/>
              </w:rPr>
            </w:pPr>
            <w:r w:rsidRPr="00293FA6">
              <w:rPr>
                <w:rFonts w:cs="Arial"/>
                <w:b/>
                <w:bCs/>
                <w:color w:val="333333"/>
                <w:sz w:val="16"/>
                <w:szCs w:val="16"/>
                <w:lang w:eastAsia="fr-FR"/>
              </w:rPr>
              <w:t xml:space="preserve">Lieu : </w:t>
            </w:r>
            <w:r w:rsidRPr="00293FA6">
              <w:rPr>
                <w:rFonts w:cs="Arial"/>
                <w:color w:val="333333"/>
                <w:sz w:val="16"/>
                <w:szCs w:val="16"/>
                <w:lang w:eastAsia="fr-FR"/>
              </w:rPr>
              <w:t>Cartographier l’emplacement des cas et identifier les endroits à risque élevé.</w:t>
            </w:r>
          </w:p>
          <w:p w:rsidR="00C3513D" w:rsidRPr="00293FA6" w:rsidRDefault="007E30C1" w:rsidP="00077AC3">
            <w:pPr>
              <w:autoSpaceDE w:val="0"/>
              <w:autoSpaceDN w:val="0"/>
              <w:adjustRightInd w:val="0"/>
              <w:jc w:val="both"/>
              <w:rPr>
                <w:rFonts w:cs="Arial"/>
                <w:color w:val="333333"/>
                <w:sz w:val="16"/>
                <w:szCs w:val="16"/>
                <w:lang w:eastAsia="fr-FR"/>
              </w:rPr>
            </w:pPr>
            <w:r w:rsidRPr="00293FA6">
              <w:rPr>
                <w:rFonts w:cs="Arial"/>
                <w:b/>
                <w:bCs/>
                <w:color w:val="333333"/>
                <w:sz w:val="16"/>
                <w:szCs w:val="16"/>
                <w:lang w:eastAsia="fr-FR"/>
              </w:rPr>
              <w:t xml:space="preserve">Caractéristiques individuelle : </w:t>
            </w:r>
            <w:r w:rsidRPr="00293FA6">
              <w:rPr>
                <w:rFonts w:cs="Arial"/>
                <w:color w:val="333333"/>
                <w:sz w:val="16"/>
                <w:szCs w:val="16"/>
                <w:lang w:eastAsia="fr-FR"/>
              </w:rPr>
              <w:t>Analyser</w:t>
            </w:r>
            <w:r w:rsidRPr="00293FA6">
              <w:rPr>
                <w:rFonts w:cs="Arial"/>
                <w:color w:val="333333"/>
                <w:sz w:val="16"/>
                <w:szCs w:val="16"/>
                <w:lang w:eastAsia="fr-FR"/>
              </w:rPr>
              <w:t xml:space="preserve"> la répartition des cas en fonction du sexe, de l’âge et d’autres facteurs démographiques.</w:t>
            </w:r>
          </w:p>
        </w:tc>
      </w:tr>
      <w:tr w:rsidR="00C3513D" w:rsidRPr="00293FA6" w:rsidTr="00077AC3">
        <w:tblPrEx>
          <w:tblCellMar>
            <w:top w:w="0" w:type="dxa"/>
            <w:bottom w:w="0" w:type="dxa"/>
          </w:tblCellMar>
        </w:tblPrEx>
        <w:tc>
          <w:tcPr>
            <w:tcW w:w="10080" w:type="dxa"/>
          </w:tcPr>
          <w:p w:rsidR="00C3513D" w:rsidRPr="00293FA6" w:rsidRDefault="007E30C1" w:rsidP="00077AC3">
            <w:pPr>
              <w:widowControl w:val="0"/>
              <w:autoSpaceDE w:val="0"/>
              <w:autoSpaceDN w:val="0"/>
              <w:adjustRightInd w:val="0"/>
              <w:spacing w:line="320" w:lineRule="exact"/>
              <w:ind w:left="75"/>
              <w:rPr>
                <w:rFonts w:cs="Arial"/>
                <w:b/>
                <w:bCs/>
                <w:color w:val="333333"/>
                <w:sz w:val="16"/>
                <w:szCs w:val="16"/>
                <w:lang w:eastAsia="fr-FR"/>
              </w:rPr>
            </w:pPr>
            <w:r w:rsidRPr="00293FA6">
              <w:rPr>
                <w:rFonts w:cs="Arial"/>
                <w:b/>
                <w:bCs/>
                <w:color w:val="333333"/>
                <w:position w:val="-1"/>
                <w:sz w:val="16"/>
                <w:szCs w:val="16"/>
              </w:rPr>
              <w:t>Confirmation en laboratoire</w:t>
            </w:r>
          </w:p>
        </w:tc>
      </w:tr>
      <w:tr w:rsidR="00C3513D" w:rsidRPr="00293FA6" w:rsidTr="00077AC3">
        <w:tblPrEx>
          <w:tblCellMar>
            <w:top w:w="0" w:type="dxa"/>
            <w:bottom w:w="0" w:type="dxa"/>
          </w:tblCellMar>
        </w:tblPrEx>
        <w:tc>
          <w:tcPr>
            <w:tcW w:w="10080" w:type="dxa"/>
          </w:tcPr>
          <w:p w:rsidR="00C3513D" w:rsidRPr="00293FA6" w:rsidRDefault="007E30C1" w:rsidP="00077AC3">
            <w:pPr>
              <w:jc w:val="both"/>
              <w:rPr>
                <w:rFonts w:cs="Arial"/>
                <w:b/>
                <w:bCs/>
                <w:color w:val="333333"/>
                <w:sz w:val="16"/>
                <w:szCs w:val="16"/>
                <w:lang w:eastAsia="fr-FR"/>
              </w:rPr>
            </w:pPr>
            <w:r w:rsidRPr="00293FA6">
              <w:rPr>
                <w:rFonts w:cs="Arial"/>
                <w:color w:val="333333"/>
                <w:sz w:val="16"/>
                <w:szCs w:val="16"/>
                <w:lang w:eastAsia="fr-FR"/>
              </w:rPr>
              <w:t>Examen radiologique du blessé – quand il le faut.</w:t>
            </w:r>
          </w:p>
        </w:tc>
      </w:tr>
      <w:tr w:rsidR="00C3513D" w:rsidRPr="00293FA6" w:rsidTr="00077AC3">
        <w:tblPrEx>
          <w:tblCellMar>
            <w:top w:w="0" w:type="dxa"/>
            <w:bottom w:w="0" w:type="dxa"/>
          </w:tblCellMar>
        </w:tblPrEx>
        <w:tc>
          <w:tcPr>
            <w:tcW w:w="10080" w:type="dxa"/>
          </w:tcPr>
          <w:p w:rsidR="00C3513D" w:rsidRPr="00293FA6" w:rsidRDefault="007E30C1" w:rsidP="00077AC3">
            <w:pPr>
              <w:widowControl w:val="0"/>
              <w:autoSpaceDE w:val="0"/>
              <w:autoSpaceDN w:val="0"/>
              <w:adjustRightInd w:val="0"/>
              <w:spacing w:line="320" w:lineRule="exact"/>
              <w:ind w:left="75"/>
              <w:rPr>
                <w:rFonts w:cs="Arial"/>
                <w:color w:val="333333"/>
                <w:sz w:val="16"/>
                <w:szCs w:val="16"/>
                <w:lang w:eastAsia="fr-FR"/>
              </w:rPr>
            </w:pPr>
            <w:r w:rsidRPr="00293FA6">
              <w:rPr>
                <w:rFonts w:cs="Arial"/>
                <w:b/>
                <w:bCs/>
                <w:color w:val="333333"/>
                <w:position w:val="-1"/>
                <w:sz w:val="16"/>
                <w:szCs w:val="16"/>
              </w:rPr>
              <w:t>Références</w:t>
            </w:r>
          </w:p>
        </w:tc>
      </w:tr>
      <w:tr w:rsidR="00C3513D" w:rsidRPr="00293FA6" w:rsidTr="0053426E">
        <w:tblPrEx>
          <w:tblCellMar>
            <w:top w:w="0" w:type="dxa"/>
            <w:bottom w:w="0" w:type="dxa"/>
          </w:tblCellMar>
        </w:tblPrEx>
        <w:trPr>
          <w:trHeight w:val="1667"/>
        </w:trPr>
        <w:tc>
          <w:tcPr>
            <w:tcW w:w="10080" w:type="dxa"/>
          </w:tcPr>
          <w:p w:rsidR="00C3513D" w:rsidRPr="00293FA6" w:rsidRDefault="007E30C1" w:rsidP="00077AC3">
            <w:pPr>
              <w:autoSpaceDE w:val="0"/>
              <w:autoSpaceDN w:val="0"/>
              <w:adjustRightInd w:val="0"/>
              <w:jc w:val="both"/>
              <w:rPr>
                <w:rFonts w:cs="Arial"/>
                <w:color w:val="333333"/>
                <w:sz w:val="16"/>
                <w:szCs w:val="16"/>
                <w:lang w:eastAsia="fr-FR"/>
              </w:rPr>
            </w:pPr>
            <w:r w:rsidRPr="00293FA6">
              <w:rPr>
                <w:rFonts w:cs="Arial"/>
                <w:color w:val="333333"/>
                <w:sz w:val="16"/>
                <w:szCs w:val="16"/>
                <w:lang w:eastAsia="fr-FR"/>
              </w:rPr>
              <w:t>• OMS-2004, Rapport sur la Santé dans le Monde http://www.who.int/whr/20</w:t>
            </w:r>
            <w:r w:rsidRPr="00293FA6">
              <w:rPr>
                <w:rFonts w:cs="Arial"/>
                <w:color w:val="333333"/>
                <w:sz w:val="16"/>
                <w:szCs w:val="16"/>
                <w:lang w:eastAsia="fr-FR"/>
              </w:rPr>
              <w:t>04/en/report04_fr.pdf</w:t>
            </w:r>
          </w:p>
          <w:p w:rsidR="00C3513D" w:rsidRPr="00293FA6" w:rsidRDefault="007E30C1" w:rsidP="00077AC3">
            <w:pPr>
              <w:autoSpaceDE w:val="0"/>
              <w:autoSpaceDN w:val="0"/>
              <w:adjustRightInd w:val="0"/>
              <w:jc w:val="both"/>
              <w:rPr>
                <w:rFonts w:cs="Arial"/>
                <w:color w:val="333333"/>
                <w:sz w:val="16"/>
                <w:szCs w:val="16"/>
                <w:lang w:eastAsia="fr-FR"/>
              </w:rPr>
            </w:pPr>
            <w:r w:rsidRPr="00293FA6">
              <w:rPr>
                <w:rFonts w:cs="Arial"/>
                <w:color w:val="333333"/>
                <w:sz w:val="16"/>
                <w:szCs w:val="16"/>
                <w:lang w:eastAsia="fr-FR"/>
              </w:rPr>
              <w:t>• OMS- 2010 Rapport de situation sur la sécurité routière dans le monde</w:t>
            </w:r>
          </w:p>
          <w:p w:rsidR="00C3513D" w:rsidRPr="00293FA6" w:rsidRDefault="007E30C1" w:rsidP="00077AC3">
            <w:pPr>
              <w:autoSpaceDE w:val="0"/>
              <w:autoSpaceDN w:val="0"/>
              <w:adjustRightInd w:val="0"/>
              <w:jc w:val="both"/>
              <w:rPr>
                <w:rFonts w:cs="Arial"/>
                <w:color w:val="333333"/>
                <w:sz w:val="16"/>
                <w:szCs w:val="16"/>
                <w:lang w:eastAsia="fr-FR"/>
              </w:rPr>
            </w:pPr>
            <w:r w:rsidRPr="00293FA6">
              <w:rPr>
                <w:rFonts w:cs="Arial"/>
                <w:color w:val="333333"/>
                <w:sz w:val="16"/>
                <w:szCs w:val="16"/>
                <w:lang w:eastAsia="fr-FR"/>
              </w:rPr>
              <w:t>http://www.who.int/violence_injury_prevention/road_safety_status/report/fr/index.html</w:t>
            </w:r>
          </w:p>
          <w:p w:rsidR="00C3513D" w:rsidRPr="00293FA6" w:rsidRDefault="007E30C1" w:rsidP="00077AC3">
            <w:pPr>
              <w:autoSpaceDE w:val="0"/>
              <w:autoSpaceDN w:val="0"/>
              <w:adjustRightInd w:val="0"/>
              <w:jc w:val="both"/>
              <w:rPr>
                <w:rFonts w:cs="Arial"/>
                <w:color w:val="333333"/>
                <w:sz w:val="16"/>
                <w:szCs w:val="16"/>
                <w:lang w:eastAsia="fr-FR"/>
              </w:rPr>
            </w:pPr>
            <w:r w:rsidRPr="00293FA6">
              <w:rPr>
                <w:rFonts w:cs="Arial"/>
                <w:color w:val="333333"/>
                <w:sz w:val="16"/>
                <w:szCs w:val="16"/>
                <w:lang w:eastAsia="fr-FR"/>
              </w:rPr>
              <w:t xml:space="preserve">• OMS, 2004-Peden, M. ; et al (eds) Rapport mondial sur la prévention des </w:t>
            </w:r>
            <w:r w:rsidRPr="00293FA6">
              <w:rPr>
                <w:rFonts w:cs="Arial"/>
                <w:color w:val="333333"/>
                <w:sz w:val="16"/>
                <w:szCs w:val="16"/>
                <w:lang w:eastAsia="fr-FR"/>
              </w:rPr>
              <w:t>traumatismes dus aux accidents</w:t>
            </w:r>
          </w:p>
          <w:p w:rsidR="00C3513D" w:rsidRPr="00293FA6" w:rsidRDefault="007E30C1" w:rsidP="00077AC3">
            <w:pPr>
              <w:autoSpaceDE w:val="0"/>
              <w:autoSpaceDN w:val="0"/>
              <w:adjustRightInd w:val="0"/>
              <w:jc w:val="both"/>
              <w:rPr>
                <w:rFonts w:cs="Arial"/>
                <w:color w:val="333333"/>
                <w:sz w:val="16"/>
                <w:szCs w:val="16"/>
                <w:lang w:eastAsia="fr-FR"/>
              </w:rPr>
            </w:pPr>
            <w:r w:rsidRPr="00293FA6">
              <w:rPr>
                <w:rFonts w:cs="Arial"/>
                <w:color w:val="333333"/>
                <w:sz w:val="16"/>
                <w:szCs w:val="16"/>
                <w:lang w:eastAsia="fr-FR"/>
              </w:rPr>
              <w:t>de la circulation</w:t>
            </w:r>
          </w:p>
          <w:p w:rsidR="00C3513D" w:rsidRPr="00293FA6" w:rsidRDefault="007E30C1" w:rsidP="00077AC3">
            <w:pPr>
              <w:autoSpaceDE w:val="0"/>
              <w:autoSpaceDN w:val="0"/>
              <w:adjustRightInd w:val="0"/>
              <w:jc w:val="both"/>
              <w:rPr>
                <w:rFonts w:cs="Arial"/>
                <w:color w:val="333333"/>
                <w:sz w:val="16"/>
                <w:szCs w:val="16"/>
                <w:lang w:eastAsia="fr-FR"/>
              </w:rPr>
            </w:pPr>
            <w:r w:rsidRPr="00293FA6">
              <w:rPr>
                <w:rFonts w:cs="Arial"/>
                <w:color w:val="333333"/>
                <w:sz w:val="16"/>
                <w:szCs w:val="16"/>
                <w:lang w:eastAsia="fr-FR"/>
              </w:rPr>
              <w:t>http://www.who.int/violence_injury_prevention/publications/road_traffic/world_report/summary_fr.pdf</w:t>
            </w:r>
          </w:p>
          <w:p w:rsidR="00C3513D" w:rsidRPr="00293FA6" w:rsidRDefault="007E30C1" w:rsidP="00077AC3">
            <w:pPr>
              <w:autoSpaceDE w:val="0"/>
              <w:autoSpaceDN w:val="0"/>
              <w:adjustRightInd w:val="0"/>
              <w:jc w:val="both"/>
              <w:rPr>
                <w:rFonts w:cs="Arial"/>
                <w:color w:val="333333"/>
                <w:sz w:val="16"/>
                <w:szCs w:val="16"/>
                <w:lang w:eastAsia="fr-FR"/>
              </w:rPr>
            </w:pPr>
            <w:r w:rsidRPr="00293FA6">
              <w:rPr>
                <w:rFonts w:cs="Arial"/>
                <w:color w:val="333333"/>
                <w:sz w:val="16"/>
                <w:szCs w:val="16"/>
                <w:lang w:eastAsia="fr-FR"/>
              </w:rPr>
              <w:t xml:space="preserve">• OMS, 2001- Holder Y., Peden M., Krug E. et al (eds) lignes directrices pour la surveillance des </w:t>
            </w:r>
            <w:r w:rsidRPr="00293FA6">
              <w:rPr>
                <w:rFonts w:cs="Arial"/>
                <w:color w:val="333333"/>
                <w:sz w:val="16"/>
                <w:szCs w:val="16"/>
                <w:lang w:eastAsia="fr-FR"/>
              </w:rPr>
              <w:t>traumatismes,</w:t>
            </w:r>
          </w:p>
          <w:p w:rsidR="00C3513D" w:rsidRPr="00293FA6" w:rsidRDefault="007E30C1" w:rsidP="00077AC3">
            <w:pPr>
              <w:autoSpaceDE w:val="0"/>
              <w:autoSpaceDN w:val="0"/>
              <w:adjustRightInd w:val="0"/>
              <w:jc w:val="both"/>
              <w:rPr>
                <w:rFonts w:cs="Arial"/>
                <w:color w:val="333333"/>
                <w:sz w:val="16"/>
                <w:szCs w:val="16"/>
                <w:lang w:eastAsia="fr-FR"/>
              </w:rPr>
            </w:pPr>
            <w:r w:rsidRPr="00293FA6">
              <w:rPr>
                <w:rFonts w:cs="Arial"/>
                <w:color w:val="333333"/>
                <w:sz w:val="16"/>
                <w:szCs w:val="16"/>
                <w:lang w:eastAsia="fr-FR"/>
              </w:rPr>
              <w:t>Genève http://whqlibdoc.who.int/publications/2004/924254583X.pdf</w:t>
            </w:r>
          </w:p>
          <w:p w:rsidR="00C3513D" w:rsidRPr="00293FA6" w:rsidRDefault="007E30C1" w:rsidP="00077AC3">
            <w:pPr>
              <w:jc w:val="both"/>
              <w:rPr>
                <w:rFonts w:cs="Arial"/>
                <w:color w:val="333333"/>
                <w:sz w:val="16"/>
                <w:szCs w:val="16"/>
                <w:lang w:eastAsia="fr-FR"/>
              </w:rPr>
            </w:pPr>
            <w:r w:rsidRPr="00293FA6">
              <w:rPr>
                <w:rFonts w:cs="Arial"/>
                <w:color w:val="333333"/>
                <w:sz w:val="16"/>
                <w:szCs w:val="16"/>
                <w:lang w:eastAsia="fr-FR"/>
              </w:rPr>
              <w:t>• Harvey A, (Ed).</w:t>
            </w:r>
            <w:r w:rsidRPr="00293FA6">
              <w:rPr>
                <w:rFonts w:cs="Arial"/>
                <w:i/>
                <w:iCs/>
                <w:color w:val="333333"/>
                <w:sz w:val="16"/>
                <w:szCs w:val="16"/>
                <w:lang w:eastAsia="fr-FR"/>
              </w:rPr>
              <w:t>Data systems</w:t>
            </w:r>
            <w:r w:rsidRPr="00293FA6">
              <w:rPr>
                <w:rFonts w:cs="Arial"/>
                <w:color w:val="333333"/>
                <w:sz w:val="16"/>
                <w:szCs w:val="16"/>
                <w:lang w:eastAsia="fr-FR"/>
              </w:rPr>
              <w:t>, Genève, Organisation mondiale de la Santé, 2010</w:t>
            </w:r>
          </w:p>
        </w:tc>
      </w:tr>
    </w:tbl>
    <w:p w:rsidR="00C3513D" w:rsidRPr="00293FA6" w:rsidRDefault="007E30C1" w:rsidP="00C3513D">
      <w:pPr>
        <w:jc w:val="both"/>
        <w:rPr>
          <w:rFonts w:cs="Arial"/>
          <w:b/>
          <w:color w:val="333333"/>
          <w:sz w:val="16"/>
          <w:szCs w:val="16"/>
        </w:rPr>
      </w:pPr>
    </w:p>
    <w:p w:rsidR="00C3513D" w:rsidRPr="00293FA6" w:rsidRDefault="007E30C1" w:rsidP="00C3513D">
      <w:pPr>
        <w:spacing w:before="120" w:after="120"/>
        <w:jc w:val="center"/>
        <w:rPr>
          <w:rFonts w:cs="Arial"/>
          <w:sz w:val="16"/>
          <w:szCs w:val="16"/>
        </w:rPr>
      </w:pPr>
      <w:r w:rsidRPr="00293FA6">
        <w:rPr>
          <w:rFonts w:cs="Arial"/>
          <w:b/>
          <w:sz w:val="16"/>
          <w:szCs w:val="16"/>
        </w:rPr>
        <w:t>Trypanosomiase</w:t>
      </w:r>
    </w:p>
    <w:tbl>
      <w:tblPr>
        <w:tblW w:w="972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40"/>
        <w:gridCol w:w="8280"/>
      </w:tblGrid>
      <w:tr w:rsidR="00C3513D" w:rsidRPr="00293FA6" w:rsidTr="00077AC3">
        <w:tblPrEx>
          <w:tblCellMar>
            <w:top w:w="0" w:type="dxa"/>
            <w:bottom w:w="0" w:type="dxa"/>
          </w:tblCellMar>
        </w:tblPrEx>
        <w:tc>
          <w:tcPr>
            <w:tcW w:w="1440" w:type="dxa"/>
          </w:tcPr>
          <w:p w:rsidR="00C3513D" w:rsidRPr="00293FA6" w:rsidRDefault="007E30C1" w:rsidP="00077AC3">
            <w:pPr>
              <w:spacing w:before="120" w:after="120"/>
              <w:jc w:val="both"/>
              <w:rPr>
                <w:rFonts w:ascii="Arial" w:hAnsi="Arial" w:cs="Arial"/>
                <w:caps/>
                <w:sz w:val="16"/>
                <w:szCs w:val="16"/>
              </w:rPr>
            </w:pPr>
            <w:r w:rsidRPr="00293FA6">
              <w:rPr>
                <w:rFonts w:ascii="Arial" w:hAnsi="Arial" w:cs="Arial"/>
                <w:caps/>
                <w:sz w:val="16"/>
                <w:szCs w:val="16"/>
              </w:rPr>
              <w:t>Présentation</w:t>
            </w:r>
          </w:p>
        </w:tc>
        <w:tc>
          <w:tcPr>
            <w:tcW w:w="8280" w:type="dxa"/>
          </w:tcPr>
          <w:p w:rsidR="00C3513D" w:rsidRPr="00293FA6" w:rsidRDefault="007E30C1" w:rsidP="00077AC3">
            <w:pPr>
              <w:spacing w:before="120" w:after="120"/>
              <w:jc w:val="both"/>
              <w:rPr>
                <w:rFonts w:cs="Arial"/>
                <w:sz w:val="16"/>
                <w:szCs w:val="16"/>
              </w:rPr>
            </w:pPr>
            <w:r w:rsidRPr="00293FA6">
              <w:rPr>
                <w:rFonts w:cs="Arial"/>
                <w:sz w:val="16"/>
                <w:szCs w:val="16"/>
              </w:rPr>
              <w:t xml:space="preserve">La trypanosomiase est une infection parasitaire du système sanguin, </w:t>
            </w:r>
            <w:r w:rsidRPr="00293FA6">
              <w:rPr>
                <w:rFonts w:cs="Arial"/>
                <w:sz w:val="16"/>
                <w:szCs w:val="16"/>
              </w:rPr>
              <w:t xml:space="preserve">lymphatique et nerveux central. En Afrique, elle est causée par le protozoaire </w:t>
            </w:r>
            <w:r w:rsidRPr="00293FA6">
              <w:rPr>
                <w:rFonts w:cs="Arial"/>
                <w:i/>
                <w:sz w:val="16"/>
                <w:szCs w:val="16"/>
              </w:rPr>
              <w:t>Trypanosoma brucei rhodesiense</w:t>
            </w:r>
            <w:r w:rsidRPr="00293FA6">
              <w:rPr>
                <w:rFonts w:cs="Arial"/>
                <w:sz w:val="16"/>
                <w:szCs w:val="16"/>
              </w:rPr>
              <w:t xml:space="preserve"> et </w:t>
            </w:r>
            <w:r w:rsidRPr="00293FA6">
              <w:rPr>
                <w:rFonts w:cs="Arial"/>
                <w:i/>
                <w:sz w:val="16"/>
                <w:szCs w:val="16"/>
              </w:rPr>
              <w:t>T.b gambiense</w:t>
            </w:r>
            <w:r w:rsidRPr="00293FA6">
              <w:rPr>
                <w:rFonts w:cs="Arial"/>
                <w:sz w:val="16"/>
                <w:szCs w:val="16"/>
              </w:rPr>
              <w:t>, qui sont transmis par la piqûre de mouches tsé-tsé (ou glossines) infectées.</w:t>
            </w:r>
          </w:p>
          <w:p w:rsidR="00C3513D" w:rsidRPr="00293FA6" w:rsidRDefault="007E30C1" w:rsidP="00077AC3">
            <w:pPr>
              <w:spacing w:before="120" w:after="120"/>
              <w:jc w:val="both"/>
              <w:rPr>
                <w:rFonts w:cs="Arial"/>
                <w:sz w:val="16"/>
                <w:szCs w:val="16"/>
              </w:rPr>
            </w:pPr>
            <w:r w:rsidRPr="00293FA6">
              <w:rPr>
                <w:rFonts w:cs="Arial"/>
                <w:sz w:val="16"/>
                <w:szCs w:val="16"/>
              </w:rPr>
              <w:t>La trypanosomiase est endémique dans plus de 30 pays d’Afrique de Occidentale, Centrale et de l’Est. Elle est très endémique en République Démocratique du Congo, en Angola et dans d’autres régions de conflit civil, où 80% de la population de certains villa</w:t>
            </w:r>
            <w:r w:rsidRPr="00293FA6">
              <w:rPr>
                <w:rFonts w:cs="Arial"/>
                <w:sz w:val="16"/>
                <w:szCs w:val="16"/>
              </w:rPr>
              <w:t xml:space="preserve">ges peuvent être infectés. Le bétail constitue un réservoir important de </w:t>
            </w:r>
            <w:r w:rsidRPr="00293FA6">
              <w:rPr>
                <w:rFonts w:cs="Arial"/>
                <w:i/>
                <w:sz w:val="16"/>
                <w:szCs w:val="16"/>
              </w:rPr>
              <w:t>Trypanosoma brucei rhodesiense</w:t>
            </w:r>
            <w:r w:rsidRPr="00293FA6">
              <w:rPr>
                <w:rFonts w:cs="Arial"/>
                <w:sz w:val="16"/>
                <w:szCs w:val="16"/>
              </w:rPr>
              <w:t xml:space="preserve"> et l’homme un réservoir important de </w:t>
            </w:r>
            <w:r w:rsidRPr="00293FA6">
              <w:rPr>
                <w:rFonts w:cs="Arial"/>
                <w:i/>
                <w:sz w:val="16"/>
                <w:szCs w:val="16"/>
              </w:rPr>
              <w:t>T.b. gambiense</w:t>
            </w:r>
            <w:r w:rsidRPr="00293FA6">
              <w:rPr>
                <w:rFonts w:cs="Arial"/>
                <w:sz w:val="16"/>
                <w:szCs w:val="16"/>
              </w:rPr>
              <w:t>.</w:t>
            </w:r>
          </w:p>
          <w:p w:rsidR="00C3513D" w:rsidRPr="00293FA6" w:rsidRDefault="007E30C1" w:rsidP="00077AC3">
            <w:pPr>
              <w:spacing w:before="120" w:after="120"/>
              <w:jc w:val="both"/>
              <w:rPr>
                <w:rFonts w:cs="Arial"/>
                <w:sz w:val="16"/>
                <w:szCs w:val="16"/>
              </w:rPr>
            </w:pPr>
            <w:r w:rsidRPr="00293FA6">
              <w:rPr>
                <w:rFonts w:cs="Arial"/>
                <w:sz w:val="16"/>
                <w:szCs w:val="16"/>
              </w:rPr>
              <w:t>La période d’incubation varie généralement de plusieurs jours à plusieurs semaines pour les infecti</w:t>
            </w:r>
            <w:r w:rsidRPr="00293FA6">
              <w:rPr>
                <w:rFonts w:cs="Arial"/>
                <w:sz w:val="16"/>
                <w:szCs w:val="16"/>
              </w:rPr>
              <w:t xml:space="preserve">ons à </w:t>
            </w:r>
            <w:r w:rsidRPr="00293FA6">
              <w:rPr>
                <w:rFonts w:cs="Arial"/>
                <w:i/>
                <w:sz w:val="16"/>
                <w:szCs w:val="16"/>
              </w:rPr>
              <w:t>T.b. rhodesiense</w:t>
            </w:r>
            <w:r w:rsidRPr="00293FA6">
              <w:rPr>
                <w:rFonts w:cs="Arial"/>
                <w:sz w:val="16"/>
                <w:szCs w:val="16"/>
              </w:rPr>
              <w:t xml:space="preserve">, et de plusieurs mois à plusieurs années pour les infections à </w:t>
            </w:r>
            <w:r w:rsidRPr="00293FA6">
              <w:rPr>
                <w:rFonts w:cs="Arial"/>
                <w:i/>
                <w:sz w:val="16"/>
                <w:szCs w:val="16"/>
              </w:rPr>
              <w:t>T.b. gambiense</w:t>
            </w:r>
            <w:r w:rsidRPr="00293FA6">
              <w:rPr>
                <w:rFonts w:cs="Arial"/>
                <w:sz w:val="16"/>
                <w:szCs w:val="16"/>
              </w:rPr>
              <w:t>. Sans traitement, les deux formes de trypanosomiase sont généralement fatales.</w:t>
            </w:r>
          </w:p>
          <w:p w:rsidR="00C3513D" w:rsidRPr="00293FA6" w:rsidRDefault="007E30C1" w:rsidP="00077AC3">
            <w:pPr>
              <w:spacing w:before="120" w:after="120"/>
              <w:jc w:val="both"/>
              <w:rPr>
                <w:rFonts w:cs="Arial"/>
                <w:sz w:val="16"/>
                <w:szCs w:val="16"/>
              </w:rPr>
            </w:pPr>
            <w:r w:rsidRPr="00293FA6">
              <w:rPr>
                <w:rFonts w:cs="Arial"/>
                <w:sz w:val="16"/>
                <w:szCs w:val="16"/>
              </w:rPr>
              <w:t>Les stratégies de lutte contre la trypanosomiase comprennent des enquêtes su</w:t>
            </w:r>
            <w:r w:rsidRPr="00293FA6">
              <w:rPr>
                <w:rFonts w:cs="Arial"/>
                <w:sz w:val="16"/>
                <w:szCs w:val="16"/>
              </w:rPr>
              <w:t xml:space="preserve">r les populations humaine et animale pour traiter les personnes infectées et diminuer les réservoirs animaux, et la lutte contre les habitats de la mouche tsé-tsé (par exemple, destruction des buissons et des hautes herbes près des villages et utilisation </w:t>
            </w:r>
            <w:r w:rsidRPr="00293FA6">
              <w:rPr>
                <w:rFonts w:cs="Arial"/>
                <w:sz w:val="16"/>
                <w:szCs w:val="16"/>
              </w:rPr>
              <w:t>d’insecticides résiduels dont on imprègne des écrans ou des pièges bleus vis-à-vis desquels le vecteur a un tropisme).</w:t>
            </w:r>
          </w:p>
          <w:p w:rsidR="00C3513D" w:rsidRPr="00293FA6" w:rsidRDefault="007E30C1" w:rsidP="00077AC3">
            <w:pPr>
              <w:spacing w:before="120" w:after="120"/>
              <w:jc w:val="both"/>
              <w:rPr>
                <w:rFonts w:cs="Arial"/>
                <w:sz w:val="16"/>
                <w:szCs w:val="16"/>
              </w:rPr>
            </w:pPr>
            <w:r w:rsidRPr="00293FA6">
              <w:rPr>
                <w:rFonts w:cs="Arial"/>
                <w:sz w:val="16"/>
                <w:szCs w:val="16"/>
              </w:rPr>
              <w:t>La tuberculose, le paludisme, la méningite bactérienne, le VIH/SIDA et d’autres infections du système nerveux central ou systémiques peuv</w:t>
            </w:r>
            <w:r w:rsidRPr="00293FA6">
              <w:rPr>
                <w:rFonts w:cs="Arial"/>
                <w:sz w:val="16"/>
                <w:szCs w:val="16"/>
              </w:rPr>
              <w:t>ent avoir des manifestations cliniques similaires à celles de la trypano ; il en est de même de certains tableaux psychiatriques.</w:t>
            </w:r>
          </w:p>
        </w:tc>
      </w:tr>
      <w:tr w:rsidR="00C3513D" w:rsidRPr="00293FA6" w:rsidTr="00077AC3">
        <w:tblPrEx>
          <w:tblCellMar>
            <w:top w:w="0" w:type="dxa"/>
            <w:bottom w:w="0" w:type="dxa"/>
          </w:tblCellMar>
        </w:tblPrEx>
        <w:tc>
          <w:tcPr>
            <w:tcW w:w="1440" w:type="dxa"/>
          </w:tcPr>
          <w:p w:rsidR="00C3513D" w:rsidRPr="00293FA6" w:rsidRDefault="007E30C1" w:rsidP="00077AC3">
            <w:pPr>
              <w:spacing w:before="120" w:after="120"/>
              <w:rPr>
                <w:rFonts w:cs="Arial"/>
                <w:b/>
                <w:sz w:val="16"/>
                <w:szCs w:val="16"/>
              </w:rPr>
            </w:pPr>
            <w:r w:rsidRPr="00293FA6">
              <w:rPr>
                <w:rFonts w:cs="Arial"/>
                <w:b/>
                <w:sz w:val="16"/>
                <w:szCs w:val="16"/>
              </w:rPr>
              <w:t>But de la surveillance</w:t>
            </w:r>
          </w:p>
        </w:tc>
        <w:tc>
          <w:tcPr>
            <w:tcW w:w="8280" w:type="dxa"/>
          </w:tcPr>
          <w:p w:rsidR="00C3513D" w:rsidRPr="00293FA6" w:rsidRDefault="007E30C1" w:rsidP="00077AC3">
            <w:pPr>
              <w:spacing w:before="120" w:after="120"/>
              <w:jc w:val="both"/>
              <w:rPr>
                <w:rFonts w:cs="Arial"/>
                <w:sz w:val="16"/>
                <w:szCs w:val="16"/>
              </w:rPr>
            </w:pPr>
            <w:r w:rsidRPr="00293FA6">
              <w:rPr>
                <w:rFonts w:cs="Arial"/>
                <w:sz w:val="16"/>
                <w:szCs w:val="16"/>
              </w:rPr>
              <w:t xml:space="preserve">Utiliser des enquêtes démographiques et un dépistage sérologique pour la recherche active de cas dans </w:t>
            </w:r>
            <w:r w:rsidRPr="00293FA6">
              <w:rPr>
                <w:rFonts w:cs="Arial"/>
                <w:sz w:val="16"/>
                <w:szCs w:val="16"/>
              </w:rPr>
              <w:t>les zones faiblement endémiques avec risque de recrudescence / re-émergence de la maladie</w:t>
            </w:r>
          </w:p>
          <w:p w:rsidR="00C3513D" w:rsidRPr="00293FA6" w:rsidRDefault="007E30C1" w:rsidP="00077AC3">
            <w:pPr>
              <w:spacing w:before="120" w:after="120"/>
              <w:jc w:val="both"/>
              <w:rPr>
                <w:rFonts w:cs="Arial"/>
                <w:sz w:val="16"/>
                <w:szCs w:val="16"/>
              </w:rPr>
            </w:pPr>
            <w:r w:rsidRPr="00293FA6">
              <w:rPr>
                <w:rFonts w:cs="Arial"/>
                <w:sz w:val="16"/>
                <w:szCs w:val="16"/>
              </w:rPr>
              <w:t>Faire un dépistage chez l’homme et l’animal dans les zones libérées de la trypanosomiase.</w:t>
            </w:r>
          </w:p>
        </w:tc>
      </w:tr>
      <w:tr w:rsidR="00C3513D" w:rsidRPr="00293FA6" w:rsidTr="00077AC3">
        <w:tblPrEx>
          <w:tblCellMar>
            <w:top w:w="0" w:type="dxa"/>
            <w:bottom w:w="0" w:type="dxa"/>
          </w:tblCellMar>
        </w:tblPrEx>
        <w:tc>
          <w:tcPr>
            <w:tcW w:w="1440" w:type="dxa"/>
          </w:tcPr>
          <w:p w:rsidR="00C3513D" w:rsidRPr="00293FA6" w:rsidRDefault="007E30C1" w:rsidP="00077AC3">
            <w:pPr>
              <w:spacing w:before="120" w:after="120"/>
              <w:jc w:val="both"/>
              <w:rPr>
                <w:rFonts w:cs="Arial"/>
                <w:b/>
                <w:sz w:val="16"/>
                <w:szCs w:val="16"/>
              </w:rPr>
            </w:pPr>
            <w:r w:rsidRPr="00293FA6">
              <w:rPr>
                <w:rFonts w:cs="Arial"/>
                <w:b/>
                <w:sz w:val="16"/>
                <w:szCs w:val="16"/>
              </w:rPr>
              <w:t>Définition recommandée des cas</w:t>
            </w:r>
          </w:p>
        </w:tc>
        <w:tc>
          <w:tcPr>
            <w:tcW w:w="8280" w:type="dxa"/>
          </w:tcPr>
          <w:p w:rsidR="00C3513D" w:rsidRPr="00293FA6" w:rsidRDefault="007E30C1" w:rsidP="00077AC3">
            <w:pPr>
              <w:spacing w:before="120" w:after="120"/>
              <w:jc w:val="both"/>
              <w:rPr>
                <w:rFonts w:cs="Arial"/>
                <w:b/>
                <w:sz w:val="16"/>
                <w:szCs w:val="16"/>
              </w:rPr>
            </w:pPr>
            <w:r w:rsidRPr="00293FA6">
              <w:rPr>
                <w:rFonts w:cs="Arial"/>
                <w:b/>
                <w:sz w:val="16"/>
                <w:szCs w:val="16"/>
              </w:rPr>
              <w:t>Cas suspect :</w:t>
            </w:r>
          </w:p>
          <w:p w:rsidR="00C3513D" w:rsidRPr="00293FA6" w:rsidRDefault="007E30C1" w:rsidP="00077AC3">
            <w:pPr>
              <w:spacing w:before="120" w:after="120"/>
              <w:jc w:val="both"/>
              <w:rPr>
                <w:rFonts w:cs="Arial"/>
                <w:sz w:val="16"/>
                <w:szCs w:val="16"/>
              </w:rPr>
            </w:pPr>
            <w:r w:rsidRPr="00293FA6">
              <w:rPr>
                <w:rFonts w:cs="Arial"/>
                <w:sz w:val="16"/>
                <w:szCs w:val="16"/>
              </w:rPr>
              <w:t>stade précoce : un chancre dou</w:t>
            </w:r>
            <w:r w:rsidRPr="00293FA6">
              <w:rPr>
                <w:rFonts w:cs="Arial"/>
                <w:sz w:val="16"/>
                <w:szCs w:val="16"/>
              </w:rPr>
              <w:t>loureux débutant comme une papule et évoluant ensuite en un nodule au premier endroit de la piqûre de la mouche. Il peut y avoir présence de fièvre, d’un mal de tête intense, d’une insomnie, d’une lymphadénopathie indolore, d’une anémie, d’un œdème local e</w:t>
            </w:r>
            <w:r w:rsidRPr="00293FA6">
              <w:rPr>
                <w:rFonts w:cs="Arial"/>
                <w:sz w:val="16"/>
                <w:szCs w:val="16"/>
              </w:rPr>
              <w:t>t de lésions.</w:t>
            </w:r>
          </w:p>
          <w:p w:rsidR="00C3513D" w:rsidRPr="00293FA6" w:rsidRDefault="007E30C1" w:rsidP="00077AC3">
            <w:pPr>
              <w:spacing w:before="120" w:after="120"/>
              <w:jc w:val="both"/>
              <w:rPr>
                <w:rFonts w:cs="Arial"/>
                <w:b/>
                <w:sz w:val="16"/>
                <w:szCs w:val="16"/>
              </w:rPr>
            </w:pPr>
            <w:r w:rsidRPr="00293FA6">
              <w:rPr>
                <w:rFonts w:cs="Arial"/>
                <w:sz w:val="16"/>
                <w:szCs w:val="16"/>
              </w:rPr>
              <w:t>Stade final : cachexie, somnolence et signes du système nerveux central.</w:t>
            </w:r>
          </w:p>
        </w:tc>
      </w:tr>
      <w:tr w:rsidR="00C3513D" w:rsidRPr="00293FA6" w:rsidTr="00077AC3">
        <w:tblPrEx>
          <w:tblCellMar>
            <w:top w:w="0" w:type="dxa"/>
            <w:bottom w:w="0" w:type="dxa"/>
          </w:tblCellMar>
        </w:tblPrEx>
        <w:tc>
          <w:tcPr>
            <w:tcW w:w="1440" w:type="dxa"/>
          </w:tcPr>
          <w:p w:rsidR="00C3513D" w:rsidRPr="00293FA6" w:rsidRDefault="007E30C1" w:rsidP="00077AC3">
            <w:pPr>
              <w:spacing w:before="120" w:after="120"/>
              <w:jc w:val="both"/>
              <w:rPr>
                <w:rFonts w:cs="Arial"/>
                <w:b/>
                <w:sz w:val="16"/>
                <w:szCs w:val="16"/>
              </w:rPr>
            </w:pPr>
          </w:p>
        </w:tc>
        <w:tc>
          <w:tcPr>
            <w:tcW w:w="8280" w:type="dxa"/>
          </w:tcPr>
          <w:p w:rsidR="00C3513D" w:rsidRPr="00293FA6" w:rsidRDefault="007E30C1" w:rsidP="00077AC3">
            <w:pPr>
              <w:spacing w:before="120" w:after="120"/>
              <w:jc w:val="both"/>
              <w:rPr>
                <w:rFonts w:cs="Arial"/>
                <w:b/>
                <w:sz w:val="16"/>
                <w:szCs w:val="16"/>
              </w:rPr>
            </w:pPr>
            <w:r w:rsidRPr="00293FA6">
              <w:rPr>
                <w:rFonts w:cs="Arial"/>
                <w:b/>
                <w:sz w:val="16"/>
                <w:szCs w:val="16"/>
              </w:rPr>
              <w:t>Cas confirmé :</w:t>
            </w:r>
          </w:p>
          <w:p w:rsidR="00C3513D" w:rsidRPr="00293FA6" w:rsidRDefault="007E30C1" w:rsidP="00077AC3">
            <w:pPr>
              <w:spacing w:before="120" w:after="120"/>
              <w:jc w:val="both"/>
              <w:rPr>
                <w:rFonts w:cs="Arial"/>
                <w:sz w:val="16"/>
                <w:szCs w:val="16"/>
              </w:rPr>
            </w:pPr>
            <w:r w:rsidRPr="00293FA6">
              <w:rPr>
                <w:rFonts w:cs="Arial"/>
                <w:sz w:val="16"/>
                <w:szCs w:val="16"/>
              </w:rPr>
              <w:t xml:space="preserve">un cas suspect confirmé par un test de trypanosomiase par agglutination sur colonne (CATT) ou par isolement de trypanosomes dans les ganglions ou le </w:t>
            </w:r>
            <w:r w:rsidRPr="00293FA6">
              <w:rPr>
                <w:rFonts w:cs="Arial"/>
                <w:sz w:val="16"/>
                <w:szCs w:val="16"/>
              </w:rPr>
              <w:t>liquide céphalorachidien (microscopie directe de la lame).</w:t>
            </w:r>
          </w:p>
        </w:tc>
      </w:tr>
      <w:tr w:rsidR="00C3513D" w:rsidRPr="00293FA6" w:rsidTr="00077AC3">
        <w:tblPrEx>
          <w:tblCellMar>
            <w:top w:w="0" w:type="dxa"/>
            <w:bottom w:w="0" w:type="dxa"/>
          </w:tblCellMar>
        </w:tblPrEx>
        <w:tc>
          <w:tcPr>
            <w:tcW w:w="1440" w:type="dxa"/>
          </w:tcPr>
          <w:p w:rsidR="00C3513D" w:rsidRPr="00293FA6" w:rsidRDefault="007E30C1" w:rsidP="00077AC3">
            <w:pPr>
              <w:jc w:val="both"/>
              <w:rPr>
                <w:rFonts w:cs="Arial"/>
                <w:b/>
                <w:sz w:val="16"/>
                <w:szCs w:val="16"/>
              </w:rPr>
            </w:pPr>
            <w:r w:rsidRPr="00293FA6">
              <w:rPr>
                <w:rFonts w:cs="Arial"/>
                <w:b/>
                <w:sz w:val="16"/>
                <w:szCs w:val="16"/>
              </w:rPr>
              <w:t>Répondre à une épidémie suspecte d’autres maladies d’importance en santé publique</w:t>
            </w:r>
          </w:p>
        </w:tc>
        <w:tc>
          <w:tcPr>
            <w:tcW w:w="8280" w:type="dxa"/>
          </w:tcPr>
          <w:p w:rsidR="00C3513D" w:rsidRPr="00293FA6" w:rsidRDefault="007E30C1" w:rsidP="00077AC3">
            <w:pPr>
              <w:jc w:val="both"/>
              <w:rPr>
                <w:rFonts w:cs="Arial"/>
                <w:sz w:val="16"/>
                <w:szCs w:val="16"/>
              </w:rPr>
            </w:pPr>
            <w:r w:rsidRPr="00293FA6">
              <w:rPr>
                <w:rFonts w:cs="Arial"/>
                <w:b/>
                <w:sz w:val="16"/>
                <w:szCs w:val="16"/>
              </w:rPr>
              <w:t>Si vous observez que le nombre de cas ou de décès augmente sur une période de temps</w:t>
            </w:r>
            <w:r w:rsidRPr="00293FA6">
              <w:rPr>
                <w:rFonts w:cs="Arial"/>
                <w:sz w:val="16"/>
                <w:szCs w:val="16"/>
              </w:rPr>
              <w:t> :</w:t>
            </w:r>
          </w:p>
          <w:p w:rsidR="00C3513D" w:rsidRPr="00293FA6" w:rsidRDefault="007E30C1" w:rsidP="00077AC3">
            <w:pPr>
              <w:jc w:val="both"/>
              <w:rPr>
                <w:rFonts w:cs="Arial"/>
                <w:sz w:val="16"/>
                <w:szCs w:val="16"/>
              </w:rPr>
            </w:pPr>
            <w:r w:rsidRPr="00293FA6">
              <w:rPr>
                <w:rFonts w:cs="Arial"/>
                <w:sz w:val="16"/>
                <w:szCs w:val="16"/>
              </w:rPr>
              <w:t>signaler le problème selon l</w:t>
            </w:r>
            <w:r w:rsidRPr="00293FA6">
              <w:rPr>
                <w:rFonts w:cs="Arial"/>
                <w:sz w:val="16"/>
                <w:szCs w:val="16"/>
              </w:rPr>
              <w:t>es directives nationales.</w:t>
            </w:r>
          </w:p>
          <w:p w:rsidR="00C3513D" w:rsidRPr="00293FA6" w:rsidRDefault="007E30C1" w:rsidP="00077AC3">
            <w:pPr>
              <w:jc w:val="both"/>
              <w:rPr>
                <w:rFonts w:cs="Arial"/>
                <w:sz w:val="16"/>
                <w:szCs w:val="16"/>
              </w:rPr>
            </w:pPr>
            <w:r w:rsidRPr="00293FA6">
              <w:rPr>
                <w:rFonts w:cs="Arial"/>
                <w:sz w:val="16"/>
                <w:szCs w:val="16"/>
              </w:rPr>
              <w:t>Traiter chaque cas suspect ou confirmé par une thérapie appropriée dans un  milieu étroitement suivi.</w:t>
            </w:r>
          </w:p>
          <w:p w:rsidR="00C3513D" w:rsidRPr="00293FA6" w:rsidRDefault="007E30C1" w:rsidP="00077AC3">
            <w:pPr>
              <w:jc w:val="both"/>
              <w:rPr>
                <w:rFonts w:cs="Arial"/>
                <w:sz w:val="16"/>
                <w:szCs w:val="16"/>
              </w:rPr>
            </w:pPr>
            <w:r w:rsidRPr="00293FA6">
              <w:rPr>
                <w:rFonts w:cs="Arial"/>
                <w:sz w:val="16"/>
                <w:szCs w:val="16"/>
              </w:rPr>
              <w:t>Collecter des échantillons pour une confirmation au laboratoire.</w:t>
            </w:r>
          </w:p>
          <w:p w:rsidR="00C3513D" w:rsidRPr="00293FA6" w:rsidRDefault="007E30C1" w:rsidP="00077AC3">
            <w:pPr>
              <w:jc w:val="both"/>
              <w:rPr>
                <w:rFonts w:cs="Arial"/>
                <w:sz w:val="16"/>
                <w:szCs w:val="16"/>
              </w:rPr>
            </w:pPr>
            <w:r w:rsidRPr="00293FA6">
              <w:rPr>
                <w:rFonts w:cs="Arial"/>
                <w:sz w:val="16"/>
                <w:szCs w:val="16"/>
              </w:rPr>
              <w:t>Rechercher la cause de l’augmentation du nombre de cas pour ide</w:t>
            </w:r>
            <w:r w:rsidRPr="00293FA6">
              <w:rPr>
                <w:rFonts w:cs="Arial"/>
                <w:sz w:val="16"/>
                <w:szCs w:val="16"/>
              </w:rPr>
              <w:t>ntifier les problèmes dans les activités de prévention.</w:t>
            </w:r>
          </w:p>
        </w:tc>
      </w:tr>
      <w:tr w:rsidR="00C3513D" w:rsidRPr="00293FA6" w:rsidTr="00077AC3">
        <w:tblPrEx>
          <w:tblCellMar>
            <w:top w:w="0" w:type="dxa"/>
            <w:bottom w:w="0" w:type="dxa"/>
          </w:tblCellMar>
        </w:tblPrEx>
        <w:tc>
          <w:tcPr>
            <w:tcW w:w="1440" w:type="dxa"/>
          </w:tcPr>
          <w:p w:rsidR="00C3513D" w:rsidRPr="00293FA6" w:rsidRDefault="007E30C1" w:rsidP="00077AC3">
            <w:pPr>
              <w:rPr>
                <w:rFonts w:cs="Arial"/>
                <w:b/>
                <w:sz w:val="16"/>
                <w:szCs w:val="16"/>
              </w:rPr>
            </w:pPr>
            <w:r w:rsidRPr="00293FA6">
              <w:rPr>
                <w:rFonts w:cs="Arial"/>
                <w:b/>
                <w:sz w:val="16"/>
                <w:szCs w:val="16"/>
              </w:rPr>
              <w:t>Répondre une épidémie confirmée d’autres maladies d’importance en santé publique</w:t>
            </w:r>
          </w:p>
        </w:tc>
        <w:tc>
          <w:tcPr>
            <w:tcW w:w="8280" w:type="dxa"/>
          </w:tcPr>
          <w:p w:rsidR="00C3513D" w:rsidRPr="00293FA6" w:rsidRDefault="007E30C1" w:rsidP="00077AC3">
            <w:pPr>
              <w:jc w:val="both"/>
              <w:rPr>
                <w:rFonts w:cs="Arial"/>
                <w:sz w:val="16"/>
                <w:szCs w:val="16"/>
              </w:rPr>
            </w:pPr>
            <w:r w:rsidRPr="00293FA6">
              <w:rPr>
                <w:rFonts w:cs="Arial"/>
                <w:b/>
                <w:sz w:val="16"/>
                <w:szCs w:val="16"/>
              </w:rPr>
              <w:t>Si le nombre de cas ou de décès double d’une période d’observation à l’autre</w:t>
            </w:r>
            <w:r w:rsidRPr="00293FA6">
              <w:rPr>
                <w:rFonts w:cs="Arial"/>
                <w:sz w:val="16"/>
                <w:szCs w:val="16"/>
              </w:rPr>
              <w:t>:</w:t>
            </w:r>
          </w:p>
          <w:p w:rsidR="00C3513D" w:rsidRPr="00293FA6" w:rsidRDefault="007E30C1" w:rsidP="00077AC3">
            <w:pPr>
              <w:jc w:val="both"/>
              <w:rPr>
                <w:rFonts w:cs="Arial"/>
                <w:sz w:val="16"/>
                <w:szCs w:val="16"/>
              </w:rPr>
            </w:pPr>
            <w:r w:rsidRPr="00293FA6">
              <w:rPr>
                <w:rFonts w:cs="Arial"/>
                <w:sz w:val="16"/>
                <w:szCs w:val="16"/>
              </w:rPr>
              <w:t>évaluer les activités de prévention dans</w:t>
            </w:r>
            <w:r w:rsidRPr="00293FA6">
              <w:rPr>
                <w:rFonts w:cs="Arial"/>
                <w:sz w:val="16"/>
                <w:szCs w:val="16"/>
              </w:rPr>
              <w:t xml:space="preserve"> la zone autour des cas et entreprendre une action pour les améliorer comme recommandé</w:t>
            </w:r>
          </w:p>
          <w:p w:rsidR="00C3513D" w:rsidRPr="00293FA6" w:rsidRDefault="007E30C1" w:rsidP="00077AC3">
            <w:pPr>
              <w:jc w:val="both"/>
              <w:rPr>
                <w:rFonts w:cs="Arial"/>
                <w:sz w:val="16"/>
                <w:szCs w:val="16"/>
              </w:rPr>
            </w:pPr>
            <w:r w:rsidRPr="00293FA6">
              <w:rPr>
                <w:rFonts w:cs="Arial"/>
                <w:sz w:val="16"/>
                <w:szCs w:val="16"/>
              </w:rPr>
              <w:t>mener des activités vigoureuses de recherche de cas s’il s’agit d’une zone endémique.</w:t>
            </w:r>
          </w:p>
          <w:p w:rsidR="00C3513D" w:rsidRPr="00293FA6" w:rsidRDefault="007E30C1" w:rsidP="00077AC3">
            <w:pPr>
              <w:jc w:val="both"/>
              <w:rPr>
                <w:rFonts w:cs="Arial"/>
                <w:sz w:val="16"/>
                <w:szCs w:val="16"/>
              </w:rPr>
            </w:pPr>
            <w:r w:rsidRPr="00293FA6">
              <w:rPr>
                <w:rFonts w:cs="Arial"/>
                <w:sz w:val="16"/>
                <w:szCs w:val="16"/>
              </w:rPr>
              <w:t>Mener les activités de lutte anti-vectorielle définies par les directives du pays.</w:t>
            </w:r>
          </w:p>
        </w:tc>
      </w:tr>
      <w:tr w:rsidR="00C3513D" w:rsidRPr="00293FA6" w:rsidTr="00077AC3">
        <w:tblPrEx>
          <w:tblCellMar>
            <w:top w:w="0" w:type="dxa"/>
            <w:bottom w:w="0" w:type="dxa"/>
          </w:tblCellMar>
        </w:tblPrEx>
        <w:tc>
          <w:tcPr>
            <w:tcW w:w="1440" w:type="dxa"/>
          </w:tcPr>
          <w:p w:rsidR="00C3513D" w:rsidRPr="00293FA6" w:rsidRDefault="007E30C1" w:rsidP="00077AC3">
            <w:pPr>
              <w:jc w:val="both"/>
              <w:rPr>
                <w:rFonts w:cs="Arial"/>
                <w:b/>
                <w:sz w:val="16"/>
                <w:szCs w:val="16"/>
              </w:rPr>
            </w:pPr>
            <w:r w:rsidRPr="00293FA6">
              <w:rPr>
                <w:rFonts w:cs="Arial"/>
                <w:b/>
                <w:sz w:val="16"/>
                <w:szCs w:val="16"/>
              </w:rPr>
              <w:t>Analyser et interpréter les données</w:t>
            </w:r>
          </w:p>
          <w:p w:rsidR="00C3513D" w:rsidRPr="00293FA6" w:rsidRDefault="007E30C1" w:rsidP="00077AC3">
            <w:pPr>
              <w:jc w:val="both"/>
              <w:rPr>
                <w:rFonts w:cs="Arial"/>
                <w:b/>
                <w:sz w:val="16"/>
                <w:szCs w:val="16"/>
              </w:rPr>
            </w:pPr>
          </w:p>
        </w:tc>
        <w:tc>
          <w:tcPr>
            <w:tcW w:w="8280" w:type="dxa"/>
          </w:tcPr>
          <w:p w:rsidR="00C3513D" w:rsidRPr="00293FA6" w:rsidRDefault="007E30C1" w:rsidP="00077AC3">
            <w:pPr>
              <w:jc w:val="both"/>
              <w:rPr>
                <w:rFonts w:cs="Arial"/>
                <w:sz w:val="16"/>
                <w:szCs w:val="16"/>
              </w:rPr>
            </w:pPr>
            <w:r w:rsidRPr="00293FA6">
              <w:rPr>
                <w:sz w:val="16"/>
                <w:szCs w:val="16"/>
              </w:rPr>
              <w:t>Périodicité : faire un graphique trimestriel des cas  Compter mensuellement les cas et analyser la répartition par groupe d’âge, résidence et faire une carte de la répartition géographique des cas. Ceci permet de focal</w:t>
            </w:r>
            <w:r w:rsidRPr="00293FA6">
              <w:rPr>
                <w:sz w:val="16"/>
                <w:szCs w:val="16"/>
              </w:rPr>
              <w:t>iser là où il faut poser les pièges et écrans bleus dans le cadre de la lutte antivectorielle.</w:t>
            </w:r>
          </w:p>
        </w:tc>
      </w:tr>
      <w:tr w:rsidR="00C3513D" w:rsidRPr="00293FA6" w:rsidTr="00077AC3">
        <w:tblPrEx>
          <w:tblCellMar>
            <w:top w:w="0" w:type="dxa"/>
            <w:bottom w:w="0" w:type="dxa"/>
          </w:tblCellMar>
        </w:tblPrEx>
        <w:tc>
          <w:tcPr>
            <w:tcW w:w="9720" w:type="dxa"/>
            <w:gridSpan w:val="2"/>
          </w:tcPr>
          <w:p w:rsidR="00C3513D" w:rsidRPr="00293FA6" w:rsidRDefault="007E30C1" w:rsidP="00077AC3">
            <w:pPr>
              <w:jc w:val="both"/>
              <w:rPr>
                <w:rFonts w:cs="Arial"/>
                <w:color w:val="333333"/>
                <w:sz w:val="16"/>
                <w:szCs w:val="16"/>
              </w:rPr>
            </w:pPr>
            <w:r w:rsidRPr="00293FA6">
              <w:rPr>
                <w:rFonts w:cs="Arial"/>
                <w:b/>
                <w:bCs/>
                <w:color w:val="333333"/>
                <w:sz w:val="16"/>
                <w:szCs w:val="16"/>
                <w:lang w:eastAsia="fr-FR"/>
              </w:rPr>
              <w:t>Confirmation en laboratoire</w:t>
            </w:r>
          </w:p>
        </w:tc>
      </w:tr>
      <w:tr w:rsidR="00C3513D" w:rsidRPr="00293FA6" w:rsidTr="00077AC3">
        <w:tblPrEx>
          <w:tblCellMar>
            <w:top w:w="0" w:type="dxa"/>
            <w:bottom w:w="0" w:type="dxa"/>
          </w:tblCellMar>
        </w:tblPrEx>
        <w:tc>
          <w:tcPr>
            <w:tcW w:w="1440" w:type="dxa"/>
          </w:tcPr>
          <w:p w:rsidR="00C3513D" w:rsidRPr="00293FA6" w:rsidRDefault="007E30C1" w:rsidP="00077AC3">
            <w:pPr>
              <w:autoSpaceDE w:val="0"/>
              <w:autoSpaceDN w:val="0"/>
              <w:adjustRightInd w:val="0"/>
              <w:rPr>
                <w:rFonts w:cs="Arial"/>
                <w:b/>
                <w:bCs/>
                <w:color w:val="333333"/>
                <w:sz w:val="16"/>
                <w:szCs w:val="16"/>
                <w:lang w:eastAsia="fr-FR"/>
              </w:rPr>
            </w:pPr>
            <w:r w:rsidRPr="00293FA6">
              <w:rPr>
                <w:rFonts w:cs="Arial"/>
                <w:b/>
                <w:bCs/>
                <w:color w:val="333333"/>
                <w:sz w:val="16"/>
                <w:szCs w:val="16"/>
                <w:lang w:eastAsia="fr-FR"/>
              </w:rPr>
              <w:t>Tests diagnostiques</w:t>
            </w:r>
          </w:p>
          <w:p w:rsidR="00C3513D" w:rsidRPr="00293FA6" w:rsidRDefault="007E30C1" w:rsidP="00077AC3">
            <w:pPr>
              <w:jc w:val="both"/>
              <w:rPr>
                <w:rFonts w:cs="Arial"/>
                <w:b/>
                <w:color w:val="333333"/>
                <w:sz w:val="16"/>
                <w:szCs w:val="16"/>
              </w:rPr>
            </w:pPr>
          </w:p>
          <w:p w:rsidR="00C3513D" w:rsidRPr="00293FA6" w:rsidRDefault="007E30C1" w:rsidP="00077AC3">
            <w:pPr>
              <w:jc w:val="both"/>
              <w:rPr>
                <w:rFonts w:cs="Arial"/>
                <w:b/>
                <w:color w:val="333333"/>
                <w:sz w:val="16"/>
                <w:szCs w:val="16"/>
              </w:rPr>
            </w:pPr>
          </w:p>
        </w:tc>
        <w:tc>
          <w:tcPr>
            <w:tcW w:w="8280" w:type="dxa"/>
          </w:tcPr>
          <w:p w:rsidR="00C3513D" w:rsidRPr="00293FA6" w:rsidRDefault="007E30C1" w:rsidP="00077AC3">
            <w:pPr>
              <w:autoSpaceDE w:val="0"/>
              <w:autoSpaceDN w:val="0"/>
              <w:adjustRightInd w:val="0"/>
              <w:rPr>
                <w:rFonts w:cs="Arial"/>
                <w:b/>
                <w:bCs/>
                <w:i/>
                <w:iCs/>
                <w:color w:val="333333"/>
                <w:sz w:val="16"/>
                <w:szCs w:val="16"/>
                <w:lang w:eastAsia="fr-FR"/>
              </w:rPr>
            </w:pPr>
            <w:r w:rsidRPr="00293FA6">
              <w:rPr>
                <w:rFonts w:cs="Arial"/>
                <w:b/>
                <w:bCs/>
                <w:i/>
                <w:iCs/>
                <w:color w:val="333333"/>
                <w:sz w:val="16"/>
                <w:szCs w:val="16"/>
                <w:lang w:eastAsia="fr-FR"/>
              </w:rPr>
              <w:t>Cas présumé :</w:t>
            </w:r>
          </w:p>
          <w:p w:rsidR="00C3513D" w:rsidRPr="00293FA6" w:rsidRDefault="007E30C1" w:rsidP="00077AC3">
            <w:pPr>
              <w:autoSpaceDE w:val="0"/>
              <w:autoSpaceDN w:val="0"/>
              <w:adjustRightInd w:val="0"/>
              <w:rPr>
                <w:rFonts w:cs="Arial"/>
                <w:color w:val="333333"/>
                <w:sz w:val="16"/>
                <w:szCs w:val="16"/>
                <w:lang w:eastAsia="fr-FR"/>
              </w:rPr>
            </w:pPr>
            <w:r w:rsidRPr="00293FA6">
              <w:rPr>
                <w:rFonts w:cs="Arial"/>
                <w:color w:val="333333"/>
                <w:sz w:val="16"/>
                <w:szCs w:val="16"/>
                <w:lang w:eastAsia="fr-FR"/>
              </w:rPr>
              <w:t>Sérologie : test d’agglutination sur carte</w:t>
            </w:r>
          </w:p>
          <w:p w:rsidR="00C3513D" w:rsidRPr="00293FA6" w:rsidRDefault="007E30C1" w:rsidP="00077AC3">
            <w:pPr>
              <w:autoSpaceDE w:val="0"/>
              <w:autoSpaceDN w:val="0"/>
              <w:adjustRightInd w:val="0"/>
              <w:rPr>
                <w:rFonts w:cs="Arial"/>
                <w:b/>
                <w:bCs/>
                <w:i/>
                <w:iCs/>
                <w:color w:val="333333"/>
                <w:sz w:val="16"/>
                <w:szCs w:val="16"/>
                <w:lang w:eastAsia="fr-FR"/>
              </w:rPr>
            </w:pPr>
            <w:r w:rsidRPr="00293FA6">
              <w:rPr>
                <w:rFonts w:cs="Arial"/>
                <w:b/>
                <w:bCs/>
                <w:i/>
                <w:iCs/>
                <w:color w:val="333333"/>
                <w:sz w:val="16"/>
                <w:szCs w:val="16"/>
                <w:lang w:eastAsia="fr-FR"/>
              </w:rPr>
              <w:t>Cas confirmé :</w:t>
            </w:r>
          </w:p>
          <w:p w:rsidR="00C3513D" w:rsidRPr="00293FA6" w:rsidRDefault="007E30C1" w:rsidP="00077AC3">
            <w:pPr>
              <w:autoSpaceDE w:val="0"/>
              <w:autoSpaceDN w:val="0"/>
              <w:adjustRightInd w:val="0"/>
              <w:rPr>
                <w:rFonts w:cs="Arial"/>
                <w:color w:val="333333"/>
                <w:sz w:val="16"/>
                <w:szCs w:val="16"/>
                <w:lang w:eastAsia="fr-FR"/>
              </w:rPr>
            </w:pPr>
            <w:r w:rsidRPr="00293FA6">
              <w:rPr>
                <w:rFonts w:cs="Arial"/>
                <w:color w:val="333333"/>
                <w:sz w:val="16"/>
                <w:szCs w:val="16"/>
                <w:lang w:eastAsia="fr-FR"/>
              </w:rPr>
              <w:t xml:space="preserve">Parasitologie : détection (au </w:t>
            </w:r>
            <w:r w:rsidRPr="00293FA6">
              <w:rPr>
                <w:rFonts w:cs="Arial"/>
                <w:color w:val="333333"/>
                <w:sz w:val="16"/>
                <w:szCs w:val="16"/>
                <w:lang w:eastAsia="fr-FR"/>
              </w:rPr>
              <w:t>microscope) de trypanosomes dans le sang, les ganglions</w:t>
            </w:r>
          </w:p>
          <w:p w:rsidR="00C3513D" w:rsidRPr="00293FA6" w:rsidRDefault="007E30C1" w:rsidP="00077AC3">
            <w:pPr>
              <w:jc w:val="both"/>
              <w:rPr>
                <w:rFonts w:cs="Arial"/>
                <w:color w:val="333333"/>
                <w:sz w:val="16"/>
                <w:szCs w:val="16"/>
              </w:rPr>
            </w:pPr>
            <w:r w:rsidRPr="00293FA6">
              <w:rPr>
                <w:rFonts w:cs="Arial"/>
                <w:color w:val="333333"/>
                <w:sz w:val="16"/>
                <w:szCs w:val="16"/>
                <w:lang w:eastAsia="fr-FR"/>
              </w:rPr>
              <w:t>lymphatiques ou le liquide céphalorachidien.</w:t>
            </w:r>
          </w:p>
        </w:tc>
      </w:tr>
      <w:tr w:rsidR="00C3513D" w:rsidRPr="00293FA6" w:rsidTr="00077AC3">
        <w:tblPrEx>
          <w:tblCellMar>
            <w:top w:w="0" w:type="dxa"/>
            <w:bottom w:w="0" w:type="dxa"/>
          </w:tblCellMar>
        </w:tblPrEx>
        <w:tc>
          <w:tcPr>
            <w:tcW w:w="1440" w:type="dxa"/>
          </w:tcPr>
          <w:p w:rsidR="00C3513D" w:rsidRPr="00293FA6" w:rsidRDefault="007E30C1" w:rsidP="00077AC3">
            <w:pPr>
              <w:autoSpaceDE w:val="0"/>
              <w:autoSpaceDN w:val="0"/>
              <w:adjustRightInd w:val="0"/>
              <w:rPr>
                <w:rFonts w:cs="Arial"/>
                <w:b/>
                <w:bCs/>
                <w:color w:val="333333"/>
                <w:sz w:val="16"/>
                <w:szCs w:val="16"/>
                <w:lang w:eastAsia="fr-FR"/>
              </w:rPr>
            </w:pPr>
            <w:r w:rsidRPr="00293FA6">
              <w:rPr>
                <w:rFonts w:cs="Arial"/>
                <w:b/>
                <w:bCs/>
                <w:color w:val="333333"/>
                <w:sz w:val="16"/>
                <w:szCs w:val="16"/>
                <w:lang w:eastAsia="fr-FR"/>
              </w:rPr>
              <w:t>Prélèvements</w:t>
            </w:r>
          </w:p>
          <w:p w:rsidR="00C3513D" w:rsidRPr="00293FA6" w:rsidRDefault="007E30C1" w:rsidP="00077AC3">
            <w:pPr>
              <w:autoSpaceDE w:val="0"/>
              <w:autoSpaceDN w:val="0"/>
              <w:adjustRightInd w:val="0"/>
              <w:rPr>
                <w:rFonts w:cs="Arial"/>
                <w:b/>
                <w:color w:val="333333"/>
                <w:sz w:val="16"/>
                <w:szCs w:val="16"/>
              </w:rPr>
            </w:pPr>
          </w:p>
        </w:tc>
        <w:tc>
          <w:tcPr>
            <w:tcW w:w="8280" w:type="dxa"/>
          </w:tcPr>
          <w:p w:rsidR="00C3513D" w:rsidRPr="00293FA6" w:rsidRDefault="007E30C1" w:rsidP="00077AC3">
            <w:pPr>
              <w:autoSpaceDE w:val="0"/>
              <w:autoSpaceDN w:val="0"/>
              <w:adjustRightInd w:val="0"/>
              <w:rPr>
                <w:rFonts w:cs="Arial"/>
                <w:color w:val="333333"/>
                <w:sz w:val="16"/>
                <w:szCs w:val="16"/>
                <w:lang w:eastAsia="fr-FR"/>
              </w:rPr>
            </w:pPr>
            <w:r w:rsidRPr="00293FA6">
              <w:rPr>
                <w:rFonts w:cs="Arial"/>
                <w:color w:val="333333"/>
                <w:sz w:val="16"/>
                <w:szCs w:val="16"/>
                <w:lang w:eastAsia="fr-FR"/>
              </w:rPr>
              <w:t>Sang total</w:t>
            </w:r>
          </w:p>
          <w:p w:rsidR="00C3513D" w:rsidRPr="00293FA6" w:rsidRDefault="007E30C1" w:rsidP="00077AC3">
            <w:pPr>
              <w:autoSpaceDE w:val="0"/>
              <w:autoSpaceDN w:val="0"/>
              <w:adjustRightInd w:val="0"/>
              <w:rPr>
                <w:rFonts w:cs="Arial"/>
                <w:color w:val="333333"/>
                <w:sz w:val="16"/>
                <w:szCs w:val="16"/>
                <w:lang w:eastAsia="fr-FR"/>
              </w:rPr>
            </w:pPr>
            <w:r w:rsidRPr="00293FA6">
              <w:rPr>
                <w:rFonts w:cs="Arial"/>
                <w:color w:val="333333"/>
                <w:sz w:val="16"/>
                <w:szCs w:val="16"/>
                <w:lang w:eastAsia="fr-FR"/>
              </w:rPr>
              <w:t>Ponctions des ganglions lymphatiques</w:t>
            </w:r>
          </w:p>
          <w:p w:rsidR="00C3513D" w:rsidRPr="00293FA6" w:rsidRDefault="007E30C1" w:rsidP="00077AC3">
            <w:pPr>
              <w:jc w:val="both"/>
              <w:rPr>
                <w:rFonts w:cs="Arial"/>
                <w:color w:val="333333"/>
                <w:sz w:val="16"/>
                <w:szCs w:val="16"/>
              </w:rPr>
            </w:pPr>
            <w:r w:rsidRPr="00293FA6">
              <w:rPr>
                <w:rFonts w:cs="Arial"/>
                <w:color w:val="333333"/>
                <w:sz w:val="16"/>
                <w:szCs w:val="16"/>
                <w:lang w:eastAsia="fr-FR"/>
              </w:rPr>
              <w:t>Liquide céphalorachidien</w:t>
            </w:r>
          </w:p>
        </w:tc>
      </w:tr>
      <w:tr w:rsidR="00C3513D" w:rsidRPr="00293FA6" w:rsidTr="00077AC3">
        <w:tblPrEx>
          <w:tblCellMar>
            <w:top w:w="0" w:type="dxa"/>
            <w:bottom w:w="0" w:type="dxa"/>
          </w:tblCellMar>
        </w:tblPrEx>
        <w:tc>
          <w:tcPr>
            <w:tcW w:w="1440" w:type="dxa"/>
          </w:tcPr>
          <w:p w:rsidR="00C3513D" w:rsidRPr="00293FA6" w:rsidRDefault="007E30C1" w:rsidP="00077AC3">
            <w:pPr>
              <w:autoSpaceDE w:val="0"/>
              <w:autoSpaceDN w:val="0"/>
              <w:adjustRightInd w:val="0"/>
              <w:rPr>
                <w:rFonts w:cs="Arial"/>
                <w:b/>
                <w:bCs/>
                <w:color w:val="333333"/>
                <w:sz w:val="16"/>
                <w:szCs w:val="16"/>
                <w:lang w:eastAsia="fr-FR"/>
              </w:rPr>
            </w:pPr>
            <w:r w:rsidRPr="00293FA6">
              <w:rPr>
                <w:rFonts w:cs="Arial"/>
                <w:b/>
                <w:bCs/>
                <w:color w:val="333333"/>
                <w:sz w:val="16"/>
                <w:szCs w:val="16"/>
                <w:lang w:eastAsia="fr-FR"/>
              </w:rPr>
              <w:t>Quand réaliser les</w:t>
            </w:r>
          </w:p>
          <w:p w:rsidR="00C3513D" w:rsidRPr="00293FA6" w:rsidRDefault="007E30C1" w:rsidP="00077AC3">
            <w:pPr>
              <w:autoSpaceDE w:val="0"/>
              <w:autoSpaceDN w:val="0"/>
              <w:adjustRightInd w:val="0"/>
              <w:rPr>
                <w:rFonts w:cs="Arial"/>
                <w:b/>
                <w:bCs/>
                <w:color w:val="333333"/>
                <w:sz w:val="16"/>
                <w:szCs w:val="16"/>
                <w:lang w:eastAsia="fr-FR"/>
              </w:rPr>
            </w:pPr>
            <w:r w:rsidRPr="00293FA6">
              <w:rPr>
                <w:rFonts w:cs="Arial"/>
                <w:b/>
                <w:bCs/>
                <w:color w:val="333333"/>
                <w:sz w:val="16"/>
                <w:szCs w:val="16"/>
                <w:lang w:eastAsia="fr-FR"/>
              </w:rPr>
              <w:t>prélèvements</w:t>
            </w:r>
          </w:p>
          <w:p w:rsidR="00C3513D" w:rsidRPr="00293FA6" w:rsidRDefault="007E30C1" w:rsidP="00077AC3">
            <w:pPr>
              <w:autoSpaceDE w:val="0"/>
              <w:autoSpaceDN w:val="0"/>
              <w:adjustRightInd w:val="0"/>
              <w:rPr>
                <w:rFonts w:cs="Arial"/>
                <w:b/>
                <w:bCs/>
                <w:color w:val="333333"/>
                <w:sz w:val="16"/>
                <w:szCs w:val="16"/>
                <w:lang w:eastAsia="fr-FR"/>
              </w:rPr>
            </w:pPr>
          </w:p>
        </w:tc>
        <w:tc>
          <w:tcPr>
            <w:tcW w:w="8280" w:type="dxa"/>
          </w:tcPr>
          <w:p w:rsidR="00C3513D" w:rsidRPr="00293FA6" w:rsidRDefault="007E30C1" w:rsidP="00077AC3">
            <w:pPr>
              <w:autoSpaceDE w:val="0"/>
              <w:autoSpaceDN w:val="0"/>
              <w:adjustRightInd w:val="0"/>
              <w:rPr>
                <w:rFonts w:cs="Arial"/>
                <w:color w:val="333333"/>
                <w:sz w:val="16"/>
                <w:szCs w:val="16"/>
                <w:lang w:eastAsia="fr-FR"/>
              </w:rPr>
            </w:pPr>
            <w:r w:rsidRPr="00293FA6">
              <w:rPr>
                <w:rFonts w:cs="Arial"/>
                <w:color w:val="333333"/>
                <w:sz w:val="16"/>
                <w:szCs w:val="16"/>
                <w:lang w:eastAsia="fr-FR"/>
              </w:rPr>
              <w:t xml:space="preserve">Sur les cas présumés : patients </w:t>
            </w:r>
            <w:r w:rsidRPr="00293FA6">
              <w:rPr>
                <w:rFonts w:cs="Arial"/>
                <w:color w:val="333333"/>
                <w:sz w:val="16"/>
                <w:szCs w:val="16"/>
                <w:lang w:eastAsia="fr-FR"/>
              </w:rPr>
              <w:t>présentant de la fièvre dans les zones d’endémie</w:t>
            </w:r>
          </w:p>
          <w:p w:rsidR="00C3513D" w:rsidRPr="00293FA6" w:rsidRDefault="007E30C1" w:rsidP="00077AC3">
            <w:pPr>
              <w:autoSpaceDE w:val="0"/>
              <w:autoSpaceDN w:val="0"/>
              <w:adjustRightInd w:val="0"/>
              <w:rPr>
                <w:rFonts w:cs="Arial"/>
                <w:color w:val="333333"/>
                <w:sz w:val="16"/>
                <w:szCs w:val="16"/>
                <w:lang w:eastAsia="fr-FR"/>
              </w:rPr>
            </w:pPr>
            <w:r w:rsidRPr="00293FA6">
              <w:rPr>
                <w:rFonts w:cs="Arial"/>
                <w:color w:val="333333"/>
                <w:sz w:val="16"/>
                <w:szCs w:val="16"/>
                <w:lang w:eastAsia="fr-FR"/>
              </w:rPr>
              <w:t>Sur tous les patients présentant de la fièvre et qui peuvent avoir été en contact avec</w:t>
            </w:r>
          </w:p>
          <w:p w:rsidR="00C3513D" w:rsidRPr="00293FA6" w:rsidRDefault="007E30C1" w:rsidP="00077AC3">
            <w:pPr>
              <w:autoSpaceDE w:val="0"/>
              <w:autoSpaceDN w:val="0"/>
              <w:adjustRightInd w:val="0"/>
              <w:rPr>
                <w:rFonts w:cs="Arial"/>
                <w:color w:val="333333"/>
                <w:sz w:val="16"/>
                <w:szCs w:val="16"/>
                <w:lang w:eastAsia="fr-FR"/>
              </w:rPr>
            </w:pPr>
            <w:r w:rsidRPr="00293FA6">
              <w:rPr>
                <w:rFonts w:cs="Arial"/>
                <w:color w:val="333333"/>
                <w:sz w:val="16"/>
                <w:szCs w:val="16"/>
                <w:lang w:eastAsia="fr-FR"/>
              </w:rPr>
              <w:t>des mouches tsé-tsé</w:t>
            </w:r>
          </w:p>
        </w:tc>
      </w:tr>
      <w:tr w:rsidR="00C3513D" w:rsidRPr="00293FA6" w:rsidTr="00077AC3">
        <w:tblPrEx>
          <w:tblCellMar>
            <w:top w:w="0" w:type="dxa"/>
            <w:bottom w:w="0" w:type="dxa"/>
          </w:tblCellMar>
        </w:tblPrEx>
        <w:tc>
          <w:tcPr>
            <w:tcW w:w="1440" w:type="dxa"/>
          </w:tcPr>
          <w:p w:rsidR="00C3513D" w:rsidRPr="00293FA6" w:rsidRDefault="007E30C1" w:rsidP="00077AC3">
            <w:pPr>
              <w:autoSpaceDE w:val="0"/>
              <w:autoSpaceDN w:val="0"/>
              <w:adjustRightInd w:val="0"/>
              <w:rPr>
                <w:rFonts w:cs="Arial"/>
                <w:b/>
                <w:bCs/>
                <w:color w:val="333333"/>
                <w:sz w:val="16"/>
                <w:szCs w:val="16"/>
                <w:lang w:eastAsia="fr-FR"/>
              </w:rPr>
            </w:pPr>
            <w:r w:rsidRPr="00293FA6">
              <w:rPr>
                <w:rFonts w:cs="Arial"/>
                <w:b/>
                <w:bCs/>
                <w:color w:val="333333"/>
                <w:sz w:val="16"/>
                <w:szCs w:val="16"/>
                <w:lang w:eastAsia="fr-FR"/>
              </w:rPr>
              <w:t>Comment préparer,</w:t>
            </w:r>
          </w:p>
          <w:p w:rsidR="00C3513D" w:rsidRPr="00293FA6" w:rsidRDefault="007E30C1" w:rsidP="00077AC3">
            <w:pPr>
              <w:autoSpaceDE w:val="0"/>
              <w:autoSpaceDN w:val="0"/>
              <w:adjustRightInd w:val="0"/>
              <w:rPr>
                <w:rFonts w:cs="Arial"/>
                <w:b/>
                <w:bCs/>
                <w:color w:val="333333"/>
                <w:sz w:val="16"/>
                <w:szCs w:val="16"/>
                <w:lang w:eastAsia="fr-FR"/>
              </w:rPr>
            </w:pPr>
            <w:r w:rsidRPr="00293FA6">
              <w:rPr>
                <w:rFonts w:cs="Arial"/>
                <w:b/>
                <w:bCs/>
                <w:color w:val="333333"/>
                <w:sz w:val="16"/>
                <w:szCs w:val="16"/>
                <w:lang w:eastAsia="fr-FR"/>
              </w:rPr>
              <w:t>conserver et</w:t>
            </w:r>
          </w:p>
          <w:p w:rsidR="00C3513D" w:rsidRPr="00293FA6" w:rsidRDefault="007E30C1" w:rsidP="00077AC3">
            <w:pPr>
              <w:autoSpaceDE w:val="0"/>
              <w:autoSpaceDN w:val="0"/>
              <w:adjustRightInd w:val="0"/>
              <w:rPr>
                <w:rFonts w:cs="Arial"/>
                <w:b/>
                <w:bCs/>
                <w:color w:val="333333"/>
                <w:sz w:val="16"/>
                <w:szCs w:val="16"/>
                <w:lang w:eastAsia="fr-FR"/>
              </w:rPr>
            </w:pPr>
            <w:r w:rsidRPr="00293FA6">
              <w:rPr>
                <w:rFonts w:cs="Arial"/>
                <w:b/>
                <w:bCs/>
                <w:color w:val="333333"/>
                <w:sz w:val="16"/>
                <w:szCs w:val="16"/>
                <w:lang w:eastAsia="fr-FR"/>
              </w:rPr>
              <w:t>transporter les</w:t>
            </w:r>
          </w:p>
          <w:p w:rsidR="00C3513D" w:rsidRPr="00293FA6" w:rsidRDefault="007E30C1" w:rsidP="00077AC3">
            <w:pPr>
              <w:autoSpaceDE w:val="0"/>
              <w:autoSpaceDN w:val="0"/>
              <w:adjustRightInd w:val="0"/>
              <w:rPr>
                <w:rFonts w:cs="Arial"/>
                <w:b/>
                <w:bCs/>
                <w:color w:val="333333"/>
                <w:sz w:val="16"/>
                <w:szCs w:val="16"/>
                <w:lang w:eastAsia="fr-FR"/>
              </w:rPr>
            </w:pPr>
            <w:r w:rsidRPr="00293FA6">
              <w:rPr>
                <w:rFonts w:cs="Arial"/>
                <w:b/>
                <w:bCs/>
                <w:color w:val="333333"/>
                <w:sz w:val="16"/>
                <w:szCs w:val="16"/>
                <w:lang w:eastAsia="fr-FR"/>
              </w:rPr>
              <w:t>prélèvements</w:t>
            </w:r>
          </w:p>
          <w:p w:rsidR="00C3513D" w:rsidRPr="00293FA6" w:rsidRDefault="007E30C1" w:rsidP="00077AC3">
            <w:pPr>
              <w:autoSpaceDE w:val="0"/>
              <w:autoSpaceDN w:val="0"/>
              <w:adjustRightInd w:val="0"/>
              <w:rPr>
                <w:rFonts w:cs="Arial"/>
                <w:b/>
                <w:bCs/>
                <w:color w:val="333333"/>
                <w:sz w:val="16"/>
                <w:szCs w:val="16"/>
                <w:lang w:eastAsia="fr-FR"/>
              </w:rPr>
            </w:pPr>
          </w:p>
        </w:tc>
        <w:tc>
          <w:tcPr>
            <w:tcW w:w="8280" w:type="dxa"/>
          </w:tcPr>
          <w:p w:rsidR="00C3513D" w:rsidRPr="00293FA6" w:rsidRDefault="007E30C1" w:rsidP="00077AC3">
            <w:pPr>
              <w:autoSpaceDE w:val="0"/>
              <w:autoSpaceDN w:val="0"/>
              <w:adjustRightInd w:val="0"/>
              <w:rPr>
                <w:rFonts w:cs="Arial"/>
                <w:color w:val="333333"/>
                <w:sz w:val="16"/>
                <w:szCs w:val="16"/>
                <w:lang w:eastAsia="fr-FR"/>
              </w:rPr>
            </w:pPr>
            <w:r w:rsidRPr="00293FA6">
              <w:rPr>
                <w:rFonts w:cs="Arial"/>
                <w:color w:val="333333"/>
                <w:sz w:val="16"/>
                <w:szCs w:val="16"/>
                <w:lang w:eastAsia="fr-FR"/>
              </w:rPr>
              <w:t>Pour les lames:</w:t>
            </w:r>
          </w:p>
          <w:p w:rsidR="00C3513D" w:rsidRPr="00293FA6" w:rsidRDefault="007E30C1" w:rsidP="00077AC3">
            <w:pPr>
              <w:autoSpaceDE w:val="0"/>
              <w:autoSpaceDN w:val="0"/>
              <w:adjustRightInd w:val="0"/>
              <w:rPr>
                <w:rFonts w:cs="Arial"/>
                <w:color w:val="333333"/>
                <w:sz w:val="16"/>
                <w:szCs w:val="16"/>
                <w:lang w:eastAsia="fr-FR"/>
              </w:rPr>
            </w:pPr>
            <w:r w:rsidRPr="00293FA6">
              <w:rPr>
                <w:rFonts w:cs="Arial"/>
                <w:color w:val="333333"/>
                <w:sz w:val="16"/>
                <w:szCs w:val="16"/>
                <w:lang w:eastAsia="fr-FR"/>
              </w:rPr>
              <w:t xml:space="preserve">Placer les lames dans </w:t>
            </w:r>
            <w:r w:rsidRPr="00293FA6">
              <w:rPr>
                <w:rFonts w:cs="Arial"/>
                <w:color w:val="333333"/>
                <w:sz w:val="16"/>
                <w:szCs w:val="16"/>
                <w:lang w:eastAsia="fr-FR"/>
              </w:rPr>
              <w:t>une boite de rangement pour lames, fermée correctement.</w:t>
            </w:r>
          </w:p>
          <w:p w:rsidR="00C3513D" w:rsidRPr="00293FA6" w:rsidRDefault="007E30C1" w:rsidP="00077AC3">
            <w:pPr>
              <w:autoSpaceDE w:val="0"/>
              <w:autoSpaceDN w:val="0"/>
              <w:adjustRightInd w:val="0"/>
              <w:rPr>
                <w:rFonts w:cs="Arial"/>
                <w:color w:val="333333"/>
                <w:sz w:val="16"/>
                <w:szCs w:val="16"/>
                <w:lang w:eastAsia="fr-FR"/>
              </w:rPr>
            </w:pPr>
            <w:r w:rsidRPr="00293FA6">
              <w:rPr>
                <w:rFonts w:cs="Arial"/>
                <w:color w:val="333333"/>
                <w:sz w:val="16"/>
                <w:szCs w:val="16"/>
                <w:lang w:eastAsia="fr-FR"/>
              </w:rPr>
              <w:t>Conserver à température ambiante dans un endroit sans poussière. Si l’on ne dispose</w:t>
            </w:r>
          </w:p>
          <w:p w:rsidR="00C3513D" w:rsidRPr="00293FA6" w:rsidRDefault="007E30C1" w:rsidP="00077AC3">
            <w:pPr>
              <w:autoSpaceDE w:val="0"/>
              <w:autoSpaceDN w:val="0"/>
              <w:adjustRightInd w:val="0"/>
              <w:rPr>
                <w:rFonts w:cs="Arial"/>
                <w:color w:val="333333"/>
                <w:sz w:val="16"/>
                <w:szCs w:val="16"/>
                <w:lang w:eastAsia="fr-FR"/>
              </w:rPr>
            </w:pPr>
            <w:r w:rsidRPr="00293FA6">
              <w:rPr>
                <w:rFonts w:cs="Arial"/>
                <w:color w:val="333333"/>
                <w:sz w:val="16"/>
                <w:szCs w:val="16"/>
                <w:lang w:eastAsia="fr-FR"/>
              </w:rPr>
              <w:t>pas de boite de rangement pour lames, les lames peuvent être enveloppées dans un</w:t>
            </w:r>
          </w:p>
          <w:p w:rsidR="00C3513D" w:rsidRPr="00293FA6" w:rsidRDefault="007E30C1" w:rsidP="00077AC3">
            <w:pPr>
              <w:autoSpaceDE w:val="0"/>
              <w:autoSpaceDN w:val="0"/>
              <w:adjustRightInd w:val="0"/>
              <w:rPr>
                <w:rFonts w:cs="Arial"/>
                <w:color w:val="333333"/>
                <w:sz w:val="16"/>
                <w:szCs w:val="16"/>
                <w:lang w:eastAsia="fr-FR"/>
              </w:rPr>
            </w:pPr>
            <w:r w:rsidRPr="00293FA6">
              <w:rPr>
                <w:rFonts w:cs="Arial"/>
                <w:color w:val="333333"/>
                <w:sz w:val="16"/>
                <w:szCs w:val="16"/>
                <w:lang w:eastAsia="fr-FR"/>
              </w:rPr>
              <w:t>papier doux (papier filtre, serviet</w:t>
            </w:r>
            <w:r w:rsidRPr="00293FA6">
              <w:rPr>
                <w:rFonts w:cs="Arial"/>
                <w:color w:val="333333"/>
                <w:sz w:val="16"/>
                <w:szCs w:val="16"/>
                <w:lang w:eastAsia="fr-FR"/>
              </w:rPr>
              <w:t>te, papier toilette, etc).</w:t>
            </w:r>
          </w:p>
          <w:p w:rsidR="00C3513D" w:rsidRPr="00293FA6" w:rsidRDefault="007E30C1" w:rsidP="00077AC3">
            <w:pPr>
              <w:autoSpaceDE w:val="0"/>
              <w:autoSpaceDN w:val="0"/>
              <w:adjustRightInd w:val="0"/>
              <w:rPr>
                <w:rFonts w:cs="Arial"/>
                <w:color w:val="333333"/>
                <w:sz w:val="16"/>
                <w:szCs w:val="16"/>
                <w:lang w:eastAsia="fr-FR"/>
              </w:rPr>
            </w:pPr>
            <w:r w:rsidRPr="00293FA6">
              <w:rPr>
                <w:rFonts w:cs="Arial"/>
                <w:color w:val="333333"/>
                <w:sz w:val="16"/>
                <w:szCs w:val="16"/>
                <w:lang w:eastAsia="fr-FR"/>
              </w:rPr>
              <w:t>Placer le sang dans des flacons avec anticoagulant et contacter le laboratoire de</w:t>
            </w:r>
          </w:p>
          <w:p w:rsidR="00C3513D" w:rsidRPr="00293FA6" w:rsidRDefault="007E30C1" w:rsidP="00077AC3">
            <w:pPr>
              <w:autoSpaceDE w:val="0"/>
              <w:autoSpaceDN w:val="0"/>
              <w:adjustRightInd w:val="0"/>
              <w:rPr>
                <w:rFonts w:cs="Arial"/>
                <w:color w:val="333333"/>
                <w:sz w:val="16"/>
                <w:szCs w:val="16"/>
                <w:lang w:eastAsia="fr-FR"/>
              </w:rPr>
            </w:pPr>
            <w:r w:rsidRPr="00293FA6">
              <w:rPr>
                <w:rFonts w:cs="Arial"/>
                <w:color w:val="333333"/>
                <w:sz w:val="16"/>
                <w:szCs w:val="16"/>
                <w:lang w:eastAsia="fr-FR"/>
              </w:rPr>
              <w:t>référence.</w:t>
            </w:r>
          </w:p>
        </w:tc>
      </w:tr>
      <w:tr w:rsidR="00C3513D" w:rsidRPr="00293FA6" w:rsidTr="00077AC3">
        <w:tblPrEx>
          <w:tblCellMar>
            <w:top w:w="0" w:type="dxa"/>
            <w:bottom w:w="0" w:type="dxa"/>
          </w:tblCellMar>
        </w:tblPrEx>
        <w:tc>
          <w:tcPr>
            <w:tcW w:w="1440" w:type="dxa"/>
          </w:tcPr>
          <w:p w:rsidR="00C3513D" w:rsidRPr="00293FA6" w:rsidRDefault="007E30C1" w:rsidP="00077AC3">
            <w:pPr>
              <w:autoSpaceDE w:val="0"/>
              <w:autoSpaceDN w:val="0"/>
              <w:adjustRightInd w:val="0"/>
              <w:rPr>
                <w:rFonts w:cs="Arial"/>
                <w:b/>
                <w:bCs/>
                <w:color w:val="333333"/>
                <w:sz w:val="16"/>
                <w:szCs w:val="16"/>
                <w:lang w:eastAsia="fr-FR"/>
              </w:rPr>
            </w:pPr>
            <w:r w:rsidRPr="00293FA6">
              <w:rPr>
                <w:rFonts w:cs="Arial"/>
                <w:b/>
                <w:bCs/>
                <w:color w:val="333333"/>
                <w:sz w:val="16"/>
                <w:szCs w:val="16"/>
                <w:lang w:eastAsia="fr-FR"/>
              </w:rPr>
              <w:t>Résultats</w:t>
            </w:r>
          </w:p>
          <w:p w:rsidR="00C3513D" w:rsidRPr="00293FA6" w:rsidRDefault="007E30C1" w:rsidP="00077AC3">
            <w:pPr>
              <w:autoSpaceDE w:val="0"/>
              <w:autoSpaceDN w:val="0"/>
              <w:adjustRightInd w:val="0"/>
              <w:rPr>
                <w:rFonts w:cs="Arial"/>
                <w:b/>
                <w:bCs/>
                <w:color w:val="333333"/>
                <w:sz w:val="16"/>
                <w:szCs w:val="16"/>
                <w:lang w:eastAsia="fr-FR"/>
              </w:rPr>
            </w:pPr>
          </w:p>
        </w:tc>
        <w:tc>
          <w:tcPr>
            <w:tcW w:w="8280" w:type="dxa"/>
          </w:tcPr>
          <w:p w:rsidR="00C3513D" w:rsidRPr="00293FA6" w:rsidRDefault="007E30C1" w:rsidP="00077AC3">
            <w:pPr>
              <w:autoSpaceDE w:val="0"/>
              <w:autoSpaceDN w:val="0"/>
              <w:adjustRightInd w:val="0"/>
              <w:rPr>
                <w:rFonts w:cs="Arial"/>
                <w:color w:val="333333"/>
                <w:sz w:val="16"/>
                <w:szCs w:val="16"/>
                <w:lang w:eastAsia="fr-FR"/>
              </w:rPr>
            </w:pPr>
            <w:r w:rsidRPr="00293FA6">
              <w:rPr>
                <w:rFonts w:cs="Arial"/>
                <w:color w:val="333333"/>
                <w:sz w:val="16"/>
                <w:szCs w:val="16"/>
                <w:lang w:eastAsia="fr-FR"/>
              </w:rPr>
              <w:t>Les résultats devraient être disponibles le jour même.</w:t>
            </w:r>
          </w:p>
        </w:tc>
      </w:tr>
      <w:tr w:rsidR="00C3513D" w:rsidRPr="00293FA6" w:rsidTr="00077AC3">
        <w:tblPrEx>
          <w:tblCellMar>
            <w:top w:w="0" w:type="dxa"/>
            <w:bottom w:w="0" w:type="dxa"/>
          </w:tblCellMar>
        </w:tblPrEx>
        <w:tc>
          <w:tcPr>
            <w:tcW w:w="1440" w:type="dxa"/>
          </w:tcPr>
          <w:p w:rsidR="00C3513D" w:rsidRPr="00293FA6" w:rsidRDefault="007E30C1" w:rsidP="00077AC3">
            <w:pPr>
              <w:jc w:val="both"/>
              <w:rPr>
                <w:rFonts w:cs="Arial"/>
                <w:b/>
                <w:color w:val="333333"/>
                <w:sz w:val="16"/>
                <w:szCs w:val="16"/>
                <w:lang w:val="en-US"/>
              </w:rPr>
            </w:pPr>
            <w:r w:rsidRPr="00293FA6">
              <w:rPr>
                <w:rFonts w:cs="Arial"/>
                <w:b/>
                <w:color w:val="333333"/>
                <w:sz w:val="16"/>
                <w:szCs w:val="16"/>
                <w:lang w:val="en-US"/>
              </w:rPr>
              <w:t>Référence</w:t>
            </w:r>
          </w:p>
        </w:tc>
        <w:tc>
          <w:tcPr>
            <w:tcW w:w="8280" w:type="dxa"/>
          </w:tcPr>
          <w:p w:rsidR="00C3513D" w:rsidRPr="00293FA6" w:rsidRDefault="007E30C1" w:rsidP="00077AC3">
            <w:pPr>
              <w:jc w:val="both"/>
              <w:rPr>
                <w:rFonts w:cs="Arial"/>
                <w:color w:val="333333"/>
                <w:sz w:val="16"/>
                <w:szCs w:val="16"/>
                <w:lang w:val="en-US"/>
              </w:rPr>
            </w:pPr>
            <w:r w:rsidRPr="00293FA6">
              <w:rPr>
                <w:rFonts w:cs="Arial"/>
                <w:i/>
                <w:color w:val="333333"/>
                <w:sz w:val="16"/>
                <w:szCs w:val="16"/>
                <w:lang w:val="en-US"/>
              </w:rPr>
              <w:t xml:space="preserve">Control and Surveillance of African Trypanosomiasis. </w:t>
            </w:r>
            <w:r w:rsidRPr="00293FA6">
              <w:rPr>
                <w:rFonts w:cs="Arial"/>
                <w:i/>
                <w:color w:val="333333"/>
                <w:sz w:val="16"/>
                <w:szCs w:val="16"/>
                <w:lang w:val="en-US"/>
              </w:rPr>
              <w:t>Report of a WHO Expert Committee</w:t>
            </w:r>
            <w:r w:rsidRPr="00293FA6">
              <w:rPr>
                <w:rFonts w:cs="Arial"/>
                <w:color w:val="333333"/>
                <w:sz w:val="16"/>
                <w:szCs w:val="16"/>
                <w:lang w:val="en-US"/>
              </w:rPr>
              <w:t>, Geneva, World Health Organization, 1998. (WHO Technical Report Series, No. 881).</w:t>
            </w:r>
          </w:p>
        </w:tc>
      </w:tr>
    </w:tbl>
    <w:p w:rsidR="00C3513D" w:rsidRPr="00293FA6" w:rsidRDefault="007E30C1" w:rsidP="00C3513D">
      <w:pPr>
        <w:tabs>
          <w:tab w:val="left" w:pos="2622"/>
          <w:tab w:val="left" w:pos="9709"/>
        </w:tabs>
        <w:jc w:val="both"/>
        <w:rPr>
          <w:rFonts w:cs="Arial"/>
          <w:color w:val="333333"/>
          <w:sz w:val="16"/>
          <w:szCs w:val="16"/>
        </w:rPr>
      </w:pPr>
    </w:p>
    <w:p w:rsidR="00C3513D" w:rsidRPr="00293FA6" w:rsidRDefault="007E30C1" w:rsidP="009B301F">
      <w:pPr>
        <w:widowControl w:val="0"/>
        <w:tabs>
          <w:tab w:val="left" w:pos="2340"/>
        </w:tabs>
        <w:autoSpaceDE w:val="0"/>
        <w:autoSpaceDN w:val="0"/>
        <w:adjustRightInd w:val="0"/>
        <w:ind w:left="180"/>
        <w:rPr>
          <w:rFonts w:cs="Arial"/>
          <w:sz w:val="16"/>
          <w:szCs w:val="16"/>
        </w:rPr>
      </w:pPr>
    </w:p>
    <w:p w:rsidR="00C3513D" w:rsidRPr="00293FA6" w:rsidRDefault="007E30C1" w:rsidP="00C3513D">
      <w:pPr>
        <w:tabs>
          <w:tab w:val="left" w:pos="2622"/>
          <w:tab w:val="left" w:pos="9709"/>
        </w:tabs>
        <w:jc w:val="center"/>
        <w:rPr>
          <w:rFonts w:cs="Arial"/>
          <w:sz w:val="16"/>
          <w:szCs w:val="16"/>
        </w:rPr>
      </w:pPr>
      <w:r w:rsidRPr="00293FA6">
        <w:rPr>
          <w:rFonts w:cs="Arial"/>
          <w:sz w:val="16"/>
          <w:szCs w:val="16"/>
        </w:rPr>
        <w:t>Tuberculose</w:t>
      </w:r>
    </w:p>
    <w:p w:rsidR="00C3513D" w:rsidRPr="00293FA6" w:rsidRDefault="007E30C1" w:rsidP="00C3513D">
      <w:pPr>
        <w:tabs>
          <w:tab w:val="left" w:pos="2622"/>
          <w:tab w:val="left" w:pos="9709"/>
        </w:tabs>
        <w:jc w:val="both"/>
        <w:rPr>
          <w:rFonts w:cs="Arial"/>
          <w:sz w:val="16"/>
          <w:szCs w:val="16"/>
        </w:rPr>
      </w:pPr>
    </w:p>
    <w:tbl>
      <w:tblPr>
        <w:tblW w:w="1008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40"/>
        <w:gridCol w:w="360"/>
        <w:gridCol w:w="8280"/>
      </w:tblGrid>
      <w:tr w:rsidR="00C3513D" w:rsidRPr="00293FA6" w:rsidTr="00077AC3">
        <w:tblPrEx>
          <w:tblCellMar>
            <w:top w:w="0" w:type="dxa"/>
            <w:bottom w:w="0" w:type="dxa"/>
          </w:tblCellMar>
        </w:tblPrEx>
        <w:trPr>
          <w:tblHeader/>
        </w:trPr>
        <w:tc>
          <w:tcPr>
            <w:tcW w:w="1440" w:type="dxa"/>
          </w:tcPr>
          <w:p w:rsidR="00C3513D" w:rsidRPr="00293FA6" w:rsidRDefault="007E30C1" w:rsidP="00077AC3">
            <w:pPr>
              <w:spacing w:before="120" w:after="120"/>
              <w:jc w:val="both"/>
              <w:rPr>
                <w:rFonts w:cs="Arial"/>
                <w:b/>
                <w:sz w:val="16"/>
                <w:szCs w:val="16"/>
              </w:rPr>
            </w:pPr>
            <w:r w:rsidRPr="00293FA6">
              <w:rPr>
                <w:rFonts w:cs="Arial"/>
                <w:b/>
                <w:sz w:val="16"/>
                <w:szCs w:val="16"/>
              </w:rPr>
              <w:t>Description</w:t>
            </w:r>
          </w:p>
        </w:tc>
        <w:tc>
          <w:tcPr>
            <w:tcW w:w="8640" w:type="dxa"/>
            <w:gridSpan w:val="2"/>
          </w:tcPr>
          <w:p w:rsidR="00C3513D" w:rsidRPr="00293FA6" w:rsidRDefault="007E30C1" w:rsidP="00077AC3">
            <w:pPr>
              <w:spacing w:before="120" w:after="120"/>
              <w:jc w:val="both"/>
              <w:rPr>
                <w:rFonts w:cs="Arial"/>
                <w:sz w:val="16"/>
                <w:szCs w:val="16"/>
              </w:rPr>
            </w:pPr>
            <w:r w:rsidRPr="00293FA6">
              <w:rPr>
                <w:rFonts w:cs="Arial"/>
                <w:sz w:val="16"/>
                <w:szCs w:val="16"/>
              </w:rPr>
              <w:t>Définition</w:t>
            </w:r>
          </w:p>
          <w:p w:rsidR="00C3513D" w:rsidRPr="00293FA6" w:rsidRDefault="007E30C1" w:rsidP="00077AC3">
            <w:pPr>
              <w:spacing w:before="120" w:after="120"/>
              <w:jc w:val="both"/>
              <w:rPr>
                <w:rFonts w:cs="Arial"/>
                <w:sz w:val="16"/>
                <w:szCs w:val="16"/>
              </w:rPr>
            </w:pPr>
            <w:r w:rsidRPr="00293FA6">
              <w:rPr>
                <w:rFonts w:cs="Arial"/>
                <w:sz w:val="16"/>
                <w:szCs w:val="16"/>
              </w:rPr>
              <w:t xml:space="preserve">Infection des poumons et/ou d’autres organes causée par le bacille tuberculeux humain Mycobacterium </w:t>
            </w:r>
            <w:r w:rsidRPr="00293FA6">
              <w:rPr>
                <w:rFonts w:cs="Arial"/>
                <w:sz w:val="16"/>
                <w:szCs w:val="16"/>
              </w:rPr>
              <w:t>tuberculosis) ou bovin (M.bovis). La tuberculose est transmise de personne-à-personne à travers des goutellettes émises lors de la toux, l’éternuement ou le crachat, ou le fait non pasteurisé (bacille bovin). Du point de vue clinique, la forme pulmonaire e</w:t>
            </w:r>
            <w:r w:rsidRPr="00293FA6">
              <w:rPr>
                <w:rFonts w:cs="Arial"/>
                <w:sz w:val="16"/>
                <w:szCs w:val="16"/>
              </w:rPr>
              <w:t>st celle qui est contagieuse.</w:t>
            </w:r>
          </w:p>
          <w:p w:rsidR="00C3513D" w:rsidRPr="00293FA6" w:rsidRDefault="007E30C1" w:rsidP="00077AC3">
            <w:pPr>
              <w:spacing w:before="120" w:after="120"/>
              <w:jc w:val="both"/>
              <w:rPr>
                <w:rFonts w:cs="Arial"/>
                <w:sz w:val="16"/>
                <w:szCs w:val="16"/>
              </w:rPr>
            </w:pPr>
            <w:r w:rsidRPr="00293FA6">
              <w:rPr>
                <w:rFonts w:cs="Arial"/>
                <w:sz w:val="16"/>
                <w:szCs w:val="16"/>
              </w:rPr>
              <w:t>La tuberculose est l’une des maladies infectieuses les plus fréquentes et les plus mortelles du monde. Selon les estimations, 30 à 50% de tous les nouveaux cas de tuberculose détectés sont porteurs du VIH et 40% de tous les dé</w:t>
            </w:r>
            <w:r w:rsidRPr="00293FA6">
              <w:rPr>
                <w:rFonts w:cs="Arial"/>
                <w:sz w:val="16"/>
                <w:szCs w:val="16"/>
              </w:rPr>
              <w:t>cès dus au SIDA sont causés par la tuberculose. Les personnes les plus à risque de mourir de la tuberculose sont celles souffrant du VIH/SIDA, de la malnutrition et d’autres affections affaiblissant les systèmes immunitaires, les personnes très jeunes et l</w:t>
            </w:r>
            <w:r w:rsidRPr="00293FA6">
              <w:rPr>
                <w:rFonts w:cs="Arial"/>
                <w:sz w:val="16"/>
                <w:szCs w:val="16"/>
              </w:rPr>
              <w:t>es très vieilles personnes. La pandémie mondiale du VIH a été une cause majeure de l’augmentation des cas de tuberculose, en particulier dans les pays Africains.</w:t>
            </w:r>
          </w:p>
          <w:p w:rsidR="00C3513D" w:rsidRPr="00293FA6" w:rsidRDefault="007E30C1" w:rsidP="00077AC3">
            <w:pPr>
              <w:spacing w:before="120" w:after="120"/>
              <w:jc w:val="both"/>
              <w:rPr>
                <w:rFonts w:cs="Arial"/>
                <w:sz w:val="16"/>
                <w:szCs w:val="16"/>
              </w:rPr>
            </w:pPr>
            <w:r w:rsidRPr="00293FA6">
              <w:rPr>
                <w:rFonts w:cs="Arial"/>
                <w:sz w:val="16"/>
                <w:szCs w:val="16"/>
              </w:rPr>
              <w:t>La période d’incubation est d’environ 1 à 3 mois.</w:t>
            </w:r>
          </w:p>
          <w:p w:rsidR="00C3513D" w:rsidRPr="00293FA6" w:rsidRDefault="007E30C1" w:rsidP="00077AC3">
            <w:pPr>
              <w:spacing w:before="120" w:after="120"/>
              <w:jc w:val="both"/>
              <w:rPr>
                <w:rFonts w:cs="Arial"/>
                <w:sz w:val="16"/>
                <w:szCs w:val="16"/>
              </w:rPr>
            </w:pPr>
            <w:r w:rsidRPr="00293FA6">
              <w:rPr>
                <w:rFonts w:cs="Arial"/>
                <w:sz w:val="16"/>
                <w:szCs w:val="16"/>
              </w:rPr>
              <w:t>L’OMS recommande la stratégie de régime cour</w:t>
            </w:r>
            <w:r w:rsidRPr="00293FA6">
              <w:rPr>
                <w:rFonts w:cs="Arial"/>
                <w:sz w:val="16"/>
                <w:szCs w:val="16"/>
              </w:rPr>
              <w:t>t de traitement sous l’observation directe (DOTS) pour maximiser l’assiduité et l’efficacité du traitement et pour réduire le risque de développement de souches résistantes aux médicaments. La stratégie DOTS a été mise en œuvre par au moins 40 des 46 Etats</w:t>
            </w:r>
            <w:r w:rsidRPr="00293FA6">
              <w:rPr>
                <w:rFonts w:cs="Arial"/>
                <w:sz w:val="16"/>
                <w:szCs w:val="16"/>
              </w:rPr>
              <w:t xml:space="preserve"> Membres de la Région Afrique. Des taux variables des succès ont été réalisés dans la lutte contre la tuberculose là où les ressources et la motivation pour le diagnostic, le traitement et le suivi des patients sont suffisants.</w:t>
            </w:r>
          </w:p>
          <w:p w:rsidR="00C3513D" w:rsidRPr="00293FA6" w:rsidRDefault="007E30C1" w:rsidP="00077AC3">
            <w:pPr>
              <w:spacing w:before="120" w:after="120"/>
              <w:jc w:val="both"/>
              <w:rPr>
                <w:rFonts w:cs="Arial"/>
                <w:sz w:val="16"/>
                <w:szCs w:val="16"/>
              </w:rPr>
            </w:pPr>
            <w:r w:rsidRPr="00293FA6">
              <w:rPr>
                <w:rFonts w:cs="Arial"/>
                <w:sz w:val="16"/>
                <w:szCs w:val="16"/>
              </w:rPr>
              <w:t>Du point de vue clinique, la</w:t>
            </w:r>
            <w:r w:rsidRPr="00293FA6">
              <w:rPr>
                <w:rFonts w:cs="Arial"/>
                <w:sz w:val="16"/>
                <w:szCs w:val="16"/>
              </w:rPr>
              <w:t xml:space="preserve"> pneumonie, le paludisme, le trypanosomiase, le VHI/SIDA et diverses autres infections bactériennes, parasitaires et virales peuvent causer les syndromes similaires de fièvre, toux, de fatigue ou de pertes de poids où peuvent elles-mêmes précipiter une tub</w:t>
            </w:r>
            <w:r w:rsidRPr="00293FA6">
              <w:rPr>
                <w:rFonts w:cs="Arial"/>
                <w:sz w:val="16"/>
                <w:szCs w:val="16"/>
              </w:rPr>
              <w:t>erculose active chez un sujet déjà infecté. L’abdomen ou autres régions extra-pulmonaires d’infection peuvent être infectés par  ingestion de lait de vache non pasteurisé (M.bovis).</w:t>
            </w:r>
          </w:p>
        </w:tc>
      </w:tr>
      <w:tr w:rsidR="00C3513D" w:rsidRPr="00293FA6" w:rsidTr="00077AC3">
        <w:tblPrEx>
          <w:tblCellMar>
            <w:top w:w="0" w:type="dxa"/>
            <w:bottom w:w="0" w:type="dxa"/>
          </w:tblCellMar>
        </w:tblPrEx>
        <w:trPr>
          <w:tblHeader/>
        </w:trPr>
        <w:tc>
          <w:tcPr>
            <w:tcW w:w="1440" w:type="dxa"/>
          </w:tcPr>
          <w:p w:rsidR="00C3513D" w:rsidRPr="00293FA6" w:rsidRDefault="007E30C1" w:rsidP="00077AC3">
            <w:pPr>
              <w:spacing w:before="120" w:after="120"/>
              <w:rPr>
                <w:rFonts w:cs="Arial"/>
                <w:b/>
                <w:sz w:val="16"/>
                <w:szCs w:val="16"/>
              </w:rPr>
            </w:pPr>
            <w:r w:rsidRPr="00293FA6">
              <w:rPr>
                <w:rFonts w:cs="Arial"/>
                <w:b/>
                <w:sz w:val="16"/>
                <w:szCs w:val="16"/>
              </w:rPr>
              <w:t>Buts de la surveillance</w:t>
            </w:r>
          </w:p>
        </w:tc>
        <w:tc>
          <w:tcPr>
            <w:tcW w:w="8640" w:type="dxa"/>
            <w:gridSpan w:val="2"/>
          </w:tcPr>
          <w:p w:rsidR="00C3513D" w:rsidRPr="00293FA6" w:rsidRDefault="007E30C1" w:rsidP="00077AC3">
            <w:pPr>
              <w:spacing w:before="120" w:after="120"/>
              <w:jc w:val="both"/>
              <w:rPr>
                <w:rFonts w:cs="Arial"/>
                <w:sz w:val="16"/>
                <w:szCs w:val="16"/>
              </w:rPr>
            </w:pPr>
            <w:r w:rsidRPr="00293FA6">
              <w:rPr>
                <w:rFonts w:cs="Arial"/>
                <w:sz w:val="16"/>
                <w:szCs w:val="16"/>
              </w:rPr>
              <w:t>Détection précoce du sujet souffrant de maladie p</w:t>
            </w:r>
            <w:r w:rsidRPr="00293FA6">
              <w:rPr>
                <w:rFonts w:cs="Arial"/>
                <w:sz w:val="16"/>
                <w:szCs w:val="16"/>
              </w:rPr>
              <w:t>ulmonaire infectieuse pour augmenter les chances d’amélioration clinique et réduire la transmission de la tuberculose.</w:t>
            </w:r>
          </w:p>
          <w:p w:rsidR="00C3513D" w:rsidRPr="00293FA6" w:rsidRDefault="0034594E" w:rsidP="00077AC3">
            <w:pPr>
              <w:spacing w:before="120" w:after="120"/>
              <w:jc w:val="both"/>
              <w:rPr>
                <w:rFonts w:cs="Arial"/>
                <w:sz w:val="16"/>
                <w:szCs w:val="16"/>
              </w:rPr>
            </w:pPr>
            <w:r>
              <w:rPr>
                <w:rFonts w:cs="Arial"/>
                <w:noProof/>
                <w:sz w:val="16"/>
                <w:szCs w:val="16"/>
                <w:lang w:eastAsia="fr-FR"/>
              </w:rPr>
              <mc:AlternateContent>
                <mc:Choice Requires="wps">
                  <w:drawing>
                    <wp:anchor distT="0" distB="0" distL="114300" distR="114300" simplePos="0" relativeHeight="251785216" behindDoc="0" locked="0" layoutInCell="1" allowOverlap="1">
                      <wp:simplePos x="0" y="0"/>
                      <wp:positionH relativeFrom="column">
                        <wp:posOffset>4942205</wp:posOffset>
                      </wp:positionH>
                      <wp:positionV relativeFrom="paragraph">
                        <wp:posOffset>3595370</wp:posOffset>
                      </wp:positionV>
                      <wp:extent cx="519430" cy="286385"/>
                      <wp:effectExtent l="0" t="4445" r="0" b="4445"/>
                      <wp:wrapNone/>
                      <wp:docPr id="432"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430" cy="286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66E9C" w:rsidRDefault="007E30C1" w:rsidP="00C3513D">
                                  <w:pPr>
                                    <w:jc w:val="center"/>
                                  </w:pPr>
                                  <w:r>
                                    <w:t>324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1" o:spid="_x0000_s1163" type="#_x0000_t202" style="position:absolute;left:0;text-align:left;margin-left:389.15pt;margin-top:283.1pt;width:40.9pt;height:22.5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" stroked="f">
                      <v:textbox>
                        <w:txbxContent>
                          <w:p w:rsidR="00266E9C" w:rsidRDefault="007E30C1" w:rsidP="00C3513D">
                            <w:pPr>
                              <w:jc w:val="center"/>
                            </w:pPr>
                            <w:r>
                              <w:t>324</w:t>
                            </w:r>
                          </w:p>
                        </w:txbxContent>
                      </v:textbox>
                    </v:shape>
                  </w:pict>
                </mc:Fallback>
              </mc:AlternateContent>
            </w:r>
            <w:r w:rsidR="007E30C1" w:rsidRPr="00293FA6">
              <w:rPr>
                <w:rFonts w:cs="Arial"/>
                <w:sz w:val="16"/>
                <w:szCs w:val="16"/>
              </w:rPr>
              <w:t>Augmenter le pourcentage de cas de tuberculose  confirmés par analyse microscope.</w:t>
            </w:r>
          </w:p>
        </w:tc>
      </w:tr>
      <w:tr w:rsidR="00C3513D" w:rsidRPr="00293FA6" w:rsidTr="00077AC3">
        <w:tblPrEx>
          <w:tblCellMar>
            <w:top w:w="0" w:type="dxa"/>
            <w:bottom w:w="0" w:type="dxa"/>
          </w:tblCellMar>
        </w:tblPrEx>
        <w:trPr>
          <w:tblHeader/>
        </w:trPr>
        <w:tc>
          <w:tcPr>
            <w:tcW w:w="1440" w:type="dxa"/>
          </w:tcPr>
          <w:p w:rsidR="00C3513D" w:rsidRPr="00293FA6" w:rsidRDefault="007E30C1" w:rsidP="00077AC3">
            <w:pPr>
              <w:spacing w:before="120" w:after="120"/>
              <w:jc w:val="both"/>
              <w:rPr>
                <w:rFonts w:cs="Arial"/>
                <w:b/>
                <w:sz w:val="16"/>
                <w:szCs w:val="16"/>
              </w:rPr>
            </w:pPr>
            <w:r w:rsidRPr="00293FA6">
              <w:rPr>
                <w:rFonts w:cs="Arial"/>
                <w:b/>
                <w:sz w:val="16"/>
                <w:szCs w:val="16"/>
              </w:rPr>
              <w:t>Définition recommandée de cas</w:t>
            </w:r>
          </w:p>
        </w:tc>
        <w:tc>
          <w:tcPr>
            <w:tcW w:w="8640" w:type="dxa"/>
            <w:gridSpan w:val="2"/>
          </w:tcPr>
          <w:p w:rsidR="00C3513D" w:rsidRPr="00293FA6" w:rsidRDefault="007E30C1" w:rsidP="00077AC3">
            <w:pPr>
              <w:spacing w:before="120" w:after="120" w:line="360" w:lineRule="auto"/>
              <w:jc w:val="both"/>
              <w:rPr>
                <w:rFonts w:cs="Arial"/>
                <w:sz w:val="16"/>
                <w:szCs w:val="16"/>
              </w:rPr>
            </w:pPr>
            <w:r w:rsidRPr="00293FA6">
              <w:rPr>
                <w:rFonts w:cs="Arial"/>
                <w:sz w:val="16"/>
                <w:szCs w:val="16"/>
              </w:rPr>
              <w:t>Cas suspect :</w:t>
            </w:r>
          </w:p>
          <w:p w:rsidR="00C3513D" w:rsidRPr="00293FA6" w:rsidRDefault="007E30C1" w:rsidP="00077AC3">
            <w:pPr>
              <w:spacing w:before="120" w:after="120" w:line="360" w:lineRule="auto"/>
              <w:jc w:val="both"/>
              <w:rPr>
                <w:rFonts w:cs="Arial"/>
                <w:sz w:val="16"/>
                <w:szCs w:val="16"/>
              </w:rPr>
            </w:pPr>
            <w:r w:rsidRPr="00293FA6">
              <w:rPr>
                <w:rFonts w:cs="Arial"/>
                <w:sz w:val="16"/>
                <w:szCs w:val="16"/>
              </w:rPr>
              <w:t>Toute personne ayant une toux de 3 semaines ou plus</w:t>
            </w:r>
          </w:p>
          <w:p w:rsidR="00C3513D" w:rsidRPr="00293FA6" w:rsidRDefault="007E30C1" w:rsidP="00077AC3">
            <w:pPr>
              <w:spacing w:before="120" w:after="120" w:line="360" w:lineRule="auto"/>
              <w:jc w:val="both"/>
              <w:rPr>
                <w:rFonts w:cs="Arial"/>
                <w:sz w:val="16"/>
                <w:szCs w:val="16"/>
              </w:rPr>
            </w:pPr>
            <w:r w:rsidRPr="00293FA6">
              <w:rPr>
                <w:rFonts w:cs="Arial"/>
                <w:sz w:val="16"/>
                <w:szCs w:val="16"/>
              </w:rPr>
              <w:t>Cas confirmé :</w:t>
            </w:r>
          </w:p>
          <w:p w:rsidR="00C3513D" w:rsidRPr="00293FA6" w:rsidRDefault="007E30C1" w:rsidP="00077AC3">
            <w:pPr>
              <w:spacing w:before="120" w:after="120" w:line="360" w:lineRule="auto"/>
              <w:jc w:val="both"/>
              <w:rPr>
                <w:rFonts w:cs="Arial"/>
                <w:b/>
                <w:sz w:val="16"/>
                <w:szCs w:val="16"/>
              </w:rPr>
            </w:pPr>
            <w:r w:rsidRPr="00293FA6">
              <w:rPr>
                <w:rFonts w:cs="Arial"/>
                <w:b/>
                <w:sz w:val="16"/>
                <w:szCs w:val="16"/>
              </w:rPr>
              <w:t xml:space="preserve">Le frottis positif de tuberculose pulmonaires : </w:t>
            </w:r>
          </w:p>
          <w:p w:rsidR="00C3513D" w:rsidRPr="00293FA6" w:rsidRDefault="007E30C1" w:rsidP="008500AA">
            <w:pPr>
              <w:numPr>
                <w:ilvl w:val="0"/>
                <w:numId w:val="87"/>
              </w:numPr>
              <w:spacing w:before="120" w:after="120" w:line="360" w:lineRule="auto"/>
              <w:jc w:val="both"/>
              <w:rPr>
                <w:rFonts w:cs="Arial"/>
                <w:sz w:val="16"/>
                <w:szCs w:val="16"/>
              </w:rPr>
            </w:pPr>
            <w:r w:rsidRPr="00293FA6">
              <w:rPr>
                <w:rFonts w:cs="Arial"/>
                <w:sz w:val="16"/>
                <w:szCs w:val="16"/>
              </w:rPr>
              <w:t>Un patient suspect ayant au moins deux échantillons de crachats positifs de bar par microscopie et des anomalies radiologiques correspondant</w:t>
            </w:r>
            <w:r w:rsidRPr="00293FA6">
              <w:rPr>
                <w:rFonts w:cs="Arial"/>
                <w:sz w:val="16"/>
                <w:szCs w:val="16"/>
              </w:rPr>
              <w:t xml:space="preserve"> à la tuberculose pulmonaire active telle que définie par l’agent de santé traitant ou </w:t>
            </w:r>
          </w:p>
          <w:p w:rsidR="00C3513D" w:rsidRPr="00293FA6" w:rsidRDefault="007E30C1" w:rsidP="008500AA">
            <w:pPr>
              <w:numPr>
                <w:ilvl w:val="0"/>
                <w:numId w:val="87"/>
              </w:numPr>
              <w:spacing w:before="120" w:after="120"/>
              <w:jc w:val="both"/>
              <w:rPr>
                <w:rFonts w:cs="Arial"/>
                <w:sz w:val="16"/>
                <w:szCs w:val="16"/>
              </w:rPr>
            </w:pPr>
            <w:r w:rsidRPr="00293FA6">
              <w:rPr>
                <w:rFonts w:cs="Arial"/>
                <w:sz w:val="16"/>
                <w:szCs w:val="16"/>
              </w:rPr>
              <w:t xml:space="preserve">Un frottis positif de crachat par microscopie et un échantillon de crachat positif à la culture pour la recherche de BAAR. </w:t>
            </w:r>
          </w:p>
          <w:p w:rsidR="00C3513D" w:rsidRPr="00293FA6" w:rsidRDefault="007E30C1" w:rsidP="00077AC3">
            <w:pPr>
              <w:spacing w:before="120" w:after="120"/>
              <w:jc w:val="both"/>
              <w:rPr>
                <w:rFonts w:cs="Arial"/>
                <w:sz w:val="16"/>
                <w:szCs w:val="16"/>
              </w:rPr>
            </w:pPr>
            <w:r w:rsidRPr="00293FA6">
              <w:rPr>
                <w:rFonts w:cs="Arial"/>
                <w:b/>
                <w:sz w:val="16"/>
                <w:szCs w:val="16"/>
              </w:rPr>
              <w:t>Le frottis négatif de tuberculose pulmonaire</w:t>
            </w:r>
            <w:r w:rsidRPr="00293FA6">
              <w:rPr>
                <w:rFonts w:cs="Arial"/>
                <w:b/>
                <w:sz w:val="16"/>
                <w:szCs w:val="16"/>
              </w:rPr>
              <w:t> :</w:t>
            </w:r>
            <w:r w:rsidRPr="00293FA6">
              <w:rPr>
                <w:rFonts w:cs="Arial"/>
                <w:sz w:val="16"/>
                <w:szCs w:val="16"/>
              </w:rPr>
              <w:t xml:space="preserve"> un patient qui remplit tous les critères suivants : </w:t>
            </w:r>
          </w:p>
          <w:p w:rsidR="00C3513D" w:rsidRPr="00293FA6" w:rsidRDefault="007E30C1" w:rsidP="008500AA">
            <w:pPr>
              <w:numPr>
                <w:ilvl w:val="0"/>
                <w:numId w:val="88"/>
              </w:numPr>
              <w:spacing w:before="120" w:after="120"/>
              <w:jc w:val="both"/>
              <w:rPr>
                <w:rFonts w:cs="Arial"/>
                <w:sz w:val="16"/>
                <w:szCs w:val="16"/>
              </w:rPr>
            </w:pPr>
            <w:r w:rsidRPr="00293FA6">
              <w:rPr>
                <w:rFonts w:cs="Arial"/>
                <w:sz w:val="16"/>
                <w:szCs w:val="16"/>
              </w:rPr>
              <w:t xml:space="preserve">deux prélèvements faits à un intervalle d’au moins 2 semaines d’au moins deux échantillons de crachat négatifs de BAAR à la microscopie anomalies radiologiques correspondant à la tuberculose pulmonaire et absence de réaction clinique malqré une semaine de </w:t>
            </w:r>
            <w:r w:rsidRPr="00293FA6">
              <w:rPr>
                <w:rFonts w:cs="Arial"/>
                <w:sz w:val="16"/>
                <w:szCs w:val="16"/>
              </w:rPr>
              <w:t xml:space="preserve">prise d’un antibiotique à large spectre, une décision  d’un médecin de traiter avec une chimiothérapie anti-tuberculeuse complète,  ou </w:t>
            </w:r>
          </w:p>
          <w:p w:rsidR="00C3513D" w:rsidRPr="00293FA6" w:rsidRDefault="007E30C1" w:rsidP="00077AC3">
            <w:pPr>
              <w:spacing w:before="120" w:after="120"/>
              <w:jc w:val="both"/>
              <w:rPr>
                <w:rFonts w:cs="Arial"/>
                <w:sz w:val="16"/>
                <w:szCs w:val="16"/>
              </w:rPr>
            </w:pPr>
            <w:r w:rsidRPr="00293FA6">
              <w:rPr>
                <w:rFonts w:cs="Arial"/>
                <w:sz w:val="16"/>
                <w:szCs w:val="16"/>
              </w:rPr>
              <w:t xml:space="preserve">b) un patient qui remplit tous les critères suivants : gravement malade, au moins deux échantillons de crachat négatifs </w:t>
            </w:r>
            <w:r w:rsidRPr="00293FA6">
              <w:rPr>
                <w:rFonts w:cs="Arial"/>
                <w:sz w:val="16"/>
                <w:szCs w:val="16"/>
              </w:rPr>
              <w:t xml:space="preserve">à l’examen microscopique, des anomalies radiologiques correspondant à une tuberculose pulmonaire (interstielle ou miliaire), une décision d’un médecin de traiter avec une chimiothérapie complète ou </w:t>
            </w:r>
          </w:p>
          <w:p w:rsidR="00C3513D" w:rsidRPr="00293FA6" w:rsidRDefault="007E30C1" w:rsidP="00077AC3">
            <w:pPr>
              <w:spacing w:before="120" w:after="120"/>
              <w:jc w:val="both"/>
              <w:rPr>
                <w:rFonts w:cs="Arial"/>
                <w:sz w:val="16"/>
                <w:szCs w:val="16"/>
              </w:rPr>
            </w:pPr>
            <w:r w:rsidRPr="00293FA6">
              <w:rPr>
                <w:rFonts w:cs="Arial"/>
                <w:sz w:val="16"/>
                <w:szCs w:val="16"/>
              </w:rPr>
              <w:t>c) un patient dont les premiers frottis de crachat étaien</w:t>
            </w:r>
            <w:r w:rsidRPr="00293FA6">
              <w:rPr>
                <w:rFonts w:cs="Arial"/>
                <w:sz w:val="16"/>
                <w:szCs w:val="16"/>
              </w:rPr>
              <w:t>t négatifs, dont le crachat avait été envoyé au départ pour la culture et dont le résultat subséquent de  culture de crachat est positif.</w:t>
            </w:r>
          </w:p>
        </w:tc>
      </w:tr>
      <w:tr w:rsidR="00C3513D" w:rsidRPr="00293FA6" w:rsidTr="00077AC3">
        <w:tblPrEx>
          <w:tblCellMar>
            <w:top w:w="0" w:type="dxa"/>
            <w:bottom w:w="0" w:type="dxa"/>
          </w:tblCellMar>
        </w:tblPrEx>
        <w:trPr>
          <w:tblHeader/>
        </w:trPr>
        <w:tc>
          <w:tcPr>
            <w:tcW w:w="1440" w:type="dxa"/>
          </w:tcPr>
          <w:p w:rsidR="00C3513D" w:rsidRPr="00293FA6" w:rsidRDefault="007E30C1" w:rsidP="00077AC3">
            <w:pPr>
              <w:rPr>
                <w:rFonts w:cs="Arial"/>
                <w:b/>
                <w:sz w:val="16"/>
                <w:szCs w:val="16"/>
              </w:rPr>
            </w:pPr>
            <w:r w:rsidRPr="00293FA6">
              <w:rPr>
                <w:rFonts w:cs="Arial"/>
                <w:b/>
                <w:sz w:val="16"/>
                <w:szCs w:val="16"/>
              </w:rPr>
              <w:t>Répondre à une épidémie suspecte d’autres maladies d’importance en santé publique</w:t>
            </w:r>
          </w:p>
        </w:tc>
        <w:tc>
          <w:tcPr>
            <w:tcW w:w="8640" w:type="dxa"/>
            <w:gridSpan w:val="2"/>
          </w:tcPr>
          <w:p w:rsidR="00C3513D" w:rsidRPr="00293FA6" w:rsidRDefault="007E30C1" w:rsidP="00077AC3">
            <w:pPr>
              <w:rPr>
                <w:rFonts w:cs="Arial"/>
                <w:sz w:val="16"/>
                <w:szCs w:val="16"/>
              </w:rPr>
            </w:pPr>
            <w:r w:rsidRPr="00293FA6">
              <w:rPr>
                <w:rFonts w:cs="Arial"/>
                <w:sz w:val="16"/>
                <w:szCs w:val="16"/>
              </w:rPr>
              <w:t>Si vous observez que le nombre de c</w:t>
            </w:r>
            <w:r w:rsidRPr="00293FA6">
              <w:rPr>
                <w:rFonts w:cs="Arial"/>
                <w:sz w:val="16"/>
                <w:szCs w:val="16"/>
              </w:rPr>
              <w:t>as de décès augmente au cours d’une période de temps :</w:t>
            </w:r>
          </w:p>
          <w:p w:rsidR="00C3513D" w:rsidRPr="00293FA6" w:rsidRDefault="007E30C1" w:rsidP="00077AC3">
            <w:pPr>
              <w:rPr>
                <w:rFonts w:cs="Arial"/>
                <w:sz w:val="16"/>
                <w:szCs w:val="16"/>
              </w:rPr>
            </w:pPr>
            <w:r w:rsidRPr="00293FA6">
              <w:rPr>
                <w:rFonts w:cs="Arial"/>
                <w:sz w:val="16"/>
                <w:szCs w:val="16"/>
              </w:rPr>
              <w:t xml:space="preserve">* Signaler le problème au niveau supérieur hiérarchique, </w:t>
            </w:r>
          </w:p>
          <w:p w:rsidR="00C3513D" w:rsidRPr="00293FA6" w:rsidRDefault="007E30C1" w:rsidP="00077AC3">
            <w:pPr>
              <w:rPr>
                <w:rFonts w:cs="Arial"/>
                <w:sz w:val="16"/>
                <w:szCs w:val="16"/>
              </w:rPr>
            </w:pPr>
            <w:r w:rsidRPr="00293FA6">
              <w:rPr>
                <w:rFonts w:cs="Arial"/>
                <w:sz w:val="16"/>
                <w:szCs w:val="16"/>
              </w:rPr>
              <w:t xml:space="preserve">    ou selon les  directives  nationales.</w:t>
            </w:r>
          </w:p>
          <w:p w:rsidR="00C3513D" w:rsidRPr="00293FA6" w:rsidRDefault="007E30C1" w:rsidP="00077AC3">
            <w:pPr>
              <w:rPr>
                <w:rFonts w:cs="Arial"/>
                <w:sz w:val="16"/>
                <w:szCs w:val="16"/>
              </w:rPr>
            </w:pPr>
            <w:r w:rsidRPr="00293FA6">
              <w:rPr>
                <w:rFonts w:cs="Arial"/>
                <w:sz w:val="16"/>
                <w:szCs w:val="16"/>
              </w:rPr>
              <w:t>Traiter les cas individuels par la stratégie DOTS.</w:t>
            </w:r>
          </w:p>
          <w:p w:rsidR="00C3513D" w:rsidRPr="00293FA6" w:rsidRDefault="007E30C1" w:rsidP="00077AC3">
            <w:pPr>
              <w:rPr>
                <w:rFonts w:cs="Arial"/>
                <w:sz w:val="16"/>
                <w:szCs w:val="16"/>
              </w:rPr>
            </w:pPr>
            <w:r w:rsidRPr="00293FA6">
              <w:rPr>
                <w:rFonts w:cs="Arial"/>
                <w:sz w:val="16"/>
                <w:szCs w:val="16"/>
              </w:rPr>
              <w:t>Dans la mesure du possible, isoler les sujets en u</w:t>
            </w:r>
            <w:r w:rsidRPr="00293FA6">
              <w:rPr>
                <w:rFonts w:cs="Arial"/>
                <w:sz w:val="16"/>
                <w:szCs w:val="16"/>
              </w:rPr>
              <w:t>tilisant les pratiques de lutte contre les infections respiratoires , en particulier si la tuberculose résistante à plusieurs médicaments est suspectée.</w:t>
            </w:r>
          </w:p>
          <w:p w:rsidR="00C3513D" w:rsidRPr="00293FA6" w:rsidRDefault="007E30C1" w:rsidP="00077AC3">
            <w:pPr>
              <w:rPr>
                <w:rFonts w:cs="Arial"/>
                <w:sz w:val="16"/>
                <w:szCs w:val="16"/>
              </w:rPr>
            </w:pPr>
            <w:r w:rsidRPr="00293FA6">
              <w:rPr>
                <w:rFonts w:cs="Arial"/>
                <w:sz w:val="16"/>
                <w:szCs w:val="16"/>
              </w:rPr>
              <w:t>Rechercher la cause de l’augmentation du nombre de cas. Y compris au niveau de la performance du progra</w:t>
            </w:r>
            <w:r w:rsidRPr="00293FA6">
              <w:rPr>
                <w:rFonts w:cs="Arial"/>
                <w:sz w:val="16"/>
                <w:szCs w:val="16"/>
              </w:rPr>
              <w:t>mme DOTS dans votre aire.</w:t>
            </w:r>
          </w:p>
        </w:tc>
      </w:tr>
      <w:tr w:rsidR="00C3513D" w:rsidRPr="00293FA6" w:rsidTr="00077AC3">
        <w:tblPrEx>
          <w:tblCellMar>
            <w:top w:w="0" w:type="dxa"/>
            <w:bottom w:w="0" w:type="dxa"/>
          </w:tblCellMar>
        </w:tblPrEx>
        <w:trPr>
          <w:tblHeader/>
        </w:trPr>
        <w:tc>
          <w:tcPr>
            <w:tcW w:w="1440" w:type="dxa"/>
          </w:tcPr>
          <w:p w:rsidR="00C3513D" w:rsidRPr="00293FA6" w:rsidRDefault="007E30C1" w:rsidP="00077AC3">
            <w:pPr>
              <w:rPr>
                <w:rFonts w:cs="Arial"/>
                <w:b/>
                <w:sz w:val="16"/>
                <w:szCs w:val="16"/>
              </w:rPr>
            </w:pPr>
            <w:r w:rsidRPr="00293FA6">
              <w:rPr>
                <w:rFonts w:cs="Arial"/>
                <w:b/>
                <w:sz w:val="16"/>
                <w:szCs w:val="16"/>
              </w:rPr>
              <w:t>Répondre à une  épidémie suspecte d’autres maladies d’importance en santé publique</w:t>
            </w:r>
          </w:p>
        </w:tc>
        <w:tc>
          <w:tcPr>
            <w:tcW w:w="8640" w:type="dxa"/>
            <w:gridSpan w:val="2"/>
          </w:tcPr>
          <w:p w:rsidR="00C3513D" w:rsidRPr="00293FA6" w:rsidRDefault="007E30C1" w:rsidP="00077AC3">
            <w:pPr>
              <w:rPr>
                <w:rFonts w:cs="Arial"/>
                <w:sz w:val="16"/>
                <w:szCs w:val="16"/>
              </w:rPr>
            </w:pPr>
            <w:r w:rsidRPr="00293FA6">
              <w:rPr>
                <w:rFonts w:cs="Arial"/>
                <w:sz w:val="16"/>
                <w:szCs w:val="16"/>
              </w:rPr>
              <w:t>Si le nombre de cas ou de décès atteints deux fois le nombre généralement observé dans une période similaire dans le passé.</w:t>
            </w:r>
          </w:p>
          <w:p w:rsidR="00C3513D" w:rsidRPr="00293FA6" w:rsidRDefault="007E30C1" w:rsidP="00077AC3">
            <w:pPr>
              <w:rPr>
                <w:rFonts w:cs="Arial"/>
                <w:sz w:val="16"/>
                <w:szCs w:val="16"/>
              </w:rPr>
            </w:pPr>
            <w:r w:rsidRPr="00293FA6">
              <w:rPr>
                <w:rFonts w:cs="Arial"/>
                <w:sz w:val="16"/>
                <w:szCs w:val="16"/>
              </w:rPr>
              <w:t xml:space="preserve">.*  Evaluer la performance de l’agent de santé en termes </w:t>
            </w:r>
          </w:p>
          <w:p w:rsidR="00C3513D" w:rsidRPr="00293FA6" w:rsidRDefault="007E30C1" w:rsidP="00077AC3">
            <w:pPr>
              <w:rPr>
                <w:rFonts w:cs="Arial"/>
                <w:sz w:val="16"/>
                <w:szCs w:val="16"/>
              </w:rPr>
            </w:pPr>
            <w:r w:rsidRPr="00293FA6">
              <w:rPr>
                <w:rFonts w:cs="Arial"/>
                <w:sz w:val="16"/>
                <w:szCs w:val="16"/>
              </w:rPr>
              <w:t xml:space="preserve">     de détection et de traitement de la tuberculose </w:t>
            </w:r>
          </w:p>
          <w:p w:rsidR="00C3513D" w:rsidRPr="00293FA6" w:rsidRDefault="007E30C1" w:rsidP="00077AC3">
            <w:pPr>
              <w:rPr>
                <w:rFonts w:cs="Arial"/>
                <w:sz w:val="16"/>
                <w:szCs w:val="16"/>
              </w:rPr>
            </w:pPr>
            <w:r w:rsidRPr="00293FA6">
              <w:rPr>
                <w:rFonts w:cs="Arial"/>
                <w:sz w:val="16"/>
                <w:szCs w:val="16"/>
              </w:rPr>
              <w:t xml:space="preserve">      pulmonaire à frottis positif et améliorer les pratiques</w:t>
            </w:r>
          </w:p>
          <w:p w:rsidR="00C3513D" w:rsidRPr="00293FA6" w:rsidRDefault="007E30C1" w:rsidP="00077AC3">
            <w:pPr>
              <w:rPr>
                <w:rFonts w:cs="Arial"/>
                <w:sz w:val="16"/>
                <w:szCs w:val="16"/>
              </w:rPr>
            </w:pPr>
            <w:r w:rsidRPr="00293FA6">
              <w:rPr>
                <w:rFonts w:cs="Arial"/>
                <w:sz w:val="16"/>
                <w:szCs w:val="16"/>
              </w:rPr>
              <w:t xml:space="preserve">     en cas de besoin.</w:t>
            </w:r>
          </w:p>
          <w:p w:rsidR="00C3513D" w:rsidRPr="00293FA6" w:rsidRDefault="007E30C1" w:rsidP="00077AC3">
            <w:pPr>
              <w:rPr>
                <w:rFonts w:cs="Arial"/>
                <w:sz w:val="16"/>
                <w:szCs w:val="16"/>
              </w:rPr>
            </w:pPr>
            <w:r w:rsidRPr="00293FA6">
              <w:rPr>
                <w:rFonts w:cs="Arial"/>
                <w:sz w:val="16"/>
                <w:szCs w:val="16"/>
              </w:rPr>
              <w:t>Evaluer le programme DOTS et prendre mesures visant de amél</w:t>
            </w:r>
            <w:r w:rsidRPr="00293FA6">
              <w:rPr>
                <w:rFonts w:cs="Arial"/>
                <w:sz w:val="16"/>
                <w:szCs w:val="16"/>
              </w:rPr>
              <w:t>iorations jugées nécessaires.</w:t>
            </w:r>
          </w:p>
          <w:p w:rsidR="00C3513D" w:rsidRPr="00293FA6" w:rsidRDefault="007E30C1" w:rsidP="00077AC3">
            <w:pPr>
              <w:rPr>
                <w:rFonts w:cs="Arial"/>
                <w:sz w:val="16"/>
                <w:szCs w:val="16"/>
              </w:rPr>
            </w:pPr>
            <w:r w:rsidRPr="00293FA6">
              <w:rPr>
                <w:rFonts w:cs="Arial"/>
                <w:sz w:val="16"/>
                <w:szCs w:val="16"/>
              </w:rPr>
              <w:t>Faire des tests de sensibilité aux médicaments pour définir le schémas de résistances.</w:t>
            </w:r>
          </w:p>
        </w:tc>
      </w:tr>
      <w:tr w:rsidR="00C3513D" w:rsidRPr="00293FA6" w:rsidTr="00077AC3">
        <w:tblPrEx>
          <w:tblCellMar>
            <w:top w:w="0" w:type="dxa"/>
            <w:bottom w:w="0" w:type="dxa"/>
          </w:tblCellMar>
        </w:tblPrEx>
        <w:trPr>
          <w:tblHeader/>
        </w:trPr>
        <w:tc>
          <w:tcPr>
            <w:tcW w:w="1440" w:type="dxa"/>
          </w:tcPr>
          <w:p w:rsidR="00C3513D" w:rsidRPr="00293FA6" w:rsidRDefault="007E30C1" w:rsidP="00077AC3">
            <w:pPr>
              <w:spacing w:before="120" w:after="120"/>
              <w:rPr>
                <w:rFonts w:cs="Arial"/>
                <w:b/>
                <w:sz w:val="16"/>
                <w:szCs w:val="16"/>
              </w:rPr>
            </w:pPr>
            <w:r w:rsidRPr="00293FA6">
              <w:rPr>
                <w:rFonts w:cs="Arial"/>
                <w:b/>
                <w:sz w:val="16"/>
                <w:szCs w:val="16"/>
              </w:rPr>
              <w:t xml:space="preserve">Analyser et interpréter les donnés </w:t>
            </w:r>
          </w:p>
        </w:tc>
        <w:tc>
          <w:tcPr>
            <w:tcW w:w="8640" w:type="dxa"/>
            <w:gridSpan w:val="2"/>
          </w:tcPr>
          <w:p w:rsidR="00C3513D" w:rsidRPr="00293FA6" w:rsidRDefault="007E30C1" w:rsidP="00077AC3">
            <w:pPr>
              <w:spacing w:before="120" w:after="120"/>
              <w:jc w:val="both"/>
              <w:rPr>
                <w:rFonts w:cs="Arial"/>
                <w:sz w:val="16"/>
                <w:szCs w:val="16"/>
              </w:rPr>
            </w:pPr>
            <w:r w:rsidRPr="00293FA6">
              <w:rPr>
                <w:rFonts w:cs="Arial"/>
                <w:sz w:val="16"/>
                <w:szCs w:val="16"/>
              </w:rPr>
              <w:t>Périodicité : graphique des cas et des décès mensuellement.</w:t>
            </w:r>
          </w:p>
          <w:p w:rsidR="00C3513D" w:rsidRPr="00293FA6" w:rsidRDefault="007E30C1" w:rsidP="00077AC3">
            <w:pPr>
              <w:spacing w:before="120" w:after="120"/>
              <w:jc w:val="both"/>
              <w:rPr>
                <w:rFonts w:cs="Arial"/>
                <w:sz w:val="16"/>
                <w:szCs w:val="16"/>
              </w:rPr>
            </w:pPr>
            <w:r w:rsidRPr="00293FA6">
              <w:rPr>
                <w:rFonts w:cs="Arial"/>
                <w:sz w:val="16"/>
                <w:szCs w:val="16"/>
              </w:rPr>
              <w:t>Sujet : : compter les cas et les décès men</w:t>
            </w:r>
            <w:r w:rsidRPr="00293FA6">
              <w:rPr>
                <w:rFonts w:cs="Arial"/>
                <w:sz w:val="16"/>
                <w:szCs w:val="16"/>
              </w:rPr>
              <w:t>suels.</w:t>
            </w:r>
          </w:p>
          <w:p w:rsidR="00C3513D" w:rsidRPr="00293FA6" w:rsidRDefault="007E30C1" w:rsidP="00077AC3">
            <w:pPr>
              <w:spacing w:before="120" w:after="120"/>
              <w:jc w:val="both"/>
              <w:rPr>
                <w:rFonts w:cs="Arial"/>
                <w:sz w:val="16"/>
                <w:szCs w:val="16"/>
              </w:rPr>
            </w:pPr>
            <w:r w:rsidRPr="00293FA6">
              <w:rPr>
                <w:rFonts w:cs="Arial"/>
                <w:sz w:val="16"/>
                <w:szCs w:val="16"/>
              </w:rPr>
              <w:t xml:space="preserve">Analyser la répartition des cas par âge et par sexe trimestriellement </w:t>
            </w:r>
          </w:p>
        </w:tc>
      </w:tr>
      <w:tr w:rsidR="00C3513D" w:rsidRPr="00293FA6" w:rsidTr="00077AC3">
        <w:tblPrEx>
          <w:tblCellMar>
            <w:top w:w="0" w:type="dxa"/>
            <w:bottom w:w="0" w:type="dxa"/>
          </w:tblCellMar>
        </w:tblPrEx>
        <w:trPr>
          <w:tblHeader/>
        </w:trPr>
        <w:tc>
          <w:tcPr>
            <w:tcW w:w="10080" w:type="dxa"/>
            <w:gridSpan w:val="3"/>
          </w:tcPr>
          <w:p w:rsidR="00C3513D" w:rsidRPr="00293FA6" w:rsidRDefault="007E30C1" w:rsidP="00077AC3">
            <w:pPr>
              <w:autoSpaceDE w:val="0"/>
              <w:autoSpaceDN w:val="0"/>
              <w:adjustRightInd w:val="0"/>
              <w:rPr>
                <w:rFonts w:cs="Arial"/>
                <w:b/>
                <w:bCs/>
                <w:color w:val="333333"/>
                <w:sz w:val="16"/>
                <w:szCs w:val="16"/>
                <w:lang w:eastAsia="fr-FR"/>
              </w:rPr>
            </w:pPr>
            <w:r w:rsidRPr="00293FA6">
              <w:rPr>
                <w:rFonts w:cs="Arial"/>
                <w:b/>
                <w:bCs/>
                <w:color w:val="333333"/>
                <w:sz w:val="16"/>
                <w:szCs w:val="16"/>
                <w:lang w:eastAsia="fr-FR"/>
              </w:rPr>
              <w:t xml:space="preserve">Confirmation en laboratoire </w:t>
            </w:r>
          </w:p>
          <w:p w:rsidR="00C3513D" w:rsidRPr="00293FA6" w:rsidRDefault="007E30C1" w:rsidP="00077AC3">
            <w:pPr>
              <w:spacing w:before="120" w:after="120"/>
              <w:jc w:val="center"/>
              <w:rPr>
                <w:rFonts w:cs="Arial"/>
                <w:color w:val="333333"/>
                <w:sz w:val="16"/>
                <w:szCs w:val="16"/>
              </w:rPr>
            </w:pPr>
          </w:p>
        </w:tc>
      </w:tr>
      <w:tr w:rsidR="00C3513D" w:rsidRPr="00293FA6" w:rsidTr="00077AC3">
        <w:tblPrEx>
          <w:tblCellMar>
            <w:top w:w="0" w:type="dxa"/>
            <w:bottom w:w="0" w:type="dxa"/>
          </w:tblCellMar>
        </w:tblPrEx>
        <w:trPr>
          <w:tblHeader/>
        </w:trPr>
        <w:tc>
          <w:tcPr>
            <w:tcW w:w="1800" w:type="dxa"/>
            <w:gridSpan w:val="2"/>
          </w:tcPr>
          <w:p w:rsidR="00C3513D" w:rsidRPr="00293FA6" w:rsidRDefault="007E30C1" w:rsidP="00077AC3">
            <w:pPr>
              <w:spacing w:before="120" w:after="120"/>
              <w:rPr>
                <w:rFonts w:cs="Arial"/>
                <w:b/>
                <w:color w:val="333333"/>
                <w:sz w:val="16"/>
                <w:szCs w:val="16"/>
              </w:rPr>
            </w:pPr>
            <w:r w:rsidRPr="00293FA6">
              <w:rPr>
                <w:rFonts w:cs="Arial"/>
                <w:b/>
                <w:bCs/>
                <w:color w:val="333333"/>
                <w:sz w:val="16"/>
                <w:szCs w:val="16"/>
                <w:lang w:eastAsia="fr-FR"/>
              </w:rPr>
              <w:t>Tests diagnostiques</w:t>
            </w:r>
          </w:p>
        </w:tc>
        <w:tc>
          <w:tcPr>
            <w:tcW w:w="8280" w:type="dxa"/>
          </w:tcPr>
          <w:p w:rsidR="00C3513D" w:rsidRPr="00293FA6" w:rsidRDefault="007E30C1" w:rsidP="00077AC3">
            <w:pPr>
              <w:autoSpaceDE w:val="0"/>
              <w:autoSpaceDN w:val="0"/>
              <w:adjustRightInd w:val="0"/>
              <w:rPr>
                <w:rFonts w:cs="Arial"/>
                <w:color w:val="333333"/>
                <w:sz w:val="16"/>
                <w:szCs w:val="16"/>
                <w:lang w:eastAsia="fr-FR"/>
              </w:rPr>
            </w:pPr>
            <w:r w:rsidRPr="00293FA6">
              <w:rPr>
                <w:rFonts w:cs="Arial"/>
                <w:color w:val="333333"/>
                <w:sz w:val="16"/>
                <w:szCs w:val="16"/>
                <w:lang w:eastAsia="fr-FR"/>
              </w:rPr>
              <w:t>Microscopie : Présence de bacilles acido-résistants dans les frottis colorés au Ziehl</w:t>
            </w:r>
          </w:p>
          <w:p w:rsidR="00C3513D" w:rsidRPr="00293FA6" w:rsidRDefault="007E30C1" w:rsidP="00077AC3">
            <w:pPr>
              <w:autoSpaceDE w:val="0"/>
              <w:autoSpaceDN w:val="0"/>
              <w:adjustRightInd w:val="0"/>
              <w:rPr>
                <w:rFonts w:cs="Arial"/>
                <w:color w:val="333333"/>
                <w:sz w:val="16"/>
                <w:szCs w:val="16"/>
                <w:lang w:eastAsia="fr-FR"/>
              </w:rPr>
            </w:pPr>
            <w:r w:rsidRPr="00293FA6">
              <w:rPr>
                <w:rFonts w:cs="Arial"/>
                <w:color w:val="333333"/>
                <w:sz w:val="16"/>
                <w:szCs w:val="16"/>
                <w:lang w:eastAsia="fr-FR"/>
              </w:rPr>
              <w:t>Neelsen Culture et identification</w:t>
            </w:r>
          </w:p>
          <w:p w:rsidR="00C3513D" w:rsidRPr="00293FA6" w:rsidRDefault="007E30C1" w:rsidP="00077AC3">
            <w:pPr>
              <w:autoSpaceDE w:val="0"/>
              <w:autoSpaceDN w:val="0"/>
              <w:adjustRightInd w:val="0"/>
              <w:rPr>
                <w:rFonts w:cs="Arial"/>
                <w:color w:val="333333"/>
                <w:sz w:val="16"/>
                <w:szCs w:val="16"/>
                <w:lang w:eastAsia="fr-FR"/>
              </w:rPr>
            </w:pPr>
            <w:r w:rsidRPr="00293FA6">
              <w:rPr>
                <w:rFonts w:cs="Arial"/>
                <w:color w:val="333333"/>
                <w:sz w:val="16"/>
                <w:szCs w:val="16"/>
                <w:lang w:eastAsia="fr-FR"/>
              </w:rPr>
              <w:t xml:space="preserve">Test </w:t>
            </w:r>
            <w:r w:rsidRPr="00293FA6">
              <w:rPr>
                <w:rFonts w:cs="Arial"/>
                <w:color w:val="333333"/>
                <w:sz w:val="16"/>
                <w:szCs w:val="16"/>
                <w:lang w:eastAsia="fr-FR"/>
              </w:rPr>
              <w:t>de sensibilité aux médicaments : On parle de résistance aux anti-tuberculeux</w:t>
            </w:r>
          </w:p>
          <w:p w:rsidR="00C3513D" w:rsidRPr="00293FA6" w:rsidRDefault="007E30C1" w:rsidP="00077AC3">
            <w:pPr>
              <w:autoSpaceDE w:val="0"/>
              <w:autoSpaceDN w:val="0"/>
              <w:adjustRightInd w:val="0"/>
              <w:rPr>
                <w:rFonts w:cs="Arial"/>
                <w:color w:val="333333"/>
                <w:sz w:val="16"/>
                <w:szCs w:val="16"/>
                <w:lang w:eastAsia="fr-FR"/>
              </w:rPr>
            </w:pPr>
            <w:r w:rsidRPr="00293FA6">
              <w:rPr>
                <w:rFonts w:cs="Arial"/>
                <w:color w:val="333333"/>
                <w:sz w:val="16"/>
                <w:szCs w:val="16"/>
                <w:lang w:eastAsia="fr-FR"/>
              </w:rPr>
              <w:t xml:space="preserve">quand une souche d’un isolat de </w:t>
            </w:r>
            <w:r w:rsidRPr="00293FA6">
              <w:rPr>
                <w:rFonts w:cs="Arial"/>
                <w:i/>
                <w:iCs/>
                <w:color w:val="333333"/>
                <w:sz w:val="16"/>
                <w:szCs w:val="16"/>
                <w:lang w:eastAsia="fr-FR"/>
              </w:rPr>
              <w:t xml:space="preserve">Mycobacterium tuberculosis </w:t>
            </w:r>
            <w:r w:rsidRPr="00293FA6">
              <w:rPr>
                <w:rFonts w:cs="Arial"/>
                <w:color w:val="333333"/>
                <w:sz w:val="16"/>
                <w:szCs w:val="16"/>
                <w:lang w:eastAsia="fr-FR"/>
              </w:rPr>
              <w:t>est résistante à un ou</w:t>
            </w:r>
          </w:p>
          <w:p w:rsidR="00C3513D" w:rsidRPr="00293FA6" w:rsidRDefault="007E30C1" w:rsidP="00077AC3">
            <w:pPr>
              <w:autoSpaceDE w:val="0"/>
              <w:autoSpaceDN w:val="0"/>
              <w:adjustRightInd w:val="0"/>
              <w:rPr>
                <w:rFonts w:cs="Arial"/>
                <w:color w:val="333333"/>
                <w:sz w:val="16"/>
                <w:szCs w:val="16"/>
                <w:lang w:eastAsia="fr-FR"/>
              </w:rPr>
            </w:pPr>
            <w:r w:rsidRPr="00293FA6">
              <w:rPr>
                <w:rFonts w:cs="Arial"/>
                <w:color w:val="333333"/>
                <w:sz w:val="16"/>
                <w:szCs w:val="16"/>
                <w:lang w:eastAsia="fr-FR"/>
              </w:rPr>
              <w:t>plusieurs agents antimicrobiens, selon les tests de sensibilité effectués conformément</w:t>
            </w:r>
          </w:p>
          <w:p w:rsidR="00C3513D" w:rsidRPr="00293FA6" w:rsidRDefault="007E30C1" w:rsidP="00077AC3">
            <w:pPr>
              <w:autoSpaceDE w:val="0"/>
              <w:autoSpaceDN w:val="0"/>
              <w:adjustRightInd w:val="0"/>
              <w:rPr>
                <w:rFonts w:cs="Arial"/>
                <w:color w:val="333333"/>
                <w:sz w:val="16"/>
                <w:szCs w:val="16"/>
                <w:lang w:eastAsia="fr-FR"/>
              </w:rPr>
            </w:pPr>
            <w:r w:rsidRPr="00293FA6">
              <w:rPr>
                <w:rFonts w:cs="Arial"/>
                <w:color w:val="333333"/>
                <w:sz w:val="16"/>
                <w:szCs w:val="16"/>
                <w:lang w:eastAsia="fr-FR"/>
              </w:rPr>
              <w:t>aux méthod</w:t>
            </w:r>
            <w:r w:rsidRPr="00293FA6">
              <w:rPr>
                <w:rFonts w:cs="Arial"/>
                <w:color w:val="333333"/>
                <w:sz w:val="16"/>
                <w:szCs w:val="16"/>
                <w:lang w:eastAsia="fr-FR"/>
              </w:rPr>
              <w:t>es recommandées au niveau international.</w:t>
            </w:r>
          </w:p>
          <w:p w:rsidR="00C3513D" w:rsidRPr="00293FA6" w:rsidRDefault="007E30C1" w:rsidP="00077AC3">
            <w:pPr>
              <w:autoSpaceDE w:val="0"/>
              <w:autoSpaceDN w:val="0"/>
              <w:adjustRightInd w:val="0"/>
              <w:rPr>
                <w:rFonts w:cs="Arial"/>
                <w:color w:val="333333"/>
                <w:sz w:val="16"/>
                <w:szCs w:val="16"/>
                <w:lang w:eastAsia="fr-FR"/>
              </w:rPr>
            </w:pPr>
            <w:r w:rsidRPr="00293FA6">
              <w:rPr>
                <w:rFonts w:cs="Arial"/>
                <w:color w:val="333333"/>
                <w:sz w:val="16"/>
                <w:szCs w:val="16"/>
                <w:lang w:eastAsia="fr-FR"/>
              </w:rPr>
              <w:t>Multirésistance (MDR) = Résistance à l’isionazide et à la rifampicine ;</w:t>
            </w:r>
          </w:p>
          <w:p w:rsidR="00C3513D" w:rsidRPr="00293FA6" w:rsidRDefault="007E30C1" w:rsidP="00077AC3">
            <w:pPr>
              <w:autoSpaceDE w:val="0"/>
              <w:autoSpaceDN w:val="0"/>
              <w:adjustRightInd w:val="0"/>
              <w:rPr>
                <w:rFonts w:cs="Arial"/>
                <w:color w:val="333333"/>
                <w:sz w:val="16"/>
                <w:szCs w:val="16"/>
                <w:lang w:eastAsia="fr-FR"/>
              </w:rPr>
            </w:pPr>
            <w:r w:rsidRPr="00293FA6">
              <w:rPr>
                <w:rFonts w:cs="Arial"/>
                <w:color w:val="333333"/>
                <w:sz w:val="16"/>
                <w:szCs w:val="16"/>
                <w:lang w:eastAsia="fr-FR"/>
              </w:rPr>
              <w:t>Ultrarésistance (XDR) = Résistance à l’isionazide et à la rifampicine (MDR),</w:t>
            </w:r>
          </w:p>
          <w:p w:rsidR="00C3513D" w:rsidRPr="00293FA6" w:rsidRDefault="007E30C1" w:rsidP="00077AC3">
            <w:pPr>
              <w:spacing w:before="120" w:after="120"/>
              <w:jc w:val="both"/>
              <w:rPr>
                <w:rFonts w:cs="Arial"/>
                <w:color w:val="333333"/>
                <w:sz w:val="16"/>
                <w:szCs w:val="16"/>
              </w:rPr>
            </w:pPr>
            <w:r w:rsidRPr="00293FA6">
              <w:rPr>
                <w:rFonts w:cs="Arial"/>
                <w:color w:val="333333"/>
                <w:sz w:val="16"/>
                <w:szCs w:val="16"/>
                <w:lang w:eastAsia="fr-FR"/>
              </w:rPr>
              <w:t xml:space="preserve">plus à la fluoroquinolone et à un agent injectable de seconde </w:t>
            </w:r>
            <w:r w:rsidRPr="00293FA6">
              <w:rPr>
                <w:rFonts w:cs="Arial"/>
                <w:color w:val="333333"/>
                <w:sz w:val="16"/>
                <w:szCs w:val="16"/>
                <w:lang w:eastAsia="fr-FR"/>
              </w:rPr>
              <w:t>ligne ;</w:t>
            </w:r>
          </w:p>
        </w:tc>
      </w:tr>
      <w:tr w:rsidR="00C3513D" w:rsidRPr="00293FA6" w:rsidTr="00077AC3">
        <w:tblPrEx>
          <w:tblCellMar>
            <w:top w:w="0" w:type="dxa"/>
            <w:bottom w:w="0" w:type="dxa"/>
          </w:tblCellMar>
        </w:tblPrEx>
        <w:trPr>
          <w:tblHeader/>
        </w:trPr>
        <w:tc>
          <w:tcPr>
            <w:tcW w:w="1800" w:type="dxa"/>
            <w:gridSpan w:val="2"/>
          </w:tcPr>
          <w:p w:rsidR="00C3513D" w:rsidRPr="00293FA6" w:rsidRDefault="007E30C1" w:rsidP="00077AC3">
            <w:pPr>
              <w:autoSpaceDE w:val="0"/>
              <w:autoSpaceDN w:val="0"/>
              <w:adjustRightInd w:val="0"/>
              <w:rPr>
                <w:rFonts w:cs="Arial"/>
                <w:b/>
                <w:bCs/>
                <w:color w:val="333333"/>
                <w:sz w:val="16"/>
                <w:szCs w:val="16"/>
                <w:lang w:eastAsia="fr-FR"/>
              </w:rPr>
            </w:pPr>
            <w:r w:rsidRPr="00293FA6">
              <w:rPr>
                <w:rFonts w:cs="Arial"/>
                <w:b/>
                <w:bCs/>
                <w:color w:val="333333"/>
                <w:sz w:val="16"/>
                <w:szCs w:val="16"/>
                <w:lang w:eastAsia="fr-FR"/>
              </w:rPr>
              <w:t>Prélèvements</w:t>
            </w:r>
          </w:p>
          <w:p w:rsidR="00C3513D" w:rsidRPr="00293FA6" w:rsidRDefault="007E30C1" w:rsidP="00077AC3">
            <w:pPr>
              <w:spacing w:before="120" w:after="120"/>
              <w:rPr>
                <w:rFonts w:cs="Arial"/>
                <w:b/>
                <w:color w:val="333333"/>
                <w:sz w:val="16"/>
                <w:szCs w:val="16"/>
              </w:rPr>
            </w:pPr>
          </w:p>
        </w:tc>
        <w:tc>
          <w:tcPr>
            <w:tcW w:w="8280" w:type="dxa"/>
          </w:tcPr>
          <w:p w:rsidR="00C3513D" w:rsidRPr="00293FA6" w:rsidRDefault="007E30C1" w:rsidP="00077AC3">
            <w:pPr>
              <w:autoSpaceDE w:val="0"/>
              <w:autoSpaceDN w:val="0"/>
              <w:adjustRightInd w:val="0"/>
              <w:rPr>
                <w:rFonts w:cs="Arial"/>
                <w:color w:val="333333"/>
                <w:sz w:val="16"/>
                <w:szCs w:val="16"/>
                <w:lang w:eastAsia="fr-FR"/>
              </w:rPr>
            </w:pPr>
            <w:r w:rsidRPr="00293FA6">
              <w:rPr>
                <w:rFonts w:cs="Arial"/>
                <w:color w:val="333333"/>
                <w:sz w:val="16"/>
                <w:szCs w:val="16"/>
                <w:lang w:eastAsia="fr-FR"/>
              </w:rPr>
              <w:t>Crachats, produits d’expectoration venant du plus profond des poumons</w:t>
            </w:r>
          </w:p>
          <w:p w:rsidR="00C3513D" w:rsidRPr="00293FA6" w:rsidRDefault="007E30C1" w:rsidP="00077AC3">
            <w:pPr>
              <w:spacing w:before="120" w:after="120"/>
              <w:jc w:val="both"/>
              <w:rPr>
                <w:rFonts w:cs="Arial"/>
                <w:color w:val="333333"/>
                <w:sz w:val="16"/>
                <w:szCs w:val="16"/>
              </w:rPr>
            </w:pPr>
            <w:r w:rsidRPr="00293FA6">
              <w:rPr>
                <w:rFonts w:cs="Arial"/>
                <w:color w:val="333333"/>
                <w:sz w:val="16"/>
                <w:szCs w:val="16"/>
                <w:lang w:eastAsia="fr-FR"/>
              </w:rPr>
              <w:t>Aspiration bronchique</w:t>
            </w:r>
          </w:p>
        </w:tc>
      </w:tr>
      <w:tr w:rsidR="00C3513D" w:rsidRPr="00293FA6" w:rsidTr="00077AC3">
        <w:tblPrEx>
          <w:tblCellMar>
            <w:top w:w="0" w:type="dxa"/>
            <w:bottom w:w="0" w:type="dxa"/>
          </w:tblCellMar>
        </w:tblPrEx>
        <w:trPr>
          <w:tblHeader/>
        </w:trPr>
        <w:tc>
          <w:tcPr>
            <w:tcW w:w="1800" w:type="dxa"/>
            <w:gridSpan w:val="2"/>
          </w:tcPr>
          <w:p w:rsidR="00C3513D" w:rsidRPr="00293FA6" w:rsidRDefault="007E30C1" w:rsidP="00077AC3">
            <w:pPr>
              <w:autoSpaceDE w:val="0"/>
              <w:autoSpaceDN w:val="0"/>
              <w:adjustRightInd w:val="0"/>
              <w:rPr>
                <w:rFonts w:cs="Arial"/>
                <w:b/>
                <w:bCs/>
                <w:color w:val="333333"/>
                <w:sz w:val="16"/>
                <w:szCs w:val="16"/>
                <w:lang w:eastAsia="fr-FR"/>
              </w:rPr>
            </w:pPr>
            <w:r w:rsidRPr="00293FA6">
              <w:rPr>
                <w:rFonts w:cs="Arial"/>
                <w:b/>
                <w:bCs/>
                <w:color w:val="333333"/>
                <w:sz w:val="16"/>
                <w:szCs w:val="16"/>
                <w:lang w:eastAsia="fr-FR"/>
              </w:rPr>
              <w:t>Quand réaliser les</w:t>
            </w:r>
          </w:p>
          <w:p w:rsidR="00C3513D" w:rsidRPr="00293FA6" w:rsidRDefault="007E30C1" w:rsidP="00077AC3">
            <w:pPr>
              <w:autoSpaceDE w:val="0"/>
              <w:autoSpaceDN w:val="0"/>
              <w:adjustRightInd w:val="0"/>
              <w:rPr>
                <w:rFonts w:cs="Arial"/>
                <w:b/>
                <w:bCs/>
                <w:color w:val="333333"/>
                <w:sz w:val="16"/>
                <w:szCs w:val="16"/>
                <w:lang w:eastAsia="fr-FR"/>
              </w:rPr>
            </w:pPr>
            <w:r w:rsidRPr="00293FA6">
              <w:rPr>
                <w:rFonts w:cs="Arial"/>
                <w:b/>
                <w:bCs/>
                <w:color w:val="333333"/>
                <w:sz w:val="16"/>
                <w:szCs w:val="16"/>
                <w:lang w:eastAsia="fr-FR"/>
              </w:rPr>
              <w:t>prélèvements</w:t>
            </w:r>
          </w:p>
          <w:p w:rsidR="00C3513D" w:rsidRPr="00293FA6" w:rsidRDefault="007E30C1" w:rsidP="00077AC3">
            <w:pPr>
              <w:spacing w:before="120" w:after="120"/>
              <w:rPr>
                <w:rFonts w:cs="Arial"/>
                <w:b/>
                <w:color w:val="333333"/>
                <w:sz w:val="16"/>
                <w:szCs w:val="16"/>
              </w:rPr>
            </w:pPr>
          </w:p>
        </w:tc>
        <w:tc>
          <w:tcPr>
            <w:tcW w:w="8280" w:type="dxa"/>
          </w:tcPr>
          <w:p w:rsidR="00C3513D" w:rsidRPr="00293FA6" w:rsidRDefault="007E30C1" w:rsidP="00077AC3">
            <w:pPr>
              <w:autoSpaceDE w:val="0"/>
              <w:autoSpaceDN w:val="0"/>
              <w:adjustRightInd w:val="0"/>
              <w:rPr>
                <w:rFonts w:cs="Arial"/>
                <w:color w:val="333333"/>
                <w:sz w:val="16"/>
                <w:szCs w:val="16"/>
                <w:lang w:eastAsia="fr-FR"/>
              </w:rPr>
            </w:pPr>
            <w:r w:rsidRPr="00293FA6">
              <w:rPr>
                <w:rFonts w:cs="Arial"/>
                <w:color w:val="333333"/>
                <w:sz w:val="16"/>
                <w:szCs w:val="16"/>
                <w:lang w:eastAsia="fr-FR"/>
              </w:rPr>
              <w:t>Recueillir le crachat (et non pas la salive) pour l’examen direct des lames par</w:t>
            </w:r>
          </w:p>
          <w:p w:rsidR="00C3513D" w:rsidRPr="00293FA6" w:rsidRDefault="007E30C1" w:rsidP="00077AC3">
            <w:pPr>
              <w:autoSpaceDE w:val="0"/>
              <w:autoSpaceDN w:val="0"/>
              <w:adjustRightInd w:val="0"/>
              <w:rPr>
                <w:rFonts w:cs="Arial"/>
                <w:color w:val="333333"/>
                <w:sz w:val="16"/>
                <w:szCs w:val="16"/>
                <w:lang w:eastAsia="fr-FR"/>
              </w:rPr>
            </w:pPr>
            <w:r w:rsidRPr="00293FA6">
              <w:rPr>
                <w:rFonts w:cs="Arial"/>
                <w:color w:val="333333"/>
                <w:sz w:val="16"/>
                <w:szCs w:val="16"/>
                <w:lang w:eastAsia="fr-FR"/>
              </w:rPr>
              <w:t xml:space="preserve">microscopie ; examiner au </w:t>
            </w:r>
            <w:r w:rsidRPr="00293FA6">
              <w:rPr>
                <w:rFonts w:cs="Arial"/>
                <w:color w:val="333333"/>
                <w:sz w:val="16"/>
                <w:szCs w:val="16"/>
                <w:lang w:eastAsia="fr-FR"/>
              </w:rPr>
              <w:t>moins deux échantillons colorés prélevés à des jours</w:t>
            </w:r>
          </w:p>
          <w:p w:rsidR="00C3513D" w:rsidRPr="00293FA6" w:rsidRDefault="007E30C1" w:rsidP="00077AC3">
            <w:pPr>
              <w:spacing w:before="120" w:after="120"/>
              <w:jc w:val="both"/>
              <w:rPr>
                <w:rFonts w:cs="Arial"/>
                <w:color w:val="333333"/>
                <w:sz w:val="16"/>
                <w:szCs w:val="16"/>
              </w:rPr>
            </w:pPr>
            <w:r w:rsidRPr="00293FA6">
              <w:rPr>
                <w:rFonts w:cs="Arial"/>
                <w:color w:val="333333"/>
                <w:sz w:val="16"/>
                <w:szCs w:val="16"/>
                <w:lang w:eastAsia="fr-FR"/>
              </w:rPr>
              <w:t>différents.</w:t>
            </w:r>
          </w:p>
        </w:tc>
      </w:tr>
      <w:tr w:rsidR="00C3513D" w:rsidRPr="00293FA6" w:rsidTr="00077AC3">
        <w:tblPrEx>
          <w:tblCellMar>
            <w:top w:w="0" w:type="dxa"/>
            <w:bottom w:w="0" w:type="dxa"/>
          </w:tblCellMar>
        </w:tblPrEx>
        <w:trPr>
          <w:tblHeader/>
        </w:trPr>
        <w:tc>
          <w:tcPr>
            <w:tcW w:w="1800" w:type="dxa"/>
            <w:gridSpan w:val="2"/>
          </w:tcPr>
          <w:p w:rsidR="00C3513D" w:rsidRPr="00293FA6" w:rsidRDefault="007E30C1" w:rsidP="00077AC3">
            <w:pPr>
              <w:autoSpaceDE w:val="0"/>
              <w:autoSpaceDN w:val="0"/>
              <w:adjustRightInd w:val="0"/>
              <w:rPr>
                <w:rFonts w:cs="Arial"/>
                <w:b/>
                <w:bCs/>
                <w:color w:val="333333"/>
                <w:sz w:val="16"/>
                <w:szCs w:val="16"/>
                <w:lang w:eastAsia="fr-FR"/>
              </w:rPr>
            </w:pPr>
            <w:r w:rsidRPr="00293FA6">
              <w:rPr>
                <w:rFonts w:cs="Arial"/>
                <w:b/>
                <w:bCs/>
                <w:color w:val="333333"/>
                <w:sz w:val="16"/>
                <w:szCs w:val="16"/>
                <w:lang w:eastAsia="fr-FR"/>
              </w:rPr>
              <w:t>Comment préparer,</w:t>
            </w:r>
          </w:p>
          <w:p w:rsidR="00C3513D" w:rsidRPr="00293FA6" w:rsidRDefault="007E30C1" w:rsidP="00077AC3">
            <w:pPr>
              <w:autoSpaceDE w:val="0"/>
              <w:autoSpaceDN w:val="0"/>
              <w:adjustRightInd w:val="0"/>
              <w:rPr>
                <w:rFonts w:cs="Arial"/>
                <w:b/>
                <w:bCs/>
                <w:color w:val="333333"/>
                <w:sz w:val="16"/>
                <w:szCs w:val="16"/>
                <w:lang w:eastAsia="fr-FR"/>
              </w:rPr>
            </w:pPr>
            <w:r w:rsidRPr="00293FA6">
              <w:rPr>
                <w:rFonts w:cs="Arial"/>
                <w:b/>
                <w:bCs/>
                <w:color w:val="333333"/>
                <w:sz w:val="16"/>
                <w:szCs w:val="16"/>
                <w:lang w:eastAsia="fr-FR"/>
              </w:rPr>
              <w:t>conserver et</w:t>
            </w:r>
          </w:p>
          <w:p w:rsidR="00C3513D" w:rsidRPr="00293FA6" w:rsidRDefault="007E30C1" w:rsidP="00077AC3">
            <w:pPr>
              <w:autoSpaceDE w:val="0"/>
              <w:autoSpaceDN w:val="0"/>
              <w:adjustRightInd w:val="0"/>
              <w:rPr>
                <w:rFonts w:cs="Arial"/>
                <w:b/>
                <w:bCs/>
                <w:color w:val="333333"/>
                <w:sz w:val="16"/>
                <w:szCs w:val="16"/>
                <w:lang w:eastAsia="fr-FR"/>
              </w:rPr>
            </w:pPr>
            <w:r w:rsidRPr="00293FA6">
              <w:rPr>
                <w:rFonts w:cs="Arial"/>
                <w:b/>
                <w:bCs/>
                <w:color w:val="333333"/>
                <w:sz w:val="16"/>
                <w:szCs w:val="16"/>
                <w:lang w:eastAsia="fr-FR"/>
              </w:rPr>
              <w:t>transporter les</w:t>
            </w:r>
          </w:p>
          <w:p w:rsidR="00C3513D" w:rsidRPr="00293FA6" w:rsidRDefault="007E30C1" w:rsidP="00077AC3">
            <w:pPr>
              <w:autoSpaceDE w:val="0"/>
              <w:autoSpaceDN w:val="0"/>
              <w:adjustRightInd w:val="0"/>
              <w:rPr>
                <w:rFonts w:cs="Arial"/>
                <w:b/>
                <w:bCs/>
                <w:color w:val="333333"/>
                <w:sz w:val="16"/>
                <w:szCs w:val="16"/>
                <w:lang w:eastAsia="fr-FR"/>
              </w:rPr>
            </w:pPr>
            <w:r w:rsidRPr="00293FA6">
              <w:rPr>
                <w:rFonts w:cs="Arial"/>
                <w:b/>
                <w:bCs/>
                <w:color w:val="333333"/>
                <w:sz w:val="16"/>
                <w:szCs w:val="16"/>
                <w:lang w:eastAsia="fr-FR"/>
              </w:rPr>
              <w:t>prélèvements</w:t>
            </w:r>
          </w:p>
        </w:tc>
        <w:tc>
          <w:tcPr>
            <w:tcW w:w="8280" w:type="dxa"/>
          </w:tcPr>
          <w:p w:rsidR="00C3513D" w:rsidRPr="00293FA6" w:rsidRDefault="007E30C1" w:rsidP="00077AC3">
            <w:pPr>
              <w:autoSpaceDE w:val="0"/>
              <w:autoSpaceDN w:val="0"/>
              <w:adjustRightInd w:val="0"/>
              <w:rPr>
                <w:rFonts w:cs="Arial"/>
                <w:color w:val="333333"/>
                <w:sz w:val="16"/>
                <w:szCs w:val="16"/>
                <w:lang w:eastAsia="fr-FR"/>
              </w:rPr>
            </w:pPr>
            <w:r w:rsidRPr="00293FA6">
              <w:rPr>
                <w:rFonts w:cs="Arial"/>
                <w:color w:val="333333"/>
                <w:sz w:val="16"/>
                <w:szCs w:val="16"/>
                <w:lang w:eastAsia="fr-FR"/>
              </w:rPr>
              <w:t>L’échantillon devra être examiné dans l’établissement de soin où s’est effectué le</w:t>
            </w:r>
          </w:p>
          <w:p w:rsidR="00C3513D" w:rsidRPr="00293FA6" w:rsidRDefault="007E30C1" w:rsidP="00077AC3">
            <w:pPr>
              <w:autoSpaceDE w:val="0"/>
              <w:autoSpaceDN w:val="0"/>
              <w:adjustRightInd w:val="0"/>
              <w:rPr>
                <w:rFonts w:cs="Arial"/>
                <w:color w:val="333333"/>
                <w:sz w:val="16"/>
                <w:szCs w:val="16"/>
                <w:lang w:eastAsia="fr-FR"/>
              </w:rPr>
            </w:pPr>
            <w:r w:rsidRPr="00293FA6">
              <w:rPr>
                <w:rFonts w:cs="Arial"/>
                <w:color w:val="333333"/>
                <w:sz w:val="16"/>
                <w:szCs w:val="16"/>
                <w:lang w:eastAsia="fr-FR"/>
              </w:rPr>
              <w:t>prélèvement.</w:t>
            </w:r>
          </w:p>
          <w:p w:rsidR="00C3513D" w:rsidRPr="00293FA6" w:rsidRDefault="007E30C1" w:rsidP="00077AC3">
            <w:pPr>
              <w:autoSpaceDE w:val="0"/>
              <w:autoSpaceDN w:val="0"/>
              <w:adjustRightInd w:val="0"/>
              <w:rPr>
                <w:rFonts w:cs="Arial"/>
                <w:color w:val="333333"/>
                <w:sz w:val="16"/>
                <w:szCs w:val="16"/>
                <w:lang w:eastAsia="fr-FR"/>
              </w:rPr>
            </w:pPr>
            <w:r w:rsidRPr="00293FA6">
              <w:rPr>
                <w:rFonts w:cs="Arial"/>
                <w:color w:val="333333"/>
                <w:sz w:val="16"/>
                <w:szCs w:val="16"/>
                <w:lang w:eastAsia="fr-FR"/>
              </w:rPr>
              <w:t xml:space="preserve">Les cultures de bacille </w:t>
            </w:r>
            <w:r w:rsidRPr="00293FA6">
              <w:rPr>
                <w:rFonts w:cs="Arial"/>
                <w:color w:val="333333"/>
                <w:sz w:val="16"/>
                <w:szCs w:val="16"/>
                <w:lang w:eastAsia="fr-FR"/>
              </w:rPr>
              <w:t>tuberculeux doivent être placées dans des récipients étanches,</w:t>
            </w:r>
          </w:p>
          <w:p w:rsidR="00C3513D" w:rsidRPr="00293FA6" w:rsidRDefault="007E30C1" w:rsidP="00077AC3">
            <w:pPr>
              <w:autoSpaceDE w:val="0"/>
              <w:autoSpaceDN w:val="0"/>
              <w:adjustRightInd w:val="0"/>
              <w:rPr>
                <w:rFonts w:cs="Arial"/>
                <w:color w:val="333333"/>
                <w:sz w:val="16"/>
                <w:szCs w:val="16"/>
                <w:lang w:eastAsia="fr-FR"/>
              </w:rPr>
            </w:pPr>
            <w:r w:rsidRPr="00293FA6">
              <w:rPr>
                <w:rFonts w:cs="Arial"/>
                <w:color w:val="333333"/>
                <w:sz w:val="16"/>
                <w:szCs w:val="16"/>
                <w:lang w:eastAsia="fr-FR"/>
              </w:rPr>
              <w:t>enveloppés de coton. Transport au laboratoire de référence dans un récipient</w:t>
            </w:r>
          </w:p>
          <w:p w:rsidR="00C3513D" w:rsidRPr="00293FA6" w:rsidRDefault="007E30C1" w:rsidP="00077AC3">
            <w:pPr>
              <w:spacing w:before="120" w:after="120"/>
              <w:jc w:val="both"/>
              <w:rPr>
                <w:rFonts w:cs="Arial"/>
                <w:color w:val="333333"/>
                <w:sz w:val="16"/>
                <w:szCs w:val="16"/>
              </w:rPr>
            </w:pPr>
            <w:r w:rsidRPr="00293FA6">
              <w:rPr>
                <w:rFonts w:cs="Arial"/>
                <w:color w:val="333333"/>
                <w:sz w:val="16"/>
                <w:szCs w:val="16"/>
                <w:lang w:eastAsia="fr-FR"/>
              </w:rPr>
              <w:t>imperméable.</w:t>
            </w:r>
          </w:p>
        </w:tc>
      </w:tr>
      <w:tr w:rsidR="00C3513D" w:rsidRPr="00293FA6" w:rsidTr="00077AC3">
        <w:tblPrEx>
          <w:tblCellMar>
            <w:top w:w="0" w:type="dxa"/>
            <w:bottom w:w="0" w:type="dxa"/>
          </w:tblCellMar>
        </w:tblPrEx>
        <w:trPr>
          <w:tblHeader/>
        </w:trPr>
        <w:tc>
          <w:tcPr>
            <w:tcW w:w="1800" w:type="dxa"/>
            <w:gridSpan w:val="2"/>
          </w:tcPr>
          <w:p w:rsidR="00C3513D" w:rsidRPr="00293FA6" w:rsidRDefault="007E30C1" w:rsidP="00077AC3">
            <w:pPr>
              <w:autoSpaceDE w:val="0"/>
              <w:autoSpaceDN w:val="0"/>
              <w:adjustRightInd w:val="0"/>
              <w:rPr>
                <w:rFonts w:cs="Arial"/>
                <w:b/>
                <w:bCs/>
                <w:color w:val="333333"/>
                <w:sz w:val="16"/>
                <w:szCs w:val="16"/>
                <w:lang w:eastAsia="fr-FR"/>
              </w:rPr>
            </w:pPr>
            <w:r w:rsidRPr="00293FA6">
              <w:rPr>
                <w:rFonts w:cs="Arial"/>
                <w:b/>
                <w:bCs/>
                <w:color w:val="333333"/>
                <w:sz w:val="16"/>
                <w:szCs w:val="16"/>
                <w:lang w:eastAsia="fr-FR"/>
              </w:rPr>
              <w:t>Résultats</w:t>
            </w:r>
          </w:p>
          <w:p w:rsidR="00C3513D" w:rsidRPr="00293FA6" w:rsidRDefault="007E30C1" w:rsidP="00077AC3">
            <w:pPr>
              <w:autoSpaceDE w:val="0"/>
              <w:autoSpaceDN w:val="0"/>
              <w:adjustRightInd w:val="0"/>
              <w:rPr>
                <w:rFonts w:cs="Arial"/>
                <w:b/>
                <w:bCs/>
                <w:color w:val="333333"/>
                <w:sz w:val="16"/>
                <w:szCs w:val="16"/>
                <w:lang w:eastAsia="fr-FR"/>
              </w:rPr>
            </w:pPr>
          </w:p>
        </w:tc>
        <w:tc>
          <w:tcPr>
            <w:tcW w:w="8280" w:type="dxa"/>
          </w:tcPr>
          <w:p w:rsidR="00C3513D" w:rsidRPr="00293FA6" w:rsidRDefault="007E30C1" w:rsidP="00077AC3">
            <w:pPr>
              <w:autoSpaceDE w:val="0"/>
              <w:autoSpaceDN w:val="0"/>
              <w:adjustRightInd w:val="0"/>
              <w:rPr>
                <w:rFonts w:cs="Arial"/>
                <w:color w:val="333333"/>
                <w:sz w:val="16"/>
                <w:szCs w:val="16"/>
                <w:lang w:eastAsia="fr-FR"/>
              </w:rPr>
            </w:pPr>
            <w:r w:rsidRPr="00293FA6">
              <w:rPr>
                <w:rFonts w:cs="Arial"/>
                <w:color w:val="333333"/>
                <w:sz w:val="16"/>
                <w:szCs w:val="16"/>
                <w:lang w:eastAsia="fr-FR"/>
              </w:rPr>
              <w:t>Lecture quotidienne des lames en microscopie. La quantification des mycobactéries</w:t>
            </w:r>
          </w:p>
          <w:p w:rsidR="00C3513D" w:rsidRPr="00293FA6" w:rsidRDefault="007E30C1" w:rsidP="00077AC3">
            <w:pPr>
              <w:autoSpaceDE w:val="0"/>
              <w:autoSpaceDN w:val="0"/>
              <w:adjustRightInd w:val="0"/>
              <w:rPr>
                <w:rFonts w:cs="Arial"/>
                <w:color w:val="333333"/>
                <w:sz w:val="16"/>
                <w:szCs w:val="16"/>
                <w:lang w:eastAsia="fr-FR"/>
              </w:rPr>
            </w:pPr>
            <w:r w:rsidRPr="00293FA6">
              <w:rPr>
                <w:rFonts w:cs="Arial"/>
                <w:color w:val="333333"/>
                <w:sz w:val="16"/>
                <w:szCs w:val="16"/>
                <w:lang w:eastAsia="fr-FR"/>
              </w:rPr>
              <w:t>observées</w:t>
            </w:r>
            <w:r w:rsidRPr="00293FA6">
              <w:rPr>
                <w:rFonts w:cs="Arial"/>
                <w:color w:val="333333"/>
                <w:sz w:val="16"/>
                <w:szCs w:val="16"/>
                <w:lang w:eastAsia="fr-FR"/>
              </w:rPr>
              <w:t xml:space="preserve"> est notifiée de différentes façons. Se référer aux critères utilisés par le</w:t>
            </w:r>
          </w:p>
          <w:p w:rsidR="00C3513D" w:rsidRPr="00293FA6" w:rsidRDefault="007E30C1" w:rsidP="00077AC3">
            <w:pPr>
              <w:autoSpaceDE w:val="0"/>
              <w:autoSpaceDN w:val="0"/>
              <w:adjustRightInd w:val="0"/>
              <w:rPr>
                <w:rFonts w:cs="Arial"/>
                <w:color w:val="333333"/>
                <w:sz w:val="16"/>
                <w:szCs w:val="16"/>
                <w:lang w:eastAsia="fr-FR"/>
              </w:rPr>
            </w:pPr>
            <w:r w:rsidRPr="00293FA6">
              <w:rPr>
                <w:rFonts w:cs="Arial"/>
                <w:color w:val="333333"/>
                <w:sz w:val="16"/>
                <w:szCs w:val="16"/>
                <w:lang w:eastAsia="fr-FR"/>
              </w:rPr>
              <w:t>laboratoire effectuant l’examen.</w:t>
            </w:r>
          </w:p>
          <w:p w:rsidR="00C3513D" w:rsidRPr="00293FA6" w:rsidRDefault="007E30C1" w:rsidP="00077AC3">
            <w:pPr>
              <w:autoSpaceDE w:val="0"/>
              <w:autoSpaceDN w:val="0"/>
              <w:adjustRightInd w:val="0"/>
              <w:rPr>
                <w:rFonts w:cs="Arial"/>
                <w:color w:val="333333"/>
                <w:sz w:val="16"/>
                <w:szCs w:val="16"/>
                <w:lang w:eastAsia="fr-FR"/>
              </w:rPr>
            </w:pPr>
            <w:r w:rsidRPr="00293FA6">
              <w:rPr>
                <w:rFonts w:cs="Arial"/>
                <w:color w:val="333333"/>
                <w:sz w:val="16"/>
                <w:szCs w:val="16"/>
                <w:lang w:eastAsia="fr-FR"/>
              </w:rPr>
              <w:t>Culture : pendant 6-8 semaines</w:t>
            </w:r>
          </w:p>
          <w:p w:rsidR="00C3513D" w:rsidRPr="00293FA6" w:rsidRDefault="007E30C1" w:rsidP="00077AC3">
            <w:pPr>
              <w:autoSpaceDE w:val="0"/>
              <w:autoSpaceDN w:val="0"/>
              <w:adjustRightInd w:val="0"/>
              <w:rPr>
                <w:rFonts w:cs="Arial"/>
                <w:color w:val="333333"/>
                <w:sz w:val="16"/>
                <w:szCs w:val="16"/>
                <w:lang w:eastAsia="fr-FR"/>
              </w:rPr>
            </w:pPr>
            <w:r w:rsidRPr="00293FA6">
              <w:rPr>
                <w:rFonts w:cs="Arial"/>
                <w:color w:val="333333"/>
                <w:sz w:val="16"/>
                <w:szCs w:val="16"/>
                <w:lang w:eastAsia="fr-FR"/>
              </w:rPr>
              <w:t>Résistance aux anti-tuberculeux : Le laboratoire national de référence doit être associé</w:t>
            </w:r>
          </w:p>
          <w:p w:rsidR="00C3513D" w:rsidRPr="00293FA6" w:rsidRDefault="007E30C1" w:rsidP="00077AC3">
            <w:pPr>
              <w:autoSpaceDE w:val="0"/>
              <w:autoSpaceDN w:val="0"/>
              <w:adjustRightInd w:val="0"/>
              <w:rPr>
                <w:rFonts w:cs="Arial"/>
                <w:color w:val="333333"/>
                <w:sz w:val="16"/>
                <w:szCs w:val="16"/>
                <w:lang w:eastAsia="fr-FR"/>
              </w:rPr>
            </w:pPr>
            <w:r w:rsidRPr="00293FA6">
              <w:rPr>
                <w:rFonts w:cs="Arial"/>
                <w:color w:val="333333"/>
                <w:sz w:val="16"/>
                <w:szCs w:val="16"/>
                <w:lang w:eastAsia="fr-FR"/>
              </w:rPr>
              <w:t xml:space="preserve">à un laboratoire </w:t>
            </w:r>
            <w:r w:rsidRPr="00293FA6">
              <w:rPr>
                <w:rFonts w:cs="Arial"/>
                <w:color w:val="333333"/>
                <w:sz w:val="16"/>
                <w:szCs w:val="16"/>
                <w:lang w:eastAsia="fr-FR"/>
              </w:rPr>
              <w:t>supranational de référence avec lequel il effectuera des échanges de</w:t>
            </w:r>
          </w:p>
          <w:p w:rsidR="00C3513D" w:rsidRPr="00293FA6" w:rsidRDefault="007E30C1" w:rsidP="00077AC3">
            <w:pPr>
              <w:autoSpaceDE w:val="0"/>
              <w:autoSpaceDN w:val="0"/>
              <w:adjustRightInd w:val="0"/>
              <w:rPr>
                <w:rFonts w:cs="Arial"/>
                <w:color w:val="333333"/>
                <w:sz w:val="16"/>
                <w:szCs w:val="16"/>
                <w:lang w:eastAsia="fr-FR"/>
              </w:rPr>
            </w:pPr>
            <w:r w:rsidRPr="00293FA6">
              <w:rPr>
                <w:rFonts w:cs="Arial"/>
                <w:color w:val="333333"/>
                <w:sz w:val="16"/>
                <w:szCs w:val="16"/>
                <w:lang w:eastAsia="fr-FR"/>
              </w:rPr>
              <w:t>souches pour assurer le contrôle de qualité</w:t>
            </w:r>
          </w:p>
        </w:tc>
      </w:tr>
      <w:tr w:rsidR="00C3513D" w:rsidRPr="00293FA6" w:rsidTr="00077AC3">
        <w:tblPrEx>
          <w:tblCellMar>
            <w:top w:w="0" w:type="dxa"/>
            <w:bottom w:w="0" w:type="dxa"/>
          </w:tblCellMar>
        </w:tblPrEx>
        <w:trPr>
          <w:tblHeader/>
        </w:trPr>
        <w:tc>
          <w:tcPr>
            <w:tcW w:w="1800" w:type="dxa"/>
            <w:gridSpan w:val="2"/>
          </w:tcPr>
          <w:p w:rsidR="00C3513D" w:rsidRPr="00293FA6" w:rsidRDefault="007E30C1" w:rsidP="00077AC3">
            <w:pPr>
              <w:spacing w:before="120" w:after="120"/>
              <w:jc w:val="both"/>
              <w:rPr>
                <w:rFonts w:cs="Arial"/>
                <w:b/>
                <w:sz w:val="16"/>
                <w:szCs w:val="16"/>
              </w:rPr>
            </w:pPr>
            <w:r w:rsidRPr="00293FA6">
              <w:rPr>
                <w:rFonts w:cs="Arial"/>
                <w:b/>
                <w:sz w:val="16"/>
                <w:szCs w:val="16"/>
              </w:rPr>
              <w:t>Référence</w:t>
            </w:r>
          </w:p>
        </w:tc>
        <w:tc>
          <w:tcPr>
            <w:tcW w:w="8280" w:type="dxa"/>
          </w:tcPr>
          <w:p w:rsidR="00C3513D" w:rsidRPr="00293FA6" w:rsidRDefault="007E30C1" w:rsidP="00077AC3">
            <w:pPr>
              <w:spacing w:before="120" w:after="120"/>
              <w:jc w:val="both"/>
              <w:rPr>
                <w:rFonts w:cs="Arial"/>
                <w:sz w:val="16"/>
                <w:szCs w:val="16"/>
              </w:rPr>
            </w:pPr>
            <w:r w:rsidRPr="00293FA6">
              <w:rPr>
                <w:rFonts w:cs="Arial"/>
                <w:sz w:val="16"/>
                <w:szCs w:val="16"/>
              </w:rPr>
              <w:t>Traitement de tuberculose directive des programmes nationaux. OM/TB97.230</w:t>
            </w:r>
          </w:p>
          <w:p w:rsidR="00C3513D" w:rsidRPr="00293FA6" w:rsidRDefault="007E30C1" w:rsidP="00077AC3">
            <w:pPr>
              <w:spacing w:before="120" w:after="120"/>
              <w:jc w:val="both"/>
              <w:rPr>
                <w:rFonts w:cs="Arial"/>
                <w:sz w:val="16"/>
                <w:szCs w:val="16"/>
              </w:rPr>
            </w:pPr>
            <w:r w:rsidRPr="00293FA6">
              <w:rPr>
                <w:rFonts w:cs="Arial"/>
                <w:sz w:val="16"/>
                <w:szCs w:val="16"/>
              </w:rPr>
              <w:t>Déclaration de la politique de thérapie de prévention de l</w:t>
            </w:r>
            <w:r w:rsidRPr="00293FA6">
              <w:rPr>
                <w:rFonts w:cs="Arial"/>
                <w:sz w:val="16"/>
                <w:szCs w:val="16"/>
              </w:rPr>
              <w:t>a tuberculose chez les personnes vivant avec le VIH.</w:t>
            </w:r>
          </w:p>
          <w:p w:rsidR="00C3513D" w:rsidRPr="00293FA6" w:rsidRDefault="007E30C1" w:rsidP="00077AC3">
            <w:pPr>
              <w:spacing w:before="120" w:after="120"/>
              <w:jc w:val="both"/>
              <w:rPr>
                <w:rFonts w:cs="Arial"/>
                <w:sz w:val="16"/>
                <w:szCs w:val="16"/>
              </w:rPr>
            </w:pPr>
            <w:r w:rsidRPr="00293FA6">
              <w:rPr>
                <w:rFonts w:cs="Arial"/>
                <w:sz w:val="16"/>
                <w:szCs w:val="16"/>
              </w:rPr>
              <w:t>OMS/TB/98.255.</w:t>
            </w:r>
          </w:p>
        </w:tc>
      </w:tr>
    </w:tbl>
    <w:p w:rsidR="00C3513D" w:rsidRPr="00293FA6" w:rsidRDefault="007E30C1" w:rsidP="00C3513D">
      <w:pPr>
        <w:jc w:val="both"/>
        <w:rPr>
          <w:rFonts w:cs="Arial"/>
          <w:sz w:val="16"/>
          <w:szCs w:val="16"/>
        </w:rPr>
      </w:pPr>
    </w:p>
    <w:p w:rsidR="00C3513D" w:rsidRPr="00293FA6" w:rsidRDefault="007E30C1" w:rsidP="00C3513D">
      <w:pPr>
        <w:jc w:val="center"/>
        <w:rPr>
          <w:rFonts w:cs="Arial"/>
          <w:b/>
          <w:sz w:val="16"/>
          <w:szCs w:val="16"/>
        </w:rPr>
      </w:pPr>
    </w:p>
    <w:p w:rsidR="00C3513D" w:rsidRPr="00293FA6" w:rsidRDefault="007E30C1" w:rsidP="00C3513D">
      <w:pPr>
        <w:jc w:val="center"/>
        <w:rPr>
          <w:rFonts w:cs="Arial"/>
          <w:b/>
          <w:color w:val="333333"/>
          <w:sz w:val="16"/>
          <w:szCs w:val="16"/>
        </w:rPr>
      </w:pPr>
    </w:p>
    <w:p w:rsidR="00C3513D" w:rsidRPr="00293FA6" w:rsidRDefault="007E30C1" w:rsidP="00C3513D">
      <w:pPr>
        <w:jc w:val="center"/>
        <w:rPr>
          <w:rFonts w:cs="Arial"/>
          <w:b/>
          <w:color w:val="333333"/>
          <w:sz w:val="16"/>
          <w:szCs w:val="16"/>
        </w:rPr>
      </w:pPr>
    </w:p>
    <w:p w:rsidR="00D93005" w:rsidRDefault="007E30C1" w:rsidP="00C3513D">
      <w:pPr>
        <w:jc w:val="center"/>
        <w:rPr>
          <w:rFonts w:cs="Arial"/>
          <w:b/>
          <w:bCs/>
          <w:color w:val="333333"/>
          <w:sz w:val="16"/>
          <w:szCs w:val="16"/>
        </w:rPr>
      </w:pPr>
    </w:p>
    <w:p w:rsidR="00D93005" w:rsidRDefault="0034594E" w:rsidP="00C3513D">
      <w:pPr>
        <w:jc w:val="center"/>
        <w:rPr>
          <w:rFonts w:cs="Arial"/>
          <w:b/>
          <w:bCs/>
          <w:color w:val="333333"/>
          <w:sz w:val="16"/>
          <w:szCs w:val="16"/>
        </w:rPr>
      </w:pPr>
      <w:r>
        <w:rPr>
          <w:rFonts w:cs="Arial"/>
          <w:b/>
          <w:noProof/>
          <w:sz w:val="16"/>
          <w:szCs w:val="16"/>
          <w:lang w:eastAsia="fr-FR"/>
        </w:rPr>
        <mc:AlternateContent>
          <mc:Choice Requires="wps">
            <w:drawing>
              <wp:anchor distT="0" distB="0" distL="114300" distR="114300" simplePos="0" relativeHeight="251787264" behindDoc="0" locked="0" layoutInCell="1" allowOverlap="1">
                <wp:simplePos x="0" y="0"/>
                <wp:positionH relativeFrom="column">
                  <wp:posOffset>1742440</wp:posOffset>
                </wp:positionH>
                <wp:positionV relativeFrom="paragraph">
                  <wp:posOffset>5158740</wp:posOffset>
                </wp:positionV>
                <wp:extent cx="3049905" cy="352425"/>
                <wp:effectExtent l="0" t="0" r="0" b="3810"/>
                <wp:wrapNone/>
                <wp:docPr id="431" name="Text Box 2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9905" cy="352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66E9C" w:rsidRDefault="007E30C1" w:rsidP="00C3513D">
                            <w:pPr>
                              <w:jc w:val="center"/>
                              <w:rPr>
                                <w:b/>
                              </w:rPr>
                            </w:pPr>
                            <w:r w:rsidRPr="00E11F9D">
                              <w:rPr>
                                <w:b/>
                              </w:rPr>
                              <w:t>Ulcère de Buruli</w:t>
                            </w:r>
                          </w:p>
                          <w:p w:rsidR="00266E9C" w:rsidRDefault="007E30C1" w:rsidP="00C3513D">
                            <w:pPr>
                              <w:jc w:val="center"/>
                              <w:rPr>
                                <w:b/>
                              </w:rPr>
                            </w:pPr>
                          </w:p>
                          <w:p w:rsidR="00266E9C" w:rsidRDefault="007E30C1" w:rsidP="00C3513D">
                            <w:pPr>
                              <w:jc w:val="center"/>
                              <w:rPr>
                                <w:b/>
                              </w:rPr>
                            </w:pPr>
                          </w:p>
                          <w:p w:rsidR="00266E9C" w:rsidRDefault="007E30C1" w:rsidP="00C3513D">
                            <w:pPr>
                              <w:jc w:val="center"/>
                              <w:rPr>
                                <w:b/>
                              </w:rPr>
                            </w:pPr>
                          </w:p>
                          <w:p w:rsidR="00266E9C" w:rsidRDefault="007E30C1" w:rsidP="00C3513D">
                            <w:pPr>
                              <w:jc w:val="center"/>
                              <w:rPr>
                                <w:b/>
                              </w:rPr>
                            </w:pPr>
                          </w:p>
                          <w:p w:rsidR="00266E9C" w:rsidRPr="00E11F9D" w:rsidRDefault="007E30C1" w:rsidP="00C3513D">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3" o:spid="_x0000_s1164" type="#_x0000_t202" style="position:absolute;left:0;text-align:left;margin-left:137.2pt;margin-top:406.2pt;width:240.15pt;height:27.7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" stroked="f">
                <v:textbox>
                  <w:txbxContent>
                    <w:p w:rsidR="00266E9C" w:rsidRDefault="007E30C1" w:rsidP="00C3513D">
                      <w:pPr>
                        <w:jc w:val="center"/>
                        <w:rPr>
                          <w:b/>
                        </w:rPr>
                      </w:pPr>
                      <w:r w:rsidRPr="00E11F9D">
                        <w:rPr>
                          <w:b/>
                        </w:rPr>
                        <w:t>Ulcère de Buruli</w:t>
                      </w:r>
                    </w:p>
                    <w:p w:rsidR="00266E9C" w:rsidRDefault="007E30C1" w:rsidP="00C3513D">
                      <w:pPr>
                        <w:jc w:val="center"/>
                        <w:rPr>
                          <w:b/>
                        </w:rPr>
                      </w:pPr>
                    </w:p>
                    <w:p w:rsidR="00266E9C" w:rsidRDefault="007E30C1" w:rsidP="00C3513D">
                      <w:pPr>
                        <w:jc w:val="center"/>
                        <w:rPr>
                          <w:b/>
                        </w:rPr>
                      </w:pPr>
                    </w:p>
                    <w:p w:rsidR="00266E9C" w:rsidRDefault="007E30C1" w:rsidP="00C3513D">
                      <w:pPr>
                        <w:jc w:val="center"/>
                        <w:rPr>
                          <w:b/>
                        </w:rPr>
                      </w:pPr>
                    </w:p>
                    <w:p w:rsidR="00266E9C" w:rsidRDefault="007E30C1" w:rsidP="00C3513D">
                      <w:pPr>
                        <w:jc w:val="center"/>
                        <w:rPr>
                          <w:b/>
                        </w:rPr>
                      </w:pPr>
                    </w:p>
                    <w:p w:rsidR="00266E9C" w:rsidRPr="00E11F9D" w:rsidRDefault="007E30C1" w:rsidP="00C3513D">
                      <w:pPr>
                        <w:jc w:val="center"/>
                        <w:rPr>
                          <w:b/>
                        </w:rPr>
                      </w:pPr>
                    </w:p>
                  </w:txbxContent>
                </v:textbox>
              </v:shape>
            </w:pict>
          </mc:Fallback>
        </mc:AlternateContent>
      </w:r>
    </w:p>
    <w:tbl>
      <w:tblPr>
        <w:tblpPr w:leftFromText="141" w:rightFromText="141" w:vertAnchor="text" w:horzAnchor="margin" w:tblpY="-52"/>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29"/>
        <w:gridCol w:w="261"/>
        <w:gridCol w:w="8233"/>
      </w:tblGrid>
      <w:tr w:rsidR="00D93005" w:rsidRPr="00293FA6" w:rsidTr="00780F27">
        <w:tblPrEx>
          <w:tblCellMar>
            <w:top w:w="0" w:type="dxa"/>
            <w:bottom w:w="0" w:type="dxa"/>
          </w:tblCellMar>
        </w:tblPrEx>
        <w:tc>
          <w:tcPr>
            <w:tcW w:w="1429" w:type="dxa"/>
          </w:tcPr>
          <w:p w:rsidR="00D93005" w:rsidRPr="00293FA6" w:rsidRDefault="007E30C1" w:rsidP="00780F27">
            <w:pPr>
              <w:rPr>
                <w:rFonts w:cs="Arial"/>
                <w:b/>
                <w:sz w:val="16"/>
                <w:szCs w:val="16"/>
              </w:rPr>
            </w:pPr>
            <w:r w:rsidRPr="00293FA6">
              <w:rPr>
                <w:rFonts w:cs="Arial"/>
                <w:b/>
                <w:sz w:val="16"/>
                <w:szCs w:val="16"/>
              </w:rPr>
              <w:t xml:space="preserve">Présentation </w:t>
            </w:r>
          </w:p>
          <w:p w:rsidR="00D93005" w:rsidRPr="00293FA6" w:rsidRDefault="007E30C1" w:rsidP="00780F27">
            <w:pPr>
              <w:rPr>
                <w:rFonts w:cs="Arial"/>
                <w:sz w:val="16"/>
                <w:szCs w:val="16"/>
              </w:rPr>
            </w:pPr>
          </w:p>
        </w:tc>
        <w:tc>
          <w:tcPr>
            <w:tcW w:w="8494" w:type="dxa"/>
            <w:gridSpan w:val="2"/>
          </w:tcPr>
          <w:p w:rsidR="00D93005" w:rsidRPr="00293FA6" w:rsidRDefault="007E30C1" w:rsidP="00780F27">
            <w:pPr>
              <w:rPr>
                <w:rFonts w:cs="Arial"/>
                <w:sz w:val="16"/>
                <w:szCs w:val="16"/>
              </w:rPr>
            </w:pPr>
            <w:r w:rsidRPr="00293FA6">
              <w:rPr>
                <w:rFonts w:cs="Arial"/>
                <w:sz w:val="16"/>
                <w:szCs w:val="16"/>
              </w:rPr>
              <w:t xml:space="preserve">l'Ulcère de Buruli est une maladie infectieuse impliquant la peau et provoquée par une mycobactérie appelée Mycobacterium ulcérans </w:t>
            </w:r>
          </w:p>
          <w:p w:rsidR="00D93005" w:rsidRPr="00293FA6" w:rsidRDefault="007E30C1" w:rsidP="00780F27">
            <w:pPr>
              <w:rPr>
                <w:rFonts w:cs="Arial"/>
                <w:sz w:val="16"/>
                <w:szCs w:val="16"/>
              </w:rPr>
            </w:pPr>
          </w:p>
          <w:p w:rsidR="00D93005" w:rsidRPr="00293FA6" w:rsidRDefault="007E30C1" w:rsidP="00780F27">
            <w:pPr>
              <w:rPr>
                <w:rFonts w:cs="Arial"/>
                <w:sz w:val="16"/>
                <w:szCs w:val="16"/>
              </w:rPr>
            </w:pPr>
            <w:r w:rsidRPr="00293FA6">
              <w:rPr>
                <w:rFonts w:cs="Arial"/>
                <w:sz w:val="16"/>
                <w:szCs w:val="16"/>
              </w:rPr>
              <w:t xml:space="preserve">Il se caractérise par un nodule, une papule, une plaque en un œdème indolore qui évolue vers un ulcère indolore à bords creusés aboutissant souvent à des séquelles invalidantes. Il arrive parfois que les os soient détruits. </w:t>
            </w:r>
          </w:p>
          <w:p w:rsidR="00D93005" w:rsidRPr="00293FA6" w:rsidRDefault="007E30C1" w:rsidP="00780F27">
            <w:pPr>
              <w:rPr>
                <w:rFonts w:cs="Arial"/>
                <w:sz w:val="16"/>
                <w:szCs w:val="16"/>
              </w:rPr>
            </w:pPr>
            <w:r w:rsidRPr="00293FA6">
              <w:rPr>
                <w:rFonts w:cs="Arial"/>
                <w:sz w:val="16"/>
                <w:szCs w:val="16"/>
              </w:rPr>
              <w:t>C'est une maladie délabrante et</w:t>
            </w:r>
            <w:r w:rsidRPr="00293FA6">
              <w:rPr>
                <w:rFonts w:cs="Arial"/>
                <w:sz w:val="16"/>
                <w:szCs w:val="16"/>
              </w:rPr>
              <w:t xml:space="preserve"> invalidante entraînant une atteinte à l'intégrité physique, une altération de la qualité de vie et une baisse de rendement du malade.</w:t>
            </w:r>
          </w:p>
          <w:p w:rsidR="00D93005" w:rsidRPr="00293FA6" w:rsidRDefault="007E30C1" w:rsidP="00780F27">
            <w:pPr>
              <w:rPr>
                <w:rFonts w:cs="Arial"/>
                <w:sz w:val="16"/>
                <w:szCs w:val="16"/>
              </w:rPr>
            </w:pPr>
            <w:r w:rsidRPr="00293FA6">
              <w:rPr>
                <w:rFonts w:cs="Arial"/>
                <w:sz w:val="16"/>
                <w:szCs w:val="16"/>
              </w:rPr>
              <w:t>L'ulcère de Buruli se  distribue dans des régions chaudes et humides à travers le monde y compris l'Afrique.</w:t>
            </w:r>
          </w:p>
          <w:p w:rsidR="00D93005" w:rsidRPr="00293FA6" w:rsidRDefault="007E30C1" w:rsidP="00780F27">
            <w:pPr>
              <w:rPr>
                <w:rFonts w:cs="Arial"/>
                <w:sz w:val="16"/>
                <w:szCs w:val="16"/>
              </w:rPr>
            </w:pPr>
            <w:r w:rsidRPr="00293FA6">
              <w:rPr>
                <w:rFonts w:cs="Arial"/>
                <w:sz w:val="16"/>
                <w:szCs w:val="16"/>
              </w:rPr>
              <w:t>Transmission</w:t>
            </w:r>
            <w:r w:rsidRPr="00293FA6">
              <w:rPr>
                <w:rFonts w:cs="Arial"/>
                <w:sz w:val="16"/>
                <w:szCs w:val="16"/>
              </w:rPr>
              <w:t xml:space="preserve"> :</w:t>
            </w:r>
          </w:p>
          <w:p w:rsidR="00D93005" w:rsidRPr="00293FA6" w:rsidRDefault="007E30C1" w:rsidP="00780F27">
            <w:pPr>
              <w:rPr>
                <w:rFonts w:cs="Arial"/>
                <w:sz w:val="16"/>
                <w:szCs w:val="16"/>
              </w:rPr>
            </w:pPr>
            <w:r w:rsidRPr="00293FA6">
              <w:rPr>
                <w:rFonts w:cs="Arial"/>
                <w:sz w:val="16"/>
                <w:szCs w:val="16"/>
              </w:rPr>
              <w:t xml:space="preserve">Pour l'instant, il y a surtout des hypothèses dans ce domaine mais il y a tout de même une certitude: </w:t>
            </w:r>
          </w:p>
          <w:p w:rsidR="00D93005" w:rsidRPr="00293FA6" w:rsidRDefault="007E30C1" w:rsidP="00780F27">
            <w:pPr>
              <w:rPr>
                <w:rFonts w:cs="Arial"/>
                <w:sz w:val="16"/>
                <w:szCs w:val="16"/>
              </w:rPr>
            </w:pPr>
            <w:r w:rsidRPr="00293FA6">
              <w:rPr>
                <w:rFonts w:cs="Arial"/>
                <w:sz w:val="16"/>
                <w:szCs w:val="16"/>
              </w:rPr>
              <w:t xml:space="preserve">L'homme se contaminerait par contact répété avec le milieu infectant, à l'occasion d'une micro lésion cutanée par laquelle pénètre le germe. </w:t>
            </w:r>
          </w:p>
          <w:p w:rsidR="00D93005" w:rsidRPr="00293FA6" w:rsidRDefault="007E30C1" w:rsidP="00780F27">
            <w:pPr>
              <w:rPr>
                <w:rFonts w:cs="Arial"/>
                <w:sz w:val="16"/>
                <w:szCs w:val="16"/>
              </w:rPr>
            </w:pPr>
            <w:r w:rsidRPr="00293FA6">
              <w:rPr>
                <w:rFonts w:cs="Arial"/>
                <w:sz w:val="16"/>
                <w:szCs w:val="16"/>
              </w:rPr>
              <w:t>Il sévit</w:t>
            </w:r>
            <w:r w:rsidRPr="00293FA6">
              <w:rPr>
                <w:rFonts w:cs="Arial"/>
                <w:sz w:val="16"/>
                <w:szCs w:val="16"/>
              </w:rPr>
              <w:t xml:space="preserve"> sous le mode endémique en foyers disséminés mais bien délimités, situés près des marais, des lacs ,de cours d'eau et de terrains irrigués.</w:t>
            </w:r>
          </w:p>
          <w:p w:rsidR="00D93005" w:rsidRPr="00293FA6" w:rsidRDefault="007E30C1" w:rsidP="00780F27">
            <w:pPr>
              <w:rPr>
                <w:rFonts w:cs="Arial"/>
                <w:sz w:val="16"/>
                <w:szCs w:val="16"/>
              </w:rPr>
            </w:pPr>
            <w:r w:rsidRPr="00293FA6">
              <w:rPr>
                <w:rFonts w:cs="Arial"/>
                <w:sz w:val="16"/>
                <w:szCs w:val="16"/>
              </w:rPr>
              <w:t xml:space="preserve">Les malades sont classés selon les manifestations cliniques en  deux (2) groupes : </w:t>
            </w:r>
          </w:p>
          <w:p w:rsidR="00D93005" w:rsidRPr="00293FA6" w:rsidRDefault="007E30C1" w:rsidP="00780F27">
            <w:pPr>
              <w:rPr>
                <w:rFonts w:cs="Arial"/>
                <w:sz w:val="16"/>
                <w:szCs w:val="16"/>
              </w:rPr>
            </w:pPr>
            <w:r w:rsidRPr="00293FA6">
              <w:rPr>
                <w:rFonts w:cs="Arial"/>
                <w:sz w:val="16"/>
                <w:szCs w:val="16"/>
              </w:rPr>
              <w:t>1 - Forme active avec 2 stades :</w:t>
            </w:r>
            <w:r w:rsidRPr="00293FA6">
              <w:rPr>
                <w:rFonts w:cs="Arial"/>
                <w:sz w:val="16"/>
                <w:szCs w:val="16"/>
              </w:rPr>
              <w:t xml:space="preserve"> pré ulcéré et  ulcéré </w:t>
            </w:r>
          </w:p>
          <w:p w:rsidR="00D93005" w:rsidRPr="00293FA6" w:rsidRDefault="007E30C1" w:rsidP="00780F27">
            <w:pPr>
              <w:rPr>
                <w:rFonts w:cs="Arial"/>
                <w:sz w:val="16"/>
                <w:szCs w:val="16"/>
              </w:rPr>
            </w:pPr>
            <w:r w:rsidRPr="00293FA6">
              <w:rPr>
                <w:rFonts w:cs="Arial"/>
                <w:sz w:val="16"/>
                <w:szCs w:val="16"/>
              </w:rPr>
              <w:t xml:space="preserve">Forme inactive caractérisée par des cicatrices avec ou sans séquelles fonctionnelles. </w:t>
            </w:r>
          </w:p>
          <w:p w:rsidR="00D93005" w:rsidRPr="00293FA6" w:rsidRDefault="007E30C1" w:rsidP="00780F27">
            <w:pPr>
              <w:rPr>
                <w:rFonts w:cs="Arial"/>
                <w:sz w:val="16"/>
                <w:szCs w:val="16"/>
              </w:rPr>
            </w:pPr>
            <w:r w:rsidRPr="00293FA6">
              <w:rPr>
                <w:rFonts w:cs="Arial"/>
                <w:sz w:val="16"/>
                <w:szCs w:val="16"/>
              </w:rPr>
              <w:t xml:space="preserve">La lutte contre l'ulcère de Buruli fait l'objet d'une Initiative mondiale de l'OMS contre cette maladie depuis 1998. </w:t>
            </w:r>
          </w:p>
          <w:p w:rsidR="00D93005" w:rsidRPr="00293FA6" w:rsidRDefault="007E30C1" w:rsidP="00780F27">
            <w:pPr>
              <w:rPr>
                <w:rFonts w:cs="Arial"/>
                <w:sz w:val="16"/>
                <w:szCs w:val="16"/>
              </w:rPr>
            </w:pPr>
            <w:r w:rsidRPr="00293FA6">
              <w:rPr>
                <w:rFonts w:cs="Arial"/>
                <w:sz w:val="16"/>
                <w:szCs w:val="16"/>
              </w:rPr>
              <w:t>Il n'existe pas de traiteme</w:t>
            </w:r>
            <w:r w:rsidRPr="00293FA6">
              <w:rPr>
                <w:rFonts w:cs="Arial"/>
                <w:sz w:val="16"/>
                <w:szCs w:val="16"/>
              </w:rPr>
              <w:t>nt médical efficace bien que des expérimentations en cours offrent quelques espoirs.</w:t>
            </w:r>
          </w:p>
          <w:p w:rsidR="00D93005" w:rsidRPr="00293FA6" w:rsidRDefault="007E30C1" w:rsidP="00780F27">
            <w:pPr>
              <w:rPr>
                <w:rFonts w:cs="Arial"/>
                <w:sz w:val="16"/>
                <w:szCs w:val="16"/>
              </w:rPr>
            </w:pPr>
            <w:r w:rsidRPr="00293FA6">
              <w:rPr>
                <w:rFonts w:cs="Arial"/>
                <w:sz w:val="16"/>
                <w:szCs w:val="16"/>
              </w:rPr>
              <w:t xml:space="preserve">Seul le traitement chirurgical est efficace. </w:t>
            </w:r>
          </w:p>
          <w:p w:rsidR="00D93005" w:rsidRPr="00293FA6" w:rsidRDefault="007E30C1" w:rsidP="00780F27">
            <w:pPr>
              <w:rPr>
                <w:rFonts w:cs="Arial"/>
                <w:sz w:val="16"/>
                <w:szCs w:val="16"/>
              </w:rPr>
            </w:pPr>
            <w:r w:rsidRPr="00293FA6">
              <w:rPr>
                <w:rFonts w:cs="Arial"/>
                <w:sz w:val="16"/>
                <w:szCs w:val="16"/>
              </w:rPr>
              <w:t>Il n'existe pas de vaccin.</w:t>
            </w:r>
          </w:p>
          <w:p w:rsidR="00D93005" w:rsidRPr="00293FA6" w:rsidRDefault="007E30C1" w:rsidP="00780F27">
            <w:pPr>
              <w:rPr>
                <w:rFonts w:cs="Arial"/>
                <w:sz w:val="16"/>
                <w:szCs w:val="16"/>
              </w:rPr>
            </w:pPr>
            <w:r w:rsidRPr="00293FA6">
              <w:rPr>
                <w:rFonts w:cs="Arial"/>
                <w:sz w:val="16"/>
                <w:szCs w:val="16"/>
              </w:rPr>
              <w:t xml:space="preserve">La présence de facteurs sérologiques  </w:t>
            </w:r>
            <w:r w:rsidRPr="00293FA6">
              <w:rPr>
                <w:rFonts w:cs="Arial"/>
                <w:i/>
                <w:sz w:val="16"/>
                <w:szCs w:val="16"/>
              </w:rPr>
              <w:t>( sorcellerie, mauvais sort )</w:t>
            </w:r>
            <w:r w:rsidRPr="00293FA6">
              <w:rPr>
                <w:rFonts w:cs="Arial"/>
                <w:sz w:val="16"/>
                <w:szCs w:val="16"/>
              </w:rPr>
              <w:t xml:space="preserve"> liés à l'apparition de la maladie entraîne parfois l'isolement des malades et des conséquences psychosociales et économiques.      </w:t>
            </w:r>
          </w:p>
          <w:p w:rsidR="00D93005" w:rsidRPr="00293FA6" w:rsidRDefault="007E30C1" w:rsidP="00780F27">
            <w:pPr>
              <w:rPr>
                <w:rFonts w:cs="Arial"/>
                <w:sz w:val="16"/>
                <w:szCs w:val="16"/>
              </w:rPr>
            </w:pPr>
            <w:r w:rsidRPr="00293FA6">
              <w:rPr>
                <w:rFonts w:cs="Arial"/>
                <w:sz w:val="16"/>
                <w:szCs w:val="16"/>
              </w:rPr>
              <w:t>Le diagnostic clinique de l'ulcère de buruli est en général simple.  Le diagnostic différentiel se fait avec entre autres :</w:t>
            </w:r>
            <w:r w:rsidRPr="00293FA6">
              <w:rPr>
                <w:rFonts w:cs="Arial"/>
                <w:sz w:val="16"/>
                <w:szCs w:val="16"/>
              </w:rPr>
              <w:t xml:space="preserve"> l'ulcère phagédénique tropical, ulcères variqueux, diabétiques au vasculaires, les brûlures,  les leishmanioses cutanées, le pian, le noma etc.</w:t>
            </w:r>
          </w:p>
        </w:tc>
      </w:tr>
      <w:tr w:rsidR="00D93005" w:rsidRPr="00293FA6" w:rsidTr="00780F27">
        <w:tblPrEx>
          <w:tblCellMar>
            <w:top w:w="0" w:type="dxa"/>
            <w:bottom w:w="0" w:type="dxa"/>
          </w:tblCellMar>
        </w:tblPrEx>
        <w:tc>
          <w:tcPr>
            <w:tcW w:w="1429" w:type="dxa"/>
          </w:tcPr>
          <w:p w:rsidR="00D93005" w:rsidRPr="00293FA6" w:rsidRDefault="007E30C1" w:rsidP="00780F27">
            <w:pPr>
              <w:rPr>
                <w:rFonts w:cs="Arial"/>
                <w:sz w:val="16"/>
                <w:szCs w:val="16"/>
              </w:rPr>
            </w:pPr>
            <w:r w:rsidRPr="00293FA6">
              <w:rPr>
                <w:rFonts w:cs="Arial"/>
                <w:b/>
                <w:sz w:val="16"/>
                <w:szCs w:val="16"/>
              </w:rPr>
              <w:t>But de la Surveillance</w:t>
            </w:r>
            <w:r w:rsidRPr="00293FA6">
              <w:rPr>
                <w:rFonts w:cs="Arial"/>
                <w:sz w:val="16"/>
                <w:szCs w:val="16"/>
              </w:rPr>
              <w:t xml:space="preserve"> :</w:t>
            </w:r>
          </w:p>
        </w:tc>
        <w:tc>
          <w:tcPr>
            <w:tcW w:w="8494" w:type="dxa"/>
            <w:gridSpan w:val="2"/>
          </w:tcPr>
          <w:p w:rsidR="00D93005" w:rsidRPr="00293FA6" w:rsidRDefault="007E30C1" w:rsidP="00780F27">
            <w:pPr>
              <w:rPr>
                <w:rFonts w:cs="Arial"/>
                <w:sz w:val="16"/>
                <w:szCs w:val="16"/>
              </w:rPr>
            </w:pPr>
            <w:r w:rsidRPr="00293FA6">
              <w:rPr>
                <w:rFonts w:cs="Arial"/>
                <w:sz w:val="16"/>
                <w:szCs w:val="16"/>
              </w:rPr>
              <w:t>Déterminer où se localise la maladie, qui en est affectée et comment orienter les mes</w:t>
            </w:r>
            <w:r w:rsidRPr="00293FA6">
              <w:rPr>
                <w:rFonts w:cs="Arial"/>
                <w:sz w:val="16"/>
                <w:szCs w:val="16"/>
              </w:rPr>
              <w:t xml:space="preserve">ures de prévention. </w:t>
            </w:r>
          </w:p>
          <w:p w:rsidR="00D93005" w:rsidRPr="00293FA6" w:rsidRDefault="007E30C1" w:rsidP="00780F27">
            <w:pPr>
              <w:rPr>
                <w:rFonts w:cs="Arial"/>
                <w:sz w:val="16"/>
                <w:szCs w:val="16"/>
              </w:rPr>
            </w:pPr>
            <w:r w:rsidRPr="00293FA6">
              <w:rPr>
                <w:rFonts w:cs="Arial"/>
                <w:sz w:val="16"/>
                <w:szCs w:val="16"/>
              </w:rPr>
              <w:t>Renforcer les systèmes de surveillance communautaire afin de développer la détection précoce des cas.</w:t>
            </w:r>
          </w:p>
          <w:p w:rsidR="00D93005" w:rsidRPr="00293FA6" w:rsidRDefault="007E30C1" w:rsidP="00780F27">
            <w:pPr>
              <w:rPr>
                <w:rFonts w:cs="Arial"/>
                <w:sz w:val="16"/>
                <w:szCs w:val="16"/>
              </w:rPr>
            </w:pPr>
            <w:r w:rsidRPr="00293FA6">
              <w:rPr>
                <w:rFonts w:cs="Arial"/>
                <w:sz w:val="16"/>
                <w:szCs w:val="16"/>
              </w:rPr>
              <w:t>Déterminer les besoins en services de santé et en formation, établir les priorités de recherche en matière d'épidémiologie et de labo</w:t>
            </w:r>
            <w:r w:rsidRPr="00293FA6">
              <w:rPr>
                <w:rFonts w:cs="Arial"/>
                <w:sz w:val="16"/>
                <w:szCs w:val="16"/>
              </w:rPr>
              <w:t>ratoire et évaluer les mesures de lutte et de prévention mises en place.</w:t>
            </w:r>
          </w:p>
        </w:tc>
      </w:tr>
      <w:tr w:rsidR="00D93005" w:rsidRPr="00293FA6" w:rsidTr="00780F27">
        <w:tblPrEx>
          <w:tblCellMar>
            <w:top w:w="0" w:type="dxa"/>
            <w:bottom w:w="0" w:type="dxa"/>
          </w:tblCellMar>
        </w:tblPrEx>
        <w:trPr>
          <w:trHeight w:val="93"/>
        </w:trPr>
        <w:tc>
          <w:tcPr>
            <w:tcW w:w="1429" w:type="dxa"/>
          </w:tcPr>
          <w:p w:rsidR="00D93005" w:rsidRPr="00293FA6" w:rsidRDefault="007E30C1" w:rsidP="00780F27">
            <w:pPr>
              <w:rPr>
                <w:rFonts w:cs="Arial"/>
                <w:sz w:val="16"/>
                <w:szCs w:val="16"/>
              </w:rPr>
            </w:pPr>
            <w:r w:rsidRPr="00293FA6">
              <w:rPr>
                <w:rFonts w:cs="Arial"/>
                <w:b/>
                <w:sz w:val="16"/>
                <w:szCs w:val="16"/>
              </w:rPr>
              <w:t>Définition des cas</w:t>
            </w:r>
            <w:r w:rsidRPr="00293FA6">
              <w:rPr>
                <w:rFonts w:cs="Arial"/>
                <w:sz w:val="16"/>
                <w:szCs w:val="16"/>
              </w:rPr>
              <w:t xml:space="preserve"> </w:t>
            </w:r>
            <w:r w:rsidRPr="00293FA6">
              <w:rPr>
                <w:rFonts w:cs="Arial"/>
                <w:b/>
                <w:sz w:val="16"/>
                <w:szCs w:val="16"/>
              </w:rPr>
              <w:t>recommandée</w:t>
            </w:r>
          </w:p>
        </w:tc>
        <w:tc>
          <w:tcPr>
            <w:tcW w:w="8494" w:type="dxa"/>
            <w:gridSpan w:val="2"/>
          </w:tcPr>
          <w:p w:rsidR="00D93005" w:rsidRPr="00293FA6" w:rsidRDefault="007E30C1" w:rsidP="00780F27">
            <w:pPr>
              <w:rPr>
                <w:rFonts w:cs="Arial"/>
                <w:sz w:val="16"/>
                <w:szCs w:val="16"/>
              </w:rPr>
            </w:pPr>
            <w:r w:rsidRPr="00293FA6">
              <w:rPr>
                <w:rFonts w:cs="Arial"/>
                <w:b/>
                <w:sz w:val="16"/>
                <w:szCs w:val="16"/>
              </w:rPr>
              <w:t>I- Cas probable</w:t>
            </w:r>
            <w:r w:rsidRPr="00293FA6">
              <w:rPr>
                <w:rFonts w:cs="Arial"/>
                <w:sz w:val="16"/>
                <w:szCs w:val="16"/>
              </w:rPr>
              <w:t xml:space="preserve"> : </w:t>
            </w:r>
          </w:p>
          <w:p w:rsidR="00D93005" w:rsidRPr="00293FA6" w:rsidRDefault="007E30C1" w:rsidP="00780F27">
            <w:pPr>
              <w:rPr>
                <w:rFonts w:cs="Arial"/>
                <w:sz w:val="16"/>
                <w:szCs w:val="16"/>
              </w:rPr>
            </w:pPr>
            <w:r w:rsidRPr="00293FA6">
              <w:rPr>
                <w:rFonts w:cs="Arial"/>
                <w:sz w:val="16"/>
                <w:szCs w:val="16"/>
              </w:rPr>
              <w:t xml:space="preserve">Cas correspondant aux définitions cliniques ci dessous : </w:t>
            </w:r>
          </w:p>
          <w:p w:rsidR="00D93005" w:rsidRPr="00293FA6" w:rsidRDefault="007E30C1" w:rsidP="00780F27">
            <w:pPr>
              <w:rPr>
                <w:rFonts w:cs="Arial"/>
                <w:sz w:val="16"/>
                <w:szCs w:val="16"/>
              </w:rPr>
            </w:pPr>
            <w:r w:rsidRPr="00293FA6">
              <w:rPr>
                <w:rFonts w:cs="Arial"/>
                <w:b/>
                <w:sz w:val="16"/>
                <w:szCs w:val="16"/>
              </w:rPr>
              <w:t>Formes évolutives</w:t>
            </w:r>
            <w:r w:rsidRPr="00293FA6">
              <w:rPr>
                <w:rFonts w:cs="Arial"/>
                <w:sz w:val="16"/>
                <w:szCs w:val="16"/>
              </w:rPr>
              <w:t xml:space="preserve"> : sous forme de :</w:t>
            </w:r>
          </w:p>
          <w:p w:rsidR="00D93005" w:rsidRPr="00293FA6" w:rsidRDefault="007E30C1" w:rsidP="00780F27">
            <w:pPr>
              <w:rPr>
                <w:rFonts w:cs="Arial"/>
                <w:sz w:val="16"/>
                <w:szCs w:val="16"/>
              </w:rPr>
            </w:pPr>
            <w:r w:rsidRPr="00293FA6">
              <w:rPr>
                <w:rFonts w:cs="Arial"/>
                <w:b/>
                <w:sz w:val="16"/>
                <w:szCs w:val="16"/>
              </w:rPr>
              <w:t>papule</w:t>
            </w:r>
            <w:r w:rsidRPr="00293FA6">
              <w:rPr>
                <w:rFonts w:cs="Arial"/>
                <w:sz w:val="16"/>
                <w:szCs w:val="16"/>
              </w:rPr>
              <w:t xml:space="preserve"> : lésion cutanée indolore, sur élevée de moins d'</w:t>
            </w:r>
            <w:smartTag w:uri="urn:schemas-microsoft-com:office:smarttags" w:element="metricconverter">
              <w:smartTagPr>
                <w:attr w:name="ProductID" w:val="1 cm"/>
              </w:smartTagPr>
              <w:r w:rsidRPr="00293FA6">
                <w:rPr>
                  <w:rFonts w:cs="Arial"/>
                  <w:sz w:val="16"/>
                  <w:szCs w:val="16"/>
                </w:rPr>
                <w:t>1 cm</w:t>
              </w:r>
            </w:smartTag>
            <w:r w:rsidRPr="00293FA6">
              <w:rPr>
                <w:rFonts w:cs="Arial"/>
                <w:sz w:val="16"/>
                <w:szCs w:val="16"/>
              </w:rPr>
              <w:t>.</w:t>
            </w:r>
          </w:p>
          <w:p w:rsidR="00D93005" w:rsidRPr="00293FA6" w:rsidRDefault="007E30C1" w:rsidP="00780F27">
            <w:pPr>
              <w:rPr>
                <w:rFonts w:cs="Arial"/>
                <w:sz w:val="16"/>
                <w:szCs w:val="16"/>
              </w:rPr>
            </w:pPr>
            <w:r w:rsidRPr="00293FA6">
              <w:rPr>
                <w:rFonts w:cs="Arial"/>
                <w:b/>
                <w:sz w:val="16"/>
                <w:szCs w:val="16"/>
              </w:rPr>
              <w:t>Nodule</w:t>
            </w:r>
            <w:r w:rsidRPr="00293FA6">
              <w:rPr>
                <w:rFonts w:cs="Arial"/>
                <w:sz w:val="16"/>
                <w:szCs w:val="16"/>
              </w:rPr>
              <w:t xml:space="preserve"> : lésion ferme au toucher, indolore de 1 à </w:t>
            </w:r>
            <w:smartTag w:uri="urn:schemas-microsoft-com:office:smarttags" w:element="metricconverter">
              <w:smartTagPr>
                <w:attr w:name="ProductID" w:val="2 cm"/>
              </w:smartTagPr>
              <w:r w:rsidRPr="00293FA6">
                <w:rPr>
                  <w:rFonts w:cs="Arial"/>
                  <w:sz w:val="16"/>
                  <w:szCs w:val="16"/>
                </w:rPr>
                <w:t>2 cm</w:t>
              </w:r>
            </w:smartTag>
            <w:r w:rsidRPr="00293FA6">
              <w:rPr>
                <w:rFonts w:cs="Arial"/>
                <w:sz w:val="16"/>
                <w:szCs w:val="16"/>
              </w:rPr>
              <w:t xml:space="preserve"> de diamètre localisée dans le tissu sous cutané et adhérant  normalement à la peau </w:t>
            </w:r>
          </w:p>
          <w:p w:rsidR="00D93005" w:rsidRPr="00293FA6" w:rsidRDefault="007E30C1" w:rsidP="00780F27">
            <w:pPr>
              <w:rPr>
                <w:rFonts w:cs="Arial"/>
                <w:sz w:val="16"/>
                <w:szCs w:val="16"/>
              </w:rPr>
            </w:pPr>
            <w:r w:rsidRPr="00293FA6">
              <w:rPr>
                <w:rFonts w:cs="Arial"/>
                <w:b/>
                <w:sz w:val="16"/>
                <w:szCs w:val="16"/>
              </w:rPr>
              <w:t>Plaque :</w:t>
            </w:r>
            <w:r w:rsidRPr="00293FA6">
              <w:rPr>
                <w:rFonts w:cs="Arial"/>
                <w:sz w:val="16"/>
                <w:szCs w:val="16"/>
              </w:rPr>
              <w:t xml:space="preserve"> lésion en général indolore, bien démarquée  sur élev</w:t>
            </w:r>
            <w:r w:rsidRPr="00293FA6">
              <w:rPr>
                <w:rFonts w:cs="Arial"/>
                <w:sz w:val="16"/>
                <w:szCs w:val="16"/>
              </w:rPr>
              <w:t xml:space="preserve">ée et indurée de + de </w:t>
            </w:r>
            <w:smartTag w:uri="urn:schemas-microsoft-com:office:smarttags" w:element="metricconverter">
              <w:smartTagPr>
                <w:attr w:name="ProductID" w:val="2 cm"/>
              </w:smartTagPr>
              <w:r w:rsidRPr="00293FA6">
                <w:rPr>
                  <w:rFonts w:cs="Arial"/>
                  <w:sz w:val="16"/>
                  <w:szCs w:val="16"/>
                </w:rPr>
                <w:t>2 cm</w:t>
              </w:r>
            </w:smartTag>
            <w:r w:rsidRPr="00293FA6">
              <w:rPr>
                <w:rFonts w:cs="Arial"/>
                <w:sz w:val="16"/>
                <w:szCs w:val="16"/>
              </w:rPr>
              <w:t xml:space="preserve"> de diamètre.</w:t>
            </w:r>
          </w:p>
          <w:p w:rsidR="00D93005" w:rsidRPr="00293FA6" w:rsidRDefault="007E30C1" w:rsidP="00780F27">
            <w:pPr>
              <w:rPr>
                <w:rFonts w:cs="Arial"/>
                <w:sz w:val="16"/>
                <w:szCs w:val="16"/>
              </w:rPr>
            </w:pPr>
            <w:r w:rsidRPr="00293FA6">
              <w:rPr>
                <w:rFonts w:cs="Arial"/>
                <w:b/>
                <w:sz w:val="16"/>
                <w:szCs w:val="16"/>
              </w:rPr>
              <w:t xml:space="preserve">Œdème: </w:t>
            </w:r>
            <w:r w:rsidRPr="00293FA6">
              <w:rPr>
                <w:rFonts w:cs="Arial"/>
                <w:sz w:val="16"/>
                <w:szCs w:val="16"/>
              </w:rPr>
              <w:t>diffus, étendu, ne pendant pas le godet, à bords mal définis, ferme éventuellement douloureux, avec ou sans changement de pigmentation de la peau affectée.</w:t>
            </w:r>
          </w:p>
          <w:p w:rsidR="00D93005" w:rsidRPr="00293FA6" w:rsidRDefault="007E30C1" w:rsidP="00780F27">
            <w:pPr>
              <w:rPr>
                <w:rFonts w:cs="Arial"/>
                <w:sz w:val="16"/>
                <w:szCs w:val="16"/>
              </w:rPr>
            </w:pPr>
            <w:r w:rsidRPr="00293FA6">
              <w:rPr>
                <w:rFonts w:cs="Arial"/>
                <w:b/>
                <w:sz w:val="16"/>
                <w:szCs w:val="16"/>
              </w:rPr>
              <w:t>Ulcère :</w:t>
            </w:r>
            <w:r w:rsidRPr="00293FA6">
              <w:rPr>
                <w:rFonts w:cs="Arial"/>
                <w:sz w:val="16"/>
                <w:szCs w:val="16"/>
              </w:rPr>
              <w:t xml:space="preserve"> lésion cutanée indolore, caractérisée par un centre nécrosé, des bords creusés et une peau œdémateuse.  </w:t>
            </w:r>
          </w:p>
          <w:p w:rsidR="00D93005" w:rsidRPr="00293FA6" w:rsidRDefault="007E30C1" w:rsidP="00780F27">
            <w:pPr>
              <w:rPr>
                <w:rFonts w:cs="Arial"/>
                <w:sz w:val="16"/>
                <w:szCs w:val="16"/>
              </w:rPr>
            </w:pPr>
            <w:r w:rsidRPr="00293FA6">
              <w:rPr>
                <w:rFonts w:cs="Arial"/>
                <w:sz w:val="16"/>
                <w:szCs w:val="16"/>
              </w:rPr>
              <w:t xml:space="preserve">Au stade précoce a moins de </w:t>
            </w:r>
            <w:smartTag w:uri="urn:schemas-microsoft-com:office:smarttags" w:element="metricconverter">
              <w:smartTagPr>
                <w:attr w:name="ProductID" w:val="2 cm"/>
              </w:smartTagPr>
              <w:r w:rsidRPr="00293FA6">
                <w:rPr>
                  <w:rFonts w:cs="Arial"/>
                  <w:sz w:val="16"/>
                  <w:szCs w:val="16"/>
                </w:rPr>
                <w:t>2 cm</w:t>
              </w:r>
            </w:smartTag>
            <w:r w:rsidRPr="00293FA6">
              <w:rPr>
                <w:rFonts w:cs="Arial"/>
                <w:sz w:val="16"/>
                <w:szCs w:val="16"/>
              </w:rPr>
              <w:t xml:space="preserve"> de diamètre, on est à un stade tardif lorsqu'elle a plus de </w:t>
            </w:r>
            <w:smartTag w:uri="urn:schemas-microsoft-com:office:smarttags" w:element="metricconverter">
              <w:smartTagPr>
                <w:attr w:name="ProductID" w:val="2 cm"/>
              </w:smartTagPr>
              <w:r w:rsidRPr="00293FA6">
                <w:rPr>
                  <w:rFonts w:cs="Arial"/>
                  <w:sz w:val="16"/>
                  <w:szCs w:val="16"/>
                </w:rPr>
                <w:t>2 cm</w:t>
              </w:r>
            </w:smartTag>
            <w:r w:rsidRPr="00293FA6">
              <w:rPr>
                <w:rFonts w:cs="Arial"/>
                <w:sz w:val="16"/>
                <w:szCs w:val="16"/>
              </w:rPr>
              <w:t xml:space="preserve"> de diamètre. </w:t>
            </w:r>
          </w:p>
          <w:p w:rsidR="00D93005" w:rsidRPr="00293FA6" w:rsidRDefault="007E30C1" w:rsidP="00780F27">
            <w:pPr>
              <w:rPr>
                <w:rFonts w:cs="Arial"/>
                <w:sz w:val="16"/>
                <w:szCs w:val="16"/>
              </w:rPr>
            </w:pPr>
            <w:r w:rsidRPr="00293FA6">
              <w:rPr>
                <w:rFonts w:cs="Arial"/>
                <w:b/>
                <w:sz w:val="16"/>
                <w:szCs w:val="16"/>
              </w:rPr>
              <w:t>Forme inactive</w:t>
            </w:r>
            <w:r w:rsidRPr="00293FA6">
              <w:rPr>
                <w:rFonts w:cs="Arial"/>
                <w:sz w:val="16"/>
                <w:szCs w:val="16"/>
              </w:rPr>
              <w:t xml:space="preserve"> : lésion guérie avec un</w:t>
            </w:r>
            <w:r w:rsidRPr="00293FA6">
              <w:rPr>
                <w:rFonts w:cs="Arial"/>
                <w:sz w:val="16"/>
                <w:szCs w:val="16"/>
              </w:rPr>
              <w:t>e cicatrice affaissée en étoile qui est caractéristique et l'existence ou l'absence de séquelles (déformations, perte d’organes) résultant de la maladie ou du traitement (amputation des membres).</w:t>
            </w:r>
          </w:p>
          <w:p w:rsidR="00D93005" w:rsidRPr="00293FA6" w:rsidRDefault="007E30C1" w:rsidP="00780F27">
            <w:pPr>
              <w:rPr>
                <w:rFonts w:cs="Arial"/>
                <w:sz w:val="16"/>
                <w:szCs w:val="16"/>
              </w:rPr>
            </w:pPr>
            <w:r w:rsidRPr="00293FA6">
              <w:rPr>
                <w:rFonts w:cs="Arial"/>
                <w:b/>
                <w:sz w:val="16"/>
                <w:szCs w:val="16"/>
              </w:rPr>
              <w:t>II- Cas confirmé</w:t>
            </w:r>
            <w:r w:rsidRPr="00293FA6">
              <w:rPr>
                <w:rFonts w:cs="Arial"/>
                <w:sz w:val="16"/>
                <w:szCs w:val="16"/>
              </w:rPr>
              <w:t>:</w:t>
            </w:r>
          </w:p>
          <w:p w:rsidR="00D93005" w:rsidRPr="00293FA6" w:rsidRDefault="007E30C1" w:rsidP="00780F27">
            <w:pPr>
              <w:rPr>
                <w:rFonts w:cs="Arial"/>
                <w:sz w:val="16"/>
                <w:szCs w:val="16"/>
              </w:rPr>
            </w:pPr>
            <w:r w:rsidRPr="00293FA6">
              <w:rPr>
                <w:rFonts w:cs="Arial"/>
                <w:sz w:val="16"/>
                <w:szCs w:val="16"/>
              </w:rPr>
              <w:t>Cas probable confirmé au laboratoire à l'a</w:t>
            </w:r>
            <w:r w:rsidRPr="00293FA6">
              <w:rPr>
                <w:rFonts w:cs="Arial"/>
                <w:sz w:val="16"/>
                <w:szCs w:val="16"/>
              </w:rPr>
              <w:t xml:space="preserve">ide d'au moins une des méthodes suivantes : recherche de BAAR, culture, Histopathologie,  PCR. </w:t>
            </w:r>
          </w:p>
          <w:p w:rsidR="00D93005" w:rsidRPr="00293FA6" w:rsidRDefault="007E30C1" w:rsidP="00780F27">
            <w:pPr>
              <w:rPr>
                <w:rFonts w:cs="Arial"/>
                <w:sz w:val="16"/>
                <w:szCs w:val="16"/>
              </w:rPr>
            </w:pPr>
            <w:r w:rsidRPr="00293FA6">
              <w:rPr>
                <w:rFonts w:cs="Arial"/>
                <w:b/>
                <w:sz w:val="16"/>
                <w:szCs w:val="16"/>
              </w:rPr>
              <w:t>2è Classification des cas</w:t>
            </w:r>
            <w:r w:rsidRPr="00293FA6">
              <w:rPr>
                <w:rFonts w:cs="Arial"/>
                <w:sz w:val="16"/>
                <w:szCs w:val="16"/>
              </w:rPr>
              <w:t xml:space="preserve"> : </w:t>
            </w:r>
          </w:p>
          <w:p w:rsidR="00D93005" w:rsidRPr="00293FA6" w:rsidRDefault="007E30C1" w:rsidP="00780F27">
            <w:pPr>
              <w:rPr>
                <w:rFonts w:cs="Arial"/>
                <w:sz w:val="16"/>
                <w:szCs w:val="16"/>
              </w:rPr>
            </w:pPr>
            <w:r w:rsidRPr="00293FA6">
              <w:rPr>
                <w:rFonts w:cs="Arial"/>
                <w:b/>
                <w:sz w:val="16"/>
                <w:szCs w:val="16"/>
              </w:rPr>
              <w:t>Nouveaux cas</w:t>
            </w:r>
            <w:r w:rsidRPr="00293FA6">
              <w:rPr>
                <w:rFonts w:cs="Arial"/>
                <w:sz w:val="16"/>
                <w:szCs w:val="16"/>
              </w:rPr>
              <w:t xml:space="preserve"> : patient sans antécédents d'ulcère de buruli ou n'ayant jamais été traité.</w:t>
            </w:r>
          </w:p>
          <w:p w:rsidR="00D93005" w:rsidRPr="00293FA6" w:rsidRDefault="007E30C1" w:rsidP="00780F27">
            <w:pPr>
              <w:rPr>
                <w:rFonts w:cs="Arial"/>
                <w:sz w:val="16"/>
                <w:szCs w:val="16"/>
              </w:rPr>
            </w:pPr>
            <w:r w:rsidRPr="00293FA6">
              <w:rPr>
                <w:rFonts w:cs="Arial"/>
                <w:b/>
                <w:sz w:val="16"/>
                <w:szCs w:val="16"/>
              </w:rPr>
              <w:t>Rechute</w:t>
            </w:r>
            <w:r w:rsidRPr="00293FA6">
              <w:rPr>
                <w:rFonts w:cs="Arial"/>
                <w:sz w:val="16"/>
                <w:szCs w:val="16"/>
              </w:rPr>
              <w:t xml:space="preserve"> : patient ayant déjà subi une inte</w:t>
            </w:r>
            <w:r w:rsidRPr="00293FA6">
              <w:rPr>
                <w:rFonts w:cs="Arial"/>
                <w:sz w:val="16"/>
                <w:szCs w:val="16"/>
              </w:rPr>
              <w:t>rvention chirurgicale pour traiter l'ulcère de buruli et qui présente une nouvelle lésion localisée ou même endroit ou ailleurs moins d'un an après la fin du traitement précédent</w:t>
            </w:r>
          </w:p>
        </w:tc>
      </w:tr>
      <w:tr w:rsidR="00D93005" w:rsidRPr="00293FA6" w:rsidTr="00780F27">
        <w:tblPrEx>
          <w:tblCellMar>
            <w:top w:w="0" w:type="dxa"/>
            <w:bottom w:w="0" w:type="dxa"/>
          </w:tblCellMar>
        </w:tblPrEx>
        <w:tc>
          <w:tcPr>
            <w:tcW w:w="1429" w:type="dxa"/>
          </w:tcPr>
          <w:p w:rsidR="00D93005" w:rsidRPr="00293FA6" w:rsidRDefault="007E30C1" w:rsidP="00780F27">
            <w:pPr>
              <w:rPr>
                <w:rFonts w:cs="Arial"/>
                <w:sz w:val="16"/>
                <w:szCs w:val="16"/>
              </w:rPr>
            </w:pPr>
            <w:r w:rsidRPr="00293FA6">
              <w:rPr>
                <w:rFonts w:cs="Arial"/>
                <w:b/>
                <w:sz w:val="16"/>
                <w:szCs w:val="16"/>
              </w:rPr>
              <w:t>Répondre au seuil d'alerte pour les maladies dont l'élimination est prévue</w:t>
            </w:r>
            <w:r w:rsidRPr="00293FA6">
              <w:rPr>
                <w:rFonts w:cs="Arial"/>
                <w:sz w:val="16"/>
                <w:szCs w:val="16"/>
              </w:rPr>
              <w:t xml:space="preserve"> :</w:t>
            </w:r>
          </w:p>
        </w:tc>
        <w:tc>
          <w:tcPr>
            <w:tcW w:w="8494" w:type="dxa"/>
            <w:gridSpan w:val="2"/>
          </w:tcPr>
          <w:p w:rsidR="00D93005" w:rsidRPr="00293FA6" w:rsidRDefault="007E30C1" w:rsidP="00780F27">
            <w:pPr>
              <w:rPr>
                <w:rFonts w:cs="Arial"/>
                <w:sz w:val="16"/>
                <w:szCs w:val="16"/>
              </w:rPr>
            </w:pPr>
            <w:r w:rsidRPr="00293FA6">
              <w:rPr>
                <w:rFonts w:cs="Arial"/>
                <w:b/>
                <w:sz w:val="16"/>
                <w:szCs w:val="16"/>
              </w:rPr>
              <w:t>S'il y a seul un cas suspect</w:t>
            </w:r>
            <w:r w:rsidRPr="00293FA6">
              <w:rPr>
                <w:rFonts w:cs="Arial"/>
                <w:sz w:val="16"/>
                <w:szCs w:val="16"/>
              </w:rPr>
              <w:t xml:space="preserve"> : </w:t>
            </w:r>
          </w:p>
          <w:p w:rsidR="00D93005" w:rsidRPr="00293FA6" w:rsidRDefault="007E30C1" w:rsidP="00780F27">
            <w:pPr>
              <w:rPr>
                <w:rFonts w:cs="Arial"/>
                <w:sz w:val="16"/>
                <w:szCs w:val="16"/>
              </w:rPr>
            </w:pPr>
            <w:r w:rsidRPr="00293FA6">
              <w:rPr>
                <w:rFonts w:cs="Arial"/>
                <w:sz w:val="16"/>
                <w:szCs w:val="16"/>
              </w:rPr>
              <w:t xml:space="preserve">Notifier le cas suspect à partir des fiches médicales individuelles ( fiche  BU / OMS) au niveau approprié du système de santé </w:t>
            </w:r>
          </w:p>
          <w:p w:rsidR="00D93005" w:rsidRPr="00293FA6" w:rsidRDefault="007E30C1" w:rsidP="00780F27">
            <w:pPr>
              <w:rPr>
                <w:rFonts w:cs="Arial"/>
                <w:sz w:val="16"/>
                <w:szCs w:val="16"/>
              </w:rPr>
            </w:pPr>
            <w:r w:rsidRPr="00293FA6">
              <w:rPr>
                <w:rFonts w:cs="Arial"/>
                <w:sz w:val="16"/>
                <w:szCs w:val="16"/>
              </w:rPr>
              <w:t xml:space="preserve">Faire des investigations sur le cas pour rechercher les facteurs de risque et / ou l'existence </w:t>
            </w:r>
            <w:r w:rsidRPr="00293FA6">
              <w:rPr>
                <w:rFonts w:cs="Arial"/>
                <w:sz w:val="16"/>
                <w:szCs w:val="16"/>
              </w:rPr>
              <w:t>d'autres cas dans la localité.</w:t>
            </w:r>
          </w:p>
          <w:p w:rsidR="00D93005" w:rsidRPr="00293FA6" w:rsidRDefault="007E30C1" w:rsidP="00780F27">
            <w:pPr>
              <w:rPr>
                <w:rFonts w:cs="Arial"/>
                <w:sz w:val="16"/>
                <w:szCs w:val="16"/>
              </w:rPr>
            </w:pPr>
            <w:r w:rsidRPr="00293FA6">
              <w:rPr>
                <w:rFonts w:cs="Arial"/>
                <w:sz w:val="16"/>
                <w:szCs w:val="16"/>
              </w:rPr>
              <w:t xml:space="preserve">Faire des prélèvements en vue  d'une confirmation biologique </w:t>
            </w:r>
          </w:p>
          <w:p w:rsidR="00D93005" w:rsidRPr="00293FA6" w:rsidRDefault="007E30C1" w:rsidP="00780F27">
            <w:pPr>
              <w:rPr>
                <w:rFonts w:cs="Arial"/>
                <w:sz w:val="16"/>
                <w:szCs w:val="16"/>
              </w:rPr>
            </w:pPr>
            <w:r w:rsidRPr="00293FA6">
              <w:rPr>
                <w:rFonts w:cs="Arial"/>
                <w:sz w:val="16"/>
                <w:szCs w:val="16"/>
              </w:rPr>
              <w:t xml:space="preserve">Prendre en charge et / ou référer selon le niveau de la structure dans le système de santé </w:t>
            </w:r>
          </w:p>
        </w:tc>
      </w:tr>
      <w:tr w:rsidR="00D93005" w:rsidRPr="00293FA6" w:rsidTr="00780F27">
        <w:tblPrEx>
          <w:tblCellMar>
            <w:top w:w="0" w:type="dxa"/>
            <w:bottom w:w="0" w:type="dxa"/>
          </w:tblCellMar>
        </w:tblPrEx>
        <w:tc>
          <w:tcPr>
            <w:tcW w:w="1429" w:type="dxa"/>
          </w:tcPr>
          <w:p w:rsidR="00D93005" w:rsidRPr="00293FA6" w:rsidRDefault="007E30C1" w:rsidP="00780F27">
            <w:pPr>
              <w:rPr>
                <w:rFonts w:cs="Arial"/>
                <w:sz w:val="16"/>
                <w:szCs w:val="16"/>
              </w:rPr>
            </w:pPr>
            <w:r w:rsidRPr="00293FA6">
              <w:rPr>
                <w:rFonts w:cs="Arial"/>
                <w:b/>
                <w:sz w:val="16"/>
                <w:szCs w:val="16"/>
              </w:rPr>
              <w:t xml:space="preserve">Répondre au seuil d'alerte pour les maladies dont l'élimination est </w:t>
            </w:r>
            <w:r w:rsidRPr="00293FA6">
              <w:rPr>
                <w:rFonts w:cs="Arial"/>
                <w:b/>
                <w:sz w:val="16"/>
                <w:szCs w:val="16"/>
              </w:rPr>
              <w:t>prévue</w:t>
            </w:r>
          </w:p>
        </w:tc>
        <w:tc>
          <w:tcPr>
            <w:tcW w:w="8494" w:type="dxa"/>
            <w:gridSpan w:val="2"/>
          </w:tcPr>
          <w:p w:rsidR="00D93005" w:rsidRPr="00293FA6" w:rsidRDefault="007E30C1" w:rsidP="00780F27">
            <w:pPr>
              <w:rPr>
                <w:rFonts w:cs="Arial"/>
                <w:sz w:val="16"/>
                <w:szCs w:val="16"/>
              </w:rPr>
            </w:pPr>
            <w:r w:rsidRPr="00293FA6">
              <w:rPr>
                <w:rFonts w:cs="Arial"/>
                <w:b/>
                <w:sz w:val="16"/>
                <w:szCs w:val="16"/>
              </w:rPr>
              <w:t>Si un cas suspect est confirmé</w:t>
            </w:r>
            <w:r w:rsidRPr="00293FA6">
              <w:rPr>
                <w:rFonts w:cs="Arial"/>
                <w:sz w:val="16"/>
                <w:szCs w:val="16"/>
              </w:rPr>
              <w:t xml:space="preserve"> : </w:t>
            </w:r>
          </w:p>
          <w:p w:rsidR="00D93005" w:rsidRPr="00293FA6" w:rsidRDefault="007E30C1" w:rsidP="00780F27">
            <w:pPr>
              <w:rPr>
                <w:rFonts w:cs="Arial"/>
                <w:sz w:val="16"/>
                <w:szCs w:val="16"/>
              </w:rPr>
            </w:pPr>
            <w:r w:rsidRPr="00293FA6">
              <w:rPr>
                <w:rFonts w:cs="Arial"/>
                <w:sz w:val="16"/>
                <w:szCs w:val="16"/>
              </w:rPr>
              <w:t xml:space="preserve">Examiner les malades en vue de diagnostiquer et traiter les cas et / ou les séquelles. </w:t>
            </w:r>
          </w:p>
          <w:p w:rsidR="00D93005" w:rsidRPr="00293FA6" w:rsidRDefault="007E30C1" w:rsidP="00780F27">
            <w:pPr>
              <w:rPr>
                <w:rFonts w:cs="Arial"/>
                <w:sz w:val="16"/>
                <w:szCs w:val="16"/>
              </w:rPr>
            </w:pPr>
            <w:r w:rsidRPr="00293FA6">
              <w:rPr>
                <w:rFonts w:cs="Arial"/>
                <w:sz w:val="16"/>
                <w:szCs w:val="16"/>
              </w:rPr>
              <w:t>Après l'intervention chirurgicale faire un suivi post-opératoire</w:t>
            </w:r>
          </w:p>
          <w:p w:rsidR="00D93005" w:rsidRPr="00293FA6" w:rsidRDefault="007E30C1" w:rsidP="00780F27">
            <w:pPr>
              <w:jc w:val="both"/>
              <w:rPr>
                <w:rFonts w:cs="Arial"/>
                <w:sz w:val="16"/>
                <w:szCs w:val="16"/>
              </w:rPr>
            </w:pPr>
            <w:r w:rsidRPr="00293FA6">
              <w:rPr>
                <w:rFonts w:cs="Arial"/>
                <w:sz w:val="16"/>
                <w:szCs w:val="16"/>
              </w:rPr>
              <w:t xml:space="preserve"> Identifier tout accroissement ou baisse rapide de nouveaux ca</w:t>
            </w:r>
            <w:r w:rsidRPr="00293FA6">
              <w:rPr>
                <w:rFonts w:cs="Arial"/>
                <w:sz w:val="16"/>
                <w:szCs w:val="16"/>
              </w:rPr>
              <w:t xml:space="preserve">s pendant une période donnée </w:t>
            </w:r>
          </w:p>
          <w:p w:rsidR="00D93005" w:rsidRPr="00293FA6" w:rsidRDefault="007E30C1" w:rsidP="00780F27">
            <w:pPr>
              <w:rPr>
                <w:rFonts w:cs="Arial"/>
                <w:sz w:val="16"/>
                <w:szCs w:val="16"/>
              </w:rPr>
            </w:pPr>
            <w:r w:rsidRPr="00293FA6">
              <w:rPr>
                <w:rFonts w:cs="Arial"/>
                <w:sz w:val="16"/>
                <w:szCs w:val="16"/>
              </w:rPr>
              <w:t xml:space="preserve"> Evaluer la qualité de la surveillance des zones d'endémies où suspecte la sous ou la sur notification </w:t>
            </w:r>
          </w:p>
          <w:p w:rsidR="00D93005" w:rsidRPr="00293FA6" w:rsidRDefault="007E30C1" w:rsidP="00780F27">
            <w:pPr>
              <w:rPr>
                <w:rFonts w:cs="Arial"/>
                <w:sz w:val="16"/>
                <w:szCs w:val="16"/>
              </w:rPr>
            </w:pPr>
            <w:r w:rsidRPr="00293FA6">
              <w:rPr>
                <w:rFonts w:cs="Arial"/>
                <w:sz w:val="16"/>
                <w:szCs w:val="16"/>
              </w:rPr>
              <w:t xml:space="preserve"> Evaluer la qualité de la prise en charge</w:t>
            </w:r>
          </w:p>
        </w:tc>
      </w:tr>
      <w:tr w:rsidR="00D93005" w:rsidRPr="00293FA6" w:rsidTr="00780F27">
        <w:tblPrEx>
          <w:tblCellMar>
            <w:top w:w="0" w:type="dxa"/>
            <w:bottom w:w="0" w:type="dxa"/>
          </w:tblCellMar>
        </w:tblPrEx>
        <w:tc>
          <w:tcPr>
            <w:tcW w:w="1429" w:type="dxa"/>
          </w:tcPr>
          <w:p w:rsidR="00D93005" w:rsidRPr="00293FA6" w:rsidRDefault="007E30C1" w:rsidP="00780F27">
            <w:pPr>
              <w:rPr>
                <w:rFonts w:cs="Arial"/>
                <w:b/>
                <w:sz w:val="16"/>
                <w:szCs w:val="16"/>
              </w:rPr>
            </w:pPr>
            <w:r w:rsidRPr="00293FA6">
              <w:rPr>
                <w:rFonts w:cs="Arial"/>
                <w:b/>
                <w:sz w:val="16"/>
                <w:szCs w:val="16"/>
              </w:rPr>
              <w:t>Analyser et interpréter les données</w:t>
            </w:r>
          </w:p>
        </w:tc>
        <w:tc>
          <w:tcPr>
            <w:tcW w:w="8494" w:type="dxa"/>
            <w:gridSpan w:val="2"/>
          </w:tcPr>
          <w:p w:rsidR="00D93005" w:rsidRPr="00293FA6" w:rsidRDefault="007E30C1" w:rsidP="00780F27">
            <w:pPr>
              <w:rPr>
                <w:rFonts w:cs="Arial"/>
                <w:sz w:val="16"/>
                <w:szCs w:val="16"/>
              </w:rPr>
            </w:pPr>
            <w:r w:rsidRPr="00293FA6">
              <w:rPr>
                <w:rFonts w:cs="Arial"/>
                <w:b/>
                <w:sz w:val="16"/>
                <w:szCs w:val="16"/>
              </w:rPr>
              <w:t>Temps</w:t>
            </w:r>
            <w:r w:rsidRPr="00293FA6">
              <w:rPr>
                <w:rFonts w:cs="Arial"/>
                <w:sz w:val="16"/>
                <w:szCs w:val="16"/>
              </w:rPr>
              <w:t xml:space="preserve"> : Etablir un graphique de cas précisa</w:t>
            </w:r>
            <w:r w:rsidRPr="00293FA6">
              <w:rPr>
                <w:rFonts w:cs="Arial"/>
                <w:sz w:val="16"/>
                <w:szCs w:val="16"/>
              </w:rPr>
              <w:t xml:space="preserve">nt la date de diagnostic et le début du traitement. </w:t>
            </w:r>
          </w:p>
          <w:p w:rsidR="00D93005" w:rsidRPr="00293FA6" w:rsidRDefault="007E30C1" w:rsidP="00780F27">
            <w:pPr>
              <w:rPr>
                <w:rFonts w:cs="Arial"/>
                <w:sz w:val="16"/>
                <w:szCs w:val="16"/>
              </w:rPr>
            </w:pPr>
            <w:r w:rsidRPr="00293FA6">
              <w:rPr>
                <w:rFonts w:cs="Arial"/>
                <w:sz w:val="16"/>
                <w:szCs w:val="16"/>
              </w:rPr>
              <w:t xml:space="preserve">Fournir le nombre de cas en fonction du  temps. </w:t>
            </w:r>
          </w:p>
          <w:p w:rsidR="00D93005" w:rsidRPr="00293FA6" w:rsidRDefault="007E30C1" w:rsidP="00780F27">
            <w:pPr>
              <w:rPr>
                <w:rFonts w:cs="Arial"/>
                <w:sz w:val="16"/>
                <w:szCs w:val="16"/>
              </w:rPr>
            </w:pPr>
            <w:r w:rsidRPr="00293FA6">
              <w:rPr>
                <w:rFonts w:cs="Arial"/>
                <w:b/>
                <w:sz w:val="16"/>
                <w:szCs w:val="16"/>
              </w:rPr>
              <w:t>Lieu :</w:t>
            </w:r>
            <w:r w:rsidRPr="00293FA6">
              <w:rPr>
                <w:rFonts w:cs="Arial"/>
                <w:sz w:val="16"/>
                <w:szCs w:val="16"/>
              </w:rPr>
              <w:t xml:space="preserve"> Faire le diagramme des cas en tenant compte de l'emplacement des maisons et de la classification des cas.  Où, le nombre de cas par zone géographiq</w:t>
            </w:r>
            <w:r w:rsidRPr="00293FA6">
              <w:rPr>
                <w:rFonts w:cs="Arial"/>
                <w:sz w:val="16"/>
                <w:szCs w:val="16"/>
              </w:rPr>
              <w:t xml:space="preserve">ue. </w:t>
            </w:r>
          </w:p>
          <w:p w:rsidR="00D93005" w:rsidRPr="00293FA6" w:rsidRDefault="007E30C1" w:rsidP="00780F27">
            <w:pPr>
              <w:rPr>
                <w:rFonts w:cs="Arial"/>
                <w:sz w:val="16"/>
                <w:szCs w:val="16"/>
              </w:rPr>
            </w:pPr>
            <w:r w:rsidRPr="00293FA6">
              <w:rPr>
                <w:rFonts w:cs="Arial"/>
                <w:b/>
                <w:sz w:val="16"/>
                <w:szCs w:val="16"/>
              </w:rPr>
              <w:t>Personne</w:t>
            </w:r>
            <w:r w:rsidRPr="00293FA6">
              <w:rPr>
                <w:rFonts w:cs="Arial"/>
                <w:sz w:val="16"/>
                <w:szCs w:val="16"/>
              </w:rPr>
              <w:t xml:space="preserve">  : faire les totaux du nombre de cas (totaux mensuels des cas  détectés selon la répartition par age et par sexe) ; analyser le nombre de patients présentant des incapacités selon leur degré , le taux de récidives, les résultat des traitement</w:t>
            </w:r>
            <w:r w:rsidRPr="00293FA6">
              <w:rPr>
                <w:rFonts w:cs="Arial"/>
                <w:sz w:val="16"/>
                <w:szCs w:val="16"/>
              </w:rPr>
              <w:t>s, le nombre de décès en relation avec l'ulcère de buruli</w:t>
            </w:r>
          </w:p>
        </w:tc>
      </w:tr>
      <w:tr w:rsidR="00D93005" w:rsidRPr="00293FA6" w:rsidTr="00780F27">
        <w:tblPrEx>
          <w:tblCellMar>
            <w:top w:w="0" w:type="dxa"/>
            <w:bottom w:w="0" w:type="dxa"/>
          </w:tblCellMar>
        </w:tblPrEx>
        <w:tc>
          <w:tcPr>
            <w:tcW w:w="9923" w:type="dxa"/>
            <w:gridSpan w:val="3"/>
          </w:tcPr>
          <w:p w:rsidR="00D93005" w:rsidRPr="00293FA6" w:rsidRDefault="007E30C1" w:rsidP="00780F27">
            <w:pPr>
              <w:jc w:val="center"/>
              <w:rPr>
                <w:rFonts w:cs="Arial"/>
                <w:b/>
                <w:color w:val="333333"/>
                <w:sz w:val="16"/>
                <w:szCs w:val="16"/>
              </w:rPr>
            </w:pPr>
            <w:r w:rsidRPr="00293FA6">
              <w:rPr>
                <w:b/>
                <w:sz w:val="16"/>
                <w:szCs w:val="16"/>
              </w:rPr>
              <w:t>Confirmation en laboratoire</w:t>
            </w:r>
          </w:p>
        </w:tc>
      </w:tr>
      <w:tr w:rsidR="00D93005" w:rsidRPr="00293FA6" w:rsidTr="00780F27">
        <w:tblPrEx>
          <w:tblCellMar>
            <w:top w:w="0" w:type="dxa"/>
            <w:bottom w:w="0" w:type="dxa"/>
          </w:tblCellMar>
        </w:tblPrEx>
        <w:tc>
          <w:tcPr>
            <w:tcW w:w="1690" w:type="dxa"/>
            <w:gridSpan w:val="2"/>
          </w:tcPr>
          <w:p w:rsidR="00D93005" w:rsidRPr="00293FA6" w:rsidRDefault="007E30C1" w:rsidP="00780F27">
            <w:pPr>
              <w:autoSpaceDE w:val="0"/>
              <w:autoSpaceDN w:val="0"/>
              <w:adjustRightInd w:val="0"/>
              <w:rPr>
                <w:rFonts w:cs="Arial"/>
                <w:b/>
                <w:bCs/>
                <w:color w:val="333333"/>
                <w:sz w:val="16"/>
                <w:szCs w:val="16"/>
                <w:lang w:eastAsia="fr-FR"/>
              </w:rPr>
            </w:pPr>
            <w:r w:rsidRPr="00293FA6">
              <w:rPr>
                <w:rFonts w:cs="Arial"/>
                <w:b/>
                <w:bCs/>
                <w:color w:val="333333"/>
                <w:sz w:val="16"/>
                <w:szCs w:val="16"/>
                <w:lang w:eastAsia="fr-FR"/>
              </w:rPr>
              <w:t>Tests diagnostiques</w:t>
            </w:r>
          </w:p>
          <w:p w:rsidR="00D93005" w:rsidRPr="00293FA6" w:rsidRDefault="007E30C1" w:rsidP="00780F27">
            <w:pPr>
              <w:rPr>
                <w:rFonts w:cs="Arial"/>
                <w:b/>
                <w:color w:val="333333"/>
                <w:sz w:val="16"/>
                <w:szCs w:val="16"/>
              </w:rPr>
            </w:pPr>
          </w:p>
        </w:tc>
        <w:tc>
          <w:tcPr>
            <w:tcW w:w="8233" w:type="dxa"/>
          </w:tcPr>
          <w:p w:rsidR="00D93005" w:rsidRPr="00293FA6" w:rsidRDefault="007E30C1" w:rsidP="00780F27">
            <w:pPr>
              <w:autoSpaceDE w:val="0"/>
              <w:autoSpaceDN w:val="0"/>
              <w:adjustRightInd w:val="0"/>
              <w:rPr>
                <w:rFonts w:cs="Arial"/>
                <w:color w:val="333333"/>
                <w:sz w:val="16"/>
                <w:szCs w:val="16"/>
                <w:lang w:eastAsia="fr-FR"/>
              </w:rPr>
            </w:pPr>
            <w:r w:rsidRPr="00293FA6">
              <w:rPr>
                <w:rFonts w:cs="Arial"/>
                <w:color w:val="333333"/>
                <w:sz w:val="16"/>
                <w:szCs w:val="16"/>
                <w:lang w:eastAsia="fr-FR"/>
              </w:rPr>
              <w:t xml:space="preserve">Recherche de </w:t>
            </w:r>
            <w:r w:rsidRPr="00293FA6">
              <w:rPr>
                <w:rFonts w:cs="Arial"/>
                <w:i/>
                <w:iCs/>
                <w:color w:val="333333"/>
                <w:sz w:val="16"/>
                <w:szCs w:val="16"/>
                <w:lang w:eastAsia="fr-FR"/>
              </w:rPr>
              <w:t xml:space="preserve">Mycobacterium ulcerans : </w:t>
            </w:r>
            <w:r w:rsidRPr="00293FA6">
              <w:rPr>
                <w:rFonts w:cs="Arial"/>
                <w:color w:val="333333"/>
                <w:sz w:val="16"/>
                <w:szCs w:val="16"/>
                <w:lang w:eastAsia="fr-FR"/>
              </w:rPr>
              <w:t>frottis ou biopsies envoyés au laboratoire pour</w:t>
            </w:r>
          </w:p>
          <w:p w:rsidR="00D93005" w:rsidRPr="00293FA6" w:rsidRDefault="007E30C1" w:rsidP="00780F27">
            <w:pPr>
              <w:autoSpaceDE w:val="0"/>
              <w:autoSpaceDN w:val="0"/>
              <w:adjustRightInd w:val="0"/>
              <w:rPr>
                <w:rFonts w:cs="Arial"/>
                <w:color w:val="333333"/>
                <w:sz w:val="16"/>
                <w:szCs w:val="16"/>
                <w:lang w:eastAsia="fr-FR"/>
              </w:rPr>
            </w:pPr>
            <w:r w:rsidRPr="00293FA6">
              <w:rPr>
                <w:rFonts w:cs="Arial"/>
                <w:color w:val="333333"/>
                <w:sz w:val="16"/>
                <w:szCs w:val="16"/>
                <w:lang w:eastAsia="fr-FR"/>
              </w:rPr>
              <w:t>confirmation par :</w:t>
            </w:r>
          </w:p>
          <w:p w:rsidR="00D93005" w:rsidRPr="00293FA6" w:rsidRDefault="007E30C1" w:rsidP="00780F27">
            <w:pPr>
              <w:autoSpaceDE w:val="0"/>
              <w:autoSpaceDN w:val="0"/>
              <w:adjustRightInd w:val="0"/>
              <w:rPr>
                <w:rFonts w:cs="Arial"/>
                <w:color w:val="333333"/>
                <w:sz w:val="16"/>
                <w:szCs w:val="16"/>
                <w:lang w:eastAsia="fr-FR"/>
              </w:rPr>
            </w:pPr>
            <w:r w:rsidRPr="00293FA6">
              <w:rPr>
                <w:rFonts w:cs="Arial"/>
                <w:color w:val="333333"/>
                <w:sz w:val="16"/>
                <w:szCs w:val="16"/>
                <w:lang w:eastAsia="fr-FR"/>
              </w:rPr>
              <w:t>􀂃</w:t>
            </w:r>
            <w:r w:rsidRPr="00293FA6">
              <w:rPr>
                <w:rFonts w:cs="Arial"/>
                <w:color w:val="333333"/>
                <w:sz w:val="16"/>
                <w:szCs w:val="16"/>
                <w:lang w:eastAsia="fr-FR"/>
              </w:rPr>
              <w:t xml:space="preserve"> Coloration de Ziehl-Neelsen pour les </w:t>
            </w:r>
            <w:r w:rsidRPr="00293FA6">
              <w:rPr>
                <w:rFonts w:cs="Arial"/>
                <w:color w:val="333333"/>
                <w:sz w:val="16"/>
                <w:szCs w:val="16"/>
                <w:lang w:eastAsia="fr-FR"/>
              </w:rPr>
              <w:t>bacilles acido-résistants</w:t>
            </w:r>
          </w:p>
          <w:p w:rsidR="00D93005" w:rsidRPr="00293FA6" w:rsidRDefault="007E30C1" w:rsidP="00780F27">
            <w:pPr>
              <w:autoSpaceDE w:val="0"/>
              <w:autoSpaceDN w:val="0"/>
              <w:adjustRightInd w:val="0"/>
              <w:rPr>
                <w:rFonts w:cs="Arial"/>
                <w:color w:val="333333"/>
                <w:sz w:val="16"/>
                <w:szCs w:val="16"/>
                <w:lang w:eastAsia="fr-FR"/>
              </w:rPr>
            </w:pPr>
            <w:r w:rsidRPr="00293FA6">
              <w:rPr>
                <w:rFonts w:cs="Arial"/>
                <w:color w:val="333333"/>
                <w:sz w:val="16"/>
                <w:szCs w:val="16"/>
                <w:lang w:eastAsia="fr-FR"/>
              </w:rPr>
              <w:t>􀂃</w:t>
            </w:r>
            <w:r w:rsidRPr="00293FA6">
              <w:rPr>
                <w:rFonts w:cs="Arial"/>
                <w:color w:val="333333"/>
                <w:sz w:val="16"/>
                <w:szCs w:val="16"/>
                <w:lang w:eastAsia="fr-FR"/>
              </w:rPr>
              <w:t xml:space="preserve"> Culture</w:t>
            </w:r>
          </w:p>
          <w:p w:rsidR="00D93005" w:rsidRPr="00293FA6" w:rsidRDefault="007E30C1" w:rsidP="00780F27">
            <w:pPr>
              <w:autoSpaceDE w:val="0"/>
              <w:autoSpaceDN w:val="0"/>
              <w:adjustRightInd w:val="0"/>
              <w:rPr>
                <w:rFonts w:cs="Arial"/>
                <w:color w:val="333333"/>
                <w:sz w:val="16"/>
                <w:szCs w:val="16"/>
                <w:lang w:eastAsia="fr-FR"/>
              </w:rPr>
            </w:pPr>
            <w:r w:rsidRPr="00293FA6">
              <w:rPr>
                <w:rFonts w:cs="Arial"/>
                <w:color w:val="333333"/>
                <w:sz w:val="16"/>
                <w:szCs w:val="16"/>
                <w:lang w:eastAsia="fr-FR"/>
              </w:rPr>
              <w:t>􀂃</w:t>
            </w:r>
            <w:r w:rsidRPr="00293FA6">
              <w:rPr>
                <w:rFonts w:cs="Arial"/>
                <w:color w:val="333333"/>
                <w:sz w:val="16"/>
                <w:szCs w:val="16"/>
                <w:lang w:eastAsia="fr-FR"/>
              </w:rPr>
              <w:t xml:space="preserve"> PCR</w:t>
            </w:r>
          </w:p>
          <w:p w:rsidR="00D93005" w:rsidRPr="00293FA6" w:rsidRDefault="007E30C1" w:rsidP="00780F27">
            <w:pPr>
              <w:rPr>
                <w:rFonts w:cs="Arial"/>
                <w:b/>
                <w:bCs/>
                <w:color w:val="333333"/>
                <w:sz w:val="16"/>
                <w:szCs w:val="16"/>
                <w:lang w:eastAsia="fr-FR"/>
              </w:rPr>
            </w:pPr>
            <w:r w:rsidRPr="00293FA6">
              <w:rPr>
                <w:rFonts w:cs="Arial"/>
                <w:color w:val="333333"/>
                <w:sz w:val="16"/>
                <w:szCs w:val="16"/>
                <w:lang w:eastAsia="fr-FR"/>
              </w:rPr>
              <w:t>􀂃</w:t>
            </w:r>
            <w:r w:rsidRPr="00293FA6">
              <w:rPr>
                <w:rFonts w:cs="Arial"/>
                <w:color w:val="333333"/>
                <w:sz w:val="16"/>
                <w:szCs w:val="16"/>
                <w:lang w:eastAsia="fr-FR"/>
              </w:rPr>
              <w:t xml:space="preserve"> Histopathologie</w:t>
            </w:r>
          </w:p>
        </w:tc>
      </w:tr>
      <w:tr w:rsidR="00D93005" w:rsidRPr="00293FA6" w:rsidTr="00780F27">
        <w:tblPrEx>
          <w:tblCellMar>
            <w:top w:w="0" w:type="dxa"/>
            <w:bottom w:w="0" w:type="dxa"/>
          </w:tblCellMar>
        </w:tblPrEx>
        <w:tc>
          <w:tcPr>
            <w:tcW w:w="1690" w:type="dxa"/>
            <w:gridSpan w:val="2"/>
          </w:tcPr>
          <w:p w:rsidR="00D93005" w:rsidRPr="00293FA6" w:rsidRDefault="007E30C1" w:rsidP="00780F27">
            <w:pPr>
              <w:rPr>
                <w:rFonts w:cs="Arial"/>
                <w:b/>
                <w:color w:val="333333"/>
                <w:sz w:val="16"/>
                <w:szCs w:val="16"/>
              </w:rPr>
            </w:pPr>
            <w:r w:rsidRPr="00293FA6">
              <w:rPr>
                <w:rFonts w:cs="Arial"/>
                <w:b/>
                <w:bCs/>
                <w:color w:val="333333"/>
                <w:sz w:val="16"/>
                <w:szCs w:val="16"/>
                <w:lang w:eastAsia="fr-FR"/>
              </w:rPr>
              <w:t>Prélèvements</w:t>
            </w:r>
          </w:p>
        </w:tc>
        <w:tc>
          <w:tcPr>
            <w:tcW w:w="8233" w:type="dxa"/>
          </w:tcPr>
          <w:p w:rsidR="00D93005" w:rsidRPr="00293FA6" w:rsidRDefault="007E30C1" w:rsidP="00780F27">
            <w:pPr>
              <w:autoSpaceDE w:val="0"/>
              <w:autoSpaceDN w:val="0"/>
              <w:adjustRightInd w:val="0"/>
              <w:rPr>
                <w:rFonts w:cs="Arial"/>
                <w:color w:val="333333"/>
                <w:sz w:val="16"/>
                <w:szCs w:val="16"/>
                <w:lang w:eastAsia="fr-FR"/>
              </w:rPr>
            </w:pPr>
            <w:r w:rsidRPr="00293FA6">
              <w:rPr>
                <w:rFonts w:cs="Arial"/>
                <w:color w:val="333333"/>
                <w:sz w:val="16"/>
                <w:szCs w:val="16"/>
                <w:lang w:eastAsia="fr-FR"/>
              </w:rPr>
              <w:t>Types de prélèvement : lésions non ulcérées, lésions ulcérées, os</w:t>
            </w:r>
          </w:p>
          <w:p w:rsidR="00D93005" w:rsidRPr="00293FA6" w:rsidRDefault="007E30C1" w:rsidP="00780F27">
            <w:pPr>
              <w:autoSpaceDE w:val="0"/>
              <w:autoSpaceDN w:val="0"/>
              <w:adjustRightInd w:val="0"/>
              <w:rPr>
                <w:rFonts w:cs="Arial"/>
                <w:color w:val="333333"/>
                <w:sz w:val="16"/>
                <w:szCs w:val="16"/>
                <w:lang w:eastAsia="fr-FR"/>
              </w:rPr>
            </w:pPr>
            <w:r w:rsidRPr="00293FA6">
              <w:rPr>
                <w:rFonts w:cs="Arial"/>
                <w:color w:val="333333"/>
                <w:sz w:val="16"/>
                <w:szCs w:val="16"/>
                <w:lang w:eastAsia="fr-FR"/>
              </w:rPr>
              <w:t>Frottis</w:t>
            </w:r>
          </w:p>
          <w:p w:rsidR="00D93005" w:rsidRPr="00293FA6" w:rsidRDefault="007E30C1" w:rsidP="00780F27">
            <w:pPr>
              <w:rPr>
                <w:rFonts w:cs="Arial"/>
                <w:b/>
                <w:bCs/>
                <w:color w:val="333333"/>
                <w:sz w:val="16"/>
                <w:szCs w:val="16"/>
                <w:lang w:eastAsia="fr-FR"/>
              </w:rPr>
            </w:pPr>
            <w:r w:rsidRPr="00293FA6">
              <w:rPr>
                <w:rFonts w:cs="Arial"/>
                <w:color w:val="333333"/>
                <w:sz w:val="16"/>
                <w:szCs w:val="16"/>
                <w:lang w:eastAsia="fr-FR"/>
              </w:rPr>
              <w:t>Biopsies</w:t>
            </w:r>
          </w:p>
        </w:tc>
      </w:tr>
      <w:tr w:rsidR="00D93005" w:rsidRPr="00293FA6" w:rsidTr="00780F27">
        <w:tblPrEx>
          <w:tblCellMar>
            <w:top w:w="0" w:type="dxa"/>
            <w:bottom w:w="0" w:type="dxa"/>
          </w:tblCellMar>
        </w:tblPrEx>
        <w:tc>
          <w:tcPr>
            <w:tcW w:w="1690" w:type="dxa"/>
            <w:gridSpan w:val="2"/>
          </w:tcPr>
          <w:p w:rsidR="00D93005" w:rsidRPr="00293FA6" w:rsidRDefault="007E30C1" w:rsidP="00780F27">
            <w:pPr>
              <w:autoSpaceDE w:val="0"/>
              <w:autoSpaceDN w:val="0"/>
              <w:adjustRightInd w:val="0"/>
              <w:rPr>
                <w:rFonts w:cs="Arial"/>
                <w:b/>
                <w:bCs/>
                <w:color w:val="333333"/>
                <w:sz w:val="16"/>
                <w:szCs w:val="16"/>
                <w:lang w:eastAsia="fr-FR"/>
              </w:rPr>
            </w:pPr>
            <w:r w:rsidRPr="00293FA6">
              <w:rPr>
                <w:rFonts w:cs="Arial"/>
                <w:b/>
                <w:bCs/>
                <w:color w:val="333333"/>
                <w:sz w:val="16"/>
                <w:szCs w:val="16"/>
                <w:lang w:eastAsia="fr-FR"/>
              </w:rPr>
              <w:t>Quand réaliser les</w:t>
            </w:r>
          </w:p>
          <w:p w:rsidR="00D93005" w:rsidRPr="00293FA6" w:rsidRDefault="007E30C1" w:rsidP="00780F27">
            <w:pPr>
              <w:autoSpaceDE w:val="0"/>
              <w:autoSpaceDN w:val="0"/>
              <w:adjustRightInd w:val="0"/>
              <w:rPr>
                <w:rFonts w:cs="Arial"/>
                <w:b/>
                <w:bCs/>
                <w:color w:val="333333"/>
                <w:sz w:val="16"/>
                <w:szCs w:val="16"/>
                <w:lang w:eastAsia="fr-FR"/>
              </w:rPr>
            </w:pPr>
            <w:r w:rsidRPr="00293FA6">
              <w:rPr>
                <w:rFonts w:cs="Arial"/>
                <w:b/>
                <w:bCs/>
                <w:color w:val="333333"/>
                <w:sz w:val="16"/>
                <w:szCs w:val="16"/>
                <w:lang w:eastAsia="fr-FR"/>
              </w:rPr>
              <w:t>prélèvements</w:t>
            </w:r>
          </w:p>
          <w:p w:rsidR="00D93005" w:rsidRPr="00293FA6" w:rsidRDefault="007E30C1" w:rsidP="00780F27">
            <w:pPr>
              <w:rPr>
                <w:rFonts w:cs="Arial"/>
                <w:b/>
                <w:color w:val="333333"/>
                <w:sz w:val="16"/>
                <w:szCs w:val="16"/>
              </w:rPr>
            </w:pPr>
          </w:p>
        </w:tc>
        <w:tc>
          <w:tcPr>
            <w:tcW w:w="8233" w:type="dxa"/>
          </w:tcPr>
          <w:p w:rsidR="00D93005" w:rsidRPr="00293FA6" w:rsidRDefault="007E30C1" w:rsidP="00780F27">
            <w:pPr>
              <w:autoSpaceDE w:val="0"/>
              <w:autoSpaceDN w:val="0"/>
              <w:adjustRightInd w:val="0"/>
              <w:rPr>
                <w:rFonts w:cs="Arial"/>
                <w:color w:val="333333"/>
                <w:sz w:val="16"/>
                <w:szCs w:val="16"/>
                <w:lang w:eastAsia="fr-FR"/>
              </w:rPr>
            </w:pPr>
            <w:r w:rsidRPr="00293FA6">
              <w:rPr>
                <w:rFonts w:cs="Arial"/>
                <w:color w:val="333333"/>
                <w:sz w:val="16"/>
                <w:szCs w:val="16"/>
                <w:lang w:eastAsia="fr-FR"/>
              </w:rPr>
              <w:t xml:space="preserve">Des prélèvements doivent être effectués chez tout cas présumé </w:t>
            </w:r>
            <w:r w:rsidRPr="00293FA6">
              <w:rPr>
                <w:rFonts w:cs="Arial"/>
                <w:color w:val="333333"/>
                <w:sz w:val="16"/>
                <w:szCs w:val="16"/>
                <w:lang w:eastAsia="fr-FR"/>
              </w:rPr>
              <w:t>présentant les</w:t>
            </w:r>
          </w:p>
          <w:p w:rsidR="00D93005" w:rsidRPr="00293FA6" w:rsidRDefault="007E30C1" w:rsidP="00780F27">
            <w:pPr>
              <w:autoSpaceDE w:val="0"/>
              <w:autoSpaceDN w:val="0"/>
              <w:adjustRightInd w:val="0"/>
              <w:rPr>
                <w:rFonts w:cs="Arial"/>
                <w:color w:val="333333"/>
                <w:sz w:val="16"/>
                <w:szCs w:val="16"/>
                <w:lang w:eastAsia="fr-FR"/>
              </w:rPr>
            </w:pPr>
            <w:r w:rsidRPr="00293FA6">
              <w:rPr>
                <w:rFonts w:cs="Arial"/>
                <w:color w:val="333333"/>
                <w:sz w:val="16"/>
                <w:szCs w:val="16"/>
                <w:lang w:eastAsia="fr-FR"/>
              </w:rPr>
              <w:t>symptômes cliniques de la maladie (nodule, plaque, ulcère, ostéomyélite…)</w:t>
            </w:r>
          </w:p>
          <w:p w:rsidR="00D93005" w:rsidRPr="00293FA6" w:rsidRDefault="007E30C1" w:rsidP="00780F27">
            <w:pPr>
              <w:autoSpaceDE w:val="0"/>
              <w:autoSpaceDN w:val="0"/>
              <w:adjustRightInd w:val="0"/>
              <w:rPr>
                <w:rFonts w:cs="Arial"/>
                <w:color w:val="333333"/>
                <w:sz w:val="16"/>
                <w:szCs w:val="16"/>
                <w:lang w:eastAsia="fr-FR"/>
              </w:rPr>
            </w:pPr>
            <w:r w:rsidRPr="00293FA6">
              <w:rPr>
                <w:rFonts w:cs="Arial"/>
                <w:color w:val="333333"/>
                <w:sz w:val="16"/>
                <w:szCs w:val="16"/>
                <w:lang w:eastAsia="fr-FR"/>
              </w:rPr>
              <w:t>Les prélèvements doivent être effectués avant toute administration d’antibiotique. Un</w:t>
            </w:r>
          </w:p>
          <w:p w:rsidR="00D93005" w:rsidRPr="00293FA6" w:rsidRDefault="007E30C1" w:rsidP="00780F27">
            <w:pPr>
              <w:autoSpaceDE w:val="0"/>
              <w:autoSpaceDN w:val="0"/>
              <w:adjustRightInd w:val="0"/>
              <w:rPr>
                <w:rFonts w:cs="Arial"/>
                <w:color w:val="333333"/>
                <w:sz w:val="16"/>
                <w:szCs w:val="16"/>
                <w:lang w:eastAsia="fr-FR"/>
              </w:rPr>
            </w:pPr>
            <w:r w:rsidRPr="00293FA6">
              <w:rPr>
                <w:rFonts w:cs="Arial"/>
                <w:color w:val="333333"/>
                <w:sz w:val="16"/>
                <w:szCs w:val="16"/>
                <w:lang w:eastAsia="fr-FR"/>
              </w:rPr>
              <w:t>autre prélèvement sera réalisé à la fin du traitement (au cas où celui-ci ne sera</w:t>
            </w:r>
            <w:r w:rsidRPr="00293FA6">
              <w:rPr>
                <w:rFonts w:cs="Arial"/>
                <w:color w:val="333333"/>
                <w:sz w:val="16"/>
                <w:szCs w:val="16"/>
                <w:lang w:eastAsia="fr-FR"/>
              </w:rPr>
              <w:t>it pas</w:t>
            </w:r>
          </w:p>
          <w:p w:rsidR="00D93005" w:rsidRPr="00293FA6" w:rsidRDefault="007E30C1" w:rsidP="00780F27">
            <w:pPr>
              <w:rPr>
                <w:rFonts w:cs="Arial"/>
                <w:b/>
                <w:bCs/>
                <w:color w:val="333333"/>
                <w:sz w:val="16"/>
                <w:szCs w:val="16"/>
                <w:lang w:eastAsia="fr-FR"/>
              </w:rPr>
            </w:pPr>
            <w:r w:rsidRPr="00293FA6">
              <w:rPr>
                <w:rFonts w:cs="Arial"/>
                <w:color w:val="333333"/>
                <w:sz w:val="16"/>
                <w:szCs w:val="16"/>
                <w:lang w:eastAsia="fr-FR"/>
              </w:rPr>
              <w:t>efficace ou que la chirurgie soit conseillée).</w:t>
            </w:r>
          </w:p>
        </w:tc>
      </w:tr>
      <w:tr w:rsidR="00D93005" w:rsidRPr="00293FA6" w:rsidTr="00780F27">
        <w:tblPrEx>
          <w:tblCellMar>
            <w:top w:w="0" w:type="dxa"/>
            <w:bottom w:w="0" w:type="dxa"/>
          </w:tblCellMar>
        </w:tblPrEx>
        <w:tc>
          <w:tcPr>
            <w:tcW w:w="1690" w:type="dxa"/>
            <w:gridSpan w:val="2"/>
          </w:tcPr>
          <w:p w:rsidR="00D93005" w:rsidRPr="00293FA6" w:rsidRDefault="007E30C1" w:rsidP="00780F27">
            <w:pPr>
              <w:autoSpaceDE w:val="0"/>
              <w:autoSpaceDN w:val="0"/>
              <w:adjustRightInd w:val="0"/>
              <w:rPr>
                <w:rFonts w:cs="Arial"/>
                <w:b/>
                <w:bCs/>
                <w:color w:val="333333"/>
                <w:sz w:val="16"/>
                <w:szCs w:val="16"/>
                <w:lang w:eastAsia="fr-FR"/>
              </w:rPr>
            </w:pPr>
            <w:r w:rsidRPr="00293FA6">
              <w:rPr>
                <w:rFonts w:cs="Arial"/>
                <w:b/>
                <w:bCs/>
                <w:color w:val="333333"/>
                <w:sz w:val="16"/>
                <w:szCs w:val="16"/>
                <w:lang w:eastAsia="fr-FR"/>
              </w:rPr>
              <w:t>Comment préparer,</w:t>
            </w:r>
          </w:p>
          <w:p w:rsidR="00D93005" w:rsidRPr="00293FA6" w:rsidRDefault="007E30C1" w:rsidP="00780F27">
            <w:pPr>
              <w:autoSpaceDE w:val="0"/>
              <w:autoSpaceDN w:val="0"/>
              <w:adjustRightInd w:val="0"/>
              <w:rPr>
                <w:rFonts w:cs="Arial"/>
                <w:b/>
                <w:bCs/>
                <w:color w:val="333333"/>
                <w:sz w:val="16"/>
                <w:szCs w:val="16"/>
                <w:lang w:eastAsia="fr-FR"/>
              </w:rPr>
            </w:pPr>
            <w:r w:rsidRPr="00293FA6">
              <w:rPr>
                <w:rFonts w:cs="Arial"/>
                <w:b/>
                <w:bCs/>
                <w:color w:val="333333"/>
                <w:sz w:val="16"/>
                <w:szCs w:val="16"/>
                <w:lang w:eastAsia="fr-FR"/>
              </w:rPr>
              <w:t>conserver et</w:t>
            </w:r>
          </w:p>
          <w:p w:rsidR="00D93005" w:rsidRPr="00293FA6" w:rsidRDefault="007E30C1" w:rsidP="00780F27">
            <w:pPr>
              <w:autoSpaceDE w:val="0"/>
              <w:autoSpaceDN w:val="0"/>
              <w:adjustRightInd w:val="0"/>
              <w:rPr>
                <w:rFonts w:cs="Arial"/>
                <w:b/>
                <w:bCs/>
                <w:color w:val="333333"/>
                <w:sz w:val="16"/>
                <w:szCs w:val="16"/>
                <w:lang w:eastAsia="fr-FR"/>
              </w:rPr>
            </w:pPr>
            <w:r w:rsidRPr="00293FA6">
              <w:rPr>
                <w:rFonts w:cs="Arial"/>
                <w:b/>
                <w:bCs/>
                <w:color w:val="333333"/>
                <w:sz w:val="16"/>
                <w:szCs w:val="16"/>
                <w:lang w:eastAsia="fr-FR"/>
              </w:rPr>
              <w:t>transporter les</w:t>
            </w:r>
          </w:p>
          <w:p w:rsidR="00D93005" w:rsidRPr="00293FA6" w:rsidRDefault="007E30C1" w:rsidP="00780F27">
            <w:pPr>
              <w:autoSpaceDE w:val="0"/>
              <w:autoSpaceDN w:val="0"/>
              <w:adjustRightInd w:val="0"/>
              <w:rPr>
                <w:rFonts w:cs="Arial"/>
                <w:b/>
                <w:bCs/>
                <w:color w:val="333333"/>
                <w:sz w:val="16"/>
                <w:szCs w:val="16"/>
                <w:lang w:eastAsia="fr-FR"/>
              </w:rPr>
            </w:pPr>
            <w:r w:rsidRPr="00293FA6">
              <w:rPr>
                <w:rFonts w:cs="Arial"/>
                <w:b/>
                <w:bCs/>
                <w:color w:val="333333"/>
                <w:sz w:val="16"/>
                <w:szCs w:val="16"/>
                <w:lang w:eastAsia="fr-FR"/>
              </w:rPr>
              <w:t>prélèvements</w:t>
            </w:r>
          </w:p>
          <w:p w:rsidR="00D93005" w:rsidRPr="00293FA6" w:rsidRDefault="007E30C1" w:rsidP="00780F27">
            <w:pPr>
              <w:rPr>
                <w:rFonts w:cs="Arial"/>
                <w:b/>
                <w:color w:val="333333"/>
                <w:sz w:val="16"/>
                <w:szCs w:val="16"/>
              </w:rPr>
            </w:pPr>
          </w:p>
        </w:tc>
        <w:tc>
          <w:tcPr>
            <w:tcW w:w="8233" w:type="dxa"/>
          </w:tcPr>
          <w:p w:rsidR="00D93005" w:rsidRPr="00293FA6" w:rsidRDefault="007E30C1" w:rsidP="00780F27">
            <w:pPr>
              <w:autoSpaceDE w:val="0"/>
              <w:autoSpaceDN w:val="0"/>
              <w:adjustRightInd w:val="0"/>
              <w:rPr>
                <w:rFonts w:cs="Arial"/>
                <w:color w:val="333333"/>
                <w:sz w:val="16"/>
                <w:szCs w:val="16"/>
                <w:lang w:eastAsia="fr-FR"/>
              </w:rPr>
            </w:pPr>
            <w:r w:rsidRPr="00293FA6">
              <w:rPr>
                <w:rFonts w:cs="Arial"/>
                <w:color w:val="333333"/>
                <w:sz w:val="16"/>
                <w:szCs w:val="16"/>
                <w:lang w:eastAsia="fr-FR"/>
              </w:rPr>
              <w:t>Il est important d’éviter toute contamination croisée entre les prélèvements.</w:t>
            </w:r>
          </w:p>
          <w:p w:rsidR="00D93005" w:rsidRPr="00293FA6" w:rsidRDefault="007E30C1" w:rsidP="00780F27">
            <w:pPr>
              <w:autoSpaceDE w:val="0"/>
              <w:autoSpaceDN w:val="0"/>
              <w:adjustRightInd w:val="0"/>
              <w:rPr>
                <w:rFonts w:cs="Arial"/>
                <w:color w:val="333333"/>
                <w:sz w:val="16"/>
                <w:szCs w:val="16"/>
                <w:lang w:eastAsia="fr-FR"/>
              </w:rPr>
            </w:pPr>
            <w:r w:rsidRPr="00293FA6">
              <w:rPr>
                <w:rFonts w:cs="Arial"/>
                <w:color w:val="333333"/>
                <w:sz w:val="16"/>
                <w:szCs w:val="16"/>
                <w:lang w:eastAsia="fr-FR"/>
              </w:rPr>
              <w:t>Matériel : coton-tige et récipients secs.</w:t>
            </w:r>
          </w:p>
          <w:p w:rsidR="00D93005" w:rsidRPr="00293FA6" w:rsidRDefault="007E30C1" w:rsidP="00780F27">
            <w:pPr>
              <w:rPr>
                <w:rFonts w:cs="Arial"/>
                <w:b/>
                <w:bCs/>
                <w:color w:val="333333"/>
                <w:sz w:val="16"/>
                <w:szCs w:val="16"/>
                <w:lang w:eastAsia="fr-FR"/>
              </w:rPr>
            </w:pPr>
            <w:r w:rsidRPr="00293FA6">
              <w:rPr>
                <w:rFonts w:cs="Arial"/>
                <w:color w:val="333333"/>
                <w:sz w:val="16"/>
                <w:szCs w:val="16"/>
                <w:lang w:eastAsia="fr-FR"/>
              </w:rPr>
              <w:t xml:space="preserve">Conserver à </w:t>
            </w:r>
            <w:smartTag w:uri="urn:schemas-microsoft-com:office:smarttags" w:element="metricconverter">
              <w:smartTagPr>
                <w:attr w:name="ProductID" w:val="4ﾰC"/>
              </w:smartTagPr>
              <w:r w:rsidRPr="00293FA6">
                <w:rPr>
                  <w:rFonts w:cs="Arial"/>
                  <w:color w:val="333333"/>
                  <w:sz w:val="16"/>
                  <w:szCs w:val="16"/>
                  <w:lang w:eastAsia="fr-FR"/>
                </w:rPr>
                <w:t>4°C</w:t>
              </w:r>
            </w:smartTag>
          </w:p>
        </w:tc>
      </w:tr>
      <w:tr w:rsidR="00D93005" w:rsidRPr="00293FA6" w:rsidTr="00780F27">
        <w:tblPrEx>
          <w:tblCellMar>
            <w:top w:w="0" w:type="dxa"/>
            <w:bottom w:w="0" w:type="dxa"/>
          </w:tblCellMar>
        </w:tblPrEx>
        <w:tc>
          <w:tcPr>
            <w:tcW w:w="1690" w:type="dxa"/>
            <w:gridSpan w:val="2"/>
          </w:tcPr>
          <w:p w:rsidR="00D93005" w:rsidRPr="00293FA6" w:rsidRDefault="007E30C1" w:rsidP="00780F27">
            <w:pPr>
              <w:autoSpaceDE w:val="0"/>
              <w:autoSpaceDN w:val="0"/>
              <w:adjustRightInd w:val="0"/>
              <w:rPr>
                <w:rFonts w:cs="Arial"/>
                <w:b/>
                <w:bCs/>
                <w:color w:val="333333"/>
                <w:sz w:val="16"/>
                <w:szCs w:val="16"/>
                <w:lang w:eastAsia="fr-FR"/>
              </w:rPr>
            </w:pPr>
            <w:r w:rsidRPr="00293FA6">
              <w:rPr>
                <w:rFonts w:cs="Arial"/>
                <w:b/>
                <w:bCs/>
                <w:color w:val="333333"/>
                <w:sz w:val="16"/>
                <w:szCs w:val="16"/>
                <w:lang w:eastAsia="fr-FR"/>
              </w:rPr>
              <w:t>Résultats</w:t>
            </w:r>
          </w:p>
          <w:p w:rsidR="00D93005" w:rsidRPr="00293FA6" w:rsidRDefault="007E30C1" w:rsidP="00780F27">
            <w:pPr>
              <w:autoSpaceDE w:val="0"/>
              <w:autoSpaceDN w:val="0"/>
              <w:adjustRightInd w:val="0"/>
              <w:rPr>
                <w:rFonts w:cs="Arial"/>
                <w:b/>
                <w:bCs/>
                <w:color w:val="333333"/>
                <w:sz w:val="16"/>
                <w:szCs w:val="16"/>
                <w:lang w:eastAsia="fr-FR"/>
              </w:rPr>
            </w:pPr>
          </w:p>
        </w:tc>
        <w:tc>
          <w:tcPr>
            <w:tcW w:w="8233" w:type="dxa"/>
          </w:tcPr>
          <w:p w:rsidR="00D93005" w:rsidRPr="00293FA6" w:rsidRDefault="007E30C1" w:rsidP="00780F27">
            <w:pPr>
              <w:autoSpaceDE w:val="0"/>
              <w:autoSpaceDN w:val="0"/>
              <w:adjustRightInd w:val="0"/>
              <w:rPr>
                <w:rFonts w:cs="Arial"/>
                <w:color w:val="333333"/>
                <w:sz w:val="16"/>
                <w:szCs w:val="16"/>
                <w:lang w:eastAsia="fr-FR"/>
              </w:rPr>
            </w:pPr>
            <w:r w:rsidRPr="00293FA6">
              <w:rPr>
                <w:rFonts w:cs="Arial"/>
                <w:color w:val="333333"/>
                <w:sz w:val="16"/>
                <w:szCs w:val="16"/>
                <w:lang w:eastAsia="fr-FR"/>
              </w:rPr>
              <w:t>L’ulcère de Buruli est généralement diagnostiqué par l’examen clinique et par la</w:t>
            </w:r>
          </w:p>
          <w:p w:rsidR="00D93005" w:rsidRPr="00293FA6" w:rsidRDefault="007E30C1" w:rsidP="00780F27">
            <w:pPr>
              <w:autoSpaceDE w:val="0"/>
              <w:autoSpaceDN w:val="0"/>
              <w:adjustRightInd w:val="0"/>
              <w:rPr>
                <w:rFonts w:cs="Arial"/>
                <w:color w:val="333333"/>
                <w:sz w:val="16"/>
                <w:szCs w:val="16"/>
                <w:lang w:eastAsia="fr-FR"/>
              </w:rPr>
            </w:pPr>
            <w:r w:rsidRPr="00293FA6">
              <w:rPr>
                <w:rFonts w:cs="Arial"/>
                <w:color w:val="333333"/>
                <w:sz w:val="16"/>
                <w:szCs w:val="16"/>
                <w:lang w:eastAsia="fr-FR"/>
              </w:rPr>
              <w:t>recherche de bacilles acido-résistants (BAR) sur des frottis préparés à partir d’ulcères</w:t>
            </w:r>
          </w:p>
          <w:p w:rsidR="00D93005" w:rsidRPr="00293FA6" w:rsidRDefault="007E30C1" w:rsidP="00780F27">
            <w:pPr>
              <w:autoSpaceDE w:val="0"/>
              <w:autoSpaceDN w:val="0"/>
              <w:adjustRightInd w:val="0"/>
              <w:rPr>
                <w:rFonts w:cs="Arial"/>
                <w:color w:val="333333"/>
                <w:sz w:val="16"/>
                <w:szCs w:val="16"/>
                <w:lang w:eastAsia="fr-FR"/>
              </w:rPr>
            </w:pPr>
            <w:r w:rsidRPr="00293FA6">
              <w:rPr>
                <w:rFonts w:cs="Arial"/>
                <w:color w:val="333333"/>
                <w:sz w:val="16"/>
                <w:szCs w:val="16"/>
                <w:lang w:eastAsia="fr-FR"/>
              </w:rPr>
              <w:t>infectés et de biopsies. Il peut également être diagnostiqué par PCR.</w:t>
            </w:r>
          </w:p>
          <w:p w:rsidR="00D93005" w:rsidRPr="00293FA6" w:rsidRDefault="007E30C1" w:rsidP="00780F27">
            <w:pPr>
              <w:autoSpaceDE w:val="0"/>
              <w:autoSpaceDN w:val="0"/>
              <w:adjustRightInd w:val="0"/>
              <w:rPr>
                <w:rFonts w:cs="Arial"/>
                <w:color w:val="333333"/>
                <w:sz w:val="16"/>
                <w:szCs w:val="16"/>
                <w:lang w:eastAsia="fr-FR"/>
              </w:rPr>
            </w:pPr>
            <w:r w:rsidRPr="00293FA6">
              <w:rPr>
                <w:rFonts w:cs="Arial"/>
                <w:i/>
                <w:iCs/>
                <w:color w:val="333333"/>
                <w:sz w:val="16"/>
                <w:szCs w:val="16"/>
                <w:lang w:eastAsia="fr-FR"/>
              </w:rPr>
              <w:t>M ulc</w:t>
            </w:r>
            <w:r w:rsidRPr="00293FA6">
              <w:rPr>
                <w:rFonts w:cs="Arial"/>
                <w:i/>
                <w:iCs/>
                <w:color w:val="333333"/>
                <w:sz w:val="16"/>
                <w:szCs w:val="16"/>
                <w:lang w:eastAsia="fr-FR"/>
              </w:rPr>
              <w:t xml:space="preserve">erans </w:t>
            </w:r>
            <w:r w:rsidRPr="00293FA6">
              <w:rPr>
                <w:rFonts w:cs="Arial"/>
                <w:color w:val="333333"/>
                <w:sz w:val="16"/>
                <w:szCs w:val="16"/>
                <w:lang w:eastAsia="fr-FR"/>
              </w:rPr>
              <w:t>peut être cultivé dans un laboratoire de référence sur le milieu de culture</w:t>
            </w:r>
          </w:p>
          <w:p w:rsidR="00D93005" w:rsidRPr="00293FA6" w:rsidRDefault="007E30C1" w:rsidP="00780F27">
            <w:pPr>
              <w:autoSpaceDE w:val="0"/>
              <w:autoSpaceDN w:val="0"/>
              <w:adjustRightInd w:val="0"/>
              <w:rPr>
                <w:rFonts w:cs="Arial"/>
                <w:i/>
                <w:iCs/>
                <w:color w:val="333333"/>
                <w:sz w:val="16"/>
                <w:szCs w:val="16"/>
                <w:lang w:eastAsia="fr-FR"/>
              </w:rPr>
            </w:pPr>
            <w:r w:rsidRPr="00293FA6">
              <w:rPr>
                <w:rFonts w:cs="Arial"/>
                <w:color w:val="333333"/>
                <w:sz w:val="16"/>
                <w:szCs w:val="16"/>
                <w:lang w:eastAsia="fr-FR"/>
              </w:rPr>
              <w:t xml:space="preserve">employé pour </w:t>
            </w:r>
            <w:r w:rsidRPr="00293FA6">
              <w:rPr>
                <w:rFonts w:cs="Arial"/>
                <w:i/>
                <w:iCs/>
                <w:color w:val="333333"/>
                <w:sz w:val="16"/>
                <w:szCs w:val="16"/>
                <w:lang w:eastAsia="fr-FR"/>
              </w:rPr>
              <w:t>M.tuberculosis.</w:t>
            </w:r>
          </w:p>
          <w:p w:rsidR="00D93005" w:rsidRPr="00293FA6" w:rsidRDefault="007E30C1" w:rsidP="00780F27">
            <w:pPr>
              <w:autoSpaceDE w:val="0"/>
              <w:autoSpaceDN w:val="0"/>
              <w:adjustRightInd w:val="0"/>
              <w:rPr>
                <w:rFonts w:cs="Arial"/>
                <w:color w:val="333333"/>
                <w:sz w:val="16"/>
                <w:szCs w:val="16"/>
                <w:lang w:eastAsia="fr-FR"/>
              </w:rPr>
            </w:pPr>
            <w:r w:rsidRPr="00293FA6">
              <w:rPr>
                <w:rFonts w:cs="Arial"/>
                <w:color w:val="333333"/>
                <w:sz w:val="16"/>
                <w:szCs w:val="16"/>
                <w:lang w:eastAsia="fr-FR"/>
              </w:rPr>
              <w:t>Le bacille pousse très lentement, il faut généralement plusieurs semaines avant de voir</w:t>
            </w:r>
          </w:p>
          <w:p w:rsidR="00D93005" w:rsidRPr="00293FA6" w:rsidRDefault="007E30C1" w:rsidP="00780F27">
            <w:pPr>
              <w:autoSpaceDE w:val="0"/>
              <w:autoSpaceDN w:val="0"/>
              <w:adjustRightInd w:val="0"/>
              <w:rPr>
                <w:rFonts w:cs="Arial"/>
                <w:color w:val="333333"/>
                <w:sz w:val="16"/>
                <w:szCs w:val="16"/>
                <w:lang w:eastAsia="fr-FR"/>
              </w:rPr>
            </w:pPr>
            <w:r w:rsidRPr="00293FA6">
              <w:rPr>
                <w:rFonts w:cs="Arial"/>
                <w:color w:val="333333"/>
                <w:sz w:val="16"/>
                <w:szCs w:val="16"/>
                <w:lang w:eastAsia="fr-FR"/>
              </w:rPr>
              <w:t>apparaître des colonies.</w:t>
            </w:r>
          </w:p>
          <w:p w:rsidR="00D93005" w:rsidRPr="00293FA6" w:rsidRDefault="007E30C1" w:rsidP="00780F27">
            <w:pPr>
              <w:autoSpaceDE w:val="0"/>
              <w:autoSpaceDN w:val="0"/>
              <w:adjustRightInd w:val="0"/>
              <w:rPr>
                <w:rFonts w:cs="Arial"/>
                <w:color w:val="333333"/>
                <w:sz w:val="16"/>
                <w:szCs w:val="16"/>
                <w:lang w:eastAsia="fr-FR"/>
              </w:rPr>
            </w:pPr>
            <w:r w:rsidRPr="00293FA6">
              <w:rPr>
                <w:rFonts w:cs="Arial"/>
                <w:color w:val="333333"/>
                <w:sz w:val="16"/>
                <w:szCs w:val="16"/>
                <w:lang w:eastAsia="fr-FR"/>
              </w:rPr>
              <w:t xml:space="preserve">Les services diagnostiques pour </w:t>
            </w:r>
            <w:r w:rsidRPr="00293FA6">
              <w:rPr>
                <w:rFonts w:cs="Arial"/>
                <w:color w:val="333333"/>
                <w:sz w:val="16"/>
                <w:szCs w:val="16"/>
                <w:lang w:eastAsia="fr-FR"/>
              </w:rPr>
              <w:t>l’ulcère de Buruli ne sont pas toujours disponibles.</w:t>
            </w:r>
          </w:p>
          <w:p w:rsidR="00D93005" w:rsidRPr="00293FA6" w:rsidRDefault="007E30C1" w:rsidP="00780F27">
            <w:pPr>
              <w:autoSpaceDE w:val="0"/>
              <w:autoSpaceDN w:val="0"/>
              <w:adjustRightInd w:val="0"/>
              <w:rPr>
                <w:rFonts w:cs="Arial"/>
                <w:color w:val="333333"/>
                <w:sz w:val="16"/>
                <w:szCs w:val="16"/>
                <w:lang w:eastAsia="fr-FR"/>
              </w:rPr>
            </w:pPr>
            <w:r w:rsidRPr="00293FA6">
              <w:rPr>
                <w:rFonts w:cs="Arial"/>
                <w:color w:val="333333"/>
                <w:sz w:val="16"/>
                <w:szCs w:val="16"/>
                <w:lang w:eastAsia="fr-FR"/>
              </w:rPr>
              <w:t>Contacter l’autorité nationale compétente ou l’OMS.</w:t>
            </w:r>
          </w:p>
        </w:tc>
      </w:tr>
      <w:tr w:rsidR="00D93005" w:rsidRPr="00293FA6" w:rsidTr="00780F27">
        <w:tblPrEx>
          <w:tblCellMar>
            <w:top w:w="0" w:type="dxa"/>
            <w:bottom w:w="0" w:type="dxa"/>
          </w:tblCellMar>
        </w:tblPrEx>
        <w:tc>
          <w:tcPr>
            <w:tcW w:w="1690" w:type="dxa"/>
            <w:gridSpan w:val="2"/>
          </w:tcPr>
          <w:p w:rsidR="00D93005" w:rsidRPr="00293FA6" w:rsidRDefault="007E30C1" w:rsidP="00780F27">
            <w:pPr>
              <w:rPr>
                <w:rFonts w:cs="Arial"/>
                <w:b/>
                <w:color w:val="333333"/>
                <w:sz w:val="16"/>
                <w:szCs w:val="16"/>
              </w:rPr>
            </w:pPr>
            <w:r w:rsidRPr="00293FA6">
              <w:rPr>
                <w:rFonts w:cs="Arial"/>
                <w:b/>
                <w:color w:val="333333"/>
                <w:sz w:val="16"/>
                <w:szCs w:val="16"/>
              </w:rPr>
              <w:t>Référence</w:t>
            </w:r>
          </w:p>
        </w:tc>
        <w:tc>
          <w:tcPr>
            <w:tcW w:w="8233" w:type="dxa"/>
          </w:tcPr>
          <w:p w:rsidR="00D93005" w:rsidRPr="00293FA6" w:rsidRDefault="007E30C1" w:rsidP="00780F27">
            <w:pPr>
              <w:rPr>
                <w:rFonts w:cs="Arial"/>
                <w:color w:val="333333"/>
                <w:sz w:val="16"/>
                <w:szCs w:val="16"/>
              </w:rPr>
            </w:pPr>
            <w:r w:rsidRPr="00293FA6">
              <w:rPr>
                <w:rFonts w:cs="Arial"/>
                <w:color w:val="333333"/>
                <w:sz w:val="16"/>
                <w:szCs w:val="16"/>
              </w:rPr>
              <w:t>- Ulcère de Buruli, Infection à Mycobaterium ulcérans</w:t>
            </w:r>
          </w:p>
          <w:p w:rsidR="00D93005" w:rsidRPr="00293FA6" w:rsidRDefault="007E30C1" w:rsidP="00780F27">
            <w:pPr>
              <w:rPr>
                <w:rFonts w:cs="Arial"/>
                <w:color w:val="333333"/>
                <w:sz w:val="16"/>
                <w:szCs w:val="16"/>
              </w:rPr>
            </w:pPr>
            <w:r w:rsidRPr="00293FA6">
              <w:rPr>
                <w:rFonts w:cs="Arial"/>
                <w:color w:val="333333"/>
                <w:sz w:val="16"/>
                <w:szCs w:val="16"/>
              </w:rPr>
              <w:t xml:space="preserve"> OMS. WHO / CDS / GBUI / 2000. 1 . </w:t>
            </w:r>
          </w:p>
          <w:p w:rsidR="00D93005" w:rsidRPr="00293FA6" w:rsidRDefault="007E30C1" w:rsidP="00780F27">
            <w:pPr>
              <w:rPr>
                <w:rFonts w:cs="Arial"/>
                <w:color w:val="333333"/>
                <w:sz w:val="16"/>
                <w:szCs w:val="16"/>
              </w:rPr>
            </w:pPr>
            <w:r w:rsidRPr="00293FA6">
              <w:rPr>
                <w:rFonts w:cs="Arial"/>
                <w:color w:val="333333"/>
                <w:sz w:val="16"/>
                <w:szCs w:val="16"/>
              </w:rPr>
              <w:t xml:space="preserve">- Document de politique Nationale du programme national de  lutte contre l' Ulcère de Buruli. </w:t>
            </w:r>
          </w:p>
        </w:tc>
      </w:tr>
    </w:tbl>
    <w:p w:rsidR="00D93005" w:rsidRDefault="007E30C1" w:rsidP="00C3513D">
      <w:pPr>
        <w:jc w:val="center"/>
        <w:rPr>
          <w:rFonts w:cs="Arial"/>
          <w:b/>
          <w:bCs/>
          <w:color w:val="333333"/>
          <w:sz w:val="16"/>
          <w:szCs w:val="16"/>
        </w:rPr>
      </w:pPr>
    </w:p>
    <w:p w:rsidR="00D93005" w:rsidRDefault="007E30C1" w:rsidP="00C3513D">
      <w:pPr>
        <w:jc w:val="center"/>
        <w:rPr>
          <w:rFonts w:cs="Arial"/>
          <w:b/>
          <w:bCs/>
          <w:color w:val="333333"/>
          <w:sz w:val="16"/>
          <w:szCs w:val="16"/>
        </w:rPr>
      </w:pPr>
    </w:p>
    <w:p w:rsidR="00C3513D" w:rsidRPr="00293FA6" w:rsidRDefault="007E30C1" w:rsidP="00C3513D">
      <w:pPr>
        <w:jc w:val="center"/>
        <w:rPr>
          <w:rFonts w:cs="Arial"/>
          <w:b/>
          <w:bCs/>
          <w:color w:val="333333"/>
          <w:sz w:val="16"/>
          <w:szCs w:val="16"/>
        </w:rPr>
      </w:pPr>
      <w:r w:rsidRPr="00293FA6">
        <w:rPr>
          <w:rFonts w:cs="Arial"/>
          <w:b/>
          <w:bCs/>
          <w:color w:val="333333"/>
          <w:sz w:val="16"/>
          <w:szCs w:val="16"/>
        </w:rPr>
        <w:t>Annexes à la Section 9</w:t>
      </w:r>
    </w:p>
    <w:p w:rsidR="00C3513D" w:rsidRPr="00293FA6" w:rsidRDefault="007E30C1" w:rsidP="00C3513D">
      <w:pPr>
        <w:widowControl w:val="0"/>
        <w:autoSpaceDE w:val="0"/>
        <w:autoSpaceDN w:val="0"/>
        <w:adjustRightInd w:val="0"/>
        <w:spacing w:line="388" w:lineRule="exact"/>
        <w:ind w:left="20" w:right="-54"/>
        <w:jc w:val="center"/>
        <w:rPr>
          <w:rFonts w:cs="Arial"/>
          <w:color w:val="333333"/>
          <w:sz w:val="16"/>
          <w:szCs w:val="16"/>
        </w:rPr>
      </w:pPr>
    </w:p>
    <w:p w:rsidR="00C3513D" w:rsidRPr="00293FA6" w:rsidRDefault="007E30C1" w:rsidP="00C3513D">
      <w:pPr>
        <w:widowControl w:val="0"/>
        <w:autoSpaceDE w:val="0"/>
        <w:autoSpaceDN w:val="0"/>
        <w:adjustRightInd w:val="0"/>
        <w:spacing w:before="29"/>
        <w:ind w:left="100" w:right="74"/>
        <w:jc w:val="both"/>
        <w:rPr>
          <w:rFonts w:cs="Arial"/>
          <w:color w:val="333333"/>
          <w:sz w:val="16"/>
          <w:szCs w:val="16"/>
        </w:rPr>
      </w:pPr>
      <w:r w:rsidRPr="00293FA6">
        <w:rPr>
          <w:rFonts w:cs="Arial"/>
          <w:color w:val="333333"/>
          <w:sz w:val="16"/>
          <w:szCs w:val="16"/>
        </w:rPr>
        <w:t>Les annexes donnent des exe</w:t>
      </w:r>
      <w:r w:rsidRPr="00293FA6">
        <w:rPr>
          <w:rFonts w:cs="Arial"/>
          <w:color w:val="333333"/>
          <w:spacing w:val="-2"/>
          <w:sz w:val="16"/>
          <w:szCs w:val="16"/>
        </w:rPr>
        <w:t>m</w:t>
      </w:r>
      <w:r w:rsidRPr="00293FA6">
        <w:rPr>
          <w:rFonts w:cs="Arial"/>
          <w:color w:val="333333"/>
          <w:sz w:val="16"/>
          <w:szCs w:val="16"/>
        </w:rPr>
        <w:t>ples de fo</w:t>
      </w:r>
      <w:r w:rsidRPr="00293FA6">
        <w:rPr>
          <w:rFonts w:cs="Arial"/>
          <w:color w:val="333333"/>
          <w:spacing w:val="2"/>
          <w:sz w:val="16"/>
          <w:szCs w:val="16"/>
        </w:rPr>
        <w:t>r</w:t>
      </w:r>
      <w:r w:rsidRPr="00293FA6">
        <w:rPr>
          <w:rFonts w:cs="Arial"/>
          <w:color w:val="333333"/>
          <w:spacing w:val="-2"/>
          <w:sz w:val="16"/>
          <w:szCs w:val="16"/>
        </w:rPr>
        <w:t>m</w:t>
      </w:r>
      <w:r w:rsidRPr="00293FA6">
        <w:rPr>
          <w:rFonts w:cs="Arial"/>
          <w:color w:val="333333"/>
          <w:sz w:val="16"/>
          <w:szCs w:val="16"/>
        </w:rPr>
        <w:t>ula</w:t>
      </w:r>
      <w:r w:rsidRPr="00293FA6">
        <w:rPr>
          <w:rFonts w:cs="Arial"/>
          <w:color w:val="333333"/>
          <w:spacing w:val="1"/>
          <w:sz w:val="16"/>
          <w:szCs w:val="16"/>
        </w:rPr>
        <w:t>i</w:t>
      </w:r>
      <w:r w:rsidRPr="00293FA6">
        <w:rPr>
          <w:rFonts w:cs="Arial"/>
          <w:color w:val="333333"/>
          <w:sz w:val="16"/>
          <w:szCs w:val="16"/>
        </w:rPr>
        <w:t>res spécifiques pour les différents program</w:t>
      </w:r>
      <w:r w:rsidRPr="00293FA6">
        <w:rPr>
          <w:rFonts w:cs="Arial"/>
          <w:color w:val="333333"/>
          <w:spacing w:val="-2"/>
          <w:sz w:val="16"/>
          <w:szCs w:val="16"/>
        </w:rPr>
        <w:t>m</w:t>
      </w:r>
      <w:r w:rsidRPr="00293FA6">
        <w:rPr>
          <w:rFonts w:cs="Arial"/>
          <w:color w:val="333333"/>
          <w:sz w:val="16"/>
          <w:szCs w:val="16"/>
        </w:rPr>
        <w:t>es. Certains servent à docu</w:t>
      </w:r>
      <w:r w:rsidRPr="00293FA6">
        <w:rPr>
          <w:rFonts w:cs="Arial"/>
          <w:color w:val="333333"/>
          <w:spacing w:val="-2"/>
          <w:sz w:val="16"/>
          <w:szCs w:val="16"/>
        </w:rPr>
        <w:t>m</w:t>
      </w:r>
      <w:r w:rsidRPr="00293FA6">
        <w:rPr>
          <w:rFonts w:cs="Arial"/>
          <w:color w:val="333333"/>
          <w:sz w:val="16"/>
          <w:szCs w:val="16"/>
        </w:rPr>
        <w:t xml:space="preserve">enter les </w:t>
      </w:r>
      <w:r w:rsidRPr="00293FA6">
        <w:rPr>
          <w:rFonts w:cs="Arial"/>
          <w:color w:val="333333"/>
          <w:sz w:val="16"/>
          <w:szCs w:val="16"/>
        </w:rPr>
        <w:t>résultats in</w:t>
      </w:r>
      <w:r w:rsidRPr="00293FA6">
        <w:rPr>
          <w:rFonts w:cs="Arial"/>
          <w:color w:val="333333"/>
          <w:spacing w:val="-1"/>
          <w:sz w:val="16"/>
          <w:szCs w:val="16"/>
        </w:rPr>
        <w:t>i</w:t>
      </w:r>
      <w:r w:rsidRPr="00293FA6">
        <w:rPr>
          <w:rFonts w:cs="Arial"/>
          <w:color w:val="333333"/>
          <w:sz w:val="16"/>
          <w:szCs w:val="16"/>
        </w:rPr>
        <w:t>tiaux tandis que les autres sont conçus pour les investigations en profondeur. Se référer aux pro</w:t>
      </w:r>
      <w:r w:rsidRPr="00293FA6">
        <w:rPr>
          <w:rFonts w:cs="Arial"/>
          <w:color w:val="333333"/>
          <w:spacing w:val="-2"/>
          <w:sz w:val="16"/>
          <w:szCs w:val="16"/>
        </w:rPr>
        <w:t>g</w:t>
      </w:r>
      <w:r w:rsidRPr="00293FA6">
        <w:rPr>
          <w:rFonts w:cs="Arial"/>
          <w:color w:val="333333"/>
          <w:sz w:val="16"/>
          <w:szCs w:val="16"/>
        </w:rPr>
        <w:t>ram</w:t>
      </w:r>
      <w:r w:rsidRPr="00293FA6">
        <w:rPr>
          <w:rFonts w:cs="Arial"/>
          <w:color w:val="333333"/>
          <w:spacing w:val="-2"/>
          <w:sz w:val="16"/>
          <w:szCs w:val="16"/>
        </w:rPr>
        <w:t>m</w:t>
      </w:r>
      <w:r w:rsidRPr="00293FA6">
        <w:rPr>
          <w:rFonts w:cs="Arial"/>
          <w:color w:val="333333"/>
          <w:sz w:val="16"/>
          <w:szCs w:val="16"/>
        </w:rPr>
        <w:t xml:space="preserve">es de </w:t>
      </w:r>
      <w:r w:rsidRPr="00293FA6">
        <w:rPr>
          <w:rFonts w:cs="Arial"/>
          <w:color w:val="333333"/>
          <w:spacing w:val="1"/>
          <w:sz w:val="16"/>
          <w:szCs w:val="16"/>
        </w:rPr>
        <w:t>s</w:t>
      </w:r>
      <w:r w:rsidRPr="00293FA6">
        <w:rPr>
          <w:rFonts w:cs="Arial"/>
          <w:color w:val="333333"/>
          <w:sz w:val="16"/>
          <w:szCs w:val="16"/>
        </w:rPr>
        <w:t>urveillance du pays pour obtenir les fo</w:t>
      </w:r>
      <w:r w:rsidRPr="00293FA6">
        <w:rPr>
          <w:rFonts w:cs="Arial"/>
          <w:color w:val="333333"/>
          <w:spacing w:val="2"/>
          <w:sz w:val="16"/>
          <w:szCs w:val="16"/>
        </w:rPr>
        <w:t>r</w:t>
      </w:r>
      <w:r w:rsidRPr="00293FA6">
        <w:rPr>
          <w:rFonts w:cs="Arial"/>
          <w:color w:val="333333"/>
          <w:spacing w:val="-2"/>
          <w:sz w:val="16"/>
          <w:szCs w:val="16"/>
        </w:rPr>
        <w:t>m</w:t>
      </w:r>
      <w:r w:rsidRPr="00293FA6">
        <w:rPr>
          <w:rFonts w:cs="Arial"/>
          <w:color w:val="333333"/>
          <w:sz w:val="16"/>
          <w:szCs w:val="16"/>
        </w:rPr>
        <w:t>ulaires</w:t>
      </w:r>
      <w:r w:rsidRPr="00293FA6">
        <w:rPr>
          <w:rFonts w:cs="Arial"/>
          <w:color w:val="333333"/>
          <w:spacing w:val="-1"/>
          <w:sz w:val="16"/>
          <w:szCs w:val="16"/>
        </w:rPr>
        <w:t xml:space="preserve"> </w:t>
      </w:r>
      <w:r w:rsidRPr="00293FA6">
        <w:rPr>
          <w:rFonts w:cs="Arial"/>
          <w:color w:val="333333"/>
          <w:sz w:val="16"/>
          <w:szCs w:val="16"/>
        </w:rPr>
        <w:t>appropriés.</w:t>
      </w:r>
    </w:p>
    <w:p w:rsidR="00C3513D" w:rsidRPr="00293FA6" w:rsidRDefault="007E30C1" w:rsidP="00C3513D">
      <w:pPr>
        <w:widowControl w:val="0"/>
        <w:autoSpaceDE w:val="0"/>
        <w:autoSpaceDN w:val="0"/>
        <w:adjustRightInd w:val="0"/>
        <w:spacing w:before="3" w:line="160" w:lineRule="exact"/>
        <w:rPr>
          <w:rFonts w:cs="Arial"/>
          <w:color w:val="333333"/>
          <w:sz w:val="16"/>
          <w:szCs w:val="16"/>
        </w:rPr>
      </w:pPr>
    </w:p>
    <w:p w:rsidR="00C3513D" w:rsidRPr="00293FA6" w:rsidRDefault="007E30C1" w:rsidP="00C3513D">
      <w:pPr>
        <w:widowControl w:val="0"/>
        <w:autoSpaceDE w:val="0"/>
        <w:autoSpaceDN w:val="0"/>
        <w:adjustRightInd w:val="0"/>
        <w:spacing w:line="200" w:lineRule="exact"/>
        <w:rPr>
          <w:rFonts w:cs="Arial"/>
          <w:color w:val="333333"/>
          <w:sz w:val="16"/>
          <w:szCs w:val="16"/>
        </w:rPr>
      </w:pPr>
    </w:p>
    <w:p w:rsidR="00C3513D" w:rsidRPr="00293FA6" w:rsidRDefault="007E30C1" w:rsidP="00C3513D">
      <w:pPr>
        <w:widowControl w:val="0"/>
        <w:autoSpaceDE w:val="0"/>
        <w:autoSpaceDN w:val="0"/>
        <w:adjustRightInd w:val="0"/>
        <w:spacing w:line="200" w:lineRule="exact"/>
        <w:rPr>
          <w:rFonts w:cs="Arial"/>
          <w:color w:val="333333"/>
          <w:sz w:val="16"/>
          <w:szCs w:val="16"/>
        </w:rPr>
      </w:pPr>
    </w:p>
    <w:p w:rsidR="00C3513D" w:rsidRPr="00293FA6" w:rsidRDefault="007E30C1" w:rsidP="00C3513D">
      <w:pPr>
        <w:widowControl w:val="0"/>
        <w:autoSpaceDE w:val="0"/>
        <w:autoSpaceDN w:val="0"/>
        <w:adjustRightInd w:val="0"/>
        <w:spacing w:line="288" w:lineRule="auto"/>
        <w:ind w:left="100" w:right="1075" w:firstLine="720"/>
        <w:rPr>
          <w:rFonts w:cs="Arial"/>
          <w:color w:val="333333"/>
          <w:sz w:val="16"/>
          <w:szCs w:val="16"/>
        </w:rPr>
      </w:pPr>
      <w:r w:rsidRPr="00293FA6">
        <w:rPr>
          <w:rFonts w:cs="Arial"/>
          <w:b/>
          <w:bCs/>
          <w:color w:val="333333"/>
          <w:sz w:val="16"/>
          <w:szCs w:val="16"/>
        </w:rPr>
        <w:t xml:space="preserve">ANNEXE </w:t>
      </w:r>
      <w:r w:rsidRPr="00293FA6">
        <w:rPr>
          <w:rFonts w:cs="Arial"/>
          <w:b/>
          <w:bCs/>
          <w:color w:val="333333"/>
          <w:spacing w:val="1"/>
          <w:sz w:val="16"/>
          <w:szCs w:val="16"/>
        </w:rPr>
        <w:t>9</w:t>
      </w:r>
      <w:r w:rsidRPr="00293FA6">
        <w:rPr>
          <w:rFonts w:cs="Arial"/>
          <w:b/>
          <w:bCs/>
          <w:color w:val="333333"/>
          <w:sz w:val="16"/>
          <w:szCs w:val="16"/>
        </w:rPr>
        <w:t>A</w:t>
      </w:r>
      <w:r w:rsidRPr="00293FA6">
        <w:rPr>
          <w:rFonts w:cs="Arial"/>
          <w:b/>
          <w:bCs/>
          <w:color w:val="333333"/>
          <w:spacing w:val="-22"/>
          <w:sz w:val="16"/>
          <w:szCs w:val="16"/>
        </w:rPr>
        <w:t xml:space="preserve"> </w:t>
      </w:r>
      <w:r w:rsidRPr="00293FA6">
        <w:rPr>
          <w:rFonts w:cs="Arial"/>
          <w:color w:val="333333"/>
          <w:sz w:val="16"/>
          <w:szCs w:val="16"/>
        </w:rPr>
        <w:t>Manifestations post vaccinales</w:t>
      </w:r>
      <w:r w:rsidRPr="00293FA6">
        <w:rPr>
          <w:rFonts w:cs="Arial"/>
          <w:color w:val="333333"/>
          <w:spacing w:val="-1"/>
          <w:sz w:val="16"/>
          <w:szCs w:val="16"/>
        </w:rPr>
        <w:t xml:space="preserve"> </w:t>
      </w:r>
      <w:r w:rsidRPr="00293FA6">
        <w:rPr>
          <w:rFonts w:cs="Arial"/>
          <w:color w:val="333333"/>
          <w:spacing w:val="1"/>
          <w:sz w:val="16"/>
          <w:szCs w:val="16"/>
        </w:rPr>
        <w:t>i</w:t>
      </w:r>
      <w:r w:rsidRPr="00293FA6">
        <w:rPr>
          <w:rFonts w:cs="Arial"/>
          <w:color w:val="333333"/>
          <w:sz w:val="16"/>
          <w:szCs w:val="16"/>
        </w:rPr>
        <w:t>ndésirables (MAPI) – For</w:t>
      </w:r>
      <w:r w:rsidRPr="00293FA6">
        <w:rPr>
          <w:rFonts w:cs="Arial"/>
          <w:color w:val="333333"/>
          <w:spacing w:val="-2"/>
          <w:sz w:val="16"/>
          <w:szCs w:val="16"/>
        </w:rPr>
        <w:t>m</w:t>
      </w:r>
      <w:r w:rsidRPr="00293FA6">
        <w:rPr>
          <w:rFonts w:cs="Arial"/>
          <w:color w:val="333333"/>
          <w:sz w:val="16"/>
          <w:szCs w:val="16"/>
        </w:rPr>
        <w:t>ulaire d’investigation</w:t>
      </w:r>
    </w:p>
    <w:p w:rsidR="00C3513D" w:rsidRPr="00293FA6" w:rsidRDefault="007E30C1" w:rsidP="00C3513D">
      <w:pPr>
        <w:widowControl w:val="0"/>
        <w:autoSpaceDE w:val="0"/>
        <w:autoSpaceDN w:val="0"/>
        <w:adjustRightInd w:val="0"/>
        <w:spacing w:before="3" w:line="130" w:lineRule="exact"/>
        <w:rPr>
          <w:rFonts w:cs="Arial"/>
          <w:color w:val="333333"/>
          <w:sz w:val="16"/>
          <w:szCs w:val="16"/>
        </w:rPr>
      </w:pPr>
    </w:p>
    <w:p w:rsidR="00C3513D" w:rsidRPr="00293FA6" w:rsidRDefault="007E30C1" w:rsidP="00C3513D">
      <w:pPr>
        <w:widowControl w:val="0"/>
        <w:autoSpaceDE w:val="0"/>
        <w:autoSpaceDN w:val="0"/>
        <w:adjustRightInd w:val="0"/>
        <w:spacing w:line="200" w:lineRule="exact"/>
        <w:rPr>
          <w:rFonts w:cs="Arial"/>
          <w:color w:val="333333"/>
          <w:sz w:val="16"/>
          <w:szCs w:val="16"/>
        </w:rPr>
      </w:pPr>
    </w:p>
    <w:p w:rsidR="00C3513D" w:rsidRPr="00293FA6" w:rsidRDefault="007E30C1" w:rsidP="00C3513D">
      <w:pPr>
        <w:widowControl w:val="0"/>
        <w:autoSpaceDE w:val="0"/>
        <w:autoSpaceDN w:val="0"/>
        <w:adjustRightInd w:val="0"/>
        <w:ind w:left="820" w:right="1206"/>
        <w:jc w:val="both"/>
        <w:rPr>
          <w:rFonts w:cs="Arial"/>
          <w:color w:val="333333"/>
          <w:sz w:val="16"/>
          <w:szCs w:val="16"/>
        </w:rPr>
      </w:pPr>
      <w:r w:rsidRPr="00293FA6">
        <w:rPr>
          <w:rFonts w:cs="Arial"/>
          <w:b/>
          <w:bCs/>
          <w:color w:val="333333"/>
          <w:sz w:val="16"/>
          <w:szCs w:val="16"/>
        </w:rPr>
        <w:t xml:space="preserve">ANNEXE </w:t>
      </w:r>
      <w:r w:rsidRPr="00293FA6">
        <w:rPr>
          <w:rFonts w:cs="Arial"/>
          <w:b/>
          <w:bCs/>
          <w:color w:val="333333"/>
          <w:spacing w:val="1"/>
          <w:sz w:val="16"/>
          <w:szCs w:val="16"/>
        </w:rPr>
        <w:t>9</w:t>
      </w:r>
      <w:r w:rsidRPr="00293FA6">
        <w:rPr>
          <w:rFonts w:cs="Arial"/>
          <w:b/>
          <w:bCs/>
          <w:color w:val="333333"/>
          <w:sz w:val="16"/>
          <w:szCs w:val="16"/>
        </w:rPr>
        <w:t>B</w:t>
      </w:r>
      <w:r w:rsidRPr="00293FA6">
        <w:rPr>
          <w:rFonts w:cs="Arial"/>
          <w:b/>
          <w:bCs/>
          <w:color w:val="333333"/>
          <w:spacing w:val="27"/>
          <w:sz w:val="16"/>
          <w:szCs w:val="16"/>
        </w:rPr>
        <w:t xml:space="preserve"> </w:t>
      </w:r>
      <w:r w:rsidRPr="00293FA6">
        <w:rPr>
          <w:rFonts w:cs="Arial"/>
          <w:color w:val="333333"/>
          <w:sz w:val="16"/>
          <w:szCs w:val="16"/>
        </w:rPr>
        <w:t>Paralysie flasque aiguë – For</w:t>
      </w:r>
      <w:r w:rsidRPr="00293FA6">
        <w:rPr>
          <w:rFonts w:cs="Arial"/>
          <w:color w:val="333333"/>
          <w:spacing w:val="-2"/>
          <w:sz w:val="16"/>
          <w:szCs w:val="16"/>
        </w:rPr>
        <w:t>m</w:t>
      </w:r>
      <w:r w:rsidRPr="00293FA6">
        <w:rPr>
          <w:rFonts w:cs="Arial"/>
          <w:color w:val="333333"/>
          <w:sz w:val="16"/>
          <w:szCs w:val="16"/>
        </w:rPr>
        <w:t>ulaire individuel d’investigation</w:t>
      </w:r>
    </w:p>
    <w:p w:rsidR="00C3513D" w:rsidRPr="00293FA6" w:rsidRDefault="007E30C1" w:rsidP="00C3513D">
      <w:pPr>
        <w:widowControl w:val="0"/>
        <w:autoSpaceDE w:val="0"/>
        <w:autoSpaceDN w:val="0"/>
        <w:adjustRightInd w:val="0"/>
        <w:spacing w:before="16" w:line="260" w:lineRule="exact"/>
        <w:rPr>
          <w:rFonts w:cs="Arial"/>
          <w:color w:val="333333"/>
          <w:sz w:val="16"/>
          <w:szCs w:val="16"/>
        </w:rPr>
      </w:pPr>
    </w:p>
    <w:p w:rsidR="00C3513D" w:rsidRPr="00293FA6" w:rsidRDefault="007E30C1" w:rsidP="00C3513D">
      <w:pPr>
        <w:widowControl w:val="0"/>
        <w:autoSpaceDE w:val="0"/>
        <w:autoSpaceDN w:val="0"/>
        <w:adjustRightInd w:val="0"/>
        <w:ind w:left="820" w:right="2738"/>
        <w:jc w:val="both"/>
        <w:rPr>
          <w:rFonts w:cs="Arial"/>
          <w:color w:val="333333"/>
          <w:sz w:val="16"/>
          <w:szCs w:val="16"/>
        </w:rPr>
      </w:pPr>
      <w:r w:rsidRPr="00293FA6">
        <w:rPr>
          <w:rFonts w:cs="Arial"/>
          <w:b/>
          <w:bCs/>
          <w:color w:val="333333"/>
          <w:sz w:val="16"/>
          <w:szCs w:val="16"/>
        </w:rPr>
        <w:t xml:space="preserve">ANNEXE </w:t>
      </w:r>
      <w:smartTag w:uri="urn:schemas-microsoft-com:office:smarttags" w:element="metricconverter">
        <w:smartTagPr>
          <w:attr w:name="ProductID" w:val="9C"/>
        </w:smartTagPr>
        <w:r w:rsidRPr="00293FA6">
          <w:rPr>
            <w:rFonts w:cs="Arial"/>
            <w:b/>
            <w:bCs/>
            <w:color w:val="333333"/>
            <w:spacing w:val="1"/>
            <w:sz w:val="16"/>
            <w:szCs w:val="16"/>
          </w:rPr>
          <w:t>9</w:t>
        </w:r>
        <w:r w:rsidRPr="00293FA6">
          <w:rPr>
            <w:rFonts w:cs="Arial"/>
            <w:b/>
            <w:bCs/>
            <w:color w:val="333333"/>
            <w:sz w:val="16"/>
            <w:szCs w:val="16"/>
          </w:rPr>
          <w:t>C</w:t>
        </w:r>
      </w:smartTag>
      <w:r w:rsidRPr="00293FA6">
        <w:rPr>
          <w:rFonts w:cs="Arial"/>
          <w:b/>
          <w:bCs/>
          <w:color w:val="333333"/>
          <w:spacing w:val="-22"/>
          <w:sz w:val="16"/>
          <w:szCs w:val="16"/>
        </w:rPr>
        <w:t xml:space="preserve"> </w:t>
      </w:r>
      <w:r w:rsidRPr="00293FA6">
        <w:rPr>
          <w:rFonts w:cs="Arial"/>
          <w:color w:val="333333"/>
          <w:sz w:val="16"/>
          <w:szCs w:val="16"/>
        </w:rPr>
        <w:t>Choléra - F</w:t>
      </w:r>
      <w:r w:rsidRPr="00293FA6">
        <w:rPr>
          <w:rFonts w:cs="Arial"/>
          <w:color w:val="333333"/>
          <w:spacing w:val="-1"/>
          <w:sz w:val="16"/>
          <w:szCs w:val="16"/>
        </w:rPr>
        <w:t>o</w:t>
      </w:r>
      <w:r w:rsidRPr="00293FA6">
        <w:rPr>
          <w:rFonts w:cs="Arial"/>
          <w:color w:val="333333"/>
          <w:sz w:val="16"/>
          <w:szCs w:val="16"/>
        </w:rPr>
        <w:t>r</w:t>
      </w:r>
      <w:r w:rsidRPr="00293FA6">
        <w:rPr>
          <w:rFonts w:cs="Arial"/>
          <w:color w:val="333333"/>
          <w:spacing w:val="-2"/>
          <w:sz w:val="16"/>
          <w:szCs w:val="16"/>
        </w:rPr>
        <w:t>m</w:t>
      </w:r>
      <w:r w:rsidRPr="00293FA6">
        <w:rPr>
          <w:rFonts w:cs="Arial"/>
          <w:color w:val="333333"/>
          <w:sz w:val="16"/>
          <w:szCs w:val="16"/>
        </w:rPr>
        <w:t>ulaire individuel d’investigation</w:t>
      </w:r>
    </w:p>
    <w:p w:rsidR="00C3513D" w:rsidRPr="00293FA6" w:rsidRDefault="007E30C1" w:rsidP="00C3513D">
      <w:pPr>
        <w:widowControl w:val="0"/>
        <w:autoSpaceDE w:val="0"/>
        <w:autoSpaceDN w:val="0"/>
        <w:adjustRightInd w:val="0"/>
        <w:spacing w:before="6" w:line="180" w:lineRule="exact"/>
        <w:rPr>
          <w:rFonts w:cs="Arial"/>
          <w:color w:val="333333"/>
          <w:sz w:val="16"/>
          <w:szCs w:val="16"/>
        </w:rPr>
      </w:pPr>
    </w:p>
    <w:p w:rsidR="00C3513D" w:rsidRPr="00293FA6" w:rsidRDefault="007E30C1" w:rsidP="00C3513D">
      <w:pPr>
        <w:widowControl w:val="0"/>
        <w:autoSpaceDE w:val="0"/>
        <w:autoSpaceDN w:val="0"/>
        <w:adjustRightInd w:val="0"/>
        <w:spacing w:line="200" w:lineRule="exact"/>
        <w:rPr>
          <w:rFonts w:cs="Arial"/>
          <w:color w:val="333333"/>
          <w:sz w:val="16"/>
          <w:szCs w:val="16"/>
        </w:rPr>
      </w:pPr>
    </w:p>
    <w:p w:rsidR="00C3513D" w:rsidRPr="00293FA6" w:rsidRDefault="007E30C1" w:rsidP="00C3513D">
      <w:pPr>
        <w:widowControl w:val="0"/>
        <w:autoSpaceDE w:val="0"/>
        <w:autoSpaceDN w:val="0"/>
        <w:adjustRightInd w:val="0"/>
        <w:ind w:left="820" w:right="2051"/>
        <w:jc w:val="both"/>
        <w:rPr>
          <w:rFonts w:cs="Arial"/>
          <w:color w:val="333333"/>
          <w:sz w:val="16"/>
          <w:szCs w:val="16"/>
        </w:rPr>
      </w:pPr>
      <w:r w:rsidRPr="00293FA6">
        <w:rPr>
          <w:rFonts w:cs="Arial"/>
          <w:b/>
          <w:bCs/>
          <w:color w:val="333333"/>
          <w:sz w:val="16"/>
          <w:szCs w:val="16"/>
        </w:rPr>
        <w:t xml:space="preserve">ANNEXE </w:t>
      </w:r>
      <w:r w:rsidRPr="00293FA6">
        <w:rPr>
          <w:rFonts w:cs="Arial"/>
          <w:b/>
          <w:bCs/>
          <w:color w:val="333333"/>
          <w:spacing w:val="1"/>
          <w:sz w:val="16"/>
          <w:szCs w:val="16"/>
        </w:rPr>
        <w:t>9</w:t>
      </w:r>
      <w:r w:rsidRPr="00293FA6">
        <w:rPr>
          <w:rFonts w:cs="Arial"/>
          <w:b/>
          <w:bCs/>
          <w:color w:val="333333"/>
          <w:sz w:val="16"/>
          <w:szCs w:val="16"/>
        </w:rPr>
        <w:t xml:space="preserve">D  </w:t>
      </w:r>
      <w:r w:rsidRPr="00293FA6">
        <w:rPr>
          <w:rFonts w:cs="Arial"/>
          <w:color w:val="333333"/>
          <w:sz w:val="16"/>
          <w:szCs w:val="16"/>
        </w:rPr>
        <w:t>Dracunculose – Formulaire individuel d’investigation</w:t>
      </w:r>
    </w:p>
    <w:p w:rsidR="00C3513D" w:rsidRPr="00293FA6" w:rsidRDefault="007E30C1" w:rsidP="00C3513D">
      <w:pPr>
        <w:widowControl w:val="0"/>
        <w:autoSpaceDE w:val="0"/>
        <w:autoSpaceDN w:val="0"/>
        <w:adjustRightInd w:val="0"/>
        <w:spacing w:before="16" w:line="260" w:lineRule="exact"/>
        <w:rPr>
          <w:rFonts w:cs="Arial"/>
          <w:color w:val="333333"/>
          <w:sz w:val="16"/>
          <w:szCs w:val="16"/>
        </w:rPr>
      </w:pPr>
    </w:p>
    <w:p w:rsidR="00C3513D" w:rsidRPr="00293FA6" w:rsidRDefault="007E30C1" w:rsidP="00C3513D">
      <w:pPr>
        <w:widowControl w:val="0"/>
        <w:autoSpaceDE w:val="0"/>
        <w:autoSpaceDN w:val="0"/>
        <w:adjustRightInd w:val="0"/>
        <w:ind w:left="820" w:right="3047"/>
        <w:jc w:val="both"/>
        <w:rPr>
          <w:rFonts w:cs="Arial"/>
          <w:color w:val="333333"/>
          <w:sz w:val="16"/>
          <w:szCs w:val="16"/>
        </w:rPr>
      </w:pPr>
      <w:r w:rsidRPr="00293FA6">
        <w:rPr>
          <w:rFonts w:cs="Arial"/>
          <w:b/>
          <w:bCs/>
          <w:color w:val="333333"/>
          <w:sz w:val="16"/>
          <w:szCs w:val="16"/>
        </w:rPr>
        <w:t xml:space="preserve">ANNEXE </w:t>
      </w:r>
      <w:r w:rsidRPr="00293FA6">
        <w:rPr>
          <w:rFonts w:cs="Arial"/>
          <w:b/>
          <w:bCs/>
          <w:color w:val="333333"/>
          <w:spacing w:val="1"/>
          <w:sz w:val="16"/>
          <w:szCs w:val="16"/>
        </w:rPr>
        <w:t>9</w:t>
      </w:r>
      <w:r w:rsidRPr="00293FA6">
        <w:rPr>
          <w:rFonts w:cs="Arial"/>
          <w:b/>
          <w:bCs/>
          <w:color w:val="333333"/>
          <w:sz w:val="16"/>
          <w:szCs w:val="16"/>
        </w:rPr>
        <w:t>E</w:t>
      </w:r>
      <w:r w:rsidRPr="00293FA6">
        <w:rPr>
          <w:rFonts w:cs="Arial"/>
          <w:b/>
          <w:bCs/>
          <w:color w:val="333333"/>
          <w:spacing w:val="-9"/>
          <w:sz w:val="16"/>
          <w:szCs w:val="16"/>
        </w:rPr>
        <w:t xml:space="preserve"> </w:t>
      </w:r>
      <w:r w:rsidRPr="00293FA6">
        <w:rPr>
          <w:rFonts w:cs="Arial"/>
          <w:color w:val="333333"/>
          <w:sz w:val="16"/>
          <w:szCs w:val="16"/>
        </w:rPr>
        <w:t xml:space="preserve">Décès </w:t>
      </w:r>
      <w:r w:rsidRPr="00293FA6">
        <w:rPr>
          <w:rFonts w:cs="Arial"/>
          <w:color w:val="333333"/>
          <w:spacing w:val="-2"/>
          <w:sz w:val="16"/>
          <w:szCs w:val="16"/>
        </w:rPr>
        <w:t>m</w:t>
      </w:r>
      <w:r w:rsidRPr="00293FA6">
        <w:rPr>
          <w:rFonts w:cs="Arial"/>
          <w:color w:val="333333"/>
          <w:sz w:val="16"/>
          <w:szCs w:val="16"/>
        </w:rPr>
        <w:t>aternel – For</w:t>
      </w:r>
      <w:r w:rsidRPr="00293FA6">
        <w:rPr>
          <w:rFonts w:cs="Arial"/>
          <w:color w:val="333333"/>
          <w:spacing w:val="-2"/>
          <w:sz w:val="16"/>
          <w:szCs w:val="16"/>
        </w:rPr>
        <w:t>m</w:t>
      </w:r>
      <w:r w:rsidRPr="00293FA6">
        <w:rPr>
          <w:rFonts w:cs="Arial"/>
          <w:color w:val="333333"/>
          <w:sz w:val="16"/>
          <w:szCs w:val="16"/>
        </w:rPr>
        <w:t>ulaire de notification</w:t>
      </w:r>
    </w:p>
    <w:p w:rsidR="00C3513D" w:rsidRPr="00293FA6" w:rsidRDefault="007E30C1" w:rsidP="00C3513D">
      <w:pPr>
        <w:widowControl w:val="0"/>
        <w:autoSpaceDE w:val="0"/>
        <w:autoSpaceDN w:val="0"/>
        <w:adjustRightInd w:val="0"/>
        <w:spacing w:before="6" w:line="180" w:lineRule="exact"/>
        <w:rPr>
          <w:rFonts w:cs="Arial"/>
          <w:color w:val="333333"/>
          <w:sz w:val="16"/>
          <w:szCs w:val="16"/>
        </w:rPr>
      </w:pPr>
    </w:p>
    <w:p w:rsidR="00C3513D" w:rsidRPr="00293FA6" w:rsidRDefault="007E30C1" w:rsidP="00C3513D">
      <w:pPr>
        <w:widowControl w:val="0"/>
        <w:autoSpaceDE w:val="0"/>
        <w:autoSpaceDN w:val="0"/>
        <w:adjustRightInd w:val="0"/>
        <w:spacing w:line="200" w:lineRule="exact"/>
        <w:rPr>
          <w:rFonts w:cs="Arial"/>
          <w:color w:val="333333"/>
          <w:sz w:val="16"/>
          <w:szCs w:val="16"/>
        </w:rPr>
      </w:pPr>
    </w:p>
    <w:p w:rsidR="00C3513D" w:rsidRPr="00293FA6" w:rsidRDefault="007E30C1" w:rsidP="00C3513D">
      <w:pPr>
        <w:widowControl w:val="0"/>
        <w:autoSpaceDE w:val="0"/>
        <w:autoSpaceDN w:val="0"/>
        <w:adjustRightInd w:val="0"/>
        <w:ind w:left="820" w:right="2477"/>
        <w:jc w:val="both"/>
        <w:rPr>
          <w:rFonts w:cs="Arial"/>
          <w:color w:val="333333"/>
          <w:sz w:val="16"/>
          <w:szCs w:val="16"/>
        </w:rPr>
      </w:pPr>
      <w:r w:rsidRPr="00293FA6">
        <w:rPr>
          <w:rFonts w:cs="Arial"/>
          <w:b/>
          <w:bCs/>
          <w:color w:val="333333"/>
          <w:sz w:val="16"/>
          <w:szCs w:val="16"/>
        </w:rPr>
        <w:t xml:space="preserve">ANNEXE </w:t>
      </w:r>
      <w:smartTag w:uri="urn:schemas-microsoft-com:office:smarttags" w:element="metricconverter">
        <w:smartTagPr>
          <w:attr w:name="ProductID" w:val="9F"/>
        </w:smartTagPr>
        <w:r w:rsidRPr="00293FA6">
          <w:rPr>
            <w:rFonts w:cs="Arial"/>
            <w:b/>
            <w:bCs/>
            <w:color w:val="333333"/>
            <w:spacing w:val="1"/>
            <w:sz w:val="16"/>
            <w:szCs w:val="16"/>
          </w:rPr>
          <w:t>9</w:t>
        </w:r>
        <w:r w:rsidRPr="00293FA6">
          <w:rPr>
            <w:rFonts w:cs="Arial"/>
            <w:b/>
            <w:bCs/>
            <w:color w:val="333333"/>
            <w:sz w:val="16"/>
            <w:szCs w:val="16"/>
          </w:rPr>
          <w:t>F</w:t>
        </w:r>
      </w:smartTag>
      <w:r w:rsidRPr="00293FA6">
        <w:rPr>
          <w:rFonts w:cs="Arial"/>
          <w:b/>
          <w:bCs/>
          <w:color w:val="333333"/>
          <w:sz w:val="16"/>
          <w:szCs w:val="16"/>
        </w:rPr>
        <w:t xml:space="preserve">  </w:t>
      </w:r>
      <w:r w:rsidRPr="00293FA6">
        <w:rPr>
          <w:rFonts w:cs="Arial"/>
          <w:color w:val="333333"/>
          <w:sz w:val="16"/>
          <w:szCs w:val="16"/>
        </w:rPr>
        <w:t>Rougeole – For</w:t>
      </w:r>
      <w:r w:rsidRPr="00293FA6">
        <w:rPr>
          <w:rFonts w:cs="Arial"/>
          <w:color w:val="333333"/>
          <w:spacing w:val="-2"/>
          <w:sz w:val="16"/>
          <w:szCs w:val="16"/>
        </w:rPr>
        <w:t>m</w:t>
      </w:r>
      <w:r w:rsidRPr="00293FA6">
        <w:rPr>
          <w:rFonts w:cs="Arial"/>
          <w:color w:val="333333"/>
          <w:sz w:val="16"/>
          <w:szCs w:val="16"/>
        </w:rPr>
        <w:t>ulaire individuel d’investigation</w:t>
      </w:r>
    </w:p>
    <w:p w:rsidR="00C3513D" w:rsidRPr="00293FA6" w:rsidRDefault="007E30C1" w:rsidP="00C3513D">
      <w:pPr>
        <w:widowControl w:val="0"/>
        <w:autoSpaceDE w:val="0"/>
        <w:autoSpaceDN w:val="0"/>
        <w:adjustRightInd w:val="0"/>
        <w:spacing w:before="6" w:line="180" w:lineRule="exact"/>
        <w:rPr>
          <w:rFonts w:cs="Arial"/>
          <w:color w:val="333333"/>
          <w:sz w:val="16"/>
          <w:szCs w:val="16"/>
        </w:rPr>
      </w:pPr>
    </w:p>
    <w:p w:rsidR="00C3513D" w:rsidRPr="00293FA6" w:rsidRDefault="007E30C1" w:rsidP="00C3513D">
      <w:pPr>
        <w:widowControl w:val="0"/>
        <w:autoSpaceDE w:val="0"/>
        <w:autoSpaceDN w:val="0"/>
        <w:adjustRightInd w:val="0"/>
        <w:spacing w:line="200" w:lineRule="exact"/>
        <w:rPr>
          <w:rFonts w:cs="Arial"/>
          <w:color w:val="333333"/>
          <w:sz w:val="16"/>
          <w:szCs w:val="16"/>
        </w:rPr>
      </w:pPr>
    </w:p>
    <w:p w:rsidR="00C3513D" w:rsidRPr="00293FA6" w:rsidRDefault="007E30C1" w:rsidP="00C3513D">
      <w:pPr>
        <w:widowControl w:val="0"/>
        <w:autoSpaceDE w:val="0"/>
        <w:autoSpaceDN w:val="0"/>
        <w:adjustRightInd w:val="0"/>
        <w:ind w:left="820" w:right="1726"/>
        <w:jc w:val="both"/>
        <w:rPr>
          <w:rFonts w:cs="Arial"/>
          <w:color w:val="333333"/>
          <w:sz w:val="16"/>
          <w:szCs w:val="16"/>
        </w:rPr>
      </w:pPr>
      <w:r w:rsidRPr="00293FA6">
        <w:rPr>
          <w:rFonts w:cs="Arial"/>
          <w:b/>
          <w:bCs/>
          <w:color w:val="333333"/>
          <w:sz w:val="16"/>
          <w:szCs w:val="16"/>
        </w:rPr>
        <w:t xml:space="preserve">ANNEXE </w:t>
      </w:r>
      <w:r w:rsidRPr="00293FA6">
        <w:rPr>
          <w:rFonts w:cs="Arial"/>
          <w:b/>
          <w:bCs/>
          <w:color w:val="333333"/>
          <w:spacing w:val="1"/>
          <w:sz w:val="16"/>
          <w:szCs w:val="16"/>
        </w:rPr>
        <w:t>9</w:t>
      </w:r>
      <w:r w:rsidRPr="00293FA6">
        <w:rPr>
          <w:rFonts w:cs="Arial"/>
          <w:b/>
          <w:bCs/>
          <w:color w:val="333333"/>
          <w:sz w:val="16"/>
          <w:szCs w:val="16"/>
        </w:rPr>
        <w:t xml:space="preserve">G  </w:t>
      </w:r>
      <w:r w:rsidRPr="00293FA6">
        <w:rPr>
          <w:rFonts w:cs="Arial"/>
          <w:color w:val="333333"/>
          <w:sz w:val="16"/>
          <w:szCs w:val="16"/>
        </w:rPr>
        <w:t>Tétanos néonatal – For</w:t>
      </w:r>
      <w:r w:rsidRPr="00293FA6">
        <w:rPr>
          <w:rFonts w:cs="Arial"/>
          <w:color w:val="333333"/>
          <w:spacing w:val="-2"/>
          <w:sz w:val="16"/>
          <w:szCs w:val="16"/>
        </w:rPr>
        <w:t>m</w:t>
      </w:r>
      <w:r w:rsidRPr="00293FA6">
        <w:rPr>
          <w:rFonts w:cs="Arial"/>
          <w:color w:val="333333"/>
          <w:sz w:val="16"/>
          <w:szCs w:val="16"/>
        </w:rPr>
        <w:t>ulaire</w:t>
      </w:r>
      <w:r w:rsidRPr="00293FA6">
        <w:rPr>
          <w:rFonts w:cs="Arial"/>
          <w:color w:val="333333"/>
          <w:spacing w:val="1"/>
          <w:sz w:val="16"/>
          <w:szCs w:val="16"/>
        </w:rPr>
        <w:t xml:space="preserve"> </w:t>
      </w:r>
      <w:r w:rsidRPr="00293FA6">
        <w:rPr>
          <w:rFonts w:cs="Arial"/>
          <w:color w:val="333333"/>
          <w:sz w:val="16"/>
          <w:szCs w:val="16"/>
        </w:rPr>
        <w:t>individuel d’investigation</w:t>
      </w:r>
    </w:p>
    <w:p w:rsidR="00C3513D" w:rsidRPr="00293FA6" w:rsidRDefault="007E30C1" w:rsidP="00C3513D">
      <w:pPr>
        <w:widowControl w:val="0"/>
        <w:autoSpaceDE w:val="0"/>
        <w:autoSpaceDN w:val="0"/>
        <w:adjustRightInd w:val="0"/>
        <w:spacing w:before="15" w:line="260" w:lineRule="exact"/>
        <w:rPr>
          <w:rFonts w:cs="Arial"/>
          <w:color w:val="333333"/>
          <w:sz w:val="16"/>
          <w:szCs w:val="16"/>
        </w:rPr>
      </w:pPr>
    </w:p>
    <w:p w:rsidR="00C3513D" w:rsidRPr="00293FA6" w:rsidRDefault="0034594E" w:rsidP="00C3513D">
      <w:pPr>
        <w:widowControl w:val="0"/>
        <w:tabs>
          <w:tab w:val="left" w:pos="2240"/>
        </w:tabs>
        <w:autoSpaceDE w:val="0"/>
        <w:autoSpaceDN w:val="0"/>
        <w:adjustRightInd w:val="0"/>
        <w:spacing w:line="576" w:lineRule="auto"/>
        <w:ind w:left="820" w:right="807"/>
        <w:jc w:val="both"/>
        <w:rPr>
          <w:rFonts w:cs="Arial"/>
          <w:color w:val="333333"/>
          <w:sz w:val="16"/>
          <w:szCs w:val="16"/>
        </w:rPr>
        <w:sectPr w:rsidR="00C3513D" w:rsidRPr="00293FA6" w:rsidSect="00077AC3">
          <w:headerReference w:type="default" r:id="rId29"/>
          <w:footerReference w:type="default" r:id="rId30"/>
          <w:pgSz w:w="12240" w:h="15840"/>
          <w:pgMar w:top="1438" w:right="1340" w:bottom="280" w:left="1340" w:header="1485" w:footer="769" w:gutter="0"/>
          <w:cols w:space="720"/>
          <w:titlePg/>
        </w:sectPr>
      </w:pPr>
      <w:r>
        <w:rPr>
          <w:rFonts w:cs="Arial"/>
          <w:noProof/>
          <w:color w:val="333333"/>
          <w:sz w:val="16"/>
          <w:szCs w:val="16"/>
          <w:lang w:eastAsia="fr-FR"/>
        </w:rPr>
        <mc:AlternateContent>
          <mc:Choice Requires="wps">
            <w:drawing>
              <wp:anchor distT="0" distB="0" distL="114300" distR="114300" simplePos="0" relativeHeight="252000256" behindDoc="0" locked="0" layoutInCell="1" allowOverlap="1">
                <wp:simplePos x="0" y="0"/>
                <wp:positionH relativeFrom="column">
                  <wp:posOffset>5943600</wp:posOffset>
                </wp:positionH>
                <wp:positionV relativeFrom="paragraph">
                  <wp:posOffset>3769360</wp:posOffset>
                </wp:positionV>
                <wp:extent cx="519430" cy="286385"/>
                <wp:effectExtent l="0" t="0" r="4445" b="1905"/>
                <wp:wrapNone/>
                <wp:docPr id="430" name="Text Box 5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430" cy="286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66E9C" w:rsidRDefault="007E30C1" w:rsidP="00C3513D">
                            <w:r>
                              <w:t>333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8" o:spid="_x0000_s1165" type="#_x0000_t202" style="position:absolute;left:0;text-align:left;margin-left:468pt;margin-top:296.8pt;width:40.9pt;height:22.55pt;z-index:25200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" stroked="f">
                <v:textbox>
                  <w:txbxContent>
                    <w:p w:rsidR="00266E9C" w:rsidRDefault="007E30C1" w:rsidP="00C3513D">
                      <w:r>
                        <w:t>333</w:t>
                      </w:r>
                    </w:p>
                  </w:txbxContent>
                </v:textbox>
              </v:shape>
            </w:pict>
          </mc:Fallback>
        </mc:AlternateContent>
      </w:r>
      <w:r w:rsidR="007E30C1" w:rsidRPr="00293FA6">
        <w:rPr>
          <w:rFonts w:cs="Arial"/>
          <w:b/>
          <w:bCs/>
          <w:color w:val="333333"/>
          <w:sz w:val="16"/>
          <w:szCs w:val="16"/>
        </w:rPr>
        <w:t xml:space="preserve">ANNEXE </w:t>
      </w:r>
      <w:r w:rsidR="007E30C1" w:rsidRPr="00293FA6">
        <w:rPr>
          <w:rFonts w:cs="Arial"/>
          <w:b/>
          <w:bCs/>
          <w:color w:val="333333"/>
          <w:spacing w:val="1"/>
          <w:sz w:val="16"/>
          <w:szCs w:val="16"/>
        </w:rPr>
        <w:t>9</w:t>
      </w:r>
      <w:r w:rsidR="007E30C1" w:rsidRPr="00293FA6">
        <w:rPr>
          <w:rFonts w:cs="Arial"/>
          <w:b/>
          <w:bCs/>
          <w:color w:val="333333"/>
          <w:sz w:val="16"/>
          <w:szCs w:val="16"/>
        </w:rPr>
        <w:t>H</w:t>
      </w:r>
      <w:r w:rsidR="007E30C1" w:rsidRPr="00293FA6">
        <w:rPr>
          <w:rFonts w:cs="Arial"/>
          <w:b/>
          <w:bCs/>
          <w:color w:val="333333"/>
          <w:spacing w:val="-35"/>
          <w:sz w:val="16"/>
          <w:szCs w:val="16"/>
        </w:rPr>
        <w:t xml:space="preserve"> </w:t>
      </w:r>
      <w:r w:rsidR="007E30C1" w:rsidRPr="00293FA6">
        <w:rPr>
          <w:rFonts w:cs="Arial"/>
          <w:color w:val="333333"/>
          <w:sz w:val="16"/>
          <w:szCs w:val="16"/>
        </w:rPr>
        <w:t>Tuberculose MDR et XDR – Fo</w:t>
      </w:r>
      <w:r w:rsidR="007E30C1" w:rsidRPr="00293FA6">
        <w:rPr>
          <w:rFonts w:cs="Arial"/>
          <w:color w:val="333333"/>
          <w:spacing w:val="2"/>
          <w:sz w:val="16"/>
          <w:szCs w:val="16"/>
        </w:rPr>
        <w:t>r</w:t>
      </w:r>
      <w:r w:rsidR="007E30C1" w:rsidRPr="00293FA6">
        <w:rPr>
          <w:rFonts w:cs="Arial"/>
          <w:color w:val="333333"/>
          <w:spacing w:val="-2"/>
          <w:sz w:val="16"/>
          <w:szCs w:val="16"/>
        </w:rPr>
        <w:t>m</w:t>
      </w:r>
      <w:r w:rsidR="007E30C1" w:rsidRPr="00293FA6">
        <w:rPr>
          <w:rFonts w:cs="Arial"/>
          <w:color w:val="333333"/>
          <w:sz w:val="16"/>
          <w:szCs w:val="16"/>
        </w:rPr>
        <w:t xml:space="preserve">ulaire individuel de notification </w:t>
      </w:r>
      <w:r w:rsidR="007E30C1" w:rsidRPr="00293FA6">
        <w:rPr>
          <w:rFonts w:cs="Arial"/>
          <w:b/>
          <w:bCs/>
          <w:color w:val="333333"/>
          <w:sz w:val="16"/>
          <w:szCs w:val="16"/>
        </w:rPr>
        <w:t xml:space="preserve">ANNEXE </w:t>
      </w:r>
      <w:r w:rsidR="007E30C1" w:rsidRPr="00293FA6">
        <w:rPr>
          <w:rFonts w:cs="Arial"/>
          <w:b/>
          <w:bCs/>
          <w:color w:val="333333"/>
          <w:spacing w:val="1"/>
          <w:sz w:val="16"/>
          <w:szCs w:val="16"/>
        </w:rPr>
        <w:t>9</w:t>
      </w:r>
      <w:r w:rsidR="007E30C1" w:rsidRPr="00293FA6">
        <w:rPr>
          <w:rFonts w:cs="Arial"/>
          <w:b/>
          <w:bCs/>
          <w:color w:val="333333"/>
          <w:sz w:val="16"/>
          <w:szCs w:val="16"/>
        </w:rPr>
        <w:t>I</w:t>
      </w:r>
      <w:r w:rsidR="007E30C1" w:rsidRPr="00293FA6">
        <w:rPr>
          <w:rFonts w:cs="Arial"/>
          <w:b/>
          <w:bCs/>
          <w:color w:val="333333"/>
          <w:spacing w:val="58"/>
          <w:sz w:val="16"/>
          <w:szCs w:val="16"/>
        </w:rPr>
        <w:t xml:space="preserve"> </w:t>
      </w:r>
      <w:r w:rsidR="007E30C1" w:rsidRPr="00293FA6">
        <w:rPr>
          <w:rFonts w:cs="Arial"/>
          <w:color w:val="333333"/>
          <w:sz w:val="16"/>
          <w:szCs w:val="16"/>
        </w:rPr>
        <w:t>Fièvre hé</w:t>
      </w:r>
      <w:r w:rsidR="007E30C1" w:rsidRPr="00293FA6">
        <w:rPr>
          <w:rFonts w:cs="Arial"/>
          <w:color w:val="333333"/>
          <w:spacing w:val="-2"/>
          <w:sz w:val="16"/>
          <w:szCs w:val="16"/>
        </w:rPr>
        <w:t>m</w:t>
      </w:r>
      <w:r w:rsidR="007E30C1" w:rsidRPr="00293FA6">
        <w:rPr>
          <w:rFonts w:cs="Arial"/>
          <w:color w:val="333333"/>
          <w:sz w:val="16"/>
          <w:szCs w:val="16"/>
        </w:rPr>
        <w:t>orragique virale – For</w:t>
      </w:r>
      <w:r w:rsidR="007E30C1" w:rsidRPr="00293FA6">
        <w:rPr>
          <w:rFonts w:cs="Arial"/>
          <w:color w:val="333333"/>
          <w:spacing w:val="-2"/>
          <w:sz w:val="16"/>
          <w:szCs w:val="16"/>
        </w:rPr>
        <w:t>m</w:t>
      </w:r>
      <w:r w:rsidR="007E30C1" w:rsidRPr="00293FA6">
        <w:rPr>
          <w:rFonts w:cs="Arial"/>
          <w:color w:val="333333"/>
          <w:sz w:val="16"/>
          <w:szCs w:val="16"/>
        </w:rPr>
        <w:t xml:space="preserve">ulaire individuel de notification </w:t>
      </w:r>
      <w:r w:rsidR="007E30C1" w:rsidRPr="00293FA6">
        <w:rPr>
          <w:rFonts w:cs="Arial"/>
          <w:b/>
          <w:bCs/>
          <w:color w:val="333333"/>
          <w:sz w:val="16"/>
          <w:szCs w:val="16"/>
        </w:rPr>
        <w:t>ANNEX 9J</w:t>
      </w:r>
      <w:r w:rsidR="007E30C1" w:rsidRPr="00293FA6">
        <w:rPr>
          <w:rFonts w:cs="Arial"/>
          <w:b/>
          <w:bCs/>
          <w:color w:val="333333"/>
          <w:sz w:val="16"/>
          <w:szCs w:val="16"/>
        </w:rPr>
        <w:tab/>
      </w:r>
      <w:r w:rsidR="007E30C1" w:rsidRPr="00293FA6">
        <w:rPr>
          <w:rFonts w:cs="Arial"/>
          <w:color w:val="333333"/>
          <w:sz w:val="16"/>
          <w:szCs w:val="16"/>
        </w:rPr>
        <w:t>Fièvre hé</w:t>
      </w:r>
      <w:r w:rsidR="007E30C1" w:rsidRPr="00293FA6">
        <w:rPr>
          <w:rFonts w:cs="Arial"/>
          <w:color w:val="333333"/>
          <w:spacing w:val="-2"/>
          <w:sz w:val="16"/>
          <w:szCs w:val="16"/>
        </w:rPr>
        <w:t>m</w:t>
      </w:r>
      <w:r w:rsidR="007E30C1" w:rsidRPr="00293FA6">
        <w:rPr>
          <w:rFonts w:cs="Arial"/>
          <w:color w:val="333333"/>
          <w:sz w:val="16"/>
          <w:szCs w:val="16"/>
        </w:rPr>
        <w:t>orragique virale – For</w:t>
      </w:r>
      <w:r w:rsidR="007E30C1" w:rsidRPr="00293FA6">
        <w:rPr>
          <w:rFonts w:cs="Arial"/>
          <w:color w:val="333333"/>
          <w:spacing w:val="-4"/>
          <w:sz w:val="16"/>
          <w:szCs w:val="16"/>
        </w:rPr>
        <w:t>m</w:t>
      </w:r>
      <w:r w:rsidR="007E30C1" w:rsidRPr="00293FA6">
        <w:rPr>
          <w:rFonts w:cs="Arial"/>
          <w:color w:val="333333"/>
          <w:sz w:val="16"/>
          <w:szCs w:val="16"/>
        </w:rPr>
        <w:t>ulaire</w:t>
      </w:r>
      <w:r w:rsidR="007E30C1" w:rsidRPr="00293FA6">
        <w:rPr>
          <w:rFonts w:cs="Arial"/>
          <w:color w:val="333333"/>
          <w:spacing w:val="-1"/>
          <w:sz w:val="16"/>
          <w:szCs w:val="16"/>
        </w:rPr>
        <w:t xml:space="preserve"> </w:t>
      </w:r>
      <w:r w:rsidR="007E30C1" w:rsidRPr="00293FA6">
        <w:rPr>
          <w:rFonts w:cs="Arial"/>
          <w:color w:val="333333"/>
          <w:sz w:val="16"/>
          <w:szCs w:val="16"/>
        </w:rPr>
        <w:t>individuel</w:t>
      </w:r>
      <w:r w:rsidR="007E30C1" w:rsidRPr="00293FA6">
        <w:rPr>
          <w:rFonts w:cs="Arial"/>
          <w:color w:val="333333"/>
          <w:spacing w:val="1"/>
          <w:sz w:val="16"/>
          <w:szCs w:val="16"/>
        </w:rPr>
        <w:t xml:space="preserve"> </w:t>
      </w:r>
      <w:r w:rsidR="007E30C1" w:rsidRPr="00293FA6">
        <w:rPr>
          <w:rFonts w:cs="Arial"/>
          <w:color w:val="333333"/>
          <w:sz w:val="16"/>
          <w:szCs w:val="16"/>
        </w:rPr>
        <w:t>d’investigation</w:t>
      </w:r>
    </w:p>
    <w:p w:rsidR="00C3513D" w:rsidRPr="00293FA6" w:rsidRDefault="007E30C1" w:rsidP="00C3513D">
      <w:pPr>
        <w:widowControl w:val="0"/>
        <w:autoSpaceDE w:val="0"/>
        <w:autoSpaceDN w:val="0"/>
        <w:adjustRightInd w:val="0"/>
        <w:spacing w:line="200" w:lineRule="exact"/>
        <w:rPr>
          <w:rFonts w:cs="Arial"/>
          <w:b/>
          <w:bCs/>
          <w:color w:val="333333"/>
          <w:sz w:val="16"/>
          <w:szCs w:val="16"/>
        </w:rPr>
      </w:pPr>
    </w:p>
    <w:p w:rsidR="00C3513D" w:rsidRPr="00293FA6" w:rsidRDefault="007E30C1" w:rsidP="00C3513D">
      <w:pPr>
        <w:widowControl w:val="0"/>
        <w:autoSpaceDE w:val="0"/>
        <w:autoSpaceDN w:val="0"/>
        <w:adjustRightInd w:val="0"/>
        <w:spacing w:line="200" w:lineRule="exact"/>
        <w:rPr>
          <w:rFonts w:cs="Arial"/>
          <w:b/>
          <w:bCs/>
          <w:color w:val="333333"/>
          <w:sz w:val="16"/>
          <w:szCs w:val="16"/>
        </w:rPr>
      </w:pPr>
    </w:p>
    <w:p w:rsidR="00C3513D" w:rsidRPr="00293FA6" w:rsidRDefault="0034594E" w:rsidP="00C3513D">
      <w:pPr>
        <w:widowControl w:val="0"/>
        <w:autoSpaceDE w:val="0"/>
        <w:autoSpaceDN w:val="0"/>
        <w:adjustRightInd w:val="0"/>
        <w:spacing w:line="200" w:lineRule="exact"/>
        <w:rPr>
          <w:rFonts w:cs="Arial"/>
          <w:color w:val="FF0000"/>
          <w:sz w:val="16"/>
          <w:szCs w:val="16"/>
        </w:rPr>
      </w:pPr>
      <w:r>
        <w:rPr>
          <w:rFonts w:cs="Arial"/>
          <w:noProof/>
          <w:color w:val="333333"/>
          <w:sz w:val="16"/>
          <w:szCs w:val="16"/>
        </w:rPr>
        <mc:AlternateContent>
          <mc:Choice Requires="wps">
            <w:drawing>
              <wp:anchor distT="0" distB="0" distL="114300" distR="114300" simplePos="0" relativeHeight="251813888" behindDoc="1" locked="0" layoutInCell="0" allowOverlap="1">
                <wp:simplePos x="0" y="0"/>
                <wp:positionH relativeFrom="page">
                  <wp:posOffset>682625</wp:posOffset>
                </wp:positionH>
                <wp:positionV relativeFrom="paragraph">
                  <wp:posOffset>424180</wp:posOffset>
                </wp:positionV>
                <wp:extent cx="6454775" cy="6939280"/>
                <wp:effectExtent l="0" t="0" r="0" b="0"/>
                <wp:wrapNone/>
                <wp:docPr id="429" name="Text Box 2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4775" cy="6939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5" w:type="dxa"/>
                              <w:tblLayout w:type="fixed"/>
                              <w:tblCellMar>
                                <w:left w:w="0" w:type="dxa"/>
                                <w:right w:w="0" w:type="dxa"/>
                              </w:tblCellMar>
                              <w:tblLook w:val="04A0" w:firstRow="1" w:lastRow="0" w:firstColumn="1" w:lastColumn="0" w:noHBand="0" w:noVBand="1"/>
                            </w:tblPr>
                            <w:tblGrid>
                              <w:gridCol w:w="742"/>
                              <w:gridCol w:w="9284"/>
                            </w:tblGrid>
                            <w:tr w:rsidR="00266E9C">
                              <w:tblPrEx>
                                <w:tblCellMar>
                                  <w:top w:w="0" w:type="dxa"/>
                                  <w:bottom w:w="0" w:type="dxa"/>
                                </w:tblCellMar>
                              </w:tblPrEx>
                              <w:trPr>
                                <w:trHeight w:val="406"/>
                              </w:trPr>
                              <w:tc>
                                <w:tcPr>
                                  <w:tcW w:w="10026" w:type="dxa"/>
                                  <w:gridSpan w:val="2"/>
                                  <w:tcBorders>
                                    <w:top w:val="single" w:sz="12" w:space="0" w:color="000000"/>
                                    <w:left w:val="single" w:sz="12" w:space="0" w:color="000000"/>
                                    <w:bottom w:val="single" w:sz="4" w:space="0" w:color="000000"/>
                                    <w:right w:val="single" w:sz="12" w:space="0" w:color="000000"/>
                                  </w:tcBorders>
                                  <w:shd w:val="clear" w:color="auto" w:fill="D9D8D8"/>
                                </w:tcPr>
                                <w:p w:rsidR="00266E9C" w:rsidRPr="00D93005" w:rsidRDefault="007E30C1">
                                  <w:pPr>
                                    <w:widowControl w:val="0"/>
                                    <w:autoSpaceDE w:val="0"/>
                                    <w:autoSpaceDN w:val="0"/>
                                    <w:adjustRightInd w:val="0"/>
                                    <w:spacing w:line="319" w:lineRule="exact"/>
                                    <w:ind w:left="2656"/>
                                    <w:rPr>
                                      <w:rFonts w:ascii="Times New Roman" w:hAnsi="Times New Roman"/>
                                      <w:sz w:val="20"/>
                                    </w:rPr>
                                  </w:pPr>
                                  <w:r w:rsidRPr="00D93005">
                                    <w:rPr>
                                      <w:rFonts w:cs="Arial"/>
                                      <w:b/>
                                      <w:bCs/>
                                      <w:sz w:val="20"/>
                                    </w:rPr>
                                    <w:t>Formulaire</w:t>
                                  </w:r>
                                  <w:r w:rsidRPr="00D93005">
                                    <w:rPr>
                                      <w:rFonts w:cs="Arial"/>
                                      <w:b/>
                                      <w:bCs/>
                                      <w:spacing w:val="-14"/>
                                      <w:sz w:val="20"/>
                                    </w:rPr>
                                    <w:t xml:space="preserve"> </w:t>
                                  </w:r>
                                  <w:r w:rsidRPr="00D93005">
                                    <w:rPr>
                                      <w:rFonts w:cs="Arial"/>
                                      <w:b/>
                                      <w:bCs/>
                                      <w:sz w:val="20"/>
                                    </w:rPr>
                                    <w:t>d’investigation</w:t>
                                  </w:r>
                                  <w:r w:rsidRPr="00D93005">
                                    <w:rPr>
                                      <w:rFonts w:cs="Arial"/>
                                      <w:b/>
                                      <w:bCs/>
                                      <w:spacing w:val="-20"/>
                                      <w:sz w:val="20"/>
                                    </w:rPr>
                                    <w:t xml:space="preserve"> </w:t>
                                  </w:r>
                                  <w:r w:rsidRPr="00D93005">
                                    <w:rPr>
                                      <w:rFonts w:cs="Arial"/>
                                      <w:b/>
                                      <w:bCs/>
                                      <w:sz w:val="20"/>
                                    </w:rPr>
                                    <w:t>de</w:t>
                                  </w:r>
                                  <w:r w:rsidRPr="00D93005">
                                    <w:rPr>
                                      <w:rFonts w:cs="Arial"/>
                                      <w:b/>
                                      <w:bCs/>
                                      <w:spacing w:val="-3"/>
                                      <w:sz w:val="20"/>
                                    </w:rPr>
                                    <w:t xml:space="preserve"> </w:t>
                                  </w:r>
                                  <w:r w:rsidRPr="00D93005">
                                    <w:rPr>
                                      <w:rFonts w:cs="Arial"/>
                                      <w:b/>
                                      <w:bCs/>
                                      <w:sz w:val="20"/>
                                    </w:rPr>
                                    <w:t>MAPI</w:t>
                                  </w:r>
                                </w:p>
                              </w:tc>
                            </w:tr>
                            <w:tr w:rsidR="00266E9C" w:rsidRPr="00D93005" w:rsidTr="00D93005">
                              <w:tblPrEx>
                                <w:tblCellMar>
                                  <w:top w:w="0" w:type="dxa"/>
                                  <w:bottom w:w="0" w:type="dxa"/>
                                </w:tblCellMar>
                              </w:tblPrEx>
                              <w:trPr>
                                <w:trHeight w:val="3807"/>
                              </w:trPr>
                              <w:tc>
                                <w:tcPr>
                                  <w:tcW w:w="10026" w:type="dxa"/>
                                  <w:gridSpan w:val="2"/>
                                  <w:tcBorders>
                                    <w:top w:val="single" w:sz="4" w:space="0" w:color="000000"/>
                                    <w:left w:val="single" w:sz="12" w:space="0" w:color="000000"/>
                                    <w:bottom w:val="single" w:sz="4" w:space="0" w:color="000000"/>
                                    <w:right w:val="single" w:sz="12" w:space="0" w:color="000000"/>
                                  </w:tcBorders>
                                </w:tcPr>
                                <w:p w:rsidR="00266E9C" w:rsidRPr="00D93005" w:rsidRDefault="007E30C1">
                                  <w:pPr>
                                    <w:widowControl w:val="0"/>
                                    <w:autoSpaceDE w:val="0"/>
                                    <w:autoSpaceDN w:val="0"/>
                                    <w:adjustRightInd w:val="0"/>
                                    <w:spacing w:before="20" w:line="280" w:lineRule="exact"/>
                                    <w:rPr>
                                      <w:rFonts w:ascii="Times New Roman" w:hAnsi="Times New Roman"/>
                                      <w:sz w:val="16"/>
                                      <w:szCs w:val="16"/>
                                    </w:rPr>
                                  </w:pPr>
                                </w:p>
                                <w:p w:rsidR="00266E9C" w:rsidRPr="00D93005" w:rsidRDefault="007E30C1" w:rsidP="00077AC3">
                                  <w:pPr>
                                    <w:widowControl w:val="0"/>
                                    <w:autoSpaceDE w:val="0"/>
                                    <w:autoSpaceDN w:val="0"/>
                                    <w:adjustRightInd w:val="0"/>
                                    <w:spacing w:line="285" w:lineRule="auto"/>
                                    <w:ind w:left="93" w:right="140"/>
                                    <w:jc w:val="both"/>
                                    <w:rPr>
                                      <w:rFonts w:cs="Arial"/>
                                      <w:sz w:val="16"/>
                                      <w:szCs w:val="16"/>
                                    </w:rPr>
                                  </w:pPr>
                                  <w:r w:rsidRPr="00D93005">
                                    <w:rPr>
                                      <w:rFonts w:cs="Arial"/>
                                      <w:sz w:val="16"/>
                                      <w:szCs w:val="16"/>
                                    </w:rPr>
                                    <w:t>Une m</w:t>
                                  </w:r>
                                  <w:r w:rsidRPr="00D93005">
                                    <w:rPr>
                                      <w:rFonts w:cs="Arial"/>
                                      <w:spacing w:val="-1"/>
                                      <w:sz w:val="16"/>
                                      <w:szCs w:val="16"/>
                                    </w:rPr>
                                    <w:t>a</w:t>
                                  </w:r>
                                  <w:r w:rsidRPr="00D93005">
                                    <w:rPr>
                                      <w:rFonts w:cs="Arial"/>
                                      <w:sz w:val="16"/>
                                      <w:szCs w:val="16"/>
                                    </w:rPr>
                                    <w:t>nifes</w:t>
                                  </w:r>
                                  <w:r w:rsidRPr="00D93005">
                                    <w:rPr>
                                      <w:rFonts w:cs="Arial"/>
                                      <w:spacing w:val="-2"/>
                                      <w:sz w:val="16"/>
                                      <w:szCs w:val="16"/>
                                    </w:rPr>
                                    <w:t>t</w:t>
                                  </w:r>
                                  <w:r w:rsidRPr="00D93005">
                                    <w:rPr>
                                      <w:rFonts w:cs="Arial"/>
                                      <w:sz w:val="16"/>
                                      <w:szCs w:val="16"/>
                                    </w:rPr>
                                    <w:t>ation p</w:t>
                                  </w:r>
                                  <w:r w:rsidRPr="00D93005">
                                    <w:rPr>
                                      <w:rFonts w:cs="Arial"/>
                                      <w:spacing w:val="-1"/>
                                      <w:sz w:val="16"/>
                                      <w:szCs w:val="16"/>
                                    </w:rPr>
                                    <w:t>o</w:t>
                                  </w:r>
                                  <w:r w:rsidRPr="00D93005">
                                    <w:rPr>
                                      <w:rFonts w:cs="Arial"/>
                                      <w:sz w:val="16"/>
                                      <w:szCs w:val="16"/>
                                    </w:rPr>
                                    <w:t>st-v</w:t>
                                  </w:r>
                                  <w:r w:rsidRPr="00D93005">
                                    <w:rPr>
                                      <w:rFonts w:cs="Arial"/>
                                      <w:spacing w:val="-1"/>
                                      <w:sz w:val="16"/>
                                      <w:szCs w:val="16"/>
                                    </w:rPr>
                                    <w:t>a</w:t>
                                  </w:r>
                                  <w:r w:rsidRPr="00D93005">
                                    <w:rPr>
                                      <w:rFonts w:cs="Arial"/>
                                      <w:sz w:val="16"/>
                                      <w:szCs w:val="16"/>
                                    </w:rPr>
                                    <w:t>cc</w:t>
                                  </w:r>
                                  <w:r w:rsidRPr="00D93005">
                                    <w:rPr>
                                      <w:rFonts w:cs="Arial"/>
                                      <w:spacing w:val="-1"/>
                                      <w:sz w:val="16"/>
                                      <w:szCs w:val="16"/>
                                    </w:rPr>
                                    <w:t>i</w:t>
                                  </w:r>
                                  <w:r w:rsidRPr="00D93005">
                                    <w:rPr>
                                      <w:rFonts w:cs="Arial"/>
                                      <w:sz w:val="16"/>
                                      <w:szCs w:val="16"/>
                                    </w:rPr>
                                    <w:t>nale i</w:t>
                                  </w:r>
                                  <w:r w:rsidRPr="00D93005">
                                    <w:rPr>
                                      <w:rFonts w:cs="Arial"/>
                                      <w:spacing w:val="-1"/>
                                      <w:sz w:val="16"/>
                                      <w:szCs w:val="16"/>
                                    </w:rPr>
                                    <w:t>n</w:t>
                                  </w:r>
                                  <w:r w:rsidRPr="00D93005">
                                    <w:rPr>
                                      <w:rFonts w:cs="Arial"/>
                                      <w:sz w:val="16"/>
                                      <w:szCs w:val="16"/>
                                    </w:rPr>
                                    <w:t>dés</w:t>
                                  </w:r>
                                  <w:r w:rsidRPr="00D93005">
                                    <w:rPr>
                                      <w:rFonts w:cs="Arial"/>
                                      <w:spacing w:val="-1"/>
                                      <w:sz w:val="16"/>
                                      <w:szCs w:val="16"/>
                                    </w:rPr>
                                    <w:t>i</w:t>
                                  </w:r>
                                  <w:r w:rsidRPr="00D93005">
                                    <w:rPr>
                                      <w:rFonts w:cs="Arial"/>
                                      <w:sz w:val="16"/>
                                      <w:szCs w:val="16"/>
                                    </w:rPr>
                                    <w:t>rable</w:t>
                                  </w:r>
                                  <w:r w:rsidRPr="00D93005">
                                    <w:rPr>
                                      <w:rFonts w:cs="Arial"/>
                                      <w:spacing w:val="-1"/>
                                      <w:sz w:val="16"/>
                                      <w:szCs w:val="16"/>
                                    </w:rPr>
                                    <w:t xml:space="preserve"> </w:t>
                                  </w:r>
                                  <w:r w:rsidRPr="00D93005">
                                    <w:rPr>
                                      <w:rFonts w:cs="Arial"/>
                                      <w:sz w:val="16"/>
                                      <w:szCs w:val="16"/>
                                    </w:rPr>
                                    <w:t>(MAPI) est un i</w:t>
                                  </w:r>
                                  <w:r w:rsidRPr="00D93005">
                                    <w:rPr>
                                      <w:rFonts w:cs="Arial"/>
                                      <w:spacing w:val="-1"/>
                                      <w:sz w:val="16"/>
                                      <w:szCs w:val="16"/>
                                    </w:rPr>
                                    <w:t>n</w:t>
                                  </w:r>
                                  <w:r w:rsidRPr="00D93005">
                                    <w:rPr>
                                      <w:rFonts w:cs="Arial"/>
                                      <w:sz w:val="16"/>
                                      <w:szCs w:val="16"/>
                                    </w:rPr>
                                    <w:t>cid</w:t>
                                  </w:r>
                                  <w:r w:rsidRPr="00D93005">
                                    <w:rPr>
                                      <w:rFonts w:cs="Arial"/>
                                      <w:spacing w:val="-1"/>
                                      <w:sz w:val="16"/>
                                      <w:szCs w:val="16"/>
                                    </w:rPr>
                                    <w:t>e</w:t>
                                  </w:r>
                                  <w:r w:rsidRPr="00D93005">
                                    <w:rPr>
                                      <w:rFonts w:cs="Arial"/>
                                      <w:sz w:val="16"/>
                                      <w:szCs w:val="16"/>
                                    </w:rPr>
                                    <w:t>nt médical</w:t>
                                  </w:r>
                                  <w:r w:rsidRPr="00D93005">
                                    <w:rPr>
                                      <w:rFonts w:cs="Arial"/>
                                      <w:spacing w:val="-2"/>
                                      <w:sz w:val="16"/>
                                      <w:szCs w:val="16"/>
                                    </w:rPr>
                                    <w:t xml:space="preserve"> </w:t>
                                  </w:r>
                                  <w:r w:rsidRPr="00D93005">
                                    <w:rPr>
                                      <w:rFonts w:cs="Arial"/>
                                      <w:sz w:val="16"/>
                                      <w:szCs w:val="16"/>
                                    </w:rPr>
                                    <w:t>s</w:t>
                                  </w:r>
                                  <w:r w:rsidRPr="00D93005">
                                    <w:rPr>
                                      <w:rFonts w:cs="Arial"/>
                                      <w:spacing w:val="-1"/>
                                      <w:sz w:val="16"/>
                                      <w:szCs w:val="16"/>
                                    </w:rPr>
                                    <w:t>u</w:t>
                                  </w:r>
                                  <w:r w:rsidRPr="00D93005">
                                    <w:rPr>
                                      <w:rFonts w:cs="Arial"/>
                                      <w:sz w:val="16"/>
                                      <w:szCs w:val="16"/>
                                    </w:rPr>
                                    <w:t>rvenant a</w:t>
                                  </w:r>
                                  <w:r w:rsidRPr="00D93005">
                                    <w:rPr>
                                      <w:rFonts w:cs="Arial"/>
                                      <w:spacing w:val="-1"/>
                                      <w:sz w:val="16"/>
                                      <w:szCs w:val="16"/>
                                    </w:rPr>
                                    <w:t>p</w:t>
                                  </w:r>
                                  <w:r w:rsidRPr="00D93005">
                                    <w:rPr>
                                      <w:rFonts w:cs="Arial"/>
                                      <w:sz w:val="16"/>
                                      <w:szCs w:val="16"/>
                                    </w:rPr>
                                    <w:t>r</w:t>
                                  </w:r>
                                  <w:r w:rsidRPr="00D93005">
                                    <w:rPr>
                                      <w:rFonts w:cs="Arial"/>
                                      <w:spacing w:val="-1"/>
                                      <w:sz w:val="16"/>
                                      <w:szCs w:val="16"/>
                                    </w:rPr>
                                    <w:t>è</w:t>
                                  </w:r>
                                  <w:r w:rsidRPr="00D93005">
                                    <w:rPr>
                                      <w:rFonts w:cs="Arial"/>
                                      <w:sz w:val="16"/>
                                      <w:szCs w:val="16"/>
                                    </w:rPr>
                                    <w:t>s une vaccinat</w:t>
                                  </w:r>
                                  <w:r w:rsidRPr="00D93005">
                                    <w:rPr>
                                      <w:rFonts w:cs="Arial"/>
                                      <w:spacing w:val="-1"/>
                                      <w:sz w:val="16"/>
                                      <w:szCs w:val="16"/>
                                    </w:rPr>
                                    <w:t>i</w:t>
                                  </w:r>
                                  <w:r w:rsidRPr="00D93005">
                                    <w:rPr>
                                      <w:rFonts w:cs="Arial"/>
                                      <w:sz w:val="16"/>
                                      <w:szCs w:val="16"/>
                                    </w:rPr>
                                    <w:t>on, qui s</w:t>
                                  </w:r>
                                  <w:r w:rsidRPr="00D93005">
                                    <w:rPr>
                                      <w:rFonts w:cs="Arial"/>
                                      <w:spacing w:val="-1"/>
                                      <w:sz w:val="16"/>
                                      <w:szCs w:val="16"/>
                                    </w:rPr>
                                    <w:t>u</w:t>
                                  </w:r>
                                  <w:r w:rsidRPr="00D93005">
                                    <w:rPr>
                                      <w:rFonts w:cs="Arial"/>
                                      <w:sz w:val="16"/>
                                      <w:szCs w:val="16"/>
                                    </w:rPr>
                                    <w:t>scite de</w:t>
                                  </w:r>
                                  <w:r w:rsidRPr="00D93005">
                                    <w:rPr>
                                      <w:rFonts w:cs="Arial"/>
                                      <w:spacing w:val="-1"/>
                                      <w:sz w:val="16"/>
                                      <w:szCs w:val="16"/>
                                    </w:rPr>
                                    <w:t xml:space="preserve"> </w:t>
                                  </w:r>
                                  <w:r w:rsidRPr="00D93005">
                                    <w:rPr>
                                      <w:rFonts w:cs="Arial"/>
                                      <w:sz w:val="16"/>
                                      <w:szCs w:val="16"/>
                                    </w:rPr>
                                    <w:t>l’inquiétude</w:t>
                                  </w:r>
                                  <w:r w:rsidRPr="00D93005">
                                    <w:rPr>
                                      <w:rFonts w:cs="Arial"/>
                                      <w:spacing w:val="-2"/>
                                      <w:sz w:val="16"/>
                                      <w:szCs w:val="16"/>
                                    </w:rPr>
                                    <w:t xml:space="preserve"> </w:t>
                                  </w:r>
                                  <w:r w:rsidRPr="00D93005">
                                    <w:rPr>
                                      <w:rFonts w:cs="Arial"/>
                                      <w:sz w:val="16"/>
                                      <w:szCs w:val="16"/>
                                    </w:rPr>
                                    <w:t>et dont on p</w:t>
                                  </w:r>
                                  <w:r w:rsidRPr="00D93005">
                                    <w:rPr>
                                      <w:rFonts w:cs="Arial"/>
                                      <w:spacing w:val="-1"/>
                                      <w:sz w:val="16"/>
                                      <w:szCs w:val="16"/>
                                    </w:rPr>
                                    <w:t>e</w:t>
                                  </w:r>
                                  <w:r w:rsidRPr="00D93005">
                                    <w:rPr>
                                      <w:rFonts w:cs="Arial"/>
                                      <w:sz w:val="16"/>
                                      <w:szCs w:val="16"/>
                                    </w:rPr>
                                    <w:t xml:space="preserve">nse </w:t>
                                  </w:r>
                                  <w:r w:rsidRPr="00D93005">
                                    <w:rPr>
                                      <w:rFonts w:cs="Arial"/>
                                      <w:spacing w:val="-1"/>
                                      <w:sz w:val="16"/>
                                      <w:szCs w:val="16"/>
                                    </w:rPr>
                                    <w:t>q</w:t>
                                  </w:r>
                                  <w:r w:rsidRPr="00D93005">
                                    <w:rPr>
                                      <w:rFonts w:cs="Arial"/>
                                      <w:sz w:val="16"/>
                                      <w:szCs w:val="16"/>
                                    </w:rPr>
                                    <w:t>u’il a été c</w:t>
                                  </w:r>
                                  <w:r w:rsidRPr="00D93005">
                                    <w:rPr>
                                      <w:rFonts w:cs="Arial"/>
                                      <w:spacing w:val="1"/>
                                      <w:sz w:val="16"/>
                                      <w:szCs w:val="16"/>
                                    </w:rPr>
                                    <w:t>a</w:t>
                                  </w:r>
                                  <w:r w:rsidRPr="00D93005">
                                    <w:rPr>
                                      <w:rFonts w:cs="Arial"/>
                                      <w:spacing w:val="-1"/>
                                      <w:sz w:val="16"/>
                                      <w:szCs w:val="16"/>
                                    </w:rPr>
                                    <w:t>u</w:t>
                                  </w:r>
                                  <w:r w:rsidRPr="00D93005">
                                    <w:rPr>
                                      <w:rFonts w:cs="Arial"/>
                                      <w:spacing w:val="1"/>
                                      <w:sz w:val="16"/>
                                      <w:szCs w:val="16"/>
                                    </w:rPr>
                                    <w:t>s</w:t>
                                  </w:r>
                                  <w:r w:rsidRPr="00D93005">
                                    <w:rPr>
                                      <w:rFonts w:cs="Arial"/>
                                      <w:sz w:val="16"/>
                                      <w:szCs w:val="16"/>
                                    </w:rPr>
                                    <w:t xml:space="preserve">é </w:t>
                                  </w:r>
                                  <w:r w:rsidRPr="00D93005">
                                    <w:rPr>
                                      <w:rFonts w:cs="Arial"/>
                                      <w:spacing w:val="-1"/>
                                      <w:sz w:val="16"/>
                                      <w:szCs w:val="16"/>
                                    </w:rPr>
                                    <w:t>p</w:t>
                                  </w:r>
                                  <w:r w:rsidRPr="00D93005">
                                    <w:rPr>
                                      <w:rFonts w:cs="Arial"/>
                                      <w:sz w:val="16"/>
                                      <w:szCs w:val="16"/>
                                    </w:rPr>
                                    <w:t xml:space="preserve">ar </w:t>
                                  </w:r>
                                  <w:r w:rsidRPr="00D93005">
                                    <w:rPr>
                                      <w:rFonts w:cs="Arial"/>
                                      <w:spacing w:val="-1"/>
                                      <w:sz w:val="16"/>
                                      <w:szCs w:val="16"/>
                                    </w:rPr>
                                    <w:t>l</w:t>
                                  </w:r>
                                  <w:r w:rsidRPr="00D93005">
                                    <w:rPr>
                                      <w:rFonts w:cs="Arial"/>
                                      <w:sz w:val="16"/>
                                      <w:szCs w:val="16"/>
                                    </w:rPr>
                                    <w:t>a vacc</w:t>
                                  </w:r>
                                  <w:r w:rsidRPr="00D93005">
                                    <w:rPr>
                                      <w:rFonts w:cs="Arial"/>
                                      <w:spacing w:val="-1"/>
                                      <w:sz w:val="16"/>
                                      <w:szCs w:val="16"/>
                                    </w:rPr>
                                    <w:t>i</w:t>
                                  </w:r>
                                  <w:r w:rsidRPr="00D93005">
                                    <w:rPr>
                                      <w:rFonts w:cs="Arial"/>
                                      <w:sz w:val="16"/>
                                      <w:szCs w:val="16"/>
                                    </w:rPr>
                                    <w:t>nation.</w:t>
                                  </w:r>
                                  <w:r w:rsidRPr="00D93005">
                                    <w:rPr>
                                      <w:rFonts w:cs="Arial"/>
                                      <w:spacing w:val="-2"/>
                                      <w:sz w:val="16"/>
                                      <w:szCs w:val="16"/>
                                    </w:rPr>
                                    <w:t xml:space="preserve"> </w:t>
                                  </w:r>
                                  <w:r w:rsidRPr="00D93005">
                                    <w:rPr>
                                      <w:rFonts w:cs="Arial"/>
                                      <w:sz w:val="16"/>
                                      <w:szCs w:val="16"/>
                                    </w:rPr>
                                    <w:t>Les pro</w:t>
                                  </w:r>
                                  <w:r w:rsidRPr="00D93005">
                                    <w:rPr>
                                      <w:rFonts w:cs="Arial"/>
                                      <w:spacing w:val="-1"/>
                                      <w:sz w:val="16"/>
                                      <w:szCs w:val="16"/>
                                    </w:rPr>
                                    <w:t>g</w:t>
                                  </w:r>
                                  <w:r w:rsidRPr="00D93005">
                                    <w:rPr>
                                      <w:rFonts w:cs="Arial"/>
                                      <w:sz w:val="16"/>
                                      <w:szCs w:val="16"/>
                                    </w:rPr>
                                    <w:t>ra</w:t>
                                  </w:r>
                                  <w:r w:rsidRPr="00D93005">
                                    <w:rPr>
                                      <w:rFonts w:cs="Arial"/>
                                      <w:spacing w:val="-1"/>
                                      <w:sz w:val="16"/>
                                      <w:szCs w:val="16"/>
                                    </w:rPr>
                                    <w:t>m</w:t>
                                  </w:r>
                                  <w:r w:rsidRPr="00D93005">
                                    <w:rPr>
                                      <w:rFonts w:cs="Arial"/>
                                      <w:sz w:val="16"/>
                                      <w:szCs w:val="16"/>
                                    </w:rPr>
                                    <w:t>mes</w:t>
                                  </w:r>
                                  <w:r w:rsidRPr="00D93005">
                                    <w:rPr>
                                      <w:rFonts w:cs="Arial"/>
                                      <w:spacing w:val="-1"/>
                                      <w:sz w:val="16"/>
                                      <w:szCs w:val="16"/>
                                    </w:rPr>
                                    <w:t xml:space="preserve"> </w:t>
                                  </w:r>
                                  <w:r w:rsidRPr="00D93005">
                                    <w:rPr>
                                      <w:rFonts w:cs="Arial"/>
                                      <w:sz w:val="16"/>
                                      <w:szCs w:val="16"/>
                                    </w:rPr>
                                    <w:t>com</w:t>
                                  </w:r>
                                  <w:r w:rsidRPr="00D93005">
                                    <w:rPr>
                                      <w:rFonts w:cs="Arial"/>
                                      <w:spacing w:val="-1"/>
                                      <w:sz w:val="16"/>
                                      <w:szCs w:val="16"/>
                                    </w:rPr>
                                    <w:t>p</w:t>
                                  </w:r>
                                  <w:r w:rsidRPr="00D93005">
                                    <w:rPr>
                                      <w:rFonts w:cs="Arial"/>
                                      <w:sz w:val="16"/>
                                      <w:szCs w:val="16"/>
                                    </w:rPr>
                                    <w:t>or</w:t>
                                  </w:r>
                                  <w:r w:rsidRPr="00D93005">
                                    <w:rPr>
                                      <w:rFonts w:cs="Arial"/>
                                      <w:spacing w:val="-2"/>
                                      <w:sz w:val="16"/>
                                      <w:szCs w:val="16"/>
                                    </w:rPr>
                                    <w:t>t</w:t>
                                  </w:r>
                                  <w:r w:rsidRPr="00D93005">
                                    <w:rPr>
                                      <w:rFonts w:cs="Arial"/>
                                      <w:sz w:val="16"/>
                                      <w:szCs w:val="16"/>
                                    </w:rPr>
                                    <w:t>ant des</w:t>
                                  </w:r>
                                  <w:r w:rsidRPr="00D93005">
                                    <w:rPr>
                                      <w:rFonts w:cs="Arial"/>
                                      <w:spacing w:val="-1"/>
                                      <w:sz w:val="16"/>
                                      <w:szCs w:val="16"/>
                                    </w:rPr>
                                    <w:t xml:space="preserve"> </w:t>
                                  </w:r>
                                  <w:r w:rsidRPr="00D93005">
                                    <w:rPr>
                                      <w:rFonts w:cs="Arial"/>
                                      <w:sz w:val="16"/>
                                      <w:szCs w:val="16"/>
                                    </w:rPr>
                                    <w:t>serv</w:t>
                                  </w:r>
                                  <w:r w:rsidRPr="00D93005">
                                    <w:rPr>
                                      <w:rFonts w:cs="Arial"/>
                                      <w:spacing w:val="-1"/>
                                      <w:sz w:val="16"/>
                                      <w:szCs w:val="16"/>
                                    </w:rPr>
                                    <w:t>i</w:t>
                                  </w:r>
                                  <w:r w:rsidRPr="00D93005">
                                    <w:rPr>
                                      <w:rFonts w:cs="Arial"/>
                                      <w:spacing w:val="1"/>
                                      <w:sz w:val="16"/>
                                      <w:szCs w:val="16"/>
                                    </w:rPr>
                                    <w:t>c</w:t>
                                  </w:r>
                                  <w:r w:rsidRPr="00D93005">
                                    <w:rPr>
                                      <w:rFonts w:cs="Arial"/>
                                      <w:spacing w:val="-1"/>
                                      <w:sz w:val="16"/>
                                      <w:szCs w:val="16"/>
                                    </w:rPr>
                                    <w:t>e</w:t>
                                  </w:r>
                                  <w:r w:rsidRPr="00D93005">
                                    <w:rPr>
                                      <w:rFonts w:cs="Arial"/>
                                      <w:sz w:val="16"/>
                                      <w:szCs w:val="16"/>
                                    </w:rPr>
                                    <w:t>s de vaccinati</w:t>
                                  </w:r>
                                  <w:r w:rsidRPr="00D93005">
                                    <w:rPr>
                                      <w:rFonts w:cs="Arial"/>
                                      <w:spacing w:val="-1"/>
                                      <w:sz w:val="16"/>
                                      <w:szCs w:val="16"/>
                                    </w:rPr>
                                    <w:t>o</w:t>
                                  </w:r>
                                  <w:r w:rsidRPr="00D93005">
                                    <w:rPr>
                                      <w:rFonts w:cs="Arial"/>
                                      <w:sz w:val="16"/>
                                      <w:szCs w:val="16"/>
                                    </w:rPr>
                                    <w:t>n doivent inc</w:t>
                                  </w:r>
                                  <w:r w:rsidRPr="00D93005">
                                    <w:rPr>
                                      <w:rFonts w:cs="Arial"/>
                                      <w:spacing w:val="-1"/>
                                      <w:sz w:val="16"/>
                                      <w:szCs w:val="16"/>
                                    </w:rPr>
                                    <w:t>l</w:t>
                                  </w:r>
                                  <w:r w:rsidRPr="00D93005">
                                    <w:rPr>
                                      <w:rFonts w:cs="Arial"/>
                                      <w:sz w:val="16"/>
                                      <w:szCs w:val="16"/>
                                    </w:rPr>
                                    <w:t>ure un</w:t>
                                  </w:r>
                                  <w:r w:rsidRPr="00D93005">
                                    <w:rPr>
                                      <w:rFonts w:cs="Arial"/>
                                      <w:spacing w:val="-1"/>
                                      <w:sz w:val="16"/>
                                      <w:szCs w:val="16"/>
                                    </w:rPr>
                                    <w:t xml:space="preserve"> </w:t>
                                  </w:r>
                                  <w:r w:rsidRPr="00D93005">
                                    <w:rPr>
                                      <w:rFonts w:cs="Arial"/>
                                      <w:sz w:val="16"/>
                                      <w:szCs w:val="16"/>
                                    </w:rPr>
                                    <w:t>syst</w:t>
                                  </w:r>
                                  <w:r w:rsidRPr="00D93005">
                                    <w:rPr>
                                      <w:rFonts w:cs="Arial"/>
                                      <w:spacing w:val="-1"/>
                                      <w:sz w:val="16"/>
                                      <w:szCs w:val="16"/>
                                    </w:rPr>
                                    <w:t>è</w:t>
                                  </w:r>
                                  <w:r w:rsidRPr="00D93005">
                                    <w:rPr>
                                      <w:rFonts w:cs="Arial"/>
                                      <w:spacing w:val="1"/>
                                      <w:sz w:val="16"/>
                                      <w:szCs w:val="16"/>
                                    </w:rPr>
                                    <w:t>m</w:t>
                                  </w:r>
                                  <w:r w:rsidRPr="00D93005">
                                    <w:rPr>
                                      <w:rFonts w:cs="Arial"/>
                                      <w:sz w:val="16"/>
                                      <w:szCs w:val="16"/>
                                    </w:rPr>
                                    <w:t>e po</w:t>
                                  </w:r>
                                  <w:r w:rsidRPr="00D93005">
                                    <w:rPr>
                                      <w:rFonts w:cs="Arial"/>
                                      <w:spacing w:val="-1"/>
                                      <w:sz w:val="16"/>
                                      <w:szCs w:val="16"/>
                                    </w:rPr>
                                    <w:t>u</w:t>
                                  </w:r>
                                  <w:r w:rsidRPr="00D93005">
                                    <w:rPr>
                                      <w:rFonts w:cs="Arial"/>
                                      <w:sz w:val="16"/>
                                      <w:szCs w:val="16"/>
                                    </w:rPr>
                                    <w:t>r la d</w:t>
                                  </w:r>
                                  <w:r w:rsidRPr="00D93005">
                                    <w:rPr>
                                      <w:rFonts w:cs="Arial"/>
                                      <w:spacing w:val="-1"/>
                                      <w:sz w:val="16"/>
                                      <w:szCs w:val="16"/>
                                    </w:rPr>
                                    <w:t>é</w:t>
                                  </w:r>
                                  <w:r w:rsidRPr="00D93005">
                                    <w:rPr>
                                      <w:rFonts w:cs="Arial"/>
                                      <w:sz w:val="16"/>
                                      <w:szCs w:val="16"/>
                                    </w:rPr>
                                    <w:t xml:space="preserve">tection et la </w:t>
                                  </w:r>
                                  <w:r w:rsidRPr="00D93005">
                                    <w:rPr>
                                      <w:rFonts w:cs="Arial"/>
                                      <w:spacing w:val="-1"/>
                                      <w:sz w:val="16"/>
                                      <w:szCs w:val="16"/>
                                    </w:rPr>
                                    <w:t>n</w:t>
                                  </w:r>
                                  <w:r w:rsidRPr="00D93005">
                                    <w:rPr>
                                      <w:rFonts w:cs="Arial"/>
                                      <w:sz w:val="16"/>
                                      <w:szCs w:val="16"/>
                                    </w:rPr>
                                    <w:t>otification d</w:t>
                                  </w:r>
                                  <w:r w:rsidRPr="00D93005">
                                    <w:rPr>
                                      <w:rFonts w:cs="Arial"/>
                                      <w:spacing w:val="-1"/>
                                      <w:sz w:val="16"/>
                                      <w:szCs w:val="16"/>
                                    </w:rPr>
                                    <w:t>e</w:t>
                                  </w:r>
                                  <w:r w:rsidRPr="00D93005">
                                    <w:rPr>
                                      <w:rFonts w:cs="Arial"/>
                                      <w:sz w:val="16"/>
                                      <w:szCs w:val="16"/>
                                    </w:rPr>
                                    <w:t xml:space="preserve">s </w:t>
                                  </w:r>
                                  <w:r w:rsidRPr="00D93005">
                                    <w:rPr>
                                      <w:rFonts w:cs="Arial"/>
                                      <w:sz w:val="16"/>
                                      <w:szCs w:val="16"/>
                                    </w:rPr>
                                    <w:t>MAPI, l’investigation</w:t>
                                  </w:r>
                                  <w:r w:rsidRPr="00D93005">
                                    <w:rPr>
                                      <w:rFonts w:cs="Arial"/>
                                      <w:spacing w:val="-2"/>
                                      <w:sz w:val="16"/>
                                      <w:szCs w:val="16"/>
                                    </w:rPr>
                                    <w:t xml:space="preserve"> </w:t>
                                  </w:r>
                                  <w:r w:rsidRPr="00D93005">
                                    <w:rPr>
                                      <w:rFonts w:cs="Arial"/>
                                      <w:sz w:val="16"/>
                                      <w:szCs w:val="16"/>
                                    </w:rPr>
                                    <w:t>et la prise en</w:t>
                                  </w:r>
                                  <w:r w:rsidRPr="00D93005">
                                    <w:rPr>
                                      <w:rFonts w:cs="Arial"/>
                                      <w:spacing w:val="-1"/>
                                      <w:sz w:val="16"/>
                                      <w:szCs w:val="16"/>
                                    </w:rPr>
                                    <w:t xml:space="preserve"> </w:t>
                                  </w:r>
                                  <w:r w:rsidRPr="00D93005">
                                    <w:rPr>
                                      <w:rFonts w:cs="Arial"/>
                                      <w:sz w:val="16"/>
                                      <w:szCs w:val="16"/>
                                    </w:rPr>
                                    <w:t>charge d</w:t>
                                  </w:r>
                                  <w:r w:rsidRPr="00D93005">
                                    <w:rPr>
                                      <w:rFonts w:cs="Arial"/>
                                      <w:spacing w:val="-1"/>
                                      <w:sz w:val="16"/>
                                      <w:szCs w:val="16"/>
                                    </w:rPr>
                                    <w:t>e</w:t>
                                  </w:r>
                                  <w:r w:rsidRPr="00D93005">
                                    <w:rPr>
                                      <w:rFonts w:cs="Arial"/>
                                      <w:sz w:val="16"/>
                                      <w:szCs w:val="16"/>
                                    </w:rPr>
                                    <w:t>s cas, l</w:t>
                                  </w:r>
                                  <w:r w:rsidRPr="00D93005">
                                    <w:rPr>
                                      <w:rFonts w:cs="Arial"/>
                                      <w:spacing w:val="1"/>
                                      <w:sz w:val="16"/>
                                      <w:szCs w:val="16"/>
                                    </w:rPr>
                                    <w:t>’</w:t>
                                  </w:r>
                                  <w:r w:rsidRPr="00D93005">
                                    <w:rPr>
                                      <w:rFonts w:cs="Arial"/>
                                      <w:sz w:val="16"/>
                                      <w:szCs w:val="16"/>
                                    </w:rPr>
                                    <w:t>anal</w:t>
                                  </w:r>
                                  <w:r w:rsidRPr="00D93005">
                                    <w:rPr>
                                      <w:rFonts w:cs="Arial"/>
                                      <w:spacing w:val="-2"/>
                                      <w:sz w:val="16"/>
                                      <w:szCs w:val="16"/>
                                    </w:rPr>
                                    <w:t>y</w:t>
                                  </w:r>
                                  <w:r w:rsidRPr="00D93005">
                                    <w:rPr>
                                      <w:rFonts w:cs="Arial"/>
                                      <w:spacing w:val="1"/>
                                      <w:sz w:val="16"/>
                                      <w:szCs w:val="16"/>
                                    </w:rPr>
                                    <w:t>s</w:t>
                                  </w:r>
                                  <w:r w:rsidRPr="00D93005">
                                    <w:rPr>
                                      <w:rFonts w:cs="Arial"/>
                                      <w:sz w:val="16"/>
                                      <w:szCs w:val="16"/>
                                    </w:rPr>
                                    <w:t>e</w:t>
                                  </w:r>
                                  <w:r w:rsidRPr="00D93005">
                                    <w:rPr>
                                      <w:rFonts w:cs="Arial"/>
                                      <w:spacing w:val="-1"/>
                                      <w:sz w:val="16"/>
                                      <w:szCs w:val="16"/>
                                    </w:rPr>
                                    <w:t xml:space="preserve"> </w:t>
                                  </w:r>
                                  <w:r w:rsidRPr="00D93005">
                                    <w:rPr>
                                      <w:rFonts w:cs="Arial"/>
                                      <w:sz w:val="16"/>
                                      <w:szCs w:val="16"/>
                                    </w:rPr>
                                    <w:t xml:space="preserve">des </w:t>
                                  </w:r>
                                  <w:r w:rsidRPr="00D93005">
                                    <w:rPr>
                                      <w:rFonts w:cs="Arial"/>
                                      <w:spacing w:val="-1"/>
                                      <w:sz w:val="16"/>
                                      <w:szCs w:val="16"/>
                                    </w:rPr>
                                    <w:t>d</w:t>
                                  </w:r>
                                  <w:r w:rsidRPr="00D93005">
                                    <w:rPr>
                                      <w:rFonts w:cs="Arial"/>
                                      <w:sz w:val="16"/>
                                      <w:szCs w:val="16"/>
                                    </w:rPr>
                                    <w:t>on</w:t>
                                  </w:r>
                                  <w:r w:rsidRPr="00D93005">
                                    <w:rPr>
                                      <w:rFonts w:cs="Arial"/>
                                      <w:spacing w:val="-1"/>
                                      <w:sz w:val="16"/>
                                      <w:szCs w:val="16"/>
                                    </w:rPr>
                                    <w:t>n</w:t>
                                  </w:r>
                                  <w:r w:rsidRPr="00D93005">
                                    <w:rPr>
                                      <w:rFonts w:cs="Arial"/>
                                      <w:sz w:val="16"/>
                                      <w:szCs w:val="16"/>
                                    </w:rPr>
                                    <w:t>é</w:t>
                                  </w:r>
                                  <w:r w:rsidRPr="00D93005">
                                    <w:rPr>
                                      <w:rFonts w:cs="Arial"/>
                                      <w:spacing w:val="-1"/>
                                      <w:sz w:val="16"/>
                                      <w:szCs w:val="16"/>
                                    </w:rPr>
                                    <w:t>e</w:t>
                                  </w:r>
                                  <w:r w:rsidRPr="00D93005">
                                    <w:rPr>
                                      <w:rFonts w:cs="Arial"/>
                                      <w:sz w:val="16"/>
                                      <w:szCs w:val="16"/>
                                    </w:rPr>
                                    <w:t>s, les acti</w:t>
                                  </w:r>
                                  <w:r w:rsidRPr="00D93005">
                                    <w:rPr>
                                      <w:rFonts w:cs="Arial"/>
                                      <w:spacing w:val="-1"/>
                                      <w:sz w:val="16"/>
                                      <w:szCs w:val="16"/>
                                    </w:rPr>
                                    <w:t>o</w:t>
                                  </w:r>
                                  <w:r w:rsidRPr="00D93005">
                                    <w:rPr>
                                      <w:rFonts w:cs="Arial"/>
                                      <w:sz w:val="16"/>
                                      <w:szCs w:val="16"/>
                                    </w:rPr>
                                    <w:t>ns</w:t>
                                  </w:r>
                                  <w:r w:rsidRPr="00D93005">
                                    <w:rPr>
                                      <w:rFonts w:cs="Arial"/>
                                      <w:spacing w:val="-1"/>
                                      <w:sz w:val="16"/>
                                      <w:szCs w:val="16"/>
                                    </w:rPr>
                                    <w:t xml:space="preserve"> </w:t>
                                  </w:r>
                                  <w:r w:rsidRPr="00D93005">
                                    <w:rPr>
                                      <w:rFonts w:cs="Arial"/>
                                      <w:sz w:val="16"/>
                                      <w:szCs w:val="16"/>
                                    </w:rPr>
                                    <w:t>correctr</w:t>
                                  </w:r>
                                  <w:r w:rsidRPr="00D93005">
                                    <w:rPr>
                                      <w:rFonts w:cs="Arial"/>
                                      <w:spacing w:val="-1"/>
                                      <w:sz w:val="16"/>
                                      <w:szCs w:val="16"/>
                                    </w:rPr>
                                    <w:t>i</w:t>
                                  </w:r>
                                  <w:r w:rsidRPr="00D93005">
                                    <w:rPr>
                                      <w:rFonts w:cs="Arial"/>
                                      <w:spacing w:val="1"/>
                                      <w:sz w:val="16"/>
                                      <w:szCs w:val="16"/>
                                    </w:rPr>
                                    <w:t>c</w:t>
                                  </w:r>
                                  <w:r w:rsidRPr="00D93005">
                                    <w:rPr>
                                      <w:rFonts w:cs="Arial"/>
                                      <w:spacing w:val="-1"/>
                                      <w:sz w:val="16"/>
                                      <w:szCs w:val="16"/>
                                    </w:rPr>
                                    <w:t>e</w:t>
                                  </w:r>
                                  <w:r w:rsidRPr="00D93005">
                                    <w:rPr>
                                      <w:rFonts w:cs="Arial"/>
                                      <w:spacing w:val="1"/>
                                      <w:sz w:val="16"/>
                                      <w:szCs w:val="16"/>
                                    </w:rPr>
                                    <w:t>s</w:t>
                                  </w:r>
                                  <w:r w:rsidRPr="00D93005">
                                    <w:rPr>
                                      <w:rFonts w:cs="Arial"/>
                                      <w:sz w:val="16"/>
                                      <w:szCs w:val="16"/>
                                    </w:rPr>
                                    <w:t xml:space="preserve">, </w:t>
                                  </w:r>
                                  <w:r w:rsidRPr="00D93005">
                                    <w:rPr>
                                      <w:rFonts w:cs="Arial"/>
                                      <w:spacing w:val="-1"/>
                                      <w:sz w:val="16"/>
                                      <w:szCs w:val="16"/>
                                    </w:rPr>
                                    <w:t>u</w:t>
                                  </w:r>
                                  <w:r w:rsidRPr="00D93005">
                                    <w:rPr>
                                      <w:rFonts w:cs="Arial"/>
                                      <w:sz w:val="16"/>
                                      <w:szCs w:val="16"/>
                                    </w:rPr>
                                    <w:t>ne com</w:t>
                                  </w:r>
                                  <w:r w:rsidRPr="00D93005">
                                    <w:rPr>
                                      <w:rFonts w:cs="Arial"/>
                                      <w:spacing w:val="-1"/>
                                      <w:sz w:val="16"/>
                                      <w:szCs w:val="16"/>
                                    </w:rPr>
                                    <w:t>m</w:t>
                                  </w:r>
                                  <w:r w:rsidRPr="00D93005">
                                    <w:rPr>
                                      <w:rFonts w:cs="Arial"/>
                                      <w:sz w:val="16"/>
                                      <w:szCs w:val="16"/>
                                    </w:rPr>
                                    <w:t>un</w:t>
                                  </w:r>
                                  <w:r w:rsidRPr="00D93005">
                                    <w:rPr>
                                      <w:rFonts w:cs="Arial"/>
                                      <w:spacing w:val="-1"/>
                                      <w:sz w:val="16"/>
                                      <w:szCs w:val="16"/>
                                    </w:rPr>
                                    <w:t>i</w:t>
                                  </w:r>
                                  <w:r w:rsidRPr="00D93005">
                                    <w:rPr>
                                      <w:rFonts w:cs="Arial"/>
                                      <w:sz w:val="16"/>
                                      <w:szCs w:val="16"/>
                                    </w:rPr>
                                    <w:t>cat</w:t>
                                  </w:r>
                                  <w:r w:rsidRPr="00D93005">
                                    <w:rPr>
                                      <w:rFonts w:cs="Arial"/>
                                      <w:spacing w:val="-1"/>
                                      <w:sz w:val="16"/>
                                      <w:szCs w:val="16"/>
                                    </w:rPr>
                                    <w:t>i</w:t>
                                  </w:r>
                                  <w:r w:rsidRPr="00D93005">
                                    <w:rPr>
                                      <w:rFonts w:cs="Arial"/>
                                      <w:sz w:val="16"/>
                                      <w:szCs w:val="16"/>
                                    </w:rPr>
                                    <w:t>on adaptée et</w:t>
                                  </w:r>
                                  <w:r w:rsidRPr="00D93005">
                                    <w:rPr>
                                      <w:rFonts w:cs="Arial"/>
                                      <w:spacing w:val="-2"/>
                                      <w:sz w:val="16"/>
                                      <w:szCs w:val="16"/>
                                    </w:rPr>
                                    <w:t xml:space="preserve"> </w:t>
                                  </w:r>
                                  <w:r w:rsidRPr="00D93005">
                                    <w:rPr>
                                      <w:rFonts w:cs="Arial"/>
                                      <w:sz w:val="16"/>
                                      <w:szCs w:val="16"/>
                                    </w:rPr>
                                    <w:t>l’évaluation du systè</w:t>
                                  </w:r>
                                  <w:r w:rsidRPr="00D93005">
                                    <w:rPr>
                                      <w:rFonts w:cs="Arial"/>
                                      <w:spacing w:val="-1"/>
                                      <w:sz w:val="16"/>
                                      <w:szCs w:val="16"/>
                                    </w:rPr>
                                    <w:t>m</w:t>
                                  </w:r>
                                  <w:r w:rsidRPr="00D93005">
                                    <w:rPr>
                                      <w:rFonts w:cs="Arial"/>
                                      <w:sz w:val="16"/>
                                      <w:szCs w:val="16"/>
                                    </w:rPr>
                                    <w:t>e. L’obje</w:t>
                                  </w:r>
                                  <w:r w:rsidRPr="00D93005">
                                    <w:rPr>
                                      <w:rFonts w:cs="Arial"/>
                                      <w:spacing w:val="3"/>
                                      <w:sz w:val="16"/>
                                      <w:szCs w:val="16"/>
                                    </w:rPr>
                                    <w:t>c</w:t>
                                  </w:r>
                                  <w:r w:rsidRPr="00D93005">
                                    <w:rPr>
                                      <w:rFonts w:cs="Arial"/>
                                      <w:sz w:val="16"/>
                                      <w:szCs w:val="16"/>
                                    </w:rPr>
                                    <w:t>tif de l’investigation</w:t>
                                  </w:r>
                                  <w:r w:rsidRPr="00D93005">
                                    <w:rPr>
                                      <w:rFonts w:cs="Arial"/>
                                      <w:spacing w:val="-1"/>
                                      <w:sz w:val="16"/>
                                      <w:szCs w:val="16"/>
                                    </w:rPr>
                                    <w:t xml:space="preserve"> </w:t>
                                  </w:r>
                                  <w:r w:rsidRPr="00D93005">
                                    <w:rPr>
                                      <w:rFonts w:cs="Arial"/>
                                      <w:sz w:val="16"/>
                                      <w:szCs w:val="16"/>
                                    </w:rPr>
                                    <w:t>est de déterminer si le vaccin ou le pr</w:t>
                                  </w:r>
                                  <w:r w:rsidRPr="00D93005">
                                    <w:rPr>
                                      <w:rFonts w:cs="Arial"/>
                                      <w:spacing w:val="-1"/>
                                      <w:sz w:val="16"/>
                                      <w:szCs w:val="16"/>
                                    </w:rPr>
                                    <w:t>o</w:t>
                                  </w:r>
                                  <w:r w:rsidRPr="00D93005">
                                    <w:rPr>
                                      <w:rFonts w:cs="Arial"/>
                                      <w:spacing w:val="1"/>
                                      <w:sz w:val="16"/>
                                      <w:szCs w:val="16"/>
                                    </w:rPr>
                                    <w:t>c</w:t>
                                  </w:r>
                                  <w:r w:rsidRPr="00D93005">
                                    <w:rPr>
                                      <w:rFonts w:cs="Arial"/>
                                      <w:spacing w:val="-1"/>
                                      <w:sz w:val="16"/>
                                      <w:szCs w:val="16"/>
                                    </w:rPr>
                                    <w:t>e</w:t>
                                  </w:r>
                                  <w:r w:rsidRPr="00D93005">
                                    <w:rPr>
                                      <w:rFonts w:cs="Arial"/>
                                      <w:sz w:val="16"/>
                                      <w:szCs w:val="16"/>
                                    </w:rPr>
                                    <w:t>ssus de v</w:t>
                                  </w:r>
                                  <w:r w:rsidRPr="00D93005">
                                    <w:rPr>
                                      <w:rFonts w:cs="Arial"/>
                                      <w:spacing w:val="-1"/>
                                      <w:sz w:val="16"/>
                                      <w:szCs w:val="16"/>
                                    </w:rPr>
                                    <w:t>a</w:t>
                                  </w:r>
                                  <w:r w:rsidRPr="00D93005">
                                    <w:rPr>
                                      <w:rFonts w:cs="Arial"/>
                                      <w:sz w:val="16"/>
                                      <w:szCs w:val="16"/>
                                    </w:rPr>
                                    <w:t>cc</w:t>
                                  </w:r>
                                  <w:r w:rsidRPr="00D93005">
                                    <w:rPr>
                                      <w:rFonts w:cs="Arial"/>
                                      <w:spacing w:val="-1"/>
                                      <w:sz w:val="16"/>
                                      <w:szCs w:val="16"/>
                                    </w:rPr>
                                    <w:t>i</w:t>
                                  </w:r>
                                  <w:r w:rsidRPr="00D93005">
                                    <w:rPr>
                                      <w:rFonts w:cs="Arial"/>
                                      <w:sz w:val="16"/>
                                      <w:szCs w:val="16"/>
                                    </w:rPr>
                                    <w:t>n</w:t>
                                  </w:r>
                                  <w:r w:rsidRPr="00D93005">
                                    <w:rPr>
                                      <w:rFonts w:cs="Arial"/>
                                      <w:spacing w:val="-1"/>
                                      <w:sz w:val="16"/>
                                      <w:szCs w:val="16"/>
                                    </w:rPr>
                                    <w:t>a</w:t>
                                  </w:r>
                                  <w:r w:rsidRPr="00D93005">
                                    <w:rPr>
                                      <w:rFonts w:cs="Arial"/>
                                      <w:sz w:val="16"/>
                                      <w:szCs w:val="16"/>
                                    </w:rPr>
                                    <w:t>tion est r</w:t>
                                  </w:r>
                                  <w:r w:rsidRPr="00D93005">
                                    <w:rPr>
                                      <w:rFonts w:cs="Arial"/>
                                      <w:spacing w:val="-1"/>
                                      <w:sz w:val="16"/>
                                      <w:szCs w:val="16"/>
                                    </w:rPr>
                                    <w:t>e</w:t>
                                  </w:r>
                                  <w:r w:rsidRPr="00D93005">
                                    <w:rPr>
                                      <w:rFonts w:cs="Arial"/>
                                      <w:sz w:val="16"/>
                                      <w:szCs w:val="16"/>
                                    </w:rPr>
                                    <w:t>sp</w:t>
                                  </w:r>
                                  <w:r w:rsidRPr="00D93005">
                                    <w:rPr>
                                      <w:rFonts w:cs="Arial"/>
                                      <w:spacing w:val="-1"/>
                                      <w:sz w:val="16"/>
                                      <w:szCs w:val="16"/>
                                    </w:rPr>
                                    <w:t>o</w:t>
                                  </w:r>
                                  <w:r w:rsidRPr="00D93005">
                                    <w:rPr>
                                      <w:rFonts w:cs="Arial"/>
                                      <w:sz w:val="16"/>
                                      <w:szCs w:val="16"/>
                                    </w:rPr>
                                    <w:t>ns</w:t>
                                  </w:r>
                                  <w:r w:rsidRPr="00D93005">
                                    <w:rPr>
                                      <w:rFonts w:cs="Arial"/>
                                      <w:spacing w:val="-1"/>
                                      <w:sz w:val="16"/>
                                      <w:szCs w:val="16"/>
                                    </w:rPr>
                                    <w:t>a</w:t>
                                  </w:r>
                                  <w:r w:rsidRPr="00D93005">
                                    <w:rPr>
                                      <w:rFonts w:cs="Arial"/>
                                      <w:sz w:val="16"/>
                                      <w:szCs w:val="16"/>
                                    </w:rPr>
                                    <w:t>ble d</w:t>
                                  </w:r>
                                  <w:r w:rsidRPr="00D93005">
                                    <w:rPr>
                                      <w:rFonts w:cs="Arial"/>
                                      <w:spacing w:val="-1"/>
                                      <w:sz w:val="16"/>
                                      <w:szCs w:val="16"/>
                                    </w:rPr>
                                    <w:t>e</w:t>
                                  </w:r>
                                  <w:r w:rsidRPr="00D93005">
                                    <w:rPr>
                                      <w:rFonts w:cs="Arial"/>
                                      <w:sz w:val="16"/>
                                      <w:szCs w:val="16"/>
                                    </w:rPr>
                                    <w:t xml:space="preserve">(s) </w:t>
                                  </w:r>
                                  <w:r w:rsidRPr="00D93005">
                                    <w:rPr>
                                      <w:rFonts w:cs="Arial"/>
                                      <w:spacing w:val="-1"/>
                                      <w:sz w:val="16"/>
                                      <w:szCs w:val="16"/>
                                    </w:rPr>
                                    <w:t>l</w:t>
                                  </w:r>
                                  <w:r w:rsidRPr="00D93005">
                                    <w:rPr>
                                      <w:rFonts w:cs="Arial"/>
                                      <w:sz w:val="16"/>
                                      <w:szCs w:val="16"/>
                                    </w:rPr>
                                    <w:t>’évènem</w:t>
                                  </w:r>
                                  <w:r w:rsidRPr="00D93005">
                                    <w:rPr>
                                      <w:rFonts w:cs="Arial"/>
                                      <w:spacing w:val="-1"/>
                                      <w:sz w:val="16"/>
                                      <w:szCs w:val="16"/>
                                    </w:rPr>
                                    <w:t>e</w:t>
                                  </w:r>
                                  <w:r w:rsidRPr="00D93005">
                                    <w:rPr>
                                      <w:rFonts w:cs="Arial"/>
                                      <w:sz w:val="16"/>
                                      <w:szCs w:val="16"/>
                                    </w:rPr>
                                    <w:t>nt(s) notifié(s) ou</w:t>
                                  </w:r>
                                  <w:r w:rsidRPr="00D93005">
                                    <w:rPr>
                                      <w:rFonts w:cs="Arial"/>
                                      <w:spacing w:val="-1"/>
                                      <w:sz w:val="16"/>
                                      <w:szCs w:val="16"/>
                                    </w:rPr>
                                    <w:t xml:space="preserve"> </w:t>
                                  </w:r>
                                  <w:r w:rsidRPr="00D93005">
                                    <w:rPr>
                                      <w:rFonts w:cs="Arial"/>
                                      <w:sz w:val="16"/>
                                      <w:szCs w:val="16"/>
                                    </w:rPr>
                                    <w:t xml:space="preserve">d’identifier </w:t>
                                  </w:r>
                                  <w:r w:rsidRPr="00D93005">
                                    <w:rPr>
                                      <w:rFonts w:cs="Arial"/>
                                      <w:spacing w:val="-1"/>
                                      <w:sz w:val="16"/>
                                      <w:szCs w:val="16"/>
                                    </w:rPr>
                                    <w:t>un</w:t>
                                  </w:r>
                                  <w:r w:rsidRPr="00D93005">
                                    <w:rPr>
                                      <w:rFonts w:cs="Arial"/>
                                      <w:sz w:val="16"/>
                                      <w:szCs w:val="16"/>
                                    </w:rPr>
                                    <w:t>e autre</w:t>
                                  </w:r>
                                  <w:r w:rsidRPr="00D93005">
                                    <w:rPr>
                                      <w:rFonts w:cs="Arial"/>
                                      <w:spacing w:val="-1"/>
                                      <w:sz w:val="16"/>
                                      <w:szCs w:val="16"/>
                                    </w:rPr>
                                    <w:t xml:space="preserve"> </w:t>
                                  </w:r>
                                  <w:r w:rsidRPr="00D93005">
                                    <w:rPr>
                                      <w:rFonts w:cs="Arial"/>
                                      <w:sz w:val="16"/>
                                      <w:szCs w:val="16"/>
                                    </w:rPr>
                                    <w:t>ca</w:t>
                                  </w:r>
                                  <w:r w:rsidRPr="00D93005">
                                    <w:rPr>
                                      <w:rFonts w:cs="Arial"/>
                                      <w:spacing w:val="-1"/>
                                      <w:sz w:val="16"/>
                                      <w:szCs w:val="16"/>
                                    </w:rPr>
                                    <w:t>u</w:t>
                                  </w:r>
                                  <w:r w:rsidRPr="00D93005">
                                    <w:rPr>
                                      <w:rFonts w:cs="Arial"/>
                                      <w:spacing w:val="1"/>
                                      <w:sz w:val="16"/>
                                      <w:szCs w:val="16"/>
                                    </w:rPr>
                                    <w:t>s</w:t>
                                  </w:r>
                                  <w:r w:rsidRPr="00D93005">
                                    <w:rPr>
                                      <w:rFonts w:cs="Arial"/>
                                      <w:spacing w:val="-1"/>
                                      <w:sz w:val="16"/>
                                      <w:szCs w:val="16"/>
                                    </w:rPr>
                                    <w:t>e</w:t>
                                  </w:r>
                                  <w:r w:rsidRPr="00D93005">
                                    <w:rPr>
                                      <w:rFonts w:cs="Arial"/>
                                      <w:sz w:val="16"/>
                                      <w:szCs w:val="16"/>
                                    </w:rPr>
                                    <w:t>, et de pre</w:t>
                                  </w:r>
                                  <w:r w:rsidRPr="00D93005">
                                    <w:rPr>
                                      <w:rFonts w:cs="Arial"/>
                                      <w:spacing w:val="-1"/>
                                      <w:sz w:val="16"/>
                                      <w:szCs w:val="16"/>
                                    </w:rPr>
                                    <w:t>n</w:t>
                                  </w:r>
                                  <w:r w:rsidRPr="00D93005">
                                    <w:rPr>
                                      <w:rFonts w:cs="Arial"/>
                                      <w:sz w:val="16"/>
                                      <w:szCs w:val="16"/>
                                    </w:rPr>
                                    <w:t>dr</w:t>
                                  </w:r>
                                  <w:r w:rsidRPr="00D93005">
                                    <w:rPr>
                                      <w:rFonts w:cs="Arial"/>
                                      <w:spacing w:val="-1"/>
                                      <w:sz w:val="16"/>
                                      <w:szCs w:val="16"/>
                                    </w:rPr>
                                    <w:t>e</w:t>
                                  </w:r>
                                  <w:r w:rsidRPr="00D93005">
                                    <w:rPr>
                                      <w:rFonts w:cs="Arial"/>
                                      <w:sz w:val="16"/>
                                      <w:szCs w:val="16"/>
                                    </w:rPr>
                                    <w:t>,</w:t>
                                  </w:r>
                                  <w:r w:rsidRPr="00D93005">
                                    <w:rPr>
                                      <w:rFonts w:cs="Arial"/>
                                      <w:spacing w:val="-1"/>
                                      <w:sz w:val="16"/>
                                      <w:szCs w:val="16"/>
                                    </w:rPr>
                                    <w:t xml:space="preserve"> </w:t>
                                  </w:r>
                                  <w:r w:rsidRPr="00D93005">
                                    <w:rPr>
                                      <w:rFonts w:cs="Arial"/>
                                      <w:sz w:val="16"/>
                                      <w:szCs w:val="16"/>
                                    </w:rPr>
                                    <w:t>si possible,</w:t>
                                  </w:r>
                                  <w:r w:rsidRPr="00D93005">
                                    <w:rPr>
                                      <w:rFonts w:cs="Arial"/>
                                      <w:spacing w:val="-1"/>
                                      <w:sz w:val="16"/>
                                      <w:szCs w:val="16"/>
                                    </w:rPr>
                                    <w:t xml:space="preserve"> </w:t>
                                  </w:r>
                                  <w:r w:rsidRPr="00D93005">
                                    <w:rPr>
                                      <w:rFonts w:cs="Arial"/>
                                      <w:sz w:val="16"/>
                                      <w:szCs w:val="16"/>
                                    </w:rPr>
                                    <w:t>des m</w:t>
                                  </w:r>
                                  <w:r w:rsidRPr="00D93005">
                                    <w:rPr>
                                      <w:rFonts w:cs="Arial"/>
                                      <w:spacing w:val="-1"/>
                                      <w:sz w:val="16"/>
                                      <w:szCs w:val="16"/>
                                    </w:rPr>
                                    <w:t>e</w:t>
                                  </w:r>
                                  <w:r w:rsidRPr="00D93005">
                                    <w:rPr>
                                      <w:rFonts w:cs="Arial"/>
                                      <w:sz w:val="16"/>
                                      <w:szCs w:val="16"/>
                                    </w:rPr>
                                    <w:t>s</w:t>
                                  </w:r>
                                  <w:r w:rsidRPr="00D93005">
                                    <w:rPr>
                                      <w:rFonts w:cs="Arial"/>
                                      <w:spacing w:val="-1"/>
                                      <w:sz w:val="16"/>
                                      <w:szCs w:val="16"/>
                                    </w:rPr>
                                    <w:t>u</w:t>
                                  </w:r>
                                  <w:r w:rsidRPr="00D93005">
                                    <w:rPr>
                                      <w:rFonts w:cs="Arial"/>
                                      <w:sz w:val="16"/>
                                      <w:szCs w:val="16"/>
                                    </w:rPr>
                                    <w:t>r</w:t>
                                  </w:r>
                                  <w:r w:rsidRPr="00D93005">
                                    <w:rPr>
                                      <w:rFonts w:cs="Arial"/>
                                      <w:spacing w:val="-1"/>
                                      <w:sz w:val="16"/>
                                      <w:szCs w:val="16"/>
                                    </w:rPr>
                                    <w:t>e</w:t>
                                  </w:r>
                                  <w:r w:rsidRPr="00D93005">
                                    <w:rPr>
                                      <w:rFonts w:cs="Arial"/>
                                      <w:sz w:val="16"/>
                                      <w:szCs w:val="16"/>
                                    </w:rPr>
                                    <w:t>s</w:t>
                                  </w:r>
                                  <w:r w:rsidRPr="00D93005">
                                    <w:rPr>
                                      <w:rFonts w:cs="Arial"/>
                                      <w:spacing w:val="-1"/>
                                      <w:sz w:val="16"/>
                                      <w:szCs w:val="16"/>
                                    </w:rPr>
                                    <w:t xml:space="preserve"> </w:t>
                                  </w:r>
                                  <w:r w:rsidRPr="00D93005">
                                    <w:rPr>
                                      <w:rFonts w:cs="Arial"/>
                                      <w:sz w:val="16"/>
                                      <w:szCs w:val="16"/>
                                    </w:rPr>
                                    <w:t>c</w:t>
                                  </w:r>
                                  <w:r w:rsidRPr="00D93005">
                                    <w:rPr>
                                      <w:rFonts w:cs="Arial"/>
                                      <w:spacing w:val="1"/>
                                      <w:sz w:val="16"/>
                                      <w:szCs w:val="16"/>
                                    </w:rPr>
                                    <w:t>o</w:t>
                                  </w:r>
                                  <w:r w:rsidRPr="00D93005">
                                    <w:rPr>
                                      <w:rFonts w:cs="Arial"/>
                                      <w:sz w:val="16"/>
                                      <w:szCs w:val="16"/>
                                    </w:rPr>
                                    <w:t>rr</w:t>
                                  </w:r>
                                  <w:r w:rsidRPr="00D93005">
                                    <w:rPr>
                                      <w:rFonts w:cs="Arial"/>
                                      <w:spacing w:val="-1"/>
                                      <w:sz w:val="16"/>
                                      <w:szCs w:val="16"/>
                                    </w:rPr>
                                    <w:t>e</w:t>
                                  </w:r>
                                  <w:r w:rsidRPr="00D93005">
                                    <w:rPr>
                                      <w:rFonts w:cs="Arial"/>
                                      <w:spacing w:val="1"/>
                                      <w:sz w:val="16"/>
                                      <w:szCs w:val="16"/>
                                    </w:rPr>
                                    <w:t>c</w:t>
                                  </w:r>
                                  <w:r w:rsidRPr="00D93005">
                                    <w:rPr>
                                      <w:rFonts w:cs="Arial"/>
                                      <w:sz w:val="16"/>
                                      <w:szCs w:val="16"/>
                                    </w:rPr>
                                    <w:t>trices et</w:t>
                                  </w:r>
                                  <w:r w:rsidRPr="00D93005">
                                    <w:rPr>
                                      <w:rFonts w:cs="Arial"/>
                                      <w:spacing w:val="-2"/>
                                      <w:sz w:val="16"/>
                                      <w:szCs w:val="16"/>
                                    </w:rPr>
                                    <w:t xml:space="preserve"> </w:t>
                                  </w:r>
                                  <w:r w:rsidRPr="00D93005">
                                    <w:rPr>
                                      <w:rFonts w:cs="Arial"/>
                                      <w:sz w:val="16"/>
                                      <w:szCs w:val="16"/>
                                    </w:rPr>
                                    <w:t>enfin de r</w:t>
                                  </w:r>
                                  <w:r w:rsidRPr="00D93005">
                                    <w:rPr>
                                      <w:rFonts w:cs="Arial"/>
                                      <w:spacing w:val="-1"/>
                                      <w:sz w:val="16"/>
                                      <w:szCs w:val="16"/>
                                    </w:rPr>
                                    <w:t>a</w:t>
                                  </w:r>
                                  <w:r w:rsidRPr="00D93005">
                                    <w:rPr>
                                      <w:rFonts w:cs="Arial"/>
                                      <w:sz w:val="16"/>
                                      <w:szCs w:val="16"/>
                                    </w:rPr>
                                    <w:t>ssur</w:t>
                                  </w:r>
                                  <w:r w:rsidRPr="00D93005">
                                    <w:rPr>
                                      <w:rFonts w:cs="Arial"/>
                                      <w:spacing w:val="-1"/>
                                      <w:sz w:val="16"/>
                                      <w:szCs w:val="16"/>
                                    </w:rPr>
                                    <w:t>e</w:t>
                                  </w:r>
                                  <w:r w:rsidRPr="00D93005">
                                    <w:rPr>
                                      <w:rFonts w:cs="Arial"/>
                                      <w:sz w:val="16"/>
                                      <w:szCs w:val="16"/>
                                    </w:rPr>
                                    <w:t>r le publ</w:t>
                                  </w:r>
                                  <w:r w:rsidRPr="00D93005">
                                    <w:rPr>
                                      <w:rFonts w:cs="Arial"/>
                                      <w:spacing w:val="-1"/>
                                      <w:sz w:val="16"/>
                                      <w:szCs w:val="16"/>
                                    </w:rPr>
                                    <w:t>i</w:t>
                                  </w:r>
                                  <w:r w:rsidRPr="00D93005">
                                    <w:rPr>
                                      <w:rFonts w:cs="Arial"/>
                                      <w:spacing w:val="1"/>
                                      <w:sz w:val="16"/>
                                      <w:szCs w:val="16"/>
                                    </w:rPr>
                                    <w:t>c</w:t>
                                  </w:r>
                                  <w:r w:rsidRPr="00D93005">
                                    <w:rPr>
                                      <w:rFonts w:cs="Arial"/>
                                      <w:sz w:val="16"/>
                                      <w:szCs w:val="16"/>
                                    </w:rPr>
                                    <w:t>.</w:t>
                                  </w:r>
                                </w:p>
                                <w:p w:rsidR="00266E9C" w:rsidRPr="00D93005" w:rsidRDefault="007E30C1">
                                  <w:pPr>
                                    <w:widowControl w:val="0"/>
                                    <w:autoSpaceDE w:val="0"/>
                                    <w:autoSpaceDN w:val="0"/>
                                    <w:adjustRightInd w:val="0"/>
                                    <w:spacing w:before="3" w:line="120" w:lineRule="exact"/>
                                    <w:rPr>
                                      <w:rFonts w:ascii="Times New Roman" w:hAnsi="Times New Roman"/>
                                      <w:sz w:val="16"/>
                                      <w:szCs w:val="16"/>
                                    </w:rPr>
                                  </w:pPr>
                                </w:p>
                                <w:p w:rsidR="00266E9C" w:rsidRPr="00D93005" w:rsidRDefault="007E30C1">
                                  <w:pPr>
                                    <w:widowControl w:val="0"/>
                                    <w:autoSpaceDE w:val="0"/>
                                    <w:autoSpaceDN w:val="0"/>
                                    <w:adjustRightInd w:val="0"/>
                                    <w:ind w:left="93"/>
                                    <w:rPr>
                                      <w:rFonts w:cs="Arial"/>
                                      <w:sz w:val="16"/>
                                      <w:szCs w:val="16"/>
                                    </w:rPr>
                                  </w:pPr>
                                  <w:r w:rsidRPr="00D93005">
                                    <w:rPr>
                                      <w:rFonts w:cs="Arial"/>
                                      <w:b/>
                                      <w:bCs/>
                                      <w:sz w:val="16"/>
                                      <w:szCs w:val="16"/>
                                    </w:rPr>
                                    <w:t>Docum</w:t>
                                  </w:r>
                                  <w:r w:rsidRPr="00D93005">
                                    <w:rPr>
                                      <w:rFonts w:cs="Arial"/>
                                      <w:b/>
                                      <w:bCs/>
                                      <w:spacing w:val="-1"/>
                                      <w:sz w:val="16"/>
                                      <w:szCs w:val="16"/>
                                    </w:rPr>
                                    <w:t>e</w:t>
                                  </w:r>
                                  <w:r w:rsidRPr="00D93005">
                                    <w:rPr>
                                      <w:rFonts w:cs="Arial"/>
                                      <w:b/>
                                      <w:bCs/>
                                      <w:sz w:val="16"/>
                                      <w:szCs w:val="16"/>
                                    </w:rPr>
                                    <w:t>nt</w:t>
                                  </w:r>
                                  <w:r w:rsidRPr="00D93005">
                                    <w:rPr>
                                      <w:rFonts w:cs="Arial"/>
                                      <w:b/>
                                      <w:bCs/>
                                      <w:spacing w:val="-1"/>
                                      <w:sz w:val="16"/>
                                      <w:szCs w:val="16"/>
                                    </w:rPr>
                                    <w:t>a</w:t>
                                  </w:r>
                                  <w:r w:rsidRPr="00D93005">
                                    <w:rPr>
                                      <w:rFonts w:cs="Arial"/>
                                      <w:b/>
                                      <w:bCs/>
                                      <w:sz w:val="16"/>
                                      <w:szCs w:val="16"/>
                                    </w:rPr>
                                    <w:t>t</w:t>
                                  </w:r>
                                  <w:r w:rsidRPr="00D93005">
                                    <w:rPr>
                                      <w:rFonts w:cs="Arial"/>
                                      <w:b/>
                                      <w:bCs/>
                                      <w:spacing w:val="-2"/>
                                      <w:sz w:val="16"/>
                                      <w:szCs w:val="16"/>
                                    </w:rPr>
                                    <w:t>i</w:t>
                                  </w:r>
                                  <w:r w:rsidRPr="00D93005">
                                    <w:rPr>
                                      <w:rFonts w:cs="Arial"/>
                                      <w:b/>
                                      <w:bCs/>
                                      <w:sz w:val="16"/>
                                      <w:szCs w:val="16"/>
                                    </w:rPr>
                                    <w:t>on complémentaire</w:t>
                                  </w:r>
                                  <w:r w:rsidRPr="00D93005">
                                    <w:rPr>
                                      <w:rFonts w:cs="Arial"/>
                                      <w:b/>
                                      <w:bCs/>
                                      <w:spacing w:val="-1"/>
                                      <w:sz w:val="16"/>
                                      <w:szCs w:val="16"/>
                                    </w:rPr>
                                    <w:t xml:space="preserve"> </w:t>
                                  </w:r>
                                  <w:r w:rsidRPr="00D93005">
                                    <w:rPr>
                                      <w:rFonts w:cs="Arial"/>
                                      <w:b/>
                                      <w:bCs/>
                                      <w:sz w:val="16"/>
                                      <w:szCs w:val="16"/>
                                    </w:rPr>
                                    <w:t>:</w:t>
                                  </w:r>
                                </w:p>
                                <w:p w:rsidR="00266E9C" w:rsidRPr="00D93005" w:rsidRDefault="007E30C1">
                                  <w:pPr>
                                    <w:widowControl w:val="0"/>
                                    <w:autoSpaceDE w:val="0"/>
                                    <w:autoSpaceDN w:val="0"/>
                                    <w:adjustRightInd w:val="0"/>
                                    <w:spacing w:before="5" w:line="160" w:lineRule="exact"/>
                                    <w:rPr>
                                      <w:rFonts w:ascii="Times New Roman" w:hAnsi="Times New Roman"/>
                                      <w:sz w:val="16"/>
                                      <w:szCs w:val="16"/>
                                    </w:rPr>
                                  </w:pPr>
                                </w:p>
                                <w:p w:rsidR="00266E9C" w:rsidRPr="00D93005" w:rsidRDefault="007E30C1">
                                  <w:pPr>
                                    <w:widowControl w:val="0"/>
                                    <w:autoSpaceDE w:val="0"/>
                                    <w:autoSpaceDN w:val="0"/>
                                    <w:adjustRightInd w:val="0"/>
                                    <w:spacing w:line="288" w:lineRule="auto"/>
                                    <w:ind w:left="93" w:right="4842"/>
                                    <w:rPr>
                                      <w:rFonts w:cs="Arial"/>
                                      <w:sz w:val="16"/>
                                      <w:szCs w:val="16"/>
                                    </w:rPr>
                                  </w:pPr>
                                  <w:r w:rsidRPr="00D93005">
                                    <w:rPr>
                                      <w:rFonts w:cs="Arial"/>
                                      <w:sz w:val="16"/>
                                      <w:szCs w:val="16"/>
                                    </w:rPr>
                                    <w:t>OMS. Les m</w:t>
                                  </w:r>
                                  <w:r w:rsidRPr="00D93005">
                                    <w:rPr>
                                      <w:rFonts w:cs="Arial"/>
                                      <w:spacing w:val="-1"/>
                                      <w:sz w:val="16"/>
                                      <w:szCs w:val="16"/>
                                    </w:rPr>
                                    <w:t>a</w:t>
                                  </w:r>
                                  <w:r w:rsidRPr="00D93005">
                                    <w:rPr>
                                      <w:rFonts w:cs="Arial"/>
                                      <w:sz w:val="16"/>
                                      <w:szCs w:val="16"/>
                                    </w:rPr>
                                    <w:t>nifestatio</w:t>
                                  </w:r>
                                  <w:r w:rsidRPr="00D93005">
                                    <w:rPr>
                                      <w:rFonts w:cs="Arial"/>
                                      <w:spacing w:val="-1"/>
                                      <w:sz w:val="16"/>
                                      <w:szCs w:val="16"/>
                                    </w:rPr>
                                    <w:t>n</w:t>
                                  </w:r>
                                  <w:r w:rsidRPr="00D93005">
                                    <w:rPr>
                                      <w:rFonts w:cs="Arial"/>
                                      <w:sz w:val="16"/>
                                      <w:szCs w:val="16"/>
                                    </w:rPr>
                                    <w:t xml:space="preserve">s </w:t>
                                  </w:r>
                                  <w:r w:rsidRPr="00D93005">
                                    <w:rPr>
                                      <w:rFonts w:cs="Arial"/>
                                      <w:spacing w:val="-1"/>
                                      <w:sz w:val="16"/>
                                      <w:szCs w:val="16"/>
                                    </w:rPr>
                                    <w:t>p</w:t>
                                  </w:r>
                                  <w:r w:rsidRPr="00D93005">
                                    <w:rPr>
                                      <w:rFonts w:cs="Arial"/>
                                      <w:sz w:val="16"/>
                                      <w:szCs w:val="16"/>
                                    </w:rPr>
                                    <w:t>ost vacci</w:t>
                                  </w:r>
                                  <w:r w:rsidRPr="00D93005">
                                    <w:rPr>
                                      <w:rFonts w:cs="Arial"/>
                                      <w:spacing w:val="-1"/>
                                      <w:sz w:val="16"/>
                                      <w:szCs w:val="16"/>
                                    </w:rPr>
                                    <w:t>n</w:t>
                                  </w:r>
                                  <w:r w:rsidRPr="00D93005">
                                    <w:rPr>
                                      <w:rFonts w:cs="Arial"/>
                                      <w:sz w:val="16"/>
                                      <w:szCs w:val="16"/>
                                    </w:rPr>
                                    <w:t>al</w:t>
                                  </w:r>
                                  <w:r w:rsidRPr="00D93005">
                                    <w:rPr>
                                      <w:rFonts w:cs="Arial"/>
                                      <w:spacing w:val="-1"/>
                                      <w:sz w:val="16"/>
                                      <w:szCs w:val="16"/>
                                    </w:rPr>
                                    <w:t>e</w:t>
                                  </w:r>
                                  <w:r w:rsidRPr="00D93005">
                                    <w:rPr>
                                      <w:rFonts w:cs="Arial"/>
                                      <w:sz w:val="16"/>
                                      <w:szCs w:val="16"/>
                                    </w:rPr>
                                    <w:t>s</w:t>
                                  </w:r>
                                  <w:r w:rsidRPr="00D93005">
                                    <w:rPr>
                                      <w:rFonts w:cs="Arial"/>
                                      <w:spacing w:val="-1"/>
                                      <w:sz w:val="16"/>
                                      <w:szCs w:val="16"/>
                                    </w:rPr>
                                    <w:t xml:space="preserve"> </w:t>
                                  </w:r>
                                  <w:r w:rsidRPr="00D93005">
                                    <w:rPr>
                                      <w:rFonts w:cs="Arial"/>
                                      <w:sz w:val="16"/>
                                      <w:szCs w:val="16"/>
                                    </w:rPr>
                                    <w:t>indés</w:t>
                                  </w:r>
                                  <w:r w:rsidRPr="00D93005">
                                    <w:rPr>
                                      <w:rFonts w:cs="Arial"/>
                                      <w:spacing w:val="-1"/>
                                      <w:sz w:val="16"/>
                                      <w:szCs w:val="16"/>
                                    </w:rPr>
                                    <w:t>i</w:t>
                                  </w:r>
                                  <w:r w:rsidRPr="00D93005">
                                    <w:rPr>
                                      <w:rFonts w:cs="Arial"/>
                                      <w:sz w:val="16"/>
                                      <w:szCs w:val="16"/>
                                    </w:rPr>
                                    <w:t>rab</w:t>
                                  </w:r>
                                  <w:r w:rsidRPr="00D93005">
                                    <w:rPr>
                                      <w:rFonts w:cs="Arial"/>
                                      <w:spacing w:val="-1"/>
                                      <w:sz w:val="16"/>
                                      <w:szCs w:val="16"/>
                                    </w:rPr>
                                    <w:t>l</w:t>
                                  </w:r>
                                  <w:r w:rsidRPr="00D93005">
                                    <w:rPr>
                                      <w:rFonts w:cs="Arial"/>
                                      <w:sz w:val="16"/>
                                      <w:szCs w:val="16"/>
                                    </w:rPr>
                                    <w:t xml:space="preserve">es. </w:t>
                                  </w:r>
                                  <w:hyperlink r:id="rId31" w:history="1">
                                    <w:r w:rsidRPr="00D93005">
                                      <w:rPr>
                                        <w:rFonts w:cs="Arial"/>
                                        <w:sz w:val="16"/>
                                        <w:szCs w:val="16"/>
                                      </w:rPr>
                                      <w:t>http://www.</w:t>
                                    </w:r>
                                    <w:r w:rsidRPr="00D93005">
                                      <w:rPr>
                                        <w:rFonts w:cs="Arial"/>
                                        <w:spacing w:val="-1"/>
                                        <w:sz w:val="16"/>
                                        <w:szCs w:val="16"/>
                                      </w:rPr>
                                      <w:t>w</w:t>
                                    </w:r>
                                    <w:r w:rsidRPr="00D93005">
                                      <w:rPr>
                                        <w:rFonts w:cs="Arial"/>
                                        <w:sz w:val="16"/>
                                        <w:szCs w:val="16"/>
                                      </w:rPr>
                                      <w:t>ho.int/immun</w:t>
                                    </w:r>
                                    <w:r w:rsidRPr="00D93005">
                                      <w:rPr>
                                        <w:rFonts w:cs="Arial"/>
                                        <w:spacing w:val="-1"/>
                                        <w:sz w:val="16"/>
                                        <w:szCs w:val="16"/>
                                      </w:rPr>
                                      <w:t>i</w:t>
                                    </w:r>
                                    <w:r w:rsidRPr="00D93005">
                                      <w:rPr>
                                        <w:rFonts w:cs="Arial"/>
                                        <w:sz w:val="16"/>
                                        <w:szCs w:val="16"/>
                                      </w:rPr>
                                      <w:t>zatio</w:t>
                                    </w:r>
                                    <w:r w:rsidRPr="00D93005">
                                      <w:rPr>
                                        <w:rFonts w:cs="Arial"/>
                                        <w:spacing w:val="-1"/>
                                        <w:sz w:val="16"/>
                                        <w:szCs w:val="16"/>
                                      </w:rPr>
                                      <w:t>n</w:t>
                                    </w:r>
                                    <w:r w:rsidRPr="00D93005">
                                      <w:rPr>
                                        <w:rFonts w:cs="Arial"/>
                                        <w:sz w:val="16"/>
                                        <w:szCs w:val="16"/>
                                      </w:rPr>
                                      <w:t>_safety/aefi/fr/index.html</w:t>
                                    </w:r>
                                  </w:hyperlink>
                                </w:p>
                                <w:p w:rsidR="00266E9C" w:rsidRPr="00D93005" w:rsidRDefault="007E30C1">
                                  <w:pPr>
                                    <w:widowControl w:val="0"/>
                                    <w:autoSpaceDE w:val="0"/>
                                    <w:autoSpaceDN w:val="0"/>
                                    <w:adjustRightInd w:val="0"/>
                                    <w:spacing w:before="1" w:line="120" w:lineRule="exact"/>
                                    <w:rPr>
                                      <w:rFonts w:ascii="Times New Roman" w:hAnsi="Times New Roman"/>
                                      <w:sz w:val="16"/>
                                      <w:szCs w:val="16"/>
                                    </w:rPr>
                                  </w:pPr>
                                </w:p>
                                <w:p w:rsidR="00266E9C" w:rsidRPr="00D93005" w:rsidRDefault="007E30C1">
                                  <w:pPr>
                                    <w:widowControl w:val="0"/>
                                    <w:autoSpaceDE w:val="0"/>
                                    <w:autoSpaceDN w:val="0"/>
                                    <w:adjustRightInd w:val="0"/>
                                    <w:spacing w:line="288" w:lineRule="auto"/>
                                    <w:ind w:left="93" w:right="760"/>
                                    <w:rPr>
                                      <w:rFonts w:cs="Arial"/>
                                      <w:sz w:val="16"/>
                                      <w:szCs w:val="16"/>
                                    </w:rPr>
                                  </w:pPr>
                                  <w:r w:rsidRPr="00D93005">
                                    <w:rPr>
                                      <w:rFonts w:cs="Arial"/>
                                      <w:sz w:val="16"/>
                                      <w:szCs w:val="16"/>
                                    </w:rPr>
                                    <w:t xml:space="preserve">OMS. Information à l’intention des agents de santé. La prise en charge des </w:t>
                                  </w:r>
                                  <w:r w:rsidRPr="00D93005">
                                    <w:rPr>
                                      <w:rFonts w:cs="Arial"/>
                                      <w:spacing w:val="-1"/>
                                      <w:sz w:val="16"/>
                                      <w:szCs w:val="16"/>
                                    </w:rPr>
                                    <w:t>m</w:t>
                                  </w:r>
                                  <w:r w:rsidRPr="00D93005">
                                    <w:rPr>
                                      <w:rFonts w:cs="Arial"/>
                                      <w:sz w:val="16"/>
                                      <w:szCs w:val="16"/>
                                    </w:rPr>
                                    <w:t xml:space="preserve">anifestations indésirables </w:t>
                                  </w:r>
                                  <w:hyperlink r:id="rId32" w:history="1">
                                    <w:r w:rsidRPr="00D93005">
                                      <w:rPr>
                                        <w:rFonts w:cs="Arial"/>
                                        <w:sz w:val="16"/>
                                        <w:szCs w:val="16"/>
                                      </w:rPr>
                                      <w:t>http://www.</w:t>
                                    </w:r>
                                    <w:r w:rsidRPr="00D93005">
                                      <w:rPr>
                                        <w:rFonts w:cs="Arial"/>
                                        <w:spacing w:val="-1"/>
                                        <w:sz w:val="16"/>
                                        <w:szCs w:val="16"/>
                                      </w:rPr>
                                      <w:t>w</w:t>
                                    </w:r>
                                    <w:r w:rsidRPr="00D93005">
                                      <w:rPr>
                                        <w:rFonts w:cs="Arial"/>
                                        <w:sz w:val="16"/>
                                        <w:szCs w:val="16"/>
                                      </w:rPr>
                                      <w:t>ho.int/immun</w:t>
                                    </w:r>
                                    <w:r w:rsidRPr="00D93005">
                                      <w:rPr>
                                        <w:rFonts w:cs="Arial"/>
                                        <w:spacing w:val="-1"/>
                                        <w:sz w:val="16"/>
                                        <w:szCs w:val="16"/>
                                      </w:rPr>
                                      <w:t>i</w:t>
                                    </w:r>
                                    <w:r w:rsidRPr="00D93005">
                                      <w:rPr>
                                        <w:rFonts w:cs="Arial"/>
                                        <w:sz w:val="16"/>
                                        <w:szCs w:val="16"/>
                                      </w:rPr>
                                      <w:t>zatio</w:t>
                                    </w:r>
                                    <w:r w:rsidRPr="00D93005">
                                      <w:rPr>
                                        <w:rFonts w:cs="Arial"/>
                                        <w:spacing w:val="-1"/>
                                        <w:sz w:val="16"/>
                                        <w:szCs w:val="16"/>
                                      </w:rPr>
                                      <w:t>n</w:t>
                                    </w:r>
                                    <w:r w:rsidRPr="00D93005">
                                      <w:rPr>
                                        <w:rFonts w:cs="Arial"/>
                                        <w:sz w:val="16"/>
                                        <w:szCs w:val="16"/>
                                      </w:rPr>
                                      <w:t>_safety/aefi/managi</w:t>
                                    </w:r>
                                    <w:r w:rsidRPr="00D93005">
                                      <w:rPr>
                                        <w:rFonts w:cs="Arial"/>
                                        <w:spacing w:val="-1"/>
                                        <w:sz w:val="16"/>
                                        <w:szCs w:val="16"/>
                                      </w:rPr>
                                      <w:t>n</w:t>
                                    </w:r>
                                    <w:r w:rsidRPr="00D93005">
                                      <w:rPr>
                                        <w:rFonts w:cs="Arial"/>
                                        <w:sz w:val="16"/>
                                        <w:szCs w:val="16"/>
                                      </w:rPr>
                                      <w:t>g_AEFIs/fr/i</w:t>
                                    </w:r>
                                    <w:r w:rsidRPr="00D93005">
                                      <w:rPr>
                                        <w:rFonts w:cs="Arial"/>
                                        <w:spacing w:val="-1"/>
                                        <w:sz w:val="16"/>
                                        <w:szCs w:val="16"/>
                                      </w:rPr>
                                      <w:t>n</w:t>
                                    </w:r>
                                    <w:r w:rsidRPr="00D93005">
                                      <w:rPr>
                                        <w:rFonts w:cs="Arial"/>
                                        <w:sz w:val="16"/>
                                        <w:szCs w:val="16"/>
                                      </w:rPr>
                                      <w:t>dex.html</w:t>
                                    </w:r>
                                  </w:hyperlink>
                                </w:p>
                                <w:p w:rsidR="00266E9C" w:rsidRPr="00D93005" w:rsidRDefault="007E30C1">
                                  <w:pPr>
                                    <w:widowControl w:val="0"/>
                                    <w:autoSpaceDE w:val="0"/>
                                    <w:autoSpaceDN w:val="0"/>
                                    <w:adjustRightInd w:val="0"/>
                                    <w:spacing w:before="1" w:line="120" w:lineRule="exact"/>
                                    <w:rPr>
                                      <w:rFonts w:ascii="Times New Roman" w:hAnsi="Times New Roman"/>
                                      <w:sz w:val="16"/>
                                      <w:szCs w:val="16"/>
                                    </w:rPr>
                                  </w:pPr>
                                </w:p>
                                <w:p w:rsidR="00266E9C" w:rsidRPr="00D93005" w:rsidRDefault="007E30C1">
                                  <w:pPr>
                                    <w:widowControl w:val="0"/>
                                    <w:autoSpaceDE w:val="0"/>
                                    <w:autoSpaceDN w:val="0"/>
                                    <w:adjustRightInd w:val="0"/>
                                    <w:spacing w:line="412" w:lineRule="auto"/>
                                    <w:ind w:left="93" w:right="1607"/>
                                    <w:rPr>
                                      <w:rFonts w:ascii="Times New Roman" w:hAnsi="Times New Roman"/>
                                      <w:sz w:val="16"/>
                                      <w:szCs w:val="16"/>
                                    </w:rPr>
                                  </w:pPr>
                                  <w:r w:rsidRPr="00D93005">
                                    <w:rPr>
                                      <w:rFonts w:cs="Arial"/>
                                      <w:sz w:val="16"/>
                                      <w:szCs w:val="16"/>
                                    </w:rPr>
                                    <w:t>OMS. Aide-</w:t>
                                  </w:r>
                                  <w:r w:rsidRPr="00D93005">
                                    <w:rPr>
                                      <w:rFonts w:cs="Arial"/>
                                      <w:spacing w:val="-1"/>
                                      <w:sz w:val="16"/>
                                      <w:szCs w:val="16"/>
                                    </w:rPr>
                                    <w:t>M</w:t>
                                  </w:r>
                                  <w:r w:rsidRPr="00D93005">
                                    <w:rPr>
                                      <w:rFonts w:cs="Arial"/>
                                      <w:sz w:val="16"/>
                                      <w:szCs w:val="16"/>
                                    </w:rPr>
                                    <w:t>émoi</w:t>
                                  </w:r>
                                  <w:r w:rsidRPr="00D93005">
                                    <w:rPr>
                                      <w:rFonts w:cs="Arial"/>
                                      <w:spacing w:val="-1"/>
                                      <w:sz w:val="16"/>
                                      <w:szCs w:val="16"/>
                                    </w:rPr>
                                    <w:t>r</w:t>
                                  </w:r>
                                  <w:r w:rsidRPr="00D93005">
                                    <w:rPr>
                                      <w:rFonts w:cs="Arial"/>
                                      <w:sz w:val="16"/>
                                      <w:szCs w:val="16"/>
                                    </w:rPr>
                                    <w:t>e. AEFI</w:t>
                                  </w:r>
                                  <w:r w:rsidRPr="00D93005">
                                    <w:rPr>
                                      <w:rFonts w:cs="Arial"/>
                                      <w:spacing w:val="1"/>
                                      <w:sz w:val="16"/>
                                      <w:szCs w:val="16"/>
                                    </w:rPr>
                                    <w:t xml:space="preserve"> </w:t>
                                  </w:r>
                                  <w:r w:rsidRPr="00D93005">
                                    <w:rPr>
                                      <w:rFonts w:cs="Arial"/>
                                      <w:sz w:val="16"/>
                                      <w:szCs w:val="16"/>
                                    </w:rPr>
                                    <w:t>in</w:t>
                                  </w:r>
                                  <w:r w:rsidRPr="00D93005">
                                    <w:rPr>
                                      <w:rFonts w:cs="Arial"/>
                                      <w:spacing w:val="-1"/>
                                      <w:sz w:val="16"/>
                                      <w:szCs w:val="16"/>
                                    </w:rPr>
                                    <w:t>v</w:t>
                                  </w:r>
                                  <w:r w:rsidRPr="00D93005">
                                    <w:rPr>
                                      <w:rFonts w:cs="Arial"/>
                                      <w:sz w:val="16"/>
                                      <w:szCs w:val="16"/>
                                    </w:rPr>
                                    <w:t>estigati</w:t>
                                  </w:r>
                                  <w:r w:rsidRPr="00D93005">
                                    <w:rPr>
                                      <w:rFonts w:cs="Arial"/>
                                      <w:spacing w:val="-1"/>
                                      <w:sz w:val="16"/>
                                      <w:szCs w:val="16"/>
                                    </w:rPr>
                                    <w:t>o</w:t>
                                  </w:r>
                                  <w:r w:rsidRPr="00D93005">
                                    <w:rPr>
                                      <w:rFonts w:cs="Arial"/>
                                      <w:sz w:val="16"/>
                                      <w:szCs w:val="16"/>
                                    </w:rPr>
                                    <w:t xml:space="preserve">n. </w:t>
                                  </w:r>
                                  <w:hyperlink r:id="rId33" w:history="1">
                                    <w:r w:rsidRPr="00D93005">
                                      <w:rPr>
                                        <w:rFonts w:cs="Arial"/>
                                        <w:spacing w:val="1"/>
                                        <w:sz w:val="16"/>
                                        <w:szCs w:val="16"/>
                                      </w:rPr>
                                      <w:t>h</w:t>
                                    </w:r>
                                    <w:r w:rsidRPr="00D93005">
                                      <w:rPr>
                                        <w:rFonts w:cs="Arial"/>
                                        <w:sz w:val="16"/>
                                        <w:szCs w:val="16"/>
                                      </w:rPr>
                                      <w:t>ttp://www</w:t>
                                    </w:r>
                                    <w:r w:rsidRPr="00D93005">
                                      <w:rPr>
                                        <w:rFonts w:cs="Arial"/>
                                        <w:sz w:val="16"/>
                                        <w:szCs w:val="16"/>
                                      </w:rPr>
                                      <w:t>.</w:t>
                                    </w:r>
                                    <w:r w:rsidRPr="00D93005">
                                      <w:rPr>
                                        <w:rFonts w:cs="Arial"/>
                                        <w:spacing w:val="-1"/>
                                        <w:sz w:val="16"/>
                                        <w:szCs w:val="16"/>
                                      </w:rPr>
                                      <w:t>w</w:t>
                                    </w:r>
                                    <w:r w:rsidRPr="00D93005">
                                      <w:rPr>
                                        <w:rFonts w:cs="Arial"/>
                                        <w:sz w:val="16"/>
                                        <w:szCs w:val="16"/>
                                      </w:rPr>
                                      <w:t>ho.int/immun</w:t>
                                    </w:r>
                                    <w:r w:rsidRPr="00D93005">
                                      <w:rPr>
                                        <w:rFonts w:cs="Arial"/>
                                        <w:spacing w:val="-1"/>
                                        <w:sz w:val="16"/>
                                        <w:szCs w:val="16"/>
                                      </w:rPr>
                                      <w:t>i</w:t>
                                    </w:r>
                                    <w:r w:rsidRPr="00D93005">
                                      <w:rPr>
                                        <w:rFonts w:cs="Arial"/>
                                        <w:sz w:val="16"/>
                                        <w:szCs w:val="16"/>
                                      </w:rPr>
                                      <w:t>zation/</w:t>
                                    </w:r>
                                    <w:r w:rsidRPr="00D93005">
                                      <w:rPr>
                                        <w:rFonts w:cs="Arial"/>
                                        <w:spacing w:val="-1"/>
                                        <w:sz w:val="16"/>
                                        <w:szCs w:val="16"/>
                                      </w:rPr>
                                      <w:t>d</w:t>
                                    </w:r>
                                    <w:r w:rsidRPr="00D93005">
                                      <w:rPr>
                                        <w:rFonts w:cs="Arial"/>
                                        <w:sz w:val="16"/>
                                        <w:szCs w:val="16"/>
                                      </w:rPr>
                                      <w:t>o</w:t>
                                    </w:r>
                                    <w:r w:rsidRPr="00D93005">
                                      <w:rPr>
                                        <w:rFonts w:cs="Arial"/>
                                        <w:spacing w:val="-1"/>
                                        <w:sz w:val="16"/>
                                        <w:szCs w:val="16"/>
                                      </w:rPr>
                                      <w:t>c</w:t>
                                    </w:r>
                                    <w:r w:rsidRPr="00D93005">
                                      <w:rPr>
                                        <w:rFonts w:cs="Arial"/>
                                        <w:sz w:val="16"/>
                                        <w:szCs w:val="16"/>
                                      </w:rPr>
                                      <w:t>u</w:t>
                                    </w:r>
                                    <w:r w:rsidRPr="00D93005">
                                      <w:rPr>
                                        <w:rFonts w:cs="Arial"/>
                                        <w:spacing w:val="-1"/>
                                        <w:sz w:val="16"/>
                                        <w:szCs w:val="16"/>
                                      </w:rPr>
                                      <w:t>m</w:t>
                                    </w:r>
                                    <w:r w:rsidRPr="00D93005">
                                      <w:rPr>
                                        <w:rFonts w:cs="Arial"/>
                                        <w:sz w:val="16"/>
                                        <w:szCs w:val="16"/>
                                      </w:rPr>
                                      <w:t>ents/7</w:t>
                                    </w:r>
                                    <w:r w:rsidRPr="00D93005">
                                      <w:rPr>
                                        <w:rFonts w:cs="Arial"/>
                                        <w:spacing w:val="-1"/>
                                        <w:sz w:val="16"/>
                                        <w:szCs w:val="16"/>
                                      </w:rPr>
                                      <w:t>9</w:t>
                                    </w:r>
                                    <w:r w:rsidRPr="00D93005">
                                      <w:rPr>
                                        <w:rFonts w:cs="Arial"/>
                                        <w:sz w:val="16"/>
                                        <w:szCs w:val="16"/>
                                      </w:rPr>
                                      <w:t>2.pdf</w:t>
                                    </w:r>
                                  </w:hyperlink>
                                  <w:r w:rsidRPr="00D93005">
                                    <w:rPr>
                                      <w:rFonts w:cs="Arial"/>
                                      <w:sz w:val="16"/>
                                      <w:szCs w:val="16"/>
                                    </w:rPr>
                                    <w:t xml:space="preserve"> </w:t>
                                  </w:r>
                                  <w:hyperlink r:id="rId34" w:history="1">
                                    <w:r w:rsidRPr="00D93005">
                                      <w:rPr>
                                        <w:rFonts w:cs="Arial"/>
                                        <w:sz w:val="16"/>
                                        <w:szCs w:val="16"/>
                                      </w:rPr>
                                      <w:t>http://www.</w:t>
                                    </w:r>
                                    <w:r w:rsidRPr="00D93005">
                                      <w:rPr>
                                        <w:rFonts w:cs="Arial"/>
                                        <w:spacing w:val="-1"/>
                                        <w:sz w:val="16"/>
                                        <w:szCs w:val="16"/>
                                      </w:rPr>
                                      <w:t>w</w:t>
                                    </w:r>
                                    <w:r w:rsidRPr="00D93005">
                                      <w:rPr>
                                        <w:rFonts w:cs="Arial"/>
                                        <w:sz w:val="16"/>
                                        <w:szCs w:val="16"/>
                                      </w:rPr>
                                      <w:t>ho.int/immun</w:t>
                                    </w:r>
                                    <w:r w:rsidRPr="00D93005">
                                      <w:rPr>
                                        <w:rFonts w:cs="Arial"/>
                                        <w:spacing w:val="-1"/>
                                        <w:sz w:val="16"/>
                                        <w:szCs w:val="16"/>
                                      </w:rPr>
                                      <w:t>i</w:t>
                                    </w:r>
                                    <w:r w:rsidRPr="00D93005">
                                      <w:rPr>
                                        <w:rFonts w:cs="Arial"/>
                                        <w:sz w:val="16"/>
                                        <w:szCs w:val="16"/>
                                      </w:rPr>
                                      <w:t>zatio</w:t>
                                    </w:r>
                                    <w:r w:rsidRPr="00D93005">
                                      <w:rPr>
                                        <w:rFonts w:cs="Arial"/>
                                        <w:spacing w:val="-1"/>
                                        <w:sz w:val="16"/>
                                        <w:szCs w:val="16"/>
                                      </w:rPr>
                                      <w:t>n</w:t>
                                    </w:r>
                                    <w:r w:rsidRPr="00D93005">
                                      <w:rPr>
                                        <w:rFonts w:cs="Arial"/>
                                        <w:sz w:val="16"/>
                                        <w:szCs w:val="16"/>
                                      </w:rPr>
                                      <w:t>_safe</w:t>
                                    </w:r>
                                    <w:r w:rsidRPr="00D93005">
                                      <w:rPr>
                                        <w:rFonts w:cs="Arial"/>
                                        <w:spacing w:val="-1"/>
                                        <w:sz w:val="16"/>
                                        <w:szCs w:val="16"/>
                                      </w:rPr>
                                      <w:t>t</w:t>
                                    </w:r>
                                    <w:r w:rsidRPr="00D93005">
                                      <w:rPr>
                                        <w:rFonts w:cs="Arial"/>
                                        <w:sz w:val="16"/>
                                        <w:szCs w:val="16"/>
                                      </w:rPr>
                                      <w:t>y/publicatio</w:t>
                                    </w:r>
                                    <w:r w:rsidRPr="00D93005">
                                      <w:rPr>
                                        <w:rFonts w:cs="Arial"/>
                                        <w:spacing w:val="-1"/>
                                        <w:sz w:val="16"/>
                                        <w:szCs w:val="16"/>
                                      </w:rPr>
                                      <w:t>n</w:t>
                                    </w:r>
                                    <w:r w:rsidRPr="00D93005">
                                      <w:rPr>
                                        <w:rFonts w:cs="Arial"/>
                                        <w:spacing w:val="1"/>
                                        <w:sz w:val="16"/>
                                        <w:szCs w:val="16"/>
                                      </w:rPr>
                                      <w:t>s</w:t>
                                    </w:r>
                                    <w:r w:rsidRPr="00D93005">
                                      <w:rPr>
                                        <w:rFonts w:cs="Arial"/>
                                        <w:sz w:val="16"/>
                                        <w:szCs w:val="16"/>
                                      </w:rPr>
                                      <w:t>/aefi/fr/index.html</w:t>
                                    </w:r>
                                  </w:hyperlink>
                                </w:p>
                              </w:tc>
                            </w:tr>
                            <w:tr w:rsidR="00266E9C" w:rsidRPr="00D93005">
                              <w:tblPrEx>
                                <w:tblCellMar>
                                  <w:top w:w="0" w:type="dxa"/>
                                  <w:bottom w:w="0" w:type="dxa"/>
                                </w:tblCellMar>
                              </w:tblPrEx>
                              <w:trPr>
                                <w:trHeight w:hRule="exact" w:val="4008"/>
                              </w:trPr>
                              <w:tc>
                                <w:tcPr>
                                  <w:tcW w:w="742" w:type="dxa"/>
                                  <w:tcBorders>
                                    <w:top w:val="single" w:sz="4" w:space="0" w:color="000000"/>
                                    <w:left w:val="single" w:sz="12" w:space="0" w:color="000000"/>
                                    <w:bottom w:val="single" w:sz="4" w:space="0" w:color="000000"/>
                                    <w:right w:val="single" w:sz="4" w:space="0" w:color="000000"/>
                                  </w:tcBorders>
                                  <w:shd w:val="clear" w:color="auto" w:fill="F2F1F2"/>
                                </w:tcPr>
                                <w:p w:rsidR="00266E9C" w:rsidRPr="00D93005" w:rsidRDefault="007E30C1">
                                  <w:pPr>
                                    <w:widowControl w:val="0"/>
                                    <w:autoSpaceDE w:val="0"/>
                                    <w:autoSpaceDN w:val="0"/>
                                    <w:adjustRightInd w:val="0"/>
                                    <w:spacing w:before="7" w:line="110" w:lineRule="exact"/>
                                    <w:rPr>
                                      <w:rFonts w:ascii="Times New Roman" w:hAnsi="Times New Roman"/>
                                      <w:sz w:val="16"/>
                                      <w:szCs w:val="16"/>
                                    </w:rPr>
                                  </w:pPr>
                                </w:p>
                                <w:p w:rsidR="00266E9C" w:rsidRPr="00D93005" w:rsidRDefault="007E30C1">
                                  <w:pPr>
                                    <w:widowControl w:val="0"/>
                                    <w:autoSpaceDE w:val="0"/>
                                    <w:autoSpaceDN w:val="0"/>
                                    <w:adjustRightInd w:val="0"/>
                                    <w:ind w:left="93"/>
                                    <w:rPr>
                                      <w:rFonts w:ascii="Times New Roman" w:hAnsi="Times New Roman"/>
                                      <w:sz w:val="16"/>
                                      <w:szCs w:val="16"/>
                                    </w:rPr>
                                  </w:pPr>
                                  <w:r w:rsidRPr="00D93005">
                                    <w:rPr>
                                      <w:rFonts w:cs="Arial"/>
                                      <w:b/>
                                      <w:bCs/>
                                      <w:sz w:val="16"/>
                                      <w:szCs w:val="16"/>
                                    </w:rPr>
                                    <w:t>1.</w:t>
                                  </w:r>
                                </w:p>
                              </w:tc>
                              <w:tc>
                                <w:tcPr>
                                  <w:tcW w:w="9284" w:type="dxa"/>
                                  <w:tcBorders>
                                    <w:top w:val="single" w:sz="4" w:space="0" w:color="000000"/>
                                    <w:left w:val="single" w:sz="4" w:space="0" w:color="000000"/>
                                    <w:bottom w:val="single" w:sz="4" w:space="0" w:color="000000"/>
                                    <w:right w:val="single" w:sz="12" w:space="0" w:color="000000"/>
                                  </w:tcBorders>
                                </w:tcPr>
                                <w:p w:rsidR="00266E9C" w:rsidRPr="00D93005" w:rsidRDefault="007E30C1">
                                  <w:pPr>
                                    <w:widowControl w:val="0"/>
                                    <w:autoSpaceDE w:val="0"/>
                                    <w:autoSpaceDN w:val="0"/>
                                    <w:adjustRightInd w:val="0"/>
                                    <w:spacing w:before="13" w:line="260" w:lineRule="exact"/>
                                    <w:rPr>
                                      <w:rFonts w:ascii="Times New Roman" w:hAnsi="Times New Roman"/>
                                      <w:sz w:val="16"/>
                                      <w:szCs w:val="16"/>
                                    </w:rPr>
                                  </w:pPr>
                                </w:p>
                                <w:p w:rsidR="00266E9C" w:rsidRPr="00D93005" w:rsidRDefault="007E30C1">
                                  <w:pPr>
                                    <w:widowControl w:val="0"/>
                                    <w:autoSpaceDE w:val="0"/>
                                    <w:autoSpaceDN w:val="0"/>
                                    <w:adjustRightInd w:val="0"/>
                                    <w:ind w:left="102"/>
                                    <w:rPr>
                                      <w:rFonts w:cs="Arial"/>
                                      <w:sz w:val="16"/>
                                      <w:szCs w:val="16"/>
                                    </w:rPr>
                                  </w:pPr>
                                  <w:r w:rsidRPr="00D93005">
                                    <w:rPr>
                                      <w:rFonts w:cs="Arial"/>
                                      <w:b/>
                                      <w:bCs/>
                                      <w:sz w:val="16"/>
                                      <w:szCs w:val="16"/>
                                    </w:rPr>
                                    <w:t>Prépar</w:t>
                                  </w:r>
                                  <w:r w:rsidRPr="00D93005">
                                    <w:rPr>
                                      <w:rFonts w:cs="Arial"/>
                                      <w:b/>
                                      <w:bCs/>
                                      <w:spacing w:val="-1"/>
                                      <w:sz w:val="16"/>
                                      <w:szCs w:val="16"/>
                                    </w:rPr>
                                    <w:t>a</w:t>
                                  </w:r>
                                  <w:r w:rsidRPr="00D93005">
                                    <w:rPr>
                                      <w:rFonts w:cs="Arial"/>
                                      <w:b/>
                                      <w:bCs/>
                                      <w:sz w:val="16"/>
                                      <w:szCs w:val="16"/>
                                    </w:rPr>
                                    <w:t>tion</w:t>
                                  </w:r>
                                  <w:r w:rsidRPr="00D93005">
                                    <w:rPr>
                                      <w:rFonts w:cs="Arial"/>
                                      <w:b/>
                                      <w:bCs/>
                                      <w:spacing w:val="-1"/>
                                      <w:sz w:val="16"/>
                                      <w:szCs w:val="16"/>
                                    </w:rPr>
                                    <w:t xml:space="preserve"> </w:t>
                                  </w:r>
                                  <w:r w:rsidRPr="00D93005">
                                    <w:rPr>
                                      <w:rFonts w:cs="Arial"/>
                                      <w:b/>
                                      <w:bCs/>
                                      <w:sz w:val="16"/>
                                      <w:szCs w:val="16"/>
                                    </w:rPr>
                                    <w:t>à la sur</w:t>
                                  </w:r>
                                  <w:r w:rsidRPr="00D93005">
                                    <w:rPr>
                                      <w:rFonts w:cs="Arial"/>
                                      <w:b/>
                                      <w:bCs/>
                                      <w:spacing w:val="-2"/>
                                      <w:sz w:val="16"/>
                                      <w:szCs w:val="16"/>
                                    </w:rPr>
                                    <w:t>v</w:t>
                                  </w:r>
                                  <w:r w:rsidRPr="00D93005">
                                    <w:rPr>
                                      <w:rFonts w:cs="Arial"/>
                                      <w:b/>
                                      <w:bCs/>
                                      <w:sz w:val="16"/>
                                      <w:szCs w:val="16"/>
                                    </w:rPr>
                                    <w:t>en</w:t>
                                  </w:r>
                                  <w:r w:rsidRPr="00D93005">
                                    <w:rPr>
                                      <w:rFonts w:cs="Arial"/>
                                      <w:b/>
                                      <w:bCs/>
                                      <w:spacing w:val="1"/>
                                      <w:sz w:val="16"/>
                                      <w:szCs w:val="16"/>
                                    </w:rPr>
                                    <w:t>u</w:t>
                                  </w:r>
                                  <w:r w:rsidRPr="00D93005">
                                    <w:rPr>
                                      <w:rFonts w:cs="Arial"/>
                                      <w:b/>
                                      <w:bCs/>
                                      <w:sz w:val="16"/>
                                      <w:szCs w:val="16"/>
                                    </w:rPr>
                                    <w:t>e de MAPI</w:t>
                                  </w:r>
                                </w:p>
                                <w:p w:rsidR="00266E9C" w:rsidRPr="00D93005" w:rsidRDefault="007E30C1">
                                  <w:pPr>
                                    <w:widowControl w:val="0"/>
                                    <w:autoSpaceDE w:val="0"/>
                                    <w:autoSpaceDN w:val="0"/>
                                    <w:adjustRightInd w:val="0"/>
                                    <w:spacing w:before="4" w:line="130" w:lineRule="exact"/>
                                    <w:rPr>
                                      <w:rFonts w:ascii="Times New Roman" w:hAnsi="Times New Roman"/>
                                      <w:sz w:val="16"/>
                                      <w:szCs w:val="16"/>
                                    </w:rPr>
                                  </w:pPr>
                                </w:p>
                                <w:p w:rsidR="00266E9C" w:rsidRPr="00D93005" w:rsidRDefault="007E30C1">
                                  <w:pPr>
                                    <w:widowControl w:val="0"/>
                                    <w:autoSpaceDE w:val="0"/>
                                    <w:autoSpaceDN w:val="0"/>
                                    <w:adjustRightInd w:val="0"/>
                                    <w:spacing w:line="200" w:lineRule="exact"/>
                                    <w:rPr>
                                      <w:rFonts w:ascii="Times New Roman" w:hAnsi="Times New Roman"/>
                                      <w:sz w:val="16"/>
                                      <w:szCs w:val="16"/>
                                    </w:rPr>
                                  </w:pPr>
                                </w:p>
                                <w:p w:rsidR="00266E9C" w:rsidRPr="00D93005" w:rsidRDefault="007E30C1">
                                  <w:pPr>
                                    <w:widowControl w:val="0"/>
                                    <w:tabs>
                                      <w:tab w:val="left" w:pos="460"/>
                                    </w:tabs>
                                    <w:autoSpaceDE w:val="0"/>
                                    <w:autoSpaceDN w:val="0"/>
                                    <w:adjustRightInd w:val="0"/>
                                    <w:ind w:left="102"/>
                                    <w:rPr>
                                      <w:rFonts w:cs="Arial"/>
                                      <w:sz w:val="16"/>
                                      <w:szCs w:val="16"/>
                                    </w:rPr>
                                  </w:pPr>
                                  <w:r w:rsidRPr="00D93005">
                                    <w:rPr>
                                      <w:rFonts w:ascii="Times New Roman" w:hAnsi="Times New Roman"/>
                                      <w:w w:val="131"/>
                                      <w:sz w:val="16"/>
                                      <w:szCs w:val="16"/>
                                    </w:rPr>
                                    <w:t>•</w:t>
                                  </w:r>
                                  <w:r w:rsidRPr="00D93005">
                                    <w:rPr>
                                      <w:rFonts w:ascii="Times New Roman" w:hAnsi="Times New Roman"/>
                                      <w:sz w:val="16"/>
                                      <w:szCs w:val="16"/>
                                    </w:rPr>
                                    <w:tab/>
                                  </w:r>
                                  <w:r w:rsidRPr="00D93005">
                                    <w:rPr>
                                      <w:rFonts w:cs="Arial"/>
                                      <w:sz w:val="16"/>
                                      <w:szCs w:val="16"/>
                                    </w:rPr>
                                    <w:t xml:space="preserve">Lire les </w:t>
                                  </w:r>
                                  <w:r w:rsidRPr="00D93005">
                                    <w:rPr>
                                      <w:rFonts w:cs="Arial"/>
                                      <w:sz w:val="16"/>
                                      <w:szCs w:val="16"/>
                                    </w:rPr>
                                    <w:t>documents</w:t>
                                  </w:r>
                                  <w:r w:rsidRPr="00D93005">
                                    <w:rPr>
                                      <w:rFonts w:cs="Arial"/>
                                      <w:spacing w:val="-2"/>
                                      <w:sz w:val="16"/>
                                      <w:szCs w:val="16"/>
                                    </w:rPr>
                                    <w:t xml:space="preserve"> </w:t>
                                  </w:r>
                                  <w:r w:rsidRPr="00D93005">
                                    <w:rPr>
                                      <w:rFonts w:cs="Arial"/>
                                      <w:sz w:val="16"/>
                                      <w:szCs w:val="16"/>
                                    </w:rPr>
                                    <w:t>sou</w:t>
                                  </w:r>
                                  <w:r w:rsidRPr="00D93005">
                                    <w:rPr>
                                      <w:rFonts w:cs="Arial"/>
                                      <w:spacing w:val="1"/>
                                      <w:sz w:val="16"/>
                                      <w:szCs w:val="16"/>
                                    </w:rPr>
                                    <w:t>r</w:t>
                                  </w:r>
                                  <w:r w:rsidRPr="00D93005">
                                    <w:rPr>
                                      <w:rFonts w:cs="Arial"/>
                                      <w:sz w:val="16"/>
                                      <w:szCs w:val="16"/>
                                    </w:rPr>
                                    <w:t>ces sur la notification, la prise en charge et</w:t>
                                  </w:r>
                                  <w:r w:rsidRPr="00D93005">
                                    <w:rPr>
                                      <w:rFonts w:cs="Arial"/>
                                      <w:spacing w:val="-1"/>
                                      <w:sz w:val="16"/>
                                      <w:szCs w:val="16"/>
                                    </w:rPr>
                                    <w:t xml:space="preserve"> </w:t>
                                  </w:r>
                                  <w:r w:rsidRPr="00D93005">
                                    <w:rPr>
                                      <w:rFonts w:cs="Arial"/>
                                      <w:sz w:val="16"/>
                                      <w:szCs w:val="16"/>
                                    </w:rPr>
                                    <w:t>l’investigation</w:t>
                                  </w:r>
                                  <w:r w:rsidRPr="00D93005">
                                    <w:rPr>
                                      <w:rFonts w:cs="Arial"/>
                                      <w:spacing w:val="-1"/>
                                      <w:sz w:val="16"/>
                                      <w:szCs w:val="16"/>
                                    </w:rPr>
                                    <w:t xml:space="preserve"> </w:t>
                                  </w:r>
                                  <w:r w:rsidRPr="00D93005">
                                    <w:rPr>
                                      <w:rFonts w:cs="Arial"/>
                                      <w:sz w:val="16"/>
                                      <w:szCs w:val="16"/>
                                    </w:rPr>
                                    <w:t>des MAPI.</w:t>
                                  </w:r>
                                </w:p>
                                <w:p w:rsidR="00266E9C" w:rsidRPr="00D93005" w:rsidRDefault="007E30C1">
                                  <w:pPr>
                                    <w:widowControl w:val="0"/>
                                    <w:tabs>
                                      <w:tab w:val="left" w:pos="460"/>
                                    </w:tabs>
                                    <w:autoSpaceDE w:val="0"/>
                                    <w:autoSpaceDN w:val="0"/>
                                    <w:adjustRightInd w:val="0"/>
                                    <w:spacing w:before="15" w:line="230" w:lineRule="exact"/>
                                    <w:ind w:left="462" w:right="505" w:hanging="360"/>
                                    <w:rPr>
                                      <w:rFonts w:cs="Arial"/>
                                      <w:sz w:val="16"/>
                                      <w:szCs w:val="16"/>
                                    </w:rPr>
                                  </w:pPr>
                                  <w:r w:rsidRPr="00D93005">
                                    <w:rPr>
                                      <w:rFonts w:ascii="Times New Roman" w:hAnsi="Times New Roman"/>
                                      <w:w w:val="131"/>
                                      <w:sz w:val="16"/>
                                      <w:szCs w:val="16"/>
                                    </w:rPr>
                                    <w:t>•</w:t>
                                  </w:r>
                                  <w:r w:rsidRPr="00D93005">
                                    <w:rPr>
                                      <w:rFonts w:ascii="Times New Roman" w:hAnsi="Times New Roman"/>
                                      <w:sz w:val="16"/>
                                      <w:szCs w:val="16"/>
                                    </w:rPr>
                                    <w:tab/>
                                  </w:r>
                                  <w:r w:rsidRPr="00D93005">
                                    <w:rPr>
                                      <w:rFonts w:cs="Arial"/>
                                      <w:sz w:val="16"/>
                                      <w:szCs w:val="16"/>
                                    </w:rPr>
                                    <w:t>Etablir d</w:t>
                                  </w:r>
                                  <w:r w:rsidRPr="00D93005">
                                    <w:rPr>
                                      <w:rFonts w:cs="Arial"/>
                                      <w:spacing w:val="-1"/>
                                      <w:sz w:val="16"/>
                                      <w:szCs w:val="16"/>
                                    </w:rPr>
                                    <w:t>e</w:t>
                                  </w:r>
                                  <w:r w:rsidRPr="00D93005">
                                    <w:rPr>
                                      <w:rFonts w:cs="Arial"/>
                                      <w:sz w:val="16"/>
                                      <w:szCs w:val="16"/>
                                    </w:rPr>
                                    <w:t>s n</w:t>
                                  </w:r>
                                  <w:r w:rsidRPr="00D93005">
                                    <w:rPr>
                                      <w:rFonts w:cs="Arial"/>
                                      <w:spacing w:val="-1"/>
                                      <w:sz w:val="16"/>
                                      <w:szCs w:val="16"/>
                                    </w:rPr>
                                    <w:t>o</w:t>
                                  </w:r>
                                  <w:r w:rsidRPr="00D93005">
                                    <w:rPr>
                                      <w:rFonts w:cs="Arial"/>
                                      <w:sz w:val="16"/>
                                      <w:szCs w:val="16"/>
                                    </w:rPr>
                                    <w:t>rm</w:t>
                                  </w:r>
                                  <w:r w:rsidRPr="00D93005">
                                    <w:rPr>
                                      <w:rFonts w:cs="Arial"/>
                                      <w:spacing w:val="-1"/>
                                      <w:sz w:val="16"/>
                                      <w:szCs w:val="16"/>
                                    </w:rPr>
                                    <w:t>e</w:t>
                                  </w:r>
                                  <w:r w:rsidRPr="00D93005">
                                    <w:rPr>
                                      <w:rFonts w:cs="Arial"/>
                                      <w:sz w:val="16"/>
                                      <w:szCs w:val="16"/>
                                    </w:rPr>
                                    <w:t>s : définition d</w:t>
                                  </w:r>
                                  <w:r w:rsidRPr="00D93005">
                                    <w:rPr>
                                      <w:rFonts w:cs="Arial"/>
                                      <w:spacing w:val="-1"/>
                                      <w:sz w:val="16"/>
                                      <w:szCs w:val="16"/>
                                    </w:rPr>
                                    <w:t>e</w:t>
                                  </w:r>
                                  <w:r w:rsidRPr="00D93005">
                                    <w:rPr>
                                      <w:rFonts w:cs="Arial"/>
                                      <w:sz w:val="16"/>
                                      <w:szCs w:val="16"/>
                                    </w:rPr>
                                    <w:t>s c</w:t>
                                  </w:r>
                                  <w:r w:rsidRPr="00D93005">
                                    <w:rPr>
                                      <w:rFonts w:cs="Arial"/>
                                      <w:spacing w:val="-1"/>
                                      <w:sz w:val="16"/>
                                      <w:szCs w:val="16"/>
                                    </w:rPr>
                                    <w:t>a</w:t>
                                  </w:r>
                                  <w:r w:rsidRPr="00D93005">
                                    <w:rPr>
                                      <w:rFonts w:cs="Arial"/>
                                      <w:sz w:val="16"/>
                                      <w:szCs w:val="16"/>
                                    </w:rPr>
                                    <w:t xml:space="preserve">s </w:t>
                                  </w:r>
                                  <w:r w:rsidRPr="00D93005">
                                    <w:rPr>
                                      <w:rFonts w:cs="Arial"/>
                                      <w:spacing w:val="-1"/>
                                      <w:sz w:val="16"/>
                                      <w:szCs w:val="16"/>
                                    </w:rPr>
                                    <w:t>p</w:t>
                                  </w:r>
                                  <w:r w:rsidRPr="00D93005">
                                    <w:rPr>
                                      <w:rFonts w:cs="Arial"/>
                                      <w:sz w:val="16"/>
                                      <w:szCs w:val="16"/>
                                    </w:rPr>
                                    <w:t>our l</w:t>
                                  </w:r>
                                  <w:r w:rsidRPr="00D93005">
                                    <w:rPr>
                                      <w:rFonts w:cs="Arial"/>
                                      <w:spacing w:val="-1"/>
                                      <w:sz w:val="16"/>
                                      <w:szCs w:val="16"/>
                                    </w:rPr>
                                    <w:t>e</w:t>
                                  </w:r>
                                  <w:r w:rsidRPr="00D93005">
                                    <w:rPr>
                                      <w:rFonts w:cs="Arial"/>
                                      <w:sz w:val="16"/>
                                      <w:szCs w:val="16"/>
                                    </w:rPr>
                                    <w:t>s MAPI notifiabl</w:t>
                                  </w:r>
                                  <w:r w:rsidRPr="00D93005">
                                    <w:rPr>
                                      <w:rFonts w:cs="Arial"/>
                                      <w:spacing w:val="-1"/>
                                      <w:sz w:val="16"/>
                                      <w:szCs w:val="16"/>
                                    </w:rPr>
                                    <w:t>e</w:t>
                                  </w:r>
                                  <w:r w:rsidRPr="00D93005">
                                    <w:rPr>
                                      <w:rFonts w:cs="Arial"/>
                                      <w:spacing w:val="1"/>
                                      <w:sz w:val="16"/>
                                      <w:szCs w:val="16"/>
                                    </w:rPr>
                                    <w:t>s</w:t>
                                  </w:r>
                                  <w:r w:rsidRPr="00D93005">
                                    <w:rPr>
                                      <w:rFonts w:cs="Arial"/>
                                      <w:sz w:val="16"/>
                                      <w:szCs w:val="16"/>
                                    </w:rPr>
                                    <w:t>, formula</w:t>
                                  </w:r>
                                  <w:r w:rsidRPr="00D93005">
                                    <w:rPr>
                                      <w:rFonts w:cs="Arial"/>
                                      <w:spacing w:val="-1"/>
                                      <w:sz w:val="16"/>
                                      <w:szCs w:val="16"/>
                                    </w:rPr>
                                    <w:t>i</w:t>
                                  </w:r>
                                  <w:r w:rsidRPr="00D93005">
                                    <w:rPr>
                                      <w:rFonts w:cs="Arial"/>
                                      <w:sz w:val="16"/>
                                      <w:szCs w:val="16"/>
                                    </w:rPr>
                                    <w:t>r</w:t>
                                  </w:r>
                                  <w:r w:rsidRPr="00D93005">
                                    <w:rPr>
                                      <w:rFonts w:cs="Arial"/>
                                      <w:spacing w:val="-1"/>
                                      <w:sz w:val="16"/>
                                      <w:szCs w:val="16"/>
                                    </w:rPr>
                                    <w:t>e</w:t>
                                  </w:r>
                                  <w:r w:rsidRPr="00D93005">
                                    <w:rPr>
                                      <w:rFonts w:cs="Arial"/>
                                      <w:sz w:val="16"/>
                                      <w:szCs w:val="16"/>
                                    </w:rPr>
                                    <w:t>s de</w:t>
                                  </w:r>
                                  <w:r w:rsidRPr="00D93005">
                                    <w:rPr>
                                      <w:rFonts w:cs="Arial"/>
                                      <w:spacing w:val="-1"/>
                                      <w:sz w:val="16"/>
                                      <w:szCs w:val="16"/>
                                    </w:rPr>
                                    <w:t xml:space="preserve"> </w:t>
                                  </w:r>
                                  <w:r w:rsidRPr="00D93005">
                                    <w:rPr>
                                      <w:rFonts w:cs="Arial"/>
                                      <w:sz w:val="16"/>
                                      <w:szCs w:val="16"/>
                                    </w:rPr>
                                    <w:t>notification et pr</w:t>
                                  </w:r>
                                  <w:r w:rsidRPr="00D93005">
                                    <w:rPr>
                                      <w:rFonts w:cs="Arial"/>
                                      <w:spacing w:val="-1"/>
                                      <w:sz w:val="16"/>
                                      <w:szCs w:val="16"/>
                                    </w:rPr>
                                    <w:t>o</w:t>
                                  </w:r>
                                  <w:r w:rsidRPr="00D93005">
                                    <w:rPr>
                                      <w:rFonts w:cs="Arial"/>
                                      <w:spacing w:val="1"/>
                                      <w:sz w:val="16"/>
                                      <w:szCs w:val="16"/>
                                    </w:rPr>
                                    <w:t>c</w:t>
                                  </w:r>
                                  <w:r w:rsidRPr="00D93005">
                                    <w:rPr>
                                      <w:rFonts w:cs="Arial"/>
                                      <w:sz w:val="16"/>
                                      <w:szCs w:val="16"/>
                                    </w:rPr>
                                    <w:t>é</w:t>
                                  </w:r>
                                  <w:r w:rsidRPr="00D93005">
                                    <w:rPr>
                                      <w:rFonts w:cs="Arial"/>
                                      <w:spacing w:val="-1"/>
                                      <w:sz w:val="16"/>
                                      <w:szCs w:val="16"/>
                                    </w:rPr>
                                    <w:t>d</w:t>
                                  </w:r>
                                  <w:r w:rsidRPr="00D93005">
                                    <w:rPr>
                                      <w:rFonts w:cs="Arial"/>
                                      <w:sz w:val="16"/>
                                      <w:szCs w:val="16"/>
                                    </w:rPr>
                                    <w:t>ures d</w:t>
                                  </w:r>
                                  <w:r w:rsidRPr="00D93005">
                                    <w:rPr>
                                      <w:rFonts w:cs="Arial"/>
                                      <w:spacing w:val="-1"/>
                                      <w:sz w:val="16"/>
                                      <w:szCs w:val="16"/>
                                    </w:rPr>
                                    <w:t>’</w:t>
                                  </w:r>
                                  <w:r w:rsidRPr="00D93005">
                                    <w:rPr>
                                      <w:rFonts w:cs="Arial"/>
                                      <w:sz w:val="16"/>
                                      <w:szCs w:val="16"/>
                                    </w:rPr>
                                    <w:t>investigati</w:t>
                                  </w:r>
                                  <w:r w:rsidRPr="00D93005">
                                    <w:rPr>
                                      <w:rFonts w:cs="Arial"/>
                                      <w:spacing w:val="-1"/>
                                      <w:sz w:val="16"/>
                                      <w:szCs w:val="16"/>
                                    </w:rPr>
                                    <w:t>o</w:t>
                                  </w:r>
                                  <w:r w:rsidRPr="00D93005">
                                    <w:rPr>
                                      <w:rFonts w:cs="Arial"/>
                                      <w:sz w:val="16"/>
                                      <w:szCs w:val="16"/>
                                    </w:rPr>
                                    <w:t>n.</w:t>
                                  </w:r>
                                </w:p>
                                <w:p w:rsidR="00266E9C" w:rsidRPr="00D93005" w:rsidRDefault="007E30C1">
                                  <w:pPr>
                                    <w:widowControl w:val="0"/>
                                    <w:tabs>
                                      <w:tab w:val="left" w:pos="460"/>
                                    </w:tabs>
                                    <w:autoSpaceDE w:val="0"/>
                                    <w:autoSpaceDN w:val="0"/>
                                    <w:adjustRightInd w:val="0"/>
                                    <w:spacing w:before="13" w:line="230" w:lineRule="exact"/>
                                    <w:ind w:left="462" w:right="926" w:hanging="360"/>
                                    <w:rPr>
                                      <w:rFonts w:cs="Arial"/>
                                      <w:sz w:val="16"/>
                                      <w:szCs w:val="16"/>
                                    </w:rPr>
                                  </w:pPr>
                                  <w:r w:rsidRPr="00D93005">
                                    <w:rPr>
                                      <w:rFonts w:ascii="Times New Roman" w:hAnsi="Times New Roman"/>
                                      <w:w w:val="131"/>
                                      <w:sz w:val="16"/>
                                      <w:szCs w:val="16"/>
                                    </w:rPr>
                                    <w:t>•</w:t>
                                  </w:r>
                                  <w:r w:rsidRPr="00D93005">
                                    <w:rPr>
                                      <w:rFonts w:ascii="Times New Roman" w:hAnsi="Times New Roman"/>
                                      <w:sz w:val="16"/>
                                      <w:szCs w:val="16"/>
                                    </w:rPr>
                                    <w:tab/>
                                  </w:r>
                                  <w:r w:rsidRPr="00D93005">
                                    <w:rPr>
                                      <w:rFonts w:cs="Arial"/>
                                      <w:sz w:val="16"/>
                                      <w:szCs w:val="16"/>
                                    </w:rPr>
                                    <w:t>D</w:t>
                                  </w:r>
                                  <w:r w:rsidRPr="00D93005">
                                    <w:rPr>
                                      <w:rFonts w:cs="Arial"/>
                                      <w:spacing w:val="-1"/>
                                      <w:sz w:val="16"/>
                                      <w:szCs w:val="16"/>
                                    </w:rPr>
                                    <w:t>é</w:t>
                                  </w:r>
                                  <w:r w:rsidRPr="00D93005">
                                    <w:rPr>
                                      <w:rFonts w:cs="Arial"/>
                                      <w:sz w:val="16"/>
                                      <w:szCs w:val="16"/>
                                    </w:rPr>
                                    <w:t>sig</w:t>
                                  </w:r>
                                  <w:r w:rsidRPr="00D93005">
                                    <w:rPr>
                                      <w:rFonts w:cs="Arial"/>
                                      <w:spacing w:val="-1"/>
                                      <w:sz w:val="16"/>
                                      <w:szCs w:val="16"/>
                                    </w:rPr>
                                    <w:t>n</w:t>
                                  </w:r>
                                  <w:r w:rsidRPr="00D93005">
                                    <w:rPr>
                                      <w:rFonts w:cs="Arial"/>
                                      <w:sz w:val="16"/>
                                      <w:szCs w:val="16"/>
                                    </w:rPr>
                                    <w:t>er et form</w:t>
                                  </w:r>
                                  <w:r w:rsidRPr="00D93005">
                                    <w:rPr>
                                      <w:rFonts w:cs="Arial"/>
                                      <w:spacing w:val="-1"/>
                                      <w:sz w:val="16"/>
                                      <w:szCs w:val="16"/>
                                    </w:rPr>
                                    <w:t>e</w:t>
                                  </w:r>
                                  <w:r w:rsidRPr="00D93005">
                                    <w:rPr>
                                      <w:rFonts w:cs="Arial"/>
                                      <w:sz w:val="16"/>
                                      <w:szCs w:val="16"/>
                                    </w:rPr>
                                    <w:t>r le p</w:t>
                                  </w:r>
                                  <w:r w:rsidRPr="00D93005">
                                    <w:rPr>
                                      <w:rFonts w:cs="Arial"/>
                                      <w:spacing w:val="-1"/>
                                      <w:sz w:val="16"/>
                                      <w:szCs w:val="16"/>
                                    </w:rPr>
                                    <w:t>e</w:t>
                                  </w:r>
                                  <w:r w:rsidRPr="00D93005">
                                    <w:rPr>
                                      <w:rFonts w:cs="Arial"/>
                                      <w:sz w:val="16"/>
                                      <w:szCs w:val="16"/>
                                    </w:rPr>
                                    <w:t>rsonnel</w:t>
                                  </w:r>
                                  <w:r w:rsidRPr="00D93005">
                                    <w:rPr>
                                      <w:rFonts w:cs="Arial"/>
                                      <w:spacing w:val="-1"/>
                                      <w:sz w:val="16"/>
                                      <w:szCs w:val="16"/>
                                    </w:rPr>
                                    <w:t xml:space="preserve"> </w:t>
                                  </w:r>
                                  <w:r w:rsidRPr="00D93005">
                                    <w:rPr>
                                      <w:rFonts w:cs="Arial"/>
                                      <w:sz w:val="16"/>
                                      <w:szCs w:val="16"/>
                                    </w:rPr>
                                    <w:t>ch</w:t>
                                  </w:r>
                                  <w:r w:rsidRPr="00D93005">
                                    <w:rPr>
                                      <w:rFonts w:cs="Arial"/>
                                      <w:spacing w:val="-1"/>
                                      <w:sz w:val="16"/>
                                      <w:szCs w:val="16"/>
                                    </w:rPr>
                                    <w:t>a</w:t>
                                  </w:r>
                                  <w:r w:rsidRPr="00D93005">
                                    <w:rPr>
                                      <w:rFonts w:cs="Arial"/>
                                      <w:sz w:val="16"/>
                                      <w:szCs w:val="16"/>
                                    </w:rPr>
                                    <w:t>rgé</w:t>
                                  </w:r>
                                  <w:r w:rsidRPr="00D93005">
                                    <w:rPr>
                                      <w:rFonts w:cs="Arial"/>
                                      <w:spacing w:val="-1"/>
                                      <w:sz w:val="16"/>
                                      <w:szCs w:val="16"/>
                                    </w:rPr>
                                    <w:t xml:space="preserve"> </w:t>
                                  </w:r>
                                  <w:r w:rsidRPr="00D93005">
                                    <w:rPr>
                                      <w:rFonts w:cs="Arial"/>
                                      <w:sz w:val="16"/>
                                      <w:szCs w:val="16"/>
                                    </w:rPr>
                                    <w:t xml:space="preserve">de </w:t>
                                  </w:r>
                                  <w:r w:rsidRPr="00D93005">
                                    <w:rPr>
                                      <w:rFonts w:cs="Arial"/>
                                      <w:spacing w:val="2"/>
                                      <w:sz w:val="16"/>
                                      <w:szCs w:val="16"/>
                                    </w:rPr>
                                    <w:t>m</w:t>
                                  </w:r>
                                  <w:r w:rsidRPr="00D93005">
                                    <w:rPr>
                                      <w:rFonts w:cs="Arial"/>
                                      <w:sz w:val="16"/>
                                      <w:szCs w:val="16"/>
                                    </w:rPr>
                                    <w:t>en</w:t>
                                  </w:r>
                                  <w:r w:rsidRPr="00D93005">
                                    <w:rPr>
                                      <w:rFonts w:cs="Arial"/>
                                      <w:spacing w:val="-1"/>
                                      <w:sz w:val="16"/>
                                      <w:szCs w:val="16"/>
                                    </w:rPr>
                                    <w:t>e</w:t>
                                  </w:r>
                                  <w:r w:rsidRPr="00D93005">
                                    <w:rPr>
                                      <w:rFonts w:cs="Arial"/>
                                      <w:sz w:val="16"/>
                                      <w:szCs w:val="16"/>
                                    </w:rPr>
                                    <w:t>r l</w:t>
                                  </w:r>
                                  <w:r w:rsidRPr="00D93005">
                                    <w:rPr>
                                      <w:rFonts w:cs="Arial"/>
                                      <w:spacing w:val="-1"/>
                                      <w:sz w:val="16"/>
                                      <w:szCs w:val="16"/>
                                    </w:rPr>
                                    <w:t>e</w:t>
                                  </w:r>
                                  <w:r w:rsidRPr="00D93005">
                                    <w:rPr>
                                      <w:rFonts w:cs="Arial"/>
                                      <w:sz w:val="16"/>
                                      <w:szCs w:val="16"/>
                                    </w:rPr>
                                    <w:t>s investigati</w:t>
                                  </w:r>
                                  <w:r w:rsidRPr="00D93005">
                                    <w:rPr>
                                      <w:rFonts w:cs="Arial"/>
                                      <w:spacing w:val="-1"/>
                                      <w:sz w:val="16"/>
                                      <w:szCs w:val="16"/>
                                    </w:rPr>
                                    <w:t>o</w:t>
                                  </w:r>
                                  <w:r w:rsidRPr="00D93005">
                                    <w:rPr>
                                      <w:rFonts w:cs="Arial"/>
                                      <w:sz w:val="16"/>
                                      <w:szCs w:val="16"/>
                                    </w:rPr>
                                    <w:t>ns de MAPI à l’aide d</w:t>
                                  </w:r>
                                  <w:r w:rsidRPr="00D93005">
                                    <w:rPr>
                                      <w:rFonts w:cs="Arial"/>
                                      <w:spacing w:val="-1"/>
                                      <w:sz w:val="16"/>
                                      <w:szCs w:val="16"/>
                                    </w:rPr>
                                    <w:t>e</w:t>
                                  </w:r>
                                  <w:r w:rsidRPr="00D93005">
                                    <w:rPr>
                                      <w:rFonts w:cs="Arial"/>
                                      <w:sz w:val="16"/>
                                      <w:szCs w:val="16"/>
                                    </w:rPr>
                                    <w:t>s formula</w:t>
                                  </w:r>
                                  <w:r w:rsidRPr="00D93005">
                                    <w:rPr>
                                      <w:rFonts w:cs="Arial"/>
                                      <w:spacing w:val="-1"/>
                                      <w:sz w:val="16"/>
                                      <w:szCs w:val="16"/>
                                    </w:rPr>
                                    <w:t>i</w:t>
                                  </w:r>
                                  <w:r w:rsidRPr="00D93005">
                                    <w:rPr>
                                      <w:rFonts w:cs="Arial"/>
                                      <w:sz w:val="16"/>
                                      <w:szCs w:val="16"/>
                                    </w:rPr>
                                    <w:t>r</w:t>
                                  </w:r>
                                  <w:r w:rsidRPr="00D93005">
                                    <w:rPr>
                                      <w:rFonts w:cs="Arial"/>
                                      <w:spacing w:val="-1"/>
                                      <w:sz w:val="16"/>
                                      <w:szCs w:val="16"/>
                                    </w:rPr>
                                    <w:t>e</w:t>
                                  </w:r>
                                  <w:r w:rsidRPr="00D93005">
                                    <w:rPr>
                                      <w:rFonts w:cs="Arial"/>
                                      <w:sz w:val="16"/>
                                      <w:szCs w:val="16"/>
                                    </w:rPr>
                                    <w:t>s d</w:t>
                                  </w:r>
                                  <w:r w:rsidRPr="00D93005">
                                    <w:rPr>
                                      <w:rFonts w:cs="Arial"/>
                                      <w:spacing w:val="-1"/>
                                      <w:sz w:val="16"/>
                                      <w:szCs w:val="16"/>
                                    </w:rPr>
                                    <w:t>’</w:t>
                                  </w:r>
                                  <w:r w:rsidRPr="00D93005">
                                    <w:rPr>
                                      <w:rFonts w:cs="Arial"/>
                                      <w:sz w:val="16"/>
                                      <w:szCs w:val="16"/>
                                    </w:rPr>
                                    <w:t>investigati</w:t>
                                  </w:r>
                                  <w:r w:rsidRPr="00D93005">
                                    <w:rPr>
                                      <w:rFonts w:cs="Arial"/>
                                      <w:spacing w:val="-1"/>
                                      <w:sz w:val="16"/>
                                      <w:szCs w:val="16"/>
                                    </w:rPr>
                                    <w:t>o</w:t>
                                  </w:r>
                                  <w:r w:rsidRPr="00D93005">
                                    <w:rPr>
                                      <w:rFonts w:cs="Arial"/>
                                      <w:sz w:val="16"/>
                                      <w:szCs w:val="16"/>
                                    </w:rPr>
                                    <w:t>n.</w:t>
                                  </w:r>
                                </w:p>
                                <w:p w:rsidR="00266E9C" w:rsidRPr="00D93005" w:rsidRDefault="007E30C1">
                                  <w:pPr>
                                    <w:widowControl w:val="0"/>
                                    <w:tabs>
                                      <w:tab w:val="left" w:pos="460"/>
                                    </w:tabs>
                                    <w:autoSpaceDE w:val="0"/>
                                    <w:autoSpaceDN w:val="0"/>
                                    <w:adjustRightInd w:val="0"/>
                                    <w:spacing w:before="9"/>
                                    <w:ind w:left="102"/>
                                    <w:rPr>
                                      <w:rFonts w:cs="Arial"/>
                                      <w:sz w:val="16"/>
                                      <w:szCs w:val="16"/>
                                    </w:rPr>
                                  </w:pPr>
                                  <w:r w:rsidRPr="00D93005">
                                    <w:rPr>
                                      <w:rFonts w:ascii="Times New Roman" w:hAnsi="Times New Roman"/>
                                      <w:w w:val="131"/>
                                      <w:sz w:val="16"/>
                                      <w:szCs w:val="16"/>
                                    </w:rPr>
                                    <w:t>•</w:t>
                                  </w:r>
                                  <w:r w:rsidRPr="00D93005">
                                    <w:rPr>
                                      <w:rFonts w:ascii="Times New Roman" w:hAnsi="Times New Roman"/>
                                      <w:sz w:val="16"/>
                                      <w:szCs w:val="16"/>
                                    </w:rPr>
                                    <w:tab/>
                                  </w:r>
                                  <w:r w:rsidRPr="00D93005">
                                    <w:rPr>
                                      <w:rFonts w:cs="Arial"/>
                                      <w:sz w:val="16"/>
                                      <w:szCs w:val="16"/>
                                    </w:rPr>
                                    <w:t>Form</w:t>
                                  </w:r>
                                  <w:r w:rsidRPr="00D93005">
                                    <w:rPr>
                                      <w:rFonts w:cs="Arial"/>
                                      <w:spacing w:val="-1"/>
                                      <w:sz w:val="16"/>
                                      <w:szCs w:val="16"/>
                                    </w:rPr>
                                    <w:t>e</w:t>
                                  </w:r>
                                  <w:r w:rsidRPr="00D93005">
                                    <w:rPr>
                                      <w:rFonts w:cs="Arial"/>
                                      <w:sz w:val="16"/>
                                      <w:szCs w:val="16"/>
                                    </w:rPr>
                                    <w:t>r le p</w:t>
                                  </w:r>
                                  <w:r w:rsidRPr="00D93005">
                                    <w:rPr>
                                      <w:rFonts w:cs="Arial"/>
                                      <w:spacing w:val="-1"/>
                                      <w:sz w:val="16"/>
                                      <w:szCs w:val="16"/>
                                    </w:rPr>
                                    <w:t>e</w:t>
                                  </w:r>
                                  <w:r w:rsidRPr="00D93005">
                                    <w:rPr>
                                      <w:rFonts w:cs="Arial"/>
                                      <w:sz w:val="16"/>
                                      <w:szCs w:val="16"/>
                                    </w:rPr>
                                    <w:t>rso</w:t>
                                  </w:r>
                                  <w:r w:rsidRPr="00D93005">
                                    <w:rPr>
                                      <w:rFonts w:cs="Arial"/>
                                      <w:spacing w:val="-1"/>
                                      <w:sz w:val="16"/>
                                      <w:szCs w:val="16"/>
                                    </w:rPr>
                                    <w:t>n</w:t>
                                  </w:r>
                                  <w:r w:rsidRPr="00D93005">
                                    <w:rPr>
                                      <w:rFonts w:cs="Arial"/>
                                      <w:sz w:val="16"/>
                                      <w:szCs w:val="16"/>
                                    </w:rPr>
                                    <w:t>nel aux t</w:t>
                                  </w:r>
                                  <w:r w:rsidRPr="00D93005">
                                    <w:rPr>
                                      <w:rFonts w:cs="Arial"/>
                                      <w:spacing w:val="-1"/>
                                      <w:sz w:val="16"/>
                                      <w:szCs w:val="16"/>
                                    </w:rPr>
                                    <w:t>e</w:t>
                                  </w:r>
                                  <w:r w:rsidRPr="00D93005">
                                    <w:rPr>
                                      <w:rFonts w:cs="Arial"/>
                                      <w:sz w:val="16"/>
                                      <w:szCs w:val="16"/>
                                    </w:rPr>
                                    <w:t>chn</w:t>
                                  </w:r>
                                  <w:r w:rsidRPr="00D93005">
                                    <w:rPr>
                                      <w:rFonts w:cs="Arial"/>
                                      <w:spacing w:val="-1"/>
                                      <w:sz w:val="16"/>
                                      <w:szCs w:val="16"/>
                                    </w:rPr>
                                    <w:t>i</w:t>
                                  </w:r>
                                  <w:r w:rsidRPr="00D93005">
                                    <w:rPr>
                                      <w:rFonts w:cs="Arial"/>
                                      <w:sz w:val="16"/>
                                      <w:szCs w:val="16"/>
                                    </w:rPr>
                                    <w:t>qu</w:t>
                                  </w:r>
                                  <w:r w:rsidRPr="00D93005">
                                    <w:rPr>
                                      <w:rFonts w:cs="Arial"/>
                                      <w:spacing w:val="-1"/>
                                      <w:sz w:val="16"/>
                                      <w:szCs w:val="16"/>
                                    </w:rPr>
                                    <w:t>e</w:t>
                                  </w:r>
                                  <w:r w:rsidRPr="00D93005">
                                    <w:rPr>
                                      <w:rFonts w:cs="Arial"/>
                                      <w:sz w:val="16"/>
                                      <w:szCs w:val="16"/>
                                    </w:rPr>
                                    <w:t>s de</w:t>
                                  </w:r>
                                  <w:r w:rsidRPr="00D93005">
                                    <w:rPr>
                                      <w:rFonts w:cs="Arial"/>
                                      <w:spacing w:val="-1"/>
                                      <w:sz w:val="16"/>
                                      <w:szCs w:val="16"/>
                                    </w:rPr>
                                    <w:t xml:space="preserve"> </w:t>
                                  </w:r>
                                  <w:r w:rsidRPr="00D93005">
                                    <w:rPr>
                                      <w:rFonts w:cs="Arial"/>
                                      <w:sz w:val="16"/>
                                      <w:szCs w:val="16"/>
                                    </w:rPr>
                                    <w:t>prélèv</w:t>
                                  </w:r>
                                  <w:r w:rsidRPr="00D93005">
                                    <w:rPr>
                                      <w:rFonts w:cs="Arial"/>
                                      <w:spacing w:val="-1"/>
                                      <w:sz w:val="16"/>
                                      <w:szCs w:val="16"/>
                                    </w:rPr>
                                    <w:t>e</w:t>
                                  </w:r>
                                  <w:r w:rsidRPr="00D93005">
                                    <w:rPr>
                                      <w:rFonts w:cs="Arial"/>
                                      <w:sz w:val="16"/>
                                      <w:szCs w:val="16"/>
                                    </w:rPr>
                                    <w:t>ment.</w:t>
                                  </w:r>
                                </w:p>
                                <w:p w:rsidR="00266E9C" w:rsidRPr="00D93005" w:rsidRDefault="007E30C1">
                                  <w:pPr>
                                    <w:widowControl w:val="0"/>
                                    <w:tabs>
                                      <w:tab w:val="left" w:pos="460"/>
                                    </w:tabs>
                                    <w:autoSpaceDE w:val="0"/>
                                    <w:autoSpaceDN w:val="0"/>
                                    <w:adjustRightInd w:val="0"/>
                                    <w:spacing w:before="12"/>
                                    <w:ind w:left="102"/>
                                    <w:rPr>
                                      <w:rFonts w:cs="Arial"/>
                                      <w:sz w:val="16"/>
                                      <w:szCs w:val="16"/>
                                    </w:rPr>
                                  </w:pPr>
                                  <w:r w:rsidRPr="00D93005">
                                    <w:rPr>
                                      <w:rFonts w:ascii="Times New Roman" w:hAnsi="Times New Roman"/>
                                      <w:w w:val="131"/>
                                      <w:sz w:val="16"/>
                                      <w:szCs w:val="16"/>
                                    </w:rPr>
                                    <w:t>•</w:t>
                                  </w:r>
                                  <w:r w:rsidRPr="00D93005">
                                    <w:rPr>
                                      <w:rFonts w:ascii="Times New Roman" w:hAnsi="Times New Roman"/>
                                      <w:sz w:val="16"/>
                                      <w:szCs w:val="16"/>
                                    </w:rPr>
                                    <w:tab/>
                                  </w:r>
                                  <w:r w:rsidRPr="00D93005">
                                    <w:rPr>
                                      <w:rFonts w:cs="Arial"/>
                                      <w:sz w:val="16"/>
                                      <w:szCs w:val="16"/>
                                    </w:rPr>
                                    <w:t>Etablir d</w:t>
                                  </w:r>
                                  <w:r w:rsidRPr="00D93005">
                                    <w:rPr>
                                      <w:rFonts w:cs="Arial"/>
                                      <w:spacing w:val="-1"/>
                                      <w:sz w:val="16"/>
                                      <w:szCs w:val="16"/>
                                    </w:rPr>
                                    <w:t>e</w:t>
                                  </w:r>
                                  <w:r w:rsidRPr="00D93005">
                                    <w:rPr>
                                      <w:rFonts w:cs="Arial"/>
                                      <w:sz w:val="16"/>
                                      <w:szCs w:val="16"/>
                                    </w:rPr>
                                    <w:t>s proc</w:t>
                                  </w:r>
                                  <w:r w:rsidRPr="00D93005">
                                    <w:rPr>
                                      <w:rFonts w:cs="Arial"/>
                                      <w:spacing w:val="-1"/>
                                      <w:sz w:val="16"/>
                                      <w:szCs w:val="16"/>
                                    </w:rPr>
                                    <w:t>é</w:t>
                                  </w:r>
                                  <w:r w:rsidRPr="00D93005">
                                    <w:rPr>
                                      <w:rFonts w:cs="Arial"/>
                                      <w:sz w:val="16"/>
                                      <w:szCs w:val="16"/>
                                    </w:rPr>
                                    <w:t xml:space="preserve">dures et </w:t>
                                  </w:r>
                                  <w:r w:rsidRPr="00D93005">
                                    <w:rPr>
                                      <w:rFonts w:cs="Arial"/>
                                      <w:spacing w:val="-1"/>
                                      <w:sz w:val="16"/>
                                      <w:szCs w:val="16"/>
                                    </w:rPr>
                                    <w:t>d</w:t>
                                  </w:r>
                                  <w:r w:rsidRPr="00D93005">
                                    <w:rPr>
                                      <w:rFonts w:cs="Arial"/>
                                      <w:sz w:val="16"/>
                                      <w:szCs w:val="16"/>
                                    </w:rPr>
                                    <w:t xml:space="preserve">es critères </w:t>
                                  </w:r>
                                  <w:r w:rsidRPr="00D93005">
                                    <w:rPr>
                                      <w:rFonts w:cs="Arial"/>
                                      <w:spacing w:val="-1"/>
                                      <w:sz w:val="16"/>
                                      <w:szCs w:val="16"/>
                                    </w:rPr>
                                    <w:t>po</w:t>
                                  </w:r>
                                  <w:r w:rsidRPr="00D93005">
                                    <w:rPr>
                                      <w:rFonts w:cs="Arial"/>
                                      <w:spacing w:val="1"/>
                                      <w:sz w:val="16"/>
                                      <w:szCs w:val="16"/>
                                    </w:rPr>
                                    <w:t>u</w:t>
                                  </w:r>
                                  <w:r w:rsidRPr="00D93005">
                                    <w:rPr>
                                      <w:rFonts w:cs="Arial"/>
                                      <w:sz w:val="16"/>
                                      <w:szCs w:val="16"/>
                                    </w:rPr>
                                    <w:t xml:space="preserve">r les </w:t>
                                  </w:r>
                                  <w:r w:rsidRPr="00D93005">
                                    <w:rPr>
                                      <w:rFonts w:cs="Arial"/>
                                      <w:spacing w:val="-1"/>
                                      <w:sz w:val="16"/>
                                      <w:szCs w:val="16"/>
                                    </w:rPr>
                                    <w:t>p</w:t>
                                  </w:r>
                                  <w:r w:rsidRPr="00D93005">
                                    <w:rPr>
                                      <w:rFonts w:cs="Arial"/>
                                      <w:sz w:val="16"/>
                                      <w:szCs w:val="16"/>
                                    </w:rPr>
                                    <w:t>ers</w:t>
                                  </w:r>
                                  <w:r w:rsidRPr="00D93005">
                                    <w:rPr>
                                      <w:rFonts w:cs="Arial"/>
                                      <w:spacing w:val="-1"/>
                                      <w:sz w:val="16"/>
                                      <w:szCs w:val="16"/>
                                    </w:rPr>
                                    <w:t>on</w:t>
                                  </w:r>
                                  <w:r w:rsidRPr="00D93005">
                                    <w:rPr>
                                      <w:rFonts w:cs="Arial"/>
                                      <w:sz w:val="16"/>
                                      <w:szCs w:val="16"/>
                                    </w:rPr>
                                    <w:t>nes</w:t>
                                  </w:r>
                                  <w:r w:rsidRPr="00D93005">
                                    <w:rPr>
                                      <w:rFonts w:cs="Arial"/>
                                      <w:spacing w:val="-1"/>
                                      <w:sz w:val="16"/>
                                      <w:szCs w:val="16"/>
                                    </w:rPr>
                                    <w:t xml:space="preserve"> </w:t>
                                  </w:r>
                                  <w:r w:rsidRPr="00D93005">
                                    <w:rPr>
                                      <w:rFonts w:cs="Arial"/>
                                      <w:sz w:val="16"/>
                                      <w:szCs w:val="16"/>
                                    </w:rPr>
                                    <w:t>ch</w:t>
                                  </w:r>
                                  <w:r w:rsidRPr="00D93005">
                                    <w:rPr>
                                      <w:rFonts w:cs="Arial"/>
                                      <w:spacing w:val="-1"/>
                                      <w:sz w:val="16"/>
                                      <w:szCs w:val="16"/>
                                    </w:rPr>
                                    <w:t>a</w:t>
                                  </w:r>
                                  <w:r w:rsidRPr="00D93005">
                                    <w:rPr>
                                      <w:rFonts w:cs="Arial"/>
                                      <w:sz w:val="16"/>
                                      <w:szCs w:val="16"/>
                                    </w:rPr>
                                    <w:t>rg</w:t>
                                  </w:r>
                                  <w:r w:rsidRPr="00D93005">
                                    <w:rPr>
                                      <w:rFonts w:cs="Arial"/>
                                      <w:spacing w:val="-1"/>
                                      <w:sz w:val="16"/>
                                      <w:szCs w:val="16"/>
                                    </w:rPr>
                                    <w:t>é</w:t>
                                  </w:r>
                                  <w:r w:rsidRPr="00D93005">
                                    <w:rPr>
                                      <w:rFonts w:cs="Arial"/>
                                      <w:sz w:val="16"/>
                                      <w:szCs w:val="16"/>
                                    </w:rPr>
                                    <w:t>es de tra</w:t>
                                  </w:r>
                                  <w:r w:rsidRPr="00D93005">
                                    <w:rPr>
                                      <w:rFonts w:cs="Arial"/>
                                      <w:spacing w:val="-1"/>
                                      <w:sz w:val="16"/>
                                      <w:szCs w:val="16"/>
                                    </w:rPr>
                                    <w:t>n</w:t>
                                  </w:r>
                                  <w:r w:rsidRPr="00D93005">
                                    <w:rPr>
                                      <w:rFonts w:cs="Arial"/>
                                      <w:sz w:val="16"/>
                                      <w:szCs w:val="16"/>
                                    </w:rPr>
                                    <w:t>smettre les</w:t>
                                  </w:r>
                                </w:p>
                                <w:p w:rsidR="00266E9C" w:rsidRPr="00D93005" w:rsidRDefault="007E30C1" w:rsidP="00077AC3">
                                  <w:pPr>
                                    <w:widowControl w:val="0"/>
                                    <w:autoSpaceDE w:val="0"/>
                                    <w:autoSpaceDN w:val="0"/>
                                    <w:adjustRightInd w:val="0"/>
                                    <w:spacing w:before="3" w:line="230" w:lineRule="exact"/>
                                    <w:ind w:left="462" w:right="93"/>
                                    <w:jc w:val="both"/>
                                    <w:rPr>
                                      <w:rFonts w:cs="Arial"/>
                                      <w:sz w:val="16"/>
                                      <w:szCs w:val="16"/>
                                    </w:rPr>
                                  </w:pPr>
                                  <w:r w:rsidRPr="00D93005">
                                    <w:rPr>
                                      <w:rFonts w:cs="Arial"/>
                                      <w:sz w:val="16"/>
                                      <w:szCs w:val="16"/>
                                    </w:rPr>
                                    <w:t>notifications à l’OMS et à l</w:t>
                                  </w:r>
                                  <w:r w:rsidRPr="00D93005">
                                    <w:rPr>
                                      <w:rFonts w:cs="Arial"/>
                                      <w:spacing w:val="1"/>
                                      <w:sz w:val="16"/>
                                      <w:szCs w:val="16"/>
                                    </w:rPr>
                                    <w:t>’</w:t>
                                  </w:r>
                                  <w:r w:rsidRPr="00D93005">
                                    <w:rPr>
                                      <w:rFonts w:cs="Arial"/>
                                      <w:sz w:val="16"/>
                                      <w:szCs w:val="16"/>
                                    </w:rPr>
                                    <w:t>UN</w:t>
                                  </w:r>
                                  <w:r w:rsidRPr="00D93005">
                                    <w:rPr>
                                      <w:rFonts w:cs="Arial"/>
                                      <w:spacing w:val="-2"/>
                                      <w:sz w:val="16"/>
                                      <w:szCs w:val="16"/>
                                    </w:rPr>
                                    <w:t>I</w:t>
                                  </w:r>
                                  <w:r w:rsidRPr="00D93005">
                                    <w:rPr>
                                      <w:rFonts w:cs="Arial"/>
                                      <w:sz w:val="16"/>
                                      <w:szCs w:val="16"/>
                                    </w:rPr>
                                    <w:t xml:space="preserve">CEF </w:t>
                                  </w:r>
                                  <w:r w:rsidRPr="00D93005">
                                    <w:rPr>
                                      <w:rFonts w:cs="Arial"/>
                                      <w:sz w:val="16"/>
                                      <w:szCs w:val="16"/>
                                    </w:rPr>
                                    <w:t>(s’il s’agit de vac</w:t>
                                  </w:r>
                                  <w:r w:rsidRPr="00D93005">
                                    <w:rPr>
                                      <w:rFonts w:cs="Arial"/>
                                      <w:spacing w:val="1"/>
                                      <w:sz w:val="16"/>
                                      <w:szCs w:val="16"/>
                                    </w:rPr>
                                    <w:t>c</w:t>
                                  </w:r>
                                  <w:r w:rsidRPr="00D93005">
                                    <w:rPr>
                                      <w:rFonts w:cs="Arial"/>
                                      <w:sz w:val="16"/>
                                      <w:szCs w:val="16"/>
                                    </w:rPr>
                                    <w:t xml:space="preserve">in fourni par </w:t>
                                  </w:r>
                                  <w:r w:rsidRPr="00D93005">
                                    <w:rPr>
                                      <w:rFonts w:cs="Arial"/>
                                      <w:spacing w:val="-1"/>
                                      <w:sz w:val="16"/>
                                      <w:szCs w:val="16"/>
                                    </w:rPr>
                                    <w:t>l</w:t>
                                  </w:r>
                                  <w:r w:rsidRPr="00D93005">
                                    <w:rPr>
                                      <w:rFonts w:cs="Arial"/>
                                      <w:sz w:val="16"/>
                                      <w:szCs w:val="16"/>
                                    </w:rPr>
                                    <w:t>es Nations Unies) ou à d’autres parti</w:t>
                                  </w:r>
                                  <w:r w:rsidRPr="00D93005">
                                    <w:rPr>
                                      <w:rFonts w:cs="Arial"/>
                                      <w:spacing w:val="-1"/>
                                      <w:sz w:val="16"/>
                                      <w:szCs w:val="16"/>
                                    </w:rPr>
                                    <w:t>e</w:t>
                                  </w:r>
                                  <w:r w:rsidRPr="00D93005">
                                    <w:rPr>
                                      <w:rFonts w:cs="Arial"/>
                                      <w:spacing w:val="1"/>
                                      <w:sz w:val="16"/>
                                      <w:szCs w:val="16"/>
                                    </w:rPr>
                                    <w:t>s</w:t>
                                  </w:r>
                                  <w:r w:rsidRPr="00D93005">
                                    <w:rPr>
                                      <w:rFonts w:cs="Arial"/>
                                      <w:sz w:val="16"/>
                                      <w:szCs w:val="16"/>
                                    </w:rPr>
                                    <w:t xml:space="preserve">, en fonction </w:t>
                                  </w:r>
                                  <w:r w:rsidRPr="00D93005">
                                    <w:rPr>
                                      <w:rFonts w:cs="Arial"/>
                                      <w:spacing w:val="-1"/>
                                      <w:sz w:val="16"/>
                                      <w:szCs w:val="16"/>
                                    </w:rPr>
                                    <w:t>d</w:t>
                                  </w:r>
                                  <w:r w:rsidRPr="00D93005">
                                    <w:rPr>
                                      <w:rFonts w:cs="Arial"/>
                                      <w:sz w:val="16"/>
                                      <w:szCs w:val="16"/>
                                    </w:rPr>
                                    <w:t>u m</w:t>
                                  </w:r>
                                  <w:r w:rsidRPr="00D93005">
                                    <w:rPr>
                                      <w:rFonts w:cs="Arial"/>
                                      <w:spacing w:val="-1"/>
                                      <w:sz w:val="16"/>
                                      <w:szCs w:val="16"/>
                                    </w:rPr>
                                    <w:t>o</w:t>
                                  </w:r>
                                  <w:r w:rsidRPr="00D93005">
                                    <w:rPr>
                                      <w:rFonts w:cs="Arial"/>
                                      <w:sz w:val="16"/>
                                      <w:szCs w:val="16"/>
                                    </w:rPr>
                                    <w:t>de de fina</w:t>
                                  </w:r>
                                  <w:r w:rsidRPr="00D93005">
                                    <w:rPr>
                                      <w:rFonts w:cs="Arial"/>
                                      <w:spacing w:val="-1"/>
                                      <w:sz w:val="16"/>
                                      <w:szCs w:val="16"/>
                                    </w:rPr>
                                    <w:t>n</w:t>
                                  </w:r>
                                  <w:r w:rsidRPr="00D93005">
                                    <w:rPr>
                                      <w:rFonts w:cs="Arial"/>
                                      <w:sz w:val="16"/>
                                      <w:szCs w:val="16"/>
                                    </w:rPr>
                                    <w:t>c</w:t>
                                  </w:r>
                                  <w:r w:rsidRPr="00D93005">
                                    <w:rPr>
                                      <w:rFonts w:cs="Arial"/>
                                      <w:spacing w:val="-1"/>
                                      <w:sz w:val="16"/>
                                      <w:szCs w:val="16"/>
                                    </w:rPr>
                                    <w:t>e</w:t>
                                  </w:r>
                                  <w:r w:rsidRPr="00D93005">
                                    <w:rPr>
                                      <w:rFonts w:cs="Arial"/>
                                      <w:sz w:val="16"/>
                                      <w:szCs w:val="16"/>
                                    </w:rPr>
                                    <w:t>ment de l’ap</w:t>
                                  </w:r>
                                  <w:r w:rsidRPr="00D93005">
                                    <w:rPr>
                                      <w:rFonts w:cs="Arial"/>
                                      <w:spacing w:val="-1"/>
                                      <w:sz w:val="16"/>
                                      <w:szCs w:val="16"/>
                                    </w:rPr>
                                    <w:t>p</w:t>
                                  </w:r>
                                  <w:r w:rsidRPr="00D93005">
                                    <w:rPr>
                                      <w:rFonts w:cs="Arial"/>
                                      <w:sz w:val="16"/>
                                      <w:szCs w:val="16"/>
                                    </w:rPr>
                                    <w:t>rovisi</w:t>
                                  </w:r>
                                  <w:r w:rsidRPr="00D93005">
                                    <w:rPr>
                                      <w:rFonts w:cs="Arial"/>
                                      <w:spacing w:val="-1"/>
                                      <w:sz w:val="16"/>
                                      <w:szCs w:val="16"/>
                                    </w:rPr>
                                    <w:t>o</w:t>
                                  </w:r>
                                  <w:r w:rsidRPr="00D93005">
                                    <w:rPr>
                                      <w:rFonts w:cs="Arial"/>
                                      <w:sz w:val="16"/>
                                      <w:szCs w:val="16"/>
                                    </w:rPr>
                                    <w:t>nn</w:t>
                                  </w:r>
                                  <w:r w:rsidRPr="00D93005">
                                    <w:rPr>
                                      <w:rFonts w:cs="Arial"/>
                                      <w:spacing w:val="-1"/>
                                      <w:sz w:val="16"/>
                                      <w:szCs w:val="16"/>
                                    </w:rPr>
                                    <w:t>e</w:t>
                                  </w:r>
                                  <w:r w:rsidRPr="00D93005">
                                    <w:rPr>
                                      <w:rFonts w:cs="Arial"/>
                                      <w:sz w:val="16"/>
                                      <w:szCs w:val="16"/>
                                    </w:rPr>
                                    <w:t>m</w:t>
                                  </w:r>
                                  <w:r w:rsidRPr="00D93005">
                                    <w:rPr>
                                      <w:rFonts w:cs="Arial"/>
                                      <w:spacing w:val="-1"/>
                                      <w:sz w:val="16"/>
                                      <w:szCs w:val="16"/>
                                    </w:rPr>
                                    <w:t>e</w:t>
                                  </w:r>
                                  <w:r w:rsidRPr="00D93005">
                                    <w:rPr>
                                      <w:rFonts w:cs="Arial"/>
                                      <w:sz w:val="16"/>
                                      <w:szCs w:val="16"/>
                                    </w:rPr>
                                    <w:t>nt en vacc</w:t>
                                  </w:r>
                                  <w:r w:rsidRPr="00D93005">
                                    <w:rPr>
                                      <w:rFonts w:cs="Arial"/>
                                      <w:spacing w:val="-1"/>
                                      <w:sz w:val="16"/>
                                      <w:szCs w:val="16"/>
                                    </w:rPr>
                                    <w:t>i</w:t>
                                  </w:r>
                                  <w:r w:rsidRPr="00D93005">
                                    <w:rPr>
                                      <w:rFonts w:cs="Arial"/>
                                      <w:sz w:val="16"/>
                                      <w:szCs w:val="16"/>
                                    </w:rPr>
                                    <w:t>ns.</w:t>
                                  </w:r>
                                </w:p>
                                <w:p w:rsidR="00266E9C" w:rsidRPr="00D93005" w:rsidRDefault="007E30C1">
                                  <w:pPr>
                                    <w:widowControl w:val="0"/>
                                    <w:tabs>
                                      <w:tab w:val="left" w:pos="460"/>
                                    </w:tabs>
                                    <w:autoSpaceDE w:val="0"/>
                                    <w:autoSpaceDN w:val="0"/>
                                    <w:adjustRightInd w:val="0"/>
                                    <w:spacing w:before="13" w:line="230" w:lineRule="exact"/>
                                    <w:ind w:left="462" w:right="216" w:hanging="360"/>
                                    <w:rPr>
                                      <w:rFonts w:cs="Arial"/>
                                      <w:sz w:val="16"/>
                                      <w:szCs w:val="16"/>
                                    </w:rPr>
                                  </w:pPr>
                                  <w:r w:rsidRPr="00D93005">
                                    <w:rPr>
                                      <w:rFonts w:ascii="Times New Roman" w:hAnsi="Times New Roman"/>
                                      <w:w w:val="131"/>
                                      <w:sz w:val="16"/>
                                      <w:szCs w:val="16"/>
                                    </w:rPr>
                                    <w:t>•</w:t>
                                  </w:r>
                                  <w:r w:rsidRPr="00D93005">
                                    <w:rPr>
                                      <w:rFonts w:ascii="Times New Roman" w:hAnsi="Times New Roman"/>
                                      <w:sz w:val="16"/>
                                      <w:szCs w:val="16"/>
                                    </w:rPr>
                                    <w:tab/>
                                  </w:r>
                                  <w:r w:rsidRPr="00D93005">
                                    <w:rPr>
                                      <w:rFonts w:cs="Arial"/>
                                      <w:sz w:val="16"/>
                                      <w:szCs w:val="16"/>
                                    </w:rPr>
                                    <w:t>Mettre en pl</w:t>
                                  </w:r>
                                  <w:r w:rsidRPr="00D93005">
                                    <w:rPr>
                                      <w:rFonts w:cs="Arial"/>
                                      <w:spacing w:val="-1"/>
                                      <w:sz w:val="16"/>
                                      <w:szCs w:val="16"/>
                                    </w:rPr>
                                    <w:t>a</w:t>
                                  </w:r>
                                  <w:r w:rsidRPr="00D93005">
                                    <w:rPr>
                                      <w:rFonts w:cs="Arial"/>
                                      <w:spacing w:val="1"/>
                                      <w:sz w:val="16"/>
                                      <w:szCs w:val="16"/>
                                    </w:rPr>
                                    <w:t>c</w:t>
                                  </w:r>
                                  <w:r w:rsidRPr="00D93005">
                                    <w:rPr>
                                      <w:rFonts w:cs="Arial"/>
                                      <w:sz w:val="16"/>
                                      <w:szCs w:val="16"/>
                                    </w:rPr>
                                    <w:t>e un</w:t>
                                  </w:r>
                                  <w:r w:rsidRPr="00D93005">
                                    <w:rPr>
                                      <w:rFonts w:cs="Arial"/>
                                      <w:spacing w:val="-1"/>
                                      <w:sz w:val="16"/>
                                      <w:szCs w:val="16"/>
                                    </w:rPr>
                                    <w:t xml:space="preserve"> </w:t>
                                  </w:r>
                                  <w:r w:rsidRPr="00D93005">
                                    <w:rPr>
                                      <w:rFonts w:cs="Arial"/>
                                      <w:sz w:val="16"/>
                                      <w:szCs w:val="16"/>
                                    </w:rPr>
                                    <w:t>Comité</w:t>
                                  </w:r>
                                  <w:r w:rsidRPr="00D93005">
                                    <w:rPr>
                                      <w:rFonts w:cs="Arial"/>
                                      <w:spacing w:val="-1"/>
                                      <w:sz w:val="16"/>
                                      <w:szCs w:val="16"/>
                                    </w:rPr>
                                    <w:t xml:space="preserve"> </w:t>
                                  </w:r>
                                  <w:r w:rsidRPr="00D93005">
                                    <w:rPr>
                                      <w:rFonts w:cs="Arial"/>
                                      <w:sz w:val="16"/>
                                      <w:szCs w:val="16"/>
                                    </w:rPr>
                                    <w:t>techni</w:t>
                                  </w:r>
                                  <w:r w:rsidRPr="00D93005">
                                    <w:rPr>
                                      <w:rFonts w:cs="Arial"/>
                                      <w:spacing w:val="-1"/>
                                      <w:sz w:val="16"/>
                                      <w:szCs w:val="16"/>
                                    </w:rPr>
                                    <w:t>q</w:t>
                                  </w:r>
                                  <w:r w:rsidRPr="00D93005">
                                    <w:rPr>
                                      <w:rFonts w:cs="Arial"/>
                                      <w:sz w:val="16"/>
                                      <w:szCs w:val="16"/>
                                    </w:rPr>
                                    <w:t>ue c</w:t>
                                  </w:r>
                                  <w:r w:rsidRPr="00D93005">
                                    <w:rPr>
                                      <w:rFonts w:cs="Arial"/>
                                      <w:spacing w:val="-1"/>
                                      <w:sz w:val="16"/>
                                      <w:szCs w:val="16"/>
                                    </w:rPr>
                                    <w:t>o</w:t>
                                  </w:r>
                                  <w:r w:rsidRPr="00D93005">
                                    <w:rPr>
                                      <w:rFonts w:cs="Arial"/>
                                      <w:sz w:val="16"/>
                                      <w:szCs w:val="16"/>
                                    </w:rPr>
                                    <w:t>nsultatif nati</w:t>
                                  </w:r>
                                  <w:r w:rsidRPr="00D93005">
                                    <w:rPr>
                                      <w:rFonts w:cs="Arial"/>
                                      <w:spacing w:val="-1"/>
                                      <w:sz w:val="16"/>
                                      <w:szCs w:val="16"/>
                                    </w:rPr>
                                    <w:t>o</w:t>
                                  </w:r>
                                  <w:r w:rsidRPr="00D93005">
                                    <w:rPr>
                                      <w:rFonts w:cs="Arial"/>
                                      <w:sz w:val="16"/>
                                      <w:szCs w:val="16"/>
                                    </w:rPr>
                                    <w:t>nal c</w:t>
                                  </w:r>
                                  <w:r w:rsidRPr="00D93005">
                                    <w:rPr>
                                      <w:rFonts w:cs="Arial"/>
                                      <w:spacing w:val="-1"/>
                                      <w:sz w:val="16"/>
                                      <w:szCs w:val="16"/>
                                    </w:rPr>
                                    <w:t>o</w:t>
                                  </w:r>
                                  <w:r w:rsidRPr="00D93005">
                                    <w:rPr>
                                      <w:rFonts w:cs="Arial"/>
                                      <w:sz w:val="16"/>
                                      <w:szCs w:val="16"/>
                                    </w:rPr>
                                    <w:t>nstitué</w:t>
                                  </w:r>
                                  <w:r w:rsidRPr="00D93005">
                                    <w:rPr>
                                      <w:rFonts w:cs="Arial"/>
                                      <w:spacing w:val="-1"/>
                                      <w:sz w:val="16"/>
                                      <w:szCs w:val="16"/>
                                    </w:rPr>
                                    <w:t xml:space="preserve"> </w:t>
                                  </w:r>
                                  <w:r w:rsidRPr="00D93005">
                                    <w:rPr>
                                      <w:rFonts w:cs="Arial"/>
                                      <w:sz w:val="16"/>
                                      <w:szCs w:val="16"/>
                                    </w:rPr>
                                    <w:t>de re</w:t>
                                  </w:r>
                                  <w:r w:rsidRPr="00D93005">
                                    <w:rPr>
                                      <w:rFonts w:cs="Arial"/>
                                      <w:spacing w:val="-1"/>
                                      <w:sz w:val="16"/>
                                      <w:szCs w:val="16"/>
                                    </w:rPr>
                                    <w:t>p</w:t>
                                  </w:r>
                                  <w:r w:rsidRPr="00D93005">
                                    <w:rPr>
                                      <w:rFonts w:cs="Arial"/>
                                      <w:sz w:val="16"/>
                                      <w:szCs w:val="16"/>
                                    </w:rPr>
                                    <w:t>r</w:t>
                                  </w:r>
                                  <w:r w:rsidRPr="00D93005">
                                    <w:rPr>
                                      <w:rFonts w:cs="Arial"/>
                                      <w:spacing w:val="-1"/>
                                      <w:sz w:val="16"/>
                                      <w:szCs w:val="16"/>
                                    </w:rPr>
                                    <w:t>é</w:t>
                                  </w:r>
                                  <w:r w:rsidRPr="00D93005">
                                    <w:rPr>
                                      <w:rFonts w:cs="Arial"/>
                                      <w:spacing w:val="1"/>
                                      <w:sz w:val="16"/>
                                      <w:szCs w:val="16"/>
                                    </w:rPr>
                                    <w:t>s</w:t>
                                  </w:r>
                                  <w:r w:rsidRPr="00D93005">
                                    <w:rPr>
                                      <w:rFonts w:cs="Arial"/>
                                      <w:spacing w:val="-1"/>
                                      <w:sz w:val="16"/>
                                      <w:szCs w:val="16"/>
                                    </w:rPr>
                                    <w:t>e</w:t>
                                  </w:r>
                                  <w:r w:rsidRPr="00D93005">
                                    <w:rPr>
                                      <w:rFonts w:cs="Arial"/>
                                      <w:sz w:val="16"/>
                                      <w:szCs w:val="16"/>
                                    </w:rPr>
                                    <w:t>ntants d</w:t>
                                  </w:r>
                                  <w:r w:rsidRPr="00D93005">
                                    <w:rPr>
                                      <w:rFonts w:cs="Arial"/>
                                      <w:spacing w:val="-1"/>
                                      <w:sz w:val="16"/>
                                      <w:szCs w:val="16"/>
                                    </w:rPr>
                                    <w:t>e</w:t>
                                  </w:r>
                                  <w:r w:rsidRPr="00D93005">
                                    <w:rPr>
                                      <w:rFonts w:cs="Arial"/>
                                      <w:sz w:val="16"/>
                                      <w:szCs w:val="16"/>
                                    </w:rPr>
                                    <w:t>s gra</w:t>
                                  </w:r>
                                  <w:r w:rsidRPr="00D93005">
                                    <w:rPr>
                                      <w:rFonts w:cs="Arial"/>
                                      <w:spacing w:val="-1"/>
                                      <w:sz w:val="16"/>
                                      <w:szCs w:val="16"/>
                                    </w:rPr>
                                    <w:t>n</w:t>
                                  </w:r>
                                  <w:r w:rsidRPr="00D93005">
                                    <w:rPr>
                                      <w:rFonts w:cs="Arial"/>
                                      <w:sz w:val="16"/>
                                      <w:szCs w:val="16"/>
                                    </w:rPr>
                                    <w:t>des org</w:t>
                                  </w:r>
                                  <w:r w:rsidRPr="00D93005">
                                    <w:rPr>
                                      <w:rFonts w:cs="Arial"/>
                                      <w:spacing w:val="-1"/>
                                      <w:sz w:val="16"/>
                                      <w:szCs w:val="16"/>
                                    </w:rPr>
                                    <w:t>a</w:t>
                                  </w:r>
                                  <w:r w:rsidRPr="00D93005">
                                    <w:rPr>
                                      <w:rFonts w:cs="Arial"/>
                                      <w:sz w:val="16"/>
                                      <w:szCs w:val="16"/>
                                    </w:rPr>
                                    <w:t>nisatio</w:t>
                                  </w:r>
                                  <w:r w:rsidRPr="00D93005">
                                    <w:rPr>
                                      <w:rFonts w:cs="Arial"/>
                                      <w:spacing w:val="-1"/>
                                      <w:sz w:val="16"/>
                                      <w:szCs w:val="16"/>
                                    </w:rPr>
                                    <w:t>n</w:t>
                                  </w:r>
                                  <w:r w:rsidRPr="00D93005">
                                    <w:rPr>
                                      <w:rFonts w:cs="Arial"/>
                                      <w:sz w:val="16"/>
                                      <w:szCs w:val="16"/>
                                    </w:rPr>
                                    <w:t>s médica</w:t>
                                  </w:r>
                                  <w:r w:rsidRPr="00D93005">
                                    <w:rPr>
                                      <w:rFonts w:cs="Arial"/>
                                      <w:spacing w:val="-1"/>
                                      <w:sz w:val="16"/>
                                      <w:szCs w:val="16"/>
                                    </w:rPr>
                                    <w:t>l</w:t>
                                  </w:r>
                                  <w:r w:rsidRPr="00D93005">
                                    <w:rPr>
                                      <w:rFonts w:cs="Arial"/>
                                      <w:sz w:val="16"/>
                                      <w:szCs w:val="16"/>
                                    </w:rPr>
                                    <w:t>es.</w:t>
                                  </w:r>
                                </w:p>
                                <w:p w:rsidR="00266E9C" w:rsidRPr="00D93005" w:rsidRDefault="007E30C1">
                                  <w:pPr>
                                    <w:widowControl w:val="0"/>
                                    <w:tabs>
                                      <w:tab w:val="left" w:pos="460"/>
                                    </w:tabs>
                                    <w:autoSpaceDE w:val="0"/>
                                    <w:autoSpaceDN w:val="0"/>
                                    <w:adjustRightInd w:val="0"/>
                                    <w:spacing w:before="10"/>
                                    <w:ind w:left="102"/>
                                    <w:rPr>
                                      <w:rFonts w:ascii="Times New Roman" w:hAnsi="Times New Roman"/>
                                      <w:sz w:val="16"/>
                                      <w:szCs w:val="16"/>
                                    </w:rPr>
                                  </w:pPr>
                                  <w:r w:rsidRPr="00D93005">
                                    <w:rPr>
                                      <w:rFonts w:ascii="Times New Roman" w:hAnsi="Times New Roman"/>
                                      <w:w w:val="131"/>
                                      <w:sz w:val="16"/>
                                      <w:szCs w:val="16"/>
                                    </w:rPr>
                                    <w:t>•</w:t>
                                  </w:r>
                                  <w:r w:rsidRPr="00D93005">
                                    <w:rPr>
                                      <w:rFonts w:ascii="Times New Roman" w:hAnsi="Times New Roman"/>
                                      <w:sz w:val="16"/>
                                      <w:szCs w:val="16"/>
                                    </w:rPr>
                                    <w:tab/>
                                  </w:r>
                                  <w:r w:rsidRPr="00D93005">
                                    <w:rPr>
                                      <w:rFonts w:cs="Arial"/>
                                      <w:sz w:val="16"/>
                                      <w:szCs w:val="16"/>
                                    </w:rPr>
                                    <w:t xml:space="preserve">Identifier un </w:t>
                                  </w:r>
                                  <w:r w:rsidRPr="00D93005">
                                    <w:rPr>
                                      <w:rFonts w:cs="Arial"/>
                                      <w:spacing w:val="-1"/>
                                      <w:sz w:val="16"/>
                                      <w:szCs w:val="16"/>
                                    </w:rPr>
                                    <w:t>p</w:t>
                                  </w:r>
                                  <w:r w:rsidRPr="00D93005">
                                    <w:rPr>
                                      <w:rFonts w:cs="Arial"/>
                                      <w:sz w:val="16"/>
                                      <w:szCs w:val="16"/>
                                    </w:rPr>
                                    <w:t xml:space="preserve">orte-parole </w:t>
                                  </w:r>
                                  <w:r w:rsidRPr="00D93005">
                                    <w:rPr>
                                      <w:rFonts w:cs="Arial"/>
                                      <w:spacing w:val="-1"/>
                                      <w:sz w:val="16"/>
                                      <w:szCs w:val="16"/>
                                    </w:rPr>
                                    <w:t>p</w:t>
                                  </w:r>
                                  <w:r w:rsidRPr="00D93005">
                                    <w:rPr>
                                      <w:rFonts w:cs="Arial"/>
                                      <w:sz w:val="16"/>
                                      <w:szCs w:val="16"/>
                                    </w:rPr>
                                    <w:t>our la comm</w:t>
                                  </w:r>
                                  <w:r w:rsidRPr="00D93005">
                                    <w:rPr>
                                      <w:rFonts w:cs="Arial"/>
                                      <w:spacing w:val="-1"/>
                                      <w:sz w:val="16"/>
                                      <w:szCs w:val="16"/>
                                    </w:rPr>
                                    <w:t>u</w:t>
                                  </w:r>
                                  <w:r w:rsidRPr="00D93005">
                                    <w:rPr>
                                      <w:rFonts w:cs="Arial"/>
                                      <w:sz w:val="16"/>
                                      <w:szCs w:val="16"/>
                                    </w:rPr>
                                    <w:t>nicati</w:t>
                                  </w:r>
                                  <w:r w:rsidRPr="00D93005">
                                    <w:rPr>
                                      <w:rFonts w:cs="Arial"/>
                                      <w:spacing w:val="-1"/>
                                      <w:sz w:val="16"/>
                                      <w:szCs w:val="16"/>
                                    </w:rPr>
                                    <w:t>o</w:t>
                                  </w:r>
                                  <w:r w:rsidRPr="00D93005">
                                    <w:rPr>
                                      <w:rFonts w:cs="Arial"/>
                                      <w:sz w:val="16"/>
                                      <w:szCs w:val="16"/>
                                    </w:rPr>
                                    <w:t>n avec</w:t>
                                  </w:r>
                                  <w:r w:rsidRPr="00D93005">
                                    <w:rPr>
                                      <w:rFonts w:cs="Arial"/>
                                      <w:spacing w:val="-2"/>
                                      <w:sz w:val="16"/>
                                      <w:szCs w:val="16"/>
                                    </w:rPr>
                                    <w:t xml:space="preserve"> </w:t>
                                  </w:r>
                                  <w:r w:rsidRPr="00D93005">
                                    <w:rPr>
                                      <w:rFonts w:cs="Arial"/>
                                      <w:sz w:val="16"/>
                                      <w:szCs w:val="16"/>
                                    </w:rPr>
                                    <w:t>le publ</w:t>
                                  </w:r>
                                  <w:r w:rsidRPr="00D93005">
                                    <w:rPr>
                                      <w:rFonts w:cs="Arial"/>
                                      <w:spacing w:val="-1"/>
                                      <w:sz w:val="16"/>
                                      <w:szCs w:val="16"/>
                                    </w:rPr>
                                    <w:t>i</w:t>
                                  </w:r>
                                  <w:r w:rsidRPr="00D93005">
                                    <w:rPr>
                                      <w:rFonts w:cs="Arial"/>
                                      <w:spacing w:val="1"/>
                                      <w:sz w:val="16"/>
                                      <w:szCs w:val="16"/>
                                    </w:rPr>
                                    <w:t>c</w:t>
                                  </w:r>
                                  <w:r w:rsidRPr="00D93005">
                                    <w:rPr>
                                      <w:rFonts w:cs="Arial"/>
                                      <w:sz w:val="16"/>
                                      <w:szCs w:val="16"/>
                                    </w:rPr>
                                    <w:t>.</w:t>
                                  </w:r>
                                </w:p>
                              </w:tc>
                            </w:tr>
                            <w:tr w:rsidR="00266E9C" w:rsidRPr="00D93005">
                              <w:tblPrEx>
                                <w:tblCellMar>
                                  <w:top w:w="0" w:type="dxa"/>
                                  <w:bottom w:w="0" w:type="dxa"/>
                                </w:tblCellMar>
                              </w:tblPrEx>
                              <w:trPr>
                                <w:trHeight w:hRule="exact" w:val="2248"/>
                              </w:trPr>
                              <w:tc>
                                <w:tcPr>
                                  <w:tcW w:w="742" w:type="dxa"/>
                                  <w:tcBorders>
                                    <w:top w:val="single" w:sz="4" w:space="0" w:color="000000"/>
                                    <w:left w:val="single" w:sz="12" w:space="0" w:color="000000"/>
                                    <w:bottom w:val="single" w:sz="4" w:space="0" w:color="000000"/>
                                    <w:right w:val="single" w:sz="4" w:space="0" w:color="000000"/>
                                  </w:tcBorders>
                                  <w:shd w:val="clear" w:color="auto" w:fill="F2F1F2"/>
                                </w:tcPr>
                                <w:p w:rsidR="00266E9C" w:rsidRPr="00D93005" w:rsidRDefault="007E30C1">
                                  <w:pPr>
                                    <w:widowControl w:val="0"/>
                                    <w:autoSpaceDE w:val="0"/>
                                    <w:autoSpaceDN w:val="0"/>
                                    <w:adjustRightInd w:val="0"/>
                                    <w:spacing w:before="7" w:line="110" w:lineRule="exact"/>
                                    <w:rPr>
                                      <w:rFonts w:ascii="Times New Roman" w:hAnsi="Times New Roman"/>
                                      <w:sz w:val="16"/>
                                      <w:szCs w:val="16"/>
                                    </w:rPr>
                                  </w:pPr>
                                </w:p>
                                <w:p w:rsidR="00266E9C" w:rsidRPr="00D93005" w:rsidRDefault="007E30C1">
                                  <w:pPr>
                                    <w:widowControl w:val="0"/>
                                    <w:autoSpaceDE w:val="0"/>
                                    <w:autoSpaceDN w:val="0"/>
                                    <w:adjustRightInd w:val="0"/>
                                    <w:ind w:left="93"/>
                                    <w:rPr>
                                      <w:rFonts w:ascii="Times New Roman" w:hAnsi="Times New Roman"/>
                                      <w:sz w:val="16"/>
                                      <w:szCs w:val="16"/>
                                    </w:rPr>
                                  </w:pPr>
                                  <w:r w:rsidRPr="00D93005">
                                    <w:rPr>
                                      <w:rFonts w:cs="Arial"/>
                                      <w:b/>
                                      <w:bCs/>
                                      <w:sz w:val="16"/>
                                      <w:szCs w:val="16"/>
                                    </w:rPr>
                                    <w:t>2.</w:t>
                                  </w:r>
                                </w:p>
                              </w:tc>
                              <w:tc>
                                <w:tcPr>
                                  <w:tcW w:w="9284" w:type="dxa"/>
                                  <w:tcBorders>
                                    <w:top w:val="single" w:sz="4" w:space="0" w:color="000000"/>
                                    <w:left w:val="single" w:sz="4" w:space="0" w:color="000000"/>
                                    <w:bottom w:val="single" w:sz="12" w:space="0" w:color="000000"/>
                                    <w:right w:val="single" w:sz="12" w:space="0" w:color="000000"/>
                                  </w:tcBorders>
                                </w:tcPr>
                                <w:p w:rsidR="00266E9C" w:rsidRPr="00D93005" w:rsidRDefault="007E30C1" w:rsidP="00077AC3">
                                  <w:pPr>
                                    <w:widowControl w:val="0"/>
                                    <w:autoSpaceDE w:val="0"/>
                                    <w:autoSpaceDN w:val="0"/>
                                    <w:adjustRightInd w:val="0"/>
                                    <w:rPr>
                                      <w:rFonts w:cs="Arial"/>
                                      <w:sz w:val="16"/>
                                      <w:szCs w:val="16"/>
                                    </w:rPr>
                                  </w:pPr>
                                  <w:r w:rsidRPr="00D93005">
                                    <w:rPr>
                                      <w:rFonts w:cs="Arial"/>
                                      <w:b/>
                                      <w:bCs/>
                                      <w:sz w:val="16"/>
                                      <w:szCs w:val="16"/>
                                    </w:rPr>
                                    <w:t xml:space="preserve"> Ré</w:t>
                                  </w:r>
                                  <w:r w:rsidRPr="00D93005">
                                    <w:rPr>
                                      <w:rFonts w:cs="Arial"/>
                                      <w:b/>
                                      <w:bCs/>
                                      <w:spacing w:val="-1"/>
                                      <w:sz w:val="16"/>
                                      <w:szCs w:val="16"/>
                                    </w:rPr>
                                    <w:t>c</w:t>
                                  </w:r>
                                  <w:r w:rsidRPr="00D93005">
                                    <w:rPr>
                                      <w:rFonts w:cs="Arial"/>
                                      <w:b/>
                                      <w:bCs/>
                                      <w:sz w:val="16"/>
                                      <w:szCs w:val="16"/>
                                    </w:rPr>
                                    <w:t>eption d</w:t>
                                  </w:r>
                                  <w:r w:rsidRPr="00D93005">
                                    <w:rPr>
                                      <w:rFonts w:cs="Arial"/>
                                      <w:b/>
                                      <w:bCs/>
                                      <w:spacing w:val="-2"/>
                                      <w:sz w:val="16"/>
                                      <w:szCs w:val="16"/>
                                    </w:rPr>
                                    <w:t>’</w:t>
                                  </w:r>
                                  <w:r w:rsidRPr="00D93005">
                                    <w:rPr>
                                      <w:rFonts w:cs="Arial"/>
                                      <w:b/>
                                      <w:bCs/>
                                      <w:sz w:val="16"/>
                                      <w:szCs w:val="16"/>
                                    </w:rPr>
                                    <w:t>une notif</w:t>
                                  </w:r>
                                  <w:r w:rsidRPr="00D93005">
                                    <w:rPr>
                                      <w:rFonts w:cs="Arial"/>
                                      <w:b/>
                                      <w:bCs/>
                                      <w:spacing w:val="-2"/>
                                      <w:sz w:val="16"/>
                                      <w:szCs w:val="16"/>
                                    </w:rPr>
                                    <w:t>i</w:t>
                                  </w:r>
                                  <w:r w:rsidRPr="00D93005">
                                    <w:rPr>
                                      <w:rFonts w:cs="Arial"/>
                                      <w:b/>
                                      <w:bCs/>
                                      <w:sz w:val="16"/>
                                      <w:szCs w:val="16"/>
                                    </w:rPr>
                                    <w:t>cation</w:t>
                                  </w:r>
                                </w:p>
                                <w:p w:rsidR="00266E9C" w:rsidRPr="00D93005" w:rsidRDefault="007E30C1">
                                  <w:pPr>
                                    <w:widowControl w:val="0"/>
                                    <w:tabs>
                                      <w:tab w:val="left" w:pos="460"/>
                                    </w:tabs>
                                    <w:autoSpaceDE w:val="0"/>
                                    <w:autoSpaceDN w:val="0"/>
                                    <w:adjustRightInd w:val="0"/>
                                    <w:spacing w:before="61" w:line="230" w:lineRule="exact"/>
                                    <w:ind w:left="462" w:right="398" w:hanging="360"/>
                                    <w:rPr>
                                      <w:rFonts w:cs="Arial"/>
                                      <w:sz w:val="16"/>
                                      <w:szCs w:val="16"/>
                                    </w:rPr>
                                  </w:pPr>
                                  <w:r w:rsidRPr="00D93005">
                                    <w:rPr>
                                      <w:rFonts w:ascii="Times New Roman" w:hAnsi="Times New Roman"/>
                                      <w:w w:val="131"/>
                                      <w:sz w:val="16"/>
                                      <w:szCs w:val="16"/>
                                    </w:rPr>
                                    <w:t>•</w:t>
                                  </w:r>
                                  <w:r w:rsidRPr="00D93005">
                                    <w:rPr>
                                      <w:rFonts w:ascii="Times New Roman" w:hAnsi="Times New Roman"/>
                                      <w:sz w:val="16"/>
                                      <w:szCs w:val="16"/>
                                    </w:rPr>
                                    <w:tab/>
                                  </w:r>
                                  <w:r w:rsidRPr="00D93005">
                                    <w:rPr>
                                      <w:rFonts w:cs="Arial"/>
                                      <w:sz w:val="16"/>
                                      <w:szCs w:val="16"/>
                                    </w:rPr>
                                    <w:t>Ass</w:t>
                                  </w:r>
                                  <w:r w:rsidRPr="00D93005">
                                    <w:rPr>
                                      <w:rFonts w:cs="Arial"/>
                                      <w:spacing w:val="-1"/>
                                      <w:sz w:val="16"/>
                                      <w:szCs w:val="16"/>
                                    </w:rPr>
                                    <w:t>u</w:t>
                                  </w:r>
                                  <w:r w:rsidRPr="00D93005">
                                    <w:rPr>
                                      <w:rFonts w:cs="Arial"/>
                                      <w:sz w:val="16"/>
                                      <w:szCs w:val="16"/>
                                    </w:rPr>
                                    <w:t>r</w:t>
                                  </w:r>
                                  <w:r w:rsidRPr="00D93005">
                                    <w:rPr>
                                      <w:rFonts w:cs="Arial"/>
                                      <w:spacing w:val="-1"/>
                                      <w:sz w:val="16"/>
                                      <w:szCs w:val="16"/>
                                    </w:rPr>
                                    <w:t>e</w:t>
                                  </w:r>
                                  <w:r w:rsidRPr="00D93005">
                                    <w:rPr>
                                      <w:rFonts w:cs="Arial"/>
                                      <w:sz w:val="16"/>
                                      <w:szCs w:val="16"/>
                                    </w:rPr>
                                    <w:t>r la n</w:t>
                                  </w:r>
                                  <w:r w:rsidRPr="00D93005">
                                    <w:rPr>
                                      <w:rFonts w:cs="Arial"/>
                                      <w:spacing w:val="-1"/>
                                      <w:sz w:val="16"/>
                                      <w:szCs w:val="16"/>
                                    </w:rPr>
                                    <w:t>o</w:t>
                                  </w:r>
                                  <w:r w:rsidRPr="00D93005">
                                    <w:rPr>
                                      <w:rFonts w:cs="Arial"/>
                                      <w:sz w:val="16"/>
                                      <w:szCs w:val="16"/>
                                    </w:rPr>
                                    <w:t>tification im</w:t>
                                  </w:r>
                                  <w:r w:rsidRPr="00D93005">
                                    <w:rPr>
                                      <w:rFonts w:cs="Arial"/>
                                      <w:spacing w:val="-1"/>
                                      <w:sz w:val="16"/>
                                      <w:szCs w:val="16"/>
                                    </w:rPr>
                                    <w:t>m</w:t>
                                  </w:r>
                                  <w:r w:rsidRPr="00D93005">
                                    <w:rPr>
                                      <w:rFonts w:cs="Arial"/>
                                      <w:sz w:val="16"/>
                                      <w:szCs w:val="16"/>
                                    </w:rPr>
                                    <w:t>édiate d</w:t>
                                  </w:r>
                                  <w:r w:rsidRPr="00D93005">
                                    <w:rPr>
                                      <w:rFonts w:cs="Arial"/>
                                      <w:spacing w:val="-1"/>
                                      <w:sz w:val="16"/>
                                      <w:szCs w:val="16"/>
                                    </w:rPr>
                                    <w:t>e</w:t>
                                  </w:r>
                                  <w:r w:rsidRPr="00D93005">
                                    <w:rPr>
                                      <w:rFonts w:cs="Arial"/>
                                      <w:sz w:val="16"/>
                                      <w:szCs w:val="16"/>
                                    </w:rPr>
                                    <w:t xml:space="preserve">s </w:t>
                                  </w:r>
                                  <w:r w:rsidRPr="00D93005">
                                    <w:rPr>
                                      <w:rFonts w:cs="Arial"/>
                                      <w:spacing w:val="-1"/>
                                      <w:sz w:val="16"/>
                                      <w:szCs w:val="16"/>
                                    </w:rPr>
                                    <w:t>m</w:t>
                                  </w:r>
                                  <w:r w:rsidRPr="00D93005">
                                    <w:rPr>
                                      <w:rFonts w:cs="Arial"/>
                                      <w:sz w:val="16"/>
                                      <w:szCs w:val="16"/>
                                    </w:rPr>
                                    <w:t>anifestati</w:t>
                                  </w:r>
                                  <w:r w:rsidRPr="00D93005">
                                    <w:rPr>
                                      <w:rFonts w:cs="Arial"/>
                                      <w:spacing w:val="-1"/>
                                      <w:sz w:val="16"/>
                                      <w:szCs w:val="16"/>
                                    </w:rPr>
                                    <w:t>o</w:t>
                                  </w:r>
                                  <w:r w:rsidRPr="00D93005">
                                    <w:rPr>
                                      <w:rFonts w:cs="Arial"/>
                                      <w:sz w:val="16"/>
                                      <w:szCs w:val="16"/>
                                    </w:rPr>
                                    <w:t xml:space="preserve">ns </w:t>
                                  </w:r>
                                  <w:r w:rsidRPr="00D93005">
                                    <w:rPr>
                                      <w:rFonts w:cs="Arial"/>
                                      <w:spacing w:val="-1"/>
                                      <w:sz w:val="16"/>
                                      <w:szCs w:val="16"/>
                                    </w:rPr>
                                    <w:t>l</w:t>
                                  </w:r>
                                  <w:r w:rsidRPr="00D93005">
                                    <w:rPr>
                                      <w:rFonts w:cs="Arial"/>
                                      <w:sz w:val="16"/>
                                      <w:szCs w:val="16"/>
                                    </w:rPr>
                                    <w:t>es pl</w:t>
                                  </w:r>
                                  <w:r w:rsidRPr="00D93005">
                                    <w:rPr>
                                      <w:rFonts w:cs="Arial"/>
                                      <w:spacing w:val="-1"/>
                                      <w:sz w:val="16"/>
                                      <w:szCs w:val="16"/>
                                    </w:rPr>
                                    <w:t>u</w:t>
                                  </w:r>
                                  <w:r w:rsidRPr="00D93005">
                                    <w:rPr>
                                      <w:rFonts w:cs="Arial"/>
                                      <w:sz w:val="16"/>
                                      <w:szCs w:val="16"/>
                                    </w:rPr>
                                    <w:t>s grav</w:t>
                                  </w:r>
                                  <w:r w:rsidRPr="00D93005">
                                    <w:rPr>
                                      <w:rFonts w:cs="Arial"/>
                                      <w:spacing w:val="-1"/>
                                      <w:sz w:val="16"/>
                                      <w:szCs w:val="16"/>
                                    </w:rPr>
                                    <w:t>e</w:t>
                                  </w:r>
                                  <w:r w:rsidRPr="00D93005">
                                    <w:rPr>
                                      <w:rFonts w:cs="Arial"/>
                                      <w:sz w:val="16"/>
                                      <w:szCs w:val="16"/>
                                    </w:rPr>
                                    <w:t>s et acc</w:t>
                                  </w:r>
                                  <w:r w:rsidRPr="00D93005">
                                    <w:rPr>
                                      <w:rFonts w:cs="Arial"/>
                                      <w:spacing w:val="-1"/>
                                      <w:sz w:val="16"/>
                                      <w:szCs w:val="16"/>
                                    </w:rPr>
                                    <w:t>o</w:t>
                                  </w:r>
                                  <w:r w:rsidRPr="00D93005">
                                    <w:rPr>
                                      <w:rFonts w:cs="Arial"/>
                                      <w:sz w:val="16"/>
                                      <w:szCs w:val="16"/>
                                    </w:rPr>
                                    <w:t>rd</w:t>
                                  </w:r>
                                  <w:r w:rsidRPr="00D93005">
                                    <w:rPr>
                                      <w:rFonts w:cs="Arial"/>
                                      <w:spacing w:val="-1"/>
                                      <w:sz w:val="16"/>
                                      <w:szCs w:val="16"/>
                                    </w:rPr>
                                    <w:t>e</w:t>
                                  </w:r>
                                  <w:r w:rsidRPr="00D93005">
                                    <w:rPr>
                                      <w:rFonts w:cs="Arial"/>
                                      <w:sz w:val="16"/>
                                      <w:szCs w:val="16"/>
                                    </w:rPr>
                                    <w:t xml:space="preserve">r la plus </w:t>
                                  </w:r>
                                  <w:r w:rsidRPr="00D93005">
                                    <w:rPr>
                                      <w:rFonts w:cs="Arial"/>
                                      <w:spacing w:val="-1"/>
                                      <w:sz w:val="16"/>
                                      <w:szCs w:val="16"/>
                                    </w:rPr>
                                    <w:t>g</w:t>
                                  </w:r>
                                  <w:r w:rsidRPr="00D93005">
                                    <w:rPr>
                                      <w:rFonts w:cs="Arial"/>
                                      <w:sz w:val="16"/>
                                      <w:szCs w:val="16"/>
                                    </w:rPr>
                                    <w:t>ra</w:t>
                                  </w:r>
                                  <w:r w:rsidRPr="00D93005">
                                    <w:rPr>
                                      <w:rFonts w:cs="Arial"/>
                                      <w:spacing w:val="-1"/>
                                      <w:sz w:val="16"/>
                                      <w:szCs w:val="16"/>
                                    </w:rPr>
                                    <w:t>nd</w:t>
                                  </w:r>
                                  <w:r w:rsidRPr="00D93005">
                                    <w:rPr>
                                      <w:rFonts w:cs="Arial"/>
                                      <w:sz w:val="16"/>
                                      <w:szCs w:val="16"/>
                                    </w:rPr>
                                    <w:t>e attention aux notificatio</w:t>
                                  </w:r>
                                  <w:r w:rsidRPr="00D93005">
                                    <w:rPr>
                                      <w:rFonts w:cs="Arial"/>
                                      <w:spacing w:val="-1"/>
                                      <w:sz w:val="16"/>
                                      <w:szCs w:val="16"/>
                                    </w:rPr>
                                    <w:t>n</w:t>
                                  </w:r>
                                  <w:r w:rsidRPr="00D93005">
                                    <w:rPr>
                                      <w:rFonts w:cs="Arial"/>
                                      <w:sz w:val="16"/>
                                      <w:szCs w:val="16"/>
                                    </w:rPr>
                                    <w:t>s reç</w:t>
                                  </w:r>
                                  <w:r w:rsidRPr="00D93005">
                                    <w:rPr>
                                      <w:rFonts w:cs="Arial"/>
                                      <w:spacing w:val="-1"/>
                                      <w:sz w:val="16"/>
                                      <w:szCs w:val="16"/>
                                    </w:rPr>
                                    <w:t>u</w:t>
                                  </w:r>
                                  <w:r w:rsidRPr="00D93005">
                                    <w:rPr>
                                      <w:rFonts w:cs="Arial"/>
                                      <w:sz w:val="16"/>
                                      <w:szCs w:val="16"/>
                                    </w:rPr>
                                    <w:t>es.</w:t>
                                  </w:r>
                                </w:p>
                                <w:p w:rsidR="00266E9C" w:rsidRPr="00D93005" w:rsidRDefault="007E30C1">
                                  <w:pPr>
                                    <w:widowControl w:val="0"/>
                                    <w:tabs>
                                      <w:tab w:val="left" w:pos="460"/>
                                    </w:tabs>
                                    <w:autoSpaceDE w:val="0"/>
                                    <w:autoSpaceDN w:val="0"/>
                                    <w:adjustRightInd w:val="0"/>
                                    <w:spacing w:before="10"/>
                                    <w:ind w:left="102"/>
                                    <w:rPr>
                                      <w:rFonts w:cs="Arial"/>
                                      <w:sz w:val="16"/>
                                      <w:szCs w:val="16"/>
                                    </w:rPr>
                                  </w:pPr>
                                  <w:r w:rsidRPr="00D93005">
                                    <w:rPr>
                                      <w:rFonts w:ascii="Times New Roman" w:hAnsi="Times New Roman"/>
                                      <w:w w:val="131"/>
                                      <w:sz w:val="16"/>
                                      <w:szCs w:val="16"/>
                                    </w:rPr>
                                    <w:t>•</w:t>
                                  </w:r>
                                  <w:r w:rsidRPr="00D93005">
                                    <w:rPr>
                                      <w:rFonts w:ascii="Times New Roman" w:hAnsi="Times New Roman"/>
                                      <w:sz w:val="16"/>
                                      <w:szCs w:val="16"/>
                                    </w:rPr>
                                    <w:tab/>
                                  </w:r>
                                  <w:r w:rsidRPr="00D93005">
                                    <w:rPr>
                                      <w:rFonts w:cs="Arial"/>
                                      <w:sz w:val="16"/>
                                      <w:szCs w:val="16"/>
                                    </w:rPr>
                                    <w:t xml:space="preserve">Vérifier les informations notifiées, </w:t>
                                  </w:r>
                                  <w:r w:rsidRPr="00D93005">
                                    <w:rPr>
                                      <w:rFonts w:cs="Arial"/>
                                      <w:spacing w:val="1"/>
                                      <w:sz w:val="16"/>
                                      <w:szCs w:val="16"/>
                                    </w:rPr>
                                    <w:t>c</w:t>
                                  </w:r>
                                  <w:r w:rsidRPr="00D93005">
                                    <w:rPr>
                                      <w:rFonts w:cs="Arial"/>
                                      <w:sz w:val="16"/>
                                      <w:szCs w:val="16"/>
                                    </w:rPr>
                                    <w:t>las</w:t>
                                  </w:r>
                                  <w:r w:rsidRPr="00D93005">
                                    <w:rPr>
                                      <w:rFonts w:cs="Arial"/>
                                      <w:spacing w:val="1"/>
                                      <w:sz w:val="16"/>
                                      <w:szCs w:val="16"/>
                                    </w:rPr>
                                    <w:t>s</w:t>
                                  </w:r>
                                  <w:r w:rsidRPr="00D93005">
                                    <w:rPr>
                                      <w:rFonts w:cs="Arial"/>
                                      <w:sz w:val="16"/>
                                      <w:szCs w:val="16"/>
                                    </w:rPr>
                                    <w:t>er et</w:t>
                                  </w:r>
                                  <w:r w:rsidRPr="00D93005">
                                    <w:rPr>
                                      <w:rFonts w:cs="Arial"/>
                                      <w:spacing w:val="1"/>
                                      <w:sz w:val="16"/>
                                      <w:szCs w:val="16"/>
                                    </w:rPr>
                                    <w:t xml:space="preserve"> </w:t>
                                  </w:r>
                                  <w:r w:rsidRPr="00D93005">
                                    <w:rPr>
                                      <w:rFonts w:cs="Arial"/>
                                      <w:sz w:val="16"/>
                                      <w:szCs w:val="16"/>
                                    </w:rPr>
                                    <w:t>évaluer l</w:t>
                                  </w:r>
                                  <w:r w:rsidRPr="00D93005">
                                    <w:rPr>
                                      <w:rFonts w:cs="Arial"/>
                                      <w:spacing w:val="-1"/>
                                      <w:sz w:val="16"/>
                                      <w:szCs w:val="16"/>
                                    </w:rPr>
                                    <w:t>e</w:t>
                                  </w:r>
                                  <w:r w:rsidRPr="00D93005">
                                    <w:rPr>
                                      <w:rFonts w:cs="Arial"/>
                                      <w:sz w:val="16"/>
                                      <w:szCs w:val="16"/>
                                    </w:rPr>
                                    <w:t xml:space="preserve">s MAPI à l’aide des </w:t>
                                  </w:r>
                                  <w:r w:rsidRPr="00D93005">
                                    <w:rPr>
                                      <w:rFonts w:cs="Arial"/>
                                      <w:spacing w:val="-1"/>
                                      <w:sz w:val="16"/>
                                      <w:szCs w:val="16"/>
                                    </w:rPr>
                                    <w:t>d</w:t>
                                  </w:r>
                                  <w:r w:rsidRPr="00D93005">
                                    <w:rPr>
                                      <w:rFonts w:cs="Arial"/>
                                      <w:sz w:val="16"/>
                                      <w:szCs w:val="16"/>
                                    </w:rPr>
                                    <w:t xml:space="preserve">éfinitions </w:t>
                                  </w:r>
                                  <w:r w:rsidRPr="00D93005">
                                    <w:rPr>
                                      <w:rFonts w:cs="Arial"/>
                                      <w:spacing w:val="-1"/>
                                      <w:sz w:val="16"/>
                                      <w:szCs w:val="16"/>
                                    </w:rPr>
                                    <w:t>d</w:t>
                                  </w:r>
                                  <w:r w:rsidRPr="00D93005">
                                    <w:rPr>
                                      <w:rFonts w:cs="Arial"/>
                                      <w:sz w:val="16"/>
                                      <w:szCs w:val="16"/>
                                    </w:rPr>
                                    <w:t>e c</w:t>
                                  </w:r>
                                  <w:r w:rsidRPr="00D93005">
                                    <w:rPr>
                                      <w:rFonts w:cs="Arial"/>
                                      <w:spacing w:val="-1"/>
                                      <w:sz w:val="16"/>
                                      <w:szCs w:val="16"/>
                                    </w:rPr>
                                    <w:t>a</w:t>
                                  </w:r>
                                  <w:r w:rsidRPr="00D93005">
                                    <w:rPr>
                                      <w:rFonts w:cs="Arial"/>
                                      <w:sz w:val="16"/>
                                      <w:szCs w:val="16"/>
                                    </w:rPr>
                                    <w:t>s.</w:t>
                                  </w:r>
                                </w:p>
                                <w:p w:rsidR="00266E9C" w:rsidRPr="00D93005" w:rsidRDefault="007E30C1">
                                  <w:pPr>
                                    <w:widowControl w:val="0"/>
                                    <w:autoSpaceDE w:val="0"/>
                                    <w:autoSpaceDN w:val="0"/>
                                    <w:adjustRightInd w:val="0"/>
                                    <w:spacing w:line="230" w:lineRule="exact"/>
                                    <w:ind w:left="462"/>
                                    <w:rPr>
                                      <w:rFonts w:cs="Arial"/>
                                      <w:sz w:val="16"/>
                                      <w:szCs w:val="16"/>
                                    </w:rPr>
                                  </w:pPr>
                                  <w:r w:rsidRPr="00D93005">
                                    <w:rPr>
                                      <w:rFonts w:cs="Arial"/>
                                      <w:sz w:val="16"/>
                                      <w:szCs w:val="16"/>
                                    </w:rPr>
                                    <w:t>D</w:t>
                                  </w:r>
                                  <w:r w:rsidRPr="00D93005">
                                    <w:rPr>
                                      <w:rFonts w:cs="Arial"/>
                                      <w:spacing w:val="-1"/>
                                      <w:sz w:val="16"/>
                                      <w:szCs w:val="16"/>
                                    </w:rPr>
                                    <w:t>é</w:t>
                                  </w:r>
                                  <w:r w:rsidRPr="00D93005">
                                    <w:rPr>
                                      <w:rFonts w:cs="Arial"/>
                                      <w:sz w:val="16"/>
                                      <w:szCs w:val="16"/>
                                    </w:rPr>
                                    <w:t>cid</w:t>
                                  </w:r>
                                  <w:r w:rsidRPr="00D93005">
                                    <w:rPr>
                                      <w:rFonts w:cs="Arial"/>
                                      <w:spacing w:val="-1"/>
                                      <w:sz w:val="16"/>
                                      <w:szCs w:val="16"/>
                                    </w:rPr>
                                    <w:t>e</w:t>
                                  </w:r>
                                  <w:r w:rsidRPr="00D93005">
                                    <w:rPr>
                                      <w:rFonts w:cs="Arial"/>
                                      <w:sz w:val="16"/>
                                      <w:szCs w:val="16"/>
                                    </w:rPr>
                                    <w:t>r de la</w:t>
                                  </w:r>
                                  <w:r w:rsidRPr="00D93005">
                                    <w:rPr>
                                      <w:rFonts w:cs="Arial"/>
                                      <w:spacing w:val="-1"/>
                                      <w:sz w:val="16"/>
                                      <w:szCs w:val="16"/>
                                    </w:rPr>
                                    <w:t xml:space="preserve"> </w:t>
                                  </w:r>
                                  <w:r w:rsidRPr="00D93005">
                                    <w:rPr>
                                      <w:rFonts w:cs="Arial"/>
                                      <w:sz w:val="16"/>
                                      <w:szCs w:val="16"/>
                                    </w:rPr>
                                    <w:t>néc</w:t>
                                  </w:r>
                                  <w:r w:rsidRPr="00D93005">
                                    <w:rPr>
                                      <w:rFonts w:cs="Arial"/>
                                      <w:spacing w:val="-1"/>
                                      <w:sz w:val="16"/>
                                      <w:szCs w:val="16"/>
                                    </w:rPr>
                                    <w:t>es</w:t>
                                  </w:r>
                                  <w:r w:rsidRPr="00D93005">
                                    <w:rPr>
                                      <w:rFonts w:cs="Arial"/>
                                      <w:sz w:val="16"/>
                                      <w:szCs w:val="16"/>
                                    </w:rPr>
                                    <w:t>sité ou</w:t>
                                  </w:r>
                                  <w:r w:rsidRPr="00D93005">
                                    <w:rPr>
                                      <w:rFonts w:cs="Arial"/>
                                      <w:spacing w:val="-1"/>
                                      <w:sz w:val="16"/>
                                      <w:szCs w:val="16"/>
                                    </w:rPr>
                                    <w:t xml:space="preserve"> </w:t>
                                  </w:r>
                                  <w:r w:rsidRPr="00D93005">
                                    <w:rPr>
                                      <w:rFonts w:cs="Arial"/>
                                      <w:sz w:val="16"/>
                                      <w:szCs w:val="16"/>
                                    </w:rPr>
                                    <w:t>non de p</w:t>
                                  </w:r>
                                  <w:r w:rsidRPr="00D93005">
                                    <w:rPr>
                                      <w:rFonts w:cs="Arial"/>
                                      <w:spacing w:val="-1"/>
                                      <w:sz w:val="16"/>
                                      <w:szCs w:val="16"/>
                                    </w:rPr>
                                    <w:t>o</w:t>
                                  </w:r>
                                  <w:r w:rsidRPr="00D93005">
                                    <w:rPr>
                                      <w:rFonts w:cs="Arial"/>
                                      <w:sz w:val="16"/>
                                      <w:szCs w:val="16"/>
                                    </w:rPr>
                                    <w:t>ursuivre les inv</w:t>
                                  </w:r>
                                  <w:r w:rsidRPr="00D93005">
                                    <w:rPr>
                                      <w:rFonts w:cs="Arial"/>
                                      <w:spacing w:val="-1"/>
                                      <w:sz w:val="16"/>
                                      <w:szCs w:val="16"/>
                                    </w:rPr>
                                    <w:t>e</w:t>
                                  </w:r>
                                  <w:r w:rsidRPr="00D93005">
                                    <w:rPr>
                                      <w:rFonts w:cs="Arial"/>
                                      <w:sz w:val="16"/>
                                      <w:szCs w:val="16"/>
                                    </w:rPr>
                                    <w:t>stigatio</w:t>
                                  </w:r>
                                  <w:r w:rsidRPr="00D93005">
                                    <w:rPr>
                                      <w:rFonts w:cs="Arial"/>
                                      <w:spacing w:val="-1"/>
                                      <w:sz w:val="16"/>
                                      <w:szCs w:val="16"/>
                                    </w:rPr>
                                    <w:t>n</w:t>
                                  </w:r>
                                  <w:r w:rsidRPr="00D93005">
                                    <w:rPr>
                                      <w:rFonts w:cs="Arial"/>
                                      <w:spacing w:val="1"/>
                                      <w:sz w:val="16"/>
                                      <w:szCs w:val="16"/>
                                    </w:rPr>
                                    <w:t>s</w:t>
                                  </w:r>
                                  <w:r w:rsidRPr="00D93005">
                                    <w:rPr>
                                      <w:rFonts w:cs="Arial"/>
                                      <w:sz w:val="16"/>
                                      <w:szCs w:val="16"/>
                                    </w:rPr>
                                    <w:t>.</w:t>
                                  </w:r>
                                </w:p>
                                <w:p w:rsidR="00266E9C" w:rsidRPr="00D93005" w:rsidRDefault="007E30C1">
                                  <w:pPr>
                                    <w:widowControl w:val="0"/>
                                    <w:autoSpaceDE w:val="0"/>
                                    <w:autoSpaceDN w:val="0"/>
                                    <w:adjustRightInd w:val="0"/>
                                    <w:spacing w:line="229" w:lineRule="exact"/>
                                    <w:ind w:left="462"/>
                                    <w:rPr>
                                      <w:rFonts w:cs="Arial"/>
                                      <w:sz w:val="16"/>
                                      <w:szCs w:val="16"/>
                                    </w:rPr>
                                  </w:pPr>
                                  <w:r w:rsidRPr="00D93005">
                                    <w:rPr>
                                      <w:rFonts w:cs="Arial"/>
                                      <w:sz w:val="16"/>
                                      <w:szCs w:val="16"/>
                                    </w:rPr>
                                    <w:t>Si l’investigation se j</w:t>
                                  </w:r>
                                  <w:r w:rsidRPr="00D93005">
                                    <w:rPr>
                                      <w:rFonts w:cs="Arial"/>
                                      <w:spacing w:val="-1"/>
                                      <w:sz w:val="16"/>
                                      <w:szCs w:val="16"/>
                                    </w:rPr>
                                    <w:t>u</w:t>
                                  </w:r>
                                  <w:r w:rsidRPr="00D93005">
                                    <w:rPr>
                                      <w:rFonts w:cs="Arial"/>
                                      <w:sz w:val="16"/>
                                      <w:szCs w:val="16"/>
                                    </w:rPr>
                                    <w:t>stifie, se r</w:t>
                                  </w:r>
                                  <w:r w:rsidRPr="00D93005">
                                    <w:rPr>
                                      <w:rFonts w:cs="Arial"/>
                                      <w:spacing w:val="-1"/>
                                      <w:sz w:val="16"/>
                                      <w:szCs w:val="16"/>
                                    </w:rPr>
                                    <w:t>e</w:t>
                                  </w:r>
                                  <w:r w:rsidRPr="00D93005">
                                    <w:rPr>
                                      <w:rFonts w:cs="Arial"/>
                                      <w:sz w:val="16"/>
                                      <w:szCs w:val="16"/>
                                    </w:rPr>
                                    <w:t>n</w:t>
                                  </w:r>
                                  <w:r w:rsidRPr="00D93005">
                                    <w:rPr>
                                      <w:rFonts w:cs="Arial"/>
                                      <w:spacing w:val="-1"/>
                                      <w:sz w:val="16"/>
                                      <w:szCs w:val="16"/>
                                    </w:rPr>
                                    <w:t>d</w:t>
                                  </w:r>
                                  <w:r w:rsidRPr="00D93005">
                                    <w:rPr>
                                      <w:rFonts w:cs="Arial"/>
                                      <w:sz w:val="16"/>
                                      <w:szCs w:val="16"/>
                                    </w:rPr>
                                    <w:t xml:space="preserve">re sur place là </w:t>
                                  </w:r>
                                  <w:r w:rsidRPr="00D93005">
                                    <w:rPr>
                                      <w:rFonts w:cs="Arial"/>
                                      <w:spacing w:val="-1"/>
                                      <w:sz w:val="16"/>
                                      <w:szCs w:val="16"/>
                                    </w:rPr>
                                    <w:t>o</w:t>
                                  </w:r>
                                  <w:r w:rsidRPr="00D93005">
                                    <w:rPr>
                                      <w:rFonts w:cs="Arial"/>
                                      <w:sz w:val="16"/>
                                      <w:szCs w:val="16"/>
                                    </w:rPr>
                                    <w:t xml:space="preserve">ù se sont </w:t>
                                  </w:r>
                                  <w:r w:rsidRPr="00D93005">
                                    <w:rPr>
                                      <w:rFonts w:cs="Arial"/>
                                      <w:spacing w:val="-1"/>
                                      <w:sz w:val="16"/>
                                      <w:szCs w:val="16"/>
                                    </w:rPr>
                                    <w:t>p</w:t>
                                  </w:r>
                                  <w:r w:rsidRPr="00D93005">
                                    <w:rPr>
                                      <w:rFonts w:cs="Arial"/>
                                      <w:sz w:val="16"/>
                                      <w:szCs w:val="16"/>
                                    </w:rPr>
                                    <w:t>rodui</w:t>
                                  </w:r>
                                  <w:r w:rsidRPr="00D93005">
                                    <w:rPr>
                                      <w:rFonts w:cs="Arial"/>
                                      <w:spacing w:val="-2"/>
                                      <w:sz w:val="16"/>
                                      <w:szCs w:val="16"/>
                                    </w:rPr>
                                    <w:t>t</w:t>
                                  </w:r>
                                  <w:r w:rsidRPr="00D93005">
                                    <w:rPr>
                                      <w:rFonts w:cs="Arial"/>
                                      <w:sz w:val="16"/>
                                      <w:szCs w:val="16"/>
                                    </w:rPr>
                                    <w:t>s les MAPI, ou envoy</w:t>
                                  </w:r>
                                  <w:r w:rsidRPr="00D93005">
                                    <w:rPr>
                                      <w:rFonts w:cs="Arial"/>
                                      <w:sz w:val="16"/>
                                      <w:szCs w:val="16"/>
                                    </w:rPr>
                                    <w:t>er u</w:t>
                                  </w:r>
                                  <w:r w:rsidRPr="00D93005">
                                    <w:rPr>
                                      <w:rFonts w:cs="Arial"/>
                                      <w:spacing w:val="-1"/>
                                      <w:sz w:val="16"/>
                                      <w:szCs w:val="16"/>
                                    </w:rPr>
                                    <w:t>n</w:t>
                                  </w:r>
                                  <w:r w:rsidRPr="00D93005">
                                    <w:rPr>
                                      <w:rFonts w:cs="Arial"/>
                                      <w:sz w:val="16"/>
                                      <w:szCs w:val="16"/>
                                    </w:rPr>
                                    <w:t>e</w:t>
                                  </w:r>
                                </w:p>
                                <w:p w:rsidR="00266E9C" w:rsidRPr="00D93005" w:rsidRDefault="007E30C1">
                                  <w:pPr>
                                    <w:widowControl w:val="0"/>
                                    <w:autoSpaceDE w:val="0"/>
                                    <w:autoSpaceDN w:val="0"/>
                                    <w:adjustRightInd w:val="0"/>
                                    <w:spacing w:before="35"/>
                                    <w:ind w:left="462"/>
                                    <w:rPr>
                                      <w:rFonts w:cs="Arial"/>
                                      <w:sz w:val="16"/>
                                      <w:szCs w:val="16"/>
                                    </w:rPr>
                                  </w:pPr>
                                  <w:r w:rsidRPr="00D93005">
                                    <w:rPr>
                                      <w:rFonts w:cs="Arial"/>
                                      <w:sz w:val="16"/>
                                      <w:szCs w:val="16"/>
                                    </w:rPr>
                                    <w:t>autre p</w:t>
                                  </w:r>
                                  <w:r w:rsidRPr="00D93005">
                                    <w:rPr>
                                      <w:rFonts w:cs="Arial"/>
                                      <w:spacing w:val="-1"/>
                                      <w:sz w:val="16"/>
                                      <w:szCs w:val="16"/>
                                    </w:rPr>
                                    <w:t>e</w:t>
                                  </w:r>
                                  <w:r w:rsidRPr="00D93005">
                                    <w:rPr>
                                      <w:rFonts w:cs="Arial"/>
                                      <w:sz w:val="16"/>
                                      <w:szCs w:val="16"/>
                                    </w:rPr>
                                    <w:t>rso</w:t>
                                  </w:r>
                                  <w:r w:rsidRPr="00D93005">
                                    <w:rPr>
                                      <w:rFonts w:cs="Arial"/>
                                      <w:spacing w:val="-1"/>
                                      <w:sz w:val="16"/>
                                      <w:szCs w:val="16"/>
                                    </w:rPr>
                                    <w:t>n</w:t>
                                  </w:r>
                                  <w:r w:rsidRPr="00D93005">
                                    <w:rPr>
                                      <w:rFonts w:cs="Arial"/>
                                      <w:sz w:val="16"/>
                                      <w:szCs w:val="16"/>
                                    </w:rPr>
                                    <w:t>ne qualifiée.</w:t>
                                  </w:r>
                                </w:p>
                                <w:p w:rsidR="00266E9C" w:rsidRPr="00D93005" w:rsidRDefault="007E30C1">
                                  <w:pPr>
                                    <w:widowControl w:val="0"/>
                                    <w:autoSpaceDE w:val="0"/>
                                    <w:autoSpaceDN w:val="0"/>
                                    <w:adjustRightInd w:val="0"/>
                                    <w:spacing w:before="35"/>
                                    <w:ind w:left="462"/>
                                    <w:rPr>
                                      <w:rFonts w:cs="Arial"/>
                                      <w:sz w:val="16"/>
                                      <w:szCs w:val="16"/>
                                    </w:rPr>
                                  </w:pPr>
                                </w:p>
                                <w:p w:rsidR="00266E9C" w:rsidRPr="00D93005" w:rsidRDefault="007E30C1">
                                  <w:pPr>
                                    <w:widowControl w:val="0"/>
                                    <w:autoSpaceDE w:val="0"/>
                                    <w:autoSpaceDN w:val="0"/>
                                    <w:adjustRightInd w:val="0"/>
                                    <w:spacing w:before="35"/>
                                    <w:ind w:left="462"/>
                                    <w:rPr>
                                      <w:rFonts w:cs="Arial"/>
                                      <w:sz w:val="16"/>
                                      <w:szCs w:val="16"/>
                                    </w:rPr>
                                  </w:pPr>
                                </w:p>
                                <w:p w:rsidR="00266E9C" w:rsidRPr="00D93005" w:rsidRDefault="007E30C1">
                                  <w:pPr>
                                    <w:widowControl w:val="0"/>
                                    <w:autoSpaceDE w:val="0"/>
                                    <w:autoSpaceDN w:val="0"/>
                                    <w:adjustRightInd w:val="0"/>
                                    <w:spacing w:before="35"/>
                                    <w:ind w:left="462"/>
                                    <w:rPr>
                                      <w:rFonts w:cs="Arial"/>
                                      <w:sz w:val="16"/>
                                      <w:szCs w:val="16"/>
                                    </w:rPr>
                                  </w:pPr>
                                </w:p>
                                <w:p w:rsidR="00266E9C" w:rsidRPr="00D93005" w:rsidRDefault="007E30C1">
                                  <w:pPr>
                                    <w:widowControl w:val="0"/>
                                    <w:autoSpaceDE w:val="0"/>
                                    <w:autoSpaceDN w:val="0"/>
                                    <w:adjustRightInd w:val="0"/>
                                    <w:spacing w:before="35"/>
                                    <w:ind w:left="462"/>
                                    <w:rPr>
                                      <w:rFonts w:cs="Arial"/>
                                      <w:sz w:val="16"/>
                                      <w:szCs w:val="16"/>
                                    </w:rPr>
                                  </w:pPr>
                                </w:p>
                                <w:p w:rsidR="00266E9C" w:rsidRPr="00D93005" w:rsidRDefault="007E30C1">
                                  <w:pPr>
                                    <w:widowControl w:val="0"/>
                                    <w:autoSpaceDE w:val="0"/>
                                    <w:autoSpaceDN w:val="0"/>
                                    <w:adjustRightInd w:val="0"/>
                                    <w:spacing w:before="35"/>
                                    <w:ind w:left="462"/>
                                    <w:rPr>
                                      <w:rFonts w:cs="Arial"/>
                                      <w:sz w:val="16"/>
                                      <w:szCs w:val="16"/>
                                    </w:rPr>
                                  </w:pPr>
                                </w:p>
                                <w:p w:rsidR="00266E9C" w:rsidRPr="00D93005" w:rsidRDefault="007E30C1">
                                  <w:pPr>
                                    <w:widowControl w:val="0"/>
                                    <w:autoSpaceDE w:val="0"/>
                                    <w:autoSpaceDN w:val="0"/>
                                    <w:adjustRightInd w:val="0"/>
                                    <w:spacing w:before="35"/>
                                    <w:ind w:left="462"/>
                                    <w:rPr>
                                      <w:rFonts w:cs="Arial"/>
                                      <w:sz w:val="16"/>
                                      <w:szCs w:val="16"/>
                                    </w:rPr>
                                  </w:pPr>
                                </w:p>
                                <w:p w:rsidR="00266E9C" w:rsidRPr="00D93005" w:rsidRDefault="007E30C1">
                                  <w:pPr>
                                    <w:widowControl w:val="0"/>
                                    <w:autoSpaceDE w:val="0"/>
                                    <w:autoSpaceDN w:val="0"/>
                                    <w:adjustRightInd w:val="0"/>
                                    <w:spacing w:before="35"/>
                                    <w:ind w:left="462"/>
                                    <w:rPr>
                                      <w:rFonts w:cs="Arial"/>
                                      <w:sz w:val="16"/>
                                      <w:szCs w:val="16"/>
                                    </w:rPr>
                                  </w:pPr>
                                </w:p>
                                <w:p w:rsidR="00266E9C" w:rsidRPr="00D93005" w:rsidRDefault="007E30C1">
                                  <w:pPr>
                                    <w:widowControl w:val="0"/>
                                    <w:autoSpaceDE w:val="0"/>
                                    <w:autoSpaceDN w:val="0"/>
                                    <w:adjustRightInd w:val="0"/>
                                    <w:spacing w:before="35"/>
                                    <w:ind w:left="462"/>
                                    <w:rPr>
                                      <w:rFonts w:ascii="Times New Roman" w:hAnsi="Times New Roman"/>
                                      <w:sz w:val="16"/>
                                      <w:szCs w:val="16"/>
                                    </w:rPr>
                                  </w:pPr>
                                </w:p>
                              </w:tc>
                            </w:tr>
                          </w:tbl>
                          <w:p w:rsidR="00266E9C" w:rsidRPr="00D93005" w:rsidRDefault="007E30C1" w:rsidP="00C3513D">
                            <w:pPr>
                              <w:widowControl w:val="0"/>
                              <w:autoSpaceDE w:val="0"/>
                              <w:autoSpaceDN w:val="0"/>
                              <w:adjustRightInd w:val="0"/>
                              <w:rPr>
                                <w:rFonts w:ascii="Times New Roman" w:hAnsi="Times New Roman"/>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7" o:spid="_x0000_s1166" type="#_x0000_t202" style="position:absolute;margin-left:53.75pt;margin-top:33.4pt;width:508.25pt;height:546.4pt;z-index:-2515025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" o:allowincell="f" filled="f" stroked="f">
                <v:textbox inset="0,0,0,0">
                  <w:txbxContent>
                    <w:tbl>
                      <w:tblPr>
                        <w:tblW w:w="0" w:type="auto"/>
                        <w:tblInd w:w="15" w:type="dxa"/>
                        <w:tblLayout w:type="fixed"/>
                        <w:tblCellMar>
                          <w:left w:w="0" w:type="dxa"/>
                          <w:right w:w="0" w:type="dxa"/>
                        </w:tblCellMar>
                        <w:tblLook w:val="04A0" w:firstRow="1" w:lastRow="0" w:firstColumn="1" w:lastColumn="0" w:noHBand="0" w:noVBand="1"/>
                      </w:tblPr>
                      <w:tblGrid>
                        <w:gridCol w:w="742"/>
                        <w:gridCol w:w="9284"/>
                      </w:tblGrid>
                      <w:tr w:rsidR="00266E9C">
                        <w:tblPrEx>
                          <w:tblCellMar>
                            <w:top w:w="0" w:type="dxa"/>
                            <w:bottom w:w="0" w:type="dxa"/>
                          </w:tblCellMar>
                        </w:tblPrEx>
                        <w:trPr>
                          <w:trHeight w:val="406"/>
                        </w:trPr>
                        <w:tc>
                          <w:tcPr>
                            <w:tcW w:w="10026" w:type="dxa"/>
                            <w:gridSpan w:val="2"/>
                            <w:tcBorders>
                              <w:top w:val="single" w:sz="12" w:space="0" w:color="000000"/>
                              <w:left w:val="single" w:sz="12" w:space="0" w:color="000000"/>
                              <w:bottom w:val="single" w:sz="4" w:space="0" w:color="000000"/>
                              <w:right w:val="single" w:sz="12" w:space="0" w:color="000000"/>
                            </w:tcBorders>
                            <w:shd w:val="clear" w:color="auto" w:fill="D9D8D8"/>
                          </w:tcPr>
                          <w:p w:rsidR="00266E9C" w:rsidRPr="00D93005" w:rsidRDefault="007E30C1">
                            <w:pPr>
                              <w:widowControl w:val="0"/>
                              <w:autoSpaceDE w:val="0"/>
                              <w:autoSpaceDN w:val="0"/>
                              <w:adjustRightInd w:val="0"/>
                              <w:spacing w:line="319" w:lineRule="exact"/>
                              <w:ind w:left="2656"/>
                              <w:rPr>
                                <w:rFonts w:ascii="Times New Roman" w:hAnsi="Times New Roman"/>
                                <w:sz w:val="20"/>
                              </w:rPr>
                            </w:pPr>
                            <w:r w:rsidRPr="00D93005">
                              <w:rPr>
                                <w:rFonts w:cs="Arial"/>
                                <w:b/>
                                <w:bCs/>
                                <w:sz w:val="20"/>
                              </w:rPr>
                              <w:t>Formulaire</w:t>
                            </w:r>
                            <w:r w:rsidRPr="00D93005">
                              <w:rPr>
                                <w:rFonts w:cs="Arial"/>
                                <w:b/>
                                <w:bCs/>
                                <w:spacing w:val="-14"/>
                                <w:sz w:val="20"/>
                              </w:rPr>
                              <w:t xml:space="preserve"> </w:t>
                            </w:r>
                            <w:r w:rsidRPr="00D93005">
                              <w:rPr>
                                <w:rFonts w:cs="Arial"/>
                                <w:b/>
                                <w:bCs/>
                                <w:sz w:val="20"/>
                              </w:rPr>
                              <w:t>d’investigation</w:t>
                            </w:r>
                            <w:r w:rsidRPr="00D93005">
                              <w:rPr>
                                <w:rFonts w:cs="Arial"/>
                                <w:b/>
                                <w:bCs/>
                                <w:spacing w:val="-20"/>
                                <w:sz w:val="20"/>
                              </w:rPr>
                              <w:t xml:space="preserve"> </w:t>
                            </w:r>
                            <w:r w:rsidRPr="00D93005">
                              <w:rPr>
                                <w:rFonts w:cs="Arial"/>
                                <w:b/>
                                <w:bCs/>
                                <w:sz w:val="20"/>
                              </w:rPr>
                              <w:t>de</w:t>
                            </w:r>
                            <w:r w:rsidRPr="00D93005">
                              <w:rPr>
                                <w:rFonts w:cs="Arial"/>
                                <w:b/>
                                <w:bCs/>
                                <w:spacing w:val="-3"/>
                                <w:sz w:val="20"/>
                              </w:rPr>
                              <w:t xml:space="preserve"> </w:t>
                            </w:r>
                            <w:r w:rsidRPr="00D93005">
                              <w:rPr>
                                <w:rFonts w:cs="Arial"/>
                                <w:b/>
                                <w:bCs/>
                                <w:sz w:val="20"/>
                              </w:rPr>
                              <w:t>MAPI</w:t>
                            </w:r>
                          </w:p>
                        </w:tc>
                      </w:tr>
                      <w:tr w:rsidR="00266E9C" w:rsidRPr="00D93005" w:rsidTr="00D93005">
                        <w:tblPrEx>
                          <w:tblCellMar>
                            <w:top w:w="0" w:type="dxa"/>
                            <w:bottom w:w="0" w:type="dxa"/>
                          </w:tblCellMar>
                        </w:tblPrEx>
                        <w:trPr>
                          <w:trHeight w:val="3807"/>
                        </w:trPr>
                        <w:tc>
                          <w:tcPr>
                            <w:tcW w:w="10026" w:type="dxa"/>
                            <w:gridSpan w:val="2"/>
                            <w:tcBorders>
                              <w:top w:val="single" w:sz="4" w:space="0" w:color="000000"/>
                              <w:left w:val="single" w:sz="12" w:space="0" w:color="000000"/>
                              <w:bottom w:val="single" w:sz="4" w:space="0" w:color="000000"/>
                              <w:right w:val="single" w:sz="12" w:space="0" w:color="000000"/>
                            </w:tcBorders>
                          </w:tcPr>
                          <w:p w:rsidR="00266E9C" w:rsidRPr="00D93005" w:rsidRDefault="007E30C1">
                            <w:pPr>
                              <w:widowControl w:val="0"/>
                              <w:autoSpaceDE w:val="0"/>
                              <w:autoSpaceDN w:val="0"/>
                              <w:adjustRightInd w:val="0"/>
                              <w:spacing w:before="20" w:line="280" w:lineRule="exact"/>
                              <w:rPr>
                                <w:rFonts w:ascii="Times New Roman" w:hAnsi="Times New Roman"/>
                                <w:sz w:val="16"/>
                                <w:szCs w:val="16"/>
                              </w:rPr>
                            </w:pPr>
                          </w:p>
                          <w:p w:rsidR="00266E9C" w:rsidRPr="00D93005" w:rsidRDefault="007E30C1" w:rsidP="00077AC3">
                            <w:pPr>
                              <w:widowControl w:val="0"/>
                              <w:autoSpaceDE w:val="0"/>
                              <w:autoSpaceDN w:val="0"/>
                              <w:adjustRightInd w:val="0"/>
                              <w:spacing w:line="285" w:lineRule="auto"/>
                              <w:ind w:left="93" w:right="140"/>
                              <w:jc w:val="both"/>
                              <w:rPr>
                                <w:rFonts w:cs="Arial"/>
                                <w:sz w:val="16"/>
                                <w:szCs w:val="16"/>
                              </w:rPr>
                            </w:pPr>
                            <w:r w:rsidRPr="00D93005">
                              <w:rPr>
                                <w:rFonts w:cs="Arial"/>
                                <w:sz w:val="16"/>
                                <w:szCs w:val="16"/>
                              </w:rPr>
                              <w:t>Une m</w:t>
                            </w:r>
                            <w:r w:rsidRPr="00D93005">
                              <w:rPr>
                                <w:rFonts w:cs="Arial"/>
                                <w:spacing w:val="-1"/>
                                <w:sz w:val="16"/>
                                <w:szCs w:val="16"/>
                              </w:rPr>
                              <w:t>a</w:t>
                            </w:r>
                            <w:r w:rsidRPr="00D93005">
                              <w:rPr>
                                <w:rFonts w:cs="Arial"/>
                                <w:sz w:val="16"/>
                                <w:szCs w:val="16"/>
                              </w:rPr>
                              <w:t>nifes</w:t>
                            </w:r>
                            <w:r w:rsidRPr="00D93005">
                              <w:rPr>
                                <w:rFonts w:cs="Arial"/>
                                <w:spacing w:val="-2"/>
                                <w:sz w:val="16"/>
                                <w:szCs w:val="16"/>
                              </w:rPr>
                              <w:t>t</w:t>
                            </w:r>
                            <w:r w:rsidRPr="00D93005">
                              <w:rPr>
                                <w:rFonts w:cs="Arial"/>
                                <w:sz w:val="16"/>
                                <w:szCs w:val="16"/>
                              </w:rPr>
                              <w:t>ation p</w:t>
                            </w:r>
                            <w:r w:rsidRPr="00D93005">
                              <w:rPr>
                                <w:rFonts w:cs="Arial"/>
                                <w:spacing w:val="-1"/>
                                <w:sz w:val="16"/>
                                <w:szCs w:val="16"/>
                              </w:rPr>
                              <w:t>o</w:t>
                            </w:r>
                            <w:r w:rsidRPr="00D93005">
                              <w:rPr>
                                <w:rFonts w:cs="Arial"/>
                                <w:sz w:val="16"/>
                                <w:szCs w:val="16"/>
                              </w:rPr>
                              <w:t>st-v</w:t>
                            </w:r>
                            <w:r w:rsidRPr="00D93005">
                              <w:rPr>
                                <w:rFonts w:cs="Arial"/>
                                <w:spacing w:val="-1"/>
                                <w:sz w:val="16"/>
                                <w:szCs w:val="16"/>
                              </w:rPr>
                              <w:t>a</w:t>
                            </w:r>
                            <w:r w:rsidRPr="00D93005">
                              <w:rPr>
                                <w:rFonts w:cs="Arial"/>
                                <w:sz w:val="16"/>
                                <w:szCs w:val="16"/>
                              </w:rPr>
                              <w:t>cc</w:t>
                            </w:r>
                            <w:r w:rsidRPr="00D93005">
                              <w:rPr>
                                <w:rFonts w:cs="Arial"/>
                                <w:spacing w:val="-1"/>
                                <w:sz w:val="16"/>
                                <w:szCs w:val="16"/>
                              </w:rPr>
                              <w:t>i</w:t>
                            </w:r>
                            <w:r w:rsidRPr="00D93005">
                              <w:rPr>
                                <w:rFonts w:cs="Arial"/>
                                <w:sz w:val="16"/>
                                <w:szCs w:val="16"/>
                              </w:rPr>
                              <w:t>nale i</w:t>
                            </w:r>
                            <w:r w:rsidRPr="00D93005">
                              <w:rPr>
                                <w:rFonts w:cs="Arial"/>
                                <w:spacing w:val="-1"/>
                                <w:sz w:val="16"/>
                                <w:szCs w:val="16"/>
                              </w:rPr>
                              <w:t>n</w:t>
                            </w:r>
                            <w:r w:rsidRPr="00D93005">
                              <w:rPr>
                                <w:rFonts w:cs="Arial"/>
                                <w:sz w:val="16"/>
                                <w:szCs w:val="16"/>
                              </w:rPr>
                              <w:t>dés</w:t>
                            </w:r>
                            <w:r w:rsidRPr="00D93005">
                              <w:rPr>
                                <w:rFonts w:cs="Arial"/>
                                <w:spacing w:val="-1"/>
                                <w:sz w:val="16"/>
                                <w:szCs w:val="16"/>
                              </w:rPr>
                              <w:t>i</w:t>
                            </w:r>
                            <w:r w:rsidRPr="00D93005">
                              <w:rPr>
                                <w:rFonts w:cs="Arial"/>
                                <w:sz w:val="16"/>
                                <w:szCs w:val="16"/>
                              </w:rPr>
                              <w:t>rable</w:t>
                            </w:r>
                            <w:r w:rsidRPr="00D93005">
                              <w:rPr>
                                <w:rFonts w:cs="Arial"/>
                                <w:spacing w:val="-1"/>
                                <w:sz w:val="16"/>
                                <w:szCs w:val="16"/>
                              </w:rPr>
                              <w:t xml:space="preserve"> </w:t>
                            </w:r>
                            <w:r w:rsidRPr="00D93005">
                              <w:rPr>
                                <w:rFonts w:cs="Arial"/>
                                <w:sz w:val="16"/>
                                <w:szCs w:val="16"/>
                              </w:rPr>
                              <w:t>(MAPI) est un i</w:t>
                            </w:r>
                            <w:r w:rsidRPr="00D93005">
                              <w:rPr>
                                <w:rFonts w:cs="Arial"/>
                                <w:spacing w:val="-1"/>
                                <w:sz w:val="16"/>
                                <w:szCs w:val="16"/>
                              </w:rPr>
                              <w:t>n</w:t>
                            </w:r>
                            <w:r w:rsidRPr="00D93005">
                              <w:rPr>
                                <w:rFonts w:cs="Arial"/>
                                <w:sz w:val="16"/>
                                <w:szCs w:val="16"/>
                              </w:rPr>
                              <w:t>cid</w:t>
                            </w:r>
                            <w:r w:rsidRPr="00D93005">
                              <w:rPr>
                                <w:rFonts w:cs="Arial"/>
                                <w:spacing w:val="-1"/>
                                <w:sz w:val="16"/>
                                <w:szCs w:val="16"/>
                              </w:rPr>
                              <w:t>e</w:t>
                            </w:r>
                            <w:r w:rsidRPr="00D93005">
                              <w:rPr>
                                <w:rFonts w:cs="Arial"/>
                                <w:sz w:val="16"/>
                                <w:szCs w:val="16"/>
                              </w:rPr>
                              <w:t>nt médical</w:t>
                            </w:r>
                            <w:r w:rsidRPr="00D93005">
                              <w:rPr>
                                <w:rFonts w:cs="Arial"/>
                                <w:spacing w:val="-2"/>
                                <w:sz w:val="16"/>
                                <w:szCs w:val="16"/>
                              </w:rPr>
                              <w:t xml:space="preserve"> </w:t>
                            </w:r>
                            <w:r w:rsidRPr="00D93005">
                              <w:rPr>
                                <w:rFonts w:cs="Arial"/>
                                <w:sz w:val="16"/>
                                <w:szCs w:val="16"/>
                              </w:rPr>
                              <w:t>s</w:t>
                            </w:r>
                            <w:r w:rsidRPr="00D93005">
                              <w:rPr>
                                <w:rFonts w:cs="Arial"/>
                                <w:spacing w:val="-1"/>
                                <w:sz w:val="16"/>
                                <w:szCs w:val="16"/>
                              </w:rPr>
                              <w:t>u</w:t>
                            </w:r>
                            <w:r w:rsidRPr="00D93005">
                              <w:rPr>
                                <w:rFonts w:cs="Arial"/>
                                <w:sz w:val="16"/>
                                <w:szCs w:val="16"/>
                              </w:rPr>
                              <w:t>rvenant a</w:t>
                            </w:r>
                            <w:r w:rsidRPr="00D93005">
                              <w:rPr>
                                <w:rFonts w:cs="Arial"/>
                                <w:spacing w:val="-1"/>
                                <w:sz w:val="16"/>
                                <w:szCs w:val="16"/>
                              </w:rPr>
                              <w:t>p</w:t>
                            </w:r>
                            <w:r w:rsidRPr="00D93005">
                              <w:rPr>
                                <w:rFonts w:cs="Arial"/>
                                <w:sz w:val="16"/>
                                <w:szCs w:val="16"/>
                              </w:rPr>
                              <w:t>r</w:t>
                            </w:r>
                            <w:r w:rsidRPr="00D93005">
                              <w:rPr>
                                <w:rFonts w:cs="Arial"/>
                                <w:spacing w:val="-1"/>
                                <w:sz w:val="16"/>
                                <w:szCs w:val="16"/>
                              </w:rPr>
                              <w:t>è</w:t>
                            </w:r>
                            <w:r w:rsidRPr="00D93005">
                              <w:rPr>
                                <w:rFonts w:cs="Arial"/>
                                <w:sz w:val="16"/>
                                <w:szCs w:val="16"/>
                              </w:rPr>
                              <w:t>s une vaccinat</w:t>
                            </w:r>
                            <w:r w:rsidRPr="00D93005">
                              <w:rPr>
                                <w:rFonts w:cs="Arial"/>
                                <w:spacing w:val="-1"/>
                                <w:sz w:val="16"/>
                                <w:szCs w:val="16"/>
                              </w:rPr>
                              <w:t>i</w:t>
                            </w:r>
                            <w:r w:rsidRPr="00D93005">
                              <w:rPr>
                                <w:rFonts w:cs="Arial"/>
                                <w:sz w:val="16"/>
                                <w:szCs w:val="16"/>
                              </w:rPr>
                              <w:t>on, qui s</w:t>
                            </w:r>
                            <w:r w:rsidRPr="00D93005">
                              <w:rPr>
                                <w:rFonts w:cs="Arial"/>
                                <w:spacing w:val="-1"/>
                                <w:sz w:val="16"/>
                                <w:szCs w:val="16"/>
                              </w:rPr>
                              <w:t>u</w:t>
                            </w:r>
                            <w:r w:rsidRPr="00D93005">
                              <w:rPr>
                                <w:rFonts w:cs="Arial"/>
                                <w:sz w:val="16"/>
                                <w:szCs w:val="16"/>
                              </w:rPr>
                              <w:t>scite de</w:t>
                            </w:r>
                            <w:r w:rsidRPr="00D93005">
                              <w:rPr>
                                <w:rFonts w:cs="Arial"/>
                                <w:spacing w:val="-1"/>
                                <w:sz w:val="16"/>
                                <w:szCs w:val="16"/>
                              </w:rPr>
                              <w:t xml:space="preserve"> </w:t>
                            </w:r>
                            <w:r w:rsidRPr="00D93005">
                              <w:rPr>
                                <w:rFonts w:cs="Arial"/>
                                <w:sz w:val="16"/>
                                <w:szCs w:val="16"/>
                              </w:rPr>
                              <w:t>l’inquiétude</w:t>
                            </w:r>
                            <w:r w:rsidRPr="00D93005">
                              <w:rPr>
                                <w:rFonts w:cs="Arial"/>
                                <w:spacing w:val="-2"/>
                                <w:sz w:val="16"/>
                                <w:szCs w:val="16"/>
                              </w:rPr>
                              <w:t xml:space="preserve"> </w:t>
                            </w:r>
                            <w:r w:rsidRPr="00D93005">
                              <w:rPr>
                                <w:rFonts w:cs="Arial"/>
                                <w:sz w:val="16"/>
                                <w:szCs w:val="16"/>
                              </w:rPr>
                              <w:t>et dont on p</w:t>
                            </w:r>
                            <w:r w:rsidRPr="00D93005">
                              <w:rPr>
                                <w:rFonts w:cs="Arial"/>
                                <w:spacing w:val="-1"/>
                                <w:sz w:val="16"/>
                                <w:szCs w:val="16"/>
                              </w:rPr>
                              <w:t>e</w:t>
                            </w:r>
                            <w:r w:rsidRPr="00D93005">
                              <w:rPr>
                                <w:rFonts w:cs="Arial"/>
                                <w:sz w:val="16"/>
                                <w:szCs w:val="16"/>
                              </w:rPr>
                              <w:t xml:space="preserve">nse </w:t>
                            </w:r>
                            <w:r w:rsidRPr="00D93005">
                              <w:rPr>
                                <w:rFonts w:cs="Arial"/>
                                <w:spacing w:val="-1"/>
                                <w:sz w:val="16"/>
                                <w:szCs w:val="16"/>
                              </w:rPr>
                              <w:t>q</w:t>
                            </w:r>
                            <w:r w:rsidRPr="00D93005">
                              <w:rPr>
                                <w:rFonts w:cs="Arial"/>
                                <w:sz w:val="16"/>
                                <w:szCs w:val="16"/>
                              </w:rPr>
                              <w:t>u’il a été c</w:t>
                            </w:r>
                            <w:r w:rsidRPr="00D93005">
                              <w:rPr>
                                <w:rFonts w:cs="Arial"/>
                                <w:spacing w:val="1"/>
                                <w:sz w:val="16"/>
                                <w:szCs w:val="16"/>
                              </w:rPr>
                              <w:t>a</w:t>
                            </w:r>
                            <w:r w:rsidRPr="00D93005">
                              <w:rPr>
                                <w:rFonts w:cs="Arial"/>
                                <w:spacing w:val="-1"/>
                                <w:sz w:val="16"/>
                                <w:szCs w:val="16"/>
                              </w:rPr>
                              <w:t>u</w:t>
                            </w:r>
                            <w:r w:rsidRPr="00D93005">
                              <w:rPr>
                                <w:rFonts w:cs="Arial"/>
                                <w:spacing w:val="1"/>
                                <w:sz w:val="16"/>
                                <w:szCs w:val="16"/>
                              </w:rPr>
                              <w:t>s</w:t>
                            </w:r>
                            <w:r w:rsidRPr="00D93005">
                              <w:rPr>
                                <w:rFonts w:cs="Arial"/>
                                <w:sz w:val="16"/>
                                <w:szCs w:val="16"/>
                              </w:rPr>
                              <w:t xml:space="preserve">é </w:t>
                            </w:r>
                            <w:r w:rsidRPr="00D93005">
                              <w:rPr>
                                <w:rFonts w:cs="Arial"/>
                                <w:spacing w:val="-1"/>
                                <w:sz w:val="16"/>
                                <w:szCs w:val="16"/>
                              </w:rPr>
                              <w:t>p</w:t>
                            </w:r>
                            <w:r w:rsidRPr="00D93005">
                              <w:rPr>
                                <w:rFonts w:cs="Arial"/>
                                <w:sz w:val="16"/>
                                <w:szCs w:val="16"/>
                              </w:rPr>
                              <w:t xml:space="preserve">ar </w:t>
                            </w:r>
                            <w:r w:rsidRPr="00D93005">
                              <w:rPr>
                                <w:rFonts w:cs="Arial"/>
                                <w:spacing w:val="-1"/>
                                <w:sz w:val="16"/>
                                <w:szCs w:val="16"/>
                              </w:rPr>
                              <w:t>l</w:t>
                            </w:r>
                            <w:r w:rsidRPr="00D93005">
                              <w:rPr>
                                <w:rFonts w:cs="Arial"/>
                                <w:sz w:val="16"/>
                                <w:szCs w:val="16"/>
                              </w:rPr>
                              <w:t>a vacc</w:t>
                            </w:r>
                            <w:r w:rsidRPr="00D93005">
                              <w:rPr>
                                <w:rFonts w:cs="Arial"/>
                                <w:spacing w:val="-1"/>
                                <w:sz w:val="16"/>
                                <w:szCs w:val="16"/>
                              </w:rPr>
                              <w:t>i</w:t>
                            </w:r>
                            <w:r w:rsidRPr="00D93005">
                              <w:rPr>
                                <w:rFonts w:cs="Arial"/>
                                <w:sz w:val="16"/>
                                <w:szCs w:val="16"/>
                              </w:rPr>
                              <w:t>nation.</w:t>
                            </w:r>
                            <w:r w:rsidRPr="00D93005">
                              <w:rPr>
                                <w:rFonts w:cs="Arial"/>
                                <w:spacing w:val="-2"/>
                                <w:sz w:val="16"/>
                                <w:szCs w:val="16"/>
                              </w:rPr>
                              <w:t xml:space="preserve"> </w:t>
                            </w:r>
                            <w:r w:rsidRPr="00D93005">
                              <w:rPr>
                                <w:rFonts w:cs="Arial"/>
                                <w:sz w:val="16"/>
                                <w:szCs w:val="16"/>
                              </w:rPr>
                              <w:t>Les pro</w:t>
                            </w:r>
                            <w:r w:rsidRPr="00D93005">
                              <w:rPr>
                                <w:rFonts w:cs="Arial"/>
                                <w:spacing w:val="-1"/>
                                <w:sz w:val="16"/>
                                <w:szCs w:val="16"/>
                              </w:rPr>
                              <w:t>g</w:t>
                            </w:r>
                            <w:r w:rsidRPr="00D93005">
                              <w:rPr>
                                <w:rFonts w:cs="Arial"/>
                                <w:sz w:val="16"/>
                                <w:szCs w:val="16"/>
                              </w:rPr>
                              <w:t>ra</w:t>
                            </w:r>
                            <w:r w:rsidRPr="00D93005">
                              <w:rPr>
                                <w:rFonts w:cs="Arial"/>
                                <w:spacing w:val="-1"/>
                                <w:sz w:val="16"/>
                                <w:szCs w:val="16"/>
                              </w:rPr>
                              <w:t>m</w:t>
                            </w:r>
                            <w:r w:rsidRPr="00D93005">
                              <w:rPr>
                                <w:rFonts w:cs="Arial"/>
                                <w:sz w:val="16"/>
                                <w:szCs w:val="16"/>
                              </w:rPr>
                              <w:t>mes</w:t>
                            </w:r>
                            <w:r w:rsidRPr="00D93005">
                              <w:rPr>
                                <w:rFonts w:cs="Arial"/>
                                <w:spacing w:val="-1"/>
                                <w:sz w:val="16"/>
                                <w:szCs w:val="16"/>
                              </w:rPr>
                              <w:t xml:space="preserve"> </w:t>
                            </w:r>
                            <w:r w:rsidRPr="00D93005">
                              <w:rPr>
                                <w:rFonts w:cs="Arial"/>
                                <w:sz w:val="16"/>
                                <w:szCs w:val="16"/>
                              </w:rPr>
                              <w:t>com</w:t>
                            </w:r>
                            <w:r w:rsidRPr="00D93005">
                              <w:rPr>
                                <w:rFonts w:cs="Arial"/>
                                <w:spacing w:val="-1"/>
                                <w:sz w:val="16"/>
                                <w:szCs w:val="16"/>
                              </w:rPr>
                              <w:t>p</w:t>
                            </w:r>
                            <w:r w:rsidRPr="00D93005">
                              <w:rPr>
                                <w:rFonts w:cs="Arial"/>
                                <w:sz w:val="16"/>
                                <w:szCs w:val="16"/>
                              </w:rPr>
                              <w:t>or</w:t>
                            </w:r>
                            <w:r w:rsidRPr="00D93005">
                              <w:rPr>
                                <w:rFonts w:cs="Arial"/>
                                <w:spacing w:val="-2"/>
                                <w:sz w:val="16"/>
                                <w:szCs w:val="16"/>
                              </w:rPr>
                              <w:t>t</w:t>
                            </w:r>
                            <w:r w:rsidRPr="00D93005">
                              <w:rPr>
                                <w:rFonts w:cs="Arial"/>
                                <w:sz w:val="16"/>
                                <w:szCs w:val="16"/>
                              </w:rPr>
                              <w:t>ant des</w:t>
                            </w:r>
                            <w:r w:rsidRPr="00D93005">
                              <w:rPr>
                                <w:rFonts w:cs="Arial"/>
                                <w:spacing w:val="-1"/>
                                <w:sz w:val="16"/>
                                <w:szCs w:val="16"/>
                              </w:rPr>
                              <w:t xml:space="preserve"> </w:t>
                            </w:r>
                            <w:r w:rsidRPr="00D93005">
                              <w:rPr>
                                <w:rFonts w:cs="Arial"/>
                                <w:sz w:val="16"/>
                                <w:szCs w:val="16"/>
                              </w:rPr>
                              <w:t>serv</w:t>
                            </w:r>
                            <w:r w:rsidRPr="00D93005">
                              <w:rPr>
                                <w:rFonts w:cs="Arial"/>
                                <w:spacing w:val="-1"/>
                                <w:sz w:val="16"/>
                                <w:szCs w:val="16"/>
                              </w:rPr>
                              <w:t>i</w:t>
                            </w:r>
                            <w:r w:rsidRPr="00D93005">
                              <w:rPr>
                                <w:rFonts w:cs="Arial"/>
                                <w:spacing w:val="1"/>
                                <w:sz w:val="16"/>
                                <w:szCs w:val="16"/>
                              </w:rPr>
                              <w:t>c</w:t>
                            </w:r>
                            <w:r w:rsidRPr="00D93005">
                              <w:rPr>
                                <w:rFonts w:cs="Arial"/>
                                <w:spacing w:val="-1"/>
                                <w:sz w:val="16"/>
                                <w:szCs w:val="16"/>
                              </w:rPr>
                              <w:t>e</w:t>
                            </w:r>
                            <w:r w:rsidRPr="00D93005">
                              <w:rPr>
                                <w:rFonts w:cs="Arial"/>
                                <w:sz w:val="16"/>
                                <w:szCs w:val="16"/>
                              </w:rPr>
                              <w:t>s de vaccinati</w:t>
                            </w:r>
                            <w:r w:rsidRPr="00D93005">
                              <w:rPr>
                                <w:rFonts w:cs="Arial"/>
                                <w:spacing w:val="-1"/>
                                <w:sz w:val="16"/>
                                <w:szCs w:val="16"/>
                              </w:rPr>
                              <w:t>o</w:t>
                            </w:r>
                            <w:r w:rsidRPr="00D93005">
                              <w:rPr>
                                <w:rFonts w:cs="Arial"/>
                                <w:sz w:val="16"/>
                                <w:szCs w:val="16"/>
                              </w:rPr>
                              <w:t>n doivent inc</w:t>
                            </w:r>
                            <w:r w:rsidRPr="00D93005">
                              <w:rPr>
                                <w:rFonts w:cs="Arial"/>
                                <w:spacing w:val="-1"/>
                                <w:sz w:val="16"/>
                                <w:szCs w:val="16"/>
                              </w:rPr>
                              <w:t>l</w:t>
                            </w:r>
                            <w:r w:rsidRPr="00D93005">
                              <w:rPr>
                                <w:rFonts w:cs="Arial"/>
                                <w:sz w:val="16"/>
                                <w:szCs w:val="16"/>
                              </w:rPr>
                              <w:t>ure un</w:t>
                            </w:r>
                            <w:r w:rsidRPr="00D93005">
                              <w:rPr>
                                <w:rFonts w:cs="Arial"/>
                                <w:spacing w:val="-1"/>
                                <w:sz w:val="16"/>
                                <w:szCs w:val="16"/>
                              </w:rPr>
                              <w:t xml:space="preserve"> </w:t>
                            </w:r>
                            <w:r w:rsidRPr="00D93005">
                              <w:rPr>
                                <w:rFonts w:cs="Arial"/>
                                <w:sz w:val="16"/>
                                <w:szCs w:val="16"/>
                              </w:rPr>
                              <w:t>syst</w:t>
                            </w:r>
                            <w:r w:rsidRPr="00D93005">
                              <w:rPr>
                                <w:rFonts w:cs="Arial"/>
                                <w:spacing w:val="-1"/>
                                <w:sz w:val="16"/>
                                <w:szCs w:val="16"/>
                              </w:rPr>
                              <w:t>è</w:t>
                            </w:r>
                            <w:r w:rsidRPr="00D93005">
                              <w:rPr>
                                <w:rFonts w:cs="Arial"/>
                                <w:spacing w:val="1"/>
                                <w:sz w:val="16"/>
                                <w:szCs w:val="16"/>
                              </w:rPr>
                              <w:t>m</w:t>
                            </w:r>
                            <w:r w:rsidRPr="00D93005">
                              <w:rPr>
                                <w:rFonts w:cs="Arial"/>
                                <w:sz w:val="16"/>
                                <w:szCs w:val="16"/>
                              </w:rPr>
                              <w:t>e po</w:t>
                            </w:r>
                            <w:r w:rsidRPr="00D93005">
                              <w:rPr>
                                <w:rFonts w:cs="Arial"/>
                                <w:spacing w:val="-1"/>
                                <w:sz w:val="16"/>
                                <w:szCs w:val="16"/>
                              </w:rPr>
                              <w:t>u</w:t>
                            </w:r>
                            <w:r w:rsidRPr="00D93005">
                              <w:rPr>
                                <w:rFonts w:cs="Arial"/>
                                <w:sz w:val="16"/>
                                <w:szCs w:val="16"/>
                              </w:rPr>
                              <w:t>r la d</w:t>
                            </w:r>
                            <w:r w:rsidRPr="00D93005">
                              <w:rPr>
                                <w:rFonts w:cs="Arial"/>
                                <w:spacing w:val="-1"/>
                                <w:sz w:val="16"/>
                                <w:szCs w:val="16"/>
                              </w:rPr>
                              <w:t>é</w:t>
                            </w:r>
                            <w:r w:rsidRPr="00D93005">
                              <w:rPr>
                                <w:rFonts w:cs="Arial"/>
                                <w:sz w:val="16"/>
                                <w:szCs w:val="16"/>
                              </w:rPr>
                              <w:t xml:space="preserve">tection et la </w:t>
                            </w:r>
                            <w:r w:rsidRPr="00D93005">
                              <w:rPr>
                                <w:rFonts w:cs="Arial"/>
                                <w:spacing w:val="-1"/>
                                <w:sz w:val="16"/>
                                <w:szCs w:val="16"/>
                              </w:rPr>
                              <w:t>n</w:t>
                            </w:r>
                            <w:r w:rsidRPr="00D93005">
                              <w:rPr>
                                <w:rFonts w:cs="Arial"/>
                                <w:sz w:val="16"/>
                                <w:szCs w:val="16"/>
                              </w:rPr>
                              <w:t>otification d</w:t>
                            </w:r>
                            <w:r w:rsidRPr="00D93005">
                              <w:rPr>
                                <w:rFonts w:cs="Arial"/>
                                <w:spacing w:val="-1"/>
                                <w:sz w:val="16"/>
                                <w:szCs w:val="16"/>
                              </w:rPr>
                              <w:t>e</w:t>
                            </w:r>
                            <w:r w:rsidRPr="00D93005">
                              <w:rPr>
                                <w:rFonts w:cs="Arial"/>
                                <w:sz w:val="16"/>
                                <w:szCs w:val="16"/>
                              </w:rPr>
                              <w:t xml:space="preserve">s </w:t>
                            </w:r>
                            <w:r w:rsidRPr="00D93005">
                              <w:rPr>
                                <w:rFonts w:cs="Arial"/>
                                <w:sz w:val="16"/>
                                <w:szCs w:val="16"/>
                              </w:rPr>
                              <w:t>MAPI, l’investigation</w:t>
                            </w:r>
                            <w:r w:rsidRPr="00D93005">
                              <w:rPr>
                                <w:rFonts w:cs="Arial"/>
                                <w:spacing w:val="-2"/>
                                <w:sz w:val="16"/>
                                <w:szCs w:val="16"/>
                              </w:rPr>
                              <w:t xml:space="preserve"> </w:t>
                            </w:r>
                            <w:r w:rsidRPr="00D93005">
                              <w:rPr>
                                <w:rFonts w:cs="Arial"/>
                                <w:sz w:val="16"/>
                                <w:szCs w:val="16"/>
                              </w:rPr>
                              <w:t>et la prise en</w:t>
                            </w:r>
                            <w:r w:rsidRPr="00D93005">
                              <w:rPr>
                                <w:rFonts w:cs="Arial"/>
                                <w:spacing w:val="-1"/>
                                <w:sz w:val="16"/>
                                <w:szCs w:val="16"/>
                              </w:rPr>
                              <w:t xml:space="preserve"> </w:t>
                            </w:r>
                            <w:r w:rsidRPr="00D93005">
                              <w:rPr>
                                <w:rFonts w:cs="Arial"/>
                                <w:sz w:val="16"/>
                                <w:szCs w:val="16"/>
                              </w:rPr>
                              <w:t>charge d</w:t>
                            </w:r>
                            <w:r w:rsidRPr="00D93005">
                              <w:rPr>
                                <w:rFonts w:cs="Arial"/>
                                <w:spacing w:val="-1"/>
                                <w:sz w:val="16"/>
                                <w:szCs w:val="16"/>
                              </w:rPr>
                              <w:t>e</w:t>
                            </w:r>
                            <w:r w:rsidRPr="00D93005">
                              <w:rPr>
                                <w:rFonts w:cs="Arial"/>
                                <w:sz w:val="16"/>
                                <w:szCs w:val="16"/>
                              </w:rPr>
                              <w:t>s cas, l</w:t>
                            </w:r>
                            <w:r w:rsidRPr="00D93005">
                              <w:rPr>
                                <w:rFonts w:cs="Arial"/>
                                <w:spacing w:val="1"/>
                                <w:sz w:val="16"/>
                                <w:szCs w:val="16"/>
                              </w:rPr>
                              <w:t>’</w:t>
                            </w:r>
                            <w:r w:rsidRPr="00D93005">
                              <w:rPr>
                                <w:rFonts w:cs="Arial"/>
                                <w:sz w:val="16"/>
                                <w:szCs w:val="16"/>
                              </w:rPr>
                              <w:t>anal</w:t>
                            </w:r>
                            <w:r w:rsidRPr="00D93005">
                              <w:rPr>
                                <w:rFonts w:cs="Arial"/>
                                <w:spacing w:val="-2"/>
                                <w:sz w:val="16"/>
                                <w:szCs w:val="16"/>
                              </w:rPr>
                              <w:t>y</w:t>
                            </w:r>
                            <w:r w:rsidRPr="00D93005">
                              <w:rPr>
                                <w:rFonts w:cs="Arial"/>
                                <w:spacing w:val="1"/>
                                <w:sz w:val="16"/>
                                <w:szCs w:val="16"/>
                              </w:rPr>
                              <w:t>s</w:t>
                            </w:r>
                            <w:r w:rsidRPr="00D93005">
                              <w:rPr>
                                <w:rFonts w:cs="Arial"/>
                                <w:sz w:val="16"/>
                                <w:szCs w:val="16"/>
                              </w:rPr>
                              <w:t>e</w:t>
                            </w:r>
                            <w:r w:rsidRPr="00D93005">
                              <w:rPr>
                                <w:rFonts w:cs="Arial"/>
                                <w:spacing w:val="-1"/>
                                <w:sz w:val="16"/>
                                <w:szCs w:val="16"/>
                              </w:rPr>
                              <w:t xml:space="preserve"> </w:t>
                            </w:r>
                            <w:r w:rsidRPr="00D93005">
                              <w:rPr>
                                <w:rFonts w:cs="Arial"/>
                                <w:sz w:val="16"/>
                                <w:szCs w:val="16"/>
                              </w:rPr>
                              <w:t xml:space="preserve">des </w:t>
                            </w:r>
                            <w:r w:rsidRPr="00D93005">
                              <w:rPr>
                                <w:rFonts w:cs="Arial"/>
                                <w:spacing w:val="-1"/>
                                <w:sz w:val="16"/>
                                <w:szCs w:val="16"/>
                              </w:rPr>
                              <w:t>d</w:t>
                            </w:r>
                            <w:r w:rsidRPr="00D93005">
                              <w:rPr>
                                <w:rFonts w:cs="Arial"/>
                                <w:sz w:val="16"/>
                                <w:szCs w:val="16"/>
                              </w:rPr>
                              <w:t>on</w:t>
                            </w:r>
                            <w:r w:rsidRPr="00D93005">
                              <w:rPr>
                                <w:rFonts w:cs="Arial"/>
                                <w:spacing w:val="-1"/>
                                <w:sz w:val="16"/>
                                <w:szCs w:val="16"/>
                              </w:rPr>
                              <w:t>n</w:t>
                            </w:r>
                            <w:r w:rsidRPr="00D93005">
                              <w:rPr>
                                <w:rFonts w:cs="Arial"/>
                                <w:sz w:val="16"/>
                                <w:szCs w:val="16"/>
                              </w:rPr>
                              <w:t>é</w:t>
                            </w:r>
                            <w:r w:rsidRPr="00D93005">
                              <w:rPr>
                                <w:rFonts w:cs="Arial"/>
                                <w:spacing w:val="-1"/>
                                <w:sz w:val="16"/>
                                <w:szCs w:val="16"/>
                              </w:rPr>
                              <w:t>e</w:t>
                            </w:r>
                            <w:r w:rsidRPr="00D93005">
                              <w:rPr>
                                <w:rFonts w:cs="Arial"/>
                                <w:sz w:val="16"/>
                                <w:szCs w:val="16"/>
                              </w:rPr>
                              <w:t>s, les acti</w:t>
                            </w:r>
                            <w:r w:rsidRPr="00D93005">
                              <w:rPr>
                                <w:rFonts w:cs="Arial"/>
                                <w:spacing w:val="-1"/>
                                <w:sz w:val="16"/>
                                <w:szCs w:val="16"/>
                              </w:rPr>
                              <w:t>o</w:t>
                            </w:r>
                            <w:r w:rsidRPr="00D93005">
                              <w:rPr>
                                <w:rFonts w:cs="Arial"/>
                                <w:sz w:val="16"/>
                                <w:szCs w:val="16"/>
                              </w:rPr>
                              <w:t>ns</w:t>
                            </w:r>
                            <w:r w:rsidRPr="00D93005">
                              <w:rPr>
                                <w:rFonts w:cs="Arial"/>
                                <w:spacing w:val="-1"/>
                                <w:sz w:val="16"/>
                                <w:szCs w:val="16"/>
                              </w:rPr>
                              <w:t xml:space="preserve"> </w:t>
                            </w:r>
                            <w:r w:rsidRPr="00D93005">
                              <w:rPr>
                                <w:rFonts w:cs="Arial"/>
                                <w:sz w:val="16"/>
                                <w:szCs w:val="16"/>
                              </w:rPr>
                              <w:t>correctr</w:t>
                            </w:r>
                            <w:r w:rsidRPr="00D93005">
                              <w:rPr>
                                <w:rFonts w:cs="Arial"/>
                                <w:spacing w:val="-1"/>
                                <w:sz w:val="16"/>
                                <w:szCs w:val="16"/>
                              </w:rPr>
                              <w:t>i</w:t>
                            </w:r>
                            <w:r w:rsidRPr="00D93005">
                              <w:rPr>
                                <w:rFonts w:cs="Arial"/>
                                <w:spacing w:val="1"/>
                                <w:sz w:val="16"/>
                                <w:szCs w:val="16"/>
                              </w:rPr>
                              <w:t>c</w:t>
                            </w:r>
                            <w:r w:rsidRPr="00D93005">
                              <w:rPr>
                                <w:rFonts w:cs="Arial"/>
                                <w:spacing w:val="-1"/>
                                <w:sz w:val="16"/>
                                <w:szCs w:val="16"/>
                              </w:rPr>
                              <w:t>e</w:t>
                            </w:r>
                            <w:r w:rsidRPr="00D93005">
                              <w:rPr>
                                <w:rFonts w:cs="Arial"/>
                                <w:spacing w:val="1"/>
                                <w:sz w:val="16"/>
                                <w:szCs w:val="16"/>
                              </w:rPr>
                              <w:t>s</w:t>
                            </w:r>
                            <w:r w:rsidRPr="00D93005">
                              <w:rPr>
                                <w:rFonts w:cs="Arial"/>
                                <w:sz w:val="16"/>
                                <w:szCs w:val="16"/>
                              </w:rPr>
                              <w:t xml:space="preserve">, </w:t>
                            </w:r>
                            <w:r w:rsidRPr="00D93005">
                              <w:rPr>
                                <w:rFonts w:cs="Arial"/>
                                <w:spacing w:val="-1"/>
                                <w:sz w:val="16"/>
                                <w:szCs w:val="16"/>
                              </w:rPr>
                              <w:t>u</w:t>
                            </w:r>
                            <w:r w:rsidRPr="00D93005">
                              <w:rPr>
                                <w:rFonts w:cs="Arial"/>
                                <w:sz w:val="16"/>
                                <w:szCs w:val="16"/>
                              </w:rPr>
                              <w:t>ne com</w:t>
                            </w:r>
                            <w:r w:rsidRPr="00D93005">
                              <w:rPr>
                                <w:rFonts w:cs="Arial"/>
                                <w:spacing w:val="-1"/>
                                <w:sz w:val="16"/>
                                <w:szCs w:val="16"/>
                              </w:rPr>
                              <w:t>m</w:t>
                            </w:r>
                            <w:r w:rsidRPr="00D93005">
                              <w:rPr>
                                <w:rFonts w:cs="Arial"/>
                                <w:sz w:val="16"/>
                                <w:szCs w:val="16"/>
                              </w:rPr>
                              <w:t>un</w:t>
                            </w:r>
                            <w:r w:rsidRPr="00D93005">
                              <w:rPr>
                                <w:rFonts w:cs="Arial"/>
                                <w:spacing w:val="-1"/>
                                <w:sz w:val="16"/>
                                <w:szCs w:val="16"/>
                              </w:rPr>
                              <w:t>i</w:t>
                            </w:r>
                            <w:r w:rsidRPr="00D93005">
                              <w:rPr>
                                <w:rFonts w:cs="Arial"/>
                                <w:sz w:val="16"/>
                                <w:szCs w:val="16"/>
                              </w:rPr>
                              <w:t>cat</w:t>
                            </w:r>
                            <w:r w:rsidRPr="00D93005">
                              <w:rPr>
                                <w:rFonts w:cs="Arial"/>
                                <w:spacing w:val="-1"/>
                                <w:sz w:val="16"/>
                                <w:szCs w:val="16"/>
                              </w:rPr>
                              <w:t>i</w:t>
                            </w:r>
                            <w:r w:rsidRPr="00D93005">
                              <w:rPr>
                                <w:rFonts w:cs="Arial"/>
                                <w:sz w:val="16"/>
                                <w:szCs w:val="16"/>
                              </w:rPr>
                              <w:t>on adaptée et</w:t>
                            </w:r>
                            <w:r w:rsidRPr="00D93005">
                              <w:rPr>
                                <w:rFonts w:cs="Arial"/>
                                <w:spacing w:val="-2"/>
                                <w:sz w:val="16"/>
                                <w:szCs w:val="16"/>
                              </w:rPr>
                              <w:t xml:space="preserve"> </w:t>
                            </w:r>
                            <w:r w:rsidRPr="00D93005">
                              <w:rPr>
                                <w:rFonts w:cs="Arial"/>
                                <w:sz w:val="16"/>
                                <w:szCs w:val="16"/>
                              </w:rPr>
                              <w:t>l’évaluation du systè</w:t>
                            </w:r>
                            <w:r w:rsidRPr="00D93005">
                              <w:rPr>
                                <w:rFonts w:cs="Arial"/>
                                <w:spacing w:val="-1"/>
                                <w:sz w:val="16"/>
                                <w:szCs w:val="16"/>
                              </w:rPr>
                              <w:t>m</w:t>
                            </w:r>
                            <w:r w:rsidRPr="00D93005">
                              <w:rPr>
                                <w:rFonts w:cs="Arial"/>
                                <w:sz w:val="16"/>
                                <w:szCs w:val="16"/>
                              </w:rPr>
                              <w:t>e. L’obje</w:t>
                            </w:r>
                            <w:r w:rsidRPr="00D93005">
                              <w:rPr>
                                <w:rFonts w:cs="Arial"/>
                                <w:spacing w:val="3"/>
                                <w:sz w:val="16"/>
                                <w:szCs w:val="16"/>
                              </w:rPr>
                              <w:t>c</w:t>
                            </w:r>
                            <w:r w:rsidRPr="00D93005">
                              <w:rPr>
                                <w:rFonts w:cs="Arial"/>
                                <w:sz w:val="16"/>
                                <w:szCs w:val="16"/>
                              </w:rPr>
                              <w:t>tif de l’investigation</w:t>
                            </w:r>
                            <w:r w:rsidRPr="00D93005">
                              <w:rPr>
                                <w:rFonts w:cs="Arial"/>
                                <w:spacing w:val="-1"/>
                                <w:sz w:val="16"/>
                                <w:szCs w:val="16"/>
                              </w:rPr>
                              <w:t xml:space="preserve"> </w:t>
                            </w:r>
                            <w:r w:rsidRPr="00D93005">
                              <w:rPr>
                                <w:rFonts w:cs="Arial"/>
                                <w:sz w:val="16"/>
                                <w:szCs w:val="16"/>
                              </w:rPr>
                              <w:t>est de déterminer si le vaccin ou le pr</w:t>
                            </w:r>
                            <w:r w:rsidRPr="00D93005">
                              <w:rPr>
                                <w:rFonts w:cs="Arial"/>
                                <w:spacing w:val="-1"/>
                                <w:sz w:val="16"/>
                                <w:szCs w:val="16"/>
                              </w:rPr>
                              <w:t>o</w:t>
                            </w:r>
                            <w:r w:rsidRPr="00D93005">
                              <w:rPr>
                                <w:rFonts w:cs="Arial"/>
                                <w:spacing w:val="1"/>
                                <w:sz w:val="16"/>
                                <w:szCs w:val="16"/>
                              </w:rPr>
                              <w:t>c</w:t>
                            </w:r>
                            <w:r w:rsidRPr="00D93005">
                              <w:rPr>
                                <w:rFonts w:cs="Arial"/>
                                <w:spacing w:val="-1"/>
                                <w:sz w:val="16"/>
                                <w:szCs w:val="16"/>
                              </w:rPr>
                              <w:t>e</w:t>
                            </w:r>
                            <w:r w:rsidRPr="00D93005">
                              <w:rPr>
                                <w:rFonts w:cs="Arial"/>
                                <w:sz w:val="16"/>
                                <w:szCs w:val="16"/>
                              </w:rPr>
                              <w:t>ssus de v</w:t>
                            </w:r>
                            <w:r w:rsidRPr="00D93005">
                              <w:rPr>
                                <w:rFonts w:cs="Arial"/>
                                <w:spacing w:val="-1"/>
                                <w:sz w:val="16"/>
                                <w:szCs w:val="16"/>
                              </w:rPr>
                              <w:t>a</w:t>
                            </w:r>
                            <w:r w:rsidRPr="00D93005">
                              <w:rPr>
                                <w:rFonts w:cs="Arial"/>
                                <w:sz w:val="16"/>
                                <w:szCs w:val="16"/>
                              </w:rPr>
                              <w:t>cc</w:t>
                            </w:r>
                            <w:r w:rsidRPr="00D93005">
                              <w:rPr>
                                <w:rFonts w:cs="Arial"/>
                                <w:spacing w:val="-1"/>
                                <w:sz w:val="16"/>
                                <w:szCs w:val="16"/>
                              </w:rPr>
                              <w:t>i</w:t>
                            </w:r>
                            <w:r w:rsidRPr="00D93005">
                              <w:rPr>
                                <w:rFonts w:cs="Arial"/>
                                <w:sz w:val="16"/>
                                <w:szCs w:val="16"/>
                              </w:rPr>
                              <w:t>n</w:t>
                            </w:r>
                            <w:r w:rsidRPr="00D93005">
                              <w:rPr>
                                <w:rFonts w:cs="Arial"/>
                                <w:spacing w:val="-1"/>
                                <w:sz w:val="16"/>
                                <w:szCs w:val="16"/>
                              </w:rPr>
                              <w:t>a</w:t>
                            </w:r>
                            <w:r w:rsidRPr="00D93005">
                              <w:rPr>
                                <w:rFonts w:cs="Arial"/>
                                <w:sz w:val="16"/>
                                <w:szCs w:val="16"/>
                              </w:rPr>
                              <w:t>tion est r</w:t>
                            </w:r>
                            <w:r w:rsidRPr="00D93005">
                              <w:rPr>
                                <w:rFonts w:cs="Arial"/>
                                <w:spacing w:val="-1"/>
                                <w:sz w:val="16"/>
                                <w:szCs w:val="16"/>
                              </w:rPr>
                              <w:t>e</w:t>
                            </w:r>
                            <w:r w:rsidRPr="00D93005">
                              <w:rPr>
                                <w:rFonts w:cs="Arial"/>
                                <w:sz w:val="16"/>
                                <w:szCs w:val="16"/>
                              </w:rPr>
                              <w:t>sp</w:t>
                            </w:r>
                            <w:r w:rsidRPr="00D93005">
                              <w:rPr>
                                <w:rFonts w:cs="Arial"/>
                                <w:spacing w:val="-1"/>
                                <w:sz w:val="16"/>
                                <w:szCs w:val="16"/>
                              </w:rPr>
                              <w:t>o</w:t>
                            </w:r>
                            <w:r w:rsidRPr="00D93005">
                              <w:rPr>
                                <w:rFonts w:cs="Arial"/>
                                <w:sz w:val="16"/>
                                <w:szCs w:val="16"/>
                              </w:rPr>
                              <w:t>ns</w:t>
                            </w:r>
                            <w:r w:rsidRPr="00D93005">
                              <w:rPr>
                                <w:rFonts w:cs="Arial"/>
                                <w:spacing w:val="-1"/>
                                <w:sz w:val="16"/>
                                <w:szCs w:val="16"/>
                              </w:rPr>
                              <w:t>a</w:t>
                            </w:r>
                            <w:r w:rsidRPr="00D93005">
                              <w:rPr>
                                <w:rFonts w:cs="Arial"/>
                                <w:sz w:val="16"/>
                                <w:szCs w:val="16"/>
                              </w:rPr>
                              <w:t>ble d</w:t>
                            </w:r>
                            <w:r w:rsidRPr="00D93005">
                              <w:rPr>
                                <w:rFonts w:cs="Arial"/>
                                <w:spacing w:val="-1"/>
                                <w:sz w:val="16"/>
                                <w:szCs w:val="16"/>
                              </w:rPr>
                              <w:t>e</w:t>
                            </w:r>
                            <w:r w:rsidRPr="00D93005">
                              <w:rPr>
                                <w:rFonts w:cs="Arial"/>
                                <w:sz w:val="16"/>
                                <w:szCs w:val="16"/>
                              </w:rPr>
                              <w:t xml:space="preserve">(s) </w:t>
                            </w:r>
                            <w:r w:rsidRPr="00D93005">
                              <w:rPr>
                                <w:rFonts w:cs="Arial"/>
                                <w:spacing w:val="-1"/>
                                <w:sz w:val="16"/>
                                <w:szCs w:val="16"/>
                              </w:rPr>
                              <w:t>l</w:t>
                            </w:r>
                            <w:r w:rsidRPr="00D93005">
                              <w:rPr>
                                <w:rFonts w:cs="Arial"/>
                                <w:sz w:val="16"/>
                                <w:szCs w:val="16"/>
                              </w:rPr>
                              <w:t>’évènem</w:t>
                            </w:r>
                            <w:r w:rsidRPr="00D93005">
                              <w:rPr>
                                <w:rFonts w:cs="Arial"/>
                                <w:spacing w:val="-1"/>
                                <w:sz w:val="16"/>
                                <w:szCs w:val="16"/>
                              </w:rPr>
                              <w:t>e</w:t>
                            </w:r>
                            <w:r w:rsidRPr="00D93005">
                              <w:rPr>
                                <w:rFonts w:cs="Arial"/>
                                <w:sz w:val="16"/>
                                <w:szCs w:val="16"/>
                              </w:rPr>
                              <w:t>nt(s) notifié(s) ou</w:t>
                            </w:r>
                            <w:r w:rsidRPr="00D93005">
                              <w:rPr>
                                <w:rFonts w:cs="Arial"/>
                                <w:spacing w:val="-1"/>
                                <w:sz w:val="16"/>
                                <w:szCs w:val="16"/>
                              </w:rPr>
                              <w:t xml:space="preserve"> </w:t>
                            </w:r>
                            <w:r w:rsidRPr="00D93005">
                              <w:rPr>
                                <w:rFonts w:cs="Arial"/>
                                <w:sz w:val="16"/>
                                <w:szCs w:val="16"/>
                              </w:rPr>
                              <w:t xml:space="preserve">d’identifier </w:t>
                            </w:r>
                            <w:r w:rsidRPr="00D93005">
                              <w:rPr>
                                <w:rFonts w:cs="Arial"/>
                                <w:spacing w:val="-1"/>
                                <w:sz w:val="16"/>
                                <w:szCs w:val="16"/>
                              </w:rPr>
                              <w:t>un</w:t>
                            </w:r>
                            <w:r w:rsidRPr="00D93005">
                              <w:rPr>
                                <w:rFonts w:cs="Arial"/>
                                <w:sz w:val="16"/>
                                <w:szCs w:val="16"/>
                              </w:rPr>
                              <w:t>e autre</w:t>
                            </w:r>
                            <w:r w:rsidRPr="00D93005">
                              <w:rPr>
                                <w:rFonts w:cs="Arial"/>
                                <w:spacing w:val="-1"/>
                                <w:sz w:val="16"/>
                                <w:szCs w:val="16"/>
                              </w:rPr>
                              <w:t xml:space="preserve"> </w:t>
                            </w:r>
                            <w:r w:rsidRPr="00D93005">
                              <w:rPr>
                                <w:rFonts w:cs="Arial"/>
                                <w:sz w:val="16"/>
                                <w:szCs w:val="16"/>
                              </w:rPr>
                              <w:t>ca</w:t>
                            </w:r>
                            <w:r w:rsidRPr="00D93005">
                              <w:rPr>
                                <w:rFonts w:cs="Arial"/>
                                <w:spacing w:val="-1"/>
                                <w:sz w:val="16"/>
                                <w:szCs w:val="16"/>
                              </w:rPr>
                              <w:t>u</w:t>
                            </w:r>
                            <w:r w:rsidRPr="00D93005">
                              <w:rPr>
                                <w:rFonts w:cs="Arial"/>
                                <w:spacing w:val="1"/>
                                <w:sz w:val="16"/>
                                <w:szCs w:val="16"/>
                              </w:rPr>
                              <w:t>s</w:t>
                            </w:r>
                            <w:r w:rsidRPr="00D93005">
                              <w:rPr>
                                <w:rFonts w:cs="Arial"/>
                                <w:spacing w:val="-1"/>
                                <w:sz w:val="16"/>
                                <w:szCs w:val="16"/>
                              </w:rPr>
                              <w:t>e</w:t>
                            </w:r>
                            <w:r w:rsidRPr="00D93005">
                              <w:rPr>
                                <w:rFonts w:cs="Arial"/>
                                <w:sz w:val="16"/>
                                <w:szCs w:val="16"/>
                              </w:rPr>
                              <w:t>, et de pre</w:t>
                            </w:r>
                            <w:r w:rsidRPr="00D93005">
                              <w:rPr>
                                <w:rFonts w:cs="Arial"/>
                                <w:spacing w:val="-1"/>
                                <w:sz w:val="16"/>
                                <w:szCs w:val="16"/>
                              </w:rPr>
                              <w:t>n</w:t>
                            </w:r>
                            <w:r w:rsidRPr="00D93005">
                              <w:rPr>
                                <w:rFonts w:cs="Arial"/>
                                <w:sz w:val="16"/>
                                <w:szCs w:val="16"/>
                              </w:rPr>
                              <w:t>dr</w:t>
                            </w:r>
                            <w:r w:rsidRPr="00D93005">
                              <w:rPr>
                                <w:rFonts w:cs="Arial"/>
                                <w:spacing w:val="-1"/>
                                <w:sz w:val="16"/>
                                <w:szCs w:val="16"/>
                              </w:rPr>
                              <w:t>e</w:t>
                            </w:r>
                            <w:r w:rsidRPr="00D93005">
                              <w:rPr>
                                <w:rFonts w:cs="Arial"/>
                                <w:sz w:val="16"/>
                                <w:szCs w:val="16"/>
                              </w:rPr>
                              <w:t>,</w:t>
                            </w:r>
                            <w:r w:rsidRPr="00D93005">
                              <w:rPr>
                                <w:rFonts w:cs="Arial"/>
                                <w:spacing w:val="-1"/>
                                <w:sz w:val="16"/>
                                <w:szCs w:val="16"/>
                              </w:rPr>
                              <w:t xml:space="preserve"> </w:t>
                            </w:r>
                            <w:r w:rsidRPr="00D93005">
                              <w:rPr>
                                <w:rFonts w:cs="Arial"/>
                                <w:sz w:val="16"/>
                                <w:szCs w:val="16"/>
                              </w:rPr>
                              <w:t>si possible,</w:t>
                            </w:r>
                            <w:r w:rsidRPr="00D93005">
                              <w:rPr>
                                <w:rFonts w:cs="Arial"/>
                                <w:spacing w:val="-1"/>
                                <w:sz w:val="16"/>
                                <w:szCs w:val="16"/>
                              </w:rPr>
                              <w:t xml:space="preserve"> </w:t>
                            </w:r>
                            <w:r w:rsidRPr="00D93005">
                              <w:rPr>
                                <w:rFonts w:cs="Arial"/>
                                <w:sz w:val="16"/>
                                <w:szCs w:val="16"/>
                              </w:rPr>
                              <w:t>des m</w:t>
                            </w:r>
                            <w:r w:rsidRPr="00D93005">
                              <w:rPr>
                                <w:rFonts w:cs="Arial"/>
                                <w:spacing w:val="-1"/>
                                <w:sz w:val="16"/>
                                <w:szCs w:val="16"/>
                              </w:rPr>
                              <w:t>e</w:t>
                            </w:r>
                            <w:r w:rsidRPr="00D93005">
                              <w:rPr>
                                <w:rFonts w:cs="Arial"/>
                                <w:sz w:val="16"/>
                                <w:szCs w:val="16"/>
                              </w:rPr>
                              <w:t>s</w:t>
                            </w:r>
                            <w:r w:rsidRPr="00D93005">
                              <w:rPr>
                                <w:rFonts w:cs="Arial"/>
                                <w:spacing w:val="-1"/>
                                <w:sz w:val="16"/>
                                <w:szCs w:val="16"/>
                              </w:rPr>
                              <w:t>u</w:t>
                            </w:r>
                            <w:r w:rsidRPr="00D93005">
                              <w:rPr>
                                <w:rFonts w:cs="Arial"/>
                                <w:sz w:val="16"/>
                                <w:szCs w:val="16"/>
                              </w:rPr>
                              <w:t>r</w:t>
                            </w:r>
                            <w:r w:rsidRPr="00D93005">
                              <w:rPr>
                                <w:rFonts w:cs="Arial"/>
                                <w:spacing w:val="-1"/>
                                <w:sz w:val="16"/>
                                <w:szCs w:val="16"/>
                              </w:rPr>
                              <w:t>e</w:t>
                            </w:r>
                            <w:r w:rsidRPr="00D93005">
                              <w:rPr>
                                <w:rFonts w:cs="Arial"/>
                                <w:sz w:val="16"/>
                                <w:szCs w:val="16"/>
                              </w:rPr>
                              <w:t>s</w:t>
                            </w:r>
                            <w:r w:rsidRPr="00D93005">
                              <w:rPr>
                                <w:rFonts w:cs="Arial"/>
                                <w:spacing w:val="-1"/>
                                <w:sz w:val="16"/>
                                <w:szCs w:val="16"/>
                              </w:rPr>
                              <w:t xml:space="preserve"> </w:t>
                            </w:r>
                            <w:r w:rsidRPr="00D93005">
                              <w:rPr>
                                <w:rFonts w:cs="Arial"/>
                                <w:sz w:val="16"/>
                                <w:szCs w:val="16"/>
                              </w:rPr>
                              <w:t>c</w:t>
                            </w:r>
                            <w:r w:rsidRPr="00D93005">
                              <w:rPr>
                                <w:rFonts w:cs="Arial"/>
                                <w:spacing w:val="1"/>
                                <w:sz w:val="16"/>
                                <w:szCs w:val="16"/>
                              </w:rPr>
                              <w:t>o</w:t>
                            </w:r>
                            <w:r w:rsidRPr="00D93005">
                              <w:rPr>
                                <w:rFonts w:cs="Arial"/>
                                <w:sz w:val="16"/>
                                <w:szCs w:val="16"/>
                              </w:rPr>
                              <w:t>rr</w:t>
                            </w:r>
                            <w:r w:rsidRPr="00D93005">
                              <w:rPr>
                                <w:rFonts w:cs="Arial"/>
                                <w:spacing w:val="-1"/>
                                <w:sz w:val="16"/>
                                <w:szCs w:val="16"/>
                              </w:rPr>
                              <w:t>e</w:t>
                            </w:r>
                            <w:r w:rsidRPr="00D93005">
                              <w:rPr>
                                <w:rFonts w:cs="Arial"/>
                                <w:spacing w:val="1"/>
                                <w:sz w:val="16"/>
                                <w:szCs w:val="16"/>
                              </w:rPr>
                              <w:t>c</w:t>
                            </w:r>
                            <w:r w:rsidRPr="00D93005">
                              <w:rPr>
                                <w:rFonts w:cs="Arial"/>
                                <w:sz w:val="16"/>
                                <w:szCs w:val="16"/>
                              </w:rPr>
                              <w:t>trices et</w:t>
                            </w:r>
                            <w:r w:rsidRPr="00D93005">
                              <w:rPr>
                                <w:rFonts w:cs="Arial"/>
                                <w:spacing w:val="-2"/>
                                <w:sz w:val="16"/>
                                <w:szCs w:val="16"/>
                              </w:rPr>
                              <w:t xml:space="preserve"> </w:t>
                            </w:r>
                            <w:r w:rsidRPr="00D93005">
                              <w:rPr>
                                <w:rFonts w:cs="Arial"/>
                                <w:sz w:val="16"/>
                                <w:szCs w:val="16"/>
                              </w:rPr>
                              <w:t>enfin de r</w:t>
                            </w:r>
                            <w:r w:rsidRPr="00D93005">
                              <w:rPr>
                                <w:rFonts w:cs="Arial"/>
                                <w:spacing w:val="-1"/>
                                <w:sz w:val="16"/>
                                <w:szCs w:val="16"/>
                              </w:rPr>
                              <w:t>a</w:t>
                            </w:r>
                            <w:r w:rsidRPr="00D93005">
                              <w:rPr>
                                <w:rFonts w:cs="Arial"/>
                                <w:sz w:val="16"/>
                                <w:szCs w:val="16"/>
                              </w:rPr>
                              <w:t>ssur</w:t>
                            </w:r>
                            <w:r w:rsidRPr="00D93005">
                              <w:rPr>
                                <w:rFonts w:cs="Arial"/>
                                <w:spacing w:val="-1"/>
                                <w:sz w:val="16"/>
                                <w:szCs w:val="16"/>
                              </w:rPr>
                              <w:t>e</w:t>
                            </w:r>
                            <w:r w:rsidRPr="00D93005">
                              <w:rPr>
                                <w:rFonts w:cs="Arial"/>
                                <w:sz w:val="16"/>
                                <w:szCs w:val="16"/>
                              </w:rPr>
                              <w:t>r le publ</w:t>
                            </w:r>
                            <w:r w:rsidRPr="00D93005">
                              <w:rPr>
                                <w:rFonts w:cs="Arial"/>
                                <w:spacing w:val="-1"/>
                                <w:sz w:val="16"/>
                                <w:szCs w:val="16"/>
                              </w:rPr>
                              <w:t>i</w:t>
                            </w:r>
                            <w:r w:rsidRPr="00D93005">
                              <w:rPr>
                                <w:rFonts w:cs="Arial"/>
                                <w:spacing w:val="1"/>
                                <w:sz w:val="16"/>
                                <w:szCs w:val="16"/>
                              </w:rPr>
                              <w:t>c</w:t>
                            </w:r>
                            <w:r w:rsidRPr="00D93005">
                              <w:rPr>
                                <w:rFonts w:cs="Arial"/>
                                <w:sz w:val="16"/>
                                <w:szCs w:val="16"/>
                              </w:rPr>
                              <w:t>.</w:t>
                            </w:r>
                          </w:p>
                          <w:p w:rsidR="00266E9C" w:rsidRPr="00D93005" w:rsidRDefault="007E30C1">
                            <w:pPr>
                              <w:widowControl w:val="0"/>
                              <w:autoSpaceDE w:val="0"/>
                              <w:autoSpaceDN w:val="0"/>
                              <w:adjustRightInd w:val="0"/>
                              <w:spacing w:before="3" w:line="120" w:lineRule="exact"/>
                              <w:rPr>
                                <w:rFonts w:ascii="Times New Roman" w:hAnsi="Times New Roman"/>
                                <w:sz w:val="16"/>
                                <w:szCs w:val="16"/>
                              </w:rPr>
                            </w:pPr>
                          </w:p>
                          <w:p w:rsidR="00266E9C" w:rsidRPr="00D93005" w:rsidRDefault="007E30C1">
                            <w:pPr>
                              <w:widowControl w:val="0"/>
                              <w:autoSpaceDE w:val="0"/>
                              <w:autoSpaceDN w:val="0"/>
                              <w:adjustRightInd w:val="0"/>
                              <w:ind w:left="93"/>
                              <w:rPr>
                                <w:rFonts w:cs="Arial"/>
                                <w:sz w:val="16"/>
                                <w:szCs w:val="16"/>
                              </w:rPr>
                            </w:pPr>
                            <w:r w:rsidRPr="00D93005">
                              <w:rPr>
                                <w:rFonts w:cs="Arial"/>
                                <w:b/>
                                <w:bCs/>
                                <w:sz w:val="16"/>
                                <w:szCs w:val="16"/>
                              </w:rPr>
                              <w:t>Docum</w:t>
                            </w:r>
                            <w:r w:rsidRPr="00D93005">
                              <w:rPr>
                                <w:rFonts w:cs="Arial"/>
                                <w:b/>
                                <w:bCs/>
                                <w:spacing w:val="-1"/>
                                <w:sz w:val="16"/>
                                <w:szCs w:val="16"/>
                              </w:rPr>
                              <w:t>e</w:t>
                            </w:r>
                            <w:r w:rsidRPr="00D93005">
                              <w:rPr>
                                <w:rFonts w:cs="Arial"/>
                                <w:b/>
                                <w:bCs/>
                                <w:sz w:val="16"/>
                                <w:szCs w:val="16"/>
                              </w:rPr>
                              <w:t>nt</w:t>
                            </w:r>
                            <w:r w:rsidRPr="00D93005">
                              <w:rPr>
                                <w:rFonts w:cs="Arial"/>
                                <w:b/>
                                <w:bCs/>
                                <w:spacing w:val="-1"/>
                                <w:sz w:val="16"/>
                                <w:szCs w:val="16"/>
                              </w:rPr>
                              <w:t>a</w:t>
                            </w:r>
                            <w:r w:rsidRPr="00D93005">
                              <w:rPr>
                                <w:rFonts w:cs="Arial"/>
                                <w:b/>
                                <w:bCs/>
                                <w:sz w:val="16"/>
                                <w:szCs w:val="16"/>
                              </w:rPr>
                              <w:t>t</w:t>
                            </w:r>
                            <w:r w:rsidRPr="00D93005">
                              <w:rPr>
                                <w:rFonts w:cs="Arial"/>
                                <w:b/>
                                <w:bCs/>
                                <w:spacing w:val="-2"/>
                                <w:sz w:val="16"/>
                                <w:szCs w:val="16"/>
                              </w:rPr>
                              <w:t>i</w:t>
                            </w:r>
                            <w:r w:rsidRPr="00D93005">
                              <w:rPr>
                                <w:rFonts w:cs="Arial"/>
                                <w:b/>
                                <w:bCs/>
                                <w:sz w:val="16"/>
                                <w:szCs w:val="16"/>
                              </w:rPr>
                              <w:t>on complémentaire</w:t>
                            </w:r>
                            <w:r w:rsidRPr="00D93005">
                              <w:rPr>
                                <w:rFonts w:cs="Arial"/>
                                <w:b/>
                                <w:bCs/>
                                <w:spacing w:val="-1"/>
                                <w:sz w:val="16"/>
                                <w:szCs w:val="16"/>
                              </w:rPr>
                              <w:t xml:space="preserve"> </w:t>
                            </w:r>
                            <w:r w:rsidRPr="00D93005">
                              <w:rPr>
                                <w:rFonts w:cs="Arial"/>
                                <w:b/>
                                <w:bCs/>
                                <w:sz w:val="16"/>
                                <w:szCs w:val="16"/>
                              </w:rPr>
                              <w:t>:</w:t>
                            </w:r>
                          </w:p>
                          <w:p w:rsidR="00266E9C" w:rsidRPr="00D93005" w:rsidRDefault="007E30C1">
                            <w:pPr>
                              <w:widowControl w:val="0"/>
                              <w:autoSpaceDE w:val="0"/>
                              <w:autoSpaceDN w:val="0"/>
                              <w:adjustRightInd w:val="0"/>
                              <w:spacing w:before="5" w:line="160" w:lineRule="exact"/>
                              <w:rPr>
                                <w:rFonts w:ascii="Times New Roman" w:hAnsi="Times New Roman"/>
                                <w:sz w:val="16"/>
                                <w:szCs w:val="16"/>
                              </w:rPr>
                            </w:pPr>
                          </w:p>
                          <w:p w:rsidR="00266E9C" w:rsidRPr="00D93005" w:rsidRDefault="007E30C1">
                            <w:pPr>
                              <w:widowControl w:val="0"/>
                              <w:autoSpaceDE w:val="0"/>
                              <w:autoSpaceDN w:val="0"/>
                              <w:adjustRightInd w:val="0"/>
                              <w:spacing w:line="288" w:lineRule="auto"/>
                              <w:ind w:left="93" w:right="4842"/>
                              <w:rPr>
                                <w:rFonts w:cs="Arial"/>
                                <w:sz w:val="16"/>
                                <w:szCs w:val="16"/>
                              </w:rPr>
                            </w:pPr>
                            <w:r w:rsidRPr="00D93005">
                              <w:rPr>
                                <w:rFonts w:cs="Arial"/>
                                <w:sz w:val="16"/>
                                <w:szCs w:val="16"/>
                              </w:rPr>
                              <w:t>OMS. Les m</w:t>
                            </w:r>
                            <w:r w:rsidRPr="00D93005">
                              <w:rPr>
                                <w:rFonts w:cs="Arial"/>
                                <w:spacing w:val="-1"/>
                                <w:sz w:val="16"/>
                                <w:szCs w:val="16"/>
                              </w:rPr>
                              <w:t>a</w:t>
                            </w:r>
                            <w:r w:rsidRPr="00D93005">
                              <w:rPr>
                                <w:rFonts w:cs="Arial"/>
                                <w:sz w:val="16"/>
                                <w:szCs w:val="16"/>
                              </w:rPr>
                              <w:t>nifestatio</w:t>
                            </w:r>
                            <w:r w:rsidRPr="00D93005">
                              <w:rPr>
                                <w:rFonts w:cs="Arial"/>
                                <w:spacing w:val="-1"/>
                                <w:sz w:val="16"/>
                                <w:szCs w:val="16"/>
                              </w:rPr>
                              <w:t>n</w:t>
                            </w:r>
                            <w:r w:rsidRPr="00D93005">
                              <w:rPr>
                                <w:rFonts w:cs="Arial"/>
                                <w:sz w:val="16"/>
                                <w:szCs w:val="16"/>
                              </w:rPr>
                              <w:t xml:space="preserve">s </w:t>
                            </w:r>
                            <w:r w:rsidRPr="00D93005">
                              <w:rPr>
                                <w:rFonts w:cs="Arial"/>
                                <w:spacing w:val="-1"/>
                                <w:sz w:val="16"/>
                                <w:szCs w:val="16"/>
                              </w:rPr>
                              <w:t>p</w:t>
                            </w:r>
                            <w:r w:rsidRPr="00D93005">
                              <w:rPr>
                                <w:rFonts w:cs="Arial"/>
                                <w:sz w:val="16"/>
                                <w:szCs w:val="16"/>
                              </w:rPr>
                              <w:t>ost vacci</w:t>
                            </w:r>
                            <w:r w:rsidRPr="00D93005">
                              <w:rPr>
                                <w:rFonts w:cs="Arial"/>
                                <w:spacing w:val="-1"/>
                                <w:sz w:val="16"/>
                                <w:szCs w:val="16"/>
                              </w:rPr>
                              <w:t>n</w:t>
                            </w:r>
                            <w:r w:rsidRPr="00D93005">
                              <w:rPr>
                                <w:rFonts w:cs="Arial"/>
                                <w:sz w:val="16"/>
                                <w:szCs w:val="16"/>
                              </w:rPr>
                              <w:t>al</w:t>
                            </w:r>
                            <w:r w:rsidRPr="00D93005">
                              <w:rPr>
                                <w:rFonts w:cs="Arial"/>
                                <w:spacing w:val="-1"/>
                                <w:sz w:val="16"/>
                                <w:szCs w:val="16"/>
                              </w:rPr>
                              <w:t>e</w:t>
                            </w:r>
                            <w:r w:rsidRPr="00D93005">
                              <w:rPr>
                                <w:rFonts w:cs="Arial"/>
                                <w:sz w:val="16"/>
                                <w:szCs w:val="16"/>
                              </w:rPr>
                              <w:t>s</w:t>
                            </w:r>
                            <w:r w:rsidRPr="00D93005">
                              <w:rPr>
                                <w:rFonts w:cs="Arial"/>
                                <w:spacing w:val="-1"/>
                                <w:sz w:val="16"/>
                                <w:szCs w:val="16"/>
                              </w:rPr>
                              <w:t xml:space="preserve"> </w:t>
                            </w:r>
                            <w:r w:rsidRPr="00D93005">
                              <w:rPr>
                                <w:rFonts w:cs="Arial"/>
                                <w:sz w:val="16"/>
                                <w:szCs w:val="16"/>
                              </w:rPr>
                              <w:t>indés</w:t>
                            </w:r>
                            <w:r w:rsidRPr="00D93005">
                              <w:rPr>
                                <w:rFonts w:cs="Arial"/>
                                <w:spacing w:val="-1"/>
                                <w:sz w:val="16"/>
                                <w:szCs w:val="16"/>
                              </w:rPr>
                              <w:t>i</w:t>
                            </w:r>
                            <w:r w:rsidRPr="00D93005">
                              <w:rPr>
                                <w:rFonts w:cs="Arial"/>
                                <w:sz w:val="16"/>
                                <w:szCs w:val="16"/>
                              </w:rPr>
                              <w:t>rab</w:t>
                            </w:r>
                            <w:r w:rsidRPr="00D93005">
                              <w:rPr>
                                <w:rFonts w:cs="Arial"/>
                                <w:spacing w:val="-1"/>
                                <w:sz w:val="16"/>
                                <w:szCs w:val="16"/>
                              </w:rPr>
                              <w:t>l</w:t>
                            </w:r>
                            <w:r w:rsidRPr="00D93005">
                              <w:rPr>
                                <w:rFonts w:cs="Arial"/>
                                <w:sz w:val="16"/>
                                <w:szCs w:val="16"/>
                              </w:rPr>
                              <w:t xml:space="preserve">es. </w:t>
                            </w:r>
                            <w:hyperlink r:id="rId35" w:history="1">
                              <w:r w:rsidRPr="00D93005">
                                <w:rPr>
                                  <w:rFonts w:cs="Arial"/>
                                  <w:sz w:val="16"/>
                                  <w:szCs w:val="16"/>
                                </w:rPr>
                                <w:t>http://www.</w:t>
                              </w:r>
                              <w:r w:rsidRPr="00D93005">
                                <w:rPr>
                                  <w:rFonts w:cs="Arial"/>
                                  <w:spacing w:val="-1"/>
                                  <w:sz w:val="16"/>
                                  <w:szCs w:val="16"/>
                                </w:rPr>
                                <w:t>w</w:t>
                              </w:r>
                              <w:r w:rsidRPr="00D93005">
                                <w:rPr>
                                  <w:rFonts w:cs="Arial"/>
                                  <w:sz w:val="16"/>
                                  <w:szCs w:val="16"/>
                                </w:rPr>
                                <w:t>ho.int/immun</w:t>
                              </w:r>
                              <w:r w:rsidRPr="00D93005">
                                <w:rPr>
                                  <w:rFonts w:cs="Arial"/>
                                  <w:spacing w:val="-1"/>
                                  <w:sz w:val="16"/>
                                  <w:szCs w:val="16"/>
                                </w:rPr>
                                <w:t>i</w:t>
                              </w:r>
                              <w:r w:rsidRPr="00D93005">
                                <w:rPr>
                                  <w:rFonts w:cs="Arial"/>
                                  <w:sz w:val="16"/>
                                  <w:szCs w:val="16"/>
                                </w:rPr>
                                <w:t>zatio</w:t>
                              </w:r>
                              <w:r w:rsidRPr="00D93005">
                                <w:rPr>
                                  <w:rFonts w:cs="Arial"/>
                                  <w:spacing w:val="-1"/>
                                  <w:sz w:val="16"/>
                                  <w:szCs w:val="16"/>
                                </w:rPr>
                                <w:t>n</w:t>
                              </w:r>
                              <w:r w:rsidRPr="00D93005">
                                <w:rPr>
                                  <w:rFonts w:cs="Arial"/>
                                  <w:sz w:val="16"/>
                                  <w:szCs w:val="16"/>
                                </w:rPr>
                                <w:t>_safety/aefi/fr/index.html</w:t>
                              </w:r>
                            </w:hyperlink>
                          </w:p>
                          <w:p w:rsidR="00266E9C" w:rsidRPr="00D93005" w:rsidRDefault="007E30C1">
                            <w:pPr>
                              <w:widowControl w:val="0"/>
                              <w:autoSpaceDE w:val="0"/>
                              <w:autoSpaceDN w:val="0"/>
                              <w:adjustRightInd w:val="0"/>
                              <w:spacing w:before="1" w:line="120" w:lineRule="exact"/>
                              <w:rPr>
                                <w:rFonts w:ascii="Times New Roman" w:hAnsi="Times New Roman"/>
                                <w:sz w:val="16"/>
                                <w:szCs w:val="16"/>
                              </w:rPr>
                            </w:pPr>
                          </w:p>
                          <w:p w:rsidR="00266E9C" w:rsidRPr="00D93005" w:rsidRDefault="007E30C1">
                            <w:pPr>
                              <w:widowControl w:val="0"/>
                              <w:autoSpaceDE w:val="0"/>
                              <w:autoSpaceDN w:val="0"/>
                              <w:adjustRightInd w:val="0"/>
                              <w:spacing w:line="288" w:lineRule="auto"/>
                              <w:ind w:left="93" w:right="760"/>
                              <w:rPr>
                                <w:rFonts w:cs="Arial"/>
                                <w:sz w:val="16"/>
                                <w:szCs w:val="16"/>
                              </w:rPr>
                            </w:pPr>
                            <w:r w:rsidRPr="00D93005">
                              <w:rPr>
                                <w:rFonts w:cs="Arial"/>
                                <w:sz w:val="16"/>
                                <w:szCs w:val="16"/>
                              </w:rPr>
                              <w:t xml:space="preserve">OMS. Information à l’intention des agents de santé. La prise en charge des </w:t>
                            </w:r>
                            <w:r w:rsidRPr="00D93005">
                              <w:rPr>
                                <w:rFonts w:cs="Arial"/>
                                <w:spacing w:val="-1"/>
                                <w:sz w:val="16"/>
                                <w:szCs w:val="16"/>
                              </w:rPr>
                              <w:t>m</w:t>
                            </w:r>
                            <w:r w:rsidRPr="00D93005">
                              <w:rPr>
                                <w:rFonts w:cs="Arial"/>
                                <w:sz w:val="16"/>
                                <w:szCs w:val="16"/>
                              </w:rPr>
                              <w:t xml:space="preserve">anifestations indésirables </w:t>
                            </w:r>
                            <w:hyperlink r:id="rId36" w:history="1">
                              <w:r w:rsidRPr="00D93005">
                                <w:rPr>
                                  <w:rFonts w:cs="Arial"/>
                                  <w:sz w:val="16"/>
                                  <w:szCs w:val="16"/>
                                </w:rPr>
                                <w:t>http://www.</w:t>
                              </w:r>
                              <w:r w:rsidRPr="00D93005">
                                <w:rPr>
                                  <w:rFonts w:cs="Arial"/>
                                  <w:spacing w:val="-1"/>
                                  <w:sz w:val="16"/>
                                  <w:szCs w:val="16"/>
                                </w:rPr>
                                <w:t>w</w:t>
                              </w:r>
                              <w:r w:rsidRPr="00D93005">
                                <w:rPr>
                                  <w:rFonts w:cs="Arial"/>
                                  <w:sz w:val="16"/>
                                  <w:szCs w:val="16"/>
                                </w:rPr>
                                <w:t>ho.int/immun</w:t>
                              </w:r>
                              <w:r w:rsidRPr="00D93005">
                                <w:rPr>
                                  <w:rFonts w:cs="Arial"/>
                                  <w:spacing w:val="-1"/>
                                  <w:sz w:val="16"/>
                                  <w:szCs w:val="16"/>
                                </w:rPr>
                                <w:t>i</w:t>
                              </w:r>
                              <w:r w:rsidRPr="00D93005">
                                <w:rPr>
                                  <w:rFonts w:cs="Arial"/>
                                  <w:sz w:val="16"/>
                                  <w:szCs w:val="16"/>
                                </w:rPr>
                                <w:t>zatio</w:t>
                              </w:r>
                              <w:r w:rsidRPr="00D93005">
                                <w:rPr>
                                  <w:rFonts w:cs="Arial"/>
                                  <w:spacing w:val="-1"/>
                                  <w:sz w:val="16"/>
                                  <w:szCs w:val="16"/>
                                </w:rPr>
                                <w:t>n</w:t>
                              </w:r>
                              <w:r w:rsidRPr="00D93005">
                                <w:rPr>
                                  <w:rFonts w:cs="Arial"/>
                                  <w:sz w:val="16"/>
                                  <w:szCs w:val="16"/>
                                </w:rPr>
                                <w:t>_safety/aefi/managi</w:t>
                              </w:r>
                              <w:r w:rsidRPr="00D93005">
                                <w:rPr>
                                  <w:rFonts w:cs="Arial"/>
                                  <w:spacing w:val="-1"/>
                                  <w:sz w:val="16"/>
                                  <w:szCs w:val="16"/>
                                </w:rPr>
                                <w:t>n</w:t>
                              </w:r>
                              <w:r w:rsidRPr="00D93005">
                                <w:rPr>
                                  <w:rFonts w:cs="Arial"/>
                                  <w:sz w:val="16"/>
                                  <w:szCs w:val="16"/>
                                </w:rPr>
                                <w:t>g_AEFIs/fr/i</w:t>
                              </w:r>
                              <w:r w:rsidRPr="00D93005">
                                <w:rPr>
                                  <w:rFonts w:cs="Arial"/>
                                  <w:spacing w:val="-1"/>
                                  <w:sz w:val="16"/>
                                  <w:szCs w:val="16"/>
                                </w:rPr>
                                <w:t>n</w:t>
                              </w:r>
                              <w:r w:rsidRPr="00D93005">
                                <w:rPr>
                                  <w:rFonts w:cs="Arial"/>
                                  <w:sz w:val="16"/>
                                  <w:szCs w:val="16"/>
                                </w:rPr>
                                <w:t>dex.html</w:t>
                              </w:r>
                            </w:hyperlink>
                          </w:p>
                          <w:p w:rsidR="00266E9C" w:rsidRPr="00D93005" w:rsidRDefault="007E30C1">
                            <w:pPr>
                              <w:widowControl w:val="0"/>
                              <w:autoSpaceDE w:val="0"/>
                              <w:autoSpaceDN w:val="0"/>
                              <w:adjustRightInd w:val="0"/>
                              <w:spacing w:before="1" w:line="120" w:lineRule="exact"/>
                              <w:rPr>
                                <w:rFonts w:ascii="Times New Roman" w:hAnsi="Times New Roman"/>
                                <w:sz w:val="16"/>
                                <w:szCs w:val="16"/>
                              </w:rPr>
                            </w:pPr>
                          </w:p>
                          <w:p w:rsidR="00266E9C" w:rsidRPr="00D93005" w:rsidRDefault="007E30C1">
                            <w:pPr>
                              <w:widowControl w:val="0"/>
                              <w:autoSpaceDE w:val="0"/>
                              <w:autoSpaceDN w:val="0"/>
                              <w:adjustRightInd w:val="0"/>
                              <w:spacing w:line="412" w:lineRule="auto"/>
                              <w:ind w:left="93" w:right="1607"/>
                              <w:rPr>
                                <w:rFonts w:ascii="Times New Roman" w:hAnsi="Times New Roman"/>
                                <w:sz w:val="16"/>
                                <w:szCs w:val="16"/>
                              </w:rPr>
                            </w:pPr>
                            <w:r w:rsidRPr="00D93005">
                              <w:rPr>
                                <w:rFonts w:cs="Arial"/>
                                <w:sz w:val="16"/>
                                <w:szCs w:val="16"/>
                              </w:rPr>
                              <w:t>OMS. Aide-</w:t>
                            </w:r>
                            <w:r w:rsidRPr="00D93005">
                              <w:rPr>
                                <w:rFonts w:cs="Arial"/>
                                <w:spacing w:val="-1"/>
                                <w:sz w:val="16"/>
                                <w:szCs w:val="16"/>
                              </w:rPr>
                              <w:t>M</w:t>
                            </w:r>
                            <w:r w:rsidRPr="00D93005">
                              <w:rPr>
                                <w:rFonts w:cs="Arial"/>
                                <w:sz w:val="16"/>
                                <w:szCs w:val="16"/>
                              </w:rPr>
                              <w:t>émoi</w:t>
                            </w:r>
                            <w:r w:rsidRPr="00D93005">
                              <w:rPr>
                                <w:rFonts w:cs="Arial"/>
                                <w:spacing w:val="-1"/>
                                <w:sz w:val="16"/>
                                <w:szCs w:val="16"/>
                              </w:rPr>
                              <w:t>r</w:t>
                            </w:r>
                            <w:r w:rsidRPr="00D93005">
                              <w:rPr>
                                <w:rFonts w:cs="Arial"/>
                                <w:sz w:val="16"/>
                                <w:szCs w:val="16"/>
                              </w:rPr>
                              <w:t>e. AEFI</w:t>
                            </w:r>
                            <w:r w:rsidRPr="00D93005">
                              <w:rPr>
                                <w:rFonts w:cs="Arial"/>
                                <w:spacing w:val="1"/>
                                <w:sz w:val="16"/>
                                <w:szCs w:val="16"/>
                              </w:rPr>
                              <w:t xml:space="preserve"> </w:t>
                            </w:r>
                            <w:r w:rsidRPr="00D93005">
                              <w:rPr>
                                <w:rFonts w:cs="Arial"/>
                                <w:sz w:val="16"/>
                                <w:szCs w:val="16"/>
                              </w:rPr>
                              <w:t>in</w:t>
                            </w:r>
                            <w:r w:rsidRPr="00D93005">
                              <w:rPr>
                                <w:rFonts w:cs="Arial"/>
                                <w:spacing w:val="-1"/>
                                <w:sz w:val="16"/>
                                <w:szCs w:val="16"/>
                              </w:rPr>
                              <w:t>v</w:t>
                            </w:r>
                            <w:r w:rsidRPr="00D93005">
                              <w:rPr>
                                <w:rFonts w:cs="Arial"/>
                                <w:sz w:val="16"/>
                                <w:szCs w:val="16"/>
                              </w:rPr>
                              <w:t>estigati</w:t>
                            </w:r>
                            <w:r w:rsidRPr="00D93005">
                              <w:rPr>
                                <w:rFonts w:cs="Arial"/>
                                <w:spacing w:val="-1"/>
                                <w:sz w:val="16"/>
                                <w:szCs w:val="16"/>
                              </w:rPr>
                              <w:t>o</w:t>
                            </w:r>
                            <w:r w:rsidRPr="00D93005">
                              <w:rPr>
                                <w:rFonts w:cs="Arial"/>
                                <w:sz w:val="16"/>
                                <w:szCs w:val="16"/>
                              </w:rPr>
                              <w:t xml:space="preserve">n. </w:t>
                            </w:r>
                            <w:hyperlink r:id="rId37" w:history="1">
                              <w:r w:rsidRPr="00D93005">
                                <w:rPr>
                                  <w:rFonts w:cs="Arial"/>
                                  <w:spacing w:val="1"/>
                                  <w:sz w:val="16"/>
                                  <w:szCs w:val="16"/>
                                </w:rPr>
                                <w:t>h</w:t>
                              </w:r>
                              <w:r w:rsidRPr="00D93005">
                                <w:rPr>
                                  <w:rFonts w:cs="Arial"/>
                                  <w:sz w:val="16"/>
                                  <w:szCs w:val="16"/>
                                </w:rPr>
                                <w:t>ttp://www</w:t>
                              </w:r>
                              <w:r w:rsidRPr="00D93005">
                                <w:rPr>
                                  <w:rFonts w:cs="Arial"/>
                                  <w:sz w:val="16"/>
                                  <w:szCs w:val="16"/>
                                </w:rPr>
                                <w:t>.</w:t>
                              </w:r>
                              <w:r w:rsidRPr="00D93005">
                                <w:rPr>
                                  <w:rFonts w:cs="Arial"/>
                                  <w:spacing w:val="-1"/>
                                  <w:sz w:val="16"/>
                                  <w:szCs w:val="16"/>
                                </w:rPr>
                                <w:t>w</w:t>
                              </w:r>
                              <w:r w:rsidRPr="00D93005">
                                <w:rPr>
                                  <w:rFonts w:cs="Arial"/>
                                  <w:sz w:val="16"/>
                                  <w:szCs w:val="16"/>
                                </w:rPr>
                                <w:t>ho.int/immun</w:t>
                              </w:r>
                              <w:r w:rsidRPr="00D93005">
                                <w:rPr>
                                  <w:rFonts w:cs="Arial"/>
                                  <w:spacing w:val="-1"/>
                                  <w:sz w:val="16"/>
                                  <w:szCs w:val="16"/>
                                </w:rPr>
                                <w:t>i</w:t>
                              </w:r>
                              <w:r w:rsidRPr="00D93005">
                                <w:rPr>
                                  <w:rFonts w:cs="Arial"/>
                                  <w:sz w:val="16"/>
                                  <w:szCs w:val="16"/>
                                </w:rPr>
                                <w:t>zation/</w:t>
                              </w:r>
                              <w:r w:rsidRPr="00D93005">
                                <w:rPr>
                                  <w:rFonts w:cs="Arial"/>
                                  <w:spacing w:val="-1"/>
                                  <w:sz w:val="16"/>
                                  <w:szCs w:val="16"/>
                                </w:rPr>
                                <w:t>d</w:t>
                              </w:r>
                              <w:r w:rsidRPr="00D93005">
                                <w:rPr>
                                  <w:rFonts w:cs="Arial"/>
                                  <w:sz w:val="16"/>
                                  <w:szCs w:val="16"/>
                                </w:rPr>
                                <w:t>o</w:t>
                              </w:r>
                              <w:r w:rsidRPr="00D93005">
                                <w:rPr>
                                  <w:rFonts w:cs="Arial"/>
                                  <w:spacing w:val="-1"/>
                                  <w:sz w:val="16"/>
                                  <w:szCs w:val="16"/>
                                </w:rPr>
                                <w:t>c</w:t>
                              </w:r>
                              <w:r w:rsidRPr="00D93005">
                                <w:rPr>
                                  <w:rFonts w:cs="Arial"/>
                                  <w:sz w:val="16"/>
                                  <w:szCs w:val="16"/>
                                </w:rPr>
                                <w:t>u</w:t>
                              </w:r>
                              <w:r w:rsidRPr="00D93005">
                                <w:rPr>
                                  <w:rFonts w:cs="Arial"/>
                                  <w:spacing w:val="-1"/>
                                  <w:sz w:val="16"/>
                                  <w:szCs w:val="16"/>
                                </w:rPr>
                                <w:t>m</w:t>
                              </w:r>
                              <w:r w:rsidRPr="00D93005">
                                <w:rPr>
                                  <w:rFonts w:cs="Arial"/>
                                  <w:sz w:val="16"/>
                                  <w:szCs w:val="16"/>
                                </w:rPr>
                                <w:t>ents/7</w:t>
                              </w:r>
                              <w:r w:rsidRPr="00D93005">
                                <w:rPr>
                                  <w:rFonts w:cs="Arial"/>
                                  <w:spacing w:val="-1"/>
                                  <w:sz w:val="16"/>
                                  <w:szCs w:val="16"/>
                                </w:rPr>
                                <w:t>9</w:t>
                              </w:r>
                              <w:r w:rsidRPr="00D93005">
                                <w:rPr>
                                  <w:rFonts w:cs="Arial"/>
                                  <w:sz w:val="16"/>
                                  <w:szCs w:val="16"/>
                                </w:rPr>
                                <w:t>2.pdf</w:t>
                              </w:r>
                            </w:hyperlink>
                            <w:r w:rsidRPr="00D93005">
                              <w:rPr>
                                <w:rFonts w:cs="Arial"/>
                                <w:sz w:val="16"/>
                                <w:szCs w:val="16"/>
                              </w:rPr>
                              <w:t xml:space="preserve"> </w:t>
                            </w:r>
                            <w:hyperlink r:id="rId38" w:history="1">
                              <w:r w:rsidRPr="00D93005">
                                <w:rPr>
                                  <w:rFonts w:cs="Arial"/>
                                  <w:sz w:val="16"/>
                                  <w:szCs w:val="16"/>
                                </w:rPr>
                                <w:t>http://www.</w:t>
                              </w:r>
                              <w:r w:rsidRPr="00D93005">
                                <w:rPr>
                                  <w:rFonts w:cs="Arial"/>
                                  <w:spacing w:val="-1"/>
                                  <w:sz w:val="16"/>
                                  <w:szCs w:val="16"/>
                                </w:rPr>
                                <w:t>w</w:t>
                              </w:r>
                              <w:r w:rsidRPr="00D93005">
                                <w:rPr>
                                  <w:rFonts w:cs="Arial"/>
                                  <w:sz w:val="16"/>
                                  <w:szCs w:val="16"/>
                                </w:rPr>
                                <w:t>ho.int/immun</w:t>
                              </w:r>
                              <w:r w:rsidRPr="00D93005">
                                <w:rPr>
                                  <w:rFonts w:cs="Arial"/>
                                  <w:spacing w:val="-1"/>
                                  <w:sz w:val="16"/>
                                  <w:szCs w:val="16"/>
                                </w:rPr>
                                <w:t>i</w:t>
                              </w:r>
                              <w:r w:rsidRPr="00D93005">
                                <w:rPr>
                                  <w:rFonts w:cs="Arial"/>
                                  <w:sz w:val="16"/>
                                  <w:szCs w:val="16"/>
                                </w:rPr>
                                <w:t>zatio</w:t>
                              </w:r>
                              <w:r w:rsidRPr="00D93005">
                                <w:rPr>
                                  <w:rFonts w:cs="Arial"/>
                                  <w:spacing w:val="-1"/>
                                  <w:sz w:val="16"/>
                                  <w:szCs w:val="16"/>
                                </w:rPr>
                                <w:t>n</w:t>
                              </w:r>
                              <w:r w:rsidRPr="00D93005">
                                <w:rPr>
                                  <w:rFonts w:cs="Arial"/>
                                  <w:sz w:val="16"/>
                                  <w:szCs w:val="16"/>
                                </w:rPr>
                                <w:t>_safe</w:t>
                              </w:r>
                              <w:r w:rsidRPr="00D93005">
                                <w:rPr>
                                  <w:rFonts w:cs="Arial"/>
                                  <w:spacing w:val="-1"/>
                                  <w:sz w:val="16"/>
                                  <w:szCs w:val="16"/>
                                </w:rPr>
                                <w:t>t</w:t>
                              </w:r>
                              <w:r w:rsidRPr="00D93005">
                                <w:rPr>
                                  <w:rFonts w:cs="Arial"/>
                                  <w:sz w:val="16"/>
                                  <w:szCs w:val="16"/>
                                </w:rPr>
                                <w:t>y/publicatio</w:t>
                              </w:r>
                              <w:r w:rsidRPr="00D93005">
                                <w:rPr>
                                  <w:rFonts w:cs="Arial"/>
                                  <w:spacing w:val="-1"/>
                                  <w:sz w:val="16"/>
                                  <w:szCs w:val="16"/>
                                </w:rPr>
                                <w:t>n</w:t>
                              </w:r>
                              <w:r w:rsidRPr="00D93005">
                                <w:rPr>
                                  <w:rFonts w:cs="Arial"/>
                                  <w:spacing w:val="1"/>
                                  <w:sz w:val="16"/>
                                  <w:szCs w:val="16"/>
                                </w:rPr>
                                <w:t>s</w:t>
                              </w:r>
                              <w:r w:rsidRPr="00D93005">
                                <w:rPr>
                                  <w:rFonts w:cs="Arial"/>
                                  <w:sz w:val="16"/>
                                  <w:szCs w:val="16"/>
                                </w:rPr>
                                <w:t>/aefi/fr/index.html</w:t>
                              </w:r>
                            </w:hyperlink>
                          </w:p>
                        </w:tc>
                      </w:tr>
                      <w:tr w:rsidR="00266E9C" w:rsidRPr="00D93005">
                        <w:tblPrEx>
                          <w:tblCellMar>
                            <w:top w:w="0" w:type="dxa"/>
                            <w:bottom w:w="0" w:type="dxa"/>
                          </w:tblCellMar>
                        </w:tblPrEx>
                        <w:trPr>
                          <w:trHeight w:hRule="exact" w:val="4008"/>
                        </w:trPr>
                        <w:tc>
                          <w:tcPr>
                            <w:tcW w:w="742" w:type="dxa"/>
                            <w:tcBorders>
                              <w:top w:val="single" w:sz="4" w:space="0" w:color="000000"/>
                              <w:left w:val="single" w:sz="12" w:space="0" w:color="000000"/>
                              <w:bottom w:val="single" w:sz="4" w:space="0" w:color="000000"/>
                              <w:right w:val="single" w:sz="4" w:space="0" w:color="000000"/>
                            </w:tcBorders>
                            <w:shd w:val="clear" w:color="auto" w:fill="F2F1F2"/>
                          </w:tcPr>
                          <w:p w:rsidR="00266E9C" w:rsidRPr="00D93005" w:rsidRDefault="007E30C1">
                            <w:pPr>
                              <w:widowControl w:val="0"/>
                              <w:autoSpaceDE w:val="0"/>
                              <w:autoSpaceDN w:val="0"/>
                              <w:adjustRightInd w:val="0"/>
                              <w:spacing w:before="7" w:line="110" w:lineRule="exact"/>
                              <w:rPr>
                                <w:rFonts w:ascii="Times New Roman" w:hAnsi="Times New Roman"/>
                                <w:sz w:val="16"/>
                                <w:szCs w:val="16"/>
                              </w:rPr>
                            </w:pPr>
                          </w:p>
                          <w:p w:rsidR="00266E9C" w:rsidRPr="00D93005" w:rsidRDefault="007E30C1">
                            <w:pPr>
                              <w:widowControl w:val="0"/>
                              <w:autoSpaceDE w:val="0"/>
                              <w:autoSpaceDN w:val="0"/>
                              <w:adjustRightInd w:val="0"/>
                              <w:ind w:left="93"/>
                              <w:rPr>
                                <w:rFonts w:ascii="Times New Roman" w:hAnsi="Times New Roman"/>
                                <w:sz w:val="16"/>
                                <w:szCs w:val="16"/>
                              </w:rPr>
                            </w:pPr>
                            <w:r w:rsidRPr="00D93005">
                              <w:rPr>
                                <w:rFonts w:cs="Arial"/>
                                <w:b/>
                                <w:bCs/>
                                <w:sz w:val="16"/>
                                <w:szCs w:val="16"/>
                              </w:rPr>
                              <w:t>1.</w:t>
                            </w:r>
                          </w:p>
                        </w:tc>
                        <w:tc>
                          <w:tcPr>
                            <w:tcW w:w="9284" w:type="dxa"/>
                            <w:tcBorders>
                              <w:top w:val="single" w:sz="4" w:space="0" w:color="000000"/>
                              <w:left w:val="single" w:sz="4" w:space="0" w:color="000000"/>
                              <w:bottom w:val="single" w:sz="4" w:space="0" w:color="000000"/>
                              <w:right w:val="single" w:sz="12" w:space="0" w:color="000000"/>
                            </w:tcBorders>
                          </w:tcPr>
                          <w:p w:rsidR="00266E9C" w:rsidRPr="00D93005" w:rsidRDefault="007E30C1">
                            <w:pPr>
                              <w:widowControl w:val="0"/>
                              <w:autoSpaceDE w:val="0"/>
                              <w:autoSpaceDN w:val="0"/>
                              <w:adjustRightInd w:val="0"/>
                              <w:spacing w:before="13" w:line="260" w:lineRule="exact"/>
                              <w:rPr>
                                <w:rFonts w:ascii="Times New Roman" w:hAnsi="Times New Roman"/>
                                <w:sz w:val="16"/>
                                <w:szCs w:val="16"/>
                              </w:rPr>
                            </w:pPr>
                          </w:p>
                          <w:p w:rsidR="00266E9C" w:rsidRPr="00D93005" w:rsidRDefault="007E30C1">
                            <w:pPr>
                              <w:widowControl w:val="0"/>
                              <w:autoSpaceDE w:val="0"/>
                              <w:autoSpaceDN w:val="0"/>
                              <w:adjustRightInd w:val="0"/>
                              <w:ind w:left="102"/>
                              <w:rPr>
                                <w:rFonts w:cs="Arial"/>
                                <w:sz w:val="16"/>
                                <w:szCs w:val="16"/>
                              </w:rPr>
                            </w:pPr>
                            <w:r w:rsidRPr="00D93005">
                              <w:rPr>
                                <w:rFonts w:cs="Arial"/>
                                <w:b/>
                                <w:bCs/>
                                <w:sz w:val="16"/>
                                <w:szCs w:val="16"/>
                              </w:rPr>
                              <w:t>Prépar</w:t>
                            </w:r>
                            <w:r w:rsidRPr="00D93005">
                              <w:rPr>
                                <w:rFonts w:cs="Arial"/>
                                <w:b/>
                                <w:bCs/>
                                <w:spacing w:val="-1"/>
                                <w:sz w:val="16"/>
                                <w:szCs w:val="16"/>
                              </w:rPr>
                              <w:t>a</w:t>
                            </w:r>
                            <w:r w:rsidRPr="00D93005">
                              <w:rPr>
                                <w:rFonts w:cs="Arial"/>
                                <w:b/>
                                <w:bCs/>
                                <w:sz w:val="16"/>
                                <w:szCs w:val="16"/>
                              </w:rPr>
                              <w:t>tion</w:t>
                            </w:r>
                            <w:r w:rsidRPr="00D93005">
                              <w:rPr>
                                <w:rFonts w:cs="Arial"/>
                                <w:b/>
                                <w:bCs/>
                                <w:spacing w:val="-1"/>
                                <w:sz w:val="16"/>
                                <w:szCs w:val="16"/>
                              </w:rPr>
                              <w:t xml:space="preserve"> </w:t>
                            </w:r>
                            <w:r w:rsidRPr="00D93005">
                              <w:rPr>
                                <w:rFonts w:cs="Arial"/>
                                <w:b/>
                                <w:bCs/>
                                <w:sz w:val="16"/>
                                <w:szCs w:val="16"/>
                              </w:rPr>
                              <w:t>à la sur</w:t>
                            </w:r>
                            <w:r w:rsidRPr="00D93005">
                              <w:rPr>
                                <w:rFonts w:cs="Arial"/>
                                <w:b/>
                                <w:bCs/>
                                <w:spacing w:val="-2"/>
                                <w:sz w:val="16"/>
                                <w:szCs w:val="16"/>
                              </w:rPr>
                              <w:t>v</w:t>
                            </w:r>
                            <w:r w:rsidRPr="00D93005">
                              <w:rPr>
                                <w:rFonts w:cs="Arial"/>
                                <w:b/>
                                <w:bCs/>
                                <w:sz w:val="16"/>
                                <w:szCs w:val="16"/>
                              </w:rPr>
                              <w:t>en</w:t>
                            </w:r>
                            <w:r w:rsidRPr="00D93005">
                              <w:rPr>
                                <w:rFonts w:cs="Arial"/>
                                <w:b/>
                                <w:bCs/>
                                <w:spacing w:val="1"/>
                                <w:sz w:val="16"/>
                                <w:szCs w:val="16"/>
                              </w:rPr>
                              <w:t>u</w:t>
                            </w:r>
                            <w:r w:rsidRPr="00D93005">
                              <w:rPr>
                                <w:rFonts w:cs="Arial"/>
                                <w:b/>
                                <w:bCs/>
                                <w:sz w:val="16"/>
                                <w:szCs w:val="16"/>
                              </w:rPr>
                              <w:t>e de MAPI</w:t>
                            </w:r>
                          </w:p>
                          <w:p w:rsidR="00266E9C" w:rsidRPr="00D93005" w:rsidRDefault="007E30C1">
                            <w:pPr>
                              <w:widowControl w:val="0"/>
                              <w:autoSpaceDE w:val="0"/>
                              <w:autoSpaceDN w:val="0"/>
                              <w:adjustRightInd w:val="0"/>
                              <w:spacing w:before="4" w:line="130" w:lineRule="exact"/>
                              <w:rPr>
                                <w:rFonts w:ascii="Times New Roman" w:hAnsi="Times New Roman"/>
                                <w:sz w:val="16"/>
                                <w:szCs w:val="16"/>
                              </w:rPr>
                            </w:pPr>
                          </w:p>
                          <w:p w:rsidR="00266E9C" w:rsidRPr="00D93005" w:rsidRDefault="007E30C1">
                            <w:pPr>
                              <w:widowControl w:val="0"/>
                              <w:autoSpaceDE w:val="0"/>
                              <w:autoSpaceDN w:val="0"/>
                              <w:adjustRightInd w:val="0"/>
                              <w:spacing w:line="200" w:lineRule="exact"/>
                              <w:rPr>
                                <w:rFonts w:ascii="Times New Roman" w:hAnsi="Times New Roman"/>
                                <w:sz w:val="16"/>
                                <w:szCs w:val="16"/>
                              </w:rPr>
                            </w:pPr>
                          </w:p>
                          <w:p w:rsidR="00266E9C" w:rsidRPr="00D93005" w:rsidRDefault="007E30C1">
                            <w:pPr>
                              <w:widowControl w:val="0"/>
                              <w:tabs>
                                <w:tab w:val="left" w:pos="460"/>
                              </w:tabs>
                              <w:autoSpaceDE w:val="0"/>
                              <w:autoSpaceDN w:val="0"/>
                              <w:adjustRightInd w:val="0"/>
                              <w:ind w:left="102"/>
                              <w:rPr>
                                <w:rFonts w:cs="Arial"/>
                                <w:sz w:val="16"/>
                                <w:szCs w:val="16"/>
                              </w:rPr>
                            </w:pPr>
                            <w:r w:rsidRPr="00D93005">
                              <w:rPr>
                                <w:rFonts w:ascii="Times New Roman" w:hAnsi="Times New Roman"/>
                                <w:w w:val="131"/>
                                <w:sz w:val="16"/>
                                <w:szCs w:val="16"/>
                              </w:rPr>
                              <w:t>•</w:t>
                            </w:r>
                            <w:r w:rsidRPr="00D93005">
                              <w:rPr>
                                <w:rFonts w:ascii="Times New Roman" w:hAnsi="Times New Roman"/>
                                <w:sz w:val="16"/>
                                <w:szCs w:val="16"/>
                              </w:rPr>
                              <w:tab/>
                            </w:r>
                            <w:r w:rsidRPr="00D93005">
                              <w:rPr>
                                <w:rFonts w:cs="Arial"/>
                                <w:sz w:val="16"/>
                                <w:szCs w:val="16"/>
                              </w:rPr>
                              <w:t xml:space="preserve">Lire les </w:t>
                            </w:r>
                            <w:r w:rsidRPr="00D93005">
                              <w:rPr>
                                <w:rFonts w:cs="Arial"/>
                                <w:sz w:val="16"/>
                                <w:szCs w:val="16"/>
                              </w:rPr>
                              <w:t>documents</w:t>
                            </w:r>
                            <w:r w:rsidRPr="00D93005">
                              <w:rPr>
                                <w:rFonts w:cs="Arial"/>
                                <w:spacing w:val="-2"/>
                                <w:sz w:val="16"/>
                                <w:szCs w:val="16"/>
                              </w:rPr>
                              <w:t xml:space="preserve"> </w:t>
                            </w:r>
                            <w:r w:rsidRPr="00D93005">
                              <w:rPr>
                                <w:rFonts w:cs="Arial"/>
                                <w:sz w:val="16"/>
                                <w:szCs w:val="16"/>
                              </w:rPr>
                              <w:t>sou</w:t>
                            </w:r>
                            <w:r w:rsidRPr="00D93005">
                              <w:rPr>
                                <w:rFonts w:cs="Arial"/>
                                <w:spacing w:val="1"/>
                                <w:sz w:val="16"/>
                                <w:szCs w:val="16"/>
                              </w:rPr>
                              <w:t>r</w:t>
                            </w:r>
                            <w:r w:rsidRPr="00D93005">
                              <w:rPr>
                                <w:rFonts w:cs="Arial"/>
                                <w:sz w:val="16"/>
                                <w:szCs w:val="16"/>
                              </w:rPr>
                              <w:t>ces sur la notification, la prise en charge et</w:t>
                            </w:r>
                            <w:r w:rsidRPr="00D93005">
                              <w:rPr>
                                <w:rFonts w:cs="Arial"/>
                                <w:spacing w:val="-1"/>
                                <w:sz w:val="16"/>
                                <w:szCs w:val="16"/>
                              </w:rPr>
                              <w:t xml:space="preserve"> </w:t>
                            </w:r>
                            <w:r w:rsidRPr="00D93005">
                              <w:rPr>
                                <w:rFonts w:cs="Arial"/>
                                <w:sz w:val="16"/>
                                <w:szCs w:val="16"/>
                              </w:rPr>
                              <w:t>l’investigation</w:t>
                            </w:r>
                            <w:r w:rsidRPr="00D93005">
                              <w:rPr>
                                <w:rFonts w:cs="Arial"/>
                                <w:spacing w:val="-1"/>
                                <w:sz w:val="16"/>
                                <w:szCs w:val="16"/>
                              </w:rPr>
                              <w:t xml:space="preserve"> </w:t>
                            </w:r>
                            <w:r w:rsidRPr="00D93005">
                              <w:rPr>
                                <w:rFonts w:cs="Arial"/>
                                <w:sz w:val="16"/>
                                <w:szCs w:val="16"/>
                              </w:rPr>
                              <w:t>des MAPI.</w:t>
                            </w:r>
                          </w:p>
                          <w:p w:rsidR="00266E9C" w:rsidRPr="00D93005" w:rsidRDefault="007E30C1">
                            <w:pPr>
                              <w:widowControl w:val="0"/>
                              <w:tabs>
                                <w:tab w:val="left" w:pos="460"/>
                              </w:tabs>
                              <w:autoSpaceDE w:val="0"/>
                              <w:autoSpaceDN w:val="0"/>
                              <w:adjustRightInd w:val="0"/>
                              <w:spacing w:before="15" w:line="230" w:lineRule="exact"/>
                              <w:ind w:left="462" w:right="505" w:hanging="360"/>
                              <w:rPr>
                                <w:rFonts w:cs="Arial"/>
                                <w:sz w:val="16"/>
                                <w:szCs w:val="16"/>
                              </w:rPr>
                            </w:pPr>
                            <w:r w:rsidRPr="00D93005">
                              <w:rPr>
                                <w:rFonts w:ascii="Times New Roman" w:hAnsi="Times New Roman"/>
                                <w:w w:val="131"/>
                                <w:sz w:val="16"/>
                                <w:szCs w:val="16"/>
                              </w:rPr>
                              <w:t>•</w:t>
                            </w:r>
                            <w:r w:rsidRPr="00D93005">
                              <w:rPr>
                                <w:rFonts w:ascii="Times New Roman" w:hAnsi="Times New Roman"/>
                                <w:sz w:val="16"/>
                                <w:szCs w:val="16"/>
                              </w:rPr>
                              <w:tab/>
                            </w:r>
                            <w:r w:rsidRPr="00D93005">
                              <w:rPr>
                                <w:rFonts w:cs="Arial"/>
                                <w:sz w:val="16"/>
                                <w:szCs w:val="16"/>
                              </w:rPr>
                              <w:t>Etablir d</w:t>
                            </w:r>
                            <w:r w:rsidRPr="00D93005">
                              <w:rPr>
                                <w:rFonts w:cs="Arial"/>
                                <w:spacing w:val="-1"/>
                                <w:sz w:val="16"/>
                                <w:szCs w:val="16"/>
                              </w:rPr>
                              <w:t>e</w:t>
                            </w:r>
                            <w:r w:rsidRPr="00D93005">
                              <w:rPr>
                                <w:rFonts w:cs="Arial"/>
                                <w:sz w:val="16"/>
                                <w:szCs w:val="16"/>
                              </w:rPr>
                              <w:t>s n</w:t>
                            </w:r>
                            <w:r w:rsidRPr="00D93005">
                              <w:rPr>
                                <w:rFonts w:cs="Arial"/>
                                <w:spacing w:val="-1"/>
                                <w:sz w:val="16"/>
                                <w:szCs w:val="16"/>
                              </w:rPr>
                              <w:t>o</w:t>
                            </w:r>
                            <w:r w:rsidRPr="00D93005">
                              <w:rPr>
                                <w:rFonts w:cs="Arial"/>
                                <w:sz w:val="16"/>
                                <w:szCs w:val="16"/>
                              </w:rPr>
                              <w:t>rm</w:t>
                            </w:r>
                            <w:r w:rsidRPr="00D93005">
                              <w:rPr>
                                <w:rFonts w:cs="Arial"/>
                                <w:spacing w:val="-1"/>
                                <w:sz w:val="16"/>
                                <w:szCs w:val="16"/>
                              </w:rPr>
                              <w:t>e</w:t>
                            </w:r>
                            <w:r w:rsidRPr="00D93005">
                              <w:rPr>
                                <w:rFonts w:cs="Arial"/>
                                <w:sz w:val="16"/>
                                <w:szCs w:val="16"/>
                              </w:rPr>
                              <w:t>s : définition d</w:t>
                            </w:r>
                            <w:r w:rsidRPr="00D93005">
                              <w:rPr>
                                <w:rFonts w:cs="Arial"/>
                                <w:spacing w:val="-1"/>
                                <w:sz w:val="16"/>
                                <w:szCs w:val="16"/>
                              </w:rPr>
                              <w:t>e</w:t>
                            </w:r>
                            <w:r w:rsidRPr="00D93005">
                              <w:rPr>
                                <w:rFonts w:cs="Arial"/>
                                <w:sz w:val="16"/>
                                <w:szCs w:val="16"/>
                              </w:rPr>
                              <w:t>s c</w:t>
                            </w:r>
                            <w:r w:rsidRPr="00D93005">
                              <w:rPr>
                                <w:rFonts w:cs="Arial"/>
                                <w:spacing w:val="-1"/>
                                <w:sz w:val="16"/>
                                <w:szCs w:val="16"/>
                              </w:rPr>
                              <w:t>a</w:t>
                            </w:r>
                            <w:r w:rsidRPr="00D93005">
                              <w:rPr>
                                <w:rFonts w:cs="Arial"/>
                                <w:sz w:val="16"/>
                                <w:szCs w:val="16"/>
                              </w:rPr>
                              <w:t xml:space="preserve">s </w:t>
                            </w:r>
                            <w:r w:rsidRPr="00D93005">
                              <w:rPr>
                                <w:rFonts w:cs="Arial"/>
                                <w:spacing w:val="-1"/>
                                <w:sz w:val="16"/>
                                <w:szCs w:val="16"/>
                              </w:rPr>
                              <w:t>p</w:t>
                            </w:r>
                            <w:r w:rsidRPr="00D93005">
                              <w:rPr>
                                <w:rFonts w:cs="Arial"/>
                                <w:sz w:val="16"/>
                                <w:szCs w:val="16"/>
                              </w:rPr>
                              <w:t>our l</w:t>
                            </w:r>
                            <w:r w:rsidRPr="00D93005">
                              <w:rPr>
                                <w:rFonts w:cs="Arial"/>
                                <w:spacing w:val="-1"/>
                                <w:sz w:val="16"/>
                                <w:szCs w:val="16"/>
                              </w:rPr>
                              <w:t>e</w:t>
                            </w:r>
                            <w:r w:rsidRPr="00D93005">
                              <w:rPr>
                                <w:rFonts w:cs="Arial"/>
                                <w:sz w:val="16"/>
                                <w:szCs w:val="16"/>
                              </w:rPr>
                              <w:t>s MAPI notifiabl</w:t>
                            </w:r>
                            <w:r w:rsidRPr="00D93005">
                              <w:rPr>
                                <w:rFonts w:cs="Arial"/>
                                <w:spacing w:val="-1"/>
                                <w:sz w:val="16"/>
                                <w:szCs w:val="16"/>
                              </w:rPr>
                              <w:t>e</w:t>
                            </w:r>
                            <w:r w:rsidRPr="00D93005">
                              <w:rPr>
                                <w:rFonts w:cs="Arial"/>
                                <w:spacing w:val="1"/>
                                <w:sz w:val="16"/>
                                <w:szCs w:val="16"/>
                              </w:rPr>
                              <w:t>s</w:t>
                            </w:r>
                            <w:r w:rsidRPr="00D93005">
                              <w:rPr>
                                <w:rFonts w:cs="Arial"/>
                                <w:sz w:val="16"/>
                                <w:szCs w:val="16"/>
                              </w:rPr>
                              <w:t>, formula</w:t>
                            </w:r>
                            <w:r w:rsidRPr="00D93005">
                              <w:rPr>
                                <w:rFonts w:cs="Arial"/>
                                <w:spacing w:val="-1"/>
                                <w:sz w:val="16"/>
                                <w:szCs w:val="16"/>
                              </w:rPr>
                              <w:t>i</w:t>
                            </w:r>
                            <w:r w:rsidRPr="00D93005">
                              <w:rPr>
                                <w:rFonts w:cs="Arial"/>
                                <w:sz w:val="16"/>
                                <w:szCs w:val="16"/>
                              </w:rPr>
                              <w:t>r</w:t>
                            </w:r>
                            <w:r w:rsidRPr="00D93005">
                              <w:rPr>
                                <w:rFonts w:cs="Arial"/>
                                <w:spacing w:val="-1"/>
                                <w:sz w:val="16"/>
                                <w:szCs w:val="16"/>
                              </w:rPr>
                              <w:t>e</w:t>
                            </w:r>
                            <w:r w:rsidRPr="00D93005">
                              <w:rPr>
                                <w:rFonts w:cs="Arial"/>
                                <w:sz w:val="16"/>
                                <w:szCs w:val="16"/>
                              </w:rPr>
                              <w:t>s de</w:t>
                            </w:r>
                            <w:r w:rsidRPr="00D93005">
                              <w:rPr>
                                <w:rFonts w:cs="Arial"/>
                                <w:spacing w:val="-1"/>
                                <w:sz w:val="16"/>
                                <w:szCs w:val="16"/>
                              </w:rPr>
                              <w:t xml:space="preserve"> </w:t>
                            </w:r>
                            <w:r w:rsidRPr="00D93005">
                              <w:rPr>
                                <w:rFonts w:cs="Arial"/>
                                <w:sz w:val="16"/>
                                <w:szCs w:val="16"/>
                              </w:rPr>
                              <w:t>notification et pr</w:t>
                            </w:r>
                            <w:r w:rsidRPr="00D93005">
                              <w:rPr>
                                <w:rFonts w:cs="Arial"/>
                                <w:spacing w:val="-1"/>
                                <w:sz w:val="16"/>
                                <w:szCs w:val="16"/>
                              </w:rPr>
                              <w:t>o</w:t>
                            </w:r>
                            <w:r w:rsidRPr="00D93005">
                              <w:rPr>
                                <w:rFonts w:cs="Arial"/>
                                <w:spacing w:val="1"/>
                                <w:sz w:val="16"/>
                                <w:szCs w:val="16"/>
                              </w:rPr>
                              <w:t>c</w:t>
                            </w:r>
                            <w:r w:rsidRPr="00D93005">
                              <w:rPr>
                                <w:rFonts w:cs="Arial"/>
                                <w:sz w:val="16"/>
                                <w:szCs w:val="16"/>
                              </w:rPr>
                              <w:t>é</w:t>
                            </w:r>
                            <w:r w:rsidRPr="00D93005">
                              <w:rPr>
                                <w:rFonts w:cs="Arial"/>
                                <w:spacing w:val="-1"/>
                                <w:sz w:val="16"/>
                                <w:szCs w:val="16"/>
                              </w:rPr>
                              <w:t>d</w:t>
                            </w:r>
                            <w:r w:rsidRPr="00D93005">
                              <w:rPr>
                                <w:rFonts w:cs="Arial"/>
                                <w:sz w:val="16"/>
                                <w:szCs w:val="16"/>
                              </w:rPr>
                              <w:t>ures d</w:t>
                            </w:r>
                            <w:r w:rsidRPr="00D93005">
                              <w:rPr>
                                <w:rFonts w:cs="Arial"/>
                                <w:spacing w:val="-1"/>
                                <w:sz w:val="16"/>
                                <w:szCs w:val="16"/>
                              </w:rPr>
                              <w:t>’</w:t>
                            </w:r>
                            <w:r w:rsidRPr="00D93005">
                              <w:rPr>
                                <w:rFonts w:cs="Arial"/>
                                <w:sz w:val="16"/>
                                <w:szCs w:val="16"/>
                              </w:rPr>
                              <w:t>investigati</w:t>
                            </w:r>
                            <w:r w:rsidRPr="00D93005">
                              <w:rPr>
                                <w:rFonts w:cs="Arial"/>
                                <w:spacing w:val="-1"/>
                                <w:sz w:val="16"/>
                                <w:szCs w:val="16"/>
                              </w:rPr>
                              <w:t>o</w:t>
                            </w:r>
                            <w:r w:rsidRPr="00D93005">
                              <w:rPr>
                                <w:rFonts w:cs="Arial"/>
                                <w:sz w:val="16"/>
                                <w:szCs w:val="16"/>
                              </w:rPr>
                              <w:t>n.</w:t>
                            </w:r>
                          </w:p>
                          <w:p w:rsidR="00266E9C" w:rsidRPr="00D93005" w:rsidRDefault="007E30C1">
                            <w:pPr>
                              <w:widowControl w:val="0"/>
                              <w:tabs>
                                <w:tab w:val="left" w:pos="460"/>
                              </w:tabs>
                              <w:autoSpaceDE w:val="0"/>
                              <w:autoSpaceDN w:val="0"/>
                              <w:adjustRightInd w:val="0"/>
                              <w:spacing w:before="13" w:line="230" w:lineRule="exact"/>
                              <w:ind w:left="462" w:right="926" w:hanging="360"/>
                              <w:rPr>
                                <w:rFonts w:cs="Arial"/>
                                <w:sz w:val="16"/>
                                <w:szCs w:val="16"/>
                              </w:rPr>
                            </w:pPr>
                            <w:r w:rsidRPr="00D93005">
                              <w:rPr>
                                <w:rFonts w:ascii="Times New Roman" w:hAnsi="Times New Roman"/>
                                <w:w w:val="131"/>
                                <w:sz w:val="16"/>
                                <w:szCs w:val="16"/>
                              </w:rPr>
                              <w:t>•</w:t>
                            </w:r>
                            <w:r w:rsidRPr="00D93005">
                              <w:rPr>
                                <w:rFonts w:ascii="Times New Roman" w:hAnsi="Times New Roman"/>
                                <w:sz w:val="16"/>
                                <w:szCs w:val="16"/>
                              </w:rPr>
                              <w:tab/>
                            </w:r>
                            <w:r w:rsidRPr="00D93005">
                              <w:rPr>
                                <w:rFonts w:cs="Arial"/>
                                <w:sz w:val="16"/>
                                <w:szCs w:val="16"/>
                              </w:rPr>
                              <w:t>D</w:t>
                            </w:r>
                            <w:r w:rsidRPr="00D93005">
                              <w:rPr>
                                <w:rFonts w:cs="Arial"/>
                                <w:spacing w:val="-1"/>
                                <w:sz w:val="16"/>
                                <w:szCs w:val="16"/>
                              </w:rPr>
                              <w:t>é</w:t>
                            </w:r>
                            <w:r w:rsidRPr="00D93005">
                              <w:rPr>
                                <w:rFonts w:cs="Arial"/>
                                <w:sz w:val="16"/>
                                <w:szCs w:val="16"/>
                              </w:rPr>
                              <w:t>sig</w:t>
                            </w:r>
                            <w:r w:rsidRPr="00D93005">
                              <w:rPr>
                                <w:rFonts w:cs="Arial"/>
                                <w:spacing w:val="-1"/>
                                <w:sz w:val="16"/>
                                <w:szCs w:val="16"/>
                              </w:rPr>
                              <w:t>n</w:t>
                            </w:r>
                            <w:r w:rsidRPr="00D93005">
                              <w:rPr>
                                <w:rFonts w:cs="Arial"/>
                                <w:sz w:val="16"/>
                                <w:szCs w:val="16"/>
                              </w:rPr>
                              <w:t>er et form</w:t>
                            </w:r>
                            <w:r w:rsidRPr="00D93005">
                              <w:rPr>
                                <w:rFonts w:cs="Arial"/>
                                <w:spacing w:val="-1"/>
                                <w:sz w:val="16"/>
                                <w:szCs w:val="16"/>
                              </w:rPr>
                              <w:t>e</w:t>
                            </w:r>
                            <w:r w:rsidRPr="00D93005">
                              <w:rPr>
                                <w:rFonts w:cs="Arial"/>
                                <w:sz w:val="16"/>
                                <w:szCs w:val="16"/>
                              </w:rPr>
                              <w:t>r le p</w:t>
                            </w:r>
                            <w:r w:rsidRPr="00D93005">
                              <w:rPr>
                                <w:rFonts w:cs="Arial"/>
                                <w:spacing w:val="-1"/>
                                <w:sz w:val="16"/>
                                <w:szCs w:val="16"/>
                              </w:rPr>
                              <w:t>e</w:t>
                            </w:r>
                            <w:r w:rsidRPr="00D93005">
                              <w:rPr>
                                <w:rFonts w:cs="Arial"/>
                                <w:sz w:val="16"/>
                                <w:szCs w:val="16"/>
                              </w:rPr>
                              <w:t>rsonnel</w:t>
                            </w:r>
                            <w:r w:rsidRPr="00D93005">
                              <w:rPr>
                                <w:rFonts w:cs="Arial"/>
                                <w:spacing w:val="-1"/>
                                <w:sz w:val="16"/>
                                <w:szCs w:val="16"/>
                              </w:rPr>
                              <w:t xml:space="preserve"> </w:t>
                            </w:r>
                            <w:r w:rsidRPr="00D93005">
                              <w:rPr>
                                <w:rFonts w:cs="Arial"/>
                                <w:sz w:val="16"/>
                                <w:szCs w:val="16"/>
                              </w:rPr>
                              <w:t>ch</w:t>
                            </w:r>
                            <w:r w:rsidRPr="00D93005">
                              <w:rPr>
                                <w:rFonts w:cs="Arial"/>
                                <w:spacing w:val="-1"/>
                                <w:sz w:val="16"/>
                                <w:szCs w:val="16"/>
                              </w:rPr>
                              <w:t>a</w:t>
                            </w:r>
                            <w:r w:rsidRPr="00D93005">
                              <w:rPr>
                                <w:rFonts w:cs="Arial"/>
                                <w:sz w:val="16"/>
                                <w:szCs w:val="16"/>
                              </w:rPr>
                              <w:t>rgé</w:t>
                            </w:r>
                            <w:r w:rsidRPr="00D93005">
                              <w:rPr>
                                <w:rFonts w:cs="Arial"/>
                                <w:spacing w:val="-1"/>
                                <w:sz w:val="16"/>
                                <w:szCs w:val="16"/>
                              </w:rPr>
                              <w:t xml:space="preserve"> </w:t>
                            </w:r>
                            <w:r w:rsidRPr="00D93005">
                              <w:rPr>
                                <w:rFonts w:cs="Arial"/>
                                <w:sz w:val="16"/>
                                <w:szCs w:val="16"/>
                              </w:rPr>
                              <w:t xml:space="preserve">de </w:t>
                            </w:r>
                            <w:r w:rsidRPr="00D93005">
                              <w:rPr>
                                <w:rFonts w:cs="Arial"/>
                                <w:spacing w:val="2"/>
                                <w:sz w:val="16"/>
                                <w:szCs w:val="16"/>
                              </w:rPr>
                              <w:t>m</w:t>
                            </w:r>
                            <w:r w:rsidRPr="00D93005">
                              <w:rPr>
                                <w:rFonts w:cs="Arial"/>
                                <w:sz w:val="16"/>
                                <w:szCs w:val="16"/>
                              </w:rPr>
                              <w:t>en</w:t>
                            </w:r>
                            <w:r w:rsidRPr="00D93005">
                              <w:rPr>
                                <w:rFonts w:cs="Arial"/>
                                <w:spacing w:val="-1"/>
                                <w:sz w:val="16"/>
                                <w:szCs w:val="16"/>
                              </w:rPr>
                              <w:t>e</w:t>
                            </w:r>
                            <w:r w:rsidRPr="00D93005">
                              <w:rPr>
                                <w:rFonts w:cs="Arial"/>
                                <w:sz w:val="16"/>
                                <w:szCs w:val="16"/>
                              </w:rPr>
                              <w:t>r l</w:t>
                            </w:r>
                            <w:r w:rsidRPr="00D93005">
                              <w:rPr>
                                <w:rFonts w:cs="Arial"/>
                                <w:spacing w:val="-1"/>
                                <w:sz w:val="16"/>
                                <w:szCs w:val="16"/>
                              </w:rPr>
                              <w:t>e</w:t>
                            </w:r>
                            <w:r w:rsidRPr="00D93005">
                              <w:rPr>
                                <w:rFonts w:cs="Arial"/>
                                <w:sz w:val="16"/>
                                <w:szCs w:val="16"/>
                              </w:rPr>
                              <w:t>s investigati</w:t>
                            </w:r>
                            <w:r w:rsidRPr="00D93005">
                              <w:rPr>
                                <w:rFonts w:cs="Arial"/>
                                <w:spacing w:val="-1"/>
                                <w:sz w:val="16"/>
                                <w:szCs w:val="16"/>
                              </w:rPr>
                              <w:t>o</w:t>
                            </w:r>
                            <w:r w:rsidRPr="00D93005">
                              <w:rPr>
                                <w:rFonts w:cs="Arial"/>
                                <w:sz w:val="16"/>
                                <w:szCs w:val="16"/>
                              </w:rPr>
                              <w:t>ns de MAPI à l’aide d</w:t>
                            </w:r>
                            <w:r w:rsidRPr="00D93005">
                              <w:rPr>
                                <w:rFonts w:cs="Arial"/>
                                <w:spacing w:val="-1"/>
                                <w:sz w:val="16"/>
                                <w:szCs w:val="16"/>
                              </w:rPr>
                              <w:t>e</w:t>
                            </w:r>
                            <w:r w:rsidRPr="00D93005">
                              <w:rPr>
                                <w:rFonts w:cs="Arial"/>
                                <w:sz w:val="16"/>
                                <w:szCs w:val="16"/>
                              </w:rPr>
                              <w:t>s formula</w:t>
                            </w:r>
                            <w:r w:rsidRPr="00D93005">
                              <w:rPr>
                                <w:rFonts w:cs="Arial"/>
                                <w:spacing w:val="-1"/>
                                <w:sz w:val="16"/>
                                <w:szCs w:val="16"/>
                              </w:rPr>
                              <w:t>i</w:t>
                            </w:r>
                            <w:r w:rsidRPr="00D93005">
                              <w:rPr>
                                <w:rFonts w:cs="Arial"/>
                                <w:sz w:val="16"/>
                                <w:szCs w:val="16"/>
                              </w:rPr>
                              <w:t>r</w:t>
                            </w:r>
                            <w:r w:rsidRPr="00D93005">
                              <w:rPr>
                                <w:rFonts w:cs="Arial"/>
                                <w:spacing w:val="-1"/>
                                <w:sz w:val="16"/>
                                <w:szCs w:val="16"/>
                              </w:rPr>
                              <w:t>e</w:t>
                            </w:r>
                            <w:r w:rsidRPr="00D93005">
                              <w:rPr>
                                <w:rFonts w:cs="Arial"/>
                                <w:sz w:val="16"/>
                                <w:szCs w:val="16"/>
                              </w:rPr>
                              <w:t>s d</w:t>
                            </w:r>
                            <w:r w:rsidRPr="00D93005">
                              <w:rPr>
                                <w:rFonts w:cs="Arial"/>
                                <w:spacing w:val="-1"/>
                                <w:sz w:val="16"/>
                                <w:szCs w:val="16"/>
                              </w:rPr>
                              <w:t>’</w:t>
                            </w:r>
                            <w:r w:rsidRPr="00D93005">
                              <w:rPr>
                                <w:rFonts w:cs="Arial"/>
                                <w:sz w:val="16"/>
                                <w:szCs w:val="16"/>
                              </w:rPr>
                              <w:t>investigati</w:t>
                            </w:r>
                            <w:r w:rsidRPr="00D93005">
                              <w:rPr>
                                <w:rFonts w:cs="Arial"/>
                                <w:spacing w:val="-1"/>
                                <w:sz w:val="16"/>
                                <w:szCs w:val="16"/>
                              </w:rPr>
                              <w:t>o</w:t>
                            </w:r>
                            <w:r w:rsidRPr="00D93005">
                              <w:rPr>
                                <w:rFonts w:cs="Arial"/>
                                <w:sz w:val="16"/>
                                <w:szCs w:val="16"/>
                              </w:rPr>
                              <w:t>n.</w:t>
                            </w:r>
                          </w:p>
                          <w:p w:rsidR="00266E9C" w:rsidRPr="00D93005" w:rsidRDefault="007E30C1">
                            <w:pPr>
                              <w:widowControl w:val="0"/>
                              <w:tabs>
                                <w:tab w:val="left" w:pos="460"/>
                              </w:tabs>
                              <w:autoSpaceDE w:val="0"/>
                              <w:autoSpaceDN w:val="0"/>
                              <w:adjustRightInd w:val="0"/>
                              <w:spacing w:before="9"/>
                              <w:ind w:left="102"/>
                              <w:rPr>
                                <w:rFonts w:cs="Arial"/>
                                <w:sz w:val="16"/>
                                <w:szCs w:val="16"/>
                              </w:rPr>
                            </w:pPr>
                            <w:r w:rsidRPr="00D93005">
                              <w:rPr>
                                <w:rFonts w:ascii="Times New Roman" w:hAnsi="Times New Roman"/>
                                <w:w w:val="131"/>
                                <w:sz w:val="16"/>
                                <w:szCs w:val="16"/>
                              </w:rPr>
                              <w:t>•</w:t>
                            </w:r>
                            <w:r w:rsidRPr="00D93005">
                              <w:rPr>
                                <w:rFonts w:ascii="Times New Roman" w:hAnsi="Times New Roman"/>
                                <w:sz w:val="16"/>
                                <w:szCs w:val="16"/>
                              </w:rPr>
                              <w:tab/>
                            </w:r>
                            <w:r w:rsidRPr="00D93005">
                              <w:rPr>
                                <w:rFonts w:cs="Arial"/>
                                <w:sz w:val="16"/>
                                <w:szCs w:val="16"/>
                              </w:rPr>
                              <w:t>Form</w:t>
                            </w:r>
                            <w:r w:rsidRPr="00D93005">
                              <w:rPr>
                                <w:rFonts w:cs="Arial"/>
                                <w:spacing w:val="-1"/>
                                <w:sz w:val="16"/>
                                <w:szCs w:val="16"/>
                              </w:rPr>
                              <w:t>e</w:t>
                            </w:r>
                            <w:r w:rsidRPr="00D93005">
                              <w:rPr>
                                <w:rFonts w:cs="Arial"/>
                                <w:sz w:val="16"/>
                                <w:szCs w:val="16"/>
                              </w:rPr>
                              <w:t>r le p</w:t>
                            </w:r>
                            <w:r w:rsidRPr="00D93005">
                              <w:rPr>
                                <w:rFonts w:cs="Arial"/>
                                <w:spacing w:val="-1"/>
                                <w:sz w:val="16"/>
                                <w:szCs w:val="16"/>
                              </w:rPr>
                              <w:t>e</w:t>
                            </w:r>
                            <w:r w:rsidRPr="00D93005">
                              <w:rPr>
                                <w:rFonts w:cs="Arial"/>
                                <w:sz w:val="16"/>
                                <w:szCs w:val="16"/>
                              </w:rPr>
                              <w:t>rso</w:t>
                            </w:r>
                            <w:r w:rsidRPr="00D93005">
                              <w:rPr>
                                <w:rFonts w:cs="Arial"/>
                                <w:spacing w:val="-1"/>
                                <w:sz w:val="16"/>
                                <w:szCs w:val="16"/>
                              </w:rPr>
                              <w:t>n</w:t>
                            </w:r>
                            <w:r w:rsidRPr="00D93005">
                              <w:rPr>
                                <w:rFonts w:cs="Arial"/>
                                <w:sz w:val="16"/>
                                <w:szCs w:val="16"/>
                              </w:rPr>
                              <w:t>nel aux t</w:t>
                            </w:r>
                            <w:r w:rsidRPr="00D93005">
                              <w:rPr>
                                <w:rFonts w:cs="Arial"/>
                                <w:spacing w:val="-1"/>
                                <w:sz w:val="16"/>
                                <w:szCs w:val="16"/>
                              </w:rPr>
                              <w:t>e</w:t>
                            </w:r>
                            <w:r w:rsidRPr="00D93005">
                              <w:rPr>
                                <w:rFonts w:cs="Arial"/>
                                <w:sz w:val="16"/>
                                <w:szCs w:val="16"/>
                              </w:rPr>
                              <w:t>chn</w:t>
                            </w:r>
                            <w:r w:rsidRPr="00D93005">
                              <w:rPr>
                                <w:rFonts w:cs="Arial"/>
                                <w:spacing w:val="-1"/>
                                <w:sz w:val="16"/>
                                <w:szCs w:val="16"/>
                              </w:rPr>
                              <w:t>i</w:t>
                            </w:r>
                            <w:r w:rsidRPr="00D93005">
                              <w:rPr>
                                <w:rFonts w:cs="Arial"/>
                                <w:sz w:val="16"/>
                                <w:szCs w:val="16"/>
                              </w:rPr>
                              <w:t>qu</w:t>
                            </w:r>
                            <w:r w:rsidRPr="00D93005">
                              <w:rPr>
                                <w:rFonts w:cs="Arial"/>
                                <w:spacing w:val="-1"/>
                                <w:sz w:val="16"/>
                                <w:szCs w:val="16"/>
                              </w:rPr>
                              <w:t>e</w:t>
                            </w:r>
                            <w:r w:rsidRPr="00D93005">
                              <w:rPr>
                                <w:rFonts w:cs="Arial"/>
                                <w:sz w:val="16"/>
                                <w:szCs w:val="16"/>
                              </w:rPr>
                              <w:t>s de</w:t>
                            </w:r>
                            <w:r w:rsidRPr="00D93005">
                              <w:rPr>
                                <w:rFonts w:cs="Arial"/>
                                <w:spacing w:val="-1"/>
                                <w:sz w:val="16"/>
                                <w:szCs w:val="16"/>
                              </w:rPr>
                              <w:t xml:space="preserve"> </w:t>
                            </w:r>
                            <w:r w:rsidRPr="00D93005">
                              <w:rPr>
                                <w:rFonts w:cs="Arial"/>
                                <w:sz w:val="16"/>
                                <w:szCs w:val="16"/>
                              </w:rPr>
                              <w:t>prélèv</w:t>
                            </w:r>
                            <w:r w:rsidRPr="00D93005">
                              <w:rPr>
                                <w:rFonts w:cs="Arial"/>
                                <w:spacing w:val="-1"/>
                                <w:sz w:val="16"/>
                                <w:szCs w:val="16"/>
                              </w:rPr>
                              <w:t>e</w:t>
                            </w:r>
                            <w:r w:rsidRPr="00D93005">
                              <w:rPr>
                                <w:rFonts w:cs="Arial"/>
                                <w:sz w:val="16"/>
                                <w:szCs w:val="16"/>
                              </w:rPr>
                              <w:t>ment.</w:t>
                            </w:r>
                          </w:p>
                          <w:p w:rsidR="00266E9C" w:rsidRPr="00D93005" w:rsidRDefault="007E30C1">
                            <w:pPr>
                              <w:widowControl w:val="0"/>
                              <w:tabs>
                                <w:tab w:val="left" w:pos="460"/>
                              </w:tabs>
                              <w:autoSpaceDE w:val="0"/>
                              <w:autoSpaceDN w:val="0"/>
                              <w:adjustRightInd w:val="0"/>
                              <w:spacing w:before="12"/>
                              <w:ind w:left="102"/>
                              <w:rPr>
                                <w:rFonts w:cs="Arial"/>
                                <w:sz w:val="16"/>
                                <w:szCs w:val="16"/>
                              </w:rPr>
                            </w:pPr>
                            <w:r w:rsidRPr="00D93005">
                              <w:rPr>
                                <w:rFonts w:ascii="Times New Roman" w:hAnsi="Times New Roman"/>
                                <w:w w:val="131"/>
                                <w:sz w:val="16"/>
                                <w:szCs w:val="16"/>
                              </w:rPr>
                              <w:t>•</w:t>
                            </w:r>
                            <w:r w:rsidRPr="00D93005">
                              <w:rPr>
                                <w:rFonts w:ascii="Times New Roman" w:hAnsi="Times New Roman"/>
                                <w:sz w:val="16"/>
                                <w:szCs w:val="16"/>
                              </w:rPr>
                              <w:tab/>
                            </w:r>
                            <w:r w:rsidRPr="00D93005">
                              <w:rPr>
                                <w:rFonts w:cs="Arial"/>
                                <w:sz w:val="16"/>
                                <w:szCs w:val="16"/>
                              </w:rPr>
                              <w:t>Etablir d</w:t>
                            </w:r>
                            <w:r w:rsidRPr="00D93005">
                              <w:rPr>
                                <w:rFonts w:cs="Arial"/>
                                <w:spacing w:val="-1"/>
                                <w:sz w:val="16"/>
                                <w:szCs w:val="16"/>
                              </w:rPr>
                              <w:t>e</w:t>
                            </w:r>
                            <w:r w:rsidRPr="00D93005">
                              <w:rPr>
                                <w:rFonts w:cs="Arial"/>
                                <w:sz w:val="16"/>
                                <w:szCs w:val="16"/>
                              </w:rPr>
                              <w:t>s proc</w:t>
                            </w:r>
                            <w:r w:rsidRPr="00D93005">
                              <w:rPr>
                                <w:rFonts w:cs="Arial"/>
                                <w:spacing w:val="-1"/>
                                <w:sz w:val="16"/>
                                <w:szCs w:val="16"/>
                              </w:rPr>
                              <w:t>é</w:t>
                            </w:r>
                            <w:r w:rsidRPr="00D93005">
                              <w:rPr>
                                <w:rFonts w:cs="Arial"/>
                                <w:sz w:val="16"/>
                                <w:szCs w:val="16"/>
                              </w:rPr>
                              <w:t xml:space="preserve">dures et </w:t>
                            </w:r>
                            <w:r w:rsidRPr="00D93005">
                              <w:rPr>
                                <w:rFonts w:cs="Arial"/>
                                <w:spacing w:val="-1"/>
                                <w:sz w:val="16"/>
                                <w:szCs w:val="16"/>
                              </w:rPr>
                              <w:t>d</w:t>
                            </w:r>
                            <w:r w:rsidRPr="00D93005">
                              <w:rPr>
                                <w:rFonts w:cs="Arial"/>
                                <w:sz w:val="16"/>
                                <w:szCs w:val="16"/>
                              </w:rPr>
                              <w:t xml:space="preserve">es critères </w:t>
                            </w:r>
                            <w:r w:rsidRPr="00D93005">
                              <w:rPr>
                                <w:rFonts w:cs="Arial"/>
                                <w:spacing w:val="-1"/>
                                <w:sz w:val="16"/>
                                <w:szCs w:val="16"/>
                              </w:rPr>
                              <w:t>po</w:t>
                            </w:r>
                            <w:r w:rsidRPr="00D93005">
                              <w:rPr>
                                <w:rFonts w:cs="Arial"/>
                                <w:spacing w:val="1"/>
                                <w:sz w:val="16"/>
                                <w:szCs w:val="16"/>
                              </w:rPr>
                              <w:t>u</w:t>
                            </w:r>
                            <w:r w:rsidRPr="00D93005">
                              <w:rPr>
                                <w:rFonts w:cs="Arial"/>
                                <w:sz w:val="16"/>
                                <w:szCs w:val="16"/>
                              </w:rPr>
                              <w:t xml:space="preserve">r les </w:t>
                            </w:r>
                            <w:r w:rsidRPr="00D93005">
                              <w:rPr>
                                <w:rFonts w:cs="Arial"/>
                                <w:spacing w:val="-1"/>
                                <w:sz w:val="16"/>
                                <w:szCs w:val="16"/>
                              </w:rPr>
                              <w:t>p</w:t>
                            </w:r>
                            <w:r w:rsidRPr="00D93005">
                              <w:rPr>
                                <w:rFonts w:cs="Arial"/>
                                <w:sz w:val="16"/>
                                <w:szCs w:val="16"/>
                              </w:rPr>
                              <w:t>ers</w:t>
                            </w:r>
                            <w:r w:rsidRPr="00D93005">
                              <w:rPr>
                                <w:rFonts w:cs="Arial"/>
                                <w:spacing w:val="-1"/>
                                <w:sz w:val="16"/>
                                <w:szCs w:val="16"/>
                              </w:rPr>
                              <w:t>on</w:t>
                            </w:r>
                            <w:r w:rsidRPr="00D93005">
                              <w:rPr>
                                <w:rFonts w:cs="Arial"/>
                                <w:sz w:val="16"/>
                                <w:szCs w:val="16"/>
                              </w:rPr>
                              <w:t>nes</w:t>
                            </w:r>
                            <w:r w:rsidRPr="00D93005">
                              <w:rPr>
                                <w:rFonts w:cs="Arial"/>
                                <w:spacing w:val="-1"/>
                                <w:sz w:val="16"/>
                                <w:szCs w:val="16"/>
                              </w:rPr>
                              <w:t xml:space="preserve"> </w:t>
                            </w:r>
                            <w:r w:rsidRPr="00D93005">
                              <w:rPr>
                                <w:rFonts w:cs="Arial"/>
                                <w:sz w:val="16"/>
                                <w:szCs w:val="16"/>
                              </w:rPr>
                              <w:t>ch</w:t>
                            </w:r>
                            <w:r w:rsidRPr="00D93005">
                              <w:rPr>
                                <w:rFonts w:cs="Arial"/>
                                <w:spacing w:val="-1"/>
                                <w:sz w:val="16"/>
                                <w:szCs w:val="16"/>
                              </w:rPr>
                              <w:t>a</w:t>
                            </w:r>
                            <w:r w:rsidRPr="00D93005">
                              <w:rPr>
                                <w:rFonts w:cs="Arial"/>
                                <w:sz w:val="16"/>
                                <w:szCs w:val="16"/>
                              </w:rPr>
                              <w:t>rg</w:t>
                            </w:r>
                            <w:r w:rsidRPr="00D93005">
                              <w:rPr>
                                <w:rFonts w:cs="Arial"/>
                                <w:spacing w:val="-1"/>
                                <w:sz w:val="16"/>
                                <w:szCs w:val="16"/>
                              </w:rPr>
                              <w:t>é</w:t>
                            </w:r>
                            <w:r w:rsidRPr="00D93005">
                              <w:rPr>
                                <w:rFonts w:cs="Arial"/>
                                <w:sz w:val="16"/>
                                <w:szCs w:val="16"/>
                              </w:rPr>
                              <w:t>es de tra</w:t>
                            </w:r>
                            <w:r w:rsidRPr="00D93005">
                              <w:rPr>
                                <w:rFonts w:cs="Arial"/>
                                <w:spacing w:val="-1"/>
                                <w:sz w:val="16"/>
                                <w:szCs w:val="16"/>
                              </w:rPr>
                              <w:t>n</w:t>
                            </w:r>
                            <w:r w:rsidRPr="00D93005">
                              <w:rPr>
                                <w:rFonts w:cs="Arial"/>
                                <w:sz w:val="16"/>
                                <w:szCs w:val="16"/>
                              </w:rPr>
                              <w:t>smettre les</w:t>
                            </w:r>
                          </w:p>
                          <w:p w:rsidR="00266E9C" w:rsidRPr="00D93005" w:rsidRDefault="007E30C1" w:rsidP="00077AC3">
                            <w:pPr>
                              <w:widowControl w:val="0"/>
                              <w:autoSpaceDE w:val="0"/>
                              <w:autoSpaceDN w:val="0"/>
                              <w:adjustRightInd w:val="0"/>
                              <w:spacing w:before="3" w:line="230" w:lineRule="exact"/>
                              <w:ind w:left="462" w:right="93"/>
                              <w:jc w:val="both"/>
                              <w:rPr>
                                <w:rFonts w:cs="Arial"/>
                                <w:sz w:val="16"/>
                                <w:szCs w:val="16"/>
                              </w:rPr>
                            </w:pPr>
                            <w:r w:rsidRPr="00D93005">
                              <w:rPr>
                                <w:rFonts w:cs="Arial"/>
                                <w:sz w:val="16"/>
                                <w:szCs w:val="16"/>
                              </w:rPr>
                              <w:t>notifications à l’OMS et à l</w:t>
                            </w:r>
                            <w:r w:rsidRPr="00D93005">
                              <w:rPr>
                                <w:rFonts w:cs="Arial"/>
                                <w:spacing w:val="1"/>
                                <w:sz w:val="16"/>
                                <w:szCs w:val="16"/>
                              </w:rPr>
                              <w:t>’</w:t>
                            </w:r>
                            <w:r w:rsidRPr="00D93005">
                              <w:rPr>
                                <w:rFonts w:cs="Arial"/>
                                <w:sz w:val="16"/>
                                <w:szCs w:val="16"/>
                              </w:rPr>
                              <w:t>UN</w:t>
                            </w:r>
                            <w:r w:rsidRPr="00D93005">
                              <w:rPr>
                                <w:rFonts w:cs="Arial"/>
                                <w:spacing w:val="-2"/>
                                <w:sz w:val="16"/>
                                <w:szCs w:val="16"/>
                              </w:rPr>
                              <w:t>I</w:t>
                            </w:r>
                            <w:r w:rsidRPr="00D93005">
                              <w:rPr>
                                <w:rFonts w:cs="Arial"/>
                                <w:sz w:val="16"/>
                                <w:szCs w:val="16"/>
                              </w:rPr>
                              <w:t xml:space="preserve">CEF </w:t>
                            </w:r>
                            <w:r w:rsidRPr="00D93005">
                              <w:rPr>
                                <w:rFonts w:cs="Arial"/>
                                <w:sz w:val="16"/>
                                <w:szCs w:val="16"/>
                              </w:rPr>
                              <w:t>(s’il s’agit de vac</w:t>
                            </w:r>
                            <w:r w:rsidRPr="00D93005">
                              <w:rPr>
                                <w:rFonts w:cs="Arial"/>
                                <w:spacing w:val="1"/>
                                <w:sz w:val="16"/>
                                <w:szCs w:val="16"/>
                              </w:rPr>
                              <w:t>c</w:t>
                            </w:r>
                            <w:r w:rsidRPr="00D93005">
                              <w:rPr>
                                <w:rFonts w:cs="Arial"/>
                                <w:sz w:val="16"/>
                                <w:szCs w:val="16"/>
                              </w:rPr>
                              <w:t xml:space="preserve">in fourni par </w:t>
                            </w:r>
                            <w:r w:rsidRPr="00D93005">
                              <w:rPr>
                                <w:rFonts w:cs="Arial"/>
                                <w:spacing w:val="-1"/>
                                <w:sz w:val="16"/>
                                <w:szCs w:val="16"/>
                              </w:rPr>
                              <w:t>l</w:t>
                            </w:r>
                            <w:r w:rsidRPr="00D93005">
                              <w:rPr>
                                <w:rFonts w:cs="Arial"/>
                                <w:sz w:val="16"/>
                                <w:szCs w:val="16"/>
                              </w:rPr>
                              <w:t>es Nations Unies) ou à d’autres parti</w:t>
                            </w:r>
                            <w:r w:rsidRPr="00D93005">
                              <w:rPr>
                                <w:rFonts w:cs="Arial"/>
                                <w:spacing w:val="-1"/>
                                <w:sz w:val="16"/>
                                <w:szCs w:val="16"/>
                              </w:rPr>
                              <w:t>e</w:t>
                            </w:r>
                            <w:r w:rsidRPr="00D93005">
                              <w:rPr>
                                <w:rFonts w:cs="Arial"/>
                                <w:spacing w:val="1"/>
                                <w:sz w:val="16"/>
                                <w:szCs w:val="16"/>
                              </w:rPr>
                              <w:t>s</w:t>
                            </w:r>
                            <w:r w:rsidRPr="00D93005">
                              <w:rPr>
                                <w:rFonts w:cs="Arial"/>
                                <w:sz w:val="16"/>
                                <w:szCs w:val="16"/>
                              </w:rPr>
                              <w:t xml:space="preserve">, en fonction </w:t>
                            </w:r>
                            <w:r w:rsidRPr="00D93005">
                              <w:rPr>
                                <w:rFonts w:cs="Arial"/>
                                <w:spacing w:val="-1"/>
                                <w:sz w:val="16"/>
                                <w:szCs w:val="16"/>
                              </w:rPr>
                              <w:t>d</w:t>
                            </w:r>
                            <w:r w:rsidRPr="00D93005">
                              <w:rPr>
                                <w:rFonts w:cs="Arial"/>
                                <w:sz w:val="16"/>
                                <w:szCs w:val="16"/>
                              </w:rPr>
                              <w:t>u m</w:t>
                            </w:r>
                            <w:r w:rsidRPr="00D93005">
                              <w:rPr>
                                <w:rFonts w:cs="Arial"/>
                                <w:spacing w:val="-1"/>
                                <w:sz w:val="16"/>
                                <w:szCs w:val="16"/>
                              </w:rPr>
                              <w:t>o</w:t>
                            </w:r>
                            <w:r w:rsidRPr="00D93005">
                              <w:rPr>
                                <w:rFonts w:cs="Arial"/>
                                <w:sz w:val="16"/>
                                <w:szCs w:val="16"/>
                              </w:rPr>
                              <w:t>de de fina</w:t>
                            </w:r>
                            <w:r w:rsidRPr="00D93005">
                              <w:rPr>
                                <w:rFonts w:cs="Arial"/>
                                <w:spacing w:val="-1"/>
                                <w:sz w:val="16"/>
                                <w:szCs w:val="16"/>
                              </w:rPr>
                              <w:t>n</w:t>
                            </w:r>
                            <w:r w:rsidRPr="00D93005">
                              <w:rPr>
                                <w:rFonts w:cs="Arial"/>
                                <w:sz w:val="16"/>
                                <w:szCs w:val="16"/>
                              </w:rPr>
                              <w:t>c</w:t>
                            </w:r>
                            <w:r w:rsidRPr="00D93005">
                              <w:rPr>
                                <w:rFonts w:cs="Arial"/>
                                <w:spacing w:val="-1"/>
                                <w:sz w:val="16"/>
                                <w:szCs w:val="16"/>
                              </w:rPr>
                              <w:t>e</w:t>
                            </w:r>
                            <w:r w:rsidRPr="00D93005">
                              <w:rPr>
                                <w:rFonts w:cs="Arial"/>
                                <w:sz w:val="16"/>
                                <w:szCs w:val="16"/>
                              </w:rPr>
                              <w:t>ment de l’ap</w:t>
                            </w:r>
                            <w:r w:rsidRPr="00D93005">
                              <w:rPr>
                                <w:rFonts w:cs="Arial"/>
                                <w:spacing w:val="-1"/>
                                <w:sz w:val="16"/>
                                <w:szCs w:val="16"/>
                              </w:rPr>
                              <w:t>p</w:t>
                            </w:r>
                            <w:r w:rsidRPr="00D93005">
                              <w:rPr>
                                <w:rFonts w:cs="Arial"/>
                                <w:sz w:val="16"/>
                                <w:szCs w:val="16"/>
                              </w:rPr>
                              <w:t>rovisi</w:t>
                            </w:r>
                            <w:r w:rsidRPr="00D93005">
                              <w:rPr>
                                <w:rFonts w:cs="Arial"/>
                                <w:spacing w:val="-1"/>
                                <w:sz w:val="16"/>
                                <w:szCs w:val="16"/>
                              </w:rPr>
                              <w:t>o</w:t>
                            </w:r>
                            <w:r w:rsidRPr="00D93005">
                              <w:rPr>
                                <w:rFonts w:cs="Arial"/>
                                <w:sz w:val="16"/>
                                <w:szCs w:val="16"/>
                              </w:rPr>
                              <w:t>nn</w:t>
                            </w:r>
                            <w:r w:rsidRPr="00D93005">
                              <w:rPr>
                                <w:rFonts w:cs="Arial"/>
                                <w:spacing w:val="-1"/>
                                <w:sz w:val="16"/>
                                <w:szCs w:val="16"/>
                              </w:rPr>
                              <w:t>e</w:t>
                            </w:r>
                            <w:r w:rsidRPr="00D93005">
                              <w:rPr>
                                <w:rFonts w:cs="Arial"/>
                                <w:sz w:val="16"/>
                                <w:szCs w:val="16"/>
                              </w:rPr>
                              <w:t>m</w:t>
                            </w:r>
                            <w:r w:rsidRPr="00D93005">
                              <w:rPr>
                                <w:rFonts w:cs="Arial"/>
                                <w:spacing w:val="-1"/>
                                <w:sz w:val="16"/>
                                <w:szCs w:val="16"/>
                              </w:rPr>
                              <w:t>e</w:t>
                            </w:r>
                            <w:r w:rsidRPr="00D93005">
                              <w:rPr>
                                <w:rFonts w:cs="Arial"/>
                                <w:sz w:val="16"/>
                                <w:szCs w:val="16"/>
                              </w:rPr>
                              <w:t>nt en vacc</w:t>
                            </w:r>
                            <w:r w:rsidRPr="00D93005">
                              <w:rPr>
                                <w:rFonts w:cs="Arial"/>
                                <w:spacing w:val="-1"/>
                                <w:sz w:val="16"/>
                                <w:szCs w:val="16"/>
                              </w:rPr>
                              <w:t>i</w:t>
                            </w:r>
                            <w:r w:rsidRPr="00D93005">
                              <w:rPr>
                                <w:rFonts w:cs="Arial"/>
                                <w:sz w:val="16"/>
                                <w:szCs w:val="16"/>
                              </w:rPr>
                              <w:t>ns.</w:t>
                            </w:r>
                          </w:p>
                          <w:p w:rsidR="00266E9C" w:rsidRPr="00D93005" w:rsidRDefault="007E30C1">
                            <w:pPr>
                              <w:widowControl w:val="0"/>
                              <w:tabs>
                                <w:tab w:val="left" w:pos="460"/>
                              </w:tabs>
                              <w:autoSpaceDE w:val="0"/>
                              <w:autoSpaceDN w:val="0"/>
                              <w:adjustRightInd w:val="0"/>
                              <w:spacing w:before="13" w:line="230" w:lineRule="exact"/>
                              <w:ind w:left="462" w:right="216" w:hanging="360"/>
                              <w:rPr>
                                <w:rFonts w:cs="Arial"/>
                                <w:sz w:val="16"/>
                                <w:szCs w:val="16"/>
                              </w:rPr>
                            </w:pPr>
                            <w:r w:rsidRPr="00D93005">
                              <w:rPr>
                                <w:rFonts w:ascii="Times New Roman" w:hAnsi="Times New Roman"/>
                                <w:w w:val="131"/>
                                <w:sz w:val="16"/>
                                <w:szCs w:val="16"/>
                              </w:rPr>
                              <w:t>•</w:t>
                            </w:r>
                            <w:r w:rsidRPr="00D93005">
                              <w:rPr>
                                <w:rFonts w:ascii="Times New Roman" w:hAnsi="Times New Roman"/>
                                <w:sz w:val="16"/>
                                <w:szCs w:val="16"/>
                              </w:rPr>
                              <w:tab/>
                            </w:r>
                            <w:r w:rsidRPr="00D93005">
                              <w:rPr>
                                <w:rFonts w:cs="Arial"/>
                                <w:sz w:val="16"/>
                                <w:szCs w:val="16"/>
                              </w:rPr>
                              <w:t>Mettre en pl</w:t>
                            </w:r>
                            <w:r w:rsidRPr="00D93005">
                              <w:rPr>
                                <w:rFonts w:cs="Arial"/>
                                <w:spacing w:val="-1"/>
                                <w:sz w:val="16"/>
                                <w:szCs w:val="16"/>
                              </w:rPr>
                              <w:t>a</w:t>
                            </w:r>
                            <w:r w:rsidRPr="00D93005">
                              <w:rPr>
                                <w:rFonts w:cs="Arial"/>
                                <w:spacing w:val="1"/>
                                <w:sz w:val="16"/>
                                <w:szCs w:val="16"/>
                              </w:rPr>
                              <w:t>c</w:t>
                            </w:r>
                            <w:r w:rsidRPr="00D93005">
                              <w:rPr>
                                <w:rFonts w:cs="Arial"/>
                                <w:sz w:val="16"/>
                                <w:szCs w:val="16"/>
                              </w:rPr>
                              <w:t>e un</w:t>
                            </w:r>
                            <w:r w:rsidRPr="00D93005">
                              <w:rPr>
                                <w:rFonts w:cs="Arial"/>
                                <w:spacing w:val="-1"/>
                                <w:sz w:val="16"/>
                                <w:szCs w:val="16"/>
                              </w:rPr>
                              <w:t xml:space="preserve"> </w:t>
                            </w:r>
                            <w:r w:rsidRPr="00D93005">
                              <w:rPr>
                                <w:rFonts w:cs="Arial"/>
                                <w:sz w:val="16"/>
                                <w:szCs w:val="16"/>
                              </w:rPr>
                              <w:t>Comité</w:t>
                            </w:r>
                            <w:r w:rsidRPr="00D93005">
                              <w:rPr>
                                <w:rFonts w:cs="Arial"/>
                                <w:spacing w:val="-1"/>
                                <w:sz w:val="16"/>
                                <w:szCs w:val="16"/>
                              </w:rPr>
                              <w:t xml:space="preserve"> </w:t>
                            </w:r>
                            <w:r w:rsidRPr="00D93005">
                              <w:rPr>
                                <w:rFonts w:cs="Arial"/>
                                <w:sz w:val="16"/>
                                <w:szCs w:val="16"/>
                              </w:rPr>
                              <w:t>techni</w:t>
                            </w:r>
                            <w:r w:rsidRPr="00D93005">
                              <w:rPr>
                                <w:rFonts w:cs="Arial"/>
                                <w:spacing w:val="-1"/>
                                <w:sz w:val="16"/>
                                <w:szCs w:val="16"/>
                              </w:rPr>
                              <w:t>q</w:t>
                            </w:r>
                            <w:r w:rsidRPr="00D93005">
                              <w:rPr>
                                <w:rFonts w:cs="Arial"/>
                                <w:sz w:val="16"/>
                                <w:szCs w:val="16"/>
                              </w:rPr>
                              <w:t>ue c</w:t>
                            </w:r>
                            <w:r w:rsidRPr="00D93005">
                              <w:rPr>
                                <w:rFonts w:cs="Arial"/>
                                <w:spacing w:val="-1"/>
                                <w:sz w:val="16"/>
                                <w:szCs w:val="16"/>
                              </w:rPr>
                              <w:t>o</w:t>
                            </w:r>
                            <w:r w:rsidRPr="00D93005">
                              <w:rPr>
                                <w:rFonts w:cs="Arial"/>
                                <w:sz w:val="16"/>
                                <w:szCs w:val="16"/>
                              </w:rPr>
                              <w:t>nsultatif nati</w:t>
                            </w:r>
                            <w:r w:rsidRPr="00D93005">
                              <w:rPr>
                                <w:rFonts w:cs="Arial"/>
                                <w:spacing w:val="-1"/>
                                <w:sz w:val="16"/>
                                <w:szCs w:val="16"/>
                              </w:rPr>
                              <w:t>o</w:t>
                            </w:r>
                            <w:r w:rsidRPr="00D93005">
                              <w:rPr>
                                <w:rFonts w:cs="Arial"/>
                                <w:sz w:val="16"/>
                                <w:szCs w:val="16"/>
                              </w:rPr>
                              <w:t>nal c</w:t>
                            </w:r>
                            <w:r w:rsidRPr="00D93005">
                              <w:rPr>
                                <w:rFonts w:cs="Arial"/>
                                <w:spacing w:val="-1"/>
                                <w:sz w:val="16"/>
                                <w:szCs w:val="16"/>
                              </w:rPr>
                              <w:t>o</w:t>
                            </w:r>
                            <w:r w:rsidRPr="00D93005">
                              <w:rPr>
                                <w:rFonts w:cs="Arial"/>
                                <w:sz w:val="16"/>
                                <w:szCs w:val="16"/>
                              </w:rPr>
                              <w:t>nstitué</w:t>
                            </w:r>
                            <w:r w:rsidRPr="00D93005">
                              <w:rPr>
                                <w:rFonts w:cs="Arial"/>
                                <w:spacing w:val="-1"/>
                                <w:sz w:val="16"/>
                                <w:szCs w:val="16"/>
                              </w:rPr>
                              <w:t xml:space="preserve"> </w:t>
                            </w:r>
                            <w:r w:rsidRPr="00D93005">
                              <w:rPr>
                                <w:rFonts w:cs="Arial"/>
                                <w:sz w:val="16"/>
                                <w:szCs w:val="16"/>
                              </w:rPr>
                              <w:t>de re</w:t>
                            </w:r>
                            <w:r w:rsidRPr="00D93005">
                              <w:rPr>
                                <w:rFonts w:cs="Arial"/>
                                <w:spacing w:val="-1"/>
                                <w:sz w:val="16"/>
                                <w:szCs w:val="16"/>
                              </w:rPr>
                              <w:t>p</w:t>
                            </w:r>
                            <w:r w:rsidRPr="00D93005">
                              <w:rPr>
                                <w:rFonts w:cs="Arial"/>
                                <w:sz w:val="16"/>
                                <w:szCs w:val="16"/>
                              </w:rPr>
                              <w:t>r</w:t>
                            </w:r>
                            <w:r w:rsidRPr="00D93005">
                              <w:rPr>
                                <w:rFonts w:cs="Arial"/>
                                <w:spacing w:val="-1"/>
                                <w:sz w:val="16"/>
                                <w:szCs w:val="16"/>
                              </w:rPr>
                              <w:t>é</w:t>
                            </w:r>
                            <w:r w:rsidRPr="00D93005">
                              <w:rPr>
                                <w:rFonts w:cs="Arial"/>
                                <w:spacing w:val="1"/>
                                <w:sz w:val="16"/>
                                <w:szCs w:val="16"/>
                              </w:rPr>
                              <w:t>s</w:t>
                            </w:r>
                            <w:r w:rsidRPr="00D93005">
                              <w:rPr>
                                <w:rFonts w:cs="Arial"/>
                                <w:spacing w:val="-1"/>
                                <w:sz w:val="16"/>
                                <w:szCs w:val="16"/>
                              </w:rPr>
                              <w:t>e</w:t>
                            </w:r>
                            <w:r w:rsidRPr="00D93005">
                              <w:rPr>
                                <w:rFonts w:cs="Arial"/>
                                <w:sz w:val="16"/>
                                <w:szCs w:val="16"/>
                              </w:rPr>
                              <w:t>ntants d</w:t>
                            </w:r>
                            <w:r w:rsidRPr="00D93005">
                              <w:rPr>
                                <w:rFonts w:cs="Arial"/>
                                <w:spacing w:val="-1"/>
                                <w:sz w:val="16"/>
                                <w:szCs w:val="16"/>
                              </w:rPr>
                              <w:t>e</w:t>
                            </w:r>
                            <w:r w:rsidRPr="00D93005">
                              <w:rPr>
                                <w:rFonts w:cs="Arial"/>
                                <w:sz w:val="16"/>
                                <w:szCs w:val="16"/>
                              </w:rPr>
                              <w:t>s gra</w:t>
                            </w:r>
                            <w:r w:rsidRPr="00D93005">
                              <w:rPr>
                                <w:rFonts w:cs="Arial"/>
                                <w:spacing w:val="-1"/>
                                <w:sz w:val="16"/>
                                <w:szCs w:val="16"/>
                              </w:rPr>
                              <w:t>n</w:t>
                            </w:r>
                            <w:r w:rsidRPr="00D93005">
                              <w:rPr>
                                <w:rFonts w:cs="Arial"/>
                                <w:sz w:val="16"/>
                                <w:szCs w:val="16"/>
                              </w:rPr>
                              <w:t>des org</w:t>
                            </w:r>
                            <w:r w:rsidRPr="00D93005">
                              <w:rPr>
                                <w:rFonts w:cs="Arial"/>
                                <w:spacing w:val="-1"/>
                                <w:sz w:val="16"/>
                                <w:szCs w:val="16"/>
                              </w:rPr>
                              <w:t>a</w:t>
                            </w:r>
                            <w:r w:rsidRPr="00D93005">
                              <w:rPr>
                                <w:rFonts w:cs="Arial"/>
                                <w:sz w:val="16"/>
                                <w:szCs w:val="16"/>
                              </w:rPr>
                              <w:t>nisatio</w:t>
                            </w:r>
                            <w:r w:rsidRPr="00D93005">
                              <w:rPr>
                                <w:rFonts w:cs="Arial"/>
                                <w:spacing w:val="-1"/>
                                <w:sz w:val="16"/>
                                <w:szCs w:val="16"/>
                              </w:rPr>
                              <w:t>n</w:t>
                            </w:r>
                            <w:r w:rsidRPr="00D93005">
                              <w:rPr>
                                <w:rFonts w:cs="Arial"/>
                                <w:sz w:val="16"/>
                                <w:szCs w:val="16"/>
                              </w:rPr>
                              <w:t>s médica</w:t>
                            </w:r>
                            <w:r w:rsidRPr="00D93005">
                              <w:rPr>
                                <w:rFonts w:cs="Arial"/>
                                <w:spacing w:val="-1"/>
                                <w:sz w:val="16"/>
                                <w:szCs w:val="16"/>
                              </w:rPr>
                              <w:t>l</w:t>
                            </w:r>
                            <w:r w:rsidRPr="00D93005">
                              <w:rPr>
                                <w:rFonts w:cs="Arial"/>
                                <w:sz w:val="16"/>
                                <w:szCs w:val="16"/>
                              </w:rPr>
                              <w:t>es.</w:t>
                            </w:r>
                          </w:p>
                          <w:p w:rsidR="00266E9C" w:rsidRPr="00D93005" w:rsidRDefault="007E30C1">
                            <w:pPr>
                              <w:widowControl w:val="0"/>
                              <w:tabs>
                                <w:tab w:val="left" w:pos="460"/>
                              </w:tabs>
                              <w:autoSpaceDE w:val="0"/>
                              <w:autoSpaceDN w:val="0"/>
                              <w:adjustRightInd w:val="0"/>
                              <w:spacing w:before="10"/>
                              <w:ind w:left="102"/>
                              <w:rPr>
                                <w:rFonts w:ascii="Times New Roman" w:hAnsi="Times New Roman"/>
                                <w:sz w:val="16"/>
                                <w:szCs w:val="16"/>
                              </w:rPr>
                            </w:pPr>
                            <w:r w:rsidRPr="00D93005">
                              <w:rPr>
                                <w:rFonts w:ascii="Times New Roman" w:hAnsi="Times New Roman"/>
                                <w:w w:val="131"/>
                                <w:sz w:val="16"/>
                                <w:szCs w:val="16"/>
                              </w:rPr>
                              <w:t>•</w:t>
                            </w:r>
                            <w:r w:rsidRPr="00D93005">
                              <w:rPr>
                                <w:rFonts w:ascii="Times New Roman" w:hAnsi="Times New Roman"/>
                                <w:sz w:val="16"/>
                                <w:szCs w:val="16"/>
                              </w:rPr>
                              <w:tab/>
                            </w:r>
                            <w:r w:rsidRPr="00D93005">
                              <w:rPr>
                                <w:rFonts w:cs="Arial"/>
                                <w:sz w:val="16"/>
                                <w:szCs w:val="16"/>
                              </w:rPr>
                              <w:t xml:space="preserve">Identifier un </w:t>
                            </w:r>
                            <w:r w:rsidRPr="00D93005">
                              <w:rPr>
                                <w:rFonts w:cs="Arial"/>
                                <w:spacing w:val="-1"/>
                                <w:sz w:val="16"/>
                                <w:szCs w:val="16"/>
                              </w:rPr>
                              <w:t>p</w:t>
                            </w:r>
                            <w:r w:rsidRPr="00D93005">
                              <w:rPr>
                                <w:rFonts w:cs="Arial"/>
                                <w:sz w:val="16"/>
                                <w:szCs w:val="16"/>
                              </w:rPr>
                              <w:t xml:space="preserve">orte-parole </w:t>
                            </w:r>
                            <w:r w:rsidRPr="00D93005">
                              <w:rPr>
                                <w:rFonts w:cs="Arial"/>
                                <w:spacing w:val="-1"/>
                                <w:sz w:val="16"/>
                                <w:szCs w:val="16"/>
                              </w:rPr>
                              <w:t>p</w:t>
                            </w:r>
                            <w:r w:rsidRPr="00D93005">
                              <w:rPr>
                                <w:rFonts w:cs="Arial"/>
                                <w:sz w:val="16"/>
                                <w:szCs w:val="16"/>
                              </w:rPr>
                              <w:t>our la comm</w:t>
                            </w:r>
                            <w:r w:rsidRPr="00D93005">
                              <w:rPr>
                                <w:rFonts w:cs="Arial"/>
                                <w:spacing w:val="-1"/>
                                <w:sz w:val="16"/>
                                <w:szCs w:val="16"/>
                              </w:rPr>
                              <w:t>u</w:t>
                            </w:r>
                            <w:r w:rsidRPr="00D93005">
                              <w:rPr>
                                <w:rFonts w:cs="Arial"/>
                                <w:sz w:val="16"/>
                                <w:szCs w:val="16"/>
                              </w:rPr>
                              <w:t>nicati</w:t>
                            </w:r>
                            <w:r w:rsidRPr="00D93005">
                              <w:rPr>
                                <w:rFonts w:cs="Arial"/>
                                <w:spacing w:val="-1"/>
                                <w:sz w:val="16"/>
                                <w:szCs w:val="16"/>
                              </w:rPr>
                              <w:t>o</w:t>
                            </w:r>
                            <w:r w:rsidRPr="00D93005">
                              <w:rPr>
                                <w:rFonts w:cs="Arial"/>
                                <w:sz w:val="16"/>
                                <w:szCs w:val="16"/>
                              </w:rPr>
                              <w:t>n avec</w:t>
                            </w:r>
                            <w:r w:rsidRPr="00D93005">
                              <w:rPr>
                                <w:rFonts w:cs="Arial"/>
                                <w:spacing w:val="-2"/>
                                <w:sz w:val="16"/>
                                <w:szCs w:val="16"/>
                              </w:rPr>
                              <w:t xml:space="preserve"> </w:t>
                            </w:r>
                            <w:r w:rsidRPr="00D93005">
                              <w:rPr>
                                <w:rFonts w:cs="Arial"/>
                                <w:sz w:val="16"/>
                                <w:szCs w:val="16"/>
                              </w:rPr>
                              <w:t>le publ</w:t>
                            </w:r>
                            <w:r w:rsidRPr="00D93005">
                              <w:rPr>
                                <w:rFonts w:cs="Arial"/>
                                <w:spacing w:val="-1"/>
                                <w:sz w:val="16"/>
                                <w:szCs w:val="16"/>
                              </w:rPr>
                              <w:t>i</w:t>
                            </w:r>
                            <w:r w:rsidRPr="00D93005">
                              <w:rPr>
                                <w:rFonts w:cs="Arial"/>
                                <w:spacing w:val="1"/>
                                <w:sz w:val="16"/>
                                <w:szCs w:val="16"/>
                              </w:rPr>
                              <w:t>c</w:t>
                            </w:r>
                            <w:r w:rsidRPr="00D93005">
                              <w:rPr>
                                <w:rFonts w:cs="Arial"/>
                                <w:sz w:val="16"/>
                                <w:szCs w:val="16"/>
                              </w:rPr>
                              <w:t>.</w:t>
                            </w:r>
                          </w:p>
                        </w:tc>
                      </w:tr>
                      <w:tr w:rsidR="00266E9C" w:rsidRPr="00D93005">
                        <w:tblPrEx>
                          <w:tblCellMar>
                            <w:top w:w="0" w:type="dxa"/>
                            <w:bottom w:w="0" w:type="dxa"/>
                          </w:tblCellMar>
                        </w:tblPrEx>
                        <w:trPr>
                          <w:trHeight w:hRule="exact" w:val="2248"/>
                        </w:trPr>
                        <w:tc>
                          <w:tcPr>
                            <w:tcW w:w="742" w:type="dxa"/>
                            <w:tcBorders>
                              <w:top w:val="single" w:sz="4" w:space="0" w:color="000000"/>
                              <w:left w:val="single" w:sz="12" w:space="0" w:color="000000"/>
                              <w:bottom w:val="single" w:sz="4" w:space="0" w:color="000000"/>
                              <w:right w:val="single" w:sz="4" w:space="0" w:color="000000"/>
                            </w:tcBorders>
                            <w:shd w:val="clear" w:color="auto" w:fill="F2F1F2"/>
                          </w:tcPr>
                          <w:p w:rsidR="00266E9C" w:rsidRPr="00D93005" w:rsidRDefault="007E30C1">
                            <w:pPr>
                              <w:widowControl w:val="0"/>
                              <w:autoSpaceDE w:val="0"/>
                              <w:autoSpaceDN w:val="0"/>
                              <w:adjustRightInd w:val="0"/>
                              <w:spacing w:before="7" w:line="110" w:lineRule="exact"/>
                              <w:rPr>
                                <w:rFonts w:ascii="Times New Roman" w:hAnsi="Times New Roman"/>
                                <w:sz w:val="16"/>
                                <w:szCs w:val="16"/>
                              </w:rPr>
                            </w:pPr>
                          </w:p>
                          <w:p w:rsidR="00266E9C" w:rsidRPr="00D93005" w:rsidRDefault="007E30C1">
                            <w:pPr>
                              <w:widowControl w:val="0"/>
                              <w:autoSpaceDE w:val="0"/>
                              <w:autoSpaceDN w:val="0"/>
                              <w:adjustRightInd w:val="0"/>
                              <w:ind w:left="93"/>
                              <w:rPr>
                                <w:rFonts w:ascii="Times New Roman" w:hAnsi="Times New Roman"/>
                                <w:sz w:val="16"/>
                                <w:szCs w:val="16"/>
                              </w:rPr>
                            </w:pPr>
                            <w:r w:rsidRPr="00D93005">
                              <w:rPr>
                                <w:rFonts w:cs="Arial"/>
                                <w:b/>
                                <w:bCs/>
                                <w:sz w:val="16"/>
                                <w:szCs w:val="16"/>
                              </w:rPr>
                              <w:t>2.</w:t>
                            </w:r>
                          </w:p>
                        </w:tc>
                        <w:tc>
                          <w:tcPr>
                            <w:tcW w:w="9284" w:type="dxa"/>
                            <w:tcBorders>
                              <w:top w:val="single" w:sz="4" w:space="0" w:color="000000"/>
                              <w:left w:val="single" w:sz="4" w:space="0" w:color="000000"/>
                              <w:bottom w:val="single" w:sz="12" w:space="0" w:color="000000"/>
                              <w:right w:val="single" w:sz="12" w:space="0" w:color="000000"/>
                            </w:tcBorders>
                          </w:tcPr>
                          <w:p w:rsidR="00266E9C" w:rsidRPr="00D93005" w:rsidRDefault="007E30C1" w:rsidP="00077AC3">
                            <w:pPr>
                              <w:widowControl w:val="0"/>
                              <w:autoSpaceDE w:val="0"/>
                              <w:autoSpaceDN w:val="0"/>
                              <w:adjustRightInd w:val="0"/>
                              <w:rPr>
                                <w:rFonts w:cs="Arial"/>
                                <w:sz w:val="16"/>
                                <w:szCs w:val="16"/>
                              </w:rPr>
                            </w:pPr>
                            <w:r w:rsidRPr="00D93005">
                              <w:rPr>
                                <w:rFonts w:cs="Arial"/>
                                <w:b/>
                                <w:bCs/>
                                <w:sz w:val="16"/>
                                <w:szCs w:val="16"/>
                              </w:rPr>
                              <w:t xml:space="preserve"> Ré</w:t>
                            </w:r>
                            <w:r w:rsidRPr="00D93005">
                              <w:rPr>
                                <w:rFonts w:cs="Arial"/>
                                <w:b/>
                                <w:bCs/>
                                <w:spacing w:val="-1"/>
                                <w:sz w:val="16"/>
                                <w:szCs w:val="16"/>
                              </w:rPr>
                              <w:t>c</w:t>
                            </w:r>
                            <w:r w:rsidRPr="00D93005">
                              <w:rPr>
                                <w:rFonts w:cs="Arial"/>
                                <w:b/>
                                <w:bCs/>
                                <w:sz w:val="16"/>
                                <w:szCs w:val="16"/>
                              </w:rPr>
                              <w:t>eption d</w:t>
                            </w:r>
                            <w:r w:rsidRPr="00D93005">
                              <w:rPr>
                                <w:rFonts w:cs="Arial"/>
                                <w:b/>
                                <w:bCs/>
                                <w:spacing w:val="-2"/>
                                <w:sz w:val="16"/>
                                <w:szCs w:val="16"/>
                              </w:rPr>
                              <w:t>’</w:t>
                            </w:r>
                            <w:r w:rsidRPr="00D93005">
                              <w:rPr>
                                <w:rFonts w:cs="Arial"/>
                                <w:b/>
                                <w:bCs/>
                                <w:sz w:val="16"/>
                                <w:szCs w:val="16"/>
                              </w:rPr>
                              <w:t>une notif</w:t>
                            </w:r>
                            <w:r w:rsidRPr="00D93005">
                              <w:rPr>
                                <w:rFonts w:cs="Arial"/>
                                <w:b/>
                                <w:bCs/>
                                <w:spacing w:val="-2"/>
                                <w:sz w:val="16"/>
                                <w:szCs w:val="16"/>
                              </w:rPr>
                              <w:t>i</w:t>
                            </w:r>
                            <w:r w:rsidRPr="00D93005">
                              <w:rPr>
                                <w:rFonts w:cs="Arial"/>
                                <w:b/>
                                <w:bCs/>
                                <w:sz w:val="16"/>
                                <w:szCs w:val="16"/>
                              </w:rPr>
                              <w:t>cation</w:t>
                            </w:r>
                          </w:p>
                          <w:p w:rsidR="00266E9C" w:rsidRPr="00D93005" w:rsidRDefault="007E30C1">
                            <w:pPr>
                              <w:widowControl w:val="0"/>
                              <w:tabs>
                                <w:tab w:val="left" w:pos="460"/>
                              </w:tabs>
                              <w:autoSpaceDE w:val="0"/>
                              <w:autoSpaceDN w:val="0"/>
                              <w:adjustRightInd w:val="0"/>
                              <w:spacing w:before="61" w:line="230" w:lineRule="exact"/>
                              <w:ind w:left="462" w:right="398" w:hanging="360"/>
                              <w:rPr>
                                <w:rFonts w:cs="Arial"/>
                                <w:sz w:val="16"/>
                                <w:szCs w:val="16"/>
                              </w:rPr>
                            </w:pPr>
                            <w:r w:rsidRPr="00D93005">
                              <w:rPr>
                                <w:rFonts w:ascii="Times New Roman" w:hAnsi="Times New Roman"/>
                                <w:w w:val="131"/>
                                <w:sz w:val="16"/>
                                <w:szCs w:val="16"/>
                              </w:rPr>
                              <w:t>•</w:t>
                            </w:r>
                            <w:r w:rsidRPr="00D93005">
                              <w:rPr>
                                <w:rFonts w:ascii="Times New Roman" w:hAnsi="Times New Roman"/>
                                <w:sz w:val="16"/>
                                <w:szCs w:val="16"/>
                              </w:rPr>
                              <w:tab/>
                            </w:r>
                            <w:r w:rsidRPr="00D93005">
                              <w:rPr>
                                <w:rFonts w:cs="Arial"/>
                                <w:sz w:val="16"/>
                                <w:szCs w:val="16"/>
                              </w:rPr>
                              <w:t>Ass</w:t>
                            </w:r>
                            <w:r w:rsidRPr="00D93005">
                              <w:rPr>
                                <w:rFonts w:cs="Arial"/>
                                <w:spacing w:val="-1"/>
                                <w:sz w:val="16"/>
                                <w:szCs w:val="16"/>
                              </w:rPr>
                              <w:t>u</w:t>
                            </w:r>
                            <w:r w:rsidRPr="00D93005">
                              <w:rPr>
                                <w:rFonts w:cs="Arial"/>
                                <w:sz w:val="16"/>
                                <w:szCs w:val="16"/>
                              </w:rPr>
                              <w:t>r</w:t>
                            </w:r>
                            <w:r w:rsidRPr="00D93005">
                              <w:rPr>
                                <w:rFonts w:cs="Arial"/>
                                <w:spacing w:val="-1"/>
                                <w:sz w:val="16"/>
                                <w:szCs w:val="16"/>
                              </w:rPr>
                              <w:t>e</w:t>
                            </w:r>
                            <w:r w:rsidRPr="00D93005">
                              <w:rPr>
                                <w:rFonts w:cs="Arial"/>
                                <w:sz w:val="16"/>
                                <w:szCs w:val="16"/>
                              </w:rPr>
                              <w:t>r la n</w:t>
                            </w:r>
                            <w:r w:rsidRPr="00D93005">
                              <w:rPr>
                                <w:rFonts w:cs="Arial"/>
                                <w:spacing w:val="-1"/>
                                <w:sz w:val="16"/>
                                <w:szCs w:val="16"/>
                              </w:rPr>
                              <w:t>o</w:t>
                            </w:r>
                            <w:r w:rsidRPr="00D93005">
                              <w:rPr>
                                <w:rFonts w:cs="Arial"/>
                                <w:sz w:val="16"/>
                                <w:szCs w:val="16"/>
                              </w:rPr>
                              <w:t>tification im</w:t>
                            </w:r>
                            <w:r w:rsidRPr="00D93005">
                              <w:rPr>
                                <w:rFonts w:cs="Arial"/>
                                <w:spacing w:val="-1"/>
                                <w:sz w:val="16"/>
                                <w:szCs w:val="16"/>
                              </w:rPr>
                              <w:t>m</w:t>
                            </w:r>
                            <w:r w:rsidRPr="00D93005">
                              <w:rPr>
                                <w:rFonts w:cs="Arial"/>
                                <w:sz w:val="16"/>
                                <w:szCs w:val="16"/>
                              </w:rPr>
                              <w:t>édiate d</w:t>
                            </w:r>
                            <w:r w:rsidRPr="00D93005">
                              <w:rPr>
                                <w:rFonts w:cs="Arial"/>
                                <w:spacing w:val="-1"/>
                                <w:sz w:val="16"/>
                                <w:szCs w:val="16"/>
                              </w:rPr>
                              <w:t>e</w:t>
                            </w:r>
                            <w:r w:rsidRPr="00D93005">
                              <w:rPr>
                                <w:rFonts w:cs="Arial"/>
                                <w:sz w:val="16"/>
                                <w:szCs w:val="16"/>
                              </w:rPr>
                              <w:t xml:space="preserve">s </w:t>
                            </w:r>
                            <w:r w:rsidRPr="00D93005">
                              <w:rPr>
                                <w:rFonts w:cs="Arial"/>
                                <w:spacing w:val="-1"/>
                                <w:sz w:val="16"/>
                                <w:szCs w:val="16"/>
                              </w:rPr>
                              <w:t>m</w:t>
                            </w:r>
                            <w:r w:rsidRPr="00D93005">
                              <w:rPr>
                                <w:rFonts w:cs="Arial"/>
                                <w:sz w:val="16"/>
                                <w:szCs w:val="16"/>
                              </w:rPr>
                              <w:t>anifestati</w:t>
                            </w:r>
                            <w:r w:rsidRPr="00D93005">
                              <w:rPr>
                                <w:rFonts w:cs="Arial"/>
                                <w:spacing w:val="-1"/>
                                <w:sz w:val="16"/>
                                <w:szCs w:val="16"/>
                              </w:rPr>
                              <w:t>o</w:t>
                            </w:r>
                            <w:r w:rsidRPr="00D93005">
                              <w:rPr>
                                <w:rFonts w:cs="Arial"/>
                                <w:sz w:val="16"/>
                                <w:szCs w:val="16"/>
                              </w:rPr>
                              <w:t xml:space="preserve">ns </w:t>
                            </w:r>
                            <w:r w:rsidRPr="00D93005">
                              <w:rPr>
                                <w:rFonts w:cs="Arial"/>
                                <w:spacing w:val="-1"/>
                                <w:sz w:val="16"/>
                                <w:szCs w:val="16"/>
                              </w:rPr>
                              <w:t>l</w:t>
                            </w:r>
                            <w:r w:rsidRPr="00D93005">
                              <w:rPr>
                                <w:rFonts w:cs="Arial"/>
                                <w:sz w:val="16"/>
                                <w:szCs w:val="16"/>
                              </w:rPr>
                              <w:t>es pl</w:t>
                            </w:r>
                            <w:r w:rsidRPr="00D93005">
                              <w:rPr>
                                <w:rFonts w:cs="Arial"/>
                                <w:spacing w:val="-1"/>
                                <w:sz w:val="16"/>
                                <w:szCs w:val="16"/>
                              </w:rPr>
                              <w:t>u</w:t>
                            </w:r>
                            <w:r w:rsidRPr="00D93005">
                              <w:rPr>
                                <w:rFonts w:cs="Arial"/>
                                <w:sz w:val="16"/>
                                <w:szCs w:val="16"/>
                              </w:rPr>
                              <w:t>s grav</w:t>
                            </w:r>
                            <w:r w:rsidRPr="00D93005">
                              <w:rPr>
                                <w:rFonts w:cs="Arial"/>
                                <w:spacing w:val="-1"/>
                                <w:sz w:val="16"/>
                                <w:szCs w:val="16"/>
                              </w:rPr>
                              <w:t>e</w:t>
                            </w:r>
                            <w:r w:rsidRPr="00D93005">
                              <w:rPr>
                                <w:rFonts w:cs="Arial"/>
                                <w:sz w:val="16"/>
                                <w:szCs w:val="16"/>
                              </w:rPr>
                              <w:t>s et acc</w:t>
                            </w:r>
                            <w:r w:rsidRPr="00D93005">
                              <w:rPr>
                                <w:rFonts w:cs="Arial"/>
                                <w:spacing w:val="-1"/>
                                <w:sz w:val="16"/>
                                <w:szCs w:val="16"/>
                              </w:rPr>
                              <w:t>o</w:t>
                            </w:r>
                            <w:r w:rsidRPr="00D93005">
                              <w:rPr>
                                <w:rFonts w:cs="Arial"/>
                                <w:sz w:val="16"/>
                                <w:szCs w:val="16"/>
                              </w:rPr>
                              <w:t>rd</w:t>
                            </w:r>
                            <w:r w:rsidRPr="00D93005">
                              <w:rPr>
                                <w:rFonts w:cs="Arial"/>
                                <w:spacing w:val="-1"/>
                                <w:sz w:val="16"/>
                                <w:szCs w:val="16"/>
                              </w:rPr>
                              <w:t>e</w:t>
                            </w:r>
                            <w:r w:rsidRPr="00D93005">
                              <w:rPr>
                                <w:rFonts w:cs="Arial"/>
                                <w:sz w:val="16"/>
                                <w:szCs w:val="16"/>
                              </w:rPr>
                              <w:t xml:space="preserve">r la plus </w:t>
                            </w:r>
                            <w:r w:rsidRPr="00D93005">
                              <w:rPr>
                                <w:rFonts w:cs="Arial"/>
                                <w:spacing w:val="-1"/>
                                <w:sz w:val="16"/>
                                <w:szCs w:val="16"/>
                              </w:rPr>
                              <w:t>g</w:t>
                            </w:r>
                            <w:r w:rsidRPr="00D93005">
                              <w:rPr>
                                <w:rFonts w:cs="Arial"/>
                                <w:sz w:val="16"/>
                                <w:szCs w:val="16"/>
                              </w:rPr>
                              <w:t>ra</w:t>
                            </w:r>
                            <w:r w:rsidRPr="00D93005">
                              <w:rPr>
                                <w:rFonts w:cs="Arial"/>
                                <w:spacing w:val="-1"/>
                                <w:sz w:val="16"/>
                                <w:szCs w:val="16"/>
                              </w:rPr>
                              <w:t>nd</w:t>
                            </w:r>
                            <w:r w:rsidRPr="00D93005">
                              <w:rPr>
                                <w:rFonts w:cs="Arial"/>
                                <w:sz w:val="16"/>
                                <w:szCs w:val="16"/>
                              </w:rPr>
                              <w:t>e attention aux notificatio</w:t>
                            </w:r>
                            <w:r w:rsidRPr="00D93005">
                              <w:rPr>
                                <w:rFonts w:cs="Arial"/>
                                <w:spacing w:val="-1"/>
                                <w:sz w:val="16"/>
                                <w:szCs w:val="16"/>
                              </w:rPr>
                              <w:t>n</w:t>
                            </w:r>
                            <w:r w:rsidRPr="00D93005">
                              <w:rPr>
                                <w:rFonts w:cs="Arial"/>
                                <w:sz w:val="16"/>
                                <w:szCs w:val="16"/>
                              </w:rPr>
                              <w:t>s reç</w:t>
                            </w:r>
                            <w:r w:rsidRPr="00D93005">
                              <w:rPr>
                                <w:rFonts w:cs="Arial"/>
                                <w:spacing w:val="-1"/>
                                <w:sz w:val="16"/>
                                <w:szCs w:val="16"/>
                              </w:rPr>
                              <w:t>u</w:t>
                            </w:r>
                            <w:r w:rsidRPr="00D93005">
                              <w:rPr>
                                <w:rFonts w:cs="Arial"/>
                                <w:sz w:val="16"/>
                                <w:szCs w:val="16"/>
                              </w:rPr>
                              <w:t>es.</w:t>
                            </w:r>
                          </w:p>
                          <w:p w:rsidR="00266E9C" w:rsidRPr="00D93005" w:rsidRDefault="007E30C1">
                            <w:pPr>
                              <w:widowControl w:val="0"/>
                              <w:tabs>
                                <w:tab w:val="left" w:pos="460"/>
                              </w:tabs>
                              <w:autoSpaceDE w:val="0"/>
                              <w:autoSpaceDN w:val="0"/>
                              <w:adjustRightInd w:val="0"/>
                              <w:spacing w:before="10"/>
                              <w:ind w:left="102"/>
                              <w:rPr>
                                <w:rFonts w:cs="Arial"/>
                                <w:sz w:val="16"/>
                                <w:szCs w:val="16"/>
                              </w:rPr>
                            </w:pPr>
                            <w:r w:rsidRPr="00D93005">
                              <w:rPr>
                                <w:rFonts w:ascii="Times New Roman" w:hAnsi="Times New Roman"/>
                                <w:w w:val="131"/>
                                <w:sz w:val="16"/>
                                <w:szCs w:val="16"/>
                              </w:rPr>
                              <w:t>•</w:t>
                            </w:r>
                            <w:r w:rsidRPr="00D93005">
                              <w:rPr>
                                <w:rFonts w:ascii="Times New Roman" w:hAnsi="Times New Roman"/>
                                <w:sz w:val="16"/>
                                <w:szCs w:val="16"/>
                              </w:rPr>
                              <w:tab/>
                            </w:r>
                            <w:r w:rsidRPr="00D93005">
                              <w:rPr>
                                <w:rFonts w:cs="Arial"/>
                                <w:sz w:val="16"/>
                                <w:szCs w:val="16"/>
                              </w:rPr>
                              <w:t xml:space="preserve">Vérifier les informations notifiées, </w:t>
                            </w:r>
                            <w:r w:rsidRPr="00D93005">
                              <w:rPr>
                                <w:rFonts w:cs="Arial"/>
                                <w:spacing w:val="1"/>
                                <w:sz w:val="16"/>
                                <w:szCs w:val="16"/>
                              </w:rPr>
                              <w:t>c</w:t>
                            </w:r>
                            <w:r w:rsidRPr="00D93005">
                              <w:rPr>
                                <w:rFonts w:cs="Arial"/>
                                <w:sz w:val="16"/>
                                <w:szCs w:val="16"/>
                              </w:rPr>
                              <w:t>las</w:t>
                            </w:r>
                            <w:r w:rsidRPr="00D93005">
                              <w:rPr>
                                <w:rFonts w:cs="Arial"/>
                                <w:spacing w:val="1"/>
                                <w:sz w:val="16"/>
                                <w:szCs w:val="16"/>
                              </w:rPr>
                              <w:t>s</w:t>
                            </w:r>
                            <w:r w:rsidRPr="00D93005">
                              <w:rPr>
                                <w:rFonts w:cs="Arial"/>
                                <w:sz w:val="16"/>
                                <w:szCs w:val="16"/>
                              </w:rPr>
                              <w:t>er et</w:t>
                            </w:r>
                            <w:r w:rsidRPr="00D93005">
                              <w:rPr>
                                <w:rFonts w:cs="Arial"/>
                                <w:spacing w:val="1"/>
                                <w:sz w:val="16"/>
                                <w:szCs w:val="16"/>
                              </w:rPr>
                              <w:t xml:space="preserve"> </w:t>
                            </w:r>
                            <w:r w:rsidRPr="00D93005">
                              <w:rPr>
                                <w:rFonts w:cs="Arial"/>
                                <w:sz w:val="16"/>
                                <w:szCs w:val="16"/>
                              </w:rPr>
                              <w:t>évaluer l</w:t>
                            </w:r>
                            <w:r w:rsidRPr="00D93005">
                              <w:rPr>
                                <w:rFonts w:cs="Arial"/>
                                <w:spacing w:val="-1"/>
                                <w:sz w:val="16"/>
                                <w:szCs w:val="16"/>
                              </w:rPr>
                              <w:t>e</w:t>
                            </w:r>
                            <w:r w:rsidRPr="00D93005">
                              <w:rPr>
                                <w:rFonts w:cs="Arial"/>
                                <w:sz w:val="16"/>
                                <w:szCs w:val="16"/>
                              </w:rPr>
                              <w:t xml:space="preserve">s MAPI à l’aide des </w:t>
                            </w:r>
                            <w:r w:rsidRPr="00D93005">
                              <w:rPr>
                                <w:rFonts w:cs="Arial"/>
                                <w:spacing w:val="-1"/>
                                <w:sz w:val="16"/>
                                <w:szCs w:val="16"/>
                              </w:rPr>
                              <w:t>d</w:t>
                            </w:r>
                            <w:r w:rsidRPr="00D93005">
                              <w:rPr>
                                <w:rFonts w:cs="Arial"/>
                                <w:sz w:val="16"/>
                                <w:szCs w:val="16"/>
                              </w:rPr>
                              <w:t xml:space="preserve">éfinitions </w:t>
                            </w:r>
                            <w:r w:rsidRPr="00D93005">
                              <w:rPr>
                                <w:rFonts w:cs="Arial"/>
                                <w:spacing w:val="-1"/>
                                <w:sz w:val="16"/>
                                <w:szCs w:val="16"/>
                              </w:rPr>
                              <w:t>d</w:t>
                            </w:r>
                            <w:r w:rsidRPr="00D93005">
                              <w:rPr>
                                <w:rFonts w:cs="Arial"/>
                                <w:sz w:val="16"/>
                                <w:szCs w:val="16"/>
                              </w:rPr>
                              <w:t>e c</w:t>
                            </w:r>
                            <w:r w:rsidRPr="00D93005">
                              <w:rPr>
                                <w:rFonts w:cs="Arial"/>
                                <w:spacing w:val="-1"/>
                                <w:sz w:val="16"/>
                                <w:szCs w:val="16"/>
                              </w:rPr>
                              <w:t>a</w:t>
                            </w:r>
                            <w:r w:rsidRPr="00D93005">
                              <w:rPr>
                                <w:rFonts w:cs="Arial"/>
                                <w:sz w:val="16"/>
                                <w:szCs w:val="16"/>
                              </w:rPr>
                              <w:t>s.</w:t>
                            </w:r>
                          </w:p>
                          <w:p w:rsidR="00266E9C" w:rsidRPr="00D93005" w:rsidRDefault="007E30C1">
                            <w:pPr>
                              <w:widowControl w:val="0"/>
                              <w:autoSpaceDE w:val="0"/>
                              <w:autoSpaceDN w:val="0"/>
                              <w:adjustRightInd w:val="0"/>
                              <w:spacing w:line="230" w:lineRule="exact"/>
                              <w:ind w:left="462"/>
                              <w:rPr>
                                <w:rFonts w:cs="Arial"/>
                                <w:sz w:val="16"/>
                                <w:szCs w:val="16"/>
                              </w:rPr>
                            </w:pPr>
                            <w:r w:rsidRPr="00D93005">
                              <w:rPr>
                                <w:rFonts w:cs="Arial"/>
                                <w:sz w:val="16"/>
                                <w:szCs w:val="16"/>
                              </w:rPr>
                              <w:t>D</w:t>
                            </w:r>
                            <w:r w:rsidRPr="00D93005">
                              <w:rPr>
                                <w:rFonts w:cs="Arial"/>
                                <w:spacing w:val="-1"/>
                                <w:sz w:val="16"/>
                                <w:szCs w:val="16"/>
                              </w:rPr>
                              <w:t>é</w:t>
                            </w:r>
                            <w:r w:rsidRPr="00D93005">
                              <w:rPr>
                                <w:rFonts w:cs="Arial"/>
                                <w:sz w:val="16"/>
                                <w:szCs w:val="16"/>
                              </w:rPr>
                              <w:t>cid</w:t>
                            </w:r>
                            <w:r w:rsidRPr="00D93005">
                              <w:rPr>
                                <w:rFonts w:cs="Arial"/>
                                <w:spacing w:val="-1"/>
                                <w:sz w:val="16"/>
                                <w:szCs w:val="16"/>
                              </w:rPr>
                              <w:t>e</w:t>
                            </w:r>
                            <w:r w:rsidRPr="00D93005">
                              <w:rPr>
                                <w:rFonts w:cs="Arial"/>
                                <w:sz w:val="16"/>
                                <w:szCs w:val="16"/>
                              </w:rPr>
                              <w:t>r de la</w:t>
                            </w:r>
                            <w:r w:rsidRPr="00D93005">
                              <w:rPr>
                                <w:rFonts w:cs="Arial"/>
                                <w:spacing w:val="-1"/>
                                <w:sz w:val="16"/>
                                <w:szCs w:val="16"/>
                              </w:rPr>
                              <w:t xml:space="preserve"> </w:t>
                            </w:r>
                            <w:r w:rsidRPr="00D93005">
                              <w:rPr>
                                <w:rFonts w:cs="Arial"/>
                                <w:sz w:val="16"/>
                                <w:szCs w:val="16"/>
                              </w:rPr>
                              <w:t>néc</w:t>
                            </w:r>
                            <w:r w:rsidRPr="00D93005">
                              <w:rPr>
                                <w:rFonts w:cs="Arial"/>
                                <w:spacing w:val="-1"/>
                                <w:sz w:val="16"/>
                                <w:szCs w:val="16"/>
                              </w:rPr>
                              <w:t>es</w:t>
                            </w:r>
                            <w:r w:rsidRPr="00D93005">
                              <w:rPr>
                                <w:rFonts w:cs="Arial"/>
                                <w:sz w:val="16"/>
                                <w:szCs w:val="16"/>
                              </w:rPr>
                              <w:t>sité ou</w:t>
                            </w:r>
                            <w:r w:rsidRPr="00D93005">
                              <w:rPr>
                                <w:rFonts w:cs="Arial"/>
                                <w:spacing w:val="-1"/>
                                <w:sz w:val="16"/>
                                <w:szCs w:val="16"/>
                              </w:rPr>
                              <w:t xml:space="preserve"> </w:t>
                            </w:r>
                            <w:r w:rsidRPr="00D93005">
                              <w:rPr>
                                <w:rFonts w:cs="Arial"/>
                                <w:sz w:val="16"/>
                                <w:szCs w:val="16"/>
                              </w:rPr>
                              <w:t>non de p</w:t>
                            </w:r>
                            <w:r w:rsidRPr="00D93005">
                              <w:rPr>
                                <w:rFonts w:cs="Arial"/>
                                <w:spacing w:val="-1"/>
                                <w:sz w:val="16"/>
                                <w:szCs w:val="16"/>
                              </w:rPr>
                              <w:t>o</w:t>
                            </w:r>
                            <w:r w:rsidRPr="00D93005">
                              <w:rPr>
                                <w:rFonts w:cs="Arial"/>
                                <w:sz w:val="16"/>
                                <w:szCs w:val="16"/>
                              </w:rPr>
                              <w:t>ursuivre les inv</w:t>
                            </w:r>
                            <w:r w:rsidRPr="00D93005">
                              <w:rPr>
                                <w:rFonts w:cs="Arial"/>
                                <w:spacing w:val="-1"/>
                                <w:sz w:val="16"/>
                                <w:szCs w:val="16"/>
                              </w:rPr>
                              <w:t>e</w:t>
                            </w:r>
                            <w:r w:rsidRPr="00D93005">
                              <w:rPr>
                                <w:rFonts w:cs="Arial"/>
                                <w:sz w:val="16"/>
                                <w:szCs w:val="16"/>
                              </w:rPr>
                              <w:t>stigatio</w:t>
                            </w:r>
                            <w:r w:rsidRPr="00D93005">
                              <w:rPr>
                                <w:rFonts w:cs="Arial"/>
                                <w:spacing w:val="-1"/>
                                <w:sz w:val="16"/>
                                <w:szCs w:val="16"/>
                              </w:rPr>
                              <w:t>n</w:t>
                            </w:r>
                            <w:r w:rsidRPr="00D93005">
                              <w:rPr>
                                <w:rFonts w:cs="Arial"/>
                                <w:spacing w:val="1"/>
                                <w:sz w:val="16"/>
                                <w:szCs w:val="16"/>
                              </w:rPr>
                              <w:t>s</w:t>
                            </w:r>
                            <w:r w:rsidRPr="00D93005">
                              <w:rPr>
                                <w:rFonts w:cs="Arial"/>
                                <w:sz w:val="16"/>
                                <w:szCs w:val="16"/>
                              </w:rPr>
                              <w:t>.</w:t>
                            </w:r>
                          </w:p>
                          <w:p w:rsidR="00266E9C" w:rsidRPr="00D93005" w:rsidRDefault="007E30C1">
                            <w:pPr>
                              <w:widowControl w:val="0"/>
                              <w:autoSpaceDE w:val="0"/>
                              <w:autoSpaceDN w:val="0"/>
                              <w:adjustRightInd w:val="0"/>
                              <w:spacing w:line="229" w:lineRule="exact"/>
                              <w:ind w:left="462"/>
                              <w:rPr>
                                <w:rFonts w:cs="Arial"/>
                                <w:sz w:val="16"/>
                                <w:szCs w:val="16"/>
                              </w:rPr>
                            </w:pPr>
                            <w:r w:rsidRPr="00D93005">
                              <w:rPr>
                                <w:rFonts w:cs="Arial"/>
                                <w:sz w:val="16"/>
                                <w:szCs w:val="16"/>
                              </w:rPr>
                              <w:t>Si l’investigation se j</w:t>
                            </w:r>
                            <w:r w:rsidRPr="00D93005">
                              <w:rPr>
                                <w:rFonts w:cs="Arial"/>
                                <w:spacing w:val="-1"/>
                                <w:sz w:val="16"/>
                                <w:szCs w:val="16"/>
                              </w:rPr>
                              <w:t>u</w:t>
                            </w:r>
                            <w:r w:rsidRPr="00D93005">
                              <w:rPr>
                                <w:rFonts w:cs="Arial"/>
                                <w:sz w:val="16"/>
                                <w:szCs w:val="16"/>
                              </w:rPr>
                              <w:t>stifie, se r</w:t>
                            </w:r>
                            <w:r w:rsidRPr="00D93005">
                              <w:rPr>
                                <w:rFonts w:cs="Arial"/>
                                <w:spacing w:val="-1"/>
                                <w:sz w:val="16"/>
                                <w:szCs w:val="16"/>
                              </w:rPr>
                              <w:t>e</w:t>
                            </w:r>
                            <w:r w:rsidRPr="00D93005">
                              <w:rPr>
                                <w:rFonts w:cs="Arial"/>
                                <w:sz w:val="16"/>
                                <w:szCs w:val="16"/>
                              </w:rPr>
                              <w:t>n</w:t>
                            </w:r>
                            <w:r w:rsidRPr="00D93005">
                              <w:rPr>
                                <w:rFonts w:cs="Arial"/>
                                <w:spacing w:val="-1"/>
                                <w:sz w:val="16"/>
                                <w:szCs w:val="16"/>
                              </w:rPr>
                              <w:t>d</w:t>
                            </w:r>
                            <w:r w:rsidRPr="00D93005">
                              <w:rPr>
                                <w:rFonts w:cs="Arial"/>
                                <w:sz w:val="16"/>
                                <w:szCs w:val="16"/>
                              </w:rPr>
                              <w:t xml:space="preserve">re sur place là </w:t>
                            </w:r>
                            <w:r w:rsidRPr="00D93005">
                              <w:rPr>
                                <w:rFonts w:cs="Arial"/>
                                <w:spacing w:val="-1"/>
                                <w:sz w:val="16"/>
                                <w:szCs w:val="16"/>
                              </w:rPr>
                              <w:t>o</w:t>
                            </w:r>
                            <w:r w:rsidRPr="00D93005">
                              <w:rPr>
                                <w:rFonts w:cs="Arial"/>
                                <w:sz w:val="16"/>
                                <w:szCs w:val="16"/>
                              </w:rPr>
                              <w:t xml:space="preserve">ù se sont </w:t>
                            </w:r>
                            <w:r w:rsidRPr="00D93005">
                              <w:rPr>
                                <w:rFonts w:cs="Arial"/>
                                <w:spacing w:val="-1"/>
                                <w:sz w:val="16"/>
                                <w:szCs w:val="16"/>
                              </w:rPr>
                              <w:t>p</w:t>
                            </w:r>
                            <w:r w:rsidRPr="00D93005">
                              <w:rPr>
                                <w:rFonts w:cs="Arial"/>
                                <w:sz w:val="16"/>
                                <w:szCs w:val="16"/>
                              </w:rPr>
                              <w:t>rodui</w:t>
                            </w:r>
                            <w:r w:rsidRPr="00D93005">
                              <w:rPr>
                                <w:rFonts w:cs="Arial"/>
                                <w:spacing w:val="-2"/>
                                <w:sz w:val="16"/>
                                <w:szCs w:val="16"/>
                              </w:rPr>
                              <w:t>t</w:t>
                            </w:r>
                            <w:r w:rsidRPr="00D93005">
                              <w:rPr>
                                <w:rFonts w:cs="Arial"/>
                                <w:sz w:val="16"/>
                                <w:szCs w:val="16"/>
                              </w:rPr>
                              <w:t>s les MAPI, ou envoy</w:t>
                            </w:r>
                            <w:r w:rsidRPr="00D93005">
                              <w:rPr>
                                <w:rFonts w:cs="Arial"/>
                                <w:sz w:val="16"/>
                                <w:szCs w:val="16"/>
                              </w:rPr>
                              <w:t>er u</w:t>
                            </w:r>
                            <w:r w:rsidRPr="00D93005">
                              <w:rPr>
                                <w:rFonts w:cs="Arial"/>
                                <w:spacing w:val="-1"/>
                                <w:sz w:val="16"/>
                                <w:szCs w:val="16"/>
                              </w:rPr>
                              <w:t>n</w:t>
                            </w:r>
                            <w:r w:rsidRPr="00D93005">
                              <w:rPr>
                                <w:rFonts w:cs="Arial"/>
                                <w:sz w:val="16"/>
                                <w:szCs w:val="16"/>
                              </w:rPr>
                              <w:t>e</w:t>
                            </w:r>
                          </w:p>
                          <w:p w:rsidR="00266E9C" w:rsidRPr="00D93005" w:rsidRDefault="007E30C1">
                            <w:pPr>
                              <w:widowControl w:val="0"/>
                              <w:autoSpaceDE w:val="0"/>
                              <w:autoSpaceDN w:val="0"/>
                              <w:adjustRightInd w:val="0"/>
                              <w:spacing w:before="35"/>
                              <w:ind w:left="462"/>
                              <w:rPr>
                                <w:rFonts w:cs="Arial"/>
                                <w:sz w:val="16"/>
                                <w:szCs w:val="16"/>
                              </w:rPr>
                            </w:pPr>
                            <w:r w:rsidRPr="00D93005">
                              <w:rPr>
                                <w:rFonts w:cs="Arial"/>
                                <w:sz w:val="16"/>
                                <w:szCs w:val="16"/>
                              </w:rPr>
                              <w:t>autre p</w:t>
                            </w:r>
                            <w:r w:rsidRPr="00D93005">
                              <w:rPr>
                                <w:rFonts w:cs="Arial"/>
                                <w:spacing w:val="-1"/>
                                <w:sz w:val="16"/>
                                <w:szCs w:val="16"/>
                              </w:rPr>
                              <w:t>e</w:t>
                            </w:r>
                            <w:r w:rsidRPr="00D93005">
                              <w:rPr>
                                <w:rFonts w:cs="Arial"/>
                                <w:sz w:val="16"/>
                                <w:szCs w:val="16"/>
                              </w:rPr>
                              <w:t>rso</w:t>
                            </w:r>
                            <w:r w:rsidRPr="00D93005">
                              <w:rPr>
                                <w:rFonts w:cs="Arial"/>
                                <w:spacing w:val="-1"/>
                                <w:sz w:val="16"/>
                                <w:szCs w:val="16"/>
                              </w:rPr>
                              <w:t>n</w:t>
                            </w:r>
                            <w:r w:rsidRPr="00D93005">
                              <w:rPr>
                                <w:rFonts w:cs="Arial"/>
                                <w:sz w:val="16"/>
                                <w:szCs w:val="16"/>
                              </w:rPr>
                              <w:t>ne qualifiée.</w:t>
                            </w:r>
                          </w:p>
                          <w:p w:rsidR="00266E9C" w:rsidRPr="00D93005" w:rsidRDefault="007E30C1">
                            <w:pPr>
                              <w:widowControl w:val="0"/>
                              <w:autoSpaceDE w:val="0"/>
                              <w:autoSpaceDN w:val="0"/>
                              <w:adjustRightInd w:val="0"/>
                              <w:spacing w:before="35"/>
                              <w:ind w:left="462"/>
                              <w:rPr>
                                <w:rFonts w:cs="Arial"/>
                                <w:sz w:val="16"/>
                                <w:szCs w:val="16"/>
                              </w:rPr>
                            </w:pPr>
                          </w:p>
                          <w:p w:rsidR="00266E9C" w:rsidRPr="00D93005" w:rsidRDefault="007E30C1">
                            <w:pPr>
                              <w:widowControl w:val="0"/>
                              <w:autoSpaceDE w:val="0"/>
                              <w:autoSpaceDN w:val="0"/>
                              <w:adjustRightInd w:val="0"/>
                              <w:spacing w:before="35"/>
                              <w:ind w:left="462"/>
                              <w:rPr>
                                <w:rFonts w:cs="Arial"/>
                                <w:sz w:val="16"/>
                                <w:szCs w:val="16"/>
                              </w:rPr>
                            </w:pPr>
                          </w:p>
                          <w:p w:rsidR="00266E9C" w:rsidRPr="00D93005" w:rsidRDefault="007E30C1">
                            <w:pPr>
                              <w:widowControl w:val="0"/>
                              <w:autoSpaceDE w:val="0"/>
                              <w:autoSpaceDN w:val="0"/>
                              <w:adjustRightInd w:val="0"/>
                              <w:spacing w:before="35"/>
                              <w:ind w:left="462"/>
                              <w:rPr>
                                <w:rFonts w:cs="Arial"/>
                                <w:sz w:val="16"/>
                                <w:szCs w:val="16"/>
                              </w:rPr>
                            </w:pPr>
                          </w:p>
                          <w:p w:rsidR="00266E9C" w:rsidRPr="00D93005" w:rsidRDefault="007E30C1">
                            <w:pPr>
                              <w:widowControl w:val="0"/>
                              <w:autoSpaceDE w:val="0"/>
                              <w:autoSpaceDN w:val="0"/>
                              <w:adjustRightInd w:val="0"/>
                              <w:spacing w:before="35"/>
                              <w:ind w:left="462"/>
                              <w:rPr>
                                <w:rFonts w:cs="Arial"/>
                                <w:sz w:val="16"/>
                                <w:szCs w:val="16"/>
                              </w:rPr>
                            </w:pPr>
                          </w:p>
                          <w:p w:rsidR="00266E9C" w:rsidRPr="00D93005" w:rsidRDefault="007E30C1">
                            <w:pPr>
                              <w:widowControl w:val="0"/>
                              <w:autoSpaceDE w:val="0"/>
                              <w:autoSpaceDN w:val="0"/>
                              <w:adjustRightInd w:val="0"/>
                              <w:spacing w:before="35"/>
                              <w:ind w:left="462"/>
                              <w:rPr>
                                <w:rFonts w:cs="Arial"/>
                                <w:sz w:val="16"/>
                                <w:szCs w:val="16"/>
                              </w:rPr>
                            </w:pPr>
                          </w:p>
                          <w:p w:rsidR="00266E9C" w:rsidRPr="00D93005" w:rsidRDefault="007E30C1">
                            <w:pPr>
                              <w:widowControl w:val="0"/>
                              <w:autoSpaceDE w:val="0"/>
                              <w:autoSpaceDN w:val="0"/>
                              <w:adjustRightInd w:val="0"/>
                              <w:spacing w:before="35"/>
                              <w:ind w:left="462"/>
                              <w:rPr>
                                <w:rFonts w:cs="Arial"/>
                                <w:sz w:val="16"/>
                                <w:szCs w:val="16"/>
                              </w:rPr>
                            </w:pPr>
                          </w:p>
                          <w:p w:rsidR="00266E9C" w:rsidRPr="00D93005" w:rsidRDefault="007E30C1">
                            <w:pPr>
                              <w:widowControl w:val="0"/>
                              <w:autoSpaceDE w:val="0"/>
                              <w:autoSpaceDN w:val="0"/>
                              <w:adjustRightInd w:val="0"/>
                              <w:spacing w:before="35"/>
                              <w:ind w:left="462"/>
                              <w:rPr>
                                <w:rFonts w:cs="Arial"/>
                                <w:sz w:val="16"/>
                                <w:szCs w:val="16"/>
                              </w:rPr>
                            </w:pPr>
                          </w:p>
                          <w:p w:rsidR="00266E9C" w:rsidRPr="00D93005" w:rsidRDefault="007E30C1">
                            <w:pPr>
                              <w:widowControl w:val="0"/>
                              <w:autoSpaceDE w:val="0"/>
                              <w:autoSpaceDN w:val="0"/>
                              <w:adjustRightInd w:val="0"/>
                              <w:spacing w:before="35"/>
                              <w:ind w:left="462"/>
                              <w:rPr>
                                <w:rFonts w:ascii="Times New Roman" w:hAnsi="Times New Roman"/>
                                <w:sz w:val="16"/>
                                <w:szCs w:val="16"/>
                              </w:rPr>
                            </w:pPr>
                          </w:p>
                        </w:tc>
                      </w:tr>
                    </w:tbl>
                    <w:p w:rsidR="00266E9C" w:rsidRPr="00D93005" w:rsidRDefault="007E30C1" w:rsidP="00C3513D">
                      <w:pPr>
                        <w:widowControl w:val="0"/>
                        <w:autoSpaceDE w:val="0"/>
                        <w:autoSpaceDN w:val="0"/>
                        <w:adjustRightInd w:val="0"/>
                        <w:rPr>
                          <w:rFonts w:ascii="Times New Roman" w:hAnsi="Times New Roman"/>
                          <w:sz w:val="16"/>
                          <w:szCs w:val="16"/>
                        </w:rPr>
                      </w:pPr>
                    </w:p>
                  </w:txbxContent>
                </v:textbox>
                <w10:wrap anchorx="page"/>
              </v:shape>
            </w:pict>
          </mc:Fallback>
        </mc:AlternateContent>
      </w:r>
      <w:r w:rsidR="007E30C1" w:rsidRPr="00293FA6">
        <w:rPr>
          <w:rFonts w:cs="Arial"/>
          <w:b/>
          <w:bCs/>
          <w:color w:val="333333"/>
          <w:sz w:val="16"/>
          <w:szCs w:val="16"/>
        </w:rPr>
        <w:t>ANNEXE</w:t>
      </w:r>
      <w:r w:rsidR="007E30C1" w:rsidRPr="00293FA6">
        <w:rPr>
          <w:rFonts w:cs="Arial"/>
          <w:b/>
          <w:bCs/>
          <w:color w:val="333333"/>
          <w:spacing w:val="-12"/>
          <w:sz w:val="16"/>
          <w:szCs w:val="16"/>
        </w:rPr>
        <w:t xml:space="preserve"> </w:t>
      </w:r>
      <w:r w:rsidR="007E30C1" w:rsidRPr="00293FA6">
        <w:rPr>
          <w:rFonts w:cs="Arial"/>
          <w:b/>
          <w:bCs/>
          <w:color w:val="333333"/>
          <w:sz w:val="16"/>
          <w:szCs w:val="16"/>
        </w:rPr>
        <w:t>9A</w:t>
      </w:r>
      <w:r w:rsidR="007E30C1" w:rsidRPr="00293FA6">
        <w:rPr>
          <w:rFonts w:cs="Arial"/>
          <w:b/>
          <w:bCs/>
          <w:color w:val="333333"/>
          <w:sz w:val="16"/>
          <w:szCs w:val="16"/>
        </w:rPr>
        <w:tab/>
        <w:t>Manifestations</w:t>
      </w:r>
      <w:r w:rsidR="007E30C1" w:rsidRPr="00293FA6">
        <w:rPr>
          <w:rFonts w:cs="Arial"/>
          <w:b/>
          <w:bCs/>
          <w:color w:val="333333"/>
          <w:spacing w:val="-20"/>
          <w:sz w:val="16"/>
          <w:szCs w:val="16"/>
        </w:rPr>
        <w:t xml:space="preserve"> </w:t>
      </w:r>
      <w:r w:rsidR="007E30C1" w:rsidRPr="00293FA6">
        <w:rPr>
          <w:rFonts w:cs="Arial"/>
          <w:b/>
          <w:bCs/>
          <w:color w:val="333333"/>
          <w:sz w:val="16"/>
          <w:szCs w:val="16"/>
        </w:rPr>
        <w:t>post vaccin</w:t>
      </w:r>
      <w:r w:rsidR="007E30C1" w:rsidRPr="00293FA6">
        <w:rPr>
          <w:rFonts w:cs="Arial"/>
          <w:b/>
          <w:bCs/>
          <w:color w:val="333333"/>
          <w:spacing w:val="1"/>
          <w:sz w:val="16"/>
          <w:szCs w:val="16"/>
        </w:rPr>
        <w:t>a</w:t>
      </w:r>
      <w:r w:rsidR="007E30C1" w:rsidRPr="00293FA6">
        <w:rPr>
          <w:rFonts w:cs="Arial"/>
          <w:b/>
          <w:bCs/>
          <w:color w:val="333333"/>
          <w:sz w:val="16"/>
          <w:szCs w:val="16"/>
        </w:rPr>
        <w:t>les</w:t>
      </w:r>
      <w:r w:rsidR="007E30C1" w:rsidRPr="00293FA6">
        <w:rPr>
          <w:rFonts w:cs="Arial"/>
          <w:b/>
          <w:bCs/>
          <w:color w:val="333333"/>
          <w:spacing w:val="-20"/>
          <w:sz w:val="16"/>
          <w:szCs w:val="16"/>
        </w:rPr>
        <w:t xml:space="preserve"> </w:t>
      </w:r>
      <w:r w:rsidR="007E30C1" w:rsidRPr="00293FA6">
        <w:rPr>
          <w:rFonts w:cs="Arial"/>
          <w:b/>
          <w:bCs/>
          <w:color w:val="333333"/>
          <w:sz w:val="16"/>
          <w:szCs w:val="16"/>
        </w:rPr>
        <w:t>indésirables</w:t>
      </w:r>
      <w:r w:rsidR="007E30C1" w:rsidRPr="00293FA6">
        <w:rPr>
          <w:rFonts w:cs="Arial"/>
          <w:b/>
          <w:bCs/>
          <w:color w:val="333333"/>
          <w:spacing w:val="-16"/>
          <w:sz w:val="16"/>
          <w:szCs w:val="16"/>
        </w:rPr>
        <w:t xml:space="preserve"> </w:t>
      </w:r>
      <w:r w:rsidR="007E30C1" w:rsidRPr="00293FA6">
        <w:rPr>
          <w:rFonts w:cs="Arial"/>
          <w:b/>
          <w:bCs/>
          <w:color w:val="333333"/>
          <w:sz w:val="16"/>
          <w:szCs w:val="16"/>
        </w:rPr>
        <w:t>(MAPI)</w:t>
      </w:r>
      <w:r w:rsidR="007E30C1" w:rsidRPr="00293FA6">
        <w:rPr>
          <w:rFonts w:cs="Arial"/>
          <w:b/>
          <w:bCs/>
          <w:color w:val="333333"/>
          <w:spacing w:val="-9"/>
          <w:sz w:val="16"/>
          <w:szCs w:val="16"/>
        </w:rPr>
        <w:t xml:space="preserve"> </w:t>
      </w:r>
      <w:r w:rsidR="007E30C1" w:rsidRPr="00293FA6">
        <w:rPr>
          <w:rFonts w:cs="Arial"/>
          <w:b/>
          <w:bCs/>
          <w:color w:val="333333"/>
          <w:sz w:val="16"/>
          <w:szCs w:val="16"/>
        </w:rPr>
        <w:t>– Formulaire</w:t>
      </w:r>
      <w:r w:rsidR="007E30C1" w:rsidRPr="00293FA6">
        <w:rPr>
          <w:rFonts w:cs="Arial"/>
          <w:b/>
          <w:bCs/>
          <w:color w:val="333333"/>
          <w:spacing w:val="-14"/>
          <w:sz w:val="16"/>
          <w:szCs w:val="16"/>
        </w:rPr>
        <w:t xml:space="preserve"> </w:t>
      </w:r>
      <w:r w:rsidR="007E30C1" w:rsidRPr="00293FA6">
        <w:rPr>
          <w:rFonts w:cs="Arial"/>
          <w:b/>
          <w:bCs/>
          <w:color w:val="333333"/>
          <w:sz w:val="16"/>
          <w:szCs w:val="16"/>
        </w:rPr>
        <w:t>d’investigation</w:t>
      </w:r>
    </w:p>
    <w:p w:rsidR="00C3513D" w:rsidRPr="00293FA6" w:rsidRDefault="007E30C1" w:rsidP="00C3513D">
      <w:pPr>
        <w:rPr>
          <w:rFonts w:cs="Arial"/>
          <w:color w:val="FF0000"/>
          <w:sz w:val="16"/>
          <w:szCs w:val="16"/>
        </w:rPr>
        <w:sectPr w:rsidR="00C3513D" w:rsidRPr="00293FA6" w:rsidSect="00077AC3">
          <w:pgSz w:w="12240" w:h="15840"/>
          <w:pgMar w:top="1480" w:right="980" w:bottom="280" w:left="980" w:header="0" w:footer="769" w:gutter="0"/>
          <w:pgNumType w:start="360"/>
          <w:cols w:space="720"/>
        </w:sectPr>
      </w:pPr>
    </w:p>
    <w:p w:rsidR="00C3513D" w:rsidRPr="00293FA6" w:rsidRDefault="007E30C1" w:rsidP="00C3513D">
      <w:pPr>
        <w:widowControl w:val="0"/>
        <w:autoSpaceDE w:val="0"/>
        <w:autoSpaceDN w:val="0"/>
        <w:adjustRightInd w:val="0"/>
        <w:spacing w:before="4" w:line="80" w:lineRule="exact"/>
        <w:rPr>
          <w:rFonts w:cs="Arial"/>
          <w:color w:val="FF0000"/>
          <w:sz w:val="16"/>
          <w:szCs w:val="16"/>
        </w:rPr>
      </w:pPr>
    </w:p>
    <w:tbl>
      <w:tblPr>
        <w:tblW w:w="0" w:type="auto"/>
        <w:tblInd w:w="110" w:type="dxa"/>
        <w:tblLayout w:type="fixed"/>
        <w:tblCellMar>
          <w:left w:w="0" w:type="dxa"/>
          <w:right w:w="0" w:type="dxa"/>
        </w:tblCellMar>
        <w:tblLook w:val="04A0" w:firstRow="1" w:lastRow="0" w:firstColumn="1" w:lastColumn="0" w:noHBand="0" w:noVBand="1"/>
      </w:tblPr>
      <w:tblGrid>
        <w:gridCol w:w="742"/>
        <w:gridCol w:w="9284"/>
      </w:tblGrid>
      <w:tr w:rsidR="00C3513D" w:rsidRPr="00293FA6" w:rsidTr="00077AC3">
        <w:tblPrEx>
          <w:tblCellMar>
            <w:top w:w="0" w:type="dxa"/>
            <w:bottom w:w="0" w:type="dxa"/>
          </w:tblCellMar>
        </w:tblPrEx>
        <w:trPr>
          <w:trHeight w:hRule="exact" w:val="4441"/>
        </w:trPr>
        <w:tc>
          <w:tcPr>
            <w:tcW w:w="742" w:type="dxa"/>
            <w:tcBorders>
              <w:top w:val="single" w:sz="8" w:space="0" w:color="F2F1F2"/>
              <w:left w:val="single" w:sz="12" w:space="0" w:color="000000"/>
              <w:bottom w:val="single" w:sz="4" w:space="0" w:color="000000"/>
              <w:right w:val="single" w:sz="4" w:space="0" w:color="000000"/>
            </w:tcBorders>
            <w:shd w:val="clear" w:color="auto" w:fill="F2F1F2"/>
          </w:tcPr>
          <w:p w:rsidR="00C3513D" w:rsidRPr="00293FA6" w:rsidRDefault="0034594E" w:rsidP="00077AC3">
            <w:pPr>
              <w:widowControl w:val="0"/>
              <w:autoSpaceDE w:val="0"/>
              <w:autoSpaceDN w:val="0"/>
              <w:adjustRightInd w:val="0"/>
              <w:spacing w:before="2" w:line="120" w:lineRule="exact"/>
              <w:rPr>
                <w:rFonts w:cs="Arial"/>
                <w:color w:val="333333"/>
                <w:sz w:val="16"/>
                <w:szCs w:val="16"/>
              </w:rPr>
            </w:pPr>
            <w:r>
              <w:rPr>
                <w:rFonts w:cs="Arial"/>
                <w:noProof/>
                <w:color w:val="333333"/>
                <w:sz w:val="16"/>
                <w:szCs w:val="16"/>
                <w:lang w:eastAsia="fr-FR"/>
              </w:rPr>
              <mc:AlternateContent>
                <mc:Choice Requires="wps">
                  <w:drawing>
                    <wp:anchor distT="0" distB="0" distL="114300" distR="114300" simplePos="0" relativeHeight="251981824" behindDoc="0" locked="0" layoutInCell="1" allowOverlap="1">
                      <wp:simplePos x="0" y="0"/>
                      <wp:positionH relativeFrom="column">
                        <wp:posOffset>6165850</wp:posOffset>
                      </wp:positionH>
                      <wp:positionV relativeFrom="paragraph">
                        <wp:posOffset>-821690</wp:posOffset>
                      </wp:positionV>
                      <wp:extent cx="114300" cy="114300"/>
                      <wp:effectExtent l="12700" t="6985" r="6350" b="12065"/>
                      <wp:wrapNone/>
                      <wp:docPr id="428" name="Text Box 5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rsidR="00266E9C" w:rsidRDefault="007E30C1" w:rsidP="00C3513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0" o:spid="_x0000_s1167" type="#_x0000_t202" style="position:absolute;margin-left:485.5pt;margin-top:-64.7pt;width:9pt;height:9pt;z-index:25198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">
                      <v:textbox>
                        <w:txbxContent>
                          <w:p w:rsidR="00266E9C" w:rsidRDefault="007E30C1" w:rsidP="00C3513D"/>
                        </w:txbxContent>
                      </v:textbox>
                    </v:shape>
                  </w:pict>
                </mc:Fallback>
              </mc:AlternateContent>
            </w:r>
          </w:p>
          <w:p w:rsidR="00C3513D" w:rsidRPr="00293FA6" w:rsidRDefault="007E30C1" w:rsidP="00077AC3">
            <w:pPr>
              <w:widowControl w:val="0"/>
              <w:autoSpaceDE w:val="0"/>
              <w:autoSpaceDN w:val="0"/>
              <w:adjustRightInd w:val="0"/>
              <w:ind w:left="93"/>
              <w:rPr>
                <w:rFonts w:cs="Arial"/>
                <w:b/>
                <w:bCs/>
                <w:color w:val="333333"/>
                <w:sz w:val="16"/>
                <w:szCs w:val="16"/>
              </w:rPr>
            </w:pPr>
          </w:p>
          <w:p w:rsidR="00C3513D" w:rsidRPr="00293FA6" w:rsidRDefault="007E30C1" w:rsidP="00077AC3">
            <w:pPr>
              <w:widowControl w:val="0"/>
              <w:autoSpaceDE w:val="0"/>
              <w:autoSpaceDN w:val="0"/>
              <w:adjustRightInd w:val="0"/>
              <w:ind w:left="93"/>
              <w:rPr>
                <w:rFonts w:cs="Arial"/>
                <w:b/>
                <w:bCs/>
                <w:color w:val="333333"/>
                <w:sz w:val="16"/>
                <w:szCs w:val="16"/>
              </w:rPr>
            </w:pPr>
          </w:p>
          <w:p w:rsidR="00C3513D" w:rsidRPr="00293FA6" w:rsidRDefault="007E30C1" w:rsidP="00077AC3">
            <w:pPr>
              <w:widowControl w:val="0"/>
              <w:autoSpaceDE w:val="0"/>
              <w:autoSpaceDN w:val="0"/>
              <w:adjustRightInd w:val="0"/>
              <w:ind w:left="93"/>
              <w:rPr>
                <w:rFonts w:cs="Arial"/>
                <w:color w:val="333333"/>
                <w:sz w:val="16"/>
                <w:szCs w:val="16"/>
              </w:rPr>
            </w:pPr>
            <w:r w:rsidRPr="00293FA6">
              <w:rPr>
                <w:rFonts w:cs="Arial"/>
                <w:b/>
                <w:bCs/>
                <w:color w:val="333333"/>
                <w:sz w:val="16"/>
                <w:szCs w:val="16"/>
              </w:rPr>
              <w:t>3.</w:t>
            </w:r>
          </w:p>
        </w:tc>
        <w:tc>
          <w:tcPr>
            <w:tcW w:w="9284" w:type="dxa"/>
            <w:tcBorders>
              <w:top w:val="single" w:sz="12" w:space="0" w:color="000000"/>
              <w:left w:val="single" w:sz="4" w:space="0" w:color="000000"/>
              <w:bottom w:val="single" w:sz="4" w:space="0" w:color="000000"/>
              <w:right w:val="single" w:sz="12" w:space="0" w:color="000000"/>
            </w:tcBorders>
          </w:tcPr>
          <w:p w:rsidR="00C3513D" w:rsidRPr="00293FA6" w:rsidRDefault="007E30C1" w:rsidP="00077AC3">
            <w:pPr>
              <w:widowControl w:val="0"/>
              <w:autoSpaceDE w:val="0"/>
              <w:autoSpaceDN w:val="0"/>
              <w:adjustRightInd w:val="0"/>
              <w:spacing w:before="13" w:line="260" w:lineRule="exact"/>
              <w:jc w:val="center"/>
              <w:rPr>
                <w:rFonts w:cs="Arial"/>
                <w:color w:val="333333"/>
                <w:sz w:val="16"/>
                <w:szCs w:val="16"/>
              </w:rPr>
            </w:pPr>
          </w:p>
          <w:p w:rsidR="00C3513D" w:rsidRPr="00293FA6" w:rsidRDefault="007E30C1" w:rsidP="00077AC3">
            <w:pPr>
              <w:widowControl w:val="0"/>
              <w:autoSpaceDE w:val="0"/>
              <w:autoSpaceDN w:val="0"/>
              <w:adjustRightInd w:val="0"/>
              <w:spacing w:before="13" w:line="260" w:lineRule="exact"/>
              <w:jc w:val="center"/>
              <w:rPr>
                <w:rFonts w:cs="Arial"/>
                <w:color w:val="333333"/>
                <w:sz w:val="16"/>
                <w:szCs w:val="16"/>
              </w:rPr>
            </w:pPr>
          </w:p>
          <w:p w:rsidR="00C3513D" w:rsidRPr="00293FA6" w:rsidRDefault="007E30C1" w:rsidP="00077AC3">
            <w:pPr>
              <w:widowControl w:val="0"/>
              <w:autoSpaceDE w:val="0"/>
              <w:autoSpaceDN w:val="0"/>
              <w:adjustRightInd w:val="0"/>
              <w:spacing w:before="13" w:line="260" w:lineRule="exact"/>
              <w:rPr>
                <w:rFonts w:cs="Arial"/>
                <w:color w:val="333333"/>
                <w:sz w:val="16"/>
                <w:szCs w:val="16"/>
              </w:rPr>
            </w:pPr>
          </w:p>
          <w:p w:rsidR="00C3513D" w:rsidRPr="00293FA6" w:rsidRDefault="007E30C1" w:rsidP="00077AC3">
            <w:pPr>
              <w:widowControl w:val="0"/>
              <w:autoSpaceDE w:val="0"/>
              <w:autoSpaceDN w:val="0"/>
              <w:adjustRightInd w:val="0"/>
              <w:ind w:left="102"/>
              <w:rPr>
                <w:rFonts w:cs="Arial"/>
                <w:color w:val="333333"/>
                <w:sz w:val="16"/>
                <w:szCs w:val="16"/>
              </w:rPr>
            </w:pPr>
            <w:r w:rsidRPr="00293FA6">
              <w:rPr>
                <w:rFonts w:cs="Arial"/>
                <w:b/>
                <w:bCs/>
                <w:color w:val="333333"/>
                <w:sz w:val="16"/>
                <w:szCs w:val="16"/>
              </w:rPr>
              <w:t>Enquêter et</w:t>
            </w:r>
            <w:r w:rsidRPr="00293FA6">
              <w:rPr>
                <w:rFonts w:cs="Arial"/>
                <w:b/>
                <w:bCs/>
                <w:color w:val="333333"/>
                <w:spacing w:val="-1"/>
                <w:sz w:val="16"/>
                <w:szCs w:val="16"/>
              </w:rPr>
              <w:t xml:space="preserve"> </w:t>
            </w:r>
            <w:r w:rsidRPr="00293FA6">
              <w:rPr>
                <w:rFonts w:cs="Arial"/>
                <w:b/>
                <w:bCs/>
                <w:color w:val="333333"/>
                <w:sz w:val="16"/>
                <w:szCs w:val="16"/>
              </w:rPr>
              <w:t>recueillir les données</w:t>
            </w:r>
          </w:p>
          <w:p w:rsidR="00C3513D" w:rsidRPr="00293FA6" w:rsidRDefault="007E30C1" w:rsidP="00077AC3">
            <w:pPr>
              <w:widowControl w:val="0"/>
              <w:autoSpaceDE w:val="0"/>
              <w:autoSpaceDN w:val="0"/>
              <w:adjustRightInd w:val="0"/>
              <w:spacing w:before="4" w:line="130" w:lineRule="exact"/>
              <w:rPr>
                <w:rFonts w:cs="Arial"/>
                <w:color w:val="333333"/>
                <w:sz w:val="16"/>
                <w:szCs w:val="16"/>
              </w:rPr>
            </w:pPr>
          </w:p>
          <w:p w:rsidR="00C3513D" w:rsidRPr="00293FA6" w:rsidRDefault="007E30C1" w:rsidP="00077AC3">
            <w:pPr>
              <w:widowControl w:val="0"/>
              <w:autoSpaceDE w:val="0"/>
              <w:autoSpaceDN w:val="0"/>
              <w:adjustRightInd w:val="0"/>
              <w:spacing w:line="200" w:lineRule="exact"/>
              <w:rPr>
                <w:rFonts w:cs="Arial"/>
                <w:color w:val="333333"/>
                <w:sz w:val="16"/>
                <w:szCs w:val="16"/>
              </w:rPr>
            </w:pPr>
          </w:p>
          <w:p w:rsidR="00C3513D" w:rsidRPr="00293FA6" w:rsidRDefault="007E30C1" w:rsidP="00077AC3">
            <w:pPr>
              <w:widowControl w:val="0"/>
              <w:tabs>
                <w:tab w:val="left" w:pos="460"/>
              </w:tabs>
              <w:autoSpaceDE w:val="0"/>
              <w:autoSpaceDN w:val="0"/>
              <w:adjustRightInd w:val="0"/>
              <w:ind w:left="102"/>
              <w:rPr>
                <w:rFonts w:cs="Arial"/>
                <w:color w:val="333333"/>
                <w:sz w:val="16"/>
                <w:szCs w:val="16"/>
              </w:rPr>
            </w:pPr>
            <w:r w:rsidRPr="00293FA6">
              <w:rPr>
                <w:rFonts w:cs="Arial"/>
                <w:color w:val="333333"/>
                <w:w w:val="131"/>
                <w:sz w:val="16"/>
                <w:szCs w:val="16"/>
              </w:rPr>
              <w:t>•</w:t>
            </w:r>
            <w:r w:rsidRPr="00293FA6">
              <w:rPr>
                <w:rFonts w:cs="Arial"/>
                <w:color w:val="333333"/>
                <w:sz w:val="16"/>
                <w:szCs w:val="16"/>
              </w:rPr>
              <w:tab/>
            </w:r>
            <w:r w:rsidRPr="00293FA6">
              <w:rPr>
                <w:rFonts w:cs="Arial"/>
                <w:color w:val="333333"/>
                <w:spacing w:val="-1"/>
                <w:sz w:val="16"/>
                <w:szCs w:val="16"/>
              </w:rPr>
              <w:t>S</w:t>
            </w:r>
            <w:r w:rsidRPr="00293FA6">
              <w:rPr>
                <w:rFonts w:cs="Arial"/>
                <w:color w:val="333333"/>
                <w:sz w:val="16"/>
                <w:szCs w:val="16"/>
              </w:rPr>
              <w:t>e re</w:t>
            </w:r>
            <w:r w:rsidRPr="00293FA6">
              <w:rPr>
                <w:rFonts w:cs="Arial"/>
                <w:color w:val="333333"/>
                <w:spacing w:val="-1"/>
                <w:sz w:val="16"/>
                <w:szCs w:val="16"/>
              </w:rPr>
              <w:t>n</w:t>
            </w:r>
            <w:r w:rsidRPr="00293FA6">
              <w:rPr>
                <w:rFonts w:cs="Arial"/>
                <w:color w:val="333333"/>
                <w:spacing w:val="1"/>
                <w:sz w:val="16"/>
                <w:szCs w:val="16"/>
              </w:rPr>
              <w:t>s</w:t>
            </w:r>
            <w:r w:rsidRPr="00293FA6">
              <w:rPr>
                <w:rFonts w:cs="Arial"/>
                <w:color w:val="333333"/>
                <w:sz w:val="16"/>
                <w:szCs w:val="16"/>
              </w:rPr>
              <w:t>ei</w:t>
            </w:r>
            <w:r w:rsidRPr="00293FA6">
              <w:rPr>
                <w:rFonts w:cs="Arial"/>
                <w:color w:val="333333"/>
                <w:spacing w:val="-1"/>
                <w:sz w:val="16"/>
                <w:szCs w:val="16"/>
              </w:rPr>
              <w:t>g</w:t>
            </w:r>
            <w:r w:rsidRPr="00293FA6">
              <w:rPr>
                <w:rFonts w:cs="Arial"/>
                <w:color w:val="333333"/>
                <w:sz w:val="16"/>
                <w:szCs w:val="16"/>
              </w:rPr>
              <w:t>n</w:t>
            </w:r>
            <w:r w:rsidRPr="00293FA6">
              <w:rPr>
                <w:rFonts w:cs="Arial"/>
                <w:color w:val="333333"/>
                <w:spacing w:val="-1"/>
                <w:sz w:val="16"/>
                <w:szCs w:val="16"/>
              </w:rPr>
              <w:t>e</w:t>
            </w:r>
            <w:r w:rsidRPr="00293FA6">
              <w:rPr>
                <w:rFonts w:cs="Arial"/>
                <w:color w:val="333333"/>
                <w:sz w:val="16"/>
                <w:szCs w:val="16"/>
              </w:rPr>
              <w:t xml:space="preserve">r </w:t>
            </w:r>
            <w:r w:rsidRPr="00293FA6">
              <w:rPr>
                <w:rFonts w:cs="Arial"/>
                <w:color w:val="333333"/>
                <w:spacing w:val="1"/>
                <w:sz w:val="16"/>
                <w:szCs w:val="16"/>
              </w:rPr>
              <w:t>s</w:t>
            </w:r>
            <w:r w:rsidRPr="00293FA6">
              <w:rPr>
                <w:rFonts w:cs="Arial"/>
                <w:color w:val="333333"/>
                <w:spacing w:val="-1"/>
                <w:sz w:val="16"/>
                <w:szCs w:val="16"/>
              </w:rPr>
              <w:t>u</w:t>
            </w:r>
            <w:r w:rsidRPr="00293FA6">
              <w:rPr>
                <w:rFonts w:cs="Arial"/>
                <w:color w:val="333333"/>
                <w:sz w:val="16"/>
                <w:szCs w:val="16"/>
              </w:rPr>
              <w:t xml:space="preserve">r </w:t>
            </w:r>
            <w:r w:rsidRPr="00293FA6">
              <w:rPr>
                <w:rFonts w:cs="Arial"/>
                <w:color w:val="333333"/>
                <w:spacing w:val="-1"/>
                <w:sz w:val="16"/>
                <w:szCs w:val="16"/>
              </w:rPr>
              <w:t>l</w:t>
            </w:r>
            <w:r w:rsidRPr="00293FA6">
              <w:rPr>
                <w:rFonts w:cs="Arial"/>
                <w:color w:val="333333"/>
                <w:sz w:val="16"/>
                <w:szCs w:val="16"/>
              </w:rPr>
              <w:t>e pat</w:t>
            </w:r>
            <w:r w:rsidRPr="00293FA6">
              <w:rPr>
                <w:rFonts w:cs="Arial"/>
                <w:color w:val="333333"/>
                <w:spacing w:val="-1"/>
                <w:sz w:val="16"/>
                <w:szCs w:val="16"/>
              </w:rPr>
              <w:t>i</w:t>
            </w:r>
            <w:r w:rsidRPr="00293FA6">
              <w:rPr>
                <w:rFonts w:cs="Arial"/>
                <w:color w:val="333333"/>
                <w:sz w:val="16"/>
                <w:szCs w:val="16"/>
              </w:rPr>
              <w:t>e</w:t>
            </w:r>
            <w:r w:rsidRPr="00293FA6">
              <w:rPr>
                <w:rFonts w:cs="Arial"/>
                <w:color w:val="333333"/>
                <w:spacing w:val="-1"/>
                <w:sz w:val="16"/>
                <w:szCs w:val="16"/>
              </w:rPr>
              <w:t>nt</w:t>
            </w:r>
          </w:p>
          <w:p w:rsidR="00C3513D" w:rsidRPr="00293FA6" w:rsidRDefault="007E30C1" w:rsidP="00077AC3">
            <w:pPr>
              <w:widowControl w:val="0"/>
              <w:tabs>
                <w:tab w:val="left" w:pos="460"/>
              </w:tabs>
              <w:autoSpaceDE w:val="0"/>
              <w:autoSpaceDN w:val="0"/>
              <w:adjustRightInd w:val="0"/>
              <w:spacing w:before="12"/>
              <w:ind w:left="102"/>
              <w:rPr>
                <w:rFonts w:cs="Arial"/>
                <w:color w:val="333333"/>
                <w:sz w:val="16"/>
                <w:szCs w:val="16"/>
              </w:rPr>
            </w:pPr>
            <w:r w:rsidRPr="00293FA6">
              <w:rPr>
                <w:rFonts w:cs="Arial"/>
                <w:color w:val="333333"/>
                <w:w w:val="131"/>
                <w:sz w:val="16"/>
                <w:szCs w:val="16"/>
              </w:rPr>
              <w:t>•</w:t>
            </w:r>
            <w:r w:rsidRPr="00293FA6">
              <w:rPr>
                <w:rFonts w:cs="Arial"/>
                <w:color w:val="333333"/>
                <w:sz w:val="16"/>
                <w:szCs w:val="16"/>
              </w:rPr>
              <w:tab/>
              <w:t>Se re</w:t>
            </w:r>
            <w:r w:rsidRPr="00293FA6">
              <w:rPr>
                <w:rFonts w:cs="Arial"/>
                <w:color w:val="333333"/>
                <w:spacing w:val="-1"/>
                <w:sz w:val="16"/>
                <w:szCs w:val="16"/>
              </w:rPr>
              <w:t>n</w:t>
            </w:r>
            <w:r w:rsidRPr="00293FA6">
              <w:rPr>
                <w:rFonts w:cs="Arial"/>
                <w:color w:val="333333"/>
                <w:spacing w:val="1"/>
                <w:sz w:val="16"/>
                <w:szCs w:val="16"/>
              </w:rPr>
              <w:t>s</w:t>
            </w:r>
            <w:r w:rsidRPr="00293FA6">
              <w:rPr>
                <w:rFonts w:cs="Arial"/>
                <w:color w:val="333333"/>
                <w:sz w:val="16"/>
                <w:szCs w:val="16"/>
              </w:rPr>
              <w:t>ei</w:t>
            </w:r>
            <w:r w:rsidRPr="00293FA6">
              <w:rPr>
                <w:rFonts w:cs="Arial"/>
                <w:color w:val="333333"/>
                <w:spacing w:val="-1"/>
                <w:sz w:val="16"/>
                <w:szCs w:val="16"/>
              </w:rPr>
              <w:t>g</w:t>
            </w:r>
            <w:r w:rsidRPr="00293FA6">
              <w:rPr>
                <w:rFonts w:cs="Arial"/>
                <w:color w:val="333333"/>
                <w:sz w:val="16"/>
                <w:szCs w:val="16"/>
              </w:rPr>
              <w:t>n</w:t>
            </w:r>
            <w:r w:rsidRPr="00293FA6">
              <w:rPr>
                <w:rFonts w:cs="Arial"/>
                <w:color w:val="333333"/>
                <w:spacing w:val="-1"/>
                <w:sz w:val="16"/>
                <w:szCs w:val="16"/>
              </w:rPr>
              <w:t>e</w:t>
            </w:r>
            <w:r w:rsidRPr="00293FA6">
              <w:rPr>
                <w:rFonts w:cs="Arial"/>
                <w:color w:val="333333"/>
                <w:sz w:val="16"/>
                <w:szCs w:val="16"/>
              </w:rPr>
              <w:t>r s</w:t>
            </w:r>
            <w:r w:rsidRPr="00293FA6">
              <w:rPr>
                <w:rFonts w:cs="Arial"/>
                <w:color w:val="333333"/>
                <w:spacing w:val="-1"/>
                <w:sz w:val="16"/>
                <w:szCs w:val="16"/>
              </w:rPr>
              <w:t>u</w:t>
            </w:r>
            <w:r w:rsidRPr="00293FA6">
              <w:rPr>
                <w:rFonts w:cs="Arial"/>
                <w:color w:val="333333"/>
                <w:sz w:val="16"/>
                <w:szCs w:val="16"/>
              </w:rPr>
              <w:t>r les v</w:t>
            </w:r>
            <w:r w:rsidRPr="00293FA6">
              <w:rPr>
                <w:rFonts w:cs="Arial"/>
                <w:color w:val="333333"/>
                <w:spacing w:val="-1"/>
                <w:sz w:val="16"/>
                <w:szCs w:val="16"/>
              </w:rPr>
              <w:t>a</w:t>
            </w:r>
            <w:r w:rsidRPr="00293FA6">
              <w:rPr>
                <w:rFonts w:cs="Arial"/>
                <w:color w:val="333333"/>
                <w:sz w:val="16"/>
                <w:szCs w:val="16"/>
              </w:rPr>
              <w:t>cc</w:t>
            </w:r>
            <w:r w:rsidRPr="00293FA6">
              <w:rPr>
                <w:rFonts w:cs="Arial"/>
                <w:color w:val="333333"/>
                <w:spacing w:val="-1"/>
                <w:sz w:val="16"/>
                <w:szCs w:val="16"/>
              </w:rPr>
              <w:t>i</w:t>
            </w:r>
            <w:r w:rsidRPr="00293FA6">
              <w:rPr>
                <w:rFonts w:cs="Arial"/>
                <w:color w:val="333333"/>
                <w:sz w:val="16"/>
                <w:szCs w:val="16"/>
              </w:rPr>
              <w:t xml:space="preserve">ns et les </w:t>
            </w:r>
            <w:r w:rsidRPr="00293FA6">
              <w:rPr>
                <w:rFonts w:cs="Arial"/>
                <w:color w:val="333333"/>
                <w:spacing w:val="-1"/>
                <w:sz w:val="16"/>
                <w:szCs w:val="16"/>
              </w:rPr>
              <w:t>a</w:t>
            </w:r>
            <w:r w:rsidRPr="00293FA6">
              <w:rPr>
                <w:rFonts w:cs="Arial"/>
                <w:color w:val="333333"/>
                <w:sz w:val="16"/>
                <w:szCs w:val="16"/>
              </w:rPr>
              <w:t>utres méd</w:t>
            </w:r>
            <w:r w:rsidRPr="00293FA6">
              <w:rPr>
                <w:rFonts w:cs="Arial"/>
                <w:color w:val="333333"/>
                <w:spacing w:val="-1"/>
                <w:sz w:val="16"/>
                <w:szCs w:val="16"/>
              </w:rPr>
              <w:t>i</w:t>
            </w:r>
            <w:r w:rsidRPr="00293FA6">
              <w:rPr>
                <w:rFonts w:cs="Arial"/>
                <w:color w:val="333333"/>
                <w:sz w:val="16"/>
                <w:szCs w:val="16"/>
              </w:rPr>
              <w:t>c</w:t>
            </w:r>
            <w:r w:rsidRPr="00293FA6">
              <w:rPr>
                <w:rFonts w:cs="Arial"/>
                <w:color w:val="333333"/>
                <w:spacing w:val="-1"/>
                <w:sz w:val="16"/>
                <w:szCs w:val="16"/>
              </w:rPr>
              <w:t>a</w:t>
            </w:r>
            <w:r w:rsidRPr="00293FA6">
              <w:rPr>
                <w:rFonts w:cs="Arial"/>
                <w:color w:val="333333"/>
                <w:sz w:val="16"/>
                <w:szCs w:val="16"/>
              </w:rPr>
              <w:t>m</w:t>
            </w:r>
            <w:r w:rsidRPr="00293FA6">
              <w:rPr>
                <w:rFonts w:cs="Arial"/>
                <w:color w:val="333333"/>
                <w:spacing w:val="-1"/>
                <w:sz w:val="16"/>
                <w:szCs w:val="16"/>
              </w:rPr>
              <w:t>e</w:t>
            </w:r>
            <w:r w:rsidRPr="00293FA6">
              <w:rPr>
                <w:rFonts w:cs="Arial"/>
                <w:color w:val="333333"/>
                <w:sz w:val="16"/>
                <w:szCs w:val="16"/>
              </w:rPr>
              <w:t xml:space="preserve">nts que le </w:t>
            </w:r>
            <w:r w:rsidRPr="00293FA6">
              <w:rPr>
                <w:rFonts w:cs="Arial"/>
                <w:color w:val="333333"/>
                <w:spacing w:val="-1"/>
                <w:sz w:val="16"/>
                <w:szCs w:val="16"/>
              </w:rPr>
              <w:t>p</w:t>
            </w:r>
            <w:r w:rsidRPr="00293FA6">
              <w:rPr>
                <w:rFonts w:cs="Arial"/>
                <w:color w:val="333333"/>
                <w:sz w:val="16"/>
                <w:szCs w:val="16"/>
              </w:rPr>
              <w:t>atient aurait pu</w:t>
            </w:r>
            <w:r w:rsidRPr="00293FA6">
              <w:rPr>
                <w:rFonts w:cs="Arial"/>
                <w:color w:val="333333"/>
                <w:spacing w:val="-1"/>
                <w:sz w:val="16"/>
                <w:szCs w:val="16"/>
              </w:rPr>
              <w:t xml:space="preserve"> </w:t>
            </w:r>
            <w:r w:rsidRPr="00293FA6">
              <w:rPr>
                <w:rFonts w:cs="Arial"/>
                <w:color w:val="333333"/>
                <w:sz w:val="16"/>
                <w:szCs w:val="16"/>
              </w:rPr>
              <w:t>recevoir</w:t>
            </w:r>
          </w:p>
          <w:p w:rsidR="00C3513D" w:rsidRPr="00293FA6" w:rsidRDefault="007E30C1" w:rsidP="00077AC3">
            <w:pPr>
              <w:widowControl w:val="0"/>
              <w:tabs>
                <w:tab w:val="left" w:pos="460"/>
              </w:tabs>
              <w:autoSpaceDE w:val="0"/>
              <w:autoSpaceDN w:val="0"/>
              <w:adjustRightInd w:val="0"/>
              <w:spacing w:before="12"/>
              <w:ind w:left="102"/>
              <w:rPr>
                <w:rFonts w:cs="Arial"/>
                <w:color w:val="333333"/>
                <w:sz w:val="16"/>
                <w:szCs w:val="16"/>
              </w:rPr>
            </w:pPr>
            <w:r w:rsidRPr="00293FA6">
              <w:rPr>
                <w:rFonts w:cs="Arial"/>
                <w:color w:val="333333"/>
                <w:w w:val="131"/>
                <w:sz w:val="16"/>
                <w:szCs w:val="16"/>
              </w:rPr>
              <w:t>•</w:t>
            </w:r>
            <w:r w:rsidRPr="00293FA6">
              <w:rPr>
                <w:rFonts w:cs="Arial"/>
                <w:color w:val="333333"/>
                <w:sz w:val="16"/>
                <w:szCs w:val="16"/>
              </w:rPr>
              <w:tab/>
            </w:r>
            <w:r w:rsidRPr="00293FA6">
              <w:rPr>
                <w:rFonts w:cs="Arial"/>
                <w:color w:val="333333"/>
                <w:spacing w:val="-1"/>
                <w:sz w:val="16"/>
                <w:szCs w:val="16"/>
              </w:rPr>
              <w:t>S</w:t>
            </w:r>
            <w:r w:rsidRPr="00293FA6">
              <w:rPr>
                <w:rFonts w:cs="Arial"/>
                <w:color w:val="333333"/>
                <w:sz w:val="16"/>
                <w:szCs w:val="16"/>
              </w:rPr>
              <w:t>e re</w:t>
            </w:r>
            <w:r w:rsidRPr="00293FA6">
              <w:rPr>
                <w:rFonts w:cs="Arial"/>
                <w:color w:val="333333"/>
                <w:spacing w:val="-1"/>
                <w:sz w:val="16"/>
                <w:szCs w:val="16"/>
              </w:rPr>
              <w:t>n</w:t>
            </w:r>
            <w:r w:rsidRPr="00293FA6">
              <w:rPr>
                <w:rFonts w:cs="Arial"/>
                <w:color w:val="333333"/>
                <w:spacing w:val="1"/>
                <w:sz w:val="16"/>
                <w:szCs w:val="16"/>
              </w:rPr>
              <w:t>s</w:t>
            </w:r>
            <w:r w:rsidRPr="00293FA6">
              <w:rPr>
                <w:rFonts w:cs="Arial"/>
                <w:color w:val="333333"/>
                <w:sz w:val="16"/>
                <w:szCs w:val="16"/>
              </w:rPr>
              <w:t>ei</w:t>
            </w:r>
            <w:r w:rsidRPr="00293FA6">
              <w:rPr>
                <w:rFonts w:cs="Arial"/>
                <w:color w:val="333333"/>
                <w:spacing w:val="-1"/>
                <w:sz w:val="16"/>
                <w:szCs w:val="16"/>
              </w:rPr>
              <w:t>g</w:t>
            </w:r>
            <w:r w:rsidRPr="00293FA6">
              <w:rPr>
                <w:rFonts w:cs="Arial"/>
                <w:color w:val="333333"/>
                <w:sz w:val="16"/>
                <w:szCs w:val="16"/>
              </w:rPr>
              <w:t>n</w:t>
            </w:r>
            <w:r w:rsidRPr="00293FA6">
              <w:rPr>
                <w:rFonts w:cs="Arial"/>
                <w:color w:val="333333"/>
                <w:spacing w:val="-1"/>
                <w:sz w:val="16"/>
                <w:szCs w:val="16"/>
              </w:rPr>
              <w:t>e</w:t>
            </w:r>
            <w:r w:rsidRPr="00293FA6">
              <w:rPr>
                <w:rFonts w:cs="Arial"/>
                <w:color w:val="333333"/>
                <w:sz w:val="16"/>
                <w:szCs w:val="16"/>
              </w:rPr>
              <w:t xml:space="preserve">r </w:t>
            </w:r>
            <w:r w:rsidRPr="00293FA6">
              <w:rPr>
                <w:rFonts w:cs="Arial"/>
                <w:color w:val="333333"/>
                <w:spacing w:val="1"/>
                <w:sz w:val="16"/>
                <w:szCs w:val="16"/>
              </w:rPr>
              <w:t>s</w:t>
            </w:r>
            <w:r w:rsidRPr="00293FA6">
              <w:rPr>
                <w:rFonts w:cs="Arial"/>
                <w:color w:val="333333"/>
                <w:spacing w:val="-1"/>
                <w:sz w:val="16"/>
                <w:szCs w:val="16"/>
              </w:rPr>
              <w:t>u</w:t>
            </w:r>
            <w:r w:rsidRPr="00293FA6">
              <w:rPr>
                <w:rFonts w:cs="Arial"/>
                <w:color w:val="333333"/>
                <w:sz w:val="16"/>
                <w:szCs w:val="16"/>
              </w:rPr>
              <w:t xml:space="preserve">r </w:t>
            </w:r>
            <w:r w:rsidRPr="00293FA6">
              <w:rPr>
                <w:rFonts w:cs="Arial"/>
                <w:color w:val="333333"/>
                <w:spacing w:val="-1"/>
                <w:sz w:val="16"/>
                <w:szCs w:val="16"/>
              </w:rPr>
              <w:t>l</w:t>
            </w:r>
            <w:r w:rsidRPr="00293FA6">
              <w:rPr>
                <w:rFonts w:cs="Arial"/>
                <w:color w:val="333333"/>
                <w:sz w:val="16"/>
                <w:szCs w:val="16"/>
              </w:rPr>
              <w:t xml:space="preserve">es </w:t>
            </w:r>
            <w:r w:rsidRPr="00293FA6">
              <w:rPr>
                <w:rFonts w:cs="Arial"/>
                <w:color w:val="333333"/>
                <w:spacing w:val="-1"/>
                <w:sz w:val="16"/>
                <w:szCs w:val="16"/>
              </w:rPr>
              <w:t>a</w:t>
            </w:r>
            <w:r w:rsidRPr="00293FA6">
              <w:rPr>
                <w:rFonts w:cs="Arial"/>
                <w:color w:val="333333"/>
                <w:sz w:val="16"/>
                <w:szCs w:val="16"/>
              </w:rPr>
              <w:t>u</w:t>
            </w:r>
            <w:r w:rsidRPr="00293FA6">
              <w:rPr>
                <w:rFonts w:cs="Arial"/>
                <w:color w:val="333333"/>
                <w:spacing w:val="-1"/>
                <w:sz w:val="16"/>
                <w:szCs w:val="16"/>
              </w:rPr>
              <w:t>t</w:t>
            </w:r>
            <w:r w:rsidRPr="00293FA6">
              <w:rPr>
                <w:rFonts w:cs="Arial"/>
                <w:color w:val="333333"/>
                <w:sz w:val="16"/>
                <w:szCs w:val="16"/>
              </w:rPr>
              <w:t>r</w:t>
            </w:r>
            <w:r w:rsidRPr="00293FA6">
              <w:rPr>
                <w:rFonts w:cs="Arial"/>
                <w:color w:val="333333"/>
                <w:spacing w:val="-1"/>
                <w:sz w:val="16"/>
                <w:szCs w:val="16"/>
              </w:rPr>
              <w:t>e</w:t>
            </w:r>
            <w:r w:rsidRPr="00293FA6">
              <w:rPr>
                <w:rFonts w:cs="Arial"/>
                <w:color w:val="333333"/>
                <w:sz w:val="16"/>
                <w:szCs w:val="16"/>
              </w:rPr>
              <w:t xml:space="preserve">s </w:t>
            </w:r>
            <w:r w:rsidRPr="00293FA6">
              <w:rPr>
                <w:rFonts w:cs="Arial"/>
                <w:color w:val="333333"/>
                <w:spacing w:val="1"/>
                <w:sz w:val="16"/>
                <w:szCs w:val="16"/>
              </w:rPr>
              <w:t>s</w:t>
            </w:r>
            <w:r w:rsidRPr="00293FA6">
              <w:rPr>
                <w:rFonts w:cs="Arial"/>
                <w:color w:val="333333"/>
                <w:sz w:val="16"/>
                <w:szCs w:val="16"/>
              </w:rPr>
              <w:t>u</w:t>
            </w:r>
            <w:r w:rsidRPr="00293FA6">
              <w:rPr>
                <w:rFonts w:cs="Arial"/>
                <w:color w:val="333333"/>
                <w:spacing w:val="-1"/>
                <w:sz w:val="16"/>
                <w:szCs w:val="16"/>
              </w:rPr>
              <w:t>j</w:t>
            </w:r>
            <w:r w:rsidRPr="00293FA6">
              <w:rPr>
                <w:rFonts w:cs="Arial"/>
                <w:color w:val="333333"/>
                <w:sz w:val="16"/>
                <w:szCs w:val="16"/>
              </w:rPr>
              <w:t>e</w:t>
            </w:r>
            <w:r w:rsidRPr="00293FA6">
              <w:rPr>
                <w:rFonts w:cs="Arial"/>
                <w:color w:val="333333"/>
                <w:spacing w:val="-1"/>
                <w:sz w:val="16"/>
                <w:szCs w:val="16"/>
              </w:rPr>
              <w:t>t</w:t>
            </w:r>
            <w:r w:rsidRPr="00293FA6">
              <w:rPr>
                <w:rFonts w:cs="Arial"/>
                <w:color w:val="333333"/>
                <w:sz w:val="16"/>
                <w:szCs w:val="16"/>
              </w:rPr>
              <w:t xml:space="preserve">s </w:t>
            </w:r>
            <w:r w:rsidRPr="00293FA6">
              <w:rPr>
                <w:rFonts w:cs="Arial"/>
                <w:color w:val="333333"/>
                <w:spacing w:val="-1"/>
                <w:sz w:val="16"/>
                <w:szCs w:val="16"/>
              </w:rPr>
              <w:t>v</w:t>
            </w:r>
            <w:r w:rsidRPr="00293FA6">
              <w:rPr>
                <w:rFonts w:cs="Arial"/>
                <w:color w:val="333333"/>
                <w:sz w:val="16"/>
                <w:szCs w:val="16"/>
              </w:rPr>
              <w:t>a</w:t>
            </w:r>
            <w:r w:rsidRPr="00293FA6">
              <w:rPr>
                <w:rFonts w:cs="Arial"/>
                <w:color w:val="333333"/>
                <w:spacing w:val="-1"/>
                <w:sz w:val="16"/>
                <w:szCs w:val="16"/>
              </w:rPr>
              <w:t>c</w:t>
            </w:r>
            <w:r w:rsidRPr="00293FA6">
              <w:rPr>
                <w:rFonts w:cs="Arial"/>
                <w:color w:val="333333"/>
                <w:spacing w:val="1"/>
                <w:sz w:val="16"/>
                <w:szCs w:val="16"/>
              </w:rPr>
              <w:t>c</w:t>
            </w:r>
            <w:r w:rsidRPr="00293FA6">
              <w:rPr>
                <w:rFonts w:cs="Arial"/>
                <w:color w:val="333333"/>
                <w:spacing w:val="-1"/>
                <w:sz w:val="16"/>
                <w:szCs w:val="16"/>
              </w:rPr>
              <w:t>i</w:t>
            </w:r>
            <w:r w:rsidRPr="00293FA6">
              <w:rPr>
                <w:rFonts w:cs="Arial"/>
                <w:color w:val="333333"/>
                <w:sz w:val="16"/>
                <w:szCs w:val="16"/>
              </w:rPr>
              <w:t>nés</w:t>
            </w:r>
          </w:p>
          <w:p w:rsidR="00C3513D" w:rsidRPr="00293FA6" w:rsidRDefault="007E30C1" w:rsidP="00077AC3">
            <w:pPr>
              <w:widowControl w:val="0"/>
              <w:tabs>
                <w:tab w:val="left" w:pos="460"/>
              </w:tabs>
              <w:autoSpaceDE w:val="0"/>
              <w:autoSpaceDN w:val="0"/>
              <w:adjustRightInd w:val="0"/>
              <w:spacing w:before="12"/>
              <w:ind w:left="102"/>
              <w:rPr>
                <w:rFonts w:cs="Arial"/>
                <w:color w:val="333333"/>
                <w:sz w:val="16"/>
                <w:szCs w:val="16"/>
              </w:rPr>
            </w:pPr>
            <w:r w:rsidRPr="00293FA6">
              <w:rPr>
                <w:rFonts w:cs="Arial"/>
                <w:color w:val="333333"/>
                <w:w w:val="131"/>
                <w:sz w:val="16"/>
                <w:szCs w:val="16"/>
              </w:rPr>
              <w:t>•</w:t>
            </w:r>
            <w:r w:rsidRPr="00293FA6">
              <w:rPr>
                <w:rFonts w:cs="Arial"/>
                <w:color w:val="333333"/>
                <w:sz w:val="16"/>
                <w:szCs w:val="16"/>
              </w:rPr>
              <w:tab/>
              <w:t>Se re</w:t>
            </w:r>
            <w:r w:rsidRPr="00293FA6">
              <w:rPr>
                <w:rFonts w:cs="Arial"/>
                <w:color w:val="333333"/>
                <w:spacing w:val="-1"/>
                <w:sz w:val="16"/>
                <w:szCs w:val="16"/>
              </w:rPr>
              <w:t>n</w:t>
            </w:r>
            <w:r w:rsidRPr="00293FA6">
              <w:rPr>
                <w:rFonts w:cs="Arial"/>
                <w:color w:val="333333"/>
                <w:spacing w:val="1"/>
                <w:sz w:val="16"/>
                <w:szCs w:val="16"/>
              </w:rPr>
              <w:t>s</w:t>
            </w:r>
            <w:r w:rsidRPr="00293FA6">
              <w:rPr>
                <w:rFonts w:cs="Arial"/>
                <w:color w:val="333333"/>
                <w:sz w:val="16"/>
                <w:szCs w:val="16"/>
              </w:rPr>
              <w:t>ei</w:t>
            </w:r>
            <w:r w:rsidRPr="00293FA6">
              <w:rPr>
                <w:rFonts w:cs="Arial"/>
                <w:color w:val="333333"/>
                <w:spacing w:val="-1"/>
                <w:sz w:val="16"/>
                <w:szCs w:val="16"/>
              </w:rPr>
              <w:t>g</w:t>
            </w:r>
            <w:r w:rsidRPr="00293FA6">
              <w:rPr>
                <w:rFonts w:cs="Arial"/>
                <w:color w:val="333333"/>
                <w:sz w:val="16"/>
                <w:szCs w:val="16"/>
              </w:rPr>
              <w:t>n</w:t>
            </w:r>
            <w:r w:rsidRPr="00293FA6">
              <w:rPr>
                <w:rFonts w:cs="Arial"/>
                <w:color w:val="333333"/>
                <w:spacing w:val="-1"/>
                <w:sz w:val="16"/>
                <w:szCs w:val="16"/>
              </w:rPr>
              <w:t>e</w:t>
            </w:r>
            <w:r w:rsidRPr="00293FA6">
              <w:rPr>
                <w:rFonts w:cs="Arial"/>
                <w:color w:val="333333"/>
                <w:sz w:val="16"/>
                <w:szCs w:val="16"/>
              </w:rPr>
              <w:t>r s</w:t>
            </w:r>
            <w:r w:rsidRPr="00293FA6">
              <w:rPr>
                <w:rFonts w:cs="Arial"/>
                <w:color w:val="333333"/>
                <w:spacing w:val="-1"/>
                <w:sz w:val="16"/>
                <w:szCs w:val="16"/>
              </w:rPr>
              <w:t>u</w:t>
            </w:r>
            <w:r w:rsidRPr="00293FA6">
              <w:rPr>
                <w:rFonts w:cs="Arial"/>
                <w:color w:val="333333"/>
                <w:sz w:val="16"/>
                <w:szCs w:val="16"/>
              </w:rPr>
              <w:t>r les</w:t>
            </w:r>
            <w:r w:rsidRPr="00293FA6">
              <w:rPr>
                <w:rFonts w:cs="Arial"/>
                <w:color w:val="333333"/>
                <w:spacing w:val="-1"/>
                <w:sz w:val="16"/>
                <w:szCs w:val="16"/>
              </w:rPr>
              <w:t xml:space="preserve"> </w:t>
            </w:r>
            <w:r w:rsidRPr="00293FA6">
              <w:rPr>
                <w:rFonts w:cs="Arial"/>
                <w:color w:val="333333"/>
                <w:sz w:val="16"/>
                <w:szCs w:val="16"/>
              </w:rPr>
              <w:t>s</w:t>
            </w:r>
            <w:r w:rsidRPr="00293FA6">
              <w:rPr>
                <w:rFonts w:cs="Arial"/>
                <w:color w:val="333333"/>
                <w:spacing w:val="-1"/>
                <w:sz w:val="16"/>
                <w:szCs w:val="16"/>
              </w:rPr>
              <w:t>e</w:t>
            </w:r>
            <w:r w:rsidRPr="00293FA6">
              <w:rPr>
                <w:rFonts w:cs="Arial"/>
                <w:color w:val="333333"/>
                <w:sz w:val="16"/>
                <w:szCs w:val="16"/>
              </w:rPr>
              <w:t>rvic</w:t>
            </w:r>
            <w:r w:rsidRPr="00293FA6">
              <w:rPr>
                <w:rFonts w:cs="Arial"/>
                <w:color w:val="333333"/>
                <w:spacing w:val="-1"/>
                <w:sz w:val="16"/>
                <w:szCs w:val="16"/>
              </w:rPr>
              <w:t>e</w:t>
            </w:r>
            <w:r w:rsidRPr="00293FA6">
              <w:rPr>
                <w:rFonts w:cs="Arial"/>
                <w:color w:val="333333"/>
                <w:sz w:val="16"/>
                <w:szCs w:val="16"/>
              </w:rPr>
              <w:t>s de vacci</w:t>
            </w:r>
            <w:r w:rsidRPr="00293FA6">
              <w:rPr>
                <w:rFonts w:cs="Arial"/>
                <w:color w:val="333333"/>
                <w:spacing w:val="-1"/>
                <w:sz w:val="16"/>
                <w:szCs w:val="16"/>
              </w:rPr>
              <w:t>n</w:t>
            </w:r>
            <w:r w:rsidRPr="00293FA6">
              <w:rPr>
                <w:rFonts w:cs="Arial"/>
                <w:color w:val="333333"/>
                <w:sz w:val="16"/>
                <w:szCs w:val="16"/>
              </w:rPr>
              <w:t>ation</w:t>
            </w:r>
          </w:p>
          <w:p w:rsidR="00C3513D" w:rsidRPr="00293FA6" w:rsidRDefault="007E30C1" w:rsidP="00077AC3">
            <w:pPr>
              <w:widowControl w:val="0"/>
              <w:tabs>
                <w:tab w:val="left" w:pos="460"/>
              </w:tabs>
              <w:autoSpaceDE w:val="0"/>
              <w:autoSpaceDN w:val="0"/>
              <w:adjustRightInd w:val="0"/>
              <w:spacing w:before="11"/>
              <w:ind w:left="102"/>
              <w:rPr>
                <w:rFonts w:cs="Arial"/>
                <w:color w:val="333333"/>
                <w:sz w:val="16"/>
                <w:szCs w:val="16"/>
              </w:rPr>
            </w:pPr>
            <w:r w:rsidRPr="00293FA6">
              <w:rPr>
                <w:rFonts w:cs="Arial"/>
                <w:color w:val="333333"/>
                <w:w w:val="131"/>
                <w:sz w:val="16"/>
                <w:szCs w:val="16"/>
              </w:rPr>
              <w:t>•</w:t>
            </w:r>
            <w:r w:rsidRPr="00293FA6">
              <w:rPr>
                <w:rFonts w:cs="Arial"/>
                <w:color w:val="333333"/>
                <w:sz w:val="16"/>
                <w:szCs w:val="16"/>
              </w:rPr>
              <w:tab/>
              <w:t>Observ</w:t>
            </w:r>
            <w:r w:rsidRPr="00293FA6">
              <w:rPr>
                <w:rFonts w:cs="Arial"/>
                <w:color w:val="333333"/>
                <w:spacing w:val="-1"/>
                <w:sz w:val="16"/>
                <w:szCs w:val="16"/>
              </w:rPr>
              <w:t>e</w:t>
            </w:r>
            <w:r w:rsidRPr="00293FA6">
              <w:rPr>
                <w:rFonts w:cs="Arial"/>
                <w:color w:val="333333"/>
                <w:sz w:val="16"/>
                <w:szCs w:val="16"/>
              </w:rPr>
              <w:t>r le foncti</w:t>
            </w:r>
            <w:r w:rsidRPr="00293FA6">
              <w:rPr>
                <w:rFonts w:cs="Arial"/>
                <w:color w:val="333333"/>
                <w:spacing w:val="-1"/>
                <w:sz w:val="16"/>
                <w:szCs w:val="16"/>
              </w:rPr>
              <w:t>o</w:t>
            </w:r>
            <w:r w:rsidRPr="00293FA6">
              <w:rPr>
                <w:rFonts w:cs="Arial"/>
                <w:color w:val="333333"/>
                <w:sz w:val="16"/>
                <w:szCs w:val="16"/>
              </w:rPr>
              <w:t>nne</w:t>
            </w:r>
            <w:r w:rsidRPr="00293FA6">
              <w:rPr>
                <w:rFonts w:cs="Arial"/>
                <w:color w:val="333333"/>
                <w:spacing w:val="-1"/>
                <w:sz w:val="16"/>
                <w:szCs w:val="16"/>
              </w:rPr>
              <w:t>me</w:t>
            </w:r>
            <w:r w:rsidRPr="00293FA6">
              <w:rPr>
                <w:rFonts w:cs="Arial"/>
                <w:color w:val="333333"/>
                <w:sz w:val="16"/>
                <w:szCs w:val="16"/>
              </w:rPr>
              <w:t>nt du s</w:t>
            </w:r>
            <w:r w:rsidRPr="00293FA6">
              <w:rPr>
                <w:rFonts w:cs="Arial"/>
                <w:color w:val="333333"/>
                <w:spacing w:val="-1"/>
                <w:sz w:val="16"/>
                <w:szCs w:val="16"/>
              </w:rPr>
              <w:t>e</w:t>
            </w:r>
            <w:r w:rsidRPr="00293FA6">
              <w:rPr>
                <w:rFonts w:cs="Arial"/>
                <w:color w:val="333333"/>
                <w:sz w:val="16"/>
                <w:szCs w:val="16"/>
              </w:rPr>
              <w:t>rvice</w:t>
            </w:r>
            <w:r w:rsidRPr="00293FA6">
              <w:rPr>
                <w:rFonts w:cs="Arial"/>
                <w:color w:val="333333"/>
                <w:spacing w:val="-1"/>
                <w:sz w:val="16"/>
                <w:szCs w:val="16"/>
              </w:rPr>
              <w:t xml:space="preserve"> </w:t>
            </w:r>
            <w:r w:rsidRPr="00293FA6">
              <w:rPr>
                <w:rFonts w:cs="Arial"/>
                <w:color w:val="333333"/>
                <w:sz w:val="16"/>
                <w:szCs w:val="16"/>
              </w:rPr>
              <w:t>de vaccinati</w:t>
            </w:r>
            <w:r w:rsidRPr="00293FA6">
              <w:rPr>
                <w:rFonts w:cs="Arial"/>
                <w:color w:val="333333"/>
                <w:spacing w:val="-1"/>
                <w:sz w:val="16"/>
                <w:szCs w:val="16"/>
              </w:rPr>
              <w:t>o</w:t>
            </w:r>
            <w:r w:rsidRPr="00293FA6">
              <w:rPr>
                <w:rFonts w:cs="Arial"/>
                <w:color w:val="333333"/>
                <w:sz w:val="16"/>
                <w:szCs w:val="16"/>
              </w:rPr>
              <w:t>n</w:t>
            </w:r>
          </w:p>
          <w:p w:rsidR="00C3513D" w:rsidRPr="00293FA6" w:rsidRDefault="007E30C1" w:rsidP="00077AC3">
            <w:pPr>
              <w:widowControl w:val="0"/>
              <w:tabs>
                <w:tab w:val="left" w:pos="460"/>
              </w:tabs>
              <w:autoSpaceDE w:val="0"/>
              <w:autoSpaceDN w:val="0"/>
              <w:adjustRightInd w:val="0"/>
              <w:spacing w:before="12"/>
              <w:ind w:left="102"/>
              <w:rPr>
                <w:rFonts w:cs="Arial"/>
                <w:color w:val="333333"/>
                <w:sz w:val="16"/>
                <w:szCs w:val="16"/>
              </w:rPr>
            </w:pPr>
            <w:r w:rsidRPr="00293FA6">
              <w:rPr>
                <w:rFonts w:cs="Arial"/>
                <w:color w:val="333333"/>
                <w:w w:val="131"/>
                <w:sz w:val="16"/>
                <w:szCs w:val="16"/>
              </w:rPr>
              <w:t>•</w:t>
            </w:r>
            <w:r w:rsidRPr="00293FA6">
              <w:rPr>
                <w:rFonts w:cs="Arial"/>
                <w:color w:val="333333"/>
                <w:sz w:val="16"/>
                <w:szCs w:val="16"/>
              </w:rPr>
              <w:tab/>
            </w:r>
            <w:r w:rsidRPr="00293FA6">
              <w:rPr>
                <w:rFonts w:cs="Arial"/>
                <w:color w:val="333333"/>
                <w:spacing w:val="-1"/>
                <w:sz w:val="16"/>
                <w:szCs w:val="16"/>
              </w:rPr>
              <w:t>S</w:t>
            </w:r>
            <w:r w:rsidRPr="00293FA6">
              <w:rPr>
                <w:rFonts w:cs="Arial"/>
                <w:color w:val="333333"/>
                <w:sz w:val="16"/>
                <w:szCs w:val="16"/>
              </w:rPr>
              <w:t>e re</w:t>
            </w:r>
            <w:r w:rsidRPr="00293FA6">
              <w:rPr>
                <w:rFonts w:cs="Arial"/>
                <w:color w:val="333333"/>
                <w:spacing w:val="-1"/>
                <w:sz w:val="16"/>
                <w:szCs w:val="16"/>
              </w:rPr>
              <w:t>n</w:t>
            </w:r>
            <w:r w:rsidRPr="00293FA6">
              <w:rPr>
                <w:rFonts w:cs="Arial"/>
                <w:color w:val="333333"/>
                <w:spacing w:val="1"/>
                <w:sz w:val="16"/>
                <w:szCs w:val="16"/>
              </w:rPr>
              <w:t>s</w:t>
            </w:r>
            <w:r w:rsidRPr="00293FA6">
              <w:rPr>
                <w:rFonts w:cs="Arial"/>
                <w:color w:val="333333"/>
                <w:sz w:val="16"/>
                <w:szCs w:val="16"/>
              </w:rPr>
              <w:t>ei</w:t>
            </w:r>
            <w:r w:rsidRPr="00293FA6">
              <w:rPr>
                <w:rFonts w:cs="Arial"/>
                <w:color w:val="333333"/>
                <w:spacing w:val="-1"/>
                <w:sz w:val="16"/>
                <w:szCs w:val="16"/>
              </w:rPr>
              <w:t>g</w:t>
            </w:r>
            <w:r w:rsidRPr="00293FA6">
              <w:rPr>
                <w:rFonts w:cs="Arial"/>
                <w:color w:val="333333"/>
                <w:sz w:val="16"/>
                <w:szCs w:val="16"/>
              </w:rPr>
              <w:t>n</w:t>
            </w:r>
            <w:r w:rsidRPr="00293FA6">
              <w:rPr>
                <w:rFonts w:cs="Arial"/>
                <w:color w:val="333333"/>
                <w:spacing w:val="-1"/>
                <w:sz w:val="16"/>
                <w:szCs w:val="16"/>
              </w:rPr>
              <w:t>e</w:t>
            </w:r>
            <w:r w:rsidRPr="00293FA6">
              <w:rPr>
                <w:rFonts w:cs="Arial"/>
                <w:color w:val="333333"/>
                <w:sz w:val="16"/>
                <w:szCs w:val="16"/>
              </w:rPr>
              <w:t xml:space="preserve">r </w:t>
            </w:r>
            <w:r w:rsidRPr="00293FA6">
              <w:rPr>
                <w:rFonts w:cs="Arial"/>
                <w:color w:val="333333"/>
                <w:spacing w:val="1"/>
                <w:sz w:val="16"/>
                <w:szCs w:val="16"/>
              </w:rPr>
              <w:t>s</w:t>
            </w:r>
            <w:r w:rsidRPr="00293FA6">
              <w:rPr>
                <w:rFonts w:cs="Arial"/>
                <w:color w:val="333333"/>
                <w:spacing w:val="-1"/>
                <w:sz w:val="16"/>
                <w:szCs w:val="16"/>
              </w:rPr>
              <w:t>u</w:t>
            </w:r>
            <w:r w:rsidRPr="00293FA6">
              <w:rPr>
                <w:rFonts w:cs="Arial"/>
                <w:color w:val="333333"/>
                <w:sz w:val="16"/>
                <w:szCs w:val="16"/>
              </w:rPr>
              <w:t xml:space="preserve">r </w:t>
            </w:r>
            <w:r w:rsidRPr="00293FA6">
              <w:rPr>
                <w:rFonts w:cs="Arial"/>
                <w:color w:val="333333"/>
                <w:spacing w:val="-1"/>
                <w:sz w:val="16"/>
                <w:szCs w:val="16"/>
              </w:rPr>
              <w:t>l</w:t>
            </w:r>
            <w:r w:rsidRPr="00293FA6">
              <w:rPr>
                <w:rFonts w:cs="Arial"/>
                <w:color w:val="333333"/>
                <w:sz w:val="16"/>
                <w:szCs w:val="16"/>
              </w:rPr>
              <w:t xml:space="preserve">es </w:t>
            </w:r>
            <w:r w:rsidRPr="00293FA6">
              <w:rPr>
                <w:rFonts w:cs="Arial"/>
                <w:color w:val="333333"/>
                <w:spacing w:val="-1"/>
                <w:sz w:val="16"/>
                <w:szCs w:val="16"/>
              </w:rPr>
              <w:t>a</w:t>
            </w:r>
            <w:r w:rsidRPr="00293FA6">
              <w:rPr>
                <w:rFonts w:cs="Arial"/>
                <w:color w:val="333333"/>
                <w:sz w:val="16"/>
                <w:szCs w:val="16"/>
              </w:rPr>
              <w:t>u</w:t>
            </w:r>
            <w:r w:rsidRPr="00293FA6">
              <w:rPr>
                <w:rFonts w:cs="Arial"/>
                <w:color w:val="333333"/>
                <w:spacing w:val="-1"/>
                <w:sz w:val="16"/>
                <w:szCs w:val="16"/>
              </w:rPr>
              <w:t>t</w:t>
            </w:r>
            <w:r w:rsidRPr="00293FA6">
              <w:rPr>
                <w:rFonts w:cs="Arial"/>
                <w:color w:val="333333"/>
                <w:sz w:val="16"/>
                <w:szCs w:val="16"/>
              </w:rPr>
              <w:t>r</w:t>
            </w:r>
            <w:r w:rsidRPr="00293FA6">
              <w:rPr>
                <w:rFonts w:cs="Arial"/>
                <w:color w:val="333333"/>
                <w:spacing w:val="-1"/>
                <w:sz w:val="16"/>
                <w:szCs w:val="16"/>
              </w:rPr>
              <w:t>e</w:t>
            </w:r>
            <w:r w:rsidRPr="00293FA6">
              <w:rPr>
                <w:rFonts w:cs="Arial"/>
                <w:color w:val="333333"/>
                <w:sz w:val="16"/>
                <w:szCs w:val="16"/>
              </w:rPr>
              <w:t xml:space="preserve">s </w:t>
            </w:r>
            <w:r w:rsidRPr="00293FA6">
              <w:rPr>
                <w:rFonts w:cs="Arial"/>
                <w:color w:val="333333"/>
                <w:spacing w:val="1"/>
                <w:sz w:val="16"/>
                <w:szCs w:val="16"/>
              </w:rPr>
              <w:t>c</w:t>
            </w:r>
            <w:r w:rsidRPr="00293FA6">
              <w:rPr>
                <w:rFonts w:cs="Arial"/>
                <w:color w:val="333333"/>
                <w:spacing w:val="-1"/>
                <w:sz w:val="16"/>
                <w:szCs w:val="16"/>
              </w:rPr>
              <w:t>a</w:t>
            </w:r>
            <w:r w:rsidRPr="00293FA6">
              <w:rPr>
                <w:rFonts w:cs="Arial"/>
                <w:color w:val="333333"/>
                <w:sz w:val="16"/>
                <w:szCs w:val="16"/>
              </w:rPr>
              <w:t xml:space="preserve">s </w:t>
            </w:r>
            <w:r w:rsidRPr="00293FA6">
              <w:rPr>
                <w:rFonts w:cs="Arial"/>
                <w:color w:val="333333"/>
                <w:spacing w:val="-1"/>
                <w:sz w:val="16"/>
                <w:szCs w:val="16"/>
              </w:rPr>
              <w:t>s</w:t>
            </w:r>
            <w:r w:rsidRPr="00293FA6">
              <w:rPr>
                <w:rFonts w:cs="Arial"/>
                <w:color w:val="333333"/>
                <w:sz w:val="16"/>
                <w:szCs w:val="16"/>
              </w:rPr>
              <w:t>ur</w:t>
            </w:r>
            <w:r w:rsidRPr="00293FA6">
              <w:rPr>
                <w:rFonts w:cs="Arial"/>
                <w:color w:val="333333"/>
                <w:spacing w:val="-1"/>
                <w:sz w:val="16"/>
                <w:szCs w:val="16"/>
              </w:rPr>
              <w:t>v</w:t>
            </w:r>
            <w:r w:rsidRPr="00293FA6">
              <w:rPr>
                <w:rFonts w:cs="Arial"/>
                <w:color w:val="333333"/>
                <w:sz w:val="16"/>
                <w:szCs w:val="16"/>
              </w:rPr>
              <w:t>e</w:t>
            </w:r>
            <w:r w:rsidRPr="00293FA6">
              <w:rPr>
                <w:rFonts w:cs="Arial"/>
                <w:color w:val="333333"/>
                <w:spacing w:val="-1"/>
                <w:sz w:val="16"/>
                <w:szCs w:val="16"/>
              </w:rPr>
              <w:t>n</w:t>
            </w:r>
            <w:r w:rsidRPr="00293FA6">
              <w:rPr>
                <w:rFonts w:cs="Arial"/>
                <w:color w:val="333333"/>
                <w:sz w:val="16"/>
                <w:szCs w:val="16"/>
              </w:rPr>
              <w:t xml:space="preserve">us </w:t>
            </w:r>
            <w:r w:rsidRPr="00293FA6">
              <w:rPr>
                <w:rFonts w:cs="Arial"/>
                <w:color w:val="333333"/>
                <w:spacing w:val="-1"/>
                <w:sz w:val="16"/>
                <w:szCs w:val="16"/>
              </w:rPr>
              <w:t>c</w:t>
            </w:r>
            <w:r w:rsidRPr="00293FA6">
              <w:rPr>
                <w:rFonts w:cs="Arial"/>
                <w:color w:val="333333"/>
                <w:sz w:val="16"/>
                <w:szCs w:val="16"/>
              </w:rPr>
              <w:t>h</w:t>
            </w:r>
            <w:r w:rsidRPr="00293FA6">
              <w:rPr>
                <w:rFonts w:cs="Arial"/>
                <w:color w:val="333333"/>
                <w:spacing w:val="-1"/>
                <w:sz w:val="16"/>
                <w:szCs w:val="16"/>
              </w:rPr>
              <w:t>e</w:t>
            </w:r>
            <w:r w:rsidRPr="00293FA6">
              <w:rPr>
                <w:rFonts w:cs="Arial"/>
                <w:color w:val="333333"/>
                <w:sz w:val="16"/>
                <w:szCs w:val="16"/>
              </w:rPr>
              <w:t>z d</w:t>
            </w:r>
            <w:r w:rsidRPr="00293FA6">
              <w:rPr>
                <w:rFonts w:cs="Arial"/>
                <w:color w:val="333333"/>
                <w:spacing w:val="-1"/>
                <w:sz w:val="16"/>
                <w:szCs w:val="16"/>
              </w:rPr>
              <w:t>e</w:t>
            </w:r>
            <w:r w:rsidRPr="00293FA6">
              <w:rPr>
                <w:rFonts w:cs="Arial"/>
                <w:color w:val="333333"/>
                <w:sz w:val="16"/>
                <w:szCs w:val="16"/>
              </w:rPr>
              <w:t xml:space="preserve">s </w:t>
            </w:r>
            <w:r w:rsidRPr="00293FA6">
              <w:rPr>
                <w:rFonts w:cs="Arial"/>
                <w:color w:val="333333"/>
                <w:spacing w:val="-1"/>
                <w:sz w:val="16"/>
                <w:szCs w:val="16"/>
              </w:rPr>
              <w:t>s</w:t>
            </w:r>
            <w:r w:rsidRPr="00293FA6">
              <w:rPr>
                <w:rFonts w:cs="Arial"/>
                <w:color w:val="333333"/>
                <w:sz w:val="16"/>
                <w:szCs w:val="16"/>
              </w:rPr>
              <w:t>u</w:t>
            </w:r>
            <w:r w:rsidRPr="00293FA6">
              <w:rPr>
                <w:rFonts w:cs="Arial"/>
                <w:color w:val="333333"/>
                <w:spacing w:val="-1"/>
                <w:sz w:val="16"/>
                <w:szCs w:val="16"/>
              </w:rPr>
              <w:t>j</w:t>
            </w:r>
            <w:r w:rsidRPr="00293FA6">
              <w:rPr>
                <w:rFonts w:cs="Arial"/>
                <w:color w:val="333333"/>
                <w:sz w:val="16"/>
                <w:szCs w:val="16"/>
              </w:rPr>
              <w:t>e</w:t>
            </w:r>
            <w:r w:rsidRPr="00293FA6">
              <w:rPr>
                <w:rFonts w:cs="Arial"/>
                <w:color w:val="333333"/>
                <w:spacing w:val="-1"/>
                <w:sz w:val="16"/>
                <w:szCs w:val="16"/>
              </w:rPr>
              <w:t>t</w:t>
            </w:r>
            <w:r w:rsidRPr="00293FA6">
              <w:rPr>
                <w:rFonts w:cs="Arial"/>
                <w:color w:val="333333"/>
                <w:sz w:val="16"/>
                <w:szCs w:val="16"/>
              </w:rPr>
              <w:t>s n</w:t>
            </w:r>
            <w:r w:rsidRPr="00293FA6">
              <w:rPr>
                <w:rFonts w:cs="Arial"/>
                <w:color w:val="333333"/>
                <w:spacing w:val="-1"/>
                <w:sz w:val="16"/>
                <w:szCs w:val="16"/>
              </w:rPr>
              <w:t>o</w:t>
            </w:r>
            <w:r w:rsidRPr="00293FA6">
              <w:rPr>
                <w:rFonts w:cs="Arial"/>
                <w:color w:val="333333"/>
                <w:sz w:val="16"/>
                <w:szCs w:val="16"/>
              </w:rPr>
              <w:t xml:space="preserve">n </w:t>
            </w:r>
            <w:r w:rsidRPr="00293FA6">
              <w:rPr>
                <w:rFonts w:cs="Arial"/>
                <w:color w:val="333333"/>
                <w:spacing w:val="-1"/>
                <w:sz w:val="16"/>
                <w:szCs w:val="16"/>
              </w:rPr>
              <w:t>v</w:t>
            </w:r>
            <w:r w:rsidRPr="00293FA6">
              <w:rPr>
                <w:rFonts w:cs="Arial"/>
                <w:color w:val="333333"/>
                <w:sz w:val="16"/>
                <w:szCs w:val="16"/>
              </w:rPr>
              <w:t>a</w:t>
            </w:r>
            <w:r w:rsidRPr="00293FA6">
              <w:rPr>
                <w:rFonts w:cs="Arial"/>
                <w:color w:val="333333"/>
                <w:spacing w:val="-1"/>
                <w:sz w:val="16"/>
                <w:szCs w:val="16"/>
              </w:rPr>
              <w:t>c</w:t>
            </w:r>
            <w:r w:rsidRPr="00293FA6">
              <w:rPr>
                <w:rFonts w:cs="Arial"/>
                <w:color w:val="333333"/>
                <w:spacing w:val="1"/>
                <w:sz w:val="16"/>
                <w:szCs w:val="16"/>
              </w:rPr>
              <w:t>c</w:t>
            </w:r>
            <w:r w:rsidRPr="00293FA6">
              <w:rPr>
                <w:rFonts w:cs="Arial"/>
                <w:color w:val="333333"/>
                <w:spacing w:val="-1"/>
                <w:sz w:val="16"/>
                <w:szCs w:val="16"/>
              </w:rPr>
              <w:t>i</w:t>
            </w:r>
            <w:r w:rsidRPr="00293FA6">
              <w:rPr>
                <w:rFonts w:cs="Arial"/>
                <w:color w:val="333333"/>
                <w:sz w:val="16"/>
                <w:szCs w:val="16"/>
              </w:rPr>
              <w:t>n</w:t>
            </w:r>
            <w:r w:rsidRPr="00293FA6">
              <w:rPr>
                <w:rFonts w:cs="Arial"/>
                <w:color w:val="333333"/>
                <w:spacing w:val="-1"/>
                <w:sz w:val="16"/>
                <w:szCs w:val="16"/>
              </w:rPr>
              <w:t>és</w:t>
            </w:r>
          </w:p>
          <w:p w:rsidR="00C3513D" w:rsidRPr="00293FA6" w:rsidRDefault="007E30C1" w:rsidP="00077AC3">
            <w:pPr>
              <w:widowControl w:val="0"/>
              <w:tabs>
                <w:tab w:val="left" w:pos="460"/>
              </w:tabs>
              <w:autoSpaceDE w:val="0"/>
              <w:autoSpaceDN w:val="0"/>
              <w:adjustRightInd w:val="0"/>
              <w:spacing w:before="12"/>
              <w:ind w:left="102"/>
              <w:rPr>
                <w:rFonts w:cs="Arial"/>
                <w:color w:val="333333"/>
                <w:sz w:val="16"/>
                <w:szCs w:val="16"/>
              </w:rPr>
            </w:pPr>
            <w:r w:rsidRPr="00293FA6">
              <w:rPr>
                <w:rFonts w:cs="Arial"/>
                <w:color w:val="333333"/>
                <w:w w:val="131"/>
                <w:sz w:val="16"/>
                <w:szCs w:val="16"/>
              </w:rPr>
              <w:t>•</w:t>
            </w:r>
            <w:r w:rsidRPr="00293FA6">
              <w:rPr>
                <w:rFonts w:cs="Arial"/>
                <w:color w:val="333333"/>
                <w:sz w:val="16"/>
                <w:szCs w:val="16"/>
              </w:rPr>
              <w:tab/>
              <w:t xml:space="preserve">Etablir une </w:t>
            </w:r>
            <w:r w:rsidRPr="00293FA6">
              <w:rPr>
                <w:rFonts w:cs="Arial"/>
                <w:color w:val="333333"/>
                <w:spacing w:val="-1"/>
                <w:sz w:val="16"/>
                <w:szCs w:val="16"/>
              </w:rPr>
              <w:t>d</w:t>
            </w:r>
            <w:r w:rsidRPr="00293FA6">
              <w:rPr>
                <w:rFonts w:cs="Arial"/>
                <w:color w:val="333333"/>
                <w:sz w:val="16"/>
                <w:szCs w:val="16"/>
              </w:rPr>
              <w:t>éfinition d</w:t>
            </w:r>
            <w:r w:rsidRPr="00293FA6">
              <w:rPr>
                <w:rFonts w:cs="Arial"/>
                <w:color w:val="333333"/>
                <w:spacing w:val="-1"/>
                <w:sz w:val="16"/>
                <w:szCs w:val="16"/>
              </w:rPr>
              <w:t>e</w:t>
            </w:r>
            <w:r w:rsidRPr="00293FA6">
              <w:rPr>
                <w:rFonts w:cs="Arial"/>
                <w:color w:val="333333"/>
                <w:sz w:val="16"/>
                <w:szCs w:val="16"/>
              </w:rPr>
              <w:t>s cas pl</w:t>
            </w:r>
            <w:r w:rsidRPr="00293FA6">
              <w:rPr>
                <w:rFonts w:cs="Arial"/>
                <w:color w:val="333333"/>
                <w:spacing w:val="-1"/>
                <w:sz w:val="16"/>
                <w:szCs w:val="16"/>
              </w:rPr>
              <w:t>u</w:t>
            </w:r>
            <w:r w:rsidRPr="00293FA6">
              <w:rPr>
                <w:rFonts w:cs="Arial"/>
                <w:color w:val="333333"/>
                <w:sz w:val="16"/>
                <w:szCs w:val="16"/>
              </w:rPr>
              <w:t>s préc</w:t>
            </w:r>
            <w:r w:rsidRPr="00293FA6">
              <w:rPr>
                <w:rFonts w:cs="Arial"/>
                <w:color w:val="333333"/>
                <w:spacing w:val="-1"/>
                <w:sz w:val="16"/>
                <w:szCs w:val="16"/>
              </w:rPr>
              <w:t>is</w:t>
            </w:r>
            <w:r w:rsidRPr="00293FA6">
              <w:rPr>
                <w:rFonts w:cs="Arial"/>
                <w:color w:val="333333"/>
                <w:sz w:val="16"/>
                <w:szCs w:val="16"/>
              </w:rPr>
              <w:t>e si b</w:t>
            </w:r>
            <w:r w:rsidRPr="00293FA6">
              <w:rPr>
                <w:rFonts w:cs="Arial"/>
                <w:color w:val="333333"/>
                <w:spacing w:val="-1"/>
                <w:sz w:val="16"/>
                <w:szCs w:val="16"/>
              </w:rPr>
              <w:t>e</w:t>
            </w:r>
            <w:r w:rsidRPr="00293FA6">
              <w:rPr>
                <w:rFonts w:cs="Arial"/>
                <w:color w:val="333333"/>
                <w:sz w:val="16"/>
                <w:szCs w:val="16"/>
              </w:rPr>
              <w:t>soin</w:t>
            </w:r>
          </w:p>
          <w:p w:rsidR="00C3513D" w:rsidRPr="00293FA6" w:rsidRDefault="007E30C1" w:rsidP="00077AC3">
            <w:pPr>
              <w:widowControl w:val="0"/>
              <w:tabs>
                <w:tab w:val="left" w:pos="460"/>
              </w:tabs>
              <w:autoSpaceDE w:val="0"/>
              <w:autoSpaceDN w:val="0"/>
              <w:adjustRightInd w:val="0"/>
              <w:spacing w:before="12"/>
              <w:ind w:left="102"/>
              <w:rPr>
                <w:rFonts w:cs="Arial"/>
                <w:color w:val="333333"/>
                <w:sz w:val="16"/>
                <w:szCs w:val="16"/>
              </w:rPr>
            </w:pPr>
            <w:r w:rsidRPr="00293FA6">
              <w:rPr>
                <w:rFonts w:cs="Arial"/>
                <w:color w:val="333333"/>
                <w:w w:val="131"/>
                <w:sz w:val="16"/>
                <w:szCs w:val="16"/>
              </w:rPr>
              <w:t>•</w:t>
            </w:r>
            <w:r w:rsidRPr="00293FA6">
              <w:rPr>
                <w:rFonts w:cs="Arial"/>
                <w:color w:val="333333"/>
                <w:sz w:val="16"/>
                <w:szCs w:val="16"/>
              </w:rPr>
              <w:tab/>
              <w:t>Formu</w:t>
            </w:r>
            <w:r w:rsidRPr="00293FA6">
              <w:rPr>
                <w:rFonts w:cs="Arial"/>
                <w:color w:val="333333"/>
                <w:spacing w:val="-1"/>
                <w:sz w:val="16"/>
                <w:szCs w:val="16"/>
              </w:rPr>
              <w:t>l</w:t>
            </w:r>
            <w:r w:rsidRPr="00293FA6">
              <w:rPr>
                <w:rFonts w:cs="Arial"/>
                <w:color w:val="333333"/>
                <w:sz w:val="16"/>
                <w:szCs w:val="16"/>
              </w:rPr>
              <w:t xml:space="preserve">er </w:t>
            </w:r>
            <w:r w:rsidRPr="00293FA6">
              <w:rPr>
                <w:rFonts w:cs="Arial"/>
                <w:color w:val="333333"/>
                <w:spacing w:val="-1"/>
                <w:sz w:val="16"/>
                <w:szCs w:val="16"/>
              </w:rPr>
              <w:t>u</w:t>
            </w:r>
            <w:r w:rsidRPr="00293FA6">
              <w:rPr>
                <w:rFonts w:cs="Arial"/>
                <w:color w:val="333333"/>
                <w:sz w:val="16"/>
                <w:szCs w:val="16"/>
              </w:rPr>
              <w:t>ne</w:t>
            </w:r>
            <w:r w:rsidRPr="00293FA6">
              <w:rPr>
                <w:rFonts w:cs="Arial"/>
                <w:color w:val="333333"/>
                <w:spacing w:val="-1"/>
                <w:sz w:val="16"/>
                <w:szCs w:val="16"/>
              </w:rPr>
              <w:t xml:space="preserve"> </w:t>
            </w:r>
            <w:r w:rsidRPr="00293FA6">
              <w:rPr>
                <w:rFonts w:cs="Arial"/>
                <w:color w:val="333333"/>
                <w:sz w:val="16"/>
                <w:szCs w:val="16"/>
              </w:rPr>
              <w:t>hypothèse sur la c</w:t>
            </w:r>
            <w:r w:rsidRPr="00293FA6">
              <w:rPr>
                <w:rFonts w:cs="Arial"/>
                <w:color w:val="333333"/>
                <w:spacing w:val="-1"/>
                <w:sz w:val="16"/>
                <w:szCs w:val="16"/>
              </w:rPr>
              <w:t>a</w:t>
            </w:r>
            <w:r w:rsidRPr="00293FA6">
              <w:rPr>
                <w:rFonts w:cs="Arial"/>
                <w:color w:val="333333"/>
                <w:sz w:val="16"/>
                <w:szCs w:val="16"/>
              </w:rPr>
              <w:t xml:space="preserve">use </w:t>
            </w:r>
            <w:r w:rsidRPr="00293FA6">
              <w:rPr>
                <w:rFonts w:cs="Arial"/>
                <w:color w:val="333333"/>
                <w:spacing w:val="-1"/>
                <w:sz w:val="16"/>
                <w:szCs w:val="16"/>
              </w:rPr>
              <w:t>d</w:t>
            </w:r>
            <w:r w:rsidRPr="00293FA6">
              <w:rPr>
                <w:rFonts w:cs="Arial"/>
                <w:color w:val="333333"/>
                <w:sz w:val="16"/>
                <w:szCs w:val="16"/>
              </w:rPr>
              <w:t>e la MAPI</w:t>
            </w:r>
          </w:p>
          <w:p w:rsidR="00C3513D" w:rsidRPr="00293FA6" w:rsidRDefault="007E30C1" w:rsidP="00077AC3">
            <w:pPr>
              <w:widowControl w:val="0"/>
              <w:autoSpaceDE w:val="0"/>
              <w:autoSpaceDN w:val="0"/>
              <w:adjustRightInd w:val="0"/>
              <w:spacing w:before="5" w:line="260" w:lineRule="exact"/>
              <w:rPr>
                <w:rFonts w:cs="Arial"/>
                <w:color w:val="333333"/>
                <w:sz w:val="16"/>
                <w:szCs w:val="16"/>
              </w:rPr>
            </w:pPr>
          </w:p>
          <w:p w:rsidR="00C3513D" w:rsidRPr="00293FA6" w:rsidRDefault="007E30C1" w:rsidP="00077AC3">
            <w:pPr>
              <w:widowControl w:val="0"/>
              <w:autoSpaceDE w:val="0"/>
              <w:autoSpaceDN w:val="0"/>
              <w:adjustRightInd w:val="0"/>
              <w:ind w:left="102"/>
              <w:rPr>
                <w:rFonts w:cs="Arial"/>
                <w:color w:val="333333"/>
                <w:sz w:val="16"/>
                <w:szCs w:val="16"/>
              </w:rPr>
            </w:pPr>
            <w:r w:rsidRPr="00293FA6">
              <w:rPr>
                <w:rFonts w:cs="Arial"/>
                <w:b/>
                <w:bCs/>
                <w:color w:val="333333"/>
                <w:sz w:val="16"/>
                <w:szCs w:val="16"/>
              </w:rPr>
              <w:t>Recueillir des échantillons si appropr</w:t>
            </w:r>
            <w:r w:rsidRPr="00293FA6">
              <w:rPr>
                <w:rFonts w:cs="Arial"/>
                <w:b/>
                <w:bCs/>
                <w:color w:val="333333"/>
                <w:spacing w:val="-2"/>
                <w:sz w:val="16"/>
                <w:szCs w:val="16"/>
              </w:rPr>
              <w:t>i</w:t>
            </w:r>
            <w:r w:rsidRPr="00293FA6">
              <w:rPr>
                <w:rFonts w:cs="Arial"/>
                <w:b/>
                <w:bCs/>
                <w:color w:val="333333"/>
                <w:sz w:val="16"/>
                <w:szCs w:val="16"/>
              </w:rPr>
              <w:t>és :</w:t>
            </w:r>
          </w:p>
          <w:p w:rsidR="00C3513D" w:rsidRPr="00293FA6" w:rsidRDefault="007E30C1" w:rsidP="00077AC3">
            <w:pPr>
              <w:widowControl w:val="0"/>
              <w:tabs>
                <w:tab w:val="left" w:pos="460"/>
              </w:tabs>
              <w:autoSpaceDE w:val="0"/>
              <w:autoSpaceDN w:val="0"/>
              <w:adjustRightInd w:val="0"/>
              <w:spacing w:before="58"/>
              <w:ind w:left="102"/>
              <w:rPr>
                <w:rFonts w:cs="Arial"/>
                <w:color w:val="333333"/>
                <w:sz w:val="16"/>
                <w:szCs w:val="16"/>
              </w:rPr>
            </w:pPr>
            <w:r w:rsidRPr="00293FA6">
              <w:rPr>
                <w:rFonts w:cs="Arial"/>
                <w:color w:val="333333"/>
                <w:w w:val="131"/>
                <w:sz w:val="16"/>
                <w:szCs w:val="16"/>
              </w:rPr>
              <w:t>•</w:t>
            </w:r>
            <w:r w:rsidRPr="00293FA6">
              <w:rPr>
                <w:rFonts w:cs="Arial"/>
                <w:color w:val="333333"/>
                <w:sz w:val="16"/>
                <w:szCs w:val="16"/>
              </w:rPr>
              <w:tab/>
              <w:t xml:space="preserve">à partir </w:t>
            </w:r>
            <w:r w:rsidRPr="00293FA6">
              <w:rPr>
                <w:rFonts w:cs="Arial"/>
                <w:color w:val="333333"/>
                <w:spacing w:val="-1"/>
                <w:sz w:val="16"/>
                <w:szCs w:val="16"/>
              </w:rPr>
              <w:t>d</w:t>
            </w:r>
            <w:r w:rsidRPr="00293FA6">
              <w:rPr>
                <w:rFonts w:cs="Arial"/>
                <w:color w:val="333333"/>
                <w:sz w:val="16"/>
                <w:szCs w:val="16"/>
              </w:rPr>
              <w:t>u p</w:t>
            </w:r>
            <w:r w:rsidRPr="00293FA6">
              <w:rPr>
                <w:rFonts w:cs="Arial"/>
                <w:color w:val="333333"/>
                <w:spacing w:val="-1"/>
                <w:sz w:val="16"/>
                <w:szCs w:val="16"/>
              </w:rPr>
              <w:t>a</w:t>
            </w:r>
            <w:r w:rsidRPr="00293FA6">
              <w:rPr>
                <w:rFonts w:cs="Arial"/>
                <w:color w:val="333333"/>
                <w:sz w:val="16"/>
                <w:szCs w:val="16"/>
              </w:rPr>
              <w:t>tient</w:t>
            </w:r>
          </w:p>
          <w:p w:rsidR="00C3513D" w:rsidRPr="00293FA6" w:rsidRDefault="007E30C1" w:rsidP="00077AC3">
            <w:pPr>
              <w:widowControl w:val="0"/>
              <w:tabs>
                <w:tab w:val="left" w:pos="460"/>
              </w:tabs>
              <w:autoSpaceDE w:val="0"/>
              <w:autoSpaceDN w:val="0"/>
              <w:adjustRightInd w:val="0"/>
              <w:spacing w:before="12"/>
              <w:ind w:left="102"/>
              <w:rPr>
                <w:rFonts w:cs="Arial"/>
                <w:color w:val="333333"/>
                <w:sz w:val="16"/>
                <w:szCs w:val="16"/>
              </w:rPr>
            </w:pPr>
            <w:r w:rsidRPr="00293FA6">
              <w:rPr>
                <w:rFonts w:cs="Arial"/>
                <w:color w:val="333333"/>
                <w:w w:val="131"/>
                <w:sz w:val="16"/>
                <w:szCs w:val="16"/>
              </w:rPr>
              <w:t>•</w:t>
            </w:r>
            <w:r w:rsidRPr="00293FA6">
              <w:rPr>
                <w:rFonts w:cs="Arial"/>
                <w:color w:val="333333"/>
                <w:sz w:val="16"/>
                <w:szCs w:val="16"/>
              </w:rPr>
              <w:tab/>
              <w:t>vacc</w:t>
            </w:r>
            <w:r w:rsidRPr="00293FA6">
              <w:rPr>
                <w:rFonts w:cs="Arial"/>
                <w:color w:val="333333"/>
                <w:spacing w:val="-1"/>
                <w:sz w:val="16"/>
                <w:szCs w:val="16"/>
              </w:rPr>
              <w:t>i</w:t>
            </w:r>
            <w:r w:rsidRPr="00293FA6">
              <w:rPr>
                <w:rFonts w:cs="Arial"/>
                <w:color w:val="333333"/>
                <w:sz w:val="16"/>
                <w:szCs w:val="16"/>
              </w:rPr>
              <w:t>n (et dil</w:t>
            </w:r>
            <w:r w:rsidRPr="00293FA6">
              <w:rPr>
                <w:rFonts w:cs="Arial"/>
                <w:color w:val="333333"/>
                <w:spacing w:val="-1"/>
                <w:sz w:val="16"/>
                <w:szCs w:val="16"/>
              </w:rPr>
              <w:t>u</w:t>
            </w:r>
            <w:r w:rsidRPr="00293FA6">
              <w:rPr>
                <w:rFonts w:cs="Arial"/>
                <w:color w:val="333333"/>
                <w:sz w:val="16"/>
                <w:szCs w:val="16"/>
              </w:rPr>
              <w:t>ant, si appl</w:t>
            </w:r>
            <w:r w:rsidRPr="00293FA6">
              <w:rPr>
                <w:rFonts w:cs="Arial"/>
                <w:color w:val="333333"/>
                <w:spacing w:val="-1"/>
                <w:sz w:val="16"/>
                <w:szCs w:val="16"/>
              </w:rPr>
              <w:t>i</w:t>
            </w:r>
            <w:r w:rsidRPr="00293FA6">
              <w:rPr>
                <w:rFonts w:cs="Arial"/>
                <w:color w:val="333333"/>
                <w:spacing w:val="1"/>
                <w:sz w:val="16"/>
                <w:szCs w:val="16"/>
              </w:rPr>
              <w:t>c</w:t>
            </w:r>
            <w:r w:rsidRPr="00293FA6">
              <w:rPr>
                <w:rFonts w:cs="Arial"/>
                <w:color w:val="333333"/>
                <w:spacing w:val="-1"/>
                <w:sz w:val="16"/>
                <w:szCs w:val="16"/>
              </w:rPr>
              <w:t>a</w:t>
            </w:r>
            <w:r w:rsidRPr="00293FA6">
              <w:rPr>
                <w:rFonts w:cs="Arial"/>
                <w:color w:val="333333"/>
                <w:sz w:val="16"/>
                <w:szCs w:val="16"/>
              </w:rPr>
              <w:t>ble)</w:t>
            </w:r>
          </w:p>
          <w:p w:rsidR="00C3513D" w:rsidRPr="00293FA6" w:rsidRDefault="007E30C1" w:rsidP="00077AC3">
            <w:pPr>
              <w:widowControl w:val="0"/>
              <w:tabs>
                <w:tab w:val="left" w:pos="460"/>
              </w:tabs>
              <w:autoSpaceDE w:val="0"/>
              <w:autoSpaceDN w:val="0"/>
              <w:adjustRightInd w:val="0"/>
              <w:spacing w:before="12"/>
              <w:ind w:left="102"/>
              <w:rPr>
                <w:rFonts w:cs="Arial"/>
                <w:color w:val="333333"/>
                <w:sz w:val="16"/>
                <w:szCs w:val="16"/>
              </w:rPr>
            </w:pPr>
            <w:r w:rsidRPr="00293FA6">
              <w:rPr>
                <w:rFonts w:cs="Arial"/>
                <w:color w:val="333333"/>
                <w:w w:val="131"/>
                <w:sz w:val="16"/>
                <w:szCs w:val="16"/>
              </w:rPr>
              <w:t>•</w:t>
            </w:r>
            <w:r w:rsidRPr="00293FA6">
              <w:rPr>
                <w:rFonts w:cs="Arial"/>
                <w:color w:val="333333"/>
                <w:sz w:val="16"/>
                <w:szCs w:val="16"/>
              </w:rPr>
              <w:tab/>
              <w:t>ser</w:t>
            </w:r>
            <w:r w:rsidRPr="00293FA6">
              <w:rPr>
                <w:rFonts w:cs="Arial"/>
                <w:color w:val="333333"/>
                <w:spacing w:val="-1"/>
                <w:sz w:val="16"/>
                <w:szCs w:val="16"/>
              </w:rPr>
              <w:t>i</w:t>
            </w:r>
            <w:r w:rsidRPr="00293FA6">
              <w:rPr>
                <w:rFonts w:cs="Arial"/>
                <w:color w:val="333333"/>
                <w:sz w:val="16"/>
                <w:szCs w:val="16"/>
              </w:rPr>
              <w:t>ngues et</w:t>
            </w:r>
            <w:r w:rsidRPr="00293FA6">
              <w:rPr>
                <w:rFonts w:cs="Arial"/>
                <w:color w:val="333333"/>
                <w:spacing w:val="-1"/>
                <w:sz w:val="16"/>
                <w:szCs w:val="16"/>
              </w:rPr>
              <w:t xml:space="preserve"> </w:t>
            </w:r>
            <w:r w:rsidRPr="00293FA6">
              <w:rPr>
                <w:rFonts w:cs="Arial"/>
                <w:color w:val="333333"/>
                <w:sz w:val="16"/>
                <w:szCs w:val="16"/>
              </w:rPr>
              <w:t>aiguilles</w:t>
            </w:r>
          </w:p>
        </w:tc>
      </w:tr>
      <w:tr w:rsidR="00C3513D" w:rsidRPr="00293FA6" w:rsidTr="00077AC3">
        <w:tblPrEx>
          <w:tblCellMar>
            <w:top w:w="0" w:type="dxa"/>
            <w:bottom w:w="0" w:type="dxa"/>
          </w:tblCellMar>
        </w:tblPrEx>
        <w:trPr>
          <w:trHeight w:hRule="exact" w:val="839"/>
        </w:trPr>
        <w:tc>
          <w:tcPr>
            <w:tcW w:w="742" w:type="dxa"/>
            <w:tcBorders>
              <w:top w:val="single" w:sz="4" w:space="0" w:color="000000"/>
              <w:left w:val="single" w:sz="12" w:space="0" w:color="000000"/>
              <w:bottom w:val="single" w:sz="4" w:space="0" w:color="000000"/>
              <w:right w:val="single" w:sz="4" w:space="0" w:color="000000"/>
            </w:tcBorders>
            <w:shd w:val="clear" w:color="auto" w:fill="F2F1F2"/>
          </w:tcPr>
          <w:p w:rsidR="00C3513D" w:rsidRPr="00293FA6" w:rsidRDefault="007E30C1" w:rsidP="00077AC3">
            <w:pPr>
              <w:widowControl w:val="0"/>
              <w:autoSpaceDE w:val="0"/>
              <w:autoSpaceDN w:val="0"/>
              <w:adjustRightInd w:val="0"/>
              <w:spacing w:before="7" w:line="110" w:lineRule="exact"/>
              <w:rPr>
                <w:rFonts w:cs="Arial"/>
                <w:color w:val="333333"/>
                <w:sz w:val="16"/>
                <w:szCs w:val="16"/>
              </w:rPr>
            </w:pPr>
          </w:p>
          <w:p w:rsidR="00C3513D" w:rsidRPr="00293FA6" w:rsidRDefault="007E30C1" w:rsidP="00077AC3">
            <w:pPr>
              <w:widowControl w:val="0"/>
              <w:autoSpaceDE w:val="0"/>
              <w:autoSpaceDN w:val="0"/>
              <w:adjustRightInd w:val="0"/>
              <w:ind w:left="93"/>
              <w:rPr>
                <w:rFonts w:cs="Arial"/>
                <w:color w:val="333333"/>
                <w:sz w:val="16"/>
                <w:szCs w:val="16"/>
              </w:rPr>
            </w:pPr>
            <w:r w:rsidRPr="00293FA6">
              <w:rPr>
                <w:rFonts w:cs="Arial"/>
                <w:b/>
                <w:bCs/>
                <w:color w:val="333333"/>
                <w:sz w:val="16"/>
                <w:szCs w:val="16"/>
              </w:rPr>
              <w:t>4.</w:t>
            </w:r>
          </w:p>
        </w:tc>
        <w:tc>
          <w:tcPr>
            <w:tcW w:w="9284" w:type="dxa"/>
            <w:tcBorders>
              <w:top w:val="single" w:sz="4" w:space="0" w:color="000000"/>
              <w:left w:val="single" w:sz="4" w:space="0" w:color="000000"/>
              <w:bottom w:val="single" w:sz="4" w:space="0" w:color="000000"/>
              <w:right w:val="single" w:sz="12" w:space="0" w:color="000000"/>
            </w:tcBorders>
          </w:tcPr>
          <w:p w:rsidR="00C3513D" w:rsidRPr="00293FA6" w:rsidRDefault="007E30C1" w:rsidP="00077AC3">
            <w:pPr>
              <w:widowControl w:val="0"/>
              <w:autoSpaceDE w:val="0"/>
              <w:autoSpaceDN w:val="0"/>
              <w:adjustRightInd w:val="0"/>
              <w:spacing w:before="12" w:line="260" w:lineRule="exact"/>
              <w:rPr>
                <w:rFonts w:cs="Arial"/>
                <w:color w:val="333333"/>
                <w:sz w:val="16"/>
                <w:szCs w:val="16"/>
              </w:rPr>
            </w:pPr>
          </w:p>
          <w:p w:rsidR="00C3513D" w:rsidRPr="00293FA6" w:rsidRDefault="007E30C1" w:rsidP="00077AC3">
            <w:pPr>
              <w:widowControl w:val="0"/>
              <w:autoSpaceDE w:val="0"/>
              <w:autoSpaceDN w:val="0"/>
              <w:adjustRightInd w:val="0"/>
              <w:spacing w:line="288" w:lineRule="auto"/>
              <w:ind w:left="102" w:right="65"/>
              <w:rPr>
                <w:rFonts w:cs="Arial"/>
                <w:color w:val="333333"/>
                <w:sz w:val="16"/>
                <w:szCs w:val="16"/>
              </w:rPr>
            </w:pPr>
            <w:r w:rsidRPr="00293FA6">
              <w:rPr>
                <w:rFonts w:cs="Arial"/>
                <w:b/>
                <w:bCs/>
                <w:color w:val="333333"/>
                <w:sz w:val="16"/>
                <w:szCs w:val="16"/>
              </w:rPr>
              <w:t>E</w:t>
            </w:r>
            <w:r w:rsidRPr="00293FA6">
              <w:rPr>
                <w:rFonts w:cs="Arial"/>
                <w:b/>
                <w:bCs/>
                <w:color w:val="333333"/>
                <w:spacing w:val="1"/>
                <w:sz w:val="16"/>
                <w:szCs w:val="16"/>
              </w:rPr>
              <w:t>n</w:t>
            </w:r>
            <w:r w:rsidRPr="00293FA6">
              <w:rPr>
                <w:rFonts w:cs="Arial"/>
                <w:b/>
                <w:bCs/>
                <w:color w:val="333333"/>
                <w:spacing w:val="-2"/>
                <w:sz w:val="16"/>
                <w:szCs w:val="16"/>
              </w:rPr>
              <w:t>v</w:t>
            </w:r>
            <w:r w:rsidRPr="00293FA6">
              <w:rPr>
                <w:rFonts w:cs="Arial"/>
                <w:b/>
                <w:bCs/>
                <w:color w:val="333333"/>
                <w:spacing w:val="1"/>
                <w:sz w:val="16"/>
                <w:szCs w:val="16"/>
              </w:rPr>
              <w:t>o</w:t>
            </w:r>
            <w:r w:rsidRPr="00293FA6">
              <w:rPr>
                <w:rFonts w:cs="Arial"/>
                <w:b/>
                <w:bCs/>
                <w:color w:val="333333"/>
                <w:spacing w:val="-2"/>
                <w:sz w:val="16"/>
                <w:szCs w:val="16"/>
              </w:rPr>
              <w:t>y</w:t>
            </w:r>
            <w:r w:rsidRPr="00293FA6">
              <w:rPr>
                <w:rFonts w:cs="Arial"/>
                <w:b/>
                <w:bCs/>
                <w:color w:val="333333"/>
                <w:sz w:val="16"/>
                <w:szCs w:val="16"/>
              </w:rPr>
              <w:t>er les</w:t>
            </w:r>
            <w:r w:rsidRPr="00293FA6">
              <w:rPr>
                <w:rFonts w:cs="Arial"/>
                <w:b/>
                <w:bCs/>
                <w:color w:val="333333"/>
                <w:spacing w:val="1"/>
                <w:sz w:val="16"/>
                <w:szCs w:val="16"/>
              </w:rPr>
              <w:t xml:space="preserve"> </w:t>
            </w:r>
            <w:r w:rsidRPr="00293FA6">
              <w:rPr>
                <w:rFonts w:cs="Arial"/>
                <w:b/>
                <w:bCs/>
                <w:color w:val="333333"/>
                <w:sz w:val="16"/>
                <w:szCs w:val="16"/>
              </w:rPr>
              <w:t>écha</w:t>
            </w:r>
            <w:r w:rsidRPr="00293FA6">
              <w:rPr>
                <w:rFonts w:cs="Arial"/>
                <w:b/>
                <w:bCs/>
                <w:color w:val="333333"/>
                <w:spacing w:val="-1"/>
                <w:sz w:val="16"/>
                <w:szCs w:val="16"/>
              </w:rPr>
              <w:t>n</w:t>
            </w:r>
            <w:r w:rsidRPr="00293FA6">
              <w:rPr>
                <w:rFonts w:cs="Arial"/>
                <w:b/>
                <w:bCs/>
                <w:color w:val="333333"/>
                <w:sz w:val="16"/>
                <w:szCs w:val="16"/>
              </w:rPr>
              <w:t xml:space="preserve">tillons </w:t>
            </w:r>
            <w:r w:rsidRPr="00293FA6">
              <w:rPr>
                <w:rFonts w:cs="Arial"/>
                <w:color w:val="333333"/>
                <w:sz w:val="16"/>
                <w:szCs w:val="16"/>
              </w:rPr>
              <w:t>aux établiss</w:t>
            </w:r>
            <w:r w:rsidRPr="00293FA6">
              <w:rPr>
                <w:rFonts w:cs="Arial"/>
                <w:color w:val="333333"/>
                <w:spacing w:val="-1"/>
                <w:sz w:val="16"/>
                <w:szCs w:val="16"/>
              </w:rPr>
              <w:t>e</w:t>
            </w:r>
            <w:r w:rsidRPr="00293FA6">
              <w:rPr>
                <w:rFonts w:cs="Arial"/>
                <w:color w:val="333333"/>
                <w:sz w:val="16"/>
                <w:szCs w:val="16"/>
              </w:rPr>
              <w:t>ments</w:t>
            </w:r>
            <w:r w:rsidRPr="00293FA6">
              <w:rPr>
                <w:rFonts w:cs="Arial"/>
                <w:color w:val="333333"/>
                <w:spacing w:val="-1"/>
                <w:sz w:val="16"/>
                <w:szCs w:val="16"/>
              </w:rPr>
              <w:t xml:space="preserve"> </w:t>
            </w:r>
            <w:r w:rsidRPr="00293FA6">
              <w:rPr>
                <w:rFonts w:cs="Arial"/>
                <w:color w:val="333333"/>
                <w:sz w:val="16"/>
                <w:szCs w:val="16"/>
              </w:rPr>
              <w:t>co</w:t>
            </w:r>
            <w:r w:rsidRPr="00293FA6">
              <w:rPr>
                <w:rFonts w:cs="Arial"/>
                <w:color w:val="333333"/>
                <w:spacing w:val="-1"/>
                <w:sz w:val="16"/>
                <w:szCs w:val="16"/>
              </w:rPr>
              <w:t>n</w:t>
            </w:r>
            <w:r w:rsidRPr="00293FA6">
              <w:rPr>
                <w:rFonts w:cs="Arial"/>
                <w:color w:val="333333"/>
                <w:spacing w:val="1"/>
                <w:sz w:val="16"/>
                <w:szCs w:val="16"/>
              </w:rPr>
              <w:t>c</w:t>
            </w:r>
            <w:r w:rsidRPr="00293FA6">
              <w:rPr>
                <w:rFonts w:cs="Arial"/>
                <w:color w:val="333333"/>
                <w:spacing w:val="-1"/>
                <w:sz w:val="16"/>
                <w:szCs w:val="16"/>
              </w:rPr>
              <w:t>er</w:t>
            </w:r>
            <w:r w:rsidRPr="00293FA6">
              <w:rPr>
                <w:rFonts w:cs="Arial"/>
                <w:color w:val="333333"/>
                <w:sz w:val="16"/>
                <w:szCs w:val="16"/>
              </w:rPr>
              <w:t xml:space="preserve">nés </w:t>
            </w:r>
            <w:r w:rsidRPr="00293FA6">
              <w:rPr>
                <w:rFonts w:cs="Arial"/>
                <w:color w:val="333333"/>
                <w:spacing w:val="-1"/>
                <w:sz w:val="16"/>
                <w:szCs w:val="16"/>
              </w:rPr>
              <w:t>p</w:t>
            </w:r>
            <w:r w:rsidRPr="00293FA6">
              <w:rPr>
                <w:rFonts w:cs="Arial"/>
                <w:color w:val="333333"/>
                <w:sz w:val="16"/>
                <w:szCs w:val="16"/>
              </w:rPr>
              <w:t>our l</w:t>
            </w:r>
            <w:r w:rsidRPr="00293FA6">
              <w:rPr>
                <w:rFonts w:cs="Arial"/>
                <w:color w:val="333333"/>
                <w:spacing w:val="-1"/>
                <w:sz w:val="16"/>
                <w:szCs w:val="16"/>
              </w:rPr>
              <w:t>e</w:t>
            </w:r>
            <w:r w:rsidRPr="00293FA6">
              <w:rPr>
                <w:rFonts w:cs="Arial"/>
                <w:color w:val="333333"/>
                <w:sz w:val="16"/>
                <w:szCs w:val="16"/>
              </w:rPr>
              <w:t>s f</w:t>
            </w:r>
            <w:r w:rsidRPr="00293FA6">
              <w:rPr>
                <w:rFonts w:cs="Arial"/>
                <w:color w:val="333333"/>
                <w:spacing w:val="1"/>
                <w:sz w:val="16"/>
                <w:szCs w:val="16"/>
              </w:rPr>
              <w:t>a</w:t>
            </w:r>
            <w:r w:rsidRPr="00293FA6">
              <w:rPr>
                <w:rFonts w:cs="Arial"/>
                <w:color w:val="333333"/>
                <w:sz w:val="16"/>
                <w:szCs w:val="16"/>
              </w:rPr>
              <w:t>ire a</w:t>
            </w:r>
            <w:r w:rsidRPr="00293FA6">
              <w:rPr>
                <w:rFonts w:cs="Arial"/>
                <w:color w:val="333333"/>
                <w:spacing w:val="-1"/>
                <w:sz w:val="16"/>
                <w:szCs w:val="16"/>
              </w:rPr>
              <w:t>n</w:t>
            </w:r>
            <w:r w:rsidRPr="00293FA6">
              <w:rPr>
                <w:rFonts w:cs="Arial"/>
                <w:color w:val="333333"/>
                <w:sz w:val="16"/>
                <w:szCs w:val="16"/>
              </w:rPr>
              <w:t>alys</w:t>
            </w:r>
            <w:r w:rsidRPr="00293FA6">
              <w:rPr>
                <w:rFonts w:cs="Arial"/>
                <w:color w:val="333333"/>
                <w:spacing w:val="-1"/>
                <w:sz w:val="16"/>
                <w:szCs w:val="16"/>
              </w:rPr>
              <w:t>e</w:t>
            </w:r>
            <w:r w:rsidRPr="00293FA6">
              <w:rPr>
                <w:rFonts w:cs="Arial"/>
                <w:color w:val="333333"/>
                <w:sz w:val="16"/>
                <w:szCs w:val="16"/>
              </w:rPr>
              <w:t>r</w:t>
            </w:r>
            <w:r w:rsidRPr="00293FA6">
              <w:rPr>
                <w:rFonts w:cs="Arial"/>
                <w:color w:val="333333"/>
                <w:spacing w:val="-1"/>
                <w:sz w:val="16"/>
                <w:szCs w:val="16"/>
              </w:rPr>
              <w:t xml:space="preserve"> </w:t>
            </w:r>
            <w:r w:rsidRPr="00293FA6">
              <w:rPr>
                <w:rFonts w:cs="Arial"/>
                <w:color w:val="333333"/>
                <w:sz w:val="16"/>
                <w:szCs w:val="16"/>
              </w:rPr>
              <w:t>(lab</w:t>
            </w:r>
            <w:r w:rsidRPr="00293FA6">
              <w:rPr>
                <w:rFonts w:cs="Arial"/>
                <w:color w:val="333333"/>
                <w:spacing w:val="-1"/>
                <w:sz w:val="16"/>
                <w:szCs w:val="16"/>
              </w:rPr>
              <w:t>o</w:t>
            </w:r>
            <w:r w:rsidRPr="00293FA6">
              <w:rPr>
                <w:rFonts w:cs="Arial"/>
                <w:color w:val="333333"/>
                <w:sz w:val="16"/>
                <w:szCs w:val="16"/>
              </w:rPr>
              <w:t>rato</w:t>
            </w:r>
            <w:r w:rsidRPr="00293FA6">
              <w:rPr>
                <w:rFonts w:cs="Arial"/>
                <w:color w:val="333333"/>
                <w:spacing w:val="-1"/>
                <w:sz w:val="16"/>
                <w:szCs w:val="16"/>
              </w:rPr>
              <w:t>i</w:t>
            </w:r>
            <w:r w:rsidRPr="00293FA6">
              <w:rPr>
                <w:rFonts w:cs="Arial"/>
                <w:color w:val="333333"/>
                <w:sz w:val="16"/>
                <w:szCs w:val="16"/>
              </w:rPr>
              <w:t>re, autorit</w:t>
            </w:r>
            <w:r w:rsidRPr="00293FA6">
              <w:rPr>
                <w:rFonts w:cs="Arial"/>
                <w:color w:val="333333"/>
                <w:spacing w:val="-1"/>
                <w:sz w:val="16"/>
                <w:szCs w:val="16"/>
              </w:rPr>
              <w:t>é</w:t>
            </w:r>
            <w:r w:rsidRPr="00293FA6">
              <w:rPr>
                <w:rFonts w:cs="Arial"/>
                <w:color w:val="333333"/>
                <w:sz w:val="16"/>
                <w:szCs w:val="16"/>
              </w:rPr>
              <w:t>s de rég</w:t>
            </w:r>
            <w:r w:rsidRPr="00293FA6">
              <w:rPr>
                <w:rFonts w:cs="Arial"/>
                <w:color w:val="333333"/>
                <w:spacing w:val="-1"/>
                <w:sz w:val="16"/>
                <w:szCs w:val="16"/>
              </w:rPr>
              <w:t>l</w:t>
            </w:r>
            <w:r w:rsidRPr="00293FA6">
              <w:rPr>
                <w:rFonts w:cs="Arial"/>
                <w:color w:val="333333"/>
                <w:sz w:val="16"/>
                <w:szCs w:val="16"/>
              </w:rPr>
              <w:t>em</w:t>
            </w:r>
            <w:r w:rsidRPr="00293FA6">
              <w:rPr>
                <w:rFonts w:cs="Arial"/>
                <w:color w:val="333333"/>
                <w:spacing w:val="-1"/>
                <w:sz w:val="16"/>
                <w:szCs w:val="16"/>
              </w:rPr>
              <w:t>e</w:t>
            </w:r>
            <w:r w:rsidRPr="00293FA6">
              <w:rPr>
                <w:rFonts w:cs="Arial"/>
                <w:color w:val="333333"/>
                <w:sz w:val="16"/>
                <w:szCs w:val="16"/>
              </w:rPr>
              <w:t>ntation, etc)</w:t>
            </w:r>
          </w:p>
        </w:tc>
      </w:tr>
      <w:tr w:rsidR="00C3513D" w:rsidRPr="00293FA6" w:rsidTr="00077AC3">
        <w:tblPrEx>
          <w:tblCellMar>
            <w:top w:w="0" w:type="dxa"/>
            <w:bottom w:w="0" w:type="dxa"/>
          </w:tblCellMar>
        </w:tblPrEx>
        <w:trPr>
          <w:trHeight w:hRule="exact" w:val="1294"/>
        </w:trPr>
        <w:tc>
          <w:tcPr>
            <w:tcW w:w="742" w:type="dxa"/>
            <w:tcBorders>
              <w:top w:val="single" w:sz="4" w:space="0" w:color="000000"/>
              <w:left w:val="single" w:sz="12" w:space="0" w:color="000000"/>
              <w:bottom w:val="single" w:sz="4" w:space="0" w:color="000000"/>
              <w:right w:val="single" w:sz="4" w:space="0" w:color="000000"/>
            </w:tcBorders>
            <w:shd w:val="clear" w:color="auto" w:fill="F2F1F2"/>
          </w:tcPr>
          <w:p w:rsidR="00C3513D" w:rsidRPr="00293FA6" w:rsidRDefault="007E30C1" w:rsidP="00077AC3">
            <w:pPr>
              <w:widowControl w:val="0"/>
              <w:autoSpaceDE w:val="0"/>
              <w:autoSpaceDN w:val="0"/>
              <w:adjustRightInd w:val="0"/>
              <w:spacing w:before="7" w:line="110" w:lineRule="exact"/>
              <w:rPr>
                <w:rFonts w:cs="Arial"/>
                <w:color w:val="333333"/>
                <w:sz w:val="16"/>
                <w:szCs w:val="16"/>
              </w:rPr>
            </w:pPr>
          </w:p>
          <w:p w:rsidR="00C3513D" w:rsidRPr="00293FA6" w:rsidRDefault="007E30C1" w:rsidP="00077AC3">
            <w:pPr>
              <w:widowControl w:val="0"/>
              <w:autoSpaceDE w:val="0"/>
              <w:autoSpaceDN w:val="0"/>
              <w:adjustRightInd w:val="0"/>
              <w:ind w:left="93"/>
              <w:rPr>
                <w:rFonts w:cs="Arial"/>
                <w:color w:val="333333"/>
                <w:sz w:val="16"/>
                <w:szCs w:val="16"/>
              </w:rPr>
            </w:pPr>
            <w:r w:rsidRPr="00293FA6">
              <w:rPr>
                <w:rFonts w:cs="Arial"/>
                <w:b/>
                <w:bCs/>
                <w:color w:val="333333"/>
                <w:sz w:val="16"/>
                <w:szCs w:val="16"/>
              </w:rPr>
              <w:t>5.</w:t>
            </w:r>
          </w:p>
        </w:tc>
        <w:tc>
          <w:tcPr>
            <w:tcW w:w="9284" w:type="dxa"/>
            <w:tcBorders>
              <w:top w:val="single" w:sz="4" w:space="0" w:color="000000"/>
              <w:left w:val="single" w:sz="4" w:space="0" w:color="000000"/>
              <w:bottom w:val="single" w:sz="4" w:space="0" w:color="000000"/>
              <w:right w:val="single" w:sz="12" w:space="0" w:color="000000"/>
            </w:tcBorders>
          </w:tcPr>
          <w:p w:rsidR="00C3513D" w:rsidRPr="00293FA6" w:rsidRDefault="007E30C1" w:rsidP="00077AC3">
            <w:pPr>
              <w:widowControl w:val="0"/>
              <w:autoSpaceDE w:val="0"/>
              <w:autoSpaceDN w:val="0"/>
              <w:adjustRightInd w:val="0"/>
              <w:spacing w:before="13" w:line="260" w:lineRule="exact"/>
              <w:rPr>
                <w:rFonts w:cs="Arial"/>
                <w:color w:val="333333"/>
                <w:sz w:val="16"/>
                <w:szCs w:val="16"/>
              </w:rPr>
            </w:pPr>
          </w:p>
          <w:p w:rsidR="00C3513D" w:rsidRPr="00293FA6" w:rsidRDefault="007E30C1" w:rsidP="00077AC3">
            <w:pPr>
              <w:widowControl w:val="0"/>
              <w:autoSpaceDE w:val="0"/>
              <w:autoSpaceDN w:val="0"/>
              <w:adjustRightInd w:val="0"/>
              <w:ind w:left="102"/>
              <w:rPr>
                <w:rFonts w:cs="Arial"/>
                <w:color w:val="333333"/>
                <w:sz w:val="16"/>
                <w:szCs w:val="16"/>
              </w:rPr>
            </w:pPr>
            <w:r w:rsidRPr="00293FA6">
              <w:rPr>
                <w:rFonts w:cs="Arial"/>
                <w:b/>
                <w:bCs/>
                <w:color w:val="333333"/>
                <w:sz w:val="16"/>
                <w:szCs w:val="16"/>
              </w:rPr>
              <w:t>Anal</w:t>
            </w:r>
            <w:r w:rsidRPr="00293FA6">
              <w:rPr>
                <w:rFonts w:cs="Arial"/>
                <w:b/>
                <w:bCs/>
                <w:color w:val="333333"/>
                <w:spacing w:val="-3"/>
                <w:sz w:val="16"/>
                <w:szCs w:val="16"/>
              </w:rPr>
              <w:t>y</w:t>
            </w:r>
            <w:r w:rsidRPr="00293FA6">
              <w:rPr>
                <w:rFonts w:cs="Arial"/>
                <w:b/>
                <w:bCs/>
                <w:color w:val="333333"/>
                <w:sz w:val="16"/>
                <w:szCs w:val="16"/>
              </w:rPr>
              <w:t>ser les données</w:t>
            </w:r>
            <w:r w:rsidRPr="00293FA6">
              <w:rPr>
                <w:rFonts w:cs="Arial"/>
                <w:b/>
                <w:bCs/>
                <w:color w:val="333333"/>
                <w:spacing w:val="-1"/>
                <w:sz w:val="16"/>
                <w:szCs w:val="16"/>
              </w:rPr>
              <w:t xml:space="preserve"> </w:t>
            </w:r>
            <w:r w:rsidRPr="00293FA6">
              <w:rPr>
                <w:rFonts w:cs="Arial"/>
                <w:b/>
                <w:bCs/>
                <w:color w:val="333333"/>
                <w:sz w:val="16"/>
                <w:szCs w:val="16"/>
              </w:rPr>
              <w:t>:</w:t>
            </w:r>
          </w:p>
          <w:p w:rsidR="00C3513D" w:rsidRPr="00293FA6" w:rsidRDefault="007E30C1" w:rsidP="00077AC3">
            <w:pPr>
              <w:widowControl w:val="0"/>
              <w:tabs>
                <w:tab w:val="left" w:pos="460"/>
              </w:tabs>
              <w:autoSpaceDE w:val="0"/>
              <w:autoSpaceDN w:val="0"/>
              <w:adjustRightInd w:val="0"/>
              <w:spacing w:before="58"/>
              <w:ind w:left="102"/>
              <w:rPr>
                <w:rFonts w:cs="Arial"/>
                <w:color w:val="333333"/>
                <w:sz w:val="16"/>
                <w:szCs w:val="16"/>
              </w:rPr>
            </w:pPr>
            <w:r w:rsidRPr="00293FA6">
              <w:rPr>
                <w:rFonts w:cs="Arial"/>
                <w:color w:val="333333"/>
                <w:w w:val="131"/>
                <w:sz w:val="16"/>
                <w:szCs w:val="16"/>
              </w:rPr>
              <w:t>•</w:t>
            </w:r>
            <w:r w:rsidRPr="00293FA6">
              <w:rPr>
                <w:rFonts w:cs="Arial"/>
                <w:color w:val="333333"/>
                <w:sz w:val="16"/>
                <w:szCs w:val="16"/>
              </w:rPr>
              <w:tab/>
              <w:t>Analys</w:t>
            </w:r>
            <w:r w:rsidRPr="00293FA6">
              <w:rPr>
                <w:rFonts w:cs="Arial"/>
                <w:color w:val="333333"/>
                <w:spacing w:val="-1"/>
                <w:sz w:val="16"/>
                <w:szCs w:val="16"/>
              </w:rPr>
              <w:t>e</w:t>
            </w:r>
            <w:r w:rsidRPr="00293FA6">
              <w:rPr>
                <w:rFonts w:cs="Arial"/>
                <w:color w:val="333333"/>
                <w:sz w:val="16"/>
                <w:szCs w:val="16"/>
              </w:rPr>
              <w:t>r les résulta</w:t>
            </w:r>
            <w:r w:rsidRPr="00293FA6">
              <w:rPr>
                <w:rFonts w:cs="Arial"/>
                <w:color w:val="333333"/>
                <w:spacing w:val="-2"/>
                <w:sz w:val="16"/>
                <w:szCs w:val="16"/>
              </w:rPr>
              <w:t>t</w:t>
            </w:r>
            <w:r w:rsidRPr="00293FA6">
              <w:rPr>
                <w:rFonts w:cs="Arial"/>
                <w:color w:val="333333"/>
                <w:sz w:val="16"/>
                <w:szCs w:val="16"/>
              </w:rPr>
              <w:t>s d</w:t>
            </w:r>
            <w:r w:rsidRPr="00293FA6">
              <w:rPr>
                <w:rFonts w:cs="Arial"/>
                <w:color w:val="333333"/>
                <w:spacing w:val="-1"/>
                <w:sz w:val="16"/>
                <w:szCs w:val="16"/>
              </w:rPr>
              <w:t>e</w:t>
            </w:r>
            <w:r w:rsidRPr="00293FA6">
              <w:rPr>
                <w:rFonts w:cs="Arial"/>
                <w:color w:val="333333"/>
                <w:sz w:val="16"/>
                <w:szCs w:val="16"/>
              </w:rPr>
              <w:t>s étud</w:t>
            </w:r>
            <w:r w:rsidRPr="00293FA6">
              <w:rPr>
                <w:rFonts w:cs="Arial"/>
                <w:color w:val="333333"/>
                <w:spacing w:val="-1"/>
                <w:sz w:val="16"/>
                <w:szCs w:val="16"/>
              </w:rPr>
              <w:t>e</w:t>
            </w:r>
            <w:r w:rsidRPr="00293FA6">
              <w:rPr>
                <w:rFonts w:cs="Arial"/>
                <w:color w:val="333333"/>
                <w:sz w:val="16"/>
                <w:szCs w:val="16"/>
              </w:rPr>
              <w:t>s épi</w:t>
            </w:r>
            <w:r w:rsidRPr="00293FA6">
              <w:rPr>
                <w:rFonts w:cs="Arial"/>
                <w:color w:val="333333"/>
                <w:spacing w:val="-1"/>
                <w:sz w:val="16"/>
                <w:szCs w:val="16"/>
              </w:rPr>
              <w:t>dém</w:t>
            </w:r>
            <w:r w:rsidRPr="00293FA6">
              <w:rPr>
                <w:rFonts w:cs="Arial"/>
                <w:color w:val="333333"/>
                <w:sz w:val="16"/>
                <w:szCs w:val="16"/>
              </w:rPr>
              <w:t>iologi</w:t>
            </w:r>
            <w:r w:rsidRPr="00293FA6">
              <w:rPr>
                <w:rFonts w:cs="Arial"/>
                <w:color w:val="333333"/>
                <w:spacing w:val="-1"/>
                <w:sz w:val="16"/>
                <w:szCs w:val="16"/>
              </w:rPr>
              <w:t>q</w:t>
            </w:r>
            <w:r w:rsidRPr="00293FA6">
              <w:rPr>
                <w:rFonts w:cs="Arial"/>
                <w:color w:val="333333"/>
                <w:sz w:val="16"/>
                <w:szCs w:val="16"/>
              </w:rPr>
              <w:t>u</w:t>
            </w:r>
            <w:r w:rsidRPr="00293FA6">
              <w:rPr>
                <w:rFonts w:cs="Arial"/>
                <w:color w:val="333333"/>
                <w:spacing w:val="-1"/>
                <w:sz w:val="16"/>
                <w:szCs w:val="16"/>
              </w:rPr>
              <w:t>e</w:t>
            </w:r>
            <w:r w:rsidRPr="00293FA6">
              <w:rPr>
                <w:rFonts w:cs="Arial"/>
                <w:color w:val="333333"/>
                <w:spacing w:val="1"/>
                <w:sz w:val="16"/>
                <w:szCs w:val="16"/>
              </w:rPr>
              <w:t>s</w:t>
            </w:r>
            <w:r w:rsidRPr="00293FA6">
              <w:rPr>
                <w:rFonts w:cs="Arial"/>
                <w:color w:val="333333"/>
                <w:sz w:val="16"/>
                <w:szCs w:val="16"/>
              </w:rPr>
              <w:t>, clini</w:t>
            </w:r>
            <w:r w:rsidRPr="00293FA6">
              <w:rPr>
                <w:rFonts w:cs="Arial"/>
                <w:color w:val="333333"/>
                <w:spacing w:val="-1"/>
                <w:sz w:val="16"/>
                <w:szCs w:val="16"/>
              </w:rPr>
              <w:t>q</w:t>
            </w:r>
            <w:r w:rsidRPr="00293FA6">
              <w:rPr>
                <w:rFonts w:cs="Arial"/>
                <w:color w:val="333333"/>
                <w:sz w:val="16"/>
                <w:szCs w:val="16"/>
              </w:rPr>
              <w:t>u</w:t>
            </w:r>
            <w:r w:rsidRPr="00293FA6">
              <w:rPr>
                <w:rFonts w:cs="Arial"/>
                <w:color w:val="333333"/>
                <w:spacing w:val="-1"/>
                <w:sz w:val="16"/>
                <w:szCs w:val="16"/>
              </w:rPr>
              <w:t>e</w:t>
            </w:r>
            <w:r w:rsidRPr="00293FA6">
              <w:rPr>
                <w:rFonts w:cs="Arial"/>
                <w:color w:val="333333"/>
                <w:sz w:val="16"/>
                <w:szCs w:val="16"/>
              </w:rPr>
              <w:t xml:space="preserve">s et de </w:t>
            </w:r>
            <w:r w:rsidRPr="00293FA6">
              <w:rPr>
                <w:rFonts w:cs="Arial"/>
                <w:color w:val="333333"/>
                <w:sz w:val="16"/>
                <w:szCs w:val="16"/>
              </w:rPr>
              <w:t>laboratoire</w:t>
            </w:r>
          </w:p>
          <w:p w:rsidR="00C3513D" w:rsidRPr="00293FA6" w:rsidRDefault="007E30C1" w:rsidP="00077AC3">
            <w:pPr>
              <w:widowControl w:val="0"/>
              <w:tabs>
                <w:tab w:val="left" w:pos="460"/>
              </w:tabs>
              <w:autoSpaceDE w:val="0"/>
              <w:autoSpaceDN w:val="0"/>
              <w:adjustRightInd w:val="0"/>
              <w:spacing w:before="11"/>
              <w:ind w:left="102"/>
              <w:rPr>
                <w:rFonts w:cs="Arial"/>
                <w:color w:val="333333"/>
                <w:sz w:val="16"/>
                <w:szCs w:val="16"/>
              </w:rPr>
            </w:pPr>
            <w:r w:rsidRPr="00293FA6">
              <w:rPr>
                <w:rFonts w:cs="Arial"/>
                <w:color w:val="333333"/>
                <w:w w:val="131"/>
                <w:sz w:val="16"/>
                <w:szCs w:val="16"/>
              </w:rPr>
              <w:t>•</w:t>
            </w:r>
            <w:r w:rsidRPr="00293FA6">
              <w:rPr>
                <w:rFonts w:cs="Arial"/>
                <w:color w:val="333333"/>
                <w:sz w:val="16"/>
                <w:szCs w:val="16"/>
              </w:rPr>
              <w:tab/>
              <w:t>Synthétiser et</w:t>
            </w:r>
            <w:r w:rsidRPr="00293FA6">
              <w:rPr>
                <w:rFonts w:cs="Arial"/>
                <w:color w:val="333333"/>
                <w:spacing w:val="-2"/>
                <w:sz w:val="16"/>
                <w:szCs w:val="16"/>
              </w:rPr>
              <w:t xml:space="preserve"> </w:t>
            </w:r>
            <w:r w:rsidRPr="00293FA6">
              <w:rPr>
                <w:rFonts w:cs="Arial"/>
                <w:color w:val="333333"/>
                <w:sz w:val="16"/>
                <w:szCs w:val="16"/>
              </w:rPr>
              <w:t>notifier les r</w:t>
            </w:r>
            <w:r w:rsidRPr="00293FA6">
              <w:rPr>
                <w:rFonts w:cs="Arial"/>
                <w:color w:val="333333"/>
                <w:spacing w:val="-1"/>
                <w:sz w:val="16"/>
                <w:szCs w:val="16"/>
              </w:rPr>
              <w:t>é</w:t>
            </w:r>
            <w:r w:rsidRPr="00293FA6">
              <w:rPr>
                <w:rFonts w:cs="Arial"/>
                <w:color w:val="333333"/>
                <w:sz w:val="16"/>
                <w:szCs w:val="16"/>
              </w:rPr>
              <w:t>sultats</w:t>
            </w:r>
          </w:p>
        </w:tc>
      </w:tr>
      <w:tr w:rsidR="00C3513D" w:rsidRPr="00293FA6" w:rsidTr="00077AC3">
        <w:tblPrEx>
          <w:tblCellMar>
            <w:top w:w="0" w:type="dxa"/>
            <w:bottom w:w="0" w:type="dxa"/>
          </w:tblCellMar>
        </w:tblPrEx>
        <w:trPr>
          <w:trHeight w:hRule="exact" w:val="2282"/>
        </w:trPr>
        <w:tc>
          <w:tcPr>
            <w:tcW w:w="742" w:type="dxa"/>
            <w:tcBorders>
              <w:top w:val="single" w:sz="4" w:space="0" w:color="000000"/>
              <w:left w:val="single" w:sz="12" w:space="0" w:color="000000"/>
              <w:bottom w:val="single" w:sz="12" w:space="0" w:color="000000"/>
              <w:right w:val="single" w:sz="4" w:space="0" w:color="000000"/>
            </w:tcBorders>
            <w:shd w:val="clear" w:color="auto" w:fill="F2F1F2"/>
          </w:tcPr>
          <w:p w:rsidR="00C3513D" w:rsidRPr="00293FA6" w:rsidRDefault="007E30C1" w:rsidP="00077AC3">
            <w:pPr>
              <w:widowControl w:val="0"/>
              <w:autoSpaceDE w:val="0"/>
              <w:autoSpaceDN w:val="0"/>
              <w:adjustRightInd w:val="0"/>
              <w:spacing w:before="7" w:line="110" w:lineRule="exact"/>
              <w:rPr>
                <w:rFonts w:cs="Arial"/>
                <w:color w:val="333333"/>
                <w:sz w:val="16"/>
                <w:szCs w:val="16"/>
              </w:rPr>
            </w:pPr>
          </w:p>
          <w:p w:rsidR="00C3513D" w:rsidRPr="00293FA6" w:rsidRDefault="007E30C1" w:rsidP="00077AC3">
            <w:pPr>
              <w:widowControl w:val="0"/>
              <w:autoSpaceDE w:val="0"/>
              <w:autoSpaceDN w:val="0"/>
              <w:adjustRightInd w:val="0"/>
              <w:ind w:left="93"/>
              <w:rPr>
                <w:rFonts w:cs="Arial"/>
                <w:color w:val="333333"/>
                <w:sz w:val="16"/>
                <w:szCs w:val="16"/>
              </w:rPr>
            </w:pPr>
            <w:r w:rsidRPr="00293FA6">
              <w:rPr>
                <w:rFonts w:cs="Arial"/>
                <w:b/>
                <w:bCs/>
                <w:color w:val="333333"/>
                <w:sz w:val="16"/>
                <w:szCs w:val="16"/>
              </w:rPr>
              <w:t>6.</w:t>
            </w:r>
          </w:p>
        </w:tc>
        <w:tc>
          <w:tcPr>
            <w:tcW w:w="9284" w:type="dxa"/>
            <w:tcBorders>
              <w:top w:val="single" w:sz="4" w:space="0" w:color="000000"/>
              <w:left w:val="single" w:sz="4" w:space="0" w:color="000000"/>
              <w:bottom w:val="single" w:sz="12" w:space="0" w:color="000000"/>
              <w:right w:val="single" w:sz="12" w:space="0" w:color="000000"/>
            </w:tcBorders>
          </w:tcPr>
          <w:p w:rsidR="00C3513D" w:rsidRPr="00293FA6" w:rsidRDefault="007E30C1" w:rsidP="00077AC3">
            <w:pPr>
              <w:widowControl w:val="0"/>
              <w:autoSpaceDE w:val="0"/>
              <w:autoSpaceDN w:val="0"/>
              <w:adjustRightInd w:val="0"/>
              <w:spacing w:before="13" w:line="260" w:lineRule="exact"/>
              <w:rPr>
                <w:rFonts w:cs="Arial"/>
                <w:color w:val="333333"/>
                <w:sz w:val="16"/>
                <w:szCs w:val="16"/>
              </w:rPr>
            </w:pPr>
          </w:p>
          <w:p w:rsidR="00C3513D" w:rsidRPr="00293FA6" w:rsidRDefault="007E30C1" w:rsidP="00077AC3">
            <w:pPr>
              <w:widowControl w:val="0"/>
              <w:autoSpaceDE w:val="0"/>
              <w:autoSpaceDN w:val="0"/>
              <w:adjustRightInd w:val="0"/>
              <w:ind w:left="102"/>
              <w:rPr>
                <w:rFonts w:cs="Arial"/>
                <w:color w:val="333333"/>
                <w:sz w:val="16"/>
                <w:szCs w:val="16"/>
              </w:rPr>
            </w:pPr>
            <w:r w:rsidRPr="00293FA6">
              <w:rPr>
                <w:rFonts w:cs="Arial"/>
                <w:b/>
                <w:bCs/>
                <w:color w:val="333333"/>
                <w:sz w:val="16"/>
                <w:szCs w:val="16"/>
              </w:rPr>
              <w:t>Prendre d</w:t>
            </w:r>
            <w:r w:rsidRPr="00293FA6">
              <w:rPr>
                <w:rFonts w:cs="Arial"/>
                <w:b/>
                <w:bCs/>
                <w:color w:val="333333"/>
                <w:spacing w:val="-1"/>
                <w:sz w:val="16"/>
                <w:szCs w:val="16"/>
              </w:rPr>
              <w:t>e</w:t>
            </w:r>
            <w:r w:rsidRPr="00293FA6">
              <w:rPr>
                <w:rFonts w:cs="Arial"/>
                <w:b/>
                <w:bCs/>
                <w:color w:val="333333"/>
                <w:sz w:val="16"/>
                <w:szCs w:val="16"/>
              </w:rPr>
              <w:t>s mesures</w:t>
            </w:r>
            <w:r w:rsidRPr="00293FA6">
              <w:rPr>
                <w:rFonts w:cs="Arial"/>
                <w:b/>
                <w:bCs/>
                <w:color w:val="333333"/>
                <w:spacing w:val="-1"/>
                <w:sz w:val="16"/>
                <w:szCs w:val="16"/>
              </w:rPr>
              <w:t xml:space="preserve"> </w:t>
            </w:r>
            <w:r w:rsidRPr="00293FA6">
              <w:rPr>
                <w:rFonts w:cs="Arial"/>
                <w:b/>
                <w:bCs/>
                <w:color w:val="333333"/>
                <w:sz w:val="16"/>
                <w:szCs w:val="16"/>
              </w:rPr>
              <w:t>:</w:t>
            </w:r>
          </w:p>
          <w:p w:rsidR="00C3513D" w:rsidRPr="00293FA6" w:rsidRDefault="007E30C1" w:rsidP="00077AC3">
            <w:pPr>
              <w:widowControl w:val="0"/>
              <w:autoSpaceDE w:val="0"/>
              <w:autoSpaceDN w:val="0"/>
              <w:adjustRightInd w:val="0"/>
              <w:spacing w:before="4" w:line="130" w:lineRule="exact"/>
              <w:rPr>
                <w:rFonts w:cs="Arial"/>
                <w:color w:val="333333"/>
                <w:sz w:val="16"/>
                <w:szCs w:val="16"/>
              </w:rPr>
            </w:pPr>
          </w:p>
          <w:p w:rsidR="00C3513D" w:rsidRPr="00293FA6" w:rsidRDefault="007E30C1" w:rsidP="00077AC3">
            <w:pPr>
              <w:widowControl w:val="0"/>
              <w:autoSpaceDE w:val="0"/>
              <w:autoSpaceDN w:val="0"/>
              <w:adjustRightInd w:val="0"/>
              <w:spacing w:line="200" w:lineRule="exact"/>
              <w:rPr>
                <w:rFonts w:cs="Arial"/>
                <w:color w:val="333333"/>
                <w:sz w:val="16"/>
                <w:szCs w:val="16"/>
              </w:rPr>
            </w:pPr>
          </w:p>
          <w:p w:rsidR="00C3513D" w:rsidRPr="00293FA6" w:rsidRDefault="007E30C1" w:rsidP="00077AC3">
            <w:pPr>
              <w:widowControl w:val="0"/>
              <w:tabs>
                <w:tab w:val="left" w:pos="460"/>
              </w:tabs>
              <w:autoSpaceDE w:val="0"/>
              <w:autoSpaceDN w:val="0"/>
              <w:adjustRightInd w:val="0"/>
              <w:ind w:left="102"/>
              <w:rPr>
                <w:rFonts w:cs="Arial"/>
                <w:color w:val="333333"/>
                <w:sz w:val="16"/>
                <w:szCs w:val="16"/>
              </w:rPr>
            </w:pPr>
            <w:r w:rsidRPr="00293FA6">
              <w:rPr>
                <w:rFonts w:cs="Arial"/>
                <w:color w:val="333333"/>
                <w:w w:val="131"/>
                <w:sz w:val="16"/>
                <w:szCs w:val="16"/>
              </w:rPr>
              <w:t>•</w:t>
            </w:r>
            <w:r w:rsidRPr="00293FA6">
              <w:rPr>
                <w:rFonts w:cs="Arial"/>
                <w:color w:val="333333"/>
                <w:sz w:val="16"/>
                <w:szCs w:val="16"/>
              </w:rPr>
              <w:tab/>
              <w:t>Com</w:t>
            </w:r>
            <w:r w:rsidRPr="00293FA6">
              <w:rPr>
                <w:rFonts w:cs="Arial"/>
                <w:color w:val="333333"/>
                <w:spacing w:val="-1"/>
                <w:sz w:val="16"/>
                <w:szCs w:val="16"/>
              </w:rPr>
              <w:t>m</w:t>
            </w:r>
            <w:r w:rsidRPr="00293FA6">
              <w:rPr>
                <w:rFonts w:cs="Arial"/>
                <w:color w:val="333333"/>
                <w:sz w:val="16"/>
                <w:szCs w:val="16"/>
              </w:rPr>
              <w:t>uni</w:t>
            </w:r>
            <w:r w:rsidRPr="00293FA6">
              <w:rPr>
                <w:rFonts w:cs="Arial"/>
                <w:color w:val="333333"/>
                <w:spacing w:val="-1"/>
                <w:sz w:val="16"/>
                <w:szCs w:val="16"/>
              </w:rPr>
              <w:t>q</w:t>
            </w:r>
            <w:r w:rsidRPr="00293FA6">
              <w:rPr>
                <w:rFonts w:cs="Arial"/>
                <w:color w:val="333333"/>
                <w:sz w:val="16"/>
                <w:szCs w:val="16"/>
              </w:rPr>
              <w:t>u</w:t>
            </w:r>
            <w:r w:rsidRPr="00293FA6">
              <w:rPr>
                <w:rFonts w:cs="Arial"/>
                <w:color w:val="333333"/>
                <w:spacing w:val="-1"/>
                <w:sz w:val="16"/>
                <w:szCs w:val="16"/>
              </w:rPr>
              <w:t>e</w:t>
            </w:r>
            <w:r w:rsidRPr="00293FA6">
              <w:rPr>
                <w:rFonts w:cs="Arial"/>
                <w:color w:val="333333"/>
                <w:sz w:val="16"/>
                <w:szCs w:val="16"/>
              </w:rPr>
              <w:t>r avec l’é</w:t>
            </w:r>
            <w:r w:rsidRPr="00293FA6">
              <w:rPr>
                <w:rFonts w:cs="Arial"/>
                <w:color w:val="333333"/>
                <w:spacing w:val="-1"/>
                <w:sz w:val="16"/>
                <w:szCs w:val="16"/>
              </w:rPr>
              <w:t>q</w:t>
            </w:r>
            <w:r w:rsidRPr="00293FA6">
              <w:rPr>
                <w:rFonts w:cs="Arial"/>
                <w:color w:val="333333"/>
                <w:sz w:val="16"/>
                <w:szCs w:val="16"/>
              </w:rPr>
              <w:t>ui</w:t>
            </w:r>
            <w:r w:rsidRPr="00293FA6">
              <w:rPr>
                <w:rFonts w:cs="Arial"/>
                <w:color w:val="333333"/>
                <w:spacing w:val="-1"/>
                <w:sz w:val="16"/>
                <w:szCs w:val="16"/>
              </w:rPr>
              <w:t>p</w:t>
            </w:r>
            <w:r w:rsidRPr="00293FA6">
              <w:rPr>
                <w:rFonts w:cs="Arial"/>
                <w:color w:val="333333"/>
                <w:sz w:val="16"/>
                <w:szCs w:val="16"/>
              </w:rPr>
              <w:t>e sanita</w:t>
            </w:r>
            <w:r w:rsidRPr="00293FA6">
              <w:rPr>
                <w:rFonts w:cs="Arial"/>
                <w:color w:val="333333"/>
                <w:spacing w:val="-1"/>
                <w:sz w:val="16"/>
                <w:szCs w:val="16"/>
              </w:rPr>
              <w:t>i</w:t>
            </w:r>
            <w:r w:rsidRPr="00293FA6">
              <w:rPr>
                <w:rFonts w:cs="Arial"/>
                <w:color w:val="333333"/>
                <w:sz w:val="16"/>
                <w:szCs w:val="16"/>
              </w:rPr>
              <w:t>re</w:t>
            </w:r>
          </w:p>
          <w:p w:rsidR="00C3513D" w:rsidRPr="00293FA6" w:rsidRDefault="007E30C1" w:rsidP="00077AC3">
            <w:pPr>
              <w:widowControl w:val="0"/>
              <w:tabs>
                <w:tab w:val="left" w:pos="460"/>
              </w:tabs>
              <w:autoSpaceDE w:val="0"/>
              <w:autoSpaceDN w:val="0"/>
              <w:adjustRightInd w:val="0"/>
              <w:spacing w:before="12"/>
              <w:ind w:left="102"/>
              <w:rPr>
                <w:rFonts w:cs="Arial"/>
                <w:color w:val="333333"/>
                <w:sz w:val="16"/>
                <w:szCs w:val="16"/>
              </w:rPr>
            </w:pPr>
            <w:r w:rsidRPr="00293FA6">
              <w:rPr>
                <w:rFonts w:cs="Arial"/>
                <w:color w:val="333333"/>
                <w:w w:val="131"/>
                <w:sz w:val="16"/>
                <w:szCs w:val="16"/>
              </w:rPr>
              <w:t>•</w:t>
            </w:r>
            <w:r w:rsidRPr="00293FA6">
              <w:rPr>
                <w:rFonts w:cs="Arial"/>
                <w:color w:val="333333"/>
                <w:sz w:val="16"/>
                <w:szCs w:val="16"/>
              </w:rPr>
              <w:tab/>
              <w:t>Com</w:t>
            </w:r>
            <w:r w:rsidRPr="00293FA6">
              <w:rPr>
                <w:rFonts w:cs="Arial"/>
                <w:color w:val="333333"/>
                <w:spacing w:val="-1"/>
                <w:sz w:val="16"/>
                <w:szCs w:val="16"/>
              </w:rPr>
              <w:t>m</w:t>
            </w:r>
            <w:r w:rsidRPr="00293FA6">
              <w:rPr>
                <w:rFonts w:cs="Arial"/>
                <w:color w:val="333333"/>
                <w:sz w:val="16"/>
                <w:szCs w:val="16"/>
              </w:rPr>
              <w:t>uni</w:t>
            </w:r>
            <w:r w:rsidRPr="00293FA6">
              <w:rPr>
                <w:rFonts w:cs="Arial"/>
                <w:color w:val="333333"/>
                <w:spacing w:val="-1"/>
                <w:sz w:val="16"/>
                <w:szCs w:val="16"/>
              </w:rPr>
              <w:t>q</w:t>
            </w:r>
            <w:r w:rsidRPr="00293FA6">
              <w:rPr>
                <w:rFonts w:cs="Arial"/>
                <w:color w:val="333333"/>
                <w:sz w:val="16"/>
                <w:szCs w:val="16"/>
              </w:rPr>
              <w:t>u</w:t>
            </w:r>
            <w:r w:rsidRPr="00293FA6">
              <w:rPr>
                <w:rFonts w:cs="Arial"/>
                <w:color w:val="333333"/>
                <w:spacing w:val="-1"/>
                <w:sz w:val="16"/>
                <w:szCs w:val="16"/>
              </w:rPr>
              <w:t>e</w:t>
            </w:r>
            <w:r w:rsidRPr="00293FA6">
              <w:rPr>
                <w:rFonts w:cs="Arial"/>
                <w:color w:val="333333"/>
                <w:sz w:val="16"/>
                <w:szCs w:val="16"/>
              </w:rPr>
              <w:t>r les résultats aux paren</w:t>
            </w:r>
            <w:r w:rsidRPr="00293FA6">
              <w:rPr>
                <w:rFonts w:cs="Arial"/>
                <w:color w:val="333333"/>
                <w:spacing w:val="-2"/>
                <w:sz w:val="16"/>
                <w:szCs w:val="16"/>
              </w:rPr>
              <w:t>t</w:t>
            </w:r>
            <w:r w:rsidRPr="00293FA6">
              <w:rPr>
                <w:rFonts w:cs="Arial"/>
                <w:color w:val="333333"/>
                <w:sz w:val="16"/>
                <w:szCs w:val="16"/>
              </w:rPr>
              <w:t>s et à la popul</w:t>
            </w:r>
            <w:r w:rsidRPr="00293FA6">
              <w:rPr>
                <w:rFonts w:cs="Arial"/>
                <w:color w:val="333333"/>
                <w:spacing w:val="-1"/>
                <w:sz w:val="16"/>
                <w:szCs w:val="16"/>
              </w:rPr>
              <w:t>a</w:t>
            </w:r>
            <w:r w:rsidRPr="00293FA6">
              <w:rPr>
                <w:rFonts w:cs="Arial"/>
                <w:color w:val="333333"/>
                <w:sz w:val="16"/>
                <w:szCs w:val="16"/>
              </w:rPr>
              <w:t>tion et les inform</w:t>
            </w:r>
            <w:r w:rsidRPr="00293FA6">
              <w:rPr>
                <w:rFonts w:cs="Arial"/>
                <w:color w:val="333333"/>
                <w:spacing w:val="-1"/>
                <w:sz w:val="16"/>
                <w:szCs w:val="16"/>
              </w:rPr>
              <w:t>e</w:t>
            </w:r>
            <w:r w:rsidRPr="00293FA6">
              <w:rPr>
                <w:rFonts w:cs="Arial"/>
                <w:color w:val="333333"/>
                <w:sz w:val="16"/>
                <w:szCs w:val="16"/>
              </w:rPr>
              <w:t>r s</w:t>
            </w:r>
            <w:r w:rsidRPr="00293FA6">
              <w:rPr>
                <w:rFonts w:cs="Arial"/>
                <w:color w:val="333333"/>
                <w:spacing w:val="-1"/>
                <w:sz w:val="16"/>
                <w:szCs w:val="16"/>
              </w:rPr>
              <w:t>u</w:t>
            </w:r>
            <w:r w:rsidRPr="00293FA6">
              <w:rPr>
                <w:rFonts w:cs="Arial"/>
                <w:color w:val="333333"/>
                <w:sz w:val="16"/>
                <w:szCs w:val="16"/>
              </w:rPr>
              <w:t>r l</w:t>
            </w:r>
            <w:r w:rsidRPr="00293FA6">
              <w:rPr>
                <w:rFonts w:cs="Arial"/>
                <w:color w:val="333333"/>
                <w:spacing w:val="-1"/>
                <w:sz w:val="16"/>
                <w:szCs w:val="16"/>
              </w:rPr>
              <w:t>e</w:t>
            </w:r>
            <w:r w:rsidRPr="00293FA6">
              <w:rPr>
                <w:rFonts w:cs="Arial"/>
                <w:color w:val="333333"/>
                <w:sz w:val="16"/>
                <w:szCs w:val="16"/>
              </w:rPr>
              <w:t>s mes</w:t>
            </w:r>
            <w:r w:rsidRPr="00293FA6">
              <w:rPr>
                <w:rFonts w:cs="Arial"/>
                <w:color w:val="333333"/>
                <w:spacing w:val="-1"/>
                <w:sz w:val="16"/>
                <w:szCs w:val="16"/>
              </w:rPr>
              <w:t>u</w:t>
            </w:r>
            <w:r w:rsidRPr="00293FA6">
              <w:rPr>
                <w:rFonts w:cs="Arial"/>
                <w:color w:val="333333"/>
                <w:sz w:val="16"/>
                <w:szCs w:val="16"/>
              </w:rPr>
              <w:t>r</w:t>
            </w:r>
            <w:r w:rsidRPr="00293FA6">
              <w:rPr>
                <w:rFonts w:cs="Arial"/>
                <w:color w:val="333333"/>
                <w:spacing w:val="-1"/>
                <w:sz w:val="16"/>
                <w:szCs w:val="16"/>
              </w:rPr>
              <w:t>e</w:t>
            </w:r>
            <w:r w:rsidRPr="00293FA6">
              <w:rPr>
                <w:rFonts w:cs="Arial"/>
                <w:color w:val="333333"/>
                <w:sz w:val="16"/>
                <w:szCs w:val="16"/>
              </w:rPr>
              <w:t>s pr</w:t>
            </w:r>
            <w:r w:rsidRPr="00293FA6">
              <w:rPr>
                <w:rFonts w:cs="Arial"/>
                <w:color w:val="333333"/>
                <w:spacing w:val="-1"/>
                <w:sz w:val="16"/>
                <w:szCs w:val="16"/>
              </w:rPr>
              <w:t>is</w:t>
            </w:r>
            <w:r w:rsidRPr="00293FA6">
              <w:rPr>
                <w:rFonts w:cs="Arial"/>
                <w:color w:val="333333"/>
                <w:sz w:val="16"/>
                <w:szCs w:val="16"/>
              </w:rPr>
              <w:t>es</w:t>
            </w:r>
          </w:p>
          <w:p w:rsidR="00C3513D" w:rsidRPr="00293FA6" w:rsidRDefault="007E30C1" w:rsidP="00077AC3">
            <w:pPr>
              <w:widowControl w:val="0"/>
              <w:tabs>
                <w:tab w:val="left" w:pos="460"/>
              </w:tabs>
              <w:autoSpaceDE w:val="0"/>
              <w:autoSpaceDN w:val="0"/>
              <w:adjustRightInd w:val="0"/>
              <w:spacing w:before="15" w:line="230" w:lineRule="exact"/>
              <w:ind w:left="462" w:right="233" w:hanging="360"/>
              <w:rPr>
                <w:rFonts w:cs="Arial"/>
                <w:color w:val="333333"/>
                <w:sz w:val="16"/>
                <w:szCs w:val="16"/>
              </w:rPr>
            </w:pPr>
            <w:r w:rsidRPr="00293FA6">
              <w:rPr>
                <w:rFonts w:cs="Arial"/>
                <w:color w:val="333333"/>
                <w:w w:val="131"/>
                <w:sz w:val="16"/>
                <w:szCs w:val="16"/>
              </w:rPr>
              <w:t>•</w:t>
            </w:r>
            <w:r w:rsidRPr="00293FA6">
              <w:rPr>
                <w:rFonts w:cs="Arial"/>
                <w:color w:val="333333"/>
                <w:sz w:val="16"/>
                <w:szCs w:val="16"/>
              </w:rPr>
              <w:tab/>
              <w:t>Corri</w:t>
            </w:r>
            <w:r w:rsidRPr="00293FA6">
              <w:rPr>
                <w:rFonts w:cs="Arial"/>
                <w:color w:val="333333"/>
                <w:spacing w:val="-1"/>
                <w:sz w:val="16"/>
                <w:szCs w:val="16"/>
              </w:rPr>
              <w:t>g</w:t>
            </w:r>
            <w:r w:rsidRPr="00293FA6">
              <w:rPr>
                <w:rFonts w:cs="Arial"/>
                <w:color w:val="333333"/>
                <w:sz w:val="16"/>
                <w:szCs w:val="16"/>
              </w:rPr>
              <w:t xml:space="preserve">er le </w:t>
            </w:r>
            <w:r w:rsidRPr="00293FA6">
              <w:rPr>
                <w:rFonts w:cs="Arial"/>
                <w:color w:val="333333"/>
                <w:spacing w:val="-1"/>
                <w:sz w:val="16"/>
                <w:szCs w:val="16"/>
              </w:rPr>
              <w:t>pr</w:t>
            </w:r>
            <w:r w:rsidRPr="00293FA6">
              <w:rPr>
                <w:rFonts w:cs="Arial"/>
                <w:color w:val="333333"/>
                <w:sz w:val="16"/>
                <w:szCs w:val="16"/>
              </w:rPr>
              <w:t>oblème</w:t>
            </w:r>
            <w:r w:rsidRPr="00293FA6">
              <w:rPr>
                <w:rFonts w:cs="Arial"/>
                <w:color w:val="333333"/>
                <w:spacing w:val="-2"/>
                <w:sz w:val="16"/>
                <w:szCs w:val="16"/>
              </w:rPr>
              <w:t xml:space="preserve"> </w:t>
            </w:r>
            <w:r w:rsidRPr="00293FA6">
              <w:rPr>
                <w:rFonts w:cs="Arial"/>
                <w:color w:val="333333"/>
                <w:sz w:val="16"/>
                <w:szCs w:val="16"/>
              </w:rPr>
              <w:t>(en f</w:t>
            </w:r>
            <w:r w:rsidRPr="00293FA6">
              <w:rPr>
                <w:rFonts w:cs="Arial"/>
                <w:color w:val="333333"/>
                <w:spacing w:val="-1"/>
                <w:sz w:val="16"/>
                <w:szCs w:val="16"/>
              </w:rPr>
              <w:t>o</w:t>
            </w:r>
            <w:r w:rsidRPr="00293FA6">
              <w:rPr>
                <w:rFonts w:cs="Arial"/>
                <w:color w:val="333333"/>
                <w:sz w:val="16"/>
                <w:szCs w:val="16"/>
              </w:rPr>
              <w:t xml:space="preserve">nction </w:t>
            </w:r>
            <w:r w:rsidRPr="00293FA6">
              <w:rPr>
                <w:rFonts w:cs="Arial"/>
                <w:color w:val="333333"/>
                <w:spacing w:val="-1"/>
                <w:sz w:val="16"/>
                <w:szCs w:val="16"/>
              </w:rPr>
              <w:t>d</w:t>
            </w:r>
            <w:r w:rsidRPr="00293FA6">
              <w:rPr>
                <w:rFonts w:cs="Arial"/>
                <w:color w:val="333333"/>
                <w:sz w:val="16"/>
                <w:szCs w:val="16"/>
              </w:rPr>
              <w:t>e</w:t>
            </w:r>
            <w:r w:rsidRPr="00293FA6">
              <w:rPr>
                <w:rFonts w:cs="Arial"/>
                <w:color w:val="333333"/>
                <w:sz w:val="16"/>
                <w:szCs w:val="16"/>
              </w:rPr>
              <w:t xml:space="preserve"> sa</w:t>
            </w:r>
            <w:r w:rsidRPr="00293FA6">
              <w:rPr>
                <w:rFonts w:cs="Arial"/>
                <w:color w:val="333333"/>
                <w:spacing w:val="-1"/>
                <w:sz w:val="16"/>
                <w:szCs w:val="16"/>
              </w:rPr>
              <w:t xml:space="preserve"> </w:t>
            </w:r>
            <w:r w:rsidRPr="00293FA6">
              <w:rPr>
                <w:rFonts w:cs="Arial"/>
                <w:color w:val="333333"/>
                <w:sz w:val="16"/>
                <w:szCs w:val="16"/>
              </w:rPr>
              <w:t>ca</w:t>
            </w:r>
            <w:r w:rsidRPr="00293FA6">
              <w:rPr>
                <w:rFonts w:cs="Arial"/>
                <w:color w:val="333333"/>
                <w:spacing w:val="-1"/>
                <w:sz w:val="16"/>
                <w:szCs w:val="16"/>
              </w:rPr>
              <w:t>u</w:t>
            </w:r>
            <w:r w:rsidRPr="00293FA6">
              <w:rPr>
                <w:rFonts w:cs="Arial"/>
                <w:color w:val="333333"/>
                <w:spacing w:val="1"/>
                <w:sz w:val="16"/>
                <w:szCs w:val="16"/>
              </w:rPr>
              <w:t>s</w:t>
            </w:r>
            <w:r w:rsidRPr="00293FA6">
              <w:rPr>
                <w:rFonts w:cs="Arial"/>
                <w:color w:val="333333"/>
                <w:spacing w:val="-1"/>
                <w:sz w:val="16"/>
                <w:szCs w:val="16"/>
              </w:rPr>
              <w:t>e</w:t>
            </w:r>
            <w:r w:rsidRPr="00293FA6">
              <w:rPr>
                <w:rFonts w:cs="Arial"/>
                <w:color w:val="333333"/>
                <w:sz w:val="16"/>
                <w:szCs w:val="16"/>
              </w:rPr>
              <w:t>) en a</w:t>
            </w:r>
            <w:r w:rsidRPr="00293FA6">
              <w:rPr>
                <w:rFonts w:cs="Arial"/>
                <w:color w:val="333333"/>
                <w:spacing w:val="-1"/>
                <w:sz w:val="16"/>
                <w:szCs w:val="16"/>
              </w:rPr>
              <w:t>m</w:t>
            </w:r>
            <w:r w:rsidRPr="00293FA6">
              <w:rPr>
                <w:rFonts w:cs="Arial"/>
                <w:color w:val="333333"/>
                <w:sz w:val="16"/>
                <w:szCs w:val="16"/>
              </w:rPr>
              <w:t>élior</w:t>
            </w:r>
            <w:r w:rsidRPr="00293FA6">
              <w:rPr>
                <w:rFonts w:cs="Arial"/>
                <w:color w:val="333333"/>
                <w:spacing w:val="-1"/>
                <w:sz w:val="16"/>
                <w:szCs w:val="16"/>
              </w:rPr>
              <w:t>a</w:t>
            </w:r>
            <w:r w:rsidRPr="00293FA6">
              <w:rPr>
                <w:rFonts w:cs="Arial"/>
                <w:color w:val="333333"/>
                <w:sz w:val="16"/>
                <w:szCs w:val="16"/>
              </w:rPr>
              <w:t>nt la formation, la s</w:t>
            </w:r>
            <w:r w:rsidRPr="00293FA6">
              <w:rPr>
                <w:rFonts w:cs="Arial"/>
                <w:color w:val="333333"/>
                <w:spacing w:val="-1"/>
                <w:sz w:val="16"/>
                <w:szCs w:val="16"/>
              </w:rPr>
              <w:t>u</w:t>
            </w:r>
            <w:r w:rsidRPr="00293FA6">
              <w:rPr>
                <w:rFonts w:cs="Arial"/>
                <w:color w:val="333333"/>
                <w:sz w:val="16"/>
                <w:szCs w:val="16"/>
              </w:rPr>
              <w:t>pervis</w:t>
            </w:r>
            <w:r w:rsidRPr="00293FA6">
              <w:rPr>
                <w:rFonts w:cs="Arial"/>
                <w:color w:val="333333"/>
                <w:spacing w:val="-1"/>
                <w:sz w:val="16"/>
                <w:szCs w:val="16"/>
              </w:rPr>
              <w:t>i</w:t>
            </w:r>
            <w:r w:rsidRPr="00293FA6">
              <w:rPr>
                <w:rFonts w:cs="Arial"/>
                <w:color w:val="333333"/>
                <w:sz w:val="16"/>
                <w:szCs w:val="16"/>
              </w:rPr>
              <w:t>on et/</w:t>
            </w:r>
            <w:r w:rsidRPr="00293FA6">
              <w:rPr>
                <w:rFonts w:cs="Arial"/>
                <w:color w:val="333333"/>
                <w:spacing w:val="-1"/>
                <w:sz w:val="16"/>
                <w:szCs w:val="16"/>
              </w:rPr>
              <w:t>o</w:t>
            </w:r>
            <w:r w:rsidRPr="00293FA6">
              <w:rPr>
                <w:rFonts w:cs="Arial"/>
                <w:color w:val="333333"/>
                <w:sz w:val="16"/>
                <w:szCs w:val="16"/>
              </w:rPr>
              <w:t>u la distri</w:t>
            </w:r>
            <w:r w:rsidRPr="00293FA6">
              <w:rPr>
                <w:rFonts w:cs="Arial"/>
                <w:color w:val="333333"/>
                <w:spacing w:val="-1"/>
                <w:sz w:val="16"/>
                <w:szCs w:val="16"/>
              </w:rPr>
              <w:t>b</w:t>
            </w:r>
            <w:r w:rsidRPr="00293FA6">
              <w:rPr>
                <w:rFonts w:cs="Arial"/>
                <w:color w:val="333333"/>
                <w:sz w:val="16"/>
                <w:szCs w:val="16"/>
              </w:rPr>
              <w:t xml:space="preserve">ution </w:t>
            </w:r>
            <w:r w:rsidRPr="00293FA6">
              <w:rPr>
                <w:rFonts w:cs="Arial"/>
                <w:color w:val="333333"/>
                <w:spacing w:val="-1"/>
                <w:sz w:val="16"/>
                <w:szCs w:val="16"/>
              </w:rPr>
              <w:t>d</w:t>
            </w:r>
            <w:r w:rsidRPr="00293FA6">
              <w:rPr>
                <w:rFonts w:cs="Arial"/>
                <w:color w:val="333333"/>
                <w:sz w:val="16"/>
                <w:szCs w:val="16"/>
              </w:rPr>
              <w:t>es vacci</w:t>
            </w:r>
            <w:r w:rsidRPr="00293FA6">
              <w:rPr>
                <w:rFonts w:cs="Arial"/>
                <w:color w:val="333333"/>
                <w:spacing w:val="-1"/>
                <w:sz w:val="16"/>
                <w:szCs w:val="16"/>
              </w:rPr>
              <w:t>n</w:t>
            </w:r>
            <w:r w:rsidRPr="00293FA6">
              <w:rPr>
                <w:rFonts w:cs="Arial"/>
                <w:color w:val="333333"/>
                <w:sz w:val="16"/>
                <w:szCs w:val="16"/>
              </w:rPr>
              <w:t>s et de l’équi</w:t>
            </w:r>
            <w:r w:rsidRPr="00293FA6">
              <w:rPr>
                <w:rFonts w:cs="Arial"/>
                <w:color w:val="333333"/>
                <w:spacing w:val="-1"/>
                <w:sz w:val="16"/>
                <w:szCs w:val="16"/>
              </w:rPr>
              <w:t>p</w:t>
            </w:r>
            <w:r w:rsidRPr="00293FA6">
              <w:rPr>
                <w:rFonts w:cs="Arial"/>
                <w:color w:val="333333"/>
                <w:sz w:val="16"/>
                <w:szCs w:val="16"/>
              </w:rPr>
              <w:t>e</w:t>
            </w:r>
            <w:r w:rsidRPr="00293FA6">
              <w:rPr>
                <w:rFonts w:cs="Arial"/>
                <w:color w:val="333333"/>
                <w:spacing w:val="-1"/>
                <w:sz w:val="16"/>
                <w:szCs w:val="16"/>
              </w:rPr>
              <w:t>m</w:t>
            </w:r>
            <w:r w:rsidRPr="00293FA6">
              <w:rPr>
                <w:rFonts w:cs="Arial"/>
                <w:color w:val="333333"/>
                <w:sz w:val="16"/>
                <w:szCs w:val="16"/>
              </w:rPr>
              <w:t>ent nécessa</w:t>
            </w:r>
            <w:r w:rsidRPr="00293FA6">
              <w:rPr>
                <w:rFonts w:cs="Arial"/>
                <w:color w:val="333333"/>
                <w:spacing w:val="-1"/>
                <w:sz w:val="16"/>
                <w:szCs w:val="16"/>
              </w:rPr>
              <w:t>ir</w:t>
            </w:r>
            <w:r w:rsidRPr="00293FA6">
              <w:rPr>
                <w:rFonts w:cs="Arial"/>
                <w:color w:val="333333"/>
                <w:sz w:val="16"/>
                <w:szCs w:val="16"/>
              </w:rPr>
              <w:t>e aux injecti</w:t>
            </w:r>
            <w:r w:rsidRPr="00293FA6">
              <w:rPr>
                <w:rFonts w:cs="Arial"/>
                <w:color w:val="333333"/>
                <w:spacing w:val="-1"/>
                <w:sz w:val="16"/>
                <w:szCs w:val="16"/>
              </w:rPr>
              <w:t>o</w:t>
            </w:r>
            <w:r w:rsidRPr="00293FA6">
              <w:rPr>
                <w:rFonts w:cs="Arial"/>
                <w:color w:val="333333"/>
                <w:sz w:val="16"/>
                <w:szCs w:val="16"/>
              </w:rPr>
              <w:t>ns</w:t>
            </w:r>
          </w:p>
          <w:p w:rsidR="00C3513D" w:rsidRPr="00293FA6" w:rsidRDefault="007E30C1" w:rsidP="00077AC3">
            <w:pPr>
              <w:widowControl w:val="0"/>
              <w:tabs>
                <w:tab w:val="left" w:pos="460"/>
              </w:tabs>
              <w:autoSpaceDE w:val="0"/>
              <w:autoSpaceDN w:val="0"/>
              <w:adjustRightInd w:val="0"/>
              <w:spacing w:before="10"/>
              <w:ind w:left="102"/>
              <w:rPr>
                <w:rFonts w:cs="Arial"/>
                <w:color w:val="333333"/>
                <w:sz w:val="16"/>
                <w:szCs w:val="16"/>
              </w:rPr>
            </w:pPr>
            <w:r w:rsidRPr="00293FA6">
              <w:rPr>
                <w:rFonts w:cs="Arial"/>
                <w:color w:val="333333"/>
                <w:w w:val="131"/>
                <w:sz w:val="16"/>
                <w:szCs w:val="16"/>
              </w:rPr>
              <w:t>•</w:t>
            </w:r>
            <w:r w:rsidRPr="00293FA6">
              <w:rPr>
                <w:rFonts w:cs="Arial"/>
                <w:color w:val="333333"/>
                <w:sz w:val="16"/>
                <w:szCs w:val="16"/>
              </w:rPr>
              <w:tab/>
              <w:t>Remp</w:t>
            </w:r>
            <w:r w:rsidRPr="00293FA6">
              <w:rPr>
                <w:rFonts w:cs="Arial"/>
                <w:color w:val="333333"/>
                <w:spacing w:val="-1"/>
                <w:sz w:val="16"/>
                <w:szCs w:val="16"/>
              </w:rPr>
              <w:t>l</w:t>
            </w:r>
            <w:r w:rsidRPr="00293FA6">
              <w:rPr>
                <w:rFonts w:cs="Arial"/>
                <w:color w:val="333333"/>
                <w:sz w:val="16"/>
                <w:szCs w:val="16"/>
              </w:rPr>
              <w:t>acer l</w:t>
            </w:r>
            <w:r w:rsidRPr="00293FA6">
              <w:rPr>
                <w:rFonts w:cs="Arial"/>
                <w:color w:val="333333"/>
                <w:spacing w:val="-1"/>
                <w:sz w:val="16"/>
                <w:szCs w:val="16"/>
              </w:rPr>
              <w:t>e</w:t>
            </w:r>
            <w:r w:rsidRPr="00293FA6">
              <w:rPr>
                <w:rFonts w:cs="Arial"/>
                <w:color w:val="333333"/>
                <w:sz w:val="16"/>
                <w:szCs w:val="16"/>
              </w:rPr>
              <w:t>s vacci</w:t>
            </w:r>
            <w:r w:rsidRPr="00293FA6">
              <w:rPr>
                <w:rFonts w:cs="Arial"/>
                <w:color w:val="333333"/>
                <w:spacing w:val="-1"/>
                <w:sz w:val="16"/>
                <w:szCs w:val="16"/>
              </w:rPr>
              <w:t>n</w:t>
            </w:r>
            <w:r w:rsidRPr="00293FA6">
              <w:rPr>
                <w:rFonts w:cs="Arial"/>
                <w:color w:val="333333"/>
                <w:sz w:val="16"/>
                <w:szCs w:val="16"/>
              </w:rPr>
              <w:t xml:space="preserve">s si </w:t>
            </w:r>
            <w:r w:rsidRPr="00293FA6">
              <w:rPr>
                <w:rFonts w:cs="Arial"/>
                <w:color w:val="333333"/>
                <w:spacing w:val="-1"/>
                <w:sz w:val="16"/>
                <w:szCs w:val="16"/>
              </w:rPr>
              <w:t>i</w:t>
            </w:r>
            <w:r w:rsidRPr="00293FA6">
              <w:rPr>
                <w:rFonts w:cs="Arial"/>
                <w:color w:val="333333"/>
                <w:sz w:val="16"/>
                <w:szCs w:val="16"/>
              </w:rPr>
              <w:t>ndiq</w:t>
            </w:r>
            <w:r w:rsidRPr="00293FA6">
              <w:rPr>
                <w:rFonts w:cs="Arial"/>
                <w:color w:val="333333"/>
                <w:spacing w:val="-1"/>
                <w:sz w:val="16"/>
                <w:szCs w:val="16"/>
              </w:rPr>
              <w:t>u</w:t>
            </w:r>
            <w:r w:rsidRPr="00293FA6">
              <w:rPr>
                <w:rFonts w:cs="Arial"/>
                <w:color w:val="333333"/>
                <w:sz w:val="16"/>
                <w:szCs w:val="16"/>
              </w:rPr>
              <w:t>é</w:t>
            </w:r>
          </w:p>
        </w:tc>
      </w:tr>
    </w:tbl>
    <w:p w:rsidR="00C3513D" w:rsidRPr="00293FA6" w:rsidRDefault="0034594E" w:rsidP="00C3513D">
      <w:pPr>
        <w:widowControl w:val="0"/>
        <w:tabs>
          <w:tab w:val="left" w:pos="2240"/>
        </w:tabs>
        <w:autoSpaceDE w:val="0"/>
        <w:autoSpaceDN w:val="0"/>
        <w:adjustRightInd w:val="0"/>
        <w:spacing w:before="64" w:line="322" w:lineRule="exact"/>
        <w:ind w:left="120" w:right="906"/>
        <w:rPr>
          <w:rFonts w:cs="Arial"/>
          <w:color w:val="333333"/>
          <w:sz w:val="16"/>
          <w:szCs w:val="16"/>
        </w:rPr>
      </w:pPr>
      <w:r>
        <w:rPr>
          <w:rFonts w:cs="Arial"/>
          <w:b/>
          <w:bCs/>
          <w:noProof/>
          <w:color w:val="333333"/>
          <w:sz w:val="16"/>
          <w:szCs w:val="16"/>
          <w:lang w:eastAsia="fr-FR"/>
        </w:rPr>
        <mc:AlternateContent>
          <mc:Choice Requires="wps">
            <w:drawing>
              <wp:anchor distT="0" distB="0" distL="114300" distR="114300" simplePos="0" relativeHeight="251984896" behindDoc="0" locked="0" layoutInCell="1" allowOverlap="1">
                <wp:simplePos x="0" y="0"/>
                <wp:positionH relativeFrom="column">
                  <wp:posOffset>5791200</wp:posOffset>
                </wp:positionH>
                <wp:positionV relativeFrom="paragraph">
                  <wp:posOffset>-530860</wp:posOffset>
                </wp:positionV>
                <wp:extent cx="114300" cy="114300"/>
                <wp:effectExtent l="9525" t="12065" r="9525" b="6985"/>
                <wp:wrapNone/>
                <wp:docPr id="427" name="Text Box 5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rsidR="00266E9C" w:rsidRDefault="007E30C1" w:rsidP="00C3513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3" o:spid="_x0000_s1168" type="#_x0000_t202" style="position:absolute;left:0;text-align:left;margin-left:456pt;margin-top:-41.8pt;width:9pt;height:9pt;z-index:25198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">
                <v:textbox>
                  <w:txbxContent>
                    <w:p w:rsidR="00266E9C" w:rsidRDefault="007E30C1" w:rsidP="00C3513D"/>
                  </w:txbxContent>
                </v:textbox>
              </v:shape>
            </w:pict>
          </mc:Fallback>
        </mc:AlternateContent>
      </w:r>
      <w:r w:rsidR="007E30C1" w:rsidRPr="00293FA6">
        <w:rPr>
          <w:rFonts w:cs="Arial"/>
          <w:b/>
          <w:bCs/>
          <w:color w:val="333333"/>
          <w:sz w:val="16"/>
          <w:szCs w:val="16"/>
        </w:rPr>
        <w:t>ANNEXE</w:t>
      </w:r>
      <w:r w:rsidR="007E30C1" w:rsidRPr="00293FA6">
        <w:rPr>
          <w:rFonts w:cs="Arial"/>
          <w:b/>
          <w:bCs/>
          <w:color w:val="333333"/>
          <w:spacing w:val="-12"/>
          <w:sz w:val="16"/>
          <w:szCs w:val="16"/>
        </w:rPr>
        <w:t xml:space="preserve"> </w:t>
      </w:r>
      <w:r w:rsidR="007E30C1" w:rsidRPr="00293FA6">
        <w:rPr>
          <w:rFonts w:cs="Arial"/>
          <w:b/>
          <w:bCs/>
          <w:color w:val="333333"/>
          <w:sz w:val="16"/>
          <w:szCs w:val="16"/>
        </w:rPr>
        <w:t>9B</w:t>
      </w:r>
      <w:r w:rsidR="007E30C1" w:rsidRPr="00293FA6">
        <w:rPr>
          <w:rFonts w:cs="Arial"/>
          <w:b/>
          <w:bCs/>
          <w:color w:val="333333"/>
          <w:sz w:val="16"/>
          <w:szCs w:val="16"/>
        </w:rPr>
        <w:tab/>
        <w:t>Paral</w:t>
      </w:r>
      <w:r w:rsidR="007E30C1" w:rsidRPr="00293FA6">
        <w:rPr>
          <w:rFonts w:cs="Arial"/>
          <w:b/>
          <w:bCs/>
          <w:color w:val="333333"/>
          <w:spacing w:val="-3"/>
          <w:sz w:val="16"/>
          <w:szCs w:val="16"/>
        </w:rPr>
        <w:t>y</w:t>
      </w:r>
      <w:r w:rsidR="007E30C1" w:rsidRPr="00293FA6">
        <w:rPr>
          <w:rFonts w:cs="Arial"/>
          <w:b/>
          <w:bCs/>
          <w:color w:val="333333"/>
          <w:sz w:val="16"/>
          <w:szCs w:val="16"/>
        </w:rPr>
        <w:t>sie</w:t>
      </w:r>
      <w:r w:rsidR="007E30C1" w:rsidRPr="00293FA6">
        <w:rPr>
          <w:rFonts w:cs="Arial"/>
          <w:b/>
          <w:bCs/>
          <w:color w:val="333333"/>
          <w:spacing w:val="-12"/>
          <w:sz w:val="16"/>
          <w:szCs w:val="16"/>
        </w:rPr>
        <w:t xml:space="preserve"> </w:t>
      </w:r>
      <w:r w:rsidR="007E30C1" w:rsidRPr="00293FA6">
        <w:rPr>
          <w:rFonts w:cs="Arial"/>
          <w:b/>
          <w:bCs/>
          <w:color w:val="333333"/>
          <w:sz w:val="16"/>
          <w:szCs w:val="16"/>
        </w:rPr>
        <w:t>flasque</w:t>
      </w:r>
      <w:r w:rsidR="007E30C1" w:rsidRPr="00293FA6">
        <w:rPr>
          <w:rFonts w:cs="Arial"/>
          <w:b/>
          <w:bCs/>
          <w:color w:val="333333"/>
          <w:spacing w:val="-10"/>
          <w:sz w:val="16"/>
          <w:szCs w:val="16"/>
        </w:rPr>
        <w:t xml:space="preserve"> </w:t>
      </w:r>
      <w:r w:rsidR="007E30C1" w:rsidRPr="00293FA6">
        <w:rPr>
          <w:rFonts w:cs="Arial"/>
          <w:b/>
          <w:bCs/>
          <w:color w:val="333333"/>
          <w:sz w:val="16"/>
          <w:szCs w:val="16"/>
        </w:rPr>
        <w:t>aiguë</w:t>
      </w:r>
      <w:r w:rsidR="007E30C1" w:rsidRPr="00293FA6">
        <w:rPr>
          <w:rFonts w:cs="Arial"/>
          <w:b/>
          <w:bCs/>
          <w:color w:val="333333"/>
          <w:spacing w:val="-7"/>
          <w:sz w:val="16"/>
          <w:szCs w:val="16"/>
        </w:rPr>
        <w:t xml:space="preserve"> </w:t>
      </w:r>
      <w:r w:rsidR="007E30C1" w:rsidRPr="00293FA6">
        <w:rPr>
          <w:rFonts w:cs="Arial"/>
          <w:b/>
          <w:bCs/>
          <w:color w:val="333333"/>
          <w:sz w:val="16"/>
          <w:szCs w:val="16"/>
        </w:rPr>
        <w:t>–</w:t>
      </w:r>
      <w:r w:rsidR="007E30C1" w:rsidRPr="00293FA6">
        <w:rPr>
          <w:rFonts w:cs="Arial"/>
          <w:b/>
          <w:bCs/>
          <w:color w:val="333333"/>
          <w:spacing w:val="-2"/>
          <w:sz w:val="16"/>
          <w:szCs w:val="16"/>
        </w:rPr>
        <w:t xml:space="preserve"> </w:t>
      </w:r>
      <w:r w:rsidR="007E30C1" w:rsidRPr="00293FA6">
        <w:rPr>
          <w:rFonts w:cs="Arial"/>
          <w:b/>
          <w:bCs/>
          <w:color w:val="333333"/>
          <w:sz w:val="16"/>
          <w:szCs w:val="16"/>
        </w:rPr>
        <w:t>Formulaire</w:t>
      </w:r>
      <w:r w:rsidR="007E30C1" w:rsidRPr="00293FA6">
        <w:rPr>
          <w:rFonts w:cs="Arial"/>
          <w:b/>
          <w:bCs/>
          <w:color w:val="333333"/>
          <w:spacing w:val="-14"/>
          <w:sz w:val="16"/>
          <w:szCs w:val="16"/>
        </w:rPr>
        <w:t xml:space="preserve"> </w:t>
      </w:r>
      <w:r w:rsidR="007E30C1" w:rsidRPr="00293FA6">
        <w:rPr>
          <w:rFonts w:cs="Arial"/>
          <w:b/>
          <w:bCs/>
          <w:color w:val="333333"/>
          <w:sz w:val="16"/>
          <w:szCs w:val="16"/>
        </w:rPr>
        <w:t>individuel d’investigation</w:t>
      </w:r>
    </w:p>
    <w:p w:rsidR="00C3513D" w:rsidRPr="00293FA6" w:rsidRDefault="007E30C1" w:rsidP="00C3513D">
      <w:pPr>
        <w:widowControl w:val="0"/>
        <w:autoSpaceDE w:val="0"/>
        <w:autoSpaceDN w:val="0"/>
        <w:adjustRightInd w:val="0"/>
        <w:spacing w:before="19" w:line="220" w:lineRule="exact"/>
        <w:rPr>
          <w:rFonts w:cs="Arial"/>
          <w:color w:val="333333"/>
          <w:sz w:val="16"/>
          <w:szCs w:val="16"/>
        </w:rPr>
      </w:pPr>
    </w:p>
    <w:p w:rsidR="00C3513D" w:rsidRPr="00293FA6" w:rsidRDefault="007E30C1" w:rsidP="00C3513D">
      <w:pPr>
        <w:rPr>
          <w:rFonts w:cs="Arial"/>
          <w:color w:val="333333"/>
          <w:sz w:val="16"/>
          <w:szCs w:val="16"/>
        </w:rPr>
        <w:sectPr w:rsidR="00C3513D" w:rsidRPr="00293FA6">
          <w:pgSz w:w="12240" w:h="15840"/>
          <w:pgMar w:top="1380" w:right="1480" w:bottom="280" w:left="1320" w:header="0" w:footer="769" w:gutter="0"/>
          <w:pgNumType w:start="419"/>
          <w:cols w:space="720"/>
        </w:sectPr>
      </w:pPr>
    </w:p>
    <w:p w:rsidR="00C3513D" w:rsidRPr="00293FA6" w:rsidRDefault="0034594E" w:rsidP="00C3513D">
      <w:pPr>
        <w:widowControl w:val="0"/>
        <w:tabs>
          <w:tab w:val="left" w:pos="1520"/>
        </w:tabs>
        <w:autoSpaceDE w:val="0"/>
        <w:autoSpaceDN w:val="0"/>
        <w:adjustRightInd w:val="0"/>
        <w:spacing w:line="248" w:lineRule="exact"/>
        <w:ind w:left="120" w:right="-53"/>
        <w:rPr>
          <w:rFonts w:cs="Arial"/>
          <w:color w:val="333333"/>
          <w:sz w:val="16"/>
          <w:szCs w:val="16"/>
        </w:rPr>
      </w:pPr>
      <w:r>
        <w:rPr>
          <w:rFonts w:cs="Arial"/>
          <w:noProof/>
          <w:color w:val="333333"/>
          <w:sz w:val="16"/>
          <w:szCs w:val="16"/>
        </w:rPr>
        <mc:AlternateContent>
          <mc:Choice Requires="wps">
            <w:drawing>
              <wp:anchor distT="0" distB="0" distL="114300" distR="114300" simplePos="0" relativeHeight="251814912" behindDoc="1" locked="0" layoutInCell="0" allowOverlap="1">
                <wp:simplePos x="0" y="0"/>
                <wp:positionH relativeFrom="page">
                  <wp:posOffset>2791460</wp:posOffset>
                </wp:positionH>
                <wp:positionV relativeFrom="paragraph">
                  <wp:posOffset>177165</wp:posOffset>
                </wp:positionV>
                <wp:extent cx="488950" cy="0"/>
                <wp:effectExtent l="10160" t="5715" r="5715" b="13335"/>
                <wp:wrapNone/>
                <wp:docPr id="426" name="Freeform 2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8950" cy="0"/>
                        </a:xfrm>
                        <a:custGeom>
                          <a:avLst/>
                          <a:gdLst>
                            <a:gd name="T0" fmla="*/ 0 w 770"/>
                            <a:gd name="T1" fmla="*/ 770 w 770"/>
                          </a:gdLst>
                          <a:ahLst/>
                          <a:cxnLst>
                            <a:cxn ang="0">
                              <a:pos x="T0" y="0"/>
                            </a:cxn>
                            <a:cxn ang="0">
                              <a:pos x="T1" y="0"/>
                            </a:cxn>
                          </a:cxnLst>
                          <a:rect l="0" t="0" r="r" b="b"/>
                          <a:pathLst>
                            <a:path w="770">
                              <a:moveTo>
                                <a:pt x="0" y="0"/>
                              </a:moveTo>
                              <a:lnTo>
                                <a:pt x="770" y="0"/>
                              </a:lnTo>
                            </a:path>
                          </a:pathLst>
                        </a:custGeom>
                        <a:noFill/>
                        <a:ln w="557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C89482D" id="Freeform 258" o:spid="_x0000_s1026" style="position:absolute;z-index:-2515015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19.8pt,13.95pt,258.3pt,13.95pt" coordsize="7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" o:allowincell="f" filled="f" strokeweight=".15492mm">
                <v:path arrowok="t" o:connecttype="custom" o:connectlocs="0,0;488950,0" o:connectangles="0,0"/>
                <w10:wrap anchorx="page"/>
              </v:polyline>
            </w:pict>
          </mc:Fallback>
        </mc:AlternateContent>
      </w:r>
      <w:r>
        <w:rPr>
          <w:rFonts w:cs="Arial"/>
          <w:noProof/>
          <w:color w:val="333333"/>
          <w:sz w:val="16"/>
          <w:szCs w:val="16"/>
        </w:rPr>
        <mc:AlternateContent>
          <mc:Choice Requires="wps">
            <w:drawing>
              <wp:anchor distT="0" distB="0" distL="114300" distR="114300" simplePos="0" relativeHeight="251815936" behindDoc="1" locked="0" layoutInCell="0" allowOverlap="1">
                <wp:simplePos x="0" y="0"/>
                <wp:positionH relativeFrom="page">
                  <wp:posOffset>3326130</wp:posOffset>
                </wp:positionH>
                <wp:positionV relativeFrom="paragraph">
                  <wp:posOffset>177165</wp:posOffset>
                </wp:positionV>
                <wp:extent cx="489585" cy="0"/>
                <wp:effectExtent l="11430" t="5715" r="13335" b="13335"/>
                <wp:wrapNone/>
                <wp:docPr id="425" name="Freeform 2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9585" cy="0"/>
                        </a:xfrm>
                        <a:custGeom>
                          <a:avLst/>
                          <a:gdLst>
                            <a:gd name="T0" fmla="*/ 0 w 771"/>
                            <a:gd name="T1" fmla="*/ 771 w 771"/>
                          </a:gdLst>
                          <a:ahLst/>
                          <a:cxnLst>
                            <a:cxn ang="0">
                              <a:pos x="T0" y="0"/>
                            </a:cxn>
                            <a:cxn ang="0">
                              <a:pos x="T1" y="0"/>
                            </a:cxn>
                          </a:cxnLst>
                          <a:rect l="0" t="0" r="r" b="b"/>
                          <a:pathLst>
                            <a:path w="771">
                              <a:moveTo>
                                <a:pt x="0" y="0"/>
                              </a:moveTo>
                              <a:lnTo>
                                <a:pt x="771" y="0"/>
                              </a:lnTo>
                            </a:path>
                          </a:pathLst>
                        </a:custGeom>
                        <a:noFill/>
                        <a:ln w="557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5CDD8AB" id="Freeform 259" o:spid="_x0000_s1026" style="position:absolute;z-index:-2515005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61.9pt,13.95pt,300.45pt,13.95pt" coordsize="7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" o:allowincell="f" filled="f" strokeweight=".15492mm">
                <v:path arrowok="t" o:connecttype="custom" o:connectlocs="0,0;489585,0" o:connectangles="0,0"/>
                <w10:wrap anchorx="page"/>
              </v:polyline>
            </w:pict>
          </mc:Fallback>
        </mc:AlternateContent>
      </w:r>
      <w:r>
        <w:rPr>
          <w:rFonts w:cs="Arial"/>
          <w:noProof/>
          <w:color w:val="333333"/>
          <w:sz w:val="16"/>
          <w:szCs w:val="16"/>
        </w:rPr>
        <mc:AlternateContent>
          <mc:Choice Requires="wps">
            <w:drawing>
              <wp:anchor distT="0" distB="0" distL="114300" distR="114300" simplePos="0" relativeHeight="251816960" behindDoc="1" locked="0" layoutInCell="0" allowOverlap="1">
                <wp:simplePos x="0" y="0"/>
                <wp:positionH relativeFrom="page">
                  <wp:posOffset>3861435</wp:posOffset>
                </wp:positionH>
                <wp:positionV relativeFrom="paragraph">
                  <wp:posOffset>177165</wp:posOffset>
                </wp:positionV>
                <wp:extent cx="489585" cy="0"/>
                <wp:effectExtent l="13335" t="5715" r="11430" b="13335"/>
                <wp:wrapNone/>
                <wp:docPr id="424" name="Freeform 2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9585" cy="0"/>
                        </a:xfrm>
                        <a:custGeom>
                          <a:avLst/>
                          <a:gdLst>
                            <a:gd name="T0" fmla="*/ 0 w 771"/>
                            <a:gd name="T1" fmla="*/ 771 w 771"/>
                          </a:gdLst>
                          <a:ahLst/>
                          <a:cxnLst>
                            <a:cxn ang="0">
                              <a:pos x="T0" y="0"/>
                            </a:cxn>
                            <a:cxn ang="0">
                              <a:pos x="T1" y="0"/>
                            </a:cxn>
                          </a:cxnLst>
                          <a:rect l="0" t="0" r="r" b="b"/>
                          <a:pathLst>
                            <a:path w="771">
                              <a:moveTo>
                                <a:pt x="0" y="0"/>
                              </a:moveTo>
                              <a:lnTo>
                                <a:pt x="771" y="0"/>
                              </a:lnTo>
                            </a:path>
                          </a:pathLst>
                        </a:custGeom>
                        <a:noFill/>
                        <a:ln w="557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F3B6736" id="Freeform 260" o:spid="_x0000_s1026" style="position:absolute;z-index:-2514995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04.05pt,13.95pt,342.6pt,13.95pt" coordsize="7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" o:allowincell="f" filled="f" strokeweight=".15492mm">
                <v:path arrowok="t" o:connecttype="custom" o:connectlocs="0,0;489585,0" o:connectangles="0,0"/>
                <w10:wrap anchorx="page"/>
              </v:polyline>
            </w:pict>
          </mc:Fallback>
        </mc:AlternateContent>
      </w:r>
      <w:r>
        <w:rPr>
          <w:rFonts w:cs="Arial"/>
          <w:noProof/>
          <w:color w:val="333333"/>
          <w:sz w:val="16"/>
          <w:szCs w:val="16"/>
        </w:rPr>
        <mc:AlternateContent>
          <mc:Choice Requires="wps">
            <w:drawing>
              <wp:anchor distT="0" distB="0" distL="114300" distR="114300" simplePos="0" relativeHeight="251817984" behindDoc="1" locked="0" layoutInCell="0" allowOverlap="1">
                <wp:simplePos x="0" y="0"/>
                <wp:positionH relativeFrom="page">
                  <wp:posOffset>4396740</wp:posOffset>
                </wp:positionH>
                <wp:positionV relativeFrom="paragraph">
                  <wp:posOffset>177165</wp:posOffset>
                </wp:positionV>
                <wp:extent cx="419100" cy="0"/>
                <wp:effectExtent l="5715" t="5715" r="13335" b="13335"/>
                <wp:wrapNone/>
                <wp:docPr id="423" name="Freeform 2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9100" cy="0"/>
                        </a:xfrm>
                        <a:custGeom>
                          <a:avLst/>
                          <a:gdLst>
                            <a:gd name="T0" fmla="*/ 0 w 661"/>
                            <a:gd name="T1" fmla="*/ 661 w 661"/>
                          </a:gdLst>
                          <a:ahLst/>
                          <a:cxnLst>
                            <a:cxn ang="0">
                              <a:pos x="T0" y="0"/>
                            </a:cxn>
                            <a:cxn ang="0">
                              <a:pos x="T1" y="0"/>
                            </a:cxn>
                          </a:cxnLst>
                          <a:rect l="0" t="0" r="r" b="b"/>
                          <a:pathLst>
                            <a:path w="661">
                              <a:moveTo>
                                <a:pt x="0" y="0"/>
                              </a:moveTo>
                              <a:lnTo>
                                <a:pt x="661" y="0"/>
                              </a:lnTo>
                            </a:path>
                          </a:pathLst>
                        </a:custGeom>
                        <a:noFill/>
                        <a:ln w="557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08E811" id="Freeform 261" o:spid="_x0000_s1026" style="position:absolute;margin-left:346.2pt;margin-top:13.95pt;width:33pt;height:0;z-index:-2514984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" o:allowincell="f" path="m,l661,e" filled="f" strokeweight=".15492mm">
                <v:path arrowok="t" o:connecttype="custom" o:connectlocs="0,0;419100,0" o:connectangles="0,0"/>
                <w10:wrap anchorx="page"/>
              </v:shape>
            </w:pict>
          </mc:Fallback>
        </mc:AlternateContent>
      </w:r>
      <w:r w:rsidR="007E30C1" w:rsidRPr="00293FA6">
        <w:rPr>
          <w:rFonts w:cs="Arial"/>
          <w:color w:val="333333"/>
          <w:spacing w:val="-1"/>
          <w:position w:val="-1"/>
          <w:sz w:val="16"/>
          <w:szCs w:val="16"/>
        </w:rPr>
        <w:t>R</w:t>
      </w:r>
      <w:r w:rsidR="007E30C1" w:rsidRPr="00293FA6">
        <w:rPr>
          <w:rFonts w:cs="Arial"/>
          <w:color w:val="333333"/>
          <w:position w:val="-1"/>
          <w:sz w:val="16"/>
          <w:szCs w:val="16"/>
        </w:rPr>
        <w:t>éser</w:t>
      </w:r>
      <w:r w:rsidR="007E30C1" w:rsidRPr="00293FA6">
        <w:rPr>
          <w:rFonts w:cs="Arial"/>
          <w:color w:val="333333"/>
          <w:spacing w:val="1"/>
          <w:position w:val="-1"/>
          <w:sz w:val="16"/>
          <w:szCs w:val="16"/>
        </w:rPr>
        <w:t>v</w:t>
      </w:r>
      <w:r w:rsidR="007E30C1" w:rsidRPr="00293FA6">
        <w:rPr>
          <w:rFonts w:cs="Arial"/>
          <w:color w:val="333333"/>
          <w:position w:val="-1"/>
          <w:sz w:val="16"/>
          <w:szCs w:val="16"/>
        </w:rPr>
        <w:t>é</w:t>
      </w:r>
      <w:r w:rsidR="007E30C1" w:rsidRPr="00293FA6">
        <w:rPr>
          <w:rFonts w:cs="Arial"/>
          <w:color w:val="333333"/>
          <w:spacing w:val="-1"/>
          <w:position w:val="-1"/>
          <w:sz w:val="16"/>
          <w:szCs w:val="16"/>
        </w:rPr>
        <w:t xml:space="preserve"> </w:t>
      </w:r>
      <w:r w:rsidR="007E30C1" w:rsidRPr="00293FA6">
        <w:rPr>
          <w:rFonts w:cs="Arial"/>
          <w:color w:val="333333"/>
          <w:spacing w:val="1"/>
          <w:position w:val="-1"/>
          <w:sz w:val="16"/>
          <w:szCs w:val="16"/>
        </w:rPr>
        <w:t>u</w:t>
      </w:r>
      <w:r w:rsidR="007E30C1" w:rsidRPr="00293FA6">
        <w:rPr>
          <w:rFonts w:cs="Arial"/>
          <w:color w:val="333333"/>
          <w:position w:val="-1"/>
          <w:sz w:val="16"/>
          <w:szCs w:val="16"/>
        </w:rPr>
        <w:t>s</w:t>
      </w:r>
      <w:r w:rsidR="007E30C1" w:rsidRPr="00293FA6">
        <w:rPr>
          <w:rFonts w:cs="Arial"/>
          <w:color w:val="333333"/>
          <w:spacing w:val="-1"/>
          <w:position w:val="-1"/>
          <w:sz w:val="16"/>
          <w:szCs w:val="16"/>
        </w:rPr>
        <w:t>a</w:t>
      </w:r>
      <w:r w:rsidR="007E30C1" w:rsidRPr="00293FA6">
        <w:rPr>
          <w:rFonts w:cs="Arial"/>
          <w:color w:val="333333"/>
          <w:spacing w:val="1"/>
          <w:position w:val="-1"/>
          <w:sz w:val="16"/>
          <w:szCs w:val="16"/>
        </w:rPr>
        <w:t>g</w:t>
      </w:r>
      <w:r w:rsidR="007E30C1" w:rsidRPr="00293FA6">
        <w:rPr>
          <w:rFonts w:cs="Arial"/>
          <w:color w:val="333333"/>
          <w:position w:val="-1"/>
          <w:sz w:val="16"/>
          <w:szCs w:val="16"/>
        </w:rPr>
        <w:t>e</w:t>
      </w:r>
      <w:r w:rsidR="007E30C1" w:rsidRPr="00293FA6">
        <w:rPr>
          <w:rFonts w:cs="Arial"/>
          <w:color w:val="333333"/>
          <w:position w:val="-1"/>
          <w:sz w:val="16"/>
          <w:szCs w:val="16"/>
        </w:rPr>
        <w:tab/>
      </w:r>
      <w:r w:rsidR="007E30C1" w:rsidRPr="00293FA6">
        <w:rPr>
          <w:rFonts w:cs="Arial"/>
          <w:b/>
          <w:bCs/>
          <w:color w:val="333333"/>
          <w:position w:val="-1"/>
          <w:sz w:val="16"/>
          <w:szCs w:val="16"/>
        </w:rPr>
        <w:t>Numé</w:t>
      </w:r>
      <w:r w:rsidR="007E30C1" w:rsidRPr="00293FA6">
        <w:rPr>
          <w:rFonts w:cs="Arial"/>
          <w:b/>
          <w:bCs/>
          <w:color w:val="333333"/>
          <w:spacing w:val="-1"/>
          <w:position w:val="-1"/>
          <w:sz w:val="16"/>
          <w:szCs w:val="16"/>
        </w:rPr>
        <w:t>r</w:t>
      </w:r>
      <w:r w:rsidR="007E30C1" w:rsidRPr="00293FA6">
        <w:rPr>
          <w:rFonts w:cs="Arial"/>
          <w:b/>
          <w:bCs/>
          <w:color w:val="333333"/>
          <w:position w:val="-1"/>
          <w:sz w:val="16"/>
          <w:szCs w:val="16"/>
        </w:rPr>
        <w:t>o</w:t>
      </w:r>
      <w:r w:rsidR="007E30C1" w:rsidRPr="00293FA6">
        <w:rPr>
          <w:rFonts w:cs="Arial"/>
          <w:b/>
          <w:bCs/>
          <w:color w:val="333333"/>
          <w:spacing w:val="1"/>
          <w:position w:val="-1"/>
          <w:sz w:val="16"/>
          <w:szCs w:val="16"/>
        </w:rPr>
        <w:t xml:space="preserve"> </w:t>
      </w:r>
      <w:r w:rsidR="007E30C1" w:rsidRPr="00293FA6">
        <w:rPr>
          <w:rFonts w:cs="Arial"/>
          <w:b/>
          <w:bCs/>
          <w:color w:val="333333"/>
          <w:position w:val="-1"/>
          <w:sz w:val="16"/>
          <w:szCs w:val="16"/>
        </w:rPr>
        <w:t>Epi</w:t>
      </w:r>
      <w:r w:rsidR="007E30C1" w:rsidRPr="00293FA6">
        <w:rPr>
          <w:rFonts w:cs="Arial"/>
          <w:b/>
          <w:bCs/>
          <w:color w:val="333333"/>
          <w:spacing w:val="-1"/>
          <w:position w:val="-1"/>
          <w:sz w:val="16"/>
          <w:szCs w:val="16"/>
        </w:rPr>
        <w:t>d</w:t>
      </w:r>
      <w:r w:rsidR="007E30C1" w:rsidRPr="00293FA6">
        <w:rPr>
          <w:rFonts w:cs="Arial"/>
          <w:color w:val="333333"/>
          <w:position w:val="-1"/>
          <w:sz w:val="16"/>
          <w:szCs w:val="16"/>
        </w:rPr>
        <w:t>:</w:t>
      </w:r>
    </w:p>
    <w:p w:rsidR="00C3513D" w:rsidRPr="00293FA6" w:rsidRDefault="007E30C1" w:rsidP="00C3513D">
      <w:pPr>
        <w:widowControl w:val="0"/>
        <w:tabs>
          <w:tab w:val="left" w:pos="840"/>
          <w:tab w:val="left" w:pos="1680"/>
        </w:tabs>
        <w:autoSpaceDE w:val="0"/>
        <w:autoSpaceDN w:val="0"/>
        <w:adjustRightInd w:val="0"/>
        <w:spacing w:before="31" w:line="248" w:lineRule="exact"/>
        <w:rPr>
          <w:rFonts w:cs="Arial"/>
          <w:color w:val="333333"/>
          <w:sz w:val="16"/>
          <w:szCs w:val="16"/>
        </w:rPr>
      </w:pPr>
      <w:r w:rsidRPr="00293FA6">
        <w:rPr>
          <w:rFonts w:cs="Arial"/>
          <w:color w:val="333333"/>
          <w:sz w:val="16"/>
          <w:szCs w:val="16"/>
        </w:rPr>
        <w:br w:type="column"/>
      </w:r>
      <w:r w:rsidRPr="00293FA6">
        <w:rPr>
          <w:rFonts w:cs="Arial"/>
          <w:color w:val="333333"/>
          <w:position w:val="-1"/>
          <w:sz w:val="16"/>
          <w:szCs w:val="16"/>
        </w:rPr>
        <w:t>-</w:t>
      </w:r>
      <w:r w:rsidRPr="00293FA6">
        <w:rPr>
          <w:rFonts w:cs="Arial"/>
          <w:color w:val="333333"/>
          <w:position w:val="-1"/>
          <w:sz w:val="16"/>
          <w:szCs w:val="16"/>
        </w:rPr>
        <w:tab/>
        <w:t>-</w:t>
      </w:r>
      <w:r w:rsidRPr="00293FA6">
        <w:rPr>
          <w:rFonts w:cs="Arial"/>
          <w:color w:val="333333"/>
          <w:position w:val="-1"/>
          <w:sz w:val="16"/>
          <w:szCs w:val="16"/>
        </w:rPr>
        <w:tab/>
      </w:r>
      <w:r w:rsidRPr="00293FA6">
        <w:rPr>
          <w:rFonts w:cs="Arial"/>
          <w:color w:val="333333"/>
          <w:spacing w:val="1"/>
          <w:position w:val="-1"/>
          <w:sz w:val="16"/>
          <w:szCs w:val="16"/>
        </w:rPr>
        <w:t>-</w:t>
      </w:r>
    </w:p>
    <w:p w:rsidR="00C3513D" w:rsidRPr="00293FA6" w:rsidRDefault="007E30C1" w:rsidP="00C3513D">
      <w:pPr>
        <w:rPr>
          <w:rFonts w:cs="Arial"/>
          <w:color w:val="333333"/>
          <w:sz w:val="16"/>
          <w:szCs w:val="16"/>
        </w:rPr>
        <w:sectPr w:rsidR="00C3513D" w:rsidRPr="00293FA6">
          <w:type w:val="continuous"/>
          <w:pgSz w:w="12240" w:h="15840"/>
          <w:pgMar w:top="660" w:right="1480" w:bottom="280" w:left="1320" w:header="720" w:footer="720" w:gutter="0"/>
          <w:cols w:num="2" w:space="720" w:equalWidth="0">
            <w:col w:w="2800" w:space="1046"/>
            <w:col w:w="5594"/>
          </w:cols>
        </w:sectPr>
      </w:pPr>
    </w:p>
    <w:p w:rsidR="00C3513D" w:rsidRPr="00293FA6" w:rsidRDefault="007E30C1" w:rsidP="00C3513D">
      <w:pPr>
        <w:widowControl w:val="0"/>
        <w:tabs>
          <w:tab w:val="left" w:pos="1680"/>
          <w:tab w:val="left" w:pos="3840"/>
          <w:tab w:val="left" w:pos="4620"/>
          <w:tab w:val="left" w:pos="5460"/>
          <w:tab w:val="left" w:pos="7800"/>
        </w:tabs>
        <w:autoSpaceDE w:val="0"/>
        <w:autoSpaceDN w:val="0"/>
        <w:adjustRightInd w:val="0"/>
        <w:spacing w:before="54"/>
        <w:ind w:left="120"/>
        <w:rPr>
          <w:rFonts w:cs="Arial"/>
          <w:color w:val="333333"/>
          <w:sz w:val="16"/>
          <w:szCs w:val="16"/>
        </w:rPr>
      </w:pPr>
      <w:r w:rsidRPr="00293FA6">
        <w:rPr>
          <w:rFonts w:cs="Arial"/>
          <w:color w:val="333333"/>
          <w:sz w:val="16"/>
          <w:szCs w:val="16"/>
        </w:rPr>
        <w:t>o</w:t>
      </w:r>
      <w:r w:rsidRPr="00293FA6">
        <w:rPr>
          <w:rFonts w:cs="Arial"/>
          <w:color w:val="333333"/>
          <w:spacing w:val="-1"/>
          <w:sz w:val="16"/>
          <w:szCs w:val="16"/>
        </w:rPr>
        <w:t>f</w:t>
      </w:r>
      <w:r w:rsidRPr="00293FA6">
        <w:rPr>
          <w:rFonts w:cs="Arial"/>
          <w:color w:val="333333"/>
          <w:sz w:val="16"/>
          <w:szCs w:val="16"/>
        </w:rPr>
        <w:t>ficiel</w:t>
      </w:r>
      <w:r w:rsidRPr="00293FA6">
        <w:rPr>
          <w:rFonts w:cs="Arial"/>
          <w:color w:val="333333"/>
          <w:sz w:val="16"/>
          <w:szCs w:val="16"/>
        </w:rPr>
        <w:tab/>
      </w:r>
      <w:r w:rsidRPr="00293FA6">
        <w:rPr>
          <w:rFonts w:cs="Arial"/>
          <w:color w:val="333333"/>
          <w:spacing w:val="-1"/>
          <w:sz w:val="16"/>
          <w:szCs w:val="16"/>
        </w:rPr>
        <w:t>(</w:t>
      </w:r>
      <w:r w:rsidRPr="00293FA6">
        <w:rPr>
          <w:rFonts w:cs="Arial"/>
          <w:color w:val="333333"/>
          <w:sz w:val="16"/>
          <w:szCs w:val="16"/>
        </w:rPr>
        <w:t>à re</w:t>
      </w:r>
      <w:r w:rsidRPr="00293FA6">
        <w:rPr>
          <w:rFonts w:cs="Arial"/>
          <w:color w:val="333333"/>
          <w:spacing w:val="-2"/>
          <w:sz w:val="16"/>
          <w:szCs w:val="16"/>
        </w:rPr>
        <w:t>m</w:t>
      </w:r>
      <w:r w:rsidRPr="00293FA6">
        <w:rPr>
          <w:rFonts w:cs="Arial"/>
          <w:color w:val="333333"/>
          <w:spacing w:val="1"/>
          <w:sz w:val="16"/>
          <w:szCs w:val="16"/>
        </w:rPr>
        <w:t>p</w:t>
      </w:r>
      <w:r w:rsidRPr="00293FA6">
        <w:rPr>
          <w:rFonts w:cs="Arial"/>
          <w:color w:val="333333"/>
          <w:sz w:val="16"/>
          <w:szCs w:val="16"/>
        </w:rPr>
        <w:t>lir</w:t>
      </w:r>
      <w:r w:rsidRPr="00293FA6">
        <w:rPr>
          <w:rFonts w:cs="Arial"/>
          <w:color w:val="333333"/>
          <w:spacing w:val="-1"/>
          <w:sz w:val="16"/>
          <w:szCs w:val="16"/>
        </w:rPr>
        <w:t xml:space="preserve"> </w:t>
      </w:r>
      <w:r w:rsidRPr="00293FA6">
        <w:rPr>
          <w:rFonts w:cs="Arial"/>
          <w:color w:val="333333"/>
          <w:sz w:val="16"/>
          <w:szCs w:val="16"/>
        </w:rPr>
        <w:t xml:space="preserve">par </w:t>
      </w:r>
      <w:r w:rsidRPr="00293FA6">
        <w:rPr>
          <w:rFonts w:cs="Arial"/>
          <w:color w:val="333333"/>
          <w:spacing w:val="-1"/>
          <w:sz w:val="16"/>
          <w:szCs w:val="16"/>
        </w:rPr>
        <w:t>l’</w:t>
      </w:r>
      <w:r w:rsidRPr="00293FA6">
        <w:rPr>
          <w:rFonts w:cs="Arial"/>
          <w:color w:val="333333"/>
          <w:sz w:val="16"/>
          <w:szCs w:val="16"/>
        </w:rPr>
        <w:t>équ</w:t>
      </w:r>
      <w:r w:rsidRPr="00293FA6">
        <w:rPr>
          <w:rFonts w:cs="Arial"/>
          <w:color w:val="333333"/>
          <w:spacing w:val="-1"/>
          <w:sz w:val="16"/>
          <w:szCs w:val="16"/>
        </w:rPr>
        <w:t>i</w:t>
      </w:r>
      <w:r w:rsidRPr="00293FA6">
        <w:rPr>
          <w:rFonts w:cs="Arial"/>
          <w:color w:val="333333"/>
          <w:sz w:val="16"/>
          <w:szCs w:val="16"/>
        </w:rPr>
        <w:t>pe</w:t>
      </w:r>
      <w:r w:rsidRPr="00293FA6">
        <w:rPr>
          <w:rFonts w:cs="Arial"/>
          <w:color w:val="333333"/>
          <w:spacing w:val="-1"/>
          <w:sz w:val="16"/>
          <w:szCs w:val="16"/>
        </w:rPr>
        <w:t xml:space="preserve"> </w:t>
      </w:r>
      <w:r w:rsidRPr="00293FA6">
        <w:rPr>
          <w:rFonts w:cs="Arial"/>
          <w:color w:val="333333"/>
          <w:sz w:val="16"/>
          <w:szCs w:val="16"/>
        </w:rPr>
        <w:t>du</w:t>
      </w:r>
      <w:r w:rsidRPr="00293FA6">
        <w:rPr>
          <w:rFonts w:cs="Arial"/>
          <w:color w:val="333333"/>
          <w:spacing w:val="-1"/>
          <w:sz w:val="16"/>
          <w:szCs w:val="16"/>
        </w:rPr>
        <w:t xml:space="preserve"> </w:t>
      </w:r>
      <w:r w:rsidRPr="00293FA6">
        <w:rPr>
          <w:rFonts w:cs="Arial"/>
          <w:color w:val="333333"/>
          <w:sz w:val="16"/>
          <w:szCs w:val="16"/>
        </w:rPr>
        <w:t>d</w:t>
      </w:r>
      <w:r w:rsidRPr="00293FA6">
        <w:rPr>
          <w:rFonts w:cs="Arial"/>
          <w:color w:val="333333"/>
          <w:spacing w:val="-1"/>
          <w:sz w:val="16"/>
          <w:szCs w:val="16"/>
        </w:rPr>
        <w:t>is</w:t>
      </w:r>
      <w:r w:rsidRPr="00293FA6">
        <w:rPr>
          <w:rFonts w:cs="Arial"/>
          <w:color w:val="333333"/>
          <w:spacing w:val="1"/>
          <w:sz w:val="16"/>
          <w:szCs w:val="16"/>
        </w:rPr>
        <w:t>t</w:t>
      </w:r>
      <w:r w:rsidRPr="00293FA6">
        <w:rPr>
          <w:rFonts w:cs="Arial"/>
          <w:color w:val="333333"/>
          <w:sz w:val="16"/>
          <w:szCs w:val="16"/>
        </w:rPr>
        <w:t>r</w:t>
      </w:r>
      <w:r w:rsidRPr="00293FA6">
        <w:rPr>
          <w:rFonts w:cs="Arial"/>
          <w:color w:val="333333"/>
          <w:spacing w:val="-1"/>
          <w:sz w:val="16"/>
          <w:szCs w:val="16"/>
        </w:rPr>
        <w:t>i</w:t>
      </w:r>
      <w:r w:rsidRPr="00293FA6">
        <w:rPr>
          <w:rFonts w:cs="Arial"/>
          <w:color w:val="333333"/>
          <w:sz w:val="16"/>
          <w:szCs w:val="16"/>
        </w:rPr>
        <w:t>ct)</w:t>
      </w:r>
      <w:r w:rsidRPr="00293FA6">
        <w:rPr>
          <w:rFonts w:cs="Arial"/>
          <w:color w:val="333333"/>
          <w:sz w:val="16"/>
          <w:szCs w:val="16"/>
        </w:rPr>
        <w:tab/>
        <w:t>Province</w:t>
      </w:r>
      <w:r w:rsidRPr="00293FA6">
        <w:rPr>
          <w:rFonts w:cs="Arial"/>
          <w:color w:val="333333"/>
          <w:sz w:val="16"/>
          <w:szCs w:val="16"/>
        </w:rPr>
        <w:tab/>
        <w:t>Distri</w:t>
      </w:r>
      <w:r w:rsidRPr="00293FA6">
        <w:rPr>
          <w:rFonts w:cs="Arial"/>
          <w:color w:val="333333"/>
          <w:spacing w:val="1"/>
          <w:sz w:val="16"/>
          <w:szCs w:val="16"/>
        </w:rPr>
        <w:t>c</w:t>
      </w:r>
      <w:r w:rsidRPr="00293FA6">
        <w:rPr>
          <w:rFonts w:cs="Arial"/>
          <w:color w:val="333333"/>
          <w:sz w:val="16"/>
          <w:szCs w:val="16"/>
        </w:rPr>
        <w:t>t</w:t>
      </w:r>
      <w:r w:rsidRPr="00293FA6">
        <w:rPr>
          <w:rFonts w:cs="Arial"/>
          <w:color w:val="333333"/>
          <w:sz w:val="16"/>
          <w:szCs w:val="16"/>
        </w:rPr>
        <w:tab/>
        <w:t xml:space="preserve">Année de </w:t>
      </w:r>
      <w:r w:rsidRPr="00293FA6">
        <w:rPr>
          <w:rFonts w:cs="Arial"/>
          <w:color w:val="333333"/>
          <w:spacing w:val="1"/>
          <w:sz w:val="16"/>
          <w:szCs w:val="16"/>
        </w:rPr>
        <w:t>d</w:t>
      </w:r>
      <w:r w:rsidRPr="00293FA6">
        <w:rPr>
          <w:rFonts w:cs="Arial"/>
          <w:color w:val="333333"/>
          <w:sz w:val="16"/>
          <w:szCs w:val="16"/>
        </w:rPr>
        <w:t>é</w:t>
      </w:r>
      <w:r w:rsidRPr="00293FA6">
        <w:rPr>
          <w:rFonts w:cs="Arial"/>
          <w:color w:val="333333"/>
          <w:spacing w:val="1"/>
          <w:sz w:val="16"/>
          <w:szCs w:val="16"/>
        </w:rPr>
        <w:t>b</w:t>
      </w:r>
      <w:r w:rsidRPr="00293FA6">
        <w:rPr>
          <w:rFonts w:cs="Arial"/>
          <w:color w:val="333333"/>
          <w:sz w:val="16"/>
          <w:szCs w:val="16"/>
        </w:rPr>
        <w:t xml:space="preserve">ut    </w:t>
      </w:r>
      <w:r w:rsidRPr="00293FA6">
        <w:rPr>
          <w:rFonts w:cs="Arial"/>
          <w:color w:val="333333"/>
          <w:spacing w:val="1"/>
          <w:sz w:val="16"/>
          <w:szCs w:val="16"/>
        </w:rPr>
        <w:t xml:space="preserve"> </w:t>
      </w:r>
      <w:r w:rsidRPr="00293FA6">
        <w:rPr>
          <w:rFonts w:cs="Arial"/>
          <w:color w:val="333333"/>
          <w:spacing w:val="-3"/>
          <w:sz w:val="16"/>
          <w:szCs w:val="16"/>
        </w:rPr>
        <w:t>I</w:t>
      </w:r>
      <w:r w:rsidRPr="00293FA6">
        <w:rPr>
          <w:rFonts w:cs="Arial"/>
          <w:color w:val="333333"/>
          <w:sz w:val="16"/>
          <w:szCs w:val="16"/>
        </w:rPr>
        <w:t>dentifiant du</w:t>
      </w:r>
      <w:r w:rsidRPr="00293FA6">
        <w:rPr>
          <w:rFonts w:cs="Arial"/>
          <w:color w:val="333333"/>
          <w:spacing w:val="1"/>
          <w:sz w:val="16"/>
          <w:szCs w:val="16"/>
        </w:rPr>
        <w:t xml:space="preserve"> </w:t>
      </w:r>
      <w:r w:rsidRPr="00293FA6">
        <w:rPr>
          <w:rFonts w:cs="Arial"/>
          <w:color w:val="333333"/>
          <w:sz w:val="16"/>
          <w:szCs w:val="16"/>
        </w:rPr>
        <w:t>cas</w:t>
      </w:r>
      <w:r w:rsidRPr="00293FA6">
        <w:rPr>
          <w:rFonts w:cs="Arial"/>
          <w:color w:val="333333"/>
          <w:sz w:val="16"/>
          <w:szCs w:val="16"/>
        </w:rPr>
        <w:tab/>
        <w:t>Re</w:t>
      </w:r>
      <w:r w:rsidRPr="00293FA6">
        <w:rPr>
          <w:rFonts w:cs="Arial"/>
          <w:color w:val="333333"/>
          <w:spacing w:val="-1"/>
          <w:sz w:val="16"/>
          <w:szCs w:val="16"/>
        </w:rPr>
        <w:t>ç</w:t>
      </w:r>
      <w:r w:rsidRPr="00293FA6">
        <w:rPr>
          <w:rFonts w:cs="Arial"/>
          <w:color w:val="333333"/>
          <w:spacing w:val="1"/>
          <w:sz w:val="16"/>
          <w:szCs w:val="16"/>
        </w:rPr>
        <w:t>u</w:t>
      </w:r>
      <w:r w:rsidRPr="00293FA6">
        <w:rPr>
          <w:rFonts w:cs="Arial"/>
          <w:color w:val="333333"/>
          <w:sz w:val="16"/>
          <w:szCs w:val="16"/>
        </w:rPr>
        <w:t>:</w:t>
      </w:r>
    </w:p>
    <w:p w:rsidR="00C3513D" w:rsidRPr="00293FA6" w:rsidRDefault="007E30C1" w:rsidP="00C3513D">
      <w:pPr>
        <w:widowControl w:val="0"/>
        <w:tabs>
          <w:tab w:val="left" w:pos="800"/>
          <w:tab w:val="left" w:pos="1560"/>
          <w:tab w:val="left" w:pos="2320"/>
        </w:tabs>
        <w:autoSpaceDE w:val="0"/>
        <w:autoSpaceDN w:val="0"/>
        <w:adjustRightInd w:val="0"/>
        <w:spacing w:before="47"/>
        <w:ind w:left="120"/>
        <w:rPr>
          <w:rFonts w:cs="Arial"/>
          <w:color w:val="333333"/>
          <w:sz w:val="16"/>
          <w:szCs w:val="16"/>
        </w:rPr>
      </w:pPr>
      <w:r w:rsidRPr="00293FA6">
        <w:rPr>
          <w:rFonts w:cs="Arial"/>
          <w:color w:val="333333"/>
          <w:sz w:val="16"/>
          <w:szCs w:val="16"/>
          <w:u w:val="single"/>
        </w:rPr>
        <w:t xml:space="preserve"> </w:t>
      </w:r>
      <w:r w:rsidRPr="00293FA6">
        <w:rPr>
          <w:rFonts w:cs="Arial"/>
          <w:color w:val="333333"/>
          <w:sz w:val="16"/>
          <w:szCs w:val="16"/>
          <w:u w:val="single"/>
        </w:rPr>
        <w:tab/>
      </w:r>
      <w:r w:rsidRPr="00293FA6">
        <w:rPr>
          <w:rFonts w:cs="Arial"/>
          <w:color w:val="333333"/>
          <w:spacing w:val="-1"/>
          <w:sz w:val="16"/>
          <w:szCs w:val="16"/>
        </w:rPr>
        <w:t>/</w:t>
      </w:r>
      <w:r w:rsidRPr="00293FA6">
        <w:rPr>
          <w:rFonts w:cs="Arial"/>
          <w:color w:val="333333"/>
          <w:sz w:val="16"/>
          <w:szCs w:val="16"/>
          <w:u w:val="single"/>
        </w:rPr>
        <w:t xml:space="preserve"> </w:t>
      </w:r>
      <w:r w:rsidRPr="00293FA6">
        <w:rPr>
          <w:rFonts w:cs="Arial"/>
          <w:color w:val="333333"/>
          <w:sz w:val="16"/>
          <w:szCs w:val="16"/>
          <w:u w:val="single"/>
        </w:rPr>
        <w:tab/>
      </w:r>
      <w:r w:rsidRPr="00293FA6">
        <w:rPr>
          <w:rFonts w:cs="Arial"/>
          <w:color w:val="333333"/>
          <w:spacing w:val="-1"/>
          <w:sz w:val="16"/>
          <w:szCs w:val="16"/>
        </w:rPr>
        <w:t>/</w:t>
      </w:r>
      <w:r w:rsidRPr="00293FA6">
        <w:rPr>
          <w:rFonts w:cs="Arial"/>
          <w:color w:val="333333"/>
          <w:sz w:val="16"/>
          <w:szCs w:val="16"/>
          <w:u w:val="single"/>
        </w:rPr>
        <w:t xml:space="preserve"> </w:t>
      </w:r>
      <w:r w:rsidRPr="00293FA6">
        <w:rPr>
          <w:rFonts w:cs="Arial"/>
          <w:color w:val="333333"/>
          <w:sz w:val="16"/>
          <w:szCs w:val="16"/>
          <w:u w:val="single"/>
        </w:rPr>
        <w:tab/>
      </w:r>
    </w:p>
    <w:p w:rsidR="00C3513D" w:rsidRPr="00293FA6" w:rsidRDefault="007E30C1" w:rsidP="00C3513D">
      <w:pPr>
        <w:widowControl w:val="0"/>
        <w:autoSpaceDE w:val="0"/>
        <w:autoSpaceDN w:val="0"/>
        <w:adjustRightInd w:val="0"/>
        <w:spacing w:before="96"/>
        <w:ind w:left="120"/>
        <w:rPr>
          <w:rFonts w:cs="Arial"/>
          <w:color w:val="333333"/>
          <w:sz w:val="16"/>
          <w:szCs w:val="16"/>
        </w:rPr>
      </w:pPr>
      <w:r w:rsidRPr="00293FA6">
        <w:rPr>
          <w:rFonts w:cs="Arial"/>
          <w:b/>
          <w:bCs/>
          <w:color w:val="333333"/>
          <w:sz w:val="16"/>
          <w:szCs w:val="16"/>
        </w:rPr>
        <w:t>IDENTIFICATION</w:t>
      </w:r>
    </w:p>
    <w:p w:rsidR="00C3513D" w:rsidRPr="00293FA6" w:rsidRDefault="007E30C1" w:rsidP="00C3513D">
      <w:pPr>
        <w:widowControl w:val="0"/>
        <w:tabs>
          <w:tab w:val="left" w:pos="3680"/>
          <w:tab w:val="left" w:pos="7500"/>
        </w:tabs>
        <w:autoSpaceDE w:val="0"/>
        <w:autoSpaceDN w:val="0"/>
        <w:adjustRightInd w:val="0"/>
        <w:spacing w:before="43"/>
        <w:ind w:left="120"/>
        <w:rPr>
          <w:rFonts w:cs="Arial"/>
          <w:color w:val="333333"/>
          <w:sz w:val="16"/>
          <w:szCs w:val="16"/>
        </w:rPr>
      </w:pPr>
      <w:r w:rsidRPr="00293FA6">
        <w:rPr>
          <w:rFonts w:cs="Arial"/>
          <w:b/>
          <w:bCs/>
          <w:color w:val="333333"/>
          <w:sz w:val="16"/>
          <w:szCs w:val="16"/>
        </w:rPr>
        <w:t xml:space="preserve">District: </w:t>
      </w:r>
      <w:r w:rsidRPr="00293FA6">
        <w:rPr>
          <w:rFonts w:cs="Arial"/>
          <w:b/>
          <w:bCs/>
          <w:color w:val="333333"/>
          <w:sz w:val="16"/>
          <w:szCs w:val="16"/>
          <w:u w:val="single"/>
        </w:rPr>
        <w:t xml:space="preserve"> </w:t>
      </w:r>
      <w:r w:rsidRPr="00293FA6">
        <w:rPr>
          <w:rFonts w:cs="Arial"/>
          <w:b/>
          <w:bCs/>
          <w:color w:val="333333"/>
          <w:sz w:val="16"/>
          <w:szCs w:val="16"/>
          <w:u w:val="single"/>
        </w:rPr>
        <w:tab/>
      </w:r>
      <w:r w:rsidRPr="00293FA6">
        <w:rPr>
          <w:rFonts w:cs="Arial"/>
          <w:b/>
          <w:bCs/>
          <w:color w:val="333333"/>
          <w:sz w:val="16"/>
          <w:szCs w:val="16"/>
        </w:rPr>
        <w:t xml:space="preserve">Province: </w:t>
      </w:r>
      <w:r w:rsidRPr="00293FA6">
        <w:rPr>
          <w:rFonts w:cs="Arial"/>
          <w:b/>
          <w:bCs/>
          <w:color w:val="333333"/>
          <w:sz w:val="16"/>
          <w:szCs w:val="16"/>
          <w:u w:val="single"/>
        </w:rPr>
        <w:t xml:space="preserve"> </w:t>
      </w:r>
      <w:r w:rsidRPr="00293FA6">
        <w:rPr>
          <w:rFonts w:cs="Arial"/>
          <w:b/>
          <w:bCs/>
          <w:color w:val="333333"/>
          <w:sz w:val="16"/>
          <w:szCs w:val="16"/>
          <w:u w:val="single"/>
        </w:rPr>
        <w:tab/>
      </w:r>
    </w:p>
    <w:p w:rsidR="00C3513D" w:rsidRPr="00293FA6" w:rsidRDefault="007E30C1" w:rsidP="00C3513D">
      <w:pPr>
        <w:widowControl w:val="0"/>
        <w:tabs>
          <w:tab w:val="left" w:pos="4360"/>
        </w:tabs>
        <w:autoSpaceDE w:val="0"/>
        <w:autoSpaceDN w:val="0"/>
        <w:adjustRightInd w:val="0"/>
        <w:spacing w:before="48" w:line="203" w:lineRule="exact"/>
        <w:ind w:left="120"/>
        <w:rPr>
          <w:rFonts w:cs="Arial"/>
          <w:color w:val="333333"/>
          <w:sz w:val="16"/>
          <w:szCs w:val="16"/>
        </w:rPr>
      </w:pPr>
      <w:r w:rsidRPr="00293FA6">
        <w:rPr>
          <w:rFonts w:cs="Arial"/>
          <w:b/>
          <w:bCs/>
          <w:color w:val="333333"/>
          <w:position w:val="-1"/>
          <w:sz w:val="16"/>
          <w:szCs w:val="16"/>
        </w:rPr>
        <w:t>Etabliss</w:t>
      </w:r>
      <w:r w:rsidRPr="00293FA6">
        <w:rPr>
          <w:rFonts w:cs="Arial"/>
          <w:b/>
          <w:bCs/>
          <w:color w:val="333333"/>
          <w:spacing w:val="1"/>
          <w:position w:val="-1"/>
          <w:sz w:val="16"/>
          <w:szCs w:val="16"/>
        </w:rPr>
        <w:t>e</w:t>
      </w:r>
      <w:r w:rsidRPr="00293FA6">
        <w:rPr>
          <w:rFonts w:cs="Arial"/>
          <w:b/>
          <w:bCs/>
          <w:color w:val="333333"/>
          <w:position w:val="-1"/>
          <w:sz w:val="16"/>
          <w:szCs w:val="16"/>
        </w:rPr>
        <w:t>m</w:t>
      </w:r>
      <w:r w:rsidRPr="00293FA6">
        <w:rPr>
          <w:rFonts w:cs="Arial"/>
          <w:b/>
          <w:bCs/>
          <w:color w:val="333333"/>
          <w:spacing w:val="1"/>
          <w:position w:val="-1"/>
          <w:sz w:val="16"/>
          <w:szCs w:val="16"/>
        </w:rPr>
        <w:t>e</w:t>
      </w:r>
      <w:r w:rsidRPr="00293FA6">
        <w:rPr>
          <w:rFonts w:cs="Arial"/>
          <w:b/>
          <w:bCs/>
          <w:color w:val="333333"/>
          <w:position w:val="-1"/>
          <w:sz w:val="16"/>
          <w:szCs w:val="16"/>
        </w:rPr>
        <w:t xml:space="preserve">nt </w:t>
      </w:r>
      <w:r w:rsidRPr="00293FA6">
        <w:rPr>
          <w:rFonts w:cs="Arial"/>
          <w:b/>
          <w:bCs/>
          <w:color w:val="333333"/>
          <w:position w:val="-1"/>
          <w:sz w:val="16"/>
          <w:szCs w:val="16"/>
        </w:rPr>
        <w:t>sanitai</w:t>
      </w:r>
      <w:r w:rsidRPr="00293FA6">
        <w:rPr>
          <w:rFonts w:cs="Arial"/>
          <w:b/>
          <w:bCs/>
          <w:color w:val="333333"/>
          <w:spacing w:val="1"/>
          <w:position w:val="-1"/>
          <w:sz w:val="16"/>
          <w:szCs w:val="16"/>
        </w:rPr>
        <w:t>r</w:t>
      </w:r>
      <w:r w:rsidRPr="00293FA6">
        <w:rPr>
          <w:rFonts w:cs="Arial"/>
          <w:b/>
          <w:bCs/>
          <w:color w:val="333333"/>
          <w:position w:val="-1"/>
          <w:sz w:val="16"/>
          <w:szCs w:val="16"/>
        </w:rPr>
        <w:t>e</w:t>
      </w:r>
      <w:r w:rsidRPr="00293FA6">
        <w:rPr>
          <w:rFonts w:cs="Arial"/>
          <w:b/>
          <w:bCs/>
          <w:color w:val="333333"/>
          <w:position w:val="-1"/>
          <w:sz w:val="16"/>
          <w:szCs w:val="16"/>
        </w:rPr>
        <w:tab/>
        <w:t>Villag</w:t>
      </w:r>
      <w:r w:rsidRPr="00293FA6">
        <w:rPr>
          <w:rFonts w:cs="Arial"/>
          <w:b/>
          <w:bCs/>
          <w:color w:val="333333"/>
          <w:spacing w:val="1"/>
          <w:position w:val="-1"/>
          <w:sz w:val="16"/>
          <w:szCs w:val="16"/>
        </w:rPr>
        <w:t>e</w:t>
      </w:r>
      <w:r w:rsidRPr="00293FA6">
        <w:rPr>
          <w:rFonts w:cs="Arial"/>
          <w:b/>
          <w:bCs/>
          <w:color w:val="333333"/>
          <w:position w:val="-1"/>
          <w:sz w:val="16"/>
          <w:szCs w:val="16"/>
        </w:rPr>
        <w:t>/</w:t>
      </w:r>
    </w:p>
    <w:p w:rsidR="00C3513D" w:rsidRPr="00293FA6" w:rsidRDefault="007E30C1" w:rsidP="00C3513D">
      <w:pPr>
        <w:rPr>
          <w:rFonts w:cs="Arial"/>
          <w:color w:val="333333"/>
          <w:sz w:val="16"/>
          <w:szCs w:val="16"/>
        </w:rPr>
        <w:sectPr w:rsidR="00C3513D" w:rsidRPr="00293FA6">
          <w:type w:val="continuous"/>
          <w:pgSz w:w="12240" w:h="15840"/>
          <w:pgMar w:top="660" w:right="1480" w:bottom="280" w:left="1320" w:header="720" w:footer="720" w:gutter="0"/>
          <w:cols w:space="720"/>
        </w:sectPr>
      </w:pPr>
    </w:p>
    <w:p w:rsidR="00C3513D" w:rsidRPr="00293FA6" w:rsidRDefault="0034594E" w:rsidP="00C3513D">
      <w:pPr>
        <w:widowControl w:val="0"/>
        <w:tabs>
          <w:tab w:val="left" w:pos="3820"/>
        </w:tabs>
        <w:autoSpaceDE w:val="0"/>
        <w:autoSpaceDN w:val="0"/>
        <w:adjustRightInd w:val="0"/>
        <w:spacing w:line="203" w:lineRule="exact"/>
        <w:ind w:left="120" w:right="-47"/>
        <w:rPr>
          <w:rFonts w:cs="Arial"/>
          <w:color w:val="333333"/>
          <w:sz w:val="16"/>
          <w:szCs w:val="16"/>
        </w:rPr>
      </w:pPr>
      <w:r>
        <w:rPr>
          <w:rFonts w:cs="Arial"/>
          <w:noProof/>
          <w:color w:val="333333"/>
          <w:sz w:val="16"/>
          <w:szCs w:val="16"/>
        </w:rPr>
        <mc:AlternateContent>
          <mc:Choice Requires="wps">
            <w:drawing>
              <wp:anchor distT="0" distB="0" distL="114300" distR="114300" simplePos="0" relativeHeight="251819008" behindDoc="1" locked="0" layoutInCell="0" allowOverlap="1">
                <wp:simplePos x="0" y="0"/>
                <wp:positionH relativeFrom="page">
                  <wp:posOffset>914400</wp:posOffset>
                </wp:positionH>
                <wp:positionV relativeFrom="paragraph">
                  <wp:posOffset>313690</wp:posOffset>
                </wp:positionV>
                <wp:extent cx="1543050" cy="0"/>
                <wp:effectExtent l="9525" t="8890" r="9525" b="10160"/>
                <wp:wrapNone/>
                <wp:docPr id="422" name="Freeform 2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43050" cy="0"/>
                        </a:xfrm>
                        <a:custGeom>
                          <a:avLst/>
                          <a:gdLst>
                            <a:gd name="T0" fmla="*/ 0 w 2430"/>
                            <a:gd name="T1" fmla="*/ 2430 w 2430"/>
                          </a:gdLst>
                          <a:ahLst/>
                          <a:cxnLst>
                            <a:cxn ang="0">
                              <a:pos x="T0" y="0"/>
                            </a:cxn>
                            <a:cxn ang="0">
                              <a:pos x="T1" y="0"/>
                            </a:cxn>
                          </a:cxnLst>
                          <a:rect l="0" t="0" r="r" b="b"/>
                          <a:pathLst>
                            <a:path w="2430">
                              <a:moveTo>
                                <a:pt x="0" y="0"/>
                              </a:moveTo>
                              <a:lnTo>
                                <a:pt x="2430" y="0"/>
                              </a:lnTo>
                            </a:path>
                          </a:pathLst>
                        </a:cu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2864550" id="Freeform 262" o:spid="_x0000_s1026" style="position:absolute;z-index:-2514974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in,24.7pt,193.5pt,24.7pt" coordsize="2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" o:allowincell="f" filled="f" strokeweight=".2mm">
                <v:path arrowok="t" o:connecttype="custom" o:connectlocs="0,0;1543050,0" o:connectangles="0,0"/>
                <w10:wrap anchorx="page"/>
              </v:polyline>
            </w:pict>
          </mc:Fallback>
        </mc:AlternateContent>
      </w:r>
      <w:r w:rsidR="007E30C1" w:rsidRPr="00293FA6">
        <w:rPr>
          <w:rFonts w:cs="Arial"/>
          <w:b/>
          <w:bCs/>
          <w:color w:val="333333"/>
          <w:position w:val="-1"/>
          <w:sz w:val="16"/>
          <w:szCs w:val="16"/>
        </w:rPr>
        <w:t>le</w:t>
      </w:r>
      <w:r w:rsidR="007E30C1" w:rsidRPr="00293FA6">
        <w:rPr>
          <w:rFonts w:cs="Arial"/>
          <w:b/>
          <w:bCs/>
          <w:color w:val="333333"/>
          <w:spacing w:val="1"/>
          <w:position w:val="-1"/>
          <w:sz w:val="16"/>
          <w:szCs w:val="16"/>
        </w:rPr>
        <w:t xml:space="preserve"> </w:t>
      </w:r>
      <w:r w:rsidR="007E30C1" w:rsidRPr="00293FA6">
        <w:rPr>
          <w:rFonts w:cs="Arial"/>
          <w:b/>
          <w:bCs/>
          <w:color w:val="333333"/>
          <w:position w:val="-1"/>
          <w:sz w:val="16"/>
          <w:szCs w:val="16"/>
        </w:rPr>
        <w:t>plus p</w:t>
      </w:r>
      <w:r w:rsidR="007E30C1" w:rsidRPr="00293FA6">
        <w:rPr>
          <w:rFonts w:cs="Arial"/>
          <w:b/>
          <w:bCs/>
          <w:color w:val="333333"/>
          <w:spacing w:val="1"/>
          <w:position w:val="-1"/>
          <w:sz w:val="16"/>
          <w:szCs w:val="16"/>
        </w:rPr>
        <w:t>r</w:t>
      </w:r>
      <w:r w:rsidR="007E30C1" w:rsidRPr="00293FA6">
        <w:rPr>
          <w:rFonts w:cs="Arial"/>
          <w:b/>
          <w:bCs/>
          <w:color w:val="333333"/>
          <w:position w:val="-1"/>
          <w:sz w:val="16"/>
          <w:szCs w:val="16"/>
        </w:rPr>
        <w:t>o</w:t>
      </w:r>
      <w:r w:rsidR="007E30C1" w:rsidRPr="00293FA6">
        <w:rPr>
          <w:rFonts w:cs="Arial"/>
          <w:b/>
          <w:bCs/>
          <w:color w:val="333333"/>
          <w:spacing w:val="1"/>
          <w:position w:val="-1"/>
          <w:sz w:val="16"/>
          <w:szCs w:val="16"/>
        </w:rPr>
        <w:t>c</w:t>
      </w:r>
      <w:r w:rsidR="007E30C1" w:rsidRPr="00293FA6">
        <w:rPr>
          <w:rFonts w:cs="Arial"/>
          <w:b/>
          <w:bCs/>
          <w:color w:val="333333"/>
          <w:position w:val="-1"/>
          <w:sz w:val="16"/>
          <w:szCs w:val="16"/>
        </w:rPr>
        <w:t>he du village :</w:t>
      </w:r>
      <w:r w:rsidR="007E30C1" w:rsidRPr="00293FA6">
        <w:rPr>
          <w:rFonts w:cs="Arial"/>
          <w:b/>
          <w:bCs/>
          <w:color w:val="333333"/>
          <w:spacing w:val="1"/>
          <w:position w:val="-1"/>
          <w:sz w:val="16"/>
          <w:szCs w:val="16"/>
        </w:rPr>
        <w:t xml:space="preserve"> </w:t>
      </w:r>
      <w:r w:rsidR="007E30C1" w:rsidRPr="00293FA6">
        <w:rPr>
          <w:rFonts w:cs="Arial"/>
          <w:b/>
          <w:bCs/>
          <w:color w:val="333333"/>
          <w:position w:val="-1"/>
          <w:sz w:val="16"/>
          <w:szCs w:val="16"/>
          <w:u w:val="single"/>
        </w:rPr>
        <w:tab/>
      </w:r>
    </w:p>
    <w:p w:rsidR="00C3513D" w:rsidRPr="00293FA6" w:rsidRDefault="007E30C1" w:rsidP="00C3513D">
      <w:pPr>
        <w:widowControl w:val="0"/>
        <w:tabs>
          <w:tab w:val="left" w:pos="2980"/>
        </w:tabs>
        <w:autoSpaceDE w:val="0"/>
        <w:autoSpaceDN w:val="0"/>
        <w:adjustRightInd w:val="0"/>
        <w:spacing w:before="41" w:line="203" w:lineRule="exact"/>
        <w:ind w:right="-47"/>
        <w:rPr>
          <w:rFonts w:cs="Arial"/>
          <w:color w:val="333333"/>
          <w:sz w:val="16"/>
          <w:szCs w:val="16"/>
        </w:rPr>
      </w:pPr>
      <w:r w:rsidRPr="00293FA6">
        <w:rPr>
          <w:rFonts w:cs="Arial"/>
          <w:color w:val="333333"/>
          <w:sz w:val="16"/>
          <w:szCs w:val="16"/>
        </w:rPr>
        <w:br w:type="column"/>
      </w:r>
      <w:r w:rsidRPr="00293FA6">
        <w:rPr>
          <w:rFonts w:cs="Arial"/>
          <w:b/>
          <w:bCs/>
          <w:color w:val="333333"/>
          <w:position w:val="-1"/>
          <w:sz w:val="16"/>
          <w:szCs w:val="16"/>
        </w:rPr>
        <w:t>Quartier</w:t>
      </w:r>
      <w:r w:rsidRPr="00293FA6">
        <w:rPr>
          <w:rFonts w:cs="Arial"/>
          <w:b/>
          <w:bCs/>
          <w:color w:val="333333"/>
          <w:spacing w:val="1"/>
          <w:position w:val="-1"/>
          <w:sz w:val="16"/>
          <w:szCs w:val="16"/>
        </w:rPr>
        <w:t xml:space="preserve"> </w:t>
      </w:r>
      <w:r w:rsidRPr="00293FA6">
        <w:rPr>
          <w:rFonts w:cs="Arial"/>
          <w:b/>
          <w:bCs/>
          <w:color w:val="333333"/>
          <w:position w:val="-1"/>
          <w:sz w:val="16"/>
          <w:szCs w:val="16"/>
        </w:rPr>
        <w:t>:</w:t>
      </w:r>
      <w:r w:rsidRPr="00293FA6">
        <w:rPr>
          <w:rFonts w:cs="Arial"/>
          <w:b/>
          <w:bCs/>
          <w:color w:val="333333"/>
          <w:spacing w:val="-1"/>
          <w:position w:val="-1"/>
          <w:sz w:val="16"/>
          <w:szCs w:val="16"/>
        </w:rPr>
        <w:t xml:space="preserve"> </w:t>
      </w:r>
      <w:r w:rsidRPr="00293FA6">
        <w:rPr>
          <w:rFonts w:cs="Arial"/>
          <w:b/>
          <w:bCs/>
          <w:color w:val="333333"/>
          <w:position w:val="-1"/>
          <w:sz w:val="16"/>
          <w:szCs w:val="16"/>
          <w:u w:val="single"/>
        </w:rPr>
        <w:tab/>
      </w:r>
    </w:p>
    <w:p w:rsidR="00C3513D" w:rsidRPr="00293FA6" w:rsidRDefault="007E30C1" w:rsidP="00C3513D">
      <w:pPr>
        <w:widowControl w:val="0"/>
        <w:autoSpaceDE w:val="0"/>
        <w:autoSpaceDN w:val="0"/>
        <w:adjustRightInd w:val="0"/>
        <w:spacing w:before="41" w:line="203" w:lineRule="exact"/>
        <w:rPr>
          <w:rFonts w:cs="Arial"/>
          <w:color w:val="333333"/>
          <w:sz w:val="16"/>
          <w:szCs w:val="16"/>
        </w:rPr>
      </w:pPr>
      <w:r w:rsidRPr="00293FA6">
        <w:rPr>
          <w:rFonts w:cs="Arial"/>
          <w:color w:val="333333"/>
          <w:sz w:val="16"/>
          <w:szCs w:val="16"/>
        </w:rPr>
        <w:br w:type="column"/>
      </w:r>
      <w:r w:rsidRPr="00293FA6">
        <w:rPr>
          <w:rFonts w:cs="Arial"/>
          <w:b/>
          <w:bCs/>
          <w:color w:val="333333"/>
          <w:position w:val="-1"/>
          <w:sz w:val="16"/>
          <w:szCs w:val="16"/>
        </w:rPr>
        <w:t>Ville :</w:t>
      </w:r>
    </w:p>
    <w:p w:rsidR="00C3513D" w:rsidRPr="00293FA6" w:rsidRDefault="007E30C1" w:rsidP="00C3513D">
      <w:pPr>
        <w:rPr>
          <w:rFonts w:cs="Arial"/>
          <w:color w:val="333333"/>
          <w:sz w:val="16"/>
          <w:szCs w:val="16"/>
        </w:rPr>
        <w:sectPr w:rsidR="00C3513D" w:rsidRPr="00293FA6">
          <w:type w:val="continuous"/>
          <w:pgSz w:w="12240" w:h="15840"/>
          <w:pgMar w:top="660" w:right="1480" w:bottom="280" w:left="1320" w:header="720" w:footer="720" w:gutter="0"/>
          <w:cols w:num="3" w:space="720" w:equalWidth="0">
            <w:col w:w="3840" w:space="528"/>
            <w:col w:w="2989" w:space="551"/>
            <w:col w:w="1532"/>
          </w:cols>
        </w:sectPr>
      </w:pPr>
    </w:p>
    <w:p w:rsidR="00C3513D" w:rsidRPr="00293FA6" w:rsidRDefault="007E30C1" w:rsidP="00C3513D">
      <w:pPr>
        <w:widowControl w:val="0"/>
        <w:autoSpaceDE w:val="0"/>
        <w:autoSpaceDN w:val="0"/>
        <w:adjustRightInd w:val="0"/>
        <w:spacing w:before="5" w:line="190" w:lineRule="exact"/>
        <w:rPr>
          <w:rFonts w:cs="Arial"/>
          <w:color w:val="333333"/>
          <w:sz w:val="16"/>
          <w:szCs w:val="16"/>
        </w:rPr>
      </w:pPr>
    </w:p>
    <w:p w:rsidR="00C3513D" w:rsidRPr="00293FA6" w:rsidRDefault="007E30C1" w:rsidP="00C3513D">
      <w:pPr>
        <w:widowControl w:val="0"/>
        <w:autoSpaceDE w:val="0"/>
        <w:autoSpaceDN w:val="0"/>
        <w:adjustRightInd w:val="0"/>
        <w:spacing w:line="200" w:lineRule="exact"/>
        <w:rPr>
          <w:rFonts w:cs="Arial"/>
          <w:color w:val="333333"/>
          <w:sz w:val="16"/>
          <w:szCs w:val="16"/>
        </w:rPr>
      </w:pPr>
    </w:p>
    <w:p w:rsidR="00C3513D" w:rsidRPr="00293FA6" w:rsidRDefault="007E30C1" w:rsidP="00C3513D">
      <w:pPr>
        <w:widowControl w:val="0"/>
        <w:autoSpaceDE w:val="0"/>
        <w:autoSpaceDN w:val="0"/>
        <w:adjustRightInd w:val="0"/>
        <w:spacing w:before="36" w:line="203" w:lineRule="exact"/>
        <w:ind w:left="120"/>
        <w:rPr>
          <w:rFonts w:cs="Arial"/>
          <w:color w:val="333333"/>
          <w:sz w:val="16"/>
          <w:szCs w:val="16"/>
        </w:rPr>
      </w:pPr>
      <w:r w:rsidRPr="00293FA6">
        <w:rPr>
          <w:rFonts w:cs="Arial"/>
          <w:color w:val="333333"/>
          <w:position w:val="-1"/>
          <w:sz w:val="16"/>
          <w:szCs w:val="16"/>
        </w:rPr>
        <w:t>Adr</w:t>
      </w:r>
      <w:r w:rsidRPr="00293FA6">
        <w:rPr>
          <w:rFonts w:cs="Arial"/>
          <w:color w:val="333333"/>
          <w:spacing w:val="1"/>
          <w:position w:val="-1"/>
          <w:sz w:val="16"/>
          <w:szCs w:val="16"/>
        </w:rPr>
        <w:t>e</w:t>
      </w:r>
      <w:r w:rsidRPr="00293FA6">
        <w:rPr>
          <w:rFonts w:cs="Arial"/>
          <w:color w:val="333333"/>
          <w:position w:val="-1"/>
          <w:sz w:val="16"/>
          <w:szCs w:val="16"/>
        </w:rPr>
        <w:t>ss</w:t>
      </w:r>
      <w:r w:rsidRPr="00293FA6">
        <w:rPr>
          <w:rFonts w:cs="Arial"/>
          <w:color w:val="333333"/>
          <w:spacing w:val="1"/>
          <w:position w:val="-1"/>
          <w:sz w:val="16"/>
          <w:szCs w:val="16"/>
        </w:rPr>
        <w:t>e</w:t>
      </w:r>
      <w:r w:rsidRPr="00293FA6">
        <w:rPr>
          <w:rFonts w:cs="Arial"/>
          <w:color w:val="333333"/>
          <w:position w:val="-1"/>
          <w:sz w:val="16"/>
          <w:szCs w:val="16"/>
        </w:rPr>
        <w:t>:</w:t>
      </w:r>
    </w:p>
    <w:p w:rsidR="00C3513D" w:rsidRPr="00293FA6" w:rsidRDefault="007E30C1" w:rsidP="00C3513D">
      <w:pPr>
        <w:widowControl w:val="0"/>
        <w:autoSpaceDE w:val="0"/>
        <w:autoSpaceDN w:val="0"/>
        <w:adjustRightInd w:val="0"/>
        <w:spacing w:line="200" w:lineRule="exact"/>
        <w:rPr>
          <w:rFonts w:cs="Arial"/>
          <w:color w:val="333333"/>
          <w:sz w:val="16"/>
          <w:szCs w:val="16"/>
        </w:rPr>
      </w:pPr>
    </w:p>
    <w:p w:rsidR="00C3513D" w:rsidRPr="00293FA6" w:rsidRDefault="007E30C1" w:rsidP="00C3513D">
      <w:pPr>
        <w:widowControl w:val="0"/>
        <w:autoSpaceDE w:val="0"/>
        <w:autoSpaceDN w:val="0"/>
        <w:adjustRightInd w:val="0"/>
        <w:spacing w:line="200" w:lineRule="exact"/>
        <w:rPr>
          <w:rFonts w:cs="Arial"/>
          <w:color w:val="333333"/>
          <w:sz w:val="16"/>
          <w:szCs w:val="16"/>
        </w:rPr>
      </w:pPr>
    </w:p>
    <w:p w:rsidR="00C3513D" w:rsidRPr="00293FA6" w:rsidRDefault="007E30C1" w:rsidP="00C3513D">
      <w:pPr>
        <w:widowControl w:val="0"/>
        <w:autoSpaceDE w:val="0"/>
        <w:autoSpaceDN w:val="0"/>
        <w:adjustRightInd w:val="0"/>
        <w:spacing w:before="18" w:line="280" w:lineRule="exact"/>
        <w:rPr>
          <w:rFonts w:cs="Arial"/>
          <w:color w:val="333333"/>
          <w:sz w:val="16"/>
          <w:szCs w:val="16"/>
        </w:rPr>
      </w:pPr>
    </w:p>
    <w:p w:rsidR="00C3513D" w:rsidRPr="00293FA6" w:rsidRDefault="007E30C1" w:rsidP="00C3513D">
      <w:pPr>
        <w:rPr>
          <w:rFonts w:cs="Arial"/>
          <w:color w:val="333333"/>
          <w:sz w:val="16"/>
          <w:szCs w:val="16"/>
        </w:rPr>
        <w:sectPr w:rsidR="00C3513D" w:rsidRPr="00293FA6">
          <w:type w:val="continuous"/>
          <w:pgSz w:w="12240" w:h="15840"/>
          <w:pgMar w:top="660" w:right="1480" w:bottom="280" w:left="1320" w:header="720" w:footer="720" w:gutter="0"/>
          <w:cols w:space="720"/>
        </w:sectPr>
      </w:pPr>
    </w:p>
    <w:p w:rsidR="00C3513D" w:rsidRPr="00293FA6" w:rsidRDefault="0034594E" w:rsidP="00C3513D">
      <w:pPr>
        <w:widowControl w:val="0"/>
        <w:autoSpaceDE w:val="0"/>
        <w:autoSpaceDN w:val="0"/>
        <w:adjustRightInd w:val="0"/>
        <w:spacing w:line="203" w:lineRule="exact"/>
        <w:ind w:left="120" w:right="-47"/>
        <w:rPr>
          <w:rFonts w:cs="Arial"/>
          <w:color w:val="333333"/>
          <w:sz w:val="16"/>
          <w:szCs w:val="16"/>
        </w:rPr>
      </w:pPr>
      <w:r>
        <w:rPr>
          <w:rFonts w:cs="Arial"/>
          <w:noProof/>
          <w:color w:val="333333"/>
          <w:sz w:val="16"/>
          <w:szCs w:val="16"/>
        </w:rPr>
        <mc:AlternateContent>
          <mc:Choice Requires="wps">
            <w:drawing>
              <wp:anchor distT="0" distB="0" distL="114300" distR="114300" simplePos="0" relativeHeight="251820032" behindDoc="1" locked="0" layoutInCell="0" allowOverlap="1">
                <wp:simplePos x="0" y="0"/>
                <wp:positionH relativeFrom="page">
                  <wp:posOffset>1863725</wp:posOffset>
                </wp:positionH>
                <wp:positionV relativeFrom="paragraph">
                  <wp:posOffset>151765</wp:posOffset>
                </wp:positionV>
                <wp:extent cx="1769745" cy="0"/>
                <wp:effectExtent l="6350" t="8890" r="5080" b="10160"/>
                <wp:wrapNone/>
                <wp:docPr id="421" name="Freeform 2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69745" cy="0"/>
                        </a:xfrm>
                        <a:custGeom>
                          <a:avLst/>
                          <a:gdLst>
                            <a:gd name="T0" fmla="*/ 0 w 2787"/>
                            <a:gd name="T1" fmla="*/ 2787 w 2787"/>
                          </a:gdLst>
                          <a:ahLst/>
                          <a:cxnLst>
                            <a:cxn ang="0">
                              <a:pos x="T0" y="0"/>
                            </a:cxn>
                            <a:cxn ang="0">
                              <a:pos x="T1" y="0"/>
                            </a:cxn>
                          </a:cxnLst>
                          <a:rect l="0" t="0" r="r" b="b"/>
                          <a:pathLst>
                            <a:path w="2787">
                              <a:moveTo>
                                <a:pt x="0" y="0"/>
                              </a:moveTo>
                              <a:lnTo>
                                <a:pt x="2787" y="0"/>
                              </a:lnTo>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6E933A4" id="Freeform 263" o:spid="_x0000_s1026" style="position:absolute;z-index:-251496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46.75pt,11.95pt,286.1pt,11.95pt" coordsize="27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" o:allowincell="f" filled="f" strokeweight=".36pt">
                <v:path arrowok="t" o:connecttype="custom" o:connectlocs="0,0;1769745,0" o:connectangles="0,0"/>
                <w10:wrap anchorx="page"/>
              </v:polyline>
            </w:pict>
          </mc:Fallback>
        </mc:AlternateContent>
      </w:r>
      <w:r>
        <w:rPr>
          <w:rFonts w:cs="Arial"/>
          <w:noProof/>
          <w:color w:val="333333"/>
          <w:sz w:val="16"/>
          <w:szCs w:val="16"/>
        </w:rPr>
        <mc:AlternateContent>
          <mc:Choice Requires="wps">
            <w:drawing>
              <wp:anchor distT="0" distB="0" distL="114300" distR="114300" simplePos="0" relativeHeight="251821056" behindDoc="1" locked="0" layoutInCell="0" allowOverlap="1">
                <wp:simplePos x="0" y="0"/>
                <wp:positionH relativeFrom="page">
                  <wp:posOffset>914400</wp:posOffset>
                </wp:positionH>
                <wp:positionV relativeFrom="paragraph">
                  <wp:posOffset>309245</wp:posOffset>
                </wp:positionV>
                <wp:extent cx="2057400" cy="0"/>
                <wp:effectExtent l="9525" t="13970" r="9525" b="5080"/>
                <wp:wrapNone/>
                <wp:docPr id="420" name="Freeform 2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57400" cy="0"/>
                        </a:xfrm>
                        <a:custGeom>
                          <a:avLst/>
                          <a:gdLst>
                            <a:gd name="T0" fmla="*/ 0 w 3240"/>
                            <a:gd name="T1" fmla="*/ 3240 w 3240"/>
                          </a:gdLst>
                          <a:ahLst/>
                          <a:cxnLst>
                            <a:cxn ang="0">
                              <a:pos x="T0" y="0"/>
                            </a:cxn>
                            <a:cxn ang="0">
                              <a:pos x="T1" y="0"/>
                            </a:cxn>
                          </a:cxnLst>
                          <a:rect l="0" t="0" r="r" b="b"/>
                          <a:pathLst>
                            <a:path w="3240">
                              <a:moveTo>
                                <a:pt x="0" y="0"/>
                              </a:moveTo>
                              <a:lnTo>
                                <a:pt x="3240" y="0"/>
                              </a:lnTo>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8DB34B6" id="Freeform 264" o:spid="_x0000_s1026" style="position:absolute;z-index:-2514954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in,24.35pt,234pt,24.35pt" coordsize="3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" o:allowincell="f" filled="f" strokeweight=".36pt">
                <v:path arrowok="t" o:connecttype="custom" o:connectlocs="0,0;2057400,0" o:connectangles="0,0"/>
                <w10:wrap anchorx="page"/>
              </v:polyline>
            </w:pict>
          </mc:Fallback>
        </mc:AlternateContent>
      </w:r>
      <w:r w:rsidR="007E30C1" w:rsidRPr="00293FA6">
        <w:rPr>
          <w:rFonts w:cs="Arial"/>
          <w:b/>
          <w:bCs/>
          <w:color w:val="333333"/>
          <w:position w:val="-1"/>
          <w:sz w:val="16"/>
          <w:szCs w:val="16"/>
        </w:rPr>
        <w:t>Nom(s) du patient:</w:t>
      </w:r>
    </w:p>
    <w:p w:rsidR="00C3513D" w:rsidRPr="00293FA6" w:rsidRDefault="007E30C1" w:rsidP="00C3513D">
      <w:pPr>
        <w:widowControl w:val="0"/>
        <w:autoSpaceDE w:val="0"/>
        <w:autoSpaceDN w:val="0"/>
        <w:adjustRightInd w:val="0"/>
        <w:spacing w:before="36" w:line="203" w:lineRule="exact"/>
        <w:rPr>
          <w:rFonts w:cs="Arial"/>
          <w:color w:val="333333"/>
          <w:sz w:val="16"/>
          <w:szCs w:val="16"/>
        </w:rPr>
      </w:pPr>
      <w:r w:rsidRPr="00293FA6">
        <w:rPr>
          <w:rFonts w:cs="Arial"/>
          <w:color w:val="333333"/>
          <w:sz w:val="16"/>
          <w:szCs w:val="16"/>
        </w:rPr>
        <w:br w:type="column"/>
      </w:r>
      <w:r w:rsidRPr="00293FA6">
        <w:rPr>
          <w:rFonts w:cs="Arial"/>
          <w:color w:val="333333"/>
          <w:position w:val="-1"/>
          <w:sz w:val="16"/>
          <w:szCs w:val="16"/>
        </w:rPr>
        <w:t>Mère/Père</w:t>
      </w:r>
      <w:r w:rsidRPr="00293FA6">
        <w:rPr>
          <w:rFonts w:cs="Arial"/>
          <w:color w:val="333333"/>
          <w:spacing w:val="1"/>
          <w:position w:val="-1"/>
          <w:sz w:val="16"/>
          <w:szCs w:val="16"/>
        </w:rPr>
        <w:t xml:space="preserve"> </w:t>
      </w:r>
      <w:r w:rsidRPr="00293FA6">
        <w:rPr>
          <w:rFonts w:cs="Arial"/>
          <w:color w:val="333333"/>
          <w:position w:val="-1"/>
          <w:sz w:val="16"/>
          <w:szCs w:val="16"/>
        </w:rPr>
        <w:t>:</w:t>
      </w:r>
    </w:p>
    <w:p w:rsidR="00C3513D" w:rsidRPr="00293FA6" w:rsidRDefault="007E30C1" w:rsidP="00C3513D">
      <w:pPr>
        <w:rPr>
          <w:rFonts w:cs="Arial"/>
          <w:color w:val="333333"/>
          <w:sz w:val="16"/>
          <w:szCs w:val="16"/>
        </w:rPr>
        <w:sectPr w:rsidR="00C3513D" w:rsidRPr="00293FA6">
          <w:type w:val="continuous"/>
          <w:pgSz w:w="12240" w:h="15840"/>
          <w:pgMar w:top="660" w:right="1480" w:bottom="280" w:left="1320" w:header="720" w:footer="720" w:gutter="0"/>
          <w:cols w:num="2" w:space="720" w:equalWidth="0">
            <w:col w:w="1570" w:space="4921"/>
            <w:col w:w="2949" w:space="551"/>
          </w:cols>
        </w:sectPr>
      </w:pPr>
    </w:p>
    <w:p w:rsidR="00C3513D" w:rsidRPr="00293FA6" w:rsidRDefault="007E30C1" w:rsidP="00C3513D">
      <w:pPr>
        <w:widowControl w:val="0"/>
        <w:autoSpaceDE w:val="0"/>
        <w:autoSpaceDN w:val="0"/>
        <w:adjustRightInd w:val="0"/>
        <w:spacing w:before="16" w:line="240" w:lineRule="exact"/>
        <w:rPr>
          <w:rFonts w:cs="Arial"/>
          <w:color w:val="333333"/>
          <w:sz w:val="16"/>
          <w:szCs w:val="16"/>
        </w:rPr>
      </w:pPr>
    </w:p>
    <w:p w:rsidR="00C3513D" w:rsidRPr="00293FA6" w:rsidRDefault="0034594E" w:rsidP="00C3513D">
      <w:pPr>
        <w:widowControl w:val="0"/>
        <w:tabs>
          <w:tab w:val="left" w:pos="5280"/>
          <w:tab w:val="left" w:pos="5940"/>
          <w:tab w:val="left" w:pos="6600"/>
          <w:tab w:val="left" w:pos="7140"/>
          <w:tab w:val="left" w:pos="8860"/>
        </w:tabs>
        <w:autoSpaceDE w:val="0"/>
        <w:autoSpaceDN w:val="0"/>
        <w:adjustRightInd w:val="0"/>
        <w:spacing w:line="417" w:lineRule="exact"/>
        <w:ind w:left="120"/>
        <w:rPr>
          <w:rFonts w:cs="Arial"/>
          <w:color w:val="333333"/>
          <w:sz w:val="16"/>
          <w:szCs w:val="16"/>
        </w:rPr>
      </w:pPr>
      <w:r>
        <w:rPr>
          <w:rFonts w:cs="Arial"/>
          <w:noProof/>
          <w:color w:val="333333"/>
          <w:sz w:val="16"/>
          <w:szCs w:val="16"/>
        </w:rPr>
        <mc:AlternateContent>
          <mc:Choice Requires="wps">
            <w:drawing>
              <wp:anchor distT="0" distB="0" distL="114300" distR="114300" simplePos="0" relativeHeight="251822080" behindDoc="1" locked="0" layoutInCell="0" allowOverlap="1">
                <wp:simplePos x="0" y="0"/>
                <wp:positionH relativeFrom="page">
                  <wp:posOffset>913765</wp:posOffset>
                </wp:positionH>
                <wp:positionV relativeFrom="paragraph">
                  <wp:posOffset>489585</wp:posOffset>
                </wp:positionV>
                <wp:extent cx="380365" cy="0"/>
                <wp:effectExtent l="8890" t="13335" r="10795" b="5715"/>
                <wp:wrapNone/>
                <wp:docPr id="419" name="Freeform 2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0365" cy="0"/>
                        </a:xfrm>
                        <a:custGeom>
                          <a:avLst/>
                          <a:gdLst>
                            <a:gd name="T0" fmla="*/ 0 w 600"/>
                            <a:gd name="T1" fmla="*/ 600 w 600"/>
                          </a:gdLst>
                          <a:ahLst/>
                          <a:cxnLst>
                            <a:cxn ang="0">
                              <a:pos x="T0" y="0"/>
                            </a:cxn>
                            <a:cxn ang="0">
                              <a:pos x="T1" y="0"/>
                            </a:cxn>
                          </a:cxnLst>
                          <a:rect l="0" t="0" r="r" b="b"/>
                          <a:pathLst>
                            <a:path w="600">
                              <a:moveTo>
                                <a:pt x="0" y="0"/>
                              </a:moveTo>
                              <a:lnTo>
                                <a:pt x="600" y="0"/>
                              </a:lnTo>
                            </a:path>
                          </a:pathLst>
                        </a:custGeom>
                        <a:noFill/>
                        <a:ln w="80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854CF0" id="Freeform 265" o:spid="_x0000_s1026" style="position:absolute;margin-left:71.95pt;margin-top:38.55pt;width:29.95pt;height:0;z-index:-2514944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" o:allowincell="f" path="m,l600,e" filled="f" strokeweight=".22269mm">
                <v:path arrowok="t" o:connecttype="custom" o:connectlocs="0,0;380365,0" o:connectangles="0,0"/>
                <w10:wrap anchorx="page"/>
              </v:shape>
            </w:pict>
          </mc:Fallback>
        </mc:AlternateContent>
      </w:r>
      <w:r w:rsidR="007E30C1" w:rsidRPr="00293FA6">
        <w:rPr>
          <w:rFonts w:cs="Arial"/>
          <w:b/>
          <w:bCs/>
          <w:color w:val="333333"/>
          <w:sz w:val="16"/>
          <w:szCs w:val="16"/>
        </w:rPr>
        <w:t>Sex</w:t>
      </w:r>
      <w:r w:rsidR="007E30C1" w:rsidRPr="00293FA6">
        <w:rPr>
          <w:rFonts w:cs="Arial"/>
          <w:b/>
          <w:bCs/>
          <w:color w:val="333333"/>
          <w:spacing w:val="-1"/>
          <w:sz w:val="16"/>
          <w:szCs w:val="16"/>
        </w:rPr>
        <w:t>e</w:t>
      </w:r>
      <w:r w:rsidR="007E30C1" w:rsidRPr="00293FA6">
        <w:rPr>
          <w:rFonts w:cs="Arial"/>
          <w:b/>
          <w:bCs/>
          <w:color w:val="333333"/>
          <w:sz w:val="16"/>
          <w:szCs w:val="16"/>
        </w:rPr>
        <w:t>:</w:t>
      </w:r>
      <w:r w:rsidR="007E30C1" w:rsidRPr="00293FA6">
        <w:rPr>
          <w:rFonts w:cs="Arial"/>
          <w:b/>
          <w:bCs/>
          <w:color w:val="333333"/>
          <w:spacing w:val="-1"/>
          <w:sz w:val="16"/>
          <w:szCs w:val="16"/>
        </w:rPr>
        <w:t xml:space="preserve"> </w:t>
      </w:r>
      <w:r w:rsidR="007E30C1" w:rsidRPr="00293FA6">
        <w:rPr>
          <w:rFonts w:cs="Arial"/>
          <w:color w:val="333333"/>
          <w:sz w:val="16"/>
          <w:szCs w:val="16"/>
        </w:rPr>
        <w:t></w:t>
      </w:r>
      <w:r w:rsidR="007E30C1" w:rsidRPr="00293FA6">
        <w:rPr>
          <w:rFonts w:cs="Arial"/>
          <w:color w:val="333333"/>
          <w:spacing w:val="78"/>
          <w:sz w:val="16"/>
          <w:szCs w:val="16"/>
        </w:rPr>
        <w:t xml:space="preserve"> </w:t>
      </w:r>
      <w:r w:rsidR="007E30C1" w:rsidRPr="00293FA6">
        <w:rPr>
          <w:rFonts w:cs="Arial"/>
          <w:color w:val="333333"/>
          <w:sz w:val="16"/>
          <w:szCs w:val="16"/>
        </w:rPr>
        <w:t>1</w:t>
      </w:r>
      <w:r w:rsidR="007E30C1" w:rsidRPr="00293FA6">
        <w:rPr>
          <w:rFonts w:cs="Arial"/>
          <w:color w:val="333333"/>
          <w:spacing w:val="-2"/>
          <w:sz w:val="16"/>
          <w:szCs w:val="16"/>
        </w:rPr>
        <w:t xml:space="preserve"> </w:t>
      </w:r>
      <w:r w:rsidR="007E30C1" w:rsidRPr="00293FA6">
        <w:rPr>
          <w:rFonts w:cs="Arial"/>
          <w:color w:val="333333"/>
          <w:sz w:val="16"/>
          <w:szCs w:val="16"/>
        </w:rPr>
        <w:t>=</w:t>
      </w:r>
      <w:r w:rsidR="007E30C1" w:rsidRPr="00293FA6">
        <w:rPr>
          <w:rFonts w:cs="Arial"/>
          <w:color w:val="333333"/>
          <w:spacing w:val="-1"/>
          <w:sz w:val="16"/>
          <w:szCs w:val="16"/>
        </w:rPr>
        <w:t xml:space="preserve"> </w:t>
      </w:r>
      <w:r w:rsidR="007E30C1" w:rsidRPr="00293FA6">
        <w:rPr>
          <w:rFonts w:cs="Arial"/>
          <w:color w:val="333333"/>
          <w:sz w:val="16"/>
          <w:szCs w:val="16"/>
        </w:rPr>
        <w:t>Masculin,</w:t>
      </w:r>
      <w:r w:rsidR="007E30C1" w:rsidRPr="00293FA6">
        <w:rPr>
          <w:rFonts w:cs="Arial"/>
          <w:color w:val="333333"/>
          <w:spacing w:val="-7"/>
          <w:sz w:val="16"/>
          <w:szCs w:val="16"/>
        </w:rPr>
        <w:t xml:space="preserve"> </w:t>
      </w:r>
      <w:r w:rsidR="007E30C1" w:rsidRPr="00293FA6">
        <w:rPr>
          <w:rFonts w:cs="Arial"/>
          <w:color w:val="333333"/>
          <w:sz w:val="16"/>
          <w:szCs w:val="16"/>
        </w:rPr>
        <w:t>2 =</w:t>
      </w:r>
      <w:r w:rsidR="007E30C1" w:rsidRPr="00293FA6">
        <w:rPr>
          <w:rFonts w:cs="Arial"/>
          <w:color w:val="333333"/>
          <w:spacing w:val="-1"/>
          <w:sz w:val="16"/>
          <w:szCs w:val="16"/>
        </w:rPr>
        <w:t xml:space="preserve"> </w:t>
      </w:r>
      <w:r w:rsidR="007E30C1" w:rsidRPr="00293FA6">
        <w:rPr>
          <w:rFonts w:cs="Arial"/>
          <w:color w:val="333333"/>
          <w:sz w:val="16"/>
          <w:szCs w:val="16"/>
        </w:rPr>
        <w:t>Fé</w:t>
      </w:r>
      <w:r w:rsidR="007E30C1" w:rsidRPr="00293FA6">
        <w:rPr>
          <w:rFonts w:cs="Arial"/>
          <w:color w:val="333333"/>
          <w:spacing w:val="-2"/>
          <w:sz w:val="16"/>
          <w:szCs w:val="16"/>
        </w:rPr>
        <w:t>m</w:t>
      </w:r>
      <w:r w:rsidR="007E30C1" w:rsidRPr="00293FA6">
        <w:rPr>
          <w:rFonts w:cs="Arial"/>
          <w:color w:val="333333"/>
          <w:sz w:val="16"/>
          <w:szCs w:val="16"/>
        </w:rPr>
        <w:t xml:space="preserve">inin  </w:t>
      </w:r>
      <w:r w:rsidR="007E30C1" w:rsidRPr="00293FA6">
        <w:rPr>
          <w:rFonts w:cs="Arial"/>
          <w:color w:val="333333"/>
          <w:spacing w:val="27"/>
          <w:sz w:val="16"/>
          <w:szCs w:val="16"/>
        </w:rPr>
        <w:t xml:space="preserve"> </w:t>
      </w:r>
      <w:r w:rsidR="007E30C1" w:rsidRPr="00293FA6">
        <w:rPr>
          <w:rFonts w:cs="Arial"/>
          <w:b/>
          <w:bCs/>
          <w:color w:val="333333"/>
          <w:sz w:val="16"/>
          <w:szCs w:val="16"/>
        </w:rPr>
        <w:t>D</w:t>
      </w:r>
      <w:r w:rsidR="007E30C1" w:rsidRPr="00293FA6">
        <w:rPr>
          <w:rFonts w:cs="Arial"/>
          <w:b/>
          <w:bCs/>
          <w:color w:val="333333"/>
          <w:spacing w:val="-1"/>
          <w:sz w:val="16"/>
          <w:szCs w:val="16"/>
        </w:rPr>
        <w:t>a</w:t>
      </w:r>
      <w:r w:rsidR="007E30C1" w:rsidRPr="00293FA6">
        <w:rPr>
          <w:rFonts w:cs="Arial"/>
          <w:b/>
          <w:bCs/>
          <w:color w:val="333333"/>
          <w:sz w:val="16"/>
          <w:szCs w:val="16"/>
        </w:rPr>
        <w:t>te de</w:t>
      </w:r>
      <w:r w:rsidR="007E30C1" w:rsidRPr="00293FA6">
        <w:rPr>
          <w:rFonts w:cs="Arial"/>
          <w:b/>
          <w:bCs/>
          <w:color w:val="333333"/>
          <w:spacing w:val="-1"/>
          <w:sz w:val="16"/>
          <w:szCs w:val="16"/>
        </w:rPr>
        <w:t xml:space="preserve"> </w:t>
      </w:r>
      <w:r w:rsidR="007E30C1" w:rsidRPr="00293FA6">
        <w:rPr>
          <w:rFonts w:cs="Arial"/>
          <w:b/>
          <w:bCs/>
          <w:color w:val="333333"/>
          <w:sz w:val="16"/>
          <w:szCs w:val="16"/>
        </w:rPr>
        <w:t>n</w:t>
      </w:r>
      <w:r w:rsidR="007E30C1" w:rsidRPr="00293FA6">
        <w:rPr>
          <w:rFonts w:cs="Arial"/>
          <w:b/>
          <w:bCs/>
          <w:color w:val="333333"/>
          <w:spacing w:val="1"/>
          <w:sz w:val="16"/>
          <w:szCs w:val="16"/>
        </w:rPr>
        <w:t>a</w:t>
      </w:r>
      <w:r w:rsidR="007E30C1" w:rsidRPr="00293FA6">
        <w:rPr>
          <w:rFonts w:cs="Arial"/>
          <w:b/>
          <w:bCs/>
          <w:color w:val="333333"/>
          <w:sz w:val="16"/>
          <w:szCs w:val="16"/>
        </w:rPr>
        <w:t>iss</w:t>
      </w:r>
      <w:r w:rsidR="007E30C1" w:rsidRPr="00293FA6">
        <w:rPr>
          <w:rFonts w:cs="Arial"/>
          <w:b/>
          <w:bCs/>
          <w:color w:val="333333"/>
          <w:spacing w:val="1"/>
          <w:sz w:val="16"/>
          <w:szCs w:val="16"/>
        </w:rPr>
        <w:t>a</w:t>
      </w:r>
      <w:r w:rsidR="007E30C1" w:rsidRPr="00293FA6">
        <w:rPr>
          <w:rFonts w:cs="Arial"/>
          <w:b/>
          <w:bCs/>
          <w:color w:val="333333"/>
          <w:sz w:val="16"/>
          <w:szCs w:val="16"/>
        </w:rPr>
        <w:t>nce</w:t>
      </w:r>
      <w:r w:rsidR="007E30C1" w:rsidRPr="00293FA6">
        <w:rPr>
          <w:rFonts w:cs="Arial"/>
          <w:b/>
          <w:bCs/>
          <w:color w:val="333333"/>
          <w:spacing w:val="-1"/>
          <w:sz w:val="16"/>
          <w:szCs w:val="16"/>
        </w:rPr>
        <w:t xml:space="preserve"> </w:t>
      </w:r>
      <w:r w:rsidR="007E30C1" w:rsidRPr="00293FA6">
        <w:rPr>
          <w:rFonts w:cs="Arial"/>
          <w:b/>
          <w:bCs/>
          <w:color w:val="333333"/>
          <w:sz w:val="16"/>
          <w:szCs w:val="16"/>
        </w:rPr>
        <w:t xml:space="preserve">: </w:t>
      </w:r>
      <w:r w:rsidR="007E30C1" w:rsidRPr="00293FA6">
        <w:rPr>
          <w:rFonts w:cs="Arial"/>
          <w:b/>
          <w:bCs/>
          <w:color w:val="333333"/>
          <w:sz w:val="16"/>
          <w:szCs w:val="16"/>
          <w:u w:val="single"/>
        </w:rPr>
        <w:t xml:space="preserve"> </w:t>
      </w:r>
      <w:r w:rsidR="007E30C1" w:rsidRPr="00293FA6">
        <w:rPr>
          <w:rFonts w:cs="Arial"/>
          <w:b/>
          <w:bCs/>
          <w:color w:val="333333"/>
          <w:sz w:val="16"/>
          <w:szCs w:val="16"/>
          <w:u w:val="single"/>
        </w:rPr>
        <w:tab/>
      </w:r>
      <w:r w:rsidR="007E30C1" w:rsidRPr="00293FA6">
        <w:rPr>
          <w:rFonts w:cs="Arial"/>
          <w:b/>
          <w:bCs/>
          <w:color w:val="333333"/>
          <w:sz w:val="16"/>
          <w:szCs w:val="16"/>
        </w:rPr>
        <w:t>/</w:t>
      </w:r>
      <w:r w:rsidR="007E30C1" w:rsidRPr="00293FA6">
        <w:rPr>
          <w:rFonts w:cs="Arial"/>
          <w:b/>
          <w:bCs/>
          <w:color w:val="333333"/>
          <w:sz w:val="16"/>
          <w:szCs w:val="16"/>
          <w:u w:val="single"/>
        </w:rPr>
        <w:t xml:space="preserve"> </w:t>
      </w:r>
      <w:r w:rsidR="007E30C1" w:rsidRPr="00293FA6">
        <w:rPr>
          <w:rFonts w:cs="Arial"/>
          <w:b/>
          <w:bCs/>
          <w:color w:val="333333"/>
          <w:sz w:val="16"/>
          <w:szCs w:val="16"/>
          <w:u w:val="single"/>
        </w:rPr>
        <w:tab/>
      </w:r>
      <w:r w:rsidR="007E30C1" w:rsidRPr="00293FA6">
        <w:rPr>
          <w:rFonts w:cs="Arial"/>
          <w:b/>
          <w:bCs/>
          <w:color w:val="333333"/>
          <w:spacing w:val="-2"/>
          <w:sz w:val="16"/>
          <w:szCs w:val="16"/>
        </w:rPr>
        <w:t>/</w:t>
      </w:r>
      <w:r w:rsidR="007E30C1" w:rsidRPr="00293FA6">
        <w:rPr>
          <w:rFonts w:cs="Arial"/>
          <w:color w:val="333333"/>
          <w:sz w:val="16"/>
          <w:szCs w:val="16"/>
          <w:u w:val="single"/>
        </w:rPr>
        <w:t xml:space="preserve"> </w:t>
      </w:r>
      <w:r w:rsidR="007E30C1" w:rsidRPr="00293FA6">
        <w:rPr>
          <w:rFonts w:cs="Arial"/>
          <w:color w:val="333333"/>
          <w:sz w:val="16"/>
          <w:szCs w:val="16"/>
          <w:u w:val="single"/>
        </w:rPr>
        <w:tab/>
        <w:t xml:space="preserve"> </w:t>
      </w:r>
      <w:r w:rsidR="007E30C1" w:rsidRPr="00293FA6">
        <w:rPr>
          <w:rFonts w:cs="Arial"/>
          <w:color w:val="333333"/>
          <w:sz w:val="16"/>
          <w:szCs w:val="16"/>
        </w:rPr>
        <w:t>ou</w:t>
      </w:r>
      <w:r w:rsidR="007E30C1" w:rsidRPr="00293FA6">
        <w:rPr>
          <w:rFonts w:cs="Arial"/>
          <w:color w:val="333333"/>
          <w:sz w:val="16"/>
          <w:szCs w:val="16"/>
        </w:rPr>
        <w:tab/>
      </w:r>
      <w:r w:rsidR="007E30C1" w:rsidRPr="00293FA6">
        <w:rPr>
          <w:rFonts w:cs="Arial"/>
          <w:b/>
          <w:bCs/>
          <w:color w:val="333333"/>
          <w:sz w:val="16"/>
          <w:szCs w:val="16"/>
        </w:rPr>
        <w:t>A</w:t>
      </w:r>
      <w:r w:rsidR="007E30C1" w:rsidRPr="00293FA6">
        <w:rPr>
          <w:rFonts w:cs="Arial"/>
          <w:b/>
          <w:bCs/>
          <w:color w:val="333333"/>
          <w:spacing w:val="1"/>
          <w:sz w:val="16"/>
          <w:szCs w:val="16"/>
        </w:rPr>
        <w:t>g</w:t>
      </w:r>
      <w:r w:rsidR="007E30C1" w:rsidRPr="00293FA6">
        <w:rPr>
          <w:rFonts w:cs="Arial"/>
          <w:b/>
          <w:bCs/>
          <w:color w:val="333333"/>
          <w:sz w:val="16"/>
          <w:szCs w:val="16"/>
        </w:rPr>
        <w:t>e: A</w:t>
      </w:r>
      <w:r w:rsidR="007E30C1" w:rsidRPr="00293FA6">
        <w:rPr>
          <w:rFonts w:cs="Arial"/>
          <w:b/>
          <w:bCs/>
          <w:color w:val="333333"/>
          <w:spacing w:val="-1"/>
          <w:sz w:val="16"/>
          <w:szCs w:val="16"/>
        </w:rPr>
        <w:t>n</w:t>
      </w:r>
      <w:r w:rsidR="007E30C1" w:rsidRPr="00293FA6">
        <w:rPr>
          <w:rFonts w:cs="Arial"/>
          <w:b/>
          <w:bCs/>
          <w:color w:val="333333"/>
          <w:sz w:val="16"/>
          <w:szCs w:val="16"/>
        </w:rPr>
        <w:t xml:space="preserve">nées </w:t>
      </w:r>
      <w:r w:rsidR="007E30C1" w:rsidRPr="00293FA6">
        <w:rPr>
          <w:rFonts w:cs="Arial"/>
          <w:b/>
          <w:bCs/>
          <w:color w:val="333333"/>
          <w:sz w:val="16"/>
          <w:szCs w:val="16"/>
          <w:u w:val="single"/>
        </w:rPr>
        <w:t xml:space="preserve"> </w:t>
      </w:r>
      <w:r w:rsidR="007E30C1" w:rsidRPr="00293FA6">
        <w:rPr>
          <w:rFonts w:cs="Arial"/>
          <w:b/>
          <w:bCs/>
          <w:color w:val="333333"/>
          <w:sz w:val="16"/>
          <w:szCs w:val="16"/>
          <w:u w:val="single"/>
        </w:rPr>
        <w:tab/>
      </w:r>
      <w:r w:rsidR="007E30C1" w:rsidRPr="00293FA6">
        <w:rPr>
          <w:rFonts w:cs="Arial"/>
          <w:b/>
          <w:bCs/>
          <w:color w:val="333333"/>
          <w:sz w:val="16"/>
          <w:szCs w:val="16"/>
        </w:rPr>
        <w:t>m</w:t>
      </w:r>
      <w:r w:rsidR="007E30C1" w:rsidRPr="00293FA6">
        <w:rPr>
          <w:rFonts w:cs="Arial"/>
          <w:b/>
          <w:bCs/>
          <w:color w:val="333333"/>
          <w:spacing w:val="1"/>
          <w:sz w:val="16"/>
          <w:szCs w:val="16"/>
        </w:rPr>
        <w:t>o</w:t>
      </w:r>
      <w:r w:rsidR="007E30C1" w:rsidRPr="00293FA6">
        <w:rPr>
          <w:rFonts w:cs="Arial"/>
          <w:b/>
          <w:bCs/>
          <w:color w:val="333333"/>
          <w:sz w:val="16"/>
          <w:szCs w:val="16"/>
        </w:rPr>
        <w:t>is</w:t>
      </w:r>
    </w:p>
    <w:p w:rsidR="00C3513D" w:rsidRPr="00293FA6" w:rsidRDefault="007E30C1" w:rsidP="00C3513D">
      <w:pPr>
        <w:widowControl w:val="0"/>
        <w:autoSpaceDE w:val="0"/>
        <w:autoSpaceDN w:val="0"/>
        <w:adjustRightInd w:val="0"/>
        <w:spacing w:before="1" w:line="120" w:lineRule="exact"/>
        <w:rPr>
          <w:rFonts w:cs="Arial"/>
          <w:color w:val="333333"/>
          <w:sz w:val="16"/>
          <w:szCs w:val="16"/>
        </w:rPr>
      </w:pPr>
    </w:p>
    <w:p w:rsidR="00C3513D" w:rsidRPr="00293FA6" w:rsidRDefault="007E30C1" w:rsidP="00C3513D">
      <w:pPr>
        <w:widowControl w:val="0"/>
        <w:autoSpaceDE w:val="0"/>
        <w:autoSpaceDN w:val="0"/>
        <w:adjustRightInd w:val="0"/>
        <w:spacing w:line="200" w:lineRule="exact"/>
        <w:rPr>
          <w:rFonts w:cs="Arial"/>
          <w:color w:val="333333"/>
          <w:sz w:val="16"/>
          <w:szCs w:val="16"/>
        </w:rPr>
      </w:pPr>
    </w:p>
    <w:p w:rsidR="00C3513D" w:rsidRPr="00293FA6" w:rsidRDefault="007E30C1" w:rsidP="00C3513D">
      <w:pPr>
        <w:rPr>
          <w:rFonts w:cs="Arial"/>
          <w:color w:val="333333"/>
          <w:sz w:val="16"/>
          <w:szCs w:val="16"/>
        </w:rPr>
        <w:sectPr w:rsidR="00C3513D" w:rsidRPr="00293FA6">
          <w:type w:val="continuous"/>
          <w:pgSz w:w="12240" w:h="15840"/>
          <w:pgMar w:top="660" w:right="1480" w:bottom="280" w:left="1320" w:header="720" w:footer="720" w:gutter="0"/>
          <w:cols w:space="720"/>
        </w:sectPr>
      </w:pPr>
    </w:p>
    <w:p w:rsidR="00C3513D" w:rsidRPr="00293FA6" w:rsidRDefault="007E30C1" w:rsidP="00C3513D">
      <w:pPr>
        <w:widowControl w:val="0"/>
        <w:autoSpaceDE w:val="0"/>
        <w:autoSpaceDN w:val="0"/>
        <w:adjustRightInd w:val="0"/>
        <w:spacing w:before="20" w:line="240" w:lineRule="exact"/>
        <w:rPr>
          <w:rFonts w:cs="Arial"/>
          <w:color w:val="333333"/>
          <w:sz w:val="16"/>
          <w:szCs w:val="16"/>
        </w:rPr>
      </w:pPr>
    </w:p>
    <w:p w:rsidR="00C3513D" w:rsidRPr="00293FA6" w:rsidRDefault="007E30C1" w:rsidP="00C3513D">
      <w:pPr>
        <w:widowControl w:val="0"/>
        <w:autoSpaceDE w:val="0"/>
        <w:autoSpaceDN w:val="0"/>
        <w:adjustRightInd w:val="0"/>
        <w:ind w:left="120"/>
        <w:rPr>
          <w:rFonts w:cs="Arial"/>
          <w:color w:val="333333"/>
          <w:sz w:val="16"/>
          <w:szCs w:val="16"/>
        </w:rPr>
      </w:pPr>
      <w:r w:rsidRPr="00293FA6">
        <w:rPr>
          <w:rFonts w:cs="Arial"/>
          <w:color w:val="333333"/>
          <w:sz w:val="16"/>
          <w:szCs w:val="16"/>
        </w:rPr>
        <w:t>inconnue)</w:t>
      </w:r>
    </w:p>
    <w:p w:rsidR="00C3513D" w:rsidRPr="00293FA6" w:rsidRDefault="007E30C1" w:rsidP="00C3513D">
      <w:pPr>
        <w:widowControl w:val="0"/>
        <w:autoSpaceDE w:val="0"/>
        <w:autoSpaceDN w:val="0"/>
        <w:adjustRightInd w:val="0"/>
        <w:spacing w:before="6" w:line="140" w:lineRule="exact"/>
        <w:rPr>
          <w:rFonts w:cs="Arial"/>
          <w:color w:val="333333"/>
          <w:sz w:val="16"/>
          <w:szCs w:val="16"/>
        </w:rPr>
      </w:pPr>
    </w:p>
    <w:p w:rsidR="00C3513D" w:rsidRPr="00293FA6" w:rsidRDefault="007E30C1" w:rsidP="00C3513D">
      <w:pPr>
        <w:widowControl w:val="0"/>
        <w:autoSpaceDE w:val="0"/>
        <w:autoSpaceDN w:val="0"/>
        <w:adjustRightInd w:val="0"/>
        <w:spacing w:line="226" w:lineRule="exact"/>
        <w:ind w:left="120" w:right="-50"/>
        <w:rPr>
          <w:rFonts w:cs="Arial"/>
          <w:color w:val="333333"/>
          <w:sz w:val="16"/>
          <w:szCs w:val="16"/>
        </w:rPr>
      </w:pPr>
      <w:r w:rsidRPr="00293FA6">
        <w:rPr>
          <w:rFonts w:cs="Arial"/>
          <w:b/>
          <w:bCs/>
          <w:color w:val="333333"/>
          <w:position w:val="-1"/>
          <w:sz w:val="16"/>
          <w:szCs w:val="16"/>
        </w:rPr>
        <w:t>NOTIFICATION/INVESTIGATION</w:t>
      </w:r>
    </w:p>
    <w:p w:rsidR="00C3513D" w:rsidRPr="00293FA6" w:rsidRDefault="007E30C1" w:rsidP="00C3513D">
      <w:pPr>
        <w:widowControl w:val="0"/>
        <w:autoSpaceDE w:val="0"/>
        <w:autoSpaceDN w:val="0"/>
        <w:adjustRightInd w:val="0"/>
        <w:spacing w:before="39"/>
        <w:rPr>
          <w:rFonts w:cs="Arial"/>
          <w:color w:val="333333"/>
          <w:sz w:val="16"/>
          <w:szCs w:val="16"/>
        </w:rPr>
      </w:pPr>
      <w:r w:rsidRPr="00293FA6">
        <w:rPr>
          <w:rFonts w:cs="Arial"/>
          <w:color w:val="333333"/>
          <w:sz w:val="16"/>
          <w:szCs w:val="16"/>
        </w:rPr>
        <w:br w:type="column"/>
        <w:t>(Si</w:t>
      </w:r>
      <w:r w:rsidRPr="00293FA6">
        <w:rPr>
          <w:rFonts w:cs="Arial"/>
          <w:color w:val="333333"/>
          <w:spacing w:val="-1"/>
          <w:sz w:val="16"/>
          <w:szCs w:val="16"/>
        </w:rPr>
        <w:t xml:space="preserve"> </w:t>
      </w:r>
      <w:r w:rsidRPr="00293FA6">
        <w:rPr>
          <w:rFonts w:cs="Arial"/>
          <w:color w:val="333333"/>
          <w:sz w:val="16"/>
          <w:szCs w:val="16"/>
        </w:rPr>
        <w:t>date</w:t>
      </w:r>
      <w:r w:rsidRPr="00293FA6">
        <w:rPr>
          <w:rFonts w:cs="Arial"/>
          <w:color w:val="333333"/>
          <w:spacing w:val="-3"/>
          <w:sz w:val="16"/>
          <w:szCs w:val="16"/>
        </w:rPr>
        <w:t xml:space="preserve"> </w:t>
      </w:r>
      <w:r w:rsidRPr="00293FA6">
        <w:rPr>
          <w:rFonts w:cs="Arial"/>
          <w:color w:val="333333"/>
          <w:sz w:val="16"/>
          <w:szCs w:val="16"/>
        </w:rPr>
        <w:t>de</w:t>
      </w:r>
      <w:r w:rsidRPr="00293FA6">
        <w:rPr>
          <w:rFonts w:cs="Arial"/>
          <w:color w:val="333333"/>
          <w:spacing w:val="-2"/>
          <w:sz w:val="16"/>
          <w:szCs w:val="16"/>
        </w:rPr>
        <w:t xml:space="preserve"> </w:t>
      </w:r>
      <w:r w:rsidRPr="00293FA6">
        <w:rPr>
          <w:rFonts w:cs="Arial"/>
          <w:color w:val="333333"/>
          <w:sz w:val="16"/>
          <w:szCs w:val="16"/>
        </w:rPr>
        <w:t>naissance</w:t>
      </w:r>
    </w:p>
    <w:p w:rsidR="00C3513D" w:rsidRPr="00293FA6" w:rsidRDefault="007E30C1" w:rsidP="00C3513D">
      <w:pPr>
        <w:rPr>
          <w:rFonts w:cs="Arial"/>
          <w:color w:val="333333"/>
          <w:sz w:val="16"/>
          <w:szCs w:val="16"/>
        </w:rPr>
        <w:sectPr w:rsidR="00C3513D" w:rsidRPr="00293FA6">
          <w:type w:val="continuous"/>
          <w:pgSz w:w="12240" w:h="15840"/>
          <w:pgMar w:top="660" w:right="1480" w:bottom="280" w:left="1320" w:header="720" w:footer="720" w:gutter="0"/>
          <w:cols w:num="2" w:space="720" w:equalWidth="0">
            <w:col w:w="3322" w:space="4621"/>
            <w:col w:w="1497" w:space="551"/>
          </w:cols>
        </w:sectPr>
      </w:pPr>
    </w:p>
    <w:p w:rsidR="00C3513D" w:rsidRPr="00293FA6" w:rsidRDefault="007E30C1" w:rsidP="00C3513D">
      <w:pPr>
        <w:widowControl w:val="0"/>
        <w:tabs>
          <w:tab w:val="left" w:pos="3480"/>
          <w:tab w:val="left" w:pos="5860"/>
          <w:tab w:val="left" w:pos="6620"/>
          <w:tab w:val="left" w:pos="7280"/>
        </w:tabs>
        <w:autoSpaceDE w:val="0"/>
        <w:autoSpaceDN w:val="0"/>
        <w:adjustRightInd w:val="0"/>
        <w:spacing w:before="47"/>
        <w:ind w:left="120"/>
        <w:rPr>
          <w:rFonts w:cs="Arial"/>
          <w:color w:val="333333"/>
          <w:sz w:val="16"/>
          <w:szCs w:val="16"/>
        </w:rPr>
      </w:pPr>
      <w:r w:rsidRPr="00293FA6">
        <w:rPr>
          <w:rFonts w:cs="Arial"/>
          <w:color w:val="333333"/>
          <w:sz w:val="16"/>
          <w:szCs w:val="16"/>
        </w:rPr>
        <w:t>N</w:t>
      </w:r>
      <w:r w:rsidRPr="00293FA6">
        <w:rPr>
          <w:rFonts w:cs="Arial"/>
          <w:color w:val="333333"/>
          <w:spacing w:val="1"/>
          <w:sz w:val="16"/>
          <w:szCs w:val="16"/>
        </w:rPr>
        <w:t>o</w:t>
      </w:r>
      <w:r w:rsidRPr="00293FA6">
        <w:rPr>
          <w:rFonts w:cs="Arial"/>
          <w:color w:val="333333"/>
          <w:sz w:val="16"/>
          <w:szCs w:val="16"/>
        </w:rPr>
        <w:t xml:space="preserve">tifié </w:t>
      </w:r>
      <w:r w:rsidRPr="00293FA6">
        <w:rPr>
          <w:rFonts w:cs="Arial"/>
          <w:color w:val="333333"/>
          <w:spacing w:val="40"/>
          <w:sz w:val="16"/>
          <w:szCs w:val="16"/>
        </w:rPr>
        <w:t xml:space="preserve"> </w:t>
      </w:r>
      <w:r w:rsidRPr="00293FA6">
        <w:rPr>
          <w:rFonts w:cs="Arial"/>
          <w:color w:val="333333"/>
          <w:spacing w:val="1"/>
          <w:sz w:val="16"/>
          <w:szCs w:val="16"/>
        </w:rPr>
        <w:t>p</w:t>
      </w:r>
      <w:r w:rsidRPr="00293FA6">
        <w:rPr>
          <w:rFonts w:cs="Arial"/>
          <w:color w:val="333333"/>
          <w:sz w:val="16"/>
          <w:szCs w:val="16"/>
        </w:rPr>
        <w:t xml:space="preserve">ar: </w:t>
      </w:r>
      <w:r w:rsidRPr="00293FA6">
        <w:rPr>
          <w:rFonts w:cs="Arial"/>
          <w:color w:val="333333"/>
          <w:sz w:val="16"/>
          <w:szCs w:val="16"/>
          <w:u w:val="single"/>
        </w:rPr>
        <w:t xml:space="preserve"> </w:t>
      </w:r>
      <w:r w:rsidRPr="00293FA6">
        <w:rPr>
          <w:rFonts w:cs="Arial"/>
          <w:color w:val="333333"/>
          <w:sz w:val="16"/>
          <w:szCs w:val="16"/>
          <w:u w:val="single"/>
        </w:rPr>
        <w:tab/>
      </w:r>
      <w:r w:rsidRPr="00293FA6">
        <w:rPr>
          <w:rFonts w:cs="Arial"/>
          <w:b/>
          <w:bCs/>
          <w:color w:val="333333"/>
          <w:sz w:val="16"/>
          <w:szCs w:val="16"/>
        </w:rPr>
        <w:t>D</w:t>
      </w:r>
      <w:r w:rsidRPr="00293FA6">
        <w:rPr>
          <w:rFonts w:cs="Arial"/>
          <w:b/>
          <w:bCs/>
          <w:color w:val="333333"/>
          <w:spacing w:val="1"/>
          <w:sz w:val="16"/>
          <w:szCs w:val="16"/>
        </w:rPr>
        <w:t>a</w:t>
      </w:r>
      <w:r w:rsidRPr="00293FA6">
        <w:rPr>
          <w:rFonts w:cs="Arial"/>
          <w:b/>
          <w:bCs/>
          <w:color w:val="333333"/>
          <w:sz w:val="16"/>
          <w:szCs w:val="16"/>
        </w:rPr>
        <w:t>te de</w:t>
      </w:r>
      <w:r w:rsidRPr="00293FA6">
        <w:rPr>
          <w:rFonts w:cs="Arial"/>
          <w:b/>
          <w:bCs/>
          <w:color w:val="333333"/>
          <w:spacing w:val="-1"/>
          <w:sz w:val="16"/>
          <w:szCs w:val="16"/>
        </w:rPr>
        <w:t xml:space="preserve"> </w:t>
      </w:r>
      <w:r w:rsidRPr="00293FA6">
        <w:rPr>
          <w:rFonts w:cs="Arial"/>
          <w:b/>
          <w:bCs/>
          <w:color w:val="333333"/>
          <w:sz w:val="16"/>
          <w:szCs w:val="16"/>
        </w:rPr>
        <w:t>n</w:t>
      </w:r>
      <w:r w:rsidRPr="00293FA6">
        <w:rPr>
          <w:rFonts w:cs="Arial"/>
          <w:b/>
          <w:bCs/>
          <w:color w:val="333333"/>
          <w:spacing w:val="1"/>
          <w:sz w:val="16"/>
          <w:szCs w:val="16"/>
        </w:rPr>
        <w:t>o</w:t>
      </w:r>
      <w:r w:rsidRPr="00293FA6">
        <w:rPr>
          <w:rFonts w:cs="Arial"/>
          <w:b/>
          <w:bCs/>
          <w:color w:val="333333"/>
          <w:sz w:val="16"/>
          <w:szCs w:val="16"/>
        </w:rPr>
        <w:t>tficati</w:t>
      </w:r>
      <w:r w:rsidRPr="00293FA6">
        <w:rPr>
          <w:rFonts w:cs="Arial"/>
          <w:b/>
          <w:bCs/>
          <w:color w:val="333333"/>
          <w:spacing w:val="1"/>
          <w:sz w:val="16"/>
          <w:szCs w:val="16"/>
        </w:rPr>
        <w:t>o</w:t>
      </w:r>
      <w:r w:rsidRPr="00293FA6">
        <w:rPr>
          <w:rFonts w:cs="Arial"/>
          <w:b/>
          <w:bCs/>
          <w:color w:val="333333"/>
          <w:sz w:val="16"/>
          <w:szCs w:val="16"/>
        </w:rPr>
        <w:t xml:space="preserve">n: </w:t>
      </w:r>
      <w:r w:rsidRPr="00293FA6">
        <w:rPr>
          <w:rFonts w:cs="Arial"/>
          <w:b/>
          <w:bCs/>
          <w:color w:val="333333"/>
          <w:sz w:val="16"/>
          <w:szCs w:val="16"/>
          <w:u w:val="single"/>
        </w:rPr>
        <w:t xml:space="preserve"> </w:t>
      </w:r>
      <w:r w:rsidRPr="00293FA6">
        <w:rPr>
          <w:rFonts w:cs="Arial"/>
          <w:b/>
          <w:bCs/>
          <w:color w:val="333333"/>
          <w:sz w:val="16"/>
          <w:szCs w:val="16"/>
          <w:u w:val="single"/>
        </w:rPr>
        <w:tab/>
      </w:r>
      <w:r w:rsidRPr="00293FA6">
        <w:rPr>
          <w:rFonts w:cs="Arial"/>
          <w:color w:val="333333"/>
          <w:spacing w:val="-1"/>
          <w:sz w:val="16"/>
          <w:szCs w:val="16"/>
        </w:rPr>
        <w:t>/</w:t>
      </w:r>
      <w:r w:rsidRPr="00293FA6">
        <w:rPr>
          <w:rFonts w:cs="Arial"/>
          <w:color w:val="333333"/>
          <w:sz w:val="16"/>
          <w:szCs w:val="16"/>
          <w:u w:val="single"/>
        </w:rPr>
        <w:t xml:space="preserve"> </w:t>
      </w:r>
      <w:r w:rsidRPr="00293FA6">
        <w:rPr>
          <w:rFonts w:cs="Arial"/>
          <w:color w:val="333333"/>
          <w:sz w:val="16"/>
          <w:szCs w:val="16"/>
          <w:u w:val="single"/>
        </w:rPr>
        <w:tab/>
      </w:r>
      <w:r w:rsidRPr="00293FA6">
        <w:rPr>
          <w:rFonts w:cs="Arial"/>
          <w:color w:val="333333"/>
          <w:spacing w:val="-2"/>
          <w:sz w:val="16"/>
          <w:szCs w:val="16"/>
        </w:rPr>
        <w:t>/</w:t>
      </w:r>
      <w:r w:rsidRPr="00293FA6">
        <w:rPr>
          <w:rFonts w:cs="Arial"/>
          <w:b/>
          <w:bCs/>
          <w:color w:val="333333"/>
          <w:sz w:val="16"/>
          <w:szCs w:val="16"/>
          <w:u w:val="single"/>
        </w:rPr>
        <w:t xml:space="preserve"> </w:t>
      </w:r>
      <w:r w:rsidRPr="00293FA6">
        <w:rPr>
          <w:rFonts w:cs="Arial"/>
          <w:b/>
          <w:bCs/>
          <w:color w:val="333333"/>
          <w:sz w:val="16"/>
          <w:szCs w:val="16"/>
          <w:u w:val="single"/>
        </w:rPr>
        <w:tab/>
        <w:t xml:space="preserve"> </w:t>
      </w:r>
      <w:r w:rsidRPr="00293FA6">
        <w:rPr>
          <w:rFonts w:cs="Arial"/>
          <w:b/>
          <w:bCs/>
          <w:color w:val="333333"/>
          <w:sz w:val="16"/>
          <w:szCs w:val="16"/>
        </w:rPr>
        <w:t>D</w:t>
      </w:r>
      <w:r w:rsidRPr="00293FA6">
        <w:rPr>
          <w:rFonts w:cs="Arial"/>
          <w:b/>
          <w:bCs/>
          <w:color w:val="333333"/>
          <w:spacing w:val="1"/>
          <w:sz w:val="16"/>
          <w:szCs w:val="16"/>
        </w:rPr>
        <w:t>a</w:t>
      </w:r>
      <w:r w:rsidRPr="00293FA6">
        <w:rPr>
          <w:rFonts w:cs="Arial"/>
          <w:b/>
          <w:bCs/>
          <w:color w:val="333333"/>
          <w:sz w:val="16"/>
          <w:szCs w:val="16"/>
        </w:rPr>
        <w:t>te d’in</w:t>
      </w:r>
      <w:r w:rsidRPr="00293FA6">
        <w:rPr>
          <w:rFonts w:cs="Arial"/>
          <w:b/>
          <w:bCs/>
          <w:color w:val="333333"/>
          <w:spacing w:val="1"/>
          <w:sz w:val="16"/>
          <w:szCs w:val="16"/>
        </w:rPr>
        <w:t>v</w:t>
      </w:r>
      <w:r w:rsidRPr="00293FA6">
        <w:rPr>
          <w:rFonts w:cs="Arial"/>
          <w:b/>
          <w:bCs/>
          <w:color w:val="333333"/>
          <w:sz w:val="16"/>
          <w:szCs w:val="16"/>
        </w:rPr>
        <w:t>est</w:t>
      </w:r>
      <w:r w:rsidRPr="00293FA6">
        <w:rPr>
          <w:rFonts w:cs="Arial"/>
          <w:b/>
          <w:bCs/>
          <w:color w:val="333333"/>
          <w:spacing w:val="-2"/>
          <w:sz w:val="16"/>
          <w:szCs w:val="16"/>
        </w:rPr>
        <w:t>i</w:t>
      </w:r>
      <w:r w:rsidRPr="00293FA6">
        <w:rPr>
          <w:rFonts w:cs="Arial"/>
          <w:b/>
          <w:bCs/>
          <w:color w:val="333333"/>
          <w:spacing w:val="1"/>
          <w:sz w:val="16"/>
          <w:szCs w:val="16"/>
        </w:rPr>
        <w:t>g</w:t>
      </w:r>
      <w:r w:rsidRPr="00293FA6">
        <w:rPr>
          <w:rFonts w:cs="Arial"/>
          <w:b/>
          <w:bCs/>
          <w:color w:val="333333"/>
          <w:sz w:val="16"/>
          <w:szCs w:val="16"/>
        </w:rPr>
        <w:t>ation:</w:t>
      </w:r>
    </w:p>
    <w:p w:rsidR="00C3513D" w:rsidRPr="00293FA6" w:rsidRDefault="007E30C1" w:rsidP="00C3513D">
      <w:pPr>
        <w:widowControl w:val="0"/>
        <w:tabs>
          <w:tab w:val="left" w:pos="720"/>
          <w:tab w:val="left" w:pos="1360"/>
          <w:tab w:val="left" w:pos="2020"/>
        </w:tabs>
        <w:autoSpaceDE w:val="0"/>
        <w:autoSpaceDN w:val="0"/>
        <w:adjustRightInd w:val="0"/>
        <w:spacing w:before="48" w:line="226" w:lineRule="exact"/>
        <w:ind w:left="120"/>
        <w:rPr>
          <w:rFonts w:cs="Arial"/>
          <w:color w:val="333333"/>
          <w:sz w:val="16"/>
          <w:szCs w:val="16"/>
        </w:rPr>
      </w:pPr>
      <w:r w:rsidRPr="00293FA6">
        <w:rPr>
          <w:rFonts w:cs="Arial"/>
          <w:b/>
          <w:bCs/>
          <w:color w:val="333333"/>
          <w:position w:val="-1"/>
          <w:sz w:val="16"/>
          <w:szCs w:val="16"/>
          <w:u w:val="single"/>
        </w:rPr>
        <w:t xml:space="preserve"> </w:t>
      </w:r>
      <w:r w:rsidRPr="00293FA6">
        <w:rPr>
          <w:rFonts w:cs="Arial"/>
          <w:b/>
          <w:bCs/>
          <w:color w:val="333333"/>
          <w:position w:val="-1"/>
          <w:sz w:val="16"/>
          <w:szCs w:val="16"/>
          <w:u w:val="single"/>
        </w:rPr>
        <w:tab/>
      </w:r>
      <w:r w:rsidRPr="00293FA6">
        <w:rPr>
          <w:rFonts w:cs="Arial"/>
          <w:b/>
          <w:bCs/>
          <w:color w:val="333333"/>
          <w:spacing w:val="-1"/>
          <w:position w:val="-1"/>
          <w:sz w:val="16"/>
          <w:szCs w:val="16"/>
        </w:rPr>
        <w:t>/</w:t>
      </w:r>
      <w:r w:rsidRPr="00293FA6">
        <w:rPr>
          <w:rFonts w:cs="Arial"/>
          <w:b/>
          <w:bCs/>
          <w:color w:val="333333"/>
          <w:position w:val="-1"/>
          <w:sz w:val="16"/>
          <w:szCs w:val="16"/>
          <w:u w:val="single"/>
        </w:rPr>
        <w:t xml:space="preserve"> </w:t>
      </w:r>
      <w:r w:rsidRPr="00293FA6">
        <w:rPr>
          <w:rFonts w:cs="Arial"/>
          <w:b/>
          <w:bCs/>
          <w:color w:val="333333"/>
          <w:position w:val="-1"/>
          <w:sz w:val="16"/>
          <w:szCs w:val="16"/>
          <w:u w:val="single"/>
        </w:rPr>
        <w:tab/>
      </w:r>
      <w:r w:rsidRPr="00293FA6">
        <w:rPr>
          <w:rFonts w:cs="Arial"/>
          <w:b/>
          <w:bCs/>
          <w:color w:val="333333"/>
          <w:spacing w:val="-1"/>
          <w:position w:val="-1"/>
          <w:sz w:val="16"/>
          <w:szCs w:val="16"/>
        </w:rPr>
        <w:t>/</w:t>
      </w:r>
      <w:r w:rsidRPr="00293FA6">
        <w:rPr>
          <w:rFonts w:cs="Arial"/>
          <w:b/>
          <w:bCs/>
          <w:color w:val="333333"/>
          <w:position w:val="-1"/>
          <w:sz w:val="16"/>
          <w:szCs w:val="16"/>
          <w:u w:val="single"/>
        </w:rPr>
        <w:t xml:space="preserve"> </w:t>
      </w:r>
      <w:r w:rsidRPr="00293FA6">
        <w:rPr>
          <w:rFonts w:cs="Arial"/>
          <w:b/>
          <w:bCs/>
          <w:color w:val="333333"/>
          <w:position w:val="-1"/>
          <w:sz w:val="16"/>
          <w:szCs w:val="16"/>
          <w:u w:val="single"/>
        </w:rPr>
        <w:tab/>
      </w:r>
    </w:p>
    <w:p w:rsidR="00C3513D" w:rsidRPr="00293FA6" w:rsidRDefault="007E30C1" w:rsidP="00C3513D">
      <w:pPr>
        <w:widowControl w:val="0"/>
        <w:autoSpaceDE w:val="0"/>
        <w:autoSpaceDN w:val="0"/>
        <w:adjustRightInd w:val="0"/>
        <w:spacing w:before="9" w:line="140" w:lineRule="exact"/>
        <w:rPr>
          <w:rFonts w:cs="Arial"/>
          <w:color w:val="333333"/>
          <w:sz w:val="16"/>
          <w:szCs w:val="16"/>
        </w:rPr>
      </w:pPr>
    </w:p>
    <w:p w:rsidR="00C3513D" w:rsidRPr="00293FA6" w:rsidRDefault="007E30C1" w:rsidP="00C3513D">
      <w:pPr>
        <w:widowControl w:val="0"/>
        <w:autoSpaceDE w:val="0"/>
        <w:autoSpaceDN w:val="0"/>
        <w:adjustRightInd w:val="0"/>
        <w:spacing w:before="34"/>
        <w:ind w:left="120"/>
        <w:rPr>
          <w:rFonts w:cs="Arial"/>
          <w:color w:val="333333"/>
          <w:sz w:val="16"/>
          <w:szCs w:val="16"/>
        </w:rPr>
      </w:pPr>
      <w:r w:rsidRPr="00293FA6">
        <w:rPr>
          <w:rFonts w:cs="Arial"/>
          <w:b/>
          <w:bCs/>
          <w:color w:val="333333"/>
          <w:sz w:val="16"/>
          <w:szCs w:val="16"/>
        </w:rPr>
        <w:t>HOSPI</w:t>
      </w:r>
      <w:r w:rsidRPr="00293FA6">
        <w:rPr>
          <w:rFonts w:cs="Arial"/>
          <w:b/>
          <w:bCs/>
          <w:color w:val="333333"/>
          <w:spacing w:val="-2"/>
          <w:sz w:val="16"/>
          <w:szCs w:val="16"/>
        </w:rPr>
        <w:t>T</w:t>
      </w:r>
      <w:r w:rsidRPr="00293FA6">
        <w:rPr>
          <w:rFonts w:cs="Arial"/>
          <w:b/>
          <w:bCs/>
          <w:color w:val="333333"/>
          <w:sz w:val="16"/>
          <w:szCs w:val="16"/>
        </w:rPr>
        <w:t>ALISATION</w:t>
      </w:r>
    </w:p>
    <w:p w:rsidR="00C3513D" w:rsidRPr="00293FA6" w:rsidRDefault="007E30C1" w:rsidP="00C3513D">
      <w:pPr>
        <w:widowControl w:val="0"/>
        <w:tabs>
          <w:tab w:val="left" w:pos="3080"/>
          <w:tab w:val="left" w:pos="5460"/>
          <w:tab w:val="left" w:pos="6200"/>
          <w:tab w:val="left" w:pos="6860"/>
        </w:tabs>
        <w:autoSpaceDE w:val="0"/>
        <w:autoSpaceDN w:val="0"/>
        <w:adjustRightInd w:val="0"/>
        <w:spacing w:before="43" w:line="288" w:lineRule="auto"/>
        <w:ind w:left="120" w:right="2532"/>
        <w:rPr>
          <w:rFonts w:cs="Arial"/>
          <w:color w:val="333333"/>
          <w:sz w:val="16"/>
          <w:szCs w:val="16"/>
        </w:rPr>
      </w:pPr>
      <w:r w:rsidRPr="00293FA6">
        <w:rPr>
          <w:rFonts w:cs="Arial"/>
          <w:color w:val="333333"/>
          <w:sz w:val="16"/>
          <w:szCs w:val="16"/>
        </w:rPr>
        <w:t>A</w:t>
      </w:r>
      <w:r w:rsidRPr="00293FA6">
        <w:rPr>
          <w:rFonts w:cs="Arial"/>
          <w:color w:val="333333"/>
          <w:spacing w:val="1"/>
          <w:sz w:val="16"/>
          <w:szCs w:val="16"/>
        </w:rPr>
        <w:t>d</w:t>
      </w:r>
      <w:r w:rsidRPr="00293FA6">
        <w:rPr>
          <w:rFonts w:cs="Arial"/>
          <w:color w:val="333333"/>
          <w:spacing w:val="-2"/>
          <w:sz w:val="16"/>
          <w:szCs w:val="16"/>
        </w:rPr>
        <w:t>m</w:t>
      </w:r>
      <w:r w:rsidRPr="00293FA6">
        <w:rPr>
          <w:rFonts w:cs="Arial"/>
          <w:color w:val="333333"/>
          <w:sz w:val="16"/>
          <w:szCs w:val="16"/>
        </w:rPr>
        <w:t>is à l’h</w:t>
      </w:r>
      <w:r w:rsidRPr="00293FA6">
        <w:rPr>
          <w:rFonts w:cs="Arial"/>
          <w:color w:val="333333"/>
          <w:spacing w:val="1"/>
          <w:sz w:val="16"/>
          <w:szCs w:val="16"/>
        </w:rPr>
        <w:t>ôp</w:t>
      </w:r>
      <w:r w:rsidRPr="00293FA6">
        <w:rPr>
          <w:rFonts w:cs="Arial"/>
          <w:color w:val="333333"/>
          <w:spacing w:val="-2"/>
          <w:sz w:val="16"/>
          <w:szCs w:val="16"/>
        </w:rPr>
        <w:t>i</w:t>
      </w:r>
      <w:r w:rsidRPr="00293FA6">
        <w:rPr>
          <w:rFonts w:cs="Arial"/>
          <w:color w:val="333333"/>
          <w:sz w:val="16"/>
          <w:szCs w:val="16"/>
        </w:rPr>
        <w:t>tal</w:t>
      </w:r>
      <w:r w:rsidRPr="00293FA6">
        <w:rPr>
          <w:rFonts w:cs="Arial"/>
          <w:color w:val="333333"/>
          <w:spacing w:val="-1"/>
          <w:sz w:val="16"/>
          <w:szCs w:val="16"/>
        </w:rPr>
        <w:t xml:space="preserve"> </w:t>
      </w:r>
      <w:r w:rsidRPr="00293FA6">
        <w:rPr>
          <w:rFonts w:cs="Arial"/>
          <w:color w:val="333333"/>
          <w:sz w:val="16"/>
          <w:szCs w:val="16"/>
        </w:rPr>
        <w:t>?</w:t>
      </w:r>
      <w:r w:rsidRPr="00293FA6">
        <w:rPr>
          <w:rFonts w:cs="Arial"/>
          <w:color w:val="333333"/>
          <w:spacing w:val="1"/>
          <w:sz w:val="16"/>
          <w:szCs w:val="16"/>
        </w:rPr>
        <w:t xml:space="preserve"> </w:t>
      </w:r>
      <w:r w:rsidRPr="00293FA6">
        <w:rPr>
          <w:rFonts w:cs="Arial"/>
          <w:color w:val="333333"/>
          <w:sz w:val="16"/>
          <w:szCs w:val="16"/>
        </w:rPr>
        <w:t xml:space="preserve">  </w:t>
      </w:r>
      <w:r w:rsidRPr="00293FA6">
        <w:rPr>
          <w:rFonts w:cs="Arial"/>
          <w:color w:val="333333"/>
          <w:spacing w:val="1"/>
          <w:sz w:val="16"/>
          <w:szCs w:val="16"/>
        </w:rPr>
        <w:t>1</w:t>
      </w:r>
      <w:r w:rsidRPr="00293FA6">
        <w:rPr>
          <w:rFonts w:cs="Arial"/>
          <w:color w:val="333333"/>
          <w:sz w:val="16"/>
          <w:szCs w:val="16"/>
        </w:rPr>
        <w:t>=</w:t>
      </w:r>
      <w:r w:rsidRPr="00293FA6">
        <w:rPr>
          <w:rFonts w:cs="Arial"/>
          <w:color w:val="333333"/>
          <w:spacing w:val="-1"/>
          <w:sz w:val="16"/>
          <w:szCs w:val="16"/>
        </w:rPr>
        <w:t xml:space="preserve"> </w:t>
      </w:r>
      <w:r w:rsidRPr="00293FA6">
        <w:rPr>
          <w:rFonts w:cs="Arial"/>
          <w:color w:val="333333"/>
          <w:sz w:val="16"/>
          <w:szCs w:val="16"/>
        </w:rPr>
        <w:t xml:space="preserve">Oui, </w:t>
      </w:r>
      <w:r w:rsidRPr="00293FA6">
        <w:rPr>
          <w:rFonts w:cs="Arial"/>
          <w:color w:val="333333"/>
          <w:spacing w:val="1"/>
          <w:sz w:val="16"/>
          <w:szCs w:val="16"/>
        </w:rPr>
        <w:t>2</w:t>
      </w:r>
      <w:r w:rsidRPr="00293FA6">
        <w:rPr>
          <w:rFonts w:cs="Arial"/>
          <w:color w:val="333333"/>
          <w:sz w:val="16"/>
          <w:szCs w:val="16"/>
        </w:rPr>
        <w:t>=</w:t>
      </w:r>
      <w:r w:rsidRPr="00293FA6">
        <w:rPr>
          <w:rFonts w:cs="Arial"/>
          <w:color w:val="333333"/>
          <w:spacing w:val="-1"/>
          <w:sz w:val="16"/>
          <w:szCs w:val="16"/>
        </w:rPr>
        <w:t xml:space="preserve"> </w:t>
      </w:r>
      <w:r w:rsidRPr="00293FA6">
        <w:rPr>
          <w:rFonts w:cs="Arial"/>
          <w:color w:val="333333"/>
          <w:sz w:val="16"/>
          <w:szCs w:val="16"/>
        </w:rPr>
        <w:t>N</w:t>
      </w:r>
      <w:r w:rsidRPr="00293FA6">
        <w:rPr>
          <w:rFonts w:cs="Arial"/>
          <w:color w:val="333333"/>
          <w:spacing w:val="1"/>
          <w:sz w:val="16"/>
          <w:szCs w:val="16"/>
        </w:rPr>
        <w:t>o</w:t>
      </w:r>
      <w:r w:rsidRPr="00293FA6">
        <w:rPr>
          <w:rFonts w:cs="Arial"/>
          <w:color w:val="333333"/>
          <w:sz w:val="16"/>
          <w:szCs w:val="16"/>
        </w:rPr>
        <w:t>n   Da</w:t>
      </w:r>
      <w:r w:rsidRPr="00293FA6">
        <w:rPr>
          <w:rFonts w:cs="Arial"/>
          <w:color w:val="333333"/>
          <w:spacing w:val="-2"/>
          <w:sz w:val="16"/>
          <w:szCs w:val="16"/>
        </w:rPr>
        <w:t>t</w:t>
      </w:r>
      <w:r w:rsidRPr="00293FA6">
        <w:rPr>
          <w:rFonts w:cs="Arial"/>
          <w:color w:val="333333"/>
          <w:sz w:val="16"/>
          <w:szCs w:val="16"/>
        </w:rPr>
        <w:t>e d’a</w:t>
      </w:r>
      <w:r w:rsidRPr="00293FA6">
        <w:rPr>
          <w:rFonts w:cs="Arial"/>
          <w:color w:val="333333"/>
          <w:spacing w:val="1"/>
          <w:sz w:val="16"/>
          <w:szCs w:val="16"/>
        </w:rPr>
        <w:t>d</w:t>
      </w:r>
      <w:r w:rsidRPr="00293FA6">
        <w:rPr>
          <w:rFonts w:cs="Arial"/>
          <w:color w:val="333333"/>
          <w:spacing w:val="-2"/>
          <w:sz w:val="16"/>
          <w:szCs w:val="16"/>
        </w:rPr>
        <w:t>m</w:t>
      </w:r>
      <w:r w:rsidRPr="00293FA6">
        <w:rPr>
          <w:rFonts w:cs="Arial"/>
          <w:color w:val="333333"/>
          <w:sz w:val="16"/>
          <w:szCs w:val="16"/>
        </w:rPr>
        <w:t>issi</w:t>
      </w:r>
      <w:r w:rsidRPr="00293FA6">
        <w:rPr>
          <w:rFonts w:cs="Arial"/>
          <w:color w:val="333333"/>
          <w:spacing w:val="1"/>
          <w:sz w:val="16"/>
          <w:szCs w:val="16"/>
        </w:rPr>
        <w:t>o</w:t>
      </w:r>
      <w:r w:rsidRPr="00293FA6">
        <w:rPr>
          <w:rFonts w:cs="Arial"/>
          <w:color w:val="333333"/>
          <w:sz w:val="16"/>
          <w:szCs w:val="16"/>
        </w:rPr>
        <w:t xml:space="preserve">n </w:t>
      </w:r>
      <w:r w:rsidRPr="00293FA6">
        <w:rPr>
          <w:rFonts w:cs="Arial"/>
          <w:color w:val="333333"/>
          <w:sz w:val="16"/>
          <w:szCs w:val="16"/>
          <w:u w:val="single"/>
        </w:rPr>
        <w:t xml:space="preserve"> </w:t>
      </w:r>
      <w:r w:rsidRPr="00293FA6">
        <w:rPr>
          <w:rFonts w:cs="Arial"/>
          <w:color w:val="333333"/>
          <w:sz w:val="16"/>
          <w:szCs w:val="16"/>
          <w:u w:val="single"/>
        </w:rPr>
        <w:tab/>
      </w:r>
      <w:r w:rsidRPr="00293FA6">
        <w:rPr>
          <w:rFonts w:cs="Arial"/>
          <w:color w:val="333333"/>
          <w:sz w:val="16"/>
          <w:szCs w:val="16"/>
        </w:rPr>
        <w:t>/</w:t>
      </w:r>
      <w:r w:rsidRPr="00293FA6">
        <w:rPr>
          <w:rFonts w:cs="Arial"/>
          <w:color w:val="333333"/>
          <w:sz w:val="16"/>
          <w:szCs w:val="16"/>
          <w:u w:val="single"/>
        </w:rPr>
        <w:t xml:space="preserve"> </w:t>
      </w:r>
      <w:r w:rsidRPr="00293FA6">
        <w:rPr>
          <w:rFonts w:cs="Arial"/>
          <w:color w:val="333333"/>
          <w:sz w:val="16"/>
          <w:szCs w:val="16"/>
          <w:u w:val="single"/>
        </w:rPr>
        <w:tab/>
      </w:r>
      <w:r w:rsidRPr="00293FA6">
        <w:rPr>
          <w:rFonts w:cs="Arial"/>
          <w:color w:val="333333"/>
          <w:spacing w:val="-2"/>
          <w:sz w:val="16"/>
          <w:szCs w:val="16"/>
        </w:rPr>
        <w:t>/</w:t>
      </w:r>
      <w:r w:rsidRPr="00293FA6">
        <w:rPr>
          <w:rFonts w:cs="Arial"/>
          <w:color w:val="333333"/>
          <w:sz w:val="16"/>
          <w:szCs w:val="16"/>
          <w:u w:val="single"/>
        </w:rPr>
        <w:t xml:space="preserve"> </w:t>
      </w:r>
      <w:r w:rsidRPr="00293FA6">
        <w:rPr>
          <w:rFonts w:cs="Arial"/>
          <w:color w:val="333333"/>
          <w:sz w:val="16"/>
          <w:szCs w:val="16"/>
          <w:u w:val="single"/>
        </w:rPr>
        <w:tab/>
      </w:r>
      <w:r w:rsidRPr="00293FA6">
        <w:rPr>
          <w:rFonts w:cs="Arial"/>
          <w:color w:val="333333"/>
          <w:sz w:val="16"/>
          <w:szCs w:val="16"/>
        </w:rPr>
        <w:t xml:space="preserve"> N</w:t>
      </w:r>
      <w:r w:rsidRPr="00293FA6">
        <w:rPr>
          <w:rFonts w:cs="Arial"/>
          <w:color w:val="333333"/>
          <w:spacing w:val="1"/>
          <w:sz w:val="16"/>
          <w:szCs w:val="16"/>
        </w:rPr>
        <w:t>u</w:t>
      </w:r>
      <w:r w:rsidRPr="00293FA6">
        <w:rPr>
          <w:rFonts w:cs="Arial"/>
          <w:color w:val="333333"/>
          <w:spacing w:val="-2"/>
          <w:sz w:val="16"/>
          <w:szCs w:val="16"/>
        </w:rPr>
        <w:t>m</w:t>
      </w:r>
      <w:r w:rsidRPr="00293FA6">
        <w:rPr>
          <w:rFonts w:cs="Arial"/>
          <w:color w:val="333333"/>
          <w:sz w:val="16"/>
          <w:szCs w:val="16"/>
        </w:rPr>
        <w:t>éro d</w:t>
      </w:r>
      <w:r w:rsidRPr="00293FA6">
        <w:rPr>
          <w:rFonts w:cs="Arial"/>
          <w:color w:val="333333"/>
          <w:spacing w:val="1"/>
          <w:sz w:val="16"/>
          <w:szCs w:val="16"/>
        </w:rPr>
        <w:t>o</w:t>
      </w:r>
      <w:r w:rsidRPr="00293FA6">
        <w:rPr>
          <w:rFonts w:cs="Arial"/>
          <w:color w:val="333333"/>
          <w:sz w:val="16"/>
          <w:szCs w:val="16"/>
        </w:rPr>
        <w:t>ssier</w:t>
      </w:r>
      <w:r w:rsidRPr="00293FA6">
        <w:rPr>
          <w:rFonts w:cs="Arial"/>
          <w:color w:val="333333"/>
          <w:spacing w:val="1"/>
          <w:sz w:val="16"/>
          <w:szCs w:val="16"/>
        </w:rPr>
        <w:t xml:space="preserve"> </w:t>
      </w:r>
      <w:r w:rsidRPr="00293FA6">
        <w:rPr>
          <w:rFonts w:cs="Arial"/>
          <w:color w:val="333333"/>
          <w:spacing w:val="-2"/>
          <w:sz w:val="16"/>
          <w:szCs w:val="16"/>
        </w:rPr>
        <w:t>m</w:t>
      </w:r>
      <w:r w:rsidRPr="00293FA6">
        <w:rPr>
          <w:rFonts w:cs="Arial"/>
          <w:color w:val="333333"/>
          <w:sz w:val="16"/>
          <w:szCs w:val="16"/>
        </w:rPr>
        <w:t>é</w:t>
      </w:r>
      <w:r w:rsidRPr="00293FA6">
        <w:rPr>
          <w:rFonts w:cs="Arial"/>
          <w:color w:val="333333"/>
          <w:spacing w:val="1"/>
          <w:sz w:val="16"/>
          <w:szCs w:val="16"/>
        </w:rPr>
        <w:t>d</w:t>
      </w:r>
      <w:r w:rsidRPr="00293FA6">
        <w:rPr>
          <w:rFonts w:cs="Arial"/>
          <w:color w:val="333333"/>
          <w:sz w:val="16"/>
          <w:szCs w:val="16"/>
        </w:rPr>
        <w:t xml:space="preserve">ical: </w:t>
      </w:r>
      <w:r w:rsidRPr="00293FA6">
        <w:rPr>
          <w:rFonts w:cs="Arial"/>
          <w:color w:val="333333"/>
          <w:sz w:val="16"/>
          <w:szCs w:val="16"/>
          <w:u w:val="single"/>
        </w:rPr>
        <w:t xml:space="preserve"> </w:t>
      </w:r>
      <w:r w:rsidRPr="00293FA6">
        <w:rPr>
          <w:rFonts w:cs="Arial"/>
          <w:color w:val="333333"/>
          <w:sz w:val="16"/>
          <w:szCs w:val="16"/>
          <w:u w:val="single"/>
        </w:rPr>
        <w:tab/>
      </w:r>
    </w:p>
    <w:p w:rsidR="00C3513D" w:rsidRPr="00293FA6" w:rsidRDefault="007E30C1" w:rsidP="00C3513D">
      <w:pPr>
        <w:widowControl w:val="0"/>
        <w:autoSpaceDE w:val="0"/>
        <w:autoSpaceDN w:val="0"/>
        <w:adjustRightInd w:val="0"/>
        <w:spacing w:before="1"/>
        <w:ind w:left="120"/>
        <w:rPr>
          <w:rFonts w:cs="Arial"/>
          <w:color w:val="333333"/>
          <w:sz w:val="16"/>
          <w:szCs w:val="16"/>
        </w:rPr>
      </w:pPr>
      <w:r w:rsidRPr="00293FA6">
        <w:rPr>
          <w:rFonts w:cs="Arial"/>
          <w:color w:val="333333"/>
          <w:sz w:val="16"/>
          <w:szCs w:val="16"/>
        </w:rPr>
        <w:t>Adresse</w:t>
      </w:r>
      <w:r w:rsidRPr="00293FA6">
        <w:rPr>
          <w:rFonts w:cs="Arial"/>
          <w:color w:val="333333"/>
          <w:spacing w:val="-1"/>
          <w:sz w:val="16"/>
          <w:szCs w:val="16"/>
        </w:rPr>
        <w:t xml:space="preserve"> </w:t>
      </w:r>
      <w:r w:rsidRPr="00293FA6">
        <w:rPr>
          <w:rFonts w:cs="Arial"/>
          <w:color w:val="333333"/>
          <w:sz w:val="16"/>
          <w:szCs w:val="16"/>
        </w:rPr>
        <w:t>de</w:t>
      </w:r>
      <w:r w:rsidRPr="00293FA6">
        <w:rPr>
          <w:rFonts w:cs="Arial"/>
          <w:color w:val="333333"/>
          <w:spacing w:val="-1"/>
          <w:sz w:val="16"/>
          <w:szCs w:val="16"/>
        </w:rPr>
        <w:t xml:space="preserve"> </w:t>
      </w:r>
      <w:r w:rsidRPr="00293FA6">
        <w:rPr>
          <w:rFonts w:cs="Arial"/>
          <w:color w:val="333333"/>
          <w:sz w:val="16"/>
          <w:szCs w:val="16"/>
        </w:rPr>
        <w:t>l’établisse</w:t>
      </w:r>
      <w:r w:rsidRPr="00293FA6">
        <w:rPr>
          <w:rFonts w:cs="Arial"/>
          <w:color w:val="333333"/>
          <w:spacing w:val="-2"/>
          <w:sz w:val="16"/>
          <w:szCs w:val="16"/>
        </w:rPr>
        <w:t>m</w:t>
      </w:r>
      <w:r w:rsidRPr="00293FA6">
        <w:rPr>
          <w:rFonts w:cs="Arial"/>
          <w:color w:val="333333"/>
          <w:sz w:val="16"/>
          <w:szCs w:val="16"/>
        </w:rPr>
        <w:t>ent:</w:t>
      </w:r>
    </w:p>
    <w:p w:rsidR="00C3513D" w:rsidRPr="00293FA6" w:rsidRDefault="007E30C1" w:rsidP="00C3513D">
      <w:pPr>
        <w:widowControl w:val="0"/>
        <w:autoSpaceDE w:val="0"/>
        <w:autoSpaceDN w:val="0"/>
        <w:adjustRightInd w:val="0"/>
        <w:spacing w:before="1" w:line="130" w:lineRule="exact"/>
        <w:rPr>
          <w:rFonts w:cs="Arial"/>
          <w:color w:val="333333"/>
          <w:sz w:val="16"/>
          <w:szCs w:val="16"/>
        </w:rPr>
      </w:pPr>
    </w:p>
    <w:p w:rsidR="00C3513D" w:rsidRPr="00293FA6" w:rsidRDefault="007E30C1" w:rsidP="00C3513D">
      <w:pPr>
        <w:widowControl w:val="0"/>
        <w:tabs>
          <w:tab w:val="left" w:pos="3740"/>
        </w:tabs>
        <w:autoSpaceDE w:val="0"/>
        <w:autoSpaceDN w:val="0"/>
        <w:adjustRightInd w:val="0"/>
        <w:spacing w:line="226" w:lineRule="exact"/>
        <w:ind w:left="120"/>
        <w:rPr>
          <w:rFonts w:cs="Arial"/>
          <w:color w:val="333333"/>
          <w:sz w:val="16"/>
          <w:szCs w:val="16"/>
        </w:rPr>
      </w:pPr>
      <w:r w:rsidRPr="00293FA6">
        <w:rPr>
          <w:rFonts w:cs="Arial"/>
          <w:b/>
          <w:bCs/>
          <w:color w:val="333333"/>
          <w:position w:val="-1"/>
          <w:sz w:val="16"/>
          <w:szCs w:val="16"/>
        </w:rPr>
        <w:t>ANT</w:t>
      </w:r>
      <w:r w:rsidRPr="00293FA6">
        <w:rPr>
          <w:rFonts w:cs="Arial"/>
          <w:b/>
          <w:bCs/>
          <w:color w:val="333333"/>
          <w:spacing w:val="-2"/>
          <w:position w:val="-1"/>
          <w:sz w:val="16"/>
          <w:szCs w:val="16"/>
        </w:rPr>
        <w:t>E</w:t>
      </w:r>
      <w:r w:rsidRPr="00293FA6">
        <w:rPr>
          <w:rFonts w:cs="Arial"/>
          <w:b/>
          <w:bCs/>
          <w:color w:val="333333"/>
          <w:position w:val="-1"/>
          <w:sz w:val="16"/>
          <w:szCs w:val="16"/>
        </w:rPr>
        <w:t>CED</w:t>
      </w:r>
      <w:r w:rsidRPr="00293FA6">
        <w:rPr>
          <w:rFonts w:cs="Arial"/>
          <w:b/>
          <w:bCs/>
          <w:color w:val="333333"/>
          <w:spacing w:val="-2"/>
          <w:position w:val="-1"/>
          <w:sz w:val="16"/>
          <w:szCs w:val="16"/>
        </w:rPr>
        <w:t>E</w:t>
      </w:r>
      <w:r w:rsidRPr="00293FA6">
        <w:rPr>
          <w:rFonts w:cs="Arial"/>
          <w:b/>
          <w:bCs/>
          <w:color w:val="333333"/>
          <w:position w:val="-1"/>
          <w:sz w:val="16"/>
          <w:szCs w:val="16"/>
        </w:rPr>
        <w:t>NTS</w:t>
      </w:r>
      <w:r w:rsidRPr="00293FA6">
        <w:rPr>
          <w:rFonts w:cs="Arial"/>
          <w:b/>
          <w:bCs/>
          <w:color w:val="333333"/>
          <w:spacing w:val="-1"/>
          <w:position w:val="-1"/>
          <w:sz w:val="16"/>
          <w:szCs w:val="16"/>
        </w:rPr>
        <w:t xml:space="preserve"> </w:t>
      </w:r>
      <w:r w:rsidRPr="00293FA6">
        <w:rPr>
          <w:rFonts w:cs="Arial"/>
          <w:b/>
          <w:bCs/>
          <w:color w:val="333333"/>
          <w:position w:val="-1"/>
          <w:sz w:val="16"/>
          <w:szCs w:val="16"/>
        </w:rPr>
        <w:t>MED</w:t>
      </w:r>
      <w:r w:rsidRPr="00293FA6">
        <w:rPr>
          <w:rFonts w:cs="Arial"/>
          <w:b/>
          <w:bCs/>
          <w:color w:val="333333"/>
          <w:spacing w:val="-1"/>
          <w:position w:val="-1"/>
          <w:sz w:val="16"/>
          <w:szCs w:val="16"/>
        </w:rPr>
        <w:t>IC</w:t>
      </w:r>
      <w:r w:rsidRPr="00293FA6">
        <w:rPr>
          <w:rFonts w:cs="Arial"/>
          <w:b/>
          <w:bCs/>
          <w:color w:val="333333"/>
          <w:position w:val="-1"/>
          <w:sz w:val="16"/>
          <w:szCs w:val="16"/>
        </w:rPr>
        <w:t>A</w:t>
      </w:r>
      <w:r w:rsidRPr="00293FA6">
        <w:rPr>
          <w:rFonts w:cs="Arial"/>
          <w:b/>
          <w:bCs/>
          <w:color w:val="333333"/>
          <w:spacing w:val="-2"/>
          <w:position w:val="-1"/>
          <w:sz w:val="16"/>
          <w:szCs w:val="16"/>
        </w:rPr>
        <w:t>U</w:t>
      </w:r>
      <w:r w:rsidRPr="00293FA6">
        <w:rPr>
          <w:rFonts w:cs="Arial"/>
          <w:b/>
          <w:bCs/>
          <w:color w:val="333333"/>
          <w:position w:val="-1"/>
          <w:sz w:val="16"/>
          <w:szCs w:val="16"/>
        </w:rPr>
        <w:t>X</w:t>
      </w:r>
      <w:r w:rsidRPr="00293FA6">
        <w:rPr>
          <w:rFonts w:cs="Arial"/>
          <w:b/>
          <w:bCs/>
          <w:color w:val="333333"/>
          <w:position w:val="-1"/>
          <w:sz w:val="16"/>
          <w:szCs w:val="16"/>
        </w:rPr>
        <w:tab/>
      </w:r>
      <w:r w:rsidRPr="00293FA6">
        <w:rPr>
          <w:rFonts w:cs="Arial"/>
          <w:color w:val="333333"/>
          <w:position w:val="-1"/>
          <w:sz w:val="16"/>
          <w:szCs w:val="16"/>
        </w:rPr>
        <w:t>Utiliser les c</w:t>
      </w:r>
      <w:r w:rsidRPr="00293FA6">
        <w:rPr>
          <w:rFonts w:cs="Arial"/>
          <w:color w:val="333333"/>
          <w:spacing w:val="1"/>
          <w:position w:val="-1"/>
          <w:sz w:val="16"/>
          <w:szCs w:val="16"/>
        </w:rPr>
        <w:t>od</w:t>
      </w:r>
      <w:r w:rsidRPr="00293FA6">
        <w:rPr>
          <w:rFonts w:cs="Arial"/>
          <w:color w:val="333333"/>
          <w:spacing w:val="-1"/>
          <w:position w:val="-1"/>
          <w:sz w:val="16"/>
          <w:szCs w:val="16"/>
        </w:rPr>
        <w:t>e</w:t>
      </w:r>
      <w:r w:rsidRPr="00293FA6">
        <w:rPr>
          <w:rFonts w:cs="Arial"/>
          <w:color w:val="333333"/>
          <w:position w:val="-1"/>
          <w:sz w:val="16"/>
          <w:szCs w:val="16"/>
        </w:rPr>
        <w:t>s s</w:t>
      </w:r>
      <w:r w:rsidRPr="00293FA6">
        <w:rPr>
          <w:rFonts w:cs="Arial"/>
          <w:color w:val="333333"/>
          <w:spacing w:val="1"/>
          <w:position w:val="-1"/>
          <w:sz w:val="16"/>
          <w:szCs w:val="16"/>
        </w:rPr>
        <w:t>u</w:t>
      </w:r>
      <w:r w:rsidRPr="00293FA6">
        <w:rPr>
          <w:rFonts w:cs="Arial"/>
          <w:color w:val="333333"/>
          <w:position w:val="-1"/>
          <w:sz w:val="16"/>
          <w:szCs w:val="16"/>
        </w:rPr>
        <w:t>i</w:t>
      </w:r>
      <w:r w:rsidRPr="00293FA6">
        <w:rPr>
          <w:rFonts w:cs="Arial"/>
          <w:color w:val="333333"/>
          <w:spacing w:val="1"/>
          <w:position w:val="-1"/>
          <w:sz w:val="16"/>
          <w:szCs w:val="16"/>
        </w:rPr>
        <w:t>v</w:t>
      </w:r>
      <w:r w:rsidRPr="00293FA6">
        <w:rPr>
          <w:rFonts w:cs="Arial"/>
          <w:color w:val="333333"/>
          <w:position w:val="-1"/>
          <w:sz w:val="16"/>
          <w:szCs w:val="16"/>
        </w:rPr>
        <w:t>a</w:t>
      </w:r>
      <w:r w:rsidRPr="00293FA6">
        <w:rPr>
          <w:rFonts w:cs="Arial"/>
          <w:color w:val="333333"/>
          <w:spacing w:val="1"/>
          <w:position w:val="-1"/>
          <w:sz w:val="16"/>
          <w:szCs w:val="16"/>
        </w:rPr>
        <w:t>n</w:t>
      </w:r>
      <w:r w:rsidRPr="00293FA6">
        <w:rPr>
          <w:rFonts w:cs="Arial"/>
          <w:color w:val="333333"/>
          <w:position w:val="-1"/>
          <w:sz w:val="16"/>
          <w:szCs w:val="16"/>
        </w:rPr>
        <w:t>ts,</w:t>
      </w:r>
      <w:r w:rsidRPr="00293FA6">
        <w:rPr>
          <w:rFonts w:cs="Arial"/>
          <w:color w:val="333333"/>
          <w:spacing w:val="-1"/>
          <w:position w:val="-1"/>
          <w:sz w:val="16"/>
          <w:szCs w:val="16"/>
        </w:rPr>
        <w:t xml:space="preserve"> </w:t>
      </w:r>
      <w:r w:rsidRPr="00293FA6">
        <w:rPr>
          <w:rFonts w:cs="Arial"/>
          <w:color w:val="333333"/>
          <w:spacing w:val="1"/>
          <w:position w:val="-1"/>
          <w:sz w:val="16"/>
          <w:szCs w:val="16"/>
        </w:rPr>
        <w:t>1</w:t>
      </w:r>
      <w:r w:rsidRPr="00293FA6">
        <w:rPr>
          <w:rFonts w:cs="Arial"/>
          <w:color w:val="333333"/>
          <w:position w:val="-1"/>
          <w:sz w:val="16"/>
          <w:szCs w:val="16"/>
        </w:rPr>
        <w:t>=O</w:t>
      </w:r>
      <w:r w:rsidRPr="00293FA6">
        <w:rPr>
          <w:rFonts w:cs="Arial"/>
          <w:color w:val="333333"/>
          <w:spacing w:val="1"/>
          <w:position w:val="-1"/>
          <w:sz w:val="16"/>
          <w:szCs w:val="16"/>
        </w:rPr>
        <w:t>u</w:t>
      </w:r>
      <w:r w:rsidRPr="00293FA6">
        <w:rPr>
          <w:rFonts w:cs="Arial"/>
          <w:color w:val="333333"/>
          <w:position w:val="-1"/>
          <w:sz w:val="16"/>
          <w:szCs w:val="16"/>
        </w:rPr>
        <w:t>i,</w:t>
      </w:r>
      <w:r w:rsidRPr="00293FA6">
        <w:rPr>
          <w:rFonts w:cs="Arial"/>
          <w:color w:val="333333"/>
          <w:spacing w:val="-1"/>
          <w:position w:val="-1"/>
          <w:sz w:val="16"/>
          <w:szCs w:val="16"/>
        </w:rPr>
        <w:t xml:space="preserve"> </w:t>
      </w:r>
      <w:r w:rsidRPr="00293FA6">
        <w:rPr>
          <w:rFonts w:cs="Arial"/>
          <w:color w:val="333333"/>
          <w:spacing w:val="1"/>
          <w:position w:val="-1"/>
          <w:sz w:val="16"/>
          <w:szCs w:val="16"/>
        </w:rPr>
        <w:t>2</w:t>
      </w:r>
      <w:r w:rsidRPr="00293FA6">
        <w:rPr>
          <w:rFonts w:cs="Arial"/>
          <w:color w:val="333333"/>
          <w:spacing w:val="-1"/>
          <w:position w:val="-1"/>
          <w:sz w:val="16"/>
          <w:szCs w:val="16"/>
        </w:rPr>
        <w:t>=</w:t>
      </w:r>
      <w:r w:rsidRPr="00293FA6">
        <w:rPr>
          <w:rFonts w:cs="Arial"/>
          <w:color w:val="333333"/>
          <w:position w:val="-1"/>
          <w:sz w:val="16"/>
          <w:szCs w:val="16"/>
        </w:rPr>
        <w:t>No</w:t>
      </w:r>
      <w:r w:rsidRPr="00293FA6">
        <w:rPr>
          <w:rFonts w:cs="Arial"/>
          <w:color w:val="333333"/>
          <w:spacing w:val="1"/>
          <w:position w:val="-1"/>
          <w:sz w:val="16"/>
          <w:szCs w:val="16"/>
        </w:rPr>
        <w:t>n</w:t>
      </w:r>
      <w:r w:rsidRPr="00293FA6">
        <w:rPr>
          <w:rFonts w:cs="Arial"/>
          <w:color w:val="333333"/>
          <w:position w:val="-1"/>
          <w:sz w:val="16"/>
          <w:szCs w:val="16"/>
        </w:rPr>
        <w:t>,</w:t>
      </w:r>
      <w:r w:rsidRPr="00293FA6">
        <w:rPr>
          <w:rFonts w:cs="Arial"/>
          <w:color w:val="333333"/>
          <w:spacing w:val="-1"/>
          <w:position w:val="-1"/>
          <w:sz w:val="16"/>
          <w:szCs w:val="16"/>
        </w:rPr>
        <w:t xml:space="preserve"> </w:t>
      </w:r>
      <w:r w:rsidRPr="00293FA6">
        <w:rPr>
          <w:rFonts w:cs="Arial"/>
          <w:color w:val="333333"/>
          <w:spacing w:val="1"/>
          <w:position w:val="-1"/>
          <w:sz w:val="16"/>
          <w:szCs w:val="16"/>
        </w:rPr>
        <w:t>9</w:t>
      </w:r>
      <w:r w:rsidRPr="00293FA6">
        <w:rPr>
          <w:rFonts w:cs="Arial"/>
          <w:color w:val="333333"/>
          <w:spacing w:val="-1"/>
          <w:position w:val="-1"/>
          <w:sz w:val="16"/>
          <w:szCs w:val="16"/>
        </w:rPr>
        <w:t>=</w:t>
      </w:r>
      <w:r w:rsidRPr="00293FA6">
        <w:rPr>
          <w:rFonts w:cs="Arial"/>
          <w:color w:val="333333"/>
          <w:position w:val="-1"/>
          <w:sz w:val="16"/>
          <w:szCs w:val="16"/>
        </w:rPr>
        <w:t>I</w:t>
      </w:r>
      <w:r w:rsidRPr="00293FA6">
        <w:rPr>
          <w:rFonts w:cs="Arial"/>
          <w:color w:val="333333"/>
          <w:spacing w:val="1"/>
          <w:position w:val="-1"/>
          <w:sz w:val="16"/>
          <w:szCs w:val="16"/>
        </w:rPr>
        <w:t>n</w:t>
      </w:r>
      <w:r w:rsidRPr="00293FA6">
        <w:rPr>
          <w:rFonts w:cs="Arial"/>
          <w:color w:val="333333"/>
          <w:position w:val="-1"/>
          <w:sz w:val="16"/>
          <w:szCs w:val="16"/>
        </w:rPr>
        <w:t>co</w:t>
      </w:r>
      <w:r w:rsidRPr="00293FA6">
        <w:rPr>
          <w:rFonts w:cs="Arial"/>
          <w:color w:val="333333"/>
          <w:spacing w:val="1"/>
          <w:position w:val="-1"/>
          <w:sz w:val="16"/>
          <w:szCs w:val="16"/>
        </w:rPr>
        <w:t>n</w:t>
      </w:r>
      <w:r w:rsidRPr="00293FA6">
        <w:rPr>
          <w:rFonts w:cs="Arial"/>
          <w:color w:val="333333"/>
          <w:spacing w:val="-1"/>
          <w:position w:val="-1"/>
          <w:sz w:val="16"/>
          <w:szCs w:val="16"/>
        </w:rPr>
        <w:t>n</w:t>
      </w:r>
      <w:r w:rsidRPr="00293FA6">
        <w:rPr>
          <w:rFonts w:cs="Arial"/>
          <w:color w:val="333333"/>
          <w:spacing w:val="1"/>
          <w:position w:val="-1"/>
          <w:sz w:val="16"/>
          <w:szCs w:val="16"/>
        </w:rPr>
        <w:t>u</w:t>
      </w:r>
      <w:r w:rsidRPr="00293FA6">
        <w:rPr>
          <w:rFonts w:cs="Arial"/>
          <w:color w:val="333333"/>
          <w:position w:val="-1"/>
          <w:sz w:val="16"/>
          <w:szCs w:val="16"/>
        </w:rPr>
        <w:t>.</w:t>
      </w:r>
    </w:p>
    <w:p w:rsidR="00C3513D" w:rsidRPr="00293FA6" w:rsidRDefault="007E30C1" w:rsidP="00C3513D">
      <w:pPr>
        <w:rPr>
          <w:rFonts w:cs="Arial"/>
          <w:color w:val="333333"/>
          <w:sz w:val="16"/>
          <w:szCs w:val="16"/>
        </w:rPr>
        <w:sectPr w:rsidR="00C3513D" w:rsidRPr="00293FA6">
          <w:type w:val="continuous"/>
          <w:pgSz w:w="12240" w:h="15840"/>
          <w:pgMar w:top="660" w:right="1480" w:bottom="280" w:left="1320" w:header="720" w:footer="720" w:gutter="0"/>
          <w:cols w:space="720"/>
        </w:sectPr>
      </w:pPr>
    </w:p>
    <w:p w:rsidR="00C3513D" w:rsidRPr="00293FA6" w:rsidRDefault="007E30C1" w:rsidP="00C3513D">
      <w:pPr>
        <w:widowControl w:val="0"/>
        <w:autoSpaceDE w:val="0"/>
        <w:autoSpaceDN w:val="0"/>
        <w:adjustRightInd w:val="0"/>
        <w:spacing w:before="5" w:line="150" w:lineRule="exact"/>
        <w:rPr>
          <w:rFonts w:cs="Arial"/>
          <w:color w:val="333333"/>
          <w:sz w:val="16"/>
          <w:szCs w:val="16"/>
        </w:rPr>
      </w:pPr>
    </w:p>
    <w:p w:rsidR="00C3513D" w:rsidRPr="00293FA6" w:rsidRDefault="007E30C1" w:rsidP="00C3513D">
      <w:pPr>
        <w:widowControl w:val="0"/>
        <w:autoSpaceDE w:val="0"/>
        <w:autoSpaceDN w:val="0"/>
        <w:adjustRightInd w:val="0"/>
        <w:ind w:left="120"/>
        <w:rPr>
          <w:rFonts w:cs="Arial"/>
          <w:color w:val="333333"/>
          <w:sz w:val="16"/>
          <w:szCs w:val="16"/>
        </w:rPr>
      </w:pPr>
      <w:r w:rsidRPr="00293FA6">
        <w:rPr>
          <w:rFonts w:cs="Arial"/>
          <w:b/>
          <w:bCs/>
          <w:color w:val="333333"/>
          <w:sz w:val="16"/>
          <w:szCs w:val="16"/>
        </w:rPr>
        <w:t>Quest</w:t>
      </w:r>
      <w:r w:rsidRPr="00293FA6">
        <w:rPr>
          <w:rFonts w:cs="Arial"/>
          <w:b/>
          <w:bCs/>
          <w:color w:val="333333"/>
          <w:spacing w:val="-2"/>
          <w:sz w:val="16"/>
          <w:szCs w:val="16"/>
        </w:rPr>
        <w:t>i</w:t>
      </w:r>
      <w:r w:rsidRPr="00293FA6">
        <w:rPr>
          <w:rFonts w:cs="Arial"/>
          <w:b/>
          <w:bCs/>
          <w:color w:val="333333"/>
          <w:sz w:val="16"/>
          <w:szCs w:val="16"/>
        </w:rPr>
        <w:t>on</w:t>
      </w:r>
    </w:p>
    <w:p w:rsidR="00C3513D" w:rsidRPr="00293FA6" w:rsidRDefault="0034594E" w:rsidP="00C3513D">
      <w:pPr>
        <w:widowControl w:val="0"/>
        <w:autoSpaceDE w:val="0"/>
        <w:autoSpaceDN w:val="0"/>
        <w:adjustRightInd w:val="0"/>
        <w:spacing w:before="51" w:line="372" w:lineRule="auto"/>
        <w:ind w:left="120" w:right="-28"/>
        <w:rPr>
          <w:rFonts w:cs="Arial"/>
          <w:color w:val="333333"/>
          <w:sz w:val="16"/>
          <w:szCs w:val="16"/>
        </w:rPr>
      </w:pPr>
      <w:r>
        <w:rPr>
          <w:rFonts w:cs="Arial"/>
          <w:noProof/>
          <w:color w:val="333333"/>
          <w:sz w:val="16"/>
          <w:szCs w:val="16"/>
        </w:rPr>
        <mc:AlternateContent>
          <mc:Choice Requires="wps">
            <w:drawing>
              <wp:anchor distT="0" distB="0" distL="114300" distR="114300" simplePos="0" relativeHeight="251823104" behindDoc="1" locked="0" layoutInCell="0" allowOverlap="1">
                <wp:simplePos x="0" y="0"/>
                <wp:positionH relativeFrom="page">
                  <wp:posOffset>3079115</wp:posOffset>
                </wp:positionH>
                <wp:positionV relativeFrom="paragraph">
                  <wp:posOffset>-152400</wp:posOffset>
                </wp:positionV>
                <wp:extent cx="614045" cy="918210"/>
                <wp:effectExtent l="2540" t="0" r="2540" b="0"/>
                <wp:wrapNone/>
                <wp:docPr id="418" name="Text Box 2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045" cy="918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Layout w:type="fixed"/>
                              <w:tblCellMar>
                                <w:left w:w="0" w:type="dxa"/>
                                <w:right w:w="0" w:type="dxa"/>
                              </w:tblCellMar>
                              <w:tblLook w:val="04A0" w:firstRow="1" w:lastRow="0" w:firstColumn="1" w:lastColumn="0" w:noHBand="0" w:noVBand="1"/>
                            </w:tblPr>
                            <w:tblGrid>
                              <w:gridCol w:w="940"/>
                            </w:tblGrid>
                            <w:tr w:rsidR="00266E9C">
                              <w:tblPrEx>
                                <w:tblCellMar>
                                  <w:top w:w="0" w:type="dxa"/>
                                  <w:bottom w:w="0" w:type="dxa"/>
                                </w:tblCellMar>
                              </w:tblPrEx>
                              <w:trPr>
                                <w:trHeight w:val="286"/>
                              </w:trPr>
                              <w:tc>
                                <w:tcPr>
                                  <w:tcW w:w="940" w:type="dxa"/>
                                  <w:tcBorders>
                                    <w:top w:val="single" w:sz="4" w:space="0" w:color="000000"/>
                                    <w:left w:val="single" w:sz="4" w:space="0" w:color="000000"/>
                                    <w:bottom w:val="single" w:sz="4" w:space="0" w:color="000000"/>
                                    <w:right w:val="single" w:sz="4" w:space="0" w:color="000000"/>
                                  </w:tcBorders>
                                </w:tcPr>
                                <w:p w:rsidR="00266E9C" w:rsidRDefault="007E30C1">
                                  <w:pPr>
                                    <w:widowControl w:val="0"/>
                                    <w:autoSpaceDE w:val="0"/>
                                    <w:autoSpaceDN w:val="0"/>
                                    <w:adjustRightInd w:val="0"/>
                                    <w:spacing w:line="228" w:lineRule="exact"/>
                                    <w:ind w:left="102"/>
                                    <w:rPr>
                                      <w:rFonts w:ascii="Times New Roman" w:hAnsi="Times New Roman"/>
                                      <w:szCs w:val="24"/>
                                    </w:rPr>
                                  </w:pPr>
                                  <w:r>
                                    <w:rPr>
                                      <w:rFonts w:ascii="Times New Roman" w:hAnsi="Times New Roman"/>
                                      <w:b/>
                                      <w:bCs/>
                                      <w:sz w:val="20"/>
                                    </w:rPr>
                                    <w:t>Ré</w:t>
                                  </w:r>
                                  <w:r>
                                    <w:rPr>
                                      <w:rFonts w:ascii="Times New Roman" w:hAnsi="Times New Roman"/>
                                      <w:b/>
                                      <w:bCs/>
                                      <w:spacing w:val="-1"/>
                                      <w:sz w:val="20"/>
                                    </w:rPr>
                                    <w:t>p</w:t>
                                  </w:r>
                                  <w:r>
                                    <w:rPr>
                                      <w:rFonts w:ascii="Times New Roman" w:hAnsi="Times New Roman"/>
                                      <w:b/>
                                      <w:bCs/>
                                      <w:spacing w:val="1"/>
                                      <w:sz w:val="20"/>
                                    </w:rPr>
                                    <w:t>o</w:t>
                                  </w:r>
                                  <w:r>
                                    <w:rPr>
                                      <w:rFonts w:ascii="Times New Roman" w:hAnsi="Times New Roman"/>
                                      <w:b/>
                                      <w:bCs/>
                                      <w:sz w:val="20"/>
                                    </w:rPr>
                                    <w:t>nse</w:t>
                                  </w:r>
                                </w:p>
                              </w:tc>
                            </w:tr>
                            <w:tr w:rsidR="00266E9C">
                              <w:tblPrEx>
                                <w:tblCellMar>
                                  <w:top w:w="0" w:type="dxa"/>
                                  <w:bottom w:w="0" w:type="dxa"/>
                                </w:tblCellMar>
                              </w:tblPrEx>
                              <w:trPr>
                                <w:trHeight w:val="287"/>
                              </w:trPr>
                              <w:tc>
                                <w:tcPr>
                                  <w:tcW w:w="940" w:type="dxa"/>
                                  <w:tcBorders>
                                    <w:top w:val="single" w:sz="4" w:space="0" w:color="000000"/>
                                    <w:left w:val="single" w:sz="4" w:space="0" w:color="000000"/>
                                    <w:bottom w:val="single" w:sz="4" w:space="0" w:color="000000"/>
                                    <w:right w:val="single" w:sz="4" w:space="0" w:color="000000"/>
                                  </w:tcBorders>
                                </w:tcPr>
                                <w:p w:rsidR="00266E9C" w:rsidRDefault="007E30C1">
                                  <w:pPr>
                                    <w:widowControl w:val="0"/>
                                    <w:autoSpaceDE w:val="0"/>
                                    <w:autoSpaceDN w:val="0"/>
                                    <w:adjustRightInd w:val="0"/>
                                    <w:rPr>
                                      <w:rFonts w:ascii="Times New Roman" w:hAnsi="Times New Roman"/>
                                      <w:szCs w:val="24"/>
                                    </w:rPr>
                                  </w:pPr>
                                </w:p>
                              </w:tc>
                            </w:tr>
                            <w:tr w:rsidR="00266E9C">
                              <w:tblPrEx>
                                <w:tblCellMar>
                                  <w:top w:w="0" w:type="dxa"/>
                                  <w:bottom w:w="0" w:type="dxa"/>
                                </w:tblCellMar>
                              </w:tblPrEx>
                              <w:trPr>
                                <w:trHeight w:val="286"/>
                              </w:trPr>
                              <w:tc>
                                <w:tcPr>
                                  <w:tcW w:w="940" w:type="dxa"/>
                                  <w:tcBorders>
                                    <w:top w:val="single" w:sz="4" w:space="0" w:color="000000"/>
                                    <w:left w:val="single" w:sz="4" w:space="0" w:color="000000"/>
                                    <w:bottom w:val="single" w:sz="4" w:space="0" w:color="000000"/>
                                    <w:right w:val="single" w:sz="4" w:space="0" w:color="000000"/>
                                  </w:tcBorders>
                                </w:tcPr>
                                <w:p w:rsidR="00266E9C" w:rsidRDefault="007E30C1">
                                  <w:pPr>
                                    <w:widowControl w:val="0"/>
                                    <w:autoSpaceDE w:val="0"/>
                                    <w:autoSpaceDN w:val="0"/>
                                    <w:adjustRightInd w:val="0"/>
                                    <w:rPr>
                                      <w:rFonts w:ascii="Times New Roman" w:hAnsi="Times New Roman"/>
                                      <w:szCs w:val="24"/>
                                    </w:rPr>
                                  </w:pPr>
                                </w:p>
                              </w:tc>
                            </w:tr>
                            <w:tr w:rsidR="00266E9C">
                              <w:tblPrEx>
                                <w:tblCellMar>
                                  <w:top w:w="0" w:type="dxa"/>
                                  <w:bottom w:w="0" w:type="dxa"/>
                                </w:tblCellMar>
                              </w:tblPrEx>
                              <w:trPr>
                                <w:trHeight w:val="286"/>
                              </w:trPr>
                              <w:tc>
                                <w:tcPr>
                                  <w:tcW w:w="940" w:type="dxa"/>
                                  <w:tcBorders>
                                    <w:top w:val="single" w:sz="4" w:space="0" w:color="000000"/>
                                    <w:left w:val="single" w:sz="4" w:space="0" w:color="000000"/>
                                    <w:bottom w:val="single" w:sz="4" w:space="0" w:color="000000"/>
                                    <w:right w:val="single" w:sz="4" w:space="0" w:color="000000"/>
                                  </w:tcBorders>
                                </w:tcPr>
                                <w:p w:rsidR="00266E9C" w:rsidRDefault="007E30C1">
                                  <w:pPr>
                                    <w:widowControl w:val="0"/>
                                    <w:autoSpaceDE w:val="0"/>
                                    <w:autoSpaceDN w:val="0"/>
                                    <w:adjustRightInd w:val="0"/>
                                    <w:rPr>
                                      <w:rFonts w:ascii="Times New Roman" w:hAnsi="Times New Roman"/>
                                      <w:szCs w:val="24"/>
                                    </w:rPr>
                                  </w:pPr>
                                </w:p>
                              </w:tc>
                            </w:tr>
                            <w:tr w:rsidR="00266E9C">
                              <w:tblPrEx>
                                <w:tblCellMar>
                                  <w:top w:w="0" w:type="dxa"/>
                                  <w:bottom w:w="0" w:type="dxa"/>
                                </w:tblCellMar>
                              </w:tblPrEx>
                              <w:trPr>
                                <w:trHeight w:val="286"/>
                              </w:trPr>
                              <w:tc>
                                <w:tcPr>
                                  <w:tcW w:w="940" w:type="dxa"/>
                                  <w:tcBorders>
                                    <w:top w:val="single" w:sz="4" w:space="0" w:color="000000"/>
                                    <w:left w:val="single" w:sz="4" w:space="0" w:color="000000"/>
                                    <w:bottom w:val="single" w:sz="4" w:space="0" w:color="000000"/>
                                    <w:right w:val="single" w:sz="4" w:space="0" w:color="000000"/>
                                  </w:tcBorders>
                                </w:tcPr>
                                <w:p w:rsidR="00266E9C" w:rsidRDefault="007E30C1">
                                  <w:pPr>
                                    <w:widowControl w:val="0"/>
                                    <w:autoSpaceDE w:val="0"/>
                                    <w:autoSpaceDN w:val="0"/>
                                    <w:adjustRightInd w:val="0"/>
                                    <w:rPr>
                                      <w:rFonts w:ascii="Times New Roman" w:hAnsi="Times New Roman"/>
                                      <w:szCs w:val="24"/>
                                    </w:rPr>
                                  </w:pPr>
                                </w:p>
                              </w:tc>
                            </w:tr>
                          </w:tbl>
                          <w:p w:rsidR="00266E9C" w:rsidRDefault="007E30C1" w:rsidP="00C3513D">
                            <w:pPr>
                              <w:widowControl w:val="0"/>
                              <w:autoSpaceDE w:val="0"/>
                              <w:autoSpaceDN w:val="0"/>
                              <w:adjustRightInd w:val="0"/>
                              <w:rPr>
                                <w:rFonts w:ascii="Times New Roman" w:hAnsi="Times New Roman"/>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6" o:spid="_x0000_s1169" type="#_x0000_t202" style="position:absolute;left:0;text-align:left;margin-left:242.45pt;margin-top:-12pt;width:48.35pt;height:72.3pt;z-index:-2514933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" o:allowincell="f" filled="f" stroked="f">
                <v:textbox inset="0,0,0,0">
                  <w:txbxContent>
                    <w:tbl>
                      <w:tblPr>
                        <w:tblW w:w="0" w:type="auto"/>
                        <w:tblInd w:w="5" w:type="dxa"/>
                        <w:tblLayout w:type="fixed"/>
                        <w:tblCellMar>
                          <w:left w:w="0" w:type="dxa"/>
                          <w:right w:w="0" w:type="dxa"/>
                        </w:tblCellMar>
                        <w:tblLook w:val="04A0" w:firstRow="1" w:lastRow="0" w:firstColumn="1" w:lastColumn="0" w:noHBand="0" w:noVBand="1"/>
                      </w:tblPr>
                      <w:tblGrid>
                        <w:gridCol w:w="940"/>
                      </w:tblGrid>
                      <w:tr w:rsidR="00266E9C">
                        <w:tblPrEx>
                          <w:tblCellMar>
                            <w:top w:w="0" w:type="dxa"/>
                            <w:bottom w:w="0" w:type="dxa"/>
                          </w:tblCellMar>
                        </w:tblPrEx>
                        <w:trPr>
                          <w:trHeight w:val="286"/>
                        </w:trPr>
                        <w:tc>
                          <w:tcPr>
                            <w:tcW w:w="940" w:type="dxa"/>
                            <w:tcBorders>
                              <w:top w:val="single" w:sz="4" w:space="0" w:color="000000"/>
                              <w:left w:val="single" w:sz="4" w:space="0" w:color="000000"/>
                              <w:bottom w:val="single" w:sz="4" w:space="0" w:color="000000"/>
                              <w:right w:val="single" w:sz="4" w:space="0" w:color="000000"/>
                            </w:tcBorders>
                          </w:tcPr>
                          <w:p w:rsidR="00266E9C" w:rsidRDefault="007E30C1">
                            <w:pPr>
                              <w:widowControl w:val="0"/>
                              <w:autoSpaceDE w:val="0"/>
                              <w:autoSpaceDN w:val="0"/>
                              <w:adjustRightInd w:val="0"/>
                              <w:spacing w:line="228" w:lineRule="exact"/>
                              <w:ind w:left="102"/>
                              <w:rPr>
                                <w:rFonts w:ascii="Times New Roman" w:hAnsi="Times New Roman"/>
                                <w:szCs w:val="24"/>
                              </w:rPr>
                            </w:pPr>
                            <w:r>
                              <w:rPr>
                                <w:rFonts w:ascii="Times New Roman" w:hAnsi="Times New Roman"/>
                                <w:b/>
                                <w:bCs/>
                                <w:sz w:val="20"/>
                              </w:rPr>
                              <w:t>Ré</w:t>
                            </w:r>
                            <w:r>
                              <w:rPr>
                                <w:rFonts w:ascii="Times New Roman" w:hAnsi="Times New Roman"/>
                                <w:b/>
                                <w:bCs/>
                                <w:spacing w:val="-1"/>
                                <w:sz w:val="20"/>
                              </w:rPr>
                              <w:t>p</w:t>
                            </w:r>
                            <w:r>
                              <w:rPr>
                                <w:rFonts w:ascii="Times New Roman" w:hAnsi="Times New Roman"/>
                                <w:b/>
                                <w:bCs/>
                                <w:spacing w:val="1"/>
                                <w:sz w:val="20"/>
                              </w:rPr>
                              <w:t>o</w:t>
                            </w:r>
                            <w:r>
                              <w:rPr>
                                <w:rFonts w:ascii="Times New Roman" w:hAnsi="Times New Roman"/>
                                <w:b/>
                                <w:bCs/>
                                <w:sz w:val="20"/>
                              </w:rPr>
                              <w:t>nse</w:t>
                            </w:r>
                          </w:p>
                        </w:tc>
                      </w:tr>
                      <w:tr w:rsidR="00266E9C">
                        <w:tblPrEx>
                          <w:tblCellMar>
                            <w:top w:w="0" w:type="dxa"/>
                            <w:bottom w:w="0" w:type="dxa"/>
                          </w:tblCellMar>
                        </w:tblPrEx>
                        <w:trPr>
                          <w:trHeight w:val="287"/>
                        </w:trPr>
                        <w:tc>
                          <w:tcPr>
                            <w:tcW w:w="940" w:type="dxa"/>
                            <w:tcBorders>
                              <w:top w:val="single" w:sz="4" w:space="0" w:color="000000"/>
                              <w:left w:val="single" w:sz="4" w:space="0" w:color="000000"/>
                              <w:bottom w:val="single" w:sz="4" w:space="0" w:color="000000"/>
                              <w:right w:val="single" w:sz="4" w:space="0" w:color="000000"/>
                            </w:tcBorders>
                          </w:tcPr>
                          <w:p w:rsidR="00266E9C" w:rsidRDefault="007E30C1">
                            <w:pPr>
                              <w:widowControl w:val="0"/>
                              <w:autoSpaceDE w:val="0"/>
                              <w:autoSpaceDN w:val="0"/>
                              <w:adjustRightInd w:val="0"/>
                              <w:rPr>
                                <w:rFonts w:ascii="Times New Roman" w:hAnsi="Times New Roman"/>
                                <w:szCs w:val="24"/>
                              </w:rPr>
                            </w:pPr>
                          </w:p>
                        </w:tc>
                      </w:tr>
                      <w:tr w:rsidR="00266E9C">
                        <w:tblPrEx>
                          <w:tblCellMar>
                            <w:top w:w="0" w:type="dxa"/>
                            <w:bottom w:w="0" w:type="dxa"/>
                          </w:tblCellMar>
                        </w:tblPrEx>
                        <w:trPr>
                          <w:trHeight w:val="286"/>
                        </w:trPr>
                        <w:tc>
                          <w:tcPr>
                            <w:tcW w:w="940" w:type="dxa"/>
                            <w:tcBorders>
                              <w:top w:val="single" w:sz="4" w:space="0" w:color="000000"/>
                              <w:left w:val="single" w:sz="4" w:space="0" w:color="000000"/>
                              <w:bottom w:val="single" w:sz="4" w:space="0" w:color="000000"/>
                              <w:right w:val="single" w:sz="4" w:space="0" w:color="000000"/>
                            </w:tcBorders>
                          </w:tcPr>
                          <w:p w:rsidR="00266E9C" w:rsidRDefault="007E30C1">
                            <w:pPr>
                              <w:widowControl w:val="0"/>
                              <w:autoSpaceDE w:val="0"/>
                              <w:autoSpaceDN w:val="0"/>
                              <w:adjustRightInd w:val="0"/>
                              <w:rPr>
                                <w:rFonts w:ascii="Times New Roman" w:hAnsi="Times New Roman"/>
                                <w:szCs w:val="24"/>
                              </w:rPr>
                            </w:pPr>
                          </w:p>
                        </w:tc>
                      </w:tr>
                      <w:tr w:rsidR="00266E9C">
                        <w:tblPrEx>
                          <w:tblCellMar>
                            <w:top w:w="0" w:type="dxa"/>
                            <w:bottom w:w="0" w:type="dxa"/>
                          </w:tblCellMar>
                        </w:tblPrEx>
                        <w:trPr>
                          <w:trHeight w:val="286"/>
                        </w:trPr>
                        <w:tc>
                          <w:tcPr>
                            <w:tcW w:w="940" w:type="dxa"/>
                            <w:tcBorders>
                              <w:top w:val="single" w:sz="4" w:space="0" w:color="000000"/>
                              <w:left w:val="single" w:sz="4" w:space="0" w:color="000000"/>
                              <w:bottom w:val="single" w:sz="4" w:space="0" w:color="000000"/>
                              <w:right w:val="single" w:sz="4" w:space="0" w:color="000000"/>
                            </w:tcBorders>
                          </w:tcPr>
                          <w:p w:rsidR="00266E9C" w:rsidRDefault="007E30C1">
                            <w:pPr>
                              <w:widowControl w:val="0"/>
                              <w:autoSpaceDE w:val="0"/>
                              <w:autoSpaceDN w:val="0"/>
                              <w:adjustRightInd w:val="0"/>
                              <w:rPr>
                                <w:rFonts w:ascii="Times New Roman" w:hAnsi="Times New Roman"/>
                                <w:szCs w:val="24"/>
                              </w:rPr>
                            </w:pPr>
                          </w:p>
                        </w:tc>
                      </w:tr>
                      <w:tr w:rsidR="00266E9C">
                        <w:tblPrEx>
                          <w:tblCellMar>
                            <w:top w:w="0" w:type="dxa"/>
                            <w:bottom w:w="0" w:type="dxa"/>
                          </w:tblCellMar>
                        </w:tblPrEx>
                        <w:trPr>
                          <w:trHeight w:val="286"/>
                        </w:trPr>
                        <w:tc>
                          <w:tcPr>
                            <w:tcW w:w="940" w:type="dxa"/>
                            <w:tcBorders>
                              <w:top w:val="single" w:sz="4" w:space="0" w:color="000000"/>
                              <w:left w:val="single" w:sz="4" w:space="0" w:color="000000"/>
                              <w:bottom w:val="single" w:sz="4" w:space="0" w:color="000000"/>
                              <w:right w:val="single" w:sz="4" w:space="0" w:color="000000"/>
                            </w:tcBorders>
                          </w:tcPr>
                          <w:p w:rsidR="00266E9C" w:rsidRDefault="007E30C1">
                            <w:pPr>
                              <w:widowControl w:val="0"/>
                              <w:autoSpaceDE w:val="0"/>
                              <w:autoSpaceDN w:val="0"/>
                              <w:adjustRightInd w:val="0"/>
                              <w:rPr>
                                <w:rFonts w:ascii="Times New Roman" w:hAnsi="Times New Roman"/>
                                <w:szCs w:val="24"/>
                              </w:rPr>
                            </w:pPr>
                          </w:p>
                        </w:tc>
                      </w:tr>
                    </w:tbl>
                    <w:p w:rsidR="00266E9C" w:rsidRDefault="007E30C1" w:rsidP="00C3513D">
                      <w:pPr>
                        <w:widowControl w:val="0"/>
                        <w:autoSpaceDE w:val="0"/>
                        <w:autoSpaceDN w:val="0"/>
                        <w:adjustRightInd w:val="0"/>
                        <w:rPr>
                          <w:rFonts w:ascii="Times New Roman" w:hAnsi="Times New Roman"/>
                          <w:szCs w:val="24"/>
                        </w:rPr>
                      </w:pPr>
                    </w:p>
                  </w:txbxContent>
                </v:textbox>
                <w10:wrap anchorx="page"/>
              </v:shape>
            </w:pict>
          </mc:Fallback>
        </mc:AlternateContent>
      </w:r>
      <w:r w:rsidR="007E30C1" w:rsidRPr="00293FA6">
        <w:rPr>
          <w:rFonts w:cs="Arial"/>
          <w:color w:val="333333"/>
          <w:sz w:val="16"/>
          <w:szCs w:val="16"/>
        </w:rPr>
        <w:t>Fièvre</w:t>
      </w:r>
      <w:r w:rsidR="007E30C1" w:rsidRPr="00293FA6">
        <w:rPr>
          <w:rFonts w:cs="Arial"/>
          <w:color w:val="333333"/>
          <w:spacing w:val="-4"/>
          <w:sz w:val="16"/>
          <w:szCs w:val="16"/>
        </w:rPr>
        <w:t xml:space="preserve"> </w:t>
      </w:r>
      <w:r w:rsidR="007E30C1" w:rsidRPr="00293FA6">
        <w:rPr>
          <w:rFonts w:cs="Arial"/>
          <w:color w:val="333333"/>
          <w:sz w:val="16"/>
          <w:szCs w:val="16"/>
        </w:rPr>
        <w:t>au</w:t>
      </w:r>
      <w:r w:rsidR="007E30C1" w:rsidRPr="00293FA6">
        <w:rPr>
          <w:rFonts w:cs="Arial"/>
          <w:color w:val="333333"/>
          <w:spacing w:val="-2"/>
          <w:sz w:val="16"/>
          <w:szCs w:val="16"/>
        </w:rPr>
        <w:t xml:space="preserve"> </w:t>
      </w:r>
      <w:r w:rsidR="007E30C1" w:rsidRPr="00293FA6">
        <w:rPr>
          <w:rFonts w:cs="Arial"/>
          <w:color w:val="333333"/>
          <w:sz w:val="16"/>
          <w:szCs w:val="16"/>
        </w:rPr>
        <w:t>début</w:t>
      </w:r>
      <w:r w:rsidR="007E30C1" w:rsidRPr="00293FA6">
        <w:rPr>
          <w:rFonts w:cs="Arial"/>
          <w:color w:val="333333"/>
          <w:spacing w:val="-4"/>
          <w:sz w:val="16"/>
          <w:szCs w:val="16"/>
        </w:rPr>
        <w:t xml:space="preserve"> </w:t>
      </w:r>
      <w:r w:rsidR="007E30C1" w:rsidRPr="00293FA6">
        <w:rPr>
          <w:rFonts w:cs="Arial"/>
          <w:color w:val="333333"/>
          <w:sz w:val="16"/>
          <w:szCs w:val="16"/>
        </w:rPr>
        <w:t>de</w:t>
      </w:r>
      <w:r w:rsidR="007E30C1" w:rsidRPr="00293FA6">
        <w:rPr>
          <w:rFonts w:cs="Arial"/>
          <w:color w:val="333333"/>
          <w:spacing w:val="-1"/>
          <w:sz w:val="16"/>
          <w:szCs w:val="16"/>
        </w:rPr>
        <w:t xml:space="preserve"> </w:t>
      </w:r>
      <w:r w:rsidR="007E30C1" w:rsidRPr="00293FA6">
        <w:rPr>
          <w:rFonts w:cs="Arial"/>
          <w:color w:val="333333"/>
          <w:sz w:val="16"/>
          <w:szCs w:val="16"/>
        </w:rPr>
        <w:t>la paral</w:t>
      </w:r>
      <w:r w:rsidR="007E30C1" w:rsidRPr="00293FA6">
        <w:rPr>
          <w:rFonts w:cs="Arial"/>
          <w:color w:val="333333"/>
          <w:spacing w:val="-1"/>
          <w:sz w:val="16"/>
          <w:szCs w:val="16"/>
        </w:rPr>
        <w:t>y</w:t>
      </w:r>
      <w:r w:rsidR="007E30C1" w:rsidRPr="00293FA6">
        <w:rPr>
          <w:rFonts w:cs="Arial"/>
          <w:color w:val="333333"/>
          <w:sz w:val="16"/>
          <w:szCs w:val="16"/>
        </w:rPr>
        <w:t xml:space="preserve">sie </w:t>
      </w:r>
      <w:r w:rsidR="007E30C1" w:rsidRPr="00293FA6">
        <w:rPr>
          <w:rFonts w:cs="Arial"/>
          <w:color w:val="333333"/>
          <w:sz w:val="16"/>
          <w:szCs w:val="16"/>
        </w:rPr>
        <w:t>progressive</w:t>
      </w:r>
      <w:r w:rsidR="007E30C1" w:rsidRPr="00293FA6">
        <w:rPr>
          <w:rFonts w:cs="Arial"/>
          <w:color w:val="333333"/>
          <w:spacing w:val="-7"/>
          <w:sz w:val="16"/>
          <w:szCs w:val="16"/>
        </w:rPr>
        <w:t xml:space="preserve"> </w:t>
      </w:r>
      <w:r w:rsidR="007E30C1" w:rsidRPr="00293FA6">
        <w:rPr>
          <w:rFonts w:cs="Arial"/>
          <w:color w:val="333333"/>
          <w:sz w:val="16"/>
          <w:szCs w:val="16"/>
        </w:rPr>
        <w:t>&lt;=</w:t>
      </w:r>
      <w:r w:rsidR="007E30C1" w:rsidRPr="00293FA6">
        <w:rPr>
          <w:rFonts w:cs="Arial"/>
          <w:color w:val="333333"/>
          <w:spacing w:val="-2"/>
          <w:sz w:val="16"/>
          <w:szCs w:val="16"/>
        </w:rPr>
        <w:t xml:space="preserve"> </w:t>
      </w:r>
      <w:r w:rsidR="007E30C1" w:rsidRPr="00293FA6">
        <w:rPr>
          <w:rFonts w:cs="Arial"/>
          <w:color w:val="333333"/>
          <w:sz w:val="16"/>
          <w:szCs w:val="16"/>
        </w:rPr>
        <w:t>3</w:t>
      </w:r>
      <w:r w:rsidR="007E30C1" w:rsidRPr="00293FA6">
        <w:rPr>
          <w:rFonts w:cs="Arial"/>
          <w:color w:val="333333"/>
          <w:spacing w:val="-1"/>
          <w:sz w:val="16"/>
          <w:szCs w:val="16"/>
        </w:rPr>
        <w:t xml:space="preserve"> </w:t>
      </w:r>
      <w:r w:rsidR="007E30C1" w:rsidRPr="00293FA6">
        <w:rPr>
          <w:rFonts w:cs="Arial"/>
          <w:color w:val="333333"/>
          <w:sz w:val="16"/>
          <w:szCs w:val="16"/>
        </w:rPr>
        <w:t>jours Paral</w:t>
      </w:r>
      <w:r w:rsidR="007E30C1" w:rsidRPr="00293FA6">
        <w:rPr>
          <w:rFonts w:cs="Arial"/>
          <w:color w:val="333333"/>
          <w:spacing w:val="-1"/>
          <w:sz w:val="16"/>
          <w:szCs w:val="16"/>
        </w:rPr>
        <w:t>y</w:t>
      </w:r>
      <w:r w:rsidR="007E30C1" w:rsidRPr="00293FA6">
        <w:rPr>
          <w:rFonts w:cs="Arial"/>
          <w:color w:val="333333"/>
          <w:sz w:val="16"/>
          <w:szCs w:val="16"/>
        </w:rPr>
        <w:t>sie</w:t>
      </w:r>
      <w:r w:rsidR="007E30C1" w:rsidRPr="00293FA6">
        <w:rPr>
          <w:rFonts w:cs="Arial"/>
          <w:color w:val="333333"/>
          <w:spacing w:val="-6"/>
          <w:sz w:val="16"/>
          <w:szCs w:val="16"/>
        </w:rPr>
        <w:t xml:space="preserve"> </w:t>
      </w:r>
      <w:r w:rsidR="007E30C1" w:rsidRPr="00293FA6">
        <w:rPr>
          <w:rFonts w:cs="Arial"/>
          <w:color w:val="333333"/>
          <w:sz w:val="16"/>
          <w:szCs w:val="16"/>
        </w:rPr>
        <w:t>flasque</w:t>
      </w:r>
      <w:r w:rsidR="007E30C1" w:rsidRPr="00293FA6">
        <w:rPr>
          <w:rFonts w:cs="Arial"/>
          <w:color w:val="333333"/>
          <w:spacing w:val="-5"/>
          <w:sz w:val="16"/>
          <w:szCs w:val="16"/>
        </w:rPr>
        <w:t xml:space="preserve"> </w:t>
      </w:r>
      <w:r w:rsidR="007E30C1" w:rsidRPr="00293FA6">
        <w:rPr>
          <w:rFonts w:cs="Arial"/>
          <w:color w:val="333333"/>
          <w:sz w:val="16"/>
          <w:szCs w:val="16"/>
        </w:rPr>
        <w:t>et soudaine As</w:t>
      </w:r>
      <w:r w:rsidR="007E30C1" w:rsidRPr="00293FA6">
        <w:rPr>
          <w:rFonts w:cs="Arial"/>
          <w:color w:val="333333"/>
          <w:spacing w:val="2"/>
          <w:sz w:val="16"/>
          <w:szCs w:val="16"/>
        </w:rPr>
        <w:t>y</w:t>
      </w:r>
      <w:r w:rsidR="007E30C1" w:rsidRPr="00293FA6">
        <w:rPr>
          <w:rFonts w:cs="Arial"/>
          <w:color w:val="333333"/>
          <w:spacing w:val="-2"/>
          <w:sz w:val="16"/>
          <w:szCs w:val="16"/>
        </w:rPr>
        <w:t>m</w:t>
      </w:r>
      <w:r w:rsidR="007E30C1" w:rsidRPr="00293FA6">
        <w:rPr>
          <w:rFonts w:cs="Arial"/>
          <w:color w:val="333333"/>
          <w:sz w:val="16"/>
          <w:szCs w:val="16"/>
        </w:rPr>
        <w:t>étrique</w:t>
      </w:r>
    </w:p>
    <w:p w:rsidR="00C3513D" w:rsidRPr="00293FA6" w:rsidRDefault="007E30C1" w:rsidP="00C3513D">
      <w:pPr>
        <w:widowControl w:val="0"/>
        <w:tabs>
          <w:tab w:val="left" w:pos="500"/>
          <w:tab w:val="left" w:pos="1060"/>
          <w:tab w:val="left" w:pos="1720"/>
        </w:tabs>
        <w:autoSpaceDE w:val="0"/>
        <w:autoSpaceDN w:val="0"/>
        <w:adjustRightInd w:val="0"/>
        <w:spacing w:before="79" w:line="226" w:lineRule="exact"/>
        <w:ind w:left="120"/>
        <w:rPr>
          <w:rFonts w:cs="Arial"/>
          <w:color w:val="333333"/>
          <w:sz w:val="16"/>
          <w:szCs w:val="16"/>
        </w:rPr>
      </w:pPr>
      <w:r w:rsidRPr="00293FA6">
        <w:rPr>
          <w:rFonts w:cs="Arial"/>
          <w:color w:val="333333"/>
          <w:position w:val="-1"/>
          <w:sz w:val="16"/>
          <w:szCs w:val="16"/>
          <w:u w:val="single"/>
        </w:rPr>
        <w:t xml:space="preserve"> </w:t>
      </w:r>
      <w:r w:rsidRPr="00293FA6">
        <w:rPr>
          <w:rFonts w:cs="Arial"/>
          <w:color w:val="333333"/>
          <w:position w:val="-1"/>
          <w:sz w:val="16"/>
          <w:szCs w:val="16"/>
          <w:u w:val="single"/>
        </w:rPr>
        <w:tab/>
      </w:r>
      <w:r w:rsidRPr="00293FA6">
        <w:rPr>
          <w:rFonts w:cs="Arial"/>
          <w:color w:val="333333"/>
          <w:spacing w:val="-1"/>
          <w:position w:val="-1"/>
          <w:sz w:val="16"/>
          <w:szCs w:val="16"/>
        </w:rPr>
        <w:t>/</w:t>
      </w:r>
      <w:r w:rsidRPr="00293FA6">
        <w:rPr>
          <w:rFonts w:cs="Arial"/>
          <w:color w:val="333333"/>
          <w:position w:val="-1"/>
          <w:sz w:val="16"/>
          <w:szCs w:val="16"/>
          <w:u w:val="single"/>
        </w:rPr>
        <w:t xml:space="preserve"> </w:t>
      </w:r>
      <w:r w:rsidRPr="00293FA6">
        <w:rPr>
          <w:rFonts w:cs="Arial"/>
          <w:color w:val="333333"/>
          <w:position w:val="-1"/>
          <w:sz w:val="16"/>
          <w:szCs w:val="16"/>
          <w:u w:val="single"/>
        </w:rPr>
        <w:tab/>
      </w:r>
      <w:r w:rsidRPr="00293FA6">
        <w:rPr>
          <w:rFonts w:cs="Arial"/>
          <w:color w:val="333333"/>
          <w:spacing w:val="-1"/>
          <w:position w:val="-1"/>
          <w:sz w:val="16"/>
          <w:szCs w:val="16"/>
        </w:rPr>
        <w:t>/</w:t>
      </w:r>
      <w:r w:rsidRPr="00293FA6">
        <w:rPr>
          <w:rFonts w:cs="Arial"/>
          <w:color w:val="333333"/>
          <w:position w:val="-1"/>
          <w:sz w:val="16"/>
          <w:szCs w:val="16"/>
          <w:u w:val="single"/>
        </w:rPr>
        <w:t xml:space="preserve"> </w:t>
      </w:r>
      <w:r w:rsidRPr="00293FA6">
        <w:rPr>
          <w:rFonts w:cs="Arial"/>
          <w:color w:val="333333"/>
          <w:position w:val="-1"/>
          <w:sz w:val="16"/>
          <w:szCs w:val="16"/>
          <w:u w:val="single"/>
        </w:rPr>
        <w:tab/>
      </w:r>
    </w:p>
    <w:p w:rsidR="00C3513D" w:rsidRPr="00293FA6" w:rsidRDefault="007E30C1" w:rsidP="00C3513D">
      <w:pPr>
        <w:widowControl w:val="0"/>
        <w:autoSpaceDE w:val="0"/>
        <w:autoSpaceDN w:val="0"/>
        <w:adjustRightInd w:val="0"/>
        <w:spacing w:before="18" w:line="240" w:lineRule="exact"/>
        <w:rPr>
          <w:rFonts w:cs="Arial"/>
          <w:color w:val="333333"/>
          <w:sz w:val="16"/>
          <w:szCs w:val="16"/>
        </w:rPr>
      </w:pPr>
      <w:r w:rsidRPr="00293FA6">
        <w:rPr>
          <w:rFonts w:cs="Arial"/>
          <w:color w:val="333333"/>
          <w:sz w:val="16"/>
          <w:szCs w:val="16"/>
        </w:rPr>
        <w:br w:type="column"/>
      </w:r>
    </w:p>
    <w:p w:rsidR="00C3513D" w:rsidRPr="00293FA6" w:rsidRDefault="007E30C1" w:rsidP="00C3513D">
      <w:pPr>
        <w:widowControl w:val="0"/>
        <w:autoSpaceDE w:val="0"/>
        <w:autoSpaceDN w:val="0"/>
        <w:adjustRightInd w:val="0"/>
        <w:ind w:left="164" w:right="-54"/>
        <w:rPr>
          <w:rFonts w:cs="Arial"/>
          <w:color w:val="333333"/>
          <w:sz w:val="16"/>
          <w:szCs w:val="16"/>
        </w:rPr>
      </w:pPr>
      <w:r w:rsidRPr="00293FA6">
        <w:rPr>
          <w:rFonts w:cs="Arial"/>
          <w:color w:val="333333"/>
          <w:spacing w:val="-1"/>
          <w:sz w:val="16"/>
          <w:szCs w:val="16"/>
        </w:rPr>
        <w:t>S</w:t>
      </w:r>
      <w:r w:rsidRPr="00293FA6">
        <w:rPr>
          <w:rFonts w:cs="Arial"/>
          <w:color w:val="333333"/>
          <w:sz w:val="16"/>
          <w:szCs w:val="16"/>
        </w:rPr>
        <w:t>ite</w:t>
      </w:r>
      <w:r w:rsidRPr="00293FA6">
        <w:rPr>
          <w:rFonts w:cs="Arial"/>
          <w:color w:val="333333"/>
          <w:spacing w:val="1"/>
          <w:sz w:val="16"/>
          <w:szCs w:val="16"/>
        </w:rPr>
        <w:t xml:space="preserve"> </w:t>
      </w:r>
      <w:r w:rsidRPr="00293FA6">
        <w:rPr>
          <w:rFonts w:cs="Arial"/>
          <w:color w:val="333333"/>
          <w:spacing w:val="-1"/>
          <w:sz w:val="16"/>
          <w:szCs w:val="16"/>
        </w:rPr>
        <w:t>d</w:t>
      </w:r>
      <w:r w:rsidRPr="00293FA6">
        <w:rPr>
          <w:rFonts w:cs="Arial"/>
          <w:color w:val="333333"/>
          <w:sz w:val="16"/>
          <w:szCs w:val="16"/>
        </w:rPr>
        <w:t>e</w:t>
      </w:r>
      <w:r w:rsidRPr="00293FA6">
        <w:rPr>
          <w:rFonts w:cs="Arial"/>
          <w:color w:val="333333"/>
          <w:spacing w:val="1"/>
          <w:sz w:val="16"/>
          <w:szCs w:val="16"/>
        </w:rPr>
        <w:t xml:space="preserve"> </w:t>
      </w:r>
      <w:r w:rsidRPr="00293FA6">
        <w:rPr>
          <w:rFonts w:cs="Arial"/>
          <w:color w:val="333333"/>
          <w:spacing w:val="-1"/>
          <w:sz w:val="16"/>
          <w:szCs w:val="16"/>
        </w:rPr>
        <w:t>p</w:t>
      </w:r>
      <w:r w:rsidRPr="00293FA6">
        <w:rPr>
          <w:rFonts w:cs="Arial"/>
          <w:color w:val="333333"/>
          <w:spacing w:val="1"/>
          <w:sz w:val="16"/>
          <w:szCs w:val="16"/>
        </w:rPr>
        <w:t>a</w:t>
      </w:r>
      <w:r w:rsidRPr="00293FA6">
        <w:rPr>
          <w:rFonts w:cs="Arial"/>
          <w:color w:val="333333"/>
          <w:sz w:val="16"/>
          <w:szCs w:val="16"/>
        </w:rPr>
        <w:t>r</w:t>
      </w:r>
      <w:r w:rsidRPr="00293FA6">
        <w:rPr>
          <w:rFonts w:cs="Arial"/>
          <w:color w:val="333333"/>
          <w:spacing w:val="1"/>
          <w:sz w:val="16"/>
          <w:szCs w:val="16"/>
        </w:rPr>
        <w:t>a</w:t>
      </w:r>
      <w:r w:rsidRPr="00293FA6">
        <w:rPr>
          <w:rFonts w:cs="Arial"/>
          <w:color w:val="333333"/>
          <w:spacing w:val="-1"/>
          <w:sz w:val="16"/>
          <w:szCs w:val="16"/>
        </w:rPr>
        <w:t>l</w:t>
      </w:r>
      <w:r w:rsidRPr="00293FA6">
        <w:rPr>
          <w:rFonts w:cs="Arial"/>
          <w:color w:val="333333"/>
          <w:spacing w:val="1"/>
          <w:sz w:val="16"/>
          <w:szCs w:val="16"/>
        </w:rPr>
        <w:t>y</w:t>
      </w:r>
      <w:r w:rsidRPr="00293FA6">
        <w:rPr>
          <w:rFonts w:cs="Arial"/>
          <w:color w:val="333333"/>
          <w:spacing w:val="-1"/>
          <w:sz w:val="16"/>
          <w:szCs w:val="16"/>
        </w:rPr>
        <w:t>sies</w:t>
      </w:r>
    </w:p>
    <w:p w:rsidR="00C3513D" w:rsidRPr="00293FA6" w:rsidRDefault="0034594E" w:rsidP="00C3513D">
      <w:pPr>
        <w:widowControl w:val="0"/>
        <w:autoSpaceDE w:val="0"/>
        <w:autoSpaceDN w:val="0"/>
        <w:adjustRightInd w:val="0"/>
        <w:spacing w:line="290" w:lineRule="auto"/>
        <w:ind w:right="820"/>
        <w:rPr>
          <w:rFonts w:cs="Arial"/>
          <w:color w:val="333333"/>
          <w:sz w:val="16"/>
          <w:szCs w:val="16"/>
        </w:rPr>
      </w:pPr>
      <w:r>
        <w:rPr>
          <w:rFonts w:cs="Arial"/>
          <w:noProof/>
          <w:color w:val="333333"/>
          <w:sz w:val="16"/>
          <w:szCs w:val="16"/>
        </w:rPr>
        <mc:AlternateContent>
          <mc:Choice Requires="wps">
            <w:drawing>
              <wp:anchor distT="0" distB="0" distL="114300" distR="114300" simplePos="0" relativeHeight="251824128" behindDoc="1" locked="0" layoutInCell="0" allowOverlap="1">
                <wp:simplePos x="0" y="0"/>
                <wp:positionH relativeFrom="page">
                  <wp:posOffset>4879975</wp:posOffset>
                </wp:positionH>
                <wp:positionV relativeFrom="paragraph">
                  <wp:posOffset>32385</wp:posOffset>
                </wp:positionV>
                <wp:extent cx="702945" cy="723265"/>
                <wp:effectExtent l="3175" t="3810" r="0" b="0"/>
                <wp:wrapNone/>
                <wp:docPr id="417" name="Text Box 2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945" cy="723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Layout w:type="fixed"/>
                              <w:tblCellMar>
                                <w:left w:w="0" w:type="dxa"/>
                                <w:right w:w="0" w:type="dxa"/>
                              </w:tblCellMar>
                              <w:tblLook w:val="04A0" w:firstRow="1" w:lastRow="0" w:firstColumn="1" w:lastColumn="0" w:noHBand="0" w:noVBand="1"/>
                            </w:tblPr>
                            <w:tblGrid>
                              <w:gridCol w:w="540"/>
                              <w:gridCol w:w="540"/>
                            </w:tblGrid>
                            <w:tr w:rsidR="00266E9C">
                              <w:tblPrEx>
                                <w:tblCellMar>
                                  <w:top w:w="0" w:type="dxa"/>
                                  <w:bottom w:w="0" w:type="dxa"/>
                                </w:tblCellMar>
                              </w:tblPrEx>
                              <w:trPr>
                                <w:trHeight w:hRule="exact" w:val="562"/>
                              </w:trPr>
                              <w:tc>
                                <w:tcPr>
                                  <w:tcW w:w="540" w:type="dxa"/>
                                  <w:tcBorders>
                                    <w:top w:val="single" w:sz="4" w:space="0" w:color="000000"/>
                                    <w:left w:val="single" w:sz="4" w:space="0" w:color="000000"/>
                                    <w:bottom w:val="single" w:sz="4" w:space="0" w:color="000000"/>
                                    <w:right w:val="single" w:sz="4" w:space="0" w:color="000000"/>
                                  </w:tcBorders>
                                </w:tcPr>
                                <w:p w:rsidR="00266E9C" w:rsidRDefault="007E30C1">
                                  <w:pPr>
                                    <w:widowControl w:val="0"/>
                                    <w:autoSpaceDE w:val="0"/>
                                    <w:autoSpaceDN w:val="0"/>
                                    <w:adjustRightInd w:val="0"/>
                                    <w:rPr>
                                      <w:rFonts w:ascii="Times New Roman" w:hAnsi="Times New Roman"/>
                                      <w:szCs w:val="24"/>
                                    </w:rPr>
                                  </w:pPr>
                                </w:p>
                              </w:tc>
                              <w:tc>
                                <w:tcPr>
                                  <w:tcW w:w="540" w:type="dxa"/>
                                  <w:tcBorders>
                                    <w:top w:val="single" w:sz="4" w:space="0" w:color="000000"/>
                                    <w:left w:val="single" w:sz="4" w:space="0" w:color="000000"/>
                                    <w:bottom w:val="single" w:sz="4" w:space="0" w:color="000000"/>
                                    <w:right w:val="single" w:sz="4" w:space="0" w:color="000000"/>
                                  </w:tcBorders>
                                </w:tcPr>
                                <w:p w:rsidR="00266E9C" w:rsidRDefault="007E30C1">
                                  <w:pPr>
                                    <w:widowControl w:val="0"/>
                                    <w:autoSpaceDE w:val="0"/>
                                    <w:autoSpaceDN w:val="0"/>
                                    <w:adjustRightInd w:val="0"/>
                                    <w:rPr>
                                      <w:rFonts w:ascii="Times New Roman" w:hAnsi="Times New Roman"/>
                                      <w:szCs w:val="24"/>
                                    </w:rPr>
                                  </w:pPr>
                                </w:p>
                              </w:tc>
                            </w:tr>
                            <w:tr w:rsidR="00266E9C">
                              <w:tblPrEx>
                                <w:tblCellMar>
                                  <w:top w:w="0" w:type="dxa"/>
                                  <w:bottom w:w="0" w:type="dxa"/>
                                </w:tblCellMar>
                              </w:tblPrEx>
                              <w:trPr>
                                <w:trHeight w:hRule="exact" w:val="562"/>
                              </w:trPr>
                              <w:tc>
                                <w:tcPr>
                                  <w:tcW w:w="540" w:type="dxa"/>
                                  <w:tcBorders>
                                    <w:top w:val="single" w:sz="4" w:space="0" w:color="000000"/>
                                    <w:left w:val="single" w:sz="4" w:space="0" w:color="000000"/>
                                    <w:bottom w:val="single" w:sz="4" w:space="0" w:color="000000"/>
                                    <w:right w:val="single" w:sz="4" w:space="0" w:color="000000"/>
                                  </w:tcBorders>
                                </w:tcPr>
                                <w:p w:rsidR="00266E9C" w:rsidRDefault="007E30C1">
                                  <w:pPr>
                                    <w:widowControl w:val="0"/>
                                    <w:autoSpaceDE w:val="0"/>
                                    <w:autoSpaceDN w:val="0"/>
                                    <w:adjustRightInd w:val="0"/>
                                    <w:rPr>
                                      <w:rFonts w:ascii="Times New Roman" w:hAnsi="Times New Roman"/>
                                      <w:szCs w:val="24"/>
                                    </w:rPr>
                                  </w:pPr>
                                </w:p>
                              </w:tc>
                              <w:tc>
                                <w:tcPr>
                                  <w:tcW w:w="540" w:type="dxa"/>
                                  <w:tcBorders>
                                    <w:top w:val="single" w:sz="4" w:space="0" w:color="000000"/>
                                    <w:left w:val="single" w:sz="4" w:space="0" w:color="000000"/>
                                    <w:bottom w:val="single" w:sz="4" w:space="0" w:color="000000"/>
                                    <w:right w:val="single" w:sz="4" w:space="0" w:color="000000"/>
                                  </w:tcBorders>
                                </w:tcPr>
                                <w:p w:rsidR="00266E9C" w:rsidRDefault="007E30C1">
                                  <w:pPr>
                                    <w:widowControl w:val="0"/>
                                    <w:autoSpaceDE w:val="0"/>
                                    <w:autoSpaceDN w:val="0"/>
                                    <w:adjustRightInd w:val="0"/>
                                    <w:rPr>
                                      <w:rFonts w:ascii="Times New Roman" w:hAnsi="Times New Roman"/>
                                      <w:szCs w:val="24"/>
                                    </w:rPr>
                                  </w:pPr>
                                </w:p>
                              </w:tc>
                            </w:tr>
                          </w:tbl>
                          <w:p w:rsidR="00266E9C" w:rsidRDefault="007E30C1" w:rsidP="00C3513D">
                            <w:pPr>
                              <w:widowControl w:val="0"/>
                              <w:autoSpaceDE w:val="0"/>
                              <w:autoSpaceDN w:val="0"/>
                              <w:adjustRightInd w:val="0"/>
                              <w:rPr>
                                <w:rFonts w:ascii="Times New Roman" w:hAnsi="Times New Roman"/>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7" o:spid="_x0000_s1170" type="#_x0000_t202" style="position:absolute;margin-left:384.25pt;margin-top:2.55pt;width:55.35pt;height:56.95pt;z-index:-2514923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KRQswIAALQ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" o:allowincell="f" filled="f" stroked="f">
                <v:textbox inset="0,0,0,0">
                  <w:txbxContent>
                    <w:tbl>
                      <w:tblPr>
                        <w:tblW w:w="0" w:type="auto"/>
                        <w:tblInd w:w="5" w:type="dxa"/>
                        <w:tblLayout w:type="fixed"/>
                        <w:tblCellMar>
                          <w:left w:w="0" w:type="dxa"/>
                          <w:right w:w="0" w:type="dxa"/>
                        </w:tblCellMar>
                        <w:tblLook w:val="04A0" w:firstRow="1" w:lastRow="0" w:firstColumn="1" w:lastColumn="0" w:noHBand="0" w:noVBand="1"/>
                      </w:tblPr>
                      <w:tblGrid>
                        <w:gridCol w:w="540"/>
                        <w:gridCol w:w="540"/>
                      </w:tblGrid>
                      <w:tr w:rsidR="00266E9C">
                        <w:tblPrEx>
                          <w:tblCellMar>
                            <w:top w:w="0" w:type="dxa"/>
                            <w:bottom w:w="0" w:type="dxa"/>
                          </w:tblCellMar>
                        </w:tblPrEx>
                        <w:trPr>
                          <w:trHeight w:hRule="exact" w:val="562"/>
                        </w:trPr>
                        <w:tc>
                          <w:tcPr>
                            <w:tcW w:w="540" w:type="dxa"/>
                            <w:tcBorders>
                              <w:top w:val="single" w:sz="4" w:space="0" w:color="000000"/>
                              <w:left w:val="single" w:sz="4" w:space="0" w:color="000000"/>
                              <w:bottom w:val="single" w:sz="4" w:space="0" w:color="000000"/>
                              <w:right w:val="single" w:sz="4" w:space="0" w:color="000000"/>
                            </w:tcBorders>
                          </w:tcPr>
                          <w:p w:rsidR="00266E9C" w:rsidRDefault="007E30C1">
                            <w:pPr>
                              <w:widowControl w:val="0"/>
                              <w:autoSpaceDE w:val="0"/>
                              <w:autoSpaceDN w:val="0"/>
                              <w:adjustRightInd w:val="0"/>
                              <w:rPr>
                                <w:rFonts w:ascii="Times New Roman" w:hAnsi="Times New Roman"/>
                                <w:szCs w:val="24"/>
                              </w:rPr>
                            </w:pPr>
                          </w:p>
                        </w:tc>
                        <w:tc>
                          <w:tcPr>
                            <w:tcW w:w="540" w:type="dxa"/>
                            <w:tcBorders>
                              <w:top w:val="single" w:sz="4" w:space="0" w:color="000000"/>
                              <w:left w:val="single" w:sz="4" w:space="0" w:color="000000"/>
                              <w:bottom w:val="single" w:sz="4" w:space="0" w:color="000000"/>
                              <w:right w:val="single" w:sz="4" w:space="0" w:color="000000"/>
                            </w:tcBorders>
                          </w:tcPr>
                          <w:p w:rsidR="00266E9C" w:rsidRDefault="007E30C1">
                            <w:pPr>
                              <w:widowControl w:val="0"/>
                              <w:autoSpaceDE w:val="0"/>
                              <w:autoSpaceDN w:val="0"/>
                              <w:adjustRightInd w:val="0"/>
                              <w:rPr>
                                <w:rFonts w:ascii="Times New Roman" w:hAnsi="Times New Roman"/>
                                <w:szCs w:val="24"/>
                              </w:rPr>
                            </w:pPr>
                          </w:p>
                        </w:tc>
                      </w:tr>
                      <w:tr w:rsidR="00266E9C">
                        <w:tblPrEx>
                          <w:tblCellMar>
                            <w:top w:w="0" w:type="dxa"/>
                            <w:bottom w:w="0" w:type="dxa"/>
                          </w:tblCellMar>
                        </w:tblPrEx>
                        <w:trPr>
                          <w:trHeight w:hRule="exact" w:val="562"/>
                        </w:trPr>
                        <w:tc>
                          <w:tcPr>
                            <w:tcW w:w="540" w:type="dxa"/>
                            <w:tcBorders>
                              <w:top w:val="single" w:sz="4" w:space="0" w:color="000000"/>
                              <w:left w:val="single" w:sz="4" w:space="0" w:color="000000"/>
                              <w:bottom w:val="single" w:sz="4" w:space="0" w:color="000000"/>
                              <w:right w:val="single" w:sz="4" w:space="0" w:color="000000"/>
                            </w:tcBorders>
                          </w:tcPr>
                          <w:p w:rsidR="00266E9C" w:rsidRDefault="007E30C1">
                            <w:pPr>
                              <w:widowControl w:val="0"/>
                              <w:autoSpaceDE w:val="0"/>
                              <w:autoSpaceDN w:val="0"/>
                              <w:adjustRightInd w:val="0"/>
                              <w:rPr>
                                <w:rFonts w:ascii="Times New Roman" w:hAnsi="Times New Roman"/>
                                <w:szCs w:val="24"/>
                              </w:rPr>
                            </w:pPr>
                          </w:p>
                        </w:tc>
                        <w:tc>
                          <w:tcPr>
                            <w:tcW w:w="540" w:type="dxa"/>
                            <w:tcBorders>
                              <w:top w:val="single" w:sz="4" w:space="0" w:color="000000"/>
                              <w:left w:val="single" w:sz="4" w:space="0" w:color="000000"/>
                              <w:bottom w:val="single" w:sz="4" w:space="0" w:color="000000"/>
                              <w:right w:val="single" w:sz="4" w:space="0" w:color="000000"/>
                            </w:tcBorders>
                          </w:tcPr>
                          <w:p w:rsidR="00266E9C" w:rsidRDefault="007E30C1">
                            <w:pPr>
                              <w:widowControl w:val="0"/>
                              <w:autoSpaceDE w:val="0"/>
                              <w:autoSpaceDN w:val="0"/>
                              <w:adjustRightInd w:val="0"/>
                              <w:rPr>
                                <w:rFonts w:ascii="Times New Roman" w:hAnsi="Times New Roman"/>
                                <w:szCs w:val="24"/>
                              </w:rPr>
                            </w:pPr>
                          </w:p>
                        </w:tc>
                      </w:tr>
                    </w:tbl>
                    <w:p w:rsidR="00266E9C" w:rsidRDefault="007E30C1" w:rsidP="00C3513D">
                      <w:pPr>
                        <w:widowControl w:val="0"/>
                        <w:autoSpaceDE w:val="0"/>
                        <w:autoSpaceDN w:val="0"/>
                        <w:adjustRightInd w:val="0"/>
                        <w:rPr>
                          <w:rFonts w:ascii="Times New Roman" w:hAnsi="Times New Roman"/>
                          <w:szCs w:val="24"/>
                        </w:rPr>
                      </w:pPr>
                    </w:p>
                  </w:txbxContent>
                </v:textbox>
                <w10:wrap anchorx="page"/>
              </v:shape>
            </w:pict>
          </mc:Fallback>
        </mc:AlternateContent>
      </w:r>
      <w:r w:rsidR="007E30C1" w:rsidRPr="00293FA6">
        <w:rPr>
          <w:rFonts w:cs="Arial"/>
          <w:color w:val="333333"/>
          <w:sz w:val="16"/>
          <w:szCs w:val="16"/>
        </w:rPr>
        <w:t>Bras gau</w:t>
      </w:r>
      <w:r w:rsidR="007E30C1" w:rsidRPr="00293FA6">
        <w:rPr>
          <w:rFonts w:cs="Arial"/>
          <w:color w:val="333333"/>
          <w:spacing w:val="-1"/>
          <w:sz w:val="16"/>
          <w:szCs w:val="16"/>
        </w:rPr>
        <w:t>c</w:t>
      </w:r>
      <w:r w:rsidR="007E30C1" w:rsidRPr="00293FA6">
        <w:rPr>
          <w:rFonts w:cs="Arial"/>
          <w:color w:val="333333"/>
          <w:sz w:val="16"/>
          <w:szCs w:val="16"/>
        </w:rPr>
        <w:t>he Ja</w:t>
      </w:r>
      <w:r w:rsidR="007E30C1" w:rsidRPr="00293FA6">
        <w:rPr>
          <w:rFonts w:cs="Arial"/>
          <w:color w:val="333333"/>
          <w:spacing w:val="-2"/>
          <w:sz w:val="16"/>
          <w:szCs w:val="16"/>
        </w:rPr>
        <w:t>m</w:t>
      </w:r>
      <w:r w:rsidR="007E30C1" w:rsidRPr="00293FA6">
        <w:rPr>
          <w:rFonts w:cs="Arial"/>
          <w:color w:val="333333"/>
          <w:spacing w:val="1"/>
          <w:sz w:val="16"/>
          <w:szCs w:val="16"/>
        </w:rPr>
        <w:t>b</w:t>
      </w:r>
      <w:r w:rsidR="007E30C1" w:rsidRPr="00293FA6">
        <w:rPr>
          <w:rFonts w:cs="Arial"/>
          <w:color w:val="333333"/>
          <w:sz w:val="16"/>
          <w:szCs w:val="16"/>
        </w:rPr>
        <w:t>e gau</w:t>
      </w:r>
      <w:r w:rsidR="007E30C1" w:rsidRPr="00293FA6">
        <w:rPr>
          <w:rFonts w:cs="Arial"/>
          <w:color w:val="333333"/>
          <w:spacing w:val="-1"/>
          <w:sz w:val="16"/>
          <w:szCs w:val="16"/>
        </w:rPr>
        <w:t>c</w:t>
      </w:r>
      <w:r w:rsidR="007E30C1" w:rsidRPr="00293FA6">
        <w:rPr>
          <w:rFonts w:cs="Arial"/>
          <w:color w:val="333333"/>
          <w:sz w:val="16"/>
          <w:szCs w:val="16"/>
        </w:rPr>
        <w:t>he</w:t>
      </w:r>
    </w:p>
    <w:p w:rsidR="00C3513D" w:rsidRPr="00293FA6" w:rsidRDefault="007E30C1" w:rsidP="00C3513D">
      <w:pPr>
        <w:widowControl w:val="0"/>
        <w:autoSpaceDE w:val="0"/>
        <w:autoSpaceDN w:val="0"/>
        <w:adjustRightInd w:val="0"/>
        <w:spacing w:before="4" w:line="120" w:lineRule="exact"/>
        <w:rPr>
          <w:rFonts w:cs="Arial"/>
          <w:color w:val="333333"/>
          <w:sz w:val="16"/>
          <w:szCs w:val="16"/>
        </w:rPr>
      </w:pPr>
      <w:r w:rsidRPr="00293FA6">
        <w:rPr>
          <w:rFonts w:cs="Arial"/>
          <w:color w:val="333333"/>
          <w:sz w:val="16"/>
          <w:szCs w:val="16"/>
        </w:rPr>
        <w:br w:type="column"/>
      </w:r>
    </w:p>
    <w:p w:rsidR="00C3513D" w:rsidRPr="00293FA6" w:rsidRDefault="007E30C1" w:rsidP="00C3513D">
      <w:pPr>
        <w:widowControl w:val="0"/>
        <w:autoSpaceDE w:val="0"/>
        <w:autoSpaceDN w:val="0"/>
        <w:adjustRightInd w:val="0"/>
        <w:spacing w:line="200" w:lineRule="exact"/>
        <w:rPr>
          <w:rFonts w:cs="Arial"/>
          <w:color w:val="333333"/>
          <w:sz w:val="16"/>
          <w:szCs w:val="16"/>
        </w:rPr>
      </w:pPr>
    </w:p>
    <w:p w:rsidR="00C3513D" w:rsidRPr="00293FA6" w:rsidRDefault="007E30C1" w:rsidP="00C3513D">
      <w:pPr>
        <w:widowControl w:val="0"/>
        <w:autoSpaceDE w:val="0"/>
        <w:autoSpaceDN w:val="0"/>
        <w:adjustRightInd w:val="0"/>
        <w:spacing w:line="200" w:lineRule="exact"/>
        <w:rPr>
          <w:rFonts w:cs="Arial"/>
          <w:color w:val="333333"/>
          <w:sz w:val="16"/>
          <w:szCs w:val="16"/>
        </w:rPr>
      </w:pPr>
    </w:p>
    <w:p w:rsidR="00C3513D" w:rsidRPr="00293FA6" w:rsidRDefault="007E30C1" w:rsidP="00C3513D">
      <w:pPr>
        <w:widowControl w:val="0"/>
        <w:autoSpaceDE w:val="0"/>
        <w:autoSpaceDN w:val="0"/>
        <w:adjustRightInd w:val="0"/>
        <w:spacing w:line="290" w:lineRule="auto"/>
        <w:ind w:right="-34"/>
        <w:rPr>
          <w:rFonts w:cs="Arial"/>
          <w:color w:val="333333"/>
          <w:sz w:val="16"/>
          <w:szCs w:val="16"/>
        </w:rPr>
      </w:pPr>
      <w:r w:rsidRPr="00293FA6">
        <w:rPr>
          <w:rFonts w:cs="Arial"/>
          <w:color w:val="333333"/>
          <w:sz w:val="16"/>
          <w:szCs w:val="16"/>
        </w:rPr>
        <w:t xml:space="preserve">Bras </w:t>
      </w:r>
      <w:r w:rsidRPr="00293FA6">
        <w:rPr>
          <w:rFonts w:cs="Arial"/>
          <w:color w:val="333333"/>
          <w:spacing w:val="1"/>
          <w:sz w:val="16"/>
          <w:szCs w:val="16"/>
        </w:rPr>
        <w:t>d</w:t>
      </w:r>
      <w:r w:rsidRPr="00293FA6">
        <w:rPr>
          <w:rFonts w:cs="Arial"/>
          <w:color w:val="333333"/>
          <w:spacing w:val="-1"/>
          <w:sz w:val="16"/>
          <w:szCs w:val="16"/>
        </w:rPr>
        <w:t>r</w:t>
      </w:r>
      <w:r w:rsidRPr="00293FA6">
        <w:rPr>
          <w:rFonts w:cs="Arial"/>
          <w:color w:val="333333"/>
          <w:spacing w:val="1"/>
          <w:sz w:val="16"/>
          <w:szCs w:val="16"/>
        </w:rPr>
        <w:t>o</w:t>
      </w:r>
      <w:r w:rsidRPr="00293FA6">
        <w:rPr>
          <w:rFonts w:cs="Arial"/>
          <w:color w:val="333333"/>
          <w:sz w:val="16"/>
          <w:szCs w:val="16"/>
        </w:rPr>
        <w:t>it Ja</w:t>
      </w:r>
      <w:r w:rsidRPr="00293FA6">
        <w:rPr>
          <w:rFonts w:cs="Arial"/>
          <w:color w:val="333333"/>
          <w:spacing w:val="-2"/>
          <w:sz w:val="16"/>
          <w:szCs w:val="16"/>
        </w:rPr>
        <w:t>m</w:t>
      </w:r>
      <w:r w:rsidRPr="00293FA6">
        <w:rPr>
          <w:rFonts w:cs="Arial"/>
          <w:color w:val="333333"/>
          <w:spacing w:val="1"/>
          <w:sz w:val="16"/>
          <w:szCs w:val="16"/>
        </w:rPr>
        <w:t>b</w:t>
      </w:r>
      <w:r w:rsidRPr="00293FA6">
        <w:rPr>
          <w:rFonts w:cs="Arial"/>
          <w:color w:val="333333"/>
          <w:sz w:val="16"/>
          <w:szCs w:val="16"/>
        </w:rPr>
        <w:t xml:space="preserve">e </w:t>
      </w:r>
      <w:r w:rsidRPr="00293FA6">
        <w:rPr>
          <w:rFonts w:cs="Arial"/>
          <w:color w:val="333333"/>
          <w:spacing w:val="1"/>
          <w:sz w:val="16"/>
          <w:szCs w:val="16"/>
        </w:rPr>
        <w:t>d</w:t>
      </w:r>
      <w:r w:rsidRPr="00293FA6">
        <w:rPr>
          <w:rFonts w:cs="Arial"/>
          <w:color w:val="333333"/>
          <w:spacing w:val="-1"/>
          <w:sz w:val="16"/>
          <w:szCs w:val="16"/>
        </w:rPr>
        <w:t>r</w:t>
      </w:r>
      <w:r w:rsidRPr="00293FA6">
        <w:rPr>
          <w:rFonts w:cs="Arial"/>
          <w:color w:val="333333"/>
          <w:spacing w:val="1"/>
          <w:sz w:val="16"/>
          <w:szCs w:val="16"/>
        </w:rPr>
        <w:t>o</w:t>
      </w:r>
      <w:r w:rsidRPr="00293FA6">
        <w:rPr>
          <w:rFonts w:cs="Arial"/>
          <w:color w:val="333333"/>
          <w:sz w:val="16"/>
          <w:szCs w:val="16"/>
        </w:rPr>
        <w:t>ite</w:t>
      </w:r>
    </w:p>
    <w:p w:rsidR="00C3513D" w:rsidRPr="00293FA6" w:rsidRDefault="007E30C1" w:rsidP="00C3513D">
      <w:pPr>
        <w:widowControl w:val="0"/>
        <w:autoSpaceDE w:val="0"/>
        <w:autoSpaceDN w:val="0"/>
        <w:adjustRightInd w:val="0"/>
        <w:spacing w:line="200" w:lineRule="exact"/>
        <w:rPr>
          <w:rFonts w:cs="Arial"/>
          <w:color w:val="333333"/>
          <w:sz w:val="16"/>
          <w:szCs w:val="16"/>
        </w:rPr>
      </w:pPr>
      <w:r w:rsidRPr="00293FA6">
        <w:rPr>
          <w:rFonts w:cs="Arial"/>
          <w:color w:val="333333"/>
          <w:sz w:val="16"/>
          <w:szCs w:val="16"/>
        </w:rPr>
        <w:br w:type="column"/>
      </w:r>
    </w:p>
    <w:p w:rsidR="00C3513D" w:rsidRPr="00293FA6" w:rsidRDefault="007E30C1" w:rsidP="00C3513D">
      <w:pPr>
        <w:widowControl w:val="0"/>
        <w:autoSpaceDE w:val="0"/>
        <w:autoSpaceDN w:val="0"/>
        <w:adjustRightInd w:val="0"/>
        <w:spacing w:line="200" w:lineRule="exact"/>
        <w:rPr>
          <w:rFonts w:cs="Arial"/>
          <w:color w:val="333333"/>
          <w:sz w:val="16"/>
          <w:szCs w:val="16"/>
        </w:rPr>
      </w:pPr>
    </w:p>
    <w:p w:rsidR="00C3513D" w:rsidRPr="00293FA6" w:rsidRDefault="007E30C1" w:rsidP="00C3513D">
      <w:pPr>
        <w:widowControl w:val="0"/>
        <w:autoSpaceDE w:val="0"/>
        <w:autoSpaceDN w:val="0"/>
        <w:adjustRightInd w:val="0"/>
        <w:spacing w:line="200" w:lineRule="exact"/>
        <w:rPr>
          <w:rFonts w:cs="Arial"/>
          <w:color w:val="333333"/>
          <w:sz w:val="16"/>
          <w:szCs w:val="16"/>
        </w:rPr>
      </w:pPr>
    </w:p>
    <w:p w:rsidR="00C3513D" w:rsidRPr="00293FA6" w:rsidRDefault="007E30C1" w:rsidP="00C3513D">
      <w:pPr>
        <w:widowControl w:val="0"/>
        <w:autoSpaceDE w:val="0"/>
        <w:autoSpaceDN w:val="0"/>
        <w:adjustRightInd w:val="0"/>
        <w:spacing w:line="200" w:lineRule="exact"/>
        <w:rPr>
          <w:rFonts w:cs="Arial"/>
          <w:color w:val="333333"/>
          <w:sz w:val="16"/>
          <w:szCs w:val="16"/>
        </w:rPr>
      </w:pPr>
    </w:p>
    <w:p w:rsidR="00C3513D" w:rsidRPr="00293FA6" w:rsidRDefault="007E30C1" w:rsidP="00C3513D">
      <w:pPr>
        <w:widowControl w:val="0"/>
        <w:autoSpaceDE w:val="0"/>
        <w:autoSpaceDN w:val="0"/>
        <w:adjustRightInd w:val="0"/>
        <w:spacing w:before="13" w:line="280" w:lineRule="exact"/>
        <w:rPr>
          <w:rFonts w:cs="Arial"/>
          <w:color w:val="333333"/>
          <w:sz w:val="16"/>
          <w:szCs w:val="16"/>
        </w:rPr>
      </w:pPr>
    </w:p>
    <w:p w:rsidR="00C3513D" w:rsidRPr="00293FA6" w:rsidRDefault="007E30C1" w:rsidP="00C3513D">
      <w:pPr>
        <w:widowControl w:val="0"/>
        <w:autoSpaceDE w:val="0"/>
        <w:autoSpaceDN w:val="0"/>
        <w:adjustRightInd w:val="0"/>
        <w:spacing w:line="297" w:lineRule="auto"/>
        <w:ind w:right="105"/>
        <w:rPr>
          <w:rFonts w:cs="Arial"/>
          <w:color w:val="333333"/>
          <w:sz w:val="16"/>
          <w:szCs w:val="16"/>
        </w:rPr>
      </w:pPr>
      <w:r w:rsidRPr="00293FA6">
        <w:rPr>
          <w:rFonts w:cs="Arial"/>
          <w:color w:val="333333"/>
          <w:sz w:val="16"/>
          <w:szCs w:val="16"/>
        </w:rPr>
        <w:t>Déb</w:t>
      </w:r>
      <w:r w:rsidRPr="00293FA6">
        <w:rPr>
          <w:rFonts w:cs="Arial"/>
          <w:color w:val="333333"/>
          <w:spacing w:val="1"/>
          <w:sz w:val="16"/>
          <w:szCs w:val="16"/>
        </w:rPr>
        <w:t>u</w:t>
      </w:r>
      <w:r w:rsidRPr="00293FA6">
        <w:rPr>
          <w:rFonts w:cs="Arial"/>
          <w:color w:val="333333"/>
          <w:sz w:val="16"/>
          <w:szCs w:val="16"/>
        </w:rPr>
        <w:t>t</w:t>
      </w:r>
      <w:r w:rsidRPr="00293FA6">
        <w:rPr>
          <w:rFonts w:cs="Arial"/>
          <w:color w:val="333333"/>
          <w:spacing w:val="-1"/>
          <w:sz w:val="16"/>
          <w:szCs w:val="16"/>
        </w:rPr>
        <w:t xml:space="preserve"> </w:t>
      </w:r>
      <w:r w:rsidRPr="00293FA6">
        <w:rPr>
          <w:rFonts w:cs="Arial"/>
          <w:color w:val="333333"/>
          <w:spacing w:val="1"/>
          <w:sz w:val="16"/>
          <w:szCs w:val="16"/>
        </w:rPr>
        <w:t>d</w:t>
      </w:r>
      <w:r w:rsidRPr="00293FA6">
        <w:rPr>
          <w:rFonts w:cs="Arial"/>
          <w:color w:val="333333"/>
          <w:sz w:val="16"/>
          <w:szCs w:val="16"/>
        </w:rPr>
        <w:t xml:space="preserve">e la </w:t>
      </w:r>
      <w:r w:rsidRPr="00293FA6">
        <w:rPr>
          <w:rFonts w:cs="Arial"/>
          <w:color w:val="333333"/>
          <w:spacing w:val="1"/>
          <w:sz w:val="16"/>
          <w:szCs w:val="16"/>
        </w:rPr>
        <w:t>p</w:t>
      </w:r>
      <w:r w:rsidRPr="00293FA6">
        <w:rPr>
          <w:rFonts w:cs="Arial"/>
          <w:color w:val="333333"/>
          <w:sz w:val="16"/>
          <w:szCs w:val="16"/>
        </w:rPr>
        <w:t>aralysie :</w:t>
      </w:r>
    </w:p>
    <w:p w:rsidR="00C3513D" w:rsidRPr="00293FA6" w:rsidRDefault="007E30C1" w:rsidP="00C3513D">
      <w:pPr>
        <w:spacing w:line="297" w:lineRule="auto"/>
        <w:rPr>
          <w:rFonts w:cs="Arial"/>
          <w:color w:val="333333"/>
          <w:sz w:val="16"/>
          <w:szCs w:val="16"/>
        </w:rPr>
        <w:sectPr w:rsidR="00C3513D" w:rsidRPr="00293FA6">
          <w:type w:val="continuous"/>
          <w:pgSz w:w="12240" w:h="15840"/>
          <w:pgMar w:top="660" w:right="1480" w:bottom="280" w:left="1320" w:header="720" w:footer="720" w:gutter="0"/>
          <w:cols w:num="4" w:space="720" w:equalWidth="0">
            <w:col w:w="2185" w:space="3515"/>
            <w:col w:w="1423" w:space="440"/>
            <w:col w:w="511" w:space="303"/>
            <w:col w:w="1063"/>
          </w:cols>
        </w:sectPr>
      </w:pPr>
    </w:p>
    <w:p w:rsidR="00C3513D" w:rsidRPr="00293FA6" w:rsidRDefault="007E30C1" w:rsidP="00C3513D">
      <w:pPr>
        <w:widowControl w:val="0"/>
        <w:autoSpaceDE w:val="0"/>
        <w:autoSpaceDN w:val="0"/>
        <w:adjustRightInd w:val="0"/>
        <w:spacing w:line="200" w:lineRule="exact"/>
        <w:rPr>
          <w:rFonts w:cs="Arial"/>
          <w:color w:val="333333"/>
          <w:sz w:val="16"/>
          <w:szCs w:val="16"/>
        </w:rPr>
      </w:pPr>
    </w:p>
    <w:p w:rsidR="00C3513D" w:rsidRPr="00293FA6" w:rsidRDefault="007E30C1" w:rsidP="00C3513D">
      <w:pPr>
        <w:widowControl w:val="0"/>
        <w:autoSpaceDE w:val="0"/>
        <w:autoSpaceDN w:val="0"/>
        <w:adjustRightInd w:val="0"/>
        <w:spacing w:before="6" w:line="240" w:lineRule="exact"/>
        <w:rPr>
          <w:rFonts w:cs="Arial"/>
          <w:color w:val="333333"/>
          <w:sz w:val="16"/>
          <w:szCs w:val="16"/>
        </w:rPr>
      </w:pPr>
    </w:p>
    <w:p w:rsidR="00C3513D" w:rsidRPr="00293FA6" w:rsidRDefault="007E30C1" w:rsidP="00C3513D">
      <w:pPr>
        <w:widowControl w:val="0"/>
        <w:autoSpaceDE w:val="0"/>
        <w:autoSpaceDN w:val="0"/>
        <w:adjustRightInd w:val="0"/>
        <w:spacing w:before="42"/>
        <w:ind w:left="120"/>
        <w:rPr>
          <w:rFonts w:cs="Arial"/>
          <w:color w:val="333333"/>
          <w:sz w:val="16"/>
          <w:szCs w:val="16"/>
        </w:rPr>
      </w:pPr>
      <w:r w:rsidRPr="00293FA6">
        <w:rPr>
          <w:rFonts w:cs="Arial"/>
          <w:b/>
          <w:bCs/>
          <w:color w:val="333333"/>
          <w:sz w:val="16"/>
          <w:szCs w:val="16"/>
        </w:rPr>
        <w:t>C</w:t>
      </w:r>
      <w:r w:rsidRPr="00293FA6">
        <w:rPr>
          <w:rFonts w:cs="Arial"/>
          <w:b/>
          <w:bCs/>
          <w:color w:val="333333"/>
          <w:spacing w:val="-1"/>
          <w:sz w:val="16"/>
          <w:szCs w:val="16"/>
        </w:rPr>
        <w:t>O</w:t>
      </w:r>
      <w:r w:rsidRPr="00293FA6">
        <w:rPr>
          <w:rFonts w:cs="Arial"/>
          <w:b/>
          <w:bCs/>
          <w:color w:val="333333"/>
          <w:sz w:val="16"/>
          <w:szCs w:val="16"/>
        </w:rPr>
        <w:t>NC</w:t>
      </w:r>
      <w:r w:rsidRPr="00293FA6">
        <w:rPr>
          <w:rFonts w:cs="Arial"/>
          <w:b/>
          <w:bCs/>
          <w:color w:val="333333"/>
          <w:spacing w:val="-2"/>
          <w:sz w:val="16"/>
          <w:szCs w:val="16"/>
        </w:rPr>
        <w:t>L</w:t>
      </w:r>
      <w:r w:rsidRPr="00293FA6">
        <w:rPr>
          <w:rFonts w:cs="Arial"/>
          <w:b/>
          <w:bCs/>
          <w:color w:val="333333"/>
          <w:sz w:val="16"/>
          <w:szCs w:val="16"/>
        </w:rPr>
        <w:t>US</w:t>
      </w:r>
      <w:r w:rsidRPr="00293FA6">
        <w:rPr>
          <w:rFonts w:cs="Arial"/>
          <w:b/>
          <w:bCs/>
          <w:color w:val="333333"/>
          <w:spacing w:val="-1"/>
          <w:sz w:val="16"/>
          <w:szCs w:val="16"/>
        </w:rPr>
        <w:t>IO</w:t>
      </w:r>
      <w:r w:rsidRPr="00293FA6">
        <w:rPr>
          <w:rFonts w:cs="Arial"/>
          <w:b/>
          <w:bCs/>
          <w:color w:val="333333"/>
          <w:sz w:val="16"/>
          <w:szCs w:val="16"/>
        </w:rPr>
        <w:t>N</w:t>
      </w:r>
      <w:r w:rsidRPr="00293FA6">
        <w:rPr>
          <w:rFonts w:cs="Arial"/>
          <w:b/>
          <w:bCs/>
          <w:color w:val="333333"/>
          <w:spacing w:val="-1"/>
          <w:sz w:val="16"/>
          <w:szCs w:val="16"/>
        </w:rPr>
        <w:t xml:space="preserve"> </w:t>
      </w:r>
      <w:r w:rsidRPr="00293FA6">
        <w:rPr>
          <w:rFonts w:cs="Arial"/>
          <w:b/>
          <w:bCs/>
          <w:color w:val="333333"/>
          <w:sz w:val="16"/>
          <w:szCs w:val="16"/>
        </w:rPr>
        <w:t>DE</w:t>
      </w:r>
      <w:r w:rsidRPr="00293FA6">
        <w:rPr>
          <w:rFonts w:cs="Arial"/>
          <w:b/>
          <w:bCs/>
          <w:color w:val="333333"/>
          <w:spacing w:val="1"/>
          <w:sz w:val="16"/>
          <w:szCs w:val="16"/>
        </w:rPr>
        <w:t xml:space="preserve"> </w:t>
      </w:r>
      <w:r w:rsidRPr="00293FA6">
        <w:rPr>
          <w:rFonts w:cs="Arial"/>
          <w:b/>
          <w:bCs/>
          <w:color w:val="333333"/>
          <w:sz w:val="16"/>
          <w:szCs w:val="16"/>
        </w:rPr>
        <w:t>L’</w:t>
      </w:r>
      <w:r w:rsidRPr="00293FA6">
        <w:rPr>
          <w:rFonts w:cs="Arial"/>
          <w:b/>
          <w:bCs/>
          <w:color w:val="333333"/>
          <w:spacing w:val="-1"/>
          <w:sz w:val="16"/>
          <w:szCs w:val="16"/>
        </w:rPr>
        <w:t>IN</w:t>
      </w:r>
      <w:r w:rsidRPr="00293FA6">
        <w:rPr>
          <w:rFonts w:cs="Arial"/>
          <w:b/>
          <w:bCs/>
          <w:color w:val="333333"/>
          <w:sz w:val="16"/>
          <w:szCs w:val="16"/>
        </w:rPr>
        <w:t>VESTIGAT</w:t>
      </w:r>
      <w:r w:rsidRPr="00293FA6">
        <w:rPr>
          <w:rFonts w:cs="Arial"/>
          <w:b/>
          <w:bCs/>
          <w:color w:val="333333"/>
          <w:spacing w:val="-1"/>
          <w:sz w:val="16"/>
          <w:szCs w:val="16"/>
        </w:rPr>
        <w:t>I</w:t>
      </w:r>
      <w:r w:rsidRPr="00293FA6">
        <w:rPr>
          <w:rFonts w:cs="Arial"/>
          <w:b/>
          <w:bCs/>
          <w:color w:val="333333"/>
          <w:sz w:val="16"/>
          <w:szCs w:val="16"/>
        </w:rPr>
        <w:t>ON</w:t>
      </w:r>
      <w:r w:rsidRPr="00293FA6">
        <w:rPr>
          <w:rFonts w:cs="Arial"/>
          <w:b/>
          <w:bCs/>
          <w:color w:val="333333"/>
          <w:spacing w:val="-2"/>
          <w:sz w:val="16"/>
          <w:szCs w:val="16"/>
        </w:rPr>
        <w:t xml:space="preserve"> </w:t>
      </w:r>
      <w:r w:rsidRPr="00293FA6">
        <w:rPr>
          <w:rFonts w:cs="Arial"/>
          <w:b/>
          <w:bCs/>
          <w:color w:val="333333"/>
          <w:sz w:val="16"/>
          <w:szCs w:val="16"/>
        </w:rPr>
        <w:t>:</w:t>
      </w:r>
      <w:r w:rsidRPr="00293FA6">
        <w:rPr>
          <w:rFonts w:cs="Arial"/>
          <w:b/>
          <w:bCs/>
          <w:color w:val="333333"/>
          <w:spacing w:val="1"/>
          <w:sz w:val="16"/>
          <w:szCs w:val="16"/>
        </w:rPr>
        <w:t xml:space="preserve"> </w:t>
      </w:r>
      <w:r w:rsidRPr="00293FA6">
        <w:rPr>
          <w:rFonts w:cs="Arial"/>
          <w:b/>
          <w:bCs/>
          <w:color w:val="333333"/>
          <w:spacing w:val="-1"/>
          <w:sz w:val="16"/>
          <w:szCs w:val="16"/>
        </w:rPr>
        <w:t>S</w:t>
      </w:r>
      <w:r w:rsidRPr="00293FA6">
        <w:rPr>
          <w:rFonts w:cs="Arial"/>
          <w:b/>
          <w:bCs/>
          <w:color w:val="333333"/>
          <w:sz w:val="16"/>
          <w:szCs w:val="16"/>
        </w:rPr>
        <w:t>’</w:t>
      </w:r>
      <w:r w:rsidRPr="00293FA6">
        <w:rPr>
          <w:rFonts w:cs="Arial"/>
          <w:b/>
          <w:bCs/>
          <w:color w:val="333333"/>
          <w:spacing w:val="-1"/>
          <w:sz w:val="16"/>
          <w:szCs w:val="16"/>
        </w:rPr>
        <w:t>A</w:t>
      </w:r>
      <w:r w:rsidRPr="00293FA6">
        <w:rPr>
          <w:rFonts w:cs="Arial"/>
          <w:b/>
          <w:bCs/>
          <w:color w:val="333333"/>
          <w:sz w:val="16"/>
          <w:szCs w:val="16"/>
        </w:rPr>
        <w:t>GIS</w:t>
      </w:r>
      <w:r w:rsidRPr="00293FA6">
        <w:rPr>
          <w:rFonts w:cs="Arial"/>
          <w:b/>
          <w:bCs/>
          <w:color w:val="333333"/>
          <w:spacing w:val="-1"/>
          <w:sz w:val="16"/>
          <w:szCs w:val="16"/>
        </w:rPr>
        <w:t>S</w:t>
      </w:r>
      <w:r w:rsidRPr="00293FA6">
        <w:rPr>
          <w:rFonts w:cs="Arial"/>
          <w:b/>
          <w:bCs/>
          <w:color w:val="333333"/>
          <w:sz w:val="16"/>
          <w:szCs w:val="16"/>
        </w:rPr>
        <w:t>A</w:t>
      </w:r>
      <w:r w:rsidRPr="00293FA6">
        <w:rPr>
          <w:rFonts w:cs="Arial"/>
          <w:b/>
          <w:bCs/>
          <w:color w:val="333333"/>
          <w:spacing w:val="-1"/>
          <w:sz w:val="16"/>
          <w:szCs w:val="16"/>
        </w:rPr>
        <w:t>I</w:t>
      </w:r>
      <w:r w:rsidRPr="00293FA6">
        <w:rPr>
          <w:rFonts w:cs="Arial"/>
          <w:b/>
          <w:bCs/>
          <w:color w:val="333333"/>
          <w:sz w:val="16"/>
          <w:szCs w:val="16"/>
        </w:rPr>
        <w:t>T-IL</w:t>
      </w:r>
      <w:r w:rsidRPr="00293FA6">
        <w:rPr>
          <w:rFonts w:cs="Arial"/>
          <w:b/>
          <w:bCs/>
          <w:color w:val="333333"/>
          <w:spacing w:val="1"/>
          <w:sz w:val="16"/>
          <w:szCs w:val="16"/>
        </w:rPr>
        <w:t xml:space="preserve"> </w:t>
      </w:r>
      <w:r w:rsidRPr="00293FA6">
        <w:rPr>
          <w:rFonts w:cs="Arial"/>
          <w:b/>
          <w:bCs/>
          <w:color w:val="333333"/>
          <w:spacing w:val="-1"/>
          <w:sz w:val="16"/>
          <w:szCs w:val="16"/>
        </w:rPr>
        <w:t>D</w:t>
      </w:r>
      <w:r w:rsidRPr="00293FA6">
        <w:rPr>
          <w:rFonts w:cs="Arial"/>
          <w:b/>
          <w:bCs/>
          <w:color w:val="333333"/>
          <w:sz w:val="16"/>
          <w:szCs w:val="16"/>
        </w:rPr>
        <w:t>’</w:t>
      </w:r>
      <w:r w:rsidRPr="00293FA6">
        <w:rPr>
          <w:rFonts w:cs="Arial"/>
          <w:b/>
          <w:bCs/>
          <w:color w:val="333333"/>
          <w:spacing w:val="-1"/>
          <w:sz w:val="16"/>
          <w:szCs w:val="16"/>
        </w:rPr>
        <w:t>U</w:t>
      </w:r>
      <w:r w:rsidRPr="00293FA6">
        <w:rPr>
          <w:rFonts w:cs="Arial"/>
          <w:b/>
          <w:bCs/>
          <w:color w:val="333333"/>
          <w:sz w:val="16"/>
          <w:szCs w:val="16"/>
        </w:rPr>
        <w:t>NE</w:t>
      </w:r>
      <w:r w:rsidRPr="00293FA6">
        <w:rPr>
          <w:rFonts w:cs="Arial"/>
          <w:b/>
          <w:bCs/>
          <w:color w:val="333333"/>
          <w:spacing w:val="-1"/>
          <w:sz w:val="16"/>
          <w:szCs w:val="16"/>
        </w:rPr>
        <w:t xml:space="preserve"> </w:t>
      </w:r>
      <w:r w:rsidRPr="00293FA6">
        <w:rPr>
          <w:rFonts w:cs="Arial"/>
          <w:b/>
          <w:bCs/>
          <w:color w:val="333333"/>
          <w:sz w:val="16"/>
          <w:szCs w:val="16"/>
        </w:rPr>
        <w:t>PFA</w:t>
      </w:r>
      <w:r w:rsidRPr="00293FA6">
        <w:rPr>
          <w:rFonts w:cs="Arial"/>
          <w:b/>
          <w:bCs/>
          <w:color w:val="333333"/>
          <w:spacing w:val="-1"/>
          <w:sz w:val="16"/>
          <w:szCs w:val="16"/>
        </w:rPr>
        <w:t xml:space="preserve"> </w:t>
      </w:r>
      <w:r w:rsidRPr="00293FA6">
        <w:rPr>
          <w:rFonts w:cs="Arial"/>
          <w:b/>
          <w:bCs/>
          <w:color w:val="333333"/>
          <w:sz w:val="16"/>
          <w:szCs w:val="16"/>
        </w:rPr>
        <w:t xml:space="preserve">? </w:t>
      </w:r>
      <w:r w:rsidRPr="00293FA6">
        <w:rPr>
          <w:rFonts w:cs="Arial"/>
          <w:b/>
          <w:bCs/>
          <w:color w:val="333333"/>
          <w:spacing w:val="1"/>
          <w:sz w:val="16"/>
          <w:szCs w:val="16"/>
        </w:rPr>
        <w:t xml:space="preserve"> </w:t>
      </w:r>
      <w:r w:rsidRPr="00293FA6">
        <w:rPr>
          <w:rFonts w:cs="Arial"/>
          <w:color w:val="333333"/>
          <w:sz w:val="16"/>
          <w:szCs w:val="16"/>
        </w:rPr>
        <w:t></w:t>
      </w:r>
      <w:r w:rsidRPr="00293FA6">
        <w:rPr>
          <w:rFonts w:cs="Arial"/>
          <w:color w:val="333333"/>
          <w:spacing w:val="-4"/>
          <w:sz w:val="16"/>
          <w:szCs w:val="16"/>
        </w:rPr>
        <w:t xml:space="preserve"> </w:t>
      </w:r>
      <w:r w:rsidRPr="00293FA6">
        <w:rPr>
          <w:rFonts w:cs="Arial"/>
          <w:color w:val="333333"/>
          <w:spacing w:val="-1"/>
          <w:sz w:val="16"/>
          <w:szCs w:val="16"/>
        </w:rPr>
        <w:t>1</w:t>
      </w:r>
      <w:r w:rsidRPr="00293FA6">
        <w:rPr>
          <w:rFonts w:cs="Arial"/>
          <w:color w:val="333333"/>
          <w:sz w:val="16"/>
          <w:szCs w:val="16"/>
        </w:rPr>
        <w:t xml:space="preserve">= </w:t>
      </w:r>
      <w:r w:rsidRPr="00293FA6">
        <w:rPr>
          <w:rFonts w:cs="Arial"/>
          <w:color w:val="333333"/>
          <w:spacing w:val="-1"/>
          <w:sz w:val="16"/>
          <w:szCs w:val="16"/>
        </w:rPr>
        <w:t>O</w:t>
      </w:r>
      <w:r w:rsidRPr="00293FA6">
        <w:rPr>
          <w:rFonts w:cs="Arial"/>
          <w:color w:val="333333"/>
          <w:spacing w:val="1"/>
          <w:sz w:val="16"/>
          <w:szCs w:val="16"/>
        </w:rPr>
        <w:t>u</w:t>
      </w:r>
      <w:r w:rsidRPr="00293FA6">
        <w:rPr>
          <w:rFonts w:cs="Arial"/>
          <w:color w:val="333333"/>
          <w:sz w:val="16"/>
          <w:szCs w:val="16"/>
        </w:rPr>
        <w:t>i,</w:t>
      </w:r>
      <w:r w:rsidRPr="00293FA6">
        <w:rPr>
          <w:rFonts w:cs="Arial"/>
          <w:color w:val="333333"/>
          <w:spacing w:val="-1"/>
          <w:sz w:val="16"/>
          <w:szCs w:val="16"/>
        </w:rPr>
        <w:t xml:space="preserve"> </w:t>
      </w:r>
      <w:r w:rsidRPr="00293FA6">
        <w:rPr>
          <w:rFonts w:cs="Arial"/>
          <w:color w:val="333333"/>
          <w:sz w:val="16"/>
          <w:szCs w:val="16"/>
        </w:rPr>
        <w:t>2= N</w:t>
      </w:r>
      <w:r w:rsidRPr="00293FA6">
        <w:rPr>
          <w:rFonts w:cs="Arial"/>
          <w:color w:val="333333"/>
          <w:spacing w:val="-1"/>
          <w:sz w:val="16"/>
          <w:szCs w:val="16"/>
        </w:rPr>
        <w:t>o</w:t>
      </w:r>
      <w:r w:rsidRPr="00293FA6">
        <w:rPr>
          <w:rFonts w:cs="Arial"/>
          <w:color w:val="333333"/>
          <w:sz w:val="16"/>
          <w:szCs w:val="16"/>
        </w:rPr>
        <w:t>n</w:t>
      </w:r>
    </w:p>
    <w:p w:rsidR="00C3513D" w:rsidRPr="00293FA6" w:rsidRDefault="007E30C1" w:rsidP="00C3513D">
      <w:pPr>
        <w:widowControl w:val="0"/>
        <w:autoSpaceDE w:val="0"/>
        <w:autoSpaceDN w:val="0"/>
        <w:adjustRightInd w:val="0"/>
        <w:spacing w:before="79" w:line="181" w:lineRule="exact"/>
        <w:ind w:left="120"/>
        <w:rPr>
          <w:rFonts w:cs="Arial"/>
          <w:color w:val="333333"/>
          <w:sz w:val="16"/>
          <w:szCs w:val="16"/>
        </w:rPr>
      </w:pPr>
      <w:r w:rsidRPr="00293FA6">
        <w:rPr>
          <w:rFonts w:cs="Arial"/>
          <w:color w:val="333333"/>
          <w:position w:val="-1"/>
          <w:sz w:val="16"/>
          <w:szCs w:val="16"/>
        </w:rPr>
        <w:t>Si</w:t>
      </w:r>
      <w:r w:rsidRPr="00293FA6">
        <w:rPr>
          <w:rFonts w:cs="Arial"/>
          <w:color w:val="333333"/>
          <w:spacing w:val="-1"/>
          <w:position w:val="-1"/>
          <w:sz w:val="16"/>
          <w:szCs w:val="16"/>
        </w:rPr>
        <w:t xml:space="preserve"> </w:t>
      </w:r>
      <w:r w:rsidRPr="00293FA6">
        <w:rPr>
          <w:rFonts w:cs="Arial"/>
          <w:color w:val="333333"/>
          <w:spacing w:val="1"/>
          <w:position w:val="-1"/>
          <w:sz w:val="16"/>
          <w:szCs w:val="16"/>
        </w:rPr>
        <w:t>“</w:t>
      </w:r>
      <w:r w:rsidRPr="00293FA6">
        <w:rPr>
          <w:rFonts w:cs="Arial"/>
          <w:color w:val="333333"/>
          <w:position w:val="-1"/>
          <w:sz w:val="16"/>
          <w:szCs w:val="16"/>
        </w:rPr>
        <w:t>Non,”</w:t>
      </w:r>
      <w:r w:rsidRPr="00293FA6">
        <w:rPr>
          <w:rFonts w:cs="Arial"/>
          <w:color w:val="333333"/>
          <w:spacing w:val="-5"/>
          <w:position w:val="-1"/>
          <w:sz w:val="16"/>
          <w:szCs w:val="16"/>
        </w:rPr>
        <w:t xml:space="preserve"> </w:t>
      </w:r>
      <w:r w:rsidRPr="00293FA6">
        <w:rPr>
          <w:rFonts w:cs="Arial"/>
          <w:color w:val="333333"/>
          <w:position w:val="-1"/>
          <w:sz w:val="16"/>
          <w:szCs w:val="16"/>
        </w:rPr>
        <w:t>rien</w:t>
      </w:r>
      <w:r w:rsidRPr="00293FA6">
        <w:rPr>
          <w:rFonts w:cs="Arial"/>
          <w:color w:val="333333"/>
          <w:spacing w:val="-2"/>
          <w:position w:val="-1"/>
          <w:sz w:val="16"/>
          <w:szCs w:val="16"/>
        </w:rPr>
        <w:t xml:space="preserve"> </w:t>
      </w:r>
      <w:r w:rsidRPr="00293FA6">
        <w:rPr>
          <w:rFonts w:cs="Arial"/>
          <w:color w:val="333333"/>
          <w:position w:val="-1"/>
          <w:sz w:val="16"/>
          <w:szCs w:val="16"/>
        </w:rPr>
        <w:t>d’</w:t>
      </w:r>
      <w:r w:rsidRPr="00293FA6">
        <w:rPr>
          <w:rFonts w:cs="Arial"/>
          <w:color w:val="333333"/>
          <w:spacing w:val="1"/>
          <w:position w:val="-1"/>
          <w:sz w:val="16"/>
          <w:szCs w:val="16"/>
        </w:rPr>
        <w:t>au</w:t>
      </w:r>
      <w:r w:rsidRPr="00293FA6">
        <w:rPr>
          <w:rFonts w:cs="Arial"/>
          <w:color w:val="333333"/>
          <w:position w:val="-1"/>
          <w:sz w:val="16"/>
          <w:szCs w:val="16"/>
        </w:rPr>
        <w:t>tre</w:t>
      </w:r>
      <w:r w:rsidRPr="00293FA6">
        <w:rPr>
          <w:rFonts w:cs="Arial"/>
          <w:color w:val="333333"/>
          <w:spacing w:val="-5"/>
          <w:position w:val="-1"/>
          <w:sz w:val="16"/>
          <w:szCs w:val="16"/>
        </w:rPr>
        <w:t xml:space="preserve"> </w:t>
      </w:r>
      <w:r w:rsidRPr="00293FA6">
        <w:rPr>
          <w:rFonts w:cs="Arial"/>
          <w:color w:val="333333"/>
          <w:position w:val="-1"/>
          <w:sz w:val="16"/>
          <w:szCs w:val="16"/>
        </w:rPr>
        <w:t>à r</w:t>
      </w:r>
      <w:r w:rsidRPr="00293FA6">
        <w:rPr>
          <w:rFonts w:cs="Arial"/>
          <w:color w:val="333333"/>
          <w:spacing w:val="1"/>
          <w:position w:val="-1"/>
          <w:sz w:val="16"/>
          <w:szCs w:val="16"/>
        </w:rPr>
        <w:t>e</w:t>
      </w:r>
      <w:r w:rsidRPr="00293FA6">
        <w:rPr>
          <w:rFonts w:cs="Arial"/>
          <w:color w:val="333333"/>
          <w:spacing w:val="-2"/>
          <w:position w:val="-1"/>
          <w:sz w:val="16"/>
          <w:szCs w:val="16"/>
        </w:rPr>
        <w:t>m</w:t>
      </w:r>
      <w:r w:rsidRPr="00293FA6">
        <w:rPr>
          <w:rFonts w:cs="Arial"/>
          <w:color w:val="333333"/>
          <w:spacing w:val="1"/>
          <w:position w:val="-1"/>
          <w:sz w:val="16"/>
          <w:szCs w:val="16"/>
        </w:rPr>
        <w:t>p</w:t>
      </w:r>
      <w:r w:rsidRPr="00293FA6">
        <w:rPr>
          <w:rFonts w:cs="Arial"/>
          <w:color w:val="333333"/>
          <w:position w:val="-1"/>
          <w:sz w:val="16"/>
          <w:szCs w:val="16"/>
        </w:rPr>
        <w:t>l</w:t>
      </w:r>
      <w:r w:rsidRPr="00293FA6">
        <w:rPr>
          <w:rFonts w:cs="Arial"/>
          <w:color w:val="333333"/>
          <w:spacing w:val="1"/>
          <w:position w:val="-1"/>
          <w:sz w:val="16"/>
          <w:szCs w:val="16"/>
        </w:rPr>
        <w:t>i</w:t>
      </w:r>
      <w:r w:rsidRPr="00293FA6">
        <w:rPr>
          <w:rFonts w:cs="Arial"/>
          <w:color w:val="333333"/>
          <w:position w:val="-1"/>
          <w:sz w:val="16"/>
          <w:szCs w:val="16"/>
        </w:rPr>
        <w:t xml:space="preserve">r. </w:t>
      </w:r>
      <w:r w:rsidRPr="00293FA6">
        <w:rPr>
          <w:rFonts w:cs="Arial"/>
          <w:color w:val="333333"/>
          <w:spacing w:val="36"/>
          <w:position w:val="-1"/>
          <w:sz w:val="16"/>
          <w:szCs w:val="16"/>
        </w:rPr>
        <w:t xml:space="preserve"> </w:t>
      </w:r>
      <w:r w:rsidRPr="00293FA6">
        <w:rPr>
          <w:rFonts w:cs="Arial"/>
          <w:color w:val="333333"/>
          <w:spacing w:val="1"/>
          <w:position w:val="-1"/>
          <w:sz w:val="16"/>
          <w:szCs w:val="16"/>
        </w:rPr>
        <w:t>M</w:t>
      </w:r>
      <w:r w:rsidRPr="00293FA6">
        <w:rPr>
          <w:rFonts w:cs="Arial"/>
          <w:color w:val="333333"/>
          <w:position w:val="-1"/>
          <w:sz w:val="16"/>
          <w:szCs w:val="16"/>
        </w:rPr>
        <w:t>ettre</w:t>
      </w:r>
      <w:r w:rsidRPr="00293FA6">
        <w:rPr>
          <w:rFonts w:cs="Arial"/>
          <w:color w:val="333333"/>
          <w:spacing w:val="-4"/>
          <w:position w:val="-1"/>
          <w:sz w:val="16"/>
          <w:szCs w:val="16"/>
        </w:rPr>
        <w:t xml:space="preserve"> </w:t>
      </w:r>
      <w:r w:rsidRPr="00293FA6">
        <w:rPr>
          <w:rFonts w:cs="Arial"/>
          <w:color w:val="333333"/>
          <w:spacing w:val="1"/>
          <w:position w:val="-1"/>
          <w:sz w:val="16"/>
          <w:szCs w:val="16"/>
        </w:rPr>
        <w:t>“</w:t>
      </w:r>
      <w:smartTag w:uri="urn:schemas-microsoft-com:office:smarttags" w:element="metricconverter">
        <w:smartTagPr>
          <w:attr w:name="ProductID" w:val="6”"/>
        </w:smartTagPr>
        <w:r w:rsidRPr="00293FA6">
          <w:rPr>
            <w:rFonts w:cs="Arial"/>
            <w:color w:val="333333"/>
            <w:spacing w:val="1"/>
            <w:position w:val="-1"/>
            <w:sz w:val="16"/>
            <w:szCs w:val="16"/>
          </w:rPr>
          <w:t>6</w:t>
        </w:r>
        <w:r w:rsidRPr="00293FA6">
          <w:rPr>
            <w:rFonts w:cs="Arial"/>
            <w:color w:val="333333"/>
            <w:position w:val="-1"/>
            <w:sz w:val="16"/>
            <w:szCs w:val="16"/>
          </w:rPr>
          <w:t>”</w:t>
        </w:r>
      </w:smartTag>
      <w:r w:rsidRPr="00293FA6">
        <w:rPr>
          <w:rFonts w:cs="Arial"/>
          <w:color w:val="333333"/>
          <w:spacing w:val="-2"/>
          <w:position w:val="-1"/>
          <w:sz w:val="16"/>
          <w:szCs w:val="16"/>
        </w:rPr>
        <w:t xml:space="preserve"> </w:t>
      </w:r>
      <w:r w:rsidRPr="00293FA6">
        <w:rPr>
          <w:rFonts w:cs="Arial"/>
          <w:color w:val="333333"/>
          <w:position w:val="-1"/>
          <w:sz w:val="16"/>
          <w:szCs w:val="16"/>
        </w:rPr>
        <w:t>c</w:t>
      </w:r>
      <w:r w:rsidRPr="00293FA6">
        <w:rPr>
          <w:rFonts w:cs="Arial"/>
          <w:color w:val="333333"/>
          <w:spacing w:val="2"/>
          <w:position w:val="-1"/>
          <w:sz w:val="16"/>
          <w:szCs w:val="16"/>
        </w:rPr>
        <w:t>o</w:t>
      </w:r>
      <w:r w:rsidRPr="00293FA6">
        <w:rPr>
          <w:rFonts w:cs="Arial"/>
          <w:color w:val="333333"/>
          <w:position w:val="-1"/>
          <w:sz w:val="16"/>
          <w:szCs w:val="16"/>
        </w:rPr>
        <w:t>m</w:t>
      </w:r>
      <w:r w:rsidRPr="00293FA6">
        <w:rPr>
          <w:rFonts w:cs="Arial"/>
          <w:color w:val="333333"/>
          <w:spacing w:val="-2"/>
          <w:position w:val="-1"/>
          <w:sz w:val="16"/>
          <w:szCs w:val="16"/>
        </w:rPr>
        <w:t>m</w:t>
      </w:r>
      <w:r w:rsidRPr="00293FA6">
        <w:rPr>
          <w:rFonts w:cs="Arial"/>
          <w:color w:val="333333"/>
          <w:position w:val="-1"/>
          <w:sz w:val="16"/>
          <w:szCs w:val="16"/>
        </w:rPr>
        <w:t>e</w:t>
      </w:r>
      <w:r w:rsidRPr="00293FA6">
        <w:rPr>
          <w:rFonts w:cs="Arial"/>
          <w:color w:val="333333"/>
          <w:spacing w:val="-4"/>
          <w:position w:val="-1"/>
          <w:sz w:val="16"/>
          <w:szCs w:val="16"/>
        </w:rPr>
        <w:t xml:space="preserve"> </w:t>
      </w:r>
      <w:r w:rsidRPr="00293FA6">
        <w:rPr>
          <w:rFonts w:cs="Arial"/>
          <w:color w:val="333333"/>
          <w:spacing w:val="1"/>
          <w:position w:val="-1"/>
          <w:sz w:val="16"/>
          <w:szCs w:val="16"/>
        </w:rPr>
        <w:t>cl</w:t>
      </w:r>
      <w:r w:rsidRPr="00293FA6">
        <w:rPr>
          <w:rFonts w:cs="Arial"/>
          <w:color w:val="333333"/>
          <w:position w:val="-1"/>
          <w:sz w:val="16"/>
          <w:szCs w:val="16"/>
        </w:rPr>
        <w:t>assi</w:t>
      </w:r>
      <w:r w:rsidRPr="00293FA6">
        <w:rPr>
          <w:rFonts w:cs="Arial"/>
          <w:color w:val="333333"/>
          <w:spacing w:val="1"/>
          <w:position w:val="-1"/>
          <w:sz w:val="16"/>
          <w:szCs w:val="16"/>
        </w:rPr>
        <w:t>f</w:t>
      </w:r>
      <w:r w:rsidRPr="00293FA6">
        <w:rPr>
          <w:rFonts w:cs="Arial"/>
          <w:color w:val="333333"/>
          <w:position w:val="-1"/>
          <w:sz w:val="16"/>
          <w:szCs w:val="16"/>
        </w:rPr>
        <w:t>ication</w:t>
      </w:r>
      <w:r w:rsidRPr="00293FA6">
        <w:rPr>
          <w:rFonts w:cs="Arial"/>
          <w:color w:val="333333"/>
          <w:spacing w:val="-8"/>
          <w:position w:val="-1"/>
          <w:sz w:val="16"/>
          <w:szCs w:val="16"/>
        </w:rPr>
        <w:t xml:space="preserve"> </w:t>
      </w:r>
      <w:r w:rsidRPr="00293FA6">
        <w:rPr>
          <w:rFonts w:cs="Arial"/>
          <w:color w:val="333333"/>
          <w:spacing w:val="1"/>
          <w:position w:val="-1"/>
          <w:sz w:val="16"/>
          <w:szCs w:val="16"/>
        </w:rPr>
        <w:t>f</w:t>
      </w:r>
      <w:r w:rsidRPr="00293FA6">
        <w:rPr>
          <w:rFonts w:cs="Arial"/>
          <w:color w:val="333333"/>
          <w:position w:val="-1"/>
          <w:sz w:val="16"/>
          <w:szCs w:val="16"/>
        </w:rPr>
        <w:t>inale.</w:t>
      </w:r>
    </w:p>
    <w:p w:rsidR="00C3513D" w:rsidRPr="00293FA6" w:rsidRDefault="007E30C1" w:rsidP="00C3513D">
      <w:pPr>
        <w:rPr>
          <w:rFonts w:cs="Arial"/>
          <w:color w:val="333333"/>
          <w:sz w:val="16"/>
          <w:szCs w:val="16"/>
        </w:rPr>
        <w:sectPr w:rsidR="00C3513D" w:rsidRPr="00293FA6">
          <w:type w:val="continuous"/>
          <w:pgSz w:w="12240" w:h="15840"/>
          <w:pgMar w:top="660" w:right="1480" w:bottom="280" w:left="1320" w:header="720" w:footer="720" w:gutter="0"/>
          <w:cols w:space="720"/>
        </w:sectPr>
      </w:pPr>
    </w:p>
    <w:p w:rsidR="00C3513D" w:rsidRPr="00293FA6" w:rsidRDefault="007E30C1" w:rsidP="00C3513D">
      <w:pPr>
        <w:widowControl w:val="0"/>
        <w:autoSpaceDE w:val="0"/>
        <w:autoSpaceDN w:val="0"/>
        <w:adjustRightInd w:val="0"/>
        <w:spacing w:before="7" w:line="140" w:lineRule="exact"/>
        <w:rPr>
          <w:rFonts w:cs="Arial"/>
          <w:color w:val="333333"/>
          <w:sz w:val="16"/>
          <w:szCs w:val="16"/>
        </w:rPr>
      </w:pPr>
    </w:p>
    <w:p w:rsidR="00C3513D" w:rsidRPr="00293FA6" w:rsidRDefault="0034594E" w:rsidP="00C3513D">
      <w:pPr>
        <w:widowControl w:val="0"/>
        <w:tabs>
          <w:tab w:val="left" w:pos="3800"/>
          <w:tab w:val="left" w:pos="5300"/>
          <w:tab w:val="left" w:pos="5860"/>
        </w:tabs>
        <w:autoSpaceDE w:val="0"/>
        <w:autoSpaceDN w:val="0"/>
        <w:adjustRightInd w:val="0"/>
        <w:spacing w:line="226" w:lineRule="exact"/>
        <w:ind w:left="120" w:right="-50"/>
        <w:rPr>
          <w:rFonts w:cs="Arial"/>
          <w:color w:val="333333"/>
          <w:sz w:val="16"/>
          <w:szCs w:val="16"/>
        </w:rPr>
      </w:pPr>
      <w:r>
        <w:rPr>
          <w:rFonts w:cs="Arial"/>
          <w:noProof/>
          <w:color w:val="333333"/>
          <w:sz w:val="16"/>
          <w:szCs w:val="16"/>
        </w:rPr>
        <mc:AlternateContent>
          <mc:Choice Requires="wpg">
            <w:drawing>
              <wp:anchor distT="0" distB="0" distL="114300" distR="114300" simplePos="0" relativeHeight="251825152" behindDoc="1" locked="0" layoutInCell="0" allowOverlap="1">
                <wp:simplePos x="0" y="0"/>
                <wp:positionH relativeFrom="page">
                  <wp:posOffset>3893185</wp:posOffset>
                </wp:positionH>
                <wp:positionV relativeFrom="paragraph">
                  <wp:posOffset>140335</wp:posOffset>
                </wp:positionV>
                <wp:extent cx="1031240" cy="5715"/>
                <wp:effectExtent l="6985" t="6985" r="9525" b="6350"/>
                <wp:wrapNone/>
                <wp:docPr id="413" name="Group 2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31240" cy="5715"/>
                          <a:chOff x="6131" y="221"/>
                          <a:chExt cx="1624" cy="9"/>
                        </a:xfrm>
                      </wpg:grpSpPr>
                      <wps:wsp>
                        <wps:cNvPr id="414" name="Freeform 269"/>
                        <wps:cNvSpPr>
                          <a:spLocks/>
                        </wps:cNvSpPr>
                        <wps:spPr bwMode="auto">
                          <a:xfrm>
                            <a:off x="6135" y="225"/>
                            <a:ext cx="501" cy="0"/>
                          </a:xfrm>
                          <a:custGeom>
                            <a:avLst/>
                            <a:gdLst>
                              <a:gd name="T0" fmla="*/ 0 w 501"/>
                              <a:gd name="T1" fmla="*/ 501 w 501"/>
                            </a:gdLst>
                            <a:ahLst/>
                            <a:cxnLst>
                              <a:cxn ang="0">
                                <a:pos x="T0" y="0"/>
                              </a:cxn>
                              <a:cxn ang="0">
                                <a:pos x="T1" y="0"/>
                              </a:cxn>
                            </a:cxnLst>
                            <a:rect l="0" t="0" r="r" b="b"/>
                            <a:pathLst>
                              <a:path w="501">
                                <a:moveTo>
                                  <a:pt x="0" y="0"/>
                                </a:moveTo>
                                <a:lnTo>
                                  <a:pt x="501" y="0"/>
                                </a:lnTo>
                              </a:path>
                            </a:pathLst>
                          </a:custGeom>
                          <a:noFill/>
                          <a:ln w="50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5" name="Freeform 270"/>
                        <wps:cNvSpPr>
                          <a:spLocks/>
                        </wps:cNvSpPr>
                        <wps:spPr bwMode="auto">
                          <a:xfrm>
                            <a:off x="6692" y="225"/>
                            <a:ext cx="501" cy="0"/>
                          </a:xfrm>
                          <a:custGeom>
                            <a:avLst/>
                            <a:gdLst>
                              <a:gd name="T0" fmla="*/ 0 w 501"/>
                              <a:gd name="T1" fmla="*/ 501 w 501"/>
                            </a:gdLst>
                            <a:ahLst/>
                            <a:cxnLst>
                              <a:cxn ang="0">
                                <a:pos x="T0" y="0"/>
                              </a:cxn>
                              <a:cxn ang="0">
                                <a:pos x="T1" y="0"/>
                              </a:cxn>
                            </a:cxnLst>
                            <a:rect l="0" t="0" r="r" b="b"/>
                            <a:pathLst>
                              <a:path w="501">
                                <a:moveTo>
                                  <a:pt x="0" y="0"/>
                                </a:moveTo>
                                <a:lnTo>
                                  <a:pt x="501" y="0"/>
                                </a:lnTo>
                              </a:path>
                            </a:pathLst>
                          </a:custGeom>
                          <a:noFill/>
                          <a:ln w="50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6" name="Freeform 271"/>
                        <wps:cNvSpPr>
                          <a:spLocks/>
                        </wps:cNvSpPr>
                        <wps:spPr bwMode="auto">
                          <a:xfrm>
                            <a:off x="7249" y="225"/>
                            <a:ext cx="502" cy="0"/>
                          </a:xfrm>
                          <a:custGeom>
                            <a:avLst/>
                            <a:gdLst>
                              <a:gd name="T0" fmla="*/ 0 w 502"/>
                              <a:gd name="T1" fmla="*/ 501 w 502"/>
                            </a:gdLst>
                            <a:ahLst/>
                            <a:cxnLst>
                              <a:cxn ang="0">
                                <a:pos x="T0" y="0"/>
                              </a:cxn>
                              <a:cxn ang="0">
                                <a:pos x="T1" y="0"/>
                              </a:cxn>
                            </a:cxnLst>
                            <a:rect l="0" t="0" r="r" b="b"/>
                            <a:pathLst>
                              <a:path w="502">
                                <a:moveTo>
                                  <a:pt x="0" y="0"/>
                                </a:moveTo>
                                <a:lnTo>
                                  <a:pt x="501" y="0"/>
                                </a:lnTo>
                              </a:path>
                            </a:pathLst>
                          </a:custGeom>
                          <a:noFill/>
                          <a:ln w="50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C87C1B" id="Group 268" o:spid="_x0000_s1026" style="position:absolute;margin-left:306.55pt;margin-top:11.05pt;width:81.2pt;height:.45pt;z-index:-251491328;mso-position-horizontal-relative:page" coordorigin="6131,221" coordsize="162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" o:allowincell="f">
                <v:shape id="Freeform 269" o:spid="_x0000_s1027" style="position:absolute;left:6135;top:225;width:501;height:0;visibility:visible;mso-wrap-style:square;v-text-anchor:top" coordsize="5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" path="m,l501,e" filled="f" strokeweight=".14139mm">
                  <v:path arrowok="t" o:connecttype="custom" o:connectlocs="0,0;501,0" o:connectangles="0,0"/>
                </v:shape>
                <v:shape id="Freeform 270" o:spid="_x0000_s1028" style="position:absolute;left:6692;top:225;width:501;height:0;visibility:visible;mso-wrap-style:square;v-text-anchor:top" coordsize="5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" path="m,l501,e" filled="f" strokeweight=".14139mm">
                  <v:path arrowok="t" o:connecttype="custom" o:connectlocs="0,0;501,0" o:connectangles="0,0"/>
                </v:shape>
                <v:shape id="Freeform 271" o:spid="_x0000_s1029" style="position:absolute;left:7249;top:225;width:502;height:0;visibility:visible;mso-wrap-style:square;v-text-anchor:top" coordsize="5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" path="m,l501,e" filled="f" strokeweight=".14139mm">
                  <v:path arrowok="t" o:connecttype="custom" o:connectlocs="0,0;501,0" o:connectangles="0,0"/>
                </v:shape>
                <w10:wrap anchorx="page"/>
              </v:group>
            </w:pict>
          </mc:Fallback>
        </mc:AlternateContent>
      </w:r>
      <w:r w:rsidR="007E30C1" w:rsidRPr="00293FA6">
        <w:rPr>
          <w:rFonts w:cs="Arial"/>
          <w:b/>
          <w:bCs/>
          <w:color w:val="333333"/>
          <w:position w:val="-1"/>
          <w:sz w:val="16"/>
          <w:szCs w:val="16"/>
        </w:rPr>
        <w:t>ANT</w:t>
      </w:r>
      <w:r w:rsidR="007E30C1" w:rsidRPr="00293FA6">
        <w:rPr>
          <w:rFonts w:cs="Arial"/>
          <w:b/>
          <w:bCs/>
          <w:color w:val="333333"/>
          <w:spacing w:val="-1"/>
          <w:position w:val="-1"/>
          <w:sz w:val="16"/>
          <w:szCs w:val="16"/>
        </w:rPr>
        <w:t>E</w:t>
      </w:r>
      <w:r w:rsidR="007E30C1" w:rsidRPr="00293FA6">
        <w:rPr>
          <w:rFonts w:cs="Arial"/>
          <w:b/>
          <w:bCs/>
          <w:color w:val="333333"/>
          <w:position w:val="-1"/>
          <w:sz w:val="16"/>
          <w:szCs w:val="16"/>
        </w:rPr>
        <w:t>C</w:t>
      </w:r>
      <w:r w:rsidR="007E30C1" w:rsidRPr="00293FA6">
        <w:rPr>
          <w:rFonts w:cs="Arial"/>
          <w:b/>
          <w:bCs/>
          <w:color w:val="333333"/>
          <w:spacing w:val="-1"/>
          <w:position w:val="-1"/>
          <w:sz w:val="16"/>
          <w:szCs w:val="16"/>
        </w:rPr>
        <w:t>E</w:t>
      </w:r>
      <w:r w:rsidR="007E30C1" w:rsidRPr="00293FA6">
        <w:rPr>
          <w:rFonts w:cs="Arial"/>
          <w:b/>
          <w:bCs/>
          <w:color w:val="333333"/>
          <w:position w:val="-1"/>
          <w:sz w:val="16"/>
          <w:szCs w:val="16"/>
        </w:rPr>
        <w:t>D</w:t>
      </w:r>
      <w:r w:rsidR="007E30C1" w:rsidRPr="00293FA6">
        <w:rPr>
          <w:rFonts w:cs="Arial"/>
          <w:b/>
          <w:bCs/>
          <w:color w:val="333333"/>
          <w:spacing w:val="-1"/>
          <w:position w:val="-1"/>
          <w:sz w:val="16"/>
          <w:szCs w:val="16"/>
        </w:rPr>
        <w:t>E</w:t>
      </w:r>
      <w:r w:rsidR="007E30C1" w:rsidRPr="00293FA6">
        <w:rPr>
          <w:rFonts w:cs="Arial"/>
          <w:b/>
          <w:bCs/>
          <w:color w:val="333333"/>
          <w:position w:val="-1"/>
          <w:sz w:val="16"/>
          <w:szCs w:val="16"/>
        </w:rPr>
        <w:t>N</w:t>
      </w:r>
      <w:r w:rsidR="007E30C1" w:rsidRPr="00293FA6">
        <w:rPr>
          <w:rFonts w:cs="Arial"/>
          <w:b/>
          <w:bCs/>
          <w:color w:val="333333"/>
          <w:spacing w:val="-1"/>
          <w:position w:val="-1"/>
          <w:sz w:val="16"/>
          <w:szCs w:val="16"/>
        </w:rPr>
        <w:t>T</w:t>
      </w:r>
      <w:r w:rsidR="007E30C1" w:rsidRPr="00293FA6">
        <w:rPr>
          <w:rFonts w:cs="Arial"/>
          <w:b/>
          <w:bCs/>
          <w:color w:val="333333"/>
          <w:position w:val="-1"/>
          <w:sz w:val="16"/>
          <w:szCs w:val="16"/>
        </w:rPr>
        <w:t>S</w:t>
      </w:r>
      <w:r w:rsidR="007E30C1" w:rsidRPr="00293FA6">
        <w:rPr>
          <w:rFonts w:cs="Arial"/>
          <w:b/>
          <w:bCs/>
          <w:color w:val="333333"/>
          <w:spacing w:val="-2"/>
          <w:position w:val="-1"/>
          <w:sz w:val="16"/>
          <w:szCs w:val="16"/>
        </w:rPr>
        <w:t xml:space="preserve"> </w:t>
      </w:r>
      <w:r w:rsidR="007E30C1" w:rsidRPr="00293FA6">
        <w:rPr>
          <w:rFonts w:cs="Arial"/>
          <w:b/>
          <w:bCs/>
          <w:color w:val="333333"/>
          <w:position w:val="-1"/>
          <w:sz w:val="16"/>
          <w:szCs w:val="16"/>
        </w:rPr>
        <w:t>V</w:t>
      </w:r>
      <w:r w:rsidR="007E30C1" w:rsidRPr="00293FA6">
        <w:rPr>
          <w:rFonts w:cs="Arial"/>
          <w:b/>
          <w:bCs/>
          <w:color w:val="333333"/>
          <w:spacing w:val="-1"/>
          <w:position w:val="-1"/>
          <w:sz w:val="16"/>
          <w:szCs w:val="16"/>
        </w:rPr>
        <w:t>AC</w:t>
      </w:r>
      <w:r w:rsidR="007E30C1" w:rsidRPr="00293FA6">
        <w:rPr>
          <w:rFonts w:cs="Arial"/>
          <w:b/>
          <w:bCs/>
          <w:color w:val="333333"/>
          <w:position w:val="-1"/>
          <w:sz w:val="16"/>
          <w:szCs w:val="16"/>
        </w:rPr>
        <w:t>C</w:t>
      </w:r>
      <w:r w:rsidR="007E30C1" w:rsidRPr="00293FA6">
        <w:rPr>
          <w:rFonts w:cs="Arial"/>
          <w:b/>
          <w:bCs/>
          <w:color w:val="333333"/>
          <w:spacing w:val="-1"/>
          <w:position w:val="-1"/>
          <w:sz w:val="16"/>
          <w:szCs w:val="16"/>
        </w:rPr>
        <w:t>I</w:t>
      </w:r>
      <w:r w:rsidR="007E30C1" w:rsidRPr="00293FA6">
        <w:rPr>
          <w:rFonts w:cs="Arial"/>
          <w:b/>
          <w:bCs/>
          <w:color w:val="333333"/>
          <w:position w:val="-1"/>
          <w:sz w:val="16"/>
          <w:szCs w:val="16"/>
        </w:rPr>
        <w:t>N</w:t>
      </w:r>
      <w:r w:rsidR="007E30C1" w:rsidRPr="00293FA6">
        <w:rPr>
          <w:rFonts w:cs="Arial"/>
          <w:b/>
          <w:bCs/>
          <w:color w:val="333333"/>
          <w:spacing w:val="-1"/>
          <w:position w:val="-1"/>
          <w:sz w:val="16"/>
          <w:szCs w:val="16"/>
        </w:rPr>
        <w:t>A</w:t>
      </w:r>
      <w:r w:rsidR="007E30C1" w:rsidRPr="00293FA6">
        <w:rPr>
          <w:rFonts w:cs="Arial"/>
          <w:b/>
          <w:bCs/>
          <w:color w:val="333333"/>
          <w:spacing w:val="-2"/>
          <w:position w:val="-1"/>
          <w:sz w:val="16"/>
          <w:szCs w:val="16"/>
        </w:rPr>
        <w:t>U</w:t>
      </w:r>
      <w:r w:rsidR="007E30C1" w:rsidRPr="00293FA6">
        <w:rPr>
          <w:rFonts w:cs="Arial"/>
          <w:b/>
          <w:bCs/>
          <w:color w:val="333333"/>
          <w:position w:val="-1"/>
          <w:sz w:val="16"/>
          <w:szCs w:val="16"/>
        </w:rPr>
        <w:t>X</w:t>
      </w:r>
      <w:r w:rsidR="007E30C1" w:rsidRPr="00293FA6">
        <w:rPr>
          <w:rFonts w:cs="Arial"/>
          <w:b/>
          <w:bCs/>
          <w:color w:val="333333"/>
          <w:position w:val="-1"/>
          <w:sz w:val="16"/>
          <w:szCs w:val="16"/>
        </w:rPr>
        <w:tab/>
      </w:r>
      <w:r w:rsidR="007E30C1" w:rsidRPr="00293FA6">
        <w:rPr>
          <w:rFonts w:cs="Arial"/>
          <w:color w:val="333333"/>
          <w:position w:val="-1"/>
          <w:sz w:val="16"/>
          <w:szCs w:val="16"/>
        </w:rPr>
        <w:t>Naiss</w:t>
      </w:r>
      <w:r w:rsidR="007E30C1" w:rsidRPr="00293FA6">
        <w:rPr>
          <w:rFonts w:cs="Arial"/>
          <w:color w:val="333333"/>
          <w:spacing w:val="-1"/>
          <w:position w:val="-1"/>
          <w:sz w:val="16"/>
          <w:szCs w:val="16"/>
        </w:rPr>
        <w:t>a</w:t>
      </w:r>
      <w:r w:rsidR="007E30C1" w:rsidRPr="00293FA6">
        <w:rPr>
          <w:rFonts w:cs="Arial"/>
          <w:color w:val="333333"/>
          <w:position w:val="-1"/>
          <w:sz w:val="16"/>
          <w:szCs w:val="16"/>
        </w:rPr>
        <w:t>nce</w:t>
      </w:r>
      <w:r w:rsidR="007E30C1" w:rsidRPr="00293FA6">
        <w:rPr>
          <w:rFonts w:cs="Arial"/>
          <w:color w:val="333333"/>
          <w:position w:val="-1"/>
          <w:sz w:val="16"/>
          <w:szCs w:val="16"/>
        </w:rPr>
        <w:tab/>
        <w:t>/</w:t>
      </w:r>
      <w:r w:rsidR="007E30C1" w:rsidRPr="00293FA6">
        <w:rPr>
          <w:rFonts w:cs="Arial"/>
          <w:color w:val="333333"/>
          <w:position w:val="-1"/>
          <w:sz w:val="16"/>
          <w:szCs w:val="16"/>
        </w:rPr>
        <w:tab/>
        <w:t>/</w:t>
      </w:r>
    </w:p>
    <w:p w:rsidR="00C3513D" w:rsidRPr="00293FA6" w:rsidRDefault="007E30C1" w:rsidP="00C3513D">
      <w:pPr>
        <w:widowControl w:val="0"/>
        <w:autoSpaceDE w:val="0"/>
        <w:autoSpaceDN w:val="0"/>
        <w:adjustRightInd w:val="0"/>
        <w:spacing w:before="2" w:line="120" w:lineRule="exact"/>
        <w:rPr>
          <w:rFonts w:cs="Arial"/>
          <w:color w:val="333333"/>
          <w:sz w:val="16"/>
          <w:szCs w:val="16"/>
        </w:rPr>
      </w:pPr>
      <w:r w:rsidRPr="00293FA6">
        <w:rPr>
          <w:rFonts w:cs="Arial"/>
          <w:color w:val="333333"/>
          <w:sz w:val="16"/>
          <w:szCs w:val="16"/>
        </w:rPr>
        <w:br w:type="column"/>
      </w:r>
    </w:p>
    <w:p w:rsidR="00C3513D" w:rsidRPr="00293FA6" w:rsidRDefault="007E30C1" w:rsidP="00C3513D">
      <w:pPr>
        <w:widowControl w:val="0"/>
        <w:autoSpaceDE w:val="0"/>
        <w:autoSpaceDN w:val="0"/>
        <w:adjustRightInd w:val="0"/>
        <w:spacing w:line="251" w:lineRule="exact"/>
        <w:rPr>
          <w:rFonts w:cs="Arial"/>
          <w:color w:val="333333"/>
          <w:sz w:val="16"/>
          <w:szCs w:val="16"/>
        </w:rPr>
      </w:pPr>
      <w:r w:rsidRPr="00293FA6">
        <w:rPr>
          <w:rFonts w:cs="Arial"/>
          <w:color w:val="333333"/>
          <w:spacing w:val="-5"/>
          <w:position w:val="-1"/>
          <w:sz w:val="16"/>
          <w:szCs w:val="16"/>
        </w:rPr>
        <w:t>3</w:t>
      </w:r>
      <w:r w:rsidRPr="00293FA6">
        <w:rPr>
          <w:rFonts w:cs="Arial"/>
          <w:color w:val="333333"/>
          <w:position w:val="8"/>
          <w:sz w:val="16"/>
          <w:szCs w:val="16"/>
        </w:rPr>
        <w:t>è</w:t>
      </w:r>
      <w:r w:rsidRPr="00293FA6">
        <w:rPr>
          <w:rFonts w:cs="Arial"/>
          <w:color w:val="333333"/>
          <w:spacing w:val="-1"/>
          <w:position w:val="8"/>
          <w:sz w:val="16"/>
          <w:szCs w:val="16"/>
        </w:rPr>
        <w:t>m</w:t>
      </w:r>
      <w:r w:rsidRPr="00293FA6">
        <w:rPr>
          <w:rFonts w:cs="Arial"/>
          <w:color w:val="333333"/>
          <w:position w:val="8"/>
          <w:sz w:val="16"/>
          <w:szCs w:val="16"/>
        </w:rPr>
        <w:t>e</w:t>
      </w:r>
    </w:p>
    <w:p w:rsidR="00C3513D" w:rsidRPr="00293FA6" w:rsidRDefault="007E30C1" w:rsidP="00C3513D">
      <w:pPr>
        <w:rPr>
          <w:rFonts w:cs="Arial"/>
          <w:color w:val="333333"/>
          <w:sz w:val="16"/>
          <w:szCs w:val="16"/>
        </w:rPr>
        <w:sectPr w:rsidR="00C3513D" w:rsidRPr="00293FA6">
          <w:type w:val="continuous"/>
          <w:pgSz w:w="12240" w:h="15840"/>
          <w:pgMar w:top="660" w:right="1480" w:bottom="280" w:left="1320" w:header="720" w:footer="720" w:gutter="0"/>
          <w:cols w:num="2" w:space="720" w:equalWidth="0">
            <w:col w:w="5930" w:space="2001"/>
            <w:col w:w="1509" w:space="440"/>
          </w:cols>
        </w:sectPr>
      </w:pPr>
    </w:p>
    <w:p w:rsidR="00C3513D" w:rsidRPr="00293FA6" w:rsidRDefault="0034594E" w:rsidP="00C3513D">
      <w:pPr>
        <w:widowControl w:val="0"/>
        <w:tabs>
          <w:tab w:val="left" w:pos="1160"/>
        </w:tabs>
        <w:autoSpaceDE w:val="0"/>
        <w:autoSpaceDN w:val="0"/>
        <w:adjustRightInd w:val="0"/>
        <w:spacing w:line="226" w:lineRule="exact"/>
        <w:ind w:left="622"/>
        <w:rPr>
          <w:rFonts w:cs="Arial"/>
          <w:color w:val="333333"/>
          <w:sz w:val="16"/>
          <w:szCs w:val="16"/>
        </w:rPr>
      </w:pPr>
      <w:r>
        <w:rPr>
          <w:rFonts w:cs="Arial"/>
          <w:noProof/>
          <w:color w:val="333333"/>
          <w:sz w:val="16"/>
          <w:szCs w:val="16"/>
        </w:rPr>
        <mc:AlternateContent>
          <mc:Choice Requires="wpg">
            <w:drawing>
              <wp:anchor distT="0" distB="0" distL="114300" distR="114300" simplePos="0" relativeHeight="251826176" behindDoc="1" locked="0" layoutInCell="0" allowOverlap="1">
                <wp:simplePos x="0" y="0"/>
                <wp:positionH relativeFrom="page">
                  <wp:posOffset>911860</wp:posOffset>
                </wp:positionH>
                <wp:positionV relativeFrom="paragraph">
                  <wp:posOffset>172085</wp:posOffset>
                </wp:positionV>
                <wp:extent cx="1027430" cy="5715"/>
                <wp:effectExtent l="6985" t="10160" r="3810" b="3175"/>
                <wp:wrapNone/>
                <wp:docPr id="409" name="Group 2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7430" cy="5715"/>
                          <a:chOff x="1436" y="271"/>
                          <a:chExt cx="1618" cy="9"/>
                        </a:xfrm>
                      </wpg:grpSpPr>
                      <wps:wsp>
                        <wps:cNvPr id="410" name="Freeform 273"/>
                        <wps:cNvSpPr>
                          <a:spLocks/>
                        </wps:cNvSpPr>
                        <wps:spPr bwMode="auto">
                          <a:xfrm>
                            <a:off x="1440" y="275"/>
                            <a:ext cx="501" cy="0"/>
                          </a:xfrm>
                          <a:custGeom>
                            <a:avLst/>
                            <a:gdLst>
                              <a:gd name="T0" fmla="*/ 0 w 501"/>
                              <a:gd name="T1" fmla="*/ 500 w 501"/>
                            </a:gdLst>
                            <a:ahLst/>
                            <a:cxnLst>
                              <a:cxn ang="0">
                                <a:pos x="T0" y="0"/>
                              </a:cxn>
                              <a:cxn ang="0">
                                <a:pos x="T1" y="0"/>
                              </a:cxn>
                            </a:cxnLst>
                            <a:rect l="0" t="0" r="r" b="b"/>
                            <a:pathLst>
                              <a:path w="501">
                                <a:moveTo>
                                  <a:pt x="0" y="0"/>
                                </a:moveTo>
                                <a:lnTo>
                                  <a:pt x="500" y="0"/>
                                </a:lnTo>
                              </a:path>
                            </a:pathLst>
                          </a:custGeom>
                          <a:noFill/>
                          <a:ln w="50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1" name="Freeform 274"/>
                        <wps:cNvSpPr>
                          <a:spLocks/>
                        </wps:cNvSpPr>
                        <wps:spPr bwMode="auto">
                          <a:xfrm>
                            <a:off x="1995" y="275"/>
                            <a:ext cx="501" cy="0"/>
                          </a:xfrm>
                          <a:custGeom>
                            <a:avLst/>
                            <a:gdLst>
                              <a:gd name="T0" fmla="*/ 0 w 501"/>
                              <a:gd name="T1" fmla="*/ 500 w 501"/>
                            </a:gdLst>
                            <a:ahLst/>
                            <a:cxnLst>
                              <a:cxn ang="0">
                                <a:pos x="T0" y="0"/>
                              </a:cxn>
                              <a:cxn ang="0">
                                <a:pos x="T1" y="0"/>
                              </a:cxn>
                            </a:cxnLst>
                            <a:rect l="0" t="0" r="r" b="b"/>
                            <a:pathLst>
                              <a:path w="501">
                                <a:moveTo>
                                  <a:pt x="0" y="0"/>
                                </a:moveTo>
                                <a:lnTo>
                                  <a:pt x="500" y="0"/>
                                </a:lnTo>
                              </a:path>
                            </a:pathLst>
                          </a:custGeom>
                          <a:noFill/>
                          <a:ln w="50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2" name="Freeform 275"/>
                        <wps:cNvSpPr>
                          <a:spLocks/>
                        </wps:cNvSpPr>
                        <wps:spPr bwMode="auto">
                          <a:xfrm>
                            <a:off x="2551" y="275"/>
                            <a:ext cx="499" cy="0"/>
                          </a:xfrm>
                          <a:custGeom>
                            <a:avLst/>
                            <a:gdLst>
                              <a:gd name="T0" fmla="*/ 0 w 499"/>
                              <a:gd name="T1" fmla="*/ 499 w 499"/>
                            </a:gdLst>
                            <a:ahLst/>
                            <a:cxnLst>
                              <a:cxn ang="0">
                                <a:pos x="T0" y="0"/>
                              </a:cxn>
                              <a:cxn ang="0">
                                <a:pos x="T1" y="0"/>
                              </a:cxn>
                            </a:cxnLst>
                            <a:rect l="0" t="0" r="r" b="b"/>
                            <a:pathLst>
                              <a:path w="499">
                                <a:moveTo>
                                  <a:pt x="0" y="0"/>
                                </a:moveTo>
                                <a:lnTo>
                                  <a:pt x="499" y="0"/>
                                </a:lnTo>
                              </a:path>
                            </a:pathLst>
                          </a:custGeom>
                          <a:noFill/>
                          <a:ln w="50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CAA551" id="Group 272" o:spid="_x0000_s1026" style="position:absolute;margin-left:71.8pt;margin-top:13.55pt;width:80.9pt;height:.45pt;z-index:-251490304;mso-position-horizontal-relative:page" coordorigin="1436,271" coordsize="161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" o:allowincell="f">
                <v:shape id="Freeform 273" o:spid="_x0000_s1027" style="position:absolute;left:1440;top:275;width:501;height:0;visibility:visible;mso-wrap-style:square;v-text-anchor:top" coordsize="5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" path="m,l500,e" filled="f" strokeweight=".14139mm">
                  <v:path arrowok="t" o:connecttype="custom" o:connectlocs="0,0;500,0" o:connectangles="0,0"/>
                </v:shape>
                <v:shape id="Freeform 274" o:spid="_x0000_s1028" style="position:absolute;left:1995;top:275;width:501;height:0;visibility:visible;mso-wrap-style:square;v-text-anchor:top" coordsize="5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" path="m,l500,e" filled="f" strokeweight=".14139mm">
                  <v:path arrowok="t" o:connecttype="custom" o:connectlocs="0,0;500,0" o:connectangles="0,0"/>
                </v:shape>
                <v:shape id="Freeform 275" o:spid="_x0000_s1029" style="position:absolute;left:2551;top:275;width:499;height:0;visibility:visible;mso-wrap-style:square;v-text-anchor:top" coordsize="4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" path="m,l499,e" filled="f" strokeweight=".14139mm">
                  <v:path arrowok="t" o:connecttype="custom" o:connectlocs="0,0;499,0" o:connectangles="0,0"/>
                </v:shape>
                <w10:wrap anchorx="page"/>
              </v:group>
            </w:pict>
          </mc:Fallback>
        </mc:AlternateContent>
      </w:r>
      <w:r w:rsidR="007E30C1" w:rsidRPr="00293FA6">
        <w:rPr>
          <w:rFonts w:cs="Arial"/>
          <w:color w:val="333333"/>
          <w:position w:val="-1"/>
          <w:sz w:val="16"/>
          <w:szCs w:val="16"/>
        </w:rPr>
        <w:t>/</w:t>
      </w:r>
      <w:r w:rsidR="007E30C1" w:rsidRPr="00293FA6">
        <w:rPr>
          <w:rFonts w:cs="Arial"/>
          <w:color w:val="333333"/>
          <w:position w:val="-1"/>
          <w:sz w:val="16"/>
          <w:szCs w:val="16"/>
        </w:rPr>
        <w:tab/>
        <w:t>/</w:t>
      </w:r>
    </w:p>
    <w:p w:rsidR="00C3513D" w:rsidRPr="00293FA6" w:rsidRDefault="007E30C1" w:rsidP="00C3513D">
      <w:pPr>
        <w:rPr>
          <w:rFonts w:cs="Arial"/>
          <w:color w:val="333333"/>
          <w:sz w:val="16"/>
          <w:szCs w:val="16"/>
        </w:rPr>
        <w:sectPr w:rsidR="00C3513D" w:rsidRPr="00293FA6">
          <w:type w:val="continuous"/>
          <w:pgSz w:w="12240" w:h="15840"/>
          <w:pgMar w:top="660" w:right="1480" w:bottom="280" w:left="1320" w:header="720" w:footer="720" w:gutter="0"/>
          <w:cols w:space="720"/>
        </w:sectPr>
      </w:pPr>
    </w:p>
    <w:p w:rsidR="00C3513D" w:rsidRPr="00293FA6" w:rsidRDefault="0034594E" w:rsidP="00C3513D">
      <w:pPr>
        <w:widowControl w:val="0"/>
        <w:tabs>
          <w:tab w:val="left" w:pos="3700"/>
          <w:tab w:val="left" w:pos="4560"/>
          <w:tab w:val="left" w:pos="5120"/>
        </w:tabs>
        <w:autoSpaceDE w:val="0"/>
        <w:autoSpaceDN w:val="0"/>
        <w:adjustRightInd w:val="0"/>
        <w:ind w:left="120" w:right="-74"/>
        <w:rPr>
          <w:rFonts w:cs="Arial"/>
          <w:color w:val="333333"/>
          <w:sz w:val="16"/>
          <w:szCs w:val="16"/>
        </w:rPr>
      </w:pPr>
      <w:r>
        <w:rPr>
          <w:rFonts w:cs="Arial"/>
          <w:noProof/>
          <w:color w:val="333333"/>
          <w:sz w:val="16"/>
          <w:szCs w:val="16"/>
        </w:rPr>
        <mc:AlternateContent>
          <mc:Choice Requires="wps">
            <w:drawing>
              <wp:anchor distT="0" distB="0" distL="114300" distR="114300" simplePos="0" relativeHeight="251827200" behindDoc="1" locked="0" layoutInCell="0" allowOverlap="1">
                <wp:simplePos x="0" y="0"/>
                <wp:positionH relativeFrom="page">
                  <wp:posOffset>914400</wp:posOffset>
                </wp:positionH>
                <wp:positionV relativeFrom="page">
                  <wp:posOffset>3456305</wp:posOffset>
                </wp:positionV>
                <wp:extent cx="5935345" cy="0"/>
                <wp:effectExtent l="9525" t="8255" r="8255" b="10795"/>
                <wp:wrapNone/>
                <wp:docPr id="408" name="Freeform 2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35345" cy="0"/>
                        </a:xfrm>
                        <a:custGeom>
                          <a:avLst/>
                          <a:gdLst>
                            <a:gd name="T0" fmla="*/ 0 w 9347"/>
                            <a:gd name="T1" fmla="*/ 9347 w 9347"/>
                          </a:gdLst>
                          <a:ahLst/>
                          <a:cxnLst>
                            <a:cxn ang="0">
                              <a:pos x="T0" y="0"/>
                            </a:cxn>
                            <a:cxn ang="0">
                              <a:pos x="T1" y="0"/>
                            </a:cxn>
                          </a:cxnLst>
                          <a:rect l="0" t="0" r="r" b="b"/>
                          <a:pathLst>
                            <a:path w="9347">
                              <a:moveTo>
                                <a:pt x="0" y="0"/>
                              </a:moveTo>
                              <a:lnTo>
                                <a:pt x="9347" y="0"/>
                              </a:lnTo>
                            </a:path>
                          </a:pathLst>
                        </a:custGeom>
                        <a:noFill/>
                        <a:ln w="557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1ABC30E" id="Freeform 276" o:spid="_x0000_s1026" style="position:absolute;z-index:-251489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in,272.15pt,539.35pt,272.15pt" coordsize="93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" o:allowincell="f" filled="f" strokeweight=".15492mm">
                <v:path arrowok="t" o:connecttype="custom" o:connectlocs="0,0;5935345,0" o:connectangles="0,0"/>
                <w10:wrap anchorx="page" anchory="page"/>
              </v:polyline>
            </w:pict>
          </mc:Fallback>
        </mc:AlternateContent>
      </w:r>
      <w:r>
        <w:rPr>
          <w:rFonts w:cs="Arial"/>
          <w:noProof/>
          <w:color w:val="333333"/>
          <w:sz w:val="16"/>
          <w:szCs w:val="16"/>
        </w:rPr>
        <mc:AlternateContent>
          <mc:Choice Requires="wps">
            <w:drawing>
              <wp:anchor distT="0" distB="0" distL="114300" distR="114300" simplePos="0" relativeHeight="251828224" behindDoc="1" locked="0" layoutInCell="0" allowOverlap="1">
                <wp:simplePos x="0" y="0"/>
                <wp:positionH relativeFrom="page">
                  <wp:posOffset>914400</wp:posOffset>
                </wp:positionH>
                <wp:positionV relativeFrom="page">
                  <wp:posOffset>3268345</wp:posOffset>
                </wp:positionV>
                <wp:extent cx="5943600" cy="0"/>
                <wp:effectExtent l="9525" t="10795" r="9525" b="8255"/>
                <wp:wrapNone/>
                <wp:docPr id="407" name="Freeform 2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0"/>
                        </a:xfrm>
                        <a:custGeom>
                          <a:avLst/>
                          <a:gdLst>
                            <a:gd name="T0" fmla="*/ 0 w 9360"/>
                            <a:gd name="T1" fmla="*/ 9360 w 9360"/>
                          </a:gdLst>
                          <a:ahLst/>
                          <a:cxnLst>
                            <a:cxn ang="0">
                              <a:pos x="T0" y="0"/>
                            </a:cxn>
                            <a:cxn ang="0">
                              <a:pos x="T1" y="0"/>
                            </a:cxn>
                          </a:cxnLst>
                          <a:rect l="0" t="0" r="r" b="b"/>
                          <a:pathLst>
                            <a:path w="9360">
                              <a:moveTo>
                                <a:pt x="0" y="0"/>
                              </a:moveTo>
                              <a:lnTo>
                                <a:pt x="9360" y="0"/>
                              </a:lnTo>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596B245" id="Freeform 277" o:spid="_x0000_s1026" style="position:absolute;z-index:-251488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in,257.35pt,540pt,257.35pt" coordsize="93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" o:allowincell="f" filled="f" strokeweight=".36pt">
                <v:path arrowok="t" o:connecttype="custom" o:connectlocs="0,0;5943600,0" o:connectangles="0,0"/>
                <w10:wrap anchorx="page" anchory="page"/>
              </v:polyline>
            </w:pict>
          </mc:Fallback>
        </mc:AlternateContent>
      </w:r>
      <w:r>
        <w:rPr>
          <w:rFonts w:cs="Arial"/>
          <w:noProof/>
          <w:color w:val="333333"/>
          <w:sz w:val="16"/>
          <w:szCs w:val="16"/>
        </w:rPr>
        <mc:AlternateContent>
          <mc:Choice Requires="wps">
            <w:drawing>
              <wp:anchor distT="0" distB="0" distL="114300" distR="114300" simplePos="0" relativeHeight="251829248" behindDoc="1" locked="0" layoutInCell="0" allowOverlap="1">
                <wp:simplePos x="0" y="0"/>
                <wp:positionH relativeFrom="page">
                  <wp:posOffset>914400</wp:posOffset>
                </wp:positionH>
                <wp:positionV relativeFrom="page">
                  <wp:posOffset>1493520</wp:posOffset>
                </wp:positionV>
                <wp:extent cx="6268720" cy="0"/>
                <wp:effectExtent l="9525" t="17145" r="17780" b="11430"/>
                <wp:wrapNone/>
                <wp:docPr id="406" name="Freeform 2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68720" cy="0"/>
                        </a:xfrm>
                        <a:custGeom>
                          <a:avLst/>
                          <a:gdLst>
                            <a:gd name="T0" fmla="*/ 0 w 9872"/>
                            <a:gd name="T1" fmla="*/ 9872 w 9872"/>
                          </a:gdLst>
                          <a:ahLst/>
                          <a:cxnLst>
                            <a:cxn ang="0">
                              <a:pos x="T0" y="0"/>
                            </a:cxn>
                            <a:cxn ang="0">
                              <a:pos x="T1" y="0"/>
                            </a:cxn>
                          </a:cxnLst>
                          <a:rect l="0" t="0" r="r" b="b"/>
                          <a:pathLst>
                            <a:path w="9872">
                              <a:moveTo>
                                <a:pt x="0" y="0"/>
                              </a:moveTo>
                              <a:lnTo>
                                <a:pt x="9872" y="0"/>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EE2D64E" id="Freeform 278" o:spid="_x0000_s1026" style="position:absolute;z-index:-251487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in,117.6pt,565.6pt,117.6pt" coordsize="98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" o:allowincell="f" filled="f" strokeweight="1.5pt">
                <v:path arrowok="t" o:connecttype="custom" o:connectlocs="0,0;6268720,0" o:connectangles="0,0"/>
                <w10:wrap anchorx="page" anchory="page"/>
              </v:polyline>
            </w:pict>
          </mc:Fallback>
        </mc:AlternateContent>
      </w:r>
      <w:r>
        <w:rPr>
          <w:rFonts w:cs="Arial"/>
          <w:noProof/>
          <w:color w:val="333333"/>
          <w:sz w:val="16"/>
          <w:szCs w:val="16"/>
        </w:rPr>
        <mc:AlternateContent>
          <mc:Choice Requires="wps">
            <w:drawing>
              <wp:anchor distT="0" distB="0" distL="114300" distR="114300" simplePos="0" relativeHeight="251833344" behindDoc="1" locked="0" layoutInCell="0" allowOverlap="1">
                <wp:simplePos x="0" y="0"/>
                <wp:positionH relativeFrom="page">
                  <wp:posOffset>895350</wp:posOffset>
                </wp:positionH>
                <wp:positionV relativeFrom="page">
                  <wp:posOffset>5340350</wp:posOffset>
                </wp:positionV>
                <wp:extent cx="5981700" cy="0"/>
                <wp:effectExtent l="19050" t="15875" r="19050" b="12700"/>
                <wp:wrapNone/>
                <wp:docPr id="405" name="Freeform 2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700" cy="0"/>
                        </a:xfrm>
                        <a:custGeom>
                          <a:avLst/>
                          <a:gdLst>
                            <a:gd name="T0" fmla="*/ 0 w 9420"/>
                            <a:gd name="T1" fmla="*/ 9420 w 9420"/>
                          </a:gdLst>
                          <a:ahLst/>
                          <a:cxnLst>
                            <a:cxn ang="0">
                              <a:pos x="T0" y="0"/>
                            </a:cxn>
                            <a:cxn ang="0">
                              <a:pos x="T1" y="0"/>
                            </a:cxn>
                          </a:cxnLst>
                          <a:rect l="0" t="0" r="r" b="b"/>
                          <a:pathLst>
                            <a:path w="9420">
                              <a:moveTo>
                                <a:pt x="0" y="0"/>
                              </a:moveTo>
                              <a:lnTo>
                                <a:pt x="9420"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74644E4" id="Freeform 282" o:spid="_x0000_s1026" style="position:absolute;z-index:-251483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0.5pt,420.5pt,541.5pt,420.5pt" coordsize="94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" o:allowincell="f" filled="f" strokeweight="1.6pt">
                <v:path arrowok="t" o:connecttype="custom" o:connectlocs="0,0;5981700,0" o:connectangles="0,0"/>
                <w10:wrap anchorx="page" anchory="page"/>
              </v:polyline>
            </w:pict>
          </mc:Fallback>
        </mc:AlternateContent>
      </w:r>
      <w:r>
        <w:rPr>
          <w:rFonts w:cs="Arial"/>
          <w:noProof/>
          <w:color w:val="333333"/>
          <w:sz w:val="16"/>
          <w:szCs w:val="16"/>
        </w:rPr>
        <mc:AlternateContent>
          <mc:Choice Requires="wps">
            <w:drawing>
              <wp:anchor distT="0" distB="0" distL="114300" distR="114300" simplePos="0" relativeHeight="251834368" behindDoc="1" locked="0" layoutInCell="0" allowOverlap="1">
                <wp:simplePos x="0" y="0"/>
                <wp:positionH relativeFrom="page">
                  <wp:posOffset>895350</wp:posOffset>
                </wp:positionH>
                <wp:positionV relativeFrom="page">
                  <wp:posOffset>4730115</wp:posOffset>
                </wp:positionV>
                <wp:extent cx="5981700" cy="0"/>
                <wp:effectExtent l="19050" t="15240" r="19050" b="13335"/>
                <wp:wrapNone/>
                <wp:docPr id="404" name="Freeform 2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700" cy="0"/>
                        </a:xfrm>
                        <a:custGeom>
                          <a:avLst/>
                          <a:gdLst>
                            <a:gd name="T0" fmla="*/ 0 w 9420"/>
                            <a:gd name="T1" fmla="*/ 9420 w 9420"/>
                          </a:gdLst>
                          <a:ahLst/>
                          <a:cxnLst>
                            <a:cxn ang="0">
                              <a:pos x="T0" y="0"/>
                            </a:cxn>
                            <a:cxn ang="0">
                              <a:pos x="T1" y="0"/>
                            </a:cxn>
                          </a:cxnLst>
                          <a:rect l="0" t="0" r="r" b="b"/>
                          <a:pathLst>
                            <a:path w="9420">
                              <a:moveTo>
                                <a:pt x="0" y="0"/>
                              </a:moveTo>
                              <a:lnTo>
                                <a:pt x="9420"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079205A" id="Freeform 283" o:spid="_x0000_s1026" style="position:absolute;z-index:-251482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0.5pt,372.45pt,541.5pt,372.45pt" coordsize="94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" o:allowincell="f" filled="f" strokeweight="1.6pt">
                <v:path arrowok="t" o:connecttype="custom" o:connectlocs="0,0;5981700,0" o:connectangles="0,0"/>
                <w10:wrap anchorx="page" anchory="page"/>
              </v:polyline>
            </w:pict>
          </mc:Fallback>
        </mc:AlternateContent>
      </w:r>
      <w:r>
        <w:rPr>
          <w:rFonts w:cs="Arial"/>
          <w:noProof/>
          <w:color w:val="333333"/>
          <w:sz w:val="16"/>
          <w:szCs w:val="16"/>
        </w:rPr>
        <mc:AlternateContent>
          <mc:Choice Requires="wps">
            <w:drawing>
              <wp:anchor distT="0" distB="0" distL="114300" distR="114300" simplePos="0" relativeHeight="251835392" behindDoc="1" locked="0" layoutInCell="0" allowOverlap="1">
                <wp:simplePos x="0" y="0"/>
                <wp:positionH relativeFrom="page">
                  <wp:posOffset>895350</wp:posOffset>
                </wp:positionH>
                <wp:positionV relativeFrom="page">
                  <wp:posOffset>2063750</wp:posOffset>
                </wp:positionV>
                <wp:extent cx="5981700" cy="0"/>
                <wp:effectExtent l="19050" t="15875" r="19050" b="12700"/>
                <wp:wrapNone/>
                <wp:docPr id="403" name="Freeform 2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700" cy="0"/>
                        </a:xfrm>
                        <a:custGeom>
                          <a:avLst/>
                          <a:gdLst>
                            <a:gd name="T0" fmla="*/ 0 w 9420"/>
                            <a:gd name="T1" fmla="*/ 9420 w 9420"/>
                          </a:gdLst>
                          <a:ahLst/>
                          <a:cxnLst>
                            <a:cxn ang="0">
                              <a:pos x="T0" y="0"/>
                            </a:cxn>
                            <a:cxn ang="0">
                              <a:pos x="T1" y="0"/>
                            </a:cxn>
                          </a:cxnLst>
                          <a:rect l="0" t="0" r="r" b="b"/>
                          <a:pathLst>
                            <a:path w="9420">
                              <a:moveTo>
                                <a:pt x="0" y="0"/>
                              </a:moveTo>
                              <a:lnTo>
                                <a:pt x="9420"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2A061B8" id="Freeform 284" o:spid="_x0000_s1026" style="position:absolute;z-index:-251481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0.5pt,162.5pt,541.5pt,162.5pt" coordsize="94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" o:allowincell="f" filled="f" strokeweight="1.6pt">
                <v:path arrowok="t" o:connecttype="custom" o:connectlocs="0,0;5981700,0" o:connectangles="0,0"/>
                <w10:wrap anchorx="page" anchory="page"/>
              </v:polyline>
            </w:pict>
          </mc:Fallback>
        </mc:AlternateContent>
      </w:r>
      <w:r>
        <w:rPr>
          <w:rFonts w:cs="Arial"/>
          <w:noProof/>
          <w:color w:val="333333"/>
          <w:sz w:val="16"/>
          <w:szCs w:val="16"/>
        </w:rPr>
        <mc:AlternateContent>
          <mc:Choice Requires="wps">
            <w:drawing>
              <wp:anchor distT="0" distB="0" distL="114300" distR="114300" simplePos="0" relativeHeight="251836416" behindDoc="1" locked="0" layoutInCell="0" allowOverlap="1">
                <wp:simplePos x="0" y="0"/>
                <wp:positionH relativeFrom="page">
                  <wp:posOffset>4133850</wp:posOffset>
                </wp:positionH>
                <wp:positionV relativeFrom="paragraph">
                  <wp:posOffset>250825</wp:posOffset>
                </wp:positionV>
                <wp:extent cx="318135" cy="0"/>
                <wp:effectExtent l="9525" t="12700" r="5715" b="6350"/>
                <wp:wrapNone/>
                <wp:docPr id="402" name="Freeform 2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8135" cy="0"/>
                        </a:xfrm>
                        <a:custGeom>
                          <a:avLst/>
                          <a:gdLst>
                            <a:gd name="T0" fmla="*/ 0 w 501"/>
                            <a:gd name="T1" fmla="*/ 501 w 501"/>
                          </a:gdLst>
                          <a:ahLst/>
                          <a:cxnLst>
                            <a:cxn ang="0">
                              <a:pos x="T0" y="0"/>
                            </a:cxn>
                            <a:cxn ang="0">
                              <a:pos x="T1" y="0"/>
                            </a:cxn>
                          </a:cxnLst>
                          <a:rect l="0" t="0" r="r" b="b"/>
                          <a:pathLst>
                            <a:path w="501">
                              <a:moveTo>
                                <a:pt x="0" y="0"/>
                              </a:moveTo>
                              <a:lnTo>
                                <a:pt x="501" y="0"/>
                              </a:lnTo>
                            </a:path>
                          </a:pathLst>
                        </a:custGeom>
                        <a:noFill/>
                        <a:ln w="50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213608D" id="Freeform 285" o:spid="_x0000_s1026" style="position:absolute;z-index:-2514800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25.5pt,19.75pt,350.55pt,19.75pt" coordsize="5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" o:allowincell="f" filled="f" strokeweight=".14139mm">
                <v:path arrowok="t" o:connecttype="custom" o:connectlocs="0,0;318135,0" o:connectangles="0,0"/>
                <w10:wrap anchorx="page"/>
              </v:polyline>
            </w:pict>
          </mc:Fallback>
        </mc:AlternateContent>
      </w:r>
      <w:r w:rsidR="007E30C1" w:rsidRPr="00293FA6">
        <w:rPr>
          <w:rFonts w:cs="Arial"/>
          <w:color w:val="333333"/>
          <w:sz w:val="16"/>
          <w:szCs w:val="16"/>
        </w:rPr>
        <w:t>Nbre</w:t>
      </w:r>
      <w:r w:rsidR="007E30C1" w:rsidRPr="00293FA6">
        <w:rPr>
          <w:rFonts w:cs="Arial"/>
          <w:color w:val="333333"/>
          <w:spacing w:val="1"/>
          <w:sz w:val="16"/>
          <w:szCs w:val="16"/>
        </w:rPr>
        <w:t xml:space="preserve"> </w:t>
      </w:r>
      <w:r w:rsidR="007E30C1" w:rsidRPr="00293FA6">
        <w:rPr>
          <w:rFonts w:cs="Arial"/>
          <w:color w:val="333333"/>
          <w:sz w:val="16"/>
          <w:szCs w:val="16"/>
        </w:rPr>
        <w:t>tot</w:t>
      </w:r>
      <w:r w:rsidR="007E30C1" w:rsidRPr="00293FA6">
        <w:rPr>
          <w:rFonts w:cs="Arial"/>
          <w:color w:val="333333"/>
          <w:spacing w:val="1"/>
          <w:sz w:val="16"/>
          <w:szCs w:val="16"/>
        </w:rPr>
        <w:t>a</w:t>
      </w:r>
      <w:r w:rsidR="007E30C1" w:rsidRPr="00293FA6">
        <w:rPr>
          <w:rFonts w:cs="Arial"/>
          <w:color w:val="333333"/>
          <w:sz w:val="16"/>
          <w:szCs w:val="16"/>
        </w:rPr>
        <w:t>l de dos</w:t>
      </w:r>
      <w:r w:rsidR="007E30C1" w:rsidRPr="00293FA6">
        <w:rPr>
          <w:rFonts w:cs="Arial"/>
          <w:color w:val="333333"/>
          <w:spacing w:val="1"/>
          <w:sz w:val="16"/>
          <w:szCs w:val="16"/>
        </w:rPr>
        <w:t>e</w:t>
      </w:r>
      <w:r w:rsidR="007E30C1" w:rsidRPr="00293FA6">
        <w:rPr>
          <w:rFonts w:cs="Arial"/>
          <w:color w:val="333333"/>
          <w:sz w:val="16"/>
          <w:szCs w:val="16"/>
        </w:rPr>
        <w:t>s :</w:t>
      </w:r>
      <w:r w:rsidR="007E30C1" w:rsidRPr="00293FA6">
        <w:rPr>
          <w:rFonts w:cs="Arial"/>
          <w:color w:val="333333"/>
          <w:spacing w:val="1"/>
          <w:sz w:val="16"/>
          <w:szCs w:val="16"/>
        </w:rPr>
        <w:t xml:space="preserve"> </w:t>
      </w:r>
      <w:r w:rsidR="007E30C1" w:rsidRPr="00293FA6">
        <w:rPr>
          <w:rFonts w:cs="Arial"/>
          <w:color w:val="333333"/>
          <w:sz w:val="16"/>
          <w:szCs w:val="16"/>
        </w:rPr>
        <w:t></w:t>
      </w:r>
      <w:r w:rsidR="007E30C1" w:rsidRPr="00293FA6">
        <w:rPr>
          <w:rFonts w:cs="Arial"/>
          <w:color w:val="333333"/>
          <w:spacing w:val="-46"/>
          <w:sz w:val="16"/>
          <w:szCs w:val="16"/>
        </w:rPr>
        <w:t xml:space="preserve"> </w:t>
      </w:r>
      <w:r w:rsidR="007E30C1" w:rsidRPr="00293FA6">
        <w:rPr>
          <w:rFonts w:cs="Arial"/>
          <w:color w:val="333333"/>
          <w:spacing w:val="-1"/>
          <w:sz w:val="16"/>
          <w:szCs w:val="16"/>
        </w:rPr>
        <w:t>9</w:t>
      </w:r>
      <w:r w:rsidR="007E30C1" w:rsidRPr="00293FA6">
        <w:rPr>
          <w:rFonts w:cs="Arial"/>
          <w:color w:val="333333"/>
          <w:spacing w:val="1"/>
          <w:sz w:val="16"/>
          <w:szCs w:val="16"/>
        </w:rPr>
        <w:t>9</w:t>
      </w:r>
      <w:r w:rsidR="007E30C1" w:rsidRPr="00293FA6">
        <w:rPr>
          <w:rFonts w:cs="Arial"/>
          <w:color w:val="333333"/>
          <w:spacing w:val="-1"/>
          <w:sz w:val="16"/>
          <w:szCs w:val="16"/>
        </w:rPr>
        <w:t>=I</w:t>
      </w:r>
      <w:r w:rsidR="007E30C1" w:rsidRPr="00293FA6">
        <w:rPr>
          <w:rFonts w:cs="Arial"/>
          <w:color w:val="333333"/>
          <w:spacing w:val="1"/>
          <w:sz w:val="16"/>
          <w:szCs w:val="16"/>
        </w:rPr>
        <w:t>n</w:t>
      </w:r>
      <w:r w:rsidR="007E30C1" w:rsidRPr="00293FA6">
        <w:rPr>
          <w:rFonts w:cs="Arial"/>
          <w:color w:val="333333"/>
          <w:sz w:val="16"/>
          <w:szCs w:val="16"/>
        </w:rPr>
        <w:t>c</w:t>
      </w:r>
      <w:r w:rsidR="007E30C1" w:rsidRPr="00293FA6">
        <w:rPr>
          <w:rFonts w:cs="Arial"/>
          <w:color w:val="333333"/>
          <w:spacing w:val="-1"/>
          <w:sz w:val="16"/>
          <w:szCs w:val="16"/>
        </w:rPr>
        <w:t>o</w:t>
      </w:r>
      <w:r w:rsidR="007E30C1" w:rsidRPr="00293FA6">
        <w:rPr>
          <w:rFonts w:cs="Arial"/>
          <w:color w:val="333333"/>
          <w:spacing w:val="1"/>
          <w:sz w:val="16"/>
          <w:szCs w:val="16"/>
        </w:rPr>
        <w:t>n</w:t>
      </w:r>
      <w:r w:rsidR="007E30C1" w:rsidRPr="00293FA6">
        <w:rPr>
          <w:rFonts w:cs="Arial"/>
          <w:color w:val="333333"/>
          <w:spacing w:val="-1"/>
          <w:sz w:val="16"/>
          <w:szCs w:val="16"/>
        </w:rPr>
        <w:t>n</w:t>
      </w:r>
      <w:r w:rsidR="007E30C1" w:rsidRPr="00293FA6">
        <w:rPr>
          <w:rFonts w:cs="Arial"/>
          <w:color w:val="333333"/>
          <w:sz w:val="16"/>
          <w:szCs w:val="16"/>
        </w:rPr>
        <w:t>u</w:t>
      </w:r>
      <w:r w:rsidR="007E30C1" w:rsidRPr="00293FA6">
        <w:rPr>
          <w:rFonts w:cs="Arial"/>
          <w:color w:val="333333"/>
          <w:sz w:val="16"/>
          <w:szCs w:val="16"/>
        </w:rPr>
        <w:tab/>
      </w:r>
      <w:r w:rsidR="007E30C1" w:rsidRPr="00293FA6">
        <w:rPr>
          <w:rFonts w:cs="Arial"/>
          <w:color w:val="333333"/>
          <w:spacing w:val="1"/>
          <w:sz w:val="16"/>
          <w:szCs w:val="16"/>
        </w:rPr>
        <w:t>1</w:t>
      </w:r>
      <w:r w:rsidR="007E30C1" w:rsidRPr="00293FA6">
        <w:rPr>
          <w:rFonts w:cs="Arial"/>
          <w:color w:val="333333"/>
          <w:position w:val="9"/>
          <w:sz w:val="16"/>
          <w:szCs w:val="16"/>
        </w:rPr>
        <w:t xml:space="preserve">ère </w:t>
      </w:r>
      <w:r w:rsidR="007E30C1" w:rsidRPr="00293FA6">
        <w:rPr>
          <w:rFonts w:cs="Arial"/>
          <w:color w:val="333333"/>
          <w:spacing w:val="31"/>
          <w:position w:val="9"/>
          <w:sz w:val="16"/>
          <w:szCs w:val="16"/>
        </w:rPr>
        <w:t xml:space="preserve"> </w:t>
      </w:r>
      <w:r w:rsidR="007E30C1" w:rsidRPr="00293FA6">
        <w:rPr>
          <w:rFonts w:cs="Arial"/>
          <w:color w:val="333333"/>
          <w:spacing w:val="1"/>
          <w:position w:val="9"/>
          <w:sz w:val="16"/>
          <w:szCs w:val="16"/>
          <w:u w:val="single"/>
        </w:rPr>
        <w:t xml:space="preserve"> </w:t>
      </w:r>
      <w:r w:rsidR="007E30C1" w:rsidRPr="00293FA6">
        <w:rPr>
          <w:rFonts w:cs="Arial"/>
          <w:color w:val="333333"/>
          <w:position w:val="9"/>
          <w:sz w:val="16"/>
          <w:szCs w:val="16"/>
          <w:u w:val="single"/>
        </w:rPr>
        <w:tab/>
      </w:r>
      <w:r w:rsidR="007E30C1" w:rsidRPr="00293FA6">
        <w:rPr>
          <w:rFonts w:cs="Arial"/>
          <w:color w:val="333333"/>
          <w:sz w:val="16"/>
          <w:szCs w:val="16"/>
        </w:rPr>
        <w:t>/</w:t>
      </w:r>
      <w:r w:rsidR="007E30C1" w:rsidRPr="00293FA6">
        <w:rPr>
          <w:rFonts w:cs="Arial"/>
          <w:color w:val="333333"/>
          <w:sz w:val="16"/>
          <w:szCs w:val="16"/>
          <w:u w:val="single"/>
        </w:rPr>
        <w:t xml:space="preserve"> </w:t>
      </w:r>
      <w:r w:rsidR="007E30C1" w:rsidRPr="00293FA6">
        <w:rPr>
          <w:rFonts w:cs="Arial"/>
          <w:color w:val="333333"/>
          <w:sz w:val="16"/>
          <w:szCs w:val="16"/>
          <w:u w:val="single"/>
        </w:rPr>
        <w:tab/>
      </w:r>
      <w:r w:rsidR="007E30C1" w:rsidRPr="00293FA6">
        <w:rPr>
          <w:rFonts w:cs="Arial"/>
          <w:color w:val="333333"/>
          <w:sz w:val="16"/>
          <w:szCs w:val="16"/>
        </w:rPr>
        <w:t>/</w:t>
      </w:r>
    </w:p>
    <w:p w:rsidR="00C3513D" w:rsidRPr="00293FA6" w:rsidRDefault="0034594E" w:rsidP="00C3513D">
      <w:pPr>
        <w:widowControl w:val="0"/>
        <w:autoSpaceDE w:val="0"/>
        <w:autoSpaceDN w:val="0"/>
        <w:adjustRightInd w:val="0"/>
        <w:spacing w:before="5" w:line="140" w:lineRule="exact"/>
        <w:rPr>
          <w:rFonts w:cs="Arial"/>
          <w:color w:val="333333"/>
          <w:sz w:val="16"/>
          <w:szCs w:val="16"/>
        </w:rPr>
      </w:pPr>
      <w:r>
        <w:rPr>
          <w:rFonts w:cs="Arial"/>
          <w:noProof/>
          <w:color w:val="333333"/>
          <w:sz w:val="16"/>
          <w:szCs w:val="16"/>
        </w:rPr>
        <mc:AlternateContent>
          <mc:Choice Requires="wps">
            <w:drawing>
              <wp:anchor distT="0" distB="0" distL="114300" distR="114300" simplePos="0" relativeHeight="251830272" behindDoc="1" locked="0" layoutInCell="0" allowOverlap="1">
                <wp:simplePos x="0" y="0"/>
                <wp:positionH relativeFrom="page">
                  <wp:posOffset>895350</wp:posOffset>
                </wp:positionH>
                <wp:positionV relativeFrom="page">
                  <wp:posOffset>6414135</wp:posOffset>
                </wp:positionV>
                <wp:extent cx="5981700" cy="0"/>
                <wp:effectExtent l="19050" t="13335" r="19050" b="15240"/>
                <wp:wrapNone/>
                <wp:docPr id="401" name="Freeform 2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700" cy="0"/>
                        </a:xfrm>
                        <a:custGeom>
                          <a:avLst/>
                          <a:gdLst>
                            <a:gd name="T0" fmla="*/ 0 w 9420"/>
                            <a:gd name="T1" fmla="*/ 9420 w 9420"/>
                          </a:gdLst>
                          <a:ahLst/>
                          <a:cxnLst>
                            <a:cxn ang="0">
                              <a:pos x="T0" y="0"/>
                            </a:cxn>
                            <a:cxn ang="0">
                              <a:pos x="T1" y="0"/>
                            </a:cxn>
                          </a:cxnLst>
                          <a:rect l="0" t="0" r="r" b="b"/>
                          <a:pathLst>
                            <a:path w="9420">
                              <a:moveTo>
                                <a:pt x="0" y="0"/>
                              </a:moveTo>
                              <a:lnTo>
                                <a:pt x="9420"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E4682D0" id="Freeform 279" o:spid="_x0000_s1026" style="position:absolute;z-index:-251486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0.5pt,505.05pt,541.5pt,505.05pt" coordsize="94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" o:allowincell="f" filled="f" strokeweight="1.6pt">
                <v:path arrowok="t" o:connecttype="custom" o:connectlocs="0,0;5981700,0" o:connectangles="0,0"/>
                <w10:wrap anchorx="page" anchory="page"/>
              </v:polyline>
            </w:pict>
          </mc:Fallback>
        </mc:AlternateContent>
      </w:r>
      <w:r>
        <w:rPr>
          <w:rFonts w:cs="Arial"/>
          <w:noProof/>
          <w:color w:val="333333"/>
          <w:sz w:val="16"/>
          <w:szCs w:val="16"/>
        </w:rPr>
        <mc:AlternateContent>
          <mc:Choice Requires="wps">
            <w:drawing>
              <wp:anchor distT="0" distB="0" distL="114300" distR="114300" simplePos="0" relativeHeight="251831296" behindDoc="1" locked="0" layoutInCell="0" allowOverlap="1">
                <wp:simplePos x="0" y="0"/>
                <wp:positionH relativeFrom="page">
                  <wp:posOffset>955040</wp:posOffset>
                </wp:positionH>
                <wp:positionV relativeFrom="page">
                  <wp:posOffset>6087110</wp:posOffset>
                </wp:positionV>
                <wp:extent cx="5981700" cy="0"/>
                <wp:effectExtent l="12065" t="10160" r="16510" b="18415"/>
                <wp:wrapNone/>
                <wp:docPr id="400" name="Freeform 2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700" cy="0"/>
                        </a:xfrm>
                        <a:custGeom>
                          <a:avLst/>
                          <a:gdLst>
                            <a:gd name="T0" fmla="*/ 0 w 9420"/>
                            <a:gd name="T1" fmla="*/ 9420 w 9420"/>
                          </a:gdLst>
                          <a:ahLst/>
                          <a:cxnLst>
                            <a:cxn ang="0">
                              <a:pos x="T0" y="0"/>
                            </a:cxn>
                            <a:cxn ang="0">
                              <a:pos x="T1" y="0"/>
                            </a:cxn>
                          </a:cxnLst>
                          <a:rect l="0" t="0" r="r" b="b"/>
                          <a:pathLst>
                            <a:path w="9420">
                              <a:moveTo>
                                <a:pt x="0" y="0"/>
                              </a:moveTo>
                              <a:lnTo>
                                <a:pt x="9420"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C46840E" id="Freeform 280" o:spid="_x0000_s1026" style="position:absolute;z-index:-251485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5.2pt,479.3pt,546.2pt,479.3pt" coordsize="94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" o:allowincell="f" filled="f" strokeweight="1.6pt">
                <v:path arrowok="t" o:connecttype="custom" o:connectlocs="0,0;5981700,0" o:connectangles="0,0"/>
                <w10:wrap anchorx="page" anchory="page"/>
              </v:polyline>
            </w:pict>
          </mc:Fallback>
        </mc:AlternateContent>
      </w:r>
      <w:r>
        <w:rPr>
          <w:rFonts w:cs="Arial"/>
          <w:noProof/>
          <w:color w:val="333333"/>
          <w:sz w:val="16"/>
          <w:szCs w:val="16"/>
        </w:rPr>
        <mc:AlternateContent>
          <mc:Choice Requires="wps">
            <w:drawing>
              <wp:anchor distT="0" distB="0" distL="114300" distR="114300" simplePos="0" relativeHeight="251832320" behindDoc="1" locked="0" layoutInCell="0" allowOverlap="1">
                <wp:simplePos x="0" y="0"/>
                <wp:positionH relativeFrom="page">
                  <wp:posOffset>914400</wp:posOffset>
                </wp:positionH>
                <wp:positionV relativeFrom="page">
                  <wp:posOffset>5690870</wp:posOffset>
                </wp:positionV>
                <wp:extent cx="5981700" cy="0"/>
                <wp:effectExtent l="19050" t="13970" r="19050" b="14605"/>
                <wp:wrapNone/>
                <wp:docPr id="399" name="Freeform 2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700" cy="0"/>
                        </a:xfrm>
                        <a:custGeom>
                          <a:avLst/>
                          <a:gdLst>
                            <a:gd name="T0" fmla="*/ 0 w 9420"/>
                            <a:gd name="T1" fmla="*/ 9420 w 9420"/>
                          </a:gdLst>
                          <a:ahLst/>
                          <a:cxnLst>
                            <a:cxn ang="0">
                              <a:pos x="T0" y="0"/>
                            </a:cxn>
                            <a:cxn ang="0">
                              <a:pos x="T1" y="0"/>
                            </a:cxn>
                          </a:cxnLst>
                          <a:rect l="0" t="0" r="r" b="b"/>
                          <a:pathLst>
                            <a:path w="9420">
                              <a:moveTo>
                                <a:pt x="0" y="0"/>
                              </a:moveTo>
                              <a:lnTo>
                                <a:pt x="9420"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0C7BA87" id="Freeform 281" o:spid="_x0000_s1026" style="position:absolute;z-index:-251484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in,448.1pt,543pt,448.1pt" coordsize="94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" o:allowincell="f" filled="f" strokeweight="1.6pt">
                <v:path arrowok="t" o:connecttype="custom" o:connectlocs="0,0;5981700,0" o:connectangles="0,0"/>
                <w10:wrap anchorx="page" anchory="page"/>
              </v:polyline>
            </w:pict>
          </mc:Fallback>
        </mc:AlternateContent>
      </w:r>
      <w:r w:rsidR="007E30C1" w:rsidRPr="00293FA6">
        <w:rPr>
          <w:rFonts w:cs="Arial"/>
          <w:color w:val="333333"/>
          <w:sz w:val="16"/>
          <w:szCs w:val="16"/>
        </w:rPr>
        <w:br w:type="column"/>
      </w:r>
    </w:p>
    <w:p w:rsidR="00C3513D" w:rsidRPr="00293FA6" w:rsidRDefault="007E30C1" w:rsidP="00EF7636">
      <w:pPr>
        <w:widowControl w:val="0"/>
        <w:tabs>
          <w:tab w:val="left" w:pos="860"/>
          <w:tab w:val="left" w:pos="1400"/>
          <w:tab w:val="left" w:pos="1960"/>
        </w:tabs>
        <w:autoSpaceDE w:val="0"/>
        <w:autoSpaceDN w:val="0"/>
        <w:adjustRightInd w:val="0"/>
        <w:rPr>
          <w:rFonts w:cs="Arial"/>
          <w:color w:val="333333"/>
          <w:sz w:val="16"/>
          <w:szCs w:val="16"/>
        </w:rPr>
        <w:sectPr w:rsidR="00C3513D" w:rsidRPr="00293FA6">
          <w:type w:val="continuous"/>
          <w:pgSz w:w="12240" w:h="15840"/>
          <w:pgMar w:top="660" w:right="1480" w:bottom="280" w:left="1320" w:header="720" w:footer="720" w:gutter="0"/>
          <w:cols w:num="2" w:space="720" w:equalWidth="0">
            <w:col w:w="5191" w:space="1899"/>
            <w:col w:w="2350" w:space="440"/>
          </w:cols>
        </w:sectPr>
      </w:pPr>
      <w:r w:rsidRPr="00293FA6">
        <w:rPr>
          <w:rFonts w:cs="Arial"/>
          <w:color w:val="333333"/>
          <w:spacing w:val="-4"/>
          <w:sz w:val="16"/>
          <w:szCs w:val="16"/>
        </w:rPr>
        <w:t>4</w:t>
      </w:r>
      <w:r w:rsidRPr="00293FA6">
        <w:rPr>
          <w:rFonts w:cs="Arial"/>
          <w:color w:val="333333"/>
          <w:w w:val="99"/>
          <w:position w:val="9"/>
          <w:sz w:val="16"/>
          <w:szCs w:val="16"/>
        </w:rPr>
        <w:t>è</w:t>
      </w:r>
      <w:r w:rsidRPr="00293FA6">
        <w:rPr>
          <w:rFonts w:cs="Arial"/>
          <w:color w:val="333333"/>
          <w:spacing w:val="-1"/>
          <w:w w:val="99"/>
          <w:position w:val="9"/>
          <w:sz w:val="16"/>
          <w:szCs w:val="16"/>
        </w:rPr>
        <w:t>m</w:t>
      </w:r>
      <w:r w:rsidRPr="00293FA6">
        <w:rPr>
          <w:rFonts w:cs="Arial"/>
          <w:color w:val="333333"/>
          <w:w w:val="99"/>
          <w:position w:val="9"/>
          <w:sz w:val="16"/>
          <w:szCs w:val="16"/>
        </w:rPr>
        <w:t>e</w:t>
      </w:r>
      <w:r w:rsidRPr="00293FA6">
        <w:rPr>
          <w:rFonts w:cs="Arial"/>
          <w:color w:val="333333"/>
          <w:position w:val="9"/>
          <w:sz w:val="16"/>
          <w:szCs w:val="16"/>
        </w:rPr>
        <w:t xml:space="preserve"> </w:t>
      </w:r>
      <w:r w:rsidRPr="00293FA6">
        <w:rPr>
          <w:rFonts w:cs="Arial"/>
          <w:color w:val="333333"/>
          <w:spacing w:val="-15"/>
          <w:position w:val="9"/>
          <w:sz w:val="16"/>
          <w:szCs w:val="16"/>
        </w:rPr>
        <w:t xml:space="preserve"> </w:t>
      </w:r>
      <w:r w:rsidRPr="00293FA6">
        <w:rPr>
          <w:rFonts w:cs="Arial"/>
          <w:color w:val="333333"/>
          <w:w w:val="99"/>
          <w:position w:val="9"/>
          <w:sz w:val="16"/>
          <w:szCs w:val="16"/>
          <w:u w:val="single"/>
        </w:rPr>
        <w:t xml:space="preserve"> </w:t>
      </w:r>
      <w:r w:rsidRPr="00293FA6">
        <w:rPr>
          <w:rFonts w:cs="Arial"/>
          <w:color w:val="333333"/>
          <w:position w:val="9"/>
          <w:sz w:val="16"/>
          <w:szCs w:val="16"/>
          <w:u w:val="single"/>
        </w:rPr>
        <w:tab/>
      </w:r>
      <w:r w:rsidRPr="00293FA6">
        <w:rPr>
          <w:rFonts w:cs="Arial"/>
          <w:color w:val="333333"/>
          <w:spacing w:val="-1"/>
          <w:sz w:val="16"/>
          <w:szCs w:val="16"/>
        </w:rPr>
        <w:t>/</w:t>
      </w:r>
      <w:r w:rsidRPr="00293FA6">
        <w:rPr>
          <w:rFonts w:cs="Arial"/>
          <w:color w:val="333333"/>
          <w:sz w:val="16"/>
          <w:szCs w:val="16"/>
          <w:u w:val="single"/>
        </w:rPr>
        <w:t xml:space="preserve"> </w:t>
      </w:r>
      <w:r w:rsidRPr="00293FA6">
        <w:rPr>
          <w:rFonts w:cs="Arial"/>
          <w:color w:val="333333"/>
          <w:sz w:val="16"/>
          <w:szCs w:val="16"/>
          <w:u w:val="single"/>
        </w:rPr>
        <w:tab/>
      </w:r>
      <w:r w:rsidRPr="00293FA6">
        <w:rPr>
          <w:rFonts w:cs="Arial"/>
          <w:color w:val="333333"/>
          <w:spacing w:val="-1"/>
          <w:sz w:val="16"/>
          <w:szCs w:val="16"/>
        </w:rPr>
        <w:t>/</w:t>
      </w:r>
      <w:r w:rsidRPr="00293FA6">
        <w:rPr>
          <w:rFonts w:cs="Arial"/>
          <w:color w:val="333333"/>
          <w:sz w:val="16"/>
          <w:szCs w:val="16"/>
          <w:u w:val="single"/>
        </w:rPr>
        <w:t xml:space="preserve"> </w:t>
      </w:r>
      <w:r w:rsidRPr="00293FA6">
        <w:rPr>
          <w:rFonts w:cs="Arial"/>
          <w:color w:val="333333"/>
          <w:sz w:val="16"/>
          <w:szCs w:val="16"/>
          <w:u w:val="single"/>
        </w:rPr>
        <w:tab/>
      </w:r>
    </w:p>
    <w:p w:rsidR="00C3513D" w:rsidRPr="00293FA6" w:rsidRDefault="007E30C1" w:rsidP="00EF7636">
      <w:pPr>
        <w:widowControl w:val="0"/>
        <w:tabs>
          <w:tab w:val="left" w:pos="4620"/>
          <w:tab w:val="left" w:pos="5080"/>
          <w:tab w:val="left" w:pos="5740"/>
          <w:tab w:val="left" w:pos="6040"/>
        </w:tabs>
        <w:autoSpaceDE w:val="0"/>
        <w:autoSpaceDN w:val="0"/>
        <w:adjustRightInd w:val="0"/>
        <w:spacing w:before="92"/>
        <w:rPr>
          <w:rFonts w:cs="Arial"/>
          <w:color w:val="333333"/>
          <w:sz w:val="16"/>
          <w:szCs w:val="16"/>
        </w:rPr>
      </w:pPr>
      <w:r w:rsidRPr="00293FA6">
        <w:rPr>
          <w:rFonts w:cs="Arial"/>
          <w:color w:val="333333"/>
          <w:spacing w:val="1"/>
          <w:sz w:val="16"/>
          <w:szCs w:val="16"/>
        </w:rPr>
        <w:t>2</w:t>
      </w:r>
      <w:r w:rsidRPr="00293FA6">
        <w:rPr>
          <w:rFonts w:cs="Arial"/>
          <w:color w:val="333333"/>
          <w:position w:val="9"/>
          <w:sz w:val="16"/>
          <w:szCs w:val="16"/>
        </w:rPr>
        <w:t>è</w:t>
      </w:r>
      <w:r w:rsidRPr="00293FA6">
        <w:rPr>
          <w:rFonts w:cs="Arial"/>
          <w:color w:val="333333"/>
          <w:spacing w:val="-1"/>
          <w:position w:val="9"/>
          <w:sz w:val="16"/>
          <w:szCs w:val="16"/>
        </w:rPr>
        <w:t>m</w:t>
      </w:r>
      <w:r w:rsidRPr="00293FA6">
        <w:rPr>
          <w:rFonts w:cs="Arial"/>
          <w:color w:val="333333"/>
          <w:position w:val="9"/>
          <w:sz w:val="16"/>
          <w:szCs w:val="16"/>
        </w:rPr>
        <w:t xml:space="preserve">e </w:t>
      </w:r>
      <w:r w:rsidRPr="00293FA6">
        <w:rPr>
          <w:rFonts w:cs="Arial"/>
          <w:color w:val="333333"/>
          <w:spacing w:val="31"/>
          <w:position w:val="9"/>
          <w:sz w:val="16"/>
          <w:szCs w:val="16"/>
        </w:rPr>
        <w:t xml:space="preserve"> </w:t>
      </w:r>
      <w:r w:rsidRPr="00293FA6">
        <w:rPr>
          <w:rFonts w:cs="Arial"/>
          <w:color w:val="333333"/>
          <w:spacing w:val="1"/>
          <w:position w:val="9"/>
          <w:sz w:val="16"/>
          <w:szCs w:val="16"/>
          <w:u w:val="single"/>
        </w:rPr>
        <w:t xml:space="preserve"> </w:t>
      </w:r>
      <w:r w:rsidRPr="00293FA6">
        <w:rPr>
          <w:rFonts w:cs="Arial"/>
          <w:color w:val="333333"/>
          <w:position w:val="9"/>
          <w:sz w:val="16"/>
          <w:szCs w:val="16"/>
          <w:u w:val="single"/>
        </w:rPr>
        <w:tab/>
      </w:r>
      <w:r w:rsidRPr="00293FA6">
        <w:rPr>
          <w:rFonts w:cs="Arial"/>
          <w:color w:val="333333"/>
          <w:spacing w:val="-2"/>
          <w:sz w:val="16"/>
          <w:szCs w:val="16"/>
        </w:rPr>
        <w:t>/</w:t>
      </w:r>
      <w:r w:rsidRPr="00293FA6">
        <w:rPr>
          <w:rFonts w:cs="Arial"/>
          <w:color w:val="333333"/>
          <w:sz w:val="16"/>
          <w:szCs w:val="16"/>
          <w:u w:val="single"/>
        </w:rPr>
        <w:t xml:space="preserve"> </w:t>
      </w:r>
      <w:r w:rsidRPr="00293FA6">
        <w:rPr>
          <w:rFonts w:cs="Arial"/>
          <w:color w:val="333333"/>
          <w:sz w:val="16"/>
          <w:szCs w:val="16"/>
          <w:u w:val="single"/>
        </w:rPr>
        <w:tab/>
      </w:r>
      <w:r w:rsidRPr="00293FA6">
        <w:rPr>
          <w:rFonts w:cs="Arial"/>
          <w:color w:val="333333"/>
          <w:sz w:val="16"/>
          <w:szCs w:val="16"/>
        </w:rPr>
        <w:t>_/</w:t>
      </w:r>
      <w:r w:rsidRPr="00293FA6">
        <w:rPr>
          <w:rFonts w:cs="Arial"/>
          <w:color w:val="333333"/>
          <w:sz w:val="16"/>
          <w:szCs w:val="16"/>
          <w:u w:val="single"/>
        </w:rPr>
        <w:t xml:space="preserve"> </w:t>
      </w:r>
      <w:r w:rsidRPr="00293FA6">
        <w:rPr>
          <w:rFonts w:cs="Arial"/>
          <w:color w:val="333333"/>
          <w:sz w:val="16"/>
          <w:szCs w:val="16"/>
          <w:u w:val="single"/>
        </w:rPr>
        <w:tab/>
      </w:r>
      <w:r w:rsidRPr="00293FA6">
        <w:rPr>
          <w:rFonts w:cs="Arial"/>
          <w:color w:val="333333"/>
          <w:sz w:val="16"/>
          <w:szCs w:val="16"/>
          <w:u w:val="single"/>
        </w:rPr>
        <w:tab/>
      </w:r>
      <w:r w:rsidRPr="00293FA6">
        <w:rPr>
          <w:rFonts w:cs="Arial"/>
          <w:color w:val="333333"/>
          <w:sz w:val="16"/>
          <w:szCs w:val="16"/>
        </w:rPr>
        <w:t>Si &gt;4,</w:t>
      </w:r>
      <w:r w:rsidRPr="00293FA6">
        <w:rPr>
          <w:rFonts w:cs="Arial"/>
          <w:color w:val="333333"/>
          <w:spacing w:val="-1"/>
          <w:sz w:val="16"/>
          <w:szCs w:val="16"/>
        </w:rPr>
        <w:t xml:space="preserve"> </w:t>
      </w:r>
      <w:r w:rsidRPr="00293FA6">
        <w:rPr>
          <w:rFonts w:cs="Arial"/>
          <w:color w:val="333333"/>
          <w:sz w:val="16"/>
          <w:szCs w:val="16"/>
        </w:rPr>
        <w:t>d</w:t>
      </w:r>
      <w:r w:rsidRPr="00293FA6">
        <w:rPr>
          <w:rFonts w:cs="Arial"/>
          <w:color w:val="333333"/>
          <w:spacing w:val="-1"/>
          <w:sz w:val="16"/>
          <w:szCs w:val="16"/>
        </w:rPr>
        <w:t>er</w:t>
      </w:r>
      <w:r w:rsidRPr="00293FA6">
        <w:rPr>
          <w:rFonts w:cs="Arial"/>
          <w:color w:val="333333"/>
          <w:spacing w:val="1"/>
          <w:sz w:val="16"/>
          <w:szCs w:val="16"/>
        </w:rPr>
        <w:t>n</w:t>
      </w:r>
      <w:r w:rsidRPr="00293FA6">
        <w:rPr>
          <w:rFonts w:cs="Arial"/>
          <w:color w:val="333333"/>
          <w:sz w:val="16"/>
          <w:szCs w:val="16"/>
        </w:rPr>
        <w:t>ière</w:t>
      </w:r>
      <w:r w:rsidRPr="00293FA6">
        <w:rPr>
          <w:rFonts w:cs="Arial"/>
          <w:color w:val="333333"/>
          <w:spacing w:val="-1"/>
          <w:sz w:val="16"/>
          <w:szCs w:val="16"/>
        </w:rPr>
        <w:t xml:space="preserve"> d</w:t>
      </w:r>
      <w:r w:rsidRPr="00293FA6">
        <w:rPr>
          <w:rFonts w:cs="Arial"/>
          <w:color w:val="333333"/>
          <w:spacing w:val="1"/>
          <w:sz w:val="16"/>
          <w:szCs w:val="16"/>
        </w:rPr>
        <w:t>o</w:t>
      </w:r>
      <w:r w:rsidRPr="00293FA6">
        <w:rPr>
          <w:rFonts w:cs="Arial"/>
          <w:color w:val="333333"/>
          <w:sz w:val="16"/>
          <w:szCs w:val="16"/>
        </w:rPr>
        <w:t>se</w:t>
      </w:r>
    </w:p>
    <w:p w:rsidR="00C3513D" w:rsidRPr="00293FA6" w:rsidRDefault="007E30C1" w:rsidP="00C3513D">
      <w:pPr>
        <w:widowControl w:val="0"/>
        <w:tabs>
          <w:tab w:val="left" w:pos="4180"/>
          <w:tab w:val="left" w:pos="4840"/>
          <w:tab w:val="left" w:pos="5380"/>
        </w:tabs>
        <w:autoSpaceDE w:val="0"/>
        <w:autoSpaceDN w:val="0"/>
        <w:adjustRightInd w:val="0"/>
        <w:spacing w:before="46" w:line="226" w:lineRule="exact"/>
        <w:ind w:left="3685" w:right="3933"/>
        <w:jc w:val="center"/>
        <w:rPr>
          <w:rFonts w:cs="Arial"/>
          <w:color w:val="333333"/>
          <w:sz w:val="16"/>
          <w:szCs w:val="16"/>
        </w:rPr>
      </w:pPr>
      <w:r w:rsidRPr="00293FA6">
        <w:rPr>
          <w:rFonts w:cs="Arial"/>
          <w:color w:val="333333"/>
          <w:position w:val="-1"/>
          <w:sz w:val="16"/>
          <w:szCs w:val="16"/>
          <w:u w:val="single"/>
        </w:rPr>
        <w:t xml:space="preserve"> </w:t>
      </w:r>
      <w:r w:rsidRPr="00293FA6">
        <w:rPr>
          <w:rFonts w:cs="Arial"/>
          <w:color w:val="333333"/>
          <w:position w:val="-1"/>
          <w:sz w:val="16"/>
          <w:szCs w:val="16"/>
          <w:u w:val="single"/>
        </w:rPr>
        <w:tab/>
      </w:r>
      <w:r w:rsidRPr="00293FA6">
        <w:rPr>
          <w:rFonts w:cs="Arial"/>
          <w:color w:val="333333"/>
          <w:spacing w:val="-2"/>
          <w:position w:val="-1"/>
          <w:sz w:val="16"/>
          <w:szCs w:val="16"/>
        </w:rPr>
        <w:t>/</w:t>
      </w:r>
      <w:r w:rsidRPr="00293FA6">
        <w:rPr>
          <w:rFonts w:cs="Arial"/>
          <w:color w:val="333333"/>
          <w:position w:val="-1"/>
          <w:sz w:val="16"/>
          <w:szCs w:val="16"/>
          <w:u w:val="single"/>
        </w:rPr>
        <w:t xml:space="preserve"> </w:t>
      </w:r>
      <w:r w:rsidRPr="00293FA6">
        <w:rPr>
          <w:rFonts w:cs="Arial"/>
          <w:color w:val="333333"/>
          <w:position w:val="-1"/>
          <w:sz w:val="16"/>
          <w:szCs w:val="16"/>
          <w:u w:val="single"/>
        </w:rPr>
        <w:tab/>
      </w:r>
      <w:r w:rsidRPr="00293FA6">
        <w:rPr>
          <w:rFonts w:cs="Arial"/>
          <w:color w:val="333333"/>
          <w:spacing w:val="-2"/>
          <w:position w:val="-1"/>
          <w:sz w:val="16"/>
          <w:szCs w:val="16"/>
        </w:rPr>
        <w:t>/</w:t>
      </w:r>
      <w:r w:rsidRPr="00293FA6">
        <w:rPr>
          <w:rFonts w:cs="Arial"/>
          <w:color w:val="333333"/>
          <w:position w:val="-1"/>
          <w:sz w:val="16"/>
          <w:szCs w:val="16"/>
          <w:u w:val="single"/>
        </w:rPr>
        <w:t xml:space="preserve"> </w:t>
      </w:r>
      <w:r w:rsidRPr="00293FA6">
        <w:rPr>
          <w:rFonts w:cs="Arial"/>
          <w:color w:val="333333"/>
          <w:position w:val="-1"/>
          <w:sz w:val="16"/>
          <w:szCs w:val="16"/>
          <w:u w:val="single"/>
        </w:rPr>
        <w:tab/>
      </w:r>
    </w:p>
    <w:p w:rsidR="00C3513D" w:rsidRPr="00293FA6" w:rsidRDefault="007E30C1" w:rsidP="00C3513D">
      <w:pPr>
        <w:widowControl w:val="0"/>
        <w:autoSpaceDE w:val="0"/>
        <w:autoSpaceDN w:val="0"/>
        <w:adjustRightInd w:val="0"/>
        <w:spacing w:before="14" w:line="220" w:lineRule="exact"/>
        <w:rPr>
          <w:rFonts w:cs="Arial"/>
          <w:color w:val="333333"/>
          <w:sz w:val="16"/>
          <w:szCs w:val="16"/>
        </w:rPr>
      </w:pPr>
    </w:p>
    <w:p w:rsidR="00C3513D" w:rsidRPr="00293FA6" w:rsidRDefault="007E30C1" w:rsidP="00C3513D">
      <w:pPr>
        <w:widowControl w:val="0"/>
        <w:tabs>
          <w:tab w:val="left" w:pos="7200"/>
        </w:tabs>
        <w:autoSpaceDE w:val="0"/>
        <w:autoSpaceDN w:val="0"/>
        <w:adjustRightInd w:val="0"/>
        <w:spacing w:before="34"/>
        <w:ind w:left="120"/>
        <w:rPr>
          <w:rFonts w:cs="Arial"/>
          <w:color w:val="333333"/>
          <w:sz w:val="16"/>
          <w:szCs w:val="16"/>
        </w:rPr>
      </w:pPr>
      <w:r w:rsidRPr="00293FA6">
        <w:rPr>
          <w:rFonts w:cs="Arial"/>
          <w:b/>
          <w:bCs/>
          <w:color w:val="333333"/>
          <w:sz w:val="16"/>
          <w:szCs w:val="16"/>
        </w:rPr>
        <w:t>PRELEV</w:t>
      </w:r>
      <w:r w:rsidRPr="00293FA6">
        <w:rPr>
          <w:rFonts w:cs="Arial"/>
          <w:b/>
          <w:bCs/>
          <w:color w:val="333333"/>
          <w:spacing w:val="-2"/>
          <w:sz w:val="16"/>
          <w:szCs w:val="16"/>
        </w:rPr>
        <w:t>E</w:t>
      </w:r>
      <w:r w:rsidRPr="00293FA6">
        <w:rPr>
          <w:rFonts w:cs="Arial"/>
          <w:b/>
          <w:bCs/>
          <w:color w:val="333333"/>
          <w:spacing w:val="-1"/>
          <w:sz w:val="16"/>
          <w:szCs w:val="16"/>
        </w:rPr>
        <w:t>M</w:t>
      </w:r>
      <w:r w:rsidRPr="00293FA6">
        <w:rPr>
          <w:rFonts w:cs="Arial"/>
          <w:b/>
          <w:bCs/>
          <w:color w:val="333333"/>
          <w:sz w:val="16"/>
          <w:szCs w:val="16"/>
        </w:rPr>
        <w:t>ENTS</w:t>
      </w:r>
      <w:r w:rsidRPr="00293FA6">
        <w:rPr>
          <w:rFonts w:cs="Arial"/>
          <w:b/>
          <w:bCs/>
          <w:color w:val="333333"/>
          <w:spacing w:val="-1"/>
          <w:sz w:val="16"/>
          <w:szCs w:val="16"/>
        </w:rPr>
        <w:t xml:space="preserve"> </w:t>
      </w:r>
      <w:r w:rsidRPr="00293FA6">
        <w:rPr>
          <w:rFonts w:cs="Arial"/>
          <w:b/>
          <w:bCs/>
          <w:color w:val="333333"/>
          <w:sz w:val="16"/>
          <w:szCs w:val="16"/>
        </w:rPr>
        <w:t>DE S</w:t>
      </w:r>
      <w:r w:rsidRPr="00293FA6">
        <w:rPr>
          <w:rFonts w:cs="Arial"/>
          <w:b/>
          <w:bCs/>
          <w:color w:val="333333"/>
          <w:spacing w:val="-2"/>
          <w:sz w:val="16"/>
          <w:szCs w:val="16"/>
        </w:rPr>
        <w:t>E</w:t>
      </w:r>
      <w:r w:rsidRPr="00293FA6">
        <w:rPr>
          <w:rFonts w:cs="Arial"/>
          <w:b/>
          <w:bCs/>
          <w:color w:val="333333"/>
          <w:sz w:val="16"/>
          <w:szCs w:val="16"/>
        </w:rPr>
        <w:t>LLES</w:t>
      </w:r>
      <w:r w:rsidRPr="00293FA6">
        <w:rPr>
          <w:rFonts w:cs="Arial"/>
          <w:b/>
          <w:bCs/>
          <w:color w:val="333333"/>
          <w:sz w:val="16"/>
          <w:szCs w:val="16"/>
        </w:rPr>
        <w:tab/>
        <w:t>D</w:t>
      </w:r>
      <w:r w:rsidRPr="00293FA6">
        <w:rPr>
          <w:rFonts w:cs="Arial"/>
          <w:b/>
          <w:bCs/>
          <w:color w:val="333333"/>
          <w:spacing w:val="-1"/>
          <w:sz w:val="16"/>
          <w:szCs w:val="16"/>
        </w:rPr>
        <w:t>a</w:t>
      </w:r>
      <w:r w:rsidRPr="00293FA6">
        <w:rPr>
          <w:rFonts w:cs="Arial"/>
          <w:b/>
          <w:bCs/>
          <w:color w:val="333333"/>
          <w:sz w:val="16"/>
          <w:szCs w:val="16"/>
        </w:rPr>
        <w:t>te</w:t>
      </w:r>
      <w:r w:rsidRPr="00293FA6">
        <w:rPr>
          <w:rFonts w:cs="Arial"/>
          <w:b/>
          <w:bCs/>
          <w:color w:val="333333"/>
          <w:spacing w:val="1"/>
          <w:sz w:val="16"/>
          <w:szCs w:val="16"/>
        </w:rPr>
        <w:t xml:space="preserve"> </w:t>
      </w:r>
      <w:r w:rsidRPr="00293FA6">
        <w:rPr>
          <w:rFonts w:cs="Arial"/>
          <w:b/>
          <w:bCs/>
          <w:color w:val="333333"/>
          <w:spacing w:val="-1"/>
          <w:sz w:val="16"/>
          <w:szCs w:val="16"/>
        </w:rPr>
        <w:t>d</w:t>
      </w:r>
      <w:r w:rsidRPr="00293FA6">
        <w:rPr>
          <w:rFonts w:cs="Arial"/>
          <w:b/>
          <w:bCs/>
          <w:color w:val="333333"/>
          <w:sz w:val="16"/>
          <w:szCs w:val="16"/>
        </w:rPr>
        <w:t>’e</w:t>
      </w:r>
      <w:r w:rsidRPr="00293FA6">
        <w:rPr>
          <w:rFonts w:cs="Arial"/>
          <w:b/>
          <w:bCs/>
          <w:color w:val="333333"/>
          <w:spacing w:val="-1"/>
          <w:sz w:val="16"/>
          <w:szCs w:val="16"/>
        </w:rPr>
        <w:t>nv</w:t>
      </w:r>
      <w:r w:rsidRPr="00293FA6">
        <w:rPr>
          <w:rFonts w:cs="Arial"/>
          <w:b/>
          <w:bCs/>
          <w:color w:val="333333"/>
          <w:spacing w:val="1"/>
          <w:sz w:val="16"/>
          <w:szCs w:val="16"/>
        </w:rPr>
        <w:t>o</w:t>
      </w:r>
      <w:r w:rsidRPr="00293FA6">
        <w:rPr>
          <w:rFonts w:cs="Arial"/>
          <w:b/>
          <w:bCs/>
          <w:color w:val="333333"/>
          <w:sz w:val="16"/>
          <w:szCs w:val="16"/>
        </w:rPr>
        <w:t>i</w:t>
      </w:r>
      <w:r w:rsidRPr="00293FA6">
        <w:rPr>
          <w:rFonts w:cs="Arial"/>
          <w:b/>
          <w:bCs/>
          <w:color w:val="333333"/>
          <w:spacing w:val="-1"/>
          <w:sz w:val="16"/>
          <w:szCs w:val="16"/>
        </w:rPr>
        <w:t xml:space="preserve"> </w:t>
      </w:r>
      <w:r w:rsidRPr="00293FA6">
        <w:rPr>
          <w:rFonts w:cs="Arial"/>
          <w:b/>
          <w:bCs/>
          <w:color w:val="333333"/>
          <w:sz w:val="16"/>
          <w:szCs w:val="16"/>
        </w:rPr>
        <w:t>au</w:t>
      </w:r>
    </w:p>
    <w:p w:rsidR="00C3513D" w:rsidRPr="00293FA6" w:rsidRDefault="007E30C1" w:rsidP="00C3513D">
      <w:pPr>
        <w:widowControl w:val="0"/>
        <w:tabs>
          <w:tab w:val="left" w:pos="1920"/>
          <w:tab w:val="left" w:pos="2760"/>
          <w:tab w:val="left" w:pos="3480"/>
          <w:tab w:val="left" w:pos="5400"/>
          <w:tab w:val="left" w:pos="6240"/>
          <w:tab w:val="left" w:pos="6840"/>
          <w:tab w:val="left" w:pos="7060"/>
        </w:tabs>
        <w:autoSpaceDE w:val="0"/>
        <w:autoSpaceDN w:val="0"/>
        <w:adjustRightInd w:val="0"/>
        <w:spacing w:before="38"/>
        <w:ind w:left="120"/>
        <w:rPr>
          <w:rFonts w:cs="Arial"/>
          <w:color w:val="333333"/>
          <w:sz w:val="16"/>
          <w:szCs w:val="16"/>
        </w:rPr>
      </w:pPr>
      <w:r w:rsidRPr="00293FA6">
        <w:rPr>
          <w:rFonts w:cs="Arial"/>
          <w:color w:val="333333"/>
          <w:sz w:val="16"/>
          <w:szCs w:val="16"/>
        </w:rPr>
        <w:t>Date 1</w:t>
      </w:r>
      <w:r w:rsidRPr="00293FA6">
        <w:rPr>
          <w:rFonts w:cs="Arial"/>
          <w:color w:val="333333"/>
          <w:position w:val="9"/>
          <w:sz w:val="16"/>
          <w:szCs w:val="16"/>
        </w:rPr>
        <w:t>ères</w:t>
      </w:r>
      <w:r w:rsidRPr="00293FA6">
        <w:rPr>
          <w:rFonts w:cs="Arial"/>
          <w:color w:val="333333"/>
          <w:spacing w:val="14"/>
          <w:position w:val="9"/>
          <w:sz w:val="16"/>
          <w:szCs w:val="16"/>
        </w:rPr>
        <w:t xml:space="preserve"> </w:t>
      </w:r>
      <w:r w:rsidRPr="00293FA6">
        <w:rPr>
          <w:rFonts w:cs="Arial"/>
          <w:color w:val="333333"/>
          <w:sz w:val="16"/>
          <w:szCs w:val="16"/>
        </w:rPr>
        <w:t xml:space="preserve">Selles: </w:t>
      </w:r>
      <w:r w:rsidRPr="00293FA6">
        <w:rPr>
          <w:rFonts w:cs="Arial"/>
          <w:color w:val="333333"/>
          <w:sz w:val="16"/>
          <w:szCs w:val="16"/>
          <w:u w:val="single"/>
        </w:rPr>
        <w:t xml:space="preserve"> </w:t>
      </w:r>
      <w:r w:rsidRPr="00293FA6">
        <w:rPr>
          <w:rFonts w:cs="Arial"/>
          <w:color w:val="333333"/>
          <w:sz w:val="16"/>
          <w:szCs w:val="16"/>
          <w:u w:val="single"/>
        </w:rPr>
        <w:tab/>
      </w:r>
      <w:r w:rsidRPr="00293FA6">
        <w:rPr>
          <w:rFonts w:cs="Arial"/>
          <w:color w:val="333333"/>
          <w:spacing w:val="1"/>
          <w:sz w:val="16"/>
          <w:szCs w:val="16"/>
        </w:rPr>
        <w:t>_/</w:t>
      </w:r>
      <w:r w:rsidRPr="00293FA6">
        <w:rPr>
          <w:rFonts w:cs="Arial"/>
          <w:color w:val="333333"/>
          <w:spacing w:val="-1"/>
          <w:sz w:val="16"/>
          <w:szCs w:val="16"/>
          <w:u w:val="single"/>
        </w:rPr>
        <w:t xml:space="preserve"> </w:t>
      </w:r>
      <w:r w:rsidRPr="00293FA6">
        <w:rPr>
          <w:rFonts w:cs="Arial"/>
          <w:color w:val="333333"/>
          <w:sz w:val="16"/>
          <w:szCs w:val="16"/>
          <w:u w:val="single"/>
        </w:rPr>
        <w:tab/>
      </w:r>
      <w:r w:rsidRPr="00293FA6">
        <w:rPr>
          <w:rFonts w:cs="Arial"/>
          <w:color w:val="333333"/>
          <w:spacing w:val="1"/>
          <w:sz w:val="16"/>
          <w:szCs w:val="16"/>
        </w:rPr>
        <w:t>/</w:t>
      </w:r>
      <w:r w:rsidRPr="00293FA6">
        <w:rPr>
          <w:rFonts w:cs="Arial"/>
          <w:color w:val="333333"/>
          <w:spacing w:val="-1"/>
          <w:sz w:val="16"/>
          <w:szCs w:val="16"/>
        </w:rPr>
        <w:t>_</w:t>
      </w:r>
      <w:r w:rsidRPr="00293FA6">
        <w:rPr>
          <w:rFonts w:cs="Arial"/>
          <w:color w:val="333333"/>
          <w:sz w:val="16"/>
          <w:szCs w:val="16"/>
          <w:u w:val="single"/>
        </w:rPr>
        <w:t xml:space="preserve"> </w:t>
      </w:r>
      <w:r w:rsidRPr="00293FA6">
        <w:rPr>
          <w:rFonts w:cs="Arial"/>
          <w:color w:val="333333"/>
          <w:sz w:val="16"/>
          <w:szCs w:val="16"/>
          <w:u w:val="single"/>
        </w:rPr>
        <w:tab/>
      </w:r>
      <w:r w:rsidRPr="00293FA6">
        <w:rPr>
          <w:rFonts w:cs="Arial"/>
          <w:color w:val="333333"/>
          <w:sz w:val="16"/>
          <w:szCs w:val="16"/>
        </w:rPr>
        <w:t>Date 2</w:t>
      </w:r>
      <w:r w:rsidRPr="00293FA6">
        <w:rPr>
          <w:rFonts w:cs="Arial"/>
          <w:color w:val="333333"/>
          <w:position w:val="9"/>
          <w:sz w:val="16"/>
          <w:szCs w:val="16"/>
        </w:rPr>
        <w:t>è</w:t>
      </w:r>
      <w:r w:rsidRPr="00293FA6">
        <w:rPr>
          <w:rFonts w:cs="Arial"/>
          <w:color w:val="333333"/>
          <w:spacing w:val="-1"/>
          <w:position w:val="9"/>
          <w:sz w:val="16"/>
          <w:szCs w:val="16"/>
        </w:rPr>
        <w:t>m</w:t>
      </w:r>
      <w:r w:rsidRPr="00293FA6">
        <w:rPr>
          <w:rFonts w:cs="Arial"/>
          <w:color w:val="333333"/>
          <w:position w:val="9"/>
          <w:sz w:val="16"/>
          <w:szCs w:val="16"/>
        </w:rPr>
        <w:t>es</w:t>
      </w:r>
      <w:r w:rsidRPr="00293FA6">
        <w:rPr>
          <w:rFonts w:cs="Arial"/>
          <w:color w:val="333333"/>
          <w:spacing w:val="15"/>
          <w:position w:val="9"/>
          <w:sz w:val="16"/>
          <w:szCs w:val="16"/>
        </w:rPr>
        <w:t xml:space="preserve"> </w:t>
      </w:r>
      <w:r w:rsidRPr="00293FA6">
        <w:rPr>
          <w:rFonts w:cs="Arial"/>
          <w:color w:val="333333"/>
          <w:sz w:val="16"/>
          <w:szCs w:val="16"/>
        </w:rPr>
        <w:t xml:space="preserve">Selles: </w:t>
      </w:r>
      <w:r w:rsidRPr="00293FA6">
        <w:rPr>
          <w:rFonts w:cs="Arial"/>
          <w:color w:val="333333"/>
          <w:sz w:val="16"/>
          <w:szCs w:val="16"/>
          <w:u w:val="single"/>
        </w:rPr>
        <w:t xml:space="preserve"> </w:t>
      </w:r>
      <w:r w:rsidRPr="00293FA6">
        <w:rPr>
          <w:rFonts w:cs="Arial"/>
          <w:color w:val="333333"/>
          <w:sz w:val="16"/>
          <w:szCs w:val="16"/>
          <w:u w:val="single"/>
        </w:rPr>
        <w:tab/>
      </w:r>
      <w:r w:rsidRPr="00293FA6">
        <w:rPr>
          <w:rFonts w:cs="Arial"/>
          <w:color w:val="333333"/>
          <w:spacing w:val="1"/>
          <w:sz w:val="16"/>
          <w:szCs w:val="16"/>
        </w:rPr>
        <w:t>_/</w:t>
      </w:r>
      <w:r w:rsidRPr="00293FA6">
        <w:rPr>
          <w:rFonts w:cs="Arial"/>
          <w:color w:val="333333"/>
          <w:spacing w:val="-1"/>
          <w:sz w:val="16"/>
          <w:szCs w:val="16"/>
          <w:u w:val="single"/>
        </w:rPr>
        <w:t xml:space="preserve"> </w:t>
      </w:r>
      <w:r w:rsidRPr="00293FA6">
        <w:rPr>
          <w:rFonts w:cs="Arial"/>
          <w:color w:val="333333"/>
          <w:sz w:val="16"/>
          <w:szCs w:val="16"/>
          <w:u w:val="single"/>
        </w:rPr>
        <w:tab/>
      </w:r>
      <w:r w:rsidRPr="00293FA6">
        <w:rPr>
          <w:rFonts w:cs="Arial"/>
          <w:color w:val="333333"/>
          <w:spacing w:val="1"/>
          <w:sz w:val="16"/>
          <w:szCs w:val="16"/>
        </w:rPr>
        <w:t>/</w:t>
      </w:r>
      <w:r w:rsidRPr="00293FA6">
        <w:rPr>
          <w:rFonts w:cs="Arial"/>
          <w:color w:val="333333"/>
          <w:spacing w:val="-1"/>
          <w:sz w:val="16"/>
          <w:szCs w:val="16"/>
        </w:rPr>
        <w:t>_</w:t>
      </w:r>
      <w:r w:rsidRPr="00293FA6">
        <w:rPr>
          <w:rFonts w:cs="Arial"/>
          <w:color w:val="333333"/>
          <w:sz w:val="16"/>
          <w:szCs w:val="16"/>
          <w:u w:val="single"/>
        </w:rPr>
        <w:t xml:space="preserve"> </w:t>
      </w:r>
      <w:r w:rsidRPr="00293FA6">
        <w:rPr>
          <w:rFonts w:cs="Arial"/>
          <w:color w:val="333333"/>
          <w:sz w:val="16"/>
          <w:szCs w:val="16"/>
          <w:u w:val="single"/>
        </w:rPr>
        <w:tab/>
      </w:r>
      <w:r w:rsidRPr="00293FA6">
        <w:rPr>
          <w:rFonts w:cs="Arial"/>
          <w:color w:val="333333"/>
          <w:sz w:val="16"/>
          <w:szCs w:val="16"/>
          <w:u w:val="single"/>
        </w:rPr>
        <w:tab/>
      </w:r>
      <w:r w:rsidRPr="00293FA6">
        <w:rPr>
          <w:rFonts w:cs="Arial"/>
          <w:color w:val="333333"/>
          <w:sz w:val="16"/>
          <w:szCs w:val="16"/>
        </w:rPr>
        <w:t>Lab</w:t>
      </w:r>
      <w:r w:rsidRPr="00293FA6">
        <w:rPr>
          <w:rFonts w:cs="Arial"/>
          <w:color w:val="333333"/>
          <w:spacing w:val="1"/>
          <w:sz w:val="16"/>
          <w:szCs w:val="16"/>
        </w:rPr>
        <w:t>o</w:t>
      </w:r>
      <w:r w:rsidRPr="00293FA6">
        <w:rPr>
          <w:rFonts w:cs="Arial"/>
          <w:color w:val="333333"/>
          <w:sz w:val="16"/>
          <w:szCs w:val="16"/>
        </w:rPr>
        <w:t>rat</w:t>
      </w:r>
      <w:r w:rsidRPr="00293FA6">
        <w:rPr>
          <w:rFonts w:cs="Arial"/>
          <w:color w:val="333333"/>
          <w:spacing w:val="1"/>
          <w:sz w:val="16"/>
          <w:szCs w:val="16"/>
        </w:rPr>
        <w:t>o</w:t>
      </w:r>
      <w:r w:rsidRPr="00293FA6">
        <w:rPr>
          <w:rFonts w:cs="Arial"/>
          <w:color w:val="333333"/>
          <w:spacing w:val="-2"/>
          <w:sz w:val="16"/>
          <w:szCs w:val="16"/>
        </w:rPr>
        <w:t>i</w:t>
      </w:r>
      <w:r w:rsidRPr="00293FA6">
        <w:rPr>
          <w:rFonts w:cs="Arial"/>
          <w:color w:val="333333"/>
          <w:sz w:val="16"/>
          <w:szCs w:val="16"/>
        </w:rPr>
        <w:t>re</w:t>
      </w:r>
      <w:r w:rsidRPr="00293FA6">
        <w:rPr>
          <w:rFonts w:cs="Arial"/>
          <w:color w:val="333333"/>
          <w:spacing w:val="-1"/>
          <w:sz w:val="16"/>
          <w:szCs w:val="16"/>
        </w:rPr>
        <w:t xml:space="preserve"> </w:t>
      </w:r>
      <w:r w:rsidRPr="00293FA6">
        <w:rPr>
          <w:rFonts w:cs="Arial"/>
          <w:color w:val="333333"/>
          <w:spacing w:val="1"/>
          <w:sz w:val="16"/>
          <w:szCs w:val="16"/>
        </w:rPr>
        <w:t>n</w:t>
      </w:r>
      <w:r w:rsidRPr="00293FA6">
        <w:rPr>
          <w:rFonts w:cs="Arial"/>
          <w:color w:val="333333"/>
          <w:sz w:val="16"/>
          <w:szCs w:val="16"/>
        </w:rPr>
        <w:t>ati</w:t>
      </w:r>
      <w:r w:rsidRPr="00293FA6">
        <w:rPr>
          <w:rFonts w:cs="Arial"/>
          <w:color w:val="333333"/>
          <w:spacing w:val="1"/>
          <w:sz w:val="16"/>
          <w:szCs w:val="16"/>
        </w:rPr>
        <w:t>on</w:t>
      </w:r>
      <w:r w:rsidRPr="00293FA6">
        <w:rPr>
          <w:rFonts w:cs="Arial"/>
          <w:color w:val="333333"/>
          <w:sz w:val="16"/>
          <w:szCs w:val="16"/>
        </w:rPr>
        <w:t>al:</w:t>
      </w:r>
    </w:p>
    <w:p w:rsidR="00C3513D" w:rsidRPr="00293FA6" w:rsidRDefault="007E30C1" w:rsidP="00C3513D">
      <w:pPr>
        <w:widowControl w:val="0"/>
        <w:tabs>
          <w:tab w:val="left" w:pos="560"/>
          <w:tab w:val="left" w:pos="1160"/>
          <w:tab w:val="left" w:pos="1780"/>
        </w:tabs>
        <w:autoSpaceDE w:val="0"/>
        <w:autoSpaceDN w:val="0"/>
        <w:adjustRightInd w:val="0"/>
        <w:spacing w:before="50" w:line="248" w:lineRule="exact"/>
        <w:ind w:left="120"/>
        <w:rPr>
          <w:rFonts w:cs="Arial"/>
          <w:color w:val="333333"/>
          <w:sz w:val="16"/>
          <w:szCs w:val="16"/>
        </w:rPr>
      </w:pPr>
      <w:r w:rsidRPr="00293FA6">
        <w:rPr>
          <w:rFonts w:cs="Arial"/>
          <w:color w:val="333333"/>
          <w:w w:val="99"/>
          <w:position w:val="-1"/>
          <w:sz w:val="16"/>
          <w:szCs w:val="16"/>
          <w:u w:val="single"/>
        </w:rPr>
        <w:t xml:space="preserve"> </w:t>
      </w:r>
      <w:r w:rsidRPr="00293FA6">
        <w:rPr>
          <w:rFonts w:cs="Arial"/>
          <w:color w:val="333333"/>
          <w:position w:val="-1"/>
          <w:sz w:val="16"/>
          <w:szCs w:val="16"/>
          <w:u w:val="single"/>
        </w:rPr>
        <w:tab/>
      </w:r>
      <w:r w:rsidRPr="00293FA6">
        <w:rPr>
          <w:rFonts w:cs="Arial"/>
          <w:color w:val="333333"/>
          <w:spacing w:val="-1"/>
          <w:position w:val="-1"/>
          <w:sz w:val="16"/>
          <w:szCs w:val="16"/>
        </w:rPr>
        <w:t>/</w:t>
      </w:r>
      <w:r w:rsidRPr="00293FA6">
        <w:rPr>
          <w:rFonts w:cs="Arial"/>
          <w:color w:val="333333"/>
          <w:w w:val="99"/>
          <w:position w:val="-1"/>
          <w:sz w:val="16"/>
          <w:szCs w:val="16"/>
          <w:u w:val="single"/>
        </w:rPr>
        <w:t xml:space="preserve"> </w:t>
      </w:r>
      <w:r w:rsidRPr="00293FA6">
        <w:rPr>
          <w:rFonts w:cs="Arial"/>
          <w:color w:val="333333"/>
          <w:position w:val="-1"/>
          <w:sz w:val="16"/>
          <w:szCs w:val="16"/>
          <w:u w:val="single"/>
        </w:rPr>
        <w:tab/>
      </w:r>
      <w:r w:rsidRPr="00293FA6">
        <w:rPr>
          <w:rFonts w:cs="Arial"/>
          <w:color w:val="333333"/>
          <w:spacing w:val="-1"/>
          <w:position w:val="-1"/>
          <w:sz w:val="16"/>
          <w:szCs w:val="16"/>
        </w:rPr>
        <w:t>/</w:t>
      </w:r>
      <w:r w:rsidRPr="00293FA6">
        <w:rPr>
          <w:rFonts w:cs="Arial"/>
          <w:color w:val="333333"/>
          <w:w w:val="99"/>
          <w:position w:val="-1"/>
          <w:sz w:val="16"/>
          <w:szCs w:val="16"/>
          <w:u w:val="single"/>
        </w:rPr>
        <w:t xml:space="preserve"> </w:t>
      </w:r>
      <w:r w:rsidRPr="00293FA6">
        <w:rPr>
          <w:rFonts w:cs="Arial"/>
          <w:color w:val="333333"/>
          <w:position w:val="-1"/>
          <w:sz w:val="16"/>
          <w:szCs w:val="16"/>
          <w:u w:val="single"/>
        </w:rPr>
        <w:tab/>
      </w:r>
    </w:p>
    <w:p w:rsidR="00C3513D" w:rsidRPr="00293FA6" w:rsidRDefault="007E30C1" w:rsidP="00C3513D">
      <w:pPr>
        <w:widowControl w:val="0"/>
        <w:autoSpaceDE w:val="0"/>
        <w:autoSpaceDN w:val="0"/>
        <w:adjustRightInd w:val="0"/>
        <w:spacing w:before="5" w:line="120" w:lineRule="exact"/>
        <w:rPr>
          <w:rFonts w:cs="Arial"/>
          <w:color w:val="333333"/>
          <w:sz w:val="16"/>
          <w:szCs w:val="16"/>
        </w:rPr>
      </w:pPr>
    </w:p>
    <w:p w:rsidR="00C3513D" w:rsidRPr="00293FA6" w:rsidRDefault="007E30C1" w:rsidP="00C3513D">
      <w:pPr>
        <w:widowControl w:val="0"/>
        <w:autoSpaceDE w:val="0"/>
        <w:autoSpaceDN w:val="0"/>
        <w:adjustRightInd w:val="0"/>
        <w:spacing w:line="200" w:lineRule="exact"/>
        <w:rPr>
          <w:rFonts w:cs="Arial"/>
          <w:color w:val="333333"/>
          <w:sz w:val="16"/>
          <w:szCs w:val="16"/>
        </w:rPr>
      </w:pPr>
    </w:p>
    <w:p w:rsidR="00C3513D" w:rsidRDefault="007E30C1" w:rsidP="00C3513D">
      <w:pPr>
        <w:widowControl w:val="0"/>
        <w:autoSpaceDE w:val="0"/>
        <w:autoSpaceDN w:val="0"/>
        <w:adjustRightInd w:val="0"/>
        <w:spacing w:line="200" w:lineRule="exact"/>
        <w:rPr>
          <w:rFonts w:cs="Arial"/>
          <w:color w:val="333333"/>
          <w:sz w:val="16"/>
          <w:szCs w:val="16"/>
        </w:rPr>
      </w:pPr>
    </w:p>
    <w:p w:rsidR="00EF7636" w:rsidRPr="00293FA6" w:rsidRDefault="007E30C1" w:rsidP="00C3513D">
      <w:pPr>
        <w:widowControl w:val="0"/>
        <w:autoSpaceDE w:val="0"/>
        <w:autoSpaceDN w:val="0"/>
        <w:adjustRightInd w:val="0"/>
        <w:spacing w:line="200" w:lineRule="exact"/>
        <w:rPr>
          <w:rFonts w:cs="Arial"/>
          <w:color w:val="333333"/>
          <w:sz w:val="16"/>
          <w:szCs w:val="16"/>
        </w:rPr>
      </w:pPr>
    </w:p>
    <w:p w:rsidR="00C3513D" w:rsidRPr="00293FA6" w:rsidRDefault="007E30C1" w:rsidP="00C3513D">
      <w:pPr>
        <w:widowControl w:val="0"/>
        <w:tabs>
          <w:tab w:val="left" w:pos="5060"/>
        </w:tabs>
        <w:autoSpaceDE w:val="0"/>
        <w:autoSpaceDN w:val="0"/>
        <w:adjustRightInd w:val="0"/>
        <w:spacing w:before="44" w:line="376" w:lineRule="exact"/>
        <w:ind w:left="120"/>
        <w:rPr>
          <w:rFonts w:cs="Arial"/>
          <w:color w:val="333333"/>
          <w:sz w:val="16"/>
          <w:szCs w:val="16"/>
        </w:rPr>
      </w:pPr>
      <w:r w:rsidRPr="00293FA6">
        <w:rPr>
          <w:rFonts w:cs="Arial"/>
          <w:b/>
          <w:bCs/>
          <w:color w:val="333333"/>
          <w:sz w:val="16"/>
          <w:szCs w:val="16"/>
        </w:rPr>
        <w:t>RESUL</w:t>
      </w:r>
      <w:r w:rsidRPr="00293FA6">
        <w:rPr>
          <w:rFonts w:cs="Arial"/>
          <w:b/>
          <w:bCs/>
          <w:color w:val="333333"/>
          <w:spacing w:val="-2"/>
          <w:sz w:val="16"/>
          <w:szCs w:val="16"/>
        </w:rPr>
        <w:t>T</w:t>
      </w:r>
      <w:r w:rsidRPr="00293FA6">
        <w:rPr>
          <w:rFonts w:cs="Arial"/>
          <w:b/>
          <w:bCs/>
          <w:color w:val="333333"/>
          <w:sz w:val="16"/>
          <w:szCs w:val="16"/>
        </w:rPr>
        <w:t>ATS</w:t>
      </w:r>
      <w:r w:rsidRPr="00293FA6">
        <w:rPr>
          <w:rFonts w:cs="Arial"/>
          <w:b/>
          <w:bCs/>
          <w:color w:val="333333"/>
          <w:spacing w:val="-1"/>
          <w:sz w:val="16"/>
          <w:szCs w:val="16"/>
        </w:rPr>
        <w:t xml:space="preserve"> </w:t>
      </w:r>
      <w:r w:rsidRPr="00293FA6">
        <w:rPr>
          <w:rFonts w:cs="Arial"/>
          <w:b/>
          <w:bCs/>
          <w:color w:val="333333"/>
          <w:sz w:val="16"/>
          <w:szCs w:val="16"/>
        </w:rPr>
        <w:t xml:space="preserve">DES </w:t>
      </w:r>
      <w:r w:rsidRPr="00293FA6">
        <w:rPr>
          <w:rFonts w:cs="Arial"/>
          <w:b/>
          <w:bCs/>
          <w:color w:val="333333"/>
          <w:spacing w:val="-3"/>
          <w:sz w:val="16"/>
          <w:szCs w:val="16"/>
        </w:rPr>
        <w:t>E</w:t>
      </w:r>
      <w:r w:rsidRPr="00293FA6">
        <w:rPr>
          <w:rFonts w:cs="Arial"/>
          <w:b/>
          <w:bCs/>
          <w:color w:val="333333"/>
          <w:spacing w:val="2"/>
          <w:sz w:val="16"/>
          <w:szCs w:val="16"/>
        </w:rPr>
        <w:t>X</w:t>
      </w:r>
      <w:r w:rsidRPr="00293FA6">
        <w:rPr>
          <w:rFonts w:cs="Arial"/>
          <w:b/>
          <w:bCs/>
          <w:color w:val="333333"/>
          <w:spacing w:val="-1"/>
          <w:sz w:val="16"/>
          <w:szCs w:val="16"/>
        </w:rPr>
        <w:t>AM</w:t>
      </w:r>
      <w:r w:rsidRPr="00293FA6">
        <w:rPr>
          <w:rFonts w:cs="Arial"/>
          <w:b/>
          <w:bCs/>
          <w:color w:val="333333"/>
          <w:sz w:val="16"/>
          <w:szCs w:val="16"/>
        </w:rPr>
        <w:t>ENS</w:t>
      </w:r>
      <w:r w:rsidRPr="00293FA6">
        <w:rPr>
          <w:rFonts w:cs="Arial"/>
          <w:b/>
          <w:bCs/>
          <w:color w:val="333333"/>
          <w:spacing w:val="-1"/>
          <w:sz w:val="16"/>
          <w:szCs w:val="16"/>
        </w:rPr>
        <w:t xml:space="preserve"> </w:t>
      </w:r>
      <w:r w:rsidRPr="00293FA6">
        <w:rPr>
          <w:rFonts w:cs="Arial"/>
          <w:b/>
          <w:bCs/>
          <w:color w:val="333333"/>
          <w:sz w:val="16"/>
          <w:szCs w:val="16"/>
        </w:rPr>
        <w:t>DE SE</w:t>
      </w:r>
      <w:r w:rsidRPr="00293FA6">
        <w:rPr>
          <w:rFonts w:cs="Arial"/>
          <w:b/>
          <w:bCs/>
          <w:color w:val="333333"/>
          <w:spacing w:val="-2"/>
          <w:sz w:val="16"/>
          <w:szCs w:val="16"/>
        </w:rPr>
        <w:t>L</w:t>
      </w:r>
      <w:r w:rsidRPr="00293FA6">
        <w:rPr>
          <w:rFonts w:cs="Arial"/>
          <w:b/>
          <w:bCs/>
          <w:color w:val="333333"/>
          <w:sz w:val="16"/>
          <w:szCs w:val="16"/>
        </w:rPr>
        <w:t>LES:</w:t>
      </w:r>
      <w:r w:rsidRPr="00293FA6">
        <w:rPr>
          <w:rFonts w:cs="Arial"/>
          <w:b/>
          <w:bCs/>
          <w:color w:val="333333"/>
          <w:sz w:val="16"/>
          <w:szCs w:val="16"/>
        </w:rPr>
        <w:tab/>
      </w:r>
      <w:r w:rsidRPr="00293FA6">
        <w:rPr>
          <w:rFonts w:cs="Arial"/>
          <w:color w:val="333333"/>
          <w:sz w:val="16"/>
          <w:szCs w:val="16"/>
        </w:rPr>
        <w:t>Etat des</w:t>
      </w:r>
      <w:r w:rsidRPr="00293FA6">
        <w:rPr>
          <w:rFonts w:cs="Arial"/>
          <w:color w:val="333333"/>
          <w:spacing w:val="-1"/>
          <w:sz w:val="16"/>
          <w:szCs w:val="16"/>
        </w:rPr>
        <w:t xml:space="preserve"> </w:t>
      </w:r>
      <w:r w:rsidRPr="00293FA6">
        <w:rPr>
          <w:rFonts w:cs="Arial"/>
          <w:color w:val="333333"/>
          <w:sz w:val="16"/>
          <w:szCs w:val="16"/>
        </w:rPr>
        <w:t>prél</w:t>
      </w:r>
      <w:r w:rsidRPr="00293FA6">
        <w:rPr>
          <w:rFonts w:cs="Arial"/>
          <w:color w:val="333333"/>
          <w:spacing w:val="-1"/>
          <w:sz w:val="16"/>
          <w:szCs w:val="16"/>
        </w:rPr>
        <w:t>èv</w:t>
      </w:r>
      <w:r w:rsidRPr="00293FA6">
        <w:rPr>
          <w:rFonts w:cs="Arial"/>
          <w:color w:val="333333"/>
          <w:spacing w:val="1"/>
          <w:sz w:val="16"/>
          <w:szCs w:val="16"/>
        </w:rPr>
        <w:t>e</w:t>
      </w:r>
      <w:r w:rsidRPr="00293FA6">
        <w:rPr>
          <w:rFonts w:cs="Arial"/>
          <w:color w:val="333333"/>
          <w:spacing w:val="-2"/>
          <w:sz w:val="16"/>
          <w:szCs w:val="16"/>
        </w:rPr>
        <w:t>m</w:t>
      </w:r>
      <w:r w:rsidRPr="00293FA6">
        <w:rPr>
          <w:rFonts w:cs="Arial"/>
          <w:color w:val="333333"/>
          <w:sz w:val="16"/>
          <w:szCs w:val="16"/>
        </w:rPr>
        <w:t xml:space="preserve">ents: </w:t>
      </w:r>
      <w:r w:rsidRPr="00293FA6">
        <w:rPr>
          <w:rFonts w:cs="Arial"/>
          <w:color w:val="333333"/>
          <w:sz w:val="16"/>
          <w:szCs w:val="16"/>
        </w:rPr>
        <w:t></w:t>
      </w:r>
      <w:r w:rsidRPr="00293FA6">
        <w:rPr>
          <w:rFonts w:cs="Arial"/>
          <w:color w:val="333333"/>
          <w:spacing w:val="-45"/>
          <w:sz w:val="16"/>
          <w:szCs w:val="16"/>
        </w:rPr>
        <w:t xml:space="preserve"> </w:t>
      </w:r>
      <w:r w:rsidRPr="00293FA6">
        <w:rPr>
          <w:rFonts w:cs="Arial"/>
          <w:color w:val="333333"/>
          <w:sz w:val="16"/>
          <w:szCs w:val="16"/>
        </w:rPr>
        <w:t>1</w:t>
      </w:r>
      <w:r w:rsidRPr="00293FA6">
        <w:rPr>
          <w:rFonts w:cs="Arial"/>
          <w:color w:val="333333"/>
          <w:spacing w:val="-1"/>
          <w:sz w:val="16"/>
          <w:szCs w:val="16"/>
        </w:rPr>
        <w:t>=</w:t>
      </w:r>
      <w:r w:rsidRPr="00293FA6">
        <w:rPr>
          <w:rFonts w:cs="Arial"/>
          <w:color w:val="333333"/>
          <w:sz w:val="16"/>
          <w:szCs w:val="16"/>
        </w:rPr>
        <w:t>C</w:t>
      </w:r>
      <w:r w:rsidRPr="00293FA6">
        <w:rPr>
          <w:rFonts w:cs="Arial"/>
          <w:color w:val="333333"/>
          <w:spacing w:val="-1"/>
          <w:sz w:val="16"/>
          <w:szCs w:val="16"/>
        </w:rPr>
        <w:t>o</w:t>
      </w:r>
      <w:r w:rsidRPr="00293FA6">
        <w:rPr>
          <w:rFonts w:cs="Arial"/>
          <w:color w:val="333333"/>
          <w:sz w:val="16"/>
          <w:szCs w:val="16"/>
        </w:rPr>
        <w:t>nv</w:t>
      </w:r>
      <w:r w:rsidRPr="00293FA6">
        <w:rPr>
          <w:rFonts w:cs="Arial"/>
          <w:color w:val="333333"/>
          <w:spacing w:val="-1"/>
          <w:sz w:val="16"/>
          <w:szCs w:val="16"/>
        </w:rPr>
        <w:t>e</w:t>
      </w:r>
      <w:r w:rsidRPr="00293FA6">
        <w:rPr>
          <w:rFonts w:cs="Arial"/>
          <w:color w:val="333333"/>
          <w:sz w:val="16"/>
          <w:szCs w:val="16"/>
        </w:rPr>
        <w:t>n</w:t>
      </w:r>
      <w:r w:rsidRPr="00293FA6">
        <w:rPr>
          <w:rFonts w:cs="Arial"/>
          <w:color w:val="333333"/>
          <w:spacing w:val="-1"/>
          <w:sz w:val="16"/>
          <w:szCs w:val="16"/>
        </w:rPr>
        <w:t>ab</w:t>
      </w:r>
      <w:r w:rsidRPr="00293FA6">
        <w:rPr>
          <w:rFonts w:cs="Arial"/>
          <w:color w:val="333333"/>
          <w:spacing w:val="1"/>
          <w:sz w:val="16"/>
          <w:szCs w:val="16"/>
        </w:rPr>
        <w:t>l</w:t>
      </w:r>
      <w:r w:rsidRPr="00293FA6">
        <w:rPr>
          <w:rFonts w:cs="Arial"/>
          <w:color w:val="333333"/>
          <w:sz w:val="16"/>
          <w:szCs w:val="16"/>
        </w:rPr>
        <w:t xml:space="preserve">e, 2= </w:t>
      </w:r>
      <w:r w:rsidRPr="00293FA6">
        <w:rPr>
          <w:rFonts w:cs="Arial"/>
          <w:color w:val="333333"/>
          <w:spacing w:val="-2"/>
          <w:sz w:val="16"/>
          <w:szCs w:val="16"/>
        </w:rPr>
        <w:t>N</w:t>
      </w:r>
      <w:r w:rsidRPr="00293FA6">
        <w:rPr>
          <w:rFonts w:cs="Arial"/>
          <w:color w:val="333333"/>
          <w:sz w:val="16"/>
          <w:szCs w:val="16"/>
        </w:rPr>
        <w:t>on</w:t>
      </w:r>
      <w:r w:rsidRPr="00293FA6">
        <w:rPr>
          <w:rFonts w:cs="Arial"/>
          <w:color w:val="333333"/>
          <w:spacing w:val="-1"/>
          <w:sz w:val="16"/>
          <w:szCs w:val="16"/>
        </w:rPr>
        <w:t xml:space="preserve"> </w:t>
      </w:r>
      <w:r w:rsidRPr="00293FA6">
        <w:rPr>
          <w:rFonts w:cs="Arial"/>
          <w:color w:val="333333"/>
          <w:sz w:val="16"/>
          <w:szCs w:val="16"/>
        </w:rPr>
        <w:t>c</w:t>
      </w:r>
      <w:r w:rsidRPr="00293FA6">
        <w:rPr>
          <w:rFonts w:cs="Arial"/>
          <w:color w:val="333333"/>
          <w:spacing w:val="-1"/>
          <w:sz w:val="16"/>
          <w:szCs w:val="16"/>
        </w:rPr>
        <w:t>o</w:t>
      </w:r>
      <w:r w:rsidRPr="00293FA6">
        <w:rPr>
          <w:rFonts w:cs="Arial"/>
          <w:color w:val="333333"/>
          <w:sz w:val="16"/>
          <w:szCs w:val="16"/>
        </w:rPr>
        <w:t>nv</w:t>
      </w:r>
      <w:r w:rsidRPr="00293FA6">
        <w:rPr>
          <w:rFonts w:cs="Arial"/>
          <w:color w:val="333333"/>
          <w:spacing w:val="-1"/>
          <w:sz w:val="16"/>
          <w:szCs w:val="16"/>
        </w:rPr>
        <w:t>e</w:t>
      </w:r>
      <w:r w:rsidRPr="00293FA6">
        <w:rPr>
          <w:rFonts w:cs="Arial"/>
          <w:color w:val="333333"/>
          <w:sz w:val="16"/>
          <w:szCs w:val="16"/>
        </w:rPr>
        <w:t>n</w:t>
      </w:r>
      <w:r w:rsidRPr="00293FA6">
        <w:rPr>
          <w:rFonts w:cs="Arial"/>
          <w:color w:val="333333"/>
          <w:spacing w:val="-1"/>
          <w:sz w:val="16"/>
          <w:szCs w:val="16"/>
        </w:rPr>
        <w:t>ab</w:t>
      </w:r>
      <w:r w:rsidRPr="00293FA6">
        <w:rPr>
          <w:rFonts w:cs="Arial"/>
          <w:color w:val="333333"/>
          <w:spacing w:val="1"/>
          <w:sz w:val="16"/>
          <w:szCs w:val="16"/>
        </w:rPr>
        <w:t>l</w:t>
      </w:r>
      <w:r w:rsidRPr="00293FA6">
        <w:rPr>
          <w:rFonts w:cs="Arial"/>
          <w:color w:val="333333"/>
          <w:sz w:val="16"/>
          <w:szCs w:val="16"/>
        </w:rPr>
        <w:t>e</w:t>
      </w:r>
    </w:p>
    <w:p w:rsidR="00C3513D" w:rsidRPr="00293FA6" w:rsidRDefault="007E30C1" w:rsidP="00C3513D">
      <w:pPr>
        <w:rPr>
          <w:rFonts w:cs="Arial"/>
          <w:color w:val="333333"/>
          <w:sz w:val="16"/>
          <w:szCs w:val="16"/>
        </w:rPr>
        <w:sectPr w:rsidR="00C3513D" w:rsidRPr="00293FA6">
          <w:pgSz w:w="12240" w:h="15840"/>
          <w:pgMar w:top="1320" w:right="1520" w:bottom="280" w:left="1320" w:header="0" w:footer="769" w:gutter="0"/>
          <w:pgNumType w:start="420"/>
          <w:cols w:space="720"/>
        </w:sectPr>
      </w:pPr>
    </w:p>
    <w:p w:rsidR="00C3513D" w:rsidRPr="00293FA6" w:rsidRDefault="0034594E" w:rsidP="00C3513D">
      <w:pPr>
        <w:widowControl w:val="0"/>
        <w:tabs>
          <w:tab w:val="left" w:pos="620"/>
          <w:tab w:val="left" w:pos="1160"/>
        </w:tabs>
        <w:autoSpaceDE w:val="0"/>
        <w:autoSpaceDN w:val="0"/>
        <w:adjustRightInd w:val="0"/>
        <w:ind w:left="120"/>
        <w:rPr>
          <w:rFonts w:cs="Arial"/>
          <w:color w:val="333333"/>
          <w:sz w:val="16"/>
          <w:szCs w:val="16"/>
        </w:rPr>
      </w:pPr>
      <w:r>
        <w:rPr>
          <w:rFonts w:cs="Arial"/>
          <w:noProof/>
          <w:color w:val="333333"/>
          <w:sz w:val="16"/>
          <w:szCs w:val="16"/>
        </w:rPr>
        <mc:AlternateContent>
          <mc:Choice Requires="wps">
            <w:drawing>
              <wp:anchor distT="0" distB="0" distL="114300" distR="114300" simplePos="0" relativeHeight="251837440" behindDoc="1" locked="0" layoutInCell="0" allowOverlap="1">
                <wp:simplePos x="0" y="0"/>
                <wp:positionH relativeFrom="page">
                  <wp:posOffset>1620520</wp:posOffset>
                </wp:positionH>
                <wp:positionV relativeFrom="paragraph">
                  <wp:posOffset>191770</wp:posOffset>
                </wp:positionV>
                <wp:extent cx="316865" cy="0"/>
                <wp:effectExtent l="10795" t="10795" r="5715" b="8255"/>
                <wp:wrapNone/>
                <wp:docPr id="398" name="Freeform 2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6865" cy="0"/>
                        </a:xfrm>
                        <a:custGeom>
                          <a:avLst/>
                          <a:gdLst>
                            <a:gd name="T0" fmla="*/ 0 w 500"/>
                            <a:gd name="T1" fmla="*/ 500 w 500"/>
                          </a:gdLst>
                          <a:ahLst/>
                          <a:cxnLst>
                            <a:cxn ang="0">
                              <a:pos x="T0" y="0"/>
                            </a:cxn>
                            <a:cxn ang="0">
                              <a:pos x="T1" y="0"/>
                            </a:cxn>
                          </a:cxnLst>
                          <a:rect l="0" t="0" r="r" b="b"/>
                          <a:pathLst>
                            <a:path w="500">
                              <a:moveTo>
                                <a:pt x="0" y="0"/>
                              </a:moveTo>
                              <a:lnTo>
                                <a:pt x="500" y="0"/>
                              </a:lnTo>
                            </a:path>
                          </a:pathLst>
                        </a:custGeom>
                        <a:noFill/>
                        <a:ln w="50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39B062" id="Freeform 286" o:spid="_x0000_s1026" style="position:absolute;margin-left:127.6pt;margin-top:15.1pt;width:24.95pt;height:0;z-index:-2514790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" o:allowincell="f" path="m,l500,e" filled="f" strokeweight=".14139mm">
                <v:path arrowok="t" o:connecttype="custom" o:connectlocs="0,0;316865,0" o:connectangles="0,0"/>
                <w10:wrap anchorx="page"/>
              </v:shape>
            </w:pict>
          </mc:Fallback>
        </mc:AlternateContent>
      </w:r>
      <w:r w:rsidR="007E30C1" w:rsidRPr="00293FA6">
        <w:rPr>
          <w:rFonts w:cs="Arial"/>
          <w:color w:val="333333"/>
          <w:sz w:val="16"/>
          <w:szCs w:val="16"/>
          <w:u w:val="single"/>
        </w:rPr>
        <w:t xml:space="preserve"> </w:t>
      </w:r>
      <w:r w:rsidR="007E30C1" w:rsidRPr="00293FA6">
        <w:rPr>
          <w:rFonts w:cs="Arial"/>
          <w:color w:val="333333"/>
          <w:sz w:val="16"/>
          <w:szCs w:val="16"/>
          <w:u w:val="single"/>
        </w:rPr>
        <w:tab/>
      </w:r>
      <w:r w:rsidR="007E30C1" w:rsidRPr="00293FA6">
        <w:rPr>
          <w:rFonts w:cs="Arial"/>
          <w:color w:val="333333"/>
          <w:spacing w:val="-2"/>
          <w:sz w:val="16"/>
          <w:szCs w:val="16"/>
        </w:rPr>
        <w:t>/</w:t>
      </w:r>
      <w:r w:rsidR="007E30C1" w:rsidRPr="00293FA6">
        <w:rPr>
          <w:rFonts w:cs="Arial"/>
          <w:color w:val="333333"/>
          <w:sz w:val="16"/>
          <w:szCs w:val="16"/>
          <w:u w:val="single"/>
        </w:rPr>
        <w:t xml:space="preserve"> </w:t>
      </w:r>
      <w:r w:rsidR="007E30C1" w:rsidRPr="00293FA6">
        <w:rPr>
          <w:rFonts w:cs="Arial"/>
          <w:color w:val="333333"/>
          <w:sz w:val="16"/>
          <w:szCs w:val="16"/>
          <w:u w:val="single"/>
        </w:rPr>
        <w:tab/>
      </w:r>
      <w:r w:rsidR="007E30C1" w:rsidRPr="00293FA6">
        <w:rPr>
          <w:rFonts w:cs="Arial"/>
          <w:color w:val="333333"/>
          <w:sz w:val="16"/>
          <w:szCs w:val="16"/>
        </w:rPr>
        <w:t>/</w:t>
      </w:r>
    </w:p>
    <w:p w:rsidR="00C3513D" w:rsidRPr="00293FA6" w:rsidRDefault="007E30C1" w:rsidP="00C3513D">
      <w:pPr>
        <w:widowControl w:val="0"/>
        <w:tabs>
          <w:tab w:val="left" w:pos="1320"/>
          <w:tab w:val="left" w:pos="1880"/>
          <w:tab w:val="left" w:pos="2420"/>
        </w:tabs>
        <w:autoSpaceDE w:val="0"/>
        <w:autoSpaceDN w:val="0"/>
        <w:adjustRightInd w:val="0"/>
        <w:spacing w:before="46" w:line="226" w:lineRule="exact"/>
        <w:ind w:left="828" w:right="-50"/>
        <w:rPr>
          <w:rFonts w:cs="Arial"/>
          <w:color w:val="333333"/>
          <w:sz w:val="16"/>
          <w:szCs w:val="16"/>
        </w:rPr>
      </w:pPr>
      <w:r w:rsidRPr="00293FA6">
        <w:rPr>
          <w:rFonts w:cs="Arial"/>
          <w:color w:val="333333"/>
          <w:position w:val="-1"/>
          <w:sz w:val="16"/>
          <w:szCs w:val="16"/>
          <w:u w:val="single"/>
        </w:rPr>
        <w:t xml:space="preserve"> </w:t>
      </w:r>
      <w:r w:rsidRPr="00293FA6">
        <w:rPr>
          <w:rFonts w:cs="Arial"/>
          <w:color w:val="333333"/>
          <w:position w:val="-1"/>
          <w:sz w:val="16"/>
          <w:szCs w:val="16"/>
          <w:u w:val="single"/>
        </w:rPr>
        <w:tab/>
      </w:r>
      <w:r w:rsidRPr="00293FA6">
        <w:rPr>
          <w:rFonts w:cs="Arial"/>
          <w:color w:val="333333"/>
          <w:spacing w:val="-2"/>
          <w:position w:val="-1"/>
          <w:sz w:val="16"/>
          <w:szCs w:val="16"/>
        </w:rPr>
        <w:t>/</w:t>
      </w:r>
      <w:r w:rsidRPr="00293FA6">
        <w:rPr>
          <w:rFonts w:cs="Arial"/>
          <w:color w:val="333333"/>
          <w:position w:val="-1"/>
          <w:sz w:val="16"/>
          <w:szCs w:val="16"/>
          <w:u w:val="single"/>
        </w:rPr>
        <w:t xml:space="preserve"> </w:t>
      </w:r>
      <w:r w:rsidRPr="00293FA6">
        <w:rPr>
          <w:rFonts w:cs="Arial"/>
          <w:color w:val="333333"/>
          <w:position w:val="-1"/>
          <w:sz w:val="16"/>
          <w:szCs w:val="16"/>
          <w:u w:val="single"/>
        </w:rPr>
        <w:tab/>
      </w:r>
      <w:r w:rsidRPr="00293FA6">
        <w:rPr>
          <w:rFonts w:cs="Arial"/>
          <w:color w:val="333333"/>
          <w:spacing w:val="-2"/>
          <w:position w:val="-1"/>
          <w:sz w:val="16"/>
          <w:szCs w:val="16"/>
        </w:rPr>
        <w:t>/</w:t>
      </w:r>
      <w:r w:rsidRPr="00293FA6">
        <w:rPr>
          <w:rFonts w:cs="Arial"/>
          <w:color w:val="333333"/>
          <w:position w:val="-1"/>
          <w:sz w:val="16"/>
          <w:szCs w:val="16"/>
          <w:u w:val="single"/>
        </w:rPr>
        <w:t xml:space="preserve"> </w:t>
      </w:r>
      <w:r w:rsidRPr="00293FA6">
        <w:rPr>
          <w:rFonts w:cs="Arial"/>
          <w:color w:val="333333"/>
          <w:position w:val="-1"/>
          <w:sz w:val="16"/>
          <w:szCs w:val="16"/>
          <w:u w:val="single"/>
        </w:rPr>
        <w:tab/>
      </w:r>
    </w:p>
    <w:p w:rsidR="00C3513D" w:rsidRPr="00293FA6" w:rsidRDefault="007E30C1" w:rsidP="00C3513D">
      <w:pPr>
        <w:widowControl w:val="0"/>
        <w:tabs>
          <w:tab w:val="left" w:pos="600"/>
          <w:tab w:val="left" w:pos="1140"/>
          <w:tab w:val="left" w:pos="1700"/>
        </w:tabs>
        <w:autoSpaceDE w:val="0"/>
        <w:autoSpaceDN w:val="0"/>
        <w:adjustRightInd w:val="0"/>
        <w:spacing w:before="77"/>
        <w:rPr>
          <w:rFonts w:cs="Arial"/>
          <w:color w:val="333333"/>
          <w:sz w:val="16"/>
          <w:szCs w:val="16"/>
        </w:rPr>
      </w:pPr>
      <w:r w:rsidRPr="00293FA6">
        <w:rPr>
          <w:rFonts w:cs="Arial"/>
          <w:color w:val="333333"/>
          <w:sz w:val="16"/>
          <w:szCs w:val="16"/>
        </w:rPr>
        <w:br w:type="column"/>
      </w:r>
      <w:r w:rsidRPr="00293FA6">
        <w:rPr>
          <w:rFonts w:cs="Arial"/>
          <w:color w:val="333333"/>
          <w:sz w:val="16"/>
          <w:szCs w:val="16"/>
          <w:u w:val="single"/>
        </w:rPr>
        <w:t xml:space="preserve"> </w:t>
      </w:r>
      <w:r w:rsidRPr="00293FA6">
        <w:rPr>
          <w:rFonts w:cs="Arial"/>
          <w:color w:val="333333"/>
          <w:sz w:val="16"/>
          <w:szCs w:val="16"/>
          <w:u w:val="single"/>
        </w:rPr>
        <w:tab/>
      </w:r>
      <w:r w:rsidRPr="00293FA6">
        <w:rPr>
          <w:rFonts w:cs="Arial"/>
          <w:color w:val="333333"/>
          <w:sz w:val="16"/>
          <w:szCs w:val="16"/>
        </w:rPr>
        <w:t>/</w:t>
      </w:r>
      <w:r w:rsidRPr="00293FA6">
        <w:rPr>
          <w:rFonts w:cs="Arial"/>
          <w:color w:val="333333"/>
          <w:sz w:val="16"/>
          <w:szCs w:val="16"/>
          <w:u w:val="single"/>
        </w:rPr>
        <w:t xml:space="preserve"> </w:t>
      </w:r>
      <w:r w:rsidRPr="00293FA6">
        <w:rPr>
          <w:rFonts w:cs="Arial"/>
          <w:color w:val="333333"/>
          <w:sz w:val="16"/>
          <w:szCs w:val="16"/>
          <w:u w:val="single"/>
        </w:rPr>
        <w:tab/>
      </w:r>
      <w:r w:rsidRPr="00293FA6">
        <w:rPr>
          <w:rFonts w:cs="Arial"/>
          <w:color w:val="333333"/>
          <w:spacing w:val="-2"/>
          <w:sz w:val="16"/>
          <w:szCs w:val="16"/>
        </w:rPr>
        <w:t>/</w:t>
      </w:r>
      <w:r w:rsidRPr="00293FA6">
        <w:rPr>
          <w:rFonts w:cs="Arial"/>
          <w:color w:val="333333"/>
          <w:sz w:val="16"/>
          <w:szCs w:val="16"/>
          <w:u w:val="single"/>
        </w:rPr>
        <w:t xml:space="preserve"> </w:t>
      </w:r>
      <w:r w:rsidRPr="00293FA6">
        <w:rPr>
          <w:rFonts w:cs="Arial"/>
          <w:color w:val="333333"/>
          <w:sz w:val="16"/>
          <w:szCs w:val="16"/>
          <w:u w:val="single"/>
        </w:rPr>
        <w:tab/>
      </w:r>
    </w:p>
    <w:p w:rsidR="00C3513D" w:rsidRPr="00293FA6" w:rsidRDefault="007E30C1" w:rsidP="00C3513D">
      <w:pPr>
        <w:rPr>
          <w:rFonts w:cs="Arial"/>
          <w:color w:val="333333"/>
          <w:sz w:val="16"/>
          <w:szCs w:val="16"/>
        </w:rPr>
        <w:sectPr w:rsidR="00C3513D" w:rsidRPr="00293FA6">
          <w:type w:val="continuous"/>
          <w:pgSz w:w="12240" w:h="15840"/>
          <w:pgMar w:top="660" w:right="1520" w:bottom="280" w:left="1320" w:header="720" w:footer="720" w:gutter="0"/>
          <w:cols w:num="2" w:space="720" w:equalWidth="0">
            <w:col w:w="2439" w:space="1223"/>
            <w:col w:w="5738" w:space="440"/>
          </w:cols>
        </w:sectPr>
      </w:pPr>
    </w:p>
    <w:p w:rsidR="00C3513D" w:rsidRPr="00293FA6" w:rsidRDefault="007E30C1" w:rsidP="00C3513D">
      <w:pPr>
        <w:widowControl w:val="0"/>
        <w:tabs>
          <w:tab w:val="left" w:pos="3420"/>
          <w:tab w:val="left" w:pos="7900"/>
        </w:tabs>
        <w:autoSpaceDE w:val="0"/>
        <w:autoSpaceDN w:val="0"/>
        <w:adjustRightInd w:val="0"/>
        <w:spacing w:before="12" w:line="220" w:lineRule="atLeast"/>
        <w:ind w:left="120" w:right="274" w:firstLine="40"/>
        <w:rPr>
          <w:rFonts w:cs="Arial"/>
          <w:color w:val="333333"/>
          <w:sz w:val="16"/>
          <w:szCs w:val="16"/>
        </w:rPr>
      </w:pPr>
      <w:r w:rsidRPr="00293FA6">
        <w:rPr>
          <w:rFonts w:cs="Arial"/>
          <w:color w:val="333333"/>
          <w:sz w:val="16"/>
          <w:szCs w:val="16"/>
        </w:rPr>
        <w:t>Date</w:t>
      </w:r>
      <w:r w:rsidRPr="00293FA6">
        <w:rPr>
          <w:rFonts w:cs="Arial"/>
          <w:color w:val="333333"/>
          <w:spacing w:val="-2"/>
          <w:sz w:val="16"/>
          <w:szCs w:val="16"/>
        </w:rPr>
        <w:t xml:space="preserve"> </w:t>
      </w:r>
      <w:r w:rsidRPr="00293FA6">
        <w:rPr>
          <w:rFonts w:cs="Arial"/>
          <w:color w:val="333333"/>
          <w:sz w:val="16"/>
          <w:szCs w:val="16"/>
        </w:rPr>
        <w:t>réception</w:t>
      </w:r>
      <w:r w:rsidRPr="00293FA6">
        <w:rPr>
          <w:rFonts w:cs="Arial"/>
          <w:color w:val="333333"/>
          <w:spacing w:val="-6"/>
          <w:sz w:val="16"/>
          <w:szCs w:val="16"/>
        </w:rPr>
        <w:t xml:space="preserve"> </w:t>
      </w:r>
      <w:r w:rsidRPr="00293FA6">
        <w:rPr>
          <w:rFonts w:cs="Arial"/>
          <w:color w:val="333333"/>
          <w:sz w:val="16"/>
          <w:szCs w:val="16"/>
        </w:rPr>
        <w:t>au</w:t>
      </w:r>
      <w:r w:rsidRPr="00293FA6">
        <w:rPr>
          <w:rFonts w:cs="Arial"/>
          <w:color w:val="333333"/>
          <w:spacing w:val="-1"/>
          <w:sz w:val="16"/>
          <w:szCs w:val="16"/>
        </w:rPr>
        <w:t xml:space="preserve"> </w:t>
      </w:r>
      <w:r w:rsidRPr="00293FA6">
        <w:rPr>
          <w:rFonts w:cs="Arial"/>
          <w:color w:val="333333"/>
          <w:sz w:val="16"/>
          <w:szCs w:val="16"/>
        </w:rPr>
        <w:t>lab.</w:t>
      </w:r>
      <w:r w:rsidRPr="00293FA6">
        <w:rPr>
          <w:rFonts w:cs="Arial"/>
          <w:color w:val="333333"/>
          <w:spacing w:val="-2"/>
          <w:sz w:val="16"/>
          <w:szCs w:val="16"/>
        </w:rPr>
        <w:t xml:space="preserve"> </w:t>
      </w:r>
      <w:r w:rsidRPr="00293FA6">
        <w:rPr>
          <w:rFonts w:cs="Arial"/>
          <w:color w:val="333333"/>
          <w:sz w:val="16"/>
          <w:szCs w:val="16"/>
        </w:rPr>
        <w:t>national</w:t>
      </w:r>
      <w:r w:rsidRPr="00293FA6">
        <w:rPr>
          <w:rFonts w:cs="Arial"/>
          <w:color w:val="333333"/>
          <w:sz w:val="16"/>
          <w:szCs w:val="16"/>
        </w:rPr>
        <w:tab/>
        <w:t>Da</w:t>
      </w:r>
      <w:r w:rsidRPr="00293FA6">
        <w:rPr>
          <w:rFonts w:cs="Arial"/>
          <w:color w:val="333333"/>
          <w:spacing w:val="1"/>
          <w:sz w:val="16"/>
          <w:szCs w:val="16"/>
        </w:rPr>
        <w:t>t</w:t>
      </w:r>
      <w:r w:rsidRPr="00293FA6">
        <w:rPr>
          <w:rFonts w:cs="Arial"/>
          <w:color w:val="333333"/>
          <w:sz w:val="16"/>
          <w:szCs w:val="16"/>
        </w:rPr>
        <w:t>e</w:t>
      </w:r>
      <w:r w:rsidRPr="00293FA6">
        <w:rPr>
          <w:rFonts w:cs="Arial"/>
          <w:color w:val="333333"/>
          <w:spacing w:val="-3"/>
          <w:sz w:val="16"/>
          <w:szCs w:val="16"/>
        </w:rPr>
        <w:t xml:space="preserve"> </w:t>
      </w:r>
      <w:r w:rsidRPr="00293FA6">
        <w:rPr>
          <w:rFonts w:cs="Arial"/>
          <w:color w:val="333333"/>
          <w:sz w:val="16"/>
          <w:szCs w:val="16"/>
        </w:rPr>
        <w:t>d’en</w:t>
      </w:r>
      <w:r w:rsidRPr="00293FA6">
        <w:rPr>
          <w:rFonts w:cs="Arial"/>
          <w:color w:val="333333"/>
          <w:spacing w:val="2"/>
          <w:sz w:val="16"/>
          <w:szCs w:val="16"/>
        </w:rPr>
        <w:t>v</w:t>
      </w:r>
      <w:r w:rsidRPr="00293FA6">
        <w:rPr>
          <w:rFonts w:cs="Arial"/>
          <w:color w:val="333333"/>
          <w:spacing w:val="1"/>
          <w:sz w:val="16"/>
          <w:szCs w:val="16"/>
        </w:rPr>
        <w:t>o</w:t>
      </w:r>
      <w:r w:rsidRPr="00293FA6">
        <w:rPr>
          <w:rFonts w:cs="Arial"/>
          <w:color w:val="333333"/>
          <w:sz w:val="16"/>
          <w:szCs w:val="16"/>
        </w:rPr>
        <w:t>i</w:t>
      </w:r>
      <w:r w:rsidRPr="00293FA6">
        <w:rPr>
          <w:rFonts w:cs="Arial"/>
          <w:color w:val="333333"/>
          <w:spacing w:val="-4"/>
          <w:sz w:val="16"/>
          <w:szCs w:val="16"/>
        </w:rPr>
        <w:t xml:space="preserve"> </w:t>
      </w:r>
      <w:r w:rsidRPr="00293FA6">
        <w:rPr>
          <w:rFonts w:cs="Arial"/>
          <w:color w:val="333333"/>
          <w:sz w:val="16"/>
          <w:szCs w:val="16"/>
        </w:rPr>
        <w:t>des</w:t>
      </w:r>
      <w:r w:rsidRPr="00293FA6">
        <w:rPr>
          <w:rFonts w:cs="Arial"/>
          <w:color w:val="333333"/>
          <w:spacing w:val="-2"/>
          <w:sz w:val="16"/>
          <w:szCs w:val="16"/>
        </w:rPr>
        <w:t xml:space="preserve"> </w:t>
      </w:r>
      <w:r w:rsidRPr="00293FA6">
        <w:rPr>
          <w:rFonts w:cs="Arial"/>
          <w:color w:val="333333"/>
          <w:sz w:val="16"/>
          <w:szCs w:val="16"/>
        </w:rPr>
        <w:t>résultats</w:t>
      </w:r>
      <w:r w:rsidRPr="00293FA6">
        <w:rPr>
          <w:rFonts w:cs="Arial"/>
          <w:color w:val="333333"/>
          <w:spacing w:val="-5"/>
          <w:sz w:val="16"/>
          <w:szCs w:val="16"/>
        </w:rPr>
        <w:t xml:space="preserve"> </w:t>
      </w:r>
      <w:r w:rsidRPr="00293FA6">
        <w:rPr>
          <w:rFonts w:cs="Arial"/>
          <w:color w:val="333333"/>
          <w:sz w:val="16"/>
          <w:szCs w:val="16"/>
        </w:rPr>
        <w:t>du</w:t>
      </w:r>
      <w:r w:rsidRPr="00293FA6">
        <w:rPr>
          <w:rFonts w:cs="Arial"/>
          <w:color w:val="333333"/>
          <w:spacing w:val="-2"/>
          <w:sz w:val="16"/>
          <w:szCs w:val="16"/>
        </w:rPr>
        <w:t xml:space="preserve"> </w:t>
      </w:r>
      <w:r w:rsidRPr="00293FA6">
        <w:rPr>
          <w:rFonts w:cs="Arial"/>
          <w:color w:val="333333"/>
          <w:sz w:val="16"/>
          <w:szCs w:val="16"/>
        </w:rPr>
        <w:t>labo</w:t>
      </w:r>
      <w:r w:rsidRPr="00293FA6">
        <w:rPr>
          <w:rFonts w:cs="Arial"/>
          <w:color w:val="333333"/>
          <w:spacing w:val="-3"/>
          <w:sz w:val="16"/>
          <w:szCs w:val="16"/>
        </w:rPr>
        <w:t xml:space="preserve"> </w:t>
      </w:r>
      <w:r w:rsidRPr="00293FA6">
        <w:rPr>
          <w:rFonts w:cs="Arial"/>
          <w:color w:val="333333"/>
          <w:sz w:val="16"/>
          <w:szCs w:val="16"/>
        </w:rPr>
        <w:t>au</w:t>
      </w:r>
      <w:r w:rsidRPr="00293FA6">
        <w:rPr>
          <w:rFonts w:cs="Arial"/>
          <w:color w:val="333333"/>
          <w:spacing w:val="-2"/>
          <w:sz w:val="16"/>
          <w:szCs w:val="16"/>
        </w:rPr>
        <w:t xml:space="preserve"> </w:t>
      </w:r>
      <w:r w:rsidRPr="00293FA6">
        <w:rPr>
          <w:rFonts w:cs="Arial"/>
          <w:color w:val="333333"/>
          <w:sz w:val="16"/>
          <w:szCs w:val="16"/>
        </w:rPr>
        <w:t>district</w:t>
      </w:r>
      <w:r w:rsidRPr="00293FA6">
        <w:rPr>
          <w:rFonts w:cs="Arial"/>
          <w:color w:val="333333"/>
          <w:sz w:val="16"/>
          <w:szCs w:val="16"/>
        </w:rPr>
        <w:tab/>
        <w:t>Date</w:t>
      </w:r>
      <w:r w:rsidRPr="00293FA6">
        <w:rPr>
          <w:rFonts w:cs="Arial"/>
          <w:color w:val="333333"/>
          <w:spacing w:val="-3"/>
          <w:sz w:val="16"/>
          <w:szCs w:val="16"/>
        </w:rPr>
        <w:t xml:space="preserve"> </w:t>
      </w:r>
      <w:r w:rsidRPr="00293FA6">
        <w:rPr>
          <w:rFonts w:cs="Arial"/>
          <w:color w:val="333333"/>
          <w:spacing w:val="1"/>
          <w:sz w:val="16"/>
          <w:szCs w:val="16"/>
        </w:rPr>
        <w:t>r</w:t>
      </w:r>
      <w:r w:rsidRPr="00293FA6">
        <w:rPr>
          <w:rFonts w:cs="Arial"/>
          <w:color w:val="333333"/>
          <w:sz w:val="16"/>
          <w:szCs w:val="16"/>
        </w:rPr>
        <w:t>éception</w:t>
      </w:r>
      <w:r w:rsidRPr="00293FA6">
        <w:rPr>
          <w:rFonts w:cs="Arial"/>
          <w:color w:val="333333"/>
          <w:spacing w:val="-6"/>
          <w:sz w:val="16"/>
          <w:szCs w:val="16"/>
        </w:rPr>
        <w:t xml:space="preserve"> </w:t>
      </w:r>
      <w:r w:rsidRPr="00293FA6">
        <w:rPr>
          <w:rFonts w:cs="Arial"/>
          <w:color w:val="333333"/>
          <w:sz w:val="16"/>
          <w:szCs w:val="16"/>
        </w:rPr>
        <w:t xml:space="preserve">des </w:t>
      </w:r>
      <w:r w:rsidRPr="00293FA6">
        <w:rPr>
          <w:rFonts w:cs="Arial"/>
          <w:color w:val="333333"/>
          <w:sz w:val="16"/>
          <w:szCs w:val="16"/>
        </w:rPr>
        <w:t>résultats</w:t>
      </w:r>
      <w:r w:rsidRPr="00293FA6">
        <w:rPr>
          <w:rFonts w:cs="Arial"/>
          <w:color w:val="333333"/>
          <w:spacing w:val="-5"/>
          <w:sz w:val="16"/>
          <w:szCs w:val="16"/>
        </w:rPr>
        <w:t xml:space="preserve"> </w:t>
      </w:r>
      <w:r w:rsidRPr="00293FA6">
        <w:rPr>
          <w:rFonts w:cs="Arial"/>
          <w:color w:val="333333"/>
          <w:sz w:val="16"/>
          <w:szCs w:val="16"/>
        </w:rPr>
        <w:t>par</w:t>
      </w:r>
      <w:r w:rsidRPr="00293FA6">
        <w:rPr>
          <w:rFonts w:cs="Arial"/>
          <w:color w:val="333333"/>
          <w:spacing w:val="-2"/>
          <w:sz w:val="16"/>
          <w:szCs w:val="16"/>
        </w:rPr>
        <w:t xml:space="preserve"> </w:t>
      </w:r>
      <w:r w:rsidRPr="00293FA6">
        <w:rPr>
          <w:rFonts w:cs="Arial"/>
          <w:color w:val="333333"/>
          <w:sz w:val="16"/>
          <w:szCs w:val="16"/>
        </w:rPr>
        <w:t>le</w:t>
      </w:r>
      <w:r w:rsidRPr="00293FA6">
        <w:rPr>
          <w:rFonts w:cs="Arial"/>
          <w:color w:val="333333"/>
          <w:spacing w:val="1"/>
          <w:sz w:val="16"/>
          <w:szCs w:val="16"/>
        </w:rPr>
        <w:t xml:space="preserve"> </w:t>
      </w:r>
      <w:r w:rsidRPr="00293FA6">
        <w:rPr>
          <w:rFonts w:cs="Arial"/>
          <w:color w:val="333333"/>
          <w:sz w:val="16"/>
          <w:szCs w:val="16"/>
        </w:rPr>
        <w:t>district</w:t>
      </w:r>
    </w:p>
    <w:p w:rsidR="00C3513D" w:rsidRPr="00293FA6" w:rsidRDefault="007E30C1" w:rsidP="00C3513D">
      <w:pPr>
        <w:rPr>
          <w:rFonts w:cs="Arial"/>
          <w:color w:val="333333"/>
          <w:sz w:val="16"/>
          <w:szCs w:val="16"/>
        </w:rPr>
        <w:sectPr w:rsidR="00C3513D" w:rsidRPr="00293FA6">
          <w:type w:val="continuous"/>
          <w:pgSz w:w="12240" w:h="15840"/>
          <w:pgMar w:top="660" w:right="1520" w:bottom="280" w:left="1320" w:header="720" w:footer="720" w:gutter="0"/>
          <w:cols w:space="720"/>
        </w:sectPr>
      </w:pPr>
    </w:p>
    <w:p w:rsidR="00C3513D" w:rsidRPr="00293FA6" w:rsidRDefault="0034594E" w:rsidP="00C3513D">
      <w:pPr>
        <w:widowControl w:val="0"/>
        <w:tabs>
          <w:tab w:val="left" w:pos="700"/>
          <w:tab w:val="left" w:pos="1260"/>
        </w:tabs>
        <w:autoSpaceDE w:val="0"/>
        <w:autoSpaceDN w:val="0"/>
        <w:adjustRightInd w:val="0"/>
        <w:ind w:left="120"/>
        <w:rPr>
          <w:rFonts w:cs="Arial"/>
          <w:color w:val="333333"/>
          <w:sz w:val="16"/>
          <w:szCs w:val="16"/>
        </w:rPr>
      </w:pPr>
      <w:r>
        <w:rPr>
          <w:rFonts w:cs="Arial"/>
          <w:noProof/>
          <w:color w:val="333333"/>
          <w:sz w:val="16"/>
          <w:szCs w:val="16"/>
        </w:rPr>
        <mc:AlternateContent>
          <mc:Choice Requires="wps">
            <w:drawing>
              <wp:anchor distT="0" distB="0" distL="114300" distR="114300" simplePos="0" relativeHeight="251838464" behindDoc="1" locked="0" layoutInCell="0" allowOverlap="1">
                <wp:simplePos x="0" y="0"/>
                <wp:positionH relativeFrom="page">
                  <wp:posOffset>1682750</wp:posOffset>
                </wp:positionH>
                <wp:positionV relativeFrom="paragraph">
                  <wp:posOffset>167640</wp:posOffset>
                </wp:positionV>
                <wp:extent cx="318135" cy="0"/>
                <wp:effectExtent l="6350" t="5715" r="8890" b="13335"/>
                <wp:wrapNone/>
                <wp:docPr id="397" name="Freeform 2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8135" cy="0"/>
                        </a:xfrm>
                        <a:custGeom>
                          <a:avLst/>
                          <a:gdLst>
                            <a:gd name="T0" fmla="*/ 0 w 501"/>
                            <a:gd name="T1" fmla="*/ 501 w 501"/>
                          </a:gdLst>
                          <a:ahLst/>
                          <a:cxnLst>
                            <a:cxn ang="0">
                              <a:pos x="T0" y="0"/>
                            </a:cxn>
                            <a:cxn ang="0">
                              <a:pos x="T1" y="0"/>
                            </a:cxn>
                          </a:cxnLst>
                          <a:rect l="0" t="0" r="r" b="b"/>
                          <a:pathLst>
                            <a:path w="501">
                              <a:moveTo>
                                <a:pt x="0" y="0"/>
                              </a:moveTo>
                              <a:lnTo>
                                <a:pt x="501" y="0"/>
                              </a:lnTo>
                            </a:path>
                          </a:pathLst>
                        </a:custGeom>
                        <a:noFill/>
                        <a:ln w="50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289B2CE" id="Freeform 287" o:spid="_x0000_s1026" style="position:absolute;z-index:-251478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32.5pt,13.2pt,157.55pt,13.2pt" coordsize="5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" o:allowincell="f" filled="f" strokeweight=".14139mm">
                <v:path arrowok="t" o:connecttype="custom" o:connectlocs="0,0;318135,0" o:connectangles="0,0"/>
                <w10:wrap anchorx="page"/>
              </v:polyline>
            </w:pict>
          </mc:Fallback>
        </mc:AlternateContent>
      </w:r>
      <w:r w:rsidR="007E30C1" w:rsidRPr="00293FA6">
        <w:rPr>
          <w:rFonts w:cs="Arial"/>
          <w:color w:val="333333"/>
          <w:sz w:val="16"/>
          <w:szCs w:val="16"/>
          <w:u w:val="single"/>
        </w:rPr>
        <w:t xml:space="preserve"> </w:t>
      </w:r>
      <w:r w:rsidR="007E30C1" w:rsidRPr="00293FA6">
        <w:rPr>
          <w:rFonts w:cs="Arial"/>
          <w:color w:val="333333"/>
          <w:sz w:val="16"/>
          <w:szCs w:val="16"/>
          <w:u w:val="single"/>
        </w:rPr>
        <w:tab/>
      </w:r>
      <w:r w:rsidR="007E30C1" w:rsidRPr="00293FA6">
        <w:rPr>
          <w:rFonts w:cs="Arial"/>
          <w:color w:val="333333"/>
          <w:spacing w:val="-1"/>
          <w:sz w:val="16"/>
          <w:szCs w:val="16"/>
        </w:rPr>
        <w:t>/</w:t>
      </w:r>
      <w:r w:rsidR="007E30C1" w:rsidRPr="00293FA6">
        <w:rPr>
          <w:rFonts w:cs="Arial"/>
          <w:color w:val="333333"/>
          <w:sz w:val="16"/>
          <w:szCs w:val="16"/>
          <w:u w:val="single"/>
        </w:rPr>
        <w:t xml:space="preserve"> </w:t>
      </w:r>
      <w:r w:rsidR="007E30C1" w:rsidRPr="00293FA6">
        <w:rPr>
          <w:rFonts w:cs="Arial"/>
          <w:color w:val="333333"/>
          <w:sz w:val="16"/>
          <w:szCs w:val="16"/>
          <w:u w:val="single"/>
        </w:rPr>
        <w:tab/>
      </w:r>
      <w:r w:rsidR="007E30C1" w:rsidRPr="00293FA6">
        <w:rPr>
          <w:rFonts w:cs="Arial"/>
          <w:color w:val="333333"/>
          <w:sz w:val="16"/>
          <w:szCs w:val="16"/>
        </w:rPr>
        <w:t>/</w:t>
      </w:r>
    </w:p>
    <w:p w:rsidR="00C3513D" w:rsidRPr="00293FA6" w:rsidRDefault="007E30C1" w:rsidP="00C3513D">
      <w:pPr>
        <w:widowControl w:val="0"/>
        <w:tabs>
          <w:tab w:val="left" w:pos="1420"/>
          <w:tab w:val="left" w:pos="2080"/>
          <w:tab w:val="left" w:pos="2740"/>
        </w:tabs>
        <w:autoSpaceDE w:val="0"/>
        <w:autoSpaceDN w:val="0"/>
        <w:adjustRightInd w:val="0"/>
        <w:spacing w:before="46" w:line="226" w:lineRule="exact"/>
        <w:ind w:left="828" w:right="-50"/>
        <w:rPr>
          <w:rFonts w:cs="Arial"/>
          <w:color w:val="333333"/>
          <w:sz w:val="16"/>
          <w:szCs w:val="16"/>
        </w:rPr>
      </w:pPr>
      <w:r w:rsidRPr="00293FA6">
        <w:rPr>
          <w:rFonts w:cs="Arial"/>
          <w:color w:val="333333"/>
          <w:position w:val="-1"/>
          <w:sz w:val="16"/>
          <w:szCs w:val="16"/>
          <w:u w:val="single"/>
        </w:rPr>
        <w:t xml:space="preserve"> </w:t>
      </w:r>
      <w:r w:rsidRPr="00293FA6">
        <w:rPr>
          <w:rFonts w:cs="Arial"/>
          <w:color w:val="333333"/>
          <w:position w:val="-1"/>
          <w:sz w:val="16"/>
          <w:szCs w:val="16"/>
          <w:u w:val="single"/>
        </w:rPr>
        <w:tab/>
      </w:r>
      <w:r w:rsidRPr="00293FA6">
        <w:rPr>
          <w:rFonts w:cs="Arial"/>
          <w:color w:val="333333"/>
          <w:spacing w:val="-1"/>
          <w:position w:val="-1"/>
          <w:sz w:val="16"/>
          <w:szCs w:val="16"/>
        </w:rPr>
        <w:t>/</w:t>
      </w:r>
      <w:r w:rsidRPr="00293FA6">
        <w:rPr>
          <w:rFonts w:cs="Arial"/>
          <w:color w:val="333333"/>
          <w:position w:val="-1"/>
          <w:sz w:val="16"/>
          <w:szCs w:val="16"/>
          <w:u w:val="single"/>
        </w:rPr>
        <w:t xml:space="preserve"> </w:t>
      </w:r>
      <w:r w:rsidRPr="00293FA6">
        <w:rPr>
          <w:rFonts w:cs="Arial"/>
          <w:color w:val="333333"/>
          <w:position w:val="-1"/>
          <w:sz w:val="16"/>
          <w:szCs w:val="16"/>
          <w:u w:val="single"/>
        </w:rPr>
        <w:tab/>
      </w:r>
      <w:r w:rsidRPr="00293FA6">
        <w:rPr>
          <w:rFonts w:cs="Arial"/>
          <w:color w:val="333333"/>
          <w:spacing w:val="-1"/>
          <w:position w:val="-1"/>
          <w:sz w:val="16"/>
          <w:szCs w:val="16"/>
        </w:rPr>
        <w:t>/</w:t>
      </w:r>
      <w:r w:rsidRPr="00293FA6">
        <w:rPr>
          <w:rFonts w:cs="Arial"/>
          <w:color w:val="333333"/>
          <w:position w:val="-1"/>
          <w:sz w:val="16"/>
          <w:szCs w:val="16"/>
          <w:u w:val="single"/>
        </w:rPr>
        <w:t xml:space="preserve"> </w:t>
      </w:r>
      <w:r w:rsidRPr="00293FA6">
        <w:rPr>
          <w:rFonts w:cs="Arial"/>
          <w:color w:val="333333"/>
          <w:position w:val="-1"/>
          <w:sz w:val="16"/>
          <w:szCs w:val="16"/>
          <w:u w:val="single"/>
        </w:rPr>
        <w:tab/>
      </w:r>
    </w:p>
    <w:p w:rsidR="00C3513D" w:rsidRPr="00293FA6" w:rsidRDefault="007E30C1" w:rsidP="00C3513D">
      <w:pPr>
        <w:widowControl w:val="0"/>
        <w:tabs>
          <w:tab w:val="left" w:pos="500"/>
          <w:tab w:val="left" w:pos="1140"/>
          <w:tab w:val="left" w:pos="1800"/>
        </w:tabs>
        <w:autoSpaceDE w:val="0"/>
        <w:autoSpaceDN w:val="0"/>
        <w:adjustRightInd w:val="0"/>
        <w:spacing w:before="39"/>
        <w:rPr>
          <w:rFonts w:cs="Arial"/>
          <w:color w:val="333333"/>
          <w:sz w:val="16"/>
          <w:szCs w:val="16"/>
        </w:rPr>
      </w:pPr>
      <w:r w:rsidRPr="00293FA6">
        <w:rPr>
          <w:rFonts w:cs="Arial"/>
          <w:color w:val="333333"/>
          <w:sz w:val="16"/>
          <w:szCs w:val="16"/>
        </w:rPr>
        <w:br w:type="column"/>
      </w:r>
      <w:r w:rsidRPr="00293FA6">
        <w:rPr>
          <w:rFonts w:cs="Arial"/>
          <w:color w:val="333333"/>
          <w:sz w:val="16"/>
          <w:szCs w:val="16"/>
          <w:u w:val="single"/>
        </w:rPr>
        <w:t xml:space="preserve"> </w:t>
      </w:r>
      <w:r w:rsidRPr="00293FA6">
        <w:rPr>
          <w:rFonts w:cs="Arial"/>
          <w:color w:val="333333"/>
          <w:sz w:val="16"/>
          <w:szCs w:val="16"/>
          <w:u w:val="single"/>
        </w:rPr>
        <w:tab/>
      </w:r>
      <w:r w:rsidRPr="00293FA6">
        <w:rPr>
          <w:rFonts w:cs="Arial"/>
          <w:color w:val="333333"/>
          <w:spacing w:val="-2"/>
          <w:sz w:val="16"/>
          <w:szCs w:val="16"/>
        </w:rPr>
        <w:t>/</w:t>
      </w:r>
      <w:r w:rsidRPr="00293FA6">
        <w:rPr>
          <w:rFonts w:cs="Arial"/>
          <w:color w:val="333333"/>
          <w:sz w:val="16"/>
          <w:szCs w:val="16"/>
          <w:u w:val="single"/>
        </w:rPr>
        <w:t xml:space="preserve"> </w:t>
      </w:r>
      <w:r w:rsidRPr="00293FA6">
        <w:rPr>
          <w:rFonts w:cs="Arial"/>
          <w:color w:val="333333"/>
          <w:sz w:val="16"/>
          <w:szCs w:val="16"/>
          <w:u w:val="single"/>
        </w:rPr>
        <w:tab/>
      </w:r>
      <w:r w:rsidRPr="00293FA6">
        <w:rPr>
          <w:rFonts w:cs="Arial"/>
          <w:color w:val="333333"/>
          <w:spacing w:val="-2"/>
          <w:sz w:val="16"/>
          <w:szCs w:val="16"/>
        </w:rPr>
        <w:t>/</w:t>
      </w:r>
      <w:r w:rsidRPr="00293FA6">
        <w:rPr>
          <w:rFonts w:cs="Arial"/>
          <w:color w:val="333333"/>
          <w:sz w:val="16"/>
          <w:szCs w:val="16"/>
          <w:u w:val="single"/>
        </w:rPr>
        <w:t xml:space="preserve"> </w:t>
      </w:r>
      <w:r w:rsidRPr="00293FA6">
        <w:rPr>
          <w:rFonts w:cs="Arial"/>
          <w:color w:val="333333"/>
          <w:sz w:val="16"/>
          <w:szCs w:val="16"/>
          <w:u w:val="single"/>
        </w:rPr>
        <w:tab/>
      </w:r>
    </w:p>
    <w:p w:rsidR="00C3513D" w:rsidRPr="00293FA6" w:rsidRDefault="007E30C1" w:rsidP="00C3513D">
      <w:pPr>
        <w:rPr>
          <w:rFonts w:cs="Arial"/>
          <w:color w:val="333333"/>
          <w:sz w:val="16"/>
          <w:szCs w:val="16"/>
        </w:rPr>
        <w:sectPr w:rsidR="00C3513D" w:rsidRPr="00293FA6">
          <w:type w:val="continuous"/>
          <w:pgSz w:w="12240" w:h="15840"/>
          <w:pgMar w:top="660" w:right="1520" w:bottom="280" w:left="1320" w:header="720" w:footer="720" w:gutter="0"/>
          <w:cols w:num="2" w:space="720" w:equalWidth="0">
            <w:col w:w="2741" w:space="919"/>
            <w:col w:w="5740" w:space="440"/>
          </w:cols>
        </w:sectPr>
      </w:pPr>
    </w:p>
    <w:p w:rsidR="00C3513D" w:rsidRPr="00293FA6" w:rsidRDefault="007E30C1" w:rsidP="00C3513D">
      <w:pPr>
        <w:widowControl w:val="0"/>
        <w:autoSpaceDE w:val="0"/>
        <w:autoSpaceDN w:val="0"/>
        <w:adjustRightInd w:val="0"/>
        <w:spacing w:before="48" w:line="288" w:lineRule="auto"/>
        <w:ind w:left="120" w:right="175"/>
        <w:rPr>
          <w:rFonts w:cs="Arial"/>
          <w:color w:val="333333"/>
          <w:sz w:val="16"/>
          <w:szCs w:val="16"/>
        </w:rPr>
      </w:pPr>
      <w:r w:rsidRPr="00293FA6">
        <w:rPr>
          <w:rFonts w:cs="Arial"/>
          <w:color w:val="333333"/>
          <w:sz w:val="16"/>
          <w:szCs w:val="16"/>
        </w:rPr>
        <w:t>Date</w:t>
      </w:r>
      <w:r w:rsidRPr="00293FA6">
        <w:rPr>
          <w:rFonts w:cs="Arial"/>
          <w:color w:val="333333"/>
          <w:spacing w:val="-3"/>
          <w:sz w:val="16"/>
          <w:szCs w:val="16"/>
        </w:rPr>
        <w:t xml:space="preserve"> </w:t>
      </w:r>
      <w:r w:rsidRPr="00293FA6">
        <w:rPr>
          <w:rFonts w:cs="Arial"/>
          <w:color w:val="333333"/>
          <w:sz w:val="16"/>
          <w:szCs w:val="16"/>
        </w:rPr>
        <w:t>d’envoi</w:t>
      </w:r>
      <w:r w:rsidRPr="00293FA6">
        <w:rPr>
          <w:rFonts w:cs="Arial"/>
          <w:color w:val="333333"/>
          <w:spacing w:val="-5"/>
          <w:sz w:val="16"/>
          <w:szCs w:val="16"/>
        </w:rPr>
        <w:t xml:space="preserve"> </w:t>
      </w:r>
      <w:r w:rsidRPr="00293FA6">
        <w:rPr>
          <w:rFonts w:cs="Arial"/>
          <w:color w:val="333333"/>
          <w:sz w:val="16"/>
          <w:szCs w:val="16"/>
        </w:rPr>
        <w:t>de</w:t>
      </w:r>
      <w:r w:rsidRPr="00293FA6">
        <w:rPr>
          <w:rFonts w:cs="Arial"/>
          <w:color w:val="333333"/>
          <w:spacing w:val="-2"/>
          <w:sz w:val="16"/>
          <w:szCs w:val="16"/>
        </w:rPr>
        <w:t xml:space="preserve"> </w:t>
      </w:r>
      <w:r w:rsidRPr="00293FA6">
        <w:rPr>
          <w:rFonts w:cs="Arial"/>
          <w:color w:val="333333"/>
          <w:sz w:val="16"/>
          <w:szCs w:val="16"/>
        </w:rPr>
        <w:t>l’isolat</w:t>
      </w:r>
      <w:r w:rsidRPr="00293FA6">
        <w:rPr>
          <w:rFonts w:cs="Arial"/>
          <w:color w:val="333333"/>
          <w:spacing w:val="-4"/>
          <w:sz w:val="16"/>
          <w:szCs w:val="16"/>
        </w:rPr>
        <w:t xml:space="preserve"> </w:t>
      </w:r>
      <w:r w:rsidRPr="00293FA6">
        <w:rPr>
          <w:rFonts w:cs="Arial"/>
          <w:color w:val="333333"/>
          <w:sz w:val="16"/>
          <w:szCs w:val="16"/>
        </w:rPr>
        <w:t>par</w:t>
      </w:r>
      <w:r w:rsidRPr="00293FA6">
        <w:rPr>
          <w:rFonts w:cs="Arial"/>
          <w:color w:val="333333"/>
          <w:spacing w:val="-3"/>
          <w:sz w:val="16"/>
          <w:szCs w:val="16"/>
        </w:rPr>
        <w:t xml:space="preserve"> </w:t>
      </w:r>
      <w:r w:rsidRPr="00293FA6">
        <w:rPr>
          <w:rFonts w:cs="Arial"/>
          <w:color w:val="333333"/>
          <w:sz w:val="16"/>
          <w:szCs w:val="16"/>
        </w:rPr>
        <w:t>labo</w:t>
      </w:r>
      <w:r w:rsidRPr="00293FA6">
        <w:rPr>
          <w:rFonts w:cs="Arial"/>
          <w:color w:val="333333"/>
          <w:spacing w:val="-2"/>
          <w:sz w:val="16"/>
          <w:szCs w:val="16"/>
        </w:rPr>
        <w:t xml:space="preserve"> </w:t>
      </w:r>
      <w:r w:rsidRPr="00293FA6">
        <w:rPr>
          <w:rFonts w:cs="Arial"/>
          <w:color w:val="333333"/>
          <w:sz w:val="16"/>
          <w:szCs w:val="16"/>
        </w:rPr>
        <w:t>national</w:t>
      </w:r>
      <w:r w:rsidRPr="00293FA6">
        <w:rPr>
          <w:rFonts w:cs="Arial"/>
          <w:color w:val="333333"/>
          <w:spacing w:val="-5"/>
          <w:sz w:val="16"/>
          <w:szCs w:val="16"/>
        </w:rPr>
        <w:t xml:space="preserve"> </w:t>
      </w:r>
      <w:r w:rsidRPr="00293FA6">
        <w:rPr>
          <w:rFonts w:cs="Arial"/>
          <w:color w:val="333333"/>
          <w:sz w:val="16"/>
          <w:szCs w:val="16"/>
        </w:rPr>
        <w:t>au</w:t>
      </w:r>
      <w:r w:rsidRPr="00293FA6">
        <w:rPr>
          <w:rFonts w:cs="Arial"/>
          <w:color w:val="333333"/>
          <w:spacing w:val="-2"/>
          <w:sz w:val="16"/>
          <w:szCs w:val="16"/>
        </w:rPr>
        <w:t xml:space="preserve"> </w:t>
      </w:r>
      <w:r w:rsidRPr="00293FA6">
        <w:rPr>
          <w:rFonts w:cs="Arial"/>
          <w:color w:val="333333"/>
          <w:sz w:val="16"/>
          <w:szCs w:val="16"/>
        </w:rPr>
        <w:t>labo</w:t>
      </w:r>
      <w:r w:rsidRPr="00293FA6">
        <w:rPr>
          <w:rFonts w:cs="Arial"/>
          <w:color w:val="333333"/>
          <w:spacing w:val="-3"/>
          <w:sz w:val="16"/>
          <w:szCs w:val="16"/>
        </w:rPr>
        <w:t xml:space="preserve"> </w:t>
      </w:r>
      <w:r w:rsidRPr="00293FA6">
        <w:rPr>
          <w:rFonts w:cs="Arial"/>
          <w:color w:val="333333"/>
          <w:sz w:val="16"/>
          <w:szCs w:val="16"/>
        </w:rPr>
        <w:t xml:space="preserve">régional </w:t>
      </w:r>
      <w:r w:rsidRPr="00293FA6">
        <w:rPr>
          <w:rFonts w:cs="Arial"/>
          <w:color w:val="333333"/>
          <w:spacing w:val="34"/>
          <w:sz w:val="16"/>
          <w:szCs w:val="16"/>
        </w:rPr>
        <w:t xml:space="preserve"> </w:t>
      </w:r>
      <w:r w:rsidRPr="00293FA6">
        <w:rPr>
          <w:rFonts w:cs="Arial"/>
          <w:color w:val="333333"/>
          <w:sz w:val="16"/>
          <w:szCs w:val="16"/>
        </w:rPr>
        <w:t>Date</w:t>
      </w:r>
      <w:r w:rsidRPr="00293FA6">
        <w:rPr>
          <w:rFonts w:cs="Arial"/>
          <w:color w:val="333333"/>
          <w:spacing w:val="-4"/>
          <w:sz w:val="16"/>
          <w:szCs w:val="16"/>
        </w:rPr>
        <w:t xml:space="preserve"> </w:t>
      </w:r>
      <w:r w:rsidRPr="00293FA6">
        <w:rPr>
          <w:rFonts w:cs="Arial"/>
          <w:color w:val="333333"/>
          <w:sz w:val="16"/>
          <w:szCs w:val="16"/>
        </w:rPr>
        <w:t>d’envoi</w:t>
      </w:r>
      <w:r w:rsidRPr="00293FA6">
        <w:rPr>
          <w:rFonts w:cs="Arial"/>
          <w:color w:val="333333"/>
          <w:spacing w:val="-5"/>
          <w:sz w:val="16"/>
          <w:szCs w:val="16"/>
        </w:rPr>
        <w:t xml:space="preserve"> </w:t>
      </w:r>
      <w:r w:rsidRPr="00293FA6">
        <w:rPr>
          <w:rFonts w:cs="Arial"/>
          <w:color w:val="333333"/>
          <w:sz w:val="16"/>
          <w:szCs w:val="16"/>
        </w:rPr>
        <w:t>des</w:t>
      </w:r>
      <w:r w:rsidRPr="00293FA6">
        <w:rPr>
          <w:rFonts w:cs="Arial"/>
          <w:color w:val="333333"/>
          <w:spacing w:val="-2"/>
          <w:sz w:val="16"/>
          <w:szCs w:val="16"/>
        </w:rPr>
        <w:t xml:space="preserve"> </w:t>
      </w:r>
      <w:r w:rsidRPr="00293FA6">
        <w:rPr>
          <w:rFonts w:cs="Arial"/>
          <w:color w:val="333333"/>
          <w:sz w:val="16"/>
          <w:szCs w:val="16"/>
        </w:rPr>
        <w:t>résultats</w:t>
      </w:r>
      <w:r w:rsidRPr="00293FA6">
        <w:rPr>
          <w:rFonts w:cs="Arial"/>
          <w:color w:val="333333"/>
          <w:spacing w:val="-5"/>
          <w:sz w:val="16"/>
          <w:szCs w:val="16"/>
        </w:rPr>
        <w:t xml:space="preserve"> </w:t>
      </w:r>
      <w:r w:rsidRPr="00293FA6">
        <w:rPr>
          <w:rFonts w:cs="Arial"/>
          <w:color w:val="333333"/>
          <w:sz w:val="16"/>
          <w:szCs w:val="16"/>
        </w:rPr>
        <w:t>différentiels</w:t>
      </w:r>
      <w:r w:rsidRPr="00293FA6">
        <w:rPr>
          <w:rFonts w:cs="Arial"/>
          <w:color w:val="333333"/>
          <w:spacing w:val="-8"/>
          <w:sz w:val="16"/>
          <w:szCs w:val="16"/>
        </w:rPr>
        <w:t xml:space="preserve"> </w:t>
      </w:r>
      <w:r w:rsidRPr="00293FA6">
        <w:rPr>
          <w:rFonts w:cs="Arial"/>
          <w:color w:val="333333"/>
          <w:sz w:val="16"/>
          <w:szCs w:val="16"/>
        </w:rPr>
        <w:t>par</w:t>
      </w:r>
      <w:r w:rsidRPr="00293FA6">
        <w:rPr>
          <w:rFonts w:cs="Arial"/>
          <w:color w:val="333333"/>
          <w:spacing w:val="-3"/>
          <w:sz w:val="16"/>
          <w:szCs w:val="16"/>
        </w:rPr>
        <w:t xml:space="preserve"> </w:t>
      </w:r>
      <w:r w:rsidRPr="00293FA6">
        <w:rPr>
          <w:rFonts w:cs="Arial"/>
          <w:color w:val="333333"/>
          <w:sz w:val="16"/>
          <w:szCs w:val="16"/>
        </w:rPr>
        <w:t>labo</w:t>
      </w:r>
      <w:r w:rsidRPr="00293FA6">
        <w:rPr>
          <w:rFonts w:cs="Arial"/>
          <w:color w:val="333333"/>
          <w:spacing w:val="-3"/>
          <w:sz w:val="16"/>
          <w:szCs w:val="16"/>
        </w:rPr>
        <w:t xml:space="preserve"> </w:t>
      </w:r>
      <w:r w:rsidRPr="00293FA6">
        <w:rPr>
          <w:rFonts w:cs="Arial"/>
          <w:color w:val="333333"/>
          <w:sz w:val="16"/>
          <w:szCs w:val="16"/>
        </w:rPr>
        <w:t xml:space="preserve">régional  </w:t>
      </w:r>
      <w:r w:rsidRPr="00293FA6">
        <w:rPr>
          <w:rFonts w:cs="Arial"/>
          <w:color w:val="333333"/>
          <w:spacing w:val="34"/>
          <w:sz w:val="16"/>
          <w:szCs w:val="16"/>
        </w:rPr>
        <w:t xml:space="preserve"> </w:t>
      </w:r>
      <w:r w:rsidRPr="00293FA6">
        <w:rPr>
          <w:rFonts w:cs="Arial"/>
          <w:color w:val="333333"/>
          <w:sz w:val="16"/>
          <w:szCs w:val="16"/>
        </w:rPr>
        <w:t>Date</w:t>
      </w:r>
      <w:r w:rsidRPr="00293FA6">
        <w:rPr>
          <w:rFonts w:cs="Arial"/>
          <w:color w:val="333333"/>
          <w:spacing w:val="-2"/>
          <w:sz w:val="16"/>
          <w:szCs w:val="16"/>
        </w:rPr>
        <w:t xml:space="preserve"> </w:t>
      </w:r>
      <w:r w:rsidRPr="00293FA6">
        <w:rPr>
          <w:rFonts w:cs="Arial"/>
          <w:color w:val="333333"/>
          <w:sz w:val="16"/>
          <w:szCs w:val="16"/>
        </w:rPr>
        <w:t>récepti</w:t>
      </w:r>
      <w:r w:rsidRPr="00293FA6">
        <w:rPr>
          <w:rFonts w:cs="Arial"/>
          <w:color w:val="333333"/>
          <w:spacing w:val="2"/>
          <w:sz w:val="16"/>
          <w:szCs w:val="16"/>
        </w:rPr>
        <w:t>o</w:t>
      </w:r>
      <w:r w:rsidRPr="00293FA6">
        <w:rPr>
          <w:rFonts w:cs="Arial"/>
          <w:color w:val="333333"/>
          <w:sz w:val="16"/>
          <w:szCs w:val="16"/>
        </w:rPr>
        <w:t>n</w:t>
      </w:r>
      <w:r w:rsidRPr="00293FA6">
        <w:rPr>
          <w:rFonts w:cs="Arial"/>
          <w:color w:val="333333"/>
          <w:spacing w:val="-6"/>
          <w:sz w:val="16"/>
          <w:szCs w:val="16"/>
        </w:rPr>
        <w:t xml:space="preserve"> </w:t>
      </w:r>
      <w:r w:rsidRPr="00293FA6">
        <w:rPr>
          <w:rFonts w:cs="Arial"/>
          <w:color w:val="333333"/>
          <w:sz w:val="16"/>
          <w:szCs w:val="16"/>
        </w:rPr>
        <w:t>résultats différentiels</w:t>
      </w:r>
      <w:r w:rsidRPr="00293FA6">
        <w:rPr>
          <w:rFonts w:cs="Arial"/>
          <w:color w:val="333333"/>
          <w:spacing w:val="-8"/>
          <w:sz w:val="16"/>
          <w:szCs w:val="16"/>
        </w:rPr>
        <w:t xml:space="preserve"> </w:t>
      </w:r>
      <w:r w:rsidRPr="00293FA6">
        <w:rPr>
          <w:rFonts w:cs="Arial"/>
          <w:color w:val="333333"/>
          <w:sz w:val="16"/>
          <w:szCs w:val="16"/>
        </w:rPr>
        <w:t>par</w:t>
      </w:r>
      <w:r w:rsidRPr="00293FA6">
        <w:rPr>
          <w:rFonts w:cs="Arial"/>
          <w:color w:val="333333"/>
          <w:spacing w:val="-2"/>
          <w:sz w:val="16"/>
          <w:szCs w:val="16"/>
        </w:rPr>
        <w:t xml:space="preserve"> </w:t>
      </w:r>
      <w:r w:rsidRPr="00293FA6">
        <w:rPr>
          <w:rFonts w:cs="Arial"/>
          <w:color w:val="333333"/>
          <w:sz w:val="16"/>
          <w:szCs w:val="16"/>
        </w:rPr>
        <w:t>le</w:t>
      </w:r>
      <w:r w:rsidRPr="00293FA6">
        <w:rPr>
          <w:rFonts w:cs="Arial"/>
          <w:color w:val="333333"/>
          <w:spacing w:val="1"/>
          <w:sz w:val="16"/>
          <w:szCs w:val="16"/>
        </w:rPr>
        <w:t xml:space="preserve"> </w:t>
      </w:r>
      <w:r w:rsidRPr="00293FA6">
        <w:rPr>
          <w:rFonts w:cs="Arial"/>
          <w:color w:val="333333"/>
          <w:sz w:val="16"/>
          <w:szCs w:val="16"/>
        </w:rPr>
        <w:t>district</w:t>
      </w:r>
    </w:p>
    <w:p w:rsidR="00C3513D" w:rsidRPr="00293FA6" w:rsidRDefault="007E30C1" w:rsidP="00C3513D">
      <w:pPr>
        <w:widowControl w:val="0"/>
        <w:autoSpaceDE w:val="0"/>
        <w:autoSpaceDN w:val="0"/>
        <w:adjustRightInd w:val="0"/>
        <w:spacing w:before="4" w:line="220" w:lineRule="exact"/>
        <w:rPr>
          <w:rFonts w:cs="Arial"/>
          <w:color w:val="333333"/>
          <w:sz w:val="16"/>
          <w:szCs w:val="16"/>
        </w:rPr>
      </w:pPr>
    </w:p>
    <w:p w:rsidR="00C3513D" w:rsidRPr="00293FA6" w:rsidRDefault="0034594E" w:rsidP="00C3513D">
      <w:pPr>
        <w:widowControl w:val="0"/>
        <w:autoSpaceDE w:val="0"/>
        <w:autoSpaceDN w:val="0"/>
        <w:adjustRightInd w:val="0"/>
        <w:spacing w:line="226" w:lineRule="exact"/>
        <w:ind w:left="120"/>
        <w:rPr>
          <w:rFonts w:cs="Arial"/>
          <w:color w:val="333333"/>
          <w:sz w:val="16"/>
          <w:szCs w:val="16"/>
        </w:rPr>
      </w:pPr>
      <w:r>
        <w:rPr>
          <w:rFonts w:cs="Arial"/>
          <w:noProof/>
          <w:color w:val="333333"/>
          <w:sz w:val="16"/>
          <w:szCs w:val="16"/>
        </w:rPr>
        <mc:AlternateContent>
          <mc:Choice Requires="wps">
            <w:drawing>
              <wp:anchor distT="0" distB="0" distL="114300" distR="114300" simplePos="0" relativeHeight="251839488" behindDoc="1" locked="0" layoutInCell="0" allowOverlap="1">
                <wp:simplePos x="0" y="0"/>
                <wp:positionH relativeFrom="page">
                  <wp:posOffset>2357755</wp:posOffset>
                </wp:positionH>
                <wp:positionV relativeFrom="paragraph">
                  <wp:posOffset>23495</wp:posOffset>
                </wp:positionV>
                <wp:extent cx="4167505" cy="381635"/>
                <wp:effectExtent l="0" t="4445" r="0" b="4445"/>
                <wp:wrapNone/>
                <wp:docPr id="396"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7505" cy="381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Layout w:type="fixed"/>
                              <w:tblCellMar>
                                <w:left w:w="0" w:type="dxa"/>
                                <w:right w:w="0" w:type="dxa"/>
                              </w:tblCellMar>
                              <w:tblLook w:val="04A0" w:firstRow="1" w:lastRow="0" w:firstColumn="1" w:lastColumn="0" w:noHBand="0" w:noVBand="1"/>
                            </w:tblPr>
                            <w:tblGrid>
                              <w:gridCol w:w="416"/>
                              <w:gridCol w:w="540"/>
                              <w:gridCol w:w="540"/>
                              <w:gridCol w:w="900"/>
                              <w:gridCol w:w="540"/>
                              <w:gridCol w:w="540"/>
                              <w:gridCol w:w="540"/>
                              <w:gridCol w:w="540"/>
                              <w:gridCol w:w="540"/>
                              <w:gridCol w:w="540"/>
                              <w:gridCol w:w="900"/>
                            </w:tblGrid>
                            <w:tr w:rsidR="00266E9C">
                              <w:tblPrEx>
                                <w:tblCellMar>
                                  <w:top w:w="0" w:type="dxa"/>
                                  <w:bottom w:w="0" w:type="dxa"/>
                                </w:tblCellMar>
                              </w:tblPrEx>
                              <w:trPr>
                                <w:trHeight w:hRule="exact" w:val="258"/>
                              </w:trPr>
                              <w:tc>
                                <w:tcPr>
                                  <w:tcW w:w="416" w:type="dxa"/>
                                  <w:tcBorders>
                                    <w:top w:val="single" w:sz="4" w:space="0" w:color="000000"/>
                                    <w:left w:val="single" w:sz="4" w:space="0" w:color="000000"/>
                                    <w:bottom w:val="single" w:sz="4" w:space="0" w:color="000000"/>
                                    <w:right w:val="single" w:sz="4" w:space="0" w:color="000000"/>
                                  </w:tcBorders>
                                </w:tcPr>
                                <w:p w:rsidR="00266E9C" w:rsidRDefault="007E30C1">
                                  <w:pPr>
                                    <w:widowControl w:val="0"/>
                                    <w:autoSpaceDE w:val="0"/>
                                    <w:autoSpaceDN w:val="0"/>
                                    <w:adjustRightInd w:val="0"/>
                                    <w:spacing w:line="205" w:lineRule="exact"/>
                                    <w:ind w:left="102"/>
                                    <w:rPr>
                                      <w:rFonts w:ascii="Times New Roman" w:hAnsi="Times New Roman"/>
                                      <w:szCs w:val="24"/>
                                    </w:rPr>
                                  </w:pPr>
                                  <w:r>
                                    <w:rPr>
                                      <w:rFonts w:ascii="Times New Roman" w:hAnsi="Times New Roman"/>
                                      <w:b/>
                                      <w:bCs/>
                                      <w:sz w:val="18"/>
                                      <w:szCs w:val="18"/>
                                    </w:rPr>
                                    <w:t>P1</w:t>
                                  </w:r>
                                </w:p>
                              </w:tc>
                              <w:tc>
                                <w:tcPr>
                                  <w:tcW w:w="540" w:type="dxa"/>
                                  <w:tcBorders>
                                    <w:top w:val="single" w:sz="4" w:space="0" w:color="000000"/>
                                    <w:left w:val="single" w:sz="4" w:space="0" w:color="000000"/>
                                    <w:bottom w:val="single" w:sz="4" w:space="0" w:color="000000"/>
                                    <w:right w:val="single" w:sz="4" w:space="0" w:color="000000"/>
                                  </w:tcBorders>
                                </w:tcPr>
                                <w:p w:rsidR="00266E9C" w:rsidRDefault="007E30C1">
                                  <w:pPr>
                                    <w:widowControl w:val="0"/>
                                    <w:autoSpaceDE w:val="0"/>
                                    <w:autoSpaceDN w:val="0"/>
                                    <w:adjustRightInd w:val="0"/>
                                    <w:spacing w:line="205" w:lineRule="exact"/>
                                    <w:ind w:left="102"/>
                                    <w:rPr>
                                      <w:rFonts w:ascii="Times New Roman" w:hAnsi="Times New Roman"/>
                                      <w:szCs w:val="24"/>
                                    </w:rPr>
                                  </w:pPr>
                                  <w:r>
                                    <w:rPr>
                                      <w:rFonts w:ascii="Times New Roman" w:hAnsi="Times New Roman"/>
                                      <w:b/>
                                      <w:bCs/>
                                      <w:sz w:val="18"/>
                                      <w:szCs w:val="18"/>
                                    </w:rPr>
                                    <w:t>P2</w:t>
                                  </w:r>
                                </w:p>
                              </w:tc>
                              <w:tc>
                                <w:tcPr>
                                  <w:tcW w:w="540" w:type="dxa"/>
                                  <w:tcBorders>
                                    <w:top w:val="single" w:sz="4" w:space="0" w:color="000000"/>
                                    <w:left w:val="single" w:sz="4" w:space="0" w:color="000000"/>
                                    <w:bottom w:val="single" w:sz="4" w:space="0" w:color="000000"/>
                                    <w:right w:val="single" w:sz="4" w:space="0" w:color="000000"/>
                                  </w:tcBorders>
                                </w:tcPr>
                                <w:p w:rsidR="00266E9C" w:rsidRDefault="007E30C1">
                                  <w:pPr>
                                    <w:widowControl w:val="0"/>
                                    <w:autoSpaceDE w:val="0"/>
                                    <w:autoSpaceDN w:val="0"/>
                                    <w:adjustRightInd w:val="0"/>
                                    <w:spacing w:line="205" w:lineRule="exact"/>
                                    <w:ind w:left="101"/>
                                    <w:rPr>
                                      <w:rFonts w:ascii="Times New Roman" w:hAnsi="Times New Roman"/>
                                      <w:szCs w:val="24"/>
                                    </w:rPr>
                                  </w:pPr>
                                  <w:r>
                                    <w:rPr>
                                      <w:rFonts w:ascii="Times New Roman" w:hAnsi="Times New Roman"/>
                                      <w:b/>
                                      <w:bCs/>
                                      <w:sz w:val="18"/>
                                      <w:szCs w:val="18"/>
                                    </w:rPr>
                                    <w:t>P3</w:t>
                                  </w:r>
                                </w:p>
                              </w:tc>
                              <w:tc>
                                <w:tcPr>
                                  <w:tcW w:w="900" w:type="dxa"/>
                                  <w:tcBorders>
                                    <w:top w:val="single" w:sz="4" w:space="0" w:color="000000"/>
                                    <w:left w:val="single" w:sz="4" w:space="0" w:color="000000"/>
                                    <w:bottom w:val="single" w:sz="4" w:space="0" w:color="000000"/>
                                    <w:right w:val="single" w:sz="4" w:space="0" w:color="000000"/>
                                  </w:tcBorders>
                                </w:tcPr>
                                <w:p w:rsidR="00266E9C" w:rsidRDefault="007E30C1">
                                  <w:pPr>
                                    <w:widowControl w:val="0"/>
                                    <w:autoSpaceDE w:val="0"/>
                                    <w:autoSpaceDN w:val="0"/>
                                    <w:adjustRightInd w:val="0"/>
                                    <w:spacing w:line="205" w:lineRule="exact"/>
                                    <w:ind w:left="101"/>
                                    <w:rPr>
                                      <w:rFonts w:ascii="Times New Roman" w:hAnsi="Times New Roman"/>
                                      <w:szCs w:val="24"/>
                                    </w:rPr>
                                  </w:pPr>
                                  <w:r>
                                    <w:rPr>
                                      <w:rFonts w:ascii="Times New Roman" w:hAnsi="Times New Roman"/>
                                      <w:b/>
                                      <w:bCs/>
                                      <w:sz w:val="18"/>
                                      <w:szCs w:val="18"/>
                                    </w:rPr>
                                    <w:t>NP-Ent</w:t>
                                  </w:r>
                                </w:p>
                              </w:tc>
                              <w:tc>
                                <w:tcPr>
                                  <w:tcW w:w="540" w:type="dxa"/>
                                  <w:tcBorders>
                                    <w:top w:val="single" w:sz="4" w:space="0" w:color="000000"/>
                                    <w:left w:val="single" w:sz="4" w:space="0" w:color="000000"/>
                                    <w:bottom w:val="single" w:sz="4" w:space="0" w:color="000000"/>
                                    <w:right w:val="single" w:sz="4" w:space="0" w:color="000000"/>
                                  </w:tcBorders>
                                </w:tcPr>
                                <w:p w:rsidR="00266E9C" w:rsidRDefault="007E30C1">
                                  <w:pPr>
                                    <w:widowControl w:val="0"/>
                                    <w:autoSpaceDE w:val="0"/>
                                    <w:autoSpaceDN w:val="0"/>
                                    <w:adjustRightInd w:val="0"/>
                                    <w:spacing w:line="205" w:lineRule="exact"/>
                                    <w:ind w:left="101"/>
                                    <w:rPr>
                                      <w:rFonts w:ascii="Times New Roman" w:hAnsi="Times New Roman"/>
                                      <w:szCs w:val="24"/>
                                    </w:rPr>
                                  </w:pPr>
                                  <w:r>
                                    <w:rPr>
                                      <w:rFonts w:ascii="Times New Roman" w:hAnsi="Times New Roman"/>
                                      <w:b/>
                                      <w:bCs/>
                                      <w:sz w:val="18"/>
                                      <w:szCs w:val="18"/>
                                    </w:rPr>
                                    <w:t>W1</w:t>
                                  </w:r>
                                </w:p>
                              </w:tc>
                              <w:tc>
                                <w:tcPr>
                                  <w:tcW w:w="540" w:type="dxa"/>
                                  <w:tcBorders>
                                    <w:top w:val="single" w:sz="4" w:space="0" w:color="000000"/>
                                    <w:left w:val="single" w:sz="4" w:space="0" w:color="000000"/>
                                    <w:bottom w:val="single" w:sz="4" w:space="0" w:color="000000"/>
                                    <w:right w:val="single" w:sz="4" w:space="0" w:color="000000"/>
                                  </w:tcBorders>
                                </w:tcPr>
                                <w:p w:rsidR="00266E9C" w:rsidRDefault="007E30C1">
                                  <w:pPr>
                                    <w:widowControl w:val="0"/>
                                    <w:autoSpaceDE w:val="0"/>
                                    <w:autoSpaceDN w:val="0"/>
                                    <w:adjustRightInd w:val="0"/>
                                    <w:spacing w:line="205" w:lineRule="exact"/>
                                    <w:ind w:left="101"/>
                                    <w:rPr>
                                      <w:rFonts w:ascii="Times New Roman" w:hAnsi="Times New Roman"/>
                                      <w:szCs w:val="24"/>
                                    </w:rPr>
                                  </w:pPr>
                                  <w:r>
                                    <w:rPr>
                                      <w:rFonts w:ascii="Times New Roman" w:hAnsi="Times New Roman"/>
                                      <w:b/>
                                      <w:bCs/>
                                      <w:sz w:val="18"/>
                                      <w:szCs w:val="18"/>
                                    </w:rPr>
                                    <w:t>W2</w:t>
                                  </w:r>
                                </w:p>
                              </w:tc>
                              <w:tc>
                                <w:tcPr>
                                  <w:tcW w:w="540" w:type="dxa"/>
                                  <w:tcBorders>
                                    <w:top w:val="single" w:sz="4" w:space="0" w:color="000000"/>
                                    <w:left w:val="single" w:sz="4" w:space="0" w:color="000000"/>
                                    <w:bottom w:val="single" w:sz="4" w:space="0" w:color="000000"/>
                                    <w:right w:val="single" w:sz="4" w:space="0" w:color="000000"/>
                                  </w:tcBorders>
                                </w:tcPr>
                                <w:p w:rsidR="00266E9C" w:rsidRDefault="007E30C1">
                                  <w:pPr>
                                    <w:widowControl w:val="0"/>
                                    <w:autoSpaceDE w:val="0"/>
                                    <w:autoSpaceDN w:val="0"/>
                                    <w:adjustRightInd w:val="0"/>
                                    <w:spacing w:line="205" w:lineRule="exact"/>
                                    <w:ind w:left="101"/>
                                    <w:rPr>
                                      <w:rFonts w:ascii="Times New Roman" w:hAnsi="Times New Roman"/>
                                      <w:szCs w:val="24"/>
                                    </w:rPr>
                                  </w:pPr>
                                  <w:r>
                                    <w:rPr>
                                      <w:rFonts w:ascii="Times New Roman" w:hAnsi="Times New Roman"/>
                                      <w:b/>
                                      <w:bCs/>
                                      <w:sz w:val="18"/>
                                      <w:szCs w:val="18"/>
                                    </w:rPr>
                                    <w:t>W3</w:t>
                                  </w:r>
                                </w:p>
                              </w:tc>
                              <w:tc>
                                <w:tcPr>
                                  <w:tcW w:w="540" w:type="dxa"/>
                                  <w:tcBorders>
                                    <w:top w:val="single" w:sz="4" w:space="0" w:color="000000"/>
                                    <w:left w:val="single" w:sz="4" w:space="0" w:color="000000"/>
                                    <w:bottom w:val="single" w:sz="4" w:space="0" w:color="000000"/>
                                    <w:right w:val="single" w:sz="4" w:space="0" w:color="000000"/>
                                  </w:tcBorders>
                                </w:tcPr>
                                <w:p w:rsidR="00266E9C" w:rsidRDefault="007E30C1">
                                  <w:pPr>
                                    <w:widowControl w:val="0"/>
                                    <w:autoSpaceDE w:val="0"/>
                                    <w:autoSpaceDN w:val="0"/>
                                    <w:adjustRightInd w:val="0"/>
                                    <w:spacing w:line="205" w:lineRule="exact"/>
                                    <w:ind w:left="101"/>
                                    <w:rPr>
                                      <w:rFonts w:ascii="Times New Roman" w:hAnsi="Times New Roman"/>
                                      <w:szCs w:val="24"/>
                                    </w:rPr>
                                  </w:pPr>
                                  <w:r>
                                    <w:rPr>
                                      <w:rFonts w:ascii="Times New Roman" w:hAnsi="Times New Roman"/>
                                      <w:b/>
                                      <w:bCs/>
                                      <w:sz w:val="18"/>
                                      <w:szCs w:val="18"/>
                                    </w:rPr>
                                    <w:t>V1</w:t>
                                  </w:r>
                                </w:p>
                              </w:tc>
                              <w:tc>
                                <w:tcPr>
                                  <w:tcW w:w="540" w:type="dxa"/>
                                  <w:tcBorders>
                                    <w:top w:val="single" w:sz="4" w:space="0" w:color="000000"/>
                                    <w:left w:val="single" w:sz="4" w:space="0" w:color="000000"/>
                                    <w:bottom w:val="single" w:sz="4" w:space="0" w:color="000000"/>
                                    <w:right w:val="single" w:sz="4" w:space="0" w:color="000000"/>
                                  </w:tcBorders>
                                </w:tcPr>
                                <w:p w:rsidR="00266E9C" w:rsidRDefault="007E30C1">
                                  <w:pPr>
                                    <w:widowControl w:val="0"/>
                                    <w:autoSpaceDE w:val="0"/>
                                    <w:autoSpaceDN w:val="0"/>
                                    <w:adjustRightInd w:val="0"/>
                                    <w:spacing w:line="205" w:lineRule="exact"/>
                                    <w:ind w:left="101"/>
                                    <w:rPr>
                                      <w:rFonts w:ascii="Times New Roman" w:hAnsi="Times New Roman"/>
                                      <w:szCs w:val="24"/>
                                    </w:rPr>
                                  </w:pPr>
                                  <w:r>
                                    <w:rPr>
                                      <w:rFonts w:ascii="Times New Roman" w:hAnsi="Times New Roman"/>
                                      <w:b/>
                                      <w:bCs/>
                                      <w:sz w:val="18"/>
                                      <w:szCs w:val="18"/>
                                    </w:rPr>
                                    <w:t>V2</w:t>
                                  </w:r>
                                </w:p>
                              </w:tc>
                              <w:tc>
                                <w:tcPr>
                                  <w:tcW w:w="540" w:type="dxa"/>
                                  <w:tcBorders>
                                    <w:top w:val="single" w:sz="4" w:space="0" w:color="000000"/>
                                    <w:left w:val="single" w:sz="4" w:space="0" w:color="000000"/>
                                    <w:bottom w:val="single" w:sz="4" w:space="0" w:color="000000"/>
                                    <w:right w:val="single" w:sz="4" w:space="0" w:color="000000"/>
                                  </w:tcBorders>
                                </w:tcPr>
                                <w:p w:rsidR="00266E9C" w:rsidRDefault="007E30C1">
                                  <w:pPr>
                                    <w:widowControl w:val="0"/>
                                    <w:autoSpaceDE w:val="0"/>
                                    <w:autoSpaceDN w:val="0"/>
                                    <w:adjustRightInd w:val="0"/>
                                    <w:spacing w:line="205" w:lineRule="exact"/>
                                    <w:ind w:left="102"/>
                                    <w:rPr>
                                      <w:rFonts w:ascii="Times New Roman" w:hAnsi="Times New Roman"/>
                                      <w:szCs w:val="24"/>
                                    </w:rPr>
                                  </w:pPr>
                                  <w:r>
                                    <w:rPr>
                                      <w:rFonts w:ascii="Times New Roman" w:hAnsi="Times New Roman"/>
                                      <w:b/>
                                      <w:bCs/>
                                      <w:sz w:val="18"/>
                                      <w:szCs w:val="18"/>
                                    </w:rPr>
                                    <w:t>V3</w:t>
                                  </w:r>
                                </w:p>
                              </w:tc>
                              <w:tc>
                                <w:tcPr>
                                  <w:tcW w:w="900" w:type="dxa"/>
                                  <w:tcBorders>
                                    <w:top w:val="single" w:sz="4" w:space="0" w:color="000000"/>
                                    <w:left w:val="single" w:sz="4" w:space="0" w:color="000000"/>
                                    <w:bottom w:val="single" w:sz="4" w:space="0" w:color="000000"/>
                                    <w:right w:val="single" w:sz="4" w:space="0" w:color="000000"/>
                                  </w:tcBorders>
                                </w:tcPr>
                                <w:p w:rsidR="00266E9C" w:rsidRDefault="007E30C1">
                                  <w:pPr>
                                    <w:widowControl w:val="0"/>
                                    <w:autoSpaceDE w:val="0"/>
                                    <w:autoSpaceDN w:val="0"/>
                                    <w:adjustRightInd w:val="0"/>
                                    <w:spacing w:line="205" w:lineRule="exact"/>
                                    <w:ind w:left="102"/>
                                    <w:rPr>
                                      <w:rFonts w:ascii="Times New Roman" w:hAnsi="Times New Roman"/>
                                      <w:szCs w:val="24"/>
                                    </w:rPr>
                                  </w:pPr>
                                  <w:r>
                                    <w:rPr>
                                      <w:rFonts w:ascii="Times New Roman" w:hAnsi="Times New Roman"/>
                                      <w:b/>
                                      <w:bCs/>
                                      <w:sz w:val="18"/>
                                      <w:szCs w:val="18"/>
                                    </w:rPr>
                                    <w:t>NP-Ent</w:t>
                                  </w:r>
                                </w:p>
                              </w:tc>
                            </w:tr>
                            <w:tr w:rsidR="00266E9C">
                              <w:tblPrEx>
                                <w:tblCellMar>
                                  <w:top w:w="0" w:type="dxa"/>
                                  <w:bottom w:w="0" w:type="dxa"/>
                                </w:tblCellMar>
                              </w:tblPrEx>
                              <w:trPr>
                                <w:trHeight w:hRule="exact" w:val="326"/>
                              </w:trPr>
                              <w:tc>
                                <w:tcPr>
                                  <w:tcW w:w="416" w:type="dxa"/>
                                  <w:tcBorders>
                                    <w:top w:val="single" w:sz="4" w:space="0" w:color="000000"/>
                                    <w:left w:val="single" w:sz="4" w:space="0" w:color="000000"/>
                                    <w:bottom w:val="single" w:sz="4" w:space="0" w:color="000000"/>
                                    <w:right w:val="single" w:sz="4" w:space="0" w:color="000000"/>
                                  </w:tcBorders>
                                </w:tcPr>
                                <w:p w:rsidR="00266E9C" w:rsidRDefault="007E30C1">
                                  <w:pPr>
                                    <w:widowControl w:val="0"/>
                                    <w:autoSpaceDE w:val="0"/>
                                    <w:autoSpaceDN w:val="0"/>
                                    <w:adjustRightInd w:val="0"/>
                                    <w:rPr>
                                      <w:rFonts w:ascii="Times New Roman" w:hAnsi="Times New Roman"/>
                                      <w:szCs w:val="24"/>
                                    </w:rPr>
                                  </w:pPr>
                                </w:p>
                              </w:tc>
                              <w:tc>
                                <w:tcPr>
                                  <w:tcW w:w="540" w:type="dxa"/>
                                  <w:tcBorders>
                                    <w:top w:val="single" w:sz="4" w:space="0" w:color="000000"/>
                                    <w:left w:val="single" w:sz="4" w:space="0" w:color="000000"/>
                                    <w:bottom w:val="single" w:sz="4" w:space="0" w:color="000000"/>
                                    <w:right w:val="single" w:sz="4" w:space="0" w:color="000000"/>
                                  </w:tcBorders>
                                </w:tcPr>
                                <w:p w:rsidR="00266E9C" w:rsidRDefault="007E30C1">
                                  <w:pPr>
                                    <w:widowControl w:val="0"/>
                                    <w:autoSpaceDE w:val="0"/>
                                    <w:autoSpaceDN w:val="0"/>
                                    <w:adjustRightInd w:val="0"/>
                                    <w:rPr>
                                      <w:rFonts w:ascii="Times New Roman" w:hAnsi="Times New Roman"/>
                                      <w:szCs w:val="24"/>
                                    </w:rPr>
                                  </w:pPr>
                                </w:p>
                              </w:tc>
                              <w:tc>
                                <w:tcPr>
                                  <w:tcW w:w="540" w:type="dxa"/>
                                  <w:tcBorders>
                                    <w:top w:val="single" w:sz="4" w:space="0" w:color="000000"/>
                                    <w:left w:val="single" w:sz="4" w:space="0" w:color="000000"/>
                                    <w:bottom w:val="single" w:sz="4" w:space="0" w:color="000000"/>
                                    <w:right w:val="single" w:sz="4" w:space="0" w:color="000000"/>
                                  </w:tcBorders>
                                </w:tcPr>
                                <w:p w:rsidR="00266E9C" w:rsidRDefault="007E30C1">
                                  <w:pPr>
                                    <w:widowControl w:val="0"/>
                                    <w:autoSpaceDE w:val="0"/>
                                    <w:autoSpaceDN w:val="0"/>
                                    <w:adjustRightInd w:val="0"/>
                                    <w:rPr>
                                      <w:rFonts w:ascii="Times New Roman" w:hAnsi="Times New Roman"/>
                                      <w:szCs w:val="24"/>
                                    </w:rPr>
                                  </w:pPr>
                                </w:p>
                              </w:tc>
                              <w:tc>
                                <w:tcPr>
                                  <w:tcW w:w="900" w:type="dxa"/>
                                  <w:tcBorders>
                                    <w:top w:val="single" w:sz="4" w:space="0" w:color="000000"/>
                                    <w:left w:val="single" w:sz="4" w:space="0" w:color="000000"/>
                                    <w:bottom w:val="single" w:sz="4" w:space="0" w:color="000000"/>
                                    <w:right w:val="single" w:sz="4" w:space="0" w:color="000000"/>
                                  </w:tcBorders>
                                </w:tcPr>
                                <w:p w:rsidR="00266E9C" w:rsidRDefault="007E30C1">
                                  <w:pPr>
                                    <w:widowControl w:val="0"/>
                                    <w:autoSpaceDE w:val="0"/>
                                    <w:autoSpaceDN w:val="0"/>
                                    <w:adjustRightInd w:val="0"/>
                                    <w:rPr>
                                      <w:rFonts w:ascii="Times New Roman" w:hAnsi="Times New Roman"/>
                                      <w:szCs w:val="24"/>
                                    </w:rPr>
                                  </w:pPr>
                                </w:p>
                              </w:tc>
                              <w:tc>
                                <w:tcPr>
                                  <w:tcW w:w="540" w:type="dxa"/>
                                  <w:tcBorders>
                                    <w:top w:val="single" w:sz="4" w:space="0" w:color="000000"/>
                                    <w:left w:val="single" w:sz="4" w:space="0" w:color="000000"/>
                                    <w:bottom w:val="single" w:sz="4" w:space="0" w:color="000000"/>
                                    <w:right w:val="single" w:sz="4" w:space="0" w:color="000000"/>
                                  </w:tcBorders>
                                </w:tcPr>
                                <w:p w:rsidR="00266E9C" w:rsidRDefault="007E30C1">
                                  <w:pPr>
                                    <w:widowControl w:val="0"/>
                                    <w:autoSpaceDE w:val="0"/>
                                    <w:autoSpaceDN w:val="0"/>
                                    <w:adjustRightInd w:val="0"/>
                                    <w:rPr>
                                      <w:rFonts w:ascii="Times New Roman" w:hAnsi="Times New Roman"/>
                                      <w:szCs w:val="24"/>
                                    </w:rPr>
                                  </w:pPr>
                                </w:p>
                              </w:tc>
                              <w:tc>
                                <w:tcPr>
                                  <w:tcW w:w="540" w:type="dxa"/>
                                  <w:tcBorders>
                                    <w:top w:val="single" w:sz="4" w:space="0" w:color="000000"/>
                                    <w:left w:val="single" w:sz="4" w:space="0" w:color="000000"/>
                                    <w:bottom w:val="single" w:sz="4" w:space="0" w:color="000000"/>
                                    <w:right w:val="single" w:sz="4" w:space="0" w:color="000000"/>
                                  </w:tcBorders>
                                </w:tcPr>
                                <w:p w:rsidR="00266E9C" w:rsidRDefault="007E30C1">
                                  <w:pPr>
                                    <w:widowControl w:val="0"/>
                                    <w:autoSpaceDE w:val="0"/>
                                    <w:autoSpaceDN w:val="0"/>
                                    <w:adjustRightInd w:val="0"/>
                                    <w:rPr>
                                      <w:rFonts w:ascii="Times New Roman" w:hAnsi="Times New Roman"/>
                                      <w:szCs w:val="24"/>
                                    </w:rPr>
                                  </w:pPr>
                                </w:p>
                              </w:tc>
                              <w:tc>
                                <w:tcPr>
                                  <w:tcW w:w="540" w:type="dxa"/>
                                  <w:tcBorders>
                                    <w:top w:val="single" w:sz="4" w:space="0" w:color="000000"/>
                                    <w:left w:val="single" w:sz="4" w:space="0" w:color="000000"/>
                                    <w:bottom w:val="single" w:sz="4" w:space="0" w:color="000000"/>
                                    <w:right w:val="single" w:sz="4" w:space="0" w:color="000000"/>
                                  </w:tcBorders>
                                </w:tcPr>
                                <w:p w:rsidR="00266E9C" w:rsidRDefault="007E30C1">
                                  <w:pPr>
                                    <w:widowControl w:val="0"/>
                                    <w:autoSpaceDE w:val="0"/>
                                    <w:autoSpaceDN w:val="0"/>
                                    <w:adjustRightInd w:val="0"/>
                                    <w:rPr>
                                      <w:rFonts w:ascii="Times New Roman" w:hAnsi="Times New Roman"/>
                                      <w:szCs w:val="24"/>
                                    </w:rPr>
                                  </w:pPr>
                                </w:p>
                              </w:tc>
                              <w:tc>
                                <w:tcPr>
                                  <w:tcW w:w="540" w:type="dxa"/>
                                  <w:tcBorders>
                                    <w:top w:val="single" w:sz="4" w:space="0" w:color="000000"/>
                                    <w:left w:val="single" w:sz="4" w:space="0" w:color="000000"/>
                                    <w:bottom w:val="single" w:sz="4" w:space="0" w:color="000000"/>
                                    <w:right w:val="single" w:sz="4" w:space="0" w:color="000000"/>
                                  </w:tcBorders>
                                </w:tcPr>
                                <w:p w:rsidR="00266E9C" w:rsidRDefault="007E30C1">
                                  <w:pPr>
                                    <w:widowControl w:val="0"/>
                                    <w:autoSpaceDE w:val="0"/>
                                    <w:autoSpaceDN w:val="0"/>
                                    <w:adjustRightInd w:val="0"/>
                                    <w:rPr>
                                      <w:rFonts w:ascii="Times New Roman" w:hAnsi="Times New Roman"/>
                                      <w:szCs w:val="24"/>
                                    </w:rPr>
                                  </w:pPr>
                                </w:p>
                              </w:tc>
                              <w:tc>
                                <w:tcPr>
                                  <w:tcW w:w="540" w:type="dxa"/>
                                  <w:tcBorders>
                                    <w:top w:val="single" w:sz="4" w:space="0" w:color="000000"/>
                                    <w:left w:val="single" w:sz="4" w:space="0" w:color="000000"/>
                                    <w:bottom w:val="single" w:sz="4" w:space="0" w:color="000000"/>
                                    <w:right w:val="single" w:sz="4" w:space="0" w:color="000000"/>
                                  </w:tcBorders>
                                </w:tcPr>
                                <w:p w:rsidR="00266E9C" w:rsidRDefault="007E30C1">
                                  <w:pPr>
                                    <w:widowControl w:val="0"/>
                                    <w:autoSpaceDE w:val="0"/>
                                    <w:autoSpaceDN w:val="0"/>
                                    <w:adjustRightInd w:val="0"/>
                                    <w:rPr>
                                      <w:rFonts w:ascii="Times New Roman" w:hAnsi="Times New Roman"/>
                                      <w:szCs w:val="24"/>
                                    </w:rPr>
                                  </w:pPr>
                                </w:p>
                              </w:tc>
                              <w:tc>
                                <w:tcPr>
                                  <w:tcW w:w="540" w:type="dxa"/>
                                  <w:tcBorders>
                                    <w:top w:val="single" w:sz="4" w:space="0" w:color="000000"/>
                                    <w:left w:val="single" w:sz="4" w:space="0" w:color="000000"/>
                                    <w:bottom w:val="single" w:sz="4" w:space="0" w:color="000000"/>
                                    <w:right w:val="single" w:sz="4" w:space="0" w:color="000000"/>
                                  </w:tcBorders>
                                </w:tcPr>
                                <w:p w:rsidR="00266E9C" w:rsidRDefault="007E30C1">
                                  <w:pPr>
                                    <w:widowControl w:val="0"/>
                                    <w:autoSpaceDE w:val="0"/>
                                    <w:autoSpaceDN w:val="0"/>
                                    <w:adjustRightInd w:val="0"/>
                                    <w:rPr>
                                      <w:rFonts w:ascii="Times New Roman" w:hAnsi="Times New Roman"/>
                                      <w:szCs w:val="24"/>
                                    </w:rPr>
                                  </w:pPr>
                                </w:p>
                              </w:tc>
                              <w:tc>
                                <w:tcPr>
                                  <w:tcW w:w="900" w:type="dxa"/>
                                  <w:tcBorders>
                                    <w:top w:val="single" w:sz="4" w:space="0" w:color="000000"/>
                                    <w:left w:val="single" w:sz="4" w:space="0" w:color="000000"/>
                                    <w:bottom w:val="single" w:sz="4" w:space="0" w:color="000000"/>
                                    <w:right w:val="single" w:sz="4" w:space="0" w:color="000000"/>
                                  </w:tcBorders>
                                </w:tcPr>
                                <w:p w:rsidR="00266E9C" w:rsidRDefault="007E30C1">
                                  <w:pPr>
                                    <w:widowControl w:val="0"/>
                                    <w:autoSpaceDE w:val="0"/>
                                    <w:autoSpaceDN w:val="0"/>
                                    <w:adjustRightInd w:val="0"/>
                                    <w:rPr>
                                      <w:rFonts w:ascii="Times New Roman" w:hAnsi="Times New Roman"/>
                                      <w:szCs w:val="24"/>
                                    </w:rPr>
                                  </w:pPr>
                                </w:p>
                              </w:tc>
                            </w:tr>
                          </w:tbl>
                          <w:p w:rsidR="00266E9C" w:rsidRDefault="007E30C1" w:rsidP="00C3513D">
                            <w:pPr>
                              <w:widowControl w:val="0"/>
                              <w:autoSpaceDE w:val="0"/>
                              <w:autoSpaceDN w:val="0"/>
                              <w:adjustRightInd w:val="0"/>
                              <w:rPr>
                                <w:rFonts w:ascii="Times New Roman" w:hAnsi="Times New Roman"/>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8" o:spid="_x0000_s1171" type="#_x0000_t202" style="position:absolute;left:0;text-align:left;margin-left:185.65pt;margin-top:1.85pt;width:328.15pt;height:30.05pt;z-index:-251476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" o:allowincell="f" filled="f" stroked="f">
                <v:textbox inset="0,0,0,0">
                  <w:txbxContent>
                    <w:tbl>
                      <w:tblPr>
                        <w:tblW w:w="0" w:type="auto"/>
                        <w:tblInd w:w="5" w:type="dxa"/>
                        <w:tblLayout w:type="fixed"/>
                        <w:tblCellMar>
                          <w:left w:w="0" w:type="dxa"/>
                          <w:right w:w="0" w:type="dxa"/>
                        </w:tblCellMar>
                        <w:tblLook w:val="04A0" w:firstRow="1" w:lastRow="0" w:firstColumn="1" w:lastColumn="0" w:noHBand="0" w:noVBand="1"/>
                      </w:tblPr>
                      <w:tblGrid>
                        <w:gridCol w:w="416"/>
                        <w:gridCol w:w="540"/>
                        <w:gridCol w:w="540"/>
                        <w:gridCol w:w="900"/>
                        <w:gridCol w:w="540"/>
                        <w:gridCol w:w="540"/>
                        <w:gridCol w:w="540"/>
                        <w:gridCol w:w="540"/>
                        <w:gridCol w:w="540"/>
                        <w:gridCol w:w="540"/>
                        <w:gridCol w:w="900"/>
                      </w:tblGrid>
                      <w:tr w:rsidR="00266E9C">
                        <w:tblPrEx>
                          <w:tblCellMar>
                            <w:top w:w="0" w:type="dxa"/>
                            <w:bottom w:w="0" w:type="dxa"/>
                          </w:tblCellMar>
                        </w:tblPrEx>
                        <w:trPr>
                          <w:trHeight w:hRule="exact" w:val="258"/>
                        </w:trPr>
                        <w:tc>
                          <w:tcPr>
                            <w:tcW w:w="416" w:type="dxa"/>
                            <w:tcBorders>
                              <w:top w:val="single" w:sz="4" w:space="0" w:color="000000"/>
                              <w:left w:val="single" w:sz="4" w:space="0" w:color="000000"/>
                              <w:bottom w:val="single" w:sz="4" w:space="0" w:color="000000"/>
                              <w:right w:val="single" w:sz="4" w:space="0" w:color="000000"/>
                            </w:tcBorders>
                          </w:tcPr>
                          <w:p w:rsidR="00266E9C" w:rsidRDefault="007E30C1">
                            <w:pPr>
                              <w:widowControl w:val="0"/>
                              <w:autoSpaceDE w:val="0"/>
                              <w:autoSpaceDN w:val="0"/>
                              <w:adjustRightInd w:val="0"/>
                              <w:spacing w:line="205" w:lineRule="exact"/>
                              <w:ind w:left="102"/>
                              <w:rPr>
                                <w:rFonts w:ascii="Times New Roman" w:hAnsi="Times New Roman"/>
                                <w:szCs w:val="24"/>
                              </w:rPr>
                            </w:pPr>
                            <w:r>
                              <w:rPr>
                                <w:rFonts w:ascii="Times New Roman" w:hAnsi="Times New Roman"/>
                                <w:b/>
                                <w:bCs/>
                                <w:sz w:val="18"/>
                                <w:szCs w:val="18"/>
                              </w:rPr>
                              <w:t>P1</w:t>
                            </w:r>
                          </w:p>
                        </w:tc>
                        <w:tc>
                          <w:tcPr>
                            <w:tcW w:w="540" w:type="dxa"/>
                            <w:tcBorders>
                              <w:top w:val="single" w:sz="4" w:space="0" w:color="000000"/>
                              <w:left w:val="single" w:sz="4" w:space="0" w:color="000000"/>
                              <w:bottom w:val="single" w:sz="4" w:space="0" w:color="000000"/>
                              <w:right w:val="single" w:sz="4" w:space="0" w:color="000000"/>
                            </w:tcBorders>
                          </w:tcPr>
                          <w:p w:rsidR="00266E9C" w:rsidRDefault="007E30C1">
                            <w:pPr>
                              <w:widowControl w:val="0"/>
                              <w:autoSpaceDE w:val="0"/>
                              <w:autoSpaceDN w:val="0"/>
                              <w:adjustRightInd w:val="0"/>
                              <w:spacing w:line="205" w:lineRule="exact"/>
                              <w:ind w:left="102"/>
                              <w:rPr>
                                <w:rFonts w:ascii="Times New Roman" w:hAnsi="Times New Roman"/>
                                <w:szCs w:val="24"/>
                              </w:rPr>
                            </w:pPr>
                            <w:r>
                              <w:rPr>
                                <w:rFonts w:ascii="Times New Roman" w:hAnsi="Times New Roman"/>
                                <w:b/>
                                <w:bCs/>
                                <w:sz w:val="18"/>
                                <w:szCs w:val="18"/>
                              </w:rPr>
                              <w:t>P2</w:t>
                            </w:r>
                          </w:p>
                        </w:tc>
                        <w:tc>
                          <w:tcPr>
                            <w:tcW w:w="540" w:type="dxa"/>
                            <w:tcBorders>
                              <w:top w:val="single" w:sz="4" w:space="0" w:color="000000"/>
                              <w:left w:val="single" w:sz="4" w:space="0" w:color="000000"/>
                              <w:bottom w:val="single" w:sz="4" w:space="0" w:color="000000"/>
                              <w:right w:val="single" w:sz="4" w:space="0" w:color="000000"/>
                            </w:tcBorders>
                          </w:tcPr>
                          <w:p w:rsidR="00266E9C" w:rsidRDefault="007E30C1">
                            <w:pPr>
                              <w:widowControl w:val="0"/>
                              <w:autoSpaceDE w:val="0"/>
                              <w:autoSpaceDN w:val="0"/>
                              <w:adjustRightInd w:val="0"/>
                              <w:spacing w:line="205" w:lineRule="exact"/>
                              <w:ind w:left="101"/>
                              <w:rPr>
                                <w:rFonts w:ascii="Times New Roman" w:hAnsi="Times New Roman"/>
                                <w:szCs w:val="24"/>
                              </w:rPr>
                            </w:pPr>
                            <w:r>
                              <w:rPr>
                                <w:rFonts w:ascii="Times New Roman" w:hAnsi="Times New Roman"/>
                                <w:b/>
                                <w:bCs/>
                                <w:sz w:val="18"/>
                                <w:szCs w:val="18"/>
                              </w:rPr>
                              <w:t>P3</w:t>
                            </w:r>
                          </w:p>
                        </w:tc>
                        <w:tc>
                          <w:tcPr>
                            <w:tcW w:w="900" w:type="dxa"/>
                            <w:tcBorders>
                              <w:top w:val="single" w:sz="4" w:space="0" w:color="000000"/>
                              <w:left w:val="single" w:sz="4" w:space="0" w:color="000000"/>
                              <w:bottom w:val="single" w:sz="4" w:space="0" w:color="000000"/>
                              <w:right w:val="single" w:sz="4" w:space="0" w:color="000000"/>
                            </w:tcBorders>
                          </w:tcPr>
                          <w:p w:rsidR="00266E9C" w:rsidRDefault="007E30C1">
                            <w:pPr>
                              <w:widowControl w:val="0"/>
                              <w:autoSpaceDE w:val="0"/>
                              <w:autoSpaceDN w:val="0"/>
                              <w:adjustRightInd w:val="0"/>
                              <w:spacing w:line="205" w:lineRule="exact"/>
                              <w:ind w:left="101"/>
                              <w:rPr>
                                <w:rFonts w:ascii="Times New Roman" w:hAnsi="Times New Roman"/>
                                <w:szCs w:val="24"/>
                              </w:rPr>
                            </w:pPr>
                            <w:r>
                              <w:rPr>
                                <w:rFonts w:ascii="Times New Roman" w:hAnsi="Times New Roman"/>
                                <w:b/>
                                <w:bCs/>
                                <w:sz w:val="18"/>
                                <w:szCs w:val="18"/>
                              </w:rPr>
                              <w:t>NP-Ent</w:t>
                            </w:r>
                          </w:p>
                        </w:tc>
                        <w:tc>
                          <w:tcPr>
                            <w:tcW w:w="540" w:type="dxa"/>
                            <w:tcBorders>
                              <w:top w:val="single" w:sz="4" w:space="0" w:color="000000"/>
                              <w:left w:val="single" w:sz="4" w:space="0" w:color="000000"/>
                              <w:bottom w:val="single" w:sz="4" w:space="0" w:color="000000"/>
                              <w:right w:val="single" w:sz="4" w:space="0" w:color="000000"/>
                            </w:tcBorders>
                          </w:tcPr>
                          <w:p w:rsidR="00266E9C" w:rsidRDefault="007E30C1">
                            <w:pPr>
                              <w:widowControl w:val="0"/>
                              <w:autoSpaceDE w:val="0"/>
                              <w:autoSpaceDN w:val="0"/>
                              <w:adjustRightInd w:val="0"/>
                              <w:spacing w:line="205" w:lineRule="exact"/>
                              <w:ind w:left="101"/>
                              <w:rPr>
                                <w:rFonts w:ascii="Times New Roman" w:hAnsi="Times New Roman"/>
                                <w:szCs w:val="24"/>
                              </w:rPr>
                            </w:pPr>
                            <w:r>
                              <w:rPr>
                                <w:rFonts w:ascii="Times New Roman" w:hAnsi="Times New Roman"/>
                                <w:b/>
                                <w:bCs/>
                                <w:sz w:val="18"/>
                                <w:szCs w:val="18"/>
                              </w:rPr>
                              <w:t>W1</w:t>
                            </w:r>
                          </w:p>
                        </w:tc>
                        <w:tc>
                          <w:tcPr>
                            <w:tcW w:w="540" w:type="dxa"/>
                            <w:tcBorders>
                              <w:top w:val="single" w:sz="4" w:space="0" w:color="000000"/>
                              <w:left w:val="single" w:sz="4" w:space="0" w:color="000000"/>
                              <w:bottom w:val="single" w:sz="4" w:space="0" w:color="000000"/>
                              <w:right w:val="single" w:sz="4" w:space="0" w:color="000000"/>
                            </w:tcBorders>
                          </w:tcPr>
                          <w:p w:rsidR="00266E9C" w:rsidRDefault="007E30C1">
                            <w:pPr>
                              <w:widowControl w:val="0"/>
                              <w:autoSpaceDE w:val="0"/>
                              <w:autoSpaceDN w:val="0"/>
                              <w:adjustRightInd w:val="0"/>
                              <w:spacing w:line="205" w:lineRule="exact"/>
                              <w:ind w:left="101"/>
                              <w:rPr>
                                <w:rFonts w:ascii="Times New Roman" w:hAnsi="Times New Roman"/>
                                <w:szCs w:val="24"/>
                              </w:rPr>
                            </w:pPr>
                            <w:r>
                              <w:rPr>
                                <w:rFonts w:ascii="Times New Roman" w:hAnsi="Times New Roman"/>
                                <w:b/>
                                <w:bCs/>
                                <w:sz w:val="18"/>
                                <w:szCs w:val="18"/>
                              </w:rPr>
                              <w:t>W2</w:t>
                            </w:r>
                          </w:p>
                        </w:tc>
                        <w:tc>
                          <w:tcPr>
                            <w:tcW w:w="540" w:type="dxa"/>
                            <w:tcBorders>
                              <w:top w:val="single" w:sz="4" w:space="0" w:color="000000"/>
                              <w:left w:val="single" w:sz="4" w:space="0" w:color="000000"/>
                              <w:bottom w:val="single" w:sz="4" w:space="0" w:color="000000"/>
                              <w:right w:val="single" w:sz="4" w:space="0" w:color="000000"/>
                            </w:tcBorders>
                          </w:tcPr>
                          <w:p w:rsidR="00266E9C" w:rsidRDefault="007E30C1">
                            <w:pPr>
                              <w:widowControl w:val="0"/>
                              <w:autoSpaceDE w:val="0"/>
                              <w:autoSpaceDN w:val="0"/>
                              <w:adjustRightInd w:val="0"/>
                              <w:spacing w:line="205" w:lineRule="exact"/>
                              <w:ind w:left="101"/>
                              <w:rPr>
                                <w:rFonts w:ascii="Times New Roman" w:hAnsi="Times New Roman"/>
                                <w:szCs w:val="24"/>
                              </w:rPr>
                            </w:pPr>
                            <w:r>
                              <w:rPr>
                                <w:rFonts w:ascii="Times New Roman" w:hAnsi="Times New Roman"/>
                                <w:b/>
                                <w:bCs/>
                                <w:sz w:val="18"/>
                                <w:szCs w:val="18"/>
                              </w:rPr>
                              <w:t>W3</w:t>
                            </w:r>
                          </w:p>
                        </w:tc>
                        <w:tc>
                          <w:tcPr>
                            <w:tcW w:w="540" w:type="dxa"/>
                            <w:tcBorders>
                              <w:top w:val="single" w:sz="4" w:space="0" w:color="000000"/>
                              <w:left w:val="single" w:sz="4" w:space="0" w:color="000000"/>
                              <w:bottom w:val="single" w:sz="4" w:space="0" w:color="000000"/>
                              <w:right w:val="single" w:sz="4" w:space="0" w:color="000000"/>
                            </w:tcBorders>
                          </w:tcPr>
                          <w:p w:rsidR="00266E9C" w:rsidRDefault="007E30C1">
                            <w:pPr>
                              <w:widowControl w:val="0"/>
                              <w:autoSpaceDE w:val="0"/>
                              <w:autoSpaceDN w:val="0"/>
                              <w:adjustRightInd w:val="0"/>
                              <w:spacing w:line="205" w:lineRule="exact"/>
                              <w:ind w:left="101"/>
                              <w:rPr>
                                <w:rFonts w:ascii="Times New Roman" w:hAnsi="Times New Roman"/>
                                <w:szCs w:val="24"/>
                              </w:rPr>
                            </w:pPr>
                            <w:r>
                              <w:rPr>
                                <w:rFonts w:ascii="Times New Roman" w:hAnsi="Times New Roman"/>
                                <w:b/>
                                <w:bCs/>
                                <w:sz w:val="18"/>
                                <w:szCs w:val="18"/>
                              </w:rPr>
                              <w:t>V1</w:t>
                            </w:r>
                          </w:p>
                        </w:tc>
                        <w:tc>
                          <w:tcPr>
                            <w:tcW w:w="540" w:type="dxa"/>
                            <w:tcBorders>
                              <w:top w:val="single" w:sz="4" w:space="0" w:color="000000"/>
                              <w:left w:val="single" w:sz="4" w:space="0" w:color="000000"/>
                              <w:bottom w:val="single" w:sz="4" w:space="0" w:color="000000"/>
                              <w:right w:val="single" w:sz="4" w:space="0" w:color="000000"/>
                            </w:tcBorders>
                          </w:tcPr>
                          <w:p w:rsidR="00266E9C" w:rsidRDefault="007E30C1">
                            <w:pPr>
                              <w:widowControl w:val="0"/>
                              <w:autoSpaceDE w:val="0"/>
                              <w:autoSpaceDN w:val="0"/>
                              <w:adjustRightInd w:val="0"/>
                              <w:spacing w:line="205" w:lineRule="exact"/>
                              <w:ind w:left="101"/>
                              <w:rPr>
                                <w:rFonts w:ascii="Times New Roman" w:hAnsi="Times New Roman"/>
                                <w:szCs w:val="24"/>
                              </w:rPr>
                            </w:pPr>
                            <w:r>
                              <w:rPr>
                                <w:rFonts w:ascii="Times New Roman" w:hAnsi="Times New Roman"/>
                                <w:b/>
                                <w:bCs/>
                                <w:sz w:val="18"/>
                                <w:szCs w:val="18"/>
                              </w:rPr>
                              <w:t>V2</w:t>
                            </w:r>
                          </w:p>
                        </w:tc>
                        <w:tc>
                          <w:tcPr>
                            <w:tcW w:w="540" w:type="dxa"/>
                            <w:tcBorders>
                              <w:top w:val="single" w:sz="4" w:space="0" w:color="000000"/>
                              <w:left w:val="single" w:sz="4" w:space="0" w:color="000000"/>
                              <w:bottom w:val="single" w:sz="4" w:space="0" w:color="000000"/>
                              <w:right w:val="single" w:sz="4" w:space="0" w:color="000000"/>
                            </w:tcBorders>
                          </w:tcPr>
                          <w:p w:rsidR="00266E9C" w:rsidRDefault="007E30C1">
                            <w:pPr>
                              <w:widowControl w:val="0"/>
                              <w:autoSpaceDE w:val="0"/>
                              <w:autoSpaceDN w:val="0"/>
                              <w:adjustRightInd w:val="0"/>
                              <w:spacing w:line="205" w:lineRule="exact"/>
                              <w:ind w:left="102"/>
                              <w:rPr>
                                <w:rFonts w:ascii="Times New Roman" w:hAnsi="Times New Roman"/>
                                <w:szCs w:val="24"/>
                              </w:rPr>
                            </w:pPr>
                            <w:r>
                              <w:rPr>
                                <w:rFonts w:ascii="Times New Roman" w:hAnsi="Times New Roman"/>
                                <w:b/>
                                <w:bCs/>
                                <w:sz w:val="18"/>
                                <w:szCs w:val="18"/>
                              </w:rPr>
                              <w:t>V3</w:t>
                            </w:r>
                          </w:p>
                        </w:tc>
                        <w:tc>
                          <w:tcPr>
                            <w:tcW w:w="900" w:type="dxa"/>
                            <w:tcBorders>
                              <w:top w:val="single" w:sz="4" w:space="0" w:color="000000"/>
                              <w:left w:val="single" w:sz="4" w:space="0" w:color="000000"/>
                              <w:bottom w:val="single" w:sz="4" w:space="0" w:color="000000"/>
                              <w:right w:val="single" w:sz="4" w:space="0" w:color="000000"/>
                            </w:tcBorders>
                          </w:tcPr>
                          <w:p w:rsidR="00266E9C" w:rsidRDefault="007E30C1">
                            <w:pPr>
                              <w:widowControl w:val="0"/>
                              <w:autoSpaceDE w:val="0"/>
                              <w:autoSpaceDN w:val="0"/>
                              <w:adjustRightInd w:val="0"/>
                              <w:spacing w:line="205" w:lineRule="exact"/>
                              <w:ind w:left="102"/>
                              <w:rPr>
                                <w:rFonts w:ascii="Times New Roman" w:hAnsi="Times New Roman"/>
                                <w:szCs w:val="24"/>
                              </w:rPr>
                            </w:pPr>
                            <w:r>
                              <w:rPr>
                                <w:rFonts w:ascii="Times New Roman" w:hAnsi="Times New Roman"/>
                                <w:b/>
                                <w:bCs/>
                                <w:sz w:val="18"/>
                                <w:szCs w:val="18"/>
                              </w:rPr>
                              <w:t>NP-Ent</w:t>
                            </w:r>
                          </w:p>
                        </w:tc>
                      </w:tr>
                      <w:tr w:rsidR="00266E9C">
                        <w:tblPrEx>
                          <w:tblCellMar>
                            <w:top w:w="0" w:type="dxa"/>
                            <w:bottom w:w="0" w:type="dxa"/>
                          </w:tblCellMar>
                        </w:tblPrEx>
                        <w:trPr>
                          <w:trHeight w:hRule="exact" w:val="326"/>
                        </w:trPr>
                        <w:tc>
                          <w:tcPr>
                            <w:tcW w:w="416" w:type="dxa"/>
                            <w:tcBorders>
                              <w:top w:val="single" w:sz="4" w:space="0" w:color="000000"/>
                              <w:left w:val="single" w:sz="4" w:space="0" w:color="000000"/>
                              <w:bottom w:val="single" w:sz="4" w:space="0" w:color="000000"/>
                              <w:right w:val="single" w:sz="4" w:space="0" w:color="000000"/>
                            </w:tcBorders>
                          </w:tcPr>
                          <w:p w:rsidR="00266E9C" w:rsidRDefault="007E30C1">
                            <w:pPr>
                              <w:widowControl w:val="0"/>
                              <w:autoSpaceDE w:val="0"/>
                              <w:autoSpaceDN w:val="0"/>
                              <w:adjustRightInd w:val="0"/>
                              <w:rPr>
                                <w:rFonts w:ascii="Times New Roman" w:hAnsi="Times New Roman"/>
                                <w:szCs w:val="24"/>
                              </w:rPr>
                            </w:pPr>
                          </w:p>
                        </w:tc>
                        <w:tc>
                          <w:tcPr>
                            <w:tcW w:w="540" w:type="dxa"/>
                            <w:tcBorders>
                              <w:top w:val="single" w:sz="4" w:space="0" w:color="000000"/>
                              <w:left w:val="single" w:sz="4" w:space="0" w:color="000000"/>
                              <w:bottom w:val="single" w:sz="4" w:space="0" w:color="000000"/>
                              <w:right w:val="single" w:sz="4" w:space="0" w:color="000000"/>
                            </w:tcBorders>
                          </w:tcPr>
                          <w:p w:rsidR="00266E9C" w:rsidRDefault="007E30C1">
                            <w:pPr>
                              <w:widowControl w:val="0"/>
                              <w:autoSpaceDE w:val="0"/>
                              <w:autoSpaceDN w:val="0"/>
                              <w:adjustRightInd w:val="0"/>
                              <w:rPr>
                                <w:rFonts w:ascii="Times New Roman" w:hAnsi="Times New Roman"/>
                                <w:szCs w:val="24"/>
                              </w:rPr>
                            </w:pPr>
                          </w:p>
                        </w:tc>
                        <w:tc>
                          <w:tcPr>
                            <w:tcW w:w="540" w:type="dxa"/>
                            <w:tcBorders>
                              <w:top w:val="single" w:sz="4" w:space="0" w:color="000000"/>
                              <w:left w:val="single" w:sz="4" w:space="0" w:color="000000"/>
                              <w:bottom w:val="single" w:sz="4" w:space="0" w:color="000000"/>
                              <w:right w:val="single" w:sz="4" w:space="0" w:color="000000"/>
                            </w:tcBorders>
                          </w:tcPr>
                          <w:p w:rsidR="00266E9C" w:rsidRDefault="007E30C1">
                            <w:pPr>
                              <w:widowControl w:val="0"/>
                              <w:autoSpaceDE w:val="0"/>
                              <w:autoSpaceDN w:val="0"/>
                              <w:adjustRightInd w:val="0"/>
                              <w:rPr>
                                <w:rFonts w:ascii="Times New Roman" w:hAnsi="Times New Roman"/>
                                <w:szCs w:val="24"/>
                              </w:rPr>
                            </w:pPr>
                          </w:p>
                        </w:tc>
                        <w:tc>
                          <w:tcPr>
                            <w:tcW w:w="900" w:type="dxa"/>
                            <w:tcBorders>
                              <w:top w:val="single" w:sz="4" w:space="0" w:color="000000"/>
                              <w:left w:val="single" w:sz="4" w:space="0" w:color="000000"/>
                              <w:bottom w:val="single" w:sz="4" w:space="0" w:color="000000"/>
                              <w:right w:val="single" w:sz="4" w:space="0" w:color="000000"/>
                            </w:tcBorders>
                          </w:tcPr>
                          <w:p w:rsidR="00266E9C" w:rsidRDefault="007E30C1">
                            <w:pPr>
                              <w:widowControl w:val="0"/>
                              <w:autoSpaceDE w:val="0"/>
                              <w:autoSpaceDN w:val="0"/>
                              <w:adjustRightInd w:val="0"/>
                              <w:rPr>
                                <w:rFonts w:ascii="Times New Roman" w:hAnsi="Times New Roman"/>
                                <w:szCs w:val="24"/>
                              </w:rPr>
                            </w:pPr>
                          </w:p>
                        </w:tc>
                        <w:tc>
                          <w:tcPr>
                            <w:tcW w:w="540" w:type="dxa"/>
                            <w:tcBorders>
                              <w:top w:val="single" w:sz="4" w:space="0" w:color="000000"/>
                              <w:left w:val="single" w:sz="4" w:space="0" w:color="000000"/>
                              <w:bottom w:val="single" w:sz="4" w:space="0" w:color="000000"/>
                              <w:right w:val="single" w:sz="4" w:space="0" w:color="000000"/>
                            </w:tcBorders>
                          </w:tcPr>
                          <w:p w:rsidR="00266E9C" w:rsidRDefault="007E30C1">
                            <w:pPr>
                              <w:widowControl w:val="0"/>
                              <w:autoSpaceDE w:val="0"/>
                              <w:autoSpaceDN w:val="0"/>
                              <w:adjustRightInd w:val="0"/>
                              <w:rPr>
                                <w:rFonts w:ascii="Times New Roman" w:hAnsi="Times New Roman"/>
                                <w:szCs w:val="24"/>
                              </w:rPr>
                            </w:pPr>
                          </w:p>
                        </w:tc>
                        <w:tc>
                          <w:tcPr>
                            <w:tcW w:w="540" w:type="dxa"/>
                            <w:tcBorders>
                              <w:top w:val="single" w:sz="4" w:space="0" w:color="000000"/>
                              <w:left w:val="single" w:sz="4" w:space="0" w:color="000000"/>
                              <w:bottom w:val="single" w:sz="4" w:space="0" w:color="000000"/>
                              <w:right w:val="single" w:sz="4" w:space="0" w:color="000000"/>
                            </w:tcBorders>
                          </w:tcPr>
                          <w:p w:rsidR="00266E9C" w:rsidRDefault="007E30C1">
                            <w:pPr>
                              <w:widowControl w:val="0"/>
                              <w:autoSpaceDE w:val="0"/>
                              <w:autoSpaceDN w:val="0"/>
                              <w:adjustRightInd w:val="0"/>
                              <w:rPr>
                                <w:rFonts w:ascii="Times New Roman" w:hAnsi="Times New Roman"/>
                                <w:szCs w:val="24"/>
                              </w:rPr>
                            </w:pPr>
                          </w:p>
                        </w:tc>
                        <w:tc>
                          <w:tcPr>
                            <w:tcW w:w="540" w:type="dxa"/>
                            <w:tcBorders>
                              <w:top w:val="single" w:sz="4" w:space="0" w:color="000000"/>
                              <w:left w:val="single" w:sz="4" w:space="0" w:color="000000"/>
                              <w:bottom w:val="single" w:sz="4" w:space="0" w:color="000000"/>
                              <w:right w:val="single" w:sz="4" w:space="0" w:color="000000"/>
                            </w:tcBorders>
                          </w:tcPr>
                          <w:p w:rsidR="00266E9C" w:rsidRDefault="007E30C1">
                            <w:pPr>
                              <w:widowControl w:val="0"/>
                              <w:autoSpaceDE w:val="0"/>
                              <w:autoSpaceDN w:val="0"/>
                              <w:adjustRightInd w:val="0"/>
                              <w:rPr>
                                <w:rFonts w:ascii="Times New Roman" w:hAnsi="Times New Roman"/>
                                <w:szCs w:val="24"/>
                              </w:rPr>
                            </w:pPr>
                          </w:p>
                        </w:tc>
                        <w:tc>
                          <w:tcPr>
                            <w:tcW w:w="540" w:type="dxa"/>
                            <w:tcBorders>
                              <w:top w:val="single" w:sz="4" w:space="0" w:color="000000"/>
                              <w:left w:val="single" w:sz="4" w:space="0" w:color="000000"/>
                              <w:bottom w:val="single" w:sz="4" w:space="0" w:color="000000"/>
                              <w:right w:val="single" w:sz="4" w:space="0" w:color="000000"/>
                            </w:tcBorders>
                          </w:tcPr>
                          <w:p w:rsidR="00266E9C" w:rsidRDefault="007E30C1">
                            <w:pPr>
                              <w:widowControl w:val="0"/>
                              <w:autoSpaceDE w:val="0"/>
                              <w:autoSpaceDN w:val="0"/>
                              <w:adjustRightInd w:val="0"/>
                              <w:rPr>
                                <w:rFonts w:ascii="Times New Roman" w:hAnsi="Times New Roman"/>
                                <w:szCs w:val="24"/>
                              </w:rPr>
                            </w:pPr>
                          </w:p>
                        </w:tc>
                        <w:tc>
                          <w:tcPr>
                            <w:tcW w:w="540" w:type="dxa"/>
                            <w:tcBorders>
                              <w:top w:val="single" w:sz="4" w:space="0" w:color="000000"/>
                              <w:left w:val="single" w:sz="4" w:space="0" w:color="000000"/>
                              <w:bottom w:val="single" w:sz="4" w:space="0" w:color="000000"/>
                              <w:right w:val="single" w:sz="4" w:space="0" w:color="000000"/>
                            </w:tcBorders>
                          </w:tcPr>
                          <w:p w:rsidR="00266E9C" w:rsidRDefault="007E30C1">
                            <w:pPr>
                              <w:widowControl w:val="0"/>
                              <w:autoSpaceDE w:val="0"/>
                              <w:autoSpaceDN w:val="0"/>
                              <w:adjustRightInd w:val="0"/>
                              <w:rPr>
                                <w:rFonts w:ascii="Times New Roman" w:hAnsi="Times New Roman"/>
                                <w:szCs w:val="24"/>
                              </w:rPr>
                            </w:pPr>
                          </w:p>
                        </w:tc>
                        <w:tc>
                          <w:tcPr>
                            <w:tcW w:w="540" w:type="dxa"/>
                            <w:tcBorders>
                              <w:top w:val="single" w:sz="4" w:space="0" w:color="000000"/>
                              <w:left w:val="single" w:sz="4" w:space="0" w:color="000000"/>
                              <w:bottom w:val="single" w:sz="4" w:space="0" w:color="000000"/>
                              <w:right w:val="single" w:sz="4" w:space="0" w:color="000000"/>
                            </w:tcBorders>
                          </w:tcPr>
                          <w:p w:rsidR="00266E9C" w:rsidRDefault="007E30C1">
                            <w:pPr>
                              <w:widowControl w:val="0"/>
                              <w:autoSpaceDE w:val="0"/>
                              <w:autoSpaceDN w:val="0"/>
                              <w:adjustRightInd w:val="0"/>
                              <w:rPr>
                                <w:rFonts w:ascii="Times New Roman" w:hAnsi="Times New Roman"/>
                                <w:szCs w:val="24"/>
                              </w:rPr>
                            </w:pPr>
                          </w:p>
                        </w:tc>
                        <w:tc>
                          <w:tcPr>
                            <w:tcW w:w="900" w:type="dxa"/>
                            <w:tcBorders>
                              <w:top w:val="single" w:sz="4" w:space="0" w:color="000000"/>
                              <w:left w:val="single" w:sz="4" w:space="0" w:color="000000"/>
                              <w:bottom w:val="single" w:sz="4" w:space="0" w:color="000000"/>
                              <w:right w:val="single" w:sz="4" w:space="0" w:color="000000"/>
                            </w:tcBorders>
                          </w:tcPr>
                          <w:p w:rsidR="00266E9C" w:rsidRDefault="007E30C1">
                            <w:pPr>
                              <w:widowControl w:val="0"/>
                              <w:autoSpaceDE w:val="0"/>
                              <w:autoSpaceDN w:val="0"/>
                              <w:adjustRightInd w:val="0"/>
                              <w:rPr>
                                <w:rFonts w:ascii="Times New Roman" w:hAnsi="Times New Roman"/>
                                <w:szCs w:val="24"/>
                              </w:rPr>
                            </w:pPr>
                          </w:p>
                        </w:tc>
                      </w:tr>
                    </w:tbl>
                    <w:p w:rsidR="00266E9C" w:rsidRDefault="007E30C1" w:rsidP="00C3513D">
                      <w:pPr>
                        <w:widowControl w:val="0"/>
                        <w:autoSpaceDE w:val="0"/>
                        <w:autoSpaceDN w:val="0"/>
                        <w:adjustRightInd w:val="0"/>
                        <w:rPr>
                          <w:rFonts w:ascii="Times New Roman" w:hAnsi="Times New Roman"/>
                          <w:szCs w:val="24"/>
                        </w:rPr>
                      </w:pPr>
                    </w:p>
                  </w:txbxContent>
                </v:textbox>
                <w10:wrap anchorx="page"/>
              </v:shape>
            </w:pict>
          </mc:Fallback>
        </mc:AlternateContent>
      </w:r>
      <w:r w:rsidR="007E30C1" w:rsidRPr="00293FA6">
        <w:rPr>
          <w:rFonts w:cs="Arial"/>
          <w:color w:val="333333"/>
          <w:position w:val="-1"/>
          <w:sz w:val="16"/>
          <w:szCs w:val="16"/>
        </w:rPr>
        <w:t>Rés</w:t>
      </w:r>
      <w:r w:rsidR="007E30C1" w:rsidRPr="00293FA6">
        <w:rPr>
          <w:rFonts w:cs="Arial"/>
          <w:color w:val="333333"/>
          <w:spacing w:val="1"/>
          <w:position w:val="-1"/>
          <w:sz w:val="16"/>
          <w:szCs w:val="16"/>
        </w:rPr>
        <w:t>u</w:t>
      </w:r>
      <w:r w:rsidR="007E30C1" w:rsidRPr="00293FA6">
        <w:rPr>
          <w:rFonts w:cs="Arial"/>
          <w:color w:val="333333"/>
          <w:position w:val="-1"/>
          <w:sz w:val="16"/>
          <w:szCs w:val="16"/>
        </w:rPr>
        <w:t xml:space="preserve">ltats </w:t>
      </w:r>
      <w:r w:rsidR="007E30C1" w:rsidRPr="00293FA6">
        <w:rPr>
          <w:rFonts w:cs="Arial"/>
          <w:color w:val="333333"/>
          <w:spacing w:val="1"/>
          <w:position w:val="-1"/>
          <w:sz w:val="16"/>
          <w:szCs w:val="16"/>
        </w:rPr>
        <w:t>d</w:t>
      </w:r>
      <w:r w:rsidR="007E30C1" w:rsidRPr="00293FA6">
        <w:rPr>
          <w:rFonts w:cs="Arial"/>
          <w:color w:val="333333"/>
          <w:position w:val="-1"/>
          <w:sz w:val="16"/>
          <w:szCs w:val="16"/>
        </w:rPr>
        <w:t xml:space="preserve">e </w:t>
      </w:r>
      <w:r w:rsidR="007E30C1" w:rsidRPr="00293FA6">
        <w:rPr>
          <w:rFonts w:cs="Arial"/>
          <w:color w:val="333333"/>
          <w:spacing w:val="-2"/>
          <w:position w:val="-1"/>
          <w:sz w:val="16"/>
          <w:szCs w:val="16"/>
        </w:rPr>
        <w:t>l</w:t>
      </w:r>
      <w:r w:rsidR="007E30C1" w:rsidRPr="00293FA6">
        <w:rPr>
          <w:rFonts w:cs="Arial"/>
          <w:color w:val="333333"/>
          <w:position w:val="-1"/>
          <w:sz w:val="16"/>
          <w:szCs w:val="16"/>
        </w:rPr>
        <w:t>’is</w:t>
      </w:r>
      <w:r w:rsidR="007E30C1" w:rsidRPr="00293FA6">
        <w:rPr>
          <w:rFonts w:cs="Arial"/>
          <w:color w:val="333333"/>
          <w:spacing w:val="1"/>
          <w:position w:val="-1"/>
          <w:sz w:val="16"/>
          <w:szCs w:val="16"/>
        </w:rPr>
        <w:t>o</w:t>
      </w:r>
      <w:r w:rsidR="007E30C1" w:rsidRPr="00293FA6">
        <w:rPr>
          <w:rFonts w:cs="Arial"/>
          <w:color w:val="333333"/>
          <w:position w:val="-1"/>
          <w:sz w:val="16"/>
          <w:szCs w:val="16"/>
        </w:rPr>
        <w:t>le</w:t>
      </w:r>
      <w:r w:rsidR="007E30C1" w:rsidRPr="00293FA6">
        <w:rPr>
          <w:rFonts w:cs="Arial"/>
          <w:color w:val="333333"/>
          <w:spacing w:val="-2"/>
          <w:position w:val="-1"/>
          <w:sz w:val="16"/>
          <w:szCs w:val="16"/>
        </w:rPr>
        <w:t>m</w:t>
      </w:r>
      <w:r w:rsidR="007E30C1" w:rsidRPr="00293FA6">
        <w:rPr>
          <w:rFonts w:cs="Arial"/>
          <w:color w:val="333333"/>
          <w:position w:val="-1"/>
          <w:sz w:val="16"/>
          <w:szCs w:val="16"/>
        </w:rPr>
        <w:t>e</w:t>
      </w:r>
      <w:r w:rsidR="007E30C1" w:rsidRPr="00293FA6">
        <w:rPr>
          <w:rFonts w:cs="Arial"/>
          <w:color w:val="333333"/>
          <w:spacing w:val="1"/>
          <w:position w:val="-1"/>
          <w:sz w:val="16"/>
          <w:szCs w:val="16"/>
        </w:rPr>
        <w:t>n</w:t>
      </w:r>
      <w:r w:rsidR="007E30C1" w:rsidRPr="00293FA6">
        <w:rPr>
          <w:rFonts w:cs="Arial"/>
          <w:color w:val="333333"/>
          <w:position w:val="-1"/>
          <w:sz w:val="16"/>
          <w:szCs w:val="16"/>
        </w:rPr>
        <w:t>t</w:t>
      </w:r>
    </w:p>
    <w:p w:rsidR="00C3513D" w:rsidRPr="00293FA6" w:rsidRDefault="007E30C1" w:rsidP="00C3513D">
      <w:pPr>
        <w:widowControl w:val="0"/>
        <w:autoSpaceDE w:val="0"/>
        <w:autoSpaceDN w:val="0"/>
        <w:adjustRightInd w:val="0"/>
        <w:spacing w:before="8" w:line="190" w:lineRule="exact"/>
        <w:rPr>
          <w:rFonts w:cs="Arial"/>
          <w:color w:val="333333"/>
          <w:sz w:val="16"/>
          <w:szCs w:val="16"/>
        </w:rPr>
      </w:pPr>
    </w:p>
    <w:p w:rsidR="00C3513D" w:rsidRPr="00293FA6" w:rsidRDefault="007E30C1" w:rsidP="00C3513D">
      <w:pPr>
        <w:widowControl w:val="0"/>
        <w:autoSpaceDE w:val="0"/>
        <w:autoSpaceDN w:val="0"/>
        <w:adjustRightInd w:val="0"/>
        <w:spacing w:line="200" w:lineRule="exact"/>
        <w:rPr>
          <w:rFonts w:cs="Arial"/>
          <w:color w:val="333333"/>
          <w:sz w:val="16"/>
          <w:szCs w:val="16"/>
        </w:rPr>
      </w:pPr>
    </w:p>
    <w:p w:rsidR="00C3513D" w:rsidRPr="00293FA6" w:rsidRDefault="007E30C1" w:rsidP="00C3513D">
      <w:pPr>
        <w:rPr>
          <w:rFonts w:cs="Arial"/>
          <w:color w:val="333333"/>
          <w:sz w:val="16"/>
          <w:szCs w:val="16"/>
        </w:rPr>
        <w:sectPr w:rsidR="00C3513D" w:rsidRPr="00293FA6">
          <w:type w:val="continuous"/>
          <w:pgSz w:w="12240" w:h="15840"/>
          <w:pgMar w:top="660" w:right="1520" w:bottom="280" w:left="1320" w:header="720" w:footer="720" w:gutter="0"/>
          <w:cols w:space="720"/>
        </w:sectPr>
      </w:pPr>
    </w:p>
    <w:p w:rsidR="00C3513D" w:rsidRPr="00293FA6" w:rsidRDefault="0034594E" w:rsidP="00C3513D">
      <w:pPr>
        <w:widowControl w:val="0"/>
        <w:autoSpaceDE w:val="0"/>
        <w:autoSpaceDN w:val="0"/>
        <w:adjustRightInd w:val="0"/>
        <w:ind w:left="120"/>
        <w:rPr>
          <w:rFonts w:cs="Arial"/>
          <w:color w:val="333333"/>
          <w:sz w:val="16"/>
          <w:szCs w:val="16"/>
        </w:rPr>
      </w:pPr>
      <w:r>
        <w:rPr>
          <w:rFonts w:cs="Arial"/>
          <w:noProof/>
          <w:color w:val="333333"/>
          <w:sz w:val="16"/>
          <w:szCs w:val="16"/>
        </w:rPr>
        <mc:AlternateContent>
          <mc:Choice Requires="wps">
            <w:drawing>
              <wp:anchor distT="0" distB="0" distL="114300" distR="114300" simplePos="0" relativeHeight="251840512" behindDoc="1" locked="0" layoutInCell="0" allowOverlap="1">
                <wp:simplePos x="0" y="0"/>
                <wp:positionH relativeFrom="page">
                  <wp:posOffset>895350</wp:posOffset>
                </wp:positionH>
                <wp:positionV relativeFrom="paragraph">
                  <wp:posOffset>12065</wp:posOffset>
                </wp:positionV>
                <wp:extent cx="1370330" cy="0"/>
                <wp:effectExtent l="19050" t="12065" r="10795" b="16510"/>
                <wp:wrapNone/>
                <wp:docPr id="395" name="Freeform 2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70330" cy="0"/>
                        </a:xfrm>
                        <a:custGeom>
                          <a:avLst/>
                          <a:gdLst>
                            <a:gd name="T0" fmla="*/ 0 w 2158"/>
                            <a:gd name="T1" fmla="*/ 2158 w 2158"/>
                          </a:gdLst>
                          <a:ahLst/>
                          <a:cxnLst>
                            <a:cxn ang="0">
                              <a:pos x="T0" y="0"/>
                            </a:cxn>
                            <a:cxn ang="0">
                              <a:pos x="T1" y="0"/>
                            </a:cxn>
                          </a:cxnLst>
                          <a:rect l="0" t="0" r="r" b="b"/>
                          <a:pathLst>
                            <a:path w="2158">
                              <a:moveTo>
                                <a:pt x="0" y="0"/>
                              </a:moveTo>
                              <a:lnTo>
                                <a:pt x="2158"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93638CA" id="Freeform 289" o:spid="_x0000_s1026" style="position:absolute;z-index:-251475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70.5pt,.95pt,178.4pt,.95pt" coordsize="21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" o:allowincell="f" filled="f" strokeweight="1.6pt">
                <v:path arrowok="t" o:connecttype="custom" o:connectlocs="0,0;1370330,0" o:connectangles="0,0"/>
                <w10:wrap anchorx="page"/>
              </v:polyline>
            </w:pict>
          </mc:Fallback>
        </mc:AlternateContent>
      </w:r>
      <w:r w:rsidR="007E30C1" w:rsidRPr="00293FA6">
        <w:rPr>
          <w:rFonts w:cs="Arial"/>
          <w:b/>
          <w:bCs/>
          <w:color w:val="333333"/>
          <w:sz w:val="16"/>
          <w:szCs w:val="16"/>
        </w:rPr>
        <w:t>SU</w:t>
      </w:r>
      <w:r w:rsidR="007E30C1" w:rsidRPr="00293FA6">
        <w:rPr>
          <w:rFonts w:cs="Arial"/>
          <w:b/>
          <w:bCs/>
          <w:color w:val="333333"/>
          <w:spacing w:val="-1"/>
          <w:sz w:val="16"/>
          <w:szCs w:val="16"/>
        </w:rPr>
        <w:t>I</w:t>
      </w:r>
      <w:r w:rsidR="007E30C1" w:rsidRPr="00293FA6">
        <w:rPr>
          <w:rFonts w:cs="Arial"/>
          <w:b/>
          <w:bCs/>
          <w:color w:val="333333"/>
          <w:sz w:val="16"/>
          <w:szCs w:val="16"/>
        </w:rPr>
        <w:t>VI</w:t>
      </w:r>
      <w:r w:rsidR="007E30C1" w:rsidRPr="00293FA6">
        <w:rPr>
          <w:rFonts w:cs="Arial"/>
          <w:b/>
          <w:bCs/>
          <w:color w:val="333333"/>
          <w:spacing w:val="-1"/>
          <w:sz w:val="16"/>
          <w:szCs w:val="16"/>
        </w:rPr>
        <w:t xml:space="preserve"> </w:t>
      </w:r>
      <w:r w:rsidR="007E30C1" w:rsidRPr="00293FA6">
        <w:rPr>
          <w:rFonts w:cs="Arial"/>
          <w:b/>
          <w:bCs/>
          <w:color w:val="333333"/>
          <w:sz w:val="16"/>
          <w:szCs w:val="16"/>
        </w:rPr>
        <w:t>DU</w:t>
      </w:r>
      <w:r w:rsidR="007E30C1" w:rsidRPr="00293FA6">
        <w:rPr>
          <w:rFonts w:cs="Arial"/>
          <w:b/>
          <w:bCs/>
          <w:color w:val="333333"/>
          <w:spacing w:val="-1"/>
          <w:sz w:val="16"/>
          <w:szCs w:val="16"/>
        </w:rPr>
        <w:t xml:space="preserve"> </w:t>
      </w:r>
      <w:r w:rsidR="007E30C1" w:rsidRPr="00293FA6">
        <w:rPr>
          <w:rFonts w:cs="Arial"/>
          <w:b/>
          <w:bCs/>
          <w:color w:val="333333"/>
          <w:sz w:val="16"/>
          <w:szCs w:val="16"/>
        </w:rPr>
        <w:t>MALADE</w:t>
      </w:r>
    </w:p>
    <w:p w:rsidR="00C3513D" w:rsidRPr="00293FA6" w:rsidRDefault="007E30C1" w:rsidP="00C3513D">
      <w:pPr>
        <w:widowControl w:val="0"/>
        <w:autoSpaceDE w:val="0"/>
        <w:autoSpaceDN w:val="0"/>
        <w:adjustRightInd w:val="0"/>
        <w:spacing w:before="7" w:line="190" w:lineRule="exact"/>
        <w:rPr>
          <w:rFonts w:cs="Arial"/>
          <w:color w:val="333333"/>
          <w:sz w:val="16"/>
          <w:szCs w:val="16"/>
        </w:rPr>
      </w:pPr>
    </w:p>
    <w:p w:rsidR="00C3513D" w:rsidRPr="00293FA6" w:rsidRDefault="0034594E" w:rsidP="00C3513D">
      <w:pPr>
        <w:widowControl w:val="0"/>
        <w:tabs>
          <w:tab w:val="left" w:pos="3180"/>
          <w:tab w:val="left" w:pos="3820"/>
        </w:tabs>
        <w:autoSpaceDE w:val="0"/>
        <w:autoSpaceDN w:val="0"/>
        <w:adjustRightInd w:val="0"/>
        <w:ind w:left="120" w:right="-50"/>
        <w:rPr>
          <w:rFonts w:cs="Arial"/>
          <w:color w:val="333333"/>
          <w:sz w:val="16"/>
          <w:szCs w:val="16"/>
        </w:rPr>
      </w:pPr>
      <w:r>
        <w:rPr>
          <w:rFonts w:cs="Arial"/>
          <w:noProof/>
          <w:color w:val="333333"/>
          <w:sz w:val="16"/>
          <w:szCs w:val="16"/>
        </w:rPr>
        <mc:AlternateContent>
          <mc:Choice Requires="wps">
            <w:drawing>
              <wp:anchor distT="0" distB="0" distL="114300" distR="114300" simplePos="0" relativeHeight="251841536" behindDoc="1" locked="0" layoutInCell="0" allowOverlap="1">
                <wp:simplePos x="0" y="0"/>
                <wp:positionH relativeFrom="page">
                  <wp:posOffset>3310255</wp:posOffset>
                </wp:positionH>
                <wp:positionV relativeFrom="paragraph">
                  <wp:posOffset>142875</wp:posOffset>
                </wp:positionV>
                <wp:extent cx="317500" cy="0"/>
                <wp:effectExtent l="5080" t="9525" r="10795" b="9525"/>
                <wp:wrapNone/>
                <wp:docPr id="394" name="Freeform 2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7500" cy="0"/>
                        </a:xfrm>
                        <a:custGeom>
                          <a:avLst/>
                          <a:gdLst>
                            <a:gd name="T0" fmla="*/ 0 w 500"/>
                            <a:gd name="T1" fmla="*/ 500 w 500"/>
                          </a:gdLst>
                          <a:ahLst/>
                          <a:cxnLst>
                            <a:cxn ang="0">
                              <a:pos x="T0" y="0"/>
                            </a:cxn>
                            <a:cxn ang="0">
                              <a:pos x="T1" y="0"/>
                            </a:cxn>
                          </a:cxnLst>
                          <a:rect l="0" t="0" r="r" b="b"/>
                          <a:pathLst>
                            <a:path w="500">
                              <a:moveTo>
                                <a:pt x="0" y="0"/>
                              </a:moveTo>
                              <a:lnTo>
                                <a:pt x="500" y="0"/>
                              </a:lnTo>
                            </a:path>
                          </a:pathLst>
                        </a:custGeom>
                        <a:noFill/>
                        <a:ln w="50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1BD7684" id="Freeform 290" o:spid="_x0000_s1026" style="position:absolute;z-index:-251474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60.65pt,11.25pt,285.65pt,11.25pt" coordsize="5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" o:allowincell="f" filled="f" strokeweight=".14139mm">
                <v:path arrowok="t" o:connecttype="custom" o:connectlocs="0,0;317500,0" o:connectangles="0,0"/>
                <w10:wrap anchorx="page"/>
              </v:polyline>
            </w:pict>
          </mc:Fallback>
        </mc:AlternateContent>
      </w:r>
      <w:r w:rsidR="007E30C1" w:rsidRPr="00293FA6">
        <w:rPr>
          <w:rFonts w:cs="Arial"/>
          <w:color w:val="333333"/>
          <w:sz w:val="16"/>
          <w:szCs w:val="16"/>
        </w:rPr>
        <w:t xml:space="preserve">Date </w:t>
      </w:r>
      <w:r w:rsidR="007E30C1" w:rsidRPr="00293FA6">
        <w:rPr>
          <w:rFonts w:cs="Arial"/>
          <w:color w:val="333333"/>
          <w:spacing w:val="1"/>
          <w:sz w:val="16"/>
          <w:szCs w:val="16"/>
        </w:rPr>
        <w:t>d</w:t>
      </w:r>
      <w:r w:rsidR="007E30C1" w:rsidRPr="00293FA6">
        <w:rPr>
          <w:rFonts w:cs="Arial"/>
          <w:color w:val="333333"/>
          <w:sz w:val="16"/>
          <w:szCs w:val="16"/>
        </w:rPr>
        <w:t>e</w:t>
      </w:r>
      <w:r w:rsidR="007E30C1" w:rsidRPr="00293FA6">
        <w:rPr>
          <w:rFonts w:cs="Arial"/>
          <w:color w:val="333333"/>
          <w:spacing w:val="-1"/>
          <w:sz w:val="16"/>
          <w:szCs w:val="16"/>
        </w:rPr>
        <w:t xml:space="preserve"> </w:t>
      </w:r>
      <w:r w:rsidR="007E30C1" w:rsidRPr="00293FA6">
        <w:rPr>
          <w:rFonts w:cs="Arial"/>
          <w:color w:val="333333"/>
          <w:sz w:val="16"/>
          <w:szCs w:val="16"/>
        </w:rPr>
        <w:t>l’e</w:t>
      </w:r>
      <w:r w:rsidR="007E30C1" w:rsidRPr="00293FA6">
        <w:rPr>
          <w:rFonts w:cs="Arial"/>
          <w:color w:val="333333"/>
          <w:spacing w:val="1"/>
          <w:sz w:val="16"/>
          <w:szCs w:val="16"/>
        </w:rPr>
        <w:t>x</w:t>
      </w:r>
      <w:r w:rsidR="007E30C1" w:rsidRPr="00293FA6">
        <w:rPr>
          <w:rFonts w:cs="Arial"/>
          <w:color w:val="333333"/>
          <w:sz w:val="16"/>
          <w:szCs w:val="16"/>
        </w:rPr>
        <w:t xml:space="preserve">amen </w:t>
      </w:r>
      <w:r w:rsidR="007E30C1" w:rsidRPr="00293FA6">
        <w:rPr>
          <w:rFonts w:cs="Arial"/>
          <w:color w:val="333333"/>
          <w:spacing w:val="1"/>
          <w:sz w:val="16"/>
          <w:szCs w:val="16"/>
        </w:rPr>
        <w:t>d</w:t>
      </w:r>
      <w:r w:rsidR="007E30C1" w:rsidRPr="00293FA6">
        <w:rPr>
          <w:rFonts w:cs="Arial"/>
          <w:color w:val="333333"/>
          <w:sz w:val="16"/>
          <w:szCs w:val="16"/>
        </w:rPr>
        <w:t>e c</w:t>
      </w:r>
      <w:r w:rsidR="007E30C1" w:rsidRPr="00293FA6">
        <w:rPr>
          <w:rFonts w:cs="Arial"/>
          <w:color w:val="333333"/>
          <w:spacing w:val="1"/>
          <w:sz w:val="16"/>
          <w:szCs w:val="16"/>
        </w:rPr>
        <w:t>on</w:t>
      </w:r>
      <w:r w:rsidR="007E30C1" w:rsidRPr="00293FA6">
        <w:rPr>
          <w:rFonts w:cs="Arial"/>
          <w:color w:val="333333"/>
          <w:spacing w:val="-2"/>
          <w:sz w:val="16"/>
          <w:szCs w:val="16"/>
        </w:rPr>
        <w:t>t</w:t>
      </w:r>
      <w:r w:rsidR="007E30C1" w:rsidRPr="00293FA6">
        <w:rPr>
          <w:rFonts w:cs="Arial"/>
          <w:color w:val="333333"/>
          <w:sz w:val="16"/>
          <w:szCs w:val="16"/>
        </w:rPr>
        <w:t>r</w:t>
      </w:r>
      <w:r w:rsidR="007E30C1" w:rsidRPr="00293FA6">
        <w:rPr>
          <w:rFonts w:cs="Arial"/>
          <w:color w:val="333333"/>
          <w:spacing w:val="1"/>
          <w:sz w:val="16"/>
          <w:szCs w:val="16"/>
        </w:rPr>
        <w:t>ô</w:t>
      </w:r>
      <w:r w:rsidR="007E30C1" w:rsidRPr="00293FA6">
        <w:rPr>
          <w:rFonts w:cs="Arial"/>
          <w:color w:val="333333"/>
          <w:sz w:val="16"/>
          <w:szCs w:val="16"/>
        </w:rPr>
        <w:t xml:space="preserve">le: </w:t>
      </w:r>
      <w:r w:rsidR="007E30C1" w:rsidRPr="00293FA6">
        <w:rPr>
          <w:rFonts w:cs="Arial"/>
          <w:color w:val="333333"/>
          <w:sz w:val="16"/>
          <w:szCs w:val="16"/>
          <w:u w:val="single"/>
        </w:rPr>
        <w:t xml:space="preserve"> </w:t>
      </w:r>
      <w:r w:rsidR="007E30C1" w:rsidRPr="00293FA6">
        <w:rPr>
          <w:rFonts w:cs="Arial"/>
          <w:color w:val="333333"/>
          <w:sz w:val="16"/>
          <w:szCs w:val="16"/>
          <w:u w:val="single"/>
        </w:rPr>
        <w:tab/>
      </w:r>
      <w:r w:rsidR="007E30C1" w:rsidRPr="00293FA6">
        <w:rPr>
          <w:rFonts w:cs="Arial"/>
          <w:color w:val="333333"/>
          <w:spacing w:val="-2"/>
          <w:sz w:val="16"/>
          <w:szCs w:val="16"/>
        </w:rPr>
        <w:t>/</w:t>
      </w:r>
      <w:r w:rsidR="007E30C1" w:rsidRPr="00293FA6">
        <w:rPr>
          <w:rFonts w:cs="Arial"/>
          <w:color w:val="333333"/>
          <w:sz w:val="16"/>
          <w:szCs w:val="16"/>
          <w:u w:val="single"/>
        </w:rPr>
        <w:t xml:space="preserve"> </w:t>
      </w:r>
      <w:r w:rsidR="007E30C1" w:rsidRPr="00293FA6">
        <w:rPr>
          <w:rFonts w:cs="Arial"/>
          <w:color w:val="333333"/>
          <w:sz w:val="16"/>
          <w:szCs w:val="16"/>
          <w:u w:val="single"/>
        </w:rPr>
        <w:tab/>
      </w:r>
      <w:r w:rsidR="007E30C1" w:rsidRPr="00293FA6">
        <w:rPr>
          <w:rFonts w:cs="Arial"/>
          <w:color w:val="333333"/>
          <w:sz w:val="16"/>
          <w:szCs w:val="16"/>
        </w:rPr>
        <w:t>/</w:t>
      </w:r>
    </w:p>
    <w:p w:rsidR="00C3513D" w:rsidRPr="00293FA6" w:rsidRDefault="007E30C1" w:rsidP="00C3513D">
      <w:pPr>
        <w:widowControl w:val="0"/>
        <w:autoSpaceDE w:val="0"/>
        <w:autoSpaceDN w:val="0"/>
        <w:adjustRightInd w:val="0"/>
        <w:spacing w:before="1" w:line="110" w:lineRule="exact"/>
        <w:rPr>
          <w:rFonts w:cs="Arial"/>
          <w:color w:val="333333"/>
          <w:sz w:val="16"/>
          <w:szCs w:val="16"/>
        </w:rPr>
      </w:pPr>
      <w:r w:rsidRPr="00293FA6">
        <w:rPr>
          <w:rFonts w:cs="Arial"/>
          <w:color w:val="333333"/>
          <w:sz w:val="16"/>
          <w:szCs w:val="16"/>
        </w:rPr>
        <w:br w:type="column"/>
      </w:r>
    </w:p>
    <w:p w:rsidR="00C3513D" w:rsidRPr="00293FA6" w:rsidRDefault="007E30C1" w:rsidP="00C3513D">
      <w:pPr>
        <w:widowControl w:val="0"/>
        <w:autoSpaceDE w:val="0"/>
        <w:autoSpaceDN w:val="0"/>
        <w:adjustRightInd w:val="0"/>
        <w:spacing w:line="200" w:lineRule="exact"/>
        <w:rPr>
          <w:rFonts w:cs="Arial"/>
          <w:color w:val="333333"/>
          <w:sz w:val="16"/>
          <w:szCs w:val="16"/>
        </w:rPr>
      </w:pPr>
    </w:p>
    <w:p w:rsidR="00C3513D" w:rsidRPr="00293FA6" w:rsidRDefault="007E30C1" w:rsidP="00C3513D">
      <w:pPr>
        <w:widowControl w:val="0"/>
        <w:autoSpaceDE w:val="0"/>
        <w:autoSpaceDN w:val="0"/>
        <w:adjustRightInd w:val="0"/>
        <w:rPr>
          <w:rFonts w:cs="Arial"/>
          <w:color w:val="333333"/>
          <w:sz w:val="16"/>
          <w:szCs w:val="16"/>
        </w:rPr>
      </w:pPr>
      <w:r w:rsidRPr="00293FA6">
        <w:rPr>
          <w:rFonts w:cs="Arial"/>
          <w:color w:val="333333"/>
          <w:sz w:val="16"/>
          <w:szCs w:val="16"/>
        </w:rPr>
        <w:t>Rés</w:t>
      </w:r>
      <w:r w:rsidRPr="00293FA6">
        <w:rPr>
          <w:rFonts w:cs="Arial"/>
          <w:color w:val="333333"/>
          <w:spacing w:val="1"/>
          <w:sz w:val="16"/>
          <w:szCs w:val="16"/>
        </w:rPr>
        <w:t>u</w:t>
      </w:r>
      <w:r w:rsidRPr="00293FA6">
        <w:rPr>
          <w:rFonts w:cs="Arial"/>
          <w:color w:val="333333"/>
          <w:sz w:val="16"/>
          <w:szCs w:val="16"/>
        </w:rPr>
        <w:t>ltats :</w:t>
      </w:r>
      <w:r w:rsidRPr="00293FA6">
        <w:rPr>
          <w:rFonts w:cs="Arial"/>
          <w:color w:val="333333"/>
          <w:spacing w:val="-2"/>
          <w:sz w:val="16"/>
          <w:szCs w:val="16"/>
        </w:rPr>
        <w:t xml:space="preserve"> </w:t>
      </w:r>
      <w:r w:rsidRPr="00293FA6">
        <w:rPr>
          <w:rFonts w:cs="Arial"/>
          <w:color w:val="333333"/>
          <w:sz w:val="16"/>
          <w:szCs w:val="16"/>
        </w:rPr>
        <w:t></w:t>
      </w:r>
    </w:p>
    <w:p w:rsidR="00C3513D" w:rsidRPr="00293FA6" w:rsidRDefault="007E30C1" w:rsidP="00C3513D">
      <w:pPr>
        <w:widowControl w:val="0"/>
        <w:tabs>
          <w:tab w:val="left" w:pos="1820"/>
        </w:tabs>
        <w:autoSpaceDE w:val="0"/>
        <w:autoSpaceDN w:val="0"/>
        <w:adjustRightInd w:val="0"/>
        <w:spacing w:before="80" w:line="158" w:lineRule="exact"/>
        <w:ind w:left="305"/>
        <w:rPr>
          <w:rFonts w:cs="Arial"/>
          <w:color w:val="333333"/>
          <w:sz w:val="16"/>
          <w:szCs w:val="16"/>
        </w:rPr>
      </w:pPr>
      <w:r w:rsidRPr="00293FA6">
        <w:rPr>
          <w:rFonts w:cs="Arial"/>
          <w:color w:val="333333"/>
          <w:sz w:val="16"/>
          <w:szCs w:val="16"/>
        </w:rPr>
        <w:t>1= P</w:t>
      </w:r>
      <w:r w:rsidRPr="00293FA6">
        <w:rPr>
          <w:rFonts w:cs="Arial"/>
          <w:color w:val="333333"/>
          <w:spacing w:val="-1"/>
          <w:sz w:val="16"/>
          <w:szCs w:val="16"/>
        </w:rPr>
        <w:t>a</w:t>
      </w:r>
      <w:r w:rsidRPr="00293FA6">
        <w:rPr>
          <w:rFonts w:cs="Arial"/>
          <w:color w:val="333333"/>
          <w:sz w:val="16"/>
          <w:szCs w:val="16"/>
        </w:rPr>
        <w:t>ral</w:t>
      </w:r>
      <w:r w:rsidRPr="00293FA6">
        <w:rPr>
          <w:rFonts w:cs="Arial"/>
          <w:color w:val="333333"/>
          <w:spacing w:val="-2"/>
          <w:sz w:val="16"/>
          <w:szCs w:val="16"/>
        </w:rPr>
        <w:t>y</w:t>
      </w:r>
      <w:r w:rsidRPr="00293FA6">
        <w:rPr>
          <w:rFonts w:cs="Arial"/>
          <w:color w:val="333333"/>
          <w:sz w:val="16"/>
          <w:szCs w:val="16"/>
        </w:rPr>
        <w:t xml:space="preserve">sie </w:t>
      </w:r>
      <w:r w:rsidRPr="00293FA6">
        <w:rPr>
          <w:rFonts w:cs="Arial"/>
          <w:color w:val="333333"/>
          <w:spacing w:val="-1"/>
          <w:sz w:val="16"/>
          <w:szCs w:val="16"/>
        </w:rPr>
        <w:t>r</w:t>
      </w:r>
      <w:r w:rsidRPr="00293FA6">
        <w:rPr>
          <w:rFonts w:cs="Arial"/>
          <w:color w:val="333333"/>
          <w:sz w:val="16"/>
          <w:szCs w:val="16"/>
        </w:rPr>
        <w:t>é</w:t>
      </w:r>
      <w:r w:rsidRPr="00293FA6">
        <w:rPr>
          <w:rFonts w:cs="Arial"/>
          <w:color w:val="333333"/>
          <w:spacing w:val="-1"/>
          <w:sz w:val="16"/>
          <w:szCs w:val="16"/>
        </w:rPr>
        <w:t>s</w:t>
      </w:r>
      <w:r w:rsidRPr="00293FA6">
        <w:rPr>
          <w:rFonts w:cs="Arial"/>
          <w:color w:val="333333"/>
          <w:spacing w:val="1"/>
          <w:sz w:val="16"/>
          <w:szCs w:val="16"/>
        </w:rPr>
        <w:t>i</w:t>
      </w:r>
      <w:r w:rsidRPr="00293FA6">
        <w:rPr>
          <w:rFonts w:cs="Arial"/>
          <w:color w:val="333333"/>
          <w:spacing w:val="-1"/>
          <w:sz w:val="16"/>
          <w:szCs w:val="16"/>
        </w:rPr>
        <w:t>d</w:t>
      </w:r>
      <w:r w:rsidRPr="00293FA6">
        <w:rPr>
          <w:rFonts w:cs="Arial"/>
          <w:color w:val="333333"/>
          <w:spacing w:val="1"/>
          <w:sz w:val="16"/>
          <w:szCs w:val="16"/>
        </w:rPr>
        <w:t>u</w:t>
      </w:r>
      <w:r w:rsidRPr="00293FA6">
        <w:rPr>
          <w:rFonts w:cs="Arial"/>
          <w:color w:val="333333"/>
          <w:sz w:val="16"/>
          <w:szCs w:val="16"/>
        </w:rPr>
        <w:t>e</w:t>
      </w:r>
      <w:r w:rsidRPr="00293FA6">
        <w:rPr>
          <w:rFonts w:cs="Arial"/>
          <w:color w:val="333333"/>
          <w:spacing w:val="-1"/>
          <w:sz w:val="16"/>
          <w:szCs w:val="16"/>
        </w:rPr>
        <w:t>l</w:t>
      </w:r>
      <w:r w:rsidRPr="00293FA6">
        <w:rPr>
          <w:rFonts w:cs="Arial"/>
          <w:color w:val="333333"/>
          <w:sz w:val="16"/>
          <w:szCs w:val="16"/>
        </w:rPr>
        <w:t>le</w:t>
      </w:r>
      <w:r w:rsidRPr="00293FA6">
        <w:rPr>
          <w:rFonts w:cs="Arial"/>
          <w:color w:val="333333"/>
          <w:sz w:val="16"/>
          <w:szCs w:val="16"/>
        </w:rPr>
        <w:tab/>
        <w:t>3= Pe</w:t>
      </w:r>
      <w:r w:rsidRPr="00293FA6">
        <w:rPr>
          <w:rFonts w:cs="Arial"/>
          <w:color w:val="333333"/>
          <w:spacing w:val="-1"/>
          <w:sz w:val="16"/>
          <w:szCs w:val="16"/>
        </w:rPr>
        <w:t>rd</w:t>
      </w:r>
      <w:r w:rsidRPr="00293FA6">
        <w:rPr>
          <w:rFonts w:cs="Arial"/>
          <w:color w:val="333333"/>
          <w:sz w:val="16"/>
          <w:szCs w:val="16"/>
        </w:rPr>
        <w:t>u de</w:t>
      </w:r>
      <w:r w:rsidRPr="00293FA6">
        <w:rPr>
          <w:rFonts w:cs="Arial"/>
          <w:color w:val="333333"/>
          <w:spacing w:val="-1"/>
          <w:sz w:val="16"/>
          <w:szCs w:val="16"/>
        </w:rPr>
        <w:t xml:space="preserve"> </w:t>
      </w:r>
      <w:r w:rsidRPr="00293FA6">
        <w:rPr>
          <w:rFonts w:cs="Arial"/>
          <w:color w:val="333333"/>
          <w:sz w:val="16"/>
          <w:szCs w:val="16"/>
        </w:rPr>
        <w:t>vue</w:t>
      </w:r>
    </w:p>
    <w:p w:rsidR="00C3513D" w:rsidRPr="00293FA6" w:rsidRDefault="007E30C1" w:rsidP="00C3513D">
      <w:pPr>
        <w:rPr>
          <w:rFonts w:cs="Arial"/>
          <w:color w:val="333333"/>
          <w:sz w:val="16"/>
          <w:szCs w:val="16"/>
        </w:rPr>
        <w:sectPr w:rsidR="00C3513D" w:rsidRPr="00293FA6">
          <w:type w:val="continuous"/>
          <w:pgSz w:w="12240" w:h="15840"/>
          <w:pgMar w:top="660" w:right="1520" w:bottom="280" w:left="1320" w:header="720" w:footer="720" w:gutter="0"/>
          <w:cols w:num="2" w:space="720" w:equalWidth="0">
            <w:col w:w="3894" w:space="1185"/>
            <w:col w:w="4321" w:space="440"/>
          </w:cols>
        </w:sectPr>
      </w:pPr>
    </w:p>
    <w:p w:rsidR="00C3513D" w:rsidRPr="00293FA6" w:rsidRDefault="0034594E" w:rsidP="00C3513D">
      <w:pPr>
        <w:widowControl w:val="0"/>
        <w:autoSpaceDE w:val="0"/>
        <w:autoSpaceDN w:val="0"/>
        <w:adjustRightInd w:val="0"/>
        <w:spacing w:line="290" w:lineRule="auto"/>
        <w:ind w:left="330" w:right="1239"/>
        <w:rPr>
          <w:rFonts w:cs="Arial"/>
          <w:color w:val="333333"/>
          <w:sz w:val="16"/>
          <w:szCs w:val="16"/>
        </w:rPr>
      </w:pPr>
      <w:r>
        <w:rPr>
          <w:rFonts w:cs="Arial"/>
          <w:noProof/>
          <w:color w:val="333333"/>
          <w:sz w:val="16"/>
          <w:szCs w:val="16"/>
        </w:rPr>
        <mc:AlternateContent>
          <mc:Choice Requires="wps">
            <w:drawing>
              <wp:anchor distT="0" distB="0" distL="114300" distR="114300" simplePos="0" relativeHeight="251842560" behindDoc="1" locked="0" layoutInCell="0" allowOverlap="1">
                <wp:simplePos x="0" y="0"/>
                <wp:positionH relativeFrom="page">
                  <wp:posOffset>1503045</wp:posOffset>
                </wp:positionH>
                <wp:positionV relativeFrom="paragraph">
                  <wp:posOffset>20320</wp:posOffset>
                </wp:positionV>
                <wp:extent cx="702945" cy="723265"/>
                <wp:effectExtent l="0" t="1270" r="3810" b="0"/>
                <wp:wrapNone/>
                <wp:docPr id="393" name="Text Box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945" cy="723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Layout w:type="fixed"/>
                              <w:tblCellMar>
                                <w:left w:w="0" w:type="dxa"/>
                                <w:right w:w="0" w:type="dxa"/>
                              </w:tblCellMar>
                              <w:tblLook w:val="04A0" w:firstRow="1" w:lastRow="0" w:firstColumn="1" w:lastColumn="0" w:noHBand="0" w:noVBand="1"/>
                            </w:tblPr>
                            <w:tblGrid>
                              <w:gridCol w:w="540"/>
                              <w:gridCol w:w="540"/>
                            </w:tblGrid>
                            <w:tr w:rsidR="00266E9C">
                              <w:tblPrEx>
                                <w:tblCellMar>
                                  <w:top w:w="0" w:type="dxa"/>
                                  <w:bottom w:w="0" w:type="dxa"/>
                                </w:tblCellMar>
                              </w:tblPrEx>
                              <w:trPr>
                                <w:trHeight w:hRule="exact" w:val="562"/>
                              </w:trPr>
                              <w:tc>
                                <w:tcPr>
                                  <w:tcW w:w="540" w:type="dxa"/>
                                  <w:tcBorders>
                                    <w:top w:val="single" w:sz="4" w:space="0" w:color="000000"/>
                                    <w:left w:val="single" w:sz="4" w:space="0" w:color="000000"/>
                                    <w:bottom w:val="single" w:sz="4" w:space="0" w:color="000000"/>
                                    <w:right w:val="single" w:sz="4" w:space="0" w:color="000000"/>
                                  </w:tcBorders>
                                </w:tcPr>
                                <w:p w:rsidR="00266E9C" w:rsidRDefault="007E30C1">
                                  <w:pPr>
                                    <w:widowControl w:val="0"/>
                                    <w:autoSpaceDE w:val="0"/>
                                    <w:autoSpaceDN w:val="0"/>
                                    <w:adjustRightInd w:val="0"/>
                                    <w:rPr>
                                      <w:rFonts w:ascii="Times New Roman" w:hAnsi="Times New Roman"/>
                                      <w:szCs w:val="24"/>
                                    </w:rPr>
                                  </w:pPr>
                                </w:p>
                              </w:tc>
                              <w:tc>
                                <w:tcPr>
                                  <w:tcW w:w="540" w:type="dxa"/>
                                  <w:tcBorders>
                                    <w:top w:val="single" w:sz="4" w:space="0" w:color="000000"/>
                                    <w:left w:val="single" w:sz="4" w:space="0" w:color="000000"/>
                                    <w:bottom w:val="single" w:sz="4" w:space="0" w:color="000000"/>
                                    <w:right w:val="single" w:sz="4" w:space="0" w:color="000000"/>
                                  </w:tcBorders>
                                </w:tcPr>
                                <w:p w:rsidR="00266E9C" w:rsidRDefault="007E30C1">
                                  <w:pPr>
                                    <w:widowControl w:val="0"/>
                                    <w:autoSpaceDE w:val="0"/>
                                    <w:autoSpaceDN w:val="0"/>
                                    <w:adjustRightInd w:val="0"/>
                                    <w:rPr>
                                      <w:rFonts w:ascii="Times New Roman" w:hAnsi="Times New Roman"/>
                                      <w:szCs w:val="24"/>
                                    </w:rPr>
                                  </w:pPr>
                                </w:p>
                              </w:tc>
                            </w:tr>
                            <w:tr w:rsidR="00266E9C">
                              <w:tblPrEx>
                                <w:tblCellMar>
                                  <w:top w:w="0" w:type="dxa"/>
                                  <w:bottom w:w="0" w:type="dxa"/>
                                </w:tblCellMar>
                              </w:tblPrEx>
                              <w:trPr>
                                <w:trHeight w:hRule="exact" w:val="562"/>
                              </w:trPr>
                              <w:tc>
                                <w:tcPr>
                                  <w:tcW w:w="540" w:type="dxa"/>
                                  <w:tcBorders>
                                    <w:top w:val="single" w:sz="4" w:space="0" w:color="000000"/>
                                    <w:left w:val="single" w:sz="4" w:space="0" w:color="000000"/>
                                    <w:bottom w:val="single" w:sz="4" w:space="0" w:color="000000"/>
                                    <w:right w:val="single" w:sz="4" w:space="0" w:color="000000"/>
                                  </w:tcBorders>
                                </w:tcPr>
                                <w:p w:rsidR="00266E9C" w:rsidRDefault="007E30C1">
                                  <w:pPr>
                                    <w:widowControl w:val="0"/>
                                    <w:autoSpaceDE w:val="0"/>
                                    <w:autoSpaceDN w:val="0"/>
                                    <w:adjustRightInd w:val="0"/>
                                    <w:rPr>
                                      <w:rFonts w:ascii="Times New Roman" w:hAnsi="Times New Roman"/>
                                      <w:szCs w:val="24"/>
                                    </w:rPr>
                                  </w:pPr>
                                </w:p>
                              </w:tc>
                              <w:tc>
                                <w:tcPr>
                                  <w:tcW w:w="540" w:type="dxa"/>
                                  <w:tcBorders>
                                    <w:top w:val="single" w:sz="4" w:space="0" w:color="000000"/>
                                    <w:left w:val="single" w:sz="4" w:space="0" w:color="000000"/>
                                    <w:bottom w:val="single" w:sz="4" w:space="0" w:color="000000"/>
                                    <w:right w:val="single" w:sz="4" w:space="0" w:color="000000"/>
                                  </w:tcBorders>
                                </w:tcPr>
                                <w:p w:rsidR="00266E9C" w:rsidRDefault="007E30C1">
                                  <w:pPr>
                                    <w:widowControl w:val="0"/>
                                    <w:autoSpaceDE w:val="0"/>
                                    <w:autoSpaceDN w:val="0"/>
                                    <w:adjustRightInd w:val="0"/>
                                    <w:rPr>
                                      <w:rFonts w:ascii="Times New Roman" w:hAnsi="Times New Roman"/>
                                      <w:szCs w:val="24"/>
                                    </w:rPr>
                                  </w:pPr>
                                </w:p>
                              </w:tc>
                            </w:tr>
                          </w:tbl>
                          <w:p w:rsidR="00266E9C" w:rsidRDefault="007E30C1" w:rsidP="00C3513D">
                            <w:pPr>
                              <w:widowControl w:val="0"/>
                              <w:autoSpaceDE w:val="0"/>
                              <w:autoSpaceDN w:val="0"/>
                              <w:adjustRightInd w:val="0"/>
                              <w:rPr>
                                <w:rFonts w:ascii="Times New Roman" w:hAnsi="Times New Roman"/>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1" o:spid="_x0000_s1172" type="#_x0000_t202" style="position:absolute;left:0;text-align:left;margin-left:118.35pt;margin-top:1.6pt;width:55.35pt;height:56.95pt;z-index:-251473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" o:allowincell="f" filled="f" stroked="f">
                <v:textbox inset="0,0,0,0">
                  <w:txbxContent>
                    <w:tbl>
                      <w:tblPr>
                        <w:tblW w:w="0" w:type="auto"/>
                        <w:tblInd w:w="5" w:type="dxa"/>
                        <w:tblLayout w:type="fixed"/>
                        <w:tblCellMar>
                          <w:left w:w="0" w:type="dxa"/>
                          <w:right w:w="0" w:type="dxa"/>
                        </w:tblCellMar>
                        <w:tblLook w:val="04A0" w:firstRow="1" w:lastRow="0" w:firstColumn="1" w:lastColumn="0" w:noHBand="0" w:noVBand="1"/>
                      </w:tblPr>
                      <w:tblGrid>
                        <w:gridCol w:w="540"/>
                        <w:gridCol w:w="540"/>
                      </w:tblGrid>
                      <w:tr w:rsidR="00266E9C">
                        <w:tblPrEx>
                          <w:tblCellMar>
                            <w:top w:w="0" w:type="dxa"/>
                            <w:bottom w:w="0" w:type="dxa"/>
                          </w:tblCellMar>
                        </w:tblPrEx>
                        <w:trPr>
                          <w:trHeight w:hRule="exact" w:val="562"/>
                        </w:trPr>
                        <w:tc>
                          <w:tcPr>
                            <w:tcW w:w="540" w:type="dxa"/>
                            <w:tcBorders>
                              <w:top w:val="single" w:sz="4" w:space="0" w:color="000000"/>
                              <w:left w:val="single" w:sz="4" w:space="0" w:color="000000"/>
                              <w:bottom w:val="single" w:sz="4" w:space="0" w:color="000000"/>
                              <w:right w:val="single" w:sz="4" w:space="0" w:color="000000"/>
                            </w:tcBorders>
                          </w:tcPr>
                          <w:p w:rsidR="00266E9C" w:rsidRDefault="007E30C1">
                            <w:pPr>
                              <w:widowControl w:val="0"/>
                              <w:autoSpaceDE w:val="0"/>
                              <w:autoSpaceDN w:val="0"/>
                              <w:adjustRightInd w:val="0"/>
                              <w:rPr>
                                <w:rFonts w:ascii="Times New Roman" w:hAnsi="Times New Roman"/>
                                <w:szCs w:val="24"/>
                              </w:rPr>
                            </w:pPr>
                          </w:p>
                        </w:tc>
                        <w:tc>
                          <w:tcPr>
                            <w:tcW w:w="540" w:type="dxa"/>
                            <w:tcBorders>
                              <w:top w:val="single" w:sz="4" w:space="0" w:color="000000"/>
                              <w:left w:val="single" w:sz="4" w:space="0" w:color="000000"/>
                              <w:bottom w:val="single" w:sz="4" w:space="0" w:color="000000"/>
                              <w:right w:val="single" w:sz="4" w:space="0" w:color="000000"/>
                            </w:tcBorders>
                          </w:tcPr>
                          <w:p w:rsidR="00266E9C" w:rsidRDefault="007E30C1">
                            <w:pPr>
                              <w:widowControl w:val="0"/>
                              <w:autoSpaceDE w:val="0"/>
                              <w:autoSpaceDN w:val="0"/>
                              <w:adjustRightInd w:val="0"/>
                              <w:rPr>
                                <w:rFonts w:ascii="Times New Roman" w:hAnsi="Times New Roman"/>
                                <w:szCs w:val="24"/>
                              </w:rPr>
                            </w:pPr>
                          </w:p>
                        </w:tc>
                      </w:tr>
                      <w:tr w:rsidR="00266E9C">
                        <w:tblPrEx>
                          <w:tblCellMar>
                            <w:top w:w="0" w:type="dxa"/>
                            <w:bottom w:w="0" w:type="dxa"/>
                          </w:tblCellMar>
                        </w:tblPrEx>
                        <w:trPr>
                          <w:trHeight w:hRule="exact" w:val="562"/>
                        </w:trPr>
                        <w:tc>
                          <w:tcPr>
                            <w:tcW w:w="540" w:type="dxa"/>
                            <w:tcBorders>
                              <w:top w:val="single" w:sz="4" w:space="0" w:color="000000"/>
                              <w:left w:val="single" w:sz="4" w:space="0" w:color="000000"/>
                              <w:bottom w:val="single" w:sz="4" w:space="0" w:color="000000"/>
                              <w:right w:val="single" w:sz="4" w:space="0" w:color="000000"/>
                            </w:tcBorders>
                          </w:tcPr>
                          <w:p w:rsidR="00266E9C" w:rsidRDefault="007E30C1">
                            <w:pPr>
                              <w:widowControl w:val="0"/>
                              <w:autoSpaceDE w:val="0"/>
                              <w:autoSpaceDN w:val="0"/>
                              <w:adjustRightInd w:val="0"/>
                              <w:rPr>
                                <w:rFonts w:ascii="Times New Roman" w:hAnsi="Times New Roman"/>
                                <w:szCs w:val="24"/>
                              </w:rPr>
                            </w:pPr>
                          </w:p>
                        </w:tc>
                        <w:tc>
                          <w:tcPr>
                            <w:tcW w:w="540" w:type="dxa"/>
                            <w:tcBorders>
                              <w:top w:val="single" w:sz="4" w:space="0" w:color="000000"/>
                              <w:left w:val="single" w:sz="4" w:space="0" w:color="000000"/>
                              <w:bottom w:val="single" w:sz="4" w:space="0" w:color="000000"/>
                              <w:right w:val="single" w:sz="4" w:space="0" w:color="000000"/>
                            </w:tcBorders>
                          </w:tcPr>
                          <w:p w:rsidR="00266E9C" w:rsidRDefault="007E30C1">
                            <w:pPr>
                              <w:widowControl w:val="0"/>
                              <w:autoSpaceDE w:val="0"/>
                              <w:autoSpaceDN w:val="0"/>
                              <w:adjustRightInd w:val="0"/>
                              <w:rPr>
                                <w:rFonts w:ascii="Times New Roman" w:hAnsi="Times New Roman"/>
                                <w:szCs w:val="24"/>
                              </w:rPr>
                            </w:pPr>
                          </w:p>
                        </w:tc>
                      </w:tr>
                    </w:tbl>
                    <w:p w:rsidR="00266E9C" w:rsidRDefault="007E30C1" w:rsidP="00C3513D">
                      <w:pPr>
                        <w:widowControl w:val="0"/>
                        <w:autoSpaceDE w:val="0"/>
                        <w:autoSpaceDN w:val="0"/>
                        <w:adjustRightInd w:val="0"/>
                        <w:rPr>
                          <w:rFonts w:ascii="Times New Roman" w:hAnsi="Times New Roman"/>
                          <w:szCs w:val="24"/>
                        </w:rPr>
                      </w:pPr>
                    </w:p>
                  </w:txbxContent>
                </v:textbox>
                <w10:wrap anchorx="page"/>
              </v:shape>
            </w:pict>
          </mc:Fallback>
        </mc:AlternateContent>
      </w:r>
      <w:r w:rsidR="007E30C1" w:rsidRPr="00293FA6">
        <w:rPr>
          <w:rFonts w:cs="Arial"/>
          <w:color w:val="333333"/>
          <w:sz w:val="16"/>
          <w:szCs w:val="16"/>
        </w:rPr>
        <w:t>Bras gau</w:t>
      </w:r>
      <w:r w:rsidR="007E30C1" w:rsidRPr="00293FA6">
        <w:rPr>
          <w:rFonts w:cs="Arial"/>
          <w:color w:val="333333"/>
          <w:spacing w:val="-1"/>
          <w:sz w:val="16"/>
          <w:szCs w:val="16"/>
        </w:rPr>
        <w:t>c</w:t>
      </w:r>
      <w:r w:rsidR="007E30C1" w:rsidRPr="00293FA6">
        <w:rPr>
          <w:rFonts w:cs="Arial"/>
          <w:color w:val="333333"/>
          <w:sz w:val="16"/>
          <w:szCs w:val="16"/>
        </w:rPr>
        <w:t>he Ja</w:t>
      </w:r>
      <w:r w:rsidR="007E30C1" w:rsidRPr="00293FA6">
        <w:rPr>
          <w:rFonts w:cs="Arial"/>
          <w:color w:val="333333"/>
          <w:spacing w:val="-2"/>
          <w:sz w:val="16"/>
          <w:szCs w:val="16"/>
        </w:rPr>
        <w:t>m</w:t>
      </w:r>
      <w:r w:rsidR="007E30C1" w:rsidRPr="00293FA6">
        <w:rPr>
          <w:rFonts w:cs="Arial"/>
          <w:color w:val="333333"/>
          <w:spacing w:val="1"/>
          <w:sz w:val="16"/>
          <w:szCs w:val="16"/>
        </w:rPr>
        <w:t>b</w:t>
      </w:r>
      <w:r w:rsidR="007E30C1" w:rsidRPr="00293FA6">
        <w:rPr>
          <w:rFonts w:cs="Arial"/>
          <w:color w:val="333333"/>
          <w:sz w:val="16"/>
          <w:szCs w:val="16"/>
        </w:rPr>
        <w:t>e gau</w:t>
      </w:r>
      <w:r w:rsidR="007E30C1" w:rsidRPr="00293FA6">
        <w:rPr>
          <w:rFonts w:cs="Arial"/>
          <w:color w:val="333333"/>
          <w:spacing w:val="-1"/>
          <w:sz w:val="16"/>
          <w:szCs w:val="16"/>
        </w:rPr>
        <w:t>c</w:t>
      </w:r>
      <w:r w:rsidR="007E30C1" w:rsidRPr="00293FA6">
        <w:rPr>
          <w:rFonts w:cs="Arial"/>
          <w:color w:val="333333"/>
          <w:sz w:val="16"/>
          <w:szCs w:val="16"/>
        </w:rPr>
        <w:t>he</w:t>
      </w:r>
    </w:p>
    <w:p w:rsidR="00C3513D" w:rsidRPr="00293FA6" w:rsidRDefault="007E30C1" w:rsidP="00C3513D">
      <w:pPr>
        <w:widowControl w:val="0"/>
        <w:autoSpaceDE w:val="0"/>
        <w:autoSpaceDN w:val="0"/>
        <w:adjustRightInd w:val="0"/>
        <w:spacing w:before="97" w:line="226" w:lineRule="exact"/>
        <w:ind w:left="470" w:right="-50"/>
        <w:rPr>
          <w:rFonts w:cs="Arial"/>
          <w:color w:val="333333"/>
          <w:sz w:val="16"/>
          <w:szCs w:val="16"/>
        </w:rPr>
      </w:pPr>
      <w:r w:rsidRPr="00293FA6">
        <w:rPr>
          <w:rFonts w:cs="Arial"/>
          <w:color w:val="333333"/>
          <w:position w:val="-1"/>
          <w:sz w:val="16"/>
          <w:szCs w:val="16"/>
        </w:rPr>
        <w:t xml:space="preserve">Paralysie </w:t>
      </w:r>
      <w:r w:rsidRPr="00293FA6">
        <w:rPr>
          <w:rFonts w:cs="Arial"/>
          <w:color w:val="333333"/>
          <w:spacing w:val="-1"/>
          <w:position w:val="-1"/>
          <w:sz w:val="16"/>
          <w:szCs w:val="16"/>
        </w:rPr>
        <w:t>r</w:t>
      </w:r>
      <w:r w:rsidRPr="00293FA6">
        <w:rPr>
          <w:rFonts w:cs="Arial"/>
          <w:color w:val="333333"/>
          <w:position w:val="-1"/>
          <w:sz w:val="16"/>
          <w:szCs w:val="16"/>
        </w:rPr>
        <w:t>ésiduelle</w:t>
      </w:r>
      <w:r w:rsidRPr="00293FA6">
        <w:rPr>
          <w:rFonts w:cs="Arial"/>
          <w:color w:val="333333"/>
          <w:spacing w:val="-2"/>
          <w:position w:val="-1"/>
          <w:sz w:val="16"/>
          <w:szCs w:val="16"/>
        </w:rPr>
        <w:t xml:space="preserve"> </w:t>
      </w:r>
      <w:r w:rsidRPr="00293FA6">
        <w:rPr>
          <w:rFonts w:cs="Arial"/>
          <w:color w:val="333333"/>
          <w:position w:val="-1"/>
          <w:sz w:val="16"/>
          <w:szCs w:val="16"/>
        </w:rPr>
        <w:t>?</w:t>
      </w:r>
    </w:p>
    <w:p w:rsidR="00C3513D" w:rsidRPr="00293FA6" w:rsidRDefault="007E30C1" w:rsidP="00C3513D">
      <w:pPr>
        <w:widowControl w:val="0"/>
        <w:autoSpaceDE w:val="0"/>
        <w:autoSpaceDN w:val="0"/>
        <w:adjustRightInd w:val="0"/>
        <w:spacing w:before="39" w:line="290" w:lineRule="auto"/>
        <w:ind w:right="-34"/>
        <w:rPr>
          <w:rFonts w:cs="Arial"/>
          <w:color w:val="333333"/>
          <w:sz w:val="16"/>
          <w:szCs w:val="16"/>
        </w:rPr>
      </w:pPr>
      <w:r w:rsidRPr="00293FA6">
        <w:rPr>
          <w:rFonts w:cs="Arial"/>
          <w:color w:val="333333"/>
          <w:sz w:val="16"/>
          <w:szCs w:val="16"/>
        </w:rPr>
        <w:br w:type="column"/>
        <w:t xml:space="preserve">Bras </w:t>
      </w:r>
      <w:r w:rsidRPr="00293FA6">
        <w:rPr>
          <w:rFonts w:cs="Arial"/>
          <w:color w:val="333333"/>
          <w:spacing w:val="1"/>
          <w:sz w:val="16"/>
          <w:szCs w:val="16"/>
        </w:rPr>
        <w:t>d</w:t>
      </w:r>
      <w:r w:rsidRPr="00293FA6">
        <w:rPr>
          <w:rFonts w:cs="Arial"/>
          <w:color w:val="333333"/>
          <w:spacing w:val="-1"/>
          <w:sz w:val="16"/>
          <w:szCs w:val="16"/>
        </w:rPr>
        <w:t>r</w:t>
      </w:r>
      <w:r w:rsidRPr="00293FA6">
        <w:rPr>
          <w:rFonts w:cs="Arial"/>
          <w:color w:val="333333"/>
          <w:spacing w:val="1"/>
          <w:sz w:val="16"/>
          <w:szCs w:val="16"/>
        </w:rPr>
        <w:t>o</w:t>
      </w:r>
      <w:r w:rsidRPr="00293FA6">
        <w:rPr>
          <w:rFonts w:cs="Arial"/>
          <w:color w:val="333333"/>
          <w:sz w:val="16"/>
          <w:szCs w:val="16"/>
        </w:rPr>
        <w:t>it Ja</w:t>
      </w:r>
      <w:r w:rsidRPr="00293FA6">
        <w:rPr>
          <w:rFonts w:cs="Arial"/>
          <w:color w:val="333333"/>
          <w:spacing w:val="-2"/>
          <w:sz w:val="16"/>
          <w:szCs w:val="16"/>
        </w:rPr>
        <w:t>m</w:t>
      </w:r>
      <w:r w:rsidRPr="00293FA6">
        <w:rPr>
          <w:rFonts w:cs="Arial"/>
          <w:color w:val="333333"/>
          <w:spacing w:val="1"/>
          <w:sz w:val="16"/>
          <w:szCs w:val="16"/>
        </w:rPr>
        <w:t>b</w:t>
      </w:r>
      <w:r w:rsidRPr="00293FA6">
        <w:rPr>
          <w:rFonts w:cs="Arial"/>
          <w:color w:val="333333"/>
          <w:sz w:val="16"/>
          <w:szCs w:val="16"/>
        </w:rPr>
        <w:t xml:space="preserve">e </w:t>
      </w:r>
      <w:r w:rsidRPr="00293FA6">
        <w:rPr>
          <w:rFonts w:cs="Arial"/>
          <w:color w:val="333333"/>
          <w:spacing w:val="1"/>
          <w:sz w:val="16"/>
          <w:szCs w:val="16"/>
        </w:rPr>
        <w:t>d</w:t>
      </w:r>
      <w:r w:rsidRPr="00293FA6">
        <w:rPr>
          <w:rFonts w:cs="Arial"/>
          <w:color w:val="333333"/>
          <w:spacing w:val="-1"/>
          <w:sz w:val="16"/>
          <w:szCs w:val="16"/>
        </w:rPr>
        <w:t>r</w:t>
      </w:r>
      <w:r w:rsidRPr="00293FA6">
        <w:rPr>
          <w:rFonts w:cs="Arial"/>
          <w:color w:val="333333"/>
          <w:spacing w:val="1"/>
          <w:sz w:val="16"/>
          <w:szCs w:val="16"/>
        </w:rPr>
        <w:t>o</w:t>
      </w:r>
      <w:r w:rsidRPr="00293FA6">
        <w:rPr>
          <w:rFonts w:cs="Arial"/>
          <w:color w:val="333333"/>
          <w:sz w:val="16"/>
          <w:szCs w:val="16"/>
        </w:rPr>
        <w:t>ite</w:t>
      </w:r>
    </w:p>
    <w:p w:rsidR="00C3513D" w:rsidRPr="00293FA6" w:rsidRDefault="007E30C1" w:rsidP="00C3513D">
      <w:pPr>
        <w:widowControl w:val="0"/>
        <w:autoSpaceDE w:val="0"/>
        <w:autoSpaceDN w:val="0"/>
        <w:adjustRightInd w:val="0"/>
        <w:spacing w:before="35"/>
        <w:rPr>
          <w:rFonts w:cs="Arial"/>
          <w:color w:val="333333"/>
          <w:sz w:val="16"/>
          <w:szCs w:val="16"/>
        </w:rPr>
      </w:pPr>
      <w:r w:rsidRPr="00293FA6">
        <w:rPr>
          <w:rFonts w:cs="Arial"/>
          <w:color w:val="333333"/>
          <w:sz w:val="16"/>
          <w:szCs w:val="16"/>
        </w:rPr>
        <w:br w:type="column"/>
      </w:r>
      <w:r w:rsidRPr="00293FA6">
        <w:rPr>
          <w:rFonts w:cs="Arial"/>
          <w:color w:val="333333"/>
          <w:spacing w:val="1"/>
          <w:sz w:val="16"/>
          <w:szCs w:val="16"/>
        </w:rPr>
        <w:t>2</w:t>
      </w:r>
      <w:r w:rsidRPr="00293FA6">
        <w:rPr>
          <w:rFonts w:cs="Arial"/>
          <w:color w:val="333333"/>
          <w:sz w:val="16"/>
          <w:szCs w:val="16"/>
        </w:rPr>
        <w:t xml:space="preserve">= Pas </w:t>
      </w:r>
      <w:r w:rsidRPr="00293FA6">
        <w:rPr>
          <w:rFonts w:cs="Arial"/>
          <w:color w:val="333333"/>
          <w:spacing w:val="1"/>
          <w:sz w:val="16"/>
          <w:szCs w:val="16"/>
        </w:rPr>
        <w:t>d</w:t>
      </w:r>
      <w:r w:rsidRPr="00293FA6">
        <w:rPr>
          <w:rFonts w:cs="Arial"/>
          <w:color w:val="333333"/>
          <w:sz w:val="16"/>
          <w:szCs w:val="16"/>
        </w:rPr>
        <w:t>e</w:t>
      </w:r>
      <w:r w:rsidRPr="00293FA6">
        <w:rPr>
          <w:rFonts w:cs="Arial"/>
          <w:color w:val="333333"/>
          <w:spacing w:val="-1"/>
          <w:sz w:val="16"/>
          <w:szCs w:val="16"/>
        </w:rPr>
        <w:t xml:space="preserve"> </w:t>
      </w:r>
      <w:r w:rsidRPr="00293FA6">
        <w:rPr>
          <w:rFonts w:cs="Arial"/>
          <w:color w:val="333333"/>
          <w:spacing w:val="1"/>
          <w:sz w:val="16"/>
          <w:szCs w:val="16"/>
        </w:rPr>
        <w:t>p</w:t>
      </w:r>
      <w:r w:rsidRPr="00293FA6">
        <w:rPr>
          <w:rFonts w:cs="Arial"/>
          <w:color w:val="333333"/>
          <w:sz w:val="16"/>
          <w:szCs w:val="16"/>
        </w:rPr>
        <w:t>ar</w:t>
      </w:r>
      <w:r w:rsidRPr="00293FA6">
        <w:rPr>
          <w:rFonts w:cs="Arial"/>
          <w:color w:val="333333"/>
          <w:spacing w:val="-1"/>
          <w:sz w:val="16"/>
          <w:szCs w:val="16"/>
        </w:rPr>
        <w:t>a</w:t>
      </w:r>
      <w:r w:rsidRPr="00293FA6">
        <w:rPr>
          <w:rFonts w:cs="Arial"/>
          <w:color w:val="333333"/>
          <w:spacing w:val="1"/>
          <w:sz w:val="16"/>
          <w:szCs w:val="16"/>
        </w:rPr>
        <w:t>l</w:t>
      </w:r>
      <w:r w:rsidRPr="00293FA6">
        <w:rPr>
          <w:rFonts w:cs="Arial"/>
          <w:color w:val="333333"/>
          <w:spacing w:val="-2"/>
          <w:sz w:val="16"/>
          <w:szCs w:val="16"/>
        </w:rPr>
        <w:t>y</w:t>
      </w:r>
      <w:r w:rsidRPr="00293FA6">
        <w:rPr>
          <w:rFonts w:cs="Arial"/>
          <w:color w:val="333333"/>
          <w:spacing w:val="1"/>
          <w:sz w:val="16"/>
          <w:szCs w:val="16"/>
        </w:rPr>
        <w:t>si</w:t>
      </w:r>
      <w:r w:rsidRPr="00293FA6">
        <w:rPr>
          <w:rFonts w:cs="Arial"/>
          <w:color w:val="333333"/>
          <w:sz w:val="16"/>
          <w:szCs w:val="16"/>
        </w:rPr>
        <w:t>e r</w:t>
      </w:r>
      <w:r w:rsidRPr="00293FA6">
        <w:rPr>
          <w:rFonts w:cs="Arial"/>
          <w:color w:val="333333"/>
          <w:spacing w:val="-1"/>
          <w:sz w:val="16"/>
          <w:szCs w:val="16"/>
        </w:rPr>
        <w:t>é</w:t>
      </w:r>
      <w:r w:rsidRPr="00293FA6">
        <w:rPr>
          <w:rFonts w:cs="Arial"/>
          <w:color w:val="333333"/>
          <w:spacing w:val="1"/>
          <w:sz w:val="16"/>
          <w:szCs w:val="16"/>
        </w:rPr>
        <w:t>s</w:t>
      </w:r>
      <w:r w:rsidRPr="00293FA6">
        <w:rPr>
          <w:rFonts w:cs="Arial"/>
          <w:color w:val="333333"/>
          <w:sz w:val="16"/>
          <w:szCs w:val="16"/>
        </w:rPr>
        <w:t>id</w:t>
      </w:r>
      <w:r w:rsidRPr="00293FA6">
        <w:rPr>
          <w:rFonts w:cs="Arial"/>
          <w:color w:val="333333"/>
          <w:spacing w:val="1"/>
          <w:sz w:val="16"/>
          <w:szCs w:val="16"/>
        </w:rPr>
        <w:t>u</w:t>
      </w:r>
      <w:r w:rsidRPr="00293FA6">
        <w:rPr>
          <w:rFonts w:cs="Arial"/>
          <w:color w:val="333333"/>
          <w:sz w:val="16"/>
          <w:szCs w:val="16"/>
        </w:rPr>
        <w:t>el</w:t>
      </w:r>
      <w:r w:rsidRPr="00293FA6">
        <w:rPr>
          <w:rFonts w:cs="Arial"/>
          <w:color w:val="333333"/>
          <w:spacing w:val="1"/>
          <w:sz w:val="16"/>
          <w:szCs w:val="16"/>
        </w:rPr>
        <w:t>l</w:t>
      </w:r>
      <w:r w:rsidRPr="00293FA6">
        <w:rPr>
          <w:rFonts w:cs="Arial"/>
          <w:color w:val="333333"/>
          <w:sz w:val="16"/>
          <w:szCs w:val="16"/>
        </w:rPr>
        <w:t>e  4= Déc</w:t>
      </w:r>
      <w:r w:rsidRPr="00293FA6">
        <w:rPr>
          <w:rFonts w:cs="Arial"/>
          <w:color w:val="333333"/>
          <w:spacing w:val="-1"/>
          <w:sz w:val="16"/>
          <w:szCs w:val="16"/>
        </w:rPr>
        <w:t>è</w:t>
      </w:r>
      <w:r w:rsidRPr="00293FA6">
        <w:rPr>
          <w:rFonts w:cs="Arial"/>
          <w:color w:val="333333"/>
          <w:sz w:val="16"/>
          <w:szCs w:val="16"/>
        </w:rPr>
        <w:t>s</w:t>
      </w:r>
    </w:p>
    <w:p w:rsidR="00C3513D" w:rsidRPr="00293FA6" w:rsidRDefault="007E30C1" w:rsidP="00C3513D">
      <w:pPr>
        <w:rPr>
          <w:rFonts w:cs="Arial"/>
          <w:color w:val="333333"/>
          <w:sz w:val="16"/>
          <w:szCs w:val="16"/>
        </w:rPr>
        <w:sectPr w:rsidR="00C3513D" w:rsidRPr="00293FA6">
          <w:type w:val="continuous"/>
          <w:pgSz w:w="12240" w:h="15840"/>
          <w:pgMar w:top="660" w:right="1520" w:bottom="280" w:left="1320" w:header="720" w:footer="720" w:gutter="0"/>
          <w:cols w:num="3" w:space="720" w:equalWidth="0">
            <w:col w:w="2172" w:space="73"/>
            <w:col w:w="511" w:space="2636"/>
            <w:col w:w="4008" w:space="303"/>
          </w:cols>
        </w:sectPr>
      </w:pPr>
    </w:p>
    <w:p w:rsidR="00C3513D" w:rsidRPr="00293FA6" w:rsidRDefault="007E30C1" w:rsidP="00C3513D">
      <w:pPr>
        <w:widowControl w:val="0"/>
        <w:autoSpaceDE w:val="0"/>
        <w:autoSpaceDN w:val="0"/>
        <w:adjustRightInd w:val="0"/>
        <w:spacing w:before="7" w:line="220" w:lineRule="exact"/>
        <w:rPr>
          <w:rFonts w:cs="Arial"/>
          <w:color w:val="333333"/>
          <w:sz w:val="16"/>
          <w:szCs w:val="16"/>
        </w:rPr>
      </w:pPr>
    </w:p>
    <w:p w:rsidR="00C3513D" w:rsidRPr="00293FA6" w:rsidRDefault="007E30C1" w:rsidP="00C3513D">
      <w:pPr>
        <w:widowControl w:val="0"/>
        <w:tabs>
          <w:tab w:val="left" w:pos="3880"/>
          <w:tab w:val="left" w:pos="4500"/>
        </w:tabs>
        <w:autoSpaceDE w:val="0"/>
        <w:autoSpaceDN w:val="0"/>
        <w:adjustRightInd w:val="0"/>
        <w:spacing w:before="42"/>
        <w:ind w:left="120"/>
        <w:rPr>
          <w:rFonts w:cs="Arial"/>
          <w:color w:val="333333"/>
          <w:sz w:val="16"/>
          <w:szCs w:val="16"/>
        </w:rPr>
      </w:pPr>
      <w:r w:rsidRPr="00293FA6">
        <w:rPr>
          <w:rFonts w:cs="Arial"/>
          <w:b/>
          <w:bCs/>
          <w:color w:val="333333"/>
          <w:sz w:val="16"/>
          <w:szCs w:val="16"/>
        </w:rPr>
        <w:t>CLA</w:t>
      </w:r>
      <w:r w:rsidRPr="00293FA6">
        <w:rPr>
          <w:rFonts w:cs="Arial"/>
          <w:b/>
          <w:bCs/>
          <w:color w:val="333333"/>
          <w:spacing w:val="-1"/>
          <w:sz w:val="16"/>
          <w:szCs w:val="16"/>
        </w:rPr>
        <w:t>S</w:t>
      </w:r>
      <w:r w:rsidRPr="00293FA6">
        <w:rPr>
          <w:rFonts w:cs="Arial"/>
          <w:b/>
          <w:bCs/>
          <w:color w:val="333333"/>
          <w:sz w:val="16"/>
          <w:szCs w:val="16"/>
        </w:rPr>
        <w:t>SIF</w:t>
      </w:r>
      <w:r w:rsidRPr="00293FA6">
        <w:rPr>
          <w:rFonts w:cs="Arial"/>
          <w:b/>
          <w:bCs/>
          <w:color w:val="333333"/>
          <w:spacing w:val="-1"/>
          <w:sz w:val="16"/>
          <w:szCs w:val="16"/>
        </w:rPr>
        <w:t>ICA</w:t>
      </w:r>
      <w:r w:rsidRPr="00293FA6">
        <w:rPr>
          <w:rFonts w:cs="Arial"/>
          <w:b/>
          <w:bCs/>
          <w:color w:val="333333"/>
          <w:sz w:val="16"/>
          <w:szCs w:val="16"/>
        </w:rPr>
        <w:t>TION</w:t>
      </w:r>
      <w:r w:rsidRPr="00293FA6">
        <w:rPr>
          <w:rFonts w:cs="Arial"/>
          <w:b/>
          <w:bCs/>
          <w:color w:val="333333"/>
          <w:spacing w:val="-1"/>
          <w:sz w:val="16"/>
          <w:szCs w:val="16"/>
        </w:rPr>
        <w:t xml:space="preserve"> </w:t>
      </w:r>
      <w:r w:rsidRPr="00293FA6">
        <w:rPr>
          <w:rFonts w:cs="Arial"/>
          <w:b/>
          <w:bCs/>
          <w:color w:val="333333"/>
          <w:sz w:val="16"/>
          <w:szCs w:val="16"/>
        </w:rPr>
        <w:t>FI</w:t>
      </w:r>
      <w:r w:rsidRPr="00293FA6">
        <w:rPr>
          <w:rFonts w:cs="Arial"/>
          <w:b/>
          <w:bCs/>
          <w:color w:val="333333"/>
          <w:spacing w:val="-1"/>
          <w:sz w:val="16"/>
          <w:szCs w:val="16"/>
        </w:rPr>
        <w:t>N</w:t>
      </w:r>
      <w:r w:rsidRPr="00293FA6">
        <w:rPr>
          <w:rFonts w:cs="Arial"/>
          <w:b/>
          <w:bCs/>
          <w:color w:val="333333"/>
          <w:sz w:val="16"/>
          <w:szCs w:val="16"/>
        </w:rPr>
        <w:t>A</w:t>
      </w:r>
      <w:r w:rsidRPr="00293FA6">
        <w:rPr>
          <w:rFonts w:cs="Arial"/>
          <w:b/>
          <w:bCs/>
          <w:color w:val="333333"/>
          <w:spacing w:val="-2"/>
          <w:sz w:val="16"/>
          <w:szCs w:val="16"/>
        </w:rPr>
        <w:t>L</w:t>
      </w:r>
      <w:r w:rsidRPr="00293FA6">
        <w:rPr>
          <w:rFonts w:cs="Arial"/>
          <w:b/>
          <w:bCs/>
          <w:color w:val="333333"/>
          <w:sz w:val="16"/>
          <w:szCs w:val="16"/>
        </w:rPr>
        <w:t xml:space="preserve">E DU </w:t>
      </w:r>
      <w:r w:rsidRPr="00293FA6">
        <w:rPr>
          <w:rFonts w:cs="Arial"/>
          <w:b/>
          <w:bCs/>
          <w:color w:val="333333"/>
          <w:spacing w:val="-1"/>
          <w:sz w:val="16"/>
          <w:szCs w:val="16"/>
        </w:rPr>
        <w:t>C</w:t>
      </w:r>
      <w:r w:rsidRPr="00293FA6">
        <w:rPr>
          <w:rFonts w:cs="Arial"/>
          <w:b/>
          <w:bCs/>
          <w:color w:val="333333"/>
          <w:sz w:val="16"/>
          <w:szCs w:val="16"/>
        </w:rPr>
        <w:t>AS</w:t>
      </w:r>
      <w:r w:rsidRPr="00293FA6">
        <w:rPr>
          <w:rFonts w:cs="Arial"/>
          <w:b/>
          <w:bCs/>
          <w:color w:val="333333"/>
          <w:spacing w:val="-1"/>
          <w:sz w:val="16"/>
          <w:szCs w:val="16"/>
        </w:rPr>
        <w:t xml:space="preserve"> </w:t>
      </w:r>
      <w:r w:rsidRPr="00293FA6">
        <w:rPr>
          <w:rFonts w:cs="Arial"/>
          <w:b/>
          <w:bCs/>
          <w:color w:val="333333"/>
          <w:sz w:val="16"/>
          <w:szCs w:val="16"/>
        </w:rPr>
        <w:t>:</w:t>
      </w:r>
      <w:r w:rsidRPr="00293FA6">
        <w:rPr>
          <w:rFonts w:cs="Arial"/>
          <w:b/>
          <w:bCs/>
          <w:color w:val="333333"/>
          <w:sz w:val="16"/>
          <w:szCs w:val="16"/>
        </w:rPr>
        <w:tab/>
      </w:r>
      <w:r w:rsidRPr="00293FA6">
        <w:rPr>
          <w:rFonts w:cs="Arial"/>
          <w:color w:val="333333"/>
          <w:w w:val="99"/>
          <w:sz w:val="16"/>
          <w:szCs w:val="16"/>
        </w:rPr>
        <w:t></w:t>
      </w:r>
      <w:r w:rsidRPr="00293FA6">
        <w:rPr>
          <w:rFonts w:cs="Arial"/>
          <w:color w:val="333333"/>
          <w:sz w:val="16"/>
          <w:szCs w:val="16"/>
        </w:rPr>
        <w:tab/>
        <w:t>1=Confirmé,</w:t>
      </w:r>
      <w:r w:rsidRPr="00293FA6">
        <w:rPr>
          <w:rFonts w:cs="Arial"/>
          <w:color w:val="333333"/>
          <w:spacing w:val="1"/>
          <w:sz w:val="16"/>
          <w:szCs w:val="16"/>
        </w:rPr>
        <w:t xml:space="preserve"> </w:t>
      </w:r>
      <w:r w:rsidRPr="00293FA6">
        <w:rPr>
          <w:rFonts w:cs="Arial"/>
          <w:color w:val="333333"/>
          <w:sz w:val="16"/>
          <w:szCs w:val="16"/>
        </w:rPr>
        <w:t>2=Comp</w:t>
      </w:r>
      <w:r w:rsidRPr="00293FA6">
        <w:rPr>
          <w:rFonts w:cs="Arial"/>
          <w:color w:val="333333"/>
          <w:spacing w:val="1"/>
          <w:sz w:val="16"/>
          <w:szCs w:val="16"/>
        </w:rPr>
        <w:t>a</w:t>
      </w:r>
      <w:r w:rsidRPr="00293FA6">
        <w:rPr>
          <w:rFonts w:cs="Arial"/>
          <w:color w:val="333333"/>
          <w:sz w:val="16"/>
          <w:szCs w:val="16"/>
        </w:rPr>
        <w:t>tibl</w:t>
      </w:r>
      <w:r w:rsidRPr="00293FA6">
        <w:rPr>
          <w:rFonts w:cs="Arial"/>
          <w:color w:val="333333"/>
          <w:spacing w:val="1"/>
          <w:sz w:val="16"/>
          <w:szCs w:val="16"/>
        </w:rPr>
        <w:t>e</w:t>
      </w:r>
      <w:r w:rsidRPr="00293FA6">
        <w:rPr>
          <w:rFonts w:cs="Arial"/>
          <w:color w:val="333333"/>
          <w:sz w:val="16"/>
          <w:szCs w:val="16"/>
        </w:rPr>
        <w:t>,</w:t>
      </w:r>
      <w:r w:rsidRPr="00293FA6">
        <w:rPr>
          <w:rFonts w:cs="Arial"/>
          <w:color w:val="333333"/>
          <w:spacing w:val="1"/>
          <w:sz w:val="16"/>
          <w:szCs w:val="16"/>
        </w:rPr>
        <w:t xml:space="preserve"> </w:t>
      </w:r>
      <w:r w:rsidRPr="00293FA6">
        <w:rPr>
          <w:rFonts w:cs="Arial"/>
          <w:color w:val="333333"/>
          <w:sz w:val="16"/>
          <w:szCs w:val="16"/>
        </w:rPr>
        <w:t>3=</w:t>
      </w:r>
      <w:r w:rsidRPr="00293FA6">
        <w:rPr>
          <w:rFonts w:cs="Arial"/>
          <w:color w:val="333333"/>
          <w:spacing w:val="1"/>
          <w:sz w:val="16"/>
          <w:szCs w:val="16"/>
        </w:rPr>
        <w:t xml:space="preserve"> </w:t>
      </w:r>
      <w:r w:rsidRPr="00293FA6">
        <w:rPr>
          <w:rFonts w:cs="Arial"/>
          <w:color w:val="333333"/>
          <w:sz w:val="16"/>
          <w:szCs w:val="16"/>
        </w:rPr>
        <w:t>Rejeté</w:t>
      </w:r>
      <w:r w:rsidRPr="00293FA6">
        <w:rPr>
          <w:rFonts w:cs="Arial"/>
          <w:color w:val="333333"/>
          <w:spacing w:val="1"/>
          <w:sz w:val="16"/>
          <w:szCs w:val="16"/>
        </w:rPr>
        <w:t xml:space="preserve"> </w:t>
      </w:r>
      <w:r w:rsidRPr="00293FA6">
        <w:rPr>
          <w:rFonts w:cs="Arial"/>
          <w:color w:val="333333"/>
          <w:sz w:val="16"/>
          <w:szCs w:val="16"/>
        </w:rPr>
        <w:t>6=Pas</w:t>
      </w:r>
      <w:r w:rsidRPr="00293FA6">
        <w:rPr>
          <w:rFonts w:cs="Arial"/>
          <w:color w:val="333333"/>
          <w:spacing w:val="1"/>
          <w:sz w:val="16"/>
          <w:szCs w:val="16"/>
        </w:rPr>
        <w:t xml:space="preserve"> </w:t>
      </w:r>
      <w:r w:rsidRPr="00293FA6">
        <w:rPr>
          <w:rFonts w:cs="Arial"/>
          <w:color w:val="333333"/>
          <w:spacing w:val="-2"/>
          <w:sz w:val="16"/>
          <w:szCs w:val="16"/>
        </w:rPr>
        <w:t>P</w:t>
      </w:r>
      <w:r w:rsidRPr="00293FA6">
        <w:rPr>
          <w:rFonts w:cs="Arial"/>
          <w:color w:val="333333"/>
          <w:spacing w:val="-1"/>
          <w:sz w:val="16"/>
          <w:szCs w:val="16"/>
        </w:rPr>
        <w:t>F</w:t>
      </w:r>
      <w:r w:rsidRPr="00293FA6">
        <w:rPr>
          <w:rFonts w:cs="Arial"/>
          <w:color w:val="333333"/>
          <w:sz w:val="16"/>
          <w:szCs w:val="16"/>
        </w:rPr>
        <w:t>A</w:t>
      </w:r>
    </w:p>
    <w:p w:rsidR="00C3513D" w:rsidRPr="00293FA6" w:rsidRDefault="007E30C1" w:rsidP="00C3513D">
      <w:pPr>
        <w:widowControl w:val="0"/>
        <w:autoSpaceDE w:val="0"/>
        <w:autoSpaceDN w:val="0"/>
        <w:adjustRightInd w:val="0"/>
        <w:spacing w:before="3" w:line="130" w:lineRule="exact"/>
        <w:rPr>
          <w:rFonts w:cs="Arial"/>
          <w:color w:val="333333"/>
          <w:sz w:val="16"/>
          <w:szCs w:val="16"/>
        </w:rPr>
      </w:pPr>
    </w:p>
    <w:p w:rsidR="00C3513D" w:rsidRPr="00293FA6" w:rsidRDefault="007E30C1" w:rsidP="00C3513D">
      <w:pPr>
        <w:widowControl w:val="0"/>
        <w:autoSpaceDE w:val="0"/>
        <w:autoSpaceDN w:val="0"/>
        <w:adjustRightInd w:val="0"/>
        <w:spacing w:line="226" w:lineRule="exact"/>
        <w:ind w:left="120"/>
        <w:rPr>
          <w:rFonts w:cs="Arial"/>
          <w:color w:val="333333"/>
          <w:sz w:val="16"/>
          <w:szCs w:val="16"/>
        </w:rPr>
      </w:pPr>
      <w:r w:rsidRPr="00293FA6">
        <w:rPr>
          <w:rFonts w:cs="Arial"/>
          <w:b/>
          <w:bCs/>
          <w:color w:val="333333"/>
          <w:position w:val="-1"/>
          <w:sz w:val="16"/>
          <w:szCs w:val="16"/>
        </w:rPr>
        <w:t>INV</w:t>
      </w:r>
      <w:r w:rsidRPr="00293FA6">
        <w:rPr>
          <w:rFonts w:cs="Arial"/>
          <w:b/>
          <w:bCs/>
          <w:color w:val="333333"/>
          <w:spacing w:val="-2"/>
          <w:position w:val="-1"/>
          <w:sz w:val="16"/>
          <w:szCs w:val="16"/>
        </w:rPr>
        <w:t>E</w:t>
      </w:r>
      <w:r w:rsidRPr="00293FA6">
        <w:rPr>
          <w:rFonts w:cs="Arial"/>
          <w:b/>
          <w:bCs/>
          <w:color w:val="333333"/>
          <w:position w:val="-1"/>
          <w:sz w:val="16"/>
          <w:szCs w:val="16"/>
        </w:rPr>
        <w:t>STI</w:t>
      </w:r>
      <w:r w:rsidRPr="00293FA6">
        <w:rPr>
          <w:rFonts w:cs="Arial"/>
          <w:b/>
          <w:bCs/>
          <w:color w:val="333333"/>
          <w:spacing w:val="-1"/>
          <w:position w:val="-1"/>
          <w:sz w:val="16"/>
          <w:szCs w:val="16"/>
        </w:rPr>
        <w:t>GA</w:t>
      </w:r>
      <w:r w:rsidRPr="00293FA6">
        <w:rPr>
          <w:rFonts w:cs="Arial"/>
          <w:b/>
          <w:bCs/>
          <w:color w:val="333333"/>
          <w:position w:val="-1"/>
          <w:sz w:val="16"/>
          <w:szCs w:val="16"/>
        </w:rPr>
        <w:t>TEUR</w:t>
      </w:r>
    </w:p>
    <w:p w:rsidR="00C3513D" w:rsidRPr="00293FA6" w:rsidRDefault="007E30C1" w:rsidP="00C3513D">
      <w:pPr>
        <w:rPr>
          <w:rFonts w:cs="Arial"/>
          <w:color w:val="333333"/>
          <w:sz w:val="16"/>
          <w:szCs w:val="16"/>
        </w:rPr>
        <w:sectPr w:rsidR="00C3513D" w:rsidRPr="00293FA6">
          <w:type w:val="continuous"/>
          <w:pgSz w:w="12240" w:h="15840"/>
          <w:pgMar w:top="660" w:right="1520" w:bottom="280" w:left="1320" w:header="720" w:footer="720" w:gutter="0"/>
          <w:cols w:space="720"/>
        </w:sectPr>
      </w:pPr>
    </w:p>
    <w:p w:rsidR="00C3513D" w:rsidRPr="00293FA6" w:rsidRDefault="0034594E" w:rsidP="00C3513D">
      <w:pPr>
        <w:widowControl w:val="0"/>
        <w:tabs>
          <w:tab w:val="left" w:pos="4460"/>
        </w:tabs>
        <w:autoSpaceDE w:val="0"/>
        <w:autoSpaceDN w:val="0"/>
        <w:adjustRightInd w:val="0"/>
        <w:spacing w:line="226" w:lineRule="exact"/>
        <w:ind w:left="120" w:right="-50"/>
        <w:rPr>
          <w:rFonts w:cs="Arial"/>
          <w:color w:val="333333"/>
          <w:sz w:val="16"/>
          <w:szCs w:val="16"/>
        </w:rPr>
      </w:pPr>
      <w:r>
        <w:rPr>
          <w:rFonts w:cs="Arial"/>
          <w:noProof/>
          <w:color w:val="333333"/>
          <w:sz w:val="16"/>
          <w:szCs w:val="16"/>
        </w:rPr>
        <mc:AlternateContent>
          <mc:Choice Requires="wps">
            <w:drawing>
              <wp:anchor distT="0" distB="0" distL="114300" distR="114300" simplePos="0" relativeHeight="251843584" behindDoc="1" locked="0" layoutInCell="0" allowOverlap="1">
                <wp:simplePos x="0" y="0"/>
                <wp:positionH relativeFrom="page">
                  <wp:posOffset>914400</wp:posOffset>
                </wp:positionH>
                <wp:positionV relativeFrom="paragraph">
                  <wp:posOffset>318770</wp:posOffset>
                </wp:positionV>
                <wp:extent cx="2603500" cy="0"/>
                <wp:effectExtent l="9525" t="13970" r="6350" b="5080"/>
                <wp:wrapNone/>
                <wp:docPr id="392" name="Freeform 2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03500" cy="0"/>
                        </a:xfrm>
                        <a:custGeom>
                          <a:avLst/>
                          <a:gdLst>
                            <a:gd name="T0" fmla="*/ 0 w 4100"/>
                            <a:gd name="T1" fmla="*/ 4100 w 4100"/>
                          </a:gdLst>
                          <a:ahLst/>
                          <a:cxnLst>
                            <a:cxn ang="0">
                              <a:pos x="T0" y="0"/>
                            </a:cxn>
                            <a:cxn ang="0">
                              <a:pos x="T1" y="0"/>
                            </a:cxn>
                          </a:cxnLst>
                          <a:rect l="0" t="0" r="r" b="b"/>
                          <a:pathLst>
                            <a:path w="4100">
                              <a:moveTo>
                                <a:pt x="0" y="0"/>
                              </a:moveTo>
                              <a:lnTo>
                                <a:pt x="4100" y="0"/>
                              </a:lnTo>
                            </a:path>
                          </a:pathLst>
                        </a:custGeom>
                        <a:noFill/>
                        <a:ln w="50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3F69B35" id="Freeform 292" o:spid="_x0000_s1026" style="position:absolute;z-index:-251472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in,25.1pt,277pt,25.1pt" coordsize="41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" o:allowincell="f" filled="f" strokeweight=".14139mm">
                <v:path arrowok="t" o:connecttype="custom" o:connectlocs="0,0;2603500,0" o:connectangles="0,0"/>
                <w10:wrap anchorx="page"/>
              </v:polyline>
            </w:pict>
          </mc:Fallback>
        </mc:AlternateContent>
      </w:r>
      <w:r w:rsidR="007E30C1" w:rsidRPr="00293FA6">
        <w:rPr>
          <w:rFonts w:cs="Arial"/>
          <w:color w:val="333333"/>
          <w:position w:val="-1"/>
          <w:sz w:val="16"/>
          <w:szCs w:val="16"/>
        </w:rPr>
        <w:t>N</w:t>
      </w:r>
      <w:r w:rsidR="007E30C1" w:rsidRPr="00293FA6">
        <w:rPr>
          <w:rFonts w:cs="Arial"/>
          <w:color w:val="333333"/>
          <w:spacing w:val="1"/>
          <w:position w:val="-1"/>
          <w:sz w:val="16"/>
          <w:szCs w:val="16"/>
        </w:rPr>
        <w:t>o</w:t>
      </w:r>
      <w:r w:rsidR="007E30C1" w:rsidRPr="00293FA6">
        <w:rPr>
          <w:rFonts w:cs="Arial"/>
          <w:color w:val="333333"/>
          <w:position w:val="-1"/>
          <w:sz w:val="16"/>
          <w:szCs w:val="16"/>
        </w:rPr>
        <w:t>m</w:t>
      </w:r>
      <w:r w:rsidR="007E30C1" w:rsidRPr="00293FA6">
        <w:rPr>
          <w:rFonts w:cs="Arial"/>
          <w:color w:val="333333"/>
          <w:spacing w:val="-2"/>
          <w:position w:val="-1"/>
          <w:sz w:val="16"/>
          <w:szCs w:val="16"/>
        </w:rPr>
        <w:t xml:space="preserve"> </w:t>
      </w:r>
      <w:r w:rsidR="007E30C1" w:rsidRPr="00293FA6">
        <w:rPr>
          <w:rFonts w:cs="Arial"/>
          <w:color w:val="333333"/>
          <w:position w:val="-1"/>
          <w:sz w:val="16"/>
          <w:szCs w:val="16"/>
        </w:rPr>
        <w:t xml:space="preserve">: </w:t>
      </w:r>
      <w:r w:rsidR="007E30C1" w:rsidRPr="00293FA6">
        <w:rPr>
          <w:rFonts w:cs="Arial"/>
          <w:color w:val="333333"/>
          <w:position w:val="-1"/>
          <w:sz w:val="16"/>
          <w:szCs w:val="16"/>
          <w:u w:val="single"/>
        </w:rPr>
        <w:t xml:space="preserve"> </w:t>
      </w:r>
      <w:r w:rsidR="007E30C1" w:rsidRPr="00293FA6">
        <w:rPr>
          <w:rFonts w:cs="Arial"/>
          <w:color w:val="333333"/>
          <w:position w:val="-1"/>
          <w:sz w:val="16"/>
          <w:szCs w:val="16"/>
          <w:u w:val="single"/>
        </w:rPr>
        <w:tab/>
      </w:r>
    </w:p>
    <w:p w:rsidR="00C3513D" w:rsidRPr="00293FA6" w:rsidRDefault="007E30C1" w:rsidP="00C3513D">
      <w:pPr>
        <w:widowControl w:val="0"/>
        <w:autoSpaceDE w:val="0"/>
        <w:autoSpaceDN w:val="0"/>
        <w:adjustRightInd w:val="0"/>
        <w:spacing w:before="1" w:line="226" w:lineRule="exact"/>
        <w:rPr>
          <w:rFonts w:cs="Arial"/>
          <w:color w:val="333333"/>
          <w:sz w:val="16"/>
          <w:szCs w:val="16"/>
        </w:rPr>
      </w:pPr>
      <w:r w:rsidRPr="00293FA6">
        <w:rPr>
          <w:rFonts w:cs="Arial"/>
          <w:color w:val="333333"/>
          <w:sz w:val="16"/>
          <w:szCs w:val="16"/>
        </w:rPr>
        <w:br w:type="column"/>
      </w:r>
      <w:r w:rsidRPr="00293FA6">
        <w:rPr>
          <w:rFonts w:cs="Arial"/>
          <w:color w:val="333333"/>
          <w:position w:val="-1"/>
          <w:sz w:val="16"/>
          <w:szCs w:val="16"/>
        </w:rPr>
        <w:t>Titre :</w:t>
      </w:r>
    </w:p>
    <w:p w:rsidR="00C3513D" w:rsidRPr="00293FA6" w:rsidRDefault="007E30C1" w:rsidP="00C3513D">
      <w:pPr>
        <w:rPr>
          <w:rFonts w:cs="Arial"/>
          <w:color w:val="333333"/>
          <w:sz w:val="16"/>
          <w:szCs w:val="16"/>
        </w:rPr>
        <w:sectPr w:rsidR="00C3513D" w:rsidRPr="00293FA6">
          <w:type w:val="continuous"/>
          <w:pgSz w:w="12240" w:h="15840"/>
          <w:pgMar w:top="660" w:right="1520" w:bottom="280" w:left="1320" w:header="720" w:footer="720" w:gutter="0"/>
          <w:cols w:num="2" w:space="720" w:equalWidth="0">
            <w:col w:w="4480" w:space="900"/>
            <w:col w:w="4020" w:space="2636"/>
          </w:cols>
        </w:sectPr>
      </w:pPr>
    </w:p>
    <w:p w:rsidR="00C3513D" w:rsidRPr="00293FA6" w:rsidRDefault="007E30C1" w:rsidP="00C3513D">
      <w:pPr>
        <w:widowControl w:val="0"/>
        <w:autoSpaceDE w:val="0"/>
        <w:autoSpaceDN w:val="0"/>
        <w:adjustRightInd w:val="0"/>
        <w:spacing w:before="12" w:line="280" w:lineRule="exact"/>
        <w:rPr>
          <w:rFonts w:cs="Arial"/>
          <w:color w:val="333333"/>
          <w:sz w:val="16"/>
          <w:szCs w:val="16"/>
        </w:rPr>
      </w:pPr>
    </w:p>
    <w:p w:rsidR="00C3513D" w:rsidRPr="00293FA6" w:rsidRDefault="007E30C1" w:rsidP="00C3513D">
      <w:pPr>
        <w:rPr>
          <w:rFonts w:cs="Arial"/>
          <w:color w:val="333333"/>
          <w:sz w:val="16"/>
          <w:szCs w:val="16"/>
        </w:rPr>
        <w:sectPr w:rsidR="00C3513D" w:rsidRPr="00293FA6">
          <w:type w:val="continuous"/>
          <w:pgSz w:w="12240" w:h="15840"/>
          <w:pgMar w:top="660" w:right="1520" w:bottom="280" w:left="1320" w:header="720" w:footer="720" w:gutter="0"/>
          <w:cols w:space="720"/>
        </w:sectPr>
      </w:pPr>
    </w:p>
    <w:p w:rsidR="00C3513D" w:rsidRPr="00293FA6" w:rsidRDefault="0034594E" w:rsidP="00C3513D">
      <w:pPr>
        <w:widowControl w:val="0"/>
        <w:autoSpaceDE w:val="0"/>
        <w:autoSpaceDN w:val="0"/>
        <w:adjustRightInd w:val="0"/>
        <w:ind w:left="120" w:right="-50"/>
        <w:rPr>
          <w:rFonts w:cs="Arial"/>
          <w:color w:val="333333"/>
          <w:sz w:val="16"/>
          <w:szCs w:val="16"/>
        </w:rPr>
      </w:pPr>
      <w:r>
        <w:rPr>
          <w:rFonts w:cs="Arial"/>
          <w:noProof/>
          <w:color w:val="333333"/>
          <w:sz w:val="16"/>
          <w:szCs w:val="16"/>
        </w:rPr>
        <mc:AlternateContent>
          <mc:Choice Requires="wps">
            <w:drawing>
              <wp:anchor distT="0" distB="0" distL="114300" distR="114300" simplePos="0" relativeHeight="251844608" behindDoc="1" locked="0" layoutInCell="0" allowOverlap="1">
                <wp:simplePos x="0" y="0"/>
                <wp:positionH relativeFrom="page">
                  <wp:posOffset>895350</wp:posOffset>
                </wp:positionH>
                <wp:positionV relativeFrom="page">
                  <wp:posOffset>6569075</wp:posOffset>
                </wp:positionV>
                <wp:extent cx="5981700" cy="0"/>
                <wp:effectExtent l="19050" t="15875" r="19050" b="12700"/>
                <wp:wrapNone/>
                <wp:docPr id="391" name="Freeform 2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700" cy="0"/>
                        </a:xfrm>
                        <a:custGeom>
                          <a:avLst/>
                          <a:gdLst>
                            <a:gd name="T0" fmla="*/ 0 w 9420"/>
                            <a:gd name="T1" fmla="*/ 9420 w 9420"/>
                          </a:gdLst>
                          <a:ahLst/>
                          <a:cxnLst>
                            <a:cxn ang="0">
                              <a:pos x="T0" y="0"/>
                            </a:cxn>
                            <a:cxn ang="0">
                              <a:pos x="T1" y="0"/>
                            </a:cxn>
                          </a:cxnLst>
                          <a:rect l="0" t="0" r="r" b="b"/>
                          <a:pathLst>
                            <a:path w="9420">
                              <a:moveTo>
                                <a:pt x="0" y="0"/>
                              </a:moveTo>
                              <a:lnTo>
                                <a:pt x="9420"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B02E773" id="Freeform 293" o:spid="_x0000_s1026" style="position:absolute;z-index:-251471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0.5pt,517.25pt,541.5pt,517.25pt" coordsize="94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" o:allowincell="f" filled="f" strokeweight="1.6pt">
                <v:path arrowok="t" o:connecttype="custom" o:connectlocs="0,0;5981700,0" o:connectangles="0,0"/>
                <w10:wrap anchorx="page" anchory="page"/>
              </v:polyline>
            </w:pict>
          </mc:Fallback>
        </mc:AlternateContent>
      </w:r>
      <w:r>
        <w:rPr>
          <w:rFonts w:cs="Arial"/>
          <w:noProof/>
          <w:color w:val="333333"/>
          <w:sz w:val="16"/>
          <w:szCs w:val="16"/>
        </w:rPr>
        <mc:AlternateContent>
          <mc:Choice Requires="wps">
            <w:drawing>
              <wp:anchor distT="0" distB="0" distL="114300" distR="114300" simplePos="0" relativeHeight="251845632" behindDoc="1" locked="0" layoutInCell="0" allowOverlap="1">
                <wp:simplePos x="0" y="0"/>
                <wp:positionH relativeFrom="page">
                  <wp:posOffset>895350</wp:posOffset>
                </wp:positionH>
                <wp:positionV relativeFrom="page">
                  <wp:posOffset>6180455</wp:posOffset>
                </wp:positionV>
                <wp:extent cx="5981700" cy="0"/>
                <wp:effectExtent l="19050" t="17780" r="19050" b="10795"/>
                <wp:wrapNone/>
                <wp:docPr id="390" name="Freeform 2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700" cy="0"/>
                        </a:xfrm>
                        <a:custGeom>
                          <a:avLst/>
                          <a:gdLst>
                            <a:gd name="T0" fmla="*/ 0 w 9420"/>
                            <a:gd name="T1" fmla="*/ 9420 w 9420"/>
                          </a:gdLst>
                          <a:ahLst/>
                          <a:cxnLst>
                            <a:cxn ang="0">
                              <a:pos x="T0" y="0"/>
                            </a:cxn>
                            <a:cxn ang="0">
                              <a:pos x="T1" y="0"/>
                            </a:cxn>
                          </a:cxnLst>
                          <a:rect l="0" t="0" r="r" b="b"/>
                          <a:pathLst>
                            <a:path w="9420">
                              <a:moveTo>
                                <a:pt x="0" y="0"/>
                              </a:moveTo>
                              <a:lnTo>
                                <a:pt x="9420"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72F9185" id="Freeform 294" o:spid="_x0000_s1026" style="position:absolute;z-index:-251470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0.5pt,486.65pt,541.5pt,486.65pt" coordsize="94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" o:allowincell="f" filled="f" strokeweight="1.6pt">
                <v:path arrowok="t" o:connecttype="custom" o:connectlocs="0,0;5981700,0" o:connectangles="0,0"/>
                <w10:wrap anchorx="page" anchory="page"/>
              </v:polyline>
            </w:pict>
          </mc:Fallback>
        </mc:AlternateContent>
      </w:r>
      <w:r>
        <w:rPr>
          <w:rFonts w:cs="Arial"/>
          <w:noProof/>
          <w:color w:val="333333"/>
          <w:sz w:val="16"/>
          <w:szCs w:val="16"/>
        </w:rPr>
        <mc:AlternateContent>
          <mc:Choice Requires="wps">
            <w:drawing>
              <wp:anchor distT="0" distB="0" distL="114300" distR="114300" simplePos="0" relativeHeight="251846656" behindDoc="1" locked="0" layoutInCell="0" allowOverlap="1">
                <wp:simplePos x="0" y="0"/>
                <wp:positionH relativeFrom="page">
                  <wp:posOffset>895350</wp:posOffset>
                </wp:positionH>
                <wp:positionV relativeFrom="page">
                  <wp:posOffset>2404745</wp:posOffset>
                </wp:positionV>
                <wp:extent cx="5981700" cy="0"/>
                <wp:effectExtent l="19050" t="13970" r="19050" b="14605"/>
                <wp:wrapNone/>
                <wp:docPr id="389" name="Freeform 2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700" cy="0"/>
                        </a:xfrm>
                        <a:custGeom>
                          <a:avLst/>
                          <a:gdLst>
                            <a:gd name="T0" fmla="*/ 0 w 9420"/>
                            <a:gd name="T1" fmla="*/ 9420 w 9420"/>
                          </a:gdLst>
                          <a:ahLst/>
                          <a:cxnLst>
                            <a:cxn ang="0">
                              <a:pos x="T0" y="0"/>
                            </a:cxn>
                            <a:cxn ang="0">
                              <a:pos x="T1" y="0"/>
                            </a:cxn>
                          </a:cxnLst>
                          <a:rect l="0" t="0" r="r" b="b"/>
                          <a:pathLst>
                            <a:path w="9420">
                              <a:moveTo>
                                <a:pt x="0" y="0"/>
                              </a:moveTo>
                              <a:lnTo>
                                <a:pt x="9420"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90AA050" id="Freeform 295" o:spid="_x0000_s1026" style="position:absolute;z-index:-251469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0.5pt,189.35pt,541.5pt,189.35pt" coordsize="94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" o:allowincell="f" filled="f" strokeweight="1.6pt">
                <v:path arrowok="t" o:connecttype="custom" o:connectlocs="0,0;5981700,0" o:connectangles="0,0"/>
                <w10:wrap anchorx="page" anchory="page"/>
              </v:polyline>
            </w:pict>
          </mc:Fallback>
        </mc:AlternateContent>
      </w:r>
      <w:r>
        <w:rPr>
          <w:rFonts w:cs="Arial"/>
          <w:noProof/>
          <w:color w:val="333333"/>
          <w:sz w:val="16"/>
          <w:szCs w:val="16"/>
        </w:rPr>
        <mc:AlternateContent>
          <mc:Choice Requires="wps">
            <w:drawing>
              <wp:anchor distT="0" distB="0" distL="114300" distR="114300" simplePos="0" relativeHeight="251847680" behindDoc="1" locked="0" layoutInCell="0" allowOverlap="1">
                <wp:simplePos x="0" y="0"/>
                <wp:positionH relativeFrom="page">
                  <wp:posOffset>895350</wp:posOffset>
                </wp:positionH>
                <wp:positionV relativeFrom="page">
                  <wp:posOffset>1391920</wp:posOffset>
                </wp:positionV>
                <wp:extent cx="5981700" cy="0"/>
                <wp:effectExtent l="19050" t="10795" r="19050" b="17780"/>
                <wp:wrapNone/>
                <wp:docPr id="388" name="Freeform 2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700" cy="0"/>
                        </a:xfrm>
                        <a:custGeom>
                          <a:avLst/>
                          <a:gdLst>
                            <a:gd name="T0" fmla="*/ 0 w 9420"/>
                            <a:gd name="T1" fmla="*/ 9420 w 9420"/>
                          </a:gdLst>
                          <a:ahLst/>
                          <a:cxnLst>
                            <a:cxn ang="0">
                              <a:pos x="T0" y="0"/>
                            </a:cxn>
                            <a:cxn ang="0">
                              <a:pos x="T1" y="0"/>
                            </a:cxn>
                          </a:cxnLst>
                          <a:rect l="0" t="0" r="r" b="b"/>
                          <a:pathLst>
                            <a:path w="9420">
                              <a:moveTo>
                                <a:pt x="0" y="0"/>
                              </a:moveTo>
                              <a:lnTo>
                                <a:pt x="9420"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1057A3F" id="Freeform 296" o:spid="_x0000_s1026" style="position:absolute;z-index:-251468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0.5pt,109.6pt,541.5pt,109.6pt" coordsize="94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" o:allowincell="f" filled="f" strokeweight="1.6pt">
                <v:path arrowok="t" o:connecttype="custom" o:connectlocs="0,0;5981700,0" o:connectangles="0,0"/>
                <w10:wrap anchorx="page" anchory="page"/>
              </v:polyline>
            </w:pict>
          </mc:Fallback>
        </mc:AlternateContent>
      </w:r>
      <w:r>
        <w:rPr>
          <w:rFonts w:cs="Arial"/>
          <w:noProof/>
          <w:color w:val="333333"/>
          <w:sz w:val="16"/>
          <w:szCs w:val="16"/>
        </w:rPr>
        <mc:AlternateContent>
          <mc:Choice Requires="wps">
            <w:drawing>
              <wp:anchor distT="0" distB="0" distL="114300" distR="114300" simplePos="0" relativeHeight="251848704" behindDoc="1" locked="0" layoutInCell="0" allowOverlap="1">
                <wp:simplePos x="0" y="0"/>
                <wp:positionH relativeFrom="page">
                  <wp:posOffset>1294765</wp:posOffset>
                </wp:positionH>
                <wp:positionV relativeFrom="paragraph">
                  <wp:posOffset>164465</wp:posOffset>
                </wp:positionV>
                <wp:extent cx="1271270" cy="0"/>
                <wp:effectExtent l="8890" t="12065" r="5715" b="6985"/>
                <wp:wrapNone/>
                <wp:docPr id="387" name="Freeform 2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1270" cy="0"/>
                        </a:xfrm>
                        <a:custGeom>
                          <a:avLst/>
                          <a:gdLst>
                            <a:gd name="T0" fmla="*/ 0 w 2002"/>
                            <a:gd name="T1" fmla="*/ 2002 w 2002"/>
                          </a:gdLst>
                          <a:ahLst/>
                          <a:cxnLst>
                            <a:cxn ang="0">
                              <a:pos x="T0" y="0"/>
                            </a:cxn>
                            <a:cxn ang="0">
                              <a:pos x="T1" y="0"/>
                            </a:cxn>
                          </a:cxnLst>
                          <a:rect l="0" t="0" r="r" b="b"/>
                          <a:pathLst>
                            <a:path w="2002">
                              <a:moveTo>
                                <a:pt x="0" y="0"/>
                              </a:moveTo>
                              <a:lnTo>
                                <a:pt x="2002" y="0"/>
                              </a:lnTo>
                            </a:path>
                          </a:pathLst>
                        </a:custGeom>
                        <a:noFill/>
                        <a:ln w="50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76001DD" id="Freeform 297" o:spid="_x0000_s1026" style="position:absolute;z-index:-251467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01.95pt,12.95pt,202.05pt,12.95pt" coordsize="2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" o:allowincell="f" filled="f" strokeweight=".14139mm">
                <v:path arrowok="t" o:connecttype="custom" o:connectlocs="0,0;1271270,0" o:connectangles="0,0"/>
                <w10:wrap anchorx="page"/>
              </v:polyline>
            </w:pict>
          </mc:Fallback>
        </mc:AlternateContent>
      </w:r>
      <w:r>
        <w:rPr>
          <w:rFonts w:cs="Arial"/>
          <w:noProof/>
          <w:color w:val="333333"/>
          <w:sz w:val="16"/>
          <w:szCs w:val="16"/>
        </w:rPr>
        <mc:AlternateContent>
          <mc:Choice Requires="wps">
            <w:drawing>
              <wp:anchor distT="0" distB="0" distL="114300" distR="114300" simplePos="0" relativeHeight="251849728" behindDoc="1" locked="0" layoutInCell="0" allowOverlap="1">
                <wp:simplePos x="0" y="0"/>
                <wp:positionH relativeFrom="page">
                  <wp:posOffset>3104515</wp:posOffset>
                </wp:positionH>
                <wp:positionV relativeFrom="paragraph">
                  <wp:posOffset>164465</wp:posOffset>
                </wp:positionV>
                <wp:extent cx="2223135" cy="0"/>
                <wp:effectExtent l="8890" t="12065" r="6350" b="6985"/>
                <wp:wrapNone/>
                <wp:docPr id="386" name="Freeform 2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23135" cy="0"/>
                        </a:xfrm>
                        <a:custGeom>
                          <a:avLst/>
                          <a:gdLst>
                            <a:gd name="T0" fmla="*/ 0 w 3502"/>
                            <a:gd name="T1" fmla="*/ 3502 w 3502"/>
                          </a:gdLst>
                          <a:ahLst/>
                          <a:cxnLst>
                            <a:cxn ang="0">
                              <a:pos x="T0" y="0"/>
                            </a:cxn>
                            <a:cxn ang="0">
                              <a:pos x="T1" y="0"/>
                            </a:cxn>
                          </a:cxnLst>
                          <a:rect l="0" t="0" r="r" b="b"/>
                          <a:pathLst>
                            <a:path w="3502">
                              <a:moveTo>
                                <a:pt x="0" y="0"/>
                              </a:moveTo>
                              <a:lnTo>
                                <a:pt x="3502" y="0"/>
                              </a:lnTo>
                            </a:path>
                          </a:pathLst>
                        </a:custGeom>
                        <a:noFill/>
                        <a:ln w="50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F4C4CC" id="Freeform 298" o:spid="_x0000_s1026" style="position:absolute;margin-left:244.45pt;margin-top:12.95pt;width:175.05pt;height:0;z-index:-251466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5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" o:allowincell="f" path="m,l3502,e" filled="f" strokeweight=".14139mm">
                <v:path arrowok="t" o:connecttype="custom" o:connectlocs="0,0;2223135,0" o:connectangles="0,0"/>
                <w10:wrap anchorx="page"/>
              </v:shape>
            </w:pict>
          </mc:Fallback>
        </mc:AlternateContent>
      </w:r>
      <w:r>
        <w:rPr>
          <w:rFonts w:cs="Arial"/>
          <w:noProof/>
          <w:color w:val="333333"/>
          <w:sz w:val="16"/>
          <w:szCs w:val="16"/>
        </w:rPr>
        <mc:AlternateContent>
          <mc:Choice Requires="wps">
            <w:drawing>
              <wp:anchor distT="0" distB="0" distL="114300" distR="114300" simplePos="0" relativeHeight="251850752" behindDoc="1" locked="0" layoutInCell="0" allowOverlap="1">
                <wp:simplePos x="0" y="0"/>
                <wp:positionH relativeFrom="page">
                  <wp:posOffset>914400</wp:posOffset>
                </wp:positionH>
                <wp:positionV relativeFrom="paragraph">
                  <wp:posOffset>339725</wp:posOffset>
                </wp:positionV>
                <wp:extent cx="1523365" cy="0"/>
                <wp:effectExtent l="9525" t="6350" r="10160" b="12700"/>
                <wp:wrapNone/>
                <wp:docPr id="385" name="Freeform 2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3365" cy="0"/>
                        </a:xfrm>
                        <a:custGeom>
                          <a:avLst/>
                          <a:gdLst>
                            <a:gd name="T0" fmla="*/ 0 w 2399"/>
                            <a:gd name="T1" fmla="*/ 2399 w 2399"/>
                          </a:gdLst>
                          <a:ahLst/>
                          <a:cxnLst>
                            <a:cxn ang="0">
                              <a:pos x="T0" y="0"/>
                            </a:cxn>
                            <a:cxn ang="0">
                              <a:pos x="T1" y="0"/>
                            </a:cxn>
                          </a:cxnLst>
                          <a:rect l="0" t="0" r="r" b="b"/>
                          <a:pathLst>
                            <a:path w="2399">
                              <a:moveTo>
                                <a:pt x="0" y="0"/>
                              </a:moveTo>
                              <a:lnTo>
                                <a:pt x="2399" y="0"/>
                              </a:lnTo>
                            </a:path>
                          </a:pathLst>
                        </a:custGeom>
                        <a:noFill/>
                        <a:ln w="50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900F0B2" id="Freeform 299" o:spid="_x0000_s1026" style="position:absolute;z-index:-251465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in,26.75pt,191.95pt,26.75pt" coordsize="23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" o:allowincell="f" filled="f" strokeweight=".14139mm">
                <v:path arrowok="t" o:connecttype="custom" o:connectlocs="0,0;1523365,0" o:connectangles="0,0"/>
                <w10:wrap anchorx="page"/>
              </v:polyline>
            </w:pict>
          </mc:Fallback>
        </mc:AlternateContent>
      </w:r>
      <w:r w:rsidR="007E30C1" w:rsidRPr="00293FA6">
        <w:rPr>
          <w:rFonts w:cs="Arial"/>
          <w:color w:val="333333"/>
          <w:sz w:val="16"/>
          <w:szCs w:val="16"/>
        </w:rPr>
        <w:t>U</w:t>
      </w:r>
      <w:r w:rsidR="007E30C1" w:rsidRPr="00293FA6">
        <w:rPr>
          <w:rFonts w:cs="Arial"/>
          <w:color w:val="333333"/>
          <w:spacing w:val="1"/>
          <w:sz w:val="16"/>
          <w:szCs w:val="16"/>
        </w:rPr>
        <w:t>n</w:t>
      </w:r>
      <w:r w:rsidR="007E30C1" w:rsidRPr="00293FA6">
        <w:rPr>
          <w:rFonts w:cs="Arial"/>
          <w:color w:val="333333"/>
          <w:spacing w:val="-1"/>
          <w:sz w:val="16"/>
          <w:szCs w:val="16"/>
        </w:rPr>
        <w:t>it</w:t>
      </w:r>
      <w:r w:rsidR="007E30C1" w:rsidRPr="00293FA6">
        <w:rPr>
          <w:rFonts w:cs="Arial"/>
          <w:color w:val="333333"/>
          <w:sz w:val="16"/>
          <w:szCs w:val="16"/>
        </w:rPr>
        <w:t>é :</w:t>
      </w:r>
    </w:p>
    <w:p w:rsidR="00C3513D" w:rsidRPr="00293FA6" w:rsidRDefault="007E30C1" w:rsidP="00C3513D">
      <w:pPr>
        <w:widowControl w:val="0"/>
        <w:autoSpaceDE w:val="0"/>
        <w:autoSpaceDN w:val="0"/>
        <w:adjustRightInd w:val="0"/>
        <w:spacing w:before="34"/>
        <w:ind w:right="-50"/>
        <w:rPr>
          <w:rFonts w:cs="Arial"/>
          <w:color w:val="333333"/>
          <w:sz w:val="16"/>
          <w:szCs w:val="16"/>
        </w:rPr>
      </w:pPr>
      <w:r w:rsidRPr="00293FA6">
        <w:rPr>
          <w:rFonts w:cs="Arial"/>
          <w:color w:val="333333"/>
          <w:sz w:val="16"/>
          <w:szCs w:val="16"/>
        </w:rPr>
        <w:br w:type="column"/>
      </w:r>
      <w:r w:rsidRPr="00293FA6">
        <w:rPr>
          <w:rFonts w:cs="Arial"/>
          <w:color w:val="333333"/>
          <w:spacing w:val="-1"/>
          <w:sz w:val="16"/>
          <w:szCs w:val="16"/>
        </w:rPr>
        <w:t>A</w:t>
      </w:r>
      <w:r w:rsidRPr="00293FA6">
        <w:rPr>
          <w:rFonts w:cs="Arial"/>
          <w:color w:val="333333"/>
          <w:spacing w:val="1"/>
          <w:sz w:val="16"/>
          <w:szCs w:val="16"/>
        </w:rPr>
        <w:t>d</w:t>
      </w:r>
      <w:r w:rsidRPr="00293FA6">
        <w:rPr>
          <w:rFonts w:cs="Arial"/>
          <w:color w:val="333333"/>
          <w:spacing w:val="-1"/>
          <w:sz w:val="16"/>
          <w:szCs w:val="16"/>
        </w:rPr>
        <w:t>ress</w:t>
      </w:r>
      <w:r w:rsidRPr="00293FA6">
        <w:rPr>
          <w:rFonts w:cs="Arial"/>
          <w:color w:val="333333"/>
          <w:sz w:val="16"/>
          <w:szCs w:val="16"/>
        </w:rPr>
        <w:t>e :</w:t>
      </w:r>
    </w:p>
    <w:p w:rsidR="00C3513D" w:rsidRPr="00293FA6" w:rsidRDefault="007E30C1" w:rsidP="00C3513D">
      <w:pPr>
        <w:widowControl w:val="0"/>
        <w:autoSpaceDE w:val="0"/>
        <w:autoSpaceDN w:val="0"/>
        <w:adjustRightInd w:val="0"/>
        <w:spacing w:before="34"/>
        <w:rPr>
          <w:rFonts w:cs="Arial"/>
          <w:color w:val="333333"/>
          <w:sz w:val="16"/>
          <w:szCs w:val="16"/>
        </w:rPr>
      </w:pPr>
      <w:r w:rsidRPr="00293FA6">
        <w:rPr>
          <w:rFonts w:cs="Arial"/>
          <w:color w:val="333333"/>
          <w:sz w:val="16"/>
          <w:szCs w:val="16"/>
        </w:rPr>
        <w:br w:type="column"/>
      </w:r>
      <w:r w:rsidRPr="00293FA6">
        <w:rPr>
          <w:rFonts w:cs="Arial"/>
          <w:color w:val="333333"/>
          <w:spacing w:val="-1"/>
          <w:sz w:val="16"/>
          <w:szCs w:val="16"/>
        </w:rPr>
        <w:t>Télé</w:t>
      </w:r>
      <w:r w:rsidRPr="00293FA6">
        <w:rPr>
          <w:rFonts w:cs="Arial"/>
          <w:color w:val="333333"/>
          <w:spacing w:val="1"/>
          <w:sz w:val="16"/>
          <w:szCs w:val="16"/>
        </w:rPr>
        <w:t>p</w:t>
      </w:r>
      <w:r w:rsidRPr="00293FA6">
        <w:rPr>
          <w:rFonts w:cs="Arial"/>
          <w:color w:val="333333"/>
          <w:spacing w:val="-1"/>
          <w:sz w:val="16"/>
          <w:szCs w:val="16"/>
        </w:rPr>
        <w:t>h</w:t>
      </w:r>
      <w:r w:rsidRPr="00293FA6">
        <w:rPr>
          <w:rFonts w:cs="Arial"/>
          <w:color w:val="333333"/>
          <w:spacing w:val="1"/>
          <w:sz w:val="16"/>
          <w:szCs w:val="16"/>
        </w:rPr>
        <w:t>on</w:t>
      </w:r>
      <w:r w:rsidRPr="00293FA6">
        <w:rPr>
          <w:rFonts w:cs="Arial"/>
          <w:color w:val="333333"/>
          <w:sz w:val="16"/>
          <w:szCs w:val="16"/>
        </w:rPr>
        <w:t>e</w:t>
      </w:r>
      <w:r w:rsidRPr="00293FA6">
        <w:rPr>
          <w:rFonts w:cs="Arial"/>
          <w:color w:val="333333"/>
          <w:spacing w:val="-1"/>
          <w:sz w:val="16"/>
          <w:szCs w:val="16"/>
        </w:rPr>
        <w:t xml:space="preserve"> </w:t>
      </w:r>
      <w:r w:rsidRPr="00293FA6">
        <w:rPr>
          <w:rFonts w:cs="Arial"/>
          <w:color w:val="333333"/>
          <w:sz w:val="16"/>
          <w:szCs w:val="16"/>
        </w:rPr>
        <w:t>:</w:t>
      </w:r>
    </w:p>
    <w:p w:rsidR="00C3513D" w:rsidRPr="00293FA6" w:rsidRDefault="007E30C1" w:rsidP="00C3513D">
      <w:pPr>
        <w:rPr>
          <w:rFonts w:cs="Arial"/>
          <w:color w:val="FF0000"/>
          <w:sz w:val="16"/>
          <w:szCs w:val="16"/>
        </w:rPr>
        <w:sectPr w:rsidR="00C3513D" w:rsidRPr="00293FA6">
          <w:type w:val="continuous"/>
          <w:pgSz w:w="12240" w:h="15840"/>
          <w:pgMar w:top="660" w:right="1520" w:bottom="280" w:left="1320" w:header="720" w:footer="720" w:gutter="0"/>
          <w:cols w:num="3" w:space="720" w:equalWidth="0">
            <w:col w:w="671" w:space="2100"/>
            <w:col w:w="750" w:space="3601"/>
            <w:col w:w="2278" w:space="303"/>
          </w:cols>
        </w:sectPr>
      </w:pPr>
    </w:p>
    <w:p w:rsidR="00C3513D" w:rsidRPr="00293FA6" w:rsidRDefault="007E30C1" w:rsidP="00C3513D">
      <w:pPr>
        <w:widowControl w:val="0"/>
        <w:tabs>
          <w:tab w:val="left" w:pos="2700"/>
        </w:tabs>
        <w:autoSpaceDE w:val="0"/>
        <w:autoSpaceDN w:val="0"/>
        <w:adjustRightInd w:val="0"/>
        <w:spacing w:before="59"/>
        <w:ind w:left="580"/>
        <w:rPr>
          <w:rFonts w:cs="Arial"/>
          <w:color w:val="333333"/>
          <w:sz w:val="16"/>
          <w:szCs w:val="16"/>
        </w:rPr>
      </w:pPr>
      <w:r w:rsidRPr="00293FA6">
        <w:rPr>
          <w:rFonts w:cs="Arial"/>
          <w:b/>
          <w:bCs/>
          <w:color w:val="333333"/>
          <w:sz w:val="16"/>
          <w:szCs w:val="16"/>
        </w:rPr>
        <w:t>ANNEXE</w:t>
      </w:r>
      <w:r w:rsidRPr="00293FA6">
        <w:rPr>
          <w:rFonts w:cs="Arial"/>
          <w:b/>
          <w:bCs/>
          <w:color w:val="333333"/>
          <w:spacing w:val="-12"/>
          <w:sz w:val="16"/>
          <w:szCs w:val="16"/>
        </w:rPr>
        <w:t xml:space="preserve"> </w:t>
      </w:r>
      <w:smartTag w:uri="urn:schemas-microsoft-com:office:smarttags" w:element="metricconverter">
        <w:smartTagPr>
          <w:attr w:name="ProductID" w:val="9C"/>
        </w:smartTagPr>
        <w:r w:rsidRPr="00293FA6">
          <w:rPr>
            <w:rFonts w:cs="Arial"/>
            <w:b/>
            <w:bCs/>
            <w:color w:val="333333"/>
            <w:sz w:val="16"/>
            <w:szCs w:val="16"/>
          </w:rPr>
          <w:t>9C</w:t>
        </w:r>
      </w:smartTag>
      <w:r w:rsidRPr="00293FA6">
        <w:rPr>
          <w:rFonts w:cs="Arial"/>
          <w:b/>
          <w:bCs/>
          <w:color w:val="333333"/>
          <w:sz w:val="16"/>
          <w:szCs w:val="16"/>
        </w:rPr>
        <w:tab/>
        <w:t>Choléra</w:t>
      </w:r>
      <w:r w:rsidRPr="00293FA6">
        <w:rPr>
          <w:rFonts w:cs="Arial"/>
          <w:b/>
          <w:bCs/>
          <w:color w:val="333333"/>
          <w:spacing w:val="-10"/>
          <w:sz w:val="16"/>
          <w:szCs w:val="16"/>
        </w:rPr>
        <w:t xml:space="preserve"> </w:t>
      </w:r>
      <w:r w:rsidRPr="00293FA6">
        <w:rPr>
          <w:rFonts w:cs="Arial"/>
          <w:b/>
          <w:bCs/>
          <w:color w:val="333333"/>
          <w:sz w:val="16"/>
          <w:szCs w:val="16"/>
        </w:rPr>
        <w:t>-</w:t>
      </w:r>
      <w:r w:rsidRPr="00293FA6">
        <w:rPr>
          <w:rFonts w:cs="Arial"/>
          <w:b/>
          <w:bCs/>
          <w:color w:val="333333"/>
          <w:spacing w:val="-1"/>
          <w:sz w:val="16"/>
          <w:szCs w:val="16"/>
        </w:rPr>
        <w:t xml:space="preserve"> </w:t>
      </w:r>
      <w:r w:rsidRPr="00293FA6">
        <w:rPr>
          <w:rFonts w:cs="Arial"/>
          <w:b/>
          <w:bCs/>
          <w:color w:val="333333"/>
          <w:sz w:val="16"/>
          <w:szCs w:val="16"/>
        </w:rPr>
        <w:t>Formulaire</w:t>
      </w:r>
      <w:r w:rsidRPr="00293FA6">
        <w:rPr>
          <w:rFonts w:cs="Arial"/>
          <w:b/>
          <w:bCs/>
          <w:color w:val="333333"/>
          <w:spacing w:val="-14"/>
          <w:sz w:val="16"/>
          <w:szCs w:val="16"/>
        </w:rPr>
        <w:t xml:space="preserve"> </w:t>
      </w:r>
      <w:r w:rsidRPr="00293FA6">
        <w:rPr>
          <w:rFonts w:cs="Arial"/>
          <w:b/>
          <w:bCs/>
          <w:color w:val="333333"/>
          <w:sz w:val="16"/>
          <w:szCs w:val="16"/>
        </w:rPr>
        <w:t>individuel d’investigation</w:t>
      </w:r>
    </w:p>
    <w:p w:rsidR="00C3513D" w:rsidRPr="00293FA6" w:rsidRDefault="007E30C1" w:rsidP="00C3513D">
      <w:pPr>
        <w:widowControl w:val="0"/>
        <w:autoSpaceDE w:val="0"/>
        <w:autoSpaceDN w:val="0"/>
        <w:adjustRightInd w:val="0"/>
        <w:spacing w:line="200" w:lineRule="exact"/>
        <w:rPr>
          <w:rFonts w:cs="Arial"/>
          <w:color w:val="333333"/>
          <w:sz w:val="16"/>
          <w:szCs w:val="16"/>
        </w:rPr>
      </w:pPr>
    </w:p>
    <w:tbl>
      <w:tblPr>
        <w:tblW w:w="9900" w:type="dxa"/>
        <w:tblInd w:w="735" w:type="dxa"/>
        <w:tblLayout w:type="fixed"/>
        <w:tblCellMar>
          <w:left w:w="0" w:type="dxa"/>
          <w:right w:w="0" w:type="dxa"/>
        </w:tblCellMar>
        <w:tblLook w:val="04A0" w:firstRow="1" w:lastRow="0" w:firstColumn="1" w:lastColumn="0" w:noHBand="0" w:noVBand="1"/>
      </w:tblPr>
      <w:tblGrid>
        <w:gridCol w:w="900"/>
        <w:gridCol w:w="5040"/>
        <w:gridCol w:w="3960"/>
      </w:tblGrid>
      <w:tr w:rsidR="00C3513D" w:rsidRPr="00293FA6" w:rsidTr="00077AC3">
        <w:tblPrEx>
          <w:tblCellMar>
            <w:top w:w="0" w:type="dxa"/>
            <w:bottom w:w="0" w:type="dxa"/>
          </w:tblCellMar>
        </w:tblPrEx>
        <w:trPr>
          <w:trHeight w:val="540"/>
        </w:trPr>
        <w:tc>
          <w:tcPr>
            <w:tcW w:w="9900" w:type="dxa"/>
            <w:gridSpan w:val="3"/>
            <w:tcBorders>
              <w:top w:val="single" w:sz="12" w:space="0" w:color="000000"/>
              <w:left w:val="single" w:sz="12" w:space="0" w:color="000000"/>
              <w:bottom w:val="single" w:sz="12" w:space="0" w:color="000000"/>
              <w:right w:val="single" w:sz="12" w:space="0" w:color="000000"/>
            </w:tcBorders>
            <w:shd w:val="clear" w:color="auto" w:fill="D9D8D8"/>
          </w:tcPr>
          <w:p w:rsidR="00C3513D" w:rsidRPr="00293FA6" w:rsidRDefault="007E30C1" w:rsidP="00077AC3">
            <w:pPr>
              <w:widowControl w:val="0"/>
              <w:autoSpaceDE w:val="0"/>
              <w:autoSpaceDN w:val="0"/>
              <w:adjustRightInd w:val="0"/>
              <w:spacing w:line="366" w:lineRule="exact"/>
              <w:ind w:left="1549"/>
              <w:rPr>
                <w:rFonts w:cs="Arial"/>
                <w:color w:val="333333"/>
                <w:sz w:val="16"/>
                <w:szCs w:val="16"/>
              </w:rPr>
            </w:pPr>
            <w:r w:rsidRPr="00293FA6">
              <w:rPr>
                <w:rFonts w:cs="Arial"/>
                <w:b/>
                <w:bCs/>
                <w:color w:val="333333"/>
                <w:position w:val="-1"/>
                <w:sz w:val="16"/>
                <w:szCs w:val="16"/>
              </w:rPr>
              <w:t>Cholera – Formulaire individuel d’investigation</w:t>
            </w:r>
          </w:p>
        </w:tc>
      </w:tr>
      <w:tr w:rsidR="00C3513D" w:rsidRPr="00293FA6" w:rsidTr="00077AC3">
        <w:tblPrEx>
          <w:tblCellMar>
            <w:top w:w="0" w:type="dxa"/>
            <w:bottom w:w="0" w:type="dxa"/>
          </w:tblCellMar>
        </w:tblPrEx>
        <w:trPr>
          <w:trHeight w:val="540"/>
        </w:trPr>
        <w:tc>
          <w:tcPr>
            <w:tcW w:w="9900" w:type="dxa"/>
            <w:gridSpan w:val="3"/>
            <w:tcBorders>
              <w:top w:val="single" w:sz="12" w:space="0" w:color="000000"/>
              <w:left w:val="single" w:sz="12" w:space="0" w:color="000000"/>
              <w:bottom w:val="single" w:sz="12" w:space="0" w:color="000000"/>
              <w:right w:val="single" w:sz="12" w:space="0" w:color="000000"/>
            </w:tcBorders>
            <w:shd w:val="clear" w:color="auto" w:fill="F2F1F2"/>
          </w:tcPr>
          <w:p w:rsidR="00C3513D" w:rsidRPr="00293FA6" w:rsidRDefault="007E30C1" w:rsidP="00077AC3">
            <w:pPr>
              <w:widowControl w:val="0"/>
              <w:autoSpaceDE w:val="0"/>
              <w:autoSpaceDN w:val="0"/>
              <w:adjustRightInd w:val="0"/>
              <w:spacing w:before="94"/>
              <w:ind w:left="93"/>
              <w:rPr>
                <w:rFonts w:cs="Arial"/>
                <w:color w:val="333333"/>
                <w:sz w:val="16"/>
                <w:szCs w:val="16"/>
              </w:rPr>
            </w:pPr>
            <w:r w:rsidRPr="00293FA6">
              <w:rPr>
                <w:rFonts w:cs="Arial"/>
                <w:b/>
                <w:bCs/>
                <w:color w:val="333333"/>
                <w:sz w:val="16"/>
                <w:szCs w:val="16"/>
              </w:rPr>
              <w:t>Informations</w:t>
            </w:r>
            <w:r w:rsidRPr="00293FA6">
              <w:rPr>
                <w:rFonts w:cs="Arial"/>
                <w:b/>
                <w:bCs/>
                <w:color w:val="333333"/>
                <w:spacing w:val="1"/>
                <w:sz w:val="16"/>
                <w:szCs w:val="16"/>
              </w:rPr>
              <w:t xml:space="preserve"> </w:t>
            </w:r>
            <w:r w:rsidRPr="00293FA6">
              <w:rPr>
                <w:rFonts w:cs="Arial"/>
                <w:b/>
                <w:bCs/>
                <w:color w:val="333333"/>
                <w:sz w:val="16"/>
                <w:szCs w:val="16"/>
              </w:rPr>
              <w:t>relatives</w:t>
            </w:r>
            <w:r w:rsidRPr="00293FA6">
              <w:rPr>
                <w:rFonts w:cs="Arial"/>
                <w:b/>
                <w:bCs/>
                <w:color w:val="333333"/>
                <w:spacing w:val="1"/>
                <w:sz w:val="16"/>
                <w:szCs w:val="16"/>
              </w:rPr>
              <w:t xml:space="preserve"> </w:t>
            </w:r>
            <w:r w:rsidRPr="00293FA6">
              <w:rPr>
                <w:rFonts w:cs="Arial"/>
                <w:b/>
                <w:bCs/>
                <w:color w:val="333333"/>
                <w:sz w:val="16"/>
                <w:szCs w:val="16"/>
              </w:rPr>
              <w:t>au</w:t>
            </w:r>
            <w:r w:rsidRPr="00293FA6">
              <w:rPr>
                <w:rFonts w:cs="Arial"/>
                <w:b/>
                <w:bCs/>
                <w:color w:val="333333"/>
                <w:spacing w:val="1"/>
                <w:sz w:val="16"/>
                <w:szCs w:val="16"/>
              </w:rPr>
              <w:t xml:space="preserve"> </w:t>
            </w:r>
            <w:r w:rsidRPr="00293FA6">
              <w:rPr>
                <w:rFonts w:cs="Arial"/>
                <w:b/>
                <w:bCs/>
                <w:color w:val="333333"/>
                <w:sz w:val="16"/>
                <w:szCs w:val="16"/>
              </w:rPr>
              <w:t>patient et au laboratoire médical</w:t>
            </w:r>
          </w:p>
        </w:tc>
      </w:tr>
      <w:tr w:rsidR="00C3513D" w:rsidRPr="00293FA6" w:rsidTr="00077AC3">
        <w:tblPrEx>
          <w:tblCellMar>
            <w:top w:w="0" w:type="dxa"/>
            <w:bottom w:w="0" w:type="dxa"/>
          </w:tblCellMar>
        </w:tblPrEx>
        <w:trPr>
          <w:trHeight w:hRule="exact" w:val="636"/>
        </w:trPr>
        <w:tc>
          <w:tcPr>
            <w:tcW w:w="900" w:type="dxa"/>
            <w:tcBorders>
              <w:top w:val="single" w:sz="12" w:space="0" w:color="000000"/>
              <w:left w:val="single" w:sz="12" w:space="0" w:color="000000"/>
              <w:bottom w:val="single" w:sz="4" w:space="0" w:color="000000"/>
              <w:right w:val="single" w:sz="4" w:space="0" w:color="000000"/>
            </w:tcBorders>
            <w:shd w:val="clear" w:color="auto" w:fill="F2F1F2"/>
          </w:tcPr>
          <w:p w:rsidR="00C3513D" w:rsidRPr="00293FA6" w:rsidRDefault="007E30C1" w:rsidP="00077AC3">
            <w:pPr>
              <w:widowControl w:val="0"/>
              <w:autoSpaceDE w:val="0"/>
              <w:autoSpaceDN w:val="0"/>
              <w:adjustRightInd w:val="0"/>
              <w:rPr>
                <w:rFonts w:cs="Arial"/>
                <w:color w:val="333333"/>
                <w:sz w:val="16"/>
                <w:szCs w:val="16"/>
              </w:rPr>
            </w:pPr>
          </w:p>
        </w:tc>
        <w:tc>
          <w:tcPr>
            <w:tcW w:w="5040" w:type="dxa"/>
            <w:tcBorders>
              <w:top w:val="single" w:sz="12" w:space="0" w:color="000000"/>
              <w:left w:val="single" w:sz="4" w:space="0" w:color="000000"/>
              <w:bottom w:val="single" w:sz="4" w:space="0" w:color="000000"/>
              <w:right w:val="single" w:sz="4" w:space="0" w:color="000000"/>
            </w:tcBorders>
            <w:shd w:val="clear" w:color="auto" w:fill="F2F1F2"/>
          </w:tcPr>
          <w:p w:rsidR="00C3513D" w:rsidRPr="00293FA6" w:rsidRDefault="007E30C1" w:rsidP="00077AC3">
            <w:pPr>
              <w:widowControl w:val="0"/>
              <w:autoSpaceDE w:val="0"/>
              <w:autoSpaceDN w:val="0"/>
              <w:adjustRightInd w:val="0"/>
              <w:spacing w:before="62"/>
              <w:ind w:left="1086"/>
              <w:rPr>
                <w:rFonts w:cs="Arial"/>
                <w:color w:val="333333"/>
                <w:sz w:val="16"/>
                <w:szCs w:val="16"/>
              </w:rPr>
            </w:pPr>
            <w:r w:rsidRPr="00293FA6">
              <w:rPr>
                <w:rFonts w:cs="Arial"/>
                <w:b/>
                <w:bCs/>
                <w:color w:val="333333"/>
                <w:sz w:val="16"/>
                <w:szCs w:val="16"/>
              </w:rPr>
              <w:t>Variables/Questions</w:t>
            </w:r>
          </w:p>
        </w:tc>
        <w:tc>
          <w:tcPr>
            <w:tcW w:w="3960" w:type="dxa"/>
            <w:tcBorders>
              <w:top w:val="single" w:sz="12" w:space="0" w:color="000000"/>
              <w:left w:val="single" w:sz="4" w:space="0" w:color="000000"/>
              <w:bottom w:val="single" w:sz="4" w:space="0" w:color="000000"/>
              <w:right w:val="single" w:sz="12" w:space="0" w:color="000000"/>
            </w:tcBorders>
            <w:shd w:val="clear" w:color="auto" w:fill="F2F1F2"/>
          </w:tcPr>
          <w:p w:rsidR="00C3513D" w:rsidRPr="00293FA6" w:rsidRDefault="007E30C1" w:rsidP="00077AC3">
            <w:pPr>
              <w:widowControl w:val="0"/>
              <w:autoSpaceDE w:val="0"/>
              <w:autoSpaceDN w:val="0"/>
              <w:adjustRightInd w:val="0"/>
              <w:spacing w:before="62"/>
              <w:ind w:right="2173"/>
              <w:jc w:val="center"/>
              <w:rPr>
                <w:rFonts w:cs="Arial"/>
                <w:color w:val="333333"/>
                <w:sz w:val="16"/>
                <w:szCs w:val="16"/>
              </w:rPr>
            </w:pPr>
            <w:r w:rsidRPr="00293FA6">
              <w:rPr>
                <w:rFonts w:cs="Arial"/>
                <w:b/>
                <w:bCs/>
                <w:color w:val="333333"/>
                <w:w w:val="99"/>
                <w:sz w:val="16"/>
                <w:szCs w:val="16"/>
              </w:rPr>
              <w:t>Réponses</w:t>
            </w:r>
          </w:p>
        </w:tc>
      </w:tr>
      <w:tr w:rsidR="00C3513D" w:rsidRPr="00293FA6" w:rsidTr="00077AC3">
        <w:tblPrEx>
          <w:tblCellMar>
            <w:top w:w="0" w:type="dxa"/>
            <w:bottom w:w="0" w:type="dxa"/>
          </w:tblCellMar>
        </w:tblPrEx>
        <w:trPr>
          <w:trHeight w:hRule="exact" w:val="341"/>
        </w:trPr>
        <w:tc>
          <w:tcPr>
            <w:tcW w:w="900" w:type="dxa"/>
            <w:tcBorders>
              <w:top w:val="single" w:sz="4" w:space="0" w:color="000000"/>
              <w:left w:val="single" w:sz="12" w:space="0" w:color="000000"/>
              <w:bottom w:val="single" w:sz="4" w:space="0" w:color="000000"/>
              <w:right w:val="single" w:sz="4" w:space="0" w:color="000000"/>
            </w:tcBorders>
          </w:tcPr>
          <w:p w:rsidR="00C3513D" w:rsidRPr="00293FA6" w:rsidRDefault="007E30C1" w:rsidP="00077AC3">
            <w:pPr>
              <w:widowControl w:val="0"/>
              <w:autoSpaceDE w:val="0"/>
              <w:autoSpaceDN w:val="0"/>
              <w:adjustRightInd w:val="0"/>
              <w:spacing w:before="28"/>
              <w:ind w:left="121" w:right="132"/>
              <w:jc w:val="center"/>
              <w:rPr>
                <w:rFonts w:cs="Arial"/>
                <w:color w:val="333333"/>
                <w:sz w:val="16"/>
                <w:szCs w:val="16"/>
              </w:rPr>
            </w:pPr>
            <w:r w:rsidRPr="00293FA6">
              <w:rPr>
                <w:rFonts w:cs="Arial"/>
                <w:color w:val="333333"/>
                <w:sz w:val="16"/>
                <w:szCs w:val="16"/>
              </w:rPr>
              <w:t>1</w:t>
            </w:r>
          </w:p>
        </w:tc>
        <w:tc>
          <w:tcPr>
            <w:tcW w:w="5040" w:type="dxa"/>
            <w:tcBorders>
              <w:top w:val="single" w:sz="4" w:space="0" w:color="000000"/>
              <w:left w:val="single" w:sz="4" w:space="0" w:color="000000"/>
              <w:bottom w:val="single" w:sz="4" w:space="0" w:color="000000"/>
              <w:right w:val="single" w:sz="4" w:space="0" w:color="000000"/>
            </w:tcBorders>
          </w:tcPr>
          <w:p w:rsidR="00C3513D" w:rsidRPr="00293FA6" w:rsidRDefault="007E30C1" w:rsidP="00077AC3">
            <w:pPr>
              <w:widowControl w:val="0"/>
              <w:autoSpaceDE w:val="0"/>
              <w:autoSpaceDN w:val="0"/>
              <w:adjustRightInd w:val="0"/>
              <w:spacing w:before="28"/>
              <w:ind w:left="102"/>
              <w:rPr>
                <w:rFonts w:cs="Arial"/>
                <w:color w:val="333333"/>
                <w:sz w:val="16"/>
                <w:szCs w:val="16"/>
              </w:rPr>
            </w:pPr>
            <w:r w:rsidRPr="00293FA6">
              <w:rPr>
                <w:rFonts w:cs="Arial"/>
                <w:color w:val="333333"/>
                <w:sz w:val="16"/>
                <w:szCs w:val="16"/>
              </w:rPr>
              <w:t>Jo</w:t>
            </w:r>
            <w:r w:rsidRPr="00293FA6">
              <w:rPr>
                <w:rFonts w:cs="Arial"/>
                <w:color w:val="333333"/>
                <w:spacing w:val="-1"/>
                <w:sz w:val="16"/>
                <w:szCs w:val="16"/>
              </w:rPr>
              <w:t>u</w:t>
            </w:r>
            <w:r w:rsidRPr="00293FA6">
              <w:rPr>
                <w:rFonts w:cs="Arial"/>
                <w:color w:val="333333"/>
                <w:sz w:val="16"/>
                <w:szCs w:val="16"/>
              </w:rPr>
              <w:t>r de dét</w:t>
            </w:r>
            <w:r w:rsidRPr="00293FA6">
              <w:rPr>
                <w:rFonts w:cs="Arial"/>
                <w:color w:val="333333"/>
                <w:spacing w:val="-1"/>
                <w:sz w:val="16"/>
                <w:szCs w:val="16"/>
              </w:rPr>
              <w:t>ec</w:t>
            </w:r>
            <w:r w:rsidRPr="00293FA6">
              <w:rPr>
                <w:rFonts w:cs="Arial"/>
                <w:color w:val="333333"/>
                <w:sz w:val="16"/>
                <w:szCs w:val="16"/>
              </w:rPr>
              <w:t>tion (jj/mm/a</w:t>
            </w:r>
            <w:r w:rsidRPr="00293FA6">
              <w:rPr>
                <w:rFonts w:cs="Arial"/>
                <w:color w:val="333333"/>
                <w:spacing w:val="-1"/>
                <w:sz w:val="16"/>
                <w:szCs w:val="16"/>
              </w:rPr>
              <w:t>a</w:t>
            </w:r>
            <w:r w:rsidRPr="00293FA6">
              <w:rPr>
                <w:rFonts w:cs="Arial"/>
                <w:color w:val="333333"/>
                <w:sz w:val="16"/>
                <w:szCs w:val="16"/>
              </w:rPr>
              <w:t>aa)</w:t>
            </w:r>
          </w:p>
        </w:tc>
        <w:tc>
          <w:tcPr>
            <w:tcW w:w="3960" w:type="dxa"/>
            <w:tcBorders>
              <w:top w:val="single" w:sz="4" w:space="0" w:color="000000"/>
              <w:left w:val="single" w:sz="4" w:space="0" w:color="000000"/>
              <w:bottom w:val="single" w:sz="4" w:space="0" w:color="000000"/>
              <w:right w:val="single" w:sz="12" w:space="0" w:color="000000"/>
            </w:tcBorders>
          </w:tcPr>
          <w:p w:rsidR="00C3513D" w:rsidRPr="00293FA6" w:rsidRDefault="007E30C1" w:rsidP="00077AC3">
            <w:pPr>
              <w:widowControl w:val="0"/>
              <w:autoSpaceDE w:val="0"/>
              <w:autoSpaceDN w:val="0"/>
              <w:adjustRightInd w:val="0"/>
              <w:rPr>
                <w:rFonts w:cs="Arial"/>
                <w:color w:val="333333"/>
                <w:sz w:val="16"/>
                <w:szCs w:val="16"/>
              </w:rPr>
            </w:pPr>
          </w:p>
        </w:tc>
      </w:tr>
      <w:tr w:rsidR="00C3513D" w:rsidRPr="00293FA6" w:rsidTr="00077AC3">
        <w:tblPrEx>
          <w:tblCellMar>
            <w:top w:w="0" w:type="dxa"/>
            <w:bottom w:w="0" w:type="dxa"/>
          </w:tblCellMar>
        </w:tblPrEx>
        <w:trPr>
          <w:trHeight w:hRule="exact" w:val="539"/>
        </w:trPr>
        <w:tc>
          <w:tcPr>
            <w:tcW w:w="900" w:type="dxa"/>
            <w:tcBorders>
              <w:top w:val="single" w:sz="4" w:space="0" w:color="000000"/>
              <w:left w:val="single" w:sz="12" w:space="0" w:color="000000"/>
              <w:bottom w:val="single" w:sz="4" w:space="0" w:color="000000"/>
              <w:right w:val="single" w:sz="4" w:space="0" w:color="000000"/>
            </w:tcBorders>
          </w:tcPr>
          <w:p w:rsidR="00C3513D" w:rsidRPr="00293FA6" w:rsidRDefault="007E30C1" w:rsidP="00077AC3">
            <w:pPr>
              <w:widowControl w:val="0"/>
              <w:autoSpaceDE w:val="0"/>
              <w:autoSpaceDN w:val="0"/>
              <w:adjustRightInd w:val="0"/>
              <w:spacing w:before="8" w:line="120" w:lineRule="exact"/>
              <w:rPr>
                <w:rFonts w:cs="Arial"/>
                <w:color w:val="333333"/>
                <w:sz w:val="16"/>
                <w:szCs w:val="16"/>
              </w:rPr>
            </w:pPr>
          </w:p>
          <w:p w:rsidR="00C3513D" w:rsidRPr="00293FA6" w:rsidRDefault="007E30C1" w:rsidP="00077AC3">
            <w:pPr>
              <w:widowControl w:val="0"/>
              <w:autoSpaceDE w:val="0"/>
              <w:autoSpaceDN w:val="0"/>
              <w:adjustRightInd w:val="0"/>
              <w:ind w:left="121" w:right="132"/>
              <w:jc w:val="center"/>
              <w:rPr>
                <w:rFonts w:cs="Arial"/>
                <w:color w:val="333333"/>
                <w:sz w:val="16"/>
                <w:szCs w:val="16"/>
              </w:rPr>
            </w:pPr>
            <w:r w:rsidRPr="00293FA6">
              <w:rPr>
                <w:rFonts w:cs="Arial"/>
                <w:color w:val="333333"/>
                <w:sz w:val="16"/>
                <w:szCs w:val="16"/>
              </w:rPr>
              <w:t>2</w:t>
            </w:r>
          </w:p>
        </w:tc>
        <w:tc>
          <w:tcPr>
            <w:tcW w:w="5040" w:type="dxa"/>
            <w:tcBorders>
              <w:top w:val="single" w:sz="4" w:space="0" w:color="000000"/>
              <w:left w:val="single" w:sz="4" w:space="0" w:color="000000"/>
              <w:bottom w:val="single" w:sz="4" w:space="0" w:color="000000"/>
              <w:right w:val="single" w:sz="4" w:space="0" w:color="000000"/>
            </w:tcBorders>
          </w:tcPr>
          <w:p w:rsidR="00C3513D" w:rsidRPr="00293FA6" w:rsidRDefault="007E30C1" w:rsidP="00077AC3">
            <w:pPr>
              <w:widowControl w:val="0"/>
              <w:autoSpaceDE w:val="0"/>
              <w:autoSpaceDN w:val="0"/>
              <w:adjustRightInd w:val="0"/>
              <w:spacing w:line="226" w:lineRule="exact"/>
              <w:ind w:left="102"/>
              <w:rPr>
                <w:rFonts w:cs="Arial"/>
                <w:color w:val="333333"/>
                <w:sz w:val="16"/>
                <w:szCs w:val="16"/>
              </w:rPr>
            </w:pPr>
            <w:r w:rsidRPr="00293FA6">
              <w:rPr>
                <w:rFonts w:cs="Arial"/>
                <w:color w:val="333333"/>
                <w:sz w:val="16"/>
                <w:szCs w:val="16"/>
              </w:rPr>
              <w:t xml:space="preserve">Lieu de </w:t>
            </w:r>
            <w:r w:rsidRPr="00293FA6">
              <w:rPr>
                <w:rFonts w:cs="Arial"/>
                <w:color w:val="333333"/>
                <w:spacing w:val="-1"/>
                <w:sz w:val="16"/>
                <w:szCs w:val="16"/>
              </w:rPr>
              <w:t>d</w:t>
            </w:r>
            <w:r w:rsidRPr="00293FA6">
              <w:rPr>
                <w:rFonts w:cs="Arial"/>
                <w:color w:val="333333"/>
                <w:sz w:val="16"/>
                <w:szCs w:val="16"/>
              </w:rPr>
              <w:t>étection (Etablissement de so</w:t>
            </w:r>
            <w:r w:rsidRPr="00293FA6">
              <w:rPr>
                <w:rFonts w:cs="Arial"/>
                <w:color w:val="333333"/>
                <w:spacing w:val="-1"/>
                <w:sz w:val="16"/>
                <w:szCs w:val="16"/>
              </w:rPr>
              <w:t>i</w:t>
            </w:r>
            <w:r w:rsidRPr="00293FA6">
              <w:rPr>
                <w:rFonts w:cs="Arial"/>
                <w:color w:val="333333"/>
                <w:sz w:val="16"/>
                <w:szCs w:val="16"/>
              </w:rPr>
              <w:t>ns ou</w:t>
            </w:r>
          </w:p>
          <w:p w:rsidR="00C3513D" w:rsidRPr="00293FA6" w:rsidRDefault="007E30C1" w:rsidP="00077AC3">
            <w:pPr>
              <w:widowControl w:val="0"/>
              <w:autoSpaceDE w:val="0"/>
              <w:autoSpaceDN w:val="0"/>
              <w:adjustRightInd w:val="0"/>
              <w:spacing w:before="34"/>
              <w:ind w:left="102"/>
              <w:rPr>
                <w:rFonts w:cs="Arial"/>
                <w:color w:val="333333"/>
                <w:sz w:val="16"/>
                <w:szCs w:val="16"/>
              </w:rPr>
            </w:pPr>
            <w:r w:rsidRPr="00293FA6">
              <w:rPr>
                <w:rFonts w:cs="Arial"/>
                <w:color w:val="333333"/>
                <w:sz w:val="16"/>
                <w:szCs w:val="16"/>
              </w:rPr>
              <w:t>com</w:t>
            </w:r>
            <w:r w:rsidRPr="00293FA6">
              <w:rPr>
                <w:rFonts w:cs="Arial"/>
                <w:color w:val="333333"/>
                <w:spacing w:val="-1"/>
                <w:sz w:val="16"/>
                <w:szCs w:val="16"/>
              </w:rPr>
              <w:t>m</w:t>
            </w:r>
            <w:r w:rsidRPr="00293FA6">
              <w:rPr>
                <w:rFonts w:cs="Arial"/>
                <w:color w:val="333333"/>
                <w:sz w:val="16"/>
                <w:szCs w:val="16"/>
              </w:rPr>
              <w:t>un</w:t>
            </w:r>
            <w:r w:rsidRPr="00293FA6">
              <w:rPr>
                <w:rFonts w:cs="Arial"/>
                <w:color w:val="333333"/>
                <w:spacing w:val="-1"/>
                <w:sz w:val="16"/>
                <w:szCs w:val="16"/>
              </w:rPr>
              <w:t>a</w:t>
            </w:r>
            <w:r w:rsidRPr="00293FA6">
              <w:rPr>
                <w:rFonts w:cs="Arial"/>
                <w:color w:val="333333"/>
                <w:sz w:val="16"/>
                <w:szCs w:val="16"/>
              </w:rPr>
              <w:t>uté)</w:t>
            </w:r>
          </w:p>
        </w:tc>
        <w:tc>
          <w:tcPr>
            <w:tcW w:w="3960" w:type="dxa"/>
            <w:tcBorders>
              <w:top w:val="single" w:sz="4" w:space="0" w:color="000000"/>
              <w:left w:val="single" w:sz="4" w:space="0" w:color="000000"/>
              <w:bottom w:val="single" w:sz="4" w:space="0" w:color="000000"/>
              <w:right w:val="single" w:sz="12" w:space="0" w:color="000000"/>
            </w:tcBorders>
          </w:tcPr>
          <w:p w:rsidR="00C3513D" w:rsidRPr="00293FA6" w:rsidRDefault="007E30C1" w:rsidP="00077AC3">
            <w:pPr>
              <w:widowControl w:val="0"/>
              <w:autoSpaceDE w:val="0"/>
              <w:autoSpaceDN w:val="0"/>
              <w:adjustRightInd w:val="0"/>
              <w:rPr>
                <w:rFonts w:cs="Arial"/>
                <w:color w:val="333333"/>
                <w:sz w:val="16"/>
                <w:szCs w:val="16"/>
              </w:rPr>
            </w:pPr>
          </w:p>
        </w:tc>
      </w:tr>
      <w:tr w:rsidR="00C3513D" w:rsidRPr="00293FA6" w:rsidTr="00077AC3">
        <w:tblPrEx>
          <w:tblCellMar>
            <w:top w:w="0" w:type="dxa"/>
            <w:bottom w:w="0" w:type="dxa"/>
          </w:tblCellMar>
        </w:tblPrEx>
        <w:trPr>
          <w:trHeight w:hRule="exact" w:val="640"/>
        </w:trPr>
        <w:tc>
          <w:tcPr>
            <w:tcW w:w="900" w:type="dxa"/>
            <w:tcBorders>
              <w:top w:val="single" w:sz="4" w:space="0" w:color="000000"/>
              <w:left w:val="single" w:sz="12" w:space="0" w:color="000000"/>
              <w:bottom w:val="single" w:sz="4" w:space="0" w:color="000000"/>
              <w:right w:val="single" w:sz="4" w:space="0" w:color="000000"/>
            </w:tcBorders>
          </w:tcPr>
          <w:p w:rsidR="00C3513D" w:rsidRPr="00293FA6" w:rsidRDefault="007E30C1" w:rsidP="00077AC3">
            <w:pPr>
              <w:widowControl w:val="0"/>
              <w:autoSpaceDE w:val="0"/>
              <w:autoSpaceDN w:val="0"/>
              <w:adjustRightInd w:val="0"/>
              <w:spacing w:before="9" w:line="170" w:lineRule="exact"/>
              <w:rPr>
                <w:rFonts w:cs="Arial"/>
                <w:color w:val="333333"/>
                <w:sz w:val="16"/>
                <w:szCs w:val="16"/>
              </w:rPr>
            </w:pPr>
          </w:p>
          <w:p w:rsidR="00C3513D" w:rsidRPr="00293FA6" w:rsidRDefault="007E30C1" w:rsidP="00077AC3">
            <w:pPr>
              <w:widowControl w:val="0"/>
              <w:autoSpaceDE w:val="0"/>
              <w:autoSpaceDN w:val="0"/>
              <w:adjustRightInd w:val="0"/>
              <w:ind w:left="121" w:right="132"/>
              <w:jc w:val="center"/>
              <w:rPr>
                <w:rFonts w:cs="Arial"/>
                <w:color w:val="333333"/>
                <w:sz w:val="16"/>
                <w:szCs w:val="16"/>
              </w:rPr>
            </w:pPr>
            <w:r w:rsidRPr="00293FA6">
              <w:rPr>
                <w:rFonts w:cs="Arial"/>
                <w:color w:val="333333"/>
                <w:sz w:val="16"/>
                <w:szCs w:val="16"/>
              </w:rPr>
              <w:t>3</w:t>
            </w:r>
          </w:p>
        </w:tc>
        <w:tc>
          <w:tcPr>
            <w:tcW w:w="5040" w:type="dxa"/>
            <w:tcBorders>
              <w:top w:val="single" w:sz="4" w:space="0" w:color="000000"/>
              <w:left w:val="single" w:sz="4" w:space="0" w:color="000000"/>
              <w:bottom w:val="single" w:sz="4" w:space="0" w:color="000000"/>
              <w:right w:val="single" w:sz="4" w:space="0" w:color="000000"/>
            </w:tcBorders>
          </w:tcPr>
          <w:p w:rsidR="00C3513D" w:rsidRPr="00293FA6" w:rsidRDefault="007E30C1" w:rsidP="00077AC3">
            <w:pPr>
              <w:widowControl w:val="0"/>
              <w:autoSpaceDE w:val="0"/>
              <w:autoSpaceDN w:val="0"/>
              <w:adjustRightInd w:val="0"/>
              <w:spacing w:before="46" w:line="273" w:lineRule="auto"/>
              <w:ind w:left="102" w:right="254"/>
              <w:rPr>
                <w:rFonts w:cs="Arial"/>
                <w:color w:val="333333"/>
                <w:sz w:val="16"/>
                <w:szCs w:val="16"/>
              </w:rPr>
            </w:pPr>
            <w:r w:rsidRPr="00293FA6">
              <w:rPr>
                <w:rFonts w:cs="Arial"/>
                <w:color w:val="333333"/>
                <w:sz w:val="16"/>
                <w:szCs w:val="16"/>
              </w:rPr>
              <w:t>Identification</w:t>
            </w:r>
            <w:r w:rsidRPr="00293FA6">
              <w:rPr>
                <w:rFonts w:cs="Arial"/>
                <w:color w:val="333333"/>
                <w:spacing w:val="-2"/>
                <w:sz w:val="16"/>
                <w:szCs w:val="16"/>
              </w:rPr>
              <w:t xml:space="preserve"> </w:t>
            </w:r>
            <w:r w:rsidRPr="00293FA6">
              <w:rPr>
                <w:rFonts w:cs="Arial"/>
                <w:color w:val="333333"/>
                <w:sz w:val="16"/>
                <w:szCs w:val="16"/>
              </w:rPr>
              <w:t>du patient (</w:t>
            </w:r>
            <w:r w:rsidRPr="00293FA6">
              <w:rPr>
                <w:rFonts w:cs="Arial"/>
                <w:color w:val="333333"/>
                <w:spacing w:val="-1"/>
                <w:sz w:val="16"/>
                <w:szCs w:val="16"/>
              </w:rPr>
              <w:t>an</w:t>
            </w:r>
            <w:r w:rsidRPr="00293FA6">
              <w:rPr>
                <w:rFonts w:cs="Arial"/>
                <w:color w:val="333333"/>
                <w:sz w:val="16"/>
                <w:szCs w:val="16"/>
              </w:rPr>
              <w:t>née-s</w:t>
            </w:r>
            <w:r w:rsidRPr="00293FA6">
              <w:rPr>
                <w:rFonts w:cs="Arial"/>
                <w:color w:val="333333"/>
                <w:spacing w:val="-1"/>
                <w:sz w:val="16"/>
                <w:szCs w:val="16"/>
              </w:rPr>
              <w:t>e</w:t>
            </w:r>
            <w:r w:rsidRPr="00293FA6">
              <w:rPr>
                <w:rFonts w:cs="Arial"/>
                <w:color w:val="333333"/>
                <w:sz w:val="16"/>
                <w:szCs w:val="16"/>
              </w:rPr>
              <w:t>main</w:t>
            </w:r>
            <w:r w:rsidRPr="00293FA6">
              <w:rPr>
                <w:rFonts w:cs="Arial"/>
                <w:color w:val="333333"/>
                <w:spacing w:val="-1"/>
                <w:sz w:val="16"/>
                <w:szCs w:val="16"/>
              </w:rPr>
              <w:t>e</w:t>
            </w:r>
            <w:r w:rsidRPr="00293FA6">
              <w:rPr>
                <w:rFonts w:cs="Arial"/>
                <w:color w:val="333333"/>
                <w:sz w:val="16"/>
                <w:szCs w:val="16"/>
              </w:rPr>
              <w:t>- pays-province-d</w:t>
            </w:r>
            <w:r w:rsidRPr="00293FA6">
              <w:rPr>
                <w:rFonts w:cs="Arial"/>
                <w:color w:val="333333"/>
                <w:spacing w:val="-2"/>
                <w:sz w:val="16"/>
                <w:szCs w:val="16"/>
              </w:rPr>
              <w:t>i</w:t>
            </w:r>
            <w:r w:rsidRPr="00293FA6">
              <w:rPr>
                <w:rFonts w:cs="Arial"/>
                <w:color w:val="333333"/>
                <w:spacing w:val="1"/>
                <w:sz w:val="16"/>
                <w:szCs w:val="16"/>
              </w:rPr>
              <w:t>s</w:t>
            </w:r>
            <w:r w:rsidRPr="00293FA6">
              <w:rPr>
                <w:rFonts w:cs="Arial"/>
                <w:color w:val="333333"/>
                <w:sz w:val="16"/>
                <w:szCs w:val="16"/>
              </w:rPr>
              <w:t>tr</w:t>
            </w:r>
            <w:r w:rsidRPr="00293FA6">
              <w:rPr>
                <w:rFonts w:cs="Arial"/>
                <w:color w:val="333333"/>
                <w:spacing w:val="-1"/>
                <w:sz w:val="16"/>
                <w:szCs w:val="16"/>
              </w:rPr>
              <w:t>i</w:t>
            </w:r>
            <w:r w:rsidRPr="00293FA6">
              <w:rPr>
                <w:rFonts w:cs="Arial"/>
                <w:color w:val="333333"/>
                <w:spacing w:val="1"/>
                <w:sz w:val="16"/>
                <w:szCs w:val="16"/>
              </w:rPr>
              <w:t>c</w:t>
            </w:r>
            <w:r w:rsidRPr="00293FA6">
              <w:rPr>
                <w:rFonts w:cs="Arial"/>
                <w:color w:val="333333"/>
                <w:sz w:val="16"/>
                <w:szCs w:val="16"/>
              </w:rPr>
              <w:t>t-s</w:t>
            </w:r>
            <w:r w:rsidRPr="00293FA6">
              <w:rPr>
                <w:rFonts w:cs="Arial"/>
                <w:color w:val="333333"/>
                <w:spacing w:val="-1"/>
                <w:sz w:val="16"/>
                <w:szCs w:val="16"/>
              </w:rPr>
              <w:t>i</w:t>
            </w:r>
            <w:r w:rsidRPr="00293FA6">
              <w:rPr>
                <w:rFonts w:cs="Arial"/>
                <w:color w:val="333333"/>
                <w:sz w:val="16"/>
                <w:szCs w:val="16"/>
              </w:rPr>
              <w:t>te</w:t>
            </w:r>
            <w:r w:rsidRPr="00293FA6">
              <w:rPr>
                <w:rFonts w:cs="Arial"/>
                <w:color w:val="333333"/>
                <w:spacing w:val="-1"/>
                <w:sz w:val="16"/>
                <w:szCs w:val="16"/>
              </w:rPr>
              <w:t xml:space="preserve"> </w:t>
            </w:r>
            <w:r w:rsidRPr="00293FA6">
              <w:rPr>
                <w:rFonts w:cs="Arial"/>
                <w:color w:val="333333"/>
                <w:sz w:val="16"/>
                <w:szCs w:val="16"/>
              </w:rPr>
              <w:t>de notificati</w:t>
            </w:r>
            <w:r w:rsidRPr="00293FA6">
              <w:rPr>
                <w:rFonts w:cs="Arial"/>
                <w:color w:val="333333"/>
                <w:spacing w:val="-1"/>
                <w:sz w:val="16"/>
                <w:szCs w:val="16"/>
              </w:rPr>
              <w:t>o</w:t>
            </w:r>
            <w:r w:rsidRPr="00293FA6">
              <w:rPr>
                <w:rFonts w:cs="Arial"/>
                <w:color w:val="333333"/>
                <w:sz w:val="16"/>
                <w:szCs w:val="16"/>
              </w:rPr>
              <w:t>n-n</w:t>
            </w:r>
            <w:r w:rsidRPr="00293FA6">
              <w:rPr>
                <w:rFonts w:cs="Arial"/>
                <w:color w:val="333333"/>
                <w:spacing w:val="-1"/>
                <w:sz w:val="16"/>
                <w:szCs w:val="16"/>
              </w:rPr>
              <w:t>°</w:t>
            </w:r>
            <w:r w:rsidRPr="00293FA6">
              <w:rPr>
                <w:rFonts w:cs="Arial"/>
                <w:color w:val="333333"/>
                <w:sz w:val="16"/>
                <w:szCs w:val="16"/>
              </w:rPr>
              <w:t>)</w:t>
            </w:r>
          </w:p>
        </w:tc>
        <w:tc>
          <w:tcPr>
            <w:tcW w:w="3960" w:type="dxa"/>
            <w:tcBorders>
              <w:top w:val="single" w:sz="4" w:space="0" w:color="000000"/>
              <w:left w:val="single" w:sz="4" w:space="0" w:color="000000"/>
              <w:bottom w:val="single" w:sz="4" w:space="0" w:color="000000"/>
              <w:right w:val="single" w:sz="12" w:space="0" w:color="000000"/>
            </w:tcBorders>
          </w:tcPr>
          <w:p w:rsidR="00C3513D" w:rsidRPr="00293FA6" w:rsidRDefault="007E30C1" w:rsidP="00077AC3">
            <w:pPr>
              <w:widowControl w:val="0"/>
              <w:autoSpaceDE w:val="0"/>
              <w:autoSpaceDN w:val="0"/>
              <w:adjustRightInd w:val="0"/>
              <w:rPr>
                <w:rFonts w:cs="Arial"/>
                <w:color w:val="333333"/>
                <w:sz w:val="16"/>
                <w:szCs w:val="16"/>
              </w:rPr>
            </w:pPr>
          </w:p>
        </w:tc>
      </w:tr>
      <w:tr w:rsidR="00C3513D" w:rsidRPr="00293FA6" w:rsidTr="00077AC3">
        <w:tblPrEx>
          <w:tblCellMar>
            <w:top w:w="0" w:type="dxa"/>
            <w:bottom w:w="0" w:type="dxa"/>
          </w:tblCellMar>
        </w:tblPrEx>
        <w:trPr>
          <w:trHeight w:hRule="exact" w:val="325"/>
        </w:trPr>
        <w:tc>
          <w:tcPr>
            <w:tcW w:w="900" w:type="dxa"/>
            <w:tcBorders>
              <w:top w:val="single" w:sz="4" w:space="0" w:color="000000"/>
              <w:left w:val="single" w:sz="12" w:space="0" w:color="000000"/>
              <w:bottom w:val="single" w:sz="4" w:space="0" w:color="000000"/>
              <w:right w:val="single" w:sz="4" w:space="0" w:color="000000"/>
            </w:tcBorders>
          </w:tcPr>
          <w:p w:rsidR="00C3513D" w:rsidRPr="00293FA6" w:rsidRDefault="007E30C1" w:rsidP="00077AC3">
            <w:pPr>
              <w:widowControl w:val="0"/>
              <w:autoSpaceDE w:val="0"/>
              <w:autoSpaceDN w:val="0"/>
              <w:adjustRightInd w:val="0"/>
              <w:spacing w:before="21"/>
              <w:ind w:left="121" w:right="132"/>
              <w:jc w:val="center"/>
              <w:rPr>
                <w:rFonts w:cs="Arial"/>
                <w:color w:val="333333"/>
                <w:sz w:val="16"/>
                <w:szCs w:val="16"/>
              </w:rPr>
            </w:pPr>
            <w:r w:rsidRPr="00293FA6">
              <w:rPr>
                <w:rFonts w:cs="Arial"/>
                <w:color w:val="333333"/>
                <w:sz w:val="16"/>
                <w:szCs w:val="16"/>
              </w:rPr>
              <w:t>4</w:t>
            </w:r>
          </w:p>
        </w:tc>
        <w:tc>
          <w:tcPr>
            <w:tcW w:w="5040" w:type="dxa"/>
            <w:tcBorders>
              <w:top w:val="single" w:sz="4" w:space="0" w:color="000000"/>
              <w:left w:val="single" w:sz="4" w:space="0" w:color="000000"/>
              <w:bottom w:val="single" w:sz="4" w:space="0" w:color="000000"/>
              <w:right w:val="single" w:sz="4" w:space="0" w:color="000000"/>
            </w:tcBorders>
          </w:tcPr>
          <w:p w:rsidR="00C3513D" w:rsidRPr="00293FA6" w:rsidRDefault="007E30C1" w:rsidP="00077AC3">
            <w:pPr>
              <w:widowControl w:val="0"/>
              <w:autoSpaceDE w:val="0"/>
              <w:autoSpaceDN w:val="0"/>
              <w:adjustRightInd w:val="0"/>
              <w:spacing w:before="21"/>
              <w:ind w:left="102"/>
              <w:rPr>
                <w:rFonts w:cs="Arial"/>
                <w:color w:val="333333"/>
                <w:sz w:val="16"/>
                <w:szCs w:val="16"/>
              </w:rPr>
            </w:pPr>
            <w:r w:rsidRPr="00293FA6">
              <w:rPr>
                <w:rFonts w:cs="Arial"/>
                <w:color w:val="333333"/>
                <w:sz w:val="16"/>
                <w:szCs w:val="16"/>
              </w:rPr>
              <w:t>Nom de famil</w:t>
            </w:r>
            <w:r w:rsidRPr="00293FA6">
              <w:rPr>
                <w:rFonts w:cs="Arial"/>
                <w:color w:val="333333"/>
                <w:spacing w:val="-1"/>
                <w:sz w:val="16"/>
                <w:szCs w:val="16"/>
              </w:rPr>
              <w:t>l</w:t>
            </w:r>
            <w:r w:rsidRPr="00293FA6">
              <w:rPr>
                <w:rFonts w:cs="Arial"/>
                <w:color w:val="333333"/>
                <w:sz w:val="16"/>
                <w:szCs w:val="16"/>
              </w:rPr>
              <w:t>e du patient</w:t>
            </w:r>
          </w:p>
        </w:tc>
        <w:tc>
          <w:tcPr>
            <w:tcW w:w="3960" w:type="dxa"/>
            <w:tcBorders>
              <w:top w:val="single" w:sz="4" w:space="0" w:color="000000"/>
              <w:left w:val="single" w:sz="4" w:space="0" w:color="000000"/>
              <w:bottom w:val="single" w:sz="4" w:space="0" w:color="000000"/>
              <w:right w:val="single" w:sz="12" w:space="0" w:color="000000"/>
            </w:tcBorders>
          </w:tcPr>
          <w:p w:rsidR="00C3513D" w:rsidRPr="00293FA6" w:rsidRDefault="007E30C1" w:rsidP="00077AC3">
            <w:pPr>
              <w:widowControl w:val="0"/>
              <w:autoSpaceDE w:val="0"/>
              <w:autoSpaceDN w:val="0"/>
              <w:adjustRightInd w:val="0"/>
              <w:rPr>
                <w:rFonts w:cs="Arial"/>
                <w:color w:val="333333"/>
                <w:sz w:val="16"/>
                <w:szCs w:val="16"/>
              </w:rPr>
            </w:pPr>
          </w:p>
        </w:tc>
      </w:tr>
      <w:tr w:rsidR="00C3513D" w:rsidRPr="00293FA6" w:rsidTr="00077AC3">
        <w:tblPrEx>
          <w:tblCellMar>
            <w:top w:w="0" w:type="dxa"/>
            <w:bottom w:w="0" w:type="dxa"/>
          </w:tblCellMar>
        </w:tblPrEx>
        <w:trPr>
          <w:trHeight w:hRule="exact" w:val="325"/>
        </w:trPr>
        <w:tc>
          <w:tcPr>
            <w:tcW w:w="900" w:type="dxa"/>
            <w:tcBorders>
              <w:top w:val="single" w:sz="4" w:space="0" w:color="000000"/>
              <w:left w:val="single" w:sz="12" w:space="0" w:color="000000"/>
              <w:bottom w:val="single" w:sz="4" w:space="0" w:color="000000"/>
              <w:right w:val="single" w:sz="4" w:space="0" w:color="000000"/>
            </w:tcBorders>
          </w:tcPr>
          <w:p w:rsidR="00C3513D" w:rsidRPr="00293FA6" w:rsidRDefault="007E30C1" w:rsidP="00077AC3">
            <w:pPr>
              <w:widowControl w:val="0"/>
              <w:autoSpaceDE w:val="0"/>
              <w:autoSpaceDN w:val="0"/>
              <w:adjustRightInd w:val="0"/>
              <w:spacing w:before="21"/>
              <w:ind w:left="121" w:right="132"/>
              <w:jc w:val="center"/>
              <w:rPr>
                <w:rFonts w:cs="Arial"/>
                <w:color w:val="333333"/>
                <w:sz w:val="16"/>
                <w:szCs w:val="16"/>
              </w:rPr>
            </w:pPr>
            <w:r w:rsidRPr="00293FA6">
              <w:rPr>
                <w:rFonts w:cs="Arial"/>
                <w:color w:val="333333"/>
                <w:sz w:val="16"/>
                <w:szCs w:val="16"/>
              </w:rPr>
              <w:t>5</w:t>
            </w:r>
          </w:p>
        </w:tc>
        <w:tc>
          <w:tcPr>
            <w:tcW w:w="5040" w:type="dxa"/>
            <w:tcBorders>
              <w:top w:val="single" w:sz="4" w:space="0" w:color="000000"/>
              <w:left w:val="single" w:sz="4" w:space="0" w:color="000000"/>
              <w:bottom w:val="single" w:sz="4" w:space="0" w:color="000000"/>
              <w:right w:val="single" w:sz="4" w:space="0" w:color="000000"/>
            </w:tcBorders>
          </w:tcPr>
          <w:p w:rsidR="00C3513D" w:rsidRPr="00293FA6" w:rsidRDefault="007E30C1" w:rsidP="00077AC3">
            <w:pPr>
              <w:widowControl w:val="0"/>
              <w:autoSpaceDE w:val="0"/>
              <w:autoSpaceDN w:val="0"/>
              <w:adjustRightInd w:val="0"/>
              <w:spacing w:before="21"/>
              <w:ind w:left="102"/>
              <w:rPr>
                <w:rFonts w:cs="Arial"/>
                <w:color w:val="333333"/>
                <w:sz w:val="16"/>
                <w:szCs w:val="16"/>
              </w:rPr>
            </w:pPr>
            <w:r w:rsidRPr="00293FA6">
              <w:rPr>
                <w:rFonts w:cs="Arial"/>
                <w:color w:val="333333"/>
                <w:sz w:val="16"/>
                <w:szCs w:val="16"/>
              </w:rPr>
              <w:t>Préno</w:t>
            </w:r>
            <w:r w:rsidRPr="00293FA6">
              <w:rPr>
                <w:rFonts w:cs="Arial"/>
                <w:color w:val="333333"/>
                <w:spacing w:val="-1"/>
                <w:sz w:val="16"/>
                <w:szCs w:val="16"/>
              </w:rPr>
              <w:t>m</w:t>
            </w:r>
            <w:r w:rsidRPr="00293FA6">
              <w:rPr>
                <w:rFonts w:cs="Arial"/>
                <w:color w:val="333333"/>
                <w:sz w:val="16"/>
                <w:szCs w:val="16"/>
              </w:rPr>
              <w:t>(s) du</w:t>
            </w:r>
            <w:r w:rsidRPr="00293FA6">
              <w:rPr>
                <w:rFonts w:cs="Arial"/>
                <w:color w:val="333333"/>
                <w:spacing w:val="-1"/>
                <w:sz w:val="16"/>
                <w:szCs w:val="16"/>
              </w:rPr>
              <w:t xml:space="preserve"> </w:t>
            </w:r>
            <w:r w:rsidRPr="00293FA6">
              <w:rPr>
                <w:rFonts w:cs="Arial"/>
                <w:color w:val="333333"/>
                <w:sz w:val="16"/>
                <w:szCs w:val="16"/>
              </w:rPr>
              <w:t>patient</w:t>
            </w:r>
          </w:p>
        </w:tc>
        <w:tc>
          <w:tcPr>
            <w:tcW w:w="3960" w:type="dxa"/>
            <w:tcBorders>
              <w:top w:val="single" w:sz="4" w:space="0" w:color="000000"/>
              <w:left w:val="single" w:sz="4" w:space="0" w:color="000000"/>
              <w:bottom w:val="single" w:sz="4" w:space="0" w:color="000000"/>
              <w:right w:val="single" w:sz="12" w:space="0" w:color="000000"/>
            </w:tcBorders>
          </w:tcPr>
          <w:p w:rsidR="00C3513D" w:rsidRPr="00293FA6" w:rsidRDefault="007E30C1" w:rsidP="00077AC3">
            <w:pPr>
              <w:widowControl w:val="0"/>
              <w:autoSpaceDE w:val="0"/>
              <w:autoSpaceDN w:val="0"/>
              <w:adjustRightInd w:val="0"/>
              <w:rPr>
                <w:rFonts w:cs="Arial"/>
                <w:color w:val="333333"/>
                <w:sz w:val="16"/>
                <w:szCs w:val="16"/>
              </w:rPr>
            </w:pPr>
          </w:p>
        </w:tc>
      </w:tr>
      <w:tr w:rsidR="00C3513D" w:rsidRPr="00293FA6" w:rsidTr="00077AC3">
        <w:tblPrEx>
          <w:tblCellMar>
            <w:top w:w="0" w:type="dxa"/>
            <w:bottom w:w="0" w:type="dxa"/>
          </w:tblCellMar>
        </w:tblPrEx>
        <w:trPr>
          <w:trHeight w:hRule="exact" w:val="325"/>
        </w:trPr>
        <w:tc>
          <w:tcPr>
            <w:tcW w:w="900" w:type="dxa"/>
            <w:tcBorders>
              <w:top w:val="single" w:sz="4" w:space="0" w:color="000000"/>
              <w:left w:val="single" w:sz="12" w:space="0" w:color="000000"/>
              <w:bottom w:val="single" w:sz="4" w:space="0" w:color="000000"/>
              <w:right w:val="single" w:sz="4" w:space="0" w:color="000000"/>
            </w:tcBorders>
          </w:tcPr>
          <w:p w:rsidR="00C3513D" w:rsidRPr="00293FA6" w:rsidRDefault="007E30C1" w:rsidP="00077AC3">
            <w:pPr>
              <w:widowControl w:val="0"/>
              <w:autoSpaceDE w:val="0"/>
              <w:autoSpaceDN w:val="0"/>
              <w:adjustRightInd w:val="0"/>
              <w:spacing w:before="21"/>
              <w:ind w:left="121" w:right="132"/>
              <w:jc w:val="center"/>
              <w:rPr>
                <w:rFonts w:cs="Arial"/>
                <w:color w:val="333333"/>
                <w:sz w:val="16"/>
                <w:szCs w:val="16"/>
              </w:rPr>
            </w:pPr>
            <w:r w:rsidRPr="00293FA6">
              <w:rPr>
                <w:rFonts w:cs="Arial"/>
                <w:color w:val="333333"/>
                <w:sz w:val="16"/>
                <w:szCs w:val="16"/>
              </w:rPr>
              <w:t>6</w:t>
            </w:r>
          </w:p>
        </w:tc>
        <w:tc>
          <w:tcPr>
            <w:tcW w:w="5040" w:type="dxa"/>
            <w:tcBorders>
              <w:top w:val="single" w:sz="4" w:space="0" w:color="000000"/>
              <w:left w:val="single" w:sz="4" w:space="0" w:color="000000"/>
              <w:bottom w:val="single" w:sz="4" w:space="0" w:color="000000"/>
              <w:right w:val="single" w:sz="4" w:space="0" w:color="000000"/>
            </w:tcBorders>
          </w:tcPr>
          <w:p w:rsidR="00C3513D" w:rsidRPr="00293FA6" w:rsidRDefault="007E30C1" w:rsidP="00077AC3">
            <w:pPr>
              <w:widowControl w:val="0"/>
              <w:autoSpaceDE w:val="0"/>
              <w:autoSpaceDN w:val="0"/>
              <w:adjustRightInd w:val="0"/>
              <w:spacing w:before="21"/>
              <w:ind w:left="102"/>
              <w:rPr>
                <w:rFonts w:cs="Arial"/>
                <w:color w:val="333333"/>
                <w:sz w:val="16"/>
                <w:szCs w:val="16"/>
              </w:rPr>
            </w:pPr>
            <w:r w:rsidRPr="00293FA6">
              <w:rPr>
                <w:rFonts w:cs="Arial"/>
                <w:color w:val="333333"/>
                <w:sz w:val="16"/>
                <w:szCs w:val="16"/>
              </w:rPr>
              <w:t>Age (a</w:t>
            </w:r>
            <w:r w:rsidRPr="00293FA6">
              <w:rPr>
                <w:rFonts w:cs="Arial"/>
                <w:color w:val="333333"/>
                <w:spacing w:val="-1"/>
                <w:sz w:val="16"/>
                <w:szCs w:val="16"/>
              </w:rPr>
              <w:t>n</w:t>
            </w:r>
            <w:r w:rsidRPr="00293FA6">
              <w:rPr>
                <w:rFonts w:cs="Arial"/>
                <w:color w:val="333333"/>
                <w:sz w:val="16"/>
                <w:szCs w:val="16"/>
              </w:rPr>
              <w:t>né</w:t>
            </w:r>
            <w:r w:rsidRPr="00293FA6">
              <w:rPr>
                <w:rFonts w:cs="Arial"/>
                <w:color w:val="333333"/>
                <w:spacing w:val="-1"/>
                <w:sz w:val="16"/>
                <w:szCs w:val="16"/>
              </w:rPr>
              <w:t>e</w:t>
            </w:r>
            <w:r w:rsidRPr="00293FA6">
              <w:rPr>
                <w:rFonts w:cs="Arial"/>
                <w:color w:val="333333"/>
                <w:sz w:val="16"/>
                <w:szCs w:val="16"/>
              </w:rPr>
              <w:t>s)</w:t>
            </w:r>
          </w:p>
        </w:tc>
        <w:tc>
          <w:tcPr>
            <w:tcW w:w="3960" w:type="dxa"/>
            <w:tcBorders>
              <w:top w:val="single" w:sz="4" w:space="0" w:color="000000"/>
              <w:left w:val="single" w:sz="4" w:space="0" w:color="000000"/>
              <w:bottom w:val="single" w:sz="4" w:space="0" w:color="000000"/>
              <w:right w:val="single" w:sz="12" w:space="0" w:color="000000"/>
            </w:tcBorders>
          </w:tcPr>
          <w:p w:rsidR="00C3513D" w:rsidRPr="00293FA6" w:rsidRDefault="007E30C1" w:rsidP="00077AC3">
            <w:pPr>
              <w:widowControl w:val="0"/>
              <w:autoSpaceDE w:val="0"/>
              <w:autoSpaceDN w:val="0"/>
              <w:adjustRightInd w:val="0"/>
              <w:rPr>
                <w:rFonts w:cs="Arial"/>
                <w:color w:val="333333"/>
                <w:sz w:val="16"/>
                <w:szCs w:val="16"/>
              </w:rPr>
            </w:pPr>
          </w:p>
        </w:tc>
      </w:tr>
      <w:tr w:rsidR="00C3513D" w:rsidRPr="00293FA6" w:rsidTr="00077AC3">
        <w:tblPrEx>
          <w:tblCellMar>
            <w:top w:w="0" w:type="dxa"/>
            <w:bottom w:w="0" w:type="dxa"/>
          </w:tblCellMar>
        </w:tblPrEx>
        <w:trPr>
          <w:trHeight w:hRule="exact" w:val="324"/>
        </w:trPr>
        <w:tc>
          <w:tcPr>
            <w:tcW w:w="900" w:type="dxa"/>
            <w:tcBorders>
              <w:top w:val="single" w:sz="4" w:space="0" w:color="000000"/>
              <w:left w:val="single" w:sz="12" w:space="0" w:color="000000"/>
              <w:bottom w:val="single" w:sz="4" w:space="0" w:color="000000"/>
              <w:right w:val="single" w:sz="4" w:space="0" w:color="000000"/>
            </w:tcBorders>
          </w:tcPr>
          <w:p w:rsidR="00C3513D" w:rsidRPr="00293FA6" w:rsidRDefault="007E30C1" w:rsidP="00077AC3">
            <w:pPr>
              <w:widowControl w:val="0"/>
              <w:autoSpaceDE w:val="0"/>
              <w:autoSpaceDN w:val="0"/>
              <w:adjustRightInd w:val="0"/>
              <w:spacing w:before="21"/>
              <w:ind w:left="121" w:right="132"/>
              <w:jc w:val="center"/>
              <w:rPr>
                <w:rFonts w:cs="Arial"/>
                <w:color w:val="333333"/>
                <w:sz w:val="16"/>
                <w:szCs w:val="16"/>
              </w:rPr>
            </w:pPr>
            <w:r w:rsidRPr="00293FA6">
              <w:rPr>
                <w:rFonts w:cs="Arial"/>
                <w:color w:val="333333"/>
                <w:sz w:val="16"/>
                <w:szCs w:val="16"/>
              </w:rPr>
              <w:t>7</w:t>
            </w:r>
          </w:p>
        </w:tc>
        <w:tc>
          <w:tcPr>
            <w:tcW w:w="5040" w:type="dxa"/>
            <w:tcBorders>
              <w:top w:val="single" w:sz="4" w:space="0" w:color="000000"/>
              <w:left w:val="single" w:sz="4" w:space="0" w:color="000000"/>
              <w:bottom w:val="single" w:sz="4" w:space="0" w:color="000000"/>
              <w:right w:val="single" w:sz="4" w:space="0" w:color="000000"/>
            </w:tcBorders>
          </w:tcPr>
          <w:p w:rsidR="00C3513D" w:rsidRPr="00293FA6" w:rsidRDefault="007E30C1" w:rsidP="00077AC3">
            <w:pPr>
              <w:widowControl w:val="0"/>
              <w:autoSpaceDE w:val="0"/>
              <w:autoSpaceDN w:val="0"/>
              <w:adjustRightInd w:val="0"/>
              <w:spacing w:before="21"/>
              <w:ind w:left="102"/>
              <w:rPr>
                <w:rFonts w:cs="Arial"/>
                <w:color w:val="333333"/>
                <w:sz w:val="16"/>
                <w:szCs w:val="16"/>
              </w:rPr>
            </w:pPr>
            <w:r w:rsidRPr="00293FA6">
              <w:rPr>
                <w:rFonts w:cs="Arial"/>
                <w:color w:val="333333"/>
                <w:sz w:val="16"/>
                <w:szCs w:val="16"/>
              </w:rPr>
              <w:t>Se</w:t>
            </w:r>
            <w:r w:rsidRPr="00293FA6">
              <w:rPr>
                <w:rFonts w:cs="Arial"/>
                <w:color w:val="333333"/>
                <w:spacing w:val="-1"/>
                <w:sz w:val="16"/>
                <w:szCs w:val="16"/>
              </w:rPr>
              <w:t>x</w:t>
            </w:r>
            <w:r w:rsidRPr="00293FA6">
              <w:rPr>
                <w:rFonts w:cs="Arial"/>
                <w:color w:val="333333"/>
                <w:sz w:val="16"/>
                <w:szCs w:val="16"/>
              </w:rPr>
              <w:t>e (F/M)</w:t>
            </w:r>
          </w:p>
        </w:tc>
        <w:tc>
          <w:tcPr>
            <w:tcW w:w="3960" w:type="dxa"/>
            <w:tcBorders>
              <w:top w:val="single" w:sz="4" w:space="0" w:color="000000"/>
              <w:left w:val="single" w:sz="4" w:space="0" w:color="000000"/>
              <w:bottom w:val="single" w:sz="4" w:space="0" w:color="000000"/>
              <w:right w:val="single" w:sz="12" w:space="0" w:color="000000"/>
            </w:tcBorders>
          </w:tcPr>
          <w:p w:rsidR="00C3513D" w:rsidRPr="00293FA6" w:rsidRDefault="007E30C1" w:rsidP="00077AC3">
            <w:pPr>
              <w:widowControl w:val="0"/>
              <w:autoSpaceDE w:val="0"/>
              <w:autoSpaceDN w:val="0"/>
              <w:adjustRightInd w:val="0"/>
              <w:rPr>
                <w:rFonts w:cs="Arial"/>
                <w:color w:val="333333"/>
                <w:sz w:val="16"/>
                <w:szCs w:val="16"/>
              </w:rPr>
            </w:pPr>
          </w:p>
        </w:tc>
      </w:tr>
      <w:tr w:rsidR="00C3513D" w:rsidRPr="00293FA6" w:rsidTr="00077AC3">
        <w:tblPrEx>
          <w:tblCellMar>
            <w:top w:w="0" w:type="dxa"/>
            <w:bottom w:w="0" w:type="dxa"/>
          </w:tblCellMar>
        </w:tblPrEx>
        <w:trPr>
          <w:trHeight w:hRule="exact" w:val="540"/>
        </w:trPr>
        <w:tc>
          <w:tcPr>
            <w:tcW w:w="900" w:type="dxa"/>
            <w:tcBorders>
              <w:top w:val="single" w:sz="4" w:space="0" w:color="000000"/>
              <w:left w:val="single" w:sz="12" w:space="0" w:color="000000"/>
              <w:bottom w:val="single" w:sz="4" w:space="0" w:color="000000"/>
              <w:right w:val="single" w:sz="4" w:space="0" w:color="000000"/>
            </w:tcBorders>
          </w:tcPr>
          <w:p w:rsidR="00C3513D" w:rsidRPr="00293FA6" w:rsidRDefault="007E30C1" w:rsidP="00077AC3">
            <w:pPr>
              <w:widowControl w:val="0"/>
              <w:autoSpaceDE w:val="0"/>
              <w:autoSpaceDN w:val="0"/>
              <w:adjustRightInd w:val="0"/>
              <w:spacing w:before="8" w:line="120" w:lineRule="exact"/>
              <w:rPr>
                <w:rFonts w:cs="Arial"/>
                <w:color w:val="333333"/>
                <w:sz w:val="16"/>
                <w:szCs w:val="16"/>
              </w:rPr>
            </w:pPr>
          </w:p>
          <w:p w:rsidR="00C3513D" w:rsidRPr="00293FA6" w:rsidRDefault="007E30C1" w:rsidP="00077AC3">
            <w:pPr>
              <w:widowControl w:val="0"/>
              <w:autoSpaceDE w:val="0"/>
              <w:autoSpaceDN w:val="0"/>
              <w:adjustRightInd w:val="0"/>
              <w:ind w:left="121" w:right="132"/>
              <w:jc w:val="center"/>
              <w:rPr>
                <w:rFonts w:cs="Arial"/>
                <w:color w:val="333333"/>
                <w:sz w:val="16"/>
                <w:szCs w:val="16"/>
              </w:rPr>
            </w:pPr>
            <w:r w:rsidRPr="00293FA6">
              <w:rPr>
                <w:rFonts w:cs="Arial"/>
                <w:color w:val="333333"/>
                <w:sz w:val="16"/>
                <w:szCs w:val="16"/>
              </w:rPr>
              <w:t>8</w:t>
            </w:r>
          </w:p>
        </w:tc>
        <w:tc>
          <w:tcPr>
            <w:tcW w:w="5040" w:type="dxa"/>
            <w:tcBorders>
              <w:top w:val="single" w:sz="4" w:space="0" w:color="000000"/>
              <w:left w:val="single" w:sz="4" w:space="0" w:color="000000"/>
              <w:bottom w:val="single" w:sz="4" w:space="0" w:color="000000"/>
              <w:right w:val="single" w:sz="4" w:space="0" w:color="000000"/>
            </w:tcBorders>
          </w:tcPr>
          <w:p w:rsidR="00C3513D" w:rsidRPr="00293FA6" w:rsidRDefault="007E30C1" w:rsidP="00077AC3">
            <w:pPr>
              <w:widowControl w:val="0"/>
              <w:autoSpaceDE w:val="0"/>
              <w:autoSpaceDN w:val="0"/>
              <w:adjustRightInd w:val="0"/>
              <w:spacing w:line="226" w:lineRule="exact"/>
              <w:ind w:left="102"/>
              <w:rPr>
                <w:rFonts w:cs="Arial"/>
                <w:color w:val="333333"/>
                <w:sz w:val="16"/>
                <w:szCs w:val="16"/>
              </w:rPr>
            </w:pPr>
            <w:r w:rsidRPr="00293FA6">
              <w:rPr>
                <w:rFonts w:cs="Arial"/>
                <w:color w:val="333333"/>
                <w:sz w:val="16"/>
                <w:szCs w:val="16"/>
              </w:rPr>
              <w:t>No</w:t>
            </w:r>
            <w:r w:rsidRPr="00293FA6">
              <w:rPr>
                <w:rFonts w:cs="Arial"/>
                <w:color w:val="333333"/>
                <w:spacing w:val="-1"/>
                <w:sz w:val="16"/>
                <w:szCs w:val="16"/>
              </w:rPr>
              <w:t>mb</w:t>
            </w:r>
            <w:r w:rsidRPr="00293FA6">
              <w:rPr>
                <w:rFonts w:cs="Arial"/>
                <w:color w:val="333333"/>
                <w:sz w:val="16"/>
                <w:szCs w:val="16"/>
              </w:rPr>
              <w:t xml:space="preserve">re </w:t>
            </w:r>
            <w:r w:rsidRPr="00293FA6">
              <w:rPr>
                <w:rFonts w:cs="Arial"/>
                <w:color w:val="333333"/>
                <w:spacing w:val="-1"/>
                <w:sz w:val="16"/>
                <w:szCs w:val="16"/>
              </w:rPr>
              <w:t>d</w:t>
            </w:r>
            <w:r w:rsidRPr="00293FA6">
              <w:rPr>
                <w:rFonts w:cs="Arial"/>
                <w:color w:val="333333"/>
                <w:sz w:val="16"/>
                <w:szCs w:val="16"/>
              </w:rPr>
              <w:t xml:space="preserve">e </w:t>
            </w:r>
            <w:r w:rsidRPr="00293FA6">
              <w:rPr>
                <w:rFonts w:cs="Arial"/>
                <w:color w:val="333333"/>
                <w:spacing w:val="-1"/>
                <w:sz w:val="16"/>
                <w:szCs w:val="16"/>
              </w:rPr>
              <w:t>p</w:t>
            </w:r>
            <w:r w:rsidRPr="00293FA6">
              <w:rPr>
                <w:rFonts w:cs="Arial"/>
                <w:color w:val="333333"/>
                <w:sz w:val="16"/>
                <w:szCs w:val="16"/>
              </w:rPr>
              <w:t>er</w:t>
            </w:r>
            <w:r w:rsidRPr="00293FA6">
              <w:rPr>
                <w:rFonts w:cs="Arial"/>
                <w:color w:val="333333"/>
                <w:spacing w:val="-1"/>
                <w:sz w:val="16"/>
                <w:szCs w:val="16"/>
              </w:rPr>
              <w:t>s</w:t>
            </w:r>
            <w:r w:rsidRPr="00293FA6">
              <w:rPr>
                <w:rFonts w:cs="Arial"/>
                <w:color w:val="333333"/>
                <w:sz w:val="16"/>
                <w:szCs w:val="16"/>
              </w:rPr>
              <w:t>on</w:t>
            </w:r>
            <w:r w:rsidRPr="00293FA6">
              <w:rPr>
                <w:rFonts w:cs="Arial"/>
                <w:color w:val="333333"/>
                <w:spacing w:val="-1"/>
                <w:sz w:val="16"/>
                <w:szCs w:val="16"/>
              </w:rPr>
              <w:t>n</w:t>
            </w:r>
            <w:r w:rsidRPr="00293FA6">
              <w:rPr>
                <w:rFonts w:cs="Arial"/>
                <w:color w:val="333333"/>
                <w:sz w:val="16"/>
                <w:szCs w:val="16"/>
              </w:rPr>
              <w:t xml:space="preserve">es </w:t>
            </w:r>
            <w:r w:rsidRPr="00293FA6">
              <w:rPr>
                <w:rFonts w:cs="Arial"/>
                <w:color w:val="333333"/>
                <w:spacing w:val="-1"/>
                <w:sz w:val="16"/>
                <w:szCs w:val="16"/>
              </w:rPr>
              <w:t>d</w:t>
            </w:r>
            <w:r w:rsidRPr="00293FA6">
              <w:rPr>
                <w:rFonts w:cs="Arial"/>
                <w:color w:val="333333"/>
                <w:sz w:val="16"/>
                <w:szCs w:val="16"/>
              </w:rPr>
              <w:t>a</w:t>
            </w:r>
            <w:r w:rsidRPr="00293FA6">
              <w:rPr>
                <w:rFonts w:cs="Arial"/>
                <w:color w:val="333333"/>
                <w:spacing w:val="-1"/>
                <w:sz w:val="16"/>
                <w:szCs w:val="16"/>
              </w:rPr>
              <w:t>n</w:t>
            </w:r>
            <w:r w:rsidRPr="00293FA6">
              <w:rPr>
                <w:rFonts w:cs="Arial"/>
                <w:color w:val="333333"/>
                <w:sz w:val="16"/>
                <w:szCs w:val="16"/>
              </w:rPr>
              <w:t xml:space="preserve">s </w:t>
            </w:r>
            <w:r w:rsidRPr="00293FA6">
              <w:rPr>
                <w:rFonts w:cs="Arial"/>
                <w:color w:val="333333"/>
                <w:spacing w:val="-1"/>
                <w:sz w:val="16"/>
                <w:szCs w:val="16"/>
              </w:rPr>
              <w:t>l</w:t>
            </w:r>
            <w:r w:rsidRPr="00293FA6">
              <w:rPr>
                <w:rFonts w:cs="Arial"/>
                <w:color w:val="333333"/>
                <w:sz w:val="16"/>
                <w:szCs w:val="16"/>
              </w:rPr>
              <w:t xml:space="preserve">a </w:t>
            </w:r>
            <w:r w:rsidRPr="00293FA6">
              <w:rPr>
                <w:rFonts w:cs="Arial"/>
                <w:color w:val="333333"/>
                <w:spacing w:val="-1"/>
                <w:sz w:val="16"/>
                <w:szCs w:val="16"/>
              </w:rPr>
              <w:t>m</w:t>
            </w:r>
            <w:r w:rsidRPr="00293FA6">
              <w:rPr>
                <w:rFonts w:cs="Arial"/>
                <w:color w:val="333333"/>
                <w:sz w:val="16"/>
                <w:szCs w:val="16"/>
              </w:rPr>
              <w:t>ê</w:t>
            </w:r>
            <w:r w:rsidRPr="00293FA6">
              <w:rPr>
                <w:rFonts w:cs="Arial"/>
                <w:color w:val="333333"/>
                <w:spacing w:val="-1"/>
                <w:sz w:val="16"/>
                <w:szCs w:val="16"/>
              </w:rPr>
              <w:t>me</w:t>
            </w:r>
          </w:p>
          <w:p w:rsidR="00C3513D" w:rsidRPr="00293FA6" w:rsidRDefault="007E30C1" w:rsidP="00077AC3">
            <w:pPr>
              <w:widowControl w:val="0"/>
              <w:autoSpaceDE w:val="0"/>
              <w:autoSpaceDN w:val="0"/>
              <w:adjustRightInd w:val="0"/>
              <w:spacing w:before="35"/>
              <w:ind w:left="102"/>
              <w:rPr>
                <w:rFonts w:cs="Arial"/>
                <w:color w:val="333333"/>
                <w:sz w:val="16"/>
                <w:szCs w:val="16"/>
              </w:rPr>
            </w:pPr>
            <w:r w:rsidRPr="00293FA6">
              <w:rPr>
                <w:rFonts w:cs="Arial"/>
                <w:color w:val="333333"/>
                <w:sz w:val="16"/>
                <w:szCs w:val="16"/>
              </w:rPr>
              <w:t>habitation</w:t>
            </w:r>
          </w:p>
        </w:tc>
        <w:tc>
          <w:tcPr>
            <w:tcW w:w="3960" w:type="dxa"/>
            <w:tcBorders>
              <w:top w:val="single" w:sz="4" w:space="0" w:color="000000"/>
              <w:left w:val="single" w:sz="4" w:space="0" w:color="000000"/>
              <w:bottom w:val="single" w:sz="4" w:space="0" w:color="000000"/>
              <w:right w:val="single" w:sz="12" w:space="0" w:color="000000"/>
            </w:tcBorders>
          </w:tcPr>
          <w:p w:rsidR="00C3513D" w:rsidRPr="00293FA6" w:rsidRDefault="007E30C1" w:rsidP="00077AC3">
            <w:pPr>
              <w:widowControl w:val="0"/>
              <w:autoSpaceDE w:val="0"/>
              <w:autoSpaceDN w:val="0"/>
              <w:adjustRightInd w:val="0"/>
              <w:rPr>
                <w:rFonts w:cs="Arial"/>
                <w:color w:val="333333"/>
                <w:sz w:val="16"/>
                <w:szCs w:val="16"/>
              </w:rPr>
            </w:pPr>
          </w:p>
        </w:tc>
      </w:tr>
      <w:tr w:rsidR="00C3513D" w:rsidRPr="00293FA6" w:rsidTr="00077AC3">
        <w:tblPrEx>
          <w:tblCellMar>
            <w:top w:w="0" w:type="dxa"/>
            <w:bottom w:w="0" w:type="dxa"/>
          </w:tblCellMar>
        </w:tblPrEx>
        <w:trPr>
          <w:trHeight w:hRule="exact" w:val="324"/>
        </w:trPr>
        <w:tc>
          <w:tcPr>
            <w:tcW w:w="900" w:type="dxa"/>
            <w:tcBorders>
              <w:top w:val="single" w:sz="4" w:space="0" w:color="000000"/>
              <w:left w:val="single" w:sz="12" w:space="0" w:color="000000"/>
              <w:bottom w:val="single" w:sz="4" w:space="0" w:color="000000"/>
              <w:right w:val="single" w:sz="4" w:space="0" w:color="000000"/>
            </w:tcBorders>
          </w:tcPr>
          <w:p w:rsidR="00C3513D" w:rsidRPr="00293FA6" w:rsidRDefault="007E30C1" w:rsidP="00077AC3">
            <w:pPr>
              <w:widowControl w:val="0"/>
              <w:autoSpaceDE w:val="0"/>
              <w:autoSpaceDN w:val="0"/>
              <w:adjustRightInd w:val="0"/>
              <w:spacing w:before="21"/>
              <w:ind w:left="121" w:right="132"/>
              <w:jc w:val="center"/>
              <w:rPr>
                <w:rFonts w:cs="Arial"/>
                <w:color w:val="333333"/>
                <w:sz w:val="16"/>
                <w:szCs w:val="16"/>
              </w:rPr>
            </w:pPr>
            <w:r w:rsidRPr="00293FA6">
              <w:rPr>
                <w:rFonts w:cs="Arial"/>
                <w:color w:val="333333"/>
                <w:sz w:val="16"/>
                <w:szCs w:val="16"/>
              </w:rPr>
              <w:t>9</w:t>
            </w:r>
          </w:p>
        </w:tc>
        <w:tc>
          <w:tcPr>
            <w:tcW w:w="5040" w:type="dxa"/>
            <w:tcBorders>
              <w:top w:val="single" w:sz="4" w:space="0" w:color="000000"/>
              <w:left w:val="single" w:sz="4" w:space="0" w:color="000000"/>
              <w:bottom w:val="single" w:sz="4" w:space="0" w:color="000000"/>
              <w:right w:val="single" w:sz="4" w:space="0" w:color="000000"/>
            </w:tcBorders>
          </w:tcPr>
          <w:p w:rsidR="00C3513D" w:rsidRPr="00293FA6" w:rsidRDefault="007E30C1" w:rsidP="00077AC3">
            <w:pPr>
              <w:widowControl w:val="0"/>
              <w:autoSpaceDE w:val="0"/>
              <w:autoSpaceDN w:val="0"/>
              <w:adjustRightInd w:val="0"/>
              <w:spacing w:before="21"/>
              <w:ind w:left="102"/>
              <w:rPr>
                <w:rFonts w:cs="Arial"/>
                <w:color w:val="333333"/>
                <w:sz w:val="16"/>
                <w:szCs w:val="16"/>
              </w:rPr>
            </w:pPr>
            <w:r w:rsidRPr="00293FA6">
              <w:rPr>
                <w:rFonts w:cs="Arial"/>
                <w:color w:val="333333"/>
                <w:sz w:val="16"/>
                <w:szCs w:val="16"/>
              </w:rPr>
              <w:t>Adr</w:t>
            </w:r>
            <w:r w:rsidRPr="00293FA6">
              <w:rPr>
                <w:rFonts w:cs="Arial"/>
                <w:color w:val="333333"/>
                <w:spacing w:val="-1"/>
                <w:sz w:val="16"/>
                <w:szCs w:val="16"/>
              </w:rPr>
              <w:t>e</w:t>
            </w:r>
            <w:r w:rsidRPr="00293FA6">
              <w:rPr>
                <w:rFonts w:cs="Arial"/>
                <w:color w:val="333333"/>
                <w:sz w:val="16"/>
                <w:szCs w:val="16"/>
              </w:rPr>
              <w:t xml:space="preserve">sse du </w:t>
            </w:r>
            <w:r w:rsidRPr="00293FA6">
              <w:rPr>
                <w:rFonts w:cs="Arial"/>
                <w:color w:val="333333"/>
                <w:spacing w:val="-1"/>
                <w:sz w:val="16"/>
                <w:szCs w:val="16"/>
              </w:rPr>
              <w:t>p</w:t>
            </w:r>
            <w:r w:rsidRPr="00293FA6">
              <w:rPr>
                <w:rFonts w:cs="Arial"/>
                <w:color w:val="333333"/>
                <w:sz w:val="16"/>
                <w:szCs w:val="16"/>
              </w:rPr>
              <w:t>atient</w:t>
            </w:r>
          </w:p>
        </w:tc>
        <w:tc>
          <w:tcPr>
            <w:tcW w:w="3960" w:type="dxa"/>
            <w:tcBorders>
              <w:top w:val="single" w:sz="4" w:space="0" w:color="000000"/>
              <w:left w:val="single" w:sz="4" w:space="0" w:color="000000"/>
              <w:bottom w:val="single" w:sz="4" w:space="0" w:color="000000"/>
              <w:right w:val="single" w:sz="12" w:space="0" w:color="000000"/>
            </w:tcBorders>
          </w:tcPr>
          <w:p w:rsidR="00C3513D" w:rsidRPr="00293FA6" w:rsidRDefault="007E30C1" w:rsidP="00077AC3">
            <w:pPr>
              <w:widowControl w:val="0"/>
              <w:autoSpaceDE w:val="0"/>
              <w:autoSpaceDN w:val="0"/>
              <w:adjustRightInd w:val="0"/>
              <w:rPr>
                <w:rFonts w:cs="Arial"/>
                <w:color w:val="333333"/>
                <w:sz w:val="16"/>
                <w:szCs w:val="16"/>
              </w:rPr>
            </w:pPr>
          </w:p>
        </w:tc>
      </w:tr>
      <w:tr w:rsidR="00C3513D" w:rsidRPr="00293FA6" w:rsidTr="00077AC3">
        <w:tblPrEx>
          <w:tblCellMar>
            <w:top w:w="0" w:type="dxa"/>
            <w:bottom w:w="0" w:type="dxa"/>
          </w:tblCellMar>
        </w:tblPrEx>
        <w:trPr>
          <w:trHeight w:hRule="exact" w:val="325"/>
        </w:trPr>
        <w:tc>
          <w:tcPr>
            <w:tcW w:w="900" w:type="dxa"/>
            <w:tcBorders>
              <w:top w:val="single" w:sz="4" w:space="0" w:color="000000"/>
              <w:left w:val="single" w:sz="12" w:space="0" w:color="000000"/>
              <w:bottom w:val="single" w:sz="4" w:space="0" w:color="000000"/>
              <w:right w:val="single" w:sz="4" w:space="0" w:color="000000"/>
            </w:tcBorders>
          </w:tcPr>
          <w:p w:rsidR="00C3513D" w:rsidRPr="00293FA6" w:rsidRDefault="007E30C1" w:rsidP="00077AC3">
            <w:pPr>
              <w:widowControl w:val="0"/>
              <w:autoSpaceDE w:val="0"/>
              <w:autoSpaceDN w:val="0"/>
              <w:adjustRightInd w:val="0"/>
              <w:spacing w:before="21"/>
              <w:ind w:left="101"/>
              <w:jc w:val="center"/>
              <w:rPr>
                <w:rFonts w:cs="Arial"/>
                <w:color w:val="333333"/>
                <w:sz w:val="16"/>
                <w:szCs w:val="16"/>
              </w:rPr>
            </w:pPr>
            <w:r w:rsidRPr="00293FA6">
              <w:rPr>
                <w:rFonts w:cs="Arial"/>
                <w:color w:val="333333"/>
                <w:sz w:val="16"/>
                <w:szCs w:val="16"/>
              </w:rPr>
              <w:t>10</w:t>
            </w:r>
          </w:p>
        </w:tc>
        <w:tc>
          <w:tcPr>
            <w:tcW w:w="5040" w:type="dxa"/>
            <w:tcBorders>
              <w:top w:val="single" w:sz="4" w:space="0" w:color="000000"/>
              <w:left w:val="single" w:sz="4" w:space="0" w:color="000000"/>
              <w:bottom w:val="single" w:sz="4" w:space="0" w:color="000000"/>
              <w:right w:val="single" w:sz="4" w:space="0" w:color="000000"/>
            </w:tcBorders>
          </w:tcPr>
          <w:p w:rsidR="00C3513D" w:rsidRPr="00293FA6" w:rsidRDefault="007E30C1" w:rsidP="00077AC3">
            <w:pPr>
              <w:widowControl w:val="0"/>
              <w:autoSpaceDE w:val="0"/>
              <w:autoSpaceDN w:val="0"/>
              <w:adjustRightInd w:val="0"/>
              <w:spacing w:before="21"/>
              <w:ind w:left="302"/>
              <w:rPr>
                <w:rFonts w:cs="Arial"/>
                <w:color w:val="333333"/>
                <w:sz w:val="16"/>
                <w:szCs w:val="16"/>
              </w:rPr>
            </w:pPr>
            <w:r w:rsidRPr="00293FA6">
              <w:rPr>
                <w:rFonts w:cs="Arial"/>
                <w:color w:val="333333"/>
                <w:sz w:val="16"/>
                <w:szCs w:val="16"/>
              </w:rPr>
              <w:t>Village/Ville</w:t>
            </w:r>
          </w:p>
        </w:tc>
        <w:tc>
          <w:tcPr>
            <w:tcW w:w="3960" w:type="dxa"/>
            <w:tcBorders>
              <w:top w:val="single" w:sz="4" w:space="0" w:color="000000"/>
              <w:left w:val="single" w:sz="4" w:space="0" w:color="000000"/>
              <w:bottom w:val="single" w:sz="4" w:space="0" w:color="000000"/>
              <w:right w:val="single" w:sz="12" w:space="0" w:color="000000"/>
            </w:tcBorders>
          </w:tcPr>
          <w:p w:rsidR="00C3513D" w:rsidRPr="00293FA6" w:rsidRDefault="007E30C1" w:rsidP="00077AC3">
            <w:pPr>
              <w:widowControl w:val="0"/>
              <w:autoSpaceDE w:val="0"/>
              <w:autoSpaceDN w:val="0"/>
              <w:adjustRightInd w:val="0"/>
              <w:rPr>
                <w:rFonts w:cs="Arial"/>
                <w:color w:val="333333"/>
                <w:sz w:val="16"/>
                <w:szCs w:val="16"/>
              </w:rPr>
            </w:pPr>
          </w:p>
        </w:tc>
      </w:tr>
      <w:tr w:rsidR="00C3513D" w:rsidRPr="00293FA6" w:rsidTr="00077AC3">
        <w:tblPrEx>
          <w:tblCellMar>
            <w:top w:w="0" w:type="dxa"/>
            <w:bottom w:w="0" w:type="dxa"/>
          </w:tblCellMar>
        </w:tblPrEx>
        <w:trPr>
          <w:trHeight w:hRule="exact" w:val="325"/>
        </w:trPr>
        <w:tc>
          <w:tcPr>
            <w:tcW w:w="900" w:type="dxa"/>
            <w:tcBorders>
              <w:top w:val="single" w:sz="4" w:space="0" w:color="000000"/>
              <w:left w:val="single" w:sz="12" w:space="0" w:color="000000"/>
              <w:bottom w:val="single" w:sz="4" w:space="0" w:color="000000"/>
              <w:right w:val="single" w:sz="4" w:space="0" w:color="000000"/>
            </w:tcBorders>
          </w:tcPr>
          <w:p w:rsidR="00C3513D" w:rsidRPr="00293FA6" w:rsidRDefault="007E30C1" w:rsidP="00077AC3">
            <w:pPr>
              <w:widowControl w:val="0"/>
              <w:autoSpaceDE w:val="0"/>
              <w:autoSpaceDN w:val="0"/>
              <w:adjustRightInd w:val="0"/>
              <w:spacing w:before="21"/>
              <w:ind w:left="101"/>
              <w:jc w:val="center"/>
              <w:rPr>
                <w:rFonts w:cs="Arial"/>
                <w:color w:val="333333"/>
                <w:sz w:val="16"/>
                <w:szCs w:val="16"/>
              </w:rPr>
            </w:pPr>
            <w:r w:rsidRPr="00293FA6">
              <w:rPr>
                <w:rFonts w:cs="Arial"/>
                <w:color w:val="333333"/>
                <w:sz w:val="16"/>
                <w:szCs w:val="16"/>
              </w:rPr>
              <w:t>11</w:t>
            </w:r>
          </w:p>
        </w:tc>
        <w:tc>
          <w:tcPr>
            <w:tcW w:w="5040" w:type="dxa"/>
            <w:tcBorders>
              <w:top w:val="single" w:sz="4" w:space="0" w:color="000000"/>
              <w:left w:val="single" w:sz="4" w:space="0" w:color="000000"/>
              <w:bottom w:val="single" w:sz="4" w:space="0" w:color="000000"/>
              <w:right w:val="single" w:sz="4" w:space="0" w:color="000000"/>
            </w:tcBorders>
          </w:tcPr>
          <w:p w:rsidR="00C3513D" w:rsidRPr="00293FA6" w:rsidRDefault="007E30C1" w:rsidP="00077AC3">
            <w:pPr>
              <w:widowControl w:val="0"/>
              <w:autoSpaceDE w:val="0"/>
              <w:autoSpaceDN w:val="0"/>
              <w:adjustRightInd w:val="0"/>
              <w:spacing w:before="21"/>
              <w:ind w:left="302"/>
              <w:rPr>
                <w:rFonts w:cs="Arial"/>
                <w:color w:val="333333"/>
                <w:sz w:val="16"/>
                <w:szCs w:val="16"/>
              </w:rPr>
            </w:pPr>
            <w:r w:rsidRPr="00293FA6">
              <w:rPr>
                <w:rFonts w:cs="Arial"/>
                <w:color w:val="333333"/>
                <w:sz w:val="16"/>
                <w:szCs w:val="16"/>
              </w:rPr>
              <w:t>Quarti</w:t>
            </w:r>
            <w:r w:rsidRPr="00293FA6">
              <w:rPr>
                <w:rFonts w:cs="Arial"/>
                <w:color w:val="333333"/>
                <w:spacing w:val="-1"/>
                <w:sz w:val="16"/>
                <w:szCs w:val="16"/>
              </w:rPr>
              <w:t>e</w:t>
            </w:r>
            <w:r w:rsidRPr="00293FA6">
              <w:rPr>
                <w:rFonts w:cs="Arial"/>
                <w:color w:val="333333"/>
                <w:sz w:val="16"/>
                <w:szCs w:val="16"/>
              </w:rPr>
              <w:t>r</w:t>
            </w:r>
          </w:p>
        </w:tc>
        <w:tc>
          <w:tcPr>
            <w:tcW w:w="3960" w:type="dxa"/>
            <w:tcBorders>
              <w:top w:val="single" w:sz="4" w:space="0" w:color="000000"/>
              <w:left w:val="single" w:sz="4" w:space="0" w:color="000000"/>
              <w:bottom w:val="single" w:sz="4" w:space="0" w:color="000000"/>
              <w:right w:val="single" w:sz="12" w:space="0" w:color="000000"/>
            </w:tcBorders>
          </w:tcPr>
          <w:p w:rsidR="00C3513D" w:rsidRPr="00293FA6" w:rsidRDefault="007E30C1" w:rsidP="00077AC3">
            <w:pPr>
              <w:widowControl w:val="0"/>
              <w:autoSpaceDE w:val="0"/>
              <w:autoSpaceDN w:val="0"/>
              <w:adjustRightInd w:val="0"/>
              <w:rPr>
                <w:rFonts w:cs="Arial"/>
                <w:color w:val="333333"/>
                <w:sz w:val="16"/>
                <w:szCs w:val="16"/>
              </w:rPr>
            </w:pPr>
          </w:p>
        </w:tc>
      </w:tr>
      <w:tr w:rsidR="00C3513D" w:rsidRPr="00293FA6" w:rsidTr="00077AC3">
        <w:tblPrEx>
          <w:tblCellMar>
            <w:top w:w="0" w:type="dxa"/>
            <w:bottom w:w="0" w:type="dxa"/>
          </w:tblCellMar>
        </w:tblPrEx>
        <w:trPr>
          <w:trHeight w:hRule="exact" w:val="325"/>
        </w:trPr>
        <w:tc>
          <w:tcPr>
            <w:tcW w:w="900" w:type="dxa"/>
            <w:tcBorders>
              <w:top w:val="single" w:sz="4" w:space="0" w:color="000000"/>
              <w:left w:val="single" w:sz="12" w:space="0" w:color="000000"/>
              <w:bottom w:val="single" w:sz="4" w:space="0" w:color="000000"/>
              <w:right w:val="single" w:sz="4" w:space="0" w:color="000000"/>
            </w:tcBorders>
          </w:tcPr>
          <w:p w:rsidR="00C3513D" w:rsidRPr="00293FA6" w:rsidRDefault="007E30C1" w:rsidP="00077AC3">
            <w:pPr>
              <w:widowControl w:val="0"/>
              <w:autoSpaceDE w:val="0"/>
              <w:autoSpaceDN w:val="0"/>
              <w:adjustRightInd w:val="0"/>
              <w:spacing w:before="21"/>
              <w:ind w:left="101"/>
              <w:jc w:val="center"/>
              <w:rPr>
                <w:rFonts w:cs="Arial"/>
                <w:color w:val="333333"/>
                <w:sz w:val="16"/>
                <w:szCs w:val="16"/>
              </w:rPr>
            </w:pPr>
            <w:r w:rsidRPr="00293FA6">
              <w:rPr>
                <w:rFonts w:cs="Arial"/>
                <w:color w:val="333333"/>
                <w:sz w:val="16"/>
                <w:szCs w:val="16"/>
              </w:rPr>
              <w:t>12</w:t>
            </w:r>
          </w:p>
        </w:tc>
        <w:tc>
          <w:tcPr>
            <w:tcW w:w="5040" w:type="dxa"/>
            <w:tcBorders>
              <w:top w:val="single" w:sz="4" w:space="0" w:color="000000"/>
              <w:left w:val="single" w:sz="4" w:space="0" w:color="000000"/>
              <w:bottom w:val="single" w:sz="4" w:space="0" w:color="000000"/>
              <w:right w:val="single" w:sz="4" w:space="0" w:color="000000"/>
            </w:tcBorders>
          </w:tcPr>
          <w:p w:rsidR="00C3513D" w:rsidRPr="00293FA6" w:rsidRDefault="007E30C1" w:rsidP="00077AC3">
            <w:pPr>
              <w:widowControl w:val="0"/>
              <w:autoSpaceDE w:val="0"/>
              <w:autoSpaceDN w:val="0"/>
              <w:adjustRightInd w:val="0"/>
              <w:spacing w:before="21"/>
              <w:ind w:left="303"/>
              <w:rPr>
                <w:rFonts w:cs="Arial"/>
                <w:color w:val="333333"/>
                <w:sz w:val="16"/>
                <w:szCs w:val="16"/>
              </w:rPr>
            </w:pPr>
            <w:r w:rsidRPr="00293FA6">
              <w:rPr>
                <w:rFonts w:cs="Arial"/>
                <w:color w:val="333333"/>
                <w:sz w:val="16"/>
                <w:szCs w:val="16"/>
              </w:rPr>
              <w:t>Dis</w:t>
            </w:r>
            <w:r w:rsidRPr="00293FA6">
              <w:rPr>
                <w:rFonts w:cs="Arial"/>
                <w:color w:val="333333"/>
                <w:spacing w:val="-1"/>
                <w:sz w:val="16"/>
                <w:szCs w:val="16"/>
              </w:rPr>
              <w:t>t</w:t>
            </w:r>
            <w:r w:rsidRPr="00293FA6">
              <w:rPr>
                <w:rFonts w:cs="Arial"/>
                <w:color w:val="333333"/>
                <w:sz w:val="16"/>
                <w:szCs w:val="16"/>
              </w:rPr>
              <w:t>r</w:t>
            </w:r>
            <w:r w:rsidRPr="00293FA6">
              <w:rPr>
                <w:rFonts w:cs="Arial"/>
                <w:color w:val="333333"/>
                <w:spacing w:val="-1"/>
                <w:sz w:val="16"/>
                <w:szCs w:val="16"/>
              </w:rPr>
              <w:t>i</w:t>
            </w:r>
            <w:r w:rsidRPr="00293FA6">
              <w:rPr>
                <w:rFonts w:cs="Arial"/>
                <w:color w:val="333333"/>
                <w:sz w:val="16"/>
                <w:szCs w:val="16"/>
              </w:rPr>
              <w:t>ct</w:t>
            </w:r>
          </w:p>
        </w:tc>
        <w:tc>
          <w:tcPr>
            <w:tcW w:w="3960" w:type="dxa"/>
            <w:tcBorders>
              <w:top w:val="single" w:sz="4" w:space="0" w:color="000000"/>
              <w:left w:val="single" w:sz="4" w:space="0" w:color="000000"/>
              <w:bottom w:val="single" w:sz="4" w:space="0" w:color="000000"/>
              <w:right w:val="single" w:sz="12" w:space="0" w:color="000000"/>
            </w:tcBorders>
          </w:tcPr>
          <w:p w:rsidR="00C3513D" w:rsidRPr="00293FA6" w:rsidRDefault="007E30C1" w:rsidP="00077AC3">
            <w:pPr>
              <w:widowControl w:val="0"/>
              <w:autoSpaceDE w:val="0"/>
              <w:autoSpaceDN w:val="0"/>
              <w:adjustRightInd w:val="0"/>
              <w:rPr>
                <w:rFonts w:cs="Arial"/>
                <w:color w:val="333333"/>
                <w:sz w:val="16"/>
                <w:szCs w:val="16"/>
              </w:rPr>
            </w:pPr>
          </w:p>
        </w:tc>
      </w:tr>
      <w:tr w:rsidR="00C3513D" w:rsidRPr="00293FA6" w:rsidTr="00077AC3">
        <w:tblPrEx>
          <w:tblCellMar>
            <w:top w:w="0" w:type="dxa"/>
            <w:bottom w:w="0" w:type="dxa"/>
          </w:tblCellMar>
        </w:tblPrEx>
        <w:trPr>
          <w:trHeight w:hRule="exact" w:val="325"/>
        </w:trPr>
        <w:tc>
          <w:tcPr>
            <w:tcW w:w="900" w:type="dxa"/>
            <w:tcBorders>
              <w:top w:val="single" w:sz="4" w:space="0" w:color="000000"/>
              <w:left w:val="single" w:sz="12" w:space="0" w:color="000000"/>
              <w:bottom w:val="single" w:sz="4" w:space="0" w:color="000000"/>
              <w:right w:val="single" w:sz="4" w:space="0" w:color="000000"/>
            </w:tcBorders>
          </w:tcPr>
          <w:p w:rsidR="00C3513D" w:rsidRPr="00293FA6" w:rsidRDefault="007E30C1" w:rsidP="00077AC3">
            <w:pPr>
              <w:widowControl w:val="0"/>
              <w:autoSpaceDE w:val="0"/>
              <w:autoSpaceDN w:val="0"/>
              <w:adjustRightInd w:val="0"/>
              <w:spacing w:before="21"/>
              <w:ind w:left="101"/>
              <w:jc w:val="center"/>
              <w:rPr>
                <w:rFonts w:cs="Arial"/>
                <w:color w:val="333333"/>
                <w:sz w:val="16"/>
                <w:szCs w:val="16"/>
              </w:rPr>
            </w:pPr>
            <w:r w:rsidRPr="00293FA6">
              <w:rPr>
                <w:rFonts w:cs="Arial"/>
                <w:color w:val="333333"/>
                <w:sz w:val="16"/>
                <w:szCs w:val="16"/>
              </w:rPr>
              <w:t>13</w:t>
            </w:r>
          </w:p>
        </w:tc>
        <w:tc>
          <w:tcPr>
            <w:tcW w:w="5040" w:type="dxa"/>
            <w:tcBorders>
              <w:top w:val="single" w:sz="4" w:space="0" w:color="000000"/>
              <w:left w:val="single" w:sz="4" w:space="0" w:color="000000"/>
              <w:bottom w:val="single" w:sz="4" w:space="0" w:color="000000"/>
              <w:right w:val="single" w:sz="4" w:space="0" w:color="000000"/>
            </w:tcBorders>
          </w:tcPr>
          <w:p w:rsidR="00C3513D" w:rsidRPr="00293FA6" w:rsidRDefault="007E30C1" w:rsidP="00077AC3">
            <w:pPr>
              <w:widowControl w:val="0"/>
              <w:autoSpaceDE w:val="0"/>
              <w:autoSpaceDN w:val="0"/>
              <w:adjustRightInd w:val="0"/>
              <w:spacing w:before="21"/>
              <w:ind w:left="302"/>
              <w:rPr>
                <w:rFonts w:cs="Arial"/>
                <w:color w:val="333333"/>
                <w:sz w:val="16"/>
                <w:szCs w:val="16"/>
              </w:rPr>
            </w:pPr>
            <w:r w:rsidRPr="00293FA6">
              <w:rPr>
                <w:rFonts w:cs="Arial"/>
                <w:color w:val="333333"/>
                <w:sz w:val="16"/>
                <w:szCs w:val="16"/>
              </w:rPr>
              <w:t>Province</w:t>
            </w:r>
          </w:p>
        </w:tc>
        <w:tc>
          <w:tcPr>
            <w:tcW w:w="3960" w:type="dxa"/>
            <w:tcBorders>
              <w:top w:val="single" w:sz="4" w:space="0" w:color="000000"/>
              <w:left w:val="single" w:sz="4" w:space="0" w:color="000000"/>
              <w:bottom w:val="single" w:sz="4" w:space="0" w:color="000000"/>
              <w:right w:val="single" w:sz="12" w:space="0" w:color="000000"/>
            </w:tcBorders>
          </w:tcPr>
          <w:p w:rsidR="00C3513D" w:rsidRPr="00293FA6" w:rsidRDefault="007E30C1" w:rsidP="00077AC3">
            <w:pPr>
              <w:widowControl w:val="0"/>
              <w:autoSpaceDE w:val="0"/>
              <w:autoSpaceDN w:val="0"/>
              <w:adjustRightInd w:val="0"/>
              <w:rPr>
                <w:rFonts w:cs="Arial"/>
                <w:color w:val="333333"/>
                <w:sz w:val="16"/>
                <w:szCs w:val="16"/>
              </w:rPr>
            </w:pPr>
          </w:p>
        </w:tc>
      </w:tr>
      <w:tr w:rsidR="00C3513D" w:rsidRPr="00293FA6" w:rsidTr="00077AC3">
        <w:tblPrEx>
          <w:tblCellMar>
            <w:top w:w="0" w:type="dxa"/>
            <w:bottom w:w="0" w:type="dxa"/>
          </w:tblCellMar>
        </w:tblPrEx>
        <w:trPr>
          <w:trHeight w:hRule="exact" w:val="325"/>
        </w:trPr>
        <w:tc>
          <w:tcPr>
            <w:tcW w:w="900" w:type="dxa"/>
            <w:tcBorders>
              <w:top w:val="single" w:sz="4" w:space="0" w:color="000000"/>
              <w:left w:val="single" w:sz="12" w:space="0" w:color="000000"/>
              <w:bottom w:val="single" w:sz="4" w:space="0" w:color="000000"/>
              <w:right w:val="single" w:sz="4" w:space="0" w:color="000000"/>
            </w:tcBorders>
          </w:tcPr>
          <w:p w:rsidR="00C3513D" w:rsidRPr="00293FA6" w:rsidRDefault="007E30C1" w:rsidP="00077AC3">
            <w:pPr>
              <w:widowControl w:val="0"/>
              <w:autoSpaceDE w:val="0"/>
              <w:autoSpaceDN w:val="0"/>
              <w:adjustRightInd w:val="0"/>
              <w:spacing w:before="21"/>
              <w:ind w:left="101"/>
              <w:jc w:val="center"/>
              <w:rPr>
                <w:rFonts w:cs="Arial"/>
                <w:color w:val="333333"/>
                <w:sz w:val="16"/>
                <w:szCs w:val="16"/>
              </w:rPr>
            </w:pPr>
            <w:r w:rsidRPr="00293FA6">
              <w:rPr>
                <w:rFonts w:cs="Arial"/>
                <w:color w:val="333333"/>
                <w:sz w:val="16"/>
                <w:szCs w:val="16"/>
              </w:rPr>
              <w:t>14</w:t>
            </w:r>
          </w:p>
        </w:tc>
        <w:tc>
          <w:tcPr>
            <w:tcW w:w="5040" w:type="dxa"/>
            <w:tcBorders>
              <w:top w:val="single" w:sz="4" w:space="0" w:color="000000"/>
              <w:left w:val="single" w:sz="4" w:space="0" w:color="000000"/>
              <w:bottom w:val="single" w:sz="4" w:space="0" w:color="000000"/>
              <w:right w:val="single" w:sz="4" w:space="0" w:color="000000"/>
            </w:tcBorders>
          </w:tcPr>
          <w:p w:rsidR="00C3513D" w:rsidRPr="00293FA6" w:rsidRDefault="007E30C1" w:rsidP="00077AC3">
            <w:pPr>
              <w:widowControl w:val="0"/>
              <w:autoSpaceDE w:val="0"/>
              <w:autoSpaceDN w:val="0"/>
              <w:adjustRightInd w:val="0"/>
              <w:spacing w:before="21"/>
              <w:ind w:left="302"/>
              <w:rPr>
                <w:rFonts w:cs="Arial"/>
                <w:color w:val="333333"/>
                <w:sz w:val="16"/>
                <w:szCs w:val="16"/>
              </w:rPr>
            </w:pPr>
            <w:r w:rsidRPr="00293FA6">
              <w:rPr>
                <w:rFonts w:cs="Arial"/>
                <w:color w:val="333333"/>
                <w:sz w:val="16"/>
                <w:szCs w:val="16"/>
              </w:rPr>
              <w:t>Pays</w:t>
            </w:r>
          </w:p>
        </w:tc>
        <w:tc>
          <w:tcPr>
            <w:tcW w:w="3960" w:type="dxa"/>
            <w:tcBorders>
              <w:top w:val="single" w:sz="4" w:space="0" w:color="000000"/>
              <w:left w:val="single" w:sz="4" w:space="0" w:color="000000"/>
              <w:bottom w:val="single" w:sz="4" w:space="0" w:color="000000"/>
              <w:right w:val="single" w:sz="12" w:space="0" w:color="000000"/>
            </w:tcBorders>
          </w:tcPr>
          <w:p w:rsidR="00C3513D" w:rsidRPr="00293FA6" w:rsidRDefault="007E30C1" w:rsidP="00077AC3">
            <w:pPr>
              <w:widowControl w:val="0"/>
              <w:autoSpaceDE w:val="0"/>
              <w:autoSpaceDN w:val="0"/>
              <w:adjustRightInd w:val="0"/>
              <w:rPr>
                <w:rFonts w:cs="Arial"/>
                <w:color w:val="333333"/>
                <w:sz w:val="16"/>
                <w:szCs w:val="16"/>
              </w:rPr>
            </w:pPr>
          </w:p>
        </w:tc>
      </w:tr>
      <w:tr w:rsidR="00C3513D" w:rsidRPr="00293FA6" w:rsidTr="00077AC3">
        <w:tblPrEx>
          <w:tblCellMar>
            <w:top w:w="0" w:type="dxa"/>
            <w:bottom w:w="0" w:type="dxa"/>
          </w:tblCellMar>
        </w:tblPrEx>
        <w:trPr>
          <w:trHeight w:hRule="exact" w:val="539"/>
        </w:trPr>
        <w:tc>
          <w:tcPr>
            <w:tcW w:w="900" w:type="dxa"/>
            <w:tcBorders>
              <w:top w:val="single" w:sz="4" w:space="0" w:color="000000"/>
              <w:left w:val="single" w:sz="12" w:space="0" w:color="000000"/>
              <w:bottom w:val="single" w:sz="4" w:space="0" w:color="000000"/>
              <w:right w:val="single" w:sz="4" w:space="0" w:color="000000"/>
            </w:tcBorders>
          </w:tcPr>
          <w:p w:rsidR="00C3513D" w:rsidRPr="00293FA6" w:rsidRDefault="007E30C1" w:rsidP="00077AC3">
            <w:pPr>
              <w:widowControl w:val="0"/>
              <w:autoSpaceDE w:val="0"/>
              <w:autoSpaceDN w:val="0"/>
              <w:adjustRightInd w:val="0"/>
              <w:spacing w:before="8" w:line="120" w:lineRule="exact"/>
              <w:jc w:val="center"/>
              <w:rPr>
                <w:rFonts w:cs="Arial"/>
                <w:color w:val="333333"/>
                <w:sz w:val="16"/>
                <w:szCs w:val="16"/>
              </w:rPr>
            </w:pPr>
          </w:p>
          <w:p w:rsidR="00C3513D" w:rsidRPr="00293FA6" w:rsidRDefault="007E30C1" w:rsidP="00077AC3">
            <w:pPr>
              <w:widowControl w:val="0"/>
              <w:autoSpaceDE w:val="0"/>
              <w:autoSpaceDN w:val="0"/>
              <w:adjustRightInd w:val="0"/>
              <w:ind w:left="101"/>
              <w:jc w:val="center"/>
              <w:rPr>
                <w:rFonts w:cs="Arial"/>
                <w:color w:val="333333"/>
                <w:sz w:val="16"/>
                <w:szCs w:val="16"/>
              </w:rPr>
            </w:pPr>
            <w:r w:rsidRPr="00293FA6">
              <w:rPr>
                <w:rFonts w:cs="Arial"/>
                <w:color w:val="333333"/>
                <w:sz w:val="16"/>
                <w:szCs w:val="16"/>
              </w:rPr>
              <w:t>15</w:t>
            </w:r>
          </w:p>
        </w:tc>
        <w:tc>
          <w:tcPr>
            <w:tcW w:w="5040" w:type="dxa"/>
            <w:tcBorders>
              <w:top w:val="single" w:sz="4" w:space="0" w:color="000000"/>
              <w:left w:val="single" w:sz="4" w:space="0" w:color="000000"/>
              <w:bottom w:val="single" w:sz="4" w:space="0" w:color="000000"/>
              <w:right w:val="single" w:sz="4" w:space="0" w:color="000000"/>
            </w:tcBorders>
          </w:tcPr>
          <w:p w:rsidR="00C3513D" w:rsidRPr="00293FA6" w:rsidRDefault="007E30C1" w:rsidP="00077AC3">
            <w:pPr>
              <w:widowControl w:val="0"/>
              <w:autoSpaceDE w:val="0"/>
              <w:autoSpaceDN w:val="0"/>
              <w:adjustRightInd w:val="0"/>
              <w:spacing w:line="226" w:lineRule="exact"/>
              <w:ind w:left="102"/>
              <w:rPr>
                <w:rFonts w:cs="Arial"/>
                <w:color w:val="333333"/>
                <w:sz w:val="16"/>
                <w:szCs w:val="16"/>
              </w:rPr>
            </w:pPr>
            <w:r w:rsidRPr="00293FA6">
              <w:rPr>
                <w:rFonts w:cs="Arial"/>
                <w:color w:val="333333"/>
                <w:sz w:val="16"/>
                <w:szCs w:val="16"/>
              </w:rPr>
              <w:t xml:space="preserve">Date de début (premiers </w:t>
            </w:r>
            <w:r w:rsidRPr="00293FA6">
              <w:rPr>
                <w:rFonts w:cs="Arial"/>
                <w:color w:val="333333"/>
                <w:spacing w:val="1"/>
                <w:sz w:val="16"/>
                <w:szCs w:val="16"/>
              </w:rPr>
              <w:t>s</w:t>
            </w:r>
            <w:r w:rsidRPr="00293FA6">
              <w:rPr>
                <w:rFonts w:cs="Arial"/>
                <w:color w:val="333333"/>
                <w:spacing w:val="-2"/>
                <w:sz w:val="16"/>
                <w:szCs w:val="16"/>
              </w:rPr>
              <w:t>y</w:t>
            </w:r>
            <w:r w:rsidRPr="00293FA6">
              <w:rPr>
                <w:rFonts w:cs="Arial"/>
                <w:color w:val="333333"/>
                <w:sz w:val="16"/>
                <w:szCs w:val="16"/>
              </w:rPr>
              <w:t>mptôme</w:t>
            </w:r>
            <w:r w:rsidRPr="00293FA6">
              <w:rPr>
                <w:rFonts w:cs="Arial"/>
                <w:color w:val="333333"/>
                <w:spacing w:val="1"/>
                <w:sz w:val="16"/>
                <w:szCs w:val="16"/>
              </w:rPr>
              <w:t>s</w:t>
            </w:r>
            <w:r w:rsidRPr="00293FA6">
              <w:rPr>
                <w:rFonts w:cs="Arial"/>
                <w:color w:val="333333"/>
                <w:sz w:val="16"/>
                <w:szCs w:val="16"/>
              </w:rPr>
              <w:t>)</w:t>
            </w:r>
          </w:p>
          <w:p w:rsidR="00C3513D" w:rsidRPr="00293FA6" w:rsidRDefault="007E30C1" w:rsidP="00077AC3">
            <w:pPr>
              <w:widowControl w:val="0"/>
              <w:autoSpaceDE w:val="0"/>
              <w:autoSpaceDN w:val="0"/>
              <w:adjustRightInd w:val="0"/>
              <w:spacing w:before="34"/>
              <w:ind w:left="102"/>
              <w:rPr>
                <w:rFonts w:cs="Arial"/>
                <w:color w:val="333333"/>
                <w:sz w:val="16"/>
                <w:szCs w:val="16"/>
              </w:rPr>
            </w:pPr>
            <w:r w:rsidRPr="00293FA6">
              <w:rPr>
                <w:rFonts w:cs="Arial"/>
                <w:color w:val="333333"/>
                <w:sz w:val="16"/>
                <w:szCs w:val="16"/>
              </w:rPr>
              <w:t>(jj/mm/aaa</w:t>
            </w:r>
            <w:r w:rsidRPr="00293FA6">
              <w:rPr>
                <w:rFonts w:cs="Arial"/>
                <w:color w:val="333333"/>
                <w:spacing w:val="-1"/>
                <w:sz w:val="16"/>
                <w:szCs w:val="16"/>
              </w:rPr>
              <w:t>a</w:t>
            </w:r>
            <w:r w:rsidRPr="00293FA6">
              <w:rPr>
                <w:rFonts w:cs="Arial"/>
                <w:color w:val="333333"/>
                <w:sz w:val="16"/>
                <w:szCs w:val="16"/>
              </w:rPr>
              <w:t>)</w:t>
            </w:r>
          </w:p>
        </w:tc>
        <w:tc>
          <w:tcPr>
            <w:tcW w:w="3960" w:type="dxa"/>
            <w:tcBorders>
              <w:top w:val="single" w:sz="4" w:space="0" w:color="000000"/>
              <w:left w:val="single" w:sz="4" w:space="0" w:color="000000"/>
              <w:bottom w:val="single" w:sz="4" w:space="0" w:color="000000"/>
              <w:right w:val="single" w:sz="12" w:space="0" w:color="000000"/>
            </w:tcBorders>
          </w:tcPr>
          <w:p w:rsidR="00C3513D" w:rsidRPr="00293FA6" w:rsidRDefault="007E30C1" w:rsidP="00077AC3">
            <w:pPr>
              <w:widowControl w:val="0"/>
              <w:autoSpaceDE w:val="0"/>
              <w:autoSpaceDN w:val="0"/>
              <w:adjustRightInd w:val="0"/>
              <w:rPr>
                <w:rFonts w:cs="Arial"/>
                <w:color w:val="333333"/>
                <w:sz w:val="16"/>
                <w:szCs w:val="16"/>
              </w:rPr>
            </w:pPr>
          </w:p>
        </w:tc>
      </w:tr>
      <w:tr w:rsidR="00C3513D" w:rsidRPr="00293FA6" w:rsidTr="00077AC3">
        <w:tblPrEx>
          <w:tblCellMar>
            <w:top w:w="0" w:type="dxa"/>
            <w:bottom w:w="0" w:type="dxa"/>
          </w:tblCellMar>
        </w:tblPrEx>
        <w:trPr>
          <w:trHeight w:hRule="exact" w:val="904"/>
        </w:trPr>
        <w:tc>
          <w:tcPr>
            <w:tcW w:w="900" w:type="dxa"/>
            <w:tcBorders>
              <w:top w:val="single" w:sz="4" w:space="0" w:color="000000"/>
              <w:left w:val="single" w:sz="12" w:space="0" w:color="000000"/>
              <w:bottom w:val="single" w:sz="4" w:space="0" w:color="000000"/>
              <w:right w:val="single" w:sz="4" w:space="0" w:color="000000"/>
            </w:tcBorders>
          </w:tcPr>
          <w:p w:rsidR="00C3513D" w:rsidRPr="00293FA6" w:rsidRDefault="007E30C1" w:rsidP="00077AC3">
            <w:pPr>
              <w:widowControl w:val="0"/>
              <w:autoSpaceDE w:val="0"/>
              <w:autoSpaceDN w:val="0"/>
              <w:adjustRightInd w:val="0"/>
              <w:spacing w:before="1" w:line="100" w:lineRule="exact"/>
              <w:jc w:val="center"/>
              <w:rPr>
                <w:rFonts w:cs="Arial"/>
                <w:color w:val="333333"/>
                <w:sz w:val="16"/>
                <w:szCs w:val="16"/>
              </w:rPr>
            </w:pPr>
          </w:p>
          <w:p w:rsidR="00C3513D" w:rsidRPr="00293FA6" w:rsidRDefault="007E30C1" w:rsidP="00077AC3">
            <w:pPr>
              <w:widowControl w:val="0"/>
              <w:autoSpaceDE w:val="0"/>
              <w:autoSpaceDN w:val="0"/>
              <w:adjustRightInd w:val="0"/>
              <w:spacing w:line="200" w:lineRule="exact"/>
              <w:jc w:val="center"/>
              <w:rPr>
                <w:rFonts w:cs="Arial"/>
                <w:color w:val="333333"/>
                <w:sz w:val="16"/>
                <w:szCs w:val="16"/>
              </w:rPr>
            </w:pPr>
          </w:p>
          <w:p w:rsidR="00C3513D" w:rsidRPr="00293FA6" w:rsidRDefault="007E30C1" w:rsidP="00077AC3">
            <w:pPr>
              <w:widowControl w:val="0"/>
              <w:autoSpaceDE w:val="0"/>
              <w:autoSpaceDN w:val="0"/>
              <w:adjustRightInd w:val="0"/>
              <w:spacing w:line="200" w:lineRule="exact"/>
              <w:jc w:val="center"/>
              <w:rPr>
                <w:rFonts w:cs="Arial"/>
                <w:color w:val="333333"/>
                <w:sz w:val="16"/>
                <w:szCs w:val="16"/>
              </w:rPr>
            </w:pPr>
          </w:p>
          <w:p w:rsidR="00C3513D" w:rsidRPr="00293FA6" w:rsidRDefault="007E30C1" w:rsidP="00077AC3">
            <w:pPr>
              <w:widowControl w:val="0"/>
              <w:autoSpaceDE w:val="0"/>
              <w:autoSpaceDN w:val="0"/>
              <w:adjustRightInd w:val="0"/>
              <w:ind w:left="101"/>
              <w:jc w:val="center"/>
              <w:rPr>
                <w:rFonts w:cs="Arial"/>
                <w:color w:val="333333"/>
                <w:sz w:val="16"/>
                <w:szCs w:val="16"/>
              </w:rPr>
            </w:pPr>
            <w:r w:rsidRPr="00293FA6">
              <w:rPr>
                <w:rFonts w:cs="Arial"/>
                <w:color w:val="333333"/>
                <w:sz w:val="16"/>
                <w:szCs w:val="16"/>
              </w:rPr>
              <w:t>16</w:t>
            </w:r>
          </w:p>
        </w:tc>
        <w:tc>
          <w:tcPr>
            <w:tcW w:w="5040" w:type="dxa"/>
            <w:tcBorders>
              <w:top w:val="single" w:sz="4" w:space="0" w:color="000000"/>
              <w:left w:val="single" w:sz="4" w:space="0" w:color="000000"/>
              <w:bottom w:val="single" w:sz="4" w:space="0" w:color="000000"/>
              <w:right w:val="single" w:sz="4" w:space="0" w:color="000000"/>
            </w:tcBorders>
          </w:tcPr>
          <w:p w:rsidR="00C3513D" w:rsidRPr="00293FA6" w:rsidRDefault="007E30C1" w:rsidP="00077AC3">
            <w:pPr>
              <w:widowControl w:val="0"/>
              <w:autoSpaceDE w:val="0"/>
              <w:autoSpaceDN w:val="0"/>
              <w:adjustRightInd w:val="0"/>
              <w:spacing w:before="1" w:line="100" w:lineRule="exact"/>
              <w:rPr>
                <w:rFonts w:cs="Arial"/>
                <w:color w:val="333333"/>
                <w:sz w:val="16"/>
                <w:szCs w:val="16"/>
              </w:rPr>
            </w:pPr>
          </w:p>
          <w:p w:rsidR="00C3513D" w:rsidRPr="00293FA6" w:rsidRDefault="007E30C1" w:rsidP="00077AC3">
            <w:pPr>
              <w:widowControl w:val="0"/>
              <w:autoSpaceDE w:val="0"/>
              <w:autoSpaceDN w:val="0"/>
              <w:adjustRightInd w:val="0"/>
              <w:spacing w:line="200" w:lineRule="exact"/>
              <w:rPr>
                <w:rFonts w:cs="Arial"/>
                <w:color w:val="333333"/>
                <w:sz w:val="16"/>
                <w:szCs w:val="16"/>
              </w:rPr>
            </w:pPr>
          </w:p>
          <w:p w:rsidR="00C3513D" w:rsidRPr="00293FA6" w:rsidRDefault="007E30C1" w:rsidP="00077AC3">
            <w:pPr>
              <w:widowControl w:val="0"/>
              <w:autoSpaceDE w:val="0"/>
              <w:autoSpaceDN w:val="0"/>
              <w:adjustRightInd w:val="0"/>
              <w:spacing w:line="200" w:lineRule="exact"/>
              <w:rPr>
                <w:rFonts w:cs="Arial"/>
                <w:color w:val="333333"/>
                <w:sz w:val="16"/>
                <w:szCs w:val="16"/>
              </w:rPr>
            </w:pPr>
          </w:p>
          <w:p w:rsidR="00C3513D" w:rsidRPr="00293FA6" w:rsidRDefault="007E30C1" w:rsidP="00077AC3">
            <w:pPr>
              <w:widowControl w:val="0"/>
              <w:autoSpaceDE w:val="0"/>
              <w:autoSpaceDN w:val="0"/>
              <w:adjustRightInd w:val="0"/>
              <w:ind w:left="102"/>
              <w:rPr>
                <w:rFonts w:cs="Arial"/>
                <w:color w:val="333333"/>
                <w:sz w:val="16"/>
                <w:szCs w:val="16"/>
              </w:rPr>
            </w:pPr>
            <w:r w:rsidRPr="00293FA6">
              <w:rPr>
                <w:rFonts w:cs="Arial"/>
                <w:color w:val="333333"/>
                <w:sz w:val="16"/>
                <w:szCs w:val="16"/>
              </w:rPr>
              <w:t>Signes</w:t>
            </w:r>
            <w:r w:rsidRPr="00293FA6">
              <w:rPr>
                <w:rFonts w:cs="Arial"/>
                <w:color w:val="333333"/>
                <w:spacing w:val="-1"/>
                <w:sz w:val="16"/>
                <w:szCs w:val="16"/>
              </w:rPr>
              <w:t xml:space="preserve"> </w:t>
            </w:r>
            <w:r w:rsidRPr="00293FA6">
              <w:rPr>
                <w:rFonts w:cs="Arial"/>
                <w:color w:val="333333"/>
                <w:sz w:val="16"/>
                <w:szCs w:val="16"/>
              </w:rPr>
              <w:t>clini</w:t>
            </w:r>
            <w:r w:rsidRPr="00293FA6">
              <w:rPr>
                <w:rFonts w:cs="Arial"/>
                <w:color w:val="333333"/>
                <w:spacing w:val="-1"/>
                <w:sz w:val="16"/>
                <w:szCs w:val="16"/>
              </w:rPr>
              <w:t>q</w:t>
            </w:r>
            <w:r w:rsidRPr="00293FA6">
              <w:rPr>
                <w:rFonts w:cs="Arial"/>
                <w:color w:val="333333"/>
                <w:sz w:val="16"/>
                <w:szCs w:val="16"/>
              </w:rPr>
              <w:t>ues et sy</w:t>
            </w:r>
            <w:r w:rsidRPr="00293FA6">
              <w:rPr>
                <w:rFonts w:cs="Arial"/>
                <w:color w:val="333333"/>
                <w:spacing w:val="-1"/>
                <w:sz w:val="16"/>
                <w:szCs w:val="16"/>
              </w:rPr>
              <w:t>m</w:t>
            </w:r>
            <w:r w:rsidRPr="00293FA6">
              <w:rPr>
                <w:rFonts w:cs="Arial"/>
                <w:color w:val="333333"/>
                <w:sz w:val="16"/>
                <w:szCs w:val="16"/>
              </w:rPr>
              <w:t>ptômes</w:t>
            </w:r>
          </w:p>
        </w:tc>
        <w:tc>
          <w:tcPr>
            <w:tcW w:w="3960" w:type="dxa"/>
            <w:tcBorders>
              <w:top w:val="single" w:sz="4" w:space="0" w:color="000000"/>
              <w:left w:val="single" w:sz="4" w:space="0" w:color="000000"/>
              <w:bottom w:val="single" w:sz="4" w:space="0" w:color="000000"/>
              <w:right w:val="single" w:sz="12" w:space="0" w:color="000000"/>
            </w:tcBorders>
          </w:tcPr>
          <w:p w:rsidR="00C3513D" w:rsidRPr="00293FA6" w:rsidRDefault="007E30C1" w:rsidP="00077AC3">
            <w:pPr>
              <w:widowControl w:val="0"/>
              <w:autoSpaceDE w:val="0"/>
              <w:autoSpaceDN w:val="0"/>
              <w:adjustRightInd w:val="0"/>
              <w:rPr>
                <w:rFonts w:cs="Arial"/>
                <w:color w:val="333333"/>
                <w:sz w:val="16"/>
                <w:szCs w:val="16"/>
              </w:rPr>
            </w:pPr>
          </w:p>
        </w:tc>
      </w:tr>
      <w:tr w:rsidR="00C3513D" w:rsidRPr="00293FA6" w:rsidTr="00077AC3">
        <w:tblPrEx>
          <w:tblCellMar>
            <w:top w:w="0" w:type="dxa"/>
            <w:bottom w:w="0" w:type="dxa"/>
          </w:tblCellMar>
        </w:tblPrEx>
        <w:trPr>
          <w:trHeight w:hRule="exact" w:val="803"/>
        </w:trPr>
        <w:tc>
          <w:tcPr>
            <w:tcW w:w="900" w:type="dxa"/>
            <w:tcBorders>
              <w:top w:val="single" w:sz="4" w:space="0" w:color="000000"/>
              <w:left w:val="single" w:sz="12" w:space="0" w:color="000000"/>
              <w:bottom w:val="single" w:sz="4" w:space="0" w:color="000000"/>
              <w:right w:val="single" w:sz="4" w:space="0" w:color="000000"/>
            </w:tcBorders>
          </w:tcPr>
          <w:p w:rsidR="00C3513D" w:rsidRPr="00293FA6" w:rsidRDefault="007E30C1" w:rsidP="00077AC3">
            <w:pPr>
              <w:widowControl w:val="0"/>
              <w:autoSpaceDE w:val="0"/>
              <w:autoSpaceDN w:val="0"/>
              <w:adjustRightInd w:val="0"/>
              <w:spacing w:before="1" w:line="260" w:lineRule="exact"/>
              <w:jc w:val="center"/>
              <w:rPr>
                <w:rFonts w:cs="Arial"/>
                <w:color w:val="333333"/>
                <w:sz w:val="16"/>
                <w:szCs w:val="16"/>
              </w:rPr>
            </w:pPr>
          </w:p>
          <w:p w:rsidR="00C3513D" w:rsidRPr="00293FA6" w:rsidRDefault="007E30C1" w:rsidP="00077AC3">
            <w:pPr>
              <w:widowControl w:val="0"/>
              <w:autoSpaceDE w:val="0"/>
              <w:autoSpaceDN w:val="0"/>
              <w:adjustRightInd w:val="0"/>
              <w:ind w:left="101"/>
              <w:jc w:val="center"/>
              <w:rPr>
                <w:rFonts w:cs="Arial"/>
                <w:color w:val="333333"/>
                <w:sz w:val="16"/>
                <w:szCs w:val="16"/>
              </w:rPr>
            </w:pPr>
            <w:r w:rsidRPr="00293FA6">
              <w:rPr>
                <w:rFonts w:cs="Arial"/>
                <w:color w:val="333333"/>
                <w:sz w:val="16"/>
                <w:szCs w:val="16"/>
              </w:rPr>
              <w:t>17</w:t>
            </w:r>
          </w:p>
        </w:tc>
        <w:tc>
          <w:tcPr>
            <w:tcW w:w="5040" w:type="dxa"/>
            <w:tcBorders>
              <w:top w:val="single" w:sz="4" w:space="0" w:color="000000"/>
              <w:left w:val="single" w:sz="4" w:space="0" w:color="000000"/>
              <w:bottom w:val="single" w:sz="4" w:space="0" w:color="000000"/>
              <w:right w:val="single" w:sz="4" w:space="0" w:color="000000"/>
            </w:tcBorders>
          </w:tcPr>
          <w:p w:rsidR="00C3513D" w:rsidRPr="00293FA6" w:rsidRDefault="007E30C1" w:rsidP="00077AC3">
            <w:pPr>
              <w:widowControl w:val="0"/>
              <w:autoSpaceDE w:val="0"/>
              <w:autoSpaceDN w:val="0"/>
              <w:adjustRightInd w:val="0"/>
              <w:spacing w:line="226" w:lineRule="exact"/>
              <w:ind w:left="102"/>
              <w:rPr>
                <w:rFonts w:cs="Arial"/>
                <w:color w:val="333333"/>
                <w:sz w:val="16"/>
                <w:szCs w:val="16"/>
              </w:rPr>
            </w:pPr>
            <w:r w:rsidRPr="00293FA6">
              <w:rPr>
                <w:rFonts w:cs="Arial"/>
                <w:color w:val="333333"/>
                <w:sz w:val="16"/>
                <w:szCs w:val="16"/>
              </w:rPr>
              <w:t>Le patient a-</w:t>
            </w:r>
            <w:r w:rsidRPr="00293FA6">
              <w:rPr>
                <w:rFonts w:cs="Arial"/>
                <w:color w:val="333333"/>
                <w:spacing w:val="-2"/>
                <w:sz w:val="16"/>
                <w:szCs w:val="16"/>
              </w:rPr>
              <w:t>t</w:t>
            </w:r>
            <w:r w:rsidRPr="00293FA6">
              <w:rPr>
                <w:rFonts w:cs="Arial"/>
                <w:color w:val="333333"/>
                <w:sz w:val="16"/>
                <w:szCs w:val="16"/>
              </w:rPr>
              <w:t>-il été exposé</w:t>
            </w:r>
            <w:r w:rsidRPr="00293FA6">
              <w:rPr>
                <w:rFonts w:cs="Arial"/>
                <w:color w:val="333333"/>
                <w:spacing w:val="-1"/>
                <w:sz w:val="16"/>
                <w:szCs w:val="16"/>
              </w:rPr>
              <w:t xml:space="preserve"> </w:t>
            </w:r>
            <w:r w:rsidRPr="00293FA6">
              <w:rPr>
                <w:rFonts w:cs="Arial"/>
                <w:color w:val="333333"/>
                <w:sz w:val="16"/>
                <w:szCs w:val="16"/>
              </w:rPr>
              <w:t>à des r</w:t>
            </w:r>
            <w:r w:rsidRPr="00293FA6">
              <w:rPr>
                <w:rFonts w:cs="Arial"/>
                <w:color w:val="333333"/>
                <w:spacing w:val="-1"/>
                <w:sz w:val="16"/>
                <w:szCs w:val="16"/>
              </w:rPr>
              <w:t>i</w:t>
            </w:r>
            <w:r w:rsidRPr="00293FA6">
              <w:rPr>
                <w:rFonts w:cs="Arial"/>
                <w:color w:val="333333"/>
                <w:sz w:val="16"/>
                <w:szCs w:val="16"/>
              </w:rPr>
              <w:t>sq</w:t>
            </w:r>
            <w:r w:rsidRPr="00293FA6">
              <w:rPr>
                <w:rFonts w:cs="Arial"/>
                <w:color w:val="333333"/>
                <w:spacing w:val="-1"/>
                <w:sz w:val="16"/>
                <w:szCs w:val="16"/>
              </w:rPr>
              <w:t>ue</w:t>
            </w:r>
            <w:r w:rsidRPr="00293FA6">
              <w:rPr>
                <w:rFonts w:cs="Arial"/>
                <w:color w:val="333333"/>
                <w:sz w:val="16"/>
                <w:szCs w:val="16"/>
              </w:rPr>
              <w:t>s</w:t>
            </w:r>
          </w:p>
          <w:p w:rsidR="00C3513D" w:rsidRPr="00293FA6" w:rsidRDefault="007E30C1" w:rsidP="00077AC3">
            <w:pPr>
              <w:widowControl w:val="0"/>
              <w:autoSpaceDE w:val="0"/>
              <w:autoSpaceDN w:val="0"/>
              <w:adjustRightInd w:val="0"/>
              <w:spacing w:before="34"/>
              <w:ind w:left="102"/>
              <w:rPr>
                <w:rFonts w:cs="Arial"/>
                <w:color w:val="333333"/>
                <w:sz w:val="16"/>
                <w:szCs w:val="16"/>
              </w:rPr>
            </w:pPr>
            <w:r w:rsidRPr="00293FA6">
              <w:rPr>
                <w:rFonts w:cs="Arial"/>
                <w:color w:val="333333"/>
                <w:sz w:val="16"/>
                <w:szCs w:val="16"/>
              </w:rPr>
              <w:t>co</w:t>
            </w:r>
            <w:r w:rsidRPr="00293FA6">
              <w:rPr>
                <w:rFonts w:cs="Arial"/>
                <w:color w:val="333333"/>
                <w:spacing w:val="-1"/>
                <w:sz w:val="16"/>
                <w:szCs w:val="16"/>
              </w:rPr>
              <w:t>n</w:t>
            </w:r>
            <w:r w:rsidRPr="00293FA6">
              <w:rPr>
                <w:rFonts w:cs="Arial"/>
                <w:color w:val="333333"/>
                <w:sz w:val="16"/>
                <w:szCs w:val="16"/>
              </w:rPr>
              <w:t>n</w:t>
            </w:r>
            <w:r w:rsidRPr="00293FA6">
              <w:rPr>
                <w:rFonts w:cs="Arial"/>
                <w:color w:val="333333"/>
                <w:spacing w:val="-1"/>
                <w:sz w:val="16"/>
                <w:szCs w:val="16"/>
              </w:rPr>
              <w:t>u</w:t>
            </w:r>
            <w:r w:rsidRPr="00293FA6">
              <w:rPr>
                <w:rFonts w:cs="Arial"/>
                <w:color w:val="333333"/>
                <w:sz w:val="16"/>
                <w:szCs w:val="16"/>
              </w:rPr>
              <w:t>s po</w:t>
            </w:r>
            <w:r w:rsidRPr="00293FA6">
              <w:rPr>
                <w:rFonts w:cs="Arial"/>
                <w:color w:val="333333"/>
                <w:spacing w:val="-1"/>
                <w:sz w:val="16"/>
                <w:szCs w:val="16"/>
              </w:rPr>
              <w:t>u</w:t>
            </w:r>
            <w:r w:rsidRPr="00293FA6">
              <w:rPr>
                <w:rFonts w:cs="Arial"/>
                <w:color w:val="333333"/>
                <w:sz w:val="16"/>
                <w:szCs w:val="16"/>
              </w:rPr>
              <w:t>r cette malad</w:t>
            </w:r>
            <w:r w:rsidRPr="00293FA6">
              <w:rPr>
                <w:rFonts w:cs="Arial"/>
                <w:color w:val="333333"/>
                <w:spacing w:val="-1"/>
                <w:sz w:val="16"/>
                <w:szCs w:val="16"/>
              </w:rPr>
              <w:t>i</w:t>
            </w:r>
            <w:r w:rsidRPr="00293FA6">
              <w:rPr>
                <w:rFonts w:cs="Arial"/>
                <w:color w:val="333333"/>
                <w:sz w:val="16"/>
                <w:szCs w:val="16"/>
              </w:rPr>
              <w:t>e</w:t>
            </w:r>
            <w:r w:rsidRPr="00293FA6">
              <w:rPr>
                <w:rFonts w:cs="Arial"/>
                <w:color w:val="333333"/>
                <w:spacing w:val="-1"/>
                <w:sz w:val="16"/>
                <w:szCs w:val="16"/>
              </w:rPr>
              <w:t xml:space="preserve"> </w:t>
            </w:r>
            <w:r w:rsidRPr="00293FA6">
              <w:rPr>
                <w:rFonts w:cs="Arial"/>
                <w:color w:val="333333"/>
                <w:sz w:val="16"/>
                <w:szCs w:val="16"/>
              </w:rPr>
              <w:t>? (Oui/Non)</w:t>
            </w:r>
          </w:p>
        </w:tc>
        <w:tc>
          <w:tcPr>
            <w:tcW w:w="3960" w:type="dxa"/>
            <w:tcBorders>
              <w:top w:val="single" w:sz="4" w:space="0" w:color="000000"/>
              <w:left w:val="single" w:sz="4" w:space="0" w:color="000000"/>
              <w:bottom w:val="single" w:sz="4" w:space="0" w:color="000000"/>
              <w:right w:val="single" w:sz="12" w:space="0" w:color="000000"/>
            </w:tcBorders>
          </w:tcPr>
          <w:p w:rsidR="00C3513D" w:rsidRPr="00293FA6" w:rsidRDefault="007E30C1" w:rsidP="00077AC3">
            <w:pPr>
              <w:widowControl w:val="0"/>
              <w:autoSpaceDE w:val="0"/>
              <w:autoSpaceDN w:val="0"/>
              <w:adjustRightInd w:val="0"/>
              <w:rPr>
                <w:rFonts w:cs="Arial"/>
                <w:color w:val="333333"/>
                <w:sz w:val="16"/>
                <w:szCs w:val="16"/>
              </w:rPr>
            </w:pPr>
          </w:p>
        </w:tc>
      </w:tr>
      <w:tr w:rsidR="00C3513D" w:rsidRPr="00293FA6" w:rsidTr="00077AC3">
        <w:tblPrEx>
          <w:tblCellMar>
            <w:top w:w="0" w:type="dxa"/>
            <w:bottom w:w="0" w:type="dxa"/>
          </w:tblCellMar>
        </w:tblPrEx>
        <w:trPr>
          <w:trHeight w:hRule="exact" w:val="1332"/>
        </w:trPr>
        <w:tc>
          <w:tcPr>
            <w:tcW w:w="900" w:type="dxa"/>
            <w:tcBorders>
              <w:top w:val="single" w:sz="4" w:space="0" w:color="000000"/>
              <w:left w:val="single" w:sz="12" w:space="0" w:color="000000"/>
              <w:bottom w:val="single" w:sz="4" w:space="0" w:color="000000"/>
              <w:right w:val="single" w:sz="4" w:space="0" w:color="000000"/>
            </w:tcBorders>
          </w:tcPr>
          <w:p w:rsidR="00C3513D" w:rsidRPr="00293FA6" w:rsidRDefault="007E30C1" w:rsidP="00077AC3">
            <w:pPr>
              <w:widowControl w:val="0"/>
              <w:autoSpaceDE w:val="0"/>
              <w:autoSpaceDN w:val="0"/>
              <w:adjustRightInd w:val="0"/>
              <w:spacing w:before="5" w:line="120" w:lineRule="exact"/>
              <w:jc w:val="center"/>
              <w:rPr>
                <w:rFonts w:cs="Arial"/>
                <w:color w:val="333333"/>
                <w:sz w:val="16"/>
                <w:szCs w:val="16"/>
              </w:rPr>
            </w:pPr>
          </w:p>
          <w:p w:rsidR="00C3513D" w:rsidRPr="00293FA6" w:rsidRDefault="007E30C1" w:rsidP="00077AC3">
            <w:pPr>
              <w:widowControl w:val="0"/>
              <w:autoSpaceDE w:val="0"/>
              <w:autoSpaceDN w:val="0"/>
              <w:adjustRightInd w:val="0"/>
              <w:spacing w:line="200" w:lineRule="exact"/>
              <w:jc w:val="center"/>
              <w:rPr>
                <w:rFonts w:cs="Arial"/>
                <w:color w:val="333333"/>
                <w:sz w:val="16"/>
                <w:szCs w:val="16"/>
              </w:rPr>
            </w:pPr>
          </w:p>
          <w:p w:rsidR="00C3513D" w:rsidRPr="00293FA6" w:rsidRDefault="007E30C1" w:rsidP="00077AC3">
            <w:pPr>
              <w:widowControl w:val="0"/>
              <w:autoSpaceDE w:val="0"/>
              <w:autoSpaceDN w:val="0"/>
              <w:adjustRightInd w:val="0"/>
              <w:spacing w:line="200" w:lineRule="exact"/>
              <w:jc w:val="center"/>
              <w:rPr>
                <w:rFonts w:cs="Arial"/>
                <w:color w:val="333333"/>
                <w:sz w:val="16"/>
                <w:szCs w:val="16"/>
              </w:rPr>
            </w:pPr>
          </w:p>
          <w:p w:rsidR="00C3513D" w:rsidRPr="00293FA6" w:rsidRDefault="007E30C1" w:rsidP="00077AC3">
            <w:pPr>
              <w:widowControl w:val="0"/>
              <w:autoSpaceDE w:val="0"/>
              <w:autoSpaceDN w:val="0"/>
              <w:adjustRightInd w:val="0"/>
              <w:ind w:left="101"/>
              <w:jc w:val="center"/>
              <w:rPr>
                <w:rFonts w:cs="Arial"/>
                <w:color w:val="333333"/>
                <w:sz w:val="16"/>
                <w:szCs w:val="16"/>
              </w:rPr>
            </w:pPr>
            <w:r w:rsidRPr="00293FA6">
              <w:rPr>
                <w:rFonts w:cs="Arial"/>
                <w:color w:val="333333"/>
                <w:sz w:val="16"/>
                <w:szCs w:val="16"/>
              </w:rPr>
              <w:t>18</w:t>
            </w:r>
          </w:p>
        </w:tc>
        <w:tc>
          <w:tcPr>
            <w:tcW w:w="5040" w:type="dxa"/>
            <w:tcBorders>
              <w:top w:val="single" w:sz="4" w:space="0" w:color="000000"/>
              <w:left w:val="single" w:sz="4" w:space="0" w:color="000000"/>
              <w:bottom w:val="single" w:sz="4" w:space="0" w:color="000000"/>
              <w:right w:val="single" w:sz="4" w:space="0" w:color="000000"/>
            </w:tcBorders>
          </w:tcPr>
          <w:p w:rsidR="00C3513D" w:rsidRPr="00293FA6" w:rsidRDefault="007E30C1" w:rsidP="00077AC3">
            <w:pPr>
              <w:widowControl w:val="0"/>
              <w:autoSpaceDE w:val="0"/>
              <w:autoSpaceDN w:val="0"/>
              <w:adjustRightInd w:val="0"/>
              <w:spacing w:line="226" w:lineRule="exact"/>
              <w:ind w:left="102"/>
              <w:rPr>
                <w:rFonts w:cs="Arial"/>
                <w:color w:val="333333"/>
                <w:sz w:val="16"/>
                <w:szCs w:val="16"/>
              </w:rPr>
            </w:pPr>
            <w:r w:rsidRPr="00293FA6">
              <w:rPr>
                <w:rFonts w:cs="Arial"/>
                <w:color w:val="333333"/>
                <w:sz w:val="16"/>
                <w:szCs w:val="16"/>
              </w:rPr>
              <w:t>Si oui, préc</w:t>
            </w:r>
            <w:r w:rsidRPr="00293FA6">
              <w:rPr>
                <w:rFonts w:cs="Arial"/>
                <w:color w:val="333333"/>
                <w:spacing w:val="-1"/>
                <w:sz w:val="16"/>
                <w:szCs w:val="16"/>
              </w:rPr>
              <w:t>is</w:t>
            </w:r>
            <w:r w:rsidRPr="00293FA6">
              <w:rPr>
                <w:rFonts w:cs="Arial"/>
                <w:color w:val="333333"/>
                <w:sz w:val="16"/>
                <w:szCs w:val="16"/>
              </w:rPr>
              <w:t>er les f</w:t>
            </w:r>
            <w:r w:rsidRPr="00293FA6">
              <w:rPr>
                <w:rFonts w:cs="Arial"/>
                <w:color w:val="333333"/>
                <w:spacing w:val="-1"/>
                <w:sz w:val="16"/>
                <w:szCs w:val="16"/>
              </w:rPr>
              <w:t>a</w:t>
            </w:r>
            <w:r w:rsidRPr="00293FA6">
              <w:rPr>
                <w:rFonts w:cs="Arial"/>
                <w:color w:val="333333"/>
                <w:sz w:val="16"/>
                <w:szCs w:val="16"/>
              </w:rPr>
              <w:t>cte</w:t>
            </w:r>
            <w:r w:rsidRPr="00293FA6">
              <w:rPr>
                <w:rFonts w:cs="Arial"/>
                <w:color w:val="333333"/>
                <w:spacing w:val="-1"/>
                <w:sz w:val="16"/>
                <w:szCs w:val="16"/>
              </w:rPr>
              <w:t>u</w:t>
            </w:r>
            <w:r w:rsidRPr="00293FA6">
              <w:rPr>
                <w:rFonts w:cs="Arial"/>
                <w:color w:val="333333"/>
                <w:sz w:val="16"/>
                <w:szCs w:val="16"/>
              </w:rPr>
              <w:t>rs de r</w:t>
            </w:r>
            <w:r w:rsidRPr="00293FA6">
              <w:rPr>
                <w:rFonts w:cs="Arial"/>
                <w:color w:val="333333"/>
                <w:spacing w:val="-1"/>
                <w:sz w:val="16"/>
                <w:szCs w:val="16"/>
              </w:rPr>
              <w:t>i</w:t>
            </w:r>
            <w:r w:rsidRPr="00293FA6">
              <w:rPr>
                <w:rFonts w:cs="Arial"/>
                <w:color w:val="333333"/>
                <w:sz w:val="16"/>
                <w:szCs w:val="16"/>
              </w:rPr>
              <w:t>sq</w:t>
            </w:r>
            <w:r w:rsidRPr="00293FA6">
              <w:rPr>
                <w:rFonts w:cs="Arial"/>
                <w:color w:val="333333"/>
                <w:spacing w:val="-1"/>
                <w:sz w:val="16"/>
                <w:szCs w:val="16"/>
              </w:rPr>
              <w:t>u</w:t>
            </w:r>
            <w:r w:rsidRPr="00293FA6">
              <w:rPr>
                <w:rFonts w:cs="Arial"/>
                <w:color w:val="333333"/>
                <w:sz w:val="16"/>
                <w:szCs w:val="16"/>
              </w:rPr>
              <w:t>e : eau de</w:t>
            </w:r>
          </w:p>
          <w:p w:rsidR="00C3513D" w:rsidRPr="00293FA6" w:rsidRDefault="007E30C1" w:rsidP="00077AC3">
            <w:pPr>
              <w:widowControl w:val="0"/>
              <w:autoSpaceDE w:val="0"/>
              <w:autoSpaceDN w:val="0"/>
              <w:adjustRightInd w:val="0"/>
              <w:spacing w:before="34"/>
              <w:ind w:left="102" w:right="96"/>
              <w:rPr>
                <w:rFonts w:cs="Arial"/>
                <w:color w:val="333333"/>
                <w:sz w:val="16"/>
                <w:szCs w:val="16"/>
              </w:rPr>
            </w:pPr>
            <w:r w:rsidRPr="00293FA6">
              <w:rPr>
                <w:rFonts w:cs="Arial"/>
                <w:color w:val="333333"/>
                <w:sz w:val="16"/>
                <w:szCs w:val="16"/>
              </w:rPr>
              <w:t>boisson utilisée par le</w:t>
            </w:r>
            <w:r w:rsidRPr="00293FA6">
              <w:rPr>
                <w:rFonts w:cs="Arial"/>
                <w:color w:val="333333"/>
                <w:sz w:val="16"/>
                <w:szCs w:val="16"/>
              </w:rPr>
              <w:t xml:space="preserve"> patient (faire la l</w:t>
            </w:r>
            <w:r w:rsidRPr="00293FA6">
              <w:rPr>
                <w:rFonts w:cs="Arial"/>
                <w:color w:val="333333"/>
                <w:spacing w:val="-1"/>
                <w:sz w:val="16"/>
                <w:szCs w:val="16"/>
              </w:rPr>
              <w:t>i</w:t>
            </w:r>
            <w:r w:rsidRPr="00293FA6">
              <w:rPr>
                <w:rFonts w:cs="Arial"/>
                <w:color w:val="333333"/>
                <w:sz w:val="16"/>
                <w:szCs w:val="16"/>
              </w:rPr>
              <w:t xml:space="preserve">ste par type, par exemple eau </w:t>
            </w:r>
            <w:r w:rsidRPr="00293FA6">
              <w:rPr>
                <w:rFonts w:cs="Arial"/>
                <w:color w:val="333333"/>
                <w:spacing w:val="-1"/>
                <w:sz w:val="16"/>
                <w:szCs w:val="16"/>
              </w:rPr>
              <w:t>d</w:t>
            </w:r>
            <w:r w:rsidRPr="00293FA6">
              <w:rPr>
                <w:rFonts w:cs="Arial"/>
                <w:color w:val="333333"/>
                <w:sz w:val="16"/>
                <w:szCs w:val="16"/>
              </w:rPr>
              <w:t xml:space="preserve">u robinet, trou </w:t>
            </w:r>
            <w:r w:rsidRPr="00293FA6">
              <w:rPr>
                <w:rFonts w:cs="Arial"/>
                <w:color w:val="333333"/>
                <w:spacing w:val="-1"/>
                <w:sz w:val="16"/>
                <w:szCs w:val="16"/>
              </w:rPr>
              <w:t>d</w:t>
            </w:r>
            <w:r w:rsidRPr="00293FA6">
              <w:rPr>
                <w:rFonts w:cs="Arial"/>
                <w:color w:val="333333"/>
                <w:sz w:val="16"/>
                <w:szCs w:val="16"/>
              </w:rPr>
              <w:t>e forage, pui</w:t>
            </w:r>
            <w:r w:rsidRPr="00293FA6">
              <w:rPr>
                <w:rFonts w:cs="Arial"/>
                <w:color w:val="333333"/>
                <w:spacing w:val="-2"/>
                <w:sz w:val="16"/>
                <w:szCs w:val="16"/>
              </w:rPr>
              <w:t>t</w:t>
            </w:r>
            <w:r w:rsidRPr="00293FA6">
              <w:rPr>
                <w:rFonts w:cs="Arial"/>
                <w:color w:val="333333"/>
                <w:sz w:val="16"/>
                <w:szCs w:val="16"/>
              </w:rPr>
              <w:t>s non protégé,</w:t>
            </w:r>
            <w:r w:rsidRPr="00293FA6">
              <w:rPr>
                <w:rFonts w:cs="Arial"/>
                <w:color w:val="333333"/>
                <w:spacing w:val="-1"/>
                <w:sz w:val="16"/>
                <w:szCs w:val="16"/>
              </w:rPr>
              <w:t xml:space="preserve"> </w:t>
            </w:r>
            <w:r w:rsidRPr="00293FA6">
              <w:rPr>
                <w:rFonts w:cs="Arial"/>
                <w:color w:val="333333"/>
                <w:sz w:val="16"/>
                <w:szCs w:val="16"/>
              </w:rPr>
              <w:t>puits protégé, ri</w:t>
            </w:r>
            <w:r w:rsidRPr="00293FA6">
              <w:rPr>
                <w:rFonts w:cs="Arial"/>
                <w:color w:val="333333"/>
                <w:spacing w:val="-1"/>
                <w:sz w:val="16"/>
                <w:szCs w:val="16"/>
              </w:rPr>
              <w:t>v</w:t>
            </w:r>
            <w:r w:rsidRPr="00293FA6">
              <w:rPr>
                <w:rFonts w:cs="Arial"/>
                <w:color w:val="333333"/>
                <w:sz w:val="16"/>
                <w:szCs w:val="16"/>
              </w:rPr>
              <w:t>ière, l</w:t>
            </w:r>
            <w:r w:rsidRPr="00293FA6">
              <w:rPr>
                <w:rFonts w:cs="Arial"/>
                <w:color w:val="333333"/>
                <w:spacing w:val="-1"/>
                <w:sz w:val="16"/>
                <w:szCs w:val="16"/>
              </w:rPr>
              <w:t>a</w:t>
            </w:r>
            <w:r w:rsidRPr="00293FA6">
              <w:rPr>
                <w:rFonts w:cs="Arial"/>
                <w:color w:val="333333"/>
                <w:sz w:val="16"/>
                <w:szCs w:val="16"/>
              </w:rPr>
              <w:t>c, mar</w:t>
            </w:r>
            <w:r w:rsidRPr="00293FA6">
              <w:rPr>
                <w:rFonts w:cs="Arial"/>
                <w:color w:val="333333"/>
                <w:spacing w:val="-1"/>
                <w:sz w:val="16"/>
                <w:szCs w:val="16"/>
              </w:rPr>
              <w:t>e</w:t>
            </w:r>
            <w:r w:rsidRPr="00293FA6">
              <w:rPr>
                <w:rFonts w:cs="Arial"/>
                <w:color w:val="333333"/>
                <w:sz w:val="16"/>
                <w:szCs w:val="16"/>
              </w:rPr>
              <w:t>)</w:t>
            </w:r>
          </w:p>
        </w:tc>
        <w:tc>
          <w:tcPr>
            <w:tcW w:w="3960" w:type="dxa"/>
            <w:tcBorders>
              <w:top w:val="single" w:sz="4" w:space="0" w:color="000000"/>
              <w:left w:val="single" w:sz="4" w:space="0" w:color="000000"/>
              <w:bottom w:val="single" w:sz="4" w:space="0" w:color="000000"/>
              <w:right w:val="single" w:sz="12" w:space="0" w:color="000000"/>
            </w:tcBorders>
          </w:tcPr>
          <w:p w:rsidR="00C3513D" w:rsidRPr="00293FA6" w:rsidRDefault="007E30C1" w:rsidP="00077AC3">
            <w:pPr>
              <w:widowControl w:val="0"/>
              <w:autoSpaceDE w:val="0"/>
              <w:autoSpaceDN w:val="0"/>
              <w:adjustRightInd w:val="0"/>
              <w:rPr>
                <w:rFonts w:cs="Arial"/>
                <w:color w:val="333333"/>
                <w:sz w:val="16"/>
                <w:szCs w:val="16"/>
              </w:rPr>
            </w:pPr>
          </w:p>
        </w:tc>
      </w:tr>
      <w:tr w:rsidR="00C3513D" w:rsidRPr="00293FA6" w:rsidTr="00077AC3">
        <w:tblPrEx>
          <w:tblCellMar>
            <w:top w:w="0" w:type="dxa"/>
            <w:bottom w:w="0" w:type="dxa"/>
          </w:tblCellMar>
        </w:tblPrEx>
        <w:trPr>
          <w:trHeight w:hRule="exact" w:val="539"/>
        </w:trPr>
        <w:tc>
          <w:tcPr>
            <w:tcW w:w="900" w:type="dxa"/>
            <w:tcBorders>
              <w:top w:val="single" w:sz="4" w:space="0" w:color="000000"/>
              <w:left w:val="single" w:sz="12" w:space="0" w:color="000000"/>
              <w:bottom w:val="single" w:sz="4" w:space="0" w:color="000000"/>
              <w:right w:val="single" w:sz="4" w:space="0" w:color="000000"/>
            </w:tcBorders>
          </w:tcPr>
          <w:p w:rsidR="00C3513D" w:rsidRPr="00293FA6" w:rsidRDefault="007E30C1" w:rsidP="00077AC3">
            <w:pPr>
              <w:widowControl w:val="0"/>
              <w:autoSpaceDE w:val="0"/>
              <w:autoSpaceDN w:val="0"/>
              <w:adjustRightInd w:val="0"/>
              <w:spacing w:before="8" w:line="120" w:lineRule="exact"/>
              <w:jc w:val="center"/>
              <w:rPr>
                <w:rFonts w:cs="Arial"/>
                <w:color w:val="333333"/>
                <w:sz w:val="16"/>
                <w:szCs w:val="16"/>
              </w:rPr>
            </w:pPr>
          </w:p>
          <w:p w:rsidR="00C3513D" w:rsidRPr="00293FA6" w:rsidRDefault="007E30C1" w:rsidP="00077AC3">
            <w:pPr>
              <w:widowControl w:val="0"/>
              <w:autoSpaceDE w:val="0"/>
              <w:autoSpaceDN w:val="0"/>
              <w:adjustRightInd w:val="0"/>
              <w:ind w:left="101"/>
              <w:jc w:val="center"/>
              <w:rPr>
                <w:rFonts w:cs="Arial"/>
                <w:color w:val="333333"/>
                <w:sz w:val="16"/>
                <w:szCs w:val="16"/>
              </w:rPr>
            </w:pPr>
            <w:r w:rsidRPr="00293FA6">
              <w:rPr>
                <w:rFonts w:cs="Arial"/>
                <w:color w:val="333333"/>
                <w:sz w:val="16"/>
                <w:szCs w:val="16"/>
              </w:rPr>
              <w:t>19</w:t>
            </w:r>
          </w:p>
        </w:tc>
        <w:tc>
          <w:tcPr>
            <w:tcW w:w="5040" w:type="dxa"/>
            <w:tcBorders>
              <w:top w:val="single" w:sz="4" w:space="0" w:color="000000"/>
              <w:left w:val="single" w:sz="4" w:space="0" w:color="000000"/>
              <w:bottom w:val="single" w:sz="4" w:space="0" w:color="000000"/>
              <w:right w:val="single" w:sz="4" w:space="0" w:color="000000"/>
            </w:tcBorders>
          </w:tcPr>
          <w:p w:rsidR="00C3513D" w:rsidRPr="00293FA6" w:rsidRDefault="007E30C1" w:rsidP="00077AC3">
            <w:pPr>
              <w:widowControl w:val="0"/>
              <w:autoSpaceDE w:val="0"/>
              <w:autoSpaceDN w:val="0"/>
              <w:adjustRightInd w:val="0"/>
              <w:spacing w:line="226" w:lineRule="exact"/>
              <w:ind w:left="102"/>
              <w:rPr>
                <w:rFonts w:cs="Arial"/>
                <w:color w:val="333333"/>
                <w:sz w:val="16"/>
                <w:szCs w:val="16"/>
              </w:rPr>
            </w:pPr>
            <w:r w:rsidRPr="00293FA6">
              <w:rPr>
                <w:rFonts w:cs="Arial"/>
                <w:color w:val="333333"/>
                <w:sz w:val="16"/>
                <w:szCs w:val="16"/>
              </w:rPr>
              <w:t>Nom</w:t>
            </w:r>
            <w:r w:rsidRPr="00293FA6">
              <w:rPr>
                <w:rFonts w:cs="Arial"/>
                <w:color w:val="333333"/>
                <w:spacing w:val="-1"/>
                <w:sz w:val="16"/>
                <w:szCs w:val="16"/>
              </w:rPr>
              <w:t>b</w:t>
            </w:r>
            <w:r w:rsidRPr="00293FA6">
              <w:rPr>
                <w:rFonts w:cs="Arial"/>
                <w:color w:val="333333"/>
                <w:sz w:val="16"/>
                <w:szCs w:val="16"/>
              </w:rPr>
              <w:t xml:space="preserve">re </w:t>
            </w:r>
            <w:r w:rsidRPr="00293FA6">
              <w:rPr>
                <w:rFonts w:cs="Arial"/>
                <w:color w:val="333333"/>
                <w:spacing w:val="-1"/>
                <w:sz w:val="16"/>
                <w:szCs w:val="16"/>
              </w:rPr>
              <w:t>d</w:t>
            </w:r>
            <w:r w:rsidRPr="00293FA6">
              <w:rPr>
                <w:rFonts w:cs="Arial"/>
                <w:color w:val="333333"/>
                <w:sz w:val="16"/>
                <w:szCs w:val="16"/>
              </w:rPr>
              <w:t xml:space="preserve">e </w:t>
            </w:r>
            <w:r w:rsidRPr="00293FA6">
              <w:rPr>
                <w:rFonts w:cs="Arial"/>
                <w:color w:val="333333"/>
                <w:spacing w:val="-1"/>
                <w:sz w:val="16"/>
                <w:szCs w:val="16"/>
              </w:rPr>
              <w:t>d</w:t>
            </w:r>
            <w:r w:rsidRPr="00293FA6">
              <w:rPr>
                <w:rFonts w:cs="Arial"/>
                <w:color w:val="333333"/>
                <w:sz w:val="16"/>
                <w:szCs w:val="16"/>
              </w:rPr>
              <w:t>os</w:t>
            </w:r>
            <w:r w:rsidRPr="00293FA6">
              <w:rPr>
                <w:rFonts w:cs="Arial"/>
                <w:color w:val="333333"/>
                <w:spacing w:val="-1"/>
                <w:sz w:val="16"/>
                <w:szCs w:val="16"/>
              </w:rPr>
              <w:t>e</w:t>
            </w:r>
            <w:r w:rsidRPr="00293FA6">
              <w:rPr>
                <w:rFonts w:cs="Arial"/>
                <w:color w:val="333333"/>
                <w:sz w:val="16"/>
                <w:szCs w:val="16"/>
              </w:rPr>
              <w:t>s de v</w:t>
            </w:r>
            <w:r w:rsidRPr="00293FA6">
              <w:rPr>
                <w:rFonts w:cs="Arial"/>
                <w:color w:val="333333"/>
                <w:spacing w:val="-1"/>
                <w:sz w:val="16"/>
                <w:szCs w:val="16"/>
              </w:rPr>
              <w:t>a</w:t>
            </w:r>
            <w:r w:rsidRPr="00293FA6">
              <w:rPr>
                <w:rFonts w:cs="Arial"/>
                <w:color w:val="333333"/>
                <w:sz w:val="16"/>
                <w:szCs w:val="16"/>
              </w:rPr>
              <w:t>cc</w:t>
            </w:r>
            <w:r w:rsidRPr="00293FA6">
              <w:rPr>
                <w:rFonts w:cs="Arial"/>
                <w:color w:val="333333"/>
                <w:spacing w:val="-1"/>
                <w:sz w:val="16"/>
                <w:szCs w:val="16"/>
              </w:rPr>
              <w:t>i</w:t>
            </w:r>
            <w:r w:rsidRPr="00293FA6">
              <w:rPr>
                <w:rFonts w:cs="Arial"/>
                <w:color w:val="333333"/>
                <w:sz w:val="16"/>
                <w:szCs w:val="16"/>
              </w:rPr>
              <w:t>n contre le c</w:t>
            </w:r>
            <w:r w:rsidRPr="00293FA6">
              <w:rPr>
                <w:rFonts w:cs="Arial"/>
                <w:color w:val="333333"/>
                <w:spacing w:val="-1"/>
                <w:sz w:val="16"/>
                <w:szCs w:val="16"/>
              </w:rPr>
              <w:t>h</w:t>
            </w:r>
            <w:r w:rsidRPr="00293FA6">
              <w:rPr>
                <w:rFonts w:cs="Arial"/>
                <w:color w:val="333333"/>
                <w:sz w:val="16"/>
                <w:szCs w:val="16"/>
              </w:rPr>
              <w:t>oléra</w:t>
            </w:r>
          </w:p>
          <w:p w:rsidR="00C3513D" w:rsidRPr="00293FA6" w:rsidRDefault="007E30C1" w:rsidP="00077AC3">
            <w:pPr>
              <w:widowControl w:val="0"/>
              <w:autoSpaceDE w:val="0"/>
              <w:autoSpaceDN w:val="0"/>
              <w:adjustRightInd w:val="0"/>
              <w:spacing w:before="35"/>
              <w:ind w:left="102"/>
              <w:rPr>
                <w:rFonts w:cs="Arial"/>
                <w:color w:val="333333"/>
                <w:sz w:val="16"/>
                <w:szCs w:val="16"/>
              </w:rPr>
            </w:pPr>
            <w:r w:rsidRPr="00293FA6">
              <w:rPr>
                <w:rFonts w:cs="Arial"/>
                <w:color w:val="333333"/>
                <w:sz w:val="16"/>
                <w:szCs w:val="16"/>
              </w:rPr>
              <w:t>admin</w:t>
            </w:r>
            <w:r w:rsidRPr="00293FA6">
              <w:rPr>
                <w:rFonts w:cs="Arial"/>
                <w:color w:val="333333"/>
                <w:spacing w:val="-1"/>
                <w:sz w:val="16"/>
                <w:szCs w:val="16"/>
              </w:rPr>
              <w:t>i</w:t>
            </w:r>
            <w:r w:rsidRPr="00293FA6">
              <w:rPr>
                <w:rFonts w:cs="Arial"/>
                <w:color w:val="333333"/>
                <w:spacing w:val="1"/>
                <w:sz w:val="16"/>
                <w:szCs w:val="16"/>
              </w:rPr>
              <w:t>s</w:t>
            </w:r>
            <w:r w:rsidRPr="00293FA6">
              <w:rPr>
                <w:rFonts w:cs="Arial"/>
                <w:color w:val="333333"/>
                <w:sz w:val="16"/>
                <w:szCs w:val="16"/>
              </w:rPr>
              <w:t>tr</w:t>
            </w:r>
            <w:r w:rsidRPr="00293FA6">
              <w:rPr>
                <w:rFonts w:cs="Arial"/>
                <w:color w:val="333333"/>
                <w:spacing w:val="-1"/>
                <w:sz w:val="16"/>
                <w:szCs w:val="16"/>
              </w:rPr>
              <w:t>é</w:t>
            </w:r>
            <w:r w:rsidRPr="00293FA6">
              <w:rPr>
                <w:rFonts w:cs="Arial"/>
                <w:color w:val="333333"/>
                <w:sz w:val="16"/>
                <w:szCs w:val="16"/>
              </w:rPr>
              <w:t>es</w:t>
            </w:r>
          </w:p>
        </w:tc>
        <w:tc>
          <w:tcPr>
            <w:tcW w:w="3960" w:type="dxa"/>
            <w:tcBorders>
              <w:top w:val="single" w:sz="4" w:space="0" w:color="000000"/>
              <w:left w:val="single" w:sz="4" w:space="0" w:color="000000"/>
              <w:bottom w:val="single" w:sz="4" w:space="0" w:color="000000"/>
              <w:right w:val="single" w:sz="12" w:space="0" w:color="000000"/>
            </w:tcBorders>
          </w:tcPr>
          <w:p w:rsidR="00C3513D" w:rsidRPr="00293FA6" w:rsidRDefault="007E30C1" w:rsidP="00077AC3">
            <w:pPr>
              <w:widowControl w:val="0"/>
              <w:autoSpaceDE w:val="0"/>
              <w:autoSpaceDN w:val="0"/>
              <w:adjustRightInd w:val="0"/>
              <w:rPr>
                <w:rFonts w:cs="Arial"/>
                <w:color w:val="333333"/>
                <w:sz w:val="16"/>
                <w:szCs w:val="16"/>
              </w:rPr>
            </w:pPr>
          </w:p>
        </w:tc>
      </w:tr>
      <w:tr w:rsidR="00C3513D" w:rsidRPr="00293FA6" w:rsidTr="00077AC3">
        <w:tblPrEx>
          <w:tblCellMar>
            <w:top w:w="0" w:type="dxa"/>
            <w:bottom w:w="0" w:type="dxa"/>
          </w:tblCellMar>
        </w:tblPrEx>
        <w:trPr>
          <w:trHeight w:hRule="exact" w:val="561"/>
        </w:trPr>
        <w:tc>
          <w:tcPr>
            <w:tcW w:w="900" w:type="dxa"/>
            <w:tcBorders>
              <w:top w:val="single" w:sz="4" w:space="0" w:color="000000"/>
              <w:left w:val="single" w:sz="12" w:space="0" w:color="000000"/>
              <w:bottom w:val="single" w:sz="12" w:space="0" w:color="000000"/>
              <w:right w:val="single" w:sz="4" w:space="0" w:color="000000"/>
            </w:tcBorders>
          </w:tcPr>
          <w:p w:rsidR="00C3513D" w:rsidRPr="00293FA6" w:rsidRDefault="007E30C1" w:rsidP="00077AC3">
            <w:pPr>
              <w:widowControl w:val="0"/>
              <w:autoSpaceDE w:val="0"/>
              <w:autoSpaceDN w:val="0"/>
              <w:adjustRightInd w:val="0"/>
              <w:spacing w:before="21"/>
              <w:ind w:left="101"/>
              <w:jc w:val="center"/>
              <w:rPr>
                <w:rFonts w:cs="Arial"/>
                <w:color w:val="333333"/>
                <w:sz w:val="16"/>
                <w:szCs w:val="16"/>
              </w:rPr>
            </w:pPr>
            <w:r w:rsidRPr="00293FA6">
              <w:rPr>
                <w:rFonts w:cs="Arial"/>
                <w:color w:val="333333"/>
                <w:sz w:val="16"/>
                <w:szCs w:val="16"/>
              </w:rPr>
              <w:t>20</w:t>
            </w:r>
          </w:p>
        </w:tc>
        <w:tc>
          <w:tcPr>
            <w:tcW w:w="5040" w:type="dxa"/>
            <w:tcBorders>
              <w:top w:val="single" w:sz="4" w:space="0" w:color="000000"/>
              <w:left w:val="single" w:sz="4" w:space="0" w:color="000000"/>
              <w:bottom w:val="single" w:sz="12" w:space="0" w:color="000000"/>
              <w:right w:val="single" w:sz="4" w:space="0" w:color="000000"/>
            </w:tcBorders>
          </w:tcPr>
          <w:p w:rsidR="00C3513D" w:rsidRPr="00293FA6" w:rsidRDefault="007E30C1" w:rsidP="00077AC3">
            <w:pPr>
              <w:widowControl w:val="0"/>
              <w:autoSpaceDE w:val="0"/>
              <w:autoSpaceDN w:val="0"/>
              <w:adjustRightInd w:val="0"/>
              <w:spacing w:line="226" w:lineRule="exact"/>
              <w:ind w:left="102"/>
              <w:rPr>
                <w:rFonts w:cs="Arial"/>
                <w:color w:val="333333"/>
                <w:sz w:val="16"/>
                <w:szCs w:val="16"/>
              </w:rPr>
            </w:pPr>
            <w:r w:rsidRPr="00293FA6">
              <w:rPr>
                <w:rFonts w:cs="Arial"/>
                <w:color w:val="333333"/>
                <w:sz w:val="16"/>
                <w:szCs w:val="16"/>
              </w:rPr>
              <w:t>Date d’</w:t>
            </w:r>
            <w:r w:rsidRPr="00293FA6">
              <w:rPr>
                <w:rFonts w:cs="Arial"/>
                <w:color w:val="333333"/>
                <w:spacing w:val="-1"/>
                <w:sz w:val="16"/>
                <w:szCs w:val="16"/>
              </w:rPr>
              <w:t>a</w:t>
            </w:r>
            <w:r w:rsidRPr="00293FA6">
              <w:rPr>
                <w:rFonts w:cs="Arial"/>
                <w:color w:val="333333"/>
                <w:sz w:val="16"/>
                <w:szCs w:val="16"/>
              </w:rPr>
              <w:t>dmin</w:t>
            </w:r>
            <w:r w:rsidRPr="00293FA6">
              <w:rPr>
                <w:rFonts w:cs="Arial"/>
                <w:color w:val="333333"/>
                <w:spacing w:val="-1"/>
                <w:sz w:val="16"/>
                <w:szCs w:val="16"/>
              </w:rPr>
              <w:t>i</w:t>
            </w:r>
            <w:r w:rsidRPr="00293FA6">
              <w:rPr>
                <w:rFonts w:cs="Arial"/>
                <w:color w:val="333333"/>
                <w:sz w:val="16"/>
                <w:szCs w:val="16"/>
              </w:rPr>
              <w:t xml:space="preserve">stration </w:t>
            </w:r>
            <w:r w:rsidRPr="00293FA6">
              <w:rPr>
                <w:rFonts w:cs="Arial"/>
                <w:color w:val="333333"/>
                <w:spacing w:val="-1"/>
                <w:sz w:val="16"/>
                <w:szCs w:val="16"/>
              </w:rPr>
              <w:t>d</w:t>
            </w:r>
            <w:r w:rsidRPr="00293FA6">
              <w:rPr>
                <w:rFonts w:cs="Arial"/>
                <w:color w:val="333333"/>
                <w:sz w:val="16"/>
                <w:szCs w:val="16"/>
              </w:rPr>
              <w:t>e la dern</w:t>
            </w:r>
            <w:r w:rsidRPr="00293FA6">
              <w:rPr>
                <w:rFonts w:cs="Arial"/>
                <w:color w:val="333333"/>
                <w:spacing w:val="-1"/>
                <w:sz w:val="16"/>
                <w:szCs w:val="16"/>
              </w:rPr>
              <w:t>i</w:t>
            </w:r>
            <w:r w:rsidRPr="00293FA6">
              <w:rPr>
                <w:rFonts w:cs="Arial"/>
                <w:color w:val="333333"/>
                <w:sz w:val="16"/>
                <w:szCs w:val="16"/>
              </w:rPr>
              <w:t>ère d</w:t>
            </w:r>
            <w:r w:rsidRPr="00293FA6">
              <w:rPr>
                <w:rFonts w:cs="Arial"/>
                <w:color w:val="333333"/>
                <w:spacing w:val="-1"/>
                <w:sz w:val="16"/>
                <w:szCs w:val="16"/>
              </w:rPr>
              <w:t>o</w:t>
            </w:r>
            <w:r w:rsidRPr="00293FA6">
              <w:rPr>
                <w:rFonts w:cs="Arial"/>
                <w:color w:val="333333"/>
                <w:sz w:val="16"/>
                <w:szCs w:val="16"/>
              </w:rPr>
              <w:t>se</w:t>
            </w:r>
          </w:p>
        </w:tc>
        <w:tc>
          <w:tcPr>
            <w:tcW w:w="3960" w:type="dxa"/>
            <w:tcBorders>
              <w:top w:val="single" w:sz="4" w:space="0" w:color="000000"/>
              <w:left w:val="single" w:sz="4" w:space="0" w:color="000000"/>
              <w:bottom w:val="single" w:sz="12" w:space="0" w:color="000000"/>
              <w:right w:val="single" w:sz="12" w:space="0" w:color="000000"/>
            </w:tcBorders>
          </w:tcPr>
          <w:p w:rsidR="00C3513D" w:rsidRPr="00293FA6" w:rsidRDefault="007E30C1" w:rsidP="00077AC3">
            <w:pPr>
              <w:widowControl w:val="0"/>
              <w:autoSpaceDE w:val="0"/>
              <w:autoSpaceDN w:val="0"/>
              <w:adjustRightInd w:val="0"/>
              <w:rPr>
                <w:rFonts w:cs="Arial"/>
                <w:color w:val="333333"/>
                <w:sz w:val="16"/>
                <w:szCs w:val="16"/>
              </w:rPr>
            </w:pPr>
          </w:p>
        </w:tc>
      </w:tr>
    </w:tbl>
    <w:p w:rsidR="00C3513D" w:rsidRPr="00293FA6" w:rsidRDefault="007E30C1" w:rsidP="00C3513D">
      <w:pPr>
        <w:rPr>
          <w:rFonts w:cs="Arial"/>
          <w:color w:val="333333"/>
          <w:sz w:val="16"/>
          <w:szCs w:val="16"/>
        </w:rPr>
        <w:sectPr w:rsidR="00C3513D" w:rsidRPr="00293FA6">
          <w:pgSz w:w="12240" w:h="15840"/>
          <w:pgMar w:top="1380" w:right="860" w:bottom="280" w:left="860" w:header="0" w:footer="969" w:gutter="0"/>
          <w:pgNumType w:start="421"/>
          <w:cols w:space="720"/>
        </w:sectPr>
      </w:pPr>
    </w:p>
    <w:p w:rsidR="00C3513D" w:rsidRPr="00293FA6" w:rsidRDefault="007E30C1" w:rsidP="00C3513D">
      <w:pPr>
        <w:widowControl w:val="0"/>
        <w:autoSpaceDE w:val="0"/>
        <w:autoSpaceDN w:val="0"/>
        <w:adjustRightInd w:val="0"/>
        <w:spacing w:before="9" w:line="70" w:lineRule="exact"/>
        <w:rPr>
          <w:rFonts w:cs="Arial"/>
          <w:color w:val="333333"/>
          <w:sz w:val="16"/>
          <w:szCs w:val="16"/>
        </w:rPr>
      </w:pPr>
    </w:p>
    <w:tbl>
      <w:tblPr>
        <w:tblW w:w="10080" w:type="dxa"/>
        <w:tblInd w:w="735" w:type="dxa"/>
        <w:tblLayout w:type="fixed"/>
        <w:tblCellMar>
          <w:left w:w="0" w:type="dxa"/>
          <w:right w:w="0" w:type="dxa"/>
        </w:tblCellMar>
        <w:tblLook w:val="04A0" w:firstRow="1" w:lastRow="0" w:firstColumn="1" w:lastColumn="0" w:noHBand="0" w:noVBand="1"/>
      </w:tblPr>
      <w:tblGrid>
        <w:gridCol w:w="900"/>
        <w:gridCol w:w="5040"/>
        <w:gridCol w:w="4140"/>
      </w:tblGrid>
      <w:tr w:rsidR="00C3513D" w:rsidRPr="00293FA6" w:rsidTr="00077AC3">
        <w:tblPrEx>
          <w:tblCellMar>
            <w:top w:w="0" w:type="dxa"/>
            <w:bottom w:w="0" w:type="dxa"/>
          </w:tblCellMar>
        </w:tblPrEx>
        <w:trPr>
          <w:trHeight w:hRule="exact" w:val="650"/>
        </w:trPr>
        <w:tc>
          <w:tcPr>
            <w:tcW w:w="900" w:type="dxa"/>
            <w:tcBorders>
              <w:top w:val="single" w:sz="12" w:space="0" w:color="000000"/>
              <w:left w:val="single" w:sz="12" w:space="0" w:color="000000"/>
              <w:bottom w:val="single" w:sz="4" w:space="0" w:color="000000"/>
              <w:right w:val="single" w:sz="4" w:space="0" w:color="000000"/>
            </w:tcBorders>
          </w:tcPr>
          <w:p w:rsidR="00C3513D" w:rsidRPr="00293FA6" w:rsidRDefault="007E30C1" w:rsidP="00077AC3">
            <w:pPr>
              <w:widowControl w:val="0"/>
              <w:autoSpaceDE w:val="0"/>
              <w:autoSpaceDN w:val="0"/>
              <w:adjustRightInd w:val="0"/>
              <w:spacing w:before="9" w:line="170" w:lineRule="exact"/>
              <w:jc w:val="center"/>
              <w:rPr>
                <w:rFonts w:cs="Arial"/>
                <w:color w:val="333333"/>
                <w:sz w:val="16"/>
                <w:szCs w:val="16"/>
              </w:rPr>
            </w:pPr>
          </w:p>
          <w:p w:rsidR="00C3513D" w:rsidRPr="00293FA6" w:rsidRDefault="007E30C1" w:rsidP="00077AC3">
            <w:pPr>
              <w:widowControl w:val="0"/>
              <w:autoSpaceDE w:val="0"/>
              <w:autoSpaceDN w:val="0"/>
              <w:adjustRightInd w:val="0"/>
              <w:ind w:left="101"/>
              <w:jc w:val="center"/>
              <w:rPr>
                <w:rFonts w:cs="Arial"/>
                <w:color w:val="333333"/>
                <w:sz w:val="16"/>
                <w:szCs w:val="16"/>
              </w:rPr>
            </w:pPr>
            <w:r w:rsidRPr="00293FA6">
              <w:rPr>
                <w:rFonts w:cs="Arial"/>
                <w:color w:val="333333"/>
                <w:sz w:val="16"/>
                <w:szCs w:val="16"/>
              </w:rPr>
              <w:t>21</w:t>
            </w:r>
          </w:p>
        </w:tc>
        <w:tc>
          <w:tcPr>
            <w:tcW w:w="5040" w:type="dxa"/>
            <w:tcBorders>
              <w:top w:val="single" w:sz="12" w:space="0" w:color="000000"/>
              <w:left w:val="single" w:sz="4" w:space="0" w:color="000000"/>
              <w:bottom w:val="single" w:sz="4" w:space="0" w:color="000000"/>
              <w:right w:val="single" w:sz="4" w:space="0" w:color="000000"/>
            </w:tcBorders>
          </w:tcPr>
          <w:p w:rsidR="00C3513D" w:rsidRPr="00293FA6" w:rsidRDefault="007E30C1" w:rsidP="00077AC3">
            <w:pPr>
              <w:widowControl w:val="0"/>
              <w:autoSpaceDE w:val="0"/>
              <w:autoSpaceDN w:val="0"/>
              <w:adjustRightInd w:val="0"/>
              <w:spacing w:before="48" w:line="273" w:lineRule="auto"/>
              <w:ind w:left="102" w:right="70"/>
              <w:rPr>
                <w:rFonts w:cs="Arial"/>
                <w:color w:val="333333"/>
                <w:sz w:val="16"/>
                <w:szCs w:val="16"/>
              </w:rPr>
            </w:pPr>
            <w:r w:rsidRPr="00293FA6">
              <w:rPr>
                <w:rFonts w:cs="Arial"/>
                <w:b/>
                <w:bCs/>
                <w:color w:val="333333"/>
                <w:sz w:val="16"/>
                <w:szCs w:val="16"/>
              </w:rPr>
              <w:t>Informations concernant</w:t>
            </w:r>
            <w:r w:rsidRPr="00293FA6">
              <w:rPr>
                <w:rFonts w:cs="Arial"/>
                <w:b/>
                <w:bCs/>
                <w:color w:val="333333"/>
                <w:spacing w:val="-1"/>
                <w:sz w:val="16"/>
                <w:szCs w:val="16"/>
              </w:rPr>
              <w:t xml:space="preserve"> </w:t>
            </w:r>
            <w:r w:rsidRPr="00293FA6">
              <w:rPr>
                <w:rFonts w:cs="Arial"/>
                <w:b/>
                <w:bCs/>
                <w:color w:val="333333"/>
                <w:sz w:val="16"/>
                <w:szCs w:val="16"/>
              </w:rPr>
              <w:t>le laboratoire : au moins pour le premier et</w:t>
            </w:r>
            <w:r w:rsidRPr="00293FA6">
              <w:rPr>
                <w:rFonts w:cs="Arial"/>
                <w:b/>
                <w:bCs/>
                <w:color w:val="333333"/>
                <w:spacing w:val="-1"/>
                <w:sz w:val="16"/>
                <w:szCs w:val="16"/>
              </w:rPr>
              <w:t xml:space="preserve"> </w:t>
            </w:r>
            <w:r w:rsidRPr="00293FA6">
              <w:rPr>
                <w:rFonts w:cs="Arial"/>
                <w:b/>
                <w:bCs/>
                <w:color w:val="333333"/>
                <w:sz w:val="16"/>
                <w:szCs w:val="16"/>
              </w:rPr>
              <w:t>le dernier c</w:t>
            </w:r>
            <w:r w:rsidRPr="00293FA6">
              <w:rPr>
                <w:rFonts w:cs="Arial"/>
                <w:b/>
                <w:bCs/>
                <w:color w:val="333333"/>
                <w:spacing w:val="-1"/>
                <w:sz w:val="16"/>
                <w:szCs w:val="16"/>
              </w:rPr>
              <w:t>a</w:t>
            </w:r>
            <w:r w:rsidRPr="00293FA6">
              <w:rPr>
                <w:rFonts w:cs="Arial"/>
                <w:b/>
                <w:bCs/>
                <w:color w:val="333333"/>
                <w:sz w:val="16"/>
                <w:szCs w:val="16"/>
              </w:rPr>
              <w:t>s</w:t>
            </w:r>
          </w:p>
        </w:tc>
        <w:tc>
          <w:tcPr>
            <w:tcW w:w="4140" w:type="dxa"/>
            <w:tcBorders>
              <w:top w:val="single" w:sz="12" w:space="0" w:color="000000"/>
              <w:left w:val="single" w:sz="4" w:space="0" w:color="000000"/>
              <w:bottom w:val="single" w:sz="4" w:space="0" w:color="000000"/>
              <w:right w:val="single" w:sz="12" w:space="0" w:color="000000"/>
            </w:tcBorders>
          </w:tcPr>
          <w:p w:rsidR="00C3513D" w:rsidRPr="00293FA6" w:rsidRDefault="007E30C1" w:rsidP="00077AC3">
            <w:pPr>
              <w:widowControl w:val="0"/>
              <w:autoSpaceDE w:val="0"/>
              <w:autoSpaceDN w:val="0"/>
              <w:adjustRightInd w:val="0"/>
              <w:rPr>
                <w:rFonts w:cs="Arial"/>
                <w:color w:val="333333"/>
                <w:sz w:val="16"/>
                <w:szCs w:val="16"/>
              </w:rPr>
            </w:pPr>
          </w:p>
        </w:tc>
      </w:tr>
      <w:tr w:rsidR="00C3513D" w:rsidRPr="00293FA6" w:rsidTr="00077AC3">
        <w:tblPrEx>
          <w:tblCellMar>
            <w:top w:w="0" w:type="dxa"/>
            <w:bottom w:w="0" w:type="dxa"/>
          </w:tblCellMar>
        </w:tblPrEx>
        <w:trPr>
          <w:trHeight w:hRule="exact" w:val="400"/>
        </w:trPr>
        <w:tc>
          <w:tcPr>
            <w:tcW w:w="900" w:type="dxa"/>
            <w:tcBorders>
              <w:top w:val="single" w:sz="4" w:space="0" w:color="000000"/>
              <w:left w:val="single" w:sz="12" w:space="0" w:color="000000"/>
              <w:bottom w:val="single" w:sz="4" w:space="0" w:color="000000"/>
              <w:right w:val="single" w:sz="4" w:space="0" w:color="000000"/>
            </w:tcBorders>
          </w:tcPr>
          <w:p w:rsidR="00C3513D" w:rsidRPr="00293FA6" w:rsidRDefault="007E30C1" w:rsidP="00077AC3">
            <w:pPr>
              <w:widowControl w:val="0"/>
              <w:autoSpaceDE w:val="0"/>
              <w:autoSpaceDN w:val="0"/>
              <w:adjustRightInd w:val="0"/>
              <w:spacing w:before="58"/>
              <w:ind w:left="101"/>
              <w:jc w:val="center"/>
              <w:rPr>
                <w:rFonts w:cs="Arial"/>
                <w:color w:val="333333"/>
                <w:sz w:val="16"/>
                <w:szCs w:val="16"/>
              </w:rPr>
            </w:pPr>
            <w:r w:rsidRPr="00293FA6">
              <w:rPr>
                <w:rFonts w:cs="Arial"/>
                <w:color w:val="333333"/>
                <w:sz w:val="16"/>
                <w:szCs w:val="16"/>
              </w:rPr>
              <w:t>22</w:t>
            </w:r>
          </w:p>
        </w:tc>
        <w:tc>
          <w:tcPr>
            <w:tcW w:w="5040" w:type="dxa"/>
            <w:tcBorders>
              <w:top w:val="single" w:sz="4" w:space="0" w:color="000000"/>
              <w:left w:val="single" w:sz="4" w:space="0" w:color="000000"/>
              <w:bottom w:val="single" w:sz="4" w:space="0" w:color="000000"/>
              <w:right w:val="single" w:sz="4" w:space="0" w:color="000000"/>
            </w:tcBorders>
          </w:tcPr>
          <w:p w:rsidR="00C3513D" w:rsidRPr="00293FA6" w:rsidRDefault="007E30C1" w:rsidP="00077AC3">
            <w:pPr>
              <w:widowControl w:val="0"/>
              <w:autoSpaceDE w:val="0"/>
              <w:autoSpaceDN w:val="0"/>
              <w:adjustRightInd w:val="0"/>
              <w:spacing w:line="226" w:lineRule="exact"/>
              <w:ind w:left="102"/>
              <w:rPr>
                <w:rFonts w:cs="Arial"/>
                <w:color w:val="333333"/>
                <w:sz w:val="16"/>
                <w:szCs w:val="16"/>
              </w:rPr>
            </w:pPr>
            <w:r w:rsidRPr="00293FA6">
              <w:rPr>
                <w:rFonts w:cs="Arial"/>
                <w:i/>
                <w:iCs/>
                <w:color w:val="333333"/>
                <w:sz w:val="16"/>
                <w:szCs w:val="16"/>
              </w:rPr>
              <w:t>Vibrio chol</w:t>
            </w:r>
            <w:r w:rsidRPr="00293FA6">
              <w:rPr>
                <w:rFonts w:cs="Arial"/>
                <w:i/>
                <w:iCs/>
                <w:color w:val="333333"/>
                <w:spacing w:val="-1"/>
                <w:sz w:val="16"/>
                <w:szCs w:val="16"/>
              </w:rPr>
              <w:t>e</w:t>
            </w:r>
            <w:r w:rsidRPr="00293FA6">
              <w:rPr>
                <w:rFonts w:cs="Arial"/>
                <w:i/>
                <w:iCs/>
                <w:color w:val="333333"/>
                <w:sz w:val="16"/>
                <w:szCs w:val="16"/>
              </w:rPr>
              <w:t>r</w:t>
            </w:r>
            <w:r w:rsidRPr="00293FA6">
              <w:rPr>
                <w:rFonts w:cs="Arial"/>
                <w:i/>
                <w:iCs/>
                <w:color w:val="333333"/>
                <w:spacing w:val="-1"/>
                <w:sz w:val="16"/>
                <w:szCs w:val="16"/>
              </w:rPr>
              <w:t>a</w:t>
            </w:r>
            <w:r w:rsidRPr="00293FA6">
              <w:rPr>
                <w:rFonts w:cs="Arial"/>
                <w:i/>
                <w:iCs/>
                <w:color w:val="333333"/>
                <w:sz w:val="16"/>
                <w:szCs w:val="16"/>
              </w:rPr>
              <w:t>e</w:t>
            </w:r>
            <w:r w:rsidRPr="00293FA6">
              <w:rPr>
                <w:rFonts w:cs="Arial"/>
                <w:i/>
                <w:iCs/>
                <w:color w:val="333333"/>
                <w:spacing w:val="1"/>
                <w:sz w:val="16"/>
                <w:szCs w:val="16"/>
              </w:rPr>
              <w:t xml:space="preserve"> </w:t>
            </w:r>
            <w:r w:rsidRPr="00293FA6">
              <w:rPr>
                <w:rFonts w:cs="Arial"/>
                <w:color w:val="333333"/>
                <w:sz w:val="16"/>
                <w:szCs w:val="16"/>
              </w:rPr>
              <w:t>identifié d</w:t>
            </w:r>
            <w:r w:rsidRPr="00293FA6">
              <w:rPr>
                <w:rFonts w:cs="Arial"/>
                <w:color w:val="333333"/>
                <w:spacing w:val="-1"/>
                <w:sz w:val="16"/>
                <w:szCs w:val="16"/>
              </w:rPr>
              <w:t>a</w:t>
            </w:r>
            <w:r w:rsidRPr="00293FA6">
              <w:rPr>
                <w:rFonts w:cs="Arial"/>
                <w:color w:val="333333"/>
                <w:sz w:val="16"/>
                <w:szCs w:val="16"/>
              </w:rPr>
              <w:t>ns l</w:t>
            </w:r>
            <w:r w:rsidRPr="00293FA6">
              <w:rPr>
                <w:rFonts w:cs="Arial"/>
                <w:color w:val="333333"/>
                <w:spacing w:val="-1"/>
                <w:sz w:val="16"/>
                <w:szCs w:val="16"/>
              </w:rPr>
              <w:t>e</w:t>
            </w:r>
            <w:r w:rsidRPr="00293FA6">
              <w:rPr>
                <w:rFonts w:cs="Arial"/>
                <w:color w:val="333333"/>
                <w:sz w:val="16"/>
                <w:szCs w:val="16"/>
              </w:rPr>
              <w:t>s sel</w:t>
            </w:r>
            <w:r w:rsidRPr="00293FA6">
              <w:rPr>
                <w:rFonts w:cs="Arial"/>
                <w:color w:val="333333"/>
                <w:spacing w:val="-1"/>
                <w:sz w:val="16"/>
                <w:szCs w:val="16"/>
              </w:rPr>
              <w:t>l</w:t>
            </w:r>
            <w:r w:rsidRPr="00293FA6">
              <w:rPr>
                <w:rFonts w:cs="Arial"/>
                <w:color w:val="333333"/>
                <w:sz w:val="16"/>
                <w:szCs w:val="16"/>
              </w:rPr>
              <w:t>es</w:t>
            </w:r>
            <w:r w:rsidRPr="00293FA6">
              <w:rPr>
                <w:rFonts w:cs="Arial"/>
                <w:color w:val="333333"/>
                <w:spacing w:val="-1"/>
                <w:sz w:val="16"/>
                <w:szCs w:val="16"/>
              </w:rPr>
              <w:t xml:space="preserve"> </w:t>
            </w:r>
            <w:r w:rsidRPr="00293FA6">
              <w:rPr>
                <w:rFonts w:cs="Arial"/>
                <w:color w:val="333333"/>
                <w:sz w:val="16"/>
                <w:szCs w:val="16"/>
              </w:rPr>
              <w:t>?</w:t>
            </w:r>
          </w:p>
        </w:tc>
        <w:tc>
          <w:tcPr>
            <w:tcW w:w="4140" w:type="dxa"/>
            <w:tcBorders>
              <w:top w:val="single" w:sz="4" w:space="0" w:color="000000"/>
              <w:left w:val="single" w:sz="4" w:space="0" w:color="000000"/>
              <w:bottom w:val="single" w:sz="4" w:space="0" w:color="000000"/>
              <w:right w:val="single" w:sz="12" w:space="0" w:color="000000"/>
            </w:tcBorders>
          </w:tcPr>
          <w:p w:rsidR="00C3513D" w:rsidRPr="00293FA6" w:rsidRDefault="007E30C1" w:rsidP="00077AC3">
            <w:pPr>
              <w:widowControl w:val="0"/>
              <w:autoSpaceDE w:val="0"/>
              <w:autoSpaceDN w:val="0"/>
              <w:adjustRightInd w:val="0"/>
              <w:rPr>
                <w:rFonts w:cs="Arial"/>
                <w:color w:val="333333"/>
                <w:sz w:val="16"/>
                <w:szCs w:val="16"/>
              </w:rPr>
            </w:pPr>
          </w:p>
        </w:tc>
      </w:tr>
      <w:tr w:rsidR="00C3513D" w:rsidRPr="00293FA6" w:rsidTr="00077AC3">
        <w:tblPrEx>
          <w:tblCellMar>
            <w:top w:w="0" w:type="dxa"/>
            <w:bottom w:w="0" w:type="dxa"/>
          </w:tblCellMar>
        </w:tblPrEx>
        <w:trPr>
          <w:trHeight w:hRule="exact" w:val="539"/>
        </w:trPr>
        <w:tc>
          <w:tcPr>
            <w:tcW w:w="900" w:type="dxa"/>
            <w:tcBorders>
              <w:top w:val="single" w:sz="4" w:space="0" w:color="000000"/>
              <w:left w:val="single" w:sz="12" w:space="0" w:color="000000"/>
              <w:bottom w:val="single" w:sz="4" w:space="0" w:color="000000"/>
              <w:right w:val="single" w:sz="4" w:space="0" w:color="000000"/>
            </w:tcBorders>
          </w:tcPr>
          <w:p w:rsidR="00C3513D" w:rsidRPr="00293FA6" w:rsidRDefault="007E30C1" w:rsidP="00077AC3">
            <w:pPr>
              <w:widowControl w:val="0"/>
              <w:autoSpaceDE w:val="0"/>
              <w:autoSpaceDN w:val="0"/>
              <w:adjustRightInd w:val="0"/>
              <w:spacing w:before="8" w:line="120" w:lineRule="exact"/>
              <w:jc w:val="center"/>
              <w:rPr>
                <w:rFonts w:cs="Arial"/>
                <w:color w:val="333333"/>
                <w:sz w:val="16"/>
                <w:szCs w:val="16"/>
              </w:rPr>
            </w:pPr>
          </w:p>
          <w:p w:rsidR="00C3513D" w:rsidRPr="00293FA6" w:rsidRDefault="007E30C1" w:rsidP="00077AC3">
            <w:pPr>
              <w:widowControl w:val="0"/>
              <w:autoSpaceDE w:val="0"/>
              <w:autoSpaceDN w:val="0"/>
              <w:adjustRightInd w:val="0"/>
              <w:ind w:left="101"/>
              <w:jc w:val="center"/>
              <w:rPr>
                <w:rFonts w:cs="Arial"/>
                <w:color w:val="333333"/>
                <w:sz w:val="16"/>
                <w:szCs w:val="16"/>
              </w:rPr>
            </w:pPr>
            <w:r w:rsidRPr="00293FA6">
              <w:rPr>
                <w:rFonts w:cs="Arial"/>
                <w:color w:val="333333"/>
                <w:sz w:val="16"/>
                <w:szCs w:val="16"/>
              </w:rPr>
              <w:t>23</w:t>
            </w:r>
          </w:p>
        </w:tc>
        <w:tc>
          <w:tcPr>
            <w:tcW w:w="5040" w:type="dxa"/>
            <w:tcBorders>
              <w:top w:val="single" w:sz="4" w:space="0" w:color="000000"/>
              <w:left w:val="single" w:sz="4" w:space="0" w:color="000000"/>
              <w:bottom w:val="single" w:sz="4" w:space="0" w:color="000000"/>
              <w:right w:val="single" w:sz="4" w:space="0" w:color="000000"/>
            </w:tcBorders>
          </w:tcPr>
          <w:p w:rsidR="00C3513D" w:rsidRPr="00293FA6" w:rsidRDefault="007E30C1" w:rsidP="00077AC3">
            <w:pPr>
              <w:widowControl w:val="0"/>
              <w:autoSpaceDE w:val="0"/>
              <w:autoSpaceDN w:val="0"/>
              <w:adjustRightInd w:val="0"/>
              <w:spacing w:line="226" w:lineRule="exact"/>
              <w:ind w:left="102"/>
              <w:rPr>
                <w:rFonts w:cs="Arial"/>
                <w:color w:val="333333"/>
                <w:sz w:val="16"/>
                <w:szCs w:val="16"/>
              </w:rPr>
            </w:pPr>
            <w:r w:rsidRPr="00293FA6">
              <w:rPr>
                <w:rFonts w:cs="Arial"/>
                <w:color w:val="333333"/>
                <w:sz w:val="16"/>
                <w:szCs w:val="16"/>
              </w:rPr>
              <w:t>Médicam</w:t>
            </w:r>
            <w:r w:rsidRPr="00293FA6">
              <w:rPr>
                <w:rFonts w:cs="Arial"/>
                <w:color w:val="333333"/>
                <w:spacing w:val="-1"/>
                <w:sz w:val="16"/>
                <w:szCs w:val="16"/>
              </w:rPr>
              <w:t>e</w:t>
            </w:r>
            <w:r w:rsidRPr="00293FA6">
              <w:rPr>
                <w:rFonts w:cs="Arial"/>
                <w:color w:val="333333"/>
                <w:sz w:val="16"/>
                <w:szCs w:val="16"/>
              </w:rPr>
              <w:t>nts auxque</w:t>
            </w:r>
            <w:r w:rsidRPr="00293FA6">
              <w:rPr>
                <w:rFonts w:cs="Arial"/>
                <w:color w:val="333333"/>
                <w:spacing w:val="-2"/>
                <w:sz w:val="16"/>
                <w:szCs w:val="16"/>
              </w:rPr>
              <w:t>l</w:t>
            </w:r>
            <w:r w:rsidRPr="00293FA6">
              <w:rPr>
                <w:rFonts w:cs="Arial"/>
                <w:color w:val="333333"/>
                <w:sz w:val="16"/>
                <w:szCs w:val="16"/>
              </w:rPr>
              <w:t>s la souche de vibrion</w:t>
            </w:r>
          </w:p>
          <w:p w:rsidR="00C3513D" w:rsidRPr="00293FA6" w:rsidRDefault="007E30C1" w:rsidP="00077AC3">
            <w:pPr>
              <w:widowControl w:val="0"/>
              <w:autoSpaceDE w:val="0"/>
              <w:autoSpaceDN w:val="0"/>
              <w:adjustRightInd w:val="0"/>
              <w:spacing w:before="35"/>
              <w:ind w:left="102"/>
              <w:rPr>
                <w:rFonts w:cs="Arial"/>
                <w:color w:val="333333"/>
                <w:sz w:val="16"/>
                <w:szCs w:val="16"/>
              </w:rPr>
            </w:pPr>
            <w:r w:rsidRPr="00293FA6">
              <w:rPr>
                <w:rFonts w:cs="Arial"/>
                <w:color w:val="333333"/>
                <w:sz w:val="16"/>
                <w:szCs w:val="16"/>
              </w:rPr>
              <w:t>est s</w:t>
            </w:r>
            <w:r w:rsidRPr="00293FA6">
              <w:rPr>
                <w:rFonts w:cs="Arial"/>
                <w:color w:val="333333"/>
                <w:spacing w:val="-1"/>
                <w:sz w:val="16"/>
                <w:szCs w:val="16"/>
              </w:rPr>
              <w:t>e</w:t>
            </w:r>
            <w:r w:rsidRPr="00293FA6">
              <w:rPr>
                <w:rFonts w:cs="Arial"/>
                <w:color w:val="333333"/>
                <w:sz w:val="16"/>
                <w:szCs w:val="16"/>
              </w:rPr>
              <w:t>ns</w:t>
            </w:r>
            <w:r w:rsidRPr="00293FA6">
              <w:rPr>
                <w:rFonts w:cs="Arial"/>
                <w:color w:val="333333"/>
                <w:spacing w:val="-1"/>
                <w:sz w:val="16"/>
                <w:szCs w:val="16"/>
              </w:rPr>
              <w:t>i</w:t>
            </w:r>
            <w:r w:rsidRPr="00293FA6">
              <w:rPr>
                <w:rFonts w:cs="Arial"/>
                <w:color w:val="333333"/>
                <w:sz w:val="16"/>
                <w:szCs w:val="16"/>
              </w:rPr>
              <w:t>ble</w:t>
            </w:r>
          </w:p>
        </w:tc>
        <w:tc>
          <w:tcPr>
            <w:tcW w:w="4140" w:type="dxa"/>
            <w:tcBorders>
              <w:top w:val="single" w:sz="4" w:space="0" w:color="000000"/>
              <w:left w:val="single" w:sz="4" w:space="0" w:color="000000"/>
              <w:bottom w:val="single" w:sz="4" w:space="0" w:color="000000"/>
              <w:right w:val="single" w:sz="12" w:space="0" w:color="000000"/>
            </w:tcBorders>
          </w:tcPr>
          <w:p w:rsidR="00C3513D" w:rsidRPr="00293FA6" w:rsidRDefault="007E30C1" w:rsidP="00077AC3">
            <w:pPr>
              <w:widowControl w:val="0"/>
              <w:autoSpaceDE w:val="0"/>
              <w:autoSpaceDN w:val="0"/>
              <w:adjustRightInd w:val="0"/>
              <w:rPr>
                <w:rFonts w:cs="Arial"/>
                <w:color w:val="333333"/>
                <w:sz w:val="16"/>
                <w:szCs w:val="16"/>
              </w:rPr>
            </w:pPr>
          </w:p>
        </w:tc>
      </w:tr>
      <w:tr w:rsidR="00C3513D" w:rsidRPr="00293FA6" w:rsidTr="00077AC3">
        <w:tblPrEx>
          <w:tblCellMar>
            <w:top w:w="0" w:type="dxa"/>
            <w:bottom w:w="0" w:type="dxa"/>
          </w:tblCellMar>
        </w:tblPrEx>
        <w:trPr>
          <w:trHeight w:hRule="exact" w:val="540"/>
        </w:trPr>
        <w:tc>
          <w:tcPr>
            <w:tcW w:w="900" w:type="dxa"/>
            <w:tcBorders>
              <w:top w:val="single" w:sz="4" w:space="0" w:color="000000"/>
              <w:left w:val="single" w:sz="12" w:space="0" w:color="000000"/>
              <w:bottom w:val="single" w:sz="4" w:space="0" w:color="000000"/>
              <w:right w:val="single" w:sz="4" w:space="0" w:color="000000"/>
            </w:tcBorders>
          </w:tcPr>
          <w:p w:rsidR="00C3513D" w:rsidRPr="00293FA6" w:rsidRDefault="007E30C1" w:rsidP="00077AC3">
            <w:pPr>
              <w:widowControl w:val="0"/>
              <w:autoSpaceDE w:val="0"/>
              <w:autoSpaceDN w:val="0"/>
              <w:adjustRightInd w:val="0"/>
              <w:spacing w:before="8" w:line="120" w:lineRule="exact"/>
              <w:jc w:val="center"/>
              <w:rPr>
                <w:rFonts w:cs="Arial"/>
                <w:color w:val="333333"/>
                <w:sz w:val="16"/>
                <w:szCs w:val="16"/>
              </w:rPr>
            </w:pPr>
          </w:p>
          <w:p w:rsidR="00C3513D" w:rsidRPr="00293FA6" w:rsidRDefault="007E30C1" w:rsidP="00077AC3">
            <w:pPr>
              <w:widowControl w:val="0"/>
              <w:autoSpaceDE w:val="0"/>
              <w:autoSpaceDN w:val="0"/>
              <w:adjustRightInd w:val="0"/>
              <w:ind w:left="101"/>
              <w:jc w:val="center"/>
              <w:rPr>
                <w:rFonts w:cs="Arial"/>
                <w:color w:val="333333"/>
                <w:sz w:val="16"/>
                <w:szCs w:val="16"/>
              </w:rPr>
            </w:pPr>
            <w:r w:rsidRPr="00293FA6">
              <w:rPr>
                <w:rFonts w:cs="Arial"/>
                <w:color w:val="333333"/>
                <w:sz w:val="16"/>
                <w:szCs w:val="16"/>
              </w:rPr>
              <w:t>24</w:t>
            </w:r>
          </w:p>
        </w:tc>
        <w:tc>
          <w:tcPr>
            <w:tcW w:w="5040" w:type="dxa"/>
            <w:tcBorders>
              <w:top w:val="single" w:sz="4" w:space="0" w:color="000000"/>
              <w:left w:val="single" w:sz="4" w:space="0" w:color="000000"/>
              <w:bottom w:val="single" w:sz="4" w:space="0" w:color="000000"/>
              <w:right w:val="single" w:sz="4" w:space="0" w:color="000000"/>
            </w:tcBorders>
          </w:tcPr>
          <w:p w:rsidR="00C3513D" w:rsidRPr="00293FA6" w:rsidRDefault="007E30C1" w:rsidP="00077AC3">
            <w:pPr>
              <w:widowControl w:val="0"/>
              <w:autoSpaceDE w:val="0"/>
              <w:autoSpaceDN w:val="0"/>
              <w:adjustRightInd w:val="0"/>
              <w:spacing w:line="226" w:lineRule="exact"/>
              <w:ind w:left="102"/>
              <w:rPr>
                <w:rFonts w:cs="Arial"/>
                <w:color w:val="333333"/>
                <w:sz w:val="16"/>
                <w:szCs w:val="16"/>
              </w:rPr>
            </w:pPr>
            <w:r w:rsidRPr="00293FA6">
              <w:rPr>
                <w:rFonts w:cs="Arial"/>
                <w:color w:val="333333"/>
                <w:sz w:val="16"/>
                <w:szCs w:val="16"/>
              </w:rPr>
              <w:t>Médicam</w:t>
            </w:r>
            <w:r w:rsidRPr="00293FA6">
              <w:rPr>
                <w:rFonts w:cs="Arial"/>
                <w:color w:val="333333"/>
                <w:spacing w:val="-1"/>
                <w:sz w:val="16"/>
                <w:szCs w:val="16"/>
              </w:rPr>
              <w:t>e</w:t>
            </w:r>
            <w:r w:rsidRPr="00293FA6">
              <w:rPr>
                <w:rFonts w:cs="Arial"/>
                <w:color w:val="333333"/>
                <w:sz w:val="16"/>
                <w:szCs w:val="16"/>
              </w:rPr>
              <w:t>nts auxque</w:t>
            </w:r>
            <w:r w:rsidRPr="00293FA6">
              <w:rPr>
                <w:rFonts w:cs="Arial"/>
                <w:color w:val="333333"/>
                <w:spacing w:val="-2"/>
                <w:sz w:val="16"/>
                <w:szCs w:val="16"/>
              </w:rPr>
              <w:t>l</w:t>
            </w:r>
            <w:r w:rsidRPr="00293FA6">
              <w:rPr>
                <w:rFonts w:cs="Arial"/>
                <w:color w:val="333333"/>
                <w:sz w:val="16"/>
                <w:szCs w:val="16"/>
              </w:rPr>
              <w:t xml:space="preserve">s la </w:t>
            </w:r>
            <w:r w:rsidRPr="00293FA6">
              <w:rPr>
                <w:rFonts w:cs="Arial"/>
                <w:color w:val="333333"/>
                <w:sz w:val="16"/>
                <w:szCs w:val="16"/>
              </w:rPr>
              <w:t>souche de vibrion</w:t>
            </w:r>
          </w:p>
          <w:p w:rsidR="00C3513D" w:rsidRPr="00293FA6" w:rsidRDefault="007E30C1" w:rsidP="00077AC3">
            <w:pPr>
              <w:widowControl w:val="0"/>
              <w:autoSpaceDE w:val="0"/>
              <w:autoSpaceDN w:val="0"/>
              <w:adjustRightInd w:val="0"/>
              <w:spacing w:before="35"/>
              <w:ind w:left="102"/>
              <w:rPr>
                <w:rFonts w:cs="Arial"/>
                <w:color w:val="333333"/>
                <w:sz w:val="16"/>
                <w:szCs w:val="16"/>
              </w:rPr>
            </w:pPr>
            <w:r w:rsidRPr="00293FA6">
              <w:rPr>
                <w:rFonts w:cs="Arial"/>
                <w:color w:val="333333"/>
                <w:sz w:val="16"/>
                <w:szCs w:val="16"/>
              </w:rPr>
              <w:t>est r</w:t>
            </w:r>
            <w:r w:rsidRPr="00293FA6">
              <w:rPr>
                <w:rFonts w:cs="Arial"/>
                <w:color w:val="333333"/>
                <w:spacing w:val="-1"/>
                <w:sz w:val="16"/>
                <w:szCs w:val="16"/>
              </w:rPr>
              <w:t>é</w:t>
            </w:r>
            <w:r w:rsidRPr="00293FA6">
              <w:rPr>
                <w:rFonts w:cs="Arial"/>
                <w:color w:val="333333"/>
                <w:sz w:val="16"/>
                <w:szCs w:val="16"/>
              </w:rPr>
              <w:t>s</w:t>
            </w:r>
            <w:r w:rsidRPr="00293FA6">
              <w:rPr>
                <w:rFonts w:cs="Arial"/>
                <w:color w:val="333333"/>
                <w:spacing w:val="-1"/>
                <w:sz w:val="16"/>
                <w:szCs w:val="16"/>
              </w:rPr>
              <w:t>i</w:t>
            </w:r>
            <w:r w:rsidRPr="00293FA6">
              <w:rPr>
                <w:rFonts w:cs="Arial"/>
                <w:color w:val="333333"/>
                <w:sz w:val="16"/>
                <w:szCs w:val="16"/>
              </w:rPr>
              <w:t>stante</w:t>
            </w:r>
          </w:p>
        </w:tc>
        <w:tc>
          <w:tcPr>
            <w:tcW w:w="4140" w:type="dxa"/>
            <w:tcBorders>
              <w:top w:val="single" w:sz="4" w:space="0" w:color="000000"/>
              <w:left w:val="single" w:sz="4" w:space="0" w:color="000000"/>
              <w:bottom w:val="single" w:sz="4" w:space="0" w:color="000000"/>
              <w:right w:val="single" w:sz="12" w:space="0" w:color="000000"/>
            </w:tcBorders>
          </w:tcPr>
          <w:p w:rsidR="00C3513D" w:rsidRPr="00293FA6" w:rsidRDefault="007E30C1" w:rsidP="00077AC3">
            <w:pPr>
              <w:widowControl w:val="0"/>
              <w:autoSpaceDE w:val="0"/>
              <w:autoSpaceDN w:val="0"/>
              <w:adjustRightInd w:val="0"/>
              <w:rPr>
                <w:rFonts w:cs="Arial"/>
                <w:color w:val="333333"/>
                <w:sz w:val="16"/>
                <w:szCs w:val="16"/>
              </w:rPr>
            </w:pPr>
          </w:p>
        </w:tc>
      </w:tr>
      <w:tr w:rsidR="00C3513D" w:rsidRPr="00293FA6" w:rsidTr="00077AC3">
        <w:tblPrEx>
          <w:tblCellMar>
            <w:top w:w="0" w:type="dxa"/>
            <w:bottom w:w="0" w:type="dxa"/>
          </w:tblCellMar>
        </w:tblPrEx>
        <w:trPr>
          <w:trHeight w:hRule="exact" w:val="324"/>
        </w:trPr>
        <w:tc>
          <w:tcPr>
            <w:tcW w:w="900" w:type="dxa"/>
            <w:tcBorders>
              <w:top w:val="single" w:sz="4" w:space="0" w:color="000000"/>
              <w:left w:val="single" w:sz="12" w:space="0" w:color="000000"/>
              <w:bottom w:val="single" w:sz="4" w:space="0" w:color="000000"/>
              <w:right w:val="single" w:sz="4" w:space="0" w:color="000000"/>
            </w:tcBorders>
          </w:tcPr>
          <w:p w:rsidR="00C3513D" w:rsidRPr="00293FA6" w:rsidRDefault="007E30C1" w:rsidP="00077AC3">
            <w:pPr>
              <w:widowControl w:val="0"/>
              <w:autoSpaceDE w:val="0"/>
              <w:autoSpaceDN w:val="0"/>
              <w:adjustRightInd w:val="0"/>
              <w:spacing w:before="21"/>
              <w:ind w:left="101"/>
              <w:jc w:val="center"/>
              <w:rPr>
                <w:rFonts w:cs="Arial"/>
                <w:color w:val="333333"/>
                <w:sz w:val="16"/>
                <w:szCs w:val="16"/>
              </w:rPr>
            </w:pPr>
            <w:r w:rsidRPr="00293FA6">
              <w:rPr>
                <w:rFonts w:cs="Arial"/>
                <w:color w:val="333333"/>
                <w:sz w:val="16"/>
                <w:szCs w:val="16"/>
              </w:rPr>
              <w:t>25</w:t>
            </w:r>
          </w:p>
        </w:tc>
        <w:tc>
          <w:tcPr>
            <w:tcW w:w="5040" w:type="dxa"/>
            <w:tcBorders>
              <w:top w:val="single" w:sz="4" w:space="0" w:color="000000"/>
              <w:left w:val="single" w:sz="4" w:space="0" w:color="000000"/>
              <w:bottom w:val="single" w:sz="4" w:space="0" w:color="000000"/>
              <w:right w:val="single" w:sz="4" w:space="0" w:color="000000"/>
            </w:tcBorders>
          </w:tcPr>
          <w:p w:rsidR="00C3513D" w:rsidRPr="00293FA6" w:rsidRDefault="007E30C1" w:rsidP="00077AC3">
            <w:pPr>
              <w:widowControl w:val="0"/>
              <w:autoSpaceDE w:val="0"/>
              <w:autoSpaceDN w:val="0"/>
              <w:adjustRightInd w:val="0"/>
              <w:spacing w:before="21"/>
              <w:ind w:left="102"/>
              <w:rPr>
                <w:rFonts w:cs="Arial"/>
                <w:color w:val="333333"/>
                <w:sz w:val="16"/>
                <w:szCs w:val="16"/>
              </w:rPr>
            </w:pPr>
            <w:r w:rsidRPr="00293FA6">
              <w:rPr>
                <w:rFonts w:cs="Arial"/>
                <w:color w:val="333333"/>
                <w:sz w:val="16"/>
                <w:szCs w:val="16"/>
              </w:rPr>
              <w:t>Iss</w:t>
            </w:r>
            <w:r w:rsidRPr="00293FA6">
              <w:rPr>
                <w:rFonts w:cs="Arial"/>
                <w:color w:val="333333"/>
                <w:spacing w:val="-1"/>
                <w:sz w:val="16"/>
                <w:szCs w:val="16"/>
              </w:rPr>
              <w:t>u</w:t>
            </w:r>
            <w:r w:rsidRPr="00293FA6">
              <w:rPr>
                <w:rFonts w:cs="Arial"/>
                <w:color w:val="333333"/>
                <w:sz w:val="16"/>
                <w:szCs w:val="16"/>
              </w:rPr>
              <w:t xml:space="preserve">e de la </w:t>
            </w:r>
            <w:r w:rsidRPr="00293FA6">
              <w:rPr>
                <w:rFonts w:cs="Arial"/>
                <w:color w:val="333333"/>
                <w:spacing w:val="-1"/>
                <w:sz w:val="16"/>
                <w:szCs w:val="16"/>
              </w:rPr>
              <w:t>m</w:t>
            </w:r>
            <w:r w:rsidRPr="00293FA6">
              <w:rPr>
                <w:rFonts w:cs="Arial"/>
                <w:color w:val="333333"/>
                <w:sz w:val="16"/>
                <w:szCs w:val="16"/>
              </w:rPr>
              <w:t>aladie (d</w:t>
            </w:r>
            <w:r w:rsidRPr="00293FA6">
              <w:rPr>
                <w:rFonts w:cs="Arial"/>
                <w:color w:val="333333"/>
                <w:spacing w:val="-1"/>
                <w:sz w:val="16"/>
                <w:szCs w:val="16"/>
              </w:rPr>
              <w:t>é</w:t>
            </w:r>
            <w:r w:rsidRPr="00293FA6">
              <w:rPr>
                <w:rFonts w:cs="Arial"/>
                <w:color w:val="333333"/>
                <w:spacing w:val="1"/>
                <w:sz w:val="16"/>
                <w:szCs w:val="16"/>
              </w:rPr>
              <w:t>c</w:t>
            </w:r>
            <w:r w:rsidRPr="00293FA6">
              <w:rPr>
                <w:rFonts w:cs="Arial"/>
                <w:color w:val="333333"/>
                <w:spacing w:val="-1"/>
                <w:sz w:val="16"/>
                <w:szCs w:val="16"/>
              </w:rPr>
              <w:t>ès</w:t>
            </w:r>
            <w:r w:rsidRPr="00293FA6">
              <w:rPr>
                <w:rFonts w:cs="Arial"/>
                <w:color w:val="333333"/>
                <w:sz w:val="16"/>
                <w:szCs w:val="16"/>
              </w:rPr>
              <w:t>, survie, inc</w:t>
            </w:r>
            <w:r w:rsidRPr="00293FA6">
              <w:rPr>
                <w:rFonts w:cs="Arial"/>
                <w:color w:val="333333"/>
                <w:spacing w:val="-1"/>
                <w:sz w:val="16"/>
                <w:szCs w:val="16"/>
              </w:rPr>
              <w:t>o</w:t>
            </w:r>
            <w:r w:rsidRPr="00293FA6">
              <w:rPr>
                <w:rFonts w:cs="Arial"/>
                <w:color w:val="333333"/>
                <w:sz w:val="16"/>
                <w:szCs w:val="16"/>
              </w:rPr>
              <w:t>nnu</w:t>
            </w:r>
            <w:r w:rsidRPr="00293FA6">
              <w:rPr>
                <w:rFonts w:cs="Arial"/>
                <w:color w:val="333333"/>
                <w:spacing w:val="-1"/>
                <w:sz w:val="16"/>
                <w:szCs w:val="16"/>
              </w:rPr>
              <w:t>e</w:t>
            </w:r>
            <w:r w:rsidRPr="00293FA6">
              <w:rPr>
                <w:rFonts w:cs="Arial"/>
                <w:color w:val="333333"/>
                <w:sz w:val="16"/>
                <w:szCs w:val="16"/>
              </w:rPr>
              <w:t>)</w:t>
            </w:r>
          </w:p>
        </w:tc>
        <w:tc>
          <w:tcPr>
            <w:tcW w:w="4140" w:type="dxa"/>
            <w:tcBorders>
              <w:top w:val="single" w:sz="4" w:space="0" w:color="000000"/>
              <w:left w:val="single" w:sz="4" w:space="0" w:color="000000"/>
              <w:bottom w:val="single" w:sz="4" w:space="0" w:color="000000"/>
              <w:right w:val="single" w:sz="12" w:space="0" w:color="000000"/>
            </w:tcBorders>
          </w:tcPr>
          <w:p w:rsidR="00C3513D" w:rsidRPr="00293FA6" w:rsidRDefault="007E30C1" w:rsidP="00077AC3">
            <w:pPr>
              <w:widowControl w:val="0"/>
              <w:autoSpaceDE w:val="0"/>
              <w:autoSpaceDN w:val="0"/>
              <w:adjustRightInd w:val="0"/>
              <w:rPr>
                <w:rFonts w:cs="Arial"/>
                <w:color w:val="333333"/>
                <w:sz w:val="16"/>
                <w:szCs w:val="16"/>
              </w:rPr>
            </w:pPr>
          </w:p>
        </w:tc>
      </w:tr>
      <w:tr w:rsidR="00C3513D" w:rsidRPr="00293FA6" w:rsidTr="00077AC3">
        <w:tblPrEx>
          <w:tblCellMar>
            <w:top w:w="0" w:type="dxa"/>
            <w:bottom w:w="0" w:type="dxa"/>
          </w:tblCellMar>
        </w:tblPrEx>
        <w:trPr>
          <w:trHeight w:hRule="exact" w:val="955"/>
        </w:trPr>
        <w:tc>
          <w:tcPr>
            <w:tcW w:w="900" w:type="dxa"/>
            <w:tcBorders>
              <w:top w:val="single" w:sz="4" w:space="0" w:color="000000"/>
              <w:left w:val="single" w:sz="12" w:space="0" w:color="000000"/>
              <w:bottom w:val="single" w:sz="4" w:space="0" w:color="000000"/>
              <w:right w:val="single" w:sz="4" w:space="0" w:color="000000"/>
            </w:tcBorders>
          </w:tcPr>
          <w:p w:rsidR="00C3513D" w:rsidRPr="00293FA6" w:rsidRDefault="007E30C1" w:rsidP="00077AC3">
            <w:pPr>
              <w:widowControl w:val="0"/>
              <w:autoSpaceDE w:val="0"/>
              <w:autoSpaceDN w:val="0"/>
              <w:adjustRightInd w:val="0"/>
              <w:spacing w:before="7" w:line="130" w:lineRule="exact"/>
              <w:jc w:val="center"/>
              <w:rPr>
                <w:rFonts w:cs="Arial"/>
                <w:color w:val="333333"/>
                <w:sz w:val="16"/>
                <w:szCs w:val="16"/>
              </w:rPr>
            </w:pPr>
          </w:p>
          <w:p w:rsidR="00C3513D" w:rsidRPr="00293FA6" w:rsidRDefault="007E30C1" w:rsidP="00077AC3">
            <w:pPr>
              <w:widowControl w:val="0"/>
              <w:autoSpaceDE w:val="0"/>
              <w:autoSpaceDN w:val="0"/>
              <w:adjustRightInd w:val="0"/>
              <w:spacing w:line="200" w:lineRule="exact"/>
              <w:jc w:val="center"/>
              <w:rPr>
                <w:rFonts w:cs="Arial"/>
                <w:color w:val="333333"/>
                <w:sz w:val="16"/>
                <w:szCs w:val="16"/>
              </w:rPr>
            </w:pPr>
          </w:p>
          <w:p w:rsidR="00C3513D" w:rsidRPr="00293FA6" w:rsidRDefault="007E30C1" w:rsidP="00077AC3">
            <w:pPr>
              <w:widowControl w:val="0"/>
              <w:autoSpaceDE w:val="0"/>
              <w:autoSpaceDN w:val="0"/>
              <w:adjustRightInd w:val="0"/>
              <w:ind w:left="101"/>
              <w:jc w:val="center"/>
              <w:rPr>
                <w:rFonts w:cs="Arial"/>
                <w:color w:val="333333"/>
                <w:sz w:val="16"/>
                <w:szCs w:val="16"/>
              </w:rPr>
            </w:pPr>
            <w:r w:rsidRPr="00293FA6">
              <w:rPr>
                <w:rFonts w:cs="Arial"/>
                <w:color w:val="333333"/>
                <w:sz w:val="16"/>
                <w:szCs w:val="16"/>
              </w:rPr>
              <w:t>26</w:t>
            </w:r>
          </w:p>
        </w:tc>
        <w:tc>
          <w:tcPr>
            <w:tcW w:w="5040" w:type="dxa"/>
            <w:tcBorders>
              <w:top w:val="single" w:sz="4" w:space="0" w:color="000000"/>
              <w:left w:val="single" w:sz="4" w:space="0" w:color="000000"/>
              <w:bottom w:val="single" w:sz="4" w:space="0" w:color="000000"/>
              <w:right w:val="single" w:sz="4" w:space="0" w:color="000000"/>
            </w:tcBorders>
          </w:tcPr>
          <w:p w:rsidR="00C3513D" w:rsidRPr="00293FA6" w:rsidRDefault="007E30C1" w:rsidP="00077AC3">
            <w:pPr>
              <w:widowControl w:val="0"/>
              <w:autoSpaceDE w:val="0"/>
              <w:autoSpaceDN w:val="0"/>
              <w:adjustRightInd w:val="0"/>
              <w:spacing w:before="71"/>
              <w:ind w:left="102" w:right="274"/>
              <w:rPr>
                <w:rFonts w:cs="Arial"/>
                <w:color w:val="333333"/>
                <w:sz w:val="16"/>
                <w:szCs w:val="16"/>
              </w:rPr>
            </w:pPr>
            <w:r w:rsidRPr="00293FA6">
              <w:rPr>
                <w:rFonts w:cs="Arial"/>
                <w:color w:val="333333"/>
                <w:sz w:val="16"/>
                <w:szCs w:val="16"/>
              </w:rPr>
              <w:t>Cl</w:t>
            </w:r>
            <w:r w:rsidRPr="00293FA6">
              <w:rPr>
                <w:rFonts w:cs="Arial"/>
                <w:color w:val="333333"/>
                <w:spacing w:val="-1"/>
                <w:sz w:val="16"/>
                <w:szCs w:val="16"/>
              </w:rPr>
              <w:t>a</w:t>
            </w:r>
            <w:r w:rsidRPr="00293FA6">
              <w:rPr>
                <w:rFonts w:cs="Arial"/>
                <w:color w:val="333333"/>
                <w:sz w:val="16"/>
                <w:szCs w:val="16"/>
              </w:rPr>
              <w:t>ssif</w:t>
            </w:r>
            <w:r w:rsidRPr="00293FA6">
              <w:rPr>
                <w:rFonts w:cs="Arial"/>
                <w:color w:val="333333"/>
                <w:spacing w:val="-1"/>
                <w:sz w:val="16"/>
                <w:szCs w:val="16"/>
              </w:rPr>
              <w:t>i</w:t>
            </w:r>
            <w:r w:rsidRPr="00293FA6">
              <w:rPr>
                <w:rFonts w:cs="Arial"/>
                <w:color w:val="333333"/>
                <w:sz w:val="16"/>
                <w:szCs w:val="16"/>
              </w:rPr>
              <w:t>cation</w:t>
            </w:r>
            <w:r w:rsidRPr="00293FA6">
              <w:rPr>
                <w:rFonts w:cs="Arial"/>
                <w:color w:val="333333"/>
                <w:spacing w:val="-1"/>
                <w:sz w:val="16"/>
                <w:szCs w:val="16"/>
              </w:rPr>
              <w:t xml:space="preserve"> </w:t>
            </w:r>
            <w:r w:rsidRPr="00293FA6">
              <w:rPr>
                <w:rFonts w:cs="Arial"/>
                <w:color w:val="333333"/>
                <w:sz w:val="16"/>
                <w:szCs w:val="16"/>
              </w:rPr>
              <w:t>finale (c</w:t>
            </w:r>
            <w:r w:rsidRPr="00293FA6">
              <w:rPr>
                <w:rFonts w:cs="Arial"/>
                <w:color w:val="333333"/>
                <w:spacing w:val="-1"/>
                <w:sz w:val="16"/>
                <w:szCs w:val="16"/>
              </w:rPr>
              <w:t>a</w:t>
            </w:r>
            <w:r w:rsidRPr="00293FA6">
              <w:rPr>
                <w:rFonts w:cs="Arial"/>
                <w:color w:val="333333"/>
                <w:sz w:val="16"/>
                <w:szCs w:val="16"/>
              </w:rPr>
              <w:t>s r</w:t>
            </w:r>
            <w:r w:rsidRPr="00293FA6">
              <w:rPr>
                <w:rFonts w:cs="Arial"/>
                <w:color w:val="333333"/>
                <w:spacing w:val="-1"/>
                <w:sz w:val="16"/>
                <w:szCs w:val="16"/>
              </w:rPr>
              <w:t>e</w:t>
            </w:r>
            <w:r w:rsidRPr="00293FA6">
              <w:rPr>
                <w:rFonts w:cs="Arial"/>
                <w:color w:val="333333"/>
                <w:sz w:val="16"/>
                <w:szCs w:val="16"/>
              </w:rPr>
              <w:t>jeté, présum</w:t>
            </w:r>
            <w:r w:rsidRPr="00293FA6">
              <w:rPr>
                <w:rFonts w:cs="Arial"/>
                <w:color w:val="333333"/>
                <w:spacing w:val="-1"/>
                <w:sz w:val="16"/>
                <w:szCs w:val="16"/>
              </w:rPr>
              <w:t>é</w:t>
            </w:r>
            <w:r w:rsidRPr="00293FA6">
              <w:rPr>
                <w:rFonts w:cs="Arial"/>
                <w:color w:val="333333"/>
                <w:sz w:val="16"/>
                <w:szCs w:val="16"/>
              </w:rPr>
              <w:t>, pro</w:t>
            </w:r>
            <w:r w:rsidRPr="00293FA6">
              <w:rPr>
                <w:rFonts w:cs="Arial"/>
                <w:color w:val="333333"/>
                <w:spacing w:val="-1"/>
                <w:sz w:val="16"/>
                <w:szCs w:val="16"/>
              </w:rPr>
              <w:t>b</w:t>
            </w:r>
            <w:r w:rsidRPr="00293FA6">
              <w:rPr>
                <w:rFonts w:cs="Arial"/>
                <w:color w:val="333333"/>
                <w:sz w:val="16"/>
                <w:szCs w:val="16"/>
              </w:rPr>
              <w:t>able, co</w:t>
            </w:r>
            <w:r w:rsidRPr="00293FA6">
              <w:rPr>
                <w:rFonts w:cs="Arial"/>
                <w:color w:val="333333"/>
                <w:spacing w:val="-1"/>
                <w:sz w:val="16"/>
                <w:szCs w:val="16"/>
              </w:rPr>
              <w:t>n</w:t>
            </w:r>
            <w:r w:rsidRPr="00293FA6">
              <w:rPr>
                <w:rFonts w:cs="Arial"/>
                <w:color w:val="333333"/>
                <w:sz w:val="16"/>
                <w:szCs w:val="16"/>
              </w:rPr>
              <w:t>firmé par l</w:t>
            </w:r>
            <w:r w:rsidRPr="00293FA6">
              <w:rPr>
                <w:rFonts w:cs="Arial"/>
                <w:color w:val="333333"/>
                <w:spacing w:val="-1"/>
                <w:sz w:val="16"/>
                <w:szCs w:val="16"/>
              </w:rPr>
              <w:t>a</w:t>
            </w:r>
            <w:r w:rsidRPr="00293FA6">
              <w:rPr>
                <w:rFonts w:cs="Arial"/>
                <w:color w:val="333333"/>
                <w:sz w:val="16"/>
                <w:szCs w:val="16"/>
              </w:rPr>
              <w:t>b</w:t>
            </w:r>
            <w:r w:rsidRPr="00293FA6">
              <w:rPr>
                <w:rFonts w:cs="Arial"/>
                <w:color w:val="333333"/>
                <w:spacing w:val="-1"/>
                <w:sz w:val="16"/>
                <w:szCs w:val="16"/>
              </w:rPr>
              <w:t>o</w:t>
            </w:r>
            <w:r w:rsidRPr="00293FA6">
              <w:rPr>
                <w:rFonts w:cs="Arial"/>
                <w:color w:val="333333"/>
                <w:sz w:val="16"/>
                <w:szCs w:val="16"/>
              </w:rPr>
              <w:t xml:space="preserve">ratoire, confirmé par lien </w:t>
            </w:r>
            <w:r w:rsidRPr="00293FA6">
              <w:rPr>
                <w:rFonts w:cs="Arial"/>
                <w:color w:val="333333"/>
                <w:spacing w:val="-1"/>
                <w:sz w:val="16"/>
                <w:szCs w:val="16"/>
              </w:rPr>
              <w:t>é</w:t>
            </w:r>
            <w:r w:rsidRPr="00293FA6">
              <w:rPr>
                <w:rFonts w:cs="Arial"/>
                <w:color w:val="333333"/>
                <w:sz w:val="16"/>
                <w:szCs w:val="16"/>
              </w:rPr>
              <w:t>pid</w:t>
            </w:r>
            <w:r w:rsidRPr="00293FA6">
              <w:rPr>
                <w:rFonts w:cs="Arial"/>
                <w:color w:val="333333"/>
                <w:spacing w:val="-1"/>
                <w:sz w:val="16"/>
                <w:szCs w:val="16"/>
              </w:rPr>
              <w:t>é</w:t>
            </w:r>
            <w:r w:rsidRPr="00293FA6">
              <w:rPr>
                <w:rFonts w:cs="Arial"/>
                <w:color w:val="333333"/>
                <w:sz w:val="16"/>
                <w:szCs w:val="16"/>
              </w:rPr>
              <w:t>miologi</w:t>
            </w:r>
            <w:r w:rsidRPr="00293FA6">
              <w:rPr>
                <w:rFonts w:cs="Arial"/>
                <w:color w:val="333333"/>
                <w:spacing w:val="-1"/>
                <w:sz w:val="16"/>
                <w:szCs w:val="16"/>
              </w:rPr>
              <w:t>q</w:t>
            </w:r>
            <w:r w:rsidRPr="00293FA6">
              <w:rPr>
                <w:rFonts w:cs="Arial"/>
                <w:color w:val="333333"/>
                <w:sz w:val="16"/>
                <w:szCs w:val="16"/>
              </w:rPr>
              <w:t xml:space="preserve">ue, </w:t>
            </w:r>
            <w:r w:rsidRPr="00293FA6">
              <w:rPr>
                <w:rFonts w:cs="Arial"/>
                <w:color w:val="333333"/>
                <w:spacing w:val="-1"/>
                <w:sz w:val="16"/>
                <w:szCs w:val="16"/>
              </w:rPr>
              <w:t>e</w:t>
            </w:r>
            <w:r w:rsidRPr="00293FA6">
              <w:rPr>
                <w:rFonts w:cs="Arial"/>
                <w:color w:val="333333"/>
                <w:sz w:val="16"/>
                <w:szCs w:val="16"/>
              </w:rPr>
              <w:t>n attente)</w:t>
            </w:r>
          </w:p>
        </w:tc>
        <w:tc>
          <w:tcPr>
            <w:tcW w:w="4140" w:type="dxa"/>
            <w:tcBorders>
              <w:top w:val="single" w:sz="4" w:space="0" w:color="000000"/>
              <w:left w:val="single" w:sz="4" w:space="0" w:color="000000"/>
              <w:bottom w:val="single" w:sz="4" w:space="0" w:color="000000"/>
              <w:right w:val="single" w:sz="12" w:space="0" w:color="000000"/>
            </w:tcBorders>
          </w:tcPr>
          <w:p w:rsidR="00C3513D" w:rsidRPr="00293FA6" w:rsidRDefault="007E30C1" w:rsidP="00077AC3">
            <w:pPr>
              <w:widowControl w:val="0"/>
              <w:autoSpaceDE w:val="0"/>
              <w:autoSpaceDN w:val="0"/>
              <w:adjustRightInd w:val="0"/>
              <w:rPr>
                <w:rFonts w:cs="Arial"/>
                <w:color w:val="333333"/>
                <w:sz w:val="16"/>
                <w:szCs w:val="16"/>
              </w:rPr>
            </w:pPr>
          </w:p>
        </w:tc>
      </w:tr>
      <w:tr w:rsidR="00C3513D" w:rsidRPr="00293FA6" w:rsidTr="00077AC3">
        <w:tblPrEx>
          <w:tblCellMar>
            <w:top w:w="0" w:type="dxa"/>
            <w:bottom w:w="0" w:type="dxa"/>
          </w:tblCellMar>
        </w:tblPrEx>
        <w:trPr>
          <w:trHeight w:hRule="exact" w:val="579"/>
        </w:trPr>
        <w:tc>
          <w:tcPr>
            <w:tcW w:w="900" w:type="dxa"/>
            <w:tcBorders>
              <w:top w:val="single" w:sz="4" w:space="0" w:color="000000"/>
              <w:left w:val="single" w:sz="12" w:space="0" w:color="000000"/>
              <w:bottom w:val="single" w:sz="4" w:space="0" w:color="000000"/>
              <w:right w:val="single" w:sz="4" w:space="0" w:color="000000"/>
            </w:tcBorders>
          </w:tcPr>
          <w:p w:rsidR="00C3513D" w:rsidRPr="00293FA6" w:rsidRDefault="007E30C1" w:rsidP="00077AC3">
            <w:pPr>
              <w:widowControl w:val="0"/>
              <w:autoSpaceDE w:val="0"/>
              <w:autoSpaceDN w:val="0"/>
              <w:adjustRightInd w:val="0"/>
              <w:spacing w:before="1" w:line="100" w:lineRule="exact"/>
              <w:jc w:val="center"/>
              <w:rPr>
                <w:rFonts w:cs="Arial"/>
                <w:color w:val="333333"/>
                <w:sz w:val="16"/>
                <w:szCs w:val="16"/>
              </w:rPr>
            </w:pPr>
          </w:p>
          <w:p w:rsidR="00C3513D" w:rsidRPr="00293FA6" w:rsidRDefault="007E30C1" w:rsidP="00077AC3">
            <w:pPr>
              <w:widowControl w:val="0"/>
              <w:autoSpaceDE w:val="0"/>
              <w:autoSpaceDN w:val="0"/>
              <w:adjustRightInd w:val="0"/>
              <w:jc w:val="center"/>
              <w:rPr>
                <w:rFonts w:cs="Arial"/>
                <w:color w:val="333333"/>
                <w:sz w:val="16"/>
                <w:szCs w:val="16"/>
              </w:rPr>
            </w:pPr>
            <w:r w:rsidRPr="00293FA6">
              <w:rPr>
                <w:rFonts w:cs="Arial"/>
                <w:color w:val="333333"/>
                <w:sz w:val="16"/>
                <w:szCs w:val="16"/>
              </w:rPr>
              <w:t>27</w:t>
            </w:r>
          </w:p>
        </w:tc>
        <w:tc>
          <w:tcPr>
            <w:tcW w:w="5040" w:type="dxa"/>
            <w:tcBorders>
              <w:top w:val="single" w:sz="4" w:space="0" w:color="000000"/>
              <w:left w:val="single" w:sz="4" w:space="0" w:color="000000"/>
              <w:bottom w:val="single" w:sz="4" w:space="0" w:color="000000"/>
              <w:right w:val="single" w:sz="4" w:space="0" w:color="000000"/>
            </w:tcBorders>
          </w:tcPr>
          <w:p w:rsidR="00C3513D" w:rsidRPr="00293FA6" w:rsidRDefault="007E30C1" w:rsidP="00077AC3">
            <w:pPr>
              <w:widowControl w:val="0"/>
              <w:autoSpaceDE w:val="0"/>
              <w:autoSpaceDN w:val="0"/>
              <w:adjustRightInd w:val="0"/>
              <w:spacing w:before="1" w:line="100" w:lineRule="exact"/>
              <w:rPr>
                <w:rFonts w:cs="Arial"/>
                <w:color w:val="333333"/>
                <w:sz w:val="16"/>
                <w:szCs w:val="16"/>
              </w:rPr>
            </w:pPr>
          </w:p>
          <w:p w:rsidR="00C3513D" w:rsidRPr="00293FA6" w:rsidRDefault="007E30C1" w:rsidP="00077AC3">
            <w:pPr>
              <w:widowControl w:val="0"/>
              <w:autoSpaceDE w:val="0"/>
              <w:autoSpaceDN w:val="0"/>
              <w:adjustRightInd w:val="0"/>
              <w:rPr>
                <w:rFonts w:cs="Arial"/>
                <w:color w:val="333333"/>
                <w:sz w:val="16"/>
                <w:szCs w:val="16"/>
              </w:rPr>
            </w:pPr>
            <w:r w:rsidRPr="00293FA6">
              <w:rPr>
                <w:rFonts w:cs="Arial"/>
                <w:color w:val="333333"/>
                <w:sz w:val="16"/>
                <w:szCs w:val="16"/>
              </w:rPr>
              <w:t xml:space="preserve">Autres </w:t>
            </w:r>
            <w:r w:rsidRPr="00293FA6">
              <w:rPr>
                <w:rFonts w:cs="Arial"/>
                <w:color w:val="333333"/>
                <w:spacing w:val="-1"/>
                <w:sz w:val="16"/>
                <w:szCs w:val="16"/>
              </w:rPr>
              <w:t>n</w:t>
            </w:r>
            <w:r w:rsidRPr="00293FA6">
              <w:rPr>
                <w:rFonts w:cs="Arial"/>
                <w:color w:val="333333"/>
                <w:sz w:val="16"/>
                <w:szCs w:val="16"/>
              </w:rPr>
              <w:t>otes</w:t>
            </w:r>
            <w:r w:rsidRPr="00293FA6">
              <w:rPr>
                <w:rFonts w:cs="Arial"/>
                <w:color w:val="333333"/>
                <w:spacing w:val="-1"/>
                <w:sz w:val="16"/>
                <w:szCs w:val="16"/>
              </w:rPr>
              <w:t xml:space="preserve"> </w:t>
            </w:r>
            <w:r w:rsidRPr="00293FA6">
              <w:rPr>
                <w:rFonts w:cs="Arial"/>
                <w:color w:val="333333"/>
                <w:sz w:val="16"/>
                <w:szCs w:val="16"/>
              </w:rPr>
              <w:t>et obs</w:t>
            </w:r>
            <w:r w:rsidRPr="00293FA6">
              <w:rPr>
                <w:rFonts w:cs="Arial"/>
                <w:color w:val="333333"/>
                <w:spacing w:val="-1"/>
                <w:sz w:val="16"/>
                <w:szCs w:val="16"/>
              </w:rPr>
              <w:t>e</w:t>
            </w:r>
            <w:r w:rsidRPr="00293FA6">
              <w:rPr>
                <w:rFonts w:cs="Arial"/>
                <w:color w:val="333333"/>
                <w:sz w:val="16"/>
                <w:szCs w:val="16"/>
              </w:rPr>
              <w:t>rvati</w:t>
            </w:r>
            <w:r w:rsidRPr="00293FA6">
              <w:rPr>
                <w:rFonts w:cs="Arial"/>
                <w:color w:val="333333"/>
                <w:spacing w:val="-1"/>
                <w:sz w:val="16"/>
                <w:szCs w:val="16"/>
              </w:rPr>
              <w:t>o</w:t>
            </w:r>
            <w:r w:rsidRPr="00293FA6">
              <w:rPr>
                <w:rFonts w:cs="Arial"/>
                <w:color w:val="333333"/>
                <w:sz w:val="16"/>
                <w:szCs w:val="16"/>
              </w:rPr>
              <w:t>ns</w:t>
            </w:r>
          </w:p>
        </w:tc>
        <w:tc>
          <w:tcPr>
            <w:tcW w:w="4140" w:type="dxa"/>
            <w:tcBorders>
              <w:top w:val="single" w:sz="4" w:space="0" w:color="000000"/>
              <w:left w:val="single" w:sz="4" w:space="0" w:color="000000"/>
              <w:bottom w:val="single" w:sz="4" w:space="0" w:color="000000"/>
              <w:right w:val="single" w:sz="12" w:space="0" w:color="000000"/>
            </w:tcBorders>
          </w:tcPr>
          <w:p w:rsidR="00C3513D" w:rsidRPr="00293FA6" w:rsidRDefault="007E30C1" w:rsidP="00077AC3">
            <w:pPr>
              <w:widowControl w:val="0"/>
              <w:autoSpaceDE w:val="0"/>
              <w:autoSpaceDN w:val="0"/>
              <w:adjustRightInd w:val="0"/>
              <w:rPr>
                <w:rFonts w:cs="Arial"/>
                <w:color w:val="333333"/>
                <w:sz w:val="16"/>
                <w:szCs w:val="16"/>
              </w:rPr>
            </w:pPr>
          </w:p>
        </w:tc>
      </w:tr>
      <w:tr w:rsidR="00C3513D" w:rsidRPr="00293FA6" w:rsidTr="00077AC3">
        <w:tblPrEx>
          <w:tblCellMar>
            <w:top w:w="0" w:type="dxa"/>
            <w:bottom w:w="0" w:type="dxa"/>
          </w:tblCellMar>
        </w:tblPrEx>
        <w:trPr>
          <w:trHeight w:hRule="exact" w:val="549"/>
        </w:trPr>
        <w:tc>
          <w:tcPr>
            <w:tcW w:w="900" w:type="dxa"/>
            <w:tcBorders>
              <w:top w:val="single" w:sz="4" w:space="0" w:color="000000"/>
              <w:left w:val="single" w:sz="12" w:space="0" w:color="000000"/>
              <w:bottom w:val="single" w:sz="12" w:space="0" w:color="000000"/>
              <w:right w:val="single" w:sz="4" w:space="0" w:color="000000"/>
            </w:tcBorders>
          </w:tcPr>
          <w:p w:rsidR="00C3513D" w:rsidRPr="00293FA6" w:rsidRDefault="007E30C1" w:rsidP="00077AC3">
            <w:pPr>
              <w:widowControl w:val="0"/>
              <w:autoSpaceDE w:val="0"/>
              <w:autoSpaceDN w:val="0"/>
              <w:adjustRightInd w:val="0"/>
              <w:spacing w:before="8" w:line="120" w:lineRule="exact"/>
              <w:jc w:val="center"/>
              <w:rPr>
                <w:rFonts w:cs="Arial"/>
                <w:color w:val="333333"/>
                <w:sz w:val="16"/>
                <w:szCs w:val="16"/>
              </w:rPr>
            </w:pPr>
          </w:p>
          <w:p w:rsidR="00C3513D" w:rsidRPr="00293FA6" w:rsidRDefault="007E30C1" w:rsidP="00077AC3">
            <w:pPr>
              <w:widowControl w:val="0"/>
              <w:autoSpaceDE w:val="0"/>
              <w:autoSpaceDN w:val="0"/>
              <w:adjustRightInd w:val="0"/>
              <w:ind w:left="101"/>
              <w:jc w:val="center"/>
              <w:rPr>
                <w:rFonts w:cs="Arial"/>
                <w:color w:val="333333"/>
                <w:sz w:val="16"/>
                <w:szCs w:val="16"/>
              </w:rPr>
            </w:pPr>
            <w:r w:rsidRPr="00293FA6">
              <w:rPr>
                <w:rFonts w:cs="Arial"/>
                <w:color w:val="333333"/>
                <w:sz w:val="16"/>
                <w:szCs w:val="16"/>
              </w:rPr>
              <w:t>28</w:t>
            </w:r>
          </w:p>
        </w:tc>
        <w:tc>
          <w:tcPr>
            <w:tcW w:w="5040" w:type="dxa"/>
            <w:tcBorders>
              <w:top w:val="single" w:sz="4" w:space="0" w:color="000000"/>
              <w:left w:val="single" w:sz="4" w:space="0" w:color="000000"/>
              <w:bottom w:val="single" w:sz="12" w:space="0" w:color="000000"/>
              <w:right w:val="single" w:sz="4" w:space="0" w:color="000000"/>
            </w:tcBorders>
          </w:tcPr>
          <w:p w:rsidR="00C3513D" w:rsidRPr="00293FA6" w:rsidRDefault="007E30C1" w:rsidP="00077AC3">
            <w:pPr>
              <w:widowControl w:val="0"/>
              <w:autoSpaceDE w:val="0"/>
              <w:autoSpaceDN w:val="0"/>
              <w:adjustRightInd w:val="0"/>
              <w:spacing w:line="226" w:lineRule="exact"/>
              <w:ind w:left="102"/>
              <w:rPr>
                <w:rFonts w:cs="Arial"/>
                <w:color w:val="333333"/>
                <w:sz w:val="16"/>
                <w:szCs w:val="16"/>
              </w:rPr>
            </w:pPr>
            <w:r w:rsidRPr="00293FA6">
              <w:rPr>
                <w:rFonts w:cs="Arial"/>
                <w:color w:val="333333"/>
                <w:sz w:val="16"/>
                <w:szCs w:val="16"/>
              </w:rPr>
              <w:t xml:space="preserve">Date de </w:t>
            </w:r>
            <w:r w:rsidRPr="00293FA6">
              <w:rPr>
                <w:rFonts w:cs="Arial"/>
                <w:color w:val="333333"/>
                <w:spacing w:val="-1"/>
                <w:sz w:val="16"/>
                <w:szCs w:val="16"/>
              </w:rPr>
              <w:t>d</w:t>
            </w:r>
            <w:r w:rsidRPr="00293FA6">
              <w:rPr>
                <w:rFonts w:cs="Arial"/>
                <w:color w:val="333333"/>
                <w:sz w:val="16"/>
                <w:szCs w:val="16"/>
              </w:rPr>
              <w:t>ern</w:t>
            </w:r>
            <w:r w:rsidRPr="00293FA6">
              <w:rPr>
                <w:rFonts w:cs="Arial"/>
                <w:color w:val="333333"/>
                <w:spacing w:val="-1"/>
                <w:sz w:val="16"/>
                <w:szCs w:val="16"/>
              </w:rPr>
              <w:t>i</w:t>
            </w:r>
            <w:r w:rsidRPr="00293FA6">
              <w:rPr>
                <w:rFonts w:cs="Arial"/>
                <w:color w:val="333333"/>
                <w:sz w:val="16"/>
                <w:szCs w:val="16"/>
              </w:rPr>
              <w:t>ère m</w:t>
            </w:r>
            <w:r w:rsidRPr="00293FA6">
              <w:rPr>
                <w:rFonts w:cs="Arial"/>
                <w:color w:val="333333"/>
                <w:spacing w:val="-1"/>
                <w:sz w:val="16"/>
                <w:szCs w:val="16"/>
              </w:rPr>
              <w:t>i</w:t>
            </w:r>
            <w:r w:rsidRPr="00293FA6">
              <w:rPr>
                <w:rFonts w:cs="Arial"/>
                <w:color w:val="333333"/>
                <w:sz w:val="16"/>
                <w:szCs w:val="16"/>
              </w:rPr>
              <w:t>se à j</w:t>
            </w:r>
            <w:r w:rsidRPr="00293FA6">
              <w:rPr>
                <w:rFonts w:cs="Arial"/>
                <w:color w:val="333333"/>
                <w:spacing w:val="-1"/>
                <w:sz w:val="16"/>
                <w:szCs w:val="16"/>
              </w:rPr>
              <w:t>o</w:t>
            </w:r>
            <w:r w:rsidRPr="00293FA6">
              <w:rPr>
                <w:rFonts w:cs="Arial"/>
                <w:color w:val="333333"/>
                <w:sz w:val="16"/>
                <w:szCs w:val="16"/>
              </w:rPr>
              <w:t>ur du formula</w:t>
            </w:r>
            <w:r w:rsidRPr="00293FA6">
              <w:rPr>
                <w:rFonts w:cs="Arial"/>
                <w:color w:val="333333"/>
                <w:spacing w:val="-1"/>
                <w:sz w:val="16"/>
                <w:szCs w:val="16"/>
              </w:rPr>
              <w:t>i</w:t>
            </w:r>
            <w:r w:rsidRPr="00293FA6">
              <w:rPr>
                <w:rFonts w:cs="Arial"/>
                <w:color w:val="333333"/>
                <w:sz w:val="16"/>
                <w:szCs w:val="16"/>
              </w:rPr>
              <w:t>re</w:t>
            </w:r>
          </w:p>
          <w:p w:rsidR="00C3513D" w:rsidRPr="00293FA6" w:rsidRDefault="007E30C1" w:rsidP="00077AC3">
            <w:pPr>
              <w:widowControl w:val="0"/>
              <w:autoSpaceDE w:val="0"/>
              <w:autoSpaceDN w:val="0"/>
              <w:adjustRightInd w:val="0"/>
              <w:spacing w:before="34"/>
              <w:ind w:left="102"/>
              <w:rPr>
                <w:rFonts w:cs="Arial"/>
                <w:color w:val="333333"/>
                <w:sz w:val="16"/>
                <w:szCs w:val="16"/>
              </w:rPr>
            </w:pPr>
            <w:r w:rsidRPr="00293FA6">
              <w:rPr>
                <w:rFonts w:cs="Arial"/>
                <w:color w:val="333333"/>
                <w:sz w:val="16"/>
                <w:szCs w:val="16"/>
              </w:rPr>
              <w:t>(jj/mm/aaa</w:t>
            </w:r>
            <w:r w:rsidRPr="00293FA6">
              <w:rPr>
                <w:rFonts w:cs="Arial"/>
                <w:color w:val="333333"/>
                <w:spacing w:val="-1"/>
                <w:sz w:val="16"/>
                <w:szCs w:val="16"/>
              </w:rPr>
              <w:t>a</w:t>
            </w:r>
            <w:r w:rsidRPr="00293FA6">
              <w:rPr>
                <w:rFonts w:cs="Arial"/>
                <w:color w:val="333333"/>
                <w:sz w:val="16"/>
                <w:szCs w:val="16"/>
              </w:rPr>
              <w:t>)</w:t>
            </w:r>
          </w:p>
        </w:tc>
        <w:tc>
          <w:tcPr>
            <w:tcW w:w="4140" w:type="dxa"/>
            <w:tcBorders>
              <w:top w:val="single" w:sz="4" w:space="0" w:color="000000"/>
              <w:left w:val="single" w:sz="4" w:space="0" w:color="000000"/>
              <w:bottom w:val="single" w:sz="12" w:space="0" w:color="000000"/>
              <w:right w:val="single" w:sz="12" w:space="0" w:color="000000"/>
            </w:tcBorders>
          </w:tcPr>
          <w:p w:rsidR="00C3513D" w:rsidRPr="00293FA6" w:rsidRDefault="007E30C1" w:rsidP="00077AC3">
            <w:pPr>
              <w:widowControl w:val="0"/>
              <w:autoSpaceDE w:val="0"/>
              <w:autoSpaceDN w:val="0"/>
              <w:adjustRightInd w:val="0"/>
              <w:rPr>
                <w:rFonts w:cs="Arial"/>
                <w:color w:val="333333"/>
                <w:sz w:val="16"/>
                <w:szCs w:val="16"/>
              </w:rPr>
            </w:pPr>
          </w:p>
        </w:tc>
      </w:tr>
      <w:tr w:rsidR="00C3513D" w:rsidRPr="00293FA6" w:rsidTr="00077AC3">
        <w:tblPrEx>
          <w:tblCellMar>
            <w:top w:w="0" w:type="dxa"/>
            <w:bottom w:w="0" w:type="dxa"/>
          </w:tblCellMar>
        </w:tblPrEx>
        <w:trPr>
          <w:trHeight w:val="770"/>
        </w:trPr>
        <w:tc>
          <w:tcPr>
            <w:tcW w:w="10080" w:type="dxa"/>
            <w:gridSpan w:val="3"/>
            <w:tcBorders>
              <w:top w:val="single" w:sz="12" w:space="0" w:color="000000"/>
              <w:left w:val="single" w:sz="12" w:space="0" w:color="000000"/>
              <w:bottom w:val="single" w:sz="12" w:space="0" w:color="000000"/>
              <w:right w:val="single" w:sz="12" w:space="0" w:color="000000"/>
            </w:tcBorders>
            <w:shd w:val="clear" w:color="auto" w:fill="F2F1F2"/>
          </w:tcPr>
          <w:p w:rsidR="00C3513D" w:rsidRPr="00293FA6" w:rsidRDefault="007E30C1" w:rsidP="00077AC3">
            <w:pPr>
              <w:widowControl w:val="0"/>
              <w:autoSpaceDE w:val="0"/>
              <w:autoSpaceDN w:val="0"/>
              <w:adjustRightInd w:val="0"/>
              <w:spacing w:line="320" w:lineRule="exact"/>
              <w:ind w:left="93"/>
              <w:rPr>
                <w:rFonts w:cs="Arial"/>
                <w:color w:val="333333"/>
                <w:sz w:val="16"/>
                <w:szCs w:val="16"/>
              </w:rPr>
            </w:pPr>
            <w:r w:rsidRPr="00293FA6">
              <w:rPr>
                <w:rFonts w:cs="Arial"/>
                <w:b/>
                <w:bCs/>
                <w:color w:val="333333"/>
                <w:sz w:val="16"/>
                <w:szCs w:val="16"/>
              </w:rPr>
              <w:t>Recherche</w:t>
            </w:r>
            <w:r w:rsidRPr="00293FA6">
              <w:rPr>
                <w:rFonts w:cs="Arial"/>
                <w:b/>
                <w:bCs/>
                <w:color w:val="333333"/>
                <w:spacing w:val="-14"/>
                <w:sz w:val="16"/>
                <w:szCs w:val="16"/>
              </w:rPr>
              <w:t xml:space="preserve"> </w:t>
            </w:r>
            <w:r w:rsidRPr="00293FA6">
              <w:rPr>
                <w:rFonts w:cs="Arial"/>
                <w:b/>
                <w:bCs/>
                <w:color w:val="333333"/>
                <w:sz w:val="16"/>
                <w:szCs w:val="16"/>
              </w:rPr>
              <w:t>des</w:t>
            </w:r>
            <w:r w:rsidRPr="00293FA6">
              <w:rPr>
                <w:rFonts w:cs="Arial"/>
                <w:b/>
                <w:bCs/>
                <w:color w:val="333333"/>
                <w:spacing w:val="-5"/>
                <w:sz w:val="16"/>
                <w:szCs w:val="16"/>
              </w:rPr>
              <w:t xml:space="preserve"> </w:t>
            </w:r>
            <w:r w:rsidRPr="00293FA6">
              <w:rPr>
                <w:rFonts w:cs="Arial"/>
                <w:b/>
                <w:bCs/>
                <w:color w:val="333333"/>
                <w:sz w:val="16"/>
                <w:szCs w:val="16"/>
              </w:rPr>
              <w:t>facteurs</w:t>
            </w:r>
            <w:r w:rsidRPr="00293FA6">
              <w:rPr>
                <w:rFonts w:cs="Arial"/>
                <w:b/>
                <w:bCs/>
                <w:color w:val="333333"/>
                <w:spacing w:val="-11"/>
                <w:sz w:val="16"/>
                <w:szCs w:val="16"/>
              </w:rPr>
              <w:t xml:space="preserve"> </w:t>
            </w:r>
            <w:r w:rsidRPr="00293FA6">
              <w:rPr>
                <w:rFonts w:cs="Arial"/>
                <w:b/>
                <w:bCs/>
                <w:color w:val="333333"/>
                <w:sz w:val="16"/>
                <w:szCs w:val="16"/>
              </w:rPr>
              <w:t>de</w:t>
            </w:r>
            <w:r w:rsidRPr="00293FA6">
              <w:rPr>
                <w:rFonts w:cs="Arial"/>
                <w:b/>
                <w:bCs/>
                <w:color w:val="333333"/>
                <w:spacing w:val="-3"/>
                <w:sz w:val="16"/>
                <w:szCs w:val="16"/>
              </w:rPr>
              <w:t xml:space="preserve"> </w:t>
            </w:r>
            <w:r w:rsidRPr="00293FA6">
              <w:rPr>
                <w:rFonts w:cs="Arial"/>
                <w:b/>
                <w:bCs/>
                <w:color w:val="333333"/>
                <w:sz w:val="16"/>
                <w:szCs w:val="16"/>
              </w:rPr>
              <w:t>risque</w:t>
            </w:r>
            <w:r w:rsidRPr="00293FA6">
              <w:rPr>
                <w:rFonts w:cs="Arial"/>
                <w:b/>
                <w:bCs/>
                <w:color w:val="333333"/>
                <w:spacing w:val="-8"/>
                <w:sz w:val="16"/>
                <w:szCs w:val="16"/>
              </w:rPr>
              <w:t xml:space="preserve"> </w:t>
            </w:r>
            <w:r w:rsidRPr="00293FA6">
              <w:rPr>
                <w:rFonts w:cs="Arial"/>
                <w:b/>
                <w:bCs/>
                <w:color w:val="333333"/>
                <w:sz w:val="16"/>
                <w:szCs w:val="16"/>
              </w:rPr>
              <w:t>(information</w:t>
            </w:r>
            <w:r w:rsidRPr="00293FA6">
              <w:rPr>
                <w:rFonts w:cs="Arial"/>
                <w:b/>
                <w:bCs/>
                <w:color w:val="333333"/>
                <w:spacing w:val="-16"/>
                <w:sz w:val="16"/>
                <w:szCs w:val="16"/>
              </w:rPr>
              <w:t xml:space="preserve"> </w:t>
            </w:r>
            <w:r w:rsidRPr="00293FA6">
              <w:rPr>
                <w:rFonts w:cs="Arial"/>
                <w:b/>
                <w:bCs/>
                <w:color w:val="333333"/>
                <w:sz w:val="16"/>
                <w:szCs w:val="16"/>
              </w:rPr>
              <w:t>à</w:t>
            </w:r>
            <w:r w:rsidRPr="00293FA6">
              <w:rPr>
                <w:rFonts w:cs="Arial"/>
                <w:b/>
                <w:bCs/>
                <w:color w:val="333333"/>
                <w:spacing w:val="-2"/>
                <w:sz w:val="16"/>
                <w:szCs w:val="16"/>
              </w:rPr>
              <w:t xml:space="preserve"> </w:t>
            </w:r>
            <w:r w:rsidRPr="00293FA6">
              <w:rPr>
                <w:rFonts w:cs="Arial"/>
                <w:b/>
                <w:bCs/>
                <w:color w:val="333333"/>
                <w:sz w:val="16"/>
                <w:szCs w:val="16"/>
              </w:rPr>
              <w:t>recueillir</w:t>
            </w:r>
            <w:r w:rsidRPr="00293FA6">
              <w:rPr>
                <w:rFonts w:cs="Arial"/>
                <w:b/>
                <w:bCs/>
                <w:color w:val="333333"/>
                <w:spacing w:val="-12"/>
                <w:sz w:val="16"/>
                <w:szCs w:val="16"/>
              </w:rPr>
              <w:t xml:space="preserve"> </w:t>
            </w:r>
            <w:r w:rsidRPr="00293FA6">
              <w:rPr>
                <w:rFonts w:cs="Arial"/>
                <w:b/>
                <w:bCs/>
                <w:color w:val="333333"/>
                <w:sz w:val="16"/>
                <w:szCs w:val="16"/>
              </w:rPr>
              <w:t>auprès</w:t>
            </w:r>
            <w:r w:rsidRPr="00293FA6">
              <w:rPr>
                <w:rFonts w:cs="Arial"/>
                <w:b/>
                <w:bCs/>
                <w:color w:val="333333"/>
                <w:spacing w:val="-9"/>
                <w:sz w:val="16"/>
                <w:szCs w:val="16"/>
              </w:rPr>
              <w:t xml:space="preserve"> </w:t>
            </w:r>
            <w:r w:rsidRPr="00293FA6">
              <w:rPr>
                <w:rFonts w:cs="Arial"/>
                <w:b/>
                <w:bCs/>
                <w:color w:val="333333"/>
                <w:sz w:val="16"/>
                <w:szCs w:val="16"/>
              </w:rPr>
              <w:t>du</w:t>
            </w:r>
          </w:p>
          <w:p w:rsidR="00C3513D" w:rsidRPr="00293FA6" w:rsidRDefault="007E30C1" w:rsidP="00077AC3">
            <w:pPr>
              <w:widowControl w:val="0"/>
              <w:autoSpaceDE w:val="0"/>
              <w:autoSpaceDN w:val="0"/>
              <w:adjustRightInd w:val="0"/>
              <w:spacing w:before="49"/>
              <w:ind w:left="93"/>
              <w:rPr>
                <w:rFonts w:cs="Arial"/>
                <w:color w:val="333333"/>
                <w:sz w:val="16"/>
                <w:szCs w:val="16"/>
              </w:rPr>
            </w:pPr>
            <w:r w:rsidRPr="00293FA6">
              <w:rPr>
                <w:rFonts w:cs="Arial"/>
                <w:b/>
                <w:bCs/>
                <w:color w:val="333333"/>
                <w:sz w:val="16"/>
                <w:szCs w:val="16"/>
              </w:rPr>
              <w:t>groupe</w:t>
            </w:r>
            <w:r w:rsidRPr="00293FA6">
              <w:rPr>
                <w:rFonts w:cs="Arial"/>
                <w:b/>
                <w:bCs/>
                <w:color w:val="333333"/>
                <w:spacing w:val="-9"/>
                <w:sz w:val="16"/>
                <w:szCs w:val="16"/>
              </w:rPr>
              <w:t xml:space="preserve"> </w:t>
            </w:r>
            <w:r w:rsidRPr="00293FA6">
              <w:rPr>
                <w:rFonts w:cs="Arial"/>
                <w:b/>
                <w:bCs/>
                <w:color w:val="333333"/>
                <w:sz w:val="16"/>
                <w:szCs w:val="16"/>
              </w:rPr>
              <w:t>eau</w:t>
            </w:r>
            <w:r w:rsidRPr="00293FA6">
              <w:rPr>
                <w:rFonts w:cs="Arial"/>
                <w:b/>
                <w:bCs/>
                <w:color w:val="333333"/>
                <w:spacing w:val="-5"/>
                <w:sz w:val="16"/>
                <w:szCs w:val="16"/>
              </w:rPr>
              <w:t xml:space="preserve"> </w:t>
            </w:r>
            <w:r w:rsidRPr="00293FA6">
              <w:rPr>
                <w:rFonts w:cs="Arial"/>
                <w:b/>
                <w:bCs/>
                <w:color w:val="333333"/>
                <w:sz w:val="16"/>
                <w:szCs w:val="16"/>
              </w:rPr>
              <w:t>et</w:t>
            </w:r>
            <w:r w:rsidRPr="00293FA6">
              <w:rPr>
                <w:rFonts w:cs="Arial"/>
                <w:b/>
                <w:bCs/>
                <w:color w:val="333333"/>
                <w:spacing w:val="-2"/>
                <w:sz w:val="16"/>
                <w:szCs w:val="16"/>
              </w:rPr>
              <w:t xml:space="preserve"> </w:t>
            </w:r>
            <w:r w:rsidRPr="00293FA6">
              <w:rPr>
                <w:rFonts w:cs="Arial"/>
                <w:b/>
                <w:bCs/>
                <w:color w:val="333333"/>
                <w:sz w:val="16"/>
                <w:szCs w:val="16"/>
              </w:rPr>
              <w:t>équipements</w:t>
            </w:r>
            <w:r w:rsidRPr="00293FA6">
              <w:rPr>
                <w:rFonts w:cs="Arial"/>
                <w:b/>
                <w:bCs/>
                <w:color w:val="333333"/>
                <w:spacing w:val="-17"/>
                <w:sz w:val="16"/>
                <w:szCs w:val="16"/>
              </w:rPr>
              <w:t xml:space="preserve"> </w:t>
            </w:r>
            <w:r w:rsidRPr="00293FA6">
              <w:rPr>
                <w:rFonts w:cs="Arial"/>
                <w:b/>
                <w:bCs/>
                <w:color w:val="333333"/>
                <w:sz w:val="16"/>
                <w:szCs w:val="16"/>
              </w:rPr>
              <w:t>sanitaires</w:t>
            </w:r>
            <w:r w:rsidRPr="00293FA6">
              <w:rPr>
                <w:rFonts w:cs="Arial"/>
                <w:b/>
                <w:bCs/>
                <w:color w:val="333333"/>
                <w:spacing w:val="-12"/>
                <w:sz w:val="16"/>
                <w:szCs w:val="16"/>
              </w:rPr>
              <w:t xml:space="preserve"> </w:t>
            </w:r>
            <w:r w:rsidRPr="00293FA6">
              <w:rPr>
                <w:rFonts w:cs="Arial"/>
                <w:b/>
                <w:bCs/>
                <w:color w:val="333333"/>
                <w:sz w:val="16"/>
                <w:szCs w:val="16"/>
              </w:rPr>
              <w:t>de</w:t>
            </w:r>
            <w:r w:rsidRPr="00293FA6">
              <w:rPr>
                <w:rFonts w:cs="Arial"/>
                <w:b/>
                <w:bCs/>
                <w:color w:val="333333"/>
                <w:spacing w:val="-2"/>
                <w:sz w:val="16"/>
                <w:szCs w:val="16"/>
              </w:rPr>
              <w:t xml:space="preserve"> </w:t>
            </w:r>
            <w:r w:rsidRPr="00293FA6">
              <w:rPr>
                <w:rFonts w:cs="Arial"/>
                <w:b/>
                <w:bCs/>
                <w:color w:val="333333"/>
                <w:sz w:val="16"/>
                <w:szCs w:val="16"/>
              </w:rPr>
              <w:t>l’équipe</w:t>
            </w:r>
            <w:r w:rsidRPr="00293FA6">
              <w:rPr>
                <w:rFonts w:cs="Arial"/>
                <w:b/>
                <w:bCs/>
                <w:color w:val="333333"/>
                <w:spacing w:val="1"/>
                <w:sz w:val="16"/>
                <w:szCs w:val="16"/>
              </w:rPr>
              <w:t xml:space="preserve"> </w:t>
            </w:r>
            <w:r w:rsidRPr="00293FA6">
              <w:rPr>
                <w:rFonts w:cs="Arial"/>
                <w:b/>
                <w:bCs/>
                <w:color w:val="333333"/>
                <w:sz w:val="16"/>
                <w:szCs w:val="16"/>
              </w:rPr>
              <w:t>d’investigation)</w:t>
            </w:r>
          </w:p>
        </w:tc>
      </w:tr>
      <w:tr w:rsidR="00C3513D" w:rsidRPr="00293FA6" w:rsidTr="00077AC3">
        <w:tblPrEx>
          <w:tblCellMar>
            <w:top w:w="0" w:type="dxa"/>
            <w:bottom w:w="0" w:type="dxa"/>
          </w:tblCellMar>
        </w:tblPrEx>
        <w:trPr>
          <w:trHeight w:hRule="exact" w:val="704"/>
        </w:trPr>
        <w:tc>
          <w:tcPr>
            <w:tcW w:w="900" w:type="dxa"/>
            <w:tcBorders>
              <w:top w:val="single" w:sz="12" w:space="0" w:color="000000"/>
              <w:left w:val="single" w:sz="12" w:space="0" w:color="000000"/>
              <w:bottom w:val="single" w:sz="4" w:space="0" w:color="000000"/>
              <w:right w:val="single" w:sz="4" w:space="0" w:color="000000"/>
            </w:tcBorders>
            <w:shd w:val="clear" w:color="auto" w:fill="F2F1F2"/>
          </w:tcPr>
          <w:p w:rsidR="00C3513D" w:rsidRPr="00293FA6" w:rsidRDefault="007E30C1" w:rsidP="00077AC3">
            <w:pPr>
              <w:widowControl w:val="0"/>
              <w:autoSpaceDE w:val="0"/>
              <w:autoSpaceDN w:val="0"/>
              <w:adjustRightInd w:val="0"/>
              <w:rPr>
                <w:rFonts w:cs="Arial"/>
                <w:color w:val="333333"/>
                <w:sz w:val="16"/>
                <w:szCs w:val="16"/>
              </w:rPr>
            </w:pPr>
          </w:p>
        </w:tc>
        <w:tc>
          <w:tcPr>
            <w:tcW w:w="5040" w:type="dxa"/>
            <w:tcBorders>
              <w:top w:val="single" w:sz="12" w:space="0" w:color="000000"/>
              <w:left w:val="single" w:sz="4" w:space="0" w:color="000000"/>
              <w:bottom w:val="single" w:sz="4" w:space="0" w:color="000000"/>
              <w:right w:val="single" w:sz="4" w:space="0" w:color="000000"/>
            </w:tcBorders>
            <w:shd w:val="clear" w:color="auto" w:fill="F2F1F2"/>
          </w:tcPr>
          <w:p w:rsidR="00C3513D" w:rsidRPr="00293FA6" w:rsidRDefault="007E30C1" w:rsidP="00077AC3">
            <w:pPr>
              <w:widowControl w:val="0"/>
              <w:autoSpaceDE w:val="0"/>
              <w:autoSpaceDN w:val="0"/>
              <w:adjustRightInd w:val="0"/>
              <w:spacing w:before="62"/>
              <w:ind w:left="1086"/>
              <w:rPr>
                <w:rFonts w:cs="Arial"/>
                <w:color w:val="333333"/>
                <w:sz w:val="16"/>
                <w:szCs w:val="16"/>
              </w:rPr>
            </w:pPr>
            <w:r w:rsidRPr="00293FA6">
              <w:rPr>
                <w:rFonts w:cs="Arial"/>
                <w:b/>
                <w:bCs/>
                <w:color w:val="333333"/>
                <w:sz w:val="16"/>
                <w:szCs w:val="16"/>
              </w:rPr>
              <w:t>Variables/Questions</w:t>
            </w:r>
          </w:p>
        </w:tc>
        <w:tc>
          <w:tcPr>
            <w:tcW w:w="4140" w:type="dxa"/>
            <w:tcBorders>
              <w:top w:val="single" w:sz="12" w:space="0" w:color="000000"/>
              <w:left w:val="single" w:sz="4" w:space="0" w:color="000000"/>
              <w:bottom w:val="single" w:sz="4" w:space="0" w:color="000000"/>
              <w:right w:val="single" w:sz="12" w:space="0" w:color="000000"/>
            </w:tcBorders>
            <w:shd w:val="clear" w:color="auto" w:fill="F2F1F2"/>
          </w:tcPr>
          <w:p w:rsidR="00C3513D" w:rsidRPr="00293FA6" w:rsidRDefault="007E30C1" w:rsidP="00077AC3">
            <w:pPr>
              <w:widowControl w:val="0"/>
              <w:autoSpaceDE w:val="0"/>
              <w:autoSpaceDN w:val="0"/>
              <w:adjustRightInd w:val="0"/>
              <w:spacing w:before="62"/>
              <w:ind w:right="2173"/>
              <w:jc w:val="center"/>
              <w:rPr>
                <w:rFonts w:cs="Arial"/>
                <w:color w:val="333333"/>
                <w:sz w:val="16"/>
                <w:szCs w:val="16"/>
              </w:rPr>
            </w:pPr>
            <w:r w:rsidRPr="00293FA6">
              <w:rPr>
                <w:rFonts w:cs="Arial"/>
                <w:b/>
                <w:bCs/>
                <w:color w:val="333333"/>
                <w:w w:val="99"/>
                <w:sz w:val="16"/>
                <w:szCs w:val="16"/>
              </w:rPr>
              <w:t>Réponses</w:t>
            </w:r>
          </w:p>
        </w:tc>
      </w:tr>
      <w:tr w:rsidR="00C3513D" w:rsidRPr="00293FA6" w:rsidTr="00077AC3">
        <w:tblPrEx>
          <w:tblCellMar>
            <w:top w:w="0" w:type="dxa"/>
            <w:bottom w:w="0" w:type="dxa"/>
          </w:tblCellMar>
        </w:tblPrEx>
        <w:trPr>
          <w:trHeight w:hRule="exact" w:val="646"/>
        </w:trPr>
        <w:tc>
          <w:tcPr>
            <w:tcW w:w="900" w:type="dxa"/>
            <w:tcBorders>
              <w:top w:val="single" w:sz="4" w:space="0" w:color="000000"/>
              <w:left w:val="single" w:sz="12" w:space="0" w:color="000000"/>
              <w:bottom w:val="single" w:sz="4" w:space="0" w:color="000000"/>
              <w:right w:val="single" w:sz="4" w:space="0" w:color="000000"/>
            </w:tcBorders>
          </w:tcPr>
          <w:p w:rsidR="00C3513D" w:rsidRPr="00293FA6" w:rsidRDefault="007E30C1" w:rsidP="00077AC3">
            <w:pPr>
              <w:widowControl w:val="0"/>
              <w:autoSpaceDE w:val="0"/>
              <w:autoSpaceDN w:val="0"/>
              <w:adjustRightInd w:val="0"/>
              <w:rPr>
                <w:rFonts w:cs="Arial"/>
                <w:color w:val="333333"/>
                <w:sz w:val="16"/>
                <w:szCs w:val="16"/>
              </w:rPr>
            </w:pPr>
          </w:p>
        </w:tc>
        <w:tc>
          <w:tcPr>
            <w:tcW w:w="5040" w:type="dxa"/>
            <w:tcBorders>
              <w:top w:val="single" w:sz="4" w:space="0" w:color="000000"/>
              <w:left w:val="single" w:sz="4" w:space="0" w:color="000000"/>
              <w:bottom w:val="single" w:sz="4" w:space="0" w:color="000000"/>
              <w:right w:val="single" w:sz="4" w:space="0" w:color="000000"/>
            </w:tcBorders>
          </w:tcPr>
          <w:p w:rsidR="00C3513D" w:rsidRPr="00293FA6" w:rsidRDefault="007E30C1" w:rsidP="00077AC3">
            <w:pPr>
              <w:widowControl w:val="0"/>
              <w:autoSpaceDE w:val="0"/>
              <w:autoSpaceDN w:val="0"/>
              <w:adjustRightInd w:val="0"/>
              <w:spacing w:line="274" w:lineRule="exact"/>
              <w:ind w:left="659" w:right="661"/>
              <w:jc w:val="center"/>
              <w:rPr>
                <w:rFonts w:cs="Arial"/>
                <w:color w:val="333333"/>
                <w:sz w:val="16"/>
                <w:szCs w:val="16"/>
              </w:rPr>
            </w:pPr>
            <w:r w:rsidRPr="00293FA6">
              <w:rPr>
                <w:rFonts w:cs="Arial"/>
                <w:b/>
                <w:bCs/>
                <w:color w:val="333333"/>
                <w:sz w:val="16"/>
                <w:szCs w:val="16"/>
              </w:rPr>
              <w:t>Cartogra</w:t>
            </w:r>
            <w:r w:rsidRPr="00293FA6">
              <w:rPr>
                <w:rFonts w:cs="Arial"/>
                <w:b/>
                <w:bCs/>
                <w:color w:val="333333"/>
                <w:spacing w:val="1"/>
                <w:sz w:val="16"/>
                <w:szCs w:val="16"/>
              </w:rPr>
              <w:t>p</w:t>
            </w:r>
            <w:r w:rsidRPr="00293FA6">
              <w:rPr>
                <w:rFonts w:cs="Arial"/>
                <w:b/>
                <w:bCs/>
                <w:color w:val="333333"/>
                <w:sz w:val="16"/>
                <w:szCs w:val="16"/>
              </w:rPr>
              <w:t>hie des risques</w:t>
            </w:r>
          </w:p>
          <w:p w:rsidR="00C3513D" w:rsidRPr="00293FA6" w:rsidRDefault="007E30C1" w:rsidP="00077AC3">
            <w:pPr>
              <w:widowControl w:val="0"/>
              <w:autoSpaceDE w:val="0"/>
              <w:autoSpaceDN w:val="0"/>
              <w:adjustRightInd w:val="0"/>
              <w:spacing w:before="42"/>
              <w:ind w:left="1540" w:right="1541"/>
              <w:jc w:val="center"/>
              <w:rPr>
                <w:rFonts w:cs="Arial"/>
                <w:color w:val="333333"/>
                <w:sz w:val="16"/>
                <w:szCs w:val="16"/>
              </w:rPr>
            </w:pPr>
            <w:r w:rsidRPr="00293FA6">
              <w:rPr>
                <w:rFonts w:cs="Arial"/>
                <w:b/>
                <w:bCs/>
                <w:color w:val="333333"/>
                <w:sz w:val="16"/>
                <w:szCs w:val="16"/>
              </w:rPr>
              <w:t>potentiels</w:t>
            </w:r>
          </w:p>
        </w:tc>
        <w:tc>
          <w:tcPr>
            <w:tcW w:w="4140" w:type="dxa"/>
            <w:tcBorders>
              <w:top w:val="single" w:sz="4" w:space="0" w:color="000000"/>
              <w:left w:val="single" w:sz="4" w:space="0" w:color="000000"/>
              <w:bottom w:val="single" w:sz="4" w:space="0" w:color="000000"/>
              <w:right w:val="single" w:sz="12" w:space="0" w:color="000000"/>
            </w:tcBorders>
          </w:tcPr>
          <w:p w:rsidR="00C3513D" w:rsidRPr="00293FA6" w:rsidRDefault="007E30C1" w:rsidP="00077AC3">
            <w:pPr>
              <w:widowControl w:val="0"/>
              <w:autoSpaceDE w:val="0"/>
              <w:autoSpaceDN w:val="0"/>
              <w:adjustRightInd w:val="0"/>
              <w:rPr>
                <w:rFonts w:cs="Arial"/>
                <w:color w:val="333333"/>
                <w:sz w:val="16"/>
                <w:szCs w:val="16"/>
              </w:rPr>
            </w:pPr>
          </w:p>
        </w:tc>
      </w:tr>
      <w:tr w:rsidR="00C3513D" w:rsidRPr="00293FA6" w:rsidTr="00077AC3">
        <w:tblPrEx>
          <w:tblCellMar>
            <w:top w:w="0" w:type="dxa"/>
            <w:bottom w:w="0" w:type="dxa"/>
          </w:tblCellMar>
        </w:tblPrEx>
        <w:trPr>
          <w:trHeight w:hRule="exact" w:val="539"/>
        </w:trPr>
        <w:tc>
          <w:tcPr>
            <w:tcW w:w="900" w:type="dxa"/>
            <w:tcBorders>
              <w:top w:val="single" w:sz="4" w:space="0" w:color="000000"/>
              <w:left w:val="single" w:sz="12" w:space="0" w:color="000000"/>
              <w:bottom w:val="single" w:sz="4" w:space="0" w:color="000000"/>
              <w:right w:val="single" w:sz="4" w:space="0" w:color="000000"/>
            </w:tcBorders>
          </w:tcPr>
          <w:p w:rsidR="00C3513D" w:rsidRPr="00293FA6" w:rsidRDefault="007E30C1" w:rsidP="00077AC3">
            <w:pPr>
              <w:widowControl w:val="0"/>
              <w:autoSpaceDE w:val="0"/>
              <w:autoSpaceDN w:val="0"/>
              <w:adjustRightInd w:val="0"/>
              <w:spacing w:before="1" w:line="260" w:lineRule="exact"/>
              <w:jc w:val="center"/>
              <w:rPr>
                <w:rFonts w:cs="Arial"/>
                <w:color w:val="333333"/>
                <w:sz w:val="16"/>
                <w:szCs w:val="16"/>
              </w:rPr>
            </w:pPr>
          </w:p>
          <w:p w:rsidR="00C3513D" w:rsidRPr="00293FA6" w:rsidRDefault="007E30C1" w:rsidP="00077AC3">
            <w:pPr>
              <w:widowControl w:val="0"/>
              <w:autoSpaceDE w:val="0"/>
              <w:autoSpaceDN w:val="0"/>
              <w:adjustRightInd w:val="0"/>
              <w:ind w:left="121" w:right="132"/>
              <w:jc w:val="center"/>
              <w:rPr>
                <w:rFonts w:cs="Arial"/>
                <w:color w:val="333333"/>
                <w:sz w:val="16"/>
                <w:szCs w:val="16"/>
              </w:rPr>
            </w:pPr>
            <w:r w:rsidRPr="00293FA6">
              <w:rPr>
                <w:rFonts w:cs="Arial"/>
                <w:color w:val="333333"/>
                <w:sz w:val="16"/>
                <w:szCs w:val="16"/>
              </w:rPr>
              <w:t>1</w:t>
            </w:r>
          </w:p>
        </w:tc>
        <w:tc>
          <w:tcPr>
            <w:tcW w:w="5040" w:type="dxa"/>
            <w:tcBorders>
              <w:top w:val="single" w:sz="4" w:space="0" w:color="000000"/>
              <w:left w:val="single" w:sz="4" w:space="0" w:color="000000"/>
              <w:bottom w:val="single" w:sz="4" w:space="0" w:color="000000"/>
              <w:right w:val="single" w:sz="4" w:space="0" w:color="000000"/>
            </w:tcBorders>
          </w:tcPr>
          <w:p w:rsidR="00C3513D" w:rsidRPr="00293FA6" w:rsidRDefault="007E30C1" w:rsidP="00077AC3">
            <w:pPr>
              <w:widowControl w:val="0"/>
              <w:autoSpaceDE w:val="0"/>
              <w:autoSpaceDN w:val="0"/>
              <w:adjustRightInd w:val="0"/>
              <w:spacing w:line="227" w:lineRule="exact"/>
              <w:ind w:left="102"/>
              <w:rPr>
                <w:rFonts w:cs="Arial"/>
                <w:color w:val="333333"/>
                <w:sz w:val="16"/>
                <w:szCs w:val="16"/>
              </w:rPr>
            </w:pPr>
            <w:r w:rsidRPr="00293FA6">
              <w:rPr>
                <w:rFonts w:cs="Arial"/>
                <w:b/>
                <w:bCs/>
                <w:color w:val="333333"/>
                <w:sz w:val="16"/>
                <w:szCs w:val="16"/>
              </w:rPr>
              <w:t>Vecte</w:t>
            </w:r>
            <w:r w:rsidRPr="00293FA6">
              <w:rPr>
                <w:rFonts w:cs="Arial"/>
                <w:b/>
                <w:bCs/>
                <w:color w:val="333333"/>
                <w:spacing w:val="-1"/>
                <w:sz w:val="16"/>
                <w:szCs w:val="16"/>
              </w:rPr>
              <w:t>u</w:t>
            </w:r>
            <w:r w:rsidRPr="00293FA6">
              <w:rPr>
                <w:rFonts w:cs="Arial"/>
                <w:b/>
                <w:bCs/>
                <w:color w:val="333333"/>
                <w:sz w:val="16"/>
                <w:szCs w:val="16"/>
              </w:rPr>
              <w:t>rs p</w:t>
            </w:r>
            <w:r w:rsidRPr="00293FA6">
              <w:rPr>
                <w:rFonts w:cs="Arial"/>
                <w:b/>
                <w:bCs/>
                <w:color w:val="333333"/>
                <w:spacing w:val="-1"/>
                <w:sz w:val="16"/>
                <w:szCs w:val="16"/>
              </w:rPr>
              <w:t>o</w:t>
            </w:r>
            <w:r w:rsidRPr="00293FA6">
              <w:rPr>
                <w:rFonts w:cs="Arial"/>
                <w:b/>
                <w:bCs/>
                <w:color w:val="333333"/>
                <w:sz w:val="16"/>
                <w:szCs w:val="16"/>
              </w:rPr>
              <w:t xml:space="preserve">tentiels du </w:t>
            </w:r>
            <w:r w:rsidRPr="00293FA6">
              <w:rPr>
                <w:rFonts w:cs="Arial"/>
                <w:b/>
                <w:bCs/>
                <w:color w:val="333333"/>
                <w:spacing w:val="-2"/>
                <w:sz w:val="16"/>
                <w:szCs w:val="16"/>
              </w:rPr>
              <w:t>v</w:t>
            </w:r>
            <w:r w:rsidRPr="00293FA6">
              <w:rPr>
                <w:rFonts w:cs="Arial"/>
                <w:b/>
                <w:bCs/>
                <w:color w:val="333333"/>
                <w:spacing w:val="1"/>
                <w:sz w:val="16"/>
                <w:szCs w:val="16"/>
              </w:rPr>
              <w:t>i</w:t>
            </w:r>
            <w:r w:rsidRPr="00293FA6">
              <w:rPr>
                <w:rFonts w:cs="Arial"/>
                <w:b/>
                <w:bCs/>
                <w:color w:val="333333"/>
                <w:sz w:val="16"/>
                <w:szCs w:val="16"/>
              </w:rPr>
              <w:t xml:space="preserve">brion : eau </w:t>
            </w:r>
            <w:r w:rsidRPr="00293FA6">
              <w:rPr>
                <w:rFonts w:cs="Arial"/>
                <w:b/>
                <w:bCs/>
                <w:color w:val="333333"/>
                <w:spacing w:val="-1"/>
                <w:sz w:val="16"/>
                <w:szCs w:val="16"/>
              </w:rPr>
              <w:t>d</w:t>
            </w:r>
            <w:r w:rsidRPr="00293FA6">
              <w:rPr>
                <w:rFonts w:cs="Arial"/>
                <w:b/>
                <w:bCs/>
                <w:color w:val="333333"/>
                <w:sz w:val="16"/>
                <w:szCs w:val="16"/>
              </w:rPr>
              <w:t>e</w:t>
            </w:r>
          </w:p>
          <w:p w:rsidR="00C3513D" w:rsidRPr="00293FA6" w:rsidRDefault="007E30C1" w:rsidP="00077AC3">
            <w:pPr>
              <w:widowControl w:val="0"/>
              <w:autoSpaceDE w:val="0"/>
              <w:autoSpaceDN w:val="0"/>
              <w:adjustRightInd w:val="0"/>
              <w:spacing w:before="34"/>
              <w:ind w:left="102"/>
              <w:rPr>
                <w:rFonts w:cs="Arial"/>
                <w:color w:val="333333"/>
                <w:sz w:val="16"/>
                <w:szCs w:val="16"/>
              </w:rPr>
            </w:pPr>
            <w:r w:rsidRPr="00293FA6">
              <w:rPr>
                <w:rFonts w:cs="Arial"/>
                <w:b/>
                <w:bCs/>
                <w:color w:val="333333"/>
                <w:sz w:val="16"/>
                <w:szCs w:val="16"/>
              </w:rPr>
              <w:t>boisson</w:t>
            </w:r>
          </w:p>
        </w:tc>
        <w:tc>
          <w:tcPr>
            <w:tcW w:w="4140" w:type="dxa"/>
            <w:tcBorders>
              <w:top w:val="single" w:sz="4" w:space="0" w:color="000000"/>
              <w:left w:val="single" w:sz="4" w:space="0" w:color="000000"/>
              <w:bottom w:val="single" w:sz="4" w:space="0" w:color="000000"/>
              <w:right w:val="single" w:sz="12" w:space="0" w:color="000000"/>
            </w:tcBorders>
          </w:tcPr>
          <w:p w:rsidR="00C3513D" w:rsidRPr="00293FA6" w:rsidRDefault="007E30C1" w:rsidP="00077AC3">
            <w:pPr>
              <w:widowControl w:val="0"/>
              <w:autoSpaceDE w:val="0"/>
              <w:autoSpaceDN w:val="0"/>
              <w:adjustRightInd w:val="0"/>
              <w:rPr>
                <w:rFonts w:cs="Arial"/>
                <w:color w:val="333333"/>
                <w:sz w:val="16"/>
                <w:szCs w:val="16"/>
              </w:rPr>
            </w:pPr>
          </w:p>
        </w:tc>
      </w:tr>
      <w:tr w:rsidR="00C3513D" w:rsidRPr="00293FA6" w:rsidTr="00077AC3">
        <w:tblPrEx>
          <w:tblCellMar>
            <w:top w:w="0" w:type="dxa"/>
            <w:bottom w:w="0" w:type="dxa"/>
          </w:tblCellMar>
        </w:tblPrEx>
        <w:trPr>
          <w:trHeight w:hRule="exact" w:val="325"/>
        </w:trPr>
        <w:tc>
          <w:tcPr>
            <w:tcW w:w="900" w:type="dxa"/>
            <w:tcBorders>
              <w:top w:val="single" w:sz="4" w:space="0" w:color="000000"/>
              <w:left w:val="single" w:sz="12" w:space="0" w:color="000000"/>
              <w:bottom w:val="single" w:sz="4" w:space="0" w:color="000000"/>
              <w:right w:val="single" w:sz="4" w:space="0" w:color="000000"/>
            </w:tcBorders>
          </w:tcPr>
          <w:p w:rsidR="00C3513D" w:rsidRPr="00293FA6" w:rsidRDefault="007E30C1" w:rsidP="00077AC3">
            <w:pPr>
              <w:widowControl w:val="0"/>
              <w:autoSpaceDE w:val="0"/>
              <w:autoSpaceDN w:val="0"/>
              <w:adjustRightInd w:val="0"/>
              <w:spacing w:before="46"/>
              <w:ind w:left="121" w:right="132"/>
              <w:jc w:val="center"/>
              <w:rPr>
                <w:rFonts w:cs="Arial"/>
                <w:color w:val="333333"/>
                <w:sz w:val="16"/>
                <w:szCs w:val="16"/>
              </w:rPr>
            </w:pPr>
            <w:r w:rsidRPr="00293FA6">
              <w:rPr>
                <w:rFonts w:cs="Arial"/>
                <w:color w:val="333333"/>
                <w:sz w:val="16"/>
                <w:szCs w:val="16"/>
              </w:rPr>
              <w:t>2</w:t>
            </w:r>
          </w:p>
        </w:tc>
        <w:tc>
          <w:tcPr>
            <w:tcW w:w="5040" w:type="dxa"/>
            <w:tcBorders>
              <w:top w:val="single" w:sz="4" w:space="0" w:color="000000"/>
              <w:left w:val="single" w:sz="4" w:space="0" w:color="000000"/>
              <w:bottom w:val="single" w:sz="4" w:space="0" w:color="000000"/>
              <w:right w:val="single" w:sz="4" w:space="0" w:color="000000"/>
            </w:tcBorders>
          </w:tcPr>
          <w:p w:rsidR="00C3513D" w:rsidRPr="00293FA6" w:rsidRDefault="007E30C1" w:rsidP="00077AC3">
            <w:pPr>
              <w:widowControl w:val="0"/>
              <w:autoSpaceDE w:val="0"/>
              <w:autoSpaceDN w:val="0"/>
              <w:adjustRightInd w:val="0"/>
              <w:spacing w:line="226" w:lineRule="exact"/>
              <w:ind w:left="502"/>
              <w:rPr>
                <w:rFonts w:cs="Arial"/>
                <w:color w:val="333333"/>
                <w:sz w:val="16"/>
                <w:szCs w:val="16"/>
              </w:rPr>
            </w:pPr>
            <w:r w:rsidRPr="00293FA6">
              <w:rPr>
                <w:rFonts w:cs="Arial"/>
                <w:color w:val="333333"/>
                <w:sz w:val="16"/>
                <w:szCs w:val="16"/>
              </w:rPr>
              <w:t>Source d’</w:t>
            </w:r>
            <w:r w:rsidRPr="00293FA6">
              <w:rPr>
                <w:rFonts w:cs="Arial"/>
                <w:color w:val="333333"/>
                <w:spacing w:val="-1"/>
                <w:sz w:val="16"/>
                <w:szCs w:val="16"/>
              </w:rPr>
              <w:t>e</w:t>
            </w:r>
            <w:r w:rsidRPr="00293FA6">
              <w:rPr>
                <w:rFonts w:cs="Arial"/>
                <w:color w:val="333333"/>
                <w:sz w:val="16"/>
                <w:szCs w:val="16"/>
              </w:rPr>
              <w:t>au</w:t>
            </w:r>
            <w:r w:rsidRPr="00293FA6">
              <w:rPr>
                <w:rFonts w:cs="Arial"/>
                <w:color w:val="333333"/>
                <w:spacing w:val="-1"/>
                <w:sz w:val="16"/>
                <w:szCs w:val="16"/>
              </w:rPr>
              <w:t xml:space="preserve"> </w:t>
            </w:r>
            <w:r w:rsidRPr="00293FA6">
              <w:rPr>
                <w:rFonts w:cs="Arial"/>
                <w:color w:val="333333"/>
                <w:sz w:val="16"/>
                <w:szCs w:val="16"/>
              </w:rPr>
              <w:t>de boiss</w:t>
            </w:r>
            <w:r w:rsidRPr="00293FA6">
              <w:rPr>
                <w:rFonts w:cs="Arial"/>
                <w:color w:val="333333"/>
                <w:spacing w:val="-1"/>
                <w:sz w:val="16"/>
                <w:szCs w:val="16"/>
              </w:rPr>
              <w:t>o</w:t>
            </w:r>
            <w:r w:rsidRPr="00293FA6">
              <w:rPr>
                <w:rFonts w:cs="Arial"/>
                <w:color w:val="333333"/>
                <w:sz w:val="16"/>
                <w:szCs w:val="16"/>
              </w:rPr>
              <w:t>n 1</w:t>
            </w:r>
          </w:p>
        </w:tc>
        <w:tc>
          <w:tcPr>
            <w:tcW w:w="4140" w:type="dxa"/>
            <w:tcBorders>
              <w:top w:val="single" w:sz="4" w:space="0" w:color="000000"/>
              <w:left w:val="single" w:sz="4" w:space="0" w:color="000000"/>
              <w:bottom w:val="single" w:sz="4" w:space="0" w:color="000000"/>
              <w:right w:val="single" w:sz="12" w:space="0" w:color="000000"/>
            </w:tcBorders>
          </w:tcPr>
          <w:p w:rsidR="00C3513D" w:rsidRPr="00293FA6" w:rsidRDefault="007E30C1" w:rsidP="00077AC3">
            <w:pPr>
              <w:widowControl w:val="0"/>
              <w:autoSpaceDE w:val="0"/>
              <w:autoSpaceDN w:val="0"/>
              <w:adjustRightInd w:val="0"/>
              <w:rPr>
                <w:rFonts w:cs="Arial"/>
                <w:color w:val="333333"/>
                <w:sz w:val="16"/>
                <w:szCs w:val="16"/>
              </w:rPr>
            </w:pPr>
          </w:p>
        </w:tc>
      </w:tr>
      <w:tr w:rsidR="00C3513D" w:rsidRPr="00293FA6" w:rsidTr="00077AC3">
        <w:tblPrEx>
          <w:tblCellMar>
            <w:top w:w="0" w:type="dxa"/>
            <w:bottom w:w="0" w:type="dxa"/>
          </w:tblCellMar>
        </w:tblPrEx>
        <w:trPr>
          <w:trHeight w:hRule="exact" w:val="324"/>
        </w:trPr>
        <w:tc>
          <w:tcPr>
            <w:tcW w:w="900" w:type="dxa"/>
            <w:tcBorders>
              <w:top w:val="single" w:sz="4" w:space="0" w:color="000000"/>
              <w:left w:val="single" w:sz="12" w:space="0" w:color="000000"/>
              <w:bottom w:val="single" w:sz="4" w:space="0" w:color="000000"/>
              <w:right w:val="single" w:sz="4" w:space="0" w:color="000000"/>
            </w:tcBorders>
          </w:tcPr>
          <w:p w:rsidR="00C3513D" w:rsidRPr="00293FA6" w:rsidRDefault="007E30C1" w:rsidP="00077AC3">
            <w:pPr>
              <w:widowControl w:val="0"/>
              <w:autoSpaceDE w:val="0"/>
              <w:autoSpaceDN w:val="0"/>
              <w:adjustRightInd w:val="0"/>
              <w:spacing w:before="46"/>
              <w:ind w:left="121" w:right="132"/>
              <w:jc w:val="center"/>
              <w:rPr>
                <w:rFonts w:cs="Arial"/>
                <w:color w:val="333333"/>
                <w:sz w:val="16"/>
                <w:szCs w:val="16"/>
              </w:rPr>
            </w:pPr>
            <w:r w:rsidRPr="00293FA6">
              <w:rPr>
                <w:rFonts w:cs="Arial"/>
                <w:color w:val="333333"/>
                <w:sz w:val="16"/>
                <w:szCs w:val="16"/>
              </w:rPr>
              <w:t>3</w:t>
            </w:r>
          </w:p>
        </w:tc>
        <w:tc>
          <w:tcPr>
            <w:tcW w:w="5040" w:type="dxa"/>
            <w:tcBorders>
              <w:top w:val="single" w:sz="4" w:space="0" w:color="000000"/>
              <w:left w:val="single" w:sz="4" w:space="0" w:color="000000"/>
              <w:bottom w:val="single" w:sz="4" w:space="0" w:color="000000"/>
              <w:right w:val="single" w:sz="4" w:space="0" w:color="000000"/>
            </w:tcBorders>
          </w:tcPr>
          <w:p w:rsidR="00C3513D" w:rsidRPr="00293FA6" w:rsidRDefault="007E30C1" w:rsidP="00077AC3">
            <w:pPr>
              <w:widowControl w:val="0"/>
              <w:autoSpaceDE w:val="0"/>
              <w:autoSpaceDN w:val="0"/>
              <w:adjustRightInd w:val="0"/>
              <w:spacing w:line="226" w:lineRule="exact"/>
              <w:ind w:left="502"/>
              <w:rPr>
                <w:rFonts w:cs="Arial"/>
                <w:color w:val="333333"/>
                <w:sz w:val="16"/>
                <w:szCs w:val="16"/>
              </w:rPr>
            </w:pPr>
            <w:r w:rsidRPr="00293FA6">
              <w:rPr>
                <w:rFonts w:cs="Arial"/>
                <w:color w:val="333333"/>
                <w:sz w:val="16"/>
                <w:szCs w:val="16"/>
              </w:rPr>
              <w:t>Source d’</w:t>
            </w:r>
            <w:r w:rsidRPr="00293FA6">
              <w:rPr>
                <w:rFonts w:cs="Arial"/>
                <w:color w:val="333333"/>
                <w:spacing w:val="-1"/>
                <w:sz w:val="16"/>
                <w:szCs w:val="16"/>
              </w:rPr>
              <w:t>e</w:t>
            </w:r>
            <w:r w:rsidRPr="00293FA6">
              <w:rPr>
                <w:rFonts w:cs="Arial"/>
                <w:color w:val="333333"/>
                <w:sz w:val="16"/>
                <w:szCs w:val="16"/>
              </w:rPr>
              <w:t>au</w:t>
            </w:r>
            <w:r w:rsidRPr="00293FA6">
              <w:rPr>
                <w:rFonts w:cs="Arial"/>
                <w:color w:val="333333"/>
                <w:spacing w:val="-1"/>
                <w:sz w:val="16"/>
                <w:szCs w:val="16"/>
              </w:rPr>
              <w:t xml:space="preserve"> </w:t>
            </w:r>
            <w:r w:rsidRPr="00293FA6">
              <w:rPr>
                <w:rFonts w:cs="Arial"/>
                <w:color w:val="333333"/>
                <w:sz w:val="16"/>
                <w:szCs w:val="16"/>
              </w:rPr>
              <w:t>de boiss</w:t>
            </w:r>
            <w:r w:rsidRPr="00293FA6">
              <w:rPr>
                <w:rFonts w:cs="Arial"/>
                <w:color w:val="333333"/>
                <w:spacing w:val="-1"/>
                <w:sz w:val="16"/>
                <w:szCs w:val="16"/>
              </w:rPr>
              <w:t>o</w:t>
            </w:r>
            <w:r w:rsidRPr="00293FA6">
              <w:rPr>
                <w:rFonts w:cs="Arial"/>
                <w:color w:val="333333"/>
                <w:sz w:val="16"/>
                <w:szCs w:val="16"/>
              </w:rPr>
              <w:t>n 2</w:t>
            </w:r>
          </w:p>
        </w:tc>
        <w:tc>
          <w:tcPr>
            <w:tcW w:w="4140" w:type="dxa"/>
            <w:tcBorders>
              <w:top w:val="single" w:sz="4" w:space="0" w:color="000000"/>
              <w:left w:val="single" w:sz="4" w:space="0" w:color="000000"/>
              <w:bottom w:val="single" w:sz="4" w:space="0" w:color="000000"/>
              <w:right w:val="single" w:sz="12" w:space="0" w:color="000000"/>
            </w:tcBorders>
          </w:tcPr>
          <w:p w:rsidR="00C3513D" w:rsidRPr="00293FA6" w:rsidRDefault="007E30C1" w:rsidP="00077AC3">
            <w:pPr>
              <w:widowControl w:val="0"/>
              <w:autoSpaceDE w:val="0"/>
              <w:autoSpaceDN w:val="0"/>
              <w:adjustRightInd w:val="0"/>
              <w:rPr>
                <w:rFonts w:cs="Arial"/>
                <w:color w:val="333333"/>
                <w:sz w:val="16"/>
                <w:szCs w:val="16"/>
              </w:rPr>
            </w:pPr>
          </w:p>
        </w:tc>
      </w:tr>
      <w:tr w:rsidR="00C3513D" w:rsidRPr="00293FA6" w:rsidTr="00077AC3">
        <w:tblPrEx>
          <w:tblCellMar>
            <w:top w:w="0" w:type="dxa"/>
            <w:bottom w:w="0" w:type="dxa"/>
          </w:tblCellMar>
        </w:tblPrEx>
        <w:trPr>
          <w:trHeight w:hRule="exact" w:val="325"/>
        </w:trPr>
        <w:tc>
          <w:tcPr>
            <w:tcW w:w="900" w:type="dxa"/>
            <w:tcBorders>
              <w:top w:val="single" w:sz="4" w:space="0" w:color="000000"/>
              <w:left w:val="single" w:sz="12" w:space="0" w:color="000000"/>
              <w:bottom w:val="single" w:sz="4" w:space="0" w:color="000000"/>
              <w:right w:val="single" w:sz="4" w:space="0" w:color="000000"/>
            </w:tcBorders>
          </w:tcPr>
          <w:p w:rsidR="00C3513D" w:rsidRPr="00293FA6" w:rsidRDefault="007E30C1" w:rsidP="00077AC3">
            <w:pPr>
              <w:widowControl w:val="0"/>
              <w:autoSpaceDE w:val="0"/>
              <w:autoSpaceDN w:val="0"/>
              <w:adjustRightInd w:val="0"/>
              <w:spacing w:before="46"/>
              <w:ind w:left="121" w:right="132"/>
              <w:jc w:val="center"/>
              <w:rPr>
                <w:rFonts w:cs="Arial"/>
                <w:color w:val="333333"/>
                <w:sz w:val="16"/>
                <w:szCs w:val="16"/>
              </w:rPr>
            </w:pPr>
            <w:r w:rsidRPr="00293FA6">
              <w:rPr>
                <w:rFonts w:cs="Arial"/>
                <w:color w:val="333333"/>
                <w:sz w:val="16"/>
                <w:szCs w:val="16"/>
              </w:rPr>
              <w:t>4</w:t>
            </w:r>
          </w:p>
        </w:tc>
        <w:tc>
          <w:tcPr>
            <w:tcW w:w="5040" w:type="dxa"/>
            <w:tcBorders>
              <w:top w:val="single" w:sz="4" w:space="0" w:color="000000"/>
              <w:left w:val="single" w:sz="4" w:space="0" w:color="000000"/>
              <w:bottom w:val="single" w:sz="4" w:space="0" w:color="000000"/>
              <w:right w:val="single" w:sz="4" w:space="0" w:color="000000"/>
            </w:tcBorders>
          </w:tcPr>
          <w:p w:rsidR="00C3513D" w:rsidRPr="00293FA6" w:rsidRDefault="007E30C1" w:rsidP="00077AC3">
            <w:pPr>
              <w:widowControl w:val="0"/>
              <w:autoSpaceDE w:val="0"/>
              <w:autoSpaceDN w:val="0"/>
              <w:adjustRightInd w:val="0"/>
              <w:spacing w:line="226" w:lineRule="exact"/>
              <w:ind w:left="502"/>
              <w:rPr>
                <w:rFonts w:cs="Arial"/>
                <w:color w:val="333333"/>
                <w:sz w:val="16"/>
                <w:szCs w:val="16"/>
              </w:rPr>
            </w:pPr>
            <w:r w:rsidRPr="00293FA6">
              <w:rPr>
                <w:rFonts w:cs="Arial"/>
                <w:color w:val="333333"/>
                <w:sz w:val="16"/>
                <w:szCs w:val="16"/>
              </w:rPr>
              <w:t>Source d’</w:t>
            </w:r>
            <w:r w:rsidRPr="00293FA6">
              <w:rPr>
                <w:rFonts w:cs="Arial"/>
                <w:color w:val="333333"/>
                <w:spacing w:val="-1"/>
                <w:sz w:val="16"/>
                <w:szCs w:val="16"/>
              </w:rPr>
              <w:t>e</w:t>
            </w:r>
            <w:r w:rsidRPr="00293FA6">
              <w:rPr>
                <w:rFonts w:cs="Arial"/>
                <w:color w:val="333333"/>
                <w:sz w:val="16"/>
                <w:szCs w:val="16"/>
              </w:rPr>
              <w:t>au</w:t>
            </w:r>
            <w:r w:rsidRPr="00293FA6">
              <w:rPr>
                <w:rFonts w:cs="Arial"/>
                <w:color w:val="333333"/>
                <w:spacing w:val="-1"/>
                <w:sz w:val="16"/>
                <w:szCs w:val="16"/>
              </w:rPr>
              <w:t xml:space="preserve"> </w:t>
            </w:r>
            <w:r w:rsidRPr="00293FA6">
              <w:rPr>
                <w:rFonts w:cs="Arial"/>
                <w:color w:val="333333"/>
                <w:sz w:val="16"/>
                <w:szCs w:val="16"/>
              </w:rPr>
              <w:t>de boiss</w:t>
            </w:r>
            <w:r w:rsidRPr="00293FA6">
              <w:rPr>
                <w:rFonts w:cs="Arial"/>
                <w:color w:val="333333"/>
                <w:spacing w:val="-1"/>
                <w:sz w:val="16"/>
                <w:szCs w:val="16"/>
              </w:rPr>
              <w:t>o</w:t>
            </w:r>
            <w:r w:rsidRPr="00293FA6">
              <w:rPr>
                <w:rFonts w:cs="Arial"/>
                <w:color w:val="333333"/>
                <w:sz w:val="16"/>
                <w:szCs w:val="16"/>
              </w:rPr>
              <w:t>n 3</w:t>
            </w:r>
          </w:p>
        </w:tc>
        <w:tc>
          <w:tcPr>
            <w:tcW w:w="4140" w:type="dxa"/>
            <w:tcBorders>
              <w:top w:val="single" w:sz="4" w:space="0" w:color="000000"/>
              <w:left w:val="single" w:sz="4" w:space="0" w:color="000000"/>
              <w:bottom w:val="single" w:sz="4" w:space="0" w:color="000000"/>
              <w:right w:val="single" w:sz="12" w:space="0" w:color="000000"/>
            </w:tcBorders>
          </w:tcPr>
          <w:p w:rsidR="00C3513D" w:rsidRPr="00293FA6" w:rsidRDefault="007E30C1" w:rsidP="00077AC3">
            <w:pPr>
              <w:widowControl w:val="0"/>
              <w:autoSpaceDE w:val="0"/>
              <w:autoSpaceDN w:val="0"/>
              <w:adjustRightInd w:val="0"/>
              <w:rPr>
                <w:rFonts w:cs="Arial"/>
                <w:color w:val="333333"/>
                <w:sz w:val="16"/>
                <w:szCs w:val="16"/>
              </w:rPr>
            </w:pPr>
          </w:p>
        </w:tc>
      </w:tr>
      <w:tr w:rsidR="00C3513D" w:rsidRPr="00293FA6" w:rsidTr="00077AC3">
        <w:tblPrEx>
          <w:tblCellMar>
            <w:top w:w="0" w:type="dxa"/>
            <w:bottom w:w="0" w:type="dxa"/>
          </w:tblCellMar>
        </w:tblPrEx>
        <w:trPr>
          <w:trHeight w:hRule="exact" w:val="325"/>
        </w:trPr>
        <w:tc>
          <w:tcPr>
            <w:tcW w:w="900" w:type="dxa"/>
            <w:tcBorders>
              <w:top w:val="single" w:sz="4" w:space="0" w:color="000000"/>
              <w:left w:val="single" w:sz="12" w:space="0" w:color="000000"/>
              <w:bottom w:val="single" w:sz="4" w:space="0" w:color="000000"/>
              <w:right w:val="single" w:sz="4" w:space="0" w:color="000000"/>
            </w:tcBorders>
          </w:tcPr>
          <w:p w:rsidR="00C3513D" w:rsidRPr="00293FA6" w:rsidRDefault="007E30C1" w:rsidP="00077AC3">
            <w:pPr>
              <w:widowControl w:val="0"/>
              <w:autoSpaceDE w:val="0"/>
              <w:autoSpaceDN w:val="0"/>
              <w:adjustRightInd w:val="0"/>
              <w:spacing w:before="46"/>
              <w:ind w:left="121" w:right="132"/>
              <w:jc w:val="center"/>
              <w:rPr>
                <w:rFonts w:cs="Arial"/>
                <w:color w:val="333333"/>
                <w:sz w:val="16"/>
                <w:szCs w:val="16"/>
              </w:rPr>
            </w:pPr>
            <w:r w:rsidRPr="00293FA6">
              <w:rPr>
                <w:rFonts w:cs="Arial"/>
                <w:color w:val="333333"/>
                <w:sz w:val="16"/>
                <w:szCs w:val="16"/>
              </w:rPr>
              <w:t>5</w:t>
            </w:r>
          </w:p>
        </w:tc>
        <w:tc>
          <w:tcPr>
            <w:tcW w:w="5040" w:type="dxa"/>
            <w:tcBorders>
              <w:top w:val="single" w:sz="4" w:space="0" w:color="000000"/>
              <w:left w:val="single" w:sz="4" w:space="0" w:color="000000"/>
              <w:bottom w:val="single" w:sz="4" w:space="0" w:color="000000"/>
              <w:right w:val="single" w:sz="4" w:space="0" w:color="000000"/>
            </w:tcBorders>
          </w:tcPr>
          <w:p w:rsidR="00C3513D" w:rsidRPr="00293FA6" w:rsidRDefault="007E30C1" w:rsidP="00077AC3">
            <w:pPr>
              <w:widowControl w:val="0"/>
              <w:autoSpaceDE w:val="0"/>
              <w:autoSpaceDN w:val="0"/>
              <w:adjustRightInd w:val="0"/>
              <w:spacing w:line="226" w:lineRule="exact"/>
              <w:ind w:left="502"/>
              <w:rPr>
                <w:rFonts w:cs="Arial"/>
                <w:color w:val="333333"/>
                <w:sz w:val="16"/>
                <w:szCs w:val="16"/>
              </w:rPr>
            </w:pPr>
            <w:r w:rsidRPr="00293FA6">
              <w:rPr>
                <w:rFonts w:cs="Arial"/>
                <w:color w:val="333333"/>
                <w:sz w:val="16"/>
                <w:szCs w:val="16"/>
              </w:rPr>
              <w:t>Source d’</w:t>
            </w:r>
            <w:r w:rsidRPr="00293FA6">
              <w:rPr>
                <w:rFonts w:cs="Arial"/>
                <w:color w:val="333333"/>
                <w:spacing w:val="-1"/>
                <w:sz w:val="16"/>
                <w:szCs w:val="16"/>
              </w:rPr>
              <w:t>e</w:t>
            </w:r>
            <w:r w:rsidRPr="00293FA6">
              <w:rPr>
                <w:rFonts w:cs="Arial"/>
                <w:color w:val="333333"/>
                <w:sz w:val="16"/>
                <w:szCs w:val="16"/>
              </w:rPr>
              <w:t>au</w:t>
            </w:r>
            <w:r w:rsidRPr="00293FA6">
              <w:rPr>
                <w:rFonts w:cs="Arial"/>
                <w:color w:val="333333"/>
                <w:spacing w:val="-1"/>
                <w:sz w:val="16"/>
                <w:szCs w:val="16"/>
              </w:rPr>
              <w:t xml:space="preserve"> </w:t>
            </w:r>
            <w:r w:rsidRPr="00293FA6">
              <w:rPr>
                <w:rFonts w:cs="Arial"/>
                <w:color w:val="333333"/>
                <w:sz w:val="16"/>
                <w:szCs w:val="16"/>
              </w:rPr>
              <w:t>de boiss</w:t>
            </w:r>
            <w:r w:rsidRPr="00293FA6">
              <w:rPr>
                <w:rFonts w:cs="Arial"/>
                <w:color w:val="333333"/>
                <w:spacing w:val="-1"/>
                <w:sz w:val="16"/>
                <w:szCs w:val="16"/>
              </w:rPr>
              <w:t>o</w:t>
            </w:r>
            <w:r w:rsidRPr="00293FA6">
              <w:rPr>
                <w:rFonts w:cs="Arial"/>
                <w:color w:val="333333"/>
                <w:sz w:val="16"/>
                <w:szCs w:val="16"/>
              </w:rPr>
              <w:t>n 4</w:t>
            </w:r>
          </w:p>
        </w:tc>
        <w:tc>
          <w:tcPr>
            <w:tcW w:w="4140" w:type="dxa"/>
            <w:tcBorders>
              <w:top w:val="single" w:sz="4" w:space="0" w:color="000000"/>
              <w:left w:val="single" w:sz="4" w:space="0" w:color="000000"/>
              <w:bottom w:val="single" w:sz="4" w:space="0" w:color="000000"/>
              <w:right w:val="single" w:sz="12" w:space="0" w:color="000000"/>
            </w:tcBorders>
          </w:tcPr>
          <w:p w:rsidR="00C3513D" w:rsidRPr="00293FA6" w:rsidRDefault="007E30C1" w:rsidP="00077AC3">
            <w:pPr>
              <w:widowControl w:val="0"/>
              <w:autoSpaceDE w:val="0"/>
              <w:autoSpaceDN w:val="0"/>
              <w:adjustRightInd w:val="0"/>
              <w:rPr>
                <w:rFonts w:cs="Arial"/>
                <w:color w:val="333333"/>
                <w:sz w:val="16"/>
                <w:szCs w:val="16"/>
              </w:rPr>
            </w:pPr>
          </w:p>
        </w:tc>
      </w:tr>
      <w:tr w:rsidR="00C3513D" w:rsidRPr="00293FA6" w:rsidTr="00077AC3">
        <w:tblPrEx>
          <w:tblCellMar>
            <w:top w:w="0" w:type="dxa"/>
            <w:bottom w:w="0" w:type="dxa"/>
          </w:tblCellMar>
        </w:tblPrEx>
        <w:trPr>
          <w:trHeight w:hRule="exact" w:val="539"/>
        </w:trPr>
        <w:tc>
          <w:tcPr>
            <w:tcW w:w="900" w:type="dxa"/>
            <w:tcBorders>
              <w:top w:val="single" w:sz="4" w:space="0" w:color="000000"/>
              <w:left w:val="single" w:sz="12" w:space="0" w:color="000000"/>
              <w:bottom w:val="single" w:sz="4" w:space="0" w:color="000000"/>
              <w:right w:val="single" w:sz="4" w:space="0" w:color="000000"/>
            </w:tcBorders>
          </w:tcPr>
          <w:p w:rsidR="00C3513D" w:rsidRPr="00293FA6" w:rsidRDefault="007E30C1" w:rsidP="00077AC3">
            <w:pPr>
              <w:widowControl w:val="0"/>
              <w:autoSpaceDE w:val="0"/>
              <w:autoSpaceDN w:val="0"/>
              <w:adjustRightInd w:val="0"/>
              <w:spacing w:before="1" w:line="260" w:lineRule="exact"/>
              <w:jc w:val="center"/>
              <w:rPr>
                <w:rFonts w:cs="Arial"/>
                <w:color w:val="333333"/>
                <w:sz w:val="16"/>
                <w:szCs w:val="16"/>
              </w:rPr>
            </w:pPr>
          </w:p>
          <w:p w:rsidR="00C3513D" w:rsidRPr="00293FA6" w:rsidRDefault="007E30C1" w:rsidP="00077AC3">
            <w:pPr>
              <w:widowControl w:val="0"/>
              <w:autoSpaceDE w:val="0"/>
              <w:autoSpaceDN w:val="0"/>
              <w:adjustRightInd w:val="0"/>
              <w:ind w:left="121" w:right="132"/>
              <w:jc w:val="center"/>
              <w:rPr>
                <w:rFonts w:cs="Arial"/>
                <w:color w:val="333333"/>
                <w:sz w:val="16"/>
                <w:szCs w:val="16"/>
              </w:rPr>
            </w:pPr>
            <w:r w:rsidRPr="00293FA6">
              <w:rPr>
                <w:rFonts w:cs="Arial"/>
                <w:color w:val="333333"/>
                <w:sz w:val="16"/>
                <w:szCs w:val="16"/>
              </w:rPr>
              <w:t>6</w:t>
            </w:r>
          </w:p>
        </w:tc>
        <w:tc>
          <w:tcPr>
            <w:tcW w:w="5040" w:type="dxa"/>
            <w:tcBorders>
              <w:top w:val="single" w:sz="4" w:space="0" w:color="000000"/>
              <w:left w:val="single" w:sz="4" w:space="0" w:color="000000"/>
              <w:bottom w:val="single" w:sz="4" w:space="0" w:color="000000"/>
              <w:right w:val="single" w:sz="4" w:space="0" w:color="000000"/>
            </w:tcBorders>
          </w:tcPr>
          <w:p w:rsidR="00C3513D" w:rsidRPr="00293FA6" w:rsidRDefault="007E30C1" w:rsidP="00077AC3">
            <w:pPr>
              <w:widowControl w:val="0"/>
              <w:autoSpaceDE w:val="0"/>
              <w:autoSpaceDN w:val="0"/>
              <w:adjustRightInd w:val="0"/>
              <w:spacing w:line="227" w:lineRule="exact"/>
              <w:ind w:left="102"/>
              <w:rPr>
                <w:rFonts w:cs="Arial"/>
                <w:color w:val="333333"/>
                <w:sz w:val="16"/>
                <w:szCs w:val="16"/>
              </w:rPr>
            </w:pPr>
            <w:r w:rsidRPr="00293FA6">
              <w:rPr>
                <w:rFonts w:cs="Arial"/>
                <w:b/>
                <w:bCs/>
                <w:color w:val="333333"/>
                <w:sz w:val="16"/>
                <w:szCs w:val="16"/>
              </w:rPr>
              <w:t>Vecte</w:t>
            </w:r>
            <w:r w:rsidRPr="00293FA6">
              <w:rPr>
                <w:rFonts w:cs="Arial"/>
                <w:b/>
                <w:bCs/>
                <w:color w:val="333333"/>
                <w:spacing w:val="-1"/>
                <w:sz w:val="16"/>
                <w:szCs w:val="16"/>
              </w:rPr>
              <w:t>u</w:t>
            </w:r>
            <w:r w:rsidRPr="00293FA6">
              <w:rPr>
                <w:rFonts w:cs="Arial"/>
                <w:b/>
                <w:bCs/>
                <w:color w:val="333333"/>
                <w:sz w:val="16"/>
                <w:szCs w:val="16"/>
              </w:rPr>
              <w:t>rs p</w:t>
            </w:r>
            <w:r w:rsidRPr="00293FA6">
              <w:rPr>
                <w:rFonts w:cs="Arial"/>
                <w:b/>
                <w:bCs/>
                <w:color w:val="333333"/>
                <w:spacing w:val="-1"/>
                <w:sz w:val="16"/>
                <w:szCs w:val="16"/>
              </w:rPr>
              <w:t>o</w:t>
            </w:r>
            <w:r w:rsidRPr="00293FA6">
              <w:rPr>
                <w:rFonts w:cs="Arial"/>
                <w:b/>
                <w:bCs/>
                <w:color w:val="333333"/>
                <w:sz w:val="16"/>
                <w:szCs w:val="16"/>
              </w:rPr>
              <w:t xml:space="preserve">tentiels du </w:t>
            </w:r>
            <w:r w:rsidRPr="00293FA6">
              <w:rPr>
                <w:rFonts w:cs="Arial"/>
                <w:b/>
                <w:bCs/>
                <w:color w:val="333333"/>
                <w:spacing w:val="-2"/>
                <w:sz w:val="16"/>
                <w:szCs w:val="16"/>
              </w:rPr>
              <w:t>v</w:t>
            </w:r>
            <w:r w:rsidRPr="00293FA6">
              <w:rPr>
                <w:rFonts w:cs="Arial"/>
                <w:b/>
                <w:bCs/>
                <w:color w:val="333333"/>
                <w:spacing w:val="1"/>
                <w:sz w:val="16"/>
                <w:szCs w:val="16"/>
              </w:rPr>
              <w:t>i</w:t>
            </w:r>
            <w:r w:rsidRPr="00293FA6">
              <w:rPr>
                <w:rFonts w:cs="Arial"/>
                <w:b/>
                <w:bCs/>
                <w:color w:val="333333"/>
                <w:sz w:val="16"/>
                <w:szCs w:val="16"/>
              </w:rPr>
              <w:t xml:space="preserve">brion : eau </w:t>
            </w:r>
            <w:r w:rsidRPr="00293FA6">
              <w:rPr>
                <w:rFonts w:cs="Arial"/>
                <w:b/>
                <w:bCs/>
                <w:color w:val="333333"/>
                <w:spacing w:val="-1"/>
                <w:sz w:val="16"/>
                <w:szCs w:val="16"/>
              </w:rPr>
              <w:t>n</w:t>
            </w:r>
            <w:r w:rsidRPr="00293FA6">
              <w:rPr>
                <w:rFonts w:cs="Arial"/>
                <w:b/>
                <w:bCs/>
                <w:color w:val="333333"/>
                <w:sz w:val="16"/>
                <w:szCs w:val="16"/>
              </w:rPr>
              <w:t>e</w:t>
            </w:r>
          </w:p>
          <w:p w:rsidR="00C3513D" w:rsidRPr="00293FA6" w:rsidRDefault="007E30C1" w:rsidP="00077AC3">
            <w:pPr>
              <w:widowControl w:val="0"/>
              <w:autoSpaceDE w:val="0"/>
              <w:autoSpaceDN w:val="0"/>
              <w:adjustRightInd w:val="0"/>
              <w:spacing w:before="34"/>
              <w:ind w:left="102"/>
              <w:rPr>
                <w:rFonts w:cs="Arial"/>
                <w:color w:val="333333"/>
                <w:sz w:val="16"/>
                <w:szCs w:val="16"/>
              </w:rPr>
            </w:pPr>
            <w:r w:rsidRPr="00293FA6">
              <w:rPr>
                <w:rFonts w:cs="Arial"/>
                <w:b/>
                <w:bCs/>
                <w:color w:val="333333"/>
                <w:sz w:val="16"/>
                <w:szCs w:val="16"/>
              </w:rPr>
              <w:t>ser</w:t>
            </w:r>
            <w:r w:rsidRPr="00293FA6">
              <w:rPr>
                <w:rFonts w:cs="Arial"/>
                <w:b/>
                <w:bCs/>
                <w:color w:val="333333"/>
                <w:spacing w:val="-2"/>
                <w:sz w:val="16"/>
                <w:szCs w:val="16"/>
              </w:rPr>
              <w:t>v</w:t>
            </w:r>
            <w:r w:rsidRPr="00293FA6">
              <w:rPr>
                <w:rFonts w:cs="Arial"/>
                <w:b/>
                <w:bCs/>
                <w:color w:val="333333"/>
                <w:sz w:val="16"/>
                <w:szCs w:val="16"/>
              </w:rPr>
              <w:t>ant pas à la boisson</w:t>
            </w:r>
          </w:p>
        </w:tc>
        <w:tc>
          <w:tcPr>
            <w:tcW w:w="4140" w:type="dxa"/>
            <w:tcBorders>
              <w:top w:val="single" w:sz="4" w:space="0" w:color="000000"/>
              <w:left w:val="single" w:sz="4" w:space="0" w:color="000000"/>
              <w:bottom w:val="single" w:sz="4" w:space="0" w:color="000000"/>
              <w:right w:val="single" w:sz="12" w:space="0" w:color="000000"/>
            </w:tcBorders>
          </w:tcPr>
          <w:p w:rsidR="00C3513D" w:rsidRPr="00293FA6" w:rsidRDefault="007E30C1" w:rsidP="00077AC3">
            <w:pPr>
              <w:widowControl w:val="0"/>
              <w:autoSpaceDE w:val="0"/>
              <w:autoSpaceDN w:val="0"/>
              <w:adjustRightInd w:val="0"/>
              <w:rPr>
                <w:rFonts w:cs="Arial"/>
                <w:color w:val="333333"/>
                <w:sz w:val="16"/>
                <w:szCs w:val="16"/>
              </w:rPr>
            </w:pPr>
          </w:p>
        </w:tc>
      </w:tr>
      <w:tr w:rsidR="00C3513D" w:rsidRPr="00293FA6" w:rsidTr="00077AC3">
        <w:tblPrEx>
          <w:tblCellMar>
            <w:top w:w="0" w:type="dxa"/>
            <w:bottom w:w="0" w:type="dxa"/>
          </w:tblCellMar>
        </w:tblPrEx>
        <w:trPr>
          <w:trHeight w:hRule="exact" w:val="325"/>
        </w:trPr>
        <w:tc>
          <w:tcPr>
            <w:tcW w:w="900" w:type="dxa"/>
            <w:tcBorders>
              <w:top w:val="single" w:sz="4" w:space="0" w:color="000000"/>
              <w:left w:val="single" w:sz="12" w:space="0" w:color="000000"/>
              <w:bottom w:val="single" w:sz="4" w:space="0" w:color="000000"/>
              <w:right w:val="single" w:sz="4" w:space="0" w:color="000000"/>
            </w:tcBorders>
          </w:tcPr>
          <w:p w:rsidR="00C3513D" w:rsidRPr="00293FA6" w:rsidRDefault="007E30C1" w:rsidP="00077AC3">
            <w:pPr>
              <w:widowControl w:val="0"/>
              <w:autoSpaceDE w:val="0"/>
              <w:autoSpaceDN w:val="0"/>
              <w:adjustRightInd w:val="0"/>
              <w:spacing w:before="46"/>
              <w:ind w:left="121" w:right="132"/>
              <w:jc w:val="center"/>
              <w:rPr>
                <w:rFonts w:cs="Arial"/>
                <w:color w:val="333333"/>
                <w:sz w:val="16"/>
                <w:szCs w:val="16"/>
              </w:rPr>
            </w:pPr>
            <w:r w:rsidRPr="00293FA6">
              <w:rPr>
                <w:rFonts w:cs="Arial"/>
                <w:color w:val="333333"/>
                <w:sz w:val="16"/>
                <w:szCs w:val="16"/>
              </w:rPr>
              <w:t>7</w:t>
            </w:r>
          </w:p>
        </w:tc>
        <w:tc>
          <w:tcPr>
            <w:tcW w:w="5040" w:type="dxa"/>
            <w:tcBorders>
              <w:top w:val="single" w:sz="4" w:space="0" w:color="000000"/>
              <w:left w:val="single" w:sz="4" w:space="0" w:color="000000"/>
              <w:bottom w:val="single" w:sz="4" w:space="0" w:color="000000"/>
              <w:right w:val="single" w:sz="4" w:space="0" w:color="000000"/>
            </w:tcBorders>
          </w:tcPr>
          <w:p w:rsidR="00C3513D" w:rsidRPr="00293FA6" w:rsidRDefault="007E30C1" w:rsidP="00077AC3">
            <w:pPr>
              <w:widowControl w:val="0"/>
              <w:autoSpaceDE w:val="0"/>
              <w:autoSpaceDN w:val="0"/>
              <w:adjustRightInd w:val="0"/>
              <w:spacing w:line="226" w:lineRule="exact"/>
              <w:ind w:left="102"/>
              <w:rPr>
                <w:rFonts w:cs="Arial"/>
                <w:color w:val="333333"/>
                <w:sz w:val="16"/>
                <w:szCs w:val="16"/>
              </w:rPr>
            </w:pPr>
            <w:r w:rsidRPr="00293FA6">
              <w:rPr>
                <w:rFonts w:cs="Arial"/>
                <w:color w:val="333333"/>
                <w:sz w:val="16"/>
                <w:szCs w:val="16"/>
              </w:rPr>
              <w:t>Source d’</w:t>
            </w:r>
            <w:r w:rsidRPr="00293FA6">
              <w:rPr>
                <w:rFonts w:cs="Arial"/>
                <w:color w:val="333333"/>
                <w:spacing w:val="-1"/>
                <w:sz w:val="16"/>
                <w:szCs w:val="16"/>
              </w:rPr>
              <w:t>e</w:t>
            </w:r>
            <w:r w:rsidRPr="00293FA6">
              <w:rPr>
                <w:rFonts w:cs="Arial"/>
                <w:color w:val="333333"/>
                <w:sz w:val="16"/>
                <w:szCs w:val="16"/>
              </w:rPr>
              <w:t>au</w:t>
            </w:r>
            <w:r w:rsidRPr="00293FA6">
              <w:rPr>
                <w:rFonts w:cs="Arial"/>
                <w:color w:val="333333"/>
                <w:spacing w:val="-1"/>
                <w:sz w:val="16"/>
                <w:szCs w:val="16"/>
              </w:rPr>
              <w:t xml:space="preserve"> </w:t>
            </w:r>
            <w:r w:rsidRPr="00293FA6">
              <w:rPr>
                <w:rFonts w:cs="Arial"/>
                <w:color w:val="333333"/>
                <w:sz w:val="16"/>
                <w:szCs w:val="16"/>
              </w:rPr>
              <w:t>ne serv</w:t>
            </w:r>
            <w:r w:rsidRPr="00293FA6">
              <w:rPr>
                <w:rFonts w:cs="Arial"/>
                <w:color w:val="333333"/>
                <w:spacing w:val="-1"/>
                <w:sz w:val="16"/>
                <w:szCs w:val="16"/>
              </w:rPr>
              <w:t>a</w:t>
            </w:r>
            <w:r w:rsidRPr="00293FA6">
              <w:rPr>
                <w:rFonts w:cs="Arial"/>
                <w:color w:val="333333"/>
                <w:sz w:val="16"/>
                <w:szCs w:val="16"/>
              </w:rPr>
              <w:t>nt pas à la bo</w:t>
            </w:r>
            <w:r w:rsidRPr="00293FA6">
              <w:rPr>
                <w:rFonts w:cs="Arial"/>
                <w:color w:val="333333"/>
                <w:spacing w:val="-1"/>
                <w:sz w:val="16"/>
                <w:szCs w:val="16"/>
              </w:rPr>
              <w:t>i</w:t>
            </w:r>
            <w:r w:rsidRPr="00293FA6">
              <w:rPr>
                <w:rFonts w:cs="Arial"/>
                <w:color w:val="333333"/>
                <w:sz w:val="16"/>
                <w:szCs w:val="16"/>
              </w:rPr>
              <w:t>ss</w:t>
            </w:r>
            <w:r w:rsidRPr="00293FA6">
              <w:rPr>
                <w:rFonts w:cs="Arial"/>
                <w:color w:val="333333"/>
                <w:spacing w:val="-1"/>
                <w:sz w:val="16"/>
                <w:szCs w:val="16"/>
              </w:rPr>
              <w:t>o</w:t>
            </w:r>
            <w:r w:rsidRPr="00293FA6">
              <w:rPr>
                <w:rFonts w:cs="Arial"/>
                <w:color w:val="333333"/>
                <w:sz w:val="16"/>
                <w:szCs w:val="16"/>
              </w:rPr>
              <w:t>n 1</w:t>
            </w:r>
          </w:p>
        </w:tc>
        <w:tc>
          <w:tcPr>
            <w:tcW w:w="4140" w:type="dxa"/>
            <w:tcBorders>
              <w:top w:val="single" w:sz="4" w:space="0" w:color="000000"/>
              <w:left w:val="single" w:sz="4" w:space="0" w:color="000000"/>
              <w:bottom w:val="single" w:sz="4" w:space="0" w:color="000000"/>
              <w:right w:val="single" w:sz="12" w:space="0" w:color="000000"/>
            </w:tcBorders>
          </w:tcPr>
          <w:p w:rsidR="00C3513D" w:rsidRPr="00293FA6" w:rsidRDefault="007E30C1" w:rsidP="00077AC3">
            <w:pPr>
              <w:widowControl w:val="0"/>
              <w:autoSpaceDE w:val="0"/>
              <w:autoSpaceDN w:val="0"/>
              <w:adjustRightInd w:val="0"/>
              <w:rPr>
                <w:rFonts w:cs="Arial"/>
                <w:color w:val="333333"/>
                <w:sz w:val="16"/>
                <w:szCs w:val="16"/>
              </w:rPr>
            </w:pPr>
          </w:p>
        </w:tc>
      </w:tr>
      <w:tr w:rsidR="00C3513D" w:rsidRPr="00293FA6" w:rsidTr="00077AC3">
        <w:tblPrEx>
          <w:tblCellMar>
            <w:top w:w="0" w:type="dxa"/>
            <w:bottom w:w="0" w:type="dxa"/>
          </w:tblCellMar>
        </w:tblPrEx>
        <w:trPr>
          <w:trHeight w:hRule="exact" w:val="325"/>
        </w:trPr>
        <w:tc>
          <w:tcPr>
            <w:tcW w:w="900" w:type="dxa"/>
            <w:tcBorders>
              <w:top w:val="single" w:sz="4" w:space="0" w:color="000000"/>
              <w:left w:val="single" w:sz="12" w:space="0" w:color="000000"/>
              <w:bottom w:val="single" w:sz="4" w:space="0" w:color="000000"/>
              <w:right w:val="single" w:sz="4" w:space="0" w:color="000000"/>
            </w:tcBorders>
          </w:tcPr>
          <w:p w:rsidR="00C3513D" w:rsidRPr="00293FA6" w:rsidRDefault="007E30C1" w:rsidP="00077AC3">
            <w:pPr>
              <w:widowControl w:val="0"/>
              <w:autoSpaceDE w:val="0"/>
              <w:autoSpaceDN w:val="0"/>
              <w:adjustRightInd w:val="0"/>
              <w:spacing w:before="46"/>
              <w:ind w:left="121" w:right="132"/>
              <w:jc w:val="center"/>
              <w:rPr>
                <w:rFonts w:cs="Arial"/>
                <w:color w:val="333333"/>
                <w:sz w:val="16"/>
                <w:szCs w:val="16"/>
              </w:rPr>
            </w:pPr>
            <w:r w:rsidRPr="00293FA6">
              <w:rPr>
                <w:rFonts w:cs="Arial"/>
                <w:color w:val="333333"/>
                <w:sz w:val="16"/>
                <w:szCs w:val="16"/>
              </w:rPr>
              <w:t>8</w:t>
            </w:r>
          </w:p>
        </w:tc>
        <w:tc>
          <w:tcPr>
            <w:tcW w:w="5040" w:type="dxa"/>
            <w:tcBorders>
              <w:top w:val="single" w:sz="4" w:space="0" w:color="000000"/>
              <w:left w:val="single" w:sz="4" w:space="0" w:color="000000"/>
              <w:bottom w:val="single" w:sz="4" w:space="0" w:color="000000"/>
              <w:right w:val="single" w:sz="4" w:space="0" w:color="000000"/>
            </w:tcBorders>
          </w:tcPr>
          <w:p w:rsidR="00C3513D" w:rsidRPr="00293FA6" w:rsidRDefault="007E30C1" w:rsidP="00077AC3">
            <w:pPr>
              <w:widowControl w:val="0"/>
              <w:autoSpaceDE w:val="0"/>
              <w:autoSpaceDN w:val="0"/>
              <w:adjustRightInd w:val="0"/>
              <w:spacing w:line="226" w:lineRule="exact"/>
              <w:ind w:left="102"/>
              <w:rPr>
                <w:rFonts w:cs="Arial"/>
                <w:color w:val="333333"/>
                <w:sz w:val="16"/>
                <w:szCs w:val="16"/>
              </w:rPr>
            </w:pPr>
            <w:r w:rsidRPr="00293FA6">
              <w:rPr>
                <w:rFonts w:cs="Arial"/>
                <w:color w:val="333333"/>
                <w:sz w:val="16"/>
                <w:szCs w:val="16"/>
              </w:rPr>
              <w:t>Source d’</w:t>
            </w:r>
            <w:r w:rsidRPr="00293FA6">
              <w:rPr>
                <w:rFonts w:cs="Arial"/>
                <w:color w:val="333333"/>
                <w:spacing w:val="-1"/>
                <w:sz w:val="16"/>
                <w:szCs w:val="16"/>
              </w:rPr>
              <w:t>e</w:t>
            </w:r>
            <w:r w:rsidRPr="00293FA6">
              <w:rPr>
                <w:rFonts w:cs="Arial"/>
                <w:color w:val="333333"/>
                <w:sz w:val="16"/>
                <w:szCs w:val="16"/>
              </w:rPr>
              <w:t>au</w:t>
            </w:r>
            <w:r w:rsidRPr="00293FA6">
              <w:rPr>
                <w:rFonts w:cs="Arial"/>
                <w:color w:val="333333"/>
                <w:spacing w:val="-1"/>
                <w:sz w:val="16"/>
                <w:szCs w:val="16"/>
              </w:rPr>
              <w:t xml:space="preserve"> </w:t>
            </w:r>
            <w:r w:rsidRPr="00293FA6">
              <w:rPr>
                <w:rFonts w:cs="Arial"/>
                <w:color w:val="333333"/>
                <w:sz w:val="16"/>
                <w:szCs w:val="16"/>
              </w:rPr>
              <w:t>ne serv</w:t>
            </w:r>
            <w:r w:rsidRPr="00293FA6">
              <w:rPr>
                <w:rFonts w:cs="Arial"/>
                <w:color w:val="333333"/>
                <w:spacing w:val="-1"/>
                <w:sz w:val="16"/>
                <w:szCs w:val="16"/>
              </w:rPr>
              <w:t>a</w:t>
            </w:r>
            <w:r w:rsidRPr="00293FA6">
              <w:rPr>
                <w:rFonts w:cs="Arial"/>
                <w:color w:val="333333"/>
                <w:sz w:val="16"/>
                <w:szCs w:val="16"/>
              </w:rPr>
              <w:t>nt pas à la bo</w:t>
            </w:r>
            <w:r w:rsidRPr="00293FA6">
              <w:rPr>
                <w:rFonts w:cs="Arial"/>
                <w:color w:val="333333"/>
                <w:spacing w:val="-1"/>
                <w:sz w:val="16"/>
                <w:szCs w:val="16"/>
              </w:rPr>
              <w:t>i</w:t>
            </w:r>
            <w:r w:rsidRPr="00293FA6">
              <w:rPr>
                <w:rFonts w:cs="Arial"/>
                <w:color w:val="333333"/>
                <w:sz w:val="16"/>
                <w:szCs w:val="16"/>
              </w:rPr>
              <w:t>ss</w:t>
            </w:r>
            <w:r w:rsidRPr="00293FA6">
              <w:rPr>
                <w:rFonts w:cs="Arial"/>
                <w:color w:val="333333"/>
                <w:spacing w:val="-1"/>
                <w:sz w:val="16"/>
                <w:szCs w:val="16"/>
              </w:rPr>
              <w:t>o</w:t>
            </w:r>
            <w:r w:rsidRPr="00293FA6">
              <w:rPr>
                <w:rFonts w:cs="Arial"/>
                <w:color w:val="333333"/>
                <w:sz w:val="16"/>
                <w:szCs w:val="16"/>
              </w:rPr>
              <w:t>n 2</w:t>
            </w:r>
          </w:p>
        </w:tc>
        <w:tc>
          <w:tcPr>
            <w:tcW w:w="4140" w:type="dxa"/>
            <w:tcBorders>
              <w:top w:val="single" w:sz="4" w:space="0" w:color="000000"/>
              <w:left w:val="single" w:sz="4" w:space="0" w:color="000000"/>
              <w:bottom w:val="single" w:sz="4" w:space="0" w:color="000000"/>
              <w:right w:val="single" w:sz="12" w:space="0" w:color="000000"/>
            </w:tcBorders>
          </w:tcPr>
          <w:p w:rsidR="00C3513D" w:rsidRPr="00293FA6" w:rsidRDefault="007E30C1" w:rsidP="00077AC3">
            <w:pPr>
              <w:widowControl w:val="0"/>
              <w:autoSpaceDE w:val="0"/>
              <w:autoSpaceDN w:val="0"/>
              <w:adjustRightInd w:val="0"/>
              <w:rPr>
                <w:rFonts w:cs="Arial"/>
                <w:color w:val="333333"/>
                <w:sz w:val="16"/>
                <w:szCs w:val="16"/>
              </w:rPr>
            </w:pPr>
          </w:p>
        </w:tc>
      </w:tr>
      <w:tr w:rsidR="00C3513D" w:rsidRPr="00293FA6" w:rsidTr="00077AC3">
        <w:tblPrEx>
          <w:tblCellMar>
            <w:top w:w="0" w:type="dxa"/>
            <w:bottom w:w="0" w:type="dxa"/>
          </w:tblCellMar>
        </w:tblPrEx>
        <w:trPr>
          <w:trHeight w:hRule="exact" w:val="325"/>
        </w:trPr>
        <w:tc>
          <w:tcPr>
            <w:tcW w:w="900" w:type="dxa"/>
            <w:tcBorders>
              <w:top w:val="single" w:sz="4" w:space="0" w:color="000000"/>
              <w:left w:val="single" w:sz="12" w:space="0" w:color="000000"/>
              <w:bottom w:val="single" w:sz="4" w:space="0" w:color="000000"/>
              <w:right w:val="single" w:sz="4" w:space="0" w:color="000000"/>
            </w:tcBorders>
          </w:tcPr>
          <w:p w:rsidR="00C3513D" w:rsidRPr="00293FA6" w:rsidRDefault="007E30C1" w:rsidP="00077AC3">
            <w:pPr>
              <w:widowControl w:val="0"/>
              <w:autoSpaceDE w:val="0"/>
              <w:autoSpaceDN w:val="0"/>
              <w:adjustRightInd w:val="0"/>
              <w:spacing w:before="46"/>
              <w:ind w:left="121" w:right="132"/>
              <w:jc w:val="center"/>
              <w:rPr>
                <w:rFonts w:cs="Arial"/>
                <w:color w:val="333333"/>
                <w:sz w:val="16"/>
                <w:szCs w:val="16"/>
              </w:rPr>
            </w:pPr>
            <w:r w:rsidRPr="00293FA6">
              <w:rPr>
                <w:rFonts w:cs="Arial"/>
                <w:color w:val="333333"/>
                <w:sz w:val="16"/>
                <w:szCs w:val="16"/>
              </w:rPr>
              <w:t>9</w:t>
            </w:r>
          </w:p>
        </w:tc>
        <w:tc>
          <w:tcPr>
            <w:tcW w:w="5040" w:type="dxa"/>
            <w:tcBorders>
              <w:top w:val="single" w:sz="4" w:space="0" w:color="000000"/>
              <w:left w:val="single" w:sz="4" w:space="0" w:color="000000"/>
              <w:bottom w:val="single" w:sz="4" w:space="0" w:color="000000"/>
              <w:right w:val="single" w:sz="4" w:space="0" w:color="000000"/>
            </w:tcBorders>
          </w:tcPr>
          <w:p w:rsidR="00C3513D" w:rsidRPr="00293FA6" w:rsidRDefault="007E30C1" w:rsidP="00077AC3">
            <w:pPr>
              <w:widowControl w:val="0"/>
              <w:autoSpaceDE w:val="0"/>
              <w:autoSpaceDN w:val="0"/>
              <w:adjustRightInd w:val="0"/>
              <w:spacing w:line="226" w:lineRule="exact"/>
              <w:ind w:left="102"/>
              <w:rPr>
                <w:rFonts w:cs="Arial"/>
                <w:color w:val="333333"/>
                <w:sz w:val="16"/>
                <w:szCs w:val="16"/>
              </w:rPr>
            </w:pPr>
            <w:r w:rsidRPr="00293FA6">
              <w:rPr>
                <w:rFonts w:cs="Arial"/>
                <w:color w:val="333333"/>
                <w:sz w:val="16"/>
                <w:szCs w:val="16"/>
              </w:rPr>
              <w:t>Source d’</w:t>
            </w:r>
            <w:r w:rsidRPr="00293FA6">
              <w:rPr>
                <w:rFonts w:cs="Arial"/>
                <w:color w:val="333333"/>
                <w:spacing w:val="-1"/>
                <w:sz w:val="16"/>
                <w:szCs w:val="16"/>
              </w:rPr>
              <w:t>e</w:t>
            </w:r>
            <w:r w:rsidRPr="00293FA6">
              <w:rPr>
                <w:rFonts w:cs="Arial"/>
                <w:color w:val="333333"/>
                <w:sz w:val="16"/>
                <w:szCs w:val="16"/>
              </w:rPr>
              <w:t>au</w:t>
            </w:r>
            <w:r w:rsidRPr="00293FA6">
              <w:rPr>
                <w:rFonts w:cs="Arial"/>
                <w:color w:val="333333"/>
                <w:spacing w:val="-1"/>
                <w:sz w:val="16"/>
                <w:szCs w:val="16"/>
              </w:rPr>
              <w:t xml:space="preserve"> </w:t>
            </w:r>
            <w:r w:rsidRPr="00293FA6">
              <w:rPr>
                <w:rFonts w:cs="Arial"/>
                <w:color w:val="333333"/>
                <w:sz w:val="16"/>
                <w:szCs w:val="16"/>
              </w:rPr>
              <w:t>ne serv</w:t>
            </w:r>
            <w:r w:rsidRPr="00293FA6">
              <w:rPr>
                <w:rFonts w:cs="Arial"/>
                <w:color w:val="333333"/>
                <w:spacing w:val="-1"/>
                <w:sz w:val="16"/>
                <w:szCs w:val="16"/>
              </w:rPr>
              <w:t>a</w:t>
            </w:r>
            <w:r w:rsidRPr="00293FA6">
              <w:rPr>
                <w:rFonts w:cs="Arial"/>
                <w:color w:val="333333"/>
                <w:sz w:val="16"/>
                <w:szCs w:val="16"/>
              </w:rPr>
              <w:t>nt pas à la bo</w:t>
            </w:r>
            <w:r w:rsidRPr="00293FA6">
              <w:rPr>
                <w:rFonts w:cs="Arial"/>
                <w:color w:val="333333"/>
                <w:spacing w:val="-1"/>
                <w:sz w:val="16"/>
                <w:szCs w:val="16"/>
              </w:rPr>
              <w:t>i</w:t>
            </w:r>
            <w:r w:rsidRPr="00293FA6">
              <w:rPr>
                <w:rFonts w:cs="Arial"/>
                <w:color w:val="333333"/>
                <w:sz w:val="16"/>
                <w:szCs w:val="16"/>
              </w:rPr>
              <w:t>ss</w:t>
            </w:r>
            <w:r w:rsidRPr="00293FA6">
              <w:rPr>
                <w:rFonts w:cs="Arial"/>
                <w:color w:val="333333"/>
                <w:spacing w:val="-1"/>
                <w:sz w:val="16"/>
                <w:szCs w:val="16"/>
              </w:rPr>
              <w:t>o</w:t>
            </w:r>
            <w:r w:rsidRPr="00293FA6">
              <w:rPr>
                <w:rFonts w:cs="Arial"/>
                <w:color w:val="333333"/>
                <w:sz w:val="16"/>
                <w:szCs w:val="16"/>
              </w:rPr>
              <w:t>n 3</w:t>
            </w:r>
          </w:p>
        </w:tc>
        <w:tc>
          <w:tcPr>
            <w:tcW w:w="4140" w:type="dxa"/>
            <w:tcBorders>
              <w:top w:val="single" w:sz="4" w:space="0" w:color="000000"/>
              <w:left w:val="single" w:sz="4" w:space="0" w:color="000000"/>
              <w:bottom w:val="single" w:sz="4" w:space="0" w:color="000000"/>
              <w:right w:val="single" w:sz="12" w:space="0" w:color="000000"/>
            </w:tcBorders>
          </w:tcPr>
          <w:p w:rsidR="00C3513D" w:rsidRPr="00293FA6" w:rsidRDefault="007E30C1" w:rsidP="00077AC3">
            <w:pPr>
              <w:widowControl w:val="0"/>
              <w:autoSpaceDE w:val="0"/>
              <w:autoSpaceDN w:val="0"/>
              <w:adjustRightInd w:val="0"/>
              <w:rPr>
                <w:rFonts w:cs="Arial"/>
                <w:color w:val="333333"/>
                <w:sz w:val="16"/>
                <w:szCs w:val="16"/>
              </w:rPr>
            </w:pPr>
          </w:p>
        </w:tc>
      </w:tr>
      <w:tr w:rsidR="00C3513D" w:rsidRPr="00293FA6" w:rsidTr="00077AC3">
        <w:tblPrEx>
          <w:tblCellMar>
            <w:top w:w="0" w:type="dxa"/>
            <w:bottom w:w="0" w:type="dxa"/>
          </w:tblCellMar>
        </w:tblPrEx>
        <w:trPr>
          <w:trHeight w:hRule="exact" w:val="325"/>
        </w:trPr>
        <w:tc>
          <w:tcPr>
            <w:tcW w:w="900" w:type="dxa"/>
            <w:tcBorders>
              <w:top w:val="single" w:sz="4" w:space="0" w:color="000000"/>
              <w:left w:val="single" w:sz="12" w:space="0" w:color="000000"/>
              <w:bottom w:val="single" w:sz="4" w:space="0" w:color="000000"/>
              <w:right w:val="single" w:sz="4" w:space="0" w:color="000000"/>
            </w:tcBorders>
          </w:tcPr>
          <w:p w:rsidR="00C3513D" w:rsidRPr="00293FA6" w:rsidRDefault="007E30C1" w:rsidP="00077AC3">
            <w:pPr>
              <w:widowControl w:val="0"/>
              <w:autoSpaceDE w:val="0"/>
              <w:autoSpaceDN w:val="0"/>
              <w:adjustRightInd w:val="0"/>
              <w:spacing w:before="46"/>
              <w:ind w:left="101"/>
              <w:jc w:val="center"/>
              <w:rPr>
                <w:rFonts w:cs="Arial"/>
                <w:color w:val="333333"/>
                <w:sz w:val="16"/>
                <w:szCs w:val="16"/>
              </w:rPr>
            </w:pPr>
            <w:r w:rsidRPr="00293FA6">
              <w:rPr>
                <w:rFonts w:cs="Arial"/>
                <w:color w:val="333333"/>
                <w:sz w:val="16"/>
                <w:szCs w:val="16"/>
              </w:rPr>
              <w:t>10</w:t>
            </w:r>
          </w:p>
        </w:tc>
        <w:tc>
          <w:tcPr>
            <w:tcW w:w="5040" w:type="dxa"/>
            <w:tcBorders>
              <w:top w:val="single" w:sz="4" w:space="0" w:color="000000"/>
              <w:left w:val="single" w:sz="4" w:space="0" w:color="000000"/>
              <w:bottom w:val="single" w:sz="4" w:space="0" w:color="000000"/>
              <w:right w:val="single" w:sz="4" w:space="0" w:color="000000"/>
            </w:tcBorders>
          </w:tcPr>
          <w:p w:rsidR="00C3513D" w:rsidRPr="00293FA6" w:rsidRDefault="007E30C1" w:rsidP="00077AC3">
            <w:pPr>
              <w:widowControl w:val="0"/>
              <w:autoSpaceDE w:val="0"/>
              <w:autoSpaceDN w:val="0"/>
              <w:adjustRightInd w:val="0"/>
              <w:spacing w:line="226" w:lineRule="exact"/>
              <w:ind w:left="102"/>
              <w:rPr>
                <w:rFonts w:cs="Arial"/>
                <w:color w:val="333333"/>
                <w:sz w:val="16"/>
                <w:szCs w:val="16"/>
              </w:rPr>
            </w:pPr>
            <w:r w:rsidRPr="00293FA6">
              <w:rPr>
                <w:rFonts w:cs="Arial"/>
                <w:color w:val="333333"/>
                <w:sz w:val="16"/>
                <w:szCs w:val="16"/>
              </w:rPr>
              <w:t>Source d’</w:t>
            </w:r>
            <w:r w:rsidRPr="00293FA6">
              <w:rPr>
                <w:rFonts w:cs="Arial"/>
                <w:color w:val="333333"/>
                <w:spacing w:val="-1"/>
                <w:sz w:val="16"/>
                <w:szCs w:val="16"/>
              </w:rPr>
              <w:t>e</w:t>
            </w:r>
            <w:r w:rsidRPr="00293FA6">
              <w:rPr>
                <w:rFonts w:cs="Arial"/>
                <w:color w:val="333333"/>
                <w:sz w:val="16"/>
                <w:szCs w:val="16"/>
              </w:rPr>
              <w:t>au</w:t>
            </w:r>
            <w:r w:rsidRPr="00293FA6">
              <w:rPr>
                <w:rFonts w:cs="Arial"/>
                <w:color w:val="333333"/>
                <w:spacing w:val="-1"/>
                <w:sz w:val="16"/>
                <w:szCs w:val="16"/>
              </w:rPr>
              <w:t xml:space="preserve"> </w:t>
            </w:r>
            <w:r w:rsidRPr="00293FA6">
              <w:rPr>
                <w:rFonts w:cs="Arial"/>
                <w:color w:val="333333"/>
                <w:sz w:val="16"/>
                <w:szCs w:val="16"/>
              </w:rPr>
              <w:t>ne serv</w:t>
            </w:r>
            <w:r w:rsidRPr="00293FA6">
              <w:rPr>
                <w:rFonts w:cs="Arial"/>
                <w:color w:val="333333"/>
                <w:spacing w:val="-1"/>
                <w:sz w:val="16"/>
                <w:szCs w:val="16"/>
              </w:rPr>
              <w:t>a</w:t>
            </w:r>
            <w:r w:rsidRPr="00293FA6">
              <w:rPr>
                <w:rFonts w:cs="Arial"/>
                <w:color w:val="333333"/>
                <w:sz w:val="16"/>
                <w:szCs w:val="16"/>
              </w:rPr>
              <w:t>nt pas à la bo</w:t>
            </w:r>
            <w:r w:rsidRPr="00293FA6">
              <w:rPr>
                <w:rFonts w:cs="Arial"/>
                <w:color w:val="333333"/>
                <w:spacing w:val="-1"/>
                <w:sz w:val="16"/>
                <w:szCs w:val="16"/>
              </w:rPr>
              <w:t>i</w:t>
            </w:r>
            <w:r w:rsidRPr="00293FA6">
              <w:rPr>
                <w:rFonts w:cs="Arial"/>
                <w:color w:val="333333"/>
                <w:sz w:val="16"/>
                <w:szCs w:val="16"/>
              </w:rPr>
              <w:t>ss</w:t>
            </w:r>
            <w:r w:rsidRPr="00293FA6">
              <w:rPr>
                <w:rFonts w:cs="Arial"/>
                <w:color w:val="333333"/>
                <w:spacing w:val="-1"/>
                <w:sz w:val="16"/>
                <w:szCs w:val="16"/>
              </w:rPr>
              <w:t>o</w:t>
            </w:r>
            <w:r w:rsidRPr="00293FA6">
              <w:rPr>
                <w:rFonts w:cs="Arial"/>
                <w:color w:val="333333"/>
                <w:sz w:val="16"/>
                <w:szCs w:val="16"/>
              </w:rPr>
              <w:t>n 4</w:t>
            </w:r>
          </w:p>
        </w:tc>
        <w:tc>
          <w:tcPr>
            <w:tcW w:w="4140" w:type="dxa"/>
            <w:tcBorders>
              <w:top w:val="single" w:sz="4" w:space="0" w:color="000000"/>
              <w:left w:val="single" w:sz="4" w:space="0" w:color="000000"/>
              <w:bottom w:val="single" w:sz="4" w:space="0" w:color="000000"/>
              <w:right w:val="single" w:sz="12" w:space="0" w:color="000000"/>
            </w:tcBorders>
          </w:tcPr>
          <w:p w:rsidR="00C3513D" w:rsidRPr="00293FA6" w:rsidRDefault="007E30C1" w:rsidP="00077AC3">
            <w:pPr>
              <w:widowControl w:val="0"/>
              <w:autoSpaceDE w:val="0"/>
              <w:autoSpaceDN w:val="0"/>
              <w:adjustRightInd w:val="0"/>
              <w:rPr>
                <w:rFonts w:cs="Arial"/>
                <w:color w:val="333333"/>
                <w:sz w:val="16"/>
                <w:szCs w:val="16"/>
              </w:rPr>
            </w:pPr>
          </w:p>
        </w:tc>
      </w:tr>
      <w:tr w:rsidR="00C3513D" w:rsidRPr="00293FA6" w:rsidTr="00077AC3">
        <w:tblPrEx>
          <w:tblCellMar>
            <w:top w:w="0" w:type="dxa"/>
            <w:bottom w:w="0" w:type="dxa"/>
          </w:tblCellMar>
        </w:tblPrEx>
        <w:trPr>
          <w:trHeight w:hRule="exact" w:val="324"/>
        </w:trPr>
        <w:tc>
          <w:tcPr>
            <w:tcW w:w="900" w:type="dxa"/>
            <w:tcBorders>
              <w:top w:val="single" w:sz="4" w:space="0" w:color="000000"/>
              <w:left w:val="single" w:sz="12" w:space="0" w:color="000000"/>
              <w:bottom w:val="single" w:sz="4" w:space="0" w:color="000000"/>
              <w:right w:val="single" w:sz="4" w:space="0" w:color="000000"/>
            </w:tcBorders>
          </w:tcPr>
          <w:p w:rsidR="00C3513D" w:rsidRPr="00293FA6" w:rsidRDefault="007E30C1" w:rsidP="00077AC3">
            <w:pPr>
              <w:widowControl w:val="0"/>
              <w:autoSpaceDE w:val="0"/>
              <w:autoSpaceDN w:val="0"/>
              <w:adjustRightInd w:val="0"/>
              <w:spacing w:before="46"/>
              <w:ind w:left="101"/>
              <w:jc w:val="center"/>
              <w:rPr>
                <w:rFonts w:cs="Arial"/>
                <w:color w:val="333333"/>
                <w:sz w:val="16"/>
                <w:szCs w:val="16"/>
              </w:rPr>
            </w:pPr>
            <w:r w:rsidRPr="00293FA6">
              <w:rPr>
                <w:rFonts w:cs="Arial"/>
                <w:color w:val="333333"/>
                <w:sz w:val="16"/>
                <w:szCs w:val="16"/>
              </w:rPr>
              <w:t>11</w:t>
            </w:r>
          </w:p>
        </w:tc>
        <w:tc>
          <w:tcPr>
            <w:tcW w:w="5040" w:type="dxa"/>
            <w:tcBorders>
              <w:top w:val="single" w:sz="4" w:space="0" w:color="000000"/>
              <w:left w:val="single" w:sz="4" w:space="0" w:color="000000"/>
              <w:bottom w:val="single" w:sz="4" w:space="0" w:color="000000"/>
              <w:right w:val="single" w:sz="4" w:space="0" w:color="000000"/>
            </w:tcBorders>
          </w:tcPr>
          <w:p w:rsidR="00C3513D" w:rsidRPr="00293FA6" w:rsidRDefault="007E30C1" w:rsidP="00077AC3">
            <w:pPr>
              <w:widowControl w:val="0"/>
              <w:autoSpaceDE w:val="0"/>
              <w:autoSpaceDN w:val="0"/>
              <w:adjustRightInd w:val="0"/>
              <w:spacing w:line="227" w:lineRule="exact"/>
              <w:ind w:left="102"/>
              <w:rPr>
                <w:rFonts w:cs="Arial"/>
                <w:color w:val="333333"/>
                <w:sz w:val="16"/>
                <w:szCs w:val="16"/>
              </w:rPr>
            </w:pPr>
            <w:r w:rsidRPr="00293FA6">
              <w:rPr>
                <w:rFonts w:cs="Arial"/>
                <w:b/>
                <w:bCs/>
                <w:color w:val="333333"/>
                <w:sz w:val="16"/>
                <w:szCs w:val="16"/>
              </w:rPr>
              <w:t>Vecte</w:t>
            </w:r>
            <w:r w:rsidRPr="00293FA6">
              <w:rPr>
                <w:rFonts w:cs="Arial"/>
                <w:b/>
                <w:bCs/>
                <w:color w:val="333333"/>
                <w:spacing w:val="-1"/>
                <w:sz w:val="16"/>
                <w:szCs w:val="16"/>
              </w:rPr>
              <w:t>u</w:t>
            </w:r>
            <w:r w:rsidRPr="00293FA6">
              <w:rPr>
                <w:rFonts w:cs="Arial"/>
                <w:b/>
                <w:bCs/>
                <w:color w:val="333333"/>
                <w:sz w:val="16"/>
                <w:szCs w:val="16"/>
              </w:rPr>
              <w:t>rs p</w:t>
            </w:r>
            <w:r w:rsidRPr="00293FA6">
              <w:rPr>
                <w:rFonts w:cs="Arial"/>
                <w:b/>
                <w:bCs/>
                <w:color w:val="333333"/>
                <w:spacing w:val="-1"/>
                <w:sz w:val="16"/>
                <w:szCs w:val="16"/>
              </w:rPr>
              <w:t>o</w:t>
            </w:r>
            <w:r w:rsidRPr="00293FA6">
              <w:rPr>
                <w:rFonts w:cs="Arial"/>
                <w:b/>
                <w:bCs/>
                <w:color w:val="333333"/>
                <w:sz w:val="16"/>
                <w:szCs w:val="16"/>
              </w:rPr>
              <w:t xml:space="preserve">tentiels du </w:t>
            </w:r>
            <w:r w:rsidRPr="00293FA6">
              <w:rPr>
                <w:rFonts w:cs="Arial"/>
                <w:b/>
                <w:bCs/>
                <w:color w:val="333333"/>
                <w:spacing w:val="-2"/>
                <w:sz w:val="16"/>
                <w:szCs w:val="16"/>
              </w:rPr>
              <w:t>v</w:t>
            </w:r>
            <w:r w:rsidRPr="00293FA6">
              <w:rPr>
                <w:rFonts w:cs="Arial"/>
                <w:b/>
                <w:bCs/>
                <w:color w:val="333333"/>
                <w:spacing w:val="1"/>
                <w:sz w:val="16"/>
                <w:szCs w:val="16"/>
              </w:rPr>
              <w:t>i</w:t>
            </w:r>
            <w:r w:rsidRPr="00293FA6">
              <w:rPr>
                <w:rFonts w:cs="Arial"/>
                <w:b/>
                <w:bCs/>
                <w:color w:val="333333"/>
                <w:sz w:val="16"/>
                <w:szCs w:val="16"/>
              </w:rPr>
              <w:t>brion : Aliments</w:t>
            </w:r>
          </w:p>
        </w:tc>
        <w:tc>
          <w:tcPr>
            <w:tcW w:w="4140" w:type="dxa"/>
            <w:tcBorders>
              <w:top w:val="single" w:sz="4" w:space="0" w:color="000000"/>
              <w:left w:val="single" w:sz="4" w:space="0" w:color="000000"/>
              <w:bottom w:val="single" w:sz="4" w:space="0" w:color="000000"/>
              <w:right w:val="single" w:sz="12" w:space="0" w:color="000000"/>
            </w:tcBorders>
          </w:tcPr>
          <w:p w:rsidR="00C3513D" w:rsidRPr="00293FA6" w:rsidRDefault="007E30C1" w:rsidP="00077AC3">
            <w:pPr>
              <w:widowControl w:val="0"/>
              <w:autoSpaceDE w:val="0"/>
              <w:autoSpaceDN w:val="0"/>
              <w:adjustRightInd w:val="0"/>
              <w:rPr>
                <w:rFonts w:cs="Arial"/>
                <w:color w:val="333333"/>
                <w:sz w:val="16"/>
                <w:szCs w:val="16"/>
              </w:rPr>
            </w:pPr>
          </w:p>
        </w:tc>
      </w:tr>
      <w:tr w:rsidR="00C3513D" w:rsidRPr="00293FA6" w:rsidTr="00077AC3">
        <w:tblPrEx>
          <w:tblCellMar>
            <w:top w:w="0" w:type="dxa"/>
            <w:bottom w:w="0" w:type="dxa"/>
          </w:tblCellMar>
        </w:tblPrEx>
        <w:trPr>
          <w:trHeight w:hRule="exact" w:val="325"/>
        </w:trPr>
        <w:tc>
          <w:tcPr>
            <w:tcW w:w="900" w:type="dxa"/>
            <w:tcBorders>
              <w:top w:val="single" w:sz="4" w:space="0" w:color="000000"/>
              <w:left w:val="single" w:sz="12" w:space="0" w:color="000000"/>
              <w:bottom w:val="single" w:sz="4" w:space="0" w:color="000000"/>
              <w:right w:val="single" w:sz="4" w:space="0" w:color="000000"/>
            </w:tcBorders>
          </w:tcPr>
          <w:p w:rsidR="00C3513D" w:rsidRPr="00293FA6" w:rsidRDefault="007E30C1" w:rsidP="00077AC3">
            <w:pPr>
              <w:widowControl w:val="0"/>
              <w:autoSpaceDE w:val="0"/>
              <w:autoSpaceDN w:val="0"/>
              <w:adjustRightInd w:val="0"/>
              <w:spacing w:before="46"/>
              <w:ind w:left="101"/>
              <w:jc w:val="center"/>
              <w:rPr>
                <w:rFonts w:cs="Arial"/>
                <w:color w:val="333333"/>
                <w:sz w:val="16"/>
                <w:szCs w:val="16"/>
              </w:rPr>
            </w:pPr>
            <w:r w:rsidRPr="00293FA6">
              <w:rPr>
                <w:rFonts w:cs="Arial"/>
                <w:color w:val="333333"/>
                <w:sz w:val="16"/>
                <w:szCs w:val="16"/>
              </w:rPr>
              <w:t>12</w:t>
            </w:r>
          </w:p>
        </w:tc>
        <w:tc>
          <w:tcPr>
            <w:tcW w:w="5040" w:type="dxa"/>
            <w:tcBorders>
              <w:top w:val="single" w:sz="4" w:space="0" w:color="000000"/>
              <w:left w:val="single" w:sz="4" w:space="0" w:color="000000"/>
              <w:bottom w:val="single" w:sz="4" w:space="0" w:color="000000"/>
              <w:right w:val="single" w:sz="4" w:space="0" w:color="000000"/>
            </w:tcBorders>
          </w:tcPr>
          <w:p w:rsidR="00C3513D" w:rsidRPr="00293FA6" w:rsidRDefault="007E30C1" w:rsidP="00077AC3">
            <w:pPr>
              <w:widowControl w:val="0"/>
              <w:autoSpaceDE w:val="0"/>
              <w:autoSpaceDN w:val="0"/>
              <w:adjustRightInd w:val="0"/>
              <w:spacing w:line="226" w:lineRule="exact"/>
              <w:ind w:left="502"/>
              <w:rPr>
                <w:rFonts w:cs="Arial"/>
                <w:color w:val="333333"/>
                <w:sz w:val="16"/>
                <w:szCs w:val="16"/>
              </w:rPr>
            </w:pPr>
            <w:r w:rsidRPr="00293FA6">
              <w:rPr>
                <w:rFonts w:cs="Arial"/>
                <w:color w:val="333333"/>
                <w:sz w:val="16"/>
                <w:szCs w:val="16"/>
              </w:rPr>
              <w:t>Aliment 1</w:t>
            </w:r>
          </w:p>
        </w:tc>
        <w:tc>
          <w:tcPr>
            <w:tcW w:w="4140" w:type="dxa"/>
            <w:tcBorders>
              <w:top w:val="single" w:sz="4" w:space="0" w:color="000000"/>
              <w:left w:val="single" w:sz="4" w:space="0" w:color="000000"/>
              <w:bottom w:val="single" w:sz="4" w:space="0" w:color="000000"/>
              <w:right w:val="single" w:sz="12" w:space="0" w:color="000000"/>
            </w:tcBorders>
          </w:tcPr>
          <w:p w:rsidR="00C3513D" w:rsidRPr="00293FA6" w:rsidRDefault="007E30C1" w:rsidP="00077AC3">
            <w:pPr>
              <w:widowControl w:val="0"/>
              <w:autoSpaceDE w:val="0"/>
              <w:autoSpaceDN w:val="0"/>
              <w:adjustRightInd w:val="0"/>
              <w:rPr>
                <w:rFonts w:cs="Arial"/>
                <w:color w:val="333333"/>
                <w:sz w:val="16"/>
                <w:szCs w:val="16"/>
              </w:rPr>
            </w:pPr>
          </w:p>
        </w:tc>
      </w:tr>
      <w:tr w:rsidR="00C3513D" w:rsidRPr="00293FA6" w:rsidTr="00077AC3">
        <w:tblPrEx>
          <w:tblCellMar>
            <w:top w:w="0" w:type="dxa"/>
            <w:bottom w:w="0" w:type="dxa"/>
          </w:tblCellMar>
        </w:tblPrEx>
        <w:trPr>
          <w:trHeight w:hRule="exact" w:val="325"/>
        </w:trPr>
        <w:tc>
          <w:tcPr>
            <w:tcW w:w="900" w:type="dxa"/>
            <w:tcBorders>
              <w:top w:val="single" w:sz="4" w:space="0" w:color="000000"/>
              <w:left w:val="single" w:sz="12" w:space="0" w:color="000000"/>
              <w:bottom w:val="single" w:sz="4" w:space="0" w:color="000000"/>
              <w:right w:val="single" w:sz="4" w:space="0" w:color="000000"/>
            </w:tcBorders>
          </w:tcPr>
          <w:p w:rsidR="00C3513D" w:rsidRPr="00293FA6" w:rsidRDefault="007E30C1" w:rsidP="00077AC3">
            <w:pPr>
              <w:widowControl w:val="0"/>
              <w:autoSpaceDE w:val="0"/>
              <w:autoSpaceDN w:val="0"/>
              <w:adjustRightInd w:val="0"/>
              <w:spacing w:before="46"/>
              <w:ind w:left="101"/>
              <w:jc w:val="center"/>
              <w:rPr>
                <w:rFonts w:cs="Arial"/>
                <w:color w:val="333333"/>
                <w:sz w:val="16"/>
                <w:szCs w:val="16"/>
              </w:rPr>
            </w:pPr>
            <w:r w:rsidRPr="00293FA6">
              <w:rPr>
                <w:rFonts w:cs="Arial"/>
                <w:color w:val="333333"/>
                <w:sz w:val="16"/>
                <w:szCs w:val="16"/>
              </w:rPr>
              <w:t>13</w:t>
            </w:r>
          </w:p>
        </w:tc>
        <w:tc>
          <w:tcPr>
            <w:tcW w:w="5040" w:type="dxa"/>
            <w:tcBorders>
              <w:top w:val="single" w:sz="4" w:space="0" w:color="000000"/>
              <w:left w:val="single" w:sz="4" w:space="0" w:color="000000"/>
              <w:bottom w:val="single" w:sz="4" w:space="0" w:color="000000"/>
              <w:right w:val="single" w:sz="4" w:space="0" w:color="000000"/>
            </w:tcBorders>
          </w:tcPr>
          <w:p w:rsidR="00C3513D" w:rsidRPr="00293FA6" w:rsidRDefault="007E30C1" w:rsidP="00077AC3">
            <w:pPr>
              <w:widowControl w:val="0"/>
              <w:autoSpaceDE w:val="0"/>
              <w:autoSpaceDN w:val="0"/>
              <w:adjustRightInd w:val="0"/>
              <w:spacing w:line="226" w:lineRule="exact"/>
              <w:ind w:left="502"/>
              <w:rPr>
                <w:rFonts w:cs="Arial"/>
                <w:color w:val="333333"/>
                <w:sz w:val="16"/>
                <w:szCs w:val="16"/>
              </w:rPr>
            </w:pPr>
            <w:r w:rsidRPr="00293FA6">
              <w:rPr>
                <w:rFonts w:cs="Arial"/>
                <w:color w:val="333333"/>
                <w:sz w:val="16"/>
                <w:szCs w:val="16"/>
              </w:rPr>
              <w:t>Aliment 2</w:t>
            </w:r>
          </w:p>
        </w:tc>
        <w:tc>
          <w:tcPr>
            <w:tcW w:w="4140" w:type="dxa"/>
            <w:tcBorders>
              <w:top w:val="single" w:sz="4" w:space="0" w:color="000000"/>
              <w:left w:val="single" w:sz="4" w:space="0" w:color="000000"/>
              <w:bottom w:val="single" w:sz="4" w:space="0" w:color="000000"/>
              <w:right w:val="single" w:sz="12" w:space="0" w:color="000000"/>
            </w:tcBorders>
          </w:tcPr>
          <w:p w:rsidR="00C3513D" w:rsidRPr="00293FA6" w:rsidRDefault="007E30C1" w:rsidP="00077AC3">
            <w:pPr>
              <w:widowControl w:val="0"/>
              <w:autoSpaceDE w:val="0"/>
              <w:autoSpaceDN w:val="0"/>
              <w:adjustRightInd w:val="0"/>
              <w:rPr>
                <w:rFonts w:cs="Arial"/>
                <w:color w:val="333333"/>
                <w:sz w:val="16"/>
                <w:szCs w:val="16"/>
              </w:rPr>
            </w:pPr>
          </w:p>
        </w:tc>
      </w:tr>
      <w:tr w:rsidR="00C3513D" w:rsidRPr="00293FA6" w:rsidTr="00077AC3">
        <w:tblPrEx>
          <w:tblCellMar>
            <w:top w:w="0" w:type="dxa"/>
            <w:bottom w:w="0" w:type="dxa"/>
          </w:tblCellMar>
        </w:tblPrEx>
        <w:trPr>
          <w:trHeight w:hRule="exact" w:val="325"/>
        </w:trPr>
        <w:tc>
          <w:tcPr>
            <w:tcW w:w="900" w:type="dxa"/>
            <w:tcBorders>
              <w:top w:val="single" w:sz="4" w:space="0" w:color="000000"/>
              <w:left w:val="single" w:sz="12" w:space="0" w:color="000000"/>
              <w:bottom w:val="single" w:sz="4" w:space="0" w:color="000000"/>
              <w:right w:val="single" w:sz="4" w:space="0" w:color="000000"/>
            </w:tcBorders>
          </w:tcPr>
          <w:p w:rsidR="00C3513D" w:rsidRPr="00293FA6" w:rsidRDefault="007E30C1" w:rsidP="00077AC3">
            <w:pPr>
              <w:widowControl w:val="0"/>
              <w:autoSpaceDE w:val="0"/>
              <w:autoSpaceDN w:val="0"/>
              <w:adjustRightInd w:val="0"/>
              <w:spacing w:before="46"/>
              <w:ind w:left="101"/>
              <w:jc w:val="center"/>
              <w:rPr>
                <w:rFonts w:cs="Arial"/>
                <w:color w:val="333333"/>
                <w:sz w:val="16"/>
                <w:szCs w:val="16"/>
              </w:rPr>
            </w:pPr>
            <w:r w:rsidRPr="00293FA6">
              <w:rPr>
                <w:rFonts w:cs="Arial"/>
                <w:color w:val="333333"/>
                <w:sz w:val="16"/>
                <w:szCs w:val="16"/>
              </w:rPr>
              <w:t>14</w:t>
            </w:r>
          </w:p>
        </w:tc>
        <w:tc>
          <w:tcPr>
            <w:tcW w:w="5040" w:type="dxa"/>
            <w:tcBorders>
              <w:top w:val="single" w:sz="4" w:space="0" w:color="000000"/>
              <w:left w:val="single" w:sz="4" w:space="0" w:color="000000"/>
              <w:bottom w:val="single" w:sz="4" w:space="0" w:color="000000"/>
              <w:right w:val="single" w:sz="4" w:space="0" w:color="000000"/>
            </w:tcBorders>
          </w:tcPr>
          <w:p w:rsidR="00C3513D" w:rsidRPr="00293FA6" w:rsidRDefault="007E30C1" w:rsidP="00077AC3">
            <w:pPr>
              <w:widowControl w:val="0"/>
              <w:autoSpaceDE w:val="0"/>
              <w:autoSpaceDN w:val="0"/>
              <w:adjustRightInd w:val="0"/>
              <w:spacing w:line="226" w:lineRule="exact"/>
              <w:ind w:left="502"/>
              <w:rPr>
                <w:rFonts w:cs="Arial"/>
                <w:color w:val="333333"/>
                <w:sz w:val="16"/>
                <w:szCs w:val="16"/>
              </w:rPr>
            </w:pPr>
            <w:r w:rsidRPr="00293FA6">
              <w:rPr>
                <w:rFonts w:cs="Arial"/>
                <w:color w:val="333333"/>
                <w:sz w:val="16"/>
                <w:szCs w:val="16"/>
              </w:rPr>
              <w:t>Aliment 3</w:t>
            </w:r>
          </w:p>
        </w:tc>
        <w:tc>
          <w:tcPr>
            <w:tcW w:w="4140" w:type="dxa"/>
            <w:tcBorders>
              <w:top w:val="single" w:sz="4" w:space="0" w:color="000000"/>
              <w:left w:val="single" w:sz="4" w:space="0" w:color="000000"/>
              <w:bottom w:val="single" w:sz="4" w:space="0" w:color="000000"/>
              <w:right w:val="single" w:sz="12" w:space="0" w:color="000000"/>
            </w:tcBorders>
          </w:tcPr>
          <w:p w:rsidR="00C3513D" w:rsidRPr="00293FA6" w:rsidRDefault="007E30C1" w:rsidP="00077AC3">
            <w:pPr>
              <w:widowControl w:val="0"/>
              <w:autoSpaceDE w:val="0"/>
              <w:autoSpaceDN w:val="0"/>
              <w:adjustRightInd w:val="0"/>
              <w:rPr>
                <w:rFonts w:cs="Arial"/>
                <w:color w:val="333333"/>
                <w:sz w:val="16"/>
                <w:szCs w:val="16"/>
              </w:rPr>
            </w:pPr>
          </w:p>
        </w:tc>
      </w:tr>
      <w:tr w:rsidR="00C3513D" w:rsidRPr="00293FA6" w:rsidTr="00077AC3">
        <w:tblPrEx>
          <w:tblCellMar>
            <w:top w:w="0" w:type="dxa"/>
            <w:bottom w:w="0" w:type="dxa"/>
          </w:tblCellMar>
        </w:tblPrEx>
        <w:trPr>
          <w:trHeight w:hRule="exact" w:val="325"/>
        </w:trPr>
        <w:tc>
          <w:tcPr>
            <w:tcW w:w="900" w:type="dxa"/>
            <w:tcBorders>
              <w:top w:val="single" w:sz="4" w:space="0" w:color="000000"/>
              <w:left w:val="single" w:sz="12" w:space="0" w:color="000000"/>
              <w:bottom w:val="single" w:sz="4" w:space="0" w:color="000000"/>
              <w:right w:val="single" w:sz="4" w:space="0" w:color="000000"/>
            </w:tcBorders>
          </w:tcPr>
          <w:p w:rsidR="00C3513D" w:rsidRPr="00293FA6" w:rsidRDefault="007E30C1" w:rsidP="00077AC3">
            <w:pPr>
              <w:widowControl w:val="0"/>
              <w:autoSpaceDE w:val="0"/>
              <w:autoSpaceDN w:val="0"/>
              <w:adjustRightInd w:val="0"/>
              <w:spacing w:before="46"/>
              <w:ind w:left="101"/>
              <w:jc w:val="center"/>
              <w:rPr>
                <w:rFonts w:cs="Arial"/>
                <w:color w:val="333333"/>
                <w:sz w:val="16"/>
                <w:szCs w:val="16"/>
              </w:rPr>
            </w:pPr>
            <w:r w:rsidRPr="00293FA6">
              <w:rPr>
                <w:rFonts w:cs="Arial"/>
                <w:color w:val="333333"/>
                <w:sz w:val="16"/>
                <w:szCs w:val="16"/>
              </w:rPr>
              <w:t>15</w:t>
            </w:r>
          </w:p>
        </w:tc>
        <w:tc>
          <w:tcPr>
            <w:tcW w:w="5040" w:type="dxa"/>
            <w:tcBorders>
              <w:top w:val="single" w:sz="4" w:space="0" w:color="000000"/>
              <w:left w:val="single" w:sz="4" w:space="0" w:color="000000"/>
              <w:bottom w:val="single" w:sz="4" w:space="0" w:color="000000"/>
              <w:right w:val="single" w:sz="4" w:space="0" w:color="000000"/>
            </w:tcBorders>
          </w:tcPr>
          <w:p w:rsidR="00C3513D" w:rsidRPr="00293FA6" w:rsidRDefault="007E30C1" w:rsidP="00077AC3">
            <w:pPr>
              <w:widowControl w:val="0"/>
              <w:autoSpaceDE w:val="0"/>
              <w:autoSpaceDN w:val="0"/>
              <w:adjustRightInd w:val="0"/>
              <w:spacing w:line="226" w:lineRule="exact"/>
              <w:ind w:left="502"/>
              <w:rPr>
                <w:rFonts w:cs="Arial"/>
                <w:color w:val="333333"/>
                <w:sz w:val="16"/>
                <w:szCs w:val="16"/>
              </w:rPr>
            </w:pPr>
            <w:r w:rsidRPr="00293FA6">
              <w:rPr>
                <w:rFonts w:cs="Arial"/>
                <w:color w:val="333333"/>
                <w:sz w:val="16"/>
                <w:szCs w:val="16"/>
              </w:rPr>
              <w:t>Aliment 4</w:t>
            </w:r>
          </w:p>
        </w:tc>
        <w:tc>
          <w:tcPr>
            <w:tcW w:w="4140" w:type="dxa"/>
            <w:tcBorders>
              <w:top w:val="single" w:sz="4" w:space="0" w:color="000000"/>
              <w:left w:val="single" w:sz="4" w:space="0" w:color="000000"/>
              <w:bottom w:val="single" w:sz="4" w:space="0" w:color="000000"/>
              <w:right w:val="single" w:sz="12" w:space="0" w:color="000000"/>
            </w:tcBorders>
          </w:tcPr>
          <w:p w:rsidR="00C3513D" w:rsidRPr="00293FA6" w:rsidRDefault="007E30C1" w:rsidP="00077AC3">
            <w:pPr>
              <w:widowControl w:val="0"/>
              <w:autoSpaceDE w:val="0"/>
              <w:autoSpaceDN w:val="0"/>
              <w:adjustRightInd w:val="0"/>
              <w:rPr>
                <w:rFonts w:cs="Arial"/>
                <w:color w:val="333333"/>
                <w:sz w:val="16"/>
                <w:szCs w:val="16"/>
              </w:rPr>
            </w:pPr>
          </w:p>
        </w:tc>
      </w:tr>
      <w:tr w:rsidR="00C3513D" w:rsidRPr="00293FA6" w:rsidTr="00077AC3">
        <w:tblPrEx>
          <w:tblCellMar>
            <w:top w:w="0" w:type="dxa"/>
            <w:bottom w:w="0" w:type="dxa"/>
          </w:tblCellMar>
        </w:tblPrEx>
        <w:trPr>
          <w:trHeight w:hRule="exact" w:val="335"/>
        </w:trPr>
        <w:tc>
          <w:tcPr>
            <w:tcW w:w="900" w:type="dxa"/>
            <w:tcBorders>
              <w:top w:val="single" w:sz="4" w:space="0" w:color="000000"/>
              <w:left w:val="single" w:sz="12" w:space="0" w:color="000000"/>
              <w:bottom w:val="single" w:sz="12" w:space="0" w:color="000000"/>
              <w:right w:val="single" w:sz="4" w:space="0" w:color="000000"/>
            </w:tcBorders>
          </w:tcPr>
          <w:p w:rsidR="00C3513D" w:rsidRPr="00293FA6" w:rsidRDefault="007E30C1" w:rsidP="00077AC3">
            <w:pPr>
              <w:widowControl w:val="0"/>
              <w:autoSpaceDE w:val="0"/>
              <w:autoSpaceDN w:val="0"/>
              <w:adjustRightInd w:val="0"/>
              <w:jc w:val="center"/>
              <w:rPr>
                <w:rFonts w:cs="Arial"/>
                <w:color w:val="333333"/>
                <w:sz w:val="16"/>
                <w:szCs w:val="16"/>
              </w:rPr>
            </w:pPr>
          </w:p>
        </w:tc>
        <w:tc>
          <w:tcPr>
            <w:tcW w:w="5040" w:type="dxa"/>
            <w:tcBorders>
              <w:top w:val="single" w:sz="4" w:space="0" w:color="000000"/>
              <w:left w:val="single" w:sz="4" w:space="0" w:color="000000"/>
              <w:bottom w:val="single" w:sz="12" w:space="0" w:color="000000"/>
              <w:right w:val="single" w:sz="4" w:space="0" w:color="000000"/>
            </w:tcBorders>
          </w:tcPr>
          <w:p w:rsidR="00C3513D" w:rsidRPr="00293FA6" w:rsidRDefault="007E30C1" w:rsidP="00077AC3">
            <w:pPr>
              <w:widowControl w:val="0"/>
              <w:autoSpaceDE w:val="0"/>
              <w:autoSpaceDN w:val="0"/>
              <w:adjustRightInd w:val="0"/>
              <w:spacing w:line="226" w:lineRule="exact"/>
              <w:ind w:left="502"/>
              <w:rPr>
                <w:rFonts w:cs="Arial"/>
                <w:color w:val="333333"/>
                <w:sz w:val="16"/>
                <w:szCs w:val="16"/>
              </w:rPr>
            </w:pPr>
            <w:r w:rsidRPr="00293FA6">
              <w:rPr>
                <w:rFonts w:cs="Arial"/>
                <w:color w:val="333333"/>
                <w:sz w:val="16"/>
                <w:szCs w:val="16"/>
              </w:rPr>
              <w:t>Aliment 5</w:t>
            </w:r>
          </w:p>
        </w:tc>
        <w:tc>
          <w:tcPr>
            <w:tcW w:w="4140" w:type="dxa"/>
            <w:tcBorders>
              <w:top w:val="single" w:sz="4" w:space="0" w:color="000000"/>
              <w:left w:val="single" w:sz="4" w:space="0" w:color="000000"/>
              <w:bottom w:val="single" w:sz="12" w:space="0" w:color="000000"/>
              <w:right w:val="single" w:sz="12" w:space="0" w:color="000000"/>
            </w:tcBorders>
          </w:tcPr>
          <w:p w:rsidR="00C3513D" w:rsidRPr="00293FA6" w:rsidRDefault="007E30C1" w:rsidP="00077AC3">
            <w:pPr>
              <w:widowControl w:val="0"/>
              <w:autoSpaceDE w:val="0"/>
              <w:autoSpaceDN w:val="0"/>
              <w:adjustRightInd w:val="0"/>
              <w:rPr>
                <w:rFonts w:cs="Arial"/>
                <w:color w:val="333333"/>
                <w:sz w:val="16"/>
                <w:szCs w:val="16"/>
              </w:rPr>
            </w:pPr>
          </w:p>
        </w:tc>
      </w:tr>
    </w:tbl>
    <w:p w:rsidR="00C3513D" w:rsidRPr="00293FA6" w:rsidRDefault="007E30C1" w:rsidP="00C3513D">
      <w:pPr>
        <w:rPr>
          <w:rFonts w:cs="Arial"/>
          <w:color w:val="333333"/>
          <w:sz w:val="16"/>
          <w:szCs w:val="16"/>
        </w:rPr>
        <w:sectPr w:rsidR="00C3513D" w:rsidRPr="00293FA6">
          <w:pgSz w:w="12240" w:h="15840"/>
          <w:pgMar w:top="1360" w:right="860" w:bottom="280" w:left="860" w:header="0" w:footer="769" w:gutter="0"/>
          <w:pgNumType w:start="422"/>
          <w:cols w:space="720"/>
        </w:sectPr>
      </w:pPr>
    </w:p>
    <w:p w:rsidR="00C3513D" w:rsidRPr="00293FA6" w:rsidRDefault="007E30C1" w:rsidP="00C3513D">
      <w:pPr>
        <w:widowControl w:val="0"/>
        <w:autoSpaceDE w:val="0"/>
        <w:autoSpaceDN w:val="0"/>
        <w:adjustRightInd w:val="0"/>
        <w:spacing w:before="9" w:line="70" w:lineRule="exact"/>
        <w:rPr>
          <w:rFonts w:cs="Arial"/>
          <w:color w:val="333333"/>
          <w:sz w:val="16"/>
          <w:szCs w:val="16"/>
        </w:rPr>
      </w:pPr>
    </w:p>
    <w:tbl>
      <w:tblPr>
        <w:tblW w:w="10080" w:type="dxa"/>
        <w:tblInd w:w="735" w:type="dxa"/>
        <w:tblLayout w:type="fixed"/>
        <w:tblCellMar>
          <w:left w:w="0" w:type="dxa"/>
          <w:right w:w="0" w:type="dxa"/>
        </w:tblCellMar>
        <w:tblLook w:val="04A0" w:firstRow="1" w:lastRow="0" w:firstColumn="1" w:lastColumn="0" w:noHBand="0" w:noVBand="1"/>
      </w:tblPr>
      <w:tblGrid>
        <w:gridCol w:w="900"/>
        <w:gridCol w:w="5040"/>
        <w:gridCol w:w="4140"/>
      </w:tblGrid>
      <w:tr w:rsidR="00C3513D" w:rsidRPr="00293FA6" w:rsidTr="00077AC3">
        <w:tblPrEx>
          <w:tblCellMar>
            <w:top w:w="0" w:type="dxa"/>
            <w:bottom w:w="0" w:type="dxa"/>
          </w:tblCellMar>
        </w:tblPrEx>
        <w:trPr>
          <w:trHeight w:hRule="exact" w:val="335"/>
        </w:trPr>
        <w:tc>
          <w:tcPr>
            <w:tcW w:w="900" w:type="dxa"/>
            <w:tcBorders>
              <w:top w:val="single" w:sz="12" w:space="0" w:color="000000"/>
              <w:left w:val="single" w:sz="12" w:space="0" w:color="000000"/>
              <w:bottom w:val="single" w:sz="4" w:space="0" w:color="000000"/>
              <w:right w:val="single" w:sz="4" w:space="0" w:color="000000"/>
            </w:tcBorders>
          </w:tcPr>
          <w:p w:rsidR="00C3513D" w:rsidRPr="00293FA6" w:rsidRDefault="007E30C1" w:rsidP="00077AC3">
            <w:pPr>
              <w:widowControl w:val="0"/>
              <w:autoSpaceDE w:val="0"/>
              <w:autoSpaceDN w:val="0"/>
              <w:adjustRightInd w:val="0"/>
              <w:spacing w:before="46"/>
              <w:ind w:left="101"/>
              <w:jc w:val="center"/>
              <w:rPr>
                <w:rFonts w:cs="Arial"/>
                <w:color w:val="333333"/>
                <w:sz w:val="16"/>
                <w:szCs w:val="16"/>
              </w:rPr>
            </w:pPr>
            <w:r w:rsidRPr="00293FA6">
              <w:rPr>
                <w:rFonts w:cs="Arial"/>
                <w:color w:val="333333"/>
                <w:sz w:val="16"/>
                <w:szCs w:val="16"/>
              </w:rPr>
              <w:t>17</w:t>
            </w:r>
          </w:p>
        </w:tc>
        <w:tc>
          <w:tcPr>
            <w:tcW w:w="5040" w:type="dxa"/>
            <w:tcBorders>
              <w:top w:val="single" w:sz="12" w:space="0" w:color="000000"/>
              <w:left w:val="single" w:sz="4" w:space="0" w:color="000000"/>
              <w:bottom w:val="single" w:sz="4" w:space="0" w:color="000000"/>
              <w:right w:val="single" w:sz="4" w:space="0" w:color="000000"/>
            </w:tcBorders>
          </w:tcPr>
          <w:p w:rsidR="00C3513D" w:rsidRPr="00293FA6" w:rsidRDefault="007E30C1" w:rsidP="00077AC3">
            <w:pPr>
              <w:widowControl w:val="0"/>
              <w:autoSpaceDE w:val="0"/>
              <w:autoSpaceDN w:val="0"/>
              <w:adjustRightInd w:val="0"/>
              <w:spacing w:line="226" w:lineRule="exact"/>
              <w:ind w:left="502"/>
              <w:rPr>
                <w:rFonts w:cs="Arial"/>
                <w:color w:val="333333"/>
                <w:sz w:val="16"/>
                <w:szCs w:val="16"/>
              </w:rPr>
            </w:pPr>
            <w:r w:rsidRPr="00293FA6">
              <w:rPr>
                <w:rFonts w:cs="Arial"/>
                <w:color w:val="333333"/>
                <w:sz w:val="16"/>
                <w:szCs w:val="16"/>
              </w:rPr>
              <w:t>Aliment 6</w:t>
            </w:r>
          </w:p>
        </w:tc>
        <w:tc>
          <w:tcPr>
            <w:tcW w:w="4140" w:type="dxa"/>
            <w:tcBorders>
              <w:top w:val="single" w:sz="12" w:space="0" w:color="000000"/>
              <w:left w:val="single" w:sz="4" w:space="0" w:color="000000"/>
              <w:bottom w:val="single" w:sz="4" w:space="0" w:color="000000"/>
              <w:right w:val="single" w:sz="12" w:space="0" w:color="000000"/>
            </w:tcBorders>
          </w:tcPr>
          <w:p w:rsidR="00C3513D" w:rsidRPr="00293FA6" w:rsidRDefault="007E30C1" w:rsidP="00077AC3">
            <w:pPr>
              <w:widowControl w:val="0"/>
              <w:autoSpaceDE w:val="0"/>
              <w:autoSpaceDN w:val="0"/>
              <w:adjustRightInd w:val="0"/>
              <w:rPr>
                <w:rFonts w:cs="Arial"/>
                <w:color w:val="333333"/>
                <w:sz w:val="16"/>
                <w:szCs w:val="16"/>
              </w:rPr>
            </w:pPr>
          </w:p>
        </w:tc>
      </w:tr>
      <w:tr w:rsidR="00C3513D" w:rsidRPr="00293FA6" w:rsidTr="00077AC3">
        <w:tblPrEx>
          <w:tblCellMar>
            <w:top w:w="0" w:type="dxa"/>
            <w:bottom w:w="0" w:type="dxa"/>
          </w:tblCellMar>
        </w:tblPrEx>
        <w:trPr>
          <w:trHeight w:hRule="exact" w:val="324"/>
        </w:trPr>
        <w:tc>
          <w:tcPr>
            <w:tcW w:w="900" w:type="dxa"/>
            <w:tcBorders>
              <w:top w:val="single" w:sz="4" w:space="0" w:color="000000"/>
              <w:left w:val="single" w:sz="12" w:space="0" w:color="000000"/>
              <w:bottom w:val="single" w:sz="4" w:space="0" w:color="000000"/>
              <w:right w:val="single" w:sz="4" w:space="0" w:color="000000"/>
            </w:tcBorders>
          </w:tcPr>
          <w:p w:rsidR="00C3513D" w:rsidRPr="00293FA6" w:rsidRDefault="007E30C1" w:rsidP="00077AC3">
            <w:pPr>
              <w:widowControl w:val="0"/>
              <w:autoSpaceDE w:val="0"/>
              <w:autoSpaceDN w:val="0"/>
              <w:adjustRightInd w:val="0"/>
              <w:spacing w:before="46"/>
              <w:ind w:left="101"/>
              <w:jc w:val="center"/>
              <w:rPr>
                <w:rFonts w:cs="Arial"/>
                <w:color w:val="333333"/>
                <w:sz w:val="16"/>
                <w:szCs w:val="16"/>
              </w:rPr>
            </w:pPr>
            <w:r w:rsidRPr="00293FA6">
              <w:rPr>
                <w:rFonts w:cs="Arial"/>
                <w:color w:val="333333"/>
                <w:sz w:val="16"/>
                <w:szCs w:val="16"/>
              </w:rPr>
              <w:t>18</w:t>
            </w:r>
          </w:p>
        </w:tc>
        <w:tc>
          <w:tcPr>
            <w:tcW w:w="5040" w:type="dxa"/>
            <w:tcBorders>
              <w:top w:val="single" w:sz="4" w:space="0" w:color="000000"/>
              <w:left w:val="single" w:sz="4" w:space="0" w:color="000000"/>
              <w:bottom w:val="single" w:sz="4" w:space="0" w:color="000000"/>
              <w:right w:val="single" w:sz="4" w:space="0" w:color="000000"/>
            </w:tcBorders>
          </w:tcPr>
          <w:p w:rsidR="00C3513D" w:rsidRPr="00293FA6" w:rsidRDefault="007E30C1" w:rsidP="00077AC3">
            <w:pPr>
              <w:widowControl w:val="0"/>
              <w:autoSpaceDE w:val="0"/>
              <w:autoSpaceDN w:val="0"/>
              <w:adjustRightInd w:val="0"/>
              <w:spacing w:line="225" w:lineRule="exact"/>
              <w:ind w:left="502"/>
              <w:rPr>
                <w:rFonts w:cs="Arial"/>
                <w:color w:val="333333"/>
                <w:sz w:val="16"/>
                <w:szCs w:val="16"/>
              </w:rPr>
            </w:pPr>
            <w:r w:rsidRPr="00293FA6">
              <w:rPr>
                <w:rFonts w:cs="Arial"/>
                <w:color w:val="333333"/>
                <w:sz w:val="16"/>
                <w:szCs w:val="16"/>
              </w:rPr>
              <w:t>Aliment 7</w:t>
            </w:r>
          </w:p>
        </w:tc>
        <w:tc>
          <w:tcPr>
            <w:tcW w:w="4140" w:type="dxa"/>
            <w:tcBorders>
              <w:top w:val="single" w:sz="4" w:space="0" w:color="000000"/>
              <w:left w:val="single" w:sz="4" w:space="0" w:color="000000"/>
              <w:bottom w:val="single" w:sz="4" w:space="0" w:color="000000"/>
              <w:right w:val="single" w:sz="12" w:space="0" w:color="000000"/>
            </w:tcBorders>
          </w:tcPr>
          <w:p w:rsidR="00C3513D" w:rsidRPr="00293FA6" w:rsidRDefault="007E30C1" w:rsidP="00077AC3">
            <w:pPr>
              <w:widowControl w:val="0"/>
              <w:autoSpaceDE w:val="0"/>
              <w:autoSpaceDN w:val="0"/>
              <w:adjustRightInd w:val="0"/>
              <w:rPr>
                <w:rFonts w:cs="Arial"/>
                <w:color w:val="333333"/>
                <w:sz w:val="16"/>
                <w:szCs w:val="16"/>
              </w:rPr>
            </w:pPr>
          </w:p>
        </w:tc>
      </w:tr>
      <w:tr w:rsidR="00C3513D" w:rsidRPr="00293FA6" w:rsidTr="00077AC3">
        <w:tblPrEx>
          <w:tblCellMar>
            <w:top w:w="0" w:type="dxa"/>
            <w:bottom w:w="0" w:type="dxa"/>
          </w:tblCellMar>
        </w:tblPrEx>
        <w:trPr>
          <w:trHeight w:hRule="exact" w:val="325"/>
        </w:trPr>
        <w:tc>
          <w:tcPr>
            <w:tcW w:w="900" w:type="dxa"/>
            <w:tcBorders>
              <w:top w:val="single" w:sz="4" w:space="0" w:color="000000"/>
              <w:left w:val="single" w:sz="12" w:space="0" w:color="000000"/>
              <w:bottom w:val="single" w:sz="4" w:space="0" w:color="000000"/>
              <w:right w:val="single" w:sz="4" w:space="0" w:color="000000"/>
            </w:tcBorders>
          </w:tcPr>
          <w:p w:rsidR="00C3513D" w:rsidRPr="00293FA6" w:rsidRDefault="007E30C1" w:rsidP="00077AC3">
            <w:pPr>
              <w:widowControl w:val="0"/>
              <w:autoSpaceDE w:val="0"/>
              <w:autoSpaceDN w:val="0"/>
              <w:adjustRightInd w:val="0"/>
              <w:spacing w:before="46"/>
              <w:ind w:left="101"/>
              <w:jc w:val="center"/>
              <w:rPr>
                <w:rFonts w:cs="Arial"/>
                <w:color w:val="333333"/>
                <w:sz w:val="16"/>
                <w:szCs w:val="16"/>
              </w:rPr>
            </w:pPr>
            <w:r w:rsidRPr="00293FA6">
              <w:rPr>
                <w:rFonts w:cs="Arial"/>
                <w:color w:val="333333"/>
                <w:sz w:val="16"/>
                <w:szCs w:val="16"/>
              </w:rPr>
              <w:t>19</w:t>
            </w:r>
          </w:p>
        </w:tc>
        <w:tc>
          <w:tcPr>
            <w:tcW w:w="5040" w:type="dxa"/>
            <w:tcBorders>
              <w:top w:val="single" w:sz="4" w:space="0" w:color="000000"/>
              <w:left w:val="single" w:sz="4" w:space="0" w:color="000000"/>
              <w:bottom w:val="single" w:sz="4" w:space="0" w:color="000000"/>
              <w:right w:val="single" w:sz="4" w:space="0" w:color="000000"/>
            </w:tcBorders>
          </w:tcPr>
          <w:p w:rsidR="00C3513D" w:rsidRPr="00293FA6" w:rsidRDefault="007E30C1" w:rsidP="00077AC3">
            <w:pPr>
              <w:widowControl w:val="0"/>
              <w:autoSpaceDE w:val="0"/>
              <w:autoSpaceDN w:val="0"/>
              <w:adjustRightInd w:val="0"/>
              <w:spacing w:line="226" w:lineRule="exact"/>
              <w:ind w:left="502"/>
              <w:rPr>
                <w:rFonts w:cs="Arial"/>
                <w:color w:val="333333"/>
                <w:sz w:val="16"/>
                <w:szCs w:val="16"/>
              </w:rPr>
            </w:pPr>
            <w:r w:rsidRPr="00293FA6">
              <w:rPr>
                <w:rFonts w:cs="Arial"/>
                <w:color w:val="333333"/>
                <w:sz w:val="16"/>
                <w:szCs w:val="16"/>
              </w:rPr>
              <w:t>Aliment 8</w:t>
            </w:r>
          </w:p>
        </w:tc>
        <w:tc>
          <w:tcPr>
            <w:tcW w:w="4140" w:type="dxa"/>
            <w:tcBorders>
              <w:top w:val="single" w:sz="4" w:space="0" w:color="000000"/>
              <w:left w:val="single" w:sz="4" w:space="0" w:color="000000"/>
              <w:bottom w:val="single" w:sz="4" w:space="0" w:color="000000"/>
              <w:right w:val="single" w:sz="12" w:space="0" w:color="000000"/>
            </w:tcBorders>
          </w:tcPr>
          <w:p w:rsidR="00C3513D" w:rsidRPr="00293FA6" w:rsidRDefault="007E30C1" w:rsidP="00077AC3">
            <w:pPr>
              <w:widowControl w:val="0"/>
              <w:autoSpaceDE w:val="0"/>
              <w:autoSpaceDN w:val="0"/>
              <w:adjustRightInd w:val="0"/>
              <w:rPr>
                <w:rFonts w:cs="Arial"/>
                <w:color w:val="333333"/>
                <w:sz w:val="16"/>
                <w:szCs w:val="16"/>
              </w:rPr>
            </w:pPr>
          </w:p>
        </w:tc>
      </w:tr>
      <w:tr w:rsidR="00C3513D" w:rsidRPr="00293FA6" w:rsidTr="00077AC3">
        <w:tblPrEx>
          <w:tblCellMar>
            <w:top w:w="0" w:type="dxa"/>
            <w:bottom w:w="0" w:type="dxa"/>
          </w:tblCellMar>
        </w:tblPrEx>
        <w:trPr>
          <w:trHeight w:hRule="exact" w:val="325"/>
        </w:trPr>
        <w:tc>
          <w:tcPr>
            <w:tcW w:w="900" w:type="dxa"/>
            <w:tcBorders>
              <w:top w:val="single" w:sz="4" w:space="0" w:color="000000"/>
              <w:left w:val="single" w:sz="12" w:space="0" w:color="000000"/>
              <w:bottom w:val="single" w:sz="4" w:space="0" w:color="000000"/>
              <w:right w:val="single" w:sz="4" w:space="0" w:color="000000"/>
            </w:tcBorders>
          </w:tcPr>
          <w:p w:rsidR="00C3513D" w:rsidRPr="00293FA6" w:rsidRDefault="007E30C1" w:rsidP="00077AC3">
            <w:pPr>
              <w:widowControl w:val="0"/>
              <w:autoSpaceDE w:val="0"/>
              <w:autoSpaceDN w:val="0"/>
              <w:adjustRightInd w:val="0"/>
              <w:spacing w:before="46"/>
              <w:ind w:left="101"/>
              <w:jc w:val="center"/>
              <w:rPr>
                <w:rFonts w:cs="Arial"/>
                <w:color w:val="333333"/>
                <w:sz w:val="16"/>
                <w:szCs w:val="16"/>
              </w:rPr>
            </w:pPr>
            <w:r w:rsidRPr="00293FA6">
              <w:rPr>
                <w:rFonts w:cs="Arial"/>
                <w:color w:val="333333"/>
                <w:sz w:val="16"/>
                <w:szCs w:val="16"/>
              </w:rPr>
              <w:t>20</w:t>
            </w:r>
          </w:p>
        </w:tc>
        <w:tc>
          <w:tcPr>
            <w:tcW w:w="5040" w:type="dxa"/>
            <w:tcBorders>
              <w:top w:val="single" w:sz="4" w:space="0" w:color="000000"/>
              <w:left w:val="single" w:sz="4" w:space="0" w:color="000000"/>
              <w:bottom w:val="single" w:sz="4" w:space="0" w:color="000000"/>
              <w:right w:val="single" w:sz="4" w:space="0" w:color="000000"/>
            </w:tcBorders>
          </w:tcPr>
          <w:p w:rsidR="00C3513D" w:rsidRPr="00293FA6" w:rsidRDefault="007E30C1" w:rsidP="00077AC3">
            <w:pPr>
              <w:widowControl w:val="0"/>
              <w:autoSpaceDE w:val="0"/>
              <w:autoSpaceDN w:val="0"/>
              <w:adjustRightInd w:val="0"/>
              <w:spacing w:before="48"/>
              <w:ind w:left="102"/>
              <w:rPr>
                <w:rFonts w:cs="Arial"/>
                <w:color w:val="333333"/>
                <w:sz w:val="16"/>
                <w:szCs w:val="16"/>
              </w:rPr>
            </w:pPr>
            <w:r w:rsidRPr="00293FA6">
              <w:rPr>
                <w:rFonts w:cs="Arial"/>
                <w:b/>
                <w:bCs/>
                <w:color w:val="333333"/>
                <w:sz w:val="16"/>
                <w:szCs w:val="16"/>
              </w:rPr>
              <w:t>Résu</w:t>
            </w:r>
            <w:r w:rsidRPr="00293FA6">
              <w:rPr>
                <w:rFonts w:cs="Arial"/>
                <w:b/>
                <w:bCs/>
                <w:color w:val="333333"/>
                <w:spacing w:val="-2"/>
                <w:sz w:val="16"/>
                <w:szCs w:val="16"/>
              </w:rPr>
              <w:t>l</w:t>
            </w:r>
            <w:r w:rsidRPr="00293FA6">
              <w:rPr>
                <w:rFonts w:cs="Arial"/>
                <w:b/>
                <w:bCs/>
                <w:color w:val="333333"/>
                <w:sz w:val="16"/>
                <w:szCs w:val="16"/>
              </w:rPr>
              <w:t>tats de</w:t>
            </w:r>
            <w:r w:rsidRPr="00293FA6">
              <w:rPr>
                <w:rFonts w:cs="Arial"/>
                <w:b/>
                <w:bCs/>
                <w:color w:val="333333"/>
                <w:spacing w:val="-1"/>
                <w:sz w:val="16"/>
                <w:szCs w:val="16"/>
              </w:rPr>
              <w:t xml:space="preserve"> </w:t>
            </w:r>
            <w:r w:rsidRPr="00293FA6">
              <w:rPr>
                <w:rFonts w:cs="Arial"/>
                <w:b/>
                <w:bCs/>
                <w:color w:val="333333"/>
                <w:sz w:val="16"/>
                <w:szCs w:val="16"/>
              </w:rPr>
              <w:t>la bactério</w:t>
            </w:r>
            <w:r w:rsidRPr="00293FA6">
              <w:rPr>
                <w:rFonts w:cs="Arial"/>
                <w:b/>
                <w:bCs/>
                <w:color w:val="333333"/>
                <w:spacing w:val="-2"/>
                <w:sz w:val="16"/>
                <w:szCs w:val="16"/>
              </w:rPr>
              <w:t>l</w:t>
            </w:r>
            <w:r w:rsidRPr="00293FA6">
              <w:rPr>
                <w:rFonts w:cs="Arial"/>
                <w:b/>
                <w:bCs/>
                <w:color w:val="333333"/>
                <w:sz w:val="16"/>
                <w:szCs w:val="16"/>
              </w:rPr>
              <w:t>ogie</w:t>
            </w:r>
          </w:p>
        </w:tc>
        <w:tc>
          <w:tcPr>
            <w:tcW w:w="4140" w:type="dxa"/>
            <w:tcBorders>
              <w:top w:val="single" w:sz="4" w:space="0" w:color="000000"/>
              <w:left w:val="single" w:sz="4" w:space="0" w:color="000000"/>
              <w:bottom w:val="single" w:sz="4" w:space="0" w:color="000000"/>
              <w:right w:val="single" w:sz="12" w:space="0" w:color="000000"/>
            </w:tcBorders>
          </w:tcPr>
          <w:p w:rsidR="00C3513D" w:rsidRPr="00293FA6" w:rsidRDefault="007E30C1" w:rsidP="00077AC3">
            <w:pPr>
              <w:widowControl w:val="0"/>
              <w:autoSpaceDE w:val="0"/>
              <w:autoSpaceDN w:val="0"/>
              <w:adjustRightInd w:val="0"/>
              <w:rPr>
                <w:rFonts w:cs="Arial"/>
                <w:color w:val="333333"/>
                <w:sz w:val="16"/>
                <w:szCs w:val="16"/>
              </w:rPr>
            </w:pPr>
          </w:p>
        </w:tc>
      </w:tr>
      <w:tr w:rsidR="00C3513D" w:rsidRPr="00293FA6" w:rsidTr="00077AC3">
        <w:tblPrEx>
          <w:tblCellMar>
            <w:top w:w="0" w:type="dxa"/>
            <w:bottom w:w="0" w:type="dxa"/>
          </w:tblCellMar>
        </w:tblPrEx>
        <w:trPr>
          <w:trHeight w:hRule="exact" w:val="325"/>
        </w:trPr>
        <w:tc>
          <w:tcPr>
            <w:tcW w:w="900" w:type="dxa"/>
            <w:tcBorders>
              <w:top w:val="single" w:sz="4" w:space="0" w:color="000000"/>
              <w:left w:val="single" w:sz="12" w:space="0" w:color="000000"/>
              <w:bottom w:val="single" w:sz="4" w:space="0" w:color="000000"/>
              <w:right w:val="single" w:sz="4" w:space="0" w:color="000000"/>
            </w:tcBorders>
          </w:tcPr>
          <w:p w:rsidR="00C3513D" w:rsidRPr="00293FA6" w:rsidRDefault="007E30C1" w:rsidP="00077AC3">
            <w:pPr>
              <w:widowControl w:val="0"/>
              <w:autoSpaceDE w:val="0"/>
              <w:autoSpaceDN w:val="0"/>
              <w:adjustRightInd w:val="0"/>
              <w:spacing w:before="46"/>
              <w:ind w:left="101"/>
              <w:jc w:val="center"/>
              <w:rPr>
                <w:rFonts w:cs="Arial"/>
                <w:color w:val="333333"/>
                <w:sz w:val="16"/>
                <w:szCs w:val="16"/>
              </w:rPr>
            </w:pPr>
            <w:r w:rsidRPr="00293FA6">
              <w:rPr>
                <w:rFonts w:cs="Arial"/>
                <w:color w:val="333333"/>
                <w:sz w:val="16"/>
                <w:szCs w:val="16"/>
              </w:rPr>
              <w:t>21</w:t>
            </w:r>
          </w:p>
        </w:tc>
        <w:tc>
          <w:tcPr>
            <w:tcW w:w="5040" w:type="dxa"/>
            <w:tcBorders>
              <w:top w:val="single" w:sz="4" w:space="0" w:color="000000"/>
              <w:left w:val="single" w:sz="4" w:space="0" w:color="000000"/>
              <w:bottom w:val="single" w:sz="4" w:space="0" w:color="000000"/>
              <w:right w:val="single" w:sz="4" w:space="0" w:color="000000"/>
            </w:tcBorders>
          </w:tcPr>
          <w:p w:rsidR="00C3513D" w:rsidRPr="00293FA6" w:rsidRDefault="007E30C1" w:rsidP="00077AC3">
            <w:pPr>
              <w:widowControl w:val="0"/>
              <w:autoSpaceDE w:val="0"/>
              <w:autoSpaceDN w:val="0"/>
              <w:adjustRightInd w:val="0"/>
              <w:spacing w:line="226" w:lineRule="exact"/>
              <w:ind w:left="102"/>
              <w:rPr>
                <w:rFonts w:cs="Arial"/>
                <w:color w:val="333333"/>
                <w:sz w:val="16"/>
                <w:szCs w:val="16"/>
              </w:rPr>
            </w:pPr>
            <w:r w:rsidRPr="00293FA6">
              <w:rPr>
                <w:rFonts w:cs="Arial"/>
                <w:color w:val="333333"/>
                <w:sz w:val="16"/>
                <w:szCs w:val="16"/>
              </w:rPr>
              <w:t>Eau de bo</w:t>
            </w:r>
            <w:r w:rsidRPr="00293FA6">
              <w:rPr>
                <w:rFonts w:cs="Arial"/>
                <w:color w:val="333333"/>
                <w:spacing w:val="-1"/>
                <w:sz w:val="16"/>
                <w:szCs w:val="16"/>
              </w:rPr>
              <w:t>i</w:t>
            </w:r>
            <w:r w:rsidRPr="00293FA6">
              <w:rPr>
                <w:rFonts w:cs="Arial"/>
                <w:color w:val="333333"/>
                <w:sz w:val="16"/>
                <w:szCs w:val="16"/>
              </w:rPr>
              <w:t>sson infect</w:t>
            </w:r>
            <w:r w:rsidRPr="00293FA6">
              <w:rPr>
                <w:rFonts w:cs="Arial"/>
                <w:color w:val="333333"/>
                <w:spacing w:val="-1"/>
                <w:sz w:val="16"/>
                <w:szCs w:val="16"/>
              </w:rPr>
              <w:t>é</w:t>
            </w:r>
            <w:r w:rsidRPr="00293FA6">
              <w:rPr>
                <w:rFonts w:cs="Arial"/>
                <w:color w:val="333333"/>
                <w:sz w:val="16"/>
                <w:szCs w:val="16"/>
              </w:rPr>
              <w:t xml:space="preserve">e </w:t>
            </w:r>
            <w:r w:rsidRPr="00293FA6">
              <w:rPr>
                <w:rFonts w:cs="Arial"/>
                <w:color w:val="333333"/>
                <w:spacing w:val="-1"/>
                <w:sz w:val="16"/>
                <w:szCs w:val="16"/>
              </w:rPr>
              <w:t>p</w:t>
            </w:r>
            <w:r w:rsidRPr="00293FA6">
              <w:rPr>
                <w:rFonts w:cs="Arial"/>
                <w:color w:val="333333"/>
                <w:sz w:val="16"/>
                <w:szCs w:val="16"/>
              </w:rPr>
              <w:t>ar le vibri</w:t>
            </w:r>
            <w:r w:rsidRPr="00293FA6">
              <w:rPr>
                <w:rFonts w:cs="Arial"/>
                <w:color w:val="333333"/>
                <w:spacing w:val="-1"/>
                <w:sz w:val="16"/>
                <w:szCs w:val="16"/>
              </w:rPr>
              <w:t>o</w:t>
            </w:r>
            <w:r w:rsidRPr="00293FA6">
              <w:rPr>
                <w:rFonts w:cs="Arial"/>
                <w:color w:val="333333"/>
                <w:sz w:val="16"/>
                <w:szCs w:val="16"/>
              </w:rPr>
              <w:t>n</w:t>
            </w:r>
          </w:p>
        </w:tc>
        <w:tc>
          <w:tcPr>
            <w:tcW w:w="4140" w:type="dxa"/>
            <w:tcBorders>
              <w:top w:val="single" w:sz="4" w:space="0" w:color="000000"/>
              <w:left w:val="single" w:sz="4" w:space="0" w:color="000000"/>
              <w:bottom w:val="single" w:sz="4" w:space="0" w:color="000000"/>
              <w:right w:val="single" w:sz="12" w:space="0" w:color="000000"/>
            </w:tcBorders>
          </w:tcPr>
          <w:p w:rsidR="00C3513D" w:rsidRPr="00293FA6" w:rsidRDefault="007E30C1" w:rsidP="00077AC3">
            <w:pPr>
              <w:widowControl w:val="0"/>
              <w:autoSpaceDE w:val="0"/>
              <w:autoSpaceDN w:val="0"/>
              <w:adjustRightInd w:val="0"/>
              <w:rPr>
                <w:rFonts w:cs="Arial"/>
                <w:color w:val="333333"/>
                <w:sz w:val="16"/>
                <w:szCs w:val="16"/>
              </w:rPr>
            </w:pPr>
          </w:p>
        </w:tc>
      </w:tr>
      <w:tr w:rsidR="00C3513D" w:rsidRPr="00293FA6" w:rsidTr="00077AC3">
        <w:tblPrEx>
          <w:tblCellMar>
            <w:top w:w="0" w:type="dxa"/>
            <w:bottom w:w="0" w:type="dxa"/>
          </w:tblCellMar>
        </w:tblPrEx>
        <w:trPr>
          <w:trHeight w:hRule="exact" w:val="539"/>
        </w:trPr>
        <w:tc>
          <w:tcPr>
            <w:tcW w:w="900" w:type="dxa"/>
            <w:tcBorders>
              <w:top w:val="single" w:sz="4" w:space="0" w:color="000000"/>
              <w:left w:val="single" w:sz="12" w:space="0" w:color="000000"/>
              <w:bottom w:val="single" w:sz="4" w:space="0" w:color="000000"/>
              <w:right w:val="single" w:sz="4" w:space="0" w:color="000000"/>
            </w:tcBorders>
          </w:tcPr>
          <w:p w:rsidR="00C3513D" w:rsidRPr="00293FA6" w:rsidRDefault="007E30C1" w:rsidP="00077AC3">
            <w:pPr>
              <w:widowControl w:val="0"/>
              <w:autoSpaceDE w:val="0"/>
              <w:autoSpaceDN w:val="0"/>
              <w:adjustRightInd w:val="0"/>
              <w:spacing w:before="1" w:line="260" w:lineRule="exact"/>
              <w:jc w:val="center"/>
              <w:rPr>
                <w:rFonts w:cs="Arial"/>
                <w:color w:val="333333"/>
                <w:sz w:val="16"/>
                <w:szCs w:val="16"/>
              </w:rPr>
            </w:pPr>
          </w:p>
          <w:p w:rsidR="00C3513D" w:rsidRPr="00293FA6" w:rsidRDefault="007E30C1" w:rsidP="00077AC3">
            <w:pPr>
              <w:widowControl w:val="0"/>
              <w:autoSpaceDE w:val="0"/>
              <w:autoSpaceDN w:val="0"/>
              <w:adjustRightInd w:val="0"/>
              <w:ind w:left="101"/>
              <w:jc w:val="center"/>
              <w:rPr>
                <w:rFonts w:cs="Arial"/>
                <w:color w:val="333333"/>
                <w:sz w:val="16"/>
                <w:szCs w:val="16"/>
              </w:rPr>
            </w:pPr>
            <w:r w:rsidRPr="00293FA6">
              <w:rPr>
                <w:rFonts w:cs="Arial"/>
                <w:color w:val="333333"/>
                <w:sz w:val="16"/>
                <w:szCs w:val="16"/>
              </w:rPr>
              <w:t>22</w:t>
            </w:r>
          </w:p>
        </w:tc>
        <w:tc>
          <w:tcPr>
            <w:tcW w:w="5040" w:type="dxa"/>
            <w:tcBorders>
              <w:top w:val="single" w:sz="4" w:space="0" w:color="000000"/>
              <w:left w:val="single" w:sz="4" w:space="0" w:color="000000"/>
              <w:bottom w:val="single" w:sz="4" w:space="0" w:color="000000"/>
              <w:right w:val="single" w:sz="4" w:space="0" w:color="000000"/>
            </w:tcBorders>
          </w:tcPr>
          <w:p w:rsidR="00C3513D" w:rsidRPr="00293FA6" w:rsidRDefault="007E30C1" w:rsidP="00077AC3">
            <w:pPr>
              <w:widowControl w:val="0"/>
              <w:autoSpaceDE w:val="0"/>
              <w:autoSpaceDN w:val="0"/>
              <w:adjustRightInd w:val="0"/>
              <w:spacing w:line="226" w:lineRule="exact"/>
              <w:ind w:left="102"/>
              <w:rPr>
                <w:rFonts w:cs="Arial"/>
                <w:color w:val="333333"/>
                <w:sz w:val="16"/>
                <w:szCs w:val="16"/>
              </w:rPr>
            </w:pPr>
            <w:r w:rsidRPr="00293FA6">
              <w:rPr>
                <w:rFonts w:cs="Arial"/>
                <w:color w:val="333333"/>
                <w:sz w:val="16"/>
                <w:szCs w:val="16"/>
              </w:rPr>
              <w:t>Eau ne s</w:t>
            </w:r>
            <w:r w:rsidRPr="00293FA6">
              <w:rPr>
                <w:rFonts w:cs="Arial"/>
                <w:color w:val="333333"/>
                <w:spacing w:val="-1"/>
                <w:sz w:val="16"/>
                <w:szCs w:val="16"/>
              </w:rPr>
              <w:t>e</w:t>
            </w:r>
            <w:r w:rsidRPr="00293FA6">
              <w:rPr>
                <w:rFonts w:cs="Arial"/>
                <w:color w:val="333333"/>
                <w:sz w:val="16"/>
                <w:szCs w:val="16"/>
              </w:rPr>
              <w:t>rv</w:t>
            </w:r>
            <w:r w:rsidRPr="00293FA6">
              <w:rPr>
                <w:rFonts w:cs="Arial"/>
                <w:color w:val="333333"/>
                <w:spacing w:val="-1"/>
                <w:sz w:val="16"/>
                <w:szCs w:val="16"/>
              </w:rPr>
              <w:t>a</w:t>
            </w:r>
            <w:r w:rsidRPr="00293FA6">
              <w:rPr>
                <w:rFonts w:cs="Arial"/>
                <w:color w:val="333333"/>
                <w:sz w:val="16"/>
                <w:szCs w:val="16"/>
              </w:rPr>
              <w:t>nt pas à la b</w:t>
            </w:r>
            <w:r w:rsidRPr="00293FA6">
              <w:rPr>
                <w:rFonts w:cs="Arial"/>
                <w:color w:val="333333"/>
                <w:spacing w:val="-1"/>
                <w:sz w:val="16"/>
                <w:szCs w:val="16"/>
              </w:rPr>
              <w:t>o</w:t>
            </w:r>
            <w:r w:rsidRPr="00293FA6">
              <w:rPr>
                <w:rFonts w:cs="Arial"/>
                <w:color w:val="333333"/>
                <w:sz w:val="16"/>
                <w:szCs w:val="16"/>
              </w:rPr>
              <w:t>isson inf</w:t>
            </w:r>
            <w:r w:rsidRPr="00293FA6">
              <w:rPr>
                <w:rFonts w:cs="Arial"/>
                <w:color w:val="333333"/>
                <w:spacing w:val="-1"/>
                <w:sz w:val="16"/>
                <w:szCs w:val="16"/>
              </w:rPr>
              <w:t>e</w:t>
            </w:r>
            <w:r w:rsidRPr="00293FA6">
              <w:rPr>
                <w:rFonts w:cs="Arial"/>
                <w:color w:val="333333"/>
                <w:sz w:val="16"/>
                <w:szCs w:val="16"/>
              </w:rPr>
              <w:t>ctée</w:t>
            </w:r>
            <w:r w:rsidRPr="00293FA6">
              <w:rPr>
                <w:rFonts w:cs="Arial"/>
                <w:color w:val="333333"/>
                <w:spacing w:val="-1"/>
                <w:sz w:val="16"/>
                <w:szCs w:val="16"/>
              </w:rPr>
              <w:t xml:space="preserve"> </w:t>
            </w:r>
            <w:r w:rsidRPr="00293FA6">
              <w:rPr>
                <w:rFonts w:cs="Arial"/>
                <w:color w:val="333333"/>
                <w:sz w:val="16"/>
                <w:szCs w:val="16"/>
              </w:rPr>
              <w:t>par</w:t>
            </w:r>
          </w:p>
          <w:p w:rsidR="00C3513D" w:rsidRPr="00293FA6" w:rsidRDefault="007E30C1" w:rsidP="00077AC3">
            <w:pPr>
              <w:widowControl w:val="0"/>
              <w:autoSpaceDE w:val="0"/>
              <w:autoSpaceDN w:val="0"/>
              <w:adjustRightInd w:val="0"/>
              <w:spacing w:before="34"/>
              <w:ind w:left="102"/>
              <w:rPr>
                <w:rFonts w:cs="Arial"/>
                <w:color w:val="333333"/>
                <w:sz w:val="16"/>
                <w:szCs w:val="16"/>
              </w:rPr>
            </w:pPr>
            <w:r w:rsidRPr="00293FA6">
              <w:rPr>
                <w:rFonts w:cs="Arial"/>
                <w:color w:val="333333"/>
                <w:sz w:val="16"/>
                <w:szCs w:val="16"/>
              </w:rPr>
              <w:t xml:space="preserve">le </w:t>
            </w:r>
            <w:r w:rsidRPr="00293FA6">
              <w:rPr>
                <w:rFonts w:cs="Arial"/>
                <w:color w:val="333333"/>
                <w:sz w:val="16"/>
                <w:szCs w:val="16"/>
              </w:rPr>
              <w:t>vibrion</w:t>
            </w:r>
          </w:p>
        </w:tc>
        <w:tc>
          <w:tcPr>
            <w:tcW w:w="4140" w:type="dxa"/>
            <w:tcBorders>
              <w:top w:val="single" w:sz="4" w:space="0" w:color="000000"/>
              <w:left w:val="single" w:sz="4" w:space="0" w:color="000000"/>
              <w:bottom w:val="single" w:sz="4" w:space="0" w:color="000000"/>
              <w:right w:val="single" w:sz="12" w:space="0" w:color="000000"/>
            </w:tcBorders>
          </w:tcPr>
          <w:p w:rsidR="00C3513D" w:rsidRPr="00293FA6" w:rsidRDefault="007E30C1" w:rsidP="00077AC3">
            <w:pPr>
              <w:widowControl w:val="0"/>
              <w:autoSpaceDE w:val="0"/>
              <w:autoSpaceDN w:val="0"/>
              <w:adjustRightInd w:val="0"/>
              <w:rPr>
                <w:rFonts w:cs="Arial"/>
                <w:color w:val="333333"/>
                <w:sz w:val="16"/>
                <w:szCs w:val="16"/>
              </w:rPr>
            </w:pPr>
          </w:p>
        </w:tc>
      </w:tr>
      <w:tr w:rsidR="00C3513D" w:rsidRPr="00293FA6" w:rsidTr="00077AC3">
        <w:tblPrEx>
          <w:tblCellMar>
            <w:top w:w="0" w:type="dxa"/>
            <w:bottom w:w="0" w:type="dxa"/>
          </w:tblCellMar>
        </w:tblPrEx>
        <w:trPr>
          <w:trHeight w:hRule="exact" w:val="325"/>
        </w:trPr>
        <w:tc>
          <w:tcPr>
            <w:tcW w:w="900" w:type="dxa"/>
            <w:tcBorders>
              <w:top w:val="single" w:sz="4" w:space="0" w:color="000000"/>
              <w:left w:val="single" w:sz="12" w:space="0" w:color="000000"/>
              <w:bottom w:val="single" w:sz="4" w:space="0" w:color="000000"/>
              <w:right w:val="single" w:sz="4" w:space="0" w:color="000000"/>
            </w:tcBorders>
          </w:tcPr>
          <w:p w:rsidR="00C3513D" w:rsidRPr="00293FA6" w:rsidRDefault="007E30C1" w:rsidP="00077AC3">
            <w:pPr>
              <w:widowControl w:val="0"/>
              <w:autoSpaceDE w:val="0"/>
              <w:autoSpaceDN w:val="0"/>
              <w:adjustRightInd w:val="0"/>
              <w:spacing w:before="46"/>
              <w:ind w:left="101"/>
              <w:jc w:val="center"/>
              <w:rPr>
                <w:rFonts w:cs="Arial"/>
                <w:color w:val="333333"/>
                <w:sz w:val="16"/>
                <w:szCs w:val="16"/>
              </w:rPr>
            </w:pPr>
            <w:r w:rsidRPr="00293FA6">
              <w:rPr>
                <w:rFonts w:cs="Arial"/>
                <w:color w:val="333333"/>
                <w:sz w:val="16"/>
                <w:szCs w:val="16"/>
              </w:rPr>
              <w:t>23</w:t>
            </w:r>
          </w:p>
        </w:tc>
        <w:tc>
          <w:tcPr>
            <w:tcW w:w="5040" w:type="dxa"/>
            <w:tcBorders>
              <w:top w:val="single" w:sz="4" w:space="0" w:color="000000"/>
              <w:left w:val="single" w:sz="4" w:space="0" w:color="000000"/>
              <w:bottom w:val="single" w:sz="4" w:space="0" w:color="000000"/>
              <w:right w:val="single" w:sz="4" w:space="0" w:color="000000"/>
            </w:tcBorders>
          </w:tcPr>
          <w:p w:rsidR="00C3513D" w:rsidRPr="00293FA6" w:rsidRDefault="007E30C1" w:rsidP="00077AC3">
            <w:pPr>
              <w:widowControl w:val="0"/>
              <w:autoSpaceDE w:val="0"/>
              <w:autoSpaceDN w:val="0"/>
              <w:adjustRightInd w:val="0"/>
              <w:spacing w:line="226" w:lineRule="exact"/>
              <w:ind w:left="102"/>
              <w:rPr>
                <w:rFonts w:cs="Arial"/>
                <w:color w:val="333333"/>
                <w:sz w:val="16"/>
                <w:szCs w:val="16"/>
              </w:rPr>
            </w:pPr>
            <w:r w:rsidRPr="00293FA6">
              <w:rPr>
                <w:rFonts w:cs="Arial"/>
                <w:color w:val="333333"/>
                <w:sz w:val="16"/>
                <w:szCs w:val="16"/>
              </w:rPr>
              <w:t>Aliments inf</w:t>
            </w:r>
            <w:r w:rsidRPr="00293FA6">
              <w:rPr>
                <w:rFonts w:cs="Arial"/>
                <w:color w:val="333333"/>
                <w:spacing w:val="-1"/>
                <w:sz w:val="16"/>
                <w:szCs w:val="16"/>
              </w:rPr>
              <w:t>e</w:t>
            </w:r>
            <w:r w:rsidRPr="00293FA6">
              <w:rPr>
                <w:rFonts w:cs="Arial"/>
                <w:color w:val="333333"/>
                <w:sz w:val="16"/>
                <w:szCs w:val="16"/>
              </w:rPr>
              <w:t xml:space="preserve">ctés </w:t>
            </w:r>
            <w:r w:rsidRPr="00293FA6">
              <w:rPr>
                <w:rFonts w:cs="Arial"/>
                <w:color w:val="333333"/>
                <w:spacing w:val="-1"/>
                <w:sz w:val="16"/>
                <w:szCs w:val="16"/>
              </w:rPr>
              <w:t>p</w:t>
            </w:r>
            <w:r w:rsidRPr="00293FA6">
              <w:rPr>
                <w:rFonts w:cs="Arial"/>
                <w:color w:val="333333"/>
                <w:sz w:val="16"/>
                <w:szCs w:val="16"/>
              </w:rPr>
              <w:t>ar le vibrion</w:t>
            </w:r>
          </w:p>
        </w:tc>
        <w:tc>
          <w:tcPr>
            <w:tcW w:w="4140" w:type="dxa"/>
            <w:tcBorders>
              <w:top w:val="single" w:sz="4" w:space="0" w:color="000000"/>
              <w:left w:val="single" w:sz="4" w:space="0" w:color="000000"/>
              <w:bottom w:val="single" w:sz="4" w:space="0" w:color="000000"/>
              <w:right w:val="single" w:sz="12" w:space="0" w:color="000000"/>
            </w:tcBorders>
          </w:tcPr>
          <w:p w:rsidR="00C3513D" w:rsidRPr="00293FA6" w:rsidRDefault="007E30C1" w:rsidP="00077AC3">
            <w:pPr>
              <w:widowControl w:val="0"/>
              <w:autoSpaceDE w:val="0"/>
              <w:autoSpaceDN w:val="0"/>
              <w:adjustRightInd w:val="0"/>
              <w:rPr>
                <w:rFonts w:cs="Arial"/>
                <w:color w:val="333333"/>
                <w:sz w:val="16"/>
                <w:szCs w:val="16"/>
              </w:rPr>
            </w:pPr>
          </w:p>
        </w:tc>
      </w:tr>
      <w:tr w:rsidR="00C3513D" w:rsidRPr="00293FA6" w:rsidTr="00077AC3">
        <w:tblPrEx>
          <w:tblCellMar>
            <w:top w:w="0" w:type="dxa"/>
            <w:bottom w:w="0" w:type="dxa"/>
          </w:tblCellMar>
        </w:tblPrEx>
        <w:trPr>
          <w:trHeight w:hRule="exact" w:val="644"/>
        </w:trPr>
        <w:tc>
          <w:tcPr>
            <w:tcW w:w="900" w:type="dxa"/>
            <w:tcBorders>
              <w:top w:val="single" w:sz="4" w:space="0" w:color="000000"/>
              <w:left w:val="single" w:sz="12" w:space="0" w:color="000000"/>
              <w:bottom w:val="single" w:sz="4" w:space="0" w:color="000000"/>
              <w:right w:val="single" w:sz="4" w:space="0" w:color="000000"/>
            </w:tcBorders>
          </w:tcPr>
          <w:p w:rsidR="00C3513D" w:rsidRPr="00293FA6" w:rsidRDefault="007E30C1" w:rsidP="00077AC3">
            <w:pPr>
              <w:widowControl w:val="0"/>
              <w:autoSpaceDE w:val="0"/>
              <w:autoSpaceDN w:val="0"/>
              <w:adjustRightInd w:val="0"/>
              <w:spacing w:before="7" w:line="160" w:lineRule="exact"/>
              <w:jc w:val="center"/>
              <w:rPr>
                <w:rFonts w:cs="Arial"/>
                <w:color w:val="333333"/>
                <w:sz w:val="16"/>
                <w:szCs w:val="16"/>
              </w:rPr>
            </w:pPr>
          </w:p>
          <w:p w:rsidR="00C3513D" w:rsidRPr="00293FA6" w:rsidRDefault="007E30C1" w:rsidP="00077AC3">
            <w:pPr>
              <w:widowControl w:val="0"/>
              <w:autoSpaceDE w:val="0"/>
              <w:autoSpaceDN w:val="0"/>
              <w:adjustRightInd w:val="0"/>
              <w:spacing w:line="200" w:lineRule="exact"/>
              <w:jc w:val="center"/>
              <w:rPr>
                <w:rFonts w:cs="Arial"/>
                <w:color w:val="333333"/>
                <w:sz w:val="16"/>
                <w:szCs w:val="16"/>
              </w:rPr>
            </w:pPr>
          </w:p>
          <w:p w:rsidR="00C3513D" w:rsidRPr="00293FA6" w:rsidRDefault="007E30C1" w:rsidP="00077AC3">
            <w:pPr>
              <w:widowControl w:val="0"/>
              <w:autoSpaceDE w:val="0"/>
              <w:autoSpaceDN w:val="0"/>
              <w:adjustRightInd w:val="0"/>
              <w:ind w:left="101"/>
              <w:jc w:val="center"/>
              <w:rPr>
                <w:rFonts w:cs="Arial"/>
                <w:color w:val="333333"/>
                <w:sz w:val="16"/>
                <w:szCs w:val="16"/>
              </w:rPr>
            </w:pPr>
            <w:r w:rsidRPr="00293FA6">
              <w:rPr>
                <w:rFonts w:cs="Arial"/>
                <w:color w:val="333333"/>
                <w:sz w:val="16"/>
                <w:szCs w:val="16"/>
              </w:rPr>
              <w:t>24</w:t>
            </w:r>
          </w:p>
        </w:tc>
        <w:tc>
          <w:tcPr>
            <w:tcW w:w="5040" w:type="dxa"/>
            <w:tcBorders>
              <w:top w:val="single" w:sz="4" w:space="0" w:color="000000"/>
              <w:left w:val="single" w:sz="4" w:space="0" w:color="000000"/>
              <w:bottom w:val="single" w:sz="4" w:space="0" w:color="000000"/>
              <w:right w:val="single" w:sz="4" w:space="0" w:color="000000"/>
            </w:tcBorders>
          </w:tcPr>
          <w:p w:rsidR="00C3513D" w:rsidRPr="00293FA6" w:rsidRDefault="007E30C1" w:rsidP="00077AC3">
            <w:pPr>
              <w:widowControl w:val="0"/>
              <w:autoSpaceDE w:val="0"/>
              <w:autoSpaceDN w:val="0"/>
              <w:adjustRightInd w:val="0"/>
              <w:spacing w:line="274" w:lineRule="exact"/>
              <w:ind w:left="379" w:right="379"/>
              <w:jc w:val="center"/>
              <w:rPr>
                <w:rFonts w:cs="Arial"/>
                <w:color w:val="333333"/>
                <w:sz w:val="16"/>
                <w:szCs w:val="16"/>
              </w:rPr>
            </w:pPr>
            <w:r w:rsidRPr="00293FA6">
              <w:rPr>
                <w:rFonts w:cs="Arial"/>
                <w:b/>
                <w:bCs/>
                <w:color w:val="333333"/>
                <w:sz w:val="16"/>
                <w:szCs w:val="16"/>
              </w:rPr>
              <w:t>Recherc</w:t>
            </w:r>
            <w:r w:rsidRPr="00293FA6">
              <w:rPr>
                <w:rFonts w:cs="Arial"/>
                <w:b/>
                <w:bCs/>
                <w:color w:val="333333"/>
                <w:spacing w:val="1"/>
                <w:sz w:val="16"/>
                <w:szCs w:val="16"/>
              </w:rPr>
              <w:t>h</w:t>
            </w:r>
            <w:r w:rsidRPr="00293FA6">
              <w:rPr>
                <w:rFonts w:cs="Arial"/>
                <w:b/>
                <w:bCs/>
                <w:color w:val="333333"/>
                <w:sz w:val="16"/>
                <w:szCs w:val="16"/>
              </w:rPr>
              <w:t>e</w:t>
            </w:r>
            <w:r w:rsidRPr="00293FA6">
              <w:rPr>
                <w:rFonts w:cs="Arial"/>
                <w:b/>
                <w:bCs/>
                <w:color w:val="333333"/>
                <w:spacing w:val="1"/>
                <w:sz w:val="16"/>
                <w:szCs w:val="16"/>
              </w:rPr>
              <w:t xml:space="preserve"> </w:t>
            </w:r>
            <w:r w:rsidRPr="00293FA6">
              <w:rPr>
                <w:rFonts w:cs="Arial"/>
                <w:b/>
                <w:bCs/>
                <w:color w:val="333333"/>
                <w:sz w:val="16"/>
                <w:szCs w:val="16"/>
              </w:rPr>
              <w:t>de</w:t>
            </w:r>
            <w:r w:rsidRPr="00293FA6">
              <w:rPr>
                <w:rFonts w:cs="Arial"/>
                <w:b/>
                <w:bCs/>
                <w:color w:val="333333"/>
                <w:spacing w:val="1"/>
                <w:sz w:val="16"/>
                <w:szCs w:val="16"/>
              </w:rPr>
              <w:t xml:space="preserve"> </w:t>
            </w:r>
            <w:r w:rsidRPr="00293FA6">
              <w:rPr>
                <w:rFonts w:cs="Arial"/>
                <w:b/>
                <w:bCs/>
                <w:color w:val="333333"/>
                <w:sz w:val="16"/>
                <w:szCs w:val="16"/>
              </w:rPr>
              <w:t>l’exposition</w:t>
            </w:r>
            <w:r w:rsidRPr="00293FA6">
              <w:rPr>
                <w:rFonts w:cs="Arial"/>
                <w:b/>
                <w:bCs/>
                <w:color w:val="333333"/>
                <w:spacing w:val="1"/>
                <w:sz w:val="16"/>
                <w:szCs w:val="16"/>
              </w:rPr>
              <w:t xml:space="preserve"> </w:t>
            </w:r>
            <w:r w:rsidRPr="00293FA6">
              <w:rPr>
                <w:rFonts w:cs="Arial"/>
                <w:b/>
                <w:bCs/>
                <w:color w:val="333333"/>
                <w:sz w:val="16"/>
                <w:szCs w:val="16"/>
              </w:rPr>
              <w:t>aux</w:t>
            </w:r>
          </w:p>
          <w:p w:rsidR="00C3513D" w:rsidRPr="00293FA6" w:rsidRDefault="007E30C1" w:rsidP="00077AC3">
            <w:pPr>
              <w:widowControl w:val="0"/>
              <w:autoSpaceDE w:val="0"/>
              <w:autoSpaceDN w:val="0"/>
              <w:adjustRightInd w:val="0"/>
              <w:spacing w:before="41"/>
              <w:ind w:left="1118" w:right="1119"/>
              <w:jc w:val="center"/>
              <w:rPr>
                <w:rFonts w:cs="Arial"/>
                <w:color w:val="333333"/>
                <w:sz w:val="16"/>
                <w:szCs w:val="16"/>
              </w:rPr>
            </w:pPr>
            <w:r w:rsidRPr="00293FA6">
              <w:rPr>
                <w:rFonts w:cs="Arial"/>
                <w:b/>
                <w:bCs/>
                <w:color w:val="333333"/>
                <w:sz w:val="16"/>
                <w:szCs w:val="16"/>
              </w:rPr>
              <w:t>risques</w:t>
            </w:r>
            <w:r w:rsidRPr="00293FA6">
              <w:rPr>
                <w:rFonts w:cs="Arial"/>
                <w:b/>
                <w:bCs/>
                <w:color w:val="333333"/>
                <w:spacing w:val="1"/>
                <w:sz w:val="16"/>
                <w:szCs w:val="16"/>
              </w:rPr>
              <w:t xml:space="preserve"> </w:t>
            </w:r>
            <w:r w:rsidRPr="00293FA6">
              <w:rPr>
                <w:rFonts w:cs="Arial"/>
                <w:b/>
                <w:bCs/>
                <w:color w:val="333333"/>
                <w:sz w:val="16"/>
                <w:szCs w:val="16"/>
              </w:rPr>
              <w:t>identifiés</w:t>
            </w:r>
          </w:p>
        </w:tc>
        <w:tc>
          <w:tcPr>
            <w:tcW w:w="4140" w:type="dxa"/>
            <w:tcBorders>
              <w:top w:val="single" w:sz="4" w:space="0" w:color="000000"/>
              <w:left w:val="single" w:sz="4" w:space="0" w:color="000000"/>
              <w:bottom w:val="single" w:sz="4" w:space="0" w:color="000000"/>
              <w:right w:val="single" w:sz="12" w:space="0" w:color="000000"/>
            </w:tcBorders>
          </w:tcPr>
          <w:p w:rsidR="00C3513D" w:rsidRPr="00293FA6" w:rsidRDefault="007E30C1" w:rsidP="00077AC3">
            <w:pPr>
              <w:widowControl w:val="0"/>
              <w:autoSpaceDE w:val="0"/>
              <w:autoSpaceDN w:val="0"/>
              <w:adjustRightInd w:val="0"/>
              <w:rPr>
                <w:rFonts w:cs="Arial"/>
                <w:color w:val="333333"/>
                <w:sz w:val="16"/>
                <w:szCs w:val="16"/>
              </w:rPr>
            </w:pPr>
          </w:p>
        </w:tc>
      </w:tr>
      <w:tr w:rsidR="00C3513D" w:rsidRPr="00293FA6" w:rsidTr="00077AC3">
        <w:tblPrEx>
          <w:tblCellMar>
            <w:top w:w="0" w:type="dxa"/>
            <w:bottom w:w="0" w:type="dxa"/>
          </w:tblCellMar>
        </w:tblPrEx>
        <w:trPr>
          <w:trHeight w:hRule="exact" w:val="1068"/>
        </w:trPr>
        <w:tc>
          <w:tcPr>
            <w:tcW w:w="900" w:type="dxa"/>
            <w:tcBorders>
              <w:top w:val="single" w:sz="4" w:space="0" w:color="000000"/>
              <w:left w:val="single" w:sz="12" w:space="0" w:color="000000"/>
              <w:bottom w:val="single" w:sz="4" w:space="0" w:color="000000"/>
              <w:right w:val="single" w:sz="4" w:space="0" w:color="000000"/>
            </w:tcBorders>
          </w:tcPr>
          <w:p w:rsidR="00C3513D" w:rsidRPr="00293FA6" w:rsidRDefault="007E30C1" w:rsidP="00077AC3">
            <w:pPr>
              <w:widowControl w:val="0"/>
              <w:autoSpaceDE w:val="0"/>
              <w:autoSpaceDN w:val="0"/>
              <w:adjustRightInd w:val="0"/>
              <w:spacing w:before="1" w:line="190" w:lineRule="exact"/>
              <w:jc w:val="center"/>
              <w:rPr>
                <w:rFonts w:cs="Arial"/>
                <w:color w:val="333333"/>
                <w:sz w:val="16"/>
                <w:szCs w:val="16"/>
              </w:rPr>
            </w:pPr>
          </w:p>
          <w:p w:rsidR="00C3513D" w:rsidRPr="00293FA6" w:rsidRDefault="007E30C1" w:rsidP="00077AC3">
            <w:pPr>
              <w:widowControl w:val="0"/>
              <w:autoSpaceDE w:val="0"/>
              <w:autoSpaceDN w:val="0"/>
              <w:adjustRightInd w:val="0"/>
              <w:spacing w:line="200" w:lineRule="exact"/>
              <w:jc w:val="center"/>
              <w:rPr>
                <w:rFonts w:cs="Arial"/>
                <w:color w:val="333333"/>
                <w:sz w:val="16"/>
                <w:szCs w:val="16"/>
              </w:rPr>
            </w:pPr>
          </w:p>
          <w:p w:rsidR="00C3513D" w:rsidRPr="00293FA6" w:rsidRDefault="007E30C1" w:rsidP="00077AC3">
            <w:pPr>
              <w:widowControl w:val="0"/>
              <w:autoSpaceDE w:val="0"/>
              <w:autoSpaceDN w:val="0"/>
              <w:adjustRightInd w:val="0"/>
              <w:spacing w:line="200" w:lineRule="exact"/>
              <w:jc w:val="center"/>
              <w:rPr>
                <w:rFonts w:cs="Arial"/>
                <w:color w:val="333333"/>
                <w:sz w:val="16"/>
                <w:szCs w:val="16"/>
              </w:rPr>
            </w:pPr>
          </w:p>
          <w:p w:rsidR="00C3513D" w:rsidRPr="00293FA6" w:rsidRDefault="007E30C1" w:rsidP="00077AC3">
            <w:pPr>
              <w:widowControl w:val="0"/>
              <w:autoSpaceDE w:val="0"/>
              <w:autoSpaceDN w:val="0"/>
              <w:adjustRightInd w:val="0"/>
              <w:spacing w:line="200" w:lineRule="exact"/>
              <w:jc w:val="center"/>
              <w:rPr>
                <w:rFonts w:cs="Arial"/>
                <w:color w:val="333333"/>
                <w:sz w:val="16"/>
                <w:szCs w:val="16"/>
              </w:rPr>
            </w:pPr>
          </w:p>
          <w:p w:rsidR="00C3513D" w:rsidRPr="00293FA6" w:rsidRDefault="007E30C1" w:rsidP="00077AC3">
            <w:pPr>
              <w:widowControl w:val="0"/>
              <w:autoSpaceDE w:val="0"/>
              <w:autoSpaceDN w:val="0"/>
              <w:adjustRightInd w:val="0"/>
              <w:ind w:left="101"/>
              <w:jc w:val="center"/>
              <w:rPr>
                <w:rFonts w:cs="Arial"/>
                <w:color w:val="333333"/>
                <w:sz w:val="16"/>
                <w:szCs w:val="16"/>
              </w:rPr>
            </w:pPr>
            <w:r w:rsidRPr="00293FA6">
              <w:rPr>
                <w:rFonts w:cs="Arial"/>
                <w:color w:val="333333"/>
                <w:sz w:val="16"/>
                <w:szCs w:val="16"/>
              </w:rPr>
              <w:t>25</w:t>
            </w:r>
          </w:p>
        </w:tc>
        <w:tc>
          <w:tcPr>
            <w:tcW w:w="5040" w:type="dxa"/>
            <w:tcBorders>
              <w:top w:val="single" w:sz="4" w:space="0" w:color="000000"/>
              <w:left w:val="single" w:sz="4" w:space="0" w:color="000000"/>
              <w:bottom w:val="single" w:sz="4" w:space="0" w:color="000000"/>
              <w:right w:val="single" w:sz="4" w:space="0" w:color="000000"/>
            </w:tcBorders>
          </w:tcPr>
          <w:p w:rsidR="00C3513D" w:rsidRPr="00293FA6" w:rsidRDefault="007E30C1" w:rsidP="00077AC3">
            <w:pPr>
              <w:widowControl w:val="0"/>
              <w:autoSpaceDE w:val="0"/>
              <w:autoSpaceDN w:val="0"/>
              <w:adjustRightInd w:val="0"/>
              <w:spacing w:line="226" w:lineRule="exact"/>
              <w:ind w:left="102"/>
              <w:rPr>
                <w:rFonts w:cs="Arial"/>
                <w:color w:val="333333"/>
                <w:sz w:val="16"/>
                <w:szCs w:val="16"/>
              </w:rPr>
            </w:pPr>
            <w:r w:rsidRPr="00293FA6">
              <w:rPr>
                <w:rFonts w:cs="Arial"/>
                <w:color w:val="333333"/>
                <w:sz w:val="16"/>
                <w:szCs w:val="16"/>
              </w:rPr>
              <w:t>Eau de bo</w:t>
            </w:r>
            <w:r w:rsidRPr="00293FA6">
              <w:rPr>
                <w:rFonts w:cs="Arial"/>
                <w:color w:val="333333"/>
                <w:spacing w:val="-1"/>
                <w:sz w:val="16"/>
                <w:szCs w:val="16"/>
              </w:rPr>
              <w:t>i</w:t>
            </w:r>
            <w:r w:rsidRPr="00293FA6">
              <w:rPr>
                <w:rFonts w:cs="Arial"/>
                <w:color w:val="333333"/>
                <w:sz w:val="16"/>
                <w:szCs w:val="16"/>
              </w:rPr>
              <w:t>sson utilisée par le patient : (faire</w:t>
            </w:r>
          </w:p>
          <w:p w:rsidR="00C3513D" w:rsidRPr="00293FA6" w:rsidRDefault="007E30C1" w:rsidP="00077AC3">
            <w:pPr>
              <w:widowControl w:val="0"/>
              <w:autoSpaceDE w:val="0"/>
              <w:autoSpaceDN w:val="0"/>
              <w:adjustRightInd w:val="0"/>
              <w:spacing w:before="34"/>
              <w:ind w:left="102" w:right="207"/>
              <w:rPr>
                <w:rFonts w:cs="Arial"/>
                <w:color w:val="333333"/>
                <w:sz w:val="16"/>
                <w:szCs w:val="16"/>
              </w:rPr>
            </w:pPr>
            <w:r w:rsidRPr="00293FA6">
              <w:rPr>
                <w:rFonts w:cs="Arial"/>
                <w:color w:val="333333"/>
                <w:sz w:val="16"/>
                <w:szCs w:val="16"/>
              </w:rPr>
              <w:t>la liste par type, par exe</w:t>
            </w:r>
            <w:r w:rsidRPr="00293FA6">
              <w:rPr>
                <w:rFonts w:cs="Arial"/>
                <w:color w:val="333333"/>
                <w:spacing w:val="-1"/>
                <w:sz w:val="16"/>
                <w:szCs w:val="16"/>
              </w:rPr>
              <w:t>m</w:t>
            </w:r>
            <w:r w:rsidRPr="00293FA6">
              <w:rPr>
                <w:rFonts w:cs="Arial"/>
                <w:color w:val="333333"/>
                <w:sz w:val="16"/>
                <w:szCs w:val="16"/>
              </w:rPr>
              <w:t xml:space="preserve">ple eau </w:t>
            </w:r>
            <w:r w:rsidRPr="00293FA6">
              <w:rPr>
                <w:rFonts w:cs="Arial"/>
                <w:color w:val="333333"/>
                <w:spacing w:val="-1"/>
                <w:sz w:val="16"/>
                <w:szCs w:val="16"/>
              </w:rPr>
              <w:t>d</w:t>
            </w:r>
            <w:r w:rsidRPr="00293FA6">
              <w:rPr>
                <w:rFonts w:cs="Arial"/>
                <w:color w:val="333333"/>
                <w:sz w:val="16"/>
                <w:szCs w:val="16"/>
              </w:rPr>
              <w:t>u r</w:t>
            </w:r>
            <w:r w:rsidRPr="00293FA6">
              <w:rPr>
                <w:rFonts w:cs="Arial"/>
                <w:color w:val="333333"/>
                <w:spacing w:val="-1"/>
                <w:sz w:val="16"/>
                <w:szCs w:val="16"/>
              </w:rPr>
              <w:t>o</w:t>
            </w:r>
            <w:r w:rsidRPr="00293FA6">
              <w:rPr>
                <w:rFonts w:cs="Arial"/>
                <w:color w:val="333333"/>
                <w:sz w:val="16"/>
                <w:szCs w:val="16"/>
              </w:rPr>
              <w:t>binet, trou de fora</w:t>
            </w:r>
            <w:r w:rsidRPr="00293FA6">
              <w:rPr>
                <w:rFonts w:cs="Arial"/>
                <w:color w:val="333333"/>
                <w:spacing w:val="-1"/>
                <w:sz w:val="16"/>
                <w:szCs w:val="16"/>
              </w:rPr>
              <w:t>g</w:t>
            </w:r>
            <w:r w:rsidRPr="00293FA6">
              <w:rPr>
                <w:rFonts w:cs="Arial"/>
                <w:color w:val="333333"/>
                <w:sz w:val="16"/>
                <w:szCs w:val="16"/>
              </w:rPr>
              <w:t xml:space="preserve">e, puits non </w:t>
            </w:r>
            <w:r w:rsidRPr="00293FA6">
              <w:rPr>
                <w:rFonts w:cs="Arial"/>
                <w:color w:val="333333"/>
                <w:spacing w:val="-1"/>
                <w:sz w:val="16"/>
                <w:szCs w:val="16"/>
              </w:rPr>
              <w:t>p</w:t>
            </w:r>
            <w:r w:rsidRPr="00293FA6">
              <w:rPr>
                <w:rFonts w:cs="Arial"/>
                <w:color w:val="333333"/>
                <w:sz w:val="16"/>
                <w:szCs w:val="16"/>
              </w:rPr>
              <w:t>rotégé, pui</w:t>
            </w:r>
            <w:r w:rsidRPr="00293FA6">
              <w:rPr>
                <w:rFonts w:cs="Arial"/>
                <w:color w:val="333333"/>
                <w:spacing w:val="-2"/>
                <w:sz w:val="16"/>
                <w:szCs w:val="16"/>
              </w:rPr>
              <w:t>t</w:t>
            </w:r>
            <w:r w:rsidRPr="00293FA6">
              <w:rPr>
                <w:rFonts w:cs="Arial"/>
                <w:color w:val="333333"/>
                <w:sz w:val="16"/>
                <w:szCs w:val="16"/>
              </w:rPr>
              <w:t>s proté</w:t>
            </w:r>
            <w:r w:rsidRPr="00293FA6">
              <w:rPr>
                <w:rFonts w:cs="Arial"/>
                <w:color w:val="333333"/>
                <w:spacing w:val="-1"/>
                <w:sz w:val="16"/>
                <w:szCs w:val="16"/>
              </w:rPr>
              <w:t>g</w:t>
            </w:r>
            <w:r w:rsidRPr="00293FA6">
              <w:rPr>
                <w:rFonts w:cs="Arial"/>
                <w:color w:val="333333"/>
                <w:sz w:val="16"/>
                <w:szCs w:val="16"/>
              </w:rPr>
              <w:t xml:space="preserve">é, </w:t>
            </w:r>
            <w:r w:rsidRPr="00293FA6">
              <w:rPr>
                <w:rFonts w:cs="Arial"/>
                <w:color w:val="333333"/>
                <w:sz w:val="16"/>
                <w:szCs w:val="16"/>
              </w:rPr>
              <w:t>rivière, lac, mar</w:t>
            </w:r>
            <w:r w:rsidRPr="00293FA6">
              <w:rPr>
                <w:rFonts w:cs="Arial"/>
                <w:color w:val="333333"/>
                <w:spacing w:val="-1"/>
                <w:sz w:val="16"/>
                <w:szCs w:val="16"/>
              </w:rPr>
              <w:t>e</w:t>
            </w:r>
            <w:r w:rsidRPr="00293FA6">
              <w:rPr>
                <w:rFonts w:cs="Arial"/>
                <w:color w:val="333333"/>
                <w:sz w:val="16"/>
                <w:szCs w:val="16"/>
              </w:rPr>
              <w:t>)</w:t>
            </w:r>
          </w:p>
        </w:tc>
        <w:tc>
          <w:tcPr>
            <w:tcW w:w="4140" w:type="dxa"/>
            <w:tcBorders>
              <w:top w:val="single" w:sz="4" w:space="0" w:color="000000"/>
              <w:left w:val="single" w:sz="4" w:space="0" w:color="000000"/>
              <w:bottom w:val="single" w:sz="4" w:space="0" w:color="000000"/>
              <w:right w:val="single" w:sz="12" w:space="0" w:color="000000"/>
            </w:tcBorders>
          </w:tcPr>
          <w:p w:rsidR="00C3513D" w:rsidRPr="00293FA6" w:rsidRDefault="007E30C1" w:rsidP="00077AC3">
            <w:pPr>
              <w:widowControl w:val="0"/>
              <w:autoSpaceDE w:val="0"/>
              <w:autoSpaceDN w:val="0"/>
              <w:adjustRightInd w:val="0"/>
              <w:rPr>
                <w:rFonts w:cs="Arial"/>
                <w:color w:val="333333"/>
                <w:sz w:val="16"/>
                <w:szCs w:val="16"/>
              </w:rPr>
            </w:pPr>
          </w:p>
        </w:tc>
      </w:tr>
      <w:tr w:rsidR="00C3513D" w:rsidRPr="00293FA6" w:rsidTr="00077AC3">
        <w:tblPrEx>
          <w:tblCellMar>
            <w:top w:w="0" w:type="dxa"/>
            <w:bottom w:w="0" w:type="dxa"/>
          </w:tblCellMar>
        </w:tblPrEx>
        <w:trPr>
          <w:trHeight w:hRule="exact" w:val="804"/>
        </w:trPr>
        <w:tc>
          <w:tcPr>
            <w:tcW w:w="900" w:type="dxa"/>
            <w:tcBorders>
              <w:top w:val="single" w:sz="4" w:space="0" w:color="000000"/>
              <w:left w:val="single" w:sz="12" w:space="0" w:color="000000"/>
              <w:bottom w:val="single" w:sz="4" w:space="0" w:color="000000"/>
              <w:right w:val="single" w:sz="4" w:space="0" w:color="000000"/>
            </w:tcBorders>
          </w:tcPr>
          <w:p w:rsidR="00C3513D" w:rsidRPr="00293FA6" w:rsidRDefault="007E30C1" w:rsidP="00077AC3">
            <w:pPr>
              <w:widowControl w:val="0"/>
              <w:autoSpaceDE w:val="0"/>
              <w:autoSpaceDN w:val="0"/>
              <w:adjustRightInd w:val="0"/>
              <w:spacing w:before="5" w:line="120" w:lineRule="exact"/>
              <w:jc w:val="center"/>
              <w:rPr>
                <w:rFonts w:cs="Arial"/>
                <w:color w:val="333333"/>
                <w:sz w:val="16"/>
                <w:szCs w:val="16"/>
              </w:rPr>
            </w:pPr>
          </w:p>
          <w:p w:rsidR="00C3513D" w:rsidRPr="00293FA6" w:rsidRDefault="007E30C1" w:rsidP="00077AC3">
            <w:pPr>
              <w:widowControl w:val="0"/>
              <w:autoSpaceDE w:val="0"/>
              <w:autoSpaceDN w:val="0"/>
              <w:adjustRightInd w:val="0"/>
              <w:spacing w:line="200" w:lineRule="exact"/>
              <w:jc w:val="center"/>
              <w:rPr>
                <w:rFonts w:cs="Arial"/>
                <w:color w:val="333333"/>
                <w:sz w:val="16"/>
                <w:szCs w:val="16"/>
              </w:rPr>
            </w:pPr>
          </w:p>
          <w:p w:rsidR="00C3513D" w:rsidRPr="00293FA6" w:rsidRDefault="007E30C1" w:rsidP="00077AC3">
            <w:pPr>
              <w:widowControl w:val="0"/>
              <w:autoSpaceDE w:val="0"/>
              <w:autoSpaceDN w:val="0"/>
              <w:adjustRightInd w:val="0"/>
              <w:spacing w:line="200" w:lineRule="exact"/>
              <w:jc w:val="center"/>
              <w:rPr>
                <w:rFonts w:cs="Arial"/>
                <w:color w:val="333333"/>
                <w:sz w:val="16"/>
                <w:szCs w:val="16"/>
              </w:rPr>
            </w:pPr>
          </w:p>
          <w:p w:rsidR="00C3513D" w:rsidRPr="00293FA6" w:rsidRDefault="007E30C1" w:rsidP="00077AC3">
            <w:pPr>
              <w:widowControl w:val="0"/>
              <w:autoSpaceDE w:val="0"/>
              <w:autoSpaceDN w:val="0"/>
              <w:adjustRightInd w:val="0"/>
              <w:ind w:left="101"/>
              <w:jc w:val="center"/>
              <w:rPr>
                <w:rFonts w:cs="Arial"/>
                <w:color w:val="333333"/>
                <w:sz w:val="16"/>
                <w:szCs w:val="16"/>
              </w:rPr>
            </w:pPr>
            <w:r w:rsidRPr="00293FA6">
              <w:rPr>
                <w:rFonts w:cs="Arial"/>
                <w:color w:val="333333"/>
                <w:sz w:val="16"/>
                <w:szCs w:val="16"/>
              </w:rPr>
              <w:t>26</w:t>
            </w:r>
          </w:p>
        </w:tc>
        <w:tc>
          <w:tcPr>
            <w:tcW w:w="5040" w:type="dxa"/>
            <w:tcBorders>
              <w:top w:val="single" w:sz="4" w:space="0" w:color="000000"/>
              <w:left w:val="single" w:sz="4" w:space="0" w:color="000000"/>
              <w:bottom w:val="single" w:sz="4" w:space="0" w:color="000000"/>
              <w:right w:val="single" w:sz="4" w:space="0" w:color="000000"/>
            </w:tcBorders>
          </w:tcPr>
          <w:p w:rsidR="00C3513D" w:rsidRPr="00293FA6" w:rsidRDefault="007E30C1" w:rsidP="00077AC3">
            <w:pPr>
              <w:widowControl w:val="0"/>
              <w:autoSpaceDE w:val="0"/>
              <w:autoSpaceDN w:val="0"/>
              <w:adjustRightInd w:val="0"/>
              <w:spacing w:line="226" w:lineRule="exact"/>
              <w:ind w:left="102"/>
              <w:rPr>
                <w:rFonts w:cs="Arial"/>
                <w:color w:val="333333"/>
                <w:sz w:val="16"/>
                <w:szCs w:val="16"/>
              </w:rPr>
            </w:pPr>
            <w:r w:rsidRPr="00293FA6">
              <w:rPr>
                <w:rFonts w:cs="Arial"/>
                <w:color w:val="333333"/>
                <w:sz w:val="16"/>
                <w:szCs w:val="16"/>
              </w:rPr>
              <w:t>Da</w:t>
            </w:r>
            <w:r w:rsidRPr="00293FA6">
              <w:rPr>
                <w:rFonts w:cs="Arial"/>
                <w:color w:val="333333"/>
                <w:spacing w:val="-1"/>
                <w:sz w:val="16"/>
                <w:szCs w:val="16"/>
              </w:rPr>
              <w:t>n</w:t>
            </w:r>
            <w:r w:rsidRPr="00293FA6">
              <w:rPr>
                <w:rFonts w:cs="Arial"/>
                <w:color w:val="333333"/>
                <w:sz w:val="16"/>
                <w:szCs w:val="16"/>
              </w:rPr>
              <w:t>s l</w:t>
            </w:r>
            <w:r w:rsidRPr="00293FA6">
              <w:rPr>
                <w:rFonts w:cs="Arial"/>
                <w:color w:val="333333"/>
                <w:spacing w:val="-1"/>
                <w:sz w:val="16"/>
                <w:szCs w:val="16"/>
              </w:rPr>
              <w:t>e</w:t>
            </w:r>
            <w:r w:rsidRPr="00293FA6">
              <w:rPr>
                <w:rFonts w:cs="Arial"/>
                <w:color w:val="333333"/>
                <w:sz w:val="16"/>
                <w:szCs w:val="16"/>
              </w:rPr>
              <w:t>s 3 j</w:t>
            </w:r>
            <w:r w:rsidRPr="00293FA6">
              <w:rPr>
                <w:rFonts w:cs="Arial"/>
                <w:color w:val="333333"/>
                <w:spacing w:val="-1"/>
                <w:sz w:val="16"/>
                <w:szCs w:val="16"/>
              </w:rPr>
              <w:t>o</w:t>
            </w:r>
            <w:r w:rsidRPr="00293FA6">
              <w:rPr>
                <w:rFonts w:cs="Arial"/>
                <w:color w:val="333333"/>
                <w:sz w:val="16"/>
                <w:szCs w:val="16"/>
              </w:rPr>
              <w:t xml:space="preserve">urs </w:t>
            </w:r>
            <w:r w:rsidRPr="00293FA6">
              <w:rPr>
                <w:rFonts w:cs="Arial"/>
                <w:color w:val="333333"/>
                <w:spacing w:val="-1"/>
                <w:sz w:val="16"/>
                <w:szCs w:val="16"/>
              </w:rPr>
              <w:t>p</w:t>
            </w:r>
            <w:r w:rsidRPr="00293FA6">
              <w:rPr>
                <w:rFonts w:cs="Arial"/>
                <w:color w:val="333333"/>
                <w:sz w:val="16"/>
                <w:szCs w:val="16"/>
              </w:rPr>
              <w:t>r</w:t>
            </w:r>
            <w:r w:rsidRPr="00293FA6">
              <w:rPr>
                <w:rFonts w:cs="Arial"/>
                <w:color w:val="333333"/>
                <w:spacing w:val="-1"/>
                <w:sz w:val="16"/>
                <w:szCs w:val="16"/>
              </w:rPr>
              <w:t>é</w:t>
            </w:r>
            <w:r w:rsidRPr="00293FA6">
              <w:rPr>
                <w:rFonts w:cs="Arial"/>
                <w:color w:val="333333"/>
                <w:spacing w:val="1"/>
                <w:sz w:val="16"/>
                <w:szCs w:val="16"/>
              </w:rPr>
              <w:t>c</w:t>
            </w:r>
            <w:r w:rsidRPr="00293FA6">
              <w:rPr>
                <w:rFonts w:cs="Arial"/>
                <w:color w:val="333333"/>
                <w:spacing w:val="-1"/>
                <w:sz w:val="16"/>
                <w:szCs w:val="16"/>
              </w:rPr>
              <w:t>é</w:t>
            </w:r>
            <w:r w:rsidRPr="00293FA6">
              <w:rPr>
                <w:rFonts w:cs="Arial"/>
                <w:color w:val="333333"/>
                <w:sz w:val="16"/>
                <w:szCs w:val="16"/>
              </w:rPr>
              <w:t>dant</w:t>
            </w:r>
            <w:r w:rsidRPr="00293FA6">
              <w:rPr>
                <w:rFonts w:cs="Arial"/>
                <w:color w:val="333333"/>
                <w:spacing w:val="-2"/>
                <w:sz w:val="16"/>
                <w:szCs w:val="16"/>
              </w:rPr>
              <w:t xml:space="preserve"> </w:t>
            </w:r>
            <w:r w:rsidRPr="00293FA6">
              <w:rPr>
                <w:rFonts w:cs="Arial"/>
                <w:color w:val="333333"/>
                <w:sz w:val="16"/>
                <w:szCs w:val="16"/>
              </w:rPr>
              <w:t xml:space="preserve">le début de </w:t>
            </w:r>
            <w:r w:rsidRPr="00293FA6">
              <w:rPr>
                <w:rFonts w:cs="Arial"/>
                <w:color w:val="333333"/>
                <w:spacing w:val="-1"/>
                <w:sz w:val="16"/>
                <w:szCs w:val="16"/>
              </w:rPr>
              <w:t>l</w:t>
            </w:r>
            <w:r w:rsidRPr="00293FA6">
              <w:rPr>
                <w:rFonts w:cs="Arial"/>
                <w:color w:val="333333"/>
                <w:sz w:val="16"/>
                <w:szCs w:val="16"/>
              </w:rPr>
              <w:t>a</w:t>
            </w:r>
          </w:p>
          <w:p w:rsidR="00C3513D" w:rsidRPr="00293FA6" w:rsidRDefault="007E30C1" w:rsidP="00077AC3">
            <w:pPr>
              <w:widowControl w:val="0"/>
              <w:autoSpaceDE w:val="0"/>
              <w:autoSpaceDN w:val="0"/>
              <w:adjustRightInd w:val="0"/>
              <w:spacing w:before="34"/>
              <w:ind w:left="102" w:right="106"/>
              <w:rPr>
                <w:rFonts w:cs="Arial"/>
                <w:color w:val="333333"/>
                <w:sz w:val="16"/>
                <w:szCs w:val="16"/>
              </w:rPr>
            </w:pPr>
            <w:r w:rsidRPr="00293FA6">
              <w:rPr>
                <w:rFonts w:cs="Arial"/>
                <w:color w:val="333333"/>
                <w:sz w:val="16"/>
                <w:szCs w:val="16"/>
              </w:rPr>
              <w:t xml:space="preserve">maladie, le </w:t>
            </w:r>
            <w:r w:rsidRPr="00293FA6">
              <w:rPr>
                <w:rFonts w:cs="Arial"/>
                <w:color w:val="333333"/>
                <w:spacing w:val="-1"/>
                <w:sz w:val="16"/>
                <w:szCs w:val="16"/>
              </w:rPr>
              <w:t>p</w:t>
            </w:r>
            <w:r w:rsidRPr="00293FA6">
              <w:rPr>
                <w:rFonts w:cs="Arial"/>
                <w:color w:val="333333"/>
                <w:sz w:val="16"/>
                <w:szCs w:val="16"/>
              </w:rPr>
              <w:t>atient a-t-il bu</w:t>
            </w:r>
            <w:r w:rsidRPr="00293FA6">
              <w:rPr>
                <w:rFonts w:cs="Arial"/>
                <w:color w:val="333333"/>
                <w:spacing w:val="-1"/>
                <w:sz w:val="16"/>
                <w:szCs w:val="16"/>
              </w:rPr>
              <w:t xml:space="preserve"> </w:t>
            </w:r>
            <w:r w:rsidRPr="00293FA6">
              <w:rPr>
                <w:rFonts w:cs="Arial"/>
                <w:color w:val="333333"/>
                <w:sz w:val="16"/>
                <w:szCs w:val="16"/>
              </w:rPr>
              <w:t>de l’eau provenant de :</w:t>
            </w:r>
          </w:p>
        </w:tc>
        <w:tc>
          <w:tcPr>
            <w:tcW w:w="4140" w:type="dxa"/>
            <w:tcBorders>
              <w:top w:val="single" w:sz="4" w:space="0" w:color="000000"/>
              <w:left w:val="single" w:sz="4" w:space="0" w:color="000000"/>
              <w:bottom w:val="single" w:sz="4" w:space="0" w:color="000000"/>
              <w:right w:val="single" w:sz="12" w:space="0" w:color="000000"/>
            </w:tcBorders>
          </w:tcPr>
          <w:p w:rsidR="00C3513D" w:rsidRPr="00293FA6" w:rsidRDefault="007E30C1" w:rsidP="00077AC3">
            <w:pPr>
              <w:widowControl w:val="0"/>
              <w:autoSpaceDE w:val="0"/>
              <w:autoSpaceDN w:val="0"/>
              <w:adjustRightInd w:val="0"/>
              <w:rPr>
                <w:rFonts w:cs="Arial"/>
                <w:color w:val="333333"/>
                <w:sz w:val="16"/>
                <w:szCs w:val="16"/>
              </w:rPr>
            </w:pPr>
          </w:p>
        </w:tc>
      </w:tr>
      <w:tr w:rsidR="00C3513D" w:rsidRPr="00293FA6" w:rsidTr="00077AC3">
        <w:tblPrEx>
          <w:tblCellMar>
            <w:top w:w="0" w:type="dxa"/>
            <w:bottom w:w="0" w:type="dxa"/>
          </w:tblCellMar>
        </w:tblPrEx>
        <w:trPr>
          <w:trHeight w:hRule="exact" w:val="324"/>
        </w:trPr>
        <w:tc>
          <w:tcPr>
            <w:tcW w:w="900" w:type="dxa"/>
            <w:tcBorders>
              <w:top w:val="single" w:sz="4" w:space="0" w:color="000000"/>
              <w:left w:val="single" w:sz="12" w:space="0" w:color="000000"/>
              <w:bottom w:val="single" w:sz="4" w:space="0" w:color="000000"/>
              <w:right w:val="single" w:sz="4" w:space="0" w:color="000000"/>
            </w:tcBorders>
          </w:tcPr>
          <w:p w:rsidR="00C3513D" w:rsidRPr="00293FA6" w:rsidRDefault="007E30C1" w:rsidP="00077AC3">
            <w:pPr>
              <w:widowControl w:val="0"/>
              <w:autoSpaceDE w:val="0"/>
              <w:autoSpaceDN w:val="0"/>
              <w:adjustRightInd w:val="0"/>
              <w:spacing w:before="46"/>
              <w:ind w:left="101"/>
              <w:jc w:val="center"/>
              <w:rPr>
                <w:rFonts w:cs="Arial"/>
                <w:color w:val="333333"/>
                <w:sz w:val="16"/>
                <w:szCs w:val="16"/>
              </w:rPr>
            </w:pPr>
            <w:r w:rsidRPr="00293FA6">
              <w:rPr>
                <w:rFonts w:cs="Arial"/>
                <w:color w:val="333333"/>
                <w:sz w:val="16"/>
                <w:szCs w:val="16"/>
              </w:rPr>
              <w:t>27</w:t>
            </w:r>
          </w:p>
        </w:tc>
        <w:tc>
          <w:tcPr>
            <w:tcW w:w="5040" w:type="dxa"/>
            <w:tcBorders>
              <w:top w:val="single" w:sz="4" w:space="0" w:color="000000"/>
              <w:left w:val="single" w:sz="4" w:space="0" w:color="000000"/>
              <w:bottom w:val="single" w:sz="4" w:space="0" w:color="000000"/>
              <w:right w:val="single" w:sz="4" w:space="0" w:color="000000"/>
            </w:tcBorders>
          </w:tcPr>
          <w:p w:rsidR="00C3513D" w:rsidRPr="00293FA6" w:rsidRDefault="007E30C1" w:rsidP="00077AC3">
            <w:pPr>
              <w:widowControl w:val="0"/>
              <w:autoSpaceDE w:val="0"/>
              <w:autoSpaceDN w:val="0"/>
              <w:adjustRightInd w:val="0"/>
              <w:spacing w:line="226" w:lineRule="exact"/>
              <w:ind w:left="502"/>
              <w:rPr>
                <w:rFonts w:cs="Arial"/>
                <w:color w:val="333333"/>
                <w:sz w:val="16"/>
                <w:szCs w:val="16"/>
              </w:rPr>
            </w:pPr>
            <w:r w:rsidRPr="00293FA6">
              <w:rPr>
                <w:rFonts w:cs="Arial"/>
                <w:color w:val="333333"/>
                <w:sz w:val="16"/>
                <w:szCs w:val="16"/>
              </w:rPr>
              <w:t>Source d’</w:t>
            </w:r>
            <w:r w:rsidRPr="00293FA6">
              <w:rPr>
                <w:rFonts w:cs="Arial"/>
                <w:color w:val="333333"/>
                <w:spacing w:val="-1"/>
                <w:sz w:val="16"/>
                <w:szCs w:val="16"/>
              </w:rPr>
              <w:t>e</w:t>
            </w:r>
            <w:r w:rsidRPr="00293FA6">
              <w:rPr>
                <w:rFonts w:cs="Arial"/>
                <w:color w:val="333333"/>
                <w:sz w:val="16"/>
                <w:szCs w:val="16"/>
              </w:rPr>
              <w:t>au</w:t>
            </w:r>
            <w:r w:rsidRPr="00293FA6">
              <w:rPr>
                <w:rFonts w:cs="Arial"/>
                <w:color w:val="333333"/>
                <w:spacing w:val="-1"/>
                <w:sz w:val="16"/>
                <w:szCs w:val="16"/>
              </w:rPr>
              <w:t xml:space="preserve"> </w:t>
            </w:r>
            <w:r w:rsidRPr="00293FA6">
              <w:rPr>
                <w:rFonts w:cs="Arial"/>
                <w:color w:val="333333"/>
                <w:sz w:val="16"/>
                <w:szCs w:val="16"/>
              </w:rPr>
              <w:t>1 (Oui/Non)</w:t>
            </w:r>
          </w:p>
        </w:tc>
        <w:tc>
          <w:tcPr>
            <w:tcW w:w="4140" w:type="dxa"/>
            <w:tcBorders>
              <w:top w:val="single" w:sz="4" w:space="0" w:color="000000"/>
              <w:left w:val="single" w:sz="4" w:space="0" w:color="000000"/>
              <w:bottom w:val="single" w:sz="4" w:space="0" w:color="000000"/>
              <w:right w:val="single" w:sz="12" w:space="0" w:color="000000"/>
            </w:tcBorders>
          </w:tcPr>
          <w:p w:rsidR="00C3513D" w:rsidRPr="00293FA6" w:rsidRDefault="007E30C1" w:rsidP="00077AC3">
            <w:pPr>
              <w:widowControl w:val="0"/>
              <w:autoSpaceDE w:val="0"/>
              <w:autoSpaceDN w:val="0"/>
              <w:adjustRightInd w:val="0"/>
              <w:rPr>
                <w:rFonts w:cs="Arial"/>
                <w:color w:val="333333"/>
                <w:sz w:val="16"/>
                <w:szCs w:val="16"/>
              </w:rPr>
            </w:pPr>
          </w:p>
        </w:tc>
      </w:tr>
      <w:tr w:rsidR="00C3513D" w:rsidRPr="00293FA6" w:rsidTr="00077AC3">
        <w:tblPrEx>
          <w:tblCellMar>
            <w:top w:w="0" w:type="dxa"/>
            <w:bottom w:w="0" w:type="dxa"/>
          </w:tblCellMar>
        </w:tblPrEx>
        <w:trPr>
          <w:trHeight w:hRule="exact" w:val="325"/>
        </w:trPr>
        <w:tc>
          <w:tcPr>
            <w:tcW w:w="900" w:type="dxa"/>
            <w:tcBorders>
              <w:top w:val="single" w:sz="4" w:space="0" w:color="000000"/>
              <w:left w:val="single" w:sz="12" w:space="0" w:color="000000"/>
              <w:bottom w:val="single" w:sz="4" w:space="0" w:color="000000"/>
              <w:right w:val="single" w:sz="4" w:space="0" w:color="000000"/>
            </w:tcBorders>
          </w:tcPr>
          <w:p w:rsidR="00C3513D" w:rsidRPr="00293FA6" w:rsidRDefault="007E30C1" w:rsidP="00077AC3">
            <w:pPr>
              <w:widowControl w:val="0"/>
              <w:autoSpaceDE w:val="0"/>
              <w:autoSpaceDN w:val="0"/>
              <w:adjustRightInd w:val="0"/>
              <w:spacing w:before="46"/>
              <w:ind w:left="101"/>
              <w:jc w:val="center"/>
              <w:rPr>
                <w:rFonts w:cs="Arial"/>
                <w:color w:val="333333"/>
                <w:sz w:val="16"/>
                <w:szCs w:val="16"/>
              </w:rPr>
            </w:pPr>
            <w:r w:rsidRPr="00293FA6">
              <w:rPr>
                <w:rFonts w:cs="Arial"/>
                <w:color w:val="333333"/>
                <w:sz w:val="16"/>
                <w:szCs w:val="16"/>
              </w:rPr>
              <w:t>28</w:t>
            </w:r>
          </w:p>
        </w:tc>
        <w:tc>
          <w:tcPr>
            <w:tcW w:w="5040" w:type="dxa"/>
            <w:tcBorders>
              <w:top w:val="single" w:sz="4" w:space="0" w:color="000000"/>
              <w:left w:val="single" w:sz="4" w:space="0" w:color="000000"/>
              <w:bottom w:val="single" w:sz="4" w:space="0" w:color="000000"/>
              <w:right w:val="single" w:sz="4" w:space="0" w:color="000000"/>
            </w:tcBorders>
          </w:tcPr>
          <w:p w:rsidR="00C3513D" w:rsidRPr="00293FA6" w:rsidRDefault="007E30C1" w:rsidP="00077AC3">
            <w:pPr>
              <w:widowControl w:val="0"/>
              <w:autoSpaceDE w:val="0"/>
              <w:autoSpaceDN w:val="0"/>
              <w:adjustRightInd w:val="0"/>
              <w:spacing w:line="226" w:lineRule="exact"/>
              <w:ind w:left="502"/>
              <w:rPr>
                <w:rFonts w:cs="Arial"/>
                <w:color w:val="333333"/>
                <w:sz w:val="16"/>
                <w:szCs w:val="16"/>
              </w:rPr>
            </w:pPr>
            <w:r w:rsidRPr="00293FA6">
              <w:rPr>
                <w:rFonts w:cs="Arial"/>
                <w:color w:val="333333"/>
                <w:sz w:val="16"/>
                <w:szCs w:val="16"/>
              </w:rPr>
              <w:t>Source d’</w:t>
            </w:r>
            <w:r w:rsidRPr="00293FA6">
              <w:rPr>
                <w:rFonts w:cs="Arial"/>
                <w:color w:val="333333"/>
                <w:spacing w:val="-1"/>
                <w:sz w:val="16"/>
                <w:szCs w:val="16"/>
              </w:rPr>
              <w:t>e</w:t>
            </w:r>
            <w:r w:rsidRPr="00293FA6">
              <w:rPr>
                <w:rFonts w:cs="Arial"/>
                <w:color w:val="333333"/>
                <w:sz w:val="16"/>
                <w:szCs w:val="16"/>
              </w:rPr>
              <w:t>au</w:t>
            </w:r>
            <w:r w:rsidRPr="00293FA6">
              <w:rPr>
                <w:rFonts w:cs="Arial"/>
                <w:color w:val="333333"/>
                <w:spacing w:val="-1"/>
                <w:sz w:val="16"/>
                <w:szCs w:val="16"/>
              </w:rPr>
              <w:t xml:space="preserve"> </w:t>
            </w:r>
            <w:r w:rsidRPr="00293FA6">
              <w:rPr>
                <w:rFonts w:cs="Arial"/>
                <w:color w:val="333333"/>
                <w:sz w:val="16"/>
                <w:szCs w:val="16"/>
              </w:rPr>
              <w:t>2 (Oui/Non)</w:t>
            </w:r>
          </w:p>
        </w:tc>
        <w:tc>
          <w:tcPr>
            <w:tcW w:w="4140" w:type="dxa"/>
            <w:tcBorders>
              <w:top w:val="single" w:sz="4" w:space="0" w:color="000000"/>
              <w:left w:val="single" w:sz="4" w:space="0" w:color="000000"/>
              <w:bottom w:val="single" w:sz="4" w:space="0" w:color="000000"/>
              <w:right w:val="single" w:sz="12" w:space="0" w:color="000000"/>
            </w:tcBorders>
          </w:tcPr>
          <w:p w:rsidR="00C3513D" w:rsidRPr="00293FA6" w:rsidRDefault="007E30C1" w:rsidP="00077AC3">
            <w:pPr>
              <w:widowControl w:val="0"/>
              <w:autoSpaceDE w:val="0"/>
              <w:autoSpaceDN w:val="0"/>
              <w:adjustRightInd w:val="0"/>
              <w:rPr>
                <w:rFonts w:cs="Arial"/>
                <w:color w:val="333333"/>
                <w:sz w:val="16"/>
                <w:szCs w:val="16"/>
              </w:rPr>
            </w:pPr>
          </w:p>
        </w:tc>
      </w:tr>
      <w:tr w:rsidR="00C3513D" w:rsidRPr="00293FA6" w:rsidTr="00077AC3">
        <w:tblPrEx>
          <w:tblCellMar>
            <w:top w:w="0" w:type="dxa"/>
            <w:bottom w:w="0" w:type="dxa"/>
          </w:tblCellMar>
        </w:tblPrEx>
        <w:trPr>
          <w:trHeight w:hRule="exact" w:val="325"/>
        </w:trPr>
        <w:tc>
          <w:tcPr>
            <w:tcW w:w="900" w:type="dxa"/>
            <w:tcBorders>
              <w:top w:val="single" w:sz="4" w:space="0" w:color="000000"/>
              <w:left w:val="single" w:sz="12" w:space="0" w:color="000000"/>
              <w:bottom w:val="single" w:sz="4" w:space="0" w:color="000000"/>
              <w:right w:val="single" w:sz="4" w:space="0" w:color="000000"/>
            </w:tcBorders>
          </w:tcPr>
          <w:p w:rsidR="00C3513D" w:rsidRPr="00293FA6" w:rsidRDefault="007E30C1" w:rsidP="00077AC3">
            <w:pPr>
              <w:widowControl w:val="0"/>
              <w:autoSpaceDE w:val="0"/>
              <w:autoSpaceDN w:val="0"/>
              <w:adjustRightInd w:val="0"/>
              <w:spacing w:before="46"/>
              <w:ind w:left="101"/>
              <w:jc w:val="center"/>
              <w:rPr>
                <w:rFonts w:cs="Arial"/>
                <w:color w:val="333333"/>
                <w:sz w:val="16"/>
                <w:szCs w:val="16"/>
              </w:rPr>
            </w:pPr>
            <w:r w:rsidRPr="00293FA6">
              <w:rPr>
                <w:rFonts w:cs="Arial"/>
                <w:color w:val="333333"/>
                <w:sz w:val="16"/>
                <w:szCs w:val="16"/>
              </w:rPr>
              <w:t>29</w:t>
            </w:r>
          </w:p>
        </w:tc>
        <w:tc>
          <w:tcPr>
            <w:tcW w:w="5040" w:type="dxa"/>
            <w:tcBorders>
              <w:top w:val="single" w:sz="4" w:space="0" w:color="000000"/>
              <w:left w:val="single" w:sz="4" w:space="0" w:color="000000"/>
              <w:bottom w:val="single" w:sz="4" w:space="0" w:color="000000"/>
              <w:right w:val="single" w:sz="4" w:space="0" w:color="000000"/>
            </w:tcBorders>
          </w:tcPr>
          <w:p w:rsidR="00C3513D" w:rsidRPr="00293FA6" w:rsidRDefault="007E30C1" w:rsidP="00077AC3">
            <w:pPr>
              <w:widowControl w:val="0"/>
              <w:autoSpaceDE w:val="0"/>
              <w:autoSpaceDN w:val="0"/>
              <w:adjustRightInd w:val="0"/>
              <w:spacing w:line="226" w:lineRule="exact"/>
              <w:ind w:left="502"/>
              <w:rPr>
                <w:rFonts w:cs="Arial"/>
                <w:color w:val="333333"/>
                <w:sz w:val="16"/>
                <w:szCs w:val="16"/>
              </w:rPr>
            </w:pPr>
            <w:r w:rsidRPr="00293FA6">
              <w:rPr>
                <w:rFonts w:cs="Arial"/>
                <w:color w:val="333333"/>
                <w:sz w:val="16"/>
                <w:szCs w:val="16"/>
              </w:rPr>
              <w:t>Source d’</w:t>
            </w:r>
            <w:r w:rsidRPr="00293FA6">
              <w:rPr>
                <w:rFonts w:cs="Arial"/>
                <w:color w:val="333333"/>
                <w:spacing w:val="-1"/>
                <w:sz w:val="16"/>
                <w:szCs w:val="16"/>
              </w:rPr>
              <w:t>e</w:t>
            </w:r>
            <w:r w:rsidRPr="00293FA6">
              <w:rPr>
                <w:rFonts w:cs="Arial"/>
                <w:color w:val="333333"/>
                <w:sz w:val="16"/>
                <w:szCs w:val="16"/>
              </w:rPr>
              <w:t>au</w:t>
            </w:r>
            <w:r w:rsidRPr="00293FA6">
              <w:rPr>
                <w:rFonts w:cs="Arial"/>
                <w:color w:val="333333"/>
                <w:spacing w:val="-1"/>
                <w:sz w:val="16"/>
                <w:szCs w:val="16"/>
              </w:rPr>
              <w:t xml:space="preserve"> </w:t>
            </w:r>
            <w:r w:rsidRPr="00293FA6">
              <w:rPr>
                <w:rFonts w:cs="Arial"/>
                <w:color w:val="333333"/>
                <w:sz w:val="16"/>
                <w:szCs w:val="16"/>
              </w:rPr>
              <w:t>3 (Oui/Non)</w:t>
            </w:r>
          </w:p>
        </w:tc>
        <w:tc>
          <w:tcPr>
            <w:tcW w:w="4140" w:type="dxa"/>
            <w:tcBorders>
              <w:top w:val="single" w:sz="4" w:space="0" w:color="000000"/>
              <w:left w:val="single" w:sz="4" w:space="0" w:color="000000"/>
              <w:bottom w:val="single" w:sz="4" w:space="0" w:color="000000"/>
              <w:right w:val="single" w:sz="12" w:space="0" w:color="000000"/>
            </w:tcBorders>
          </w:tcPr>
          <w:p w:rsidR="00C3513D" w:rsidRPr="00293FA6" w:rsidRDefault="007E30C1" w:rsidP="00077AC3">
            <w:pPr>
              <w:widowControl w:val="0"/>
              <w:autoSpaceDE w:val="0"/>
              <w:autoSpaceDN w:val="0"/>
              <w:adjustRightInd w:val="0"/>
              <w:rPr>
                <w:rFonts w:cs="Arial"/>
                <w:color w:val="333333"/>
                <w:sz w:val="16"/>
                <w:szCs w:val="16"/>
              </w:rPr>
            </w:pPr>
          </w:p>
        </w:tc>
      </w:tr>
      <w:tr w:rsidR="00C3513D" w:rsidRPr="00293FA6" w:rsidTr="00077AC3">
        <w:tblPrEx>
          <w:tblCellMar>
            <w:top w:w="0" w:type="dxa"/>
            <w:bottom w:w="0" w:type="dxa"/>
          </w:tblCellMar>
        </w:tblPrEx>
        <w:trPr>
          <w:trHeight w:hRule="exact" w:val="325"/>
        </w:trPr>
        <w:tc>
          <w:tcPr>
            <w:tcW w:w="900" w:type="dxa"/>
            <w:tcBorders>
              <w:top w:val="single" w:sz="4" w:space="0" w:color="000000"/>
              <w:left w:val="single" w:sz="12" w:space="0" w:color="000000"/>
              <w:bottom w:val="single" w:sz="4" w:space="0" w:color="000000"/>
              <w:right w:val="single" w:sz="4" w:space="0" w:color="000000"/>
            </w:tcBorders>
          </w:tcPr>
          <w:p w:rsidR="00C3513D" w:rsidRPr="00293FA6" w:rsidRDefault="007E30C1" w:rsidP="00077AC3">
            <w:pPr>
              <w:widowControl w:val="0"/>
              <w:autoSpaceDE w:val="0"/>
              <w:autoSpaceDN w:val="0"/>
              <w:adjustRightInd w:val="0"/>
              <w:spacing w:before="46"/>
              <w:ind w:left="101"/>
              <w:jc w:val="center"/>
              <w:rPr>
                <w:rFonts w:cs="Arial"/>
                <w:color w:val="333333"/>
                <w:sz w:val="16"/>
                <w:szCs w:val="16"/>
              </w:rPr>
            </w:pPr>
            <w:r w:rsidRPr="00293FA6">
              <w:rPr>
                <w:rFonts w:cs="Arial"/>
                <w:color w:val="333333"/>
                <w:sz w:val="16"/>
                <w:szCs w:val="16"/>
              </w:rPr>
              <w:t>30</w:t>
            </w:r>
          </w:p>
        </w:tc>
        <w:tc>
          <w:tcPr>
            <w:tcW w:w="5040" w:type="dxa"/>
            <w:tcBorders>
              <w:top w:val="single" w:sz="4" w:space="0" w:color="000000"/>
              <w:left w:val="single" w:sz="4" w:space="0" w:color="000000"/>
              <w:bottom w:val="single" w:sz="4" w:space="0" w:color="000000"/>
              <w:right w:val="single" w:sz="4" w:space="0" w:color="000000"/>
            </w:tcBorders>
          </w:tcPr>
          <w:p w:rsidR="00C3513D" w:rsidRPr="00293FA6" w:rsidRDefault="007E30C1" w:rsidP="00077AC3">
            <w:pPr>
              <w:widowControl w:val="0"/>
              <w:autoSpaceDE w:val="0"/>
              <w:autoSpaceDN w:val="0"/>
              <w:adjustRightInd w:val="0"/>
              <w:spacing w:line="226" w:lineRule="exact"/>
              <w:ind w:left="502"/>
              <w:rPr>
                <w:rFonts w:cs="Arial"/>
                <w:color w:val="333333"/>
                <w:sz w:val="16"/>
                <w:szCs w:val="16"/>
              </w:rPr>
            </w:pPr>
            <w:r w:rsidRPr="00293FA6">
              <w:rPr>
                <w:rFonts w:cs="Arial"/>
                <w:color w:val="333333"/>
                <w:sz w:val="16"/>
                <w:szCs w:val="16"/>
              </w:rPr>
              <w:t>Source d’</w:t>
            </w:r>
            <w:r w:rsidRPr="00293FA6">
              <w:rPr>
                <w:rFonts w:cs="Arial"/>
                <w:color w:val="333333"/>
                <w:spacing w:val="-1"/>
                <w:sz w:val="16"/>
                <w:szCs w:val="16"/>
              </w:rPr>
              <w:t>e</w:t>
            </w:r>
            <w:r w:rsidRPr="00293FA6">
              <w:rPr>
                <w:rFonts w:cs="Arial"/>
                <w:color w:val="333333"/>
                <w:sz w:val="16"/>
                <w:szCs w:val="16"/>
              </w:rPr>
              <w:t>au</w:t>
            </w:r>
            <w:r w:rsidRPr="00293FA6">
              <w:rPr>
                <w:rFonts w:cs="Arial"/>
                <w:color w:val="333333"/>
                <w:spacing w:val="-1"/>
                <w:sz w:val="16"/>
                <w:szCs w:val="16"/>
              </w:rPr>
              <w:t xml:space="preserve"> </w:t>
            </w:r>
            <w:r w:rsidRPr="00293FA6">
              <w:rPr>
                <w:rFonts w:cs="Arial"/>
                <w:color w:val="333333"/>
                <w:sz w:val="16"/>
                <w:szCs w:val="16"/>
              </w:rPr>
              <w:t>4 (Oui/Non)</w:t>
            </w:r>
          </w:p>
        </w:tc>
        <w:tc>
          <w:tcPr>
            <w:tcW w:w="4140" w:type="dxa"/>
            <w:tcBorders>
              <w:top w:val="single" w:sz="4" w:space="0" w:color="000000"/>
              <w:left w:val="single" w:sz="4" w:space="0" w:color="000000"/>
              <w:bottom w:val="single" w:sz="4" w:space="0" w:color="000000"/>
              <w:right w:val="single" w:sz="12" w:space="0" w:color="000000"/>
            </w:tcBorders>
          </w:tcPr>
          <w:p w:rsidR="00C3513D" w:rsidRPr="00293FA6" w:rsidRDefault="007E30C1" w:rsidP="00077AC3">
            <w:pPr>
              <w:widowControl w:val="0"/>
              <w:autoSpaceDE w:val="0"/>
              <w:autoSpaceDN w:val="0"/>
              <w:adjustRightInd w:val="0"/>
              <w:rPr>
                <w:rFonts w:cs="Arial"/>
                <w:color w:val="333333"/>
                <w:sz w:val="16"/>
                <w:szCs w:val="16"/>
              </w:rPr>
            </w:pPr>
          </w:p>
        </w:tc>
      </w:tr>
      <w:tr w:rsidR="00C3513D" w:rsidRPr="00293FA6" w:rsidTr="00077AC3">
        <w:tblPrEx>
          <w:tblCellMar>
            <w:top w:w="0" w:type="dxa"/>
            <w:bottom w:w="0" w:type="dxa"/>
          </w:tblCellMar>
        </w:tblPrEx>
        <w:trPr>
          <w:trHeight w:hRule="exact" w:val="640"/>
        </w:trPr>
        <w:tc>
          <w:tcPr>
            <w:tcW w:w="900" w:type="dxa"/>
            <w:tcBorders>
              <w:top w:val="single" w:sz="4" w:space="0" w:color="000000"/>
              <w:left w:val="single" w:sz="12" w:space="0" w:color="000000"/>
              <w:bottom w:val="single" w:sz="4" w:space="0" w:color="000000"/>
              <w:right w:val="single" w:sz="4" w:space="0" w:color="000000"/>
            </w:tcBorders>
          </w:tcPr>
          <w:p w:rsidR="00C3513D" w:rsidRPr="00293FA6" w:rsidRDefault="007E30C1" w:rsidP="00077AC3">
            <w:pPr>
              <w:widowControl w:val="0"/>
              <w:autoSpaceDE w:val="0"/>
              <w:autoSpaceDN w:val="0"/>
              <w:adjustRightInd w:val="0"/>
              <w:spacing w:before="2" w:line="160" w:lineRule="exact"/>
              <w:jc w:val="center"/>
              <w:rPr>
                <w:rFonts w:cs="Arial"/>
                <w:color w:val="333333"/>
                <w:sz w:val="16"/>
                <w:szCs w:val="16"/>
              </w:rPr>
            </w:pPr>
          </w:p>
          <w:p w:rsidR="00C3513D" w:rsidRPr="00293FA6" w:rsidRDefault="007E30C1" w:rsidP="00077AC3">
            <w:pPr>
              <w:widowControl w:val="0"/>
              <w:autoSpaceDE w:val="0"/>
              <w:autoSpaceDN w:val="0"/>
              <w:adjustRightInd w:val="0"/>
              <w:spacing w:line="200" w:lineRule="exact"/>
              <w:jc w:val="center"/>
              <w:rPr>
                <w:rFonts w:cs="Arial"/>
                <w:color w:val="333333"/>
                <w:sz w:val="16"/>
                <w:szCs w:val="16"/>
              </w:rPr>
            </w:pPr>
          </w:p>
          <w:p w:rsidR="00C3513D" w:rsidRPr="00293FA6" w:rsidRDefault="007E30C1" w:rsidP="00077AC3">
            <w:pPr>
              <w:widowControl w:val="0"/>
              <w:autoSpaceDE w:val="0"/>
              <w:autoSpaceDN w:val="0"/>
              <w:adjustRightInd w:val="0"/>
              <w:ind w:left="101"/>
              <w:jc w:val="center"/>
              <w:rPr>
                <w:rFonts w:cs="Arial"/>
                <w:color w:val="333333"/>
                <w:sz w:val="16"/>
                <w:szCs w:val="16"/>
              </w:rPr>
            </w:pPr>
            <w:r w:rsidRPr="00293FA6">
              <w:rPr>
                <w:rFonts w:cs="Arial"/>
                <w:color w:val="333333"/>
                <w:sz w:val="16"/>
                <w:szCs w:val="16"/>
              </w:rPr>
              <w:t>31</w:t>
            </w:r>
          </w:p>
        </w:tc>
        <w:tc>
          <w:tcPr>
            <w:tcW w:w="5040" w:type="dxa"/>
            <w:tcBorders>
              <w:top w:val="single" w:sz="4" w:space="0" w:color="000000"/>
              <w:left w:val="single" w:sz="4" w:space="0" w:color="000000"/>
              <w:bottom w:val="single" w:sz="4" w:space="0" w:color="000000"/>
              <w:right w:val="single" w:sz="4" w:space="0" w:color="000000"/>
            </w:tcBorders>
          </w:tcPr>
          <w:p w:rsidR="00C3513D" w:rsidRPr="00293FA6" w:rsidRDefault="007E30C1" w:rsidP="00077AC3">
            <w:pPr>
              <w:widowControl w:val="0"/>
              <w:autoSpaceDE w:val="0"/>
              <w:autoSpaceDN w:val="0"/>
              <w:adjustRightInd w:val="0"/>
              <w:spacing w:line="226" w:lineRule="exact"/>
              <w:ind w:left="102"/>
              <w:rPr>
                <w:rFonts w:cs="Arial"/>
                <w:color w:val="333333"/>
                <w:sz w:val="16"/>
                <w:szCs w:val="16"/>
              </w:rPr>
            </w:pPr>
            <w:r w:rsidRPr="00293FA6">
              <w:rPr>
                <w:rFonts w:cs="Arial"/>
                <w:color w:val="333333"/>
                <w:sz w:val="16"/>
                <w:szCs w:val="16"/>
              </w:rPr>
              <w:t>Da</w:t>
            </w:r>
            <w:r w:rsidRPr="00293FA6">
              <w:rPr>
                <w:rFonts w:cs="Arial"/>
                <w:color w:val="333333"/>
                <w:spacing w:val="-1"/>
                <w:sz w:val="16"/>
                <w:szCs w:val="16"/>
              </w:rPr>
              <w:t>n</w:t>
            </w:r>
            <w:r w:rsidRPr="00293FA6">
              <w:rPr>
                <w:rFonts w:cs="Arial"/>
                <w:color w:val="333333"/>
                <w:sz w:val="16"/>
                <w:szCs w:val="16"/>
              </w:rPr>
              <w:t xml:space="preserve">s </w:t>
            </w:r>
            <w:r w:rsidRPr="00293FA6">
              <w:rPr>
                <w:rFonts w:cs="Arial"/>
                <w:color w:val="333333"/>
                <w:sz w:val="16"/>
                <w:szCs w:val="16"/>
              </w:rPr>
              <w:t>l</w:t>
            </w:r>
            <w:r w:rsidRPr="00293FA6">
              <w:rPr>
                <w:rFonts w:cs="Arial"/>
                <w:color w:val="333333"/>
                <w:spacing w:val="-1"/>
                <w:sz w:val="16"/>
                <w:szCs w:val="16"/>
              </w:rPr>
              <w:t>e</w:t>
            </w:r>
            <w:r w:rsidRPr="00293FA6">
              <w:rPr>
                <w:rFonts w:cs="Arial"/>
                <w:color w:val="333333"/>
                <w:sz w:val="16"/>
                <w:szCs w:val="16"/>
              </w:rPr>
              <w:t>s 3 j</w:t>
            </w:r>
            <w:r w:rsidRPr="00293FA6">
              <w:rPr>
                <w:rFonts w:cs="Arial"/>
                <w:color w:val="333333"/>
                <w:spacing w:val="-1"/>
                <w:sz w:val="16"/>
                <w:szCs w:val="16"/>
              </w:rPr>
              <w:t>o</w:t>
            </w:r>
            <w:r w:rsidRPr="00293FA6">
              <w:rPr>
                <w:rFonts w:cs="Arial"/>
                <w:color w:val="333333"/>
                <w:sz w:val="16"/>
                <w:szCs w:val="16"/>
              </w:rPr>
              <w:t xml:space="preserve">urs </w:t>
            </w:r>
            <w:r w:rsidRPr="00293FA6">
              <w:rPr>
                <w:rFonts w:cs="Arial"/>
                <w:color w:val="333333"/>
                <w:spacing w:val="-1"/>
                <w:sz w:val="16"/>
                <w:szCs w:val="16"/>
              </w:rPr>
              <w:t>p</w:t>
            </w:r>
            <w:r w:rsidRPr="00293FA6">
              <w:rPr>
                <w:rFonts w:cs="Arial"/>
                <w:color w:val="333333"/>
                <w:sz w:val="16"/>
                <w:szCs w:val="16"/>
              </w:rPr>
              <w:t>r</w:t>
            </w:r>
            <w:r w:rsidRPr="00293FA6">
              <w:rPr>
                <w:rFonts w:cs="Arial"/>
                <w:color w:val="333333"/>
                <w:spacing w:val="-1"/>
                <w:sz w:val="16"/>
                <w:szCs w:val="16"/>
              </w:rPr>
              <w:t>é</w:t>
            </w:r>
            <w:r w:rsidRPr="00293FA6">
              <w:rPr>
                <w:rFonts w:cs="Arial"/>
                <w:color w:val="333333"/>
                <w:spacing w:val="1"/>
                <w:sz w:val="16"/>
                <w:szCs w:val="16"/>
              </w:rPr>
              <w:t>c</w:t>
            </w:r>
            <w:r w:rsidRPr="00293FA6">
              <w:rPr>
                <w:rFonts w:cs="Arial"/>
                <w:color w:val="333333"/>
                <w:spacing w:val="-1"/>
                <w:sz w:val="16"/>
                <w:szCs w:val="16"/>
              </w:rPr>
              <w:t>é</w:t>
            </w:r>
            <w:r w:rsidRPr="00293FA6">
              <w:rPr>
                <w:rFonts w:cs="Arial"/>
                <w:color w:val="333333"/>
                <w:sz w:val="16"/>
                <w:szCs w:val="16"/>
              </w:rPr>
              <w:t>dant</w:t>
            </w:r>
            <w:r w:rsidRPr="00293FA6">
              <w:rPr>
                <w:rFonts w:cs="Arial"/>
                <w:color w:val="333333"/>
                <w:spacing w:val="-2"/>
                <w:sz w:val="16"/>
                <w:szCs w:val="16"/>
              </w:rPr>
              <w:t xml:space="preserve"> </w:t>
            </w:r>
            <w:r w:rsidRPr="00293FA6">
              <w:rPr>
                <w:rFonts w:cs="Arial"/>
                <w:color w:val="333333"/>
                <w:sz w:val="16"/>
                <w:szCs w:val="16"/>
              </w:rPr>
              <w:t xml:space="preserve">le début de </w:t>
            </w:r>
            <w:r w:rsidRPr="00293FA6">
              <w:rPr>
                <w:rFonts w:cs="Arial"/>
                <w:color w:val="333333"/>
                <w:spacing w:val="-1"/>
                <w:sz w:val="16"/>
                <w:szCs w:val="16"/>
              </w:rPr>
              <w:t>l</w:t>
            </w:r>
            <w:r w:rsidRPr="00293FA6">
              <w:rPr>
                <w:rFonts w:cs="Arial"/>
                <w:color w:val="333333"/>
                <w:sz w:val="16"/>
                <w:szCs w:val="16"/>
              </w:rPr>
              <w:t>a</w:t>
            </w:r>
          </w:p>
          <w:p w:rsidR="00C3513D" w:rsidRPr="00293FA6" w:rsidRDefault="007E30C1" w:rsidP="00077AC3">
            <w:pPr>
              <w:widowControl w:val="0"/>
              <w:autoSpaceDE w:val="0"/>
              <w:autoSpaceDN w:val="0"/>
              <w:adjustRightInd w:val="0"/>
              <w:spacing w:before="34"/>
              <w:ind w:left="102"/>
              <w:rPr>
                <w:rFonts w:cs="Arial"/>
                <w:color w:val="333333"/>
                <w:sz w:val="16"/>
                <w:szCs w:val="16"/>
              </w:rPr>
            </w:pPr>
            <w:r w:rsidRPr="00293FA6">
              <w:rPr>
                <w:rFonts w:cs="Arial"/>
                <w:color w:val="333333"/>
                <w:sz w:val="16"/>
                <w:szCs w:val="16"/>
              </w:rPr>
              <w:t xml:space="preserve">maladie, le </w:t>
            </w:r>
            <w:r w:rsidRPr="00293FA6">
              <w:rPr>
                <w:rFonts w:cs="Arial"/>
                <w:color w:val="333333"/>
                <w:spacing w:val="-1"/>
                <w:sz w:val="16"/>
                <w:szCs w:val="16"/>
              </w:rPr>
              <w:t>p</w:t>
            </w:r>
            <w:r w:rsidRPr="00293FA6">
              <w:rPr>
                <w:rFonts w:cs="Arial"/>
                <w:color w:val="333333"/>
                <w:sz w:val="16"/>
                <w:szCs w:val="16"/>
              </w:rPr>
              <w:t xml:space="preserve">atient a-t-il </w:t>
            </w:r>
            <w:r w:rsidRPr="00293FA6">
              <w:rPr>
                <w:rFonts w:cs="Arial"/>
                <w:color w:val="333333"/>
                <w:spacing w:val="-1"/>
                <w:sz w:val="16"/>
                <w:szCs w:val="16"/>
              </w:rPr>
              <w:t>m</w:t>
            </w:r>
            <w:r w:rsidRPr="00293FA6">
              <w:rPr>
                <w:rFonts w:cs="Arial"/>
                <w:color w:val="333333"/>
                <w:sz w:val="16"/>
                <w:szCs w:val="16"/>
              </w:rPr>
              <w:t>angé :</w:t>
            </w:r>
          </w:p>
        </w:tc>
        <w:tc>
          <w:tcPr>
            <w:tcW w:w="4140" w:type="dxa"/>
            <w:tcBorders>
              <w:top w:val="single" w:sz="4" w:space="0" w:color="000000"/>
              <w:left w:val="single" w:sz="4" w:space="0" w:color="000000"/>
              <w:bottom w:val="single" w:sz="4" w:space="0" w:color="000000"/>
              <w:right w:val="single" w:sz="12" w:space="0" w:color="000000"/>
            </w:tcBorders>
          </w:tcPr>
          <w:p w:rsidR="00C3513D" w:rsidRPr="00293FA6" w:rsidRDefault="007E30C1" w:rsidP="00077AC3">
            <w:pPr>
              <w:widowControl w:val="0"/>
              <w:autoSpaceDE w:val="0"/>
              <w:autoSpaceDN w:val="0"/>
              <w:adjustRightInd w:val="0"/>
              <w:rPr>
                <w:rFonts w:cs="Arial"/>
                <w:color w:val="333333"/>
                <w:sz w:val="16"/>
                <w:szCs w:val="16"/>
              </w:rPr>
            </w:pPr>
          </w:p>
        </w:tc>
      </w:tr>
      <w:tr w:rsidR="00C3513D" w:rsidRPr="00293FA6" w:rsidTr="00077AC3">
        <w:tblPrEx>
          <w:tblCellMar>
            <w:top w:w="0" w:type="dxa"/>
            <w:bottom w:w="0" w:type="dxa"/>
          </w:tblCellMar>
        </w:tblPrEx>
        <w:trPr>
          <w:trHeight w:hRule="exact" w:val="325"/>
        </w:trPr>
        <w:tc>
          <w:tcPr>
            <w:tcW w:w="900" w:type="dxa"/>
            <w:tcBorders>
              <w:top w:val="single" w:sz="4" w:space="0" w:color="000000"/>
              <w:left w:val="single" w:sz="12" w:space="0" w:color="000000"/>
              <w:bottom w:val="single" w:sz="4" w:space="0" w:color="000000"/>
              <w:right w:val="single" w:sz="4" w:space="0" w:color="000000"/>
            </w:tcBorders>
          </w:tcPr>
          <w:p w:rsidR="00C3513D" w:rsidRPr="00293FA6" w:rsidRDefault="007E30C1" w:rsidP="00077AC3">
            <w:pPr>
              <w:widowControl w:val="0"/>
              <w:autoSpaceDE w:val="0"/>
              <w:autoSpaceDN w:val="0"/>
              <w:adjustRightInd w:val="0"/>
              <w:spacing w:before="46"/>
              <w:ind w:left="101"/>
              <w:jc w:val="center"/>
              <w:rPr>
                <w:rFonts w:cs="Arial"/>
                <w:color w:val="333333"/>
                <w:sz w:val="16"/>
                <w:szCs w:val="16"/>
              </w:rPr>
            </w:pPr>
            <w:r w:rsidRPr="00293FA6">
              <w:rPr>
                <w:rFonts w:cs="Arial"/>
                <w:color w:val="333333"/>
                <w:sz w:val="16"/>
                <w:szCs w:val="16"/>
              </w:rPr>
              <w:t>32</w:t>
            </w:r>
          </w:p>
        </w:tc>
        <w:tc>
          <w:tcPr>
            <w:tcW w:w="5040" w:type="dxa"/>
            <w:tcBorders>
              <w:top w:val="single" w:sz="4" w:space="0" w:color="000000"/>
              <w:left w:val="single" w:sz="4" w:space="0" w:color="000000"/>
              <w:bottom w:val="single" w:sz="4" w:space="0" w:color="000000"/>
              <w:right w:val="single" w:sz="4" w:space="0" w:color="000000"/>
            </w:tcBorders>
          </w:tcPr>
          <w:p w:rsidR="00C3513D" w:rsidRPr="00293FA6" w:rsidRDefault="007E30C1" w:rsidP="00077AC3">
            <w:pPr>
              <w:widowControl w:val="0"/>
              <w:autoSpaceDE w:val="0"/>
              <w:autoSpaceDN w:val="0"/>
              <w:adjustRightInd w:val="0"/>
              <w:spacing w:line="226" w:lineRule="exact"/>
              <w:ind w:left="557"/>
              <w:rPr>
                <w:rFonts w:cs="Arial"/>
                <w:color w:val="333333"/>
                <w:sz w:val="16"/>
                <w:szCs w:val="16"/>
              </w:rPr>
            </w:pPr>
            <w:r w:rsidRPr="00293FA6">
              <w:rPr>
                <w:rFonts w:cs="Arial"/>
                <w:color w:val="333333"/>
                <w:sz w:val="16"/>
                <w:szCs w:val="16"/>
              </w:rPr>
              <w:t>Aliment 1 (</w:t>
            </w:r>
            <w:r w:rsidRPr="00293FA6">
              <w:rPr>
                <w:rFonts w:cs="Arial"/>
                <w:color w:val="333333"/>
                <w:spacing w:val="-1"/>
                <w:sz w:val="16"/>
                <w:szCs w:val="16"/>
              </w:rPr>
              <w:t>O</w:t>
            </w:r>
            <w:r w:rsidRPr="00293FA6">
              <w:rPr>
                <w:rFonts w:cs="Arial"/>
                <w:color w:val="333333"/>
                <w:sz w:val="16"/>
                <w:szCs w:val="16"/>
              </w:rPr>
              <w:t>ui/No</w:t>
            </w:r>
            <w:r w:rsidRPr="00293FA6">
              <w:rPr>
                <w:rFonts w:cs="Arial"/>
                <w:color w:val="333333"/>
                <w:spacing w:val="-1"/>
                <w:sz w:val="16"/>
                <w:szCs w:val="16"/>
              </w:rPr>
              <w:t>n</w:t>
            </w:r>
            <w:r w:rsidRPr="00293FA6">
              <w:rPr>
                <w:rFonts w:cs="Arial"/>
                <w:color w:val="333333"/>
                <w:sz w:val="16"/>
                <w:szCs w:val="16"/>
              </w:rPr>
              <w:t>)</w:t>
            </w:r>
          </w:p>
        </w:tc>
        <w:tc>
          <w:tcPr>
            <w:tcW w:w="4140" w:type="dxa"/>
            <w:tcBorders>
              <w:top w:val="single" w:sz="4" w:space="0" w:color="000000"/>
              <w:left w:val="single" w:sz="4" w:space="0" w:color="000000"/>
              <w:bottom w:val="single" w:sz="4" w:space="0" w:color="000000"/>
              <w:right w:val="single" w:sz="12" w:space="0" w:color="000000"/>
            </w:tcBorders>
          </w:tcPr>
          <w:p w:rsidR="00C3513D" w:rsidRPr="00293FA6" w:rsidRDefault="007E30C1" w:rsidP="00077AC3">
            <w:pPr>
              <w:widowControl w:val="0"/>
              <w:autoSpaceDE w:val="0"/>
              <w:autoSpaceDN w:val="0"/>
              <w:adjustRightInd w:val="0"/>
              <w:rPr>
                <w:rFonts w:cs="Arial"/>
                <w:color w:val="333333"/>
                <w:sz w:val="16"/>
                <w:szCs w:val="16"/>
              </w:rPr>
            </w:pPr>
          </w:p>
        </w:tc>
      </w:tr>
      <w:tr w:rsidR="00C3513D" w:rsidRPr="00293FA6" w:rsidTr="00077AC3">
        <w:tblPrEx>
          <w:tblCellMar>
            <w:top w:w="0" w:type="dxa"/>
            <w:bottom w:w="0" w:type="dxa"/>
          </w:tblCellMar>
        </w:tblPrEx>
        <w:trPr>
          <w:trHeight w:hRule="exact" w:val="325"/>
        </w:trPr>
        <w:tc>
          <w:tcPr>
            <w:tcW w:w="900" w:type="dxa"/>
            <w:tcBorders>
              <w:top w:val="single" w:sz="4" w:space="0" w:color="000000"/>
              <w:left w:val="single" w:sz="12" w:space="0" w:color="000000"/>
              <w:bottom w:val="single" w:sz="4" w:space="0" w:color="000000"/>
              <w:right w:val="single" w:sz="4" w:space="0" w:color="000000"/>
            </w:tcBorders>
          </w:tcPr>
          <w:p w:rsidR="00C3513D" w:rsidRPr="00293FA6" w:rsidRDefault="007E30C1" w:rsidP="00077AC3">
            <w:pPr>
              <w:widowControl w:val="0"/>
              <w:autoSpaceDE w:val="0"/>
              <w:autoSpaceDN w:val="0"/>
              <w:adjustRightInd w:val="0"/>
              <w:spacing w:before="46"/>
              <w:ind w:left="101"/>
              <w:jc w:val="center"/>
              <w:rPr>
                <w:rFonts w:cs="Arial"/>
                <w:color w:val="333333"/>
                <w:sz w:val="16"/>
                <w:szCs w:val="16"/>
              </w:rPr>
            </w:pPr>
            <w:r w:rsidRPr="00293FA6">
              <w:rPr>
                <w:rFonts w:cs="Arial"/>
                <w:color w:val="333333"/>
                <w:sz w:val="16"/>
                <w:szCs w:val="16"/>
              </w:rPr>
              <w:t>33</w:t>
            </w:r>
          </w:p>
        </w:tc>
        <w:tc>
          <w:tcPr>
            <w:tcW w:w="5040" w:type="dxa"/>
            <w:tcBorders>
              <w:top w:val="single" w:sz="4" w:space="0" w:color="000000"/>
              <w:left w:val="single" w:sz="4" w:space="0" w:color="000000"/>
              <w:bottom w:val="single" w:sz="4" w:space="0" w:color="000000"/>
              <w:right w:val="single" w:sz="4" w:space="0" w:color="000000"/>
            </w:tcBorders>
          </w:tcPr>
          <w:p w:rsidR="00C3513D" w:rsidRPr="00293FA6" w:rsidRDefault="007E30C1" w:rsidP="00077AC3">
            <w:pPr>
              <w:widowControl w:val="0"/>
              <w:autoSpaceDE w:val="0"/>
              <w:autoSpaceDN w:val="0"/>
              <w:adjustRightInd w:val="0"/>
              <w:spacing w:line="226" w:lineRule="exact"/>
              <w:ind w:left="557"/>
              <w:rPr>
                <w:rFonts w:cs="Arial"/>
                <w:color w:val="333333"/>
                <w:sz w:val="16"/>
                <w:szCs w:val="16"/>
              </w:rPr>
            </w:pPr>
            <w:r w:rsidRPr="00293FA6">
              <w:rPr>
                <w:rFonts w:cs="Arial"/>
                <w:color w:val="333333"/>
                <w:sz w:val="16"/>
                <w:szCs w:val="16"/>
              </w:rPr>
              <w:t>Aliment 2 (</w:t>
            </w:r>
            <w:r w:rsidRPr="00293FA6">
              <w:rPr>
                <w:rFonts w:cs="Arial"/>
                <w:color w:val="333333"/>
                <w:spacing w:val="-1"/>
                <w:sz w:val="16"/>
                <w:szCs w:val="16"/>
              </w:rPr>
              <w:t>O</w:t>
            </w:r>
            <w:r w:rsidRPr="00293FA6">
              <w:rPr>
                <w:rFonts w:cs="Arial"/>
                <w:color w:val="333333"/>
                <w:sz w:val="16"/>
                <w:szCs w:val="16"/>
              </w:rPr>
              <w:t>ui/No</w:t>
            </w:r>
            <w:r w:rsidRPr="00293FA6">
              <w:rPr>
                <w:rFonts w:cs="Arial"/>
                <w:color w:val="333333"/>
                <w:spacing w:val="-1"/>
                <w:sz w:val="16"/>
                <w:szCs w:val="16"/>
              </w:rPr>
              <w:t>n</w:t>
            </w:r>
            <w:r w:rsidRPr="00293FA6">
              <w:rPr>
                <w:rFonts w:cs="Arial"/>
                <w:color w:val="333333"/>
                <w:sz w:val="16"/>
                <w:szCs w:val="16"/>
              </w:rPr>
              <w:t>)</w:t>
            </w:r>
          </w:p>
        </w:tc>
        <w:tc>
          <w:tcPr>
            <w:tcW w:w="4140" w:type="dxa"/>
            <w:tcBorders>
              <w:top w:val="single" w:sz="4" w:space="0" w:color="000000"/>
              <w:left w:val="single" w:sz="4" w:space="0" w:color="000000"/>
              <w:bottom w:val="single" w:sz="4" w:space="0" w:color="000000"/>
              <w:right w:val="single" w:sz="12" w:space="0" w:color="000000"/>
            </w:tcBorders>
          </w:tcPr>
          <w:p w:rsidR="00C3513D" w:rsidRPr="00293FA6" w:rsidRDefault="007E30C1" w:rsidP="00077AC3">
            <w:pPr>
              <w:widowControl w:val="0"/>
              <w:autoSpaceDE w:val="0"/>
              <w:autoSpaceDN w:val="0"/>
              <w:adjustRightInd w:val="0"/>
              <w:rPr>
                <w:rFonts w:cs="Arial"/>
                <w:color w:val="333333"/>
                <w:sz w:val="16"/>
                <w:szCs w:val="16"/>
              </w:rPr>
            </w:pPr>
          </w:p>
        </w:tc>
      </w:tr>
      <w:tr w:rsidR="00C3513D" w:rsidRPr="00293FA6" w:rsidTr="00077AC3">
        <w:tblPrEx>
          <w:tblCellMar>
            <w:top w:w="0" w:type="dxa"/>
            <w:bottom w:w="0" w:type="dxa"/>
          </w:tblCellMar>
        </w:tblPrEx>
        <w:trPr>
          <w:trHeight w:hRule="exact" w:val="325"/>
        </w:trPr>
        <w:tc>
          <w:tcPr>
            <w:tcW w:w="900" w:type="dxa"/>
            <w:tcBorders>
              <w:top w:val="single" w:sz="4" w:space="0" w:color="000000"/>
              <w:left w:val="single" w:sz="12" w:space="0" w:color="000000"/>
              <w:bottom w:val="single" w:sz="4" w:space="0" w:color="000000"/>
              <w:right w:val="single" w:sz="4" w:space="0" w:color="000000"/>
            </w:tcBorders>
          </w:tcPr>
          <w:p w:rsidR="00C3513D" w:rsidRPr="00293FA6" w:rsidRDefault="007E30C1" w:rsidP="00077AC3">
            <w:pPr>
              <w:widowControl w:val="0"/>
              <w:autoSpaceDE w:val="0"/>
              <w:autoSpaceDN w:val="0"/>
              <w:adjustRightInd w:val="0"/>
              <w:spacing w:before="46"/>
              <w:ind w:left="101"/>
              <w:jc w:val="center"/>
              <w:rPr>
                <w:rFonts w:cs="Arial"/>
                <w:color w:val="333333"/>
                <w:sz w:val="16"/>
                <w:szCs w:val="16"/>
              </w:rPr>
            </w:pPr>
            <w:r w:rsidRPr="00293FA6">
              <w:rPr>
                <w:rFonts w:cs="Arial"/>
                <w:color w:val="333333"/>
                <w:sz w:val="16"/>
                <w:szCs w:val="16"/>
              </w:rPr>
              <w:t>34</w:t>
            </w:r>
          </w:p>
        </w:tc>
        <w:tc>
          <w:tcPr>
            <w:tcW w:w="5040" w:type="dxa"/>
            <w:tcBorders>
              <w:top w:val="single" w:sz="4" w:space="0" w:color="000000"/>
              <w:left w:val="single" w:sz="4" w:space="0" w:color="000000"/>
              <w:bottom w:val="single" w:sz="4" w:space="0" w:color="000000"/>
              <w:right w:val="single" w:sz="4" w:space="0" w:color="000000"/>
            </w:tcBorders>
          </w:tcPr>
          <w:p w:rsidR="00C3513D" w:rsidRPr="00293FA6" w:rsidRDefault="007E30C1" w:rsidP="00077AC3">
            <w:pPr>
              <w:widowControl w:val="0"/>
              <w:autoSpaceDE w:val="0"/>
              <w:autoSpaceDN w:val="0"/>
              <w:adjustRightInd w:val="0"/>
              <w:spacing w:line="226" w:lineRule="exact"/>
              <w:ind w:left="557"/>
              <w:rPr>
                <w:rFonts w:cs="Arial"/>
                <w:color w:val="333333"/>
                <w:sz w:val="16"/>
                <w:szCs w:val="16"/>
              </w:rPr>
            </w:pPr>
            <w:r w:rsidRPr="00293FA6">
              <w:rPr>
                <w:rFonts w:cs="Arial"/>
                <w:color w:val="333333"/>
                <w:sz w:val="16"/>
                <w:szCs w:val="16"/>
              </w:rPr>
              <w:t>Aliment 3 (</w:t>
            </w:r>
            <w:r w:rsidRPr="00293FA6">
              <w:rPr>
                <w:rFonts w:cs="Arial"/>
                <w:color w:val="333333"/>
                <w:spacing w:val="-1"/>
                <w:sz w:val="16"/>
                <w:szCs w:val="16"/>
              </w:rPr>
              <w:t>O</w:t>
            </w:r>
            <w:r w:rsidRPr="00293FA6">
              <w:rPr>
                <w:rFonts w:cs="Arial"/>
                <w:color w:val="333333"/>
                <w:sz w:val="16"/>
                <w:szCs w:val="16"/>
              </w:rPr>
              <w:t>ui/No</w:t>
            </w:r>
            <w:r w:rsidRPr="00293FA6">
              <w:rPr>
                <w:rFonts w:cs="Arial"/>
                <w:color w:val="333333"/>
                <w:spacing w:val="-1"/>
                <w:sz w:val="16"/>
                <w:szCs w:val="16"/>
              </w:rPr>
              <w:t>n</w:t>
            </w:r>
            <w:r w:rsidRPr="00293FA6">
              <w:rPr>
                <w:rFonts w:cs="Arial"/>
                <w:color w:val="333333"/>
                <w:sz w:val="16"/>
                <w:szCs w:val="16"/>
              </w:rPr>
              <w:t>)</w:t>
            </w:r>
          </w:p>
        </w:tc>
        <w:tc>
          <w:tcPr>
            <w:tcW w:w="4140" w:type="dxa"/>
            <w:tcBorders>
              <w:top w:val="single" w:sz="4" w:space="0" w:color="000000"/>
              <w:left w:val="single" w:sz="4" w:space="0" w:color="000000"/>
              <w:bottom w:val="single" w:sz="4" w:space="0" w:color="000000"/>
              <w:right w:val="single" w:sz="12" w:space="0" w:color="000000"/>
            </w:tcBorders>
          </w:tcPr>
          <w:p w:rsidR="00C3513D" w:rsidRPr="00293FA6" w:rsidRDefault="007E30C1" w:rsidP="00077AC3">
            <w:pPr>
              <w:widowControl w:val="0"/>
              <w:autoSpaceDE w:val="0"/>
              <w:autoSpaceDN w:val="0"/>
              <w:adjustRightInd w:val="0"/>
              <w:rPr>
                <w:rFonts w:cs="Arial"/>
                <w:color w:val="333333"/>
                <w:sz w:val="16"/>
                <w:szCs w:val="16"/>
              </w:rPr>
            </w:pPr>
          </w:p>
        </w:tc>
      </w:tr>
      <w:tr w:rsidR="00C3513D" w:rsidRPr="00293FA6" w:rsidTr="00077AC3">
        <w:tblPrEx>
          <w:tblCellMar>
            <w:top w:w="0" w:type="dxa"/>
            <w:bottom w:w="0" w:type="dxa"/>
          </w:tblCellMar>
        </w:tblPrEx>
        <w:trPr>
          <w:trHeight w:hRule="exact" w:val="325"/>
        </w:trPr>
        <w:tc>
          <w:tcPr>
            <w:tcW w:w="900" w:type="dxa"/>
            <w:tcBorders>
              <w:top w:val="single" w:sz="4" w:space="0" w:color="000000"/>
              <w:left w:val="single" w:sz="12" w:space="0" w:color="000000"/>
              <w:bottom w:val="single" w:sz="4" w:space="0" w:color="000000"/>
              <w:right w:val="single" w:sz="4" w:space="0" w:color="000000"/>
            </w:tcBorders>
          </w:tcPr>
          <w:p w:rsidR="00C3513D" w:rsidRPr="00293FA6" w:rsidRDefault="007E30C1" w:rsidP="00077AC3">
            <w:pPr>
              <w:widowControl w:val="0"/>
              <w:autoSpaceDE w:val="0"/>
              <w:autoSpaceDN w:val="0"/>
              <w:adjustRightInd w:val="0"/>
              <w:spacing w:before="46"/>
              <w:ind w:left="101"/>
              <w:jc w:val="center"/>
              <w:rPr>
                <w:rFonts w:cs="Arial"/>
                <w:color w:val="333333"/>
                <w:sz w:val="16"/>
                <w:szCs w:val="16"/>
              </w:rPr>
            </w:pPr>
            <w:r w:rsidRPr="00293FA6">
              <w:rPr>
                <w:rFonts w:cs="Arial"/>
                <w:color w:val="333333"/>
                <w:sz w:val="16"/>
                <w:szCs w:val="16"/>
              </w:rPr>
              <w:t>35</w:t>
            </w:r>
          </w:p>
        </w:tc>
        <w:tc>
          <w:tcPr>
            <w:tcW w:w="5040" w:type="dxa"/>
            <w:tcBorders>
              <w:top w:val="single" w:sz="4" w:space="0" w:color="000000"/>
              <w:left w:val="single" w:sz="4" w:space="0" w:color="000000"/>
              <w:bottom w:val="single" w:sz="4" w:space="0" w:color="000000"/>
              <w:right w:val="single" w:sz="4" w:space="0" w:color="000000"/>
            </w:tcBorders>
          </w:tcPr>
          <w:p w:rsidR="00C3513D" w:rsidRPr="00293FA6" w:rsidRDefault="007E30C1" w:rsidP="00077AC3">
            <w:pPr>
              <w:widowControl w:val="0"/>
              <w:autoSpaceDE w:val="0"/>
              <w:autoSpaceDN w:val="0"/>
              <w:adjustRightInd w:val="0"/>
              <w:spacing w:line="226" w:lineRule="exact"/>
              <w:ind w:left="557"/>
              <w:rPr>
                <w:rFonts w:cs="Arial"/>
                <w:color w:val="333333"/>
                <w:sz w:val="16"/>
                <w:szCs w:val="16"/>
              </w:rPr>
            </w:pPr>
            <w:r w:rsidRPr="00293FA6">
              <w:rPr>
                <w:rFonts w:cs="Arial"/>
                <w:color w:val="333333"/>
                <w:sz w:val="16"/>
                <w:szCs w:val="16"/>
              </w:rPr>
              <w:t>Aliment 4 (</w:t>
            </w:r>
            <w:r w:rsidRPr="00293FA6">
              <w:rPr>
                <w:rFonts w:cs="Arial"/>
                <w:color w:val="333333"/>
                <w:spacing w:val="-1"/>
                <w:sz w:val="16"/>
                <w:szCs w:val="16"/>
              </w:rPr>
              <w:t>O</w:t>
            </w:r>
            <w:r w:rsidRPr="00293FA6">
              <w:rPr>
                <w:rFonts w:cs="Arial"/>
                <w:color w:val="333333"/>
                <w:sz w:val="16"/>
                <w:szCs w:val="16"/>
              </w:rPr>
              <w:t>ui/No</w:t>
            </w:r>
            <w:r w:rsidRPr="00293FA6">
              <w:rPr>
                <w:rFonts w:cs="Arial"/>
                <w:color w:val="333333"/>
                <w:spacing w:val="-1"/>
                <w:sz w:val="16"/>
                <w:szCs w:val="16"/>
              </w:rPr>
              <w:t>n</w:t>
            </w:r>
            <w:r w:rsidRPr="00293FA6">
              <w:rPr>
                <w:rFonts w:cs="Arial"/>
                <w:color w:val="333333"/>
                <w:sz w:val="16"/>
                <w:szCs w:val="16"/>
              </w:rPr>
              <w:t>)</w:t>
            </w:r>
          </w:p>
        </w:tc>
        <w:tc>
          <w:tcPr>
            <w:tcW w:w="4140" w:type="dxa"/>
            <w:tcBorders>
              <w:top w:val="single" w:sz="4" w:space="0" w:color="000000"/>
              <w:left w:val="single" w:sz="4" w:space="0" w:color="000000"/>
              <w:bottom w:val="single" w:sz="4" w:space="0" w:color="000000"/>
              <w:right w:val="single" w:sz="12" w:space="0" w:color="000000"/>
            </w:tcBorders>
          </w:tcPr>
          <w:p w:rsidR="00C3513D" w:rsidRPr="00293FA6" w:rsidRDefault="007E30C1" w:rsidP="00077AC3">
            <w:pPr>
              <w:widowControl w:val="0"/>
              <w:autoSpaceDE w:val="0"/>
              <w:autoSpaceDN w:val="0"/>
              <w:adjustRightInd w:val="0"/>
              <w:rPr>
                <w:rFonts w:cs="Arial"/>
                <w:color w:val="333333"/>
                <w:sz w:val="16"/>
                <w:szCs w:val="16"/>
              </w:rPr>
            </w:pPr>
          </w:p>
        </w:tc>
      </w:tr>
      <w:tr w:rsidR="00C3513D" w:rsidRPr="00293FA6" w:rsidTr="00077AC3">
        <w:tblPrEx>
          <w:tblCellMar>
            <w:top w:w="0" w:type="dxa"/>
            <w:bottom w:w="0" w:type="dxa"/>
          </w:tblCellMar>
        </w:tblPrEx>
        <w:trPr>
          <w:trHeight w:hRule="exact" w:val="324"/>
        </w:trPr>
        <w:tc>
          <w:tcPr>
            <w:tcW w:w="900" w:type="dxa"/>
            <w:tcBorders>
              <w:top w:val="single" w:sz="4" w:space="0" w:color="000000"/>
              <w:left w:val="single" w:sz="12" w:space="0" w:color="000000"/>
              <w:bottom w:val="single" w:sz="4" w:space="0" w:color="000000"/>
              <w:right w:val="single" w:sz="4" w:space="0" w:color="000000"/>
            </w:tcBorders>
          </w:tcPr>
          <w:p w:rsidR="00C3513D" w:rsidRPr="00293FA6" w:rsidRDefault="007E30C1" w:rsidP="00077AC3">
            <w:pPr>
              <w:widowControl w:val="0"/>
              <w:autoSpaceDE w:val="0"/>
              <w:autoSpaceDN w:val="0"/>
              <w:adjustRightInd w:val="0"/>
              <w:spacing w:before="46"/>
              <w:ind w:left="101"/>
              <w:jc w:val="center"/>
              <w:rPr>
                <w:rFonts w:cs="Arial"/>
                <w:color w:val="333333"/>
                <w:sz w:val="16"/>
                <w:szCs w:val="16"/>
              </w:rPr>
            </w:pPr>
            <w:r w:rsidRPr="00293FA6">
              <w:rPr>
                <w:rFonts w:cs="Arial"/>
                <w:color w:val="333333"/>
                <w:sz w:val="16"/>
                <w:szCs w:val="16"/>
              </w:rPr>
              <w:t>36</w:t>
            </w:r>
          </w:p>
        </w:tc>
        <w:tc>
          <w:tcPr>
            <w:tcW w:w="5040" w:type="dxa"/>
            <w:tcBorders>
              <w:top w:val="single" w:sz="4" w:space="0" w:color="000000"/>
              <w:left w:val="single" w:sz="4" w:space="0" w:color="000000"/>
              <w:bottom w:val="single" w:sz="4" w:space="0" w:color="000000"/>
              <w:right w:val="single" w:sz="4" w:space="0" w:color="000000"/>
            </w:tcBorders>
          </w:tcPr>
          <w:p w:rsidR="00C3513D" w:rsidRPr="00293FA6" w:rsidRDefault="007E30C1" w:rsidP="00077AC3">
            <w:pPr>
              <w:widowControl w:val="0"/>
              <w:autoSpaceDE w:val="0"/>
              <w:autoSpaceDN w:val="0"/>
              <w:adjustRightInd w:val="0"/>
              <w:spacing w:line="226" w:lineRule="exact"/>
              <w:ind w:left="557"/>
              <w:rPr>
                <w:rFonts w:cs="Arial"/>
                <w:color w:val="333333"/>
                <w:sz w:val="16"/>
                <w:szCs w:val="16"/>
              </w:rPr>
            </w:pPr>
            <w:r w:rsidRPr="00293FA6">
              <w:rPr>
                <w:rFonts w:cs="Arial"/>
                <w:color w:val="333333"/>
                <w:sz w:val="16"/>
                <w:szCs w:val="16"/>
              </w:rPr>
              <w:t>Aliment 5 (</w:t>
            </w:r>
            <w:r w:rsidRPr="00293FA6">
              <w:rPr>
                <w:rFonts w:cs="Arial"/>
                <w:color w:val="333333"/>
                <w:spacing w:val="-1"/>
                <w:sz w:val="16"/>
                <w:szCs w:val="16"/>
              </w:rPr>
              <w:t>O</w:t>
            </w:r>
            <w:r w:rsidRPr="00293FA6">
              <w:rPr>
                <w:rFonts w:cs="Arial"/>
                <w:color w:val="333333"/>
                <w:sz w:val="16"/>
                <w:szCs w:val="16"/>
              </w:rPr>
              <w:t>ui/No</w:t>
            </w:r>
            <w:r w:rsidRPr="00293FA6">
              <w:rPr>
                <w:rFonts w:cs="Arial"/>
                <w:color w:val="333333"/>
                <w:spacing w:val="-1"/>
                <w:sz w:val="16"/>
                <w:szCs w:val="16"/>
              </w:rPr>
              <w:t>n</w:t>
            </w:r>
            <w:r w:rsidRPr="00293FA6">
              <w:rPr>
                <w:rFonts w:cs="Arial"/>
                <w:color w:val="333333"/>
                <w:sz w:val="16"/>
                <w:szCs w:val="16"/>
              </w:rPr>
              <w:t>)</w:t>
            </w:r>
          </w:p>
        </w:tc>
        <w:tc>
          <w:tcPr>
            <w:tcW w:w="4140" w:type="dxa"/>
            <w:tcBorders>
              <w:top w:val="single" w:sz="4" w:space="0" w:color="000000"/>
              <w:left w:val="single" w:sz="4" w:space="0" w:color="000000"/>
              <w:bottom w:val="single" w:sz="4" w:space="0" w:color="000000"/>
              <w:right w:val="single" w:sz="12" w:space="0" w:color="000000"/>
            </w:tcBorders>
          </w:tcPr>
          <w:p w:rsidR="00C3513D" w:rsidRPr="00293FA6" w:rsidRDefault="007E30C1" w:rsidP="00077AC3">
            <w:pPr>
              <w:widowControl w:val="0"/>
              <w:autoSpaceDE w:val="0"/>
              <w:autoSpaceDN w:val="0"/>
              <w:adjustRightInd w:val="0"/>
              <w:rPr>
                <w:rFonts w:cs="Arial"/>
                <w:color w:val="333333"/>
                <w:sz w:val="16"/>
                <w:szCs w:val="16"/>
              </w:rPr>
            </w:pPr>
          </w:p>
        </w:tc>
      </w:tr>
      <w:tr w:rsidR="00C3513D" w:rsidRPr="00293FA6" w:rsidTr="00077AC3">
        <w:tblPrEx>
          <w:tblCellMar>
            <w:top w:w="0" w:type="dxa"/>
            <w:bottom w:w="0" w:type="dxa"/>
          </w:tblCellMar>
        </w:tblPrEx>
        <w:trPr>
          <w:trHeight w:hRule="exact" w:val="641"/>
        </w:trPr>
        <w:tc>
          <w:tcPr>
            <w:tcW w:w="900" w:type="dxa"/>
            <w:tcBorders>
              <w:top w:val="single" w:sz="4" w:space="0" w:color="000000"/>
              <w:left w:val="single" w:sz="12" w:space="0" w:color="000000"/>
              <w:bottom w:val="single" w:sz="4" w:space="0" w:color="000000"/>
              <w:right w:val="single" w:sz="4" w:space="0" w:color="000000"/>
            </w:tcBorders>
          </w:tcPr>
          <w:p w:rsidR="00C3513D" w:rsidRPr="00293FA6" w:rsidRDefault="007E30C1" w:rsidP="00077AC3">
            <w:pPr>
              <w:widowControl w:val="0"/>
              <w:autoSpaceDE w:val="0"/>
              <w:autoSpaceDN w:val="0"/>
              <w:adjustRightInd w:val="0"/>
              <w:spacing w:before="2" w:line="160" w:lineRule="exact"/>
              <w:jc w:val="center"/>
              <w:rPr>
                <w:rFonts w:cs="Arial"/>
                <w:color w:val="333333"/>
                <w:sz w:val="16"/>
                <w:szCs w:val="16"/>
              </w:rPr>
            </w:pPr>
          </w:p>
          <w:p w:rsidR="00C3513D" w:rsidRPr="00293FA6" w:rsidRDefault="007E30C1" w:rsidP="00077AC3">
            <w:pPr>
              <w:widowControl w:val="0"/>
              <w:autoSpaceDE w:val="0"/>
              <w:autoSpaceDN w:val="0"/>
              <w:adjustRightInd w:val="0"/>
              <w:spacing w:line="200" w:lineRule="exact"/>
              <w:jc w:val="center"/>
              <w:rPr>
                <w:rFonts w:cs="Arial"/>
                <w:color w:val="333333"/>
                <w:sz w:val="16"/>
                <w:szCs w:val="16"/>
              </w:rPr>
            </w:pPr>
          </w:p>
          <w:p w:rsidR="00C3513D" w:rsidRPr="00293FA6" w:rsidRDefault="007E30C1" w:rsidP="00077AC3">
            <w:pPr>
              <w:widowControl w:val="0"/>
              <w:autoSpaceDE w:val="0"/>
              <w:autoSpaceDN w:val="0"/>
              <w:adjustRightInd w:val="0"/>
              <w:ind w:left="101"/>
              <w:jc w:val="center"/>
              <w:rPr>
                <w:rFonts w:cs="Arial"/>
                <w:color w:val="333333"/>
                <w:sz w:val="16"/>
                <w:szCs w:val="16"/>
              </w:rPr>
            </w:pPr>
            <w:r w:rsidRPr="00293FA6">
              <w:rPr>
                <w:rFonts w:cs="Arial"/>
                <w:color w:val="333333"/>
                <w:sz w:val="16"/>
                <w:szCs w:val="16"/>
              </w:rPr>
              <w:t>37</w:t>
            </w:r>
          </w:p>
        </w:tc>
        <w:tc>
          <w:tcPr>
            <w:tcW w:w="5040" w:type="dxa"/>
            <w:tcBorders>
              <w:top w:val="single" w:sz="4" w:space="0" w:color="000000"/>
              <w:left w:val="single" w:sz="4" w:space="0" w:color="000000"/>
              <w:bottom w:val="single" w:sz="4" w:space="0" w:color="000000"/>
              <w:right w:val="single" w:sz="4" w:space="0" w:color="000000"/>
            </w:tcBorders>
          </w:tcPr>
          <w:p w:rsidR="00C3513D" w:rsidRPr="00293FA6" w:rsidRDefault="007E30C1" w:rsidP="00077AC3">
            <w:pPr>
              <w:widowControl w:val="0"/>
              <w:autoSpaceDE w:val="0"/>
              <w:autoSpaceDN w:val="0"/>
              <w:adjustRightInd w:val="0"/>
              <w:spacing w:line="226" w:lineRule="exact"/>
              <w:ind w:left="102"/>
              <w:rPr>
                <w:rFonts w:cs="Arial"/>
                <w:color w:val="333333"/>
                <w:sz w:val="16"/>
                <w:szCs w:val="16"/>
              </w:rPr>
            </w:pPr>
            <w:r w:rsidRPr="00293FA6">
              <w:rPr>
                <w:rFonts w:cs="Arial"/>
                <w:color w:val="333333"/>
                <w:sz w:val="16"/>
                <w:szCs w:val="16"/>
              </w:rPr>
              <w:t>Da</w:t>
            </w:r>
            <w:r w:rsidRPr="00293FA6">
              <w:rPr>
                <w:rFonts w:cs="Arial"/>
                <w:color w:val="333333"/>
                <w:spacing w:val="-1"/>
                <w:sz w:val="16"/>
                <w:szCs w:val="16"/>
              </w:rPr>
              <w:t>n</w:t>
            </w:r>
            <w:r w:rsidRPr="00293FA6">
              <w:rPr>
                <w:rFonts w:cs="Arial"/>
                <w:color w:val="333333"/>
                <w:sz w:val="16"/>
                <w:szCs w:val="16"/>
              </w:rPr>
              <w:t>s l</w:t>
            </w:r>
            <w:r w:rsidRPr="00293FA6">
              <w:rPr>
                <w:rFonts w:cs="Arial"/>
                <w:color w:val="333333"/>
                <w:spacing w:val="-1"/>
                <w:sz w:val="16"/>
                <w:szCs w:val="16"/>
              </w:rPr>
              <w:t>e</w:t>
            </w:r>
            <w:r w:rsidRPr="00293FA6">
              <w:rPr>
                <w:rFonts w:cs="Arial"/>
                <w:color w:val="333333"/>
                <w:sz w:val="16"/>
                <w:szCs w:val="16"/>
              </w:rPr>
              <w:t>s 3 j</w:t>
            </w:r>
            <w:r w:rsidRPr="00293FA6">
              <w:rPr>
                <w:rFonts w:cs="Arial"/>
                <w:color w:val="333333"/>
                <w:spacing w:val="-1"/>
                <w:sz w:val="16"/>
                <w:szCs w:val="16"/>
              </w:rPr>
              <w:t>o</w:t>
            </w:r>
            <w:r w:rsidRPr="00293FA6">
              <w:rPr>
                <w:rFonts w:cs="Arial"/>
                <w:color w:val="333333"/>
                <w:sz w:val="16"/>
                <w:szCs w:val="16"/>
              </w:rPr>
              <w:t xml:space="preserve">urs </w:t>
            </w:r>
            <w:r w:rsidRPr="00293FA6">
              <w:rPr>
                <w:rFonts w:cs="Arial"/>
                <w:color w:val="333333"/>
                <w:spacing w:val="-1"/>
                <w:sz w:val="16"/>
                <w:szCs w:val="16"/>
              </w:rPr>
              <w:t>p</w:t>
            </w:r>
            <w:r w:rsidRPr="00293FA6">
              <w:rPr>
                <w:rFonts w:cs="Arial"/>
                <w:color w:val="333333"/>
                <w:sz w:val="16"/>
                <w:szCs w:val="16"/>
              </w:rPr>
              <w:t>r</w:t>
            </w:r>
            <w:r w:rsidRPr="00293FA6">
              <w:rPr>
                <w:rFonts w:cs="Arial"/>
                <w:color w:val="333333"/>
                <w:spacing w:val="-1"/>
                <w:sz w:val="16"/>
                <w:szCs w:val="16"/>
              </w:rPr>
              <w:t>é</w:t>
            </w:r>
            <w:r w:rsidRPr="00293FA6">
              <w:rPr>
                <w:rFonts w:cs="Arial"/>
                <w:color w:val="333333"/>
                <w:spacing w:val="1"/>
                <w:sz w:val="16"/>
                <w:szCs w:val="16"/>
              </w:rPr>
              <w:t>c</w:t>
            </w:r>
            <w:r w:rsidRPr="00293FA6">
              <w:rPr>
                <w:rFonts w:cs="Arial"/>
                <w:color w:val="333333"/>
                <w:spacing w:val="-1"/>
                <w:sz w:val="16"/>
                <w:szCs w:val="16"/>
              </w:rPr>
              <w:t>é</w:t>
            </w:r>
            <w:r w:rsidRPr="00293FA6">
              <w:rPr>
                <w:rFonts w:cs="Arial"/>
                <w:color w:val="333333"/>
                <w:sz w:val="16"/>
                <w:szCs w:val="16"/>
              </w:rPr>
              <w:t>dant</w:t>
            </w:r>
            <w:r w:rsidRPr="00293FA6">
              <w:rPr>
                <w:rFonts w:cs="Arial"/>
                <w:color w:val="333333"/>
                <w:spacing w:val="-2"/>
                <w:sz w:val="16"/>
                <w:szCs w:val="16"/>
              </w:rPr>
              <w:t xml:space="preserve"> </w:t>
            </w:r>
            <w:r w:rsidRPr="00293FA6">
              <w:rPr>
                <w:rFonts w:cs="Arial"/>
                <w:color w:val="333333"/>
                <w:sz w:val="16"/>
                <w:szCs w:val="16"/>
              </w:rPr>
              <w:t xml:space="preserve">le début de </w:t>
            </w:r>
            <w:r w:rsidRPr="00293FA6">
              <w:rPr>
                <w:rFonts w:cs="Arial"/>
                <w:color w:val="333333"/>
                <w:spacing w:val="-1"/>
                <w:sz w:val="16"/>
                <w:szCs w:val="16"/>
              </w:rPr>
              <w:t>l</w:t>
            </w:r>
            <w:r w:rsidRPr="00293FA6">
              <w:rPr>
                <w:rFonts w:cs="Arial"/>
                <w:color w:val="333333"/>
                <w:sz w:val="16"/>
                <w:szCs w:val="16"/>
              </w:rPr>
              <w:t>a</w:t>
            </w:r>
          </w:p>
          <w:p w:rsidR="00C3513D" w:rsidRPr="00293FA6" w:rsidRDefault="007E30C1" w:rsidP="00077AC3">
            <w:pPr>
              <w:widowControl w:val="0"/>
              <w:autoSpaceDE w:val="0"/>
              <w:autoSpaceDN w:val="0"/>
              <w:adjustRightInd w:val="0"/>
              <w:spacing w:before="35"/>
              <w:ind w:left="102"/>
              <w:rPr>
                <w:rFonts w:cs="Arial"/>
                <w:color w:val="333333"/>
                <w:sz w:val="16"/>
                <w:szCs w:val="16"/>
              </w:rPr>
            </w:pPr>
            <w:r w:rsidRPr="00293FA6">
              <w:rPr>
                <w:rFonts w:cs="Arial"/>
                <w:color w:val="333333"/>
                <w:sz w:val="16"/>
                <w:szCs w:val="16"/>
              </w:rPr>
              <w:t xml:space="preserve">maladie, le </w:t>
            </w:r>
            <w:r w:rsidRPr="00293FA6">
              <w:rPr>
                <w:rFonts w:cs="Arial"/>
                <w:color w:val="333333"/>
                <w:spacing w:val="-1"/>
                <w:sz w:val="16"/>
                <w:szCs w:val="16"/>
              </w:rPr>
              <w:t>p</w:t>
            </w:r>
            <w:r w:rsidRPr="00293FA6">
              <w:rPr>
                <w:rFonts w:cs="Arial"/>
                <w:color w:val="333333"/>
                <w:sz w:val="16"/>
                <w:szCs w:val="16"/>
              </w:rPr>
              <w:t>atient a-t-il p</w:t>
            </w:r>
            <w:r w:rsidRPr="00293FA6">
              <w:rPr>
                <w:rFonts w:cs="Arial"/>
                <w:color w:val="333333"/>
                <w:spacing w:val="-1"/>
                <w:sz w:val="16"/>
                <w:szCs w:val="16"/>
              </w:rPr>
              <w:t>a</w:t>
            </w:r>
            <w:r w:rsidRPr="00293FA6">
              <w:rPr>
                <w:rFonts w:cs="Arial"/>
                <w:color w:val="333333"/>
                <w:sz w:val="16"/>
                <w:szCs w:val="16"/>
              </w:rPr>
              <w:t>rticipé à</w:t>
            </w:r>
          </w:p>
        </w:tc>
        <w:tc>
          <w:tcPr>
            <w:tcW w:w="4140" w:type="dxa"/>
            <w:tcBorders>
              <w:top w:val="single" w:sz="4" w:space="0" w:color="000000"/>
              <w:left w:val="single" w:sz="4" w:space="0" w:color="000000"/>
              <w:bottom w:val="single" w:sz="4" w:space="0" w:color="000000"/>
              <w:right w:val="single" w:sz="12" w:space="0" w:color="000000"/>
            </w:tcBorders>
          </w:tcPr>
          <w:p w:rsidR="00C3513D" w:rsidRPr="00293FA6" w:rsidRDefault="007E30C1" w:rsidP="00077AC3">
            <w:pPr>
              <w:widowControl w:val="0"/>
              <w:autoSpaceDE w:val="0"/>
              <w:autoSpaceDN w:val="0"/>
              <w:adjustRightInd w:val="0"/>
              <w:rPr>
                <w:rFonts w:cs="Arial"/>
                <w:color w:val="333333"/>
                <w:sz w:val="16"/>
                <w:szCs w:val="16"/>
              </w:rPr>
            </w:pPr>
          </w:p>
        </w:tc>
      </w:tr>
      <w:tr w:rsidR="00C3513D" w:rsidRPr="00293FA6" w:rsidTr="00077AC3">
        <w:tblPrEx>
          <w:tblCellMar>
            <w:top w:w="0" w:type="dxa"/>
            <w:bottom w:w="0" w:type="dxa"/>
          </w:tblCellMar>
        </w:tblPrEx>
        <w:trPr>
          <w:trHeight w:hRule="exact" w:val="325"/>
        </w:trPr>
        <w:tc>
          <w:tcPr>
            <w:tcW w:w="900" w:type="dxa"/>
            <w:tcBorders>
              <w:top w:val="single" w:sz="4" w:space="0" w:color="000000"/>
              <w:left w:val="single" w:sz="12" w:space="0" w:color="000000"/>
              <w:bottom w:val="single" w:sz="4" w:space="0" w:color="000000"/>
              <w:right w:val="single" w:sz="4" w:space="0" w:color="000000"/>
            </w:tcBorders>
          </w:tcPr>
          <w:p w:rsidR="00C3513D" w:rsidRPr="00293FA6" w:rsidRDefault="007E30C1" w:rsidP="00077AC3">
            <w:pPr>
              <w:widowControl w:val="0"/>
              <w:autoSpaceDE w:val="0"/>
              <w:autoSpaceDN w:val="0"/>
              <w:adjustRightInd w:val="0"/>
              <w:spacing w:before="46"/>
              <w:ind w:left="101"/>
              <w:jc w:val="center"/>
              <w:rPr>
                <w:rFonts w:cs="Arial"/>
                <w:color w:val="333333"/>
                <w:sz w:val="16"/>
                <w:szCs w:val="16"/>
              </w:rPr>
            </w:pPr>
            <w:r w:rsidRPr="00293FA6">
              <w:rPr>
                <w:rFonts w:cs="Arial"/>
                <w:color w:val="333333"/>
                <w:sz w:val="16"/>
                <w:szCs w:val="16"/>
              </w:rPr>
              <w:t>38</w:t>
            </w:r>
          </w:p>
        </w:tc>
        <w:tc>
          <w:tcPr>
            <w:tcW w:w="5040" w:type="dxa"/>
            <w:tcBorders>
              <w:top w:val="single" w:sz="4" w:space="0" w:color="000000"/>
              <w:left w:val="single" w:sz="4" w:space="0" w:color="000000"/>
              <w:bottom w:val="single" w:sz="4" w:space="0" w:color="000000"/>
              <w:right w:val="single" w:sz="4" w:space="0" w:color="000000"/>
            </w:tcBorders>
          </w:tcPr>
          <w:p w:rsidR="00C3513D" w:rsidRPr="00293FA6" w:rsidRDefault="007E30C1" w:rsidP="00077AC3">
            <w:pPr>
              <w:widowControl w:val="0"/>
              <w:autoSpaceDE w:val="0"/>
              <w:autoSpaceDN w:val="0"/>
              <w:adjustRightInd w:val="0"/>
              <w:spacing w:line="226" w:lineRule="exact"/>
              <w:ind w:left="502"/>
              <w:rPr>
                <w:rFonts w:cs="Arial"/>
                <w:color w:val="333333"/>
                <w:sz w:val="16"/>
                <w:szCs w:val="16"/>
              </w:rPr>
            </w:pPr>
            <w:r w:rsidRPr="00293FA6">
              <w:rPr>
                <w:rFonts w:cs="Arial"/>
                <w:color w:val="333333"/>
                <w:sz w:val="16"/>
                <w:szCs w:val="16"/>
              </w:rPr>
              <w:t>D</w:t>
            </w:r>
            <w:r w:rsidRPr="00293FA6">
              <w:rPr>
                <w:rFonts w:cs="Arial"/>
                <w:color w:val="333333"/>
                <w:spacing w:val="-1"/>
                <w:sz w:val="16"/>
                <w:szCs w:val="16"/>
              </w:rPr>
              <w:t>e</w:t>
            </w:r>
            <w:r w:rsidRPr="00293FA6">
              <w:rPr>
                <w:rFonts w:cs="Arial"/>
                <w:color w:val="333333"/>
                <w:sz w:val="16"/>
                <w:szCs w:val="16"/>
              </w:rPr>
              <w:t>s funéraill</w:t>
            </w:r>
            <w:r w:rsidRPr="00293FA6">
              <w:rPr>
                <w:rFonts w:cs="Arial"/>
                <w:color w:val="333333"/>
                <w:spacing w:val="-1"/>
                <w:sz w:val="16"/>
                <w:szCs w:val="16"/>
              </w:rPr>
              <w:t>e</w:t>
            </w:r>
            <w:r w:rsidRPr="00293FA6">
              <w:rPr>
                <w:rFonts w:cs="Arial"/>
                <w:color w:val="333333"/>
                <w:sz w:val="16"/>
                <w:szCs w:val="16"/>
              </w:rPr>
              <w:t>s (</w:t>
            </w:r>
            <w:r w:rsidRPr="00293FA6">
              <w:rPr>
                <w:rFonts w:cs="Arial"/>
                <w:color w:val="333333"/>
                <w:spacing w:val="-1"/>
                <w:sz w:val="16"/>
                <w:szCs w:val="16"/>
              </w:rPr>
              <w:t>O</w:t>
            </w:r>
            <w:r w:rsidRPr="00293FA6">
              <w:rPr>
                <w:rFonts w:cs="Arial"/>
                <w:color w:val="333333"/>
                <w:sz w:val="16"/>
                <w:szCs w:val="16"/>
              </w:rPr>
              <w:t>ui/No</w:t>
            </w:r>
            <w:r w:rsidRPr="00293FA6">
              <w:rPr>
                <w:rFonts w:cs="Arial"/>
                <w:color w:val="333333"/>
                <w:spacing w:val="-1"/>
                <w:sz w:val="16"/>
                <w:szCs w:val="16"/>
              </w:rPr>
              <w:t>n</w:t>
            </w:r>
            <w:r w:rsidRPr="00293FA6">
              <w:rPr>
                <w:rFonts w:cs="Arial"/>
                <w:color w:val="333333"/>
                <w:sz w:val="16"/>
                <w:szCs w:val="16"/>
              </w:rPr>
              <w:t>)</w:t>
            </w:r>
          </w:p>
        </w:tc>
        <w:tc>
          <w:tcPr>
            <w:tcW w:w="4140" w:type="dxa"/>
            <w:tcBorders>
              <w:top w:val="single" w:sz="4" w:space="0" w:color="000000"/>
              <w:left w:val="single" w:sz="4" w:space="0" w:color="000000"/>
              <w:bottom w:val="single" w:sz="4" w:space="0" w:color="000000"/>
              <w:right w:val="single" w:sz="12" w:space="0" w:color="000000"/>
            </w:tcBorders>
          </w:tcPr>
          <w:p w:rsidR="00C3513D" w:rsidRPr="00293FA6" w:rsidRDefault="007E30C1" w:rsidP="00077AC3">
            <w:pPr>
              <w:widowControl w:val="0"/>
              <w:autoSpaceDE w:val="0"/>
              <w:autoSpaceDN w:val="0"/>
              <w:adjustRightInd w:val="0"/>
              <w:rPr>
                <w:rFonts w:cs="Arial"/>
                <w:color w:val="333333"/>
                <w:sz w:val="16"/>
                <w:szCs w:val="16"/>
              </w:rPr>
            </w:pPr>
          </w:p>
        </w:tc>
      </w:tr>
      <w:tr w:rsidR="00C3513D" w:rsidRPr="00293FA6" w:rsidTr="00077AC3">
        <w:tblPrEx>
          <w:tblCellMar>
            <w:top w:w="0" w:type="dxa"/>
            <w:bottom w:w="0" w:type="dxa"/>
          </w:tblCellMar>
        </w:tblPrEx>
        <w:trPr>
          <w:trHeight w:hRule="exact" w:val="334"/>
        </w:trPr>
        <w:tc>
          <w:tcPr>
            <w:tcW w:w="900" w:type="dxa"/>
            <w:tcBorders>
              <w:top w:val="single" w:sz="4" w:space="0" w:color="000000"/>
              <w:left w:val="single" w:sz="12" w:space="0" w:color="000000"/>
              <w:bottom w:val="single" w:sz="12" w:space="0" w:color="000000"/>
              <w:right w:val="single" w:sz="4" w:space="0" w:color="000000"/>
            </w:tcBorders>
          </w:tcPr>
          <w:p w:rsidR="00C3513D" w:rsidRPr="00293FA6" w:rsidRDefault="007E30C1" w:rsidP="00077AC3">
            <w:pPr>
              <w:widowControl w:val="0"/>
              <w:autoSpaceDE w:val="0"/>
              <w:autoSpaceDN w:val="0"/>
              <w:adjustRightInd w:val="0"/>
              <w:spacing w:before="46"/>
              <w:ind w:left="101"/>
              <w:jc w:val="center"/>
              <w:rPr>
                <w:rFonts w:cs="Arial"/>
                <w:color w:val="333333"/>
                <w:sz w:val="16"/>
                <w:szCs w:val="16"/>
              </w:rPr>
            </w:pPr>
            <w:r w:rsidRPr="00293FA6">
              <w:rPr>
                <w:rFonts w:cs="Arial"/>
                <w:color w:val="333333"/>
                <w:sz w:val="16"/>
                <w:szCs w:val="16"/>
              </w:rPr>
              <w:t>39</w:t>
            </w:r>
          </w:p>
        </w:tc>
        <w:tc>
          <w:tcPr>
            <w:tcW w:w="5040" w:type="dxa"/>
            <w:tcBorders>
              <w:top w:val="single" w:sz="4" w:space="0" w:color="000000"/>
              <w:left w:val="single" w:sz="4" w:space="0" w:color="000000"/>
              <w:bottom w:val="single" w:sz="12" w:space="0" w:color="000000"/>
              <w:right w:val="single" w:sz="4" w:space="0" w:color="000000"/>
            </w:tcBorders>
          </w:tcPr>
          <w:p w:rsidR="00C3513D" w:rsidRPr="00293FA6" w:rsidRDefault="007E30C1" w:rsidP="00077AC3">
            <w:pPr>
              <w:widowControl w:val="0"/>
              <w:autoSpaceDE w:val="0"/>
              <w:autoSpaceDN w:val="0"/>
              <w:adjustRightInd w:val="0"/>
              <w:spacing w:line="226" w:lineRule="exact"/>
              <w:ind w:left="502"/>
              <w:rPr>
                <w:rFonts w:cs="Arial"/>
                <w:color w:val="333333"/>
                <w:sz w:val="16"/>
                <w:szCs w:val="16"/>
              </w:rPr>
            </w:pPr>
            <w:r w:rsidRPr="00293FA6">
              <w:rPr>
                <w:rFonts w:cs="Arial"/>
                <w:color w:val="333333"/>
                <w:sz w:val="16"/>
                <w:szCs w:val="16"/>
              </w:rPr>
              <w:t>Autre évèn</w:t>
            </w:r>
            <w:r w:rsidRPr="00293FA6">
              <w:rPr>
                <w:rFonts w:cs="Arial"/>
                <w:color w:val="333333"/>
                <w:spacing w:val="-1"/>
                <w:sz w:val="16"/>
                <w:szCs w:val="16"/>
              </w:rPr>
              <w:t>e</w:t>
            </w:r>
            <w:r w:rsidRPr="00293FA6">
              <w:rPr>
                <w:rFonts w:cs="Arial"/>
                <w:color w:val="333333"/>
                <w:sz w:val="16"/>
                <w:szCs w:val="16"/>
              </w:rPr>
              <w:t>ment s</w:t>
            </w:r>
            <w:r w:rsidRPr="00293FA6">
              <w:rPr>
                <w:rFonts w:cs="Arial"/>
                <w:color w:val="333333"/>
                <w:spacing w:val="-1"/>
                <w:sz w:val="16"/>
                <w:szCs w:val="16"/>
              </w:rPr>
              <w:t>o</w:t>
            </w:r>
            <w:r w:rsidRPr="00293FA6">
              <w:rPr>
                <w:rFonts w:cs="Arial"/>
                <w:color w:val="333333"/>
                <w:sz w:val="16"/>
                <w:szCs w:val="16"/>
              </w:rPr>
              <w:t>cial (Oui/N</w:t>
            </w:r>
            <w:r w:rsidRPr="00293FA6">
              <w:rPr>
                <w:rFonts w:cs="Arial"/>
                <w:color w:val="333333"/>
                <w:spacing w:val="-1"/>
                <w:sz w:val="16"/>
                <w:szCs w:val="16"/>
              </w:rPr>
              <w:t>o</w:t>
            </w:r>
            <w:r w:rsidRPr="00293FA6">
              <w:rPr>
                <w:rFonts w:cs="Arial"/>
                <w:color w:val="333333"/>
                <w:sz w:val="16"/>
                <w:szCs w:val="16"/>
              </w:rPr>
              <w:t>n)</w:t>
            </w:r>
          </w:p>
        </w:tc>
        <w:tc>
          <w:tcPr>
            <w:tcW w:w="4140" w:type="dxa"/>
            <w:tcBorders>
              <w:top w:val="single" w:sz="4" w:space="0" w:color="000000"/>
              <w:left w:val="single" w:sz="4" w:space="0" w:color="000000"/>
              <w:bottom w:val="single" w:sz="12" w:space="0" w:color="000000"/>
              <w:right w:val="single" w:sz="12" w:space="0" w:color="000000"/>
            </w:tcBorders>
          </w:tcPr>
          <w:p w:rsidR="00C3513D" w:rsidRPr="00293FA6" w:rsidRDefault="007E30C1" w:rsidP="00077AC3">
            <w:pPr>
              <w:widowControl w:val="0"/>
              <w:autoSpaceDE w:val="0"/>
              <w:autoSpaceDN w:val="0"/>
              <w:adjustRightInd w:val="0"/>
              <w:rPr>
                <w:rFonts w:cs="Arial"/>
                <w:color w:val="333333"/>
                <w:sz w:val="16"/>
                <w:szCs w:val="16"/>
              </w:rPr>
            </w:pPr>
          </w:p>
        </w:tc>
      </w:tr>
    </w:tbl>
    <w:p w:rsidR="00C3513D" w:rsidRPr="00293FA6" w:rsidRDefault="007E30C1" w:rsidP="00C3513D">
      <w:pPr>
        <w:rPr>
          <w:rFonts w:cs="Arial"/>
          <w:color w:val="333333"/>
          <w:sz w:val="16"/>
          <w:szCs w:val="16"/>
        </w:rPr>
        <w:sectPr w:rsidR="00C3513D" w:rsidRPr="00293FA6">
          <w:pgSz w:w="12240" w:h="15840"/>
          <w:pgMar w:top="1360" w:right="860" w:bottom="280" w:left="860" w:header="0" w:footer="769" w:gutter="0"/>
          <w:pgNumType w:start="423"/>
          <w:cols w:space="720"/>
        </w:sectPr>
      </w:pPr>
    </w:p>
    <w:p w:rsidR="00C3513D" w:rsidRPr="00293FA6" w:rsidRDefault="007E30C1" w:rsidP="00C3513D">
      <w:pPr>
        <w:widowControl w:val="0"/>
        <w:autoSpaceDE w:val="0"/>
        <w:autoSpaceDN w:val="0"/>
        <w:adjustRightInd w:val="0"/>
        <w:spacing w:before="17" w:line="240" w:lineRule="exact"/>
        <w:rPr>
          <w:rFonts w:cs="Arial"/>
          <w:color w:val="333333"/>
          <w:sz w:val="16"/>
          <w:szCs w:val="16"/>
        </w:rPr>
      </w:pPr>
    </w:p>
    <w:p w:rsidR="00C3513D" w:rsidRPr="00293FA6" w:rsidRDefault="0034594E" w:rsidP="00C3513D">
      <w:pPr>
        <w:widowControl w:val="0"/>
        <w:tabs>
          <w:tab w:val="left" w:pos="3000"/>
        </w:tabs>
        <w:autoSpaceDE w:val="0"/>
        <w:autoSpaceDN w:val="0"/>
        <w:adjustRightInd w:val="0"/>
        <w:ind w:left="880" w:right="863"/>
        <w:rPr>
          <w:rFonts w:cs="Arial"/>
          <w:color w:val="333333"/>
          <w:sz w:val="16"/>
          <w:szCs w:val="16"/>
        </w:rPr>
      </w:pPr>
      <w:r>
        <w:rPr>
          <w:rFonts w:cs="Arial"/>
          <w:noProof/>
          <w:color w:val="333333"/>
          <w:sz w:val="16"/>
          <w:szCs w:val="16"/>
        </w:rPr>
        <mc:AlternateContent>
          <mc:Choice Requires="wpg">
            <w:drawing>
              <wp:anchor distT="0" distB="0" distL="114300" distR="114300" simplePos="0" relativeHeight="251851776" behindDoc="1" locked="0" layoutInCell="0" allowOverlap="1">
                <wp:simplePos x="0" y="0"/>
                <wp:positionH relativeFrom="page">
                  <wp:posOffset>490220</wp:posOffset>
                </wp:positionH>
                <wp:positionV relativeFrom="paragraph">
                  <wp:posOffset>1038860</wp:posOffset>
                </wp:positionV>
                <wp:extent cx="6791960" cy="841375"/>
                <wp:effectExtent l="0" t="0" r="0" b="0"/>
                <wp:wrapNone/>
                <wp:docPr id="379" name="Group 3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91960" cy="841375"/>
                          <a:chOff x="772" y="1636"/>
                          <a:chExt cx="10696" cy="1325"/>
                        </a:xfrm>
                      </wpg:grpSpPr>
                      <wps:wsp>
                        <wps:cNvPr id="380" name="Rectangle 301"/>
                        <wps:cNvSpPr>
                          <a:spLocks/>
                        </wps:cNvSpPr>
                        <wps:spPr bwMode="auto">
                          <a:xfrm>
                            <a:off x="782" y="1646"/>
                            <a:ext cx="10676" cy="252"/>
                          </a:xfrm>
                          <a:prstGeom prst="rect">
                            <a:avLst/>
                          </a:prstGeom>
                          <a:solidFill>
                            <a:srgbClr val="D9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1" name="Rectangle 302"/>
                        <wps:cNvSpPr>
                          <a:spLocks/>
                        </wps:cNvSpPr>
                        <wps:spPr bwMode="auto">
                          <a:xfrm>
                            <a:off x="782" y="1898"/>
                            <a:ext cx="10676" cy="253"/>
                          </a:xfrm>
                          <a:prstGeom prst="rect">
                            <a:avLst/>
                          </a:prstGeom>
                          <a:solidFill>
                            <a:srgbClr val="D9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2" name="Rectangle 303"/>
                        <wps:cNvSpPr>
                          <a:spLocks/>
                        </wps:cNvSpPr>
                        <wps:spPr bwMode="auto">
                          <a:xfrm>
                            <a:off x="782" y="2151"/>
                            <a:ext cx="10676" cy="275"/>
                          </a:xfrm>
                          <a:prstGeom prst="rect">
                            <a:avLst/>
                          </a:prstGeom>
                          <a:solidFill>
                            <a:srgbClr val="D9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3" name="Rectangle 304"/>
                        <wps:cNvSpPr>
                          <a:spLocks/>
                        </wps:cNvSpPr>
                        <wps:spPr bwMode="auto">
                          <a:xfrm>
                            <a:off x="782" y="2427"/>
                            <a:ext cx="10676" cy="275"/>
                          </a:xfrm>
                          <a:prstGeom prst="rect">
                            <a:avLst/>
                          </a:prstGeom>
                          <a:solidFill>
                            <a:srgbClr val="D9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4" name="Rectangle 305"/>
                        <wps:cNvSpPr>
                          <a:spLocks/>
                        </wps:cNvSpPr>
                        <wps:spPr bwMode="auto">
                          <a:xfrm>
                            <a:off x="782" y="2703"/>
                            <a:ext cx="10676" cy="248"/>
                          </a:xfrm>
                          <a:prstGeom prst="rect">
                            <a:avLst/>
                          </a:prstGeom>
                          <a:solidFill>
                            <a:srgbClr val="D9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41CDF3" id="Group 300" o:spid="_x0000_s1026" style="position:absolute;margin-left:38.6pt;margin-top:81.8pt;width:534.8pt;height:66.25pt;z-index:-251464704;mso-position-horizontal-relative:page" coordorigin="772,1636" coordsize="10696,1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" o:allowincell="f">
                <v:rect id="Rectangle 301" o:spid="_x0000_s1027" style="position:absolute;left:782;top:1646;width:10676;height: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" fillcolor="#d9d8d8" stroked="f">
                  <v:path arrowok="t"/>
                </v:rect>
                <v:rect id="Rectangle 302" o:spid="_x0000_s1028" style="position:absolute;left:782;top:1898;width:10676;height:2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" fillcolor="#d9d8d8" stroked="f">
                  <v:path arrowok="t"/>
                </v:rect>
                <v:rect id="Rectangle 303" o:spid="_x0000_s1029" style="position:absolute;left:782;top:2151;width:10676;height: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" fillcolor="#d9d8d8" stroked="f">
                  <v:path arrowok="t"/>
                </v:rect>
                <v:rect id="Rectangle 304" o:spid="_x0000_s1030" style="position:absolute;left:782;top:2427;width:10676;height: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" fillcolor="#d9d8d8" stroked="f">
                  <v:path arrowok="t"/>
                </v:rect>
                <v:rect id="Rectangle 305" o:spid="_x0000_s1031" style="position:absolute;left:782;top:2703;width:10676;height: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" fillcolor="#d9d8d8" stroked="f">
                  <v:path arrowok="t"/>
                </v:rect>
                <w10:wrap anchorx="page"/>
              </v:group>
            </w:pict>
          </mc:Fallback>
        </mc:AlternateContent>
      </w:r>
      <w:r>
        <w:rPr>
          <w:rFonts w:cs="Arial"/>
          <w:noProof/>
          <w:color w:val="333333"/>
          <w:sz w:val="16"/>
          <w:szCs w:val="16"/>
        </w:rPr>
        <mc:AlternateContent>
          <mc:Choice Requires="wps">
            <w:drawing>
              <wp:anchor distT="0" distB="0" distL="114300" distR="114300" simplePos="0" relativeHeight="251852800" behindDoc="1" locked="0" layoutInCell="0" allowOverlap="1">
                <wp:simplePos x="0" y="0"/>
                <wp:positionH relativeFrom="page">
                  <wp:posOffset>5887085</wp:posOffset>
                </wp:positionH>
                <wp:positionV relativeFrom="paragraph">
                  <wp:posOffset>2832735</wp:posOffset>
                </wp:positionV>
                <wp:extent cx="1256030" cy="0"/>
                <wp:effectExtent l="10160" t="13335" r="10160" b="5715"/>
                <wp:wrapNone/>
                <wp:docPr id="378" name="Freeform 3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56030" cy="0"/>
                        </a:xfrm>
                        <a:custGeom>
                          <a:avLst/>
                          <a:gdLst>
                            <a:gd name="T0" fmla="*/ 0 w 1978"/>
                            <a:gd name="T1" fmla="*/ 1978 w 1978"/>
                          </a:gdLst>
                          <a:ahLst/>
                          <a:cxnLst>
                            <a:cxn ang="0">
                              <a:pos x="T0" y="0"/>
                            </a:cxn>
                            <a:cxn ang="0">
                              <a:pos x="T1" y="0"/>
                            </a:cxn>
                          </a:cxnLst>
                          <a:rect l="0" t="0" r="r" b="b"/>
                          <a:pathLst>
                            <a:path w="1978">
                              <a:moveTo>
                                <a:pt x="0" y="0"/>
                              </a:moveTo>
                              <a:lnTo>
                                <a:pt x="1978" y="0"/>
                              </a:lnTo>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698C27D" id="Freeform 306" o:spid="_x0000_s1026" style="position:absolute;z-index:-251463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63.55pt,223.05pt,562.45pt,223.05pt" coordsize="19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" o:allowincell="f" filled="f" strokeweight=".36pt">
                <v:path arrowok="t" o:connecttype="custom" o:connectlocs="0,0;1256030,0" o:connectangles="0,0"/>
                <w10:wrap anchorx="page"/>
              </v:polyline>
            </w:pict>
          </mc:Fallback>
        </mc:AlternateContent>
      </w:r>
      <w:r w:rsidR="007E30C1" w:rsidRPr="00293FA6">
        <w:rPr>
          <w:rFonts w:cs="Arial"/>
          <w:b/>
          <w:bCs/>
          <w:color w:val="333333"/>
          <w:sz w:val="16"/>
          <w:szCs w:val="16"/>
        </w:rPr>
        <w:t>ANNEXE</w:t>
      </w:r>
      <w:r w:rsidR="007E30C1" w:rsidRPr="00293FA6">
        <w:rPr>
          <w:rFonts w:cs="Arial"/>
          <w:b/>
          <w:bCs/>
          <w:color w:val="333333"/>
          <w:spacing w:val="-12"/>
          <w:sz w:val="16"/>
          <w:szCs w:val="16"/>
        </w:rPr>
        <w:t xml:space="preserve"> </w:t>
      </w:r>
      <w:r w:rsidR="007E30C1" w:rsidRPr="00293FA6">
        <w:rPr>
          <w:rFonts w:cs="Arial"/>
          <w:b/>
          <w:bCs/>
          <w:color w:val="333333"/>
          <w:sz w:val="16"/>
          <w:szCs w:val="16"/>
        </w:rPr>
        <w:t>9D</w:t>
      </w:r>
      <w:r w:rsidR="007E30C1" w:rsidRPr="00293FA6">
        <w:rPr>
          <w:rFonts w:cs="Arial"/>
          <w:b/>
          <w:bCs/>
          <w:color w:val="333333"/>
          <w:sz w:val="16"/>
          <w:szCs w:val="16"/>
        </w:rPr>
        <w:tab/>
        <w:t>Dracunculose</w:t>
      </w:r>
      <w:r w:rsidR="007E30C1" w:rsidRPr="00293FA6">
        <w:rPr>
          <w:rFonts w:cs="Arial"/>
          <w:b/>
          <w:bCs/>
          <w:color w:val="333333"/>
          <w:spacing w:val="-18"/>
          <w:sz w:val="16"/>
          <w:szCs w:val="16"/>
        </w:rPr>
        <w:t xml:space="preserve"> </w:t>
      </w:r>
      <w:r w:rsidR="007E30C1" w:rsidRPr="00293FA6">
        <w:rPr>
          <w:rFonts w:cs="Arial"/>
          <w:b/>
          <w:bCs/>
          <w:color w:val="333333"/>
          <w:sz w:val="16"/>
          <w:szCs w:val="16"/>
        </w:rPr>
        <w:t>(maladie</w:t>
      </w:r>
      <w:r w:rsidR="007E30C1" w:rsidRPr="00293FA6">
        <w:rPr>
          <w:rFonts w:cs="Arial"/>
          <w:b/>
          <w:bCs/>
          <w:color w:val="333333"/>
          <w:spacing w:val="-11"/>
          <w:sz w:val="16"/>
          <w:szCs w:val="16"/>
        </w:rPr>
        <w:t xml:space="preserve"> </w:t>
      </w:r>
      <w:r w:rsidR="007E30C1" w:rsidRPr="00293FA6">
        <w:rPr>
          <w:rFonts w:cs="Arial"/>
          <w:b/>
          <w:bCs/>
          <w:color w:val="333333"/>
          <w:sz w:val="16"/>
          <w:szCs w:val="16"/>
        </w:rPr>
        <w:t>du ver</w:t>
      </w:r>
      <w:r w:rsidR="007E30C1" w:rsidRPr="00293FA6">
        <w:rPr>
          <w:rFonts w:cs="Arial"/>
          <w:b/>
          <w:bCs/>
          <w:color w:val="333333"/>
          <w:spacing w:val="-4"/>
          <w:sz w:val="16"/>
          <w:szCs w:val="16"/>
        </w:rPr>
        <w:t xml:space="preserve"> </w:t>
      </w:r>
      <w:r w:rsidR="007E30C1" w:rsidRPr="00293FA6">
        <w:rPr>
          <w:rFonts w:cs="Arial"/>
          <w:b/>
          <w:bCs/>
          <w:color w:val="333333"/>
          <w:sz w:val="16"/>
          <w:szCs w:val="16"/>
        </w:rPr>
        <w:t>de</w:t>
      </w:r>
      <w:r w:rsidR="007E30C1" w:rsidRPr="00293FA6">
        <w:rPr>
          <w:rFonts w:cs="Arial"/>
          <w:b/>
          <w:bCs/>
          <w:color w:val="333333"/>
          <w:spacing w:val="-3"/>
          <w:sz w:val="16"/>
          <w:szCs w:val="16"/>
        </w:rPr>
        <w:t xml:space="preserve"> </w:t>
      </w:r>
      <w:r w:rsidR="007E30C1" w:rsidRPr="00293FA6">
        <w:rPr>
          <w:rFonts w:cs="Arial"/>
          <w:b/>
          <w:bCs/>
          <w:color w:val="333333"/>
          <w:sz w:val="16"/>
          <w:szCs w:val="16"/>
        </w:rPr>
        <w:t>Guinée)</w:t>
      </w:r>
      <w:r w:rsidR="007E30C1" w:rsidRPr="00293FA6">
        <w:rPr>
          <w:rFonts w:cs="Arial"/>
          <w:b/>
          <w:bCs/>
          <w:color w:val="333333"/>
          <w:spacing w:val="-10"/>
          <w:sz w:val="16"/>
          <w:szCs w:val="16"/>
        </w:rPr>
        <w:t xml:space="preserve"> </w:t>
      </w:r>
      <w:r w:rsidR="007E30C1" w:rsidRPr="00293FA6">
        <w:rPr>
          <w:rFonts w:cs="Arial"/>
          <w:b/>
          <w:bCs/>
          <w:color w:val="333333"/>
          <w:sz w:val="16"/>
          <w:szCs w:val="16"/>
        </w:rPr>
        <w:t>-</w:t>
      </w:r>
      <w:r w:rsidR="007E30C1" w:rsidRPr="00293FA6">
        <w:rPr>
          <w:rFonts w:cs="Arial"/>
          <w:b/>
          <w:bCs/>
          <w:color w:val="333333"/>
          <w:spacing w:val="-1"/>
          <w:sz w:val="16"/>
          <w:szCs w:val="16"/>
        </w:rPr>
        <w:t xml:space="preserve"> </w:t>
      </w:r>
      <w:r w:rsidR="007E30C1" w:rsidRPr="00293FA6">
        <w:rPr>
          <w:rFonts w:cs="Arial"/>
          <w:b/>
          <w:bCs/>
          <w:color w:val="333333"/>
          <w:sz w:val="16"/>
          <w:szCs w:val="16"/>
        </w:rPr>
        <w:t>Formulaire individuel d’investigation</w:t>
      </w:r>
    </w:p>
    <w:p w:rsidR="00C3513D" w:rsidRPr="00293FA6" w:rsidRDefault="007E30C1" w:rsidP="00C3513D">
      <w:pPr>
        <w:widowControl w:val="0"/>
        <w:autoSpaceDE w:val="0"/>
        <w:autoSpaceDN w:val="0"/>
        <w:adjustRightInd w:val="0"/>
        <w:spacing w:line="200" w:lineRule="exact"/>
        <w:rPr>
          <w:rFonts w:cs="Arial"/>
          <w:color w:val="333333"/>
          <w:sz w:val="16"/>
          <w:szCs w:val="16"/>
        </w:rPr>
      </w:pPr>
    </w:p>
    <w:p w:rsidR="00C3513D" w:rsidRPr="00293FA6" w:rsidRDefault="0034594E" w:rsidP="00C3513D">
      <w:pPr>
        <w:widowControl w:val="0"/>
        <w:autoSpaceDE w:val="0"/>
        <w:autoSpaceDN w:val="0"/>
        <w:adjustRightInd w:val="0"/>
        <w:ind w:left="4854" w:right="4854"/>
        <w:rPr>
          <w:rFonts w:cs="Arial"/>
          <w:color w:val="333333"/>
          <w:sz w:val="16"/>
          <w:szCs w:val="16"/>
        </w:rPr>
      </w:pPr>
      <w:r>
        <w:rPr>
          <w:rFonts w:cs="Arial"/>
          <w:noProof/>
          <w:color w:val="333333"/>
          <w:sz w:val="16"/>
          <w:szCs w:val="16"/>
        </w:rPr>
        <mc:AlternateContent>
          <mc:Choice Requires="wpg">
            <w:drawing>
              <wp:anchor distT="0" distB="0" distL="114300" distR="114300" simplePos="0" relativeHeight="251853824" behindDoc="1" locked="0" layoutInCell="0" allowOverlap="1">
                <wp:simplePos x="0" y="0"/>
                <wp:positionH relativeFrom="page">
                  <wp:posOffset>5809615</wp:posOffset>
                </wp:positionH>
                <wp:positionV relativeFrom="page">
                  <wp:posOffset>8827770</wp:posOffset>
                </wp:positionV>
                <wp:extent cx="133985" cy="133985"/>
                <wp:effectExtent l="0" t="7620" r="0" b="1270"/>
                <wp:wrapNone/>
                <wp:docPr id="375" name="Group 3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985" cy="133985"/>
                          <a:chOff x="9149" y="13902"/>
                          <a:chExt cx="211" cy="211"/>
                        </a:xfrm>
                      </wpg:grpSpPr>
                      <wps:wsp>
                        <wps:cNvPr id="376" name="Rectangle 308"/>
                        <wps:cNvSpPr>
                          <a:spLocks/>
                        </wps:cNvSpPr>
                        <wps:spPr bwMode="auto">
                          <a:xfrm>
                            <a:off x="9159" y="13912"/>
                            <a:ext cx="190" cy="190"/>
                          </a:xfrm>
                          <a:prstGeom prst="rect">
                            <a:avLst/>
                          </a:prstGeom>
                          <a:solidFill>
                            <a:srgbClr val="FEFEF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7" name="Rectangle 309"/>
                        <wps:cNvSpPr>
                          <a:spLocks/>
                        </wps:cNvSpPr>
                        <wps:spPr bwMode="auto">
                          <a:xfrm>
                            <a:off x="9159" y="13912"/>
                            <a:ext cx="190" cy="190"/>
                          </a:xfrm>
                          <a:prstGeom prst="rect">
                            <a:avLst/>
                          </a:prstGeom>
                          <a:noFill/>
                          <a:ln w="1016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A18AD8" id="Group 307" o:spid="_x0000_s1026" style="position:absolute;margin-left:457.45pt;margin-top:695.1pt;width:10.55pt;height:10.55pt;z-index:-251462656;mso-position-horizontal-relative:page;mso-position-vertical-relative:page" coordorigin="9149,13902" coordsize="211,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" o:allowincell="f">
                <v:rect id="Rectangle 308" o:spid="_x0000_s1027" style="position:absolute;left:9159;top:13912;width:190;height: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" fillcolor="#fefefe" stroked="f">
                  <v:path arrowok="t"/>
                </v:rect>
                <v:rect id="Rectangle 309" o:spid="_x0000_s1028" style="position:absolute;left:9159;top:13912;width:190;height: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" filled="f" strokeweight=".8pt">
                  <v:path arrowok="t"/>
                </v:rect>
                <w10:wrap anchorx="page" anchory="page"/>
              </v:group>
            </w:pict>
          </mc:Fallback>
        </mc:AlternateContent>
      </w:r>
      <w:r>
        <w:rPr>
          <w:rFonts w:cs="Arial"/>
          <w:noProof/>
          <w:color w:val="333333"/>
          <w:sz w:val="16"/>
          <w:szCs w:val="16"/>
        </w:rPr>
        <mc:AlternateContent>
          <mc:Choice Requires="wps">
            <w:drawing>
              <wp:anchor distT="0" distB="0" distL="114300" distR="114300" simplePos="0" relativeHeight="251854848" behindDoc="1" locked="0" layoutInCell="0" allowOverlap="1">
                <wp:simplePos x="0" y="0"/>
                <wp:positionH relativeFrom="page">
                  <wp:posOffset>496570</wp:posOffset>
                </wp:positionH>
                <wp:positionV relativeFrom="paragraph">
                  <wp:posOffset>1888490</wp:posOffset>
                </wp:positionV>
                <wp:extent cx="1828800" cy="0"/>
                <wp:effectExtent l="10795" t="12065" r="8255" b="6985"/>
                <wp:wrapNone/>
                <wp:docPr id="374" name="Freeform 3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0"/>
                        </a:xfrm>
                        <a:custGeom>
                          <a:avLst/>
                          <a:gdLst>
                            <a:gd name="T0" fmla="*/ 0 w 2880"/>
                            <a:gd name="T1" fmla="*/ 2880 w 2880"/>
                          </a:gdLst>
                          <a:ahLst/>
                          <a:cxnLst>
                            <a:cxn ang="0">
                              <a:pos x="T0" y="0"/>
                            </a:cxn>
                            <a:cxn ang="0">
                              <a:pos x="T1" y="0"/>
                            </a:cxn>
                          </a:cxnLst>
                          <a:rect l="0" t="0" r="r" b="b"/>
                          <a:pathLst>
                            <a:path w="2880">
                              <a:moveTo>
                                <a:pt x="0" y="0"/>
                              </a:moveTo>
                              <a:lnTo>
                                <a:pt x="2880" y="0"/>
                              </a:lnTo>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7F88F78" id="Freeform 310" o:spid="_x0000_s1026" style="position:absolute;z-index:-251461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9.1pt,148.7pt,183.1pt,148.7pt" coordsize="28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" o:allowincell="f" filled="f" strokeweight=".36pt">
                <v:path arrowok="t" o:connecttype="custom" o:connectlocs="0,0;1828800,0" o:connectangles="0,0"/>
                <w10:wrap anchorx="page"/>
              </v:polyline>
            </w:pict>
          </mc:Fallback>
        </mc:AlternateContent>
      </w:r>
      <w:r>
        <w:rPr>
          <w:rFonts w:cs="Arial"/>
          <w:noProof/>
          <w:color w:val="333333"/>
          <w:sz w:val="16"/>
          <w:szCs w:val="16"/>
        </w:rPr>
        <mc:AlternateContent>
          <mc:Choice Requires="wpg">
            <w:drawing>
              <wp:anchor distT="0" distB="0" distL="114300" distR="114300" simplePos="0" relativeHeight="251855872" behindDoc="1" locked="0" layoutInCell="0" allowOverlap="1">
                <wp:simplePos x="0" y="0"/>
                <wp:positionH relativeFrom="page">
                  <wp:posOffset>2053590</wp:posOffset>
                </wp:positionH>
                <wp:positionV relativeFrom="paragraph">
                  <wp:posOffset>2044065</wp:posOffset>
                </wp:positionV>
                <wp:extent cx="752475" cy="4445"/>
                <wp:effectExtent l="5715" t="5715" r="3810" b="8890"/>
                <wp:wrapNone/>
                <wp:docPr id="371" name="Group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2475" cy="4445"/>
                          <a:chOff x="3234" y="3219"/>
                          <a:chExt cx="1185" cy="7"/>
                        </a:xfrm>
                      </wpg:grpSpPr>
                      <wps:wsp>
                        <wps:cNvPr id="372" name="Freeform 312"/>
                        <wps:cNvSpPr>
                          <a:spLocks/>
                        </wps:cNvSpPr>
                        <wps:spPr bwMode="auto">
                          <a:xfrm>
                            <a:off x="3238" y="3223"/>
                            <a:ext cx="588" cy="0"/>
                          </a:xfrm>
                          <a:custGeom>
                            <a:avLst/>
                            <a:gdLst>
                              <a:gd name="T0" fmla="*/ 0 w 588"/>
                              <a:gd name="T1" fmla="*/ 588 w 588"/>
                            </a:gdLst>
                            <a:ahLst/>
                            <a:cxnLst>
                              <a:cxn ang="0">
                                <a:pos x="T0" y="0"/>
                              </a:cxn>
                              <a:cxn ang="0">
                                <a:pos x="T1" y="0"/>
                              </a:cxn>
                            </a:cxnLst>
                            <a:rect l="0" t="0" r="r" b="b"/>
                            <a:pathLst>
                              <a:path w="588">
                                <a:moveTo>
                                  <a:pt x="0" y="0"/>
                                </a:moveTo>
                                <a:lnTo>
                                  <a:pt x="588" y="0"/>
                                </a:lnTo>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3" name="Freeform 313"/>
                        <wps:cNvSpPr>
                          <a:spLocks/>
                        </wps:cNvSpPr>
                        <wps:spPr bwMode="auto">
                          <a:xfrm>
                            <a:off x="3876" y="3223"/>
                            <a:ext cx="539" cy="0"/>
                          </a:xfrm>
                          <a:custGeom>
                            <a:avLst/>
                            <a:gdLst>
                              <a:gd name="T0" fmla="*/ 0 w 539"/>
                              <a:gd name="T1" fmla="*/ 538 w 539"/>
                            </a:gdLst>
                            <a:ahLst/>
                            <a:cxnLst>
                              <a:cxn ang="0">
                                <a:pos x="T0" y="0"/>
                              </a:cxn>
                              <a:cxn ang="0">
                                <a:pos x="T1" y="0"/>
                              </a:cxn>
                            </a:cxnLst>
                            <a:rect l="0" t="0" r="r" b="b"/>
                            <a:pathLst>
                              <a:path w="539">
                                <a:moveTo>
                                  <a:pt x="0" y="0"/>
                                </a:moveTo>
                                <a:lnTo>
                                  <a:pt x="538" y="0"/>
                                </a:lnTo>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A10D21" id="Group 311" o:spid="_x0000_s1026" style="position:absolute;margin-left:161.7pt;margin-top:160.95pt;width:59.25pt;height:.35pt;z-index:-251460608;mso-position-horizontal-relative:page" coordorigin="3234,3219" coordsize="11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" o:allowincell="f">
                <v:shape id="Freeform 312" o:spid="_x0000_s1027" style="position:absolute;left:3238;top:3223;width:588;height:0;visibility:visible;mso-wrap-style:square;v-text-anchor:top" coordsize="5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" path="m,l588,e" filled="f" strokeweight=".36pt">
                  <v:path arrowok="t" o:connecttype="custom" o:connectlocs="0,0;588,0" o:connectangles="0,0"/>
                </v:shape>
                <v:shape id="Freeform 313" o:spid="_x0000_s1028" style="position:absolute;left:3876;top:3223;width:539;height:0;visibility:visible;mso-wrap-style:square;v-text-anchor:top" coordsize="5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" path="m,l538,e" filled="f" strokeweight=".36pt">
                  <v:path arrowok="t" o:connecttype="custom" o:connectlocs="0,0;538,0" o:connectangles="0,0"/>
                </v:shape>
                <w10:wrap anchorx="page"/>
              </v:group>
            </w:pict>
          </mc:Fallback>
        </mc:AlternateContent>
      </w:r>
      <w:r>
        <w:rPr>
          <w:rFonts w:cs="Arial"/>
          <w:noProof/>
          <w:color w:val="333333"/>
          <w:sz w:val="16"/>
          <w:szCs w:val="16"/>
        </w:rPr>
        <mc:AlternateContent>
          <mc:Choice Requires="wps">
            <w:drawing>
              <wp:anchor distT="0" distB="0" distL="114300" distR="114300" simplePos="0" relativeHeight="251856896" behindDoc="1" locked="0" layoutInCell="0" allowOverlap="1">
                <wp:simplePos x="0" y="0"/>
                <wp:positionH relativeFrom="page">
                  <wp:posOffset>3752850</wp:posOffset>
                </wp:positionH>
                <wp:positionV relativeFrom="paragraph">
                  <wp:posOffset>2046605</wp:posOffset>
                </wp:positionV>
                <wp:extent cx="1199515" cy="0"/>
                <wp:effectExtent l="9525" t="8255" r="10160" b="10795"/>
                <wp:wrapNone/>
                <wp:docPr id="370" name="Freeform 3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99515" cy="0"/>
                        </a:xfrm>
                        <a:custGeom>
                          <a:avLst/>
                          <a:gdLst>
                            <a:gd name="T0" fmla="*/ 0 w 1890"/>
                            <a:gd name="T1" fmla="*/ 1890 w 1890"/>
                          </a:gdLst>
                          <a:ahLst/>
                          <a:cxnLst>
                            <a:cxn ang="0">
                              <a:pos x="T0" y="0"/>
                            </a:cxn>
                            <a:cxn ang="0">
                              <a:pos x="T1" y="0"/>
                            </a:cxn>
                          </a:cxnLst>
                          <a:rect l="0" t="0" r="r" b="b"/>
                          <a:pathLst>
                            <a:path w="1890">
                              <a:moveTo>
                                <a:pt x="0" y="0"/>
                              </a:moveTo>
                              <a:lnTo>
                                <a:pt x="1890" y="0"/>
                              </a:lnTo>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CB284A" id="Freeform 314" o:spid="_x0000_s1026" style="position:absolute;margin-left:295.5pt;margin-top:161.15pt;width:94.45pt;height:0;z-index:-251459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" o:allowincell="f" path="m,l1890,e" filled="f" strokeweight=".36pt">
                <v:path arrowok="t" o:connecttype="custom" o:connectlocs="0,0;1199515,0" o:connectangles="0,0"/>
                <w10:wrap anchorx="page"/>
              </v:shape>
            </w:pict>
          </mc:Fallback>
        </mc:AlternateContent>
      </w:r>
      <w:r>
        <w:rPr>
          <w:rFonts w:cs="Arial"/>
          <w:noProof/>
          <w:color w:val="333333"/>
          <w:sz w:val="16"/>
          <w:szCs w:val="16"/>
        </w:rPr>
        <mc:AlternateContent>
          <mc:Choice Requires="wps">
            <w:drawing>
              <wp:anchor distT="0" distB="0" distL="114300" distR="114300" simplePos="0" relativeHeight="251857920" behindDoc="1" locked="0" layoutInCell="0" allowOverlap="1">
                <wp:simplePos x="0" y="0"/>
                <wp:positionH relativeFrom="page">
                  <wp:posOffset>5419090</wp:posOffset>
                </wp:positionH>
                <wp:positionV relativeFrom="paragraph">
                  <wp:posOffset>2046605</wp:posOffset>
                </wp:positionV>
                <wp:extent cx="1143000" cy="0"/>
                <wp:effectExtent l="8890" t="8255" r="10160" b="10795"/>
                <wp:wrapNone/>
                <wp:docPr id="369" name="Freeform 3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0" cy="0"/>
                        </a:xfrm>
                        <a:custGeom>
                          <a:avLst/>
                          <a:gdLst>
                            <a:gd name="T0" fmla="*/ 0 w 1801"/>
                            <a:gd name="T1" fmla="*/ 1801 w 1801"/>
                          </a:gdLst>
                          <a:ahLst/>
                          <a:cxnLst>
                            <a:cxn ang="0">
                              <a:pos x="T0" y="0"/>
                            </a:cxn>
                            <a:cxn ang="0">
                              <a:pos x="T1" y="0"/>
                            </a:cxn>
                          </a:cxnLst>
                          <a:rect l="0" t="0" r="r" b="b"/>
                          <a:pathLst>
                            <a:path w="1801">
                              <a:moveTo>
                                <a:pt x="0" y="0"/>
                              </a:moveTo>
                              <a:lnTo>
                                <a:pt x="1801" y="0"/>
                              </a:lnTo>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BB189C" id="Freeform 315" o:spid="_x0000_s1026" style="position:absolute;margin-left:426.7pt;margin-top:161.15pt;width:90pt;height:0;z-index:-251458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" o:allowincell="f" path="m,l1801,e" filled="f" strokeweight=".36pt">
                <v:path arrowok="t" o:connecttype="custom" o:connectlocs="0,0;1143000,0" o:connectangles="0,0"/>
                <w10:wrap anchorx="page"/>
              </v:shape>
            </w:pict>
          </mc:Fallback>
        </mc:AlternateContent>
      </w:r>
      <w:r>
        <w:rPr>
          <w:rFonts w:cs="Arial"/>
          <w:noProof/>
          <w:color w:val="333333"/>
          <w:sz w:val="16"/>
          <w:szCs w:val="16"/>
        </w:rPr>
        <mc:AlternateContent>
          <mc:Choice Requires="wpg">
            <w:drawing>
              <wp:anchor distT="0" distB="0" distL="114300" distR="114300" simplePos="0" relativeHeight="251858944" behindDoc="1" locked="0" layoutInCell="0" allowOverlap="1">
                <wp:simplePos x="0" y="0"/>
                <wp:positionH relativeFrom="page">
                  <wp:posOffset>1946275</wp:posOffset>
                </wp:positionH>
                <wp:positionV relativeFrom="paragraph">
                  <wp:posOffset>2201545</wp:posOffset>
                </wp:positionV>
                <wp:extent cx="810895" cy="5080"/>
                <wp:effectExtent l="3175" t="10795" r="5080" b="3175"/>
                <wp:wrapNone/>
                <wp:docPr id="365" name="Group 3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0895" cy="5080"/>
                          <a:chOff x="3065" y="3467"/>
                          <a:chExt cx="1277" cy="8"/>
                        </a:xfrm>
                      </wpg:grpSpPr>
                      <wps:wsp>
                        <wps:cNvPr id="366" name="Freeform 317"/>
                        <wps:cNvSpPr>
                          <a:spLocks/>
                        </wps:cNvSpPr>
                        <wps:spPr bwMode="auto">
                          <a:xfrm>
                            <a:off x="3068" y="3471"/>
                            <a:ext cx="360" cy="0"/>
                          </a:xfrm>
                          <a:custGeom>
                            <a:avLst/>
                            <a:gdLst>
                              <a:gd name="T0" fmla="*/ 0 w 360"/>
                              <a:gd name="T1" fmla="*/ 359 w 360"/>
                            </a:gdLst>
                            <a:ahLst/>
                            <a:cxnLst>
                              <a:cxn ang="0">
                                <a:pos x="T0" y="0"/>
                              </a:cxn>
                              <a:cxn ang="0">
                                <a:pos x="T1" y="0"/>
                              </a:cxn>
                            </a:cxnLst>
                            <a:rect l="0" t="0" r="r" b="b"/>
                            <a:pathLst>
                              <a:path w="360">
                                <a:moveTo>
                                  <a:pt x="0" y="0"/>
                                </a:moveTo>
                                <a:lnTo>
                                  <a:pt x="359" y="0"/>
                                </a:lnTo>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7" name="Freeform 318"/>
                        <wps:cNvSpPr>
                          <a:spLocks/>
                        </wps:cNvSpPr>
                        <wps:spPr bwMode="auto">
                          <a:xfrm>
                            <a:off x="3478" y="3471"/>
                            <a:ext cx="270" cy="0"/>
                          </a:xfrm>
                          <a:custGeom>
                            <a:avLst/>
                            <a:gdLst>
                              <a:gd name="T0" fmla="*/ 0 w 270"/>
                              <a:gd name="T1" fmla="*/ 270 w 270"/>
                            </a:gdLst>
                            <a:ahLst/>
                            <a:cxnLst>
                              <a:cxn ang="0">
                                <a:pos x="T0" y="0"/>
                              </a:cxn>
                              <a:cxn ang="0">
                                <a:pos x="T1" y="0"/>
                              </a:cxn>
                            </a:cxnLst>
                            <a:rect l="0" t="0" r="r" b="b"/>
                            <a:pathLst>
                              <a:path w="270">
                                <a:moveTo>
                                  <a:pt x="0" y="0"/>
                                </a:moveTo>
                                <a:lnTo>
                                  <a:pt x="270" y="0"/>
                                </a:lnTo>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8" name="Freeform 319"/>
                        <wps:cNvSpPr>
                          <a:spLocks/>
                        </wps:cNvSpPr>
                        <wps:spPr bwMode="auto">
                          <a:xfrm>
                            <a:off x="3798" y="3471"/>
                            <a:ext cx="541" cy="0"/>
                          </a:xfrm>
                          <a:custGeom>
                            <a:avLst/>
                            <a:gdLst>
                              <a:gd name="T0" fmla="*/ 0 w 541"/>
                              <a:gd name="T1" fmla="*/ 540 w 541"/>
                            </a:gdLst>
                            <a:ahLst/>
                            <a:cxnLst>
                              <a:cxn ang="0">
                                <a:pos x="T0" y="0"/>
                              </a:cxn>
                              <a:cxn ang="0">
                                <a:pos x="T1" y="0"/>
                              </a:cxn>
                            </a:cxnLst>
                            <a:rect l="0" t="0" r="r" b="b"/>
                            <a:pathLst>
                              <a:path w="541">
                                <a:moveTo>
                                  <a:pt x="0" y="0"/>
                                </a:moveTo>
                                <a:lnTo>
                                  <a:pt x="540" y="0"/>
                                </a:lnTo>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D6C2C4" id="Group 316" o:spid="_x0000_s1026" style="position:absolute;margin-left:153.25pt;margin-top:173.35pt;width:63.85pt;height:.4pt;z-index:-251457536;mso-position-horizontal-relative:page" coordorigin="3065,3467" coordsize="127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" o:allowincell="f">
                <v:shape id="Freeform 317" o:spid="_x0000_s1027" style="position:absolute;left:3068;top:3471;width:360;height:0;visibility:visible;mso-wrap-style:square;v-text-anchor:top" coordsize="3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" path="m,l359,e" filled="f" strokeweight=".36pt">
                  <v:path arrowok="t" o:connecttype="custom" o:connectlocs="0,0;359,0" o:connectangles="0,0"/>
                </v:shape>
                <v:shape id="Freeform 318" o:spid="_x0000_s1028" style="position:absolute;left:3478;top:3471;width:270;height:0;visibility:visible;mso-wrap-style:square;v-text-anchor:top" coordsize="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" path="m,l270,e" filled="f" strokeweight=".36pt">
                  <v:path arrowok="t" o:connecttype="custom" o:connectlocs="0,0;270,0" o:connectangles="0,0"/>
                </v:shape>
                <v:shape id="Freeform 319" o:spid="_x0000_s1029" style="position:absolute;left:3798;top:3471;width:541;height:0;visibility:visible;mso-wrap-style:square;v-text-anchor:top" coordsize="5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" path="m,l540,e" filled="f" strokeweight=".36pt">
                  <v:path arrowok="t" o:connecttype="custom" o:connectlocs="0,0;540,0" o:connectangles="0,0"/>
                </v:shape>
                <w10:wrap anchorx="page"/>
              </v:group>
            </w:pict>
          </mc:Fallback>
        </mc:AlternateContent>
      </w:r>
      <w:r>
        <w:rPr>
          <w:rFonts w:cs="Arial"/>
          <w:noProof/>
          <w:color w:val="333333"/>
          <w:sz w:val="16"/>
          <w:szCs w:val="16"/>
        </w:rPr>
        <mc:AlternateContent>
          <mc:Choice Requires="wps">
            <w:drawing>
              <wp:anchor distT="0" distB="0" distL="114300" distR="114300" simplePos="0" relativeHeight="251859968" behindDoc="1" locked="0" layoutInCell="0" allowOverlap="1">
                <wp:simplePos x="0" y="0"/>
                <wp:positionH relativeFrom="page">
                  <wp:posOffset>4219575</wp:posOffset>
                </wp:positionH>
                <wp:positionV relativeFrom="paragraph">
                  <wp:posOffset>2204085</wp:posOffset>
                </wp:positionV>
                <wp:extent cx="1199515" cy="0"/>
                <wp:effectExtent l="9525" t="13335" r="10160" b="5715"/>
                <wp:wrapNone/>
                <wp:docPr id="364" name="Freeform 3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99515" cy="0"/>
                        </a:xfrm>
                        <a:custGeom>
                          <a:avLst/>
                          <a:gdLst>
                            <a:gd name="T0" fmla="*/ 0 w 1890"/>
                            <a:gd name="T1" fmla="*/ 1890 w 1890"/>
                          </a:gdLst>
                          <a:ahLst/>
                          <a:cxnLst>
                            <a:cxn ang="0">
                              <a:pos x="T0" y="0"/>
                            </a:cxn>
                            <a:cxn ang="0">
                              <a:pos x="T1" y="0"/>
                            </a:cxn>
                          </a:cxnLst>
                          <a:rect l="0" t="0" r="r" b="b"/>
                          <a:pathLst>
                            <a:path w="1890">
                              <a:moveTo>
                                <a:pt x="0" y="0"/>
                              </a:moveTo>
                              <a:lnTo>
                                <a:pt x="1890" y="0"/>
                              </a:lnTo>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7901FC" id="Freeform 320" o:spid="_x0000_s1026" style="position:absolute;margin-left:332.25pt;margin-top:173.55pt;width:94.45pt;height:0;z-index:-251456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" o:allowincell="f" path="m,l1890,e" filled="f" strokeweight=".36pt">
                <v:path arrowok="t" o:connecttype="custom" o:connectlocs="0,0;1199515,0" o:connectangles="0,0"/>
                <w10:wrap anchorx="page"/>
              </v:shape>
            </w:pict>
          </mc:Fallback>
        </mc:AlternateContent>
      </w:r>
      <w:r>
        <w:rPr>
          <w:rFonts w:cs="Arial"/>
          <w:noProof/>
          <w:color w:val="333333"/>
          <w:sz w:val="16"/>
          <w:szCs w:val="16"/>
        </w:rPr>
        <mc:AlternateContent>
          <mc:Choice Requires="wps">
            <w:drawing>
              <wp:anchor distT="0" distB="0" distL="114300" distR="114300" simplePos="0" relativeHeight="251860992" behindDoc="1" locked="0" layoutInCell="0" allowOverlap="1">
                <wp:simplePos x="0" y="0"/>
                <wp:positionH relativeFrom="page">
                  <wp:posOffset>496570</wp:posOffset>
                </wp:positionH>
                <wp:positionV relativeFrom="page">
                  <wp:posOffset>7539355</wp:posOffset>
                </wp:positionV>
                <wp:extent cx="3342005" cy="0"/>
                <wp:effectExtent l="10795" t="5080" r="9525" b="13970"/>
                <wp:wrapNone/>
                <wp:docPr id="363" name="Freeform 3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42005" cy="0"/>
                        </a:xfrm>
                        <a:custGeom>
                          <a:avLst/>
                          <a:gdLst>
                            <a:gd name="T0" fmla="*/ 0 w 5263"/>
                            <a:gd name="T1" fmla="*/ 5263 w 5263"/>
                          </a:gdLst>
                          <a:ahLst/>
                          <a:cxnLst>
                            <a:cxn ang="0">
                              <a:pos x="T0" y="0"/>
                            </a:cxn>
                            <a:cxn ang="0">
                              <a:pos x="T1" y="0"/>
                            </a:cxn>
                          </a:cxnLst>
                          <a:rect l="0" t="0" r="r" b="b"/>
                          <a:pathLst>
                            <a:path w="5263">
                              <a:moveTo>
                                <a:pt x="0" y="0"/>
                              </a:moveTo>
                              <a:lnTo>
                                <a:pt x="5263" y="0"/>
                              </a:lnTo>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95ECF1C" id="Freeform 321" o:spid="_x0000_s1026" style="position:absolute;z-index:-251455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9.1pt,593.65pt,302.25pt,593.65pt" coordsize="52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" o:allowincell="f" filled="f" strokeweight=".36pt">
                <v:path arrowok="t" o:connecttype="custom" o:connectlocs="0,0;3342005,0" o:connectangles="0,0"/>
                <w10:wrap anchorx="page" anchory="page"/>
              </v:polyline>
            </w:pict>
          </mc:Fallback>
        </mc:AlternateContent>
      </w:r>
      <w:r>
        <w:rPr>
          <w:rFonts w:cs="Arial"/>
          <w:noProof/>
          <w:color w:val="333333"/>
          <w:sz w:val="16"/>
          <w:szCs w:val="16"/>
        </w:rPr>
        <mc:AlternateContent>
          <mc:Choice Requires="wps">
            <w:drawing>
              <wp:anchor distT="0" distB="0" distL="114300" distR="114300" simplePos="0" relativeHeight="251862016" behindDoc="1" locked="0" layoutInCell="0" allowOverlap="1">
                <wp:simplePos x="0" y="0"/>
                <wp:positionH relativeFrom="page">
                  <wp:posOffset>3896360</wp:posOffset>
                </wp:positionH>
                <wp:positionV relativeFrom="page">
                  <wp:posOffset>7539355</wp:posOffset>
                </wp:positionV>
                <wp:extent cx="2199005" cy="0"/>
                <wp:effectExtent l="10160" t="5080" r="10160" b="13970"/>
                <wp:wrapNone/>
                <wp:docPr id="362" name="Freeform 3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99005" cy="0"/>
                        </a:xfrm>
                        <a:custGeom>
                          <a:avLst/>
                          <a:gdLst>
                            <a:gd name="T0" fmla="*/ 0 w 3463"/>
                            <a:gd name="T1" fmla="*/ 3463 w 3463"/>
                          </a:gdLst>
                          <a:ahLst/>
                          <a:cxnLst>
                            <a:cxn ang="0">
                              <a:pos x="T0" y="0"/>
                            </a:cxn>
                            <a:cxn ang="0">
                              <a:pos x="T1" y="0"/>
                            </a:cxn>
                          </a:cxnLst>
                          <a:rect l="0" t="0" r="r" b="b"/>
                          <a:pathLst>
                            <a:path w="3463">
                              <a:moveTo>
                                <a:pt x="0" y="0"/>
                              </a:moveTo>
                              <a:lnTo>
                                <a:pt x="3463" y="0"/>
                              </a:lnTo>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E7FDEB9" id="Freeform 322" o:spid="_x0000_s1026" style="position:absolute;z-index:-251454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06.8pt,593.65pt,479.95pt,593.65pt" coordsize="34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" o:allowincell="f" filled="f" strokeweight=".36pt">
                <v:path arrowok="t" o:connecttype="custom" o:connectlocs="0,0;2199005,0" o:connectangles="0,0"/>
                <w10:wrap anchorx="page" anchory="page"/>
              </v:polyline>
            </w:pict>
          </mc:Fallback>
        </mc:AlternateContent>
      </w:r>
      <w:r>
        <w:rPr>
          <w:rFonts w:cs="Arial"/>
          <w:noProof/>
          <w:color w:val="333333"/>
          <w:sz w:val="16"/>
          <w:szCs w:val="16"/>
        </w:rPr>
        <mc:AlternateContent>
          <mc:Choice Requires="wps">
            <w:drawing>
              <wp:anchor distT="0" distB="0" distL="114300" distR="114300" simplePos="0" relativeHeight="251863040" behindDoc="1" locked="0" layoutInCell="0" allowOverlap="1">
                <wp:simplePos x="0" y="0"/>
                <wp:positionH relativeFrom="page">
                  <wp:posOffset>496570</wp:posOffset>
                </wp:positionH>
                <wp:positionV relativeFrom="page">
                  <wp:posOffset>7696835</wp:posOffset>
                </wp:positionV>
                <wp:extent cx="3342005" cy="0"/>
                <wp:effectExtent l="10795" t="10160" r="9525" b="8890"/>
                <wp:wrapNone/>
                <wp:docPr id="361" name="Freeform 3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42005" cy="0"/>
                        </a:xfrm>
                        <a:custGeom>
                          <a:avLst/>
                          <a:gdLst>
                            <a:gd name="T0" fmla="*/ 0 w 5263"/>
                            <a:gd name="T1" fmla="*/ 5263 w 5263"/>
                          </a:gdLst>
                          <a:ahLst/>
                          <a:cxnLst>
                            <a:cxn ang="0">
                              <a:pos x="T0" y="0"/>
                            </a:cxn>
                            <a:cxn ang="0">
                              <a:pos x="T1" y="0"/>
                            </a:cxn>
                          </a:cxnLst>
                          <a:rect l="0" t="0" r="r" b="b"/>
                          <a:pathLst>
                            <a:path w="5263">
                              <a:moveTo>
                                <a:pt x="0" y="0"/>
                              </a:moveTo>
                              <a:lnTo>
                                <a:pt x="5263" y="0"/>
                              </a:lnTo>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1FD2A3F" id="Freeform 323" o:spid="_x0000_s1026" style="position:absolute;z-index:-251453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9.1pt,606.05pt,302.25pt,606.05pt" coordsize="52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" o:allowincell="f" filled="f" strokeweight=".36pt">
                <v:path arrowok="t" o:connecttype="custom" o:connectlocs="0,0;3342005,0" o:connectangles="0,0"/>
                <w10:wrap anchorx="page" anchory="page"/>
              </v:polyline>
            </w:pict>
          </mc:Fallback>
        </mc:AlternateContent>
      </w:r>
      <w:r>
        <w:rPr>
          <w:rFonts w:cs="Arial"/>
          <w:noProof/>
          <w:color w:val="333333"/>
          <w:sz w:val="16"/>
          <w:szCs w:val="16"/>
        </w:rPr>
        <mc:AlternateContent>
          <mc:Choice Requires="wps">
            <w:drawing>
              <wp:anchor distT="0" distB="0" distL="114300" distR="114300" simplePos="0" relativeHeight="251864064" behindDoc="1" locked="0" layoutInCell="0" allowOverlap="1">
                <wp:simplePos x="0" y="0"/>
                <wp:positionH relativeFrom="page">
                  <wp:posOffset>3896360</wp:posOffset>
                </wp:positionH>
                <wp:positionV relativeFrom="page">
                  <wp:posOffset>7696835</wp:posOffset>
                </wp:positionV>
                <wp:extent cx="2199005" cy="0"/>
                <wp:effectExtent l="10160" t="10160" r="10160" b="8890"/>
                <wp:wrapNone/>
                <wp:docPr id="360" name="Freeform 3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99005" cy="0"/>
                        </a:xfrm>
                        <a:custGeom>
                          <a:avLst/>
                          <a:gdLst>
                            <a:gd name="T0" fmla="*/ 0 w 3463"/>
                            <a:gd name="T1" fmla="*/ 3463 w 3463"/>
                          </a:gdLst>
                          <a:ahLst/>
                          <a:cxnLst>
                            <a:cxn ang="0">
                              <a:pos x="T0" y="0"/>
                            </a:cxn>
                            <a:cxn ang="0">
                              <a:pos x="T1" y="0"/>
                            </a:cxn>
                          </a:cxnLst>
                          <a:rect l="0" t="0" r="r" b="b"/>
                          <a:pathLst>
                            <a:path w="3463">
                              <a:moveTo>
                                <a:pt x="0" y="0"/>
                              </a:moveTo>
                              <a:lnTo>
                                <a:pt x="3463" y="0"/>
                              </a:lnTo>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6AF7C55" id="Freeform 324" o:spid="_x0000_s1026" style="position:absolute;z-index:-251452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06.8pt,606.05pt,479.95pt,606.05pt" coordsize="34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" o:allowincell="f" filled="f" strokeweight=".36pt">
                <v:path arrowok="t" o:connecttype="custom" o:connectlocs="0,0;2199005,0" o:connectangles="0,0"/>
                <w10:wrap anchorx="page" anchory="page"/>
              </v:polyline>
            </w:pict>
          </mc:Fallback>
        </mc:AlternateContent>
      </w:r>
      <w:r>
        <w:rPr>
          <w:rFonts w:cs="Arial"/>
          <w:noProof/>
          <w:color w:val="333333"/>
          <w:sz w:val="16"/>
          <w:szCs w:val="16"/>
        </w:rPr>
        <mc:AlternateContent>
          <mc:Choice Requires="wps">
            <w:drawing>
              <wp:anchor distT="0" distB="0" distL="114300" distR="114300" simplePos="0" relativeHeight="251865088" behindDoc="1" locked="0" layoutInCell="0" allowOverlap="1">
                <wp:simplePos x="0" y="0"/>
                <wp:positionH relativeFrom="page">
                  <wp:posOffset>496570</wp:posOffset>
                </wp:positionH>
                <wp:positionV relativeFrom="page">
                  <wp:posOffset>7854950</wp:posOffset>
                </wp:positionV>
                <wp:extent cx="3342005" cy="0"/>
                <wp:effectExtent l="10795" t="6350" r="9525" b="12700"/>
                <wp:wrapNone/>
                <wp:docPr id="359" name="Freeform 3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42005" cy="0"/>
                        </a:xfrm>
                        <a:custGeom>
                          <a:avLst/>
                          <a:gdLst>
                            <a:gd name="T0" fmla="*/ 0 w 5263"/>
                            <a:gd name="T1" fmla="*/ 5263 w 5263"/>
                          </a:gdLst>
                          <a:ahLst/>
                          <a:cxnLst>
                            <a:cxn ang="0">
                              <a:pos x="T0" y="0"/>
                            </a:cxn>
                            <a:cxn ang="0">
                              <a:pos x="T1" y="0"/>
                            </a:cxn>
                          </a:cxnLst>
                          <a:rect l="0" t="0" r="r" b="b"/>
                          <a:pathLst>
                            <a:path w="5263">
                              <a:moveTo>
                                <a:pt x="0" y="0"/>
                              </a:moveTo>
                              <a:lnTo>
                                <a:pt x="5263" y="0"/>
                              </a:lnTo>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BD29EE9" id="Freeform 325" o:spid="_x0000_s1026" style="position:absolute;z-index:-251451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9.1pt,618.5pt,302.25pt,618.5pt" coordsize="52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" o:allowincell="f" filled="f" strokeweight=".36pt">
                <v:path arrowok="t" o:connecttype="custom" o:connectlocs="0,0;3342005,0" o:connectangles="0,0"/>
                <w10:wrap anchorx="page" anchory="page"/>
              </v:polyline>
            </w:pict>
          </mc:Fallback>
        </mc:AlternateContent>
      </w:r>
      <w:r>
        <w:rPr>
          <w:rFonts w:cs="Arial"/>
          <w:noProof/>
          <w:color w:val="333333"/>
          <w:sz w:val="16"/>
          <w:szCs w:val="16"/>
        </w:rPr>
        <mc:AlternateContent>
          <mc:Choice Requires="wps">
            <w:drawing>
              <wp:anchor distT="0" distB="0" distL="114300" distR="114300" simplePos="0" relativeHeight="251866112" behindDoc="1" locked="0" layoutInCell="0" allowOverlap="1">
                <wp:simplePos x="0" y="0"/>
                <wp:positionH relativeFrom="page">
                  <wp:posOffset>3896360</wp:posOffset>
                </wp:positionH>
                <wp:positionV relativeFrom="page">
                  <wp:posOffset>7854950</wp:posOffset>
                </wp:positionV>
                <wp:extent cx="2199005" cy="0"/>
                <wp:effectExtent l="10160" t="6350" r="10160" b="12700"/>
                <wp:wrapNone/>
                <wp:docPr id="358" name="Freeform 3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99005" cy="0"/>
                        </a:xfrm>
                        <a:custGeom>
                          <a:avLst/>
                          <a:gdLst>
                            <a:gd name="T0" fmla="*/ 0 w 3463"/>
                            <a:gd name="T1" fmla="*/ 3463 w 3463"/>
                          </a:gdLst>
                          <a:ahLst/>
                          <a:cxnLst>
                            <a:cxn ang="0">
                              <a:pos x="T0" y="0"/>
                            </a:cxn>
                            <a:cxn ang="0">
                              <a:pos x="T1" y="0"/>
                            </a:cxn>
                          </a:cxnLst>
                          <a:rect l="0" t="0" r="r" b="b"/>
                          <a:pathLst>
                            <a:path w="3463">
                              <a:moveTo>
                                <a:pt x="0" y="0"/>
                              </a:moveTo>
                              <a:lnTo>
                                <a:pt x="3463" y="0"/>
                              </a:lnTo>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CB18A0F" id="Freeform 326" o:spid="_x0000_s1026" style="position:absolute;z-index:-251450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06.8pt,618.5pt,479.95pt,618.5pt" coordsize="34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" o:allowincell="f" filled="f" strokeweight=".36pt">
                <v:path arrowok="t" o:connecttype="custom" o:connectlocs="0,0;2199005,0" o:connectangles="0,0"/>
                <w10:wrap anchorx="page" anchory="page"/>
              </v:polyline>
            </w:pict>
          </mc:Fallback>
        </mc:AlternateContent>
      </w:r>
      <w:r>
        <w:rPr>
          <w:rFonts w:cs="Arial"/>
          <w:noProof/>
          <w:color w:val="333333"/>
          <w:sz w:val="16"/>
          <w:szCs w:val="16"/>
        </w:rPr>
        <mc:AlternateContent>
          <mc:Choice Requires="wps">
            <w:drawing>
              <wp:anchor distT="0" distB="0" distL="114300" distR="114300" simplePos="0" relativeHeight="251867136" behindDoc="1" locked="0" layoutInCell="0" allowOverlap="1">
                <wp:simplePos x="0" y="0"/>
                <wp:positionH relativeFrom="page">
                  <wp:posOffset>496570</wp:posOffset>
                </wp:positionH>
                <wp:positionV relativeFrom="page">
                  <wp:posOffset>8012430</wp:posOffset>
                </wp:positionV>
                <wp:extent cx="3342005" cy="0"/>
                <wp:effectExtent l="10795" t="11430" r="9525" b="7620"/>
                <wp:wrapNone/>
                <wp:docPr id="357" name="Freeform 3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42005" cy="0"/>
                        </a:xfrm>
                        <a:custGeom>
                          <a:avLst/>
                          <a:gdLst>
                            <a:gd name="T0" fmla="*/ 0 w 5263"/>
                            <a:gd name="T1" fmla="*/ 5263 w 5263"/>
                          </a:gdLst>
                          <a:ahLst/>
                          <a:cxnLst>
                            <a:cxn ang="0">
                              <a:pos x="T0" y="0"/>
                            </a:cxn>
                            <a:cxn ang="0">
                              <a:pos x="T1" y="0"/>
                            </a:cxn>
                          </a:cxnLst>
                          <a:rect l="0" t="0" r="r" b="b"/>
                          <a:pathLst>
                            <a:path w="5263">
                              <a:moveTo>
                                <a:pt x="0" y="0"/>
                              </a:moveTo>
                              <a:lnTo>
                                <a:pt x="5263" y="0"/>
                              </a:lnTo>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3DB9D9C" id="Freeform 327" o:spid="_x0000_s1026" style="position:absolute;z-index:-251449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9.1pt,630.9pt,302.25pt,630.9pt" coordsize="52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" o:allowincell="f" filled="f" strokeweight=".36pt">
                <v:path arrowok="t" o:connecttype="custom" o:connectlocs="0,0;3342005,0" o:connectangles="0,0"/>
                <w10:wrap anchorx="page" anchory="page"/>
              </v:polyline>
            </w:pict>
          </mc:Fallback>
        </mc:AlternateContent>
      </w:r>
      <w:r>
        <w:rPr>
          <w:rFonts w:cs="Arial"/>
          <w:noProof/>
          <w:color w:val="333333"/>
          <w:sz w:val="16"/>
          <w:szCs w:val="16"/>
        </w:rPr>
        <mc:AlternateContent>
          <mc:Choice Requires="wps">
            <w:drawing>
              <wp:anchor distT="0" distB="0" distL="114300" distR="114300" simplePos="0" relativeHeight="251868160" behindDoc="1" locked="0" layoutInCell="0" allowOverlap="1">
                <wp:simplePos x="0" y="0"/>
                <wp:positionH relativeFrom="page">
                  <wp:posOffset>3896360</wp:posOffset>
                </wp:positionH>
                <wp:positionV relativeFrom="page">
                  <wp:posOffset>8012430</wp:posOffset>
                </wp:positionV>
                <wp:extent cx="2199005" cy="0"/>
                <wp:effectExtent l="10160" t="11430" r="10160" b="7620"/>
                <wp:wrapNone/>
                <wp:docPr id="356" name="Freeform 3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99005" cy="0"/>
                        </a:xfrm>
                        <a:custGeom>
                          <a:avLst/>
                          <a:gdLst>
                            <a:gd name="T0" fmla="*/ 0 w 3463"/>
                            <a:gd name="T1" fmla="*/ 3463 w 3463"/>
                          </a:gdLst>
                          <a:ahLst/>
                          <a:cxnLst>
                            <a:cxn ang="0">
                              <a:pos x="T0" y="0"/>
                            </a:cxn>
                            <a:cxn ang="0">
                              <a:pos x="T1" y="0"/>
                            </a:cxn>
                          </a:cxnLst>
                          <a:rect l="0" t="0" r="r" b="b"/>
                          <a:pathLst>
                            <a:path w="3463">
                              <a:moveTo>
                                <a:pt x="0" y="0"/>
                              </a:moveTo>
                              <a:lnTo>
                                <a:pt x="3463" y="0"/>
                              </a:lnTo>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743E446" id="Freeform 328" o:spid="_x0000_s1026" style="position:absolute;z-index:-251448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06.8pt,630.9pt,479.95pt,630.9pt" coordsize="34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" o:allowincell="f" filled="f" strokeweight=".36pt">
                <v:path arrowok="t" o:connecttype="custom" o:connectlocs="0,0;2199005,0" o:connectangles="0,0"/>
                <w10:wrap anchorx="page" anchory="page"/>
              </v:polyline>
            </w:pict>
          </mc:Fallback>
        </mc:AlternateContent>
      </w:r>
      <w:r>
        <w:rPr>
          <w:rFonts w:cs="Arial"/>
          <w:noProof/>
          <w:color w:val="333333"/>
          <w:sz w:val="16"/>
          <w:szCs w:val="16"/>
        </w:rPr>
        <mc:AlternateContent>
          <mc:Choice Requires="wps">
            <w:drawing>
              <wp:anchor distT="0" distB="0" distL="114300" distR="114300" simplePos="0" relativeHeight="251869184" behindDoc="1" locked="0" layoutInCell="0" allowOverlap="1">
                <wp:simplePos x="0" y="0"/>
                <wp:positionH relativeFrom="page">
                  <wp:posOffset>496570</wp:posOffset>
                </wp:positionH>
                <wp:positionV relativeFrom="page">
                  <wp:posOffset>8985250</wp:posOffset>
                </wp:positionV>
                <wp:extent cx="1085850" cy="0"/>
                <wp:effectExtent l="10795" t="12700" r="8255" b="6350"/>
                <wp:wrapNone/>
                <wp:docPr id="355" name="Freeform 3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85850" cy="0"/>
                        </a:xfrm>
                        <a:custGeom>
                          <a:avLst/>
                          <a:gdLst>
                            <a:gd name="T0" fmla="*/ 0 w 1710"/>
                            <a:gd name="T1" fmla="*/ 1710 w 1710"/>
                          </a:gdLst>
                          <a:ahLst/>
                          <a:cxnLst>
                            <a:cxn ang="0">
                              <a:pos x="T0" y="0"/>
                            </a:cxn>
                            <a:cxn ang="0">
                              <a:pos x="T1" y="0"/>
                            </a:cxn>
                          </a:cxnLst>
                          <a:rect l="0" t="0" r="r" b="b"/>
                          <a:pathLst>
                            <a:path w="1710">
                              <a:moveTo>
                                <a:pt x="0" y="0"/>
                              </a:moveTo>
                              <a:lnTo>
                                <a:pt x="1710" y="0"/>
                              </a:lnTo>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D5CD902" id="Freeform 329" o:spid="_x0000_s1026" style="position:absolute;z-index:-251447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9.1pt,707.5pt,124.6pt,707.5pt" coordsize="1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" o:allowincell="f" filled="f" strokeweight=".36pt">
                <v:path arrowok="t" o:connecttype="custom" o:connectlocs="0,0;1085850,0" o:connectangles="0,0"/>
                <w10:wrap anchorx="page" anchory="page"/>
              </v:polyline>
            </w:pict>
          </mc:Fallback>
        </mc:AlternateContent>
      </w:r>
      <w:r>
        <w:rPr>
          <w:rFonts w:cs="Arial"/>
          <w:noProof/>
          <w:color w:val="333333"/>
          <w:sz w:val="16"/>
          <w:szCs w:val="16"/>
        </w:rPr>
        <mc:AlternateContent>
          <mc:Choice Requires="wps">
            <w:drawing>
              <wp:anchor distT="0" distB="0" distL="114300" distR="114300" simplePos="0" relativeHeight="251870208" behindDoc="1" locked="0" layoutInCell="0" allowOverlap="1">
                <wp:simplePos x="0" y="0"/>
                <wp:positionH relativeFrom="page">
                  <wp:posOffset>1640205</wp:posOffset>
                </wp:positionH>
                <wp:positionV relativeFrom="page">
                  <wp:posOffset>8985250</wp:posOffset>
                </wp:positionV>
                <wp:extent cx="970915" cy="0"/>
                <wp:effectExtent l="11430" t="12700" r="8255" b="6350"/>
                <wp:wrapNone/>
                <wp:docPr id="354" name="Freeform 3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70915" cy="0"/>
                        </a:xfrm>
                        <a:custGeom>
                          <a:avLst/>
                          <a:gdLst>
                            <a:gd name="T0" fmla="*/ 0 w 1530"/>
                            <a:gd name="T1" fmla="*/ 1530 w 1530"/>
                          </a:gdLst>
                          <a:ahLst/>
                          <a:cxnLst>
                            <a:cxn ang="0">
                              <a:pos x="T0" y="0"/>
                            </a:cxn>
                            <a:cxn ang="0">
                              <a:pos x="T1" y="0"/>
                            </a:cxn>
                          </a:cxnLst>
                          <a:rect l="0" t="0" r="r" b="b"/>
                          <a:pathLst>
                            <a:path w="1530">
                              <a:moveTo>
                                <a:pt x="0" y="0"/>
                              </a:moveTo>
                              <a:lnTo>
                                <a:pt x="1530" y="0"/>
                              </a:lnTo>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93EB49" id="Freeform 330" o:spid="_x0000_s1026" style="position:absolute;margin-left:129.15pt;margin-top:707.5pt;width:76.45pt;height:0;z-index:-251446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" o:allowincell="f" path="m,l1530,e" filled="f" strokeweight=".36pt">
                <v:path arrowok="t" o:connecttype="custom" o:connectlocs="0,0;970915,0" o:connectangles="0,0"/>
                <w10:wrap anchorx="page" anchory="page"/>
              </v:shape>
            </w:pict>
          </mc:Fallback>
        </mc:AlternateContent>
      </w:r>
      <w:r>
        <w:rPr>
          <w:rFonts w:cs="Arial"/>
          <w:noProof/>
          <w:color w:val="333333"/>
          <w:sz w:val="16"/>
          <w:szCs w:val="16"/>
        </w:rPr>
        <mc:AlternateContent>
          <mc:Choice Requires="wps">
            <w:drawing>
              <wp:anchor distT="0" distB="0" distL="114300" distR="114300" simplePos="0" relativeHeight="251871232" behindDoc="1" locked="0" layoutInCell="0" allowOverlap="1">
                <wp:simplePos x="0" y="0"/>
                <wp:positionH relativeFrom="page">
                  <wp:posOffset>2669540</wp:posOffset>
                </wp:positionH>
                <wp:positionV relativeFrom="page">
                  <wp:posOffset>8985250</wp:posOffset>
                </wp:positionV>
                <wp:extent cx="1028065" cy="0"/>
                <wp:effectExtent l="12065" t="12700" r="7620" b="6350"/>
                <wp:wrapNone/>
                <wp:docPr id="353" name="Freeform 3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28065" cy="0"/>
                        </a:xfrm>
                        <a:custGeom>
                          <a:avLst/>
                          <a:gdLst>
                            <a:gd name="T0" fmla="*/ 0 w 1619"/>
                            <a:gd name="T1" fmla="*/ 1619 w 1619"/>
                          </a:gdLst>
                          <a:ahLst/>
                          <a:cxnLst>
                            <a:cxn ang="0">
                              <a:pos x="T0" y="0"/>
                            </a:cxn>
                            <a:cxn ang="0">
                              <a:pos x="T1" y="0"/>
                            </a:cxn>
                          </a:cxnLst>
                          <a:rect l="0" t="0" r="r" b="b"/>
                          <a:pathLst>
                            <a:path w="1619">
                              <a:moveTo>
                                <a:pt x="0" y="0"/>
                              </a:moveTo>
                              <a:lnTo>
                                <a:pt x="1619" y="0"/>
                              </a:lnTo>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6471BBD" id="Freeform 331" o:spid="_x0000_s1026" style="position:absolute;z-index:-251445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10.2pt,707.5pt,291.15pt,707.5pt" coordsize="16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" o:allowincell="f" filled="f" strokeweight=".36pt">
                <v:path arrowok="t" o:connecttype="custom" o:connectlocs="0,0;1028065,0" o:connectangles="0,0"/>
                <w10:wrap anchorx="page" anchory="page"/>
              </v:polyline>
            </w:pict>
          </mc:Fallback>
        </mc:AlternateContent>
      </w:r>
      <w:r>
        <w:rPr>
          <w:rFonts w:cs="Arial"/>
          <w:noProof/>
          <w:color w:val="333333"/>
          <w:sz w:val="16"/>
          <w:szCs w:val="16"/>
        </w:rPr>
        <mc:AlternateContent>
          <mc:Choice Requires="wps">
            <w:drawing>
              <wp:anchor distT="0" distB="0" distL="114300" distR="114300" simplePos="0" relativeHeight="251872256" behindDoc="1" locked="0" layoutInCell="0" allowOverlap="1">
                <wp:simplePos x="0" y="0"/>
                <wp:positionH relativeFrom="page">
                  <wp:posOffset>3755390</wp:posOffset>
                </wp:positionH>
                <wp:positionV relativeFrom="page">
                  <wp:posOffset>8985250</wp:posOffset>
                </wp:positionV>
                <wp:extent cx="1970405" cy="0"/>
                <wp:effectExtent l="12065" t="12700" r="8255" b="6350"/>
                <wp:wrapNone/>
                <wp:docPr id="352" name="Freeform 3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70405" cy="0"/>
                        </a:xfrm>
                        <a:custGeom>
                          <a:avLst/>
                          <a:gdLst>
                            <a:gd name="T0" fmla="*/ 0 w 3104"/>
                            <a:gd name="T1" fmla="*/ 3104 w 3104"/>
                          </a:gdLst>
                          <a:ahLst/>
                          <a:cxnLst>
                            <a:cxn ang="0">
                              <a:pos x="T0" y="0"/>
                            </a:cxn>
                            <a:cxn ang="0">
                              <a:pos x="T1" y="0"/>
                            </a:cxn>
                          </a:cxnLst>
                          <a:rect l="0" t="0" r="r" b="b"/>
                          <a:pathLst>
                            <a:path w="3104">
                              <a:moveTo>
                                <a:pt x="0" y="0"/>
                              </a:moveTo>
                              <a:lnTo>
                                <a:pt x="3104" y="0"/>
                              </a:lnTo>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6DB973" id="Freeform 332" o:spid="_x0000_s1026" style="position:absolute;margin-left:295.7pt;margin-top:707.5pt;width:155.15pt;height:0;z-index:-251444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1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" o:allowincell="f" path="m,l3104,e" filled="f" strokeweight=".36pt">
                <v:path arrowok="t" o:connecttype="custom" o:connectlocs="0,0;1970405,0" o:connectangles="0,0"/>
                <w10:wrap anchorx="page" anchory="page"/>
              </v:shape>
            </w:pict>
          </mc:Fallback>
        </mc:AlternateContent>
      </w:r>
      <w:r>
        <w:rPr>
          <w:rFonts w:cs="Arial"/>
          <w:noProof/>
          <w:color w:val="333333"/>
          <w:sz w:val="16"/>
          <w:szCs w:val="16"/>
        </w:rPr>
        <mc:AlternateContent>
          <mc:Choice Requires="wps">
            <w:drawing>
              <wp:anchor distT="0" distB="0" distL="114300" distR="114300" simplePos="0" relativeHeight="251873280" behindDoc="1" locked="0" layoutInCell="0" allowOverlap="1">
                <wp:simplePos x="0" y="0"/>
                <wp:positionH relativeFrom="page">
                  <wp:posOffset>5972810</wp:posOffset>
                </wp:positionH>
                <wp:positionV relativeFrom="page">
                  <wp:posOffset>8985250</wp:posOffset>
                </wp:positionV>
                <wp:extent cx="457200" cy="0"/>
                <wp:effectExtent l="10160" t="12700" r="8890" b="6350"/>
                <wp:wrapNone/>
                <wp:docPr id="351" name="Freeform 3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0"/>
                        </a:xfrm>
                        <a:custGeom>
                          <a:avLst/>
                          <a:gdLst>
                            <a:gd name="T0" fmla="*/ 0 w 721"/>
                            <a:gd name="T1" fmla="*/ 721 w 721"/>
                          </a:gdLst>
                          <a:ahLst/>
                          <a:cxnLst>
                            <a:cxn ang="0">
                              <a:pos x="T0" y="0"/>
                            </a:cxn>
                            <a:cxn ang="0">
                              <a:pos x="T1" y="0"/>
                            </a:cxn>
                          </a:cxnLst>
                          <a:rect l="0" t="0" r="r" b="b"/>
                          <a:pathLst>
                            <a:path w="721">
                              <a:moveTo>
                                <a:pt x="0" y="0"/>
                              </a:moveTo>
                              <a:lnTo>
                                <a:pt x="721" y="0"/>
                              </a:lnTo>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ADF43D" id="Freeform 333" o:spid="_x0000_s1026" style="position:absolute;margin-left:470.3pt;margin-top:707.5pt;width:36pt;height:0;z-index:-251443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" o:allowincell="f" path="m,l721,e" filled="f" strokeweight=".36pt">
                <v:path arrowok="t" o:connecttype="custom" o:connectlocs="0,0;457200,0" o:connectangles="0,0"/>
                <w10:wrap anchorx="page" anchory="page"/>
              </v:shape>
            </w:pict>
          </mc:Fallback>
        </mc:AlternateContent>
      </w:r>
      <w:r w:rsidR="007E30C1" w:rsidRPr="00293FA6">
        <w:rPr>
          <w:rFonts w:cs="Arial"/>
          <w:b/>
          <w:bCs/>
          <w:color w:val="333333"/>
          <w:sz w:val="16"/>
          <w:szCs w:val="16"/>
        </w:rPr>
        <w:t>[Nom</w:t>
      </w:r>
      <w:r w:rsidR="007E30C1" w:rsidRPr="00293FA6">
        <w:rPr>
          <w:rFonts w:cs="Arial"/>
          <w:b/>
          <w:bCs/>
          <w:color w:val="333333"/>
          <w:spacing w:val="-4"/>
          <w:sz w:val="16"/>
          <w:szCs w:val="16"/>
        </w:rPr>
        <w:t xml:space="preserve"> </w:t>
      </w:r>
      <w:r w:rsidR="007E30C1" w:rsidRPr="00293FA6">
        <w:rPr>
          <w:rFonts w:cs="Arial"/>
          <w:b/>
          <w:bCs/>
          <w:color w:val="333333"/>
          <w:sz w:val="16"/>
          <w:szCs w:val="16"/>
        </w:rPr>
        <w:t>du</w:t>
      </w:r>
      <w:r w:rsidR="007E30C1" w:rsidRPr="00293FA6">
        <w:rPr>
          <w:rFonts w:cs="Arial"/>
          <w:b/>
          <w:bCs/>
          <w:color w:val="333333"/>
          <w:w w:val="99"/>
          <w:sz w:val="16"/>
          <w:szCs w:val="16"/>
        </w:rPr>
        <w:t xml:space="preserve"> pa</w:t>
      </w:r>
      <w:r w:rsidR="007E30C1" w:rsidRPr="00293FA6">
        <w:rPr>
          <w:rFonts w:cs="Arial"/>
          <w:b/>
          <w:bCs/>
          <w:color w:val="333333"/>
          <w:spacing w:val="2"/>
          <w:w w:val="99"/>
          <w:sz w:val="16"/>
          <w:szCs w:val="16"/>
        </w:rPr>
        <w:t>y</w:t>
      </w:r>
      <w:r w:rsidR="007E30C1" w:rsidRPr="00293FA6">
        <w:rPr>
          <w:rFonts w:cs="Arial"/>
          <w:b/>
          <w:bCs/>
          <w:color w:val="333333"/>
          <w:sz w:val="16"/>
          <w:szCs w:val="16"/>
        </w:rPr>
        <w:t>s]</w:t>
      </w:r>
    </w:p>
    <w:p w:rsidR="00C3513D" w:rsidRPr="00293FA6" w:rsidRDefault="007E30C1" w:rsidP="00C3513D">
      <w:pPr>
        <w:widowControl w:val="0"/>
        <w:autoSpaceDE w:val="0"/>
        <w:autoSpaceDN w:val="0"/>
        <w:adjustRightInd w:val="0"/>
        <w:spacing w:before="7" w:line="170" w:lineRule="exact"/>
        <w:rPr>
          <w:rFonts w:cs="Arial"/>
          <w:color w:val="333333"/>
          <w:sz w:val="16"/>
          <w:szCs w:val="16"/>
        </w:rPr>
      </w:pPr>
    </w:p>
    <w:p w:rsidR="00C3513D" w:rsidRPr="00293FA6" w:rsidRDefault="007E30C1" w:rsidP="00C3513D">
      <w:pPr>
        <w:widowControl w:val="0"/>
        <w:autoSpaceDE w:val="0"/>
        <w:autoSpaceDN w:val="0"/>
        <w:adjustRightInd w:val="0"/>
        <w:spacing w:line="200" w:lineRule="exact"/>
        <w:rPr>
          <w:rFonts w:cs="Arial"/>
          <w:color w:val="333333"/>
          <w:sz w:val="16"/>
          <w:szCs w:val="16"/>
        </w:rPr>
      </w:pPr>
    </w:p>
    <w:tbl>
      <w:tblPr>
        <w:tblW w:w="0" w:type="auto"/>
        <w:tblInd w:w="109" w:type="dxa"/>
        <w:tblLayout w:type="fixed"/>
        <w:tblCellMar>
          <w:left w:w="0" w:type="dxa"/>
          <w:right w:w="0" w:type="dxa"/>
        </w:tblCellMar>
        <w:tblLook w:val="04A0" w:firstRow="1" w:lastRow="0" w:firstColumn="1" w:lastColumn="0" w:noHBand="0" w:noVBand="1"/>
      </w:tblPr>
      <w:tblGrid>
        <w:gridCol w:w="10891"/>
      </w:tblGrid>
      <w:tr w:rsidR="00C3513D" w:rsidRPr="00293FA6" w:rsidTr="00077AC3">
        <w:tblPrEx>
          <w:tblCellMar>
            <w:top w:w="0" w:type="dxa"/>
            <w:bottom w:w="0" w:type="dxa"/>
          </w:tblCellMar>
        </w:tblPrEx>
        <w:trPr>
          <w:trHeight w:val="1321"/>
        </w:trPr>
        <w:tc>
          <w:tcPr>
            <w:tcW w:w="10891" w:type="dxa"/>
            <w:tcBorders>
              <w:top w:val="single" w:sz="4" w:space="0" w:color="000000"/>
              <w:left w:val="single" w:sz="4" w:space="0" w:color="000000"/>
              <w:bottom w:val="single" w:sz="4" w:space="0" w:color="000000"/>
              <w:right w:val="single" w:sz="4" w:space="0" w:color="000000"/>
            </w:tcBorders>
            <w:shd w:val="clear" w:color="auto" w:fill="D9D8D8"/>
          </w:tcPr>
          <w:p w:rsidR="00C3513D" w:rsidRPr="00293FA6" w:rsidRDefault="007E30C1" w:rsidP="00077AC3">
            <w:pPr>
              <w:widowControl w:val="0"/>
              <w:autoSpaceDE w:val="0"/>
              <w:autoSpaceDN w:val="0"/>
              <w:adjustRightInd w:val="0"/>
              <w:spacing w:before="1" w:line="252" w:lineRule="exact"/>
              <w:ind w:left="2935" w:right="2389" w:hanging="508"/>
              <w:rPr>
                <w:rFonts w:cs="Arial"/>
                <w:color w:val="333333"/>
                <w:sz w:val="16"/>
                <w:szCs w:val="16"/>
              </w:rPr>
            </w:pPr>
            <w:r w:rsidRPr="00293FA6">
              <w:rPr>
                <w:rFonts w:cs="Arial"/>
                <w:b/>
                <w:bCs/>
                <w:color w:val="333333"/>
                <w:sz w:val="16"/>
                <w:szCs w:val="16"/>
              </w:rPr>
              <w:t>PROGRA</w:t>
            </w:r>
            <w:r w:rsidRPr="00293FA6">
              <w:rPr>
                <w:rFonts w:cs="Arial"/>
                <w:b/>
                <w:bCs/>
                <w:color w:val="333333"/>
                <w:spacing w:val="2"/>
                <w:sz w:val="16"/>
                <w:szCs w:val="16"/>
              </w:rPr>
              <w:t>M</w:t>
            </w:r>
            <w:r w:rsidRPr="00293FA6">
              <w:rPr>
                <w:rFonts w:cs="Arial"/>
                <w:b/>
                <w:bCs/>
                <w:color w:val="333333"/>
                <w:sz w:val="16"/>
                <w:szCs w:val="16"/>
              </w:rPr>
              <w:t>ME</w:t>
            </w:r>
            <w:r w:rsidRPr="00293FA6">
              <w:rPr>
                <w:rFonts w:cs="Arial"/>
                <w:b/>
                <w:bCs/>
                <w:color w:val="333333"/>
                <w:spacing w:val="-15"/>
                <w:sz w:val="16"/>
                <w:szCs w:val="16"/>
              </w:rPr>
              <w:t xml:space="preserve"> </w:t>
            </w:r>
            <w:r w:rsidRPr="00293FA6">
              <w:rPr>
                <w:rFonts w:cs="Arial"/>
                <w:b/>
                <w:bCs/>
                <w:color w:val="333333"/>
                <w:sz w:val="16"/>
                <w:szCs w:val="16"/>
              </w:rPr>
              <w:t>D’E</w:t>
            </w:r>
            <w:r w:rsidRPr="00293FA6">
              <w:rPr>
                <w:rFonts w:cs="Arial"/>
                <w:b/>
                <w:bCs/>
                <w:color w:val="333333"/>
                <w:spacing w:val="1"/>
                <w:sz w:val="16"/>
                <w:szCs w:val="16"/>
              </w:rPr>
              <w:t>RA</w:t>
            </w:r>
            <w:r w:rsidRPr="00293FA6">
              <w:rPr>
                <w:rFonts w:cs="Arial"/>
                <w:b/>
                <w:bCs/>
                <w:color w:val="333333"/>
                <w:sz w:val="16"/>
                <w:szCs w:val="16"/>
              </w:rPr>
              <w:t>DI</w:t>
            </w:r>
            <w:r w:rsidRPr="00293FA6">
              <w:rPr>
                <w:rFonts w:cs="Arial"/>
                <w:b/>
                <w:bCs/>
                <w:color w:val="333333"/>
                <w:spacing w:val="1"/>
                <w:sz w:val="16"/>
                <w:szCs w:val="16"/>
              </w:rPr>
              <w:t>C</w:t>
            </w:r>
            <w:r w:rsidRPr="00293FA6">
              <w:rPr>
                <w:rFonts w:cs="Arial"/>
                <w:b/>
                <w:bCs/>
                <w:color w:val="333333"/>
                <w:sz w:val="16"/>
                <w:szCs w:val="16"/>
              </w:rPr>
              <w:t>AT</w:t>
            </w:r>
            <w:r w:rsidRPr="00293FA6">
              <w:rPr>
                <w:rFonts w:cs="Arial"/>
                <w:b/>
                <w:bCs/>
                <w:color w:val="333333"/>
                <w:spacing w:val="1"/>
                <w:sz w:val="16"/>
                <w:szCs w:val="16"/>
              </w:rPr>
              <w:t>I</w:t>
            </w:r>
            <w:r w:rsidRPr="00293FA6">
              <w:rPr>
                <w:rFonts w:cs="Arial"/>
                <w:b/>
                <w:bCs/>
                <w:color w:val="333333"/>
                <w:sz w:val="16"/>
                <w:szCs w:val="16"/>
              </w:rPr>
              <w:t>ON</w:t>
            </w:r>
            <w:r w:rsidRPr="00293FA6">
              <w:rPr>
                <w:rFonts w:cs="Arial"/>
                <w:b/>
                <w:bCs/>
                <w:color w:val="333333"/>
                <w:spacing w:val="-17"/>
                <w:sz w:val="16"/>
                <w:szCs w:val="16"/>
              </w:rPr>
              <w:t xml:space="preserve"> </w:t>
            </w:r>
            <w:r w:rsidRPr="00293FA6">
              <w:rPr>
                <w:rFonts w:cs="Arial"/>
                <w:b/>
                <w:bCs/>
                <w:color w:val="333333"/>
                <w:sz w:val="16"/>
                <w:szCs w:val="16"/>
              </w:rPr>
              <w:t>DE</w:t>
            </w:r>
            <w:r w:rsidRPr="00293FA6">
              <w:rPr>
                <w:rFonts w:cs="Arial"/>
                <w:b/>
                <w:bCs/>
                <w:color w:val="333333"/>
                <w:spacing w:val="-3"/>
                <w:sz w:val="16"/>
                <w:szCs w:val="16"/>
              </w:rPr>
              <w:t xml:space="preserve"> </w:t>
            </w:r>
            <w:r w:rsidRPr="00293FA6">
              <w:rPr>
                <w:rFonts w:cs="Arial"/>
                <w:b/>
                <w:bCs/>
                <w:color w:val="333333"/>
                <w:sz w:val="16"/>
                <w:szCs w:val="16"/>
              </w:rPr>
              <w:t>LA</w:t>
            </w:r>
            <w:r w:rsidRPr="00293FA6">
              <w:rPr>
                <w:rFonts w:cs="Arial"/>
                <w:b/>
                <w:bCs/>
                <w:color w:val="333333"/>
                <w:spacing w:val="-3"/>
                <w:sz w:val="16"/>
                <w:szCs w:val="16"/>
              </w:rPr>
              <w:t xml:space="preserve"> </w:t>
            </w:r>
            <w:r w:rsidRPr="00293FA6">
              <w:rPr>
                <w:rFonts w:cs="Arial"/>
                <w:b/>
                <w:bCs/>
                <w:color w:val="333333"/>
                <w:spacing w:val="1"/>
                <w:sz w:val="16"/>
                <w:szCs w:val="16"/>
              </w:rPr>
              <w:t>D</w:t>
            </w:r>
            <w:r w:rsidRPr="00293FA6">
              <w:rPr>
                <w:rFonts w:cs="Arial"/>
                <w:b/>
                <w:bCs/>
                <w:color w:val="333333"/>
                <w:sz w:val="16"/>
                <w:szCs w:val="16"/>
              </w:rPr>
              <w:t>R</w:t>
            </w:r>
            <w:r w:rsidRPr="00293FA6">
              <w:rPr>
                <w:rFonts w:cs="Arial"/>
                <w:b/>
                <w:bCs/>
                <w:color w:val="333333"/>
                <w:spacing w:val="1"/>
                <w:sz w:val="16"/>
                <w:szCs w:val="16"/>
              </w:rPr>
              <w:t>A</w:t>
            </w:r>
            <w:r w:rsidRPr="00293FA6">
              <w:rPr>
                <w:rFonts w:cs="Arial"/>
                <w:b/>
                <w:bCs/>
                <w:color w:val="333333"/>
                <w:sz w:val="16"/>
                <w:szCs w:val="16"/>
              </w:rPr>
              <w:t>CU</w:t>
            </w:r>
            <w:r w:rsidRPr="00293FA6">
              <w:rPr>
                <w:rFonts w:cs="Arial"/>
                <w:b/>
                <w:bCs/>
                <w:color w:val="333333"/>
                <w:spacing w:val="1"/>
                <w:sz w:val="16"/>
                <w:szCs w:val="16"/>
              </w:rPr>
              <w:t>N</w:t>
            </w:r>
            <w:r w:rsidRPr="00293FA6">
              <w:rPr>
                <w:rFonts w:cs="Arial"/>
                <w:b/>
                <w:bCs/>
                <w:color w:val="333333"/>
                <w:sz w:val="16"/>
                <w:szCs w:val="16"/>
              </w:rPr>
              <w:t>CU</w:t>
            </w:r>
            <w:r w:rsidRPr="00293FA6">
              <w:rPr>
                <w:rFonts w:cs="Arial"/>
                <w:b/>
                <w:bCs/>
                <w:color w:val="333333"/>
                <w:spacing w:val="1"/>
                <w:sz w:val="16"/>
                <w:szCs w:val="16"/>
              </w:rPr>
              <w:t>L</w:t>
            </w:r>
            <w:r w:rsidRPr="00293FA6">
              <w:rPr>
                <w:rFonts w:cs="Arial"/>
                <w:b/>
                <w:bCs/>
                <w:color w:val="333333"/>
                <w:sz w:val="16"/>
                <w:szCs w:val="16"/>
              </w:rPr>
              <w:t>OSE FORM</w:t>
            </w:r>
            <w:r w:rsidRPr="00293FA6">
              <w:rPr>
                <w:rFonts w:cs="Arial"/>
                <w:b/>
                <w:bCs/>
                <w:color w:val="333333"/>
                <w:spacing w:val="1"/>
                <w:sz w:val="16"/>
                <w:szCs w:val="16"/>
              </w:rPr>
              <w:t>U</w:t>
            </w:r>
            <w:r w:rsidRPr="00293FA6">
              <w:rPr>
                <w:rFonts w:cs="Arial"/>
                <w:b/>
                <w:bCs/>
                <w:color w:val="333333"/>
                <w:sz w:val="16"/>
                <w:szCs w:val="16"/>
              </w:rPr>
              <w:t>LA</w:t>
            </w:r>
            <w:r w:rsidRPr="00293FA6">
              <w:rPr>
                <w:rFonts w:cs="Arial"/>
                <w:b/>
                <w:bCs/>
                <w:color w:val="333333"/>
                <w:spacing w:val="1"/>
                <w:sz w:val="16"/>
                <w:szCs w:val="16"/>
              </w:rPr>
              <w:t>I</w:t>
            </w:r>
            <w:r w:rsidRPr="00293FA6">
              <w:rPr>
                <w:rFonts w:cs="Arial"/>
                <w:b/>
                <w:bCs/>
                <w:color w:val="333333"/>
                <w:sz w:val="16"/>
                <w:szCs w:val="16"/>
              </w:rPr>
              <w:t>RE</w:t>
            </w:r>
            <w:r w:rsidRPr="00293FA6">
              <w:rPr>
                <w:rFonts w:cs="Arial"/>
                <w:b/>
                <w:bCs/>
                <w:color w:val="333333"/>
                <w:spacing w:val="-15"/>
                <w:sz w:val="16"/>
                <w:szCs w:val="16"/>
              </w:rPr>
              <w:t xml:space="preserve"> </w:t>
            </w:r>
            <w:r w:rsidRPr="00293FA6">
              <w:rPr>
                <w:rFonts w:cs="Arial"/>
                <w:b/>
                <w:bCs/>
                <w:color w:val="333333"/>
                <w:sz w:val="16"/>
                <w:szCs w:val="16"/>
              </w:rPr>
              <w:t>I</w:t>
            </w:r>
            <w:r w:rsidRPr="00293FA6">
              <w:rPr>
                <w:rFonts w:cs="Arial"/>
                <w:b/>
                <w:bCs/>
                <w:color w:val="333333"/>
                <w:spacing w:val="1"/>
                <w:sz w:val="16"/>
                <w:szCs w:val="16"/>
              </w:rPr>
              <w:t>N</w:t>
            </w:r>
            <w:r w:rsidRPr="00293FA6">
              <w:rPr>
                <w:rFonts w:cs="Arial"/>
                <w:b/>
                <w:bCs/>
                <w:color w:val="333333"/>
                <w:sz w:val="16"/>
                <w:szCs w:val="16"/>
              </w:rPr>
              <w:t>DI</w:t>
            </w:r>
            <w:r w:rsidRPr="00293FA6">
              <w:rPr>
                <w:rFonts w:cs="Arial"/>
                <w:b/>
                <w:bCs/>
                <w:color w:val="333333"/>
                <w:spacing w:val="1"/>
                <w:sz w:val="16"/>
                <w:szCs w:val="16"/>
              </w:rPr>
              <w:t>VI</w:t>
            </w:r>
            <w:r w:rsidRPr="00293FA6">
              <w:rPr>
                <w:rFonts w:cs="Arial"/>
                <w:b/>
                <w:bCs/>
                <w:color w:val="333333"/>
                <w:sz w:val="16"/>
                <w:szCs w:val="16"/>
              </w:rPr>
              <w:t>DUEL</w:t>
            </w:r>
            <w:r w:rsidRPr="00293FA6">
              <w:rPr>
                <w:rFonts w:cs="Arial"/>
                <w:b/>
                <w:bCs/>
                <w:color w:val="333333"/>
                <w:spacing w:val="-12"/>
                <w:sz w:val="16"/>
                <w:szCs w:val="16"/>
              </w:rPr>
              <w:t xml:space="preserve"> </w:t>
            </w:r>
            <w:r w:rsidRPr="00293FA6">
              <w:rPr>
                <w:rFonts w:cs="Arial"/>
                <w:b/>
                <w:bCs/>
                <w:color w:val="333333"/>
                <w:sz w:val="16"/>
                <w:szCs w:val="16"/>
              </w:rPr>
              <w:t>D’I</w:t>
            </w:r>
            <w:r w:rsidRPr="00293FA6">
              <w:rPr>
                <w:rFonts w:cs="Arial"/>
                <w:b/>
                <w:bCs/>
                <w:color w:val="333333"/>
                <w:spacing w:val="1"/>
                <w:sz w:val="16"/>
                <w:szCs w:val="16"/>
              </w:rPr>
              <w:t>N</w:t>
            </w:r>
            <w:r w:rsidRPr="00293FA6">
              <w:rPr>
                <w:rFonts w:cs="Arial"/>
                <w:b/>
                <w:bCs/>
                <w:color w:val="333333"/>
                <w:sz w:val="16"/>
                <w:szCs w:val="16"/>
              </w:rPr>
              <w:t>VEST</w:t>
            </w:r>
            <w:r w:rsidRPr="00293FA6">
              <w:rPr>
                <w:rFonts w:cs="Arial"/>
                <w:b/>
                <w:bCs/>
                <w:color w:val="333333"/>
                <w:spacing w:val="1"/>
                <w:sz w:val="16"/>
                <w:szCs w:val="16"/>
              </w:rPr>
              <w:t>I</w:t>
            </w:r>
            <w:r w:rsidRPr="00293FA6">
              <w:rPr>
                <w:rFonts w:cs="Arial"/>
                <w:b/>
                <w:bCs/>
                <w:color w:val="333333"/>
                <w:sz w:val="16"/>
                <w:szCs w:val="16"/>
              </w:rPr>
              <w:t>G</w:t>
            </w:r>
            <w:r w:rsidRPr="00293FA6">
              <w:rPr>
                <w:rFonts w:cs="Arial"/>
                <w:b/>
                <w:bCs/>
                <w:color w:val="333333"/>
                <w:spacing w:val="1"/>
                <w:sz w:val="16"/>
                <w:szCs w:val="16"/>
              </w:rPr>
              <w:t>A</w:t>
            </w:r>
            <w:r w:rsidRPr="00293FA6">
              <w:rPr>
                <w:rFonts w:cs="Arial"/>
                <w:b/>
                <w:bCs/>
                <w:color w:val="333333"/>
                <w:sz w:val="16"/>
                <w:szCs w:val="16"/>
              </w:rPr>
              <w:t>T</w:t>
            </w:r>
            <w:r w:rsidRPr="00293FA6">
              <w:rPr>
                <w:rFonts w:cs="Arial"/>
                <w:b/>
                <w:bCs/>
                <w:color w:val="333333"/>
                <w:spacing w:val="1"/>
                <w:sz w:val="16"/>
                <w:szCs w:val="16"/>
              </w:rPr>
              <w:t>I</w:t>
            </w:r>
            <w:r w:rsidRPr="00293FA6">
              <w:rPr>
                <w:rFonts w:cs="Arial"/>
                <w:b/>
                <w:bCs/>
                <w:color w:val="333333"/>
                <w:sz w:val="16"/>
                <w:szCs w:val="16"/>
              </w:rPr>
              <w:t>ON</w:t>
            </w:r>
          </w:p>
          <w:p w:rsidR="00C3513D" w:rsidRPr="00293FA6" w:rsidRDefault="007E30C1" w:rsidP="00077AC3">
            <w:pPr>
              <w:widowControl w:val="0"/>
              <w:autoSpaceDE w:val="0"/>
              <w:autoSpaceDN w:val="0"/>
              <w:adjustRightInd w:val="0"/>
              <w:spacing w:line="228" w:lineRule="exact"/>
              <w:ind w:left="102"/>
              <w:rPr>
                <w:rFonts w:cs="Arial"/>
                <w:color w:val="333333"/>
                <w:sz w:val="16"/>
                <w:szCs w:val="16"/>
              </w:rPr>
            </w:pPr>
            <w:r w:rsidRPr="00293FA6">
              <w:rPr>
                <w:rFonts w:cs="Arial"/>
                <w:b/>
                <w:bCs/>
                <w:color w:val="333333"/>
                <w:spacing w:val="1"/>
                <w:sz w:val="16"/>
                <w:szCs w:val="16"/>
              </w:rPr>
              <w:t>N</w:t>
            </w:r>
            <w:r w:rsidRPr="00293FA6">
              <w:rPr>
                <w:rFonts w:cs="Arial"/>
                <w:b/>
                <w:bCs/>
                <w:color w:val="333333"/>
                <w:sz w:val="16"/>
                <w:szCs w:val="16"/>
              </w:rPr>
              <w:t>°</w:t>
            </w:r>
            <w:r w:rsidRPr="00293FA6">
              <w:rPr>
                <w:rFonts w:cs="Arial"/>
                <w:b/>
                <w:bCs/>
                <w:color w:val="333333"/>
                <w:spacing w:val="1"/>
                <w:sz w:val="16"/>
                <w:szCs w:val="16"/>
              </w:rPr>
              <w:t xml:space="preserve"> </w:t>
            </w:r>
            <w:r w:rsidRPr="00293FA6">
              <w:rPr>
                <w:rFonts w:cs="Arial"/>
                <w:b/>
                <w:bCs/>
                <w:color w:val="333333"/>
                <w:sz w:val="16"/>
                <w:szCs w:val="16"/>
              </w:rPr>
              <w:t>Epid</w:t>
            </w:r>
            <w:r w:rsidRPr="00293FA6">
              <w:rPr>
                <w:rFonts w:cs="Arial"/>
                <w:b/>
                <w:bCs/>
                <w:color w:val="333333"/>
                <w:spacing w:val="-1"/>
                <w:sz w:val="16"/>
                <w:szCs w:val="16"/>
              </w:rPr>
              <w:t xml:space="preserve"> :</w:t>
            </w:r>
            <w:r w:rsidRPr="00293FA6">
              <w:rPr>
                <w:rFonts w:cs="Arial"/>
                <w:b/>
                <w:bCs/>
                <w:color w:val="333333"/>
                <w:sz w:val="16"/>
                <w:szCs w:val="16"/>
              </w:rPr>
              <w:t xml:space="preserve">_ _ </w:t>
            </w:r>
            <w:r w:rsidRPr="00293FA6">
              <w:rPr>
                <w:rFonts w:cs="Arial"/>
                <w:b/>
                <w:bCs/>
                <w:color w:val="333333"/>
                <w:spacing w:val="-1"/>
                <w:sz w:val="16"/>
                <w:szCs w:val="16"/>
              </w:rPr>
              <w:t>_</w:t>
            </w:r>
            <w:r w:rsidRPr="00293FA6">
              <w:rPr>
                <w:rFonts w:cs="Arial"/>
                <w:b/>
                <w:bCs/>
                <w:color w:val="333333"/>
                <w:sz w:val="16"/>
                <w:szCs w:val="16"/>
              </w:rPr>
              <w:t xml:space="preserve">-_ _ _ </w:t>
            </w:r>
            <w:r w:rsidRPr="00293FA6">
              <w:rPr>
                <w:rFonts w:cs="Arial"/>
                <w:b/>
                <w:bCs/>
                <w:color w:val="333333"/>
                <w:spacing w:val="-1"/>
                <w:sz w:val="16"/>
                <w:szCs w:val="16"/>
              </w:rPr>
              <w:t>-</w:t>
            </w:r>
            <w:r w:rsidRPr="00293FA6">
              <w:rPr>
                <w:rFonts w:cs="Arial"/>
                <w:b/>
                <w:bCs/>
                <w:color w:val="333333"/>
                <w:sz w:val="16"/>
                <w:szCs w:val="16"/>
              </w:rPr>
              <w:t xml:space="preserve">_ _ </w:t>
            </w:r>
            <w:r w:rsidRPr="00293FA6">
              <w:rPr>
                <w:rFonts w:cs="Arial"/>
                <w:b/>
                <w:bCs/>
                <w:color w:val="333333"/>
                <w:spacing w:val="1"/>
                <w:sz w:val="16"/>
                <w:szCs w:val="16"/>
              </w:rPr>
              <w:t>_</w:t>
            </w:r>
            <w:r w:rsidRPr="00293FA6">
              <w:rPr>
                <w:rFonts w:cs="Arial"/>
                <w:b/>
                <w:bCs/>
                <w:color w:val="333333"/>
                <w:spacing w:val="-1"/>
                <w:sz w:val="16"/>
                <w:szCs w:val="16"/>
              </w:rPr>
              <w:t>-</w:t>
            </w:r>
            <w:r w:rsidRPr="00293FA6">
              <w:rPr>
                <w:rFonts w:cs="Arial"/>
                <w:b/>
                <w:bCs/>
                <w:color w:val="333333"/>
                <w:sz w:val="16"/>
                <w:szCs w:val="16"/>
              </w:rPr>
              <w:t xml:space="preserve">_ </w:t>
            </w:r>
            <w:r w:rsidRPr="00293FA6">
              <w:rPr>
                <w:rFonts w:cs="Arial"/>
                <w:b/>
                <w:bCs/>
                <w:color w:val="333333"/>
                <w:spacing w:val="1"/>
                <w:sz w:val="16"/>
                <w:szCs w:val="16"/>
              </w:rPr>
              <w:t>_</w:t>
            </w:r>
            <w:r w:rsidRPr="00293FA6">
              <w:rPr>
                <w:rFonts w:cs="Arial"/>
                <w:b/>
                <w:bCs/>
                <w:color w:val="333333"/>
                <w:spacing w:val="-1"/>
                <w:sz w:val="16"/>
                <w:szCs w:val="16"/>
              </w:rPr>
              <w:t>-</w:t>
            </w:r>
            <w:r w:rsidRPr="00293FA6">
              <w:rPr>
                <w:rFonts w:cs="Arial"/>
                <w:b/>
                <w:bCs/>
                <w:color w:val="333333"/>
                <w:sz w:val="16"/>
                <w:szCs w:val="16"/>
              </w:rPr>
              <w:t>_ _ _ _</w:t>
            </w:r>
          </w:p>
          <w:p w:rsidR="00C3513D" w:rsidRPr="00293FA6" w:rsidRDefault="007E30C1" w:rsidP="00077AC3">
            <w:pPr>
              <w:widowControl w:val="0"/>
              <w:tabs>
                <w:tab w:val="left" w:pos="7400"/>
              </w:tabs>
              <w:autoSpaceDE w:val="0"/>
              <w:autoSpaceDN w:val="0"/>
              <w:adjustRightInd w:val="0"/>
              <w:spacing w:before="43"/>
              <w:ind w:left="803"/>
              <w:rPr>
                <w:rFonts w:cs="Arial"/>
                <w:color w:val="333333"/>
                <w:sz w:val="16"/>
                <w:szCs w:val="16"/>
              </w:rPr>
            </w:pPr>
            <w:r w:rsidRPr="00293FA6">
              <w:rPr>
                <w:rFonts w:cs="Arial"/>
                <w:b/>
                <w:bCs/>
                <w:color w:val="333333"/>
                <w:spacing w:val="-1"/>
                <w:sz w:val="16"/>
                <w:szCs w:val="16"/>
              </w:rPr>
              <w:t>P</w:t>
            </w:r>
            <w:r w:rsidRPr="00293FA6">
              <w:rPr>
                <w:rFonts w:cs="Arial"/>
                <w:b/>
                <w:bCs/>
                <w:color w:val="333333"/>
                <w:sz w:val="16"/>
                <w:szCs w:val="16"/>
              </w:rPr>
              <w:t>AY</w:t>
            </w:r>
            <w:r w:rsidRPr="00293FA6">
              <w:rPr>
                <w:rFonts w:cs="Arial"/>
                <w:b/>
                <w:bCs/>
                <w:color w:val="333333"/>
                <w:spacing w:val="-1"/>
                <w:sz w:val="16"/>
                <w:szCs w:val="16"/>
              </w:rPr>
              <w:t>S</w:t>
            </w:r>
            <w:r w:rsidRPr="00293FA6">
              <w:rPr>
                <w:rFonts w:cs="Arial"/>
                <w:b/>
                <w:bCs/>
                <w:color w:val="333333"/>
                <w:sz w:val="16"/>
                <w:szCs w:val="16"/>
              </w:rPr>
              <w:t>-REG</w:t>
            </w:r>
            <w:r w:rsidRPr="00293FA6">
              <w:rPr>
                <w:rFonts w:cs="Arial"/>
                <w:b/>
                <w:bCs/>
                <w:color w:val="333333"/>
                <w:spacing w:val="-1"/>
                <w:sz w:val="16"/>
                <w:szCs w:val="16"/>
              </w:rPr>
              <w:t>IO</w:t>
            </w:r>
            <w:r w:rsidRPr="00293FA6">
              <w:rPr>
                <w:rFonts w:cs="Arial"/>
                <w:b/>
                <w:bCs/>
                <w:color w:val="333333"/>
                <w:sz w:val="16"/>
                <w:szCs w:val="16"/>
              </w:rPr>
              <w:t>N</w:t>
            </w:r>
            <w:r w:rsidRPr="00293FA6">
              <w:rPr>
                <w:rFonts w:cs="Arial"/>
                <w:b/>
                <w:bCs/>
                <w:color w:val="333333"/>
                <w:spacing w:val="-1"/>
                <w:sz w:val="16"/>
                <w:szCs w:val="16"/>
              </w:rPr>
              <w:t>-</w:t>
            </w:r>
            <w:r w:rsidRPr="00293FA6">
              <w:rPr>
                <w:rFonts w:cs="Arial"/>
                <w:b/>
                <w:bCs/>
                <w:color w:val="333333"/>
                <w:sz w:val="16"/>
                <w:szCs w:val="16"/>
              </w:rPr>
              <w:t>D</w:t>
            </w:r>
            <w:r w:rsidRPr="00293FA6">
              <w:rPr>
                <w:rFonts w:cs="Arial"/>
                <w:b/>
                <w:bCs/>
                <w:color w:val="333333"/>
                <w:spacing w:val="-1"/>
                <w:sz w:val="16"/>
                <w:szCs w:val="16"/>
              </w:rPr>
              <w:t>I</w:t>
            </w:r>
            <w:r w:rsidRPr="00293FA6">
              <w:rPr>
                <w:rFonts w:cs="Arial"/>
                <w:b/>
                <w:bCs/>
                <w:color w:val="333333"/>
                <w:sz w:val="16"/>
                <w:szCs w:val="16"/>
              </w:rPr>
              <w:t>STR</w:t>
            </w:r>
            <w:r w:rsidRPr="00293FA6">
              <w:rPr>
                <w:rFonts w:cs="Arial"/>
                <w:b/>
                <w:bCs/>
                <w:color w:val="333333"/>
                <w:spacing w:val="-1"/>
                <w:sz w:val="16"/>
                <w:szCs w:val="16"/>
              </w:rPr>
              <w:t>I</w:t>
            </w:r>
            <w:r w:rsidRPr="00293FA6">
              <w:rPr>
                <w:rFonts w:cs="Arial"/>
                <w:b/>
                <w:bCs/>
                <w:color w:val="333333"/>
                <w:sz w:val="16"/>
                <w:szCs w:val="16"/>
              </w:rPr>
              <w:t>CT</w:t>
            </w:r>
            <w:r w:rsidRPr="00293FA6">
              <w:rPr>
                <w:rFonts w:cs="Arial"/>
                <w:b/>
                <w:bCs/>
                <w:color w:val="333333"/>
                <w:spacing w:val="-1"/>
                <w:sz w:val="16"/>
                <w:szCs w:val="16"/>
              </w:rPr>
              <w:t>-</w:t>
            </w:r>
            <w:r w:rsidRPr="00293FA6">
              <w:rPr>
                <w:rFonts w:cs="Arial"/>
                <w:b/>
                <w:bCs/>
                <w:color w:val="333333"/>
                <w:sz w:val="16"/>
                <w:szCs w:val="16"/>
              </w:rPr>
              <w:t>A</w:t>
            </w:r>
            <w:r w:rsidRPr="00293FA6">
              <w:rPr>
                <w:rFonts w:cs="Arial"/>
                <w:b/>
                <w:bCs/>
                <w:color w:val="333333"/>
                <w:spacing w:val="-1"/>
                <w:sz w:val="16"/>
                <w:szCs w:val="16"/>
              </w:rPr>
              <w:t>N</w:t>
            </w:r>
            <w:r w:rsidRPr="00293FA6">
              <w:rPr>
                <w:rFonts w:cs="Arial"/>
                <w:b/>
                <w:bCs/>
                <w:color w:val="333333"/>
                <w:sz w:val="16"/>
                <w:szCs w:val="16"/>
              </w:rPr>
              <w:t>NEE-</w:t>
            </w:r>
            <w:r w:rsidRPr="00293FA6">
              <w:rPr>
                <w:rFonts w:cs="Arial"/>
                <w:b/>
                <w:bCs/>
                <w:color w:val="333333"/>
                <w:spacing w:val="-1"/>
                <w:sz w:val="16"/>
                <w:szCs w:val="16"/>
              </w:rPr>
              <w:t>C</w:t>
            </w:r>
            <w:r w:rsidRPr="00293FA6">
              <w:rPr>
                <w:rFonts w:cs="Arial"/>
                <w:b/>
                <w:bCs/>
                <w:color w:val="333333"/>
                <w:sz w:val="16"/>
                <w:szCs w:val="16"/>
              </w:rPr>
              <w:t>AS</w:t>
            </w:r>
            <w:r w:rsidRPr="00293FA6">
              <w:rPr>
                <w:rFonts w:cs="Arial"/>
                <w:b/>
                <w:bCs/>
                <w:color w:val="333333"/>
                <w:sz w:val="16"/>
                <w:szCs w:val="16"/>
              </w:rPr>
              <w:tab/>
            </w:r>
            <w:r w:rsidRPr="00293FA6">
              <w:rPr>
                <w:rFonts w:cs="Arial"/>
                <w:i/>
                <w:iCs/>
                <w:color w:val="333333"/>
                <w:sz w:val="16"/>
                <w:szCs w:val="16"/>
              </w:rPr>
              <w:t>A rem</w:t>
            </w:r>
            <w:r w:rsidRPr="00293FA6">
              <w:rPr>
                <w:rFonts w:cs="Arial"/>
                <w:i/>
                <w:iCs/>
                <w:color w:val="333333"/>
                <w:spacing w:val="1"/>
                <w:sz w:val="16"/>
                <w:szCs w:val="16"/>
              </w:rPr>
              <w:t>p</w:t>
            </w:r>
            <w:r w:rsidRPr="00293FA6">
              <w:rPr>
                <w:rFonts w:cs="Arial"/>
                <w:i/>
                <w:iCs/>
                <w:color w:val="333333"/>
                <w:sz w:val="16"/>
                <w:szCs w:val="16"/>
              </w:rPr>
              <w:t>lir en tr</w:t>
            </w:r>
            <w:r w:rsidRPr="00293FA6">
              <w:rPr>
                <w:rFonts w:cs="Arial"/>
                <w:i/>
                <w:iCs/>
                <w:color w:val="333333"/>
                <w:spacing w:val="1"/>
                <w:sz w:val="16"/>
                <w:szCs w:val="16"/>
              </w:rPr>
              <w:t>o</w:t>
            </w:r>
            <w:r w:rsidRPr="00293FA6">
              <w:rPr>
                <w:rFonts w:cs="Arial"/>
                <w:i/>
                <w:iCs/>
                <w:color w:val="333333"/>
                <w:sz w:val="16"/>
                <w:szCs w:val="16"/>
              </w:rPr>
              <w:t>is exem</w:t>
            </w:r>
            <w:r w:rsidRPr="00293FA6">
              <w:rPr>
                <w:rFonts w:cs="Arial"/>
                <w:i/>
                <w:iCs/>
                <w:color w:val="333333"/>
                <w:spacing w:val="1"/>
                <w:sz w:val="16"/>
                <w:szCs w:val="16"/>
              </w:rPr>
              <w:t>p</w:t>
            </w:r>
            <w:r w:rsidRPr="00293FA6">
              <w:rPr>
                <w:rFonts w:cs="Arial"/>
                <w:i/>
                <w:iCs/>
                <w:color w:val="333333"/>
                <w:spacing w:val="-2"/>
                <w:sz w:val="16"/>
                <w:szCs w:val="16"/>
              </w:rPr>
              <w:t>l</w:t>
            </w:r>
            <w:r w:rsidRPr="00293FA6">
              <w:rPr>
                <w:rFonts w:cs="Arial"/>
                <w:i/>
                <w:iCs/>
                <w:color w:val="333333"/>
                <w:spacing w:val="1"/>
                <w:sz w:val="16"/>
                <w:szCs w:val="16"/>
              </w:rPr>
              <w:t>a</w:t>
            </w:r>
            <w:r w:rsidRPr="00293FA6">
              <w:rPr>
                <w:rFonts w:cs="Arial"/>
                <w:i/>
                <w:iCs/>
                <w:color w:val="333333"/>
                <w:sz w:val="16"/>
                <w:szCs w:val="16"/>
              </w:rPr>
              <w:t>ires</w:t>
            </w:r>
          </w:p>
        </w:tc>
      </w:tr>
      <w:tr w:rsidR="00C3513D" w:rsidRPr="00293FA6" w:rsidTr="00077AC3">
        <w:tblPrEx>
          <w:tblCellMar>
            <w:top w:w="0" w:type="dxa"/>
            <w:bottom w:w="0" w:type="dxa"/>
          </w:tblCellMar>
        </w:tblPrEx>
        <w:trPr>
          <w:trHeight w:val="302"/>
        </w:trPr>
        <w:tc>
          <w:tcPr>
            <w:tcW w:w="10891" w:type="dxa"/>
            <w:tcBorders>
              <w:top w:val="single" w:sz="4" w:space="0" w:color="000000"/>
              <w:left w:val="single" w:sz="4" w:space="0" w:color="000000"/>
              <w:bottom w:val="single" w:sz="4" w:space="0" w:color="000000"/>
              <w:right w:val="single" w:sz="4" w:space="0" w:color="000000"/>
            </w:tcBorders>
            <w:shd w:val="clear" w:color="auto" w:fill="F2F1F2"/>
          </w:tcPr>
          <w:p w:rsidR="00C3513D" w:rsidRPr="00293FA6" w:rsidRDefault="007E30C1" w:rsidP="00077AC3">
            <w:pPr>
              <w:widowControl w:val="0"/>
              <w:autoSpaceDE w:val="0"/>
              <w:autoSpaceDN w:val="0"/>
              <w:adjustRightInd w:val="0"/>
              <w:spacing w:before="24"/>
              <w:ind w:left="102"/>
              <w:rPr>
                <w:rFonts w:cs="Arial"/>
                <w:color w:val="333333"/>
                <w:sz w:val="16"/>
                <w:szCs w:val="16"/>
              </w:rPr>
            </w:pPr>
            <w:r w:rsidRPr="00293FA6">
              <w:rPr>
                <w:rFonts w:cs="Arial"/>
                <w:b/>
                <w:bCs/>
                <w:color w:val="333333"/>
                <w:sz w:val="16"/>
                <w:szCs w:val="16"/>
              </w:rPr>
              <w:t>I.</w:t>
            </w:r>
            <w:r w:rsidRPr="00293FA6">
              <w:rPr>
                <w:rFonts w:cs="Arial"/>
                <w:b/>
                <w:bCs/>
                <w:color w:val="333333"/>
                <w:spacing w:val="1"/>
                <w:sz w:val="16"/>
                <w:szCs w:val="16"/>
              </w:rPr>
              <w:t xml:space="preserve"> </w:t>
            </w:r>
            <w:r w:rsidRPr="00293FA6">
              <w:rPr>
                <w:rFonts w:cs="Arial"/>
                <w:b/>
                <w:bCs/>
                <w:color w:val="333333"/>
                <w:sz w:val="16"/>
                <w:szCs w:val="16"/>
              </w:rPr>
              <w:t>Informations</w:t>
            </w:r>
            <w:r w:rsidRPr="00293FA6">
              <w:rPr>
                <w:rFonts w:cs="Arial"/>
                <w:b/>
                <w:bCs/>
                <w:color w:val="333333"/>
                <w:spacing w:val="1"/>
                <w:sz w:val="16"/>
                <w:szCs w:val="16"/>
              </w:rPr>
              <w:t xml:space="preserve"> </w:t>
            </w:r>
            <w:r w:rsidRPr="00293FA6">
              <w:rPr>
                <w:rFonts w:cs="Arial"/>
                <w:b/>
                <w:bCs/>
                <w:color w:val="333333"/>
                <w:sz w:val="16"/>
                <w:szCs w:val="16"/>
              </w:rPr>
              <w:t>sur</w:t>
            </w:r>
            <w:r w:rsidRPr="00293FA6">
              <w:rPr>
                <w:rFonts w:cs="Arial"/>
                <w:b/>
                <w:bCs/>
                <w:color w:val="333333"/>
                <w:spacing w:val="1"/>
                <w:sz w:val="16"/>
                <w:szCs w:val="16"/>
              </w:rPr>
              <w:t xml:space="preserve"> </w:t>
            </w:r>
            <w:r w:rsidRPr="00293FA6">
              <w:rPr>
                <w:rFonts w:cs="Arial"/>
                <w:b/>
                <w:bCs/>
                <w:color w:val="333333"/>
                <w:sz w:val="16"/>
                <w:szCs w:val="16"/>
              </w:rPr>
              <w:t>la</w:t>
            </w:r>
            <w:r w:rsidRPr="00293FA6">
              <w:rPr>
                <w:rFonts w:cs="Arial"/>
                <w:b/>
                <w:bCs/>
                <w:color w:val="333333"/>
                <w:spacing w:val="1"/>
                <w:sz w:val="16"/>
                <w:szCs w:val="16"/>
              </w:rPr>
              <w:t xml:space="preserve"> </w:t>
            </w:r>
            <w:r w:rsidRPr="00293FA6">
              <w:rPr>
                <w:rFonts w:cs="Arial"/>
                <w:b/>
                <w:bCs/>
                <w:color w:val="333333"/>
                <w:sz w:val="16"/>
                <w:szCs w:val="16"/>
              </w:rPr>
              <w:t>notif</w:t>
            </w:r>
            <w:r w:rsidRPr="00293FA6">
              <w:rPr>
                <w:rFonts w:cs="Arial"/>
                <w:b/>
                <w:bCs/>
                <w:color w:val="333333"/>
                <w:spacing w:val="-1"/>
                <w:sz w:val="16"/>
                <w:szCs w:val="16"/>
              </w:rPr>
              <w:t>i</w:t>
            </w:r>
            <w:r w:rsidRPr="00293FA6">
              <w:rPr>
                <w:rFonts w:cs="Arial"/>
                <w:b/>
                <w:bCs/>
                <w:color w:val="333333"/>
                <w:sz w:val="16"/>
                <w:szCs w:val="16"/>
              </w:rPr>
              <w:t>cat</w:t>
            </w:r>
            <w:r w:rsidRPr="00293FA6">
              <w:rPr>
                <w:rFonts w:cs="Arial"/>
                <w:b/>
                <w:bCs/>
                <w:color w:val="333333"/>
                <w:spacing w:val="-1"/>
                <w:sz w:val="16"/>
                <w:szCs w:val="16"/>
              </w:rPr>
              <w:t>i</w:t>
            </w:r>
            <w:r w:rsidRPr="00293FA6">
              <w:rPr>
                <w:rFonts w:cs="Arial"/>
                <w:b/>
                <w:bCs/>
                <w:color w:val="333333"/>
                <w:sz w:val="16"/>
                <w:szCs w:val="16"/>
              </w:rPr>
              <w:t>on</w:t>
            </w:r>
            <w:r w:rsidRPr="00293FA6">
              <w:rPr>
                <w:rFonts w:cs="Arial"/>
                <w:b/>
                <w:bCs/>
                <w:color w:val="333333"/>
                <w:spacing w:val="1"/>
                <w:sz w:val="16"/>
                <w:szCs w:val="16"/>
              </w:rPr>
              <w:t xml:space="preserve"> </w:t>
            </w:r>
            <w:r w:rsidRPr="00293FA6">
              <w:rPr>
                <w:rFonts w:cs="Arial"/>
                <w:b/>
                <w:bCs/>
                <w:color w:val="333333"/>
                <w:sz w:val="16"/>
                <w:szCs w:val="16"/>
              </w:rPr>
              <w:t>et</w:t>
            </w:r>
            <w:r w:rsidRPr="00293FA6">
              <w:rPr>
                <w:rFonts w:cs="Arial"/>
                <w:b/>
                <w:bCs/>
                <w:color w:val="333333"/>
                <w:spacing w:val="1"/>
                <w:sz w:val="16"/>
                <w:szCs w:val="16"/>
              </w:rPr>
              <w:t xml:space="preserve"> </w:t>
            </w:r>
            <w:r w:rsidRPr="00293FA6">
              <w:rPr>
                <w:rFonts w:cs="Arial"/>
                <w:b/>
                <w:bCs/>
                <w:color w:val="333333"/>
                <w:sz w:val="16"/>
                <w:szCs w:val="16"/>
              </w:rPr>
              <w:t>l</w:t>
            </w:r>
            <w:r w:rsidRPr="00293FA6">
              <w:rPr>
                <w:rFonts w:cs="Arial"/>
                <w:b/>
                <w:bCs/>
                <w:color w:val="333333"/>
                <w:spacing w:val="-1"/>
                <w:sz w:val="16"/>
                <w:szCs w:val="16"/>
              </w:rPr>
              <w:t>’</w:t>
            </w:r>
            <w:r w:rsidRPr="00293FA6">
              <w:rPr>
                <w:rFonts w:cs="Arial"/>
                <w:b/>
                <w:bCs/>
                <w:color w:val="333333"/>
                <w:sz w:val="16"/>
                <w:szCs w:val="16"/>
              </w:rPr>
              <w:t>investig</w:t>
            </w:r>
            <w:r w:rsidRPr="00293FA6">
              <w:rPr>
                <w:rFonts w:cs="Arial"/>
                <w:b/>
                <w:bCs/>
                <w:color w:val="333333"/>
                <w:spacing w:val="-1"/>
                <w:sz w:val="16"/>
                <w:szCs w:val="16"/>
              </w:rPr>
              <w:t>a</w:t>
            </w:r>
            <w:r w:rsidRPr="00293FA6">
              <w:rPr>
                <w:rFonts w:cs="Arial"/>
                <w:b/>
                <w:bCs/>
                <w:color w:val="333333"/>
                <w:sz w:val="16"/>
                <w:szCs w:val="16"/>
              </w:rPr>
              <w:t>tion</w:t>
            </w:r>
          </w:p>
        </w:tc>
      </w:tr>
      <w:tr w:rsidR="00C3513D" w:rsidRPr="00293FA6" w:rsidTr="00077AC3">
        <w:tblPrEx>
          <w:tblCellMar>
            <w:top w:w="0" w:type="dxa"/>
            <w:bottom w:w="0" w:type="dxa"/>
          </w:tblCellMar>
        </w:tblPrEx>
        <w:trPr>
          <w:trHeight w:val="1508"/>
        </w:trPr>
        <w:tc>
          <w:tcPr>
            <w:tcW w:w="10891" w:type="dxa"/>
            <w:tcBorders>
              <w:top w:val="single" w:sz="4" w:space="0" w:color="000000"/>
              <w:left w:val="single" w:sz="4" w:space="0" w:color="000000"/>
              <w:bottom w:val="single" w:sz="4" w:space="0" w:color="000000"/>
              <w:right w:val="single" w:sz="4" w:space="0" w:color="000000"/>
            </w:tcBorders>
          </w:tcPr>
          <w:p w:rsidR="00C3513D" w:rsidRPr="00293FA6" w:rsidRDefault="007E30C1" w:rsidP="00077AC3">
            <w:pPr>
              <w:widowControl w:val="0"/>
              <w:tabs>
                <w:tab w:val="left" w:pos="2820"/>
                <w:tab w:val="left" w:pos="3140"/>
                <w:tab w:val="left" w:pos="4020"/>
                <w:tab w:val="left" w:pos="4340"/>
                <w:tab w:val="left" w:pos="6560"/>
                <w:tab w:val="left" w:pos="7100"/>
                <w:tab w:val="left" w:pos="9800"/>
              </w:tabs>
              <w:autoSpaceDE w:val="0"/>
              <w:autoSpaceDN w:val="0"/>
              <w:adjustRightInd w:val="0"/>
              <w:spacing w:before="13" w:line="496" w:lineRule="exact"/>
              <w:ind w:left="102" w:right="376"/>
              <w:rPr>
                <w:rFonts w:cs="Arial"/>
                <w:color w:val="333333"/>
                <w:sz w:val="16"/>
                <w:szCs w:val="16"/>
              </w:rPr>
            </w:pPr>
            <w:r w:rsidRPr="00293FA6">
              <w:rPr>
                <w:rFonts w:cs="Arial"/>
                <w:color w:val="333333"/>
                <w:sz w:val="16"/>
                <w:szCs w:val="16"/>
              </w:rPr>
              <w:t>Villa</w:t>
            </w:r>
            <w:r w:rsidRPr="00293FA6">
              <w:rPr>
                <w:rFonts w:cs="Arial"/>
                <w:color w:val="333333"/>
                <w:spacing w:val="-1"/>
                <w:sz w:val="16"/>
                <w:szCs w:val="16"/>
              </w:rPr>
              <w:t>g</w:t>
            </w:r>
            <w:r w:rsidRPr="00293FA6">
              <w:rPr>
                <w:rFonts w:cs="Arial"/>
                <w:color w:val="333333"/>
                <w:sz w:val="16"/>
                <w:szCs w:val="16"/>
              </w:rPr>
              <w:t>e</w:t>
            </w:r>
            <w:r w:rsidRPr="00293FA6">
              <w:rPr>
                <w:rFonts w:cs="Arial"/>
                <w:color w:val="333333"/>
                <w:spacing w:val="1"/>
                <w:sz w:val="16"/>
                <w:szCs w:val="16"/>
              </w:rPr>
              <w:t xml:space="preserve"> </w:t>
            </w:r>
            <w:r w:rsidRPr="00293FA6">
              <w:rPr>
                <w:rFonts w:cs="Arial"/>
                <w:color w:val="333333"/>
                <w:sz w:val="16"/>
                <w:szCs w:val="16"/>
              </w:rPr>
              <w:t>no</w:t>
            </w:r>
            <w:r w:rsidRPr="00293FA6">
              <w:rPr>
                <w:rFonts w:cs="Arial"/>
                <w:color w:val="333333"/>
                <w:spacing w:val="-1"/>
                <w:sz w:val="16"/>
                <w:szCs w:val="16"/>
              </w:rPr>
              <w:t>t</w:t>
            </w:r>
            <w:r w:rsidRPr="00293FA6">
              <w:rPr>
                <w:rFonts w:cs="Arial"/>
                <w:color w:val="333333"/>
                <w:sz w:val="16"/>
                <w:szCs w:val="16"/>
              </w:rPr>
              <w:t>ifica</w:t>
            </w:r>
            <w:r w:rsidRPr="00293FA6">
              <w:rPr>
                <w:rFonts w:cs="Arial"/>
                <w:color w:val="333333"/>
                <w:spacing w:val="-1"/>
                <w:sz w:val="16"/>
                <w:szCs w:val="16"/>
              </w:rPr>
              <w:t>t</w:t>
            </w:r>
            <w:r w:rsidRPr="00293FA6">
              <w:rPr>
                <w:rFonts w:cs="Arial"/>
                <w:color w:val="333333"/>
                <w:sz w:val="16"/>
                <w:szCs w:val="16"/>
              </w:rPr>
              <w:t>eur</w:t>
            </w:r>
            <w:r w:rsidRPr="00293FA6">
              <w:rPr>
                <w:rFonts w:cs="Arial"/>
                <w:color w:val="333333"/>
                <w:spacing w:val="1"/>
                <w:sz w:val="16"/>
                <w:szCs w:val="16"/>
              </w:rPr>
              <w:t xml:space="preserve"> </w:t>
            </w:r>
            <w:r w:rsidRPr="00293FA6">
              <w:rPr>
                <w:rFonts w:cs="Arial"/>
                <w:color w:val="333333"/>
                <w:sz w:val="16"/>
                <w:szCs w:val="16"/>
              </w:rPr>
              <w:t>:</w:t>
            </w:r>
            <w:r w:rsidRPr="00293FA6">
              <w:rPr>
                <w:rFonts w:cs="Arial"/>
                <w:color w:val="333333"/>
                <w:sz w:val="16"/>
                <w:szCs w:val="16"/>
                <w:u w:val="single"/>
              </w:rPr>
              <w:t xml:space="preserve"> </w:t>
            </w:r>
            <w:r w:rsidRPr="00293FA6">
              <w:rPr>
                <w:rFonts w:cs="Arial"/>
                <w:color w:val="333333"/>
                <w:sz w:val="16"/>
                <w:szCs w:val="16"/>
                <w:u w:val="single"/>
              </w:rPr>
              <w:tab/>
            </w:r>
            <w:r w:rsidRPr="00293FA6">
              <w:rPr>
                <w:rFonts w:cs="Arial"/>
                <w:color w:val="333333"/>
                <w:sz w:val="16"/>
                <w:szCs w:val="16"/>
                <w:u w:val="single"/>
              </w:rPr>
              <w:tab/>
            </w:r>
            <w:r w:rsidRPr="00293FA6">
              <w:rPr>
                <w:rFonts w:cs="Arial"/>
                <w:color w:val="333333"/>
                <w:sz w:val="16"/>
                <w:szCs w:val="16"/>
                <w:u w:val="single"/>
              </w:rPr>
              <w:tab/>
            </w:r>
            <w:r w:rsidRPr="00293FA6">
              <w:rPr>
                <w:rFonts w:cs="Arial"/>
                <w:color w:val="333333"/>
                <w:sz w:val="16"/>
                <w:szCs w:val="16"/>
              </w:rPr>
              <w:t>Zone</w:t>
            </w:r>
            <w:r w:rsidRPr="00293FA6">
              <w:rPr>
                <w:rFonts w:cs="Arial"/>
                <w:color w:val="333333"/>
                <w:spacing w:val="-1"/>
                <w:sz w:val="16"/>
                <w:szCs w:val="16"/>
              </w:rPr>
              <w:t xml:space="preserve"> </w:t>
            </w:r>
            <w:r w:rsidRPr="00293FA6">
              <w:rPr>
                <w:rFonts w:cs="Arial"/>
                <w:color w:val="333333"/>
                <w:sz w:val="16"/>
                <w:szCs w:val="16"/>
              </w:rPr>
              <w:t>:</w:t>
            </w:r>
            <w:r w:rsidRPr="00293FA6">
              <w:rPr>
                <w:rFonts w:cs="Arial"/>
                <w:color w:val="333333"/>
                <w:sz w:val="16"/>
                <w:szCs w:val="16"/>
                <w:u w:val="single"/>
              </w:rPr>
              <w:t xml:space="preserve"> </w:t>
            </w:r>
            <w:r w:rsidRPr="00293FA6">
              <w:rPr>
                <w:rFonts w:cs="Arial"/>
                <w:color w:val="333333"/>
                <w:sz w:val="16"/>
                <w:szCs w:val="16"/>
                <w:u w:val="single"/>
              </w:rPr>
              <w:tab/>
            </w:r>
            <w:r w:rsidRPr="00293FA6">
              <w:rPr>
                <w:rFonts w:cs="Arial"/>
                <w:color w:val="333333"/>
                <w:sz w:val="16"/>
                <w:szCs w:val="16"/>
              </w:rPr>
              <w:t xml:space="preserve">District </w:t>
            </w:r>
            <w:r w:rsidRPr="00293FA6">
              <w:rPr>
                <w:rFonts w:cs="Arial"/>
                <w:color w:val="333333"/>
                <w:spacing w:val="-1"/>
                <w:sz w:val="16"/>
                <w:szCs w:val="16"/>
              </w:rPr>
              <w:t>:</w:t>
            </w:r>
            <w:r w:rsidRPr="00293FA6">
              <w:rPr>
                <w:rFonts w:cs="Arial"/>
                <w:color w:val="333333"/>
                <w:sz w:val="16"/>
                <w:szCs w:val="16"/>
                <w:u w:val="single"/>
              </w:rPr>
              <w:t xml:space="preserve"> </w:t>
            </w:r>
            <w:r w:rsidRPr="00293FA6">
              <w:rPr>
                <w:rFonts w:cs="Arial"/>
                <w:color w:val="333333"/>
                <w:sz w:val="16"/>
                <w:szCs w:val="16"/>
                <w:u w:val="single"/>
              </w:rPr>
              <w:tab/>
            </w:r>
            <w:r w:rsidRPr="00293FA6">
              <w:rPr>
                <w:rFonts w:cs="Arial"/>
                <w:color w:val="333333"/>
                <w:sz w:val="16"/>
                <w:szCs w:val="16"/>
              </w:rPr>
              <w:t>Région</w:t>
            </w:r>
            <w:r w:rsidRPr="00293FA6">
              <w:rPr>
                <w:rFonts w:cs="Arial"/>
                <w:color w:val="333333"/>
                <w:spacing w:val="-1"/>
                <w:sz w:val="16"/>
                <w:szCs w:val="16"/>
              </w:rPr>
              <w:t xml:space="preserve"> </w:t>
            </w:r>
            <w:r w:rsidRPr="00293FA6">
              <w:rPr>
                <w:rFonts w:cs="Arial"/>
                <w:color w:val="333333"/>
                <w:sz w:val="16"/>
                <w:szCs w:val="16"/>
              </w:rPr>
              <w:t>: Date</w:t>
            </w:r>
            <w:r w:rsidRPr="00293FA6">
              <w:rPr>
                <w:rFonts w:cs="Arial"/>
                <w:color w:val="333333"/>
                <w:spacing w:val="1"/>
                <w:sz w:val="16"/>
                <w:szCs w:val="16"/>
              </w:rPr>
              <w:t xml:space="preserve"> </w:t>
            </w:r>
            <w:r w:rsidRPr="00293FA6">
              <w:rPr>
                <w:rFonts w:cs="Arial"/>
                <w:color w:val="333333"/>
                <w:spacing w:val="-1"/>
                <w:sz w:val="16"/>
                <w:szCs w:val="16"/>
              </w:rPr>
              <w:t>d</w:t>
            </w:r>
            <w:r w:rsidRPr="00293FA6">
              <w:rPr>
                <w:rFonts w:cs="Arial"/>
                <w:color w:val="333333"/>
                <w:sz w:val="16"/>
                <w:szCs w:val="16"/>
              </w:rPr>
              <w:t>e</w:t>
            </w:r>
            <w:r w:rsidRPr="00293FA6">
              <w:rPr>
                <w:rFonts w:cs="Arial"/>
                <w:color w:val="333333"/>
                <w:spacing w:val="1"/>
                <w:sz w:val="16"/>
                <w:szCs w:val="16"/>
              </w:rPr>
              <w:t xml:space="preserve"> </w:t>
            </w:r>
            <w:r w:rsidRPr="00293FA6">
              <w:rPr>
                <w:rFonts w:cs="Arial"/>
                <w:color w:val="333333"/>
                <w:sz w:val="16"/>
                <w:szCs w:val="16"/>
              </w:rPr>
              <w:t>notification:</w:t>
            </w:r>
            <w:r w:rsidRPr="00293FA6">
              <w:rPr>
                <w:rFonts w:cs="Arial"/>
                <w:color w:val="333333"/>
                <w:spacing w:val="1"/>
                <w:sz w:val="16"/>
                <w:szCs w:val="16"/>
              </w:rPr>
              <w:t xml:space="preserve"> </w:t>
            </w:r>
            <w:r w:rsidRPr="00293FA6">
              <w:rPr>
                <w:rFonts w:cs="Arial"/>
                <w:color w:val="333333"/>
                <w:spacing w:val="-1"/>
                <w:sz w:val="16"/>
                <w:szCs w:val="16"/>
              </w:rPr>
              <w:t>(</w:t>
            </w:r>
            <w:r w:rsidRPr="00293FA6">
              <w:rPr>
                <w:rFonts w:cs="Arial"/>
                <w:color w:val="333333"/>
                <w:sz w:val="16"/>
                <w:szCs w:val="16"/>
              </w:rPr>
              <w:t>jj/mm/aaaa)</w:t>
            </w:r>
            <w:r w:rsidRPr="00293FA6">
              <w:rPr>
                <w:rFonts w:cs="Arial"/>
                <w:color w:val="333333"/>
                <w:sz w:val="16"/>
                <w:szCs w:val="16"/>
              </w:rPr>
              <w:tab/>
              <w:t>/</w:t>
            </w:r>
            <w:r w:rsidRPr="00293FA6">
              <w:rPr>
                <w:rFonts w:cs="Arial"/>
                <w:color w:val="333333"/>
                <w:sz w:val="16"/>
                <w:szCs w:val="16"/>
              </w:rPr>
              <w:tab/>
              <w:t>/</w:t>
            </w:r>
            <w:r w:rsidRPr="00293FA6">
              <w:rPr>
                <w:rFonts w:cs="Arial"/>
                <w:color w:val="333333"/>
                <w:sz w:val="16"/>
                <w:szCs w:val="16"/>
              </w:rPr>
              <w:tab/>
            </w:r>
            <w:r w:rsidRPr="00293FA6">
              <w:rPr>
                <w:rFonts w:cs="Arial"/>
                <w:color w:val="333333"/>
                <w:sz w:val="16"/>
                <w:szCs w:val="16"/>
              </w:rPr>
              <w:tab/>
              <w:t>Notifié</w:t>
            </w:r>
            <w:r w:rsidRPr="00293FA6">
              <w:rPr>
                <w:rFonts w:cs="Arial"/>
                <w:color w:val="333333"/>
                <w:spacing w:val="1"/>
                <w:sz w:val="16"/>
                <w:szCs w:val="16"/>
              </w:rPr>
              <w:t xml:space="preserve"> </w:t>
            </w:r>
            <w:r w:rsidRPr="00293FA6">
              <w:rPr>
                <w:rFonts w:cs="Arial"/>
                <w:color w:val="333333"/>
                <w:sz w:val="16"/>
                <w:szCs w:val="16"/>
              </w:rPr>
              <w:t>par</w:t>
            </w:r>
            <w:r w:rsidRPr="00293FA6">
              <w:rPr>
                <w:rFonts w:cs="Arial"/>
                <w:color w:val="333333"/>
                <w:spacing w:val="-1"/>
                <w:sz w:val="16"/>
                <w:szCs w:val="16"/>
              </w:rPr>
              <w:t xml:space="preserve"> </w:t>
            </w:r>
            <w:r w:rsidRPr="00293FA6">
              <w:rPr>
                <w:rFonts w:cs="Arial"/>
                <w:color w:val="333333"/>
                <w:sz w:val="16"/>
                <w:szCs w:val="16"/>
              </w:rPr>
              <w:t>:</w:t>
            </w:r>
            <w:r w:rsidRPr="00293FA6">
              <w:rPr>
                <w:rFonts w:cs="Arial"/>
                <w:color w:val="333333"/>
                <w:sz w:val="16"/>
                <w:szCs w:val="16"/>
              </w:rPr>
              <w:tab/>
            </w:r>
            <w:r w:rsidRPr="00293FA6">
              <w:rPr>
                <w:rFonts w:cs="Arial"/>
                <w:color w:val="333333"/>
                <w:sz w:val="16"/>
                <w:szCs w:val="16"/>
              </w:rPr>
              <w:tab/>
            </w:r>
          </w:p>
          <w:p w:rsidR="00C3513D" w:rsidRPr="00293FA6" w:rsidRDefault="007E30C1" w:rsidP="00077AC3">
            <w:pPr>
              <w:widowControl w:val="0"/>
              <w:tabs>
                <w:tab w:val="left" w:pos="2740"/>
                <w:tab w:val="left" w:pos="3060"/>
                <w:tab w:val="left" w:pos="4840"/>
                <w:tab w:val="left" w:pos="7840"/>
              </w:tabs>
              <w:autoSpaceDE w:val="0"/>
              <w:autoSpaceDN w:val="0"/>
              <w:adjustRightInd w:val="0"/>
              <w:spacing w:line="188" w:lineRule="exact"/>
              <w:ind w:left="102"/>
              <w:rPr>
                <w:rFonts w:cs="Arial"/>
                <w:color w:val="333333"/>
                <w:sz w:val="16"/>
                <w:szCs w:val="16"/>
              </w:rPr>
            </w:pPr>
            <w:r w:rsidRPr="00293FA6">
              <w:rPr>
                <w:rFonts w:cs="Arial"/>
                <w:color w:val="333333"/>
                <w:sz w:val="16"/>
                <w:szCs w:val="16"/>
              </w:rPr>
              <w:t>Date</w:t>
            </w:r>
            <w:r w:rsidRPr="00293FA6">
              <w:rPr>
                <w:rFonts w:cs="Arial"/>
                <w:color w:val="333333"/>
                <w:spacing w:val="1"/>
                <w:sz w:val="16"/>
                <w:szCs w:val="16"/>
              </w:rPr>
              <w:t xml:space="preserve"> </w:t>
            </w:r>
            <w:r w:rsidRPr="00293FA6">
              <w:rPr>
                <w:rFonts w:cs="Arial"/>
                <w:color w:val="333333"/>
                <w:sz w:val="16"/>
                <w:szCs w:val="16"/>
              </w:rPr>
              <w:t>d</w:t>
            </w:r>
            <w:r w:rsidRPr="00293FA6">
              <w:rPr>
                <w:rFonts w:cs="Arial"/>
                <w:color w:val="333333"/>
                <w:spacing w:val="-1"/>
                <w:sz w:val="16"/>
                <w:szCs w:val="16"/>
              </w:rPr>
              <w:t>’</w:t>
            </w:r>
            <w:r w:rsidRPr="00293FA6">
              <w:rPr>
                <w:rFonts w:cs="Arial"/>
                <w:color w:val="333333"/>
                <w:sz w:val="16"/>
                <w:szCs w:val="16"/>
              </w:rPr>
              <w:t>investi</w:t>
            </w:r>
            <w:r w:rsidRPr="00293FA6">
              <w:rPr>
                <w:rFonts w:cs="Arial"/>
                <w:color w:val="333333"/>
                <w:spacing w:val="-1"/>
                <w:sz w:val="16"/>
                <w:szCs w:val="16"/>
              </w:rPr>
              <w:t>g</w:t>
            </w:r>
            <w:r w:rsidRPr="00293FA6">
              <w:rPr>
                <w:rFonts w:cs="Arial"/>
                <w:color w:val="333333"/>
                <w:sz w:val="16"/>
                <w:szCs w:val="16"/>
              </w:rPr>
              <w:t>ation</w:t>
            </w:r>
            <w:r w:rsidRPr="00293FA6">
              <w:rPr>
                <w:rFonts w:cs="Arial"/>
                <w:color w:val="333333"/>
                <w:spacing w:val="1"/>
                <w:sz w:val="16"/>
                <w:szCs w:val="16"/>
              </w:rPr>
              <w:t xml:space="preserve"> </w:t>
            </w:r>
            <w:r w:rsidRPr="00293FA6">
              <w:rPr>
                <w:rFonts w:cs="Arial"/>
                <w:color w:val="333333"/>
                <w:sz w:val="16"/>
                <w:szCs w:val="16"/>
              </w:rPr>
              <w:t>du</w:t>
            </w:r>
            <w:r w:rsidRPr="00293FA6">
              <w:rPr>
                <w:rFonts w:cs="Arial"/>
                <w:color w:val="333333"/>
                <w:spacing w:val="-1"/>
                <w:sz w:val="16"/>
                <w:szCs w:val="16"/>
              </w:rPr>
              <w:t xml:space="preserve"> </w:t>
            </w:r>
            <w:r w:rsidRPr="00293FA6">
              <w:rPr>
                <w:rFonts w:cs="Arial"/>
                <w:color w:val="333333"/>
                <w:sz w:val="16"/>
                <w:szCs w:val="16"/>
              </w:rPr>
              <w:t>cas</w:t>
            </w:r>
            <w:r w:rsidRPr="00293FA6">
              <w:rPr>
                <w:rFonts w:cs="Arial"/>
                <w:color w:val="333333"/>
                <w:spacing w:val="1"/>
                <w:sz w:val="16"/>
                <w:szCs w:val="16"/>
              </w:rPr>
              <w:t xml:space="preserve"> </w:t>
            </w:r>
            <w:r w:rsidRPr="00293FA6">
              <w:rPr>
                <w:rFonts w:cs="Arial"/>
                <w:color w:val="333333"/>
                <w:sz w:val="16"/>
                <w:szCs w:val="16"/>
              </w:rPr>
              <w:t>:</w:t>
            </w:r>
            <w:r w:rsidRPr="00293FA6">
              <w:rPr>
                <w:rFonts w:cs="Arial"/>
                <w:color w:val="333333"/>
                <w:sz w:val="16"/>
                <w:szCs w:val="16"/>
              </w:rPr>
              <w:tab/>
              <w:t>/</w:t>
            </w:r>
            <w:r w:rsidRPr="00293FA6">
              <w:rPr>
                <w:rFonts w:cs="Arial"/>
                <w:color w:val="333333"/>
                <w:sz w:val="16"/>
                <w:szCs w:val="16"/>
              </w:rPr>
              <w:tab/>
              <w:t>/</w:t>
            </w:r>
            <w:r w:rsidRPr="00293FA6">
              <w:rPr>
                <w:rFonts w:cs="Arial"/>
                <w:color w:val="333333"/>
                <w:sz w:val="16"/>
                <w:szCs w:val="16"/>
              </w:rPr>
              <w:tab/>
              <w:t>Investig</w:t>
            </w:r>
            <w:r w:rsidRPr="00293FA6">
              <w:rPr>
                <w:rFonts w:cs="Arial"/>
                <w:color w:val="333333"/>
                <w:spacing w:val="-1"/>
                <w:sz w:val="16"/>
                <w:szCs w:val="16"/>
              </w:rPr>
              <w:t>u</w:t>
            </w:r>
            <w:r w:rsidRPr="00293FA6">
              <w:rPr>
                <w:rFonts w:cs="Arial"/>
                <w:color w:val="333333"/>
                <w:sz w:val="16"/>
                <w:szCs w:val="16"/>
              </w:rPr>
              <w:t>é</w:t>
            </w:r>
            <w:r w:rsidRPr="00293FA6">
              <w:rPr>
                <w:rFonts w:cs="Arial"/>
                <w:color w:val="333333"/>
                <w:spacing w:val="1"/>
                <w:sz w:val="16"/>
                <w:szCs w:val="16"/>
              </w:rPr>
              <w:t xml:space="preserve"> </w:t>
            </w:r>
            <w:r w:rsidRPr="00293FA6">
              <w:rPr>
                <w:rFonts w:cs="Arial"/>
                <w:color w:val="333333"/>
                <w:sz w:val="16"/>
                <w:szCs w:val="16"/>
              </w:rPr>
              <w:t>par</w:t>
            </w:r>
            <w:r w:rsidRPr="00293FA6">
              <w:rPr>
                <w:rFonts w:cs="Arial"/>
                <w:color w:val="333333"/>
                <w:spacing w:val="-1"/>
                <w:sz w:val="16"/>
                <w:szCs w:val="16"/>
              </w:rPr>
              <w:t xml:space="preserve"> </w:t>
            </w:r>
            <w:r w:rsidRPr="00293FA6">
              <w:rPr>
                <w:rFonts w:cs="Arial"/>
                <w:color w:val="333333"/>
                <w:sz w:val="16"/>
                <w:szCs w:val="16"/>
              </w:rPr>
              <w:t>:</w:t>
            </w:r>
            <w:r w:rsidRPr="00293FA6">
              <w:rPr>
                <w:rFonts w:cs="Arial"/>
                <w:color w:val="333333"/>
                <w:sz w:val="16"/>
                <w:szCs w:val="16"/>
              </w:rPr>
              <w:tab/>
              <w:t>Fonction</w:t>
            </w:r>
            <w:r w:rsidRPr="00293FA6">
              <w:rPr>
                <w:rFonts w:cs="Arial"/>
                <w:color w:val="333333"/>
                <w:spacing w:val="1"/>
                <w:sz w:val="16"/>
                <w:szCs w:val="16"/>
              </w:rPr>
              <w:t xml:space="preserve"> </w:t>
            </w:r>
            <w:r w:rsidRPr="00293FA6">
              <w:rPr>
                <w:rFonts w:cs="Arial"/>
                <w:color w:val="333333"/>
                <w:sz w:val="16"/>
                <w:szCs w:val="16"/>
              </w:rPr>
              <w:t>:</w:t>
            </w:r>
          </w:p>
        </w:tc>
      </w:tr>
      <w:tr w:rsidR="00C3513D" w:rsidRPr="00293FA6" w:rsidTr="00077AC3">
        <w:tblPrEx>
          <w:tblCellMar>
            <w:top w:w="0" w:type="dxa"/>
            <w:bottom w:w="0" w:type="dxa"/>
          </w:tblCellMar>
        </w:tblPrEx>
        <w:trPr>
          <w:trHeight w:val="302"/>
        </w:trPr>
        <w:tc>
          <w:tcPr>
            <w:tcW w:w="10891" w:type="dxa"/>
            <w:tcBorders>
              <w:top w:val="single" w:sz="4" w:space="0" w:color="000000"/>
              <w:left w:val="single" w:sz="4" w:space="0" w:color="000000"/>
              <w:bottom w:val="single" w:sz="4" w:space="0" w:color="000000"/>
              <w:right w:val="single" w:sz="4" w:space="0" w:color="000000"/>
            </w:tcBorders>
            <w:shd w:val="clear" w:color="auto" w:fill="F2F1F2"/>
          </w:tcPr>
          <w:p w:rsidR="00C3513D" w:rsidRPr="00293FA6" w:rsidRDefault="007E30C1" w:rsidP="00077AC3">
            <w:pPr>
              <w:widowControl w:val="0"/>
              <w:autoSpaceDE w:val="0"/>
              <w:autoSpaceDN w:val="0"/>
              <w:adjustRightInd w:val="0"/>
              <w:spacing w:before="22"/>
              <w:ind w:left="102"/>
              <w:rPr>
                <w:rFonts w:cs="Arial"/>
                <w:color w:val="333333"/>
                <w:sz w:val="16"/>
                <w:szCs w:val="16"/>
              </w:rPr>
            </w:pPr>
            <w:r w:rsidRPr="00293FA6">
              <w:rPr>
                <w:rFonts w:cs="Arial"/>
                <w:b/>
                <w:bCs/>
                <w:color w:val="333333"/>
                <w:sz w:val="16"/>
                <w:szCs w:val="16"/>
              </w:rPr>
              <w:t>II.</w:t>
            </w:r>
            <w:r w:rsidRPr="00293FA6">
              <w:rPr>
                <w:rFonts w:cs="Arial"/>
                <w:b/>
                <w:bCs/>
                <w:color w:val="333333"/>
                <w:spacing w:val="1"/>
                <w:sz w:val="16"/>
                <w:szCs w:val="16"/>
              </w:rPr>
              <w:t xml:space="preserve"> </w:t>
            </w:r>
            <w:r w:rsidRPr="00293FA6">
              <w:rPr>
                <w:rFonts w:cs="Arial"/>
                <w:b/>
                <w:bCs/>
                <w:color w:val="333333"/>
                <w:sz w:val="16"/>
                <w:szCs w:val="16"/>
              </w:rPr>
              <w:t>I</w:t>
            </w:r>
            <w:r w:rsidRPr="00293FA6">
              <w:rPr>
                <w:rFonts w:cs="Arial"/>
                <w:b/>
                <w:bCs/>
                <w:color w:val="333333"/>
                <w:spacing w:val="-1"/>
                <w:sz w:val="16"/>
                <w:szCs w:val="16"/>
              </w:rPr>
              <w:t>n</w:t>
            </w:r>
            <w:r w:rsidRPr="00293FA6">
              <w:rPr>
                <w:rFonts w:cs="Arial"/>
                <w:b/>
                <w:bCs/>
                <w:color w:val="333333"/>
                <w:sz w:val="16"/>
                <w:szCs w:val="16"/>
              </w:rPr>
              <w:t>formatio</w:t>
            </w:r>
            <w:r w:rsidRPr="00293FA6">
              <w:rPr>
                <w:rFonts w:cs="Arial"/>
                <w:b/>
                <w:bCs/>
                <w:color w:val="333333"/>
                <w:spacing w:val="-1"/>
                <w:sz w:val="16"/>
                <w:szCs w:val="16"/>
              </w:rPr>
              <w:t>n</w:t>
            </w:r>
            <w:r w:rsidRPr="00293FA6">
              <w:rPr>
                <w:rFonts w:cs="Arial"/>
                <w:b/>
                <w:bCs/>
                <w:color w:val="333333"/>
                <w:sz w:val="16"/>
                <w:szCs w:val="16"/>
              </w:rPr>
              <w:t>s s</w:t>
            </w:r>
            <w:r w:rsidRPr="00293FA6">
              <w:rPr>
                <w:rFonts w:cs="Arial"/>
                <w:b/>
                <w:bCs/>
                <w:color w:val="333333"/>
                <w:spacing w:val="-1"/>
                <w:sz w:val="16"/>
                <w:szCs w:val="16"/>
              </w:rPr>
              <w:t>u</w:t>
            </w:r>
            <w:r w:rsidRPr="00293FA6">
              <w:rPr>
                <w:rFonts w:cs="Arial"/>
                <w:b/>
                <w:bCs/>
                <w:color w:val="333333"/>
                <w:sz w:val="16"/>
                <w:szCs w:val="16"/>
              </w:rPr>
              <w:t>r</w:t>
            </w:r>
            <w:r w:rsidRPr="00293FA6">
              <w:rPr>
                <w:rFonts w:cs="Arial"/>
                <w:b/>
                <w:bCs/>
                <w:color w:val="333333"/>
                <w:spacing w:val="1"/>
                <w:sz w:val="16"/>
                <w:szCs w:val="16"/>
              </w:rPr>
              <w:t xml:space="preserve"> </w:t>
            </w:r>
            <w:r w:rsidRPr="00293FA6">
              <w:rPr>
                <w:rFonts w:cs="Arial"/>
                <w:b/>
                <w:bCs/>
                <w:color w:val="333333"/>
                <w:sz w:val="16"/>
                <w:szCs w:val="16"/>
              </w:rPr>
              <w:t xml:space="preserve">le </w:t>
            </w:r>
            <w:r w:rsidRPr="00293FA6">
              <w:rPr>
                <w:rFonts w:cs="Arial"/>
                <w:b/>
                <w:bCs/>
                <w:color w:val="333333"/>
                <w:spacing w:val="-1"/>
                <w:sz w:val="16"/>
                <w:szCs w:val="16"/>
              </w:rPr>
              <w:t>p</w:t>
            </w:r>
            <w:r w:rsidRPr="00293FA6">
              <w:rPr>
                <w:rFonts w:cs="Arial"/>
                <w:b/>
                <w:bCs/>
                <w:color w:val="333333"/>
                <w:sz w:val="16"/>
                <w:szCs w:val="16"/>
              </w:rPr>
              <w:t>atie</w:t>
            </w:r>
            <w:r w:rsidRPr="00293FA6">
              <w:rPr>
                <w:rFonts w:cs="Arial"/>
                <w:b/>
                <w:bCs/>
                <w:color w:val="333333"/>
                <w:spacing w:val="-1"/>
                <w:sz w:val="16"/>
                <w:szCs w:val="16"/>
              </w:rPr>
              <w:t>n</w:t>
            </w:r>
            <w:r w:rsidRPr="00293FA6">
              <w:rPr>
                <w:rFonts w:cs="Arial"/>
                <w:b/>
                <w:bCs/>
                <w:color w:val="333333"/>
                <w:sz w:val="16"/>
                <w:szCs w:val="16"/>
              </w:rPr>
              <w:t>t et</w:t>
            </w:r>
            <w:r w:rsidRPr="00293FA6">
              <w:rPr>
                <w:rFonts w:cs="Arial"/>
                <w:b/>
                <w:bCs/>
                <w:color w:val="333333"/>
                <w:spacing w:val="1"/>
                <w:sz w:val="16"/>
                <w:szCs w:val="16"/>
              </w:rPr>
              <w:t xml:space="preserve"> </w:t>
            </w:r>
            <w:r w:rsidRPr="00293FA6">
              <w:rPr>
                <w:rFonts w:cs="Arial"/>
                <w:b/>
                <w:bCs/>
                <w:color w:val="333333"/>
                <w:sz w:val="16"/>
                <w:szCs w:val="16"/>
              </w:rPr>
              <w:t>son l</w:t>
            </w:r>
            <w:r w:rsidRPr="00293FA6">
              <w:rPr>
                <w:rFonts w:cs="Arial"/>
                <w:b/>
                <w:bCs/>
                <w:color w:val="333333"/>
                <w:spacing w:val="-1"/>
                <w:sz w:val="16"/>
                <w:szCs w:val="16"/>
              </w:rPr>
              <w:t>i</w:t>
            </w:r>
            <w:r w:rsidRPr="00293FA6">
              <w:rPr>
                <w:rFonts w:cs="Arial"/>
                <w:b/>
                <w:bCs/>
                <w:color w:val="333333"/>
                <w:sz w:val="16"/>
                <w:szCs w:val="16"/>
              </w:rPr>
              <w:t xml:space="preserve">eu </w:t>
            </w:r>
            <w:r w:rsidRPr="00293FA6">
              <w:rPr>
                <w:rFonts w:cs="Arial"/>
                <w:b/>
                <w:bCs/>
                <w:color w:val="333333"/>
                <w:spacing w:val="-1"/>
                <w:sz w:val="16"/>
                <w:szCs w:val="16"/>
              </w:rPr>
              <w:t>d</w:t>
            </w:r>
            <w:r w:rsidRPr="00293FA6">
              <w:rPr>
                <w:rFonts w:cs="Arial"/>
                <w:b/>
                <w:bCs/>
                <w:color w:val="333333"/>
                <w:sz w:val="16"/>
                <w:szCs w:val="16"/>
              </w:rPr>
              <w:t>e r</w:t>
            </w:r>
            <w:r w:rsidRPr="00293FA6">
              <w:rPr>
                <w:rFonts w:cs="Arial"/>
                <w:b/>
                <w:bCs/>
                <w:color w:val="333333"/>
                <w:spacing w:val="-1"/>
                <w:sz w:val="16"/>
                <w:szCs w:val="16"/>
              </w:rPr>
              <w:t>é</w:t>
            </w:r>
            <w:r w:rsidRPr="00293FA6">
              <w:rPr>
                <w:rFonts w:cs="Arial"/>
                <w:b/>
                <w:bCs/>
                <w:color w:val="333333"/>
                <w:sz w:val="16"/>
                <w:szCs w:val="16"/>
              </w:rPr>
              <w:t>si</w:t>
            </w:r>
            <w:r w:rsidRPr="00293FA6">
              <w:rPr>
                <w:rFonts w:cs="Arial"/>
                <w:b/>
                <w:bCs/>
                <w:color w:val="333333"/>
                <w:spacing w:val="-1"/>
                <w:sz w:val="16"/>
                <w:szCs w:val="16"/>
              </w:rPr>
              <w:t>d</w:t>
            </w:r>
            <w:r w:rsidRPr="00293FA6">
              <w:rPr>
                <w:rFonts w:cs="Arial"/>
                <w:b/>
                <w:bCs/>
                <w:color w:val="333333"/>
                <w:spacing w:val="1"/>
                <w:sz w:val="16"/>
                <w:szCs w:val="16"/>
              </w:rPr>
              <w:t>e</w:t>
            </w:r>
            <w:r w:rsidRPr="00293FA6">
              <w:rPr>
                <w:rFonts w:cs="Arial"/>
                <w:b/>
                <w:bCs/>
                <w:color w:val="333333"/>
                <w:spacing w:val="-1"/>
                <w:sz w:val="16"/>
                <w:szCs w:val="16"/>
              </w:rPr>
              <w:t>n</w:t>
            </w:r>
            <w:r w:rsidRPr="00293FA6">
              <w:rPr>
                <w:rFonts w:cs="Arial"/>
                <w:b/>
                <w:bCs/>
                <w:color w:val="333333"/>
                <w:sz w:val="16"/>
                <w:szCs w:val="16"/>
              </w:rPr>
              <w:t>ce</w:t>
            </w:r>
          </w:p>
        </w:tc>
      </w:tr>
      <w:tr w:rsidR="00C3513D" w:rsidRPr="00293FA6" w:rsidTr="00077AC3">
        <w:tblPrEx>
          <w:tblCellMar>
            <w:top w:w="0" w:type="dxa"/>
            <w:bottom w:w="0" w:type="dxa"/>
          </w:tblCellMar>
        </w:tblPrEx>
        <w:trPr>
          <w:trHeight w:val="2500"/>
        </w:trPr>
        <w:tc>
          <w:tcPr>
            <w:tcW w:w="10891" w:type="dxa"/>
            <w:tcBorders>
              <w:top w:val="single" w:sz="4" w:space="0" w:color="000000"/>
              <w:left w:val="single" w:sz="4" w:space="0" w:color="000000"/>
              <w:bottom w:val="single" w:sz="4" w:space="0" w:color="000000"/>
              <w:right w:val="single" w:sz="4" w:space="0" w:color="000000"/>
            </w:tcBorders>
          </w:tcPr>
          <w:p w:rsidR="00C3513D" w:rsidRPr="00293FA6" w:rsidRDefault="007E30C1" w:rsidP="00077AC3">
            <w:pPr>
              <w:widowControl w:val="0"/>
              <w:autoSpaceDE w:val="0"/>
              <w:autoSpaceDN w:val="0"/>
              <w:adjustRightInd w:val="0"/>
              <w:spacing w:before="3" w:line="240" w:lineRule="exact"/>
              <w:rPr>
                <w:rFonts w:cs="Arial"/>
                <w:color w:val="333333"/>
                <w:sz w:val="16"/>
                <w:szCs w:val="16"/>
              </w:rPr>
            </w:pPr>
          </w:p>
          <w:p w:rsidR="00C3513D" w:rsidRPr="00293FA6" w:rsidRDefault="007E30C1" w:rsidP="00077AC3">
            <w:pPr>
              <w:widowControl w:val="0"/>
              <w:tabs>
                <w:tab w:val="left" w:pos="1300"/>
                <w:tab w:val="left" w:pos="2740"/>
                <w:tab w:val="left" w:pos="3520"/>
                <w:tab w:val="left" w:pos="5020"/>
                <w:tab w:val="left" w:pos="6580"/>
                <w:tab w:val="left" w:pos="9960"/>
              </w:tabs>
              <w:autoSpaceDE w:val="0"/>
              <w:autoSpaceDN w:val="0"/>
              <w:adjustRightInd w:val="0"/>
              <w:spacing w:line="288" w:lineRule="auto"/>
              <w:ind w:left="102" w:right="885"/>
              <w:rPr>
                <w:rFonts w:cs="Arial"/>
                <w:color w:val="333333"/>
                <w:sz w:val="16"/>
                <w:szCs w:val="16"/>
              </w:rPr>
            </w:pPr>
            <w:r w:rsidRPr="00293FA6">
              <w:rPr>
                <w:rFonts w:cs="Arial"/>
                <w:color w:val="333333"/>
                <w:sz w:val="16"/>
                <w:szCs w:val="16"/>
              </w:rPr>
              <w:t>Nom</w:t>
            </w:r>
            <w:r w:rsidRPr="00293FA6">
              <w:rPr>
                <w:rFonts w:cs="Arial"/>
                <w:color w:val="333333"/>
                <w:spacing w:val="1"/>
                <w:sz w:val="16"/>
                <w:szCs w:val="16"/>
              </w:rPr>
              <w:t xml:space="preserve"> </w:t>
            </w:r>
            <w:r w:rsidRPr="00293FA6">
              <w:rPr>
                <w:rFonts w:cs="Arial"/>
                <w:color w:val="333333"/>
                <w:sz w:val="16"/>
                <w:szCs w:val="16"/>
              </w:rPr>
              <w:t>:</w:t>
            </w:r>
            <w:r w:rsidRPr="00293FA6">
              <w:rPr>
                <w:rFonts w:cs="Arial"/>
                <w:color w:val="333333"/>
                <w:sz w:val="16"/>
                <w:szCs w:val="16"/>
                <w:u w:val="single"/>
              </w:rPr>
              <w:t xml:space="preserve"> </w:t>
            </w:r>
            <w:r w:rsidRPr="00293FA6">
              <w:rPr>
                <w:rFonts w:cs="Arial"/>
                <w:color w:val="333333"/>
                <w:sz w:val="16"/>
                <w:szCs w:val="16"/>
                <w:u w:val="single"/>
              </w:rPr>
              <w:tab/>
            </w:r>
            <w:r w:rsidRPr="00293FA6">
              <w:rPr>
                <w:rFonts w:cs="Arial"/>
                <w:color w:val="333333"/>
                <w:sz w:val="16"/>
                <w:szCs w:val="16"/>
                <w:u w:val="single"/>
              </w:rPr>
              <w:tab/>
            </w:r>
            <w:r w:rsidRPr="00293FA6">
              <w:rPr>
                <w:rFonts w:cs="Arial"/>
                <w:color w:val="333333"/>
                <w:sz w:val="16"/>
                <w:szCs w:val="16"/>
                <w:u w:val="single"/>
              </w:rPr>
              <w:tab/>
            </w:r>
            <w:r w:rsidRPr="00293FA6">
              <w:rPr>
                <w:rFonts w:cs="Arial"/>
                <w:color w:val="333333"/>
                <w:sz w:val="16"/>
                <w:szCs w:val="16"/>
              </w:rPr>
              <w:t>Nom</w:t>
            </w:r>
            <w:r w:rsidRPr="00293FA6">
              <w:rPr>
                <w:rFonts w:cs="Arial"/>
                <w:color w:val="333333"/>
                <w:spacing w:val="1"/>
                <w:sz w:val="16"/>
                <w:szCs w:val="16"/>
              </w:rPr>
              <w:t xml:space="preserve"> </w:t>
            </w:r>
            <w:r w:rsidRPr="00293FA6">
              <w:rPr>
                <w:rFonts w:cs="Arial"/>
                <w:color w:val="333333"/>
                <w:sz w:val="16"/>
                <w:szCs w:val="16"/>
              </w:rPr>
              <w:t>du</w:t>
            </w:r>
            <w:r w:rsidRPr="00293FA6">
              <w:rPr>
                <w:rFonts w:cs="Arial"/>
                <w:color w:val="333333"/>
                <w:spacing w:val="1"/>
                <w:sz w:val="16"/>
                <w:szCs w:val="16"/>
              </w:rPr>
              <w:t xml:space="preserve"> </w:t>
            </w:r>
            <w:r w:rsidRPr="00293FA6">
              <w:rPr>
                <w:rFonts w:cs="Arial"/>
                <w:color w:val="333333"/>
                <w:sz w:val="16"/>
                <w:szCs w:val="16"/>
              </w:rPr>
              <w:t>père/du</w:t>
            </w:r>
            <w:r w:rsidRPr="00293FA6">
              <w:rPr>
                <w:rFonts w:cs="Arial"/>
                <w:color w:val="333333"/>
                <w:spacing w:val="-2"/>
                <w:sz w:val="16"/>
                <w:szCs w:val="16"/>
              </w:rPr>
              <w:t xml:space="preserve"> </w:t>
            </w:r>
            <w:r w:rsidRPr="00293FA6">
              <w:rPr>
                <w:rFonts w:cs="Arial"/>
                <w:color w:val="333333"/>
                <w:sz w:val="16"/>
                <w:szCs w:val="16"/>
              </w:rPr>
              <w:t>logeur/du</w:t>
            </w:r>
            <w:r w:rsidRPr="00293FA6">
              <w:rPr>
                <w:rFonts w:cs="Arial"/>
                <w:color w:val="333333"/>
                <w:spacing w:val="-1"/>
                <w:sz w:val="16"/>
                <w:szCs w:val="16"/>
              </w:rPr>
              <w:t xml:space="preserve"> </w:t>
            </w:r>
            <w:r w:rsidRPr="00293FA6">
              <w:rPr>
                <w:rFonts w:cs="Arial"/>
                <w:color w:val="333333"/>
                <w:sz w:val="16"/>
                <w:szCs w:val="16"/>
              </w:rPr>
              <w:t>propriétaire</w:t>
            </w:r>
            <w:r w:rsidRPr="00293FA6">
              <w:rPr>
                <w:rFonts w:cs="Arial"/>
                <w:color w:val="333333"/>
                <w:spacing w:val="-1"/>
                <w:sz w:val="16"/>
                <w:szCs w:val="16"/>
              </w:rPr>
              <w:t xml:space="preserve"> </w:t>
            </w:r>
            <w:r w:rsidRPr="00293FA6">
              <w:rPr>
                <w:rFonts w:cs="Arial"/>
                <w:color w:val="333333"/>
                <w:sz w:val="16"/>
                <w:szCs w:val="16"/>
              </w:rPr>
              <w:t>:</w:t>
            </w:r>
            <w:r w:rsidRPr="00293FA6">
              <w:rPr>
                <w:rFonts w:cs="Arial"/>
                <w:color w:val="333333"/>
                <w:sz w:val="16"/>
                <w:szCs w:val="16"/>
                <w:u w:val="single"/>
              </w:rPr>
              <w:t xml:space="preserve"> </w:t>
            </w:r>
            <w:r w:rsidRPr="00293FA6">
              <w:rPr>
                <w:rFonts w:cs="Arial"/>
                <w:color w:val="333333"/>
                <w:sz w:val="16"/>
                <w:szCs w:val="16"/>
                <w:u w:val="single"/>
              </w:rPr>
              <w:tab/>
            </w:r>
            <w:r w:rsidRPr="00293FA6">
              <w:rPr>
                <w:rFonts w:cs="Arial"/>
                <w:color w:val="333333"/>
                <w:sz w:val="16"/>
                <w:szCs w:val="16"/>
                <w:u w:val="single"/>
              </w:rPr>
              <w:tab/>
            </w:r>
            <w:r w:rsidRPr="00293FA6">
              <w:rPr>
                <w:rFonts w:cs="Arial"/>
                <w:color w:val="333333"/>
                <w:sz w:val="16"/>
                <w:szCs w:val="16"/>
              </w:rPr>
              <w:t xml:space="preserve"> Age</w:t>
            </w:r>
            <w:r w:rsidRPr="00293FA6">
              <w:rPr>
                <w:rFonts w:cs="Arial"/>
                <w:color w:val="333333"/>
                <w:spacing w:val="1"/>
                <w:sz w:val="16"/>
                <w:szCs w:val="16"/>
              </w:rPr>
              <w:t xml:space="preserve"> </w:t>
            </w:r>
            <w:r w:rsidRPr="00293FA6">
              <w:rPr>
                <w:rFonts w:cs="Arial"/>
                <w:color w:val="333333"/>
                <w:sz w:val="16"/>
                <w:szCs w:val="16"/>
              </w:rPr>
              <w:t>:</w:t>
            </w:r>
            <w:r w:rsidRPr="00293FA6">
              <w:rPr>
                <w:rFonts w:cs="Arial"/>
                <w:color w:val="333333"/>
                <w:sz w:val="16"/>
                <w:szCs w:val="16"/>
                <w:u w:val="single"/>
              </w:rPr>
              <w:t xml:space="preserve"> </w:t>
            </w:r>
            <w:r w:rsidRPr="00293FA6">
              <w:rPr>
                <w:rFonts w:cs="Arial"/>
                <w:color w:val="333333"/>
                <w:sz w:val="16"/>
                <w:szCs w:val="16"/>
                <w:u w:val="single"/>
              </w:rPr>
              <w:tab/>
            </w:r>
            <w:r w:rsidRPr="00293FA6">
              <w:rPr>
                <w:rFonts w:cs="Arial"/>
                <w:color w:val="333333"/>
                <w:sz w:val="16"/>
                <w:szCs w:val="16"/>
              </w:rPr>
              <w:t>Sexe</w:t>
            </w:r>
            <w:r w:rsidRPr="00293FA6">
              <w:rPr>
                <w:rFonts w:cs="Arial"/>
                <w:color w:val="333333"/>
                <w:spacing w:val="1"/>
                <w:sz w:val="16"/>
                <w:szCs w:val="16"/>
              </w:rPr>
              <w:t xml:space="preserve"> </w:t>
            </w:r>
            <w:r w:rsidRPr="00293FA6">
              <w:rPr>
                <w:rFonts w:cs="Arial"/>
                <w:color w:val="333333"/>
                <w:sz w:val="16"/>
                <w:szCs w:val="16"/>
              </w:rPr>
              <w:t>:</w:t>
            </w:r>
            <w:r w:rsidRPr="00293FA6">
              <w:rPr>
                <w:rFonts w:cs="Arial"/>
                <w:color w:val="333333"/>
                <w:sz w:val="16"/>
                <w:szCs w:val="16"/>
                <w:u w:val="single"/>
              </w:rPr>
              <w:t xml:space="preserve"> </w:t>
            </w:r>
            <w:r w:rsidRPr="00293FA6">
              <w:rPr>
                <w:rFonts w:cs="Arial"/>
                <w:color w:val="333333"/>
                <w:sz w:val="16"/>
                <w:szCs w:val="16"/>
                <w:u w:val="single"/>
              </w:rPr>
              <w:tab/>
            </w:r>
            <w:r w:rsidRPr="00293FA6">
              <w:rPr>
                <w:rFonts w:cs="Arial"/>
                <w:color w:val="333333"/>
                <w:sz w:val="16"/>
                <w:szCs w:val="16"/>
              </w:rPr>
              <w:t>Profession</w:t>
            </w:r>
            <w:r w:rsidRPr="00293FA6">
              <w:rPr>
                <w:rFonts w:cs="Arial"/>
                <w:color w:val="333333"/>
                <w:spacing w:val="1"/>
                <w:sz w:val="16"/>
                <w:szCs w:val="16"/>
              </w:rPr>
              <w:t xml:space="preserve"> </w:t>
            </w:r>
            <w:r w:rsidRPr="00293FA6">
              <w:rPr>
                <w:rFonts w:cs="Arial"/>
                <w:color w:val="333333"/>
                <w:sz w:val="16"/>
                <w:szCs w:val="16"/>
              </w:rPr>
              <w:t>:</w:t>
            </w:r>
            <w:r w:rsidRPr="00293FA6">
              <w:rPr>
                <w:rFonts w:cs="Arial"/>
                <w:color w:val="333333"/>
                <w:spacing w:val="-1"/>
                <w:sz w:val="16"/>
                <w:szCs w:val="16"/>
              </w:rPr>
              <w:t>_</w:t>
            </w:r>
            <w:r w:rsidRPr="00293FA6">
              <w:rPr>
                <w:rFonts w:cs="Arial"/>
                <w:color w:val="333333"/>
                <w:sz w:val="16"/>
                <w:szCs w:val="16"/>
                <w:u w:val="single"/>
              </w:rPr>
              <w:t xml:space="preserve"> </w:t>
            </w:r>
            <w:r w:rsidRPr="00293FA6">
              <w:rPr>
                <w:rFonts w:cs="Arial"/>
                <w:color w:val="333333"/>
                <w:sz w:val="16"/>
                <w:szCs w:val="16"/>
                <w:u w:val="single"/>
              </w:rPr>
              <w:tab/>
            </w:r>
            <w:r w:rsidRPr="00293FA6">
              <w:rPr>
                <w:rFonts w:cs="Arial"/>
                <w:color w:val="333333"/>
                <w:sz w:val="16"/>
                <w:szCs w:val="16"/>
              </w:rPr>
              <w:t>Ethnie</w:t>
            </w:r>
            <w:r w:rsidRPr="00293FA6">
              <w:rPr>
                <w:rFonts w:cs="Arial"/>
                <w:color w:val="333333"/>
                <w:spacing w:val="1"/>
                <w:sz w:val="16"/>
                <w:szCs w:val="16"/>
              </w:rPr>
              <w:t xml:space="preserve"> </w:t>
            </w:r>
            <w:r w:rsidRPr="00293FA6">
              <w:rPr>
                <w:rFonts w:cs="Arial"/>
                <w:color w:val="333333"/>
                <w:sz w:val="16"/>
                <w:szCs w:val="16"/>
              </w:rPr>
              <w:t>:</w:t>
            </w:r>
            <w:r w:rsidRPr="00293FA6">
              <w:rPr>
                <w:rFonts w:cs="Arial"/>
                <w:color w:val="333333"/>
                <w:sz w:val="16"/>
                <w:szCs w:val="16"/>
                <w:u w:val="single"/>
              </w:rPr>
              <w:t xml:space="preserve"> </w:t>
            </w:r>
            <w:r w:rsidRPr="00293FA6">
              <w:rPr>
                <w:rFonts w:cs="Arial"/>
                <w:color w:val="333333"/>
                <w:sz w:val="16"/>
                <w:szCs w:val="16"/>
                <w:u w:val="single"/>
              </w:rPr>
              <w:tab/>
            </w:r>
          </w:p>
          <w:p w:rsidR="00C3513D" w:rsidRPr="00293FA6" w:rsidRDefault="007E30C1" w:rsidP="00077AC3">
            <w:pPr>
              <w:widowControl w:val="0"/>
              <w:tabs>
                <w:tab w:val="left" w:pos="5300"/>
                <w:tab w:val="left" w:pos="8500"/>
              </w:tabs>
              <w:autoSpaceDE w:val="0"/>
              <w:autoSpaceDN w:val="0"/>
              <w:adjustRightInd w:val="0"/>
              <w:spacing w:before="1"/>
              <w:ind w:left="102"/>
              <w:rPr>
                <w:rFonts w:cs="Arial"/>
                <w:color w:val="333333"/>
                <w:sz w:val="16"/>
                <w:szCs w:val="16"/>
              </w:rPr>
            </w:pPr>
            <w:r w:rsidRPr="00293FA6">
              <w:rPr>
                <w:rFonts w:cs="Arial"/>
                <w:color w:val="333333"/>
                <w:sz w:val="16"/>
                <w:szCs w:val="16"/>
              </w:rPr>
              <w:t>Adresse</w:t>
            </w:r>
            <w:r w:rsidRPr="00293FA6">
              <w:rPr>
                <w:rFonts w:cs="Arial"/>
                <w:color w:val="333333"/>
                <w:spacing w:val="1"/>
                <w:sz w:val="16"/>
                <w:szCs w:val="16"/>
              </w:rPr>
              <w:t xml:space="preserve"> </w:t>
            </w:r>
            <w:r w:rsidRPr="00293FA6">
              <w:rPr>
                <w:rFonts w:cs="Arial"/>
                <w:color w:val="333333"/>
                <w:sz w:val="16"/>
                <w:szCs w:val="16"/>
              </w:rPr>
              <w:t>perma</w:t>
            </w:r>
            <w:r w:rsidRPr="00293FA6">
              <w:rPr>
                <w:rFonts w:cs="Arial"/>
                <w:color w:val="333333"/>
                <w:spacing w:val="-1"/>
                <w:sz w:val="16"/>
                <w:szCs w:val="16"/>
              </w:rPr>
              <w:t>n</w:t>
            </w:r>
            <w:r w:rsidRPr="00293FA6">
              <w:rPr>
                <w:rFonts w:cs="Arial"/>
                <w:color w:val="333333"/>
                <w:sz w:val="16"/>
                <w:szCs w:val="16"/>
              </w:rPr>
              <w:t>ente</w:t>
            </w:r>
            <w:r w:rsidRPr="00293FA6">
              <w:rPr>
                <w:rFonts w:cs="Arial"/>
                <w:color w:val="333333"/>
                <w:spacing w:val="1"/>
                <w:sz w:val="16"/>
                <w:szCs w:val="16"/>
              </w:rPr>
              <w:t xml:space="preserve"> </w:t>
            </w:r>
            <w:r w:rsidRPr="00293FA6">
              <w:rPr>
                <w:rFonts w:cs="Arial"/>
                <w:color w:val="333333"/>
                <w:sz w:val="16"/>
                <w:szCs w:val="16"/>
              </w:rPr>
              <w:t>:</w:t>
            </w:r>
            <w:r w:rsidRPr="00293FA6">
              <w:rPr>
                <w:rFonts w:cs="Arial"/>
                <w:color w:val="333333"/>
                <w:spacing w:val="1"/>
                <w:sz w:val="16"/>
                <w:szCs w:val="16"/>
              </w:rPr>
              <w:t xml:space="preserve"> </w:t>
            </w:r>
            <w:r w:rsidRPr="00293FA6">
              <w:rPr>
                <w:rFonts w:cs="Arial"/>
                <w:color w:val="333333"/>
                <w:sz w:val="16"/>
                <w:szCs w:val="16"/>
              </w:rPr>
              <w:t>Village</w:t>
            </w:r>
            <w:r w:rsidRPr="00293FA6">
              <w:rPr>
                <w:rFonts w:cs="Arial"/>
                <w:color w:val="333333"/>
                <w:spacing w:val="1"/>
                <w:sz w:val="16"/>
                <w:szCs w:val="16"/>
              </w:rPr>
              <w:t xml:space="preserve"> </w:t>
            </w:r>
            <w:r w:rsidRPr="00293FA6">
              <w:rPr>
                <w:rFonts w:cs="Arial"/>
                <w:color w:val="333333"/>
                <w:sz w:val="16"/>
                <w:szCs w:val="16"/>
              </w:rPr>
              <w:t>:</w:t>
            </w:r>
            <w:r w:rsidRPr="00293FA6">
              <w:rPr>
                <w:rFonts w:cs="Arial"/>
                <w:color w:val="333333"/>
                <w:spacing w:val="-1"/>
                <w:sz w:val="16"/>
                <w:szCs w:val="16"/>
              </w:rPr>
              <w:t>_</w:t>
            </w:r>
            <w:r w:rsidRPr="00293FA6">
              <w:rPr>
                <w:rFonts w:cs="Arial"/>
                <w:color w:val="333333"/>
                <w:sz w:val="16"/>
                <w:szCs w:val="16"/>
                <w:u w:val="single"/>
              </w:rPr>
              <w:t xml:space="preserve"> </w:t>
            </w:r>
            <w:r w:rsidRPr="00293FA6">
              <w:rPr>
                <w:rFonts w:cs="Arial"/>
                <w:color w:val="333333"/>
                <w:sz w:val="16"/>
                <w:szCs w:val="16"/>
                <w:u w:val="single"/>
              </w:rPr>
              <w:tab/>
            </w:r>
            <w:r w:rsidRPr="00293FA6">
              <w:rPr>
                <w:rFonts w:cs="Arial"/>
                <w:color w:val="333333"/>
                <w:sz w:val="16"/>
                <w:szCs w:val="16"/>
              </w:rPr>
              <w:t>Zone</w:t>
            </w:r>
            <w:r w:rsidRPr="00293FA6">
              <w:rPr>
                <w:rFonts w:cs="Arial"/>
                <w:color w:val="333333"/>
                <w:spacing w:val="1"/>
                <w:sz w:val="16"/>
                <w:szCs w:val="16"/>
              </w:rPr>
              <w:t xml:space="preserve"> </w:t>
            </w:r>
            <w:r w:rsidRPr="00293FA6">
              <w:rPr>
                <w:rFonts w:cs="Arial"/>
                <w:color w:val="333333"/>
                <w:sz w:val="16"/>
                <w:szCs w:val="16"/>
              </w:rPr>
              <w:t>:</w:t>
            </w:r>
            <w:r w:rsidRPr="00293FA6">
              <w:rPr>
                <w:rFonts w:cs="Arial"/>
                <w:color w:val="333333"/>
                <w:spacing w:val="-1"/>
                <w:sz w:val="16"/>
                <w:szCs w:val="16"/>
              </w:rPr>
              <w:t>_</w:t>
            </w:r>
            <w:r w:rsidRPr="00293FA6">
              <w:rPr>
                <w:rFonts w:cs="Arial"/>
                <w:color w:val="333333"/>
                <w:sz w:val="16"/>
                <w:szCs w:val="16"/>
                <w:u w:val="single"/>
              </w:rPr>
              <w:t xml:space="preserve"> </w:t>
            </w:r>
            <w:r w:rsidRPr="00293FA6">
              <w:rPr>
                <w:rFonts w:cs="Arial"/>
                <w:color w:val="333333"/>
                <w:sz w:val="16"/>
                <w:szCs w:val="16"/>
                <w:u w:val="single"/>
              </w:rPr>
              <w:tab/>
            </w:r>
          </w:p>
          <w:p w:rsidR="00C3513D" w:rsidRPr="00293FA6" w:rsidRDefault="007E30C1" w:rsidP="00077AC3">
            <w:pPr>
              <w:widowControl w:val="0"/>
              <w:tabs>
                <w:tab w:val="left" w:pos="3380"/>
                <w:tab w:val="left" w:pos="6220"/>
                <w:tab w:val="left" w:pos="8820"/>
              </w:tabs>
              <w:autoSpaceDE w:val="0"/>
              <w:autoSpaceDN w:val="0"/>
              <w:adjustRightInd w:val="0"/>
              <w:spacing w:before="41"/>
              <w:ind w:left="102"/>
              <w:rPr>
                <w:rFonts w:cs="Arial"/>
                <w:color w:val="333333"/>
                <w:sz w:val="16"/>
                <w:szCs w:val="16"/>
              </w:rPr>
            </w:pPr>
            <w:r w:rsidRPr="00293FA6">
              <w:rPr>
                <w:rFonts w:cs="Arial"/>
                <w:color w:val="333333"/>
                <w:sz w:val="16"/>
                <w:szCs w:val="16"/>
              </w:rPr>
              <w:t>Sous-District</w:t>
            </w:r>
            <w:r w:rsidRPr="00293FA6">
              <w:rPr>
                <w:rFonts w:cs="Arial"/>
                <w:color w:val="333333"/>
                <w:spacing w:val="1"/>
                <w:sz w:val="16"/>
                <w:szCs w:val="16"/>
              </w:rPr>
              <w:t xml:space="preserve"> </w:t>
            </w:r>
            <w:r w:rsidRPr="00293FA6">
              <w:rPr>
                <w:rFonts w:cs="Arial"/>
                <w:color w:val="333333"/>
                <w:sz w:val="16"/>
                <w:szCs w:val="16"/>
              </w:rPr>
              <w:t>:</w:t>
            </w:r>
            <w:r w:rsidRPr="00293FA6">
              <w:rPr>
                <w:rFonts w:cs="Arial"/>
                <w:color w:val="333333"/>
                <w:sz w:val="16"/>
                <w:szCs w:val="16"/>
                <w:u w:val="single"/>
              </w:rPr>
              <w:t xml:space="preserve"> </w:t>
            </w:r>
            <w:r w:rsidRPr="00293FA6">
              <w:rPr>
                <w:rFonts w:cs="Arial"/>
                <w:color w:val="333333"/>
                <w:sz w:val="16"/>
                <w:szCs w:val="16"/>
                <w:u w:val="single"/>
              </w:rPr>
              <w:tab/>
            </w:r>
            <w:r w:rsidRPr="00293FA6">
              <w:rPr>
                <w:rFonts w:cs="Arial"/>
                <w:color w:val="333333"/>
                <w:sz w:val="16"/>
                <w:szCs w:val="16"/>
              </w:rPr>
              <w:t>District</w:t>
            </w:r>
            <w:r w:rsidRPr="00293FA6">
              <w:rPr>
                <w:rFonts w:cs="Arial"/>
                <w:color w:val="333333"/>
                <w:spacing w:val="1"/>
                <w:sz w:val="16"/>
                <w:szCs w:val="16"/>
              </w:rPr>
              <w:t xml:space="preserve"> </w:t>
            </w:r>
            <w:r w:rsidRPr="00293FA6">
              <w:rPr>
                <w:rFonts w:cs="Arial"/>
                <w:color w:val="333333"/>
                <w:sz w:val="16"/>
                <w:szCs w:val="16"/>
              </w:rPr>
              <w:t>:</w:t>
            </w:r>
            <w:r w:rsidRPr="00293FA6">
              <w:rPr>
                <w:rFonts w:cs="Arial"/>
                <w:color w:val="333333"/>
                <w:sz w:val="16"/>
                <w:szCs w:val="16"/>
                <w:u w:val="single"/>
              </w:rPr>
              <w:t xml:space="preserve"> </w:t>
            </w:r>
            <w:r w:rsidRPr="00293FA6">
              <w:rPr>
                <w:rFonts w:cs="Arial"/>
                <w:color w:val="333333"/>
                <w:sz w:val="16"/>
                <w:szCs w:val="16"/>
                <w:u w:val="single"/>
              </w:rPr>
              <w:tab/>
            </w:r>
            <w:r w:rsidRPr="00293FA6">
              <w:rPr>
                <w:rFonts w:cs="Arial"/>
                <w:color w:val="333333"/>
                <w:sz w:val="16"/>
                <w:szCs w:val="16"/>
              </w:rPr>
              <w:t>Région</w:t>
            </w:r>
            <w:r w:rsidRPr="00293FA6">
              <w:rPr>
                <w:rFonts w:cs="Arial"/>
                <w:color w:val="333333"/>
                <w:spacing w:val="-1"/>
                <w:sz w:val="16"/>
                <w:szCs w:val="16"/>
              </w:rPr>
              <w:t xml:space="preserve"> </w:t>
            </w:r>
            <w:r w:rsidRPr="00293FA6">
              <w:rPr>
                <w:rFonts w:cs="Arial"/>
                <w:color w:val="333333"/>
                <w:sz w:val="16"/>
                <w:szCs w:val="16"/>
              </w:rPr>
              <w:t>:</w:t>
            </w:r>
            <w:r w:rsidRPr="00293FA6">
              <w:rPr>
                <w:rFonts w:cs="Arial"/>
                <w:color w:val="333333"/>
                <w:sz w:val="16"/>
                <w:szCs w:val="16"/>
                <w:u w:val="single"/>
              </w:rPr>
              <w:t xml:space="preserve"> </w:t>
            </w:r>
            <w:r w:rsidRPr="00293FA6">
              <w:rPr>
                <w:rFonts w:cs="Arial"/>
                <w:color w:val="333333"/>
                <w:sz w:val="16"/>
                <w:szCs w:val="16"/>
                <w:u w:val="single"/>
              </w:rPr>
              <w:tab/>
            </w:r>
          </w:p>
          <w:p w:rsidR="00C3513D" w:rsidRPr="00293FA6" w:rsidRDefault="007E30C1" w:rsidP="00077AC3">
            <w:pPr>
              <w:widowControl w:val="0"/>
              <w:tabs>
                <w:tab w:val="left" w:pos="4640"/>
                <w:tab w:val="left" w:pos="9360"/>
              </w:tabs>
              <w:autoSpaceDE w:val="0"/>
              <w:autoSpaceDN w:val="0"/>
              <w:adjustRightInd w:val="0"/>
              <w:spacing w:before="41"/>
              <w:ind w:left="102"/>
              <w:rPr>
                <w:rFonts w:cs="Arial"/>
                <w:color w:val="333333"/>
                <w:sz w:val="16"/>
                <w:szCs w:val="16"/>
              </w:rPr>
            </w:pPr>
            <w:r w:rsidRPr="00293FA6">
              <w:rPr>
                <w:rFonts w:cs="Arial"/>
                <w:color w:val="333333"/>
                <w:sz w:val="16"/>
                <w:szCs w:val="16"/>
              </w:rPr>
              <w:t>Zone</w:t>
            </w:r>
            <w:r w:rsidRPr="00293FA6">
              <w:rPr>
                <w:rFonts w:cs="Arial"/>
                <w:color w:val="333333"/>
                <w:spacing w:val="1"/>
                <w:sz w:val="16"/>
                <w:szCs w:val="16"/>
              </w:rPr>
              <w:t xml:space="preserve"> </w:t>
            </w:r>
            <w:r w:rsidRPr="00293FA6">
              <w:rPr>
                <w:rFonts w:cs="Arial"/>
                <w:color w:val="333333"/>
                <w:sz w:val="16"/>
                <w:szCs w:val="16"/>
              </w:rPr>
              <w:t>ur</w:t>
            </w:r>
            <w:r w:rsidRPr="00293FA6">
              <w:rPr>
                <w:rFonts w:cs="Arial"/>
                <w:color w:val="333333"/>
                <w:spacing w:val="-1"/>
                <w:sz w:val="16"/>
                <w:szCs w:val="16"/>
              </w:rPr>
              <w:t>b</w:t>
            </w:r>
            <w:r w:rsidRPr="00293FA6">
              <w:rPr>
                <w:rFonts w:cs="Arial"/>
                <w:color w:val="333333"/>
                <w:spacing w:val="1"/>
                <w:sz w:val="16"/>
                <w:szCs w:val="16"/>
              </w:rPr>
              <w:t>a</w:t>
            </w:r>
            <w:r w:rsidRPr="00293FA6">
              <w:rPr>
                <w:rFonts w:cs="Arial"/>
                <w:color w:val="333333"/>
                <w:sz w:val="16"/>
                <w:szCs w:val="16"/>
              </w:rPr>
              <w:t>i</w:t>
            </w:r>
            <w:r w:rsidRPr="00293FA6">
              <w:rPr>
                <w:rFonts w:cs="Arial"/>
                <w:color w:val="333333"/>
                <w:spacing w:val="-1"/>
                <w:sz w:val="16"/>
                <w:szCs w:val="16"/>
              </w:rPr>
              <w:t>n</w:t>
            </w:r>
            <w:r w:rsidRPr="00293FA6">
              <w:rPr>
                <w:rFonts w:cs="Arial"/>
                <w:color w:val="333333"/>
                <w:sz w:val="16"/>
                <w:szCs w:val="16"/>
              </w:rPr>
              <w:t>e/R</w:t>
            </w:r>
            <w:r w:rsidRPr="00293FA6">
              <w:rPr>
                <w:rFonts w:cs="Arial"/>
                <w:color w:val="333333"/>
                <w:spacing w:val="-1"/>
                <w:sz w:val="16"/>
                <w:szCs w:val="16"/>
              </w:rPr>
              <w:t>u</w:t>
            </w:r>
            <w:r w:rsidRPr="00293FA6">
              <w:rPr>
                <w:rFonts w:cs="Arial"/>
                <w:color w:val="333333"/>
                <w:sz w:val="16"/>
                <w:szCs w:val="16"/>
              </w:rPr>
              <w:t>rale</w:t>
            </w:r>
            <w:r w:rsidRPr="00293FA6">
              <w:rPr>
                <w:rFonts w:cs="Arial"/>
                <w:color w:val="333333"/>
                <w:spacing w:val="1"/>
                <w:sz w:val="16"/>
                <w:szCs w:val="16"/>
              </w:rPr>
              <w:t xml:space="preserve"> </w:t>
            </w:r>
            <w:r w:rsidRPr="00293FA6">
              <w:rPr>
                <w:rFonts w:cs="Arial"/>
                <w:color w:val="333333"/>
                <w:sz w:val="16"/>
                <w:szCs w:val="16"/>
              </w:rPr>
              <w:t>:</w:t>
            </w:r>
            <w:r w:rsidRPr="00293FA6">
              <w:rPr>
                <w:rFonts w:cs="Arial"/>
                <w:color w:val="333333"/>
                <w:sz w:val="16"/>
                <w:szCs w:val="16"/>
                <w:u w:val="single"/>
              </w:rPr>
              <w:t xml:space="preserve"> </w:t>
            </w:r>
            <w:r w:rsidRPr="00293FA6">
              <w:rPr>
                <w:rFonts w:cs="Arial"/>
                <w:color w:val="333333"/>
                <w:sz w:val="16"/>
                <w:szCs w:val="16"/>
                <w:u w:val="single"/>
              </w:rPr>
              <w:tab/>
            </w:r>
            <w:r w:rsidRPr="00293FA6">
              <w:rPr>
                <w:rFonts w:cs="Arial"/>
                <w:color w:val="333333"/>
                <w:sz w:val="16"/>
                <w:szCs w:val="16"/>
              </w:rPr>
              <w:t>Points</w:t>
            </w:r>
            <w:r w:rsidRPr="00293FA6">
              <w:rPr>
                <w:rFonts w:cs="Arial"/>
                <w:color w:val="333333"/>
                <w:spacing w:val="1"/>
                <w:sz w:val="16"/>
                <w:szCs w:val="16"/>
              </w:rPr>
              <w:t xml:space="preserve"> </w:t>
            </w:r>
            <w:r w:rsidRPr="00293FA6">
              <w:rPr>
                <w:rFonts w:cs="Arial"/>
                <w:color w:val="333333"/>
                <w:sz w:val="16"/>
                <w:szCs w:val="16"/>
              </w:rPr>
              <w:t>de</w:t>
            </w:r>
            <w:r w:rsidRPr="00293FA6">
              <w:rPr>
                <w:rFonts w:cs="Arial"/>
                <w:color w:val="333333"/>
                <w:spacing w:val="1"/>
                <w:sz w:val="16"/>
                <w:szCs w:val="16"/>
              </w:rPr>
              <w:t xml:space="preserve"> </w:t>
            </w:r>
            <w:r w:rsidRPr="00293FA6">
              <w:rPr>
                <w:rFonts w:cs="Arial"/>
                <w:color w:val="333333"/>
                <w:sz w:val="16"/>
                <w:szCs w:val="16"/>
              </w:rPr>
              <w:t>re</w:t>
            </w:r>
            <w:r w:rsidRPr="00293FA6">
              <w:rPr>
                <w:rFonts w:cs="Arial"/>
                <w:color w:val="333333"/>
                <w:spacing w:val="-1"/>
                <w:sz w:val="16"/>
                <w:szCs w:val="16"/>
              </w:rPr>
              <w:t>p</w:t>
            </w:r>
            <w:r w:rsidRPr="00293FA6">
              <w:rPr>
                <w:rFonts w:cs="Arial"/>
                <w:color w:val="333333"/>
                <w:spacing w:val="1"/>
                <w:sz w:val="16"/>
                <w:szCs w:val="16"/>
              </w:rPr>
              <w:t>è</w:t>
            </w:r>
            <w:r w:rsidRPr="00293FA6">
              <w:rPr>
                <w:rFonts w:cs="Arial"/>
                <w:color w:val="333333"/>
                <w:sz w:val="16"/>
                <w:szCs w:val="16"/>
              </w:rPr>
              <w:t>re</w:t>
            </w:r>
            <w:r w:rsidRPr="00293FA6">
              <w:rPr>
                <w:rFonts w:cs="Arial"/>
                <w:color w:val="333333"/>
                <w:spacing w:val="1"/>
                <w:sz w:val="16"/>
                <w:szCs w:val="16"/>
              </w:rPr>
              <w:t xml:space="preserve"> </w:t>
            </w:r>
            <w:r w:rsidRPr="00293FA6">
              <w:rPr>
                <w:rFonts w:cs="Arial"/>
                <w:color w:val="333333"/>
                <w:sz w:val="16"/>
                <w:szCs w:val="16"/>
              </w:rPr>
              <w:t>:</w:t>
            </w:r>
            <w:r w:rsidRPr="00293FA6">
              <w:rPr>
                <w:rFonts w:cs="Arial"/>
                <w:color w:val="333333"/>
                <w:spacing w:val="-1"/>
                <w:sz w:val="16"/>
                <w:szCs w:val="16"/>
              </w:rPr>
              <w:t>_</w:t>
            </w:r>
            <w:r w:rsidRPr="00293FA6">
              <w:rPr>
                <w:rFonts w:cs="Arial"/>
                <w:color w:val="333333"/>
                <w:sz w:val="16"/>
                <w:szCs w:val="16"/>
                <w:u w:val="single"/>
              </w:rPr>
              <w:t xml:space="preserve"> </w:t>
            </w:r>
            <w:r w:rsidRPr="00293FA6">
              <w:rPr>
                <w:rFonts w:cs="Arial"/>
                <w:color w:val="333333"/>
                <w:sz w:val="16"/>
                <w:szCs w:val="16"/>
                <w:u w:val="single"/>
              </w:rPr>
              <w:tab/>
            </w:r>
          </w:p>
          <w:p w:rsidR="00C3513D" w:rsidRPr="00293FA6" w:rsidRDefault="007E30C1" w:rsidP="00077AC3">
            <w:pPr>
              <w:widowControl w:val="0"/>
              <w:autoSpaceDE w:val="0"/>
              <w:autoSpaceDN w:val="0"/>
              <w:adjustRightInd w:val="0"/>
              <w:spacing w:before="10" w:line="280" w:lineRule="exact"/>
              <w:rPr>
                <w:rFonts w:cs="Arial"/>
                <w:color w:val="333333"/>
                <w:sz w:val="16"/>
                <w:szCs w:val="16"/>
              </w:rPr>
            </w:pPr>
          </w:p>
          <w:p w:rsidR="00C3513D" w:rsidRPr="00293FA6" w:rsidRDefault="007E30C1" w:rsidP="00077AC3">
            <w:pPr>
              <w:widowControl w:val="0"/>
              <w:tabs>
                <w:tab w:val="left" w:pos="5640"/>
                <w:tab w:val="left" w:pos="9760"/>
              </w:tabs>
              <w:autoSpaceDE w:val="0"/>
              <w:autoSpaceDN w:val="0"/>
              <w:adjustRightInd w:val="0"/>
              <w:ind w:left="102"/>
              <w:rPr>
                <w:rFonts w:cs="Arial"/>
                <w:color w:val="333333"/>
                <w:sz w:val="16"/>
                <w:szCs w:val="16"/>
              </w:rPr>
            </w:pPr>
            <w:r w:rsidRPr="00293FA6">
              <w:rPr>
                <w:rFonts w:cs="Arial"/>
                <w:color w:val="333333"/>
                <w:sz w:val="16"/>
                <w:szCs w:val="16"/>
              </w:rPr>
              <w:t>Le lieu</w:t>
            </w:r>
            <w:r w:rsidRPr="00293FA6">
              <w:rPr>
                <w:rFonts w:cs="Arial"/>
                <w:color w:val="333333"/>
                <w:spacing w:val="-1"/>
                <w:sz w:val="16"/>
                <w:szCs w:val="16"/>
              </w:rPr>
              <w:t xml:space="preserve"> </w:t>
            </w:r>
            <w:r w:rsidRPr="00293FA6">
              <w:rPr>
                <w:rFonts w:cs="Arial"/>
                <w:color w:val="333333"/>
                <w:sz w:val="16"/>
                <w:szCs w:val="16"/>
              </w:rPr>
              <w:t>de</w:t>
            </w:r>
            <w:r w:rsidRPr="00293FA6">
              <w:rPr>
                <w:rFonts w:cs="Arial"/>
                <w:color w:val="333333"/>
                <w:spacing w:val="1"/>
                <w:sz w:val="16"/>
                <w:szCs w:val="16"/>
              </w:rPr>
              <w:t xml:space="preserve"> </w:t>
            </w:r>
            <w:r w:rsidRPr="00293FA6">
              <w:rPr>
                <w:rFonts w:cs="Arial"/>
                <w:color w:val="333333"/>
                <w:sz w:val="16"/>
                <w:szCs w:val="16"/>
              </w:rPr>
              <w:t>rési</w:t>
            </w:r>
            <w:r w:rsidRPr="00293FA6">
              <w:rPr>
                <w:rFonts w:cs="Arial"/>
                <w:color w:val="333333"/>
                <w:spacing w:val="-1"/>
                <w:sz w:val="16"/>
                <w:szCs w:val="16"/>
              </w:rPr>
              <w:t>de</w:t>
            </w:r>
            <w:r w:rsidRPr="00293FA6">
              <w:rPr>
                <w:rFonts w:cs="Arial"/>
                <w:color w:val="333333"/>
                <w:sz w:val="16"/>
                <w:szCs w:val="16"/>
              </w:rPr>
              <w:t>nce est-il</w:t>
            </w:r>
            <w:r w:rsidRPr="00293FA6">
              <w:rPr>
                <w:rFonts w:cs="Arial"/>
                <w:color w:val="333333"/>
                <w:spacing w:val="1"/>
                <w:sz w:val="16"/>
                <w:szCs w:val="16"/>
              </w:rPr>
              <w:t xml:space="preserve"> </w:t>
            </w:r>
            <w:r w:rsidRPr="00293FA6">
              <w:rPr>
                <w:rFonts w:cs="Arial"/>
                <w:color w:val="333333"/>
                <w:sz w:val="16"/>
                <w:szCs w:val="16"/>
              </w:rPr>
              <w:t>le</w:t>
            </w:r>
            <w:r w:rsidRPr="00293FA6">
              <w:rPr>
                <w:rFonts w:cs="Arial"/>
                <w:color w:val="333333"/>
                <w:spacing w:val="1"/>
                <w:sz w:val="16"/>
                <w:szCs w:val="16"/>
              </w:rPr>
              <w:t xml:space="preserve"> </w:t>
            </w:r>
            <w:r w:rsidRPr="00293FA6">
              <w:rPr>
                <w:rFonts w:cs="Arial"/>
                <w:color w:val="333333"/>
                <w:sz w:val="16"/>
                <w:szCs w:val="16"/>
              </w:rPr>
              <w:t>même</w:t>
            </w:r>
            <w:r w:rsidRPr="00293FA6">
              <w:rPr>
                <w:rFonts w:cs="Arial"/>
                <w:color w:val="333333"/>
                <w:spacing w:val="1"/>
                <w:sz w:val="16"/>
                <w:szCs w:val="16"/>
              </w:rPr>
              <w:t xml:space="preserve"> </w:t>
            </w:r>
            <w:r w:rsidRPr="00293FA6">
              <w:rPr>
                <w:rFonts w:cs="Arial"/>
                <w:color w:val="333333"/>
                <w:sz w:val="16"/>
                <w:szCs w:val="16"/>
              </w:rPr>
              <w:t>que le</w:t>
            </w:r>
            <w:r w:rsidRPr="00293FA6">
              <w:rPr>
                <w:rFonts w:cs="Arial"/>
                <w:color w:val="333333"/>
                <w:spacing w:val="-1"/>
                <w:sz w:val="16"/>
                <w:szCs w:val="16"/>
              </w:rPr>
              <w:t xml:space="preserve"> v</w:t>
            </w:r>
            <w:r w:rsidRPr="00293FA6">
              <w:rPr>
                <w:rFonts w:cs="Arial"/>
                <w:color w:val="333333"/>
                <w:sz w:val="16"/>
                <w:szCs w:val="16"/>
              </w:rPr>
              <w:t>illa</w:t>
            </w:r>
            <w:r w:rsidRPr="00293FA6">
              <w:rPr>
                <w:rFonts w:cs="Arial"/>
                <w:color w:val="333333"/>
                <w:spacing w:val="-1"/>
                <w:sz w:val="16"/>
                <w:szCs w:val="16"/>
              </w:rPr>
              <w:t>g</w:t>
            </w:r>
            <w:r w:rsidRPr="00293FA6">
              <w:rPr>
                <w:rFonts w:cs="Arial"/>
                <w:color w:val="333333"/>
                <w:sz w:val="16"/>
                <w:szCs w:val="16"/>
              </w:rPr>
              <w:t>e</w:t>
            </w:r>
            <w:r w:rsidRPr="00293FA6">
              <w:rPr>
                <w:rFonts w:cs="Arial"/>
                <w:color w:val="333333"/>
                <w:spacing w:val="1"/>
                <w:sz w:val="16"/>
                <w:szCs w:val="16"/>
              </w:rPr>
              <w:t xml:space="preserve"> </w:t>
            </w:r>
            <w:r w:rsidRPr="00293FA6">
              <w:rPr>
                <w:rFonts w:cs="Arial"/>
                <w:color w:val="333333"/>
                <w:sz w:val="16"/>
                <w:szCs w:val="16"/>
              </w:rPr>
              <w:t>notificateur</w:t>
            </w:r>
            <w:r w:rsidRPr="00293FA6">
              <w:rPr>
                <w:rFonts w:cs="Arial"/>
                <w:color w:val="333333"/>
                <w:spacing w:val="-2"/>
                <w:sz w:val="16"/>
                <w:szCs w:val="16"/>
              </w:rPr>
              <w:t xml:space="preserve"> </w:t>
            </w:r>
            <w:r w:rsidRPr="00293FA6">
              <w:rPr>
                <w:rFonts w:cs="Arial"/>
                <w:color w:val="333333"/>
                <w:sz w:val="16"/>
                <w:szCs w:val="16"/>
              </w:rPr>
              <w:t>?</w:t>
            </w:r>
            <w:r w:rsidRPr="00293FA6">
              <w:rPr>
                <w:rFonts w:cs="Arial"/>
                <w:color w:val="333333"/>
                <w:spacing w:val="1"/>
                <w:sz w:val="16"/>
                <w:szCs w:val="16"/>
              </w:rPr>
              <w:t xml:space="preserve"> </w:t>
            </w:r>
            <w:r w:rsidRPr="00293FA6">
              <w:rPr>
                <w:rFonts w:cs="Arial"/>
                <w:color w:val="333333"/>
                <w:sz w:val="16"/>
                <w:szCs w:val="16"/>
              </w:rPr>
              <w:t>OUI/NON</w:t>
            </w:r>
            <w:r w:rsidRPr="00293FA6">
              <w:rPr>
                <w:rFonts w:cs="Arial"/>
                <w:color w:val="333333"/>
                <w:sz w:val="16"/>
                <w:szCs w:val="16"/>
              </w:rPr>
              <w:tab/>
            </w:r>
            <w:r w:rsidRPr="00293FA6">
              <w:rPr>
                <w:rFonts w:cs="Arial"/>
                <w:color w:val="333333"/>
                <w:spacing w:val="-1"/>
                <w:sz w:val="16"/>
                <w:szCs w:val="16"/>
              </w:rPr>
              <w:t>Ré</w:t>
            </w:r>
            <w:r w:rsidRPr="00293FA6">
              <w:rPr>
                <w:rFonts w:cs="Arial"/>
                <w:color w:val="333333"/>
                <w:sz w:val="16"/>
                <w:szCs w:val="16"/>
              </w:rPr>
              <w:t>side</w:t>
            </w:r>
            <w:r w:rsidRPr="00293FA6">
              <w:rPr>
                <w:rFonts w:cs="Arial"/>
                <w:color w:val="333333"/>
                <w:spacing w:val="1"/>
                <w:sz w:val="16"/>
                <w:szCs w:val="16"/>
              </w:rPr>
              <w:t xml:space="preserve"> </w:t>
            </w:r>
            <w:r w:rsidRPr="00293FA6">
              <w:rPr>
                <w:rFonts w:cs="Arial"/>
                <w:color w:val="333333"/>
                <w:sz w:val="16"/>
                <w:szCs w:val="16"/>
              </w:rPr>
              <w:t>dep</w:t>
            </w:r>
            <w:r w:rsidRPr="00293FA6">
              <w:rPr>
                <w:rFonts w:cs="Arial"/>
                <w:color w:val="333333"/>
                <w:spacing w:val="-1"/>
                <w:sz w:val="16"/>
                <w:szCs w:val="16"/>
              </w:rPr>
              <w:t>u</w:t>
            </w:r>
            <w:r w:rsidRPr="00293FA6">
              <w:rPr>
                <w:rFonts w:cs="Arial"/>
                <w:color w:val="333333"/>
                <w:sz w:val="16"/>
                <w:szCs w:val="16"/>
              </w:rPr>
              <w:t>is</w:t>
            </w:r>
            <w:r w:rsidRPr="00293FA6">
              <w:rPr>
                <w:rFonts w:cs="Arial"/>
                <w:color w:val="333333"/>
                <w:spacing w:val="1"/>
                <w:sz w:val="16"/>
                <w:szCs w:val="16"/>
              </w:rPr>
              <w:t xml:space="preserve"> </w:t>
            </w:r>
            <w:r w:rsidRPr="00293FA6">
              <w:rPr>
                <w:rFonts w:cs="Arial"/>
                <w:color w:val="333333"/>
                <w:sz w:val="16"/>
                <w:szCs w:val="16"/>
              </w:rPr>
              <w:t>co</w:t>
            </w:r>
            <w:r w:rsidRPr="00293FA6">
              <w:rPr>
                <w:rFonts w:cs="Arial"/>
                <w:color w:val="333333"/>
                <w:spacing w:val="-2"/>
                <w:sz w:val="16"/>
                <w:szCs w:val="16"/>
              </w:rPr>
              <w:t>m</w:t>
            </w:r>
            <w:r w:rsidRPr="00293FA6">
              <w:rPr>
                <w:rFonts w:cs="Arial"/>
                <w:color w:val="333333"/>
                <w:sz w:val="16"/>
                <w:szCs w:val="16"/>
              </w:rPr>
              <w:t>bien</w:t>
            </w:r>
            <w:r w:rsidRPr="00293FA6">
              <w:rPr>
                <w:rFonts w:cs="Arial"/>
                <w:color w:val="333333"/>
                <w:spacing w:val="1"/>
                <w:sz w:val="16"/>
                <w:szCs w:val="16"/>
              </w:rPr>
              <w:t xml:space="preserve"> </w:t>
            </w:r>
            <w:r w:rsidRPr="00293FA6">
              <w:rPr>
                <w:rFonts w:cs="Arial"/>
                <w:color w:val="333333"/>
                <w:spacing w:val="-1"/>
                <w:sz w:val="16"/>
                <w:szCs w:val="16"/>
              </w:rPr>
              <w:t>d</w:t>
            </w:r>
            <w:r w:rsidRPr="00293FA6">
              <w:rPr>
                <w:rFonts w:cs="Arial"/>
                <w:color w:val="333333"/>
                <w:sz w:val="16"/>
                <w:szCs w:val="16"/>
              </w:rPr>
              <w:t>e temps ?</w:t>
            </w:r>
            <w:r w:rsidRPr="00293FA6">
              <w:rPr>
                <w:rFonts w:cs="Arial"/>
                <w:color w:val="333333"/>
                <w:spacing w:val="1"/>
                <w:sz w:val="16"/>
                <w:szCs w:val="16"/>
              </w:rPr>
              <w:t xml:space="preserve"> </w:t>
            </w:r>
            <w:r w:rsidRPr="00293FA6">
              <w:rPr>
                <w:rFonts w:cs="Arial"/>
                <w:color w:val="333333"/>
                <w:sz w:val="16"/>
                <w:szCs w:val="16"/>
              </w:rPr>
              <w:t>(en</w:t>
            </w:r>
            <w:r w:rsidRPr="00293FA6">
              <w:rPr>
                <w:rFonts w:cs="Arial"/>
                <w:color w:val="333333"/>
                <w:spacing w:val="1"/>
                <w:sz w:val="16"/>
                <w:szCs w:val="16"/>
              </w:rPr>
              <w:t xml:space="preserve"> </w:t>
            </w:r>
            <w:r w:rsidRPr="00293FA6">
              <w:rPr>
                <w:rFonts w:cs="Arial"/>
                <w:color w:val="333333"/>
                <w:sz w:val="16"/>
                <w:szCs w:val="16"/>
              </w:rPr>
              <w:t>mois)</w:t>
            </w:r>
            <w:r w:rsidRPr="00293FA6">
              <w:rPr>
                <w:rFonts w:cs="Arial"/>
                <w:color w:val="333333"/>
                <w:spacing w:val="1"/>
                <w:sz w:val="16"/>
                <w:szCs w:val="16"/>
              </w:rPr>
              <w:t xml:space="preserve"> </w:t>
            </w:r>
            <w:r w:rsidRPr="00293FA6">
              <w:rPr>
                <w:rFonts w:cs="Arial"/>
                <w:color w:val="333333"/>
                <w:sz w:val="16"/>
                <w:szCs w:val="16"/>
              </w:rPr>
              <w:t>:</w:t>
            </w:r>
            <w:r w:rsidRPr="00293FA6">
              <w:rPr>
                <w:rFonts w:cs="Arial"/>
                <w:color w:val="333333"/>
                <w:sz w:val="16"/>
                <w:szCs w:val="16"/>
                <w:u w:val="single"/>
              </w:rPr>
              <w:t xml:space="preserve"> </w:t>
            </w:r>
            <w:r w:rsidRPr="00293FA6">
              <w:rPr>
                <w:rFonts w:cs="Arial"/>
                <w:color w:val="333333"/>
                <w:sz w:val="16"/>
                <w:szCs w:val="16"/>
                <w:u w:val="single"/>
              </w:rPr>
              <w:tab/>
            </w:r>
          </w:p>
          <w:p w:rsidR="00C3513D" w:rsidRPr="00293FA6" w:rsidRDefault="007E30C1" w:rsidP="00077AC3">
            <w:pPr>
              <w:widowControl w:val="0"/>
              <w:autoSpaceDE w:val="0"/>
              <w:autoSpaceDN w:val="0"/>
              <w:adjustRightInd w:val="0"/>
              <w:spacing w:before="41"/>
              <w:ind w:left="102"/>
              <w:rPr>
                <w:rFonts w:cs="Arial"/>
                <w:color w:val="333333"/>
                <w:sz w:val="16"/>
                <w:szCs w:val="16"/>
              </w:rPr>
            </w:pPr>
            <w:r w:rsidRPr="00293FA6">
              <w:rPr>
                <w:rFonts w:cs="Arial"/>
                <w:color w:val="333333"/>
                <w:sz w:val="16"/>
                <w:szCs w:val="16"/>
              </w:rPr>
              <w:t>(Remplir</w:t>
            </w:r>
            <w:r w:rsidRPr="00293FA6">
              <w:rPr>
                <w:rFonts w:cs="Arial"/>
                <w:color w:val="333333"/>
                <w:spacing w:val="1"/>
                <w:sz w:val="16"/>
                <w:szCs w:val="16"/>
              </w:rPr>
              <w:t xml:space="preserve"> </w:t>
            </w:r>
            <w:r w:rsidRPr="00293FA6">
              <w:rPr>
                <w:rFonts w:cs="Arial"/>
                <w:color w:val="333333"/>
                <w:sz w:val="16"/>
                <w:szCs w:val="16"/>
              </w:rPr>
              <w:t>l</w:t>
            </w:r>
            <w:r w:rsidRPr="00293FA6">
              <w:rPr>
                <w:rFonts w:cs="Arial"/>
                <w:color w:val="333333"/>
                <w:spacing w:val="-1"/>
                <w:sz w:val="16"/>
                <w:szCs w:val="16"/>
              </w:rPr>
              <w:t>’</w:t>
            </w:r>
            <w:r w:rsidRPr="00293FA6">
              <w:rPr>
                <w:rFonts w:cs="Arial"/>
                <w:color w:val="333333"/>
                <w:sz w:val="16"/>
                <w:szCs w:val="16"/>
              </w:rPr>
              <w:t>ENCADRE</w:t>
            </w:r>
            <w:r w:rsidRPr="00293FA6">
              <w:rPr>
                <w:rFonts w:cs="Arial"/>
                <w:color w:val="333333"/>
                <w:spacing w:val="1"/>
                <w:sz w:val="16"/>
                <w:szCs w:val="16"/>
              </w:rPr>
              <w:t xml:space="preserve"> </w:t>
            </w:r>
            <w:r w:rsidRPr="00293FA6">
              <w:rPr>
                <w:rFonts w:cs="Arial"/>
                <w:color w:val="333333"/>
                <w:sz w:val="16"/>
                <w:szCs w:val="16"/>
              </w:rPr>
              <w:t>"III.</w:t>
            </w:r>
            <w:r w:rsidRPr="00293FA6">
              <w:rPr>
                <w:rFonts w:cs="Arial"/>
                <w:color w:val="333333"/>
                <w:spacing w:val="1"/>
                <w:sz w:val="16"/>
                <w:szCs w:val="16"/>
              </w:rPr>
              <w:t xml:space="preserve"> </w:t>
            </w:r>
            <w:r w:rsidRPr="00293FA6">
              <w:rPr>
                <w:rFonts w:cs="Arial"/>
                <w:color w:val="333333"/>
                <w:sz w:val="16"/>
                <w:szCs w:val="16"/>
              </w:rPr>
              <w:t>Lieu</w:t>
            </w:r>
            <w:r w:rsidRPr="00293FA6">
              <w:rPr>
                <w:rFonts w:cs="Arial"/>
                <w:color w:val="333333"/>
                <w:spacing w:val="-1"/>
                <w:sz w:val="16"/>
                <w:szCs w:val="16"/>
              </w:rPr>
              <w:t xml:space="preserve"> </w:t>
            </w:r>
            <w:r w:rsidRPr="00293FA6">
              <w:rPr>
                <w:rFonts w:cs="Arial"/>
                <w:color w:val="333333"/>
                <w:sz w:val="16"/>
                <w:szCs w:val="16"/>
              </w:rPr>
              <w:t>de</w:t>
            </w:r>
            <w:r w:rsidRPr="00293FA6">
              <w:rPr>
                <w:rFonts w:cs="Arial"/>
                <w:color w:val="333333"/>
                <w:spacing w:val="1"/>
                <w:sz w:val="16"/>
                <w:szCs w:val="16"/>
              </w:rPr>
              <w:t xml:space="preserve"> </w:t>
            </w:r>
            <w:r w:rsidRPr="00293FA6">
              <w:rPr>
                <w:rFonts w:cs="Arial"/>
                <w:color w:val="333333"/>
                <w:spacing w:val="-1"/>
                <w:sz w:val="16"/>
                <w:szCs w:val="16"/>
              </w:rPr>
              <w:t>r</w:t>
            </w:r>
            <w:r w:rsidRPr="00293FA6">
              <w:rPr>
                <w:rFonts w:cs="Arial"/>
                <w:color w:val="333333"/>
                <w:sz w:val="16"/>
                <w:szCs w:val="16"/>
              </w:rPr>
              <w:t>éside</w:t>
            </w:r>
            <w:r w:rsidRPr="00293FA6">
              <w:rPr>
                <w:rFonts w:cs="Arial"/>
                <w:color w:val="333333"/>
                <w:spacing w:val="-1"/>
                <w:sz w:val="16"/>
                <w:szCs w:val="16"/>
              </w:rPr>
              <w:t>n</w:t>
            </w:r>
            <w:r w:rsidRPr="00293FA6">
              <w:rPr>
                <w:rFonts w:cs="Arial"/>
                <w:color w:val="333333"/>
                <w:sz w:val="16"/>
                <w:szCs w:val="16"/>
              </w:rPr>
              <w:t>ce</w:t>
            </w:r>
            <w:r w:rsidRPr="00293FA6">
              <w:rPr>
                <w:rFonts w:cs="Arial"/>
                <w:color w:val="333333"/>
                <w:spacing w:val="1"/>
                <w:sz w:val="16"/>
                <w:szCs w:val="16"/>
              </w:rPr>
              <w:t xml:space="preserve"> </w:t>
            </w:r>
            <w:r w:rsidRPr="00293FA6">
              <w:rPr>
                <w:rFonts w:cs="Arial"/>
                <w:color w:val="333333"/>
                <w:sz w:val="16"/>
                <w:szCs w:val="16"/>
              </w:rPr>
              <w:t>du</w:t>
            </w:r>
            <w:r w:rsidRPr="00293FA6">
              <w:rPr>
                <w:rFonts w:cs="Arial"/>
                <w:color w:val="333333"/>
                <w:spacing w:val="-1"/>
                <w:sz w:val="16"/>
                <w:szCs w:val="16"/>
              </w:rPr>
              <w:t>r</w:t>
            </w:r>
            <w:r w:rsidRPr="00293FA6">
              <w:rPr>
                <w:rFonts w:cs="Arial"/>
                <w:color w:val="333333"/>
                <w:sz w:val="16"/>
                <w:szCs w:val="16"/>
              </w:rPr>
              <w:t>ant</w:t>
            </w:r>
            <w:r w:rsidRPr="00293FA6">
              <w:rPr>
                <w:rFonts w:cs="Arial"/>
                <w:color w:val="333333"/>
                <w:spacing w:val="-1"/>
                <w:sz w:val="16"/>
                <w:szCs w:val="16"/>
              </w:rPr>
              <w:t xml:space="preserve"> </w:t>
            </w:r>
            <w:r w:rsidRPr="00293FA6">
              <w:rPr>
                <w:rFonts w:cs="Arial"/>
                <w:color w:val="333333"/>
                <w:sz w:val="16"/>
                <w:szCs w:val="16"/>
              </w:rPr>
              <w:t>les</w:t>
            </w:r>
            <w:r w:rsidRPr="00293FA6">
              <w:rPr>
                <w:rFonts w:cs="Arial"/>
                <w:color w:val="333333"/>
                <w:spacing w:val="1"/>
                <w:sz w:val="16"/>
                <w:szCs w:val="16"/>
              </w:rPr>
              <w:t xml:space="preserve"> </w:t>
            </w:r>
            <w:r w:rsidRPr="00293FA6">
              <w:rPr>
                <w:rFonts w:cs="Arial"/>
                <w:color w:val="333333"/>
                <w:sz w:val="16"/>
                <w:szCs w:val="16"/>
              </w:rPr>
              <w:t>10-14</w:t>
            </w:r>
            <w:r w:rsidRPr="00293FA6">
              <w:rPr>
                <w:rFonts w:cs="Arial"/>
                <w:color w:val="333333"/>
                <w:spacing w:val="-1"/>
                <w:sz w:val="16"/>
                <w:szCs w:val="16"/>
              </w:rPr>
              <w:t xml:space="preserve"> </w:t>
            </w:r>
            <w:r w:rsidRPr="00293FA6">
              <w:rPr>
                <w:rFonts w:cs="Arial"/>
                <w:color w:val="333333"/>
                <w:sz w:val="16"/>
                <w:szCs w:val="16"/>
              </w:rPr>
              <w:t>de</w:t>
            </w:r>
            <w:r w:rsidRPr="00293FA6">
              <w:rPr>
                <w:rFonts w:cs="Arial"/>
                <w:color w:val="333333"/>
                <w:spacing w:val="-1"/>
                <w:sz w:val="16"/>
                <w:szCs w:val="16"/>
              </w:rPr>
              <w:t>r</w:t>
            </w:r>
            <w:r w:rsidRPr="00293FA6">
              <w:rPr>
                <w:rFonts w:cs="Arial"/>
                <w:color w:val="333333"/>
                <w:sz w:val="16"/>
                <w:szCs w:val="16"/>
              </w:rPr>
              <w:t>ni</w:t>
            </w:r>
            <w:r w:rsidRPr="00293FA6">
              <w:rPr>
                <w:rFonts w:cs="Arial"/>
                <w:color w:val="333333"/>
                <w:spacing w:val="-1"/>
                <w:sz w:val="16"/>
                <w:szCs w:val="16"/>
              </w:rPr>
              <w:t>e</w:t>
            </w:r>
            <w:r w:rsidRPr="00293FA6">
              <w:rPr>
                <w:rFonts w:cs="Arial"/>
                <w:color w:val="333333"/>
                <w:sz w:val="16"/>
                <w:szCs w:val="16"/>
              </w:rPr>
              <w:t>rs</w:t>
            </w:r>
            <w:r w:rsidRPr="00293FA6">
              <w:rPr>
                <w:rFonts w:cs="Arial"/>
                <w:color w:val="333333"/>
                <w:spacing w:val="1"/>
                <w:sz w:val="16"/>
                <w:szCs w:val="16"/>
              </w:rPr>
              <w:t xml:space="preserve"> </w:t>
            </w:r>
            <w:r w:rsidRPr="00293FA6">
              <w:rPr>
                <w:rFonts w:cs="Arial"/>
                <w:color w:val="333333"/>
                <w:sz w:val="16"/>
                <w:szCs w:val="16"/>
              </w:rPr>
              <w:t>mois"</w:t>
            </w:r>
            <w:r w:rsidRPr="00293FA6">
              <w:rPr>
                <w:rFonts w:cs="Arial"/>
                <w:color w:val="333333"/>
                <w:spacing w:val="1"/>
                <w:sz w:val="16"/>
                <w:szCs w:val="16"/>
              </w:rPr>
              <w:t xml:space="preserve"> </w:t>
            </w:r>
            <w:r w:rsidRPr="00293FA6">
              <w:rPr>
                <w:rFonts w:cs="Arial"/>
                <w:color w:val="333333"/>
                <w:sz w:val="16"/>
                <w:szCs w:val="16"/>
              </w:rPr>
              <w:t>si</w:t>
            </w:r>
            <w:r w:rsidRPr="00293FA6">
              <w:rPr>
                <w:rFonts w:cs="Arial"/>
                <w:color w:val="333333"/>
                <w:spacing w:val="1"/>
                <w:sz w:val="16"/>
                <w:szCs w:val="16"/>
              </w:rPr>
              <w:t xml:space="preserve"> </w:t>
            </w:r>
            <w:r w:rsidRPr="00293FA6">
              <w:rPr>
                <w:rFonts w:cs="Arial"/>
                <w:color w:val="333333"/>
                <w:sz w:val="16"/>
                <w:szCs w:val="16"/>
              </w:rPr>
              <w:t>le</w:t>
            </w:r>
            <w:r w:rsidRPr="00293FA6">
              <w:rPr>
                <w:rFonts w:cs="Arial"/>
                <w:color w:val="333333"/>
                <w:spacing w:val="-1"/>
                <w:sz w:val="16"/>
                <w:szCs w:val="16"/>
              </w:rPr>
              <w:t xml:space="preserve"> </w:t>
            </w:r>
            <w:r w:rsidRPr="00293FA6">
              <w:rPr>
                <w:rFonts w:cs="Arial"/>
                <w:color w:val="333333"/>
                <w:sz w:val="16"/>
                <w:szCs w:val="16"/>
              </w:rPr>
              <w:t>nombre</w:t>
            </w:r>
            <w:r w:rsidRPr="00293FA6">
              <w:rPr>
                <w:rFonts w:cs="Arial"/>
                <w:color w:val="333333"/>
                <w:spacing w:val="1"/>
                <w:sz w:val="16"/>
                <w:szCs w:val="16"/>
              </w:rPr>
              <w:t xml:space="preserve"> </w:t>
            </w:r>
            <w:r w:rsidRPr="00293FA6">
              <w:rPr>
                <w:rFonts w:cs="Arial"/>
                <w:color w:val="333333"/>
                <w:sz w:val="16"/>
                <w:szCs w:val="16"/>
              </w:rPr>
              <w:t>de</w:t>
            </w:r>
            <w:r w:rsidRPr="00293FA6">
              <w:rPr>
                <w:rFonts w:cs="Arial"/>
                <w:color w:val="333333"/>
                <w:spacing w:val="1"/>
                <w:sz w:val="16"/>
                <w:szCs w:val="16"/>
              </w:rPr>
              <w:t xml:space="preserve"> </w:t>
            </w:r>
            <w:r w:rsidRPr="00293FA6">
              <w:rPr>
                <w:rFonts w:cs="Arial"/>
                <w:color w:val="333333"/>
                <w:sz w:val="16"/>
                <w:szCs w:val="16"/>
              </w:rPr>
              <w:t>mois</w:t>
            </w:r>
            <w:r w:rsidRPr="00293FA6">
              <w:rPr>
                <w:rFonts w:cs="Arial"/>
                <w:color w:val="333333"/>
                <w:spacing w:val="-2"/>
                <w:sz w:val="16"/>
                <w:szCs w:val="16"/>
              </w:rPr>
              <w:t xml:space="preserve"> </w:t>
            </w:r>
            <w:r w:rsidRPr="00293FA6">
              <w:rPr>
                <w:rFonts w:cs="Arial"/>
                <w:color w:val="333333"/>
                <w:sz w:val="16"/>
                <w:szCs w:val="16"/>
              </w:rPr>
              <w:t>de</w:t>
            </w:r>
            <w:r w:rsidRPr="00293FA6">
              <w:rPr>
                <w:rFonts w:cs="Arial"/>
                <w:color w:val="333333"/>
                <w:spacing w:val="1"/>
                <w:sz w:val="16"/>
                <w:szCs w:val="16"/>
              </w:rPr>
              <w:t xml:space="preserve"> </w:t>
            </w:r>
            <w:r w:rsidRPr="00293FA6">
              <w:rPr>
                <w:rFonts w:cs="Arial"/>
                <w:color w:val="333333"/>
                <w:sz w:val="16"/>
                <w:szCs w:val="16"/>
              </w:rPr>
              <w:t>rési</w:t>
            </w:r>
            <w:r w:rsidRPr="00293FA6">
              <w:rPr>
                <w:rFonts w:cs="Arial"/>
                <w:color w:val="333333"/>
                <w:spacing w:val="-1"/>
                <w:sz w:val="16"/>
                <w:szCs w:val="16"/>
              </w:rPr>
              <w:t>d</w:t>
            </w:r>
            <w:r w:rsidRPr="00293FA6">
              <w:rPr>
                <w:rFonts w:cs="Arial"/>
                <w:color w:val="333333"/>
                <w:spacing w:val="1"/>
                <w:sz w:val="16"/>
                <w:szCs w:val="16"/>
              </w:rPr>
              <w:t>e</w:t>
            </w:r>
            <w:r w:rsidRPr="00293FA6">
              <w:rPr>
                <w:rFonts w:cs="Arial"/>
                <w:color w:val="333333"/>
                <w:sz w:val="16"/>
                <w:szCs w:val="16"/>
              </w:rPr>
              <w:t>nce</w:t>
            </w:r>
            <w:r w:rsidRPr="00293FA6">
              <w:rPr>
                <w:rFonts w:cs="Arial"/>
                <w:color w:val="333333"/>
                <w:spacing w:val="1"/>
                <w:sz w:val="16"/>
                <w:szCs w:val="16"/>
              </w:rPr>
              <w:t xml:space="preserve"> </w:t>
            </w:r>
            <w:r w:rsidRPr="00293FA6">
              <w:rPr>
                <w:rFonts w:cs="Arial"/>
                <w:color w:val="333333"/>
                <w:spacing w:val="-1"/>
                <w:sz w:val="16"/>
                <w:szCs w:val="16"/>
              </w:rPr>
              <w:t>d</w:t>
            </w:r>
            <w:r w:rsidRPr="00293FA6">
              <w:rPr>
                <w:rFonts w:cs="Arial"/>
                <w:color w:val="333333"/>
                <w:spacing w:val="1"/>
                <w:sz w:val="16"/>
                <w:szCs w:val="16"/>
              </w:rPr>
              <w:t>a</w:t>
            </w:r>
            <w:r w:rsidRPr="00293FA6">
              <w:rPr>
                <w:rFonts w:cs="Arial"/>
                <w:color w:val="333333"/>
                <w:spacing w:val="-1"/>
                <w:sz w:val="16"/>
                <w:szCs w:val="16"/>
              </w:rPr>
              <w:t>n</w:t>
            </w:r>
            <w:r w:rsidRPr="00293FA6">
              <w:rPr>
                <w:rFonts w:cs="Arial"/>
                <w:color w:val="333333"/>
                <w:sz w:val="16"/>
                <w:szCs w:val="16"/>
              </w:rPr>
              <w:t>s cet</w:t>
            </w:r>
            <w:r w:rsidRPr="00293FA6">
              <w:rPr>
                <w:rFonts w:cs="Arial"/>
                <w:color w:val="333333"/>
                <w:spacing w:val="1"/>
                <w:sz w:val="16"/>
                <w:szCs w:val="16"/>
              </w:rPr>
              <w:t xml:space="preserve"> </w:t>
            </w:r>
            <w:r w:rsidRPr="00293FA6">
              <w:rPr>
                <w:rFonts w:cs="Arial"/>
                <w:color w:val="333333"/>
                <w:sz w:val="16"/>
                <w:szCs w:val="16"/>
              </w:rPr>
              <w:t>e</w:t>
            </w:r>
            <w:r w:rsidRPr="00293FA6">
              <w:rPr>
                <w:rFonts w:cs="Arial"/>
                <w:color w:val="333333"/>
                <w:spacing w:val="-1"/>
                <w:sz w:val="16"/>
                <w:szCs w:val="16"/>
              </w:rPr>
              <w:t>n</w:t>
            </w:r>
            <w:r w:rsidRPr="00293FA6">
              <w:rPr>
                <w:rFonts w:cs="Arial"/>
                <w:color w:val="333333"/>
                <w:sz w:val="16"/>
                <w:szCs w:val="16"/>
              </w:rPr>
              <w:t>cad</w:t>
            </w:r>
            <w:r w:rsidRPr="00293FA6">
              <w:rPr>
                <w:rFonts w:cs="Arial"/>
                <w:color w:val="333333"/>
                <w:spacing w:val="-1"/>
                <w:sz w:val="16"/>
                <w:szCs w:val="16"/>
              </w:rPr>
              <w:t>r</w:t>
            </w:r>
            <w:r w:rsidRPr="00293FA6">
              <w:rPr>
                <w:rFonts w:cs="Arial"/>
                <w:color w:val="333333"/>
                <w:sz w:val="16"/>
                <w:szCs w:val="16"/>
              </w:rPr>
              <w:t>é</w:t>
            </w:r>
            <w:r w:rsidRPr="00293FA6">
              <w:rPr>
                <w:rFonts w:cs="Arial"/>
                <w:color w:val="333333"/>
                <w:spacing w:val="1"/>
                <w:sz w:val="16"/>
                <w:szCs w:val="16"/>
              </w:rPr>
              <w:t xml:space="preserve"> </w:t>
            </w:r>
            <w:r w:rsidRPr="00293FA6">
              <w:rPr>
                <w:rFonts w:cs="Arial"/>
                <w:color w:val="333333"/>
                <w:spacing w:val="-2"/>
                <w:sz w:val="16"/>
                <w:szCs w:val="16"/>
              </w:rPr>
              <w:t>e</w:t>
            </w:r>
            <w:r w:rsidRPr="00293FA6">
              <w:rPr>
                <w:rFonts w:cs="Arial"/>
                <w:color w:val="333333"/>
                <w:sz w:val="16"/>
                <w:szCs w:val="16"/>
              </w:rPr>
              <w:t>st</w:t>
            </w:r>
            <w:r w:rsidRPr="00293FA6">
              <w:rPr>
                <w:rFonts w:cs="Arial"/>
                <w:color w:val="333333"/>
                <w:spacing w:val="-1"/>
                <w:sz w:val="16"/>
                <w:szCs w:val="16"/>
              </w:rPr>
              <w:t xml:space="preserve"> </w:t>
            </w:r>
            <w:r w:rsidRPr="00293FA6">
              <w:rPr>
                <w:rFonts w:cs="Arial"/>
                <w:color w:val="333333"/>
                <w:sz w:val="16"/>
                <w:szCs w:val="16"/>
              </w:rPr>
              <w:t>inférieur</w:t>
            </w:r>
            <w:r w:rsidRPr="00293FA6">
              <w:rPr>
                <w:rFonts w:cs="Arial"/>
                <w:color w:val="333333"/>
                <w:spacing w:val="-1"/>
                <w:sz w:val="16"/>
                <w:szCs w:val="16"/>
              </w:rPr>
              <w:t xml:space="preserve"> </w:t>
            </w:r>
            <w:r w:rsidRPr="00293FA6">
              <w:rPr>
                <w:rFonts w:cs="Arial"/>
                <w:color w:val="333333"/>
                <w:sz w:val="16"/>
                <w:szCs w:val="16"/>
              </w:rPr>
              <w:t>à</w:t>
            </w:r>
            <w:r w:rsidRPr="00293FA6">
              <w:rPr>
                <w:rFonts w:cs="Arial"/>
                <w:color w:val="333333"/>
                <w:spacing w:val="1"/>
                <w:sz w:val="16"/>
                <w:szCs w:val="16"/>
              </w:rPr>
              <w:t xml:space="preserve"> </w:t>
            </w:r>
            <w:r w:rsidRPr="00293FA6">
              <w:rPr>
                <w:rFonts w:cs="Arial"/>
                <w:color w:val="333333"/>
                <w:sz w:val="16"/>
                <w:szCs w:val="16"/>
              </w:rPr>
              <w:t>10)</w:t>
            </w:r>
          </w:p>
        </w:tc>
      </w:tr>
      <w:tr w:rsidR="00C3513D" w:rsidRPr="00293FA6" w:rsidTr="00077AC3">
        <w:tblPrEx>
          <w:tblCellMar>
            <w:top w:w="0" w:type="dxa"/>
            <w:bottom w:w="0" w:type="dxa"/>
          </w:tblCellMar>
        </w:tblPrEx>
        <w:trPr>
          <w:trHeight w:val="302"/>
        </w:trPr>
        <w:tc>
          <w:tcPr>
            <w:tcW w:w="10891" w:type="dxa"/>
            <w:tcBorders>
              <w:top w:val="single" w:sz="4" w:space="0" w:color="000000"/>
              <w:left w:val="single" w:sz="4" w:space="0" w:color="000000"/>
              <w:bottom w:val="single" w:sz="4" w:space="0" w:color="000000"/>
              <w:right w:val="single" w:sz="4" w:space="0" w:color="000000"/>
            </w:tcBorders>
            <w:shd w:val="clear" w:color="auto" w:fill="F2F1F2"/>
          </w:tcPr>
          <w:p w:rsidR="00C3513D" w:rsidRPr="00293FA6" w:rsidRDefault="007E30C1" w:rsidP="00077AC3">
            <w:pPr>
              <w:widowControl w:val="0"/>
              <w:autoSpaceDE w:val="0"/>
              <w:autoSpaceDN w:val="0"/>
              <w:adjustRightInd w:val="0"/>
              <w:spacing w:before="22"/>
              <w:ind w:left="102"/>
              <w:rPr>
                <w:rFonts w:cs="Arial"/>
                <w:color w:val="333333"/>
                <w:sz w:val="16"/>
                <w:szCs w:val="16"/>
              </w:rPr>
            </w:pPr>
            <w:r w:rsidRPr="00293FA6">
              <w:rPr>
                <w:rFonts w:cs="Arial"/>
                <w:b/>
                <w:bCs/>
                <w:color w:val="333333"/>
                <w:sz w:val="16"/>
                <w:szCs w:val="16"/>
              </w:rPr>
              <w:t>III.</w:t>
            </w:r>
            <w:r w:rsidRPr="00293FA6">
              <w:rPr>
                <w:rFonts w:cs="Arial"/>
                <w:b/>
                <w:bCs/>
                <w:color w:val="333333"/>
                <w:spacing w:val="1"/>
                <w:sz w:val="16"/>
                <w:szCs w:val="16"/>
              </w:rPr>
              <w:t xml:space="preserve"> </w:t>
            </w:r>
            <w:r w:rsidRPr="00293FA6">
              <w:rPr>
                <w:rFonts w:cs="Arial"/>
                <w:b/>
                <w:bCs/>
                <w:color w:val="333333"/>
                <w:sz w:val="16"/>
                <w:szCs w:val="16"/>
              </w:rPr>
              <w:t>Li</w:t>
            </w:r>
            <w:r w:rsidRPr="00293FA6">
              <w:rPr>
                <w:rFonts w:cs="Arial"/>
                <w:b/>
                <w:bCs/>
                <w:color w:val="333333"/>
                <w:spacing w:val="1"/>
                <w:sz w:val="16"/>
                <w:szCs w:val="16"/>
              </w:rPr>
              <w:t>e</w:t>
            </w:r>
            <w:r w:rsidRPr="00293FA6">
              <w:rPr>
                <w:rFonts w:cs="Arial"/>
                <w:b/>
                <w:bCs/>
                <w:color w:val="333333"/>
                <w:sz w:val="16"/>
                <w:szCs w:val="16"/>
              </w:rPr>
              <w:t xml:space="preserve">u de </w:t>
            </w:r>
            <w:r w:rsidRPr="00293FA6">
              <w:rPr>
                <w:rFonts w:cs="Arial"/>
                <w:b/>
                <w:bCs/>
                <w:color w:val="333333"/>
                <w:spacing w:val="1"/>
                <w:sz w:val="16"/>
                <w:szCs w:val="16"/>
              </w:rPr>
              <w:t>ré</w:t>
            </w:r>
            <w:r w:rsidRPr="00293FA6">
              <w:rPr>
                <w:rFonts w:cs="Arial"/>
                <w:b/>
                <w:bCs/>
                <w:color w:val="333333"/>
                <w:sz w:val="16"/>
                <w:szCs w:val="16"/>
              </w:rPr>
              <w:t>sid</w:t>
            </w:r>
            <w:r w:rsidRPr="00293FA6">
              <w:rPr>
                <w:rFonts w:cs="Arial"/>
                <w:b/>
                <w:bCs/>
                <w:color w:val="333333"/>
                <w:spacing w:val="1"/>
                <w:sz w:val="16"/>
                <w:szCs w:val="16"/>
              </w:rPr>
              <w:t>e</w:t>
            </w:r>
            <w:r w:rsidRPr="00293FA6">
              <w:rPr>
                <w:rFonts w:cs="Arial"/>
                <w:b/>
                <w:bCs/>
                <w:color w:val="333333"/>
                <w:spacing w:val="-1"/>
                <w:sz w:val="16"/>
                <w:szCs w:val="16"/>
              </w:rPr>
              <w:t>n</w:t>
            </w:r>
            <w:r w:rsidRPr="00293FA6">
              <w:rPr>
                <w:rFonts w:cs="Arial"/>
                <w:b/>
                <w:bCs/>
                <w:color w:val="333333"/>
                <w:spacing w:val="1"/>
                <w:sz w:val="16"/>
                <w:szCs w:val="16"/>
              </w:rPr>
              <w:t>c</w:t>
            </w:r>
            <w:r w:rsidRPr="00293FA6">
              <w:rPr>
                <w:rFonts w:cs="Arial"/>
                <w:b/>
                <w:bCs/>
                <w:color w:val="333333"/>
                <w:sz w:val="16"/>
                <w:szCs w:val="16"/>
              </w:rPr>
              <w:t>e</w:t>
            </w:r>
            <w:r w:rsidRPr="00293FA6">
              <w:rPr>
                <w:rFonts w:cs="Arial"/>
                <w:b/>
                <w:bCs/>
                <w:color w:val="333333"/>
                <w:spacing w:val="1"/>
                <w:sz w:val="16"/>
                <w:szCs w:val="16"/>
              </w:rPr>
              <w:t xml:space="preserve"> </w:t>
            </w:r>
            <w:r w:rsidRPr="00293FA6">
              <w:rPr>
                <w:rFonts w:cs="Arial"/>
                <w:b/>
                <w:bCs/>
                <w:color w:val="333333"/>
                <w:sz w:val="16"/>
                <w:szCs w:val="16"/>
              </w:rPr>
              <w:t>du</w:t>
            </w:r>
            <w:r w:rsidRPr="00293FA6">
              <w:rPr>
                <w:rFonts w:cs="Arial"/>
                <w:b/>
                <w:bCs/>
                <w:color w:val="333333"/>
                <w:spacing w:val="1"/>
                <w:sz w:val="16"/>
                <w:szCs w:val="16"/>
              </w:rPr>
              <w:t>r</w:t>
            </w:r>
            <w:r w:rsidRPr="00293FA6">
              <w:rPr>
                <w:rFonts w:cs="Arial"/>
                <w:b/>
                <w:bCs/>
                <w:color w:val="333333"/>
                <w:sz w:val="16"/>
                <w:szCs w:val="16"/>
              </w:rPr>
              <w:t xml:space="preserve">ant les </w:t>
            </w:r>
            <w:r w:rsidRPr="00293FA6">
              <w:rPr>
                <w:rFonts w:cs="Arial"/>
                <w:b/>
                <w:bCs/>
                <w:color w:val="333333"/>
                <w:sz w:val="16"/>
                <w:szCs w:val="16"/>
              </w:rPr>
              <w:t>10-14 d</w:t>
            </w:r>
            <w:r w:rsidRPr="00293FA6">
              <w:rPr>
                <w:rFonts w:cs="Arial"/>
                <w:b/>
                <w:bCs/>
                <w:color w:val="333333"/>
                <w:spacing w:val="1"/>
                <w:sz w:val="16"/>
                <w:szCs w:val="16"/>
              </w:rPr>
              <w:t>er</w:t>
            </w:r>
            <w:r w:rsidRPr="00293FA6">
              <w:rPr>
                <w:rFonts w:cs="Arial"/>
                <w:b/>
                <w:bCs/>
                <w:color w:val="333333"/>
                <w:spacing w:val="-1"/>
                <w:sz w:val="16"/>
                <w:szCs w:val="16"/>
              </w:rPr>
              <w:t>n</w:t>
            </w:r>
            <w:r w:rsidRPr="00293FA6">
              <w:rPr>
                <w:rFonts w:cs="Arial"/>
                <w:b/>
                <w:bCs/>
                <w:color w:val="333333"/>
                <w:sz w:val="16"/>
                <w:szCs w:val="16"/>
              </w:rPr>
              <w:t>ie</w:t>
            </w:r>
            <w:r w:rsidRPr="00293FA6">
              <w:rPr>
                <w:rFonts w:cs="Arial"/>
                <w:b/>
                <w:bCs/>
                <w:color w:val="333333"/>
                <w:spacing w:val="1"/>
                <w:sz w:val="16"/>
                <w:szCs w:val="16"/>
              </w:rPr>
              <w:t>r</w:t>
            </w:r>
            <w:r w:rsidRPr="00293FA6">
              <w:rPr>
                <w:rFonts w:cs="Arial"/>
                <w:b/>
                <w:bCs/>
                <w:color w:val="333333"/>
                <w:sz w:val="16"/>
                <w:szCs w:val="16"/>
              </w:rPr>
              <w:t>s</w:t>
            </w:r>
            <w:r w:rsidRPr="00293FA6">
              <w:rPr>
                <w:rFonts w:cs="Arial"/>
                <w:b/>
                <w:bCs/>
                <w:color w:val="333333"/>
                <w:spacing w:val="-1"/>
                <w:sz w:val="16"/>
                <w:szCs w:val="16"/>
              </w:rPr>
              <w:t xml:space="preserve"> </w:t>
            </w:r>
            <w:r w:rsidRPr="00293FA6">
              <w:rPr>
                <w:rFonts w:cs="Arial"/>
                <w:b/>
                <w:bCs/>
                <w:color w:val="333333"/>
                <w:sz w:val="16"/>
                <w:szCs w:val="16"/>
              </w:rPr>
              <w:t>mois si diff</w:t>
            </w:r>
            <w:r w:rsidRPr="00293FA6">
              <w:rPr>
                <w:rFonts w:cs="Arial"/>
                <w:b/>
                <w:bCs/>
                <w:color w:val="333333"/>
                <w:spacing w:val="1"/>
                <w:sz w:val="16"/>
                <w:szCs w:val="16"/>
              </w:rPr>
              <w:t>é</w:t>
            </w:r>
            <w:r w:rsidRPr="00293FA6">
              <w:rPr>
                <w:rFonts w:cs="Arial"/>
                <w:b/>
                <w:bCs/>
                <w:color w:val="333333"/>
                <w:spacing w:val="-1"/>
                <w:sz w:val="16"/>
                <w:szCs w:val="16"/>
              </w:rPr>
              <w:t>r</w:t>
            </w:r>
            <w:r w:rsidRPr="00293FA6">
              <w:rPr>
                <w:rFonts w:cs="Arial"/>
                <w:b/>
                <w:bCs/>
                <w:color w:val="333333"/>
                <w:spacing w:val="1"/>
                <w:sz w:val="16"/>
                <w:szCs w:val="16"/>
              </w:rPr>
              <w:t>e</w:t>
            </w:r>
            <w:r w:rsidRPr="00293FA6">
              <w:rPr>
                <w:rFonts w:cs="Arial"/>
                <w:b/>
                <w:bCs/>
                <w:color w:val="333333"/>
                <w:spacing w:val="-1"/>
                <w:sz w:val="16"/>
                <w:szCs w:val="16"/>
              </w:rPr>
              <w:t>n</w:t>
            </w:r>
            <w:r w:rsidRPr="00293FA6">
              <w:rPr>
                <w:rFonts w:cs="Arial"/>
                <w:b/>
                <w:bCs/>
                <w:color w:val="333333"/>
                <w:sz w:val="16"/>
                <w:szCs w:val="16"/>
              </w:rPr>
              <w:t>t de</w:t>
            </w:r>
            <w:r w:rsidRPr="00293FA6">
              <w:rPr>
                <w:rFonts w:cs="Arial"/>
                <w:b/>
                <w:bCs/>
                <w:color w:val="333333"/>
                <w:spacing w:val="1"/>
                <w:sz w:val="16"/>
                <w:szCs w:val="16"/>
              </w:rPr>
              <w:t xml:space="preserve"> </w:t>
            </w:r>
            <w:r w:rsidRPr="00293FA6">
              <w:rPr>
                <w:rFonts w:cs="Arial"/>
                <w:b/>
                <w:bCs/>
                <w:color w:val="333333"/>
                <w:sz w:val="16"/>
                <w:szCs w:val="16"/>
              </w:rPr>
              <w:t>c</w:t>
            </w:r>
            <w:r w:rsidRPr="00293FA6">
              <w:rPr>
                <w:rFonts w:cs="Arial"/>
                <w:b/>
                <w:bCs/>
                <w:color w:val="333333"/>
                <w:spacing w:val="1"/>
                <w:sz w:val="16"/>
                <w:szCs w:val="16"/>
              </w:rPr>
              <w:t>e</w:t>
            </w:r>
            <w:r w:rsidRPr="00293FA6">
              <w:rPr>
                <w:rFonts w:cs="Arial"/>
                <w:b/>
                <w:bCs/>
                <w:color w:val="333333"/>
                <w:sz w:val="16"/>
                <w:szCs w:val="16"/>
              </w:rPr>
              <w:t>lui m</w:t>
            </w:r>
            <w:r w:rsidRPr="00293FA6">
              <w:rPr>
                <w:rFonts w:cs="Arial"/>
                <w:b/>
                <w:bCs/>
                <w:color w:val="333333"/>
                <w:spacing w:val="1"/>
                <w:sz w:val="16"/>
                <w:szCs w:val="16"/>
              </w:rPr>
              <w:t>e</w:t>
            </w:r>
            <w:r w:rsidRPr="00293FA6">
              <w:rPr>
                <w:rFonts w:cs="Arial"/>
                <w:b/>
                <w:bCs/>
                <w:color w:val="333333"/>
                <w:sz w:val="16"/>
                <w:szCs w:val="16"/>
              </w:rPr>
              <w:t>ntionné</w:t>
            </w:r>
            <w:r w:rsidRPr="00293FA6">
              <w:rPr>
                <w:rFonts w:cs="Arial"/>
                <w:b/>
                <w:bCs/>
                <w:color w:val="333333"/>
                <w:spacing w:val="1"/>
                <w:sz w:val="16"/>
                <w:szCs w:val="16"/>
              </w:rPr>
              <w:t xml:space="preserve"> c</w:t>
            </w:r>
            <w:r w:rsidRPr="00293FA6">
              <w:rPr>
                <w:rFonts w:cs="Arial"/>
                <w:b/>
                <w:bCs/>
                <w:color w:val="333333"/>
                <w:sz w:val="16"/>
                <w:szCs w:val="16"/>
              </w:rPr>
              <w:t>i-d</w:t>
            </w:r>
            <w:r w:rsidRPr="00293FA6">
              <w:rPr>
                <w:rFonts w:cs="Arial"/>
                <w:b/>
                <w:bCs/>
                <w:color w:val="333333"/>
                <w:spacing w:val="1"/>
                <w:sz w:val="16"/>
                <w:szCs w:val="16"/>
              </w:rPr>
              <w:t>e</w:t>
            </w:r>
            <w:r w:rsidRPr="00293FA6">
              <w:rPr>
                <w:rFonts w:cs="Arial"/>
                <w:b/>
                <w:bCs/>
                <w:color w:val="333333"/>
                <w:sz w:val="16"/>
                <w:szCs w:val="16"/>
              </w:rPr>
              <w:t>ssus.</w:t>
            </w:r>
          </w:p>
        </w:tc>
      </w:tr>
      <w:tr w:rsidR="00C3513D" w:rsidRPr="00293FA6" w:rsidTr="00077AC3">
        <w:tblPrEx>
          <w:tblCellMar>
            <w:top w:w="0" w:type="dxa"/>
            <w:bottom w:w="0" w:type="dxa"/>
          </w:tblCellMar>
        </w:tblPrEx>
        <w:trPr>
          <w:trHeight w:val="1010"/>
        </w:trPr>
        <w:tc>
          <w:tcPr>
            <w:tcW w:w="10891" w:type="dxa"/>
            <w:tcBorders>
              <w:top w:val="single" w:sz="4" w:space="0" w:color="000000"/>
              <w:left w:val="single" w:sz="4" w:space="0" w:color="000000"/>
              <w:bottom w:val="single" w:sz="4" w:space="0" w:color="000000"/>
              <w:right w:val="single" w:sz="4" w:space="0" w:color="000000"/>
            </w:tcBorders>
          </w:tcPr>
          <w:p w:rsidR="00C3513D" w:rsidRPr="00293FA6" w:rsidRDefault="007E30C1" w:rsidP="00077AC3">
            <w:pPr>
              <w:widowControl w:val="0"/>
              <w:autoSpaceDE w:val="0"/>
              <w:autoSpaceDN w:val="0"/>
              <w:adjustRightInd w:val="0"/>
              <w:spacing w:before="3" w:line="240" w:lineRule="exact"/>
              <w:rPr>
                <w:rFonts w:cs="Arial"/>
                <w:color w:val="333333"/>
                <w:sz w:val="16"/>
                <w:szCs w:val="16"/>
              </w:rPr>
            </w:pPr>
          </w:p>
          <w:p w:rsidR="00C3513D" w:rsidRPr="00293FA6" w:rsidRDefault="007E30C1" w:rsidP="00077AC3">
            <w:pPr>
              <w:widowControl w:val="0"/>
              <w:tabs>
                <w:tab w:val="left" w:pos="2880"/>
                <w:tab w:val="left" w:pos="3680"/>
                <w:tab w:val="left" w:pos="5480"/>
                <w:tab w:val="left" w:pos="6080"/>
                <w:tab w:val="left" w:pos="7940"/>
                <w:tab w:val="left" w:pos="8880"/>
              </w:tabs>
              <w:autoSpaceDE w:val="0"/>
              <w:autoSpaceDN w:val="0"/>
              <w:adjustRightInd w:val="0"/>
              <w:spacing w:line="288" w:lineRule="auto"/>
              <w:ind w:left="102" w:right="1949"/>
              <w:rPr>
                <w:rFonts w:cs="Arial"/>
                <w:color w:val="333333"/>
                <w:sz w:val="16"/>
                <w:szCs w:val="16"/>
              </w:rPr>
            </w:pPr>
            <w:r w:rsidRPr="00293FA6">
              <w:rPr>
                <w:rFonts w:cs="Arial"/>
                <w:color w:val="333333"/>
                <w:sz w:val="16"/>
                <w:szCs w:val="16"/>
              </w:rPr>
              <w:t>Villa</w:t>
            </w:r>
            <w:r w:rsidRPr="00293FA6">
              <w:rPr>
                <w:rFonts w:cs="Arial"/>
                <w:color w:val="333333"/>
                <w:spacing w:val="-1"/>
                <w:sz w:val="16"/>
                <w:szCs w:val="16"/>
              </w:rPr>
              <w:t>g</w:t>
            </w:r>
            <w:r w:rsidRPr="00293FA6">
              <w:rPr>
                <w:rFonts w:cs="Arial"/>
                <w:color w:val="333333"/>
                <w:sz w:val="16"/>
                <w:szCs w:val="16"/>
              </w:rPr>
              <w:t>e</w:t>
            </w:r>
            <w:r w:rsidRPr="00293FA6">
              <w:rPr>
                <w:rFonts w:cs="Arial"/>
                <w:color w:val="333333"/>
                <w:spacing w:val="1"/>
                <w:sz w:val="16"/>
                <w:szCs w:val="16"/>
              </w:rPr>
              <w:t xml:space="preserve"> </w:t>
            </w:r>
            <w:r w:rsidRPr="00293FA6">
              <w:rPr>
                <w:rFonts w:cs="Arial"/>
                <w:color w:val="333333"/>
                <w:sz w:val="16"/>
                <w:szCs w:val="16"/>
              </w:rPr>
              <w:t>:</w:t>
            </w:r>
            <w:r w:rsidRPr="00293FA6">
              <w:rPr>
                <w:rFonts w:cs="Arial"/>
                <w:color w:val="333333"/>
                <w:sz w:val="16"/>
                <w:szCs w:val="16"/>
                <w:u w:val="single"/>
              </w:rPr>
              <w:t xml:space="preserve"> </w:t>
            </w:r>
            <w:r w:rsidRPr="00293FA6">
              <w:rPr>
                <w:rFonts w:cs="Arial"/>
                <w:color w:val="333333"/>
                <w:sz w:val="16"/>
                <w:szCs w:val="16"/>
                <w:u w:val="single"/>
              </w:rPr>
              <w:tab/>
            </w:r>
            <w:r w:rsidRPr="00293FA6">
              <w:rPr>
                <w:rFonts w:cs="Arial"/>
                <w:color w:val="333333"/>
                <w:sz w:val="16"/>
                <w:szCs w:val="16"/>
                <w:u w:val="single"/>
              </w:rPr>
              <w:tab/>
            </w:r>
            <w:r w:rsidRPr="00293FA6">
              <w:rPr>
                <w:rFonts w:cs="Arial"/>
                <w:color w:val="333333"/>
                <w:sz w:val="16"/>
                <w:szCs w:val="16"/>
              </w:rPr>
              <w:t>Zone</w:t>
            </w:r>
            <w:r w:rsidRPr="00293FA6">
              <w:rPr>
                <w:rFonts w:cs="Arial"/>
                <w:color w:val="333333"/>
                <w:spacing w:val="1"/>
                <w:sz w:val="16"/>
                <w:szCs w:val="16"/>
              </w:rPr>
              <w:t xml:space="preserve"> </w:t>
            </w:r>
            <w:r w:rsidRPr="00293FA6">
              <w:rPr>
                <w:rFonts w:cs="Arial"/>
                <w:color w:val="333333"/>
                <w:sz w:val="16"/>
                <w:szCs w:val="16"/>
              </w:rPr>
              <w:t>:</w:t>
            </w:r>
            <w:r w:rsidRPr="00293FA6">
              <w:rPr>
                <w:rFonts w:cs="Arial"/>
                <w:color w:val="333333"/>
                <w:sz w:val="16"/>
                <w:szCs w:val="16"/>
                <w:u w:val="single"/>
              </w:rPr>
              <w:t xml:space="preserve"> </w:t>
            </w:r>
            <w:r w:rsidRPr="00293FA6">
              <w:rPr>
                <w:rFonts w:cs="Arial"/>
                <w:color w:val="333333"/>
                <w:sz w:val="16"/>
                <w:szCs w:val="16"/>
                <w:u w:val="single"/>
              </w:rPr>
              <w:tab/>
            </w:r>
            <w:r w:rsidRPr="00293FA6">
              <w:rPr>
                <w:rFonts w:cs="Arial"/>
                <w:color w:val="333333"/>
                <w:sz w:val="16"/>
                <w:szCs w:val="16"/>
                <w:u w:val="single"/>
              </w:rPr>
              <w:tab/>
            </w:r>
            <w:r w:rsidRPr="00293FA6">
              <w:rPr>
                <w:rFonts w:cs="Arial"/>
                <w:color w:val="333333"/>
                <w:sz w:val="16"/>
                <w:szCs w:val="16"/>
              </w:rPr>
              <w:t>Sous-District</w:t>
            </w:r>
            <w:r w:rsidRPr="00293FA6">
              <w:rPr>
                <w:rFonts w:cs="Arial"/>
                <w:color w:val="333333"/>
                <w:spacing w:val="-1"/>
                <w:sz w:val="16"/>
                <w:szCs w:val="16"/>
              </w:rPr>
              <w:t xml:space="preserve"> </w:t>
            </w:r>
            <w:r w:rsidRPr="00293FA6">
              <w:rPr>
                <w:rFonts w:cs="Arial"/>
                <w:color w:val="333333"/>
                <w:sz w:val="16"/>
                <w:szCs w:val="16"/>
              </w:rPr>
              <w:t>:</w:t>
            </w:r>
            <w:r w:rsidRPr="00293FA6">
              <w:rPr>
                <w:rFonts w:cs="Arial"/>
                <w:color w:val="333333"/>
                <w:sz w:val="16"/>
                <w:szCs w:val="16"/>
                <w:u w:val="single"/>
              </w:rPr>
              <w:t xml:space="preserve"> </w:t>
            </w:r>
            <w:r w:rsidRPr="00293FA6">
              <w:rPr>
                <w:rFonts w:cs="Arial"/>
                <w:color w:val="333333"/>
                <w:sz w:val="16"/>
                <w:szCs w:val="16"/>
                <w:u w:val="single"/>
              </w:rPr>
              <w:tab/>
            </w:r>
            <w:r w:rsidRPr="00293FA6">
              <w:rPr>
                <w:rFonts w:cs="Arial"/>
                <w:color w:val="333333"/>
                <w:sz w:val="16"/>
                <w:szCs w:val="16"/>
                <w:u w:val="single"/>
              </w:rPr>
              <w:tab/>
            </w:r>
            <w:r w:rsidRPr="00293FA6">
              <w:rPr>
                <w:rFonts w:cs="Arial"/>
                <w:color w:val="333333"/>
                <w:sz w:val="16"/>
                <w:szCs w:val="16"/>
              </w:rPr>
              <w:t xml:space="preserve"> District</w:t>
            </w:r>
            <w:r w:rsidRPr="00293FA6">
              <w:rPr>
                <w:rFonts w:cs="Arial"/>
                <w:color w:val="333333"/>
                <w:spacing w:val="1"/>
                <w:sz w:val="16"/>
                <w:szCs w:val="16"/>
              </w:rPr>
              <w:t xml:space="preserve"> </w:t>
            </w:r>
            <w:r w:rsidRPr="00293FA6">
              <w:rPr>
                <w:rFonts w:cs="Arial"/>
                <w:color w:val="333333"/>
                <w:sz w:val="16"/>
                <w:szCs w:val="16"/>
              </w:rPr>
              <w:t>:</w:t>
            </w:r>
            <w:r w:rsidRPr="00293FA6">
              <w:rPr>
                <w:rFonts w:cs="Arial"/>
                <w:color w:val="333333"/>
                <w:sz w:val="16"/>
                <w:szCs w:val="16"/>
                <w:u w:val="single"/>
              </w:rPr>
              <w:t xml:space="preserve"> </w:t>
            </w:r>
            <w:r w:rsidRPr="00293FA6">
              <w:rPr>
                <w:rFonts w:cs="Arial"/>
                <w:color w:val="333333"/>
                <w:sz w:val="16"/>
                <w:szCs w:val="16"/>
                <w:u w:val="single"/>
              </w:rPr>
              <w:tab/>
            </w:r>
            <w:r w:rsidRPr="00293FA6">
              <w:rPr>
                <w:rFonts w:cs="Arial"/>
                <w:color w:val="333333"/>
                <w:sz w:val="16"/>
                <w:szCs w:val="16"/>
              </w:rPr>
              <w:t>Région</w:t>
            </w:r>
            <w:r w:rsidRPr="00293FA6">
              <w:rPr>
                <w:rFonts w:cs="Arial"/>
                <w:color w:val="333333"/>
                <w:spacing w:val="-1"/>
                <w:sz w:val="16"/>
                <w:szCs w:val="16"/>
              </w:rPr>
              <w:t xml:space="preserve"> </w:t>
            </w:r>
            <w:r w:rsidRPr="00293FA6">
              <w:rPr>
                <w:rFonts w:cs="Arial"/>
                <w:color w:val="333333"/>
                <w:sz w:val="16"/>
                <w:szCs w:val="16"/>
              </w:rPr>
              <w:t>:</w:t>
            </w:r>
            <w:r w:rsidRPr="00293FA6">
              <w:rPr>
                <w:rFonts w:cs="Arial"/>
                <w:color w:val="333333"/>
                <w:spacing w:val="-1"/>
                <w:sz w:val="16"/>
                <w:szCs w:val="16"/>
              </w:rPr>
              <w:t>_</w:t>
            </w:r>
            <w:r w:rsidRPr="00293FA6">
              <w:rPr>
                <w:rFonts w:cs="Arial"/>
                <w:color w:val="333333"/>
                <w:sz w:val="16"/>
                <w:szCs w:val="16"/>
                <w:u w:val="single"/>
              </w:rPr>
              <w:t xml:space="preserve"> </w:t>
            </w:r>
            <w:r w:rsidRPr="00293FA6">
              <w:rPr>
                <w:rFonts w:cs="Arial"/>
                <w:color w:val="333333"/>
                <w:sz w:val="16"/>
                <w:szCs w:val="16"/>
                <w:u w:val="single"/>
              </w:rPr>
              <w:tab/>
            </w:r>
            <w:r w:rsidRPr="00293FA6">
              <w:rPr>
                <w:rFonts w:cs="Arial"/>
                <w:color w:val="333333"/>
                <w:sz w:val="16"/>
                <w:szCs w:val="16"/>
                <w:u w:val="single"/>
              </w:rPr>
              <w:tab/>
            </w:r>
            <w:r w:rsidRPr="00293FA6">
              <w:rPr>
                <w:rFonts w:cs="Arial"/>
                <w:color w:val="333333"/>
                <w:sz w:val="16"/>
                <w:szCs w:val="16"/>
              </w:rPr>
              <w:t>Pa</w:t>
            </w:r>
            <w:r w:rsidRPr="00293FA6">
              <w:rPr>
                <w:rFonts w:cs="Arial"/>
                <w:color w:val="333333"/>
                <w:spacing w:val="2"/>
                <w:sz w:val="16"/>
                <w:szCs w:val="16"/>
              </w:rPr>
              <w:t>y</w:t>
            </w:r>
            <w:r w:rsidRPr="00293FA6">
              <w:rPr>
                <w:rFonts w:cs="Arial"/>
                <w:color w:val="333333"/>
                <w:sz w:val="16"/>
                <w:szCs w:val="16"/>
              </w:rPr>
              <w:t>s</w:t>
            </w:r>
            <w:r w:rsidRPr="00293FA6">
              <w:rPr>
                <w:rFonts w:cs="Arial"/>
                <w:color w:val="333333"/>
                <w:spacing w:val="-1"/>
                <w:sz w:val="16"/>
                <w:szCs w:val="16"/>
              </w:rPr>
              <w:t xml:space="preserve"> </w:t>
            </w:r>
            <w:r w:rsidRPr="00293FA6">
              <w:rPr>
                <w:rFonts w:cs="Arial"/>
                <w:color w:val="333333"/>
                <w:sz w:val="16"/>
                <w:szCs w:val="16"/>
              </w:rPr>
              <w:t>:</w:t>
            </w:r>
            <w:r w:rsidRPr="00293FA6">
              <w:rPr>
                <w:rFonts w:cs="Arial"/>
                <w:color w:val="333333"/>
                <w:sz w:val="16"/>
                <w:szCs w:val="16"/>
                <w:u w:val="single"/>
              </w:rPr>
              <w:t xml:space="preserve"> </w:t>
            </w:r>
            <w:r w:rsidRPr="00293FA6">
              <w:rPr>
                <w:rFonts w:cs="Arial"/>
                <w:color w:val="333333"/>
                <w:sz w:val="16"/>
                <w:szCs w:val="16"/>
                <w:u w:val="single"/>
              </w:rPr>
              <w:tab/>
            </w:r>
            <w:r w:rsidRPr="00293FA6">
              <w:rPr>
                <w:rFonts w:cs="Arial"/>
                <w:color w:val="333333"/>
                <w:sz w:val="16"/>
                <w:szCs w:val="16"/>
                <w:u w:val="single"/>
              </w:rPr>
              <w:tab/>
            </w:r>
          </w:p>
        </w:tc>
      </w:tr>
      <w:tr w:rsidR="00C3513D" w:rsidRPr="00293FA6" w:rsidTr="00077AC3">
        <w:tblPrEx>
          <w:tblCellMar>
            <w:top w:w="0" w:type="dxa"/>
            <w:bottom w:w="0" w:type="dxa"/>
          </w:tblCellMar>
        </w:tblPrEx>
        <w:trPr>
          <w:trHeight w:val="302"/>
        </w:trPr>
        <w:tc>
          <w:tcPr>
            <w:tcW w:w="10891" w:type="dxa"/>
            <w:tcBorders>
              <w:top w:val="single" w:sz="4" w:space="0" w:color="000000"/>
              <w:left w:val="single" w:sz="4" w:space="0" w:color="000000"/>
              <w:bottom w:val="single" w:sz="4" w:space="0" w:color="000000"/>
              <w:right w:val="single" w:sz="4" w:space="0" w:color="000000"/>
            </w:tcBorders>
            <w:shd w:val="clear" w:color="auto" w:fill="F2F1F2"/>
          </w:tcPr>
          <w:p w:rsidR="00C3513D" w:rsidRPr="00293FA6" w:rsidRDefault="007E30C1" w:rsidP="00077AC3">
            <w:pPr>
              <w:widowControl w:val="0"/>
              <w:autoSpaceDE w:val="0"/>
              <w:autoSpaceDN w:val="0"/>
              <w:adjustRightInd w:val="0"/>
              <w:spacing w:before="22"/>
              <w:ind w:left="102"/>
              <w:rPr>
                <w:rFonts w:cs="Arial"/>
                <w:color w:val="333333"/>
                <w:sz w:val="16"/>
                <w:szCs w:val="16"/>
              </w:rPr>
            </w:pPr>
            <w:r w:rsidRPr="00293FA6">
              <w:rPr>
                <w:rFonts w:cs="Arial"/>
                <w:b/>
                <w:bCs/>
                <w:color w:val="333333"/>
                <w:sz w:val="16"/>
                <w:szCs w:val="16"/>
              </w:rPr>
              <w:t>IV.</w:t>
            </w:r>
            <w:r w:rsidRPr="00293FA6">
              <w:rPr>
                <w:rFonts w:cs="Arial"/>
                <w:b/>
                <w:bCs/>
                <w:color w:val="333333"/>
                <w:spacing w:val="1"/>
                <w:sz w:val="16"/>
                <w:szCs w:val="16"/>
              </w:rPr>
              <w:t xml:space="preserve"> </w:t>
            </w:r>
            <w:r w:rsidRPr="00293FA6">
              <w:rPr>
                <w:rFonts w:cs="Arial"/>
                <w:b/>
                <w:bCs/>
                <w:color w:val="333333"/>
                <w:sz w:val="16"/>
                <w:szCs w:val="16"/>
              </w:rPr>
              <w:t>Voyages</w:t>
            </w:r>
            <w:r w:rsidRPr="00293FA6">
              <w:rPr>
                <w:rFonts w:cs="Arial"/>
                <w:b/>
                <w:bCs/>
                <w:color w:val="333333"/>
                <w:spacing w:val="-1"/>
                <w:sz w:val="16"/>
                <w:szCs w:val="16"/>
              </w:rPr>
              <w:t xml:space="preserve"> </w:t>
            </w:r>
            <w:r w:rsidRPr="00293FA6">
              <w:rPr>
                <w:rFonts w:cs="Arial"/>
                <w:b/>
                <w:bCs/>
                <w:color w:val="333333"/>
                <w:sz w:val="16"/>
                <w:szCs w:val="16"/>
              </w:rPr>
              <w:t>ef</w:t>
            </w:r>
            <w:r w:rsidRPr="00293FA6">
              <w:rPr>
                <w:rFonts w:cs="Arial"/>
                <w:b/>
                <w:bCs/>
                <w:color w:val="333333"/>
                <w:spacing w:val="-1"/>
                <w:sz w:val="16"/>
                <w:szCs w:val="16"/>
              </w:rPr>
              <w:t>f</w:t>
            </w:r>
            <w:r w:rsidRPr="00293FA6">
              <w:rPr>
                <w:rFonts w:cs="Arial"/>
                <w:b/>
                <w:bCs/>
                <w:color w:val="333333"/>
                <w:sz w:val="16"/>
                <w:szCs w:val="16"/>
              </w:rPr>
              <w:t>ect</w:t>
            </w:r>
            <w:r w:rsidRPr="00293FA6">
              <w:rPr>
                <w:rFonts w:cs="Arial"/>
                <w:b/>
                <w:bCs/>
                <w:color w:val="333333"/>
                <w:spacing w:val="-1"/>
                <w:sz w:val="16"/>
                <w:szCs w:val="16"/>
              </w:rPr>
              <w:t>u</w:t>
            </w:r>
            <w:r w:rsidRPr="00293FA6">
              <w:rPr>
                <w:rFonts w:cs="Arial"/>
                <w:b/>
                <w:bCs/>
                <w:color w:val="333333"/>
                <w:spacing w:val="1"/>
                <w:sz w:val="16"/>
                <w:szCs w:val="16"/>
              </w:rPr>
              <w:t>é</w:t>
            </w:r>
            <w:r w:rsidRPr="00293FA6">
              <w:rPr>
                <w:rFonts w:cs="Arial"/>
                <w:b/>
                <w:bCs/>
                <w:color w:val="333333"/>
                <w:sz w:val="16"/>
                <w:szCs w:val="16"/>
              </w:rPr>
              <w:t xml:space="preserve">s </w:t>
            </w:r>
            <w:r w:rsidRPr="00293FA6">
              <w:rPr>
                <w:rFonts w:cs="Arial"/>
                <w:b/>
                <w:bCs/>
                <w:color w:val="333333"/>
                <w:spacing w:val="-1"/>
                <w:sz w:val="16"/>
                <w:szCs w:val="16"/>
              </w:rPr>
              <w:t>p</w:t>
            </w:r>
            <w:r w:rsidRPr="00293FA6">
              <w:rPr>
                <w:rFonts w:cs="Arial"/>
                <w:b/>
                <w:bCs/>
                <w:color w:val="333333"/>
                <w:sz w:val="16"/>
                <w:szCs w:val="16"/>
              </w:rPr>
              <w:t xml:space="preserve">ar le </w:t>
            </w:r>
            <w:r w:rsidRPr="00293FA6">
              <w:rPr>
                <w:rFonts w:cs="Arial"/>
                <w:b/>
                <w:bCs/>
                <w:color w:val="333333"/>
                <w:spacing w:val="-1"/>
                <w:sz w:val="16"/>
                <w:szCs w:val="16"/>
              </w:rPr>
              <w:t>p</w:t>
            </w:r>
            <w:r w:rsidRPr="00293FA6">
              <w:rPr>
                <w:rFonts w:cs="Arial"/>
                <w:b/>
                <w:bCs/>
                <w:color w:val="333333"/>
                <w:sz w:val="16"/>
                <w:szCs w:val="16"/>
              </w:rPr>
              <w:t>atie</w:t>
            </w:r>
            <w:r w:rsidRPr="00293FA6">
              <w:rPr>
                <w:rFonts w:cs="Arial"/>
                <w:b/>
                <w:bCs/>
                <w:color w:val="333333"/>
                <w:spacing w:val="-1"/>
                <w:sz w:val="16"/>
                <w:szCs w:val="16"/>
              </w:rPr>
              <w:t>n</w:t>
            </w:r>
            <w:r w:rsidRPr="00293FA6">
              <w:rPr>
                <w:rFonts w:cs="Arial"/>
                <w:b/>
                <w:bCs/>
                <w:color w:val="333333"/>
                <w:sz w:val="16"/>
                <w:szCs w:val="16"/>
              </w:rPr>
              <w:t>t</w:t>
            </w:r>
            <w:r w:rsidRPr="00293FA6">
              <w:rPr>
                <w:rFonts w:cs="Arial"/>
                <w:b/>
                <w:bCs/>
                <w:color w:val="333333"/>
                <w:spacing w:val="1"/>
                <w:sz w:val="16"/>
                <w:szCs w:val="16"/>
              </w:rPr>
              <w:t xml:space="preserve"> </w:t>
            </w:r>
            <w:r w:rsidRPr="00293FA6">
              <w:rPr>
                <w:rFonts w:cs="Arial"/>
                <w:b/>
                <w:bCs/>
                <w:color w:val="333333"/>
                <w:spacing w:val="-1"/>
                <w:sz w:val="16"/>
                <w:szCs w:val="16"/>
              </w:rPr>
              <w:t>du</w:t>
            </w:r>
            <w:r w:rsidRPr="00293FA6">
              <w:rPr>
                <w:rFonts w:cs="Arial"/>
                <w:b/>
                <w:bCs/>
                <w:color w:val="333333"/>
                <w:spacing w:val="1"/>
                <w:sz w:val="16"/>
                <w:szCs w:val="16"/>
              </w:rPr>
              <w:t>r</w:t>
            </w:r>
            <w:r w:rsidRPr="00293FA6">
              <w:rPr>
                <w:rFonts w:cs="Arial"/>
                <w:b/>
                <w:bCs/>
                <w:color w:val="333333"/>
                <w:sz w:val="16"/>
                <w:szCs w:val="16"/>
              </w:rPr>
              <w:t>a</w:t>
            </w:r>
            <w:r w:rsidRPr="00293FA6">
              <w:rPr>
                <w:rFonts w:cs="Arial"/>
                <w:b/>
                <w:bCs/>
                <w:color w:val="333333"/>
                <w:spacing w:val="-1"/>
                <w:sz w:val="16"/>
                <w:szCs w:val="16"/>
              </w:rPr>
              <w:t>n</w:t>
            </w:r>
            <w:r w:rsidRPr="00293FA6">
              <w:rPr>
                <w:rFonts w:cs="Arial"/>
                <w:b/>
                <w:bCs/>
                <w:color w:val="333333"/>
                <w:sz w:val="16"/>
                <w:szCs w:val="16"/>
              </w:rPr>
              <w:t>t</w:t>
            </w:r>
            <w:r w:rsidRPr="00293FA6">
              <w:rPr>
                <w:rFonts w:cs="Arial"/>
                <w:b/>
                <w:bCs/>
                <w:color w:val="333333"/>
                <w:spacing w:val="1"/>
                <w:sz w:val="16"/>
                <w:szCs w:val="16"/>
              </w:rPr>
              <w:t xml:space="preserve"> </w:t>
            </w:r>
            <w:r w:rsidRPr="00293FA6">
              <w:rPr>
                <w:rFonts w:cs="Arial"/>
                <w:b/>
                <w:bCs/>
                <w:color w:val="333333"/>
                <w:sz w:val="16"/>
                <w:szCs w:val="16"/>
              </w:rPr>
              <w:t>les</w:t>
            </w:r>
            <w:r w:rsidRPr="00293FA6">
              <w:rPr>
                <w:rFonts w:cs="Arial"/>
                <w:b/>
                <w:bCs/>
                <w:color w:val="333333"/>
                <w:spacing w:val="-2"/>
                <w:sz w:val="16"/>
                <w:szCs w:val="16"/>
              </w:rPr>
              <w:t xml:space="preserve"> </w:t>
            </w:r>
            <w:r w:rsidRPr="00293FA6">
              <w:rPr>
                <w:rFonts w:cs="Arial"/>
                <w:b/>
                <w:bCs/>
                <w:color w:val="333333"/>
                <w:sz w:val="16"/>
                <w:szCs w:val="16"/>
              </w:rPr>
              <w:t>10-14</w:t>
            </w:r>
            <w:r w:rsidRPr="00293FA6">
              <w:rPr>
                <w:rFonts w:cs="Arial"/>
                <w:b/>
                <w:bCs/>
                <w:color w:val="333333"/>
                <w:spacing w:val="1"/>
                <w:sz w:val="16"/>
                <w:szCs w:val="16"/>
              </w:rPr>
              <w:t xml:space="preserve"> </w:t>
            </w:r>
            <w:r w:rsidRPr="00293FA6">
              <w:rPr>
                <w:rFonts w:cs="Arial"/>
                <w:b/>
                <w:bCs/>
                <w:color w:val="333333"/>
                <w:spacing w:val="-1"/>
                <w:sz w:val="16"/>
                <w:szCs w:val="16"/>
              </w:rPr>
              <w:t>d</w:t>
            </w:r>
            <w:r w:rsidRPr="00293FA6">
              <w:rPr>
                <w:rFonts w:cs="Arial"/>
                <w:b/>
                <w:bCs/>
                <w:color w:val="333333"/>
                <w:sz w:val="16"/>
                <w:szCs w:val="16"/>
              </w:rPr>
              <w:t>er</w:t>
            </w:r>
            <w:r w:rsidRPr="00293FA6">
              <w:rPr>
                <w:rFonts w:cs="Arial"/>
                <w:b/>
                <w:bCs/>
                <w:color w:val="333333"/>
                <w:spacing w:val="-1"/>
                <w:sz w:val="16"/>
                <w:szCs w:val="16"/>
              </w:rPr>
              <w:t>n</w:t>
            </w:r>
            <w:r w:rsidRPr="00293FA6">
              <w:rPr>
                <w:rFonts w:cs="Arial"/>
                <w:b/>
                <w:bCs/>
                <w:color w:val="333333"/>
                <w:sz w:val="16"/>
                <w:szCs w:val="16"/>
              </w:rPr>
              <w:t>i</w:t>
            </w:r>
            <w:r w:rsidRPr="00293FA6">
              <w:rPr>
                <w:rFonts w:cs="Arial"/>
                <w:b/>
                <w:bCs/>
                <w:color w:val="333333"/>
                <w:spacing w:val="-1"/>
                <w:sz w:val="16"/>
                <w:szCs w:val="16"/>
              </w:rPr>
              <w:t>e</w:t>
            </w:r>
            <w:r w:rsidRPr="00293FA6">
              <w:rPr>
                <w:rFonts w:cs="Arial"/>
                <w:b/>
                <w:bCs/>
                <w:color w:val="333333"/>
                <w:sz w:val="16"/>
                <w:szCs w:val="16"/>
              </w:rPr>
              <w:t>rs</w:t>
            </w:r>
            <w:r w:rsidRPr="00293FA6">
              <w:rPr>
                <w:rFonts w:cs="Arial"/>
                <w:b/>
                <w:bCs/>
                <w:color w:val="333333"/>
                <w:spacing w:val="-1"/>
                <w:sz w:val="16"/>
                <w:szCs w:val="16"/>
              </w:rPr>
              <w:t xml:space="preserve"> </w:t>
            </w:r>
            <w:r w:rsidRPr="00293FA6">
              <w:rPr>
                <w:rFonts w:cs="Arial"/>
                <w:b/>
                <w:bCs/>
                <w:color w:val="333333"/>
                <w:sz w:val="16"/>
                <w:szCs w:val="16"/>
              </w:rPr>
              <w:t>mois</w:t>
            </w:r>
          </w:p>
        </w:tc>
      </w:tr>
      <w:tr w:rsidR="00C3513D" w:rsidRPr="00293FA6" w:rsidTr="00077AC3">
        <w:tblPrEx>
          <w:tblCellMar>
            <w:top w:w="0" w:type="dxa"/>
            <w:bottom w:w="0" w:type="dxa"/>
          </w:tblCellMar>
        </w:tblPrEx>
        <w:trPr>
          <w:trHeight w:val="3281"/>
        </w:trPr>
        <w:tc>
          <w:tcPr>
            <w:tcW w:w="10891" w:type="dxa"/>
            <w:tcBorders>
              <w:top w:val="single" w:sz="4" w:space="0" w:color="000000"/>
              <w:left w:val="single" w:sz="4" w:space="0" w:color="000000"/>
              <w:bottom w:val="single" w:sz="4" w:space="0" w:color="000000"/>
              <w:right w:val="single" w:sz="4" w:space="0" w:color="000000"/>
            </w:tcBorders>
          </w:tcPr>
          <w:p w:rsidR="00C3513D" w:rsidRPr="00293FA6" w:rsidRDefault="007E30C1" w:rsidP="00077AC3">
            <w:pPr>
              <w:widowControl w:val="0"/>
              <w:autoSpaceDE w:val="0"/>
              <w:autoSpaceDN w:val="0"/>
              <w:adjustRightInd w:val="0"/>
              <w:spacing w:before="3" w:line="240" w:lineRule="exact"/>
              <w:rPr>
                <w:rFonts w:cs="Arial"/>
                <w:color w:val="333333"/>
                <w:sz w:val="16"/>
                <w:szCs w:val="16"/>
              </w:rPr>
            </w:pPr>
          </w:p>
          <w:p w:rsidR="00C3513D" w:rsidRPr="00293FA6" w:rsidRDefault="007E30C1" w:rsidP="00077AC3">
            <w:pPr>
              <w:widowControl w:val="0"/>
              <w:tabs>
                <w:tab w:val="left" w:pos="1380"/>
                <w:tab w:val="left" w:pos="3020"/>
                <w:tab w:val="left" w:pos="5460"/>
                <w:tab w:val="left" w:pos="8200"/>
              </w:tabs>
              <w:autoSpaceDE w:val="0"/>
              <w:autoSpaceDN w:val="0"/>
              <w:adjustRightInd w:val="0"/>
              <w:spacing w:line="288" w:lineRule="auto"/>
              <w:ind w:left="102" w:right="2004"/>
              <w:rPr>
                <w:rFonts w:cs="Arial"/>
                <w:color w:val="333333"/>
                <w:sz w:val="16"/>
                <w:szCs w:val="16"/>
              </w:rPr>
            </w:pPr>
            <w:r w:rsidRPr="00293FA6">
              <w:rPr>
                <w:rFonts w:cs="Arial"/>
                <w:color w:val="333333"/>
                <w:sz w:val="16"/>
                <w:szCs w:val="16"/>
              </w:rPr>
              <w:t>D</w:t>
            </w:r>
            <w:r w:rsidRPr="00293FA6">
              <w:rPr>
                <w:rFonts w:cs="Arial"/>
                <w:color w:val="333333"/>
                <w:spacing w:val="1"/>
                <w:sz w:val="16"/>
                <w:szCs w:val="16"/>
              </w:rPr>
              <w:t>a</w:t>
            </w:r>
            <w:r w:rsidRPr="00293FA6">
              <w:rPr>
                <w:rFonts w:cs="Arial"/>
                <w:color w:val="333333"/>
                <w:sz w:val="16"/>
                <w:szCs w:val="16"/>
              </w:rPr>
              <w:t>te</w:t>
            </w:r>
            <w:r w:rsidRPr="00293FA6">
              <w:rPr>
                <w:rFonts w:cs="Arial"/>
                <w:color w:val="333333"/>
                <w:spacing w:val="1"/>
                <w:sz w:val="16"/>
                <w:szCs w:val="16"/>
              </w:rPr>
              <w:t xml:space="preserve"> </w:t>
            </w:r>
            <w:r w:rsidRPr="00293FA6">
              <w:rPr>
                <w:rFonts w:cs="Arial"/>
                <w:color w:val="333333"/>
                <w:sz w:val="16"/>
                <w:szCs w:val="16"/>
              </w:rPr>
              <w:t>D</w:t>
            </w:r>
            <w:r w:rsidRPr="00293FA6">
              <w:rPr>
                <w:rFonts w:cs="Arial"/>
                <w:color w:val="333333"/>
                <w:spacing w:val="1"/>
                <w:sz w:val="16"/>
                <w:szCs w:val="16"/>
              </w:rPr>
              <w:t>é</w:t>
            </w:r>
            <w:r w:rsidRPr="00293FA6">
              <w:rPr>
                <w:rFonts w:cs="Arial"/>
                <w:color w:val="333333"/>
                <w:spacing w:val="-1"/>
                <w:sz w:val="16"/>
                <w:szCs w:val="16"/>
              </w:rPr>
              <w:t>p</w:t>
            </w:r>
            <w:r w:rsidRPr="00293FA6">
              <w:rPr>
                <w:rFonts w:cs="Arial"/>
                <w:color w:val="333333"/>
                <w:spacing w:val="1"/>
                <w:sz w:val="16"/>
                <w:szCs w:val="16"/>
              </w:rPr>
              <w:t>a</w:t>
            </w:r>
            <w:r w:rsidRPr="00293FA6">
              <w:rPr>
                <w:rFonts w:cs="Arial"/>
                <w:color w:val="333333"/>
                <w:sz w:val="16"/>
                <w:szCs w:val="16"/>
              </w:rPr>
              <w:t>rt :</w:t>
            </w:r>
            <w:r w:rsidRPr="00293FA6">
              <w:rPr>
                <w:rFonts w:cs="Arial"/>
                <w:color w:val="333333"/>
                <w:sz w:val="16"/>
                <w:szCs w:val="16"/>
              </w:rPr>
              <w:tab/>
              <w:t>D</w:t>
            </w:r>
            <w:r w:rsidRPr="00293FA6">
              <w:rPr>
                <w:rFonts w:cs="Arial"/>
                <w:color w:val="333333"/>
                <w:spacing w:val="1"/>
                <w:sz w:val="16"/>
                <w:szCs w:val="16"/>
              </w:rPr>
              <w:t>a</w:t>
            </w:r>
            <w:r w:rsidRPr="00293FA6">
              <w:rPr>
                <w:rFonts w:cs="Arial"/>
                <w:color w:val="333333"/>
                <w:spacing w:val="-1"/>
                <w:sz w:val="16"/>
                <w:szCs w:val="16"/>
              </w:rPr>
              <w:t>t</w:t>
            </w:r>
            <w:r w:rsidRPr="00293FA6">
              <w:rPr>
                <w:rFonts w:cs="Arial"/>
                <w:color w:val="333333"/>
                <w:sz w:val="16"/>
                <w:szCs w:val="16"/>
              </w:rPr>
              <w:t>e</w:t>
            </w:r>
            <w:r w:rsidRPr="00293FA6">
              <w:rPr>
                <w:rFonts w:cs="Arial"/>
                <w:color w:val="333333"/>
                <w:spacing w:val="1"/>
                <w:sz w:val="16"/>
                <w:szCs w:val="16"/>
              </w:rPr>
              <w:t xml:space="preserve"> </w:t>
            </w:r>
            <w:r w:rsidRPr="00293FA6">
              <w:rPr>
                <w:rFonts w:cs="Arial"/>
                <w:color w:val="333333"/>
                <w:sz w:val="16"/>
                <w:szCs w:val="16"/>
              </w:rPr>
              <w:t>Arri</w:t>
            </w:r>
            <w:r w:rsidRPr="00293FA6">
              <w:rPr>
                <w:rFonts w:cs="Arial"/>
                <w:color w:val="333333"/>
                <w:spacing w:val="-1"/>
                <w:sz w:val="16"/>
                <w:szCs w:val="16"/>
              </w:rPr>
              <w:t>v</w:t>
            </w:r>
            <w:r w:rsidRPr="00293FA6">
              <w:rPr>
                <w:rFonts w:cs="Arial"/>
                <w:color w:val="333333"/>
                <w:spacing w:val="1"/>
                <w:sz w:val="16"/>
                <w:szCs w:val="16"/>
              </w:rPr>
              <w:t>é</w:t>
            </w:r>
            <w:r w:rsidRPr="00293FA6">
              <w:rPr>
                <w:rFonts w:cs="Arial"/>
                <w:color w:val="333333"/>
                <w:sz w:val="16"/>
                <w:szCs w:val="16"/>
              </w:rPr>
              <w:t>e :</w:t>
            </w:r>
            <w:r w:rsidRPr="00293FA6">
              <w:rPr>
                <w:rFonts w:cs="Arial"/>
                <w:color w:val="333333"/>
                <w:sz w:val="16"/>
                <w:szCs w:val="16"/>
              </w:rPr>
              <w:tab/>
              <w:t>Vi</w:t>
            </w:r>
            <w:r w:rsidRPr="00293FA6">
              <w:rPr>
                <w:rFonts w:cs="Arial"/>
                <w:color w:val="333333"/>
                <w:spacing w:val="-1"/>
                <w:sz w:val="16"/>
                <w:szCs w:val="16"/>
              </w:rPr>
              <w:t>l</w:t>
            </w:r>
            <w:r w:rsidRPr="00293FA6">
              <w:rPr>
                <w:rFonts w:cs="Arial"/>
                <w:color w:val="333333"/>
                <w:sz w:val="16"/>
                <w:szCs w:val="16"/>
              </w:rPr>
              <w:t>la</w:t>
            </w:r>
            <w:r w:rsidRPr="00293FA6">
              <w:rPr>
                <w:rFonts w:cs="Arial"/>
                <w:color w:val="333333"/>
                <w:spacing w:val="-1"/>
                <w:sz w:val="16"/>
                <w:szCs w:val="16"/>
              </w:rPr>
              <w:t>g</w:t>
            </w:r>
            <w:r w:rsidRPr="00293FA6">
              <w:rPr>
                <w:rFonts w:cs="Arial"/>
                <w:color w:val="333333"/>
                <w:sz w:val="16"/>
                <w:szCs w:val="16"/>
              </w:rPr>
              <w:t>e</w:t>
            </w:r>
            <w:r w:rsidRPr="00293FA6">
              <w:rPr>
                <w:rFonts w:cs="Arial"/>
                <w:color w:val="333333"/>
                <w:spacing w:val="1"/>
                <w:sz w:val="16"/>
                <w:szCs w:val="16"/>
              </w:rPr>
              <w:t xml:space="preserve"> </w:t>
            </w:r>
            <w:r w:rsidRPr="00293FA6">
              <w:rPr>
                <w:rFonts w:cs="Arial"/>
                <w:color w:val="333333"/>
                <w:sz w:val="16"/>
                <w:szCs w:val="16"/>
              </w:rPr>
              <w:t>:</w:t>
            </w:r>
            <w:r w:rsidRPr="00293FA6">
              <w:rPr>
                <w:rFonts w:cs="Arial"/>
                <w:color w:val="333333"/>
                <w:sz w:val="16"/>
                <w:szCs w:val="16"/>
              </w:rPr>
              <w:tab/>
            </w:r>
            <w:r w:rsidRPr="00293FA6">
              <w:rPr>
                <w:rFonts w:cs="Arial"/>
                <w:color w:val="333333"/>
                <w:spacing w:val="-1"/>
                <w:sz w:val="16"/>
                <w:szCs w:val="16"/>
              </w:rPr>
              <w:t>S</w:t>
            </w:r>
            <w:r w:rsidRPr="00293FA6">
              <w:rPr>
                <w:rFonts w:cs="Arial"/>
                <w:color w:val="333333"/>
                <w:sz w:val="16"/>
                <w:szCs w:val="16"/>
              </w:rPr>
              <w:t>ous-District :</w:t>
            </w:r>
            <w:r w:rsidRPr="00293FA6">
              <w:rPr>
                <w:rFonts w:cs="Arial"/>
                <w:color w:val="333333"/>
                <w:sz w:val="16"/>
                <w:szCs w:val="16"/>
              </w:rPr>
              <w:tab/>
              <w:t>Distri</w:t>
            </w:r>
            <w:r w:rsidRPr="00293FA6">
              <w:rPr>
                <w:rFonts w:cs="Arial"/>
                <w:color w:val="333333"/>
                <w:spacing w:val="-1"/>
                <w:sz w:val="16"/>
                <w:szCs w:val="16"/>
              </w:rPr>
              <w:t>c</w:t>
            </w:r>
            <w:r w:rsidRPr="00293FA6">
              <w:rPr>
                <w:rFonts w:cs="Arial"/>
                <w:color w:val="333333"/>
                <w:sz w:val="16"/>
                <w:szCs w:val="16"/>
              </w:rPr>
              <w:t>t</w:t>
            </w:r>
            <w:r w:rsidRPr="00293FA6">
              <w:rPr>
                <w:rFonts w:cs="Arial"/>
                <w:color w:val="333333"/>
                <w:spacing w:val="1"/>
                <w:sz w:val="16"/>
                <w:szCs w:val="16"/>
              </w:rPr>
              <w:t xml:space="preserve"> </w:t>
            </w:r>
            <w:r w:rsidRPr="00293FA6">
              <w:rPr>
                <w:rFonts w:cs="Arial"/>
                <w:color w:val="333333"/>
                <w:sz w:val="16"/>
                <w:szCs w:val="16"/>
              </w:rPr>
              <w:t>: Région :</w:t>
            </w:r>
          </w:p>
          <w:p w:rsidR="00C3513D" w:rsidRPr="00293FA6" w:rsidRDefault="007E30C1" w:rsidP="00077AC3">
            <w:pPr>
              <w:widowControl w:val="0"/>
              <w:autoSpaceDE w:val="0"/>
              <w:autoSpaceDN w:val="0"/>
              <w:adjustRightInd w:val="0"/>
              <w:spacing w:line="200" w:lineRule="exact"/>
              <w:rPr>
                <w:rFonts w:cs="Arial"/>
                <w:color w:val="333333"/>
                <w:sz w:val="16"/>
                <w:szCs w:val="16"/>
              </w:rPr>
            </w:pPr>
          </w:p>
          <w:p w:rsidR="00C3513D" w:rsidRPr="00293FA6" w:rsidRDefault="007E30C1" w:rsidP="00077AC3">
            <w:pPr>
              <w:widowControl w:val="0"/>
              <w:autoSpaceDE w:val="0"/>
              <w:autoSpaceDN w:val="0"/>
              <w:adjustRightInd w:val="0"/>
              <w:spacing w:line="200" w:lineRule="exact"/>
              <w:rPr>
                <w:rFonts w:cs="Arial"/>
                <w:color w:val="333333"/>
                <w:sz w:val="16"/>
                <w:szCs w:val="16"/>
              </w:rPr>
            </w:pPr>
          </w:p>
          <w:p w:rsidR="00C3513D" w:rsidRPr="00293FA6" w:rsidRDefault="007E30C1" w:rsidP="00077AC3">
            <w:pPr>
              <w:widowControl w:val="0"/>
              <w:autoSpaceDE w:val="0"/>
              <w:autoSpaceDN w:val="0"/>
              <w:adjustRightInd w:val="0"/>
              <w:spacing w:line="200" w:lineRule="exact"/>
              <w:rPr>
                <w:rFonts w:cs="Arial"/>
                <w:color w:val="333333"/>
                <w:sz w:val="16"/>
                <w:szCs w:val="16"/>
              </w:rPr>
            </w:pPr>
          </w:p>
          <w:p w:rsidR="00C3513D" w:rsidRPr="00293FA6" w:rsidRDefault="007E30C1" w:rsidP="00077AC3">
            <w:pPr>
              <w:widowControl w:val="0"/>
              <w:autoSpaceDE w:val="0"/>
              <w:autoSpaceDN w:val="0"/>
              <w:adjustRightInd w:val="0"/>
              <w:spacing w:line="200" w:lineRule="exact"/>
              <w:rPr>
                <w:rFonts w:cs="Arial"/>
                <w:color w:val="333333"/>
                <w:sz w:val="16"/>
                <w:szCs w:val="16"/>
              </w:rPr>
            </w:pPr>
          </w:p>
          <w:p w:rsidR="00C3513D" w:rsidRPr="00293FA6" w:rsidRDefault="007E30C1" w:rsidP="00077AC3">
            <w:pPr>
              <w:widowControl w:val="0"/>
              <w:autoSpaceDE w:val="0"/>
              <w:autoSpaceDN w:val="0"/>
              <w:adjustRightInd w:val="0"/>
              <w:spacing w:line="200" w:lineRule="exact"/>
              <w:rPr>
                <w:rFonts w:cs="Arial"/>
                <w:color w:val="333333"/>
                <w:sz w:val="16"/>
                <w:szCs w:val="16"/>
              </w:rPr>
            </w:pPr>
          </w:p>
          <w:p w:rsidR="00C3513D" w:rsidRPr="00293FA6" w:rsidRDefault="007E30C1" w:rsidP="00077AC3">
            <w:pPr>
              <w:widowControl w:val="0"/>
              <w:autoSpaceDE w:val="0"/>
              <w:autoSpaceDN w:val="0"/>
              <w:adjustRightInd w:val="0"/>
              <w:spacing w:before="4" w:line="240" w:lineRule="exact"/>
              <w:rPr>
                <w:rFonts w:cs="Arial"/>
                <w:color w:val="333333"/>
                <w:sz w:val="16"/>
                <w:szCs w:val="16"/>
              </w:rPr>
            </w:pPr>
          </w:p>
          <w:p w:rsidR="00C3513D" w:rsidRPr="00293FA6" w:rsidRDefault="007E30C1" w:rsidP="00077AC3">
            <w:pPr>
              <w:widowControl w:val="0"/>
              <w:tabs>
                <w:tab w:val="left" w:pos="1760"/>
                <w:tab w:val="left" w:pos="3760"/>
                <w:tab w:val="left" w:pos="5540"/>
                <w:tab w:val="left" w:pos="7180"/>
              </w:tabs>
              <w:autoSpaceDE w:val="0"/>
              <w:autoSpaceDN w:val="0"/>
              <w:adjustRightInd w:val="0"/>
              <w:spacing w:line="288" w:lineRule="auto"/>
              <w:ind w:left="102" w:right="1464"/>
              <w:rPr>
                <w:rFonts w:cs="Arial"/>
                <w:color w:val="333333"/>
                <w:sz w:val="16"/>
                <w:szCs w:val="16"/>
              </w:rPr>
            </w:pPr>
            <w:r w:rsidRPr="00293FA6">
              <w:rPr>
                <w:rFonts w:cs="Arial"/>
                <w:color w:val="333333"/>
                <w:sz w:val="16"/>
                <w:szCs w:val="16"/>
              </w:rPr>
              <w:t>Sources</w:t>
            </w:r>
            <w:r w:rsidRPr="00293FA6">
              <w:rPr>
                <w:rFonts w:cs="Arial"/>
                <w:color w:val="333333"/>
                <w:spacing w:val="1"/>
                <w:sz w:val="16"/>
                <w:szCs w:val="16"/>
              </w:rPr>
              <w:t xml:space="preserve"> </w:t>
            </w:r>
            <w:r w:rsidRPr="00293FA6">
              <w:rPr>
                <w:rFonts w:cs="Arial"/>
                <w:color w:val="333333"/>
                <w:sz w:val="16"/>
                <w:szCs w:val="16"/>
              </w:rPr>
              <w:t>d’eau</w:t>
            </w:r>
            <w:r w:rsidRPr="00293FA6">
              <w:rPr>
                <w:rFonts w:cs="Arial"/>
                <w:color w:val="333333"/>
                <w:spacing w:val="1"/>
                <w:sz w:val="16"/>
                <w:szCs w:val="16"/>
              </w:rPr>
              <w:t xml:space="preserve"> </w:t>
            </w:r>
            <w:r w:rsidRPr="00293FA6">
              <w:rPr>
                <w:rFonts w:cs="Arial"/>
                <w:color w:val="333333"/>
                <w:sz w:val="16"/>
                <w:szCs w:val="16"/>
              </w:rPr>
              <w:t>auxquelles</w:t>
            </w:r>
            <w:r w:rsidRPr="00293FA6">
              <w:rPr>
                <w:rFonts w:cs="Arial"/>
                <w:color w:val="333333"/>
                <w:spacing w:val="1"/>
                <w:sz w:val="16"/>
                <w:szCs w:val="16"/>
              </w:rPr>
              <w:t xml:space="preserve"> </w:t>
            </w:r>
            <w:r w:rsidRPr="00293FA6">
              <w:rPr>
                <w:rFonts w:cs="Arial"/>
                <w:color w:val="333333"/>
                <w:sz w:val="16"/>
                <w:szCs w:val="16"/>
              </w:rPr>
              <w:t>le</w:t>
            </w:r>
            <w:r w:rsidRPr="00293FA6">
              <w:rPr>
                <w:rFonts w:cs="Arial"/>
                <w:color w:val="333333"/>
                <w:spacing w:val="-2"/>
                <w:sz w:val="16"/>
                <w:szCs w:val="16"/>
              </w:rPr>
              <w:t xml:space="preserve"> </w:t>
            </w:r>
            <w:r w:rsidRPr="00293FA6">
              <w:rPr>
                <w:rFonts w:cs="Arial"/>
                <w:color w:val="333333"/>
                <w:sz w:val="16"/>
                <w:szCs w:val="16"/>
              </w:rPr>
              <w:t>patient</w:t>
            </w:r>
            <w:r w:rsidRPr="00293FA6">
              <w:rPr>
                <w:rFonts w:cs="Arial"/>
                <w:color w:val="333333"/>
                <w:spacing w:val="-1"/>
                <w:sz w:val="16"/>
                <w:szCs w:val="16"/>
              </w:rPr>
              <w:t xml:space="preserve"> </w:t>
            </w:r>
            <w:r w:rsidRPr="00293FA6">
              <w:rPr>
                <w:rFonts w:cs="Arial"/>
                <w:color w:val="333333"/>
                <w:sz w:val="16"/>
                <w:szCs w:val="16"/>
              </w:rPr>
              <w:t>aurait</w:t>
            </w:r>
            <w:r w:rsidRPr="00293FA6">
              <w:rPr>
                <w:rFonts w:cs="Arial"/>
                <w:color w:val="333333"/>
                <w:spacing w:val="1"/>
                <w:sz w:val="16"/>
                <w:szCs w:val="16"/>
              </w:rPr>
              <w:t xml:space="preserve"> </w:t>
            </w:r>
            <w:r w:rsidRPr="00293FA6">
              <w:rPr>
                <w:rFonts w:cs="Arial"/>
                <w:color w:val="333333"/>
                <w:sz w:val="16"/>
                <w:szCs w:val="16"/>
              </w:rPr>
              <w:t>pu</w:t>
            </w:r>
            <w:r w:rsidRPr="00293FA6">
              <w:rPr>
                <w:rFonts w:cs="Arial"/>
                <w:color w:val="333333"/>
                <w:spacing w:val="-1"/>
                <w:sz w:val="16"/>
                <w:szCs w:val="16"/>
              </w:rPr>
              <w:t xml:space="preserve"> </w:t>
            </w:r>
            <w:r w:rsidRPr="00293FA6">
              <w:rPr>
                <w:rFonts w:cs="Arial"/>
                <w:color w:val="333333"/>
                <w:sz w:val="16"/>
                <w:szCs w:val="16"/>
              </w:rPr>
              <w:t>se</w:t>
            </w:r>
            <w:r w:rsidRPr="00293FA6">
              <w:rPr>
                <w:rFonts w:cs="Arial"/>
                <w:color w:val="333333"/>
                <w:spacing w:val="-2"/>
                <w:sz w:val="16"/>
                <w:szCs w:val="16"/>
              </w:rPr>
              <w:t xml:space="preserve"> </w:t>
            </w:r>
            <w:r w:rsidRPr="00293FA6">
              <w:rPr>
                <w:rFonts w:cs="Arial"/>
                <w:color w:val="333333"/>
                <w:sz w:val="16"/>
                <w:szCs w:val="16"/>
              </w:rPr>
              <w:t>contaminer</w:t>
            </w:r>
            <w:r w:rsidRPr="00293FA6">
              <w:rPr>
                <w:rFonts w:cs="Arial"/>
                <w:color w:val="333333"/>
                <w:spacing w:val="1"/>
                <w:sz w:val="16"/>
                <w:szCs w:val="16"/>
              </w:rPr>
              <w:t xml:space="preserve"> </w:t>
            </w:r>
            <w:r w:rsidRPr="00293FA6">
              <w:rPr>
                <w:rFonts w:cs="Arial"/>
                <w:color w:val="333333"/>
                <w:sz w:val="16"/>
                <w:szCs w:val="16"/>
              </w:rPr>
              <w:t>–</w:t>
            </w:r>
            <w:r w:rsidRPr="00293FA6">
              <w:rPr>
                <w:rFonts w:cs="Arial"/>
                <w:color w:val="333333"/>
                <w:spacing w:val="-1"/>
                <w:sz w:val="16"/>
                <w:szCs w:val="16"/>
              </w:rPr>
              <w:t xml:space="preserve"> </w:t>
            </w:r>
            <w:r w:rsidRPr="00293FA6">
              <w:rPr>
                <w:rFonts w:cs="Arial"/>
                <w:color w:val="333333"/>
                <w:sz w:val="16"/>
                <w:szCs w:val="16"/>
              </w:rPr>
              <w:t>do</w:t>
            </w:r>
            <w:r w:rsidRPr="00293FA6">
              <w:rPr>
                <w:rFonts w:cs="Arial"/>
                <w:color w:val="333333"/>
                <w:spacing w:val="-1"/>
                <w:sz w:val="16"/>
                <w:szCs w:val="16"/>
              </w:rPr>
              <w:t>n</w:t>
            </w:r>
            <w:r w:rsidRPr="00293FA6">
              <w:rPr>
                <w:rFonts w:cs="Arial"/>
                <w:color w:val="333333"/>
                <w:sz w:val="16"/>
                <w:szCs w:val="16"/>
              </w:rPr>
              <w:t>ner</w:t>
            </w:r>
            <w:r w:rsidRPr="00293FA6">
              <w:rPr>
                <w:rFonts w:cs="Arial"/>
                <w:color w:val="333333"/>
                <w:spacing w:val="1"/>
                <w:sz w:val="16"/>
                <w:szCs w:val="16"/>
              </w:rPr>
              <w:t xml:space="preserve"> </w:t>
            </w:r>
            <w:r w:rsidRPr="00293FA6">
              <w:rPr>
                <w:rFonts w:cs="Arial"/>
                <w:color w:val="333333"/>
                <w:sz w:val="16"/>
                <w:szCs w:val="16"/>
              </w:rPr>
              <w:t>des</w:t>
            </w:r>
            <w:r w:rsidRPr="00293FA6">
              <w:rPr>
                <w:rFonts w:cs="Arial"/>
                <w:color w:val="333333"/>
                <w:spacing w:val="-1"/>
                <w:sz w:val="16"/>
                <w:szCs w:val="16"/>
              </w:rPr>
              <w:t xml:space="preserve"> </w:t>
            </w:r>
            <w:r w:rsidRPr="00293FA6">
              <w:rPr>
                <w:rFonts w:cs="Arial"/>
                <w:color w:val="333333"/>
                <w:sz w:val="16"/>
                <w:szCs w:val="16"/>
              </w:rPr>
              <w:t>détails</w:t>
            </w:r>
            <w:r w:rsidRPr="00293FA6">
              <w:rPr>
                <w:rFonts w:cs="Arial"/>
                <w:color w:val="333333"/>
                <w:spacing w:val="-1"/>
                <w:sz w:val="16"/>
                <w:szCs w:val="16"/>
              </w:rPr>
              <w:t xml:space="preserve"> </w:t>
            </w:r>
            <w:r w:rsidRPr="00293FA6">
              <w:rPr>
                <w:rFonts w:cs="Arial"/>
                <w:color w:val="333333"/>
                <w:sz w:val="16"/>
                <w:szCs w:val="16"/>
              </w:rPr>
              <w:t>p</w:t>
            </w:r>
            <w:r w:rsidRPr="00293FA6">
              <w:rPr>
                <w:rFonts w:cs="Arial"/>
                <w:color w:val="333333"/>
                <w:spacing w:val="-1"/>
                <w:sz w:val="16"/>
                <w:szCs w:val="16"/>
              </w:rPr>
              <w:t>r</w:t>
            </w:r>
            <w:r w:rsidRPr="00293FA6">
              <w:rPr>
                <w:rFonts w:cs="Arial"/>
                <w:color w:val="333333"/>
                <w:sz w:val="16"/>
                <w:szCs w:val="16"/>
              </w:rPr>
              <w:t>écis</w:t>
            </w:r>
            <w:r w:rsidRPr="00293FA6">
              <w:rPr>
                <w:rFonts w:cs="Arial"/>
                <w:color w:val="333333"/>
                <w:spacing w:val="1"/>
                <w:sz w:val="16"/>
                <w:szCs w:val="16"/>
              </w:rPr>
              <w:t xml:space="preserve"> </w:t>
            </w:r>
            <w:r w:rsidRPr="00293FA6">
              <w:rPr>
                <w:rFonts w:cs="Arial"/>
                <w:color w:val="333333"/>
                <w:sz w:val="16"/>
                <w:szCs w:val="16"/>
              </w:rPr>
              <w:t>sur</w:t>
            </w:r>
            <w:r w:rsidRPr="00293FA6">
              <w:rPr>
                <w:rFonts w:cs="Arial"/>
                <w:color w:val="333333"/>
                <w:spacing w:val="1"/>
                <w:sz w:val="16"/>
                <w:szCs w:val="16"/>
              </w:rPr>
              <w:t xml:space="preserve"> </w:t>
            </w:r>
            <w:r w:rsidRPr="00293FA6">
              <w:rPr>
                <w:rFonts w:cs="Arial"/>
                <w:color w:val="333333"/>
                <w:spacing w:val="-2"/>
                <w:sz w:val="16"/>
                <w:szCs w:val="16"/>
              </w:rPr>
              <w:t>s</w:t>
            </w:r>
            <w:r w:rsidRPr="00293FA6">
              <w:rPr>
                <w:rFonts w:cs="Arial"/>
                <w:color w:val="333333"/>
                <w:sz w:val="16"/>
                <w:szCs w:val="16"/>
              </w:rPr>
              <w:t>a</w:t>
            </w:r>
            <w:r w:rsidRPr="00293FA6">
              <w:rPr>
                <w:rFonts w:cs="Arial"/>
                <w:color w:val="333333"/>
                <w:spacing w:val="1"/>
                <w:sz w:val="16"/>
                <w:szCs w:val="16"/>
              </w:rPr>
              <w:t xml:space="preserve"> </w:t>
            </w:r>
            <w:r w:rsidRPr="00293FA6">
              <w:rPr>
                <w:rFonts w:cs="Arial"/>
                <w:color w:val="333333"/>
                <w:sz w:val="16"/>
                <w:szCs w:val="16"/>
              </w:rPr>
              <w:t>l</w:t>
            </w:r>
            <w:r w:rsidRPr="00293FA6">
              <w:rPr>
                <w:rFonts w:cs="Arial"/>
                <w:color w:val="333333"/>
                <w:spacing w:val="-1"/>
                <w:sz w:val="16"/>
                <w:szCs w:val="16"/>
              </w:rPr>
              <w:t>o</w:t>
            </w:r>
            <w:r w:rsidRPr="00293FA6">
              <w:rPr>
                <w:rFonts w:cs="Arial"/>
                <w:color w:val="333333"/>
                <w:sz w:val="16"/>
                <w:szCs w:val="16"/>
              </w:rPr>
              <w:t>calisation et</w:t>
            </w:r>
            <w:r w:rsidRPr="00293FA6">
              <w:rPr>
                <w:rFonts w:cs="Arial"/>
                <w:color w:val="333333"/>
                <w:spacing w:val="-1"/>
                <w:sz w:val="16"/>
                <w:szCs w:val="16"/>
              </w:rPr>
              <w:t xml:space="preserve"> </w:t>
            </w:r>
            <w:r w:rsidRPr="00293FA6">
              <w:rPr>
                <w:rFonts w:cs="Arial"/>
                <w:color w:val="333333"/>
                <w:sz w:val="16"/>
                <w:szCs w:val="16"/>
              </w:rPr>
              <w:t>les</w:t>
            </w:r>
            <w:r w:rsidRPr="00293FA6">
              <w:rPr>
                <w:rFonts w:cs="Arial"/>
                <w:color w:val="333333"/>
                <w:spacing w:val="-1"/>
                <w:sz w:val="16"/>
                <w:szCs w:val="16"/>
              </w:rPr>
              <w:t xml:space="preserve"> </w:t>
            </w:r>
            <w:r w:rsidRPr="00293FA6">
              <w:rPr>
                <w:rFonts w:cs="Arial"/>
                <w:color w:val="333333"/>
                <w:sz w:val="16"/>
                <w:szCs w:val="16"/>
              </w:rPr>
              <w:t>indications</w:t>
            </w:r>
            <w:r w:rsidRPr="00293FA6">
              <w:rPr>
                <w:rFonts w:cs="Arial"/>
                <w:color w:val="333333"/>
                <w:spacing w:val="1"/>
                <w:sz w:val="16"/>
                <w:szCs w:val="16"/>
              </w:rPr>
              <w:t xml:space="preserve"> </w:t>
            </w:r>
            <w:r w:rsidRPr="00293FA6">
              <w:rPr>
                <w:rFonts w:cs="Arial"/>
                <w:color w:val="333333"/>
                <w:sz w:val="16"/>
                <w:szCs w:val="16"/>
              </w:rPr>
              <w:t>GPS : Nom</w:t>
            </w:r>
            <w:r w:rsidRPr="00293FA6">
              <w:rPr>
                <w:rFonts w:cs="Arial"/>
                <w:color w:val="333333"/>
                <w:sz w:val="16"/>
                <w:szCs w:val="16"/>
              </w:rPr>
              <w:tab/>
              <w:t>Lattitu</w:t>
            </w:r>
            <w:r w:rsidRPr="00293FA6">
              <w:rPr>
                <w:rFonts w:cs="Arial"/>
                <w:color w:val="333333"/>
                <w:spacing w:val="-1"/>
                <w:sz w:val="16"/>
                <w:szCs w:val="16"/>
              </w:rPr>
              <w:t>d</w:t>
            </w:r>
            <w:r w:rsidRPr="00293FA6">
              <w:rPr>
                <w:rFonts w:cs="Arial"/>
                <w:color w:val="333333"/>
                <w:sz w:val="16"/>
                <w:szCs w:val="16"/>
              </w:rPr>
              <w:t>e</w:t>
            </w:r>
            <w:r w:rsidRPr="00293FA6">
              <w:rPr>
                <w:rFonts w:cs="Arial"/>
                <w:color w:val="333333"/>
                <w:sz w:val="16"/>
                <w:szCs w:val="16"/>
              </w:rPr>
              <w:tab/>
              <w:t>Longitude</w:t>
            </w:r>
            <w:r w:rsidRPr="00293FA6">
              <w:rPr>
                <w:rFonts w:cs="Arial"/>
                <w:color w:val="333333"/>
                <w:sz w:val="16"/>
                <w:szCs w:val="16"/>
              </w:rPr>
              <w:tab/>
              <w:t>T</w:t>
            </w:r>
            <w:r w:rsidRPr="00293FA6">
              <w:rPr>
                <w:rFonts w:cs="Arial"/>
                <w:color w:val="333333"/>
                <w:spacing w:val="1"/>
                <w:sz w:val="16"/>
                <w:szCs w:val="16"/>
              </w:rPr>
              <w:t>y</w:t>
            </w:r>
            <w:r w:rsidRPr="00293FA6">
              <w:rPr>
                <w:rFonts w:cs="Arial"/>
                <w:color w:val="333333"/>
                <w:sz w:val="16"/>
                <w:szCs w:val="16"/>
              </w:rPr>
              <w:t>pe</w:t>
            </w:r>
            <w:r w:rsidRPr="00293FA6">
              <w:rPr>
                <w:rFonts w:cs="Arial"/>
                <w:color w:val="333333"/>
                <w:sz w:val="16"/>
                <w:szCs w:val="16"/>
              </w:rPr>
              <w:tab/>
              <w:t>Source</w:t>
            </w:r>
          </w:p>
          <w:p w:rsidR="00C3513D" w:rsidRPr="00293FA6" w:rsidRDefault="007E30C1" w:rsidP="00077AC3">
            <w:pPr>
              <w:widowControl w:val="0"/>
              <w:autoSpaceDE w:val="0"/>
              <w:autoSpaceDN w:val="0"/>
              <w:adjustRightInd w:val="0"/>
              <w:spacing w:before="1"/>
              <w:ind w:left="148"/>
              <w:rPr>
                <w:rFonts w:cs="Arial"/>
                <w:color w:val="333333"/>
                <w:sz w:val="16"/>
                <w:szCs w:val="16"/>
              </w:rPr>
            </w:pPr>
            <w:r w:rsidRPr="00293FA6">
              <w:rPr>
                <w:rFonts w:cs="Arial"/>
                <w:color w:val="333333"/>
                <w:sz w:val="16"/>
                <w:szCs w:val="16"/>
              </w:rPr>
              <w:t>M</w:t>
            </w:r>
            <w:r w:rsidRPr="00293FA6">
              <w:rPr>
                <w:rFonts w:cs="Arial"/>
                <w:color w:val="333333"/>
                <w:spacing w:val="1"/>
                <w:sz w:val="16"/>
                <w:szCs w:val="16"/>
              </w:rPr>
              <w:t>e</w:t>
            </w:r>
            <w:r w:rsidRPr="00293FA6">
              <w:rPr>
                <w:rFonts w:cs="Arial"/>
                <w:color w:val="333333"/>
                <w:sz w:val="16"/>
                <w:szCs w:val="16"/>
              </w:rPr>
              <w:t>tt</w:t>
            </w:r>
            <w:r w:rsidRPr="00293FA6">
              <w:rPr>
                <w:rFonts w:cs="Arial"/>
                <w:color w:val="333333"/>
                <w:spacing w:val="-1"/>
                <w:sz w:val="16"/>
                <w:szCs w:val="16"/>
              </w:rPr>
              <w:t>r</w:t>
            </w:r>
            <w:r w:rsidRPr="00293FA6">
              <w:rPr>
                <w:rFonts w:cs="Arial"/>
                <w:color w:val="333333"/>
                <w:sz w:val="16"/>
                <w:szCs w:val="16"/>
              </w:rPr>
              <w:t>e</w:t>
            </w:r>
            <w:r w:rsidRPr="00293FA6">
              <w:rPr>
                <w:rFonts w:cs="Arial"/>
                <w:color w:val="333333"/>
                <w:spacing w:val="1"/>
                <w:sz w:val="16"/>
                <w:szCs w:val="16"/>
              </w:rPr>
              <w:t xml:space="preserve"> </w:t>
            </w:r>
            <w:r w:rsidRPr="00293FA6">
              <w:rPr>
                <w:rFonts w:cs="Arial"/>
                <w:color w:val="333333"/>
                <w:sz w:val="16"/>
                <w:szCs w:val="16"/>
              </w:rPr>
              <w:t>u</w:t>
            </w:r>
            <w:r w:rsidRPr="00293FA6">
              <w:rPr>
                <w:rFonts w:cs="Arial"/>
                <w:color w:val="333333"/>
                <w:spacing w:val="-1"/>
                <w:sz w:val="16"/>
                <w:szCs w:val="16"/>
              </w:rPr>
              <w:t>n</w:t>
            </w:r>
            <w:r w:rsidRPr="00293FA6">
              <w:rPr>
                <w:rFonts w:cs="Arial"/>
                <w:color w:val="333333"/>
                <w:sz w:val="16"/>
                <w:szCs w:val="16"/>
              </w:rPr>
              <w:t>e cro</w:t>
            </w:r>
            <w:r w:rsidRPr="00293FA6">
              <w:rPr>
                <w:rFonts w:cs="Arial"/>
                <w:color w:val="333333"/>
                <w:spacing w:val="-1"/>
                <w:sz w:val="16"/>
                <w:szCs w:val="16"/>
              </w:rPr>
              <w:t>i</w:t>
            </w:r>
            <w:r w:rsidRPr="00293FA6">
              <w:rPr>
                <w:rFonts w:cs="Arial"/>
                <w:color w:val="333333"/>
                <w:sz w:val="16"/>
                <w:szCs w:val="16"/>
              </w:rPr>
              <w:t>x</w:t>
            </w:r>
            <w:r w:rsidRPr="00293FA6">
              <w:rPr>
                <w:rFonts w:cs="Arial"/>
                <w:color w:val="333333"/>
                <w:spacing w:val="1"/>
                <w:sz w:val="16"/>
                <w:szCs w:val="16"/>
              </w:rPr>
              <w:t xml:space="preserve"> </w:t>
            </w:r>
            <w:r w:rsidRPr="00293FA6">
              <w:rPr>
                <w:rFonts w:cs="Arial"/>
                <w:color w:val="333333"/>
                <w:sz w:val="16"/>
                <w:szCs w:val="16"/>
              </w:rPr>
              <w:t>si</w:t>
            </w:r>
            <w:r w:rsidRPr="00293FA6">
              <w:rPr>
                <w:rFonts w:cs="Arial"/>
                <w:color w:val="333333"/>
                <w:spacing w:val="1"/>
                <w:sz w:val="16"/>
                <w:szCs w:val="16"/>
              </w:rPr>
              <w:t xml:space="preserve"> </w:t>
            </w:r>
            <w:r w:rsidRPr="00293FA6">
              <w:rPr>
                <w:rFonts w:cs="Arial"/>
                <w:color w:val="333333"/>
                <w:sz w:val="16"/>
                <w:szCs w:val="16"/>
              </w:rPr>
              <w:t>t</w:t>
            </w:r>
            <w:r w:rsidRPr="00293FA6">
              <w:rPr>
                <w:rFonts w:cs="Arial"/>
                <w:color w:val="333333"/>
                <w:spacing w:val="-1"/>
                <w:sz w:val="16"/>
                <w:szCs w:val="16"/>
              </w:rPr>
              <w:t>r</w:t>
            </w:r>
            <w:r w:rsidRPr="00293FA6">
              <w:rPr>
                <w:rFonts w:cs="Arial"/>
                <w:color w:val="333333"/>
                <w:sz w:val="16"/>
                <w:szCs w:val="16"/>
              </w:rPr>
              <w:t>ai</w:t>
            </w:r>
            <w:r w:rsidRPr="00293FA6">
              <w:rPr>
                <w:rFonts w:cs="Arial"/>
                <w:color w:val="333333"/>
                <w:spacing w:val="-1"/>
                <w:sz w:val="16"/>
                <w:szCs w:val="16"/>
              </w:rPr>
              <w:t>t</w:t>
            </w:r>
            <w:r w:rsidRPr="00293FA6">
              <w:rPr>
                <w:rFonts w:cs="Arial"/>
                <w:color w:val="333333"/>
                <w:spacing w:val="1"/>
                <w:sz w:val="16"/>
                <w:szCs w:val="16"/>
              </w:rPr>
              <w:t>é</w:t>
            </w:r>
            <w:r w:rsidRPr="00293FA6">
              <w:rPr>
                <w:rFonts w:cs="Arial"/>
                <w:color w:val="333333"/>
                <w:sz w:val="16"/>
                <w:szCs w:val="16"/>
              </w:rPr>
              <w:t>e a</w:t>
            </w:r>
            <w:r w:rsidRPr="00293FA6">
              <w:rPr>
                <w:rFonts w:cs="Arial"/>
                <w:color w:val="333333"/>
                <w:spacing w:val="-1"/>
                <w:sz w:val="16"/>
                <w:szCs w:val="16"/>
              </w:rPr>
              <w:t>v</w:t>
            </w:r>
            <w:r w:rsidRPr="00293FA6">
              <w:rPr>
                <w:rFonts w:cs="Arial"/>
                <w:color w:val="333333"/>
                <w:sz w:val="16"/>
                <w:szCs w:val="16"/>
              </w:rPr>
              <w:t>ec</w:t>
            </w:r>
            <w:r w:rsidRPr="00293FA6">
              <w:rPr>
                <w:rFonts w:cs="Arial"/>
                <w:color w:val="333333"/>
                <w:spacing w:val="-1"/>
                <w:sz w:val="16"/>
                <w:szCs w:val="16"/>
              </w:rPr>
              <w:t xml:space="preserve"> </w:t>
            </w:r>
            <w:r w:rsidRPr="00293FA6">
              <w:rPr>
                <w:rFonts w:cs="Arial"/>
                <w:color w:val="333333"/>
                <w:sz w:val="16"/>
                <w:szCs w:val="16"/>
              </w:rPr>
              <w:t>de</w:t>
            </w:r>
            <w:r w:rsidRPr="00293FA6">
              <w:rPr>
                <w:rFonts w:cs="Arial"/>
                <w:color w:val="333333"/>
                <w:spacing w:val="1"/>
                <w:sz w:val="16"/>
                <w:szCs w:val="16"/>
              </w:rPr>
              <w:t xml:space="preserve"> </w:t>
            </w:r>
            <w:r w:rsidRPr="00293FA6">
              <w:rPr>
                <w:rFonts w:cs="Arial"/>
                <w:color w:val="333333"/>
                <w:sz w:val="16"/>
                <w:szCs w:val="16"/>
              </w:rPr>
              <w:t>l’Ab</w:t>
            </w:r>
            <w:r w:rsidRPr="00293FA6">
              <w:rPr>
                <w:rFonts w:cs="Arial"/>
                <w:color w:val="333333"/>
                <w:spacing w:val="-1"/>
                <w:sz w:val="16"/>
                <w:szCs w:val="16"/>
              </w:rPr>
              <w:t>a</w:t>
            </w:r>
            <w:r w:rsidRPr="00293FA6">
              <w:rPr>
                <w:rFonts w:cs="Arial"/>
                <w:color w:val="333333"/>
                <w:sz w:val="16"/>
                <w:szCs w:val="16"/>
              </w:rPr>
              <w:t>te et</w:t>
            </w:r>
            <w:r w:rsidRPr="00293FA6">
              <w:rPr>
                <w:rFonts w:cs="Arial"/>
                <w:color w:val="333333"/>
                <w:sz w:val="16"/>
                <w:szCs w:val="16"/>
              </w:rPr>
              <w:t xml:space="preserve"> d</w:t>
            </w:r>
            <w:r w:rsidRPr="00293FA6">
              <w:rPr>
                <w:rFonts w:cs="Arial"/>
                <w:color w:val="333333"/>
                <w:spacing w:val="-1"/>
                <w:sz w:val="16"/>
                <w:szCs w:val="16"/>
              </w:rPr>
              <w:t>at</w:t>
            </w:r>
            <w:r w:rsidRPr="00293FA6">
              <w:rPr>
                <w:rFonts w:cs="Arial"/>
                <w:color w:val="333333"/>
                <w:sz w:val="16"/>
                <w:szCs w:val="16"/>
              </w:rPr>
              <w:t>e</w:t>
            </w:r>
          </w:p>
        </w:tc>
      </w:tr>
    </w:tbl>
    <w:p w:rsidR="00C3513D" w:rsidRPr="00293FA6" w:rsidRDefault="007E30C1" w:rsidP="00C3513D">
      <w:pPr>
        <w:rPr>
          <w:rFonts w:cs="Arial"/>
          <w:color w:val="333333"/>
          <w:sz w:val="16"/>
          <w:szCs w:val="16"/>
        </w:rPr>
        <w:sectPr w:rsidR="00C3513D" w:rsidRPr="00293FA6">
          <w:pgSz w:w="12240" w:h="15840"/>
          <w:pgMar w:top="1480" w:right="560" w:bottom="280" w:left="560" w:header="0" w:footer="769" w:gutter="0"/>
          <w:pgNumType w:start="424"/>
          <w:cols w:space="720"/>
        </w:sectPr>
      </w:pPr>
    </w:p>
    <w:p w:rsidR="00C3513D" w:rsidRPr="00293FA6" w:rsidRDefault="0034594E" w:rsidP="00C3513D">
      <w:pPr>
        <w:widowControl w:val="0"/>
        <w:autoSpaceDE w:val="0"/>
        <w:autoSpaceDN w:val="0"/>
        <w:adjustRightInd w:val="0"/>
        <w:spacing w:line="90" w:lineRule="exact"/>
        <w:rPr>
          <w:rFonts w:cs="Arial"/>
          <w:color w:val="FF0000"/>
          <w:sz w:val="16"/>
          <w:szCs w:val="16"/>
        </w:rPr>
      </w:pPr>
      <w:r>
        <w:rPr>
          <w:rFonts w:cs="Arial"/>
          <w:noProof/>
          <w:color w:val="FF0000"/>
          <w:sz w:val="16"/>
          <w:szCs w:val="16"/>
        </w:rPr>
        <mc:AlternateContent>
          <mc:Choice Requires="wps">
            <w:drawing>
              <wp:anchor distT="0" distB="0" distL="114300" distR="114300" simplePos="0" relativeHeight="251874304" behindDoc="1" locked="0" layoutInCell="0" allowOverlap="1">
                <wp:simplePos x="0" y="0"/>
                <wp:positionH relativeFrom="page">
                  <wp:posOffset>4251325</wp:posOffset>
                </wp:positionH>
                <wp:positionV relativeFrom="page">
                  <wp:posOffset>8073390</wp:posOffset>
                </wp:positionV>
                <wp:extent cx="342265" cy="0"/>
                <wp:effectExtent l="12700" t="5715" r="6985" b="13335"/>
                <wp:wrapNone/>
                <wp:docPr id="350" name="Freeform 3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265" cy="0"/>
                        </a:xfrm>
                        <a:custGeom>
                          <a:avLst/>
                          <a:gdLst>
                            <a:gd name="T0" fmla="*/ 0 w 539"/>
                            <a:gd name="T1" fmla="*/ 539 w 539"/>
                          </a:gdLst>
                          <a:ahLst/>
                          <a:cxnLst>
                            <a:cxn ang="0">
                              <a:pos x="T0" y="0"/>
                            </a:cxn>
                            <a:cxn ang="0">
                              <a:pos x="T1" y="0"/>
                            </a:cxn>
                          </a:cxnLst>
                          <a:rect l="0" t="0" r="r" b="b"/>
                          <a:pathLst>
                            <a:path w="539">
                              <a:moveTo>
                                <a:pt x="0" y="0"/>
                              </a:moveTo>
                              <a:lnTo>
                                <a:pt x="539" y="0"/>
                              </a:lnTo>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BC6AB84" id="Freeform 334" o:spid="_x0000_s1026" style="position:absolute;z-index:-251442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34.75pt,635.7pt,361.7pt,635.7pt" coordsize="53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" o:allowincell="f" filled="f" strokeweight=".36pt">
                <v:path arrowok="t" o:connecttype="custom" o:connectlocs="0,0;342265,0" o:connectangles="0,0"/>
                <w10:wrap anchorx="page" anchory="page"/>
              </v:polyline>
            </w:pict>
          </mc:Fallback>
        </mc:AlternateContent>
      </w:r>
      <w:r>
        <w:rPr>
          <w:rFonts w:cs="Arial"/>
          <w:noProof/>
          <w:color w:val="FF0000"/>
          <w:sz w:val="16"/>
          <w:szCs w:val="16"/>
        </w:rPr>
        <mc:AlternateContent>
          <mc:Choice Requires="wps">
            <w:drawing>
              <wp:anchor distT="0" distB="0" distL="114300" distR="114300" simplePos="0" relativeHeight="251875328" behindDoc="1" locked="0" layoutInCell="0" allowOverlap="1">
                <wp:simplePos x="0" y="0"/>
                <wp:positionH relativeFrom="page">
                  <wp:posOffset>3208655</wp:posOffset>
                </wp:positionH>
                <wp:positionV relativeFrom="page">
                  <wp:posOffset>8073390</wp:posOffset>
                </wp:positionV>
                <wp:extent cx="342265" cy="0"/>
                <wp:effectExtent l="8255" t="5715" r="11430" b="13335"/>
                <wp:wrapNone/>
                <wp:docPr id="349" name="Freeform 3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265" cy="0"/>
                        </a:xfrm>
                        <a:custGeom>
                          <a:avLst/>
                          <a:gdLst>
                            <a:gd name="T0" fmla="*/ 0 w 539"/>
                            <a:gd name="T1" fmla="*/ 539 w 539"/>
                          </a:gdLst>
                          <a:ahLst/>
                          <a:cxnLst>
                            <a:cxn ang="0">
                              <a:pos x="T0" y="0"/>
                            </a:cxn>
                            <a:cxn ang="0">
                              <a:pos x="T1" y="0"/>
                            </a:cxn>
                          </a:cxnLst>
                          <a:rect l="0" t="0" r="r" b="b"/>
                          <a:pathLst>
                            <a:path w="539">
                              <a:moveTo>
                                <a:pt x="0" y="0"/>
                              </a:moveTo>
                              <a:lnTo>
                                <a:pt x="539" y="0"/>
                              </a:lnTo>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99A8D51" id="Freeform 335" o:spid="_x0000_s1026" style="position:absolute;z-index:-251441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52.65pt,635.7pt,279.6pt,635.7pt" coordsize="53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" o:allowincell="f" filled="f" strokeweight=".36pt">
                <v:path arrowok="t" o:connecttype="custom" o:connectlocs="0,0;342265,0" o:connectangles="0,0"/>
                <w10:wrap anchorx="page" anchory="page"/>
              </v:polyline>
            </w:pict>
          </mc:Fallback>
        </mc:AlternateContent>
      </w:r>
      <w:r>
        <w:rPr>
          <w:rFonts w:cs="Arial"/>
          <w:noProof/>
          <w:color w:val="FF0000"/>
          <w:sz w:val="16"/>
          <w:szCs w:val="16"/>
        </w:rPr>
        <mc:AlternateContent>
          <mc:Choice Requires="wps">
            <w:drawing>
              <wp:anchor distT="0" distB="0" distL="114300" distR="114300" simplePos="0" relativeHeight="251876352" behindDoc="1" locked="0" layoutInCell="0" allowOverlap="1">
                <wp:simplePos x="0" y="0"/>
                <wp:positionH relativeFrom="page">
                  <wp:posOffset>840105</wp:posOffset>
                </wp:positionH>
                <wp:positionV relativeFrom="page">
                  <wp:posOffset>8073390</wp:posOffset>
                </wp:positionV>
                <wp:extent cx="913765" cy="0"/>
                <wp:effectExtent l="11430" t="5715" r="8255" b="13335"/>
                <wp:wrapNone/>
                <wp:docPr id="348" name="Freeform 3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3765" cy="0"/>
                        </a:xfrm>
                        <a:custGeom>
                          <a:avLst/>
                          <a:gdLst>
                            <a:gd name="T0" fmla="*/ 0 w 1440"/>
                            <a:gd name="T1" fmla="*/ 1440 w 1440"/>
                          </a:gdLst>
                          <a:ahLst/>
                          <a:cxnLst>
                            <a:cxn ang="0">
                              <a:pos x="T0" y="0"/>
                            </a:cxn>
                            <a:cxn ang="0">
                              <a:pos x="T1" y="0"/>
                            </a:cxn>
                          </a:cxnLst>
                          <a:rect l="0" t="0" r="r" b="b"/>
                          <a:pathLst>
                            <a:path w="1440">
                              <a:moveTo>
                                <a:pt x="0" y="0"/>
                              </a:moveTo>
                              <a:lnTo>
                                <a:pt x="1440" y="0"/>
                              </a:lnTo>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F578C6" id="Freeform 336" o:spid="_x0000_s1026" style="position:absolute;margin-left:66.15pt;margin-top:635.7pt;width:71.95pt;height:0;z-index:-251440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4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" o:allowincell="f" path="m,l1440,e" filled="f" strokeweight=".36pt">
                <v:path arrowok="t" o:connecttype="custom" o:connectlocs="0,0;913765,0" o:connectangles="0,0"/>
                <w10:wrap anchorx="page" anchory="page"/>
              </v:shape>
            </w:pict>
          </mc:Fallback>
        </mc:AlternateContent>
      </w:r>
      <w:r>
        <w:rPr>
          <w:rFonts w:cs="Arial"/>
          <w:noProof/>
          <w:color w:val="FF0000"/>
          <w:sz w:val="16"/>
          <w:szCs w:val="16"/>
        </w:rPr>
        <mc:AlternateContent>
          <mc:Choice Requires="wps">
            <w:drawing>
              <wp:anchor distT="0" distB="0" distL="114300" distR="114300" simplePos="0" relativeHeight="251877376" behindDoc="1" locked="0" layoutInCell="0" allowOverlap="1">
                <wp:simplePos x="0" y="0"/>
                <wp:positionH relativeFrom="page">
                  <wp:posOffset>496570</wp:posOffset>
                </wp:positionH>
                <wp:positionV relativeFrom="page">
                  <wp:posOffset>8073390</wp:posOffset>
                </wp:positionV>
                <wp:extent cx="285750" cy="0"/>
                <wp:effectExtent l="10795" t="5715" r="8255" b="13335"/>
                <wp:wrapNone/>
                <wp:docPr id="347" name="Freeform 3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5750" cy="0"/>
                        </a:xfrm>
                        <a:custGeom>
                          <a:avLst/>
                          <a:gdLst>
                            <a:gd name="T0" fmla="*/ 0 w 450"/>
                            <a:gd name="T1" fmla="*/ 450 w 450"/>
                          </a:gdLst>
                          <a:ahLst/>
                          <a:cxnLst>
                            <a:cxn ang="0">
                              <a:pos x="T0" y="0"/>
                            </a:cxn>
                            <a:cxn ang="0">
                              <a:pos x="T1" y="0"/>
                            </a:cxn>
                          </a:cxnLst>
                          <a:rect l="0" t="0" r="r" b="b"/>
                          <a:pathLst>
                            <a:path w="450">
                              <a:moveTo>
                                <a:pt x="0" y="0"/>
                              </a:moveTo>
                              <a:lnTo>
                                <a:pt x="450" y="0"/>
                              </a:lnTo>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6E570E5" id="Freeform 337" o:spid="_x0000_s1026" style="position:absolute;z-index:-251439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9.1pt,635.7pt,61.6pt,635.7pt" coordsize="4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" o:allowincell="f" filled="f" strokeweight=".36pt">
                <v:path arrowok="t" o:connecttype="custom" o:connectlocs="0,0;285750,0" o:connectangles="0,0"/>
                <w10:wrap anchorx="page" anchory="page"/>
              </v:polyline>
            </w:pict>
          </mc:Fallback>
        </mc:AlternateContent>
      </w:r>
      <w:r>
        <w:rPr>
          <w:rFonts w:cs="Arial"/>
          <w:noProof/>
          <w:color w:val="FF0000"/>
          <w:sz w:val="16"/>
          <w:szCs w:val="16"/>
        </w:rPr>
        <mc:AlternateContent>
          <mc:Choice Requires="wps">
            <w:drawing>
              <wp:anchor distT="0" distB="0" distL="114300" distR="114300" simplePos="0" relativeHeight="251878400" behindDoc="1" locked="0" layoutInCell="0" allowOverlap="1">
                <wp:simplePos x="0" y="0"/>
                <wp:positionH relativeFrom="page">
                  <wp:posOffset>4251325</wp:posOffset>
                </wp:positionH>
                <wp:positionV relativeFrom="page">
                  <wp:posOffset>7731125</wp:posOffset>
                </wp:positionV>
                <wp:extent cx="342265" cy="0"/>
                <wp:effectExtent l="12700" t="6350" r="6985" b="12700"/>
                <wp:wrapNone/>
                <wp:docPr id="346" name="Freeform 3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265" cy="0"/>
                        </a:xfrm>
                        <a:custGeom>
                          <a:avLst/>
                          <a:gdLst>
                            <a:gd name="T0" fmla="*/ 0 w 539"/>
                            <a:gd name="T1" fmla="*/ 539 w 539"/>
                          </a:gdLst>
                          <a:ahLst/>
                          <a:cxnLst>
                            <a:cxn ang="0">
                              <a:pos x="T0" y="0"/>
                            </a:cxn>
                            <a:cxn ang="0">
                              <a:pos x="T1" y="0"/>
                            </a:cxn>
                          </a:cxnLst>
                          <a:rect l="0" t="0" r="r" b="b"/>
                          <a:pathLst>
                            <a:path w="539">
                              <a:moveTo>
                                <a:pt x="0" y="0"/>
                              </a:moveTo>
                              <a:lnTo>
                                <a:pt x="539" y="0"/>
                              </a:lnTo>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BDF4325" id="Freeform 338" o:spid="_x0000_s1026" style="position:absolute;z-index:-251438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34.75pt,608.75pt,361.7pt,608.75pt" coordsize="53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" o:allowincell="f" filled="f" strokeweight=".36pt">
                <v:path arrowok="t" o:connecttype="custom" o:connectlocs="0,0;342265,0" o:connectangles="0,0"/>
                <w10:wrap anchorx="page" anchory="page"/>
              </v:polyline>
            </w:pict>
          </mc:Fallback>
        </mc:AlternateContent>
      </w:r>
      <w:r>
        <w:rPr>
          <w:rFonts w:cs="Arial"/>
          <w:noProof/>
          <w:color w:val="FF0000"/>
          <w:sz w:val="16"/>
          <w:szCs w:val="16"/>
        </w:rPr>
        <mc:AlternateContent>
          <mc:Choice Requires="wps">
            <w:drawing>
              <wp:anchor distT="0" distB="0" distL="114300" distR="114300" simplePos="0" relativeHeight="251879424" behindDoc="1" locked="0" layoutInCell="0" allowOverlap="1">
                <wp:simplePos x="0" y="0"/>
                <wp:positionH relativeFrom="page">
                  <wp:posOffset>3208655</wp:posOffset>
                </wp:positionH>
                <wp:positionV relativeFrom="page">
                  <wp:posOffset>7731125</wp:posOffset>
                </wp:positionV>
                <wp:extent cx="342265" cy="0"/>
                <wp:effectExtent l="8255" t="6350" r="11430" b="12700"/>
                <wp:wrapNone/>
                <wp:docPr id="345" name="Freeform 3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265" cy="0"/>
                        </a:xfrm>
                        <a:custGeom>
                          <a:avLst/>
                          <a:gdLst>
                            <a:gd name="T0" fmla="*/ 0 w 539"/>
                            <a:gd name="T1" fmla="*/ 539 w 539"/>
                          </a:gdLst>
                          <a:ahLst/>
                          <a:cxnLst>
                            <a:cxn ang="0">
                              <a:pos x="T0" y="0"/>
                            </a:cxn>
                            <a:cxn ang="0">
                              <a:pos x="T1" y="0"/>
                            </a:cxn>
                          </a:cxnLst>
                          <a:rect l="0" t="0" r="r" b="b"/>
                          <a:pathLst>
                            <a:path w="539">
                              <a:moveTo>
                                <a:pt x="0" y="0"/>
                              </a:moveTo>
                              <a:lnTo>
                                <a:pt x="539" y="0"/>
                              </a:lnTo>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D411EAC" id="Freeform 339" o:spid="_x0000_s1026" style="position:absolute;z-index:-251437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52.65pt,608.75pt,279.6pt,608.75pt" coordsize="53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" o:allowincell="f" filled="f" strokeweight=".36pt">
                <v:path arrowok="t" o:connecttype="custom" o:connectlocs="0,0;342265,0" o:connectangles="0,0"/>
                <w10:wrap anchorx="page" anchory="page"/>
              </v:polyline>
            </w:pict>
          </mc:Fallback>
        </mc:AlternateContent>
      </w:r>
      <w:r>
        <w:rPr>
          <w:rFonts w:cs="Arial"/>
          <w:noProof/>
          <w:color w:val="FF0000"/>
          <w:sz w:val="16"/>
          <w:szCs w:val="16"/>
        </w:rPr>
        <mc:AlternateContent>
          <mc:Choice Requires="wps">
            <w:drawing>
              <wp:anchor distT="0" distB="0" distL="114300" distR="114300" simplePos="0" relativeHeight="251880448" behindDoc="1" locked="0" layoutInCell="0" allowOverlap="1">
                <wp:simplePos x="0" y="0"/>
                <wp:positionH relativeFrom="page">
                  <wp:posOffset>840105</wp:posOffset>
                </wp:positionH>
                <wp:positionV relativeFrom="page">
                  <wp:posOffset>7731125</wp:posOffset>
                </wp:positionV>
                <wp:extent cx="913765" cy="0"/>
                <wp:effectExtent l="11430" t="6350" r="8255" b="12700"/>
                <wp:wrapNone/>
                <wp:docPr id="344" name="Freeform 3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3765" cy="0"/>
                        </a:xfrm>
                        <a:custGeom>
                          <a:avLst/>
                          <a:gdLst>
                            <a:gd name="T0" fmla="*/ 0 w 1440"/>
                            <a:gd name="T1" fmla="*/ 1440 w 1440"/>
                          </a:gdLst>
                          <a:ahLst/>
                          <a:cxnLst>
                            <a:cxn ang="0">
                              <a:pos x="T0" y="0"/>
                            </a:cxn>
                            <a:cxn ang="0">
                              <a:pos x="T1" y="0"/>
                            </a:cxn>
                          </a:cxnLst>
                          <a:rect l="0" t="0" r="r" b="b"/>
                          <a:pathLst>
                            <a:path w="1440">
                              <a:moveTo>
                                <a:pt x="0" y="0"/>
                              </a:moveTo>
                              <a:lnTo>
                                <a:pt x="1440" y="0"/>
                              </a:lnTo>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B6E3D1" id="Freeform 340" o:spid="_x0000_s1026" style="position:absolute;margin-left:66.15pt;margin-top:608.75pt;width:71.95pt;height:0;z-index:-251436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4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" o:allowincell="f" path="m,l1440,e" filled="f" strokeweight=".36pt">
                <v:path arrowok="t" o:connecttype="custom" o:connectlocs="0,0;913765,0" o:connectangles="0,0"/>
                <w10:wrap anchorx="page" anchory="page"/>
              </v:shape>
            </w:pict>
          </mc:Fallback>
        </mc:AlternateContent>
      </w:r>
      <w:r>
        <w:rPr>
          <w:rFonts w:cs="Arial"/>
          <w:noProof/>
          <w:color w:val="FF0000"/>
          <w:sz w:val="16"/>
          <w:szCs w:val="16"/>
        </w:rPr>
        <mc:AlternateContent>
          <mc:Choice Requires="wps">
            <w:drawing>
              <wp:anchor distT="0" distB="0" distL="114300" distR="114300" simplePos="0" relativeHeight="251881472" behindDoc="1" locked="0" layoutInCell="0" allowOverlap="1">
                <wp:simplePos x="0" y="0"/>
                <wp:positionH relativeFrom="page">
                  <wp:posOffset>496570</wp:posOffset>
                </wp:positionH>
                <wp:positionV relativeFrom="page">
                  <wp:posOffset>7731125</wp:posOffset>
                </wp:positionV>
                <wp:extent cx="285750" cy="0"/>
                <wp:effectExtent l="10795" t="6350" r="8255" b="12700"/>
                <wp:wrapNone/>
                <wp:docPr id="343" name="Freeform 3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5750" cy="0"/>
                        </a:xfrm>
                        <a:custGeom>
                          <a:avLst/>
                          <a:gdLst>
                            <a:gd name="T0" fmla="*/ 0 w 450"/>
                            <a:gd name="T1" fmla="*/ 450 w 450"/>
                          </a:gdLst>
                          <a:ahLst/>
                          <a:cxnLst>
                            <a:cxn ang="0">
                              <a:pos x="T0" y="0"/>
                            </a:cxn>
                            <a:cxn ang="0">
                              <a:pos x="T1" y="0"/>
                            </a:cxn>
                          </a:cxnLst>
                          <a:rect l="0" t="0" r="r" b="b"/>
                          <a:pathLst>
                            <a:path w="450">
                              <a:moveTo>
                                <a:pt x="0" y="0"/>
                              </a:moveTo>
                              <a:lnTo>
                                <a:pt x="450" y="0"/>
                              </a:lnTo>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CBE806F" id="Freeform 341" o:spid="_x0000_s1026" style="position:absolute;z-index:-251435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9.1pt,608.75pt,61.6pt,608.75pt" coordsize="4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" o:allowincell="f" filled="f" strokeweight=".36pt">
                <v:path arrowok="t" o:connecttype="custom" o:connectlocs="0,0;285750,0" o:connectangles="0,0"/>
                <w10:wrap anchorx="page" anchory="page"/>
              </v:polyline>
            </w:pict>
          </mc:Fallback>
        </mc:AlternateContent>
      </w:r>
      <w:r>
        <w:rPr>
          <w:rFonts w:cs="Arial"/>
          <w:noProof/>
          <w:color w:val="FF0000"/>
          <w:sz w:val="16"/>
          <w:szCs w:val="16"/>
        </w:rPr>
        <mc:AlternateContent>
          <mc:Choice Requires="wps">
            <w:drawing>
              <wp:anchor distT="0" distB="0" distL="114300" distR="114300" simplePos="0" relativeHeight="251882496" behindDoc="1" locked="0" layoutInCell="0" allowOverlap="1">
                <wp:simplePos x="0" y="0"/>
                <wp:positionH relativeFrom="page">
                  <wp:posOffset>4251325</wp:posOffset>
                </wp:positionH>
                <wp:positionV relativeFrom="page">
                  <wp:posOffset>7388860</wp:posOffset>
                </wp:positionV>
                <wp:extent cx="342265" cy="0"/>
                <wp:effectExtent l="12700" t="6985" r="6985" b="12065"/>
                <wp:wrapNone/>
                <wp:docPr id="342" name="Freeform 3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265" cy="0"/>
                        </a:xfrm>
                        <a:custGeom>
                          <a:avLst/>
                          <a:gdLst>
                            <a:gd name="T0" fmla="*/ 0 w 539"/>
                            <a:gd name="T1" fmla="*/ 539 w 539"/>
                          </a:gdLst>
                          <a:ahLst/>
                          <a:cxnLst>
                            <a:cxn ang="0">
                              <a:pos x="T0" y="0"/>
                            </a:cxn>
                            <a:cxn ang="0">
                              <a:pos x="T1" y="0"/>
                            </a:cxn>
                          </a:cxnLst>
                          <a:rect l="0" t="0" r="r" b="b"/>
                          <a:pathLst>
                            <a:path w="539">
                              <a:moveTo>
                                <a:pt x="0" y="0"/>
                              </a:moveTo>
                              <a:lnTo>
                                <a:pt x="539" y="0"/>
                              </a:lnTo>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6D837BD" id="Freeform 342" o:spid="_x0000_s1026" style="position:absolute;z-index:-251433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34.75pt,581.8pt,361.7pt,581.8pt" coordsize="53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" o:allowincell="f" filled="f" strokeweight=".36pt">
                <v:path arrowok="t" o:connecttype="custom" o:connectlocs="0,0;342265,0" o:connectangles="0,0"/>
                <w10:wrap anchorx="page" anchory="page"/>
              </v:polyline>
            </w:pict>
          </mc:Fallback>
        </mc:AlternateContent>
      </w:r>
      <w:r>
        <w:rPr>
          <w:rFonts w:cs="Arial"/>
          <w:noProof/>
          <w:color w:val="FF0000"/>
          <w:sz w:val="16"/>
          <w:szCs w:val="16"/>
        </w:rPr>
        <mc:AlternateContent>
          <mc:Choice Requires="wps">
            <w:drawing>
              <wp:anchor distT="0" distB="0" distL="114300" distR="114300" simplePos="0" relativeHeight="251883520" behindDoc="1" locked="0" layoutInCell="0" allowOverlap="1">
                <wp:simplePos x="0" y="0"/>
                <wp:positionH relativeFrom="page">
                  <wp:posOffset>3208655</wp:posOffset>
                </wp:positionH>
                <wp:positionV relativeFrom="page">
                  <wp:posOffset>7388860</wp:posOffset>
                </wp:positionV>
                <wp:extent cx="342265" cy="0"/>
                <wp:effectExtent l="8255" t="6985" r="11430" b="12065"/>
                <wp:wrapNone/>
                <wp:docPr id="341" name="Freeform 3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265" cy="0"/>
                        </a:xfrm>
                        <a:custGeom>
                          <a:avLst/>
                          <a:gdLst>
                            <a:gd name="T0" fmla="*/ 0 w 539"/>
                            <a:gd name="T1" fmla="*/ 539 w 539"/>
                          </a:gdLst>
                          <a:ahLst/>
                          <a:cxnLst>
                            <a:cxn ang="0">
                              <a:pos x="T0" y="0"/>
                            </a:cxn>
                            <a:cxn ang="0">
                              <a:pos x="T1" y="0"/>
                            </a:cxn>
                          </a:cxnLst>
                          <a:rect l="0" t="0" r="r" b="b"/>
                          <a:pathLst>
                            <a:path w="539">
                              <a:moveTo>
                                <a:pt x="0" y="0"/>
                              </a:moveTo>
                              <a:lnTo>
                                <a:pt x="539" y="0"/>
                              </a:lnTo>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7ADDAB5" id="Freeform 343" o:spid="_x0000_s1026" style="position:absolute;z-index:-251432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52.65pt,581.8pt,279.6pt,581.8pt" coordsize="53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" o:allowincell="f" filled="f" strokeweight=".36pt">
                <v:path arrowok="t" o:connecttype="custom" o:connectlocs="0,0;342265,0" o:connectangles="0,0"/>
                <w10:wrap anchorx="page" anchory="page"/>
              </v:polyline>
            </w:pict>
          </mc:Fallback>
        </mc:AlternateContent>
      </w:r>
      <w:r>
        <w:rPr>
          <w:rFonts w:cs="Arial"/>
          <w:noProof/>
          <w:color w:val="FF0000"/>
          <w:sz w:val="16"/>
          <w:szCs w:val="16"/>
        </w:rPr>
        <mc:AlternateContent>
          <mc:Choice Requires="wps">
            <w:drawing>
              <wp:anchor distT="0" distB="0" distL="114300" distR="114300" simplePos="0" relativeHeight="251884544" behindDoc="1" locked="0" layoutInCell="0" allowOverlap="1">
                <wp:simplePos x="0" y="0"/>
                <wp:positionH relativeFrom="page">
                  <wp:posOffset>840105</wp:posOffset>
                </wp:positionH>
                <wp:positionV relativeFrom="page">
                  <wp:posOffset>7388860</wp:posOffset>
                </wp:positionV>
                <wp:extent cx="913765" cy="0"/>
                <wp:effectExtent l="11430" t="6985" r="8255" b="12065"/>
                <wp:wrapNone/>
                <wp:docPr id="340" name="Freeform 3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3765" cy="0"/>
                        </a:xfrm>
                        <a:custGeom>
                          <a:avLst/>
                          <a:gdLst>
                            <a:gd name="T0" fmla="*/ 0 w 1440"/>
                            <a:gd name="T1" fmla="*/ 1440 w 1440"/>
                          </a:gdLst>
                          <a:ahLst/>
                          <a:cxnLst>
                            <a:cxn ang="0">
                              <a:pos x="T0" y="0"/>
                            </a:cxn>
                            <a:cxn ang="0">
                              <a:pos x="T1" y="0"/>
                            </a:cxn>
                          </a:cxnLst>
                          <a:rect l="0" t="0" r="r" b="b"/>
                          <a:pathLst>
                            <a:path w="1440">
                              <a:moveTo>
                                <a:pt x="0" y="0"/>
                              </a:moveTo>
                              <a:lnTo>
                                <a:pt x="1440" y="0"/>
                              </a:lnTo>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2DE1D9" id="Freeform 344" o:spid="_x0000_s1026" style="position:absolute;margin-left:66.15pt;margin-top:581.8pt;width:71.95pt;height:0;z-index:-251431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4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" o:allowincell="f" path="m,l1440,e" filled="f" strokeweight=".36pt">
                <v:path arrowok="t" o:connecttype="custom" o:connectlocs="0,0;913765,0" o:connectangles="0,0"/>
                <w10:wrap anchorx="page" anchory="page"/>
              </v:shape>
            </w:pict>
          </mc:Fallback>
        </mc:AlternateContent>
      </w:r>
      <w:r>
        <w:rPr>
          <w:rFonts w:cs="Arial"/>
          <w:noProof/>
          <w:color w:val="FF0000"/>
          <w:sz w:val="16"/>
          <w:szCs w:val="16"/>
        </w:rPr>
        <mc:AlternateContent>
          <mc:Choice Requires="wps">
            <w:drawing>
              <wp:anchor distT="0" distB="0" distL="114300" distR="114300" simplePos="0" relativeHeight="251885568" behindDoc="1" locked="0" layoutInCell="0" allowOverlap="1">
                <wp:simplePos x="0" y="0"/>
                <wp:positionH relativeFrom="page">
                  <wp:posOffset>496570</wp:posOffset>
                </wp:positionH>
                <wp:positionV relativeFrom="page">
                  <wp:posOffset>7388860</wp:posOffset>
                </wp:positionV>
                <wp:extent cx="285750" cy="0"/>
                <wp:effectExtent l="10795" t="6985" r="8255" b="12065"/>
                <wp:wrapNone/>
                <wp:docPr id="339" name="Freeform 3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5750" cy="0"/>
                        </a:xfrm>
                        <a:custGeom>
                          <a:avLst/>
                          <a:gdLst>
                            <a:gd name="T0" fmla="*/ 0 w 450"/>
                            <a:gd name="T1" fmla="*/ 450 w 450"/>
                          </a:gdLst>
                          <a:ahLst/>
                          <a:cxnLst>
                            <a:cxn ang="0">
                              <a:pos x="T0" y="0"/>
                            </a:cxn>
                            <a:cxn ang="0">
                              <a:pos x="T1" y="0"/>
                            </a:cxn>
                          </a:cxnLst>
                          <a:rect l="0" t="0" r="r" b="b"/>
                          <a:pathLst>
                            <a:path w="450">
                              <a:moveTo>
                                <a:pt x="0" y="0"/>
                              </a:moveTo>
                              <a:lnTo>
                                <a:pt x="450" y="0"/>
                              </a:lnTo>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EDA5CF4" id="Freeform 345" o:spid="_x0000_s1026" style="position:absolute;z-index:-251430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9.1pt,581.8pt,61.6pt,581.8pt" coordsize="4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" o:allowincell="f" filled="f" strokeweight=".36pt">
                <v:path arrowok="t" o:connecttype="custom" o:connectlocs="0,0;285750,0" o:connectangles="0,0"/>
                <w10:wrap anchorx="page" anchory="page"/>
              </v:polyline>
            </w:pict>
          </mc:Fallback>
        </mc:AlternateContent>
      </w:r>
      <w:r>
        <w:rPr>
          <w:rFonts w:cs="Arial"/>
          <w:noProof/>
          <w:color w:val="FF0000"/>
          <w:sz w:val="16"/>
          <w:szCs w:val="16"/>
        </w:rPr>
        <mc:AlternateContent>
          <mc:Choice Requires="wps">
            <w:drawing>
              <wp:anchor distT="0" distB="0" distL="114300" distR="114300" simplePos="0" relativeHeight="251886592" behindDoc="1" locked="0" layoutInCell="0" allowOverlap="1">
                <wp:simplePos x="0" y="0"/>
                <wp:positionH relativeFrom="page">
                  <wp:posOffset>4250690</wp:posOffset>
                </wp:positionH>
                <wp:positionV relativeFrom="page">
                  <wp:posOffset>7047230</wp:posOffset>
                </wp:positionV>
                <wp:extent cx="341630" cy="0"/>
                <wp:effectExtent l="12065" t="8255" r="8255" b="10795"/>
                <wp:wrapNone/>
                <wp:docPr id="338" name="Freeform 3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1630" cy="0"/>
                        </a:xfrm>
                        <a:custGeom>
                          <a:avLst/>
                          <a:gdLst>
                            <a:gd name="T0" fmla="*/ 0 w 539"/>
                            <a:gd name="T1" fmla="*/ 539 w 539"/>
                          </a:gdLst>
                          <a:ahLst/>
                          <a:cxnLst>
                            <a:cxn ang="0">
                              <a:pos x="T0" y="0"/>
                            </a:cxn>
                            <a:cxn ang="0">
                              <a:pos x="T1" y="0"/>
                            </a:cxn>
                          </a:cxnLst>
                          <a:rect l="0" t="0" r="r" b="b"/>
                          <a:pathLst>
                            <a:path w="539">
                              <a:moveTo>
                                <a:pt x="0" y="0"/>
                              </a:moveTo>
                              <a:lnTo>
                                <a:pt x="539" y="0"/>
                              </a:lnTo>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1CE9CF" id="Freeform 346" o:spid="_x0000_s1026" style="position:absolute;margin-left:334.7pt;margin-top:554.9pt;width:26.9pt;height:0;z-index:-251429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3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" o:allowincell="f" path="m,l539,e" filled="f" strokeweight=".36pt">
                <v:path arrowok="t" o:connecttype="custom" o:connectlocs="0,0;341630,0" o:connectangles="0,0"/>
                <w10:wrap anchorx="page" anchory="page"/>
              </v:shape>
            </w:pict>
          </mc:Fallback>
        </mc:AlternateContent>
      </w:r>
      <w:r>
        <w:rPr>
          <w:rFonts w:cs="Arial"/>
          <w:noProof/>
          <w:color w:val="FF0000"/>
          <w:sz w:val="16"/>
          <w:szCs w:val="16"/>
        </w:rPr>
        <mc:AlternateContent>
          <mc:Choice Requires="wps">
            <w:drawing>
              <wp:anchor distT="0" distB="0" distL="114300" distR="114300" simplePos="0" relativeHeight="251887616" behindDoc="1" locked="0" layoutInCell="0" allowOverlap="1">
                <wp:simplePos x="0" y="0"/>
                <wp:positionH relativeFrom="page">
                  <wp:posOffset>3208655</wp:posOffset>
                </wp:positionH>
                <wp:positionV relativeFrom="page">
                  <wp:posOffset>7047230</wp:posOffset>
                </wp:positionV>
                <wp:extent cx="341630" cy="0"/>
                <wp:effectExtent l="8255" t="8255" r="12065" b="10795"/>
                <wp:wrapNone/>
                <wp:docPr id="337" name="Freeform 3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1630" cy="0"/>
                        </a:xfrm>
                        <a:custGeom>
                          <a:avLst/>
                          <a:gdLst>
                            <a:gd name="T0" fmla="*/ 0 w 539"/>
                            <a:gd name="T1" fmla="*/ 539 w 539"/>
                          </a:gdLst>
                          <a:ahLst/>
                          <a:cxnLst>
                            <a:cxn ang="0">
                              <a:pos x="T0" y="0"/>
                            </a:cxn>
                            <a:cxn ang="0">
                              <a:pos x="T1" y="0"/>
                            </a:cxn>
                          </a:cxnLst>
                          <a:rect l="0" t="0" r="r" b="b"/>
                          <a:pathLst>
                            <a:path w="539">
                              <a:moveTo>
                                <a:pt x="0" y="0"/>
                              </a:moveTo>
                              <a:lnTo>
                                <a:pt x="539" y="0"/>
                              </a:lnTo>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FF51C2" id="Freeform 347" o:spid="_x0000_s1026" style="position:absolute;margin-left:252.65pt;margin-top:554.9pt;width:26.9pt;height:0;z-index:-251428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3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" o:allowincell="f" path="m,l539,e" filled="f" strokeweight=".36pt">
                <v:path arrowok="t" o:connecttype="custom" o:connectlocs="0,0;341630,0" o:connectangles="0,0"/>
                <w10:wrap anchorx="page" anchory="page"/>
              </v:shape>
            </w:pict>
          </mc:Fallback>
        </mc:AlternateContent>
      </w:r>
      <w:r>
        <w:rPr>
          <w:rFonts w:cs="Arial"/>
          <w:noProof/>
          <w:color w:val="FF0000"/>
          <w:sz w:val="16"/>
          <w:szCs w:val="16"/>
        </w:rPr>
        <mc:AlternateContent>
          <mc:Choice Requires="wps">
            <w:drawing>
              <wp:anchor distT="0" distB="0" distL="114300" distR="114300" simplePos="0" relativeHeight="251888640" behindDoc="1" locked="0" layoutInCell="0" allowOverlap="1">
                <wp:simplePos x="0" y="0"/>
                <wp:positionH relativeFrom="page">
                  <wp:posOffset>840105</wp:posOffset>
                </wp:positionH>
                <wp:positionV relativeFrom="page">
                  <wp:posOffset>7047230</wp:posOffset>
                </wp:positionV>
                <wp:extent cx="913765" cy="0"/>
                <wp:effectExtent l="11430" t="8255" r="8255" b="10795"/>
                <wp:wrapNone/>
                <wp:docPr id="336" name="Freeform 3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3765" cy="0"/>
                        </a:xfrm>
                        <a:custGeom>
                          <a:avLst/>
                          <a:gdLst>
                            <a:gd name="T0" fmla="*/ 0 w 1440"/>
                            <a:gd name="T1" fmla="*/ 1440 w 1440"/>
                          </a:gdLst>
                          <a:ahLst/>
                          <a:cxnLst>
                            <a:cxn ang="0">
                              <a:pos x="T0" y="0"/>
                            </a:cxn>
                            <a:cxn ang="0">
                              <a:pos x="T1" y="0"/>
                            </a:cxn>
                          </a:cxnLst>
                          <a:rect l="0" t="0" r="r" b="b"/>
                          <a:pathLst>
                            <a:path w="1440">
                              <a:moveTo>
                                <a:pt x="0" y="0"/>
                              </a:moveTo>
                              <a:lnTo>
                                <a:pt x="1440" y="0"/>
                              </a:lnTo>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A7DA89" id="Freeform 348" o:spid="_x0000_s1026" style="position:absolute;margin-left:66.15pt;margin-top:554.9pt;width:71.95pt;height:0;z-index:-251427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4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" o:allowincell="f" path="m,l1440,e" filled="f" strokeweight=".36pt">
                <v:path arrowok="t" o:connecttype="custom" o:connectlocs="0,0;913765,0" o:connectangles="0,0"/>
                <w10:wrap anchorx="page" anchory="page"/>
              </v:shape>
            </w:pict>
          </mc:Fallback>
        </mc:AlternateContent>
      </w:r>
      <w:r>
        <w:rPr>
          <w:rFonts w:cs="Arial"/>
          <w:noProof/>
          <w:color w:val="FF0000"/>
          <w:sz w:val="16"/>
          <w:szCs w:val="16"/>
        </w:rPr>
        <mc:AlternateContent>
          <mc:Choice Requires="wps">
            <w:drawing>
              <wp:anchor distT="0" distB="0" distL="114300" distR="114300" simplePos="0" relativeHeight="251889664" behindDoc="1" locked="0" layoutInCell="0" allowOverlap="1">
                <wp:simplePos x="0" y="0"/>
                <wp:positionH relativeFrom="page">
                  <wp:posOffset>496570</wp:posOffset>
                </wp:positionH>
                <wp:positionV relativeFrom="page">
                  <wp:posOffset>7047230</wp:posOffset>
                </wp:positionV>
                <wp:extent cx="285750" cy="0"/>
                <wp:effectExtent l="10795" t="8255" r="8255" b="10795"/>
                <wp:wrapNone/>
                <wp:docPr id="335" name="Freeform 3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5750" cy="0"/>
                        </a:xfrm>
                        <a:custGeom>
                          <a:avLst/>
                          <a:gdLst>
                            <a:gd name="T0" fmla="*/ 0 w 450"/>
                            <a:gd name="T1" fmla="*/ 450 w 450"/>
                          </a:gdLst>
                          <a:ahLst/>
                          <a:cxnLst>
                            <a:cxn ang="0">
                              <a:pos x="T0" y="0"/>
                            </a:cxn>
                            <a:cxn ang="0">
                              <a:pos x="T1" y="0"/>
                            </a:cxn>
                          </a:cxnLst>
                          <a:rect l="0" t="0" r="r" b="b"/>
                          <a:pathLst>
                            <a:path w="450">
                              <a:moveTo>
                                <a:pt x="0" y="0"/>
                              </a:moveTo>
                              <a:lnTo>
                                <a:pt x="450" y="0"/>
                              </a:lnTo>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44F4985" id="Freeform 349" o:spid="_x0000_s1026" style="position:absolute;z-index:-251426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9.1pt,554.9pt,61.6pt,554.9pt" coordsize="4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" o:allowincell="f" filled="f" strokeweight=".36pt">
                <v:path arrowok="t" o:connecttype="custom" o:connectlocs="0,0;285750,0" o:connectangles="0,0"/>
                <w10:wrap anchorx="page" anchory="page"/>
              </v:polyline>
            </w:pict>
          </mc:Fallback>
        </mc:AlternateContent>
      </w:r>
      <w:r>
        <w:rPr>
          <w:rFonts w:cs="Arial"/>
          <w:noProof/>
          <w:color w:val="FF0000"/>
          <w:sz w:val="16"/>
          <w:szCs w:val="16"/>
        </w:rPr>
        <mc:AlternateContent>
          <mc:Choice Requires="wps">
            <w:drawing>
              <wp:anchor distT="0" distB="0" distL="114300" distR="114300" simplePos="0" relativeHeight="251890688" behindDoc="1" locked="0" layoutInCell="0" allowOverlap="1">
                <wp:simplePos x="0" y="0"/>
                <wp:positionH relativeFrom="page">
                  <wp:posOffset>4250690</wp:posOffset>
                </wp:positionH>
                <wp:positionV relativeFrom="page">
                  <wp:posOffset>6704965</wp:posOffset>
                </wp:positionV>
                <wp:extent cx="341630" cy="0"/>
                <wp:effectExtent l="12065" t="8890" r="8255" b="10160"/>
                <wp:wrapNone/>
                <wp:docPr id="334" name="Freeform 3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1630" cy="0"/>
                        </a:xfrm>
                        <a:custGeom>
                          <a:avLst/>
                          <a:gdLst>
                            <a:gd name="T0" fmla="*/ 0 w 539"/>
                            <a:gd name="T1" fmla="*/ 539 w 539"/>
                          </a:gdLst>
                          <a:ahLst/>
                          <a:cxnLst>
                            <a:cxn ang="0">
                              <a:pos x="T0" y="0"/>
                            </a:cxn>
                            <a:cxn ang="0">
                              <a:pos x="T1" y="0"/>
                            </a:cxn>
                          </a:cxnLst>
                          <a:rect l="0" t="0" r="r" b="b"/>
                          <a:pathLst>
                            <a:path w="539">
                              <a:moveTo>
                                <a:pt x="0" y="0"/>
                              </a:moveTo>
                              <a:lnTo>
                                <a:pt x="539" y="0"/>
                              </a:lnTo>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C2BE02" id="Freeform 350" o:spid="_x0000_s1026" style="position:absolute;margin-left:334.7pt;margin-top:527.95pt;width:26.9pt;height:0;z-index:-251425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3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" o:allowincell="f" path="m,l539,e" filled="f" strokeweight=".36pt">
                <v:path arrowok="t" o:connecttype="custom" o:connectlocs="0,0;341630,0" o:connectangles="0,0"/>
                <w10:wrap anchorx="page" anchory="page"/>
              </v:shape>
            </w:pict>
          </mc:Fallback>
        </mc:AlternateContent>
      </w:r>
      <w:r>
        <w:rPr>
          <w:rFonts w:cs="Arial"/>
          <w:noProof/>
          <w:color w:val="FF0000"/>
          <w:sz w:val="16"/>
          <w:szCs w:val="16"/>
        </w:rPr>
        <mc:AlternateContent>
          <mc:Choice Requires="wps">
            <w:drawing>
              <wp:anchor distT="0" distB="0" distL="114300" distR="114300" simplePos="0" relativeHeight="251891712" behindDoc="1" locked="0" layoutInCell="0" allowOverlap="1">
                <wp:simplePos x="0" y="0"/>
                <wp:positionH relativeFrom="page">
                  <wp:posOffset>3208655</wp:posOffset>
                </wp:positionH>
                <wp:positionV relativeFrom="page">
                  <wp:posOffset>6704965</wp:posOffset>
                </wp:positionV>
                <wp:extent cx="341630" cy="0"/>
                <wp:effectExtent l="8255" t="8890" r="12065" b="10160"/>
                <wp:wrapNone/>
                <wp:docPr id="333" name="Freeform 3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1630" cy="0"/>
                        </a:xfrm>
                        <a:custGeom>
                          <a:avLst/>
                          <a:gdLst>
                            <a:gd name="T0" fmla="*/ 0 w 539"/>
                            <a:gd name="T1" fmla="*/ 539 w 539"/>
                          </a:gdLst>
                          <a:ahLst/>
                          <a:cxnLst>
                            <a:cxn ang="0">
                              <a:pos x="T0" y="0"/>
                            </a:cxn>
                            <a:cxn ang="0">
                              <a:pos x="T1" y="0"/>
                            </a:cxn>
                          </a:cxnLst>
                          <a:rect l="0" t="0" r="r" b="b"/>
                          <a:pathLst>
                            <a:path w="539">
                              <a:moveTo>
                                <a:pt x="0" y="0"/>
                              </a:moveTo>
                              <a:lnTo>
                                <a:pt x="539" y="0"/>
                              </a:lnTo>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831763" id="Freeform 351" o:spid="_x0000_s1026" style="position:absolute;margin-left:252.65pt;margin-top:527.95pt;width:26.9pt;height:0;z-index:-251424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3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" o:allowincell="f" path="m,l539,e" filled="f" strokeweight=".36pt">
                <v:path arrowok="t" o:connecttype="custom" o:connectlocs="0,0;341630,0" o:connectangles="0,0"/>
                <w10:wrap anchorx="page" anchory="page"/>
              </v:shape>
            </w:pict>
          </mc:Fallback>
        </mc:AlternateContent>
      </w:r>
      <w:r>
        <w:rPr>
          <w:rFonts w:cs="Arial"/>
          <w:noProof/>
          <w:color w:val="FF0000"/>
          <w:sz w:val="16"/>
          <w:szCs w:val="16"/>
        </w:rPr>
        <mc:AlternateContent>
          <mc:Choice Requires="wps">
            <w:drawing>
              <wp:anchor distT="0" distB="0" distL="114300" distR="114300" simplePos="0" relativeHeight="251892736" behindDoc="1" locked="0" layoutInCell="0" allowOverlap="1">
                <wp:simplePos x="0" y="0"/>
                <wp:positionH relativeFrom="page">
                  <wp:posOffset>840105</wp:posOffset>
                </wp:positionH>
                <wp:positionV relativeFrom="page">
                  <wp:posOffset>6704965</wp:posOffset>
                </wp:positionV>
                <wp:extent cx="913765" cy="0"/>
                <wp:effectExtent l="11430" t="8890" r="8255" b="10160"/>
                <wp:wrapNone/>
                <wp:docPr id="332" name="Freeform 3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3765" cy="0"/>
                        </a:xfrm>
                        <a:custGeom>
                          <a:avLst/>
                          <a:gdLst>
                            <a:gd name="T0" fmla="*/ 0 w 1440"/>
                            <a:gd name="T1" fmla="*/ 1440 w 1440"/>
                          </a:gdLst>
                          <a:ahLst/>
                          <a:cxnLst>
                            <a:cxn ang="0">
                              <a:pos x="T0" y="0"/>
                            </a:cxn>
                            <a:cxn ang="0">
                              <a:pos x="T1" y="0"/>
                            </a:cxn>
                          </a:cxnLst>
                          <a:rect l="0" t="0" r="r" b="b"/>
                          <a:pathLst>
                            <a:path w="1440">
                              <a:moveTo>
                                <a:pt x="0" y="0"/>
                              </a:moveTo>
                              <a:lnTo>
                                <a:pt x="1440" y="0"/>
                              </a:lnTo>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27B95C" id="Freeform 352" o:spid="_x0000_s1026" style="position:absolute;margin-left:66.15pt;margin-top:527.95pt;width:71.95pt;height:0;z-index:-251423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4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" o:allowincell="f" path="m,l1440,e" filled="f" strokeweight=".36pt">
                <v:path arrowok="t" o:connecttype="custom" o:connectlocs="0,0;913765,0" o:connectangles="0,0"/>
                <w10:wrap anchorx="page" anchory="page"/>
              </v:shape>
            </w:pict>
          </mc:Fallback>
        </mc:AlternateContent>
      </w:r>
      <w:r>
        <w:rPr>
          <w:rFonts w:cs="Arial"/>
          <w:noProof/>
          <w:color w:val="FF0000"/>
          <w:sz w:val="16"/>
          <w:szCs w:val="16"/>
        </w:rPr>
        <mc:AlternateContent>
          <mc:Choice Requires="wps">
            <w:drawing>
              <wp:anchor distT="0" distB="0" distL="114300" distR="114300" simplePos="0" relativeHeight="251893760" behindDoc="1" locked="0" layoutInCell="0" allowOverlap="1">
                <wp:simplePos x="0" y="0"/>
                <wp:positionH relativeFrom="page">
                  <wp:posOffset>496570</wp:posOffset>
                </wp:positionH>
                <wp:positionV relativeFrom="page">
                  <wp:posOffset>6704965</wp:posOffset>
                </wp:positionV>
                <wp:extent cx="285750" cy="0"/>
                <wp:effectExtent l="10795" t="8890" r="8255" b="10160"/>
                <wp:wrapNone/>
                <wp:docPr id="331" name="Freeform 3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5750" cy="0"/>
                        </a:xfrm>
                        <a:custGeom>
                          <a:avLst/>
                          <a:gdLst>
                            <a:gd name="T0" fmla="*/ 0 w 450"/>
                            <a:gd name="T1" fmla="*/ 450 w 450"/>
                          </a:gdLst>
                          <a:ahLst/>
                          <a:cxnLst>
                            <a:cxn ang="0">
                              <a:pos x="T0" y="0"/>
                            </a:cxn>
                            <a:cxn ang="0">
                              <a:pos x="T1" y="0"/>
                            </a:cxn>
                          </a:cxnLst>
                          <a:rect l="0" t="0" r="r" b="b"/>
                          <a:pathLst>
                            <a:path w="450">
                              <a:moveTo>
                                <a:pt x="0" y="0"/>
                              </a:moveTo>
                              <a:lnTo>
                                <a:pt x="450" y="0"/>
                              </a:lnTo>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29903D1" id="Freeform 353" o:spid="_x0000_s1026" style="position:absolute;z-index:-251422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9.1pt,527.95pt,61.6pt,527.95pt" coordsize="4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" o:allowincell="f" filled="f" strokeweight=".36pt">
                <v:path arrowok="t" o:connecttype="custom" o:connectlocs="0,0;285750,0" o:connectangles="0,0"/>
                <w10:wrap anchorx="page" anchory="page"/>
              </v:polyline>
            </w:pict>
          </mc:Fallback>
        </mc:AlternateContent>
      </w:r>
      <w:r>
        <w:rPr>
          <w:rFonts w:cs="Arial"/>
          <w:noProof/>
          <w:color w:val="FF0000"/>
          <w:sz w:val="16"/>
          <w:szCs w:val="16"/>
        </w:rPr>
        <mc:AlternateContent>
          <mc:Choice Requires="wps">
            <w:drawing>
              <wp:anchor distT="0" distB="0" distL="114300" distR="114300" simplePos="0" relativeHeight="251894784" behindDoc="1" locked="0" layoutInCell="0" allowOverlap="1">
                <wp:simplePos x="0" y="0"/>
                <wp:positionH relativeFrom="page">
                  <wp:posOffset>4385945</wp:posOffset>
                </wp:positionH>
                <wp:positionV relativeFrom="page">
                  <wp:posOffset>6362700</wp:posOffset>
                </wp:positionV>
                <wp:extent cx="342900" cy="0"/>
                <wp:effectExtent l="13970" t="9525" r="5080" b="9525"/>
                <wp:wrapNone/>
                <wp:docPr id="330" name="Freeform 3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0"/>
                        </a:xfrm>
                        <a:custGeom>
                          <a:avLst/>
                          <a:gdLst>
                            <a:gd name="T0" fmla="*/ 0 w 540"/>
                            <a:gd name="T1" fmla="*/ 540 w 540"/>
                          </a:gdLst>
                          <a:ahLst/>
                          <a:cxnLst>
                            <a:cxn ang="0">
                              <a:pos x="T0" y="0"/>
                            </a:cxn>
                            <a:cxn ang="0">
                              <a:pos x="T1" y="0"/>
                            </a:cxn>
                          </a:cxnLst>
                          <a:rect l="0" t="0" r="r" b="b"/>
                          <a:pathLst>
                            <a:path w="540">
                              <a:moveTo>
                                <a:pt x="0" y="0"/>
                              </a:moveTo>
                              <a:lnTo>
                                <a:pt x="540" y="0"/>
                              </a:lnTo>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AB5748A" id="Freeform 354" o:spid="_x0000_s1026" style="position:absolute;z-index:-251421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45.35pt,501pt,372.35pt,501pt" coordsize="5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" o:allowincell="f" filled="f" strokeweight=".36pt">
                <v:path arrowok="t" o:connecttype="custom" o:connectlocs="0,0;342900,0" o:connectangles="0,0"/>
                <w10:wrap anchorx="page" anchory="page"/>
              </v:polyline>
            </w:pict>
          </mc:Fallback>
        </mc:AlternateContent>
      </w:r>
      <w:r>
        <w:rPr>
          <w:rFonts w:cs="Arial"/>
          <w:noProof/>
          <w:color w:val="FF0000"/>
          <w:sz w:val="16"/>
          <w:szCs w:val="16"/>
        </w:rPr>
        <mc:AlternateContent>
          <mc:Choice Requires="wps">
            <w:drawing>
              <wp:anchor distT="0" distB="0" distL="114300" distR="114300" simplePos="0" relativeHeight="251895808" behindDoc="1" locked="0" layoutInCell="0" allowOverlap="1">
                <wp:simplePos x="0" y="0"/>
                <wp:positionH relativeFrom="page">
                  <wp:posOffset>3208655</wp:posOffset>
                </wp:positionH>
                <wp:positionV relativeFrom="page">
                  <wp:posOffset>6362700</wp:posOffset>
                </wp:positionV>
                <wp:extent cx="399415" cy="0"/>
                <wp:effectExtent l="8255" t="9525" r="11430" b="9525"/>
                <wp:wrapNone/>
                <wp:docPr id="329" name="Freeform 3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99415" cy="0"/>
                        </a:xfrm>
                        <a:custGeom>
                          <a:avLst/>
                          <a:gdLst>
                            <a:gd name="T0" fmla="*/ 0 w 629"/>
                            <a:gd name="T1" fmla="*/ 629 w 629"/>
                          </a:gdLst>
                          <a:ahLst/>
                          <a:cxnLst>
                            <a:cxn ang="0">
                              <a:pos x="T0" y="0"/>
                            </a:cxn>
                            <a:cxn ang="0">
                              <a:pos x="T1" y="0"/>
                            </a:cxn>
                          </a:cxnLst>
                          <a:rect l="0" t="0" r="r" b="b"/>
                          <a:pathLst>
                            <a:path w="629">
                              <a:moveTo>
                                <a:pt x="0" y="0"/>
                              </a:moveTo>
                              <a:lnTo>
                                <a:pt x="629" y="0"/>
                              </a:lnTo>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474E712" id="Freeform 355" o:spid="_x0000_s1026" style="position:absolute;z-index:-251420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52.65pt,501pt,284.1pt,501pt" coordsize="6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" o:allowincell="f" filled="f" strokeweight=".36pt">
                <v:path arrowok="t" o:connecttype="custom" o:connectlocs="0,0;399415,0" o:connectangles="0,0"/>
                <w10:wrap anchorx="page" anchory="page"/>
              </v:polyline>
            </w:pict>
          </mc:Fallback>
        </mc:AlternateContent>
      </w:r>
      <w:r>
        <w:rPr>
          <w:rFonts w:cs="Arial"/>
          <w:noProof/>
          <w:color w:val="FF0000"/>
          <w:sz w:val="16"/>
          <w:szCs w:val="16"/>
        </w:rPr>
        <mc:AlternateContent>
          <mc:Choice Requires="wps">
            <w:drawing>
              <wp:anchor distT="0" distB="0" distL="114300" distR="114300" simplePos="0" relativeHeight="251896832" behindDoc="1" locked="0" layoutInCell="0" allowOverlap="1">
                <wp:simplePos x="0" y="0"/>
                <wp:positionH relativeFrom="page">
                  <wp:posOffset>840105</wp:posOffset>
                </wp:positionH>
                <wp:positionV relativeFrom="page">
                  <wp:posOffset>6362700</wp:posOffset>
                </wp:positionV>
                <wp:extent cx="913765" cy="0"/>
                <wp:effectExtent l="11430" t="9525" r="8255" b="9525"/>
                <wp:wrapNone/>
                <wp:docPr id="328" name="Freeform 3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3765" cy="0"/>
                        </a:xfrm>
                        <a:custGeom>
                          <a:avLst/>
                          <a:gdLst>
                            <a:gd name="T0" fmla="*/ 0 w 1440"/>
                            <a:gd name="T1" fmla="*/ 1440 w 1440"/>
                          </a:gdLst>
                          <a:ahLst/>
                          <a:cxnLst>
                            <a:cxn ang="0">
                              <a:pos x="T0" y="0"/>
                            </a:cxn>
                            <a:cxn ang="0">
                              <a:pos x="T1" y="0"/>
                            </a:cxn>
                          </a:cxnLst>
                          <a:rect l="0" t="0" r="r" b="b"/>
                          <a:pathLst>
                            <a:path w="1440">
                              <a:moveTo>
                                <a:pt x="0" y="0"/>
                              </a:moveTo>
                              <a:lnTo>
                                <a:pt x="1440" y="0"/>
                              </a:lnTo>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C15A3D" id="Freeform 356" o:spid="_x0000_s1026" style="position:absolute;margin-left:66.15pt;margin-top:501pt;width:71.95pt;height:0;z-index:-251419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4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" o:allowincell="f" path="m,l1440,e" filled="f" strokeweight=".36pt">
                <v:path arrowok="t" o:connecttype="custom" o:connectlocs="0,0;913765,0" o:connectangles="0,0"/>
                <w10:wrap anchorx="page" anchory="page"/>
              </v:shape>
            </w:pict>
          </mc:Fallback>
        </mc:AlternateContent>
      </w:r>
      <w:r>
        <w:rPr>
          <w:rFonts w:cs="Arial"/>
          <w:noProof/>
          <w:color w:val="FF0000"/>
          <w:sz w:val="16"/>
          <w:szCs w:val="16"/>
        </w:rPr>
        <mc:AlternateContent>
          <mc:Choice Requires="wps">
            <w:drawing>
              <wp:anchor distT="0" distB="0" distL="114300" distR="114300" simplePos="0" relativeHeight="251897856" behindDoc="1" locked="0" layoutInCell="0" allowOverlap="1">
                <wp:simplePos x="0" y="0"/>
                <wp:positionH relativeFrom="page">
                  <wp:posOffset>496570</wp:posOffset>
                </wp:positionH>
                <wp:positionV relativeFrom="page">
                  <wp:posOffset>6362700</wp:posOffset>
                </wp:positionV>
                <wp:extent cx="285750" cy="0"/>
                <wp:effectExtent l="10795" t="9525" r="8255" b="9525"/>
                <wp:wrapNone/>
                <wp:docPr id="327" name="Freeform 3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5750" cy="0"/>
                        </a:xfrm>
                        <a:custGeom>
                          <a:avLst/>
                          <a:gdLst>
                            <a:gd name="T0" fmla="*/ 0 w 450"/>
                            <a:gd name="T1" fmla="*/ 450 w 450"/>
                          </a:gdLst>
                          <a:ahLst/>
                          <a:cxnLst>
                            <a:cxn ang="0">
                              <a:pos x="T0" y="0"/>
                            </a:cxn>
                            <a:cxn ang="0">
                              <a:pos x="T1" y="0"/>
                            </a:cxn>
                          </a:cxnLst>
                          <a:rect l="0" t="0" r="r" b="b"/>
                          <a:pathLst>
                            <a:path w="450">
                              <a:moveTo>
                                <a:pt x="0" y="0"/>
                              </a:moveTo>
                              <a:lnTo>
                                <a:pt x="450" y="0"/>
                              </a:lnTo>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6F4B9B8" id="Freeform 357" o:spid="_x0000_s1026" style="position:absolute;z-index:-251418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9.1pt,501pt,61.6pt,501pt" coordsize="4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" o:allowincell="f" filled="f" strokeweight=".36pt">
                <v:path arrowok="t" o:connecttype="custom" o:connectlocs="0,0;285750,0" o:connectangles="0,0"/>
                <w10:wrap anchorx="page" anchory="page"/>
              </v:polyline>
            </w:pict>
          </mc:Fallback>
        </mc:AlternateContent>
      </w:r>
      <w:r>
        <w:rPr>
          <w:rFonts w:cs="Arial"/>
          <w:noProof/>
          <w:color w:val="FF0000"/>
          <w:sz w:val="16"/>
          <w:szCs w:val="16"/>
        </w:rPr>
        <mc:AlternateContent>
          <mc:Choice Requires="wps">
            <w:drawing>
              <wp:anchor distT="0" distB="0" distL="114300" distR="114300" simplePos="0" relativeHeight="251898880" behindDoc="1" locked="0" layoutInCell="0" allowOverlap="1">
                <wp:simplePos x="0" y="0"/>
                <wp:positionH relativeFrom="page">
                  <wp:posOffset>4545330</wp:posOffset>
                </wp:positionH>
                <wp:positionV relativeFrom="page">
                  <wp:posOffset>6020435</wp:posOffset>
                </wp:positionV>
                <wp:extent cx="342900" cy="0"/>
                <wp:effectExtent l="11430" t="10160" r="7620" b="8890"/>
                <wp:wrapNone/>
                <wp:docPr id="326" name="Freeform 3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0"/>
                        </a:xfrm>
                        <a:custGeom>
                          <a:avLst/>
                          <a:gdLst>
                            <a:gd name="T0" fmla="*/ 0 w 540"/>
                            <a:gd name="T1" fmla="*/ 540 w 540"/>
                          </a:gdLst>
                          <a:ahLst/>
                          <a:cxnLst>
                            <a:cxn ang="0">
                              <a:pos x="T0" y="0"/>
                            </a:cxn>
                            <a:cxn ang="0">
                              <a:pos x="T1" y="0"/>
                            </a:cxn>
                          </a:cxnLst>
                          <a:rect l="0" t="0" r="r" b="b"/>
                          <a:pathLst>
                            <a:path w="540">
                              <a:moveTo>
                                <a:pt x="0" y="0"/>
                              </a:moveTo>
                              <a:lnTo>
                                <a:pt x="540" y="0"/>
                              </a:lnTo>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2DB3691" id="Freeform 358" o:spid="_x0000_s1026" style="position:absolute;z-index:-251417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57.9pt,474.05pt,384.9pt,474.05pt" coordsize="5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" o:allowincell="f" filled="f" strokeweight=".36pt">
                <v:path arrowok="t" o:connecttype="custom" o:connectlocs="0,0;342900,0" o:connectangles="0,0"/>
                <w10:wrap anchorx="page" anchory="page"/>
              </v:polyline>
            </w:pict>
          </mc:Fallback>
        </mc:AlternateContent>
      </w:r>
      <w:r>
        <w:rPr>
          <w:rFonts w:cs="Arial"/>
          <w:noProof/>
          <w:color w:val="FF0000"/>
          <w:sz w:val="16"/>
          <w:szCs w:val="16"/>
        </w:rPr>
        <mc:AlternateContent>
          <mc:Choice Requires="wps">
            <w:drawing>
              <wp:anchor distT="0" distB="0" distL="114300" distR="114300" simplePos="0" relativeHeight="251899904" behindDoc="1" locked="0" layoutInCell="0" allowOverlap="1">
                <wp:simplePos x="0" y="0"/>
                <wp:positionH relativeFrom="page">
                  <wp:posOffset>2474595</wp:posOffset>
                </wp:positionH>
                <wp:positionV relativeFrom="page">
                  <wp:posOffset>6020435</wp:posOffset>
                </wp:positionV>
                <wp:extent cx="341630" cy="0"/>
                <wp:effectExtent l="7620" t="10160" r="12700" b="8890"/>
                <wp:wrapNone/>
                <wp:docPr id="325" name="Freeform 3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1630" cy="0"/>
                        </a:xfrm>
                        <a:custGeom>
                          <a:avLst/>
                          <a:gdLst>
                            <a:gd name="T0" fmla="*/ 0 w 539"/>
                            <a:gd name="T1" fmla="*/ 539 w 539"/>
                          </a:gdLst>
                          <a:ahLst/>
                          <a:cxnLst>
                            <a:cxn ang="0">
                              <a:pos x="T0" y="0"/>
                            </a:cxn>
                            <a:cxn ang="0">
                              <a:pos x="T1" y="0"/>
                            </a:cxn>
                          </a:cxnLst>
                          <a:rect l="0" t="0" r="r" b="b"/>
                          <a:pathLst>
                            <a:path w="539">
                              <a:moveTo>
                                <a:pt x="0" y="0"/>
                              </a:moveTo>
                              <a:lnTo>
                                <a:pt x="539" y="0"/>
                              </a:lnTo>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E2AA20" id="Freeform 359" o:spid="_x0000_s1026" style="position:absolute;margin-left:194.85pt;margin-top:474.05pt;width:26.9pt;height:0;z-index:-251416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3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" o:allowincell="f" path="m,l539,e" filled="f" strokeweight=".36pt">
                <v:path arrowok="t" o:connecttype="custom" o:connectlocs="0,0;341630,0" o:connectangles="0,0"/>
                <w10:wrap anchorx="page" anchory="page"/>
              </v:shape>
            </w:pict>
          </mc:Fallback>
        </mc:AlternateContent>
      </w:r>
      <w:r>
        <w:rPr>
          <w:rFonts w:cs="Arial"/>
          <w:noProof/>
          <w:color w:val="FF0000"/>
          <w:sz w:val="16"/>
          <w:szCs w:val="16"/>
        </w:rPr>
        <mc:AlternateContent>
          <mc:Choice Requires="wps">
            <w:drawing>
              <wp:anchor distT="0" distB="0" distL="114300" distR="114300" simplePos="0" relativeHeight="251900928" behindDoc="1" locked="0" layoutInCell="0" allowOverlap="1">
                <wp:simplePos x="0" y="0"/>
                <wp:positionH relativeFrom="page">
                  <wp:posOffset>840105</wp:posOffset>
                </wp:positionH>
                <wp:positionV relativeFrom="page">
                  <wp:posOffset>6020435</wp:posOffset>
                </wp:positionV>
                <wp:extent cx="913765" cy="0"/>
                <wp:effectExtent l="11430" t="10160" r="8255" b="8890"/>
                <wp:wrapNone/>
                <wp:docPr id="324" name="Freeform 3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3765" cy="0"/>
                        </a:xfrm>
                        <a:custGeom>
                          <a:avLst/>
                          <a:gdLst>
                            <a:gd name="T0" fmla="*/ 0 w 1439"/>
                            <a:gd name="T1" fmla="*/ 1439 w 1439"/>
                          </a:gdLst>
                          <a:ahLst/>
                          <a:cxnLst>
                            <a:cxn ang="0">
                              <a:pos x="T0" y="0"/>
                            </a:cxn>
                            <a:cxn ang="0">
                              <a:pos x="T1" y="0"/>
                            </a:cxn>
                          </a:cxnLst>
                          <a:rect l="0" t="0" r="r" b="b"/>
                          <a:pathLst>
                            <a:path w="1439">
                              <a:moveTo>
                                <a:pt x="0" y="0"/>
                              </a:moveTo>
                              <a:lnTo>
                                <a:pt x="1439" y="0"/>
                              </a:lnTo>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2F3AF78" id="Freeform 360" o:spid="_x0000_s1026" style="position:absolute;z-index:-251415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66.15pt,474.05pt,138.1pt,474.05pt" coordsize="143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" o:allowincell="f" filled="f" strokeweight=".36pt">
                <v:path arrowok="t" o:connecttype="custom" o:connectlocs="0,0;913765,0" o:connectangles="0,0"/>
                <w10:wrap anchorx="page" anchory="page"/>
              </v:polyline>
            </w:pict>
          </mc:Fallback>
        </mc:AlternateContent>
      </w:r>
      <w:r>
        <w:rPr>
          <w:rFonts w:cs="Arial"/>
          <w:noProof/>
          <w:color w:val="FF0000"/>
          <w:sz w:val="16"/>
          <w:szCs w:val="16"/>
        </w:rPr>
        <mc:AlternateContent>
          <mc:Choice Requires="wps">
            <w:drawing>
              <wp:anchor distT="0" distB="0" distL="114300" distR="114300" simplePos="0" relativeHeight="251901952" behindDoc="1" locked="0" layoutInCell="0" allowOverlap="1">
                <wp:simplePos x="0" y="0"/>
                <wp:positionH relativeFrom="page">
                  <wp:posOffset>496570</wp:posOffset>
                </wp:positionH>
                <wp:positionV relativeFrom="page">
                  <wp:posOffset>6020435</wp:posOffset>
                </wp:positionV>
                <wp:extent cx="285750" cy="0"/>
                <wp:effectExtent l="10795" t="10160" r="8255" b="8890"/>
                <wp:wrapNone/>
                <wp:docPr id="323" name="Freeform 3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5750" cy="0"/>
                        </a:xfrm>
                        <a:custGeom>
                          <a:avLst/>
                          <a:gdLst>
                            <a:gd name="T0" fmla="*/ 0 w 450"/>
                            <a:gd name="T1" fmla="*/ 450 w 450"/>
                          </a:gdLst>
                          <a:ahLst/>
                          <a:cxnLst>
                            <a:cxn ang="0">
                              <a:pos x="T0" y="0"/>
                            </a:cxn>
                            <a:cxn ang="0">
                              <a:pos x="T1" y="0"/>
                            </a:cxn>
                          </a:cxnLst>
                          <a:rect l="0" t="0" r="r" b="b"/>
                          <a:pathLst>
                            <a:path w="450">
                              <a:moveTo>
                                <a:pt x="0" y="0"/>
                              </a:moveTo>
                              <a:lnTo>
                                <a:pt x="450" y="0"/>
                              </a:lnTo>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542D926" id="Freeform 361" o:spid="_x0000_s1026" style="position:absolute;z-index:-25141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9.1pt,474.05pt,61.6pt,474.05pt" coordsize="4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" o:allowincell="f" filled="f" strokeweight=".36pt">
                <v:path arrowok="t" o:connecttype="custom" o:connectlocs="0,0;285750,0" o:connectangles="0,0"/>
                <w10:wrap anchorx="page" anchory="page"/>
              </v:polyline>
            </w:pict>
          </mc:Fallback>
        </mc:AlternateContent>
      </w:r>
      <w:r>
        <w:rPr>
          <w:rFonts w:cs="Arial"/>
          <w:noProof/>
          <w:color w:val="FF0000"/>
          <w:sz w:val="16"/>
          <w:szCs w:val="16"/>
        </w:rPr>
        <mc:AlternateContent>
          <mc:Choice Requires="wps">
            <w:drawing>
              <wp:anchor distT="0" distB="0" distL="114300" distR="114300" simplePos="0" relativeHeight="251902976" behindDoc="1" locked="0" layoutInCell="0" allowOverlap="1">
                <wp:simplePos x="0" y="0"/>
                <wp:positionH relativeFrom="page">
                  <wp:posOffset>5972810</wp:posOffset>
                </wp:positionH>
                <wp:positionV relativeFrom="page">
                  <wp:posOffset>2750820</wp:posOffset>
                </wp:positionV>
                <wp:extent cx="457200" cy="0"/>
                <wp:effectExtent l="10160" t="7620" r="8890" b="11430"/>
                <wp:wrapNone/>
                <wp:docPr id="322" name="Freeform 3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0"/>
                        </a:xfrm>
                        <a:custGeom>
                          <a:avLst/>
                          <a:gdLst>
                            <a:gd name="T0" fmla="*/ 0 w 721"/>
                            <a:gd name="T1" fmla="*/ 721 w 721"/>
                          </a:gdLst>
                          <a:ahLst/>
                          <a:cxnLst>
                            <a:cxn ang="0">
                              <a:pos x="T0" y="0"/>
                            </a:cxn>
                            <a:cxn ang="0">
                              <a:pos x="T1" y="0"/>
                            </a:cxn>
                          </a:cxnLst>
                          <a:rect l="0" t="0" r="r" b="b"/>
                          <a:pathLst>
                            <a:path w="721">
                              <a:moveTo>
                                <a:pt x="0" y="0"/>
                              </a:moveTo>
                              <a:lnTo>
                                <a:pt x="721" y="0"/>
                              </a:lnTo>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0C07EA" id="Freeform 362" o:spid="_x0000_s1026" style="position:absolute;margin-left:470.3pt;margin-top:216.6pt;width:36pt;height:0;z-index:-251413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" o:allowincell="f" path="m,l721,e" filled="f" strokeweight=".36pt">
                <v:path arrowok="t" o:connecttype="custom" o:connectlocs="0,0;457200,0" o:connectangles="0,0"/>
                <w10:wrap anchorx="page" anchory="page"/>
              </v:shape>
            </w:pict>
          </mc:Fallback>
        </mc:AlternateContent>
      </w:r>
      <w:r>
        <w:rPr>
          <w:rFonts w:cs="Arial"/>
          <w:noProof/>
          <w:color w:val="FF0000"/>
          <w:sz w:val="16"/>
          <w:szCs w:val="16"/>
        </w:rPr>
        <mc:AlternateContent>
          <mc:Choice Requires="wps">
            <w:drawing>
              <wp:anchor distT="0" distB="0" distL="114300" distR="114300" simplePos="0" relativeHeight="251904000" behindDoc="1" locked="0" layoutInCell="0" allowOverlap="1">
                <wp:simplePos x="0" y="0"/>
                <wp:positionH relativeFrom="page">
                  <wp:posOffset>3755390</wp:posOffset>
                </wp:positionH>
                <wp:positionV relativeFrom="page">
                  <wp:posOffset>2750820</wp:posOffset>
                </wp:positionV>
                <wp:extent cx="1970405" cy="0"/>
                <wp:effectExtent l="12065" t="7620" r="8255" b="11430"/>
                <wp:wrapNone/>
                <wp:docPr id="321" name="Freeform 3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70405" cy="0"/>
                        </a:xfrm>
                        <a:custGeom>
                          <a:avLst/>
                          <a:gdLst>
                            <a:gd name="T0" fmla="*/ 0 w 3104"/>
                            <a:gd name="T1" fmla="*/ 3104 w 3104"/>
                          </a:gdLst>
                          <a:ahLst/>
                          <a:cxnLst>
                            <a:cxn ang="0">
                              <a:pos x="T0" y="0"/>
                            </a:cxn>
                            <a:cxn ang="0">
                              <a:pos x="T1" y="0"/>
                            </a:cxn>
                          </a:cxnLst>
                          <a:rect l="0" t="0" r="r" b="b"/>
                          <a:pathLst>
                            <a:path w="3104">
                              <a:moveTo>
                                <a:pt x="0" y="0"/>
                              </a:moveTo>
                              <a:lnTo>
                                <a:pt x="3104" y="0"/>
                              </a:lnTo>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98C347" id="Freeform 363" o:spid="_x0000_s1026" style="position:absolute;margin-left:295.7pt;margin-top:216.6pt;width:155.15pt;height:0;z-index:-251412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1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" o:allowincell="f" path="m,l3104,e" filled="f" strokeweight=".36pt">
                <v:path arrowok="t" o:connecttype="custom" o:connectlocs="0,0;1970405,0" o:connectangles="0,0"/>
                <w10:wrap anchorx="page" anchory="page"/>
              </v:shape>
            </w:pict>
          </mc:Fallback>
        </mc:AlternateContent>
      </w:r>
      <w:r>
        <w:rPr>
          <w:rFonts w:cs="Arial"/>
          <w:noProof/>
          <w:color w:val="FF0000"/>
          <w:sz w:val="16"/>
          <w:szCs w:val="16"/>
        </w:rPr>
        <mc:AlternateContent>
          <mc:Choice Requires="wps">
            <w:drawing>
              <wp:anchor distT="0" distB="0" distL="114300" distR="114300" simplePos="0" relativeHeight="251905024" behindDoc="1" locked="0" layoutInCell="0" allowOverlap="1">
                <wp:simplePos x="0" y="0"/>
                <wp:positionH relativeFrom="page">
                  <wp:posOffset>2669540</wp:posOffset>
                </wp:positionH>
                <wp:positionV relativeFrom="page">
                  <wp:posOffset>2750820</wp:posOffset>
                </wp:positionV>
                <wp:extent cx="1028065" cy="0"/>
                <wp:effectExtent l="12065" t="7620" r="7620" b="11430"/>
                <wp:wrapNone/>
                <wp:docPr id="320" name="Freeform 3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28065" cy="0"/>
                        </a:xfrm>
                        <a:custGeom>
                          <a:avLst/>
                          <a:gdLst>
                            <a:gd name="T0" fmla="*/ 0 w 1619"/>
                            <a:gd name="T1" fmla="*/ 1619 w 1619"/>
                          </a:gdLst>
                          <a:ahLst/>
                          <a:cxnLst>
                            <a:cxn ang="0">
                              <a:pos x="T0" y="0"/>
                            </a:cxn>
                            <a:cxn ang="0">
                              <a:pos x="T1" y="0"/>
                            </a:cxn>
                          </a:cxnLst>
                          <a:rect l="0" t="0" r="r" b="b"/>
                          <a:pathLst>
                            <a:path w="1619">
                              <a:moveTo>
                                <a:pt x="0" y="0"/>
                              </a:moveTo>
                              <a:lnTo>
                                <a:pt x="1619" y="0"/>
                              </a:lnTo>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018C8F9" id="Freeform 364" o:spid="_x0000_s1026" style="position:absolute;z-index:-251411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10.2pt,216.6pt,291.15pt,216.6pt" coordsize="16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" o:allowincell="f" filled="f" strokeweight=".36pt">
                <v:path arrowok="t" o:connecttype="custom" o:connectlocs="0,0;1028065,0" o:connectangles="0,0"/>
                <w10:wrap anchorx="page" anchory="page"/>
              </v:polyline>
            </w:pict>
          </mc:Fallback>
        </mc:AlternateContent>
      </w:r>
      <w:r>
        <w:rPr>
          <w:rFonts w:cs="Arial"/>
          <w:noProof/>
          <w:color w:val="FF0000"/>
          <w:sz w:val="16"/>
          <w:szCs w:val="16"/>
        </w:rPr>
        <mc:AlternateContent>
          <mc:Choice Requires="wps">
            <w:drawing>
              <wp:anchor distT="0" distB="0" distL="114300" distR="114300" simplePos="0" relativeHeight="251906048" behindDoc="1" locked="0" layoutInCell="0" allowOverlap="1">
                <wp:simplePos x="0" y="0"/>
                <wp:positionH relativeFrom="page">
                  <wp:posOffset>1640205</wp:posOffset>
                </wp:positionH>
                <wp:positionV relativeFrom="page">
                  <wp:posOffset>2750820</wp:posOffset>
                </wp:positionV>
                <wp:extent cx="970915" cy="0"/>
                <wp:effectExtent l="11430" t="7620" r="8255" b="11430"/>
                <wp:wrapNone/>
                <wp:docPr id="319" name="Freeform 3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70915" cy="0"/>
                        </a:xfrm>
                        <a:custGeom>
                          <a:avLst/>
                          <a:gdLst>
                            <a:gd name="T0" fmla="*/ 0 w 1530"/>
                            <a:gd name="T1" fmla="*/ 1530 w 1530"/>
                          </a:gdLst>
                          <a:ahLst/>
                          <a:cxnLst>
                            <a:cxn ang="0">
                              <a:pos x="T0" y="0"/>
                            </a:cxn>
                            <a:cxn ang="0">
                              <a:pos x="T1" y="0"/>
                            </a:cxn>
                          </a:cxnLst>
                          <a:rect l="0" t="0" r="r" b="b"/>
                          <a:pathLst>
                            <a:path w="1530">
                              <a:moveTo>
                                <a:pt x="0" y="0"/>
                              </a:moveTo>
                              <a:lnTo>
                                <a:pt x="1530" y="0"/>
                              </a:lnTo>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7D3FE8" id="Freeform 365" o:spid="_x0000_s1026" style="position:absolute;margin-left:129.15pt;margin-top:216.6pt;width:76.45pt;height:0;z-index:-251410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" o:allowincell="f" path="m,l1530,e" filled="f" strokeweight=".36pt">
                <v:path arrowok="t" o:connecttype="custom" o:connectlocs="0,0;970915,0" o:connectangles="0,0"/>
                <w10:wrap anchorx="page" anchory="page"/>
              </v:shape>
            </w:pict>
          </mc:Fallback>
        </mc:AlternateContent>
      </w:r>
      <w:r>
        <w:rPr>
          <w:rFonts w:cs="Arial"/>
          <w:noProof/>
          <w:color w:val="FF0000"/>
          <w:sz w:val="16"/>
          <w:szCs w:val="16"/>
        </w:rPr>
        <mc:AlternateContent>
          <mc:Choice Requires="wps">
            <w:drawing>
              <wp:anchor distT="0" distB="0" distL="114300" distR="114300" simplePos="0" relativeHeight="251907072" behindDoc="1" locked="0" layoutInCell="0" allowOverlap="1">
                <wp:simplePos x="0" y="0"/>
                <wp:positionH relativeFrom="page">
                  <wp:posOffset>496570</wp:posOffset>
                </wp:positionH>
                <wp:positionV relativeFrom="page">
                  <wp:posOffset>2750820</wp:posOffset>
                </wp:positionV>
                <wp:extent cx="1085850" cy="0"/>
                <wp:effectExtent l="10795" t="7620" r="8255" b="11430"/>
                <wp:wrapNone/>
                <wp:docPr id="318" name="Freeform 3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85850" cy="0"/>
                        </a:xfrm>
                        <a:custGeom>
                          <a:avLst/>
                          <a:gdLst>
                            <a:gd name="T0" fmla="*/ 0 w 1710"/>
                            <a:gd name="T1" fmla="*/ 1710 w 1710"/>
                          </a:gdLst>
                          <a:ahLst/>
                          <a:cxnLst>
                            <a:cxn ang="0">
                              <a:pos x="T0" y="0"/>
                            </a:cxn>
                            <a:cxn ang="0">
                              <a:pos x="T1" y="0"/>
                            </a:cxn>
                          </a:cxnLst>
                          <a:rect l="0" t="0" r="r" b="b"/>
                          <a:pathLst>
                            <a:path w="1710">
                              <a:moveTo>
                                <a:pt x="0" y="0"/>
                              </a:moveTo>
                              <a:lnTo>
                                <a:pt x="1710" y="0"/>
                              </a:lnTo>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44BD29F" id="Freeform 366" o:spid="_x0000_s1026" style="position:absolute;z-index:-251409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9.1pt,216.6pt,124.6pt,216.6pt" coordsize="1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" o:allowincell="f" filled="f" strokeweight=".36pt">
                <v:path arrowok="t" o:connecttype="custom" o:connectlocs="0,0;1085850,0" o:connectangles="0,0"/>
                <w10:wrap anchorx="page" anchory="page"/>
              </v:polyline>
            </w:pict>
          </mc:Fallback>
        </mc:AlternateContent>
      </w:r>
      <w:r>
        <w:rPr>
          <w:rFonts w:cs="Arial"/>
          <w:noProof/>
          <w:color w:val="FF0000"/>
          <w:sz w:val="16"/>
          <w:szCs w:val="16"/>
        </w:rPr>
        <mc:AlternateContent>
          <mc:Choice Requires="wps">
            <w:drawing>
              <wp:anchor distT="0" distB="0" distL="114300" distR="114300" simplePos="0" relativeHeight="251908096" behindDoc="1" locked="0" layoutInCell="0" allowOverlap="1">
                <wp:simplePos x="0" y="0"/>
                <wp:positionH relativeFrom="page">
                  <wp:posOffset>5972810</wp:posOffset>
                </wp:positionH>
                <wp:positionV relativeFrom="page">
                  <wp:posOffset>2408555</wp:posOffset>
                </wp:positionV>
                <wp:extent cx="457200" cy="0"/>
                <wp:effectExtent l="10160" t="8255" r="8890" b="10795"/>
                <wp:wrapNone/>
                <wp:docPr id="317" name="Freeform 3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0"/>
                        </a:xfrm>
                        <a:custGeom>
                          <a:avLst/>
                          <a:gdLst>
                            <a:gd name="T0" fmla="*/ 0 w 721"/>
                            <a:gd name="T1" fmla="*/ 721 w 721"/>
                          </a:gdLst>
                          <a:ahLst/>
                          <a:cxnLst>
                            <a:cxn ang="0">
                              <a:pos x="T0" y="0"/>
                            </a:cxn>
                            <a:cxn ang="0">
                              <a:pos x="T1" y="0"/>
                            </a:cxn>
                          </a:cxnLst>
                          <a:rect l="0" t="0" r="r" b="b"/>
                          <a:pathLst>
                            <a:path w="721">
                              <a:moveTo>
                                <a:pt x="0" y="0"/>
                              </a:moveTo>
                              <a:lnTo>
                                <a:pt x="721" y="0"/>
                              </a:lnTo>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882A8E" id="Freeform 367" o:spid="_x0000_s1026" style="position:absolute;margin-left:470.3pt;margin-top:189.65pt;width:36pt;height:0;z-index:-251408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" o:allowincell="f" path="m,l721,e" filled="f" strokeweight=".36pt">
                <v:path arrowok="t" o:connecttype="custom" o:connectlocs="0,0;457200,0" o:connectangles="0,0"/>
                <w10:wrap anchorx="page" anchory="page"/>
              </v:shape>
            </w:pict>
          </mc:Fallback>
        </mc:AlternateContent>
      </w:r>
      <w:r>
        <w:rPr>
          <w:rFonts w:cs="Arial"/>
          <w:noProof/>
          <w:color w:val="FF0000"/>
          <w:sz w:val="16"/>
          <w:szCs w:val="16"/>
        </w:rPr>
        <mc:AlternateContent>
          <mc:Choice Requires="wps">
            <w:drawing>
              <wp:anchor distT="0" distB="0" distL="114300" distR="114300" simplePos="0" relativeHeight="251909120" behindDoc="1" locked="0" layoutInCell="0" allowOverlap="1">
                <wp:simplePos x="0" y="0"/>
                <wp:positionH relativeFrom="page">
                  <wp:posOffset>3755390</wp:posOffset>
                </wp:positionH>
                <wp:positionV relativeFrom="page">
                  <wp:posOffset>2408555</wp:posOffset>
                </wp:positionV>
                <wp:extent cx="1970405" cy="0"/>
                <wp:effectExtent l="12065" t="8255" r="8255" b="10795"/>
                <wp:wrapNone/>
                <wp:docPr id="316" name="Freeform 3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70405" cy="0"/>
                        </a:xfrm>
                        <a:custGeom>
                          <a:avLst/>
                          <a:gdLst>
                            <a:gd name="T0" fmla="*/ 0 w 3104"/>
                            <a:gd name="T1" fmla="*/ 3104 w 3104"/>
                          </a:gdLst>
                          <a:ahLst/>
                          <a:cxnLst>
                            <a:cxn ang="0">
                              <a:pos x="T0" y="0"/>
                            </a:cxn>
                            <a:cxn ang="0">
                              <a:pos x="T1" y="0"/>
                            </a:cxn>
                          </a:cxnLst>
                          <a:rect l="0" t="0" r="r" b="b"/>
                          <a:pathLst>
                            <a:path w="3104">
                              <a:moveTo>
                                <a:pt x="0" y="0"/>
                              </a:moveTo>
                              <a:lnTo>
                                <a:pt x="3104" y="0"/>
                              </a:lnTo>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4E0713" id="Freeform 368" o:spid="_x0000_s1026" style="position:absolute;margin-left:295.7pt;margin-top:189.65pt;width:155.15pt;height:0;z-index:-251407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1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" o:allowincell="f" path="m,l3104,e" filled="f" strokeweight=".36pt">
                <v:path arrowok="t" o:connecttype="custom" o:connectlocs="0,0;1970405,0" o:connectangles="0,0"/>
                <w10:wrap anchorx="page" anchory="page"/>
              </v:shape>
            </w:pict>
          </mc:Fallback>
        </mc:AlternateContent>
      </w:r>
      <w:r>
        <w:rPr>
          <w:rFonts w:cs="Arial"/>
          <w:noProof/>
          <w:color w:val="FF0000"/>
          <w:sz w:val="16"/>
          <w:szCs w:val="16"/>
        </w:rPr>
        <mc:AlternateContent>
          <mc:Choice Requires="wps">
            <w:drawing>
              <wp:anchor distT="0" distB="0" distL="114300" distR="114300" simplePos="0" relativeHeight="251910144" behindDoc="1" locked="0" layoutInCell="0" allowOverlap="1">
                <wp:simplePos x="0" y="0"/>
                <wp:positionH relativeFrom="page">
                  <wp:posOffset>2669540</wp:posOffset>
                </wp:positionH>
                <wp:positionV relativeFrom="page">
                  <wp:posOffset>2408555</wp:posOffset>
                </wp:positionV>
                <wp:extent cx="1028065" cy="0"/>
                <wp:effectExtent l="12065" t="8255" r="7620" b="10795"/>
                <wp:wrapNone/>
                <wp:docPr id="315" name="Freeform 3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28065" cy="0"/>
                        </a:xfrm>
                        <a:custGeom>
                          <a:avLst/>
                          <a:gdLst>
                            <a:gd name="T0" fmla="*/ 0 w 1619"/>
                            <a:gd name="T1" fmla="*/ 1619 w 1619"/>
                          </a:gdLst>
                          <a:ahLst/>
                          <a:cxnLst>
                            <a:cxn ang="0">
                              <a:pos x="T0" y="0"/>
                            </a:cxn>
                            <a:cxn ang="0">
                              <a:pos x="T1" y="0"/>
                            </a:cxn>
                          </a:cxnLst>
                          <a:rect l="0" t="0" r="r" b="b"/>
                          <a:pathLst>
                            <a:path w="1619">
                              <a:moveTo>
                                <a:pt x="0" y="0"/>
                              </a:moveTo>
                              <a:lnTo>
                                <a:pt x="1619" y="0"/>
                              </a:lnTo>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7FB7107" id="Freeform 369" o:spid="_x0000_s1026" style="position:absolute;z-index:-251406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10.2pt,189.65pt,291.15pt,189.65pt" coordsize="16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" o:allowincell="f" filled="f" strokeweight=".36pt">
                <v:path arrowok="t" o:connecttype="custom" o:connectlocs="0,0;1028065,0" o:connectangles="0,0"/>
                <w10:wrap anchorx="page" anchory="page"/>
              </v:polyline>
            </w:pict>
          </mc:Fallback>
        </mc:AlternateContent>
      </w:r>
      <w:r>
        <w:rPr>
          <w:rFonts w:cs="Arial"/>
          <w:noProof/>
          <w:color w:val="FF0000"/>
          <w:sz w:val="16"/>
          <w:szCs w:val="16"/>
        </w:rPr>
        <mc:AlternateContent>
          <mc:Choice Requires="wps">
            <w:drawing>
              <wp:anchor distT="0" distB="0" distL="114300" distR="114300" simplePos="0" relativeHeight="251911168" behindDoc="1" locked="0" layoutInCell="0" allowOverlap="1">
                <wp:simplePos x="0" y="0"/>
                <wp:positionH relativeFrom="page">
                  <wp:posOffset>1640205</wp:posOffset>
                </wp:positionH>
                <wp:positionV relativeFrom="page">
                  <wp:posOffset>2408555</wp:posOffset>
                </wp:positionV>
                <wp:extent cx="970915" cy="0"/>
                <wp:effectExtent l="11430" t="8255" r="8255" b="10795"/>
                <wp:wrapNone/>
                <wp:docPr id="314" name="Freeform 3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70915" cy="0"/>
                        </a:xfrm>
                        <a:custGeom>
                          <a:avLst/>
                          <a:gdLst>
                            <a:gd name="T0" fmla="*/ 0 w 1530"/>
                            <a:gd name="T1" fmla="*/ 1530 w 1530"/>
                          </a:gdLst>
                          <a:ahLst/>
                          <a:cxnLst>
                            <a:cxn ang="0">
                              <a:pos x="T0" y="0"/>
                            </a:cxn>
                            <a:cxn ang="0">
                              <a:pos x="T1" y="0"/>
                            </a:cxn>
                          </a:cxnLst>
                          <a:rect l="0" t="0" r="r" b="b"/>
                          <a:pathLst>
                            <a:path w="1530">
                              <a:moveTo>
                                <a:pt x="0" y="0"/>
                              </a:moveTo>
                              <a:lnTo>
                                <a:pt x="1530" y="0"/>
                              </a:lnTo>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6FE1DD" id="Freeform 370" o:spid="_x0000_s1026" style="position:absolute;margin-left:129.15pt;margin-top:189.65pt;width:76.45pt;height:0;z-index:-251405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" o:allowincell="f" path="m,l1530,e" filled="f" strokeweight=".36pt">
                <v:path arrowok="t" o:connecttype="custom" o:connectlocs="0,0;970915,0" o:connectangles="0,0"/>
                <w10:wrap anchorx="page" anchory="page"/>
              </v:shape>
            </w:pict>
          </mc:Fallback>
        </mc:AlternateContent>
      </w:r>
      <w:r>
        <w:rPr>
          <w:rFonts w:cs="Arial"/>
          <w:noProof/>
          <w:color w:val="FF0000"/>
          <w:sz w:val="16"/>
          <w:szCs w:val="16"/>
        </w:rPr>
        <mc:AlternateContent>
          <mc:Choice Requires="wps">
            <w:drawing>
              <wp:anchor distT="0" distB="0" distL="114300" distR="114300" simplePos="0" relativeHeight="251912192" behindDoc="1" locked="0" layoutInCell="0" allowOverlap="1">
                <wp:simplePos x="0" y="0"/>
                <wp:positionH relativeFrom="page">
                  <wp:posOffset>496570</wp:posOffset>
                </wp:positionH>
                <wp:positionV relativeFrom="page">
                  <wp:posOffset>2408555</wp:posOffset>
                </wp:positionV>
                <wp:extent cx="1085850" cy="0"/>
                <wp:effectExtent l="10795" t="8255" r="8255" b="10795"/>
                <wp:wrapNone/>
                <wp:docPr id="313" name="Freeform 3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85850" cy="0"/>
                        </a:xfrm>
                        <a:custGeom>
                          <a:avLst/>
                          <a:gdLst>
                            <a:gd name="T0" fmla="*/ 0 w 1710"/>
                            <a:gd name="T1" fmla="*/ 1710 w 1710"/>
                          </a:gdLst>
                          <a:ahLst/>
                          <a:cxnLst>
                            <a:cxn ang="0">
                              <a:pos x="T0" y="0"/>
                            </a:cxn>
                            <a:cxn ang="0">
                              <a:pos x="T1" y="0"/>
                            </a:cxn>
                          </a:cxnLst>
                          <a:rect l="0" t="0" r="r" b="b"/>
                          <a:pathLst>
                            <a:path w="1710">
                              <a:moveTo>
                                <a:pt x="0" y="0"/>
                              </a:moveTo>
                              <a:lnTo>
                                <a:pt x="1710" y="0"/>
                              </a:lnTo>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5AF60B0" id="Freeform 371" o:spid="_x0000_s1026" style="position:absolute;z-index:-251404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9.1pt,189.65pt,124.6pt,189.65pt" coordsize="1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" o:allowincell="f" filled="f" strokeweight=".36pt">
                <v:path arrowok="t" o:connecttype="custom" o:connectlocs="0,0;1085850,0" o:connectangles="0,0"/>
                <w10:wrap anchorx="page" anchory="page"/>
              </v:polyline>
            </w:pict>
          </mc:Fallback>
        </mc:AlternateContent>
      </w:r>
      <w:r>
        <w:rPr>
          <w:rFonts w:cs="Arial"/>
          <w:noProof/>
          <w:color w:val="FF0000"/>
          <w:sz w:val="16"/>
          <w:szCs w:val="16"/>
        </w:rPr>
        <mc:AlternateContent>
          <mc:Choice Requires="wps">
            <w:drawing>
              <wp:anchor distT="0" distB="0" distL="114300" distR="114300" simplePos="0" relativeHeight="251913216" behindDoc="1" locked="0" layoutInCell="0" allowOverlap="1">
                <wp:simplePos x="0" y="0"/>
                <wp:positionH relativeFrom="page">
                  <wp:posOffset>5972810</wp:posOffset>
                </wp:positionH>
                <wp:positionV relativeFrom="page">
                  <wp:posOffset>2066290</wp:posOffset>
                </wp:positionV>
                <wp:extent cx="457200" cy="0"/>
                <wp:effectExtent l="10160" t="8890" r="8890" b="10160"/>
                <wp:wrapNone/>
                <wp:docPr id="312" name="Freeform 3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0"/>
                        </a:xfrm>
                        <a:custGeom>
                          <a:avLst/>
                          <a:gdLst>
                            <a:gd name="T0" fmla="*/ 0 w 721"/>
                            <a:gd name="T1" fmla="*/ 721 w 721"/>
                          </a:gdLst>
                          <a:ahLst/>
                          <a:cxnLst>
                            <a:cxn ang="0">
                              <a:pos x="T0" y="0"/>
                            </a:cxn>
                            <a:cxn ang="0">
                              <a:pos x="T1" y="0"/>
                            </a:cxn>
                          </a:cxnLst>
                          <a:rect l="0" t="0" r="r" b="b"/>
                          <a:pathLst>
                            <a:path w="721">
                              <a:moveTo>
                                <a:pt x="0" y="0"/>
                              </a:moveTo>
                              <a:lnTo>
                                <a:pt x="721" y="0"/>
                              </a:lnTo>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A0124A" id="Freeform 372" o:spid="_x0000_s1026" style="position:absolute;margin-left:470.3pt;margin-top:162.7pt;width:36pt;height:0;z-index:-251403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" o:allowincell="f" path="m,l721,e" filled="f" strokeweight=".36pt">
                <v:path arrowok="t" o:connecttype="custom" o:connectlocs="0,0;457200,0" o:connectangles="0,0"/>
                <w10:wrap anchorx="page" anchory="page"/>
              </v:shape>
            </w:pict>
          </mc:Fallback>
        </mc:AlternateContent>
      </w:r>
      <w:r>
        <w:rPr>
          <w:rFonts w:cs="Arial"/>
          <w:noProof/>
          <w:color w:val="FF0000"/>
          <w:sz w:val="16"/>
          <w:szCs w:val="16"/>
        </w:rPr>
        <mc:AlternateContent>
          <mc:Choice Requires="wps">
            <w:drawing>
              <wp:anchor distT="0" distB="0" distL="114300" distR="114300" simplePos="0" relativeHeight="251914240" behindDoc="1" locked="0" layoutInCell="0" allowOverlap="1">
                <wp:simplePos x="0" y="0"/>
                <wp:positionH relativeFrom="page">
                  <wp:posOffset>3755390</wp:posOffset>
                </wp:positionH>
                <wp:positionV relativeFrom="page">
                  <wp:posOffset>2066290</wp:posOffset>
                </wp:positionV>
                <wp:extent cx="1970405" cy="0"/>
                <wp:effectExtent l="12065" t="8890" r="8255" b="10160"/>
                <wp:wrapNone/>
                <wp:docPr id="311" name="Freeform 3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70405" cy="0"/>
                        </a:xfrm>
                        <a:custGeom>
                          <a:avLst/>
                          <a:gdLst>
                            <a:gd name="T0" fmla="*/ 0 w 3104"/>
                            <a:gd name="T1" fmla="*/ 3104 w 3104"/>
                          </a:gdLst>
                          <a:ahLst/>
                          <a:cxnLst>
                            <a:cxn ang="0">
                              <a:pos x="T0" y="0"/>
                            </a:cxn>
                            <a:cxn ang="0">
                              <a:pos x="T1" y="0"/>
                            </a:cxn>
                          </a:cxnLst>
                          <a:rect l="0" t="0" r="r" b="b"/>
                          <a:pathLst>
                            <a:path w="3104">
                              <a:moveTo>
                                <a:pt x="0" y="0"/>
                              </a:moveTo>
                              <a:lnTo>
                                <a:pt x="3104" y="0"/>
                              </a:lnTo>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1DA886" id="Freeform 373" o:spid="_x0000_s1026" style="position:absolute;margin-left:295.7pt;margin-top:162.7pt;width:155.15pt;height:0;z-index:-251402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1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" o:allowincell="f" path="m,l3104,e" filled="f" strokeweight=".36pt">
                <v:path arrowok="t" o:connecttype="custom" o:connectlocs="0,0;1970405,0" o:connectangles="0,0"/>
                <w10:wrap anchorx="page" anchory="page"/>
              </v:shape>
            </w:pict>
          </mc:Fallback>
        </mc:AlternateContent>
      </w:r>
      <w:r>
        <w:rPr>
          <w:rFonts w:cs="Arial"/>
          <w:noProof/>
          <w:color w:val="FF0000"/>
          <w:sz w:val="16"/>
          <w:szCs w:val="16"/>
        </w:rPr>
        <mc:AlternateContent>
          <mc:Choice Requires="wps">
            <w:drawing>
              <wp:anchor distT="0" distB="0" distL="114300" distR="114300" simplePos="0" relativeHeight="251915264" behindDoc="1" locked="0" layoutInCell="0" allowOverlap="1">
                <wp:simplePos x="0" y="0"/>
                <wp:positionH relativeFrom="page">
                  <wp:posOffset>2669540</wp:posOffset>
                </wp:positionH>
                <wp:positionV relativeFrom="page">
                  <wp:posOffset>2066290</wp:posOffset>
                </wp:positionV>
                <wp:extent cx="1028065" cy="0"/>
                <wp:effectExtent l="12065" t="8890" r="7620" b="10160"/>
                <wp:wrapNone/>
                <wp:docPr id="310" name="Freeform 3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28065" cy="0"/>
                        </a:xfrm>
                        <a:custGeom>
                          <a:avLst/>
                          <a:gdLst>
                            <a:gd name="T0" fmla="*/ 0 w 1619"/>
                            <a:gd name="T1" fmla="*/ 1619 w 1619"/>
                          </a:gdLst>
                          <a:ahLst/>
                          <a:cxnLst>
                            <a:cxn ang="0">
                              <a:pos x="T0" y="0"/>
                            </a:cxn>
                            <a:cxn ang="0">
                              <a:pos x="T1" y="0"/>
                            </a:cxn>
                          </a:cxnLst>
                          <a:rect l="0" t="0" r="r" b="b"/>
                          <a:pathLst>
                            <a:path w="1619">
                              <a:moveTo>
                                <a:pt x="0" y="0"/>
                              </a:moveTo>
                              <a:lnTo>
                                <a:pt x="1619" y="0"/>
                              </a:lnTo>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1A2FB62" id="Freeform 374" o:spid="_x0000_s1026" style="position:absolute;z-index:-251401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10.2pt,162.7pt,291.15pt,162.7pt" coordsize="16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" o:allowincell="f" filled="f" strokeweight=".36pt">
                <v:path arrowok="t" o:connecttype="custom" o:connectlocs="0,0;1028065,0" o:connectangles="0,0"/>
                <w10:wrap anchorx="page" anchory="page"/>
              </v:polyline>
            </w:pict>
          </mc:Fallback>
        </mc:AlternateContent>
      </w:r>
      <w:r>
        <w:rPr>
          <w:rFonts w:cs="Arial"/>
          <w:noProof/>
          <w:color w:val="FF0000"/>
          <w:sz w:val="16"/>
          <w:szCs w:val="16"/>
        </w:rPr>
        <mc:AlternateContent>
          <mc:Choice Requires="wps">
            <w:drawing>
              <wp:anchor distT="0" distB="0" distL="114300" distR="114300" simplePos="0" relativeHeight="251916288" behindDoc="1" locked="0" layoutInCell="0" allowOverlap="1">
                <wp:simplePos x="0" y="0"/>
                <wp:positionH relativeFrom="page">
                  <wp:posOffset>1640205</wp:posOffset>
                </wp:positionH>
                <wp:positionV relativeFrom="page">
                  <wp:posOffset>2066290</wp:posOffset>
                </wp:positionV>
                <wp:extent cx="970915" cy="0"/>
                <wp:effectExtent l="11430" t="8890" r="8255" b="10160"/>
                <wp:wrapNone/>
                <wp:docPr id="309" name="Freeform 3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70915" cy="0"/>
                        </a:xfrm>
                        <a:custGeom>
                          <a:avLst/>
                          <a:gdLst>
                            <a:gd name="T0" fmla="*/ 0 w 1530"/>
                            <a:gd name="T1" fmla="*/ 1530 w 1530"/>
                          </a:gdLst>
                          <a:ahLst/>
                          <a:cxnLst>
                            <a:cxn ang="0">
                              <a:pos x="T0" y="0"/>
                            </a:cxn>
                            <a:cxn ang="0">
                              <a:pos x="T1" y="0"/>
                            </a:cxn>
                          </a:cxnLst>
                          <a:rect l="0" t="0" r="r" b="b"/>
                          <a:pathLst>
                            <a:path w="1530">
                              <a:moveTo>
                                <a:pt x="0" y="0"/>
                              </a:moveTo>
                              <a:lnTo>
                                <a:pt x="1530" y="0"/>
                              </a:lnTo>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BAD727" id="Freeform 375" o:spid="_x0000_s1026" style="position:absolute;margin-left:129.15pt;margin-top:162.7pt;width:76.45pt;height:0;z-index:-251400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" o:allowincell="f" path="m,l1530,e" filled="f" strokeweight=".36pt">
                <v:path arrowok="t" o:connecttype="custom" o:connectlocs="0,0;970915,0" o:connectangles="0,0"/>
                <w10:wrap anchorx="page" anchory="page"/>
              </v:shape>
            </w:pict>
          </mc:Fallback>
        </mc:AlternateContent>
      </w:r>
      <w:r>
        <w:rPr>
          <w:rFonts w:cs="Arial"/>
          <w:noProof/>
          <w:color w:val="FF0000"/>
          <w:sz w:val="16"/>
          <w:szCs w:val="16"/>
        </w:rPr>
        <mc:AlternateContent>
          <mc:Choice Requires="wps">
            <w:drawing>
              <wp:anchor distT="0" distB="0" distL="114300" distR="114300" simplePos="0" relativeHeight="251917312" behindDoc="1" locked="0" layoutInCell="0" allowOverlap="1">
                <wp:simplePos x="0" y="0"/>
                <wp:positionH relativeFrom="page">
                  <wp:posOffset>496570</wp:posOffset>
                </wp:positionH>
                <wp:positionV relativeFrom="page">
                  <wp:posOffset>2066290</wp:posOffset>
                </wp:positionV>
                <wp:extent cx="1085850" cy="0"/>
                <wp:effectExtent l="10795" t="8890" r="8255" b="10160"/>
                <wp:wrapNone/>
                <wp:docPr id="308" name="Freeform 3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85850" cy="0"/>
                        </a:xfrm>
                        <a:custGeom>
                          <a:avLst/>
                          <a:gdLst>
                            <a:gd name="T0" fmla="*/ 0 w 1710"/>
                            <a:gd name="T1" fmla="*/ 1710 w 1710"/>
                          </a:gdLst>
                          <a:ahLst/>
                          <a:cxnLst>
                            <a:cxn ang="0">
                              <a:pos x="T0" y="0"/>
                            </a:cxn>
                            <a:cxn ang="0">
                              <a:pos x="T1" y="0"/>
                            </a:cxn>
                          </a:cxnLst>
                          <a:rect l="0" t="0" r="r" b="b"/>
                          <a:pathLst>
                            <a:path w="1710">
                              <a:moveTo>
                                <a:pt x="0" y="0"/>
                              </a:moveTo>
                              <a:lnTo>
                                <a:pt x="1710" y="0"/>
                              </a:lnTo>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28413F7" id="Freeform 376" o:spid="_x0000_s1026" style="position:absolute;z-index:-251399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9.1pt,162.7pt,124.6pt,162.7pt" coordsize="1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" o:allowincell="f" filled="f" strokeweight=".36pt">
                <v:path arrowok="t" o:connecttype="custom" o:connectlocs="0,0;1085850,0" o:connectangles="0,0"/>
                <w10:wrap anchorx="page" anchory="page"/>
              </v:polyline>
            </w:pict>
          </mc:Fallback>
        </mc:AlternateContent>
      </w:r>
      <w:r>
        <w:rPr>
          <w:rFonts w:cs="Arial"/>
          <w:noProof/>
          <w:color w:val="FF0000"/>
          <w:sz w:val="16"/>
          <w:szCs w:val="16"/>
        </w:rPr>
        <mc:AlternateContent>
          <mc:Choice Requires="wpg">
            <w:drawing>
              <wp:anchor distT="0" distB="0" distL="114300" distR="114300" simplePos="0" relativeHeight="251918336" behindDoc="1" locked="0" layoutInCell="0" allowOverlap="1">
                <wp:simplePos x="0" y="0"/>
                <wp:positionH relativeFrom="page">
                  <wp:posOffset>6597015</wp:posOffset>
                </wp:positionH>
                <wp:positionV relativeFrom="page">
                  <wp:posOffset>7915910</wp:posOffset>
                </wp:positionV>
                <wp:extent cx="133985" cy="133985"/>
                <wp:effectExtent l="5715" t="635" r="3175" b="0"/>
                <wp:wrapNone/>
                <wp:docPr id="305" name="Group 3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985" cy="133985"/>
                          <a:chOff x="10389" y="12466"/>
                          <a:chExt cx="211" cy="211"/>
                        </a:xfrm>
                      </wpg:grpSpPr>
                      <wps:wsp>
                        <wps:cNvPr id="306" name="Rectangle 378"/>
                        <wps:cNvSpPr>
                          <a:spLocks/>
                        </wps:cNvSpPr>
                        <wps:spPr bwMode="auto">
                          <a:xfrm>
                            <a:off x="10399" y="12476"/>
                            <a:ext cx="190" cy="190"/>
                          </a:xfrm>
                          <a:prstGeom prst="rect">
                            <a:avLst/>
                          </a:prstGeom>
                          <a:solidFill>
                            <a:srgbClr val="FEFEF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7" name="Rectangle 379"/>
                        <wps:cNvSpPr>
                          <a:spLocks/>
                        </wps:cNvSpPr>
                        <wps:spPr bwMode="auto">
                          <a:xfrm>
                            <a:off x="10399" y="12476"/>
                            <a:ext cx="190" cy="190"/>
                          </a:xfrm>
                          <a:prstGeom prst="rect">
                            <a:avLst/>
                          </a:prstGeom>
                          <a:noFill/>
                          <a:ln w="1016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A7E4AF" id="Group 377" o:spid="_x0000_s1026" style="position:absolute;margin-left:519.45pt;margin-top:623.3pt;width:10.55pt;height:10.55pt;z-index:-251398144;mso-position-horizontal-relative:page;mso-position-vertical-relative:page" coordorigin="10389,12466" coordsize="211,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" o:allowincell="f">
                <v:rect id="Rectangle 378" o:spid="_x0000_s1027" style="position:absolute;left:10399;top:12476;width:190;height: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" fillcolor="#fefefe" stroked="f">
                  <v:path arrowok="t"/>
                </v:rect>
                <v:rect id="Rectangle 379" o:spid="_x0000_s1028" style="position:absolute;left:10399;top:12476;width:190;height: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" filled="f" strokeweight=".8pt">
                  <v:path arrowok="t"/>
                </v:rect>
                <w10:wrap anchorx="page" anchory="page"/>
              </v:group>
            </w:pict>
          </mc:Fallback>
        </mc:AlternateContent>
      </w:r>
      <w:r>
        <w:rPr>
          <w:rFonts w:cs="Arial"/>
          <w:noProof/>
          <w:color w:val="FF0000"/>
          <w:sz w:val="16"/>
          <w:szCs w:val="16"/>
        </w:rPr>
        <mc:AlternateContent>
          <mc:Choice Requires="wpg">
            <w:drawing>
              <wp:anchor distT="0" distB="0" distL="114300" distR="114300" simplePos="0" relativeHeight="251919360" behindDoc="1" locked="0" layoutInCell="0" allowOverlap="1">
                <wp:simplePos x="0" y="0"/>
                <wp:positionH relativeFrom="page">
                  <wp:posOffset>5827395</wp:posOffset>
                </wp:positionH>
                <wp:positionV relativeFrom="page">
                  <wp:posOffset>7915910</wp:posOffset>
                </wp:positionV>
                <wp:extent cx="133985" cy="133985"/>
                <wp:effectExtent l="7620" t="635" r="1270" b="0"/>
                <wp:wrapNone/>
                <wp:docPr id="302" name="Group 3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985" cy="133985"/>
                          <a:chOff x="9177" y="12466"/>
                          <a:chExt cx="211" cy="211"/>
                        </a:xfrm>
                      </wpg:grpSpPr>
                      <wps:wsp>
                        <wps:cNvPr id="303" name="Rectangle 381"/>
                        <wps:cNvSpPr>
                          <a:spLocks/>
                        </wps:cNvSpPr>
                        <wps:spPr bwMode="auto">
                          <a:xfrm>
                            <a:off x="9187" y="12476"/>
                            <a:ext cx="190" cy="190"/>
                          </a:xfrm>
                          <a:prstGeom prst="rect">
                            <a:avLst/>
                          </a:prstGeom>
                          <a:solidFill>
                            <a:srgbClr val="FEFEF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4" name="Rectangle 382"/>
                        <wps:cNvSpPr>
                          <a:spLocks/>
                        </wps:cNvSpPr>
                        <wps:spPr bwMode="auto">
                          <a:xfrm>
                            <a:off x="9187" y="12476"/>
                            <a:ext cx="190" cy="190"/>
                          </a:xfrm>
                          <a:prstGeom prst="rect">
                            <a:avLst/>
                          </a:prstGeom>
                          <a:noFill/>
                          <a:ln w="1016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7CA7EC" id="Group 380" o:spid="_x0000_s1026" style="position:absolute;margin-left:458.85pt;margin-top:623.3pt;width:10.55pt;height:10.55pt;z-index:-251397120;mso-position-horizontal-relative:page;mso-position-vertical-relative:page" coordorigin="9177,12466" coordsize="211,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" o:allowincell="f">
                <v:rect id="Rectangle 381" o:spid="_x0000_s1027" style="position:absolute;left:9187;top:12476;width:190;height: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" fillcolor="#fefefe" stroked="f">
                  <v:path arrowok="t"/>
                </v:rect>
                <v:rect id="Rectangle 382" o:spid="_x0000_s1028" style="position:absolute;left:9187;top:12476;width:190;height: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" filled="f" strokeweight=".8pt">
                  <v:path arrowok="t"/>
                </v:rect>
                <w10:wrap anchorx="page" anchory="page"/>
              </v:group>
            </w:pict>
          </mc:Fallback>
        </mc:AlternateContent>
      </w:r>
      <w:r>
        <w:rPr>
          <w:rFonts w:cs="Arial"/>
          <w:noProof/>
          <w:color w:val="FF0000"/>
          <w:sz w:val="16"/>
          <w:szCs w:val="16"/>
        </w:rPr>
        <mc:AlternateContent>
          <mc:Choice Requires="wpg">
            <w:drawing>
              <wp:anchor distT="0" distB="0" distL="114300" distR="114300" simplePos="0" relativeHeight="251920384" behindDoc="1" locked="0" layoutInCell="0" allowOverlap="1">
                <wp:simplePos x="0" y="0"/>
                <wp:positionH relativeFrom="page">
                  <wp:posOffset>6597015</wp:posOffset>
                </wp:positionH>
                <wp:positionV relativeFrom="page">
                  <wp:posOffset>7573645</wp:posOffset>
                </wp:positionV>
                <wp:extent cx="133985" cy="133985"/>
                <wp:effectExtent l="5715" t="1270" r="3175" b="0"/>
                <wp:wrapNone/>
                <wp:docPr id="299" name="Group 3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985" cy="133985"/>
                          <a:chOff x="10389" y="11927"/>
                          <a:chExt cx="211" cy="211"/>
                        </a:xfrm>
                      </wpg:grpSpPr>
                      <wps:wsp>
                        <wps:cNvPr id="300" name="Rectangle 384"/>
                        <wps:cNvSpPr>
                          <a:spLocks/>
                        </wps:cNvSpPr>
                        <wps:spPr bwMode="auto">
                          <a:xfrm>
                            <a:off x="10399" y="11937"/>
                            <a:ext cx="190" cy="190"/>
                          </a:xfrm>
                          <a:prstGeom prst="rect">
                            <a:avLst/>
                          </a:prstGeom>
                          <a:solidFill>
                            <a:srgbClr val="FEFEF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1" name="Rectangle 385"/>
                        <wps:cNvSpPr>
                          <a:spLocks/>
                        </wps:cNvSpPr>
                        <wps:spPr bwMode="auto">
                          <a:xfrm>
                            <a:off x="10399" y="11937"/>
                            <a:ext cx="190" cy="190"/>
                          </a:xfrm>
                          <a:prstGeom prst="rect">
                            <a:avLst/>
                          </a:prstGeom>
                          <a:noFill/>
                          <a:ln w="1016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9BF60E" id="Group 383" o:spid="_x0000_s1026" style="position:absolute;margin-left:519.45pt;margin-top:596.35pt;width:10.55pt;height:10.55pt;z-index:-251396096;mso-position-horizontal-relative:page;mso-position-vertical-relative:page" coordorigin="10389,11927" coordsize="211,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" o:allowincell="f">
                <v:rect id="Rectangle 384" o:spid="_x0000_s1027" style="position:absolute;left:10399;top:11937;width:190;height: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" fillcolor="#fefefe" stroked="f">
                  <v:path arrowok="t"/>
                </v:rect>
                <v:rect id="Rectangle 385" o:spid="_x0000_s1028" style="position:absolute;left:10399;top:11937;width:190;height: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" filled="f" strokeweight=".8pt">
                  <v:path arrowok="t"/>
                </v:rect>
                <w10:wrap anchorx="page" anchory="page"/>
              </v:group>
            </w:pict>
          </mc:Fallback>
        </mc:AlternateContent>
      </w:r>
      <w:r>
        <w:rPr>
          <w:rFonts w:cs="Arial"/>
          <w:noProof/>
          <w:color w:val="FF0000"/>
          <w:sz w:val="16"/>
          <w:szCs w:val="16"/>
        </w:rPr>
        <mc:AlternateContent>
          <mc:Choice Requires="wpg">
            <w:drawing>
              <wp:anchor distT="0" distB="0" distL="114300" distR="114300" simplePos="0" relativeHeight="251921408" behindDoc="1" locked="0" layoutInCell="0" allowOverlap="1">
                <wp:simplePos x="0" y="0"/>
                <wp:positionH relativeFrom="page">
                  <wp:posOffset>5827395</wp:posOffset>
                </wp:positionH>
                <wp:positionV relativeFrom="page">
                  <wp:posOffset>7573645</wp:posOffset>
                </wp:positionV>
                <wp:extent cx="133985" cy="133985"/>
                <wp:effectExtent l="7620" t="1270" r="1270" b="0"/>
                <wp:wrapNone/>
                <wp:docPr id="296" name="Group 3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985" cy="133985"/>
                          <a:chOff x="9177" y="11927"/>
                          <a:chExt cx="211" cy="211"/>
                        </a:xfrm>
                      </wpg:grpSpPr>
                      <wps:wsp>
                        <wps:cNvPr id="297" name="Rectangle 387"/>
                        <wps:cNvSpPr>
                          <a:spLocks/>
                        </wps:cNvSpPr>
                        <wps:spPr bwMode="auto">
                          <a:xfrm>
                            <a:off x="9187" y="11937"/>
                            <a:ext cx="190" cy="190"/>
                          </a:xfrm>
                          <a:prstGeom prst="rect">
                            <a:avLst/>
                          </a:prstGeom>
                          <a:solidFill>
                            <a:srgbClr val="FEFEF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8" name="Rectangle 388"/>
                        <wps:cNvSpPr>
                          <a:spLocks/>
                        </wps:cNvSpPr>
                        <wps:spPr bwMode="auto">
                          <a:xfrm>
                            <a:off x="9187" y="11937"/>
                            <a:ext cx="190" cy="190"/>
                          </a:xfrm>
                          <a:prstGeom prst="rect">
                            <a:avLst/>
                          </a:prstGeom>
                          <a:noFill/>
                          <a:ln w="1016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00C184" id="Group 386" o:spid="_x0000_s1026" style="position:absolute;margin-left:458.85pt;margin-top:596.35pt;width:10.55pt;height:10.55pt;z-index:-251395072;mso-position-horizontal-relative:page;mso-position-vertical-relative:page" coordorigin="9177,11927" coordsize="211,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" o:allowincell="f">
                <v:rect id="Rectangle 387" o:spid="_x0000_s1027" style="position:absolute;left:9187;top:11937;width:190;height: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" fillcolor="#fefefe" stroked="f">
                  <v:path arrowok="t"/>
                </v:rect>
                <v:rect id="Rectangle 388" o:spid="_x0000_s1028" style="position:absolute;left:9187;top:11937;width:190;height: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" filled="f" strokeweight=".8pt">
                  <v:path arrowok="t"/>
                </v:rect>
                <w10:wrap anchorx="page" anchory="page"/>
              </v:group>
            </w:pict>
          </mc:Fallback>
        </mc:AlternateContent>
      </w:r>
      <w:r>
        <w:rPr>
          <w:rFonts w:cs="Arial"/>
          <w:noProof/>
          <w:color w:val="FF0000"/>
          <w:sz w:val="16"/>
          <w:szCs w:val="16"/>
        </w:rPr>
        <mc:AlternateContent>
          <mc:Choice Requires="wpg">
            <w:drawing>
              <wp:anchor distT="0" distB="0" distL="114300" distR="114300" simplePos="0" relativeHeight="251922432" behindDoc="1" locked="0" layoutInCell="0" allowOverlap="1">
                <wp:simplePos x="0" y="0"/>
                <wp:positionH relativeFrom="page">
                  <wp:posOffset>6597015</wp:posOffset>
                </wp:positionH>
                <wp:positionV relativeFrom="page">
                  <wp:posOffset>7231380</wp:posOffset>
                </wp:positionV>
                <wp:extent cx="133985" cy="133985"/>
                <wp:effectExtent l="5715" t="1905" r="3175" b="6985"/>
                <wp:wrapNone/>
                <wp:docPr id="293" name="Group 3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985" cy="133985"/>
                          <a:chOff x="10389" y="11388"/>
                          <a:chExt cx="211" cy="211"/>
                        </a:xfrm>
                      </wpg:grpSpPr>
                      <wps:wsp>
                        <wps:cNvPr id="294" name="Rectangle 390"/>
                        <wps:cNvSpPr>
                          <a:spLocks/>
                        </wps:cNvSpPr>
                        <wps:spPr bwMode="auto">
                          <a:xfrm>
                            <a:off x="10399" y="11398"/>
                            <a:ext cx="190" cy="190"/>
                          </a:xfrm>
                          <a:prstGeom prst="rect">
                            <a:avLst/>
                          </a:prstGeom>
                          <a:solidFill>
                            <a:srgbClr val="FEFEF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5" name="Rectangle 391"/>
                        <wps:cNvSpPr>
                          <a:spLocks/>
                        </wps:cNvSpPr>
                        <wps:spPr bwMode="auto">
                          <a:xfrm>
                            <a:off x="10399" y="11398"/>
                            <a:ext cx="190" cy="190"/>
                          </a:xfrm>
                          <a:prstGeom prst="rect">
                            <a:avLst/>
                          </a:prstGeom>
                          <a:noFill/>
                          <a:ln w="1016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E50B07" id="Group 389" o:spid="_x0000_s1026" style="position:absolute;margin-left:519.45pt;margin-top:569.4pt;width:10.55pt;height:10.55pt;z-index:-251394048;mso-position-horizontal-relative:page;mso-position-vertical-relative:page" coordorigin="10389,11388" coordsize="211,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" o:allowincell="f">
                <v:rect id="Rectangle 390" o:spid="_x0000_s1027" style="position:absolute;left:10399;top:11398;width:190;height: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" fillcolor="#fefefe" stroked="f">
                  <v:path arrowok="t"/>
                </v:rect>
                <v:rect id="Rectangle 391" o:spid="_x0000_s1028" style="position:absolute;left:10399;top:11398;width:190;height: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" filled="f" strokeweight=".8pt">
                  <v:path arrowok="t"/>
                </v:rect>
                <w10:wrap anchorx="page" anchory="page"/>
              </v:group>
            </w:pict>
          </mc:Fallback>
        </mc:AlternateContent>
      </w:r>
      <w:r>
        <w:rPr>
          <w:rFonts w:cs="Arial"/>
          <w:noProof/>
          <w:color w:val="FF0000"/>
          <w:sz w:val="16"/>
          <w:szCs w:val="16"/>
        </w:rPr>
        <mc:AlternateContent>
          <mc:Choice Requires="wpg">
            <w:drawing>
              <wp:anchor distT="0" distB="0" distL="114300" distR="114300" simplePos="0" relativeHeight="251923456" behindDoc="1" locked="0" layoutInCell="0" allowOverlap="1">
                <wp:simplePos x="0" y="0"/>
                <wp:positionH relativeFrom="page">
                  <wp:posOffset>5827395</wp:posOffset>
                </wp:positionH>
                <wp:positionV relativeFrom="page">
                  <wp:posOffset>7231380</wp:posOffset>
                </wp:positionV>
                <wp:extent cx="133985" cy="133985"/>
                <wp:effectExtent l="7620" t="1905" r="1270" b="6985"/>
                <wp:wrapNone/>
                <wp:docPr id="290" name="Group 3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985" cy="133985"/>
                          <a:chOff x="9177" y="11388"/>
                          <a:chExt cx="211" cy="211"/>
                        </a:xfrm>
                      </wpg:grpSpPr>
                      <wps:wsp>
                        <wps:cNvPr id="291" name="Rectangle 393"/>
                        <wps:cNvSpPr>
                          <a:spLocks/>
                        </wps:cNvSpPr>
                        <wps:spPr bwMode="auto">
                          <a:xfrm>
                            <a:off x="9187" y="11398"/>
                            <a:ext cx="190" cy="190"/>
                          </a:xfrm>
                          <a:prstGeom prst="rect">
                            <a:avLst/>
                          </a:prstGeom>
                          <a:solidFill>
                            <a:srgbClr val="FEFEF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2" name="Rectangle 394"/>
                        <wps:cNvSpPr>
                          <a:spLocks/>
                        </wps:cNvSpPr>
                        <wps:spPr bwMode="auto">
                          <a:xfrm>
                            <a:off x="9187" y="11398"/>
                            <a:ext cx="190" cy="190"/>
                          </a:xfrm>
                          <a:prstGeom prst="rect">
                            <a:avLst/>
                          </a:prstGeom>
                          <a:noFill/>
                          <a:ln w="1016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948CA5" id="Group 392" o:spid="_x0000_s1026" style="position:absolute;margin-left:458.85pt;margin-top:569.4pt;width:10.55pt;height:10.55pt;z-index:-251393024;mso-position-horizontal-relative:page;mso-position-vertical-relative:page" coordorigin="9177,11388" coordsize="211,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" o:allowincell="f">
                <v:rect id="Rectangle 393" o:spid="_x0000_s1027" style="position:absolute;left:9187;top:11398;width:190;height: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" fillcolor="#fefefe" stroked="f">
                  <v:path arrowok="t"/>
                </v:rect>
                <v:rect id="Rectangle 394" o:spid="_x0000_s1028" style="position:absolute;left:9187;top:11398;width:190;height: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" filled="f" strokeweight=".8pt">
                  <v:path arrowok="t"/>
                </v:rect>
                <w10:wrap anchorx="page" anchory="page"/>
              </v:group>
            </w:pict>
          </mc:Fallback>
        </mc:AlternateContent>
      </w:r>
      <w:r>
        <w:rPr>
          <w:rFonts w:cs="Arial"/>
          <w:noProof/>
          <w:color w:val="FF0000"/>
          <w:sz w:val="16"/>
          <w:szCs w:val="16"/>
        </w:rPr>
        <mc:AlternateContent>
          <mc:Choice Requires="wpg">
            <w:drawing>
              <wp:anchor distT="0" distB="0" distL="114300" distR="114300" simplePos="0" relativeHeight="251924480" behindDoc="1" locked="0" layoutInCell="0" allowOverlap="1">
                <wp:simplePos x="0" y="0"/>
                <wp:positionH relativeFrom="page">
                  <wp:posOffset>6875145</wp:posOffset>
                </wp:positionH>
                <wp:positionV relativeFrom="page">
                  <wp:posOffset>6889750</wp:posOffset>
                </wp:positionV>
                <wp:extent cx="133985" cy="133350"/>
                <wp:effectExtent l="7620" t="3175" r="1270" b="6350"/>
                <wp:wrapNone/>
                <wp:docPr id="287" name="Group 3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985" cy="133350"/>
                          <a:chOff x="10827" y="10850"/>
                          <a:chExt cx="211" cy="210"/>
                        </a:xfrm>
                      </wpg:grpSpPr>
                      <wps:wsp>
                        <wps:cNvPr id="288" name="Rectangle 396"/>
                        <wps:cNvSpPr>
                          <a:spLocks/>
                        </wps:cNvSpPr>
                        <wps:spPr bwMode="auto">
                          <a:xfrm>
                            <a:off x="10837" y="10860"/>
                            <a:ext cx="190" cy="190"/>
                          </a:xfrm>
                          <a:prstGeom prst="rect">
                            <a:avLst/>
                          </a:prstGeom>
                          <a:solidFill>
                            <a:srgbClr val="FEFEF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9" name="Rectangle 397"/>
                        <wps:cNvSpPr>
                          <a:spLocks/>
                        </wps:cNvSpPr>
                        <wps:spPr bwMode="auto">
                          <a:xfrm>
                            <a:off x="10837" y="10860"/>
                            <a:ext cx="190" cy="190"/>
                          </a:xfrm>
                          <a:prstGeom prst="rect">
                            <a:avLst/>
                          </a:prstGeom>
                          <a:noFill/>
                          <a:ln w="1016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FFCEDB" id="Group 395" o:spid="_x0000_s1026" style="position:absolute;margin-left:541.35pt;margin-top:542.5pt;width:10.55pt;height:10.5pt;z-index:-251392000;mso-position-horizontal-relative:page;mso-position-vertical-relative:page" coordorigin="10827,10850" coordsize="211,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" o:allowincell="f">
                <v:rect id="Rectangle 396" o:spid="_x0000_s1027" style="position:absolute;left:10837;top:10860;width:190;height: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" fillcolor="#fefefe" stroked="f">
                  <v:path arrowok="t"/>
                </v:rect>
                <v:rect id="Rectangle 397" o:spid="_x0000_s1028" style="position:absolute;left:10837;top:10860;width:190;height: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" filled="f" strokeweight=".8pt">
                  <v:path arrowok="t"/>
                </v:rect>
                <w10:wrap anchorx="page" anchory="page"/>
              </v:group>
            </w:pict>
          </mc:Fallback>
        </mc:AlternateContent>
      </w:r>
      <w:r>
        <w:rPr>
          <w:rFonts w:cs="Arial"/>
          <w:noProof/>
          <w:color w:val="FF0000"/>
          <w:sz w:val="16"/>
          <w:szCs w:val="16"/>
        </w:rPr>
        <mc:AlternateContent>
          <mc:Choice Requires="wpg">
            <w:drawing>
              <wp:anchor distT="0" distB="0" distL="114300" distR="114300" simplePos="0" relativeHeight="251925504" behindDoc="1" locked="0" layoutInCell="0" allowOverlap="1">
                <wp:simplePos x="0" y="0"/>
                <wp:positionH relativeFrom="page">
                  <wp:posOffset>6312535</wp:posOffset>
                </wp:positionH>
                <wp:positionV relativeFrom="page">
                  <wp:posOffset>6889750</wp:posOffset>
                </wp:positionV>
                <wp:extent cx="133985" cy="133350"/>
                <wp:effectExtent l="6985" t="3175" r="1905" b="6350"/>
                <wp:wrapNone/>
                <wp:docPr id="284" name="Group 3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985" cy="133350"/>
                          <a:chOff x="9941" y="10850"/>
                          <a:chExt cx="211" cy="210"/>
                        </a:xfrm>
                      </wpg:grpSpPr>
                      <wps:wsp>
                        <wps:cNvPr id="285" name="Rectangle 399"/>
                        <wps:cNvSpPr>
                          <a:spLocks/>
                        </wps:cNvSpPr>
                        <wps:spPr bwMode="auto">
                          <a:xfrm>
                            <a:off x="9951" y="10860"/>
                            <a:ext cx="190" cy="190"/>
                          </a:xfrm>
                          <a:prstGeom prst="rect">
                            <a:avLst/>
                          </a:prstGeom>
                          <a:solidFill>
                            <a:srgbClr val="FEFEF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6" name="Rectangle 400"/>
                        <wps:cNvSpPr>
                          <a:spLocks/>
                        </wps:cNvSpPr>
                        <wps:spPr bwMode="auto">
                          <a:xfrm>
                            <a:off x="9951" y="10860"/>
                            <a:ext cx="190" cy="190"/>
                          </a:xfrm>
                          <a:prstGeom prst="rect">
                            <a:avLst/>
                          </a:prstGeom>
                          <a:noFill/>
                          <a:ln w="1016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F174BC" id="Group 398" o:spid="_x0000_s1026" style="position:absolute;margin-left:497.05pt;margin-top:542.5pt;width:10.55pt;height:10.5pt;z-index:-251390976;mso-position-horizontal-relative:page;mso-position-vertical-relative:page" coordorigin="9941,10850" coordsize="211,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" o:allowincell="f">
                <v:rect id="Rectangle 399" o:spid="_x0000_s1027" style="position:absolute;left:9951;top:10860;width:190;height: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" fillcolor="#fefefe" stroked="f">
                  <v:path arrowok="t"/>
                </v:rect>
                <v:rect id="Rectangle 400" o:spid="_x0000_s1028" style="position:absolute;left:9951;top:10860;width:190;height: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" filled="f" strokeweight=".8pt">
                  <v:path arrowok="t"/>
                </v:rect>
                <w10:wrap anchorx="page" anchory="page"/>
              </v:group>
            </w:pict>
          </mc:Fallback>
        </mc:AlternateContent>
      </w:r>
      <w:r>
        <w:rPr>
          <w:rFonts w:cs="Arial"/>
          <w:noProof/>
          <w:color w:val="FF0000"/>
          <w:sz w:val="16"/>
          <w:szCs w:val="16"/>
        </w:rPr>
        <mc:AlternateContent>
          <mc:Choice Requires="wpg">
            <w:drawing>
              <wp:anchor distT="0" distB="0" distL="114300" distR="114300" simplePos="0" relativeHeight="251926528" behindDoc="1" locked="0" layoutInCell="0" allowOverlap="1">
                <wp:simplePos x="0" y="0"/>
                <wp:positionH relativeFrom="page">
                  <wp:posOffset>6845935</wp:posOffset>
                </wp:positionH>
                <wp:positionV relativeFrom="page">
                  <wp:posOffset>6547485</wp:posOffset>
                </wp:positionV>
                <wp:extent cx="133985" cy="133350"/>
                <wp:effectExtent l="6985" t="3810" r="1905" b="5715"/>
                <wp:wrapNone/>
                <wp:docPr id="281" name="Group 4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985" cy="133350"/>
                          <a:chOff x="10781" y="10311"/>
                          <a:chExt cx="211" cy="210"/>
                        </a:xfrm>
                      </wpg:grpSpPr>
                      <wps:wsp>
                        <wps:cNvPr id="282" name="Rectangle 402"/>
                        <wps:cNvSpPr>
                          <a:spLocks/>
                        </wps:cNvSpPr>
                        <wps:spPr bwMode="auto">
                          <a:xfrm>
                            <a:off x="10791" y="10321"/>
                            <a:ext cx="190" cy="190"/>
                          </a:xfrm>
                          <a:prstGeom prst="rect">
                            <a:avLst/>
                          </a:prstGeom>
                          <a:solidFill>
                            <a:srgbClr val="FEFEF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3" name="Rectangle 403"/>
                        <wps:cNvSpPr>
                          <a:spLocks/>
                        </wps:cNvSpPr>
                        <wps:spPr bwMode="auto">
                          <a:xfrm>
                            <a:off x="10791" y="10321"/>
                            <a:ext cx="190" cy="190"/>
                          </a:xfrm>
                          <a:prstGeom prst="rect">
                            <a:avLst/>
                          </a:prstGeom>
                          <a:noFill/>
                          <a:ln w="1016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D27E8C" id="Group 401" o:spid="_x0000_s1026" style="position:absolute;margin-left:539.05pt;margin-top:515.55pt;width:10.55pt;height:10.5pt;z-index:-251389952;mso-position-horizontal-relative:page;mso-position-vertical-relative:page" coordorigin="10781,10311" coordsize="211,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" o:allowincell="f">
                <v:rect id="Rectangle 402" o:spid="_x0000_s1027" style="position:absolute;left:10791;top:10321;width:190;height: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" fillcolor="#fefefe" stroked="f">
                  <v:path arrowok="t"/>
                </v:rect>
                <v:rect id="Rectangle 403" o:spid="_x0000_s1028" style="position:absolute;left:10791;top:10321;width:190;height: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" filled="f" strokeweight=".8pt">
                  <v:path arrowok="t"/>
                </v:rect>
                <w10:wrap anchorx="page" anchory="page"/>
              </v:group>
            </w:pict>
          </mc:Fallback>
        </mc:AlternateContent>
      </w:r>
      <w:r>
        <w:rPr>
          <w:rFonts w:cs="Arial"/>
          <w:noProof/>
          <w:color w:val="FF0000"/>
          <w:sz w:val="16"/>
          <w:szCs w:val="16"/>
        </w:rPr>
        <mc:AlternateContent>
          <mc:Choice Requires="wpg">
            <w:drawing>
              <wp:anchor distT="0" distB="0" distL="114300" distR="114300" simplePos="0" relativeHeight="251927552" behindDoc="1" locked="0" layoutInCell="0" allowOverlap="1">
                <wp:simplePos x="0" y="0"/>
                <wp:positionH relativeFrom="page">
                  <wp:posOffset>6255385</wp:posOffset>
                </wp:positionH>
                <wp:positionV relativeFrom="page">
                  <wp:posOffset>6547485</wp:posOffset>
                </wp:positionV>
                <wp:extent cx="133985" cy="133350"/>
                <wp:effectExtent l="6985" t="3810" r="1905" b="5715"/>
                <wp:wrapNone/>
                <wp:docPr id="278" name="Group 4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985" cy="133350"/>
                          <a:chOff x="9851" y="10311"/>
                          <a:chExt cx="211" cy="210"/>
                        </a:xfrm>
                      </wpg:grpSpPr>
                      <wps:wsp>
                        <wps:cNvPr id="279" name="Rectangle 405"/>
                        <wps:cNvSpPr>
                          <a:spLocks/>
                        </wps:cNvSpPr>
                        <wps:spPr bwMode="auto">
                          <a:xfrm>
                            <a:off x="9861" y="10321"/>
                            <a:ext cx="190" cy="190"/>
                          </a:xfrm>
                          <a:prstGeom prst="rect">
                            <a:avLst/>
                          </a:prstGeom>
                          <a:solidFill>
                            <a:srgbClr val="FEFEF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0" name="Rectangle 406"/>
                        <wps:cNvSpPr>
                          <a:spLocks/>
                        </wps:cNvSpPr>
                        <wps:spPr bwMode="auto">
                          <a:xfrm>
                            <a:off x="9861" y="10321"/>
                            <a:ext cx="190" cy="190"/>
                          </a:xfrm>
                          <a:prstGeom prst="rect">
                            <a:avLst/>
                          </a:prstGeom>
                          <a:noFill/>
                          <a:ln w="1016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F0F589" id="Group 404" o:spid="_x0000_s1026" style="position:absolute;margin-left:492.55pt;margin-top:515.55pt;width:10.55pt;height:10.5pt;z-index:-251388928;mso-position-horizontal-relative:page;mso-position-vertical-relative:page" coordorigin="9851,10311" coordsize="211,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" o:allowincell="f">
                <v:rect id="Rectangle 405" o:spid="_x0000_s1027" style="position:absolute;left:9861;top:10321;width:190;height: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" fillcolor="#fefefe" stroked="f">
                  <v:path arrowok="t"/>
                </v:rect>
                <v:rect id="Rectangle 406" o:spid="_x0000_s1028" style="position:absolute;left:9861;top:10321;width:190;height: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" filled="f" strokeweight=".8pt">
                  <v:path arrowok="t"/>
                </v:rect>
                <w10:wrap anchorx="page" anchory="page"/>
              </v:group>
            </w:pict>
          </mc:Fallback>
        </mc:AlternateContent>
      </w:r>
      <w:r>
        <w:rPr>
          <w:rFonts w:cs="Arial"/>
          <w:noProof/>
          <w:color w:val="FF0000"/>
          <w:sz w:val="16"/>
          <w:szCs w:val="16"/>
        </w:rPr>
        <mc:AlternateContent>
          <mc:Choice Requires="wpg">
            <w:drawing>
              <wp:anchor distT="0" distB="0" distL="114300" distR="114300" simplePos="0" relativeHeight="251928576" behindDoc="1" locked="0" layoutInCell="0" allowOverlap="1">
                <wp:simplePos x="0" y="0"/>
                <wp:positionH relativeFrom="page">
                  <wp:posOffset>6846570</wp:posOffset>
                </wp:positionH>
                <wp:positionV relativeFrom="page">
                  <wp:posOffset>6205220</wp:posOffset>
                </wp:positionV>
                <wp:extent cx="133985" cy="133985"/>
                <wp:effectExtent l="7620" t="4445" r="1270" b="4445"/>
                <wp:wrapNone/>
                <wp:docPr id="275" name="Group 4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985" cy="133985"/>
                          <a:chOff x="10782" y="9772"/>
                          <a:chExt cx="211" cy="211"/>
                        </a:xfrm>
                      </wpg:grpSpPr>
                      <wps:wsp>
                        <wps:cNvPr id="276" name="Rectangle 408"/>
                        <wps:cNvSpPr>
                          <a:spLocks/>
                        </wps:cNvSpPr>
                        <wps:spPr bwMode="auto">
                          <a:xfrm>
                            <a:off x="10792" y="9782"/>
                            <a:ext cx="190" cy="190"/>
                          </a:xfrm>
                          <a:prstGeom prst="rect">
                            <a:avLst/>
                          </a:prstGeom>
                          <a:solidFill>
                            <a:srgbClr val="FEFEF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7" name="Rectangle 409"/>
                        <wps:cNvSpPr>
                          <a:spLocks/>
                        </wps:cNvSpPr>
                        <wps:spPr bwMode="auto">
                          <a:xfrm>
                            <a:off x="10792" y="9782"/>
                            <a:ext cx="190" cy="190"/>
                          </a:xfrm>
                          <a:prstGeom prst="rect">
                            <a:avLst/>
                          </a:prstGeom>
                          <a:noFill/>
                          <a:ln w="1016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4340C0" id="Group 407" o:spid="_x0000_s1026" style="position:absolute;margin-left:539.1pt;margin-top:488.6pt;width:10.55pt;height:10.55pt;z-index:-251387904;mso-position-horizontal-relative:page;mso-position-vertical-relative:page" coordorigin="10782,9772" coordsize="211,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" o:allowincell="f">
                <v:rect id="Rectangle 408" o:spid="_x0000_s1027" style="position:absolute;left:10792;top:9782;width:190;height: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" fillcolor="#fefefe" stroked="f">
                  <v:path arrowok="t"/>
                </v:rect>
                <v:rect id="Rectangle 409" o:spid="_x0000_s1028" style="position:absolute;left:10792;top:9782;width:190;height: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" filled="f" strokeweight=".8pt">
                  <v:path arrowok="t"/>
                </v:rect>
                <w10:wrap anchorx="page" anchory="page"/>
              </v:group>
            </w:pict>
          </mc:Fallback>
        </mc:AlternateContent>
      </w:r>
      <w:r>
        <w:rPr>
          <w:rFonts w:cs="Arial"/>
          <w:noProof/>
          <w:color w:val="FF0000"/>
          <w:sz w:val="16"/>
          <w:szCs w:val="16"/>
        </w:rPr>
        <mc:AlternateContent>
          <mc:Choice Requires="wpg">
            <w:drawing>
              <wp:anchor distT="0" distB="0" distL="114300" distR="114300" simplePos="0" relativeHeight="251929600" behindDoc="1" locked="0" layoutInCell="0" allowOverlap="1">
                <wp:simplePos x="0" y="0"/>
                <wp:positionH relativeFrom="page">
                  <wp:posOffset>6248400</wp:posOffset>
                </wp:positionH>
                <wp:positionV relativeFrom="page">
                  <wp:posOffset>6205220</wp:posOffset>
                </wp:positionV>
                <wp:extent cx="133985" cy="133985"/>
                <wp:effectExtent l="0" t="4445" r="0" b="4445"/>
                <wp:wrapNone/>
                <wp:docPr id="272" name="Group 4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985" cy="133985"/>
                          <a:chOff x="9840" y="9772"/>
                          <a:chExt cx="211" cy="211"/>
                        </a:xfrm>
                      </wpg:grpSpPr>
                      <wps:wsp>
                        <wps:cNvPr id="273" name="Rectangle 411"/>
                        <wps:cNvSpPr>
                          <a:spLocks/>
                        </wps:cNvSpPr>
                        <wps:spPr bwMode="auto">
                          <a:xfrm>
                            <a:off x="9850" y="9782"/>
                            <a:ext cx="190" cy="190"/>
                          </a:xfrm>
                          <a:prstGeom prst="rect">
                            <a:avLst/>
                          </a:prstGeom>
                          <a:solidFill>
                            <a:srgbClr val="FEFEF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4" name="Rectangle 412"/>
                        <wps:cNvSpPr>
                          <a:spLocks/>
                        </wps:cNvSpPr>
                        <wps:spPr bwMode="auto">
                          <a:xfrm>
                            <a:off x="9850" y="9782"/>
                            <a:ext cx="190" cy="190"/>
                          </a:xfrm>
                          <a:prstGeom prst="rect">
                            <a:avLst/>
                          </a:prstGeom>
                          <a:noFill/>
                          <a:ln w="1016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0EEFCA" id="Group 410" o:spid="_x0000_s1026" style="position:absolute;margin-left:492pt;margin-top:488.6pt;width:10.55pt;height:10.55pt;z-index:-251386880;mso-position-horizontal-relative:page;mso-position-vertical-relative:page" coordorigin="9840,9772" coordsize="211,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" o:allowincell="f">
                <v:rect id="Rectangle 411" o:spid="_x0000_s1027" style="position:absolute;left:9850;top:9782;width:190;height: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" fillcolor="#fefefe" stroked="f">
                  <v:path arrowok="t"/>
                </v:rect>
                <v:rect id="Rectangle 412" o:spid="_x0000_s1028" style="position:absolute;left:9850;top:9782;width:190;height: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" filled="f" strokeweight=".8pt">
                  <v:path arrowok="t"/>
                </v:rect>
                <w10:wrap anchorx="page" anchory="page"/>
              </v:group>
            </w:pict>
          </mc:Fallback>
        </mc:AlternateContent>
      </w:r>
      <w:r>
        <w:rPr>
          <w:rFonts w:cs="Arial"/>
          <w:noProof/>
          <w:color w:val="FF0000"/>
          <w:sz w:val="16"/>
          <w:szCs w:val="16"/>
        </w:rPr>
        <mc:AlternateContent>
          <mc:Choice Requires="wpg">
            <w:drawing>
              <wp:anchor distT="0" distB="0" distL="114300" distR="114300" simplePos="0" relativeHeight="251930624" behindDoc="1" locked="0" layoutInCell="0" allowOverlap="1">
                <wp:simplePos x="0" y="0"/>
                <wp:positionH relativeFrom="page">
                  <wp:posOffset>6846570</wp:posOffset>
                </wp:positionH>
                <wp:positionV relativeFrom="page">
                  <wp:posOffset>5862955</wp:posOffset>
                </wp:positionV>
                <wp:extent cx="133985" cy="133985"/>
                <wp:effectExtent l="7620" t="5080" r="1270" b="3810"/>
                <wp:wrapNone/>
                <wp:docPr id="269" name="Group 4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985" cy="133985"/>
                          <a:chOff x="10782" y="9233"/>
                          <a:chExt cx="211" cy="211"/>
                        </a:xfrm>
                      </wpg:grpSpPr>
                      <wps:wsp>
                        <wps:cNvPr id="270" name="Rectangle 414"/>
                        <wps:cNvSpPr>
                          <a:spLocks/>
                        </wps:cNvSpPr>
                        <wps:spPr bwMode="auto">
                          <a:xfrm>
                            <a:off x="10792" y="9243"/>
                            <a:ext cx="190" cy="190"/>
                          </a:xfrm>
                          <a:prstGeom prst="rect">
                            <a:avLst/>
                          </a:prstGeom>
                          <a:solidFill>
                            <a:srgbClr val="FEFEF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1" name="Rectangle 415"/>
                        <wps:cNvSpPr>
                          <a:spLocks/>
                        </wps:cNvSpPr>
                        <wps:spPr bwMode="auto">
                          <a:xfrm>
                            <a:off x="10792" y="9243"/>
                            <a:ext cx="190" cy="190"/>
                          </a:xfrm>
                          <a:prstGeom prst="rect">
                            <a:avLst/>
                          </a:prstGeom>
                          <a:noFill/>
                          <a:ln w="1016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A7C1E5" id="Group 413" o:spid="_x0000_s1026" style="position:absolute;margin-left:539.1pt;margin-top:461.65pt;width:10.55pt;height:10.55pt;z-index:-251385856;mso-position-horizontal-relative:page;mso-position-vertical-relative:page" coordorigin="10782,9233" coordsize="211,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" o:allowincell="f">
                <v:rect id="Rectangle 414" o:spid="_x0000_s1027" style="position:absolute;left:10792;top:9243;width:190;height: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" fillcolor="#fefefe" stroked="f">
                  <v:path arrowok="t"/>
                </v:rect>
                <v:rect id="Rectangle 415" o:spid="_x0000_s1028" style="position:absolute;left:10792;top:9243;width:190;height: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" filled="f" strokeweight=".8pt">
                  <v:path arrowok="t"/>
                </v:rect>
                <w10:wrap anchorx="page" anchory="page"/>
              </v:group>
            </w:pict>
          </mc:Fallback>
        </mc:AlternateContent>
      </w:r>
      <w:r>
        <w:rPr>
          <w:rFonts w:cs="Arial"/>
          <w:noProof/>
          <w:color w:val="FF0000"/>
          <w:sz w:val="16"/>
          <w:szCs w:val="16"/>
        </w:rPr>
        <mc:AlternateContent>
          <mc:Choice Requires="wpg">
            <w:drawing>
              <wp:anchor distT="0" distB="0" distL="114300" distR="114300" simplePos="0" relativeHeight="251931648" behindDoc="1" locked="0" layoutInCell="0" allowOverlap="1">
                <wp:simplePos x="0" y="0"/>
                <wp:positionH relativeFrom="page">
                  <wp:posOffset>6235065</wp:posOffset>
                </wp:positionH>
                <wp:positionV relativeFrom="page">
                  <wp:posOffset>5862955</wp:posOffset>
                </wp:positionV>
                <wp:extent cx="133985" cy="133985"/>
                <wp:effectExtent l="5715" t="5080" r="3175" b="3810"/>
                <wp:wrapNone/>
                <wp:docPr id="266" name="Group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985" cy="133985"/>
                          <a:chOff x="9819" y="9233"/>
                          <a:chExt cx="211" cy="211"/>
                        </a:xfrm>
                      </wpg:grpSpPr>
                      <wps:wsp>
                        <wps:cNvPr id="267" name="Rectangle 417"/>
                        <wps:cNvSpPr>
                          <a:spLocks/>
                        </wps:cNvSpPr>
                        <wps:spPr bwMode="auto">
                          <a:xfrm>
                            <a:off x="9829" y="9243"/>
                            <a:ext cx="190" cy="190"/>
                          </a:xfrm>
                          <a:prstGeom prst="rect">
                            <a:avLst/>
                          </a:prstGeom>
                          <a:solidFill>
                            <a:srgbClr val="FEFEF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8" name="Rectangle 418"/>
                        <wps:cNvSpPr>
                          <a:spLocks/>
                        </wps:cNvSpPr>
                        <wps:spPr bwMode="auto">
                          <a:xfrm>
                            <a:off x="9829" y="9243"/>
                            <a:ext cx="190" cy="190"/>
                          </a:xfrm>
                          <a:prstGeom prst="rect">
                            <a:avLst/>
                          </a:prstGeom>
                          <a:noFill/>
                          <a:ln w="1016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75E831" id="Group 416" o:spid="_x0000_s1026" style="position:absolute;margin-left:490.95pt;margin-top:461.65pt;width:10.55pt;height:10.55pt;z-index:-251384832;mso-position-horizontal-relative:page;mso-position-vertical-relative:page" coordorigin="9819,9233" coordsize="211,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" o:allowincell="f">
                <v:rect id="Rectangle 417" o:spid="_x0000_s1027" style="position:absolute;left:9829;top:9243;width:190;height: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" fillcolor="#fefefe" stroked="f">
                  <v:path arrowok="t"/>
                </v:rect>
                <v:rect id="Rectangle 418" o:spid="_x0000_s1028" style="position:absolute;left:9829;top:9243;width:190;height: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" filled="f" strokeweight=".8pt">
                  <v:path arrowok="t"/>
                </v:rect>
                <w10:wrap anchorx="page" anchory="page"/>
              </v:group>
            </w:pict>
          </mc:Fallback>
        </mc:AlternateContent>
      </w:r>
      <w:r>
        <w:rPr>
          <w:rFonts w:cs="Arial"/>
          <w:noProof/>
          <w:color w:val="FF0000"/>
          <w:sz w:val="16"/>
          <w:szCs w:val="16"/>
        </w:rPr>
        <mc:AlternateContent>
          <mc:Choice Requires="wpg">
            <w:drawing>
              <wp:anchor distT="0" distB="0" distL="114300" distR="114300" simplePos="0" relativeHeight="251932672" behindDoc="1" locked="0" layoutInCell="0" allowOverlap="1">
                <wp:simplePos x="0" y="0"/>
                <wp:positionH relativeFrom="page">
                  <wp:posOffset>5809615</wp:posOffset>
                </wp:positionH>
                <wp:positionV relativeFrom="page">
                  <wp:posOffset>2593340</wp:posOffset>
                </wp:positionV>
                <wp:extent cx="133985" cy="133985"/>
                <wp:effectExtent l="0" t="2540" r="0" b="6350"/>
                <wp:wrapNone/>
                <wp:docPr id="263" name="Group 4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985" cy="133985"/>
                          <a:chOff x="9149" y="4084"/>
                          <a:chExt cx="211" cy="211"/>
                        </a:xfrm>
                      </wpg:grpSpPr>
                      <wps:wsp>
                        <wps:cNvPr id="264" name="Rectangle 420"/>
                        <wps:cNvSpPr>
                          <a:spLocks/>
                        </wps:cNvSpPr>
                        <wps:spPr bwMode="auto">
                          <a:xfrm>
                            <a:off x="9159" y="4094"/>
                            <a:ext cx="190" cy="190"/>
                          </a:xfrm>
                          <a:prstGeom prst="rect">
                            <a:avLst/>
                          </a:prstGeom>
                          <a:solidFill>
                            <a:srgbClr val="FEFEF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5" name="Rectangle 421"/>
                        <wps:cNvSpPr>
                          <a:spLocks/>
                        </wps:cNvSpPr>
                        <wps:spPr bwMode="auto">
                          <a:xfrm>
                            <a:off x="9159" y="4094"/>
                            <a:ext cx="190" cy="190"/>
                          </a:xfrm>
                          <a:prstGeom prst="rect">
                            <a:avLst/>
                          </a:prstGeom>
                          <a:noFill/>
                          <a:ln w="1016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397ABF" id="Group 419" o:spid="_x0000_s1026" style="position:absolute;margin-left:457.45pt;margin-top:204.2pt;width:10.55pt;height:10.55pt;z-index:-251383808;mso-position-horizontal-relative:page;mso-position-vertical-relative:page" coordorigin="9149,4084" coordsize="211,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" o:allowincell="f">
                <v:rect id="Rectangle 420" o:spid="_x0000_s1027" style="position:absolute;left:9159;top:4094;width:190;height: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" fillcolor="#fefefe" stroked="f">
                  <v:path arrowok="t"/>
                </v:rect>
                <v:rect id="Rectangle 421" o:spid="_x0000_s1028" style="position:absolute;left:9159;top:4094;width:190;height: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" filled="f" strokeweight=".8pt">
                  <v:path arrowok="t"/>
                </v:rect>
                <w10:wrap anchorx="page" anchory="page"/>
              </v:group>
            </w:pict>
          </mc:Fallback>
        </mc:AlternateContent>
      </w:r>
      <w:r>
        <w:rPr>
          <w:rFonts w:cs="Arial"/>
          <w:noProof/>
          <w:color w:val="FF0000"/>
          <w:sz w:val="16"/>
          <w:szCs w:val="16"/>
        </w:rPr>
        <mc:AlternateContent>
          <mc:Choice Requires="wpg">
            <w:drawing>
              <wp:anchor distT="0" distB="0" distL="114300" distR="114300" simplePos="0" relativeHeight="251933696" behindDoc="1" locked="0" layoutInCell="0" allowOverlap="1">
                <wp:simplePos x="0" y="0"/>
                <wp:positionH relativeFrom="page">
                  <wp:posOffset>5809615</wp:posOffset>
                </wp:positionH>
                <wp:positionV relativeFrom="page">
                  <wp:posOffset>2251075</wp:posOffset>
                </wp:positionV>
                <wp:extent cx="133985" cy="133985"/>
                <wp:effectExtent l="0" t="3175" r="0" b="5715"/>
                <wp:wrapNone/>
                <wp:docPr id="260" name="Group 4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985" cy="133985"/>
                          <a:chOff x="9149" y="3545"/>
                          <a:chExt cx="211" cy="211"/>
                        </a:xfrm>
                      </wpg:grpSpPr>
                      <wps:wsp>
                        <wps:cNvPr id="261" name="Rectangle 423"/>
                        <wps:cNvSpPr>
                          <a:spLocks/>
                        </wps:cNvSpPr>
                        <wps:spPr bwMode="auto">
                          <a:xfrm>
                            <a:off x="9159" y="3555"/>
                            <a:ext cx="190" cy="190"/>
                          </a:xfrm>
                          <a:prstGeom prst="rect">
                            <a:avLst/>
                          </a:prstGeom>
                          <a:solidFill>
                            <a:srgbClr val="FEFEF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2" name="Rectangle 424"/>
                        <wps:cNvSpPr>
                          <a:spLocks/>
                        </wps:cNvSpPr>
                        <wps:spPr bwMode="auto">
                          <a:xfrm>
                            <a:off x="9159" y="3555"/>
                            <a:ext cx="190" cy="190"/>
                          </a:xfrm>
                          <a:prstGeom prst="rect">
                            <a:avLst/>
                          </a:prstGeom>
                          <a:noFill/>
                          <a:ln w="1016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CA84FA" id="Group 422" o:spid="_x0000_s1026" style="position:absolute;margin-left:457.45pt;margin-top:177.25pt;width:10.55pt;height:10.55pt;z-index:-251382784;mso-position-horizontal-relative:page;mso-position-vertical-relative:page" coordorigin="9149,3545" coordsize="211,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" o:allowincell="f">
                <v:rect id="Rectangle 423" o:spid="_x0000_s1027" style="position:absolute;left:9159;top:3555;width:190;height: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" fillcolor="#fefefe" stroked="f">
                  <v:path arrowok="t"/>
                </v:rect>
                <v:rect id="Rectangle 424" o:spid="_x0000_s1028" style="position:absolute;left:9159;top:3555;width:190;height: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" filled="f" strokeweight=".8pt">
                  <v:path arrowok="t"/>
                </v:rect>
                <w10:wrap anchorx="page" anchory="page"/>
              </v:group>
            </w:pict>
          </mc:Fallback>
        </mc:AlternateContent>
      </w:r>
      <w:r>
        <w:rPr>
          <w:rFonts w:cs="Arial"/>
          <w:noProof/>
          <w:color w:val="FF0000"/>
          <w:sz w:val="16"/>
          <w:szCs w:val="16"/>
        </w:rPr>
        <mc:AlternateContent>
          <mc:Choice Requires="wpg">
            <w:drawing>
              <wp:anchor distT="0" distB="0" distL="114300" distR="114300" simplePos="0" relativeHeight="251934720" behindDoc="1" locked="0" layoutInCell="0" allowOverlap="1">
                <wp:simplePos x="0" y="0"/>
                <wp:positionH relativeFrom="page">
                  <wp:posOffset>5809615</wp:posOffset>
                </wp:positionH>
                <wp:positionV relativeFrom="page">
                  <wp:posOffset>1908810</wp:posOffset>
                </wp:positionV>
                <wp:extent cx="133985" cy="133985"/>
                <wp:effectExtent l="0" t="3810" r="0" b="5080"/>
                <wp:wrapNone/>
                <wp:docPr id="257" name="Group 4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985" cy="133985"/>
                          <a:chOff x="9149" y="3006"/>
                          <a:chExt cx="211" cy="211"/>
                        </a:xfrm>
                      </wpg:grpSpPr>
                      <wps:wsp>
                        <wps:cNvPr id="258" name="Rectangle 426"/>
                        <wps:cNvSpPr>
                          <a:spLocks/>
                        </wps:cNvSpPr>
                        <wps:spPr bwMode="auto">
                          <a:xfrm>
                            <a:off x="9159" y="3016"/>
                            <a:ext cx="190" cy="190"/>
                          </a:xfrm>
                          <a:prstGeom prst="rect">
                            <a:avLst/>
                          </a:prstGeom>
                          <a:solidFill>
                            <a:srgbClr val="FEFEF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9" name="Rectangle 427"/>
                        <wps:cNvSpPr>
                          <a:spLocks/>
                        </wps:cNvSpPr>
                        <wps:spPr bwMode="auto">
                          <a:xfrm>
                            <a:off x="9159" y="3016"/>
                            <a:ext cx="190" cy="190"/>
                          </a:xfrm>
                          <a:prstGeom prst="rect">
                            <a:avLst/>
                          </a:prstGeom>
                          <a:noFill/>
                          <a:ln w="1016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E7B373" id="Group 425" o:spid="_x0000_s1026" style="position:absolute;margin-left:457.45pt;margin-top:150.3pt;width:10.55pt;height:10.55pt;z-index:-251381760;mso-position-horizontal-relative:page;mso-position-vertical-relative:page" coordorigin="9149,3006" coordsize="211,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" o:allowincell="f">
                <v:rect id="Rectangle 426" o:spid="_x0000_s1027" style="position:absolute;left:9159;top:3016;width:190;height: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" fillcolor="#fefefe" stroked="f">
                  <v:path arrowok="t"/>
                </v:rect>
                <v:rect id="Rectangle 427" o:spid="_x0000_s1028" style="position:absolute;left:9159;top:3016;width:190;height: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" filled="f" strokeweight=".8pt">
                  <v:path arrowok="t"/>
                </v:rect>
                <w10:wrap anchorx="page" anchory="page"/>
              </v:group>
            </w:pict>
          </mc:Fallback>
        </mc:AlternateContent>
      </w:r>
      <w:r>
        <w:rPr>
          <w:rFonts w:cs="Arial"/>
          <w:noProof/>
          <w:color w:val="FF0000"/>
          <w:sz w:val="16"/>
          <w:szCs w:val="16"/>
        </w:rPr>
        <mc:AlternateContent>
          <mc:Choice Requires="wpg">
            <w:drawing>
              <wp:anchor distT="0" distB="0" distL="114300" distR="114300" simplePos="0" relativeHeight="251935744" behindDoc="1" locked="0" layoutInCell="0" allowOverlap="1">
                <wp:simplePos x="0" y="0"/>
                <wp:positionH relativeFrom="page">
                  <wp:posOffset>490220</wp:posOffset>
                </wp:positionH>
                <wp:positionV relativeFrom="page">
                  <wp:posOffset>913765</wp:posOffset>
                </wp:positionV>
                <wp:extent cx="6791960" cy="842645"/>
                <wp:effectExtent l="0" t="0" r="0" b="0"/>
                <wp:wrapNone/>
                <wp:docPr id="155" name="Group 4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91960" cy="842645"/>
                          <a:chOff x="772" y="1439"/>
                          <a:chExt cx="10696" cy="1327"/>
                        </a:xfrm>
                      </wpg:grpSpPr>
                      <wps:wsp>
                        <wps:cNvPr id="156" name="Rectangle 429"/>
                        <wps:cNvSpPr>
                          <a:spLocks/>
                        </wps:cNvSpPr>
                        <wps:spPr bwMode="auto">
                          <a:xfrm>
                            <a:off x="782" y="1449"/>
                            <a:ext cx="10676" cy="253"/>
                          </a:xfrm>
                          <a:prstGeom prst="rect">
                            <a:avLst/>
                          </a:prstGeom>
                          <a:solidFill>
                            <a:srgbClr val="D9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7" name="Rectangle 430"/>
                        <wps:cNvSpPr>
                          <a:spLocks/>
                        </wps:cNvSpPr>
                        <wps:spPr bwMode="auto">
                          <a:xfrm>
                            <a:off x="782" y="1702"/>
                            <a:ext cx="10676" cy="253"/>
                          </a:xfrm>
                          <a:prstGeom prst="rect">
                            <a:avLst/>
                          </a:prstGeom>
                          <a:solidFill>
                            <a:srgbClr val="D9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8" name="Rectangle 431"/>
                        <wps:cNvSpPr>
                          <a:spLocks/>
                        </wps:cNvSpPr>
                        <wps:spPr bwMode="auto">
                          <a:xfrm>
                            <a:off x="782" y="1956"/>
                            <a:ext cx="10676" cy="275"/>
                          </a:xfrm>
                          <a:prstGeom prst="rect">
                            <a:avLst/>
                          </a:prstGeom>
                          <a:solidFill>
                            <a:srgbClr val="D9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9" name="Rectangle 432"/>
                        <wps:cNvSpPr>
                          <a:spLocks/>
                        </wps:cNvSpPr>
                        <wps:spPr bwMode="auto">
                          <a:xfrm>
                            <a:off x="782" y="2232"/>
                            <a:ext cx="10676" cy="275"/>
                          </a:xfrm>
                          <a:prstGeom prst="rect">
                            <a:avLst/>
                          </a:prstGeom>
                          <a:solidFill>
                            <a:srgbClr val="D9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6" name="Rectangle 433"/>
                        <wps:cNvSpPr>
                          <a:spLocks/>
                        </wps:cNvSpPr>
                        <wps:spPr bwMode="auto">
                          <a:xfrm>
                            <a:off x="782" y="2508"/>
                            <a:ext cx="10676" cy="248"/>
                          </a:xfrm>
                          <a:prstGeom prst="rect">
                            <a:avLst/>
                          </a:prstGeom>
                          <a:solidFill>
                            <a:srgbClr val="D9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357BDA" id="Group 428" o:spid="_x0000_s1026" style="position:absolute;margin-left:38.6pt;margin-top:71.95pt;width:534.8pt;height:66.35pt;z-index:-251380736;mso-position-horizontal-relative:page;mso-position-vertical-relative:page" coordorigin="772,1439" coordsize="10696,13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" o:allowincell="f">
                <v:rect id="Rectangle 429" o:spid="_x0000_s1027" style="position:absolute;left:782;top:1449;width:10676;height:2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" fillcolor="#d9d8d8" stroked="f">
                  <v:path arrowok="t"/>
                </v:rect>
                <v:rect id="Rectangle 430" o:spid="_x0000_s1028" style="position:absolute;left:782;top:1702;width:10676;height:2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" fillcolor="#d9d8d8" stroked="f">
                  <v:path arrowok="t"/>
                </v:rect>
                <v:rect id="Rectangle 431" o:spid="_x0000_s1029" style="position:absolute;left:782;top:1956;width:10676;height: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" fillcolor="#d9d8d8" stroked="f">
                  <v:path arrowok="t"/>
                </v:rect>
                <v:rect id="Rectangle 432" o:spid="_x0000_s1030" style="position:absolute;left:782;top:2232;width:10676;height: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" fillcolor="#d9d8d8" stroked="f">
                  <v:path arrowok="t"/>
                </v:rect>
                <v:rect id="Rectangle 433" o:spid="_x0000_s1031" style="position:absolute;left:782;top:2508;width:10676;height: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" fillcolor="#d9d8d8" stroked="f">
                  <v:path arrowok="t"/>
                </v:rect>
                <w10:wrap anchorx="page" anchory="page"/>
              </v:group>
            </w:pict>
          </mc:Fallback>
        </mc:AlternateContent>
      </w:r>
    </w:p>
    <w:tbl>
      <w:tblPr>
        <w:tblW w:w="0" w:type="auto"/>
        <w:tblInd w:w="109" w:type="dxa"/>
        <w:tblLayout w:type="fixed"/>
        <w:tblCellMar>
          <w:left w:w="0" w:type="dxa"/>
          <w:right w:w="0" w:type="dxa"/>
        </w:tblCellMar>
        <w:tblLook w:val="04A0" w:firstRow="1" w:lastRow="0" w:firstColumn="1" w:lastColumn="0" w:noHBand="0" w:noVBand="1"/>
      </w:tblPr>
      <w:tblGrid>
        <w:gridCol w:w="10891"/>
      </w:tblGrid>
      <w:tr w:rsidR="00C3513D" w:rsidRPr="00293FA6" w:rsidTr="00077AC3">
        <w:tblPrEx>
          <w:tblCellMar>
            <w:top w:w="0" w:type="dxa"/>
            <w:bottom w:w="0" w:type="dxa"/>
          </w:tblCellMar>
        </w:tblPrEx>
        <w:trPr>
          <w:trHeight w:val="1316"/>
        </w:trPr>
        <w:tc>
          <w:tcPr>
            <w:tcW w:w="10891" w:type="dxa"/>
            <w:tcBorders>
              <w:top w:val="single" w:sz="4" w:space="0" w:color="000000"/>
              <w:left w:val="single" w:sz="4" w:space="0" w:color="000000"/>
              <w:bottom w:val="single" w:sz="4" w:space="0" w:color="000000"/>
              <w:right w:val="single" w:sz="4" w:space="0" w:color="000000"/>
            </w:tcBorders>
            <w:shd w:val="clear" w:color="auto" w:fill="D9D8D8"/>
          </w:tcPr>
          <w:p w:rsidR="00C3513D" w:rsidRPr="00293FA6" w:rsidRDefault="007E30C1" w:rsidP="00077AC3">
            <w:pPr>
              <w:widowControl w:val="0"/>
              <w:autoSpaceDE w:val="0"/>
              <w:autoSpaceDN w:val="0"/>
              <w:adjustRightInd w:val="0"/>
              <w:spacing w:line="254" w:lineRule="exact"/>
              <w:ind w:left="2935" w:right="2389" w:hanging="508"/>
              <w:rPr>
                <w:rFonts w:cs="Arial"/>
                <w:color w:val="333333"/>
                <w:sz w:val="16"/>
                <w:szCs w:val="16"/>
              </w:rPr>
            </w:pPr>
            <w:r w:rsidRPr="00293FA6">
              <w:rPr>
                <w:rFonts w:cs="Arial"/>
                <w:b/>
                <w:bCs/>
                <w:color w:val="333333"/>
                <w:sz w:val="16"/>
                <w:szCs w:val="16"/>
              </w:rPr>
              <w:t>PROGRA</w:t>
            </w:r>
            <w:r w:rsidRPr="00293FA6">
              <w:rPr>
                <w:rFonts w:cs="Arial"/>
                <w:b/>
                <w:bCs/>
                <w:color w:val="333333"/>
                <w:spacing w:val="2"/>
                <w:sz w:val="16"/>
                <w:szCs w:val="16"/>
              </w:rPr>
              <w:t>M</w:t>
            </w:r>
            <w:r w:rsidRPr="00293FA6">
              <w:rPr>
                <w:rFonts w:cs="Arial"/>
                <w:b/>
                <w:bCs/>
                <w:color w:val="333333"/>
                <w:sz w:val="16"/>
                <w:szCs w:val="16"/>
              </w:rPr>
              <w:t>ME</w:t>
            </w:r>
            <w:r w:rsidRPr="00293FA6">
              <w:rPr>
                <w:rFonts w:cs="Arial"/>
                <w:b/>
                <w:bCs/>
                <w:color w:val="333333"/>
                <w:spacing w:val="-15"/>
                <w:sz w:val="16"/>
                <w:szCs w:val="16"/>
              </w:rPr>
              <w:t xml:space="preserve"> </w:t>
            </w:r>
            <w:r w:rsidRPr="00293FA6">
              <w:rPr>
                <w:rFonts w:cs="Arial"/>
                <w:b/>
                <w:bCs/>
                <w:color w:val="333333"/>
                <w:sz w:val="16"/>
                <w:szCs w:val="16"/>
              </w:rPr>
              <w:t>D’E</w:t>
            </w:r>
            <w:r w:rsidRPr="00293FA6">
              <w:rPr>
                <w:rFonts w:cs="Arial"/>
                <w:b/>
                <w:bCs/>
                <w:color w:val="333333"/>
                <w:spacing w:val="1"/>
                <w:sz w:val="16"/>
                <w:szCs w:val="16"/>
              </w:rPr>
              <w:t>RA</w:t>
            </w:r>
            <w:r w:rsidRPr="00293FA6">
              <w:rPr>
                <w:rFonts w:cs="Arial"/>
                <w:b/>
                <w:bCs/>
                <w:color w:val="333333"/>
                <w:sz w:val="16"/>
                <w:szCs w:val="16"/>
              </w:rPr>
              <w:t>DI</w:t>
            </w:r>
            <w:r w:rsidRPr="00293FA6">
              <w:rPr>
                <w:rFonts w:cs="Arial"/>
                <w:b/>
                <w:bCs/>
                <w:color w:val="333333"/>
                <w:spacing w:val="1"/>
                <w:sz w:val="16"/>
                <w:szCs w:val="16"/>
              </w:rPr>
              <w:t>C</w:t>
            </w:r>
            <w:r w:rsidRPr="00293FA6">
              <w:rPr>
                <w:rFonts w:cs="Arial"/>
                <w:b/>
                <w:bCs/>
                <w:color w:val="333333"/>
                <w:sz w:val="16"/>
                <w:szCs w:val="16"/>
              </w:rPr>
              <w:t>AT</w:t>
            </w:r>
            <w:r w:rsidRPr="00293FA6">
              <w:rPr>
                <w:rFonts w:cs="Arial"/>
                <w:b/>
                <w:bCs/>
                <w:color w:val="333333"/>
                <w:spacing w:val="1"/>
                <w:sz w:val="16"/>
                <w:szCs w:val="16"/>
              </w:rPr>
              <w:t>I</w:t>
            </w:r>
            <w:r w:rsidRPr="00293FA6">
              <w:rPr>
                <w:rFonts w:cs="Arial"/>
                <w:b/>
                <w:bCs/>
                <w:color w:val="333333"/>
                <w:sz w:val="16"/>
                <w:szCs w:val="16"/>
              </w:rPr>
              <w:t>ON</w:t>
            </w:r>
            <w:r w:rsidRPr="00293FA6">
              <w:rPr>
                <w:rFonts w:cs="Arial"/>
                <w:b/>
                <w:bCs/>
                <w:color w:val="333333"/>
                <w:spacing w:val="-17"/>
                <w:sz w:val="16"/>
                <w:szCs w:val="16"/>
              </w:rPr>
              <w:t xml:space="preserve"> </w:t>
            </w:r>
            <w:r w:rsidRPr="00293FA6">
              <w:rPr>
                <w:rFonts w:cs="Arial"/>
                <w:b/>
                <w:bCs/>
                <w:color w:val="333333"/>
                <w:sz w:val="16"/>
                <w:szCs w:val="16"/>
              </w:rPr>
              <w:t>DE</w:t>
            </w:r>
            <w:r w:rsidRPr="00293FA6">
              <w:rPr>
                <w:rFonts w:cs="Arial"/>
                <w:b/>
                <w:bCs/>
                <w:color w:val="333333"/>
                <w:spacing w:val="-3"/>
                <w:sz w:val="16"/>
                <w:szCs w:val="16"/>
              </w:rPr>
              <w:t xml:space="preserve"> </w:t>
            </w:r>
            <w:r w:rsidRPr="00293FA6">
              <w:rPr>
                <w:rFonts w:cs="Arial"/>
                <w:b/>
                <w:bCs/>
                <w:color w:val="333333"/>
                <w:sz w:val="16"/>
                <w:szCs w:val="16"/>
              </w:rPr>
              <w:t>LA</w:t>
            </w:r>
            <w:r w:rsidRPr="00293FA6">
              <w:rPr>
                <w:rFonts w:cs="Arial"/>
                <w:b/>
                <w:bCs/>
                <w:color w:val="333333"/>
                <w:spacing w:val="-3"/>
                <w:sz w:val="16"/>
                <w:szCs w:val="16"/>
              </w:rPr>
              <w:t xml:space="preserve"> </w:t>
            </w:r>
            <w:r w:rsidRPr="00293FA6">
              <w:rPr>
                <w:rFonts w:cs="Arial"/>
                <w:b/>
                <w:bCs/>
                <w:color w:val="333333"/>
                <w:spacing w:val="1"/>
                <w:sz w:val="16"/>
                <w:szCs w:val="16"/>
              </w:rPr>
              <w:t>D</w:t>
            </w:r>
            <w:r w:rsidRPr="00293FA6">
              <w:rPr>
                <w:rFonts w:cs="Arial"/>
                <w:b/>
                <w:bCs/>
                <w:color w:val="333333"/>
                <w:sz w:val="16"/>
                <w:szCs w:val="16"/>
              </w:rPr>
              <w:t>R</w:t>
            </w:r>
            <w:r w:rsidRPr="00293FA6">
              <w:rPr>
                <w:rFonts w:cs="Arial"/>
                <w:b/>
                <w:bCs/>
                <w:color w:val="333333"/>
                <w:spacing w:val="1"/>
                <w:sz w:val="16"/>
                <w:szCs w:val="16"/>
              </w:rPr>
              <w:t>A</w:t>
            </w:r>
            <w:r w:rsidRPr="00293FA6">
              <w:rPr>
                <w:rFonts w:cs="Arial"/>
                <w:b/>
                <w:bCs/>
                <w:color w:val="333333"/>
                <w:sz w:val="16"/>
                <w:szCs w:val="16"/>
              </w:rPr>
              <w:t>CU</w:t>
            </w:r>
            <w:r w:rsidRPr="00293FA6">
              <w:rPr>
                <w:rFonts w:cs="Arial"/>
                <w:b/>
                <w:bCs/>
                <w:color w:val="333333"/>
                <w:spacing w:val="1"/>
                <w:sz w:val="16"/>
                <w:szCs w:val="16"/>
              </w:rPr>
              <w:t>N</w:t>
            </w:r>
            <w:r w:rsidRPr="00293FA6">
              <w:rPr>
                <w:rFonts w:cs="Arial"/>
                <w:b/>
                <w:bCs/>
                <w:color w:val="333333"/>
                <w:sz w:val="16"/>
                <w:szCs w:val="16"/>
              </w:rPr>
              <w:t>CU</w:t>
            </w:r>
            <w:r w:rsidRPr="00293FA6">
              <w:rPr>
                <w:rFonts w:cs="Arial"/>
                <w:b/>
                <w:bCs/>
                <w:color w:val="333333"/>
                <w:spacing w:val="1"/>
                <w:sz w:val="16"/>
                <w:szCs w:val="16"/>
              </w:rPr>
              <w:t>L</w:t>
            </w:r>
            <w:r w:rsidRPr="00293FA6">
              <w:rPr>
                <w:rFonts w:cs="Arial"/>
                <w:b/>
                <w:bCs/>
                <w:color w:val="333333"/>
                <w:sz w:val="16"/>
                <w:szCs w:val="16"/>
              </w:rPr>
              <w:t>OSE FORM</w:t>
            </w:r>
            <w:r w:rsidRPr="00293FA6">
              <w:rPr>
                <w:rFonts w:cs="Arial"/>
                <w:b/>
                <w:bCs/>
                <w:color w:val="333333"/>
                <w:spacing w:val="1"/>
                <w:sz w:val="16"/>
                <w:szCs w:val="16"/>
              </w:rPr>
              <w:t>U</w:t>
            </w:r>
            <w:r w:rsidRPr="00293FA6">
              <w:rPr>
                <w:rFonts w:cs="Arial"/>
                <w:b/>
                <w:bCs/>
                <w:color w:val="333333"/>
                <w:sz w:val="16"/>
                <w:szCs w:val="16"/>
              </w:rPr>
              <w:t>LA</w:t>
            </w:r>
            <w:r w:rsidRPr="00293FA6">
              <w:rPr>
                <w:rFonts w:cs="Arial"/>
                <w:b/>
                <w:bCs/>
                <w:color w:val="333333"/>
                <w:spacing w:val="1"/>
                <w:sz w:val="16"/>
                <w:szCs w:val="16"/>
              </w:rPr>
              <w:t>I</w:t>
            </w:r>
            <w:r w:rsidRPr="00293FA6">
              <w:rPr>
                <w:rFonts w:cs="Arial"/>
                <w:b/>
                <w:bCs/>
                <w:color w:val="333333"/>
                <w:sz w:val="16"/>
                <w:szCs w:val="16"/>
              </w:rPr>
              <w:t>RE</w:t>
            </w:r>
            <w:r w:rsidRPr="00293FA6">
              <w:rPr>
                <w:rFonts w:cs="Arial"/>
                <w:b/>
                <w:bCs/>
                <w:color w:val="333333"/>
                <w:spacing w:val="-15"/>
                <w:sz w:val="16"/>
                <w:szCs w:val="16"/>
              </w:rPr>
              <w:t xml:space="preserve"> </w:t>
            </w:r>
            <w:r w:rsidRPr="00293FA6">
              <w:rPr>
                <w:rFonts w:cs="Arial"/>
                <w:b/>
                <w:bCs/>
                <w:color w:val="333333"/>
                <w:sz w:val="16"/>
                <w:szCs w:val="16"/>
              </w:rPr>
              <w:t>I</w:t>
            </w:r>
            <w:r w:rsidRPr="00293FA6">
              <w:rPr>
                <w:rFonts w:cs="Arial"/>
                <w:b/>
                <w:bCs/>
                <w:color w:val="333333"/>
                <w:spacing w:val="1"/>
                <w:sz w:val="16"/>
                <w:szCs w:val="16"/>
              </w:rPr>
              <w:t>N</w:t>
            </w:r>
            <w:r w:rsidRPr="00293FA6">
              <w:rPr>
                <w:rFonts w:cs="Arial"/>
                <w:b/>
                <w:bCs/>
                <w:color w:val="333333"/>
                <w:sz w:val="16"/>
                <w:szCs w:val="16"/>
              </w:rPr>
              <w:t>DI</w:t>
            </w:r>
            <w:r w:rsidRPr="00293FA6">
              <w:rPr>
                <w:rFonts w:cs="Arial"/>
                <w:b/>
                <w:bCs/>
                <w:color w:val="333333"/>
                <w:spacing w:val="1"/>
                <w:sz w:val="16"/>
                <w:szCs w:val="16"/>
              </w:rPr>
              <w:t>VI</w:t>
            </w:r>
            <w:r w:rsidRPr="00293FA6">
              <w:rPr>
                <w:rFonts w:cs="Arial"/>
                <w:b/>
                <w:bCs/>
                <w:color w:val="333333"/>
                <w:sz w:val="16"/>
                <w:szCs w:val="16"/>
              </w:rPr>
              <w:t>DUEL</w:t>
            </w:r>
            <w:r w:rsidRPr="00293FA6">
              <w:rPr>
                <w:rFonts w:cs="Arial"/>
                <w:b/>
                <w:bCs/>
                <w:color w:val="333333"/>
                <w:spacing w:val="-12"/>
                <w:sz w:val="16"/>
                <w:szCs w:val="16"/>
              </w:rPr>
              <w:t xml:space="preserve"> </w:t>
            </w:r>
            <w:r w:rsidRPr="00293FA6">
              <w:rPr>
                <w:rFonts w:cs="Arial"/>
                <w:b/>
                <w:bCs/>
                <w:color w:val="333333"/>
                <w:sz w:val="16"/>
                <w:szCs w:val="16"/>
              </w:rPr>
              <w:t>D’I</w:t>
            </w:r>
            <w:r w:rsidRPr="00293FA6">
              <w:rPr>
                <w:rFonts w:cs="Arial"/>
                <w:b/>
                <w:bCs/>
                <w:color w:val="333333"/>
                <w:spacing w:val="1"/>
                <w:sz w:val="16"/>
                <w:szCs w:val="16"/>
              </w:rPr>
              <w:t>N</w:t>
            </w:r>
            <w:r w:rsidRPr="00293FA6">
              <w:rPr>
                <w:rFonts w:cs="Arial"/>
                <w:b/>
                <w:bCs/>
                <w:color w:val="333333"/>
                <w:sz w:val="16"/>
                <w:szCs w:val="16"/>
              </w:rPr>
              <w:t>VEST</w:t>
            </w:r>
            <w:r w:rsidRPr="00293FA6">
              <w:rPr>
                <w:rFonts w:cs="Arial"/>
                <w:b/>
                <w:bCs/>
                <w:color w:val="333333"/>
                <w:spacing w:val="1"/>
                <w:sz w:val="16"/>
                <w:szCs w:val="16"/>
              </w:rPr>
              <w:t>I</w:t>
            </w:r>
            <w:r w:rsidRPr="00293FA6">
              <w:rPr>
                <w:rFonts w:cs="Arial"/>
                <w:b/>
                <w:bCs/>
                <w:color w:val="333333"/>
                <w:sz w:val="16"/>
                <w:szCs w:val="16"/>
              </w:rPr>
              <w:t>G</w:t>
            </w:r>
            <w:r w:rsidRPr="00293FA6">
              <w:rPr>
                <w:rFonts w:cs="Arial"/>
                <w:b/>
                <w:bCs/>
                <w:color w:val="333333"/>
                <w:spacing w:val="1"/>
                <w:sz w:val="16"/>
                <w:szCs w:val="16"/>
              </w:rPr>
              <w:t>A</w:t>
            </w:r>
            <w:r w:rsidRPr="00293FA6">
              <w:rPr>
                <w:rFonts w:cs="Arial"/>
                <w:b/>
                <w:bCs/>
                <w:color w:val="333333"/>
                <w:sz w:val="16"/>
                <w:szCs w:val="16"/>
              </w:rPr>
              <w:t>T</w:t>
            </w:r>
            <w:r w:rsidRPr="00293FA6">
              <w:rPr>
                <w:rFonts w:cs="Arial"/>
                <w:b/>
                <w:bCs/>
                <w:color w:val="333333"/>
                <w:spacing w:val="1"/>
                <w:sz w:val="16"/>
                <w:szCs w:val="16"/>
              </w:rPr>
              <w:t>I</w:t>
            </w:r>
            <w:r w:rsidRPr="00293FA6">
              <w:rPr>
                <w:rFonts w:cs="Arial"/>
                <w:b/>
                <w:bCs/>
                <w:color w:val="333333"/>
                <w:sz w:val="16"/>
                <w:szCs w:val="16"/>
              </w:rPr>
              <w:t>ON</w:t>
            </w:r>
          </w:p>
          <w:p w:rsidR="00C3513D" w:rsidRPr="00293FA6" w:rsidRDefault="007E30C1" w:rsidP="00077AC3">
            <w:pPr>
              <w:widowControl w:val="0"/>
              <w:autoSpaceDE w:val="0"/>
              <w:autoSpaceDN w:val="0"/>
              <w:adjustRightInd w:val="0"/>
              <w:spacing w:line="228" w:lineRule="exact"/>
              <w:ind w:left="102"/>
              <w:rPr>
                <w:rFonts w:cs="Arial"/>
                <w:color w:val="333333"/>
                <w:sz w:val="16"/>
                <w:szCs w:val="16"/>
              </w:rPr>
            </w:pPr>
            <w:r w:rsidRPr="00293FA6">
              <w:rPr>
                <w:rFonts w:cs="Arial"/>
                <w:b/>
                <w:bCs/>
                <w:color w:val="333333"/>
                <w:spacing w:val="1"/>
                <w:sz w:val="16"/>
                <w:szCs w:val="16"/>
              </w:rPr>
              <w:t>N</w:t>
            </w:r>
            <w:r w:rsidRPr="00293FA6">
              <w:rPr>
                <w:rFonts w:cs="Arial"/>
                <w:b/>
                <w:bCs/>
                <w:color w:val="333333"/>
                <w:sz w:val="16"/>
                <w:szCs w:val="16"/>
              </w:rPr>
              <w:t>°</w:t>
            </w:r>
            <w:r w:rsidRPr="00293FA6">
              <w:rPr>
                <w:rFonts w:cs="Arial"/>
                <w:b/>
                <w:bCs/>
                <w:color w:val="333333"/>
                <w:spacing w:val="1"/>
                <w:sz w:val="16"/>
                <w:szCs w:val="16"/>
              </w:rPr>
              <w:t xml:space="preserve"> </w:t>
            </w:r>
            <w:r w:rsidRPr="00293FA6">
              <w:rPr>
                <w:rFonts w:cs="Arial"/>
                <w:b/>
                <w:bCs/>
                <w:color w:val="333333"/>
                <w:sz w:val="16"/>
                <w:szCs w:val="16"/>
              </w:rPr>
              <w:t>Epid</w:t>
            </w:r>
            <w:r w:rsidRPr="00293FA6">
              <w:rPr>
                <w:rFonts w:cs="Arial"/>
                <w:b/>
                <w:bCs/>
                <w:color w:val="333333"/>
                <w:spacing w:val="-1"/>
                <w:sz w:val="16"/>
                <w:szCs w:val="16"/>
              </w:rPr>
              <w:t xml:space="preserve"> :</w:t>
            </w:r>
            <w:r w:rsidRPr="00293FA6">
              <w:rPr>
                <w:rFonts w:cs="Arial"/>
                <w:b/>
                <w:bCs/>
                <w:color w:val="333333"/>
                <w:sz w:val="16"/>
                <w:szCs w:val="16"/>
              </w:rPr>
              <w:t xml:space="preserve">_ _ </w:t>
            </w:r>
            <w:r w:rsidRPr="00293FA6">
              <w:rPr>
                <w:rFonts w:cs="Arial"/>
                <w:b/>
                <w:bCs/>
                <w:color w:val="333333"/>
                <w:spacing w:val="-1"/>
                <w:sz w:val="16"/>
                <w:szCs w:val="16"/>
              </w:rPr>
              <w:t>_</w:t>
            </w:r>
            <w:r w:rsidRPr="00293FA6">
              <w:rPr>
                <w:rFonts w:cs="Arial"/>
                <w:b/>
                <w:bCs/>
                <w:color w:val="333333"/>
                <w:sz w:val="16"/>
                <w:szCs w:val="16"/>
              </w:rPr>
              <w:t xml:space="preserve">-_ _ _ </w:t>
            </w:r>
            <w:r w:rsidRPr="00293FA6">
              <w:rPr>
                <w:rFonts w:cs="Arial"/>
                <w:b/>
                <w:bCs/>
                <w:color w:val="333333"/>
                <w:spacing w:val="-1"/>
                <w:sz w:val="16"/>
                <w:szCs w:val="16"/>
              </w:rPr>
              <w:t>-</w:t>
            </w:r>
            <w:r w:rsidRPr="00293FA6">
              <w:rPr>
                <w:rFonts w:cs="Arial"/>
                <w:b/>
                <w:bCs/>
                <w:color w:val="333333"/>
                <w:sz w:val="16"/>
                <w:szCs w:val="16"/>
              </w:rPr>
              <w:t xml:space="preserve">_ _ </w:t>
            </w:r>
            <w:r w:rsidRPr="00293FA6">
              <w:rPr>
                <w:rFonts w:cs="Arial"/>
                <w:b/>
                <w:bCs/>
                <w:color w:val="333333"/>
                <w:spacing w:val="1"/>
                <w:sz w:val="16"/>
                <w:szCs w:val="16"/>
              </w:rPr>
              <w:t>_</w:t>
            </w:r>
            <w:r w:rsidRPr="00293FA6">
              <w:rPr>
                <w:rFonts w:cs="Arial"/>
                <w:b/>
                <w:bCs/>
                <w:color w:val="333333"/>
                <w:spacing w:val="-1"/>
                <w:sz w:val="16"/>
                <w:szCs w:val="16"/>
              </w:rPr>
              <w:t>-</w:t>
            </w:r>
            <w:r w:rsidRPr="00293FA6">
              <w:rPr>
                <w:rFonts w:cs="Arial"/>
                <w:b/>
                <w:bCs/>
                <w:color w:val="333333"/>
                <w:sz w:val="16"/>
                <w:szCs w:val="16"/>
              </w:rPr>
              <w:t xml:space="preserve">_ </w:t>
            </w:r>
            <w:r w:rsidRPr="00293FA6">
              <w:rPr>
                <w:rFonts w:cs="Arial"/>
                <w:b/>
                <w:bCs/>
                <w:color w:val="333333"/>
                <w:spacing w:val="1"/>
                <w:sz w:val="16"/>
                <w:szCs w:val="16"/>
              </w:rPr>
              <w:t>_</w:t>
            </w:r>
            <w:r w:rsidRPr="00293FA6">
              <w:rPr>
                <w:rFonts w:cs="Arial"/>
                <w:b/>
                <w:bCs/>
                <w:color w:val="333333"/>
                <w:spacing w:val="-1"/>
                <w:sz w:val="16"/>
                <w:szCs w:val="16"/>
              </w:rPr>
              <w:t>-</w:t>
            </w:r>
            <w:r w:rsidRPr="00293FA6">
              <w:rPr>
                <w:rFonts w:cs="Arial"/>
                <w:b/>
                <w:bCs/>
                <w:color w:val="333333"/>
                <w:sz w:val="16"/>
                <w:szCs w:val="16"/>
              </w:rPr>
              <w:t>_ _ _ _</w:t>
            </w:r>
          </w:p>
          <w:p w:rsidR="00C3513D" w:rsidRPr="00293FA6" w:rsidRDefault="007E30C1" w:rsidP="00077AC3">
            <w:pPr>
              <w:widowControl w:val="0"/>
              <w:tabs>
                <w:tab w:val="left" w:pos="7400"/>
              </w:tabs>
              <w:autoSpaceDE w:val="0"/>
              <w:autoSpaceDN w:val="0"/>
              <w:adjustRightInd w:val="0"/>
              <w:spacing w:before="43"/>
              <w:ind w:left="803"/>
              <w:rPr>
                <w:rFonts w:cs="Arial"/>
                <w:color w:val="333333"/>
                <w:sz w:val="16"/>
                <w:szCs w:val="16"/>
              </w:rPr>
            </w:pPr>
            <w:r w:rsidRPr="00293FA6">
              <w:rPr>
                <w:rFonts w:cs="Arial"/>
                <w:b/>
                <w:bCs/>
                <w:color w:val="333333"/>
                <w:spacing w:val="-1"/>
                <w:sz w:val="16"/>
                <w:szCs w:val="16"/>
              </w:rPr>
              <w:t>P</w:t>
            </w:r>
            <w:r w:rsidRPr="00293FA6">
              <w:rPr>
                <w:rFonts w:cs="Arial"/>
                <w:b/>
                <w:bCs/>
                <w:color w:val="333333"/>
                <w:sz w:val="16"/>
                <w:szCs w:val="16"/>
              </w:rPr>
              <w:t>AY</w:t>
            </w:r>
            <w:r w:rsidRPr="00293FA6">
              <w:rPr>
                <w:rFonts w:cs="Arial"/>
                <w:b/>
                <w:bCs/>
                <w:color w:val="333333"/>
                <w:spacing w:val="-1"/>
                <w:sz w:val="16"/>
                <w:szCs w:val="16"/>
              </w:rPr>
              <w:t>S</w:t>
            </w:r>
            <w:r w:rsidRPr="00293FA6">
              <w:rPr>
                <w:rFonts w:cs="Arial"/>
                <w:b/>
                <w:bCs/>
                <w:color w:val="333333"/>
                <w:sz w:val="16"/>
                <w:szCs w:val="16"/>
              </w:rPr>
              <w:t>-REG</w:t>
            </w:r>
            <w:r w:rsidRPr="00293FA6">
              <w:rPr>
                <w:rFonts w:cs="Arial"/>
                <w:b/>
                <w:bCs/>
                <w:color w:val="333333"/>
                <w:spacing w:val="-1"/>
                <w:sz w:val="16"/>
                <w:szCs w:val="16"/>
              </w:rPr>
              <w:t>IO</w:t>
            </w:r>
            <w:r w:rsidRPr="00293FA6">
              <w:rPr>
                <w:rFonts w:cs="Arial"/>
                <w:b/>
                <w:bCs/>
                <w:color w:val="333333"/>
                <w:sz w:val="16"/>
                <w:szCs w:val="16"/>
              </w:rPr>
              <w:t>N</w:t>
            </w:r>
            <w:r w:rsidRPr="00293FA6">
              <w:rPr>
                <w:rFonts w:cs="Arial"/>
                <w:b/>
                <w:bCs/>
                <w:color w:val="333333"/>
                <w:spacing w:val="-1"/>
                <w:sz w:val="16"/>
                <w:szCs w:val="16"/>
              </w:rPr>
              <w:t>-</w:t>
            </w:r>
            <w:r w:rsidRPr="00293FA6">
              <w:rPr>
                <w:rFonts w:cs="Arial"/>
                <w:b/>
                <w:bCs/>
                <w:color w:val="333333"/>
                <w:sz w:val="16"/>
                <w:szCs w:val="16"/>
              </w:rPr>
              <w:t>D</w:t>
            </w:r>
            <w:r w:rsidRPr="00293FA6">
              <w:rPr>
                <w:rFonts w:cs="Arial"/>
                <w:b/>
                <w:bCs/>
                <w:color w:val="333333"/>
                <w:spacing w:val="-1"/>
                <w:sz w:val="16"/>
                <w:szCs w:val="16"/>
              </w:rPr>
              <w:t>I</w:t>
            </w:r>
            <w:r w:rsidRPr="00293FA6">
              <w:rPr>
                <w:rFonts w:cs="Arial"/>
                <w:b/>
                <w:bCs/>
                <w:color w:val="333333"/>
                <w:sz w:val="16"/>
                <w:szCs w:val="16"/>
              </w:rPr>
              <w:t>STR</w:t>
            </w:r>
            <w:r w:rsidRPr="00293FA6">
              <w:rPr>
                <w:rFonts w:cs="Arial"/>
                <w:b/>
                <w:bCs/>
                <w:color w:val="333333"/>
                <w:spacing w:val="-1"/>
                <w:sz w:val="16"/>
                <w:szCs w:val="16"/>
              </w:rPr>
              <w:t>I</w:t>
            </w:r>
            <w:r w:rsidRPr="00293FA6">
              <w:rPr>
                <w:rFonts w:cs="Arial"/>
                <w:b/>
                <w:bCs/>
                <w:color w:val="333333"/>
                <w:sz w:val="16"/>
                <w:szCs w:val="16"/>
              </w:rPr>
              <w:t>CT</w:t>
            </w:r>
            <w:r w:rsidRPr="00293FA6">
              <w:rPr>
                <w:rFonts w:cs="Arial"/>
                <w:b/>
                <w:bCs/>
                <w:color w:val="333333"/>
                <w:spacing w:val="-1"/>
                <w:sz w:val="16"/>
                <w:szCs w:val="16"/>
              </w:rPr>
              <w:t>-</w:t>
            </w:r>
            <w:r w:rsidRPr="00293FA6">
              <w:rPr>
                <w:rFonts w:cs="Arial"/>
                <w:b/>
                <w:bCs/>
                <w:color w:val="333333"/>
                <w:sz w:val="16"/>
                <w:szCs w:val="16"/>
              </w:rPr>
              <w:t>A</w:t>
            </w:r>
            <w:r w:rsidRPr="00293FA6">
              <w:rPr>
                <w:rFonts w:cs="Arial"/>
                <w:b/>
                <w:bCs/>
                <w:color w:val="333333"/>
                <w:spacing w:val="-1"/>
                <w:sz w:val="16"/>
                <w:szCs w:val="16"/>
              </w:rPr>
              <w:t>N</w:t>
            </w:r>
            <w:r w:rsidRPr="00293FA6">
              <w:rPr>
                <w:rFonts w:cs="Arial"/>
                <w:b/>
                <w:bCs/>
                <w:color w:val="333333"/>
                <w:sz w:val="16"/>
                <w:szCs w:val="16"/>
              </w:rPr>
              <w:t>NEE-</w:t>
            </w:r>
            <w:r w:rsidRPr="00293FA6">
              <w:rPr>
                <w:rFonts w:cs="Arial"/>
                <w:b/>
                <w:bCs/>
                <w:color w:val="333333"/>
                <w:spacing w:val="-1"/>
                <w:sz w:val="16"/>
                <w:szCs w:val="16"/>
              </w:rPr>
              <w:t>C</w:t>
            </w:r>
            <w:r w:rsidRPr="00293FA6">
              <w:rPr>
                <w:rFonts w:cs="Arial"/>
                <w:b/>
                <w:bCs/>
                <w:color w:val="333333"/>
                <w:sz w:val="16"/>
                <w:szCs w:val="16"/>
              </w:rPr>
              <w:t>AS</w:t>
            </w:r>
            <w:r w:rsidRPr="00293FA6">
              <w:rPr>
                <w:rFonts w:cs="Arial"/>
                <w:b/>
                <w:bCs/>
                <w:color w:val="333333"/>
                <w:sz w:val="16"/>
                <w:szCs w:val="16"/>
              </w:rPr>
              <w:tab/>
            </w:r>
            <w:r w:rsidRPr="00293FA6">
              <w:rPr>
                <w:rFonts w:cs="Arial"/>
                <w:i/>
                <w:iCs/>
                <w:color w:val="333333"/>
                <w:sz w:val="16"/>
                <w:szCs w:val="16"/>
              </w:rPr>
              <w:t>A rem</w:t>
            </w:r>
            <w:r w:rsidRPr="00293FA6">
              <w:rPr>
                <w:rFonts w:cs="Arial"/>
                <w:i/>
                <w:iCs/>
                <w:color w:val="333333"/>
                <w:spacing w:val="1"/>
                <w:sz w:val="16"/>
                <w:szCs w:val="16"/>
              </w:rPr>
              <w:t>p</w:t>
            </w:r>
            <w:r w:rsidRPr="00293FA6">
              <w:rPr>
                <w:rFonts w:cs="Arial"/>
                <w:i/>
                <w:iCs/>
                <w:color w:val="333333"/>
                <w:sz w:val="16"/>
                <w:szCs w:val="16"/>
              </w:rPr>
              <w:t>lir en tr</w:t>
            </w:r>
            <w:r w:rsidRPr="00293FA6">
              <w:rPr>
                <w:rFonts w:cs="Arial"/>
                <w:i/>
                <w:iCs/>
                <w:color w:val="333333"/>
                <w:spacing w:val="1"/>
                <w:sz w:val="16"/>
                <w:szCs w:val="16"/>
              </w:rPr>
              <w:t>o</w:t>
            </w:r>
            <w:r w:rsidRPr="00293FA6">
              <w:rPr>
                <w:rFonts w:cs="Arial"/>
                <w:i/>
                <w:iCs/>
                <w:color w:val="333333"/>
                <w:sz w:val="16"/>
                <w:szCs w:val="16"/>
              </w:rPr>
              <w:t>is exem</w:t>
            </w:r>
            <w:r w:rsidRPr="00293FA6">
              <w:rPr>
                <w:rFonts w:cs="Arial"/>
                <w:i/>
                <w:iCs/>
                <w:color w:val="333333"/>
                <w:spacing w:val="1"/>
                <w:sz w:val="16"/>
                <w:szCs w:val="16"/>
              </w:rPr>
              <w:t>p</w:t>
            </w:r>
            <w:r w:rsidRPr="00293FA6">
              <w:rPr>
                <w:rFonts w:cs="Arial"/>
                <w:i/>
                <w:iCs/>
                <w:color w:val="333333"/>
                <w:spacing w:val="-2"/>
                <w:sz w:val="16"/>
                <w:szCs w:val="16"/>
              </w:rPr>
              <w:t>l</w:t>
            </w:r>
            <w:r w:rsidRPr="00293FA6">
              <w:rPr>
                <w:rFonts w:cs="Arial"/>
                <w:i/>
                <w:iCs/>
                <w:color w:val="333333"/>
                <w:spacing w:val="1"/>
                <w:sz w:val="16"/>
                <w:szCs w:val="16"/>
              </w:rPr>
              <w:t>a</w:t>
            </w:r>
            <w:r w:rsidRPr="00293FA6">
              <w:rPr>
                <w:rFonts w:cs="Arial"/>
                <w:i/>
                <w:iCs/>
                <w:color w:val="333333"/>
                <w:sz w:val="16"/>
                <w:szCs w:val="16"/>
              </w:rPr>
              <w:t>ires</w:t>
            </w:r>
          </w:p>
        </w:tc>
      </w:tr>
      <w:tr w:rsidR="00C3513D" w:rsidRPr="00293FA6" w:rsidTr="00077AC3">
        <w:tblPrEx>
          <w:tblCellMar>
            <w:top w:w="0" w:type="dxa"/>
            <w:bottom w:w="0" w:type="dxa"/>
          </w:tblCellMar>
        </w:tblPrEx>
        <w:trPr>
          <w:trHeight w:val="1881"/>
        </w:trPr>
        <w:tc>
          <w:tcPr>
            <w:tcW w:w="10891" w:type="dxa"/>
            <w:tcBorders>
              <w:top w:val="single" w:sz="4" w:space="0" w:color="000000"/>
              <w:left w:val="single" w:sz="4" w:space="0" w:color="000000"/>
              <w:bottom w:val="single" w:sz="4" w:space="0" w:color="000000"/>
              <w:right w:val="single" w:sz="4" w:space="0" w:color="000000"/>
            </w:tcBorders>
          </w:tcPr>
          <w:p w:rsidR="00C3513D" w:rsidRPr="00293FA6" w:rsidRDefault="007E30C1" w:rsidP="00077AC3">
            <w:pPr>
              <w:widowControl w:val="0"/>
              <w:autoSpaceDE w:val="0"/>
              <w:autoSpaceDN w:val="0"/>
              <w:adjustRightInd w:val="0"/>
              <w:rPr>
                <w:rFonts w:cs="Arial"/>
                <w:color w:val="333333"/>
                <w:sz w:val="16"/>
                <w:szCs w:val="16"/>
              </w:rPr>
            </w:pPr>
          </w:p>
        </w:tc>
      </w:tr>
      <w:tr w:rsidR="00C3513D" w:rsidRPr="00293FA6" w:rsidTr="00077AC3">
        <w:tblPrEx>
          <w:tblCellMar>
            <w:top w:w="0" w:type="dxa"/>
            <w:bottom w:w="0" w:type="dxa"/>
          </w:tblCellMar>
        </w:tblPrEx>
        <w:trPr>
          <w:trHeight w:val="322"/>
        </w:trPr>
        <w:tc>
          <w:tcPr>
            <w:tcW w:w="10891" w:type="dxa"/>
            <w:tcBorders>
              <w:top w:val="single" w:sz="4" w:space="0" w:color="000000"/>
              <w:left w:val="single" w:sz="4" w:space="0" w:color="000000"/>
              <w:bottom w:val="single" w:sz="4" w:space="0" w:color="000000"/>
              <w:right w:val="single" w:sz="4" w:space="0" w:color="000000"/>
            </w:tcBorders>
            <w:shd w:val="clear" w:color="auto" w:fill="F2F1F2"/>
          </w:tcPr>
          <w:p w:rsidR="00C3513D" w:rsidRPr="00293FA6" w:rsidRDefault="007E30C1" w:rsidP="00077AC3">
            <w:pPr>
              <w:widowControl w:val="0"/>
              <w:autoSpaceDE w:val="0"/>
              <w:autoSpaceDN w:val="0"/>
              <w:adjustRightInd w:val="0"/>
              <w:spacing w:before="42"/>
              <w:ind w:left="102"/>
              <w:rPr>
                <w:rFonts w:cs="Arial"/>
                <w:color w:val="333333"/>
                <w:sz w:val="16"/>
                <w:szCs w:val="16"/>
              </w:rPr>
            </w:pPr>
            <w:r w:rsidRPr="00293FA6">
              <w:rPr>
                <w:rFonts w:cs="Arial"/>
                <w:b/>
                <w:bCs/>
                <w:color w:val="333333"/>
                <w:sz w:val="16"/>
                <w:szCs w:val="16"/>
              </w:rPr>
              <w:t>V.</w:t>
            </w:r>
            <w:r w:rsidRPr="00293FA6">
              <w:rPr>
                <w:rFonts w:cs="Arial"/>
                <w:b/>
                <w:bCs/>
                <w:color w:val="333333"/>
                <w:spacing w:val="1"/>
                <w:sz w:val="16"/>
                <w:szCs w:val="16"/>
              </w:rPr>
              <w:t xml:space="preserve"> </w:t>
            </w:r>
            <w:r w:rsidRPr="00293FA6">
              <w:rPr>
                <w:rFonts w:cs="Arial"/>
                <w:b/>
                <w:bCs/>
                <w:color w:val="333333"/>
                <w:sz w:val="16"/>
                <w:szCs w:val="16"/>
              </w:rPr>
              <w:t>Signes</w:t>
            </w:r>
            <w:r w:rsidRPr="00293FA6">
              <w:rPr>
                <w:rFonts w:cs="Arial"/>
                <w:b/>
                <w:bCs/>
                <w:color w:val="333333"/>
                <w:spacing w:val="1"/>
                <w:sz w:val="16"/>
                <w:szCs w:val="16"/>
              </w:rPr>
              <w:t xml:space="preserve"> </w:t>
            </w:r>
            <w:r w:rsidRPr="00293FA6">
              <w:rPr>
                <w:rFonts w:cs="Arial"/>
                <w:b/>
                <w:bCs/>
                <w:color w:val="333333"/>
                <w:sz w:val="16"/>
                <w:szCs w:val="16"/>
              </w:rPr>
              <w:t>et</w:t>
            </w:r>
            <w:r w:rsidRPr="00293FA6">
              <w:rPr>
                <w:rFonts w:cs="Arial"/>
                <w:b/>
                <w:bCs/>
                <w:color w:val="333333"/>
                <w:spacing w:val="-1"/>
                <w:sz w:val="16"/>
                <w:szCs w:val="16"/>
              </w:rPr>
              <w:t xml:space="preserve"> </w:t>
            </w:r>
            <w:r w:rsidRPr="00293FA6">
              <w:rPr>
                <w:rFonts w:cs="Arial"/>
                <w:b/>
                <w:bCs/>
                <w:color w:val="333333"/>
                <w:sz w:val="16"/>
                <w:szCs w:val="16"/>
              </w:rPr>
              <w:t>symptômes</w:t>
            </w:r>
          </w:p>
        </w:tc>
      </w:tr>
      <w:tr w:rsidR="00C3513D" w:rsidRPr="00293FA6" w:rsidTr="00077AC3">
        <w:tblPrEx>
          <w:tblCellMar>
            <w:top w:w="0" w:type="dxa"/>
            <w:bottom w:w="0" w:type="dxa"/>
          </w:tblCellMar>
        </w:tblPrEx>
        <w:trPr>
          <w:trHeight w:val="1507"/>
        </w:trPr>
        <w:tc>
          <w:tcPr>
            <w:tcW w:w="10891" w:type="dxa"/>
            <w:tcBorders>
              <w:top w:val="single" w:sz="4" w:space="0" w:color="000000"/>
              <w:left w:val="single" w:sz="4" w:space="0" w:color="000000"/>
              <w:bottom w:val="single" w:sz="4" w:space="0" w:color="000000"/>
              <w:right w:val="single" w:sz="4" w:space="0" w:color="000000"/>
            </w:tcBorders>
          </w:tcPr>
          <w:p w:rsidR="00C3513D" w:rsidRPr="00293FA6" w:rsidRDefault="007E30C1" w:rsidP="00077AC3">
            <w:pPr>
              <w:widowControl w:val="0"/>
              <w:autoSpaceDE w:val="0"/>
              <w:autoSpaceDN w:val="0"/>
              <w:adjustRightInd w:val="0"/>
              <w:spacing w:before="3" w:line="240" w:lineRule="exact"/>
              <w:rPr>
                <w:rFonts w:cs="Arial"/>
                <w:color w:val="333333"/>
                <w:sz w:val="16"/>
                <w:szCs w:val="16"/>
              </w:rPr>
            </w:pPr>
          </w:p>
          <w:p w:rsidR="00C3513D" w:rsidRPr="00293FA6" w:rsidRDefault="007E30C1" w:rsidP="00077AC3">
            <w:pPr>
              <w:widowControl w:val="0"/>
              <w:tabs>
                <w:tab w:val="left" w:pos="5240"/>
              </w:tabs>
              <w:autoSpaceDE w:val="0"/>
              <w:autoSpaceDN w:val="0"/>
              <w:adjustRightInd w:val="0"/>
              <w:spacing w:line="288" w:lineRule="auto"/>
              <w:ind w:left="102" w:right="5237"/>
              <w:rPr>
                <w:rFonts w:cs="Arial"/>
                <w:color w:val="333333"/>
                <w:sz w:val="16"/>
                <w:szCs w:val="16"/>
              </w:rPr>
            </w:pPr>
            <w:r w:rsidRPr="00293FA6">
              <w:rPr>
                <w:rFonts w:cs="Arial"/>
                <w:color w:val="333333"/>
                <w:sz w:val="16"/>
                <w:szCs w:val="16"/>
              </w:rPr>
              <w:t>Quel</w:t>
            </w:r>
            <w:r w:rsidRPr="00293FA6">
              <w:rPr>
                <w:rFonts w:cs="Arial"/>
                <w:color w:val="333333"/>
                <w:spacing w:val="1"/>
                <w:sz w:val="16"/>
                <w:szCs w:val="16"/>
              </w:rPr>
              <w:t xml:space="preserve"> </w:t>
            </w:r>
            <w:r w:rsidRPr="00293FA6">
              <w:rPr>
                <w:rFonts w:cs="Arial"/>
                <w:color w:val="333333"/>
                <w:sz w:val="16"/>
                <w:szCs w:val="16"/>
              </w:rPr>
              <w:t xml:space="preserve">a </w:t>
            </w:r>
            <w:r w:rsidRPr="00293FA6">
              <w:rPr>
                <w:rFonts w:cs="Arial"/>
                <w:color w:val="333333"/>
                <w:spacing w:val="-1"/>
                <w:sz w:val="16"/>
                <w:szCs w:val="16"/>
              </w:rPr>
              <w:t>é</w:t>
            </w:r>
            <w:r w:rsidRPr="00293FA6">
              <w:rPr>
                <w:rFonts w:cs="Arial"/>
                <w:color w:val="333333"/>
                <w:sz w:val="16"/>
                <w:szCs w:val="16"/>
              </w:rPr>
              <w:t>té le pr</w:t>
            </w:r>
            <w:r w:rsidRPr="00293FA6">
              <w:rPr>
                <w:rFonts w:cs="Arial"/>
                <w:color w:val="333333"/>
                <w:spacing w:val="-1"/>
                <w:sz w:val="16"/>
                <w:szCs w:val="16"/>
              </w:rPr>
              <w:t>em</w:t>
            </w:r>
            <w:r w:rsidRPr="00293FA6">
              <w:rPr>
                <w:rFonts w:cs="Arial"/>
                <w:color w:val="333333"/>
                <w:sz w:val="16"/>
                <w:szCs w:val="16"/>
              </w:rPr>
              <w:t>ier</w:t>
            </w:r>
            <w:r w:rsidRPr="00293FA6">
              <w:rPr>
                <w:rFonts w:cs="Arial"/>
                <w:color w:val="333333"/>
                <w:spacing w:val="1"/>
                <w:sz w:val="16"/>
                <w:szCs w:val="16"/>
              </w:rPr>
              <w:t xml:space="preserve"> </w:t>
            </w:r>
            <w:r w:rsidRPr="00293FA6">
              <w:rPr>
                <w:rFonts w:cs="Arial"/>
                <w:color w:val="333333"/>
                <w:sz w:val="16"/>
                <w:szCs w:val="16"/>
              </w:rPr>
              <w:t>signe</w:t>
            </w:r>
            <w:r w:rsidRPr="00293FA6">
              <w:rPr>
                <w:rFonts w:cs="Arial"/>
                <w:color w:val="333333"/>
                <w:spacing w:val="-1"/>
                <w:sz w:val="16"/>
                <w:szCs w:val="16"/>
              </w:rPr>
              <w:t>/</w:t>
            </w:r>
            <w:r w:rsidRPr="00293FA6">
              <w:rPr>
                <w:rFonts w:cs="Arial"/>
                <w:color w:val="333333"/>
                <w:sz w:val="16"/>
                <w:szCs w:val="16"/>
              </w:rPr>
              <w:t>le pr</w:t>
            </w:r>
            <w:r w:rsidRPr="00293FA6">
              <w:rPr>
                <w:rFonts w:cs="Arial"/>
                <w:color w:val="333333"/>
                <w:spacing w:val="-1"/>
                <w:sz w:val="16"/>
                <w:szCs w:val="16"/>
              </w:rPr>
              <w:t>em</w:t>
            </w:r>
            <w:r w:rsidRPr="00293FA6">
              <w:rPr>
                <w:rFonts w:cs="Arial"/>
                <w:color w:val="333333"/>
                <w:sz w:val="16"/>
                <w:szCs w:val="16"/>
              </w:rPr>
              <w:t>ier</w:t>
            </w:r>
            <w:r w:rsidRPr="00293FA6">
              <w:rPr>
                <w:rFonts w:cs="Arial"/>
                <w:color w:val="333333"/>
                <w:spacing w:val="1"/>
                <w:sz w:val="16"/>
                <w:szCs w:val="16"/>
              </w:rPr>
              <w:t xml:space="preserve"> </w:t>
            </w:r>
            <w:r w:rsidRPr="00293FA6">
              <w:rPr>
                <w:rFonts w:cs="Arial"/>
                <w:color w:val="333333"/>
                <w:spacing w:val="-2"/>
                <w:sz w:val="16"/>
                <w:szCs w:val="16"/>
              </w:rPr>
              <w:t>s</w:t>
            </w:r>
            <w:r w:rsidRPr="00293FA6">
              <w:rPr>
                <w:rFonts w:cs="Arial"/>
                <w:color w:val="333333"/>
                <w:spacing w:val="2"/>
                <w:sz w:val="16"/>
                <w:szCs w:val="16"/>
              </w:rPr>
              <w:t>y</w:t>
            </w:r>
            <w:r w:rsidRPr="00293FA6">
              <w:rPr>
                <w:rFonts w:cs="Arial"/>
                <w:color w:val="333333"/>
                <w:spacing w:val="-1"/>
                <w:sz w:val="16"/>
                <w:szCs w:val="16"/>
              </w:rPr>
              <w:t>m</w:t>
            </w:r>
            <w:r w:rsidRPr="00293FA6">
              <w:rPr>
                <w:rFonts w:cs="Arial"/>
                <w:color w:val="333333"/>
                <w:sz w:val="16"/>
                <w:szCs w:val="16"/>
              </w:rPr>
              <w:t>ptô</w:t>
            </w:r>
            <w:r w:rsidRPr="00293FA6">
              <w:rPr>
                <w:rFonts w:cs="Arial"/>
                <w:color w:val="333333"/>
                <w:spacing w:val="-1"/>
                <w:sz w:val="16"/>
                <w:szCs w:val="16"/>
              </w:rPr>
              <w:t>m</w:t>
            </w:r>
            <w:r w:rsidRPr="00293FA6">
              <w:rPr>
                <w:rFonts w:cs="Arial"/>
                <w:color w:val="333333"/>
                <w:sz w:val="16"/>
                <w:szCs w:val="16"/>
              </w:rPr>
              <w:t>e avant l’é</w:t>
            </w:r>
            <w:r w:rsidRPr="00293FA6">
              <w:rPr>
                <w:rFonts w:cs="Arial"/>
                <w:color w:val="333333"/>
                <w:spacing w:val="-1"/>
                <w:sz w:val="16"/>
                <w:szCs w:val="16"/>
              </w:rPr>
              <w:t>m</w:t>
            </w:r>
            <w:r w:rsidRPr="00293FA6">
              <w:rPr>
                <w:rFonts w:cs="Arial"/>
                <w:color w:val="333333"/>
                <w:sz w:val="16"/>
                <w:szCs w:val="16"/>
              </w:rPr>
              <w:t>er</w:t>
            </w:r>
            <w:r w:rsidRPr="00293FA6">
              <w:rPr>
                <w:rFonts w:cs="Arial"/>
                <w:color w:val="333333"/>
                <w:spacing w:val="-1"/>
                <w:sz w:val="16"/>
                <w:szCs w:val="16"/>
              </w:rPr>
              <w:t>g</w:t>
            </w:r>
            <w:r w:rsidRPr="00293FA6">
              <w:rPr>
                <w:rFonts w:cs="Arial"/>
                <w:color w:val="333333"/>
                <w:spacing w:val="1"/>
                <w:sz w:val="16"/>
                <w:szCs w:val="16"/>
              </w:rPr>
              <w:t>e</w:t>
            </w:r>
            <w:r w:rsidRPr="00293FA6">
              <w:rPr>
                <w:rFonts w:cs="Arial"/>
                <w:color w:val="333333"/>
                <w:spacing w:val="-1"/>
                <w:sz w:val="16"/>
                <w:szCs w:val="16"/>
              </w:rPr>
              <w:t>n</w:t>
            </w:r>
            <w:r w:rsidRPr="00293FA6">
              <w:rPr>
                <w:rFonts w:cs="Arial"/>
                <w:color w:val="333333"/>
                <w:sz w:val="16"/>
                <w:szCs w:val="16"/>
              </w:rPr>
              <w:t>ce</w:t>
            </w:r>
            <w:r w:rsidRPr="00293FA6">
              <w:rPr>
                <w:rFonts w:cs="Arial"/>
                <w:color w:val="333333"/>
                <w:spacing w:val="1"/>
                <w:sz w:val="16"/>
                <w:szCs w:val="16"/>
              </w:rPr>
              <w:t xml:space="preserve"> </w:t>
            </w:r>
            <w:r w:rsidRPr="00293FA6">
              <w:rPr>
                <w:rFonts w:cs="Arial"/>
                <w:color w:val="333333"/>
                <w:sz w:val="16"/>
                <w:szCs w:val="16"/>
              </w:rPr>
              <w:t>du</w:t>
            </w:r>
            <w:r w:rsidRPr="00293FA6">
              <w:rPr>
                <w:rFonts w:cs="Arial"/>
                <w:color w:val="333333"/>
                <w:spacing w:val="-1"/>
                <w:sz w:val="16"/>
                <w:szCs w:val="16"/>
              </w:rPr>
              <w:t xml:space="preserve"> </w:t>
            </w:r>
            <w:r w:rsidRPr="00293FA6">
              <w:rPr>
                <w:rFonts w:cs="Arial"/>
                <w:color w:val="333333"/>
                <w:sz w:val="16"/>
                <w:szCs w:val="16"/>
              </w:rPr>
              <w:t>ver</w:t>
            </w:r>
            <w:r w:rsidRPr="00293FA6">
              <w:rPr>
                <w:rFonts w:cs="Arial"/>
                <w:color w:val="333333"/>
                <w:spacing w:val="-2"/>
                <w:sz w:val="16"/>
                <w:szCs w:val="16"/>
              </w:rPr>
              <w:t xml:space="preserve"> </w:t>
            </w:r>
            <w:r w:rsidRPr="00293FA6">
              <w:rPr>
                <w:rFonts w:cs="Arial"/>
                <w:color w:val="333333"/>
                <w:sz w:val="16"/>
                <w:szCs w:val="16"/>
              </w:rPr>
              <w:t>? Cloque/Déman</w:t>
            </w:r>
            <w:r w:rsidRPr="00293FA6">
              <w:rPr>
                <w:rFonts w:cs="Arial"/>
                <w:color w:val="333333"/>
                <w:spacing w:val="-1"/>
                <w:sz w:val="16"/>
                <w:szCs w:val="16"/>
              </w:rPr>
              <w:t>g</w:t>
            </w:r>
            <w:r w:rsidRPr="00293FA6">
              <w:rPr>
                <w:rFonts w:cs="Arial"/>
                <w:color w:val="333333"/>
                <w:sz w:val="16"/>
                <w:szCs w:val="16"/>
              </w:rPr>
              <w:t>eaison/Tuméfaction/Autres,</w:t>
            </w:r>
            <w:r w:rsidRPr="00293FA6">
              <w:rPr>
                <w:rFonts w:cs="Arial"/>
                <w:color w:val="333333"/>
                <w:spacing w:val="1"/>
                <w:sz w:val="16"/>
                <w:szCs w:val="16"/>
              </w:rPr>
              <w:t xml:space="preserve"> </w:t>
            </w:r>
            <w:r w:rsidRPr="00293FA6">
              <w:rPr>
                <w:rFonts w:cs="Arial"/>
                <w:color w:val="333333"/>
                <w:sz w:val="16"/>
                <w:szCs w:val="16"/>
              </w:rPr>
              <w:t>Préciser</w:t>
            </w:r>
            <w:r w:rsidRPr="00293FA6">
              <w:rPr>
                <w:rFonts w:cs="Arial"/>
                <w:color w:val="333333"/>
                <w:sz w:val="16"/>
                <w:szCs w:val="16"/>
                <w:u w:val="single"/>
              </w:rPr>
              <w:t xml:space="preserve"> </w:t>
            </w:r>
            <w:r w:rsidRPr="00293FA6">
              <w:rPr>
                <w:rFonts w:cs="Arial"/>
                <w:color w:val="333333"/>
                <w:sz w:val="16"/>
                <w:szCs w:val="16"/>
                <w:u w:val="single"/>
              </w:rPr>
              <w:tab/>
            </w:r>
          </w:p>
          <w:p w:rsidR="00C3513D" w:rsidRPr="00293FA6" w:rsidRDefault="007E30C1" w:rsidP="00077AC3">
            <w:pPr>
              <w:widowControl w:val="0"/>
              <w:tabs>
                <w:tab w:val="left" w:pos="4080"/>
                <w:tab w:val="left" w:pos="4400"/>
                <w:tab w:val="left" w:pos="4860"/>
                <w:tab w:val="left" w:pos="5060"/>
              </w:tabs>
              <w:autoSpaceDE w:val="0"/>
              <w:autoSpaceDN w:val="0"/>
              <w:adjustRightInd w:val="0"/>
              <w:spacing w:before="1" w:line="288" w:lineRule="auto"/>
              <w:ind w:left="102" w:right="170"/>
              <w:rPr>
                <w:rFonts w:cs="Arial"/>
                <w:color w:val="333333"/>
                <w:sz w:val="16"/>
                <w:szCs w:val="16"/>
              </w:rPr>
            </w:pPr>
            <w:r w:rsidRPr="00293FA6">
              <w:rPr>
                <w:rFonts w:cs="Arial"/>
                <w:color w:val="333333"/>
                <w:sz w:val="16"/>
                <w:szCs w:val="16"/>
              </w:rPr>
              <w:t>Emergence</w:t>
            </w:r>
            <w:r w:rsidRPr="00293FA6">
              <w:rPr>
                <w:rFonts w:cs="Arial"/>
                <w:color w:val="333333"/>
                <w:spacing w:val="1"/>
                <w:sz w:val="16"/>
                <w:szCs w:val="16"/>
              </w:rPr>
              <w:t xml:space="preserve"> </w:t>
            </w:r>
            <w:r w:rsidRPr="00293FA6">
              <w:rPr>
                <w:rFonts w:cs="Arial"/>
                <w:color w:val="333333"/>
                <w:sz w:val="16"/>
                <w:szCs w:val="16"/>
              </w:rPr>
              <w:t>du</w:t>
            </w:r>
            <w:r w:rsidRPr="00293FA6">
              <w:rPr>
                <w:rFonts w:cs="Arial"/>
                <w:color w:val="333333"/>
                <w:spacing w:val="1"/>
                <w:sz w:val="16"/>
                <w:szCs w:val="16"/>
              </w:rPr>
              <w:t xml:space="preserve"> </w:t>
            </w:r>
            <w:r w:rsidRPr="00293FA6">
              <w:rPr>
                <w:rFonts w:cs="Arial"/>
                <w:color w:val="333333"/>
                <w:spacing w:val="-1"/>
                <w:sz w:val="16"/>
                <w:szCs w:val="16"/>
              </w:rPr>
              <w:t>v</w:t>
            </w:r>
            <w:r w:rsidRPr="00293FA6">
              <w:rPr>
                <w:rFonts w:cs="Arial"/>
                <w:color w:val="333333"/>
                <w:spacing w:val="1"/>
                <w:sz w:val="16"/>
                <w:szCs w:val="16"/>
              </w:rPr>
              <w:t>e</w:t>
            </w:r>
            <w:r w:rsidRPr="00293FA6">
              <w:rPr>
                <w:rFonts w:cs="Arial"/>
                <w:color w:val="333333"/>
                <w:sz w:val="16"/>
                <w:szCs w:val="16"/>
              </w:rPr>
              <w:t>r</w:t>
            </w:r>
            <w:r w:rsidRPr="00293FA6">
              <w:rPr>
                <w:rFonts w:cs="Arial"/>
                <w:color w:val="333333"/>
                <w:spacing w:val="1"/>
                <w:sz w:val="16"/>
                <w:szCs w:val="16"/>
              </w:rPr>
              <w:t xml:space="preserve"> </w:t>
            </w:r>
            <w:r w:rsidRPr="00293FA6">
              <w:rPr>
                <w:rFonts w:cs="Arial"/>
                <w:color w:val="333333"/>
                <w:sz w:val="16"/>
                <w:szCs w:val="16"/>
              </w:rPr>
              <w:t>de</w:t>
            </w:r>
            <w:r w:rsidRPr="00293FA6">
              <w:rPr>
                <w:rFonts w:cs="Arial"/>
                <w:color w:val="333333"/>
                <w:spacing w:val="1"/>
                <w:sz w:val="16"/>
                <w:szCs w:val="16"/>
              </w:rPr>
              <w:t xml:space="preserve"> </w:t>
            </w:r>
            <w:r w:rsidRPr="00293FA6">
              <w:rPr>
                <w:rFonts w:cs="Arial"/>
                <w:color w:val="333333"/>
                <w:sz w:val="16"/>
                <w:szCs w:val="16"/>
              </w:rPr>
              <w:t>Guinée</w:t>
            </w:r>
            <w:r w:rsidRPr="00293FA6">
              <w:rPr>
                <w:rFonts w:cs="Arial"/>
                <w:color w:val="333333"/>
                <w:spacing w:val="-1"/>
                <w:sz w:val="16"/>
                <w:szCs w:val="16"/>
              </w:rPr>
              <w:t xml:space="preserve"> </w:t>
            </w:r>
            <w:r w:rsidRPr="00293FA6">
              <w:rPr>
                <w:rFonts w:cs="Arial"/>
                <w:color w:val="333333"/>
                <w:sz w:val="16"/>
                <w:szCs w:val="16"/>
              </w:rPr>
              <w:t>:</w:t>
            </w:r>
            <w:r w:rsidRPr="00293FA6">
              <w:rPr>
                <w:rFonts w:cs="Arial"/>
                <w:color w:val="333333"/>
                <w:spacing w:val="44"/>
                <w:sz w:val="16"/>
                <w:szCs w:val="16"/>
              </w:rPr>
              <w:t xml:space="preserve"> </w:t>
            </w:r>
            <w:r w:rsidRPr="00293FA6">
              <w:rPr>
                <w:rFonts w:cs="Arial"/>
                <w:color w:val="333333"/>
                <w:sz w:val="16"/>
                <w:szCs w:val="16"/>
              </w:rPr>
              <w:t xml:space="preserve">OUI/NON </w:t>
            </w:r>
            <w:r w:rsidRPr="00293FA6">
              <w:rPr>
                <w:rFonts w:cs="Arial"/>
                <w:color w:val="333333"/>
                <w:spacing w:val="1"/>
                <w:sz w:val="16"/>
                <w:szCs w:val="16"/>
              </w:rPr>
              <w:t xml:space="preserve"> </w:t>
            </w:r>
            <w:r w:rsidRPr="00293FA6">
              <w:rPr>
                <w:rFonts w:cs="Arial"/>
                <w:color w:val="333333"/>
                <w:sz w:val="16"/>
                <w:szCs w:val="16"/>
              </w:rPr>
              <w:t>Nbre</w:t>
            </w:r>
            <w:r w:rsidRPr="00293FA6">
              <w:rPr>
                <w:rFonts w:cs="Arial"/>
                <w:color w:val="333333"/>
                <w:spacing w:val="1"/>
                <w:sz w:val="16"/>
                <w:szCs w:val="16"/>
              </w:rPr>
              <w:t xml:space="preserve"> </w:t>
            </w:r>
            <w:r w:rsidRPr="00293FA6">
              <w:rPr>
                <w:rFonts w:cs="Arial"/>
                <w:color w:val="333333"/>
                <w:sz w:val="16"/>
                <w:szCs w:val="16"/>
              </w:rPr>
              <w:t>de</w:t>
            </w:r>
            <w:r w:rsidRPr="00293FA6">
              <w:rPr>
                <w:rFonts w:cs="Arial"/>
                <w:color w:val="333333"/>
                <w:spacing w:val="1"/>
                <w:sz w:val="16"/>
                <w:szCs w:val="16"/>
              </w:rPr>
              <w:t xml:space="preserve"> </w:t>
            </w:r>
            <w:r w:rsidRPr="00293FA6">
              <w:rPr>
                <w:rFonts w:cs="Arial"/>
                <w:color w:val="333333"/>
                <w:spacing w:val="-1"/>
                <w:sz w:val="16"/>
                <w:szCs w:val="16"/>
              </w:rPr>
              <w:t>v</w:t>
            </w:r>
            <w:r w:rsidRPr="00293FA6">
              <w:rPr>
                <w:rFonts w:cs="Arial"/>
                <w:color w:val="333333"/>
                <w:spacing w:val="1"/>
                <w:sz w:val="16"/>
                <w:szCs w:val="16"/>
              </w:rPr>
              <w:t>e</w:t>
            </w:r>
            <w:r w:rsidRPr="00293FA6">
              <w:rPr>
                <w:rFonts w:cs="Arial"/>
                <w:color w:val="333333"/>
                <w:sz w:val="16"/>
                <w:szCs w:val="16"/>
              </w:rPr>
              <w:t>rs</w:t>
            </w:r>
            <w:r w:rsidRPr="00293FA6">
              <w:rPr>
                <w:rFonts w:cs="Arial"/>
                <w:color w:val="333333"/>
                <w:spacing w:val="1"/>
                <w:sz w:val="16"/>
                <w:szCs w:val="16"/>
              </w:rPr>
              <w:t xml:space="preserve"> </w:t>
            </w:r>
            <w:r w:rsidRPr="00293FA6">
              <w:rPr>
                <w:rFonts w:cs="Arial"/>
                <w:color w:val="333333"/>
                <w:sz w:val="16"/>
                <w:szCs w:val="16"/>
              </w:rPr>
              <w:t>:</w:t>
            </w:r>
            <w:r w:rsidRPr="00293FA6">
              <w:rPr>
                <w:rFonts w:cs="Arial"/>
                <w:color w:val="333333"/>
                <w:sz w:val="16"/>
                <w:szCs w:val="16"/>
                <w:u w:val="single"/>
              </w:rPr>
              <w:t xml:space="preserve"> </w:t>
            </w:r>
            <w:r w:rsidRPr="00293FA6">
              <w:rPr>
                <w:rFonts w:cs="Arial"/>
                <w:color w:val="333333"/>
                <w:sz w:val="16"/>
                <w:szCs w:val="16"/>
                <w:u w:val="single"/>
              </w:rPr>
              <w:tab/>
            </w:r>
            <w:r w:rsidRPr="00293FA6">
              <w:rPr>
                <w:rFonts w:cs="Arial"/>
                <w:color w:val="333333"/>
                <w:sz w:val="16"/>
                <w:szCs w:val="16"/>
                <w:u w:val="single"/>
              </w:rPr>
              <w:tab/>
              <w:t xml:space="preserve">   </w:t>
            </w:r>
            <w:r w:rsidRPr="00293FA6">
              <w:rPr>
                <w:rFonts w:cs="Arial"/>
                <w:color w:val="333333"/>
                <w:sz w:val="16"/>
                <w:szCs w:val="16"/>
              </w:rPr>
              <w:t>Est-ce</w:t>
            </w:r>
            <w:r w:rsidRPr="00293FA6">
              <w:rPr>
                <w:rFonts w:cs="Arial"/>
                <w:color w:val="333333"/>
                <w:spacing w:val="-2"/>
                <w:sz w:val="16"/>
                <w:szCs w:val="16"/>
              </w:rPr>
              <w:t xml:space="preserve"> </w:t>
            </w:r>
            <w:r w:rsidRPr="00293FA6">
              <w:rPr>
                <w:rFonts w:cs="Arial"/>
                <w:color w:val="333333"/>
                <w:sz w:val="16"/>
                <w:szCs w:val="16"/>
              </w:rPr>
              <w:t>la</w:t>
            </w:r>
            <w:r w:rsidRPr="00293FA6">
              <w:rPr>
                <w:rFonts w:cs="Arial"/>
                <w:color w:val="333333"/>
                <w:spacing w:val="1"/>
                <w:sz w:val="16"/>
                <w:szCs w:val="16"/>
              </w:rPr>
              <w:t xml:space="preserve"> </w:t>
            </w:r>
            <w:r w:rsidRPr="00293FA6">
              <w:rPr>
                <w:rFonts w:cs="Arial"/>
                <w:color w:val="333333"/>
                <w:sz w:val="16"/>
                <w:szCs w:val="16"/>
              </w:rPr>
              <w:t>première</w:t>
            </w:r>
            <w:r w:rsidRPr="00293FA6">
              <w:rPr>
                <w:rFonts w:cs="Arial"/>
                <w:color w:val="333333"/>
                <w:spacing w:val="1"/>
                <w:sz w:val="16"/>
                <w:szCs w:val="16"/>
              </w:rPr>
              <w:t xml:space="preserve"> </w:t>
            </w:r>
            <w:r w:rsidRPr="00293FA6">
              <w:rPr>
                <w:rFonts w:cs="Arial"/>
                <w:color w:val="333333"/>
                <w:sz w:val="16"/>
                <w:szCs w:val="16"/>
              </w:rPr>
              <w:t>fois</w:t>
            </w:r>
            <w:r w:rsidRPr="00293FA6">
              <w:rPr>
                <w:rFonts w:cs="Arial"/>
                <w:color w:val="333333"/>
                <w:spacing w:val="-1"/>
                <w:sz w:val="16"/>
                <w:szCs w:val="16"/>
              </w:rPr>
              <w:t xml:space="preserve"> </w:t>
            </w:r>
            <w:r w:rsidRPr="00293FA6">
              <w:rPr>
                <w:rFonts w:cs="Arial"/>
                <w:color w:val="333333"/>
                <w:sz w:val="16"/>
                <w:szCs w:val="16"/>
              </w:rPr>
              <w:t>cette</w:t>
            </w:r>
            <w:r w:rsidRPr="00293FA6">
              <w:rPr>
                <w:rFonts w:cs="Arial"/>
                <w:color w:val="333333"/>
                <w:spacing w:val="1"/>
                <w:sz w:val="16"/>
                <w:szCs w:val="16"/>
              </w:rPr>
              <w:t xml:space="preserve"> </w:t>
            </w:r>
            <w:r w:rsidRPr="00293FA6">
              <w:rPr>
                <w:rFonts w:cs="Arial"/>
                <w:color w:val="333333"/>
                <w:sz w:val="16"/>
                <w:szCs w:val="16"/>
              </w:rPr>
              <w:t>an</w:t>
            </w:r>
            <w:r w:rsidRPr="00293FA6">
              <w:rPr>
                <w:rFonts w:cs="Arial"/>
                <w:color w:val="333333"/>
                <w:spacing w:val="-1"/>
                <w:sz w:val="16"/>
                <w:szCs w:val="16"/>
              </w:rPr>
              <w:t>né</w:t>
            </w:r>
            <w:r w:rsidRPr="00293FA6">
              <w:rPr>
                <w:rFonts w:cs="Arial"/>
                <w:color w:val="333333"/>
                <w:sz w:val="16"/>
                <w:szCs w:val="16"/>
              </w:rPr>
              <w:t>e</w:t>
            </w:r>
            <w:r w:rsidRPr="00293FA6">
              <w:rPr>
                <w:rFonts w:cs="Arial"/>
                <w:color w:val="333333"/>
                <w:spacing w:val="-2"/>
                <w:sz w:val="16"/>
                <w:szCs w:val="16"/>
              </w:rPr>
              <w:t xml:space="preserve"> </w:t>
            </w:r>
            <w:r w:rsidRPr="00293FA6">
              <w:rPr>
                <w:rFonts w:cs="Arial"/>
                <w:color w:val="333333"/>
                <w:sz w:val="16"/>
                <w:szCs w:val="16"/>
              </w:rPr>
              <w:t>qu’un</w:t>
            </w:r>
            <w:r w:rsidRPr="00293FA6">
              <w:rPr>
                <w:rFonts w:cs="Arial"/>
                <w:color w:val="333333"/>
                <w:spacing w:val="1"/>
                <w:sz w:val="16"/>
                <w:szCs w:val="16"/>
              </w:rPr>
              <w:t xml:space="preserve"> </w:t>
            </w:r>
            <w:r w:rsidRPr="00293FA6">
              <w:rPr>
                <w:rFonts w:cs="Arial"/>
                <w:color w:val="333333"/>
                <w:spacing w:val="-1"/>
                <w:sz w:val="16"/>
                <w:szCs w:val="16"/>
              </w:rPr>
              <w:t>v</w:t>
            </w:r>
            <w:r w:rsidRPr="00293FA6">
              <w:rPr>
                <w:rFonts w:cs="Arial"/>
                <w:color w:val="333333"/>
                <w:spacing w:val="1"/>
                <w:sz w:val="16"/>
                <w:szCs w:val="16"/>
              </w:rPr>
              <w:t>e</w:t>
            </w:r>
            <w:r w:rsidRPr="00293FA6">
              <w:rPr>
                <w:rFonts w:cs="Arial"/>
                <w:color w:val="333333"/>
                <w:sz w:val="16"/>
                <w:szCs w:val="16"/>
              </w:rPr>
              <w:t>r</w:t>
            </w:r>
            <w:r w:rsidRPr="00293FA6">
              <w:rPr>
                <w:rFonts w:cs="Arial"/>
                <w:color w:val="333333"/>
                <w:spacing w:val="1"/>
                <w:sz w:val="16"/>
                <w:szCs w:val="16"/>
              </w:rPr>
              <w:t xml:space="preserve"> </w:t>
            </w:r>
            <w:r w:rsidRPr="00293FA6">
              <w:rPr>
                <w:rFonts w:cs="Arial"/>
                <w:color w:val="333333"/>
                <w:spacing w:val="-1"/>
                <w:sz w:val="16"/>
                <w:szCs w:val="16"/>
              </w:rPr>
              <w:t>d</w:t>
            </w:r>
            <w:r w:rsidRPr="00293FA6">
              <w:rPr>
                <w:rFonts w:cs="Arial"/>
                <w:color w:val="333333"/>
                <w:sz w:val="16"/>
                <w:szCs w:val="16"/>
              </w:rPr>
              <w:t>e</w:t>
            </w:r>
            <w:r w:rsidRPr="00293FA6">
              <w:rPr>
                <w:rFonts w:cs="Arial"/>
                <w:color w:val="333333"/>
                <w:spacing w:val="1"/>
                <w:sz w:val="16"/>
                <w:szCs w:val="16"/>
              </w:rPr>
              <w:t xml:space="preserve"> </w:t>
            </w:r>
            <w:r w:rsidRPr="00293FA6">
              <w:rPr>
                <w:rFonts w:cs="Arial"/>
                <w:color w:val="333333"/>
                <w:spacing w:val="-2"/>
                <w:sz w:val="16"/>
                <w:szCs w:val="16"/>
              </w:rPr>
              <w:t>G</w:t>
            </w:r>
            <w:r w:rsidRPr="00293FA6">
              <w:rPr>
                <w:rFonts w:cs="Arial"/>
                <w:color w:val="333333"/>
                <w:sz w:val="16"/>
                <w:szCs w:val="16"/>
              </w:rPr>
              <w:t>uinée</w:t>
            </w:r>
            <w:r w:rsidRPr="00293FA6">
              <w:rPr>
                <w:rFonts w:cs="Arial"/>
                <w:color w:val="333333"/>
                <w:spacing w:val="1"/>
                <w:sz w:val="16"/>
                <w:szCs w:val="16"/>
              </w:rPr>
              <w:t xml:space="preserve"> </w:t>
            </w:r>
            <w:r w:rsidRPr="00293FA6">
              <w:rPr>
                <w:rFonts w:cs="Arial"/>
                <w:color w:val="333333"/>
                <w:sz w:val="16"/>
                <w:szCs w:val="16"/>
              </w:rPr>
              <w:t>a</w:t>
            </w:r>
            <w:r w:rsidRPr="00293FA6">
              <w:rPr>
                <w:rFonts w:cs="Arial"/>
                <w:color w:val="333333"/>
                <w:spacing w:val="1"/>
                <w:sz w:val="16"/>
                <w:szCs w:val="16"/>
              </w:rPr>
              <w:t xml:space="preserve"> </w:t>
            </w:r>
            <w:r w:rsidRPr="00293FA6">
              <w:rPr>
                <w:rFonts w:cs="Arial"/>
                <w:color w:val="333333"/>
                <w:sz w:val="16"/>
                <w:szCs w:val="16"/>
              </w:rPr>
              <w:t>émergé</w:t>
            </w:r>
            <w:r w:rsidRPr="00293FA6">
              <w:rPr>
                <w:rFonts w:cs="Arial"/>
                <w:color w:val="333333"/>
                <w:spacing w:val="-1"/>
                <w:sz w:val="16"/>
                <w:szCs w:val="16"/>
              </w:rPr>
              <w:t xml:space="preserve"> </w:t>
            </w:r>
            <w:r w:rsidRPr="00293FA6">
              <w:rPr>
                <w:rFonts w:cs="Arial"/>
                <w:color w:val="333333"/>
                <w:sz w:val="16"/>
                <w:szCs w:val="16"/>
              </w:rPr>
              <w:t>?</w:t>
            </w:r>
            <w:r w:rsidRPr="00293FA6">
              <w:rPr>
                <w:rFonts w:cs="Arial"/>
                <w:color w:val="333333"/>
                <w:spacing w:val="1"/>
                <w:sz w:val="16"/>
                <w:szCs w:val="16"/>
              </w:rPr>
              <w:t xml:space="preserve"> </w:t>
            </w:r>
            <w:r w:rsidRPr="00293FA6">
              <w:rPr>
                <w:rFonts w:cs="Arial"/>
                <w:color w:val="333333"/>
                <w:sz w:val="16"/>
                <w:szCs w:val="16"/>
              </w:rPr>
              <w:t>OUI/NON Date à laquelle</w:t>
            </w:r>
            <w:r w:rsidRPr="00293FA6">
              <w:rPr>
                <w:rFonts w:cs="Arial"/>
                <w:color w:val="333333"/>
                <w:spacing w:val="1"/>
                <w:sz w:val="16"/>
                <w:szCs w:val="16"/>
              </w:rPr>
              <w:t xml:space="preserve"> </w:t>
            </w:r>
            <w:r w:rsidRPr="00293FA6">
              <w:rPr>
                <w:rFonts w:cs="Arial"/>
                <w:color w:val="333333"/>
                <w:sz w:val="16"/>
                <w:szCs w:val="16"/>
              </w:rPr>
              <w:t>le</w:t>
            </w:r>
            <w:r w:rsidRPr="00293FA6">
              <w:rPr>
                <w:rFonts w:cs="Arial"/>
                <w:color w:val="333333"/>
                <w:spacing w:val="1"/>
                <w:sz w:val="16"/>
                <w:szCs w:val="16"/>
              </w:rPr>
              <w:t xml:space="preserve"> </w:t>
            </w:r>
            <w:r w:rsidRPr="00293FA6">
              <w:rPr>
                <w:rFonts w:cs="Arial"/>
                <w:color w:val="333333"/>
                <w:sz w:val="16"/>
                <w:szCs w:val="16"/>
              </w:rPr>
              <w:t>premi</w:t>
            </w:r>
            <w:r w:rsidRPr="00293FA6">
              <w:rPr>
                <w:rFonts w:cs="Arial"/>
                <w:color w:val="333333"/>
                <w:spacing w:val="-2"/>
                <w:sz w:val="16"/>
                <w:szCs w:val="16"/>
              </w:rPr>
              <w:t>e</w:t>
            </w:r>
            <w:r w:rsidRPr="00293FA6">
              <w:rPr>
                <w:rFonts w:cs="Arial"/>
                <w:color w:val="333333"/>
                <w:sz w:val="16"/>
                <w:szCs w:val="16"/>
              </w:rPr>
              <w:t>r</w:t>
            </w:r>
            <w:r w:rsidRPr="00293FA6">
              <w:rPr>
                <w:rFonts w:cs="Arial"/>
                <w:color w:val="333333"/>
                <w:spacing w:val="1"/>
                <w:sz w:val="16"/>
                <w:szCs w:val="16"/>
              </w:rPr>
              <w:t xml:space="preserve"> </w:t>
            </w:r>
            <w:r w:rsidRPr="00293FA6">
              <w:rPr>
                <w:rFonts w:cs="Arial"/>
                <w:color w:val="333333"/>
                <w:sz w:val="16"/>
                <w:szCs w:val="16"/>
              </w:rPr>
              <w:t>ver</w:t>
            </w:r>
            <w:r w:rsidRPr="00293FA6">
              <w:rPr>
                <w:rFonts w:cs="Arial"/>
                <w:color w:val="333333"/>
                <w:spacing w:val="1"/>
                <w:sz w:val="16"/>
                <w:szCs w:val="16"/>
              </w:rPr>
              <w:t xml:space="preserve"> </w:t>
            </w:r>
            <w:r w:rsidRPr="00293FA6">
              <w:rPr>
                <w:rFonts w:cs="Arial"/>
                <w:color w:val="333333"/>
                <w:sz w:val="16"/>
                <w:szCs w:val="16"/>
              </w:rPr>
              <w:t>de</w:t>
            </w:r>
            <w:r w:rsidRPr="00293FA6">
              <w:rPr>
                <w:rFonts w:cs="Arial"/>
                <w:color w:val="333333"/>
                <w:spacing w:val="-1"/>
                <w:sz w:val="16"/>
                <w:szCs w:val="16"/>
              </w:rPr>
              <w:t xml:space="preserve"> </w:t>
            </w:r>
            <w:r w:rsidRPr="00293FA6">
              <w:rPr>
                <w:rFonts w:cs="Arial"/>
                <w:color w:val="333333"/>
                <w:sz w:val="16"/>
                <w:szCs w:val="16"/>
              </w:rPr>
              <w:t>Guinée</w:t>
            </w:r>
            <w:r w:rsidRPr="00293FA6">
              <w:rPr>
                <w:rFonts w:cs="Arial"/>
                <w:color w:val="333333"/>
                <w:spacing w:val="-1"/>
                <w:sz w:val="16"/>
                <w:szCs w:val="16"/>
              </w:rPr>
              <w:t xml:space="preserve"> </w:t>
            </w:r>
            <w:r w:rsidRPr="00293FA6">
              <w:rPr>
                <w:rFonts w:cs="Arial"/>
                <w:color w:val="333333"/>
                <w:sz w:val="16"/>
                <w:szCs w:val="16"/>
              </w:rPr>
              <w:t>a</w:t>
            </w:r>
            <w:r w:rsidRPr="00293FA6">
              <w:rPr>
                <w:rFonts w:cs="Arial"/>
                <w:color w:val="333333"/>
                <w:spacing w:val="-1"/>
                <w:sz w:val="16"/>
                <w:szCs w:val="16"/>
              </w:rPr>
              <w:t xml:space="preserve"> </w:t>
            </w:r>
            <w:r w:rsidRPr="00293FA6">
              <w:rPr>
                <w:rFonts w:cs="Arial"/>
                <w:color w:val="333333"/>
                <w:sz w:val="16"/>
                <w:szCs w:val="16"/>
              </w:rPr>
              <w:t>émergé :</w:t>
            </w:r>
            <w:r w:rsidRPr="00293FA6">
              <w:rPr>
                <w:rFonts w:cs="Arial"/>
                <w:color w:val="333333"/>
                <w:sz w:val="16"/>
                <w:szCs w:val="16"/>
                <w:u w:val="single"/>
              </w:rPr>
              <w:t xml:space="preserve"> </w:t>
            </w:r>
            <w:r w:rsidRPr="00293FA6">
              <w:rPr>
                <w:rFonts w:cs="Arial"/>
                <w:color w:val="333333"/>
                <w:sz w:val="16"/>
                <w:szCs w:val="16"/>
                <w:u w:val="single"/>
              </w:rPr>
              <w:tab/>
            </w:r>
            <w:r w:rsidRPr="00293FA6">
              <w:rPr>
                <w:rFonts w:cs="Arial"/>
                <w:color w:val="333333"/>
                <w:sz w:val="16"/>
                <w:szCs w:val="16"/>
              </w:rPr>
              <w:t>/</w:t>
            </w:r>
            <w:r w:rsidRPr="00293FA6">
              <w:rPr>
                <w:rFonts w:cs="Arial"/>
                <w:color w:val="333333"/>
                <w:sz w:val="16"/>
                <w:szCs w:val="16"/>
                <w:u w:val="single"/>
              </w:rPr>
              <w:t xml:space="preserve"> </w:t>
            </w:r>
            <w:r w:rsidRPr="00293FA6">
              <w:rPr>
                <w:rFonts w:cs="Arial"/>
                <w:color w:val="333333"/>
                <w:sz w:val="16"/>
                <w:szCs w:val="16"/>
                <w:u w:val="single"/>
              </w:rPr>
              <w:tab/>
            </w:r>
            <w:r w:rsidRPr="00293FA6">
              <w:rPr>
                <w:rFonts w:cs="Arial"/>
                <w:color w:val="333333"/>
                <w:sz w:val="16"/>
                <w:szCs w:val="16"/>
              </w:rPr>
              <w:t>/</w:t>
            </w:r>
            <w:r w:rsidRPr="00293FA6">
              <w:rPr>
                <w:rFonts w:cs="Arial"/>
                <w:color w:val="333333"/>
                <w:sz w:val="16"/>
                <w:szCs w:val="16"/>
                <w:u w:val="single"/>
              </w:rPr>
              <w:t xml:space="preserve"> </w:t>
            </w:r>
            <w:r w:rsidRPr="00293FA6">
              <w:rPr>
                <w:rFonts w:cs="Arial"/>
                <w:color w:val="333333"/>
                <w:sz w:val="16"/>
                <w:szCs w:val="16"/>
                <w:u w:val="single"/>
              </w:rPr>
              <w:tab/>
            </w:r>
            <w:r w:rsidRPr="00293FA6">
              <w:rPr>
                <w:rFonts w:cs="Arial"/>
                <w:color w:val="333333"/>
                <w:sz w:val="16"/>
                <w:szCs w:val="16"/>
                <w:u w:val="single"/>
              </w:rPr>
              <w:tab/>
              <w:t xml:space="preserve"> </w:t>
            </w:r>
            <w:r w:rsidRPr="00293FA6">
              <w:rPr>
                <w:rFonts w:cs="Arial"/>
                <w:color w:val="333333"/>
                <w:sz w:val="16"/>
                <w:szCs w:val="16"/>
              </w:rPr>
              <w:t>Le</w:t>
            </w:r>
            <w:r w:rsidRPr="00293FA6">
              <w:rPr>
                <w:rFonts w:cs="Arial"/>
                <w:color w:val="333333"/>
                <w:spacing w:val="-1"/>
                <w:sz w:val="16"/>
                <w:szCs w:val="16"/>
              </w:rPr>
              <w:t xml:space="preserve"> </w:t>
            </w:r>
            <w:r w:rsidRPr="00293FA6">
              <w:rPr>
                <w:rFonts w:cs="Arial"/>
                <w:color w:val="333333"/>
                <w:sz w:val="16"/>
                <w:szCs w:val="16"/>
              </w:rPr>
              <w:t>cas</w:t>
            </w:r>
            <w:r w:rsidRPr="00293FA6">
              <w:rPr>
                <w:rFonts w:cs="Arial"/>
                <w:color w:val="333333"/>
                <w:spacing w:val="-1"/>
                <w:sz w:val="16"/>
                <w:szCs w:val="16"/>
              </w:rPr>
              <w:t xml:space="preserve"> </w:t>
            </w:r>
            <w:r w:rsidRPr="00293FA6">
              <w:rPr>
                <w:rFonts w:cs="Arial"/>
                <w:color w:val="333333"/>
                <w:sz w:val="16"/>
                <w:szCs w:val="16"/>
              </w:rPr>
              <w:t>a-t-il</w:t>
            </w:r>
            <w:r w:rsidRPr="00293FA6">
              <w:rPr>
                <w:rFonts w:cs="Arial"/>
                <w:color w:val="333333"/>
                <w:spacing w:val="1"/>
                <w:sz w:val="16"/>
                <w:szCs w:val="16"/>
              </w:rPr>
              <w:t xml:space="preserve"> </w:t>
            </w:r>
            <w:r w:rsidRPr="00293FA6">
              <w:rPr>
                <w:rFonts w:cs="Arial"/>
                <w:color w:val="333333"/>
                <w:sz w:val="16"/>
                <w:szCs w:val="16"/>
              </w:rPr>
              <w:t>été</w:t>
            </w:r>
            <w:r w:rsidRPr="00293FA6">
              <w:rPr>
                <w:rFonts w:cs="Arial"/>
                <w:color w:val="333333"/>
                <w:spacing w:val="1"/>
                <w:sz w:val="16"/>
                <w:szCs w:val="16"/>
              </w:rPr>
              <w:t xml:space="preserve"> </w:t>
            </w:r>
            <w:r w:rsidRPr="00293FA6">
              <w:rPr>
                <w:rFonts w:cs="Arial"/>
                <w:color w:val="333333"/>
                <w:sz w:val="16"/>
                <w:szCs w:val="16"/>
              </w:rPr>
              <w:t>détecté</w:t>
            </w:r>
            <w:r w:rsidRPr="00293FA6">
              <w:rPr>
                <w:rFonts w:cs="Arial"/>
                <w:color w:val="333333"/>
                <w:spacing w:val="1"/>
                <w:sz w:val="16"/>
                <w:szCs w:val="16"/>
              </w:rPr>
              <w:t xml:space="preserve"> </w:t>
            </w:r>
            <w:r w:rsidRPr="00293FA6">
              <w:rPr>
                <w:rFonts w:cs="Arial"/>
                <w:color w:val="333333"/>
                <w:sz w:val="16"/>
                <w:szCs w:val="16"/>
              </w:rPr>
              <w:t>ava</w:t>
            </w:r>
            <w:r w:rsidRPr="00293FA6">
              <w:rPr>
                <w:rFonts w:cs="Arial"/>
                <w:color w:val="333333"/>
                <w:spacing w:val="-1"/>
                <w:sz w:val="16"/>
                <w:szCs w:val="16"/>
              </w:rPr>
              <w:t>n</w:t>
            </w:r>
            <w:r w:rsidRPr="00293FA6">
              <w:rPr>
                <w:rFonts w:cs="Arial"/>
                <w:color w:val="333333"/>
                <w:sz w:val="16"/>
                <w:szCs w:val="16"/>
              </w:rPr>
              <w:t>t</w:t>
            </w:r>
            <w:r w:rsidRPr="00293FA6">
              <w:rPr>
                <w:rFonts w:cs="Arial"/>
                <w:color w:val="333333"/>
                <w:spacing w:val="1"/>
                <w:sz w:val="16"/>
                <w:szCs w:val="16"/>
              </w:rPr>
              <w:t xml:space="preserve"> </w:t>
            </w:r>
            <w:r w:rsidRPr="00293FA6">
              <w:rPr>
                <w:rFonts w:cs="Arial"/>
                <w:color w:val="333333"/>
                <w:sz w:val="16"/>
                <w:szCs w:val="16"/>
              </w:rPr>
              <w:t>l’ap</w:t>
            </w:r>
            <w:r w:rsidRPr="00293FA6">
              <w:rPr>
                <w:rFonts w:cs="Arial"/>
                <w:color w:val="333333"/>
                <w:spacing w:val="-1"/>
                <w:sz w:val="16"/>
                <w:szCs w:val="16"/>
              </w:rPr>
              <w:t>p</w:t>
            </w:r>
            <w:r w:rsidRPr="00293FA6">
              <w:rPr>
                <w:rFonts w:cs="Arial"/>
                <w:color w:val="333333"/>
                <w:spacing w:val="1"/>
                <w:sz w:val="16"/>
                <w:szCs w:val="16"/>
              </w:rPr>
              <w:t>a</w:t>
            </w:r>
            <w:r w:rsidRPr="00293FA6">
              <w:rPr>
                <w:rFonts w:cs="Arial"/>
                <w:color w:val="333333"/>
                <w:sz w:val="16"/>
                <w:szCs w:val="16"/>
              </w:rPr>
              <w:t>rition</w:t>
            </w:r>
            <w:r w:rsidRPr="00293FA6">
              <w:rPr>
                <w:rFonts w:cs="Arial"/>
                <w:color w:val="333333"/>
                <w:spacing w:val="1"/>
                <w:sz w:val="16"/>
                <w:szCs w:val="16"/>
              </w:rPr>
              <w:t xml:space="preserve"> </w:t>
            </w:r>
            <w:r w:rsidRPr="00293FA6">
              <w:rPr>
                <w:rFonts w:cs="Arial"/>
                <w:color w:val="333333"/>
                <w:sz w:val="16"/>
                <w:szCs w:val="16"/>
              </w:rPr>
              <w:t>du</w:t>
            </w:r>
            <w:r w:rsidRPr="00293FA6">
              <w:rPr>
                <w:rFonts w:cs="Arial"/>
                <w:color w:val="333333"/>
                <w:spacing w:val="-2"/>
                <w:sz w:val="16"/>
                <w:szCs w:val="16"/>
              </w:rPr>
              <w:t xml:space="preserve"> </w:t>
            </w:r>
            <w:r w:rsidRPr="00293FA6">
              <w:rPr>
                <w:rFonts w:cs="Arial"/>
                <w:color w:val="333333"/>
                <w:sz w:val="16"/>
                <w:szCs w:val="16"/>
              </w:rPr>
              <w:t>ver</w:t>
            </w:r>
            <w:r w:rsidRPr="00293FA6">
              <w:rPr>
                <w:rFonts w:cs="Arial"/>
                <w:color w:val="333333"/>
                <w:spacing w:val="1"/>
                <w:sz w:val="16"/>
                <w:szCs w:val="16"/>
              </w:rPr>
              <w:t xml:space="preserve"> </w:t>
            </w:r>
            <w:r w:rsidRPr="00293FA6">
              <w:rPr>
                <w:rFonts w:cs="Arial"/>
                <w:color w:val="333333"/>
                <w:sz w:val="16"/>
                <w:szCs w:val="16"/>
              </w:rPr>
              <w:t>de</w:t>
            </w:r>
            <w:r w:rsidRPr="00293FA6">
              <w:rPr>
                <w:rFonts w:cs="Arial"/>
                <w:color w:val="333333"/>
                <w:spacing w:val="1"/>
                <w:sz w:val="16"/>
                <w:szCs w:val="16"/>
              </w:rPr>
              <w:t xml:space="preserve"> </w:t>
            </w:r>
            <w:r w:rsidRPr="00293FA6">
              <w:rPr>
                <w:rFonts w:cs="Arial"/>
                <w:color w:val="333333"/>
                <w:sz w:val="16"/>
                <w:szCs w:val="16"/>
              </w:rPr>
              <w:t>Gui</w:t>
            </w:r>
            <w:r w:rsidRPr="00293FA6">
              <w:rPr>
                <w:rFonts w:cs="Arial"/>
                <w:color w:val="333333"/>
                <w:spacing w:val="1"/>
                <w:sz w:val="16"/>
                <w:szCs w:val="16"/>
              </w:rPr>
              <w:t>n</w:t>
            </w:r>
            <w:r w:rsidRPr="00293FA6">
              <w:rPr>
                <w:rFonts w:cs="Arial"/>
                <w:color w:val="333333"/>
                <w:sz w:val="16"/>
                <w:szCs w:val="16"/>
              </w:rPr>
              <w:t>ée</w:t>
            </w:r>
            <w:r w:rsidRPr="00293FA6">
              <w:rPr>
                <w:rFonts w:cs="Arial"/>
                <w:color w:val="333333"/>
                <w:spacing w:val="-2"/>
                <w:sz w:val="16"/>
                <w:szCs w:val="16"/>
              </w:rPr>
              <w:t xml:space="preserve"> </w:t>
            </w:r>
            <w:r w:rsidRPr="00293FA6">
              <w:rPr>
                <w:rFonts w:cs="Arial"/>
                <w:color w:val="333333"/>
                <w:sz w:val="16"/>
                <w:szCs w:val="16"/>
              </w:rPr>
              <w:t>?</w:t>
            </w:r>
            <w:r w:rsidRPr="00293FA6">
              <w:rPr>
                <w:rFonts w:cs="Arial"/>
                <w:color w:val="333333"/>
                <w:spacing w:val="1"/>
                <w:sz w:val="16"/>
                <w:szCs w:val="16"/>
              </w:rPr>
              <w:t xml:space="preserve"> </w:t>
            </w:r>
            <w:r w:rsidRPr="00293FA6">
              <w:rPr>
                <w:rFonts w:cs="Arial"/>
                <w:color w:val="333333"/>
                <w:sz w:val="16"/>
                <w:szCs w:val="16"/>
              </w:rPr>
              <w:t>OUI/NON</w:t>
            </w:r>
          </w:p>
        </w:tc>
      </w:tr>
      <w:tr w:rsidR="00C3513D" w:rsidRPr="00293FA6" w:rsidTr="00077AC3">
        <w:tblPrEx>
          <w:tblCellMar>
            <w:top w:w="0" w:type="dxa"/>
            <w:bottom w:w="0" w:type="dxa"/>
          </w:tblCellMar>
        </w:tblPrEx>
        <w:trPr>
          <w:trHeight w:val="281"/>
        </w:trPr>
        <w:tc>
          <w:tcPr>
            <w:tcW w:w="10891" w:type="dxa"/>
            <w:tcBorders>
              <w:top w:val="single" w:sz="4" w:space="0" w:color="000000"/>
              <w:left w:val="single" w:sz="4" w:space="0" w:color="000000"/>
              <w:bottom w:val="single" w:sz="4" w:space="0" w:color="000000"/>
              <w:right w:val="single" w:sz="4" w:space="0" w:color="000000"/>
            </w:tcBorders>
            <w:shd w:val="clear" w:color="auto" w:fill="F2F1F2"/>
          </w:tcPr>
          <w:p w:rsidR="00C3513D" w:rsidRPr="00293FA6" w:rsidRDefault="007E30C1" w:rsidP="00077AC3">
            <w:pPr>
              <w:widowControl w:val="0"/>
              <w:autoSpaceDE w:val="0"/>
              <w:autoSpaceDN w:val="0"/>
              <w:adjustRightInd w:val="0"/>
              <w:spacing w:before="22"/>
              <w:ind w:left="102"/>
              <w:rPr>
                <w:rFonts w:cs="Arial"/>
                <w:color w:val="333333"/>
                <w:sz w:val="16"/>
                <w:szCs w:val="16"/>
              </w:rPr>
            </w:pPr>
            <w:r w:rsidRPr="00293FA6">
              <w:rPr>
                <w:rFonts w:cs="Arial"/>
                <w:b/>
                <w:bCs/>
                <w:color w:val="333333"/>
                <w:sz w:val="16"/>
                <w:szCs w:val="16"/>
              </w:rPr>
              <w:t>VII.</w:t>
            </w:r>
            <w:r w:rsidRPr="00293FA6">
              <w:rPr>
                <w:rFonts w:cs="Arial"/>
                <w:b/>
                <w:bCs/>
                <w:color w:val="333333"/>
                <w:spacing w:val="1"/>
                <w:sz w:val="16"/>
                <w:szCs w:val="16"/>
              </w:rPr>
              <w:t xml:space="preserve"> </w:t>
            </w:r>
            <w:r w:rsidRPr="00293FA6">
              <w:rPr>
                <w:rFonts w:cs="Arial"/>
                <w:b/>
                <w:bCs/>
                <w:color w:val="333333"/>
                <w:sz w:val="16"/>
                <w:szCs w:val="16"/>
              </w:rPr>
              <w:t>Mes</w:t>
            </w:r>
            <w:r w:rsidRPr="00293FA6">
              <w:rPr>
                <w:rFonts w:cs="Arial"/>
                <w:b/>
                <w:bCs/>
                <w:color w:val="333333"/>
                <w:spacing w:val="-1"/>
                <w:sz w:val="16"/>
                <w:szCs w:val="16"/>
              </w:rPr>
              <w:t>u</w:t>
            </w:r>
            <w:r w:rsidRPr="00293FA6">
              <w:rPr>
                <w:rFonts w:cs="Arial"/>
                <w:b/>
                <w:bCs/>
                <w:color w:val="333333"/>
                <w:sz w:val="16"/>
                <w:szCs w:val="16"/>
              </w:rPr>
              <w:t xml:space="preserve">res </w:t>
            </w:r>
            <w:r w:rsidRPr="00293FA6">
              <w:rPr>
                <w:rFonts w:cs="Arial"/>
                <w:b/>
                <w:bCs/>
                <w:color w:val="333333"/>
                <w:spacing w:val="-2"/>
                <w:sz w:val="16"/>
                <w:szCs w:val="16"/>
              </w:rPr>
              <w:t>d</w:t>
            </w:r>
            <w:r w:rsidRPr="00293FA6">
              <w:rPr>
                <w:rFonts w:cs="Arial"/>
                <w:b/>
                <w:bCs/>
                <w:color w:val="333333"/>
                <w:sz w:val="16"/>
                <w:szCs w:val="16"/>
              </w:rPr>
              <w:t>e</w:t>
            </w:r>
            <w:r w:rsidRPr="00293FA6">
              <w:rPr>
                <w:rFonts w:cs="Arial"/>
                <w:b/>
                <w:bCs/>
                <w:color w:val="333333"/>
                <w:spacing w:val="1"/>
                <w:sz w:val="16"/>
                <w:szCs w:val="16"/>
              </w:rPr>
              <w:t xml:space="preserve"> </w:t>
            </w:r>
            <w:r w:rsidRPr="00293FA6">
              <w:rPr>
                <w:rFonts w:cs="Arial"/>
                <w:b/>
                <w:bCs/>
                <w:color w:val="333333"/>
                <w:sz w:val="16"/>
                <w:szCs w:val="16"/>
              </w:rPr>
              <w:t>co</w:t>
            </w:r>
            <w:r w:rsidRPr="00293FA6">
              <w:rPr>
                <w:rFonts w:cs="Arial"/>
                <w:b/>
                <w:bCs/>
                <w:color w:val="333333"/>
                <w:spacing w:val="-1"/>
                <w:sz w:val="16"/>
                <w:szCs w:val="16"/>
              </w:rPr>
              <w:t>n</w:t>
            </w:r>
            <w:r w:rsidRPr="00293FA6">
              <w:rPr>
                <w:rFonts w:cs="Arial"/>
                <w:b/>
                <w:bCs/>
                <w:color w:val="333333"/>
                <w:sz w:val="16"/>
                <w:szCs w:val="16"/>
              </w:rPr>
              <w:t>fi</w:t>
            </w:r>
            <w:r w:rsidRPr="00293FA6">
              <w:rPr>
                <w:rFonts w:cs="Arial"/>
                <w:b/>
                <w:bCs/>
                <w:color w:val="333333"/>
                <w:spacing w:val="-1"/>
                <w:sz w:val="16"/>
                <w:szCs w:val="16"/>
              </w:rPr>
              <w:t>n</w:t>
            </w:r>
            <w:r w:rsidRPr="00293FA6">
              <w:rPr>
                <w:rFonts w:cs="Arial"/>
                <w:b/>
                <w:bCs/>
                <w:color w:val="333333"/>
                <w:sz w:val="16"/>
                <w:szCs w:val="16"/>
              </w:rPr>
              <w:t>e</w:t>
            </w:r>
            <w:r w:rsidRPr="00293FA6">
              <w:rPr>
                <w:rFonts w:cs="Arial"/>
                <w:b/>
                <w:bCs/>
                <w:color w:val="333333"/>
                <w:spacing w:val="-1"/>
                <w:sz w:val="16"/>
                <w:szCs w:val="16"/>
              </w:rPr>
              <w:t>m</w:t>
            </w:r>
            <w:r w:rsidRPr="00293FA6">
              <w:rPr>
                <w:rFonts w:cs="Arial"/>
                <w:b/>
                <w:bCs/>
                <w:color w:val="333333"/>
                <w:sz w:val="16"/>
                <w:szCs w:val="16"/>
              </w:rPr>
              <w:t>e</w:t>
            </w:r>
            <w:r w:rsidRPr="00293FA6">
              <w:rPr>
                <w:rFonts w:cs="Arial"/>
                <w:b/>
                <w:bCs/>
                <w:color w:val="333333"/>
                <w:spacing w:val="-1"/>
                <w:sz w:val="16"/>
                <w:szCs w:val="16"/>
              </w:rPr>
              <w:t>n</w:t>
            </w:r>
            <w:r w:rsidRPr="00293FA6">
              <w:rPr>
                <w:rFonts w:cs="Arial"/>
                <w:b/>
                <w:bCs/>
                <w:color w:val="333333"/>
                <w:sz w:val="16"/>
                <w:szCs w:val="16"/>
              </w:rPr>
              <w:t>t</w:t>
            </w:r>
            <w:r w:rsidRPr="00293FA6">
              <w:rPr>
                <w:rFonts w:cs="Arial"/>
                <w:b/>
                <w:bCs/>
                <w:color w:val="333333"/>
                <w:spacing w:val="1"/>
                <w:sz w:val="16"/>
                <w:szCs w:val="16"/>
              </w:rPr>
              <w:t xml:space="preserve"> </w:t>
            </w:r>
            <w:r w:rsidRPr="00293FA6">
              <w:rPr>
                <w:rFonts w:cs="Arial"/>
                <w:b/>
                <w:bCs/>
                <w:color w:val="333333"/>
                <w:spacing w:val="-2"/>
                <w:sz w:val="16"/>
                <w:szCs w:val="16"/>
              </w:rPr>
              <w:t>d</w:t>
            </w:r>
            <w:r w:rsidRPr="00293FA6">
              <w:rPr>
                <w:rFonts w:cs="Arial"/>
                <w:b/>
                <w:bCs/>
                <w:color w:val="333333"/>
                <w:sz w:val="16"/>
                <w:szCs w:val="16"/>
              </w:rPr>
              <w:t xml:space="preserve">u </w:t>
            </w:r>
            <w:r w:rsidRPr="00293FA6">
              <w:rPr>
                <w:rFonts w:cs="Arial"/>
                <w:b/>
                <w:bCs/>
                <w:color w:val="333333"/>
                <w:sz w:val="16"/>
                <w:szCs w:val="16"/>
              </w:rPr>
              <w:t>cas et</w:t>
            </w:r>
            <w:r w:rsidRPr="00293FA6">
              <w:rPr>
                <w:rFonts w:cs="Arial"/>
                <w:b/>
                <w:bCs/>
                <w:color w:val="333333"/>
                <w:spacing w:val="-1"/>
                <w:sz w:val="16"/>
                <w:szCs w:val="16"/>
              </w:rPr>
              <w:t xml:space="preserve"> </w:t>
            </w:r>
            <w:r w:rsidRPr="00293FA6">
              <w:rPr>
                <w:rFonts w:cs="Arial"/>
                <w:b/>
                <w:bCs/>
                <w:color w:val="333333"/>
                <w:sz w:val="16"/>
                <w:szCs w:val="16"/>
              </w:rPr>
              <w:t>re</w:t>
            </w:r>
            <w:r w:rsidRPr="00293FA6">
              <w:rPr>
                <w:rFonts w:cs="Arial"/>
                <w:b/>
                <w:bCs/>
                <w:color w:val="333333"/>
                <w:spacing w:val="-1"/>
                <w:sz w:val="16"/>
                <w:szCs w:val="16"/>
              </w:rPr>
              <w:t>g</w:t>
            </w:r>
            <w:r w:rsidRPr="00293FA6">
              <w:rPr>
                <w:rFonts w:cs="Arial"/>
                <w:b/>
                <w:bCs/>
                <w:color w:val="333333"/>
                <w:sz w:val="16"/>
                <w:szCs w:val="16"/>
              </w:rPr>
              <w:t xml:space="preserve">istre </w:t>
            </w:r>
            <w:r w:rsidRPr="00293FA6">
              <w:rPr>
                <w:rFonts w:cs="Arial"/>
                <w:b/>
                <w:bCs/>
                <w:color w:val="333333"/>
                <w:spacing w:val="-1"/>
                <w:sz w:val="16"/>
                <w:szCs w:val="16"/>
              </w:rPr>
              <w:t>d</w:t>
            </w:r>
            <w:r w:rsidRPr="00293FA6">
              <w:rPr>
                <w:rFonts w:cs="Arial"/>
                <w:b/>
                <w:bCs/>
                <w:color w:val="333333"/>
                <w:sz w:val="16"/>
                <w:szCs w:val="16"/>
              </w:rPr>
              <w:t>e</w:t>
            </w:r>
            <w:r w:rsidRPr="00293FA6">
              <w:rPr>
                <w:rFonts w:cs="Arial"/>
                <w:b/>
                <w:bCs/>
                <w:color w:val="333333"/>
                <w:spacing w:val="1"/>
                <w:sz w:val="16"/>
                <w:szCs w:val="16"/>
              </w:rPr>
              <w:t xml:space="preserve"> </w:t>
            </w:r>
            <w:r w:rsidRPr="00293FA6">
              <w:rPr>
                <w:rFonts w:cs="Arial"/>
                <w:b/>
                <w:bCs/>
                <w:color w:val="333333"/>
                <w:sz w:val="16"/>
                <w:szCs w:val="16"/>
              </w:rPr>
              <w:t>la</w:t>
            </w:r>
            <w:r w:rsidRPr="00293FA6">
              <w:rPr>
                <w:rFonts w:cs="Arial"/>
                <w:b/>
                <w:bCs/>
                <w:color w:val="333333"/>
                <w:spacing w:val="-1"/>
                <w:sz w:val="16"/>
                <w:szCs w:val="16"/>
              </w:rPr>
              <w:t xml:space="preserve"> d</w:t>
            </w:r>
            <w:r w:rsidRPr="00293FA6">
              <w:rPr>
                <w:rFonts w:cs="Arial"/>
                <w:b/>
                <w:bCs/>
                <w:color w:val="333333"/>
                <w:spacing w:val="1"/>
                <w:sz w:val="16"/>
                <w:szCs w:val="16"/>
              </w:rPr>
              <w:t>r</w:t>
            </w:r>
            <w:r w:rsidRPr="00293FA6">
              <w:rPr>
                <w:rFonts w:cs="Arial"/>
                <w:b/>
                <w:bCs/>
                <w:color w:val="333333"/>
                <w:sz w:val="16"/>
                <w:szCs w:val="16"/>
              </w:rPr>
              <w:t>ac</w:t>
            </w:r>
            <w:r w:rsidRPr="00293FA6">
              <w:rPr>
                <w:rFonts w:cs="Arial"/>
                <w:b/>
                <w:bCs/>
                <w:color w:val="333333"/>
                <w:spacing w:val="-1"/>
                <w:sz w:val="16"/>
                <w:szCs w:val="16"/>
              </w:rPr>
              <w:t>un</w:t>
            </w:r>
            <w:r w:rsidRPr="00293FA6">
              <w:rPr>
                <w:rFonts w:cs="Arial"/>
                <w:b/>
                <w:bCs/>
                <w:color w:val="333333"/>
                <w:spacing w:val="1"/>
                <w:sz w:val="16"/>
                <w:szCs w:val="16"/>
              </w:rPr>
              <w:t>c</w:t>
            </w:r>
            <w:r w:rsidRPr="00293FA6">
              <w:rPr>
                <w:rFonts w:cs="Arial"/>
                <w:b/>
                <w:bCs/>
                <w:color w:val="333333"/>
                <w:spacing w:val="-1"/>
                <w:sz w:val="16"/>
                <w:szCs w:val="16"/>
              </w:rPr>
              <w:t>u</w:t>
            </w:r>
            <w:r w:rsidRPr="00293FA6">
              <w:rPr>
                <w:rFonts w:cs="Arial"/>
                <w:b/>
                <w:bCs/>
                <w:color w:val="333333"/>
                <w:sz w:val="16"/>
                <w:szCs w:val="16"/>
              </w:rPr>
              <w:t>lose</w:t>
            </w:r>
          </w:p>
        </w:tc>
      </w:tr>
      <w:tr w:rsidR="00C3513D" w:rsidRPr="00293FA6" w:rsidTr="00077AC3">
        <w:tblPrEx>
          <w:tblCellMar>
            <w:top w:w="0" w:type="dxa"/>
            <w:bottom w:w="0" w:type="dxa"/>
          </w:tblCellMar>
        </w:tblPrEx>
        <w:trPr>
          <w:trHeight w:val="6272"/>
        </w:trPr>
        <w:tc>
          <w:tcPr>
            <w:tcW w:w="10891" w:type="dxa"/>
            <w:tcBorders>
              <w:top w:val="single" w:sz="4" w:space="0" w:color="000000"/>
              <w:left w:val="single" w:sz="4" w:space="0" w:color="000000"/>
              <w:bottom w:val="single" w:sz="4" w:space="0" w:color="000000"/>
              <w:right w:val="single" w:sz="4" w:space="0" w:color="000000"/>
            </w:tcBorders>
          </w:tcPr>
          <w:p w:rsidR="00C3513D" w:rsidRPr="00293FA6" w:rsidRDefault="007E30C1" w:rsidP="00077AC3">
            <w:pPr>
              <w:widowControl w:val="0"/>
              <w:autoSpaceDE w:val="0"/>
              <w:autoSpaceDN w:val="0"/>
              <w:adjustRightInd w:val="0"/>
              <w:spacing w:before="3" w:line="240" w:lineRule="exact"/>
              <w:rPr>
                <w:rFonts w:cs="Arial"/>
                <w:color w:val="333333"/>
                <w:sz w:val="16"/>
                <w:szCs w:val="16"/>
              </w:rPr>
            </w:pPr>
          </w:p>
          <w:p w:rsidR="00C3513D" w:rsidRPr="00293FA6" w:rsidRDefault="007E30C1" w:rsidP="00077AC3">
            <w:pPr>
              <w:widowControl w:val="0"/>
              <w:autoSpaceDE w:val="0"/>
              <w:autoSpaceDN w:val="0"/>
              <w:adjustRightInd w:val="0"/>
              <w:spacing w:line="288" w:lineRule="auto"/>
              <w:ind w:left="102" w:right="2396"/>
              <w:rPr>
                <w:rFonts w:cs="Arial"/>
                <w:color w:val="333333"/>
                <w:sz w:val="16"/>
                <w:szCs w:val="16"/>
              </w:rPr>
            </w:pPr>
            <w:r w:rsidRPr="00293FA6">
              <w:rPr>
                <w:rFonts w:cs="Arial"/>
                <w:color w:val="333333"/>
                <w:sz w:val="16"/>
                <w:szCs w:val="16"/>
              </w:rPr>
              <w:t>Le</w:t>
            </w:r>
            <w:r w:rsidRPr="00293FA6">
              <w:rPr>
                <w:rFonts w:cs="Arial"/>
                <w:color w:val="333333"/>
                <w:spacing w:val="1"/>
                <w:sz w:val="16"/>
                <w:szCs w:val="16"/>
              </w:rPr>
              <w:t xml:space="preserve"> </w:t>
            </w:r>
            <w:r w:rsidRPr="00293FA6">
              <w:rPr>
                <w:rFonts w:cs="Arial"/>
                <w:color w:val="333333"/>
                <w:sz w:val="16"/>
                <w:szCs w:val="16"/>
              </w:rPr>
              <w:t>patient</w:t>
            </w:r>
            <w:r w:rsidRPr="00293FA6">
              <w:rPr>
                <w:rFonts w:cs="Arial"/>
                <w:color w:val="333333"/>
                <w:spacing w:val="1"/>
                <w:sz w:val="16"/>
                <w:szCs w:val="16"/>
              </w:rPr>
              <w:t xml:space="preserve"> </w:t>
            </w:r>
            <w:r w:rsidRPr="00293FA6">
              <w:rPr>
                <w:rFonts w:cs="Arial"/>
                <w:color w:val="333333"/>
                <w:sz w:val="16"/>
                <w:szCs w:val="16"/>
              </w:rPr>
              <w:t>a-t-il</w:t>
            </w:r>
            <w:r w:rsidRPr="00293FA6">
              <w:rPr>
                <w:rFonts w:cs="Arial"/>
                <w:color w:val="333333"/>
                <w:spacing w:val="1"/>
                <w:sz w:val="16"/>
                <w:szCs w:val="16"/>
              </w:rPr>
              <w:t xml:space="preserve"> </w:t>
            </w:r>
            <w:r w:rsidRPr="00293FA6">
              <w:rPr>
                <w:rFonts w:cs="Arial"/>
                <w:color w:val="333333"/>
                <w:sz w:val="16"/>
                <w:szCs w:val="16"/>
              </w:rPr>
              <w:t>reçu une</w:t>
            </w:r>
            <w:r w:rsidRPr="00293FA6">
              <w:rPr>
                <w:rFonts w:cs="Arial"/>
                <w:color w:val="333333"/>
                <w:spacing w:val="-1"/>
                <w:sz w:val="16"/>
                <w:szCs w:val="16"/>
              </w:rPr>
              <w:t xml:space="preserve"> </w:t>
            </w:r>
            <w:r w:rsidRPr="00293FA6">
              <w:rPr>
                <w:rFonts w:cs="Arial"/>
                <w:color w:val="333333"/>
                <w:sz w:val="16"/>
                <w:szCs w:val="16"/>
              </w:rPr>
              <w:t>éducation</w:t>
            </w:r>
            <w:r w:rsidRPr="00293FA6">
              <w:rPr>
                <w:rFonts w:cs="Arial"/>
                <w:color w:val="333333"/>
                <w:spacing w:val="1"/>
                <w:sz w:val="16"/>
                <w:szCs w:val="16"/>
              </w:rPr>
              <w:t xml:space="preserve"> </w:t>
            </w:r>
            <w:r w:rsidRPr="00293FA6">
              <w:rPr>
                <w:rFonts w:cs="Arial"/>
                <w:color w:val="333333"/>
                <w:sz w:val="16"/>
                <w:szCs w:val="16"/>
              </w:rPr>
              <w:t>sanitaire</w:t>
            </w:r>
            <w:r w:rsidRPr="00293FA6">
              <w:rPr>
                <w:rFonts w:cs="Arial"/>
                <w:color w:val="333333"/>
                <w:spacing w:val="-1"/>
                <w:sz w:val="16"/>
                <w:szCs w:val="16"/>
              </w:rPr>
              <w:t xml:space="preserve"> </w:t>
            </w:r>
            <w:r w:rsidRPr="00293FA6">
              <w:rPr>
                <w:rFonts w:cs="Arial"/>
                <w:color w:val="333333"/>
                <w:sz w:val="16"/>
                <w:szCs w:val="16"/>
              </w:rPr>
              <w:t>?</w:t>
            </w:r>
            <w:r w:rsidRPr="00293FA6">
              <w:rPr>
                <w:rFonts w:cs="Arial"/>
                <w:color w:val="333333"/>
                <w:spacing w:val="1"/>
                <w:sz w:val="16"/>
                <w:szCs w:val="16"/>
              </w:rPr>
              <w:t xml:space="preserve"> </w:t>
            </w:r>
            <w:r w:rsidRPr="00293FA6">
              <w:rPr>
                <w:rFonts w:cs="Arial"/>
                <w:color w:val="333333"/>
                <w:sz w:val="16"/>
                <w:szCs w:val="16"/>
              </w:rPr>
              <w:t xml:space="preserve">OUI/NON  </w:t>
            </w:r>
            <w:r w:rsidRPr="00293FA6">
              <w:rPr>
                <w:rFonts w:cs="Arial"/>
                <w:color w:val="333333"/>
                <w:spacing w:val="5"/>
                <w:sz w:val="16"/>
                <w:szCs w:val="16"/>
              </w:rPr>
              <w:t xml:space="preserve"> </w:t>
            </w:r>
            <w:r w:rsidRPr="00293FA6">
              <w:rPr>
                <w:rFonts w:cs="Arial"/>
                <w:color w:val="333333"/>
                <w:sz w:val="16"/>
                <w:szCs w:val="16"/>
              </w:rPr>
              <w:t>Le patient est-il</w:t>
            </w:r>
            <w:r w:rsidRPr="00293FA6">
              <w:rPr>
                <w:rFonts w:cs="Arial"/>
                <w:color w:val="333333"/>
                <w:spacing w:val="-1"/>
                <w:sz w:val="16"/>
                <w:szCs w:val="16"/>
              </w:rPr>
              <w:t xml:space="preserve"> </w:t>
            </w:r>
            <w:r w:rsidRPr="00293FA6">
              <w:rPr>
                <w:rFonts w:cs="Arial"/>
                <w:color w:val="333333"/>
                <w:sz w:val="16"/>
                <w:szCs w:val="16"/>
              </w:rPr>
              <w:t>entré</w:t>
            </w:r>
            <w:r w:rsidRPr="00293FA6">
              <w:rPr>
                <w:rFonts w:cs="Arial"/>
                <w:color w:val="333333"/>
                <w:spacing w:val="2"/>
                <w:sz w:val="16"/>
                <w:szCs w:val="16"/>
              </w:rPr>
              <w:t xml:space="preserve"> </w:t>
            </w:r>
            <w:r w:rsidRPr="00293FA6">
              <w:rPr>
                <w:rFonts w:cs="Arial"/>
                <w:color w:val="333333"/>
                <w:sz w:val="16"/>
                <w:szCs w:val="16"/>
              </w:rPr>
              <w:t>dans</w:t>
            </w:r>
            <w:r w:rsidRPr="00293FA6">
              <w:rPr>
                <w:rFonts w:cs="Arial"/>
                <w:color w:val="333333"/>
                <w:spacing w:val="1"/>
                <w:sz w:val="16"/>
                <w:szCs w:val="16"/>
              </w:rPr>
              <w:t xml:space="preserve"> </w:t>
            </w:r>
            <w:r w:rsidRPr="00293FA6">
              <w:rPr>
                <w:rFonts w:cs="Arial"/>
                <w:color w:val="333333"/>
                <w:sz w:val="16"/>
                <w:szCs w:val="16"/>
              </w:rPr>
              <w:t>une</w:t>
            </w:r>
            <w:r w:rsidRPr="00293FA6">
              <w:rPr>
                <w:rFonts w:cs="Arial"/>
                <w:color w:val="333333"/>
                <w:spacing w:val="1"/>
                <w:sz w:val="16"/>
                <w:szCs w:val="16"/>
              </w:rPr>
              <w:t xml:space="preserve"> </w:t>
            </w:r>
            <w:r w:rsidRPr="00293FA6">
              <w:rPr>
                <w:rFonts w:cs="Arial"/>
                <w:color w:val="333333"/>
                <w:spacing w:val="-2"/>
                <w:sz w:val="16"/>
                <w:szCs w:val="16"/>
              </w:rPr>
              <w:t>s</w:t>
            </w:r>
            <w:r w:rsidRPr="00293FA6">
              <w:rPr>
                <w:rFonts w:cs="Arial"/>
                <w:color w:val="333333"/>
                <w:sz w:val="16"/>
                <w:szCs w:val="16"/>
              </w:rPr>
              <w:t>ource d’eau</w:t>
            </w:r>
            <w:r w:rsidRPr="00293FA6">
              <w:rPr>
                <w:rFonts w:cs="Arial"/>
                <w:color w:val="333333"/>
                <w:spacing w:val="-1"/>
                <w:sz w:val="16"/>
                <w:szCs w:val="16"/>
              </w:rPr>
              <w:t xml:space="preserve"> </w:t>
            </w:r>
            <w:r w:rsidRPr="00293FA6">
              <w:rPr>
                <w:rFonts w:cs="Arial"/>
                <w:color w:val="333333"/>
                <w:sz w:val="16"/>
                <w:szCs w:val="16"/>
              </w:rPr>
              <w:t>?</w:t>
            </w:r>
            <w:r w:rsidRPr="00293FA6">
              <w:rPr>
                <w:rFonts w:cs="Arial"/>
                <w:color w:val="333333"/>
                <w:spacing w:val="2"/>
                <w:sz w:val="16"/>
                <w:szCs w:val="16"/>
              </w:rPr>
              <w:t xml:space="preserve"> </w:t>
            </w:r>
            <w:r w:rsidRPr="00293FA6">
              <w:rPr>
                <w:rFonts w:cs="Arial"/>
                <w:color w:val="333333"/>
                <w:spacing w:val="-2"/>
                <w:sz w:val="16"/>
                <w:szCs w:val="16"/>
              </w:rPr>
              <w:t>O</w:t>
            </w:r>
            <w:r w:rsidRPr="00293FA6">
              <w:rPr>
                <w:rFonts w:cs="Arial"/>
                <w:color w:val="333333"/>
                <w:sz w:val="16"/>
                <w:szCs w:val="16"/>
              </w:rPr>
              <w:t>UI/NON Lieu</w:t>
            </w:r>
            <w:r w:rsidRPr="00293FA6">
              <w:rPr>
                <w:rFonts w:cs="Arial"/>
                <w:color w:val="333333"/>
                <w:spacing w:val="-1"/>
                <w:sz w:val="16"/>
                <w:szCs w:val="16"/>
              </w:rPr>
              <w:t xml:space="preserve"> </w:t>
            </w:r>
            <w:r w:rsidRPr="00293FA6">
              <w:rPr>
                <w:rFonts w:cs="Arial"/>
                <w:color w:val="333333"/>
                <w:sz w:val="16"/>
                <w:szCs w:val="16"/>
              </w:rPr>
              <w:t>de</w:t>
            </w:r>
            <w:r w:rsidRPr="00293FA6">
              <w:rPr>
                <w:rFonts w:cs="Arial"/>
                <w:color w:val="333333"/>
                <w:spacing w:val="1"/>
                <w:sz w:val="16"/>
                <w:szCs w:val="16"/>
              </w:rPr>
              <w:t xml:space="preserve"> </w:t>
            </w:r>
            <w:r w:rsidRPr="00293FA6">
              <w:rPr>
                <w:rFonts w:cs="Arial"/>
                <w:color w:val="333333"/>
                <w:sz w:val="16"/>
                <w:szCs w:val="16"/>
              </w:rPr>
              <w:t>prise</w:t>
            </w:r>
            <w:r w:rsidRPr="00293FA6">
              <w:rPr>
                <w:rFonts w:cs="Arial"/>
                <w:color w:val="333333"/>
                <w:spacing w:val="-1"/>
                <w:sz w:val="16"/>
                <w:szCs w:val="16"/>
              </w:rPr>
              <w:t xml:space="preserve"> </w:t>
            </w:r>
            <w:r w:rsidRPr="00293FA6">
              <w:rPr>
                <w:rFonts w:cs="Arial"/>
                <w:color w:val="333333"/>
                <w:sz w:val="16"/>
                <w:szCs w:val="16"/>
              </w:rPr>
              <w:t>en</w:t>
            </w:r>
            <w:r w:rsidRPr="00293FA6">
              <w:rPr>
                <w:rFonts w:cs="Arial"/>
                <w:color w:val="333333"/>
                <w:spacing w:val="-1"/>
                <w:sz w:val="16"/>
                <w:szCs w:val="16"/>
              </w:rPr>
              <w:t xml:space="preserve"> </w:t>
            </w:r>
            <w:r w:rsidRPr="00293FA6">
              <w:rPr>
                <w:rFonts w:cs="Arial"/>
                <w:color w:val="333333"/>
                <w:sz w:val="16"/>
                <w:szCs w:val="16"/>
              </w:rPr>
              <w:t>charge</w:t>
            </w:r>
            <w:r w:rsidRPr="00293FA6">
              <w:rPr>
                <w:rFonts w:cs="Arial"/>
                <w:color w:val="333333"/>
                <w:spacing w:val="1"/>
                <w:sz w:val="16"/>
                <w:szCs w:val="16"/>
              </w:rPr>
              <w:t xml:space="preserve"> </w:t>
            </w:r>
            <w:r w:rsidRPr="00293FA6">
              <w:rPr>
                <w:rFonts w:cs="Arial"/>
                <w:color w:val="333333"/>
                <w:sz w:val="16"/>
                <w:szCs w:val="16"/>
              </w:rPr>
              <w:t>:</w:t>
            </w:r>
            <w:r w:rsidRPr="00293FA6">
              <w:rPr>
                <w:rFonts w:cs="Arial"/>
                <w:color w:val="333333"/>
                <w:spacing w:val="1"/>
                <w:sz w:val="16"/>
                <w:szCs w:val="16"/>
              </w:rPr>
              <w:t xml:space="preserve"> </w:t>
            </w:r>
            <w:r w:rsidRPr="00293FA6">
              <w:rPr>
                <w:rFonts w:cs="Arial"/>
                <w:color w:val="333333"/>
                <w:sz w:val="16"/>
                <w:szCs w:val="16"/>
              </w:rPr>
              <w:t>CCC/</w:t>
            </w:r>
            <w:r w:rsidRPr="00293FA6">
              <w:rPr>
                <w:rFonts w:cs="Arial"/>
                <w:color w:val="333333"/>
                <w:spacing w:val="-2"/>
                <w:sz w:val="16"/>
                <w:szCs w:val="16"/>
              </w:rPr>
              <w:t>D</w:t>
            </w:r>
            <w:r w:rsidRPr="00293FA6">
              <w:rPr>
                <w:rFonts w:cs="Arial"/>
                <w:color w:val="333333"/>
                <w:spacing w:val="-1"/>
                <w:sz w:val="16"/>
                <w:szCs w:val="16"/>
              </w:rPr>
              <w:t>o</w:t>
            </w:r>
            <w:r w:rsidRPr="00293FA6">
              <w:rPr>
                <w:rFonts w:cs="Arial"/>
                <w:color w:val="333333"/>
                <w:sz w:val="16"/>
                <w:szCs w:val="16"/>
              </w:rPr>
              <w:t>micile/</w:t>
            </w:r>
            <w:r w:rsidRPr="00293FA6">
              <w:rPr>
                <w:rFonts w:cs="Arial"/>
                <w:color w:val="333333"/>
                <w:spacing w:val="-1"/>
                <w:sz w:val="16"/>
                <w:szCs w:val="16"/>
              </w:rPr>
              <w:t>C</w:t>
            </w:r>
            <w:r w:rsidRPr="00293FA6">
              <w:rPr>
                <w:rFonts w:cs="Arial"/>
                <w:color w:val="333333"/>
                <w:sz w:val="16"/>
                <w:szCs w:val="16"/>
              </w:rPr>
              <w:t>ent</w:t>
            </w:r>
            <w:r w:rsidRPr="00293FA6">
              <w:rPr>
                <w:rFonts w:cs="Arial"/>
                <w:color w:val="333333"/>
                <w:spacing w:val="-1"/>
                <w:sz w:val="16"/>
                <w:szCs w:val="16"/>
              </w:rPr>
              <w:t>r</w:t>
            </w:r>
            <w:r w:rsidRPr="00293FA6">
              <w:rPr>
                <w:rFonts w:cs="Arial"/>
                <w:color w:val="333333"/>
                <w:sz w:val="16"/>
                <w:szCs w:val="16"/>
              </w:rPr>
              <w:t>e</w:t>
            </w:r>
            <w:r w:rsidRPr="00293FA6">
              <w:rPr>
                <w:rFonts w:cs="Arial"/>
                <w:color w:val="333333"/>
                <w:spacing w:val="1"/>
                <w:sz w:val="16"/>
                <w:szCs w:val="16"/>
              </w:rPr>
              <w:t xml:space="preserve"> </w:t>
            </w:r>
            <w:r w:rsidRPr="00293FA6">
              <w:rPr>
                <w:rFonts w:cs="Arial"/>
                <w:color w:val="333333"/>
                <w:spacing w:val="-1"/>
                <w:sz w:val="16"/>
                <w:szCs w:val="16"/>
              </w:rPr>
              <w:t>d</w:t>
            </w:r>
            <w:r w:rsidRPr="00293FA6">
              <w:rPr>
                <w:rFonts w:cs="Arial"/>
                <w:color w:val="333333"/>
                <w:sz w:val="16"/>
                <w:szCs w:val="16"/>
              </w:rPr>
              <w:t>e</w:t>
            </w:r>
            <w:r w:rsidRPr="00293FA6">
              <w:rPr>
                <w:rFonts w:cs="Arial"/>
                <w:color w:val="333333"/>
                <w:spacing w:val="1"/>
                <w:sz w:val="16"/>
                <w:szCs w:val="16"/>
              </w:rPr>
              <w:t xml:space="preserve"> </w:t>
            </w:r>
            <w:r w:rsidRPr="00293FA6">
              <w:rPr>
                <w:rFonts w:cs="Arial"/>
                <w:color w:val="333333"/>
                <w:sz w:val="16"/>
                <w:szCs w:val="16"/>
              </w:rPr>
              <w:t>soins/Hôpital</w:t>
            </w:r>
          </w:p>
          <w:p w:rsidR="00C3513D" w:rsidRPr="00293FA6" w:rsidRDefault="007E30C1" w:rsidP="00077AC3">
            <w:pPr>
              <w:widowControl w:val="0"/>
              <w:tabs>
                <w:tab w:val="left" w:pos="1760"/>
                <w:tab w:val="left" w:pos="2180"/>
                <w:tab w:val="left" w:pos="2760"/>
                <w:tab w:val="left" w:pos="4340"/>
                <w:tab w:val="left" w:pos="5760"/>
                <w:tab w:val="left" w:pos="6160"/>
                <w:tab w:val="left" w:pos="6760"/>
                <w:tab w:val="left" w:pos="9500"/>
              </w:tabs>
              <w:autoSpaceDE w:val="0"/>
              <w:autoSpaceDN w:val="0"/>
              <w:adjustRightInd w:val="0"/>
              <w:spacing w:before="1" w:line="576" w:lineRule="auto"/>
              <w:ind w:left="102" w:right="1333"/>
              <w:rPr>
                <w:rFonts w:cs="Arial"/>
                <w:color w:val="333333"/>
                <w:sz w:val="16"/>
                <w:szCs w:val="16"/>
              </w:rPr>
            </w:pPr>
            <w:r w:rsidRPr="00293FA6">
              <w:rPr>
                <w:rFonts w:cs="Arial"/>
                <w:color w:val="333333"/>
                <w:sz w:val="16"/>
                <w:szCs w:val="16"/>
              </w:rPr>
              <w:t>Nom</w:t>
            </w:r>
            <w:r w:rsidRPr="00293FA6">
              <w:rPr>
                <w:rFonts w:cs="Arial"/>
                <w:color w:val="333333"/>
                <w:spacing w:val="1"/>
                <w:sz w:val="16"/>
                <w:szCs w:val="16"/>
              </w:rPr>
              <w:t xml:space="preserve"> </w:t>
            </w:r>
            <w:r w:rsidRPr="00293FA6">
              <w:rPr>
                <w:rFonts w:cs="Arial"/>
                <w:color w:val="333333"/>
                <w:sz w:val="16"/>
                <w:szCs w:val="16"/>
              </w:rPr>
              <w:t>de</w:t>
            </w:r>
            <w:r w:rsidRPr="00293FA6">
              <w:rPr>
                <w:rFonts w:cs="Arial"/>
                <w:color w:val="333333"/>
                <w:spacing w:val="1"/>
                <w:sz w:val="16"/>
                <w:szCs w:val="16"/>
              </w:rPr>
              <w:t xml:space="preserve"> </w:t>
            </w:r>
            <w:r w:rsidRPr="00293FA6">
              <w:rPr>
                <w:rFonts w:cs="Arial"/>
                <w:color w:val="333333"/>
                <w:sz w:val="16"/>
                <w:szCs w:val="16"/>
              </w:rPr>
              <w:t>la</w:t>
            </w:r>
            <w:r w:rsidRPr="00293FA6">
              <w:rPr>
                <w:rFonts w:cs="Arial"/>
                <w:color w:val="333333"/>
                <w:spacing w:val="1"/>
                <w:sz w:val="16"/>
                <w:szCs w:val="16"/>
              </w:rPr>
              <w:t xml:space="preserve"> </w:t>
            </w:r>
            <w:r w:rsidRPr="00293FA6">
              <w:rPr>
                <w:rFonts w:cs="Arial"/>
                <w:color w:val="333333"/>
                <w:sz w:val="16"/>
                <w:szCs w:val="16"/>
              </w:rPr>
              <w:t>structure</w:t>
            </w:r>
            <w:r w:rsidRPr="00293FA6">
              <w:rPr>
                <w:rFonts w:cs="Arial"/>
                <w:color w:val="333333"/>
                <w:spacing w:val="1"/>
                <w:sz w:val="16"/>
                <w:szCs w:val="16"/>
              </w:rPr>
              <w:t xml:space="preserve"> </w:t>
            </w:r>
            <w:r w:rsidRPr="00293FA6">
              <w:rPr>
                <w:rFonts w:cs="Arial"/>
                <w:color w:val="333333"/>
                <w:sz w:val="16"/>
                <w:szCs w:val="16"/>
              </w:rPr>
              <w:t>de</w:t>
            </w:r>
            <w:r w:rsidRPr="00293FA6">
              <w:rPr>
                <w:rFonts w:cs="Arial"/>
                <w:color w:val="333333"/>
                <w:spacing w:val="1"/>
                <w:sz w:val="16"/>
                <w:szCs w:val="16"/>
              </w:rPr>
              <w:t xml:space="preserve"> </w:t>
            </w:r>
            <w:r w:rsidRPr="00293FA6">
              <w:rPr>
                <w:rFonts w:cs="Arial"/>
                <w:color w:val="333333"/>
                <w:sz w:val="16"/>
                <w:szCs w:val="16"/>
              </w:rPr>
              <w:t>soins/Ce</w:t>
            </w:r>
            <w:r w:rsidRPr="00293FA6">
              <w:rPr>
                <w:rFonts w:cs="Arial"/>
                <w:color w:val="333333"/>
                <w:spacing w:val="-1"/>
                <w:sz w:val="16"/>
                <w:szCs w:val="16"/>
              </w:rPr>
              <w:t>n</w:t>
            </w:r>
            <w:r w:rsidRPr="00293FA6">
              <w:rPr>
                <w:rFonts w:cs="Arial"/>
                <w:color w:val="333333"/>
                <w:sz w:val="16"/>
                <w:szCs w:val="16"/>
              </w:rPr>
              <w:t>tres</w:t>
            </w:r>
            <w:r w:rsidRPr="00293FA6">
              <w:rPr>
                <w:rFonts w:cs="Arial"/>
                <w:color w:val="333333"/>
                <w:spacing w:val="1"/>
                <w:sz w:val="16"/>
                <w:szCs w:val="16"/>
              </w:rPr>
              <w:t xml:space="preserve"> </w:t>
            </w:r>
            <w:r w:rsidRPr="00293FA6">
              <w:rPr>
                <w:rFonts w:cs="Arial"/>
                <w:color w:val="333333"/>
                <w:sz w:val="16"/>
                <w:szCs w:val="16"/>
              </w:rPr>
              <w:t>de</w:t>
            </w:r>
            <w:r w:rsidRPr="00293FA6">
              <w:rPr>
                <w:rFonts w:cs="Arial"/>
                <w:color w:val="333333"/>
                <w:spacing w:val="1"/>
                <w:sz w:val="16"/>
                <w:szCs w:val="16"/>
              </w:rPr>
              <w:t xml:space="preserve"> </w:t>
            </w:r>
            <w:r w:rsidRPr="00293FA6">
              <w:rPr>
                <w:rFonts w:cs="Arial"/>
                <w:color w:val="333333"/>
                <w:sz w:val="16"/>
                <w:szCs w:val="16"/>
              </w:rPr>
              <w:t>soins/Aut</w:t>
            </w:r>
            <w:r w:rsidRPr="00293FA6">
              <w:rPr>
                <w:rFonts w:cs="Arial"/>
                <w:color w:val="333333"/>
                <w:spacing w:val="-1"/>
                <w:sz w:val="16"/>
                <w:szCs w:val="16"/>
              </w:rPr>
              <w:t>r</w:t>
            </w:r>
            <w:r w:rsidRPr="00293FA6">
              <w:rPr>
                <w:rFonts w:cs="Arial"/>
                <w:color w:val="333333"/>
                <w:sz w:val="16"/>
                <w:szCs w:val="16"/>
              </w:rPr>
              <w:t>es</w:t>
            </w:r>
            <w:r w:rsidRPr="00293FA6">
              <w:rPr>
                <w:rFonts w:cs="Arial"/>
                <w:color w:val="333333"/>
                <w:spacing w:val="1"/>
                <w:sz w:val="16"/>
                <w:szCs w:val="16"/>
              </w:rPr>
              <w:t xml:space="preserve"> </w:t>
            </w:r>
            <w:r w:rsidRPr="00293FA6">
              <w:rPr>
                <w:rFonts w:cs="Arial"/>
                <w:color w:val="333333"/>
                <w:sz w:val="16"/>
                <w:szCs w:val="16"/>
              </w:rPr>
              <w:t>ce</w:t>
            </w:r>
            <w:r w:rsidRPr="00293FA6">
              <w:rPr>
                <w:rFonts w:cs="Arial"/>
                <w:color w:val="333333"/>
                <w:spacing w:val="-1"/>
                <w:sz w:val="16"/>
                <w:szCs w:val="16"/>
              </w:rPr>
              <w:t>n</w:t>
            </w:r>
            <w:r w:rsidRPr="00293FA6">
              <w:rPr>
                <w:rFonts w:cs="Arial"/>
                <w:color w:val="333333"/>
                <w:sz w:val="16"/>
                <w:szCs w:val="16"/>
              </w:rPr>
              <w:t>tres</w:t>
            </w:r>
            <w:r w:rsidRPr="00293FA6">
              <w:rPr>
                <w:rFonts w:cs="Arial"/>
                <w:color w:val="333333"/>
                <w:spacing w:val="1"/>
                <w:sz w:val="16"/>
                <w:szCs w:val="16"/>
              </w:rPr>
              <w:t xml:space="preserve"> </w:t>
            </w:r>
            <w:r w:rsidRPr="00293FA6">
              <w:rPr>
                <w:rFonts w:cs="Arial"/>
                <w:color w:val="333333"/>
                <w:sz w:val="16"/>
                <w:szCs w:val="16"/>
              </w:rPr>
              <w:t>si</w:t>
            </w:r>
            <w:r w:rsidRPr="00293FA6">
              <w:rPr>
                <w:rFonts w:cs="Arial"/>
                <w:color w:val="333333"/>
                <w:spacing w:val="1"/>
                <w:sz w:val="16"/>
                <w:szCs w:val="16"/>
              </w:rPr>
              <w:t xml:space="preserve"> </w:t>
            </w:r>
            <w:r w:rsidRPr="00293FA6">
              <w:rPr>
                <w:rFonts w:cs="Arial"/>
                <w:color w:val="333333"/>
                <w:sz w:val="16"/>
                <w:szCs w:val="16"/>
              </w:rPr>
              <w:t>le</w:t>
            </w:r>
            <w:r w:rsidRPr="00293FA6">
              <w:rPr>
                <w:rFonts w:cs="Arial"/>
                <w:color w:val="333333"/>
                <w:spacing w:val="-1"/>
                <w:sz w:val="16"/>
                <w:szCs w:val="16"/>
              </w:rPr>
              <w:t xml:space="preserve"> </w:t>
            </w:r>
            <w:r w:rsidRPr="00293FA6">
              <w:rPr>
                <w:rFonts w:cs="Arial"/>
                <w:color w:val="333333"/>
                <w:sz w:val="16"/>
                <w:szCs w:val="16"/>
              </w:rPr>
              <w:t>patient</w:t>
            </w:r>
            <w:r w:rsidRPr="00293FA6">
              <w:rPr>
                <w:rFonts w:cs="Arial"/>
                <w:color w:val="333333"/>
                <w:spacing w:val="-1"/>
                <w:sz w:val="16"/>
                <w:szCs w:val="16"/>
              </w:rPr>
              <w:t xml:space="preserve"> </w:t>
            </w:r>
            <w:r w:rsidRPr="00293FA6">
              <w:rPr>
                <w:rFonts w:cs="Arial"/>
                <w:color w:val="333333"/>
                <w:sz w:val="16"/>
                <w:szCs w:val="16"/>
              </w:rPr>
              <w:t>a</w:t>
            </w:r>
            <w:r w:rsidRPr="00293FA6">
              <w:rPr>
                <w:rFonts w:cs="Arial"/>
                <w:color w:val="333333"/>
                <w:spacing w:val="-1"/>
                <w:sz w:val="16"/>
                <w:szCs w:val="16"/>
              </w:rPr>
              <w:t xml:space="preserve"> </w:t>
            </w:r>
            <w:r w:rsidRPr="00293FA6">
              <w:rPr>
                <w:rFonts w:cs="Arial"/>
                <w:color w:val="333333"/>
                <w:sz w:val="16"/>
                <w:szCs w:val="16"/>
              </w:rPr>
              <w:t>été</w:t>
            </w:r>
            <w:r w:rsidRPr="00293FA6">
              <w:rPr>
                <w:rFonts w:cs="Arial"/>
                <w:color w:val="333333"/>
                <w:spacing w:val="1"/>
                <w:sz w:val="16"/>
                <w:szCs w:val="16"/>
              </w:rPr>
              <w:t xml:space="preserve"> </w:t>
            </w:r>
            <w:r w:rsidRPr="00293FA6">
              <w:rPr>
                <w:rFonts w:cs="Arial"/>
                <w:color w:val="333333"/>
                <w:sz w:val="16"/>
                <w:szCs w:val="16"/>
              </w:rPr>
              <w:t>ho</w:t>
            </w:r>
            <w:r w:rsidRPr="00293FA6">
              <w:rPr>
                <w:rFonts w:cs="Arial"/>
                <w:color w:val="333333"/>
                <w:spacing w:val="-2"/>
                <w:sz w:val="16"/>
                <w:szCs w:val="16"/>
              </w:rPr>
              <w:t>s</w:t>
            </w:r>
            <w:r w:rsidRPr="00293FA6">
              <w:rPr>
                <w:rFonts w:cs="Arial"/>
                <w:color w:val="333333"/>
                <w:sz w:val="16"/>
                <w:szCs w:val="16"/>
              </w:rPr>
              <w:t>pitalisé</w:t>
            </w:r>
            <w:r w:rsidRPr="00293FA6">
              <w:rPr>
                <w:rFonts w:cs="Arial"/>
                <w:color w:val="333333"/>
                <w:spacing w:val="-1"/>
                <w:sz w:val="16"/>
                <w:szCs w:val="16"/>
              </w:rPr>
              <w:t xml:space="preserve"> </w:t>
            </w:r>
            <w:r w:rsidRPr="00293FA6">
              <w:rPr>
                <w:rFonts w:cs="Arial"/>
                <w:color w:val="333333"/>
                <w:sz w:val="16"/>
                <w:szCs w:val="16"/>
              </w:rPr>
              <w:t>:</w:t>
            </w:r>
            <w:r w:rsidRPr="00293FA6">
              <w:rPr>
                <w:rFonts w:cs="Arial"/>
                <w:color w:val="333333"/>
                <w:sz w:val="16"/>
                <w:szCs w:val="16"/>
                <w:u w:val="single"/>
              </w:rPr>
              <w:t xml:space="preserve"> </w:t>
            </w:r>
            <w:r w:rsidRPr="00293FA6">
              <w:rPr>
                <w:rFonts w:cs="Arial"/>
                <w:color w:val="333333"/>
                <w:sz w:val="16"/>
                <w:szCs w:val="16"/>
                <w:u w:val="single"/>
              </w:rPr>
              <w:tab/>
            </w:r>
            <w:r w:rsidRPr="00293FA6">
              <w:rPr>
                <w:rFonts w:cs="Arial"/>
                <w:color w:val="333333"/>
                <w:sz w:val="16"/>
                <w:szCs w:val="16"/>
                <w:u w:val="single"/>
              </w:rPr>
              <w:tab/>
            </w:r>
            <w:r w:rsidRPr="00293FA6">
              <w:rPr>
                <w:rFonts w:cs="Arial"/>
                <w:color w:val="333333"/>
                <w:sz w:val="16"/>
                <w:szCs w:val="16"/>
              </w:rPr>
              <w:t xml:space="preserve"> Date</w:t>
            </w:r>
            <w:r w:rsidRPr="00293FA6">
              <w:rPr>
                <w:rFonts w:cs="Arial"/>
                <w:color w:val="333333"/>
                <w:spacing w:val="1"/>
                <w:sz w:val="16"/>
                <w:szCs w:val="16"/>
              </w:rPr>
              <w:t xml:space="preserve"> </w:t>
            </w:r>
            <w:r w:rsidRPr="00293FA6">
              <w:rPr>
                <w:rFonts w:cs="Arial"/>
                <w:color w:val="333333"/>
                <w:sz w:val="16"/>
                <w:szCs w:val="16"/>
              </w:rPr>
              <w:t>d</w:t>
            </w:r>
            <w:r w:rsidRPr="00293FA6">
              <w:rPr>
                <w:rFonts w:cs="Arial"/>
                <w:color w:val="333333"/>
                <w:spacing w:val="-1"/>
                <w:sz w:val="16"/>
                <w:szCs w:val="16"/>
              </w:rPr>
              <w:t>’</w:t>
            </w:r>
            <w:r w:rsidRPr="00293FA6">
              <w:rPr>
                <w:rFonts w:cs="Arial"/>
                <w:color w:val="333333"/>
                <w:sz w:val="16"/>
                <w:szCs w:val="16"/>
              </w:rPr>
              <w:t>admission</w:t>
            </w:r>
            <w:r w:rsidRPr="00293FA6">
              <w:rPr>
                <w:rFonts w:cs="Arial"/>
                <w:color w:val="333333"/>
                <w:spacing w:val="1"/>
                <w:sz w:val="16"/>
                <w:szCs w:val="16"/>
              </w:rPr>
              <w:t xml:space="preserve"> </w:t>
            </w:r>
            <w:r w:rsidRPr="00293FA6">
              <w:rPr>
                <w:rFonts w:cs="Arial"/>
                <w:color w:val="333333"/>
                <w:sz w:val="16"/>
                <w:szCs w:val="16"/>
              </w:rPr>
              <w:t>:</w:t>
            </w:r>
            <w:r w:rsidRPr="00293FA6">
              <w:rPr>
                <w:rFonts w:cs="Arial"/>
                <w:color w:val="333333"/>
                <w:spacing w:val="1"/>
                <w:sz w:val="16"/>
                <w:szCs w:val="16"/>
              </w:rPr>
              <w:t xml:space="preserve"> </w:t>
            </w:r>
            <w:r w:rsidRPr="00293FA6">
              <w:rPr>
                <w:rFonts w:cs="Arial"/>
                <w:color w:val="333333"/>
                <w:sz w:val="16"/>
                <w:szCs w:val="16"/>
                <w:u w:val="single"/>
              </w:rPr>
              <w:t xml:space="preserve"> </w:t>
            </w:r>
            <w:r w:rsidRPr="00293FA6">
              <w:rPr>
                <w:rFonts w:cs="Arial"/>
                <w:color w:val="333333"/>
                <w:sz w:val="16"/>
                <w:szCs w:val="16"/>
                <w:u w:val="single"/>
              </w:rPr>
              <w:tab/>
              <w:t xml:space="preserve">/ </w:t>
            </w:r>
            <w:r w:rsidRPr="00293FA6">
              <w:rPr>
                <w:rFonts w:cs="Arial"/>
                <w:color w:val="333333"/>
                <w:sz w:val="16"/>
                <w:szCs w:val="16"/>
                <w:u w:val="single"/>
              </w:rPr>
              <w:tab/>
            </w:r>
            <w:r w:rsidRPr="00293FA6">
              <w:rPr>
                <w:rFonts w:cs="Arial"/>
                <w:color w:val="333333"/>
                <w:sz w:val="16"/>
                <w:szCs w:val="16"/>
              </w:rPr>
              <w:t>/</w:t>
            </w:r>
            <w:r w:rsidRPr="00293FA6">
              <w:rPr>
                <w:rFonts w:cs="Arial"/>
                <w:color w:val="333333"/>
                <w:sz w:val="16"/>
                <w:szCs w:val="16"/>
                <w:u w:val="single"/>
              </w:rPr>
              <w:t xml:space="preserve"> </w:t>
            </w:r>
            <w:r w:rsidRPr="00293FA6">
              <w:rPr>
                <w:rFonts w:cs="Arial"/>
                <w:color w:val="333333"/>
                <w:sz w:val="16"/>
                <w:szCs w:val="16"/>
                <w:u w:val="single"/>
              </w:rPr>
              <w:tab/>
              <w:t xml:space="preserve">  </w:t>
            </w:r>
            <w:r w:rsidRPr="00293FA6">
              <w:rPr>
                <w:rFonts w:cs="Arial"/>
                <w:color w:val="333333"/>
                <w:sz w:val="16"/>
                <w:szCs w:val="16"/>
              </w:rPr>
              <w:t>`</w:t>
            </w:r>
            <w:r w:rsidRPr="00293FA6">
              <w:rPr>
                <w:rFonts w:cs="Arial"/>
                <w:color w:val="333333"/>
                <w:sz w:val="16"/>
                <w:szCs w:val="16"/>
              </w:rPr>
              <w:tab/>
              <w:t>Date</w:t>
            </w:r>
            <w:r w:rsidRPr="00293FA6">
              <w:rPr>
                <w:rFonts w:cs="Arial"/>
                <w:color w:val="333333"/>
                <w:spacing w:val="1"/>
                <w:sz w:val="16"/>
                <w:szCs w:val="16"/>
              </w:rPr>
              <w:t xml:space="preserve"> </w:t>
            </w:r>
            <w:r w:rsidRPr="00293FA6">
              <w:rPr>
                <w:rFonts w:cs="Arial"/>
                <w:color w:val="333333"/>
                <w:spacing w:val="-1"/>
                <w:sz w:val="16"/>
                <w:szCs w:val="16"/>
              </w:rPr>
              <w:t>d</w:t>
            </w:r>
            <w:r w:rsidRPr="00293FA6">
              <w:rPr>
                <w:rFonts w:cs="Arial"/>
                <w:color w:val="333333"/>
                <w:sz w:val="16"/>
                <w:szCs w:val="16"/>
              </w:rPr>
              <w:t>e</w:t>
            </w:r>
            <w:r w:rsidRPr="00293FA6">
              <w:rPr>
                <w:rFonts w:cs="Arial"/>
                <w:color w:val="333333"/>
                <w:spacing w:val="1"/>
                <w:sz w:val="16"/>
                <w:szCs w:val="16"/>
              </w:rPr>
              <w:t xml:space="preserve"> </w:t>
            </w:r>
            <w:r w:rsidRPr="00293FA6">
              <w:rPr>
                <w:rFonts w:cs="Arial"/>
                <w:color w:val="333333"/>
                <w:sz w:val="16"/>
                <w:szCs w:val="16"/>
              </w:rPr>
              <w:t>sortie</w:t>
            </w:r>
            <w:r w:rsidRPr="00293FA6">
              <w:rPr>
                <w:rFonts w:cs="Arial"/>
                <w:color w:val="333333"/>
                <w:spacing w:val="1"/>
                <w:sz w:val="16"/>
                <w:szCs w:val="16"/>
              </w:rPr>
              <w:t xml:space="preserve"> </w:t>
            </w:r>
            <w:r w:rsidRPr="00293FA6">
              <w:rPr>
                <w:rFonts w:cs="Arial"/>
                <w:color w:val="333333"/>
                <w:sz w:val="16"/>
                <w:szCs w:val="16"/>
              </w:rPr>
              <w:t>:</w:t>
            </w:r>
            <w:r w:rsidRPr="00293FA6">
              <w:rPr>
                <w:rFonts w:cs="Arial"/>
                <w:color w:val="333333"/>
                <w:sz w:val="16"/>
                <w:szCs w:val="16"/>
                <w:u w:val="single"/>
              </w:rPr>
              <w:tab/>
            </w:r>
            <w:r w:rsidRPr="00293FA6">
              <w:rPr>
                <w:rFonts w:cs="Arial"/>
                <w:color w:val="333333"/>
                <w:sz w:val="16"/>
                <w:szCs w:val="16"/>
              </w:rPr>
              <w:t>/</w:t>
            </w:r>
            <w:r w:rsidRPr="00293FA6">
              <w:rPr>
                <w:rFonts w:cs="Arial"/>
                <w:color w:val="333333"/>
                <w:sz w:val="16"/>
                <w:szCs w:val="16"/>
                <w:u w:val="single"/>
              </w:rPr>
              <w:t xml:space="preserve"> </w:t>
            </w:r>
            <w:r w:rsidRPr="00293FA6">
              <w:rPr>
                <w:rFonts w:cs="Arial"/>
                <w:color w:val="333333"/>
                <w:sz w:val="16"/>
                <w:szCs w:val="16"/>
                <w:u w:val="single"/>
              </w:rPr>
              <w:tab/>
            </w:r>
            <w:r w:rsidRPr="00293FA6">
              <w:rPr>
                <w:rFonts w:cs="Arial"/>
                <w:color w:val="333333"/>
                <w:sz w:val="16"/>
                <w:szCs w:val="16"/>
              </w:rPr>
              <w:t>/</w:t>
            </w:r>
            <w:r w:rsidRPr="00293FA6">
              <w:rPr>
                <w:rFonts w:cs="Arial"/>
                <w:color w:val="333333"/>
                <w:sz w:val="16"/>
                <w:szCs w:val="16"/>
                <w:u w:val="single"/>
              </w:rPr>
              <w:t xml:space="preserve"> </w:t>
            </w:r>
            <w:r w:rsidRPr="00293FA6">
              <w:rPr>
                <w:rFonts w:cs="Arial"/>
                <w:color w:val="333333"/>
                <w:sz w:val="16"/>
                <w:szCs w:val="16"/>
                <w:u w:val="single"/>
              </w:rPr>
              <w:tab/>
            </w:r>
          </w:p>
          <w:p w:rsidR="00C3513D" w:rsidRPr="00293FA6" w:rsidRDefault="007E30C1" w:rsidP="00077AC3">
            <w:pPr>
              <w:widowControl w:val="0"/>
              <w:tabs>
                <w:tab w:val="left" w:pos="2600"/>
                <w:tab w:val="left" w:pos="4000"/>
                <w:tab w:val="left" w:pos="5540"/>
                <w:tab w:val="left" w:pos="7300"/>
                <w:tab w:val="left" w:pos="8960"/>
                <w:tab w:val="left" w:pos="10060"/>
              </w:tabs>
              <w:autoSpaceDE w:val="0"/>
              <w:autoSpaceDN w:val="0"/>
              <w:adjustRightInd w:val="0"/>
              <w:spacing w:before="10" w:line="288" w:lineRule="auto"/>
              <w:ind w:left="2934" w:right="284" w:hanging="2832"/>
              <w:rPr>
                <w:rFonts w:cs="Arial"/>
                <w:color w:val="333333"/>
                <w:sz w:val="16"/>
                <w:szCs w:val="16"/>
              </w:rPr>
            </w:pPr>
            <w:r w:rsidRPr="00293FA6">
              <w:rPr>
                <w:rFonts w:cs="Arial"/>
                <w:color w:val="333333"/>
                <w:sz w:val="16"/>
                <w:szCs w:val="16"/>
              </w:rPr>
              <w:t>SN.NO.</w:t>
            </w:r>
            <w:r w:rsidRPr="00293FA6">
              <w:rPr>
                <w:rFonts w:cs="Arial"/>
                <w:color w:val="333333"/>
                <w:spacing w:val="1"/>
                <w:sz w:val="16"/>
                <w:szCs w:val="16"/>
              </w:rPr>
              <w:t xml:space="preserve"> </w:t>
            </w:r>
            <w:r w:rsidRPr="00293FA6">
              <w:rPr>
                <w:rFonts w:cs="Arial"/>
                <w:color w:val="333333"/>
                <w:sz w:val="16"/>
                <w:szCs w:val="16"/>
              </w:rPr>
              <w:t>Locali</w:t>
            </w:r>
            <w:r w:rsidRPr="00293FA6">
              <w:rPr>
                <w:rFonts w:cs="Arial"/>
                <w:color w:val="333333"/>
                <w:spacing w:val="-2"/>
                <w:sz w:val="16"/>
                <w:szCs w:val="16"/>
              </w:rPr>
              <w:t>s</w:t>
            </w:r>
            <w:r w:rsidRPr="00293FA6">
              <w:rPr>
                <w:rFonts w:cs="Arial"/>
                <w:color w:val="333333"/>
                <w:sz w:val="16"/>
                <w:szCs w:val="16"/>
              </w:rPr>
              <w:t>ation</w:t>
            </w:r>
            <w:r w:rsidRPr="00293FA6">
              <w:rPr>
                <w:rFonts w:cs="Arial"/>
                <w:color w:val="333333"/>
                <w:spacing w:val="-1"/>
                <w:sz w:val="16"/>
                <w:szCs w:val="16"/>
              </w:rPr>
              <w:t xml:space="preserve"> </w:t>
            </w:r>
            <w:r w:rsidRPr="00293FA6">
              <w:rPr>
                <w:rFonts w:cs="Arial"/>
                <w:color w:val="333333"/>
                <w:sz w:val="16"/>
                <w:szCs w:val="16"/>
              </w:rPr>
              <w:t>du</w:t>
            </w:r>
            <w:r w:rsidRPr="00293FA6">
              <w:rPr>
                <w:rFonts w:cs="Arial"/>
                <w:color w:val="333333"/>
                <w:spacing w:val="1"/>
                <w:sz w:val="16"/>
                <w:szCs w:val="16"/>
              </w:rPr>
              <w:t xml:space="preserve"> </w:t>
            </w:r>
            <w:r w:rsidRPr="00293FA6">
              <w:rPr>
                <w:rFonts w:cs="Arial"/>
                <w:color w:val="333333"/>
                <w:spacing w:val="-1"/>
                <w:sz w:val="16"/>
                <w:szCs w:val="16"/>
              </w:rPr>
              <w:t>v</w:t>
            </w:r>
            <w:r w:rsidRPr="00293FA6">
              <w:rPr>
                <w:rFonts w:cs="Arial"/>
                <w:color w:val="333333"/>
                <w:spacing w:val="1"/>
                <w:sz w:val="16"/>
                <w:szCs w:val="16"/>
              </w:rPr>
              <w:t>e</w:t>
            </w:r>
            <w:r w:rsidRPr="00293FA6">
              <w:rPr>
                <w:rFonts w:cs="Arial"/>
                <w:color w:val="333333"/>
                <w:sz w:val="16"/>
                <w:szCs w:val="16"/>
              </w:rPr>
              <w:t>r</w:t>
            </w:r>
            <w:r w:rsidRPr="00293FA6">
              <w:rPr>
                <w:rFonts w:cs="Arial"/>
                <w:color w:val="333333"/>
                <w:sz w:val="16"/>
                <w:szCs w:val="16"/>
              </w:rPr>
              <w:tab/>
              <w:t>Date d’émer</w:t>
            </w:r>
            <w:r w:rsidRPr="00293FA6">
              <w:rPr>
                <w:rFonts w:cs="Arial"/>
                <w:color w:val="333333"/>
                <w:spacing w:val="-1"/>
                <w:sz w:val="16"/>
                <w:szCs w:val="16"/>
              </w:rPr>
              <w:t>ge</w:t>
            </w:r>
            <w:r w:rsidRPr="00293FA6">
              <w:rPr>
                <w:rFonts w:cs="Arial"/>
                <w:color w:val="333333"/>
                <w:sz w:val="16"/>
                <w:szCs w:val="16"/>
              </w:rPr>
              <w:t>nce .</w:t>
            </w:r>
            <w:r w:rsidRPr="00293FA6">
              <w:rPr>
                <w:rFonts w:cs="Arial"/>
                <w:color w:val="333333"/>
                <w:spacing w:val="1"/>
                <w:sz w:val="16"/>
                <w:szCs w:val="16"/>
              </w:rPr>
              <w:t xml:space="preserve"> </w:t>
            </w:r>
            <w:r w:rsidRPr="00293FA6">
              <w:rPr>
                <w:rFonts w:cs="Arial"/>
                <w:color w:val="333333"/>
                <w:sz w:val="16"/>
                <w:szCs w:val="16"/>
              </w:rPr>
              <w:t>Date</w:t>
            </w:r>
            <w:r w:rsidRPr="00293FA6">
              <w:rPr>
                <w:rFonts w:cs="Arial"/>
                <w:color w:val="333333"/>
                <w:spacing w:val="-2"/>
                <w:sz w:val="16"/>
                <w:szCs w:val="16"/>
              </w:rPr>
              <w:t xml:space="preserve"> </w:t>
            </w:r>
            <w:r w:rsidRPr="00293FA6">
              <w:rPr>
                <w:rFonts w:cs="Arial"/>
                <w:color w:val="333333"/>
                <w:sz w:val="16"/>
                <w:szCs w:val="16"/>
              </w:rPr>
              <w:t>de</w:t>
            </w:r>
            <w:r w:rsidRPr="00293FA6">
              <w:rPr>
                <w:rFonts w:cs="Arial"/>
                <w:color w:val="333333"/>
                <w:spacing w:val="1"/>
                <w:sz w:val="16"/>
                <w:szCs w:val="16"/>
              </w:rPr>
              <w:t xml:space="preserve"> </w:t>
            </w:r>
            <w:r w:rsidRPr="00293FA6">
              <w:rPr>
                <w:rFonts w:cs="Arial"/>
                <w:color w:val="333333"/>
                <w:sz w:val="16"/>
                <w:szCs w:val="16"/>
              </w:rPr>
              <w:t>détection</w:t>
            </w:r>
            <w:r w:rsidRPr="00293FA6">
              <w:rPr>
                <w:rFonts w:cs="Arial"/>
                <w:color w:val="333333"/>
                <w:sz w:val="16"/>
                <w:szCs w:val="16"/>
              </w:rPr>
              <w:tab/>
              <w:t>Date</w:t>
            </w:r>
            <w:r w:rsidRPr="00293FA6">
              <w:rPr>
                <w:rFonts w:cs="Arial"/>
                <w:color w:val="333333"/>
                <w:spacing w:val="1"/>
                <w:sz w:val="16"/>
                <w:szCs w:val="16"/>
              </w:rPr>
              <w:t xml:space="preserve"> </w:t>
            </w:r>
            <w:r w:rsidRPr="00293FA6">
              <w:rPr>
                <w:rFonts w:cs="Arial"/>
                <w:color w:val="333333"/>
                <w:spacing w:val="-1"/>
                <w:sz w:val="16"/>
                <w:szCs w:val="16"/>
              </w:rPr>
              <w:t>d</w:t>
            </w:r>
            <w:r w:rsidRPr="00293FA6">
              <w:rPr>
                <w:rFonts w:cs="Arial"/>
                <w:color w:val="333333"/>
                <w:sz w:val="16"/>
                <w:szCs w:val="16"/>
              </w:rPr>
              <w:t>e confi</w:t>
            </w:r>
            <w:r w:rsidRPr="00293FA6">
              <w:rPr>
                <w:rFonts w:cs="Arial"/>
                <w:color w:val="333333"/>
                <w:spacing w:val="-3"/>
                <w:sz w:val="16"/>
                <w:szCs w:val="16"/>
              </w:rPr>
              <w:t>r</w:t>
            </w:r>
            <w:r w:rsidRPr="00293FA6">
              <w:rPr>
                <w:rFonts w:cs="Arial"/>
                <w:color w:val="333333"/>
                <w:sz w:val="16"/>
                <w:szCs w:val="16"/>
              </w:rPr>
              <w:t xml:space="preserve">mation  </w:t>
            </w:r>
            <w:r w:rsidRPr="00293FA6">
              <w:rPr>
                <w:rFonts w:cs="Arial"/>
                <w:color w:val="333333"/>
                <w:spacing w:val="44"/>
                <w:sz w:val="16"/>
                <w:szCs w:val="16"/>
              </w:rPr>
              <w:t xml:space="preserve"> </w:t>
            </w:r>
            <w:r w:rsidRPr="00293FA6">
              <w:rPr>
                <w:rFonts w:cs="Arial"/>
                <w:color w:val="333333"/>
                <w:sz w:val="16"/>
                <w:szCs w:val="16"/>
              </w:rPr>
              <w:t>Date</w:t>
            </w:r>
            <w:r w:rsidRPr="00293FA6">
              <w:rPr>
                <w:rFonts w:cs="Arial"/>
                <w:color w:val="333333"/>
                <w:spacing w:val="1"/>
                <w:sz w:val="16"/>
                <w:szCs w:val="16"/>
              </w:rPr>
              <w:t xml:space="preserve"> </w:t>
            </w:r>
            <w:r w:rsidRPr="00293FA6">
              <w:rPr>
                <w:rFonts w:cs="Arial"/>
                <w:color w:val="333333"/>
                <w:spacing w:val="-1"/>
                <w:sz w:val="16"/>
                <w:szCs w:val="16"/>
              </w:rPr>
              <w:t>d</w:t>
            </w:r>
            <w:r w:rsidRPr="00293FA6">
              <w:rPr>
                <w:rFonts w:cs="Arial"/>
                <w:color w:val="333333"/>
                <w:sz w:val="16"/>
                <w:szCs w:val="16"/>
              </w:rPr>
              <w:t>e l’expul</w:t>
            </w:r>
            <w:r w:rsidRPr="00293FA6">
              <w:rPr>
                <w:rFonts w:cs="Arial"/>
                <w:color w:val="333333"/>
                <w:spacing w:val="-2"/>
                <w:sz w:val="16"/>
                <w:szCs w:val="16"/>
              </w:rPr>
              <w:t>s</w:t>
            </w:r>
            <w:r w:rsidRPr="00293FA6">
              <w:rPr>
                <w:rFonts w:cs="Arial"/>
                <w:color w:val="333333"/>
                <w:sz w:val="16"/>
                <w:szCs w:val="16"/>
              </w:rPr>
              <w:t xml:space="preserve">ion  </w:t>
            </w:r>
            <w:r w:rsidRPr="00293FA6">
              <w:rPr>
                <w:rFonts w:cs="Arial"/>
                <w:color w:val="333333"/>
                <w:spacing w:val="1"/>
                <w:sz w:val="16"/>
                <w:szCs w:val="16"/>
              </w:rPr>
              <w:t xml:space="preserve"> </w:t>
            </w:r>
            <w:r w:rsidRPr="00293FA6">
              <w:rPr>
                <w:rFonts w:cs="Arial"/>
                <w:color w:val="333333"/>
                <w:sz w:val="16"/>
                <w:szCs w:val="16"/>
              </w:rPr>
              <w:t>Pa</w:t>
            </w:r>
            <w:r w:rsidRPr="00293FA6">
              <w:rPr>
                <w:rFonts w:cs="Arial"/>
                <w:color w:val="333333"/>
                <w:spacing w:val="1"/>
                <w:sz w:val="16"/>
                <w:szCs w:val="16"/>
              </w:rPr>
              <w:t>n</w:t>
            </w:r>
            <w:r w:rsidRPr="00293FA6">
              <w:rPr>
                <w:rFonts w:cs="Arial"/>
                <w:color w:val="333333"/>
                <w:sz w:val="16"/>
                <w:szCs w:val="16"/>
              </w:rPr>
              <w:t>s</w:t>
            </w:r>
            <w:r w:rsidRPr="00293FA6">
              <w:rPr>
                <w:rFonts w:cs="Arial"/>
                <w:color w:val="333333"/>
                <w:spacing w:val="1"/>
                <w:sz w:val="16"/>
                <w:szCs w:val="16"/>
              </w:rPr>
              <w:t>e</w:t>
            </w:r>
            <w:r w:rsidRPr="00293FA6">
              <w:rPr>
                <w:rFonts w:cs="Arial"/>
                <w:color w:val="333333"/>
                <w:spacing w:val="-1"/>
                <w:sz w:val="16"/>
                <w:szCs w:val="16"/>
              </w:rPr>
              <w:t>m</w:t>
            </w:r>
            <w:r w:rsidRPr="00293FA6">
              <w:rPr>
                <w:rFonts w:cs="Arial"/>
                <w:color w:val="333333"/>
                <w:spacing w:val="1"/>
                <w:sz w:val="16"/>
                <w:szCs w:val="16"/>
              </w:rPr>
              <w:t>e</w:t>
            </w:r>
            <w:r w:rsidRPr="00293FA6">
              <w:rPr>
                <w:rFonts w:cs="Arial"/>
                <w:color w:val="333333"/>
                <w:sz w:val="16"/>
                <w:szCs w:val="16"/>
              </w:rPr>
              <w:t>nt</w:t>
            </w:r>
            <w:r w:rsidRPr="00293FA6">
              <w:rPr>
                <w:rFonts w:cs="Arial"/>
                <w:color w:val="333333"/>
                <w:sz w:val="16"/>
                <w:szCs w:val="16"/>
              </w:rPr>
              <w:tab/>
              <w:t>E</w:t>
            </w:r>
            <w:r w:rsidRPr="00293FA6">
              <w:rPr>
                <w:rFonts w:cs="Arial"/>
                <w:color w:val="333333"/>
                <w:spacing w:val="-1"/>
                <w:sz w:val="16"/>
                <w:szCs w:val="16"/>
              </w:rPr>
              <w:t>x</w:t>
            </w:r>
            <w:r w:rsidRPr="00293FA6">
              <w:rPr>
                <w:rFonts w:cs="Arial"/>
                <w:color w:val="333333"/>
                <w:sz w:val="16"/>
                <w:szCs w:val="16"/>
              </w:rPr>
              <w:t>tr</w:t>
            </w:r>
            <w:r w:rsidRPr="00293FA6">
              <w:rPr>
                <w:rFonts w:cs="Arial"/>
                <w:color w:val="333333"/>
                <w:spacing w:val="-1"/>
                <w:sz w:val="16"/>
                <w:szCs w:val="16"/>
              </w:rPr>
              <w:t>a</w:t>
            </w:r>
            <w:r w:rsidRPr="00293FA6">
              <w:rPr>
                <w:rFonts w:cs="Arial"/>
                <w:color w:val="333333"/>
                <w:sz w:val="16"/>
                <w:szCs w:val="16"/>
              </w:rPr>
              <w:t>it du</w:t>
            </w:r>
            <w:r w:rsidRPr="00293FA6">
              <w:rPr>
                <w:rFonts w:cs="Arial"/>
                <w:color w:val="333333"/>
                <w:spacing w:val="1"/>
                <w:sz w:val="16"/>
                <w:szCs w:val="16"/>
              </w:rPr>
              <w:t xml:space="preserve"> </w:t>
            </w:r>
            <w:r w:rsidRPr="00293FA6">
              <w:rPr>
                <w:rFonts w:cs="Arial"/>
                <w:color w:val="333333"/>
                <w:sz w:val="16"/>
                <w:szCs w:val="16"/>
              </w:rPr>
              <w:t>ver</w:t>
            </w:r>
            <w:r w:rsidRPr="00293FA6">
              <w:rPr>
                <w:rFonts w:cs="Arial"/>
                <w:color w:val="333333"/>
                <w:sz w:val="16"/>
                <w:szCs w:val="16"/>
              </w:rPr>
              <w:tab/>
              <w:t>par</w:t>
            </w:r>
            <w:r w:rsidRPr="00293FA6">
              <w:rPr>
                <w:rFonts w:cs="Arial"/>
                <w:color w:val="333333"/>
                <w:spacing w:val="-1"/>
                <w:sz w:val="16"/>
                <w:szCs w:val="16"/>
              </w:rPr>
              <w:t xml:space="preserve"> l</w:t>
            </w:r>
            <w:r w:rsidRPr="00293FA6">
              <w:rPr>
                <w:rFonts w:cs="Arial"/>
                <w:color w:val="333333"/>
                <w:sz w:val="16"/>
                <w:szCs w:val="16"/>
              </w:rPr>
              <w:t>e</w:t>
            </w:r>
            <w:r w:rsidRPr="00293FA6">
              <w:rPr>
                <w:rFonts w:cs="Arial"/>
                <w:color w:val="333333"/>
                <w:spacing w:val="1"/>
                <w:sz w:val="16"/>
                <w:szCs w:val="16"/>
              </w:rPr>
              <w:t xml:space="preserve"> </w:t>
            </w:r>
            <w:r w:rsidRPr="00293FA6">
              <w:rPr>
                <w:rFonts w:cs="Arial"/>
                <w:color w:val="333333"/>
                <w:sz w:val="16"/>
                <w:szCs w:val="16"/>
              </w:rPr>
              <w:t>supe</w:t>
            </w:r>
            <w:r w:rsidRPr="00293FA6">
              <w:rPr>
                <w:rFonts w:cs="Arial"/>
                <w:color w:val="333333"/>
                <w:spacing w:val="-1"/>
                <w:sz w:val="16"/>
                <w:szCs w:val="16"/>
              </w:rPr>
              <w:t>r</w:t>
            </w:r>
            <w:r w:rsidRPr="00293FA6">
              <w:rPr>
                <w:rFonts w:cs="Arial"/>
                <w:color w:val="333333"/>
                <w:sz w:val="16"/>
                <w:szCs w:val="16"/>
              </w:rPr>
              <w:t>viseur</w:t>
            </w:r>
            <w:r w:rsidRPr="00293FA6">
              <w:rPr>
                <w:rFonts w:cs="Arial"/>
                <w:color w:val="333333"/>
                <w:sz w:val="16"/>
                <w:szCs w:val="16"/>
              </w:rPr>
              <w:tab/>
            </w:r>
            <w:r w:rsidRPr="00293FA6">
              <w:rPr>
                <w:rFonts w:cs="Arial"/>
                <w:color w:val="333333"/>
                <w:sz w:val="16"/>
                <w:szCs w:val="16"/>
              </w:rPr>
              <w:tab/>
              <w:t>co</w:t>
            </w:r>
            <w:r w:rsidRPr="00293FA6">
              <w:rPr>
                <w:rFonts w:cs="Arial"/>
                <w:color w:val="333333"/>
                <w:spacing w:val="-1"/>
                <w:sz w:val="16"/>
                <w:szCs w:val="16"/>
              </w:rPr>
              <w:t>m</w:t>
            </w:r>
            <w:r w:rsidRPr="00293FA6">
              <w:rPr>
                <w:rFonts w:cs="Arial"/>
                <w:color w:val="333333"/>
                <w:sz w:val="16"/>
                <w:szCs w:val="16"/>
              </w:rPr>
              <w:t>plè</w:t>
            </w:r>
            <w:r w:rsidRPr="00293FA6">
              <w:rPr>
                <w:rFonts w:cs="Arial"/>
                <w:color w:val="333333"/>
                <w:spacing w:val="-1"/>
                <w:sz w:val="16"/>
                <w:szCs w:val="16"/>
              </w:rPr>
              <w:t>t</w:t>
            </w:r>
            <w:r w:rsidRPr="00293FA6">
              <w:rPr>
                <w:rFonts w:cs="Arial"/>
                <w:color w:val="333333"/>
                <w:sz w:val="16"/>
                <w:szCs w:val="16"/>
              </w:rPr>
              <w:t>e</w:t>
            </w:r>
            <w:r w:rsidRPr="00293FA6">
              <w:rPr>
                <w:rFonts w:cs="Arial"/>
                <w:color w:val="333333"/>
                <w:spacing w:val="1"/>
                <w:sz w:val="16"/>
                <w:szCs w:val="16"/>
              </w:rPr>
              <w:t xml:space="preserve"> </w:t>
            </w:r>
            <w:r w:rsidRPr="00293FA6">
              <w:rPr>
                <w:rFonts w:cs="Arial"/>
                <w:color w:val="333333"/>
                <w:sz w:val="16"/>
                <w:szCs w:val="16"/>
              </w:rPr>
              <w:t>du</w:t>
            </w:r>
            <w:r w:rsidRPr="00293FA6">
              <w:rPr>
                <w:rFonts w:cs="Arial"/>
                <w:color w:val="333333"/>
                <w:spacing w:val="-1"/>
                <w:sz w:val="16"/>
                <w:szCs w:val="16"/>
              </w:rPr>
              <w:t xml:space="preserve"> </w:t>
            </w:r>
            <w:r w:rsidRPr="00293FA6">
              <w:rPr>
                <w:rFonts w:cs="Arial"/>
                <w:color w:val="333333"/>
                <w:sz w:val="16"/>
                <w:szCs w:val="16"/>
              </w:rPr>
              <w:t>ver</w:t>
            </w:r>
            <w:r w:rsidRPr="00293FA6">
              <w:rPr>
                <w:rFonts w:cs="Arial"/>
                <w:color w:val="333333"/>
                <w:sz w:val="16"/>
                <w:szCs w:val="16"/>
              </w:rPr>
              <w:tab/>
              <w:t>nor</w:t>
            </w:r>
            <w:r w:rsidRPr="00293FA6">
              <w:rPr>
                <w:rFonts w:cs="Arial"/>
                <w:color w:val="333333"/>
                <w:spacing w:val="-1"/>
                <w:sz w:val="16"/>
                <w:szCs w:val="16"/>
              </w:rPr>
              <w:t>m</w:t>
            </w:r>
            <w:r w:rsidRPr="00293FA6">
              <w:rPr>
                <w:rFonts w:cs="Arial"/>
                <w:color w:val="333333"/>
                <w:spacing w:val="1"/>
                <w:sz w:val="16"/>
                <w:szCs w:val="16"/>
              </w:rPr>
              <w:t>a</w:t>
            </w:r>
            <w:r w:rsidRPr="00293FA6">
              <w:rPr>
                <w:rFonts w:cs="Arial"/>
                <w:color w:val="333333"/>
                <w:sz w:val="16"/>
                <w:szCs w:val="16"/>
              </w:rPr>
              <w:t>l</w:t>
            </w:r>
          </w:p>
          <w:p w:rsidR="00C3513D" w:rsidRPr="00293FA6" w:rsidRDefault="007E30C1" w:rsidP="00077AC3">
            <w:pPr>
              <w:widowControl w:val="0"/>
              <w:tabs>
                <w:tab w:val="left" w:pos="2600"/>
                <w:tab w:val="left" w:pos="4000"/>
                <w:tab w:val="left" w:pos="5540"/>
                <w:tab w:val="left" w:pos="7300"/>
                <w:tab w:val="left" w:pos="8960"/>
                <w:tab w:val="left" w:pos="10060"/>
              </w:tabs>
              <w:autoSpaceDE w:val="0"/>
              <w:autoSpaceDN w:val="0"/>
              <w:adjustRightInd w:val="0"/>
              <w:spacing w:before="10" w:line="288" w:lineRule="auto"/>
              <w:ind w:left="2934" w:right="284" w:hanging="2832"/>
              <w:rPr>
                <w:rFonts w:cs="Arial"/>
                <w:color w:val="333333"/>
                <w:sz w:val="16"/>
                <w:szCs w:val="16"/>
              </w:rPr>
            </w:pPr>
          </w:p>
          <w:p w:rsidR="00C3513D" w:rsidRPr="00293FA6" w:rsidRDefault="007E30C1" w:rsidP="00077AC3">
            <w:pPr>
              <w:widowControl w:val="0"/>
              <w:tabs>
                <w:tab w:val="left" w:pos="2740"/>
                <w:tab w:val="left" w:pos="3160"/>
                <w:tab w:val="left" w:pos="4020"/>
                <w:tab w:val="left" w:pos="4380"/>
                <w:tab w:val="left" w:pos="4780"/>
                <w:tab w:val="left" w:pos="5380"/>
                <w:tab w:val="left" w:pos="5640"/>
                <w:tab w:val="left" w:pos="6000"/>
                <w:tab w:val="left" w:pos="6420"/>
                <w:tab w:val="left" w:pos="7280"/>
                <w:tab w:val="left" w:pos="7540"/>
                <w:tab w:val="left" w:pos="7960"/>
                <w:tab w:val="left" w:pos="8540"/>
              </w:tabs>
              <w:autoSpaceDE w:val="0"/>
              <w:autoSpaceDN w:val="0"/>
              <w:adjustRightInd w:val="0"/>
              <w:ind w:left="2308"/>
              <w:rPr>
                <w:rFonts w:cs="Arial"/>
                <w:color w:val="333333"/>
                <w:sz w:val="16"/>
                <w:szCs w:val="16"/>
              </w:rPr>
            </w:pPr>
            <w:r w:rsidRPr="00293FA6">
              <w:rPr>
                <w:rFonts w:cs="Arial"/>
                <w:color w:val="333333"/>
                <w:sz w:val="16"/>
                <w:szCs w:val="16"/>
                <w:u w:val="single"/>
              </w:rPr>
              <w:t xml:space="preserve"> </w:t>
            </w:r>
            <w:r w:rsidRPr="00293FA6">
              <w:rPr>
                <w:rFonts w:cs="Arial"/>
                <w:color w:val="333333"/>
                <w:sz w:val="16"/>
                <w:szCs w:val="16"/>
                <w:u w:val="single"/>
              </w:rPr>
              <w:tab/>
            </w:r>
            <w:r w:rsidRPr="00293FA6">
              <w:rPr>
                <w:rFonts w:cs="Arial"/>
                <w:color w:val="333333"/>
                <w:sz w:val="16"/>
                <w:szCs w:val="16"/>
              </w:rPr>
              <w:t>/</w:t>
            </w:r>
            <w:r w:rsidRPr="00293FA6">
              <w:rPr>
                <w:rFonts w:cs="Arial"/>
                <w:color w:val="333333"/>
                <w:sz w:val="16"/>
                <w:szCs w:val="16"/>
                <w:u w:val="single"/>
              </w:rPr>
              <w:t xml:space="preserve"> </w:t>
            </w:r>
            <w:r w:rsidRPr="00293FA6">
              <w:rPr>
                <w:rFonts w:cs="Arial"/>
                <w:color w:val="333333"/>
                <w:sz w:val="16"/>
                <w:szCs w:val="16"/>
                <w:u w:val="single"/>
              </w:rPr>
              <w:tab/>
            </w:r>
            <w:r w:rsidRPr="00293FA6">
              <w:rPr>
                <w:rFonts w:cs="Arial"/>
                <w:color w:val="333333"/>
                <w:sz w:val="16"/>
                <w:szCs w:val="16"/>
              </w:rPr>
              <w:t>/</w:t>
            </w:r>
            <w:r w:rsidRPr="00293FA6">
              <w:rPr>
                <w:rFonts w:cs="Arial"/>
                <w:color w:val="333333"/>
                <w:sz w:val="16"/>
                <w:szCs w:val="16"/>
              </w:rPr>
              <w:tab/>
            </w:r>
            <w:r w:rsidRPr="00293FA6">
              <w:rPr>
                <w:rFonts w:cs="Arial"/>
                <w:color w:val="333333"/>
                <w:sz w:val="16"/>
                <w:szCs w:val="16"/>
                <w:u w:val="single"/>
              </w:rPr>
              <w:t xml:space="preserve"> </w:t>
            </w:r>
            <w:r w:rsidRPr="00293FA6">
              <w:rPr>
                <w:rFonts w:cs="Arial"/>
                <w:color w:val="333333"/>
                <w:sz w:val="16"/>
                <w:szCs w:val="16"/>
                <w:u w:val="single"/>
              </w:rPr>
              <w:tab/>
            </w:r>
            <w:r w:rsidRPr="00293FA6">
              <w:rPr>
                <w:rFonts w:cs="Arial"/>
                <w:color w:val="333333"/>
                <w:sz w:val="16"/>
                <w:szCs w:val="16"/>
              </w:rPr>
              <w:t>/</w:t>
            </w:r>
            <w:r w:rsidRPr="00293FA6">
              <w:rPr>
                <w:rFonts w:cs="Arial"/>
                <w:color w:val="333333"/>
                <w:sz w:val="16"/>
                <w:szCs w:val="16"/>
                <w:u w:val="single"/>
              </w:rPr>
              <w:t xml:space="preserve"> </w:t>
            </w:r>
            <w:r w:rsidRPr="00293FA6">
              <w:rPr>
                <w:rFonts w:cs="Arial"/>
                <w:color w:val="333333"/>
                <w:sz w:val="16"/>
                <w:szCs w:val="16"/>
                <w:u w:val="single"/>
              </w:rPr>
              <w:tab/>
              <w:t xml:space="preserve">/ </w:t>
            </w:r>
            <w:r w:rsidRPr="00293FA6">
              <w:rPr>
                <w:rFonts w:cs="Arial"/>
                <w:color w:val="333333"/>
                <w:sz w:val="16"/>
                <w:szCs w:val="16"/>
                <w:u w:val="single"/>
              </w:rPr>
              <w:tab/>
            </w:r>
            <w:r w:rsidRPr="00293FA6">
              <w:rPr>
                <w:rFonts w:cs="Arial"/>
                <w:color w:val="333333"/>
                <w:sz w:val="16"/>
                <w:szCs w:val="16"/>
                <w:u w:val="single"/>
              </w:rPr>
              <w:tab/>
              <w:t xml:space="preserve"> </w:t>
            </w:r>
            <w:r w:rsidRPr="00293FA6">
              <w:rPr>
                <w:rFonts w:cs="Arial"/>
                <w:color w:val="333333"/>
                <w:sz w:val="16"/>
                <w:szCs w:val="16"/>
                <w:u w:val="single"/>
              </w:rPr>
              <w:tab/>
            </w:r>
            <w:r w:rsidRPr="00293FA6">
              <w:rPr>
                <w:rFonts w:cs="Arial"/>
                <w:color w:val="333333"/>
                <w:sz w:val="16"/>
                <w:szCs w:val="16"/>
              </w:rPr>
              <w:t>/</w:t>
            </w:r>
            <w:r w:rsidRPr="00293FA6">
              <w:rPr>
                <w:rFonts w:cs="Arial"/>
                <w:color w:val="333333"/>
                <w:sz w:val="16"/>
                <w:szCs w:val="16"/>
                <w:u w:val="single"/>
              </w:rPr>
              <w:t xml:space="preserve"> </w:t>
            </w:r>
            <w:r w:rsidRPr="00293FA6">
              <w:rPr>
                <w:rFonts w:cs="Arial"/>
                <w:color w:val="333333"/>
                <w:sz w:val="16"/>
                <w:szCs w:val="16"/>
                <w:u w:val="single"/>
              </w:rPr>
              <w:tab/>
            </w:r>
            <w:r w:rsidRPr="00293FA6">
              <w:rPr>
                <w:rFonts w:cs="Arial"/>
                <w:color w:val="333333"/>
                <w:sz w:val="16"/>
                <w:szCs w:val="16"/>
              </w:rPr>
              <w:t>/</w:t>
            </w:r>
            <w:r w:rsidRPr="00293FA6">
              <w:rPr>
                <w:rFonts w:cs="Arial"/>
                <w:color w:val="333333"/>
                <w:sz w:val="16"/>
                <w:szCs w:val="16"/>
              </w:rPr>
              <w:tab/>
            </w:r>
            <w:r w:rsidRPr="00293FA6">
              <w:rPr>
                <w:rFonts w:cs="Arial"/>
                <w:color w:val="333333"/>
                <w:sz w:val="16"/>
                <w:szCs w:val="16"/>
                <w:u w:val="single"/>
              </w:rPr>
              <w:t xml:space="preserve"> </w:t>
            </w:r>
            <w:r w:rsidRPr="00293FA6">
              <w:rPr>
                <w:rFonts w:cs="Arial"/>
                <w:color w:val="333333"/>
                <w:sz w:val="16"/>
                <w:szCs w:val="16"/>
                <w:u w:val="single"/>
              </w:rPr>
              <w:tab/>
            </w:r>
            <w:r w:rsidRPr="00293FA6">
              <w:rPr>
                <w:rFonts w:cs="Arial"/>
                <w:color w:val="333333"/>
                <w:sz w:val="16"/>
                <w:szCs w:val="16"/>
              </w:rPr>
              <w:t>/</w:t>
            </w:r>
            <w:r w:rsidRPr="00293FA6">
              <w:rPr>
                <w:rFonts w:cs="Arial"/>
                <w:color w:val="333333"/>
                <w:sz w:val="16"/>
                <w:szCs w:val="16"/>
                <w:u w:val="single"/>
              </w:rPr>
              <w:t xml:space="preserve"> </w:t>
            </w:r>
            <w:r w:rsidRPr="00293FA6">
              <w:rPr>
                <w:rFonts w:cs="Arial"/>
                <w:color w:val="333333"/>
                <w:sz w:val="16"/>
                <w:szCs w:val="16"/>
                <w:u w:val="single"/>
              </w:rPr>
              <w:tab/>
            </w:r>
            <w:r w:rsidRPr="00293FA6">
              <w:rPr>
                <w:rFonts w:cs="Arial"/>
                <w:color w:val="333333"/>
                <w:sz w:val="16"/>
                <w:szCs w:val="16"/>
              </w:rPr>
              <w:t>/</w:t>
            </w:r>
            <w:r w:rsidRPr="00293FA6">
              <w:rPr>
                <w:rFonts w:cs="Arial"/>
                <w:color w:val="333333"/>
                <w:sz w:val="16"/>
                <w:szCs w:val="16"/>
                <w:u w:val="single"/>
              </w:rPr>
              <w:t xml:space="preserve"> </w:t>
            </w:r>
            <w:r w:rsidRPr="00293FA6">
              <w:rPr>
                <w:rFonts w:cs="Arial"/>
                <w:color w:val="333333"/>
                <w:sz w:val="16"/>
                <w:szCs w:val="16"/>
                <w:u w:val="single"/>
              </w:rPr>
              <w:tab/>
            </w:r>
          </w:p>
          <w:p w:rsidR="00C3513D" w:rsidRPr="00293FA6" w:rsidRDefault="007E30C1" w:rsidP="00077AC3">
            <w:pPr>
              <w:widowControl w:val="0"/>
              <w:autoSpaceDE w:val="0"/>
              <w:autoSpaceDN w:val="0"/>
              <w:adjustRightInd w:val="0"/>
              <w:spacing w:before="2" w:line="130" w:lineRule="exact"/>
              <w:rPr>
                <w:rFonts w:cs="Arial"/>
                <w:color w:val="333333"/>
                <w:sz w:val="16"/>
                <w:szCs w:val="16"/>
              </w:rPr>
            </w:pPr>
          </w:p>
          <w:p w:rsidR="00C3513D" w:rsidRPr="00293FA6" w:rsidRDefault="007E30C1" w:rsidP="00077AC3">
            <w:pPr>
              <w:widowControl w:val="0"/>
              <w:autoSpaceDE w:val="0"/>
              <w:autoSpaceDN w:val="0"/>
              <w:adjustRightInd w:val="0"/>
              <w:spacing w:line="200" w:lineRule="exact"/>
              <w:rPr>
                <w:rFonts w:cs="Arial"/>
                <w:color w:val="333333"/>
                <w:sz w:val="16"/>
                <w:szCs w:val="16"/>
              </w:rPr>
            </w:pPr>
          </w:p>
          <w:p w:rsidR="00C3513D" w:rsidRPr="00293FA6" w:rsidRDefault="007E30C1" w:rsidP="00077AC3">
            <w:pPr>
              <w:widowControl w:val="0"/>
              <w:tabs>
                <w:tab w:val="left" w:pos="2980"/>
                <w:tab w:val="left" w:pos="3560"/>
                <w:tab w:val="left" w:pos="3900"/>
                <w:tab w:val="left" w:pos="4320"/>
                <w:tab w:val="left" w:pos="5400"/>
                <w:tab w:val="left" w:pos="5760"/>
                <w:tab w:val="left" w:pos="6160"/>
                <w:tab w:val="left" w:pos="7120"/>
                <w:tab w:val="left" w:pos="7380"/>
                <w:tab w:val="left" w:pos="7800"/>
                <w:tab w:val="left" w:pos="8380"/>
              </w:tabs>
              <w:autoSpaceDE w:val="0"/>
              <w:autoSpaceDN w:val="0"/>
              <w:adjustRightInd w:val="0"/>
              <w:ind w:left="2309"/>
              <w:rPr>
                <w:rFonts w:cs="Arial"/>
                <w:color w:val="333333"/>
                <w:sz w:val="16"/>
                <w:szCs w:val="16"/>
              </w:rPr>
            </w:pPr>
            <w:r w:rsidRPr="00293FA6">
              <w:rPr>
                <w:rFonts w:cs="Arial"/>
                <w:color w:val="333333"/>
                <w:sz w:val="16"/>
                <w:szCs w:val="16"/>
                <w:u w:val="single"/>
              </w:rPr>
              <w:t xml:space="preserve">    </w:t>
            </w:r>
            <w:r w:rsidRPr="00293FA6">
              <w:rPr>
                <w:rFonts w:cs="Arial"/>
                <w:color w:val="333333"/>
                <w:sz w:val="16"/>
                <w:szCs w:val="16"/>
              </w:rPr>
              <w:t>_/</w:t>
            </w:r>
            <w:r w:rsidRPr="00293FA6">
              <w:rPr>
                <w:rFonts w:cs="Arial"/>
                <w:color w:val="333333"/>
                <w:sz w:val="16"/>
                <w:szCs w:val="16"/>
                <w:u w:val="single"/>
              </w:rPr>
              <w:t xml:space="preserve"> </w:t>
            </w:r>
            <w:r w:rsidRPr="00293FA6">
              <w:rPr>
                <w:rFonts w:cs="Arial"/>
                <w:color w:val="333333"/>
                <w:sz w:val="16"/>
                <w:szCs w:val="16"/>
                <w:u w:val="single"/>
              </w:rPr>
              <w:tab/>
            </w:r>
            <w:r w:rsidRPr="00293FA6">
              <w:rPr>
                <w:rFonts w:cs="Arial"/>
                <w:color w:val="333333"/>
                <w:sz w:val="16"/>
                <w:szCs w:val="16"/>
              </w:rPr>
              <w:t>/</w:t>
            </w:r>
            <w:r w:rsidRPr="00293FA6">
              <w:rPr>
                <w:rFonts w:cs="Arial"/>
                <w:color w:val="333333"/>
                <w:sz w:val="16"/>
                <w:szCs w:val="16"/>
                <w:u w:val="single"/>
              </w:rPr>
              <w:t xml:space="preserve"> </w:t>
            </w:r>
            <w:r w:rsidRPr="00293FA6">
              <w:rPr>
                <w:rFonts w:cs="Arial"/>
                <w:color w:val="333333"/>
                <w:sz w:val="16"/>
                <w:szCs w:val="16"/>
                <w:u w:val="single"/>
              </w:rPr>
              <w:tab/>
              <w:t xml:space="preserve"> </w:t>
            </w:r>
            <w:r w:rsidRPr="00293FA6">
              <w:rPr>
                <w:rFonts w:cs="Arial"/>
                <w:color w:val="333333"/>
                <w:sz w:val="16"/>
                <w:szCs w:val="16"/>
                <w:u w:val="single"/>
              </w:rPr>
              <w:tab/>
            </w:r>
            <w:r w:rsidRPr="00293FA6">
              <w:rPr>
                <w:rFonts w:cs="Arial"/>
                <w:color w:val="333333"/>
                <w:sz w:val="16"/>
                <w:szCs w:val="16"/>
              </w:rPr>
              <w:t>/</w:t>
            </w:r>
            <w:r w:rsidRPr="00293FA6">
              <w:rPr>
                <w:rFonts w:cs="Arial"/>
                <w:color w:val="333333"/>
                <w:sz w:val="16"/>
                <w:szCs w:val="16"/>
                <w:u w:val="single"/>
              </w:rPr>
              <w:t xml:space="preserve"> </w:t>
            </w:r>
            <w:r w:rsidRPr="00293FA6">
              <w:rPr>
                <w:rFonts w:cs="Arial"/>
                <w:color w:val="333333"/>
                <w:sz w:val="16"/>
                <w:szCs w:val="16"/>
                <w:u w:val="single"/>
              </w:rPr>
              <w:tab/>
            </w:r>
            <w:r w:rsidRPr="00293FA6">
              <w:rPr>
                <w:rFonts w:cs="Arial"/>
                <w:color w:val="333333"/>
                <w:sz w:val="16"/>
                <w:szCs w:val="16"/>
              </w:rPr>
              <w:t>/</w:t>
            </w:r>
            <w:r w:rsidRPr="00293FA6">
              <w:rPr>
                <w:rFonts w:cs="Arial"/>
                <w:color w:val="333333"/>
                <w:sz w:val="16"/>
                <w:szCs w:val="16"/>
              </w:rPr>
              <w:tab/>
            </w:r>
            <w:r w:rsidRPr="00293FA6">
              <w:rPr>
                <w:rFonts w:cs="Arial"/>
                <w:color w:val="333333"/>
                <w:sz w:val="16"/>
                <w:szCs w:val="16"/>
                <w:u w:val="single"/>
              </w:rPr>
              <w:t xml:space="preserve"> </w:t>
            </w:r>
            <w:r w:rsidRPr="00293FA6">
              <w:rPr>
                <w:rFonts w:cs="Arial"/>
                <w:color w:val="333333"/>
                <w:sz w:val="16"/>
                <w:szCs w:val="16"/>
                <w:u w:val="single"/>
              </w:rPr>
              <w:tab/>
            </w:r>
            <w:r w:rsidRPr="00293FA6">
              <w:rPr>
                <w:rFonts w:cs="Arial"/>
                <w:color w:val="333333"/>
                <w:sz w:val="16"/>
                <w:szCs w:val="16"/>
              </w:rPr>
              <w:t>/</w:t>
            </w:r>
            <w:r w:rsidRPr="00293FA6">
              <w:rPr>
                <w:rFonts w:cs="Arial"/>
                <w:color w:val="333333"/>
                <w:sz w:val="16"/>
                <w:szCs w:val="16"/>
                <w:u w:val="single"/>
              </w:rPr>
              <w:t xml:space="preserve"> </w:t>
            </w:r>
            <w:r w:rsidRPr="00293FA6">
              <w:rPr>
                <w:rFonts w:cs="Arial"/>
                <w:color w:val="333333"/>
                <w:sz w:val="16"/>
                <w:szCs w:val="16"/>
                <w:u w:val="single"/>
              </w:rPr>
              <w:tab/>
            </w:r>
            <w:r w:rsidRPr="00293FA6">
              <w:rPr>
                <w:rFonts w:cs="Arial"/>
                <w:color w:val="333333"/>
                <w:sz w:val="16"/>
                <w:szCs w:val="16"/>
              </w:rPr>
              <w:t>/</w:t>
            </w:r>
            <w:r w:rsidRPr="00293FA6">
              <w:rPr>
                <w:rFonts w:cs="Arial"/>
                <w:color w:val="333333"/>
                <w:sz w:val="16"/>
                <w:szCs w:val="16"/>
              </w:rPr>
              <w:tab/>
            </w:r>
            <w:r w:rsidRPr="00293FA6">
              <w:rPr>
                <w:rFonts w:cs="Arial"/>
                <w:color w:val="333333"/>
                <w:sz w:val="16"/>
                <w:szCs w:val="16"/>
                <w:u w:val="single"/>
              </w:rPr>
              <w:t xml:space="preserve"> </w:t>
            </w:r>
            <w:r w:rsidRPr="00293FA6">
              <w:rPr>
                <w:rFonts w:cs="Arial"/>
                <w:color w:val="333333"/>
                <w:sz w:val="16"/>
                <w:szCs w:val="16"/>
                <w:u w:val="single"/>
              </w:rPr>
              <w:tab/>
            </w:r>
            <w:r w:rsidRPr="00293FA6">
              <w:rPr>
                <w:rFonts w:cs="Arial"/>
                <w:color w:val="333333"/>
                <w:sz w:val="16"/>
                <w:szCs w:val="16"/>
              </w:rPr>
              <w:t>/</w:t>
            </w:r>
            <w:r w:rsidRPr="00293FA6">
              <w:rPr>
                <w:rFonts w:cs="Arial"/>
                <w:color w:val="333333"/>
                <w:sz w:val="16"/>
                <w:szCs w:val="16"/>
                <w:u w:val="single"/>
              </w:rPr>
              <w:t xml:space="preserve"> </w:t>
            </w:r>
            <w:r w:rsidRPr="00293FA6">
              <w:rPr>
                <w:rFonts w:cs="Arial"/>
                <w:color w:val="333333"/>
                <w:sz w:val="16"/>
                <w:szCs w:val="16"/>
                <w:u w:val="single"/>
              </w:rPr>
              <w:tab/>
            </w:r>
            <w:r w:rsidRPr="00293FA6">
              <w:rPr>
                <w:rFonts w:cs="Arial"/>
                <w:color w:val="333333"/>
                <w:sz w:val="16"/>
                <w:szCs w:val="16"/>
              </w:rPr>
              <w:t>/</w:t>
            </w:r>
            <w:r w:rsidRPr="00293FA6">
              <w:rPr>
                <w:rFonts w:cs="Arial"/>
                <w:color w:val="333333"/>
                <w:sz w:val="16"/>
                <w:szCs w:val="16"/>
                <w:u w:val="single"/>
              </w:rPr>
              <w:t xml:space="preserve"> </w:t>
            </w:r>
            <w:r w:rsidRPr="00293FA6">
              <w:rPr>
                <w:rFonts w:cs="Arial"/>
                <w:color w:val="333333"/>
                <w:sz w:val="16"/>
                <w:szCs w:val="16"/>
                <w:u w:val="single"/>
              </w:rPr>
              <w:tab/>
            </w:r>
          </w:p>
          <w:p w:rsidR="00C3513D" w:rsidRPr="00293FA6" w:rsidRDefault="007E30C1" w:rsidP="00077AC3">
            <w:pPr>
              <w:widowControl w:val="0"/>
              <w:autoSpaceDE w:val="0"/>
              <w:autoSpaceDN w:val="0"/>
              <w:adjustRightInd w:val="0"/>
              <w:spacing w:before="2" w:line="130" w:lineRule="exact"/>
              <w:rPr>
                <w:rFonts w:cs="Arial"/>
                <w:color w:val="333333"/>
                <w:sz w:val="16"/>
                <w:szCs w:val="16"/>
              </w:rPr>
            </w:pPr>
          </w:p>
          <w:p w:rsidR="00C3513D" w:rsidRPr="00293FA6" w:rsidRDefault="007E30C1" w:rsidP="00077AC3">
            <w:pPr>
              <w:widowControl w:val="0"/>
              <w:autoSpaceDE w:val="0"/>
              <w:autoSpaceDN w:val="0"/>
              <w:adjustRightInd w:val="0"/>
              <w:spacing w:line="200" w:lineRule="exact"/>
              <w:rPr>
                <w:rFonts w:cs="Arial"/>
                <w:color w:val="333333"/>
                <w:sz w:val="16"/>
                <w:szCs w:val="16"/>
              </w:rPr>
            </w:pPr>
          </w:p>
          <w:p w:rsidR="00C3513D" w:rsidRPr="00293FA6" w:rsidRDefault="007E30C1" w:rsidP="00077AC3">
            <w:pPr>
              <w:widowControl w:val="0"/>
              <w:tabs>
                <w:tab w:val="left" w:pos="2980"/>
                <w:tab w:val="left" w:pos="3560"/>
                <w:tab w:val="left" w:pos="3900"/>
                <w:tab w:val="left" w:pos="4320"/>
                <w:tab w:val="left" w:pos="5280"/>
                <w:tab w:val="left" w:pos="5540"/>
                <w:tab w:val="left" w:pos="5960"/>
                <w:tab w:val="left" w:pos="6860"/>
                <w:tab w:val="left" w:pos="7120"/>
                <w:tab w:val="left" w:pos="7440"/>
                <w:tab w:val="left" w:pos="8120"/>
              </w:tabs>
              <w:autoSpaceDE w:val="0"/>
              <w:autoSpaceDN w:val="0"/>
              <w:adjustRightInd w:val="0"/>
              <w:ind w:left="2309"/>
              <w:rPr>
                <w:rFonts w:cs="Arial"/>
                <w:color w:val="333333"/>
                <w:sz w:val="16"/>
                <w:szCs w:val="16"/>
              </w:rPr>
            </w:pPr>
            <w:r w:rsidRPr="00293FA6">
              <w:rPr>
                <w:rFonts w:cs="Arial"/>
                <w:color w:val="333333"/>
                <w:sz w:val="16"/>
                <w:szCs w:val="16"/>
                <w:u w:val="single"/>
              </w:rPr>
              <w:t xml:space="preserve">    </w:t>
            </w:r>
            <w:r w:rsidRPr="00293FA6">
              <w:rPr>
                <w:rFonts w:cs="Arial"/>
                <w:color w:val="333333"/>
                <w:sz w:val="16"/>
                <w:szCs w:val="16"/>
              </w:rPr>
              <w:t>_/</w:t>
            </w:r>
            <w:r w:rsidRPr="00293FA6">
              <w:rPr>
                <w:rFonts w:cs="Arial"/>
                <w:color w:val="333333"/>
                <w:sz w:val="16"/>
                <w:szCs w:val="16"/>
                <w:u w:val="single"/>
              </w:rPr>
              <w:t xml:space="preserve"> </w:t>
            </w:r>
            <w:r w:rsidRPr="00293FA6">
              <w:rPr>
                <w:rFonts w:cs="Arial"/>
                <w:color w:val="333333"/>
                <w:sz w:val="16"/>
                <w:szCs w:val="16"/>
                <w:u w:val="single"/>
              </w:rPr>
              <w:tab/>
            </w:r>
            <w:r w:rsidRPr="00293FA6">
              <w:rPr>
                <w:rFonts w:cs="Arial"/>
                <w:color w:val="333333"/>
                <w:sz w:val="16"/>
                <w:szCs w:val="16"/>
              </w:rPr>
              <w:t>/</w:t>
            </w:r>
            <w:r w:rsidRPr="00293FA6">
              <w:rPr>
                <w:rFonts w:cs="Arial"/>
                <w:color w:val="333333"/>
                <w:sz w:val="16"/>
                <w:szCs w:val="16"/>
                <w:u w:val="single"/>
              </w:rPr>
              <w:t xml:space="preserve"> </w:t>
            </w:r>
            <w:r w:rsidRPr="00293FA6">
              <w:rPr>
                <w:rFonts w:cs="Arial"/>
                <w:color w:val="333333"/>
                <w:sz w:val="16"/>
                <w:szCs w:val="16"/>
                <w:u w:val="single"/>
              </w:rPr>
              <w:tab/>
              <w:t xml:space="preserve"> </w:t>
            </w:r>
            <w:r w:rsidRPr="00293FA6">
              <w:rPr>
                <w:rFonts w:cs="Arial"/>
                <w:color w:val="333333"/>
                <w:sz w:val="16"/>
                <w:szCs w:val="16"/>
                <w:u w:val="single"/>
              </w:rPr>
              <w:tab/>
            </w:r>
            <w:r w:rsidRPr="00293FA6">
              <w:rPr>
                <w:rFonts w:cs="Arial"/>
                <w:color w:val="333333"/>
                <w:sz w:val="16"/>
                <w:szCs w:val="16"/>
              </w:rPr>
              <w:t>/</w:t>
            </w:r>
            <w:r w:rsidRPr="00293FA6">
              <w:rPr>
                <w:rFonts w:cs="Arial"/>
                <w:color w:val="333333"/>
                <w:sz w:val="16"/>
                <w:szCs w:val="16"/>
                <w:u w:val="single"/>
              </w:rPr>
              <w:t xml:space="preserve"> </w:t>
            </w:r>
            <w:r w:rsidRPr="00293FA6">
              <w:rPr>
                <w:rFonts w:cs="Arial"/>
                <w:color w:val="333333"/>
                <w:sz w:val="16"/>
                <w:szCs w:val="16"/>
                <w:u w:val="single"/>
              </w:rPr>
              <w:tab/>
            </w:r>
            <w:r w:rsidRPr="00293FA6">
              <w:rPr>
                <w:rFonts w:cs="Arial"/>
                <w:color w:val="333333"/>
                <w:sz w:val="16"/>
                <w:szCs w:val="16"/>
              </w:rPr>
              <w:t>/</w:t>
            </w:r>
            <w:r w:rsidRPr="00293FA6">
              <w:rPr>
                <w:rFonts w:cs="Arial"/>
                <w:color w:val="333333"/>
                <w:sz w:val="16"/>
                <w:szCs w:val="16"/>
              </w:rPr>
              <w:tab/>
            </w:r>
            <w:r w:rsidRPr="00293FA6">
              <w:rPr>
                <w:rFonts w:cs="Arial"/>
                <w:color w:val="333333"/>
                <w:sz w:val="16"/>
                <w:szCs w:val="16"/>
                <w:u w:val="single"/>
              </w:rPr>
              <w:t xml:space="preserve"> </w:t>
            </w:r>
            <w:r w:rsidRPr="00293FA6">
              <w:rPr>
                <w:rFonts w:cs="Arial"/>
                <w:color w:val="333333"/>
                <w:sz w:val="16"/>
                <w:szCs w:val="16"/>
                <w:u w:val="single"/>
              </w:rPr>
              <w:tab/>
            </w:r>
            <w:r w:rsidRPr="00293FA6">
              <w:rPr>
                <w:rFonts w:cs="Arial"/>
                <w:color w:val="333333"/>
                <w:sz w:val="16"/>
                <w:szCs w:val="16"/>
              </w:rPr>
              <w:t>/</w:t>
            </w:r>
            <w:r w:rsidRPr="00293FA6">
              <w:rPr>
                <w:rFonts w:cs="Arial"/>
                <w:color w:val="333333"/>
                <w:sz w:val="16"/>
                <w:szCs w:val="16"/>
                <w:u w:val="single"/>
              </w:rPr>
              <w:t xml:space="preserve"> </w:t>
            </w:r>
            <w:r w:rsidRPr="00293FA6">
              <w:rPr>
                <w:rFonts w:cs="Arial"/>
                <w:color w:val="333333"/>
                <w:sz w:val="16"/>
                <w:szCs w:val="16"/>
                <w:u w:val="single"/>
              </w:rPr>
              <w:tab/>
            </w:r>
            <w:r w:rsidRPr="00293FA6">
              <w:rPr>
                <w:rFonts w:cs="Arial"/>
                <w:color w:val="333333"/>
                <w:sz w:val="16"/>
                <w:szCs w:val="16"/>
              </w:rPr>
              <w:t>/</w:t>
            </w:r>
            <w:r w:rsidRPr="00293FA6">
              <w:rPr>
                <w:rFonts w:cs="Arial"/>
                <w:color w:val="333333"/>
                <w:sz w:val="16"/>
                <w:szCs w:val="16"/>
              </w:rPr>
              <w:tab/>
            </w:r>
            <w:r w:rsidRPr="00293FA6">
              <w:rPr>
                <w:rFonts w:cs="Arial"/>
                <w:color w:val="333333"/>
                <w:sz w:val="16"/>
                <w:szCs w:val="16"/>
                <w:u w:val="single"/>
              </w:rPr>
              <w:t xml:space="preserve"> </w:t>
            </w:r>
            <w:r w:rsidRPr="00293FA6">
              <w:rPr>
                <w:rFonts w:cs="Arial"/>
                <w:color w:val="333333"/>
                <w:sz w:val="16"/>
                <w:szCs w:val="16"/>
                <w:u w:val="single"/>
              </w:rPr>
              <w:tab/>
            </w:r>
            <w:r w:rsidRPr="00293FA6">
              <w:rPr>
                <w:rFonts w:cs="Arial"/>
                <w:color w:val="333333"/>
                <w:sz w:val="16"/>
                <w:szCs w:val="16"/>
              </w:rPr>
              <w:t>/</w:t>
            </w:r>
            <w:r w:rsidRPr="00293FA6">
              <w:rPr>
                <w:rFonts w:cs="Arial"/>
                <w:color w:val="333333"/>
                <w:sz w:val="16"/>
                <w:szCs w:val="16"/>
                <w:u w:val="single"/>
              </w:rPr>
              <w:t xml:space="preserve"> </w:t>
            </w:r>
            <w:r w:rsidRPr="00293FA6">
              <w:rPr>
                <w:rFonts w:cs="Arial"/>
                <w:color w:val="333333"/>
                <w:sz w:val="16"/>
                <w:szCs w:val="16"/>
                <w:u w:val="single"/>
              </w:rPr>
              <w:tab/>
            </w:r>
            <w:r w:rsidRPr="00293FA6">
              <w:rPr>
                <w:rFonts w:cs="Arial"/>
                <w:color w:val="333333"/>
                <w:sz w:val="16"/>
                <w:szCs w:val="16"/>
              </w:rPr>
              <w:t>_/</w:t>
            </w:r>
            <w:r w:rsidRPr="00293FA6">
              <w:rPr>
                <w:rFonts w:cs="Arial"/>
                <w:color w:val="333333"/>
                <w:sz w:val="16"/>
                <w:szCs w:val="16"/>
                <w:u w:val="single"/>
              </w:rPr>
              <w:t xml:space="preserve"> </w:t>
            </w:r>
            <w:r w:rsidRPr="00293FA6">
              <w:rPr>
                <w:rFonts w:cs="Arial"/>
                <w:color w:val="333333"/>
                <w:sz w:val="16"/>
                <w:szCs w:val="16"/>
                <w:u w:val="single"/>
              </w:rPr>
              <w:tab/>
            </w:r>
          </w:p>
          <w:p w:rsidR="00C3513D" w:rsidRPr="00293FA6" w:rsidRDefault="007E30C1" w:rsidP="00077AC3">
            <w:pPr>
              <w:widowControl w:val="0"/>
              <w:autoSpaceDE w:val="0"/>
              <w:autoSpaceDN w:val="0"/>
              <w:adjustRightInd w:val="0"/>
              <w:spacing w:before="2" w:line="130" w:lineRule="exact"/>
              <w:rPr>
                <w:rFonts w:cs="Arial"/>
                <w:color w:val="333333"/>
                <w:sz w:val="16"/>
                <w:szCs w:val="16"/>
              </w:rPr>
            </w:pPr>
          </w:p>
          <w:p w:rsidR="00C3513D" w:rsidRPr="00293FA6" w:rsidRDefault="007E30C1" w:rsidP="00077AC3">
            <w:pPr>
              <w:widowControl w:val="0"/>
              <w:autoSpaceDE w:val="0"/>
              <w:autoSpaceDN w:val="0"/>
              <w:adjustRightInd w:val="0"/>
              <w:spacing w:line="200" w:lineRule="exact"/>
              <w:rPr>
                <w:rFonts w:cs="Arial"/>
                <w:color w:val="333333"/>
                <w:sz w:val="16"/>
                <w:szCs w:val="16"/>
              </w:rPr>
            </w:pPr>
          </w:p>
          <w:p w:rsidR="00C3513D" w:rsidRPr="00293FA6" w:rsidRDefault="007E30C1" w:rsidP="00077AC3">
            <w:pPr>
              <w:widowControl w:val="0"/>
              <w:tabs>
                <w:tab w:val="left" w:pos="2620"/>
                <w:tab w:val="left" w:pos="3020"/>
                <w:tab w:val="left" w:pos="3900"/>
                <w:tab w:val="left" w:pos="4320"/>
                <w:tab w:val="left" w:pos="5280"/>
                <w:tab w:val="left" w:pos="5540"/>
                <w:tab w:val="left" w:pos="5960"/>
                <w:tab w:val="left" w:pos="6860"/>
                <w:tab w:val="left" w:pos="7120"/>
                <w:tab w:val="left" w:pos="7440"/>
                <w:tab w:val="left" w:pos="8120"/>
              </w:tabs>
              <w:autoSpaceDE w:val="0"/>
              <w:autoSpaceDN w:val="0"/>
              <w:adjustRightInd w:val="0"/>
              <w:ind w:left="2354"/>
              <w:rPr>
                <w:rFonts w:cs="Arial"/>
                <w:color w:val="333333"/>
                <w:sz w:val="16"/>
                <w:szCs w:val="16"/>
              </w:rPr>
            </w:pPr>
            <w:r w:rsidRPr="00293FA6">
              <w:rPr>
                <w:rFonts w:cs="Arial"/>
                <w:color w:val="333333"/>
                <w:sz w:val="16"/>
                <w:szCs w:val="16"/>
                <w:u w:val="single"/>
              </w:rPr>
              <w:t xml:space="preserve"> </w:t>
            </w:r>
            <w:r w:rsidRPr="00293FA6">
              <w:rPr>
                <w:rFonts w:cs="Arial"/>
                <w:color w:val="333333"/>
                <w:sz w:val="16"/>
                <w:szCs w:val="16"/>
                <w:u w:val="single"/>
              </w:rPr>
              <w:tab/>
            </w:r>
            <w:r w:rsidRPr="00293FA6">
              <w:rPr>
                <w:rFonts w:cs="Arial"/>
                <w:color w:val="333333"/>
                <w:sz w:val="16"/>
                <w:szCs w:val="16"/>
              </w:rPr>
              <w:t>/</w:t>
            </w:r>
            <w:r w:rsidRPr="00293FA6">
              <w:rPr>
                <w:rFonts w:cs="Arial"/>
                <w:color w:val="333333"/>
                <w:sz w:val="16"/>
                <w:szCs w:val="16"/>
                <w:u w:val="single"/>
              </w:rPr>
              <w:t xml:space="preserve"> </w:t>
            </w:r>
            <w:r w:rsidRPr="00293FA6">
              <w:rPr>
                <w:rFonts w:cs="Arial"/>
                <w:color w:val="333333"/>
                <w:sz w:val="16"/>
                <w:szCs w:val="16"/>
                <w:u w:val="single"/>
              </w:rPr>
              <w:tab/>
            </w:r>
            <w:r w:rsidRPr="00293FA6">
              <w:rPr>
                <w:rFonts w:cs="Arial"/>
                <w:color w:val="333333"/>
                <w:sz w:val="16"/>
                <w:szCs w:val="16"/>
              </w:rPr>
              <w:t>/</w:t>
            </w:r>
            <w:r w:rsidRPr="00293FA6">
              <w:rPr>
                <w:rFonts w:cs="Arial"/>
                <w:color w:val="333333"/>
                <w:sz w:val="16"/>
                <w:szCs w:val="16"/>
                <w:u w:val="single"/>
              </w:rPr>
              <w:t xml:space="preserve"> </w:t>
            </w:r>
            <w:r w:rsidRPr="00293FA6">
              <w:rPr>
                <w:rFonts w:cs="Arial"/>
                <w:color w:val="333333"/>
                <w:sz w:val="16"/>
                <w:szCs w:val="16"/>
                <w:u w:val="single"/>
              </w:rPr>
              <w:tab/>
            </w:r>
            <w:r w:rsidRPr="00293FA6">
              <w:rPr>
                <w:rFonts w:cs="Arial"/>
                <w:color w:val="333333"/>
                <w:sz w:val="16"/>
                <w:szCs w:val="16"/>
              </w:rPr>
              <w:t>/</w:t>
            </w:r>
            <w:r w:rsidRPr="00293FA6">
              <w:rPr>
                <w:rFonts w:cs="Arial"/>
                <w:color w:val="333333"/>
                <w:sz w:val="16"/>
                <w:szCs w:val="16"/>
                <w:u w:val="single"/>
              </w:rPr>
              <w:t xml:space="preserve"> </w:t>
            </w:r>
            <w:r w:rsidRPr="00293FA6">
              <w:rPr>
                <w:rFonts w:cs="Arial"/>
                <w:color w:val="333333"/>
                <w:sz w:val="16"/>
                <w:szCs w:val="16"/>
                <w:u w:val="single"/>
              </w:rPr>
              <w:tab/>
            </w:r>
            <w:r w:rsidRPr="00293FA6">
              <w:rPr>
                <w:rFonts w:cs="Arial"/>
                <w:color w:val="333333"/>
                <w:sz w:val="16"/>
                <w:szCs w:val="16"/>
              </w:rPr>
              <w:t>/</w:t>
            </w:r>
            <w:r w:rsidRPr="00293FA6">
              <w:rPr>
                <w:rFonts w:cs="Arial"/>
                <w:color w:val="333333"/>
                <w:sz w:val="16"/>
                <w:szCs w:val="16"/>
              </w:rPr>
              <w:tab/>
            </w:r>
            <w:r w:rsidRPr="00293FA6">
              <w:rPr>
                <w:rFonts w:cs="Arial"/>
                <w:color w:val="333333"/>
                <w:sz w:val="16"/>
                <w:szCs w:val="16"/>
                <w:u w:val="single"/>
              </w:rPr>
              <w:t xml:space="preserve"> </w:t>
            </w:r>
            <w:r w:rsidRPr="00293FA6">
              <w:rPr>
                <w:rFonts w:cs="Arial"/>
                <w:color w:val="333333"/>
                <w:sz w:val="16"/>
                <w:szCs w:val="16"/>
                <w:u w:val="single"/>
              </w:rPr>
              <w:tab/>
            </w:r>
            <w:r w:rsidRPr="00293FA6">
              <w:rPr>
                <w:rFonts w:cs="Arial"/>
                <w:color w:val="333333"/>
                <w:sz w:val="16"/>
                <w:szCs w:val="16"/>
              </w:rPr>
              <w:t>/</w:t>
            </w:r>
            <w:r w:rsidRPr="00293FA6">
              <w:rPr>
                <w:rFonts w:cs="Arial"/>
                <w:color w:val="333333"/>
                <w:sz w:val="16"/>
                <w:szCs w:val="16"/>
                <w:u w:val="single"/>
              </w:rPr>
              <w:t xml:space="preserve"> </w:t>
            </w:r>
            <w:r w:rsidRPr="00293FA6">
              <w:rPr>
                <w:rFonts w:cs="Arial"/>
                <w:color w:val="333333"/>
                <w:sz w:val="16"/>
                <w:szCs w:val="16"/>
                <w:u w:val="single"/>
              </w:rPr>
              <w:tab/>
            </w:r>
            <w:r w:rsidRPr="00293FA6">
              <w:rPr>
                <w:rFonts w:cs="Arial"/>
                <w:color w:val="333333"/>
                <w:sz w:val="16"/>
                <w:szCs w:val="16"/>
              </w:rPr>
              <w:t>/</w:t>
            </w:r>
            <w:r w:rsidRPr="00293FA6">
              <w:rPr>
                <w:rFonts w:cs="Arial"/>
                <w:color w:val="333333"/>
                <w:sz w:val="16"/>
                <w:szCs w:val="16"/>
              </w:rPr>
              <w:tab/>
            </w:r>
            <w:r w:rsidRPr="00293FA6">
              <w:rPr>
                <w:rFonts w:cs="Arial"/>
                <w:color w:val="333333"/>
                <w:sz w:val="16"/>
                <w:szCs w:val="16"/>
                <w:u w:val="single"/>
              </w:rPr>
              <w:t xml:space="preserve"> </w:t>
            </w:r>
            <w:r w:rsidRPr="00293FA6">
              <w:rPr>
                <w:rFonts w:cs="Arial"/>
                <w:color w:val="333333"/>
                <w:sz w:val="16"/>
                <w:szCs w:val="16"/>
                <w:u w:val="single"/>
              </w:rPr>
              <w:tab/>
            </w:r>
            <w:r w:rsidRPr="00293FA6">
              <w:rPr>
                <w:rFonts w:cs="Arial"/>
                <w:color w:val="333333"/>
                <w:sz w:val="16"/>
                <w:szCs w:val="16"/>
              </w:rPr>
              <w:t>/</w:t>
            </w:r>
            <w:r w:rsidRPr="00293FA6">
              <w:rPr>
                <w:rFonts w:cs="Arial"/>
                <w:color w:val="333333"/>
                <w:sz w:val="16"/>
                <w:szCs w:val="16"/>
                <w:u w:val="single"/>
              </w:rPr>
              <w:t xml:space="preserve"> </w:t>
            </w:r>
            <w:r w:rsidRPr="00293FA6">
              <w:rPr>
                <w:rFonts w:cs="Arial"/>
                <w:color w:val="333333"/>
                <w:sz w:val="16"/>
                <w:szCs w:val="16"/>
                <w:u w:val="single"/>
              </w:rPr>
              <w:tab/>
            </w:r>
            <w:r w:rsidRPr="00293FA6">
              <w:rPr>
                <w:rFonts w:cs="Arial"/>
                <w:color w:val="333333"/>
                <w:sz w:val="16"/>
                <w:szCs w:val="16"/>
              </w:rPr>
              <w:t>_/</w:t>
            </w:r>
            <w:r w:rsidRPr="00293FA6">
              <w:rPr>
                <w:rFonts w:cs="Arial"/>
                <w:color w:val="333333"/>
                <w:sz w:val="16"/>
                <w:szCs w:val="16"/>
                <w:u w:val="single"/>
              </w:rPr>
              <w:t xml:space="preserve"> </w:t>
            </w:r>
            <w:r w:rsidRPr="00293FA6">
              <w:rPr>
                <w:rFonts w:cs="Arial"/>
                <w:color w:val="333333"/>
                <w:sz w:val="16"/>
                <w:szCs w:val="16"/>
                <w:u w:val="single"/>
              </w:rPr>
              <w:tab/>
            </w:r>
          </w:p>
          <w:p w:rsidR="00C3513D" w:rsidRPr="00293FA6" w:rsidRDefault="007E30C1" w:rsidP="00077AC3">
            <w:pPr>
              <w:widowControl w:val="0"/>
              <w:autoSpaceDE w:val="0"/>
              <w:autoSpaceDN w:val="0"/>
              <w:adjustRightInd w:val="0"/>
              <w:spacing w:before="2" w:line="130" w:lineRule="exact"/>
              <w:rPr>
                <w:rFonts w:cs="Arial"/>
                <w:color w:val="333333"/>
                <w:sz w:val="16"/>
                <w:szCs w:val="16"/>
              </w:rPr>
            </w:pPr>
          </w:p>
          <w:p w:rsidR="00C3513D" w:rsidRPr="00293FA6" w:rsidRDefault="007E30C1" w:rsidP="00077AC3">
            <w:pPr>
              <w:widowControl w:val="0"/>
              <w:autoSpaceDE w:val="0"/>
              <w:autoSpaceDN w:val="0"/>
              <w:adjustRightInd w:val="0"/>
              <w:spacing w:line="200" w:lineRule="exact"/>
              <w:rPr>
                <w:rFonts w:cs="Arial"/>
                <w:color w:val="333333"/>
                <w:sz w:val="16"/>
                <w:szCs w:val="16"/>
              </w:rPr>
            </w:pPr>
          </w:p>
          <w:p w:rsidR="00C3513D" w:rsidRPr="00293FA6" w:rsidRDefault="007E30C1" w:rsidP="00077AC3">
            <w:pPr>
              <w:widowControl w:val="0"/>
              <w:tabs>
                <w:tab w:val="left" w:pos="2620"/>
                <w:tab w:val="left" w:pos="3020"/>
                <w:tab w:val="left" w:pos="3900"/>
                <w:tab w:val="left" w:pos="4320"/>
                <w:tab w:val="left" w:pos="5280"/>
                <w:tab w:val="left" w:pos="5540"/>
                <w:tab w:val="left" w:pos="5960"/>
                <w:tab w:val="left" w:pos="6860"/>
                <w:tab w:val="left" w:pos="7140"/>
                <w:tab w:val="left" w:pos="7460"/>
                <w:tab w:val="left" w:pos="8120"/>
              </w:tabs>
              <w:autoSpaceDE w:val="0"/>
              <w:autoSpaceDN w:val="0"/>
              <w:adjustRightInd w:val="0"/>
              <w:ind w:left="2354"/>
              <w:rPr>
                <w:rFonts w:cs="Arial"/>
                <w:color w:val="333333"/>
                <w:sz w:val="16"/>
                <w:szCs w:val="16"/>
              </w:rPr>
            </w:pPr>
            <w:r w:rsidRPr="00293FA6">
              <w:rPr>
                <w:rFonts w:cs="Arial"/>
                <w:color w:val="333333"/>
                <w:sz w:val="16"/>
                <w:szCs w:val="16"/>
                <w:u w:val="single"/>
              </w:rPr>
              <w:t xml:space="preserve"> </w:t>
            </w:r>
            <w:r w:rsidRPr="00293FA6">
              <w:rPr>
                <w:rFonts w:cs="Arial"/>
                <w:color w:val="333333"/>
                <w:sz w:val="16"/>
                <w:szCs w:val="16"/>
                <w:u w:val="single"/>
              </w:rPr>
              <w:tab/>
            </w:r>
            <w:r w:rsidRPr="00293FA6">
              <w:rPr>
                <w:rFonts w:cs="Arial"/>
                <w:color w:val="333333"/>
                <w:sz w:val="16"/>
                <w:szCs w:val="16"/>
              </w:rPr>
              <w:t>/</w:t>
            </w:r>
            <w:r w:rsidRPr="00293FA6">
              <w:rPr>
                <w:rFonts w:cs="Arial"/>
                <w:color w:val="333333"/>
                <w:sz w:val="16"/>
                <w:szCs w:val="16"/>
                <w:u w:val="single"/>
              </w:rPr>
              <w:t xml:space="preserve"> </w:t>
            </w:r>
            <w:r w:rsidRPr="00293FA6">
              <w:rPr>
                <w:rFonts w:cs="Arial"/>
                <w:color w:val="333333"/>
                <w:sz w:val="16"/>
                <w:szCs w:val="16"/>
                <w:u w:val="single"/>
              </w:rPr>
              <w:tab/>
            </w:r>
            <w:r w:rsidRPr="00293FA6">
              <w:rPr>
                <w:rFonts w:cs="Arial"/>
                <w:color w:val="333333"/>
                <w:sz w:val="16"/>
                <w:szCs w:val="16"/>
              </w:rPr>
              <w:t>/</w:t>
            </w:r>
            <w:r w:rsidRPr="00293FA6">
              <w:rPr>
                <w:rFonts w:cs="Arial"/>
                <w:color w:val="333333"/>
                <w:sz w:val="16"/>
                <w:szCs w:val="16"/>
                <w:u w:val="single"/>
              </w:rPr>
              <w:t xml:space="preserve"> </w:t>
            </w:r>
            <w:r w:rsidRPr="00293FA6">
              <w:rPr>
                <w:rFonts w:cs="Arial"/>
                <w:color w:val="333333"/>
                <w:sz w:val="16"/>
                <w:szCs w:val="16"/>
                <w:u w:val="single"/>
              </w:rPr>
              <w:tab/>
            </w:r>
            <w:r w:rsidRPr="00293FA6">
              <w:rPr>
                <w:rFonts w:cs="Arial"/>
                <w:color w:val="333333"/>
                <w:sz w:val="16"/>
                <w:szCs w:val="16"/>
              </w:rPr>
              <w:t>/</w:t>
            </w:r>
            <w:r w:rsidRPr="00293FA6">
              <w:rPr>
                <w:rFonts w:cs="Arial"/>
                <w:color w:val="333333"/>
                <w:sz w:val="16"/>
                <w:szCs w:val="16"/>
                <w:u w:val="single"/>
              </w:rPr>
              <w:t xml:space="preserve"> </w:t>
            </w:r>
            <w:r w:rsidRPr="00293FA6">
              <w:rPr>
                <w:rFonts w:cs="Arial"/>
                <w:color w:val="333333"/>
                <w:sz w:val="16"/>
                <w:szCs w:val="16"/>
                <w:u w:val="single"/>
              </w:rPr>
              <w:tab/>
            </w:r>
            <w:r w:rsidRPr="00293FA6">
              <w:rPr>
                <w:rFonts w:cs="Arial"/>
                <w:color w:val="333333"/>
                <w:sz w:val="16"/>
                <w:szCs w:val="16"/>
              </w:rPr>
              <w:t>/</w:t>
            </w:r>
            <w:r w:rsidRPr="00293FA6">
              <w:rPr>
                <w:rFonts w:cs="Arial"/>
                <w:color w:val="333333"/>
                <w:sz w:val="16"/>
                <w:szCs w:val="16"/>
              </w:rPr>
              <w:tab/>
            </w:r>
            <w:r w:rsidRPr="00293FA6">
              <w:rPr>
                <w:rFonts w:cs="Arial"/>
                <w:color w:val="333333"/>
                <w:sz w:val="16"/>
                <w:szCs w:val="16"/>
                <w:u w:val="single"/>
              </w:rPr>
              <w:t xml:space="preserve"> </w:t>
            </w:r>
            <w:r w:rsidRPr="00293FA6">
              <w:rPr>
                <w:rFonts w:cs="Arial"/>
                <w:color w:val="333333"/>
                <w:sz w:val="16"/>
                <w:szCs w:val="16"/>
                <w:u w:val="single"/>
              </w:rPr>
              <w:tab/>
            </w:r>
            <w:r w:rsidRPr="00293FA6">
              <w:rPr>
                <w:rFonts w:cs="Arial"/>
                <w:color w:val="333333"/>
                <w:sz w:val="16"/>
                <w:szCs w:val="16"/>
              </w:rPr>
              <w:t>/</w:t>
            </w:r>
            <w:r w:rsidRPr="00293FA6">
              <w:rPr>
                <w:rFonts w:cs="Arial"/>
                <w:color w:val="333333"/>
                <w:sz w:val="16"/>
                <w:szCs w:val="16"/>
                <w:u w:val="single"/>
              </w:rPr>
              <w:t xml:space="preserve"> </w:t>
            </w:r>
            <w:r w:rsidRPr="00293FA6">
              <w:rPr>
                <w:rFonts w:cs="Arial"/>
                <w:color w:val="333333"/>
                <w:sz w:val="16"/>
                <w:szCs w:val="16"/>
                <w:u w:val="single"/>
              </w:rPr>
              <w:tab/>
            </w:r>
            <w:r w:rsidRPr="00293FA6">
              <w:rPr>
                <w:rFonts w:cs="Arial"/>
                <w:color w:val="333333"/>
                <w:sz w:val="16"/>
                <w:szCs w:val="16"/>
              </w:rPr>
              <w:t>/</w:t>
            </w:r>
            <w:r w:rsidRPr="00293FA6">
              <w:rPr>
                <w:rFonts w:cs="Arial"/>
                <w:color w:val="333333"/>
                <w:sz w:val="16"/>
                <w:szCs w:val="16"/>
              </w:rPr>
              <w:tab/>
            </w:r>
            <w:r w:rsidRPr="00293FA6">
              <w:rPr>
                <w:rFonts w:cs="Arial"/>
                <w:color w:val="333333"/>
                <w:sz w:val="16"/>
                <w:szCs w:val="16"/>
                <w:u w:val="single"/>
              </w:rPr>
              <w:t xml:space="preserve"> </w:t>
            </w:r>
            <w:r w:rsidRPr="00293FA6">
              <w:rPr>
                <w:rFonts w:cs="Arial"/>
                <w:color w:val="333333"/>
                <w:sz w:val="16"/>
                <w:szCs w:val="16"/>
                <w:u w:val="single"/>
              </w:rPr>
              <w:tab/>
            </w:r>
            <w:r w:rsidRPr="00293FA6">
              <w:rPr>
                <w:rFonts w:cs="Arial"/>
                <w:color w:val="333333"/>
                <w:sz w:val="16"/>
                <w:szCs w:val="16"/>
              </w:rPr>
              <w:t>/</w:t>
            </w:r>
            <w:r w:rsidRPr="00293FA6">
              <w:rPr>
                <w:rFonts w:cs="Arial"/>
                <w:color w:val="333333"/>
                <w:sz w:val="16"/>
                <w:szCs w:val="16"/>
                <w:u w:val="single"/>
              </w:rPr>
              <w:t xml:space="preserve"> </w:t>
            </w:r>
            <w:r w:rsidRPr="00293FA6">
              <w:rPr>
                <w:rFonts w:cs="Arial"/>
                <w:color w:val="333333"/>
                <w:sz w:val="16"/>
                <w:szCs w:val="16"/>
                <w:u w:val="single"/>
              </w:rPr>
              <w:tab/>
            </w:r>
            <w:r w:rsidRPr="00293FA6">
              <w:rPr>
                <w:rFonts w:cs="Arial"/>
                <w:color w:val="333333"/>
                <w:sz w:val="16"/>
                <w:szCs w:val="16"/>
              </w:rPr>
              <w:t>_/</w:t>
            </w:r>
            <w:r w:rsidRPr="00293FA6">
              <w:rPr>
                <w:rFonts w:cs="Arial"/>
                <w:color w:val="333333"/>
                <w:sz w:val="16"/>
                <w:szCs w:val="16"/>
                <w:u w:val="single"/>
              </w:rPr>
              <w:t xml:space="preserve"> </w:t>
            </w:r>
            <w:r w:rsidRPr="00293FA6">
              <w:rPr>
                <w:rFonts w:cs="Arial"/>
                <w:color w:val="333333"/>
                <w:sz w:val="16"/>
                <w:szCs w:val="16"/>
                <w:u w:val="single"/>
              </w:rPr>
              <w:tab/>
            </w:r>
          </w:p>
          <w:p w:rsidR="00C3513D" w:rsidRPr="00293FA6" w:rsidRDefault="007E30C1" w:rsidP="00077AC3">
            <w:pPr>
              <w:widowControl w:val="0"/>
              <w:autoSpaceDE w:val="0"/>
              <w:autoSpaceDN w:val="0"/>
              <w:adjustRightInd w:val="0"/>
              <w:spacing w:before="2" w:line="130" w:lineRule="exact"/>
              <w:rPr>
                <w:rFonts w:cs="Arial"/>
                <w:color w:val="333333"/>
                <w:sz w:val="16"/>
                <w:szCs w:val="16"/>
              </w:rPr>
            </w:pPr>
          </w:p>
          <w:p w:rsidR="00C3513D" w:rsidRPr="00293FA6" w:rsidRDefault="007E30C1" w:rsidP="00077AC3">
            <w:pPr>
              <w:widowControl w:val="0"/>
              <w:autoSpaceDE w:val="0"/>
              <w:autoSpaceDN w:val="0"/>
              <w:adjustRightInd w:val="0"/>
              <w:spacing w:line="200" w:lineRule="exact"/>
              <w:rPr>
                <w:rFonts w:cs="Arial"/>
                <w:color w:val="333333"/>
                <w:sz w:val="16"/>
                <w:szCs w:val="16"/>
              </w:rPr>
            </w:pPr>
            <w:r>
              <w:rPr>
                <w:rFonts w:cs="Arial"/>
                <w:color w:val="333333"/>
                <w:sz w:val="16"/>
                <w:szCs w:val="16"/>
              </w:rPr>
              <w:t xml:space="preserve">       </w:t>
            </w:r>
          </w:p>
          <w:p w:rsidR="00C3513D" w:rsidRPr="00293FA6" w:rsidRDefault="007E30C1" w:rsidP="00077AC3">
            <w:pPr>
              <w:widowControl w:val="0"/>
              <w:tabs>
                <w:tab w:val="left" w:pos="2620"/>
                <w:tab w:val="left" w:pos="3020"/>
                <w:tab w:val="left" w:pos="3900"/>
                <w:tab w:val="left" w:pos="4320"/>
                <w:tab w:val="left" w:pos="5280"/>
                <w:tab w:val="left" w:pos="5540"/>
                <w:tab w:val="left" w:pos="5960"/>
                <w:tab w:val="left" w:pos="6860"/>
                <w:tab w:val="left" w:pos="7140"/>
                <w:tab w:val="left" w:pos="7460"/>
                <w:tab w:val="left" w:pos="8120"/>
              </w:tabs>
              <w:autoSpaceDE w:val="0"/>
              <w:autoSpaceDN w:val="0"/>
              <w:adjustRightInd w:val="0"/>
              <w:ind w:left="2354"/>
              <w:rPr>
                <w:rFonts w:cs="Arial"/>
                <w:color w:val="333333"/>
                <w:sz w:val="16"/>
                <w:szCs w:val="16"/>
              </w:rPr>
            </w:pPr>
            <w:r w:rsidRPr="00293FA6">
              <w:rPr>
                <w:rFonts w:cs="Arial"/>
                <w:color w:val="333333"/>
                <w:sz w:val="16"/>
                <w:szCs w:val="16"/>
                <w:u w:val="single"/>
              </w:rPr>
              <w:t xml:space="preserve"> </w:t>
            </w:r>
            <w:r w:rsidRPr="00293FA6">
              <w:rPr>
                <w:rFonts w:cs="Arial"/>
                <w:color w:val="333333"/>
                <w:sz w:val="16"/>
                <w:szCs w:val="16"/>
                <w:u w:val="single"/>
              </w:rPr>
              <w:tab/>
            </w:r>
            <w:r w:rsidRPr="00293FA6">
              <w:rPr>
                <w:rFonts w:cs="Arial"/>
                <w:color w:val="333333"/>
                <w:sz w:val="16"/>
                <w:szCs w:val="16"/>
              </w:rPr>
              <w:t>/</w:t>
            </w:r>
            <w:r w:rsidRPr="00293FA6">
              <w:rPr>
                <w:rFonts w:cs="Arial"/>
                <w:color w:val="333333"/>
                <w:sz w:val="16"/>
                <w:szCs w:val="16"/>
                <w:u w:val="single"/>
              </w:rPr>
              <w:t xml:space="preserve"> </w:t>
            </w:r>
            <w:r w:rsidRPr="00293FA6">
              <w:rPr>
                <w:rFonts w:cs="Arial"/>
                <w:color w:val="333333"/>
                <w:sz w:val="16"/>
                <w:szCs w:val="16"/>
                <w:u w:val="single"/>
              </w:rPr>
              <w:tab/>
            </w:r>
            <w:r w:rsidRPr="00293FA6">
              <w:rPr>
                <w:rFonts w:cs="Arial"/>
                <w:color w:val="333333"/>
                <w:sz w:val="16"/>
                <w:szCs w:val="16"/>
              </w:rPr>
              <w:t>/</w:t>
            </w:r>
            <w:r w:rsidRPr="00293FA6">
              <w:rPr>
                <w:rFonts w:cs="Arial"/>
                <w:color w:val="333333"/>
                <w:sz w:val="16"/>
                <w:szCs w:val="16"/>
                <w:u w:val="single"/>
              </w:rPr>
              <w:t xml:space="preserve"> </w:t>
            </w:r>
            <w:r w:rsidRPr="00293FA6">
              <w:rPr>
                <w:rFonts w:cs="Arial"/>
                <w:color w:val="333333"/>
                <w:sz w:val="16"/>
                <w:szCs w:val="16"/>
                <w:u w:val="single"/>
              </w:rPr>
              <w:tab/>
            </w:r>
            <w:r w:rsidRPr="00293FA6">
              <w:rPr>
                <w:rFonts w:cs="Arial"/>
                <w:color w:val="333333"/>
                <w:sz w:val="16"/>
                <w:szCs w:val="16"/>
              </w:rPr>
              <w:t>/</w:t>
            </w:r>
            <w:r w:rsidRPr="00293FA6">
              <w:rPr>
                <w:rFonts w:cs="Arial"/>
                <w:color w:val="333333"/>
                <w:sz w:val="16"/>
                <w:szCs w:val="16"/>
                <w:u w:val="single"/>
              </w:rPr>
              <w:t xml:space="preserve"> </w:t>
            </w:r>
            <w:r w:rsidRPr="00293FA6">
              <w:rPr>
                <w:rFonts w:cs="Arial"/>
                <w:color w:val="333333"/>
                <w:sz w:val="16"/>
                <w:szCs w:val="16"/>
                <w:u w:val="single"/>
              </w:rPr>
              <w:tab/>
            </w:r>
            <w:r w:rsidRPr="00293FA6">
              <w:rPr>
                <w:rFonts w:cs="Arial"/>
                <w:color w:val="333333"/>
                <w:sz w:val="16"/>
                <w:szCs w:val="16"/>
              </w:rPr>
              <w:t>/</w:t>
            </w:r>
            <w:r w:rsidRPr="00293FA6">
              <w:rPr>
                <w:rFonts w:cs="Arial"/>
                <w:color w:val="333333"/>
                <w:sz w:val="16"/>
                <w:szCs w:val="16"/>
              </w:rPr>
              <w:tab/>
            </w:r>
            <w:r w:rsidRPr="00293FA6">
              <w:rPr>
                <w:rFonts w:cs="Arial"/>
                <w:color w:val="333333"/>
                <w:sz w:val="16"/>
                <w:szCs w:val="16"/>
                <w:u w:val="single"/>
              </w:rPr>
              <w:t xml:space="preserve"> </w:t>
            </w:r>
            <w:r w:rsidRPr="00293FA6">
              <w:rPr>
                <w:rFonts w:cs="Arial"/>
                <w:color w:val="333333"/>
                <w:sz w:val="16"/>
                <w:szCs w:val="16"/>
                <w:u w:val="single"/>
              </w:rPr>
              <w:tab/>
            </w:r>
            <w:r w:rsidRPr="00293FA6">
              <w:rPr>
                <w:rFonts w:cs="Arial"/>
                <w:color w:val="333333"/>
                <w:sz w:val="16"/>
                <w:szCs w:val="16"/>
              </w:rPr>
              <w:t>/</w:t>
            </w:r>
            <w:r w:rsidRPr="00293FA6">
              <w:rPr>
                <w:rFonts w:cs="Arial"/>
                <w:color w:val="333333"/>
                <w:sz w:val="16"/>
                <w:szCs w:val="16"/>
                <w:u w:val="single"/>
              </w:rPr>
              <w:t xml:space="preserve"> </w:t>
            </w:r>
            <w:r w:rsidRPr="00293FA6">
              <w:rPr>
                <w:rFonts w:cs="Arial"/>
                <w:color w:val="333333"/>
                <w:sz w:val="16"/>
                <w:szCs w:val="16"/>
                <w:u w:val="single"/>
              </w:rPr>
              <w:tab/>
            </w:r>
            <w:r w:rsidRPr="00293FA6">
              <w:rPr>
                <w:rFonts w:cs="Arial"/>
                <w:color w:val="333333"/>
                <w:sz w:val="16"/>
                <w:szCs w:val="16"/>
              </w:rPr>
              <w:t>/</w:t>
            </w:r>
            <w:r w:rsidRPr="00293FA6">
              <w:rPr>
                <w:rFonts w:cs="Arial"/>
                <w:color w:val="333333"/>
                <w:sz w:val="16"/>
                <w:szCs w:val="16"/>
              </w:rPr>
              <w:tab/>
            </w:r>
            <w:r w:rsidRPr="00293FA6">
              <w:rPr>
                <w:rFonts w:cs="Arial"/>
                <w:color w:val="333333"/>
                <w:sz w:val="16"/>
                <w:szCs w:val="16"/>
                <w:u w:val="single"/>
              </w:rPr>
              <w:t xml:space="preserve"> </w:t>
            </w:r>
            <w:r w:rsidRPr="00293FA6">
              <w:rPr>
                <w:rFonts w:cs="Arial"/>
                <w:color w:val="333333"/>
                <w:sz w:val="16"/>
                <w:szCs w:val="16"/>
                <w:u w:val="single"/>
              </w:rPr>
              <w:tab/>
            </w:r>
            <w:r w:rsidRPr="00293FA6">
              <w:rPr>
                <w:rFonts w:cs="Arial"/>
                <w:color w:val="333333"/>
                <w:sz w:val="16"/>
                <w:szCs w:val="16"/>
              </w:rPr>
              <w:t>/</w:t>
            </w:r>
            <w:r w:rsidRPr="00293FA6">
              <w:rPr>
                <w:rFonts w:cs="Arial"/>
                <w:color w:val="333333"/>
                <w:sz w:val="16"/>
                <w:szCs w:val="16"/>
                <w:u w:val="single"/>
              </w:rPr>
              <w:t xml:space="preserve"> </w:t>
            </w:r>
            <w:r w:rsidRPr="00293FA6">
              <w:rPr>
                <w:rFonts w:cs="Arial"/>
                <w:color w:val="333333"/>
                <w:sz w:val="16"/>
                <w:szCs w:val="16"/>
                <w:u w:val="single"/>
              </w:rPr>
              <w:tab/>
            </w:r>
            <w:r w:rsidRPr="00293FA6">
              <w:rPr>
                <w:rFonts w:cs="Arial"/>
                <w:color w:val="333333"/>
                <w:sz w:val="16"/>
                <w:szCs w:val="16"/>
              </w:rPr>
              <w:t>_/</w:t>
            </w:r>
            <w:r w:rsidRPr="00293FA6">
              <w:rPr>
                <w:rFonts w:cs="Arial"/>
                <w:color w:val="333333"/>
                <w:sz w:val="16"/>
                <w:szCs w:val="16"/>
                <w:u w:val="single"/>
              </w:rPr>
              <w:t xml:space="preserve"> </w:t>
            </w:r>
            <w:r w:rsidRPr="00293FA6">
              <w:rPr>
                <w:rFonts w:cs="Arial"/>
                <w:color w:val="333333"/>
                <w:sz w:val="16"/>
                <w:szCs w:val="16"/>
                <w:u w:val="single"/>
              </w:rPr>
              <w:tab/>
            </w:r>
          </w:p>
          <w:p w:rsidR="00C3513D" w:rsidRPr="00293FA6" w:rsidRDefault="007E30C1" w:rsidP="00077AC3">
            <w:pPr>
              <w:widowControl w:val="0"/>
              <w:autoSpaceDE w:val="0"/>
              <w:autoSpaceDN w:val="0"/>
              <w:adjustRightInd w:val="0"/>
              <w:spacing w:before="2" w:line="130" w:lineRule="exact"/>
              <w:rPr>
                <w:rFonts w:cs="Arial"/>
                <w:color w:val="333333"/>
                <w:sz w:val="16"/>
                <w:szCs w:val="16"/>
              </w:rPr>
            </w:pPr>
          </w:p>
          <w:p w:rsidR="00C3513D" w:rsidRPr="00293FA6" w:rsidRDefault="007E30C1" w:rsidP="00077AC3">
            <w:pPr>
              <w:widowControl w:val="0"/>
              <w:autoSpaceDE w:val="0"/>
              <w:autoSpaceDN w:val="0"/>
              <w:adjustRightInd w:val="0"/>
              <w:spacing w:line="200" w:lineRule="exact"/>
              <w:rPr>
                <w:rFonts w:cs="Arial"/>
                <w:color w:val="333333"/>
                <w:sz w:val="16"/>
                <w:szCs w:val="16"/>
              </w:rPr>
            </w:pPr>
          </w:p>
          <w:p w:rsidR="00C3513D" w:rsidRPr="00293FA6" w:rsidRDefault="007E30C1" w:rsidP="00077AC3">
            <w:pPr>
              <w:widowControl w:val="0"/>
              <w:tabs>
                <w:tab w:val="left" w:pos="2620"/>
                <w:tab w:val="left" w:pos="3020"/>
                <w:tab w:val="left" w:pos="3900"/>
                <w:tab w:val="left" w:pos="4320"/>
                <w:tab w:val="left" w:pos="5280"/>
                <w:tab w:val="left" w:pos="5540"/>
                <w:tab w:val="left" w:pos="5960"/>
                <w:tab w:val="left" w:pos="6860"/>
                <w:tab w:val="left" w:pos="7140"/>
                <w:tab w:val="left" w:pos="7460"/>
                <w:tab w:val="left" w:pos="8120"/>
              </w:tabs>
              <w:autoSpaceDE w:val="0"/>
              <w:autoSpaceDN w:val="0"/>
              <w:adjustRightInd w:val="0"/>
              <w:ind w:left="2354"/>
              <w:rPr>
                <w:rFonts w:cs="Arial"/>
                <w:color w:val="333333"/>
                <w:sz w:val="16"/>
                <w:szCs w:val="16"/>
              </w:rPr>
            </w:pPr>
            <w:r w:rsidRPr="00293FA6">
              <w:rPr>
                <w:rFonts w:cs="Arial"/>
                <w:color w:val="333333"/>
                <w:sz w:val="16"/>
                <w:szCs w:val="16"/>
                <w:u w:val="single"/>
              </w:rPr>
              <w:t xml:space="preserve"> </w:t>
            </w:r>
            <w:r w:rsidRPr="00293FA6">
              <w:rPr>
                <w:rFonts w:cs="Arial"/>
                <w:color w:val="333333"/>
                <w:sz w:val="16"/>
                <w:szCs w:val="16"/>
                <w:u w:val="single"/>
              </w:rPr>
              <w:tab/>
            </w:r>
            <w:r w:rsidRPr="00293FA6">
              <w:rPr>
                <w:rFonts w:cs="Arial"/>
                <w:color w:val="333333"/>
                <w:sz w:val="16"/>
                <w:szCs w:val="16"/>
              </w:rPr>
              <w:t>/</w:t>
            </w:r>
            <w:r w:rsidRPr="00293FA6">
              <w:rPr>
                <w:rFonts w:cs="Arial"/>
                <w:color w:val="333333"/>
                <w:sz w:val="16"/>
                <w:szCs w:val="16"/>
                <w:u w:val="single"/>
              </w:rPr>
              <w:t xml:space="preserve"> </w:t>
            </w:r>
            <w:r w:rsidRPr="00293FA6">
              <w:rPr>
                <w:rFonts w:cs="Arial"/>
                <w:color w:val="333333"/>
                <w:sz w:val="16"/>
                <w:szCs w:val="16"/>
                <w:u w:val="single"/>
              </w:rPr>
              <w:tab/>
            </w:r>
            <w:r w:rsidRPr="00293FA6">
              <w:rPr>
                <w:rFonts w:cs="Arial"/>
                <w:color w:val="333333"/>
                <w:sz w:val="16"/>
                <w:szCs w:val="16"/>
              </w:rPr>
              <w:t>/</w:t>
            </w:r>
            <w:r w:rsidRPr="00293FA6">
              <w:rPr>
                <w:rFonts w:cs="Arial"/>
                <w:color w:val="333333"/>
                <w:sz w:val="16"/>
                <w:szCs w:val="16"/>
                <w:u w:val="single"/>
              </w:rPr>
              <w:t xml:space="preserve"> </w:t>
            </w:r>
            <w:r w:rsidRPr="00293FA6">
              <w:rPr>
                <w:rFonts w:cs="Arial"/>
                <w:color w:val="333333"/>
                <w:sz w:val="16"/>
                <w:szCs w:val="16"/>
                <w:u w:val="single"/>
              </w:rPr>
              <w:tab/>
            </w:r>
            <w:r w:rsidRPr="00293FA6">
              <w:rPr>
                <w:rFonts w:cs="Arial"/>
                <w:color w:val="333333"/>
                <w:sz w:val="16"/>
                <w:szCs w:val="16"/>
              </w:rPr>
              <w:t>/</w:t>
            </w:r>
            <w:r w:rsidRPr="00293FA6">
              <w:rPr>
                <w:rFonts w:cs="Arial"/>
                <w:color w:val="333333"/>
                <w:sz w:val="16"/>
                <w:szCs w:val="16"/>
                <w:u w:val="single"/>
              </w:rPr>
              <w:t xml:space="preserve"> </w:t>
            </w:r>
            <w:r w:rsidRPr="00293FA6">
              <w:rPr>
                <w:rFonts w:cs="Arial"/>
                <w:color w:val="333333"/>
                <w:sz w:val="16"/>
                <w:szCs w:val="16"/>
                <w:u w:val="single"/>
              </w:rPr>
              <w:tab/>
            </w:r>
            <w:r w:rsidRPr="00293FA6">
              <w:rPr>
                <w:rFonts w:cs="Arial"/>
                <w:color w:val="333333"/>
                <w:sz w:val="16"/>
                <w:szCs w:val="16"/>
              </w:rPr>
              <w:t>/</w:t>
            </w:r>
            <w:r w:rsidRPr="00293FA6">
              <w:rPr>
                <w:rFonts w:cs="Arial"/>
                <w:color w:val="333333"/>
                <w:sz w:val="16"/>
                <w:szCs w:val="16"/>
              </w:rPr>
              <w:tab/>
            </w:r>
            <w:r w:rsidRPr="00293FA6">
              <w:rPr>
                <w:rFonts w:cs="Arial"/>
                <w:color w:val="333333"/>
                <w:sz w:val="16"/>
                <w:szCs w:val="16"/>
                <w:u w:val="single"/>
              </w:rPr>
              <w:t xml:space="preserve"> </w:t>
            </w:r>
            <w:r w:rsidRPr="00293FA6">
              <w:rPr>
                <w:rFonts w:cs="Arial"/>
                <w:color w:val="333333"/>
                <w:sz w:val="16"/>
                <w:szCs w:val="16"/>
                <w:u w:val="single"/>
              </w:rPr>
              <w:tab/>
            </w:r>
            <w:r w:rsidRPr="00293FA6">
              <w:rPr>
                <w:rFonts w:cs="Arial"/>
                <w:color w:val="333333"/>
                <w:sz w:val="16"/>
                <w:szCs w:val="16"/>
              </w:rPr>
              <w:t>/</w:t>
            </w:r>
            <w:r w:rsidRPr="00293FA6">
              <w:rPr>
                <w:rFonts w:cs="Arial"/>
                <w:color w:val="333333"/>
                <w:sz w:val="16"/>
                <w:szCs w:val="16"/>
                <w:u w:val="single"/>
              </w:rPr>
              <w:t xml:space="preserve"> </w:t>
            </w:r>
            <w:r w:rsidRPr="00293FA6">
              <w:rPr>
                <w:rFonts w:cs="Arial"/>
                <w:color w:val="333333"/>
                <w:sz w:val="16"/>
                <w:szCs w:val="16"/>
                <w:u w:val="single"/>
              </w:rPr>
              <w:tab/>
            </w:r>
            <w:r w:rsidRPr="00293FA6">
              <w:rPr>
                <w:rFonts w:cs="Arial"/>
                <w:color w:val="333333"/>
                <w:sz w:val="16"/>
                <w:szCs w:val="16"/>
              </w:rPr>
              <w:t>/</w:t>
            </w:r>
            <w:r w:rsidRPr="00293FA6">
              <w:rPr>
                <w:rFonts w:cs="Arial"/>
                <w:color w:val="333333"/>
                <w:sz w:val="16"/>
                <w:szCs w:val="16"/>
              </w:rPr>
              <w:tab/>
            </w:r>
            <w:r w:rsidRPr="00293FA6">
              <w:rPr>
                <w:rFonts w:cs="Arial"/>
                <w:color w:val="333333"/>
                <w:sz w:val="16"/>
                <w:szCs w:val="16"/>
                <w:u w:val="single"/>
              </w:rPr>
              <w:t xml:space="preserve"> </w:t>
            </w:r>
            <w:r w:rsidRPr="00293FA6">
              <w:rPr>
                <w:rFonts w:cs="Arial"/>
                <w:color w:val="333333"/>
                <w:sz w:val="16"/>
                <w:szCs w:val="16"/>
                <w:u w:val="single"/>
              </w:rPr>
              <w:tab/>
            </w:r>
            <w:r w:rsidRPr="00293FA6">
              <w:rPr>
                <w:rFonts w:cs="Arial"/>
                <w:color w:val="333333"/>
                <w:sz w:val="16"/>
                <w:szCs w:val="16"/>
              </w:rPr>
              <w:t>/</w:t>
            </w:r>
            <w:r w:rsidRPr="00293FA6">
              <w:rPr>
                <w:rFonts w:cs="Arial"/>
                <w:color w:val="333333"/>
                <w:sz w:val="16"/>
                <w:szCs w:val="16"/>
                <w:u w:val="single"/>
              </w:rPr>
              <w:t xml:space="preserve"> </w:t>
            </w:r>
            <w:r w:rsidRPr="00293FA6">
              <w:rPr>
                <w:rFonts w:cs="Arial"/>
                <w:color w:val="333333"/>
                <w:sz w:val="16"/>
                <w:szCs w:val="16"/>
                <w:u w:val="single"/>
              </w:rPr>
              <w:tab/>
            </w:r>
            <w:r w:rsidRPr="00293FA6">
              <w:rPr>
                <w:rFonts w:cs="Arial"/>
                <w:color w:val="333333"/>
                <w:sz w:val="16"/>
                <w:szCs w:val="16"/>
              </w:rPr>
              <w:t>_/</w:t>
            </w:r>
            <w:r w:rsidRPr="00293FA6">
              <w:rPr>
                <w:rFonts w:cs="Arial"/>
                <w:color w:val="333333"/>
                <w:sz w:val="16"/>
                <w:szCs w:val="16"/>
                <w:u w:val="single"/>
              </w:rPr>
              <w:t xml:space="preserve"> </w:t>
            </w:r>
            <w:r w:rsidRPr="00293FA6">
              <w:rPr>
                <w:rFonts w:cs="Arial"/>
                <w:color w:val="333333"/>
                <w:sz w:val="16"/>
                <w:szCs w:val="16"/>
                <w:u w:val="single"/>
              </w:rPr>
              <w:tab/>
            </w:r>
          </w:p>
        </w:tc>
      </w:tr>
      <w:tr w:rsidR="00C3513D" w:rsidRPr="00293FA6" w:rsidTr="00077AC3">
        <w:tblPrEx>
          <w:tblCellMar>
            <w:top w:w="0" w:type="dxa"/>
            <w:bottom w:w="0" w:type="dxa"/>
          </w:tblCellMar>
        </w:tblPrEx>
        <w:trPr>
          <w:trHeight w:val="302"/>
        </w:trPr>
        <w:tc>
          <w:tcPr>
            <w:tcW w:w="10891" w:type="dxa"/>
            <w:tcBorders>
              <w:top w:val="single" w:sz="4" w:space="0" w:color="000000"/>
              <w:left w:val="single" w:sz="4" w:space="0" w:color="000000"/>
              <w:bottom w:val="single" w:sz="4" w:space="0" w:color="000000"/>
              <w:right w:val="single" w:sz="4" w:space="0" w:color="000000"/>
            </w:tcBorders>
            <w:shd w:val="clear" w:color="auto" w:fill="F2F1F2"/>
          </w:tcPr>
          <w:p w:rsidR="00C3513D" w:rsidRPr="00293FA6" w:rsidRDefault="007E30C1" w:rsidP="00077AC3">
            <w:pPr>
              <w:widowControl w:val="0"/>
              <w:autoSpaceDE w:val="0"/>
              <w:autoSpaceDN w:val="0"/>
              <w:adjustRightInd w:val="0"/>
              <w:spacing w:before="22"/>
              <w:ind w:left="102"/>
              <w:rPr>
                <w:rFonts w:cs="Arial"/>
                <w:color w:val="333333"/>
                <w:sz w:val="16"/>
                <w:szCs w:val="16"/>
              </w:rPr>
            </w:pPr>
            <w:r w:rsidRPr="00293FA6">
              <w:rPr>
                <w:rFonts w:cs="Arial"/>
                <w:b/>
                <w:bCs/>
                <w:color w:val="333333"/>
                <w:sz w:val="16"/>
                <w:szCs w:val="16"/>
              </w:rPr>
              <w:t>VIII.</w:t>
            </w:r>
            <w:r w:rsidRPr="00293FA6">
              <w:rPr>
                <w:rFonts w:cs="Arial"/>
                <w:b/>
                <w:bCs/>
                <w:color w:val="333333"/>
                <w:spacing w:val="1"/>
                <w:sz w:val="16"/>
                <w:szCs w:val="16"/>
              </w:rPr>
              <w:t xml:space="preserve"> M</w:t>
            </w:r>
            <w:r w:rsidRPr="00293FA6">
              <w:rPr>
                <w:rFonts w:cs="Arial"/>
                <w:b/>
                <w:bCs/>
                <w:color w:val="333333"/>
                <w:sz w:val="16"/>
                <w:szCs w:val="16"/>
              </w:rPr>
              <w:t>anipul</w:t>
            </w:r>
            <w:r w:rsidRPr="00293FA6">
              <w:rPr>
                <w:rFonts w:cs="Arial"/>
                <w:b/>
                <w:bCs/>
                <w:color w:val="333333"/>
                <w:spacing w:val="1"/>
                <w:sz w:val="16"/>
                <w:szCs w:val="16"/>
              </w:rPr>
              <w:t>a</w:t>
            </w:r>
            <w:r w:rsidRPr="00293FA6">
              <w:rPr>
                <w:rFonts w:cs="Arial"/>
                <w:b/>
                <w:bCs/>
                <w:color w:val="333333"/>
                <w:sz w:val="16"/>
                <w:szCs w:val="16"/>
              </w:rPr>
              <w:t>tion d</w:t>
            </w:r>
            <w:r w:rsidRPr="00293FA6">
              <w:rPr>
                <w:rFonts w:cs="Arial"/>
                <w:b/>
                <w:bCs/>
                <w:color w:val="333333"/>
                <w:spacing w:val="1"/>
                <w:sz w:val="16"/>
                <w:szCs w:val="16"/>
              </w:rPr>
              <w:t>e</w:t>
            </w:r>
            <w:r w:rsidRPr="00293FA6">
              <w:rPr>
                <w:rFonts w:cs="Arial"/>
                <w:b/>
                <w:bCs/>
                <w:color w:val="333333"/>
                <w:sz w:val="16"/>
                <w:szCs w:val="16"/>
              </w:rPr>
              <w:t xml:space="preserve">s </w:t>
            </w:r>
            <w:r w:rsidRPr="00293FA6">
              <w:rPr>
                <w:rFonts w:cs="Arial"/>
                <w:b/>
                <w:bCs/>
                <w:color w:val="333333"/>
                <w:spacing w:val="1"/>
                <w:sz w:val="16"/>
                <w:szCs w:val="16"/>
              </w:rPr>
              <w:t>éc</w:t>
            </w:r>
            <w:r w:rsidRPr="00293FA6">
              <w:rPr>
                <w:rFonts w:cs="Arial"/>
                <w:b/>
                <w:bCs/>
                <w:color w:val="333333"/>
                <w:spacing w:val="-1"/>
                <w:sz w:val="16"/>
                <w:szCs w:val="16"/>
              </w:rPr>
              <w:t>h</w:t>
            </w:r>
            <w:r w:rsidRPr="00293FA6">
              <w:rPr>
                <w:rFonts w:cs="Arial"/>
                <w:b/>
                <w:bCs/>
                <w:color w:val="333333"/>
                <w:sz w:val="16"/>
                <w:szCs w:val="16"/>
              </w:rPr>
              <w:t>antillons</w:t>
            </w:r>
          </w:p>
        </w:tc>
      </w:tr>
      <w:tr w:rsidR="00C3513D" w:rsidRPr="00293FA6" w:rsidTr="00077AC3">
        <w:tblPrEx>
          <w:tblCellMar>
            <w:top w:w="0" w:type="dxa"/>
            <w:bottom w:w="0" w:type="dxa"/>
          </w:tblCellMar>
        </w:tblPrEx>
        <w:trPr>
          <w:trHeight w:val="1003"/>
        </w:trPr>
        <w:tc>
          <w:tcPr>
            <w:tcW w:w="10891" w:type="dxa"/>
            <w:tcBorders>
              <w:top w:val="single" w:sz="4" w:space="0" w:color="000000"/>
              <w:left w:val="single" w:sz="4" w:space="0" w:color="000000"/>
              <w:bottom w:val="single" w:sz="4" w:space="0" w:color="000000"/>
              <w:right w:val="single" w:sz="4" w:space="0" w:color="000000"/>
            </w:tcBorders>
          </w:tcPr>
          <w:p w:rsidR="00C3513D" w:rsidRPr="00293FA6" w:rsidRDefault="007E30C1" w:rsidP="00077AC3">
            <w:pPr>
              <w:widowControl w:val="0"/>
              <w:autoSpaceDE w:val="0"/>
              <w:autoSpaceDN w:val="0"/>
              <w:adjustRightInd w:val="0"/>
              <w:spacing w:before="3" w:line="240" w:lineRule="exact"/>
              <w:rPr>
                <w:rFonts w:cs="Arial"/>
                <w:color w:val="333333"/>
                <w:sz w:val="16"/>
                <w:szCs w:val="16"/>
              </w:rPr>
            </w:pPr>
          </w:p>
          <w:p w:rsidR="00C3513D" w:rsidRPr="00293FA6" w:rsidRDefault="007E30C1" w:rsidP="00077AC3">
            <w:pPr>
              <w:widowControl w:val="0"/>
              <w:autoSpaceDE w:val="0"/>
              <w:autoSpaceDN w:val="0"/>
              <w:adjustRightInd w:val="0"/>
              <w:ind w:left="102"/>
              <w:rPr>
                <w:rFonts w:cs="Arial"/>
                <w:color w:val="333333"/>
                <w:sz w:val="16"/>
                <w:szCs w:val="16"/>
              </w:rPr>
            </w:pPr>
            <w:r w:rsidRPr="00293FA6">
              <w:rPr>
                <w:rFonts w:cs="Arial"/>
                <w:color w:val="333333"/>
                <w:sz w:val="16"/>
                <w:szCs w:val="16"/>
              </w:rPr>
              <w:t>Un</w:t>
            </w:r>
            <w:r w:rsidRPr="00293FA6">
              <w:rPr>
                <w:rFonts w:cs="Arial"/>
                <w:color w:val="333333"/>
                <w:spacing w:val="1"/>
                <w:sz w:val="16"/>
                <w:szCs w:val="16"/>
              </w:rPr>
              <w:t xml:space="preserve"> </w:t>
            </w:r>
            <w:r w:rsidRPr="00293FA6">
              <w:rPr>
                <w:rFonts w:cs="Arial"/>
                <w:color w:val="333333"/>
                <w:sz w:val="16"/>
                <w:szCs w:val="16"/>
              </w:rPr>
              <w:t>échantillon</w:t>
            </w:r>
            <w:r w:rsidRPr="00293FA6">
              <w:rPr>
                <w:rFonts w:cs="Arial"/>
                <w:color w:val="333333"/>
                <w:spacing w:val="1"/>
                <w:sz w:val="16"/>
                <w:szCs w:val="16"/>
              </w:rPr>
              <w:t xml:space="preserve"> </w:t>
            </w:r>
            <w:r w:rsidRPr="00293FA6">
              <w:rPr>
                <w:rFonts w:cs="Arial"/>
                <w:color w:val="333333"/>
                <w:sz w:val="16"/>
                <w:szCs w:val="16"/>
              </w:rPr>
              <w:t>(ver)</w:t>
            </w:r>
            <w:r w:rsidRPr="00293FA6">
              <w:rPr>
                <w:rFonts w:cs="Arial"/>
                <w:color w:val="333333"/>
                <w:spacing w:val="1"/>
                <w:sz w:val="16"/>
                <w:szCs w:val="16"/>
              </w:rPr>
              <w:t xml:space="preserve"> </w:t>
            </w:r>
            <w:r w:rsidRPr="00293FA6">
              <w:rPr>
                <w:rFonts w:cs="Arial"/>
                <w:color w:val="333333"/>
                <w:sz w:val="16"/>
                <w:szCs w:val="16"/>
              </w:rPr>
              <w:t>a-t-il</w:t>
            </w:r>
            <w:r w:rsidRPr="00293FA6">
              <w:rPr>
                <w:rFonts w:cs="Arial"/>
                <w:color w:val="333333"/>
                <w:spacing w:val="1"/>
                <w:sz w:val="16"/>
                <w:szCs w:val="16"/>
              </w:rPr>
              <w:t xml:space="preserve"> </w:t>
            </w:r>
            <w:r w:rsidRPr="00293FA6">
              <w:rPr>
                <w:rFonts w:cs="Arial"/>
                <w:color w:val="333333"/>
                <w:sz w:val="16"/>
                <w:szCs w:val="16"/>
              </w:rPr>
              <w:t>été</w:t>
            </w:r>
            <w:r w:rsidRPr="00293FA6">
              <w:rPr>
                <w:rFonts w:cs="Arial"/>
                <w:color w:val="333333"/>
                <w:spacing w:val="1"/>
                <w:sz w:val="16"/>
                <w:szCs w:val="16"/>
              </w:rPr>
              <w:t xml:space="preserve"> </w:t>
            </w:r>
            <w:r w:rsidRPr="00293FA6">
              <w:rPr>
                <w:rFonts w:cs="Arial"/>
                <w:color w:val="333333"/>
                <w:sz w:val="16"/>
                <w:szCs w:val="16"/>
              </w:rPr>
              <w:t>conservé</w:t>
            </w:r>
            <w:r w:rsidRPr="00293FA6">
              <w:rPr>
                <w:rFonts w:cs="Arial"/>
                <w:color w:val="333333"/>
                <w:spacing w:val="1"/>
                <w:sz w:val="16"/>
                <w:szCs w:val="16"/>
              </w:rPr>
              <w:t xml:space="preserve"> </w:t>
            </w:r>
            <w:r w:rsidRPr="00293FA6">
              <w:rPr>
                <w:rFonts w:cs="Arial"/>
                <w:color w:val="333333"/>
                <w:sz w:val="16"/>
                <w:szCs w:val="16"/>
              </w:rPr>
              <w:t>et</w:t>
            </w:r>
            <w:r w:rsidRPr="00293FA6">
              <w:rPr>
                <w:rFonts w:cs="Arial"/>
                <w:color w:val="333333"/>
                <w:spacing w:val="1"/>
                <w:sz w:val="16"/>
                <w:szCs w:val="16"/>
              </w:rPr>
              <w:t xml:space="preserve"> </w:t>
            </w:r>
            <w:r w:rsidRPr="00293FA6">
              <w:rPr>
                <w:rFonts w:cs="Arial"/>
                <w:color w:val="333333"/>
                <w:sz w:val="16"/>
                <w:szCs w:val="16"/>
              </w:rPr>
              <w:t>placé</w:t>
            </w:r>
            <w:r w:rsidRPr="00293FA6">
              <w:rPr>
                <w:rFonts w:cs="Arial"/>
                <w:color w:val="333333"/>
                <w:spacing w:val="1"/>
                <w:sz w:val="16"/>
                <w:szCs w:val="16"/>
              </w:rPr>
              <w:t xml:space="preserve"> </w:t>
            </w:r>
            <w:r w:rsidRPr="00293FA6">
              <w:rPr>
                <w:rFonts w:cs="Arial"/>
                <w:color w:val="333333"/>
                <w:sz w:val="16"/>
                <w:szCs w:val="16"/>
              </w:rPr>
              <w:t>dans</w:t>
            </w:r>
            <w:r w:rsidRPr="00293FA6">
              <w:rPr>
                <w:rFonts w:cs="Arial"/>
                <w:color w:val="333333"/>
                <w:spacing w:val="1"/>
                <w:sz w:val="16"/>
                <w:szCs w:val="16"/>
              </w:rPr>
              <w:t xml:space="preserve"> </w:t>
            </w:r>
            <w:r w:rsidRPr="00293FA6">
              <w:rPr>
                <w:rFonts w:cs="Arial"/>
                <w:color w:val="333333"/>
                <w:sz w:val="16"/>
                <w:szCs w:val="16"/>
              </w:rPr>
              <w:t>l’al</w:t>
            </w:r>
            <w:r w:rsidRPr="00293FA6">
              <w:rPr>
                <w:rFonts w:cs="Arial"/>
                <w:color w:val="333333"/>
                <w:spacing w:val="-1"/>
                <w:sz w:val="16"/>
                <w:szCs w:val="16"/>
              </w:rPr>
              <w:t>c</w:t>
            </w:r>
            <w:r w:rsidRPr="00293FA6">
              <w:rPr>
                <w:rFonts w:cs="Arial"/>
                <w:color w:val="333333"/>
                <w:sz w:val="16"/>
                <w:szCs w:val="16"/>
              </w:rPr>
              <w:t>ool</w:t>
            </w:r>
            <w:r w:rsidRPr="00293FA6">
              <w:rPr>
                <w:rFonts w:cs="Arial"/>
                <w:color w:val="333333"/>
                <w:spacing w:val="-1"/>
                <w:sz w:val="16"/>
                <w:szCs w:val="16"/>
              </w:rPr>
              <w:t xml:space="preserve"> </w:t>
            </w:r>
            <w:r w:rsidRPr="00293FA6">
              <w:rPr>
                <w:rFonts w:cs="Arial"/>
                <w:color w:val="333333"/>
                <w:sz w:val="16"/>
                <w:szCs w:val="16"/>
              </w:rPr>
              <w:t>?</w:t>
            </w:r>
            <w:r w:rsidRPr="00293FA6">
              <w:rPr>
                <w:rFonts w:cs="Arial"/>
                <w:color w:val="333333"/>
                <w:spacing w:val="1"/>
                <w:sz w:val="16"/>
                <w:szCs w:val="16"/>
              </w:rPr>
              <w:t xml:space="preserve"> </w:t>
            </w:r>
            <w:r w:rsidRPr="00293FA6">
              <w:rPr>
                <w:rFonts w:cs="Arial"/>
                <w:color w:val="333333"/>
                <w:spacing w:val="-2"/>
                <w:sz w:val="16"/>
                <w:szCs w:val="16"/>
              </w:rPr>
              <w:t>O</w:t>
            </w:r>
            <w:r w:rsidRPr="00293FA6">
              <w:rPr>
                <w:rFonts w:cs="Arial"/>
                <w:color w:val="333333"/>
                <w:sz w:val="16"/>
                <w:szCs w:val="16"/>
              </w:rPr>
              <w:t xml:space="preserve">UI/NON </w:t>
            </w:r>
            <w:r w:rsidRPr="00293FA6">
              <w:rPr>
                <w:rFonts w:cs="Arial"/>
                <w:color w:val="333333"/>
                <w:spacing w:val="1"/>
                <w:sz w:val="16"/>
                <w:szCs w:val="16"/>
              </w:rPr>
              <w:t xml:space="preserve"> </w:t>
            </w:r>
            <w:r w:rsidRPr="00293FA6">
              <w:rPr>
                <w:rFonts w:cs="Arial"/>
                <w:color w:val="333333"/>
                <w:sz w:val="16"/>
                <w:szCs w:val="16"/>
              </w:rPr>
              <w:t>Si NON,</w:t>
            </w:r>
            <w:r w:rsidRPr="00293FA6">
              <w:rPr>
                <w:rFonts w:cs="Arial"/>
                <w:color w:val="333333"/>
                <w:spacing w:val="1"/>
                <w:sz w:val="16"/>
                <w:szCs w:val="16"/>
              </w:rPr>
              <w:t xml:space="preserve"> </w:t>
            </w:r>
            <w:r w:rsidRPr="00293FA6">
              <w:rPr>
                <w:rFonts w:cs="Arial"/>
                <w:color w:val="333333"/>
                <w:sz w:val="16"/>
                <w:szCs w:val="16"/>
              </w:rPr>
              <w:t>POURQUOI</w:t>
            </w:r>
            <w:r w:rsidRPr="00293FA6">
              <w:rPr>
                <w:rFonts w:cs="Arial"/>
                <w:color w:val="333333"/>
                <w:spacing w:val="2"/>
                <w:sz w:val="16"/>
                <w:szCs w:val="16"/>
              </w:rPr>
              <w:t xml:space="preserve"> </w:t>
            </w:r>
            <w:r w:rsidRPr="00293FA6">
              <w:rPr>
                <w:rFonts w:cs="Arial"/>
                <w:color w:val="333333"/>
                <w:sz w:val="16"/>
                <w:szCs w:val="16"/>
              </w:rPr>
              <w:t>?</w:t>
            </w:r>
          </w:p>
          <w:p w:rsidR="00C3513D" w:rsidRPr="00293FA6" w:rsidRDefault="007E30C1" w:rsidP="00077AC3">
            <w:pPr>
              <w:widowControl w:val="0"/>
              <w:autoSpaceDE w:val="0"/>
              <w:autoSpaceDN w:val="0"/>
              <w:adjustRightInd w:val="0"/>
              <w:spacing w:before="10" w:line="280" w:lineRule="exact"/>
              <w:rPr>
                <w:rFonts w:cs="Arial"/>
                <w:color w:val="333333"/>
                <w:sz w:val="16"/>
                <w:szCs w:val="16"/>
              </w:rPr>
            </w:pPr>
          </w:p>
          <w:p w:rsidR="00C3513D" w:rsidRPr="00293FA6" w:rsidRDefault="007E30C1" w:rsidP="00077AC3">
            <w:pPr>
              <w:widowControl w:val="0"/>
              <w:tabs>
                <w:tab w:val="left" w:pos="3900"/>
                <w:tab w:val="left" w:pos="6620"/>
                <w:tab w:val="left" w:pos="10340"/>
              </w:tabs>
              <w:autoSpaceDE w:val="0"/>
              <w:autoSpaceDN w:val="0"/>
              <w:adjustRightInd w:val="0"/>
              <w:ind w:left="102"/>
              <w:rPr>
                <w:rFonts w:cs="Arial"/>
                <w:color w:val="333333"/>
                <w:sz w:val="16"/>
                <w:szCs w:val="16"/>
              </w:rPr>
            </w:pPr>
            <w:r w:rsidRPr="00293FA6">
              <w:rPr>
                <w:rFonts w:cs="Arial"/>
                <w:color w:val="333333"/>
                <w:sz w:val="16"/>
                <w:szCs w:val="16"/>
              </w:rPr>
              <w:t>Date</w:t>
            </w:r>
            <w:r w:rsidRPr="00293FA6">
              <w:rPr>
                <w:rFonts w:cs="Arial"/>
                <w:color w:val="333333"/>
                <w:spacing w:val="1"/>
                <w:sz w:val="16"/>
                <w:szCs w:val="16"/>
              </w:rPr>
              <w:t xml:space="preserve"> </w:t>
            </w:r>
            <w:r w:rsidRPr="00293FA6">
              <w:rPr>
                <w:rFonts w:cs="Arial"/>
                <w:color w:val="333333"/>
                <w:sz w:val="16"/>
                <w:szCs w:val="16"/>
              </w:rPr>
              <w:t>d</w:t>
            </w:r>
            <w:r w:rsidRPr="00293FA6">
              <w:rPr>
                <w:rFonts w:cs="Arial"/>
                <w:color w:val="333333"/>
                <w:spacing w:val="-1"/>
                <w:sz w:val="16"/>
                <w:szCs w:val="16"/>
              </w:rPr>
              <w:t>’</w:t>
            </w:r>
            <w:r w:rsidRPr="00293FA6">
              <w:rPr>
                <w:rFonts w:cs="Arial"/>
                <w:color w:val="333333"/>
                <w:sz w:val="16"/>
                <w:szCs w:val="16"/>
              </w:rPr>
              <w:t>envoi</w:t>
            </w:r>
            <w:r w:rsidRPr="00293FA6">
              <w:rPr>
                <w:rFonts w:cs="Arial"/>
                <w:color w:val="333333"/>
                <w:spacing w:val="1"/>
                <w:sz w:val="16"/>
                <w:szCs w:val="16"/>
              </w:rPr>
              <w:t xml:space="preserve"> </w:t>
            </w:r>
            <w:r w:rsidRPr="00293FA6">
              <w:rPr>
                <w:rFonts w:cs="Arial"/>
                <w:color w:val="333333"/>
                <w:sz w:val="16"/>
                <w:szCs w:val="16"/>
              </w:rPr>
              <w:t>à</w:t>
            </w:r>
            <w:r w:rsidRPr="00293FA6">
              <w:rPr>
                <w:rFonts w:cs="Arial"/>
                <w:color w:val="333333"/>
                <w:spacing w:val="1"/>
                <w:sz w:val="16"/>
                <w:szCs w:val="16"/>
              </w:rPr>
              <w:t xml:space="preserve"> </w:t>
            </w:r>
            <w:r w:rsidRPr="00293FA6">
              <w:rPr>
                <w:rFonts w:cs="Arial"/>
                <w:color w:val="333333"/>
                <w:sz w:val="16"/>
                <w:szCs w:val="16"/>
              </w:rPr>
              <w:t>la</w:t>
            </w:r>
            <w:r w:rsidRPr="00293FA6">
              <w:rPr>
                <w:rFonts w:cs="Arial"/>
                <w:color w:val="333333"/>
                <w:spacing w:val="1"/>
                <w:sz w:val="16"/>
                <w:szCs w:val="16"/>
              </w:rPr>
              <w:t xml:space="preserve"> </w:t>
            </w:r>
            <w:r w:rsidRPr="00293FA6">
              <w:rPr>
                <w:rFonts w:cs="Arial"/>
                <w:color w:val="333333"/>
                <w:sz w:val="16"/>
                <w:szCs w:val="16"/>
              </w:rPr>
              <w:t>ré</w:t>
            </w:r>
            <w:r w:rsidRPr="00293FA6">
              <w:rPr>
                <w:rFonts w:cs="Arial"/>
                <w:color w:val="333333"/>
                <w:spacing w:val="-1"/>
                <w:sz w:val="16"/>
                <w:szCs w:val="16"/>
              </w:rPr>
              <w:t>g</w:t>
            </w:r>
            <w:r w:rsidRPr="00293FA6">
              <w:rPr>
                <w:rFonts w:cs="Arial"/>
                <w:color w:val="333333"/>
                <w:sz w:val="16"/>
                <w:szCs w:val="16"/>
              </w:rPr>
              <w:t>ion</w:t>
            </w:r>
            <w:r w:rsidRPr="00293FA6">
              <w:rPr>
                <w:rFonts w:cs="Arial"/>
                <w:color w:val="333333"/>
                <w:spacing w:val="-1"/>
                <w:sz w:val="16"/>
                <w:szCs w:val="16"/>
              </w:rPr>
              <w:t xml:space="preserve"> </w:t>
            </w:r>
            <w:r w:rsidRPr="00293FA6">
              <w:rPr>
                <w:rFonts w:cs="Arial"/>
                <w:color w:val="333333"/>
                <w:sz w:val="16"/>
                <w:szCs w:val="16"/>
              </w:rPr>
              <w:t>:</w:t>
            </w:r>
            <w:r w:rsidRPr="00293FA6">
              <w:rPr>
                <w:rFonts w:cs="Arial"/>
                <w:color w:val="333333"/>
                <w:sz w:val="16"/>
                <w:szCs w:val="16"/>
                <w:u w:val="single"/>
              </w:rPr>
              <w:t xml:space="preserve"> </w:t>
            </w:r>
            <w:r w:rsidRPr="00293FA6">
              <w:rPr>
                <w:rFonts w:cs="Arial"/>
                <w:color w:val="333333"/>
                <w:sz w:val="16"/>
                <w:szCs w:val="16"/>
                <w:u w:val="single"/>
              </w:rPr>
              <w:tab/>
            </w:r>
            <w:r w:rsidRPr="00293FA6">
              <w:rPr>
                <w:rFonts w:cs="Arial"/>
                <w:color w:val="333333"/>
                <w:sz w:val="16"/>
                <w:szCs w:val="16"/>
              </w:rPr>
              <w:t>Reçu</w:t>
            </w:r>
            <w:r w:rsidRPr="00293FA6">
              <w:rPr>
                <w:rFonts w:cs="Arial"/>
                <w:color w:val="333333"/>
                <w:spacing w:val="-1"/>
                <w:sz w:val="16"/>
                <w:szCs w:val="16"/>
              </w:rPr>
              <w:t xml:space="preserve"> p</w:t>
            </w:r>
            <w:r w:rsidRPr="00293FA6">
              <w:rPr>
                <w:rFonts w:cs="Arial"/>
                <w:color w:val="333333"/>
                <w:spacing w:val="1"/>
                <w:sz w:val="16"/>
                <w:szCs w:val="16"/>
              </w:rPr>
              <w:t>a</w:t>
            </w:r>
            <w:r w:rsidRPr="00293FA6">
              <w:rPr>
                <w:rFonts w:cs="Arial"/>
                <w:color w:val="333333"/>
                <w:sz w:val="16"/>
                <w:szCs w:val="16"/>
              </w:rPr>
              <w:t>r</w:t>
            </w:r>
            <w:r w:rsidRPr="00293FA6">
              <w:rPr>
                <w:rFonts w:cs="Arial"/>
                <w:color w:val="333333"/>
                <w:spacing w:val="-1"/>
                <w:sz w:val="16"/>
                <w:szCs w:val="16"/>
              </w:rPr>
              <w:t xml:space="preserve"> </w:t>
            </w:r>
            <w:r w:rsidRPr="00293FA6">
              <w:rPr>
                <w:rFonts w:cs="Arial"/>
                <w:color w:val="333333"/>
                <w:sz w:val="16"/>
                <w:szCs w:val="16"/>
              </w:rPr>
              <w:t>:</w:t>
            </w:r>
            <w:r w:rsidRPr="00293FA6">
              <w:rPr>
                <w:rFonts w:cs="Arial"/>
                <w:color w:val="333333"/>
                <w:sz w:val="16"/>
                <w:szCs w:val="16"/>
                <w:u w:val="single"/>
              </w:rPr>
              <w:t xml:space="preserve"> </w:t>
            </w:r>
            <w:r w:rsidRPr="00293FA6">
              <w:rPr>
                <w:rFonts w:cs="Arial"/>
                <w:color w:val="333333"/>
                <w:sz w:val="16"/>
                <w:szCs w:val="16"/>
                <w:u w:val="single"/>
              </w:rPr>
              <w:tab/>
            </w:r>
            <w:r w:rsidRPr="00293FA6">
              <w:rPr>
                <w:rFonts w:cs="Arial"/>
                <w:color w:val="333333"/>
                <w:sz w:val="16"/>
                <w:szCs w:val="16"/>
              </w:rPr>
              <w:t>Date</w:t>
            </w:r>
            <w:r w:rsidRPr="00293FA6">
              <w:rPr>
                <w:rFonts w:cs="Arial"/>
                <w:color w:val="333333"/>
                <w:spacing w:val="1"/>
                <w:sz w:val="16"/>
                <w:szCs w:val="16"/>
              </w:rPr>
              <w:t xml:space="preserve"> </w:t>
            </w:r>
            <w:r w:rsidRPr="00293FA6">
              <w:rPr>
                <w:rFonts w:cs="Arial"/>
                <w:color w:val="333333"/>
                <w:spacing w:val="-1"/>
                <w:sz w:val="16"/>
                <w:szCs w:val="16"/>
              </w:rPr>
              <w:t>d</w:t>
            </w:r>
            <w:r w:rsidRPr="00293FA6">
              <w:rPr>
                <w:rFonts w:cs="Arial"/>
                <w:color w:val="333333"/>
                <w:sz w:val="16"/>
                <w:szCs w:val="16"/>
              </w:rPr>
              <w:t>e réception</w:t>
            </w:r>
            <w:r w:rsidRPr="00293FA6">
              <w:rPr>
                <w:rFonts w:cs="Arial"/>
                <w:color w:val="333333"/>
                <w:spacing w:val="-1"/>
                <w:sz w:val="16"/>
                <w:szCs w:val="16"/>
              </w:rPr>
              <w:t xml:space="preserve"> </w:t>
            </w:r>
            <w:r w:rsidRPr="00293FA6">
              <w:rPr>
                <w:rFonts w:cs="Arial"/>
                <w:color w:val="333333"/>
                <w:sz w:val="16"/>
                <w:szCs w:val="16"/>
              </w:rPr>
              <w:t>par</w:t>
            </w:r>
            <w:r w:rsidRPr="00293FA6">
              <w:rPr>
                <w:rFonts w:cs="Arial"/>
                <w:color w:val="333333"/>
                <w:spacing w:val="-1"/>
                <w:sz w:val="16"/>
                <w:szCs w:val="16"/>
              </w:rPr>
              <w:t xml:space="preserve"> </w:t>
            </w:r>
            <w:r w:rsidRPr="00293FA6">
              <w:rPr>
                <w:rFonts w:cs="Arial"/>
                <w:color w:val="333333"/>
                <w:sz w:val="16"/>
                <w:szCs w:val="16"/>
              </w:rPr>
              <w:t>:</w:t>
            </w:r>
            <w:r w:rsidRPr="00293FA6">
              <w:rPr>
                <w:rFonts w:cs="Arial"/>
                <w:color w:val="333333"/>
                <w:spacing w:val="-1"/>
                <w:sz w:val="16"/>
                <w:szCs w:val="16"/>
              </w:rPr>
              <w:t>_</w:t>
            </w:r>
            <w:r w:rsidRPr="00293FA6">
              <w:rPr>
                <w:rFonts w:cs="Arial"/>
                <w:color w:val="333333"/>
                <w:sz w:val="16"/>
                <w:szCs w:val="16"/>
                <w:u w:val="single"/>
              </w:rPr>
              <w:t xml:space="preserve"> </w:t>
            </w:r>
            <w:r w:rsidRPr="00293FA6">
              <w:rPr>
                <w:rFonts w:cs="Arial"/>
                <w:color w:val="333333"/>
                <w:sz w:val="16"/>
                <w:szCs w:val="16"/>
                <w:u w:val="single"/>
              </w:rPr>
              <w:tab/>
            </w:r>
          </w:p>
        </w:tc>
      </w:tr>
    </w:tbl>
    <w:p w:rsidR="00C3513D" w:rsidRPr="00293FA6" w:rsidRDefault="007E30C1" w:rsidP="00C3513D">
      <w:pPr>
        <w:rPr>
          <w:rFonts w:cs="Arial"/>
          <w:color w:val="333333"/>
          <w:sz w:val="16"/>
          <w:szCs w:val="16"/>
        </w:rPr>
        <w:sectPr w:rsidR="00C3513D" w:rsidRPr="00293FA6">
          <w:pgSz w:w="12240" w:h="15840"/>
          <w:pgMar w:top="1340" w:right="560" w:bottom="280" w:left="560" w:header="0" w:footer="769" w:gutter="0"/>
          <w:pgNumType w:start="425"/>
          <w:cols w:space="720"/>
        </w:sectPr>
      </w:pPr>
    </w:p>
    <w:p w:rsidR="00C3513D" w:rsidRPr="00293FA6" w:rsidRDefault="0034594E" w:rsidP="00C3513D">
      <w:pPr>
        <w:widowControl w:val="0"/>
        <w:autoSpaceDE w:val="0"/>
        <w:autoSpaceDN w:val="0"/>
        <w:adjustRightInd w:val="0"/>
        <w:spacing w:line="90" w:lineRule="exact"/>
        <w:rPr>
          <w:rFonts w:cs="Arial"/>
          <w:color w:val="333333"/>
          <w:sz w:val="16"/>
          <w:szCs w:val="16"/>
        </w:rPr>
      </w:pPr>
      <w:r>
        <w:rPr>
          <w:rFonts w:cs="Arial"/>
          <w:noProof/>
          <w:color w:val="333333"/>
          <w:sz w:val="16"/>
          <w:szCs w:val="16"/>
        </w:rPr>
        <mc:AlternateContent>
          <mc:Choice Requires="wps">
            <w:drawing>
              <wp:anchor distT="0" distB="0" distL="114300" distR="114300" simplePos="0" relativeHeight="251936768" behindDoc="1" locked="0" layoutInCell="0" allowOverlap="1">
                <wp:simplePos x="0" y="0"/>
                <wp:positionH relativeFrom="page">
                  <wp:posOffset>5607050</wp:posOffset>
                </wp:positionH>
                <wp:positionV relativeFrom="page">
                  <wp:posOffset>4432300</wp:posOffset>
                </wp:positionV>
                <wp:extent cx="1511300" cy="0"/>
                <wp:effectExtent l="6350" t="12700" r="6350" b="6350"/>
                <wp:wrapNone/>
                <wp:docPr id="154" name="Freeform 4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11300" cy="0"/>
                        </a:xfrm>
                        <a:custGeom>
                          <a:avLst/>
                          <a:gdLst>
                            <a:gd name="T0" fmla="*/ 0 w 2380"/>
                            <a:gd name="T1" fmla="*/ 2380 w 2380"/>
                          </a:gdLst>
                          <a:ahLst/>
                          <a:cxnLst>
                            <a:cxn ang="0">
                              <a:pos x="T0" y="0"/>
                            </a:cxn>
                            <a:cxn ang="0">
                              <a:pos x="T1" y="0"/>
                            </a:cxn>
                          </a:cxnLst>
                          <a:rect l="0" t="0" r="r" b="b"/>
                          <a:pathLst>
                            <a:path w="2380">
                              <a:moveTo>
                                <a:pt x="0" y="0"/>
                              </a:moveTo>
                              <a:lnTo>
                                <a:pt x="2380" y="0"/>
                              </a:lnTo>
                            </a:path>
                          </a:pathLst>
                        </a:custGeom>
                        <a:noFill/>
                        <a:ln w="71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BD26DA8" id="Freeform 434" o:spid="_x0000_s1026" style="position:absolute;z-index:-251379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41.5pt,349pt,560.5pt,349pt" coordsize="23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" o:allowincell="f" filled="f" strokeweight=".19725mm">
                <v:path arrowok="t" o:connecttype="custom" o:connectlocs="0,0;1511300,0" o:connectangles="0,0"/>
                <w10:wrap anchorx="page" anchory="page"/>
              </v:polyline>
            </w:pict>
          </mc:Fallback>
        </mc:AlternateContent>
      </w:r>
      <w:r>
        <w:rPr>
          <w:rFonts w:cs="Arial"/>
          <w:noProof/>
          <w:color w:val="333333"/>
          <w:sz w:val="16"/>
          <w:szCs w:val="16"/>
        </w:rPr>
        <mc:AlternateContent>
          <mc:Choice Requires="wps">
            <w:drawing>
              <wp:anchor distT="0" distB="0" distL="114300" distR="114300" simplePos="0" relativeHeight="251937792" behindDoc="1" locked="0" layoutInCell="0" allowOverlap="1">
                <wp:simplePos x="0" y="0"/>
                <wp:positionH relativeFrom="page">
                  <wp:posOffset>4140835</wp:posOffset>
                </wp:positionH>
                <wp:positionV relativeFrom="page">
                  <wp:posOffset>4432300</wp:posOffset>
                </wp:positionV>
                <wp:extent cx="1333500" cy="0"/>
                <wp:effectExtent l="6985" t="12700" r="12065" b="6350"/>
                <wp:wrapNone/>
                <wp:docPr id="153" name="Freeform 4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3500" cy="0"/>
                        </a:xfrm>
                        <a:custGeom>
                          <a:avLst/>
                          <a:gdLst>
                            <a:gd name="T0" fmla="*/ 0 w 2100"/>
                            <a:gd name="T1" fmla="*/ 2100 w 2100"/>
                          </a:gdLst>
                          <a:ahLst/>
                          <a:cxnLst>
                            <a:cxn ang="0">
                              <a:pos x="T0" y="0"/>
                            </a:cxn>
                            <a:cxn ang="0">
                              <a:pos x="T1" y="0"/>
                            </a:cxn>
                          </a:cxnLst>
                          <a:rect l="0" t="0" r="r" b="b"/>
                          <a:pathLst>
                            <a:path w="2100">
                              <a:moveTo>
                                <a:pt x="0" y="0"/>
                              </a:moveTo>
                              <a:lnTo>
                                <a:pt x="2100" y="0"/>
                              </a:lnTo>
                            </a:path>
                          </a:pathLst>
                        </a:custGeom>
                        <a:noFill/>
                        <a:ln w="71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9B2FC89" id="Freeform 435" o:spid="_x0000_s1026" style="position:absolute;z-index:-251378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26.05pt,349pt,431.05pt,349pt" coordsize="21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" o:allowincell="f" filled="f" strokeweight=".19725mm">
                <v:path arrowok="t" o:connecttype="custom" o:connectlocs="0,0;1333500,0" o:connectangles="0,0"/>
                <w10:wrap anchorx="page" anchory="page"/>
              </v:polyline>
            </w:pict>
          </mc:Fallback>
        </mc:AlternateContent>
      </w:r>
      <w:r>
        <w:rPr>
          <w:rFonts w:cs="Arial"/>
          <w:noProof/>
          <w:color w:val="333333"/>
          <w:sz w:val="16"/>
          <w:szCs w:val="16"/>
        </w:rPr>
        <mc:AlternateContent>
          <mc:Choice Requires="wps">
            <w:drawing>
              <wp:anchor distT="0" distB="0" distL="114300" distR="114300" simplePos="0" relativeHeight="251938816" behindDoc="1" locked="0" layoutInCell="0" allowOverlap="1">
                <wp:simplePos x="0" y="0"/>
                <wp:positionH relativeFrom="page">
                  <wp:posOffset>2629535</wp:posOffset>
                </wp:positionH>
                <wp:positionV relativeFrom="page">
                  <wp:posOffset>4432300</wp:posOffset>
                </wp:positionV>
                <wp:extent cx="1244600" cy="0"/>
                <wp:effectExtent l="10160" t="12700" r="12065" b="6350"/>
                <wp:wrapNone/>
                <wp:docPr id="152" name="Freeform 4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44600" cy="0"/>
                        </a:xfrm>
                        <a:custGeom>
                          <a:avLst/>
                          <a:gdLst>
                            <a:gd name="T0" fmla="*/ 0 w 1961"/>
                            <a:gd name="T1" fmla="*/ 1961 w 1961"/>
                          </a:gdLst>
                          <a:ahLst/>
                          <a:cxnLst>
                            <a:cxn ang="0">
                              <a:pos x="T0" y="0"/>
                            </a:cxn>
                            <a:cxn ang="0">
                              <a:pos x="T1" y="0"/>
                            </a:cxn>
                          </a:cxnLst>
                          <a:rect l="0" t="0" r="r" b="b"/>
                          <a:pathLst>
                            <a:path w="1961">
                              <a:moveTo>
                                <a:pt x="0" y="0"/>
                              </a:moveTo>
                              <a:lnTo>
                                <a:pt x="1961" y="0"/>
                              </a:lnTo>
                            </a:path>
                          </a:pathLst>
                        </a:custGeom>
                        <a:noFill/>
                        <a:ln w="71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768024" id="Freeform 436" o:spid="_x0000_s1026" style="position:absolute;margin-left:207.05pt;margin-top:349pt;width:98pt;height:0;z-index:-251377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9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" o:allowincell="f" path="m,l1961,e" filled="f" strokeweight=".19725mm">
                <v:path arrowok="t" o:connecttype="custom" o:connectlocs="0,0;1244600,0" o:connectangles="0,0"/>
                <w10:wrap anchorx="page" anchory="page"/>
              </v:shape>
            </w:pict>
          </mc:Fallback>
        </mc:AlternateContent>
      </w:r>
      <w:r>
        <w:rPr>
          <w:rFonts w:cs="Arial"/>
          <w:noProof/>
          <w:color w:val="333333"/>
          <w:sz w:val="16"/>
          <w:szCs w:val="16"/>
        </w:rPr>
        <mc:AlternateContent>
          <mc:Choice Requires="wps">
            <w:drawing>
              <wp:anchor distT="0" distB="0" distL="114300" distR="114300" simplePos="0" relativeHeight="251939840" behindDoc="1" locked="0" layoutInCell="0" allowOverlap="1">
                <wp:simplePos x="0" y="0"/>
                <wp:positionH relativeFrom="page">
                  <wp:posOffset>496570</wp:posOffset>
                </wp:positionH>
                <wp:positionV relativeFrom="page">
                  <wp:posOffset>4432300</wp:posOffset>
                </wp:positionV>
                <wp:extent cx="1955800" cy="0"/>
                <wp:effectExtent l="10795" t="12700" r="5080" b="6350"/>
                <wp:wrapNone/>
                <wp:docPr id="151" name="Freeform 4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55800" cy="0"/>
                        </a:xfrm>
                        <a:custGeom>
                          <a:avLst/>
                          <a:gdLst>
                            <a:gd name="T0" fmla="*/ 0 w 3080"/>
                            <a:gd name="T1" fmla="*/ 3080 w 3080"/>
                          </a:gdLst>
                          <a:ahLst/>
                          <a:cxnLst>
                            <a:cxn ang="0">
                              <a:pos x="T0" y="0"/>
                            </a:cxn>
                            <a:cxn ang="0">
                              <a:pos x="T1" y="0"/>
                            </a:cxn>
                          </a:cxnLst>
                          <a:rect l="0" t="0" r="r" b="b"/>
                          <a:pathLst>
                            <a:path w="3080">
                              <a:moveTo>
                                <a:pt x="0" y="0"/>
                              </a:moveTo>
                              <a:lnTo>
                                <a:pt x="3080" y="0"/>
                              </a:lnTo>
                            </a:path>
                          </a:pathLst>
                        </a:custGeom>
                        <a:noFill/>
                        <a:ln w="71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83E5ED0" id="Freeform 437" o:spid="_x0000_s1026" style="position:absolute;z-index:-251376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9.1pt,349pt,193.1pt,349pt" coordsize="30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" o:allowincell="f" filled="f" strokeweight=".19725mm">
                <v:path arrowok="t" o:connecttype="custom" o:connectlocs="0,0;1955800,0" o:connectangles="0,0"/>
                <w10:wrap anchorx="page" anchory="page"/>
              </v:polyline>
            </w:pict>
          </mc:Fallback>
        </mc:AlternateContent>
      </w:r>
      <w:r>
        <w:rPr>
          <w:rFonts w:cs="Arial"/>
          <w:noProof/>
          <w:color w:val="333333"/>
          <w:sz w:val="16"/>
          <w:szCs w:val="16"/>
        </w:rPr>
        <mc:AlternateContent>
          <mc:Choice Requires="wpg">
            <w:drawing>
              <wp:anchor distT="0" distB="0" distL="114300" distR="114300" simplePos="0" relativeHeight="251940864" behindDoc="1" locked="0" layoutInCell="0" allowOverlap="1">
                <wp:simplePos x="0" y="0"/>
                <wp:positionH relativeFrom="page">
                  <wp:posOffset>490220</wp:posOffset>
                </wp:positionH>
                <wp:positionV relativeFrom="page">
                  <wp:posOffset>913765</wp:posOffset>
                </wp:positionV>
                <wp:extent cx="6791960" cy="842645"/>
                <wp:effectExtent l="0" t="0" r="0" b="0"/>
                <wp:wrapNone/>
                <wp:docPr id="144" name="Group 4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91960" cy="842645"/>
                          <a:chOff x="772" y="1439"/>
                          <a:chExt cx="10696" cy="1327"/>
                        </a:xfrm>
                      </wpg:grpSpPr>
                      <wps:wsp>
                        <wps:cNvPr id="145" name="Rectangle 439"/>
                        <wps:cNvSpPr>
                          <a:spLocks/>
                        </wps:cNvSpPr>
                        <wps:spPr bwMode="auto">
                          <a:xfrm>
                            <a:off x="782" y="1449"/>
                            <a:ext cx="10676" cy="253"/>
                          </a:xfrm>
                          <a:prstGeom prst="rect">
                            <a:avLst/>
                          </a:prstGeom>
                          <a:solidFill>
                            <a:srgbClr val="D9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6" name="Rectangle 440"/>
                        <wps:cNvSpPr>
                          <a:spLocks/>
                        </wps:cNvSpPr>
                        <wps:spPr bwMode="auto">
                          <a:xfrm>
                            <a:off x="782" y="1702"/>
                            <a:ext cx="10676" cy="253"/>
                          </a:xfrm>
                          <a:prstGeom prst="rect">
                            <a:avLst/>
                          </a:prstGeom>
                          <a:solidFill>
                            <a:srgbClr val="D9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7" name="Rectangle 441"/>
                        <wps:cNvSpPr>
                          <a:spLocks/>
                        </wps:cNvSpPr>
                        <wps:spPr bwMode="auto">
                          <a:xfrm>
                            <a:off x="782" y="1956"/>
                            <a:ext cx="10676" cy="275"/>
                          </a:xfrm>
                          <a:prstGeom prst="rect">
                            <a:avLst/>
                          </a:prstGeom>
                          <a:solidFill>
                            <a:srgbClr val="D9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8" name="Rectangle 442"/>
                        <wps:cNvSpPr>
                          <a:spLocks/>
                        </wps:cNvSpPr>
                        <wps:spPr bwMode="auto">
                          <a:xfrm>
                            <a:off x="782" y="2232"/>
                            <a:ext cx="10676" cy="275"/>
                          </a:xfrm>
                          <a:prstGeom prst="rect">
                            <a:avLst/>
                          </a:prstGeom>
                          <a:solidFill>
                            <a:srgbClr val="D9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0" name="Rectangle 443"/>
                        <wps:cNvSpPr>
                          <a:spLocks/>
                        </wps:cNvSpPr>
                        <wps:spPr bwMode="auto">
                          <a:xfrm>
                            <a:off x="782" y="2508"/>
                            <a:ext cx="10676" cy="248"/>
                          </a:xfrm>
                          <a:prstGeom prst="rect">
                            <a:avLst/>
                          </a:prstGeom>
                          <a:solidFill>
                            <a:srgbClr val="D9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24703A" id="Group 438" o:spid="_x0000_s1026" style="position:absolute;margin-left:38.6pt;margin-top:71.95pt;width:534.8pt;height:66.35pt;z-index:-251375616;mso-position-horizontal-relative:page;mso-position-vertical-relative:page" coordorigin="772,1439" coordsize="10696,13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" o:allowincell="f">
                <v:rect id="Rectangle 439" o:spid="_x0000_s1027" style="position:absolute;left:782;top:1449;width:10676;height:2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" fillcolor="#d9d8d8" stroked="f">
                  <v:path arrowok="t"/>
                </v:rect>
                <v:rect id="Rectangle 440" o:spid="_x0000_s1028" style="position:absolute;left:782;top:1702;width:10676;height:2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" fillcolor="#d9d8d8" stroked="f">
                  <v:path arrowok="t"/>
                </v:rect>
                <v:rect id="Rectangle 441" o:spid="_x0000_s1029" style="position:absolute;left:782;top:1956;width:10676;height: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" fillcolor="#d9d8d8" stroked="f">
                  <v:path arrowok="t"/>
                </v:rect>
                <v:rect id="Rectangle 442" o:spid="_x0000_s1030" style="position:absolute;left:782;top:2232;width:10676;height: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" fillcolor="#d9d8d8" stroked="f">
                  <v:path arrowok="t"/>
                </v:rect>
                <v:rect id="Rectangle 443" o:spid="_x0000_s1031" style="position:absolute;left:782;top:2508;width:10676;height: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" fillcolor="#d9d8d8" stroked="f">
                  <v:path arrowok="t"/>
                </v:rect>
                <w10:wrap anchorx="page" anchory="page"/>
              </v:group>
            </w:pict>
          </mc:Fallback>
        </mc:AlternateContent>
      </w:r>
    </w:p>
    <w:tbl>
      <w:tblPr>
        <w:tblW w:w="0" w:type="auto"/>
        <w:tblInd w:w="109" w:type="dxa"/>
        <w:tblLayout w:type="fixed"/>
        <w:tblCellMar>
          <w:left w:w="0" w:type="dxa"/>
          <w:right w:w="0" w:type="dxa"/>
        </w:tblCellMar>
        <w:tblLook w:val="04A0" w:firstRow="1" w:lastRow="0" w:firstColumn="1" w:lastColumn="0" w:noHBand="0" w:noVBand="1"/>
      </w:tblPr>
      <w:tblGrid>
        <w:gridCol w:w="10891"/>
      </w:tblGrid>
      <w:tr w:rsidR="00C3513D" w:rsidRPr="00293FA6" w:rsidTr="00077AC3">
        <w:tblPrEx>
          <w:tblCellMar>
            <w:top w:w="0" w:type="dxa"/>
            <w:bottom w:w="0" w:type="dxa"/>
          </w:tblCellMar>
        </w:tblPrEx>
        <w:trPr>
          <w:trHeight w:val="1316"/>
        </w:trPr>
        <w:tc>
          <w:tcPr>
            <w:tcW w:w="10891" w:type="dxa"/>
            <w:tcBorders>
              <w:top w:val="single" w:sz="4" w:space="0" w:color="000000"/>
              <w:left w:val="single" w:sz="4" w:space="0" w:color="000000"/>
              <w:bottom w:val="single" w:sz="4" w:space="0" w:color="000000"/>
              <w:right w:val="single" w:sz="4" w:space="0" w:color="000000"/>
            </w:tcBorders>
            <w:shd w:val="clear" w:color="auto" w:fill="D9D8D8"/>
          </w:tcPr>
          <w:p w:rsidR="00C3513D" w:rsidRPr="00293FA6" w:rsidRDefault="007E30C1" w:rsidP="00077AC3">
            <w:pPr>
              <w:widowControl w:val="0"/>
              <w:autoSpaceDE w:val="0"/>
              <w:autoSpaceDN w:val="0"/>
              <w:adjustRightInd w:val="0"/>
              <w:spacing w:line="254" w:lineRule="exact"/>
              <w:ind w:left="2935" w:right="2389" w:hanging="508"/>
              <w:rPr>
                <w:rFonts w:cs="Arial"/>
                <w:color w:val="333333"/>
                <w:sz w:val="16"/>
                <w:szCs w:val="16"/>
              </w:rPr>
            </w:pPr>
            <w:r w:rsidRPr="00293FA6">
              <w:rPr>
                <w:rFonts w:cs="Arial"/>
                <w:b/>
                <w:bCs/>
                <w:color w:val="333333"/>
                <w:sz w:val="16"/>
                <w:szCs w:val="16"/>
              </w:rPr>
              <w:t>PROGRA</w:t>
            </w:r>
            <w:r w:rsidRPr="00293FA6">
              <w:rPr>
                <w:rFonts w:cs="Arial"/>
                <w:b/>
                <w:bCs/>
                <w:color w:val="333333"/>
                <w:spacing w:val="2"/>
                <w:sz w:val="16"/>
                <w:szCs w:val="16"/>
              </w:rPr>
              <w:t>M</w:t>
            </w:r>
            <w:r w:rsidRPr="00293FA6">
              <w:rPr>
                <w:rFonts w:cs="Arial"/>
                <w:b/>
                <w:bCs/>
                <w:color w:val="333333"/>
                <w:sz w:val="16"/>
                <w:szCs w:val="16"/>
              </w:rPr>
              <w:t>ME</w:t>
            </w:r>
            <w:r w:rsidRPr="00293FA6">
              <w:rPr>
                <w:rFonts w:cs="Arial"/>
                <w:b/>
                <w:bCs/>
                <w:color w:val="333333"/>
                <w:spacing w:val="-15"/>
                <w:sz w:val="16"/>
                <w:szCs w:val="16"/>
              </w:rPr>
              <w:t xml:space="preserve"> </w:t>
            </w:r>
            <w:r w:rsidRPr="00293FA6">
              <w:rPr>
                <w:rFonts w:cs="Arial"/>
                <w:b/>
                <w:bCs/>
                <w:color w:val="333333"/>
                <w:sz w:val="16"/>
                <w:szCs w:val="16"/>
              </w:rPr>
              <w:t>D’E</w:t>
            </w:r>
            <w:r w:rsidRPr="00293FA6">
              <w:rPr>
                <w:rFonts w:cs="Arial"/>
                <w:b/>
                <w:bCs/>
                <w:color w:val="333333"/>
                <w:spacing w:val="1"/>
                <w:sz w:val="16"/>
                <w:szCs w:val="16"/>
              </w:rPr>
              <w:t>RA</w:t>
            </w:r>
            <w:r w:rsidRPr="00293FA6">
              <w:rPr>
                <w:rFonts w:cs="Arial"/>
                <w:b/>
                <w:bCs/>
                <w:color w:val="333333"/>
                <w:sz w:val="16"/>
                <w:szCs w:val="16"/>
              </w:rPr>
              <w:t>DI</w:t>
            </w:r>
            <w:r w:rsidRPr="00293FA6">
              <w:rPr>
                <w:rFonts w:cs="Arial"/>
                <w:b/>
                <w:bCs/>
                <w:color w:val="333333"/>
                <w:spacing w:val="1"/>
                <w:sz w:val="16"/>
                <w:szCs w:val="16"/>
              </w:rPr>
              <w:t>C</w:t>
            </w:r>
            <w:r w:rsidRPr="00293FA6">
              <w:rPr>
                <w:rFonts w:cs="Arial"/>
                <w:b/>
                <w:bCs/>
                <w:color w:val="333333"/>
                <w:sz w:val="16"/>
                <w:szCs w:val="16"/>
              </w:rPr>
              <w:t>AT</w:t>
            </w:r>
            <w:r w:rsidRPr="00293FA6">
              <w:rPr>
                <w:rFonts w:cs="Arial"/>
                <w:b/>
                <w:bCs/>
                <w:color w:val="333333"/>
                <w:spacing w:val="1"/>
                <w:sz w:val="16"/>
                <w:szCs w:val="16"/>
              </w:rPr>
              <w:t>I</w:t>
            </w:r>
            <w:r w:rsidRPr="00293FA6">
              <w:rPr>
                <w:rFonts w:cs="Arial"/>
                <w:b/>
                <w:bCs/>
                <w:color w:val="333333"/>
                <w:sz w:val="16"/>
                <w:szCs w:val="16"/>
              </w:rPr>
              <w:t>ON</w:t>
            </w:r>
            <w:r w:rsidRPr="00293FA6">
              <w:rPr>
                <w:rFonts w:cs="Arial"/>
                <w:b/>
                <w:bCs/>
                <w:color w:val="333333"/>
                <w:spacing w:val="-17"/>
                <w:sz w:val="16"/>
                <w:szCs w:val="16"/>
              </w:rPr>
              <w:t xml:space="preserve"> </w:t>
            </w:r>
            <w:r w:rsidRPr="00293FA6">
              <w:rPr>
                <w:rFonts w:cs="Arial"/>
                <w:b/>
                <w:bCs/>
                <w:color w:val="333333"/>
                <w:sz w:val="16"/>
                <w:szCs w:val="16"/>
              </w:rPr>
              <w:t>DE</w:t>
            </w:r>
            <w:r w:rsidRPr="00293FA6">
              <w:rPr>
                <w:rFonts w:cs="Arial"/>
                <w:b/>
                <w:bCs/>
                <w:color w:val="333333"/>
                <w:spacing w:val="-3"/>
                <w:sz w:val="16"/>
                <w:szCs w:val="16"/>
              </w:rPr>
              <w:t xml:space="preserve"> </w:t>
            </w:r>
            <w:r w:rsidRPr="00293FA6">
              <w:rPr>
                <w:rFonts w:cs="Arial"/>
                <w:b/>
                <w:bCs/>
                <w:color w:val="333333"/>
                <w:sz w:val="16"/>
                <w:szCs w:val="16"/>
              </w:rPr>
              <w:t>LA</w:t>
            </w:r>
            <w:r w:rsidRPr="00293FA6">
              <w:rPr>
                <w:rFonts w:cs="Arial"/>
                <w:b/>
                <w:bCs/>
                <w:color w:val="333333"/>
                <w:spacing w:val="-3"/>
                <w:sz w:val="16"/>
                <w:szCs w:val="16"/>
              </w:rPr>
              <w:t xml:space="preserve"> </w:t>
            </w:r>
            <w:r w:rsidRPr="00293FA6">
              <w:rPr>
                <w:rFonts w:cs="Arial"/>
                <w:b/>
                <w:bCs/>
                <w:color w:val="333333"/>
                <w:spacing w:val="1"/>
                <w:sz w:val="16"/>
                <w:szCs w:val="16"/>
              </w:rPr>
              <w:t>D</w:t>
            </w:r>
            <w:r w:rsidRPr="00293FA6">
              <w:rPr>
                <w:rFonts w:cs="Arial"/>
                <w:b/>
                <w:bCs/>
                <w:color w:val="333333"/>
                <w:sz w:val="16"/>
                <w:szCs w:val="16"/>
              </w:rPr>
              <w:t>R</w:t>
            </w:r>
            <w:r w:rsidRPr="00293FA6">
              <w:rPr>
                <w:rFonts w:cs="Arial"/>
                <w:b/>
                <w:bCs/>
                <w:color w:val="333333"/>
                <w:spacing w:val="1"/>
                <w:sz w:val="16"/>
                <w:szCs w:val="16"/>
              </w:rPr>
              <w:t>A</w:t>
            </w:r>
            <w:r w:rsidRPr="00293FA6">
              <w:rPr>
                <w:rFonts w:cs="Arial"/>
                <w:b/>
                <w:bCs/>
                <w:color w:val="333333"/>
                <w:sz w:val="16"/>
                <w:szCs w:val="16"/>
              </w:rPr>
              <w:t>CU</w:t>
            </w:r>
            <w:r w:rsidRPr="00293FA6">
              <w:rPr>
                <w:rFonts w:cs="Arial"/>
                <w:b/>
                <w:bCs/>
                <w:color w:val="333333"/>
                <w:spacing w:val="1"/>
                <w:sz w:val="16"/>
                <w:szCs w:val="16"/>
              </w:rPr>
              <w:t>N</w:t>
            </w:r>
            <w:r w:rsidRPr="00293FA6">
              <w:rPr>
                <w:rFonts w:cs="Arial"/>
                <w:b/>
                <w:bCs/>
                <w:color w:val="333333"/>
                <w:sz w:val="16"/>
                <w:szCs w:val="16"/>
              </w:rPr>
              <w:t>CU</w:t>
            </w:r>
            <w:r w:rsidRPr="00293FA6">
              <w:rPr>
                <w:rFonts w:cs="Arial"/>
                <w:b/>
                <w:bCs/>
                <w:color w:val="333333"/>
                <w:spacing w:val="1"/>
                <w:sz w:val="16"/>
                <w:szCs w:val="16"/>
              </w:rPr>
              <w:t>L</w:t>
            </w:r>
            <w:r w:rsidRPr="00293FA6">
              <w:rPr>
                <w:rFonts w:cs="Arial"/>
                <w:b/>
                <w:bCs/>
                <w:color w:val="333333"/>
                <w:sz w:val="16"/>
                <w:szCs w:val="16"/>
              </w:rPr>
              <w:t>OSE FORM</w:t>
            </w:r>
            <w:r w:rsidRPr="00293FA6">
              <w:rPr>
                <w:rFonts w:cs="Arial"/>
                <w:b/>
                <w:bCs/>
                <w:color w:val="333333"/>
                <w:spacing w:val="1"/>
                <w:sz w:val="16"/>
                <w:szCs w:val="16"/>
              </w:rPr>
              <w:t>U</w:t>
            </w:r>
            <w:r w:rsidRPr="00293FA6">
              <w:rPr>
                <w:rFonts w:cs="Arial"/>
                <w:b/>
                <w:bCs/>
                <w:color w:val="333333"/>
                <w:sz w:val="16"/>
                <w:szCs w:val="16"/>
              </w:rPr>
              <w:t>LA</w:t>
            </w:r>
            <w:r w:rsidRPr="00293FA6">
              <w:rPr>
                <w:rFonts w:cs="Arial"/>
                <w:b/>
                <w:bCs/>
                <w:color w:val="333333"/>
                <w:spacing w:val="1"/>
                <w:sz w:val="16"/>
                <w:szCs w:val="16"/>
              </w:rPr>
              <w:t>I</w:t>
            </w:r>
            <w:r w:rsidRPr="00293FA6">
              <w:rPr>
                <w:rFonts w:cs="Arial"/>
                <w:b/>
                <w:bCs/>
                <w:color w:val="333333"/>
                <w:sz w:val="16"/>
                <w:szCs w:val="16"/>
              </w:rPr>
              <w:t>RE</w:t>
            </w:r>
            <w:r w:rsidRPr="00293FA6">
              <w:rPr>
                <w:rFonts w:cs="Arial"/>
                <w:b/>
                <w:bCs/>
                <w:color w:val="333333"/>
                <w:spacing w:val="-15"/>
                <w:sz w:val="16"/>
                <w:szCs w:val="16"/>
              </w:rPr>
              <w:t xml:space="preserve"> </w:t>
            </w:r>
            <w:r w:rsidRPr="00293FA6">
              <w:rPr>
                <w:rFonts w:cs="Arial"/>
                <w:b/>
                <w:bCs/>
                <w:color w:val="333333"/>
                <w:sz w:val="16"/>
                <w:szCs w:val="16"/>
              </w:rPr>
              <w:t>I</w:t>
            </w:r>
            <w:r w:rsidRPr="00293FA6">
              <w:rPr>
                <w:rFonts w:cs="Arial"/>
                <w:b/>
                <w:bCs/>
                <w:color w:val="333333"/>
                <w:spacing w:val="1"/>
                <w:sz w:val="16"/>
                <w:szCs w:val="16"/>
              </w:rPr>
              <w:t>N</w:t>
            </w:r>
            <w:r w:rsidRPr="00293FA6">
              <w:rPr>
                <w:rFonts w:cs="Arial"/>
                <w:b/>
                <w:bCs/>
                <w:color w:val="333333"/>
                <w:sz w:val="16"/>
                <w:szCs w:val="16"/>
              </w:rPr>
              <w:t>DI</w:t>
            </w:r>
            <w:r w:rsidRPr="00293FA6">
              <w:rPr>
                <w:rFonts w:cs="Arial"/>
                <w:b/>
                <w:bCs/>
                <w:color w:val="333333"/>
                <w:spacing w:val="1"/>
                <w:sz w:val="16"/>
                <w:szCs w:val="16"/>
              </w:rPr>
              <w:t>VI</w:t>
            </w:r>
            <w:r w:rsidRPr="00293FA6">
              <w:rPr>
                <w:rFonts w:cs="Arial"/>
                <w:b/>
                <w:bCs/>
                <w:color w:val="333333"/>
                <w:sz w:val="16"/>
                <w:szCs w:val="16"/>
              </w:rPr>
              <w:t>DUEL</w:t>
            </w:r>
            <w:r w:rsidRPr="00293FA6">
              <w:rPr>
                <w:rFonts w:cs="Arial"/>
                <w:b/>
                <w:bCs/>
                <w:color w:val="333333"/>
                <w:spacing w:val="-12"/>
                <w:sz w:val="16"/>
                <w:szCs w:val="16"/>
              </w:rPr>
              <w:t xml:space="preserve"> </w:t>
            </w:r>
            <w:r w:rsidRPr="00293FA6">
              <w:rPr>
                <w:rFonts w:cs="Arial"/>
                <w:b/>
                <w:bCs/>
                <w:color w:val="333333"/>
                <w:sz w:val="16"/>
                <w:szCs w:val="16"/>
              </w:rPr>
              <w:t>D’I</w:t>
            </w:r>
            <w:r w:rsidRPr="00293FA6">
              <w:rPr>
                <w:rFonts w:cs="Arial"/>
                <w:b/>
                <w:bCs/>
                <w:color w:val="333333"/>
                <w:spacing w:val="1"/>
                <w:sz w:val="16"/>
                <w:szCs w:val="16"/>
              </w:rPr>
              <w:t>N</w:t>
            </w:r>
            <w:r w:rsidRPr="00293FA6">
              <w:rPr>
                <w:rFonts w:cs="Arial"/>
                <w:b/>
                <w:bCs/>
                <w:color w:val="333333"/>
                <w:sz w:val="16"/>
                <w:szCs w:val="16"/>
              </w:rPr>
              <w:t>VEST</w:t>
            </w:r>
            <w:r w:rsidRPr="00293FA6">
              <w:rPr>
                <w:rFonts w:cs="Arial"/>
                <w:b/>
                <w:bCs/>
                <w:color w:val="333333"/>
                <w:spacing w:val="1"/>
                <w:sz w:val="16"/>
                <w:szCs w:val="16"/>
              </w:rPr>
              <w:t>I</w:t>
            </w:r>
            <w:r w:rsidRPr="00293FA6">
              <w:rPr>
                <w:rFonts w:cs="Arial"/>
                <w:b/>
                <w:bCs/>
                <w:color w:val="333333"/>
                <w:sz w:val="16"/>
                <w:szCs w:val="16"/>
              </w:rPr>
              <w:t>G</w:t>
            </w:r>
            <w:r w:rsidRPr="00293FA6">
              <w:rPr>
                <w:rFonts w:cs="Arial"/>
                <w:b/>
                <w:bCs/>
                <w:color w:val="333333"/>
                <w:spacing w:val="1"/>
                <w:sz w:val="16"/>
                <w:szCs w:val="16"/>
              </w:rPr>
              <w:t>A</w:t>
            </w:r>
            <w:r w:rsidRPr="00293FA6">
              <w:rPr>
                <w:rFonts w:cs="Arial"/>
                <w:b/>
                <w:bCs/>
                <w:color w:val="333333"/>
                <w:sz w:val="16"/>
                <w:szCs w:val="16"/>
              </w:rPr>
              <w:t>T</w:t>
            </w:r>
            <w:r w:rsidRPr="00293FA6">
              <w:rPr>
                <w:rFonts w:cs="Arial"/>
                <w:b/>
                <w:bCs/>
                <w:color w:val="333333"/>
                <w:spacing w:val="1"/>
                <w:sz w:val="16"/>
                <w:szCs w:val="16"/>
              </w:rPr>
              <w:t>I</w:t>
            </w:r>
            <w:r w:rsidRPr="00293FA6">
              <w:rPr>
                <w:rFonts w:cs="Arial"/>
                <w:b/>
                <w:bCs/>
                <w:color w:val="333333"/>
                <w:sz w:val="16"/>
                <w:szCs w:val="16"/>
              </w:rPr>
              <w:t>ON</w:t>
            </w:r>
          </w:p>
          <w:p w:rsidR="00C3513D" w:rsidRPr="00293FA6" w:rsidRDefault="007E30C1" w:rsidP="00077AC3">
            <w:pPr>
              <w:widowControl w:val="0"/>
              <w:autoSpaceDE w:val="0"/>
              <w:autoSpaceDN w:val="0"/>
              <w:adjustRightInd w:val="0"/>
              <w:spacing w:line="228" w:lineRule="exact"/>
              <w:ind w:left="102"/>
              <w:rPr>
                <w:rFonts w:cs="Arial"/>
                <w:color w:val="333333"/>
                <w:sz w:val="16"/>
                <w:szCs w:val="16"/>
              </w:rPr>
            </w:pPr>
            <w:r w:rsidRPr="00293FA6">
              <w:rPr>
                <w:rFonts w:cs="Arial"/>
                <w:b/>
                <w:bCs/>
                <w:color w:val="333333"/>
                <w:spacing w:val="1"/>
                <w:sz w:val="16"/>
                <w:szCs w:val="16"/>
              </w:rPr>
              <w:t>N</w:t>
            </w:r>
            <w:r w:rsidRPr="00293FA6">
              <w:rPr>
                <w:rFonts w:cs="Arial"/>
                <w:b/>
                <w:bCs/>
                <w:color w:val="333333"/>
                <w:sz w:val="16"/>
                <w:szCs w:val="16"/>
              </w:rPr>
              <w:t>°</w:t>
            </w:r>
            <w:r w:rsidRPr="00293FA6">
              <w:rPr>
                <w:rFonts w:cs="Arial"/>
                <w:b/>
                <w:bCs/>
                <w:color w:val="333333"/>
                <w:spacing w:val="1"/>
                <w:sz w:val="16"/>
                <w:szCs w:val="16"/>
              </w:rPr>
              <w:t xml:space="preserve"> </w:t>
            </w:r>
            <w:r w:rsidRPr="00293FA6">
              <w:rPr>
                <w:rFonts w:cs="Arial"/>
                <w:b/>
                <w:bCs/>
                <w:color w:val="333333"/>
                <w:sz w:val="16"/>
                <w:szCs w:val="16"/>
              </w:rPr>
              <w:t>Epid</w:t>
            </w:r>
            <w:r w:rsidRPr="00293FA6">
              <w:rPr>
                <w:rFonts w:cs="Arial"/>
                <w:b/>
                <w:bCs/>
                <w:color w:val="333333"/>
                <w:spacing w:val="-1"/>
                <w:sz w:val="16"/>
                <w:szCs w:val="16"/>
              </w:rPr>
              <w:t xml:space="preserve"> :</w:t>
            </w:r>
            <w:r w:rsidRPr="00293FA6">
              <w:rPr>
                <w:rFonts w:cs="Arial"/>
                <w:b/>
                <w:bCs/>
                <w:color w:val="333333"/>
                <w:sz w:val="16"/>
                <w:szCs w:val="16"/>
              </w:rPr>
              <w:t xml:space="preserve">_ _ </w:t>
            </w:r>
            <w:r w:rsidRPr="00293FA6">
              <w:rPr>
                <w:rFonts w:cs="Arial"/>
                <w:b/>
                <w:bCs/>
                <w:color w:val="333333"/>
                <w:spacing w:val="-1"/>
                <w:sz w:val="16"/>
                <w:szCs w:val="16"/>
              </w:rPr>
              <w:t>_</w:t>
            </w:r>
            <w:r w:rsidRPr="00293FA6">
              <w:rPr>
                <w:rFonts w:cs="Arial"/>
                <w:b/>
                <w:bCs/>
                <w:color w:val="333333"/>
                <w:sz w:val="16"/>
                <w:szCs w:val="16"/>
              </w:rPr>
              <w:t xml:space="preserve">-_ _ _ </w:t>
            </w:r>
            <w:r w:rsidRPr="00293FA6">
              <w:rPr>
                <w:rFonts w:cs="Arial"/>
                <w:b/>
                <w:bCs/>
                <w:color w:val="333333"/>
                <w:spacing w:val="-1"/>
                <w:sz w:val="16"/>
                <w:szCs w:val="16"/>
              </w:rPr>
              <w:t>-</w:t>
            </w:r>
            <w:r w:rsidRPr="00293FA6">
              <w:rPr>
                <w:rFonts w:cs="Arial"/>
                <w:b/>
                <w:bCs/>
                <w:color w:val="333333"/>
                <w:sz w:val="16"/>
                <w:szCs w:val="16"/>
              </w:rPr>
              <w:t xml:space="preserve">_ _ </w:t>
            </w:r>
            <w:r w:rsidRPr="00293FA6">
              <w:rPr>
                <w:rFonts w:cs="Arial"/>
                <w:b/>
                <w:bCs/>
                <w:color w:val="333333"/>
                <w:spacing w:val="1"/>
                <w:sz w:val="16"/>
                <w:szCs w:val="16"/>
              </w:rPr>
              <w:t>_</w:t>
            </w:r>
            <w:r w:rsidRPr="00293FA6">
              <w:rPr>
                <w:rFonts w:cs="Arial"/>
                <w:b/>
                <w:bCs/>
                <w:color w:val="333333"/>
                <w:spacing w:val="-1"/>
                <w:sz w:val="16"/>
                <w:szCs w:val="16"/>
              </w:rPr>
              <w:t>-</w:t>
            </w:r>
            <w:r w:rsidRPr="00293FA6">
              <w:rPr>
                <w:rFonts w:cs="Arial"/>
                <w:b/>
                <w:bCs/>
                <w:color w:val="333333"/>
                <w:sz w:val="16"/>
                <w:szCs w:val="16"/>
              </w:rPr>
              <w:t xml:space="preserve">_ </w:t>
            </w:r>
            <w:r w:rsidRPr="00293FA6">
              <w:rPr>
                <w:rFonts w:cs="Arial"/>
                <w:b/>
                <w:bCs/>
                <w:color w:val="333333"/>
                <w:spacing w:val="1"/>
                <w:sz w:val="16"/>
                <w:szCs w:val="16"/>
              </w:rPr>
              <w:t>_</w:t>
            </w:r>
            <w:r w:rsidRPr="00293FA6">
              <w:rPr>
                <w:rFonts w:cs="Arial"/>
                <w:b/>
                <w:bCs/>
                <w:color w:val="333333"/>
                <w:spacing w:val="-1"/>
                <w:sz w:val="16"/>
                <w:szCs w:val="16"/>
              </w:rPr>
              <w:t>-</w:t>
            </w:r>
            <w:r w:rsidRPr="00293FA6">
              <w:rPr>
                <w:rFonts w:cs="Arial"/>
                <w:b/>
                <w:bCs/>
                <w:color w:val="333333"/>
                <w:sz w:val="16"/>
                <w:szCs w:val="16"/>
              </w:rPr>
              <w:t>_ _ _ _</w:t>
            </w:r>
          </w:p>
          <w:p w:rsidR="00C3513D" w:rsidRPr="00293FA6" w:rsidRDefault="007E30C1" w:rsidP="00077AC3">
            <w:pPr>
              <w:widowControl w:val="0"/>
              <w:tabs>
                <w:tab w:val="left" w:pos="7400"/>
              </w:tabs>
              <w:autoSpaceDE w:val="0"/>
              <w:autoSpaceDN w:val="0"/>
              <w:adjustRightInd w:val="0"/>
              <w:spacing w:before="43"/>
              <w:ind w:left="803"/>
              <w:rPr>
                <w:rFonts w:cs="Arial"/>
                <w:color w:val="333333"/>
                <w:sz w:val="16"/>
                <w:szCs w:val="16"/>
              </w:rPr>
            </w:pPr>
            <w:r w:rsidRPr="00293FA6">
              <w:rPr>
                <w:rFonts w:cs="Arial"/>
                <w:b/>
                <w:bCs/>
                <w:color w:val="333333"/>
                <w:spacing w:val="-1"/>
                <w:sz w:val="16"/>
                <w:szCs w:val="16"/>
              </w:rPr>
              <w:t>P</w:t>
            </w:r>
            <w:r w:rsidRPr="00293FA6">
              <w:rPr>
                <w:rFonts w:cs="Arial"/>
                <w:b/>
                <w:bCs/>
                <w:color w:val="333333"/>
                <w:sz w:val="16"/>
                <w:szCs w:val="16"/>
              </w:rPr>
              <w:t>AY</w:t>
            </w:r>
            <w:r w:rsidRPr="00293FA6">
              <w:rPr>
                <w:rFonts w:cs="Arial"/>
                <w:b/>
                <w:bCs/>
                <w:color w:val="333333"/>
                <w:spacing w:val="-1"/>
                <w:sz w:val="16"/>
                <w:szCs w:val="16"/>
              </w:rPr>
              <w:t>S</w:t>
            </w:r>
            <w:r w:rsidRPr="00293FA6">
              <w:rPr>
                <w:rFonts w:cs="Arial"/>
                <w:b/>
                <w:bCs/>
                <w:color w:val="333333"/>
                <w:sz w:val="16"/>
                <w:szCs w:val="16"/>
              </w:rPr>
              <w:t>-REG</w:t>
            </w:r>
            <w:r w:rsidRPr="00293FA6">
              <w:rPr>
                <w:rFonts w:cs="Arial"/>
                <w:b/>
                <w:bCs/>
                <w:color w:val="333333"/>
                <w:spacing w:val="-1"/>
                <w:sz w:val="16"/>
                <w:szCs w:val="16"/>
              </w:rPr>
              <w:t>IO</w:t>
            </w:r>
            <w:r w:rsidRPr="00293FA6">
              <w:rPr>
                <w:rFonts w:cs="Arial"/>
                <w:b/>
                <w:bCs/>
                <w:color w:val="333333"/>
                <w:sz w:val="16"/>
                <w:szCs w:val="16"/>
              </w:rPr>
              <w:t>N</w:t>
            </w:r>
            <w:r w:rsidRPr="00293FA6">
              <w:rPr>
                <w:rFonts w:cs="Arial"/>
                <w:b/>
                <w:bCs/>
                <w:color w:val="333333"/>
                <w:spacing w:val="-1"/>
                <w:sz w:val="16"/>
                <w:szCs w:val="16"/>
              </w:rPr>
              <w:t>-</w:t>
            </w:r>
            <w:r w:rsidRPr="00293FA6">
              <w:rPr>
                <w:rFonts w:cs="Arial"/>
                <w:b/>
                <w:bCs/>
                <w:color w:val="333333"/>
                <w:sz w:val="16"/>
                <w:szCs w:val="16"/>
              </w:rPr>
              <w:t>D</w:t>
            </w:r>
            <w:r w:rsidRPr="00293FA6">
              <w:rPr>
                <w:rFonts w:cs="Arial"/>
                <w:b/>
                <w:bCs/>
                <w:color w:val="333333"/>
                <w:spacing w:val="-1"/>
                <w:sz w:val="16"/>
                <w:szCs w:val="16"/>
              </w:rPr>
              <w:t>I</w:t>
            </w:r>
            <w:r w:rsidRPr="00293FA6">
              <w:rPr>
                <w:rFonts w:cs="Arial"/>
                <w:b/>
                <w:bCs/>
                <w:color w:val="333333"/>
                <w:sz w:val="16"/>
                <w:szCs w:val="16"/>
              </w:rPr>
              <w:t>STR</w:t>
            </w:r>
            <w:r w:rsidRPr="00293FA6">
              <w:rPr>
                <w:rFonts w:cs="Arial"/>
                <w:b/>
                <w:bCs/>
                <w:color w:val="333333"/>
                <w:spacing w:val="-1"/>
                <w:sz w:val="16"/>
                <w:szCs w:val="16"/>
              </w:rPr>
              <w:t>I</w:t>
            </w:r>
            <w:r w:rsidRPr="00293FA6">
              <w:rPr>
                <w:rFonts w:cs="Arial"/>
                <w:b/>
                <w:bCs/>
                <w:color w:val="333333"/>
                <w:sz w:val="16"/>
                <w:szCs w:val="16"/>
              </w:rPr>
              <w:t>CT</w:t>
            </w:r>
            <w:r w:rsidRPr="00293FA6">
              <w:rPr>
                <w:rFonts w:cs="Arial"/>
                <w:b/>
                <w:bCs/>
                <w:color w:val="333333"/>
                <w:spacing w:val="-1"/>
                <w:sz w:val="16"/>
                <w:szCs w:val="16"/>
              </w:rPr>
              <w:t>-</w:t>
            </w:r>
            <w:r w:rsidRPr="00293FA6">
              <w:rPr>
                <w:rFonts w:cs="Arial"/>
                <w:b/>
                <w:bCs/>
                <w:color w:val="333333"/>
                <w:sz w:val="16"/>
                <w:szCs w:val="16"/>
              </w:rPr>
              <w:t>A</w:t>
            </w:r>
            <w:r w:rsidRPr="00293FA6">
              <w:rPr>
                <w:rFonts w:cs="Arial"/>
                <w:b/>
                <w:bCs/>
                <w:color w:val="333333"/>
                <w:spacing w:val="-1"/>
                <w:sz w:val="16"/>
                <w:szCs w:val="16"/>
              </w:rPr>
              <w:t>N</w:t>
            </w:r>
            <w:r w:rsidRPr="00293FA6">
              <w:rPr>
                <w:rFonts w:cs="Arial"/>
                <w:b/>
                <w:bCs/>
                <w:color w:val="333333"/>
                <w:sz w:val="16"/>
                <w:szCs w:val="16"/>
              </w:rPr>
              <w:t>NEE-</w:t>
            </w:r>
            <w:r w:rsidRPr="00293FA6">
              <w:rPr>
                <w:rFonts w:cs="Arial"/>
                <w:b/>
                <w:bCs/>
                <w:color w:val="333333"/>
                <w:spacing w:val="-1"/>
                <w:sz w:val="16"/>
                <w:szCs w:val="16"/>
              </w:rPr>
              <w:t>C</w:t>
            </w:r>
            <w:r w:rsidRPr="00293FA6">
              <w:rPr>
                <w:rFonts w:cs="Arial"/>
                <w:b/>
                <w:bCs/>
                <w:color w:val="333333"/>
                <w:sz w:val="16"/>
                <w:szCs w:val="16"/>
              </w:rPr>
              <w:t>AS</w:t>
            </w:r>
            <w:r w:rsidRPr="00293FA6">
              <w:rPr>
                <w:rFonts w:cs="Arial"/>
                <w:b/>
                <w:bCs/>
                <w:color w:val="333333"/>
                <w:sz w:val="16"/>
                <w:szCs w:val="16"/>
              </w:rPr>
              <w:tab/>
            </w:r>
            <w:r w:rsidRPr="00293FA6">
              <w:rPr>
                <w:rFonts w:cs="Arial"/>
                <w:i/>
                <w:iCs/>
                <w:color w:val="333333"/>
                <w:sz w:val="16"/>
                <w:szCs w:val="16"/>
              </w:rPr>
              <w:t>A rem</w:t>
            </w:r>
            <w:r w:rsidRPr="00293FA6">
              <w:rPr>
                <w:rFonts w:cs="Arial"/>
                <w:i/>
                <w:iCs/>
                <w:color w:val="333333"/>
                <w:spacing w:val="1"/>
                <w:sz w:val="16"/>
                <w:szCs w:val="16"/>
              </w:rPr>
              <w:t>p</w:t>
            </w:r>
            <w:r w:rsidRPr="00293FA6">
              <w:rPr>
                <w:rFonts w:cs="Arial"/>
                <w:i/>
                <w:iCs/>
                <w:color w:val="333333"/>
                <w:sz w:val="16"/>
                <w:szCs w:val="16"/>
              </w:rPr>
              <w:t>lir en tr</w:t>
            </w:r>
            <w:r w:rsidRPr="00293FA6">
              <w:rPr>
                <w:rFonts w:cs="Arial"/>
                <w:i/>
                <w:iCs/>
                <w:color w:val="333333"/>
                <w:spacing w:val="1"/>
                <w:sz w:val="16"/>
                <w:szCs w:val="16"/>
              </w:rPr>
              <w:t>o</w:t>
            </w:r>
            <w:r w:rsidRPr="00293FA6">
              <w:rPr>
                <w:rFonts w:cs="Arial"/>
                <w:i/>
                <w:iCs/>
                <w:color w:val="333333"/>
                <w:sz w:val="16"/>
                <w:szCs w:val="16"/>
              </w:rPr>
              <w:t>is exem</w:t>
            </w:r>
            <w:r w:rsidRPr="00293FA6">
              <w:rPr>
                <w:rFonts w:cs="Arial"/>
                <w:i/>
                <w:iCs/>
                <w:color w:val="333333"/>
                <w:spacing w:val="1"/>
                <w:sz w:val="16"/>
                <w:szCs w:val="16"/>
              </w:rPr>
              <w:t>p</w:t>
            </w:r>
            <w:r w:rsidRPr="00293FA6">
              <w:rPr>
                <w:rFonts w:cs="Arial"/>
                <w:i/>
                <w:iCs/>
                <w:color w:val="333333"/>
                <w:spacing w:val="-2"/>
                <w:sz w:val="16"/>
                <w:szCs w:val="16"/>
              </w:rPr>
              <w:t>l</w:t>
            </w:r>
            <w:r w:rsidRPr="00293FA6">
              <w:rPr>
                <w:rFonts w:cs="Arial"/>
                <w:i/>
                <w:iCs/>
                <w:color w:val="333333"/>
                <w:spacing w:val="1"/>
                <w:sz w:val="16"/>
                <w:szCs w:val="16"/>
              </w:rPr>
              <w:t>a</w:t>
            </w:r>
            <w:r w:rsidRPr="00293FA6">
              <w:rPr>
                <w:rFonts w:cs="Arial"/>
                <w:i/>
                <w:iCs/>
                <w:color w:val="333333"/>
                <w:sz w:val="16"/>
                <w:szCs w:val="16"/>
              </w:rPr>
              <w:t>ires</w:t>
            </w:r>
          </w:p>
        </w:tc>
      </w:tr>
      <w:tr w:rsidR="00C3513D" w:rsidRPr="00293FA6" w:rsidTr="00077AC3">
        <w:tblPrEx>
          <w:tblCellMar>
            <w:top w:w="0" w:type="dxa"/>
            <w:bottom w:w="0" w:type="dxa"/>
          </w:tblCellMar>
        </w:tblPrEx>
        <w:trPr>
          <w:trHeight w:val="2252"/>
        </w:trPr>
        <w:tc>
          <w:tcPr>
            <w:tcW w:w="10891" w:type="dxa"/>
            <w:tcBorders>
              <w:top w:val="single" w:sz="4" w:space="0" w:color="000000"/>
              <w:left w:val="single" w:sz="4" w:space="0" w:color="000000"/>
              <w:bottom w:val="single" w:sz="4" w:space="0" w:color="000000"/>
              <w:right w:val="single" w:sz="4" w:space="0" w:color="000000"/>
            </w:tcBorders>
          </w:tcPr>
          <w:p w:rsidR="00C3513D" w:rsidRPr="00293FA6" w:rsidRDefault="007E30C1" w:rsidP="00077AC3">
            <w:pPr>
              <w:widowControl w:val="0"/>
              <w:autoSpaceDE w:val="0"/>
              <w:autoSpaceDN w:val="0"/>
              <w:adjustRightInd w:val="0"/>
              <w:spacing w:before="3" w:line="240" w:lineRule="exact"/>
              <w:rPr>
                <w:rFonts w:cs="Arial"/>
                <w:color w:val="333333"/>
                <w:sz w:val="16"/>
                <w:szCs w:val="16"/>
              </w:rPr>
            </w:pPr>
          </w:p>
          <w:p w:rsidR="00C3513D" w:rsidRPr="00293FA6" w:rsidRDefault="007E30C1" w:rsidP="00077AC3">
            <w:pPr>
              <w:widowControl w:val="0"/>
              <w:tabs>
                <w:tab w:val="left" w:pos="4340"/>
                <w:tab w:val="left" w:pos="6880"/>
                <w:tab w:val="left" w:pos="10680"/>
              </w:tabs>
              <w:autoSpaceDE w:val="0"/>
              <w:autoSpaceDN w:val="0"/>
              <w:adjustRightInd w:val="0"/>
              <w:ind w:left="102"/>
              <w:rPr>
                <w:rFonts w:cs="Arial"/>
                <w:color w:val="333333"/>
                <w:sz w:val="16"/>
                <w:szCs w:val="16"/>
              </w:rPr>
            </w:pPr>
            <w:r w:rsidRPr="00293FA6">
              <w:rPr>
                <w:rFonts w:cs="Arial"/>
                <w:color w:val="333333"/>
                <w:sz w:val="16"/>
                <w:szCs w:val="16"/>
              </w:rPr>
              <w:t>Date</w:t>
            </w:r>
            <w:r w:rsidRPr="00293FA6">
              <w:rPr>
                <w:rFonts w:cs="Arial"/>
                <w:color w:val="333333"/>
                <w:spacing w:val="1"/>
                <w:sz w:val="16"/>
                <w:szCs w:val="16"/>
              </w:rPr>
              <w:t xml:space="preserve"> </w:t>
            </w:r>
            <w:r w:rsidRPr="00293FA6">
              <w:rPr>
                <w:rFonts w:cs="Arial"/>
                <w:color w:val="333333"/>
                <w:sz w:val="16"/>
                <w:szCs w:val="16"/>
              </w:rPr>
              <w:t>d</w:t>
            </w:r>
            <w:r w:rsidRPr="00293FA6">
              <w:rPr>
                <w:rFonts w:cs="Arial"/>
                <w:color w:val="333333"/>
                <w:spacing w:val="-1"/>
                <w:sz w:val="16"/>
                <w:szCs w:val="16"/>
              </w:rPr>
              <w:t>’</w:t>
            </w:r>
            <w:r w:rsidRPr="00293FA6">
              <w:rPr>
                <w:rFonts w:cs="Arial"/>
                <w:color w:val="333333"/>
                <w:sz w:val="16"/>
                <w:szCs w:val="16"/>
              </w:rPr>
              <w:t>envoi</w:t>
            </w:r>
            <w:r w:rsidRPr="00293FA6">
              <w:rPr>
                <w:rFonts w:cs="Arial"/>
                <w:color w:val="333333"/>
                <w:spacing w:val="1"/>
                <w:sz w:val="16"/>
                <w:szCs w:val="16"/>
              </w:rPr>
              <w:t xml:space="preserve"> </w:t>
            </w:r>
            <w:r w:rsidRPr="00293FA6">
              <w:rPr>
                <w:rFonts w:cs="Arial"/>
                <w:color w:val="333333"/>
                <w:sz w:val="16"/>
                <w:szCs w:val="16"/>
              </w:rPr>
              <w:t>au</w:t>
            </w:r>
            <w:r w:rsidRPr="00293FA6">
              <w:rPr>
                <w:rFonts w:cs="Arial"/>
                <w:color w:val="333333"/>
                <w:spacing w:val="-2"/>
                <w:sz w:val="16"/>
                <w:szCs w:val="16"/>
              </w:rPr>
              <w:t xml:space="preserve"> </w:t>
            </w:r>
            <w:r w:rsidRPr="00293FA6">
              <w:rPr>
                <w:rFonts w:cs="Arial"/>
                <w:color w:val="333333"/>
                <w:sz w:val="16"/>
                <w:szCs w:val="16"/>
              </w:rPr>
              <w:t>niveau</w:t>
            </w:r>
            <w:r w:rsidRPr="00293FA6">
              <w:rPr>
                <w:rFonts w:cs="Arial"/>
                <w:color w:val="333333"/>
                <w:spacing w:val="-1"/>
                <w:sz w:val="16"/>
                <w:szCs w:val="16"/>
              </w:rPr>
              <w:t xml:space="preserve"> </w:t>
            </w:r>
            <w:r w:rsidRPr="00293FA6">
              <w:rPr>
                <w:rFonts w:cs="Arial"/>
                <w:color w:val="333333"/>
                <w:sz w:val="16"/>
                <w:szCs w:val="16"/>
              </w:rPr>
              <w:t>national</w:t>
            </w:r>
            <w:r w:rsidRPr="00293FA6">
              <w:rPr>
                <w:rFonts w:cs="Arial"/>
                <w:color w:val="333333"/>
                <w:spacing w:val="1"/>
                <w:sz w:val="16"/>
                <w:szCs w:val="16"/>
              </w:rPr>
              <w:t xml:space="preserve"> </w:t>
            </w:r>
            <w:r w:rsidRPr="00293FA6">
              <w:rPr>
                <w:rFonts w:cs="Arial"/>
                <w:color w:val="333333"/>
                <w:sz w:val="16"/>
                <w:szCs w:val="16"/>
              </w:rPr>
              <w:t>:</w:t>
            </w:r>
            <w:r w:rsidRPr="00293FA6">
              <w:rPr>
                <w:rFonts w:cs="Arial"/>
                <w:color w:val="333333"/>
                <w:spacing w:val="1"/>
                <w:sz w:val="16"/>
                <w:szCs w:val="16"/>
              </w:rPr>
              <w:t xml:space="preserve"> </w:t>
            </w:r>
            <w:r w:rsidRPr="00293FA6">
              <w:rPr>
                <w:rFonts w:cs="Arial"/>
                <w:color w:val="333333"/>
                <w:sz w:val="16"/>
                <w:szCs w:val="16"/>
                <w:u w:val="single"/>
              </w:rPr>
              <w:t xml:space="preserve"> </w:t>
            </w:r>
            <w:r w:rsidRPr="00293FA6">
              <w:rPr>
                <w:rFonts w:cs="Arial"/>
                <w:color w:val="333333"/>
                <w:sz w:val="16"/>
                <w:szCs w:val="16"/>
                <w:u w:val="single"/>
              </w:rPr>
              <w:tab/>
            </w:r>
            <w:r w:rsidRPr="00293FA6">
              <w:rPr>
                <w:rFonts w:cs="Arial"/>
                <w:color w:val="333333"/>
                <w:spacing w:val="-1"/>
                <w:sz w:val="16"/>
                <w:szCs w:val="16"/>
              </w:rPr>
              <w:t>R</w:t>
            </w:r>
            <w:r w:rsidRPr="00293FA6">
              <w:rPr>
                <w:rFonts w:cs="Arial"/>
                <w:color w:val="333333"/>
                <w:sz w:val="16"/>
                <w:szCs w:val="16"/>
              </w:rPr>
              <w:t>eçu</w:t>
            </w:r>
            <w:r w:rsidRPr="00293FA6">
              <w:rPr>
                <w:rFonts w:cs="Arial"/>
                <w:color w:val="333333"/>
                <w:spacing w:val="1"/>
                <w:sz w:val="16"/>
                <w:szCs w:val="16"/>
              </w:rPr>
              <w:t xml:space="preserve"> </w:t>
            </w:r>
            <w:r w:rsidRPr="00293FA6">
              <w:rPr>
                <w:rFonts w:cs="Arial"/>
                <w:color w:val="333333"/>
                <w:spacing w:val="-1"/>
                <w:sz w:val="16"/>
                <w:szCs w:val="16"/>
              </w:rPr>
              <w:t>pa</w:t>
            </w:r>
            <w:r w:rsidRPr="00293FA6">
              <w:rPr>
                <w:rFonts w:cs="Arial"/>
                <w:color w:val="333333"/>
                <w:sz w:val="16"/>
                <w:szCs w:val="16"/>
              </w:rPr>
              <w:t>r</w:t>
            </w:r>
            <w:r w:rsidRPr="00293FA6">
              <w:rPr>
                <w:rFonts w:cs="Arial"/>
                <w:color w:val="333333"/>
                <w:spacing w:val="1"/>
                <w:sz w:val="16"/>
                <w:szCs w:val="16"/>
              </w:rPr>
              <w:t xml:space="preserve"> </w:t>
            </w:r>
            <w:r w:rsidRPr="00293FA6">
              <w:rPr>
                <w:rFonts w:cs="Arial"/>
                <w:color w:val="333333"/>
                <w:sz w:val="16"/>
                <w:szCs w:val="16"/>
              </w:rPr>
              <w:t>:</w:t>
            </w:r>
            <w:r w:rsidRPr="00293FA6">
              <w:rPr>
                <w:rFonts w:cs="Arial"/>
                <w:color w:val="333333"/>
                <w:sz w:val="16"/>
                <w:szCs w:val="16"/>
                <w:u w:val="single"/>
              </w:rPr>
              <w:t xml:space="preserve"> </w:t>
            </w:r>
            <w:r w:rsidRPr="00293FA6">
              <w:rPr>
                <w:rFonts w:cs="Arial"/>
                <w:color w:val="333333"/>
                <w:sz w:val="16"/>
                <w:szCs w:val="16"/>
                <w:u w:val="single"/>
              </w:rPr>
              <w:tab/>
            </w:r>
            <w:r w:rsidRPr="00293FA6">
              <w:rPr>
                <w:rFonts w:cs="Arial"/>
                <w:color w:val="333333"/>
                <w:sz w:val="16"/>
                <w:szCs w:val="16"/>
              </w:rPr>
              <w:t>Date de</w:t>
            </w:r>
            <w:r w:rsidRPr="00293FA6">
              <w:rPr>
                <w:rFonts w:cs="Arial"/>
                <w:color w:val="333333"/>
                <w:spacing w:val="1"/>
                <w:sz w:val="16"/>
                <w:szCs w:val="16"/>
              </w:rPr>
              <w:t xml:space="preserve"> </w:t>
            </w:r>
            <w:r w:rsidRPr="00293FA6">
              <w:rPr>
                <w:rFonts w:cs="Arial"/>
                <w:color w:val="333333"/>
                <w:sz w:val="16"/>
                <w:szCs w:val="16"/>
              </w:rPr>
              <w:t>réce</w:t>
            </w:r>
            <w:r w:rsidRPr="00293FA6">
              <w:rPr>
                <w:rFonts w:cs="Arial"/>
                <w:color w:val="333333"/>
                <w:spacing w:val="-1"/>
                <w:sz w:val="16"/>
                <w:szCs w:val="16"/>
              </w:rPr>
              <w:t>p</w:t>
            </w:r>
            <w:r w:rsidRPr="00293FA6">
              <w:rPr>
                <w:rFonts w:cs="Arial"/>
                <w:color w:val="333333"/>
                <w:sz w:val="16"/>
                <w:szCs w:val="16"/>
              </w:rPr>
              <w:t>tion</w:t>
            </w:r>
            <w:r w:rsidRPr="00293FA6">
              <w:rPr>
                <w:rFonts w:cs="Arial"/>
                <w:color w:val="333333"/>
                <w:spacing w:val="1"/>
                <w:sz w:val="16"/>
                <w:szCs w:val="16"/>
              </w:rPr>
              <w:t xml:space="preserve"> </w:t>
            </w:r>
            <w:r w:rsidRPr="00293FA6">
              <w:rPr>
                <w:rFonts w:cs="Arial"/>
                <w:color w:val="333333"/>
                <w:spacing w:val="-1"/>
                <w:sz w:val="16"/>
                <w:szCs w:val="16"/>
              </w:rPr>
              <w:t>p</w:t>
            </w:r>
            <w:r w:rsidRPr="00293FA6">
              <w:rPr>
                <w:rFonts w:cs="Arial"/>
                <w:color w:val="333333"/>
                <w:spacing w:val="1"/>
                <w:sz w:val="16"/>
                <w:szCs w:val="16"/>
              </w:rPr>
              <w:t>a</w:t>
            </w:r>
            <w:r w:rsidRPr="00293FA6">
              <w:rPr>
                <w:rFonts w:cs="Arial"/>
                <w:color w:val="333333"/>
                <w:sz w:val="16"/>
                <w:szCs w:val="16"/>
              </w:rPr>
              <w:t>r :</w:t>
            </w:r>
            <w:r w:rsidRPr="00293FA6">
              <w:rPr>
                <w:rFonts w:cs="Arial"/>
                <w:color w:val="333333"/>
                <w:sz w:val="16"/>
                <w:szCs w:val="16"/>
                <w:u w:val="single"/>
              </w:rPr>
              <w:t xml:space="preserve"> </w:t>
            </w:r>
            <w:r w:rsidRPr="00293FA6">
              <w:rPr>
                <w:rFonts w:cs="Arial"/>
                <w:color w:val="333333"/>
                <w:sz w:val="16"/>
                <w:szCs w:val="16"/>
                <w:u w:val="single"/>
              </w:rPr>
              <w:tab/>
            </w:r>
          </w:p>
          <w:p w:rsidR="00C3513D" w:rsidRPr="00293FA6" w:rsidRDefault="007E30C1" w:rsidP="00077AC3">
            <w:pPr>
              <w:widowControl w:val="0"/>
              <w:autoSpaceDE w:val="0"/>
              <w:autoSpaceDN w:val="0"/>
              <w:adjustRightInd w:val="0"/>
              <w:spacing w:before="13" w:line="280" w:lineRule="exact"/>
              <w:rPr>
                <w:rFonts w:cs="Arial"/>
                <w:color w:val="333333"/>
                <w:sz w:val="16"/>
                <w:szCs w:val="16"/>
              </w:rPr>
            </w:pPr>
          </w:p>
          <w:p w:rsidR="00C3513D" w:rsidRPr="00293FA6" w:rsidRDefault="007E30C1" w:rsidP="00077AC3">
            <w:pPr>
              <w:widowControl w:val="0"/>
              <w:autoSpaceDE w:val="0"/>
              <w:autoSpaceDN w:val="0"/>
              <w:adjustRightInd w:val="0"/>
              <w:ind w:left="102"/>
              <w:rPr>
                <w:rFonts w:cs="Arial"/>
                <w:color w:val="333333"/>
                <w:sz w:val="16"/>
                <w:szCs w:val="16"/>
              </w:rPr>
            </w:pPr>
            <w:r w:rsidRPr="00293FA6">
              <w:rPr>
                <w:rFonts w:cs="Arial"/>
                <w:b/>
                <w:bCs/>
                <w:color w:val="333333"/>
                <w:sz w:val="16"/>
                <w:szCs w:val="16"/>
                <w:u w:val="single"/>
              </w:rPr>
              <w:t>Réservé à</w:t>
            </w:r>
            <w:r w:rsidRPr="00293FA6">
              <w:rPr>
                <w:rFonts w:cs="Arial"/>
                <w:b/>
                <w:bCs/>
                <w:color w:val="333333"/>
                <w:spacing w:val="1"/>
                <w:sz w:val="16"/>
                <w:szCs w:val="16"/>
                <w:u w:val="single"/>
              </w:rPr>
              <w:t xml:space="preserve"> </w:t>
            </w:r>
            <w:r w:rsidRPr="00293FA6">
              <w:rPr>
                <w:rFonts w:cs="Arial"/>
                <w:b/>
                <w:bCs/>
                <w:color w:val="333333"/>
                <w:sz w:val="16"/>
                <w:szCs w:val="16"/>
                <w:u w:val="single"/>
              </w:rPr>
              <w:t>l’</w:t>
            </w:r>
            <w:r w:rsidRPr="00293FA6">
              <w:rPr>
                <w:rFonts w:cs="Arial"/>
                <w:b/>
                <w:bCs/>
                <w:color w:val="333333"/>
                <w:spacing w:val="-1"/>
                <w:sz w:val="16"/>
                <w:szCs w:val="16"/>
                <w:u w:val="single"/>
              </w:rPr>
              <w:t>u</w:t>
            </w:r>
            <w:r w:rsidRPr="00293FA6">
              <w:rPr>
                <w:rFonts w:cs="Arial"/>
                <w:b/>
                <w:bCs/>
                <w:color w:val="333333"/>
                <w:sz w:val="16"/>
                <w:szCs w:val="16"/>
                <w:u w:val="single"/>
              </w:rPr>
              <w:t>s</w:t>
            </w:r>
            <w:r w:rsidRPr="00293FA6">
              <w:rPr>
                <w:rFonts w:cs="Arial"/>
                <w:b/>
                <w:bCs/>
                <w:color w:val="333333"/>
                <w:spacing w:val="-1"/>
                <w:sz w:val="16"/>
                <w:szCs w:val="16"/>
                <w:u w:val="single"/>
              </w:rPr>
              <w:t>a</w:t>
            </w:r>
            <w:r w:rsidRPr="00293FA6">
              <w:rPr>
                <w:rFonts w:cs="Arial"/>
                <w:b/>
                <w:bCs/>
                <w:color w:val="333333"/>
                <w:sz w:val="16"/>
                <w:szCs w:val="16"/>
                <w:u w:val="single"/>
              </w:rPr>
              <w:t>ge</w:t>
            </w:r>
            <w:r w:rsidRPr="00293FA6">
              <w:rPr>
                <w:rFonts w:cs="Arial"/>
                <w:b/>
                <w:bCs/>
                <w:color w:val="333333"/>
                <w:spacing w:val="1"/>
                <w:sz w:val="16"/>
                <w:szCs w:val="16"/>
                <w:u w:val="single"/>
              </w:rPr>
              <w:t xml:space="preserve"> </w:t>
            </w:r>
            <w:r w:rsidRPr="00293FA6">
              <w:rPr>
                <w:rFonts w:cs="Arial"/>
                <w:b/>
                <w:bCs/>
                <w:color w:val="333333"/>
                <w:spacing w:val="-1"/>
                <w:sz w:val="16"/>
                <w:szCs w:val="16"/>
                <w:u w:val="single"/>
              </w:rPr>
              <w:t>d</w:t>
            </w:r>
            <w:r w:rsidRPr="00293FA6">
              <w:rPr>
                <w:rFonts w:cs="Arial"/>
                <w:b/>
                <w:bCs/>
                <w:color w:val="333333"/>
                <w:sz w:val="16"/>
                <w:szCs w:val="16"/>
                <w:u w:val="single"/>
              </w:rPr>
              <w:t xml:space="preserve">u </w:t>
            </w:r>
            <w:r w:rsidRPr="00293FA6">
              <w:rPr>
                <w:rFonts w:cs="Arial"/>
                <w:b/>
                <w:bCs/>
                <w:color w:val="333333"/>
                <w:spacing w:val="-1"/>
                <w:sz w:val="16"/>
                <w:szCs w:val="16"/>
                <w:u w:val="single"/>
              </w:rPr>
              <w:t>S</w:t>
            </w:r>
            <w:r w:rsidRPr="00293FA6">
              <w:rPr>
                <w:rFonts w:cs="Arial"/>
                <w:b/>
                <w:bCs/>
                <w:color w:val="333333"/>
                <w:sz w:val="16"/>
                <w:szCs w:val="16"/>
                <w:u w:val="single"/>
              </w:rPr>
              <w:t>ec</w:t>
            </w:r>
            <w:r w:rsidRPr="00293FA6">
              <w:rPr>
                <w:rFonts w:cs="Arial"/>
                <w:b/>
                <w:bCs/>
                <w:color w:val="333333"/>
                <w:spacing w:val="-1"/>
                <w:sz w:val="16"/>
                <w:szCs w:val="16"/>
                <w:u w:val="single"/>
              </w:rPr>
              <w:t>r</w:t>
            </w:r>
            <w:r w:rsidRPr="00293FA6">
              <w:rPr>
                <w:rFonts w:cs="Arial"/>
                <w:b/>
                <w:bCs/>
                <w:color w:val="333333"/>
                <w:sz w:val="16"/>
                <w:szCs w:val="16"/>
                <w:u w:val="single"/>
              </w:rPr>
              <w:t>éta</w:t>
            </w:r>
            <w:r w:rsidRPr="00293FA6">
              <w:rPr>
                <w:rFonts w:cs="Arial"/>
                <w:b/>
                <w:bCs/>
                <w:color w:val="333333"/>
                <w:spacing w:val="-1"/>
                <w:sz w:val="16"/>
                <w:szCs w:val="16"/>
                <w:u w:val="single"/>
              </w:rPr>
              <w:t>ri</w:t>
            </w:r>
            <w:r w:rsidRPr="00293FA6">
              <w:rPr>
                <w:rFonts w:cs="Arial"/>
                <w:b/>
                <w:bCs/>
                <w:color w:val="333333"/>
                <w:sz w:val="16"/>
                <w:szCs w:val="16"/>
                <w:u w:val="single"/>
              </w:rPr>
              <w:t>at</w:t>
            </w:r>
            <w:r w:rsidRPr="00293FA6">
              <w:rPr>
                <w:rFonts w:cs="Arial"/>
                <w:b/>
                <w:bCs/>
                <w:color w:val="333333"/>
                <w:spacing w:val="1"/>
                <w:sz w:val="16"/>
                <w:szCs w:val="16"/>
                <w:u w:val="single"/>
              </w:rPr>
              <w:t xml:space="preserve"> </w:t>
            </w:r>
            <w:r w:rsidRPr="00293FA6">
              <w:rPr>
                <w:rFonts w:cs="Arial"/>
                <w:b/>
                <w:bCs/>
                <w:color w:val="333333"/>
                <w:spacing w:val="-1"/>
                <w:sz w:val="16"/>
                <w:szCs w:val="16"/>
                <w:u w:val="single"/>
              </w:rPr>
              <w:t>n</w:t>
            </w:r>
            <w:r w:rsidRPr="00293FA6">
              <w:rPr>
                <w:rFonts w:cs="Arial"/>
                <w:b/>
                <w:bCs/>
                <w:color w:val="333333"/>
                <w:sz w:val="16"/>
                <w:szCs w:val="16"/>
                <w:u w:val="single"/>
              </w:rPr>
              <w:t>atio</w:t>
            </w:r>
            <w:r w:rsidRPr="00293FA6">
              <w:rPr>
                <w:rFonts w:cs="Arial"/>
                <w:b/>
                <w:bCs/>
                <w:color w:val="333333"/>
                <w:spacing w:val="-1"/>
                <w:sz w:val="16"/>
                <w:szCs w:val="16"/>
                <w:u w:val="single"/>
              </w:rPr>
              <w:t>n</w:t>
            </w:r>
            <w:r w:rsidRPr="00293FA6">
              <w:rPr>
                <w:rFonts w:cs="Arial"/>
                <w:b/>
                <w:bCs/>
                <w:color w:val="333333"/>
                <w:sz w:val="16"/>
                <w:szCs w:val="16"/>
                <w:u w:val="single"/>
              </w:rPr>
              <w:t>al</w:t>
            </w:r>
            <w:r w:rsidRPr="00293FA6">
              <w:rPr>
                <w:rFonts w:cs="Arial"/>
                <w:b/>
                <w:bCs/>
                <w:color w:val="333333"/>
                <w:spacing w:val="1"/>
                <w:sz w:val="16"/>
                <w:szCs w:val="16"/>
                <w:u w:val="single"/>
              </w:rPr>
              <w:t xml:space="preserve"> </w:t>
            </w:r>
            <w:r w:rsidRPr="00293FA6">
              <w:rPr>
                <w:rFonts w:cs="Arial"/>
                <w:b/>
                <w:bCs/>
                <w:color w:val="333333"/>
                <w:sz w:val="16"/>
                <w:szCs w:val="16"/>
                <w:u w:val="single"/>
              </w:rPr>
              <w:t>;</w:t>
            </w:r>
          </w:p>
          <w:p w:rsidR="00C3513D" w:rsidRPr="00293FA6" w:rsidRDefault="007E30C1" w:rsidP="00077AC3">
            <w:pPr>
              <w:widowControl w:val="0"/>
              <w:tabs>
                <w:tab w:val="left" w:pos="4180"/>
                <w:tab w:val="left" w:pos="6200"/>
                <w:tab w:val="left" w:pos="10040"/>
              </w:tabs>
              <w:autoSpaceDE w:val="0"/>
              <w:autoSpaceDN w:val="0"/>
              <w:adjustRightInd w:val="0"/>
              <w:spacing w:before="38" w:line="288" w:lineRule="auto"/>
              <w:ind w:left="102" w:right="807"/>
              <w:rPr>
                <w:rFonts w:cs="Arial"/>
                <w:color w:val="333333"/>
                <w:sz w:val="16"/>
                <w:szCs w:val="16"/>
              </w:rPr>
            </w:pPr>
            <w:r w:rsidRPr="00293FA6">
              <w:rPr>
                <w:rFonts w:cs="Arial"/>
                <w:color w:val="333333"/>
                <w:sz w:val="16"/>
                <w:szCs w:val="16"/>
              </w:rPr>
              <w:t>A-t-il</w:t>
            </w:r>
            <w:r w:rsidRPr="00293FA6">
              <w:rPr>
                <w:rFonts w:cs="Arial"/>
                <w:color w:val="333333"/>
                <w:spacing w:val="-1"/>
                <w:sz w:val="16"/>
                <w:szCs w:val="16"/>
              </w:rPr>
              <w:t xml:space="preserve"> </w:t>
            </w:r>
            <w:r w:rsidRPr="00293FA6">
              <w:rPr>
                <w:rFonts w:cs="Arial"/>
                <w:color w:val="333333"/>
                <w:sz w:val="16"/>
                <w:szCs w:val="16"/>
              </w:rPr>
              <w:t>été</w:t>
            </w:r>
            <w:r w:rsidRPr="00293FA6">
              <w:rPr>
                <w:rFonts w:cs="Arial"/>
                <w:color w:val="333333"/>
                <w:spacing w:val="1"/>
                <w:sz w:val="16"/>
                <w:szCs w:val="16"/>
              </w:rPr>
              <w:t xml:space="preserve"> </w:t>
            </w:r>
            <w:r w:rsidRPr="00293FA6">
              <w:rPr>
                <w:rFonts w:cs="Arial"/>
                <w:color w:val="333333"/>
                <w:sz w:val="16"/>
                <w:szCs w:val="16"/>
              </w:rPr>
              <w:t>env</w:t>
            </w:r>
            <w:r w:rsidRPr="00293FA6">
              <w:rPr>
                <w:rFonts w:cs="Arial"/>
                <w:color w:val="333333"/>
                <w:spacing w:val="-1"/>
                <w:sz w:val="16"/>
                <w:szCs w:val="16"/>
              </w:rPr>
              <w:t>o</w:t>
            </w:r>
            <w:r w:rsidRPr="00293FA6">
              <w:rPr>
                <w:rFonts w:cs="Arial"/>
                <w:color w:val="333333"/>
                <w:spacing w:val="1"/>
                <w:sz w:val="16"/>
                <w:szCs w:val="16"/>
              </w:rPr>
              <w:t>y</w:t>
            </w:r>
            <w:r w:rsidRPr="00293FA6">
              <w:rPr>
                <w:rFonts w:cs="Arial"/>
                <w:color w:val="333333"/>
                <w:sz w:val="16"/>
                <w:szCs w:val="16"/>
              </w:rPr>
              <w:t>é</w:t>
            </w:r>
            <w:r w:rsidRPr="00293FA6">
              <w:rPr>
                <w:rFonts w:cs="Arial"/>
                <w:color w:val="333333"/>
                <w:spacing w:val="-1"/>
                <w:sz w:val="16"/>
                <w:szCs w:val="16"/>
              </w:rPr>
              <w:t xml:space="preserve"> </w:t>
            </w:r>
            <w:r w:rsidRPr="00293FA6">
              <w:rPr>
                <w:rFonts w:cs="Arial"/>
                <w:color w:val="333333"/>
                <w:sz w:val="16"/>
                <w:szCs w:val="16"/>
              </w:rPr>
              <w:t>pour</w:t>
            </w:r>
            <w:r w:rsidRPr="00293FA6">
              <w:rPr>
                <w:rFonts w:cs="Arial"/>
                <w:color w:val="333333"/>
                <w:spacing w:val="1"/>
                <w:sz w:val="16"/>
                <w:szCs w:val="16"/>
              </w:rPr>
              <w:t xml:space="preserve"> </w:t>
            </w:r>
            <w:r w:rsidRPr="00293FA6">
              <w:rPr>
                <w:rFonts w:cs="Arial"/>
                <w:color w:val="333333"/>
                <w:sz w:val="16"/>
                <w:szCs w:val="16"/>
              </w:rPr>
              <w:t>co</w:t>
            </w:r>
            <w:r w:rsidRPr="00293FA6">
              <w:rPr>
                <w:rFonts w:cs="Arial"/>
                <w:color w:val="333333"/>
                <w:spacing w:val="-1"/>
                <w:sz w:val="16"/>
                <w:szCs w:val="16"/>
              </w:rPr>
              <w:t>n</w:t>
            </w:r>
            <w:r w:rsidRPr="00293FA6">
              <w:rPr>
                <w:rFonts w:cs="Arial"/>
                <w:color w:val="333333"/>
                <w:sz w:val="16"/>
                <w:szCs w:val="16"/>
              </w:rPr>
              <w:t>firmation</w:t>
            </w:r>
            <w:r w:rsidRPr="00293FA6">
              <w:rPr>
                <w:rFonts w:cs="Arial"/>
                <w:color w:val="333333"/>
                <w:spacing w:val="-1"/>
                <w:sz w:val="16"/>
                <w:szCs w:val="16"/>
              </w:rPr>
              <w:t xml:space="preserve"> </w:t>
            </w:r>
            <w:r w:rsidRPr="00293FA6">
              <w:rPr>
                <w:rFonts w:cs="Arial"/>
                <w:color w:val="333333"/>
                <w:sz w:val="16"/>
                <w:szCs w:val="16"/>
              </w:rPr>
              <w:t>?</w:t>
            </w:r>
            <w:r w:rsidRPr="00293FA6">
              <w:rPr>
                <w:rFonts w:cs="Arial"/>
                <w:color w:val="333333"/>
                <w:spacing w:val="2"/>
                <w:sz w:val="16"/>
                <w:szCs w:val="16"/>
              </w:rPr>
              <w:t xml:space="preserve"> </w:t>
            </w:r>
            <w:r w:rsidRPr="00293FA6">
              <w:rPr>
                <w:rFonts w:cs="Arial"/>
                <w:color w:val="333333"/>
                <w:sz w:val="16"/>
                <w:szCs w:val="16"/>
              </w:rPr>
              <w:t>Oui/Non</w:t>
            </w:r>
            <w:r w:rsidRPr="00293FA6">
              <w:rPr>
                <w:rFonts w:cs="Arial"/>
                <w:color w:val="333333"/>
                <w:spacing w:val="1"/>
                <w:sz w:val="16"/>
                <w:szCs w:val="16"/>
              </w:rPr>
              <w:t xml:space="preserve"> </w:t>
            </w:r>
            <w:r w:rsidRPr="00293FA6">
              <w:rPr>
                <w:rFonts w:cs="Arial"/>
                <w:color w:val="333333"/>
                <w:spacing w:val="-2"/>
                <w:sz w:val="16"/>
                <w:szCs w:val="16"/>
              </w:rPr>
              <w:t>D</w:t>
            </w:r>
            <w:r w:rsidRPr="00293FA6">
              <w:rPr>
                <w:rFonts w:cs="Arial"/>
                <w:color w:val="333333"/>
                <w:spacing w:val="1"/>
                <w:sz w:val="16"/>
                <w:szCs w:val="16"/>
              </w:rPr>
              <w:t>a</w:t>
            </w:r>
            <w:r w:rsidRPr="00293FA6">
              <w:rPr>
                <w:rFonts w:cs="Arial"/>
                <w:color w:val="333333"/>
                <w:sz w:val="16"/>
                <w:szCs w:val="16"/>
              </w:rPr>
              <w:t>te</w:t>
            </w:r>
            <w:r w:rsidRPr="00293FA6">
              <w:rPr>
                <w:rFonts w:cs="Arial"/>
                <w:color w:val="333333"/>
                <w:spacing w:val="1"/>
                <w:sz w:val="16"/>
                <w:szCs w:val="16"/>
              </w:rPr>
              <w:t xml:space="preserve"> </w:t>
            </w:r>
            <w:r w:rsidRPr="00293FA6">
              <w:rPr>
                <w:rFonts w:cs="Arial"/>
                <w:color w:val="333333"/>
                <w:sz w:val="16"/>
                <w:szCs w:val="16"/>
              </w:rPr>
              <w:t>d’envoi</w:t>
            </w:r>
            <w:r w:rsidRPr="00293FA6">
              <w:rPr>
                <w:rFonts w:cs="Arial"/>
                <w:color w:val="333333"/>
                <w:spacing w:val="1"/>
                <w:sz w:val="16"/>
                <w:szCs w:val="16"/>
              </w:rPr>
              <w:t xml:space="preserve"> </w:t>
            </w:r>
            <w:r w:rsidRPr="00293FA6">
              <w:rPr>
                <w:rFonts w:cs="Arial"/>
                <w:color w:val="333333"/>
                <w:sz w:val="16"/>
                <w:szCs w:val="16"/>
              </w:rPr>
              <w:t xml:space="preserve">: </w:t>
            </w:r>
            <w:r w:rsidRPr="00293FA6">
              <w:rPr>
                <w:rFonts w:cs="Arial"/>
                <w:color w:val="333333"/>
                <w:sz w:val="16"/>
                <w:szCs w:val="16"/>
                <w:u w:val="single"/>
              </w:rPr>
              <w:t xml:space="preserve"> </w:t>
            </w:r>
            <w:r w:rsidRPr="00293FA6">
              <w:rPr>
                <w:rFonts w:cs="Arial"/>
                <w:color w:val="333333"/>
                <w:sz w:val="16"/>
                <w:szCs w:val="16"/>
                <w:u w:val="single"/>
              </w:rPr>
              <w:tab/>
            </w:r>
            <w:r w:rsidRPr="00293FA6">
              <w:rPr>
                <w:rFonts w:cs="Arial"/>
                <w:color w:val="333333"/>
                <w:sz w:val="16"/>
                <w:szCs w:val="16"/>
              </w:rPr>
              <w:t>Env</w:t>
            </w:r>
            <w:r w:rsidRPr="00293FA6">
              <w:rPr>
                <w:rFonts w:cs="Arial"/>
                <w:color w:val="333333"/>
                <w:spacing w:val="-1"/>
                <w:sz w:val="16"/>
                <w:szCs w:val="16"/>
              </w:rPr>
              <w:t>o</w:t>
            </w:r>
            <w:r w:rsidRPr="00293FA6">
              <w:rPr>
                <w:rFonts w:cs="Arial"/>
                <w:color w:val="333333"/>
                <w:spacing w:val="1"/>
                <w:sz w:val="16"/>
                <w:szCs w:val="16"/>
              </w:rPr>
              <w:t>y</w:t>
            </w:r>
            <w:r w:rsidRPr="00293FA6">
              <w:rPr>
                <w:rFonts w:cs="Arial"/>
                <w:color w:val="333333"/>
                <w:sz w:val="16"/>
                <w:szCs w:val="16"/>
              </w:rPr>
              <w:t>é à</w:t>
            </w:r>
            <w:r w:rsidRPr="00293FA6">
              <w:rPr>
                <w:rFonts w:cs="Arial"/>
                <w:color w:val="333333"/>
                <w:spacing w:val="-1"/>
                <w:sz w:val="16"/>
                <w:szCs w:val="16"/>
              </w:rPr>
              <w:t xml:space="preserve"> </w:t>
            </w:r>
            <w:r w:rsidRPr="00293FA6">
              <w:rPr>
                <w:rFonts w:cs="Arial"/>
                <w:color w:val="333333"/>
                <w:sz w:val="16"/>
                <w:szCs w:val="16"/>
              </w:rPr>
              <w:t>:</w:t>
            </w:r>
            <w:r w:rsidRPr="00293FA6">
              <w:rPr>
                <w:rFonts w:cs="Arial"/>
                <w:color w:val="333333"/>
                <w:sz w:val="16"/>
                <w:szCs w:val="16"/>
                <w:u w:val="single"/>
              </w:rPr>
              <w:t xml:space="preserve"> </w:t>
            </w:r>
            <w:r w:rsidRPr="00293FA6">
              <w:rPr>
                <w:rFonts w:cs="Arial"/>
                <w:color w:val="333333"/>
                <w:sz w:val="16"/>
                <w:szCs w:val="16"/>
                <w:u w:val="single"/>
              </w:rPr>
              <w:tab/>
            </w:r>
            <w:r w:rsidRPr="00293FA6">
              <w:rPr>
                <w:rFonts w:cs="Arial"/>
                <w:color w:val="333333"/>
                <w:sz w:val="16"/>
                <w:szCs w:val="16"/>
              </w:rPr>
              <w:t xml:space="preserve"> Date</w:t>
            </w:r>
            <w:r w:rsidRPr="00293FA6">
              <w:rPr>
                <w:rFonts w:cs="Arial"/>
                <w:color w:val="333333"/>
                <w:spacing w:val="1"/>
                <w:sz w:val="16"/>
                <w:szCs w:val="16"/>
              </w:rPr>
              <w:t xml:space="preserve"> </w:t>
            </w:r>
            <w:r w:rsidRPr="00293FA6">
              <w:rPr>
                <w:rFonts w:cs="Arial"/>
                <w:color w:val="333333"/>
                <w:spacing w:val="-1"/>
                <w:sz w:val="16"/>
                <w:szCs w:val="16"/>
              </w:rPr>
              <w:t>d</w:t>
            </w:r>
            <w:r w:rsidRPr="00293FA6">
              <w:rPr>
                <w:rFonts w:cs="Arial"/>
                <w:color w:val="333333"/>
                <w:sz w:val="16"/>
                <w:szCs w:val="16"/>
              </w:rPr>
              <w:t>e</w:t>
            </w:r>
            <w:r w:rsidRPr="00293FA6">
              <w:rPr>
                <w:rFonts w:cs="Arial"/>
                <w:color w:val="333333"/>
                <w:spacing w:val="1"/>
                <w:sz w:val="16"/>
                <w:szCs w:val="16"/>
              </w:rPr>
              <w:t xml:space="preserve"> </w:t>
            </w:r>
            <w:r w:rsidRPr="00293FA6">
              <w:rPr>
                <w:rFonts w:cs="Arial"/>
                <w:color w:val="333333"/>
                <w:spacing w:val="-1"/>
                <w:sz w:val="16"/>
                <w:szCs w:val="16"/>
              </w:rPr>
              <w:t>r</w:t>
            </w:r>
            <w:r w:rsidRPr="00293FA6">
              <w:rPr>
                <w:rFonts w:cs="Arial"/>
                <w:color w:val="333333"/>
                <w:spacing w:val="1"/>
                <w:sz w:val="16"/>
                <w:szCs w:val="16"/>
              </w:rPr>
              <w:t>é</w:t>
            </w:r>
            <w:r w:rsidRPr="00293FA6">
              <w:rPr>
                <w:rFonts w:cs="Arial"/>
                <w:color w:val="333333"/>
                <w:sz w:val="16"/>
                <w:szCs w:val="16"/>
              </w:rPr>
              <w:t>cepti</w:t>
            </w:r>
            <w:r w:rsidRPr="00293FA6">
              <w:rPr>
                <w:rFonts w:cs="Arial"/>
                <w:color w:val="333333"/>
                <w:spacing w:val="-1"/>
                <w:sz w:val="16"/>
                <w:szCs w:val="16"/>
              </w:rPr>
              <w:t>o</w:t>
            </w:r>
            <w:r w:rsidRPr="00293FA6">
              <w:rPr>
                <w:rFonts w:cs="Arial"/>
                <w:color w:val="333333"/>
                <w:sz w:val="16"/>
                <w:szCs w:val="16"/>
              </w:rPr>
              <w:t>n</w:t>
            </w:r>
            <w:r w:rsidRPr="00293FA6">
              <w:rPr>
                <w:rFonts w:cs="Arial"/>
                <w:color w:val="333333"/>
                <w:spacing w:val="1"/>
                <w:sz w:val="16"/>
                <w:szCs w:val="16"/>
              </w:rPr>
              <w:t xml:space="preserve"> </w:t>
            </w:r>
            <w:r w:rsidRPr="00293FA6">
              <w:rPr>
                <w:rFonts w:cs="Arial"/>
                <w:color w:val="333333"/>
                <w:sz w:val="16"/>
                <w:szCs w:val="16"/>
              </w:rPr>
              <w:t>des</w:t>
            </w:r>
            <w:r w:rsidRPr="00293FA6">
              <w:rPr>
                <w:rFonts w:cs="Arial"/>
                <w:color w:val="333333"/>
                <w:spacing w:val="1"/>
                <w:sz w:val="16"/>
                <w:szCs w:val="16"/>
              </w:rPr>
              <w:t xml:space="preserve"> </w:t>
            </w:r>
            <w:r w:rsidRPr="00293FA6">
              <w:rPr>
                <w:rFonts w:cs="Arial"/>
                <w:color w:val="333333"/>
                <w:spacing w:val="-1"/>
                <w:sz w:val="16"/>
                <w:szCs w:val="16"/>
              </w:rPr>
              <w:t>r</w:t>
            </w:r>
            <w:r w:rsidRPr="00293FA6">
              <w:rPr>
                <w:rFonts w:cs="Arial"/>
                <w:color w:val="333333"/>
                <w:spacing w:val="1"/>
                <w:sz w:val="16"/>
                <w:szCs w:val="16"/>
              </w:rPr>
              <w:t>é</w:t>
            </w:r>
            <w:r w:rsidRPr="00293FA6">
              <w:rPr>
                <w:rFonts w:cs="Arial"/>
                <w:color w:val="333333"/>
                <w:sz w:val="16"/>
                <w:szCs w:val="16"/>
              </w:rPr>
              <w:t>sultats</w:t>
            </w:r>
            <w:r w:rsidRPr="00293FA6">
              <w:rPr>
                <w:rFonts w:cs="Arial"/>
                <w:color w:val="333333"/>
                <w:spacing w:val="1"/>
                <w:sz w:val="16"/>
                <w:szCs w:val="16"/>
              </w:rPr>
              <w:t xml:space="preserve"> </w:t>
            </w:r>
            <w:r w:rsidRPr="00293FA6">
              <w:rPr>
                <w:rFonts w:cs="Arial"/>
                <w:color w:val="333333"/>
                <w:sz w:val="16"/>
                <w:szCs w:val="16"/>
              </w:rPr>
              <w:t>:</w:t>
            </w:r>
            <w:r w:rsidRPr="00293FA6">
              <w:rPr>
                <w:rFonts w:cs="Arial"/>
                <w:color w:val="333333"/>
                <w:spacing w:val="-1"/>
                <w:sz w:val="16"/>
                <w:szCs w:val="16"/>
              </w:rPr>
              <w:t>_</w:t>
            </w:r>
            <w:r w:rsidRPr="00293FA6">
              <w:rPr>
                <w:rFonts w:cs="Arial"/>
                <w:color w:val="333333"/>
                <w:sz w:val="16"/>
                <w:szCs w:val="16"/>
                <w:u w:val="single"/>
              </w:rPr>
              <w:t xml:space="preserve"> </w:t>
            </w:r>
            <w:r w:rsidRPr="00293FA6">
              <w:rPr>
                <w:rFonts w:cs="Arial"/>
                <w:color w:val="333333"/>
                <w:sz w:val="16"/>
                <w:szCs w:val="16"/>
                <w:u w:val="single"/>
              </w:rPr>
              <w:tab/>
            </w:r>
          </w:p>
          <w:p w:rsidR="00C3513D" w:rsidRPr="00293FA6" w:rsidRDefault="007E30C1" w:rsidP="00077AC3">
            <w:pPr>
              <w:widowControl w:val="0"/>
              <w:autoSpaceDE w:val="0"/>
              <w:autoSpaceDN w:val="0"/>
              <w:adjustRightInd w:val="0"/>
              <w:spacing w:before="10" w:line="240" w:lineRule="exact"/>
              <w:rPr>
                <w:rFonts w:cs="Arial"/>
                <w:color w:val="333333"/>
                <w:sz w:val="16"/>
                <w:szCs w:val="16"/>
              </w:rPr>
            </w:pPr>
          </w:p>
          <w:p w:rsidR="00C3513D" w:rsidRPr="00293FA6" w:rsidRDefault="007E30C1" w:rsidP="00077AC3">
            <w:pPr>
              <w:widowControl w:val="0"/>
              <w:autoSpaceDE w:val="0"/>
              <w:autoSpaceDN w:val="0"/>
              <w:adjustRightInd w:val="0"/>
              <w:ind w:left="102"/>
              <w:rPr>
                <w:rFonts w:cs="Arial"/>
                <w:color w:val="333333"/>
                <w:sz w:val="16"/>
                <w:szCs w:val="16"/>
              </w:rPr>
            </w:pPr>
            <w:r w:rsidRPr="00293FA6">
              <w:rPr>
                <w:rFonts w:cs="Arial"/>
                <w:color w:val="333333"/>
                <w:sz w:val="16"/>
                <w:szCs w:val="16"/>
              </w:rPr>
              <w:t>Resultats</w:t>
            </w:r>
            <w:r w:rsidRPr="00293FA6">
              <w:rPr>
                <w:rFonts w:cs="Arial"/>
                <w:color w:val="333333"/>
                <w:spacing w:val="-1"/>
                <w:sz w:val="16"/>
                <w:szCs w:val="16"/>
              </w:rPr>
              <w:t xml:space="preserve"> </w:t>
            </w:r>
            <w:r w:rsidRPr="00293FA6">
              <w:rPr>
                <w:rFonts w:cs="Arial"/>
                <w:color w:val="333333"/>
                <w:sz w:val="16"/>
                <w:szCs w:val="16"/>
              </w:rPr>
              <w:t>:</w:t>
            </w:r>
          </w:p>
        </w:tc>
      </w:tr>
      <w:tr w:rsidR="00C3513D" w:rsidRPr="00293FA6" w:rsidTr="00077AC3">
        <w:tblPrEx>
          <w:tblCellMar>
            <w:top w:w="0" w:type="dxa"/>
            <w:bottom w:w="0" w:type="dxa"/>
          </w:tblCellMar>
        </w:tblPrEx>
        <w:trPr>
          <w:trHeight w:val="302"/>
        </w:trPr>
        <w:tc>
          <w:tcPr>
            <w:tcW w:w="10891" w:type="dxa"/>
            <w:tcBorders>
              <w:top w:val="single" w:sz="4" w:space="0" w:color="000000"/>
              <w:left w:val="single" w:sz="4" w:space="0" w:color="000000"/>
              <w:bottom w:val="single" w:sz="4" w:space="0" w:color="000000"/>
              <w:right w:val="single" w:sz="4" w:space="0" w:color="000000"/>
            </w:tcBorders>
            <w:shd w:val="clear" w:color="auto" w:fill="F2F1F2"/>
          </w:tcPr>
          <w:p w:rsidR="00C3513D" w:rsidRPr="00293FA6" w:rsidRDefault="007E30C1" w:rsidP="00077AC3">
            <w:pPr>
              <w:widowControl w:val="0"/>
              <w:autoSpaceDE w:val="0"/>
              <w:autoSpaceDN w:val="0"/>
              <w:adjustRightInd w:val="0"/>
              <w:spacing w:before="22"/>
              <w:ind w:left="102"/>
              <w:rPr>
                <w:rFonts w:cs="Arial"/>
                <w:color w:val="333333"/>
                <w:sz w:val="16"/>
                <w:szCs w:val="16"/>
              </w:rPr>
            </w:pPr>
            <w:r w:rsidRPr="00293FA6">
              <w:rPr>
                <w:rFonts w:cs="Arial"/>
                <w:b/>
                <w:bCs/>
                <w:color w:val="333333"/>
                <w:sz w:val="16"/>
                <w:szCs w:val="16"/>
              </w:rPr>
              <w:t>I</w:t>
            </w:r>
            <w:r w:rsidRPr="00293FA6">
              <w:rPr>
                <w:rFonts w:cs="Arial"/>
                <w:b/>
                <w:bCs/>
                <w:color w:val="333333"/>
                <w:spacing w:val="1"/>
                <w:sz w:val="16"/>
                <w:szCs w:val="16"/>
              </w:rPr>
              <w:t>X</w:t>
            </w:r>
            <w:r w:rsidRPr="00293FA6">
              <w:rPr>
                <w:rFonts w:cs="Arial"/>
                <w:b/>
                <w:bCs/>
                <w:color w:val="333333"/>
                <w:sz w:val="16"/>
                <w:szCs w:val="16"/>
              </w:rPr>
              <w:t>.</w:t>
            </w:r>
            <w:r w:rsidRPr="00293FA6">
              <w:rPr>
                <w:rFonts w:cs="Arial"/>
                <w:b/>
                <w:bCs/>
                <w:color w:val="333333"/>
                <w:spacing w:val="1"/>
                <w:sz w:val="16"/>
                <w:szCs w:val="16"/>
              </w:rPr>
              <w:t xml:space="preserve"> </w:t>
            </w:r>
            <w:r w:rsidRPr="00293FA6">
              <w:rPr>
                <w:rFonts w:cs="Arial"/>
                <w:b/>
                <w:bCs/>
                <w:color w:val="333333"/>
                <w:sz w:val="16"/>
                <w:szCs w:val="16"/>
              </w:rPr>
              <w:t>A</w:t>
            </w:r>
            <w:r w:rsidRPr="00293FA6">
              <w:rPr>
                <w:rFonts w:cs="Arial"/>
                <w:b/>
                <w:bCs/>
                <w:color w:val="333333"/>
                <w:spacing w:val="-1"/>
                <w:sz w:val="16"/>
                <w:szCs w:val="16"/>
              </w:rPr>
              <w:t>u</w:t>
            </w:r>
            <w:r w:rsidRPr="00293FA6">
              <w:rPr>
                <w:rFonts w:cs="Arial"/>
                <w:b/>
                <w:bCs/>
                <w:color w:val="333333"/>
                <w:sz w:val="16"/>
                <w:szCs w:val="16"/>
              </w:rPr>
              <w:t>tres</w:t>
            </w:r>
            <w:r w:rsidRPr="00293FA6">
              <w:rPr>
                <w:rFonts w:cs="Arial"/>
                <w:b/>
                <w:bCs/>
                <w:color w:val="333333"/>
                <w:spacing w:val="-1"/>
                <w:sz w:val="16"/>
                <w:szCs w:val="16"/>
              </w:rPr>
              <w:t xml:space="preserve"> </w:t>
            </w:r>
            <w:r w:rsidRPr="00293FA6">
              <w:rPr>
                <w:rFonts w:cs="Arial"/>
                <w:b/>
                <w:bCs/>
                <w:color w:val="333333"/>
                <w:sz w:val="16"/>
                <w:szCs w:val="16"/>
              </w:rPr>
              <w:t>i</w:t>
            </w:r>
            <w:r w:rsidRPr="00293FA6">
              <w:rPr>
                <w:rFonts w:cs="Arial"/>
                <w:b/>
                <w:bCs/>
                <w:color w:val="333333"/>
                <w:spacing w:val="-1"/>
                <w:sz w:val="16"/>
                <w:szCs w:val="16"/>
              </w:rPr>
              <w:t>n</w:t>
            </w:r>
            <w:r w:rsidRPr="00293FA6">
              <w:rPr>
                <w:rFonts w:cs="Arial"/>
                <w:b/>
                <w:bCs/>
                <w:color w:val="333333"/>
                <w:sz w:val="16"/>
                <w:szCs w:val="16"/>
              </w:rPr>
              <w:t>f</w:t>
            </w:r>
            <w:r w:rsidRPr="00293FA6">
              <w:rPr>
                <w:rFonts w:cs="Arial"/>
                <w:b/>
                <w:bCs/>
                <w:color w:val="333333"/>
                <w:spacing w:val="-1"/>
                <w:sz w:val="16"/>
                <w:szCs w:val="16"/>
              </w:rPr>
              <w:t>o</w:t>
            </w:r>
            <w:r w:rsidRPr="00293FA6">
              <w:rPr>
                <w:rFonts w:cs="Arial"/>
                <w:b/>
                <w:bCs/>
                <w:color w:val="333333"/>
                <w:sz w:val="16"/>
                <w:szCs w:val="16"/>
              </w:rPr>
              <w:t>rmatio</w:t>
            </w:r>
            <w:r w:rsidRPr="00293FA6">
              <w:rPr>
                <w:rFonts w:cs="Arial"/>
                <w:b/>
                <w:bCs/>
                <w:color w:val="333333"/>
                <w:spacing w:val="-1"/>
                <w:sz w:val="16"/>
                <w:szCs w:val="16"/>
              </w:rPr>
              <w:t>n</w:t>
            </w:r>
            <w:r w:rsidRPr="00293FA6">
              <w:rPr>
                <w:rFonts w:cs="Arial"/>
                <w:b/>
                <w:bCs/>
                <w:color w:val="333333"/>
                <w:sz w:val="16"/>
                <w:szCs w:val="16"/>
              </w:rPr>
              <w:t>s</w:t>
            </w:r>
          </w:p>
        </w:tc>
      </w:tr>
      <w:tr w:rsidR="00C3513D" w:rsidRPr="00293FA6" w:rsidTr="00077AC3">
        <w:tblPrEx>
          <w:tblCellMar>
            <w:top w:w="0" w:type="dxa"/>
            <w:bottom w:w="0" w:type="dxa"/>
          </w:tblCellMar>
        </w:tblPrEx>
        <w:trPr>
          <w:trHeight w:val="1003"/>
        </w:trPr>
        <w:tc>
          <w:tcPr>
            <w:tcW w:w="10891" w:type="dxa"/>
            <w:tcBorders>
              <w:top w:val="single" w:sz="4" w:space="0" w:color="000000"/>
              <w:left w:val="single" w:sz="4" w:space="0" w:color="000000"/>
              <w:bottom w:val="single" w:sz="4" w:space="0" w:color="000000"/>
              <w:right w:val="single" w:sz="4" w:space="0" w:color="000000"/>
            </w:tcBorders>
          </w:tcPr>
          <w:p w:rsidR="00C3513D" w:rsidRPr="00293FA6" w:rsidRDefault="007E30C1" w:rsidP="00077AC3">
            <w:pPr>
              <w:widowControl w:val="0"/>
              <w:autoSpaceDE w:val="0"/>
              <w:autoSpaceDN w:val="0"/>
              <w:adjustRightInd w:val="0"/>
              <w:spacing w:before="3" w:line="240" w:lineRule="exact"/>
              <w:rPr>
                <w:rFonts w:cs="Arial"/>
                <w:color w:val="333333"/>
                <w:sz w:val="16"/>
                <w:szCs w:val="16"/>
              </w:rPr>
            </w:pPr>
          </w:p>
          <w:p w:rsidR="00C3513D" w:rsidRPr="00293FA6" w:rsidRDefault="007E30C1" w:rsidP="00077AC3">
            <w:pPr>
              <w:widowControl w:val="0"/>
              <w:tabs>
                <w:tab w:val="left" w:pos="3640"/>
              </w:tabs>
              <w:autoSpaceDE w:val="0"/>
              <w:autoSpaceDN w:val="0"/>
              <w:adjustRightInd w:val="0"/>
              <w:ind w:left="102"/>
              <w:rPr>
                <w:rFonts w:cs="Arial"/>
                <w:color w:val="333333"/>
                <w:sz w:val="16"/>
                <w:szCs w:val="16"/>
              </w:rPr>
            </w:pPr>
            <w:r w:rsidRPr="00293FA6">
              <w:rPr>
                <w:rFonts w:cs="Arial"/>
                <w:color w:val="333333"/>
                <w:sz w:val="16"/>
                <w:szCs w:val="16"/>
              </w:rPr>
              <w:t>Utilisation</w:t>
            </w:r>
            <w:r w:rsidRPr="00293FA6">
              <w:rPr>
                <w:rFonts w:cs="Arial"/>
                <w:color w:val="333333"/>
                <w:spacing w:val="1"/>
                <w:sz w:val="16"/>
                <w:szCs w:val="16"/>
              </w:rPr>
              <w:t xml:space="preserve"> </w:t>
            </w:r>
            <w:r w:rsidRPr="00293FA6">
              <w:rPr>
                <w:rFonts w:cs="Arial"/>
                <w:color w:val="333333"/>
                <w:sz w:val="16"/>
                <w:szCs w:val="16"/>
              </w:rPr>
              <w:t>d’un</w:t>
            </w:r>
            <w:r w:rsidRPr="00293FA6">
              <w:rPr>
                <w:rFonts w:cs="Arial"/>
                <w:color w:val="333333"/>
                <w:spacing w:val="-2"/>
                <w:sz w:val="16"/>
                <w:szCs w:val="16"/>
              </w:rPr>
              <w:t xml:space="preserve"> </w:t>
            </w:r>
            <w:r w:rsidRPr="00293FA6">
              <w:rPr>
                <w:rFonts w:cs="Arial"/>
                <w:color w:val="333333"/>
                <w:sz w:val="16"/>
                <w:szCs w:val="16"/>
              </w:rPr>
              <w:t>filt</w:t>
            </w:r>
            <w:r w:rsidRPr="00293FA6">
              <w:rPr>
                <w:rFonts w:cs="Arial"/>
                <w:color w:val="333333"/>
                <w:spacing w:val="-1"/>
                <w:sz w:val="16"/>
                <w:szCs w:val="16"/>
              </w:rPr>
              <w:t>r</w:t>
            </w:r>
            <w:r w:rsidRPr="00293FA6">
              <w:rPr>
                <w:rFonts w:cs="Arial"/>
                <w:color w:val="333333"/>
                <w:sz w:val="16"/>
                <w:szCs w:val="16"/>
              </w:rPr>
              <w:t>e</w:t>
            </w:r>
            <w:r w:rsidRPr="00293FA6">
              <w:rPr>
                <w:rFonts w:cs="Arial"/>
                <w:color w:val="333333"/>
                <w:spacing w:val="1"/>
                <w:sz w:val="16"/>
                <w:szCs w:val="16"/>
              </w:rPr>
              <w:t xml:space="preserve"> </w:t>
            </w:r>
            <w:r w:rsidRPr="00293FA6">
              <w:rPr>
                <w:rFonts w:cs="Arial"/>
                <w:color w:val="333333"/>
                <w:sz w:val="16"/>
                <w:szCs w:val="16"/>
              </w:rPr>
              <w:t>en</w:t>
            </w:r>
            <w:r w:rsidRPr="00293FA6">
              <w:rPr>
                <w:rFonts w:cs="Arial"/>
                <w:color w:val="333333"/>
                <w:spacing w:val="-1"/>
                <w:sz w:val="16"/>
                <w:szCs w:val="16"/>
              </w:rPr>
              <w:t xml:space="preserve"> </w:t>
            </w:r>
            <w:r w:rsidRPr="00293FA6">
              <w:rPr>
                <w:rFonts w:cs="Arial"/>
                <w:color w:val="333333"/>
                <w:sz w:val="16"/>
                <w:szCs w:val="16"/>
              </w:rPr>
              <w:t>tissu</w:t>
            </w:r>
            <w:r w:rsidRPr="00293FA6">
              <w:rPr>
                <w:rFonts w:cs="Arial"/>
                <w:color w:val="333333"/>
                <w:spacing w:val="1"/>
                <w:sz w:val="16"/>
                <w:szCs w:val="16"/>
              </w:rPr>
              <w:t xml:space="preserve"> </w:t>
            </w:r>
            <w:r w:rsidRPr="00293FA6">
              <w:rPr>
                <w:rFonts w:cs="Arial"/>
                <w:color w:val="333333"/>
                <w:sz w:val="16"/>
                <w:szCs w:val="16"/>
              </w:rPr>
              <w:t>:</w:t>
            </w:r>
            <w:r w:rsidRPr="00293FA6">
              <w:rPr>
                <w:rFonts w:cs="Arial"/>
                <w:color w:val="333333"/>
                <w:spacing w:val="1"/>
                <w:sz w:val="16"/>
                <w:szCs w:val="16"/>
              </w:rPr>
              <w:t xml:space="preserve"> </w:t>
            </w:r>
            <w:r w:rsidRPr="00293FA6">
              <w:rPr>
                <w:rFonts w:cs="Arial"/>
                <w:color w:val="333333"/>
                <w:spacing w:val="-2"/>
                <w:sz w:val="16"/>
                <w:szCs w:val="16"/>
              </w:rPr>
              <w:t>O</w:t>
            </w:r>
            <w:r w:rsidRPr="00293FA6">
              <w:rPr>
                <w:rFonts w:cs="Arial"/>
                <w:color w:val="333333"/>
                <w:sz w:val="16"/>
                <w:szCs w:val="16"/>
              </w:rPr>
              <w:t>UI/NON</w:t>
            </w:r>
            <w:r w:rsidRPr="00293FA6">
              <w:rPr>
                <w:rFonts w:cs="Arial"/>
                <w:color w:val="333333"/>
                <w:sz w:val="16"/>
                <w:szCs w:val="16"/>
              </w:rPr>
              <w:tab/>
              <w:t>Fréquence</w:t>
            </w:r>
            <w:r w:rsidRPr="00293FA6">
              <w:rPr>
                <w:rFonts w:cs="Arial"/>
                <w:color w:val="333333"/>
                <w:spacing w:val="1"/>
                <w:sz w:val="16"/>
                <w:szCs w:val="16"/>
              </w:rPr>
              <w:t xml:space="preserve"> </w:t>
            </w:r>
            <w:r w:rsidRPr="00293FA6">
              <w:rPr>
                <w:rFonts w:cs="Arial"/>
                <w:color w:val="333333"/>
                <w:sz w:val="16"/>
                <w:szCs w:val="16"/>
              </w:rPr>
              <w:t>de</w:t>
            </w:r>
            <w:r w:rsidRPr="00293FA6">
              <w:rPr>
                <w:rFonts w:cs="Arial"/>
                <w:color w:val="333333"/>
                <w:spacing w:val="1"/>
                <w:sz w:val="16"/>
                <w:szCs w:val="16"/>
              </w:rPr>
              <w:t xml:space="preserve"> </w:t>
            </w:r>
            <w:r w:rsidRPr="00293FA6">
              <w:rPr>
                <w:rFonts w:cs="Arial"/>
                <w:color w:val="333333"/>
                <w:sz w:val="16"/>
                <w:szCs w:val="16"/>
              </w:rPr>
              <w:t>remplace</w:t>
            </w:r>
            <w:r w:rsidRPr="00293FA6">
              <w:rPr>
                <w:rFonts w:cs="Arial"/>
                <w:color w:val="333333"/>
                <w:spacing w:val="-3"/>
                <w:sz w:val="16"/>
                <w:szCs w:val="16"/>
              </w:rPr>
              <w:t>m</w:t>
            </w:r>
            <w:r w:rsidRPr="00293FA6">
              <w:rPr>
                <w:rFonts w:cs="Arial"/>
                <w:color w:val="333333"/>
                <w:sz w:val="16"/>
                <w:szCs w:val="16"/>
              </w:rPr>
              <w:t>ent</w:t>
            </w:r>
            <w:r w:rsidRPr="00293FA6">
              <w:rPr>
                <w:rFonts w:cs="Arial"/>
                <w:color w:val="333333"/>
                <w:spacing w:val="1"/>
                <w:sz w:val="16"/>
                <w:szCs w:val="16"/>
              </w:rPr>
              <w:t xml:space="preserve"> </w:t>
            </w:r>
            <w:r w:rsidRPr="00293FA6">
              <w:rPr>
                <w:rFonts w:cs="Arial"/>
                <w:color w:val="333333"/>
                <w:sz w:val="16"/>
                <w:szCs w:val="16"/>
              </w:rPr>
              <w:t>des</w:t>
            </w:r>
            <w:r w:rsidRPr="00293FA6">
              <w:rPr>
                <w:rFonts w:cs="Arial"/>
                <w:color w:val="333333"/>
                <w:spacing w:val="-1"/>
                <w:sz w:val="16"/>
                <w:szCs w:val="16"/>
              </w:rPr>
              <w:t xml:space="preserve"> </w:t>
            </w:r>
            <w:r w:rsidRPr="00293FA6">
              <w:rPr>
                <w:rFonts w:cs="Arial"/>
                <w:color w:val="333333"/>
                <w:sz w:val="16"/>
                <w:szCs w:val="16"/>
              </w:rPr>
              <w:t>filt</w:t>
            </w:r>
            <w:r w:rsidRPr="00293FA6">
              <w:rPr>
                <w:rFonts w:cs="Arial"/>
                <w:color w:val="333333"/>
                <w:spacing w:val="-1"/>
                <w:sz w:val="16"/>
                <w:szCs w:val="16"/>
              </w:rPr>
              <w:t>r</w:t>
            </w:r>
            <w:r w:rsidRPr="00293FA6">
              <w:rPr>
                <w:rFonts w:cs="Arial"/>
                <w:color w:val="333333"/>
                <w:sz w:val="16"/>
                <w:szCs w:val="16"/>
              </w:rPr>
              <w:t>es</w:t>
            </w:r>
            <w:r w:rsidRPr="00293FA6">
              <w:rPr>
                <w:rFonts w:cs="Arial"/>
                <w:color w:val="333333"/>
                <w:spacing w:val="1"/>
                <w:sz w:val="16"/>
                <w:szCs w:val="16"/>
              </w:rPr>
              <w:t xml:space="preserve"> </w:t>
            </w:r>
            <w:r w:rsidRPr="00293FA6">
              <w:rPr>
                <w:rFonts w:cs="Arial"/>
                <w:color w:val="333333"/>
                <w:sz w:val="16"/>
                <w:szCs w:val="16"/>
              </w:rPr>
              <w:t>1-ra</w:t>
            </w:r>
            <w:r w:rsidRPr="00293FA6">
              <w:rPr>
                <w:rFonts w:cs="Arial"/>
                <w:color w:val="333333"/>
                <w:spacing w:val="-1"/>
                <w:sz w:val="16"/>
                <w:szCs w:val="16"/>
              </w:rPr>
              <w:t>r</w:t>
            </w:r>
            <w:r w:rsidRPr="00293FA6">
              <w:rPr>
                <w:rFonts w:cs="Arial"/>
                <w:color w:val="333333"/>
                <w:spacing w:val="1"/>
                <w:sz w:val="16"/>
                <w:szCs w:val="16"/>
              </w:rPr>
              <w:t>e</w:t>
            </w:r>
            <w:r w:rsidRPr="00293FA6">
              <w:rPr>
                <w:rFonts w:cs="Arial"/>
                <w:color w:val="333333"/>
                <w:sz w:val="16"/>
                <w:szCs w:val="16"/>
              </w:rPr>
              <w:t>ment;</w:t>
            </w:r>
            <w:r w:rsidRPr="00293FA6">
              <w:rPr>
                <w:rFonts w:cs="Arial"/>
                <w:color w:val="333333"/>
                <w:spacing w:val="1"/>
                <w:sz w:val="16"/>
                <w:szCs w:val="16"/>
              </w:rPr>
              <w:t xml:space="preserve"> </w:t>
            </w:r>
            <w:r w:rsidRPr="00293FA6">
              <w:rPr>
                <w:rFonts w:cs="Arial"/>
                <w:color w:val="333333"/>
                <w:sz w:val="16"/>
                <w:szCs w:val="16"/>
              </w:rPr>
              <w:t>2-</w:t>
            </w:r>
            <w:r w:rsidRPr="00293FA6">
              <w:rPr>
                <w:rFonts w:cs="Arial"/>
                <w:color w:val="333333"/>
                <w:spacing w:val="-1"/>
                <w:sz w:val="16"/>
                <w:szCs w:val="16"/>
              </w:rPr>
              <w:t>p</w:t>
            </w:r>
            <w:r w:rsidRPr="00293FA6">
              <w:rPr>
                <w:rFonts w:cs="Arial"/>
                <w:color w:val="333333"/>
                <w:spacing w:val="1"/>
                <w:sz w:val="16"/>
                <w:szCs w:val="16"/>
              </w:rPr>
              <w:t>a</w:t>
            </w:r>
            <w:r w:rsidRPr="00293FA6">
              <w:rPr>
                <w:rFonts w:cs="Arial"/>
                <w:color w:val="333333"/>
                <w:sz w:val="16"/>
                <w:szCs w:val="16"/>
              </w:rPr>
              <w:t>rfois;</w:t>
            </w:r>
            <w:r w:rsidRPr="00293FA6">
              <w:rPr>
                <w:rFonts w:cs="Arial"/>
                <w:color w:val="333333"/>
                <w:spacing w:val="1"/>
                <w:sz w:val="16"/>
                <w:szCs w:val="16"/>
              </w:rPr>
              <w:t xml:space="preserve"> </w:t>
            </w:r>
            <w:r w:rsidRPr="00293FA6">
              <w:rPr>
                <w:rFonts w:cs="Arial"/>
                <w:color w:val="333333"/>
                <w:sz w:val="16"/>
                <w:szCs w:val="16"/>
              </w:rPr>
              <w:t>3-t</w:t>
            </w:r>
            <w:r w:rsidRPr="00293FA6">
              <w:rPr>
                <w:rFonts w:cs="Arial"/>
                <w:color w:val="333333"/>
                <w:spacing w:val="-1"/>
                <w:sz w:val="16"/>
                <w:szCs w:val="16"/>
              </w:rPr>
              <w:t>o</w:t>
            </w:r>
            <w:r w:rsidRPr="00293FA6">
              <w:rPr>
                <w:rFonts w:cs="Arial"/>
                <w:color w:val="333333"/>
                <w:sz w:val="16"/>
                <w:szCs w:val="16"/>
              </w:rPr>
              <w:t>ujours;</w:t>
            </w:r>
            <w:r w:rsidRPr="00293FA6">
              <w:rPr>
                <w:rFonts w:cs="Arial"/>
                <w:color w:val="333333"/>
                <w:spacing w:val="1"/>
                <w:sz w:val="16"/>
                <w:szCs w:val="16"/>
              </w:rPr>
              <w:t xml:space="preserve"> </w:t>
            </w:r>
            <w:r w:rsidRPr="00293FA6">
              <w:rPr>
                <w:rFonts w:cs="Arial"/>
                <w:color w:val="333333"/>
                <w:sz w:val="16"/>
                <w:szCs w:val="16"/>
              </w:rPr>
              <w:t>4-jamais</w:t>
            </w:r>
          </w:p>
          <w:p w:rsidR="00C3513D" w:rsidRPr="00293FA6" w:rsidRDefault="007E30C1" w:rsidP="00077AC3">
            <w:pPr>
              <w:widowControl w:val="0"/>
              <w:tabs>
                <w:tab w:val="left" w:pos="10040"/>
              </w:tabs>
              <w:autoSpaceDE w:val="0"/>
              <w:autoSpaceDN w:val="0"/>
              <w:adjustRightInd w:val="0"/>
              <w:spacing w:before="41"/>
              <w:ind w:left="102"/>
              <w:rPr>
                <w:rFonts w:cs="Arial"/>
                <w:color w:val="333333"/>
                <w:sz w:val="16"/>
                <w:szCs w:val="16"/>
              </w:rPr>
            </w:pPr>
            <w:r w:rsidRPr="00293FA6">
              <w:rPr>
                <w:rFonts w:cs="Arial"/>
                <w:color w:val="333333"/>
                <w:sz w:val="16"/>
                <w:szCs w:val="16"/>
              </w:rPr>
              <w:t>Remarques:</w:t>
            </w:r>
            <w:r w:rsidRPr="00293FA6">
              <w:rPr>
                <w:rFonts w:cs="Arial"/>
                <w:color w:val="333333"/>
                <w:sz w:val="16"/>
                <w:szCs w:val="16"/>
                <w:u w:val="single"/>
              </w:rPr>
              <w:t xml:space="preserve"> </w:t>
            </w:r>
            <w:r w:rsidRPr="00293FA6">
              <w:rPr>
                <w:rFonts w:cs="Arial"/>
                <w:color w:val="333333"/>
                <w:sz w:val="16"/>
                <w:szCs w:val="16"/>
                <w:u w:val="single"/>
              </w:rPr>
              <w:tab/>
            </w:r>
          </w:p>
        </w:tc>
      </w:tr>
      <w:tr w:rsidR="00C3513D" w:rsidRPr="00293FA6" w:rsidTr="00077AC3">
        <w:tblPrEx>
          <w:tblCellMar>
            <w:top w:w="0" w:type="dxa"/>
            <w:bottom w:w="0" w:type="dxa"/>
          </w:tblCellMar>
        </w:tblPrEx>
        <w:trPr>
          <w:trHeight w:val="2354"/>
        </w:trPr>
        <w:tc>
          <w:tcPr>
            <w:tcW w:w="10891" w:type="dxa"/>
            <w:tcBorders>
              <w:top w:val="single" w:sz="4" w:space="0" w:color="000000"/>
              <w:left w:val="single" w:sz="4" w:space="0" w:color="000000"/>
              <w:bottom w:val="single" w:sz="4" w:space="0" w:color="000000"/>
              <w:right w:val="single" w:sz="4" w:space="0" w:color="000000"/>
            </w:tcBorders>
          </w:tcPr>
          <w:p w:rsidR="00C3513D" w:rsidRPr="00293FA6" w:rsidRDefault="007E30C1" w:rsidP="00077AC3">
            <w:pPr>
              <w:widowControl w:val="0"/>
              <w:autoSpaceDE w:val="0"/>
              <w:autoSpaceDN w:val="0"/>
              <w:adjustRightInd w:val="0"/>
              <w:spacing w:line="228" w:lineRule="exact"/>
              <w:ind w:left="102"/>
              <w:rPr>
                <w:rFonts w:cs="Arial"/>
                <w:color w:val="333333"/>
                <w:sz w:val="16"/>
                <w:szCs w:val="16"/>
              </w:rPr>
            </w:pPr>
            <w:r w:rsidRPr="00293FA6">
              <w:rPr>
                <w:rFonts w:cs="Arial"/>
                <w:b/>
                <w:bCs/>
                <w:i/>
                <w:iCs/>
                <w:color w:val="333333"/>
                <w:sz w:val="16"/>
                <w:szCs w:val="16"/>
              </w:rPr>
              <w:t>Perso</w:t>
            </w:r>
            <w:r w:rsidRPr="00293FA6">
              <w:rPr>
                <w:rFonts w:cs="Arial"/>
                <w:b/>
                <w:bCs/>
                <w:i/>
                <w:iCs/>
                <w:color w:val="333333"/>
                <w:spacing w:val="-1"/>
                <w:sz w:val="16"/>
                <w:szCs w:val="16"/>
              </w:rPr>
              <w:t>n</w:t>
            </w:r>
            <w:r w:rsidRPr="00293FA6">
              <w:rPr>
                <w:rFonts w:cs="Arial"/>
                <w:b/>
                <w:bCs/>
                <w:i/>
                <w:iCs/>
                <w:color w:val="333333"/>
                <w:sz w:val="16"/>
                <w:szCs w:val="16"/>
              </w:rPr>
              <w:t>ne</w:t>
            </w:r>
            <w:r w:rsidRPr="00293FA6">
              <w:rPr>
                <w:rFonts w:cs="Arial"/>
                <w:b/>
                <w:bCs/>
                <w:i/>
                <w:iCs/>
                <w:color w:val="333333"/>
                <w:spacing w:val="-1"/>
                <w:sz w:val="16"/>
                <w:szCs w:val="16"/>
              </w:rPr>
              <w:t xml:space="preserve"> </w:t>
            </w:r>
            <w:r w:rsidRPr="00293FA6">
              <w:rPr>
                <w:rFonts w:cs="Arial"/>
                <w:b/>
                <w:bCs/>
                <w:i/>
                <w:iCs/>
                <w:color w:val="333333"/>
                <w:sz w:val="16"/>
                <w:szCs w:val="16"/>
              </w:rPr>
              <w:t>qui</w:t>
            </w:r>
            <w:r w:rsidRPr="00293FA6">
              <w:rPr>
                <w:rFonts w:cs="Arial"/>
                <w:b/>
                <w:bCs/>
                <w:i/>
                <w:iCs/>
                <w:color w:val="333333"/>
                <w:spacing w:val="-1"/>
                <w:sz w:val="16"/>
                <w:szCs w:val="16"/>
              </w:rPr>
              <w:t xml:space="preserve"> </w:t>
            </w:r>
            <w:r w:rsidRPr="00293FA6">
              <w:rPr>
                <w:rFonts w:cs="Arial"/>
                <w:b/>
                <w:bCs/>
                <w:i/>
                <w:iCs/>
                <w:color w:val="333333"/>
                <w:sz w:val="16"/>
                <w:szCs w:val="16"/>
              </w:rPr>
              <w:t>a r</w:t>
            </w:r>
            <w:r w:rsidRPr="00293FA6">
              <w:rPr>
                <w:rFonts w:cs="Arial"/>
                <w:b/>
                <w:bCs/>
                <w:i/>
                <w:iCs/>
                <w:color w:val="333333"/>
                <w:spacing w:val="-1"/>
                <w:sz w:val="16"/>
                <w:szCs w:val="16"/>
              </w:rPr>
              <w:t>e</w:t>
            </w:r>
            <w:r w:rsidRPr="00293FA6">
              <w:rPr>
                <w:rFonts w:cs="Arial"/>
                <w:b/>
                <w:bCs/>
                <w:i/>
                <w:iCs/>
                <w:color w:val="333333"/>
                <w:sz w:val="16"/>
                <w:szCs w:val="16"/>
              </w:rPr>
              <w:t>mpli ce</w:t>
            </w:r>
            <w:r w:rsidRPr="00293FA6">
              <w:rPr>
                <w:rFonts w:cs="Arial"/>
                <w:b/>
                <w:bCs/>
                <w:i/>
                <w:iCs/>
                <w:color w:val="333333"/>
                <w:spacing w:val="-1"/>
                <w:sz w:val="16"/>
                <w:szCs w:val="16"/>
              </w:rPr>
              <w:t xml:space="preserve"> </w:t>
            </w:r>
            <w:r w:rsidRPr="00293FA6">
              <w:rPr>
                <w:rFonts w:cs="Arial"/>
                <w:b/>
                <w:bCs/>
                <w:i/>
                <w:iCs/>
                <w:color w:val="333333"/>
                <w:sz w:val="16"/>
                <w:szCs w:val="16"/>
              </w:rPr>
              <w:t>fo</w:t>
            </w:r>
            <w:r w:rsidRPr="00293FA6">
              <w:rPr>
                <w:rFonts w:cs="Arial"/>
                <w:b/>
                <w:bCs/>
                <w:i/>
                <w:iCs/>
                <w:color w:val="333333"/>
                <w:spacing w:val="-1"/>
                <w:sz w:val="16"/>
                <w:szCs w:val="16"/>
              </w:rPr>
              <w:t>r</w:t>
            </w:r>
            <w:r w:rsidRPr="00293FA6">
              <w:rPr>
                <w:rFonts w:cs="Arial"/>
                <w:b/>
                <w:bCs/>
                <w:i/>
                <w:iCs/>
                <w:color w:val="333333"/>
                <w:sz w:val="16"/>
                <w:szCs w:val="16"/>
              </w:rPr>
              <w:t>mulaire</w:t>
            </w:r>
            <w:r w:rsidRPr="00293FA6">
              <w:rPr>
                <w:rFonts w:cs="Arial"/>
                <w:b/>
                <w:bCs/>
                <w:i/>
                <w:iCs/>
                <w:color w:val="333333"/>
                <w:spacing w:val="-1"/>
                <w:sz w:val="16"/>
                <w:szCs w:val="16"/>
              </w:rPr>
              <w:t xml:space="preserve"> </w:t>
            </w:r>
            <w:r w:rsidRPr="00293FA6">
              <w:rPr>
                <w:rFonts w:cs="Arial"/>
                <w:b/>
                <w:bCs/>
                <w:i/>
                <w:iCs/>
                <w:color w:val="333333"/>
                <w:sz w:val="16"/>
                <w:szCs w:val="16"/>
              </w:rPr>
              <w:t>:</w:t>
            </w:r>
          </w:p>
          <w:p w:rsidR="00C3513D" w:rsidRPr="00293FA6" w:rsidRDefault="007E30C1" w:rsidP="00077AC3">
            <w:pPr>
              <w:widowControl w:val="0"/>
              <w:autoSpaceDE w:val="0"/>
              <w:autoSpaceDN w:val="0"/>
              <w:adjustRightInd w:val="0"/>
              <w:spacing w:line="100" w:lineRule="exact"/>
              <w:rPr>
                <w:rFonts w:cs="Arial"/>
                <w:color w:val="333333"/>
                <w:sz w:val="16"/>
                <w:szCs w:val="16"/>
              </w:rPr>
            </w:pPr>
          </w:p>
          <w:p w:rsidR="00C3513D" w:rsidRPr="00293FA6" w:rsidRDefault="007E30C1" w:rsidP="00077AC3">
            <w:pPr>
              <w:widowControl w:val="0"/>
              <w:autoSpaceDE w:val="0"/>
              <w:autoSpaceDN w:val="0"/>
              <w:adjustRightInd w:val="0"/>
              <w:spacing w:line="200" w:lineRule="exact"/>
              <w:rPr>
                <w:rFonts w:cs="Arial"/>
                <w:color w:val="333333"/>
                <w:sz w:val="16"/>
                <w:szCs w:val="16"/>
              </w:rPr>
            </w:pPr>
          </w:p>
          <w:p w:rsidR="00C3513D" w:rsidRPr="00293FA6" w:rsidRDefault="007E30C1" w:rsidP="00077AC3">
            <w:pPr>
              <w:widowControl w:val="0"/>
              <w:autoSpaceDE w:val="0"/>
              <w:autoSpaceDN w:val="0"/>
              <w:adjustRightInd w:val="0"/>
              <w:spacing w:line="200" w:lineRule="exact"/>
              <w:rPr>
                <w:rFonts w:cs="Arial"/>
                <w:color w:val="333333"/>
                <w:sz w:val="16"/>
                <w:szCs w:val="16"/>
              </w:rPr>
            </w:pPr>
          </w:p>
          <w:p w:rsidR="00C3513D" w:rsidRPr="00293FA6" w:rsidRDefault="007E30C1" w:rsidP="00077AC3">
            <w:pPr>
              <w:widowControl w:val="0"/>
              <w:autoSpaceDE w:val="0"/>
              <w:autoSpaceDN w:val="0"/>
              <w:adjustRightInd w:val="0"/>
              <w:ind w:left="102"/>
              <w:rPr>
                <w:rFonts w:cs="Arial"/>
                <w:color w:val="333333"/>
                <w:sz w:val="16"/>
                <w:szCs w:val="16"/>
              </w:rPr>
            </w:pPr>
            <w:r w:rsidRPr="00293FA6">
              <w:rPr>
                <w:rFonts w:cs="Arial"/>
                <w:color w:val="333333"/>
                <w:sz w:val="16"/>
                <w:szCs w:val="16"/>
              </w:rPr>
              <w:t>NOM</w:t>
            </w:r>
          </w:p>
          <w:p w:rsidR="00C3513D" w:rsidRPr="00293FA6" w:rsidRDefault="007E30C1" w:rsidP="00077AC3">
            <w:pPr>
              <w:widowControl w:val="0"/>
              <w:tabs>
                <w:tab w:val="left" w:pos="3960"/>
                <w:tab w:val="left" w:pos="6840"/>
              </w:tabs>
              <w:autoSpaceDE w:val="0"/>
              <w:autoSpaceDN w:val="0"/>
              <w:adjustRightInd w:val="0"/>
              <w:spacing w:before="50"/>
              <w:ind w:left="102"/>
              <w:rPr>
                <w:rFonts w:cs="Arial"/>
                <w:color w:val="333333"/>
                <w:sz w:val="16"/>
                <w:szCs w:val="16"/>
              </w:rPr>
            </w:pPr>
            <w:r w:rsidRPr="00293FA6">
              <w:rPr>
                <w:rFonts w:cs="Arial"/>
                <w:color w:val="333333"/>
                <w:sz w:val="16"/>
                <w:szCs w:val="16"/>
              </w:rPr>
              <w:t>FONCTION</w:t>
            </w:r>
            <w:r w:rsidRPr="00293FA6">
              <w:rPr>
                <w:rFonts w:cs="Arial"/>
                <w:color w:val="333333"/>
                <w:sz w:val="16"/>
                <w:szCs w:val="16"/>
              </w:rPr>
              <w:tab/>
              <w:t>N°</w:t>
            </w:r>
            <w:r w:rsidRPr="00293FA6">
              <w:rPr>
                <w:rFonts w:cs="Arial"/>
                <w:color w:val="333333"/>
                <w:spacing w:val="-2"/>
                <w:sz w:val="16"/>
                <w:szCs w:val="16"/>
              </w:rPr>
              <w:t xml:space="preserve"> </w:t>
            </w:r>
            <w:r w:rsidRPr="00293FA6">
              <w:rPr>
                <w:rFonts w:cs="Arial"/>
                <w:color w:val="333333"/>
                <w:sz w:val="16"/>
                <w:szCs w:val="16"/>
              </w:rPr>
              <w:t>TEL</w:t>
            </w:r>
            <w:r w:rsidRPr="00293FA6">
              <w:rPr>
                <w:rFonts w:cs="Arial"/>
                <w:color w:val="333333"/>
                <w:spacing w:val="-4"/>
                <w:sz w:val="16"/>
                <w:szCs w:val="16"/>
              </w:rPr>
              <w:t xml:space="preserve"> </w:t>
            </w:r>
            <w:r w:rsidRPr="00293FA6">
              <w:rPr>
                <w:rFonts w:cs="Arial"/>
                <w:color w:val="333333"/>
                <w:sz w:val="16"/>
                <w:szCs w:val="16"/>
              </w:rPr>
              <w:t>PORTABLE</w:t>
            </w:r>
            <w:r w:rsidRPr="00293FA6">
              <w:rPr>
                <w:rFonts w:cs="Arial"/>
                <w:color w:val="333333"/>
                <w:sz w:val="16"/>
                <w:szCs w:val="16"/>
              </w:rPr>
              <w:tab/>
              <w:t>SIGNATURE</w:t>
            </w:r>
          </w:p>
          <w:p w:rsidR="00C3513D" w:rsidRPr="00293FA6" w:rsidRDefault="007E30C1" w:rsidP="00077AC3">
            <w:pPr>
              <w:widowControl w:val="0"/>
              <w:autoSpaceDE w:val="0"/>
              <w:autoSpaceDN w:val="0"/>
              <w:adjustRightInd w:val="0"/>
              <w:spacing w:before="5" w:line="170" w:lineRule="exact"/>
              <w:rPr>
                <w:rFonts w:cs="Arial"/>
                <w:color w:val="333333"/>
                <w:sz w:val="16"/>
                <w:szCs w:val="16"/>
              </w:rPr>
            </w:pPr>
          </w:p>
          <w:p w:rsidR="00C3513D" w:rsidRPr="00293FA6" w:rsidRDefault="007E30C1" w:rsidP="00077AC3">
            <w:pPr>
              <w:widowControl w:val="0"/>
              <w:autoSpaceDE w:val="0"/>
              <w:autoSpaceDN w:val="0"/>
              <w:adjustRightInd w:val="0"/>
              <w:spacing w:line="200" w:lineRule="exact"/>
              <w:rPr>
                <w:rFonts w:cs="Arial"/>
                <w:color w:val="333333"/>
                <w:sz w:val="16"/>
                <w:szCs w:val="16"/>
              </w:rPr>
            </w:pPr>
          </w:p>
          <w:p w:rsidR="00C3513D" w:rsidRPr="00293FA6" w:rsidRDefault="007E30C1" w:rsidP="00077AC3">
            <w:pPr>
              <w:widowControl w:val="0"/>
              <w:autoSpaceDE w:val="0"/>
              <w:autoSpaceDN w:val="0"/>
              <w:adjustRightInd w:val="0"/>
              <w:ind w:left="102"/>
              <w:rPr>
                <w:rFonts w:cs="Arial"/>
                <w:color w:val="333333"/>
                <w:sz w:val="16"/>
                <w:szCs w:val="16"/>
              </w:rPr>
            </w:pPr>
            <w:r w:rsidRPr="00293FA6">
              <w:rPr>
                <w:rFonts w:cs="Arial"/>
                <w:b/>
                <w:bCs/>
                <w:i/>
                <w:iCs/>
                <w:color w:val="333333"/>
                <w:sz w:val="16"/>
                <w:szCs w:val="16"/>
              </w:rPr>
              <w:t>Responsable</w:t>
            </w:r>
            <w:r w:rsidRPr="00293FA6">
              <w:rPr>
                <w:rFonts w:cs="Arial"/>
                <w:b/>
                <w:bCs/>
                <w:i/>
                <w:iCs/>
                <w:color w:val="333333"/>
                <w:spacing w:val="-11"/>
                <w:sz w:val="16"/>
                <w:szCs w:val="16"/>
              </w:rPr>
              <w:t xml:space="preserve"> </w:t>
            </w:r>
            <w:r w:rsidRPr="00293FA6">
              <w:rPr>
                <w:rFonts w:cs="Arial"/>
                <w:b/>
                <w:bCs/>
                <w:i/>
                <w:iCs/>
                <w:color w:val="333333"/>
                <w:sz w:val="16"/>
                <w:szCs w:val="16"/>
              </w:rPr>
              <w:t>de</w:t>
            </w:r>
            <w:r w:rsidRPr="00293FA6">
              <w:rPr>
                <w:rFonts w:cs="Arial"/>
                <w:b/>
                <w:bCs/>
                <w:i/>
                <w:iCs/>
                <w:color w:val="333333"/>
                <w:spacing w:val="-2"/>
                <w:sz w:val="16"/>
                <w:szCs w:val="16"/>
              </w:rPr>
              <w:t xml:space="preserve"> </w:t>
            </w:r>
            <w:r w:rsidRPr="00293FA6">
              <w:rPr>
                <w:rFonts w:cs="Arial"/>
                <w:b/>
                <w:bCs/>
                <w:i/>
                <w:iCs/>
                <w:color w:val="333333"/>
                <w:sz w:val="16"/>
                <w:szCs w:val="16"/>
              </w:rPr>
              <w:t>la</w:t>
            </w:r>
            <w:r w:rsidRPr="00293FA6">
              <w:rPr>
                <w:rFonts w:cs="Arial"/>
                <w:b/>
                <w:bCs/>
                <w:i/>
                <w:iCs/>
                <w:color w:val="333333"/>
                <w:spacing w:val="-2"/>
                <w:sz w:val="16"/>
                <w:szCs w:val="16"/>
              </w:rPr>
              <w:t xml:space="preserve"> </w:t>
            </w:r>
            <w:r w:rsidRPr="00293FA6">
              <w:rPr>
                <w:rFonts w:cs="Arial"/>
                <w:b/>
                <w:bCs/>
                <w:i/>
                <w:iCs/>
                <w:color w:val="333333"/>
                <w:sz w:val="16"/>
                <w:szCs w:val="16"/>
              </w:rPr>
              <w:t>lutte contre</w:t>
            </w:r>
            <w:r w:rsidRPr="00293FA6">
              <w:rPr>
                <w:rFonts w:cs="Arial"/>
                <w:b/>
                <w:bCs/>
                <w:i/>
                <w:iCs/>
                <w:color w:val="333333"/>
                <w:spacing w:val="-6"/>
                <w:sz w:val="16"/>
                <w:szCs w:val="16"/>
              </w:rPr>
              <w:t xml:space="preserve"> </w:t>
            </w:r>
            <w:r w:rsidRPr="00293FA6">
              <w:rPr>
                <w:rFonts w:cs="Arial"/>
                <w:b/>
                <w:bCs/>
                <w:i/>
                <w:iCs/>
                <w:color w:val="333333"/>
                <w:sz w:val="16"/>
                <w:szCs w:val="16"/>
              </w:rPr>
              <w:t>la</w:t>
            </w:r>
            <w:r w:rsidRPr="00293FA6">
              <w:rPr>
                <w:rFonts w:cs="Arial"/>
                <w:b/>
                <w:bCs/>
                <w:i/>
                <w:iCs/>
                <w:color w:val="333333"/>
                <w:spacing w:val="-2"/>
                <w:sz w:val="16"/>
                <w:szCs w:val="16"/>
              </w:rPr>
              <w:t xml:space="preserve"> </w:t>
            </w:r>
            <w:r w:rsidRPr="00293FA6">
              <w:rPr>
                <w:rFonts w:cs="Arial"/>
                <w:b/>
                <w:bCs/>
                <w:i/>
                <w:iCs/>
                <w:color w:val="333333"/>
                <w:sz w:val="16"/>
                <w:szCs w:val="16"/>
              </w:rPr>
              <w:t>maladie</w:t>
            </w:r>
            <w:r w:rsidRPr="00293FA6">
              <w:rPr>
                <w:rFonts w:cs="Arial"/>
                <w:b/>
                <w:bCs/>
                <w:i/>
                <w:iCs/>
                <w:color w:val="333333"/>
                <w:spacing w:val="-7"/>
                <w:sz w:val="16"/>
                <w:szCs w:val="16"/>
              </w:rPr>
              <w:t xml:space="preserve"> </w:t>
            </w:r>
            <w:r w:rsidRPr="00293FA6">
              <w:rPr>
                <w:rFonts w:cs="Arial"/>
                <w:b/>
                <w:bCs/>
                <w:i/>
                <w:iCs/>
                <w:color w:val="333333"/>
                <w:sz w:val="16"/>
                <w:szCs w:val="16"/>
              </w:rPr>
              <w:t>ou</w:t>
            </w:r>
            <w:r w:rsidRPr="00293FA6">
              <w:rPr>
                <w:rFonts w:cs="Arial"/>
                <w:b/>
                <w:bCs/>
                <w:i/>
                <w:iCs/>
                <w:color w:val="333333"/>
                <w:spacing w:val="-2"/>
                <w:sz w:val="16"/>
                <w:szCs w:val="16"/>
              </w:rPr>
              <w:t xml:space="preserve"> </w:t>
            </w:r>
            <w:r w:rsidRPr="00293FA6">
              <w:rPr>
                <w:rFonts w:cs="Arial"/>
                <w:b/>
                <w:bCs/>
                <w:i/>
                <w:iCs/>
                <w:color w:val="333333"/>
                <w:sz w:val="16"/>
                <w:szCs w:val="16"/>
              </w:rPr>
              <w:t>de</w:t>
            </w:r>
            <w:r w:rsidRPr="00293FA6">
              <w:rPr>
                <w:rFonts w:cs="Arial"/>
                <w:b/>
                <w:bCs/>
                <w:i/>
                <w:iCs/>
                <w:color w:val="333333"/>
                <w:spacing w:val="-2"/>
                <w:sz w:val="16"/>
                <w:szCs w:val="16"/>
              </w:rPr>
              <w:t xml:space="preserve"> </w:t>
            </w:r>
            <w:r w:rsidRPr="00293FA6">
              <w:rPr>
                <w:rFonts w:cs="Arial"/>
                <w:b/>
                <w:bCs/>
                <w:i/>
                <w:iCs/>
                <w:color w:val="333333"/>
                <w:sz w:val="16"/>
                <w:szCs w:val="16"/>
              </w:rPr>
              <w:t>la</w:t>
            </w:r>
            <w:r w:rsidRPr="00293FA6">
              <w:rPr>
                <w:rFonts w:cs="Arial"/>
                <w:b/>
                <w:bCs/>
                <w:i/>
                <w:iCs/>
                <w:color w:val="333333"/>
                <w:spacing w:val="-2"/>
                <w:sz w:val="16"/>
                <w:szCs w:val="16"/>
              </w:rPr>
              <w:t xml:space="preserve"> </w:t>
            </w:r>
            <w:r w:rsidRPr="00293FA6">
              <w:rPr>
                <w:rFonts w:cs="Arial"/>
                <w:b/>
                <w:bCs/>
                <w:i/>
                <w:iCs/>
                <w:color w:val="333333"/>
                <w:sz w:val="16"/>
                <w:szCs w:val="16"/>
              </w:rPr>
              <w:t>s</w:t>
            </w:r>
            <w:r w:rsidRPr="00293FA6">
              <w:rPr>
                <w:rFonts w:cs="Arial"/>
                <w:b/>
                <w:bCs/>
                <w:i/>
                <w:iCs/>
                <w:color w:val="333333"/>
                <w:spacing w:val="-1"/>
                <w:sz w:val="16"/>
                <w:szCs w:val="16"/>
              </w:rPr>
              <w:t>u</w:t>
            </w:r>
            <w:r w:rsidRPr="00293FA6">
              <w:rPr>
                <w:rFonts w:cs="Arial"/>
                <w:b/>
                <w:bCs/>
                <w:i/>
                <w:iCs/>
                <w:color w:val="333333"/>
                <w:sz w:val="16"/>
                <w:szCs w:val="16"/>
              </w:rPr>
              <w:t>rveillance:</w:t>
            </w:r>
          </w:p>
        </w:tc>
      </w:tr>
    </w:tbl>
    <w:p w:rsidR="00C3513D" w:rsidRPr="00293FA6" w:rsidRDefault="007E30C1" w:rsidP="00C3513D">
      <w:pPr>
        <w:rPr>
          <w:rFonts w:cs="Arial"/>
          <w:color w:val="333333"/>
          <w:sz w:val="16"/>
          <w:szCs w:val="16"/>
        </w:rPr>
        <w:sectPr w:rsidR="00C3513D" w:rsidRPr="00293FA6">
          <w:pgSz w:w="12240" w:h="15840"/>
          <w:pgMar w:top="1340" w:right="560" w:bottom="280" w:left="560" w:header="0" w:footer="769" w:gutter="0"/>
          <w:pgNumType w:start="426"/>
          <w:cols w:space="720"/>
        </w:sectPr>
      </w:pPr>
    </w:p>
    <w:p w:rsidR="00C3513D" w:rsidRPr="00293FA6" w:rsidRDefault="007E30C1" w:rsidP="00C3513D">
      <w:pPr>
        <w:widowControl w:val="0"/>
        <w:tabs>
          <w:tab w:val="left" w:pos="2700"/>
        </w:tabs>
        <w:autoSpaceDE w:val="0"/>
        <w:autoSpaceDN w:val="0"/>
        <w:adjustRightInd w:val="0"/>
        <w:spacing w:before="59"/>
        <w:ind w:left="580"/>
        <w:rPr>
          <w:rFonts w:cs="Arial"/>
          <w:color w:val="333333"/>
          <w:sz w:val="16"/>
          <w:szCs w:val="16"/>
        </w:rPr>
      </w:pPr>
      <w:r w:rsidRPr="00293FA6">
        <w:rPr>
          <w:rFonts w:cs="Arial"/>
          <w:b/>
          <w:bCs/>
          <w:color w:val="333333"/>
          <w:sz w:val="16"/>
          <w:szCs w:val="16"/>
        </w:rPr>
        <w:t>ANNEXE</w:t>
      </w:r>
      <w:r w:rsidRPr="00293FA6">
        <w:rPr>
          <w:rFonts w:cs="Arial"/>
          <w:b/>
          <w:bCs/>
          <w:color w:val="333333"/>
          <w:spacing w:val="-12"/>
          <w:sz w:val="16"/>
          <w:szCs w:val="16"/>
        </w:rPr>
        <w:t xml:space="preserve"> </w:t>
      </w:r>
      <w:r w:rsidRPr="00293FA6">
        <w:rPr>
          <w:rFonts w:cs="Arial"/>
          <w:b/>
          <w:bCs/>
          <w:color w:val="333333"/>
          <w:sz w:val="16"/>
          <w:szCs w:val="16"/>
        </w:rPr>
        <w:t>9E</w:t>
      </w:r>
      <w:r w:rsidRPr="00293FA6">
        <w:rPr>
          <w:rFonts w:cs="Arial"/>
          <w:b/>
          <w:bCs/>
          <w:color w:val="333333"/>
          <w:sz w:val="16"/>
          <w:szCs w:val="16"/>
        </w:rPr>
        <w:tab/>
        <w:t>Décès</w:t>
      </w:r>
      <w:r w:rsidRPr="00293FA6">
        <w:rPr>
          <w:rFonts w:cs="Arial"/>
          <w:b/>
          <w:bCs/>
          <w:color w:val="333333"/>
          <w:spacing w:val="-8"/>
          <w:sz w:val="16"/>
          <w:szCs w:val="16"/>
        </w:rPr>
        <w:t xml:space="preserve"> </w:t>
      </w:r>
      <w:r w:rsidRPr="00293FA6">
        <w:rPr>
          <w:rFonts w:cs="Arial"/>
          <w:b/>
          <w:bCs/>
          <w:color w:val="333333"/>
          <w:sz w:val="16"/>
          <w:szCs w:val="16"/>
        </w:rPr>
        <w:t>maternel</w:t>
      </w:r>
      <w:r w:rsidRPr="00293FA6">
        <w:rPr>
          <w:rFonts w:cs="Arial"/>
          <w:b/>
          <w:bCs/>
          <w:color w:val="333333"/>
          <w:spacing w:val="-12"/>
          <w:sz w:val="16"/>
          <w:szCs w:val="16"/>
        </w:rPr>
        <w:t xml:space="preserve"> </w:t>
      </w:r>
      <w:r w:rsidRPr="00293FA6">
        <w:rPr>
          <w:rFonts w:cs="Arial"/>
          <w:b/>
          <w:bCs/>
          <w:color w:val="333333"/>
          <w:sz w:val="16"/>
          <w:szCs w:val="16"/>
        </w:rPr>
        <w:t>–</w:t>
      </w:r>
      <w:r w:rsidRPr="00293FA6">
        <w:rPr>
          <w:rFonts w:cs="Arial"/>
          <w:b/>
          <w:bCs/>
          <w:color w:val="333333"/>
          <w:spacing w:val="-2"/>
          <w:sz w:val="16"/>
          <w:szCs w:val="16"/>
        </w:rPr>
        <w:t xml:space="preserve"> </w:t>
      </w:r>
      <w:r w:rsidRPr="00293FA6">
        <w:rPr>
          <w:rFonts w:cs="Arial"/>
          <w:b/>
          <w:bCs/>
          <w:color w:val="333333"/>
          <w:sz w:val="16"/>
          <w:szCs w:val="16"/>
        </w:rPr>
        <w:t>Formulaire</w:t>
      </w:r>
      <w:r w:rsidRPr="00293FA6">
        <w:rPr>
          <w:rFonts w:cs="Arial"/>
          <w:b/>
          <w:bCs/>
          <w:color w:val="333333"/>
          <w:spacing w:val="-14"/>
          <w:sz w:val="16"/>
          <w:szCs w:val="16"/>
        </w:rPr>
        <w:t xml:space="preserve"> </w:t>
      </w:r>
      <w:r w:rsidRPr="00293FA6">
        <w:rPr>
          <w:rFonts w:cs="Arial"/>
          <w:b/>
          <w:bCs/>
          <w:color w:val="333333"/>
          <w:sz w:val="16"/>
          <w:szCs w:val="16"/>
        </w:rPr>
        <w:t>de</w:t>
      </w:r>
      <w:r w:rsidRPr="00293FA6">
        <w:rPr>
          <w:rFonts w:cs="Arial"/>
          <w:b/>
          <w:bCs/>
          <w:color w:val="333333"/>
          <w:spacing w:val="-3"/>
          <w:sz w:val="16"/>
          <w:szCs w:val="16"/>
        </w:rPr>
        <w:t xml:space="preserve"> </w:t>
      </w:r>
      <w:r w:rsidRPr="00293FA6">
        <w:rPr>
          <w:rFonts w:cs="Arial"/>
          <w:b/>
          <w:bCs/>
          <w:color w:val="333333"/>
          <w:sz w:val="16"/>
          <w:szCs w:val="16"/>
        </w:rPr>
        <w:t>notification</w:t>
      </w:r>
    </w:p>
    <w:p w:rsidR="00C3513D" w:rsidRPr="00293FA6" w:rsidRDefault="007E30C1" w:rsidP="00C3513D">
      <w:pPr>
        <w:widowControl w:val="0"/>
        <w:autoSpaceDE w:val="0"/>
        <w:autoSpaceDN w:val="0"/>
        <w:adjustRightInd w:val="0"/>
        <w:spacing w:before="6" w:line="180" w:lineRule="exact"/>
        <w:rPr>
          <w:rFonts w:cs="Arial"/>
          <w:color w:val="333333"/>
          <w:sz w:val="16"/>
          <w:szCs w:val="16"/>
        </w:rPr>
      </w:pPr>
    </w:p>
    <w:p w:rsidR="00C3513D" w:rsidRPr="00293FA6" w:rsidRDefault="007E30C1" w:rsidP="00C3513D">
      <w:pPr>
        <w:widowControl w:val="0"/>
        <w:autoSpaceDE w:val="0"/>
        <w:autoSpaceDN w:val="0"/>
        <w:adjustRightInd w:val="0"/>
        <w:spacing w:line="200" w:lineRule="exact"/>
        <w:rPr>
          <w:rFonts w:cs="Arial"/>
          <w:color w:val="333333"/>
          <w:sz w:val="16"/>
          <w:szCs w:val="16"/>
        </w:rPr>
      </w:pPr>
    </w:p>
    <w:tbl>
      <w:tblPr>
        <w:tblW w:w="0" w:type="auto"/>
        <w:tblInd w:w="117" w:type="dxa"/>
        <w:tblLayout w:type="fixed"/>
        <w:tblCellMar>
          <w:left w:w="0" w:type="dxa"/>
          <w:right w:w="0" w:type="dxa"/>
        </w:tblCellMar>
        <w:tblLook w:val="04A0" w:firstRow="1" w:lastRow="0" w:firstColumn="1" w:lastColumn="0" w:noHBand="0" w:noVBand="1"/>
      </w:tblPr>
      <w:tblGrid>
        <w:gridCol w:w="440"/>
        <w:gridCol w:w="6980"/>
        <w:gridCol w:w="2832"/>
      </w:tblGrid>
      <w:tr w:rsidR="00C3513D" w:rsidRPr="00293FA6" w:rsidTr="00077AC3">
        <w:tblPrEx>
          <w:tblCellMar>
            <w:top w:w="0" w:type="dxa"/>
            <w:bottom w:w="0" w:type="dxa"/>
          </w:tblCellMar>
        </w:tblPrEx>
        <w:trPr>
          <w:trHeight w:val="545"/>
        </w:trPr>
        <w:tc>
          <w:tcPr>
            <w:tcW w:w="10252" w:type="dxa"/>
            <w:gridSpan w:val="3"/>
            <w:tcBorders>
              <w:top w:val="single" w:sz="12" w:space="0" w:color="000000"/>
              <w:left w:val="single" w:sz="12" w:space="0" w:color="000000"/>
              <w:bottom w:val="single" w:sz="4" w:space="0" w:color="000000"/>
              <w:right w:val="single" w:sz="12" w:space="0" w:color="000000"/>
            </w:tcBorders>
            <w:shd w:val="clear" w:color="auto" w:fill="D9D8D8"/>
          </w:tcPr>
          <w:p w:rsidR="00C3513D" w:rsidRPr="00293FA6" w:rsidRDefault="007E30C1" w:rsidP="00077AC3">
            <w:pPr>
              <w:widowControl w:val="0"/>
              <w:autoSpaceDE w:val="0"/>
              <w:autoSpaceDN w:val="0"/>
              <w:adjustRightInd w:val="0"/>
              <w:spacing w:before="74"/>
              <w:ind w:left="2232"/>
              <w:rPr>
                <w:rFonts w:cs="Arial"/>
                <w:color w:val="333333"/>
                <w:sz w:val="16"/>
                <w:szCs w:val="16"/>
              </w:rPr>
            </w:pPr>
            <w:r w:rsidRPr="00293FA6">
              <w:rPr>
                <w:rFonts w:cs="Arial"/>
                <w:b/>
                <w:bCs/>
                <w:color w:val="333333"/>
                <w:sz w:val="16"/>
                <w:szCs w:val="16"/>
              </w:rPr>
              <w:t>Décès</w:t>
            </w:r>
            <w:r w:rsidRPr="00293FA6">
              <w:rPr>
                <w:rFonts w:cs="Arial"/>
                <w:b/>
                <w:bCs/>
                <w:color w:val="333333"/>
                <w:spacing w:val="-8"/>
                <w:sz w:val="16"/>
                <w:szCs w:val="16"/>
              </w:rPr>
              <w:t xml:space="preserve"> </w:t>
            </w:r>
            <w:r w:rsidRPr="00293FA6">
              <w:rPr>
                <w:rFonts w:cs="Arial"/>
                <w:b/>
                <w:bCs/>
                <w:color w:val="333333"/>
                <w:sz w:val="16"/>
                <w:szCs w:val="16"/>
              </w:rPr>
              <w:t>maternel</w:t>
            </w:r>
            <w:r w:rsidRPr="00293FA6">
              <w:rPr>
                <w:rFonts w:cs="Arial"/>
                <w:b/>
                <w:bCs/>
                <w:color w:val="333333"/>
                <w:spacing w:val="-12"/>
                <w:sz w:val="16"/>
                <w:szCs w:val="16"/>
              </w:rPr>
              <w:t xml:space="preserve"> </w:t>
            </w:r>
            <w:r w:rsidRPr="00293FA6">
              <w:rPr>
                <w:rFonts w:cs="Arial"/>
                <w:b/>
                <w:bCs/>
                <w:color w:val="333333"/>
                <w:sz w:val="16"/>
                <w:szCs w:val="16"/>
              </w:rPr>
              <w:t>-</w:t>
            </w:r>
            <w:r w:rsidRPr="00293FA6">
              <w:rPr>
                <w:rFonts w:cs="Arial"/>
                <w:b/>
                <w:bCs/>
                <w:color w:val="333333"/>
                <w:spacing w:val="-1"/>
                <w:sz w:val="16"/>
                <w:szCs w:val="16"/>
              </w:rPr>
              <w:t xml:space="preserve"> </w:t>
            </w:r>
            <w:r w:rsidRPr="00293FA6">
              <w:rPr>
                <w:rFonts w:cs="Arial"/>
                <w:b/>
                <w:bCs/>
                <w:color w:val="333333"/>
                <w:sz w:val="16"/>
                <w:szCs w:val="16"/>
              </w:rPr>
              <w:t>Formulaire</w:t>
            </w:r>
            <w:r w:rsidRPr="00293FA6">
              <w:rPr>
                <w:rFonts w:cs="Arial"/>
                <w:b/>
                <w:bCs/>
                <w:color w:val="333333"/>
                <w:spacing w:val="-14"/>
                <w:sz w:val="16"/>
                <w:szCs w:val="16"/>
              </w:rPr>
              <w:t xml:space="preserve"> </w:t>
            </w:r>
            <w:r w:rsidRPr="00293FA6">
              <w:rPr>
                <w:rFonts w:cs="Arial"/>
                <w:b/>
                <w:bCs/>
                <w:color w:val="333333"/>
                <w:sz w:val="16"/>
                <w:szCs w:val="16"/>
              </w:rPr>
              <w:t>de</w:t>
            </w:r>
            <w:r w:rsidRPr="00293FA6">
              <w:rPr>
                <w:rFonts w:cs="Arial"/>
                <w:b/>
                <w:bCs/>
                <w:color w:val="333333"/>
                <w:spacing w:val="-3"/>
                <w:sz w:val="16"/>
                <w:szCs w:val="16"/>
              </w:rPr>
              <w:t xml:space="preserve"> </w:t>
            </w:r>
            <w:r w:rsidRPr="00293FA6">
              <w:rPr>
                <w:rFonts w:cs="Arial"/>
                <w:b/>
                <w:bCs/>
                <w:color w:val="333333"/>
                <w:sz w:val="16"/>
                <w:szCs w:val="16"/>
              </w:rPr>
              <w:t>notification</w:t>
            </w:r>
          </w:p>
        </w:tc>
      </w:tr>
      <w:tr w:rsidR="00C3513D" w:rsidRPr="00293FA6" w:rsidTr="00077AC3">
        <w:tblPrEx>
          <w:tblCellMar>
            <w:top w:w="0" w:type="dxa"/>
            <w:bottom w:w="0" w:type="dxa"/>
          </w:tblCellMar>
        </w:tblPrEx>
        <w:trPr>
          <w:trHeight w:val="724"/>
        </w:trPr>
        <w:tc>
          <w:tcPr>
            <w:tcW w:w="10252" w:type="dxa"/>
            <w:gridSpan w:val="3"/>
            <w:tcBorders>
              <w:top w:val="single" w:sz="4" w:space="0" w:color="000000"/>
              <w:left w:val="single" w:sz="12" w:space="0" w:color="000000"/>
              <w:bottom w:val="single" w:sz="4" w:space="0" w:color="000000"/>
              <w:right w:val="single" w:sz="12" w:space="0" w:color="000000"/>
            </w:tcBorders>
            <w:shd w:val="clear" w:color="auto" w:fill="F2F1F2"/>
          </w:tcPr>
          <w:p w:rsidR="00C3513D" w:rsidRPr="00293FA6" w:rsidRDefault="007E30C1" w:rsidP="00077AC3">
            <w:pPr>
              <w:widowControl w:val="0"/>
              <w:autoSpaceDE w:val="0"/>
              <w:autoSpaceDN w:val="0"/>
              <w:adjustRightInd w:val="0"/>
              <w:spacing w:line="204" w:lineRule="exact"/>
              <w:ind w:left="65" w:right="64"/>
              <w:jc w:val="center"/>
              <w:rPr>
                <w:rFonts w:cs="Arial"/>
                <w:color w:val="333333"/>
                <w:sz w:val="16"/>
                <w:szCs w:val="16"/>
              </w:rPr>
            </w:pPr>
            <w:r w:rsidRPr="00293FA6">
              <w:rPr>
                <w:rFonts w:cs="Arial"/>
                <w:b/>
                <w:bCs/>
                <w:i/>
                <w:iCs/>
                <w:color w:val="333333"/>
                <w:sz w:val="16"/>
                <w:szCs w:val="16"/>
              </w:rPr>
              <w:t>Le formulaire doit être rempli pour tous l</w:t>
            </w:r>
            <w:r w:rsidRPr="00293FA6">
              <w:rPr>
                <w:rFonts w:cs="Arial"/>
                <w:b/>
                <w:bCs/>
                <w:i/>
                <w:iCs/>
                <w:color w:val="333333"/>
                <w:spacing w:val="-2"/>
                <w:sz w:val="16"/>
                <w:szCs w:val="16"/>
              </w:rPr>
              <w:t>e</w:t>
            </w:r>
            <w:r w:rsidRPr="00293FA6">
              <w:rPr>
                <w:rFonts w:cs="Arial"/>
                <w:b/>
                <w:bCs/>
                <w:i/>
                <w:iCs/>
                <w:color w:val="333333"/>
                <w:sz w:val="16"/>
                <w:szCs w:val="16"/>
              </w:rPr>
              <w:t>s décès, y c</w:t>
            </w:r>
            <w:r w:rsidRPr="00293FA6">
              <w:rPr>
                <w:rFonts w:cs="Arial"/>
                <w:b/>
                <w:bCs/>
                <w:i/>
                <w:iCs/>
                <w:color w:val="333333"/>
                <w:spacing w:val="2"/>
                <w:sz w:val="16"/>
                <w:szCs w:val="16"/>
              </w:rPr>
              <w:t>o</w:t>
            </w:r>
            <w:r w:rsidRPr="00293FA6">
              <w:rPr>
                <w:rFonts w:cs="Arial"/>
                <w:b/>
                <w:bCs/>
                <w:i/>
                <w:iCs/>
                <w:color w:val="333333"/>
                <w:sz w:val="16"/>
                <w:szCs w:val="16"/>
              </w:rPr>
              <w:t>mpris les d</w:t>
            </w:r>
            <w:r w:rsidRPr="00293FA6">
              <w:rPr>
                <w:rFonts w:cs="Arial"/>
                <w:b/>
                <w:bCs/>
                <w:i/>
                <w:iCs/>
                <w:color w:val="333333"/>
                <w:spacing w:val="-1"/>
                <w:sz w:val="16"/>
                <w:szCs w:val="16"/>
              </w:rPr>
              <w:t>é</w:t>
            </w:r>
            <w:r w:rsidRPr="00293FA6">
              <w:rPr>
                <w:rFonts w:cs="Arial"/>
                <w:b/>
                <w:bCs/>
                <w:i/>
                <w:iCs/>
                <w:color w:val="333333"/>
                <w:spacing w:val="1"/>
                <w:sz w:val="16"/>
                <w:szCs w:val="16"/>
              </w:rPr>
              <w:t>c</w:t>
            </w:r>
            <w:r w:rsidRPr="00293FA6">
              <w:rPr>
                <w:rFonts w:cs="Arial"/>
                <w:b/>
                <w:bCs/>
                <w:i/>
                <w:iCs/>
                <w:color w:val="333333"/>
                <w:sz w:val="16"/>
                <w:szCs w:val="16"/>
              </w:rPr>
              <w:t>ès liés aux a</w:t>
            </w:r>
            <w:r w:rsidRPr="00293FA6">
              <w:rPr>
                <w:rFonts w:cs="Arial"/>
                <w:b/>
                <w:bCs/>
                <w:i/>
                <w:iCs/>
                <w:color w:val="333333"/>
                <w:spacing w:val="1"/>
                <w:sz w:val="16"/>
                <w:szCs w:val="16"/>
              </w:rPr>
              <w:t>v</w:t>
            </w:r>
            <w:r w:rsidRPr="00293FA6">
              <w:rPr>
                <w:rFonts w:cs="Arial"/>
                <w:b/>
                <w:bCs/>
                <w:i/>
                <w:iCs/>
                <w:color w:val="333333"/>
                <w:sz w:val="16"/>
                <w:szCs w:val="16"/>
              </w:rPr>
              <w:t>ortements et</w:t>
            </w:r>
            <w:r w:rsidRPr="00293FA6">
              <w:rPr>
                <w:rFonts w:cs="Arial"/>
                <w:b/>
                <w:bCs/>
                <w:i/>
                <w:iCs/>
                <w:color w:val="333333"/>
                <w:spacing w:val="1"/>
                <w:sz w:val="16"/>
                <w:szCs w:val="16"/>
              </w:rPr>
              <w:t xml:space="preserve"> </w:t>
            </w:r>
            <w:r w:rsidRPr="00293FA6">
              <w:rPr>
                <w:rFonts w:cs="Arial"/>
                <w:b/>
                <w:bCs/>
                <w:i/>
                <w:iCs/>
                <w:color w:val="333333"/>
                <w:sz w:val="16"/>
                <w:szCs w:val="16"/>
              </w:rPr>
              <w:t>aux grosse</w:t>
            </w:r>
            <w:r w:rsidRPr="00293FA6">
              <w:rPr>
                <w:rFonts w:cs="Arial"/>
                <w:b/>
                <w:bCs/>
                <w:i/>
                <w:iCs/>
                <w:color w:val="333333"/>
                <w:spacing w:val="1"/>
                <w:sz w:val="16"/>
                <w:szCs w:val="16"/>
              </w:rPr>
              <w:t>ss</w:t>
            </w:r>
            <w:r w:rsidRPr="00293FA6">
              <w:rPr>
                <w:rFonts w:cs="Arial"/>
                <w:b/>
                <w:bCs/>
                <w:i/>
                <w:iCs/>
                <w:color w:val="333333"/>
                <w:sz w:val="16"/>
                <w:szCs w:val="16"/>
              </w:rPr>
              <w:t>es ex</w:t>
            </w:r>
            <w:r w:rsidRPr="00293FA6">
              <w:rPr>
                <w:rFonts w:cs="Arial"/>
                <w:b/>
                <w:bCs/>
                <w:i/>
                <w:iCs/>
                <w:color w:val="333333"/>
                <w:spacing w:val="1"/>
                <w:sz w:val="16"/>
                <w:szCs w:val="16"/>
              </w:rPr>
              <w:t>t</w:t>
            </w:r>
            <w:r w:rsidRPr="00293FA6">
              <w:rPr>
                <w:rFonts w:cs="Arial"/>
                <w:b/>
                <w:bCs/>
                <w:i/>
                <w:iCs/>
                <w:color w:val="333333"/>
                <w:sz w:val="16"/>
                <w:szCs w:val="16"/>
              </w:rPr>
              <w:t>ra-</w:t>
            </w:r>
          </w:p>
          <w:p w:rsidR="00C3513D" w:rsidRPr="00293FA6" w:rsidRDefault="007E30C1" w:rsidP="00077AC3">
            <w:pPr>
              <w:widowControl w:val="0"/>
              <w:autoSpaceDE w:val="0"/>
              <w:autoSpaceDN w:val="0"/>
              <w:adjustRightInd w:val="0"/>
              <w:spacing w:before="30"/>
              <w:ind w:left="112" w:right="111"/>
              <w:jc w:val="center"/>
              <w:rPr>
                <w:rFonts w:cs="Arial"/>
                <w:color w:val="333333"/>
                <w:sz w:val="16"/>
                <w:szCs w:val="16"/>
              </w:rPr>
            </w:pPr>
            <w:r w:rsidRPr="00293FA6">
              <w:rPr>
                <w:rFonts w:cs="Arial"/>
                <w:b/>
                <w:bCs/>
                <w:i/>
                <w:iCs/>
                <w:color w:val="333333"/>
                <w:sz w:val="16"/>
                <w:szCs w:val="16"/>
              </w:rPr>
              <w:t>utérines, chez les femm</w:t>
            </w:r>
            <w:r w:rsidRPr="00293FA6">
              <w:rPr>
                <w:rFonts w:cs="Arial"/>
                <w:b/>
                <w:bCs/>
                <w:i/>
                <w:iCs/>
                <w:color w:val="333333"/>
                <w:spacing w:val="1"/>
                <w:sz w:val="16"/>
                <w:szCs w:val="16"/>
              </w:rPr>
              <w:t>e</w:t>
            </w:r>
            <w:r w:rsidRPr="00293FA6">
              <w:rPr>
                <w:rFonts w:cs="Arial"/>
                <w:b/>
                <w:bCs/>
                <w:i/>
                <w:iCs/>
                <w:color w:val="333333"/>
                <w:sz w:val="16"/>
                <w:szCs w:val="16"/>
              </w:rPr>
              <w:t xml:space="preserve">s </w:t>
            </w:r>
            <w:r w:rsidRPr="00293FA6">
              <w:rPr>
                <w:rFonts w:cs="Arial"/>
                <w:b/>
                <w:bCs/>
                <w:i/>
                <w:iCs/>
                <w:color w:val="333333"/>
                <w:spacing w:val="1"/>
                <w:sz w:val="16"/>
                <w:szCs w:val="16"/>
              </w:rPr>
              <w:t>e</w:t>
            </w:r>
            <w:r w:rsidRPr="00293FA6">
              <w:rPr>
                <w:rFonts w:cs="Arial"/>
                <w:b/>
                <w:bCs/>
                <w:i/>
                <w:iCs/>
                <w:color w:val="333333"/>
                <w:sz w:val="16"/>
                <w:szCs w:val="16"/>
              </w:rPr>
              <w:t xml:space="preserve">nceintes </w:t>
            </w:r>
            <w:r w:rsidRPr="00293FA6">
              <w:rPr>
                <w:rFonts w:cs="Arial"/>
                <w:b/>
                <w:bCs/>
                <w:i/>
                <w:iCs/>
                <w:color w:val="333333"/>
                <w:sz w:val="16"/>
                <w:szCs w:val="16"/>
              </w:rPr>
              <w:t>et jusqu’à 42 jours après la</w:t>
            </w:r>
            <w:r w:rsidRPr="00293FA6">
              <w:rPr>
                <w:rFonts w:cs="Arial"/>
                <w:b/>
                <w:bCs/>
                <w:i/>
                <w:iCs/>
                <w:color w:val="333333"/>
                <w:spacing w:val="1"/>
                <w:sz w:val="16"/>
                <w:szCs w:val="16"/>
              </w:rPr>
              <w:t xml:space="preserve"> </w:t>
            </w:r>
            <w:r w:rsidRPr="00293FA6">
              <w:rPr>
                <w:rFonts w:cs="Arial"/>
                <w:b/>
                <w:bCs/>
                <w:i/>
                <w:iCs/>
                <w:color w:val="333333"/>
                <w:sz w:val="16"/>
                <w:szCs w:val="16"/>
              </w:rPr>
              <w:t>fin</w:t>
            </w:r>
            <w:r w:rsidRPr="00293FA6">
              <w:rPr>
                <w:rFonts w:cs="Arial"/>
                <w:b/>
                <w:bCs/>
                <w:i/>
                <w:iCs/>
                <w:color w:val="333333"/>
                <w:spacing w:val="1"/>
                <w:sz w:val="16"/>
                <w:szCs w:val="16"/>
              </w:rPr>
              <w:t xml:space="preserve"> </w:t>
            </w:r>
            <w:r w:rsidRPr="00293FA6">
              <w:rPr>
                <w:rFonts w:cs="Arial"/>
                <w:b/>
                <w:bCs/>
                <w:i/>
                <w:iCs/>
                <w:color w:val="333333"/>
                <w:spacing w:val="-1"/>
                <w:sz w:val="16"/>
                <w:szCs w:val="16"/>
              </w:rPr>
              <w:t>d</w:t>
            </w:r>
            <w:r w:rsidRPr="00293FA6">
              <w:rPr>
                <w:rFonts w:cs="Arial"/>
                <w:b/>
                <w:bCs/>
                <w:i/>
                <w:iCs/>
                <w:color w:val="333333"/>
                <w:sz w:val="16"/>
                <w:szCs w:val="16"/>
              </w:rPr>
              <w:t>e la</w:t>
            </w:r>
            <w:r w:rsidRPr="00293FA6">
              <w:rPr>
                <w:rFonts w:cs="Arial"/>
                <w:b/>
                <w:bCs/>
                <w:i/>
                <w:iCs/>
                <w:color w:val="333333"/>
                <w:spacing w:val="1"/>
                <w:sz w:val="16"/>
                <w:szCs w:val="16"/>
              </w:rPr>
              <w:t xml:space="preserve"> </w:t>
            </w:r>
            <w:r w:rsidRPr="00293FA6">
              <w:rPr>
                <w:rFonts w:cs="Arial"/>
                <w:b/>
                <w:bCs/>
                <w:i/>
                <w:iCs/>
                <w:color w:val="333333"/>
                <w:sz w:val="16"/>
                <w:szCs w:val="16"/>
              </w:rPr>
              <w:t>gr</w:t>
            </w:r>
            <w:r w:rsidRPr="00293FA6">
              <w:rPr>
                <w:rFonts w:cs="Arial"/>
                <w:b/>
                <w:bCs/>
                <w:i/>
                <w:iCs/>
                <w:color w:val="333333"/>
                <w:spacing w:val="-1"/>
                <w:sz w:val="16"/>
                <w:szCs w:val="16"/>
              </w:rPr>
              <w:t>o</w:t>
            </w:r>
            <w:r w:rsidRPr="00293FA6">
              <w:rPr>
                <w:rFonts w:cs="Arial"/>
                <w:b/>
                <w:bCs/>
                <w:i/>
                <w:iCs/>
                <w:color w:val="333333"/>
                <w:sz w:val="16"/>
                <w:szCs w:val="16"/>
              </w:rPr>
              <w:t>sse</w:t>
            </w:r>
            <w:r w:rsidRPr="00293FA6">
              <w:rPr>
                <w:rFonts w:cs="Arial"/>
                <w:b/>
                <w:bCs/>
                <w:i/>
                <w:iCs/>
                <w:color w:val="333333"/>
                <w:spacing w:val="1"/>
                <w:sz w:val="16"/>
                <w:szCs w:val="16"/>
              </w:rPr>
              <w:t>ss</w:t>
            </w:r>
            <w:r w:rsidRPr="00293FA6">
              <w:rPr>
                <w:rFonts w:cs="Arial"/>
                <w:b/>
                <w:bCs/>
                <w:i/>
                <w:iCs/>
                <w:color w:val="333333"/>
                <w:spacing w:val="-1"/>
                <w:sz w:val="16"/>
                <w:szCs w:val="16"/>
              </w:rPr>
              <w:t>e</w:t>
            </w:r>
            <w:r w:rsidRPr="00293FA6">
              <w:rPr>
                <w:rFonts w:cs="Arial"/>
                <w:b/>
                <w:bCs/>
                <w:i/>
                <w:iCs/>
                <w:color w:val="333333"/>
                <w:sz w:val="16"/>
                <w:szCs w:val="16"/>
              </w:rPr>
              <w:t>, qu</w:t>
            </w:r>
            <w:r w:rsidRPr="00293FA6">
              <w:rPr>
                <w:rFonts w:cs="Arial"/>
                <w:b/>
                <w:bCs/>
                <w:i/>
                <w:iCs/>
                <w:color w:val="333333"/>
                <w:spacing w:val="-1"/>
                <w:sz w:val="16"/>
                <w:szCs w:val="16"/>
              </w:rPr>
              <w:t>e</w:t>
            </w:r>
            <w:r w:rsidRPr="00293FA6">
              <w:rPr>
                <w:rFonts w:cs="Arial"/>
                <w:b/>
                <w:bCs/>
                <w:i/>
                <w:iCs/>
                <w:color w:val="333333"/>
                <w:sz w:val="16"/>
                <w:szCs w:val="16"/>
              </w:rPr>
              <w:t>lles que</w:t>
            </w:r>
            <w:r w:rsidRPr="00293FA6">
              <w:rPr>
                <w:rFonts w:cs="Arial"/>
                <w:b/>
                <w:bCs/>
                <w:i/>
                <w:iCs/>
                <w:color w:val="333333"/>
                <w:spacing w:val="-1"/>
                <w:sz w:val="16"/>
                <w:szCs w:val="16"/>
              </w:rPr>
              <w:t xml:space="preserve"> </w:t>
            </w:r>
            <w:r w:rsidRPr="00293FA6">
              <w:rPr>
                <w:rFonts w:cs="Arial"/>
                <w:b/>
                <w:bCs/>
                <w:i/>
                <w:iCs/>
                <w:color w:val="333333"/>
                <w:sz w:val="16"/>
                <w:szCs w:val="16"/>
              </w:rPr>
              <w:t>soient</w:t>
            </w:r>
            <w:r w:rsidRPr="00293FA6">
              <w:rPr>
                <w:rFonts w:cs="Arial"/>
                <w:b/>
                <w:bCs/>
                <w:i/>
                <w:iCs/>
                <w:color w:val="333333"/>
                <w:spacing w:val="1"/>
                <w:sz w:val="16"/>
                <w:szCs w:val="16"/>
              </w:rPr>
              <w:t xml:space="preserve"> </w:t>
            </w:r>
            <w:r w:rsidRPr="00293FA6">
              <w:rPr>
                <w:rFonts w:cs="Arial"/>
                <w:b/>
                <w:bCs/>
                <w:i/>
                <w:iCs/>
                <w:color w:val="333333"/>
                <w:sz w:val="16"/>
                <w:szCs w:val="16"/>
              </w:rPr>
              <w:t>la</w:t>
            </w:r>
            <w:r w:rsidRPr="00293FA6">
              <w:rPr>
                <w:rFonts w:cs="Arial"/>
                <w:b/>
                <w:bCs/>
                <w:i/>
                <w:iCs/>
                <w:color w:val="333333"/>
                <w:spacing w:val="-1"/>
                <w:sz w:val="16"/>
                <w:szCs w:val="16"/>
              </w:rPr>
              <w:t xml:space="preserve"> </w:t>
            </w:r>
            <w:r w:rsidRPr="00293FA6">
              <w:rPr>
                <w:rFonts w:cs="Arial"/>
                <w:b/>
                <w:bCs/>
                <w:i/>
                <w:iCs/>
                <w:color w:val="333333"/>
                <w:sz w:val="16"/>
                <w:szCs w:val="16"/>
              </w:rPr>
              <w:t>durée et la localisation</w:t>
            </w:r>
            <w:r w:rsidRPr="00293FA6">
              <w:rPr>
                <w:rFonts w:cs="Arial"/>
                <w:b/>
                <w:bCs/>
                <w:i/>
                <w:iCs/>
                <w:color w:val="333333"/>
                <w:spacing w:val="-1"/>
                <w:sz w:val="16"/>
                <w:szCs w:val="16"/>
              </w:rPr>
              <w:t xml:space="preserve"> d</w:t>
            </w:r>
            <w:r w:rsidRPr="00293FA6">
              <w:rPr>
                <w:rFonts w:cs="Arial"/>
                <w:b/>
                <w:bCs/>
                <w:i/>
                <w:iCs/>
                <w:color w:val="333333"/>
                <w:sz w:val="16"/>
                <w:szCs w:val="16"/>
              </w:rPr>
              <w:t>e la</w:t>
            </w:r>
            <w:r w:rsidRPr="00293FA6">
              <w:rPr>
                <w:rFonts w:cs="Arial"/>
                <w:b/>
                <w:bCs/>
                <w:i/>
                <w:iCs/>
                <w:color w:val="333333"/>
                <w:spacing w:val="1"/>
                <w:sz w:val="16"/>
                <w:szCs w:val="16"/>
              </w:rPr>
              <w:t xml:space="preserve"> </w:t>
            </w:r>
            <w:r w:rsidRPr="00293FA6">
              <w:rPr>
                <w:rFonts w:cs="Arial"/>
                <w:b/>
                <w:bCs/>
                <w:i/>
                <w:iCs/>
                <w:color w:val="333333"/>
                <w:sz w:val="16"/>
                <w:szCs w:val="16"/>
              </w:rPr>
              <w:t>grossesse</w:t>
            </w:r>
          </w:p>
        </w:tc>
      </w:tr>
      <w:tr w:rsidR="00C3513D" w:rsidRPr="00293FA6" w:rsidTr="00077AC3">
        <w:tblPrEx>
          <w:tblCellMar>
            <w:top w:w="0" w:type="dxa"/>
            <w:bottom w:w="0" w:type="dxa"/>
          </w:tblCellMar>
        </w:tblPrEx>
        <w:trPr>
          <w:trHeight w:hRule="exact" w:val="415"/>
        </w:trPr>
        <w:tc>
          <w:tcPr>
            <w:tcW w:w="7420" w:type="dxa"/>
            <w:gridSpan w:val="2"/>
            <w:tcBorders>
              <w:top w:val="single" w:sz="4" w:space="0" w:color="000000"/>
              <w:left w:val="single" w:sz="12" w:space="0" w:color="000000"/>
              <w:bottom w:val="single" w:sz="4" w:space="0" w:color="000000"/>
              <w:right w:val="single" w:sz="4" w:space="0" w:color="000000"/>
            </w:tcBorders>
            <w:shd w:val="clear" w:color="auto" w:fill="F2F1F2"/>
          </w:tcPr>
          <w:p w:rsidR="00C3513D" w:rsidRPr="00293FA6" w:rsidRDefault="007E30C1" w:rsidP="00077AC3">
            <w:pPr>
              <w:widowControl w:val="0"/>
              <w:autoSpaceDE w:val="0"/>
              <w:autoSpaceDN w:val="0"/>
              <w:adjustRightInd w:val="0"/>
              <w:spacing w:before="42"/>
              <w:ind w:left="2435" w:right="2445"/>
              <w:jc w:val="center"/>
              <w:rPr>
                <w:rFonts w:cs="Arial"/>
                <w:color w:val="333333"/>
                <w:sz w:val="16"/>
                <w:szCs w:val="16"/>
              </w:rPr>
            </w:pPr>
            <w:r w:rsidRPr="00293FA6">
              <w:rPr>
                <w:rFonts w:cs="Arial"/>
                <w:b/>
                <w:bCs/>
                <w:color w:val="333333"/>
                <w:sz w:val="16"/>
                <w:szCs w:val="16"/>
              </w:rPr>
              <w:t>Questions</w:t>
            </w:r>
            <w:r w:rsidRPr="00293FA6">
              <w:rPr>
                <w:rFonts w:cs="Arial"/>
                <w:b/>
                <w:bCs/>
                <w:color w:val="333333"/>
                <w:spacing w:val="1"/>
                <w:sz w:val="16"/>
                <w:szCs w:val="16"/>
              </w:rPr>
              <w:t xml:space="preserve"> </w:t>
            </w:r>
            <w:r w:rsidRPr="00293FA6">
              <w:rPr>
                <w:rFonts w:cs="Arial"/>
                <w:b/>
                <w:bCs/>
                <w:color w:val="333333"/>
                <w:sz w:val="16"/>
                <w:szCs w:val="16"/>
              </w:rPr>
              <w:t>/</w:t>
            </w:r>
            <w:r w:rsidRPr="00293FA6">
              <w:rPr>
                <w:rFonts w:cs="Arial"/>
                <w:b/>
                <w:bCs/>
                <w:color w:val="333333"/>
                <w:spacing w:val="1"/>
                <w:sz w:val="16"/>
                <w:szCs w:val="16"/>
              </w:rPr>
              <w:t xml:space="preserve"> </w:t>
            </w:r>
            <w:r w:rsidRPr="00293FA6">
              <w:rPr>
                <w:rFonts w:cs="Arial"/>
                <w:b/>
                <w:bCs/>
                <w:color w:val="333333"/>
                <w:sz w:val="16"/>
                <w:szCs w:val="16"/>
              </w:rPr>
              <w:t>Variabl</w:t>
            </w:r>
            <w:r w:rsidRPr="00293FA6">
              <w:rPr>
                <w:rFonts w:cs="Arial"/>
                <w:b/>
                <w:bCs/>
                <w:color w:val="333333"/>
                <w:spacing w:val="-1"/>
                <w:sz w:val="16"/>
                <w:szCs w:val="16"/>
              </w:rPr>
              <w:t>e</w:t>
            </w:r>
            <w:r w:rsidRPr="00293FA6">
              <w:rPr>
                <w:rFonts w:cs="Arial"/>
                <w:b/>
                <w:bCs/>
                <w:color w:val="333333"/>
                <w:sz w:val="16"/>
                <w:szCs w:val="16"/>
              </w:rPr>
              <w:t>s</w:t>
            </w:r>
          </w:p>
        </w:tc>
        <w:tc>
          <w:tcPr>
            <w:tcW w:w="2832" w:type="dxa"/>
            <w:tcBorders>
              <w:top w:val="single" w:sz="4" w:space="0" w:color="000000"/>
              <w:left w:val="single" w:sz="4" w:space="0" w:color="000000"/>
              <w:bottom w:val="single" w:sz="4" w:space="0" w:color="000000"/>
              <w:right w:val="single" w:sz="12" w:space="0" w:color="000000"/>
            </w:tcBorders>
            <w:shd w:val="clear" w:color="auto" w:fill="F2F1F2"/>
          </w:tcPr>
          <w:p w:rsidR="00C3513D" w:rsidRPr="00293FA6" w:rsidRDefault="007E30C1" w:rsidP="00077AC3">
            <w:pPr>
              <w:widowControl w:val="0"/>
              <w:autoSpaceDE w:val="0"/>
              <w:autoSpaceDN w:val="0"/>
              <w:adjustRightInd w:val="0"/>
              <w:spacing w:before="42"/>
              <w:ind w:left="837"/>
              <w:rPr>
                <w:rFonts w:cs="Arial"/>
                <w:color w:val="333333"/>
                <w:sz w:val="16"/>
                <w:szCs w:val="16"/>
              </w:rPr>
            </w:pPr>
            <w:r w:rsidRPr="00293FA6">
              <w:rPr>
                <w:rFonts w:cs="Arial"/>
                <w:b/>
                <w:bCs/>
                <w:color w:val="333333"/>
                <w:sz w:val="16"/>
                <w:szCs w:val="16"/>
              </w:rPr>
              <w:t>Réponses</w:t>
            </w:r>
          </w:p>
        </w:tc>
      </w:tr>
      <w:tr w:rsidR="00C3513D" w:rsidRPr="00293FA6" w:rsidTr="00077AC3">
        <w:tblPrEx>
          <w:tblCellMar>
            <w:top w:w="0" w:type="dxa"/>
            <w:bottom w:w="0" w:type="dxa"/>
          </w:tblCellMar>
        </w:tblPrEx>
        <w:trPr>
          <w:trHeight w:hRule="exact" w:val="325"/>
        </w:trPr>
        <w:tc>
          <w:tcPr>
            <w:tcW w:w="440" w:type="dxa"/>
            <w:tcBorders>
              <w:top w:val="single" w:sz="4" w:space="0" w:color="000000"/>
              <w:left w:val="single" w:sz="12" w:space="0" w:color="000000"/>
              <w:bottom w:val="single" w:sz="4" w:space="0" w:color="000000"/>
              <w:right w:val="single" w:sz="4" w:space="0" w:color="000000"/>
            </w:tcBorders>
          </w:tcPr>
          <w:p w:rsidR="00C3513D" w:rsidRPr="00293FA6" w:rsidRDefault="007E30C1" w:rsidP="00077AC3">
            <w:pPr>
              <w:widowControl w:val="0"/>
              <w:autoSpaceDE w:val="0"/>
              <w:autoSpaceDN w:val="0"/>
              <w:adjustRightInd w:val="0"/>
              <w:spacing w:before="46"/>
              <w:ind w:left="113" w:right="124"/>
              <w:jc w:val="center"/>
              <w:rPr>
                <w:rFonts w:cs="Arial"/>
                <w:color w:val="333333"/>
                <w:sz w:val="16"/>
                <w:szCs w:val="16"/>
              </w:rPr>
            </w:pPr>
            <w:r w:rsidRPr="00293FA6">
              <w:rPr>
                <w:rFonts w:cs="Arial"/>
                <w:color w:val="333333"/>
                <w:sz w:val="16"/>
                <w:szCs w:val="16"/>
              </w:rPr>
              <w:t>1</w:t>
            </w:r>
          </w:p>
        </w:tc>
        <w:tc>
          <w:tcPr>
            <w:tcW w:w="6980" w:type="dxa"/>
            <w:tcBorders>
              <w:top w:val="single" w:sz="4" w:space="0" w:color="000000"/>
              <w:left w:val="single" w:sz="4" w:space="0" w:color="000000"/>
              <w:bottom w:val="single" w:sz="4" w:space="0" w:color="000000"/>
              <w:right w:val="single" w:sz="4" w:space="0" w:color="000000"/>
            </w:tcBorders>
          </w:tcPr>
          <w:p w:rsidR="00C3513D" w:rsidRPr="00293FA6" w:rsidRDefault="007E30C1" w:rsidP="00077AC3">
            <w:pPr>
              <w:widowControl w:val="0"/>
              <w:autoSpaceDE w:val="0"/>
              <w:autoSpaceDN w:val="0"/>
              <w:adjustRightInd w:val="0"/>
              <w:spacing w:before="46"/>
              <w:ind w:left="102"/>
              <w:rPr>
                <w:rFonts w:cs="Arial"/>
                <w:color w:val="333333"/>
                <w:sz w:val="16"/>
                <w:szCs w:val="16"/>
              </w:rPr>
            </w:pPr>
            <w:r w:rsidRPr="00293FA6">
              <w:rPr>
                <w:rFonts w:cs="Arial"/>
                <w:color w:val="333333"/>
                <w:sz w:val="16"/>
                <w:szCs w:val="16"/>
              </w:rPr>
              <w:t>Pays</w:t>
            </w:r>
          </w:p>
        </w:tc>
        <w:tc>
          <w:tcPr>
            <w:tcW w:w="2832" w:type="dxa"/>
            <w:tcBorders>
              <w:top w:val="single" w:sz="4" w:space="0" w:color="000000"/>
              <w:left w:val="single" w:sz="4" w:space="0" w:color="000000"/>
              <w:bottom w:val="single" w:sz="4" w:space="0" w:color="000000"/>
              <w:right w:val="single" w:sz="12" w:space="0" w:color="000000"/>
            </w:tcBorders>
          </w:tcPr>
          <w:p w:rsidR="00C3513D" w:rsidRPr="00293FA6" w:rsidRDefault="007E30C1" w:rsidP="00077AC3">
            <w:pPr>
              <w:widowControl w:val="0"/>
              <w:autoSpaceDE w:val="0"/>
              <w:autoSpaceDN w:val="0"/>
              <w:adjustRightInd w:val="0"/>
              <w:rPr>
                <w:rFonts w:cs="Arial"/>
                <w:color w:val="333333"/>
                <w:sz w:val="16"/>
                <w:szCs w:val="16"/>
              </w:rPr>
            </w:pPr>
          </w:p>
        </w:tc>
      </w:tr>
      <w:tr w:rsidR="00C3513D" w:rsidRPr="00293FA6" w:rsidTr="00077AC3">
        <w:tblPrEx>
          <w:tblCellMar>
            <w:top w:w="0" w:type="dxa"/>
            <w:bottom w:w="0" w:type="dxa"/>
          </w:tblCellMar>
        </w:tblPrEx>
        <w:trPr>
          <w:trHeight w:hRule="exact" w:val="325"/>
        </w:trPr>
        <w:tc>
          <w:tcPr>
            <w:tcW w:w="440" w:type="dxa"/>
            <w:tcBorders>
              <w:top w:val="single" w:sz="4" w:space="0" w:color="000000"/>
              <w:left w:val="single" w:sz="12" w:space="0" w:color="000000"/>
              <w:bottom w:val="single" w:sz="4" w:space="0" w:color="000000"/>
              <w:right w:val="single" w:sz="4" w:space="0" w:color="000000"/>
            </w:tcBorders>
          </w:tcPr>
          <w:p w:rsidR="00C3513D" w:rsidRPr="00293FA6" w:rsidRDefault="007E30C1" w:rsidP="00077AC3">
            <w:pPr>
              <w:widowControl w:val="0"/>
              <w:autoSpaceDE w:val="0"/>
              <w:autoSpaceDN w:val="0"/>
              <w:adjustRightInd w:val="0"/>
              <w:spacing w:before="46"/>
              <w:ind w:left="113" w:right="124"/>
              <w:jc w:val="center"/>
              <w:rPr>
                <w:rFonts w:cs="Arial"/>
                <w:color w:val="333333"/>
                <w:sz w:val="16"/>
                <w:szCs w:val="16"/>
              </w:rPr>
            </w:pPr>
            <w:r w:rsidRPr="00293FA6">
              <w:rPr>
                <w:rFonts w:cs="Arial"/>
                <w:color w:val="333333"/>
                <w:sz w:val="16"/>
                <w:szCs w:val="16"/>
              </w:rPr>
              <w:t>2</w:t>
            </w:r>
          </w:p>
        </w:tc>
        <w:tc>
          <w:tcPr>
            <w:tcW w:w="6980" w:type="dxa"/>
            <w:tcBorders>
              <w:top w:val="single" w:sz="4" w:space="0" w:color="000000"/>
              <w:left w:val="single" w:sz="4" w:space="0" w:color="000000"/>
              <w:bottom w:val="single" w:sz="4" w:space="0" w:color="000000"/>
              <w:right w:val="single" w:sz="4" w:space="0" w:color="000000"/>
            </w:tcBorders>
          </w:tcPr>
          <w:p w:rsidR="00C3513D" w:rsidRPr="00293FA6" w:rsidRDefault="007E30C1" w:rsidP="00077AC3">
            <w:pPr>
              <w:widowControl w:val="0"/>
              <w:autoSpaceDE w:val="0"/>
              <w:autoSpaceDN w:val="0"/>
              <w:adjustRightInd w:val="0"/>
              <w:spacing w:before="46"/>
              <w:ind w:left="102"/>
              <w:rPr>
                <w:rFonts w:cs="Arial"/>
                <w:color w:val="333333"/>
                <w:sz w:val="16"/>
                <w:szCs w:val="16"/>
              </w:rPr>
            </w:pPr>
            <w:r w:rsidRPr="00293FA6">
              <w:rPr>
                <w:rFonts w:cs="Arial"/>
                <w:color w:val="333333"/>
                <w:sz w:val="16"/>
                <w:szCs w:val="16"/>
              </w:rPr>
              <w:t>Dis</w:t>
            </w:r>
            <w:r w:rsidRPr="00293FA6">
              <w:rPr>
                <w:rFonts w:cs="Arial"/>
                <w:color w:val="333333"/>
                <w:spacing w:val="-1"/>
                <w:sz w:val="16"/>
                <w:szCs w:val="16"/>
              </w:rPr>
              <w:t>t</w:t>
            </w:r>
            <w:r w:rsidRPr="00293FA6">
              <w:rPr>
                <w:rFonts w:cs="Arial"/>
                <w:color w:val="333333"/>
                <w:sz w:val="16"/>
                <w:szCs w:val="16"/>
              </w:rPr>
              <w:t>r</w:t>
            </w:r>
            <w:r w:rsidRPr="00293FA6">
              <w:rPr>
                <w:rFonts w:cs="Arial"/>
                <w:color w:val="333333"/>
                <w:spacing w:val="-1"/>
                <w:sz w:val="16"/>
                <w:szCs w:val="16"/>
              </w:rPr>
              <w:t>i</w:t>
            </w:r>
            <w:r w:rsidRPr="00293FA6">
              <w:rPr>
                <w:rFonts w:cs="Arial"/>
                <w:color w:val="333333"/>
                <w:sz w:val="16"/>
                <w:szCs w:val="16"/>
              </w:rPr>
              <w:t>ct</w:t>
            </w:r>
          </w:p>
        </w:tc>
        <w:tc>
          <w:tcPr>
            <w:tcW w:w="2832" w:type="dxa"/>
            <w:tcBorders>
              <w:top w:val="single" w:sz="4" w:space="0" w:color="000000"/>
              <w:left w:val="single" w:sz="4" w:space="0" w:color="000000"/>
              <w:bottom w:val="single" w:sz="4" w:space="0" w:color="000000"/>
              <w:right w:val="single" w:sz="12" w:space="0" w:color="000000"/>
            </w:tcBorders>
          </w:tcPr>
          <w:p w:rsidR="00C3513D" w:rsidRPr="00293FA6" w:rsidRDefault="007E30C1" w:rsidP="00077AC3">
            <w:pPr>
              <w:widowControl w:val="0"/>
              <w:autoSpaceDE w:val="0"/>
              <w:autoSpaceDN w:val="0"/>
              <w:adjustRightInd w:val="0"/>
              <w:rPr>
                <w:rFonts w:cs="Arial"/>
                <w:color w:val="333333"/>
                <w:sz w:val="16"/>
                <w:szCs w:val="16"/>
              </w:rPr>
            </w:pPr>
          </w:p>
        </w:tc>
      </w:tr>
      <w:tr w:rsidR="00C3513D" w:rsidRPr="00293FA6" w:rsidTr="00077AC3">
        <w:tblPrEx>
          <w:tblCellMar>
            <w:top w:w="0" w:type="dxa"/>
            <w:bottom w:w="0" w:type="dxa"/>
          </w:tblCellMar>
        </w:tblPrEx>
        <w:trPr>
          <w:trHeight w:hRule="exact" w:val="325"/>
        </w:trPr>
        <w:tc>
          <w:tcPr>
            <w:tcW w:w="440" w:type="dxa"/>
            <w:tcBorders>
              <w:top w:val="single" w:sz="4" w:space="0" w:color="000000"/>
              <w:left w:val="single" w:sz="12" w:space="0" w:color="000000"/>
              <w:bottom w:val="single" w:sz="4" w:space="0" w:color="000000"/>
              <w:right w:val="single" w:sz="4" w:space="0" w:color="000000"/>
            </w:tcBorders>
          </w:tcPr>
          <w:p w:rsidR="00C3513D" w:rsidRPr="00293FA6" w:rsidRDefault="007E30C1" w:rsidP="00077AC3">
            <w:pPr>
              <w:widowControl w:val="0"/>
              <w:autoSpaceDE w:val="0"/>
              <w:autoSpaceDN w:val="0"/>
              <w:adjustRightInd w:val="0"/>
              <w:spacing w:before="46"/>
              <w:ind w:left="113" w:right="124"/>
              <w:jc w:val="center"/>
              <w:rPr>
                <w:rFonts w:cs="Arial"/>
                <w:color w:val="333333"/>
                <w:sz w:val="16"/>
                <w:szCs w:val="16"/>
              </w:rPr>
            </w:pPr>
            <w:r w:rsidRPr="00293FA6">
              <w:rPr>
                <w:rFonts w:cs="Arial"/>
                <w:color w:val="333333"/>
                <w:sz w:val="16"/>
                <w:szCs w:val="16"/>
              </w:rPr>
              <w:t>3</w:t>
            </w:r>
          </w:p>
        </w:tc>
        <w:tc>
          <w:tcPr>
            <w:tcW w:w="6980" w:type="dxa"/>
            <w:tcBorders>
              <w:top w:val="single" w:sz="4" w:space="0" w:color="000000"/>
              <w:left w:val="single" w:sz="4" w:space="0" w:color="000000"/>
              <w:bottom w:val="single" w:sz="4" w:space="0" w:color="000000"/>
              <w:right w:val="single" w:sz="4" w:space="0" w:color="000000"/>
            </w:tcBorders>
          </w:tcPr>
          <w:p w:rsidR="00C3513D" w:rsidRPr="00293FA6" w:rsidRDefault="007E30C1" w:rsidP="00077AC3">
            <w:pPr>
              <w:widowControl w:val="0"/>
              <w:autoSpaceDE w:val="0"/>
              <w:autoSpaceDN w:val="0"/>
              <w:adjustRightInd w:val="0"/>
              <w:spacing w:before="46"/>
              <w:ind w:left="102"/>
              <w:rPr>
                <w:rFonts w:cs="Arial"/>
                <w:color w:val="333333"/>
                <w:sz w:val="16"/>
                <w:szCs w:val="16"/>
              </w:rPr>
            </w:pPr>
            <w:r w:rsidRPr="00293FA6">
              <w:rPr>
                <w:rFonts w:cs="Arial"/>
                <w:color w:val="333333"/>
                <w:sz w:val="16"/>
                <w:szCs w:val="16"/>
              </w:rPr>
              <w:t>Site notificateur</w:t>
            </w:r>
          </w:p>
        </w:tc>
        <w:tc>
          <w:tcPr>
            <w:tcW w:w="2832" w:type="dxa"/>
            <w:tcBorders>
              <w:top w:val="single" w:sz="4" w:space="0" w:color="000000"/>
              <w:left w:val="single" w:sz="4" w:space="0" w:color="000000"/>
              <w:bottom w:val="single" w:sz="4" w:space="0" w:color="000000"/>
              <w:right w:val="single" w:sz="12" w:space="0" w:color="000000"/>
            </w:tcBorders>
          </w:tcPr>
          <w:p w:rsidR="00C3513D" w:rsidRPr="00293FA6" w:rsidRDefault="007E30C1" w:rsidP="00077AC3">
            <w:pPr>
              <w:widowControl w:val="0"/>
              <w:autoSpaceDE w:val="0"/>
              <w:autoSpaceDN w:val="0"/>
              <w:adjustRightInd w:val="0"/>
              <w:rPr>
                <w:rFonts w:cs="Arial"/>
                <w:color w:val="333333"/>
                <w:sz w:val="16"/>
                <w:szCs w:val="16"/>
              </w:rPr>
            </w:pPr>
          </w:p>
        </w:tc>
      </w:tr>
      <w:tr w:rsidR="00C3513D" w:rsidRPr="00293FA6" w:rsidTr="00077AC3">
        <w:tblPrEx>
          <w:tblCellMar>
            <w:top w:w="0" w:type="dxa"/>
            <w:bottom w:w="0" w:type="dxa"/>
          </w:tblCellMar>
        </w:tblPrEx>
        <w:trPr>
          <w:trHeight w:hRule="exact" w:val="539"/>
        </w:trPr>
        <w:tc>
          <w:tcPr>
            <w:tcW w:w="440" w:type="dxa"/>
            <w:tcBorders>
              <w:top w:val="single" w:sz="4" w:space="0" w:color="000000"/>
              <w:left w:val="single" w:sz="12" w:space="0" w:color="000000"/>
              <w:bottom w:val="single" w:sz="4" w:space="0" w:color="000000"/>
              <w:right w:val="single" w:sz="4" w:space="0" w:color="000000"/>
            </w:tcBorders>
          </w:tcPr>
          <w:p w:rsidR="00C3513D" w:rsidRPr="00293FA6" w:rsidRDefault="007E30C1" w:rsidP="00077AC3">
            <w:pPr>
              <w:widowControl w:val="0"/>
              <w:autoSpaceDE w:val="0"/>
              <w:autoSpaceDN w:val="0"/>
              <w:adjustRightInd w:val="0"/>
              <w:spacing w:before="1" w:line="260" w:lineRule="exact"/>
              <w:rPr>
                <w:rFonts w:cs="Arial"/>
                <w:color w:val="333333"/>
                <w:sz w:val="16"/>
                <w:szCs w:val="16"/>
              </w:rPr>
            </w:pPr>
          </w:p>
          <w:p w:rsidR="00C3513D" w:rsidRPr="00293FA6" w:rsidRDefault="007E30C1" w:rsidP="00077AC3">
            <w:pPr>
              <w:widowControl w:val="0"/>
              <w:autoSpaceDE w:val="0"/>
              <w:autoSpaceDN w:val="0"/>
              <w:adjustRightInd w:val="0"/>
              <w:ind w:left="113" w:right="124"/>
              <w:jc w:val="center"/>
              <w:rPr>
                <w:rFonts w:cs="Arial"/>
                <w:color w:val="333333"/>
                <w:sz w:val="16"/>
                <w:szCs w:val="16"/>
              </w:rPr>
            </w:pPr>
            <w:r w:rsidRPr="00293FA6">
              <w:rPr>
                <w:rFonts w:cs="Arial"/>
                <w:color w:val="333333"/>
                <w:sz w:val="16"/>
                <w:szCs w:val="16"/>
              </w:rPr>
              <w:t>4</w:t>
            </w:r>
          </w:p>
        </w:tc>
        <w:tc>
          <w:tcPr>
            <w:tcW w:w="6980" w:type="dxa"/>
            <w:tcBorders>
              <w:top w:val="single" w:sz="4" w:space="0" w:color="000000"/>
              <w:left w:val="single" w:sz="4" w:space="0" w:color="000000"/>
              <w:bottom w:val="single" w:sz="4" w:space="0" w:color="000000"/>
              <w:right w:val="single" w:sz="4" w:space="0" w:color="000000"/>
            </w:tcBorders>
          </w:tcPr>
          <w:p w:rsidR="00C3513D" w:rsidRPr="00293FA6" w:rsidRDefault="007E30C1" w:rsidP="00077AC3">
            <w:pPr>
              <w:widowControl w:val="0"/>
              <w:autoSpaceDE w:val="0"/>
              <w:autoSpaceDN w:val="0"/>
              <w:adjustRightInd w:val="0"/>
              <w:spacing w:line="226" w:lineRule="exact"/>
              <w:ind w:left="102"/>
              <w:rPr>
                <w:rFonts w:cs="Arial"/>
                <w:color w:val="333333"/>
                <w:sz w:val="16"/>
                <w:szCs w:val="16"/>
              </w:rPr>
            </w:pPr>
            <w:r w:rsidRPr="00293FA6">
              <w:rPr>
                <w:rFonts w:cs="Arial"/>
                <w:color w:val="333333"/>
                <w:sz w:val="16"/>
                <w:szCs w:val="16"/>
              </w:rPr>
              <w:t>Quel a été le</w:t>
            </w:r>
            <w:r w:rsidRPr="00293FA6">
              <w:rPr>
                <w:rFonts w:cs="Arial"/>
                <w:color w:val="333333"/>
                <w:spacing w:val="-1"/>
                <w:sz w:val="16"/>
                <w:szCs w:val="16"/>
              </w:rPr>
              <w:t xml:space="preserve"> </w:t>
            </w:r>
            <w:r w:rsidRPr="00293FA6">
              <w:rPr>
                <w:rFonts w:cs="Arial"/>
                <w:color w:val="333333"/>
                <w:sz w:val="16"/>
                <w:szCs w:val="16"/>
              </w:rPr>
              <w:t>nom</w:t>
            </w:r>
            <w:r w:rsidRPr="00293FA6">
              <w:rPr>
                <w:rFonts w:cs="Arial"/>
                <w:color w:val="333333"/>
                <w:spacing w:val="-1"/>
                <w:sz w:val="16"/>
                <w:szCs w:val="16"/>
              </w:rPr>
              <w:t>b</w:t>
            </w:r>
            <w:r w:rsidRPr="00293FA6">
              <w:rPr>
                <w:rFonts w:cs="Arial"/>
                <w:color w:val="333333"/>
                <w:sz w:val="16"/>
                <w:szCs w:val="16"/>
              </w:rPr>
              <w:t>re total de d</w:t>
            </w:r>
            <w:r w:rsidRPr="00293FA6">
              <w:rPr>
                <w:rFonts w:cs="Arial"/>
                <w:color w:val="333333"/>
                <w:spacing w:val="-1"/>
                <w:sz w:val="16"/>
                <w:szCs w:val="16"/>
              </w:rPr>
              <w:t>é</w:t>
            </w:r>
            <w:r w:rsidRPr="00293FA6">
              <w:rPr>
                <w:rFonts w:cs="Arial"/>
                <w:color w:val="333333"/>
                <w:sz w:val="16"/>
                <w:szCs w:val="16"/>
              </w:rPr>
              <w:t>c</w:t>
            </w:r>
            <w:r w:rsidRPr="00293FA6">
              <w:rPr>
                <w:rFonts w:cs="Arial"/>
                <w:color w:val="333333"/>
                <w:spacing w:val="-1"/>
                <w:sz w:val="16"/>
                <w:szCs w:val="16"/>
              </w:rPr>
              <w:t>è</w:t>
            </w:r>
            <w:r w:rsidRPr="00293FA6">
              <w:rPr>
                <w:rFonts w:cs="Arial"/>
                <w:color w:val="333333"/>
                <w:sz w:val="16"/>
                <w:szCs w:val="16"/>
              </w:rPr>
              <w:t>s materne</w:t>
            </w:r>
            <w:r w:rsidRPr="00293FA6">
              <w:rPr>
                <w:rFonts w:cs="Arial"/>
                <w:color w:val="333333"/>
                <w:spacing w:val="-1"/>
                <w:sz w:val="16"/>
                <w:szCs w:val="16"/>
              </w:rPr>
              <w:t>l</w:t>
            </w:r>
            <w:r w:rsidRPr="00293FA6">
              <w:rPr>
                <w:rFonts w:cs="Arial"/>
                <w:color w:val="333333"/>
                <w:sz w:val="16"/>
                <w:szCs w:val="16"/>
              </w:rPr>
              <w:t>s p</w:t>
            </w:r>
            <w:r w:rsidRPr="00293FA6">
              <w:rPr>
                <w:rFonts w:cs="Arial"/>
                <w:color w:val="333333"/>
                <w:spacing w:val="-1"/>
                <w:sz w:val="16"/>
                <w:szCs w:val="16"/>
              </w:rPr>
              <w:t>o</w:t>
            </w:r>
            <w:r w:rsidRPr="00293FA6">
              <w:rPr>
                <w:rFonts w:cs="Arial"/>
                <w:color w:val="333333"/>
                <w:sz w:val="16"/>
                <w:szCs w:val="16"/>
              </w:rPr>
              <w:t>ur</w:t>
            </w:r>
            <w:r w:rsidRPr="00293FA6">
              <w:rPr>
                <w:rFonts w:cs="Arial"/>
                <w:color w:val="333333"/>
                <w:spacing w:val="-1"/>
                <w:sz w:val="16"/>
                <w:szCs w:val="16"/>
              </w:rPr>
              <w:t xml:space="preserve"> </w:t>
            </w:r>
            <w:r w:rsidRPr="00293FA6">
              <w:rPr>
                <w:rFonts w:cs="Arial"/>
                <w:color w:val="333333"/>
                <w:sz w:val="16"/>
                <w:szCs w:val="16"/>
              </w:rPr>
              <w:t xml:space="preserve">cette année </w:t>
            </w:r>
            <w:r w:rsidRPr="00293FA6">
              <w:rPr>
                <w:rFonts w:cs="Arial"/>
                <w:color w:val="333333"/>
                <w:sz w:val="16"/>
                <w:szCs w:val="16"/>
              </w:rPr>
              <w:t>et</w:t>
            </w:r>
            <w:r w:rsidRPr="00293FA6">
              <w:rPr>
                <w:rFonts w:cs="Arial"/>
                <w:color w:val="333333"/>
                <w:spacing w:val="-1"/>
                <w:sz w:val="16"/>
                <w:szCs w:val="16"/>
              </w:rPr>
              <w:t xml:space="preserve"> </w:t>
            </w:r>
            <w:r w:rsidRPr="00293FA6">
              <w:rPr>
                <w:rFonts w:cs="Arial"/>
                <w:color w:val="333333"/>
                <w:sz w:val="16"/>
                <w:szCs w:val="16"/>
              </w:rPr>
              <w:t>pour</w:t>
            </w:r>
            <w:r w:rsidRPr="00293FA6">
              <w:rPr>
                <w:rFonts w:cs="Arial"/>
                <w:color w:val="333333"/>
                <w:spacing w:val="-1"/>
                <w:sz w:val="16"/>
                <w:szCs w:val="16"/>
              </w:rPr>
              <w:t xml:space="preserve"> </w:t>
            </w:r>
            <w:r w:rsidRPr="00293FA6">
              <w:rPr>
                <w:rFonts w:cs="Arial"/>
                <w:color w:val="333333"/>
                <w:sz w:val="16"/>
                <w:szCs w:val="16"/>
              </w:rPr>
              <w:t>ce</w:t>
            </w:r>
          </w:p>
          <w:p w:rsidR="00C3513D" w:rsidRPr="00293FA6" w:rsidRDefault="007E30C1" w:rsidP="00077AC3">
            <w:pPr>
              <w:widowControl w:val="0"/>
              <w:autoSpaceDE w:val="0"/>
              <w:autoSpaceDN w:val="0"/>
              <w:adjustRightInd w:val="0"/>
              <w:spacing w:before="34"/>
              <w:ind w:left="102"/>
              <w:rPr>
                <w:rFonts w:cs="Arial"/>
                <w:color w:val="333333"/>
                <w:sz w:val="16"/>
                <w:szCs w:val="16"/>
              </w:rPr>
            </w:pPr>
            <w:r w:rsidRPr="00293FA6">
              <w:rPr>
                <w:rFonts w:cs="Arial"/>
                <w:color w:val="333333"/>
                <w:spacing w:val="1"/>
                <w:sz w:val="16"/>
                <w:szCs w:val="16"/>
              </w:rPr>
              <w:t>s</w:t>
            </w:r>
            <w:r w:rsidRPr="00293FA6">
              <w:rPr>
                <w:rFonts w:cs="Arial"/>
                <w:color w:val="333333"/>
                <w:sz w:val="16"/>
                <w:szCs w:val="16"/>
              </w:rPr>
              <w:t>ite ?</w:t>
            </w:r>
          </w:p>
        </w:tc>
        <w:tc>
          <w:tcPr>
            <w:tcW w:w="2832" w:type="dxa"/>
            <w:tcBorders>
              <w:top w:val="single" w:sz="4" w:space="0" w:color="000000"/>
              <w:left w:val="single" w:sz="4" w:space="0" w:color="000000"/>
              <w:bottom w:val="single" w:sz="4" w:space="0" w:color="000000"/>
              <w:right w:val="single" w:sz="12" w:space="0" w:color="000000"/>
            </w:tcBorders>
          </w:tcPr>
          <w:p w:rsidR="00C3513D" w:rsidRPr="00293FA6" w:rsidRDefault="007E30C1" w:rsidP="00077AC3">
            <w:pPr>
              <w:widowControl w:val="0"/>
              <w:autoSpaceDE w:val="0"/>
              <w:autoSpaceDN w:val="0"/>
              <w:adjustRightInd w:val="0"/>
              <w:rPr>
                <w:rFonts w:cs="Arial"/>
                <w:color w:val="333333"/>
                <w:sz w:val="16"/>
                <w:szCs w:val="16"/>
              </w:rPr>
            </w:pPr>
          </w:p>
        </w:tc>
      </w:tr>
      <w:tr w:rsidR="00C3513D" w:rsidRPr="00293FA6" w:rsidTr="00077AC3">
        <w:tblPrEx>
          <w:tblCellMar>
            <w:top w:w="0" w:type="dxa"/>
            <w:bottom w:w="0" w:type="dxa"/>
          </w:tblCellMar>
        </w:tblPrEx>
        <w:trPr>
          <w:trHeight w:hRule="exact" w:val="324"/>
        </w:trPr>
        <w:tc>
          <w:tcPr>
            <w:tcW w:w="440" w:type="dxa"/>
            <w:tcBorders>
              <w:top w:val="single" w:sz="4" w:space="0" w:color="000000"/>
              <w:left w:val="single" w:sz="12" w:space="0" w:color="000000"/>
              <w:bottom w:val="single" w:sz="4" w:space="0" w:color="000000"/>
              <w:right w:val="single" w:sz="4" w:space="0" w:color="000000"/>
            </w:tcBorders>
          </w:tcPr>
          <w:p w:rsidR="00C3513D" w:rsidRPr="00293FA6" w:rsidRDefault="007E30C1" w:rsidP="00077AC3">
            <w:pPr>
              <w:widowControl w:val="0"/>
              <w:autoSpaceDE w:val="0"/>
              <w:autoSpaceDN w:val="0"/>
              <w:adjustRightInd w:val="0"/>
              <w:spacing w:before="46"/>
              <w:ind w:left="113" w:right="124"/>
              <w:jc w:val="center"/>
              <w:rPr>
                <w:rFonts w:cs="Arial"/>
                <w:color w:val="333333"/>
                <w:sz w:val="16"/>
                <w:szCs w:val="16"/>
              </w:rPr>
            </w:pPr>
            <w:r w:rsidRPr="00293FA6">
              <w:rPr>
                <w:rFonts w:cs="Arial"/>
                <w:color w:val="333333"/>
                <w:sz w:val="16"/>
                <w:szCs w:val="16"/>
              </w:rPr>
              <w:t>5</w:t>
            </w:r>
          </w:p>
        </w:tc>
        <w:tc>
          <w:tcPr>
            <w:tcW w:w="6980" w:type="dxa"/>
            <w:tcBorders>
              <w:top w:val="single" w:sz="4" w:space="0" w:color="000000"/>
              <w:left w:val="single" w:sz="4" w:space="0" w:color="000000"/>
              <w:bottom w:val="single" w:sz="4" w:space="0" w:color="000000"/>
              <w:right w:val="single" w:sz="4" w:space="0" w:color="000000"/>
            </w:tcBorders>
          </w:tcPr>
          <w:p w:rsidR="00C3513D" w:rsidRPr="00293FA6" w:rsidRDefault="007E30C1" w:rsidP="00077AC3">
            <w:pPr>
              <w:widowControl w:val="0"/>
              <w:autoSpaceDE w:val="0"/>
              <w:autoSpaceDN w:val="0"/>
              <w:adjustRightInd w:val="0"/>
              <w:spacing w:line="226" w:lineRule="exact"/>
              <w:ind w:left="102"/>
              <w:rPr>
                <w:rFonts w:cs="Arial"/>
                <w:color w:val="333333"/>
                <w:sz w:val="16"/>
                <w:szCs w:val="16"/>
              </w:rPr>
            </w:pPr>
            <w:r w:rsidRPr="00293FA6">
              <w:rPr>
                <w:rFonts w:cs="Arial"/>
                <w:color w:val="333333"/>
                <w:sz w:val="16"/>
                <w:szCs w:val="16"/>
              </w:rPr>
              <w:t>Date de</w:t>
            </w:r>
            <w:r w:rsidRPr="00293FA6">
              <w:rPr>
                <w:rFonts w:cs="Arial"/>
                <w:color w:val="333333"/>
                <w:spacing w:val="-1"/>
                <w:sz w:val="16"/>
                <w:szCs w:val="16"/>
              </w:rPr>
              <w:t xml:space="preserve"> </w:t>
            </w:r>
            <w:r w:rsidRPr="00293FA6">
              <w:rPr>
                <w:rFonts w:cs="Arial"/>
                <w:color w:val="333333"/>
                <w:sz w:val="16"/>
                <w:szCs w:val="16"/>
              </w:rPr>
              <w:t xml:space="preserve">ce </w:t>
            </w:r>
            <w:r w:rsidRPr="00293FA6">
              <w:rPr>
                <w:rFonts w:cs="Arial"/>
                <w:color w:val="333333"/>
                <w:spacing w:val="-1"/>
                <w:sz w:val="16"/>
                <w:szCs w:val="16"/>
              </w:rPr>
              <w:t>d</w:t>
            </w:r>
            <w:r w:rsidRPr="00293FA6">
              <w:rPr>
                <w:rFonts w:cs="Arial"/>
                <w:color w:val="333333"/>
                <w:sz w:val="16"/>
                <w:szCs w:val="16"/>
              </w:rPr>
              <w:t>éc</w:t>
            </w:r>
            <w:r w:rsidRPr="00293FA6">
              <w:rPr>
                <w:rFonts w:cs="Arial"/>
                <w:color w:val="333333"/>
                <w:spacing w:val="-1"/>
                <w:sz w:val="16"/>
                <w:szCs w:val="16"/>
              </w:rPr>
              <w:t>è</w:t>
            </w:r>
            <w:r w:rsidRPr="00293FA6">
              <w:rPr>
                <w:rFonts w:cs="Arial"/>
                <w:color w:val="333333"/>
                <w:sz w:val="16"/>
                <w:szCs w:val="16"/>
              </w:rPr>
              <w:t>s mat</w:t>
            </w:r>
            <w:r w:rsidRPr="00293FA6">
              <w:rPr>
                <w:rFonts w:cs="Arial"/>
                <w:color w:val="333333"/>
                <w:spacing w:val="-1"/>
                <w:sz w:val="16"/>
                <w:szCs w:val="16"/>
              </w:rPr>
              <w:t>e</w:t>
            </w:r>
            <w:r w:rsidRPr="00293FA6">
              <w:rPr>
                <w:rFonts w:cs="Arial"/>
                <w:color w:val="333333"/>
                <w:sz w:val="16"/>
                <w:szCs w:val="16"/>
              </w:rPr>
              <w:t>rn</w:t>
            </w:r>
            <w:r w:rsidRPr="00293FA6">
              <w:rPr>
                <w:rFonts w:cs="Arial"/>
                <w:color w:val="333333"/>
                <w:spacing w:val="-1"/>
                <w:sz w:val="16"/>
                <w:szCs w:val="16"/>
              </w:rPr>
              <w:t>e</w:t>
            </w:r>
            <w:r w:rsidRPr="00293FA6">
              <w:rPr>
                <w:rFonts w:cs="Arial"/>
                <w:color w:val="333333"/>
                <w:sz w:val="16"/>
                <w:szCs w:val="16"/>
              </w:rPr>
              <w:t>l (jour/mo</w:t>
            </w:r>
            <w:r w:rsidRPr="00293FA6">
              <w:rPr>
                <w:rFonts w:cs="Arial"/>
                <w:color w:val="333333"/>
                <w:spacing w:val="-1"/>
                <w:sz w:val="16"/>
                <w:szCs w:val="16"/>
              </w:rPr>
              <w:t>i</w:t>
            </w:r>
            <w:r w:rsidRPr="00293FA6">
              <w:rPr>
                <w:rFonts w:cs="Arial"/>
                <w:color w:val="333333"/>
                <w:sz w:val="16"/>
                <w:szCs w:val="16"/>
              </w:rPr>
              <w:t>s/</w:t>
            </w:r>
            <w:r w:rsidRPr="00293FA6">
              <w:rPr>
                <w:rFonts w:cs="Arial"/>
                <w:color w:val="333333"/>
                <w:spacing w:val="-1"/>
                <w:sz w:val="16"/>
                <w:szCs w:val="16"/>
              </w:rPr>
              <w:t>a</w:t>
            </w:r>
            <w:r w:rsidRPr="00293FA6">
              <w:rPr>
                <w:rFonts w:cs="Arial"/>
                <w:color w:val="333333"/>
                <w:sz w:val="16"/>
                <w:szCs w:val="16"/>
              </w:rPr>
              <w:t>nné</w:t>
            </w:r>
            <w:r w:rsidRPr="00293FA6">
              <w:rPr>
                <w:rFonts w:cs="Arial"/>
                <w:color w:val="333333"/>
                <w:spacing w:val="-1"/>
                <w:sz w:val="16"/>
                <w:szCs w:val="16"/>
              </w:rPr>
              <w:t>e</w:t>
            </w:r>
            <w:r w:rsidRPr="00293FA6">
              <w:rPr>
                <w:rFonts w:cs="Arial"/>
                <w:color w:val="333333"/>
                <w:sz w:val="16"/>
                <w:szCs w:val="16"/>
              </w:rPr>
              <w:t>)</w:t>
            </w:r>
          </w:p>
        </w:tc>
        <w:tc>
          <w:tcPr>
            <w:tcW w:w="2832" w:type="dxa"/>
            <w:tcBorders>
              <w:top w:val="single" w:sz="4" w:space="0" w:color="000000"/>
              <w:left w:val="single" w:sz="4" w:space="0" w:color="000000"/>
              <w:bottom w:val="single" w:sz="4" w:space="0" w:color="000000"/>
              <w:right w:val="single" w:sz="12" w:space="0" w:color="000000"/>
            </w:tcBorders>
          </w:tcPr>
          <w:p w:rsidR="00C3513D" w:rsidRPr="00293FA6" w:rsidRDefault="007E30C1" w:rsidP="00077AC3">
            <w:pPr>
              <w:widowControl w:val="0"/>
              <w:autoSpaceDE w:val="0"/>
              <w:autoSpaceDN w:val="0"/>
              <w:adjustRightInd w:val="0"/>
              <w:rPr>
                <w:rFonts w:cs="Arial"/>
                <w:color w:val="333333"/>
                <w:sz w:val="16"/>
                <w:szCs w:val="16"/>
              </w:rPr>
            </w:pPr>
          </w:p>
        </w:tc>
      </w:tr>
      <w:tr w:rsidR="00C3513D" w:rsidRPr="00293FA6" w:rsidTr="00077AC3">
        <w:tblPrEx>
          <w:tblCellMar>
            <w:top w:w="0" w:type="dxa"/>
            <w:bottom w:w="0" w:type="dxa"/>
          </w:tblCellMar>
        </w:tblPrEx>
        <w:trPr>
          <w:trHeight w:hRule="exact" w:val="325"/>
        </w:trPr>
        <w:tc>
          <w:tcPr>
            <w:tcW w:w="440" w:type="dxa"/>
            <w:tcBorders>
              <w:top w:val="single" w:sz="4" w:space="0" w:color="000000"/>
              <w:left w:val="single" w:sz="12" w:space="0" w:color="000000"/>
              <w:bottom w:val="single" w:sz="4" w:space="0" w:color="000000"/>
              <w:right w:val="single" w:sz="4" w:space="0" w:color="000000"/>
            </w:tcBorders>
          </w:tcPr>
          <w:p w:rsidR="00C3513D" w:rsidRPr="00293FA6" w:rsidRDefault="007E30C1" w:rsidP="00077AC3">
            <w:pPr>
              <w:widowControl w:val="0"/>
              <w:autoSpaceDE w:val="0"/>
              <w:autoSpaceDN w:val="0"/>
              <w:adjustRightInd w:val="0"/>
              <w:spacing w:before="46"/>
              <w:ind w:left="113" w:right="124"/>
              <w:jc w:val="center"/>
              <w:rPr>
                <w:rFonts w:cs="Arial"/>
                <w:color w:val="333333"/>
                <w:sz w:val="16"/>
                <w:szCs w:val="16"/>
              </w:rPr>
            </w:pPr>
            <w:r w:rsidRPr="00293FA6">
              <w:rPr>
                <w:rFonts w:cs="Arial"/>
                <w:color w:val="333333"/>
                <w:sz w:val="16"/>
                <w:szCs w:val="16"/>
              </w:rPr>
              <w:t>6</w:t>
            </w:r>
          </w:p>
        </w:tc>
        <w:tc>
          <w:tcPr>
            <w:tcW w:w="6980" w:type="dxa"/>
            <w:tcBorders>
              <w:top w:val="single" w:sz="4" w:space="0" w:color="000000"/>
              <w:left w:val="single" w:sz="4" w:space="0" w:color="000000"/>
              <w:bottom w:val="single" w:sz="4" w:space="0" w:color="000000"/>
              <w:right w:val="single" w:sz="4" w:space="0" w:color="000000"/>
            </w:tcBorders>
          </w:tcPr>
          <w:p w:rsidR="00C3513D" w:rsidRPr="00293FA6" w:rsidRDefault="007E30C1" w:rsidP="00077AC3">
            <w:pPr>
              <w:widowControl w:val="0"/>
              <w:autoSpaceDE w:val="0"/>
              <w:autoSpaceDN w:val="0"/>
              <w:adjustRightInd w:val="0"/>
              <w:spacing w:line="226" w:lineRule="exact"/>
              <w:ind w:left="102"/>
              <w:rPr>
                <w:rFonts w:cs="Arial"/>
                <w:color w:val="333333"/>
                <w:sz w:val="16"/>
                <w:szCs w:val="16"/>
              </w:rPr>
            </w:pPr>
            <w:r w:rsidRPr="00293FA6">
              <w:rPr>
                <w:rFonts w:cs="Arial"/>
                <w:color w:val="333333"/>
                <w:sz w:val="16"/>
                <w:szCs w:val="16"/>
              </w:rPr>
              <w:t xml:space="preserve">Localité du </w:t>
            </w:r>
            <w:r w:rsidRPr="00293FA6">
              <w:rPr>
                <w:rFonts w:cs="Arial"/>
                <w:color w:val="333333"/>
                <w:spacing w:val="-1"/>
                <w:sz w:val="16"/>
                <w:szCs w:val="16"/>
              </w:rPr>
              <w:t>d</w:t>
            </w:r>
            <w:r w:rsidRPr="00293FA6">
              <w:rPr>
                <w:rFonts w:cs="Arial"/>
                <w:color w:val="333333"/>
                <w:sz w:val="16"/>
                <w:szCs w:val="16"/>
              </w:rPr>
              <w:t>éc</w:t>
            </w:r>
            <w:r w:rsidRPr="00293FA6">
              <w:rPr>
                <w:rFonts w:cs="Arial"/>
                <w:color w:val="333333"/>
                <w:spacing w:val="-1"/>
                <w:sz w:val="16"/>
                <w:szCs w:val="16"/>
              </w:rPr>
              <w:t>è</w:t>
            </w:r>
            <w:r w:rsidRPr="00293FA6">
              <w:rPr>
                <w:rFonts w:cs="Arial"/>
                <w:color w:val="333333"/>
                <w:sz w:val="16"/>
                <w:szCs w:val="16"/>
              </w:rPr>
              <w:t>s mat</w:t>
            </w:r>
            <w:r w:rsidRPr="00293FA6">
              <w:rPr>
                <w:rFonts w:cs="Arial"/>
                <w:color w:val="333333"/>
                <w:spacing w:val="-1"/>
                <w:sz w:val="16"/>
                <w:szCs w:val="16"/>
              </w:rPr>
              <w:t>e</w:t>
            </w:r>
            <w:r w:rsidRPr="00293FA6">
              <w:rPr>
                <w:rFonts w:cs="Arial"/>
                <w:color w:val="333333"/>
                <w:sz w:val="16"/>
                <w:szCs w:val="16"/>
              </w:rPr>
              <w:t>rn</w:t>
            </w:r>
            <w:r w:rsidRPr="00293FA6">
              <w:rPr>
                <w:rFonts w:cs="Arial"/>
                <w:color w:val="333333"/>
                <w:spacing w:val="-1"/>
                <w:sz w:val="16"/>
                <w:szCs w:val="16"/>
              </w:rPr>
              <w:t>e</w:t>
            </w:r>
            <w:r w:rsidRPr="00293FA6">
              <w:rPr>
                <w:rFonts w:cs="Arial"/>
                <w:color w:val="333333"/>
                <w:sz w:val="16"/>
                <w:szCs w:val="16"/>
              </w:rPr>
              <w:t>l (village ou ville)</w:t>
            </w:r>
          </w:p>
        </w:tc>
        <w:tc>
          <w:tcPr>
            <w:tcW w:w="2832" w:type="dxa"/>
            <w:tcBorders>
              <w:top w:val="single" w:sz="4" w:space="0" w:color="000000"/>
              <w:left w:val="single" w:sz="4" w:space="0" w:color="000000"/>
              <w:bottom w:val="single" w:sz="4" w:space="0" w:color="000000"/>
              <w:right w:val="single" w:sz="12" w:space="0" w:color="000000"/>
            </w:tcBorders>
          </w:tcPr>
          <w:p w:rsidR="00C3513D" w:rsidRPr="00293FA6" w:rsidRDefault="007E30C1" w:rsidP="00077AC3">
            <w:pPr>
              <w:widowControl w:val="0"/>
              <w:autoSpaceDE w:val="0"/>
              <w:autoSpaceDN w:val="0"/>
              <w:adjustRightInd w:val="0"/>
              <w:rPr>
                <w:rFonts w:cs="Arial"/>
                <w:color w:val="333333"/>
                <w:sz w:val="16"/>
                <w:szCs w:val="16"/>
              </w:rPr>
            </w:pPr>
          </w:p>
        </w:tc>
      </w:tr>
      <w:tr w:rsidR="00C3513D" w:rsidRPr="00293FA6" w:rsidTr="00077AC3">
        <w:tblPrEx>
          <w:tblCellMar>
            <w:top w:w="0" w:type="dxa"/>
            <w:bottom w:w="0" w:type="dxa"/>
          </w:tblCellMar>
        </w:tblPrEx>
        <w:trPr>
          <w:trHeight w:hRule="exact" w:val="539"/>
        </w:trPr>
        <w:tc>
          <w:tcPr>
            <w:tcW w:w="440" w:type="dxa"/>
            <w:tcBorders>
              <w:top w:val="single" w:sz="4" w:space="0" w:color="000000"/>
              <w:left w:val="single" w:sz="12" w:space="0" w:color="000000"/>
              <w:bottom w:val="single" w:sz="4" w:space="0" w:color="000000"/>
              <w:right w:val="single" w:sz="4" w:space="0" w:color="000000"/>
            </w:tcBorders>
          </w:tcPr>
          <w:p w:rsidR="00C3513D" w:rsidRPr="00293FA6" w:rsidRDefault="007E30C1" w:rsidP="00077AC3">
            <w:pPr>
              <w:widowControl w:val="0"/>
              <w:autoSpaceDE w:val="0"/>
              <w:autoSpaceDN w:val="0"/>
              <w:adjustRightInd w:val="0"/>
              <w:spacing w:before="1" w:line="260" w:lineRule="exact"/>
              <w:rPr>
                <w:rFonts w:cs="Arial"/>
                <w:color w:val="333333"/>
                <w:sz w:val="16"/>
                <w:szCs w:val="16"/>
              </w:rPr>
            </w:pPr>
          </w:p>
          <w:p w:rsidR="00C3513D" w:rsidRPr="00293FA6" w:rsidRDefault="007E30C1" w:rsidP="00077AC3">
            <w:pPr>
              <w:widowControl w:val="0"/>
              <w:autoSpaceDE w:val="0"/>
              <w:autoSpaceDN w:val="0"/>
              <w:adjustRightInd w:val="0"/>
              <w:ind w:left="113" w:right="124"/>
              <w:jc w:val="center"/>
              <w:rPr>
                <w:rFonts w:cs="Arial"/>
                <w:color w:val="333333"/>
                <w:sz w:val="16"/>
                <w:szCs w:val="16"/>
              </w:rPr>
            </w:pPr>
            <w:r w:rsidRPr="00293FA6">
              <w:rPr>
                <w:rFonts w:cs="Arial"/>
                <w:color w:val="333333"/>
                <w:sz w:val="16"/>
                <w:szCs w:val="16"/>
              </w:rPr>
              <w:t>7</w:t>
            </w:r>
          </w:p>
        </w:tc>
        <w:tc>
          <w:tcPr>
            <w:tcW w:w="6980" w:type="dxa"/>
            <w:tcBorders>
              <w:top w:val="single" w:sz="4" w:space="0" w:color="000000"/>
              <w:left w:val="single" w:sz="4" w:space="0" w:color="000000"/>
              <w:bottom w:val="single" w:sz="4" w:space="0" w:color="000000"/>
              <w:right w:val="single" w:sz="4" w:space="0" w:color="000000"/>
            </w:tcBorders>
          </w:tcPr>
          <w:p w:rsidR="00C3513D" w:rsidRPr="00293FA6" w:rsidRDefault="007E30C1" w:rsidP="00077AC3">
            <w:pPr>
              <w:widowControl w:val="0"/>
              <w:autoSpaceDE w:val="0"/>
              <w:autoSpaceDN w:val="0"/>
              <w:adjustRightInd w:val="0"/>
              <w:spacing w:line="226" w:lineRule="exact"/>
              <w:ind w:left="102"/>
              <w:rPr>
                <w:rFonts w:cs="Arial"/>
                <w:color w:val="333333"/>
                <w:sz w:val="16"/>
                <w:szCs w:val="16"/>
              </w:rPr>
            </w:pPr>
            <w:r w:rsidRPr="00293FA6">
              <w:rPr>
                <w:rFonts w:cs="Arial"/>
                <w:color w:val="333333"/>
                <w:sz w:val="16"/>
                <w:szCs w:val="16"/>
              </w:rPr>
              <w:t>Identifiant un</w:t>
            </w:r>
            <w:r w:rsidRPr="00293FA6">
              <w:rPr>
                <w:rFonts w:cs="Arial"/>
                <w:color w:val="333333"/>
                <w:spacing w:val="-1"/>
                <w:sz w:val="16"/>
                <w:szCs w:val="16"/>
              </w:rPr>
              <w:t>i</w:t>
            </w:r>
            <w:r w:rsidRPr="00293FA6">
              <w:rPr>
                <w:rFonts w:cs="Arial"/>
                <w:color w:val="333333"/>
                <w:sz w:val="16"/>
                <w:szCs w:val="16"/>
              </w:rPr>
              <w:t>que du reg</w:t>
            </w:r>
            <w:r w:rsidRPr="00293FA6">
              <w:rPr>
                <w:rFonts w:cs="Arial"/>
                <w:color w:val="333333"/>
                <w:spacing w:val="-1"/>
                <w:sz w:val="16"/>
                <w:szCs w:val="16"/>
              </w:rPr>
              <w:t>i</w:t>
            </w:r>
            <w:r w:rsidRPr="00293FA6">
              <w:rPr>
                <w:rFonts w:cs="Arial"/>
                <w:color w:val="333333"/>
                <w:sz w:val="16"/>
                <w:szCs w:val="16"/>
              </w:rPr>
              <w:t>stre (an</w:t>
            </w:r>
            <w:r w:rsidRPr="00293FA6">
              <w:rPr>
                <w:rFonts w:cs="Arial"/>
                <w:color w:val="333333"/>
                <w:spacing w:val="-1"/>
                <w:sz w:val="16"/>
                <w:szCs w:val="16"/>
              </w:rPr>
              <w:t>n</w:t>
            </w:r>
            <w:r w:rsidRPr="00293FA6">
              <w:rPr>
                <w:rFonts w:cs="Arial"/>
                <w:color w:val="333333"/>
                <w:sz w:val="16"/>
                <w:szCs w:val="16"/>
              </w:rPr>
              <w:t>ée- c</w:t>
            </w:r>
            <w:r w:rsidRPr="00293FA6">
              <w:rPr>
                <w:rFonts w:cs="Arial"/>
                <w:color w:val="333333"/>
                <w:spacing w:val="-1"/>
                <w:sz w:val="16"/>
                <w:szCs w:val="16"/>
              </w:rPr>
              <w:t>o</w:t>
            </w:r>
            <w:r w:rsidRPr="00293FA6">
              <w:rPr>
                <w:rFonts w:cs="Arial"/>
                <w:color w:val="333333"/>
                <w:sz w:val="16"/>
                <w:szCs w:val="16"/>
              </w:rPr>
              <w:t>de du pa</w:t>
            </w:r>
            <w:r w:rsidRPr="00293FA6">
              <w:rPr>
                <w:rFonts w:cs="Arial"/>
                <w:color w:val="333333"/>
                <w:spacing w:val="-2"/>
                <w:sz w:val="16"/>
                <w:szCs w:val="16"/>
              </w:rPr>
              <w:t>y</w:t>
            </w:r>
            <w:r w:rsidRPr="00293FA6">
              <w:rPr>
                <w:rFonts w:cs="Arial"/>
                <w:color w:val="333333"/>
                <w:sz w:val="16"/>
                <w:szCs w:val="16"/>
              </w:rPr>
              <w:t>s-d</w:t>
            </w:r>
            <w:r w:rsidRPr="00293FA6">
              <w:rPr>
                <w:rFonts w:cs="Arial"/>
                <w:color w:val="333333"/>
                <w:spacing w:val="-1"/>
                <w:sz w:val="16"/>
                <w:szCs w:val="16"/>
              </w:rPr>
              <w:t>i</w:t>
            </w:r>
            <w:r w:rsidRPr="00293FA6">
              <w:rPr>
                <w:rFonts w:cs="Arial"/>
                <w:color w:val="333333"/>
                <w:sz w:val="16"/>
                <w:szCs w:val="16"/>
              </w:rPr>
              <w:t>str</w:t>
            </w:r>
            <w:r w:rsidRPr="00293FA6">
              <w:rPr>
                <w:rFonts w:cs="Arial"/>
                <w:color w:val="333333"/>
                <w:spacing w:val="-1"/>
                <w:sz w:val="16"/>
                <w:szCs w:val="16"/>
              </w:rPr>
              <w:t>i</w:t>
            </w:r>
            <w:r w:rsidRPr="00293FA6">
              <w:rPr>
                <w:rFonts w:cs="Arial"/>
                <w:color w:val="333333"/>
                <w:sz w:val="16"/>
                <w:szCs w:val="16"/>
              </w:rPr>
              <w:t>ct-sit</w:t>
            </w:r>
            <w:r w:rsidRPr="00293FA6">
              <w:rPr>
                <w:rFonts w:cs="Arial"/>
                <w:color w:val="333333"/>
                <w:spacing w:val="-1"/>
                <w:sz w:val="16"/>
                <w:szCs w:val="16"/>
              </w:rPr>
              <w:t>e</w:t>
            </w:r>
            <w:r w:rsidRPr="00293FA6">
              <w:rPr>
                <w:rFonts w:cs="Arial"/>
                <w:color w:val="333333"/>
                <w:sz w:val="16"/>
                <w:szCs w:val="16"/>
              </w:rPr>
              <w:t>-n</w:t>
            </w:r>
            <w:r w:rsidRPr="00293FA6">
              <w:rPr>
                <w:rFonts w:cs="Arial"/>
                <w:color w:val="333333"/>
                <w:spacing w:val="-1"/>
                <w:sz w:val="16"/>
                <w:szCs w:val="16"/>
              </w:rPr>
              <w:t>u</w:t>
            </w:r>
            <w:r w:rsidRPr="00293FA6">
              <w:rPr>
                <w:rFonts w:cs="Arial"/>
                <w:color w:val="333333"/>
                <w:sz w:val="16"/>
                <w:szCs w:val="16"/>
              </w:rPr>
              <w:t>méro</w:t>
            </w:r>
          </w:p>
          <w:p w:rsidR="00C3513D" w:rsidRPr="00293FA6" w:rsidRDefault="007E30C1" w:rsidP="00077AC3">
            <w:pPr>
              <w:widowControl w:val="0"/>
              <w:autoSpaceDE w:val="0"/>
              <w:autoSpaceDN w:val="0"/>
              <w:adjustRightInd w:val="0"/>
              <w:spacing w:before="35"/>
              <w:ind w:left="102"/>
              <w:rPr>
                <w:rFonts w:cs="Arial"/>
                <w:color w:val="333333"/>
                <w:sz w:val="16"/>
                <w:szCs w:val="16"/>
              </w:rPr>
            </w:pPr>
            <w:r w:rsidRPr="00293FA6">
              <w:rPr>
                <w:rFonts w:cs="Arial"/>
                <w:color w:val="333333"/>
                <w:sz w:val="16"/>
                <w:szCs w:val="16"/>
              </w:rPr>
              <w:t>d’or</w:t>
            </w:r>
            <w:r w:rsidRPr="00293FA6">
              <w:rPr>
                <w:rFonts w:cs="Arial"/>
                <w:color w:val="333333"/>
                <w:spacing w:val="-1"/>
                <w:sz w:val="16"/>
                <w:szCs w:val="16"/>
              </w:rPr>
              <w:t>d</w:t>
            </w:r>
            <w:r w:rsidRPr="00293FA6">
              <w:rPr>
                <w:rFonts w:cs="Arial"/>
                <w:color w:val="333333"/>
                <w:sz w:val="16"/>
                <w:szCs w:val="16"/>
              </w:rPr>
              <w:t xml:space="preserve">re </w:t>
            </w:r>
            <w:r w:rsidRPr="00293FA6">
              <w:rPr>
                <w:rFonts w:cs="Arial"/>
                <w:color w:val="333333"/>
                <w:spacing w:val="-1"/>
                <w:sz w:val="16"/>
                <w:szCs w:val="16"/>
              </w:rPr>
              <w:t>d</w:t>
            </w:r>
            <w:r w:rsidRPr="00293FA6">
              <w:rPr>
                <w:rFonts w:cs="Arial"/>
                <w:color w:val="333333"/>
                <w:sz w:val="16"/>
                <w:szCs w:val="16"/>
              </w:rPr>
              <w:t>u d</w:t>
            </w:r>
            <w:r w:rsidRPr="00293FA6">
              <w:rPr>
                <w:rFonts w:cs="Arial"/>
                <w:color w:val="333333"/>
                <w:spacing w:val="-1"/>
                <w:sz w:val="16"/>
                <w:szCs w:val="16"/>
              </w:rPr>
              <w:t>é</w:t>
            </w:r>
            <w:r w:rsidRPr="00293FA6">
              <w:rPr>
                <w:rFonts w:cs="Arial"/>
                <w:color w:val="333333"/>
                <w:sz w:val="16"/>
                <w:szCs w:val="16"/>
              </w:rPr>
              <w:t>c</w:t>
            </w:r>
            <w:r w:rsidRPr="00293FA6">
              <w:rPr>
                <w:rFonts w:cs="Arial"/>
                <w:color w:val="333333"/>
                <w:spacing w:val="-1"/>
                <w:sz w:val="16"/>
                <w:szCs w:val="16"/>
              </w:rPr>
              <w:t>è</w:t>
            </w:r>
            <w:r w:rsidRPr="00293FA6">
              <w:rPr>
                <w:rFonts w:cs="Arial"/>
                <w:color w:val="333333"/>
                <w:sz w:val="16"/>
                <w:szCs w:val="16"/>
              </w:rPr>
              <w:t>s</w:t>
            </w:r>
          </w:p>
        </w:tc>
        <w:tc>
          <w:tcPr>
            <w:tcW w:w="2832" w:type="dxa"/>
            <w:tcBorders>
              <w:top w:val="single" w:sz="4" w:space="0" w:color="000000"/>
              <w:left w:val="single" w:sz="4" w:space="0" w:color="000000"/>
              <w:bottom w:val="single" w:sz="4" w:space="0" w:color="000000"/>
              <w:right w:val="single" w:sz="12" w:space="0" w:color="000000"/>
            </w:tcBorders>
          </w:tcPr>
          <w:p w:rsidR="00C3513D" w:rsidRPr="00293FA6" w:rsidRDefault="007E30C1" w:rsidP="00077AC3">
            <w:pPr>
              <w:widowControl w:val="0"/>
              <w:autoSpaceDE w:val="0"/>
              <w:autoSpaceDN w:val="0"/>
              <w:adjustRightInd w:val="0"/>
              <w:rPr>
                <w:rFonts w:cs="Arial"/>
                <w:color w:val="333333"/>
                <w:sz w:val="16"/>
                <w:szCs w:val="16"/>
              </w:rPr>
            </w:pPr>
          </w:p>
        </w:tc>
      </w:tr>
      <w:tr w:rsidR="00C3513D" w:rsidRPr="00293FA6" w:rsidTr="00077AC3">
        <w:tblPrEx>
          <w:tblCellMar>
            <w:top w:w="0" w:type="dxa"/>
            <w:bottom w:w="0" w:type="dxa"/>
          </w:tblCellMar>
        </w:tblPrEx>
        <w:trPr>
          <w:trHeight w:hRule="exact" w:val="804"/>
        </w:trPr>
        <w:tc>
          <w:tcPr>
            <w:tcW w:w="440" w:type="dxa"/>
            <w:tcBorders>
              <w:top w:val="single" w:sz="4" w:space="0" w:color="000000"/>
              <w:left w:val="single" w:sz="12" w:space="0" w:color="000000"/>
              <w:bottom w:val="single" w:sz="4" w:space="0" w:color="000000"/>
              <w:right w:val="single" w:sz="4" w:space="0" w:color="000000"/>
            </w:tcBorders>
          </w:tcPr>
          <w:p w:rsidR="00C3513D" w:rsidRPr="00293FA6" w:rsidRDefault="007E30C1" w:rsidP="00077AC3">
            <w:pPr>
              <w:widowControl w:val="0"/>
              <w:autoSpaceDE w:val="0"/>
              <w:autoSpaceDN w:val="0"/>
              <w:adjustRightInd w:val="0"/>
              <w:spacing w:before="5" w:line="120" w:lineRule="exact"/>
              <w:rPr>
                <w:rFonts w:cs="Arial"/>
                <w:color w:val="333333"/>
                <w:sz w:val="16"/>
                <w:szCs w:val="16"/>
              </w:rPr>
            </w:pPr>
          </w:p>
          <w:p w:rsidR="00C3513D" w:rsidRPr="00293FA6" w:rsidRDefault="007E30C1" w:rsidP="00077AC3">
            <w:pPr>
              <w:widowControl w:val="0"/>
              <w:autoSpaceDE w:val="0"/>
              <w:autoSpaceDN w:val="0"/>
              <w:adjustRightInd w:val="0"/>
              <w:spacing w:line="200" w:lineRule="exact"/>
              <w:rPr>
                <w:rFonts w:cs="Arial"/>
                <w:color w:val="333333"/>
                <w:sz w:val="16"/>
                <w:szCs w:val="16"/>
              </w:rPr>
            </w:pPr>
          </w:p>
          <w:p w:rsidR="00C3513D" w:rsidRPr="00293FA6" w:rsidRDefault="007E30C1" w:rsidP="00077AC3">
            <w:pPr>
              <w:widowControl w:val="0"/>
              <w:autoSpaceDE w:val="0"/>
              <w:autoSpaceDN w:val="0"/>
              <w:adjustRightInd w:val="0"/>
              <w:spacing w:line="200" w:lineRule="exact"/>
              <w:rPr>
                <w:rFonts w:cs="Arial"/>
                <w:color w:val="333333"/>
                <w:sz w:val="16"/>
                <w:szCs w:val="16"/>
              </w:rPr>
            </w:pPr>
          </w:p>
          <w:p w:rsidR="00C3513D" w:rsidRPr="00293FA6" w:rsidRDefault="007E30C1" w:rsidP="00077AC3">
            <w:pPr>
              <w:widowControl w:val="0"/>
              <w:autoSpaceDE w:val="0"/>
              <w:autoSpaceDN w:val="0"/>
              <w:adjustRightInd w:val="0"/>
              <w:ind w:left="113" w:right="124"/>
              <w:jc w:val="center"/>
              <w:rPr>
                <w:rFonts w:cs="Arial"/>
                <w:color w:val="333333"/>
                <w:sz w:val="16"/>
                <w:szCs w:val="16"/>
              </w:rPr>
            </w:pPr>
            <w:r w:rsidRPr="00293FA6">
              <w:rPr>
                <w:rFonts w:cs="Arial"/>
                <w:color w:val="333333"/>
                <w:sz w:val="16"/>
                <w:szCs w:val="16"/>
              </w:rPr>
              <w:t>8</w:t>
            </w:r>
          </w:p>
        </w:tc>
        <w:tc>
          <w:tcPr>
            <w:tcW w:w="6980" w:type="dxa"/>
            <w:tcBorders>
              <w:top w:val="single" w:sz="4" w:space="0" w:color="000000"/>
              <w:left w:val="single" w:sz="4" w:space="0" w:color="000000"/>
              <w:bottom w:val="single" w:sz="4" w:space="0" w:color="000000"/>
              <w:right w:val="single" w:sz="4" w:space="0" w:color="000000"/>
            </w:tcBorders>
          </w:tcPr>
          <w:p w:rsidR="00C3513D" w:rsidRPr="00293FA6" w:rsidRDefault="007E30C1" w:rsidP="00077AC3">
            <w:pPr>
              <w:widowControl w:val="0"/>
              <w:autoSpaceDE w:val="0"/>
              <w:autoSpaceDN w:val="0"/>
              <w:adjustRightInd w:val="0"/>
              <w:spacing w:line="226" w:lineRule="exact"/>
              <w:ind w:left="102"/>
              <w:rPr>
                <w:rFonts w:cs="Arial"/>
                <w:color w:val="333333"/>
                <w:sz w:val="16"/>
                <w:szCs w:val="16"/>
              </w:rPr>
            </w:pPr>
            <w:r w:rsidRPr="00293FA6">
              <w:rPr>
                <w:rFonts w:cs="Arial"/>
                <w:color w:val="333333"/>
                <w:sz w:val="16"/>
                <w:szCs w:val="16"/>
              </w:rPr>
              <w:t xml:space="preserve">Lieu du </w:t>
            </w:r>
            <w:r w:rsidRPr="00293FA6">
              <w:rPr>
                <w:rFonts w:cs="Arial"/>
                <w:color w:val="333333"/>
                <w:spacing w:val="-1"/>
                <w:sz w:val="16"/>
                <w:szCs w:val="16"/>
              </w:rPr>
              <w:t>d</w:t>
            </w:r>
            <w:r w:rsidRPr="00293FA6">
              <w:rPr>
                <w:rFonts w:cs="Arial"/>
                <w:color w:val="333333"/>
                <w:sz w:val="16"/>
                <w:szCs w:val="16"/>
              </w:rPr>
              <w:t>éc</w:t>
            </w:r>
            <w:r w:rsidRPr="00293FA6">
              <w:rPr>
                <w:rFonts w:cs="Arial"/>
                <w:color w:val="333333"/>
                <w:spacing w:val="-1"/>
                <w:sz w:val="16"/>
                <w:szCs w:val="16"/>
              </w:rPr>
              <w:t>è</w:t>
            </w:r>
            <w:r w:rsidRPr="00293FA6">
              <w:rPr>
                <w:rFonts w:cs="Arial"/>
                <w:color w:val="333333"/>
                <w:sz w:val="16"/>
                <w:szCs w:val="16"/>
              </w:rPr>
              <w:t>s maternel (commu</w:t>
            </w:r>
            <w:r w:rsidRPr="00293FA6">
              <w:rPr>
                <w:rFonts w:cs="Arial"/>
                <w:color w:val="333333"/>
                <w:spacing w:val="-1"/>
                <w:sz w:val="16"/>
                <w:szCs w:val="16"/>
              </w:rPr>
              <w:t>n</w:t>
            </w:r>
            <w:r w:rsidRPr="00293FA6">
              <w:rPr>
                <w:rFonts w:cs="Arial"/>
                <w:color w:val="333333"/>
                <w:sz w:val="16"/>
                <w:szCs w:val="16"/>
              </w:rPr>
              <w:t xml:space="preserve">auté, </w:t>
            </w:r>
            <w:r w:rsidRPr="00293FA6">
              <w:rPr>
                <w:rFonts w:cs="Arial"/>
                <w:color w:val="333333"/>
                <w:sz w:val="16"/>
                <w:szCs w:val="16"/>
              </w:rPr>
              <w:t>établisse</w:t>
            </w:r>
            <w:r w:rsidRPr="00293FA6">
              <w:rPr>
                <w:rFonts w:cs="Arial"/>
                <w:color w:val="333333"/>
                <w:spacing w:val="-2"/>
                <w:sz w:val="16"/>
                <w:szCs w:val="16"/>
              </w:rPr>
              <w:t>m</w:t>
            </w:r>
            <w:r w:rsidRPr="00293FA6">
              <w:rPr>
                <w:rFonts w:cs="Arial"/>
                <w:color w:val="333333"/>
                <w:sz w:val="16"/>
                <w:szCs w:val="16"/>
              </w:rPr>
              <w:t>e</w:t>
            </w:r>
            <w:r w:rsidRPr="00293FA6">
              <w:rPr>
                <w:rFonts w:cs="Arial"/>
                <w:color w:val="333333"/>
                <w:spacing w:val="-1"/>
                <w:sz w:val="16"/>
                <w:szCs w:val="16"/>
              </w:rPr>
              <w:t>n</w:t>
            </w:r>
            <w:r w:rsidRPr="00293FA6">
              <w:rPr>
                <w:rFonts w:cs="Arial"/>
                <w:color w:val="333333"/>
                <w:sz w:val="16"/>
                <w:szCs w:val="16"/>
              </w:rPr>
              <w:t>t</w:t>
            </w:r>
            <w:r w:rsidRPr="00293FA6">
              <w:rPr>
                <w:rFonts w:cs="Arial"/>
                <w:color w:val="333333"/>
                <w:spacing w:val="-1"/>
                <w:sz w:val="16"/>
                <w:szCs w:val="16"/>
              </w:rPr>
              <w:t xml:space="preserve"> </w:t>
            </w:r>
            <w:r w:rsidRPr="00293FA6">
              <w:rPr>
                <w:rFonts w:cs="Arial"/>
                <w:color w:val="333333"/>
                <w:sz w:val="16"/>
                <w:szCs w:val="16"/>
              </w:rPr>
              <w:t>de soi</w:t>
            </w:r>
            <w:r w:rsidRPr="00293FA6">
              <w:rPr>
                <w:rFonts w:cs="Arial"/>
                <w:color w:val="333333"/>
                <w:spacing w:val="-1"/>
                <w:sz w:val="16"/>
                <w:szCs w:val="16"/>
              </w:rPr>
              <w:t>n</w:t>
            </w:r>
            <w:r w:rsidRPr="00293FA6">
              <w:rPr>
                <w:rFonts w:cs="Arial"/>
                <w:color w:val="333333"/>
                <w:sz w:val="16"/>
                <w:szCs w:val="16"/>
              </w:rPr>
              <w:t>s, h</w:t>
            </w:r>
            <w:r w:rsidRPr="00293FA6">
              <w:rPr>
                <w:rFonts w:cs="Arial"/>
                <w:color w:val="333333"/>
                <w:spacing w:val="-1"/>
                <w:sz w:val="16"/>
                <w:szCs w:val="16"/>
              </w:rPr>
              <w:t>ô</w:t>
            </w:r>
            <w:r w:rsidRPr="00293FA6">
              <w:rPr>
                <w:rFonts w:cs="Arial"/>
                <w:color w:val="333333"/>
                <w:sz w:val="16"/>
                <w:szCs w:val="16"/>
              </w:rPr>
              <w:t>pital de</w:t>
            </w:r>
          </w:p>
          <w:p w:rsidR="00C3513D" w:rsidRPr="00293FA6" w:rsidRDefault="007E30C1" w:rsidP="00077AC3">
            <w:pPr>
              <w:widowControl w:val="0"/>
              <w:autoSpaceDE w:val="0"/>
              <w:autoSpaceDN w:val="0"/>
              <w:adjustRightInd w:val="0"/>
              <w:spacing w:before="35" w:line="273" w:lineRule="auto"/>
              <w:ind w:left="102" w:right="150"/>
              <w:rPr>
                <w:rFonts w:cs="Arial"/>
                <w:color w:val="333333"/>
                <w:sz w:val="16"/>
                <w:szCs w:val="16"/>
              </w:rPr>
            </w:pPr>
            <w:r w:rsidRPr="00293FA6">
              <w:rPr>
                <w:rFonts w:cs="Arial"/>
                <w:color w:val="333333"/>
                <w:sz w:val="16"/>
                <w:szCs w:val="16"/>
              </w:rPr>
              <w:t>distr</w:t>
            </w:r>
            <w:r w:rsidRPr="00293FA6">
              <w:rPr>
                <w:rFonts w:cs="Arial"/>
                <w:color w:val="333333"/>
                <w:spacing w:val="-1"/>
                <w:sz w:val="16"/>
                <w:szCs w:val="16"/>
              </w:rPr>
              <w:t>i</w:t>
            </w:r>
            <w:r w:rsidRPr="00293FA6">
              <w:rPr>
                <w:rFonts w:cs="Arial"/>
                <w:color w:val="333333"/>
                <w:sz w:val="16"/>
                <w:szCs w:val="16"/>
              </w:rPr>
              <w:t>ct, hôpital de r</w:t>
            </w:r>
            <w:r w:rsidRPr="00293FA6">
              <w:rPr>
                <w:rFonts w:cs="Arial"/>
                <w:color w:val="333333"/>
                <w:spacing w:val="-1"/>
                <w:sz w:val="16"/>
                <w:szCs w:val="16"/>
              </w:rPr>
              <w:t>e</w:t>
            </w:r>
            <w:r w:rsidRPr="00293FA6">
              <w:rPr>
                <w:rFonts w:cs="Arial"/>
                <w:color w:val="333333"/>
                <w:sz w:val="16"/>
                <w:szCs w:val="16"/>
              </w:rPr>
              <w:t>co</w:t>
            </w:r>
            <w:r w:rsidRPr="00293FA6">
              <w:rPr>
                <w:rFonts w:cs="Arial"/>
                <w:color w:val="333333"/>
                <w:spacing w:val="-1"/>
                <w:sz w:val="16"/>
                <w:szCs w:val="16"/>
              </w:rPr>
              <w:t>ur</w:t>
            </w:r>
            <w:r w:rsidRPr="00293FA6">
              <w:rPr>
                <w:rFonts w:cs="Arial"/>
                <w:color w:val="333333"/>
                <w:sz w:val="16"/>
                <w:szCs w:val="16"/>
              </w:rPr>
              <w:t xml:space="preserve">s ou hôpital </w:t>
            </w:r>
            <w:r w:rsidRPr="00293FA6">
              <w:rPr>
                <w:rFonts w:cs="Arial"/>
                <w:color w:val="333333"/>
                <w:spacing w:val="-1"/>
                <w:sz w:val="16"/>
                <w:szCs w:val="16"/>
              </w:rPr>
              <w:t>p</w:t>
            </w:r>
            <w:r w:rsidRPr="00293FA6">
              <w:rPr>
                <w:rFonts w:cs="Arial"/>
                <w:color w:val="333333"/>
                <w:sz w:val="16"/>
                <w:szCs w:val="16"/>
              </w:rPr>
              <w:t>r</w:t>
            </w:r>
            <w:r w:rsidRPr="00293FA6">
              <w:rPr>
                <w:rFonts w:cs="Arial"/>
                <w:color w:val="333333"/>
                <w:spacing w:val="-1"/>
                <w:sz w:val="16"/>
                <w:szCs w:val="16"/>
              </w:rPr>
              <w:t>iv</w:t>
            </w:r>
            <w:r w:rsidRPr="00293FA6">
              <w:rPr>
                <w:rFonts w:cs="Arial"/>
                <w:color w:val="333333"/>
                <w:sz w:val="16"/>
                <w:szCs w:val="16"/>
              </w:rPr>
              <w:t>é, sur la r</w:t>
            </w:r>
            <w:r w:rsidRPr="00293FA6">
              <w:rPr>
                <w:rFonts w:cs="Arial"/>
                <w:color w:val="333333"/>
                <w:spacing w:val="-1"/>
                <w:sz w:val="16"/>
                <w:szCs w:val="16"/>
              </w:rPr>
              <w:t>o</w:t>
            </w:r>
            <w:r w:rsidRPr="00293FA6">
              <w:rPr>
                <w:rFonts w:cs="Arial"/>
                <w:color w:val="333333"/>
                <w:sz w:val="16"/>
                <w:szCs w:val="16"/>
              </w:rPr>
              <w:t>ute de l’établ</w:t>
            </w:r>
            <w:r w:rsidRPr="00293FA6">
              <w:rPr>
                <w:rFonts w:cs="Arial"/>
                <w:color w:val="333333"/>
                <w:spacing w:val="-2"/>
                <w:sz w:val="16"/>
                <w:szCs w:val="16"/>
              </w:rPr>
              <w:t>i</w:t>
            </w:r>
            <w:r w:rsidRPr="00293FA6">
              <w:rPr>
                <w:rFonts w:cs="Arial"/>
                <w:color w:val="333333"/>
                <w:spacing w:val="1"/>
                <w:sz w:val="16"/>
                <w:szCs w:val="16"/>
              </w:rPr>
              <w:t>s</w:t>
            </w:r>
            <w:r w:rsidRPr="00293FA6">
              <w:rPr>
                <w:rFonts w:cs="Arial"/>
                <w:color w:val="333333"/>
                <w:sz w:val="16"/>
                <w:szCs w:val="16"/>
              </w:rPr>
              <w:t>sement de soi</w:t>
            </w:r>
            <w:r w:rsidRPr="00293FA6">
              <w:rPr>
                <w:rFonts w:cs="Arial"/>
                <w:color w:val="333333"/>
                <w:spacing w:val="-1"/>
                <w:sz w:val="16"/>
                <w:szCs w:val="16"/>
              </w:rPr>
              <w:t>n</w:t>
            </w:r>
            <w:r w:rsidRPr="00293FA6">
              <w:rPr>
                <w:rFonts w:cs="Arial"/>
                <w:color w:val="333333"/>
                <w:sz w:val="16"/>
                <w:szCs w:val="16"/>
              </w:rPr>
              <w:t xml:space="preserve">s ou </w:t>
            </w:r>
            <w:r w:rsidRPr="00293FA6">
              <w:rPr>
                <w:rFonts w:cs="Arial"/>
                <w:color w:val="333333"/>
                <w:spacing w:val="-1"/>
                <w:sz w:val="16"/>
                <w:szCs w:val="16"/>
              </w:rPr>
              <w:t>d</w:t>
            </w:r>
            <w:r w:rsidRPr="00293FA6">
              <w:rPr>
                <w:rFonts w:cs="Arial"/>
                <w:color w:val="333333"/>
                <w:sz w:val="16"/>
                <w:szCs w:val="16"/>
              </w:rPr>
              <w:t>e l’hôpital)</w:t>
            </w:r>
          </w:p>
        </w:tc>
        <w:tc>
          <w:tcPr>
            <w:tcW w:w="2832" w:type="dxa"/>
            <w:tcBorders>
              <w:top w:val="single" w:sz="4" w:space="0" w:color="000000"/>
              <w:left w:val="single" w:sz="4" w:space="0" w:color="000000"/>
              <w:bottom w:val="single" w:sz="4" w:space="0" w:color="000000"/>
              <w:right w:val="single" w:sz="12" w:space="0" w:color="000000"/>
            </w:tcBorders>
          </w:tcPr>
          <w:p w:rsidR="00C3513D" w:rsidRPr="00293FA6" w:rsidRDefault="007E30C1" w:rsidP="00077AC3">
            <w:pPr>
              <w:widowControl w:val="0"/>
              <w:autoSpaceDE w:val="0"/>
              <w:autoSpaceDN w:val="0"/>
              <w:adjustRightInd w:val="0"/>
              <w:rPr>
                <w:rFonts w:cs="Arial"/>
                <w:color w:val="333333"/>
                <w:sz w:val="16"/>
                <w:szCs w:val="16"/>
              </w:rPr>
            </w:pPr>
          </w:p>
        </w:tc>
      </w:tr>
      <w:tr w:rsidR="00C3513D" w:rsidRPr="00293FA6" w:rsidTr="00077AC3">
        <w:tblPrEx>
          <w:tblCellMar>
            <w:top w:w="0" w:type="dxa"/>
            <w:bottom w:w="0" w:type="dxa"/>
          </w:tblCellMar>
        </w:tblPrEx>
        <w:trPr>
          <w:trHeight w:hRule="exact" w:val="325"/>
        </w:trPr>
        <w:tc>
          <w:tcPr>
            <w:tcW w:w="440" w:type="dxa"/>
            <w:tcBorders>
              <w:top w:val="single" w:sz="4" w:space="0" w:color="000000"/>
              <w:left w:val="single" w:sz="12" w:space="0" w:color="000000"/>
              <w:bottom w:val="single" w:sz="4" w:space="0" w:color="000000"/>
              <w:right w:val="single" w:sz="4" w:space="0" w:color="000000"/>
            </w:tcBorders>
          </w:tcPr>
          <w:p w:rsidR="00C3513D" w:rsidRPr="00293FA6" w:rsidRDefault="007E30C1" w:rsidP="00077AC3">
            <w:pPr>
              <w:widowControl w:val="0"/>
              <w:autoSpaceDE w:val="0"/>
              <w:autoSpaceDN w:val="0"/>
              <w:adjustRightInd w:val="0"/>
              <w:spacing w:before="46"/>
              <w:ind w:left="113" w:right="124"/>
              <w:jc w:val="center"/>
              <w:rPr>
                <w:rFonts w:cs="Arial"/>
                <w:color w:val="333333"/>
                <w:sz w:val="16"/>
                <w:szCs w:val="16"/>
              </w:rPr>
            </w:pPr>
            <w:r w:rsidRPr="00293FA6">
              <w:rPr>
                <w:rFonts w:cs="Arial"/>
                <w:color w:val="333333"/>
                <w:sz w:val="16"/>
                <w:szCs w:val="16"/>
              </w:rPr>
              <w:t>9</w:t>
            </w:r>
          </w:p>
        </w:tc>
        <w:tc>
          <w:tcPr>
            <w:tcW w:w="6980" w:type="dxa"/>
            <w:tcBorders>
              <w:top w:val="single" w:sz="4" w:space="0" w:color="000000"/>
              <w:left w:val="single" w:sz="4" w:space="0" w:color="000000"/>
              <w:bottom w:val="single" w:sz="4" w:space="0" w:color="000000"/>
              <w:right w:val="single" w:sz="4" w:space="0" w:color="000000"/>
            </w:tcBorders>
          </w:tcPr>
          <w:p w:rsidR="00C3513D" w:rsidRPr="00293FA6" w:rsidRDefault="007E30C1" w:rsidP="00077AC3">
            <w:pPr>
              <w:widowControl w:val="0"/>
              <w:autoSpaceDE w:val="0"/>
              <w:autoSpaceDN w:val="0"/>
              <w:adjustRightInd w:val="0"/>
              <w:spacing w:line="226" w:lineRule="exact"/>
              <w:ind w:left="102"/>
              <w:rPr>
                <w:rFonts w:cs="Arial"/>
                <w:color w:val="333333"/>
                <w:sz w:val="16"/>
                <w:szCs w:val="16"/>
              </w:rPr>
            </w:pPr>
            <w:r w:rsidRPr="00293FA6">
              <w:rPr>
                <w:rFonts w:cs="Arial"/>
                <w:color w:val="333333"/>
                <w:sz w:val="16"/>
                <w:szCs w:val="16"/>
              </w:rPr>
              <w:t xml:space="preserve">Age (en </w:t>
            </w:r>
            <w:r w:rsidRPr="00293FA6">
              <w:rPr>
                <w:rFonts w:cs="Arial"/>
                <w:color w:val="333333"/>
                <w:spacing w:val="-1"/>
                <w:sz w:val="16"/>
                <w:szCs w:val="16"/>
              </w:rPr>
              <w:t>a</w:t>
            </w:r>
            <w:r w:rsidRPr="00293FA6">
              <w:rPr>
                <w:rFonts w:cs="Arial"/>
                <w:color w:val="333333"/>
                <w:sz w:val="16"/>
                <w:szCs w:val="16"/>
              </w:rPr>
              <w:t>nn</w:t>
            </w:r>
            <w:r w:rsidRPr="00293FA6">
              <w:rPr>
                <w:rFonts w:cs="Arial"/>
                <w:color w:val="333333"/>
                <w:spacing w:val="-1"/>
                <w:sz w:val="16"/>
                <w:szCs w:val="16"/>
              </w:rPr>
              <w:t>é</w:t>
            </w:r>
            <w:r w:rsidRPr="00293FA6">
              <w:rPr>
                <w:rFonts w:cs="Arial"/>
                <w:color w:val="333333"/>
                <w:sz w:val="16"/>
                <w:szCs w:val="16"/>
              </w:rPr>
              <w:t xml:space="preserve">es) </w:t>
            </w:r>
            <w:r w:rsidRPr="00293FA6">
              <w:rPr>
                <w:rFonts w:cs="Arial"/>
                <w:color w:val="333333"/>
                <w:spacing w:val="-1"/>
                <w:sz w:val="16"/>
                <w:szCs w:val="16"/>
              </w:rPr>
              <w:t>d</w:t>
            </w:r>
            <w:r w:rsidRPr="00293FA6">
              <w:rPr>
                <w:rFonts w:cs="Arial"/>
                <w:color w:val="333333"/>
                <w:sz w:val="16"/>
                <w:szCs w:val="16"/>
              </w:rPr>
              <w:t>e la p</w:t>
            </w:r>
            <w:r w:rsidRPr="00293FA6">
              <w:rPr>
                <w:rFonts w:cs="Arial"/>
                <w:color w:val="333333"/>
                <w:spacing w:val="-1"/>
                <w:sz w:val="16"/>
                <w:szCs w:val="16"/>
              </w:rPr>
              <w:t>e</w:t>
            </w:r>
            <w:r w:rsidRPr="00293FA6">
              <w:rPr>
                <w:rFonts w:cs="Arial"/>
                <w:color w:val="333333"/>
                <w:sz w:val="16"/>
                <w:szCs w:val="16"/>
              </w:rPr>
              <w:t xml:space="preserve">rsonne </w:t>
            </w:r>
            <w:r w:rsidRPr="00293FA6">
              <w:rPr>
                <w:rFonts w:cs="Arial"/>
                <w:color w:val="333333"/>
                <w:spacing w:val="-1"/>
                <w:sz w:val="16"/>
                <w:szCs w:val="16"/>
              </w:rPr>
              <w:t>d</w:t>
            </w:r>
            <w:r w:rsidRPr="00293FA6">
              <w:rPr>
                <w:rFonts w:cs="Arial"/>
                <w:color w:val="333333"/>
                <w:sz w:val="16"/>
                <w:szCs w:val="16"/>
              </w:rPr>
              <w:t>écéd</w:t>
            </w:r>
            <w:r w:rsidRPr="00293FA6">
              <w:rPr>
                <w:rFonts w:cs="Arial"/>
                <w:color w:val="333333"/>
                <w:spacing w:val="-1"/>
                <w:sz w:val="16"/>
                <w:szCs w:val="16"/>
              </w:rPr>
              <w:t>é</w:t>
            </w:r>
            <w:r w:rsidRPr="00293FA6">
              <w:rPr>
                <w:rFonts w:cs="Arial"/>
                <w:color w:val="333333"/>
                <w:sz w:val="16"/>
                <w:szCs w:val="16"/>
              </w:rPr>
              <w:t>e</w:t>
            </w:r>
          </w:p>
        </w:tc>
        <w:tc>
          <w:tcPr>
            <w:tcW w:w="2832" w:type="dxa"/>
            <w:tcBorders>
              <w:top w:val="single" w:sz="4" w:space="0" w:color="000000"/>
              <w:left w:val="single" w:sz="4" w:space="0" w:color="000000"/>
              <w:bottom w:val="single" w:sz="4" w:space="0" w:color="000000"/>
              <w:right w:val="single" w:sz="12" w:space="0" w:color="000000"/>
            </w:tcBorders>
          </w:tcPr>
          <w:p w:rsidR="00C3513D" w:rsidRPr="00293FA6" w:rsidRDefault="007E30C1" w:rsidP="00077AC3">
            <w:pPr>
              <w:widowControl w:val="0"/>
              <w:autoSpaceDE w:val="0"/>
              <w:autoSpaceDN w:val="0"/>
              <w:adjustRightInd w:val="0"/>
              <w:rPr>
                <w:rFonts w:cs="Arial"/>
                <w:color w:val="333333"/>
                <w:sz w:val="16"/>
                <w:szCs w:val="16"/>
              </w:rPr>
            </w:pPr>
          </w:p>
        </w:tc>
      </w:tr>
      <w:tr w:rsidR="00C3513D" w:rsidRPr="00293FA6" w:rsidTr="00077AC3">
        <w:tblPrEx>
          <w:tblCellMar>
            <w:top w:w="0" w:type="dxa"/>
            <w:bottom w:w="0" w:type="dxa"/>
          </w:tblCellMar>
        </w:tblPrEx>
        <w:trPr>
          <w:trHeight w:hRule="exact" w:val="325"/>
        </w:trPr>
        <w:tc>
          <w:tcPr>
            <w:tcW w:w="440" w:type="dxa"/>
            <w:tcBorders>
              <w:top w:val="single" w:sz="4" w:space="0" w:color="000000"/>
              <w:left w:val="single" w:sz="12" w:space="0" w:color="000000"/>
              <w:bottom w:val="single" w:sz="4" w:space="0" w:color="000000"/>
              <w:right w:val="single" w:sz="4" w:space="0" w:color="000000"/>
            </w:tcBorders>
          </w:tcPr>
          <w:p w:rsidR="00C3513D" w:rsidRPr="00293FA6" w:rsidRDefault="007E30C1" w:rsidP="00077AC3">
            <w:pPr>
              <w:widowControl w:val="0"/>
              <w:autoSpaceDE w:val="0"/>
              <w:autoSpaceDN w:val="0"/>
              <w:adjustRightInd w:val="0"/>
              <w:spacing w:before="46"/>
              <w:ind w:left="93"/>
              <w:rPr>
                <w:rFonts w:cs="Arial"/>
                <w:color w:val="333333"/>
                <w:sz w:val="16"/>
                <w:szCs w:val="16"/>
              </w:rPr>
            </w:pPr>
            <w:r w:rsidRPr="00293FA6">
              <w:rPr>
                <w:rFonts w:cs="Arial"/>
                <w:color w:val="333333"/>
                <w:sz w:val="16"/>
                <w:szCs w:val="16"/>
              </w:rPr>
              <w:t>10</w:t>
            </w:r>
          </w:p>
        </w:tc>
        <w:tc>
          <w:tcPr>
            <w:tcW w:w="6980" w:type="dxa"/>
            <w:tcBorders>
              <w:top w:val="single" w:sz="4" w:space="0" w:color="000000"/>
              <w:left w:val="single" w:sz="4" w:space="0" w:color="000000"/>
              <w:bottom w:val="single" w:sz="4" w:space="0" w:color="000000"/>
              <w:right w:val="single" w:sz="4" w:space="0" w:color="000000"/>
            </w:tcBorders>
          </w:tcPr>
          <w:p w:rsidR="00C3513D" w:rsidRPr="00293FA6" w:rsidRDefault="007E30C1" w:rsidP="00077AC3">
            <w:pPr>
              <w:widowControl w:val="0"/>
              <w:autoSpaceDE w:val="0"/>
              <w:autoSpaceDN w:val="0"/>
              <w:adjustRightInd w:val="0"/>
              <w:spacing w:line="226" w:lineRule="exact"/>
              <w:ind w:left="102"/>
              <w:rPr>
                <w:rFonts w:cs="Arial"/>
                <w:color w:val="333333"/>
                <w:sz w:val="16"/>
                <w:szCs w:val="16"/>
              </w:rPr>
            </w:pPr>
            <w:r w:rsidRPr="00293FA6">
              <w:rPr>
                <w:rFonts w:cs="Arial"/>
                <w:color w:val="333333"/>
                <w:sz w:val="16"/>
                <w:szCs w:val="16"/>
              </w:rPr>
              <w:t>Gestati</w:t>
            </w:r>
            <w:r w:rsidRPr="00293FA6">
              <w:rPr>
                <w:rFonts w:cs="Arial"/>
                <w:color w:val="333333"/>
                <w:spacing w:val="-1"/>
                <w:sz w:val="16"/>
                <w:szCs w:val="16"/>
              </w:rPr>
              <w:t>o</w:t>
            </w:r>
            <w:r w:rsidRPr="00293FA6">
              <w:rPr>
                <w:rFonts w:cs="Arial"/>
                <w:color w:val="333333"/>
                <w:sz w:val="16"/>
                <w:szCs w:val="16"/>
              </w:rPr>
              <w:t>ns : Comb</w:t>
            </w:r>
            <w:r w:rsidRPr="00293FA6">
              <w:rPr>
                <w:rFonts w:cs="Arial"/>
                <w:color w:val="333333"/>
                <w:spacing w:val="-1"/>
                <w:sz w:val="16"/>
                <w:szCs w:val="16"/>
              </w:rPr>
              <w:t>i</w:t>
            </w:r>
            <w:r w:rsidRPr="00293FA6">
              <w:rPr>
                <w:rFonts w:cs="Arial"/>
                <w:color w:val="333333"/>
                <w:sz w:val="16"/>
                <w:szCs w:val="16"/>
              </w:rPr>
              <w:t>en de</w:t>
            </w:r>
            <w:r w:rsidRPr="00293FA6">
              <w:rPr>
                <w:rFonts w:cs="Arial"/>
                <w:color w:val="333333"/>
                <w:spacing w:val="-1"/>
                <w:sz w:val="16"/>
                <w:szCs w:val="16"/>
              </w:rPr>
              <w:t xml:space="preserve"> </w:t>
            </w:r>
            <w:r w:rsidRPr="00293FA6">
              <w:rPr>
                <w:rFonts w:cs="Arial"/>
                <w:color w:val="333333"/>
                <w:sz w:val="16"/>
                <w:szCs w:val="16"/>
              </w:rPr>
              <w:t>gr</w:t>
            </w:r>
            <w:r w:rsidRPr="00293FA6">
              <w:rPr>
                <w:rFonts w:cs="Arial"/>
                <w:color w:val="333333"/>
                <w:spacing w:val="-1"/>
                <w:sz w:val="16"/>
                <w:szCs w:val="16"/>
              </w:rPr>
              <w:t>o</w:t>
            </w:r>
            <w:r w:rsidRPr="00293FA6">
              <w:rPr>
                <w:rFonts w:cs="Arial"/>
                <w:color w:val="333333"/>
                <w:spacing w:val="1"/>
                <w:sz w:val="16"/>
                <w:szCs w:val="16"/>
              </w:rPr>
              <w:t>s</w:t>
            </w:r>
            <w:r w:rsidRPr="00293FA6">
              <w:rPr>
                <w:rFonts w:cs="Arial"/>
                <w:color w:val="333333"/>
                <w:sz w:val="16"/>
                <w:szCs w:val="16"/>
              </w:rPr>
              <w:t>sess</w:t>
            </w:r>
            <w:r w:rsidRPr="00293FA6">
              <w:rPr>
                <w:rFonts w:cs="Arial"/>
                <w:color w:val="333333"/>
                <w:spacing w:val="-1"/>
                <w:sz w:val="16"/>
                <w:szCs w:val="16"/>
              </w:rPr>
              <w:t>e</w:t>
            </w:r>
            <w:r w:rsidRPr="00293FA6">
              <w:rPr>
                <w:rFonts w:cs="Arial"/>
                <w:color w:val="333333"/>
                <w:sz w:val="16"/>
                <w:szCs w:val="16"/>
              </w:rPr>
              <w:t>s</w:t>
            </w:r>
            <w:r w:rsidRPr="00293FA6">
              <w:rPr>
                <w:rFonts w:cs="Arial"/>
                <w:color w:val="333333"/>
                <w:spacing w:val="2"/>
                <w:sz w:val="16"/>
                <w:szCs w:val="16"/>
              </w:rPr>
              <w:t xml:space="preserve"> </w:t>
            </w:r>
            <w:r w:rsidRPr="00293FA6">
              <w:rPr>
                <w:rFonts w:cs="Arial"/>
                <w:color w:val="333333"/>
                <w:spacing w:val="-1"/>
                <w:sz w:val="16"/>
                <w:szCs w:val="16"/>
              </w:rPr>
              <w:t>av</w:t>
            </w:r>
            <w:r w:rsidRPr="00293FA6">
              <w:rPr>
                <w:rFonts w:cs="Arial"/>
                <w:color w:val="333333"/>
                <w:sz w:val="16"/>
                <w:szCs w:val="16"/>
              </w:rPr>
              <w:t>ait eues la femme e</w:t>
            </w:r>
            <w:r w:rsidRPr="00293FA6">
              <w:rPr>
                <w:rFonts w:cs="Arial"/>
                <w:color w:val="333333"/>
                <w:spacing w:val="-1"/>
                <w:sz w:val="16"/>
                <w:szCs w:val="16"/>
              </w:rPr>
              <w:t>n</w:t>
            </w:r>
            <w:r w:rsidRPr="00293FA6">
              <w:rPr>
                <w:rFonts w:cs="Arial"/>
                <w:color w:val="333333"/>
                <w:sz w:val="16"/>
                <w:szCs w:val="16"/>
              </w:rPr>
              <w:t>ce</w:t>
            </w:r>
            <w:r w:rsidRPr="00293FA6">
              <w:rPr>
                <w:rFonts w:cs="Arial"/>
                <w:color w:val="333333"/>
                <w:spacing w:val="-1"/>
                <w:sz w:val="16"/>
                <w:szCs w:val="16"/>
              </w:rPr>
              <w:t>in</w:t>
            </w:r>
            <w:r w:rsidRPr="00293FA6">
              <w:rPr>
                <w:rFonts w:cs="Arial"/>
                <w:color w:val="333333"/>
                <w:sz w:val="16"/>
                <w:szCs w:val="16"/>
              </w:rPr>
              <w:t>te déc</w:t>
            </w:r>
            <w:r w:rsidRPr="00293FA6">
              <w:rPr>
                <w:rFonts w:cs="Arial"/>
                <w:color w:val="333333"/>
                <w:spacing w:val="-1"/>
                <w:sz w:val="16"/>
                <w:szCs w:val="16"/>
              </w:rPr>
              <w:t>é</w:t>
            </w:r>
            <w:r w:rsidRPr="00293FA6">
              <w:rPr>
                <w:rFonts w:cs="Arial"/>
                <w:color w:val="333333"/>
                <w:sz w:val="16"/>
                <w:szCs w:val="16"/>
              </w:rPr>
              <w:t>dée</w:t>
            </w:r>
          </w:p>
        </w:tc>
        <w:tc>
          <w:tcPr>
            <w:tcW w:w="2832" w:type="dxa"/>
            <w:tcBorders>
              <w:top w:val="single" w:sz="4" w:space="0" w:color="000000"/>
              <w:left w:val="single" w:sz="4" w:space="0" w:color="000000"/>
              <w:bottom w:val="single" w:sz="4" w:space="0" w:color="000000"/>
              <w:right w:val="single" w:sz="12" w:space="0" w:color="000000"/>
            </w:tcBorders>
          </w:tcPr>
          <w:p w:rsidR="00C3513D" w:rsidRPr="00293FA6" w:rsidRDefault="007E30C1" w:rsidP="00077AC3">
            <w:pPr>
              <w:widowControl w:val="0"/>
              <w:autoSpaceDE w:val="0"/>
              <w:autoSpaceDN w:val="0"/>
              <w:adjustRightInd w:val="0"/>
              <w:rPr>
                <w:rFonts w:cs="Arial"/>
                <w:color w:val="333333"/>
                <w:sz w:val="16"/>
                <w:szCs w:val="16"/>
              </w:rPr>
            </w:pPr>
          </w:p>
        </w:tc>
      </w:tr>
      <w:tr w:rsidR="00C3513D" w:rsidRPr="00293FA6" w:rsidTr="00077AC3">
        <w:tblPrEx>
          <w:tblCellMar>
            <w:top w:w="0" w:type="dxa"/>
            <w:bottom w:w="0" w:type="dxa"/>
          </w:tblCellMar>
        </w:tblPrEx>
        <w:trPr>
          <w:trHeight w:hRule="exact" w:val="539"/>
        </w:trPr>
        <w:tc>
          <w:tcPr>
            <w:tcW w:w="440" w:type="dxa"/>
            <w:tcBorders>
              <w:top w:val="single" w:sz="4" w:space="0" w:color="000000"/>
              <w:left w:val="single" w:sz="12" w:space="0" w:color="000000"/>
              <w:bottom w:val="single" w:sz="4" w:space="0" w:color="000000"/>
              <w:right w:val="single" w:sz="4" w:space="0" w:color="000000"/>
            </w:tcBorders>
          </w:tcPr>
          <w:p w:rsidR="00C3513D" w:rsidRPr="00293FA6" w:rsidRDefault="007E30C1" w:rsidP="00077AC3">
            <w:pPr>
              <w:widowControl w:val="0"/>
              <w:autoSpaceDE w:val="0"/>
              <w:autoSpaceDN w:val="0"/>
              <w:adjustRightInd w:val="0"/>
              <w:spacing w:before="1" w:line="260" w:lineRule="exact"/>
              <w:rPr>
                <w:rFonts w:cs="Arial"/>
                <w:color w:val="333333"/>
                <w:sz w:val="16"/>
                <w:szCs w:val="16"/>
              </w:rPr>
            </w:pPr>
          </w:p>
          <w:p w:rsidR="00C3513D" w:rsidRPr="00293FA6" w:rsidRDefault="007E30C1" w:rsidP="00077AC3">
            <w:pPr>
              <w:widowControl w:val="0"/>
              <w:autoSpaceDE w:val="0"/>
              <w:autoSpaceDN w:val="0"/>
              <w:adjustRightInd w:val="0"/>
              <w:ind w:left="93"/>
              <w:rPr>
                <w:rFonts w:cs="Arial"/>
                <w:color w:val="333333"/>
                <w:sz w:val="16"/>
                <w:szCs w:val="16"/>
              </w:rPr>
            </w:pPr>
            <w:r w:rsidRPr="00293FA6">
              <w:rPr>
                <w:rFonts w:cs="Arial"/>
                <w:color w:val="333333"/>
                <w:sz w:val="16"/>
                <w:szCs w:val="16"/>
              </w:rPr>
              <w:t>11</w:t>
            </w:r>
          </w:p>
        </w:tc>
        <w:tc>
          <w:tcPr>
            <w:tcW w:w="6980" w:type="dxa"/>
            <w:tcBorders>
              <w:top w:val="single" w:sz="4" w:space="0" w:color="000000"/>
              <w:left w:val="single" w:sz="4" w:space="0" w:color="000000"/>
              <w:bottom w:val="single" w:sz="4" w:space="0" w:color="000000"/>
              <w:right w:val="single" w:sz="4" w:space="0" w:color="000000"/>
            </w:tcBorders>
          </w:tcPr>
          <w:p w:rsidR="00C3513D" w:rsidRPr="00293FA6" w:rsidRDefault="007E30C1" w:rsidP="00077AC3">
            <w:pPr>
              <w:widowControl w:val="0"/>
              <w:autoSpaceDE w:val="0"/>
              <w:autoSpaceDN w:val="0"/>
              <w:adjustRightInd w:val="0"/>
              <w:spacing w:line="226" w:lineRule="exact"/>
              <w:ind w:left="102"/>
              <w:rPr>
                <w:rFonts w:cs="Arial"/>
                <w:color w:val="333333"/>
                <w:sz w:val="16"/>
                <w:szCs w:val="16"/>
              </w:rPr>
            </w:pPr>
            <w:r w:rsidRPr="00293FA6">
              <w:rPr>
                <w:rFonts w:cs="Arial"/>
                <w:color w:val="333333"/>
                <w:sz w:val="16"/>
                <w:szCs w:val="16"/>
              </w:rPr>
              <w:t>Parité : Com</w:t>
            </w:r>
            <w:r w:rsidRPr="00293FA6">
              <w:rPr>
                <w:rFonts w:cs="Arial"/>
                <w:color w:val="333333"/>
                <w:spacing w:val="-1"/>
                <w:sz w:val="16"/>
                <w:szCs w:val="16"/>
              </w:rPr>
              <w:t>b</w:t>
            </w:r>
            <w:r w:rsidRPr="00293FA6">
              <w:rPr>
                <w:rFonts w:cs="Arial"/>
                <w:color w:val="333333"/>
                <w:sz w:val="16"/>
                <w:szCs w:val="16"/>
              </w:rPr>
              <w:t>ien de fois la</w:t>
            </w:r>
            <w:r w:rsidRPr="00293FA6">
              <w:rPr>
                <w:rFonts w:cs="Arial"/>
                <w:color w:val="333333"/>
                <w:spacing w:val="-1"/>
                <w:sz w:val="16"/>
                <w:szCs w:val="16"/>
              </w:rPr>
              <w:t xml:space="preserve"> </w:t>
            </w:r>
            <w:r w:rsidRPr="00293FA6">
              <w:rPr>
                <w:rFonts w:cs="Arial"/>
                <w:color w:val="333333"/>
                <w:sz w:val="16"/>
                <w:szCs w:val="16"/>
              </w:rPr>
              <w:t>perso</w:t>
            </w:r>
            <w:r w:rsidRPr="00293FA6">
              <w:rPr>
                <w:rFonts w:cs="Arial"/>
                <w:color w:val="333333"/>
                <w:spacing w:val="-1"/>
                <w:sz w:val="16"/>
                <w:szCs w:val="16"/>
              </w:rPr>
              <w:t>n</w:t>
            </w:r>
            <w:r w:rsidRPr="00293FA6">
              <w:rPr>
                <w:rFonts w:cs="Arial"/>
                <w:color w:val="333333"/>
                <w:sz w:val="16"/>
                <w:szCs w:val="16"/>
              </w:rPr>
              <w:t>ne d</w:t>
            </w:r>
            <w:r w:rsidRPr="00293FA6">
              <w:rPr>
                <w:rFonts w:cs="Arial"/>
                <w:color w:val="333333"/>
                <w:spacing w:val="-1"/>
                <w:sz w:val="16"/>
                <w:szCs w:val="16"/>
              </w:rPr>
              <w:t>é</w:t>
            </w:r>
            <w:r w:rsidRPr="00293FA6">
              <w:rPr>
                <w:rFonts w:cs="Arial"/>
                <w:color w:val="333333"/>
                <w:sz w:val="16"/>
                <w:szCs w:val="16"/>
              </w:rPr>
              <w:t xml:space="preserve">cédée </w:t>
            </w:r>
            <w:r w:rsidRPr="00293FA6">
              <w:rPr>
                <w:rFonts w:cs="Arial"/>
                <w:color w:val="333333"/>
                <w:spacing w:val="-1"/>
                <w:sz w:val="16"/>
                <w:szCs w:val="16"/>
              </w:rPr>
              <w:t>a</w:t>
            </w:r>
            <w:r w:rsidRPr="00293FA6">
              <w:rPr>
                <w:rFonts w:cs="Arial"/>
                <w:color w:val="333333"/>
                <w:sz w:val="16"/>
                <w:szCs w:val="16"/>
              </w:rPr>
              <w:t>-t-el</w:t>
            </w:r>
            <w:r w:rsidRPr="00293FA6">
              <w:rPr>
                <w:rFonts w:cs="Arial"/>
                <w:color w:val="333333"/>
                <w:spacing w:val="-1"/>
                <w:sz w:val="16"/>
                <w:szCs w:val="16"/>
              </w:rPr>
              <w:t>l</w:t>
            </w:r>
            <w:r w:rsidRPr="00293FA6">
              <w:rPr>
                <w:rFonts w:cs="Arial"/>
                <w:color w:val="333333"/>
                <w:sz w:val="16"/>
                <w:szCs w:val="16"/>
              </w:rPr>
              <w:t>e ac</w:t>
            </w:r>
            <w:r w:rsidRPr="00293FA6">
              <w:rPr>
                <w:rFonts w:cs="Arial"/>
                <w:color w:val="333333"/>
                <w:spacing w:val="-1"/>
                <w:sz w:val="16"/>
                <w:szCs w:val="16"/>
              </w:rPr>
              <w:t>c</w:t>
            </w:r>
            <w:r w:rsidRPr="00293FA6">
              <w:rPr>
                <w:rFonts w:cs="Arial"/>
                <w:color w:val="333333"/>
                <w:sz w:val="16"/>
                <w:szCs w:val="16"/>
              </w:rPr>
              <w:t>ouché d’</w:t>
            </w:r>
            <w:r w:rsidRPr="00293FA6">
              <w:rPr>
                <w:rFonts w:cs="Arial"/>
                <w:color w:val="333333"/>
                <w:spacing w:val="-1"/>
                <w:sz w:val="16"/>
                <w:szCs w:val="16"/>
              </w:rPr>
              <w:t>en</w:t>
            </w:r>
            <w:r w:rsidRPr="00293FA6">
              <w:rPr>
                <w:rFonts w:cs="Arial"/>
                <w:color w:val="333333"/>
                <w:sz w:val="16"/>
                <w:szCs w:val="16"/>
              </w:rPr>
              <w:t>fants</w:t>
            </w:r>
          </w:p>
          <w:p w:rsidR="00C3513D" w:rsidRPr="00293FA6" w:rsidRDefault="007E30C1" w:rsidP="00077AC3">
            <w:pPr>
              <w:widowControl w:val="0"/>
              <w:autoSpaceDE w:val="0"/>
              <w:autoSpaceDN w:val="0"/>
              <w:adjustRightInd w:val="0"/>
              <w:spacing w:before="34"/>
              <w:ind w:left="102"/>
              <w:rPr>
                <w:rFonts w:cs="Arial"/>
                <w:color w:val="333333"/>
                <w:sz w:val="16"/>
                <w:szCs w:val="16"/>
              </w:rPr>
            </w:pPr>
            <w:r w:rsidRPr="00293FA6">
              <w:rPr>
                <w:rFonts w:cs="Arial"/>
                <w:color w:val="333333"/>
                <w:sz w:val="16"/>
                <w:szCs w:val="16"/>
              </w:rPr>
              <w:t xml:space="preserve">nés à </w:t>
            </w:r>
            <w:r w:rsidRPr="00293FA6">
              <w:rPr>
                <w:rFonts w:cs="Arial"/>
                <w:color w:val="333333"/>
                <w:spacing w:val="-1"/>
                <w:sz w:val="16"/>
                <w:szCs w:val="16"/>
              </w:rPr>
              <w:t>2</w:t>
            </w:r>
            <w:r w:rsidRPr="00293FA6">
              <w:rPr>
                <w:rFonts w:cs="Arial"/>
                <w:color w:val="333333"/>
                <w:sz w:val="16"/>
                <w:szCs w:val="16"/>
              </w:rPr>
              <w:t>2 se</w:t>
            </w:r>
            <w:r w:rsidRPr="00293FA6">
              <w:rPr>
                <w:rFonts w:cs="Arial"/>
                <w:color w:val="333333"/>
                <w:spacing w:val="-1"/>
                <w:sz w:val="16"/>
                <w:szCs w:val="16"/>
              </w:rPr>
              <w:t>m</w:t>
            </w:r>
            <w:r w:rsidRPr="00293FA6">
              <w:rPr>
                <w:rFonts w:cs="Arial"/>
                <w:color w:val="333333"/>
                <w:sz w:val="16"/>
                <w:szCs w:val="16"/>
              </w:rPr>
              <w:t>ain</w:t>
            </w:r>
            <w:r w:rsidRPr="00293FA6">
              <w:rPr>
                <w:rFonts w:cs="Arial"/>
                <w:color w:val="333333"/>
                <w:spacing w:val="-1"/>
                <w:sz w:val="16"/>
                <w:szCs w:val="16"/>
              </w:rPr>
              <w:t>e</w:t>
            </w:r>
            <w:r w:rsidRPr="00293FA6">
              <w:rPr>
                <w:rFonts w:cs="Arial"/>
                <w:color w:val="333333"/>
                <w:spacing w:val="1"/>
                <w:sz w:val="16"/>
                <w:szCs w:val="16"/>
              </w:rPr>
              <w:t>s</w:t>
            </w:r>
            <w:r w:rsidRPr="00293FA6">
              <w:rPr>
                <w:rFonts w:cs="Arial"/>
                <w:color w:val="333333"/>
                <w:sz w:val="16"/>
                <w:szCs w:val="16"/>
              </w:rPr>
              <w:t>/50</w:t>
            </w:r>
            <w:r w:rsidRPr="00293FA6">
              <w:rPr>
                <w:rFonts w:cs="Arial"/>
                <w:color w:val="333333"/>
                <w:spacing w:val="-1"/>
                <w:sz w:val="16"/>
                <w:szCs w:val="16"/>
              </w:rPr>
              <w:t>0</w:t>
            </w:r>
            <w:r w:rsidRPr="00293FA6">
              <w:rPr>
                <w:rFonts w:cs="Arial"/>
                <w:color w:val="333333"/>
                <w:sz w:val="16"/>
                <w:szCs w:val="16"/>
              </w:rPr>
              <w:t xml:space="preserve">g </w:t>
            </w:r>
            <w:r w:rsidRPr="00293FA6">
              <w:rPr>
                <w:rFonts w:cs="Arial"/>
                <w:color w:val="333333"/>
                <w:spacing w:val="-1"/>
                <w:sz w:val="16"/>
                <w:szCs w:val="16"/>
              </w:rPr>
              <w:t>o</w:t>
            </w:r>
            <w:r w:rsidRPr="00293FA6">
              <w:rPr>
                <w:rFonts w:cs="Arial"/>
                <w:color w:val="333333"/>
                <w:sz w:val="16"/>
                <w:szCs w:val="16"/>
              </w:rPr>
              <w:t>u plus ?</w:t>
            </w:r>
          </w:p>
        </w:tc>
        <w:tc>
          <w:tcPr>
            <w:tcW w:w="2832" w:type="dxa"/>
            <w:tcBorders>
              <w:top w:val="single" w:sz="4" w:space="0" w:color="000000"/>
              <w:left w:val="single" w:sz="4" w:space="0" w:color="000000"/>
              <w:bottom w:val="single" w:sz="4" w:space="0" w:color="000000"/>
              <w:right w:val="single" w:sz="12" w:space="0" w:color="000000"/>
            </w:tcBorders>
          </w:tcPr>
          <w:p w:rsidR="00C3513D" w:rsidRPr="00293FA6" w:rsidRDefault="007E30C1" w:rsidP="00077AC3">
            <w:pPr>
              <w:widowControl w:val="0"/>
              <w:autoSpaceDE w:val="0"/>
              <w:autoSpaceDN w:val="0"/>
              <w:adjustRightInd w:val="0"/>
              <w:rPr>
                <w:rFonts w:cs="Arial"/>
                <w:color w:val="333333"/>
                <w:sz w:val="16"/>
                <w:szCs w:val="16"/>
              </w:rPr>
            </w:pPr>
          </w:p>
        </w:tc>
      </w:tr>
      <w:tr w:rsidR="00C3513D" w:rsidRPr="00293FA6" w:rsidTr="00077AC3">
        <w:tblPrEx>
          <w:tblCellMar>
            <w:top w:w="0" w:type="dxa"/>
            <w:bottom w:w="0" w:type="dxa"/>
          </w:tblCellMar>
        </w:tblPrEx>
        <w:trPr>
          <w:trHeight w:hRule="exact" w:val="803"/>
        </w:trPr>
        <w:tc>
          <w:tcPr>
            <w:tcW w:w="440" w:type="dxa"/>
            <w:tcBorders>
              <w:top w:val="single" w:sz="4" w:space="0" w:color="000000"/>
              <w:left w:val="single" w:sz="12" w:space="0" w:color="000000"/>
              <w:bottom w:val="single" w:sz="4" w:space="0" w:color="000000"/>
              <w:right w:val="single" w:sz="4" w:space="0" w:color="000000"/>
            </w:tcBorders>
          </w:tcPr>
          <w:p w:rsidR="00C3513D" w:rsidRPr="00293FA6" w:rsidRDefault="007E30C1" w:rsidP="00077AC3">
            <w:pPr>
              <w:widowControl w:val="0"/>
              <w:autoSpaceDE w:val="0"/>
              <w:autoSpaceDN w:val="0"/>
              <w:adjustRightInd w:val="0"/>
              <w:spacing w:before="5" w:line="120" w:lineRule="exact"/>
              <w:rPr>
                <w:rFonts w:cs="Arial"/>
                <w:color w:val="333333"/>
                <w:sz w:val="16"/>
                <w:szCs w:val="16"/>
              </w:rPr>
            </w:pPr>
          </w:p>
          <w:p w:rsidR="00C3513D" w:rsidRPr="00293FA6" w:rsidRDefault="007E30C1" w:rsidP="00077AC3">
            <w:pPr>
              <w:widowControl w:val="0"/>
              <w:autoSpaceDE w:val="0"/>
              <w:autoSpaceDN w:val="0"/>
              <w:adjustRightInd w:val="0"/>
              <w:spacing w:line="200" w:lineRule="exact"/>
              <w:rPr>
                <w:rFonts w:cs="Arial"/>
                <w:color w:val="333333"/>
                <w:sz w:val="16"/>
                <w:szCs w:val="16"/>
              </w:rPr>
            </w:pPr>
          </w:p>
          <w:p w:rsidR="00C3513D" w:rsidRPr="00293FA6" w:rsidRDefault="007E30C1" w:rsidP="00077AC3">
            <w:pPr>
              <w:widowControl w:val="0"/>
              <w:autoSpaceDE w:val="0"/>
              <w:autoSpaceDN w:val="0"/>
              <w:adjustRightInd w:val="0"/>
              <w:spacing w:line="200" w:lineRule="exact"/>
              <w:rPr>
                <w:rFonts w:cs="Arial"/>
                <w:color w:val="333333"/>
                <w:sz w:val="16"/>
                <w:szCs w:val="16"/>
              </w:rPr>
            </w:pPr>
          </w:p>
          <w:p w:rsidR="00C3513D" w:rsidRPr="00293FA6" w:rsidRDefault="007E30C1" w:rsidP="00077AC3">
            <w:pPr>
              <w:widowControl w:val="0"/>
              <w:autoSpaceDE w:val="0"/>
              <w:autoSpaceDN w:val="0"/>
              <w:adjustRightInd w:val="0"/>
              <w:ind w:left="93"/>
              <w:rPr>
                <w:rFonts w:cs="Arial"/>
                <w:color w:val="333333"/>
                <w:sz w:val="16"/>
                <w:szCs w:val="16"/>
              </w:rPr>
            </w:pPr>
            <w:r w:rsidRPr="00293FA6">
              <w:rPr>
                <w:rFonts w:cs="Arial"/>
                <w:color w:val="333333"/>
                <w:sz w:val="16"/>
                <w:szCs w:val="16"/>
              </w:rPr>
              <w:t>12</w:t>
            </w:r>
          </w:p>
        </w:tc>
        <w:tc>
          <w:tcPr>
            <w:tcW w:w="6980" w:type="dxa"/>
            <w:tcBorders>
              <w:top w:val="single" w:sz="4" w:space="0" w:color="000000"/>
              <w:left w:val="single" w:sz="4" w:space="0" w:color="000000"/>
              <w:bottom w:val="single" w:sz="4" w:space="0" w:color="000000"/>
              <w:right w:val="single" w:sz="4" w:space="0" w:color="000000"/>
            </w:tcBorders>
          </w:tcPr>
          <w:p w:rsidR="00C3513D" w:rsidRPr="00293FA6" w:rsidRDefault="007E30C1" w:rsidP="00077AC3">
            <w:pPr>
              <w:widowControl w:val="0"/>
              <w:autoSpaceDE w:val="0"/>
              <w:autoSpaceDN w:val="0"/>
              <w:adjustRightInd w:val="0"/>
              <w:spacing w:line="226" w:lineRule="exact"/>
              <w:ind w:left="102"/>
              <w:rPr>
                <w:rFonts w:cs="Arial"/>
                <w:color w:val="333333"/>
                <w:sz w:val="16"/>
                <w:szCs w:val="16"/>
              </w:rPr>
            </w:pPr>
            <w:r w:rsidRPr="00293FA6">
              <w:rPr>
                <w:rFonts w:cs="Arial"/>
                <w:color w:val="333333"/>
                <w:sz w:val="16"/>
                <w:szCs w:val="16"/>
              </w:rPr>
              <w:t xml:space="preserve">Moment du </w:t>
            </w:r>
            <w:r w:rsidRPr="00293FA6">
              <w:rPr>
                <w:rFonts w:cs="Arial"/>
                <w:color w:val="333333"/>
                <w:spacing w:val="-1"/>
                <w:sz w:val="16"/>
                <w:szCs w:val="16"/>
              </w:rPr>
              <w:t>d</w:t>
            </w:r>
            <w:r w:rsidRPr="00293FA6">
              <w:rPr>
                <w:rFonts w:cs="Arial"/>
                <w:color w:val="333333"/>
                <w:sz w:val="16"/>
                <w:szCs w:val="16"/>
              </w:rPr>
              <w:t>éc</w:t>
            </w:r>
            <w:r w:rsidRPr="00293FA6">
              <w:rPr>
                <w:rFonts w:cs="Arial"/>
                <w:color w:val="333333"/>
                <w:spacing w:val="-1"/>
                <w:sz w:val="16"/>
                <w:szCs w:val="16"/>
              </w:rPr>
              <w:t>è</w:t>
            </w:r>
            <w:r w:rsidRPr="00293FA6">
              <w:rPr>
                <w:rFonts w:cs="Arial"/>
                <w:color w:val="333333"/>
                <w:sz w:val="16"/>
                <w:szCs w:val="16"/>
              </w:rPr>
              <w:t>s (</w:t>
            </w:r>
            <w:r w:rsidRPr="00293FA6">
              <w:rPr>
                <w:rFonts w:cs="Arial"/>
                <w:color w:val="333333"/>
                <w:spacing w:val="-2"/>
                <w:sz w:val="16"/>
                <w:szCs w:val="16"/>
              </w:rPr>
              <w:t>P</w:t>
            </w:r>
            <w:r w:rsidRPr="00293FA6">
              <w:rPr>
                <w:rFonts w:cs="Arial"/>
                <w:color w:val="333333"/>
                <w:sz w:val="16"/>
                <w:szCs w:val="16"/>
              </w:rPr>
              <w:t>réc</w:t>
            </w:r>
            <w:r w:rsidRPr="00293FA6">
              <w:rPr>
                <w:rFonts w:cs="Arial"/>
                <w:color w:val="333333"/>
                <w:spacing w:val="-1"/>
                <w:sz w:val="16"/>
                <w:szCs w:val="16"/>
              </w:rPr>
              <w:t>i</w:t>
            </w:r>
            <w:r w:rsidRPr="00293FA6">
              <w:rPr>
                <w:rFonts w:cs="Arial"/>
                <w:color w:val="333333"/>
                <w:sz w:val="16"/>
                <w:szCs w:val="16"/>
              </w:rPr>
              <w:t>s</w:t>
            </w:r>
            <w:r w:rsidRPr="00293FA6">
              <w:rPr>
                <w:rFonts w:cs="Arial"/>
                <w:color w:val="333333"/>
                <w:spacing w:val="-1"/>
                <w:sz w:val="16"/>
                <w:szCs w:val="16"/>
              </w:rPr>
              <w:t>e</w:t>
            </w:r>
            <w:r w:rsidRPr="00293FA6">
              <w:rPr>
                <w:rFonts w:cs="Arial"/>
                <w:color w:val="333333"/>
                <w:sz w:val="16"/>
                <w:szCs w:val="16"/>
              </w:rPr>
              <w:t>r : Dur</w:t>
            </w:r>
            <w:r w:rsidRPr="00293FA6">
              <w:rPr>
                <w:rFonts w:cs="Arial"/>
                <w:color w:val="333333"/>
                <w:spacing w:val="-1"/>
                <w:sz w:val="16"/>
                <w:szCs w:val="16"/>
              </w:rPr>
              <w:t>a</w:t>
            </w:r>
            <w:r w:rsidRPr="00293FA6">
              <w:rPr>
                <w:rFonts w:cs="Arial"/>
                <w:color w:val="333333"/>
                <w:sz w:val="16"/>
                <w:szCs w:val="16"/>
              </w:rPr>
              <w:t>nt la gross</w:t>
            </w:r>
            <w:r w:rsidRPr="00293FA6">
              <w:rPr>
                <w:rFonts w:cs="Arial"/>
                <w:color w:val="333333"/>
                <w:spacing w:val="-1"/>
                <w:sz w:val="16"/>
                <w:szCs w:val="16"/>
              </w:rPr>
              <w:t>e</w:t>
            </w:r>
            <w:r w:rsidRPr="00293FA6">
              <w:rPr>
                <w:rFonts w:cs="Arial"/>
                <w:color w:val="333333"/>
                <w:sz w:val="16"/>
                <w:szCs w:val="16"/>
              </w:rPr>
              <w:t>sse ; A l’acco</w:t>
            </w:r>
            <w:r w:rsidRPr="00293FA6">
              <w:rPr>
                <w:rFonts w:cs="Arial"/>
                <w:color w:val="333333"/>
                <w:spacing w:val="-1"/>
                <w:sz w:val="16"/>
                <w:szCs w:val="16"/>
              </w:rPr>
              <w:t>u</w:t>
            </w:r>
            <w:r w:rsidRPr="00293FA6">
              <w:rPr>
                <w:rFonts w:cs="Arial"/>
                <w:color w:val="333333"/>
                <w:sz w:val="16"/>
                <w:szCs w:val="16"/>
              </w:rPr>
              <w:t>c</w:t>
            </w:r>
            <w:r w:rsidRPr="00293FA6">
              <w:rPr>
                <w:rFonts w:cs="Arial"/>
                <w:color w:val="333333"/>
                <w:spacing w:val="-1"/>
                <w:sz w:val="16"/>
                <w:szCs w:val="16"/>
              </w:rPr>
              <w:t>h</w:t>
            </w:r>
            <w:r w:rsidRPr="00293FA6">
              <w:rPr>
                <w:rFonts w:cs="Arial"/>
                <w:color w:val="333333"/>
                <w:sz w:val="16"/>
                <w:szCs w:val="16"/>
              </w:rPr>
              <w:t>em</w:t>
            </w:r>
            <w:r w:rsidRPr="00293FA6">
              <w:rPr>
                <w:rFonts w:cs="Arial"/>
                <w:color w:val="333333"/>
                <w:spacing w:val="-1"/>
                <w:sz w:val="16"/>
                <w:szCs w:val="16"/>
              </w:rPr>
              <w:t>e</w:t>
            </w:r>
            <w:r w:rsidRPr="00293FA6">
              <w:rPr>
                <w:rFonts w:cs="Arial"/>
                <w:color w:val="333333"/>
                <w:sz w:val="16"/>
                <w:szCs w:val="16"/>
              </w:rPr>
              <w:t>nt ;</w:t>
            </w:r>
          </w:p>
          <w:p w:rsidR="00C3513D" w:rsidRPr="00293FA6" w:rsidRDefault="007E30C1" w:rsidP="00077AC3">
            <w:pPr>
              <w:widowControl w:val="0"/>
              <w:autoSpaceDE w:val="0"/>
              <w:autoSpaceDN w:val="0"/>
              <w:adjustRightInd w:val="0"/>
              <w:spacing w:before="34"/>
              <w:ind w:left="102" w:right="508"/>
              <w:rPr>
                <w:rFonts w:cs="Arial"/>
                <w:color w:val="333333"/>
                <w:sz w:val="16"/>
                <w:szCs w:val="16"/>
              </w:rPr>
            </w:pPr>
            <w:r w:rsidRPr="00293FA6">
              <w:rPr>
                <w:rFonts w:cs="Arial"/>
                <w:color w:val="333333"/>
                <w:sz w:val="16"/>
                <w:szCs w:val="16"/>
              </w:rPr>
              <w:t>Durant l’acc</w:t>
            </w:r>
            <w:r w:rsidRPr="00293FA6">
              <w:rPr>
                <w:rFonts w:cs="Arial"/>
                <w:color w:val="333333"/>
                <w:spacing w:val="-1"/>
                <w:sz w:val="16"/>
                <w:szCs w:val="16"/>
              </w:rPr>
              <w:t>o</w:t>
            </w:r>
            <w:r w:rsidRPr="00293FA6">
              <w:rPr>
                <w:rFonts w:cs="Arial"/>
                <w:color w:val="333333"/>
                <w:sz w:val="16"/>
                <w:szCs w:val="16"/>
              </w:rPr>
              <w:t>uc</w:t>
            </w:r>
            <w:r w:rsidRPr="00293FA6">
              <w:rPr>
                <w:rFonts w:cs="Arial"/>
                <w:color w:val="333333"/>
                <w:spacing w:val="-1"/>
                <w:sz w:val="16"/>
                <w:szCs w:val="16"/>
              </w:rPr>
              <w:t>h</w:t>
            </w:r>
            <w:r w:rsidRPr="00293FA6">
              <w:rPr>
                <w:rFonts w:cs="Arial"/>
                <w:color w:val="333333"/>
                <w:sz w:val="16"/>
                <w:szCs w:val="16"/>
              </w:rPr>
              <w:t>ement ; Durant le p</w:t>
            </w:r>
            <w:r w:rsidRPr="00293FA6">
              <w:rPr>
                <w:rFonts w:cs="Arial"/>
                <w:color w:val="333333"/>
                <w:spacing w:val="-1"/>
                <w:sz w:val="16"/>
                <w:szCs w:val="16"/>
              </w:rPr>
              <w:t>o</w:t>
            </w:r>
            <w:r w:rsidRPr="00293FA6">
              <w:rPr>
                <w:rFonts w:cs="Arial"/>
                <w:color w:val="333333"/>
                <w:sz w:val="16"/>
                <w:szCs w:val="16"/>
              </w:rPr>
              <w:t>st-partum im</w:t>
            </w:r>
            <w:r w:rsidRPr="00293FA6">
              <w:rPr>
                <w:rFonts w:cs="Arial"/>
                <w:color w:val="333333"/>
                <w:spacing w:val="-1"/>
                <w:sz w:val="16"/>
                <w:szCs w:val="16"/>
              </w:rPr>
              <w:t>mé</w:t>
            </w:r>
            <w:r w:rsidRPr="00293FA6">
              <w:rPr>
                <w:rFonts w:cs="Arial"/>
                <w:color w:val="333333"/>
                <w:sz w:val="16"/>
                <w:szCs w:val="16"/>
              </w:rPr>
              <w:t>diat, ou long</w:t>
            </w:r>
            <w:r w:rsidRPr="00293FA6">
              <w:rPr>
                <w:rFonts w:cs="Arial"/>
                <w:color w:val="333333"/>
                <w:spacing w:val="-2"/>
                <w:sz w:val="16"/>
                <w:szCs w:val="16"/>
              </w:rPr>
              <w:t>t</w:t>
            </w:r>
            <w:r w:rsidRPr="00293FA6">
              <w:rPr>
                <w:rFonts w:cs="Arial"/>
                <w:color w:val="333333"/>
                <w:sz w:val="16"/>
                <w:szCs w:val="16"/>
              </w:rPr>
              <w:t>emps apr</w:t>
            </w:r>
            <w:r w:rsidRPr="00293FA6">
              <w:rPr>
                <w:rFonts w:cs="Arial"/>
                <w:color w:val="333333"/>
                <w:spacing w:val="-1"/>
                <w:sz w:val="16"/>
                <w:szCs w:val="16"/>
              </w:rPr>
              <w:t>è</w:t>
            </w:r>
            <w:r w:rsidRPr="00293FA6">
              <w:rPr>
                <w:rFonts w:cs="Arial"/>
                <w:color w:val="333333"/>
                <w:sz w:val="16"/>
                <w:szCs w:val="16"/>
              </w:rPr>
              <w:t>s l’</w:t>
            </w:r>
            <w:r w:rsidRPr="00293FA6">
              <w:rPr>
                <w:rFonts w:cs="Arial"/>
                <w:color w:val="333333"/>
                <w:spacing w:val="-1"/>
                <w:sz w:val="16"/>
                <w:szCs w:val="16"/>
              </w:rPr>
              <w:t>a</w:t>
            </w:r>
            <w:r w:rsidRPr="00293FA6">
              <w:rPr>
                <w:rFonts w:cs="Arial"/>
                <w:color w:val="333333"/>
                <w:sz w:val="16"/>
                <w:szCs w:val="16"/>
              </w:rPr>
              <w:t>cco</w:t>
            </w:r>
            <w:r w:rsidRPr="00293FA6">
              <w:rPr>
                <w:rFonts w:cs="Arial"/>
                <w:color w:val="333333"/>
                <w:spacing w:val="-1"/>
                <w:sz w:val="16"/>
                <w:szCs w:val="16"/>
              </w:rPr>
              <w:t>u</w:t>
            </w:r>
            <w:r w:rsidRPr="00293FA6">
              <w:rPr>
                <w:rFonts w:cs="Arial"/>
                <w:color w:val="333333"/>
                <w:sz w:val="16"/>
                <w:szCs w:val="16"/>
              </w:rPr>
              <w:t>che</w:t>
            </w:r>
            <w:r w:rsidRPr="00293FA6">
              <w:rPr>
                <w:rFonts w:cs="Arial"/>
                <w:color w:val="333333"/>
                <w:spacing w:val="-1"/>
                <w:sz w:val="16"/>
                <w:szCs w:val="16"/>
              </w:rPr>
              <w:t>m</w:t>
            </w:r>
            <w:r w:rsidRPr="00293FA6">
              <w:rPr>
                <w:rFonts w:cs="Arial"/>
                <w:color w:val="333333"/>
                <w:sz w:val="16"/>
                <w:szCs w:val="16"/>
              </w:rPr>
              <w:t>ent »).</w:t>
            </w:r>
          </w:p>
        </w:tc>
        <w:tc>
          <w:tcPr>
            <w:tcW w:w="2832" w:type="dxa"/>
            <w:tcBorders>
              <w:top w:val="single" w:sz="4" w:space="0" w:color="000000"/>
              <w:left w:val="single" w:sz="4" w:space="0" w:color="000000"/>
              <w:bottom w:val="single" w:sz="4" w:space="0" w:color="000000"/>
              <w:right w:val="single" w:sz="12" w:space="0" w:color="000000"/>
            </w:tcBorders>
          </w:tcPr>
          <w:p w:rsidR="00C3513D" w:rsidRPr="00293FA6" w:rsidRDefault="007E30C1" w:rsidP="00077AC3">
            <w:pPr>
              <w:widowControl w:val="0"/>
              <w:autoSpaceDE w:val="0"/>
              <w:autoSpaceDN w:val="0"/>
              <w:adjustRightInd w:val="0"/>
              <w:rPr>
                <w:rFonts w:cs="Arial"/>
                <w:color w:val="333333"/>
                <w:sz w:val="16"/>
                <w:szCs w:val="16"/>
              </w:rPr>
            </w:pPr>
          </w:p>
        </w:tc>
      </w:tr>
      <w:tr w:rsidR="00C3513D" w:rsidRPr="00293FA6" w:rsidTr="00077AC3">
        <w:tblPrEx>
          <w:tblCellMar>
            <w:top w:w="0" w:type="dxa"/>
            <w:bottom w:w="0" w:type="dxa"/>
          </w:tblCellMar>
        </w:tblPrEx>
        <w:trPr>
          <w:trHeight w:hRule="exact" w:val="539"/>
        </w:trPr>
        <w:tc>
          <w:tcPr>
            <w:tcW w:w="440" w:type="dxa"/>
            <w:tcBorders>
              <w:top w:val="single" w:sz="4" w:space="0" w:color="000000"/>
              <w:left w:val="single" w:sz="12" w:space="0" w:color="000000"/>
              <w:bottom w:val="single" w:sz="4" w:space="0" w:color="000000"/>
              <w:right w:val="single" w:sz="4" w:space="0" w:color="000000"/>
            </w:tcBorders>
          </w:tcPr>
          <w:p w:rsidR="00C3513D" w:rsidRPr="00293FA6" w:rsidRDefault="007E30C1" w:rsidP="00077AC3">
            <w:pPr>
              <w:widowControl w:val="0"/>
              <w:autoSpaceDE w:val="0"/>
              <w:autoSpaceDN w:val="0"/>
              <w:adjustRightInd w:val="0"/>
              <w:spacing w:before="1" w:line="260" w:lineRule="exact"/>
              <w:rPr>
                <w:rFonts w:cs="Arial"/>
                <w:color w:val="333333"/>
                <w:sz w:val="16"/>
                <w:szCs w:val="16"/>
              </w:rPr>
            </w:pPr>
          </w:p>
          <w:p w:rsidR="00C3513D" w:rsidRPr="00293FA6" w:rsidRDefault="007E30C1" w:rsidP="00077AC3">
            <w:pPr>
              <w:widowControl w:val="0"/>
              <w:autoSpaceDE w:val="0"/>
              <w:autoSpaceDN w:val="0"/>
              <w:adjustRightInd w:val="0"/>
              <w:ind w:left="93"/>
              <w:rPr>
                <w:rFonts w:cs="Arial"/>
                <w:color w:val="333333"/>
                <w:sz w:val="16"/>
                <w:szCs w:val="16"/>
              </w:rPr>
            </w:pPr>
            <w:r w:rsidRPr="00293FA6">
              <w:rPr>
                <w:rFonts w:cs="Arial"/>
                <w:color w:val="333333"/>
                <w:sz w:val="16"/>
                <w:szCs w:val="16"/>
              </w:rPr>
              <w:t>13</w:t>
            </w:r>
          </w:p>
        </w:tc>
        <w:tc>
          <w:tcPr>
            <w:tcW w:w="6980" w:type="dxa"/>
            <w:tcBorders>
              <w:top w:val="single" w:sz="4" w:space="0" w:color="000000"/>
              <w:left w:val="single" w:sz="4" w:space="0" w:color="000000"/>
              <w:bottom w:val="single" w:sz="4" w:space="0" w:color="000000"/>
              <w:right w:val="single" w:sz="4" w:space="0" w:color="000000"/>
            </w:tcBorders>
          </w:tcPr>
          <w:p w:rsidR="00C3513D" w:rsidRPr="00293FA6" w:rsidRDefault="007E30C1" w:rsidP="00077AC3">
            <w:pPr>
              <w:widowControl w:val="0"/>
              <w:autoSpaceDE w:val="0"/>
              <w:autoSpaceDN w:val="0"/>
              <w:adjustRightInd w:val="0"/>
              <w:spacing w:before="1" w:line="260" w:lineRule="exact"/>
              <w:rPr>
                <w:rFonts w:cs="Arial"/>
                <w:color w:val="333333"/>
                <w:sz w:val="16"/>
                <w:szCs w:val="16"/>
              </w:rPr>
            </w:pPr>
          </w:p>
          <w:p w:rsidR="00C3513D" w:rsidRPr="00293FA6" w:rsidRDefault="007E30C1" w:rsidP="00077AC3">
            <w:pPr>
              <w:widowControl w:val="0"/>
              <w:autoSpaceDE w:val="0"/>
              <w:autoSpaceDN w:val="0"/>
              <w:adjustRightInd w:val="0"/>
              <w:ind w:left="102"/>
              <w:rPr>
                <w:rFonts w:cs="Arial"/>
                <w:color w:val="333333"/>
                <w:sz w:val="16"/>
                <w:szCs w:val="16"/>
              </w:rPr>
            </w:pPr>
            <w:r w:rsidRPr="00293FA6">
              <w:rPr>
                <w:rFonts w:cs="Arial"/>
                <w:color w:val="333333"/>
                <w:sz w:val="16"/>
                <w:szCs w:val="16"/>
              </w:rPr>
              <w:t>En cas</w:t>
            </w:r>
            <w:r w:rsidRPr="00293FA6">
              <w:rPr>
                <w:rFonts w:cs="Arial"/>
                <w:color w:val="333333"/>
                <w:spacing w:val="-1"/>
                <w:sz w:val="16"/>
                <w:szCs w:val="16"/>
              </w:rPr>
              <w:t xml:space="preserve"> </w:t>
            </w:r>
            <w:r w:rsidRPr="00293FA6">
              <w:rPr>
                <w:rFonts w:cs="Arial"/>
                <w:color w:val="333333"/>
                <w:sz w:val="16"/>
                <w:szCs w:val="16"/>
              </w:rPr>
              <w:t xml:space="preserve">d’interruption </w:t>
            </w:r>
            <w:r w:rsidRPr="00293FA6">
              <w:rPr>
                <w:rFonts w:cs="Arial"/>
                <w:color w:val="333333"/>
                <w:spacing w:val="-1"/>
                <w:sz w:val="16"/>
                <w:szCs w:val="16"/>
              </w:rPr>
              <w:t>d</w:t>
            </w:r>
            <w:r w:rsidRPr="00293FA6">
              <w:rPr>
                <w:rFonts w:cs="Arial"/>
                <w:color w:val="333333"/>
                <w:sz w:val="16"/>
                <w:szCs w:val="16"/>
              </w:rPr>
              <w:t>e gross</w:t>
            </w:r>
            <w:r w:rsidRPr="00293FA6">
              <w:rPr>
                <w:rFonts w:cs="Arial"/>
                <w:color w:val="333333"/>
                <w:spacing w:val="-1"/>
                <w:sz w:val="16"/>
                <w:szCs w:val="16"/>
              </w:rPr>
              <w:t>e</w:t>
            </w:r>
            <w:r w:rsidRPr="00293FA6">
              <w:rPr>
                <w:rFonts w:cs="Arial"/>
                <w:color w:val="333333"/>
                <w:sz w:val="16"/>
                <w:szCs w:val="16"/>
              </w:rPr>
              <w:t>sse : sp</w:t>
            </w:r>
            <w:r w:rsidRPr="00293FA6">
              <w:rPr>
                <w:rFonts w:cs="Arial"/>
                <w:color w:val="333333"/>
                <w:spacing w:val="-1"/>
                <w:sz w:val="16"/>
                <w:szCs w:val="16"/>
              </w:rPr>
              <w:t>o</w:t>
            </w:r>
            <w:r w:rsidRPr="00293FA6">
              <w:rPr>
                <w:rFonts w:cs="Arial"/>
                <w:color w:val="333333"/>
                <w:sz w:val="16"/>
                <w:szCs w:val="16"/>
              </w:rPr>
              <w:t xml:space="preserve">ntanée </w:t>
            </w:r>
            <w:r w:rsidRPr="00293FA6">
              <w:rPr>
                <w:rFonts w:cs="Arial"/>
                <w:color w:val="333333"/>
                <w:spacing w:val="-1"/>
                <w:sz w:val="16"/>
                <w:szCs w:val="16"/>
              </w:rPr>
              <w:t>o</w:t>
            </w:r>
            <w:r w:rsidRPr="00293FA6">
              <w:rPr>
                <w:rFonts w:cs="Arial"/>
                <w:color w:val="333333"/>
                <w:sz w:val="16"/>
                <w:szCs w:val="16"/>
              </w:rPr>
              <w:t>u in</w:t>
            </w:r>
            <w:r w:rsidRPr="00293FA6">
              <w:rPr>
                <w:rFonts w:cs="Arial"/>
                <w:color w:val="333333"/>
                <w:spacing w:val="-1"/>
                <w:sz w:val="16"/>
                <w:szCs w:val="16"/>
              </w:rPr>
              <w:t>d</w:t>
            </w:r>
            <w:r w:rsidRPr="00293FA6">
              <w:rPr>
                <w:rFonts w:cs="Arial"/>
                <w:color w:val="333333"/>
                <w:sz w:val="16"/>
                <w:szCs w:val="16"/>
              </w:rPr>
              <w:t>uite ?</w:t>
            </w:r>
          </w:p>
        </w:tc>
        <w:tc>
          <w:tcPr>
            <w:tcW w:w="2832" w:type="dxa"/>
            <w:tcBorders>
              <w:top w:val="single" w:sz="4" w:space="0" w:color="000000"/>
              <w:left w:val="single" w:sz="4" w:space="0" w:color="000000"/>
              <w:bottom w:val="single" w:sz="4" w:space="0" w:color="000000"/>
              <w:right w:val="single" w:sz="12" w:space="0" w:color="000000"/>
            </w:tcBorders>
          </w:tcPr>
          <w:p w:rsidR="00C3513D" w:rsidRPr="00293FA6" w:rsidRDefault="007E30C1" w:rsidP="00077AC3">
            <w:pPr>
              <w:widowControl w:val="0"/>
              <w:autoSpaceDE w:val="0"/>
              <w:autoSpaceDN w:val="0"/>
              <w:adjustRightInd w:val="0"/>
              <w:rPr>
                <w:rFonts w:cs="Arial"/>
                <w:color w:val="333333"/>
                <w:sz w:val="16"/>
                <w:szCs w:val="16"/>
              </w:rPr>
            </w:pPr>
          </w:p>
        </w:tc>
      </w:tr>
      <w:tr w:rsidR="00C3513D" w:rsidRPr="00293FA6" w:rsidTr="00077AC3">
        <w:tblPrEx>
          <w:tblCellMar>
            <w:top w:w="0" w:type="dxa"/>
            <w:bottom w:w="0" w:type="dxa"/>
          </w:tblCellMar>
        </w:tblPrEx>
        <w:trPr>
          <w:trHeight w:val="540"/>
        </w:trPr>
        <w:tc>
          <w:tcPr>
            <w:tcW w:w="10252" w:type="dxa"/>
            <w:gridSpan w:val="3"/>
            <w:tcBorders>
              <w:top w:val="single" w:sz="4" w:space="0" w:color="000000"/>
              <w:left w:val="single" w:sz="12" w:space="0" w:color="000000"/>
              <w:bottom w:val="single" w:sz="4" w:space="0" w:color="000000"/>
              <w:right w:val="single" w:sz="12" w:space="0" w:color="000000"/>
            </w:tcBorders>
            <w:shd w:val="clear" w:color="auto" w:fill="F2F1F2"/>
          </w:tcPr>
          <w:p w:rsidR="00C3513D" w:rsidRPr="00293FA6" w:rsidRDefault="007E30C1" w:rsidP="00077AC3">
            <w:pPr>
              <w:widowControl w:val="0"/>
              <w:autoSpaceDE w:val="0"/>
              <w:autoSpaceDN w:val="0"/>
              <w:adjustRightInd w:val="0"/>
              <w:spacing w:line="227" w:lineRule="exact"/>
              <w:ind w:left="2598"/>
              <w:rPr>
                <w:rFonts w:cs="Arial"/>
                <w:color w:val="333333"/>
                <w:sz w:val="16"/>
                <w:szCs w:val="16"/>
              </w:rPr>
            </w:pPr>
            <w:r w:rsidRPr="00293FA6">
              <w:rPr>
                <w:rFonts w:cs="Arial"/>
                <w:b/>
                <w:bCs/>
                <w:color w:val="333333"/>
                <w:sz w:val="16"/>
                <w:szCs w:val="16"/>
              </w:rPr>
              <w:t>Antécé</w:t>
            </w:r>
            <w:r w:rsidRPr="00293FA6">
              <w:rPr>
                <w:rFonts w:cs="Arial"/>
                <w:b/>
                <w:bCs/>
                <w:color w:val="333333"/>
                <w:spacing w:val="-1"/>
                <w:sz w:val="16"/>
                <w:szCs w:val="16"/>
              </w:rPr>
              <w:t>d</w:t>
            </w:r>
            <w:r w:rsidRPr="00293FA6">
              <w:rPr>
                <w:rFonts w:cs="Arial"/>
                <w:b/>
                <w:bCs/>
                <w:color w:val="333333"/>
                <w:sz w:val="16"/>
                <w:szCs w:val="16"/>
              </w:rPr>
              <w:t>ents</w:t>
            </w:r>
            <w:r w:rsidRPr="00293FA6">
              <w:rPr>
                <w:rFonts w:cs="Arial"/>
                <w:b/>
                <w:bCs/>
                <w:color w:val="333333"/>
                <w:spacing w:val="-1"/>
                <w:sz w:val="16"/>
                <w:szCs w:val="16"/>
              </w:rPr>
              <w:t xml:space="preserve"> </w:t>
            </w:r>
            <w:r w:rsidRPr="00293FA6">
              <w:rPr>
                <w:rFonts w:cs="Arial"/>
                <w:b/>
                <w:bCs/>
                <w:color w:val="333333"/>
                <w:sz w:val="16"/>
                <w:szCs w:val="16"/>
              </w:rPr>
              <w:t xml:space="preserve">du décès </w:t>
            </w:r>
            <w:r w:rsidRPr="00293FA6">
              <w:rPr>
                <w:rFonts w:cs="Arial"/>
                <w:b/>
                <w:bCs/>
                <w:color w:val="333333"/>
                <w:spacing w:val="-2"/>
                <w:sz w:val="16"/>
                <w:szCs w:val="16"/>
              </w:rPr>
              <w:t>m</w:t>
            </w:r>
            <w:r w:rsidRPr="00293FA6">
              <w:rPr>
                <w:rFonts w:cs="Arial"/>
                <w:b/>
                <w:bCs/>
                <w:color w:val="333333"/>
                <w:sz w:val="16"/>
                <w:szCs w:val="16"/>
              </w:rPr>
              <w:t>ater</w:t>
            </w:r>
            <w:r w:rsidRPr="00293FA6">
              <w:rPr>
                <w:rFonts w:cs="Arial"/>
                <w:b/>
                <w:bCs/>
                <w:color w:val="333333"/>
                <w:spacing w:val="-1"/>
                <w:sz w:val="16"/>
                <w:szCs w:val="16"/>
              </w:rPr>
              <w:t>n</w:t>
            </w:r>
            <w:r w:rsidRPr="00293FA6">
              <w:rPr>
                <w:rFonts w:cs="Arial"/>
                <w:b/>
                <w:bCs/>
                <w:color w:val="333333"/>
                <w:sz w:val="16"/>
                <w:szCs w:val="16"/>
              </w:rPr>
              <w:t>el et f</w:t>
            </w:r>
            <w:r w:rsidRPr="00293FA6">
              <w:rPr>
                <w:rFonts w:cs="Arial"/>
                <w:b/>
                <w:bCs/>
                <w:color w:val="333333"/>
                <w:spacing w:val="-1"/>
                <w:sz w:val="16"/>
                <w:szCs w:val="16"/>
              </w:rPr>
              <w:t>a</w:t>
            </w:r>
            <w:r w:rsidRPr="00293FA6">
              <w:rPr>
                <w:rFonts w:cs="Arial"/>
                <w:b/>
                <w:bCs/>
                <w:color w:val="333333"/>
                <w:sz w:val="16"/>
                <w:szCs w:val="16"/>
              </w:rPr>
              <w:t>cteu</w:t>
            </w:r>
            <w:r w:rsidRPr="00293FA6">
              <w:rPr>
                <w:rFonts w:cs="Arial"/>
                <w:b/>
                <w:bCs/>
                <w:color w:val="333333"/>
                <w:spacing w:val="-1"/>
                <w:sz w:val="16"/>
                <w:szCs w:val="16"/>
              </w:rPr>
              <w:t>r</w:t>
            </w:r>
            <w:r w:rsidRPr="00293FA6">
              <w:rPr>
                <w:rFonts w:cs="Arial"/>
                <w:b/>
                <w:bCs/>
                <w:color w:val="333333"/>
                <w:sz w:val="16"/>
                <w:szCs w:val="16"/>
              </w:rPr>
              <w:t>s de ri</w:t>
            </w:r>
            <w:r w:rsidRPr="00293FA6">
              <w:rPr>
                <w:rFonts w:cs="Arial"/>
                <w:b/>
                <w:bCs/>
                <w:color w:val="333333"/>
                <w:spacing w:val="-1"/>
                <w:sz w:val="16"/>
                <w:szCs w:val="16"/>
              </w:rPr>
              <w:t>s</w:t>
            </w:r>
            <w:r w:rsidRPr="00293FA6">
              <w:rPr>
                <w:rFonts w:cs="Arial"/>
                <w:b/>
                <w:bCs/>
                <w:color w:val="333333"/>
                <w:sz w:val="16"/>
                <w:szCs w:val="16"/>
              </w:rPr>
              <w:t>que</w:t>
            </w:r>
          </w:p>
        </w:tc>
      </w:tr>
      <w:tr w:rsidR="00C3513D" w:rsidRPr="00293FA6" w:rsidTr="00077AC3">
        <w:tblPrEx>
          <w:tblCellMar>
            <w:top w:w="0" w:type="dxa"/>
            <w:bottom w:w="0" w:type="dxa"/>
          </w:tblCellMar>
        </w:tblPrEx>
        <w:trPr>
          <w:trHeight w:hRule="exact" w:val="370"/>
        </w:trPr>
        <w:tc>
          <w:tcPr>
            <w:tcW w:w="440" w:type="dxa"/>
            <w:vMerge w:val="restart"/>
            <w:tcBorders>
              <w:top w:val="single" w:sz="4" w:space="0" w:color="000000"/>
              <w:left w:val="single" w:sz="12" w:space="0" w:color="000000"/>
              <w:bottom w:val="single" w:sz="4" w:space="0" w:color="000000"/>
              <w:right w:val="single" w:sz="4" w:space="0" w:color="000000"/>
            </w:tcBorders>
          </w:tcPr>
          <w:p w:rsidR="00C3513D" w:rsidRPr="00293FA6" w:rsidRDefault="007E30C1" w:rsidP="00077AC3">
            <w:pPr>
              <w:widowControl w:val="0"/>
              <w:autoSpaceDE w:val="0"/>
              <w:autoSpaceDN w:val="0"/>
              <w:adjustRightInd w:val="0"/>
              <w:spacing w:before="8" w:line="180" w:lineRule="exact"/>
              <w:rPr>
                <w:rFonts w:cs="Arial"/>
                <w:color w:val="333333"/>
                <w:sz w:val="16"/>
                <w:szCs w:val="16"/>
              </w:rPr>
            </w:pPr>
          </w:p>
          <w:p w:rsidR="00C3513D" w:rsidRPr="00293FA6" w:rsidRDefault="007E30C1" w:rsidP="00077AC3">
            <w:pPr>
              <w:widowControl w:val="0"/>
              <w:autoSpaceDE w:val="0"/>
              <w:autoSpaceDN w:val="0"/>
              <w:adjustRightInd w:val="0"/>
              <w:ind w:left="93"/>
              <w:rPr>
                <w:rFonts w:cs="Arial"/>
                <w:color w:val="333333"/>
                <w:sz w:val="16"/>
                <w:szCs w:val="16"/>
              </w:rPr>
            </w:pPr>
            <w:r w:rsidRPr="00293FA6">
              <w:rPr>
                <w:rFonts w:cs="Arial"/>
                <w:color w:val="333333"/>
                <w:sz w:val="16"/>
                <w:szCs w:val="16"/>
              </w:rPr>
              <w:t>14</w:t>
            </w:r>
          </w:p>
        </w:tc>
        <w:tc>
          <w:tcPr>
            <w:tcW w:w="6980" w:type="dxa"/>
            <w:tcBorders>
              <w:top w:val="single" w:sz="4" w:space="0" w:color="000000"/>
              <w:left w:val="single" w:sz="4" w:space="0" w:color="000000"/>
              <w:bottom w:val="single" w:sz="4" w:space="0" w:color="000000"/>
              <w:right w:val="single" w:sz="4" w:space="0" w:color="000000"/>
            </w:tcBorders>
          </w:tcPr>
          <w:p w:rsidR="00C3513D" w:rsidRPr="00293FA6" w:rsidRDefault="007E30C1" w:rsidP="00077AC3">
            <w:pPr>
              <w:widowControl w:val="0"/>
              <w:autoSpaceDE w:val="0"/>
              <w:autoSpaceDN w:val="0"/>
              <w:adjustRightInd w:val="0"/>
              <w:spacing w:line="226" w:lineRule="exact"/>
              <w:ind w:left="102"/>
              <w:rPr>
                <w:rFonts w:cs="Arial"/>
                <w:color w:val="333333"/>
                <w:sz w:val="16"/>
                <w:szCs w:val="16"/>
              </w:rPr>
            </w:pPr>
            <w:r w:rsidRPr="00293FA6">
              <w:rPr>
                <w:rFonts w:cs="Arial"/>
                <w:color w:val="333333"/>
                <w:sz w:val="16"/>
                <w:szCs w:val="16"/>
              </w:rPr>
              <w:t>La femme d</w:t>
            </w:r>
            <w:r w:rsidRPr="00293FA6">
              <w:rPr>
                <w:rFonts w:cs="Arial"/>
                <w:color w:val="333333"/>
                <w:spacing w:val="-1"/>
                <w:sz w:val="16"/>
                <w:szCs w:val="16"/>
              </w:rPr>
              <w:t>é</w:t>
            </w:r>
            <w:r w:rsidRPr="00293FA6">
              <w:rPr>
                <w:rFonts w:cs="Arial"/>
                <w:color w:val="333333"/>
                <w:sz w:val="16"/>
                <w:szCs w:val="16"/>
              </w:rPr>
              <w:t>cé</w:t>
            </w:r>
            <w:r w:rsidRPr="00293FA6">
              <w:rPr>
                <w:rFonts w:cs="Arial"/>
                <w:color w:val="333333"/>
                <w:spacing w:val="-1"/>
                <w:sz w:val="16"/>
                <w:szCs w:val="16"/>
              </w:rPr>
              <w:t>d</w:t>
            </w:r>
            <w:r w:rsidRPr="00293FA6">
              <w:rPr>
                <w:rFonts w:cs="Arial"/>
                <w:color w:val="333333"/>
                <w:sz w:val="16"/>
                <w:szCs w:val="16"/>
              </w:rPr>
              <w:t>ée a-</w:t>
            </w:r>
            <w:r w:rsidRPr="00293FA6">
              <w:rPr>
                <w:rFonts w:cs="Arial"/>
                <w:color w:val="333333"/>
                <w:spacing w:val="-2"/>
                <w:sz w:val="16"/>
                <w:szCs w:val="16"/>
              </w:rPr>
              <w:t>t</w:t>
            </w:r>
            <w:r w:rsidRPr="00293FA6">
              <w:rPr>
                <w:rFonts w:cs="Arial"/>
                <w:color w:val="333333"/>
                <w:sz w:val="16"/>
                <w:szCs w:val="16"/>
              </w:rPr>
              <w:t>-elle</w:t>
            </w:r>
            <w:r w:rsidRPr="00293FA6">
              <w:rPr>
                <w:rFonts w:cs="Arial"/>
                <w:color w:val="333333"/>
                <w:spacing w:val="-1"/>
                <w:sz w:val="16"/>
                <w:szCs w:val="16"/>
              </w:rPr>
              <w:t xml:space="preserve"> </w:t>
            </w:r>
            <w:r w:rsidRPr="00293FA6">
              <w:rPr>
                <w:rFonts w:cs="Arial"/>
                <w:color w:val="333333"/>
                <w:sz w:val="16"/>
                <w:szCs w:val="16"/>
              </w:rPr>
              <w:t xml:space="preserve">reçu </w:t>
            </w:r>
            <w:r w:rsidRPr="00293FA6">
              <w:rPr>
                <w:rFonts w:cs="Arial"/>
                <w:color w:val="333333"/>
                <w:spacing w:val="-1"/>
                <w:sz w:val="16"/>
                <w:szCs w:val="16"/>
              </w:rPr>
              <w:t>d</w:t>
            </w:r>
            <w:r w:rsidRPr="00293FA6">
              <w:rPr>
                <w:rFonts w:cs="Arial"/>
                <w:color w:val="333333"/>
                <w:sz w:val="16"/>
                <w:szCs w:val="16"/>
              </w:rPr>
              <w:t>es</w:t>
            </w:r>
            <w:r w:rsidRPr="00293FA6">
              <w:rPr>
                <w:rFonts w:cs="Arial"/>
                <w:color w:val="333333"/>
                <w:spacing w:val="-1"/>
                <w:sz w:val="16"/>
                <w:szCs w:val="16"/>
              </w:rPr>
              <w:t xml:space="preserve"> </w:t>
            </w:r>
            <w:r w:rsidRPr="00293FA6">
              <w:rPr>
                <w:rFonts w:cs="Arial"/>
                <w:color w:val="333333"/>
                <w:sz w:val="16"/>
                <w:szCs w:val="16"/>
              </w:rPr>
              <w:t>so</w:t>
            </w:r>
            <w:r w:rsidRPr="00293FA6">
              <w:rPr>
                <w:rFonts w:cs="Arial"/>
                <w:color w:val="333333"/>
                <w:spacing w:val="-1"/>
                <w:sz w:val="16"/>
                <w:szCs w:val="16"/>
              </w:rPr>
              <w:t>i</w:t>
            </w:r>
            <w:r w:rsidRPr="00293FA6">
              <w:rPr>
                <w:rFonts w:cs="Arial"/>
                <w:color w:val="333333"/>
                <w:sz w:val="16"/>
                <w:szCs w:val="16"/>
              </w:rPr>
              <w:t>ns ant</w:t>
            </w:r>
            <w:r w:rsidRPr="00293FA6">
              <w:rPr>
                <w:rFonts w:cs="Arial"/>
                <w:color w:val="333333"/>
                <w:spacing w:val="-1"/>
                <w:sz w:val="16"/>
                <w:szCs w:val="16"/>
              </w:rPr>
              <w:t>é</w:t>
            </w:r>
            <w:r w:rsidRPr="00293FA6">
              <w:rPr>
                <w:rFonts w:cs="Arial"/>
                <w:color w:val="333333"/>
                <w:sz w:val="16"/>
                <w:szCs w:val="16"/>
              </w:rPr>
              <w:t>nata</w:t>
            </w:r>
            <w:r w:rsidRPr="00293FA6">
              <w:rPr>
                <w:rFonts w:cs="Arial"/>
                <w:color w:val="333333"/>
                <w:spacing w:val="-1"/>
                <w:sz w:val="16"/>
                <w:szCs w:val="16"/>
              </w:rPr>
              <w:t>u</w:t>
            </w:r>
            <w:r w:rsidRPr="00293FA6">
              <w:rPr>
                <w:rFonts w:cs="Arial"/>
                <w:color w:val="333333"/>
                <w:sz w:val="16"/>
                <w:szCs w:val="16"/>
              </w:rPr>
              <w:t>x ? (Oui/No</w:t>
            </w:r>
            <w:r w:rsidRPr="00293FA6">
              <w:rPr>
                <w:rFonts w:cs="Arial"/>
                <w:color w:val="333333"/>
                <w:spacing w:val="-1"/>
                <w:sz w:val="16"/>
                <w:szCs w:val="16"/>
              </w:rPr>
              <w:t>n</w:t>
            </w:r>
            <w:r w:rsidRPr="00293FA6">
              <w:rPr>
                <w:rFonts w:cs="Arial"/>
                <w:color w:val="333333"/>
                <w:sz w:val="16"/>
                <w:szCs w:val="16"/>
              </w:rPr>
              <w:t>)</w:t>
            </w:r>
          </w:p>
        </w:tc>
        <w:tc>
          <w:tcPr>
            <w:tcW w:w="2832" w:type="dxa"/>
            <w:tcBorders>
              <w:top w:val="single" w:sz="4" w:space="0" w:color="000000"/>
              <w:left w:val="single" w:sz="4" w:space="0" w:color="000000"/>
              <w:bottom w:val="single" w:sz="4" w:space="0" w:color="000000"/>
              <w:right w:val="single" w:sz="12" w:space="0" w:color="000000"/>
            </w:tcBorders>
          </w:tcPr>
          <w:p w:rsidR="00C3513D" w:rsidRPr="00293FA6" w:rsidRDefault="007E30C1" w:rsidP="00077AC3">
            <w:pPr>
              <w:widowControl w:val="0"/>
              <w:autoSpaceDE w:val="0"/>
              <w:autoSpaceDN w:val="0"/>
              <w:adjustRightInd w:val="0"/>
              <w:rPr>
                <w:rFonts w:cs="Arial"/>
                <w:color w:val="333333"/>
                <w:sz w:val="16"/>
                <w:szCs w:val="16"/>
              </w:rPr>
            </w:pPr>
          </w:p>
        </w:tc>
      </w:tr>
      <w:tr w:rsidR="00C3513D" w:rsidRPr="00293FA6" w:rsidTr="00077AC3">
        <w:tblPrEx>
          <w:tblCellMar>
            <w:top w:w="0" w:type="dxa"/>
            <w:bottom w:w="0" w:type="dxa"/>
          </w:tblCellMar>
        </w:tblPrEx>
        <w:trPr>
          <w:trHeight w:hRule="exact" w:val="370"/>
        </w:trPr>
        <w:tc>
          <w:tcPr>
            <w:tcW w:w="10252" w:type="dxa"/>
            <w:vMerge/>
            <w:tcBorders>
              <w:top w:val="single" w:sz="4" w:space="0" w:color="000000"/>
              <w:left w:val="single" w:sz="12" w:space="0" w:color="000000"/>
              <w:bottom w:val="single" w:sz="4" w:space="0" w:color="000000"/>
              <w:right w:val="single" w:sz="4" w:space="0" w:color="000000"/>
            </w:tcBorders>
            <w:vAlign w:val="center"/>
          </w:tcPr>
          <w:p w:rsidR="00C3513D" w:rsidRPr="00293FA6" w:rsidRDefault="007E30C1" w:rsidP="00077AC3">
            <w:pPr>
              <w:rPr>
                <w:rFonts w:cs="Arial"/>
                <w:color w:val="333333"/>
                <w:sz w:val="16"/>
                <w:szCs w:val="16"/>
              </w:rPr>
            </w:pPr>
          </w:p>
        </w:tc>
        <w:tc>
          <w:tcPr>
            <w:tcW w:w="6980" w:type="dxa"/>
            <w:tcBorders>
              <w:top w:val="single" w:sz="4" w:space="0" w:color="000000"/>
              <w:left w:val="single" w:sz="4" w:space="0" w:color="000000"/>
              <w:bottom w:val="single" w:sz="4" w:space="0" w:color="000000"/>
              <w:right w:val="single" w:sz="4" w:space="0" w:color="000000"/>
            </w:tcBorders>
          </w:tcPr>
          <w:p w:rsidR="00C3513D" w:rsidRPr="00293FA6" w:rsidRDefault="007E30C1" w:rsidP="00077AC3">
            <w:pPr>
              <w:widowControl w:val="0"/>
              <w:autoSpaceDE w:val="0"/>
              <w:autoSpaceDN w:val="0"/>
              <w:adjustRightInd w:val="0"/>
              <w:spacing w:line="226" w:lineRule="exact"/>
              <w:ind w:left="102"/>
              <w:rPr>
                <w:rFonts w:cs="Arial"/>
                <w:color w:val="333333"/>
                <w:sz w:val="16"/>
                <w:szCs w:val="16"/>
              </w:rPr>
            </w:pPr>
            <w:r w:rsidRPr="00293FA6">
              <w:rPr>
                <w:rFonts w:cs="Arial"/>
                <w:color w:val="333333"/>
                <w:sz w:val="16"/>
                <w:szCs w:val="16"/>
              </w:rPr>
              <w:t xml:space="preserve">Avait-elle le </w:t>
            </w:r>
            <w:r w:rsidRPr="00293FA6">
              <w:rPr>
                <w:rFonts w:cs="Arial"/>
                <w:color w:val="333333"/>
                <w:spacing w:val="-1"/>
                <w:sz w:val="16"/>
                <w:szCs w:val="16"/>
              </w:rPr>
              <w:t>p</w:t>
            </w:r>
            <w:r w:rsidRPr="00293FA6">
              <w:rPr>
                <w:rFonts w:cs="Arial"/>
                <w:color w:val="333333"/>
                <w:sz w:val="16"/>
                <w:szCs w:val="16"/>
              </w:rPr>
              <w:t>alud</w:t>
            </w:r>
            <w:r w:rsidRPr="00293FA6">
              <w:rPr>
                <w:rFonts w:cs="Arial"/>
                <w:color w:val="333333"/>
                <w:spacing w:val="-1"/>
                <w:sz w:val="16"/>
                <w:szCs w:val="16"/>
              </w:rPr>
              <w:t>i</w:t>
            </w:r>
            <w:r w:rsidRPr="00293FA6">
              <w:rPr>
                <w:rFonts w:cs="Arial"/>
                <w:color w:val="333333"/>
                <w:sz w:val="16"/>
                <w:szCs w:val="16"/>
              </w:rPr>
              <w:t>sme ? (Oui/N</w:t>
            </w:r>
            <w:r w:rsidRPr="00293FA6">
              <w:rPr>
                <w:rFonts w:cs="Arial"/>
                <w:color w:val="333333"/>
                <w:spacing w:val="-1"/>
                <w:sz w:val="16"/>
                <w:szCs w:val="16"/>
              </w:rPr>
              <w:t>o</w:t>
            </w:r>
            <w:r w:rsidRPr="00293FA6">
              <w:rPr>
                <w:rFonts w:cs="Arial"/>
                <w:color w:val="333333"/>
                <w:sz w:val="16"/>
                <w:szCs w:val="16"/>
              </w:rPr>
              <w:t>n)</w:t>
            </w:r>
          </w:p>
        </w:tc>
        <w:tc>
          <w:tcPr>
            <w:tcW w:w="2832" w:type="dxa"/>
            <w:tcBorders>
              <w:top w:val="single" w:sz="4" w:space="0" w:color="000000"/>
              <w:left w:val="single" w:sz="4" w:space="0" w:color="000000"/>
              <w:bottom w:val="single" w:sz="4" w:space="0" w:color="000000"/>
              <w:right w:val="single" w:sz="12" w:space="0" w:color="000000"/>
            </w:tcBorders>
          </w:tcPr>
          <w:p w:rsidR="00C3513D" w:rsidRPr="00293FA6" w:rsidRDefault="007E30C1" w:rsidP="00077AC3">
            <w:pPr>
              <w:widowControl w:val="0"/>
              <w:autoSpaceDE w:val="0"/>
              <w:autoSpaceDN w:val="0"/>
              <w:adjustRightInd w:val="0"/>
              <w:rPr>
                <w:rFonts w:cs="Arial"/>
                <w:color w:val="333333"/>
                <w:sz w:val="16"/>
                <w:szCs w:val="16"/>
              </w:rPr>
            </w:pPr>
          </w:p>
        </w:tc>
      </w:tr>
      <w:tr w:rsidR="00C3513D" w:rsidRPr="00293FA6" w:rsidTr="00077AC3">
        <w:tblPrEx>
          <w:tblCellMar>
            <w:top w:w="0" w:type="dxa"/>
            <w:bottom w:w="0" w:type="dxa"/>
          </w:tblCellMar>
        </w:tblPrEx>
        <w:trPr>
          <w:trHeight w:hRule="exact" w:val="325"/>
        </w:trPr>
        <w:tc>
          <w:tcPr>
            <w:tcW w:w="440" w:type="dxa"/>
            <w:tcBorders>
              <w:top w:val="single" w:sz="4" w:space="0" w:color="000000"/>
              <w:left w:val="single" w:sz="12" w:space="0" w:color="000000"/>
              <w:bottom w:val="single" w:sz="4" w:space="0" w:color="000000"/>
              <w:right w:val="single" w:sz="4" w:space="0" w:color="000000"/>
            </w:tcBorders>
          </w:tcPr>
          <w:p w:rsidR="00C3513D" w:rsidRPr="00293FA6" w:rsidRDefault="007E30C1" w:rsidP="00077AC3">
            <w:pPr>
              <w:widowControl w:val="0"/>
              <w:autoSpaceDE w:val="0"/>
              <w:autoSpaceDN w:val="0"/>
              <w:adjustRightInd w:val="0"/>
              <w:spacing w:before="46"/>
              <w:ind w:left="93"/>
              <w:rPr>
                <w:rFonts w:cs="Arial"/>
                <w:color w:val="333333"/>
                <w:sz w:val="16"/>
                <w:szCs w:val="16"/>
              </w:rPr>
            </w:pPr>
            <w:r w:rsidRPr="00293FA6">
              <w:rPr>
                <w:rFonts w:cs="Arial"/>
                <w:color w:val="333333"/>
                <w:sz w:val="16"/>
                <w:szCs w:val="16"/>
              </w:rPr>
              <w:t>15</w:t>
            </w:r>
          </w:p>
        </w:tc>
        <w:tc>
          <w:tcPr>
            <w:tcW w:w="6980" w:type="dxa"/>
            <w:tcBorders>
              <w:top w:val="single" w:sz="4" w:space="0" w:color="000000"/>
              <w:left w:val="single" w:sz="4" w:space="0" w:color="000000"/>
              <w:bottom w:val="single" w:sz="4" w:space="0" w:color="000000"/>
              <w:right w:val="single" w:sz="4" w:space="0" w:color="000000"/>
            </w:tcBorders>
          </w:tcPr>
          <w:p w:rsidR="00C3513D" w:rsidRPr="00293FA6" w:rsidRDefault="007E30C1" w:rsidP="00077AC3">
            <w:pPr>
              <w:widowControl w:val="0"/>
              <w:autoSpaceDE w:val="0"/>
              <w:autoSpaceDN w:val="0"/>
              <w:adjustRightInd w:val="0"/>
              <w:spacing w:line="226" w:lineRule="exact"/>
              <w:ind w:left="102"/>
              <w:rPr>
                <w:rFonts w:cs="Arial"/>
                <w:color w:val="333333"/>
                <w:sz w:val="16"/>
                <w:szCs w:val="16"/>
              </w:rPr>
            </w:pPr>
            <w:r w:rsidRPr="00293FA6">
              <w:rPr>
                <w:rFonts w:cs="Arial"/>
                <w:color w:val="333333"/>
                <w:sz w:val="16"/>
                <w:szCs w:val="16"/>
              </w:rPr>
              <w:t xml:space="preserve">Avait-elle de </w:t>
            </w:r>
            <w:r w:rsidRPr="00293FA6">
              <w:rPr>
                <w:rFonts w:cs="Arial"/>
                <w:color w:val="333333"/>
                <w:spacing w:val="-1"/>
                <w:sz w:val="16"/>
                <w:szCs w:val="16"/>
              </w:rPr>
              <w:t>l</w:t>
            </w:r>
            <w:r w:rsidRPr="00293FA6">
              <w:rPr>
                <w:rFonts w:cs="Arial"/>
                <w:color w:val="333333"/>
                <w:sz w:val="16"/>
                <w:szCs w:val="16"/>
              </w:rPr>
              <w:t>’hyperte</w:t>
            </w:r>
            <w:r w:rsidRPr="00293FA6">
              <w:rPr>
                <w:rFonts w:cs="Arial"/>
                <w:color w:val="333333"/>
                <w:spacing w:val="-1"/>
                <w:sz w:val="16"/>
                <w:szCs w:val="16"/>
              </w:rPr>
              <w:t>n</w:t>
            </w:r>
            <w:r w:rsidRPr="00293FA6">
              <w:rPr>
                <w:rFonts w:cs="Arial"/>
                <w:color w:val="333333"/>
                <w:spacing w:val="1"/>
                <w:sz w:val="16"/>
                <w:szCs w:val="16"/>
              </w:rPr>
              <w:t>s</w:t>
            </w:r>
            <w:r w:rsidRPr="00293FA6">
              <w:rPr>
                <w:rFonts w:cs="Arial"/>
                <w:color w:val="333333"/>
                <w:sz w:val="16"/>
                <w:szCs w:val="16"/>
              </w:rPr>
              <w:t>i</w:t>
            </w:r>
            <w:r w:rsidRPr="00293FA6">
              <w:rPr>
                <w:rFonts w:cs="Arial"/>
                <w:color w:val="333333"/>
                <w:spacing w:val="-1"/>
                <w:sz w:val="16"/>
                <w:szCs w:val="16"/>
              </w:rPr>
              <w:t>o</w:t>
            </w:r>
            <w:r w:rsidRPr="00293FA6">
              <w:rPr>
                <w:rFonts w:cs="Arial"/>
                <w:color w:val="333333"/>
                <w:sz w:val="16"/>
                <w:szCs w:val="16"/>
              </w:rPr>
              <w:t>n</w:t>
            </w:r>
            <w:r w:rsidRPr="00293FA6">
              <w:rPr>
                <w:rFonts w:cs="Arial"/>
                <w:color w:val="333333"/>
                <w:spacing w:val="-1"/>
                <w:sz w:val="16"/>
                <w:szCs w:val="16"/>
              </w:rPr>
              <w:t xml:space="preserve"> </w:t>
            </w:r>
            <w:r w:rsidRPr="00293FA6">
              <w:rPr>
                <w:rFonts w:cs="Arial"/>
                <w:color w:val="333333"/>
                <w:sz w:val="16"/>
                <w:szCs w:val="16"/>
              </w:rPr>
              <w:t>? (Oui/Non)</w:t>
            </w:r>
          </w:p>
        </w:tc>
        <w:tc>
          <w:tcPr>
            <w:tcW w:w="2832" w:type="dxa"/>
            <w:tcBorders>
              <w:top w:val="single" w:sz="4" w:space="0" w:color="000000"/>
              <w:left w:val="single" w:sz="4" w:space="0" w:color="000000"/>
              <w:bottom w:val="single" w:sz="4" w:space="0" w:color="000000"/>
              <w:right w:val="single" w:sz="12" w:space="0" w:color="000000"/>
            </w:tcBorders>
          </w:tcPr>
          <w:p w:rsidR="00C3513D" w:rsidRPr="00293FA6" w:rsidRDefault="007E30C1" w:rsidP="00077AC3">
            <w:pPr>
              <w:widowControl w:val="0"/>
              <w:autoSpaceDE w:val="0"/>
              <w:autoSpaceDN w:val="0"/>
              <w:adjustRightInd w:val="0"/>
              <w:rPr>
                <w:rFonts w:cs="Arial"/>
                <w:color w:val="333333"/>
                <w:sz w:val="16"/>
                <w:szCs w:val="16"/>
              </w:rPr>
            </w:pPr>
          </w:p>
        </w:tc>
      </w:tr>
      <w:tr w:rsidR="00C3513D" w:rsidRPr="00293FA6" w:rsidTr="00077AC3">
        <w:tblPrEx>
          <w:tblCellMar>
            <w:top w:w="0" w:type="dxa"/>
            <w:bottom w:w="0" w:type="dxa"/>
          </w:tblCellMar>
        </w:tblPrEx>
        <w:trPr>
          <w:trHeight w:hRule="exact" w:val="325"/>
        </w:trPr>
        <w:tc>
          <w:tcPr>
            <w:tcW w:w="440" w:type="dxa"/>
            <w:tcBorders>
              <w:top w:val="single" w:sz="4" w:space="0" w:color="000000"/>
              <w:left w:val="single" w:sz="12" w:space="0" w:color="000000"/>
              <w:bottom w:val="single" w:sz="4" w:space="0" w:color="000000"/>
              <w:right w:val="single" w:sz="4" w:space="0" w:color="000000"/>
            </w:tcBorders>
          </w:tcPr>
          <w:p w:rsidR="00C3513D" w:rsidRPr="00293FA6" w:rsidRDefault="007E30C1" w:rsidP="00077AC3">
            <w:pPr>
              <w:widowControl w:val="0"/>
              <w:autoSpaceDE w:val="0"/>
              <w:autoSpaceDN w:val="0"/>
              <w:adjustRightInd w:val="0"/>
              <w:spacing w:before="46"/>
              <w:ind w:left="93"/>
              <w:rPr>
                <w:rFonts w:cs="Arial"/>
                <w:color w:val="333333"/>
                <w:sz w:val="16"/>
                <w:szCs w:val="16"/>
              </w:rPr>
            </w:pPr>
            <w:r w:rsidRPr="00293FA6">
              <w:rPr>
                <w:rFonts w:cs="Arial"/>
                <w:color w:val="333333"/>
                <w:sz w:val="16"/>
                <w:szCs w:val="16"/>
              </w:rPr>
              <w:t>16</w:t>
            </w:r>
          </w:p>
        </w:tc>
        <w:tc>
          <w:tcPr>
            <w:tcW w:w="6980" w:type="dxa"/>
            <w:tcBorders>
              <w:top w:val="single" w:sz="4" w:space="0" w:color="000000"/>
              <w:left w:val="single" w:sz="4" w:space="0" w:color="000000"/>
              <w:bottom w:val="single" w:sz="4" w:space="0" w:color="000000"/>
              <w:right w:val="single" w:sz="4" w:space="0" w:color="000000"/>
            </w:tcBorders>
          </w:tcPr>
          <w:p w:rsidR="00C3513D" w:rsidRPr="00293FA6" w:rsidRDefault="007E30C1" w:rsidP="00077AC3">
            <w:pPr>
              <w:widowControl w:val="0"/>
              <w:autoSpaceDE w:val="0"/>
              <w:autoSpaceDN w:val="0"/>
              <w:adjustRightInd w:val="0"/>
              <w:spacing w:line="226" w:lineRule="exact"/>
              <w:ind w:left="102"/>
              <w:rPr>
                <w:rFonts w:cs="Arial"/>
                <w:color w:val="333333"/>
                <w:sz w:val="16"/>
                <w:szCs w:val="16"/>
              </w:rPr>
            </w:pPr>
            <w:r w:rsidRPr="00293FA6">
              <w:rPr>
                <w:rFonts w:cs="Arial"/>
                <w:color w:val="333333"/>
                <w:sz w:val="16"/>
                <w:szCs w:val="16"/>
              </w:rPr>
              <w:t xml:space="preserve">Avait-elle de </w:t>
            </w:r>
            <w:r w:rsidRPr="00293FA6">
              <w:rPr>
                <w:rFonts w:cs="Arial"/>
                <w:color w:val="333333"/>
                <w:spacing w:val="-1"/>
                <w:sz w:val="16"/>
                <w:szCs w:val="16"/>
              </w:rPr>
              <w:t>l</w:t>
            </w:r>
            <w:r w:rsidRPr="00293FA6">
              <w:rPr>
                <w:rFonts w:cs="Arial"/>
                <w:color w:val="333333"/>
                <w:sz w:val="16"/>
                <w:szCs w:val="16"/>
              </w:rPr>
              <w:t>’anémie ?</w:t>
            </w:r>
            <w:r w:rsidRPr="00293FA6">
              <w:rPr>
                <w:rFonts w:cs="Arial"/>
                <w:color w:val="333333"/>
                <w:spacing w:val="-1"/>
                <w:sz w:val="16"/>
                <w:szCs w:val="16"/>
              </w:rPr>
              <w:t xml:space="preserve"> </w:t>
            </w:r>
            <w:r w:rsidRPr="00293FA6">
              <w:rPr>
                <w:rFonts w:cs="Arial"/>
                <w:color w:val="333333"/>
                <w:sz w:val="16"/>
                <w:szCs w:val="16"/>
              </w:rPr>
              <w:t>(</w:t>
            </w:r>
            <w:r w:rsidRPr="00293FA6">
              <w:rPr>
                <w:rFonts w:cs="Arial"/>
                <w:color w:val="333333"/>
                <w:spacing w:val="-1"/>
                <w:sz w:val="16"/>
                <w:szCs w:val="16"/>
              </w:rPr>
              <w:t>O</w:t>
            </w:r>
            <w:r w:rsidRPr="00293FA6">
              <w:rPr>
                <w:rFonts w:cs="Arial"/>
                <w:color w:val="333333"/>
                <w:sz w:val="16"/>
                <w:szCs w:val="16"/>
              </w:rPr>
              <w:t>ui/No</w:t>
            </w:r>
            <w:r w:rsidRPr="00293FA6">
              <w:rPr>
                <w:rFonts w:cs="Arial"/>
                <w:color w:val="333333"/>
                <w:spacing w:val="-1"/>
                <w:sz w:val="16"/>
                <w:szCs w:val="16"/>
              </w:rPr>
              <w:t>n</w:t>
            </w:r>
            <w:r w:rsidRPr="00293FA6">
              <w:rPr>
                <w:rFonts w:cs="Arial"/>
                <w:color w:val="333333"/>
                <w:sz w:val="16"/>
                <w:szCs w:val="16"/>
              </w:rPr>
              <w:t>)</w:t>
            </w:r>
          </w:p>
        </w:tc>
        <w:tc>
          <w:tcPr>
            <w:tcW w:w="2832" w:type="dxa"/>
            <w:tcBorders>
              <w:top w:val="single" w:sz="4" w:space="0" w:color="000000"/>
              <w:left w:val="single" w:sz="4" w:space="0" w:color="000000"/>
              <w:bottom w:val="single" w:sz="4" w:space="0" w:color="000000"/>
              <w:right w:val="single" w:sz="12" w:space="0" w:color="000000"/>
            </w:tcBorders>
          </w:tcPr>
          <w:p w:rsidR="00C3513D" w:rsidRPr="00293FA6" w:rsidRDefault="007E30C1" w:rsidP="00077AC3">
            <w:pPr>
              <w:widowControl w:val="0"/>
              <w:autoSpaceDE w:val="0"/>
              <w:autoSpaceDN w:val="0"/>
              <w:adjustRightInd w:val="0"/>
              <w:rPr>
                <w:rFonts w:cs="Arial"/>
                <w:color w:val="333333"/>
                <w:sz w:val="16"/>
                <w:szCs w:val="16"/>
              </w:rPr>
            </w:pPr>
          </w:p>
        </w:tc>
      </w:tr>
      <w:tr w:rsidR="00C3513D" w:rsidRPr="00293FA6" w:rsidTr="00077AC3">
        <w:tblPrEx>
          <w:tblCellMar>
            <w:top w:w="0" w:type="dxa"/>
            <w:bottom w:w="0" w:type="dxa"/>
          </w:tblCellMar>
        </w:tblPrEx>
        <w:trPr>
          <w:trHeight w:hRule="exact" w:val="325"/>
        </w:trPr>
        <w:tc>
          <w:tcPr>
            <w:tcW w:w="440" w:type="dxa"/>
            <w:tcBorders>
              <w:top w:val="single" w:sz="4" w:space="0" w:color="000000"/>
              <w:left w:val="single" w:sz="12" w:space="0" w:color="000000"/>
              <w:bottom w:val="single" w:sz="4" w:space="0" w:color="000000"/>
              <w:right w:val="single" w:sz="4" w:space="0" w:color="000000"/>
            </w:tcBorders>
          </w:tcPr>
          <w:p w:rsidR="00C3513D" w:rsidRPr="00293FA6" w:rsidRDefault="007E30C1" w:rsidP="00077AC3">
            <w:pPr>
              <w:widowControl w:val="0"/>
              <w:autoSpaceDE w:val="0"/>
              <w:autoSpaceDN w:val="0"/>
              <w:adjustRightInd w:val="0"/>
              <w:spacing w:before="46"/>
              <w:ind w:left="93"/>
              <w:rPr>
                <w:rFonts w:cs="Arial"/>
                <w:color w:val="333333"/>
                <w:sz w:val="16"/>
                <w:szCs w:val="16"/>
              </w:rPr>
            </w:pPr>
            <w:r w:rsidRPr="00293FA6">
              <w:rPr>
                <w:rFonts w:cs="Arial"/>
                <w:color w:val="333333"/>
                <w:sz w:val="16"/>
                <w:szCs w:val="16"/>
              </w:rPr>
              <w:t>17</w:t>
            </w:r>
          </w:p>
        </w:tc>
        <w:tc>
          <w:tcPr>
            <w:tcW w:w="6980" w:type="dxa"/>
            <w:tcBorders>
              <w:top w:val="single" w:sz="4" w:space="0" w:color="000000"/>
              <w:left w:val="single" w:sz="4" w:space="0" w:color="000000"/>
              <w:bottom w:val="single" w:sz="4" w:space="0" w:color="000000"/>
              <w:right w:val="single" w:sz="4" w:space="0" w:color="000000"/>
            </w:tcBorders>
          </w:tcPr>
          <w:p w:rsidR="00C3513D" w:rsidRPr="00293FA6" w:rsidRDefault="007E30C1" w:rsidP="00077AC3">
            <w:pPr>
              <w:widowControl w:val="0"/>
              <w:autoSpaceDE w:val="0"/>
              <w:autoSpaceDN w:val="0"/>
              <w:adjustRightInd w:val="0"/>
              <w:spacing w:line="226" w:lineRule="exact"/>
              <w:ind w:left="102"/>
              <w:rPr>
                <w:rFonts w:cs="Arial"/>
                <w:color w:val="333333"/>
                <w:sz w:val="16"/>
                <w:szCs w:val="16"/>
              </w:rPr>
            </w:pPr>
            <w:r w:rsidRPr="00293FA6">
              <w:rPr>
                <w:rFonts w:cs="Arial"/>
                <w:color w:val="333333"/>
                <w:sz w:val="16"/>
                <w:szCs w:val="16"/>
              </w:rPr>
              <w:t>Le bé</w:t>
            </w:r>
            <w:r w:rsidRPr="00293FA6">
              <w:rPr>
                <w:rFonts w:cs="Arial"/>
                <w:color w:val="333333"/>
                <w:spacing w:val="-1"/>
                <w:sz w:val="16"/>
                <w:szCs w:val="16"/>
              </w:rPr>
              <w:t>b</w:t>
            </w:r>
            <w:r w:rsidRPr="00293FA6">
              <w:rPr>
                <w:rFonts w:cs="Arial"/>
                <w:color w:val="333333"/>
                <w:sz w:val="16"/>
                <w:szCs w:val="16"/>
              </w:rPr>
              <w:t xml:space="preserve">é se </w:t>
            </w:r>
            <w:r w:rsidRPr="00293FA6">
              <w:rPr>
                <w:rFonts w:cs="Arial"/>
                <w:color w:val="333333"/>
                <w:spacing w:val="-1"/>
                <w:sz w:val="16"/>
                <w:szCs w:val="16"/>
              </w:rPr>
              <w:t>pr</w:t>
            </w:r>
            <w:r w:rsidRPr="00293FA6">
              <w:rPr>
                <w:rFonts w:cs="Arial"/>
                <w:color w:val="333333"/>
                <w:sz w:val="16"/>
                <w:szCs w:val="16"/>
              </w:rPr>
              <w:t>és</w:t>
            </w:r>
            <w:r w:rsidRPr="00293FA6">
              <w:rPr>
                <w:rFonts w:cs="Arial"/>
                <w:color w:val="333333"/>
                <w:spacing w:val="-1"/>
                <w:sz w:val="16"/>
                <w:szCs w:val="16"/>
              </w:rPr>
              <w:t>e</w:t>
            </w:r>
            <w:r w:rsidRPr="00293FA6">
              <w:rPr>
                <w:rFonts w:cs="Arial"/>
                <w:color w:val="333333"/>
                <w:sz w:val="16"/>
                <w:szCs w:val="16"/>
              </w:rPr>
              <w:t>ntait-il m</w:t>
            </w:r>
            <w:r w:rsidRPr="00293FA6">
              <w:rPr>
                <w:rFonts w:cs="Arial"/>
                <w:color w:val="333333"/>
                <w:spacing w:val="-1"/>
                <w:sz w:val="16"/>
                <w:szCs w:val="16"/>
              </w:rPr>
              <w:t>a</w:t>
            </w:r>
            <w:r w:rsidRPr="00293FA6">
              <w:rPr>
                <w:rFonts w:cs="Arial"/>
                <w:color w:val="333333"/>
                <w:sz w:val="16"/>
                <w:szCs w:val="16"/>
              </w:rPr>
              <w:t>l? (Oui/No</w:t>
            </w:r>
            <w:r w:rsidRPr="00293FA6">
              <w:rPr>
                <w:rFonts w:cs="Arial"/>
                <w:color w:val="333333"/>
                <w:spacing w:val="-1"/>
                <w:sz w:val="16"/>
                <w:szCs w:val="16"/>
              </w:rPr>
              <w:t>n</w:t>
            </w:r>
            <w:r w:rsidRPr="00293FA6">
              <w:rPr>
                <w:rFonts w:cs="Arial"/>
                <w:color w:val="333333"/>
                <w:sz w:val="16"/>
                <w:szCs w:val="16"/>
              </w:rPr>
              <w:t>)</w:t>
            </w:r>
          </w:p>
        </w:tc>
        <w:tc>
          <w:tcPr>
            <w:tcW w:w="2832" w:type="dxa"/>
            <w:tcBorders>
              <w:top w:val="single" w:sz="4" w:space="0" w:color="000000"/>
              <w:left w:val="single" w:sz="4" w:space="0" w:color="000000"/>
              <w:bottom w:val="single" w:sz="4" w:space="0" w:color="000000"/>
              <w:right w:val="single" w:sz="12" w:space="0" w:color="000000"/>
            </w:tcBorders>
          </w:tcPr>
          <w:p w:rsidR="00C3513D" w:rsidRPr="00293FA6" w:rsidRDefault="007E30C1" w:rsidP="00077AC3">
            <w:pPr>
              <w:widowControl w:val="0"/>
              <w:autoSpaceDE w:val="0"/>
              <w:autoSpaceDN w:val="0"/>
              <w:adjustRightInd w:val="0"/>
              <w:rPr>
                <w:rFonts w:cs="Arial"/>
                <w:color w:val="333333"/>
                <w:sz w:val="16"/>
                <w:szCs w:val="16"/>
              </w:rPr>
            </w:pPr>
          </w:p>
        </w:tc>
      </w:tr>
      <w:tr w:rsidR="00C3513D" w:rsidRPr="00293FA6" w:rsidTr="00077AC3">
        <w:tblPrEx>
          <w:tblCellMar>
            <w:top w:w="0" w:type="dxa"/>
            <w:bottom w:w="0" w:type="dxa"/>
          </w:tblCellMar>
        </w:tblPrEx>
        <w:trPr>
          <w:trHeight w:hRule="exact" w:val="385"/>
        </w:trPr>
        <w:tc>
          <w:tcPr>
            <w:tcW w:w="440" w:type="dxa"/>
            <w:tcBorders>
              <w:top w:val="single" w:sz="4" w:space="0" w:color="000000"/>
              <w:left w:val="single" w:sz="12" w:space="0" w:color="000000"/>
              <w:bottom w:val="single" w:sz="4" w:space="0" w:color="000000"/>
              <w:right w:val="single" w:sz="4" w:space="0" w:color="000000"/>
            </w:tcBorders>
          </w:tcPr>
          <w:p w:rsidR="00C3513D" w:rsidRPr="00293FA6" w:rsidRDefault="007E30C1" w:rsidP="00077AC3">
            <w:pPr>
              <w:widowControl w:val="0"/>
              <w:autoSpaceDE w:val="0"/>
              <w:autoSpaceDN w:val="0"/>
              <w:adjustRightInd w:val="0"/>
              <w:spacing w:before="7" w:line="100" w:lineRule="exact"/>
              <w:rPr>
                <w:rFonts w:cs="Arial"/>
                <w:color w:val="333333"/>
                <w:sz w:val="16"/>
                <w:szCs w:val="16"/>
              </w:rPr>
            </w:pPr>
          </w:p>
          <w:p w:rsidR="00C3513D" w:rsidRPr="00293FA6" w:rsidRDefault="007E30C1" w:rsidP="00077AC3">
            <w:pPr>
              <w:widowControl w:val="0"/>
              <w:autoSpaceDE w:val="0"/>
              <w:autoSpaceDN w:val="0"/>
              <w:adjustRightInd w:val="0"/>
              <w:ind w:left="93"/>
              <w:rPr>
                <w:rFonts w:cs="Arial"/>
                <w:color w:val="333333"/>
                <w:sz w:val="16"/>
                <w:szCs w:val="16"/>
              </w:rPr>
            </w:pPr>
            <w:r w:rsidRPr="00293FA6">
              <w:rPr>
                <w:rFonts w:cs="Arial"/>
                <w:color w:val="333333"/>
                <w:sz w:val="16"/>
                <w:szCs w:val="16"/>
              </w:rPr>
              <w:t>18</w:t>
            </w:r>
          </w:p>
        </w:tc>
        <w:tc>
          <w:tcPr>
            <w:tcW w:w="6980" w:type="dxa"/>
            <w:tcBorders>
              <w:top w:val="single" w:sz="4" w:space="0" w:color="000000"/>
              <w:left w:val="single" w:sz="4" w:space="0" w:color="000000"/>
              <w:bottom w:val="single" w:sz="4" w:space="0" w:color="000000"/>
              <w:right w:val="single" w:sz="4" w:space="0" w:color="000000"/>
            </w:tcBorders>
          </w:tcPr>
          <w:p w:rsidR="00C3513D" w:rsidRPr="00293FA6" w:rsidRDefault="007E30C1" w:rsidP="00077AC3">
            <w:pPr>
              <w:widowControl w:val="0"/>
              <w:autoSpaceDE w:val="0"/>
              <w:autoSpaceDN w:val="0"/>
              <w:adjustRightInd w:val="0"/>
              <w:spacing w:line="226" w:lineRule="exact"/>
              <w:ind w:left="102"/>
              <w:rPr>
                <w:rFonts w:cs="Arial"/>
                <w:color w:val="333333"/>
                <w:sz w:val="16"/>
                <w:szCs w:val="16"/>
              </w:rPr>
            </w:pPr>
            <w:r w:rsidRPr="00293FA6">
              <w:rPr>
                <w:rFonts w:cs="Arial"/>
                <w:color w:val="333333"/>
                <w:sz w:val="16"/>
                <w:szCs w:val="16"/>
              </w:rPr>
              <w:t>Avait-elle dé</w:t>
            </w:r>
            <w:r w:rsidRPr="00293FA6">
              <w:rPr>
                <w:rFonts w:cs="Arial"/>
                <w:color w:val="333333"/>
                <w:spacing w:val="-1"/>
                <w:sz w:val="16"/>
                <w:szCs w:val="16"/>
              </w:rPr>
              <w:t>j</w:t>
            </w:r>
            <w:r w:rsidRPr="00293FA6">
              <w:rPr>
                <w:rFonts w:cs="Arial"/>
                <w:color w:val="333333"/>
                <w:sz w:val="16"/>
                <w:szCs w:val="16"/>
              </w:rPr>
              <w:t>à eu une</w:t>
            </w:r>
            <w:r w:rsidRPr="00293FA6">
              <w:rPr>
                <w:rFonts w:cs="Arial"/>
                <w:color w:val="333333"/>
                <w:spacing w:val="-1"/>
                <w:sz w:val="16"/>
                <w:szCs w:val="16"/>
              </w:rPr>
              <w:t xml:space="preserve"> </w:t>
            </w:r>
            <w:r w:rsidRPr="00293FA6">
              <w:rPr>
                <w:rFonts w:cs="Arial"/>
                <w:color w:val="333333"/>
                <w:sz w:val="16"/>
                <w:szCs w:val="16"/>
              </w:rPr>
              <w:t>c</w:t>
            </w:r>
            <w:r w:rsidRPr="00293FA6">
              <w:rPr>
                <w:rFonts w:cs="Arial"/>
                <w:color w:val="333333"/>
                <w:spacing w:val="-1"/>
                <w:sz w:val="16"/>
                <w:szCs w:val="16"/>
              </w:rPr>
              <w:t>é</w:t>
            </w:r>
            <w:r w:rsidRPr="00293FA6">
              <w:rPr>
                <w:rFonts w:cs="Arial"/>
                <w:color w:val="333333"/>
                <w:sz w:val="16"/>
                <w:szCs w:val="16"/>
              </w:rPr>
              <w:t>sarie</w:t>
            </w:r>
            <w:r w:rsidRPr="00293FA6">
              <w:rPr>
                <w:rFonts w:cs="Arial"/>
                <w:color w:val="333333"/>
                <w:spacing w:val="-1"/>
                <w:sz w:val="16"/>
                <w:szCs w:val="16"/>
              </w:rPr>
              <w:t>n</w:t>
            </w:r>
            <w:r w:rsidRPr="00293FA6">
              <w:rPr>
                <w:rFonts w:cs="Arial"/>
                <w:color w:val="333333"/>
                <w:sz w:val="16"/>
                <w:szCs w:val="16"/>
              </w:rPr>
              <w:t>ne ? (O</w:t>
            </w:r>
            <w:r w:rsidRPr="00293FA6">
              <w:rPr>
                <w:rFonts w:cs="Arial"/>
                <w:color w:val="333333"/>
                <w:spacing w:val="-1"/>
                <w:sz w:val="16"/>
                <w:szCs w:val="16"/>
              </w:rPr>
              <w:t>u</w:t>
            </w:r>
            <w:r w:rsidRPr="00293FA6">
              <w:rPr>
                <w:rFonts w:cs="Arial"/>
                <w:color w:val="333333"/>
                <w:sz w:val="16"/>
                <w:szCs w:val="16"/>
              </w:rPr>
              <w:t>i/Non)</w:t>
            </w:r>
          </w:p>
        </w:tc>
        <w:tc>
          <w:tcPr>
            <w:tcW w:w="2832" w:type="dxa"/>
            <w:tcBorders>
              <w:top w:val="single" w:sz="4" w:space="0" w:color="000000"/>
              <w:left w:val="single" w:sz="4" w:space="0" w:color="000000"/>
              <w:bottom w:val="single" w:sz="4" w:space="0" w:color="000000"/>
              <w:right w:val="single" w:sz="12" w:space="0" w:color="000000"/>
            </w:tcBorders>
          </w:tcPr>
          <w:p w:rsidR="00C3513D" w:rsidRPr="00293FA6" w:rsidRDefault="007E30C1" w:rsidP="00077AC3">
            <w:pPr>
              <w:widowControl w:val="0"/>
              <w:autoSpaceDE w:val="0"/>
              <w:autoSpaceDN w:val="0"/>
              <w:adjustRightInd w:val="0"/>
              <w:rPr>
                <w:rFonts w:cs="Arial"/>
                <w:color w:val="333333"/>
                <w:sz w:val="16"/>
                <w:szCs w:val="16"/>
              </w:rPr>
            </w:pPr>
          </w:p>
        </w:tc>
      </w:tr>
      <w:tr w:rsidR="00C3513D" w:rsidRPr="00293FA6" w:rsidTr="00077AC3">
        <w:tblPrEx>
          <w:tblCellMar>
            <w:top w:w="0" w:type="dxa"/>
            <w:bottom w:w="0" w:type="dxa"/>
          </w:tblCellMar>
        </w:tblPrEx>
        <w:trPr>
          <w:trHeight w:hRule="exact" w:val="324"/>
        </w:trPr>
        <w:tc>
          <w:tcPr>
            <w:tcW w:w="440" w:type="dxa"/>
            <w:tcBorders>
              <w:top w:val="single" w:sz="4" w:space="0" w:color="000000"/>
              <w:left w:val="single" w:sz="12" w:space="0" w:color="000000"/>
              <w:bottom w:val="single" w:sz="4" w:space="0" w:color="000000"/>
              <w:right w:val="single" w:sz="4" w:space="0" w:color="000000"/>
            </w:tcBorders>
          </w:tcPr>
          <w:p w:rsidR="00C3513D" w:rsidRPr="00293FA6" w:rsidRDefault="007E30C1" w:rsidP="00077AC3">
            <w:pPr>
              <w:widowControl w:val="0"/>
              <w:autoSpaceDE w:val="0"/>
              <w:autoSpaceDN w:val="0"/>
              <w:adjustRightInd w:val="0"/>
              <w:spacing w:before="46"/>
              <w:ind w:left="93"/>
              <w:rPr>
                <w:rFonts w:cs="Arial"/>
                <w:color w:val="333333"/>
                <w:sz w:val="16"/>
                <w:szCs w:val="16"/>
              </w:rPr>
            </w:pPr>
            <w:r w:rsidRPr="00293FA6">
              <w:rPr>
                <w:rFonts w:cs="Arial"/>
                <w:color w:val="333333"/>
                <w:sz w:val="16"/>
                <w:szCs w:val="16"/>
              </w:rPr>
              <w:t>19</w:t>
            </w:r>
          </w:p>
        </w:tc>
        <w:tc>
          <w:tcPr>
            <w:tcW w:w="6980" w:type="dxa"/>
            <w:tcBorders>
              <w:top w:val="single" w:sz="4" w:space="0" w:color="000000"/>
              <w:left w:val="single" w:sz="4" w:space="0" w:color="000000"/>
              <w:bottom w:val="single" w:sz="4" w:space="0" w:color="000000"/>
              <w:right w:val="single" w:sz="4" w:space="0" w:color="000000"/>
            </w:tcBorders>
          </w:tcPr>
          <w:p w:rsidR="00C3513D" w:rsidRPr="00293FA6" w:rsidRDefault="007E30C1" w:rsidP="00077AC3">
            <w:pPr>
              <w:widowControl w:val="0"/>
              <w:autoSpaceDE w:val="0"/>
              <w:autoSpaceDN w:val="0"/>
              <w:adjustRightInd w:val="0"/>
              <w:spacing w:line="226" w:lineRule="exact"/>
              <w:ind w:left="102"/>
              <w:rPr>
                <w:rFonts w:cs="Arial"/>
                <w:color w:val="333333"/>
                <w:sz w:val="16"/>
                <w:szCs w:val="16"/>
              </w:rPr>
            </w:pPr>
            <w:r w:rsidRPr="00293FA6">
              <w:rPr>
                <w:rFonts w:cs="Arial"/>
                <w:color w:val="333333"/>
                <w:sz w:val="16"/>
                <w:szCs w:val="16"/>
              </w:rPr>
              <w:t>Quel était s</w:t>
            </w:r>
            <w:r w:rsidRPr="00293FA6">
              <w:rPr>
                <w:rFonts w:cs="Arial"/>
                <w:color w:val="333333"/>
                <w:spacing w:val="-1"/>
                <w:sz w:val="16"/>
                <w:szCs w:val="16"/>
              </w:rPr>
              <w:t>o</w:t>
            </w:r>
            <w:r w:rsidRPr="00293FA6">
              <w:rPr>
                <w:rFonts w:cs="Arial"/>
                <w:color w:val="333333"/>
                <w:sz w:val="16"/>
                <w:szCs w:val="16"/>
              </w:rPr>
              <w:t>n statut VIH ? (VI</w:t>
            </w:r>
            <w:r w:rsidRPr="00293FA6">
              <w:rPr>
                <w:rFonts w:cs="Arial"/>
                <w:color w:val="333333"/>
                <w:spacing w:val="1"/>
                <w:sz w:val="16"/>
                <w:szCs w:val="16"/>
              </w:rPr>
              <w:t>H</w:t>
            </w:r>
            <w:r w:rsidRPr="00293FA6">
              <w:rPr>
                <w:rFonts w:cs="Arial"/>
                <w:color w:val="333333"/>
                <w:sz w:val="16"/>
                <w:szCs w:val="16"/>
              </w:rPr>
              <w:t>+ ; VIH-</w:t>
            </w:r>
            <w:r w:rsidRPr="00293FA6">
              <w:rPr>
                <w:rFonts w:cs="Arial"/>
                <w:color w:val="333333"/>
                <w:spacing w:val="-1"/>
                <w:sz w:val="16"/>
                <w:szCs w:val="16"/>
              </w:rPr>
              <w:t xml:space="preserve"> </w:t>
            </w:r>
            <w:r w:rsidRPr="00293FA6">
              <w:rPr>
                <w:rFonts w:cs="Arial"/>
                <w:color w:val="333333"/>
                <w:sz w:val="16"/>
                <w:szCs w:val="16"/>
              </w:rPr>
              <w:t>; statut VIH inco</w:t>
            </w:r>
            <w:r w:rsidRPr="00293FA6">
              <w:rPr>
                <w:rFonts w:cs="Arial"/>
                <w:color w:val="333333"/>
                <w:spacing w:val="-1"/>
                <w:sz w:val="16"/>
                <w:szCs w:val="16"/>
              </w:rPr>
              <w:t>n</w:t>
            </w:r>
            <w:r w:rsidRPr="00293FA6">
              <w:rPr>
                <w:rFonts w:cs="Arial"/>
                <w:color w:val="333333"/>
                <w:sz w:val="16"/>
                <w:szCs w:val="16"/>
              </w:rPr>
              <w:t>nu)</w:t>
            </w:r>
          </w:p>
        </w:tc>
        <w:tc>
          <w:tcPr>
            <w:tcW w:w="2832" w:type="dxa"/>
            <w:tcBorders>
              <w:top w:val="single" w:sz="4" w:space="0" w:color="000000"/>
              <w:left w:val="single" w:sz="4" w:space="0" w:color="000000"/>
              <w:bottom w:val="single" w:sz="4" w:space="0" w:color="000000"/>
              <w:right w:val="single" w:sz="12" w:space="0" w:color="000000"/>
            </w:tcBorders>
          </w:tcPr>
          <w:p w:rsidR="00C3513D" w:rsidRPr="00293FA6" w:rsidRDefault="007E30C1" w:rsidP="00077AC3">
            <w:pPr>
              <w:widowControl w:val="0"/>
              <w:autoSpaceDE w:val="0"/>
              <w:autoSpaceDN w:val="0"/>
              <w:adjustRightInd w:val="0"/>
              <w:rPr>
                <w:rFonts w:cs="Arial"/>
                <w:color w:val="333333"/>
                <w:sz w:val="16"/>
                <w:szCs w:val="16"/>
              </w:rPr>
            </w:pPr>
          </w:p>
        </w:tc>
      </w:tr>
      <w:tr w:rsidR="00C3513D" w:rsidRPr="00293FA6" w:rsidTr="00077AC3">
        <w:tblPrEx>
          <w:tblCellMar>
            <w:top w:w="0" w:type="dxa"/>
            <w:bottom w:w="0" w:type="dxa"/>
          </w:tblCellMar>
        </w:tblPrEx>
        <w:trPr>
          <w:trHeight w:hRule="exact" w:val="540"/>
        </w:trPr>
        <w:tc>
          <w:tcPr>
            <w:tcW w:w="440" w:type="dxa"/>
            <w:tcBorders>
              <w:top w:val="single" w:sz="4" w:space="0" w:color="000000"/>
              <w:left w:val="single" w:sz="12" w:space="0" w:color="000000"/>
              <w:bottom w:val="single" w:sz="4" w:space="0" w:color="000000"/>
              <w:right w:val="single" w:sz="4" w:space="0" w:color="000000"/>
            </w:tcBorders>
          </w:tcPr>
          <w:p w:rsidR="00C3513D" w:rsidRPr="00293FA6" w:rsidRDefault="007E30C1" w:rsidP="00077AC3">
            <w:pPr>
              <w:widowControl w:val="0"/>
              <w:autoSpaceDE w:val="0"/>
              <w:autoSpaceDN w:val="0"/>
              <w:adjustRightInd w:val="0"/>
              <w:rPr>
                <w:rFonts w:cs="Arial"/>
                <w:color w:val="333333"/>
                <w:sz w:val="16"/>
                <w:szCs w:val="16"/>
              </w:rPr>
            </w:pPr>
          </w:p>
        </w:tc>
        <w:tc>
          <w:tcPr>
            <w:tcW w:w="6980" w:type="dxa"/>
            <w:tcBorders>
              <w:top w:val="single" w:sz="4" w:space="0" w:color="000000"/>
              <w:left w:val="single" w:sz="4" w:space="0" w:color="000000"/>
              <w:bottom w:val="single" w:sz="4" w:space="0" w:color="000000"/>
              <w:right w:val="single" w:sz="4" w:space="0" w:color="000000"/>
            </w:tcBorders>
          </w:tcPr>
          <w:p w:rsidR="00C3513D" w:rsidRPr="00293FA6" w:rsidRDefault="007E30C1" w:rsidP="00077AC3">
            <w:pPr>
              <w:widowControl w:val="0"/>
              <w:autoSpaceDE w:val="0"/>
              <w:autoSpaceDN w:val="0"/>
              <w:adjustRightInd w:val="0"/>
              <w:spacing w:line="227" w:lineRule="exact"/>
              <w:ind w:left="102"/>
              <w:rPr>
                <w:rFonts w:cs="Arial"/>
                <w:color w:val="333333"/>
                <w:sz w:val="16"/>
                <w:szCs w:val="16"/>
              </w:rPr>
            </w:pPr>
            <w:r w:rsidRPr="00293FA6">
              <w:rPr>
                <w:rFonts w:cs="Arial"/>
                <w:b/>
                <w:bCs/>
                <w:color w:val="333333"/>
                <w:sz w:val="16"/>
                <w:szCs w:val="16"/>
              </w:rPr>
              <w:t>Informations sur l’accouchement, le post-partum et la période</w:t>
            </w:r>
          </w:p>
          <w:p w:rsidR="00C3513D" w:rsidRPr="00293FA6" w:rsidRDefault="007E30C1" w:rsidP="00077AC3">
            <w:pPr>
              <w:widowControl w:val="0"/>
              <w:autoSpaceDE w:val="0"/>
              <w:autoSpaceDN w:val="0"/>
              <w:adjustRightInd w:val="0"/>
              <w:spacing w:before="35"/>
              <w:ind w:left="102"/>
              <w:rPr>
                <w:rFonts w:cs="Arial"/>
                <w:color w:val="333333"/>
                <w:sz w:val="16"/>
                <w:szCs w:val="16"/>
              </w:rPr>
            </w:pPr>
            <w:r w:rsidRPr="00293FA6">
              <w:rPr>
                <w:rFonts w:cs="Arial"/>
                <w:b/>
                <w:bCs/>
                <w:color w:val="333333"/>
                <w:sz w:val="16"/>
                <w:szCs w:val="16"/>
              </w:rPr>
              <w:t>néon</w:t>
            </w:r>
            <w:r w:rsidRPr="00293FA6">
              <w:rPr>
                <w:rFonts w:cs="Arial"/>
                <w:b/>
                <w:bCs/>
                <w:color w:val="333333"/>
                <w:spacing w:val="-1"/>
                <w:sz w:val="16"/>
                <w:szCs w:val="16"/>
              </w:rPr>
              <w:t>a</w:t>
            </w:r>
            <w:r w:rsidRPr="00293FA6">
              <w:rPr>
                <w:rFonts w:cs="Arial"/>
                <w:b/>
                <w:bCs/>
                <w:color w:val="333333"/>
                <w:sz w:val="16"/>
                <w:szCs w:val="16"/>
              </w:rPr>
              <w:t>tale</w:t>
            </w:r>
          </w:p>
        </w:tc>
        <w:tc>
          <w:tcPr>
            <w:tcW w:w="2832" w:type="dxa"/>
            <w:tcBorders>
              <w:top w:val="single" w:sz="4" w:space="0" w:color="000000"/>
              <w:left w:val="single" w:sz="4" w:space="0" w:color="000000"/>
              <w:bottom w:val="single" w:sz="4" w:space="0" w:color="000000"/>
              <w:right w:val="single" w:sz="12" w:space="0" w:color="000000"/>
            </w:tcBorders>
          </w:tcPr>
          <w:p w:rsidR="00C3513D" w:rsidRPr="00293FA6" w:rsidRDefault="007E30C1" w:rsidP="00077AC3">
            <w:pPr>
              <w:widowControl w:val="0"/>
              <w:autoSpaceDE w:val="0"/>
              <w:autoSpaceDN w:val="0"/>
              <w:adjustRightInd w:val="0"/>
              <w:rPr>
                <w:rFonts w:cs="Arial"/>
                <w:color w:val="333333"/>
                <w:sz w:val="16"/>
                <w:szCs w:val="16"/>
              </w:rPr>
            </w:pPr>
          </w:p>
        </w:tc>
      </w:tr>
      <w:tr w:rsidR="00C3513D" w:rsidRPr="00293FA6" w:rsidTr="00077AC3">
        <w:tblPrEx>
          <w:tblCellMar>
            <w:top w:w="0" w:type="dxa"/>
            <w:bottom w:w="0" w:type="dxa"/>
          </w:tblCellMar>
        </w:tblPrEx>
        <w:trPr>
          <w:trHeight w:hRule="exact" w:val="334"/>
        </w:trPr>
        <w:tc>
          <w:tcPr>
            <w:tcW w:w="440" w:type="dxa"/>
            <w:tcBorders>
              <w:top w:val="single" w:sz="4" w:space="0" w:color="000000"/>
              <w:left w:val="single" w:sz="12" w:space="0" w:color="000000"/>
              <w:bottom w:val="single" w:sz="12" w:space="0" w:color="000000"/>
              <w:right w:val="single" w:sz="4" w:space="0" w:color="000000"/>
            </w:tcBorders>
          </w:tcPr>
          <w:p w:rsidR="00C3513D" w:rsidRPr="00293FA6" w:rsidRDefault="007E30C1" w:rsidP="00077AC3">
            <w:pPr>
              <w:widowControl w:val="0"/>
              <w:autoSpaceDE w:val="0"/>
              <w:autoSpaceDN w:val="0"/>
              <w:adjustRightInd w:val="0"/>
              <w:spacing w:before="46"/>
              <w:ind w:left="93"/>
              <w:rPr>
                <w:rFonts w:cs="Arial"/>
                <w:color w:val="333333"/>
                <w:sz w:val="16"/>
                <w:szCs w:val="16"/>
              </w:rPr>
            </w:pPr>
            <w:r w:rsidRPr="00293FA6">
              <w:rPr>
                <w:rFonts w:cs="Arial"/>
                <w:color w:val="333333"/>
                <w:sz w:val="16"/>
                <w:szCs w:val="16"/>
              </w:rPr>
              <w:t>20</w:t>
            </w:r>
          </w:p>
        </w:tc>
        <w:tc>
          <w:tcPr>
            <w:tcW w:w="6980" w:type="dxa"/>
            <w:tcBorders>
              <w:top w:val="single" w:sz="4" w:space="0" w:color="000000"/>
              <w:left w:val="single" w:sz="4" w:space="0" w:color="000000"/>
              <w:bottom w:val="single" w:sz="12" w:space="0" w:color="000000"/>
              <w:right w:val="single" w:sz="4" w:space="0" w:color="000000"/>
            </w:tcBorders>
          </w:tcPr>
          <w:p w:rsidR="00C3513D" w:rsidRPr="00293FA6" w:rsidRDefault="007E30C1" w:rsidP="00077AC3">
            <w:pPr>
              <w:widowControl w:val="0"/>
              <w:autoSpaceDE w:val="0"/>
              <w:autoSpaceDN w:val="0"/>
              <w:adjustRightInd w:val="0"/>
              <w:spacing w:line="226" w:lineRule="exact"/>
              <w:ind w:left="102"/>
              <w:rPr>
                <w:rFonts w:cs="Arial"/>
                <w:color w:val="333333"/>
                <w:sz w:val="16"/>
                <w:szCs w:val="16"/>
              </w:rPr>
            </w:pPr>
            <w:r w:rsidRPr="00293FA6">
              <w:rPr>
                <w:rFonts w:cs="Arial"/>
                <w:color w:val="333333"/>
                <w:sz w:val="16"/>
                <w:szCs w:val="16"/>
              </w:rPr>
              <w:t>Comb</w:t>
            </w:r>
            <w:r w:rsidRPr="00293FA6">
              <w:rPr>
                <w:rFonts w:cs="Arial"/>
                <w:color w:val="333333"/>
                <w:spacing w:val="-1"/>
                <w:sz w:val="16"/>
                <w:szCs w:val="16"/>
              </w:rPr>
              <w:t>i</w:t>
            </w:r>
            <w:r w:rsidRPr="00293FA6">
              <w:rPr>
                <w:rFonts w:cs="Arial"/>
                <w:color w:val="333333"/>
                <w:sz w:val="16"/>
                <w:szCs w:val="16"/>
              </w:rPr>
              <w:t xml:space="preserve">en de </w:t>
            </w:r>
            <w:r w:rsidRPr="00293FA6">
              <w:rPr>
                <w:rFonts w:cs="Arial"/>
                <w:color w:val="333333"/>
                <w:spacing w:val="-2"/>
                <w:sz w:val="16"/>
                <w:szCs w:val="16"/>
              </w:rPr>
              <w:t>t</w:t>
            </w:r>
            <w:r w:rsidRPr="00293FA6">
              <w:rPr>
                <w:rFonts w:cs="Arial"/>
                <w:color w:val="333333"/>
                <w:sz w:val="16"/>
                <w:szCs w:val="16"/>
              </w:rPr>
              <w:t>emps</w:t>
            </w:r>
            <w:r w:rsidRPr="00293FA6">
              <w:rPr>
                <w:rFonts w:cs="Arial"/>
                <w:color w:val="333333"/>
                <w:spacing w:val="-1"/>
                <w:sz w:val="16"/>
                <w:szCs w:val="16"/>
              </w:rPr>
              <w:t xml:space="preserve"> </w:t>
            </w:r>
            <w:r w:rsidRPr="00293FA6">
              <w:rPr>
                <w:rFonts w:cs="Arial"/>
                <w:color w:val="333333"/>
                <w:sz w:val="16"/>
                <w:szCs w:val="16"/>
              </w:rPr>
              <w:t>(h</w:t>
            </w:r>
            <w:r w:rsidRPr="00293FA6">
              <w:rPr>
                <w:rFonts w:cs="Arial"/>
                <w:color w:val="333333"/>
                <w:spacing w:val="-1"/>
                <w:sz w:val="16"/>
                <w:szCs w:val="16"/>
              </w:rPr>
              <w:t>e</w:t>
            </w:r>
            <w:r w:rsidRPr="00293FA6">
              <w:rPr>
                <w:rFonts w:cs="Arial"/>
                <w:color w:val="333333"/>
                <w:sz w:val="16"/>
                <w:szCs w:val="16"/>
              </w:rPr>
              <w:t>ur</w:t>
            </w:r>
            <w:r w:rsidRPr="00293FA6">
              <w:rPr>
                <w:rFonts w:cs="Arial"/>
                <w:color w:val="333333"/>
                <w:spacing w:val="-1"/>
                <w:sz w:val="16"/>
                <w:szCs w:val="16"/>
              </w:rPr>
              <w:t>e</w:t>
            </w:r>
            <w:r w:rsidRPr="00293FA6">
              <w:rPr>
                <w:rFonts w:cs="Arial"/>
                <w:color w:val="333333"/>
                <w:sz w:val="16"/>
                <w:szCs w:val="16"/>
              </w:rPr>
              <w:t>s) a duré le tr</w:t>
            </w:r>
            <w:r w:rsidRPr="00293FA6">
              <w:rPr>
                <w:rFonts w:cs="Arial"/>
                <w:color w:val="333333"/>
                <w:spacing w:val="-1"/>
                <w:sz w:val="16"/>
                <w:szCs w:val="16"/>
              </w:rPr>
              <w:t>av</w:t>
            </w:r>
            <w:r w:rsidRPr="00293FA6">
              <w:rPr>
                <w:rFonts w:cs="Arial"/>
                <w:color w:val="333333"/>
                <w:sz w:val="16"/>
                <w:szCs w:val="16"/>
              </w:rPr>
              <w:t>ail ?</w:t>
            </w:r>
          </w:p>
        </w:tc>
        <w:tc>
          <w:tcPr>
            <w:tcW w:w="2832" w:type="dxa"/>
            <w:tcBorders>
              <w:top w:val="single" w:sz="4" w:space="0" w:color="000000"/>
              <w:left w:val="single" w:sz="4" w:space="0" w:color="000000"/>
              <w:bottom w:val="single" w:sz="12" w:space="0" w:color="000000"/>
              <w:right w:val="single" w:sz="12" w:space="0" w:color="000000"/>
            </w:tcBorders>
          </w:tcPr>
          <w:p w:rsidR="00C3513D" w:rsidRPr="00293FA6" w:rsidRDefault="007E30C1" w:rsidP="00077AC3">
            <w:pPr>
              <w:widowControl w:val="0"/>
              <w:autoSpaceDE w:val="0"/>
              <w:autoSpaceDN w:val="0"/>
              <w:adjustRightInd w:val="0"/>
              <w:rPr>
                <w:rFonts w:cs="Arial"/>
                <w:color w:val="333333"/>
                <w:sz w:val="16"/>
                <w:szCs w:val="16"/>
              </w:rPr>
            </w:pPr>
          </w:p>
        </w:tc>
      </w:tr>
    </w:tbl>
    <w:p w:rsidR="00C3513D" w:rsidRPr="00293FA6" w:rsidRDefault="007E30C1" w:rsidP="00C3513D">
      <w:pPr>
        <w:rPr>
          <w:rFonts w:cs="Arial"/>
          <w:color w:val="333333"/>
          <w:sz w:val="16"/>
          <w:szCs w:val="16"/>
        </w:rPr>
        <w:sectPr w:rsidR="00C3513D" w:rsidRPr="00293FA6">
          <w:pgSz w:w="12240" w:h="15840"/>
          <w:pgMar w:top="1380" w:right="880" w:bottom="280" w:left="860" w:header="0" w:footer="769" w:gutter="0"/>
          <w:pgNumType w:start="427"/>
          <w:cols w:space="720"/>
        </w:sectPr>
      </w:pPr>
    </w:p>
    <w:p w:rsidR="00C3513D" w:rsidRPr="00293FA6" w:rsidRDefault="007E30C1" w:rsidP="00C3513D">
      <w:pPr>
        <w:widowControl w:val="0"/>
        <w:autoSpaceDE w:val="0"/>
        <w:autoSpaceDN w:val="0"/>
        <w:adjustRightInd w:val="0"/>
        <w:spacing w:before="9" w:line="70" w:lineRule="exact"/>
        <w:rPr>
          <w:rFonts w:cs="Arial"/>
          <w:color w:val="FF0000"/>
          <w:sz w:val="16"/>
          <w:szCs w:val="16"/>
        </w:rPr>
      </w:pPr>
    </w:p>
    <w:tbl>
      <w:tblPr>
        <w:tblW w:w="0" w:type="auto"/>
        <w:tblInd w:w="117" w:type="dxa"/>
        <w:tblLayout w:type="fixed"/>
        <w:tblCellMar>
          <w:left w:w="0" w:type="dxa"/>
          <w:right w:w="0" w:type="dxa"/>
        </w:tblCellMar>
        <w:tblLook w:val="04A0" w:firstRow="1" w:lastRow="0" w:firstColumn="1" w:lastColumn="0" w:noHBand="0" w:noVBand="1"/>
      </w:tblPr>
      <w:tblGrid>
        <w:gridCol w:w="440"/>
        <w:gridCol w:w="6980"/>
        <w:gridCol w:w="2832"/>
      </w:tblGrid>
      <w:tr w:rsidR="00C3513D" w:rsidRPr="00293FA6" w:rsidTr="00077AC3">
        <w:tblPrEx>
          <w:tblCellMar>
            <w:top w:w="0" w:type="dxa"/>
            <w:bottom w:w="0" w:type="dxa"/>
          </w:tblCellMar>
        </w:tblPrEx>
        <w:trPr>
          <w:trHeight w:val="545"/>
        </w:trPr>
        <w:tc>
          <w:tcPr>
            <w:tcW w:w="10252" w:type="dxa"/>
            <w:gridSpan w:val="3"/>
            <w:tcBorders>
              <w:top w:val="single" w:sz="12" w:space="0" w:color="000000"/>
              <w:left w:val="single" w:sz="12" w:space="0" w:color="000000"/>
              <w:bottom w:val="single" w:sz="4" w:space="0" w:color="000000"/>
              <w:right w:val="single" w:sz="12" w:space="0" w:color="000000"/>
            </w:tcBorders>
            <w:shd w:val="clear" w:color="auto" w:fill="D9D8D8"/>
          </w:tcPr>
          <w:p w:rsidR="00C3513D" w:rsidRPr="00293FA6" w:rsidRDefault="007E30C1" w:rsidP="00077AC3">
            <w:pPr>
              <w:widowControl w:val="0"/>
              <w:autoSpaceDE w:val="0"/>
              <w:autoSpaceDN w:val="0"/>
              <w:adjustRightInd w:val="0"/>
              <w:spacing w:before="74"/>
              <w:ind w:left="2232"/>
              <w:rPr>
                <w:rFonts w:cs="Arial"/>
                <w:color w:val="333333"/>
                <w:sz w:val="16"/>
                <w:szCs w:val="16"/>
              </w:rPr>
            </w:pPr>
            <w:r w:rsidRPr="00293FA6">
              <w:rPr>
                <w:rFonts w:cs="Arial"/>
                <w:b/>
                <w:bCs/>
                <w:color w:val="333333"/>
                <w:sz w:val="16"/>
                <w:szCs w:val="16"/>
              </w:rPr>
              <w:t>Décès</w:t>
            </w:r>
            <w:r w:rsidRPr="00293FA6">
              <w:rPr>
                <w:rFonts w:cs="Arial"/>
                <w:b/>
                <w:bCs/>
                <w:color w:val="333333"/>
                <w:spacing w:val="-8"/>
                <w:sz w:val="16"/>
                <w:szCs w:val="16"/>
              </w:rPr>
              <w:t xml:space="preserve"> </w:t>
            </w:r>
            <w:r w:rsidRPr="00293FA6">
              <w:rPr>
                <w:rFonts w:cs="Arial"/>
                <w:b/>
                <w:bCs/>
                <w:color w:val="333333"/>
                <w:sz w:val="16"/>
                <w:szCs w:val="16"/>
              </w:rPr>
              <w:t>maternel</w:t>
            </w:r>
            <w:r w:rsidRPr="00293FA6">
              <w:rPr>
                <w:rFonts w:cs="Arial"/>
                <w:b/>
                <w:bCs/>
                <w:color w:val="333333"/>
                <w:spacing w:val="-12"/>
                <w:sz w:val="16"/>
                <w:szCs w:val="16"/>
              </w:rPr>
              <w:t xml:space="preserve"> </w:t>
            </w:r>
            <w:r w:rsidRPr="00293FA6">
              <w:rPr>
                <w:rFonts w:cs="Arial"/>
                <w:b/>
                <w:bCs/>
                <w:color w:val="333333"/>
                <w:sz w:val="16"/>
                <w:szCs w:val="16"/>
              </w:rPr>
              <w:t>-</w:t>
            </w:r>
            <w:r w:rsidRPr="00293FA6">
              <w:rPr>
                <w:rFonts w:cs="Arial"/>
                <w:b/>
                <w:bCs/>
                <w:color w:val="333333"/>
                <w:spacing w:val="-1"/>
                <w:sz w:val="16"/>
                <w:szCs w:val="16"/>
              </w:rPr>
              <w:t xml:space="preserve"> </w:t>
            </w:r>
            <w:r w:rsidRPr="00293FA6">
              <w:rPr>
                <w:rFonts w:cs="Arial"/>
                <w:b/>
                <w:bCs/>
                <w:color w:val="333333"/>
                <w:sz w:val="16"/>
                <w:szCs w:val="16"/>
              </w:rPr>
              <w:t>Formulaire</w:t>
            </w:r>
            <w:r w:rsidRPr="00293FA6">
              <w:rPr>
                <w:rFonts w:cs="Arial"/>
                <w:b/>
                <w:bCs/>
                <w:color w:val="333333"/>
                <w:spacing w:val="-14"/>
                <w:sz w:val="16"/>
                <w:szCs w:val="16"/>
              </w:rPr>
              <w:t xml:space="preserve"> </w:t>
            </w:r>
            <w:r w:rsidRPr="00293FA6">
              <w:rPr>
                <w:rFonts w:cs="Arial"/>
                <w:b/>
                <w:bCs/>
                <w:color w:val="333333"/>
                <w:sz w:val="16"/>
                <w:szCs w:val="16"/>
              </w:rPr>
              <w:t>de</w:t>
            </w:r>
            <w:r w:rsidRPr="00293FA6">
              <w:rPr>
                <w:rFonts w:cs="Arial"/>
                <w:b/>
                <w:bCs/>
                <w:color w:val="333333"/>
                <w:spacing w:val="-3"/>
                <w:sz w:val="16"/>
                <w:szCs w:val="16"/>
              </w:rPr>
              <w:t xml:space="preserve"> </w:t>
            </w:r>
            <w:r w:rsidRPr="00293FA6">
              <w:rPr>
                <w:rFonts w:cs="Arial"/>
                <w:b/>
                <w:bCs/>
                <w:color w:val="333333"/>
                <w:sz w:val="16"/>
                <w:szCs w:val="16"/>
              </w:rPr>
              <w:t>notification</w:t>
            </w:r>
          </w:p>
        </w:tc>
      </w:tr>
      <w:tr w:rsidR="00C3513D" w:rsidRPr="00293FA6" w:rsidTr="00077AC3">
        <w:tblPrEx>
          <w:tblCellMar>
            <w:top w:w="0" w:type="dxa"/>
            <w:bottom w:w="0" w:type="dxa"/>
          </w:tblCellMar>
        </w:tblPrEx>
        <w:trPr>
          <w:trHeight w:val="724"/>
        </w:trPr>
        <w:tc>
          <w:tcPr>
            <w:tcW w:w="10252" w:type="dxa"/>
            <w:gridSpan w:val="3"/>
            <w:tcBorders>
              <w:top w:val="single" w:sz="4" w:space="0" w:color="000000"/>
              <w:left w:val="single" w:sz="12" w:space="0" w:color="000000"/>
              <w:bottom w:val="single" w:sz="4" w:space="0" w:color="000000"/>
              <w:right w:val="single" w:sz="12" w:space="0" w:color="000000"/>
            </w:tcBorders>
            <w:shd w:val="clear" w:color="auto" w:fill="F2F1F2"/>
          </w:tcPr>
          <w:p w:rsidR="00C3513D" w:rsidRPr="00293FA6" w:rsidRDefault="007E30C1" w:rsidP="00077AC3">
            <w:pPr>
              <w:widowControl w:val="0"/>
              <w:autoSpaceDE w:val="0"/>
              <w:autoSpaceDN w:val="0"/>
              <w:adjustRightInd w:val="0"/>
              <w:spacing w:line="203" w:lineRule="exact"/>
              <w:ind w:left="65" w:right="64"/>
              <w:jc w:val="center"/>
              <w:rPr>
                <w:rFonts w:cs="Arial"/>
                <w:color w:val="333333"/>
                <w:sz w:val="16"/>
                <w:szCs w:val="16"/>
              </w:rPr>
            </w:pPr>
            <w:r w:rsidRPr="00293FA6">
              <w:rPr>
                <w:rFonts w:cs="Arial"/>
                <w:b/>
                <w:bCs/>
                <w:i/>
                <w:iCs/>
                <w:color w:val="333333"/>
                <w:sz w:val="16"/>
                <w:szCs w:val="16"/>
              </w:rPr>
              <w:t>Le formulaire doit être rempli pour tous l</w:t>
            </w:r>
            <w:r w:rsidRPr="00293FA6">
              <w:rPr>
                <w:rFonts w:cs="Arial"/>
                <w:b/>
                <w:bCs/>
                <w:i/>
                <w:iCs/>
                <w:color w:val="333333"/>
                <w:spacing w:val="-2"/>
                <w:sz w:val="16"/>
                <w:szCs w:val="16"/>
              </w:rPr>
              <w:t>e</w:t>
            </w:r>
            <w:r w:rsidRPr="00293FA6">
              <w:rPr>
                <w:rFonts w:cs="Arial"/>
                <w:b/>
                <w:bCs/>
                <w:i/>
                <w:iCs/>
                <w:color w:val="333333"/>
                <w:sz w:val="16"/>
                <w:szCs w:val="16"/>
              </w:rPr>
              <w:t>s décès, y c</w:t>
            </w:r>
            <w:r w:rsidRPr="00293FA6">
              <w:rPr>
                <w:rFonts w:cs="Arial"/>
                <w:b/>
                <w:bCs/>
                <w:i/>
                <w:iCs/>
                <w:color w:val="333333"/>
                <w:spacing w:val="2"/>
                <w:sz w:val="16"/>
                <w:szCs w:val="16"/>
              </w:rPr>
              <w:t>o</w:t>
            </w:r>
            <w:r w:rsidRPr="00293FA6">
              <w:rPr>
                <w:rFonts w:cs="Arial"/>
                <w:b/>
                <w:bCs/>
                <w:i/>
                <w:iCs/>
                <w:color w:val="333333"/>
                <w:sz w:val="16"/>
                <w:szCs w:val="16"/>
              </w:rPr>
              <w:t xml:space="preserve">mpris </w:t>
            </w:r>
            <w:r w:rsidRPr="00293FA6">
              <w:rPr>
                <w:rFonts w:cs="Arial"/>
                <w:b/>
                <w:bCs/>
                <w:i/>
                <w:iCs/>
                <w:color w:val="333333"/>
                <w:sz w:val="16"/>
                <w:szCs w:val="16"/>
              </w:rPr>
              <w:t>les d</w:t>
            </w:r>
            <w:r w:rsidRPr="00293FA6">
              <w:rPr>
                <w:rFonts w:cs="Arial"/>
                <w:b/>
                <w:bCs/>
                <w:i/>
                <w:iCs/>
                <w:color w:val="333333"/>
                <w:spacing w:val="-1"/>
                <w:sz w:val="16"/>
                <w:szCs w:val="16"/>
              </w:rPr>
              <w:t>é</w:t>
            </w:r>
            <w:r w:rsidRPr="00293FA6">
              <w:rPr>
                <w:rFonts w:cs="Arial"/>
                <w:b/>
                <w:bCs/>
                <w:i/>
                <w:iCs/>
                <w:color w:val="333333"/>
                <w:spacing w:val="1"/>
                <w:sz w:val="16"/>
                <w:szCs w:val="16"/>
              </w:rPr>
              <w:t>c</w:t>
            </w:r>
            <w:r w:rsidRPr="00293FA6">
              <w:rPr>
                <w:rFonts w:cs="Arial"/>
                <w:b/>
                <w:bCs/>
                <w:i/>
                <w:iCs/>
                <w:color w:val="333333"/>
                <w:sz w:val="16"/>
                <w:szCs w:val="16"/>
              </w:rPr>
              <w:t>ès liés aux a</w:t>
            </w:r>
            <w:r w:rsidRPr="00293FA6">
              <w:rPr>
                <w:rFonts w:cs="Arial"/>
                <w:b/>
                <w:bCs/>
                <w:i/>
                <w:iCs/>
                <w:color w:val="333333"/>
                <w:spacing w:val="1"/>
                <w:sz w:val="16"/>
                <w:szCs w:val="16"/>
              </w:rPr>
              <w:t>v</w:t>
            </w:r>
            <w:r w:rsidRPr="00293FA6">
              <w:rPr>
                <w:rFonts w:cs="Arial"/>
                <w:b/>
                <w:bCs/>
                <w:i/>
                <w:iCs/>
                <w:color w:val="333333"/>
                <w:sz w:val="16"/>
                <w:szCs w:val="16"/>
              </w:rPr>
              <w:t>ortements et</w:t>
            </w:r>
            <w:r w:rsidRPr="00293FA6">
              <w:rPr>
                <w:rFonts w:cs="Arial"/>
                <w:b/>
                <w:bCs/>
                <w:i/>
                <w:iCs/>
                <w:color w:val="333333"/>
                <w:spacing w:val="1"/>
                <w:sz w:val="16"/>
                <w:szCs w:val="16"/>
              </w:rPr>
              <w:t xml:space="preserve"> </w:t>
            </w:r>
            <w:r w:rsidRPr="00293FA6">
              <w:rPr>
                <w:rFonts w:cs="Arial"/>
                <w:b/>
                <w:bCs/>
                <w:i/>
                <w:iCs/>
                <w:color w:val="333333"/>
                <w:sz w:val="16"/>
                <w:szCs w:val="16"/>
              </w:rPr>
              <w:t>aux grosse</w:t>
            </w:r>
            <w:r w:rsidRPr="00293FA6">
              <w:rPr>
                <w:rFonts w:cs="Arial"/>
                <w:b/>
                <w:bCs/>
                <w:i/>
                <w:iCs/>
                <w:color w:val="333333"/>
                <w:spacing w:val="1"/>
                <w:sz w:val="16"/>
                <w:szCs w:val="16"/>
              </w:rPr>
              <w:t>ss</w:t>
            </w:r>
            <w:r w:rsidRPr="00293FA6">
              <w:rPr>
                <w:rFonts w:cs="Arial"/>
                <w:b/>
                <w:bCs/>
                <w:i/>
                <w:iCs/>
                <w:color w:val="333333"/>
                <w:sz w:val="16"/>
                <w:szCs w:val="16"/>
              </w:rPr>
              <w:t>es ex</w:t>
            </w:r>
            <w:r w:rsidRPr="00293FA6">
              <w:rPr>
                <w:rFonts w:cs="Arial"/>
                <w:b/>
                <w:bCs/>
                <w:i/>
                <w:iCs/>
                <w:color w:val="333333"/>
                <w:spacing w:val="1"/>
                <w:sz w:val="16"/>
                <w:szCs w:val="16"/>
              </w:rPr>
              <w:t>t</w:t>
            </w:r>
            <w:r w:rsidRPr="00293FA6">
              <w:rPr>
                <w:rFonts w:cs="Arial"/>
                <w:b/>
                <w:bCs/>
                <w:i/>
                <w:iCs/>
                <w:color w:val="333333"/>
                <w:sz w:val="16"/>
                <w:szCs w:val="16"/>
              </w:rPr>
              <w:t>ra-</w:t>
            </w:r>
          </w:p>
          <w:p w:rsidR="00C3513D" w:rsidRPr="00293FA6" w:rsidRDefault="007E30C1" w:rsidP="00077AC3">
            <w:pPr>
              <w:widowControl w:val="0"/>
              <w:autoSpaceDE w:val="0"/>
              <w:autoSpaceDN w:val="0"/>
              <w:adjustRightInd w:val="0"/>
              <w:spacing w:before="32" w:line="273" w:lineRule="auto"/>
              <w:ind w:left="112" w:right="111"/>
              <w:jc w:val="center"/>
              <w:rPr>
                <w:rFonts w:cs="Arial"/>
                <w:color w:val="333333"/>
                <w:sz w:val="16"/>
                <w:szCs w:val="16"/>
              </w:rPr>
            </w:pPr>
            <w:r w:rsidRPr="00293FA6">
              <w:rPr>
                <w:rFonts w:cs="Arial"/>
                <w:b/>
                <w:bCs/>
                <w:i/>
                <w:iCs/>
                <w:color w:val="333333"/>
                <w:sz w:val="16"/>
                <w:szCs w:val="16"/>
              </w:rPr>
              <w:t>utérines, chez les femm</w:t>
            </w:r>
            <w:r w:rsidRPr="00293FA6">
              <w:rPr>
                <w:rFonts w:cs="Arial"/>
                <w:b/>
                <w:bCs/>
                <w:i/>
                <w:iCs/>
                <w:color w:val="333333"/>
                <w:spacing w:val="1"/>
                <w:sz w:val="16"/>
                <w:szCs w:val="16"/>
              </w:rPr>
              <w:t>e</w:t>
            </w:r>
            <w:r w:rsidRPr="00293FA6">
              <w:rPr>
                <w:rFonts w:cs="Arial"/>
                <w:b/>
                <w:bCs/>
                <w:i/>
                <w:iCs/>
                <w:color w:val="333333"/>
                <w:sz w:val="16"/>
                <w:szCs w:val="16"/>
              </w:rPr>
              <w:t xml:space="preserve">s </w:t>
            </w:r>
            <w:r w:rsidRPr="00293FA6">
              <w:rPr>
                <w:rFonts w:cs="Arial"/>
                <w:b/>
                <w:bCs/>
                <w:i/>
                <w:iCs/>
                <w:color w:val="333333"/>
                <w:spacing w:val="1"/>
                <w:sz w:val="16"/>
                <w:szCs w:val="16"/>
              </w:rPr>
              <w:t>e</w:t>
            </w:r>
            <w:r w:rsidRPr="00293FA6">
              <w:rPr>
                <w:rFonts w:cs="Arial"/>
                <w:b/>
                <w:bCs/>
                <w:i/>
                <w:iCs/>
                <w:color w:val="333333"/>
                <w:sz w:val="16"/>
                <w:szCs w:val="16"/>
              </w:rPr>
              <w:t>nceintes et jusqu’à 42 jours après la</w:t>
            </w:r>
            <w:r w:rsidRPr="00293FA6">
              <w:rPr>
                <w:rFonts w:cs="Arial"/>
                <w:b/>
                <w:bCs/>
                <w:i/>
                <w:iCs/>
                <w:color w:val="333333"/>
                <w:spacing w:val="1"/>
                <w:sz w:val="16"/>
                <w:szCs w:val="16"/>
              </w:rPr>
              <w:t xml:space="preserve"> </w:t>
            </w:r>
            <w:r w:rsidRPr="00293FA6">
              <w:rPr>
                <w:rFonts w:cs="Arial"/>
                <w:b/>
                <w:bCs/>
                <w:i/>
                <w:iCs/>
                <w:color w:val="333333"/>
                <w:sz w:val="16"/>
                <w:szCs w:val="16"/>
              </w:rPr>
              <w:t>fin</w:t>
            </w:r>
            <w:r w:rsidRPr="00293FA6">
              <w:rPr>
                <w:rFonts w:cs="Arial"/>
                <w:b/>
                <w:bCs/>
                <w:i/>
                <w:iCs/>
                <w:color w:val="333333"/>
                <w:spacing w:val="1"/>
                <w:sz w:val="16"/>
                <w:szCs w:val="16"/>
              </w:rPr>
              <w:t xml:space="preserve"> </w:t>
            </w:r>
            <w:r w:rsidRPr="00293FA6">
              <w:rPr>
                <w:rFonts w:cs="Arial"/>
                <w:b/>
                <w:bCs/>
                <w:i/>
                <w:iCs/>
                <w:color w:val="333333"/>
                <w:spacing w:val="-1"/>
                <w:sz w:val="16"/>
                <w:szCs w:val="16"/>
              </w:rPr>
              <w:t>d</w:t>
            </w:r>
            <w:r w:rsidRPr="00293FA6">
              <w:rPr>
                <w:rFonts w:cs="Arial"/>
                <w:b/>
                <w:bCs/>
                <w:i/>
                <w:iCs/>
                <w:color w:val="333333"/>
                <w:sz w:val="16"/>
                <w:szCs w:val="16"/>
              </w:rPr>
              <w:t>e la</w:t>
            </w:r>
            <w:r w:rsidRPr="00293FA6">
              <w:rPr>
                <w:rFonts w:cs="Arial"/>
                <w:b/>
                <w:bCs/>
                <w:i/>
                <w:iCs/>
                <w:color w:val="333333"/>
                <w:spacing w:val="1"/>
                <w:sz w:val="16"/>
                <w:szCs w:val="16"/>
              </w:rPr>
              <w:t xml:space="preserve"> </w:t>
            </w:r>
            <w:r w:rsidRPr="00293FA6">
              <w:rPr>
                <w:rFonts w:cs="Arial"/>
                <w:b/>
                <w:bCs/>
                <w:i/>
                <w:iCs/>
                <w:color w:val="333333"/>
                <w:sz w:val="16"/>
                <w:szCs w:val="16"/>
              </w:rPr>
              <w:t>gr</w:t>
            </w:r>
            <w:r w:rsidRPr="00293FA6">
              <w:rPr>
                <w:rFonts w:cs="Arial"/>
                <w:b/>
                <w:bCs/>
                <w:i/>
                <w:iCs/>
                <w:color w:val="333333"/>
                <w:spacing w:val="-1"/>
                <w:sz w:val="16"/>
                <w:szCs w:val="16"/>
              </w:rPr>
              <w:t>o</w:t>
            </w:r>
            <w:r w:rsidRPr="00293FA6">
              <w:rPr>
                <w:rFonts w:cs="Arial"/>
                <w:b/>
                <w:bCs/>
                <w:i/>
                <w:iCs/>
                <w:color w:val="333333"/>
                <w:sz w:val="16"/>
                <w:szCs w:val="16"/>
              </w:rPr>
              <w:t>sse</w:t>
            </w:r>
            <w:r w:rsidRPr="00293FA6">
              <w:rPr>
                <w:rFonts w:cs="Arial"/>
                <w:b/>
                <w:bCs/>
                <w:i/>
                <w:iCs/>
                <w:color w:val="333333"/>
                <w:spacing w:val="1"/>
                <w:sz w:val="16"/>
                <w:szCs w:val="16"/>
              </w:rPr>
              <w:t>ss</w:t>
            </w:r>
            <w:r w:rsidRPr="00293FA6">
              <w:rPr>
                <w:rFonts w:cs="Arial"/>
                <w:b/>
                <w:bCs/>
                <w:i/>
                <w:iCs/>
                <w:color w:val="333333"/>
                <w:spacing w:val="-1"/>
                <w:sz w:val="16"/>
                <w:szCs w:val="16"/>
              </w:rPr>
              <w:t>e</w:t>
            </w:r>
            <w:r w:rsidRPr="00293FA6">
              <w:rPr>
                <w:rFonts w:cs="Arial"/>
                <w:b/>
                <w:bCs/>
                <w:i/>
                <w:iCs/>
                <w:color w:val="333333"/>
                <w:sz w:val="16"/>
                <w:szCs w:val="16"/>
              </w:rPr>
              <w:t>, qu</w:t>
            </w:r>
            <w:r w:rsidRPr="00293FA6">
              <w:rPr>
                <w:rFonts w:cs="Arial"/>
                <w:b/>
                <w:bCs/>
                <w:i/>
                <w:iCs/>
                <w:color w:val="333333"/>
                <w:spacing w:val="-1"/>
                <w:sz w:val="16"/>
                <w:szCs w:val="16"/>
              </w:rPr>
              <w:t>e</w:t>
            </w:r>
            <w:r w:rsidRPr="00293FA6">
              <w:rPr>
                <w:rFonts w:cs="Arial"/>
                <w:b/>
                <w:bCs/>
                <w:i/>
                <w:iCs/>
                <w:color w:val="333333"/>
                <w:sz w:val="16"/>
                <w:szCs w:val="16"/>
              </w:rPr>
              <w:t>lles que</w:t>
            </w:r>
            <w:r w:rsidRPr="00293FA6">
              <w:rPr>
                <w:rFonts w:cs="Arial"/>
                <w:b/>
                <w:bCs/>
                <w:i/>
                <w:iCs/>
                <w:color w:val="333333"/>
                <w:spacing w:val="-1"/>
                <w:sz w:val="16"/>
                <w:szCs w:val="16"/>
              </w:rPr>
              <w:t xml:space="preserve"> </w:t>
            </w:r>
            <w:r w:rsidRPr="00293FA6">
              <w:rPr>
                <w:rFonts w:cs="Arial"/>
                <w:b/>
                <w:bCs/>
                <w:i/>
                <w:iCs/>
                <w:color w:val="333333"/>
                <w:sz w:val="16"/>
                <w:szCs w:val="16"/>
              </w:rPr>
              <w:t>soient</w:t>
            </w:r>
            <w:r w:rsidRPr="00293FA6">
              <w:rPr>
                <w:rFonts w:cs="Arial"/>
                <w:b/>
                <w:bCs/>
                <w:i/>
                <w:iCs/>
                <w:color w:val="333333"/>
                <w:spacing w:val="1"/>
                <w:sz w:val="16"/>
                <w:szCs w:val="16"/>
              </w:rPr>
              <w:t xml:space="preserve"> </w:t>
            </w:r>
            <w:r w:rsidRPr="00293FA6">
              <w:rPr>
                <w:rFonts w:cs="Arial"/>
                <w:b/>
                <w:bCs/>
                <w:i/>
                <w:iCs/>
                <w:color w:val="333333"/>
                <w:sz w:val="16"/>
                <w:szCs w:val="16"/>
              </w:rPr>
              <w:t>la</w:t>
            </w:r>
            <w:r w:rsidRPr="00293FA6">
              <w:rPr>
                <w:rFonts w:cs="Arial"/>
                <w:b/>
                <w:bCs/>
                <w:i/>
                <w:iCs/>
                <w:color w:val="333333"/>
                <w:spacing w:val="-1"/>
                <w:sz w:val="16"/>
                <w:szCs w:val="16"/>
              </w:rPr>
              <w:t xml:space="preserve"> </w:t>
            </w:r>
            <w:r w:rsidRPr="00293FA6">
              <w:rPr>
                <w:rFonts w:cs="Arial"/>
                <w:b/>
                <w:bCs/>
                <w:i/>
                <w:iCs/>
                <w:color w:val="333333"/>
                <w:sz w:val="16"/>
                <w:szCs w:val="16"/>
              </w:rPr>
              <w:t>durée et la localisation</w:t>
            </w:r>
            <w:r w:rsidRPr="00293FA6">
              <w:rPr>
                <w:rFonts w:cs="Arial"/>
                <w:b/>
                <w:bCs/>
                <w:i/>
                <w:iCs/>
                <w:color w:val="333333"/>
                <w:spacing w:val="-1"/>
                <w:sz w:val="16"/>
                <w:szCs w:val="16"/>
              </w:rPr>
              <w:t xml:space="preserve"> d</w:t>
            </w:r>
            <w:r w:rsidRPr="00293FA6">
              <w:rPr>
                <w:rFonts w:cs="Arial"/>
                <w:b/>
                <w:bCs/>
                <w:i/>
                <w:iCs/>
                <w:color w:val="333333"/>
                <w:sz w:val="16"/>
                <w:szCs w:val="16"/>
              </w:rPr>
              <w:t>e la</w:t>
            </w:r>
            <w:r w:rsidRPr="00293FA6">
              <w:rPr>
                <w:rFonts w:cs="Arial"/>
                <w:b/>
                <w:bCs/>
                <w:i/>
                <w:iCs/>
                <w:color w:val="333333"/>
                <w:spacing w:val="1"/>
                <w:sz w:val="16"/>
                <w:szCs w:val="16"/>
              </w:rPr>
              <w:t xml:space="preserve"> </w:t>
            </w:r>
            <w:r w:rsidRPr="00293FA6">
              <w:rPr>
                <w:rFonts w:cs="Arial"/>
                <w:b/>
                <w:bCs/>
                <w:i/>
                <w:iCs/>
                <w:color w:val="333333"/>
                <w:sz w:val="16"/>
                <w:szCs w:val="16"/>
              </w:rPr>
              <w:t>grossesse</w:t>
            </w:r>
          </w:p>
        </w:tc>
      </w:tr>
      <w:tr w:rsidR="00C3513D" w:rsidRPr="00293FA6" w:rsidTr="00077AC3">
        <w:tblPrEx>
          <w:tblCellMar>
            <w:top w:w="0" w:type="dxa"/>
            <w:bottom w:w="0" w:type="dxa"/>
          </w:tblCellMar>
        </w:tblPrEx>
        <w:trPr>
          <w:trHeight w:hRule="exact" w:val="415"/>
        </w:trPr>
        <w:tc>
          <w:tcPr>
            <w:tcW w:w="7420" w:type="dxa"/>
            <w:gridSpan w:val="2"/>
            <w:tcBorders>
              <w:top w:val="single" w:sz="4" w:space="0" w:color="000000"/>
              <w:left w:val="single" w:sz="12" w:space="0" w:color="000000"/>
              <w:bottom w:val="single" w:sz="4" w:space="0" w:color="000000"/>
              <w:right w:val="single" w:sz="4" w:space="0" w:color="000000"/>
            </w:tcBorders>
            <w:shd w:val="clear" w:color="auto" w:fill="F2F1F2"/>
          </w:tcPr>
          <w:p w:rsidR="00C3513D" w:rsidRPr="00293FA6" w:rsidRDefault="007E30C1" w:rsidP="00077AC3">
            <w:pPr>
              <w:widowControl w:val="0"/>
              <w:autoSpaceDE w:val="0"/>
              <w:autoSpaceDN w:val="0"/>
              <w:adjustRightInd w:val="0"/>
              <w:spacing w:before="42"/>
              <w:ind w:left="2435" w:right="2445"/>
              <w:jc w:val="center"/>
              <w:rPr>
                <w:rFonts w:cs="Arial"/>
                <w:color w:val="333333"/>
                <w:sz w:val="16"/>
                <w:szCs w:val="16"/>
              </w:rPr>
            </w:pPr>
            <w:r w:rsidRPr="00293FA6">
              <w:rPr>
                <w:rFonts w:cs="Arial"/>
                <w:b/>
                <w:bCs/>
                <w:color w:val="333333"/>
                <w:sz w:val="16"/>
                <w:szCs w:val="16"/>
              </w:rPr>
              <w:t>Questions</w:t>
            </w:r>
            <w:r w:rsidRPr="00293FA6">
              <w:rPr>
                <w:rFonts w:cs="Arial"/>
                <w:b/>
                <w:bCs/>
                <w:color w:val="333333"/>
                <w:spacing w:val="1"/>
                <w:sz w:val="16"/>
                <w:szCs w:val="16"/>
              </w:rPr>
              <w:t xml:space="preserve"> </w:t>
            </w:r>
            <w:r w:rsidRPr="00293FA6">
              <w:rPr>
                <w:rFonts w:cs="Arial"/>
                <w:b/>
                <w:bCs/>
                <w:color w:val="333333"/>
                <w:sz w:val="16"/>
                <w:szCs w:val="16"/>
              </w:rPr>
              <w:t>/</w:t>
            </w:r>
            <w:r w:rsidRPr="00293FA6">
              <w:rPr>
                <w:rFonts w:cs="Arial"/>
                <w:b/>
                <w:bCs/>
                <w:color w:val="333333"/>
                <w:spacing w:val="1"/>
                <w:sz w:val="16"/>
                <w:szCs w:val="16"/>
              </w:rPr>
              <w:t xml:space="preserve"> </w:t>
            </w:r>
            <w:r w:rsidRPr="00293FA6">
              <w:rPr>
                <w:rFonts w:cs="Arial"/>
                <w:b/>
                <w:bCs/>
                <w:color w:val="333333"/>
                <w:sz w:val="16"/>
                <w:szCs w:val="16"/>
              </w:rPr>
              <w:t>Variabl</w:t>
            </w:r>
            <w:r w:rsidRPr="00293FA6">
              <w:rPr>
                <w:rFonts w:cs="Arial"/>
                <w:b/>
                <w:bCs/>
                <w:color w:val="333333"/>
                <w:spacing w:val="-1"/>
                <w:sz w:val="16"/>
                <w:szCs w:val="16"/>
              </w:rPr>
              <w:t>e</w:t>
            </w:r>
            <w:r w:rsidRPr="00293FA6">
              <w:rPr>
                <w:rFonts w:cs="Arial"/>
                <w:b/>
                <w:bCs/>
                <w:color w:val="333333"/>
                <w:sz w:val="16"/>
                <w:szCs w:val="16"/>
              </w:rPr>
              <w:t>s</w:t>
            </w:r>
          </w:p>
        </w:tc>
        <w:tc>
          <w:tcPr>
            <w:tcW w:w="2832" w:type="dxa"/>
            <w:tcBorders>
              <w:top w:val="single" w:sz="4" w:space="0" w:color="000000"/>
              <w:left w:val="single" w:sz="4" w:space="0" w:color="000000"/>
              <w:bottom w:val="single" w:sz="4" w:space="0" w:color="000000"/>
              <w:right w:val="single" w:sz="12" w:space="0" w:color="000000"/>
            </w:tcBorders>
            <w:shd w:val="clear" w:color="auto" w:fill="F2F1F2"/>
          </w:tcPr>
          <w:p w:rsidR="00C3513D" w:rsidRPr="00293FA6" w:rsidRDefault="007E30C1" w:rsidP="00077AC3">
            <w:pPr>
              <w:widowControl w:val="0"/>
              <w:autoSpaceDE w:val="0"/>
              <w:autoSpaceDN w:val="0"/>
              <w:adjustRightInd w:val="0"/>
              <w:spacing w:before="42"/>
              <w:ind w:left="837"/>
              <w:rPr>
                <w:rFonts w:cs="Arial"/>
                <w:color w:val="333333"/>
                <w:sz w:val="16"/>
                <w:szCs w:val="16"/>
              </w:rPr>
            </w:pPr>
            <w:r w:rsidRPr="00293FA6">
              <w:rPr>
                <w:rFonts w:cs="Arial"/>
                <w:b/>
                <w:bCs/>
                <w:color w:val="333333"/>
                <w:sz w:val="16"/>
                <w:szCs w:val="16"/>
              </w:rPr>
              <w:t>Réponses</w:t>
            </w:r>
          </w:p>
        </w:tc>
      </w:tr>
      <w:tr w:rsidR="00C3513D" w:rsidRPr="00293FA6" w:rsidTr="00077AC3">
        <w:tblPrEx>
          <w:tblCellMar>
            <w:top w:w="0" w:type="dxa"/>
            <w:bottom w:w="0" w:type="dxa"/>
          </w:tblCellMar>
        </w:tblPrEx>
        <w:trPr>
          <w:trHeight w:hRule="exact" w:val="803"/>
        </w:trPr>
        <w:tc>
          <w:tcPr>
            <w:tcW w:w="440" w:type="dxa"/>
            <w:tcBorders>
              <w:top w:val="single" w:sz="4" w:space="0" w:color="000000"/>
              <w:left w:val="single" w:sz="12" w:space="0" w:color="000000"/>
              <w:bottom w:val="single" w:sz="4" w:space="0" w:color="000000"/>
              <w:right w:val="single" w:sz="4" w:space="0" w:color="000000"/>
            </w:tcBorders>
          </w:tcPr>
          <w:p w:rsidR="00C3513D" w:rsidRPr="00293FA6" w:rsidRDefault="007E30C1" w:rsidP="00077AC3">
            <w:pPr>
              <w:widowControl w:val="0"/>
              <w:autoSpaceDE w:val="0"/>
              <w:autoSpaceDN w:val="0"/>
              <w:adjustRightInd w:val="0"/>
              <w:spacing w:before="5" w:line="120" w:lineRule="exact"/>
              <w:rPr>
                <w:rFonts w:cs="Arial"/>
                <w:color w:val="333333"/>
                <w:sz w:val="16"/>
                <w:szCs w:val="16"/>
              </w:rPr>
            </w:pPr>
          </w:p>
          <w:p w:rsidR="00C3513D" w:rsidRPr="00293FA6" w:rsidRDefault="007E30C1" w:rsidP="00077AC3">
            <w:pPr>
              <w:widowControl w:val="0"/>
              <w:autoSpaceDE w:val="0"/>
              <w:autoSpaceDN w:val="0"/>
              <w:adjustRightInd w:val="0"/>
              <w:spacing w:line="200" w:lineRule="exact"/>
              <w:rPr>
                <w:rFonts w:cs="Arial"/>
                <w:color w:val="333333"/>
                <w:sz w:val="16"/>
                <w:szCs w:val="16"/>
              </w:rPr>
            </w:pPr>
          </w:p>
          <w:p w:rsidR="00C3513D" w:rsidRPr="00293FA6" w:rsidRDefault="007E30C1" w:rsidP="00077AC3">
            <w:pPr>
              <w:widowControl w:val="0"/>
              <w:autoSpaceDE w:val="0"/>
              <w:autoSpaceDN w:val="0"/>
              <w:adjustRightInd w:val="0"/>
              <w:spacing w:line="200" w:lineRule="exact"/>
              <w:rPr>
                <w:rFonts w:cs="Arial"/>
                <w:color w:val="333333"/>
                <w:sz w:val="16"/>
                <w:szCs w:val="16"/>
              </w:rPr>
            </w:pPr>
          </w:p>
          <w:p w:rsidR="00C3513D" w:rsidRPr="00293FA6" w:rsidRDefault="007E30C1" w:rsidP="00077AC3">
            <w:pPr>
              <w:widowControl w:val="0"/>
              <w:autoSpaceDE w:val="0"/>
              <w:autoSpaceDN w:val="0"/>
              <w:adjustRightInd w:val="0"/>
              <w:ind w:left="93"/>
              <w:rPr>
                <w:rFonts w:cs="Arial"/>
                <w:color w:val="333333"/>
                <w:sz w:val="16"/>
                <w:szCs w:val="16"/>
              </w:rPr>
            </w:pPr>
            <w:r w:rsidRPr="00293FA6">
              <w:rPr>
                <w:rFonts w:cs="Arial"/>
                <w:color w:val="333333"/>
                <w:sz w:val="16"/>
                <w:szCs w:val="16"/>
              </w:rPr>
              <w:t>21</w:t>
            </w:r>
          </w:p>
        </w:tc>
        <w:tc>
          <w:tcPr>
            <w:tcW w:w="6980" w:type="dxa"/>
            <w:tcBorders>
              <w:top w:val="single" w:sz="4" w:space="0" w:color="000000"/>
              <w:left w:val="single" w:sz="4" w:space="0" w:color="000000"/>
              <w:bottom w:val="single" w:sz="4" w:space="0" w:color="000000"/>
              <w:right w:val="single" w:sz="4" w:space="0" w:color="000000"/>
            </w:tcBorders>
          </w:tcPr>
          <w:p w:rsidR="00C3513D" w:rsidRPr="00293FA6" w:rsidRDefault="007E30C1" w:rsidP="00077AC3">
            <w:pPr>
              <w:widowControl w:val="0"/>
              <w:autoSpaceDE w:val="0"/>
              <w:autoSpaceDN w:val="0"/>
              <w:adjustRightInd w:val="0"/>
              <w:spacing w:line="226" w:lineRule="exact"/>
              <w:ind w:left="102"/>
              <w:rPr>
                <w:rFonts w:cs="Arial"/>
                <w:color w:val="333333"/>
                <w:sz w:val="16"/>
                <w:szCs w:val="16"/>
              </w:rPr>
            </w:pPr>
            <w:r w:rsidRPr="00293FA6">
              <w:rPr>
                <w:rFonts w:cs="Arial"/>
                <w:color w:val="333333"/>
                <w:sz w:val="16"/>
                <w:szCs w:val="16"/>
              </w:rPr>
              <w:t xml:space="preserve">Quel a été </w:t>
            </w:r>
            <w:r w:rsidRPr="00293FA6">
              <w:rPr>
                <w:rFonts w:cs="Arial"/>
                <w:color w:val="333333"/>
                <w:sz w:val="16"/>
                <w:szCs w:val="16"/>
              </w:rPr>
              <w:t>le</w:t>
            </w:r>
            <w:r w:rsidRPr="00293FA6">
              <w:rPr>
                <w:rFonts w:cs="Arial"/>
                <w:color w:val="333333"/>
                <w:spacing w:val="-1"/>
                <w:sz w:val="16"/>
                <w:szCs w:val="16"/>
              </w:rPr>
              <w:t xml:space="preserve"> </w:t>
            </w:r>
            <w:r w:rsidRPr="00293FA6">
              <w:rPr>
                <w:rFonts w:cs="Arial"/>
                <w:color w:val="333333"/>
                <w:sz w:val="16"/>
                <w:szCs w:val="16"/>
              </w:rPr>
              <w:t>type d’acco</w:t>
            </w:r>
            <w:r w:rsidRPr="00293FA6">
              <w:rPr>
                <w:rFonts w:cs="Arial"/>
                <w:color w:val="333333"/>
                <w:spacing w:val="-1"/>
                <w:sz w:val="16"/>
                <w:szCs w:val="16"/>
              </w:rPr>
              <w:t>uc</w:t>
            </w:r>
            <w:r w:rsidRPr="00293FA6">
              <w:rPr>
                <w:rFonts w:cs="Arial"/>
                <w:color w:val="333333"/>
                <w:sz w:val="16"/>
                <w:szCs w:val="16"/>
              </w:rPr>
              <w:t>hement ?  [</w:t>
            </w:r>
            <w:r w:rsidRPr="00293FA6">
              <w:rPr>
                <w:rFonts w:cs="Arial"/>
                <w:color w:val="333333"/>
                <w:spacing w:val="-1"/>
                <w:sz w:val="16"/>
                <w:szCs w:val="16"/>
              </w:rPr>
              <w:t>1</w:t>
            </w:r>
            <w:r w:rsidRPr="00293FA6">
              <w:rPr>
                <w:rFonts w:cs="Arial"/>
                <w:color w:val="333333"/>
                <w:sz w:val="16"/>
                <w:szCs w:val="16"/>
              </w:rPr>
              <w:t>=</w:t>
            </w:r>
            <w:r w:rsidRPr="00293FA6">
              <w:rPr>
                <w:rFonts w:cs="Arial"/>
                <w:color w:val="333333"/>
                <w:spacing w:val="-1"/>
                <w:sz w:val="16"/>
                <w:szCs w:val="16"/>
              </w:rPr>
              <w:t>a</w:t>
            </w:r>
            <w:r w:rsidRPr="00293FA6">
              <w:rPr>
                <w:rFonts w:cs="Arial"/>
                <w:color w:val="333333"/>
                <w:sz w:val="16"/>
                <w:szCs w:val="16"/>
              </w:rPr>
              <w:t>cco</w:t>
            </w:r>
            <w:r w:rsidRPr="00293FA6">
              <w:rPr>
                <w:rFonts w:cs="Arial"/>
                <w:color w:val="333333"/>
                <w:spacing w:val="-1"/>
                <w:sz w:val="16"/>
                <w:szCs w:val="16"/>
              </w:rPr>
              <w:t>u</w:t>
            </w:r>
            <w:r w:rsidRPr="00293FA6">
              <w:rPr>
                <w:rFonts w:cs="Arial"/>
                <w:color w:val="333333"/>
                <w:sz w:val="16"/>
                <w:szCs w:val="16"/>
              </w:rPr>
              <w:t>che</w:t>
            </w:r>
            <w:r w:rsidRPr="00293FA6">
              <w:rPr>
                <w:rFonts w:cs="Arial"/>
                <w:color w:val="333333"/>
                <w:spacing w:val="-1"/>
                <w:sz w:val="16"/>
                <w:szCs w:val="16"/>
              </w:rPr>
              <w:t>m</w:t>
            </w:r>
            <w:r w:rsidRPr="00293FA6">
              <w:rPr>
                <w:rFonts w:cs="Arial"/>
                <w:color w:val="333333"/>
                <w:sz w:val="16"/>
                <w:szCs w:val="16"/>
              </w:rPr>
              <w:t>ent vaginal sans</w:t>
            </w:r>
          </w:p>
          <w:p w:rsidR="00C3513D" w:rsidRPr="00293FA6" w:rsidRDefault="007E30C1" w:rsidP="00077AC3">
            <w:pPr>
              <w:widowControl w:val="0"/>
              <w:autoSpaceDE w:val="0"/>
              <w:autoSpaceDN w:val="0"/>
              <w:adjustRightInd w:val="0"/>
              <w:spacing w:before="34"/>
              <w:ind w:left="102"/>
              <w:rPr>
                <w:rFonts w:cs="Arial"/>
                <w:color w:val="333333"/>
                <w:sz w:val="16"/>
                <w:szCs w:val="16"/>
              </w:rPr>
            </w:pPr>
            <w:r w:rsidRPr="00293FA6">
              <w:rPr>
                <w:rFonts w:cs="Arial"/>
                <w:color w:val="333333"/>
                <w:sz w:val="16"/>
                <w:szCs w:val="16"/>
              </w:rPr>
              <w:t>assist</w:t>
            </w:r>
            <w:r w:rsidRPr="00293FA6">
              <w:rPr>
                <w:rFonts w:cs="Arial"/>
                <w:color w:val="333333"/>
                <w:spacing w:val="-1"/>
                <w:sz w:val="16"/>
                <w:szCs w:val="16"/>
              </w:rPr>
              <w:t>a</w:t>
            </w:r>
            <w:r w:rsidRPr="00293FA6">
              <w:rPr>
                <w:rFonts w:cs="Arial"/>
                <w:color w:val="333333"/>
                <w:sz w:val="16"/>
                <w:szCs w:val="16"/>
              </w:rPr>
              <w:t>nce ; 2= acc</w:t>
            </w:r>
            <w:r w:rsidRPr="00293FA6">
              <w:rPr>
                <w:rFonts w:cs="Arial"/>
                <w:color w:val="333333"/>
                <w:spacing w:val="-1"/>
                <w:sz w:val="16"/>
                <w:szCs w:val="16"/>
              </w:rPr>
              <w:t>o</w:t>
            </w:r>
            <w:r w:rsidRPr="00293FA6">
              <w:rPr>
                <w:rFonts w:cs="Arial"/>
                <w:color w:val="333333"/>
                <w:sz w:val="16"/>
                <w:szCs w:val="16"/>
              </w:rPr>
              <w:t>uche</w:t>
            </w:r>
            <w:r w:rsidRPr="00293FA6">
              <w:rPr>
                <w:rFonts w:cs="Arial"/>
                <w:color w:val="333333"/>
                <w:spacing w:val="-1"/>
                <w:sz w:val="16"/>
                <w:szCs w:val="16"/>
              </w:rPr>
              <w:t>m</w:t>
            </w:r>
            <w:r w:rsidRPr="00293FA6">
              <w:rPr>
                <w:rFonts w:cs="Arial"/>
                <w:color w:val="333333"/>
                <w:sz w:val="16"/>
                <w:szCs w:val="16"/>
              </w:rPr>
              <w:t>ent vaginal</w:t>
            </w:r>
            <w:r w:rsidRPr="00293FA6">
              <w:rPr>
                <w:rFonts w:cs="Arial"/>
                <w:color w:val="333333"/>
                <w:spacing w:val="1"/>
                <w:sz w:val="16"/>
                <w:szCs w:val="16"/>
              </w:rPr>
              <w:t xml:space="preserve"> </w:t>
            </w:r>
            <w:r w:rsidRPr="00293FA6">
              <w:rPr>
                <w:rFonts w:cs="Arial"/>
                <w:color w:val="333333"/>
                <w:spacing w:val="-1"/>
                <w:sz w:val="16"/>
                <w:szCs w:val="16"/>
              </w:rPr>
              <w:t>av</w:t>
            </w:r>
            <w:r w:rsidRPr="00293FA6">
              <w:rPr>
                <w:rFonts w:cs="Arial"/>
                <w:color w:val="333333"/>
                <w:sz w:val="16"/>
                <w:szCs w:val="16"/>
              </w:rPr>
              <w:t>ec ass</w:t>
            </w:r>
            <w:r w:rsidRPr="00293FA6">
              <w:rPr>
                <w:rFonts w:cs="Arial"/>
                <w:color w:val="333333"/>
                <w:spacing w:val="-1"/>
                <w:sz w:val="16"/>
                <w:szCs w:val="16"/>
              </w:rPr>
              <w:t>i</w:t>
            </w:r>
            <w:r w:rsidRPr="00293FA6">
              <w:rPr>
                <w:rFonts w:cs="Arial"/>
                <w:color w:val="333333"/>
                <w:sz w:val="16"/>
                <w:szCs w:val="16"/>
              </w:rPr>
              <w:t>sta</w:t>
            </w:r>
            <w:r w:rsidRPr="00293FA6">
              <w:rPr>
                <w:rFonts w:cs="Arial"/>
                <w:color w:val="333333"/>
                <w:spacing w:val="-1"/>
                <w:sz w:val="16"/>
                <w:szCs w:val="16"/>
              </w:rPr>
              <w:t>n</w:t>
            </w:r>
            <w:r w:rsidRPr="00293FA6">
              <w:rPr>
                <w:rFonts w:cs="Arial"/>
                <w:color w:val="333333"/>
                <w:sz w:val="16"/>
                <w:szCs w:val="16"/>
              </w:rPr>
              <w:t>ce (vento</w:t>
            </w:r>
            <w:r w:rsidRPr="00293FA6">
              <w:rPr>
                <w:rFonts w:cs="Arial"/>
                <w:color w:val="333333"/>
                <w:spacing w:val="-1"/>
                <w:sz w:val="16"/>
                <w:szCs w:val="16"/>
              </w:rPr>
              <w:t>u</w:t>
            </w:r>
            <w:r w:rsidRPr="00293FA6">
              <w:rPr>
                <w:rFonts w:cs="Arial"/>
                <w:color w:val="333333"/>
                <w:sz w:val="16"/>
                <w:szCs w:val="16"/>
              </w:rPr>
              <w:t>se, force</w:t>
            </w:r>
            <w:r w:rsidRPr="00293FA6">
              <w:rPr>
                <w:rFonts w:cs="Arial"/>
                <w:color w:val="333333"/>
                <w:spacing w:val="-1"/>
                <w:sz w:val="16"/>
                <w:szCs w:val="16"/>
              </w:rPr>
              <w:t>p</w:t>
            </w:r>
            <w:r w:rsidRPr="00293FA6">
              <w:rPr>
                <w:rFonts w:cs="Arial"/>
                <w:color w:val="333333"/>
                <w:sz w:val="16"/>
                <w:szCs w:val="16"/>
              </w:rPr>
              <w:t>s),</w:t>
            </w:r>
          </w:p>
          <w:p w:rsidR="00C3513D" w:rsidRPr="00293FA6" w:rsidRDefault="007E30C1" w:rsidP="00077AC3">
            <w:pPr>
              <w:widowControl w:val="0"/>
              <w:autoSpaceDE w:val="0"/>
              <w:autoSpaceDN w:val="0"/>
              <w:adjustRightInd w:val="0"/>
              <w:spacing w:before="35"/>
              <w:ind w:left="102"/>
              <w:rPr>
                <w:rFonts w:cs="Arial"/>
                <w:color w:val="333333"/>
                <w:sz w:val="16"/>
                <w:szCs w:val="16"/>
              </w:rPr>
            </w:pPr>
            <w:r w:rsidRPr="00293FA6">
              <w:rPr>
                <w:rFonts w:cs="Arial"/>
                <w:color w:val="333333"/>
                <w:sz w:val="16"/>
                <w:szCs w:val="16"/>
              </w:rPr>
              <w:t>3</w:t>
            </w:r>
            <w:r w:rsidRPr="00293FA6">
              <w:rPr>
                <w:rFonts w:cs="Arial"/>
                <w:color w:val="333333"/>
                <w:spacing w:val="-1"/>
                <w:sz w:val="16"/>
                <w:szCs w:val="16"/>
              </w:rPr>
              <w:t>=</w:t>
            </w:r>
            <w:r w:rsidRPr="00293FA6">
              <w:rPr>
                <w:rFonts w:cs="Arial"/>
                <w:color w:val="333333"/>
                <w:sz w:val="16"/>
                <w:szCs w:val="16"/>
              </w:rPr>
              <w:t>c</w:t>
            </w:r>
            <w:r w:rsidRPr="00293FA6">
              <w:rPr>
                <w:rFonts w:cs="Arial"/>
                <w:color w:val="333333"/>
                <w:spacing w:val="-1"/>
                <w:sz w:val="16"/>
                <w:szCs w:val="16"/>
              </w:rPr>
              <w:t>é</w:t>
            </w:r>
            <w:r w:rsidRPr="00293FA6">
              <w:rPr>
                <w:rFonts w:cs="Arial"/>
                <w:color w:val="333333"/>
                <w:sz w:val="16"/>
                <w:szCs w:val="16"/>
              </w:rPr>
              <w:t>sar</w:t>
            </w:r>
            <w:r w:rsidRPr="00293FA6">
              <w:rPr>
                <w:rFonts w:cs="Arial"/>
                <w:color w:val="333333"/>
                <w:spacing w:val="-1"/>
                <w:sz w:val="16"/>
                <w:szCs w:val="16"/>
              </w:rPr>
              <w:t>i</w:t>
            </w:r>
            <w:r w:rsidRPr="00293FA6">
              <w:rPr>
                <w:rFonts w:cs="Arial"/>
                <w:color w:val="333333"/>
                <w:sz w:val="16"/>
                <w:szCs w:val="16"/>
              </w:rPr>
              <w:t>en</w:t>
            </w:r>
            <w:r w:rsidRPr="00293FA6">
              <w:rPr>
                <w:rFonts w:cs="Arial"/>
                <w:color w:val="333333"/>
                <w:spacing w:val="-1"/>
                <w:sz w:val="16"/>
                <w:szCs w:val="16"/>
              </w:rPr>
              <w:t>ne</w:t>
            </w:r>
            <w:r w:rsidRPr="00293FA6">
              <w:rPr>
                <w:rFonts w:cs="Arial"/>
                <w:color w:val="333333"/>
                <w:sz w:val="16"/>
                <w:szCs w:val="16"/>
              </w:rPr>
              <w:t>]</w:t>
            </w:r>
          </w:p>
        </w:tc>
        <w:tc>
          <w:tcPr>
            <w:tcW w:w="2832" w:type="dxa"/>
            <w:tcBorders>
              <w:top w:val="single" w:sz="4" w:space="0" w:color="000000"/>
              <w:left w:val="single" w:sz="4" w:space="0" w:color="000000"/>
              <w:bottom w:val="single" w:sz="4" w:space="0" w:color="000000"/>
              <w:right w:val="single" w:sz="12" w:space="0" w:color="000000"/>
            </w:tcBorders>
          </w:tcPr>
          <w:p w:rsidR="00C3513D" w:rsidRPr="00293FA6" w:rsidRDefault="007E30C1" w:rsidP="00077AC3">
            <w:pPr>
              <w:widowControl w:val="0"/>
              <w:autoSpaceDE w:val="0"/>
              <w:autoSpaceDN w:val="0"/>
              <w:adjustRightInd w:val="0"/>
              <w:rPr>
                <w:rFonts w:cs="Arial"/>
                <w:color w:val="333333"/>
                <w:sz w:val="16"/>
                <w:szCs w:val="16"/>
              </w:rPr>
            </w:pPr>
          </w:p>
        </w:tc>
      </w:tr>
      <w:tr w:rsidR="00C3513D" w:rsidRPr="00293FA6" w:rsidTr="00077AC3">
        <w:tblPrEx>
          <w:tblCellMar>
            <w:top w:w="0" w:type="dxa"/>
            <w:bottom w:w="0" w:type="dxa"/>
          </w:tblCellMar>
        </w:tblPrEx>
        <w:trPr>
          <w:trHeight w:hRule="exact" w:val="325"/>
        </w:trPr>
        <w:tc>
          <w:tcPr>
            <w:tcW w:w="440" w:type="dxa"/>
            <w:tcBorders>
              <w:top w:val="single" w:sz="4" w:space="0" w:color="000000"/>
              <w:left w:val="single" w:sz="12" w:space="0" w:color="000000"/>
              <w:bottom w:val="single" w:sz="4" w:space="0" w:color="000000"/>
              <w:right w:val="single" w:sz="4" w:space="0" w:color="000000"/>
            </w:tcBorders>
          </w:tcPr>
          <w:p w:rsidR="00C3513D" w:rsidRPr="00293FA6" w:rsidRDefault="007E30C1" w:rsidP="00077AC3">
            <w:pPr>
              <w:widowControl w:val="0"/>
              <w:autoSpaceDE w:val="0"/>
              <w:autoSpaceDN w:val="0"/>
              <w:adjustRightInd w:val="0"/>
              <w:spacing w:before="46"/>
              <w:ind w:left="93"/>
              <w:rPr>
                <w:rFonts w:cs="Arial"/>
                <w:color w:val="333333"/>
                <w:sz w:val="16"/>
                <w:szCs w:val="16"/>
              </w:rPr>
            </w:pPr>
            <w:r w:rsidRPr="00293FA6">
              <w:rPr>
                <w:rFonts w:cs="Arial"/>
                <w:color w:val="333333"/>
                <w:sz w:val="16"/>
                <w:szCs w:val="16"/>
              </w:rPr>
              <w:t>22</w:t>
            </w:r>
          </w:p>
        </w:tc>
        <w:tc>
          <w:tcPr>
            <w:tcW w:w="6980" w:type="dxa"/>
            <w:tcBorders>
              <w:top w:val="single" w:sz="4" w:space="0" w:color="000000"/>
              <w:left w:val="single" w:sz="4" w:space="0" w:color="000000"/>
              <w:bottom w:val="single" w:sz="4" w:space="0" w:color="000000"/>
              <w:right w:val="single" w:sz="4" w:space="0" w:color="000000"/>
            </w:tcBorders>
          </w:tcPr>
          <w:p w:rsidR="00C3513D" w:rsidRPr="00293FA6" w:rsidRDefault="007E30C1" w:rsidP="00077AC3">
            <w:pPr>
              <w:widowControl w:val="0"/>
              <w:autoSpaceDE w:val="0"/>
              <w:autoSpaceDN w:val="0"/>
              <w:adjustRightInd w:val="0"/>
              <w:spacing w:line="226" w:lineRule="exact"/>
              <w:ind w:left="102"/>
              <w:rPr>
                <w:rFonts w:cs="Arial"/>
                <w:color w:val="333333"/>
                <w:sz w:val="16"/>
                <w:szCs w:val="16"/>
              </w:rPr>
            </w:pPr>
            <w:r w:rsidRPr="00293FA6">
              <w:rPr>
                <w:rFonts w:cs="Arial"/>
                <w:color w:val="333333"/>
                <w:sz w:val="16"/>
                <w:szCs w:val="16"/>
              </w:rPr>
              <w:t>Com</w:t>
            </w:r>
            <w:r w:rsidRPr="00293FA6">
              <w:rPr>
                <w:rFonts w:cs="Arial"/>
                <w:color w:val="333333"/>
                <w:spacing w:val="-1"/>
                <w:sz w:val="16"/>
                <w:szCs w:val="16"/>
              </w:rPr>
              <w:t>m</w:t>
            </w:r>
            <w:r w:rsidRPr="00293FA6">
              <w:rPr>
                <w:rFonts w:cs="Arial"/>
                <w:color w:val="333333"/>
                <w:sz w:val="16"/>
                <w:szCs w:val="16"/>
              </w:rPr>
              <w:t>ent ét</w:t>
            </w:r>
            <w:r w:rsidRPr="00293FA6">
              <w:rPr>
                <w:rFonts w:cs="Arial"/>
                <w:color w:val="333333"/>
                <w:spacing w:val="-1"/>
                <w:sz w:val="16"/>
                <w:szCs w:val="16"/>
              </w:rPr>
              <w:t>a</w:t>
            </w:r>
            <w:r w:rsidRPr="00293FA6">
              <w:rPr>
                <w:rFonts w:cs="Arial"/>
                <w:color w:val="333333"/>
                <w:sz w:val="16"/>
                <w:szCs w:val="16"/>
              </w:rPr>
              <w:t>it l’enfant à la naissa</w:t>
            </w:r>
            <w:r w:rsidRPr="00293FA6">
              <w:rPr>
                <w:rFonts w:cs="Arial"/>
                <w:color w:val="333333"/>
                <w:spacing w:val="-1"/>
                <w:sz w:val="16"/>
                <w:szCs w:val="16"/>
              </w:rPr>
              <w:t>n</w:t>
            </w:r>
            <w:r w:rsidRPr="00293FA6">
              <w:rPr>
                <w:rFonts w:cs="Arial"/>
                <w:color w:val="333333"/>
                <w:sz w:val="16"/>
                <w:szCs w:val="16"/>
              </w:rPr>
              <w:t>ce ?</w:t>
            </w:r>
            <w:r w:rsidRPr="00293FA6">
              <w:rPr>
                <w:rFonts w:cs="Arial"/>
                <w:color w:val="333333"/>
                <w:spacing w:val="-1"/>
                <w:sz w:val="16"/>
                <w:szCs w:val="16"/>
              </w:rPr>
              <w:t xml:space="preserve"> </w:t>
            </w:r>
            <w:r w:rsidRPr="00293FA6">
              <w:rPr>
                <w:rFonts w:cs="Arial"/>
                <w:color w:val="333333"/>
                <w:sz w:val="16"/>
                <w:szCs w:val="16"/>
              </w:rPr>
              <w:t>(vivant ; mort-né)</w:t>
            </w:r>
          </w:p>
        </w:tc>
        <w:tc>
          <w:tcPr>
            <w:tcW w:w="2832" w:type="dxa"/>
            <w:tcBorders>
              <w:top w:val="single" w:sz="4" w:space="0" w:color="000000"/>
              <w:left w:val="single" w:sz="4" w:space="0" w:color="000000"/>
              <w:bottom w:val="single" w:sz="4" w:space="0" w:color="000000"/>
              <w:right w:val="single" w:sz="12" w:space="0" w:color="000000"/>
            </w:tcBorders>
          </w:tcPr>
          <w:p w:rsidR="00C3513D" w:rsidRPr="00293FA6" w:rsidRDefault="007E30C1" w:rsidP="00077AC3">
            <w:pPr>
              <w:widowControl w:val="0"/>
              <w:autoSpaceDE w:val="0"/>
              <w:autoSpaceDN w:val="0"/>
              <w:adjustRightInd w:val="0"/>
              <w:rPr>
                <w:rFonts w:cs="Arial"/>
                <w:color w:val="333333"/>
                <w:sz w:val="16"/>
                <w:szCs w:val="16"/>
              </w:rPr>
            </w:pPr>
          </w:p>
        </w:tc>
      </w:tr>
      <w:tr w:rsidR="00C3513D" w:rsidRPr="00293FA6" w:rsidTr="00077AC3">
        <w:tblPrEx>
          <w:tblCellMar>
            <w:top w:w="0" w:type="dxa"/>
            <w:bottom w:w="0" w:type="dxa"/>
          </w:tblCellMar>
        </w:tblPrEx>
        <w:trPr>
          <w:trHeight w:hRule="exact" w:val="717"/>
        </w:trPr>
        <w:tc>
          <w:tcPr>
            <w:tcW w:w="440" w:type="dxa"/>
            <w:tcBorders>
              <w:top w:val="single" w:sz="4" w:space="0" w:color="000000"/>
              <w:left w:val="single" w:sz="12" w:space="0" w:color="000000"/>
              <w:bottom w:val="single" w:sz="4" w:space="0" w:color="000000"/>
              <w:right w:val="single" w:sz="4" w:space="0" w:color="000000"/>
            </w:tcBorders>
          </w:tcPr>
          <w:p w:rsidR="00C3513D" w:rsidRPr="00293FA6" w:rsidRDefault="007E30C1" w:rsidP="00077AC3">
            <w:pPr>
              <w:widowControl w:val="0"/>
              <w:autoSpaceDE w:val="0"/>
              <w:autoSpaceDN w:val="0"/>
              <w:adjustRightInd w:val="0"/>
              <w:spacing w:line="200" w:lineRule="exact"/>
              <w:rPr>
                <w:rFonts w:cs="Arial"/>
                <w:color w:val="333333"/>
                <w:sz w:val="16"/>
                <w:szCs w:val="16"/>
              </w:rPr>
            </w:pPr>
          </w:p>
          <w:p w:rsidR="00C3513D" w:rsidRPr="00293FA6" w:rsidRDefault="007E30C1" w:rsidP="00077AC3">
            <w:pPr>
              <w:widowControl w:val="0"/>
              <w:autoSpaceDE w:val="0"/>
              <w:autoSpaceDN w:val="0"/>
              <w:adjustRightInd w:val="0"/>
              <w:spacing w:line="200" w:lineRule="exact"/>
              <w:rPr>
                <w:rFonts w:cs="Arial"/>
                <w:color w:val="333333"/>
                <w:sz w:val="16"/>
                <w:szCs w:val="16"/>
              </w:rPr>
            </w:pPr>
            <w:r w:rsidRPr="00293FA6">
              <w:rPr>
                <w:rFonts w:cs="Arial"/>
                <w:color w:val="333333"/>
                <w:sz w:val="16"/>
                <w:szCs w:val="16"/>
              </w:rPr>
              <w:t xml:space="preserve"> 23</w:t>
            </w:r>
          </w:p>
          <w:p w:rsidR="00C3513D" w:rsidRPr="00293FA6" w:rsidRDefault="007E30C1" w:rsidP="00077AC3">
            <w:pPr>
              <w:widowControl w:val="0"/>
              <w:autoSpaceDE w:val="0"/>
              <w:autoSpaceDN w:val="0"/>
              <w:adjustRightInd w:val="0"/>
              <w:spacing w:before="17" w:line="260" w:lineRule="exact"/>
              <w:rPr>
                <w:rFonts w:cs="Arial"/>
                <w:color w:val="333333"/>
                <w:sz w:val="16"/>
                <w:szCs w:val="16"/>
              </w:rPr>
            </w:pPr>
          </w:p>
          <w:p w:rsidR="00C3513D" w:rsidRPr="00293FA6" w:rsidRDefault="007E30C1" w:rsidP="00077AC3">
            <w:pPr>
              <w:widowControl w:val="0"/>
              <w:autoSpaceDE w:val="0"/>
              <w:autoSpaceDN w:val="0"/>
              <w:adjustRightInd w:val="0"/>
              <w:ind w:left="93"/>
              <w:rPr>
                <w:rFonts w:cs="Arial"/>
                <w:color w:val="333333"/>
                <w:sz w:val="16"/>
                <w:szCs w:val="16"/>
              </w:rPr>
            </w:pPr>
            <w:r w:rsidRPr="00293FA6">
              <w:rPr>
                <w:rFonts w:cs="Arial"/>
                <w:color w:val="333333"/>
                <w:sz w:val="16"/>
                <w:szCs w:val="16"/>
              </w:rPr>
              <w:t>23</w:t>
            </w:r>
          </w:p>
        </w:tc>
        <w:tc>
          <w:tcPr>
            <w:tcW w:w="6980" w:type="dxa"/>
            <w:tcBorders>
              <w:top w:val="single" w:sz="4" w:space="0" w:color="000000"/>
              <w:left w:val="single" w:sz="4" w:space="0" w:color="000000"/>
              <w:bottom w:val="single" w:sz="4" w:space="0" w:color="000000"/>
              <w:right w:val="single" w:sz="4" w:space="0" w:color="000000"/>
            </w:tcBorders>
          </w:tcPr>
          <w:p w:rsidR="00C3513D" w:rsidRPr="00293FA6" w:rsidRDefault="007E30C1" w:rsidP="00077AC3">
            <w:pPr>
              <w:widowControl w:val="0"/>
              <w:autoSpaceDE w:val="0"/>
              <w:autoSpaceDN w:val="0"/>
              <w:adjustRightInd w:val="0"/>
              <w:spacing w:line="226" w:lineRule="exact"/>
              <w:ind w:left="102"/>
              <w:rPr>
                <w:rFonts w:cs="Arial"/>
                <w:color w:val="333333"/>
                <w:sz w:val="16"/>
                <w:szCs w:val="16"/>
              </w:rPr>
            </w:pPr>
            <w:r w:rsidRPr="00293FA6">
              <w:rPr>
                <w:rFonts w:cs="Arial"/>
                <w:color w:val="333333"/>
                <w:sz w:val="16"/>
                <w:szCs w:val="16"/>
              </w:rPr>
              <w:t>Si l’enfant est né vivant, est-il enc</w:t>
            </w:r>
            <w:r w:rsidRPr="00293FA6">
              <w:rPr>
                <w:rFonts w:cs="Arial"/>
                <w:color w:val="333333"/>
                <w:spacing w:val="-1"/>
                <w:sz w:val="16"/>
                <w:szCs w:val="16"/>
              </w:rPr>
              <w:t>o</w:t>
            </w:r>
            <w:r w:rsidRPr="00293FA6">
              <w:rPr>
                <w:rFonts w:cs="Arial"/>
                <w:color w:val="333333"/>
                <w:sz w:val="16"/>
                <w:szCs w:val="16"/>
              </w:rPr>
              <w:t xml:space="preserve">re </w:t>
            </w:r>
            <w:r w:rsidRPr="00293FA6">
              <w:rPr>
                <w:rFonts w:cs="Arial"/>
                <w:color w:val="333333"/>
                <w:spacing w:val="-1"/>
                <w:sz w:val="16"/>
                <w:szCs w:val="16"/>
              </w:rPr>
              <w:t>e</w:t>
            </w:r>
            <w:r w:rsidRPr="00293FA6">
              <w:rPr>
                <w:rFonts w:cs="Arial"/>
                <w:color w:val="333333"/>
                <w:sz w:val="16"/>
                <w:szCs w:val="16"/>
              </w:rPr>
              <w:t xml:space="preserve">n vie 28 jours </w:t>
            </w:r>
            <w:r w:rsidRPr="00293FA6">
              <w:rPr>
                <w:rFonts w:cs="Arial"/>
                <w:color w:val="333333"/>
                <w:spacing w:val="-1"/>
                <w:sz w:val="16"/>
                <w:szCs w:val="16"/>
              </w:rPr>
              <w:t>a</w:t>
            </w:r>
            <w:r w:rsidRPr="00293FA6">
              <w:rPr>
                <w:rFonts w:cs="Arial"/>
                <w:color w:val="333333"/>
                <w:sz w:val="16"/>
                <w:szCs w:val="16"/>
              </w:rPr>
              <w:t>pr</w:t>
            </w:r>
            <w:r w:rsidRPr="00293FA6">
              <w:rPr>
                <w:rFonts w:cs="Arial"/>
                <w:color w:val="333333"/>
                <w:spacing w:val="-1"/>
                <w:sz w:val="16"/>
                <w:szCs w:val="16"/>
              </w:rPr>
              <w:t>è</w:t>
            </w:r>
            <w:r w:rsidRPr="00293FA6">
              <w:rPr>
                <w:rFonts w:cs="Arial"/>
                <w:color w:val="333333"/>
                <w:sz w:val="16"/>
                <w:szCs w:val="16"/>
              </w:rPr>
              <w:t xml:space="preserve">s sa </w:t>
            </w:r>
            <w:r w:rsidRPr="00293FA6">
              <w:rPr>
                <w:rFonts w:cs="Arial"/>
                <w:color w:val="333333"/>
                <w:spacing w:val="-1"/>
                <w:sz w:val="16"/>
                <w:szCs w:val="16"/>
              </w:rPr>
              <w:t>n</w:t>
            </w:r>
            <w:r w:rsidRPr="00293FA6">
              <w:rPr>
                <w:rFonts w:cs="Arial"/>
                <w:color w:val="333333"/>
                <w:sz w:val="16"/>
                <w:szCs w:val="16"/>
              </w:rPr>
              <w:t>aissance ?</w:t>
            </w:r>
          </w:p>
          <w:p w:rsidR="00C3513D" w:rsidRPr="00293FA6" w:rsidRDefault="007E30C1" w:rsidP="00077AC3">
            <w:pPr>
              <w:widowControl w:val="0"/>
              <w:autoSpaceDE w:val="0"/>
              <w:autoSpaceDN w:val="0"/>
              <w:adjustRightInd w:val="0"/>
              <w:spacing w:before="35"/>
              <w:ind w:left="102"/>
              <w:rPr>
                <w:rFonts w:cs="Arial"/>
                <w:color w:val="333333"/>
                <w:sz w:val="16"/>
                <w:szCs w:val="16"/>
              </w:rPr>
            </w:pPr>
            <w:r w:rsidRPr="00293FA6">
              <w:rPr>
                <w:rFonts w:cs="Arial"/>
                <w:color w:val="333333"/>
                <w:sz w:val="16"/>
                <w:szCs w:val="16"/>
              </w:rPr>
              <w:t>(1=e</w:t>
            </w:r>
            <w:r w:rsidRPr="00293FA6">
              <w:rPr>
                <w:rFonts w:cs="Arial"/>
                <w:color w:val="333333"/>
                <w:spacing w:val="-1"/>
                <w:sz w:val="16"/>
                <w:szCs w:val="16"/>
              </w:rPr>
              <w:t>n</w:t>
            </w:r>
            <w:r w:rsidRPr="00293FA6">
              <w:rPr>
                <w:rFonts w:cs="Arial"/>
                <w:color w:val="333333"/>
                <w:spacing w:val="1"/>
                <w:sz w:val="16"/>
                <w:szCs w:val="16"/>
              </w:rPr>
              <w:t>c</w:t>
            </w:r>
            <w:r w:rsidRPr="00293FA6">
              <w:rPr>
                <w:rFonts w:cs="Arial"/>
                <w:color w:val="333333"/>
                <w:spacing w:val="-1"/>
                <w:sz w:val="16"/>
                <w:szCs w:val="16"/>
              </w:rPr>
              <w:t>o</w:t>
            </w:r>
            <w:r w:rsidRPr="00293FA6">
              <w:rPr>
                <w:rFonts w:cs="Arial"/>
                <w:color w:val="333333"/>
                <w:sz w:val="16"/>
                <w:szCs w:val="16"/>
              </w:rPr>
              <w:t>re en</w:t>
            </w:r>
            <w:r w:rsidRPr="00293FA6">
              <w:rPr>
                <w:rFonts w:cs="Arial"/>
                <w:color w:val="333333"/>
                <w:spacing w:val="-1"/>
                <w:sz w:val="16"/>
                <w:szCs w:val="16"/>
              </w:rPr>
              <w:t xml:space="preserve"> </w:t>
            </w:r>
            <w:r w:rsidRPr="00293FA6">
              <w:rPr>
                <w:rFonts w:cs="Arial"/>
                <w:color w:val="333333"/>
                <w:sz w:val="16"/>
                <w:szCs w:val="16"/>
              </w:rPr>
              <w:t>vie ; 2=déc</w:t>
            </w:r>
            <w:r w:rsidRPr="00293FA6">
              <w:rPr>
                <w:rFonts w:cs="Arial"/>
                <w:color w:val="333333"/>
                <w:spacing w:val="-1"/>
                <w:sz w:val="16"/>
                <w:szCs w:val="16"/>
              </w:rPr>
              <w:t>è</w:t>
            </w:r>
            <w:r w:rsidRPr="00293FA6">
              <w:rPr>
                <w:rFonts w:cs="Arial"/>
                <w:color w:val="333333"/>
                <w:sz w:val="16"/>
                <w:szCs w:val="16"/>
              </w:rPr>
              <w:t>s né</w:t>
            </w:r>
            <w:r w:rsidRPr="00293FA6">
              <w:rPr>
                <w:rFonts w:cs="Arial"/>
                <w:color w:val="333333"/>
                <w:spacing w:val="-1"/>
                <w:sz w:val="16"/>
                <w:szCs w:val="16"/>
              </w:rPr>
              <w:t>o</w:t>
            </w:r>
            <w:r w:rsidRPr="00293FA6">
              <w:rPr>
                <w:rFonts w:cs="Arial"/>
                <w:color w:val="333333"/>
                <w:sz w:val="16"/>
                <w:szCs w:val="16"/>
              </w:rPr>
              <w:t>natal ; 3 déc</w:t>
            </w:r>
            <w:r w:rsidRPr="00293FA6">
              <w:rPr>
                <w:rFonts w:cs="Arial"/>
                <w:color w:val="333333"/>
                <w:spacing w:val="-1"/>
                <w:sz w:val="16"/>
                <w:szCs w:val="16"/>
              </w:rPr>
              <w:t>è</w:t>
            </w:r>
            <w:r w:rsidRPr="00293FA6">
              <w:rPr>
                <w:rFonts w:cs="Arial"/>
                <w:color w:val="333333"/>
                <w:sz w:val="16"/>
                <w:szCs w:val="16"/>
              </w:rPr>
              <w:t>s a</w:t>
            </w:r>
            <w:r w:rsidRPr="00293FA6">
              <w:rPr>
                <w:rFonts w:cs="Arial"/>
                <w:color w:val="333333"/>
                <w:spacing w:val="-1"/>
                <w:sz w:val="16"/>
                <w:szCs w:val="16"/>
              </w:rPr>
              <w:t>p</w:t>
            </w:r>
            <w:r w:rsidRPr="00293FA6">
              <w:rPr>
                <w:rFonts w:cs="Arial"/>
                <w:color w:val="333333"/>
                <w:sz w:val="16"/>
                <w:szCs w:val="16"/>
              </w:rPr>
              <w:t>r</w:t>
            </w:r>
            <w:r w:rsidRPr="00293FA6">
              <w:rPr>
                <w:rFonts w:cs="Arial"/>
                <w:color w:val="333333"/>
                <w:spacing w:val="-1"/>
                <w:sz w:val="16"/>
                <w:szCs w:val="16"/>
              </w:rPr>
              <w:t>è</w:t>
            </w:r>
            <w:r w:rsidRPr="00293FA6">
              <w:rPr>
                <w:rFonts w:cs="Arial"/>
                <w:color w:val="333333"/>
                <w:sz w:val="16"/>
                <w:szCs w:val="16"/>
              </w:rPr>
              <w:t>s</w:t>
            </w:r>
            <w:r w:rsidRPr="00293FA6">
              <w:rPr>
                <w:rFonts w:cs="Arial"/>
                <w:color w:val="333333"/>
                <w:spacing w:val="-1"/>
                <w:sz w:val="16"/>
                <w:szCs w:val="16"/>
              </w:rPr>
              <w:t>l</w:t>
            </w:r>
            <w:r w:rsidRPr="00293FA6">
              <w:rPr>
                <w:rFonts w:cs="Arial"/>
                <w:color w:val="333333"/>
                <w:sz w:val="16"/>
                <w:szCs w:val="16"/>
              </w:rPr>
              <w:t xml:space="preserve">’âge de </w:t>
            </w:r>
            <w:r w:rsidRPr="00293FA6">
              <w:rPr>
                <w:rFonts w:cs="Arial"/>
                <w:color w:val="333333"/>
                <w:spacing w:val="-1"/>
                <w:sz w:val="16"/>
                <w:szCs w:val="16"/>
              </w:rPr>
              <w:t>2</w:t>
            </w:r>
            <w:r w:rsidRPr="00293FA6">
              <w:rPr>
                <w:rFonts w:cs="Arial"/>
                <w:color w:val="333333"/>
                <w:sz w:val="16"/>
                <w:szCs w:val="16"/>
              </w:rPr>
              <w:t>8 j</w:t>
            </w:r>
            <w:r w:rsidRPr="00293FA6">
              <w:rPr>
                <w:rFonts w:cs="Arial"/>
                <w:color w:val="333333"/>
                <w:spacing w:val="-1"/>
                <w:sz w:val="16"/>
                <w:szCs w:val="16"/>
              </w:rPr>
              <w:t>o</w:t>
            </w:r>
            <w:r w:rsidRPr="00293FA6">
              <w:rPr>
                <w:rFonts w:cs="Arial"/>
                <w:color w:val="333333"/>
                <w:sz w:val="16"/>
                <w:szCs w:val="16"/>
              </w:rPr>
              <w:t>urs)</w:t>
            </w:r>
          </w:p>
        </w:tc>
        <w:tc>
          <w:tcPr>
            <w:tcW w:w="2832" w:type="dxa"/>
            <w:tcBorders>
              <w:top w:val="single" w:sz="4" w:space="0" w:color="000000"/>
              <w:left w:val="single" w:sz="4" w:space="0" w:color="000000"/>
              <w:bottom w:val="single" w:sz="4" w:space="0" w:color="000000"/>
              <w:right w:val="single" w:sz="12" w:space="0" w:color="000000"/>
            </w:tcBorders>
          </w:tcPr>
          <w:p w:rsidR="00C3513D" w:rsidRPr="00293FA6" w:rsidRDefault="007E30C1" w:rsidP="00077AC3">
            <w:pPr>
              <w:widowControl w:val="0"/>
              <w:autoSpaceDE w:val="0"/>
              <w:autoSpaceDN w:val="0"/>
              <w:adjustRightInd w:val="0"/>
              <w:rPr>
                <w:rFonts w:cs="Arial"/>
                <w:color w:val="333333"/>
                <w:sz w:val="16"/>
                <w:szCs w:val="16"/>
              </w:rPr>
            </w:pPr>
          </w:p>
        </w:tc>
      </w:tr>
      <w:tr w:rsidR="00C3513D" w:rsidRPr="00293FA6" w:rsidTr="00077AC3">
        <w:tblPrEx>
          <w:tblCellMar>
            <w:top w:w="0" w:type="dxa"/>
            <w:bottom w:w="0" w:type="dxa"/>
          </w:tblCellMar>
        </w:tblPrEx>
        <w:trPr>
          <w:trHeight w:hRule="exact" w:val="640"/>
        </w:trPr>
        <w:tc>
          <w:tcPr>
            <w:tcW w:w="440" w:type="dxa"/>
            <w:tcBorders>
              <w:top w:val="single" w:sz="4" w:space="0" w:color="000000"/>
              <w:left w:val="single" w:sz="12" w:space="0" w:color="000000"/>
              <w:bottom w:val="single" w:sz="4" w:space="0" w:color="000000"/>
              <w:right w:val="single" w:sz="4" w:space="0" w:color="000000"/>
            </w:tcBorders>
          </w:tcPr>
          <w:p w:rsidR="00C3513D" w:rsidRPr="00293FA6" w:rsidRDefault="007E30C1" w:rsidP="00077AC3">
            <w:pPr>
              <w:widowControl w:val="0"/>
              <w:autoSpaceDE w:val="0"/>
              <w:autoSpaceDN w:val="0"/>
              <w:adjustRightInd w:val="0"/>
              <w:spacing w:before="2" w:line="160" w:lineRule="exact"/>
              <w:rPr>
                <w:rFonts w:cs="Arial"/>
                <w:color w:val="333333"/>
                <w:sz w:val="16"/>
                <w:szCs w:val="16"/>
              </w:rPr>
            </w:pPr>
          </w:p>
          <w:p w:rsidR="00C3513D" w:rsidRPr="00293FA6" w:rsidRDefault="007E30C1" w:rsidP="00077AC3">
            <w:pPr>
              <w:widowControl w:val="0"/>
              <w:autoSpaceDE w:val="0"/>
              <w:autoSpaceDN w:val="0"/>
              <w:adjustRightInd w:val="0"/>
              <w:spacing w:line="200" w:lineRule="exact"/>
              <w:rPr>
                <w:rFonts w:cs="Arial"/>
                <w:color w:val="333333"/>
                <w:sz w:val="16"/>
                <w:szCs w:val="16"/>
              </w:rPr>
            </w:pPr>
          </w:p>
          <w:p w:rsidR="00C3513D" w:rsidRPr="00293FA6" w:rsidRDefault="007E30C1" w:rsidP="00077AC3">
            <w:pPr>
              <w:widowControl w:val="0"/>
              <w:autoSpaceDE w:val="0"/>
              <w:autoSpaceDN w:val="0"/>
              <w:adjustRightInd w:val="0"/>
              <w:ind w:left="93"/>
              <w:rPr>
                <w:rFonts w:cs="Arial"/>
                <w:color w:val="333333"/>
                <w:sz w:val="16"/>
                <w:szCs w:val="16"/>
              </w:rPr>
            </w:pPr>
            <w:r w:rsidRPr="00293FA6">
              <w:rPr>
                <w:rFonts w:cs="Arial"/>
                <w:color w:val="333333"/>
                <w:sz w:val="16"/>
                <w:szCs w:val="16"/>
              </w:rPr>
              <w:t>24</w:t>
            </w:r>
          </w:p>
        </w:tc>
        <w:tc>
          <w:tcPr>
            <w:tcW w:w="6980" w:type="dxa"/>
            <w:tcBorders>
              <w:top w:val="single" w:sz="4" w:space="0" w:color="000000"/>
              <w:left w:val="single" w:sz="4" w:space="0" w:color="000000"/>
              <w:bottom w:val="single" w:sz="4" w:space="0" w:color="000000"/>
              <w:right w:val="single" w:sz="4" w:space="0" w:color="000000"/>
            </w:tcBorders>
          </w:tcPr>
          <w:p w:rsidR="00C3513D" w:rsidRPr="00293FA6" w:rsidRDefault="007E30C1" w:rsidP="00077AC3">
            <w:pPr>
              <w:widowControl w:val="0"/>
              <w:autoSpaceDE w:val="0"/>
              <w:autoSpaceDN w:val="0"/>
              <w:adjustRightInd w:val="0"/>
              <w:spacing w:line="226" w:lineRule="exact"/>
              <w:ind w:left="102"/>
              <w:rPr>
                <w:rFonts w:cs="Arial"/>
                <w:color w:val="333333"/>
                <w:sz w:val="16"/>
                <w:szCs w:val="16"/>
              </w:rPr>
            </w:pPr>
            <w:r w:rsidRPr="00293FA6">
              <w:rPr>
                <w:rFonts w:cs="Arial"/>
                <w:color w:val="333333"/>
                <w:sz w:val="16"/>
                <w:szCs w:val="16"/>
              </w:rPr>
              <w:t>La pers</w:t>
            </w:r>
            <w:r w:rsidRPr="00293FA6">
              <w:rPr>
                <w:rFonts w:cs="Arial"/>
                <w:color w:val="333333"/>
                <w:spacing w:val="-1"/>
                <w:sz w:val="16"/>
                <w:szCs w:val="16"/>
              </w:rPr>
              <w:t>o</w:t>
            </w:r>
            <w:r w:rsidRPr="00293FA6">
              <w:rPr>
                <w:rFonts w:cs="Arial"/>
                <w:color w:val="333333"/>
                <w:sz w:val="16"/>
                <w:szCs w:val="16"/>
              </w:rPr>
              <w:t>nne</w:t>
            </w:r>
            <w:r w:rsidRPr="00293FA6">
              <w:rPr>
                <w:rFonts w:cs="Arial"/>
                <w:color w:val="333333"/>
                <w:spacing w:val="-1"/>
                <w:sz w:val="16"/>
                <w:szCs w:val="16"/>
              </w:rPr>
              <w:t xml:space="preserve"> </w:t>
            </w:r>
            <w:r w:rsidRPr="00293FA6">
              <w:rPr>
                <w:rFonts w:cs="Arial"/>
                <w:color w:val="333333"/>
                <w:sz w:val="16"/>
                <w:szCs w:val="16"/>
              </w:rPr>
              <w:t>décéd</w:t>
            </w:r>
            <w:r w:rsidRPr="00293FA6">
              <w:rPr>
                <w:rFonts w:cs="Arial"/>
                <w:color w:val="333333"/>
                <w:spacing w:val="-1"/>
                <w:sz w:val="16"/>
                <w:szCs w:val="16"/>
              </w:rPr>
              <w:t>é</w:t>
            </w:r>
            <w:r w:rsidRPr="00293FA6">
              <w:rPr>
                <w:rFonts w:cs="Arial"/>
                <w:color w:val="333333"/>
                <w:sz w:val="16"/>
                <w:szCs w:val="16"/>
              </w:rPr>
              <w:t>e ava</w:t>
            </w:r>
            <w:r w:rsidRPr="00293FA6">
              <w:rPr>
                <w:rFonts w:cs="Arial"/>
                <w:color w:val="333333"/>
                <w:spacing w:val="-1"/>
                <w:sz w:val="16"/>
                <w:szCs w:val="16"/>
              </w:rPr>
              <w:t>i</w:t>
            </w:r>
            <w:r w:rsidRPr="00293FA6">
              <w:rPr>
                <w:rFonts w:cs="Arial"/>
                <w:color w:val="333333"/>
                <w:sz w:val="16"/>
                <w:szCs w:val="16"/>
              </w:rPr>
              <w:t>t-elle été or</w:t>
            </w:r>
            <w:r w:rsidRPr="00293FA6">
              <w:rPr>
                <w:rFonts w:cs="Arial"/>
                <w:color w:val="333333"/>
                <w:spacing w:val="-1"/>
                <w:sz w:val="16"/>
                <w:szCs w:val="16"/>
              </w:rPr>
              <w:t>ie</w:t>
            </w:r>
            <w:r w:rsidRPr="00293FA6">
              <w:rPr>
                <w:rFonts w:cs="Arial"/>
                <w:color w:val="333333"/>
                <w:sz w:val="16"/>
                <w:szCs w:val="16"/>
              </w:rPr>
              <w:t xml:space="preserve">ntée vers </w:t>
            </w:r>
            <w:r w:rsidRPr="00293FA6">
              <w:rPr>
                <w:rFonts w:cs="Arial"/>
                <w:color w:val="333333"/>
                <w:spacing w:val="-1"/>
                <w:sz w:val="16"/>
                <w:szCs w:val="16"/>
              </w:rPr>
              <w:t>u</w:t>
            </w:r>
            <w:r w:rsidRPr="00293FA6">
              <w:rPr>
                <w:rFonts w:cs="Arial"/>
                <w:color w:val="333333"/>
                <w:sz w:val="16"/>
                <w:szCs w:val="16"/>
              </w:rPr>
              <w:t>n établisse</w:t>
            </w:r>
            <w:r w:rsidRPr="00293FA6">
              <w:rPr>
                <w:rFonts w:cs="Arial"/>
                <w:color w:val="333333"/>
                <w:spacing w:val="-2"/>
                <w:sz w:val="16"/>
                <w:szCs w:val="16"/>
              </w:rPr>
              <w:t>m</w:t>
            </w:r>
            <w:r w:rsidRPr="00293FA6">
              <w:rPr>
                <w:rFonts w:cs="Arial"/>
                <w:color w:val="333333"/>
                <w:sz w:val="16"/>
                <w:szCs w:val="16"/>
              </w:rPr>
              <w:t>e</w:t>
            </w:r>
            <w:r w:rsidRPr="00293FA6">
              <w:rPr>
                <w:rFonts w:cs="Arial"/>
                <w:color w:val="333333"/>
                <w:spacing w:val="-1"/>
                <w:sz w:val="16"/>
                <w:szCs w:val="16"/>
              </w:rPr>
              <w:t>n</w:t>
            </w:r>
            <w:r w:rsidRPr="00293FA6">
              <w:rPr>
                <w:rFonts w:cs="Arial"/>
                <w:color w:val="333333"/>
                <w:sz w:val="16"/>
                <w:szCs w:val="16"/>
              </w:rPr>
              <w:t>t</w:t>
            </w:r>
            <w:r w:rsidRPr="00293FA6">
              <w:rPr>
                <w:rFonts w:cs="Arial"/>
                <w:color w:val="333333"/>
                <w:spacing w:val="-1"/>
                <w:sz w:val="16"/>
                <w:szCs w:val="16"/>
              </w:rPr>
              <w:t xml:space="preserve"> </w:t>
            </w:r>
            <w:r w:rsidRPr="00293FA6">
              <w:rPr>
                <w:rFonts w:cs="Arial"/>
                <w:color w:val="333333"/>
                <w:sz w:val="16"/>
                <w:szCs w:val="16"/>
              </w:rPr>
              <w:t>de soi</w:t>
            </w:r>
            <w:r w:rsidRPr="00293FA6">
              <w:rPr>
                <w:rFonts w:cs="Arial"/>
                <w:color w:val="333333"/>
                <w:spacing w:val="-1"/>
                <w:sz w:val="16"/>
                <w:szCs w:val="16"/>
              </w:rPr>
              <w:t>n</w:t>
            </w:r>
            <w:r w:rsidRPr="00293FA6">
              <w:rPr>
                <w:rFonts w:cs="Arial"/>
                <w:color w:val="333333"/>
                <w:sz w:val="16"/>
                <w:szCs w:val="16"/>
              </w:rPr>
              <w:t>s</w:t>
            </w:r>
          </w:p>
          <w:p w:rsidR="00C3513D" w:rsidRPr="00293FA6" w:rsidRDefault="007E30C1" w:rsidP="00077AC3">
            <w:pPr>
              <w:widowControl w:val="0"/>
              <w:autoSpaceDE w:val="0"/>
              <w:autoSpaceDN w:val="0"/>
              <w:adjustRightInd w:val="0"/>
              <w:spacing w:before="34"/>
              <w:ind w:left="102"/>
              <w:rPr>
                <w:rFonts w:cs="Arial"/>
                <w:color w:val="333333"/>
                <w:sz w:val="16"/>
                <w:szCs w:val="16"/>
              </w:rPr>
            </w:pPr>
            <w:r w:rsidRPr="00293FA6">
              <w:rPr>
                <w:rFonts w:cs="Arial"/>
                <w:color w:val="333333"/>
                <w:sz w:val="16"/>
                <w:szCs w:val="16"/>
              </w:rPr>
              <w:t>ou un h</w:t>
            </w:r>
            <w:r w:rsidRPr="00293FA6">
              <w:rPr>
                <w:rFonts w:cs="Arial"/>
                <w:color w:val="333333"/>
                <w:spacing w:val="-1"/>
                <w:sz w:val="16"/>
                <w:szCs w:val="16"/>
              </w:rPr>
              <w:t>ô</w:t>
            </w:r>
            <w:r w:rsidRPr="00293FA6">
              <w:rPr>
                <w:rFonts w:cs="Arial"/>
                <w:color w:val="333333"/>
                <w:sz w:val="16"/>
                <w:szCs w:val="16"/>
              </w:rPr>
              <w:t>pital ? (Oui</w:t>
            </w:r>
            <w:r w:rsidRPr="00293FA6">
              <w:rPr>
                <w:rFonts w:cs="Arial"/>
                <w:color w:val="333333"/>
                <w:spacing w:val="-2"/>
                <w:sz w:val="16"/>
                <w:szCs w:val="16"/>
              </w:rPr>
              <w:t>/</w:t>
            </w:r>
            <w:r w:rsidRPr="00293FA6">
              <w:rPr>
                <w:rFonts w:cs="Arial"/>
                <w:color w:val="333333"/>
                <w:sz w:val="16"/>
                <w:szCs w:val="16"/>
              </w:rPr>
              <w:t>Non/I</w:t>
            </w:r>
            <w:r w:rsidRPr="00293FA6">
              <w:rPr>
                <w:rFonts w:cs="Arial"/>
                <w:color w:val="333333"/>
                <w:spacing w:val="-1"/>
                <w:sz w:val="16"/>
                <w:szCs w:val="16"/>
              </w:rPr>
              <w:t>n</w:t>
            </w:r>
            <w:r w:rsidRPr="00293FA6">
              <w:rPr>
                <w:rFonts w:cs="Arial"/>
                <w:color w:val="333333"/>
                <w:sz w:val="16"/>
                <w:szCs w:val="16"/>
              </w:rPr>
              <w:t>co</w:t>
            </w:r>
            <w:r w:rsidRPr="00293FA6">
              <w:rPr>
                <w:rFonts w:cs="Arial"/>
                <w:color w:val="333333"/>
                <w:spacing w:val="-1"/>
                <w:sz w:val="16"/>
                <w:szCs w:val="16"/>
              </w:rPr>
              <w:t>n</w:t>
            </w:r>
            <w:r w:rsidRPr="00293FA6">
              <w:rPr>
                <w:rFonts w:cs="Arial"/>
                <w:color w:val="333333"/>
                <w:sz w:val="16"/>
                <w:szCs w:val="16"/>
              </w:rPr>
              <w:t>nu)</w:t>
            </w:r>
          </w:p>
        </w:tc>
        <w:tc>
          <w:tcPr>
            <w:tcW w:w="2832" w:type="dxa"/>
            <w:tcBorders>
              <w:top w:val="single" w:sz="4" w:space="0" w:color="000000"/>
              <w:left w:val="single" w:sz="4" w:space="0" w:color="000000"/>
              <w:bottom w:val="single" w:sz="4" w:space="0" w:color="000000"/>
              <w:right w:val="single" w:sz="12" w:space="0" w:color="000000"/>
            </w:tcBorders>
          </w:tcPr>
          <w:p w:rsidR="00C3513D" w:rsidRPr="00293FA6" w:rsidRDefault="007E30C1" w:rsidP="00077AC3">
            <w:pPr>
              <w:widowControl w:val="0"/>
              <w:autoSpaceDE w:val="0"/>
              <w:autoSpaceDN w:val="0"/>
              <w:adjustRightInd w:val="0"/>
              <w:rPr>
                <w:rFonts w:cs="Arial"/>
                <w:color w:val="333333"/>
                <w:sz w:val="16"/>
                <w:szCs w:val="16"/>
              </w:rPr>
            </w:pPr>
          </w:p>
        </w:tc>
      </w:tr>
      <w:tr w:rsidR="00C3513D" w:rsidRPr="00293FA6" w:rsidTr="00077AC3">
        <w:tblPrEx>
          <w:tblCellMar>
            <w:top w:w="0" w:type="dxa"/>
            <w:bottom w:w="0" w:type="dxa"/>
          </w:tblCellMar>
        </w:tblPrEx>
        <w:trPr>
          <w:trHeight w:hRule="exact" w:val="325"/>
        </w:trPr>
        <w:tc>
          <w:tcPr>
            <w:tcW w:w="440" w:type="dxa"/>
            <w:tcBorders>
              <w:top w:val="single" w:sz="4" w:space="0" w:color="000000"/>
              <w:left w:val="single" w:sz="12" w:space="0" w:color="000000"/>
              <w:bottom w:val="single" w:sz="4" w:space="0" w:color="000000"/>
              <w:right w:val="single" w:sz="4" w:space="0" w:color="000000"/>
            </w:tcBorders>
          </w:tcPr>
          <w:p w:rsidR="00C3513D" w:rsidRPr="00293FA6" w:rsidRDefault="007E30C1" w:rsidP="00077AC3">
            <w:pPr>
              <w:widowControl w:val="0"/>
              <w:autoSpaceDE w:val="0"/>
              <w:autoSpaceDN w:val="0"/>
              <w:adjustRightInd w:val="0"/>
              <w:spacing w:before="46"/>
              <w:ind w:left="93"/>
              <w:rPr>
                <w:rFonts w:cs="Arial"/>
                <w:color w:val="333333"/>
                <w:sz w:val="16"/>
                <w:szCs w:val="16"/>
              </w:rPr>
            </w:pPr>
            <w:r w:rsidRPr="00293FA6">
              <w:rPr>
                <w:rFonts w:cs="Arial"/>
                <w:color w:val="333333"/>
                <w:sz w:val="16"/>
                <w:szCs w:val="16"/>
              </w:rPr>
              <w:t>25</w:t>
            </w:r>
          </w:p>
        </w:tc>
        <w:tc>
          <w:tcPr>
            <w:tcW w:w="6980" w:type="dxa"/>
            <w:tcBorders>
              <w:top w:val="single" w:sz="4" w:space="0" w:color="000000"/>
              <w:left w:val="single" w:sz="4" w:space="0" w:color="000000"/>
              <w:bottom w:val="single" w:sz="4" w:space="0" w:color="000000"/>
              <w:right w:val="single" w:sz="4" w:space="0" w:color="000000"/>
            </w:tcBorders>
          </w:tcPr>
          <w:p w:rsidR="00C3513D" w:rsidRPr="00293FA6" w:rsidRDefault="007E30C1" w:rsidP="00077AC3">
            <w:pPr>
              <w:widowControl w:val="0"/>
              <w:autoSpaceDE w:val="0"/>
              <w:autoSpaceDN w:val="0"/>
              <w:adjustRightInd w:val="0"/>
              <w:spacing w:line="226" w:lineRule="exact"/>
              <w:ind w:left="102"/>
              <w:rPr>
                <w:rFonts w:cs="Arial"/>
                <w:color w:val="333333"/>
                <w:sz w:val="16"/>
                <w:szCs w:val="16"/>
              </w:rPr>
            </w:pPr>
            <w:r w:rsidRPr="00293FA6">
              <w:rPr>
                <w:rFonts w:cs="Arial"/>
                <w:color w:val="333333"/>
                <w:sz w:val="16"/>
                <w:szCs w:val="16"/>
              </w:rPr>
              <w:t>Si oui, comb</w:t>
            </w:r>
            <w:r w:rsidRPr="00293FA6">
              <w:rPr>
                <w:rFonts w:cs="Arial"/>
                <w:color w:val="333333"/>
                <w:spacing w:val="-1"/>
                <w:sz w:val="16"/>
                <w:szCs w:val="16"/>
              </w:rPr>
              <w:t>i</w:t>
            </w:r>
            <w:r w:rsidRPr="00293FA6">
              <w:rPr>
                <w:rFonts w:cs="Arial"/>
                <w:color w:val="333333"/>
                <w:sz w:val="16"/>
                <w:szCs w:val="16"/>
              </w:rPr>
              <w:t>en de tem</w:t>
            </w:r>
            <w:r w:rsidRPr="00293FA6">
              <w:rPr>
                <w:rFonts w:cs="Arial"/>
                <w:color w:val="333333"/>
                <w:spacing w:val="-1"/>
                <w:sz w:val="16"/>
                <w:szCs w:val="16"/>
              </w:rPr>
              <w:t>p</w:t>
            </w:r>
            <w:r w:rsidRPr="00293FA6">
              <w:rPr>
                <w:rFonts w:cs="Arial"/>
                <w:color w:val="333333"/>
                <w:sz w:val="16"/>
                <w:szCs w:val="16"/>
              </w:rPr>
              <w:t xml:space="preserve">s cela </w:t>
            </w:r>
            <w:r w:rsidRPr="00293FA6">
              <w:rPr>
                <w:rFonts w:cs="Arial"/>
                <w:color w:val="333333"/>
                <w:spacing w:val="-1"/>
                <w:sz w:val="16"/>
                <w:szCs w:val="16"/>
              </w:rPr>
              <w:t>a</w:t>
            </w:r>
            <w:r w:rsidRPr="00293FA6">
              <w:rPr>
                <w:rFonts w:cs="Arial"/>
                <w:color w:val="333333"/>
                <w:sz w:val="16"/>
                <w:szCs w:val="16"/>
              </w:rPr>
              <w:t>-t-il pr</w:t>
            </w:r>
            <w:r w:rsidRPr="00293FA6">
              <w:rPr>
                <w:rFonts w:cs="Arial"/>
                <w:color w:val="333333"/>
                <w:spacing w:val="-1"/>
                <w:sz w:val="16"/>
                <w:szCs w:val="16"/>
              </w:rPr>
              <w:t>i</w:t>
            </w:r>
            <w:r w:rsidRPr="00293FA6">
              <w:rPr>
                <w:rFonts w:cs="Arial"/>
                <w:color w:val="333333"/>
                <w:sz w:val="16"/>
                <w:szCs w:val="16"/>
              </w:rPr>
              <w:t>s</w:t>
            </w:r>
            <w:r w:rsidRPr="00293FA6">
              <w:rPr>
                <w:rFonts w:cs="Arial"/>
                <w:color w:val="333333"/>
                <w:spacing w:val="-1"/>
                <w:sz w:val="16"/>
                <w:szCs w:val="16"/>
              </w:rPr>
              <w:t xml:space="preserve"> </w:t>
            </w:r>
            <w:r w:rsidRPr="00293FA6">
              <w:rPr>
                <w:rFonts w:cs="Arial"/>
                <w:color w:val="333333"/>
                <w:sz w:val="16"/>
                <w:szCs w:val="16"/>
              </w:rPr>
              <w:t>? (he</w:t>
            </w:r>
            <w:r w:rsidRPr="00293FA6">
              <w:rPr>
                <w:rFonts w:cs="Arial"/>
                <w:color w:val="333333"/>
                <w:spacing w:val="-1"/>
                <w:sz w:val="16"/>
                <w:szCs w:val="16"/>
              </w:rPr>
              <w:t>u</w:t>
            </w:r>
            <w:r w:rsidRPr="00293FA6">
              <w:rPr>
                <w:rFonts w:cs="Arial"/>
                <w:color w:val="333333"/>
                <w:sz w:val="16"/>
                <w:szCs w:val="16"/>
              </w:rPr>
              <w:t>r</w:t>
            </w:r>
            <w:r w:rsidRPr="00293FA6">
              <w:rPr>
                <w:rFonts w:cs="Arial"/>
                <w:color w:val="333333"/>
                <w:spacing w:val="-1"/>
                <w:sz w:val="16"/>
                <w:szCs w:val="16"/>
              </w:rPr>
              <w:t>e</w:t>
            </w:r>
            <w:r w:rsidRPr="00293FA6">
              <w:rPr>
                <w:rFonts w:cs="Arial"/>
                <w:color w:val="333333"/>
                <w:sz w:val="16"/>
                <w:szCs w:val="16"/>
              </w:rPr>
              <w:t>s)</w:t>
            </w:r>
          </w:p>
        </w:tc>
        <w:tc>
          <w:tcPr>
            <w:tcW w:w="2832" w:type="dxa"/>
            <w:tcBorders>
              <w:top w:val="single" w:sz="4" w:space="0" w:color="000000"/>
              <w:left w:val="single" w:sz="4" w:space="0" w:color="000000"/>
              <w:bottom w:val="single" w:sz="4" w:space="0" w:color="000000"/>
              <w:right w:val="single" w:sz="12" w:space="0" w:color="000000"/>
            </w:tcBorders>
          </w:tcPr>
          <w:p w:rsidR="00C3513D" w:rsidRPr="00293FA6" w:rsidRDefault="007E30C1" w:rsidP="00077AC3">
            <w:pPr>
              <w:widowControl w:val="0"/>
              <w:autoSpaceDE w:val="0"/>
              <w:autoSpaceDN w:val="0"/>
              <w:adjustRightInd w:val="0"/>
              <w:rPr>
                <w:rFonts w:cs="Arial"/>
                <w:color w:val="333333"/>
                <w:sz w:val="16"/>
                <w:szCs w:val="16"/>
              </w:rPr>
            </w:pPr>
          </w:p>
        </w:tc>
      </w:tr>
      <w:tr w:rsidR="00C3513D" w:rsidRPr="00293FA6" w:rsidTr="00077AC3">
        <w:tblPrEx>
          <w:tblCellMar>
            <w:top w:w="0" w:type="dxa"/>
            <w:bottom w:w="0" w:type="dxa"/>
          </w:tblCellMar>
        </w:tblPrEx>
        <w:trPr>
          <w:trHeight w:hRule="exact" w:val="640"/>
        </w:trPr>
        <w:tc>
          <w:tcPr>
            <w:tcW w:w="440" w:type="dxa"/>
            <w:tcBorders>
              <w:top w:val="single" w:sz="4" w:space="0" w:color="000000"/>
              <w:left w:val="single" w:sz="12" w:space="0" w:color="000000"/>
              <w:bottom w:val="single" w:sz="4" w:space="0" w:color="000000"/>
              <w:right w:val="single" w:sz="4" w:space="0" w:color="000000"/>
            </w:tcBorders>
          </w:tcPr>
          <w:p w:rsidR="00C3513D" w:rsidRPr="00293FA6" w:rsidRDefault="007E30C1" w:rsidP="00077AC3">
            <w:pPr>
              <w:widowControl w:val="0"/>
              <w:autoSpaceDE w:val="0"/>
              <w:autoSpaceDN w:val="0"/>
              <w:adjustRightInd w:val="0"/>
              <w:spacing w:before="2" w:line="160" w:lineRule="exact"/>
              <w:rPr>
                <w:rFonts w:cs="Arial"/>
                <w:color w:val="333333"/>
                <w:sz w:val="16"/>
                <w:szCs w:val="16"/>
              </w:rPr>
            </w:pPr>
          </w:p>
          <w:p w:rsidR="00C3513D" w:rsidRPr="00293FA6" w:rsidRDefault="007E30C1" w:rsidP="00077AC3">
            <w:pPr>
              <w:widowControl w:val="0"/>
              <w:autoSpaceDE w:val="0"/>
              <w:autoSpaceDN w:val="0"/>
              <w:adjustRightInd w:val="0"/>
              <w:spacing w:line="200" w:lineRule="exact"/>
              <w:rPr>
                <w:rFonts w:cs="Arial"/>
                <w:color w:val="333333"/>
                <w:sz w:val="16"/>
                <w:szCs w:val="16"/>
              </w:rPr>
            </w:pPr>
          </w:p>
          <w:p w:rsidR="00C3513D" w:rsidRPr="00293FA6" w:rsidRDefault="007E30C1" w:rsidP="00077AC3">
            <w:pPr>
              <w:widowControl w:val="0"/>
              <w:autoSpaceDE w:val="0"/>
              <w:autoSpaceDN w:val="0"/>
              <w:adjustRightInd w:val="0"/>
              <w:ind w:left="93"/>
              <w:rPr>
                <w:rFonts w:cs="Arial"/>
                <w:color w:val="333333"/>
                <w:sz w:val="16"/>
                <w:szCs w:val="16"/>
              </w:rPr>
            </w:pPr>
            <w:r w:rsidRPr="00293FA6">
              <w:rPr>
                <w:rFonts w:cs="Arial"/>
                <w:color w:val="333333"/>
                <w:sz w:val="16"/>
                <w:szCs w:val="16"/>
              </w:rPr>
              <w:t>26</w:t>
            </w:r>
          </w:p>
        </w:tc>
        <w:tc>
          <w:tcPr>
            <w:tcW w:w="6980" w:type="dxa"/>
            <w:tcBorders>
              <w:top w:val="single" w:sz="4" w:space="0" w:color="000000"/>
              <w:left w:val="single" w:sz="4" w:space="0" w:color="000000"/>
              <w:bottom w:val="single" w:sz="4" w:space="0" w:color="000000"/>
              <w:right w:val="single" w:sz="4" w:space="0" w:color="000000"/>
            </w:tcBorders>
          </w:tcPr>
          <w:p w:rsidR="00C3513D" w:rsidRPr="00293FA6" w:rsidRDefault="007E30C1" w:rsidP="00077AC3">
            <w:pPr>
              <w:widowControl w:val="0"/>
              <w:autoSpaceDE w:val="0"/>
              <w:autoSpaceDN w:val="0"/>
              <w:adjustRightInd w:val="0"/>
              <w:spacing w:line="226" w:lineRule="exact"/>
              <w:ind w:left="102"/>
              <w:rPr>
                <w:rFonts w:cs="Arial"/>
                <w:color w:val="333333"/>
                <w:sz w:val="16"/>
                <w:szCs w:val="16"/>
              </w:rPr>
            </w:pPr>
            <w:r w:rsidRPr="00293FA6">
              <w:rPr>
                <w:rFonts w:cs="Arial"/>
                <w:color w:val="333333"/>
                <w:sz w:val="16"/>
                <w:szCs w:val="16"/>
              </w:rPr>
              <w:t>La pers</w:t>
            </w:r>
            <w:r w:rsidRPr="00293FA6">
              <w:rPr>
                <w:rFonts w:cs="Arial"/>
                <w:color w:val="333333"/>
                <w:spacing w:val="-1"/>
                <w:sz w:val="16"/>
                <w:szCs w:val="16"/>
              </w:rPr>
              <w:t>o</w:t>
            </w:r>
            <w:r w:rsidRPr="00293FA6">
              <w:rPr>
                <w:rFonts w:cs="Arial"/>
                <w:color w:val="333333"/>
                <w:sz w:val="16"/>
                <w:szCs w:val="16"/>
              </w:rPr>
              <w:t>nne</w:t>
            </w:r>
            <w:r w:rsidRPr="00293FA6">
              <w:rPr>
                <w:rFonts w:cs="Arial"/>
                <w:color w:val="333333"/>
                <w:spacing w:val="-1"/>
                <w:sz w:val="16"/>
                <w:szCs w:val="16"/>
              </w:rPr>
              <w:t xml:space="preserve"> </w:t>
            </w:r>
            <w:r w:rsidRPr="00293FA6">
              <w:rPr>
                <w:rFonts w:cs="Arial"/>
                <w:color w:val="333333"/>
                <w:sz w:val="16"/>
                <w:szCs w:val="16"/>
              </w:rPr>
              <w:t>déc</w:t>
            </w:r>
            <w:r w:rsidRPr="00293FA6">
              <w:rPr>
                <w:rFonts w:cs="Arial"/>
                <w:color w:val="333333"/>
                <w:spacing w:val="-1"/>
                <w:sz w:val="16"/>
                <w:szCs w:val="16"/>
              </w:rPr>
              <w:t>é</w:t>
            </w:r>
            <w:r w:rsidRPr="00293FA6">
              <w:rPr>
                <w:rFonts w:cs="Arial"/>
                <w:color w:val="333333"/>
                <w:sz w:val="16"/>
                <w:szCs w:val="16"/>
              </w:rPr>
              <w:t xml:space="preserve">dée </w:t>
            </w:r>
            <w:r w:rsidRPr="00293FA6">
              <w:rPr>
                <w:rFonts w:cs="Arial"/>
                <w:color w:val="333333"/>
                <w:spacing w:val="-1"/>
                <w:sz w:val="16"/>
                <w:szCs w:val="16"/>
              </w:rPr>
              <w:t>a</w:t>
            </w:r>
            <w:r w:rsidRPr="00293FA6">
              <w:rPr>
                <w:rFonts w:cs="Arial"/>
                <w:color w:val="333333"/>
                <w:sz w:val="16"/>
                <w:szCs w:val="16"/>
              </w:rPr>
              <w:t>-t-elle r</w:t>
            </w:r>
            <w:r w:rsidRPr="00293FA6">
              <w:rPr>
                <w:rFonts w:cs="Arial"/>
                <w:color w:val="333333"/>
                <w:spacing w:val="-1"/>
                <w:sz w:val="16"/>
                <w:szCs w:val="16"/>
              </w:rPr>
              <w:t>e</w:t>
            </w:r>
            <w:r w:rsidRPr="00293FA6">
              <w:rPr>
                <w:rFonts w:cs="Arial"/>
                <w:color w:val="333333"/>
                <w:sz w:val="16"/>
                <w:szCs w:val="16"/>
              </w:rPr>
              <w:t>çu d</w:t>
            </w:r>
            <w:r w:rsidRPr="00293FA6">
              <w:rPr>
                <w:rFonts w:cs="Arial"/>
                <w:color w:val="333333"/>
                <w:spacing w:val="-1"/>
                <w:sz w:val="16"/>
                <w:szCs w:val="16"/>
              </w:rPr>
              <w:t>e</w:t>
            </w:r>
            <w:r w:rsidRPr="00293FA6">
              <w:rPr>
                <w:rFonts w:cs="Arial"/>
                <w:color w:val="333333"/>
                <w:sz w:val="16"/>
                <w:szCs w:val="16"/>
              </w:rPr>
              <w:t>s</w:t>
            </w:r>
            <w:r w:rsidRPr="00293FA6">
              <w:rPr>
                <w:rFonts w:cs="Arial"/>
                <w:color w:val="333333"/>
                <w:spacing w:val="-1"/>
                <w:sz w:val="16"/>
                <w:szCs w:val="16"/>
              </w:rPr>
              <w:t xml:space="preserve"> </w:t>
            </w:r>
            <w:r w:rsidRPr="00293FA6">
              <w:rPr>
                <w:rFonts w:cs="Arial"/>
                <w:color w:val="333333"/>
                <w:sz w:val="16"/>
                <w:szCs w:val="16"/>
              </w:rPr>
              <w:t>soi</w:t>
            </w:r>
            <w:r w:rsidRPr="00293FA6">
              <w:rPr>
                <w:rFonts w:cs="Arial"/>
                <w:color w:val="333333"/>
                <w:spacing w:val="-1"/>
                <w:sz w:val="16"/>
                <w:szCs w:val="16"/>
              </w:rPr>
              <w:t>n</w:t>
            </w:r>
            <w:r w:rsidRPr="00293FA6">
              <w:rPr>
                <w:rFonts w:cs="Arial"/>
                <w:color w:val="333333"/>
                <w:sz w:val="16"/>
                <w:szCs w:val="16"/>
              </w:rPr>
              <w:t>s méd</w:t>
            </w:r>
            <w:r w:rsidRPr="00293FA6">
              <w:rPr>
                <w:rFonts w:cs="Arial"/>
                <w:color w:val="333333"/>
                <w:spacing w:val="-1"/>
                <w:sz w:val="16"/>
                <w:szCs w:val="16"/>
              </w:rPr>
              <w:t>i</w:t>
            </w:r>
            <w:r w:rsidRPr="00293FA6">
              <w:rPr>
                <w:rFonts w:cs="Arial"/>
                <w:color w:val="333333"/>
                <w:sz w:val="16"/>
                <w:szCs w:val="16"/>
              </w:rPr>
              <w:t>c</w:t>
            </w:r>
            <w:r w:rsidRPr="00293FA6">
              <w:rPr>
                <w:rFonts w:cs="Arial"/>
                <w:color w:val="333333"/>
                <w:spacing w:val="-1"/>
                <w:sz w:val="16"/>
                <w:szCs w:val="16"/>
              </w:rPr>
              <w:t>a</w:t>
            </w:r>
            <w:r w:rsidRPr="00293FA6">
              <w:rPr>
                <w:rFonts w:cs="Arial"/>
                <w:color w:val="333333"/>
                <w:sz w:val="16"/>
                <w:szCs w:val="16"/>
              </w:rPr>
              <w:t>ux ou une in</w:t>
            </w:r>
            <w:r w:rsidRPr="00293FA6">
              <w:rPr>
                <w:rFonts w:cs="Arial"/>
                <w:color w:val="333333"/>
                <w:spacing w:val="-2"/>
                <w:sz w:val="16"/>
                <w:szCs w:val="16"/>
              </w:rPr>
              <w:t>t</w:t>
            </w:r>
            <w:r w:rsidRPr="00293FA6">
              <w:rPr>
                <w:rFonts w:cs="Arial"/>
                <w:color w:val="333333"/>
                <w:sz w:val="16"/>
                <w:szCs w:val="16"/>
              </w:rPr>
              <w:t>ervention</w:t>
            </w:r>
          </w:p>
          <w:p w:rsidR="00C3513D" w:rsidRPr="00293FA6" w:rsidRDefault="007E30C1" w:rsidP="00077AC3">
            <w:pPr>
              <w:widowControl w:val="0"/>
              <w:autoSpaceDE w:val="0"/>
              <w:autoSpaceDN w:val="0"/>
              <w:adjustRightInd w:val="0"/>
              <w:spacing w:before="35"/>
              <w:ind w:left="102"/>
              <w:rPr>
                <w:rFonts w:cs="Arial"/>
                <w:color w:val="333333"/>
                <w:sz w:val="16"/>
                <w:szCs w:val="16"/>
              </w:rPr>
            </w:pPr>
            <w:r w:rsidRPr="00293FA6">
              <w:rPr>
                <w:rFonts w:cs="Arial"/>
                <w:color w:val="333333"/>
                <w:sz w:val="16"/>
                <w:szCs w:val="16"/>
              </w:rPr>
              <w:t>obstétr</w:t>
            </w:r>
            <w:r w:rsidRPr="00293FA6">
              <w:rPr>
                <w:rFonts w:cs="Arial"/>
                <w:color w:val="333333"/>
                <w:spacing w:val="-1"/>
                <w:sz w:val="16"/>
                <w:szCs w:val="16"/>
              </w:rPr>
              <w:t>i</w:t>
            </w:r>
            <w:r w:rsidRPr="00293FA6">
              <w:rPr>
                <w:rFonts w:cs="Arial"/>
                <w:color w:val="333333"/>
                <w:sz w:val="16"/>
                <w:szCs w:val="16"/>
              </w:rPr>
              <w:t>que</w:t>
            </w:r>
            <w:r w:rsidRPr="00293FA6">
              <w:rPr>
                <w:rFonts w:cs="Arial"/>
                <w:color w:val="333333"/>
                <w:spacing w:val="-2"/>
                <w:sz w:val="16"/>
                <w:szCs w:val="16"/>
              </w:rPr>
              <w:t>/</w:t>
            </w:r>
            <w:r w:rsidRPr="00293FA6">
              <w:rPr>
                <w:rFonts w:cs="Arial"/>
                <w:color w:val="333333"/>
                <w:sz w:val="16"/>
                <w:szCs w:val="16"/>
              </w:rPr>
              <w:t>chir</w:t>
            </w:r>
            <w:r w:rsidRPr="00293FA6">
              <w:rPr>
                <w:rFonts w:cs="Arial"/>
                <w:color w:val="333333"/>
                <w:spacing w:val="-1"/>
                <w:sz w:val="16"/>
                <w:szCs w:val="16"/>
              </w:rPr>
              <w:t>u</w:t>
            </w:r>
            <w:r w:rsidRPr="00293FA6">
              <w:rPr>
                <w:rFonts w:cs="Arial"/>
                <w:color w:val="333333"/>
                <w:sz w:val="16"/>
                <w:szCs w:val="16"/>
              </w:rPr>
              <w:t>rg</w:t>
            </w:r>
            <w:r w:rsidRPr="00293FA6">
              <w:rPr>
                <w:rFonts w:cs="Arial"/>
                <w:color w:val="333333"/>
                <w:spacing w:val="-1"/>
                <w:sz w:val="16"/>
                <w:szCs w:val="16"/>
              </w:rPr>
              <w:t>i</w:t>
            </w:r>
            <w:r w:rsidRPr="00293FA6">
              <w:rPr>
                <w:rFonts w:cs="Arial"/>
                <w:color w:val="333333"/>
                <w:sz w:val="16"/>
                <w:szCs w:val="16"/>
              </w:rPr>
              <w:t>cale p</w:t>
            </w:r>
            <w:r w:rsidRPr="00293FA6">
              <w:rPr>
                <w:rFonts w:cs="Arial"/>
                <w:color w:val="333333"/>
                <w:spacing w:val="-1"/>
                <w:sz w:val="16"/>
                <w:szCs w:val="16"/>
              </w:rPr>
              <w:t>o</w:t>
            </w:r>
            <w:r w:rsidRPr="00293FA6">
              <w:rPr>
                <w:rFonts w:cs="Arial"/>
                <w:color w:val="333333"/>
                <w:sz w:val="16"/>
                <w:szCs w:val="16"/>
              </w:rPr>
              <w:t>ur la c</w:t>
            </w:r>
            <w:r w:rsidRPr="00293FA6">
              <w:rPr>
                <w:rFonts w:cs="Arial"/>
                <w:color w:val="333333"/>
                <w:spacing w:val="-1"/>
                <w:sz w:val="16"/>
                <w:szCs w:val="16"/>
              </w:rPr>
              <w:t>a</w:t>
            </w:r>
            <w:r w:rsidRPr="00293FA6">
              <w:rPr>
                <w:rFonts w:cs="Arial"/>
                <w:color w:val="333333"/>
                <w:sz w:val="16"/>
                <w:szCs w:val="16"/>
              </w:rPr>
              <w:t xml:space="preserve">use </w:t>
            </w:r>
            <w:r w:rsidRPr="00293FA6">
              <w:rPr>
                <w:rFonts w:cs="Arial"/>
                <w:color w:val="333333"/>
                <w:spacing w:val="-1"/>
                <w:sz w:val="16"/>
                <w:szCs w:val="16"/>
              </w:rPr>
              <w:t>d</w:t>
            </w:r>
            <w:r w:rsidRPr="00293FA6">
              <w:rPr>
                <w:rFonts w:cs="Arial"/>
                <w:color w:val="333333"/>
                <w:sz w:val="16"/>
                <w:szCs w:val="16"/>
              </w:rPr>
              <w:t>u décès (Oui</w:t>
            </w:r>
            <w:r w:rsidRPr="00293FA6">
              <w:rPr>
                <w:rFonts w:cs="Arial"/>
                <w:color w:val="333333"/>
                <w:spacing w:val="-2"/>
                <w:sz w:val="16"/>
                <w:szCs w:val="16"/>
              </w:rPr>
              <w:t>/</w:t>
            </w:r>
            <w:r w:rsidRPr="00293FA6">
              <w:rPr>
                <w:rFonts w:cs="Arial"/>
                <w:color w:val="333333"/>
                <w:sz w:val="16"/>
                <w:szCs w:val="16"/>
              </w:rPr>
              <w:t>Non/I</w:t>
            </w:r>
            <w:r w:rsidRPr="00293FA6">
              <w:rPr>
                <w:rFonts w:cs="Arial"/>
                <w:color w:val="333333"/>
                <w:spacing w:val="-1"/>
                <w:sz w:val="16"/>
                <w:szCs w:val="16"/>
              </w:rPr>
              <w:t>n</w:t>
            </w:r>
            <w:r w:rsidRPr="00293FA6">
              <w:rPr>
                <w:rFonts w:cs="Arial"/>
                <w:color w:val="333333"/>
                <w:sz w:val="16"/>
                <w:szCs w:val="16"/>
              </w:rPr>
              <w:t>co</w:t>
            </w:r>
            <w:r w:rsidRPr="00293FA6">
              <w:rPr>
                <w:rFonts w:cs="Arial"/>
                <w:color w:val="333333"/>
                <w:spacing w:val="-1"/>
                <w:sz w:val="16"/>
                <w:szCs w:val="16"/>
              </w:rPr>
              <w:t>n</w:t>
            </w:r>
            <w:r w:rsidRPr="00293FA6">
              <w:rPr>
                <w:rFonts w:cs="Arial"/>
                <w:color w:val="333333"/>
                <w:sz w:val="16"/>
                <w:szCs w:val="16"/>
              </w:rPr>
              <w:t>nu)</w:t>
            </w:r>
          </w:p>
        </w:tc>
        <w:tc>
          <w:tcPr>
            <w:tcW w:w="2832" w:type="dxa"/>
            <w:tcBorders>
              <w:top w:val="single" w:sz="4" w:space="0" w:color="000000"/>
              <w:left w:val="single" w:sz="4" w:space="0" w:color="000000"/>
              <w:bottom w:val="single" w:sz="4" w:space="0" w:color="000000"/>
              <w:right w:val="single" w:sz="12" w:space="0" w:color="000000"/>
            </w:tcBorders>
          </w:tcPr>
          <w:p w:rsidR="00C3513D" w:rsidRPr="00293FA6" w:rsidRDefault="007E30C1" w:rsidP="00077AC3">
            <w:pPr>
              <w:widowControl w:val="0"/>
              <w:autoSpaceDE w:val="0"/>
              <w:autoSpaceDN w:val="0"/>
              <w:adjustRightInd w:val="0"/>
              <w:rPr>
                <w:rFonts w:cs="Arial"/>
                <w:color w:val="333333"/>
                <w:sz w:val="16"/>
                <w:szCs w:val="16"/>
              </w:rPr>
            </w:pPr>
          </w:p>
        </w:tc>
      </w:tr>
      <w:tr w:rsidR="00C3513D" w:rsidRPr="00293FA6" w:rsidTr="00077AC3">
        <w:tblPrEx>
          <w:tblCellMar>
            <w:top w:w="0" w:type="dxa"/>
            <w:bottom w:w="0" w:type="dxa"/>
          </w:tblCellMar>
        </w:tblPrEx>
        <w:trPr>
          <w:trHeight w:hRule="exact" w:val="480"/>
        </w:trPr>
        <w:tc>
          <w:tcPr>
            <w:tcW w:w="440" w:type="dxa"/>
            <w:tcBorders>
              <w:top w:val="single" w:sz="4" w:space="0" w:color="000000"/>
              <w:left w:val="single" w:sz="12" w:space="0" w:color="000000"/>
              <w:bottom w:val="single" w:sz="4" w:space="0" w:color="000000"/>
              <w:right w:val="single" w:sz="4" w:space="0" w:color="000000"/>
            </w:tcBorders>
          </w:tcPr>
          <w:p w:rsidR="00C3513D" w:rsidRPr="00293FA6" w:rsidRDefault="007E30C1" w:rsidP="00077AC3">
            <w:pPr>
              <w:widowControl w:val="0"/>
              <w:autoSpaceDE w:val="0"/>
              <w:autoSpaceDN w:val="0"/>
              <w:adjustRightInd w:val="0"/>
              <w:spacing w:before="2" w:line="170" w:lineRule="exact"/>
              <w:rPr>
                <w:rFonts w:cs="Arial"/>
                <w:color w:val="333333"/>
                <w:sz w:val="16"/>
                <w:szCs w:val="16"/>
              </w:rPr>
            </w:pPr>
          </w:p>
          <w:p w:rsidR="00C3513D" w:rsidRPr="00293FA6" w:rsidRDefault="007E30C1" w:rsidP="00077AC3">
            <w:pPr>
              <w:widowControl w:val="0"/>
              <w:autoSpaceDE w:val="0"/>
              <w:autoSpaceDN w:val="0"/>
              <w:adjustRightInd w:val="0"/>
              <w:spacing w:line="200" w:lineRule="exact"/>
              <w:rPr>
                <w:rFonts w:cs="Arial"/>
                <w:color w:val="333333"/>
                <w:sz w:val="16"/>
                <w:szCs w:val="16"/>
              </w:rPr>
            </w:pPr>
            <w:r w:rsidRPr="00293FA6">
              <w:rPr>
                <w:rFonts w:cs="Arial"/>
                <w:color w:val="333333"/>
                <w:sz w:val="16"/>
                <w:szCs w:val="16"/>
              </w:rPr>
              <w:t xml:space="preserve"> 27</w:t>
            </w:r>
          </w:p>
          <w:p w:rsidR="00C3513D" w:rsidRPr="00293FA6" w:rsidRDefault="007E30C1" w:rsidP="00077AC3">
            <w:pPr>
              <w:widowControl w:val="0"/>
              <w:autoSpaceDE w:val="0"/>
              <w:autoSpaceDN w:val="0"/>
              <w:adjustRightInd w:val="0"/>
              <w:spacing w:line="200" w:lineRule="exact"/>
              <w:rPr>
                <w:rFonts w:cs="Arial"/>
                <w:color w:val="333333"/>
                <w:sz w:val="16"/>
                <w:szCs w:val="16"/>
              </w:rPr>
            </w:pPr>
          </w:p>
          <w:p w:rsidR="00C3513D" w:rsidRPr="00293FA6" w:rsidRDefault="007E30C1" w:rsidP="00077AC3">
            <w:pPr>
              <w:widowControl w:val="0"/>
              <w:autoSpaceDE w:val="0"/>
              <w:autoSpaceDN w:val="0"/>
              <w:adjustRightInd w:val="0"/>
              <w:ind w:left="93"/>
              <w:rPr>
                <w:rFonts w:cs="Arial"/>
                <w:color w:val="333333"/>
                <w:sz w:val="16"/>
                <w:szCs w:val="16"/>
              </w:rPr>
            </w:pPr>
          </w:p>
        </w:tc>
        <w:tc>
          <w:tcPr>
            <w:tcW w:w="6980" w:type="dxa"/>
            <w:tcBorders>
              <w:top w:val="single" w:sz="4" w:space="0" w:color="000000"/>
              <w:left w:val="single" w:sz="4" w:space="0" w:color="000000"/>
              <w:bottom w:val="single" w:sz="4" w:space="0" w:color="000000"/>
              <w:right w:val="single" w:sz="4" w:space="0" w:color="000000"/>
            </w:tcBorders>
          </w:tcPr>
          <w:p w:rsidR="00C3513D" w:rsidRPr="00293FA6" w:rsidRDefault="007E30C1" w:rsidP="00077AC3">
            <w:pPr>
              <w:widowControl w:val="0"/>
              <w:autoSpaceDE w:val="0"/>
              <w:autoSpaceDN w:val="0"/>
              <w:adjustRightInd w:val="0"/>
              <w:spacing w:line="226" w:lineRule="exact"/>
              <w:ind w:left="303"/>
              <w:rPr>
                <w:rFonts w:cs="Arial"/>
                <w:color w:val="333333"/>
                <w:sz w:val="16"/>
                <w:szCs w:val="16"/>
              </w:rPr>
            </w:pPr>
            <w:r w:rsidRPr="00293FA6">
              <w:rPr>
                <w:rFonts w:cs="Arial"/>
                <w:color w:val="333333"/>
                <w:sz w:val="16"/>
                <w:szCs w:val="16"/>
              </w:rPr>
              <w:t>Si oui, préc</w:t>
            </w:r>
            <w:r w:rsidRPr="00293FA6">
              <w:rPr>
                <w:rFonts w:cs="Arial"/>
                <w:color w:val="333333"/>
                <w:spacing w:val="-1"/>
                <w:sz w:val="16"/>
                <w:szCs w:val="16"/>
              </w:rPr>
              <w:t>is</w:t>
            </w:r>
            <w:r w:rsidRPr="00293FA6">
              <w:rPr>
                <w:rFonts w:cs="Arial"/>
                <w:color w:val="333333"/>
                <w:sz w:val="16"/>
                <w:szCs w:val="16"/>
              </w:rPr>
              <w:t>er où et le tra</w:t>
            </w:r>
            <w:r w:rsidRPr="00293FA6">
              <w:rPr>
                <w:rFonts w:cs="Arial"/>
                <w:color w:val="333333"/>
                <w:spacing w:val="-1"/>
                <w:sz w:val="16"/>
                <w:szCs w:val="16"/>
              </w:rPr>
              <w:t>i</w:t>
            </w:r>
            <w:r w:rsidRPr="00293FA6">
              <w:rPr>
                <w:rFonts w:cs="Arial"/>
                <w:color w:val="333333"/>
                <w:sz w:val="16"/>
                <w:szCs w:val="16"/>
              </w:rPr>
              <w:t>tement r</w:t>
            </w:r>
            <w:r w:rsidRPr="00293FA6">
              <w:rPr>
                <w:rFonts w:cs="Arial"/>
                <w:color w:val="333333"/>
                <w:spacing w:val="-1"/>
                <w:sz w:val="16"/>
                <w:szCs w:val="16"/>
              </w:rPr>
              <w:t>e</w:t>
            </w:r>
            <w:r w:rsidRPr="00293FA6">
              <w:rPr>
                <w:rFonts w:cs="Arial"/>
                <w:color w:val="333333"/>
                <w:sz w:val="16"/>
                <w:szCs w:val="16"/>
              </w:rPr>
              <w:t>çu*</w:t>
            </w:r>
          </w:p>
        </w:tc>
        <w:tc>
          <w:tcPr>
            <w:tcW w:w="2832" w:type="dxa"/>
            <w:tcBorders>
              <w:top w:val="single" w:sz="4" w:space="0" w:color="000000"/>
              <w:left w:val="single" w:sz="4" w:space="0" w:color="000000"/>
              <w:bottom w:val="single" w:sz="4" w:space="0" w:color="000000"/>
              <w:right w:val="single" w:sz="12" w:space="0" w:color="000000"/>
            </w:tcBorders>
          </w:tcPr>
          <w:p w:rsidR="00C3513D" w:rsidRPr="00293FA6" w:rsidRDefault="007E30C1" w:rsidP="00077AC3">
            <w:pPr>
              <w:widowControl w:val="0"/>
              <w:autoSpaceDE w:val="0"/>
              <w:autoSpaceDN w:val="0"/>
              <w:adjustRightInd w:val="0"/>
              <w:rPr>
                <w:rFonts w:cs="Arial"/>
                <w:color w:val="333333"/>
                <w:sz w:val="16"/>
                <w:szCs w:val="16"/>
              </w:rPr>
            </w:pPr>
          </w:p>
        </w:tc>
      </w:tr>
      <w:tr w:rsidR="00C3513D" w:rsidRPr="00293FA6" w:rsidTr="00077AC3">
        <w:tblPrEx>
          <w:tblCellMar>
            <w:top w:w="0" w:type="dxa"/>
            <w:bottom w:w="0" w:type="dxa"/>
          </w:tblCellMar>
        </w:tblPrEx>
        <w:trPr>
          <w:trHeight w:hRule="exact" w:val="539"/>
        </w:trPr>
        <w:tc>
          <w:tcPr>
            <w:tcW w:w="440" w:type="dxa"/>
            <w:tcBorders>
              <w:top w:val="single" w:sz="4" w:space="0" w:color="000000"/>
              <w:left w:val="single" w:sz="12" w:space="0" w:color="000000"/>
              <w:bottom w:val="single" w:sz="4" w:space="0" w:color="000000"/>
              <w:right w:val="single" w:sz="4" w:space="0" w:color="000000"/>
            </w:tcBorders>
          </w:tcPr>
          <w:p w:rsidR="00C3513D" w:rsidRPr="00293FA6" w:rsidRDefault="007E30C1" w:rsidP="00077AC3">
            <w:pPr>
              <w:widowControl w:val="0"/>
              <w:autoSpaceDE w:val="0"/>
              <w:autoSpaceDN w:val="0"/>
              <w:adjustRightInd w:val="0"/>
              <w:spacing w:before="1" w:line="260" w:lineRule="exact"/>
              <w:rPr>
                <w:rFonts w:cs="Arial"/>
                <w:color w:val="333333"/>
                <w:sz w:val="16"/>
                <w:szCs w:val="16"/>
              </w:rPr>
            </w:pPr>
          </w:p>
          <w:p w:rsidR="00C3513D" w:rsidRPr="00293FA6" w:rsidRDefault="007E30C1" w:rsidP="00077AC3">
            <w:pPr>
              <w:widowControl w:val="0"/>
              <w:autoSpaceDE w:val="0"/>
              <w:autoSpaceDN w:val="0"/>
              <w:adjustRightInd w:val="0"/>
              <w:ind w:left="93"/>
              <w:rPr>
                <w:rFonts w:cs="Arial"/>
                <w:color w:val="333333"/>
                <w:sz w:val="16"/>
                <w:szCs w:val="16"/>
              </w:rPr>
            </w:pPr>
            <w:r w:rsidRPr="00293FA6">
              <w:rPr>
                <w:rFonts w:cs="Arial"/>
                <w:color w:val="333333"/>
                <w:sz w:val="16"/>
                <w:szCs w:val="16"/>
              </w:rPr>
              <w:t>28</w:t>
            </w:r>
          </w:p>
        </w:tc>
        <w:tc>
          <w:tcPr>
            <w:tcW w:w="6980" w:type="dxa"/>
            <w:tcBorders>
              <w:top w:val="single" w:sz="4" w:space="0" w:color="000000"/>
              <w:left w:val="single" w:sz="4" w:space="0" w:color="000000"/>
              <w:bottom w:val="single" w:sz="4" w:space="0" w:color="000000"/>
              <w:right w:val="single" w:sz="4" w:space="0" w:color="000000"/>
            </w:tcBorders>
          </w:tcPr>
          <w:p w:rsidR="00C3513D" w:rsidRPr="00293FA6" w:rsidRDefault="007E30C1" w:rsidP="00077AC3">
            <w:pPr>
              <w:widowControl w:val="0"/>
              <w:autoSpaceDE w:val="0"/>
              <w:autoSpaceDN w:val="0"/>
              <w:adjustRightInd w:val="0"/>
              <w:spacing w:line="226" w:lineRule="exact"/>
              <w:ind w:left="102"/>
              <w:rPr>
                <w:rFonts w:cs="Arial"/>
                <w:color w:val="333333"/>
                <w:sz w:val="16"/>
                <w:szCs w:val="16"/>
              </w:rPr>
            </w:pPr>
            <w:r w:rsidRPr="00293FA6">
              <w:rPr>
                <w:rFonts w:cs="Arial"/>
                <w:color w:val="333333"/>
                <w:sz w:val="16"/>
                <w:szCs w:val="16"/>
              </w:rPr>
              <w:t>Ca</w:t>
            </w:r>
            <w:r w:rsidRPr="00293FA6">
              <w:rPr>
                <w:rFonts w:cs="Arial"/>
                <w:color w:val="333333"/>
                <w:spacing w:val="-1"/>
                <w:sz w:val="16"/>
                <w:szCs w:val="16"/>
              </w:rPr>
              <w:t>u</w:t>
            </w:r>
            <w:r w:rsidRPr="00293FA6">
              <w:rPr>
                <w:rFonts w:cs="Arial"/>
                <w:color w:val="333333"/>
                <w:spacing w:val="1"/>
                <w:sz w:val="16"/>
                <w:szCs w:val="16"/>
              </w:rPr>
              <w:t>s</w:t>
            </w:r>
            <w:r w:rsidRPr="00293FA6">
              <w:rPr>
                <w:rFonts w:cs="Arial"/>
                <w:color w:val="333333"/>
                <w:sz w:val="16"/>
                <w:szCs w:val="16"/>
              </w:rPr>
              <w:t xml:space="preserve">e </w:t>
            </w:r>
            <w:r w:rsidRPr="00293FA6">
              <w:rPr>
                <w:rFonts w:cs="Arial"/>
                <w:color w:val="333333"/>
                <w:spacing w:val="-1"/>
                <w:sz w:val="16"/>
                <w:szCs w:val="16"/>
              </w:rPr>
              <w:t>p</w:t>
            </w:r>
            <w:r w:rsidRPr="00293FA6">
              <w:rPr>
                <w:rFonts w:cs="Arial"/>
                <w:color w:val="333333"/>
                <w:sz w:val="16"/>
                <w:szCs w:val="16"/>
              </w:rPr>
              <w:t>ri</w:t>
            </w:r>
            <w:r w:rsidRPr="00293FA6">
              <w:rPr>
                <w:rFonts w:cs="Arial"/>
                <w:color w:val="333333"/>
                <w:spacing w:val="-1"/>
                <w:sz w:val="16"/>
                <w:szCs w:val="16"/>
              </w:rPr>
              <w:t>n</w:t>
            </w:r>
            <w:r w:rsidRPr="00293FA6">
              <w:rPr>
                <w:rFonts w:cs="Arial"/>
                <w:color w:val="333333"/>
                <w:sz w:val="16"/>
                <w:szCs w:val="16"/>
              </w:rPr>
              <w:t>ci</w:t>
            </w:r>
            <w:r w:rsidRPr="00293FA6">
              <w:rPr>
                <w:rFonts w:cs="Arial"/>
                <w:color w:val="333333"/>
                <w:spacing w:val="-1"/>
                <w:sz w:val="16"/>
                <w:szCs w:val="16"/>
              </w:rPr>
              <w:t>p</w:t>
            </w:r>
            <w:r w:rsidRPr="00293FA6">
              <w:rPr>
                <w:rFonts w:cs="Arial"/>
                <w:color w:val="333333"/>
                <w:sz w:val="16"/>
                <w:szCs w:val="16"/>
              </w:rPr>
              <w:t>ale du d</w:t>
            </w:r>
            <w:r w:rsidRPr="00293FA6">
              <w:rPr>
                <w:rFonts w:cs="Arial"/>
                <w:color w:val="333333"/>
                <w:spacing w:val="-1"/>
                <w:sz w:val="16"/>
                <w:szCs w:val="16"/>
              </w:rPr>
              <w:t>é</w:t>
            </w:r>
            <w:r w:rsidRPr="00293FA6">
              <w:rPr>
                <w:rFonts w:cs="Arial"/>
                <w:color w:val="333333"/>
                <w:sz w:val="16"/>
                <w:szCs w:val="16"/>
              </w:rPr>
              <w:t>c</w:t>
            </w:r>
            <w:r w:rsidRPr="00293FA6">
              <w:rPr>
                <w:rFonts w:cs="Arial"/>
                <w:color w:val="333333"/>
                <w:spacing w:val="-1"/>
                <w:sz w:val="16"/>
                <w:szCs w:val="16"/>
              </w:rPr>
              <w:t>è</w:t>
            </w:r>
            <w:r w:rsidRPr="00293FA6">
              <w:rPr>
                <w:rFonts w:cs="Arial"/>
                <w:color w:val="333333"/>
                <w:sz w:val="16"/>
                <w:szCs w:val="16"/>
              </w:rPr>
              <w:t>s</w:t>
            </w:r>
            <w:r w:rsidRPr="00293FA6">
              <w:rPr>
                <w:rFonts w:cs="Arial"/>
                <w:color w:val="333333"/>
                <w:spacing w:val="-1"/>
                <w:sz w:val="16"/>
                <w:szCs w:val="16"/>
              </w:rPr>
              <w:t xml:space="preserve"> </w:t>
            </w:r>
            <w:r w:rsidRPr="00293FA6">
              <w:rPr>
                <w:rFonts w:cs="Arial"/>
                <w:color w:val="333333"/>
                <w:sz w:val="16"/>
                <w:szCs w:val="16"/>
              </w:rPr>
              <w:t>mater</w:t>
            </w:r>
            <w:r w:rsidRPr="00293FA6">
              <w:rPr>
                <w:rFonts w:cs="Arial"/>
                <w:color w:val="333333"/>
                <w:spacing w:val="-1"/>
                <w:sz w:val="16"/>
                <w:szCs w:val="16"/>
              </w:rPr>
              <w:t>n</w:t>
            </w:r>
            <w:r w:rsidRPr="00293FA6">
              <w:rPr>
                <w:rFonts w:cs="Arial"/>
                <w:color w:val="333333"/>
                <w:sz w:val="16"/>
                <w:szCs w:val="16"/>
              </w:rPr>
              <w:t>el</w:t>
            </w:r>
          </w:p>
        </w:tc>
        <w:tc>
          <w:tcPr>
            <w:tcW w:w="2832" w:type="dxa"/>
            <w:tcBorders>
              <w:top w:val="single" w:sz="4" w:space="0" w:color="000000"/>
              <w:left w:val="single" w:sz="4" w:space="0" w:color="000000"/>
              <w:bottom w:val="single" w:sz="4" w:space="0" w:color="000000"/>
              <w:right w:val="single" w:sz="12" w:space="0" w:color="000000"/>
            </w:tcBorders>
          </w:tcPr>
          <w:p w:rsidR="00C3513D" w:rsidRPr="00293FA6" w:rsidRDefault="007E30C1" w:rsidP="00077AC3">
            <w:pPr>
              <w:widowControl w:val="0"/>
              <w:autoSpaceDE w:val="0"/>
              <w:autoSpaceDN w:val="0"/>
              <w:adjustRightInd w:val="0"/>
              <w:rPr>
                <w:rFonts w:cs="Arial"/>
                <w:color w:val="333333"/>
                <w:sz w:val="16"/>
                <w:szCs w:val="16"/>
              </w:rPr>
            </w:pPr>
          </w:p>
        </w:tc>
      </w:tr>
      <w:tr w:rsidR="00C3513D" w:rsidRPr="00293FA6" w:rsidTr="00077AC3">
        <w:tblPrEx>
          <w:tblCellMar>
            <w:top w:w="0" w:type="dxa"/>
            <w:bottom w:w="0" w:type="dxa"/>
          </w:tblCellMar>
        </w:tblPrEx>
        <w:trPr>
          <w:trHeight w:hRule="exact" w:val="325"/>
        </w:trPr>
        <w:tc>
          <w:tcPr>
            <w:tcW w:w="440" w:type="dxa"/>
            <w:tcBorders>
              <w:top w:val="single" w:sz="4" w:space="0" w:color="000000"/>
              <w:left w:val="single" w:sz="12" w:space="0" w:color="000000"/>
              <w:bottom w:val="single" w:sz="4" w:space="0" w:color="000000"/>
              <w:right w:val="single" w:sz="4" w:space="0" w:color="000000"/>
            </w:tcBorders>
          </w:tcPr>
          <w:p w:rsidR="00C3513D" w:rsidRPr="00293FA6" w:rsidRDefault="007E30C1" w:rsidP="00077AC3">
            <w:pPr>
              <w:widowControl w:val="0"/>
              <w:autoSpaceDE w:val="0"/>
              <w:autoSpaceDN w:val="0"/>
              <w:adjustRightInd w:val="0"/>
              <w:spacing w:before="46"/>
              <w:ind w:left="93"/>
              <w:rPr>
                <w:rFonts w:cs="Arial"/>
                <w:color w:val="333333"/>
                <w:sz w:val="16"/>
                <w:szCs w:val="16"/>
              </w:rPr>
            </w:pPr>
            <w:r w:rsidRPr="00293FA6">
              <w:rPr>
                <w:rFonts w:cs="Arial"/>
                <w:color w:val="333333"/>
                <w:sz w:val="16"/>
                <w:szCs w:val="16"/>
              </w:rPr>
              <w:t>29</w:t>
            </w:r>
          </w:p>
        </w:tc>
        <w:tc>
          <w:tcPr>
            <w:tcW w:w="6980" w:type="dxa"/>
            <w:tcBorders>
              <w:top w:val="single" w:sz="4" w:space="0" w:color="000000"/>
              <w:left w:val="single" w:sz="4" w:space="0" w:color="000000"/>
              <w:bottom w:val="single" w:sz="4" w:space="0" w:color="000000"/>
              <w:right w:val="single" w:sz="4" w:space="0" w:color="000000"/>
            </w:tcBorders>
          </w:tcPr>
          <w:p w:rsidR="00C3513D" w:rsidRPr="00293FA6" w:rsidRDefault="007E30C1" w:rsidP="00077AC3">
            <w:pPr>
              <w:widowControl w:val="0"/>
              <w:autoSpaceDE w:val="0"/>
              <w:autoSpaceDN w:val="0"/>
              <w:adjustRightInd w:val="0"/>
              <w:spacing w:line="226" w:lineRule="exact"/>
              <w:ind w:left="102"/>
              <w:rPr>
                <w:rFonts w:cs="Arial"/>
                <w:color w:val="333333"/>
                <w:sz w:val="16"/>
                <w:szCs w:val="16"/>
              </w:rPr>
            </w:pPr>
            <w:r w:rsidRPr="00293FA6">
              <w:rPr>
                <w:rFonts w:cs="Arial"/>
                <w:color w:val="333333"/>
                <w:sz w:val="16"/>
                <w:szCs w:val="16"/>
              </w:rPr>
              <w:t>Ca</w:t>
            </w:r>
            <w:r w:rsidRPr="00293FA6">
              <w:rPr>
                <w:rFonts w:cs="Arial"/>
                <w:color w:val="333333"/>
                <w:spacing w:val="-1"/>
                <w:sz w:val="16"/>
                <w:szCs w:val="16"/>
              </w:rPr>
              <w:t>u</w:t>
            </w:r>
            <w:r w:rsidRPr="00293FA6">
              <w:rPr>
                <w:rFonts w:cs="Arial"/>
                <w:color w:val="333333"/>
                <w:spacing w:val="1"/>
                <w:sz w:val="16"/>
                <w:szCs w:val="16"/>
              </w:rPr>
              <w:t>s</w:t>
            </w:r>
            <w:r w:rsidRPr="00293FA6">
              <w:rPr>
                <w:rFonts w:cs="Arial"/>
                <w:color w:val="333333"/>
                <w:sz w:val="16"/>
                <w:szCs w:val="16"/>
              </w:rPr>
              <w:t>e</w:t>
            </w:r>
            <w:r w:rsidRPr="00293FA6">
              <w:rPr>
                <w:rFonts w:cs="Arial"/>
                <w:color w:val="333333"/>
                <w:spacing w:val="-1"/>
                <w:sz w:val="16"/>
                <w:szCs w:val="16"/>
              </w:rPr>
              <w:t xml:space="preserve"> </w:t>
            </w:r>
            <w:r w:rsidRPr="00293FA6">
              <w:rPr>
                <w:rFonts w:cs="Arial"/>
                <w:color w:val="333333"/>
                <w:sz w:val="16"/>
                <w:szCs w:val="16"/>
              </w:rPr>
              <w:t>s</w:t>
            </w:r>
            <w:r w:rsidRPr="00293FA6">
              <w:rPr>
                <w:rFonts w:cs="Arial"/>
                <w:color w:val="333333"/>
                <w:spacing w:val="-1"/>
                <w:sz w:val="16"/>
                <w:szCs w:val="16"/>
              </w:rPr>
              <w:t>e</w:t>
            </w:r>
            <w:r w:rsidRPr="00293FA6">
              <w:rPr>
                <w:rFonts w:cs="Arial"/>
                <w:color w:val="333333"/>
                <w:sz w:val="16"/>
                <w:szCs w:val="16"/>
              </w:rPr>
              <w:t>co</w:t>
            </w:r>
            <w:r w:rsidRPr="00293FA6">
              <w:rPr>
                <w:rFonts w:cs="Arial"/>
                <w:color w:val="333333"/>
                <w:spacing w:val="-1"/>
                <w:sz w:val="16"/>
                <w:szCs w:val="16"/>
              </w:rPr>
              <w:t>n</w:t>
            </w:r>
            <w:r w:rsidRPr="00293FA6">
              <w:rPr>
                <w:rFonts w:cs="Arial"/>
                <w:color w:val="333333"/>
                <w:sz w:val="16"/>
                <w:szCs w:val="16"/>
              </w:rPr>
              <w:t xml:space="preserve">daire </w:t>
            </w:r>
            <w:r w:rsidRPr="00293FA6">
              <w:rPr>
                <w:rFonts w:cs="Arial"/>
                <w:color w:val="333333"/>
                <w:spacing w:val="-1"/>
                <w:sz w:val="16"/>
                <w:szCs w:val="16"/>
              </w:rPr>
              <w:t>d</w:t>
            </w:r>
            <w:r w:rsidRPr="00293FA6">
              <w:rPr>
                <w:rFonts w:cs="Arial"/>
                <w:color w:val="333333"/>
                <w:sz w:val="16"/>
                <w:szCs w:val="16"/>
              </w:rPr>
              <w:t>u d</w:t>
            </w:r>
            <w:r w:rsidRPr="00293FA6">
              <w:rPr>
                <w:rFonts w:cs="Arial"/>
                <w:color w:val="333333"/>
                <w:spacing w:val="-1"/>
                <w:sz w:val="16"/>
                <w:szCs w:val="16"/>
              </w:rPr>
              <w:t>é</w:t>
            </w:r>
            <w:r w:rsidRPr="00293FA6">
              <w:rPr>
                <w:rFonts w:cs="Arial"/>
                <w:color w:val="333333"/>
                <w:sz w:val="16"/>
                <w:szCs w:val="16"/>
              </w:rPr>
              <w:t>c</w:t>
            </w:r>
            <w:r w:rsidRPr="00293FA6">
              <w:rPr>
                <w:rFonts w:cs="Arial"/>
                <w:color w:val="333333"/>
                <w:spacing w:val="-1"/>
                <w:sz w:val="16"/>
                <w:szCs w:val="16"/>
              </w:rPr>
              <w:t>è</w:t>
            </w:r>
            <w:r w:rsidRPr="00293FA6">
              <w:rPr>
                <w:rFonts w:cs="Arial"/>
                <w:color w:val="333333"/>
                <w:sz w:val="16"/>
                <w:szCs w:val="16"/>
              </w:rPr>
              <w:t>s maternel</w:t>
            </w:r>
          </w:p>
        </w:tc>
        <w:tc>
          <w:tcPr>
            <w:tcW w:w="2832" w:type="dxa"/>
            <w:tcBorders>
              <w:top w:val="single" w:sz="4" w:space="0" w:color="000000"/>
              <w:left w:val="single" w:sz="4" w:space="0" w:color="000000"/>
              <w:bottom w:val="single" w:sz="4" w:space="0" w:color="000000"/>
              <w:right w:val="single" w:sz="12" w:space="0" w:color="000000"/>
            </w:tcBorders>
          </w:tcPr>
          <w:p w:rsidR="00C3513D" w:rsidRPr="00293FA6" w:rsidRDefault="007E30C1" w:rsidP="00077AC3">
            <w:pPr>
              <w:widowControl w:val="0"/>
              <w:autoSpaceDE w:val="0"/>
              <w:autoSpaceDN w:val="0"/>
              <w:adjustRightInd w:val="0"/>
              <w:rPr>
                <w:rFonts w:cs="Arial"/>
                <w:color w:val="333333"/>
                <w:sz w:val="16"/>
                <w:szCs w:val="16"/>
              </w:rPr>
            </w:pPr>
          </w:p>
        </w:tc>
      </w:tr>
      <w:tr w:rsidR="00C3513D" w:rsidRPr="00293FA6" w:rsidTr="00077AC3">
        <w:tblPrEx>
          <w:tblCellMar>
            <w:top w:w="0" w:type="dxa"/>
            <w:bottom w:w="0" w:type="dxa"/>
          </w:tblCellMar>
        </w:tblPrEx>
        <w:trPr>
          <w:trHeight w:hRule="exact" w:val="724"/>
        </w:trPr>
        <w:tc>
          <w:tcPr>
            <w:tcW w:w="440" w:type="dxa"/>
            <w:tcBorders>
              <w:top w:val="single" w:sz="4" w:space="0" w:color="000000"/>
              <w:left w:val="single" w:sz="12" w:space="0" w:color="000000"/>
              <w:bottom w:val="single" w:sz="4" w:space="0" w:color="000000"/>
              <w:right w:val="single" w:sz="4" w:space="0" w:color="000000"/>
            </w:tcBorders>
          </w:tcPr>
          <w:p w:rsidR="00C3513D" w:rsidRPr="00293FA6" w:rsidRDefault="007E30C1" w:rsidP="00077AC3">
            <w:pPr>
              <w:widowControl w:val="0"/>
              <w:autoSpaceDE w:val="0"/>
              <w:autoSpaceDN w:val="0"/>
              <w:adjustRightInd w:val="0"/>
              <w:spacing w:line="200" w:lineRule="exact"/>
              <w:rPr>
                <w:rFonts w:cs="Arial"/>
                <w:color w:val="333333"/>
                <w:sz w:val="16"/>
                <w:szCs w:val="16"/>
              </w:rPr>
            </w:pPr>
          </w:p>
          <w:p w:rsidR="00C3513D" w:rsidRPr="00293FA6" w:rsidRDefault="007E30C1" w:rsidP="00077AC3">
            <w:pPr>
              <w:widowControl w:val="0"/>
              <w:autoSpaceDE w:val="0"/>
              <w:autoSpaceDN w:val="0"/>
              <w:adjustRightInd w:val="0"/>
              <w:spacing w:line="200" w:lineRule="exact"/>
              <w:rPr>
                <w:rFonts w:cs="Arial"/>
                <w:color w:val="333333"/>
                <w:sz w:val="16"/>
                <w:szCs w:val="16"/>
              </w:rPr>
            </w:pPr>
          </w:p>
          <w:p w:rsidR="00C3513D" w:rsidRPr="00293FA6" w:rsidRDefault="007E30C1" w:rsidP="00077AC3">
            <w:pPr>
              <w:widowControl w:val="0"/>
              <w:autoSpaceDE w:val="0"/>
              <w:autoSpaceDN w:val="0"/>
              <w:adjustRightInd w:val="0"/>
              <w:spacing w:before="12" w:line="280" w:lineRule="exact"/>
              <w:rPr>
                <w:rFonts w:cs="Arial"/>
                <w:color w:val="333333"/>
                <w:sz w:val="16"/>
                <w:szCs w:val="16"/>
              </w:rPr>
            </w:pPr>
            <w:r w:rsidRPr="00293FA6">
              <w:rPr>
                <w:rFonts w:cs="Arial"/>
                <w:color w:val="333333"/>
                <w:sz w:val="16"/>
                <w:szCs w:val="16"/>
              </w:rPr>
              <w:t xml:space="preserve"> 30</w:t>
            </w:r>
          </w:p>
          <w:p w:rsidR="00C3513D" w:rsidRPr="00293FA6" w:rsidRDefault="007E30C1" w:rsidP="00077AC3">
            <w:pPr>
              <w:widowControl w:val="0"/>
              <w:autoSpaceDE w:val="0"/>
              <w:autoSpaceDN w:val="0"/>
              <w:adjustRightInd w:val="0"/>
              <w:ind w:left="93"/>
              <w:rPr>
                <w:rFonts w:cs="Arial"/>
                <w:color w:val="333333"/>
                <w:sz w:val="16"/>
                <w:szCs w:val="16"/>
              </w:rPr>
            </w:pPr>
            <w:r w:rsidRPr="00293FA6">
              <w:rPr>
                <w:rFonts w:cs="Arial"/>
                <w:color w:val="333333"/>
                <w:sz w:val="16"/>
                <w:szCs w:val="16"/>
              </w:rPr>
              <w:t>30</w:t>
            </w:r>
          </w:p>
        </w:tc>
        <w:tc>
          <w:tcPr>
            <w:tcW w:w="6980" w:type="dxa"/>
            <w:tcBorders>
              <w:top w:val="single" w:sz="4" w:space="0" w:color="000000"/>
              <w:left w:val="single" w:sz="4" w:space="0" w:color="000000"/>
              <w:bottom w:val="single" w:sz="4" w:space="0" w:color="000000"/>
              <w:right w:val="single" w:sz="4" w:space="0" w:color="000000"/>
            </w:tcBorders>
          </w:tcPr>
          <w:p w:rsidR="00C3513D" w:rsidRPr="00293FA6" w:rsidRDefault="007E30C1" w:rsidP="00077AC3">
            <w:pPr>
              <w:widowControl w:val="0"/>
              <w:autoSpaceDE w:val="0"/>
              <w:autoSpaceDN w:val="0"/>
              <w:adjustRightInd w:val="0"/>
              <w:spacing w:line="226" w:lineRule="exact"/>
              <w:ind w:left="102"/>
              <w:rPr>
                <w:rFonts w:cs="Arial"/>
                <w:color w:val="333333"/>
                <w:sz w:val="16"/>
                <w:szCs w:val="16"/>
              </w:rPr>
            </w:pPr>
            <w:r w:rsidRPr="00293FA6">
              <w:rPr>
                <w:rFonts w:cs="Arial"/>
                <w:color w:val="333333"/>
                <w:sz w:val="16"/>
                <w:szCs w:val="16"/>
              </w:rPr>
              <w:t>Analyse et interprétation des informa</w:t>
            </w:r>
            <w:r w:rsidRPr="00293FA6">
              <w:rPr>
                <w:rFonts w:cs="Arial"/>
                <w:color w:val="333333"/>
                <w:spacing w:val="-1"/>
                <w:sz w:val="16"/>
                <w:szCs w:val="16"/>
              </w:rPr>
              <w:t>t</w:t>
            </w:r>
            <w:r w:rsidRPr="00293FA6">
              <w:rPr>
                <w:rFonts w:cs="Arial"/>
                <w:color w:val="333333"/>
                <w:sz w:val="16"/>
                <w:szCs w:val="16"/>
              </w:rPr>
              <w:t>ions recueillies jusqu’ici (opinion de</w:t>
            </w:r>
          </w:p>
          <w:p w:rsidR="00C3513D" w:rsidRPr="00293FA6" w:rsidRDefault="007E30C1" w:rsidP="00077AC3">
            <w:pPr>
              <w:widowControl w:val="0"/>
              <w:autoSpaceDE w:val="0"/>
              <w:autoSpaceDN w:val="0"/>
              <w:adjustRightInd w:val="0"/>
              <w:spacing w:before="34"/>
              <w:ind w:left="102"/>
              <w:rPr>
                <w:rFonts w:cs="Arial"/>
                <w:color w:val="333333"/>
                <w:sz w:val="16"/>
                <w:szCs w:val="16"/>
              </w:rPr>
            </w:pPr>
            <w:r w:rsidRPr="00293FA6">
              <w:rPr>
                <w:rFonts w:cs="Arial"/>
                <w:color w:val="333333"/>
                <w:sz w:val="16"/>
                <w:szCs w:val="16"/>
              </w:rPr>
              <w:t>l’investigateur sur</w:t>
            </w:r>
            <w:r w:rsidRPr="00293FA6">
              <w:rPr>
                <w:rFonts w:cs="Arial"/>
                <w:color w:val="333333"/>
                <w:spacing w:val="-2"/>
                <w:sz w:val="16"/>
                <w:szCs w:val="16"/>
              </w:rPr>
              <w:t xml:space="preserve"> </w:t>
            </w:r>
            <w:r w:rsidRPr="00293FA6">
              <w:rPr>
                <w:rFonts w:cs="Arial"/>
                <w:color w:val="333333"/>
                <w:sz w:val="16"/>
                <w:szCs w:val="16"/>
              </w:rPr>
              <w:t>ce décès)</w:t>
            </w:r>
          </w:p>
        </w:tc>
        <w:tc>
          <w:tcPr>
            <w:tcW w:w="2832" w:type="dxa"/>
            <w:tcBorders>
              <w:top w:val="single" w:sz="4" w:space="0" w:color="000000"/>
              <w:left w:val="single" w:sz="4" w:space="0" w:color="000000"/>
              <w:bottom w:val="single" w:sz="4" w:space="0" w:color="000000"/>
              <w:right w:val="single" w:sz="12" w:space="0" w:color="000000"/>
            </w:tcBorders>
          </w:tcPr>
          <w:p w:rsidR="00C3513D" w:rsidRPr="00293FA6" w:rsidRDefault="007E30C1" w:rsidP="00077AC3">
            <w:pPr>
              <w:widowControl w:val="0"/>
              <w:autoSpaceDE w:val="0"/>
              <w:autoSpaceDN w:val="0"/>
              <w:adjustRightInd w:val="0"/>
              <w:rPr>
                <w:rFonts w:cs="Arial"/>
                <w:color w:val="333333"/>
                <w:sz w:val="16"/>
                <w:szCs w:val="16"/>
              </w:rPr>
            </w:pPr>
          </w:p>
        </w:tc>
      </w:tr>
      <w:tr w:rsidR="00C3513D" w:rsidRPr="00293FA6" w:rsidTr="00077AC3">
        <w:tblPrEx>
          <w:tblCellMar>
            <w:top w:w="0" w:type="dxa"/>
            <w:bottom w:w="0" w:type="dxa"/>
          </w:tblCellMar>
        </w:tblPrEx>
        <w:trPr>
          <w:trHeight w:hRule="exact" w:val="555"/>
        </w:trPr>
        <w:tc>
          <w:tcPr>
            <w:tcW w:w="440" w:type="dxa"/>
            <w:tcBorders>
              <w:top w:val="single" w:sz="4" w:space="0" w:color="000000"/>
              <w:left w:val="single" w:sz="12" w:space="0" w:color="000000"/>
              <w:bottom w:val="single" w:sz="4" w:space="0" w:color="000000"/>
              <w:right w:val="single" w:sz="4" w:space="0" w:color="000000"/>
            </w:tcBorders>
          </w:tcPr>
          <w:p w:rsidR="00C3513D" w:rsidRPr="00293FA6" w:rsidRDefault="007E30C1" w:rsidP="00077AC3">
            <w:pPr>
              <w:widowControl w:val="0"/>
              <w:autoSpaceDE w:val="0"/>
              <w:autoSpaceDN w:val="0"/>
              <w:adjustRightInd w:val="0"/>
              <w:spacing w:line="200" w:lineRule="exact"/>
              <w:rPr>
                <w:rFonts w:cs="Arial"/>
                <w:color w:val="333333"/>
                <w:sz w:val="16"/>
                <w:szCs w:val="16"/>
              </w:rPr>
            </w:pPr>
          </w:p>
          <w:p w:rsidR="00C3513D" w:rsidRPr="00293FA6" w:rsidRDefault="007E30C1" w:rsidP="00077AC3">
            <w:pPr>
              <w:widowControl w:val="0"/>
              <w:autoSpaceDE w:val="0"/>
              <w:autoSpaceDN w:val="0"/>
              <w:adjustRightInd w:val="0"/>
              <w:spacing w:line="200" w:lineRule="exact"/>
              <w:rPr>
                <w:rFonts w:cs="Arial"/>
                <w:color w:val="333333"/>
                <w:sz w:val="16"/>
                <w:szCs w:val="16"/>
              </w:rPr>
            </w:pPr>
            <w:r w:rsidRPr="00293FA6">
              <w:rPr>
                <w:rFonts w:cs="Arial"/>
                <w:color w:val="333333"/>
                <w:sz w:val="16"/>
                <w:szCs w:val="16"/>
              </w:rPr>
              <w:t xml:space="preserve"> 31</w:t>
            </w:r>
          </w:p>
          <w:p w:rsidR="00C3513D" w:rsidRPr="00293FA6" w:rsidRDefault="007E30C1" w:rsidP="00077AC3">
            <w:pPr>
              <w:widowControl w:val="0"/>
              <w:autoSpaceDE w:val="0"/>
              <w:autoSpaceDN w:val="0"/>
              <w:adjustRightInd w:val="0"/>
              <w:spacing w:before="12" w:line="280" w:lineRule="exact"/>
              <w:rPr>
                <w:rFonts w:cs="Arial"/>
                <w:color w:val="333333"/>
                <w:sz w:val="16"/>
                <w:szCs w:val="16"/>
              </w:rPr>
            </w:pPr>
          </w:p>
          <w:p w:rsidR="00C3513D" w:rsidRPr="00293FA6" w:rsidRDefault="007E30C1" w:rsidP="00077AC3">
            <w:pPr>
              <w:widowControl w:val="0"/>
              <w:autoSpaceDE w:val="0"/>
              <w:autoSpaceDN w:val="0"/>
              <w:adjustRightInd w:val="0"/>
              <w:ind w:left="93"/>
              <w:rPr>
                <w:rFonts w:cs="Arial"/>
                <w:color w:val="333333"/>
                <w:sz w:val="16"/>
                <w:szCs w:val="16"/>
              </w:rPr>
            </w:pPr>
            <w:r w:rsidRPr="00293FA6">
              <w:rPr>
                <w:rFonts w:cs="Arial"/>
                <w:color w:val="333333"/>
                <w:sz w:val="16"/>
                <w:szCs w:val="16"/>
              </w:rPr>
              <w:t>31</w:t>
            </w:r>
          </w:p>
        </w:tc>
        <w:tc>
          <w:tcPr>
            <w:tcW w:w="6980" w:type="dxa"/>
            <w:tcBorders>
              <w:top w:val="single" w:sz="4" w:space="0" w:color="000000"/>
              <w:left w:val="single" w:sz="4" w:space="0" w:color="000000"/>
              <w:bottom w:val="single" w:sz="4" w:space="0" w:color="000000"/>
              <w:right w:val="single" w:sz="4" w:space="0" w:color="000000"/>
            </w:tcBorders>
          </w:tcPr>
          <w:p w:rsidR="00C3513D" w:rsidRPr="00293FA6" w:rsidRDefault="007E30C1" w:rsidP="00077AC3">
            <w:pPr>
              <w:widowControl w:val="0"/>
              <w:autoSpaceDE w:val="0"/>
              <w:autoSpaceDN w:val="0"/>
              <w:adjustRightInd w:val="0"/>
              <w:spacing w:line="226" w:lineRule="exact"/>
              <w:ind w:left="102"/>
              <w:rPr>
                <w:rFonts w:cs="Arial"/>
                <w:color w:val="333333"/>
                <w:sz w:val="16"/>
                <w:szCs w:val="16"/>
              </w:rPr>
            </w:pPr>
          </w:p>
          <w:p w:rsidR="00C3513D" w:rsidRPr="00293FA6" w:rsidRDefault="007E30C1" w:rsidP="00077AC3">
            <w:pPr>
              <w:widowControl w:val="0"/>
              <w:autoSpaceDE w:val="0"/>
              <w:autoSpaceDN w:val="0"/>
              <w:adjustRightInd w:val="0"/>
              <w:spacing w:line="226" w:lineRule="exact"/>
              <w:ind w:left="102"/>
              <w:rPr>
                <w:rFonts w:cs="Arial"/>
                <w:color w:val="333333"/>
                <w:sz w:val="16"/>
                <w:szCs w:val="16"/>
              </w:rPr>
            </w:pPr>
            <w:r w:rsidRPr="00293FA6">
              <w:rPr>
                <w:rFonts w:cs="Arial"/>
                <w:color w:val="333333"/>
                <w:sz w:val="16"/>
                <w:szCs w:val="16"/>
              </w:rPr>
              <w:t>Rem</w:t>
            </w:r>
            <w:r w:rsidRPr="00293FA6">
              <w:rPr>
                <w:rFonts w:cs="Arial"/>
                <w:color w:val="333333"/>
                <w:spacing w:val="-1"/>
                <w:sz w:val="16"/>
                <w:szCs w:val="16"/>
              </w:rPr>
              <w:t>a</w:t>
            </w:r>
            <w:r w:rsidRPr="00293FA6">
              <w:rPr>
                <w:rFonts w:cs="Arial"/>
                <w:color w:val="333333"/>
                <w:sz w:val="16"/>
                <w:szCs w:val="16"/>
              </w:rPr>
              <w:t>r</w:t>
            </w:r>
            <w:r w:rsidRPr="00293FA6">
              <w:rPr>
                <w:rFonts w:cs="Arial"/>
                <w:color w:val="333333"/>
                <w:spacing w:val="-1"/>
                <w:sz w:val="16"/>
                <w:szCs w:val="16"/>
              </w:rPr>
              <w:t>q</w:t>
            </w:r>
            <w:r w:rsidRPr="00293FA6">
              <w:rPr>
                <w:rFonts w:cs="Arial"/>
                <w:color w:val="333333"/>
                <w:sz w:val="16"/>
                <w:szCs w:val="16"/>
              </w:rPr>
              <w:t>u</w:t>
            </w:r>
            <w:r w:rsidRPr="00293FA6">
              <w:rPr>
                <w:rFonts w:cs="Arial"/>
                <w:color w:val="333333"/>
                <w:spacing w:val="-1"/>
                <w:sz w:val="16"/>
                <w:szCs w:val="16"/>
              </w:rPr>
              <w:t>e</w:t>
            </w:r>
            <w:r w:rsidRPr="00293FA6">
              <w:rPr>
                <w:rFonts w:cs="Arial"/>
                <w:color w:val="333333"/>
                <w:sz w:val="16"/>
                <w:szCs w:val="16"/>
              </w:rPr>
              <w:t>s</w:t>
            </w:r>
          </w:p>
        </w:tc>
        <w:tc>
          <w:tcPr>
            <w:tcW w:w="2832" w:type="dxa"/>
            <w:tcBorders>
              <w:top w:val="single" w:sz="4" w:space="0" w:color="000000"/>
              <w:left w:val="single" w:sz="4" w:space="0" w:color="000000"/>
              <w:bottom w:val="single" w:sz="4" w:space="0" w:color="000000"/>
              <w:right w:val="single" w:sz="12" w:space="0" w:color="000000"/>
            </w:tcBorders>
          </w:tcPr>
          <w:p w:rsidR="00C3513D" w:rsidRPr="00293FA6" w:rsidRDefault="007E30C1" w:rsidP="00077AC3">
            <w:pPr>
              <w:widowControl w:val="0"/>
              <w:autoSpaceDE w:val="0"/>
              <w:autoSpaceDN w:val="0"/>
              <w:adjustRightInd w:val="0"/>
              <w:rPr>
                <w:rFonts w:cs="Arial"/>
                <w:color w:val="333333"/>
                <w:sz w:val="16"/>
                <w:szCs w:val="16"/>
              </w:rPr>
            </w:pPr>
          </w:p>
        </w:tc>
      </w:tr>
      <w:tr w:rsidR="00C3513D" w:rsidRPr="00293FA6" w:rsidTr="00077AC3">
        <w:tblPrEx>
          <w:tblCellMar>
            <w:top w:w="0" w:type="dxa"/>
            <w:bottom w:w="0" w:type="dxa"/>
          </w:tblCellMar>
        </w:tblPrEx>
        <w:trPr>
          <w:trHeight w:hRule="exact" w:val="325"/>
        </w:trPr>
        <w:tc>
          <w:tcPr>
            <w:tcW w:w="440" w:type="dxa"/>
            <w:tcBorders>
              <w:top w:val="single" w:sz="4" w:space="0" w:color="000000"/>
              <w:left w:val="single" w:sz="12" w:space="0" w:color="000000"/>
              <w:bottom w:val="single" w:sz="4" w:space="0" w:color="000000"/>
              <w:right w:val="single" w:sz="4" w:space="0" w:color="000000"/>
            </w:tcBorders>
          </w:tcPr>
          <w:p w:rsidR="00C3513D" w:rsidRPr="00293FA6" w:rsidRDefault="007E30C1" w:rsidP="00077AC3">
            <w:pPr>
              <w:widowControl w:val="0"/>
              <w:autoSpaceDE w:val="0"/>
              <w:autoSpaceDN w:val="0"/>
              <w:adjustRightInd w:val="0"/>
              <w:spacing w:before="46"/>
              <w:ind w:left="93"/>
              <w:rPr>
                <w:rFonts w:cs="Arial"/>
                <w:color w:val="333333"/>
                <w:sz w:val="16"/>
                <w:szCs w:val="16"/>
              </w:rPr>
            </w:pPr>
            <w:r w:rsidRPr="00293FA6">
              <w:rPr>
                <w:rFonts w:cs="Arial"/>
                <w:color w:val="333333"/>
                <w:sz w:val="16"/>
                <w:szCs w:val="16"/>
              </w:rPr>
              <w:t>32</w:t>
            </w:r>
          </w:p>
        </w:tc>
        <w:tc>
          <w:tcPr>
            <w:tcW w:w="6980" w:type="dxa"/>
            <w:tcBorders>
              <w:top w:val="single" w:sz="4" w:space="0" w:color="000000"/>
              <w:left w:val="single" w:sz="4" w:space="0" w:color="000000"/>
              <w:bottom w:val="single" w:sz="4" w:space="0" w:color="000000"/>
              <w:right w:val="single" w:sz="4" w:space="0" w:color="000000"/>
            </w:tcBorders>
          </w:tcPr>
          <w:p w:rsidR="00C3513D" w:rsidRPr="00293FA6" w:rsidRDefault="007E30C1" w:rsidP="00077AC3">
            <w:pPr>
              <w:widowControl w:val="0"/>
              <w:autoSpaceDE w:val="0"/>
              <w:autoSpaceDN w:val="0"/>
              <w:adjustRightInd w:val="0"/>
              <w:spacing w:before="46"/>
              <w:ind w:left="102"/>
              <w:rPr>
                <w:rFonts w:cs="Arial"/>
                <w:color w:val="333333"/>
                <w:sz w:val="16"/>
                <w:szCs w:val="16"/>
              </w:rPr>
            </w:pPr>
            <w:r w:rsidRPr="00293FA6">
              <w:rPr>
                <w:rFonts w:cs="Arial"/>
                <w:color w:val="333333"/>
                <w:sz w:val="16"/>
                <w:szCs w:val="16"/>
              </w:rPr>
              <w:t xml:space="preserve">Date de </w:t>
            </w:r>
            <w:r w:rsidRPr="00293FA6">
              <w:rPr>
                <w:rFonts w:cs="Arial"/>
                <w:color w:val="333333"/>
                <w:spacing w:val="-1"/>
                <w:sz w:val="16"/>
                <w:szCs w:val="16"/>
              </w:rPr>
              <w:t>n</w:t>
            </w:r>
            <w:r w:rsidRPr="00293FA6">
              <w:rPr>
                <w:rFonts w:cs="Arial"/>
                <w:color w:val="333333"/>
                <w:sz w:val="16"/>
                <w:szCs w:val="16"/>
              </w:rPr>
              <w:t xml:space="preserve">otification </w:t>
            </w:r>
            <w:r w:rsidRPr="00293FA6">
              <w:rPr>
                <w:rFonts w:cs="Arial"/>
                <w:color w:val="333333"/>
                <w:spacing w:val="-1"/>
                <w:sz w:val="16"/>
                <w:szCs w:val="16"/>
              </w:rPr>
              <w:t>d</w:t>
            </w:r>
            <w:r w:rsidRPr="00293FA6">
              <w:rPr>
                <w:rFonts w:cs="Arial"/>
                <w:color w:val="333333"/>
                <w:sz w:val="16"/>
                <w:szCs w:val="16"/>
              </w:rPr>
              <w:t>u d</w:t>
            </w:r>
            <w:r w:rsidRPr="00293FA6">
              <w:rPr>
                <w:rFonts w:cs="Arial"/>
                <w:color w:val="333333"/>
                <w:spacing w:val="-1"/>
                <w:sz w:val="16"/>
                <w:szCs w:val="16"/>
              </w:rPr>
              <w:t>é</w:t>
            </w:r>
            <w:r w:rsidRPr="00293FA6">
              <w:rPr>
                <w:rFonts w:cs="Arial"/>
                <w:color w:val="333333"/>
                <w:sz w:val="16"/>
                <w:szCs w:val="16"/>
              </w:rPr>
              <w:t>cès mat</w:t>
            </w:r>
            <w:r w:rsidRPr="00293FA6">
              <w:rPr>
                <w:rFonts w:cs="Arial"/>
                <w:color w:val="333333"/>
                <w:spacing w:val="-1"/>
                <w:sz w:val="16"/>
                <w:szCs w:val="16"/>
              </w:rPr>
              <w:t>e</w:t>
            </w:r>
            <w:r w:rsidRPr="00293FA6">
              <w:rPr>
                <w:rFonts w:cs="Arial"/>
                <w:color w:val="333333"/>
                <w:sz w:val="16"/>
                <w:szCs w:val="16"/>
              </w:rPr>
              <w:t>rnel (</w:t>
            </w:r>
            <w:r w:rsidRPr="00293FA6">
              <w:rPr>
                <w:rFonts w:cs="Arial"/>
                <w:color w:val="333333"/>
                <w:spacing w:val="-1"/>
                <w:sz w:val="16"/>
                <w:szCs w:val="16"/>
              </w:rPr>
              <w:t>j</w:t>
            </w:r>
            <w:r w:rsidRPr="00293FA6">
              <w:rPr>
                <w:rFonts w:cs="Arial"/>
                <w:color w:val="333333"/>
                <w:sz w:val="16"/>
                <w:szCs w:val="16"/>
              </w:rPr>
              <w:t>our/mo</w:t>
            </w:r>
            <w:r w:rsidRPr="00293FA6">
              <w:rPr>
                <w:rFonts w:cs="Arial"/>
                <w:color w:val="333333"/>
                <w:spacing w:val="-1"/>
                <w:sz w:val="16"/>
                <w:szCs w:val="16"/>
              </w:rPr>
              <w:t>i</w:t>
            </w:r>
            <w:r w:rsidRPr="00293FA6">
              <w:rPr>
                <w:rFonts w:cs="Arial"/>
                <w:color w:val="333333"/>
                <w:sz w:val="16"/>
                <w:szCs w:val="16"/>
              </w:rPr>
              <w:t>s/a</w:t>
            </w:r>
            <w:r w:rsidRPr="00293FA6">
              <w:rPr>
                <w:rFonts w:cs="Arial"/>
                <w:color w:val="333333"/>
                <w:spacing w:val="-1"/>
                <w:sz w:val="16"/>
                <w:szCs w:val="16"/>
              </w:rPr>
              <w:t>nn</w:t>
            </w:r>
            <w:r w:rsidRPr="00293FA6">
              <w:rPr>
                <w:rFonts w:cs="Arial"/>
                <w:color w:val="333333"/>
                <w:sz w:val="16"/>
                <w:szCs w:val="16"/>
              </w:rPr>
              <w:t>ée)</w:t>
            </w:r>
          </w:p>
        </w:tc>
        <w:tc>
          <w:tcPr>
            <w:tcW w:w="2832" w:type="dxa"/>
            <w:tcBorders>
              <w:top w:val="single" w:sz="4" w:space="0" w:color="000000"/>
              <w:left w:val="single" w:sz="4" w:space="0" w:color="000000"/>
              <w:bottom w:val="single" w:sz="4" w:space="0" w:color="000000"/>
              <w:right w:val="single" w:sz="12" w:space="0" w:color="000000"/>
            </w:tcBorders>
          </w:tcPr>
          <w:p w:rsidR="00C3513D" w:rsidRPr="00293FA6" w:rsidRDefault="007E30C1" w:rsidP="00077AC3">
            <w:pPr>
              <w:widowControl w:val="0"/>
              <w:autoSpaceDE w:val="0"/>
              <w:autoSpaceDN w:val="0"/>
              <w:adjustRightInd w:val="0"/>
              <w:rPr>
                <w:rFonts w:cs="Arial"/>
                <w:color w:val="333333"/>
                <w:sz w:val="16"/>
                <w:szCs w:val="16"/>
              </w:rPr>
            </w:pPr>
          </w:p>
        </w:tc>
      </w:tr>
      <w:tr w:rsidR="00C3513D" w:rsidRPr="00293FA6" w:rsidTr="00077AC3">
        <w:tblPrEx>
          <w:tblCellMar>
            <w:top w:w="0" w:type="dxa"/>
            <w:bottom w:w="0" w:type="dxa"/>
          </w:tblCellMar>
        </w:tblPrEx>
        <w:trPr>
          <w:trHeight w:hRule="exact" w:val="325"/>
        </w:trPr>
        <w:tc>
          <w:tcPr>
            <w:tcW w:w="440" w:type="dxa"/>
            <w:tcBorders>
              <w:top w:val="single" w:sz="4" w:space="0" w:color="000000"/>
              <w:left w:val="single" w:sz="12" w:space="0" w:color="000000"/>
              <w:bottom w:val="single" w:sz="4" w:space="0" w:color="000000"/>
              <w:right w:val="single" w:sz="4" w:space="0" w:color="000000"/>
            </w:tcBorders>
          </w:tcPr>
          <w:p w:rsidR="00C3513D" w:rsidRPr="00293FA6" w:rsidRDefault="007E30C1" w:rsidP="00077AC3">
            <w:pPr>
              <w:widowControl w:val="0"/>
              <w:autoSpaceDE w:val="0"/>
              <w:autoSpaceDN w:val="0"/>
              <w:adjustRightInd w:val="0"/>
              <w:spacing w:before="46"/>
              <w:ind w:left="93"/>
              <w:rPr>
                <w:rFonts w:cs="Arial"/>
                <w:color w:val="333333"/>
                <w:sz w:val="16"/>
                <w:szCs w:val="16"/>
              </w:rPr>
            </w:pPr>
            <w:r w:rsidRPr="00293FA6">
              <w:rPr>
                <w:rFonts w:cs="Arial"/>
                <w:color w:val="333333"/>
                <w:sz w:val="16"/>
                <w:szCs w:val="16"/>
              </w:rPr>
              <w:t>33</w:t>
            </w:r>
          </w:p>
        </w:tc>
        <w:tc>
          <w:tcPr>
            <w:tcW w:w="6980" w:type="dxa"/>
            <w:tcBorders>
              <w:top w:val="single" w:sz="4" w:space="0" w:color="000000"/>
              <w:left w:val="single" w:sz="4" w:space="0" w:color="000000"/>
              <w:bottom w:val="single" w:sz="4" w:space="0" w:color="000000"/>
              <w:right w:val="single" w:sz="4" w:space="0" w:color="000000"/>
            </w:tcBorders>
          </w:tcPr>
          <w:p w:rsidR="00C3513D" w:rsidRPr="00293FA6" w:rsidRDefault="007E30C1" w:rsidP="00077AC3">
            <w:pPr>
              <w:widowControl w:val="0"/>
              <w:autoSpaceDE w:val="0"/>
              <w:autoSpaceDN w:val="0"/>
              <w:adjustRightInd w:val="0"/>
              <w:spacing w:before="46"/>
              <w:ind w:left="102"/>
              <w:rPr>
                <w:rFonts w:cs="Arial"/>
                <w:color w:val="333333"/>
                <w:sz w:val="16"/>
                <w:szCs w:val="16"/>
              </w:rPr>
            </w:pPr>
            <w:r w:rsidRPr="00293FA6">
              <w:rPr>
                <w:rFonts w:cs="Arial"/>
                <w:color w:val="333333"/>
                <w:sz w:val="16"/>
                <w:szCs w:val="16"/>
              </w:rPr>
              <w:t>Investigate</w:t>
            </w:r>
            <w:r w:rsidRPr="00293FA6">
              <w:rPr>
                <w:rFonts w:cs="Arial"/>
                <w:color w:val="333333"/>
                <w:spacing w:val="-1"/>
                <w:sz w:val="16"/>
                <w:szCs w:val="16"/>
              </w:rPr>
              <w:t>u</w:t>
            </w:r>
            <w:r w:rsidRPr="00293FA6">
              <w:rPr>
                <w:rFonts w:cs="Arial"/>
                <w:color w:val="333333"/>
                <w:sz w:val="16"/>
                <w:szCs w:val="16"/>
              </w:rPr>
              <w:t>r (titre, nom et fonctio</w:t>
            </w:r>
            <w:r w:rsidRPr="00293FA6">
              <w:rPr>
                <w:rFonts w:cs="Arial"/>
                <w:color w:val="333333"/>
                <w:spacing w:val="-1"/>
                <w:sz w:val="16"/>
                <w:szCs w:val="16"/>
              </w:rPr>
              <w:t>n</w:t>
            </w:r>
            <w:r w:rsidRPr="00293FA6">
              <w:rPr>
                <w:rFonts w:cs="Arial"/>
                <w:color w:val="333333"/>
                <w:sz w:val="16"/>
                <w:szCs w:val="16"/>
              </w:rPr>
              <w:t>)</w:t>
            </w:r>
          </w:p>
        </w:tc>
        <w:tc>
          <w:tcPr>
            <w:tcW w:w="2832" w:type="dxa"/>
            <w:tcBorders>
              <w:top w:val="single" w:sz="4" w:space="0" w:color="000000"/>
              <w:left w:val="single" w:sz="4" w:space="0" w:color="000000"/>
              <w:bottom w:val="single" w:sz="4" w:space="0" w:color="000000"/>
              <w:right w:val="single" w:sz="12" w:space="0" w:color="000000"/>
            </w:tcBorders>
          </w:tcPr>
          <w:p w:rsidR="00C3513D" w:rsidRPr="00293FA6" w:rsidRDefault="007E30C1" w:rsidP="00077AC3">
            <w:pPr>
              <w:widowControl w:val="0"/>
              <w:autoSpaceDE w:val="0"/>
              <w:autoSpaceDN w:val="0"/>
              <w:adjustRightInd w:val="0"/>
              <w:rPr>
                <w:rFonts w:cs="Arial"/>
                <w:color w:val="333333"/>
                <w:sz w:val="16"/>
                <w:szCs w:val="16"/>
              </w:rPr>
            </w:pPr>
          </w:p>
        </w:tc>
      </w:tr>
      <w:tr w:rsidR="00C3513D" w:rsidRPr="00293FA6" w:rsidTr="00077AC3">
        <w:tblPrEx>
          <w:tblCellMar>
            <w:top w:w="0" w:type="dxa"/>
            <w:bottom w:w="0" w:type="dxa"/>
          </w:tblCellMar>
        </w:tblPrEx>
        <w:trPr>
          <w:trHeight w:hRule="exact" w:val="280"/>
        </w:trPr>
        <w:tc>
          <w:tcPr>
            <w:tcW w:w="440" w:type="dxa"/>
            <w:tcBorders>
              <w:top w:val="single" w:sz="4" w:space="0" w:color="000000"/>
              <w:left w:val="single" w:sz="12" w:space="0" w:color="000000"/>
              <w:bottom w:val="single" w:sz="4" w:space="0" w:color="000000"/>
              <w:right w:val="single" w:sz="4" w:space="0" w:color="000000"/>
            </w:tcBorders>
          </w:tcPr>
          <w:p w:rsidR="00C3513D" w:rsidRPr="00293FA6" w:rsidRDefault="007E30C1" w:rsidP="00077AC3">
            <w:pPr>
              <w:widowControl w:val="0"/>
              <w:autoSpaceDE w:val="0"/>
              <w:autoSpaceDN w:val="0"/>
              <w:adjustRightInd w:val="0"/>
              <w:rPr>
                <w:rFonts w:cs="Arial"/>
                <w:color w:val="333333"/>
                <w:sz w:val="16"/>
                <w:szCs w:val="16"/>
              </w:rPr>
            </w:pPr>
          </w:p>
        </w:tc>
        <w:tc>
          <w:tcPr>
            <w:tcW w:w="6980" w:type="dxa"/>
            <w:tcBorders>
              <w:top w:val="single" w:sz="4" w:space="0" w:color="000000"/>
              <w:left w:val="single" w:sz="4" w:space="0" w:color="000000"/>
              <w:bottom w:val="single" w:sz="4" w:space="0" w:color="000000"/>
              <w:right w:val="single" w:sz="4" w:space="0" w:color="000000"/>
            </w:tcBorders>
          </w:tcPr>
          <w:p w:rsidR="00C3513D" w:rsidRPr="00293FA6" w:rsidRDefault="007E30C1" w:rsidP="00077AC3">
            <w:pPr>
              <w:widowControl w:val="0"/>
              <w:autoSpaceDE w:val="0"/>
              <w:autoSpaceDN w:val="0"/>
              <w:adjustRightInd w:val="0"/>
              <w:spacing w:before="2"/>
              <w:ind w:left="102"/>
              <w:rPr>
                <w:rFonts w:cs="Arial"/>
                <w:color w:val="333333"/>
                <w:sz w:val="16"/>
                <w:szCs w:val="16"/>
              </w:rPr>
            </w:pPr>
            <w:r w:rsidRPr="00293FA6">
              <w:rPr>
                <w:rFonts w:cs="Arial"/>
                <w:b/>
                <w:bCs/>
                <w:color w:val="333333"/>
                <w:sz w:val="16"/>
                <w:szCs w:val="16"/>
              </w:rPr>
              <w:t>*</w:t>
            </w:r>
            <w:r w:rsidRPr="00293FA6">
              <w:rPr>
                <w:rFonts w:cs="Arial"/>
                <w:b/>
                <w:bCs/>
                <w:color w:val="333333"/>
                <w:spacing w:val="55"/>
                <w:sz w:val="16"/>
                <w:szCs w:val="16"/>
              </w:rPr>
              <w:t xml:space="preserve"> </w:t>
            </w:r>
            <w:r w:rsidRPr="00293FA6">
              <w:rPr>
                <w:rFonts w:cs="Arial"/>
                <w:color w:val="333333"/>
                <w:sz w:val="16"/>
                <w:szCs w:val="16"/>
                <w:u w:val="single"/>
              </w:rPr>
              <w:t>Traitement</w:t>
            </w:r>
            <w:r w:rsidRPr="00293FA6">
              <w:rPr>
                <w:rFonts w:cs="Arial"/>
                <w:color w:val="333333"/>
                <w:spacing w:val="-2"/>
                <w:sz w:val="16"/>
                <w:szCs w:val="16"/>
                <w:u w:val="single"/>
              </w:rPr>
              <w:t xml:space="preserve"> </w:t>
            </w:r>
            <w:r w:rsidRPr="00293FA6">
              <w:rPr>
                <w:rFonts w:cs="Arial"/>
                <w:color w:val="333333"/>
                <w:sz w:val="16"/>
                <w:szCs w:val="16"/>
                <w:u w:val="single"/>
              </w:rPr>
              <w:t>reçu</w:t>
            </w:r>
          </w:p>
        </w:tc>
        <w:tc>
          <w:tcPr>
            <w:tcW w:w="2832" w:type="dxa"/>
            <w:tcBorders>
              <w:top w:val="single" w:sz="4" w:space="0" w:color="000000"/>
              <w:left w:val="single" w:sz="4" w:space="0" w:color="000000"/>
              <w:bottom w:val="single" w:sz="4" w:space="0" w:color="000000"/>
              <w:right w:val="single" w:sz="12" w:space="0" w:color="000000"/>
            </w:tcBorders>
          </w:tcPr>
          <w:p w:rsidR="00C3513D" w:rsidRPr="00293FA6" w:rsidRDefault="007E30C1" w:rsidP="00077AC3">
            <w:pPr>
              <w:widowControl w:val="0"/>
              <w:autoSpaceDE w:val="0"/>
              <w:autoSpaceDN w:val="0"/>
              <w:adjustRightInd w:val="0"/>
              <w:rPr>
                <w:rFonts w:cs="Arial"/>
                <w:color w:val="333333"/>
                <w:sz w:val="16"/>
                <w:szCs w:val="16"/>
              </w:rPr>
            </w:pPr>
          </w:p>
        </w:tc>
      </w:tr>
      <w:tr w:rsidR="00C3513D" w:rsidRPr="00293FA6" w:rsidTr="00077AC3">
        <w:tblPrEx>
          <w:tblCellMar>
            <w:top w:w="0" w:type="dxa"/>
            <w:bottom w:w="0" w:type="dxa"/>
          </w:tblCellMar>
        </w:tblPrEx>
        <w:trPr>
          <w:trHeight w:hRule="exact" w:val="1216"/>
        </w:trPr>
        <w:tc>
          <w:tcPr>
            <w:tcW w:w="440" w:type="dxa"/>
            <w:tcBorders>
              <w:top w:val="single" w:sz="4" w:space="0" w:color="000000"/>
              <w:left w:val="single" w:sz="12" w:space="0" w:color="000000"/>
              <w:bottom w:val="single" w:sz="4" w:space="0" w:color="000000"/>
              <w:right w:val="single" w:sz="4" w:space="0" w:color="000000"/>
            </w:tcBorders>
          </w:tcPr>
          <w:p w:rsidR="00C3513D" w:rsidRPr="00293FA6" w:rsidRDefault="007E30C1" w:rsidP="00077AC3">
            <w:pPr>
              <w:widowControl w:val="0"/>
              <w:autoSpaceDE w:val="0"/>
              <w:autoSpaceDN w:val="0"/>
              <w:adjustRightInd w:val="0"/>
              <w:rPr>
                <w:rFonts w:cs="Arial"/>
                <w:color w:val="333333"/>
                <w:sz w:val="16"/>
                <w:szCs w:val="16"/>
              </w:rPr>
            </w:pPr>
          </w:p>
        </w:tc>
        <w:tc>
          <w:tcPr>
            <w:tcW w:w="9812" w:type="dxa"/>
            <w:gridSpan w:val="2"/>
            <w:tcBorders>
              <w:top w:val="single" w:sz="4" w:space="0" w:color="000000"/>
              <w:left w:val="single" w:sz="4" w:space="0" w:color="000000"/>
              <w:bottom w:val="single" w:sz="4" w:space="0" w:color="000000"/>
              <w:right w:val="single" w:sz="12" w:space="0" w:color="000000"/>
            </w:tcBorders>
          </w:tcPr>
          <w:p w:rsidR="00C3513D" w:rsidRPr="00293FA6" w:rsidRDefault="007E30C1" w:rsidP="00077AC3">
            <w:pPr>
              <w:widowControl w:val="0"/>
              <w:autoSpaceDE w:val="0"/>
              <w:autoSpaceDN w:val="0"/>
              <w:adjustRightInd w:val="0"/>
              <w:spacing w:line="226" w:lineRule="exact"/>
              <w:ind w:left="102"/>
              <w:rPr>
                <w:rFonts w:cs="Arial"/>
                <w:color w:val="333333"/>
                <w:sz w:val="16"/>
                <w:szCs w:val="16"/>
              </w:rPr>
            </w:pPr>
            <w:r w:rsidRPr="00293FA6">
              <w:rPr>
                <w:rFonts w:cs="Arial"/>
                <w:color w:val="333333"/>
                <w:sz w:val="16"/>
                <w:szCs w:val="16"/>
              </w:rPr>
              <w:t>Perfus</w:t>
            </w:r>
            <w:r w:rsidRPr="00293FA6">
              <w:rPr>
                <w:rFonts w:cs="Arial"/>
                <w:color w:val="333333"/>
                <w:spacing w:val="-1"/>
                <w:sz w:val="16"/>
                <w:szCs w:val="16"/>
              </w:rPr>
              <w:t>i</w:t>
            </w:r>
            <w:r w:rsidRPr="00293FA6">
              <w:rPr>
                <w:rFonts w:cs="Arial"/>
                <w:color w:val="333333"/>
                <w:sz w:val="16"/>
                <w:szCs w:val="16"/>
              </w:rPr>
              <w:t>o</w:t>
            </w:r>
            <w:r w:rsidRPr="00293FA6">
              <w:rPr>
                <w:rFonts w:cs="Arial"/>
                <w:color w:val="333333"/>
                <w:spacing w:val="-1"/>
                <w:sz w:val="16"/>
                <w:szCs w:val="16"/>
              </w:rPr>
              <w:t>n</w:t>
            </w:r>
            <w:r w:rsidRPr="00293FA6">
              <w:rPr>
                <w:rFonts w:cs="Arial"/>
                <w:color w:val="333333"/>
                <w:sz w:val="16"/>
                <w:szCs w:val="16"/>
              </w:rPr>
              <w:t>s ; Plasma, Tra</w:t>
            </w:r>
            <w:r w:rsidRPr="00293FA6">
              <w:rPr>
                <w:rFonts w:cs="Arial"/>
                <w:color w:val="333333"/>
                <w:spacing w:val="-1"/>
                <w:sz w:val="16"/>
                <w:szCs w:val="16"/>
              </w:rPr>
              <w:t>n</w:t>
            </w:r>
            <w:r w:rsidRPr="00293FA6">
              <w:rPr>
                <w:rFonts w:cs="Arial"/>
                <w:color w:val="333333"/>
                <w:sz w:val="16"/>
                <w:szCs w:val="16"/>
              </w:rPr>
              <w:t>sfus</w:t>
            </w:r>
            <w:r w:rsidRPr="00293FA6">
              <w:rPr>
                <w:rFonts w:cs="Arial"/>
                <w:color w:val="333333"/>
                <w:spacing w:val="-1"/>
                <w:sz w:val="16"/>
                <w:szCs w:val="16"/>
              </w:rPr>
              <w:t>i</w:t>
            </w:r>
            <w:r w:rsidRPr="00293FA6">
              <w:rPr>
                <w:rFonts w:cs="Arial"/>
                <w:color w:val="333333"/>
                <w:sz w:val="16"/>
                <w:szCs w:val="16"/>
              </w:rPr>
              <w:t>on san</w:t>
            </w:r>
            <w:r w:rsidRPr="00293FA6">
              <w:rPr>
                <w:rFonts w:cs="Arial"/>
                <w:color w:val="333333"/>
                <w:spacing w:val="-1"/>
                <w:sz w:val="16"/>
                <w:szCs w:val="16"/>
              </w:rPr>
              <w:t>g</w:t>
            </w:r>
            <w:r w:rsidRPr="00293FA6">
              <w:rPr>
                <w:rFonts w:cs="Arial"/>
                <w:color w:val="333333"/>
                <w:sz w:val="16"/>
                <w:szCs w:val="16"/>
              </w:rPr>
              <w:t>uine ; Antibiot</w:t>
            </w:r>
            <w:r w:rsidRPr="00293FA6">
              <w:rPr>
                <w:rFonts w:cs="Arial"/>
                <w:color w:val="333333"/>
                <w:spacing w:val="1"/>
                <w:sz w:val="16"/>
                <w:szCs w:val="16"/>
              </w:rPr>
              <w:t>i</w:t>
            </w:r>
            <w:r w:rsidRPr="00293FA6">
              <w:rPr>
                <w:rFonts w:cs="Arial"/>
                <w:color w:val="333333"/>
                <w:sz w:val="16"/>
                <w:szCs w:val="16"/>
              </w:rPr>
              <w:t>qu</w:t>
            </w:r>
            <w:r w:rsidRPr="00293FA6">
              <w:rPr>
                <w:rFonts w:cs="Arial"/>
                <w:color w:val="333333"/>
                <w:spacing w:val="-1"/>
                <w:sz w:val="16"/>
                <w:szCs w:val="16"/>
              </w:rPr>
              <w:t>e</w:t>
            </w:r>
            <w:r w:rsidRPr="00293FA6">
              <w:rPr>
                <w:rFonts w:cs="Arial"/>
                <w:color w:val="333333"/>
                <w:sz w:val="16"/>
                <w:szCs w:val="16"/>
              </w:rPr>
              <w:t>s ; Ocytocine ; Anti-ép</w:t>
            </w:r>
            <w:r w:rsidRPr="00293FA6">
              <w:rPr>
                <w:rFonts w:cs="Arial"/>
                <w:color w:val="333333"/>
                <w:spacing w:val="-1"/>
                <w:sz w:val="16"/>
                <w:szCs w:val="16"/>
              </w:rPr>
              <w:t>i</w:t>
            </w:r>
            <w:r w:rsidRPr="00293FA6">
              <w:rPr>
                <w:rFonts w:cs="Arial"/>
                <w:color w:val="333333"/>
                <w:sz w:val="16"/>
                <w:szCs w:val="16"/>
              </w:rPr>
              <w:t>leptiqu</w:t>
            </w:r>
            <w:r w:rsidRPr="00293FA6">
              <w:rPr>
                <w:rFonts w:cs="Arial"/>
                <w:color w:val="333333"/>
                <w:spacing w:val="-1"/>
                <w:sz w:val="16"/>
                <w:szCs w:val="16"/>
              </w:rPr>
              <w:t>e</w:t>
            </w:r>
            <w:r w:rsidRPr="00293FA6">
              <w:rPr>
                <w:rFonts w:cs="Arial"/>
                <w:color w:val="333333"/>
                <w:sz w:val="16"/>
                <w:szCs w:val="16"/>
              </w:rPr>
              <w:t>s ; Oxygène ; Anti-</w:t>
            </w:r>
          </w:p>
          <w:p w:rsidR="00C3513D" w:rsidRPr="00293FA6" w:rsidRDefault="007E30C1" w:rsidP="00077AC3">
            <w:pPr>
              <w:widowControl w:val="0"/>
              <w:autoSpaceDE w:val="0"/>
              <w:autoSpaceDN w:val="0"/>
              <w:adjustRightInd w:val="0"/>
              <w:spacing w:before="35"/>
              <w:ind w:left="102" w:right="680"/>
              <w:rPr>
                <w:rFonts w:cs="Arial"/>
                <w:color w:val="333333"/>
                <w:sz w:val="16"/>
                <w:szCs w:val="16"/>
              </w:rPr>
            </w:pPr>
            <w:r w:rsidRPr="00293FA6">
              <w:rPr>
                <w:rFonts w:cs="Arial"/>
                <w:color w:val="333333"/>
                <w:sz w:val="16"/>
                <w:szCs w:val="16"/>
              </w:rPr>
              <w:t>palu</w:t>
            </w:r>
            <w:r w:rsidRPr="00293FA6">
              <w:rPr>
                <w:rFonts w:cs="Arial"/>
                <w:color w:val="333333"/>
                <w:spacing w:val="-1"/>
                <w:sz w:val="16"/>
                <w:szCs w:val="16"/>
              </w:rPr>
              <w:t>d</w:t>
            </w:r>
            <w:r w:rsidRPr="00293FA6">
              <w:rPr>
                <w:rFonts w:cs="Arial"/>
                <w:color w:val="333333"/>
                <w:sz w:val="16"/>
                <w:szCs w:val="16"/>
              </w:rPr>
              <w:t>ée</w:t>
            </w:r>
            <w:r w:rsidRPr="00293FA6">
              <w:rPr>
                <w:rFonts w:cs="Arial"/>
                <w:color w:val="333333"/>
                <w:spacing w:val="-1"/>
                <w:sz w:val="16"/>
                <w:szCs w:val="16"/>
              </w:rPr>
              <w:t>n</w:t>
            </w:r>
            <w:r w:rsidRPr="00293FA6">
              <w:rPr>
                <w:rFonts w:cs="Arial"/>
                <w:color w:val="333333"/>
                <w:sz w:val="16"/>
                <w:szCs w:val="16"/>
              </w:rPr>
              <w:t>s ; Autre traitem</w:t>
            </w:r>
            <w:r w:rsidRPr="00293FA6">
              <w:rPr>
                <w:rFonts w:cs="Arial"/>
                <w:color w:val="333333"/>
                <w:spacing w:val="-1"/>
                <w:sz w:val="16"/>
                <w:szCs w:val="16"/>
              </w:rPr>
              <w:t>e</w:t>
            </w:r>
            <w:r w:rsidRPr="00293FA6">
              <w:rPr>
                <w:rFonts w:cs="Arial"/>
                <w:color w:val="333333"/>
                <w:sz w:val="16"/>
                <w:szCs w:val="16"/>
              </w:rPr>
              <w:t>nt médical ; Chir</w:t>
            </w:r>
            <w:r w:rsidRPr="00293FA6">
              <w:rPr>
                <w:rFonts w:cs="Arial"/>
                <w:color w:val="333333"/>
                <w:spacing w:val="-1"/>
                <w:sz w:val="16"/>
                <w:szCs w:val="16"/>
              </w:rPr>
              <w:t>u</w:t>
            </w:r>
            <w:r w:rsidRPr="00293FA6">
              <w:rPr>
                <w:rFonts w:cs="Arial"/>
                <w:color w:val="333333"/>
                <w:sz w:val="16"/>
                <w:szCs w:val="16"/>
              </w:rPr>
              <w:t>rgie ; R</w:t>
            </w:r>
            <w:r w:rsidRPr="00293FA6">
              <w:rPr>
                <w:rFonts w:cs="Arial"/>
                <w:color w:val="333333"/>
                <w:spacing w:val="1"/>
                <w:sz w:val="16"/>
                <w:szCs w:val="16"/>
              </w:rPr>
              <w:t>e</w:t>
            </w:r>
            <w:r w:rsidRPr="00293FA6">
              <w:rPr>
                <w:rFonts w:cs="Arial"/>
                <w:color w:val="333333"/>
                <w:sz w:val="16"/>
                <w:szCs w:val="16"/>
              </w:rPr>
              <w:t>trait manuel du</w:t>
            </w:r>
            <w:r w:rsidRPr="00293FA6">
              <w:rPr>
                <w:rFonts w:cs="Arial"/>
                <w:color w:val="333333"/>
                <w:spacing w:val="-1"/>
                <w:sz w:val="16"/>
                <w:szCs w:val="16"/>
              </w:rPr>
              <w:t xml:space="preserve"> </w:t>
            </w:r>
            <w:r w:rsidRPr="00293FA6">
              <w:rPr>
                <w:rFonts w:cs="Arial"/>
                <w:color w:val="333333"/>
                <w:sz w:val="16"/>
                <w:szCs w:val="16"/>
              </w:rPr>
              <w:t>plac</w:t>
            </w:r>
            <w:r w:rsidRPr="00293FA6">
              <w:rPr>
                <w:rFonts w:cs="Arial"/>
                <w:color w:val="333333"/>
                <w:spacing w:val="-1"/>
                <w:sz w:val="16"/>
                <w:szCs w:val="16"/>
              </w:rPr>
              <w:t>e</w:t>
            </w:r>
            <w:r w:rsidRPr="00293FA6">
              <w:rPr>
                <w:rFonts w:cs="Arial"/>
                <w:color w:val="333333"/>
                <w:sz w:val="16"/>
                <w:szCs w:val="16"/>
              </w:rPr>
              <w:t xml:space="preserve">nta ; </w:t>
            </w:r>
            <w:r w:rsidRPr="00293FA6">
              <w:rPr>
                <w:rFonts w:cs="Arial"/>
                <w:color w:val="333333"/>
                <w:sz w:val="16"/>
                <w:szCs w:val="16"/>
              </w:rPr>
              <w:t>Aspiration in</w:t>
            </w:r>
            <w:r w:rsidRPr="00293FA6">
              <w:rPr>
                <w:rFonts w:cs="Arial"/>
                <w:color w:val="333333"/>
                <w:spacing w:val="-2"/>
                <w:sz w:val="16"/>
                <w:szCs w:val="16"/>
              </w:rPr>
              <w:t>t</w:t>
            </w:r>
            <w:r w:rsidRPr="00293FA6">
              <w:rPr>
                <w:rFonts w:cs="Arial"/>
                <w:color w:val="333333"/>
                <w:sz w:val="16"/>
                <w:szCs w:val="16"/>
              </w:rPr>
              <w:t>ra-utérine manuel</w:t>
            </w:r>
            <w:r w:rsidRPr="00293FA6">
              <w:rPr>
                <w:rFonts w:cs="Arial"/>
                <w:color w:val="333333"/>
                <w:spacing w:val="-2"/>
                <w:sz w:val="16"/>
                <w:szCs w:val="16"/>
              </w:rPr>
              <w:t>l</w:t>
            </w:r>
            <w:r w:rsidRPr="00293FA6">
              <w:rPr>
                <w:rFonts w:cs="Arial"/>
                <w:color w:val="333333"/>
                <w:sz w:val="16"/>
                <w:szCs w:val="16"/>
              </w:rPr>
              <w:t>e ; Cureta</w:t>
            </w:r>
            <w:r w:rsidRPr="00293FA6">
              <w:rPr>
                <w:rFonts w:cs="Arial"/>
                <w:color w:val="333333"/>
                <w:spacing w:val="-1"/>
                <w:sz w:val="16"/>
                <w:szCs w:val="16"/>
              </w:rPr>
              <w:t>g</w:t>
            </w:r>
            <w:r w:rsidRPr="00293FA6">
              <w:rPr>
                <w:rFonts w:cs="Arial"/>
                <w:color w:val="333333"/>
                <w:sz w:val="16"/>
                <w:szCs w:val="16"/>
              </w:rPr>
              <w:t>e ; lap</w:t>
            </w:r>
            <w:r w:rsidRPr="00293FA6">
              <w:rPr>
                <w:rFonts w:cs="Arial"/>
                <w:color w:val="333333"/>
                <w:spacing w:val="-1"/>
                <w:sz w:val="16"/>
                <w:szCs w:val="16"/>
              </w:rPr>
              <w:t>a</w:t>
            </w:r>
            <w:r w:rsidRPr="00293FA6">
              <w:rPr>
                <w:rFonts w:cs="Arial"/>
                <w:color w:val="333333"/>
                <w:sz w:val="16"/>
                <w:szCs w:val="16"/>
              </w:rPr>
              <w:t>rotomie ; hys</w:t>
            </w:r>
            <w:r w:rsidRPr="00293FA6">
              <w:rPr>
                <w:rFonts w:cs="Arial"/>
                <w:color w:val="333333"/>
                <w:spacing w:val="-2"/>
                <w:sz w:val="16"/>
                <w:szCs w:val="16"/>
              </w:rPr>
              <w:t>t</w:t>
            </w:r>
            <w:r w:rsidRPr="00293FA6">
              <w:rPr>
                <w:rFonts w:cs="Arial"/>
                <w:color w:val="333333"/>
                <w:sz w:val="16"/>
                <w:szCs w:val="16"/>
              </w:rPr>
              <w:t>er</w:t>
            </w:r>
            <w:r w:rsidRPr="00293FA6">
              <w:rPr>
                <w:rFonts w:cs="Arial"/>
                <w:color w:val="333333"/>
                <w:spacing w:val="-1"/>
                <w:sz w:val="16"/>
                <w:szCs w:val="16"/>
              </w:rPr>
              <w:t>e</w:t>
            </w:r>
            <w:r w:rsidRPr="00293FA6">
              <w:rPr>
                <w:rFonts w:cs="Arial"/>
                <w:color w:val="333333"/>
                <w:spacing w:val="1"/>
                <w:sz w:val="16"/>
                <w:szCs w:val="16"/>
              </w:rPr>
              <w:t>c</w:t>
            </w:r>
            <w:r w:rsidRPr="00293FA6">
              <w:rPr>
                <w:rFonts w:cs="Arial"/>
                <w:color w:val="333333"/>
                <w:sz w:val="16"/>
                <w:szCs w:val="16"/>
              </w:rPr>
              <w:t>tomie ; Acco</w:t>
            </w:r>
            <w:r w:rsidRPr="00293FA6">
              <w:rPr>
                <w:rFonts w:cs="Arial"/>
                <w:color w:val="333333"/>
                <w:spacing w:val="-1"/>
                <w:sz w:val="16"/>
                <w:szCs w:val="16"/>
              </w:rPr>
              <w:t>u</w:t>
            </w:r>
            <w:r w:rsidRPr="00293FA6">
              <w:rPr>
                <w:rFonts w:cs="Arial"/>
                <w:color w:val="333333"/>
                <w:spacing w:val="1"/>
                <w:sz w:val="16"/>
                <w:szCs w:val="16"/>
              </w:rPr>
              <w:t>c</w:t>
            </w:r>
            <w:r w:rsidRPr="00293FA6">
              <w:rPr>
                <w:rFonts w:cs="Arial"/>
                <w:color w:val="333333"/>
                <w:sz w:val="16"/>
                <w:szCs w:val="16"/>
              </w:rPr>
              <w:t>he</w:t>
            </w:r>
            <w:r w:rsidRPr="00293FA6">
              <w:rPr>
                <w:rFonts w:cs="Arial"/>
                <w:color w:val="333333"/>
                <w:spacing w:val="-1"/>
                <w:sz w:val="16"/>
                <w:szCs w:val="16"/>
              </w:rPr>
              <w:t>m</w:t>
            </w:r>
            <w:r w:rsidRPr="00293FA6">
              <w:rPr>
                <w:rFonts w:cs="Arial"/>
                <w:color w:val="333333"/>
                <w:sz w:val="16"/>
                <w:szCs w:val="16"/>
              </w:rPr>
              <w:t>ent</w:t>
            </w:r>
            <w:r w:rsidRPr="00293FA6">
              <w:rPr>
                <w:rFonts w:cs="Arial"/>
                <w:color w:val="333333"/>
                <w:spacing w:val="-2"/>
                <w:sz w:val="16"/>
                <w:szCs w:val="16"/>
              </w:rPr>
              <w:t xml:space="preserve"> </w:t>
            </w:r>
            <w:r w:rsidRPr="00293FA6">
              <w:rPr>
                <w:rFonts w:cs="Arial"/>
                <w:color w:val="333333"/>
                <w:sz w:val="16"/>
                <w:szCs w:val="16"/>
              </w:rPr>
              <w:t>à l’aide d’ins</w:t>
            </w:r>
            <w:r w:rsidRPr="00293FA6">
              <w:rPr>
                <w:rFonts w:cs="Arial"/>
                <w:color w:val="333333"/>
                <w:spacing w:val="-2"/>
                <w:sz w:val="16"/>
                <w:szCs w:val="16"/>
              </w:rPr>
              <w:t>t</w:t>
            </w:r>
            <w:r w:rsidRPr="00293FA6">
              <w:rPr>
                <w:rFonts w:cs="Arial"/>
                <w:color w:val="333333"/>
                <w:sz w:val="16"/>
                <w:szCs w:val="16"/>
              </w:rPr>
              <w:t>rum</w:t>
            </w:r>
            <w:r w:rsidRPr="00293FA6">
              <w:rPr>
                <w:rFonts w:cs="Arial"/>
                <w:color w:val="333333"/>
                <w:spacing w:val="-1"/>
                <w:sz w:val="16"/>
                <w:szCs w:val="16"/>
              </w:rPr>
              <w:t>e</w:t>
            </w:r>
            <w:r w:rsidRPr="00293FA6">
              <w:rPr>
                <w:rFonts w:cs="Arial"/>
                <w:color w:val="333333"/>
                <w:sz w:val="16"/>
                <w:szCs w:val="16"/>
              </w:rPr>
              <w:t>nts (f</w:t>
            </w:r>
            <w:r w:rsidRPr="00293FA6">
              <w:rPr>
                <w:rFonts w:cs="Arial"/>
                <w:color w:val="333333"/>
                <w:spacing w:val="-1"/>
                <w:sz w:val="16"/>
                <w:szCs w:val="16"/>
              </w:rPr>
              <w:t>o</w:t>
            </w:r>
            <w:r w:rsidRPr="00293FA6">
              <w:rPr>
                <w:rFonts w:cs="Arial"/>
                <w:color w:val="333333"/>
                <w:sz w:val="16"/>
                <w:szCs w:val="16"/>
              </w:rPr>
              <w:t>rceps, ventouse) ; cés</w:t>
            </w:r>
            <w:r w:rsidRPr="00293FA6">
              <w:rPr>
                <w:rFonts w:cs="Arial"/>
                <w:color w:val="333333"/>
                <w:spacing w:val="-1"/>
                <w:sz w:val="16"/>
                <w:szCs w:val="16"/>
              </w:rPr>
              <w:t>a</w:t>
            </w:r>
            <w:r w:rsidRPr="00293FA6">
              <w:rPr>
                <w:rFonts w:cs="Arial"/>
                <w:color w:val="333333"/>
                <w:sz w:val="16"/>
                <w:szCs w:val="16"/>
              </w:rPr>
              <w:t>rie</w:t>
            </w:r>
            <w:r w:rsidRPr="00293FA6">
              <w:rPr>
                <w:rFonts w:cs="Arial"/>
                <w:color w:val="333333"/>
                <w:spacing w:val="-1"/>
                <w:sz w:val="16"/>
                <w:szCs w:val="16"/>
              </w:rPr>
              <w:t>n</w:t>
            </w:r>
            <w:r w:rsidRPr="00293FA6">
              <w:rPr>
                <w:rFonts w:cs="Arial"/>
                <w:color w:val="333333"/>
                <w:sz w:val="16"/>
                <w:szCs w:val="16"/>
              </w:rPr>
              <w:t>ne ; anest</w:t>
            </w:r>
            <w:r w:rsidRPr="00293FA6">
              <w:rPr>
                <w:rFonts w:cs="Arial"/>
                <w:color w:val="333333"/>
                <w:spacing w:val="-1"/>
                <w:sz w:val="16"/>
                <w:szCs w:val="16"/>
              </w:rPr>
              <w:t>h</w:t>
            </w:r>
            <w:r w:rsidRPr="00293FA6">
              <w:rPr>
                <w:rFonts w:cs="Arial"/>
                <w:color w:val="333333"/>
                <w:sz w:val="16"/>
                <w:szCs w:val="16"/>
              </w:rPr>
              <w:t>és</w:t>
            </w:r>
            <w:r w:rsidRPr="00293FA6">
              <w:rPr>
                <w:rFonts w:cs="Arial"/>
                <w:color w:val="333333"/>
                <w:spacing w:val="-1"/>
                <w:sz w:val="16"/>
                <w:szCs w:val="16"/>
              </w:rPr>
              <w:t>i</w:t>
            </w:r>
            <w:r w:rsidRPr="00293FA6">
              <w:rPr>
                <w:rFonts w:cs="Arial"/>
                <w:color w:val="333333"/>
                <w:sz w:val="16"/>
                <w:szCs w:val="16"/>
              </w:rPr>
              <w:t>e (g</w:t>
            </w:r>
            <w:r w:rsidRPr="00293FA6">
              <w:rPr>
                <w:rFonts w:cs="Arial"/>
                <w:color w:val="333333"/>
                <w:spacing w:val="-1"/>
                <w:sz w:val="16"/>
                <w:szCs w:val="16"/>
              </w:rPr>
              <w:t>é</w:t>
            </w:r>
            <w:r w:rsidRPr="00293FA6">
              <w:rPr>
                <w:rFonts w:cs="Arial"/>
                <w:color w:val="333333"/>
                <w:sz w:val="16"/>
                <w:szCs w:val="16"/>
              </w:rPr>
              <w:t>néra</w:t>
            </w:r>
            <w:r w:rsidRPr="00293FA6">
              <w:rPr>
                <w:rFonts w:cs="Arial"/>
                <w:color w:val="333333"/>
                <w:spacing w:val="-1"/>
                <w:sz w:val="16"/>
                <w:szCs w:val="16"/>
              </w:rPr>
              <w:t>l</w:t>
            </w:r>
            <w:r w:rsidRPr="00293FA6">
              <w:rPr>
                <w:rFonts w:cs="Arial"/>
                <w:color w:val="333333"/>
                <w:sz w:val="16"/>
                <w:szCs w:val="16"/>
              </w:rPr>
              <w:t>e, spi</w:t>
            </w:r>
            <w:r w:rsidRPr="00293FA6">
              <w:rPr>
                <w:rFonts w:cs="Arial"/>
                <w:color w:val="333333"/>
                <w:spacing w:val="-1"/>
                <w:sz w:val="16"/>
                <w:szCs w:val="16"/>
              </w:rPr>
              <w:t>n</w:t>
            </w:r>
            <w:r w:rsidRPr="00293FA6">
              <w:rPr>
                <w:rFonts w:cs="Arial"/>
                <w:color w:val="333333"/>
                <w:sz w:val="16"/>
                <w:szCs w:val="16"/>
              </w:rPr>
              <w:t>a</w:t>
            </w:r>
            <w:r w:rsidRPr="00293FA6">
              <w:rPr>
                <w:rFonts w:cs="Arial"/>
                <w:color w:val="333333"/>
                <w:spacing w:val="-1"/>
                <w:sz w:val="16"/>
                <w:szCs w:val="16"/>
              </w:rPr>
              <w:t>l</w:t>
            </w:r>
            <w:r w:rsidRPr="00293FA6">
              <w:rPr>
                <w:rFonts w:cs="Arial"/>
                <w:color w:val="333333"/>
                <w:sz w:val="16"/>
                <w:szCs w:val="16"/>
              </w:rPr>
              <w:t>e (r</w:t>
            </w:r>
            <w:r w:rsidRPr="00293FA6">
              <w:rPr>
                <w:rFonts w:cs="Arial"/>
                <w:color w:val="333333"/>
                <w:spacing w:val="-1"/>
                <w:sz w:val="16"/>
                <w:szCs w:val="16"/>
              </w:rPr>
              <w:t>a</w:t>
            </w:r>
            <w:r w:rsidRPr="00293FA6">
              <w:rPr>
                <w:rFonts w:cs="Arial"/>
                <w:color w:val="333333"/>
                <w:sz w:val="16"/>
                <w:szCs w:val="16"/>
              </w:rPr>
              <w:t>ch</w:t>
            </w:r>
            <w:r w:rsidRPr="00293FA6">
              <w:rPr>
                <w:rFonts w:cs="Arial"/>
                <w:color w:val="333333"/>
                <w:spacing w:val="-1"/>
                <w:sz w:val="16"/>
                <w:szCs w:val="16"/>
              </w:rPr>
              <w:t>i</w:t>
            </w:r>
            <w:r w:rsidRPr="00293FA6">
              <w:rPr>
                <w:rFonts w:cs="Arial"/>
                <w:color w:val="333333"/>
                <w:sz w:val="16"/>
                <w:szCs w:val="16"/>
              </w:rPr>
              <w:t>an</w:t>
            </w:r>
            <w:r w:rsidRPr="00293FA6">
              <w:rPr>
                <w:rFonts w:cs="Arial"/>
                <w:color w:val="333333"/>
                <w:spacing w:val="-1"/>
                <w:sz w:val="16"/>
                <w:szCs w:val="16"/>
              </w:rPr>
              <w:t>e</w:t>
            </w:r>
            <w:r w:rsidRPr="00293FA6">
              <w:rPr>
                <w:rFonts w:cs="Arial"/>
                <w:color w:val="333333"/>
                <w:sz w:val="16"/>
                <w:szCs w:val="16"/>
              </w:rPr>
              <w:t>s</w:t>
            </w:r>
            <w:r w:rsidRPr="00293FA6">
              <w:rPr>
                <w:rFonts w:cs="Arial"/>
                <w:color w:val="333333"/>
                <w:spacing w:val="-2"/>
                <w:sz w:val="16"/>
                <w:szCs w:val="16"/>
              </w:rPr>
              <w:t>t</w:t>
            </w:r>
            <w:r w:rsidRPr="00293FA6">
              <w:rPr>
                <w:rFonts w:cs="Arial"/>
                <w:color w:val="333333"/>
                <w:sz w:val="16"/>
                <w:szCs w:val="16"/>
              </w:rPr>
              <w:t>hés</w:t>
            </w:r>
            <w:r w:rsidRPr="00293FA6">
              <w:rPr>
                <w:rFonts w:cs="Arial"/>
                <w:color w:val="333333"/>
                <w:spacing w:val="-1"/>
                <w:sz w:val="16"/>
                <w:szCs w:val="16"/>
              </w:rPr>
              <w:t>i</w:t>
            </w:r>
            <w:r w:rsidRPr="00293FA6">
              <w:rPr>
                <w:rFonts w:cs="Arial"/>
                <w:color w:val="333333"/>
                <w:sz w:val="16"/>
                <w:szCs w:val="16"/>
              </w:rPr>
              <w:t>e), épi</w:t>
            </w:r>
            <w:r w:rsidRPr="00293FA6">
              <w:rPr>
                <w:rFonts w:cs="Arial"/>
                <w:color w:val="333333"/>
                <w:spacing w:val="-1"/>
                <w:sz w:val="16"/>
                <w:szCs w:val="16"/>
              </w:rPr>
              <w:t>d</w:t>
            </w:r>
            <w:r w:rsidRPr="00293FA6">
              <w:rPr>
                <w:rFonts w:cs="Arial"/>
                <w:color w:val="333333"/>
                <w:sz w:val="16"/>
                <w:szCs w:val="16"/>
              </w:rPr>
              <w:t>urale, loca</w:t>
            </w:r>
            <w:r w:rsidRPr="00293FA6">
              <w:rPr>
                <w:rFonts w:cs="Arial"/>
                <w:color w:val="333333"/>
                <w:spacing w:val="-1"/>
                <w:sz w:val="16"/>
                <w:szCs w:val="16"/>
              </w:rPr>
              <w:t>l</w:t>
            </w:r>
            <w:r w:rsidRPr="00293FA6">
              <w:rPr>
                <w:rFonts w:cs="Arial"/>
                <w:color w:val="333333"/>
                <w:sz w:val="16"/>
                <w:szCs w:val="16"/>
              </w:rPr>
              <w:t>e)</w:t>
            </w:r>
          </w:p>
        </w:tc>
      </w:tr>
      <w:tr w:rsidR="00C3513D" w:rsidRPr="00293FA6" w:rsidTr="00077AC3">
        <w:tblPrEx>
          <w:tblCellMar>
            <w:top w:w="0" w:type="dxa"/>
            <w:bottom w:w="0" w:type="dxa"/>
          </w:tblCellMar>
        </w:tblPrEx>
        <w:trPr>
          <w:trHeight w:hRule="exact" w:val="325"/>
        </w:trPr>
        <w:tc>
          <w:tcPr>
            <w:tcW w:w="440" w:type="dxa"/>
            <w:tcBorders>
              <w:top w:val="single" w:sz="4" w:space="0" w:color="000000"/>
              <w:left w:val="single" w:sz="12" w:space="0" w:color="000000"/>
              <w:bottom w:val="single" w:sz="4" w:space="0" w:color="000000"/>
              <w:right w:val="single" w:sz="4" w:space="0" w:color="000000"/>
            </w:tcBorders>
          </w:tcPr>
          <w:p w:rsidR="00C3513D" w:rsidRPr="00293FA6" w:rsidRDefault="007E30C1" w:rsidP="00077AC3">
            <w:pPr>
              <w:widowControl w:val="0"/>
              <w:autoSpaceDE w:val="0"/>
              <w:autoSpaceDN w:val="0"/>
              <w:adjustRightInd w:val="0"/>
              <w:rPr>
                <w:rFonts w:cs="Arial"/>
                <w:color w:val="333333"/>
                <w:sz w:val="16"/>
                <w:szCs w:val="16"/>
              </w:rPr>
            </w:pPr>
          </w:p>
        </w:tc>
        <w:tc>
          <w:tcPr>
            <w:tcW w:w="6980" w:type="dxa"/>
            <w:tcBorders>
              <w:top w:val="single" w:sz="4" w:space="0" w:color="000000"/>
              <w:left w:val="single" w:sz="4" w:space="0" w:color="000000"/>
              <w:bottom w:val="single" w:sz="4" w:space="0" w:color="000000"/>
              <w:right w:val="single" w:sz="4" w:space="0" w:color="000000"/>
            </w:tcBorders>
          </w:tcPr>
          <w:p w:rsidR="00C3513D" w:rsidRPr="00293FA6" w:rsidRDefault="007E30C1" w:rsidP="00077AC3">
            <w:pPr>
              <w:widowControl w:val="0"/>
              <w:autoSpaceDE w:val="0"/>
              <w:autoSpaceDN w:val="0"/>
              <w:adjustRightInd w:val="0"/>
              <w:spacing w:before="46"/>
              <w:ind w:left="502"/>
              <w:rPr>
                <w:rFonts w:cs="Arial"/>
                <w:color w:val="333333"/>
                <w:sz w:val="16"/>
                <w:szCs w:val="16"/>
              </w:rPr>
            </w:pPr>
            <w:r w:rsidRPr="00293FA6">
              <w:rPr>
                <w:rFonts w:cs="Arial"/>
                <w:color w:val="333333"/>
                <w:sz w:val="16"/>
                <w:szCs w:val="16"/>
                <w:u w:val="single"/>
              </w:rPr>
              <w:t>Définitions</w:t>
            </w:r>
          </w:p>
        </w:tc>
        <w:tc>
          <w:tcPr>
            <w:tcW w:w="2832" w:type="dxa"/>
            <w:tcBorders>
              <w:top w:val="single" w:sz="4" w:space="0" w:color="000000"/>
              <w:left w:val="single" w:sz="4" w:space="0" w:color="000000"/>
              <w:bottom w:val="single" w:sz="4" w:space="0" w:color="000000"/>
              <w:right w:val="single" w:sz="12" w:space="0" w:color="000000"/>
            </w:tcBorders>
          </w:tcPr>
          <w:p w:rsidR="00C3513D" w:rsidRPr="00293FA6" w:rsidRDefault="007E30C1" w:rsidP="00077AC3">
            <w:pPr>
              <w:widowControl w:val="0"/>
              <w:autoSpaceDE w:val="0"/>
              <w:autoSpaceDN w:val="0"/>
              <w:adjustRightInd w:val="0"/>
              <w:rPr>
                <w:rFonts w:cs="Arial"/>
                <w:color w:val="333333"/>
                <w:sz w:val="16"/>
                <w:szCs w:val="16"/>
              </w:rPr>
            </w:pPr>
          </w:p>
        </w:tc>
      </w:tr>
      <w:tr w:rsidR="00C3513D" w:rsidRPr="00293FA6" w:rsidTr="00077AC3">
        <w:tblPrEx>
          <w:tblCellMar>
            <w:top w:w="0" w:type="dxa"/>
            <w:bottom w:w="0" w:type="dxa"/>
          </w:tblCellMar>
        </w:tblPrEx>
        <w:trPr>
          <w:trHeight w:hRule="exact" w:val="785"/>
        </w:trPr>
        <w:tc>
          <w:tcPr>
            <w:tcW w:w="440" w:type="dxa"/>
            <w:tcBorders>
              <w:top w:val="single" w:sz="4" w:space="0" w:color="000000"/>
              <w:left w:val="single" w:sz="12" w:space="0" w:color="000000"/>
              <w:bottom w:val="single" w:sz="12" w:space="0" w:color="000000"/>
              <w:right w:val="single" w:sz="4" w:space="0" w:color="000000"/>
            </w:tcBorders>
          </w:tcPr>
          <w:p w:rsidR="00C3513D" w:rsidRPr="00293FA6" w:rsidRDefault="007E30C1" w:rsidP="00077AC3">
            <w:pPr>
              <w:widowControl w:val="0"/>
              <w:autoSpaceDE w:val="0"/>
              <w:autoSpaceDN w:val="0"/>
              <w:adjustRightInd w:val="0"/>
              <w:rPr>
                <w:rFonts w:cs="Arial"/>
                <w:color w:val="333333"/>
                <w:sz w:val="16"/>
                <w:szCs w:val="16"/>
              </w:rPr>
            </w:pPr>
          </w:p>
        </w:tc>
        <w:tc>
          <w:tcPr>
            <w:tcW w:w="9812" w:type="dxa"/>
            <w:gridSpan w:val="2"/>
            <w:tcBorders>
              <w:top w:val="single" w:sz="4" w:space="0" w:color="000000"/>
              <w:left w:val="single" w:sz="4" w:space="0" w:color="000000"/>
              <w:bottom w:val="single" w:sz="12" w:space="0" w:color="000000"/>
              <w:right w:val="single" w:sz="12" w:space="0" w:color="000000"/>
            </w:tcBorders>
          </w:tcPr>
          <w:p w:rsidR="00C3513D" w:rsidRPr="00293FA6" w:rsidRDefault="007E30C1" w:rsidP="00077AC3">
            <w:pPr>
              <w:widowControl w:val="0"/>
              <w:autoSpaceDE w:val="0"/>
              <w:autoSpaceDN w:val="0"/>
              <w:adjustRightInd w:val="0"/>
              <w:spacing w:line="226" w:lineRule="exact"/>
              <w:ind w:left="502"/>
              <w:rPr>
                <w:rFonts w:cs="Arial"/>
                <w:color w:val="333333"/>
                <w:sz w:val="16"/>
                <w:szCs w:val="16"/>
              </w:rPr>
            </w:pPr>
            <w:r w:rsidRPr="00293FA6">
              <w:rPr>
                <w:rFonts w:cs="Arial"/>
                <w:color w:val="333333"/>
                <w:sz w:val="16"/>
                <w:szCs w:val="16"/>
              </w:rPr>
              <w:t>Gestati</w:t>
            </w:r>
            <w:r w:rsidRPr="00293FA6">
              <w:rPr>
                <w:rFonts w:cs="Arial"/>
                <w:color w:val="333333"/>
                <w:spacing w:val="-1"/>
                <w:sz w:val="16"/>
                <w:szCs w:val="16"/>
              </w:rPr>
              <w:t>o</w:t>
            </w:r>
            <w:r w:rsidRPr="00293FA6">
              <w:rPr>
                <w:rFonts w:cs="Arial"/>
                <w:color w:val="333333"/>
                <w:sz w:val="16"/>
                <w:szCs w:val="16"/>
              </w:rPr>
              <w:t>ns : nom</w:t>
            </w:r>
            <w:r w:rsidRPr="00293FA6">
              <w:rPr>
                <w:rFonts w:cs="Arial"/>
                <w:color w:val="333333"/>
                <w:spacing w:val="-1"/>
                <w:sz w:val="16"/>
                <w:szCs w:val="16"/>
              </w:rPr>
              <w:t>b</w:t>
            </w:r>
            <w:r w:rsidRPr="00293FA6">
              <w:rPr>
                <w:rFonts w:cs="Arial"/>
                <w:color w:val="333333"/>
                <w:sz w:val="16"/>
                <w:szCs w:val="16"/>
              </w:rPr>
              <w:t xml:space="preserve">re de </w:t>
            </w:r>
            <w:r w:rsidRPr="00293FA6">
              <w:rPr>
                <w:rFonts w:cs="Arial"/>
                <w:color w:val="333333"/>
                <w:spacing w:val="-1"/>
                <w:sz w:val="16"/>
                <w:szCs w:val="16"/>
              </w:rPr>
              <w:t>gr</w:t>
            </w:r>
            <w:r w:rsidRPr="00293FA6">
              <w:rPr>
                <w:rFonts w:cs="Arial"/>
                <w:color w:val="333333"/>
                <w:sz w:val="16"/>
                <w:szCs w:val="16"/>
              </w:rPr>
              <w:t>oss</w:t>
            </w:r>
            <w:r w:rsidRPr="00293FA6">
              <w:rPr>
                <w:rFonts w:cs="Arial"/>
                <w:color w:val="333333"/>
                <w:spacing w:val="-1"/>
                <w:sz w:val="16"/>
                <w:szCs w:val="16"/>
              </w:rPr>
              <w:t>e</w:t>
            </w:r>
            <w:r w:rsidRPr="00293FA6">
              <w:rPr>
                <w:rFonts w:cs="Arial"/>
                <w:color w:val="333333"/>
                <w:sz w:val="16"/>
                <w:szCs w:val="16"/>
              </w:rPr>
              <w:t xml:space="preserve">sses </w:t>
            </w:r>
            <w:r w:rsidRPr="00293FA6">
              <w:rPr>
                <w:rFonts w:cs="Arial"/>
                <w:color w:val="333333"/>
                <w:spacing w:val="-1"/>
                <w:sz w:val="16"/>
                <w:szCs w:val="16"/>
              </w:rPr>
              <w:t>d</w:t>
            </w:r>
            <w:r w:rsidRPr="00293FA6">
              <w:rPr>
                <w:rFonts w:cs="Arial"/>
                <w:color w:val="333333"/>
                <w:sz w:val="16"/>
                <w:szCs w:val="16"/>
              </w:rPr>
              <w:t>e la femm</w:t>
            </w:r>
            <w:r w:rsidRPr="00293FA6">
              <w:rPr>
                <w:rFonts w:cs="Arial"/>
                <w:color w:val="333333"/>
                <w:spacing w:val="2"/>
                <w:sz w:val="16"/>
                <w:szCs w:val="16"/>
              </w:rPr>
              <w:t>e</w:t>
            </w:r>
            <w:r w:rsidRPr="00293FA6">
              <w:rPr>
                <w:rFonts w:cs="Arial"/>
                <w:b/>
                <w:bCs/>
                <w:color w:val="333333"/>
                <w:sz w:val="16"/>
                <w:szCs w:val="16"/>
              </w:rPr>
              <w:t>-</w:t>
            </w:r>
          </w:p>
          <w:p w:rsidR="00C3513D" w:rsidRPr="00293FA6" w:rsidRDefault="007E30C1" w:rsidP="00077AC3">
            <w:pPr>
              <w:widowControl w:val="0"/>
              <w:autoSpaceDE w:val="0"/>
              <w:autoSpaceDN w:val="0"/>
              <w:adjustRightInd w:val="0"/>
              <w:spacing w:before="34"/>
              <w:ind w:left="102"/>
              <w:rPr>
                <w:rFonts w:cs="Arial"/>
                <w:color w:val="333333"/>
                <w:sz w:val="16"/>
                <w:szCs w:val="16"/>
              </w:rPr>
            </w:pPr>
            <w:r w:rsidRPr="00293FA6">
              <w:rPr>
                <w:rFonts w:cs="Arial"/>
                <w:color w:val="333333"/>
                <w:sz w:val="16"/>
                <w:szCs w:val="16"/>
              </w:rPr>
              <w:t>Parité : nom</w:t>
            </w:r>
            <w:r w:rsidRPr="00293FA6">
              <w:rPr>
                <w:rFonts w:cs="Arial"/>
                <w:color w:val="333333"/>
                <w:spacing w:val="-1"/>
                <w:sz w:val="16"/>
                <w:szCs w:val="16"/>
              </w:rPr>
              <w:t>b</w:t>
            </w:r>
            <w:r w:rsidRPr="00293FA6">
              <w:rPr>
                <w:rFonts w:cs="Arial"/>
                <w:color w:val="333333"/>
                <w:sz w:val="16"/>
                <w:szCs w:val="16"/>
              </w:rPr>
              <w:t xml:space="preserve">re de fois </w:t>
            </w:r>
            <w:r w:rsidRPr="00293FA6">
              <w:rPr>
                <w:rFonts w:cs="Arial"/>
                <w:color w:val="333333"/>
                <w:spacing w:val="-1"/>
                <w:sz w:val="16"/>
                <w:szCs w:val="16"/>
              </w:rPr>
              <w:t>o</w:t>
            </w:r>
            <w:r w:rsidRPr="00293FA6">
              <w:rPr>
                <w:rFonts w:cs="Arial"/>
                <w:color w:val="333333"/>
                <w:sz w:val="16"/>
                <w:szCs w:val="16"/>
              </w:rPr>
              <w:t>ù la femme a accouchc d’</w:t>
            </w:r>
            <w:r w:rsidRPr="00293FA6">
              <w:rPr>
                <w:rFonts w:cs="Arial"/>
                <w:color w:val="333333"/>
                <w:spacing w:val="-1"/>
                <w:sz w:val="16"/>
                <w:szCs w:val="16"/>
              </w:rPr>
              <w:t>u</w:t>
            </w:r>
            <w:r w:rsidRPr="00293FA6">
              <w:rPr>
                <w:rFonts w:cs="Arial"/>
                <w:color w:val="333333"/>
                <w:sz w:val="16"/>
                <w:szCs w:val="16"/>
              </w:rPr>
              <w:t xml:space="preserve">n </w:t>
            </w:r>
            <w:r w:rsidRPr="00293FA6">
              <w:rPr>
                <w:rFonts w:cs="Arial"/>
                <w:color w:val="333333"/>
                <w:spacing w:val="-1"/>
                <w:sz w:val="16"/>
                <w:szCs w:val="16"/>
              </w:rPr>
              <w:t>e</w:t>
            </w:r>
            <w:r w:rsidRPr="00293FA6">
              <w:rPr>
                <w:rFonts w:cs="Arial"/>
                <w:color w:val="333333"/>
                <w:sz w:val="16"/>
                <w:szCs w:val="16"/>
              </w:rPr>
              <w:t>nfant de 22 semain</w:t>
            </w:r>
            <w:r w:rsidRPr="00293FA6">
              <w:rPr>
                <w:rFonts w:cs="Arial"/>
                <w:color w:val="333333"/>
                <w:spacing w:val="-1"/>
                <w:sz w:val="16"/>
                <w:szCs w:val="16"/>
              </w:rPr>
              <w:t>e</w:t>
            </w:r>
            <w:r w:rsidRPr="00293FA6">
              <w:rPr>
                <w:rFonts w:cs="Arial"/>
                <w:color w:val="333333"/>
                <w:spacing w:val="1"/>
                <w:sz w:val="16"/>
                <w:szCs w:val="16"/>
              </w:rPr>
              <w:t>s</w:t>
            </w:r>
            <w:r w:rsidRPr="00293FA6">
              <w:rPr>
                <w:rFonts w:cs="Arial"/>
                <w:color w:val="333333"/>
                <w:sz w:val="16"/>
                <w:szCs w:val="16"/>
              </w:rPr>
              <w:t>/5</w:t>
            </w:r>
            <w:r w:rsidRPr="00293FA6">
              <w:rPr>
                <w:rFonts w:cs="Arial"/>
                <w:color w:val="333333"/>
                <w:spacing w:val="-1"/>
                <w:sz w:val="16"/>
                <w:szCs w:val="16"/>
              </w:rPr>
              <w:t>00</w:t>
            </w:r>
            <w:r w:rsidRPr="00293FA6">
              <w:rPr>
                <w:rFonts w:cs="Arial"/>
                <w:color w:val="333333"/>
                <w:sz w:val="16"/>
                <w:szCs w:val="16"/>
              </w:rPr>
              <w:t>g ou pl</w:t>
            </w:r>
            <w:r w:rsidRPr="00293FA6">
              <w:rPr>
                <w:rFonts w:cs="Arial"/>
                <w:color w:val="333333"/>
                <w:spacing w:val="-1"/>
                <w:sz w:val="16"/>
                <w:szCs w:val="16"/>
              </w:rPr>
              <w:t>u</w:t>
            </w:r>
            <w:r w:rsidRPr="00293FA6">
              <w:rPr>
                <w:rFonts w:cs="Arial"/>
                <w:color w:val="333333"/>
                <w:spacing w:val="1"/>
                <w:sz w:val="16"/>
                <w:szCs w:val="16"/>
              </w:rPr>
              <w:t>s</w:t>
            </w:r>
            <w:r w:rsidRPr="00293FA6">
              <w:rPr>
                <w:rFonts w:cs="Arial"/>
                <w:color w:val="333333"/>
                <w:sz w:val="16"/>
                <w:szCs w:val="16"/>
              </w:rPr>
              <w:t>, vivant ou mort</w:t>
            </w:r>
          </w:p>
        </w:tc>
      </w:tr>
    </w:tbl>
    <w:p w:rsidR="00C3513D" w:rsidRPr="00293FA6" w:rsidRDefault="007E30C1" w:rsidP="00C3513D">
      <w:pPr>
        <w:rPr>
          <w:rFonts w:cs="Arial"/>
          <w:color w:val="333333"/>
          <w:sz w:val="16"/>
          <w:szCs w:val="16"/>
        </w:rPr>
        <w:sectPr w:rsidR="00C3513D" w:rsidRPr="00293FA6">
          <w:pgSz w:w="12240" w:h="15840"/>
          <w:pgMar w:top="1360" w:right="880" w:bottom="280" w:left="860" w:header="0" w:footer="769" w:gutter="0"/>
          <w:pgNumType w:start="428"/>
          <w:cols w:space="720"/>
        </w:sectPr>
      </w:pPr>
    </w:p>
    <w:p w:rsidR="00C3513D" w:rsidRPr="00293FA6" w:rsidRDefault="007E30C1" w:rsidP="00C3513D">
      <w:pPr>
        <w:widowControl w:val="0"/>
        <w:tabs>
          <w:tab w:val="left" w:pos="2440"/>
        </w:tabs>
        <w:autoSpaceDE w:val="0"/>
        <w:autoSpaceDN w:val="0"/>
        <w:adjustRightInd w:val="0"/>
        <w:spacing w:before="24"/>
        <w:rPr>
          <w:rFonts w:cs="Arial"/>
          <w:color w:val="333333"/>
          <w:sz w:val="16"/>
          <w:szCs w:val="16"/>
        </w:rPr>
      </w:pPr>
      <w:r w:rsidRPr="00293FA6">
        <w:rPr>
          <w:rFonts w:cs="Arial"/>
          <w:color w:val="333333"/>
          <w:sz w:val="16"/>
          <w:szCs w:val="16"/>
        </w:rPr>
        <w:t xml:space="preserve">  </w:t>
      </w:r>
      <w:r w:rsidRPr="00293FA6">
        <w:rPr>
          <w:rFonts w:cs="Arial"/>
          <w:b/>
          <w:bCs/>
          <w:color w:val="333333"/>
          <w:sz w:val="16"/>
          <w:szCs w:val="16"/>
        </w:rPr>
        <w:t>ANNEXE</w:t>
      </w:r>
      <w:r w:rsidRPr="00293FA6">
        <w:rPr>
          <w:rFonts w:cs="Arial"/>
          <w:b/>
          <w:bCs/>
          <w:color w:val="333333"/>
          <w:spacing w:val="-12"/>
          <w:sz w:val="16"/>
          <w:szCs w:val="16"/>
        </w:rPr>
        <w:t xml:space="preserve"> </w:t>
      </w:r>
      <w:smartTag w:uri="urn:schemas-microsoft-com:office:smarttags" w:element="metricconverter">
        <w:smartTagPr>
          <w:attr w:name="ProductID" w:val="9F"/>
        </w:smartTagPr>
        <w:r w:rsidRPr="00293FA6">
          <w:rPr>
            <w:rFonts w:cs="Arial"/>
            <w:b/>
            <w:bCs/>
            <w:color w:val="333333"/>
            <w:sz w:val="16"/>
            <w:szCs w:val="16"/>
          </w:rPr>
          <w:t>9F</w:t>
        </w:r>
      </w:smartTag>
      <w:r w:rsidRPr="00293FA6">
        <w:rPr>
          <w:rFonts w:cs="Arial"/>
          <w:b/>
          <w:bCs/>
          <w:color w:val="333333"/>
          <w:sz w:val="16"/>
          <w:szCs w:val="16"/>
        </w:rPr>
        <w:tab/>
        <w:t>Rougeole</w:t>
      </w:r>
      <w:r w:rsidRPr="00293FA6">
        <w:rPr>
          <w:rFonts w:cs="Arial"/>
          <w:b/>
          <w:bCs/>
          <w:color w:val="333333"/>
          <w:spacing w:val="-13"/>
          <w:sz w:val="16"/>
          <w:szCs w:val="16"/>
        </w:rPr>
        <w:t xml:space="preserve"> </w:t>
      </w:r>
      <w:r w:rsidRPr="00293FA6">
        <w:rPr>
          <w:rFonts w:cs="Arial"/>
          <w:b/>
          <w:bCs/>
          <w:color w:val="333333"/>
          <w:sz w:val="16"/>
          <w:szCs w:val="16"/>
        </w:rPr>
        <w:t>–</w:t>
      </w:r>
      <w:r w:rsidRPr="00293FA6">
        <w:rPr>
          <w:rFonts w:cs="Arial"/>
          <w:b/>
          <w:bCs/>
          <w:color w:val="333333"/>
          <w:spacing w:val="-2"/>
          <w:sz w:val="16"/>
          <w:szCs w:val="16"/>
        </w:rPr>
        <w:t xml:space="preserve"> </w:t>
      </w:r>
      <w:r w:rsidRPr="00293FA6">
        <w:rPr>
          <w:rFonts w:cs="Arial"/>
          <w:b/>
          <w:bCs/>
          <w:color w:val="333333"/>
          <w:sz w:val="16"/>
          <w:szCs w:val="16"/>
        </w:rPr>
        <w:t>Formulaire</w:t>
      </w:r>
      <w:r w:rsidRPr="00293FA6">
        <w:rPr>
          <w:rFonts w:cs="Arial"/>
          <w:b/>
          <w:bCs/>
          <w:color w:val="333333"/>
          <w:spacing w:val="-14"/>
          <w:sz w:val="16"/>
          <w:szCs w:val="16"/>
        </w:rPr>
        <w:t xml:space="preserve"> </w:t>
      </w:r>
      <w:r w:rsidRPr="00293FA6">
        <w:rPr>
          <w:rFonts w:cs="Arial"/>
          <w:b/>
          <w:bCs/>
          <w:color w:val="333333"/>
          <w:sz w:val="16"/>
          <w:szCs w:val="16"/>
        </w:rPr>
        <w:t>individuel d’investigation</w:t>
      </w:r>
    </w:p>
    <w:p w:rsidR="00C3513D" w:rsidRPr="00293FA6" w:rsidRDefault="007E30C1" w:rsidP="00C3513D">
      <w:pPr>
        <w:widowControl w:val="0"/>
        <w:autoSpaceDE w:val="0"/>
        <w:autoSpaceDN w:val="0"/>
        <w:adjustRightInd w:val="0"/>
        <w:spacing w:before="6" w:line="180" w:lineRule="exact"/>
        <w:rPr>
          <w:rFonts w:cs="Arial"/>
          <w:color w:val="FF0000"/>
          <w:sz w:val="16"/>
          <w:szCs w:val="16"/>
        </w:rPr>
      </w:pPr>
    </w:p>
    <w:p w:rsidR="00C3513D" w:rsidRPr="00293FA6" w:rsidRDefault="007E30C1" w:rsidP="00C3513D">
      <w:pPr>
        <w:widowControl w:val="0"/>
        <w:autoSpaceDE w:val="0"/>
        <w:autoSpaceDN w:val="0"/>
        <w:adjustRightInd w:val="0"/>
        <w:spacing w:line="200" w:lineRule="exact"/>
        <w:rPr>
          <w:rFonts w:cs="Arial"/>
          <w:color w:val="333333"/>
          <w:sz w:val="16"/>
          <w:szCs w:val="16"/>
        </w:rPr>
      </w:pPr>
    </w:p>
    <w:tbl>
      <w:tblPr>
        <w:tblW w:w="0" w:type="auto"/>
        <w:tblInd w:w="117" w:type="dxa"/>
        <w:tblLayout w:type="fixed"/>
        <w:tblCellMar>
          <w:left w:w="0" w:type="dxa"/>
          <w:right w:w="0" w:type="dxa"/>
        </w:tblCellMar>
        <w:tblLook w:val="04A0" w:firstRow="1" w:lastRow="0" w:firstColumn="1" w:lastColumn="0" w:noHBand="0" w:noVBand="1"/>
      </w:tblPr>
      <w:tblGrid>
        <w:gridCol w:w="6741"/>
        <w:gridCol w:w="2991"/>
      </w:tblGrid>
      <w:tr w:rsidR="00C3513D" w:rsidRPr="00293FA6" w:rsidTr="00077AC3">
        <w:tblPrEx>
          <w:tblCellMar>
            <w:top w:w="0" w:type="dxa"/>
            <w:bottom w:w="0" w:type="dxa"/>
          </w:tblCellMar>
        </w:tblPrEx>
        <w:trPr>
          <w:trHeight w:val="627"/>
        </w:trPr>
        <w:tc>
          <w:tcPr>
            <w:tcW w:w="9732" w:type="dxa"/>
            <w:gridSpan w:val="2"/>
            <w:tcBorders>
              <w:top w:val="single" w:sz="12" w:space="0" w:color="000000"/>
              <w:left w:val="single" w:sz="12" w:space="0" w:color="000000"/>
              <w:bottom w:val="single" w:sz="4" w:space="0" w:color="000000"/>
              <w:right w:val="single" w:sz="12" w:space="0" w:color="000000"/>
            </w:tcBorders>
            <w:shd w:val="clear" w:color="auto" w:fill="D9D8D8"/>
          </w:tcPr>
          <w:p w:rsidR="00C3513D" w:rsidRPr="00293FA6" w:rsidRDefault="007E30C1" w:rsidP="00077AC3">
            <w:pPr>
              <w:widowControl w:val="0"/>
              <w:autoSpaceDE w:val="0"/>
              <w:autoSpaceDN w:val="0"/>
              <w:adjustRightInd w:val="0"/>
              <w:spacing w:line="251" w:lineRule="exact"/>
              <w:ind w:left="1716"/>
              <w:rPr>
                <w:rFonts w:cs="Arial"/>
                <w:color w:val="333333"/>
                <w:sz w:val="16"/>
                <w:szCs w:val="16"/>
              </w:rPr>
            </w:pPr>
            <w:r w:rsidRPr="00293FA6">
              <w:rPr>
                <w:rFonts w:cs="Arial"/>
                <w:b/>
                <w:bCs/>
                <w:color w:val="333333"/>
                <w:sz w:val="16"/>
                <w:szCs w:val="16"/>
              </w:rPr>
              <w:t>ROUG</w:t>
            </w:r>
            <w:r w:rsidRPr="00293FA6">
              <w:rPr>
                <w:rFonts w:cs="Arial"/>
                <w:b/>
                <w:bCs/>
                <w:color w:val="333333"/>
                <w:spacing w:val="1"/>
                <w:sz w:val="16"/>
                <w:szCs w:val="16"/>
              </w:rPr>
              <w:t>E</w:t>
            </w:r>
            <w:r w:rsidRPr="00293FA6">
              <w:rPr>
                <w:rFonts w:cs="Arial"/>
                <w:b/>
                <w:bCs/>
                <w:color w:val="333333"/>
                <w:sz w:val="16"/>
                <w:szCs w:val="16"/>
              </w:rPr>
              <w:t>O</w:t>
            </w:r>
            <w:r w:rsidRPr="00293FA6">
              <w:rPr>
                <w:rFonts w:cs="Arial"/>
                <w:b/>
                <w:bCs/>
                <w:color w:val="333333"/>
                <w:spacing w:val="1"/>
                <w:sz w:val="16"/>
                <w:szCs w:val="16"/>
              </w:rPr>
              <w:t>L</w:t>
            </w:r>
            <w:r w:rsidRPr="00293FA6">
              <w:rPr>
                <w:rFonts w:cs="Arial"/>
                <w:b/>
                <w:bCs/>
                <w:color w:val="333333"/>
                <w:sz w:val="16"/>
                <w:szCs w:val="16"/>
              </w:rPr>
              <w:t>E</w:t>
            </w:r>
            <w:r w:rsidRPr="00293FA6">
              <w:rPr>
                <w:rFonts w:cs="Arial"/>
                <w:b/>
                <w:bCs/>
                <w:color w:val="333333"/>
                <w:spacing w:val="-13"/>
                <w:sz w:val="16"/>
                <w:szCs w:val="16"/>
              </w:rPr>
              <w:t xml:space="preserve"> </w:t>
            </w:r>
            <w:r w:rsidRPr="00293FA6">
              <w:rPr>
                <w:rFonts w:cs="Arial"/>
                <w:b/>
                <w:bCs/>
                <w:color w:val="333333"/>
                <w:sz w:val="16"/>
                <w:szCs w:val="16"/>
              </w:rPr>
              <w:t>–</w:t>
            </w:r>
            <w:r w:rsidRPr="00293FA6">
              <w:rPr>
                <w:rFonts w:cs="Arial"/>
                <w:b/>
                <w:bCs/>
                <w:color w:val="333333"/>
                <w:spacing w:val="-1"/>
                <w:sz w:val="16"/>
                <w:szCs w:val="16"/>
              </w:rPr>
              <w:t xml:space="preserve"> </w:t>
            </w:r>
            <w:r w:rsidRPr="00293FA6">
              <w:rPr>
                <w:rFonts w:cs="Arial"/>
                <w:b/>
                <w:bCs/>
                <w:color w:val="333333"/>
                <w:sz w:val="16"/>
                <w:szCs w:val="16"/>
              </w:rPr>
              <w:t>FORMULAIRE</w:t>
            </w:r>
            <w:r w:rsidRPr="00293FA6">
              <w:rPr>
                <w:rFonts w:cs="Arial"/>
                <w:b/>
                <w:bCs/>
                <w:color w:val="333333"/>
                <w:spacing w:val="-15"/>
                <w:sz w:val="16"/>
                <w:szCs w:val="16"/>
              </w:rPr>
              <w:t xml:space="preserve"> </w:t>
            </w:r>
            <w:r w:rsidRPr="00293FA6">
              <w:rPr>
                <w:rFonts w:cs="Arial"/>
                <w:b/>
                <w:bCs/>
                <w:color w:val="333333"/>
                <w:sz w:val="16"/>
                <w:szCs w:val="16"/>
              </w:rPr>
              <w:t>IND</w:t>
            </w:r>
            <w:r w:rsidRPr="00293FA6">
              <w:rPr>
                <w:rFonts w:cs="Arial"/>
                <w:b/>
                <w:bCs/>
                <w:color w:val="333333"/>
                <w:spacing w:val="1"/>
                <w:sz w:val="16"/>
                <w:szCs w:val="16"/>
              </w:rPr>
              <w:t>I</w:t>
            </w:r>
            <w:r w:rsidRPr="00293FA6">
              <w:rPr>
                <w:rFonts w:cs="Arial"/>
                <w:b/>
                <w:bCs/>
                <w:color w:val="333333"/>
                <w:sz w:val="16"/>
                <w:szCs w:val="16"/>
              </w:rPr>
              <w:t>VIDUEL</w:t>
            </w:r>
            <w:r w:rsidRPr="00293FA6">
              <w:rPr>
                <w:rFonts w:cs="Arial"/>
                <w:b/>
                <w:bCs/>
                <w:color w:val="333333"/>
                <w:spacing w:val="-10"/>
                <w:sz w:val="16"/>
                <w:szCs w:val="16"/>
              </w:rPr>
              <w:t xml:space="preserve"> </w:t>
            </w:r>
            <w:r w:rsidRPr="00293FA6">
              <w:rPr>
                <w:rFonts w:cs="Arial"/>
                <w:b/>
                <w:bCs/>
                <w:color w:val="333333"/>
                <w:sz w:val="16"/>
                <w:szCs w:val="16"/>
              </w:rPr>
              <w:t>D’INVEST</w:t>
            </w:r>
            <w:r w:rsidRPr="00293FA6">
              <w:rPr>
                <w:rFonts w:cs="Arial"/>
                <w:b/>
                <w:bCs/>
                <w:color w:val="333333"/>
                <w:spacing w:val="1"/>
                <w:sz w:val="16"/>
                <w:szCs w:val="16"/>
              </w:rPr>
              <w:t>I</w:t>
            </w:r>
            <w:r w:rsidRPr="00293FA6">
              <w:rPr>
                <w:rFonts w:cs="Arial"/>
                <w:b/>
                <w:bCs/>
                <w:color w:val="333333"/>
                <w:sz w:val="16"/>
                <w:szCs w:val="16"/>
              </w:rPr>
              <w:t>GATION</w:t>
            </w:r>
          </w:p>
        </w:tc>
      </w:tr>
      <w:tr w:rsidR="00C3513D" w:rsidRPr="00293FA6" w:rsidTr="00077AC3">
        <w:tblPrEx>
          <w:tblCellMar>
            <w:top w:w="0" w:type="dxa"/>
            <w:bottom w:w="0" w:type="dxa"/>
          </w:tblCellMar>
        </w:tblPrEx>
        <w:trPr>
          <w:trHeight w:hRule="exact" w:val="325"/>
        </w:trPr>
        <w:tc>
          <w:tcPr>
            <w:tcW w:w="6741" w:type="dxa"/>
            <w:tcBorders>
              <w:top w:val="single" w:sz="4" w:space="0" w:color="000000"/>
              <w:left w:val="single" w:sz="12" w:space="0" w:color="000000"/>
              <w:bottom w:val="single" w:sz="4" w:space="0" w:color="000000"/>
              <w:right w:val="single" w:sz="4" w:space="0" w:color="000000"/>
            </w:tcBorders>
            <w:shd w:val="clear" w:color="auto" w:fill="F2F1F2"/>
          </w:tcPr>
          <w:p w:rsidR="00C3513D" w:rsidRPr="00293FA6" w:rsidRDefault="007E30C1" w:rsidP="00077AC3">
            <w:pPr>
              <w:widowControl w:val="0"/>
              <w:autoSpaceDE w:val="0"/>
              <w:autoSpaceDN w:val="0"/>
              <w:adjustRightInd w:val="0"/>
              <w:spacing w:line="227" w:lineRule="exact"/>
              <w:ind w:left="93"/>
              <w:rPr>
                <w:rFonts w:cs="Arial"/>
                <w:color w:val="333333"/>
                <w:sz w:val="16"/>
                <w:szCs w:val="16"/>
              </w:rPr>
            </w:pPr>
            <w:r w:rsidRPr="00293FA6">
              <w:rPr>
                <w:rFonts w:cs="Arial"/>
                <w:b/>
                <w:bCs/>
                <w:color w:val="333333"/>
                <w:sz w:val="16"/>
                <w:szCs w:val="16"/>
              </w:rPr>
              <w:t>Variable/De</w:t>
            </w:r>
            <w:r w:rsidRPr="00293FA6">
              <w:rPr>
                <w:rFonts w:cs="Arial"/>
                <w:b/>
                <w:bCs/>
                <w:color w:val="333333"/>
                <w:spacing w:val="-1"/>
                <w:sz w:val="16"/>
                <w:szCs w:val="16"/>
              </w:rPr>
              <w:t>s</w:t>
            </w:r>
            <w:r w:rsidRPr="00293FA6">
              <w:rPr>
                <w:rFonts w:cs="Arial"/>
                <w:b/>
                <w:bCs/>
                <w:color w:val="333333"/>
                <w:sz w:val="16"/>
                <w:szCs w:val="16"/>
              </w:rPr>
              <w:t>cription</w:t>
            </w:r>
          </w:p>
        </w:tc>
        <w:tc>
          <w:tcPr>
            <w:tcW w:w="2991" w:type="dxa"/>
            <w:tcBorders>
              <w:top w:val="single" w:sz="4" w:space="0" w:color="000000"/>
              <w:left w:val="single" w:sz="4" w:space="0" w:color="000000"/>
              <w:bottom w:val="single" w:sz="4" w:space="0" w:color="000000"/>
              <w:right w:val="single" w:sz="12" w:space="0" w:color="000000"/>
            </w:tcBorders>
            <w:shd w:val="clear" w:color="auto" w:fill="F2F1F2"/>
          </w:tcPr>
          <w:p w:rsidR="00C3513D" w:rsidRPr="00293FA6" w:rsidRDefault="007E30C1" w:rsidP="00077AC3">
            <w:pPr>
              <w:widowControl w:val="0"/>
              <w:autoSpaceDE w:val="0"/>
              <w:autoSpaceDN w:val="0"/>
              <w:adjustRightInd w:val="0"/>
              <w:spacing w:before="37"/>
              <w:ind w:left="102"/>
              <w:rPr>
                <w:rFonts w:cs="Arial"/>
                <w:color w:val="333333"/>
                <w:sz w:val="16"/>
                <w:szCs w:val="16"/>
              </w:rPr>
            </w:pPr>
            <w:r w:rsidRPr="00293FA6">
              <w:rPr>
                <w:rFonts w:cs="Arial"/>
                <w:b/>
                <w:bCs/>
                <w:color w:val="333333"/>
                <w:sz w:val="16"/>
                <w:szCs w:val="16"/>
              </w:rPr>
              <w:t>Valeur/Réponse</w:t>
            </w:r>
          </w:p>
        </w:tc>
      </w:tr>
      <w:tr w:rsidR="00C3513D" w:rsidRPr="00293FA6" w:rsidTr="00077AC3">
        <w:tblPrEx>
          <w:tblCellMar>
            <w:top w:w="0" w:type="dxa"/>
            <w:bottom w:w="0" w:type="dxa"/>
          </w:tblCellMar>
        </w:tblPrEx>
        <w:trPr>
          <w:trHeight w:hRule="exact" w:val="325"/>
        </w:trPr>
        <w:tc>
          <w:tcPr>
            <w:tcW w:w="6741" w:type="dxa"/>
            <w:tcBorders>
              <w:top w:val="single" w:sz="4" w:space="0" w:color="000000"/>
              <w:left w:val="single" w:sz="12" w:space="0" w:color="000000"/>
              <w:bottom w:val="single" w:sz="4" w:space="0" w:color="000000"/>
              <w:right w:val="single" w:sz="4" w:space="0" w:color="000000"/>
            </w:tcBorders>
          </w:tcPr>
          <w:p w:rsidR="00C3513D" w:rsidRPr="00293FA6" w:rsidRDefault="007E30C1" w:rsidP="00077AC3">
            <w:pPr>
              <w:widowControl w:val="0"/>
              <w:autoSpaceDE w:val="0"/>
              <w:autoSpaceDN w:val="0"/>
              <w:adjustRightInd w:val="0"/>
              <w:spacing w:line="226" w:lineRule="exact"/>
              <w:ind w:left="93"/>
              <w:rPr>
                <w:rFonts w:cs="Arial"/>
                <w:color w:val="333333"/>
                <w:sz w:val="16"/>
                <w:szCs w:val="16"/>
              </w:rPr>
            </w:pPr>
            <w:r w:rsidRPr="00293FA6">
              <w:rPr>
                <w:rFonts w:cs="Arial"/>
                <w:color w:val="333333"/>
                <w:sz w:val="16"/>
                <w:szCs w:val="16"/>
              </w:rPr>
              <w:t>Pays</w:t>
            </w:r>
          </w:p>
        </w:tc>
        <w:tc>
          <w:tcPr>
            <w:tcW w:w="2991" w:type="dxa"/>
            <w:tcBorders>
              <w:top w:val="single" w:sz="4" w:space="0" w:color="000000"/>
              <w:left w:val="single" w:sz="4" w:space="0" w:color="000000"/>
              <w:bottom w:val="single" w:sz="4" w:space="0" w:color="000000"/>
              <w:right w:val="single" w:sz="12" w:space="0" w:color="000000"/>
            </w:tcBorders>
          </w:tcPr>
          <w:p w:rsidR="00C3513D" w:rsidRPr="00293FA6" w:rsidRDefault="007E30C1" w:rsidP="00077AC3">
            <w:pPr>
              <w:widowControl w:val="0"/>
              <w:autoSpaceDE w:val="0"/>
              <w:autoSpaceDN w:val="0"/>
              <w:adjustRightInd w:val="0"/>
              <w:rPr>
                <w:rFonts w:cs="Arial"/>
                <w:color w:val="333333"/>
                <w:sz w:val="16"/>
                <w:szCs w:val="16"/>
              </w:rPr>
            </w:pPr>
          </w:p>
        </w:tc>
      </w:tr>
      <w:tr w:rsidR="00C3513D" w:rsidRPr="00293FA6" w:rsidTr="00077AC3">
        <w:tblPrEx>
          <w:tblCellMar>
            <w:top w:w="0" w:type="dxa"/>
            <w:bottom w:w="0" w:type="dxa"/>
          </w:tblCellMar>
        </w:tblPrEx>
        <w:trPr>
          <w:trHeight w:hRule="exact" w:val="325"/>
        </w:trPr>
        <w:tc>
          <w:tcPr>
            <w:tcW w:w="6741" w:type="dxa"/>
            <w:tcBorders>
              <w:top w:val="single" w:sz="4" w:space="0" w:color="000000"/>
              <w:left w:val="single" w:sz="12" w:space="0" w:color="000000"/>
              <w:bottom w:val="single" w:sz="4" w:space="0" w:color="000000"/>
              <w:right w:val="single" w:sz="4" w:space="0" w:color="000000"/>
            </w:tcBorders>
          </w:tcPr>
          <w:p w:rsidR="00C3513D" w:rsidRPr="00293FA6" w:rsidRDefault="007E30C1" w:rsidP="00077AC3">
            <w:pPr>
              <w:widowControl w:val="0"/>
              <w:autoSpaceDE w:val="0"/>
              <w:autoSpaceDN w:val="0"/>
              <w:adjustRightInd w:val="0"/>
              <w:spacing w:line="226" w:lineRule="exact"/>
              <w:ind w:left="93"/>
              <w:rPr>
                <w:rFonts w:cs="Arial"/>
                <w:color w:val="333333"/>
                <w:sz w:val="16"/>
                <w:szCs w:val="16"/>
              </w:rPr>
            </w:pPr>
            <w:r w:rsidRPr="00293FA6">
              <w:rPr>
                <w:rFonts w:cs="Arial"/>
                <w:color w:val="333333"/>
                <w:sz w:val="16"/>
                <w:szCs w:val="16"/>
              </w:rPr>
              <w:t>Numéro d’identification</w:t>
            </w:r>
          </w:p>
        </w:tc>
        <w:tc>
          <w:tcPr>
            <w:tcW w:w="2991" w:type="dxa"/>
            <w:tcBorders>
              <w:top w:val="single" w:sz="4" w:space="0" w:color="000000"/>
              <w:left w:val="single" w:sz="4" w:space="0" w:color="000000"/>
              <w:bottom w:val="single" w:sz="4" w:space="0" w:color="000000"/>
              <w:right w:val="single" w:sz="12" w:space="0" w:color="000000"/>
            </w:tcBorders>
          </w:tcPr>
          <w:p w:rsidR="00C3513D" w:rsidRPr="00293FA6" w:rsidRDefault="007E30C1" w:rsidP="00077AC3">
            <w:pPr>
              <w:widowControl w:val="0"/>
              <w:autoSpaceDE w:val="0"/>
              <w:autoSpaceDN w:val="0"/>
              <w:adjustRightInd w:val="0"/>
              <w:rPr>
                <w:rFonts w:cs="Arial"/>
                <w:color w:val="333333"/>
                <w:sz w:val="16"/>
                <w:szCs w:val="16"/>
              </w:rPr>
            </w:pPr>
          </w:p>
        </w:tc>
      </w:tr>
      <w:tr w:rsidR="00C3513D" w:rsidRPr="00293FA6" w:rsidTr="00077AC3">
        <w:tblPrEx>
          <w:tblCellMar>
            <w:top w:w="0" w:type="dxa"/>
            <w:bottom w:w="0" w:type="dxa"/>
          </w:tblCellMar>
        </w:tblPrEx>
        <w:trPr>
          <w:trHeight w:hRule="exact" w:val="325"/>
        </w:trPr>
        <w:tc>
          <w:tcPr>
            <w:tcW w:w="6741" w:type="dxa"/>
            <w:tcBorders>
              <w:top w:val="single" w:sz="4" w:space="0" w:color="000000"/>
              <w:left w:val="single" w:sz="12" w:space="0" w:color="000000"/>
              <w:bottom w:val="single" w:sz="4" w:space="0" w:color="000000"/>
              <w:right w:val="single" w:sz="4" w:space="0" w:color="000000"/>
            </w:tcBorders>
          </w:tcPr>
          <w:p w:rsidR="00C3513D" w:rsidRPr="00293FA6" w:rsidRDefault="007E30C1" w:rsidP="00077AC3">
            <w:pPr>
              <w:widowControl w:val="0"/>
              <w:autoSpaceDE w:val="0"/>
              <w:autoSpaceDN w:val="0"/>
              <w:adjustRightInd w:val="0"/>
              <w:spacing w:line="226" w:lineRule="exact"/>
              <w:ind w:left="93"/>
              <w:rPr>
                <w:rFonts w:cs="Arial"/>
                <w:color w:val="333333"/>
                <w:sz w:val="16"/>
                <w:szCs w:val="16"/>
              </w:rPr>
            </w:pPr>
            <w:r w:rsidRPr="00293FA6">
              <w:rPr>
                <w:rFonts w:cs="Arial"/>
                <w:color w:val="333333"/>
                <w:sz w:val="16"/>
                <w:szCs w:val="16"/>
              </w:rPr>
              <w:t>Distr</w:t>
            </w:r>
            <w:r w:rsidRPr="00293FA6">
              <w:rPr>
                <w:rFonts w:cs="Arial"/>
                <w:color w:val="333333"/>
                <w:spacing w:val="-1"/>
                <w:sz w:val="16"/>
                <w:szCs w:val="16"/>
              </w:rPr>
              <w:t>i</w:t>
            </w:r>
            <w:r w:rsidRPr="00293FA6">
              <w:rPr>
                <w:rFonts w:cs="Arial"/>
                <w:color w:val="333333"/>
                <w:sz w:val="16"/>
                <w:szCs w:val="16"/>
              </w:rPr>
              <w:t>ct notificateur</w:t>
            </w:r>
          </w:p>
        </w:tc>
        <w:tc>
          <w:tcPr>
            <w:tcW w:w="2991" w:type="dxa"/>
            <w:tcBorders>
              <w:top w:val="single" w:sz="4" w:space="0" w:color="000000"/>
              <w:left w:val="single" w:sz="4" w:space="0" w:color="000000"/>
              <w:bottom w:val="single" w:sz="4" w:space="0" w:color="000000"/>
              <w:right w:val="single" w:sz="12" w:space="0" w:color="000000"/>
            </w:tcBorders>
          </w:tcPr>
          <w:p w:rsidR="00C3513D" w:rsidRPr="00293FA6" w:rsidRDefault="007E30C1" w:rsidP="00077AC3">
            <w:pPr>
              <w:widowControl w:val="0"/>
              <w:autoSpaceDE w:val="0"/>
              <w:autoSpaceDN w:val="0"/>
              <w:adjustRightInd w:val="0"/>
              <w:rPr>
                <w:rFonts w:cs="Arial"/>
                <w:color w:val="333333"/>
                <w:sz w:val="16"/>
                <w:szCs w:val="16"/>
              </w:rPr>
            </w:pPr>
          </w:p>
        </w:tc>
      </w:tr>
      <w:tr w:rsidR="00C3513D" w:rsidRPr="00293FA6" w:rsidTr="00077AC3">
        <w:tblPrEx>
          <w:tblCellMar>
            <w:top w:w="0" w:type="dxa"/>
            <w:bottom w:w="0" w:type="dxa"/>
          </w:tblCellMar>
        </w:tblPrEx>
        <w:trPr>
          <w:trHeight w:hRule="exact" w:val="325"/>
        </w:trPr>
        <w:tc>
          <w:tcPr>
            <w:tcW w:w="6741" w:type="dxa"/>
            <w:tcBorders>
              <w:top w:val="single" w:sz="4" w:space="0" w:color="000000"/>
              <w:left w:val="single" w:sz="12" w:space="0" w:color="000000"/>
              <w:bottom w:val="single" w:sz="4" w:space="0" w:color="000000"/>
              <w:right w:val="single" w:sz="4" w:space="0" w:color="000000"/>
            </w:tcBorders>
          </w:tcPr>
          <w:p w:rsidR="00C3513D" w:rsidRPr="00293FA6" w:rsidRDefault="007E30C1" w:rsidP="00077AC3">
            <w:pPr>
              <w:widowControl w:val="0"/>
              <w:autoSpaceDE w:val="0"/>
              <w:autoSpaceDN w:val="0"/>
              <w:adjustRightInd w:val="0"/>
              <w:spacing w:line="226" w:lineRule="exact"/>
              <w:ind w:left="93"/>
              <w:rPr>
                <w:rFonts w:cs="Arial"/>
                <w:color w:val="333333"/>
                <w:sz w:val="16"/>
                <w:szCs w:val="16"/>
              </w:rPr>
            </w:pPr>
            <w:r w:rsidRPr="00293FA6">
              <w:rPr>
                <w:rFonts w:cs="Arial"/>
                <w:color w:val="333333"/>
                <w:sz w:val="16"/>
                <w:szCs w:val="16"/>
              </w:rPr>
              <w:t>Province d’où</w:t>
            </w:r>
            <w:r w:rsidRPr="00293FA6">
              <w:rPr>
                <w:rFonts w:cs="Arial"/>
                <w:color w:val="333333"/>
                <w:spacing w:val="-1"/>
                <w:sz w:val="16"/>
                <w:szCs w:val="16"/>
              </w:rPr>
              <w:t xml:space="preserve"> </w:t>
            </w:r>
            <w:r w:rsidRPr="00293FA6">
              <w:rPr>
                <w:rFonts w:cs="Arial"/>
                <w:color w:val="333333"/>
                <w:sz w:val="16"/>
                <w:szCs w:val="16"/>
              </w:rPr>
              <w:t>émane la no</w:t>
            </w:r>
            <w:r w:rsidRPr="00293FA6">
              <w:rPr>
                <w:rFonts w:cs="Arial"/>
                <w:color w:val="333333"/>
                <w:spacing w:val="-2"/>
                <w:sz w:val="16"/>
                <w:szCs w:val="16"/>
              </w:rPr>
              <w:t>t</w:t>
            </w:r>
            <w:r w:rsidRPr="00293FA6">
              <w:rPr>
                <w:rFonts w:cs="Arial"/>
                <w:color w:val="333333"/>
                <w:sz w:val="16"/>
                <w:szCs w:val="16"/>
              </w:rPr>
              <w:t>ification</w:t>
            </w:r>
          </w:p>
        </w:tc>
        <w:tc>
          <w:tcPr>
            <w:tcW w:w="2991" w:type="dxa"/>
            <w:tcBorders>
              <w:top w:val="single" w:sz="4" w:space="0" w:color="000000"/>
              <w:left w:val="single" w:sz="4" w:space="0" w:color="000000"/>
              <w:bottom w:val="single" w:sz="4" w:space="0" w:color="000000"/>
              <w:right w:val="single" w:sz="12" w:space="0" w:color="000000"/>
            </w:tcBorders>
          </w:tcPr>
          <w:p w:rsidR="00C3513D" w:rsidRPr="00293FA6" w:rsidRDefault="007E30C1" w:rsidP="00077AC3">
            <w:pPr>
              <w:widowControl w:val="0"/>
              <w:autoSpaceDE w:val="0"/>
              <w:autoSpaceDN w:val="0"/>
              <w:adjustRightInd w:val="0"/>
              <w:rPr>
                <w:rFonts w:cs="Arial"/>
                <w:color w:val="333333"/>
                <w:sz w:val="16"/>
                <w:szCs w:val="16"/>
              </w:rPr>
            </w:pPr>
          </w:p>
        </w:tc>
      </w:tr>
      <w:tr w:rsidR="00C3513D" w:rsidRPr="00293FA6" w:rsidTr="00077AC3">
        <w:tblPrEx>
          <w:tblCellMar>
            <w:top w:w="0" w:type="dxa"/>
            <w:bottom w:w="0" w:type="dxa"/>
          </w:tblCellMar>
        </w:tblPrEx>
        <w:trPr>
          <w:trHeight w:hRule="exact" w:val="324"/>
        </w:trPr>
        <w:tc>
          <w:tcPr>
            <w:tcW w:w="6741" w:type="dxa"/>
            <w:tcBorders>
              <w:top w:val="single" w:sz="4" w:space="0" w:color="000000"/>
              <w:left w:val="single" w:sz="12" w:space="0" w:color="000000"/>
              <w:bottom w:val="single" w:sz="4" w:space="0" w:color="000000"/>
              <w:right w:val="single" w:sz="4" w:space="0" w:color="000000"/>
            </w:tcBorders>
          </w:tcPr>
          <w:p w:rsidR="00C3513D" w:rsidRPr="00293FA6" w:rsidRDefault="007E30C1" w:rsidP="00077AC3">
            <w:pPr>
              <w:widowControl w:val="0"/>
              <w:autoSpaceDE w:val="0"/>
              <w:autoSpaceDN w:val="0"/>
              <w:adjustRightInd w:val="0"/>
              <w:spacing w:line="226" w:lineRule="exact"/>
              <w:ind w:left="93"/>
              <w:rPr>
                <w:rFonts w:cs="Arial"/>
                <w:color w:val="333333"/>
                <w:sz w:val="16"/>
                <w:szCs w:val="16"/>
              </w:rPr>
            </w:pPr>
            <w:r w:rsidRPr="00293FA6">
              <w:rPr>
                <w:rFonts w:cs="Arial"/>
                <w:color w:val="333333"/>
                <w:sz w:val="16"/>
                <w:szCs w:val="16"/>
              </w:rPr>
              <w:t>Etablissem</w:t>
            </w:r>
            <w:r w:rsidRPr="00293FA6">
              <w:rPr>
                <w:rFonts w:cs="Arial"/>
                <w:color w:val="333333"/>
                <w:spacing w:val="-1"/>
                <w:sz w:val="16"/>
                <w:szCs w:val="16"/>
              </w:rPr>
              <w:t>en</w:t>
            </w:r>
            <w:r w:rsidRPr="00293FA6">
              <w:rPr>
                <w:rFonts w:cs="Arial"/>
                <w:color w:val="333333"/>
                <w:sz w:val="16"/>
                <w:szCs w:val="16"/>
              </w:rPr>
              <w:t>t</w:t>
            </w:r>
            <w:r w:rsidRPr="00293FA6">
              <w:rPr>
                <w:rFonts w:cs="Arial"/>
                <w:color w:val="333333"/>
                <w:spacing w:val="-1"/>
                <w:sz w:val="16"/>
                <w:szCs w:val="16"/>
              </w:rPr>
              <w:t xml:space="preserve"> </w:t>
            </w:r>
            <w:r w:rsidRPr="00293FA6">
              <w:rPr>
                <w:rFonts w:cs="Arial"/>
                <w:color w:val="333333"/>
                <w:sz w:val="16"/>
                <w:szCs w:val="16"/>
              </w:rPr>
              <w:t>de soi</w:t>
            </w:r>
            <w:r w:rsidRPr="00293FA6">
              <w:rPr>
                <w:rFonts w:cs="Arial"/>
                <w:color w:val="333333"/>
                <w:spacing w:val="-1"/>
                <w:sz w:val="16"/>
                <w:szCs w:val="16"/>
              </w:rPr>
              <w:t>n</w:t>
            </w:r>
            <w:r w:rsidRPr="00293FA6">
              <w:rPr>
                <w:rFonts w:cs="Arial"/>
                <w:color w:val="333333"/>
                <w:sz w:val="16"/>
                <w:szCs w:val="16"/>
              </w:rPr>
              <w:t>s no</w:t>
            </w:r>
            <w:r w:rsidRPr="00293FA6">
              <w:rPr>
                <w:rFonts w:cs="Arial"/>
                <w:color w:val="333333"/>
                <w:spacing w:val="-2"/>
                <w:sz w:val="16"/>
                <w:szCs w:val="16"/>
              </w:rPr>
              <w:t>t</w:t>
            </w:r>
            <w:r w:rsidRPr="00293FA6">
              <w:rPr>
                <w:rFonts w:cs="Arial"/>
                <w:color w:val="333333"/>
                <w:sz w:val="16"/>
                <w:szCs w:val="16"/>
              </w:rPr>
              <w:t>ificateur</w:t>
            </w:r>
          </w:p>
        </w:tc>
        <w:tc>
          <w:tcPr>
            <w:tcW w:w="2991" w:type="dxa"/>
            <w:tcBorders>
              <w:top w:val="single" w:sz="4" w:space="0" w:color="000000"/>
              <w:left w:val="single" w:sz="4" w:space="0" w:color="000000"/>
              <w:bottom w:val="single" w:sz="4" w:space="0" w:color="000000"/>
              <w:right w:val="single" w:sz="12" w:space="0" w:color="000000"/>
            </w:tcBorders>
          </w:tcPr>
          <w:p w:rsidR="00C3513D" w:rsidRPr="00293FA6" w:rsidRDefault="007E30C1" w:rsidP="00077AC3">
            <w:pPr>
              <w:widowControl w:val="0"/>
              <w:autoSpaceDE w:val="0"/>
              <w:autoSpaceDN w:val="0"/>
              <w:adjustRightInd w:val="0"/>
              <w:rPr>
                <w:rFonts w:cs="Arial"/>
                <w:color w:val="333333"/>
                <w:sz w:val="16"/>
                <w:szCs w:val="16"/>
              </w:rPr>
            </w:pPr>
          </w:p>
        </w:tc>
      </w:tr>
      <w:tr w:rsidR="00C3513D" w:rsidRPr="00293FA6" w:rsidTr="00077AC3">
        <w:tblPrEx>
          <w:tblCellMar>
            <w:top w:w="0" w:type="dxa"/>
            <w:bottom w:w="0" w:type="dxa"/>
          </w:tblCellMar>
        </w:tblPrEx>
        <w:trPr>
          <w:trHeight w:hRule="exact" w:val="325"/>
        </w:trPr>
        <w:tc>
          <w:tcPr>
            <w:tcW w:w="6741" w:type="dxa"/>
            <w:tcBorders>
              <w:top w:val="single" w:sz="4" w:space="0" w:color="000000"/>
              <w:left w:val="single" w:sz="12" w:space="0" w:color="000000"/>
              <w:bottom w:val="single" w:sz="4" w:space="0" w:color="000000"/>
              <w:right w:val="single" w:sz="4" w:space="0" w:color="000000"/>
            </w:tcBorders>
          </w:tcPr>
          <w:p w:rsidR="00C3513D" w:rsidRPr="00293FA6" w:rsidRDefault="007E30C1" w:rsidP="00077AC3">
            <w:pPr>
              <w:widowControl w:val="0"/>
              <w:autoSpaceDE w:val="0"/>
              <w:autoSpaceDN w:val="0"/>
              <w:adjustRightInd w:val="0"/>
              <w:spacing w:line="226" w:lineRule="exact"/>
              <w:ind w:left="93"/>
              <w:rPr>
                <w:rFonts w:cs="Arial"/>
                <w:color w:val="333333"/>
                <w:sz w:val="16"/>
                <w:szCs w:val="16"/>
              </w:rPr>
            </w:pPr>
            <w:r w:rsidRPr="00293FA6">
              <w:rPr>
                <w:rFonts w:cs="Arial"/>
                <w:color w:val="333333"/>
                <w:sz w:val="16"/>
                <w:szCs w:val="16"/>
              </w:rPr>
              <w:t>Maladie/Affection</w:t>
            </w:r>
          </w:p>
        </w:tc>
        <w:tc>
          <w:tcPr>
            <w:tcW w:w="2991" w:type="dxa"/>
            <w:tcBorders>
              <w:top w:val="single" w:sz="4" w:space="0" w:color="000000"/>
              <w:left w:val="single" w:sz="4" w:space="0" w:color="000000"/>
              <w:bottom w:val="single" w:sz="4" w:space="0" w:color="000000"/>
              <w:right w:val="single" w:sz="12" w:space="0" w:color="000000"/>
            </w:tcBorders>
          </w:tcPr>
          <w:p w:rsidR="00C3513D" w:rsidRPr="00293FA6" w:rsidRDefault="007E30C1" w:rsidP="00077AC3">
            <w:pPr>
              <w:widowControl w:val="0"/>
              <w:autoSpaceDE w:val="0"/>
              <w:autoSpaceDN w:val="0"/>
              <w:adjustRightInd w:val="0"/>
              <w:rPr>
                <w:rFonts w:cs="Arial"/>
                <w:color w:val="333333"/>
                <w:sz w:val="16"/>
                <w:szCs w:val="16"/>
              </w:rPr>
            </w:pPr>
          </w:p>
        </w:tc>
      </w:tr>
      <w:tr w:rsidR="00C3513D" w:rsidRPr="00293FA6" w:rsidTr="00077AC3">
        <w:tblPrEx>
          <w:tblCellMar>
            <w:top w:w="0" w:type="dxa"/>
            <w:bottom w:w="0" w:type="dxa"/>
          </w:tblCellMar>
        </w:tblPrEx>
        <w:trPr>
          <w:trHeight w:hRule="exact" w:val="325"/>
        </w:trPr>
        <w:tc>
          <w:tcPr>
            <w:tcW w:w="6741" w:type="dxa"/>
            <w:tcBorders>
              <w:top w:val="single" w:sz="4" w:space="0" w:color="000000"/>
              <w:left w:val="single" w:sz="12" w:space="0" w:color="000000"/>
              <w:bottom w:val="single" w:sz="4" w:space="0" w:color="000000"/>
              <w:right w:val="single" w:sz="4" w:space="0" w:color="000000"/>
            </w:tcBorders>
          </w:tcPr>
          <w:p w:rsidR="00C3513D" w:rsidRPr="00293FA6" w:rsidRDefault="007E30C1" w:rsidP="00077AC3">
            <w:pPr>
              <w:widowControl w:val="0"/>
              <w:autoSpaceDE w:val="0"/>
              <w:autoSpaceDN w:val="0"/>
              <w:adjustRightInd w:val="0"/>
              <w:spacing w:line="226" w:lineRule="exact"/>
              <w:ind w:left="93"/>
              <w:rPr>
                <w:rFonts w:cs="Arial"/>
                <w:color w:val="333333"/>
                <w:sz w:val="16"/>
                <w:szCs w:val="16"/>
              </w:rPr>
            </w:pPr>
            <w:r w:rsidRPr="00293FA6">
              <w:rPr>
                <w:rFonts w:cs="Arial"/>
                <w:color w:val="333333"/>
                <w:sz w:val="16"/>
                <w:szCs w:val="16"/>
              </w:rPr>
              <w:t>Date de réc</w:t>
            </w:r>
            <w:r w:rsidRPr="00293FA6">
              <w:rPr>
                <w:rFonts w:cs="Arial"/>
                <w:color w:val="333333"/>
                <w:spacing w:val="-1"/>
                <w:sz w:val="16"/>
                <w:szCs w:val="16"/>
              </w:rPr>
              <w:t>e</w:t>
            </w:r>
            <w:r w:rsidRPr="00293FA6">
              <w:rPr>
                <w:rFonts w:cs="Arial"/>
                <w:color w:val="333333"/>
                <w:sz w:val="16"/>
                <w:szCs w:val="16"/>
              </w:rPr>
              <w:t>ption du for</w:t>
            </w:r>
            <w:r w:rsidRPr="00293FA6">
              <w:rPr>
                <w:rFonts w:cs="Arial"/>
                <w:color w:val="333333"/>
                <w:spacing w:val="-1"/>
                <w:sz w:val="16"/>
                <w:szCs w:val="16"/>
              </w:rPr>
              <w:t>m</w:t>
            </w:r>
            <w:r w:rsidRPr="00293FA6">
              <w:rPr>
                <w:rFonts w:cs="Arial"/>
                <w:color w:val="333333"/>
                <w:sz w:val="16"/>
                <w:szCs w:val="16"/>
              </w:rPr>
              <w:t xml:space="preserve">ulaire </w:t>
            </w:r>
            <w:r w:rsidRPr="00293FA6">
              <w:rPr>
                <w:rFonts w:cs="Arial"/>
                <w:color w:val="333333"/>
                <w:spacing w:val="-1"/>
                <w:sz w:val="16"/>
                <w:szCs w:val="16"/>
              </w:rPr>
              <w:t>a</w:t>
            </w:r>
            <w:r w:rsidRPr="00293FA6">
              <w:rPr>
                <w:rFonts w:cs="Arial"/>
                <w:color w:val="333333"/>
                <w:sz w:val="16"/>
                <w:szCs w:val="16"/>
              </w:rPr>
              <w:t>u niv</w:t>
            </w:r>
            <w:r w:rsidRPr="00293FA6">
              <w:rPr>
                <w:rFonts w:cs="Arial"/>
                <w:color w:val="333333"/>
                <w:spacing w:val="-1"/>
                <w:sz w:val="16"/>
                <w:szCs w:val="16"/>
              </w:rPr>
              <w:t>e</w:t>
            </w:r>
            <w:r w:rsidRPr="00293FA6">
              <w:rPr>
                <w:rFonts w:cs="Arial"/>
                <w:color w:val="333333"/>
                <w:sz w:val="16"/>
                <w:szCs w:val="16"/>
              </w:rPr>
              <w:t>au natio</w:t>
            </w:r>
            <w:r w:rsidRPr="00293FA6">
              <w:rPr>
                <w:rFonts w:cs="Arial"/>
                <w:color w:val="333333"/>
                <w:spacing w:val="-1"/>
                <w:sz w:val="16"/>
                <w:szCs w:val="16"/>
              </w:rPr>
              <w:t>n</w:t>
            </w:r>
            <w:r w:rsidRPr="00293FA6">
              <w:rPr>
                <w:rFonts w:cs="Arial"/>
                <w:color w:val="333333"/>
                <w:sz w:val="16"/>
                <w:szCs w:val="16"/>
              </w:rPr>
              <w:t>al (</w:t>
            </w:r>
            <w:r w:rsidRPr="00293FA6">
              <w:rPr>
                <w:rFonts w:cs="Arial"/>
                <w:color w:val="333333"/>
                <w:spacing w:val="-1"/>
                <w:sz w:val="16"/>
                <w:szCs w:val="16"/>
              </w:rPr>
              <w:t>j</w:t>
            </w:r>
            <w:r w:rsidRPr="00293FA6">
              <w:rPr>
                <w:rFonts w:cs="Arial"/>
                <w:color w:val="333333"/>
                <w:sz w:val="16"/>
                <w:szCs w:val="16"/>
              </w:rPr>
              <w:t>our/mo</w:t>
            </w:r>
            <w:r w:rsidRPr="00293FA6">
              <w:rPr>
                <w:rFonts w:cs="Arial"/>
                <w:color w:val="333333"/>
                <w:spacing w:val="-1"/>
                <w:sz w:val="16"/>
                <w:szCs w:val="16"/>
              </w:rPr>
              <w:t>i</w:t>
            </w:r>
            <w:r w:rsidRPr="00293FA6">
              <w:rPr>
                <w:rFonts w:cs="Arial"/>
                <w:color w:val="333333"/>
                <w:sz w:val="16"/>
                <w:szCs w:val="16"/>
              </w:rPr>
              <w:t>s/a</w:t>
            </w:r>
            <w:r w:rsidRPr="00293FA6">
              <w:rPr>
                <w:rFonts w:cs="Arial"/>
                <w:color w:val="333333"/>
                <w:spacing w:val="-1"/>
                <w:sz w:val="16"/>
                <w:szCs w:val="16"/>
              </w:rPr>
              <w:t>nn</w:t>
            </w:r>
            <w:r w:rsidRPr="00293FA6">
              <w:rPr>
                <w:rFonts w:cs="Arial"/>
                <w:color w:val="333333"/>
                <w:sz w:val="16"/>
                <w:szCs w:val="16"/>
              </w:rPr>
              <w:t>ée)</w:t>
            </w:r>
          </w:p>
        </w:tc>
        <w:tc>
          <w:tcPr>
            <w:tcW w:w="2991" w:type="dxa"/>
            <w:tcBorders>
              <w:top w:val="single" w:sz="4" w:space="0" w:color="000000"/>
              <w:left w:val="single" w:sz="4" w:space="0" w:color="000000"/>
              <w:bottom w:val="single" w:sz="4" w:space="0" w:color="000000"/>
              <w:right w:val="single" w:sz="12" w:space="0" w:color="000000"/>
            </w:tcBorders>
          </w:tcPr>
          <w:p w:rsidR="00C3513D" w:rsidRPr="00293FA6" w:rsidRDefault="007E30C1" w:rsidP="00077AC3">
            <w:pPr>
              <w:widowControl w:val="0"/>
              <w:autoSpaceDE w:val="0"/>
              <w:autoSpaceDN w:val="0"/>
              <w:adjustRightInd w:val="0"/>
              <w:rPr>
                <w:rFonts w:cs="Arial"/>
                <w:color w:val="333333"/>
                <w:sz w:val="16"/>
                <w:szCs w:val="16"/>
              </w:rPr>
            </w:pPr>
          </w:p>
        </w:tc>
      </w:tr>
      <w:tr w:rsidR="00C3513D" w:rsidRPr="00293FA6" w:rsidTr="00077AC3">
        <w:tblPrEx>
          <w:tblCellMar>
            <w:top w:w="0" w:type="dxa"/>
            <w:bottom w:w="0" w:type="dxa"/>
          </w:tblCellMar>
        </w:tblPrEx>
        <w:trPr>
          <w:trHeight w:hRule="exact" w:val="325"/>
        </w:trPr>
        <w:tc>
          <w:tcPr>
            <w:tcW w:w="6741" w:type="dxa"/>
            <w:tcBorders>
              <w:top w:val="single" w:sz="4" w:space="0" w:color="000000"/>
              <w:left w:val="single" w:sz="12" w:space="0" w:color="000000"/>
              <w:bottom w:val="single" w:sz="4" w:space="0" w:color="000000"/>
              <w:right w:val="single" w:sz="4" w:space="0" w:color="000000"/>
            </w:tcBorders>
          </w:tcPr>
          <w:p w:rsidR="00C3513D" w:rsidRPr="00293FA6" w:rsidRDefault="007E30C1" w:rsidP="00077AC3">
            <w:pPr>
              <w:widowControl w:val="0"/>
              <w:autoSpaceDE w:val="0"/>
              <w:autoSpaceDN w:val="0"/>
              <w:adjustRightInd w:val="0"/>
              <w:spacing w:line="226" w:lineRule="exact"/>
              <w:ind w:left="93"/>
              <w:rPr>
                <w:rFonts w:cs="Arial"/>
                <w:color w:val="333333"/>
                <w:sz w:val="16"/>
                <w:szCs w:val="16"/>
              </w:rPr>
            </w:pPr>
            <w:r w:rsidRPr="00293FA6">
              <w:rPr>
                <w:rFonts w:cs="Arial"/>
                <w:color w:val="333333"/>
                <w:sz w:val="16"/>
                <w:szCs w:val="16"/>
              </w:rPr>
              <w:t>No</w:t>
            </w:r>
            <w:r w:rsidRPr="00293FA6">
              <w:rPr>
                <w:rFonts w:cs="Arial"/>
                <w:color w:val="333333"/>
                <w:spacing w:val="-1"/>
                <w:sz w:val="16"/>
                <w:szCs w:val="16"/>
              </w:rPr>
              <w:t>m</w:t>
            </w:r>
            <w:r w:rsidRPr="00293FA6">
              <w:rPr>
                <w:rFonts w:cs="Arial"/>
                <w:color w:val="333333"/>
                <w:sz w:val="16"/>
                <w:szCs w:val="16"/>
              </w:rPr>
              <w:t>(s) du p</w:t>
            </w:r>
            <w:r w:rsidRPr="00293FA6">
              <w:rPr>
                <w:rFonts w:cs="Arial"/>
                <w:color w:val="333333"/>
                <w:spacing w:val="-1"/>
                <w:sz w:val="16"/>
                <w:szCs w:val="16"/>
              </w:rPr>
              <w:t>a</w:t>
            </w:r>
            <w:r w:rsidRPr="00293FA6">
              <w:rPr>
                <w:rFonts w:cs="Arial"/>
                <w:color w:val="333333"/>
                <w:sz w:val="16"/>
                <w:szCs w:val="16"/>
              </w:rPr>
              <w:t>tient</w:t>
            </w:r>
          </w:p>
        </w:tc>
        <w:tc>
          <w:tcPr>
            <w:tcW w:w="2991" w:type="dxa"/>
            <w:tcBorders>
              <w:top w:val="single" w:sz="4" w:space="0" w:color="000000"/>
              <w:left w:val="single" w:sz="4" w:space="0" w:color="000000"/>
              <w:bottom w:val="single" w:sz="4" w:space="0" w:color="000000"/>
              <w:right w:val="single" w:sz="12" w:space="0" w:color="000000"/>
            </w:tcBorders>
          </w:tcPr>
          <w:p w:rsidR="00C3513D" w:rsidRPr="00293FA6" w:rsidRDefault="007E30C1" w:rsidP="00077AC3">
            <w:pPr>
              <w:widowControl w:val="0"/>
              <w:autoSpaceDE w:val="0"/>
              <w:autoSpaceDN w:val="0"/>
              <w:adjustRightInd w:val="0"/>
              <w:rPr>
                <w:rFonts w:cs="Arial"/>
                <w:color w:val="333333"/>
                <w:sz w:val="16"/>
                <w:szCs w:val="16"/>
              </w:rPr>
            </w:pPr>
          </w:p>
        </w:tc>
      </w:tr>
      <w:tr w:rsidR="00C3513D" w:rsidRPr="00293FA6" w:rsidTr="00077AC3">
        <w:tblPrEx>
          <w:tblCellMar>
            <w:top w:w="0" w:type="dxa"/>
            <w:bottom w:w="0" w:type="dxa"/>
          </w:tblCellMar>
        </w:tblPrEx>
        <w:trPr>
          <w:trHeight w:hRule="exact" w:val="325"/>
        </w:trPr>
        <w:tc>
          <w:tcPr>
            <w:tcW w:w="6741" w:type="dxa"/>
            <w:tcBorders>
              <w:top w:val="single" w:sz="4" w:space="0" w:color="000000"/>
              <w:left w:val="single" w:sz="12" w:space="0" w:color="000000"/>
              <w:bottom w:val="single" w:sz="4" w:space="0" w:color="000000"/>
              <w:right w:val="single" w:sz="4" w:space="0" w:color="000000"/>
            </w:tcBorders>
          </w:tcPr>
          <w:p w:rsidR="00C3513D" w:rsidRPr="00293FA6" w:rsidRDefault="007E30C1" w:rsidP="00077AC3">
            <w:pPr>
              <w:widowControl w:val="0"/>
              <w:autoSpaceDE w:val="0"/>
              <w:autoSpaceDN w:val="0"/>
              <w:adjustRightInd w:val="0"/>
              <w:spacing w:line="226" w:lineRule="exact"/>
              <w:ind w:left="93"/>
              <w:rPr>
                <w:rFonts w:cs="Arial"/>
                <w:color w:val="333333"/>
                <w:sz w:val="16"/>
                <w:szCs w:val="16"/>
              </w:rPr>
            </w:pPr>
            <w:r w:rsidRPr="00293FA6">
              <w:rPr>
                <w:rFonts w:cs="Arial"/>
                <w:color w:val="333333"/>
                <w:sz w:val="16"/>
                <w:szCs w:val="16"/>
              </w:rPr>
              <w:t xml:space="preserve">Date de </w:t>
            </w:r>
            <w:r w:rsidRPr="00293FA6">
              <w:rPr>
                <w:rFonts w:cs="Arial"/>
                <w:color w:val="333333"/>
                <w:spacing w:val="-1"/>
                <w:sz w:val="16"/>
                <w:szCs w:val="16"/>
              </w:rPr>
              <w:t>n</w:t>
            </w:r>
            <w:r w:rsidRPr="00293FA6">
              <w:rPr>
                <w:rFonts w:cs="Arial"/>
                <w:color w:val="333333"/>
                <w:sz w:val="16"/>
                <w:szCs w:val="16"/>
              </w:rPr>
              <w:t>aissance (jo</w:t>
            </w:r>
            <w:r w:rsidRPr="00293FA6">
              <w:rPr>
                <w:rFonts w:cs="Arial"/>
                <w:color w:val="333333"/>
                <w:spacing w:val="-1"/>
                <w:sz w:val="16"/>
                <w:szCs w:val="16"/>
              </w:rPr>
              <w:t>u</w:t>
            </w:r>
            <w:r w:rsidRPr="00293FA6">
              <w:rPr>
                <w:rFonts w:cs="Arial"/>
                <w:color w:val="333333"/>
                <w:sz w:val="16"/>
                <w:szCs w:val="16"/>
              </w:rPr>
              <w:t>r/m</w:t>
            </w:r>
            <w:r w:rsidRPr="00293FA6">
              <w:rPr>
                <w:rFonts w:cs="Arial"/>
                <w:color w:val="333333"/>
                <w:spacing w:val="-1"/>
                <w:sz w:val="16"/>
                <w:szCs w:val="16"/>
              </w:rPr>
              <w:t>o</w:t>
            </w:r>
            <w:r w:rsidRPr="00293FA6">
              <w:rPr>
                <w:rFonts w:cs="Arial"/>
                <w:color w:val="333333"/>
                <w:sz w:val="16"/>
                <w:szCs w:val="16"/>
              </w:rPr>
              <w:t>is/an</w:t>
            </w:r>
            <w:r w:rsidRPr="00293FA6">
              <w:rPr>
                <w:rFonts w:cs="Arial"/>
                <w:color w:val="333333"/>
                <w:spacing w:val="-1"/>
                <w:sz w:val="16"/>
                <w:szCs w:val="16"/>
              </w:rPr>
              <w:t>n</w:t>
            </w:r>
            <w:r w:rsidRPr="00293FA6">
              <w:rPr>
                <w:rFonts w:cs="Arial"/>
                <w:color w:val="333333"/>
                <w:sz w:val="16"/>
                <w:szCs w:val="16"/>
              </w:rPr>
              <w:t>ée)</w:t>
            </w:r>
          </w:p>
        </w:tc>
        <w:tc>
          <w:tcPr>
            <w:tcW w:w="2991" w:type="dxa"/>
            <w:tcBorders>
              <w:top w:val="single" w:sz="4" w:space="0" w:color="000000"/>
              <w:left w:val="single" w:sz="4" w:space="0" w:color="000000"/>
              <w:bottom w:val="single" w:sz="4" w:space="0" w:color="000000"/>
              <w:right w:val="single" w:sz="12" w:space="0" w:color="000000"/>
            </w:tcBorders>
          </w:tcPr>
          <w:p w:rsidR="00C3513D" w:rsidRPr="00293FA6" w:rsidRDefault="007E30C1" w:rsidP="00077AC3">
            <w:pPr>
              <w:widowControl w:val="0"/>
              <w:autoSpaceDE w:val="0"/>
              <w:autoSpaceDN w:val="0"/>
              <w:adjustRightInd w:val="0"/>
              <w:rPr>
                <w:rFonts w:cs="Arial"/>
                <w:color w:val="333333"/>
                <w:sz w:val="16"/>
                <w:szCs w:val="16"/>
              </w:rPr>
            </w:pPr>
          </w:p>
        </w:tc>
      </w:tr>
      <w:tr w:rsidR="00C3513D" w:rsidRPr="00293FA6" w:rsidTr="00077AC3">
        <w:tblPrEx>
          <w:tblCellMar>
            <w:top w:w="0" w:type="dxa"/>
            <w:bottom w:w="0" w:type="dxa"/>
          </w:tblCellMar>
        </w:tblPrEx>
        <w:trPr>
          <w:trHeight w:hRule="exact" w:val="325"/>
        </w:trPr>
        <w:tc>
          <w:tcPr>
            <w:tcW w:w="6741" w:type="dxa"/>
            <w:tcBorders>
              <w:top w:val="single" w:sz="4" w:space="0" w:color="000000"/>
              <w:left w:val="single" w:sz="12" w:space="0" w:color="000000"/>
              <w:bottom w:val="single" w:sz="4" w:space="0" w:color="000000"/>
              <w:right w:val="single" w:sz="4" w:space="0" w:color="000000"/>
            </w:tcBorders>
          </w:tcPr>
          <w:p w:rsidR="00C3513D" w:rsidRPr="00293FA6" w:rsidRDefault="007E30C1" w:rsidP="00077AC3">
            <w:pPr>
              <w:widowControl w:val="0"/>
              <w:autoSpaceDE w:val="0"/>
              <w:autoSpaceDN w:val="0"/>
              <w:adjustRightInd w:val="0"/>
              <w:spacing w:line="226" w:lineRule="exact"/>
              <w:ind w:left="93"/>
              <w:rPr>
                <w:rFonts w:cs="Arial"/>
                <w:color w:val="333333"/>
                <w:sz w:val="16"/>
                <w:szCs w:val="16"/>
              </w:rPr>
            </w:pPr>
            <w:r w:rsidRPr="00293FA6">
              <w:rPr>
                <w:rFonts w:cs="Arial"/>
                <w:color w:val="333333"/>
                <w:sz w:val="16"/>
                <w:szCs w:val="16"/>
              </w:rPr>
              <w:t>Age en an</w:t>
            </w:r>
            <w:r w:rsidRPr="00293FA6">
              <w:rPr>
                <w:rFonts w:cs="Arial"/>
                <w:color w:val="333333"/>
                <w:spacing w:val="-1"/>
                <w:sz w:val="16"/>
                <w:szCs w:val="16"/>
              </w:rPr>
              <w:t>né</w:t>
            </w:r>
            <w:r w:rsidRPr="00293FA6">
              <w:rPr>
                <w:rFonts w:cs="Arial"/>
                <w:color w:val="333333"/>
                <w:sz w:val="16"/>
                <w:szCs w:val="16"/>
              </w:rPr>
              <w:t>es</w:t>
            </w:r>
          </w:p>
        </w:tc>
        <w:tc>
          <w:tcPr>
            <w:tcW w:w="2991" w:type="dxa"/>
            <w:tcBorders>
              <w:top w:val="single" w:sz="4" w:space="0" w:color="000000"/>
              <w:left w:val="single" w:sz="4" w:space="0" w:color="000000"/>
              <w:bottom w:val="single" w:sz="4" w:space="0" w:color="000000"/>
              <w:right w:val="single" w:sz="12" w:space="0" w:color="000000"/>
            </w:tcBorders>
          </w:tcPr>
          <w:p w:rsidR="00C3513D" w:rsidRPr="00293FA6" w:rsidRDefault="007E30C1" w:rsidP="00077AC3">
            <w:pPr>
              <w:widowControl w:val="0"/>
              <w:autoSpaceDE w:val="0"/>
              <w:autoSpaceDN w:val="0"/>
              <w:adjustRightInd w:val="0"/>
              <w:rPr>
                <w:rFonts w:cs="Arial"/>
                <w:color w:val="333333"/>
                <w:sz w:val="16"/>
                <w:szCs w:val="16"/>
              </w:rPr>
            </w:pPr>
          </w:p>
        </w:tc>
      </w:tr>
      <w:tr w:rsidR="00C3513D" w:rsidRPr="00293FA6" w:rsidTr="00077AC3">
        <w:tblPrEx>
          <w:tblCellMar>
            <w:top w:w="0" w:type="dxa"/>
            <w:bottom w:w="0" w:type="dxa"/>
          </w:tblCellMar>
        </w:tblPrEx>
        <w:trPr>
          <w:trHeight w:hRule="exact" w:val="324"/>
        </w:trPr>
        <w:tc>
          <w:tcPr>
            <w:tcW w:w="6741" w:type="dxa"/>
            <w:tcBorders>
              <w:top w:val="single" w:sz="4" w:space="0" w:color="000000"/>
              <w:left w:val="single" w:sz="12" w:space="0" w:color="000000"/>
              <w:bottom w:val="single" w:sz="4" w:space="0" w:color="000000"/>
              <w:right w:val="single" w:sz="4" w:space="0" w:color="000000"/>
            </w:tcBorders>
          </w:tcPr>
          <w:p w:rsidR="00C3513D" w:rsidRPr="00293FA6" w:rsidRDefault="007E30C1" w:rsidP="00077AC3">
            <w:pPr>
              <w:widowControl w:val="0"/>
              <w:autoSpaceDE w:val="0"/>
              <w:autoSpaceDN w:val="0"/>
              <w:adjustRightInd w:val="0"/>
              <w:spacing w:line="226" w:lineRule="exact"/>
              <w:ind w:left="93"/>
              <w:rPr>
                <w:rFonts w:cs="Arial"/>
                <w:color w:val="333333"/>
                <w:sz w:val="16"/>
                <w:szCs w:val="16"/>
              </w:rPr>
            </w:pPr>
            <w:r w:rsidRPr="00293FA6">
              <w:rPr>
                <w:rFonts w:cs="Arial"/>
                <w:color w:val="333333"/>
                <w:sz w:val="16"/>
                <w:szCs w:val="16"/>
              </w:rPr>
              <w:t>Age en mo</w:t>
            </w:r>
            <w:r w:rsidRPr="00293FA6">
              <w:rPr>
                <w:rFonts w:cs="Arial"/>
                <w:color w:val="333333"/>
                <w:spacing w:val="-1"/>
                <w:sz w:val="16"/>
                <w:szCs w:val="16"/>
              </w:rPr>
              <w:t>i</w:t>
            </w:r>
            <w:r w:rsidRPr="00293FA6">
              <w:rPr>
                <w:rFonts w:cs="Arial"/>
                <w:color w:val="333333"/>
                <w:sz w:val="16"/>
                <w:szCs w:val="16"/>
              </w:rPr>
              <w:t>s</w:t>
            </w:r>
          </w:p>
        </w:tc>
        <w:tc>
          <w:tcPr>
            <w:tcW w:w="2991" w:type="dxa"/>
            <w:tcBorders>
              <w:top w:val="single" w:sz="4" w:space="0" w:color="000000"/>
              <w:left w:val="single" w:sz="4" w:space="0" w:color="000000"/>
              <w:bottom w:val="single" w:sz="4" w:space="0" w:color="000000"/>
              <w:right w:val="single" w:sz="12" w:space="0" w:color="000000"/>
            </w:tcBorders>
          </w:tcPr>
          <w:p w:rsidR="00C3513D" w:rsidRPr="00293FA6" w:rsidRDefault="007E30C1" w:rsidP="00077AC3">
            <w:pPr>
              <w:widowControl w:val="0"/>
              <w:autoSpaceDE w:val="0"/>
              <w:autoSpaceDN w:val="0"/>
              <w:adjustRightInd w:val="0"/>
              <w:rPr>
                <w:rFonts w:cs="Arial"/>
                <w:color w:val="333333"/>
                <w:sz w:val="16"/>
                <w:szCs w:val="16"/>
              </w:rPr>
            </w:pPr>
          </w:p>
        </w:tc>
      </w:tr>
      <w:tr w:rsidR="00C3513D" w:rsidRPr="00293FA6" w:rsidTr="00077AC3">
        <w:tblPrEx>
          <w:tblCellMar>
            <w:top w:w="0" w:type="dxa"/>
            <w:bottom w:w="0" w:type="dxa"/>
          </w:tblCellMar>
        </w:tblPrEx>
        <w:trPr>
          <w:trHeight w:hRule="exact" w:val="325"/>
        </w:trPr>
        <w:tc>
          <w:tcPr>
            <w:tcW w:w="6741" w:type="dxa"/>
            <w:tcBorders>
              <w:top w:val="single" w:sz="4" w:space="0" w:color="000000"/>
              <w:left w:val="single" w:sz="12" w:space="0" w:color="000000"/>
              <w:bottom w:val="single" w:sz="4" w:space="0" w:color="000000"/>
              <w:right w:val="single" w:sz="4" w:space="0" w:color="000000"/>
            </w:tcBorders>
          </w:tcPr>
          <w:p w:rsidR="00C3513D" w:rsidRPr="00293FA6" w:rsidRDefault="007E30C1" w:rsidP="00077AC3">
            <w:pPr>
              <w:widowControl w:val="0"/>
              <w:autoSpaceDE w:val="0"/>
              <w:autoSpaceDN w:val="0"/>
              <w:adjustRightInd w:val="0"/>
              <w:spacing w:line="226" w:lineRule="exact"/>
              <w:ind w:left="93"/>
              <w:rPr>
                <w:rFonts w:cs="Arial"/>
                <w:color w:val="333333"/>
                <w:sz w:val="16"/>
                <w:szCs w:val="16"/>
              </w:rPr>
            </w:pPr>
            <w:r w:rsidRPr="00293FA6">
              <w:rPr>
                <w:rFonts w:cs="Arial"/>
                <w:color w:val="333333"/>
                <w:sz w:val="16"/>
                <w:szCs w:val="16"/>
              </w:rPr>
              <w:t>Résidence</w:t>
            </w:r>
            <w:r w:rsidRPr="00293FA6">
              <w:rPr>
                <w:rFonts w:cs="Arial"/>
                <w:color w:val="333333"/>
                <w:spacing w:val="-1"/>
                <w:sz w:val="16"/>
                <w:szCs w:val="16"/>
              </w:rPr>
              <w:t xml:space="preserve"> </w:t>
            </w:r>
            <w:r w:rsidRPr="00293FA6">
              <w:rPr>
                <w:rFonts w:cs="Arial"/>
                <w:color w:val="333333"/>
                <w:sz w:val="16"/>
                <w:szCs w:val="16"/>
              </w:rPr>
              <w:t>du patient : Vill</w:t>
            </w:r>
            <w:r w:rsidRPr="00293FA6">
              <w:rPr>
                <w:rFonts w:cs="Arial"/>
                <w:color w:val="333333"/>
                <w:spacing w:val="1"/>
                <w:sz w:val="16"/>
                <w:szCs w:val="16"/>
              </w:rPr>
              <w:t>a</w:t>
            </w:r>
            <w:r w:rsidRPr="00293FA6">
              <w:rPr>
                <w:rFonts w:cs="Arial"/>
                <w:color w:val="333333"/>
                <w:sz w:val="16"/>
                <w:szCs w:val="16"/>
              </w:rPr>
              <w:t>ge/Quartier</w:t>
            </w:r>
          </w:p>
        </w:tc>
        <w:tc>
          <w:tcPr>
            <w:tcW w:w="2991" w:type="dxa"/>
            <w:tcBorders>
              <w:top w:val="single" w:sz="4" w:space="0" w:color="000000"/>
              <w:left w:val="single" w:sz="4" w:space="0" w:color="000000"/>
              <w:bottom w:val="single" w:sz="4" w:space="0" w:color="000000"/>
              <w:right w:val="single" w:sz="12" w:space="0" w:color="000000"/>
            </w:tcBorders>
          </w:tcPr>
          <w:p w:rsidR="00C3513D" w:rsidRPr="00293FA6" w:rsidRDefault="007E30C1" w:rsidP="00077AC3">
            <w:pPr>
              <w:widowControl w:val="0"/>
              <w:autoSpaceDE w:val="0"/>
              <w:autoSpaceDN w:val="0"/>
              <w:adjustRightInd w:val="0"/>
              <w:rPr>
                <w:rFonts w:cs="Arial"/>
                <w:color w:val="333333"/>
                <w:sz w:val="16"/>
                <w:szCs w:val="16"/>
              </w:rPr>
            </w:pPr>
          </w:p>
        </w:tc>
      </w:tr>
      <w:tr w:rsidR="00C3513D" w:rsidRPr="00293FA6" w:rsidTr="00077AC3">
        <w:tblPrEx>
          <w:tblCellMar>
            <w:top w:w="0" w:type="dxa"/>
            <w:bottom w:w="0" w:type="dxa"/>
          </w:tblCellMar>
        </w:tblPrEx>
        <w:trPr>
          <w:trHeight w:hRule="exact" w:val="325"/>
        </w:trPr>
        <w:tc>
          <w:tcPr>
            <w:tcW w:w="6741" w:type="dxa"/>
            <w:tcBorders>
              <w:top w:val="single" w:sz="4" w:space="0" w:color="000000"/>
              <w:left w:val="single" w:sz="12" w:space="0" w:color="000000"/>
              <w:bottom w:val="single" w:sz="4" w:space="0" w:color="000000"/>
              <w:right w:val="single" w:sz="4" w:space="0" w:color="000000"/>
            </w:tcBorders>
          </w:tcPr>
          <w:p w:rsidR="00C3513D" w:rsidRPr="00293FA6" w:rsidRDefault="007E30C1" w:rsidP="00077AC3">
            <w:pPr>
              <w:widowControl w:val="0"/>
              <w:autoSpaceDE w:val="0"/>
              <w:autoSpaceDN w:val="0"/>
              <w:adjustRightInd w:val="0"/>
              <w:spacing w:line="226" w:lineRule="exact"/>
              <w:ind w:left="2093"/>
              <w:rPr>
                <w:rFonts w:cs="Arial"/>
                <w:color w:val="333333"/>
                <w:sz w:val="16"/>
                <w:szCs w:val="16"/>
              </w:rPr>
            </w:pPr>
            <w:r w:rsidRPr="00293FA6">
              <w:rPr>
                <w:rFonts w:cs="Arial"/>
                <w:color w:val="333333"/>
                <w:sz w:val="16"/>
                <w:szCs w:val="16"/>
              </w:rPr>
              <w:t>Ville/Cité</w:t>
            </w:r>
          </w:p>
        </w:tc>
        <w:tc>
          <w:tcPr>
            <w:tcW w:w="2991" w:type="dxa"/>
            <w:tcBorders>
              <w:top w:val="single" w:sz="4" w:space="0" w:color="000000"/>
              <w:left w:val="single" w:sz="4" w:space="0" w:color="000000"/>
              <w:bottom w:val="single" w:sz="4" w:space="0" w:color="000000"/>
              <w:right w:val="single" w:sz="12" w:space="0" w:color="000000"/>
            </w:tcBorders>
          </w:tcPr>
          <w:p w:rsidR="00C3513D" w:rsidRPr="00293FA6" w:rsidRDefault="007E30C1" w:rsidP="00077AC3">
            <w:pPr>
              <w:widowControl w:val="0"/>
              <w:autoSpaceDE w:val="0"/>
              <w:autoSpaceDN w:val="0"/>
              <w:adjustRightInd w:val="0"/>
              <w:rPr>
                <w:rFonts w:cs="Arial"/>
                <w:color w:val="333333"/>
                <w:sz w:val="16"/>
                <w:szCs w:val="16"/>
              </w:rPr>
            </w:pPr>
          </w:p>
        </w:tc>
      </w:tr>
      <w:tr w:rsidR="00C3513D" w:rsidRPr="00293FA6" w:rsidTr="00077AC3">
        <w:tblPrEx>
          <w:tblCellMar>
            <w:top w:w="0" w:type="dxa"/>
            <w:bottom w:w="0" w:type="dxa"/>
          </w:tblCellMar>
        </w:tblPrEx>
        <w:trPr>
          <w:trHeight w:hRule="exact" w:val="325"/>
        </w:trPr>
        <w:tc>
          <w:tcPr>
            <w:tcW w:w="6741" w:type="dxa"/>
            <w:tcBorders>
              <w:top w:val="single" w:sz="4" w:space="0" w:color="000000"/>
              <w:left w:val="single" w:sz="12" w:space="0" w:color="000000"/>
              <w:bottom w:val="single" w:sz="4" w:space="0" w:color="000000"/>
              <w:right w:val="single" w:sz="4" w:space="0" w:color="000000"/>
            </w:tcBorders>
          </w:tcPr>
          <w:p w:rsidR="00C3513D" w:rsidRPr="00293FA6" w:rsidRDefault="007E30C1" w:rsidP="00077AC3">
            <w:pPr>
              <w:widowControl w:val="0"/>
              <w:autoSpaceDE w:val="0"/>
              <w:autoSpaceDN w:val="0"/>
              <w:adjustRightInd w:val="0"/>
              <w:spacing w:line="226" w:lineRule="exact"/>
              <w:ind w:left="2093"/>
              <w:rPr>
                <w:rFonts w:cs="Arial"/>
                <w:color w:val="333333"/>
                <w:sz w:val="16"/>
                <w:szCs w:val="16"/>
              </w:rPr>
            </w:pPr>
            <w:r w:rsidRPr="00293FA6">
              <w:rPr>
                <w:rFonts w:cs="Arial"/>
                <w:color w:val="333333"/>
                <w:sz w:val="16"/>
                <w:szCs w:val="16"/>
              </w:rPr>
              <w:t xml:space="preserve">Zone </w:t>
            </w:r>
            <w:r w:rsidRPr="00293FA6">
              <w:rPr>
                <w:rFonts w:cs="Arial"/>
                <w:color w:val="333333"/>
                <w:spacing w:val="-1"/>
                <w:sz w:val="16"/>
                <w:szCs w:val="16"/>
              </w:rPr>
              <w:t>u</w:t>
            </w:r>
            <w:r w:rsidRPr="00293FA6">
              <w:rPr>
                <w:rFonts w:cs="Arial"/>
                <w:color w:val="333333"/>
                <w:sz w:val="16"/>
                <w:szCs w:val="16"/>
              </w:rPr>
              <w:t>rba</w:t>
            </w:r>
            <w:r w:rsidRPr="00293FA6">
              <w:rPr>
                <w:rFonts w:cs="Arial"/>
                <w:color w:val="333333"/>
                <w:spacing w:val="-1"/>
                <w:sz w:val="16"/>
                <w:szCs w:val="16"/>
              </w:rPr>
              <w:t>i</w:t>
            </w:r>
            <w:r w:rsidRPr="00293FA6">
              <w:rPr>
                <w:rFonts w:cs="Arial"/>
                <w:color w:val="333333"/>
                <w:sz w:val="16"/>
                <w:szCs w:val="16"/>
              </w:rPr>
              <w:t>n</w:t>
            </w:r>
            <w:r w:rsidRPr="00293FA6">
              <w:rPr>
                <w:rFonts w:cs="Arial"/>
                <w:color w:val="333333"/>
                <w:spacing w:val="-1"/>
                <w:sz w:val="16"/>
                <w:szCs w:val="16"/>
              </w:rPr>
              <w:t>e</w:t>
            </w:r>
            <w:r w:rsidRPr="00293FA6">
              <w:rPr>
                <w:rFonts w:cs="Arial"/>
                <w:color w:val="333333"/>
                <w:sz w:val="16"/>
                <w:szCs w:val="16"/>
              </w:rPr>
              <w:t>/rura</w:t>
            </w:r>
            <w:r w:rsidRPr="00293FA6">
              <w:rPr>
                <w:rFonts w:cs="Arial"/>
                <w:color w:val="333333"/>
                <w:spacing w:val="-1"/>
                <w:sz w:val="16"/>
                <w:szCs w:val="16"/>
              </w:rPr>
              <w:t>l</w:t>
            </w:r>
            <w:r w:rsidRPr="00293FA6">
              <w:rPr>
                <w:rFonts w:cs="Arial"/>
                <w:color w:val="333333"/>
                <w:sz w:val="16"/>
                <w:szCs w:val="16"/>
              </w:rPr>
              <w:t>e</w:t>
            </w:r>
          </w:p>
        </w:tc>
        <w:tc>
          <w:tcPr>
            <w:tcW w:w="2991" w:type="dxa"/>
            <w:tcBorders>
              <w:top w:val="single" w:sz="4" w:space="0" w:color="000000"/>
              <w:left w:val="single" w:sz="4" w:space="0" w:color="000000"/>
              <w:bottom w:val="single" w:sz="4" w:space="0" w:color="000000"/>
              <w:right w:val="single" w:sz="12" w:space="0" w:color="000000"/>
            </w:tcBorders>
          </w:tcPr>
          <w:p w:rsidR="00C3513D" w:rsidRPr="00293FA6" w:rsidRDefault="007E30C1" w:rsidP="00077AC3">
            <w:pPr>
              <w:widowControl w:val="0"/>
              <w:autoSpaceDE w:val="0"/>
              <w:autoSpaceDN w:val="0"/>
              <w:adjustRightInd w:val="0"/>
              <w:rPr>
                <w:rFonts w:cs="Arial"/>
                <w:color w:val="333333"/>
                <w:sz w:val="16"/>
                <w:szCs w:val="16"/>
              </w:rPr>
            </w:pPr>
          </w:p>
        </w:tc>
      </w:tr>
      <w:tr w:rsidR="00C3513D" w:rsidRPr="00293FA6" w:rsidTr="00077AC3">
        <w:tblPrEx>
          <w:tblCellMar>
            <w:top w:w="0" w:type="dxa"/>
            <w:bottom w:w="0" w:type="dxa"/>
          </w:tblCellMar>
        </w:tblPrEx>
        <w:trPr>
          <w:trHeight w:hRule="exact" w:val="325"/>
        </w:trPr>
        <w:tc>
          <w:tcPr>
            <w:tcW w:w="6741" w:type="dxa"/>
            <w:tcBorders>
              <w:top w:val="single" w:sz="4" w:space="0" w:color="000000"/>
              <w:left w:val="single" w:sz="12" w:space="0" w:color="000000"/>
              <w:bottom w:val="single" w:sz="4" w:space="0" w:color="000000"/>
              <w:right w:val="single" w:sz="4" w:space="0" w:color="000000"/>
            </w:tcBorders>
          </w:tcPr>
          <w:p w:rsidR="00C3513D" w:rsidRPr="00293FA6" w:rsidRDefault="007E30C1" w:rsidP="00077AC3">
            <w:pPr>
              <w:widowControl w:val="0"/>
              <w:autoSpaceDE w:val="0"/>
              <w:autoSpaceDN w:val="0"/>
              <w:adjustRightInd w:val="0"/>
              <w:spacing w:line="226" w:lineRule="exact"/>
              <w:ind w:left="2093"/>
              <w:rPr>
                <w:rFonts w:cs="Arial"/>
                <w:color w:val="333333"/>
                <w:sz w:val="16"/>
                <w:szCs w:val="16"/>
              </w:rPr>
            </w:pPr>
            <w:r w:rsidRPr="00293FA6">
              <w:rPr>
                <w:rFonts w:cs="Arial"/>
                <w:color w:val="333333"/>
                <w:sz w:val="16"/>
                <w:szCs w:val="16"/>
              </w:rPr>
              <w:t>Distr</w:t>
            </w:r>
            <w:r w:rsidRPr="00293FA6">
              <w:rPr>
                <w:rFonts w:cs="Arial"/>
                <w:color w:val="333333"/>
                <w:spacing w:val="-1"/>
                <w:sz w:val="16"/>
                <w:szCs w:val="16"/>
              </w:rPr>
              <w:t>i</w:t>
            </w:r>
            <w:r w:rsidRPr="00293FA6">
              <w:rPr>
                <w:rFonts w:cs="Arial"/>
                <w:color w:val="333333"/>
                <w:sz w:val="16"/>
                <w:szCs w:val="16"/>
              </w:rPr>
              <w:t>ct de réside</w:t>
            </w:r>
            <w:r w:rsidRPr="00293FA6">
              <w:rPr>
                <w:rFonts w:cs="Arial"/>
                <w:color w:val="333333"/>
                <w:spacing w:val="-1"/>
                <w:sz w:val="16"/>
                <w:szCs w:val="16"/>
              </w:rPr>
              <w:t>n</w:t>
            </w:r>
            <w:r w:rsidRPr="00293FA6">
              <w:rPr>
                <w:rFonts w:cs="Arial"/>
                <w:color w:val="333333"/>
                <w:sz w:val="16"/>
                <w:szCs w:val="16"/>
              </w:rPr>
              <w:t>ce</w:t>
            </w:r>
          </w:p>
        </w:tc>
        <w:tc>
          <w:tcPr>
            <w:tcW w:w="2991" w:type="dxa"/>
            <w:tcBorders>
              <w:top w:val="single" w:sz="4" w:space="0" w:color="000000"/>
              <w:left w:val="single" w:sz="4" w:space="0" w:color="000000"/>
              <w:bottom w:val="single" w:sz="4" w:space="0" w:color="000000"/>
              <w:right w:val="single" w:sz="12" w:space="0" w:color="000000"/>
            </w:tcBorders>
          </w:tcPr>
          <w:p w:rsidR="00C3513D" w:rsidRPr="00293FA6" w:rsidRDefault="007E30C1" w:rsidP="00077AC3">
            <w:pPr>
              <w:widowControl w:val="0"/>
              <w:autoSpaceDE w:val="0"/>
              <w:autoSpaceDN w:val="0"/>
              <w:adjustRightInd w:val="0"/>
              <w:rPr>
                <w:rFonts w:cs="Arial"/>
                <w:color w:val="333333"/>
                <w:sz w:val="16"/>
                <w:szCs w:val="16"/>
              </w:rPr>
            </w:pPr>
          </w:p>
        </w:tc>
      </w:tr>
      <w:tr w:rsidR="00C3513D" w:rsidRPr="00293FA6" w:rsidTr="00077AC3">
        <w:tblPrEx>
          <w:tblCellMar>
            <w:top w:w="0" w:type="dxa"/>
            <w:bottom w:w="0" w:type="dxa"/>
          </w:tblCellMar>
        </w:tblPrEx>
        <w:trPr>
          <w:trHeight w:hRule="exact" w:val="325"/>
        </w:trPr>
        <w:tc>
          <w:tcPr>
            <w:tcW w:w="6741" w:type="dxa"/>
            <w:tcBorders>
              <w:top w:val="single" w:sz="4" w:space="0" w:color="000000"/>
              <w:left w:val="single" w:sz="12" w:space="0" w:color="000000"/>
              <w:bottom w:val="single" w:sz="4" w:space="0" w:color="000000"/>
              <w:right w:val="single" w:sz="4" w:space="0" w:color="000000"/>
            </w:tcBorders>
          </w:tcPr>
          <w:p w:rsidR="00C3513D" w:rsidRPr="00293FA6" w:rsidRDefault="007E30C1" w:rsidP="00077AC3">
            <w:pPr>
              <w:widowControl w:val="0"/>
              <w:autoSpaceDE w:val="0"/>
              <w:autoSpaceDN w:val="0"/>
              <w:adjustRightInd w:val="0"/>
              <w:spacing w:line="226" w:lineRule="exact"/>
              <w:ind w:left="2093"/>
              <w:rPr>
                <w:rFonts w:cs="Arial"/>
                <w:color w:val="333333"/>
                <w:sz w:val="16"/>
                <w:szCs w:val="16"/>
              </w:rPr>
            </w:pPr>
            <w:r w:rsidRPr="00293FA6">
              <w:rPr>
                <w:rFonts w:cs="Arial"/>
                <w:color w:val="333333"/>
                <w:sz w:val="16"/>
                <w:szCs w:val="16"/>
              </w:rPr>
              <w:t>Province</w:t>
            </w:r>
          </w:p>
        </w:tc>
        <w:tc>
          <w:tcPr>
            <w:tcW w:w="2991" w:type="dxa"/>
            <w:tcBorders>
              <w:top w:val="single" w:sz="4" w:space="0" w:color="000000"/>
              <w:left w:val="single" w:sz="4" w:space="0" w:color="000000"/>
              <w:bottom w:val="single" w:sz="4" w:space="0" w:color="000000"/>
              <w:right w:val="single" w:sz="12" w:space="0" w:color="000000"/>
            </w:tcBorders>
          </w:tcPr>
          <w:p w:rsidR="00C3513D" w:rsidRPr="00293FA6" w:rsidRDefault="007E30C1" w:rsidP="00077AC3">
            <w:pPr>
              <w:widowControl w:val="0"/>
              <w:autoSpaceDE w:val="0"/>
              <w:autoSpaceDN w:val="0"/>
              <w:adjustRightInd w:val="0"/>
              <w:rPr>
                <w:rFonts w:cs="Arial"/>
                <w:color w:val="333333"/>
                <w:sz w:val="16"/>
                <w:szCs w:val="16"/>
              </w:rPr>
            </w:pPr>
          </w:p>
        </w:tc>
      </w:tr>
      <w:tr w:rsidR="00C3513D" w:rsidRPr="00293FA6" w:rsidTr="00077AC3">
        <w:tblPrEx>
          <w:tblCellMar>
            <w:top w:w="0" w:type="dxa"/>
            <w:bottom w:w="0" w:type="dxa"/>
          </w:tblCellMar>
        </w:tblPrEx>
        <w:trPr>
          <w:trHeight w:hRule="exact" w:val="324"/>
        </w:trPr>
        <w:tc>
          <w:tcPr>
            <w:tcW w:w="6741" w:type="dxa"/>
            <w:tcBorders>
              <w:top w:val="single" w:sz="4" w:space="0" w:color="000000"/>
              <w:left w:val="single" w:sz="12" w:space="0" w:color="000000"/>
              <w:bottom w:val="single" w:sz="4" w:space="0" w:color="000000"/>
              <w:right w:val="single" w:sz="4" w:space="0" w:color="000000"/>
            </w:tcBorders>
          </w:tcPr>
          <w:p w:rsidR="00C3513D" w:rsidRPr="00293FA6" w:rsidRDefault="007E30C1" w:rsidP="00077AC3">
            <w:pPr>
              <w:widowControl w:val="0"/>
              <w:autoSpaceDE w:val="0"/>
              <w:autoSpaceDN w:val="0"/>
              <w:adjustRightInd w:val="0"/>
              <w:spacing w:line="226" w:lineRule="exact"/>
              <w:ind w:left="93"/>
              <w:rPr>
                <w:rFonts w:cs="Arial"/>
                <w:color w:val="333333"/>
                <w:sz w:val="16"/>
                <w:szCs w:val="16"/>
              </w:rPr>
            </w:pPr>
            <w:r w:rsidRPr="00293FA6">
              <w:rPr>
                <w:rFonts w:cs="Arial"/>
                <w:color w:val="333333"/>
                <w:sz w:val="16"/>
                <w:szCs w:val="16"/>
              </w:rPr>
              <w:t>Se</w:t>
            </w:r>
            <w:r w:rsidRPr="00293FA6">
              <w:rPr>
                <w:rFonts w:cs="Arial"/>
                <w:color w:val="333333"/>
                <w:spacing w:val="-1"/>
                <w:sz w:val="16"/>
                <w:szCs w:val="16"/>
              </w:rPr>
              <w:t>x</w:t>
            </w:r>
            <w:r w:rsidRPr="00293FA6">
              <w:rPr>
                <w:rFonts w:cs="Arial"/>
                <w:color w:val="333333"/>
                <w:sz w:val="16"/>
                <w:szCs w:val="16"/>
              </w:rPr>
              <w:t>e (M/F)</w:t>
            </w:r>
          </w:p>
        </w:tc>
        <w:tc>
          <w:tcPr>
            <w:tcW w:w="2991" w:type="dxa"/>
            <w:tcBorders>
              <w:top w:val="single" w:sz="4" w:space="0" w:color="000000"/>
              <w:left w:val="single" w:sz="4" w:space="0" w:color="000000"/>
              <w:bottom w:val="single" w:sz="4" w:space="0" w:color="000000"/>
              <w:right w:val="single" w:sz="12" w:space="0" w:color="000000"/>
            </w:tcBorders>
          </w:tcPr>
          <w:p w:rsidR="00C3513D" w:rsidRPr="00293FA6" w:rsidRDefault="007E30C1" w:rsidP="00077AC3">
            <w:pPr>
              <w:widowControl w:val="0"/>
              <w:autoSpaceDE w:val="0"/>
              <w:autoSpaceDN w:val="0"/>
              <w:adjustRightInd w:val="0"/>
              <w:rPr>
                <w:rFonts w:cs="Arial"/>
                <w:color w:val="333333"/>
                <w:sz w:val="16"/>
                <w:szCs w:val="16"/>
              </w:rPr>
            </w:pPr>
          </w:p>
        </w:tc>
      </w:tr>
      <w:tr w:rsidR="00C3513D" w:rsidRPr="00293FA6" w:rsidTr="00077AC3">
        <w:tblPrEx>
          <w:tblCellMar>
            <w:top w:w="0" w:type="dxa"/>
            <w:bottom w:w="0" w:type="dxa"/>
          </w:tblCellMar>
        </w:tblPrEx>
        <w:trPr>
          <w:trHeight w:hRule="exact" w:val="325"/>
        </w:trPr>
        <w:tc>
          <w:tcPr>
            <w:tcW w:w="6741" w:type="dxa"/>
            <w:tcBorders>
              <w:top w:val="single" w:sz="4" w:space="0" w:color="000000"/>
              <w:left w:val="single" w:sz="12" w:space="0" w:color="000000"/>
              <w:bottom w:val="single" w:sz="4" w:space="0" w:color="000000"/>
              <w:right w:val="single" w:sz="4" w:space="0" w:color="000000"/>
            </w:tcBorders>
          </w:tcPr>
          <w:p w:rsidR="00C3513D" w:rsidRPr="00293FA6" w:rsidRDefault="007E30C1" w:rsidP="00077AC3">
            <w:pPr>
              <w:widowControl w:val="0"/>
              <w:autoSpaceDE w:val="0"/>
              <w:autoSpaceDN w:val="0"/>
              <w:adjustRightInd w:val="0"/>
              <w:spacing w:line="226" w:lineRule="exact"/>
              <w:ind w:left="93"/>
              <w:rPr>
                <w:rFonts w:cs="Arial"/>
                <w:color w:val="333333"/>
                <w:sz w:val="16"/>
                <w:szCs w:val="16"/>
              </w:rPr>
            </w:pPr>
            <w:r w:rsidRPr="00293FA6">
              <w:rPr>
                <w:rFonts w:cs="Arial"/>
                <w:color w:val="333333"/>
                <w:sz w:val="16"/>
                <w:szCs w:val="16"/>
              </w:rPr>
              <w:t>Date de</w:t>
            </w:r>
            <w:r w:rsidRPr="00293FA6">
              <w:rPr>
                <w:rFonts w:cs="Arial"/>
                <w:color w:val="333333"/>
                <w:spacing w:val="-1"/>
                <w:sz w:val="16"/>
                <w:szCs w:val="16"/>
              </w:rPr>
              <w:t xml:space="preserve"> </w:t>
            </w:r>
            <w:r w:rsidRPr="00293FA6">
              <w:rPr>
                <w:rFonts w:cs="Arial"/>
                <w:color w:val="333333"/>
                <w:sz w:val="16"/>
                <w:szCs w:val="16"/>
              </w:rPr>
              <w:t>co</w:t>
            </w:r>
            <w:r w:rsidRPr="00293FA6">
              <w:rPr>
                <w:rFonts w:cs="Arial"/>
                <w:color w:val="333333"/>
                <w:spacing w:val="-1"/>
                <w:sz w:val="16"/>
                <w:szCs w:val="16"/>
              </w:rPr>
              <w:t>ns</w:t>
            </w:r>
            <w:r w:rsidRPr="00293FA6">
              <w:rPr>
                <w:rFonts w:cs="Arial"/>
                <w:color w:val="333333"/>
                <w:sz w:val="16"/>
                <w:szCs w:val="16"/>
              </w:rPr>
              <w:t xml:space="preserve">ultation à </w:t>
            </w:r>
            <w:r w:rsidRPr="00293FA6">
              <w:rPr>
                <w:rFonts w:cs="Arial"/>
                <w:color w:val="333333"/>
                <w:sz w:val="16"/>
                <w:szCs w:val="16"/>
              </w:rPr>
              <w:t>l’établisse</w:t>
            </w:r>
            <w:r w:rsidRPr="00293FA6">
              <w:rPr>
                <w:rFonts w:cs="Arial"/>
                <w:color w:val="333333"/>
                <w:spacing w:val="-2"/>
                <w:sz w:val="16"/>
                <w:szCs w:val="16"/>
              </w:rPr>
              <w:t>m</w:t>
            </w:r>
            <w:r w:rsidRPr="00293FA6">
              <w:rPr>
                <w:rFonts w:cs="Arial"/>
                <w:color w:val="333333"/>
                <w:sz w:val="16"/>
                <w:szCs w:val="16"/>
              </w:rPr>
              <w:t>ent de so</w:t>
            </w:r>
            <w:r w:rsidRPr="00293FA6">
              <w:rPr>
                <w:rFonts w:cs="Arial"/>
                <w:color w:val="333333"/>
                <w:spacing w:val="-1"/>
                <w:sz w:val="16"/>
                <w:szCs w:val="16"/>
              </w:rPr>
              <w:t>i</w:t>
            </w:r>
            <w:r w:rsidRPr="00293FA6">
              <w:rPr>
                <w:rFonts w:cs="Arial"/>
                <w:color w:val="333333"/>
                <w:sz w:val="16"/>
                <w:szCs w:val="16"/>
              </w:rPr>
              <w:t>ns (</w:t>
            </w:r>
            <w:r w:rsidRPr="00293FA6">
              <w:rPr>
                <w:rFonts w:cs="Arial"/>
                <w:color w:val="333333"/>
                <w:spacing w:val="-1"/>
                <w:sz w:val="16"/>
                <w:szCs w:val="16"/>
              </w:rPr>
              <w:t>j</w:t>
            </w:r>
            <w:r w:rsidRPr="00293FA6">
              <w:rPr>
                <w:rFonts w:cs="Arial"/>
                <w:color w:val="333333"/>
                <w:sz w:val="16"/>
                <w:szCs w:val="16"/>
              </w:rPr>
              <w:t>o</w:t>
            </w:r>
            <w:r w:rsidRPr="00293FA6">
              <w:rPr>
                <w:rFonts w:cs="Arial"/>
                <w:color w:val="333333"/>
                <w:spacing w:val="-1"/>
                <w:sz w:val="16"/>
                <w:szCs w:val="16"/>
              </w:rPr>
              <w:t>u</w:t>
            </w:r>
            <w:r w:rsidRPr="00293FA6">
              <w:rPr>
                <w:rFonts w:cs="Arial"/>
                <w:color w:val="333333"/>
                <w:sz w:val="16"/>
                <w:szCs w:val="16"/>
              </w:rPr>
              <w:t>r/mois/an</w:t>
            </w:r>
            <w:r w:rsidRPr="00293FA6">
              <w:rPr>
                <w:rFonts w:cs="Arial"/>
                <w:color w:val="333333"/>
                <w:spacing w:val="-1"/>
                <w:sz w:val="16"/>
                <w:szCs w:val="16"/>
              </w:rPr>
              <w:t>n</w:t>
            </w:r>
            <w:r w:rsidRPr="00293FA6">
              <w:rPr>
                <w:rFonts w:cs="Arial"/>
                <w:color w:val="333333"/>
                <w:sz w:val="16"/>
                <w:szCs w:val="16"/>
              </w:rPr>
              <w:t>é</w:t>
            </w:r>
            <w:r w:rsidRPr="00293FA6">
              <w:rPr>
                <w:rFonts w:cs="Arial"/>
                <w:color w:val="333333"/>
                <w:spacing w:val="-1"/>
                <w:sz w:val="16"/>
                <w:szCs w:val="16"/>
              </w:rPr>
              <w:t>e</w:t>
            </w:r>
            <w:r w:rsidRPr="00293FA6">
              <w:rPr>
                <w:rFonts w:cs="Arial"/>
                <w:color w:val="333333"/>
                <w:sz w:val="16"/>
                <w:szCs w:val="16"/>
              </w:rPr>
              <w:t>)</w:t>
            </w:r>
          </w:p>
        </w:tc>
        <w:tc>
          <w:tcPr>
            <w:tcW w:w="2991" w:type="dxa"/>
            <w:tcBorders>
              <w:top w:val="single" w:sz="4" w:space="0" w:color="000000"/>
              <w:left w:val="single" w:sz="4" w:space="0" w:color="000000"/>
              <w:bottom w:val="single" w:sz="4" w:space="0" w:color="000000"/>
              <w:right w:val="single" w:sz="12" w:space="0" w:color="000000"/>
            </w:tcBorders>
          </w:tcPr>
          <w:p w:rsidR="00C3513D" w:rsidRPr="00293FA6" w:rsidRDefault="007E30C1" w:rsidP="00077AC3">
            <w:pPr>
              <w:widowControl w:val="0"/>
              <w:autoSpaceDE w:val="0"/>
              <w:autoSpaceDN w:val="0"/>
              <w:adjustRightInd w:val="0"/>
              <w:rPr>
                <w:rFonts w:cs="Arial"/>
                <w:color w:val="333333"/>
                <w:sz w:val="16"/>
                <w:szCs w:val="16"/>
              </w:rPr>
            </w:pPr>
          </w:p>
        </w:tc>
      </w:tr>
      <w:tr w:rsidR="00C3513D" w:rsidRPr="00293FA6" w:rsidTr="00077AC3">
        <w:tblPrEx>
          <w:tblCellMar>
            <w:top w:w="0" w:type="dxa"/>
            <w:bottom w:w="0" w:type="dxa"/>
          </w:tblCellMar>
        </w:tblPrEx>
        <w:trPr>
          <w:trHeight w:hRule="exact" w:val="563"/>
        </w:trPr>
        <w:tc>
          <w:tcPr>
            <w:tcW w:w="6741" w:type="dxa"/>
            <w:tcBorders>
              <w:top w:val="single" w:sz="4" w:space="0" w:color="000000"/>
              <w:left w:val="single" w:sz="12" w:space="0" w:color="000000"/>
              <w:bottom w:val="single" w:sz="4" w:space="0" w:color="000000"/>
              <w:right w:val="single" w:sz="4" w:space="0" w:color="000000"/>
            </w:tcBorders>
          </w:tcPr>
          <w:p w:rsidR="00C3513D" w:rsidRPr="00293FA6" w:rsidRDefault="007E30C1" w:rsidP="00077AC3">
            <w:pPr>
              <w:widowControl w:val="0"/>
              <w:autoSpaceDE w:val="0"/>
              <w:autoSpaceDN w:val="0"/>
              <w:adjustRightInd w:val="0"/>
              <w:spacing w:line="226" w:lineRule="exact"/>
              <w:ind w:left="93"/>
              <w:rPr>
                <w:rFonts w:cs="Arial"/>
                <w:color w:val="333333"/>
                <w:sz w:val="16"/>
                <w:szCs w:val="16"/>
              </w:rPr>
            </w:pPr>
            <w:r w:rsidRPr="00293FA6">
              <w:rPr>
                <w:rFonts w:cs="Arial"/>
                <w:color w:val="333333"/>
                <w:sz w:val="16"/>
                <w:szCs w:val="16"/>
              </w:rPr>
              <w:t xml:space="preserve">Date de </w:t>
            </w:r>
            <w:r w:rsidRPr="00293FA6">
              <w:rPr>
                <w:rFonts w:cs="Arial"/>
                <w:color w:val="333333"/>
                <w:spacing w:val="-1"/>
                <w:sz w:val="16"/>
                <w:szCs w:val="16"/>
              </w:rPr>
              <w:t>n</w:t>
            </w:r>
            <w:r w:rsidRPr="00293FA6">
              <w:rPr>
                <w:rFonts w:cs="Arial"/>
                <w:color w:val="333333"/>
                <w:sz w:val="16"/>
                <w:szCs w:val="16"/>
              </w:rPr>
              <w:t xml:space="preserve">otification </w:t>
            </w:r>
            <w:r w:rsidRPr="00293FA6">
              <w:rPr>
                <w:rFonts w:cs="Arial"/>
                <w:color w:val="333333"/>
                <w:spacing w:val="-1"/>
                <w:sz w:val="16"/>
                <w:szCs w:val="16"/>
              </w:rPr>
              <w:t>p</w:t>
            </w:r>
            <w:r w:rsidRPr="00293FA6">
              <w:rPr>
                <w:rFonts w:cs="Arial"/>
                <w:color w:val="333333"/>
                <w:sz w:val="16"/>
                <w:szCs w:val="16"/>
              </w:rPr>
              <w:t>ar l’é</w:t>
            </w:r>
            <w:r w:rsidRPr="00293FA6">
              <w:rPr>
                <w:rFonts w:cs="Arial"/>
                <w:color w:val="333333"/>
                <w:spacing w:val="-2"/>
                <w:sz w:val="16"/>
                <w:szCs w:val="16"/>
              </w:rPr>
              <w:t>t</w:t>
            </w:r>
            <w:r w:rsidRPr="00293FA6">
              <w:rPr>
                <w:rFonts w:cs="Arial"/>
                <w:color w:val="333333"/>
                <w:sz w:val="16"/>
                <w:szCs w:val="16"/>
              </w:rPr>
              <w:t>ablisse</w:t>
            </w:r>
            <w:r w:rsidRPr="00293FA6">
              <w:rPr>
                <w:rFonts w:cs="Arial"/>
                <w:color w:val="333333"/>
                <w:spacing w:val="-2"/>
                <w:sz w:val="16"/>
                <w:szCs w:val="16"/>
              </w:rPr>
              <w:t>m</w:t>
            </w:r>
            <w:r w:rsidRPr="00293FA6">
              <w:rPr>
                <w:rFonts w:cs="Arial"/>
                <w:color w:val="333333"/>
                <w:sz w:val="16"/>
                <w:szCs w:val="16"/>
              </w:rPr>
              <w:t>ent de so</w:t>
            </w:r>
            <w:r w:rsidRPr="00293FA6">
              <w:rPr>
                <w:rFonts w:cs="Arial"/>
                <w:color w:val="333333"/>
                <w:spacing w:val="-1"/>
                <w:sz w:val="16"/>
                <w:szCs w:val="16"/>
              </w:rPr>
              <w:t>i</w:t>
            </w:r>
            <w:r w:rsidRPr="00293FA6">
              <w:rPr>
                <w:rFonts w:cs="Arial"/>
                <w:color w:val="333333"/>
                <w:sz w:val="16"/>
                <w:szCs w:val="16"/>
              </w:rPr>
              <w:t xml:space="preserve">ns </w:t>
            </w:r>
            <w:r w:rsidRPr="00293FA6">
              <w:rPr>
                <w:rFonts w:cs="Arial"/>
                <w:color w:val="333333"/>
                <w:spacing w:val="-1"/>
                <w:sz w:val="16"/>
                <w:szCs w:val="16"/>
              </w:rPr>
              <w:t>a</w:t>
            </w:r>
            <w:r w:rsidRPr="00293FA6">
              <w:rPr>
                <w:rFonts w:cs="Arial"/>
                <w:color w:val="333333"/>
                <w:sz w:val="16"/>
                <w:szCs w:val="16"/>
              </w:rPr>
              <w:t xml:space="preserve">u </w:t>
            </w:r>
            <w:r w:rsidRPr="00293FA6">
              <w:rPr>
                <w:rFonts w:cs="Arial"/>
                <w:color w:val="333333"/>
                <w:spacing w:val="-1"/>
                <w:sz w:val="16"/>
                <w:szCs w:val="16"/>
              </w:rPr>
              <w:t>d</w:t>
            </w:r>
            <w:r w:rsidRPr="00293FA6">
              <w:rPr>
                <w:rFonts w:cs="Arial"/>
                <w:color w:val="333333"/>
                <w:sz w:val="16"/>
                <w:szCs w:val="16"/>
              </w:rPr>
              <w:t>istrict</w:t>
            </w:r>
          </w:p>
          <w:p w:rsidR="00C3513D" w:rsidRPr="00293FA6" w:rsidRDefault="007E30C1" w:rsidP="00077AC3">
            <w:pPr>
              <w:widowControl w:val="0"/>
              <w:autoSpaceDE w:val="0"/>
              <w:autoSpaceDN w:val="0"/>
              <w:adjustRightInd w:val="0"/>
              <w:spacing w:before="46"/>
              <w:ind w:left="93"/>
              <w:rPr>
                <w:rFonts w:cs="Arial"/>
                <w:color w:val="333333"/>
                <w:sz w:val="16"/>
                <w:szCs w:val="16"/>
              </w:rPr>
            </w:pPr>
            <w:r w:rsidRPr="00293FA6">
              <w:rPr>
                <w:rFonts w:cs="Arial"/>
                <w:color w:val="333333"/>
                <w:sz w:val="16"/>
                <w:szCs w:val="16"/>
              </w:rPr>
              <w:t>(jo</w:t>
            </w:r>
            <w:r w:rsidRPr="00293FA6">
              <w:rPr>
                <w:rFonts w:cs="Arial"/>
                <w:color w:val="333333"/>
                <w:spacing w:val="-1"/>
                <w:sz w:val="16"/>
                <w:szCs w:val="16"/>
              </w:rPr>
              <w:t>u</w:t>
            </w:r>
            <w:r w:rsidRPr="00293FA6">
              <w:rPr>
                <w:rFonts w:cs="Arial"/>
                <w:color w:val="333333"/>
                <w:sz w:val="16"/>
                <w:szCs w:val="16"/>
              </w:rPr>
              <w:t>r/mois/</w:t>
            </w:r>
            <w:r w:rsidRPr="00293FA6">
              <w:rPr>
                <w:rFonts w:cs="Arial"/>
                <w:color w:val="333333"/>
                <w:spacing w:val="-1"/>
                <w:sz w:val="16"/>
                <w:szCs w:val="16"/>
              </w:rPr>
              <w:t>an</w:t>
            </w:r>
            <w:r w:rsidRPr="00293FA6">
              <w:rPr>
                <w:rFonts w:cs="Arial"/>
                <w:color w:val="333333"/>
                <w:sz w:val="16"/>
                <w:szCs w:val="16"/>
              </w:rPr>
              <w:t>née)</w:t>
            </w:r>
          </w:p>
        </w:tc>
        <w:tc>
          <w:tcPr>
            <w:tcW w:w="2991" w:type="dxa"/>
            <w:tcBorders>
              <w:top w:val="single" w:sz="4" w:space="0" w:color="000000"/>
              <w:left w:val="single" w:sz="4" w:space="0" w:color="000000"/>
              <w:bottom w:val="single" w:sz="4" w:space="0" w:color="000000"/>
              <w:right w:val="single" w:sz="12" w:space="0" w:color="000000"/>
            </w:tcBorders>
          </w:tcPr>
          <w:p w:rsidR="00C3513D" w:rsidRPr="00293FA6" w:rsidRDefault="007E30C1" w:rsidP="00077AC3">
            <w:pPr>
              <w:widowControl w:val="0"/>
              <w:autoSpaceDE w:val="0"/>
              <w:autoSpaceDN w:val="0"/>
              <w:adjustRightInd w:val="0"/>
              <w:rPr>
                <w:rFonts w:cs="Arial"/>
                <w:color w:val="333333"/>
                <w:sz w:val="16"/>
                <w:szCs w:val="16"/>
              </w:rPr>
            </w:pPr>
          </w:p>
        </w:tc>
      </w:tr>
      <w:tr w:rsidR="00C3513D" w:rsidRPr="00293FA6" w:rsidTr="00077AC3">
        <w:tblPrEx>
          <w:tblCellMar>
            <w:top w:w="0" w:type="dxa"/>
            <w:bottom w:w="0" w:type="dxa"/>
          </w:tblCellMar>
        </w:tblPrEx>
        <w:trPr>
          <w:trHeight w:hRule="exact" w:val="324"/>
        </w:trPr>
        <w:tc>
          <w:tcPr>
            <w:tcW w:w="6741" w:type="dxa"/>
            <w:tcBorders>
              <w:top w:val="single" w:sz="4" w:space="0" w:color="000000"/>
              <w:left w:val="single" w:sz="12" w:space="0" w:color="000000"/>
              <w:bottom w:val="single" w:sz="4" w:space="0" w:color="000000"/>
              <w:right w:val="single" w:sz="4" w:space="0" w:color="000000"/>
            </w:tcBorders>
          </w:tcPr>
          <w:p w:rsidR="00C3513D" w:rsidRPr="00293FA6" w:rsidRDefault="007E30C1" w:rsidP="00077AC3">
            <w:pPr>
              <w:widowControl w:val="0"/>
              <w:autoSpaceDE w:val="0"/>
              <w:autoSpaceDN w:val="0"/>
              <w:adjustRightInd w:val="0"/>
              <w:spacing w:line="226" w:lineRule="exact"/>
              <w:ind w:left="93"/>
              <w:rPr>
                <w:rFonts w:cs="Arial"/>
                <w:color w:val="333333"/>
                <w:sz w:val="16"/>
                <w:szCs w:val="16"/>
              </w:rPr>
            </w:pPr>
            <w:r w:rsidRPr="00293FA6">
              <w:rPr>
                <w:rFonts w:cs="Arial"/>
                <w:color w:val="333333"/>
                <w:sz w:val="16"/>
                <w:szCs w:val="16"/>
              </w:rPr>
              <w:t xml:space="preserve">Date de </w:t>
            </w:r>
            <w:r w:rsidRPr="00293FA6">
              <w:rPr>
                <w:rFonts w:cs="Arial"/>
                <w:color w:val="333333"/>
                <w:spacing w:val="-1"/>
                <w:sz w:val="16"/>
                <w:szCs w:val="16"/>
              </w:rPr>
              <w:t>d</w:t>
            </w:r>
            <w:r w:rsidRPr="00293FA6">
              <w:rPr>
                <w:rFonts w:cs="Arial"/>
                <w:color w:val="333333"/>
                <w:sz w:val="16"/>
                <w:szCs w:val="16"/>
              </w:rPr>
              <w:t>éb</w:t>
            </w:r>
            <w:r w:rsidRPr="00293FA6">
              <w:rPr>
                <w:rFonts w:cs="Arial"/>
                <w:color w:val="333333"/>
                <w:spacing w:val="-1"/>
                <w:sz w:val="16"/>
                <w:szCs w:val="16"/>
              </w:rPr>
              <w:t>u</w:t>
            </w:r>
            <w:r w:rsidRPr="00293FA6">
              <w:rPr>
                <w:rFonts w:cs="Arial"/>
                <w:color w:val="333333"/>
                <w:sz w:val="16"/>
                <w:szCs w:val="16"/>
              </w:rPr>
              <w:t>t (jour/mo</w:t>
            </w:r>
            <w:r w:rsidRPr="00293FA6">
              <w:rPr>
                <w:rFonts w:cs="Arial"/>
                <w:color w:val="333333"/>
                <w:spacing w:val="-1"/>
                <w:sz w:val="16"/>
                <w:szCs w:val="16"/>
              </w:rPr>
              <w:t>i</w:t>
            </w:r>
            <w:r w:rsidRPr="00293FA6">
              <w:rPr>
                <w:rFonts w:cs="Arial"/>
                <w:color w:val="333333"/>
                <w:sz w:val="16"/>
                <w:szCs w:val="16"/>
              </w:rPr>
              <w:t>s/</w:t>
            </w:r>
            <w:r w:rsidRPr="00293FA6">
              <w:rPr>
                <w:rFonts w:cs="Arial"/>
                <w:color w:val="333333"/>
                <w:spacing w:val="-1"/>
                <w:sz w:val="16"/>
                <w:szCs w:val="16"/>
              </w:rPr>
              <w:t>a</w:t>
            </w:r>
            <w:r w:rsidRPr="00293FA6">
              <w:rPr>
                <w:rFonts w:cs="Arial"/>
                <w:color w:val="333333"/>
                <w:sz w:val="16"/>
                <w:szCs w:val="16"/>
              </w:rPr>
              <w:t>nné</w:t>
            </w:r>
            <w:r w:rsidRPr="00293FA6">
              <w:rPr>
                <w:rFonts w:cs="Arial"/>
                <w:color w:val="333333"/>
                <w:spacing w:val="-1"/>
                <w:sz w:val="16"/>
                <w:szCs w:val="16"/>
              </w:rPr>
              <w:t>e</w:t>
            </w:r>
            <w:r w:rsidRPr="00293FA6">
              <w:rPr>
                <w:rFonts w:cs="Arial"/>
                <w:color w:val="333333"/>
                <w:sz w:val="16"/>
                <w:szCs w:val="16"/>
              </w:rPr>
              <w:t>)</w:t>
            </w:r>
          </w:p>
        </w:tc>
        <w:tc>
          <w:tcPr>
            <w:tcW w:w="2991" w:type="dxa"/>
            <w:tcBorders>
              <w:top w:val="single" w:sz="4" w:space="0" w:color="000000"/>
              <w:left w:val="single" w:sz="4" w:space="0" w:color="000000"/>
              <w:bottom w:val="single" w:sz="4" w:space="0" w:color="000000"/>
              <w:right w:val="single" w:sz="12" w:space="0" w:color="000000"/>
            </w:tcBorders>
          </w:tcPr>
          <w:p w:rsidR="00C3513D" w:rsidRPr="00293FA6" w:rsidRDefault="007E30C1" w:rsidP="00077AC3">
            <w:pPr>
              <w:widowControl w:val="0"/>
              <w:autoSpaceDE w:val="0"/>
              <w:autoSpaceDN w:val="0"/>
              <w:adjustRightInd w:val="0"/>
              <w:rPr>
                <w:rFonts w:cs="Arial"/>
                <w:color w:val="333333"/>
                <w:sz w:val="16"/>
                <w:szCs w:val="16"/>
              </w:rPr>
            </w:pPr>
          </w:p>
        </w:tc>
      </w:tr>
      <w:tr w:rsidR="00C3513D" w:rsidRPr="00293FA6" w:rsidTr="00077AC3">
        <w:tblPrEx>
          <w:tblCellMar>
            <w:top w:w="0" w:type="dxa"/>
            <w:bottom w:w="0" w:type="dxa"/>
          </w:tblCellMar>
        </w:tblPrEx>
        <w:trPr>
          <w:trHeight w:hRule="exact" w:val="325"/>
        </w:trPr>
        <w:tc>
          <w:tcPr>
            <w:tcW w:w="6741" w:type="dxa"/>
            <w:tcBorders>
              <w:top w:val="single" w:sz="4" w:space="0" w:color="000000"/>
              <w:left w:val="single" w:sz="12" w:space="0" w:color="000000"/>
              <w:bottom w:val="single" w:sz="4" w:space="0" w:color="000000"/>
              <w:right w:val="single" w:sz="4" w:space="0" w:color="000000"/>
            </w:tcBorders>
          </w:tcPr>
          <w:p w:rsidR="00C3513D" w:rsidRPr="00293FA6" w:rsidRDefault="007E30C1" w:rsidP="00077AC3">
            <w:pPr>
              <w:widowControl w:val="0"/>
              <w:autoSpaceDE w:val="0"/>
              <w:autoSpaceDN w:val="0"/>
              <w:adjustRightInd w:val="0"/>
              <w:spacing w:line="226" w:lineRule="exact"/>
              <w:ind w:left="93"/>
              <w:rPr>
                <w:rFonts w:cs="Arial"/>
                <w:color w:val="333333"/>
                <w:sz w:val="16"/>
                <w:szCs w:val="16"/>
              </w:rPr>
            </w:pPr>
            <w:r w:rsidRPr="00293FA6">
              <w:rPr>
                <w:rFonts w:cs="Arial"/>
                <w:color w:val="333333"/>
                <w:sz w:val="16"/>
                <w:szCs w:val="16"/>
              </w:rPr>
              <w:t>Nom</w:t>
            </w:r>
            <w:r w:rsidRPr="00293FA6">
              <w:rPr>
                <w:rFonts w:cs="Arial"/>
                <w:color w:val="333333"/>
                <w:spacing w:val="-1"/>
                <w:sz w:val="16"/>
                <w:szCs w:val="16"/>
              </w:rPr>
              <w:t>b</w:t>
            </w:r>
            <w:r w:rsidRPr="00293FA6">
              <w:rPr>
                <w:rFonts w:cs="Arial"/>
                <w:color w:val="333333"/>
                <w:sz w:val="16"/>
                <w:szCs w:val="16"/>
              </w:rPr>
              <w:t xml:space="preserve">re </w:t>
            </w:r>
            <w:r w:rsidRPr="00293FA6">
              <w:rPr>
                <w:rFonts w:cs="Arial"/>
                <w:color w:val="333333"/>
                <w:spacing w:val="-1"/>
                <w:sz w:val="16"/>
                <w:szCs w:val="16"/>
              </w:rPr>
              <w:t>d</w:t>
            </w:r>
            <w:r w:rsidRPr="00293FA6">
              <w:rPr>
                <w:rFonts w:cs="Arial"/>
                <w:color w:val="333333"/>
                <w:sz w:val="16"/>
                <w:szCs w:val="16"/>
              </w:rPr>
              <w:t xml:space="preserve">e </w:t>
            </w:r>
            <w:r w:rsidRPr="00293FA6">
              <w:rPr>
                <w:rFonts w:cs="Arial"/>
                <w:color w:val="333333"/>
                <w:spacing w:val="-1"/>
                <w:sz w:val="16"/>
                <w:szCs w:val="16"/>
              </w:rPr>
              <w:t>d</w:t>
            </w:r>
            <w:r w:rsidRPr="00293FA6">
              <w:rPr>
                <w:rFonts w:cs="Arial"/>
                <w:color w:val="333333"/>
                <w:sz w:val="16"/>
                <w:szCs w:val="16"/>
              </w:rPr>
              <w:t>os</w:t>
            </w:r>
            <w:r w:rsidRPr="00293FA6">
              <w:rPr>
                <w:rFonts w:cs="Arial"/>
                <w:color w:val="333333"/>
                <w:spacing w:val="-1"/>
                <w:sz w:val="16"/>
                <w:szCs w:val="16"/>
              </w:rPr>
              <w:t>e</w:t>
            </w:r>
            <w:r w:rsidRPr="00293FA6">
              <w:rPr>
                <w:rFonts w:cs="Arial"/>
                <w:color w:val="333333"/>
                <w:sz w:val="16"/>
                <w:szCs w:val="16"/>
              </w:rPr>
              <w:t xml:space="preserve">s de </w:t>
            </w:r>
            <w:r w:rsidRPr="00293FA6">
              <w:rPr>
                <w:rFonts w:cs="Arial"/>
                <w:color w:val="333333"/>
                <w:spacing w:val="-1"/>
                <w:sz w:val="16"/>
                <w:szCs w:val="16"/>
              </w:rPr>
              <w:t>va</w:t>
            </w:r>
            <w:r w:rsidRPr="00293FA6">
              <w:rPr>
                <w:rFonts w:cs="Arial"/>
                <w:color w:val="333333"/>
                <w:sz w:val="16"/>
                <w:szCs w:val="16"/>
              </w:rPr>
              <w:t>cc</w:t>
            </w:r>
            <w:r w:rsidRPr="00293FA6">
              <w:rPr>
                <w:rFonts w:cs="Arial"/>
                <w:color w:val="333333"/>
                <w:spacing w:val="-1"/>
                <w:sz w:val="16"/>
                <w:szCs w:val="16"/>
              </w:rPr>
              <w:t>i</w:t>
            </w:r>
            <w:r w:rsidRPr="00293FA6">
              <w:rPr>
                <w:rFonts w:cs="Arial"/>
                <w:color w:val="333333"/>
                <w:sz w:val="16"/>
                <w:szCs w:val="16"/>
              </w:rPr>
              <w:t>n</w:t>
            </w:r>
          </w:p>
        </w:tc>
        <w:tc>
          <w:tcPr>
            <w:tcW w:w="2991" w:type="dxa"/>
            <w:tcBorders>
              <w:top w:val="single" w:sz="4" w:space="0" w:color="000000"/>
              <w:left w:val="single" w:sz="4" w:space="0" w:color="000000"/>
              <w:bottom w:val="single" w:sz="4" w:space="0" w:color="000000"/>
              <w:right w:val="single" w:sz="12" w:space="0" w:color="000000"/>
            </w:tcBorders>
          </w:tcPr>
          <w:p w:rsidR="00C3513D" w:rsidRPr="00293FA6" w:rsidRDefault="007E30C1" w:rsidP="00077AC3">
            <w:pPr>
              <w:widowControl w:val="0"/>
              <w:autoSpaceDE w:val="0"/>
              <w:autoSpaceDN w:val="0"/>
              <w:adjustRightInd w:val="0"/>
              <w:rPr>
                <w:rFonts w:cs="Arial"/>
                <w:color w:val="333333"/>
                <w:sz w:val="16"/>
                <w:szCs w:val="16"/>
              </w:rPr>
            </w:pPr>
          </w:p>
        </w:tc>
      </w:tr>
      <w:tr w:rsidR="00C3513D" w:rsidRPr="00293FA6" w:rsidTr="00077AC3">
        <w:tblPrEx>
          <w:tblCellMar>
            <w:top w:w="0" w:type="dxa"/>
            <w:bottom w:w="0" w:type="dxa"/>
          </w:tblCellMar>
        </w:tblPrEx>
        <w:trPr>
          <w:trHeight w:hRule="exact" w:val="325"/>
        </w:trPr>
        <w:tc>
          <w:tcPr>
            <w:tcW w:w="6741" w:type="dxa"/>
            <w:tcBorders>
              <w:top w:val="single" w:sz="4" w:space="0" w:color="000000"/>
              <w:left w:val="single" w:sz="12" w:space="0" w:color="000000"/>
              <w:bottom w:val="single" w:sz="4" w:space="0" w:color="000000"/>
              <w:right w:val="single" w:sz="4" w:space="0" w:color="000000"/>
            </w:tcBorders>
          </w:tcPr>
          <w:p w:rsidR="00C3513D" w:rsidRPr="00293FA6" w:rsidRDefault="007E30C1" w:rsidP="00077AC3">
            <w:pPr>
              <w:widowControl w:val="0"/>
              <w:autoSpaceDE w:val="0"/>
              <w:autoSpaceDN w:val="0"/>
              <w:adjustRightInd w:val="0"/>
              <w:spacing w:line="226" w:lineRule="exact"/>
              <w:ind w:left="2093"/>
              <w:rPr>
                <w:rFonts w:cs="Arial"/>
                <w:color w:val="333333"/>
                <w:sz w:val="16"/>
                <w:szCs w:val="16"/>
              </w:rPr>
            </w:pPr>
            <w:r w:rsidRPr="00293FA6">
              <w:rPr>
                <w:rFonts w:cs="Arial"/>
                <w:color w:val="333333"/>
                <w:sz w:val="16"/>
                <w:szCs w:val="16"/>
              </w:rPr>
              <w:t xml:space="preserve">Date de la </w:t>
            </w:r>
            <w:r w:rsidRPr="00293FA6">
              <w:rPr>
                <w:rFonts w:cs="Arial"/>
                <w:color w:val="333333"/>
                <w:spacing w:val="-1"/>
                <w:sz w:val="16"/>
                <w:szCs w:val="16"/>
              </w:rPr>
              <w:t>de</w:t>
            </w:r>
            <w:r w:rsidRPr="00293FA6">
              <w:rPr>
                <w:rFonts w:cs="Arial"/>
                <w:color w:val="333333"/>
                <w:sz w:val="16"/>
                <w:szCs w:val="16"/>
              </w:rPr>
              <w:t>rni</w:t>
            </w:r>
            <w:r w:rsidRPr="00293FA6">
              <w:rPr>
                <w:rFonts w:cs="Arial"/>
                <w:color w:val="333333"/>
                <w:spacing w:val="-1"/>
                <w:sz w:val="16"/>
                <w:szCs w:val="16"/>
              </w:rPr>
              <w:t>è</w:t>
            </w:r>
            <w:r w:rsidRPr="00293FA6">
              <w:rPr>
                <w:rFonts w:cs="Arial"/>
                <w:color w:val="333333"/>
                <w:sz w:val="16"/>
                <w:szCs w:val="16"/>
              </w:rPr>
              <w:t>re vacci</w:t>
            </w:r>
            <w:r w:rsidRPr="00293FA6">
              <w:rPr>
                <w:rFonts w:cs="Arial"/>
                <w:color w:val="333333"/>
                <w:spacing w:val="-1"/>
                <w:sz w:val="16"/>
                <w:szCs w:val="16"/>
              </w:rPr>
              <w:t>n</w:t>
            </w:r>
            <w:r w:rsidRPr="00293FA6">
              <w:rPr>
                <w:rFonts w:cs="Arial"/>
                <w:color w:val="333333"/>
                <w:sz w:val="16"/>
                <w:szCs w:val="16"/>
              </w:rPr>
              <w:t>ation (jo</w:t>
            </w:r>
            <w:r w:rsidRPr="00293FA6">
              <w:rPr>
                <w:rFonts w:cs="Arial"/>
                <w:color w:val="333333"/>
                <w:spacing w:val="-1"/>
                <w:sz w:val="16"/>
                <w:szCs w:val="16"/>
              </w:rPr>
              <w:t>u</w:t>
            </w:r>
            <w:r w:rsidRPr="00293FA6">
              <w:rPr>
                <w:rFonts w:cs="Arial"/>
                <w:color w:val="333333"/>
                <w:sz w:val="16"/>
                <w:szCs w:val="16"/>
              </w:rPr>
              <w:t>r/m</w:t>
            </w:r>
            <w:r w:rsidRPr="00293FA6">
              <w:rPr>
                <w:rFonts w:cs="Arial"/>
                <w:color w:val="333333"/>
                <w:spacing w:val="-1"/>
                <w:sz w:val="16"/>
                <w:szCs w:val="16"/>
              </w:rPr>
              <w:t>o</w:t>
            </w:r>
            <w:r w:rsidRPr="00293FA6">
              <w:rPr>
                <w:rFonts w:cs="Arial"/>
                <w:color w:val="333333"/>
                <w:sz w:val="16"/>
                <w:szCs w:val="16"/>
              </w:rPr>
              <w:t>is/an</w:t>
            </w:r>
            <w:r w:rsidRPr="00293FA6">
              <w:rPr>
                <w:rFonts w:cs="Arial"/>
                <w:color w:val="333333"/>
                <w:spacing w:val="-1"/>
                <w:sz w:val="16"/>
                <w:szCs w:val="16"/>
              </w:rPr>
              <w:t>n</w:t>
            </w:r>
            <w:r w:rsidRPr="00293FA6">
              <w:rPr>
                <w:rFonts w:cs="Arial"/>
                <w:color w:val="333333"/>
                <w:sz w:val="16"/>
                <w:szCs w:val="16"/>
              </w:rPr>
              <w:t>ée)</w:t>
            </w:r>
          </w:p>
        </w:tc>
        <w:tc>
          <w:tcPr>
            <w:tcW w:w="2991" w:type="dxa"/>
            <w:tcBorders>
              <w:top w:val="single" w:sz="4" w:space="0" w:color="000000"/>
              <w:left w:val="single" w:sz="4" w:space="0" w:color="000000"/>
              <w:bottom w:val="single" w:sz="4" w:space="0" w:color="000000"/>
              <w:right w:val="single" w:sz="12" w:space="0" w:color="000000"/>
            </w:tcBorders>
          </w:tcPr>
          <w:p w:rsidR="00C3513D" w:rsidRPr="00293FA6" w:rsidRDefault="007E30C1" w:rsidP="00077AC3">
            <w:pPr>
              <w:widowControl w:val="0"/>
              <w:autoSpaceDE w:val="0"/>
              <w:autoSpaceDN w:val="0"/>
              <w:adjustRightInd w:val="0"/>
              <w:rPr>
                <w:rFonts w:cs="Arial"/>
                <w:color w:val="333333"/>
                <w:sz w:val="16"/>
                <w:szCs w:val="16"/>
              </w:rPr>
            </w:pPr>
          </w:p>
        </w:tc>
      </w:tr>
      <w:tr w:rsidR="00C3513D" w:rsidRPr="00293FA6" w:rsidTr="00077AC3">
        <w:tblPrEx>
          <w:tblCellMar>
            <w:top w:w="0" w:type="dxa"/>
            <w:bottom w:w="0" w:type="dxa"/>
          </w:tblCellMar>
        </w:tblPrEx>
        <w:trPr>
          <w:trHeight w:hRule="exact" w:val="325"/>
        </w:trPr>
        <w:tc>
          <w:tcPr>
            <w:tcW w:w="6741" w:type="dxa"/>
            <w:tcBorders>
              <w:top w:val="single" w:sz="4" w:space="0" w:color="000000"/>
              <w:left w:val="single" w:sz="12" w:space="0" w:color="000000"/>
              <w:bottom w:val="single" w:sz="4" w:space="0" w:color="000000"/>
              <w:right w:val="single" w:sz="4" w:space="0" w:color="000000"/>
            </w:tcBorders>
          </w:tcPr>
          <w:p w:rsidR="00C3513D" w:rsidRPr="00293FA6" w:rsidRDefault="007E30C1" w:rsidP="00077AC3">
            <w:pPr>
              <w:widowControl w:val="0"/>
              <w:autoSpaceDE w:val="0"/>
              <w:autoSpaceDN w:val="0"/>
              <w:adjustRightInd w:val="0"/>
              <w:spacing w:line="226" w:lineRule="exact"/>
              <w:ind w:left="93"/>
              <w:rPr>
                <w:rFonts w:cs="Arial"/>
                <w:color w:val="333333"/>
                <w:sz w:val="16"/>
                <w:szCs w:val="16"/>
              </w:rPr>
            </w:pPr>
            <w:r w:rsidRPr="00293FA6">
              <w:rPr>
                <w:rFonts w:cs="Arial"/>
                <w:color w:val="333333"/>
                <w:sz w:val="16"/>
                <w:szCs w:val="16"/>
              </w:rPr>
              <w:t>Variab</w:t>
            </w:r>
            <w:r w:rsidRPr="00293FA6">
              <w:rPr>
                <w:rFonts w:cs="Arial"/>
                <w:color w:val="333333"/>
                <w:spacing w:val="-1"/>
                <w:sz w:val="16"/>
                <w:szCs w:val="16"/>
              </w:rPr>
              <w:t>l</w:t>
            </w:r>
            <w:r w:rsidRPr="00293FA6">
              <w:rPr>
                <w:rFonts w:cs="Arial"/>
                <w:color w:val="333333"/>
                <w:sz w:val="16"/>
                <w:szCs w:val="16"/>
              </w:rPr>
              <w:t xml:space="preserve">e vide </w:t>
            </w:r>
            <w:r w:rsidRPr="00293FA6">
              <w:rPr>
                <w:rFonts w:cs="Arial"/>
                <w:color w:val="333333"/>
                <w:sz w:val="16"/>
                <w:szCs w:val="16"/>
              </w:rPr>
              <w:t>non défin</w:t>
            </w:r>
            <w:r w:rsidRPr="00293FA6">
              <w:rPr>
                <w:rFonts w:cs="Arial"/>
                <w:color w:val="333333"/>
                <w:spacing w:val="-1"/>
                <w:sz w:val="16"/>
                <w:szCs w:val="16"/>
              </w:rPr>
              <w:t>i</w:t>
            </w:r>
            <w:r w:rsidRPr="00293FA6">
              <w:rPr>
                <w:rFonts w:cs="Arial"/>
                <w:color w:val="333333"/>
                <w:sz w:val="16"/>
                <w:szCs w:val="16"/>
              </w:rPr>
              <w:t xml:space="preserve">e </w:t>
            </w:r>
            <w:r w:rsidRPr="00293FA6">
              <w:rPr>
                <w:rFonts w:cs="Arial"/>
                <w:color w:val="333333"/>
                <w:spacing w:val="-1"/>
                <w:sz w:val="16"/>
                <w:szCs w:val="16"/>
              </w:rPr>
              <w:t>#</w:t>
            </w:r>
            <w:r w:rsidRPr="00293FA6">
              <w:rPr>
                <w:rFonts w:cs="Arial"/>
                <w:color w:val="333333"/>
                <w:sz w:val="16"/>
                <w:szCs w:val="16"/>
              </w:rPr>
              <w:t>1</w:t>
            </w:r>
          </w:p>
        </w:tc>
        <w:tc>
          <w:tcPr>
            <w:tcW w:w="2991" w:type="dxa"/>
            <w:tcBorders>
              <w:top w:val="single" w:sz="4" w:space="0" w:color="000000"/>
              <w:left w:val="single" w:sz="4" w:space="0" w:color="000000"/>
              <w:bottom w:val="single" w:sz="4" w:space="0" w:color="000000"/>
              <w:right w:val="single" w:sz="12" w:space="0" w:color="000000"/>
            </w:tcBorders>
          </w:tcPr>
          <w:p w:rsidR="00C3513D" w:rsidRPr="00293FA6" w:rsidRDefault="007E30C1" w:rsidP="00077AC3">
            <w:pPr>
              <w:widowControl w:val="0"/>
              <w:autoSpaceDE w:val="0"/>
              <w:autoSpaceDN w:val="0"/>
              <w:adjustRightInd w:val="0"/>
              <w:rPr>
                <w:rFonts w:cs="Arial"/>
                <w:color w:val="333333"/>
                <w:sz w:val="16"/>
                <w:szCs w:val="16"/>
              </w:rPr>
            </w:pPr>
          </w:p>
        </w:tc>
      </w:tr>
      <w:tr w:rsidR="00C3513D" w:rsidRPr="00293FA6" w:rsidTr="00077AC3">
        <w:tblPrEx>
          <w:tblCellMar>
            <w:top w:w="0" w:type="dxa"/>
            <w:bottom w:w="0" w:type="dxa"/>
          </w:tblCellMar>
        </w:tblPrEx>
        <w:trPr>
          <w:trHeight w:hRule="exact" w:val="325"/>
        </w:trPr>
        <w:tc>
          <w:tcPr>
            <w:tcW w:w="6741" w:type="dxa"/>
            <w:tcBorders>
              <w:top w:val="single" w:sz="4" w:space="0" w:color="000000"/>
              <w:left w:val="single" w:sz="12" w:space="0" w:color="000000"/>
              <w:bottom w:val="single" w:sz="4" w:space="0" w:color="000000"/>
              <w:right w:val="single" w:sz="4" w:space="0" w:color="000000"/>
            </w:tcBorders>
          </w:tcPr>
          <w:p w:rsidR="00C3513D" w:rsidRPr="00293FA6" w:rsidRDefault="007E30C1" w:rsidP="00077AC3">
            <w:pPr>
              <w:widowControl w:val="0"/>
              <w:autoSpaceDE w:val="0"/>
              <w:autoSpaceDN w:val="0"/>
              <w:adjustRightInd w:val="0"/>
              <w:spacing w:line="226" w:lineRule="exact"/>
              <w:ind w:left="93"/>
              <w:rPr>
                <w:rFonts w:cs="Arial"/>
                <w:color w:val="333333"/>
                <w:sz w:val="16"/>
                <w:szCs w:val="16"/>
              </w:rPr>
            </w:pPr>
            <w:r w:rsidRPr="00293FA6">
              <w:rPr>
                <w:rFonts w:cs="Arial"/>
                <w:color w:val="333333"/>
                <w:sz w:val="16"/>
                <w:szCs w:val="16"/>
              </w:rPr>
              <w:t>Variab</w:t>
            </w:r>
            <w:r w:rsidRPr="00293FA6">
              <w:rPr>
                <w:rFonts w:cs="Arial"/>
                <w:color w:val="333333"/>
                <w:spacing w:val="-1"/>
                <w:sz w:val="16"/>
                <w:szCs w:val="16"/>
              </w:rPr>
              <w:t>l</w:t>
            </w:r>
            <w:r w:rsidRPr="00293FA6">
              <w:rPr>
                <w:rFonts w:cs="Arial"/>
                <w:color w:val="333333"/>
                <w:sz w:val="16"/>
                <w:szCs w:val="16"/>
              </w:rPr>
              <w:t>e vide non défin</w:t>
            </w:r>
            <w:r w:rsidRPr="00293FA6">
              <w:rPr>
                <w:rFonts w:cs="Arial"/>
                <w:color w:val="333333"/>
                <w:spacing w:val="-1"/>
                <w:sz w:val="16"/>
                <w:szCs w:val="16"/>
              </w:rPr>
              <w:t>i</w:t>
            </w:r>
            <w:r w:rsidRPr="00293FA6">
              <w:rPr>
                <w:rFonts w:cs="Arial"/>
                <w:color w:val="333333"/>
                <w:sz w:val="16"/>
                <w:szCs w:val="16"/>
              </w:rPr>
              <w:t xml:space="preserve">e </w:t>
            </w:r>
            <w:r w:rsidRPr="00293FA6">
              <w:rPr>
                <w:rFonts w:cs="Arial"/>
                <w:color w:val="333333"/>
                <w:spacing w:val="-1"/>
                <w:sz w:val="16"/>
                <w:szCs w:val="16"/>
              </w:rPr>
              <w:t>#</w:t>
            </w:r>
            <w:r w:rsidRPr="00293FA6">
              <w:rPr>
                <w:rFonts w:cs="Arial"/>
                <w:color w:val="333333"/>
                <w:sz w:val="16"/>
                <w:szCs w:val="16"/>
              </w:rPr>
              <w:t>2</w:t>
            </w:r>
          </w:p>
        </w:tc>
        <w:tc>
          <w:tcPr>
            <w:tcW w:w="2991" w:type="dxa"/>
            <w:tcBorders>
              <w:top w:val="single" w:sz="4" w:space="0" w:color="000000"/>
              <w:left w:val="single" w:sz="4" w:space="0" w:color="000000"/>
              <w:bottom w:val="single" w:sz="4" w:space="0" w:color="000000"/>
              <w:right w:val="single" w:sz="12" w:space="0" w:color="000000"/>
            </w:tcBorders>
          </w:tcPr>
          <w:p w:rsidR="00C3513D" w:rsidRPr="00293FA6" w:rsidRDefault="007E30C1" w:rsidP="00077AC3">
            <w:pPr>
              <w:widowControl w:val="0"/>
              <w:autoSpaceDE w:val="0"/>
              <w:autoSpaceDN w:val="0"/>
              <w:adjustRightInd w:val="0"/>
              <w:rPr>
                <w:rFonts w:cs="Arial"/>
                <w:color w:val="333333"/>
                <w:sz w:val="16"/>
                <w:szCs w:val="16"/>
              </w:rPr>
            </w:pPr>
          </w:p>
        </w:tc>
      </w:tr>
      <w:tr w:rsidR="00C3513D" w:rsidRPr="00293FA6" w:rsidTr="00077AC3">
        <w:tblPrEx>
          <w:tblCellMar>
            <w:top w:w="0" w:type="dxa"/>
            <w:bottom w:w="0" w:type="dxa"/>
          </w:tblCellMar>
        </w:tblPrEx>
        <w:trPr>
          <w:trHeight w:hRule="exact" w:val="325"/>
        </w:trPr>
        <w:tc>
          <w:tcPr>
            <w:tcW w:w="6741" w:type="dxa"/>
            <w:tcBorders>
              <w:top w:val="single" w:sz="4" w:space="0" w:color="000000"/>
              <w:left w:val="single" w:sz="12" w:space="0" w:color="000000"/>
              <w:bottom w:val="single" w:sz="4" w:space="0" w:color="000000"/>
              <w:right w:val="single" w:sz="4" w:space="0" w:color="000000"/>
            </w:tcBorders>
          </w:tcPr>
          <w:p w:rsidR="00C3513D" w:rsidRPr="00293FA6" w:rsidRDefault="007E30C1" w:rsidP="00077AC3">
            <w:pPr>
              <w:widowControl w:val="0"/>
              <w:autoSpaceDE w:val="0"/>
              <w:autoSpaceDN w:val="0"/>
              <w:adjustRightInd w:val="0"/>
              <w:spacing w:line="226" w:lineRule="exact"/>
              <w:ind w:left="93"/>
              <w:rPr>
                <w:rFonts w:cs="Arial"/>
                <w:color w:val="333333"/>
                <w:sz w:val="16"/>
                <w:szCs w:val="16"/>
              </w:rPr>
            </w:pPr>
            <w:r w:rsidRPr="00293FA6">
              <w:rPr>
                <w:rFonts w:cs="Arial"/>
                <w:color w:val="333333"/>
                <w:sz w:val="16"/>
                <w:szCs w:val="16"/>
              </w:rPr>
              <w:t>H</w:t>
            </w:r>
            <w:r w:rsidRPr="00293FA6">
              <w:rPr>
                <w:rFonts w:cs="Arial"/>
                <w:color w:val="333333"/>
                <w:spacing w:val="-1"/>
                <w:sz w:val="16"/>
                <w:szCs w:val="16"/>
              </w:rPr>
              <w:t>o</w:t>
            </w:r>
            <w:r w:rsidRPr="00293FA6">
              <w:rPr>
                <w:rFonts w:cs="Arial"/>
                <w:color w:val="333333"/>
                <w:sz w:val="16"/>
                <w:szCs w:val="16"/>
              </w:rPr>
              <w:t>spital</w:t>
            </w:r>
            <w:r w:rsidRPr="00293FA6">
              <w:rPr>
                <w:rFonts w:cs="Arial"/>
                <w:color w:val="333333"/>
                <w:spacing w:val="-1"/>
                <w:sz w:val="16"/>
                <w:szCs w:val="16"/>
              </w:rPr>
              <w:t>i</w:t>
            </w:r>
            <w:r w:rsidRPr="00293FA6">
              <w:rPr>
                <w:rFonts w:cs="Arial"/>
                <w:color w:val="333333"/>
                <w:spacing w:val="1"/>
                <w:sz w:val="16"/>
                <w:szCs w:val="16"/>
              </w:rPr>
              <w:t>s</w:t>
            </w:r>
            <w:r w:rsidRPr="00293FA6">
              <w:rPr>
                <w:rFonts w:cs="Arial"/>
                <w:color w:val="333333"/>
                <w:sz w:val="16"/>
                <w:szCs w:val="16"/>
              </w:rPr>
              <w:t xml:space="preserve">é </w:t>
            </w:r>
            <w:r w:rsidRPr="00293FA6">
              <w:rPr>
                <w:rFonts w:cs="Arial"/>
                <w:color w:val="333333"/>
                <w:spacing w:val="-1"/>
                <w:sz w:val="16"/>
                <w:szCs w:val="16"/>
              </w:rPr>
              <w:t>o</w:t>
            </w:r>
            <w:r w:rsidRPr="00293FA6">
              <w:rPr>
                <w:rFonts w:cs="Arial"/>
                <w:color w:val="333333"/>
                <w:sz w:val="16"/>
                <w:szCs w:val="16"/>
              </w:rPr>
              <w:t>u co</w:t>
            </w:r>
            <w:r w:rsidRPr="00293FA6">
              <w:rPr>
                <w:rFonts w:cs="Arial"/>
                <w:color w:val="333333"/>
                <w:spacing w:val="-1"/>
                <w:sz w:val="16"/>
                <w:szCs w:val="16"/>
              </w:rPr>
              <w:t>n</w:t>
            </w:r>
            <w:r w:rsidRPr="00293FA6">
              <w:rPr>
                <w:rFonts w:cs="Arial"/>
                <w:color w:val="333333"/>
                <w:spacing w:val="1"/>
                <w:sz w:val="16"/>
                <w:szCs w:val="16"/>
              </w:rPr>
              <w:t>s</w:t>
            </w:r>
            <w:r w:rsidRPr="00293FA6">
              <w:rPr>
                <w:rFonts w:cs="Arial"/>
                <w:color w:val="333333"/>
                <w:sz w:val="16"/>
                <w:szCs w:val="16"/>
              </w:rPr>
              <w:t>ultati</w:t>
            </w:r>
            <w:r w:rsidRPr="00293FA6">
              <w:rPr>
                <w:rFonts w:cs="Arial"/>
                <w:color w:val="333333"/>
                <w:spacing w:val="-1"/>
                <w:sz w:val="16"/>
                <w:szCs w:val="16"/>
              </w:rPr>
              <w:t>o</w:t>
            </w:r>
            <w:r w:rsidRPr="00293FA6">
              <w:rPr>
                <w:rFonts w:cs="Arial"/>
                <w:color w:val="333333"/>
                <w:sz w:val="16"/>
                <w:szCs w:val="16"/>
              </w:rPr>
              <w:t>n externe ?</w:t>
            </w:r>
          </w:p>
        </w:tc>
        <w:tc>
          <w:tcPr>
            <w:tcW w:w="2991" w:type="dxa"/>
            <w:tcBorders>
              <w:top w:val="single" w:sz="4" w:space="0" w:color="000000"/>
              <w:left w:val="single" w:sz="4" w:space="0" w:color="000000"/>
              <w:bottom w:val="single" w:sz="4" w:space="0" w:color="000000"/>
              <w:right w:val="single" w:sz="12" w:space="0" w:color="000000"/>
            </w:tcBorders>
          </w:tcPr>
          <w:p w:rsidR="00C3513D" w:rsidRPr="00293FA6" w:rsidRDefault="007E30C1" w:rsidP="00077AC3">
            <w:pPr>
              <w:widowControl w:val="0"/>
              <w:autoSpaceDE w:val="0"/>
              <w:autoSpaceDN w:val="0"/>
              <w:adjustRightInd w:val="0"/>
              <w:rPr>
                <w:rFonts w:cs="Arial"/>
                <w:color w:val="333333"/>
                <w:sz w:val="16"/>
                <w:szCs w:val="16"/>
              </w:rPr>
            </w:pPr>
          </w:p>
        </w:tc>
      </w:tr>
      <w:tr w:rsidR="00C3513D" w:rsidRPr="00293FA6" w:rsidTr="00077AC3">
        <w:tblPrEx>
          <w:tblCellMar>
            <w:top w:w="0" w:type="dxa"/>
            <w:bottom w:w="0" w:type="dxa"/>
          </w:tblCellMar>
        </w:tblPrEx>
        <w:trPr>
          <w:trHeight w:hRule="exact" w:val="324"/>
        </w:trPr>
        <w:tc>
          <w:tcPr>
            <w:tcW w:w="6741" w:type="dxa"/>
            <w:tcBorders>
              <w:top w:val="single" w:sz="4" w:space="0" w:color="000000"/>
              <w:left w:val="single" w:sz="12" w:space="0" w:color="000000"/>
              <w:bottom w:val="single" w:sz="4" w:space="0" w:color="000000"/>
              <w:right w:val="single" w:sz="4" w:space="0" w:color="000000"/>
            </w:tcBorders>
          </w:tcPr>
          <w:p w:rsidR="00C3513D" w:rsidRPr="00293FA6" w:rsidRDefault="007E30C1" w:rsidP="00077AC3">
            <w:pPr>
              <w:widowControl w:val="0"/>
              <w:autoSpaceDE w:val="0"/>
              <w:autoSpaceDN w:val="0"/>
              <w:adjustRightInd w:val="0"/>
              <w:spacing w:line="226" w:lineRule="exact"/>
              <w:ind w:left="93"/>
              <w:rPr>
                <w:rFonts w:cs="Arial"/>
                <w:color w:val="333333"/>
                <w:sz w:val="16"/>
                <w:szCs w:val="16"/>
              </w:rPr>
            </w:pPr>
            <w:r w:rsidRPr="00293FA6">
              <w:rPr>
                <w:rFonts w:cs="Arial"/>
                <w:color w:val="333333"/>
                <w:sz w:val="16"/>
                <w:szCs w:val="16"/>
              </w:rPr>
              <w:t>I</w:t>
            </w:r>
            <w:r w:rsidRPr="00293FA6">
              <w:rPr>
                <w:rFonts w:cs="Arial"/>
                <w:color w:val="333333"/>
                <w:spacing w:val="1"/>
                <w:sz w:val="16"/>
                <w:szCs w:val="16"/>
              </w:rPr>
              <w:t>ss</w:t>
            </w:r>
            <w:r w:rsidRPr="00293FA6">
              <w:rPr>
                <w:rFonts w:cs="Arial"/>
                <w:color w:val="333333"/>
                <w:spacing w:val="-1"/>
                <w:sz w:val="16"/>
                <w:szCs w:val="16"/>
              </w:rPr>
              <w:t>u</w:t>
            </w:r>
            <w:r w:rsidRPr="00293FA6">
              <w:rPr>
                <w:rFonts w:cs="Arial"/>
                <w:color w:val="333333"/>
                <w:sz w:val="16"/>
                <w:szCs w:val="16"/>
              </w:rPr>
              <w:t>e (1</w:t>
            </w:r>
            <w:r w:rsidRPr="00293FA6">
              <w:rPr>
                <w:rFonts w:cs="Arial"/>
                <w:color w:val="333333"/>
                <w:spacing w:val="1"/>
                <w:sz w:val="16"/>
                <w:szCs w:val="16"/>
              </w:rPr>
              <w:t>=</w:t>
            </w:r>
            <w:r w:rsidRPr="00293FA6">
              <w:rPr>
                <w:rFonts w:cs="Arial"/>
                <w:color w:val="333333"/>
                <w:sz w:val="16"/>
                <w:szCs w:val="16"/>
              </w:rPr>
              <w:t>Vivant;</w:t>
            </w:r>
            <w:r w:rsidRPr="00293FA6">
              <w:rPr>
                <w:rFonts w:cs="Arial"/>
                <w:color w:val="333333"/>
                <w:spacing w:val="54"/>
                <w:sz w:val="16"/>
                <w:szCs w:val="16"/>
              </w:rPr>
              <w:t xml:space="preserve"> </w:t>
            </w:r>
            <w:r w:rsidRPr="00293FA6">
              <w:rPr>
                <w:rFonts w:cs="Arial"/>
                <w:color w:val="333333"/>
                <w:sz w:val="16"/>
                <w:szCs w:val="16"/>
              </w:rPr>
              <w:t>2</w:t>
            </w:r>
            <w:r w:rsidRPr="00293FA6">
              <w:rPr>
                <w:rFonts w:cs="Arial"/>
                <w:color w:val="333333"/>
                <w:spacing w:val="1"/>
                <w:sz w:val="16"/>
                <w:szCs w:val="16"/>
              </w:rPr>
              <w:t>=</w:t>
            </w:r>
            <w:r w:rsidRPr="00293FA6">
              <w:rPr>
                <w:rFonts w:cs="Arial"/>
                <w:color w:val="333333"/>
                <w:sz w:val="16"/>
                <w:szCs w:val="16"/>
              </w:rPr>
              <w:t>Dé</w:t>
            </w:r>
            <w:r w:rsidRPr="00293FA6">
              <w:rPr>
                <w:rFonts w:cs="Arial"/>
                <w:color w:val="333333"/>
                <w:spacing w:val="1"/>
                <w:sz w:val="16"/>
                <w:szCs w:val="16"/>
              </w:rPr>
              <w:t>c</w:t>
            </w:r>
            <w:r w:rsidRPr="00293FA6">
              <w:rPr>
                <w:rFonts w:cs="Arial"/>
                <w:color w:val="333333"/>
                <w:sz w:val="16"/>
                <w:szCs w:val="16"/>
              </w:rPr>
              <w:t>édé; 3</w:t>
            </w:r>
            <w:r w:rsidRPr="00293FA6">
              <w:rPr>
                <w:rFonts w:cs="Arial"/>
                <w:color w:val="333333"/>
                <w:spacing w:val="1"/>
                <w:sz w:val="16"/>
                <w:szCs w:val="16"/>
              </w:rPr>
              <w:t>=</w:t>
            </w:r>
            <w:r w:rsidRPr="00293FA6">
              <w:rPr>
                <w:rFonts w:cs="Arial"/>
                <w:color w:val="333333"/>
                <w:sz w:val="16"/>
                <w:szCs w:val="16"/>
              </w:rPr>
              <w:t>Inconnu)</w:t>
            </w:r>
          </w:p>
        </w:tc>
        <w:tc>
          <w:tcPr>
            <w:tcW w:w="2991" w:type="dxa"/>
            <w:tcBorders>
              <w:top w:val="single" w:sz="4" w:space="0" w:color="000000"/>
              <w:left w:val="single" w:sz="4" w:space="0" w:color="000000"/>
              <w:bottom w:val="single" w:sz="4" w:space="0" w:color="000000"/>
              <w:right w:val="single" w:sz="12" w:space="0" w:color="000000"/>
            </w:tcBorders>
          </w:tcPr>
          <w:p w:rsidR="00C3513D" w:rsidRPr="00293FA6" w:rsidRDefault="007E30C1" w:rsidP="00077AC3">
            <w:pPr>
              <w:widowControl w:val="0"/>
              <w:autoSpaceDE w:val="0"/>
              <w:autoSpaceDN w:val="0"/>
              <w:adjustRightInd w:val="0"/>
              <w:rPr>
                <w:rFonts w:cs="Arial"/>
                <w:color w:val="333333"/>
                <w:sz w:val="16"/>
                <w:szCs w:val="16"/>
              </w:rPr>
            </w:pPr>
          </w:p>
        </w:tc>
      </w:tr>
      <w:tr w:rsidR="00C3513D" w:rsidRPr="00293FA6" w:rsidTr="00077AC3">
        <w:tblPrEx>
          <w:tblCellMar>
            <w:top w:w="0" w:type="dxa"/>
            <w:bottom w:w="0" w:type="dxa"/>
          </w:tblCellMar>
        </w:tblPrEx>
        <w:trPr>
          <w:trHeight w:hRule="exact" w:val="1001"/>
        </w:trPr>
        <w:tc>
          <w:tcPr>
            <w:tcW w:w="6741" w:type="dxa"/>
            <w:tcBorders>
              <w:top w:val="single" w:sz="4" w:space="0" w:color="000000"/>
              <w:left w:val="single" w:sz="12" w:space="0" w:color="000000"/>
              <w:bottom w:val="single" w:sz="4" w:space="0" w:color="000000"/>
              <w:right w:val="single" w:sz="4" w:space="0" w:color="000000"/>
            </w:tcBorders>
          </w:tcPr>
          <w:p w:rsidR="00C3513D" w:rsidRPr="00293FA6" w:rsidRDefault="007E30C1" w:rsidP="00077AC3">
            <w:pPr>
              <w:widowControl w:val="0"/>
              <w:autoSpaceDE w:val="0"/>
              <w:autoSpaceDN w:val="0"/>
              <w:adjustRightInd w:val="0"/>
              <w:spacing w:line="226" w:lineRule="exact"/>
              <w:ind w:left="93"/>
              <w:rPr>
                <w:rFonts w:cs="Arial"/>
                <w:color w:val="333333"/>
                <w:sz w:val="16"/>
                <w:szCs w:val="16"/>
              </w:rPr>
            </w:pPr>
            <w:r w:rsidRPr="00293FA6">
              <w:rPr>
                <w:rFonts w:cs="Arial"/>
                <w:color w:val="333333"/>
                <w:sz w:val="16"/>
                <w:szCs w:val="16"/>
              </w:rPr>
              <w:t>Cl</w:t>
            </w:r>
            <w:r w:rsidRPr="00293FA6">
              <w:rPr>
                <w:rFonts w:cs="Arial"/>
                <w:color w:val="333333"/>
                <w:spacing w:val="-1"/>
                <w:sz w:val="16"/>
                <w:szCs w:val="16"/>
              </w:rPr>
              <w:t>a</w:t>
            </w:r>
            <w:r w:rsidRPr="00293FA6">
              <w:rPr>
                <w:rFonts w:cs="Arial"/>
                <w:color w:val="333333"/>
                <w:sz w:val="16"/>
                <w:szCs w:val="16"/>
              </w:rPr>
              <w:t>ssif</w:t>
            </w:r>
            <w:r w:rsidRPr="00293FA6">
              <w:rPr>
                <w:rFonts w:cs="Arial"/>
                <w:color w:val="333333"/>
                <w:spacing w:val="-1"/>
                <w:sz w:val="16"/>
                <w:szCs w:val="16"/>
              </w:rPr>
              <w:t>i</w:t>
            </w:r>
            <w:r w:rsidRPr="00293FA6">
              <w:rPr>
                <w:rFonts w:cs="Arial"/>
                <w:color w:val="333333"/>
                <w:sz w:val="16"/>
                <w:szCs w:val="16"/>
              </w:rPr>
              <w:t>cation</w:t>
            </w:r>
            <w:r w:rsidRPr="00293FA6">
              <w:rPr>
                <w:rFonts w:cs="Arial"/>
                <w:color w:val="333333"/>
                <w:spacing w:val="-1"/>
                <w:sz w:val="16"/>
                <w:szCs w:val="16"/>
              </w:rPr>
              <w:t xml:space="preserve"> </w:t>
            </w:r>
            <w:r w:rsidRPr="00293FA6">
              <w:rPr>
                <w:rFonts w:cs="Arial"/>
                <w:color w:val="333333"/>
                <w:sz w:val="16"/>
                <w:szCs w:val="16"/>
              </w:rPr>
              <w:t>finale (1=C</w:t>
            </w:r>
            <w:r w:rsidRPr="00293FA6">
              <w:rPr>
                <w:rFonts w:cs="Arial"/>
                <w:color w:val="333333"/>
                <w:spacing w:val="-1"/>
                <w:sz w:val="16"/>
                <w:szCs w:val="16"/>
              </w:rPr>
              <w:t>o</w:t>
            </w:r>
            <w:r w:rsidRPr="00293FA6">
              <w:rPr>
                <w:rFonts w:cs="Arial"/>
                <w:color w:val="333333"/>
                <w:sz w:val="16"/>
                <w:szCs w:val="16"/>
              </w:rPr>
              <w:t>nfirmé en l</w:t>
            </w:r>
            <w:r w:rsidRPr="00293FA6">
              <w:rPr>
                <w:rFonts w:cs="Arial"/>
                <w:color w:val="333333"/>
                <w:spacing w:val="-1"/>
                <w:sz w:val="16"/>
                <w:szCs w:val="16"/>
              </w:rPr>
              <w:t>ab</w:t>
            </w:r>
            <w:r w:rsidRPr="00293FA6">
              <w:rPr>
                <w:rFonts w:cs="Arial"/>
                <w:color w:val="333333"/>
                <w:sz w:val="16"/>
                <w:szCs w:val="16"/>
              </w:rPr>
              <w:t>orato</w:t>
            </w:r>
            <w:r w:rsidRPr="00293FA6">
              <w:rPr>
                <w:rFonts w:cs="Arial"/>
                <w:color w:val="333333"/>
                <w:spacing w:val="-1"/>
                <w:sz w:val="16"/>
                <w:szCs w:val="16"/>
              </w:rPr>
              <w:t>i</w:t>
            </w:r>
            <w:r w:rsidRPr="00293FA6">
              <w:rPr>
                <w:rFonts w:cs="Arial"/>
                <w:color w:val="333333"/>
                <w:sz w:val="16"/>
                <w:szCs w:val="16"/>
              </w:rPr>
              <w:t xml:space="preserve">re ; 2=Confirmé </w:t>
            </w:r>
            <w:r w:rsidRPr="00293FA6">
              <w:rPr>
                <w:rFonts w:cs="Arial"/>
                <w:color w:val="333333"/>
                <w:spacing w:val="-1"/>
                <w:sz w:val="16"/>
                <w:szCs w:val="16"/>
              </w:rPr>
              <w:t>p</w:t>
            </w:r>
            <w:r w:rsidRPr="00293FA6">
              <w:rPr>
                <w:rFonts w:cs="Arial"/>
                <w:color w:val="333333"/>
                <w:sz w:val="16"/>
                <w:szCs w:val="16"/>
              </w:rPr>
              <w:t>ar l</w:t>
            </w:r>
            <w:r w:rsidRPr="00293FA6">
              <w:rPr>
                <w:rFonts w:cs="Arial"/>
                <w:color w:val="333333"/>
                <w:spacing w:val="-1"/>
                <w:sz w:val="16"/>
                <w:szCs w:val="16"/>
              </w:rPr>
              <w:t>i</w:t>
            </w:r>
            <w:r w:rsidRPr="00293FA6">
              <w:rPr>
                <w:rFonts w:cs="Arial"/>
                <w:color w:val="333333"/>
                <w:sz w:val="16"/>
                <w:szCs w:val="16"/>
              </w:rPr>
              <w:t>en</w:t>
            </w:r>
          </w:p>
          <w:p w:rsidR="00C3513D" w:rsidRPr="00293FA6" w:rsidRDefault="007E30C1" w:rsidP="00077AC3">
            <w:pPr>
              <w:widowControl w:val="0"/>
              <w:autoSpaceDE w:val="0"/>
              <w:autoSpaceDN w:val="0"/>
              <w:adjustRightInd w:val="0"/>
              <w:spacing w:before="46" w:line="288" w:lineRule="auto"/>
              <w:ind w:left="93" w:right="619"/>
              <w:rPr>
                <w:rFonts w:cs="Arial"/>
                <w:color w:val="333333"/>
                <w:sz w:val="16"/>
                <w:szCs w:val="16"/>
              </w:rPr>
            </w:pPr>
            <w:r w:rsidRPr="00293FA6">
              <w:rPr>
                <w:rFonts w:cs="Arial"/>
                <w:color w:val="333333"/>
                <w:sz w:val="16"/>
                <w:szCs w:val="16"/>
              </w:rPr>
              <w:t>épidém</w:t>
            </w:r>
            <w:r w:rsidRPr="00293FA6">
              <w:rPr>
                <w:rFonts w:cs="Arial"/>
                <w:color w:val="333333"/>
                <w:spacing w:val="-2"/>
                <w:sz w:val="16"/>
                <w:szCs w:val="16"/>
              </w:rPr>
              <w:t>i</w:t>
            </w:r>
            <w:r w:rsidRPr="00293FA6">
              <w:rPr>
                <w:rFonts w:cs="Arial"/>
                <w:color w:val="333333"/>
                <w:sz w:val="16"/>
                <w:szCs w:val="16"/>
              </w:rPr>
              <w:t>olog</w:t>
            </w:r>
            <w:r w:rsidRPr="00293FA6">
              <w:rPr>
                <w:rFonts w:cs="Arial"/>
                <w:color w:val="333333"/>
                <w:spacing w:val="-1"/>
                <w:sz w:val="16"/>
                <w:szCs w:val="16"/>
              </w:rPr>
              <w:t>i</w:t>
            </w:r>
            <w:r w:rsidRPr="00293FA6">
              <w:rPr>
                <w:rFonts w:cs="Arial"/>
                <w:color w:val="333333"/>
                <w:sz w:val="16"/>
                <w:szCs w:val="16"/>
              </w:rPr>
              <w:t>que ; 3=Co</w:t>
            </w:r>
            <w:r w:rsidRPr="00293FA6">
              <w:rPr>
                <w:rFonts w:cs="Arial"/>
                <w:color w:val="333333"/>
                <w:spacing w:val="-1"/>
                <w:sz w:val="16"/>
                <w:szCs w:val="16"/>
              </w:rPr>
              <w:t>m</w:t>
            </w:r>
            <w:r w:rsidRPr="00293FA6">
              <w:rPr>
                <w:rFonts w:cs="Arial"/>
                <w:color w:val="333333"/>
                <w:sz w:val="16"/>
                <w:szCs w:val="16"/>
              </w:rPr>
              <w:t xml:space="preserve">patible ; 4=Ecarté (IgM </w:t>
            </w:r>
            <w:r w:rsidRPr="00293FA6">
              <w:rPr>
                <w:rFonts w:cs="Arial"/>
                <w:color w:val="333333"/>
                <w:spacing w:val="-1"/>
                <w:sz w:val="16"/>
                <w:szCs w:val="16"/>
              </w:rPr>
              <w:t>n</w:t>
            </w:r>
            <w:r w:rsidRPr="00293FA6">
              <w:rPr>
                <w:rFonts w:cs="Arial"/>
                <w:color w:val="333333"/>
                <w:sz w:val="16"/>
                <w:szCs w:val="16"/>
              </w:rPr>
              <w:t>e</w:t>
            </w:r>
            <w:r w:rsidRPr="00293FA6">
              <w:rPr>
                <w:rFonts w:cs="Arial"/>
                <w:color w:val="333333"/>
                <w:spacing w:val="-1"/>
                <w:sz w:val="16"/>
                <w:szCs w:val="16"/>
              </w:rPr>
              <w:t>g</w:t>
            </w:r>
            <w:r w:rsidRPr="00293FA6">
              <w:rPr>
                <w:rFonts w:cs="Arial"/>
                <w:color w:val="333333"/>
                <w:sz w:val="16"/>
                <w:szCs w:val="16"/>
              </w:rPr>
              <w:t>atif/ve);</w:t>
            </w:r>
            <w:r w:rsidRPr="00293FA6">
              <w:rPr>
                <w:rFonts w:cs="Arial"/>
                <w:color w:val="333333"/>
                <w:spacing w:val="55"/>
                <w:sz w:val="16"/>
                <w:szCs w:val="16"/>
              </w:rPr>
              <w:t xml:space="preserve"> </w:t>
            </w:r>
            <w:r w:rsidRPr="00293FA6">
              <w:rPr>
                <w:rFonts w:cs="Arial"/>
                <w:color w:val="333333"/>
                <w:sz w:val="16"/>
                <w:szCs w:val="16"/>
              </w:rPr>
              <w:t>5= En attente (Pr</w:t>
            </w:r>
            <w:r w:rsidRPr="00293FA6">
              <w:rPr>
                <w:rFonts w:cs="Arial"/>
                <w:color w:val="333333"/>
                <w:spacing w:val="-1"/>
                <w:sz w:val="16"/>
                <w:szCs w:val="16"/>
              </w:rPr>
              <w:t>é</w:t>
            </w:r>
            <w:r w:rsidRPr="00293FA6">
              <w:rPr>
                <w:rFonts w:cs="Arial"/>
                <w:color w:val="333333"/>
                <w:sz w:val="16"/>
                <w:szCs w:val="16"/>
              </w:rPr>
              <w:t>sumé, r</w:t>
            </w:r>
            <w:r w:rsidRPr="00293FA6">
              <w:rPr>
                <w:rFonts w:cs="Arial"/>
                <w:color w:val="333333"/>
                <w:spacing w:val="-1"/>
                <w:sz w:val="16"/>
                <w:szCs w:val="16"/>
              </w:rPr>
              <w:t>é</w:t>
            </w:r>
            <w:r w:rsidRPr="00293FA6">
              <w:rPr>
                <w:rFonts w:cs="Arial"/>
                <w:color w:val="333333"/>
                <w:sz w:val="16"/>
                <w:szCs w:val="16"/>
              </w:rPr>
              <w:t>sultat des exa</w:t>
            </w:r>
            <w:r w:rsidRPr="00293FA6">
              <w:rPr>
                <w:rFonts w:cs="Arial"/>
                <w:color w:val="333333"/>
                <w:spacing w:val="-1"/>
                <w:sz w:val="16"/>
                <w:szCs w:val="16"/>
              </w:rPr>
              <w:t>m</w:t>
            </w:r>
            <w:r w:rsidRPr="00293FA6">
              <w:rPr>
                <w:rFonts w:cs="Arial"/>
                <w:color w:val="333333"/>
                <w:sz w:val="16"/>
                <w:szCs w:val="16"/>
              </w:rPr>
              <w:t>e</w:t>
            </w:r>
            <w:r w:rsidRPr="00293FA6">
              <w:rPr>
                <w:rFonts w:cs="Arial"/>
                <w:color w:val="333333"/>
                <w:spacing w:val="-1"/>
                <w:sz w:val="16"/>
                <w:szCs w:val="16"/>
              </w:rPr>
              <w:t>n</w:t>
            </w:r>
            <w:r w:rsidRPr="00293FA6">
              <w:rPr>
                <w:rFonts w:cs="Arial"/>
                <w:color w:val="333333"/>
                <w:sz w:val="16"/>
                <w:szCs w:val="16"/>
              </w:rPr>
              <w:t>s de laboratoire en attente)</w:t>
            </w:r>
          </w:p>
        </w:tc>
        <w:tc>
          <w:tcPr>
            <w:tcW w:w="2991" w:type="dxa"/>
            <w:tcBorders>
              <w:top w:val="single" w:sz="4" w:space="0" w:color="000000"/>
              <w:left w:val="single" w:sz="4" w:space="0" w:color="000000"/>
              <w:bottom w:val="single" w:sz="4" w:space="0" w:color="000000"/>
              <w:right w:val="single" w:sz="12" w:space="0" w:color="000000"/>
            </w:tcBorders>
          </w:tcPr>
          <w:p w:rsidR="00C3513D" w:rsidRPr="00293FA6" w:rsidRDefault="007E30C1" w:rsidP="00077AC3">
            <w:pPr>
              <w:widowControl w:val="0"/>
              <w:autoSpaceDE w:val="0"/>
              <w:autoSpaceDN w:val="0"/>
              <w:adjustRightInd w:val="0"/>
              <w:rPr>
                <w:rFonts w:cs="Arial"/>
                <w:color w:val="333333"/>
                <w:sz w:val="16"/>
                <w:szCs w:val="16"/>
              </w:rPr>
            </w:pPr>
          </w:p>
        </w:tc>
      </w:tr>
      <w:tr w:rsidR="00C3513D" w:rsidRPr="00293FA6" w:rsidTr="00077AC3">
        <w:tblPrEx>
          <w:tblCellMar>
            <w:top w:w="0" w:type="dxa"/>
            <w:bottom w:w="0" w:type="dxa"/>
          </w:tblCellMar>
        </w:tblPrEx>
        <w:trPr>
          <w:trHeight w:hRule="exact" w:val="325"/>
        </w:trPr>
        <w:tc>
          <w:tcPr>
            <w:tcW w:w="6741" w:type="dxa"/>
            <w:tcBorders>
              <w:top w:val="single" w:sz="4" w:space="0" w:color="000000"/>
              <w:left w:val="single" w:sz="12" w:space="0" w:color="000000"/>
              <w:bottom w:val="single" w:sz="4" w:space="0" w:color="000000"/>
              <w:right w:val="single" w:sz="4" w:space="0" w:color="000000"/>
            </w:tcBorders>
          </w:tcPr>
          <w:p w:rsidR="00C3513D" w:rsidRPr="00293FA6" w:rsidRDefault="007E30C1" w:rsidP="00077AC3">
            <w:pPr>
              <w:widowControl w:val="0"/>
              <w:autoSpaceDE w:val="0"/>
              <w:autoSpaceDN w:val="0"/>
              <w:adjustRightInd w:val="0"/>
              <w:spacing w:line="226" w:lineRule="exact"/>
              <w:ind w:left="93"/>
              <w:rPr>
                <w:rFonts w:cs="Arial"/>
                <w:color w:val="333333"/>
                <w:sz w:val="16"/>
                <w:szCs w:val="16"/>
              </w:rPr>
            </w:pPr>
            <w:r w:rsidRPr="00293FA6">
              <w:rPr>
                <w:rFonts w:cs="Arial"/>
                <w:color w:val="333333"/>
                <w:sz w:val="16"/>
                <w:szCs w:val="16"/>
              </w:rPr>
              <w:t>Date d’</w:t>
            </w:r>
            <w:r w:rsidRPr="00293FA6">
              <w:rPr>
                <w:rFonts w:cs="Arial"/>
                <w:color w:val="333333"/>
                <w:spacing w:val="-1"/>
                <w:sz w:val="16"/>
                <w:szCs w:val="16"/>
              </w:rPr>
              <w:t>e</w:t>
            </w:r>
            <w:r w:rsidRPr="00293FA6">
              <w:rPr>
                <w:rFonts w:cs="Arial"/>
                <w:color w:val="333333"/>
                <w:sz w:val="16"/>
                <w:szCs w:val="16"/>
              </w:rPr>
              <w:t>nvoi du formu</w:t>
            </w:r>
            <w:r w:rsidRPr="00293FA6">
              <w:rPr>
                <w:rFonts w:cs="Arial"/>
                <w:color w:val="333333"/>
                <w:spacing w:val="-1"/>
                <w:sz w:val="16"/>
                <w:szCs w:val="16"/>
              </w:rPr>
              <w:t>l</w:t>
            </w:r>
            <w:r w:rsidRPr="00293FA6">
              <w:rPr>
                <w:rFonts w:cs="Arial"/>
                <w:color w:val="333333"/>
                <w:sz w:val="16"/>
                <w:szCs w:val="16"/>
              </w:rPr>
              <w:t>aire</w:t>
            </w:r>
            <w:r w:rsidRPr="00293FA6">
              <w:rPr>
                <w:rFonts w:cs="Arial"/>
                <w:color w:val="333333"/>
                <w:spacing w:val="-1"/>
                <w:sz w:val="16"/>
                <w:szCs w:val="16"/>
              </w:rPr>
              <w:t xml:space="preserve"> </w:t>
            </w:r>
            <w:r w:rsidRPr="00293FA6">
              <w:rPr>
                <w:rFonts w:cs="Arial"/>
                <w:color w:val="333333"/>
                <w:sz w:val="16"/>
                <w:szCs w:val="16"/>
              </w:rPr>
              <w:t>au distr</w:t>
            </w:r>
            <w:r w:rsidRPr="00293FA6">
              <w:rPr>
                <w:rFonts w:cs="Arial"/>
                <w:color w:val="333333"/>
                <w:spacing w:val="-1"/>
                <w:sz w:val="16"/>
                <w:szCs w:val="16"/>
              </w:rPr>
              <w:t>i</w:t>
            </w:r>
            <w:r w:rsidRPr="00293FA6">
              <w:rPr>
                <w:rFonts w:cs="Arial"/>
                <w:color w:val="333333"/>
                <w:sz w:val="16"/>
                <w:szCs w:val="16"/>
              </w:rPr>
              <w:t>ct (j</w:t>
            </w:r>
            <w:r w:rsidRPr="00293FA6">
              <w:rPr>
                <w:rFonts w:cs="Arial"/>
                <w:color w:val="333333"/>
                <w:spacing w:val="-1"/>
                <w:sz w:val="16"/>
                <w:szCs w:val="16"/>
              </w:rPr>
              <w:t>o</w:t>
            </w:r>
            <w:r w:rsidRPr="00293FA6">
              <w:rPr>
                <w:rFonts w:cs="Arial"/>
                <w:color w:val="333333"/>
                <w:sz w:val="16"/>
                <w:szCs w:val="16"/>
              </w:rPr>
              <w:t>ur/mo</w:t>
            </w:r>
            <w:r w:rsidRPr="00293FA6">
              <w:rPr>
                <w:rFonts w:cs="Arial"/>
                <w:color w:val="333333"/>
                <w:spacing w:val="-1"/>
                <w:sz w:val="16"/>
                <w:szCs w:val="16"/>
              </w:rPr>
              <w:t>i</w:t>
            </w:r>
            <w:r w:rsidRPr="00293FA6">
              <w:rPr>
                <w:rFonts w:cs="Arial"/>
                <w:color w:val="333333"/>
                <w:spacing w:val="1"/>
                <w:sz w:val="16"/>
                <w:szCs w:val="16"/>
              </w:rPr>
              <w:t>s</w:t>
            </w:r>
            <w:r w:rsidRPr="00293FA6">
              <w:rPr>
                <w:rFonts w:cs="Arial"/>
                <w:color w:val="333333"/>
                <w:sz w:val="16"/>
                <w:szCs w:val="16"/>
              </w:rPr>
              <w:t>/an</w:t>
            </w:r>
            <w:r w:rsidRPr="00293FA6">
              <w:rPr>
                <w:rFonts w:cs="Arial"/>
                <w:color w:val="333333"/>
                <w:spacing w:val="-1"/>
                <w:sz w:val="16"/>
                <w:szCs w:val="16"/>
              </w:rPr>
              <w:t>né</w:t>
            </w:r>
            <w:r w:rsidRPr="00293FA6">
              <w:rPr>
                <w:rFonts w:cs="Arial"/>
                <w:color w:val="333333"/>
                <w:sz w:val="16"/>
                <w:szCs w:val="16"/>
              </w:rPr>
              <w:t>e)</w:t>
            </w:r>
          </w:p>
        </w:tc>
        <w:tc>
          <w:tcPr>
            <w:tcW w:w="2991" w:type="dxa"/>
            <w:tcBorders>
              <w:top w:val="single" w:sz="4" w:space="0" w:color="000000"/>
              <w:left w:val="single" w:sz="4" w:space="0" w:color="000000"/>
              <w:bottom w:val="single" w:sz="4" w:space="0" w:color="000000"/>
              <w:right w:val="single" w:sz="12" w:space="0" w:color="000000"/>
            </w:tcBorders>
          </w:tcPr>
          <w:p w:rsidR="00C3513D" w:rsidRPr="00293FA6" w:rsidRDefault="007E30C1" w:rsidP="00077AC3">
            <w:pPr>
              <w:widowControl w:val="0"/>
              <w:autoSpaceDE w:val="0"/>
              <w:autoSpaceDN w:val="0"/>
              <w:adjustRightInd w:val="0"/>
              <w:rPr>
                <w:rFonts w:cs="Arial"/>
                <w:color w:val="333333"/>
                <w:sz w:val="16"/>
                <w:szCs w:val="16"/>
              </w:rPr>
            </w:pPr>
          </w:p>
        </w:tc>
      </w:tr>
      <w:tr w:rsidR="00C3513D" w:rsidRPr="00293FA6" w:rsidTr="00077AC3">
        <w:tblPrEx>
          <w:tblCellMar>
            <w:top w:w="0" w:type="dxa"/>
            <w:bottom w:w="0" w:type="dxa"/>
          </w:tblCellMar>
        </w:tblPrEx>
        <w:trPr>
          <w:trHeight w:hRule="exact" w:val="324"/>
        </w:trPr>
        <w:tc>
          <w:tcPr>
            <w:tcW w:w="6741" w:type="dxa"/>
            <w:tcBorders>
              <w:top w:val="single" w:sz="4" w:space="0" w:color="000000"/>
              <w:left w:val="single" w:sz="12" w:space="0" w:color="000000"/>
              <w:bottom w:val="single" w:sz="4" w:space="0" w:color="000000"/>
              <w:right w:val="single" w:sz="4" w:space="0" w:color="000000"/>
            </w:tcBorders>
          </w:tcPr>
          <w:p w:rsidR="00C3513D" w:rsidRPr="00293FA6" w:rsidRDefault="007E30C1" w:rsidP="00077AC3">
            <w:pPr>
              <w:widowControl w:val="0"/>
              <w:autoSpaceDE w:val="0"/>
              <w:autoSpaceDN w:val="0"/>
              <w:adjustRightInd w:val="0"/>
              <w:spacing w:line="226" w:lineRule="exact"/>
              <w:ind w:left="93"/>
              <w:rPr>
                <w:rFonts w:cs="Arial"/>
                <w:color w:val="333333"/>
                <w:sz w:val="16"/>
                <w:szCs w:val="16"/>
              </w:rPr>
            </w:pPr>
            <w:r w:rsidRPr="00293FA6">
              <w:rPr>
                <w:rFonts w:cs="Arial"/>
                <w:color w:val="333333"/>
                <w:sz w:val="16"/>
                <w:szCs w:val="16"/>
              </w:rPr>
              <w:t>Date de réc</w:t>
            </w:r>
            <w:r w:rsidRPr="00293FA6">
              <w:rPr>
                <w:rFonts w:cs="Arial"/>
                <w:color w:val="333333"/>
                <w:spacing w:val="-1"/>
                <w:sz w:val="16"/>
                <w:szCs w:val="16"/>
              </w:rPr>
              <w:t>e</w:t>
            </w:r>
            <w:r w:rsidRPr="00293FA6">
              <w:rPr>
                <w:rFonts w:cs="Arial"/>
                <w:color w:val="333333"/>
                <w:sz w:val="16"/>
                <w:szCs w:val="16"/>
              </w:rPr>
              <w:t>ption du for</w:t>
            </w:r>
            <w:r w:rsidRPr="00293FA6">
              <w:rPr>
                <w:rFonts w:cs="Arial"/>
                <w:color w:val="333333"/>
                <w:spacing w:val="-1"/>
                <w:sz w:val="16"/>
                <w:szCs w:val="16"/>
              </w:rPr>
              <w:t>m</w:t>
            </w:r>
            <w:r w:rsidRPr="00293FA6">
              <w:rPr>
                <w:rFonts w:cs="Arial"/>
                <w:color w:val="333333"/>
                <w:sz w:val="16"/>
                <w:szCs w:val="16"/>
              </w:rPr>
              <w:t xml:space="preserve">ulaire </w:t>
            </w:r>
            <w:r w:rsidRPr="00293FA6">
              <w:rPr>
                <w:rFonts w:cs="Arial"/>
                <w:color w:val="333333"/>
                <w:spacing w:val="-1"/>
                <w:sz w:val="16"/>
                <w:szCs w:val="16"/>
              </w:rPr>
              <w:t>p</w:t>
            </w:r>
            <w:r w:rsidRPr="00293FA6">
              <w:rPr>
                <w:rFonts w:cs="Arial"/>
                <w:color w:val="333333"/>
                <w:sz w:val="16"/>
                <w:szCs w:val="16"/>
              </w:rPr>
              <w:t xml:space="preserve">ar le </w:t>
            </w:r>
            <w:r w:rsidRPr="00293FA6">
              <w:rPr>
                <w:rFonts w:cs="Arial"/>
                <w:color w:val="333333"/>
                <w:spacing w:val="-1"/>
                <w:sz w:val="16"/>
                <w:szCs w:val="16"/>
              </w:rPr>
              <w:t>d</w:t>
            </w:r>
            <w:r w:rsidRPr="00293FA6">
              <w:rPr>
                <w:rFonts w:cs="Arial"/>
                <w:color w:val="333333"/>
                <w:sz w:val="16"/>
                <w:szCs w:val="16"/>
              </w:rPr>
              <w:t>istrict (</w:t>
            </w:r>
            <w:r w:rsidRPr="00293FA6">
              <w:rPr>
                <w:rFonts w:cs="Arial"/>
                <w:color w:val="333333"/>
                <w:spacing w:val="-1"/>
                <w:sz w:val="16"/>
                <w:szCs w:val="16"/>
              </w:rPr>
              <w:t>j</w:t>
            </w:r>
            <w:r w:rsidRPr="00293FA6">
              <w:rPr>
                <w:rFonts w:cs="Arial"/>
                <w:color w:val="333333"/>
                <w:sz w:val="16"/>
                <w:szCs w:val="16"/>
              </w:rPr>
              <w:t>our/</w:t>
            </w:r>
            <w:r w:rsidRPr="00293FA6">
              <w:rPr>
                <w:rFonts w:cs="Arial"/>
                <w:color w:val="333333"/>
                <w:spacing w:val="-1"/>
                <w:sz w:val="16"/>
                <w:szCs w:val="16"/>
              </w:rPr>
              <w:t>m</w:t>
            </w:r>
            <w:r w:rsidRPr="00293FA6">
              <w:rPr>
                <w:rFonts w:cs="Arial"/>
                <w:color w:val="333333"/>
                <w:sz w:val="16"/>
                <w:szCs w:val="16"/>
              </w:rPr>
              <w:t>ois/a</w:t>
            </w:r>
            <w:r w:rsidRPr="00293FA6">
              <w:rPr>
                <w:rFonts w:cs="Arial"/>
                <w:color w:val="333333"/>
                <w:spacing w:val="-1"/>
                <w:sz w:val="16"/>
                <w:szCs w:val="16"/>
              </w:rPr>
              <w:t>n</w:t>
            </w:r>
            <w:r w:rsidRPr="00293FA6">
              <w:rPr>
                <w:rFonts w:cs="Arial"/>
                <w:color w:val="333333"/>
                <w:sz w:val="16"/>
                <w:szCs w:val="16"/>
              </w:rPr>
              <w:t>né</w:t>
            </w:r>
            <w:r w:rsidRPr="00293FA6">
              <w:rPr>
                <w:rFonts w:cs="Arial"/>
                <w:color w:val="333333"/>
                <w:spacing w:val="-1"/>
                <w:sz w:val="16"/>
                <w:szCs w:val="16"/>
              </w:rPr>
              <w:t>e</w:t>
            </w:r>
            <w:r w:rsidRPr="00293FA6">
              <w:rPr>
                <w:rFonts w:cs="Arial"/>
                <w:color w:val="333333"/>
                <w:sz w:val="16"/>
                <w:szCs w:val="16"/>
              </w:rPr>
              <w:t>)</w:t>
            </w:r>
          </w:p>
        </w:tc>
        <w:tc>
          <w:tcPr>
            <w:tcW w:w="2991" w:type="dxa"/>
            <w:tcBorders>
              <w:top w:val="single" w:sz="4" w:space="0" w:color="000000"/>
              <w:left w:val="single" w:sz="4" w:space="0" w:color="000000"/>
              <w:bottom w:val="single" w:sz="4" w:space="0" w:color="000000"/>
              <w:right w:val="single" w:sz="12" w:space="0" w:color="000000"/>
            </w:tcBorders>
          </w:tcPr>
          <w:p w:rsidR="00C3513D" w:rsidRPr="00293FA6" w:rsidRDefault="007E30C1" w:rsidP="00077AC3">
            <w:pPr>
              <w:widowControl w:val="0"/>
              <w:autoSpaceDE w:val="0"/>
              <w:autoSpaceDN w:val="0"/>
              <w:adjustRightInd w:val="0"/>
              <w:rPr>
                <w:rFonts w:cs="Arial"/>
                <w:color w:val="333333"/>
                <w:sz w:val="16"/>
                <w:szCs w:val="16"/>
              </w:rPr>
            </w:pPr>
          </w:p>
        </w:tc>
      </w:tr>
      <w:tr w:rsidR="00C3513D" w:rsidRPr="00293FA6" w:rsidTr="00077AC3">
        <w:tblPrEx>
          <w:tblCellMar>
            <w:top w:w="0" w:type="dxa"/>
            <w:bottom w:w="0" w:type="dxa"/>
          </w:tblCellMar>
        </w:tblPrEx>
        <w:trPr>
          <w:trHeight w:hRule="exact" w:val="335"/>
        </w:trPr>
        <w:tc>
          <w:tcPr>
            <w:tcW w:w="6741" w:type="dxa"/>
            <w:tcBorders>
              <w:top w:val="single" w:sz="4" w:space="0" w:color="000000"/>
              <w:left w:val="single" w:sz="12" w:space="0" w:color="000000"/>
              <w:bottom w:val="single" w:sz="12" w:space="0" w:color="000000"/>
              <w:right w:val="single" w:sz="4" w:space="0" w:color="000000"/>
            </w:tcBorders>
          </w:tcPr>
          <w:p w:rsidR="00C3513D" w:rsidRPr="00293FA6" w:rsidRDefault="007E30C1" w:rsidP="00077AC3">
            <w:pPr>
              <w:widowControl w:val="0"/>
              <w:autoSpaceDE w:val="0"/>
              <w:autoSpaceDN w:val="0"/>
              <w:adjustRightInd w:val="0"/>
              <w:spacing w:line="226" w:lineRule="exact"/>
              <w:ind w:left="93"/>
              <w:rPr>
                <w:rFonts w:cs="Arial"/>
                <w:color w:val="333333"/>
                <w:sz w:val="16"/>
                <w:szCs w:val="16"/>
              </w:rPr>
            </w:pPr>
            <w:r w:rsidRPr="00293FA6">
              <w:rPr>
                <w:rFonts w:cs="Arial"/>
                <w:color w:val="333333"/>
                <w:sz w:val="16"/>
                <w:szCs w:val="16"/>
              </w:rPr>
              <w:t>Date de prélèvement des échantillons (jour/mo</w:t>
            </w:r>
            <w:r w:rsidRPr="00293FA6">
              <w:rPr>
                <w:rFonts w:cs="Arial"/>
                <w:color w:val="333333"/>
                <w:spacing w:val="-1"/>
                <w:sz w:val="16"/>
                <w:szCs w:val="16"/>
              </w:rPr>
              <w:t>i</w:t>
            </w:r>
            <w:r w:rsidRPr="00293FA6">
              <w:rPr>
                <w:rFonts w:cs="Arial"/>
                <w:color w:val="333333"/>
                <w:spacing w:val="1"/>
                <w:sz w:val="16"/>
                <w:szCs w:val="16"/>
              </w:rPr>
              <w:t>s</w:t>
            </w:r>
            <w:r w:rsidRPr="00293FA6">
              <w:rPr>
                <w:rFonts w:cs="Arial"/>
                <w:color w:val="333333"/>
                <w:sz w:val="16"/>
                <w:szCs w:val="16"/>
              </w:rPr>
              <w:t>/année)</w:t>
            </w:r>
          </w:p>
        </w:tc>
        <w:tc>
          <w:tcPr>
            <w:tcW w:w="2991" w:type="dxa"/>
            <w:tcBorders>
              <w:top w:val="single" w:sz="4" w:space="0" w:color="000000"/>
              <w:left w:val="single" w:sz="4" w:space="0" w:color="000000"/>
              <w:bottom w:val="single" w:sz="12" w:space="0" w:color="000000"/>
              <w:right w:val="single" w:sz="12" w:space="0" w:color="000000"/>
            </w:tcBorders>
          </w:tcPr>
          <w:p w:rsidR="00C3513D" w:rsidRPr="00293FA6" w:rsidRDefault="007E30C1" w:rsidP="00077AC3">
            <w:pPr>
              <w:widowControl w:val="0"/>
              <w:autoSpaceDE w:val="0"/>
              <w:autoSpaceDN w:val="0"/>
              <w:adjustRightInd w:val="0"/>
              <w:rPr>
                <w:rFonts w:cs="Arial"/>
                <w:color w:val="333333"/>
                <w:sz w:val="16"/>
                <w:szCs w:val="16"/>
              </w:rPr>
            </w:pPr>
          </w:p>
        </w:tc>
      </w:tr>
    </w:tbl>
    <w:p w:rsidR="00C3513D" w:rsidRPr="00293FA6" w:rsidRDefault="007E30C1" w:rsidP="00C3513D">
      <w:pPr>
        <w:rPr>
          <w:rFonts w:cs="Arial"/>
          <w:color w:val="333333"/>
          <w:sz w:val="16"/>
          <w:szCs w:val="16"/>
        </w:rPr>
        <w:sectPr w:rsidR="00C3513D" w:rsidRPr="00293FA6">
          <w:pgSz w:w="12240" w:h="15840"/>
          <w:pgMar w:top="1480" w:right="1120" w:bottom="280" w:left="1120" w:header="0" w:footer="769" w:gutter="0"/>
          <w:pgNumType w:start="429"/>
          <w:cols w:space="720"/>
        </w:sectPr>
      </w:pPr>
    </w:p>
    <w:p w:rsidR="00C3513D" w:rsidRPr="00293FA6" w:rsidRDefault="007E30C1" w:rsidP="00C3513D">
      <w:pPr>
        <w:widowControl w:val="0"/>
        <w:autoSpaceDE w:val="0"/>
        <w:autoSpaceDN w:val="0"/>
        <w:adjustRightInd w:val="0"/>
        <w:spacing w:before="9" w:line="70" w:lineRule="exact"/>
        <w:rPr>
          <w:rFonts w:cs="Arial"/>
          <w:color w:val="333333"/>
          <w:sz w:val="16"/>
          <w:szCs w:val="16"/>
        </w:rPr>
      </w:pPr>
    </w:p>
    <w:tbl>
      <w:tblPr>
        <w:tblW w:w="0" w:type="auto"/>
        <w:tblInd w:w="117" w:type="dxa"/>
        <w:tblLayout w:type="fixed"/>
        <w:tblCellMar>
          <w:left w:w="0" w:type="dxa"/>
          <w:right w:w="0" w:type="dxa"/>
        </w:tblCellMar>
        <w:tblLook w:val="04A0" w:firstRow="1" w:lastRow="0" w:firstColumn="1" w:lastColumn="0" w:noHBand="0" w:noVBand="1"/>
      </w:tblPr>
      <w:tblGrid>
        <w:gridCol w:w="6741"/>
        <w:gridCol w:w="2991"/>
      </w:tblGrid>
      <w:tr w:rsidR="00C3513D" w:rsidRPr="00293FA6" w:rsidTr="00077AC3">
        <w:tblPrEx>
          <w:tblCellMar>
            <w:top w:w="0" w:type="dxa"/>
            <w:bottom w:w="0" w:type="dxa"/>
          </w:tblCellMar>
        </w:tblPrEx>
        <w:trPr>
          <w:trHeight w:val="627"/>
        </w:trPr>
        <w:tc>
          <w:tcPr>
            <w:tcW w:w="9732" w:type="dxa"/>
            <w:gridSpan w:val="2"/>
            <w:tcBorders>
              <w:top w:val="single" w:sz="12" w:space="0" w:color="000000"/>
              <w:left w:val="single" w:sz="12" w:space="0" w:color="000000"/>
              <w:bottom w:val="single" w:sz="4" w:space="0" w:color="000000"/>
              <w:right w:val="single" w:sz="12" w:space="0" w:color="000000"/>
            </w:tcBorders>
            <w:shd w:val="clear" w:color="auto" w:fill="D9D8D8"/>
          </w:tcPr>
          <w:p w:rsidR="00C3513D" w:rsidRPr="00293FA6" w:rsidRDefault="007E30C1" w:rsidP="00077AC3">
            <w:pPr>
              <w:widowControl w:val="0"/>
              <w:autoSpaceDE w:val="0"/>
              <w:autoSpaceDN w:val="0"/>
              <w:adjustRightInd w:val="0"/>
              <w:spacing w:line="251" w:lineRule="exact"/>
              <w:ind w:left="1716"/>
              <w:rPr>
                <w:rFonts w:cs="Arial"/>
                <w:color w:val="333333"/>
                <w:sz w:val="16"/>
                <w:szCs w:val="16"/>
              </w:rPr>
            </w:pPr>
            <w:r w:rsidRPr="00293FA6">
              <w:rPr>
                <w:rFonts w:cs="Arial"/>
                <w:b/>
                <w:bCs/>
                <w:color w:val="333333"/>
                <w:sz w:val="16"/>
                <w:szCs w:val="16"/>
              </w:rPr>
              <w:t>ROUG</w:t>
            </w:r>
            <w:r w:rsidRPr="00293FA6">
              <w:rPr>
                <w:rFonts w:cs="Arial"/>
                <w:b/>
                <w:bCs/>
                <w:color w:val="333333"/>
                <w:spacing w:val="1"/>
                <w:sz w:val="16"/>
                <w:szCs w:val="16"/>
              </w:rPr>
              <w:t>E</w:t>
            </w:r>
            <w:r w:rsidRPr="00293FA6">
              <w:rPr>
                <w:rFonts w:cs="Arial"/>
                <w:b/>
                <w:bCs/>
                <w:color w:val="333333"/>
                <w:sz w:val="16"/>
                <w:szCs w:val="16"/>
              </w:rPr>
              <w:t>O</w:t>
            </w:r>
            <w:r w:rsidRPr="00293FA6">
              <w:rPr>
                <w:rFonts w:cs="Arial"/>
                <w:b/>
                <w:bCs/>
                <w:color w:val="333333"/>
                <w:spacing w:val="1"/>
                <w:sz w:val="16"/>
                <w:szCs w:val="16"/>
              </w:rPr>
              <w:t>L</w:t>
            </w:r>
            <w:r w:rsidRPr="00293FA6">
              <w:rPr>
                <w:rFonts w:cs="Arial"/>
                <w:b/>
                <w:bCs/>
                <w:color w:val="333333"/>
                <w:sz w:val="16"/>
                <w:szCs w:val="16"/>
              </w:rPr>
              <w:t>E</w:t>
            </w:r>
            <w:r w:rsidRPr="00293FA6">
              <w:rPr>
                <w:rFonts w:cs="Arial"/>
                <w:b/>
                <w:bCs/>
                <w:color w:val="333333"/>
                <w:spacing w:val="-13"/>
                <w:sz w:val="16"/>
                <w:szCs w:val="16"/>
              </w:rPr>
              <w:t xml:space="preserve"> </w:t>
            </w:r>
            <w:r w:rsidRPr="00293FA6">
              <w:rPr>
                <w:rFonts w:cs="Arial"/>
                <w:b/>
                <w:bCs/>
                <w:color w:val="333333"/>
                <w:sz w:val="16"/>
                <w:szCs w:val="16"/>
              </w:rPr>
              <w:t>–</w:t>
            </w:r>
            <w:r w:rsidRPr="00293FA6">
              <w:rPr>
                <w:rFonts w:cs="Arial"/>
                <w:b/>
                <w:bCs/>
                <w:color w:val="333333"/>
                <w:spacing w:val="-1"/>
                <w:sz w:val="16"/>
                <w:szCs w:val="16"/>
              </w:rPr>
              <w:t xml:space="preserve"> </w:t>
            </w:r>
            <w:r w:rsidRPr="00293FA6">
              <w:rPr>
                <w:rFonts w:cs="Arial"/>
                <w:b/>
                <w:bCs/>
                <w:color w:val="333333"/>
                <w:sz w:val="16"/>
                <w:szCs w:val="16"/>
              </w:rPr>
              <w:t>FORMULAIRE</w:t>
            </w:r>
            <w:r w:rsidRPr="00293FA6">
              <w:rPr>
                <w:rFonts w:cs="Arial"/>
                <w:b/>
                <w:bCs/>
                <w:color w:val="333333"/>
                <w:spacing w:val="-15"/>
                <w:sz w:val="16"/>
                <w:szCs w:val="16"/>
              </w:rPr>
              <w:t xml:space="preserve"> </w:t>
            </w:r>
            <w:r w:rsidRPr="00293FA6">
              <w:rPr>
                <w:rFonts w:cs="Arial"/>
                <w:b/>
                <w:bCs/>
                <w:color w:val="333333"/>
                <w:sz w:val="16"/>
                <w:szCs w:val="16"/>
              </w:rPr>
              <w:t>IND</w:t>
            </w:r>
            <w:r w:rsidRPr="00293FA6">
              <w:rPr>
                <w:rFonts w:cs="Arial"/>
                <w:b/>
                <w:bCs/>
                <w:color w:val="333333"/>
                <w:spacing w:val="1"/>
                <w:sz w:val="16"/>
                <w:szCs w:val="16"/>
              </w:rPr>
              <w:t>I</w:t>
            </w:r>
            <w:r w:rsidRPr="00293FA6">
              <w:rPr>
                <w:rFonts w:cs="Arial"/>
                <w:b/>
                <w:bCs/>
                <w:color w:val="333333"/>
                <w:sz w:val="16"/>
                <w:szCs w:val="16"/>
              </w:rPr>
              <w:t>VIDUEL</w:t>
            </w:r>
            <w:r w:rsidRPr="00293FA6">
              <w:rPr>
                <w:rFonts w:cs="Arial"/>
                <w:b/>
                <w:bCs/>
                <w:color w:val="333333"/>
                <w:spacing w:val="-10"/>
                <w:sz w:val="16"/>
                <w:szCs w:val="16"/>
              </w:rPr>
              <w:t xml:space="preserve"> </w:t>
            </w:r>
            <w:r w:rsidRPr="00293FA6">
              <w:rPr>
                <w:rFonts w:cs="Arial"/>
                <w:b/>
                <w:bCs/>
                <w:color w:val="333333"/>
                <w:sz w:val="16"/>
                <w:szCs w:val="16"/>
              </w:rPr>
              <w:t>D’INVEST</w:t>
            </w:r>
            <w:r w:rsidRPr="00293FA6">
              <w:rPr>
                <w:rFonts w:cs="Arial"/>
                <w:b/>
                <w:bCs/>
                <w:color w:val="333333"/>
                <w:spacing w:val="1"/>
                <w:sz w:val="16"/>
                <w:szCs w:val="16"/>
              </w:rPr>
              <w:t>I</w:t>
            </w:r>
            <w:r w:rsidRPr="00293FA6">
              <w:rPr>
                <w:rFonts w:cs="Arial"/>
                <w:b/>
                <w:bCs/>
                <w:color w:val="333333"/>
                <w:sz w:val="16"/>
                <w:szCs w:val="16"/>
              </w:rPr>
              <w:t>GATION</w:t>
            </w:r>
          </w:p>
        </w:tc>
      </w:tr>
      <w:tr w:rsidR="00C3513D" w:rsidRPr="00293FA6" w:rsidTr="00077AC3">
        <w:tblPrEx>
          <w:tblCellMar>
            <w:top w:w="0" w:type="dxa"/>
            <w:bottom w:w="0" w:type="dxa"/>
          </w:tblCellMar>
        </w:tblPrEx>
        <w:trPr>
          <w:trHeight w:hRule="exact" w:val="325"/>
        </w:trPr>
        <w:tc>
          <w:tcPr>
            <w:tcW w:w="6741" w:type="dxa"/>
            <w:tcBorders>
              <w:top w:val="single" w:sz="4" w:space="0" w:color="000000"/>
              <w:left w:val="single" w:sz="12" w:space="0" w:color="000000"/>
              <w:bottom w:val="single" w:sz="4" w:space="0" w:color="000000"/>
              <w:right w:val="single" w:sz="4" w:space="0" w:color="000000"/>
            </w:tcBorders>
            <w:shd w:val="clear" w:color="auto" w:fill="F2F1F2"/>
          </w:tcPr>
          <w:p w:rsidR="00C3513D" w:rsidRPr="00293FA6" w:rsidRDefault="007E30C1" w:rsidP="00077AC3">
            <w:pPr>
              <w:widowControl w:val="0"/>
              <w:autoSpaceDE w:val="0"/>
              <w:autoSpaceDN w:val="0"/>
              <w:adjustRightInd w:val="0"/>
              <w:spacing w:line="227" w:lineRule="exact"/>
              <w:ind w:left="93"/>
              <w:rPr>
                <w:rFonts w:cs="Arial"/>
                <w:color w:val="333333"/>
                <w:sz w:val="16"/>
                <w:szCs w:val="16"/>
              </w:rPr>
            </w:pPr>
            <w:r w:rsidRPr="00293FA6">
              <w:rPr>
                <w:rFonts w:cs="Arial"/>
                <w:b/>
                <w:bCs/>
                <w:color w:val="333333"/>
                <w:sz w:val="16"/>
                <w:szCs w:val="16"/>
              </w:rPr>
              <w:t>Variable/De</w:t>
            </w:r>
            <w:r w:rsidRPr="00293FA6">
              <w:rPr>
                <w:rFonts w:cs="Arial"/>
                <w:b/>
                <w:bCs/>
                <w:color w:val="333333"/>
                <w:spacing w:val="-1"/>
                <w:sz w:val="16"/>
                <w:szCs w:val="16"/>
              </w:rPr>
              <w:t>s</w:t>
            </w:r>
            <w:r w:rsidRPr="00293FA6">
              <w:rPr>
                <w:rFonts w:cs="Arial"/>
                <w:b/>
                <w:bCs/>
                <w:color w:val="333333"/>
                <w:sz w:val="16"/>
                <w:szCs w:val="16"/>
              </w:rPr>
              <w:t>cription</w:t>
            </w:r>
          </w:p>
        </w:tc>
        <w:tc>
          <w:tcPr>
            <w:tcW w:w="2991" w:type="dxa"/>
            <w:tcBorders>
              <w:top w:val="single" w:sz="4" w:space="0" w:color="000000"/>
              <w:left w:val="single" w:sz="4" w:space="0" w:color="000000"/>
              <w:bottom w:val="single" w:sz="4" w:space="0" w:color="000000"/>
              <w:right w:val="single" w:sz="12" w:space="0" w:color="000000"/>
            </w:tcBorders>
            <w:shd w:val="clear" w:color="auto" w:fill="F2F1F2"/>
          </w:tcPr>
          <w:p w:rsidR="00C3513D" w:rsidRPr="00293FA6" w:rsidRDefault="007E30C1" w:rsidP="00077AC3">
            <w:pPr>
              <w:widowControl w:val="0"/>
              <w:autoSpaceDE w:val="0"/>
              <w:autoSpaceDN w:val="0"/>
              <w:adjustRightInd w:val="0"/>
              <w:spacing w:before="37"/>
              <w:ind w:left="102"/>
              <w:rPr>
                <w:rFonts w:cs="Arial"/>
                <w:color w:val="333333"/>
                <w:sz w:val="16"/>
                <w:szCs w:val="16"/>
              </w:rPr>
            </w:pPr>
            <w:r w:rsidRPr="00293FA6">
              <w:rPr>
                <w:rFonts w:cs="Arial"/>
                <w:b/>
                <w:bCs/>
                <w:color w:val="333333"/>
                <w:sz w:val="16"/>
                <w:szCs w:val="16"/>
              </w:rPr>
              <w:t>Valeur/Réponse</w:t>
            </w:r>
          </w:p>
        </w:tc>
      </w:tr>
      <w:tr w:rsidR="00C3513D" w:rsidRPr="00293FA6" w:rsidTr="00077AC3">
        <w:tblPrEx>
          <w:tblCellMar>
            <w:top w:w="0" w:type="dxa"/>
            <w:bottom w:w="0" w:type="dxa"/>
          </w:tblCellMar>
        </w:tblPrEx>
        <w:trPr>
          <w:trHeight w:hRule="exact" w:val="325"/>
        </w:trPr>
        <w:tc>
          <w:tcPr>
            <w:tcW w:w="6741" w:type="dxa"/>
            <w:tcBorders>
              <w:top w:val="single" w:sz="4" w:space="0" w:color="000000"/>
              <w:left w:val="single" w:sz="12" w:space="0" w:color="000000"/>
              <w:bottom w:val="single" w:sz="4" w:space="0" w:color="000000"/>
              <w:right w:val="single" w:sz="4" w:space="0" w:color="000000"/>
            </w:tcBorders>
          </w:tcPr>
          <w:p w:rsidR="00C3513D" w:rsidRPr="00293FA6" w:rsidRDefault="007E30C1" w:rsidP="00077AC3">
            <w:pPr>
              <w:widowControl w:val="0"/>
              <w:autoSpaceDE w:val="0"/>
              <w:autoSpaceDN w:val="0"/>
              <w:adjustRightInd w:val="0"/>
              <w:spacing w:line="226" w:lineRule="exact"/>
              <w:ind w:left="93"/>
              <w:rPr>
                <w:rFonts w:cs="Arial"/>
                <w:color w:val="333333"/>
                <w:sz w:val="16"/>
                <w:szCs w:val="16"/>
              </w:rPr>
            </w:pPr>
            <w:r w:rsidRPr="00293FA6">
              <w:rPr>
                <w:rFonts w:cs="Arial"/>
                <w:color w:val="333333"/>
                <w:sz w:val="16"/>
                <w:szCs w:val="16"/>
              </w:rPr>
              <w:t>Date d’</w:t>
            </w:r>
            <w:r w:rsidRPr="00293FA6">
              <w:rPr>
                <w:rFonts w:cs="Arial"/>
                <w:color w:val="333333"/>
                <w:spacing w:val="-1"/>
                <w:sz w:val="16"/>
                <w:szCs w:val="16"/>
              </w:rPr>
              <w:t>e</w:t>
            </w:r>
            <w:r w:rsidRPr="00293FA6">
              <w:rPr>
                <w:rFonts w:cs="Arial"/>
                <w:color w:val="333333"/>
                <w:sz w:val="16"/>
                <w:szCs w:val="16"/>
              </w:rPr>
              <w:t xml:space="preserve">nvoi des </w:t>
            </w:r>
            <w:r w:rsidRPr="00293FA6">
              <w:rPr>
                <w:rFonts w:cs="Arial"/>
                <w:color w:val="333333"/>
                <w:spacing w:val="-1"/>
                <w:sz w:val="16"/>
                <w:szCs w:val="16"/>
              </w:rPr>
              <w:t>p</w:t>
            </w:r>
            <w:r w:rsidRPr="00293FA6">
              <w:rPr>
                <w:rFonts w:cs="Arial"/>
                <w:color w:val="333333"/>
                <w:sz w:val="16"/>
                <w:szCs w:val="16"/>
              </w:rPr>
              <w:t>rélèv</w:t>
            </w:r>
            <w:r w:rsidRPr="00293FA6">
              <w:rPr>
                <w:rFonts w:cs="Arial"/>
                <w:color w:val="333333"/>
                <w:spacing w:val="-1"/>
                <w:sz w:val="16"/>
                <w:szCs w:val="16"/>
              </w:rPr>
              <w:t>em</w:t>
            </w:r>
            <w:r w:rsidRPr="00293FA6">
              <w:rPr>
                <w:rFonts w:cs="Arial"/>
                <w:color w:val="333333"/>
                <w:sz w:val="16"/>
                <w:szCs w:val="16"/>
              </w:rPr>
              <w:t>ents au l</w:t>
            </w:r>
            <w:r w:rsidRPr="00293FA6">
              <w:rPr>
                <w:rFonts w:cs="Arial"/>
                <w:color w:val="333333"/>
                <w:spacing w:val="-1"/>
                <w:sz w:val="16"/>
                <w:szCs w:val="16"/>
              </w:rPr>
              <w:t>a</w:t>
            </w:r>
            <w:r w:rsidRPr="00293FA6">
              <w:rPr>
                <w:rFonts w:cs="Arial"/>
                <w:color w:val="333333"/>
                <w:sz w:val="16"/>
                <w:szCs w:val="16"/>
              </w:rPr>
              <w:t>boratoire (</w:t>
            </w:r>
            <w:r w:rsidRPr="00293FA6">
              <w:rPr>
                <w:rFonts w:cs="Arial"/>
                <w:color w:val="333333"/>
                <w:spacing w:val="-1"/>
                <w:sz w:val="16"/>
                <w:szCs w:val="16"/>
              </w:rPr>
              <w:t>j</w:t>
            </w:r>
            <w:r w:rsidRPr="00293FA6">
              <w:rPr>
                <w:rFonts w:cs="Arial"/>
                <w:color w:val="333333"/>
                <w:sz w:val="16"/>
                <w:szCs w:val="16"/>
              </w:rPr>
              <w:t>our/</w:t>
            </w:r>
            <w:r w:rsidRPr="00293FA6">
              <w:rPr>
                <w:rFonts w:cs="Arial"/>
                <w:color w:val="333333"/>
                <w:spacing w:val="-1"/>
                <w:sz w:val="16"/>
                <w:szCs w:val="16"/>
              </w:rPr>
              <w:t>m</w:t>
            </w:r>
            <w:r w:rsidRPr="00293FA6">
              <w:rPr>
                <w:rFonts w:cs="Arial"/>
                <w:color w:val="333333"/>
                <w:sz w:val="16"/>
                <w:szCs w:val="16"/>
              </w:rPr>
              <w:t>ois/a</w:t>
            </w:r>
            <w:r w:rsidRPr="00293FA6">
              <w:rPr>
                <w:rFonts w:cs="Arial"/>
                <w:color w:val="333333"/>
                <w:spacing w:val="-1"/>
                <w:sz w:val="16"/>
                <w:szCs w:val="16"/>
              </w:rPr>
              <w:t>n</w:t>
            </w:r>
            <w:r w:rsidRPr="00293FA6">
              <w:rPr>
                <w:rFonts w:cs="Arial"/>
                <w:color w:val="333333"/>
                <w:sz w:val="16"/>
                <w:szCs w:val="16"/>
              </w:rPr>
              <w:t>né</w:t>
            </w:r>
            <w:r w:rsidRPr="00293FA6">
              <w:rPr>
                <w:rFonts w:cs="Arial"/>
                <w:color w:val="333333"/>
                <w:spacing w:val="-1"/>
                <w:sz w:val="16"/>
                <w:szCs w:val="16"/>
              </w:rPr>
              <w:t>e</w:t>
            </w:r>
            <w:r w:rsidRPr="00293FA6">
              <w:rPr>
                <w:rFonts w:cs="Arial"/>
                <w:color w:val="333333"/>
                <w:sz w:val="16"/>
                <w:szCs w:val="16"/>
              </w:rPr>
              <w:t>)</w:t>
            </w:r>
          </w:p>
        </w:tc>
        <w:tc>
          <w:tcPr>
            <w:tcW w:w="2991" w:type="dxa"/>
            <w:tcBorders>
              <w:top w:val="single" w:sz="4" w:space="0" w:color="000000"/>
              <w:left w:val="single" w:sz="4" w:space="0" w:color="000000"/>
              <w:bottom w:val="single" w:sz="4" w:space="0" w:color="000000"/>
              <w:right w:val="single" w:sz="12" w:space="0" w:color="000000"/>
            </w:tcBorders>
          </w:tcPr>
          <w:p w:rsidR="00C3513D" w:rsidRPr="00293FA6" w:rsidRDefault="007E30C1" w:rsidP="00077AC3">
            <w:pPr>
              <w:widowControl w:val="0"/>
              <w:autoSpaceDE w:val="0"/>
              <w:autoSpaceDN w:val="0"/>
              <w:adjustRightInd w:val="0"/>
              <w:rPr>
                <w:rFonts w:cs="Arial"/>
                <w:color w:val="333333"/>
                <w:sz w:val="16"/>
                <w:szCs w:val="16"/>
              </w:rPr>
            </w:pPr>
          </w:p>
        </w:tc>
      </w:tr>
      <w:tr w:rsidR="00C3513D" w:rsidRPr="00293FA6" w:rsidTr="00077AC3">
        <w:tblPrEx>
          <w:tblCellMar>
            <w:top w:w="0" w:type="dxa"/>
            <w:bottom w:w="0" w:type="dxa"/>
          </w:tblCellMar>
        </w:tblPrEx>
        <w:trPr>
          <w:trHeight w:hRule="exact" w:val="324"/>
        </w:trPr>
        <w:tc>
          <w:tcPr>
            <w:tcW w:w="6741" w:type="dxa"/>
            <w:tcBorders>
              <w:top w:val="single" w:sz="4" w:space="0" w:color="000000"/>
              <w:left w:val="single" w:sz="12" w:space="0" w:color="000000"/>
              <w:bottom w:val="single" w:sz="4" w:space="0" w:color="000000"/>
              <w:right w:val="single" w:sz="4" w:space="0" w:color="000000"/>
            </w:tcBorders>
          </w:tcPr>
          <w:p w:rsidR="00C3513D" w:rsidRPr="00293FA6" w:rsidRDefault="007E30C1" w:rsidP="00077AC3">
            <w:pPr>
              <w:widowControl w:val="0"/>
              <w:autoSpaceDE w:val="0"/>
              <w:autoSpaceDN w:val="0"/>
              <w:adjustRightInd w:val="0"/>
              <w:spacing w:line="226" w:lineRule="exact"/>
              <w:ind w:left="93"/>
              <w:rPr>
                <w:rFonts w:cs="Arial"/>
                <w:color w:val="333333"/>
                <w:sz w:val="16"/>
                <w:szCs w:val="16"/>
              </w:rPr>
            </w:pPr>
            <w:r w:rsidRPr="00293FA6">
              <w:rPr>
                <w:rFonts w:cs="Arial"/>
                <w:color w:val="333333"/>
                <w:sz w:val="16"/>
                <w:szCs w:val="16"/>
              </w:rPr>
              <w:t>Origi</w:t>
            </w:r>
            <w:r w:rsidRPr="00293FA6">
              <w:rPr>
                <w:rFonts w:cs="Arial"/>
                <w:color w:val="333333"/>
                <w:spacing w:val="-1"/>
                <w:sz w:val="16"/>
                <w:szCs w:val="16"/>
              </w:rPr>
              <w:t>n</w:t>
            </w:r>
            <w:r w:rsidRPr="00293FA6">
              <w:rPr>
                <w:rFonts w:cs="Arial"/>
                <w:color w:val="333333"/>
                <w:sz w:val="16"/>
                <w:szCs w:val="16"/>
              </w:rPr>
              <w:t>e d</w:t>
            </w:r>
            <w:r w:rsidRPr="00293FA6">
              <w:rPr>
                <w:rFonts w:cs="Arial"/>
                <w:color w:val="333333"/>
                <w:spacing w:val="-1"/>
                <w:sz w:val="16"/>
                <w:szCs w:val="16"/>
              </w:rPr>
              <w:t>e</w:t>
            </w:r>
            <w:r w:rsidRPr="00293FA6">
              <w:rPr>
                <w:rFonts w:cs="Arial"/>
                <w:color w:val="333333"/>
                <w:sz w:val="16"/>
                <w:szCs w:val="16"/>
              </w:rPr>
              <w:t xml:space="preserve">s </w:t>
            </w:r>
            <w:r w:rsidRPr="00293FA6">
              <w:rPr>
                <w:rFonts w:cs="Arial"/>
                <w:color w:val="333333"/>
                <w:spacing w:val="-1"/>
                <w:sz w:val="16"/>
                <w:szCs w:val="16"/>
              </w:rPr>
              <w:t>p</w:t>
            </w:r>
            <w:r w:rsidRPr="00293FA6">
              <w:rPr>
                <w:rFonts w:cs="Arial"/>
                <w:color w:val="333333"/>
                <w:sz w:val="16"/>
                <w:szCs w:val="16"/>
              </w:rPr>
              <w:t>rélève</w:t>
            </w:r>
            <w:r w:rsidRPr="00293FA6">
              <w:rPr>
                <w:rFonts w:cs="Arial"/>
                <w:color w:val="333333"/>
                <w:spacing w:val="-1"/>
                <w:sz w:val="16"/>
                <w:szCs w:val="16"/>
              </w:rPr>
              <w:t>m</w:t>
            </w:r>
            <w:r w:rsidRPr="00293FA6">
              <w:rPr>
                <w:rFonts w:cs="Arial"/>
                <w:color w:val="333333"/>
                <w:sz w:val="16"/>
                <w:szCs w:val="16"/>
              </w:rPr>
              <w:t>ents</w:t>
            </w:r>
          </w:p>
        </w:tc>
        <w:tc>
          <w:tcPr>
            <w:tcW w:w="2991" w:type="dxa"/>
            <w:tcBorders>
              <w:top w:val="single" w:sz="4" w:space="0" w:color="000000"/>
              <w:left w:val="single" w:sz="4" w:space="0" w:color="000000"/>
              <w:bottom w:val="single" w:sz="4" w:space="0" w:color="000000"/>
              <w:right w:val="single" w:sz="12" w:space="0" w:color="000000"/>
            </w:tcBorders>
          </w:tcPr>
          <w:p w:rsidR="00C3513D" w:rsidRPr="00293FA6" w:rsidRDefault="007E30C1" w:rsidP="00077AC3">
            <w:pPr>
              <w:widowControl w:val="0"/>
              <w:autoSpaceDE w:val="0"/>
              <w:autoSpaceDN w:val="0"/>
              <w:adjustRightInd w:val="0"/>
              <w:rPr>
                <w:rFonts w:cs="Arial"/>
                <w:color w:val="333333"/>
                <w:sz w:val="16"/>
                <w:szCs w:val="16"/>
              </w:rPr>
            </w:pPr>
          </w:p>
        </w:tc>
      </w:tr>
      <w:tr w:rsidR="00C3513D" w:rsidRPr="00293FA6" w:rsidTr="00077AC3">
        <w:tblPrEx>
          <w:tblCellMar>
            <w:top w:w="0" w:type="dxa"/>
            <w:bottom w:w="0" w:type="dxa"/>
          </w:tblCellMar>
        </w:tblPrEx>
        <w:trPr>
          <w:trHeight w:hRule="exact" w:val="325"/>
        </w:trPr>
        <w:tc>
          <w:tcPr>
            <w:tcW w:w="6741" w:type="dxa"/>
            <w:tcBorders>
              <w:top w:val="single" w:sz="4" w:space="0" w:color="000000"/>
              <w:left w:val="single" w:sz="12" w:space="0" w:color="000000"/>
              <w:bottom w:val="single" w:sz="4" w:space="0" w:color="000000"/>
              <w:right w:val="single" w:sz="4" w:space="0" w:color="000000"/>
            </w:tcBorders>
          </w:tcPr>
          <w:p w:rsidR="00C3513D" w:rsidRPr="00293FA6" w:rsidRDefault="007E30C1" w:rsidP="00077AC3">
            <w:pPr>
              <w:widowControl w:val="0"/>
              <w:autoSpaceDE w:val="0"/>
              <w:autoSpaceDN w:val="0"/>
              <w:adjustRightInd w:val="0"/>
              <w:spacing w:line="226" w:lineRule="exact"/>
              <w:ind w:left="1692"/>
              <w:rPr>
                <w:rFonts w:cs="Arial"/>
                <w:color w:val="333333"/>
                <w:sz w:val="16"/>
                <w:szCs w:val="16"/>
              </w:rPr>
            </w:pPr>
            <w:r w:rsidRPr="00293FA6">
              <w:rPr>
                <w:rFonts w:cs="Arial"/>
                <w:color w:val="333333"/>
                <w:sz w:val="16"/>
                <w:szCs w:val="16"/>
              </w:rPr>
              <w:t>Pré</w:t>
            </w:r>
            <w:r w:rsidRPr="00293FA6">
              <w:rPr>
                <w:rFonts w:cs="Arial"/>
                <w:color w:val="333333"/>
                <w:spacing w:val="1"/>
                <w:sz w:val="16"/>
                <w:szCs w:val="16"/>
              </w:rPr>
              <w:t>c</w:t>
            </w:r>
            <w:r w:rsidRPr="00293FA6">
              <w:rPr>
                <w:rFonts w:cs="Arial"/>
                <w:color w:val="333333"/>
                <w:sz w:val="16"/>
                <w:szCs w:val="16"/>
              </w:rPr>
              <w:t>i</w:t>
            </w:r>
            <w:r w:rsidRPr="00293FA6">
              <w:rPr>
                <w:rFonts w:cs="Arial"/>
                <w:color w:val="333333"/>
                <w:spacing w:val="1"/>
                <w:sz w:val="16"/>
                <w:szCs w:val="16"/>
              </w:rPr>
              <w:t>s</w:t>
            </w:r>
            <w:r w:rsidRPr="00293FA6">
              <w:rPr>
                <w:rFonts w:cs="Arial"/>
                <w:color w:val="333333"/>
                <w:sz w:val="16"/>
                <w:szCs w:val="16"/>
              </w:rPr>
              <w:t>er</w:t>
            </w:r>
          </w:p>
        </w:tc>
        <w:tc>
          <w:tcPr>
            <w:tcW w:w="2991" w:type="dxa"/>
            <w:tcBorders>
              <w:top w:val="single" w:sz="4" w:space="0" w:color="000000"/>
              <w:left w:val="single" w:sz="4" w:space="0" w:color="000000"/>
              <w:bottom w:val="single" w:sz="4" w:space="0" w:color="000000"/>
              <w:right w:val="single" w:sz="12" w:space="0" w:color="000000"/>
            </w:tcBorders>
          </w:tcPr>
          <w:p w:rsidR="00C3513D" w:rsidRPr="00293FA6" w:rsidRDefault="007E30C1" w:rsidP="00077AC3">
            <w:pPr>
              <w:widowControl w:val="0"/>
              <w:autoSpaceDE w:val="0"/>
              <w:autoSpaceDN w:val="0"/>
              <w:adjustRightInd w:val="0"/>
              <w:rPr>
                <w:rFonts w:cs="Arial"/>
                <w:color w:val="333333"/>
                <w:sz w:val="16"/>
                <w:szCs w:val="16"/>
              </w:rPr>
            </w:pPr>
          </w:p>
        </w:tc>
      </w:tr>
      <w:tr w:rsidR="00C3513D" w:rsidRPr="00293FA6" w:rsidTr="00077AC3">
        <w:tblPrEx>
          <w:tblCellMar>
            <w:top w:w="0" w:type="dxa"/>
            <w:bottom w:w="0" w:type="dxa"/>
          </w:tblCellMar>
        </w:tblPrEx>
        <w:trPr>
          <w:trHeight w:hRule="exact" w:val="325"/>
        </w:trPr>
        <w:tc>
          <w:tcPr>
            <w:tcW w:w="6741" w:type="dxa"/>
            <w:tcBorders>
              <w:top w:val="single" w:sz="4" w:space="0" w:color="000000"/>
              <w:left w:val="single" w:sz="12" w:space="0" w:color="000000"/>
              <w:bottom w:val="single" w:sz="4" w:space="0" w:color="000000"/>
              <w:right w:val="single" w:sz="4" w:space="0" w:color="000000"/>
            </w:tcBorders>
          </w:tcPr>
          <w:p w:rsidR="00C3513D" w:rsidRPr="00293FA6" w:rsidRDefault="007E30C1" w:rsidP="00077AC3">
            <w:pPr>
              <w:widowControl w:val="0"/>
              <w:autoSpaceDE w:val="0"/>
              <w:autoSpaceDN w:val="0"/>
              <w:adjustRightInd w:val="0"/>
              <w:spacing w:line="226" w:lineRule="exact"/>
              <w:ind w:left="93"/>
              <w:rPr>
                <w:rFonts w:cs="Arial"/>
                <w:color w:val="333333"/>
                <w:sz w:val="16"/>
                <w:szCs w:val="16"/>
              </w:rPr>
            </w:pPr>
            <w:r w:rsidRPr="00293FA6">
              <w:rPr>
                <w:rFonts w:cs="Arial"/>
                <w:color w:val="333333"/>
                <w:sz w:val="16"/>
                <w:szCs w:val="16"/>
              </w:rPr>
              <w:t>Date de réc</w:t>
            </w:r>
            <w:r w:rsidRPr="00293FA6">
              <w:rPr>
                <w:rFonts w:cs="Arial"/>
                <w:color w:val="333333"/>
                <w:spacing w:val="-1"/>
                <w:sz w:val="16"/>
                <w:szCs w:val="16"/>
              </w:rPr>
              <w:t>e</w:t>
            </w:r>
            <w:r w:rsidRPr="00293FA6">
              <w:rPr>
                <w:rFonts w:cs="Arial"/>
                <w:color w:val="333333"/>
                <w:sz w:val="16"/>
                <w:szCs w:val="16"/>
              </w:rPr>
              <w:t>ption d</w:t>
            </w:r>
            <w:r w:rsidRPr="00293FA6">
              <w:rPr>
                <w:rFonts w:cs="Arial"/>
                <w:color w:val="333333"/>
                <w:spacing w:val="-1"/>
                <w:sz w:val="16"/>
                <w:szCs w:val="16"/>
              </w:rPr>
              <w:t>e</w:t>
            </w:r>
            <w:r w:rsidRPr="00293FA6">
              <w:rPr>
                <w:rFonts w:cs="Arial"/>
                <w:color w:val="333333"/>
                <w:sz w:val="16"/>
                <w:szCs w:val="16"/>
              </w:rPr>
              <w:t>s pré</w:t>
            </w:r>
            <w:r w:rsidRPr="00293FA6">
              <w:rPr>
                <w:rFonts w:cs="Arial"/>
                <w:color w:val="333333"/>
                <w:spacing w:val="-1"/>
                <w:sz w:val="16"/>
                <w:szCs w:val="16"/>
              </w:rPr>
              <w:t>l</w:t>
            </w:r>
            <w:r w:rsidRPr="00293FA6">
              <w:rPr>
                <w:rFonts w:cs="Arial"/>
                <w:color w:val="333333"/>
                <w:sz w:val="16"/>
                <w:szCs w:val="16"/>
              </w:rPr>
              <w:t xml:space="preserve">èvements </w:t>
            </w:r>
            <w:r w:rsidRPr="00293FA6">
              <w:rPr>
                <w:rFonts w:cs="Arial"/>
                <w:color w:val="333333"/>
                <w:spacing w:val="-1"/>
                <w:sz w:val="16"/>
                <w:szCs w:val="16"/>
              </w:rPr>
              <w:t>p</w:t>
            </w:r>
            <w:r w:rsidRPr="00293FA6">
              <w:rPr>
                <w:rFonts w:cs="Arial"/>
                <w:color w:val="333333"/>
                <w:sz w:val="16"/>
                <w:szCs w:val="16"/>
              </w:rPr>
              <w:t>ar le laborato</w:t>
            </w:r>
            <w:r w:rsidRPr="00293FA6">
              <w:rPr>
                <w:rFonts w:cs="Arial"/>
                <w:color w:val="333333"/>
                <w:spacing w:val="-2"/>
                <w:sz w:val="16"/>
                <w:szCs w:val="16"/>
              </w:rPr>
              <w:t>i</w:t>
            </w:r>
            <w:r w:rsidRPr="00293FA6">
              <w:rPr>
                <w:rFonts w:cs="Arial"/>
                <w:color w:val="333333"/>
                <w:sz w:val="16"/>
                <w:szCs w:val="16"/>
              </w:rPr>
              <w:t>re</w:t>
            </w:r>
            <w:r w:rsidRPr="00293FA6">
              <w:rPr>
                <w:rFonts w:cs="Arial"/>
                <w:color w:val="333333"/>
                <w:spacing w:val="-1"/>
                <w:sz w:val="16"/>
                <w:szCs w:val="16"/>
              </w:rPr>
              <w:t xml:space="preserve"> </w:t>
            </w:r>
            <w:r w:rsidRPr="00293FA6">
              <w:rPr>
                <w:rFonts w:cs="Arial"/>
                <w:color w:val="333333"/>
                <w:sz w:val="16"/>
                <w:szCs w:val="16"/>
              </w:rPr>
              <w:t>(jour/mo</w:t>
            </w:r>
            <w:r w:rsidRPr="00293FA6">
              <w:rPr>
                <w:rFonts w:cs="Arial"/>
                <w:color w:val="333333"/>
                <w:spacing w:val="-1"/>
                <w:sz w:val="16"/>
                <w:szCs w:val="16"/>
              </w:rPr>
              <w:t>i</w:t>
            </w:r>
            <w:r w:rsidRPr="00293FA6">
              <w:rPr>
                <w:rFonts w:cs="Arial"/>
                <w:color w:val="333333"/>
                <w:sz w:val="16"/>
                <w:szCs w:val="16"/>
              </w:rPr>
              <w:t>s/a</w:t>
            </w:r>
            <w:r w:rsidRPr="00293FA6">
              <w:rPr>
                <w:rFonts w:cs="Arial"/>
                <w:color w:val="333333"/>
                <w:spacing w:val="-1"/>
                <w:sz w:val="16"/>
                <w:szCs w:val="16"/>
              </w:rPr>
              <w:t>n</w:t>
            </w:r>
            <w:r w:rsidRPr="00293FA6">
              <w:rPr>
                <w:rFonts w:cs="Arial"/>
                <w:color w:val="333333"/>
                <w:sz w:val="16"/>
                <w:szCs w:val="16"/>
              </w:rPr>
              <w:t>née)</w:t>
            </w:r>
          </w:p>
        </w:tc>
        <w:tc>
          <w:tcPr>
            <w:tcW w:w="2991" w:type="dxa"/>
            <w:tcBorders>
              <w:top w:val="single" w:sz="4" w:space="0" w:color="000000"/>
              <w:left w:val="single" w:sz="4" w:space="0" w:color="000000"/>
              <w:bottom w:val="single" w:sz="4" w:space="0" w:color="000000"/>
              <w:right w:val="single" w:sz="12" w:space="0" w:color="000000"/>
            </w:tcBorders>
          </w:tcPr>
          <w:p w:rsidR="00C3513D" w:rsidRPr="00293FA6" w:rsidRDefault="007E30C1" w:rsidP="00077AC3">
            <w:pPr>
              <w:widowControl w:val="0"/>
              <w:autoSpaceDE w:val="0"/>
              <w:autoSpaceDN w:val="0"/>
              <w:adjustRightInd w:val="0"/>
              <w:rPr>
                <w:rFonts w:cs="Arial"/>
                <w:color w:val="333333"/>
                <w:sz w:val="16"/>
                <w:szCs w:val="16"/>
              </w:rPr>
            </w:pPr>
          </w:p>
        </w:tc>
      </w:tr>
      <w:tr w:rsidR="00C3513D" w:rsidRPr="00293FA6" w:rsidTr="00077AC3">
        <w:tblPrEx>
          <w:tblCellMar>
            <w:top w:w="0" w:type="dxa"/>
            <w:bottom w:w="0" w:type="dxa"/>
          </w:tblCellMar>
        </w:tblPrEx>
        <w:trPr>
          <w:trHeight w:hRule="exact" w:val="562"/>
        </w:trPr>
        <w:tc>
          <w:tcPr>
            <w:tcW w:w="6741" w:type="dxa"/>
            <w:tcBorders>
              <w:top w:val="single" w:sz="4" w:space="0" w:color="000000"/>
              <w:left w:val="single" w:sz="12" w:space="0" w:color="000000"/>
              <w:bottom w:val="single" w:sz="4" w:space="0" w:color="000000"/>
              <w:right w:val="single" w:sz="4" w:space="0" w:color="000000"/>
            </w:tcBorders>
          </w:tcPr>
          <w:p w:rsidR="00C3513D" w:rsidRPr="00293FA6" w:rsidRDefault="007E30C1" w:rsidP="00077AC3">
            <w:pPr>
              <w:widowControl w:val="0"/>
              <w:autoSpaceDE w:val="0"/>
              <w:autoSpaceDN w:val="0"/>
              <w:adjustRightInd w:val="0"/>
              <w:spacing w:line="226" w:lineRule="exact"/>
              <w:ind w:left="93"/>
              <w:rPr>
                <w:rFonts w:cs="Arial"/>
                <w:color w:val="333333"/>
                <w:sz w:val="16"/>
                <w:szCs w:val="16"/>
              </w:rPr>
            </w:pPr>
            <w:r w:rsidRPr="00293FA6">
              <w:rPr>
                <w:rFonts w:cs="Arial"/>
                <w:color w:val="333333"/>
                <w:sz w:val="16"/>
                <w:szCs w:val="16"/>
              </w:rPr>
              <w:t>Etat des pré</w:t>
            </w:r>
            <w:r w:rsidRPr="00293FA6">
              <w:rPr>
                <w:rFonts w:cs="Arial"/>
                <w:color w:val="333333"/>
                <w:spacing w:val="-1"/>
                <w:sz w:val="16"/>
                <w:szCs w:val="16"/>
              </w:rPr>
              <w:t>l</w:t>
            </w:r>
            <w:r w:rsidRPr="00293FA6">
              <w:rPr>
                <w:rFonts w:cs="Arial"/>
                <w:color w:val="333333"/>
                <w:sz w:val="16"/>
                <w:szCs w:val="16"/>
              </w:rPr>
              <w:t>èvements [</w:t>
            </w:r>
            <w:r w:rsidRPr="00293FA6">
              <w:rPr>
                <w:rFonts w:cs="Arial"/>
                <w:color w:val="333333"/>
                <w:spacing w:val="-1"/>
                <w:sz w:val="16"/>
                <w:szCs w:val="16"/>
              </w:rPr>
              <w:t>1</w:t>
            </w:r>
            <w:r w:rsidRPr="00293FA6">
              <w:rPr>
                <w:rFonts w:cs="Arial"/>
                <w:color w:val="333333"/>
                <w:sz w:val="16"/>
                <w:szCs w:val="16"/>
              </w:rPr>
              <w:t>=conv</w:t>
            </w:r>
            <w:r w:rsidRPr="00293FA6">
              <w:rPr>
                <w:rFonts w:cs="Arial"/>
                <w:color w:val="333333"/>
                <w:spacing w:val="-1"/>
                <w:sz w:val="16"/>
                <w:szCs w:val="16"/>
              </w:rPr>
              <w:t>e</w:t>
            </w:r>
            <w:r w:rsidRPr="00293FA6">
              <w:rPr>
                <w:rFonts w:cs="Arial"/>
                <w:color w:val="333333"/>
                <w:sz w:val="16"/>
                <w:szCs w:val="16"/>
              </w:rPr>
              <w:t>nable</w:t>
            </w:r>
            <w:r w:rsidRPr="00293FA6">
              <w:rPr>
                <w:rFonts w:cs="Arial"/>
                <w:color w:val="333333"/>
                <w:spacing w:val="-2"/>
                <w:sz w:val="16"/>
                <w:szCs w:val="16"/>
              </w:rPr>
              <w:t xml:space="preserve"> </w:t>
            </w:r>
            <w:r w:rsidRPr="00293FA6">
              <w:rPr>
                <w:rFonts w:cs="Arial"/>
                <w:color w:val="333333"/>
                <w:sz w:val="16"/>
                <w:szCs w:val="16"/>
              </w:rPr>
              <w:t xml:space="preserve">(bon) ; </w:t>
            </w:r>
            <w:r w:rsidRPr="00293FA6">
              <w:rPr>
                <w:rFonts w:cs="Arial"/>
                <w:color w:val="333333"/>
                <w:spacing w:val="-1"/>
                <w:sz w:val="16"/>
                <w:szCs w:val="16"/>
              </w:rPr>
              <w:t>2</w:t>
            </w:r>
            <w:r w:rsidRPr="00293FA6">
              <w:rPr>
                <w:rFonts w:cs="Arial"/>
                <w:color w:val="333333"/>
                <w:spacing w:val="1"/>
                <w:sz w:val="16"/>
                <w:szCs w:val="16"/>
              </w:rPr>
              <w:t>=</w:t>
            </w:r>
            <w:r w:rsidRPr="00293FA6">
              <w:rPr>
                <w:rFonts w:cs="Arial"/>
                <w:color w:val="333333"/>
                <w:sz w:val="16"/>
                <w:szCs w:val="16"/>
              </w:rPr>
              <w:t>non</w:t>
            </w:r>
            <w:r w:rsidRPr="00293FA6">
              <w:rPr>
                <w:rFonts w:cs="Arial"/>
                <w:color w:val="333333"/>
                <w:spacing w:val="-1"/>
                <w:sz w:val="16"/>
                <w:szCs w:val="16"/>
              </w:rPr>
              <w:t xml:space="preserve"> </w:t>
            </w:r>
            <w:r w:rsidRPr="00293FA6">
              <w:rPr>
                <w:rFonts w:cs="Arial"/>
                <w:color w:val="333333"/>
                <w:sz w:val="16"/>
                <w:szCs w:val="16"/>
              </w:rPr>
              <w:t>conv</w:t>
            </w:r>
            <w:r w:rsidRPr="00293FA6">
              <w:rPr>
                <w:rFonts w:cs="Arial"/>
                <w:color w:val="333333"/>
                <w:spacing w:val="-1"/>
                <w:sz w:val="16"/>
                <w:szCs w:val="16"/>
              </w:rPr>
              <w:t>e</w:t>
            </w:r>
            <w:r w:rsidRPr="00293FA6">
              <w:rPr>
                <w:rFonts w:cs="Arial"/>
                <w:color w:val="333333"/>
                <w:sz w:val="16"/>
                <w:szCs w:val="16"/>
              </w:rPr>
              <w:t>nable</w:t>
            </w:r>
          </w:p>
          <w:p w:rsidR="00C3513D" w:rsidRPr="00293FA6" w:rsidRDefault="007E30C1" w:rsidP="00077AC3">
            <w:pPr>
              <w:widowControl w:val="0"/>
              <w:autoSpaceDE w:val="0"/>
              <w:autoSpaceDN w:val="0"/>
              <w:adjustRightInd w:val="0"/>
              <w:spacing w:before="46"/>
              <w:ind w:left="93"/>
              <w:rPr>
                <w:rFonts w:cs="Arial"/>
                <w:color w:val="333333"/>
                <w:sz w:val="16"/>
                <w:szCs w:val="16"/>
              </w:rPr>
            </w:pPr>
            <w:r w:rsidRPr="00293FA6">
              <w:rPr>
                <w:rFonts w:cs="Arial"/>
                <w:color w:val="333333"/>
                <w:sz w:val="16"/>
                <w:szCs w:val="16"/>
              </w:rPr>
              <w:t>(mauva</w:t>
            </w:r>
            <w:r w:rsidRPr="00293FA6">
              <w:rPr>
                <w:rFonts w:cs="Arial"/>
                <w:color w:val="333333"/>
                <w:spacing w:val="-1"/>
                <w:sz w:val="16"/>
                <w:szCs w:val="16"/>
              </w:rPr>
              <w:t>i</w:t>
            </w:r>
            <w:r w:rsidRPr="00293FA6">
              <w:rPr>
                <w:rFonts w:cs="Arial"/>
                <w:color w:val="333333"/>
                <w:sz w:val="16"/>
                <w:szCs w:val="16"/>
              </w:rPr>
              <w:t>s)]</w:t>
            </w:r>
          </w:p>
        </w:tc>
        <w:tc>
          <w:tcPr>
            <w:tcW w:w="2991" w:type="dxa"/>
            <w:tcBorders>
              <w:top w:val="single" w:sz="4" w:space="0" w:color="000000"/>
              <w:left w:val="single" w:sz="4" w:space="0" w:color="000000"/>
              <w:bottom w:val="single" w:sz="4" w:space="0" w:color="000000"/>
              <w:right w:val="single" w:sz="12" w:space="0" w:color="000000"/>
            </w:tcBorders>
          </w:tcPr>
          <w:p w:rsidR="00C3513D" w:rsidRPr="00293FA6" w:rsidRDefault="007E30C1" w:rsidP="00077AC3">
            <w:pPr>
              <w:widowControl w:val="0"/>
              <w:autoSpaceDE w:val="0"/>
              <w:autoSpaceDN w:val="0"/>
              <w:adjustRightInd w:val="0"/>
              <w:rPr>
                <w:rFonts w:cs="Arial"/>
                <w:color w:val="333333"/>
                <w:sz w:val="16"/>
                <w:szCs w:val="16"/>
              </w:rPr>
            </w:pPr>
          </w:p>
        </w:tc>
      </w:tr>
      <w:tr w:rsidR="00C3513D" w:rsidRPr="00293FA6" w:rsidTr="00077AC3">
        <w:tblPrEx>
          <w:tblCellMar>
            <w:top w:w="0" w:type="dxa"/>
            <w:bottom w:w="0" w:type="dxa"/>
          </w:tblCellMar>
        </w:tblPrEx>
        <w:trPr>
          <w:trHeight w:hRule="exact" w:val="563"/>
        </w:trPr>
        <w:tc>
          <w:tcPr>
            <w:tcW w:w="6741" w:type="dxa"/>
            <w:tcBorders>
              <w:top w:val="single" w:sz="4" w:space="0" w:color="000000"/>
              <w:left w:val="single" w:sz="12" w:space="0" w:color="000000"/>
              <w:bottom w:val="single" w:sz="4" w:space="0" w:color="000000"/>
              <w:right w:val="single" w:sz="4" w:space="0" w:color="000000"/>
            </w:tcBorders>
          </w:tcPr>
          <w:p w:rsidR="00C3513D" w:rsidRPr="00293FA6" w:rsidRDefault="007E30C1" w:rsidP="00077AC3">
            <w:pPr>
              <w:widowControl w:val="0"/>
              <w:autoSpaceDE w:val="0"/>
              <w:autoSpaceDN w:val="0"/>
              <w:adjustRightInd w:val="0"/>
              <w:spacing w:line="226" w:lineRule="exact"/>
              <w:ind w:left="93"/>
              <w:rPr>
                <w:rFonts w:cs="Arial"/>
                <w:color w:val="333333"/>
                <w:sz w:val="16"/>
                <w:szCs w:val="16"/>
              </w:rPr>
            </w:pPr>
            <w:r w:rsidRPr="00293FA6">
              <w:rPr>
                <w:rFonts w:cs="Arial"/>
                <w:color w:val="333333"/>
                <w:sz w:val="16"/>
                <w:szCs w:val="16"/>
              </w:rPr>
              <w:t>IgM contre la rou</w:t>
            </w:r>
            <w:r w:rsidRPr="00293FA6">
              <w:rPr>
                <w:rFonts w:cs="Arial"/>
                <w:color w:val="333333"/>
                <w:spacing w:val="-1"/>
                <w:sz w:val="16"/>
                <w:szCs w:val="16"/>
              </w:rPr>
              <w:t>g</w:t>
            </w:r>
            <w:r w:rsidRPr="00293FA6">
              <w:rPr>
                <w:rFonts w:cs="Arial"/>
                <w:color w:val="333333"/>
                <w:sz w:val="16"/>
                <w:szCs w:val="16"/>
              </w:rPr>
              <w:t>eole</w:t>
            </w:r>
            <w:r w:rsidRPr="00293FA6">
              <w:rPr>
                <w:rFonts w:cs="Arial"/>
                <w:color w:val="333333"/>
                <w:spacing w:val="-2"/>
                <w:sz w:val="16"/>
                <w:szCs w:val="16"/>
              </w:rPr>
              <w:t xml:space="preserve"> </w:t>
            </w:r>
            <w:r w:rsidRPr="00293FA6">
              <w:rPr>
                <w:rFonts w:cs="Arial"/>
                <w:color w:val="333333"/>
                <w:sz w:val="16"/>
                <w:szCs w:val="16"/>
              </w:rPr>
              <w:t>(</w:t>
            </w:r>
            <w:r w:rsidRPr="00293FA6">
              <w:rPr>
                <w:rFonts w:cs="Arial"/>
                <w:color w:val="333333"/>
                <w:spacing w:val="-1"/>
                <w:sz w:val="16"/>
                <w:szCs w:val="16"/>
              </w:rPr>
              <w:t>1</w:t>
            </w:r>
            <w:r w:rsidRPr="00293FA6">
              <w:rPr>
                <w:rFonts w:cs="Arial"/>
                <w:color w:val="333333"/>
                <w:sz w:val="16"/>
                <w:szCs w:val="16"/>
              </w:rPr>
              <w:t>=positif</w:t>
            </w:r>
            <w:r w:rsidRPr="00293FA6">
              <w:rPr>
                <w:rFonts w:cs="Arial"/>
                <w:color w:val="333333"/>
                <w:spacing w:val="1"/>
                <w:sz w:val="16"/>
                <w:szCs w:val="16"/>
              </w:rPr>
              <w:t xml:space="preserve"> </w:t>
            </w:r>
            <w:r w:rsidRPr="00293FA6">
              <w:rPr>
                <w:rFonts w:cs="Arial"/>
                <w:color w:val="333333"/>
                <w:sz w:val="16"/>
                <w:szCs w:val="16"/>
              </w:rPr>
              <w:t>; 2=n</w:t>
            </w:r>
            <w:r w:rsidRPr="00293FA6">
              <w:rPr>
                <w:rFonts w:cs="Arial"/>
                <w:color w:val="333333"/>
                <w:spacing w:val="-1"/>
                <w:sz w:val="16"/>
                <w:szCs w:val="16"/>
              </w:rPr>
              <w:t>é</w:t>
            </w:r>
            <w:r w:rsidRPr="00293FA6">
              <w:rPr>
                <w:rFonts w:cs="Arial"/>
                <w:color w:val="333333"/>
                <w:sz w:val="16"/>
                <w:szCs w:val="16"/>
              </w:rPr>
              <w:t>gatif ; 3=indé</w:t>
            </w:r>
            <w:r w:rsidRPr="00293FA6">
              <w:rPr>
                <w:rFonts w:cs="Arial"/>
                <w:color w:val="333333"/>
                <w:spacing w:val="-2"/>
                <w:sz w:val="16"/>
                <w:szCs w:val="16"/>
              </w:rPr>
              <w:t>t</w:t>
            </w:r>
            <w:r w:rsidRPr="00293FA6">
              <w:rPr>
                <w:rFonts w:cs="Arial"/>
                <w:color w:val="333333"/>
                <w:sz w:val="16"/>
                <w:szCs w:val="16"/>
              </w:rPr>
              <w:t>ermi</w:t>
            </w:r>
            <w:r w:rsidRPr="00293FA6">
              <w:rPr>
                <w:rFonts w:cs="Arial"/>
                <w:color w:val="333333"/>
                <w:spacing w:val="-1"/>
                <w:sz w:val="16"/>
                <w:szCs w:val="16"/>
              </w:rPr>
              <w:t>n</w:t>
            </w:r>
            <w:r w:rsidRPr="00293FA6">
              <w:rPr>
                <w:rFonts w:cs="Arial"/>
                <w:color w:val="333333"/>
                <w:sz w:val="16"/>
                <w:szCs w:val="16"/>
              </w:rPr>
              <w:t>é ; 4=</w:t>
            </w:r>
            <w:r w:rsidRPr="00293FA6">
              <w:rPr>
                <w:rFonts w:cs="Arial"/>
                <w:color w:val="333333"/>
                <w:spacing w:val="-1"/>
                <w:sz w:val="16"/>
                <w:szCs w:val="16"/>
              </w:rPr>
              <w:t>e</w:t>
            </w:r>
            <w:r w:rsidRPr="00293FA6">
              <w:rPr>
                <w:rFonts w:cs="Arial"/>
                <w:color w:val="333333"/>
                <w:sz w:val="16"/>
                <w:szCs w:val="16"/>
              </w:rPr>
              <w:t>n</w:t>
            </w:r>
          </w:p>
          <w:p w:rsidR="00C3513D" w:rsidRPr="00293FA6" w:rsidRDefault="007E30C1" w:rsidP="00077AC3">
            <w:pPr>
              <w:widowControl w:val="0"/>
              <w:autoSpaceDE w:val="0"/>
              <w:autoSpaceDN w:val="0"/>
              <w:adjustRightInd w:val="0"/>
              <w:spacing w:before="46"/>
              <w:ind w:left="93"/>
              <w:rPr>
                <w:rFonts w:cs="Arial"/>
                <w:color w:val="333333"/>
                <w:sz w:val="16"/>
                <w:szCs w:val="16"/>
              </w:rPr>
            </w:pPr>
            <w:r w:rsidRPr="00293FA6">
              <w:rPr>
                <w:rFonts w:cs="Arial"/>
                <w:color w:val="333333"/>
                <w:sz w:val="16"/>
                <w:szCs w:val="16"/>
              </w:rPr>
              <w:t>attente des</w:t>
            </w:r>
            <w:r w:rsidRPr="00293FA6">
              <w:rPr>
                <w:rFonts w:cs="Arial"/>
                <w:color w:val="333333"/>
                <w:spacing w:val="-1"/>
                <w:sz w:val="16"/>
                <w:szCs w:val="16"/>
              </w:rPr>
              <w:t xml:space="preserve"> </w:t>
            </w:r>
            <w:r w:rsidRPr="00293FA6">
              <w:rPr>
                <w:rFonts w:cs="Arial"/>
                <w:color w:val="333333"/>
                <w:sz w:val="16"/>
                <w:szCs w:val="16"/>
              </w:rPr>
              <w:t>r</w:t>
            </w:r>
            <w:r w:rsidRPr="00293FA6">
              <w:rPr>
                <w:rFonts w:cs="Arial"/>
                <w:color w:val="333333"/>
                <w:spacing w:val="-1"/>
                <w:sz w:val="16"/>
                <w:szCs w:val="16"/>
              </w:rPr>
              <w:t>é</w:t>
            </w:r>
            <w:r w:rsidRPr="00293FA6">
              <w:rPr>
                <w:rFonts w:cs="Arial"/>
                <w:color w:val="333333"/>
                <w:sz w:val="16"/>
                <w:szCs w:val="16"/>
              </w:rPr>
              <w:t>sultats)</w:t>
            </w:r>
          </w:p>
        </w:tc>
        <w:tc>
          <w:tcPr>
            <w:tcW w:w="2991" w:type="dxa"/>
            <w:tcBorders>
              <w:top w:val="single" w:sz="4" w:space="0" w:color="000000"/>
              <w:left w:val="single" w:sz="4" w:space="0" w:color="000000"/>
              <w:bottom w:val="single" w:sz="4" w:space="0" w:color="000000"/>
              <w:right w:val="single" w:sz="12" w:space="0" w:color="000000"/>
            </w:tcBorders>
          </w:tcPr>
          <w:p w:rsidR="00C3513D" w:rsidRPr="00293FA6" w:rsidRDefault="007E30C1" w:rsidP="00077AC3">
            <w:pPr>
              <w:widowControl w:val="0"/>
              <w:autoSpaceDE w:val="0"/>
              <w:autoSpaceDN w:val="0"/>
              <w:adjustRightInd w:val="0"/>
              <w:rPr>
                <w:rFonts w:cs="Arial"/>
                <w:color w:val="333333"/>
                <w:sz w:val="16"/>
                <w:szCs w:val="16"/>
              </w:rPr>
            </w:pPr>
          </w:p>
        </w:tc>
      </w:tr>
      <w:tr w:rsidR="00C3513D" w:rsidRPr="00293FA6" w:rsidTr="00077AC3">
        <w:tblPrEx>
          <w:tblCellMar>
            <w:top w:w="0" w:type="dxa"/>
            <w:bottom w:w="0" w:type="dxa"/>
          </w:tblCellMar>
        </w:tblPrEx>
        <w:trPr>
          <w:trHeight w:hRule="exact" w:val="562"/>
        </w:trPr>
        <w:tc>
          <w:tcPr>
            <w:tcW w:w="6741" w:type="dxa"/>
            <w:tcBorders>
              <w:top w:val="single" w:sz="4" w:space="0" w:color="000000"/>
              <w:left w:val="single" w:sz="12" w:space="0" w:color="000000"/>
              <w:bottom w:val="single" w:sz="4" w:space="0" w:color="000000"/>
              <w:right w:val="single" w:sz="4" w:space="0" w:color="000000"/>
            </w:tcBorders>
          </w:tcPr>
          <w:p w:rsidR="00C3513D" w:rsidRPr="00293FA6" w:rsidRDefault="007E30C1" w:rsidP="00077AC3">
            <w:pPr>
              <w:widowControl w:val="0"/>
              <w:autoSpaceDE w:val="0"/>
              <w:autoSpaceDN w:val="0"/>
              <w:adjustRightInd w:val="0"/>
              <w:spacing w:line="226" w:lineRule="exact"/>
              <w:ind w:left="93"/>
              <w:rPr>
                <w:rFonts w:cs="Arial"/>
                <w:color w:val="333333"/>
                <w:sz w:val="16"/>
                <w:szCs w:val="16"/>
              </w:rPr>
            </w:pPr>
            <w:r w:rsidRPr="00293FA6">
              <w:rPr>
                <w:rFonts w:cs="Arial"/>
                <w:color w:val="333333"/>
                <w:sz w:val="16"/>
                <w:szCs w:val="16"/>
              </w:rPr>
              <w:t>IgM contre la rub</w:t>
            </w:r>
            <w:r w:rsidRPr="00293FA6">
              <w:rPr>
                <w:rFonts w:cs="Arial"/>
                <w:color w:val="333333"/>
                <w:spacing w:val="-1"/>
                <w:sz w:val="16"/>
                <w:szCs w:val="16"/>
              </w:rPr>
              <w:t>é</w:t>
            </w:r>
            <w:r w:rsidRPr="00293FA6">
              <w:rPr>
                <w:rFonts w:cs="Arial"/>
                <w:color w:val="333333"/>
                <w:sz w:val="16"/>
                <w:szCs w:val="16"/>
              </w:rPr>
              <w:t>ole (1=</w:t>
            </w:r>
            <w:r w:rsidRPr="00293FA6">
              <w:rPr>
                <w:rFonts w:cs="Arial"/>
                <w:color w:val="333333"/>
                <w:spacing w:val="-1"/>
                <w:sz w:val="16"/>
                <w:szCs w:val="16"/>
              </w:rPr>
              <w:t>p</w:t>
            </w:r>
            <w:r w:rsidRPr="00293FA6">
              <w:rPr>
                <w:rFonts w:cs="Arial"/>
                <w:color w:val="333333"/>
                <w:sz w:val="16"/>
                <w:szCs w:val="16"/>
              </w:rPr>
              <w:t>ositif ;</w:t>
            </w:r>
            <w:r w:rsidRPr="00293FA6">
              <w:rPr>
                <w:rFonts w:cs="Arial"/>
                <w:color w:val="333333"/>
                <w:spacing w:val="1"/>
                <w:sz w:val="16"/>
                <w:szCs w:val="16"/>
              </w:rPr>
              <w:t xml:space="preserve"> </w:t>
            </w:r>
            <w:r w:rsidRPr="00293FA6">
              <w:rPr>
                <w:rFonts w:cs="Arial"/>
                <w:color w:val="333333"/>
                <w:sz w:val="16"/>
                <w:szCs w:val="16"/>
              </w:rPr>
              <w:t>2=né</w:t>
            </w:r>
            <w:r w:rsidRPr="00293FA6">
              <w:rPr>
                <w:rFonts w:cs="Arial"/>
                <w:color w:val="333333"/>
                <w:spacing w:val="-1"/>
                <w:sz w:val="16"/>
                <w:szCs w:val="16"/>
              </w:rPr>
              <w:t>g</w:t>
            </w:r>
            <w:r w:rsidRPr="00293FA6">
              <w:rPr>
                <w:rFonts w:cs="Arial"/>
                <w:color w:val="333333"/>
                <w:sz w:val="16"/>
                <w:szCs w:val="16"/>
              </w:rPr>
              <w:t>atif ; 3=indét</w:t>
            </w:r>
            <w:r w:rsidRPr="00293FA6">
              <w:rPr>
                <w:rFonts w:cs="Arial"/>
                <w:color w:val="333333"/>
                <w:spacing w:val="-1"/>
                <w:sz w:val="16"/>
                <w:szCs w:val="16"/>
              </w:rPr>
              <w:t>e</w:t>
            </w:r>
            <w:r w:rsidRPr="00293FA6">
              <w:rPr>
                <w:rFonts w:cs="Arial"/>
                <w:color w:val="333333"/>
                <w:sz w:val="16"/>
                <w:szCs w:val="16"/>
              </w:rPr>
              <w:t>rminé ; 4=en</w:t>
            </w:r>
            <w:r w:rsidRPr="00293FA6">
              <w:rPr>
                <w:rFonts w:cs="Arial"/>
                <w:color w:val="333333"/>
                <w:spacing w:val="-2"/>
                <w:sz w:val="16"/>
                <w:szCs w:val="16"/>
              </w:rPr>
              <w:t xml:space="preserve"> </w:t>
            </w:r>
            <w:r w:rsidRPr="00293FA6">
              <w:rPr>
                <w:rFonts w:cs="Arial"/>
                <w:color w:val="333333"/>
                <w:sz w:val="16"/>
                <w:szCs w:val="16"/>
              </w:rPr>
              <w:t>attente</w:t>
            </w:r>
          </w:p>
          <w:p w:rsidR="00C3513D" w:rsidRPr="00293FA6" w:rsidRDefault="007E30C1" w:rsidP="00077AC3">
            <w:pPr>
              <w:widowControl w:val="0"/>
              <w:autoSpaceDE w:val="0"/>
              <w:autoSpaceDN w:val="0"/>
              <w:adjustRightInd w:val="0"/>
              <w:spacing w:before="46"/>
              <w:ind w:left="93"/>
              <w:rPr>
                <w:rFonts w:cs="Arial"/>
                <w:color w:val="333333"/>
                <w:sz w:val="16"/>
                <w:szCs w:val="16"/>
              </w:rPr>
            </w:pPr>
            <w:r w:rsidRPr="00293FA6">
              <w:rPr>
                <w:rFonts w:cs="Arial"/>
                <w:color w:val="333333"/>
                <w:sz w:val="16"/>
                <w:szCs w:val="16"/>
              </w:rPr>
              <w:t>des résultats)</w:t>
            </w:r>
          </w:p>
        </w:tc>
        <w:tc>
          <w:tcPr>
            <w:tcW w:w="2991" w:type="dxa"/>
            <w:tcBorders>
              <w:top w:val="single" w:sz="4" w:space="0" w:color="000000"/>
              <w:left w:val="single" w:sz="4" w:space="0" w:color="000000"/>
              <w:bottom w:val="single" w:sz="4" w:space="0" w:color="000000"/>
              <w:right w:val="single" w:sz="12" w:space="0" w:color="000000"/>
            </w:tcBorders>
          </w:tcPr>
          <w:p w:rsidR="00C3513D" w:rsidRPr="00293FA6" w:rsidRDefault="007E30C1" w:rsidP="00077AC3">
            <w:pPr>
              <w:widowControl w:val="0"/>
              <w:autoSpaceDE w:val="0"/>
              <w:autoSpaceDN w:val="0"/>
              <w:adjustRightInd w:val="0"/>
              <w:rPr>
                <w:rFonts w:cs="Arial"/>
                <w:color w:val="333333"/>
                <w:sz w:val="16"/>
                <w:szCs w:val="16"/>
              </w:rPr>
            </w:pPr>
          </w:p>
        </w:tc>
      </w:tr>
      <w:tr w:rsidR="00C3513D" w:rsidRPr="00293FA6" w:rsidTr="00077AC3">
        <w:tblPrEx>
          <w:tblCellMar>
            <w:top w:w="0" w:type="dxa"/>
            <w:bottom w:w="0" w:type="dxa"/>
          </w:tblCellMar>
        </w:tblPrEx>
        <w:trPr>
          <w:trHeight w:hRule="exact" w:val="325"/>
        </w:trPr>
        <w:tc>
          <w:tcPr>
            <w:tcW w:w="6741" w:type="dxa"/>
            <w:tcBorders>
              <w:top w:val="single" w:sz="4" w:space="0" w:color="000000"/>
              <w:left w:val="single" w:sz="12" w:space="0" w:color="000000"/>
              <w:bottom w:val="single" w:sz="4" w:space="0" w:color="000000"/>
              <w:right w:val="single" w:sz="4" w:space="0" w:color="000000"/>
            </w:tcBorders>
          </w:tcPr>
          <w:p w:rsidR="00C3513D" w:rsidRPr="00293FA6" w:rsidRDefault="007E30C1" w:rsidP="00077AC3">
            <w:pPr>
              <w:widowControl w:val="0"/>
              <w:autoSpaceDE w:val="0"/>
              <w:autoSpaceDN w:val="0"/>
              <w:adjustRightInd w:val="0"/>
              <w:spacing w:line="226" w:lineRule="exact"/>
              <w:ind w:left="93"/>
              <w:rPr>
                <w:rFonts w:cs="Arial"/>
                <w:color w:val="333333"/>
                <w:sz w:val="16"/>
                <w:szCs w:val="16"/>
              </w:rPr>
            </w:pPr>
            <w:r w:rsidRPr="00293FA6">
              <w:rPr>
                <w:rFonts w:cs="Arial"/>
                <w:color w:val="333333"/>
                <w:sz w:val="16"/>
                <w:szCs w:val="16"/>
              </w:rPr>
              <w:t>Autres</w:t>
            </w:r>
            <w:r w:rsidRPr="00293FA6">
              <w:rPr>
                <w:rFonts w:cs="Arial"/>
                <w:color w:val="333333"/>
                <w:spacing w:val="-1"/>
                <w:sz w:val="16"/>
                <w:szCs w:val="16"/>
              </w:rPr>
              <w:t xml:space="preserve"> </w:t>
            </w:r>
            <w:r w:rsidRPr="00293FA6">
              <w:rPr>
                <w:rFonts w:cs="Arial"/>
                <w:color w:val="333333"/>
                <w:sz w:val="16"/>
                <w:szCs w:val="16"/>
              </w:rPr>
              <w:t>r</w:t>
            </w:r>
            <w:r w:rsidRPr="00293FA6">
              <w:rPr>
                <w:rFonts w:cs="Arial"/>
                <w:color w:val="333333"/>
                <w:spacing w:val="-1"/>
                <w:sz w:val="16"/>
                <w:szCs w:val="16"/>
              </w:rPr>
              <w:t>é</w:t>
            </w:r>
            <w:r w:rsidRPr="00293FA6">
              <w:rPr>
                <w:rFonts w:cs="Arial"/>
                <w:color w:val="333333"/>
                <w:sz w:val="16"/>
                <w:szCs w:val="16"/>
              </w:rPr>
              <w:t>sultats de la</w:t>
            </w:r>
            <w:r w:rsidRPr="00293FA6">
              <w:rPr>
                <w:rFonts w:cs="Arial"/>
                <w:color w:val="333333"/>
                <w:spacing w:val="-1"/>
                <w:sz w:val="16"/>
                <w:szCs w:val="16"/>
              </w:rPr>
              <w:t>b</w:t>
            </w:r>
            <w:r w:rsidRPr="00293FA6">
              <w:rPr>
                <w:rFonts w:cs="Arial"/>
                <w:color w:val="333333"/>
                <w:sz w:val="16"/>
                <w:szCs w:val="16"/>
              </w:rPr>
              <w:t>ora</w:t>
            </w:r>
            <w:r w:rsidRPr="00293FA6">
              <w:rPr>
                <w:rFonts w:cs="Arial"/>
                <w:color w:val="333333"/>
                <w:spacing w:val="-2"/>
                <w:sz w:val="16"/>
                <w:szCs w:val="16"/>
              </w:rPr>
              <w:t>t</w:t>
            </w:r>
            <w:r w:rsidRPr="00293FA6">
              <w:rPr>
                <w:rFonts w:cs="Arial"/>
                <w:color w:val="333333"/>
                <w:sz w:val="16"/>
                <w:szCs w:val="16"/>
              </w:rPr>
              <w:t>oire</w:t>
            </w:r>
          </w:p>
        </w:tc>
        <w:tc>
          <w:tcPr>
            <w:tcW w:w="2991" w:type="dxa"/>
            <w:tcBorders>
              <w:top w:val="single" w:sz="4" w:space="0" w:color="000000"/>
              <w:left w:val="single" w:sz="4" w:space="0" w:color="000000"/>
              <w:bottom w:val="single" w:sz="4" w:space="0" w:color="000000"/>
              <w:right w:val="single" w:sz="12" w:space="0" w:color="000000"/>
            </w:tcBorders>
          </w:tcPr>
          <w:p w:rsidR="00C3513D" w:rsidRPr="00293FA6" w:rsidRDefault="007E30C1" w:rsidP="00077AC3">
            <w:pPr>
              <w:widowControl w:val="0"/>
              <w:autoSpaceDE w:val="0"/>
              <w:autoSpaceDN w:val="0"/>
              <w:adjustRightInd w:val="0"/>
              <w:rPr>
                <w:rFonts w:cs="Arial"/>
                <w:color w:val="333333"/>
                <w:sz w:val="16"/>
                <w:szCs w:val="16"/>
              </w:rPr>
            </w:pPr>
          </w:p>
        </w:tc>
      </w:tr>
      <w:tr w:rsidR="00C3513D" w:rsidRPr="00293FA6" w:rsidTr="00077AC3">
        <w:tblPrEx>
          <w:tblCellMar>
            <w:top w:w="0" w:type="dxa"/>
            <w:bottom w:w="0" w:type="dxa"/>
          </w:tblCellMar>
        </w:tblPrEx>
        <w:trPr>
          <w:trHeight w:hRule="exact" w:val="325"/>
        </w:trPr>
        <w:tc>
          <w:tcPr>
            <w:tcW w:w="6741" w:type="dxa"/>
            <w:tcBorders>
              <w:top w:val="single" w:sz="4" w:space="0" w:color="000000"/>
              <w:left w:val="single" w:sz="12" w:space="0" w:color="000000"/>
              <w:bottom w:val="single" w:sz="4" w:space="0" w:color="000000"/>
              <w:right w:val="single" w:sz="4" w:space="0" w:color="000000"/>
            </w:tcBorders>
          </w:tcPr>
          <w:p w:rsidR="00C3513D" w:rsidRPr="00293FA6" w:rsidRDefault="007E30C1" w:rsidP="00077AC3">
            <w:pPr>
              <w:widowControl w:val="0"/>
              <w:autoSpaceDE w:val="0"/>
              <w:autoSpaceDN w:val="0"/>
              <w:adjustRightInd w:val="0"/>
              <w:spacing w:line="226" w:lineRule="exact"/>
              <w:ind w:left="93"/>
              <w:rPr>
                <w:rFonts w:cs="Arial"/>
                <w:color w:val="333333"/>
                <w:sz w:val="16"/>
                <w:szCs w:val="16"/>
              </w:rPr>
            </w:pPr>
            <w:r w:rsidRPr="00293FA6">
              <w:rPr>
                <w:rFonts w:cs="Arial"/>
                <w:color w:val="333333"/>
                <w:sz w:val="16"/>
                <w:szCs w:val="16"/>
              </w:rPr>
              <w:t>Date d’</w:t>
            </w:r>
            <w:r w:rsidRPr="00293FA6">
              <w:rPr>
                <w:rFonts w:cs="Arial"/>
                <w:color w:val="333333"/>
                <w:spacing w:val="-1"/>
                <w:sz w:val="16"/>
                <w:szCs w:val="16"/>
              </w:rPr>
              <w:t>e</w:t>
            </w:r>
            <w:r w:rsidRPr="00293FA6">
              <w:rPr>
                <w:rFonts w:cs="Arial"/>
                <w:color w:val="333333"/>
                <w:sz w:val="16"/>
                <w:szCs w:val="16"/>
              </w:rPr>
              <w:t>nvoi des résultats</w:t>
            </w:r>
            <w:r w:rsidRPr="00293FA6">
              <w:rPr>
                <w:rFonts w:cs="Arial"/>
                <w:color w:val="333333"/>
                <w:spacing w:val="-1"/>
                <w:sz w:val="16"/>
                <w:szCs w:val="16"/>
              </w:rPr>
              <w:t xml:space="preserve"> </w:t>
            </w:r>
            <w:r w:rsidRPr="00293FA6">
              <w:rPr>
                <w:rFonts w:cs="Arial"/>
                <w:color w:val="333333"/>
                <w:sz w:val="16"/>
                <w:szCs w:val="16"/>
              </w:rPr>
              <w:t>par le la</w:t>
            </w:r>
            <w:r w:rsidRPr="00293FA6">
              <w:rPr>
                <w:rFonts w:cs="Arial"/>
                <w:color w:val="333333"/>
                <w:spacing w:val="-1"/>
                <w:sz w:val="16"/>
                <w:szCs w:val="16"/>
              </w:rPr>
              <w:t>b</w:t>
            </w:r>
            <w:r w:rsidRPr="00293FA6">
              <w:rPr>
                <w:rFonts w:cs="Arial"/>
                <w:color w:val="333333"/>
                <w:sz w:val="16"/>
                <w:szCs w:val="16"/>
              </w:rPr>
              <w:t>oratoire au d</w:t>
            </w:r>
            <w:r w:rsidRPr="00293FA6">
              <w:rPr>
                <w:rFonts w:cs="Arial"/>
                <w:color w:val="333333"/>
                <w:spacing w:val="-1"/>
                <w:sz w:val="16"/>
                <w:szCs w:val="16"/>
              </w:rPr>
              <w:t>i</w:t>
            </w:r>
            <w:r w:rsidRPr="00293FA6">
              <w:rPr>
                <w:rFonts w:cs="Arial"/>
                <w:color w:val="333333"/>
                <w:sz w:val="16"/>
                <w:szCs w:val="16"/>
              </w:rPr>
              <w:t>str</w:t>
            </w:r>
            <w:r w:rsidRPr="00293FA6">
              <w:rPr>
                <w:rFonts w:cs="Arial"/>
                <w:color w:val="333333"/>
                <w:spacing w:val="-1"/>
                <w:sz w:val="16"/>
                <w:szCs w:val="16"/>
              </w:rPr>
              <w:t>i</w:t>
            </w:r>
            <w:r w:rsidRPr="00293FA6">
              <w:rPr>
                <w:rFonts w:cs="Arial"/>
                <w:color w:val="333333"/>
                <w:sz w:val="16"/>
                <w:szCs w:val="16"/>
              </w:rPr>
              <w:t>ct (jour/mo</w:t>
            </w:r>
            <w:r w:rsidRPr="00293FA6">
              <w:rPr>
                <w:rFonts w:cs="Arial"/>
                <w:color w:val="333333"/>
                <w:spacing w:val="-1"/>
                <w:sz w:val="16"/>
                <w:szCs w:val="16"/>
              </w:rPr>
              <w:t>i</w:t>
            </w:r>
            <w:r w:rsidRPr="00293FA6">
              <w:rPr>
                <w:rFonts w:cs="Arial"/>
                <w:color w:val="333333"/>
                <w:sz w:val="16"/>
                <w:szCs w:val="16"/>
              </w:rPr>
              <w:t>s/</w:t>
            </w:r>
            <w:r w:rsidRPr="00293FA6">
              <w:rPr>
                <w:rFonts w:cs="Arial"/>
                <w:color w:val="333333"/>
                <w:spacing w:val="-1"/>
                <w:sz w:val="16"/>
                <w:szCs w:val="16"/>
              </w:rPr>
              <w:t>a</w:t>
            </w:r>
            <w:r w:rsidRPr="00293FA6">
              <w:rPr>
                <w:rFonts w:cs="Arial"/>
                <w:color w:val="333333"/>
                <w:sz w:val="16"/>
                <w:szCs w:val="16"/>
              </w:rPr>
              <w:t>nné</w:t>
            </w:r>
            <w:r w:rsidRPr="00293FA6">
              <w:rPr>
                <w:rFonts w:cs="Arial"/>
                <w:color w:val="333333"/>
                <w:spacing w:val="-1"/>
                <w:sz w:val="16"/>
                <w:szCs w:val="16"/>
              </w:rPr>
              <w:t>e</w:t>
            </w:r>
            <w:r w:rsidRPr="00293FA6">
              <w:rPr>
                <w:rFonts w:cs="Arial"/>
                <w:color w:val="333333"/>
                <w:sz w:val="16"/>
                <w:szCs w:val="16"/>
              </w:rPr>
              <w:t>)</w:t>
            </w:r>
          </w:p>
        </w:tc>
        <w:tc>
          <w:tcPr>
            <w:tcW w:w="2991" w:type="dxa"/>
            <w:tcBorders>
              <w:top w:val="single" w:sz="4" w:space="0" w:color="000000"/>
              <w:left w:val="single" w:sz="4" w:space="0" w:color="000000"/>
              <w:bottom w:val="single" w:sz="4" w:space="0" w:color="000000"/>
              <w:right w:val="single" w:sz="12" w:space="0" w:color="000000"/>
            </w:tcBorders>
          </w:tcPr>
          <w:p w:rsidR="00C3513D" w:rsidRPr="00293FA6" w:rsidRDefault="007E30C1" w:rsidP="00077AC3">
            <w:pPr>
              <w:widowControl w:val="0"/>
              <w:autoSpaceDE w:val="0"/>
              <w:autoSpaceDN w:val="0"/>
              <w:adjustRightInd w:val="0"/>
              <w:rPr>
                <w:rFonts w:cs="Arial"/>
                <w:color w:val="333333"/>
                <w:sz w:val="16"/>
                <w:szCs w:val="16"/>
              </w:rPr>
            </w:pPr>
          </w:p>
        </w:tc>
      </w:tr>
      <w:tr w:rsidR="00C3513D" w:rsidRPr="00293FA6" w:rsidTr="00077AC3">
        <w:tblPrEx>
          <w:tblCellMar>
            <w:top w:w="0" w:type="dxa"/>
            <w:bottom w:w="0" w:type="dxa"/>
          </w:tblCellMar>
        </w:tblPrEx>
        <w:trPr>
          <w:trHeight w:hRule="exact" w:val="562"/>
        </w:trPr>
        <w:tc>
          <w:tcPr>
            <w:tcW w:w="6741" w:type="dxa"/>
            <w:tcBorders>
              <w:top w:val="single" w:sz="4" w:space="0" w:color="000000"/>
              <w:left w:val="single" w:sz="12" w:space="0" w:color="000000"/>
              <w:bottom w:val="single" w:sz="4" w:space="0" w:color="000000"/>
              <w:right w:val="single" w:sz="4" w:space="0" w:color="000000"/>
            </w:tcBorders>
          </w:tcPr>
          <w:p w:rsidR="00C3513D" w:rsidRPr="00293FA6" w:rsidRDefault="007E30C1" w:rsidP="00077AC3">
            <w:pPr>
              <w:widowControl w:val="0"/>
              <w:autoSpaceDE w:val="0"/>
              <w:autoSpaceDN w:val="0"/>
              <w:adjustRightInd w:val="0"/>
              <w:spacing w:line="226" w:lineRule="exact"/>
              <w:ind w:left="93"/>
              <w:rPr>
                <w:rFonts w:cs="Arial"/>
                <w:color w:val="333333"/>
                <w:sz w:val="16"/>
                <w:szCs w:val="16"/>
              </w:rPr>
            </w:pPr>
            <w:r w:rsidRPr="00293FA6">
              <w:rPr>
                <w:rFonts w:cs="Arial"/>
                <w:color w:val="333333"/>
                <w:sz w:val="16"/>
                <w:szCs w:val="16"/>
              </w:rPr>
              <w:t>Date de réc</w:t>
            </w:r>
            <w:r w:rsidRPr="00293FA6">
              <w:rPr>
                <w:rFonts w:cs="Arial"/>
                <w:color w:val="333333"/>
                <w:spacing w:val="-1"/>
                <w:sz w:val="16"/>
                <w:szCs w:val="16"/>
              </w:rPr>
              <w:t>e</w:t>
            </w:r>
            <w:r w:rsidRPr="00293FA6">
              <w:rPr>
                <w:rFonts w:cs="Arial"/>
                <w:color w:val="333333"/>
                <w:sz w:val="16"/>
                <w:szCs w:val="16"/>
              </w:rPr>
              <w:t>ption d</w:t>
            </w:r>
            <w:r w:rsidRPr="00293FA6">
              <w:rPr>
                <w:rFonts w:cs="Arial"/>
                <w:color w:val="333333"/>
                <w:spacing w:val="-1"/>
                <w:sz w:val="16"/>
                <w:szCs w:val="16"/>
              </w:rPr>
              <w:t>e</w:t>
            </w:r>
            <w:r w:rsidRPr="00293FA6">
              <w:rPr>
                <w:rFonts w:cs="Arial"/>
                <w:color w:val="333333"/>
                <w:sz w:val="16"/>
                <w:szCs w:val="16"/>
              </w:rPr>
              <w:t>s r</w:t>
            </w:r>
            <w:r w:rsidRPr="00293FA6">
              <w:rPr>
                <w:rFonts w:cs="Arial"/>
                <w:color w:val="333333"/>
                <w:spacing w:val="-1"/>
                <w:sz w:val="16"/>
                <w:szCs w:val="16"/>
              </w:rPr>
              <w:t>é</w:t>
            </w:r>
            <w:r w:rsidRPr="00293FA6">
              <w:rPr>
                <w:rFonts w:cs="Arial"/>
                <w:color w:val="333333"/>
                <w:sz w:val="16"/>
                <w:szCs w:val="16"/>
              </w:rPr>
              <w:t>sultats de la</w:t>
            </w:r>
            <w:r w:rsidRPr="00293FA6">
              <w:rPr>
                <w:rFonts w:cs="Arial"/>
                <w:color w:val="333333"/>
                <w:spacing w:val="-1"/>
                <w:sz w:val="16"/>
                <w:szCs w:val="16"/>
              </w:rPr>
              <w:t>bo</w:t>
            </w:r>
            <w:r w:rsidRPr="00293FA6">
              <w:rPr>
                <w:rFonts w:cs="Arial"/>
                <w:color w:val="333333"/>
                <w:sz w:val="16"/>
                <w:szCs w:val="16"/>
              </w:rPr>
              <w:t>ratoire par le</w:t>
            </w:r>
            <w:r w:rsidRPr="00293FA6">
              <w:rPr>
                <w:rFonts w:cs="Arial"/>
                <w:color w:val="333333"/>
                <w:spacing w:val="-1"/>
                <w:sz w:val="16"/>
                <w:szCs w:val="16"/>
              </w:rPr>
              <w:t xml:space="preserve"> </w:t>
            </w:r>
            <w:r w:rsidRPr="00293FA6">
              <w:rPr>
                <w:rFonts w:cs="Arial"/>
                <w:color w:val="333333"/>
                <w:sz w:val="16"/>
                <w:szCs w:val="16"/>
              </w:rPr>
              <w:t>distr</w:t>
            </w:r>
            <w:r w:rsidRPr="00293FA6">
              <w:rPr>
                <w:rFonts w:cs="Arial"/>
                <w:color w:val="333333"/>
                <w:spacing w:val="-1"/>
                <w:sz w:val="16"/>
                <w:szCs w:val="16"/>
              </w:rPr>
              <w:t>i</w:t>
            </w:r>
            <w:r w:rsidRPr="00293FA6">
              <w:rPr>
                <w:rFonts w:cs="Arial"/>
                <w:color w:val="333333"/>
                <w:sz w:val="16"/>
                <w:szCs w:val="16"/>
              </w:rPr>
              <w:t>ct</w:t>
            </w:r>
          </w:p>
          <w:p w:rsidR="00C3513D" w:rsidRPr="00293FA6" w:rsidRDefault="007E30C1" w:rsidP="00077AC3">
            <w:pPr>
              <w:widowControl w:val="0"/>
              <w:autoSpaceDE w:val="0"/>
              <w:autoSpaceDN w:val="0"/>
              <w:adjustRightInd w:val="0"/>
              <w:spacing w:before="46"/>
              <w:ind w:left="93"/>
              <w:rPr>
                <w:rFonts w:cs="Arial"/>
                <w:color w:val="333333"/>
                <w:sz w:val="16"/>
                <w:szCs w:val="16"/>
              </w:rPr>
            </w:pPr>
            <w:r w:rsidRPr="00293FA6">
              <w:rPr>
                <w:rFonts w:cs="Arial"/>
                <w:color w:val="333333"/>
                <w:sz w:val="16"/>
                <w:szCs w:val="16"/>
              </w:rPr>
              <w:t>(jo</w:t>
            </w:r>
            <w:r w:rsidRPr="00293FA6">
              <w:rPr>
                <w:rFonts w:cs="Arial"/>
                <w:color w:val="333333"/>
                <w:spacing w:val="-1"/>
                <w:sz w:val="16"/>
                <w:szCs w:val="16"/>
              </w:rPr>
              <w:t>u</w:t>
            </w:r>
            <w:r w:rsidRPr="00293FA6">
              <w:rPr>
                <w:rFonts w:cs="Arial"/>
                <w:color w:val="333333"/>
                <w:sz w:val="16"/>
                <w:szCs w:val="16"/>
              </w:rPr>
              <w:t>r/mois/</w:t>
            </w:r>
            <w:r w:rsidRPr="00293FA6">
              <w:rPr>
                <w:rFonts w:cs="Arial"/>
                <w:color w:val="333333"/>
                <w:spacing w:val="-1"/>
                <w:sz w:val="16"/>
                <w:szCs w:val="16"/>
              </w:rPr>
              <w:t>an</w:t>
            </w:r>
            <w:r w:rsidRPr="00293FA6">
              <w:rPr>
                <w:rFonts w:cs="Arial"/>
                <w:color w:val="333333"/>
                <w:sz w:val="16"/>
                <w:szCs w:val="16"/>
              </w:rPr>
              <w:t>née)</w:t>
            </w:r>
          </w:p>
        </w:tc>
        <w:tc>
          <w:tcPr>
            <w:tcW w:w="2991" w:type="dxa"/>
            <w:tcBorders>
              <w:top w:val="single" w:sz="4" w:space="0" w:color="000000"/>
              <w:left w:val="single" w:sz="4" w:space="0" w:color="000000"/>
              <w:bottom w:val="single" w:sz="4" w:space="0" w:color="000000"/>
              <w:right w:val="single" w:sz="12" w:space="0" w:color="000000"/>
            </w:tcBorders>
          </w:tcPr>
          <w:p w:rsidR="00C3513D" w:rsidRPr="00293FA6" w:rsidRDefault="007E30C1" w:rsidP="00077AC3">
            <w:pPr>
              <w:widowControl w:val="0"/>
              <w:autoSpaceDE w:val="0"/>
              <w:autoSpaceDN w:val="0"/>
              <w:adjustRightInd w:val="0"/>
              <w:rPr>
                <w:rFonts w:cs="Arial"/>
                <w:color w:val="333333"/>
                <w:sz w:val="16"/>
                <w:szCs w:val="16"/>
              </w:rPr>
            </w:pPr>
          </w:p>
        </w:tc>
      </w:tr>
      <w:tr w:rsidR="00C3513D" w:rsidRPr="00293FA6" w:rsidTr="00077AC3">
        <w:tblPrEx>
          <w:tblCellMar>
            <w:top w:w="0" w:type="dxa"/>
            <w:bottom w:w="0" w:type="dxa"/>
          </w:tblCellMar>
        </w:tblPrEx>
        <w:trPr>
          <w:trHeight w:hRule="exact" w:val="325"/>
        </w:trPr>
        <w:tc>
          <w:tcPr>
            <w:tcW w:w="6741" w:type="dxa"/>
            <w:tcBorders>
              <w:top w:val="single" w:sz="4" w:space="0" w:color="000000"/>
              <w:left w:val="single" w:sz="12" w:space="0" w:color="000000"/>
              <w:bottom w:val="single" w:sz="4" w:space="0" w:color="000000"/>
              <w:right w:val="single" w:sz="4" w:space="0" w:color="000000"/>
            </w:tcBorders>
          </w:tcPr>
          <w:p w:rsidR="00C3513D" w:rsidRPr="00293FA6" w:rsidRDefault="007E30C1" w:rsidP="00077AC3">
            <w:pPr>
              <w:widowControl w:val="0"/>
              <w:autoSpaceDE w:val="0"/>
              <w:autoSpaceDN w:val="0"/>
              <w:adjustRightInd w:val="0"/>
              <w:rPr>
                <w:rFonts w:cs="Arial"/>
                <w:color w:val="333333"/>
                <w:sz w:val="16"/>
                <w:szCs w:val="16"/>
              </w:rPr>
            </w:pPr>
          </w:p>
        </w:tc>
        <w:tc>
          <w:tcPr>
            <w:tcW w:w="2991" w:type="dxa"/>
            <w:tcBorders>
              <w:top w:val="single" w:sz="4" w:space="0" w:color="000000"/>
              <w:left w:val="single" w:sz="4" w:space="0" w:color="000000"/>
              <w:bottom w:val="single" w:sz="4" w:space="0" w:color="000000"/>
              <w:right w:val="single" w:sz="12" w:space="0" w:color="000000"/>
            </w:tcBorders>
          </w:tcPr>
          <w:p w:rsidR="00C3513D" w:rsidRPr="00293FA6" w:rsidRDefault="007E30C1" w:rsidP="00077AC3">
            <w:pPr>
              <w:widowControl w:val="0"/>
              <w:autoSpaceDE w:val="0"/>
              <w:autoSpaceDN w:val="0"/>
              <w:adjustRightInd w:val="0"/>
              <w:rPr>
                <w:rFonts w:cs="Arial"/>
                <w:color w:val="333333"/>
                <w:sz w:val="16"/>
                <w:szCs w:val="16"/>
              </w:rPr>
            </w:pPr>
          </w:p>
        </w:tc>
      </w:tr>
      <w:tr w:rsidR="00C3513D" w:rsidRPr="00293FA6" w:rsidTr="00077AC3">
        <w:tblPrEx>
          <w:tblCellMar>
            <w:top w:w="0" w:type="dxa"/>
            <w:bottom w:w="0" w:type="dxa"/>
          </w:tblCellMar>
        </w:tblPrEx>
        <w:trPr>
          <w:trHeight w:hRule="exact" w:val="325"/>
        </w:trPr>
        <w:tc>
          <w:tcPr>
            <w:tcW w:w="6741" w:type="dxa"/>
            <w:tcBorders>
              <w:top w:val="single" w:sz="4" w:space="0" w:color="000000"/>
              <w:left w:val="single" w:sz="12" w:space="0" w:color="000000"/>
              <w:bottom w:val="single" w:sz="4" w:space="0" w:color="000000"/>
              <w:right w:val="single" w:sz="4" w:space="0" w:color="000000"/>
            </w:tcBorders>
          </w:tcPr>
          <w:p w:rsidR="00C3513D" w:rsidRPr="00293FA6" w:rsidRDefault="007E30C1" w:rsidP="00077AC3">
            <w:pPr>
              <w:widowControl w:val="0"/>
              <w:autoSpaceDE w:val="0"/>
              <w:autoSpaceDN w:val="0"/>
              <w:adjustRightInd w:val="0"/>
              <w:spacing w:line="226" w:lineRule="exact"/>
              <w:ind w:left="93"/>
              <w:rPr>
                <w:rFonts w:cs="Arial"/>
                <w:color w:val="333333"/>
                <w:sz w:val="16"/>
                <w:szCs w:val="16"/>
              </w:rPr>
            </w:pPr>
            <w:r w:rsidRPr="00293FA6">
              <w:rPr>
                <w:rFonts w:cs="Arial"/>
                <w:color w:val="333333"/>
                <w:sz w:val="16"/>
                <w:szCs w:val="16"/>
              </w:rPr>
              <w:t xml:space="preserve">Nom, </w:t>
            </w:r>
            <w:r w:rsidRPr="00293FA6">
              <w:rPr>
                <w:rFonts w:cs="Arial"/>
                <w:color w:val="333333"/>
                <w:sz w:val="16"/>
                <w:szCs w:val="16"/>
              </w:rPr>
              <w:t>titre et foncti</w:t>
            </w:r>
            <w:r w:rsidRPr="00293FA6">
              <w:rPr>
                <w:rFonts w:cs="Arial"/>
                <w:color w:val="333333"/>
                <w:spacing w:val="-1"/>
                <w:sz w:val="16"/>
                <w:szCs w:val="16"/>
              </w:rPr>
              <w:t>o</w:t>
            </w:r>
            <w:r w:rsidRPr="00293FA6">
              <w:rPr>
                <w:rFonts w:cs="Arial"/>
                <w:color w:val="333333"/>
                <w:sz w:val="16"/>
                <w:szCs w:val="16"/>
              </w:rPr>
              <w:t>n du r</w:t>
            </w:r>
            <w:r w:rsidRPr="00293FA6">
              <w:rPr>
                <w:rFonts w:cs="Arial"/>
                <w:color w:val="333333"/>
                <w:spacing w:val="-1"/>
                <w:sz w:val="16"/>
                <w:szCs w:val="16"/>
              </w:rPr>
              <w:t>e</w:t>
            </w:r>
            <w:r w:rsidRPr="00293FA6">
              <w:rPr>
                <w:rFonts w:cs="Arial"/>
                <w:color w:val="333333"/>
                <w:sz w:val="16"/>
                <w:szCs w:val="16"/>
              </w:rPr>
              <w:t>sp</w:t>
            </w:r>
            <w:r w:rsidRPr="00293FA6">
              <w:rPr>
                <w:rFonts w:cs="Arial"/>
                <w:color w:val="333333"/>
                <w:spacing w:val="-1"/>
                <w:sz w:val="16"/>
                <w:szCs w:val="16"/>
              </w:rPr>
              <w:t>o</w:t>
            </w:r>
            <w:r w:rsidRPr="00293FA6">
              <w:rPr>
                <w:rFonts w:cs="Arial"/>
                <w:color w:val="333333"/>
                <w:sz w:val="16"/>
                <w:szCs w:val="16"/>
              </w:rPr>
              <w:t xml:space="preserve">nsable </w:t>
            </w:r>
            <w:r w:rsidRPr="00293FA6">
              <w:rPr>
                <w:rFonts w:cs="Arial"/>
                <w:color w:val="333333"/>
                <w:spacing w:val="-1"/>
                <w:sz w:val="16"/>
                <w:szCs w:val="16"/>
              </w:rPr>
              <w:t>d</w:t>
            </w:r>
            <w:r w:rsidRPr="00293FA6">
              <w:rPr>
                <w:rFonts w:cs="Arial"/>
                <w:color w:val="333333"/>
                <w:sz w:val="16"/>
                <w:szCs w:val="16"/>
              </w:rPr>
              <w:t>e</w:t>
            </w:r>
            <w:r w:rsidRPr="00293FA6">
              <w:rPr>
                <w:rFonts w:cs="Arial"/>
                <w:color w:val="333333"/>
                <w:spacing w:val="-1"/>
                <w:sz w:val="16"/>
                <w:szCs w:val="16"/>
              </w:rPr>
              <w:t xml:space="preserve"> </w:t>
            </w:r>
            <w:r w:rsidRPr="00293FA6">
              <w:rPr>
                <w:rFonts w:cs="Arial"/>
                <w:color w:val="333333"/>
                <w:sz w:val="16"/>
                <w:szCs w:val="16"/>
              </w:rPr>
              <w:t>la notification</w:t>
            </w:r>
          </w:p>
        </w:tc>
        <w:tc>
          <w:tcPr>
            <w:tcW w:w="2991" w:type="dxa"/>
            <w:tcBorders>
              <w:top w:val="single" w:sz="4" w:space="0" w:color="000000"/>
              <w:left w:val="single" w:sz="4" w:space="0" w:color="000000"/>
              <w:bottom w:val="single" w:sz="4" w:space="0" w:color="000000"/>
              <w:right w:val="single" w:sz="12" w:space="0" w:color="000000"/>
            </w:tcBorders>
          </w:tcPr>
          <w:p w:rsidR="00C3513D" w:rsidRPr="00293FA6" w:rsidRDefault="007E30C1" w:rsidP="00077AC3">
            <w:pPr>
              <w:widowControl w:val="0"/>
              <w:autoSpaceDE w:val="0"/>
              <w:autoSpaceDN w:val="0"/>
              <w:adjustRightInd w:val="0"/>
              <w:rPr>
                <w:rFonts w:cs="Arial"/>
                <w:color w:val="333333"/>
                <w:sz w:val="16"/>
                <w:szCs w:val="16"/>
              </w:rPr>
            </w:pPr>
          </w:p>
        </w:tc>
      </w:tr>
      <w:tr w:rsidR="00C3513D" w:rsidRPr="00293FA6" w:rsidTr="00077AC3">
        <w:tblPrEx>
          <w:tblCellMar>
            <w:top w:w="0" w:type="dxa"/>
            <w:bottom w:w="0" w:type="dxa"/>
          </w:tblCellMar>
        </w:tblPrEx>
        <w:trPr>
          <w:trHeight w:hRule="exact" w:val="334"/>
        </w:trPr>
        <w:tc>
          <w:tcPr>
            <w:tcW w:w="6741" w:type="dxa"/>
            <w:tcBorders>
              <w:top w:val="single" w:sz="4" w:space="0" w:color="000000"/>
              <w:left w:val="single" w:sz="12" w:space="0" w:color="000000"/>
              <w:bottom w:val="single" w:sz="12" w:space="0" w:color="000000"/>
              <w:right w:val="single" w:sz="4" w:space="0" w:color="000000"/>
            </w:tcBorders>
          </w:tcPr>
          <w:p w:rsidR="00C3513D" w:rsidRPr="00293FA6" w:rsidRDefault="007E30C1" w:rsidP="00077AC3">
            <w:pPr>
              <w:widowControl w:val="0"/>
              <w:autoSpaceDE w:val="0"/>
              <w:autoSpaceDN w:val="0"/>
              <w:adjustRightInd w:val="0"/>
              <w:rPr>
                <w:rFonts w:cs="Arial"/>
                <w:color w:val="333333"/>
                <w:sz w:val="16"/>
                <w:szCs w:val="16"/>
              </w:rPr>
            </w:pPr>
          </w:p>
        </w:tc>
        <w:tc>
          <w:tcPr>
            <w:tcW w:w="2991" w:type="dxa"/>
            <w:tcBorders>
              <w:top w:val="single" w:sz="4" w:space="0" w:color="000000"/>
              <w:left w:val="single" w:sz="4" w:space="0" w:color="000000"/>
              <w:bottom w:val="single" w:sz="12" w:space="0" w:color="000000"/>
              <w:right w:val="single" w:sz="12" w:space="0" w:color="000000"/>
            </w:tcBorders>
          </w:tcPr>
          <w:p w:rsidR="00C3513D" w:rsidRPr="00293FA6" w:rsidRDefault="007E30C1" w:rsidP="00077AC3">
            <w:pPr>
              <w:widowControl w:val="0"/>
              <w:autoSpaceDE w:val="0"/>
              <w:autoSpaceDN w:val="0"/>
              <w:adjustRightInd w:val="0"/>
              <w:rPr>
                <w:rFonts w:cs="Arial"/>
                <w:color w:val="333333"/>
                <w:sz w:val="16"/>
                <w:szCs w:val="16"/>
              </w:rPr>
            </w:pPr>
          </w:p>
        </w:tc>
      </w:tr>
    </w:tbl>
    <w:p w:rsidR="00C3513D" w:rsidRDefault="007E30C1" w:rsidP="00C3513D">
      <w:pPr>
        <w:rPr>
          <w:rFonts w:cs="Arial"/>
          <w:color w:val="333333"/>
          <w:sz w:val="16"/>
          <w:szCs w:val="16"/>
        </w:rPr>
      </w:pPr>
    </w:p>
    <w:p w:rsidR="00792B39" w:rsidRDefault="007E30C1" w:rsidP="00C3513D">
      <w:pPr>
        <w:rPr>
          <w:rFonts w:cs="Arial"/>
          <w:color w:val="333333"/>
          <w:sz w:val="16"/>
          <w:szCs w:val="16"/>
        </w:rPr>
      </w:pPr>
    </w:p>
    <w:p w:rsidR="00DC6076" w:rsidRDefault="007E30C1" w:rsidP="00C3513D">
      <w:pPr>
        <w:widowControl w:val="0"/>
        <w:tabs>
          <w:tab w:val="left" w:pos="2240"/>
        </w:tabs>
        <w:autoSpaceDE w:val="0"/>
        <w:autoSpaceDN w:val="0"/>
        <w:adjustRightInd w:val="0"/>
        <w:spacing w:before="64" w:line="322" w:lineRule="exact"/>
        <w:ind w:right="1861"/>
        <w:rPr>
          <w:rFonts w:cs="Arial"/>
          <w:b/>
          <w:bCs/>
          <w:color w:val="333333"/>
          <w:sz w:val="16"/>
          <w:szCs w:val="16"/>
        </w:rPr>
      </w:pPr>
    </w:p>
    <w:p w:rsidR="00DC6076" w:rsidRDefault="007E30C1" w:rsidP="00C3513D">
      <w:pPr>
        <w:widowControl w:val="0"/>
        <w:tabs>
          <w:tab w:val="left" w:pos="2240"/>
        </w:tabs>
        <w:autoSpaceDE w:val="0"/>
        <w:autoSpaceDN w:val="0"/>
        <w:adjustRightInd w:val="0"/>
        <w:spacing w:before="64" w:line="322" w:lineRule="exact"/>
        <w:ind w:right="1861"/>
        <w:rPr>
          <w:rFonts w:cs="Arial"/>
          <w:b/>
          <w:bCs/>
          <w:color w:val="333333"/>
          <w:sz w:val="16"/>
          <w:szCs w:val="16"/>
        </w:rPr>
      </w:pPr>
    </w:p>
    <w:p w:rsidR="00DC6076" w:rsidRDefault="007E30C1" w:rsidP="00C3513D">
      <w:pPr>
        <w:widowControl w:val="0"/>
        <w:tabs>
          <w:tab w:val="left" w:pos="2240"/>
        </w:tabs>
        <w:autoSpaceDE w:val="0"/>
        <w:autoSpaceDN w:val="0"/>
        <w:adjustRightInd w:val="0"/>
        <w:spacing w:before="64" w:line="322" w:lineRule="exact"/>
        <w:ind w:right="1861"/>
        <w:rPr>
          <w:rFonts w:cs="Arial"/>
          <w:b/>
          <w:bCs/>
          <w:color w:val="333333"/>
          <w:sz w:val="16"/>
          <w:szCs w:val="16"/>
        </w:rPr>
      </w:pPr>
    </w:p>
    <w:p w:rsidR="00DC6076" w:rsidRDefault="007E30C1" w:rsidP="00C3513D">
      <w:pPr>
        <w:widowControl w:val="0"/>
        <w:tabs>
          <w:tab w:val="left" w:pos="2240"/>
        </w:tabs>
        <w:autoSpaceDE w:val="0"/>
        <w:autoSpaceDN w:val="0"/>
        <w:adjustRightInd w:val="0"/>
        <w:spacing w:before="64" w:line="322" w:lineRule="exact"/>
        <w:ind w:right="1861"/>
        <w:rPr>
          <w:rFonts w:cs="Arial"/>
          <w:b/>
          <w:bCs/>
          <w:color w:val="333333"/>
          <w:sz w:val="16"/>
          <w:szCs w:val="16"/>
        </w:rPr>
      </w:pPr>
    </w:p>
    <w:p w:rsidR="00DC6076" w:rsidRDefault="007E30C1" w:rsidP="00C3513D">
      <w:pPr>
        <w:widowControl w:val="0"/>
        <w:tabs>
          <w:tab w:val="left" w:pos="2240"/>
        </w:tabs>
        <w:autoSpaceDE w:val="0"/>
        <w:autoSpaceDN w:val="0"/>
        <w:adjustRightInd w:val="0"/>
        <w:spacing w:before="64" w:line="322" w:lineRule="exact"/>
        <w:ind w:right="1861"/>
        <w:rPr>
          <w:rFonts w:cs="Arial"/>
          <w:b/>
          <w:bCs/>
          <w:color w:val="333333"/>
          <w:sz w:val="16"/>
          <w:szCs w:val="16"/>
        </w:rPr>
      </w:pPr>
    </w:p>
    <w:p w:rsidR="00DC6076" w:rsidRDefault="007E30C1" w:rsidP="00C3513D">
      <w:pPr>
        <w:widowControl w:val="0"/>
        <w:tabs>
          <w:tab w:val="left" w:pos="2240"/>
        </w:tabs>
        <w:autoSpaceDE w:val="0"/>
        <w:autoSpaceDN w:val="0"/>
        <w:adjustRightInd w:val="0"/>
        <w:spacing w:before="64" w:line="322" w:lineRule="exact"/>
        <w:ind w:right="1861"/>
        <w:rPr>
          <w:rFonts w:cs="Arial"/>
          <w:b/>
          <w:bCs/>
          <w:color w:val="333333"/>
          <w:sz w:val="16"/>
          <w:szCs w:val="16"/>
        </w:rPr>
      </w:pPr>
    </w:p>
    <w:p w:rsidR="00DC6076" w:rsidRDefault="007E30C1" w:rsidP="00C3513D">
      <w:pPr>
        <w:widowControl w:val="0"/>
        <w:tabs>
          <w:tab w:val="left" w:pos="2240"/>
        </w:tabs>
        <w:autoSpaceDE w:val="0"/>
        <w:autoSpaceDN w:val="0"/>
        <w:adjustRightInd w:val="0"/>
        <w:spacing w:before="64" w:line="322" w:lineRule="exact"/>
        <w:ind w:right="1861"/>
        <w:rPr>
          <w:rFonts w:cs="Arial"/>
          <w:b/>
          <w:bCs/>
          <w:color w:val="333333"/>
          <w:sz w:val="16"/>
          <w:szCs w:val="16"/>
        </w:rPr>
      </w:pPr>
    </w:p>
    <w:p w:rsidR="00DC6076" w:rsidRDefault="007E30C1" w:rsidP="00C3513D">
      <w:pPr>
        <w:widowControl w:val="0"/>
        <w:tabs>
          <w:tab w:val="left" w:pos="2240"/>
        </w:tabs>
        <w:autoSpaceDE w:val="0"/>
        <w:autoSpaceDN w:val="0"/>
        <w:adjustRightInd w:val="0"/>
        <w:spacing w:before="64" w:line="322" w:lineRule="exact"/>
        <w:ind w:right="1861"/>
        <w:rPr>
          <w:rFonts w:cs="Arial"/>
          <w:b/>
          <w:bCs/>
          <w:color w:val="333333"/>
          <w:sz w:val="16"/>
          <w:szCs w:val="16"/>
        </w:rPr>
      </w:pPr>
    </w:p>
    <w:p w:rsidR="00DC6076" w:rsidRDefault="007E30C1" w:rsidP="00C3513D">
      <w:pPr>
        <w:widowControl w:val="0"/>
        <w:tabs>
          <w:tab w:val="left" w:pos="2240"/>
        </w:tabs>
        <w:autoSpaceDE w:val="0"/>
        <w:autoSpaceDN w:val="0"/>
        <w:adjustRightInd w:val="0"/>
        <w:spacing w:before="64" w:line="322" w:lineRule="exact"/>
        <w:ind w:right="1861"/>
        <w:rPr>
          <w:rFonts w:cs="Arial"/>
          <w:b/>
          <w:bCs/>
          <w:color w:val="333333"/>
          <w:sz w:val="16"/>
          <w:szCs w:val="16"/>
        </w:rPr>
      </w:pPr>
    </w:p>
    <w:p w:rsidR="00DC6076" w:rsidRDefault="007E30C1" w:rsidP="00C3513D">
      <w:pPr>
        <w:widowControl w:val="0"/>
        <w:tabs>
          <w:tab w:val="left" w:pos="2240"/>
        </w:tabs>
        <w:autoSpaceDE w:val="0"/>
        <w:autoSpaceDN w:val="0"/>
        <w:adjustRightInd w:val="0"/>
        <w:spacing w:before="64" w:line="322" w:lineRule="exact"/>
        <w:ind w:right="1861"/>
        <w:rPr>
          <w:rFonts w:cs="Arial"/>
          <w:b/>
          <w:bCs/>
          <w:color w:val="333333"/>
          <w:sz w:val="16"/>
          <w:szCs w:val="16"/>
        </w:rPr>
      </w:pPr>
    </w:p>
    <w:p w:rsidR="00DC6076" w:rsidRDefault="007E30C1" w:rsidP="00C3513D">
      <w:pPr>
        <w:widowControl w:val="0"/>
        <w:tabs>
          <w:tab w:val="left" w:pos="2240"/>
        </w:tabs>
        <w:autoSpaceDE w:val="0"/>
        <w:autoSpaceDN w:val="0"/>
        <w:adjustRightInd w:val="0"/>
        <w:spacing w:before="64" w:line="322" w:lineRule="exact"/>
        <w:ind w:right="1861"/>
        <w:rPr>
          <w:rFonts w:cs="Arial"/>
          <w:b/>
          <w:bCs/>
          <w:color w:val="333333"/>
          <w:sz w:val="16"/>
          <w:szCs w:val="16"/>
        </w:rPr>
      </w:pPr>
    </w:p>
    <w:p w:rsidR="00DC6076" w:rsidRDefault="007E30C1" w:rsidP="00C3513D">
      <w:pPr>
        <w:widowControl w:val="0"/>
        <w:tabs>
          <w:tab w:val="left" w:pos="2240"/>
        </w:tabs>
        <w:autoSpaceDE w:val="0"/>
        <w:autoSpaceDN w:val="0"/>
        <w:adjustRightInd w:val="0"/>
        <w:spacing w:before="64" w:line="322" w:lineRule="exact"/>
        <w:ind w:right="1861"/>
        <w:rPr>
          <w:rFonts w:cs="Arial"/>
          <w:b/>
          <w:bCs/>
          <w:color w:val="333333"/>
          <w:sz w:val="16"/>
          <w:szCs w:val="16"/>
        </w:rPr>
      </w:pPr>
    </w:p>
    <w:p w:rsidR="00DC6076" w:rsidRDefault="007E30C1" w:rsidP="00C3513D">
      <w:pPr>
        <w:widowControl w:val="0"/>
        <w:tabs>
          <w:tab w:val="left" w:pos="2240"/>
        </w:tabs>
        <w:autoSpaceDE w:val="0"/>
        <w:autoSpaceDN w:val="0"/>
        <w:adjustRightInd w:val="0"/>
        <w:spacing w:before="64" w:line="322" w:lineRule="exact"/>
        <w:ind w:right="1861"/>
        <w:rPr>
          <w:rFonts w:cs="Arial"/>
          <w:b/>
          <w:bCs/>
          <w:color w:val="333333"/>
          <w:sz w:val="16"/>
          <w:szCs w:val="16"/>
        </w:rPr>
      </w:pPr>
    </w:p>
    <w:p w:rsidR="00DC6076" w:rsidRDefault="007E30C1" w:rsidP="00C3513D">
      <w:pPr>
        <w:widowControl w:val="0"/>
        <w:tabs>
          <w:tab w:val="left" w:pos="2240"/>
        </w:tabs>
        <w:autoSpaceDE w:val="0"/>
        <w:autoSpaceDN w:val="0"/>
        <w:adjustRightInd w:val="0"/>
        <w:spacing w:before="64" w:line="322" w:lineRule="exact"/>
        <w:ind w:right="1861"/>
        <w:rPr>
          <w:rFonts w:cs="Arial"/>
          <w:b/>
          <w:bCs/>
          <w:color w:val="333333"/>
          <w:sz w:val="16"/>
          <w:szCs w:val="16"/>
        </w:rPr>
      </w:pPr>
    </w:p>
    <w:p w:rsidR="00DC6076" w:rsidRDefault="007E30C1" w:rsidP="00C3513D">
      <w:pPr>
        <w:widowControl w:val="0"/>
        <w:tabs>
          <w:tab w:val="left" w:pos="2240"/>
        </w:tabs>
        <w:autoSpaceDE w:val="0"/>
        <w:autoSpaceDN w:val="0"/>
        <w:adjustRightInd w:val="0"/>
        <w:spacing w:before="64" w:line="322" w:lineRule="exact"/>
        <w:ind w:right="1861"/>
        <w:rPr>
          <w:rFonts w:cs="Arial"/>
          <w:b/>
          <w:bCs/>
          <w:color w:val="333333"/>
          <w:sz w:val="16"/>
          <w:szCs w:val="16"/>
        </w:rPr>
      </w:pPr>
    </w:p>
    <w:p w:rsidR="00DC6076" w:rsidRDefault="007E30C1" w:rsidP="00C3513D">
      <w:pPr>
        <w:widowControl w:val="0"/>
        <w:tabs>
          <w:tab w:val="left" w:pos="2240"/>
        </w:tabs>
        <w:autoSpaceDE w:val="0"/>
        <w:autoSpaceDN w:val="0"/>
        <w:adjustRightInd w:val="0"/>
        <w:spacing w:before="64" w:line="322" w:lineRule="exact"/>
        <w:ind w:right="1861"/>
        <w:rPr>
          <w:rFonts w:cs="Arial"/>
          <w:b/>
          <w:bCs/>
          <w:color w:val="333333"/>
          <w:sz w:val="16"/>
          <w:szCs w:val="16"/>
        </w:rPr>
      </w:pPr>
    </w:p>
    <w:p w:rsidR="00DC6076" w:rsidRDefault="007E30C1" w:rsidP="00C3513D">
      <w:pPr>
        <w:widowControl w:val="0"/>
        <w:tabs>
          <w:tab w:val="left" w:pos="2240"/>
        </w:tabs>
        <w:autoSpaceDE w:val="0"/>
        <w:autoSpaceDN w:val="0"/>
        <w:adjustRightInd w:val="0"/>
        <w:spacing w:before="64" w:line="322" w:lineRule="exact"/>
        <w:ind w:right="1861"/>
        <w:rPr>
          <w:rFonts w:cs="Arial"/>
          <w:b/>
          <w:bCs/>
          <w:color w:val="333333"/>
          <w:sz w:val="16"/>
          <w:szCs w:val="16"/>
        </w:rPr>
      </w:pPr>
    </w:p>
    <w:p w:rsidR="00C3513D" w:rsidRPr="00293FA6" w:rsidRDefault="007E30C1" w:rsidP="00C3513D">
      <w:pPr>
        <w:widowControl w:val="0"/>
        <w:tabs>
          <w:tab w:val="left" w:pos="2240"/>
        </w:tabs>
        <w:autoSpaceDE w:val="0"/>
        <w:autoSpaceDN w:val="0"/>
        <w:adjustRightInd w:val="0"/>
        <w:spacing w:before="64" w:line="322" w:lineRule="exact"/>
        <w:ind w:right="1861"/>
        <w:rPr>
          <w:rFonts w:cs="Arial"/>
          <w:color w:val="333333"/>
          <w:sz w:val="16"/>
          <w:szCs w:val="16"/>
        </w:rPr>
      </w:pPr>
      <w:r w:rsidRPr="00293FA6">
        <w:rPr>
          <w:rFonts w:cs="Arial"/>
          <w:b/>
          <w:bCs/>
          <w:color w:val="333333"/>
          <w:sz w:val="16"/>
          <w:szCs w:val="16"/>
        </w:rPr>
        <w:t>ANNEXE</w:t>
      </w:r>
      <w:r w:rsidRPr="00293FA6">
        <w:rPr>
          <w:rFonts w:cs="Arial"/>
          <w:b/>
          <w:bCs/>
          <w:color w:val="333333"/>
          <w:spacing w:val="-12"/>
          <w:sz w:val="16"/>
          <w:szCs w:val="16"/>
        </w:rPr>
        <w:t xml:space="preserve"> </w:t>
      </w:r>
      <w:r w:rsidRPr="00293FA6">
        <w:rPr>
          <w:rFonts w:cs="Arial"/>
          <w:b/>
          <w:bCs/>
          <w:color w:val="333333"/>
          <w:sz w:val="16"/>
          <w:szCs w:val="16"/>
        </w:rPr>
        <w:t>9G</w:t>
      </w:r>
      <w:r w:rsidRPr="00293FA6">
        <w:rPr>
          <w:rFonts w:cs="Arial"/>
          <w:b/>
          <w:bCs/>
          <w:color w:val="333333"/>
          <w:sz w:val="16"/>
          <w:szCs w:val="16"/>
        </w:rPr>
        <w:tab/>
        <w:t>Tétanos</w:t>
      </w:r>
      <w:r w:rsidRPr="00293FA6">
        <w:rPr>
          <w:rFonts w:cs="Arial"/>
          <w:b/>
          <w:bCs/>
          <w:color w:val="333333"/>
          <w:spacing w:val="-11"/>
          <w:sz w:val="16"/>
          <w:szCs w:val="16"/>
        </w:rPr>
        <w:t xml:space="preserve"> </w:t>
      </w:r>
      <w:r w:rsidRPr="00293FA6">
        <w:rPr>
          <w:rFonts w:cs="Arial"/>
          <w:b/>
          <w:bCs/>
          <w:color w:val="333333"/>
          <w:sz w:val="16"/>
          <w:szCs w:val="16"/>
        </w:rPr>
        <w:t>néonatal</w:t>
      </w:r>
      <w:r w:rsidRPr="00293FA6">
        <w:rPr>
          <w:rFonts w:cs="Arial"/>
          <w:b/>
          <w:bCs/>
          <w:color w:val="333333"/>
          <w:spacing w:val="-11"/>
          <w:sz w:val="16"/>
          <w:szCs w:val="16"/>
        </w:rPr>
        <w:t xml:space="preserve"> </w:t>
      </w:r>
      <w:r w:rsidRPr="00293FA6">
        <w:rPr>
          <w:rFonts w:cs="Arial"/>
          <w:b/>
          <w:bCs/>
          <w:color w:val="333333"/>
          <w:sz w:val="16"/>
          <w:szCs w:val="16"/>
        </w:rPr>
        <w:t>–</w:t>
      </w:r>
      <w:r w:rsidRPr="00293FA6">
        <w:rPr>
          <w:rFonts w:cs="Arial"/>
          <w:b/>
          <w:bCs/>
          <w:color w:val="333333"/>
          <w:spacing w:val="-2"/>
          <w:sz w:val="16"/>
          <w:szCs w:val="16"/>
        </w:rPr>
        <w:t xml:space="preserve"> </w:t>
      </w:r>
      <w:r w:rsidRPr="00293FA6">
        <w:rPr>
          <w:rFonts w:cs="Arial"/>
          <w:b/>
          <w:bCs/>
          <w:color w:val="333333"/>
          <w:sz w:val="16"/>
          <w:szCs w:val="16"/>
        </w:rPr>
        <w:t>Formulaire</w:t>
      </w:r>
      <w:r w:rsidRPr="00293FA6">
        <w:rPr>
          <w:rFonts w:cs="Arial"/>
          <w:b/>
          <w:bCs/>
          <w:color w:val="333333"/>
          <w:spacing w:val="-14"/>
          <w:sz w:val="16"/>
          <w:szCs w:val="16"/>
        </w:rPr>
        <w:t xml:space="preserve"> </w:t>
      </w:r>
      <w:r w:rsidRPr="00293FA6">
        <w:rPr>
          <w:rFonts w:cs="Arial"/>
          <w:b/>
          <w:bCs/>
          <w:color w:val="333333"/>
          <w:sz w:val="16"/>
          <w:szCs w:val="16"/>
        </w:rPr>
        <w:t>individuel d’investigation</w:t>
      </w:r>
    </w:p>
    <w:p w:rsidR="00C3513D" w:rsidRPr="00293FA6" w:rsidRDefault="007E30C1" w:rsidP="00C3513D">
      <w:pPr>
        <w:rPr>
          <w:rFonts w:cs="Arial"/>
          <w:color w:val="333333"/>
          <w:sz w:val="16"/>
          <w:szCs w:val="16"/>
        </w:rPr>
        <w:sectPr w:rsidR="00C3513D" w:rsidRPr="00293FA6">
          <w:pgSz w:w="12240" w:h="15840"/>
          <w:pgMar w:top="1380" w:right="1320" w:bottom="280" w:left="1320" w:header="0" w:footer="769" w:gutter="0"/>
          <w:pgNumType w:start="431"/>
          <w:cols w:space="720"/>
        </w:sectPr>
      </w:pPr>
    </w:p>
    <w:p w:rsidR="00C3513D" w:rsidRPr="00293FA6" w:rsidRDefault="007E30C1" w:rsidP="00C3513D">
      <w:pPr>
        <w:widowControl w:val="0"/>
        <w:tabs>
          <w:tab w:val="left" w:pos="1520"/>
        </w:tabs>
        <w:autoSpaceDE w:val="0"/>
        <w:autoSpaceDN w:val="0"/>
        <w:adjustRightInd w:val="0"/>
        <w:spacing w:before="34" w:line="226" w:lineRule="exact"/>
        <w:ind w:left="120" w:right="-50"/>
        <w:rPr>
          <w:rFonts w:cs="Arial"/>
          <w:color w:val="333333"/>
          <w:sz w:val="16"/>
          <w:szCs w:val="16"/>
        </w:rPr>
      </w:pPr>
      <w:r w:rsidRPr="00293FA6">
        <w:rPr>
          <w:rFonts w:cs="Arial"/>
          <w:color w:val="333333"/>
          <w:position w:val="-1"/>
          <w:sz w:val="16"/>
          <w:szCs w:val="16"/>
        </w:rPr>
        <w:t>Réser</w:t>
      </w:r>
      <w:r w:rsidRPr="00293FA6">
        <w:rPr>
          <w:rFonts w:cs="Arial"/>
          <w:color w:val="333333"/>
          <w:spacing w:val="1"/>
          <w:position w:val="-1"/>
          <w:sz w:val="16"/>
          <w:szCs w:val="16"/>
        </w:rPr>
        <w:t>v</w:t>
      </w:r>
      <w:r w:rsidRPr="00293FA6">
        <w:rPr>
          <w:rFonts w:cs="Arial"/>
          <w:color w:val="333333"/>
          <w:position w:val="-1"/>
          <w:sz w:val="16"/>
          <w:szCs w:val="16"/>
        </w:rPr>
        <w:t>é</w:t>
      </w:r>
      <w:r w:rsidRPr="00293FA6">
        <w:rPr>
          <w:rFonts w:cs="Arial"/>
          <w:color w:val="333333"/>
          <w:position w:val="-1"/>
          <w:sz w:val="16"/>
          <w:szCs w:val="16"/>
        </w:rPr>
        <w:tab/>
      </w:r>
      <w:r w:rsidRPr="00293FA6">
        <w:rPr>
          <w:rFonts w:cs="Arial"/>
          <w:b/>
          <w:bCs/>
          <w:color w:val="333333"/>
          <w:position w:val="-1"/>
          <w:sz w:val="16"/>
          <w:szCs w:val="16"/>
        </w:rPr>
        <w:t>Numé</w:t>
      </w:r>
      <w:r w:rsidRPr="00293FA6">
        <w:rPr>
          <w:rFonts w:cs="Arial"/>
          <w:b/>
          <w:bCs/>
          <w:color w:val="333333"/>
          <w:spacing w:val="-1"/>
          <w:position w:val="-1"/>
          <w:sz w:val="16"/>
          <w:szCs w:val="16"/>
        </w:rPr>
        <w:t>r</w:t>
      </w:r>
      <w:r w:rsidRPr="00293FA6">
        <w:rPr>
          <w:rFonts w:cs="Arial"/>
          <w:b/>
          <w:bCs/>
          <w:color w:val="333333"/>
          <w:position w:val="-1"/>
          <w:sz w:val="16"/>
          <w:szCs w:val="16"/>
        </w:rPr>
        <w:t>o Epid</w:t>
      </w:r>
      <w:r w:rsidRPr="00293FA6">
        <w:rPr>
          <w:rFonts w:cs="Arial"/>
          <w:b/>
          <w:bCs/>
          <w:color w:val="333333"/>
          <w:spacing w:val="-1"/>
          <w:position w:val="-1"/>
          <w:sz w:val="16"/>
          <w:szCs w:val="16"/>
        </w:rPr>
        <w:t xml:space="preserve"> </w:t>
      </w:r>
      <w:r w:rsidRPr="00293FA6">
        <w:rPr>
          <w:rFonts w:cs="Arial"/>
          <w:color w:val="333333"/>
          <w:position w:val="-1"/>
          <w:sz w:val="16"/>
          <w:szCs w:val="16"/>
        </w:rPr>
        <w:t>:</w:t>
      </w:r>
    </w:p>
    <w:p w:rsidR="00C3513D" w:rsidRPr="00293FA6" w:rsidRDefault="007E30C1" w:rsidP="00C3513D">
      <w:pPr>
        <w:widowControl w:val="0"/>
        <w:tabs>
          <w:tab w:val="left" w:pos="600"/>
          <w:tab w:val="left" w:pos="1260"/>
          <w:tab w:val="left" w:pos="2120"/>
          <w:tab w:val="left" w:pos="2880"/>
          <w:tab w:val="left" w:pos="3180"/>
        </w:tabs>
        <w:autoSpaceDE w:val="0"/>
        <w:autoSpaceDN w:val="0"/>
        <w:adjustRightInd w:val="0"/>
        <w:spacing w:before="34" w:line="226" w:lineRule="exact"/>
        <w:rPr>
          <w:rFonts w:cs="Arial"/>
          <w:color w:val="333333"/>
          <w:sz w:val="16"/>
          <w:szCs w:val="16"/>
        </w:rPr>
      </w:pPr>
      <w:r w:rsidRPr="00293FA6">
        <w:rPr>
          <w:rFonts w:cs="Arial"/>
          <w:color w:val="333333"/>
          <w:sz w:val="16"/>
          <w:szCs w:val="16"/>
        </w:rPr>
        <w:br w:type="column"/>
      </w:r>
      <w:r w:rsidRPr="00293FA6">
        <w:rPr>
          <w:rFonts w:cs="Arial"/>
          <w:color w:val="333333"/>
          <w:position w:val="-1"/>
          <w:sz w:val="16"/>
          <w:szCs w:val="16"/>
          <w:u w:val="single"/>
        </w:rPr>
        <w:t xml:space="preserve"> </w:t>
      </w:r>
      <w:r w:rsidRPr="00293FA6">
        <w:rPr>
          <w:rFonts w:cs="Arial"/>
          <w:color w:val="333333"/>
          <w:position w:val="-1"/>
          <w:sz w:val="16"/>
          <w:szCs w:val="16"/>
          <w:u w:val="single"/>
        </w:rPr>
        <w:tab/>
      </w:r>
      <w:r w:rsidRPr="00293FA6">
        <w:rPr>
          <w:rFonts w:cs="Arial"/>
          <w:color w:val="333333"/>
          <w:position w:val="-1"/>
          <w:sz w:val="16"/>
          <w:szCs w:val="16"/>
        </w:rPr>
        <w:t>-</w:t>
      </w:r>
      <w:r w:rsidRPr="00293FA6">
        <w:rPr>
          <w:rFonts w:cs="Arial"/>
          <w:color w:val="333333"/>
          <w:position w:val="-1"/>
          <w:sz w:val="16"/>
          <w:szCs w:val="16"/>
          <w:u w:val="single"/>
        </w:rPr>
        <w:t xml:space="preserve"> </w:t>
      </w:r>
      <w:r w:rsidRPr="00293FA6">
        <w:rPr>
          <w:rFonts w:cs="Arial"/>
          <w:color w:val="333333"/>
          <w:position w:val="-1"/>
          <w:sz w:val="16"/>
          <w:szCs w:val="16"/>
          <w:u w:val="single"/>
        </w:rPr>
        <w:tab/>
      </w:r>
      <w:r w:rsidRPr="00293FA6">
        <w:rPr>
          <w:rFonts w:cs="Arial"/>
          <w:color w:val="333333"/>
          <w:position w:val="-1"/>
          <w:sz w:val="16"/>
          <w:szCs w:val="16"/>
        </w:rPr>
        <w:t>-</w:t>
      </w:r>
      <w:r w:rsidRPr="00293FA6">
        <w:rPr>
          <w:rFonts w:cs="Arial"/>
          <w:color w:val="333333"/>
          <w:position w:val="-1"/>
          <w:sz w:val="16"/>
          <w:szCs w:val="16"/>
          <w:u w:val="single"/>
        </w:rPr>
        <w:t xml:space="preserve"> </w:t>
      </w:r>
      <w:r w:rsidRPr="00293FA6">
        <w:rPr>
          <w:rFonts w:cs="Arial"/>
          <w:color w:val="333333"/>
          <w:position w:val="-1"/>
          <w:sz w:val="16"/>
          <w:szCs w:val="16"/>
          <w:u w:val="single"/>
        </w:rPr>
        <w:tab/>
      </w:r>
      <w:r w:rsidRPr="00293FA6">
        <w:rPr>
          <w:rFonts w:cs="Arial"/>
          <w:color w:val="333333"/>
          <w:position w:val="-1"/>
          <w:sz w:val="16"/>
          <w:szCs w:val="16"/>
        </w:rPr>
        <w:t>-</w:t>
      </w:r>
      <w:r w:rsidRPr="00293FA6">
        <w:rPr>
          <w:rFonts w:cs="Arial"/>
          <w:color w:val="333333"/>
          <w:position w:val="-1"/>
          <w:sz w:val="16"/>
          <w:szCs w:val="16"/>
          <w:u w:val="single"/>
        </w:rPr>
        <w:t xml:space="preserve"> </w:t>
      </w:r>
      <w:r w:rsidRPr="00293FA6">
        <w:rPr>
          <w:rFonts w:cs="Arial"/>
          <w:color w:val="333333"/>
          <w:position w:val="-1"/>
          <w:sz w:val="16"/>
          <w:szCs w:val="16"/>
          <w:u w:val="single"/>
        </w:rPr>
        <w:tab/>
      </w:r>
      <w:r w:rsidRPr="00293FA6">
        <w:rPr>
          <w:rFonts w:cs="Arial"/>
          <w:color w:val="333333"/>
          <w:position w:val="-1"/>
          <w:sz w:val="16"/>
          <w:szCs w:val="16"/>
          <w:u w:val="single"/>
        </w:rPr>
        <w:tab/>
      </w:r>
      <w:r w:rsidRPr="00293FA6">
        <w:rPr>
          <w:rFonts w:cs="Arial"/>
          <w:color w:val="333333"/>
          <w:position w:val="-1"/>
          <w:sz w:val="16"/>
          <w:szCs w:val="16"/>
        </w:rPr>
        <w:t>Date</w:t>
      </w:r>
      <w:r w:rsidRPr="00293FA6">
        <w:rPr>
          <w:rFonts w:cs="Arial"/>
          <w:color w:val="333333"/>
          <w:spacing w:val="-1"/>
          <w:position w:val="-1"/>
          <w:sz w:val="16"/>
          <w:szCs w:val="16"/>
        </w:rPr>
        <w:t xml:space="preserve"> </w:t>
      </w:r>
      <w:r w:rsidRPr="00293FA6">
        <w:rPr>
          <w:rFonts w:cs="Arial"/>
          <w:color w:val="333333"/>
          <w:position w:val="-1"/>
          <w:sz w:val="16"/>
          <w:szCs w:val="16"/>
        </w:rPr>
        <w:t>de</w:t>
      </w:r>
      <w:r w:rsidRPr="00293FA6">
        <w:rPr>
          <w:rFonts w:cs="Arial"/>
          <w:color w:val="333333"/>
          <w:spacing w:val="-1"/>
          <w:position w:val="-1"/>
          <w:sz w:val="16"/>
          <w:szCs w:val="16"/>
        </w:rPr>
        <w:t xml:space="preserve"> </w:t>
      </w:r>
      <w:r w:rsidRPr="00293FA6">
        <w:rPr>
          <w:rFonts w:cs="Arial"/>
          <w:color w:val="333333"/>
          <w:position w:val="-1"/>
          <w:sz w:val="16"/>
          <w:szCs w:val="16"/>
        </w:rPr>
        <w:t>réception</w:t>
      </w:r>
    </w:p>
    <w:p w:rsidR="00C3513D" w:rsidRPr="00293FA6" w:rsidRDefault="007E30C1" w:rsidP="00C3513D">
      <w:pPr>
        <w:rPr>
          <w:rFonts w:cs="Arial"/>
          <w:color w:val="333333"/>
          <w:sz w:val="16"/>
          <w:szCs w:val="16"/>
        </w:rPr>
        <w:sectPr w:rsidR="00C3513D" w:rsidRPr="00293FA6">
          <w:type w:val="continuous"/>
          <w:pgSz w:w="12240" w:h="15840"/>
          <w:pgMar w:top="660" w:right="1320" w:bottom="280" w:left="1320" w:header="720" w:footer="720" w:gutter="0"/>
          <w:cols w:num="2" w:space="720" w:equalWidth="0">
            <w:col w:w="2803" w:space="751"/>
            <w:col w:w="6046" w:space="3601"/>
          </w:cols>
        </w:sectPr>
      </w:pPr>
    </w:p>
    <w:p w:rsidR="00C3513D" w:rsidRPr="00293FA6" w:rsidRDefault="007E30C1" w:rsidP="00C3513D">
      <w:pPr>
        <w:widowControl w:val="0"/>
        <w:tabs>
          <w:tab w:val="left" w:pos="4280"/>
          <w:tab w:val="left" w:pos="4840"/>
          <w:tab w:val="left" w:pos="6800"/>
        </w:tabs>
        <w:autoSpaceDE w:val="0"/>
        <w:autoSpaceDN w:val="0"/>
        <w:adjustRightInd w:val="0"/>
        <w:spacing w:before="50"/>
        <w:ind w:left="120"/>
        <w:rPr>
          <w:rFonts w:cs="Arial"/>
          <w:color w:val="333333"/>
          <w:sz w:val="16"/>
          <w:szCs w:val="16"/>
        </w:rPr>
      </w:pPr>
      <w:r w:rsidRPr="00293FA6">
        <w:rPr>
          <w:rFonts w:cs="Arial"/>
          <w:color w:val="333333"/>
          <w:sz w:val="16"/>
          <w:szCs w:val="16"/>
        </w:rPr>
        <w:t>à l’us</w:t>
      </w:r>
      <w:r w:rsidRPr="00293FA6">
        <w:rPr>
          <w:rFonts w:cs="Arial"/>
          <w:color w:val="333333"/>
          <w:spacing w:val="-1"/>
          <w:sz w:val="16"/>
          <w:szCs w:val="16"/>
        </w:rPr>
        <w:t>a</w:t>
      </w:r>
      <w:r w:rsidRPr="00293FA6">
        <w:rPr>
          <w:rFonts w:cs="Arial"/>
          <w:color w:val="333333"/>
          <w:spacing w:val="1"/>
          <w:sz w:val="16"/>
          <w:szCs w:val="16"/>
        </w:rPr>
        <w:t>g</w:t>
      </w:r>
      <w:r w:rsidRPr="00293FA6">
        <w:rPr>
          <w:rFonts w:cs="Arial"/>
          <w:color w:val="333333"/>
          <w:sz w:val="16"/>
          <w:szCs w:val="16"/>
        </w:rPr>
        <w:t>e</w:t>
      </w:r>
      <w:r w:rsidRPr="00293FA6">
        <w:rPr>
          <w:rFonts w:cs="Arial"/>
          <w:color w:val="333333"/>
          <w:spacing w:val="-1"/>
          <w:sz w:val="16"/>
          <w:szCs w:val="16"/>
        </w:rPr>
        <w:t xml:space="preserve"> </w:t>
      </w:r>
      <w:r w:rsidRPr="00293FA6">
        <w:rPr>
          <w:rFonts w:cs="Arial"/>
          <w:color w:val="333333"/>
          <w:sz w:val="16"/>
          <w:szCs w:val="16"/>
        </w:rPr>
        <w:t>offic</w:t>
      </w:r>
      <w:r w:rsidRPr="00293FA6">
        <w:rPr>
          <w:rFonts w:cs="Arial"/>
          <w:color w:val="333333"/>
          <w:spacing w:val="-2"/>
          <w:sz w:val="16"/>
          <w:szCs w:val="16"/>
        </w:rPr>
        <w:t>i</w:t>
      </w:r>
      <w:r w:rsidRPr="00293FA6">
        <w:rPr>
          <w:rFonts w:cs="Arial"/>
          <w:color w:val="333333"/>
          <w:sz w:val="16"/>
          <w:szCs w:val="16"/>
        </w:rPr>
        <w:t>el</w:t>
      </w:r>
      <w:r w:rsidRPr="00293FA6">
        <w:rPr>
          <w:rFonts w:cs="Arial"/>
          <w:color w:val="333333"/>
          <w:spacing w:val="23"/>
          <w:sz w:val="16"/>
          <w:szCs w:val="16"/>
        </w:rPr>
        <w:t xml:space="preserve"> </w:t>
      </w:r>
      <w:r w:rsidRPr="00293FA6">
        <w:rPr>
          <w:rFonts w:cs="Arial"/>
          <w:color w:val="333333"/>
          <w:sz w:val="16"/>
          <w:szCs w:val="16"/>
        </w:rPr>
        <w:t>(à re</w:t>
      </w:r>
      <w:r w:rsidRPr="00293FA6">
        <w:rPr>
          <w:rFonts w:cs="Arial"/>
          <w:color w:val="333333"/>
          <w:spacing w:val="-2"/>
          <w:sz w:val="16"/>
          <w:szCs w:val="16"/>
        </w:rPr>
        <w:t>m</w:t>
      </w:r>
      <w:r w:rsidRPr="00293FA6">
        <w:rPr>
          <w:rFonts w:cs="Arial"/>
          <w:color w:val="333333"/>
          <w:spacing w:val="1"/>
          <w:sz w:val="16"/>
          <w:szCs w:val="16"/>
        </w:rPr>
        <w:t>p</w:t>
      </w:r>
      <w:r w:rsidRPr="00293FA6">
        <w:rPr>
          <w:rFonts w:cs="Arial"/>
          <w:color w:val="333333"/>
          <w:sz w:val="16"/>
          <w:szCs w:val="16"/>
        </w:rPr>
        <w:t>lir par l</w:t>
      </w:r>
      <w:r w:rsidRPr="00293FA6">
        <w:rPr>
          <w:rFonts w:cs="Arial"/>
          <w:color w:val="333333"/>
          <w:spacing w:val="-1"/>
          <w:sz w:val="16"/>
          <w:szCs w:val="16"/>
        </w:rPr>
        <w:t>’</w:t>
      </w:r>
      <w:r w:rsidRPr="00293FA6">
        <w:rPr>
          <w:rFonts w:cs="Arial"/>
          <w:color w:val="333333"/>
          <w:sz w:val="16"/>
          <w:szCs w:val="16"/>
        </w:rPr>
        <w:t>équipe du</w:t>
      </w:r>
      <w:r w:rsidRPr="00293FA6">
        <w:rPr>
          <w:rFonts w:cs="Arial"/>
          <w:color w:val="333333"/>
          <w:spacing w:val="-1"/>
          <w:sz w:val="16"/>
          <w:szCs w:val="16"/>
        </w:rPr>
        <w:t xml:space="preserve"> </w:t>
      </w:r>
      <w:r w:rsidRPr="00293FA6">
        <w:rPr>
          <w:rFonts w:cs="Arial"/>
          <w:color w:val="333333"/>
          <w:sz w:val="16"/>
          <w:szCs w:val="16"/>
        </w:rPr>
        <w:t>district)    Provin</w:t>
      </w:r>
      <w:r w:rsidRPr="00293FA6">
        <w:rPr>
          <w:rFonts w:cs="Arial"/>
          <w:color w:val="333333"/>
          <w:spacing w:val="-2"/>
          <w:sz w:val="16"/>
          <w:szCs w:val="16"/>
        </w:rPr>
        <w:t>c</w:t>
      </w:r>
      <w:r w:rsidRPr="00293FA6">
        <w:rPr>
          <w:rFonts w:cs="Arial"/>
          <w:color w:val="333333"/>
          <w:sz w:val="16"/>
          <w:szCs w:val="16"/>
        </w:rPr>
        <w:t>e</w:t>
      </w:r>
      <w:r w:rsidRPr="00293FA6">
        <w:rPr>
          <w:rFonts w:cs="Arial"/>
          <w:color w:val="333333"/>
          <w:sz w:val="16"/>
          <w:szCs w:val="16"/>
        </w:rPr>
        <w:tab/>
        <w:t>District</w:t>
      </w:r>
      <w:r w:rsidRPr="00293FA6">
        <w:rPr>
          <w:rFonts w:cs="Arial"/>
          <w:color w:val="333333"/>
          <w:sz w:val="16"/>
          <w:szCs w:val="16"/>
        </w:rPr>
        <w:tab/>
        <w:t>Année</w:t>
      </w:r>
      <w:r w:rsidRPr="00293FA6">
        <w:rPr>
          <w:rFonts w:cs="Arial"/>
          <w:color w:val="333333"/>
          <w:spacing w:val="1"/>
          <w:sz w:val="16"/>
          <w:szCs w:val="16"/>
        </w:rPr>
        <w:t xml:space="preserve"> </w:t>
      </w:r>
      <w:r w:rsidRPr="00293FA6">
        <w:rPr>
          <w:rFonts w:cs="Arial"/>
          <w:color w:val="333333"/>
          <w:sz w:val="16"/>
          <w:szCs w:val="16"/>
        </w:rPr>
        <w:t xml:space="preserve">de début   </w:t>
      </w:r>
      <w:r w:rsidRPr="00293FA6">
        <w:rPr>
          <w:rFonts w:cs="Arial"/>
          <w:color w:val="333333"/>
          <w:spacing w:val="1"/>
          <w:sz w:val="16"/>
          <w:szCs w:val="16"/>
        </w:rPr>
        <w:t xml:space="preserve"> </w:t>
      </w:r>
      <w:r w:rsidRPr="00293FA6">
        <w:rPr>
          <w:rFonts w:cs="Arial"/>
          <w:color w:val="333333"/>
          <w:spacing w:val="-2"/>
          <w:sz w:val="16"/>
          <w:szCs w:val="16"/>
        </w:rPr>
        <w:t>I</w:t>
      </w:r>
      <w:r w:rsidRPr="00293FA6">
        <w:rPr>
          <w:rFonts w:cs="Arial"/>
          <w:color w:val="333333"/>
          <w:sz w:val="16"/>
          <w:szCs w:val="16"/>
        </w:rPr>
        <w:t>dentifiant du</w:t>
      </w:r>
      <w:r w:rsidRPr="00293FA6">
        <w:rPr>
          <w:rFonts w:cs="Arial"/>
          <w:color w:val="333333"/>
          <w:spacing w:val="1"/>
          <w:sz w:val="16"/>
          <w:szCs w:val="16"/>
        </w:rPr>
        <w:t xml:space="preserve"> </w:t>
      </w:r>
      <w:r w:rsidRPr="00293FA6">
        <w:rPr>
          <w:rFonts w:cs="Arial"/>
          <w:color w:val="333333"/>
          <w:sz w:val="16"/>
          <w:szCs w:val="16"/>
        </w:rPr>
        <w:t>cas</w:t>
      </w:r>
      <w:r w:rsidRPr="00293FA6">
        <w:rPr>
          <w:rFonts w:cs="Arial"/>
          <w:color w:val="333333"/>
          <w:sz w:val="16"/>
          <w:szCs w:val="16"/>
        </w:rPr>
        <w:tab/>
      </w:r>
      <w:r w:rsidRPr="00293FA6">
        <w:rPr>
          <w:rFonts w:cs="Arial"/>
          <w:color w:val="333333"/>
          <w:spacing w:val="-1"/>
          <w:sz w:val="16"/>
          <w:szCs w:val="16"/>
        </w:rPr>
        <w:t>a</w:t>
      </w:r>
      <w:r w:rsidRPr="00293FA6">
        <w:rPr>
          <w:rFonts w:cs="Arial"/>
          <w:color w:val="333333"/>
          <w:sz w:val="16"/>
          <w:szCs w:val="16"/>
        </w:rPr>
        <w:t>u nive</w:t>
      </w:r>
      <w:r w:rsidRPr="00293FA6">
        <w:rPr>
          <w:rFonts w:cs="Arial"/>
          <w:color w:val="333333"/>
          <w:spacing w:val="-1"/>
          <w:sz w:val="16"/>
          <w:szCs w:val="16"/>
        </w:rPr>
        <w:t>a</w:t>
      </w:r>
      <w:r w:rsidRPr="00293FA6">
        <w:rPr>
          <w:rFonts w:cs="Arial"/>
          <w:color w:val="333333"/>
          <w:sz w:val="16"/>
          <w:szCs w:val="16"/>
        </w:rPr>
        <w:t>u nati</w:t>
      </w:r>
      <w:r w:rsidRPr="00293FA6">
        <w:rPr>
          <w:rFonts w:cs="Arial"/>
          <w:color w:val="333333"/>
          <w:spacing w:val="-1"/>
          <w:sz w:val="16"/>
          <w:szCs w:val="16"/>
        </w:rPr>
        <w:t>o</w:t>
      </w:r>
      <w:r w:rsidRPr="00293FA6">
        <w:rPr>
          <w:rFonts w:cs="Arial"/>
          <w:color w:val="333333"/>
          <w:sz w:val="16"/>
          <w:szCs w:val="16"/>
        </w:rPr>
        <w:t>nal</w:t>
      </w:r>
    </w:p>
    <w:p w:rsidR="00C3513D" w:rsidRPr="00293FA6" w:rsidRDefault="007E30C1" w:rsidP="00C3513D">
      <w:pPr>
        <w:widowControl w:val="0"/>
        <w:tabs>
          <w:tab w:val="left" w:pos="620"/>
          <w:tab w:val="left" w:pos="1160"/>
          <w:tab w:val="left" w:pos="1720"/>
        </w:tabs>
        <w:autoSpaceDE w:val="0"/>
        <w:autoSpaceDN w:val="0"/>
        <w:adjustRightInd w:val="0"/>
        <w:spacing w:before="47"/>
        <w:ind w:left="120"/>
        <w:rPr>
          <w:rFonts w:cs="Arial"/>
          <w:color w:val="333333"/>
          <w:sz w:val="16"/>
          <w:szCs w:val="16"/>
        </w:rPr>
      </w:pPr>
      <w:r w:rsidRPr="00293FA6">
        <w:rPr>
          <w:rFonts w:cs="Arial"/>
          <w:color w:val="333333"/>
          <w:sz w:val="16"/>
          <w:szCs w:val="16"/>
          <w:u w:val="single"/>
        </w:rPr>
        <w:t xml:space="preserve"> </w:t>
      </w:r>
      <w:r w:rsidRPr="00293FA6">
        <w:rPr>
          <w:rFonts w:cs="Arial"/>
          <w:color w:val="333333"/>
          <w:sz w:val="16"/>
          <w:szCs w:val="16"/>
          <w:u w:val="single"/>
        </w:rPr>
        <w:tab/>
      </w:r>
      <w:r w:rsidRPr="00293FA6">
        <w:rPr>
          <w:rFonts w:cs="Arial"/>
          <w:color w:val="333333"/>
          <w:spacing w:val="-2"/>
          <w:sz w:val="16"/>
          <w:szCs w:val="16"/>
        </w:rPr>
        <w:t>/</w:t>
      </w:r>
      <w:r w:rsidRPr="00293FA6">
        <w:rPr>
          <w:rFonts w:cs="Arial"/>
          <w:color w:val="333333"/>
          <w:sz w:val="16"/>
          <w:szCs w:val="16"/>
          <w:u w:val="single"/>
        </w:rPr>
        <w:t xml:space="preserve"> </w:t>
      </w:r>
      <w:r w:rsidRPr="00293FA6">
        <w:rPr>
          <w:rFonts w:cs="Arial"/>
          <w:color w:val="333333"/>
          <w:sz w:val="16"/>
          <w:szCs w:val="16"/>
          <w:u w:val="single"/>
        </w:rPr>
        <w:tab/>
      </w:r>
      <w:r w:rsidRPr="00293FA6">
        <w:rPr>
          <w:rFonts w:cs="Arial"/>
          <w:color w:val="333333"/>
          <w:spacing w:val="-2"/>
          <w:sz w:val="16"/>
          <w:szCs w:val="16"/>
        </w:rPr>
        <w:t>/</w:t>
      </w:r>
      <w:r w:rsidRPr="00293FA6">
        <w:rPr>
          <w:rFonts w:cs="Arial"/>
          <w:color w:val="333333"/>
          <w:sz w:val="16"/>
          <w:szCs w:val="16"/>
          <w:u w:val="single"/>
        </w:rPr>
        <w:t xml:space="preserve"> </w:t>
      </w:r>
      <w:r w:rsidRPr="00293FA6">
        <w:rPr>
          <w:rFonts w:cs="Arial"/>
          <w:color w:val="333333"/>
          <w:sz w:val="16"/>
          <w:szCs w:val="16"/>
          <w:u w:val="single"/>
        </w:rPr>
        <w:tab/>
      </w:r>
    </w:p>
    <w:p w:rsidR="00C3513D" w:rsidRPr="00293FA6" w:rsidRDefault="007E30C1" w:rsidP="00C3513D">
      <w:pPr>
        <w:widowControl w:val="0"/>
        <w:autoSpaceDE w:val="0"/>
        <w:autoSpaceDN w:val="0"/>
        <w:adjustRightInd w:val="0"/>
        <w:spacing w:before="7" w:line="110" w:lineRule="exact"/>
        <w:rPr>
          <w:rFonts w:cs="Arial"/>
          <w:color w:val="333333"/>
          <w:sz w:val="16"/>
          <w:szCs w:val="16"/>
        </w:rPr>
      </w:pPr>
    </w:p>
    <w:p w:rsidR="00C3513D" w:rsidRPr="00293FA6" w:rsidRDefault="0034594E" w:rsidP="00C3513D">
      <w:pPr>
        <w:widowControl w:val="0"/>
        <w:autoSpaceDE w:val="0"/>
        <w:autoSpaceDN w:val="0"/>
        <w:adjustRightInd w:val="0"/>
        <w:ind w:left="120"/>
        <w:rPr>
          <w:rFonts w:cs="Arial"/>
          <w:color w:val="333333"/>
          <w:sz w:val="16"/>
          <w:szCs w:val="16"/>
        </w:rPr>
      </w:pPr>
      <w:r>
        <w:rPr>
          <w:rFonts w:cs="Arial"/>
          <w:noProof/>
          <w:color w:val="333333"/>
          <w:sz w:val="16"/>
          <w:szCs w:val="16"/>
        </w:rPr>
        <mc:AlternateContent>
          <mc:Choice Requires="wps">
            <w:drawing>
              <wp:anchor distT="0" distB="0" distL="114300" distR="114300" simplePos="0" relativeHeight="251941888" behindDoc="1" locked="0" layoutInCell="0" allowOverlap="1">
                <wp:simplePos x="0" y="0"/>
                <wp:positionH relativeFrom="page">
                  <wp:posOffset>895350</wp:posOffset>
                </wp:positionH>
                <wp:positionV relativeFrom="paragraph">
                  <wp:posOffset>-8890</wp:posOffset>
                </wp:positionV>
                <wp:extent cx="5981700" cy="0"/>
                <wp:effectExtent l="19050" t="10160" r="19050" b="18415"/>
                <wp:wrapNone/>
                <wp:docPr id="143" name="Freeform 4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700" cy="0"/>
                        </a:xfrm>
                        <a:custGeom>
                          <a:avLst/>
                          <a:gdLst>
                            <a:gd name="T0" fmla="*/ 0 w 9420"/>
                            <a:gd name="T1" fmla="*/ 9420 w 9420"/>
                          </a:gdLst>
                          <a:ahLst/>
                          <a:cxnLst>
                            <a:cxn ang="0">
                              <a:pos x="T0" y="0"/>
                            </a:cxn>
                            <a:cxn ang="0">
                              <a:pos x="T1" y="0"/>
                            </a:cxn>
                          </a:cxnLst>
                          <a:rect l="0" t="0" r="r" b="b"/>
                          <a:pathLst>
                            <a:path w="9420">
                              <a:moveTo>
                                <a:pt x="0" y="0"/>
                              </a:moveTo>
                              <a:lnTo>
                                <a:pt x="9420"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887A440" id="Freeform 444" o:spid="_x0000_s1026" style="position:absolute;z-index:-2513745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70.5pt,-.7pt,541.5pt,-.7pt" coordsize="94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" o:allowincell="f" filled="f" strokeweight="1.6pt">
                <v:path arrowok="t" o:connecttype="custom" o:connectlocs="0,0;5981700,0" o:connectangles="0,0"/>
                <w10:wrap anchorx="page"/>
              </v:polyline>
            </w:pict>
          </mc:Fallback>
        </mc:AlternateContent>
      </w:r>
      <w:r w:rsidR="007E30C1" w:rsidRPr="00293FA6">
        <w:rPr>
          <w:rFonts w:cs="Arial"/>
          <w:b/>
          <w:bCs/>
          <w:color w:val="333333"/>
          <w:sz w:val="16"/>
          <w:szCs w:val="16"/>
        </w:rPr>
        <w:t>IDENTIFICATION</w:t>
      </w:r>
    </w:p>
    <w:p w:rsidR="00C3513D" w:rsidRPr="00293FA6" w:rsidRDefault="0034594E" w:rsidP="00792B39">
      <w:pPr>
        <w:widowControl w:val="0"/>
        <w:tabs>
          <w:tab w:val="left" w:pos="3560"/>
          <w:tab w:val="left" w:pos="5780"/>
        </w:tabs>
        <w:autoSpaceDE w:val="0"/>
        <w:autoSpaceDN w:val="0"/>
        <w:adjustRightInd w:val="0"/>
        <w:spacing w:line="226" w:lineRule="exact"/>
        <w:ind w:left="120"/>
        <w:rPr>
          <w:rFonts w:cs="Arial"/>
          <w:color w:val="333333"/>
          <w:sz w:val="16"/>
          <w:szCs w:val="16"/>
        </w:rPr>
      </w:pPr>
      <w:r>
        <w:rPr>
          <w:rFonts w:cs="Arial"/>
          <w:noProof/>
          <w:color w:val="333333"/>
          <w:sz w:val="16"/>
          <w:szCs w:val="16"/>
        </w:rPr>
        <mc:AlternateContent>
          <mc:Choice Requires="wps">
            <w:drawing>
              <wp:anchor distT="0" distB="0" distL="114300" distR="114300" simplePos="0" relativeHeight="251942912" behindDoc="1" locked="0" layoutInCell="0" allowOverlap="1">
                <wp:simplePos x="0" y="0"/>
                <wp:positionH relativeFrom="page">
                  <wp:posOffset>914400</wp:posOffset>
                </wp:positionH>
                <wp:positionV relativeFrom="paragraph">
                  <wp:posOffset>345440</wp:posOffset>
                </wp:positionV>
                <wp:extent cx="1841500" cy="0"/>
                <wp:effectExtent l="9525" t="12065" r="6350" b="6985"/>
                <wp:wrapNone/>
                <wp:docPr id="142" name="Freeform 4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41500" cy="0"/>
                        </a:xfrm>
                        <a:custGeom>
                          <a:avLst/>
                          <a:gdLst>
                            <a:gd name="T0" fmla="*/ 0 w 2900"/>
                            <a:gd name="T1" fmla="*/ 2900 w 2900"/>
                          </a:gdLst>
                          <a:ahLst/>
                          <a:cxnLst>
                            <a:cxn ang="0">
                              <a:pos x="T0" y="0"/>
                            </a:cxn>
                            <a:cxn ang="0">
                              <a:pos x="T1" y="0"/>
                            </a:cxn>
                          </a:cxnLst>
                          <a:rect l="0" t="0" r="r" b="b"/>
                          <a:pathLst>
                            <a:path w="2900">
                              <a:moveTo>
                                <a:pt x="0" y="0"/>
                              </a:moveTo>
                              <a:lnTo>
                                <a:pt x="2900" y="0"/>
                              </a:lnTo>
                            </a:path>
                          </a:pathLst>
                        </a:custGeom>
                        <a:noFill/>
                        <a:ln w="50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88FA9D2" id="Freeform 445" o:spid="_x0000_s1026" style="position:absolute;z-index:-2513735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in,27.2pt,217pt,27.2pt" coordsize="29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" o:allowincell="f" filled="f" strokeweight=".14139mm">
                <v:path arrowok="t" o:connecttype="custom" o:connectlocs="0,0;1841500,0" o:connectangles="0,0"/>
                <w10:wrap anchorx="page"/>
              </v:polyline>
            </w:pict>
          </mc:Fallback>
        </mc:AlternateContent>
      </w:r>
      <w:r w:rsidR="007E30C1" w:rsidRPr="00293FA6">
        <w:rPr>
          <w:rFonts w:cs="Arial"/>
          <w:color w:val="333333"/>
          <w:position w:val="-1"/>
          <w:sz w:val="16"/>
          <w:szCs w:val="16"/>
        </w:rPr>
        <w:t xml:space="preserve">District : </w:t>
      </w:r>
      <w:r w:rsidR="007E30C1" w:rsidRPr="00293FA6">
        <w:rPr>
          <w:rFonts w:cs="Arial"/>
          <w:color w:val="333333"/>
          <w:position w:val="-1"/>
          <w:sz w:val="16"/>
          <w:szCs w:val="16"/>
          <w:u w:val="single"/>
        </w:rPr>
        <w:t xml:space="preserve"> </w:t>
      </w:r>
      <w:r w:rsidR="007E30C1" w:rsidRPr="00293FA6">
        <w:rPr>
          <w:rFonts w:cs="Arial"/>
          <w:color w:val="333333"/>
          <w:position w:val="-1"/>
          <w:sz w:val="16"/>
          <w:szCs w:val="16"/>
          <w:u w:val="single"/>
        </w:rPr>
        <w:tab/>
        <w:t xml:space="preserve"> </w:t>
      </w:r>
      <w:r w:rsidR="007E30C1" w:rsidRPr="00293FA6">
        <w:rPr>
          <w:rFonts w:cs="Arial"/>
          <w:color w:val="333333"/>
          <w:position w:val="-1"/>
          <w:sz w:val="16"/>
          <w:szCs w:val="16"/>
        </w:rPr>
        <w:t>_</w:t>
      </w:r>
      <w:r w:rsidR="007E30C1">
        <w:rPr>
          <w:rFonts w:cs="Arial"/>
          <w:color w:val="333333"/>
          <w:position w:val="-1"/>
          <w:sz w:val="16"/>
          <w:szCs w:val="16"/>
        </w:rPr>
        <w:t xml:space="preserve">  </w:t>
      </w:r>
      <w:r w:rsidR="007E30C1" w:rsidRPr="00293FA6">
        <w:rPr>
          <w:rFonts w:cs="Arial"/>
          <w:color w:val="333333"/>
          <w:position w:val="-1"/>
          <w:sz w:val="16"/>
          <w:szCs w:val="16"/>
        </w:rPr>
        <w:t>Pro</w:t>
      </w:r>
      <w:r w:rsidR="007E30C1" w:rsidRPr="00293FA6">
        <w:rPr>
          <w:rFonts w:cs="Arial"/>
          <w:color w:val="333333"/>
          <w:spacing w:val="1"/>
          <w:position w:val="-1"/>
          <w:sz w:val="16"/>
          <w:szCs w:val="16"/>
        </w:rPr>
        <w:t>v</w:t>
      </w:r>
      <w:r w:rsidR="007E30C1" w:rsidRPr="00293FA6">
        <w:rPr>
          <w:rFonts w:cs="Arial"/>
          <w:color w:val="333333"/>
          <w:spacing w:val="-2"/>
          <w:position w:val="-1"/>
          <w:sz w:val="16"/>
          <w:szCs w:val="16"/>
        </w:rPr>
        <w:t>i</w:t>
      </w:r>
      <w:r w:rsidR="007E30C1" w:rsidRPr="00293FA6">
        <w:rPr>
          <w:rFonts w:cs="Arial"/>
          <w:color w:val="333333"/>
          <w:spacing w:val="1"/>
          <w:position w:val="-1"/>
          <w:sz w:val="16"/>
          <w:szCs w:val="16"/>
        </w:rPr>
        <w:t>n</w:t>
      </w:r>
      <w:r w:rsidR="007E30C1" w:rsidRPr="00293FA6">
        <w:rPr>
          <w:rFonts w:cs="Arial"/>
          <w:color w:val="333333"/>
          <w:position w:val="-1"/>
          <w:sz w:val="16"/>
          <w:szCs w:val="16"/>
        </w:rPr>
        <w:t>ce :</w:t>
      </w:r>
    </w:p>
    <w:p w:rsidR="00C3513D" w:rsidRPr="00293FA6" w:rsidRDefault="007E30C1" w:rsidP="00C3513D">
      <w:pPr>
        <w:widowControl w:val="0"/>
        <w:tabs>
          <w:tab w:val="left" w:pos="4360"/>
        </w:tabs>
        <w:autoSpaceDE w:val="0"/>
        <w:autoSpaceDN w:val="0"/>
        <w:adjustRightInd w:val="0"/>
        <w:spacing w:before="36" w:line="203" w:lineRule="exact"/>
        <w:ind w:left="120"/>
        <w:rPr>
          <w:rFonts w:cs="Arial"/>
          <w:color w:val="333333"/>
          <w:sz w:val="16"/>
          <w:szCs w:val="16"/>
        </w:rPr>
      </w:pPr>
      <w:r w:rsidRPr="00293FA6">
        <w:rPr>
          <w:rFonts w:cs="Arial"/>
          <w:b/>
          <w:bCs/>
          <w:color w:val="333333"/>
          <w:spacing w:val="-1"/>
          <w:position w:val="-1"/>
          <w:sz w:val="16"/>
          <w:szCs w:val="16"/>
        </w:rPr>
        <w:t>S</w:t>
      </w:r>
      <w:r w:rsidRPr="00293FA6">
        <w:rPr>
          <w:rFonts w:cs="Arial"/>
          <w:b/>
          <w:bCs/>
          <w:color w:val="333333"/>
          <w:position w:val="-1"/>
          <w:sz w:val="16"/>
          <w:szCs w:val="16"/>
        </w:rPr>
        <w:t>tr</w:t>
      </w:r>
      <w:r w:rsidRPr="00293FA6">
        <w:rPr>
          <w:rFonts w:cs="Arial"/>
          <w:b/>
          <w:bCs/>
          <w:color w:val="333333"/>
          <w:spacing w:val="-1"/>
          <w:position w:val="-1"/>
          <w:sz w:val="16"/>
          <w:szCs w:val="16"/>
        </w:rPr>
        <w:t>u</w:t>
      </w:r>
      <w:r w:rsidRPr="00293FA6">
        <w:rPr>
          <w:rFonts w:cs="Arial"/>
          <w:b/>
          <w:bCs/>
          <w:color w:val="333333"/>
          <w:position w:val="-1"/>
          <w:sz w:val="16"/>
          <w:szCs w:val="16"/>
        </w:rPr>
        <w:t>ct</w:t>
      </w:r>
      <w:r w:rsidRPr="00293FA6">
        <w:rPr>
          <w:rFonts w:cs="Arial"/>
          <w:b/>
          <w:bCs/>
          <w:color w:val="333333"/>
          <w:spacing w:val="-1"/>
          <w:position w:val="-1"/>
          <w:sz w:val="16"/>
          <w:szCs w:val="16"/>
        </w:rPr>
        <w:t>u</w:t>
      </w:r>
      <w:r w:rsidRPr="00293FA6">
        <w:rPr>
          <w:rFonts w:cs="Arial"/>
          <w:b/>
          <w:bCs/>
          <w:color w:val="333333"/>
          <w:position w:val="-1"/>
          <w:sz w:val="16"/>
          <w:szCs w:val="16"/>
        </w:rPr>
        <w:t xml:space="preserve">re  </w:t>
      </w:r>
      <w:r w:rsidRPr="00293FA6">
        <w:rPr>
          <w:rFonts w:cs="Arial"/>
          <w:b/>
          <w:bCs/>
          <w:color w:val="333333"/>
          <w:spacing w:val="-1"/>
          <w:position w:val="-1"/>
          <w:sz w:val="16"/>
          <w:szCs w:val="16"/>
        </w:rPr>
        <w:t>d</w:t>
      </w:r>
      <w:r w:rsidRPr="00293FA6">
        <w:rPr>
          <w:rFonts w:cs="Arial"/>
          <w:b/>
          <w:bCs/>
          <w:color w:val="333333"/>
          <w:position w:val="-1"/>
          <w:sz w:val="16"/>
          <w:szCs w:val="16"/>
        </w:rPr>
        <w:t>e</w:t>
      </w:r>
      <w:r w:rsidRPr="00293FA6">
        <w:rPr>
          <w:rFonts w:cs="Arial"/>
          <w:b/>
          <w:bCs/>
          <w:color w:val="333333"/>
          <w:spacing w:val="1"/>
          <w:position w:val="-1"/>
          <w:sz w:val="16"/>
          <w:szCs w:val="16"/>
        </w:rPr>
        <w:t xml:space="preserve"> </w:t>
      </w:r>
      <w:r w:rsidRPr="00293FA6">
        <w:rPr>
          <w:rFonts w:cs="Arial"/>
          <w:b/>
          <w:bCs/>
          <w:color w:val="333333"/>
          <w:position w:val="-1"/>
          <w:sz w:val="16"/>
          <w:szCs w:val="16"/>
        </w:rPr>
        <w:t>s</w:t>
      </w:r>
      <w:r w:rsidRPr="00293FA6">
        <w:rPr>
          <w:rFonts w:cs="Arial"/>
          <w:b/>
          <w:bCs/>
          <w:color w:val="333333"/>
          <w:spacing w:val="-1"/>
          <w:position w:val="-1"/>
          <w:sz w:val="16"/>
          <w:szCs w:val="16"/>
        </w:rPr>
        <w:t>o</w:t>
      </w:r>
      <w:r w:rsidRPr="00293FA6">
        <w:rPr>
          <w:rFonts w:cs="Arial"/>
          <w:b/>
          <w:bCs/>
          <w:color w:val="333333"/>
          <w:position w:val="-1"/>
          <w:sz w:val="16"/>
          <w:szCs w:val="16"/>
        </w:rPr>
        <w:t>i</w:t>
      </w:r>
      <w:r w:rsidRPr="00293FA6">
        <w:rPr>
          <w:rFonts w:cs="Arial"/>
          <w:b/>
          <w:bCs/>
          <w:color w:val="333333"/>
          <w:spacing w:val="-1"/>
          <w:position w:val="-1"/>
          <w:sz w:val="16"/>
          <w:szCs w:val="16"/>
        </w:rPr>
        <w:t>n</w:t>
      </w:r>
      <w:r w:rsidRPr="00293FA6">
        <w:rPr>
          <w:rFonts w:cs="Arial"/>
          <w:b/>
          <w:bCs/>
          <w:color w:val="333333"/>
          <w:position w:val="-1"/>
          <w:sz w:val="16"/>
          <w:szCs w:val="16"/>
        </w:rPr>
        <w:t>s</w:t>
      </w:r>
      <w:r w:rsidRPr="00792B39">
        <w:rPr>
          <w:rFonts w:cs="Arial"/>
          <w:b/>
          <w:bCs/>
          <w:color w:val="333333"/>
          <w:position w:val="-1"/>
          <w:sz w:val="16"/>
          <w:szCs w:val="16"/>
        </w:rPr>
        <w:t xml:space="preserve"> </w:t>
      </w:r>
      <w:r w:rsidRPr="00293FA6">
        <w:rPr>
          <w:rFonts w:cs="Arial"/>
          <w:b/>
          <w:bCs/>
          <w:color w:val="333333"/>
          <w:position w:val="-1"/>
          <w:sz w:val="16"/>
          <w:szCs w:val="16"/>
        </w:rPr>
        <w:t>la plus p</w:t>
      </w:r>
      <w:r w:rsidRPr="00293FA6">
        <w:rPr>
          <w:rFonts w:cs="Arial"/>
          <w:b/>
          <w:bCs/>
          <w:color w:val="333333"/>
          <w:spacing w:val="1"/>
          <w:position w:val="-1"/>
          <w:sz w:val="16"/>
          <w:szCs w:val="16"/>
        </w:rPr>
        <w:t>r</w:t>
      </w:r>
      <w:r w:rsidRPr="00293FA6">
        <w:rPr>
          <w:rFonts w:cs="Arial"/>
          <w:b/>
          <w:bCs/>
          <w:color w:val="333333"/>
          <w:position w:val="-1"/>
          <w:sz w:val="16"/>
          <w:szCs w:val="16"/>
        </w:rPr>
        <w:t>o</w:t>
      </w:r>
      <w:r w:rsidRPr="00293FA6">
        <w:rPr>
          <w:rFonts w:cs="Arial"/>
          <w:b/>
          <w:bCs/>
          <w:color w:val="333333"/>
          <w:spacing w:val="1"/>
          <w:position w:val="-1"/>
          <w:sz w:val="16"/>
          <w:szCs w:val="16"/>
        </w:rPr>
        <w:t>c</w:t>
      </w:r>
      <w:r w:rsidRPr="00293FA6">
        <w:rPr>
          <w:rFonts w:cs="Arial"/>
          <w:b/>
          <w:bCs/>
          <w:color w:val="333333"/>
          <w:position w:val="-1"/>
          <w:sz w:val="16"/>
          <w:szCs w:val="16"/>
        </w:rPr>
        <w:t>he</w:t>
      </w:r>
      <w:r w:rsidRPr="00293FA6">
        <w:rPr>
          <w:rFonts w:cs="Arial"/>
          <w:b/>
          <w:bCs/>
          <w:color w:val="333333"/>
          <w:spacing w:val="1"/>
          <w:position w:val="-1"/>
          <w:sz w:val="16"/>
          <w:szCs w:val="16"/>
        </w:rPr>
        <w:t xml:space="preserve"> </w:t>
      </w:r>
      <w:r w:rsidRPr="00293FA6">
        <w:rPr>
          <w:rFonts w:cs="Arial"/>
          <w:b/>
          <w:bCs/>
          <w:color w:val="333333"/>
          <w:spacing w:val="-2"/>
          <w:position w:val="-1"/>
          <w:sz w:val="16"/>
          <w:szCs w:val="16"/>
        </w:rPr>
        <w:t>d</w:t>
      </w:r>
      <w:r w:rsidRPr="00293FA6">
        <w:rPr>
          <w:rFonts w:cs="Arial"/>
          <w:b/>
          <w:bCs/>
          <w:color w:val="333333"/>
          <w:position w:val="-1"/>
          <w:sz w:val="16"/>
          <w:szCs w:val="16"/>
        </w:rPr>
        <w:t>u village</w:t>
      </w:r>
      <w:r w:rsidRPr="00293FA6">
        <w:rPr>
          <w:rFonts w:cs="Arial"/>
          <w:b/>
          <w:bCs/>
          <w:color w:val="333333"/>
          <w:position w:val="-1"/>
          <w:sz w:val="16"/>
          <w:szCs w:val="16"/>
        </w:rPr>
        <w:tab/>
        <w:t>Village/</w:t>
      </w:r>
    </w:p>
    <w:p w:rsidR="00C3513D" w:rsidRPr="00293FA6" w:rsidRDefault="007E30C1" w:rsidP="00C3513D">
      <w:pPr>
        <w:rPr>
          <w:rFonts w:cs="Arial"/>
          <w:color w:val="333333"/>
          <w:sz w:val="16"/>
          <w:szCs w:val="16"/>
        </w:rPr>
        <w:sectPr w:rsidR="00C3513D" w:rsidRPr="00293FA6">
          <w:type w:val="continuous"/>
          <w:pgSz w:w="12240" w:h="15840"/>
          <w:pgMar w:top="660" w:right="1320" w:bottom="280" w:left="1320" w:header="720" w:footer="720" w:gutter="0"/>
          <w:cols w:space="720"/>
        </w:sectPr>
      </w:pPr>
    </w:p>
    <w:p w:rsidR="00792B39" w:rsidRDefault="007E30C1" w:rsidP="00C3513D">
      <w:pPr>
        <w:widowControl w:val="0"/>
        <w:tabs>
          <w:tab w:val="left" w:pos="2620"/>
        </w:tabs>
        <w:autoSpaceDE w:val="0"/>
        <w:autoSpaceDN w:val="0"/>
        <w:adjustRightInd w:val="0"/>
        <w:spacing w:before="41" w:line="203" w:lineRule="exact"/>
        <w:ind w:right="-47"/>
        <w:rPr>
          <w:rFonts w:cs="Arial"/>
          <w:color w:val="333333"/>
          <w:sz w:val="16"/>
          <w:szCs w:val="16"/>
        </w:rPr>
      </w:pPr>
    </w:p>
    <w:p w:rsidR="00C3513D" w:rsidRPr="00293FA6" w:rsidRDefault="007E30C1" w:rsidP="00C3513D">
      <w:pPr>
        <w:widowControl w:val="0"/>
        <w:tabs>
          <w:tab w:val="left" w:pos="2620"/>
        </w:tabs>
        <w:autoSpaceDE w:val="0"/>
        <w:autoSpaceDN w:val="0"/>
        <w:adjustRightInd w:val="0"/>
        <w:spacing w:before="41" w:line="203" w:lineRule="exact"/>
        <w:ind w:right="-47"/>
        <w:rPr>
          <w:rFonts w:cs="Arial"/>
          <w:color w:val="333333"/>
          <w:sz w:val="16"/>
          <w:szCs w:val="16"/>
        </w:rPr>
      </w:pPr>
      <w:r w:rsidRPr="00293FA6">
        <w:rPr>
          <w:rFonts w:cs="Arial"/>
          <w:color w:val="333333"/>
          <w:sz w:val="16"/>
          <w:szCs w:val="16"/>
        </w:rPr>
        <w:br w:type="column"/>
      </w:r>
      <w:r w:rsidRPr="00293FA6">
        <w:rPr>
          <w:rFonts w:cs="Arial"/>
          <w:b/>
          <w:bCs/>
          <w:color w:val="333333"/>
          <w:position w:val="-1"/>
          <w:sz w:val="16"/>
          <w:szCs w:val="16"/>
        </w:rPr>
        <w:t>Quartier</w:t>
      </w:r>
      <w:r w:rsidRPr="00293FA6">
        <w:rPr>
          <w:rFonts w:cs="Arial"/>
          <w:b/>
          <w:bCs/>
          <w:color w:val="333333"/>
          <w:spacing w:val="1"/>
          <w:position w:val="-1"/>
          <w:sz w:val="16"/>
          <w:szCs w:val="16"/>
        </w:rPr>
        <w:t xml:space="preserve"> </w:t>
      </w:r>
      <w:r w:rsidRPr="00293FA6">
        <w:rPr>
          <w:rFonts w:cs="Arial"/>
          <w:b/>
          <w:bCs/>
          <w:color w:val="333333"/>
          <w:position w:val="-1"/>
          <w:sz w:val="16"/>
          <w:szCs w:val="16"/>
        </w:rPr>
        <w:t>:</w:t>
      </w:r>
      <w:r w:rsidRPr="00293FA6">
        <w:rPr>
          <w:rFonts w:cs="Arial"/>
          <w:b/>
          <w:bCs/>
          <w:color w:val="333333"/>
          <w:spacing w:val="-1"/>
          <w:position w:val="-1"/>
          <w:sz w:val="16"/>
          <w:szCs w:val="16"/>
        </w:rPr>
        <w:t xml:space="preserve"> </w:t>
      </w:r>
      <w:r w:rsidRPr="00293FA6">
        <w:rPr>
          <w:rFonts w:cs="Arial"/>
          <w:b/>
          <w:bCs/>
          <w:color w:val="333333"/>
          <w:position w:val="-1"/>
          <w:sz w:val="16"/>
          <w:szCs w:val="16"/>
          <w:u w:val="single"/>
        </w:rPr>
        <w:tab/>
      </w:r>
    </w:p>
    <w:p w:rsidR="00C3513D" w:rsidRPr="00293FA6" w:rsidRDefault="007E30C1" w:rsidP="00792B39">
      <w:pPr>
        <w:widowControl w:val="0"/>
        <w:tabs>
          <w:tab w:val="left" w:pos="2220"/>
        </w:tabs>
        <w:autoSpaceDE w:val="0"/>
        <w:autoSpaceDN w:val="0"/>
        <w:adjustRightInd w:val="0"/>
        <w:spacing w:before="41" w:line="203" w:lineRule="exact"/>
        <w:rPr>
          <w:rFonts w:cs="Arial"/>
          <w:color w:val="333333"/>
          <w:sz w:val="16"/>
          <w:szCs w:val="16"/>
        </w:rPr>
        <w:sectPr w:rsidR="00C3513D" w:rsidRPr="00293FA6">
          <w:type w:val="continuous"/>
          <w:pgSz w:w="12240" w:h="15840"/>
          <w:pgMar w:top="660" w:right="1320" w:bottom="280" w:left="1320" w:header="720" w:footer="720" w:gutter="0"/>
          <w:cols w:num="3" w:space="720" w:equalWidth="0">
            <w:col w:w="3850" w:space="518"/>
            <w:col w:w="2629" w:space="203"/>
            <w:col w:w="2400" w:space="303"/>
          </w:cols>
        </w:sectPr>
      </w:pPr>
      <w:r w:rsidRPr="00293FA6">
        <w:rPr>
          <w:rFonts w:cs="Arial"/>
          <w:color w:val="333333"/>
          <w:sz w:val="16"/>
          <w:szCs w:val="16"/>
        </w:rPr>
        <w:br w:type="column"/>
      </w:r>
      <w:r w:rsidRPr="00293FA6">
        <w:rPr>
          <w:rFonts w:cs="Arial"/>
          <w:b/>
          <w:bCs/>
          <w:color w:val="333333"/>
          <w:position w:val="-1"/>
          <w:sz w:val="16"/>
          <w:szCs w:val="16"/>
        </w:rPr>
        <w:t>Ville</w:t>
      </w:r>
      <w:r w:rsidRPr="00293FA6">
        <w:rPr>
          <w:rFonts w:cs="Arial"/>
          <w:b/>
          <w:bCs/>
          <w:color w:val="333333"/>
          <w:spacing w:val="1"/>
          <w:position w:val="-1"/>
          <w:sz w:val="16"/>
          <w:szCs w:val="16"/>
        </w:rPr>
        <w:t xml:space="preserve"> </w:t>
      </w:r>
      <w:r w:rsidRPr="00293FA6">
        <w:rPr>
          <w:rFonts w:cs="Arial"/>
          <w:b/>
          <w:bCs/>
          <w:color w:val="333333"/>
          <w:position w:val="-1"/>
          <w:sz w:val="16"/>
          <w:szCs w:val="16"/>
        </w:rPr>
        <w:t>:</w:t>
      </w:r>
      <w:r w:rsidRPr="00293FA6">
        <w:rPr>
          <w:rFonts w:cs="Arial"/>
          <w:b/>
          <w:bCs/>
          <w:color w:val="333333"/>
          <w:spacing w:val="1"/>
          <w:position w:val="-1"/>
          <w:sz w:val="16"/>
          <w:szCs w:val="16"/>
        </w:rPr>
        <w:t xml:space="preserve"> </w:t>
      </w:r>
      <w:r w:rsidRPr="00293FA6">
        <w:rPr>
          <w:rFonts w:cs="Arial"/>
          <w:b/>
          <w:bCs/>
          <w:color w:val="333333"/>
          <w:position w:val="-1"/>
          <w:sz w:val="16"/>
          <w:szCs w:val="16"/>
          <w:u w:val="single"/>
        </w:rPr>
        <w:tab/>
      </w:r>
    </w:p>
    <w:p w:rsidR="00C3513D" w:rsidRPr="00293FA6" w:rsidRDefault="007E30C1" w:rsidP="00792B39">
      <w:pPr>
        <w:widowControl w:val="0"/>
        <w:autoSpaceDE w:val="0"/>
        <w:autoSpaceDN w:val="0"/>
        <w:adjustRightInd w:val="0"/>
        <w:spacing w:before="17" w:line="240" w:lineRule="exact"/>
        <w:rPr>
          <w:rFonts w:cs="Arial"/>
          <w:color w:val="333333"/>
          <w:sz w:val="16"/>
          <w:szCs w:val="16"/>
        </w:rPr>
      </w:pPr>
    </w:p>
    <w:p w:rsidR="00C3513D" w:rsidRPr="00293FA6" w:rsidRDefault="0034594E" w:rsidP="00C3513D">
      <w:pPr>
        <w:widowControl w:val="0"/>
        <w:tabs>
          <w:tab w:val="left" w:pos="9480"/>
        </w:tabs>
        <w:autoSpaceDE w:val="0"/>
        <w:autoSpaceDN w:val="0"/>
        <w:adjustRightInd w:val="0"/>
        <w:spacing w:line="203" w:lineRule="exact"/>
        <w:ind w:left="120"/>
        <w:rPr>
          <w:rFonts w:cs="Arial"/>
          <w:color w:val="333333"/>
          <w:sz w:val="16"/>
          <w:szCs w:val="16"/>
        </w:rPr>
      </w:pPr>
      <w:r>
        <w:rPr>
          <w:rFonts w:cs="Arial"/>
          <w:noProof/>
          <w:color w:val="333333"/>
          <w:sz w:val="16"/>
          <w:szCs w:val="16"/>
        </w:rPr>
        <mc:AlternateContent>
          <mc:Choice Requires="wps">
            <w:drawing>
              <wp:anchor distT="0" distB="0" distL="114300" distR="114300" simplePos="0" relativeHeight="251943936" behindDoc="1" locked="0" layoutInCell="0" allowOverlap="1">
                <wp:simplePos x="0" y="0"/>
                <wp:positionH relativeFrom="page">
                  <wp:posOffset>1371600</wp:posOffset>
                </wp:positionH>
                <wp:positionV relativeFrom="paragraph">
                  <wp:posOffset>309245</wp:posOffset>
                </wp:positionV>
                <wp:extent cx="5486400" cy="0"/>
                <wp:effectExtent l="9525" t="13970" r="9525" b="5080"/>
                <wp:wrapNone/>
                <wp:docPr id="141" name="Freeform 4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6400" cy="0"/>
                        </a:xfrm>
                        <a:custGeom>
                          <a:avLst/>
                          <a:gdLst>
                            <a:gd name="T0" fmla="*/ 0 w 8640"/>
                            <a:gd name="T1" fmla="*/ 8640 w 8640"/>
                          </a:gdLst>
                          <a:ahLst/>
                          <a:cxnLst>
                            <a:cxn ang="0">
                              <a:pos x="T0" y="0"/>
                            </a:cxn>
                            <a:cxn ang="0">
                              <a:pos x="T1" y="0"/>
                            </a:cxn>
                          </a:cxnLst>
                          <a:rect l="0" t="0" r="r" b="b"/>
                          <a:pathLst>
                            <a:path w="8640">
                              <a:moveTo>
                                <a:pt x="0" y="0"/>
                              </a:moveTo>
                              <a:lnTo>
                                <a:pt x="8640" y="0"/>
                              </a:lnTo>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A426EB9" id="Freeform 446" o:spid="_x0000_s1026" style="position:absolute;z-index:-2513725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08pt,24.35pt,540pt,24.35pt" coordsize="86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" o:allowincell="f" filled="f" strokeweight=".36pt">
                <v:path arrowok="t" o:connecttype="custom" o:connectlocs="0,0;5486400,0" o:connectangles="0,0"/>
                <w10:wrap anchorx="page"/>
              </v:polyline>
            </w:pict>
          </mc:Fallback>
        </mc:AlternateContent>
      </w:r>
      <w:r w:rsidR="007E30C1" w:rsidRPr="00293FA6">
        <w:rPr>
          <w:rFonts w:cs="Arial"/>
          <w:color w:val="333333"/>
          <w:position w:val="-1"/>
          <w:sz w:val="16"/>
          <w:szCs w:val="16"/>
        </w:rPr>
        <w:t>Adresse</w:t>
      </w:r>
      <w:r w:rsidR="007E30C1" w:rsidRPr="00293FA6">
        <w:rPr>
          <w:rFonts w:cs="Arial"/>
          <w:color w:val="333333"/>
          <w:spacing w:val="1"/>
          <w:position w:val="-1"/>
          <w:sz w:val="16"/>
          <w:szCs w:val="16"/>
        </w:rPr>
        <w:t xml:space="preserve"> </w:t>
      </w:r>
      <w:r w:rsidR="007E30C1" w:rsidRPr="00293FA6">
        <w:rPr>
          <w:rFonts w:cs="Arial"/>
          <w:color w:val="333333"/>
          <w:position w:val="-1"/>
          <w:sz w:val="16"/>
          <w:szCs w:val="16"/>
        </w:rPr>
        <w:t>:</w:t>
      </w:r>
      <w:r w:rsidR="007E30C1" w:rsidRPr="00293FA6">
        <w:rPr>
          <w:rFonts w:cs="Arial"/>
          <w:color w:val="333333"/>
          <w:spacing w:val="1"/>
          <w:position w:val="-1"/>
          <w:sz w:val="16"/>
          <w:szCs w:val="16"/>
        </w:rPr>
        <w:t xml:space="preserve"> </w:t>
      </w:r>
      <w:r w:rsidR="007E30C1" w:rsidRPr="00293FA6">
        <w:rPr>
          <w:rFonts w:cs="Arial"/>
          <w:color w:val="333333"/>
          <w:position w:val="-1"/>
          <w:sz w:val="16"/>
          <w:szCs w:val="16"/>
          <w:u w:val="single"/>
        </w:rPr>
        <w:tab/>
      </w:r>
    </w:p>
    <w:p w:rsidR="00C3513D" w:rsidRPr="00293FA6" w:rsidRDefault="007E30C1" w:rsidP="00C3513D">
      <w:pPr>
        <w:widowControl w:val="0"/>
        <w:autoSpaceDE w:val="0"/>
        <w:autoSpaceDN w:val="0"/>
        <w:adjustRightInd w:val="0"/>
        <w:spacing w:before="5" w:line="190" w:lineRule="exact"/>
        <w:rPr>
          <w:rFonts w:cs="Arial"/>
          <w:color w:val="333333"/>
          <w:sz w:val="16"/>
          <w:szCs w:val="16"/>
        </w:rPr>
      </w:pPr>
    </w:p>
    <w:p w:rsidR="00C3513D" w:rsidRPr="00293FA6" w:rsidRDefault="007E30C1" w:rsidP="00C3513D">
      <w:pPr>
        <w:widowControl w:val="0"/>
        <w:autoSpaceDE w:val="0"/>
        <w:autoSpaceDN w:val="0"/>
        <w:adjustRightInd w:val="0"/>
        <w:spacing w:line="200" w:lineRule="exact"/>
        <w:rPr>
          <w:rFonts w:cs="Arial"/>
          <w:color w:val="333333"/>
          <w:sz w:val="16"/>
          <w:szCs w:val="16"/>
        </w:rPr>
      </w:pPr>
    </w:p>
    <w:p w:rsidR="00C3513D" w:rsidRPr="00293FA6" w:rsidRDefault="007E30C1" w:rsidP="00C3513D">
      <w:pPr>
        <w:rPr>
          <w:rFonts w:cs="Arial"/>
          <w:color w:val="333333"/>
          <w:sz w:val="16"/>
          <w:szCs w:val="16"/>
        </w:rPr>
        <w:sectPr w:rsidR="00C3513D" w:rsidRPr="00293FA6">
          <w:type w:val="continuous"/>
          <w:pgSz w:w="12240" w:h="15840"/>
          <w:pgMar w:top="660" w:right="1320" w:bottom="280" w:left="1320" w:header="720" w:footer="720" w:gutter="0"/>
          <w:cols w:space="720"/>
        </w:sectPr>
      </w:pPr>
    </w:p>
    <w:p w:rsidR="00C3513D" w:rsidRPr="00293FA6" w:rsidRDefault="0034594E" w:rsidP="00C3513D">
      <w:pPr>
        <w:widowControl w:val="0"/>
        <w:autoSpaceDE w:val="0"/>
        <w:autoSpaceDN w:val="0"/>
        <w:adjustRightInd w:val="0"/>
        <w:spacing w:line="203" w:lineRule="exact"/>
        <w:ind w:left="120" w:right="-47"/>
        <w:rPr>
          <w:rFonts w:cs="Arial"/>
          <w:color w:val="333333"/>
          <w:sz w:val="16"/>
          <w:szCs w:val="16"/>
        </w:rPr>
      </w:pPr>
      <w:r>
        <w:rPr>
          <w:rFonts w:cs="Arial"/>
          <w:noProof/>
          <w:color w:val="333333"/>
          <w:sz w:val="16"/>
          <w:szCs w:val="16"/>
        </w:rPr>
        <mc:AlternateContent>
          <mc:Choice Requires="wps">
            <w:drawing>
              <wp:anchor distT="0" distB="0" distL="114300" distR="114300" simplePos="0" relativeHeight="251944960" behindDoc="1" locked="0" layoutInCell="0" allowOverlap="1">
                <wp:simplePos x="0" y="0"/>
                <wp:positionH relativeFrom="page">
                  <wp:posOffset>1892300</wp:posOffset>
                </wp:positionH>
                <wp:positionV relativeFrom="paragraph">
                  <wp:posOffset>151765</wp:posOffset>
                </wp:positionV>
                <wp:extent cx="1770380" cy="0"/>
                <wp:effectExtent l="6350" t="8890" r="13970" b="10160"/>
                <wp:wrapNone/>
                <wp:docPr id="140" name="Freeform 4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70380" cy="0"/>
                        </a:xfrm>
                        <a:custGeom>
                          <a:avLst/>
                          <a:gdLst>
                            <a:gd name="T0" fmla="*/ 0 w 2789"/>
                            <a:gd name="T1" fmla="*/ 2789 w 2789"/>
                          </a:gdLst>
                          <a:ahLst/>
                          <a:cxnLst>
                            <a:cxn ang="0">
                              <a:pos x="T0" y="0"/>
                            </a:cxn>
                            <a:cxn ang="0">
                              <a:pos x="T1" y="0"/>
                            </a:cxn>
                          </a:cxnLst>
                          <a:rect l="0" t="0" r="r" b="b"/>
                          <a:pathLst>
                            <a:path w="2789">
                              <a:moveTo>
                                <a:pt x="0" y="0"/>
                              </a:moveTo>
                              <a:lnTo>
                                <a:pt x="2789" y="0"/>
                              </a:lnTo>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DF30F8" id="Freeform 447" o:spid="_x0000_s1026" style="position:absolute;margin-left:149pt;margin-top:11.95pt;width:139.4pt;height:0;z-index:-2513715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78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" o:allowincell="f" path="m,l2789,e" filled="f" strokeweight=".36pt">
                <v:path arrowok="t" o:connecttype="custom" o:connectlocs="0,0;1770380,0" o:connectangles="0,0"/>
                <w10:wrap anchorx="page"/>
              </v:shape>
            </w:pict>
          </mc:Fallback>
        </mc:AlternateContent>
      </w:r>
      <w:r w:rsidR="007E30C1" w:rsidRPr="00293FA6">
        <w:rPr>
          <w:rFonts w:cs="Arial"/>
          <w:b/>
          <w:bCs/>
          <w:color w:val="333333"/>
          <w:position w:val="-1"/>
          <w:sz w:val="16"/>
          <w:szCs w:val="16"/>
        </w:rPr>
        <w:t>Nom(s) du patient :</w:t>
      </w:r>
    </w:p>
    <w:p w:rsidR="00C3513D" w:rsidRPr="00293FA6" w:rsidRDefault="007E30C1" w:rsidP="00C3513D">
      <w:pPr>
        <w:widowControl w:val="0"/>
        <w:autoSpaceDE w:val="0"/>
        <w:autoSpaceDN w:val="0"/>
        <w:adjustRightInd w:val="0"/>
        <w:spacing w:before="36" w:line="203" w:lineRule="exact"/>
        <w:rPr>
          <w:rFonts w:cs="Arial"/>
          <w:color w:val="333333"/>
          <w:sz w:val="16"/>
          <w:szCs w:val="16"/>
        </w:rPr>
      </w:pPr>
      <w:r w:rsidRPr="00293FA6">
        <w:rPr>
          <w:rFonts w:cs="Arial"/>
          <w:color w:val="333333"/>
          <w:sz w:val="16"/>
          <w:szCs w:val="16"/>
        </w:rPr>
        <w:br w:type="column"/>
      </w:r>
      <w:r w:rsidRPr="00293FA6">
        <w:rPr>
          <w:rFonts w:cs="Arial"/>
          <w:color w:val="333333"/>
          <w:position w:val="-1"/>
          <w:sz w:val="16"/>
          <w:szCs w:val="16"/>
        </w:rPr>
        <w:t>Mère</w:t>
      </w:r>
      <w:r w:rsidRPr="00293FA6">
        <w:rPr>
          <w:rFonts w:cs="Arial"/>
          <w:color w:val="333333"/>
          <w:spacing w:val="1"/>
          <w:position w:val="-1"/>
          <w:sz w:val="16"/>
          <w:szCs w:val="16"/>
        </w:rPr>
        <w:t xml:space="preserve"> </w:t>
      </w:r>
      <w:r w:rsidRPr="00293FA6">
        <w:rPr>
          <w:rFonts w:cs="Arial"/>
          <w:color w:val="333333"/>
          <w:position w:val="-1"/>
          <w:sz w:val="16"/>
          <w:szCs w:val="16"/>
        </w:rPr>
        <w:t>:</w:t>
      </w:r>
    </w:p>
    <w:p w:rsidR="00C3513D" w:rsidRPr="00293FA6" w:rsidRDefault="007E30C1" w:rsidP="00C3513D">
      <w:pPr>
        <w:rPr>
          <w:rFonts w:cs="Arial"/>
          <w:color w:val="333333"/>
          <w:sz w:val="16"/>
          <w:szCs w:val="16"/>
        </w:rPr>
        <w:sectPr w:rsidR="00C3513D" w:rsidRPr="00293FA6">
          <w:type w:val="continuous"/>
          <w:pgSz w:w="12240" w:h="15840"/>
          <w:pgMar w:top="660" w:right="1320" w:bottom="280" w:left="1320" w:header="720" w:footer="720" w:gutter="0"/>
          <w:cols w:num="2" w:space="720" w:equalWidth="0">
            <w:col w:w="1616" w:space="4876"/>
            <w:col w:w="3108" w:space="203"/>
          </w:cols>
        </w:sectPr>
      </w:pPr>
    </w:p>
    <w:p w:rsidR="00C3513D" w:rsidRPr="00293FA6" w:rsidRDefault="0034594E" w:rsidP="00C3513D">
      <w:pPr>
        <w:widowControl w:val="0"/>
        <w:tabs>
          <w:tab w:val="left" w:pos="820"/>
          <w:tab w:val="left" w:pos="1520"/>
          <w:tab w:val="left" w:pos="6480"/>
          <w:tab w:val="left" w:pos="9400"/>
        </w:tabs>
        <w:autoSpaceDE w:val="0"/>
        <w:autoSpaceDN w:val="0"/>
        <w:adjustRightInd w:val="0"/>
        <w:spacing w:before="50" w:line="417" w:lineRule="exact"/>
        <w:ind w:left="120"/>
        <w:rPr>
          <w:rFonts w:cs="Arial"/>
          <w:color w:val="333333"/>
          <w:sz w:val="16"/>
          <w:szCs w:val="16"/>
        </w:rPr>
      </w:pPr>
      <w:r>
        <w:rPr>
          <w:rFonts w:cs="Arial"/>
          <w:noProof/>
          <w:color w:val="333333"/>
          <w:sz w:val="16"/>
          <w:szCs w:val="16"/>
        </w:rPr>
        <mc:AlternateContent>
          <mc:Choice Requires="wps">
            <w:drawing>
              <wp:anchor distT="0" distB="0" distL="114300" distR="114300" simplePos="0" relativeHeight="251945984" behindDoc="1" locked="0" layoutInCell="0" allowOverlap="1">
                <wp:simplePos x="0" y="0"/>
                <wp:positionH relativeFrom="page">
                  <wp:posOffset>5291455</wp:posOffset>
                </wp:positionH>
                <wp:positionV relativeFrom="paragraph">
                  <wp:posOffset>0</wp:posOffset>
                </wp:positionV>
                <wp:extent cx="1484630" cy="0"/>
                <wp:effectExtent l="5080" t="9525" r="5715" b="9525"/>
                <wp:wrapNone/>
                <wp:docPr id="139" name="Freeform 4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84630" cy="0"/>
                        </a:xfrm>
                        <a:custGeom>
                          <a:avLst/>
                          <a:gdLst>
                            <a:gd name="T0" fmla="*/ 0 w 2338"/>
                            <a:gd name="T1" fmla="*/ 2338 w 2338"/>
                          </a:gdLst>
                          <a:ahLst/>
                          <a:cxnLst>
                            <a:cxn ang="0">
                              <a:pos x="T0" y="0"/>
                            </a:cxn>
                            <a:cxn ang="0">
                              <a:pos x="T1" y="0"/>
                            </a:cxn>
                          </a:cxnLst>
                          <a:rect l="0" t="0" r="r" b="b"/>
                          <a:pathLst>
                            <a:path w="2338">
                              <a:moveTo>
                                <a:pt x="0" y="0"/>
                              </a:moveTo>
                              <a:lnTo>
                                <a:pt x="2338" y="0"/>
                              </a:lnTo>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8E451EC" id="Freeform 448" o:spid="_x0000_s1026" style="position:absolute;z-index:-2513704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16.65pt,0,533.55pt,0" coordsize="23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" o:allowincell="f" filled="f" strokeweight=".36pt">
                <v:path arrowok="t" o:connecttype="custom" o:connectlocs="0,0;1484630,0" o:connectangles="0,0"/>
                <w10:wrap anchorx="page"/>
              </v:polyline>
            </w:pict>
          </mc:Fallback>
        </mc:AlternateContent>
      </w:r>
      <w:r w:rsidR="007E30C1" w:rsidRPr="00293FA6">
        <w:rPr>
          <w:rFonts w:cs="Arial"/>
          <w:b/>
          <w:bCs/>
          <w:color w:val="333333"/>
          <w:sz w:val="16"/>
          <w:szCs w:val="16"/>
        </w:rPr>
        <w:t>Sexe</w:t>
      </w:r>
      <w:r w:rsidR="007E30C1" w:rsidRPr="00293FA6">
        <w:rPr>
          <w:rFonts w:cs="Arial"/>
          <w:b/>
          <w:bCs/>
          <w:color w:val="333333"/>
          <w:spacing w:val="-1"/>
          <w:sz w:val="16"/>
          <w:szCs w:val="16"/>
        </w:rPr>
        <w:t xml:space="preserve"> </w:t>
      </w:r>
      <w:r w:rsidR="007E30C1" w:rsidRPr="00293FA6">
        <w:rPr>
          <w:rFonts w:cs="Arial"/>
          <w:b/>
          <w:bCs/>
          <w:color w:val="333333"/>
          <w:sz w:val="16"/>
          <w:szCs w:val="16"/>
        </w:rPr>
        <w:t>:</w:t>
      </w:r>
      <w:r w:rsidR="007E30C1" w:rsidRPr="00293FA6">
        <w:rPr>
          <w:rFonts w:cs="Arial"/>
          <w:b/>
          <w:bCs/>
          <w:color w:val="333333"/>
          <w:sz w:val="16"/>
          <w:szCs w:val="16"/>
        </w:rPr>
        <w:tab/>
      </w:r>
      <w:r w:rsidR="007E30C1" w:rsidRPr="00293FA6">
        <w:rPr>
          <w:rFonts w:cs="Arial"/>
          <w:color w:val="333333"/>
          <w:w w:val="99"/>
          <w:sz w:val="16"/>
          <w:szCs w:val="16"/>
        </w:rPr>
        <w:t></w:t>
      </w:r>
      <w:r w:rsidR="007E30C1" w:rsidRPr="00293FA6">
        <w:rPr>
          <w:rFonts w:cs="Arial"/>
          <w:color w:val="333333"/>
          <w:sz w:val="16"/>
          <w:szCs w:val="16"/>
        </w:rPr>
        <w:tab/>
      </w:r>
      <w:r w:rsidR="007E30C1" w:rsidRPr="00293FA6">
        <w:rPr>
          <w:rFonts w:cs="Arial"/>
          <w:color w:val="333333"/>
          <w:w w:val="99"/>
          <w:sz w:val="16"/>
          <w:szCs w:val="16"/>
        </w:rPr>
        <w:t>1</w:t>
      </w:r>
      <w:r w:rsidR="007E30C1" w:rsidRPr="00293FA6">
        <w:rPr>
          <w:rFonts w:cs="Arial"/>
          <w:color w:val="333333"/>
          <w:sz w:val="16"/>
          <w:szCs w:val="16"/>
        </w:rPr>
        <w:t xml:space="preserve"> </w:t>
      </w:r>
      <w:r w:rsidR="007E30C1" w:rsidRPr="00293FA6">
        <w:rPr>
          <w:rFonts w:cs="Arial"/>
          <w:color w:val="333333"/>
          <w:w w:val="99"/>
          <w:sz w:val="16"/>
          <w:szCs w:val="16"/>
        </w:rPr>
        <w:t>=</w:t>
      </w:r>
      <w:r w:rsidR="007E30C1" w:rsidRPr="00293FA6">
        <w:rPr>
          <w:rFonts w:cs="Arial"/>
          <w:color w:val="333333"/>
          <w:sz w:val="16"/>
          <w:szCs w:val="16"/>
        </w:rPr>
        <w:t xml:space="preserve"> </w:t>
      </w:r>
      <w:r w:rsidR="007E30C1" w:rsidRPr="00293FA6">
        <w:rPr>
          <w:rFonts w:cs="Arial"/>
          <w:color w:val="333333"/>
          <w:w w:val="99"/>
          <w:sz w:val="16"/>
          <w:szCs w:val="16"/>
        </w:rPr>
        <w:t>Masculin,</w:t>
      </w:r>
      <w:r w:rsidR="007E30C1" w:rsidRPr="00293FA6">
        <w:rPr>
          <w:rFonts w:cs="Arial"/>
          <w:color w:val="333333"/>
          <w:spacing w:val="-1"/>
          <w:sz w:val="16"/>
          <w:szCs w:val="16"/>
        </w:rPr>
        <w:t xml:space="preserve"> </w:t>
      </w:r>
      <w:r w:rsidR="007E30C1" w:rsidRPr="00293FA6">
        <w:rPr>
          <w:rFonts w:cs="Arial"/>
          <w:color w:val="333333"/>
          <w:w w:val="99"/>
          <w:sz w:val="16"/>
          <w:szCs w:val="16"/>
        </w:rPr>
        <w:t>2</w:t>
      </w:r>
      <w:r w:rsidR="007E30C1" w:rsidRPr="00293FA6">
        <w:rPr>
          <w:rFonts w:cs="Arial"/>
          <w:color w:val="333333"/>
          <w:spacing w:val="1"/>
          <w:sz w:val="16"/>
          <w:szCs w:val="16"/>
        </w:rPr>
        <w:t xml:space="preserve"> </w:t>
      </w:r>
      <w:r w:rsidR="007E30C1" w:rsidRPr="00293FA6">
        <w:rPr>
          <w:rFonts w:cs="Arial"/>
          <w:color w:val="333333"/>
          <w:w w:val="99"/>
          <w:sz w:val="16"/>
          <w:szCs w:val="16"/>
        </w:rPr>
        <w:t>=</w:t>
      </w:r>
      <w:r w:rsidR="007E30C1" w:rsidRPr="00293FA6">
        <w:rPr>
          <w:rFonts w:cs="Arial"/>
          <w:color w:val="333333"/>
          <w:spacing w:val="1"/>
          <w:sz w:val="16"/>
          <w:szCs w:val="16"/>
        </w:rPr>
        <w:t xml:space="preserve"> </w:t>
      </w:r>
      <w:r w:rsidR="007E30C1" w:rsidRPr="00293FA6">
        <w:rPr>
          <w:rFonts w:cs="Arial"/>
          <w:color w:val="333333"/>
          <w:w w:val="99"/>
          <w:sz w:val="16"/>
          <w:szCs w:val="16"/>
        </w:rPr>
        <w:t>Fé</w:t>
      </w:r>
      <w:r w:rsidR="007E30C1" w:rsidRPr="00293FA6">
        <w:rPr>
          <w:rFonts w:cs="Arial"/>
          <w:color w:val="333333"/>
          <w:spacing w:val="-2"/>
          <w:w w:val="99"/>
          <w:sz w:val="16"/>
          <w:szCs w:val="16"/>
        </w:rPr>
        <w:t>m</w:t>
      </w:r>
      <w:r w:rsidR="007E30C1" w:rsidRPr="00293FA6">
        <w:rPr>
          <w:rFonts w:cs="Arial"/>
          <w:color w:val="333333"/>
          <w:sz w:val="16"/>
          <w:szCs w:val="16"/>
        </w:rPr>
        <w:t>i</w:t>
      </w:r>
      <w:r w:rsidR="007E30C1" w:rsidRPr="00293FA6">
        <w:rPr>
          <w:rFonts w:cs="Arial"/>
          <w:color w:val="333333"/>
          <w:w w:val="99"/>
          <w:sz w:val="16"/>
          <w:szCs w:val="16"/>
        </w:rPr>
        <w:t>nin</w:t>
      </w:r>
      <w:r w:rsidR="007E30C1" w:rsidRPr="00293FA6">
        <w:rPr>
          <w:rFonts w:cs="Arial"/>
          <w:color w:val="333333"/>
          <w:sz w:val="16"/>
          <w:szCs w:val="16"/>
        </w:rPr>
        <w:tab/>
      </w:r>
      <w:r w:rsidR="007E30C1" w:rsidRPr="00293FA6">
        <w:rPr>
          <w:rFonts w:cs="Arial"/>
          <w:color w:val="333333"/>
          <w:spacing w:val="-1"/>
          <w:sz w:val="16"/>
          <w:szCs w:val="16"/>
        </w:rPr>
        <w:t>Pè</w:t>
      </w:r>
      <w:r w:rsidR="007E30C1" w:rsidRPr="00293FA6">
        <w:rPr>
          <w:rFonts w:cs="Arial"/>
          <w:color w:val="333333"/>
          <w:sz w:val="16"/>
          <w:szCs w:val="16"/>
        </w:rPr>
        <w:t>re :</w:t>
      </w:r>
      <w:r w:rsidR="007E30C1" w:rsidRPr="00293FA6">
        <w:rPr>
          <w:rFonts w:cs="Arial"/>
          <w:color w:val="333333"/>
          <w:spacing w:val="-1"/>
          <w:sz w:val="16"/>
          <w:szCs w:val="16"/>
        </w:rPr>
        <w:t xml:space="preserve"> </w:t>
      </w:r>
      <w:r w:rsidR="007E30C1" w:rsidRPr="00293FA6">
        <w:rPr>
          <w:rFonts w:cs="Arial"/>
          <w:color w:val="333333"/>
          <w:sz w:val="16"/>
          <w:szCs w:val="16"/>
          <w:u w:val="single"/>
        </w:rPr>
        <w:t xml:space="preserve"> </w:t>
      </w:r>
      <w:r w:rsidR="007E30C1" w:rsidRPr="00293FA6">
        <w:rPr>
          <w:rFonts w:cs="Arial"/>
          <w:color w:val="333333"/>
          <w:sz w:val="16"/>
          <w:szCs w:val="16"/>
          <w:u w:val="single"/>
        </w:rPr>
        <w:tab/>
      </w:r>
    </w:p>
    <w:p w:rsidR="00C3513D" w:rsidRPr="00293FA6" w:rsidRDefault="007E30C1" w:rsidP="00C3513D">
      <w:pPr>
        <w:widowControl w:val="0"/>
        <w:autoSpaceDE w:val="0"/>
        <w:autoSpaceDN w:val="0"/>
        <w:adjustRightInd w:val="0"/>
        <w:spacing w:before="8" w:line="150" w:lineRule="exact"/>
        <w:rPr>
          <w:rFonts w:cs="Arial"/>
          <w:color w:val="333333"/>
          <w:sz w:val="16"/>
          <w:szCs w:val="16"/>
        </w:rPr>
      </w:pPr>
    </w:p>
    <w:p w:rsidR="00C3513D" w:rsidRPr="00293FA6" w:rsidRDefault="0034594E" w:rsidP="00C3513D">
      <w:pPr>
        <w:widowControl w:val="0"/>
        <w:autoSpaceDE w:val="0"/>
        <w:autoSpaceDN w:val="0"/>
        <w:adjustRightInd w:val="0"/>
        <w:ind w:left="120"/>
        <w:rPr>
          <w:rFonts w:cs="Arial"/>
          <w:color w:val="333333"/>
          <w:sz w:val="16"/>
          <w:szCs w:val="16"/>
        </w:rPr>
      </w:pPr>
      <w:r>
        <w:rPr>
          <w:rFonts w:cs="Arial"/>
          <w:noProof/>
          <w:color w:val="333333"/>
          <w:sz w:val="16"/>
          <w:szCs w:val="16"/>
        </w:rPr>
        <mc:AlternateContent>
          <mc:Choice Requires="wps">
            <w:drawing>
              <wp:anchor distT="0" distB="0" distL="114300" distR="114300" simplePos="0" relativeHeight="251947008" behindDoc="1" locked="0" layoutInCell="0" allowOverlap="1">
                <wp:simplePos x="0" y="0"/>
                <wp:positionH relativeFrom="page">
                  <wp:posOffset>895350</wp:posOffset>
                </wp:positionH>
                <wp:positionV relativeFrom="paragraph">
                  <wp:posOffset>12065</wp:posOffset>
                </wp:positionV>
                <wp:extent cx="5981700" cy="0"/>
                <wp:effectExtent l="19050" t="12065" r="19050" b="16510"/>
                <wp:wrapNone/>
                <wp:docPr id="138" name="Freeform 4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700" cy="0"/>
                        </a:xfrm>
                        <a:custGeom>
                          <a:avLst/>
                          <a:gdLst>
                            <a:gd name="T0" fmla="*/ 0 w 9420"/>
                            <a:gd name="T1" fmla="*/ 9420 w 9420"/>
                          </a:gdLst>
                          <a:ahLst/>
                          <a:cxnLst>
                            <a:cxn ang="0">
                              <a:pos x="T0" y="0"/>
                            </a:cxn>
                            <a:cxn ang="0">
                              <a:pos x="T1" y="0"/>
                            </a:cxn>
                          </a:cxnLst>
                          <a:rect l="0" t="0" r="r" b="b"/>
                          <a:pathLst>
                            <a:path w="9420">
                              <a:moveTo>
                                <a:pt x="0" y="0"/>
                              </a:moveTo>
                              <a:lnTo>
                                <a:pt x="9420"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18612A1" id="Freeform 449" o:spid="_x0000_s1026" style="position:absolute;z-index:-2513694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70.5pt,.95pt,541.5pt,.95pt" coordsize="94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" o:allowincell="f" filled="f" strokeweight="1.6pt">
                <v:path arrowok="t" o:connecttype="custom" o:connectlocs="0,0;5981700,0" o:connectangles="0,0"/>
                <w10:wrap anchorx="page"/>
              </v:polyline>
            </w:pict>
          </mc:Fallback>
        </mc:AlternateContent>
      </w:r>
      <w:r w:rsidR="007E30C1" w:rsidRPr="00293FA6">
        <w:rPr>
          <w:rFonts w:cs="Arial"/>
          <w:b/>
          <w:bCs/>
          <w:color w:val="333333"/>
          <w:sz w:val="16"/>
          <w:szCs w:val="16"/>
        </w:rPr>
        <w:t>NOTIFICATION/INVESTIGATION</w:t>
      </w:r>
    </w:p>
    <w:p w:rsidR="00C3513D" w:rsidRPr="00293FA6" w:rsidRDefault="007E30C1" w:rsidP="00C3513D">
      <w:pPr>
        <w:widowControl w:val="0"/>
        <w:tabs>
          <w:tab w:val="left" w:pos="3660"/>
          <w:tab w:val="left" w:pos="7200"/>
        </w:tabs>
        <w:autoSpaceDE w:val="0"/>
        <w:autoSpaceDN w:val="0"/>
        <w:adjustRightInd w:val="0"/>
        <w:spacing w:before="46" w:line="226" w:lineRule="exact"/>
        <w:ind w:left="120"/>
        <w:rPr>
          <w:rFonts w:cs="Arial"/>
          <w:color w:val="333333"/>
          <w:sz w:val="16"/>
          <w:szCs w:val="16"/>
        </w:rPr>
      </w:pPr>
      <w:r w:rsidRPr="00293FA6">
        <w:rPr>
          <w:rFonts w:cs="Arial"/>
          <w:b/>
          <w:bCs/>
          <w:color w:val="333333"/>
          <w:position w:val="-1"/>
          <w:sz w:val="16"/>
          <w:szCs w:val="16"/>
        </w:rPr>
        <w:t>N</w:t>
      </w:r>
      <w:r w:rsidRPr="00293FA6">
        <w:rPr>
          <w:rFonts w:cs="Arial"/>
          <w:b/>
          <w:bCs/>
          <w:color w:val="333333"/>
          <w:spacing w:val="-1"/>
          <w:position w:val="-1"/>
          <w:sz w:val="16"/>
          <w:szCs w:val="16"/>
        </w:rPr>
        <w:t>o</w:t>
      </w:r>
      <w:r w:rsidRPr="00293FA6">
        <w:rPr>
          <w:rFonts w:cs="Arial"/>
          <w:b/>
          <w:bCs/>
          <w:color w:val="333333"/>
          <w:position w:val="-1"/>
          <w:sz w:val="16"/>
          <w:szCs w:val="16"/>
        </w:rPr>
        <w:t>tifié</w:t>
      </w:r>
      <w:r w:rsidRPr="00293FA6">
        <w:rPr>
          <w:rFonts w:cs="Arial"/>
          <w:b/>
          <w:bCs/>
          <w:color w:val="333333"/>
          <w:position w:val="-1"/>
          <w:sz w:val="16"/>
          <w:szCs w:val="16"/>
        </w:rPr>
        <w:tab/>
        <w:t>D</w:t>
      </w:r>
      <w:r w:rsidRPr="00293FA6">
        <w:rPr>
          <w:rFonts w:cs="Arial"/>
          <w:b/>
          <w:bCs/>
          <w:color w:val="333333"/>
          <w:spacing w:val="-1"/>
          <w:position w:val="-1"/>
          <w:sz w:val="16"/>
          <w:szCs w:val="16"/>
        </w:rPr>
        <w:t>a</w:t>
      </w:r>
      <w:r w:rsidRPr="00293FA6">
        <w:rPr>
          <w:rFonts w:cs="Arial"/>
          <w:b/>
          <w:bCs/>
          <w:color w:val="333333"/>
          <w:position w:val="-1"/>
          <w:sz w:val="16"/>
          <w:szCs w:val="16"/>
        </w:rPr>
        <w:t>te</w:t>
      </w:r>
      <w:r w:rsidRPr="00293FA6">
        <w:rPr>
          <w:rFonts w:cs="Arial"/>
          <w:b/>
          <w:bCs/>
          <w:color w:val="333333"/>
          <w:spacing w:val="1"/>
          <w:position w:val="-1"/>
          <w:sz w:val="16"/>
          <w:szCs w:val="16"/>
        </w:rPr>
        <w:t xml:space="preserve"> </w:t>
      </w:r>
      <w:r w:rsidRPr="00293FA6">
        <w:rPr>
          <w:rFonts w:cs="Arial"/>
          <w:b/>
          <w:bCs/>
          <w:color w:val="333333"/>
          <w:spacing w:val="-1"/>
          <w:position w:val="-1"/>
          <w:sz w:val="16"/>
          <w:szCs w:val="16"/>
        </w:rPr>
        <w:t>d</w:t>
      </w:r>
      <w:r w:rsidRPr="00293FA6">
        <w:rPr>
          <w:rFonts w:cs="Arial"/>
          <w:b/>
          <w:bCs/>
          <w:color w:val="333333"/>
          <w:position w:val="-1"/>
          <w:sz w:val="16"/>
          <w:szCs w:val="16"/>
        </w:rPr>
        <w:t>e la</w:t>
      </w:r>
      <w:r w:rsidRPr="00293FA6">
        <w:rPr>
          <w:rFonts w:cs="Arial"/>
          <w:b/>
          <w:bCs/>
          <w:color w:val="333333"/>
          <w:position w:val="-1"/>
          <w:sz w:val="16"/>
          <w:szCs w:val="16"/>
        </w:rPr>
        <w:tab/>
        <w:t>D</w:t>
      </w:r>
      <w:r w:rsidRPr="00293FA6">
        <w:rPr>
          <w:rFonts w:cs="Arial"/>
          <w:b/>
          <w:bCs/>
          <w:color w:val="333333"/>
          <w:spacing w:val="-1"/>
          <w:position w:val="-1"/>
          <w:sz w:val="16"/>
          <w:szCs w:val="16"/>
        </w:rPr>
        <w:t>a</w:t>
      </w:r>
      <w:r w:rsidRPr="00293FA6">
        <w:rPr>
          <w:rFonts w:cs="Arial"/>
          <w:b/>
          <w:bCs/>
          <w:color w:val="333333"/>
          <w:position w:val="-1"/>
          <w:sz w:val="16"/>
          <w:szCs w:val="16"/>
        </w:rPr>
        <w:t>te</w:t>
      </w:r>
      <w:r w:rsidRPr="00293FA6">
        <w:rPr>
          <w:rFonts w:cs="Arial"/>
          <w:b/>
          <w:bCs/>
          <w:color w:val="333333"/>
          <w:spacing w:val="1"/>
          <w:position w:val="-1"/>
          <w:sz w:val="16"/>
          <w:szCs w:val="16"/>
        </w:rPr>
        <w:t xml:space="preserve"> </w:t>
      </w:r>
      <w:r w:rsidRPr="00293FA6">
        <w:rPr>
          <w:rFonts w:cs="Arial"/>
          <w:b/>
          <w:bCs/>
          <w:color w:val="333333"/>
          <w:spacing w:val="-1"/>
          <w:position w:val="-1"/>
          <w:sz w:val="16"/>
          <w:szCs w:val="16"/>
        </w:rPr>
        <w:t>d</w:t>
      </w:r>
      <w:r w:rsidRPr="00293FA6">
        <w:rPr>
          <w:rFonts w:cs="Arial"/>
          <w:b/>
          <w:bCs/>
          <w:color w:val="333333"/>
          <w:position w:val="-1"/>
          <w:sz w:val="16"/>
          <w:szCs w:val="16"/>
        </w:rPr>
        <w:t>e</w:t>
      </w:r>
    </w:p>
    <w:p w:rsidR="00C3513D" w:rsidRPr="00293FA6" w:rsidRDefault="007E30C1" w:rsidP="00C3513D">
      <w:pPr>
        <w:rPr>
          <w:rFonts w:cs="Arial"/>
          <w:color w:val="333333"/>
          <w:sz w:val="16"/>
          <w:szCs w:val="16"/>
        </w:rPr>
        <w:sectPr w:rsidR="00C3513D" w:rsidRPr="00293FA6">
          <w:type w:val="continuous"/>
          <w:pgSz w:w="12240" w:h="15840"/>
          <w:pgMar w:top="660" w:right="1320" w:bottom="280" w:left="1320" w:header="720" w:footer="720" w:gutter="0"/>
          <w:cols w:space="720"/>
        </w:sectPr>
      </w:pPr>
    </w:p>
    <w:p w:rsidR="00C3513D" w:rsidRPr="00293FA6" w:rsidRDefault="007E30C1" w:rsidP="00C3513D">
      <w:pPr>
        <w:widowControl w:val="0"/>
        <w:tabs>
          <w:tab w:val="left" w:pos="3080"/>
        </w:tabs>
        <w:autoSpaceDE w:val="0"/>
        <w:autoSpaceDN w:val="0"/>
        <w:adjustRightInd w:val="0"/>
        <w:spacing w:before="47"/>
        <w:ind w:left="120" w:right="-50"/>
        <w:rPr>
          <w:rFonts w:cs="Arial"/>
          <w:color w:val="333333"/>
          <w:sz w:val="16"/>
          <w:szCs w:val="16"/>
        </w:rPr>
      </w:pPr>
      <w:r w:rsidRPr="00293FA6">
        <w:rPr>
          <w:rFonts w:cs="Arial"/>
          <w:b/>
          <w:bCs/>
          <w:color w:val="333333"/>
          <w:sz w:val="16"/>
          <w:szCs w:val="16"/>
        </w:rPr>
        <w:t>Par</w:t>
      </w:r>
      <w:r w:rsidRPr="00293FA6">
        <w:rPr>
          <w:rFonts w:cs="Arial"/>
          <w:b/>
          <w:bCs/>
          <w:color w:val="333333"/>
          <w:spacing w:val="-1"/>
          <w:sz w:val="16"/>
          <w:szCs w:val="16"/>
        </w:rPr>
        <w:t xml:space="preserve"> </w:t>
      </w:r>
      <w:r w:rsidRPr="00293FA6">
        <w:rPr>
          <w:rFonts w:cs="Arial"/>
          <w:b/>
          <w:bCs/>
          <w:color w:val="333333"/>
          <w:sz w:val="16"/>
          <w:szCs w:val="16"/>
        </w:rPr>
        <w:t xml:space="preserve">: </w:t>
      </w:r>
      <w:r w:rsidRPr="00293FA6">
        <w:rPr>
          <w:rFonts w:cs="Arial"/>
          <w:b/>
          <w:bCs/>
          <w:color w:val="333333"/>
          <w:sz w:val="16"/>
          <w:szCs w:val="16"/>
          <w:u w:val="single"/>
        </w:rPr>
        <w:t xml:space="preserve"> </w:t>
      </w:r>
      <w:r w:rsidRPr="00293FA6">
        <w:rPr>
          <w:rFonts w:cs="Arial"/>
          <w:b/>
          <w:bCs/>
          <w:color w:val="333333"/>
          <w:sz w:val="16"/>
          <w:szCs w:val="16"/>
          <w:u w:val="single"/>
        </w:rPr>
        <w:tab/>
      </w:r>
    </w:p>
    <w:p w:rsidR="00C3513D" w:rsidRPr="00293FA6" w:rsidRDefault="007E30C1" w:rsidP="00C3513D">
      <w:pPr>
        <w:widowControl w:val="0"/>
        <w:tabs>
          <w:tab w:val="left" w:pos="720"/>
          <w:tab w:val="left" w:pos="1360"/>
          <w:tab w:val="left" w:pos="2020"/>
        </w:tabs>
        <w:autoSpaceDE w:val="0"/>
        <w:autoSpaceDN w:val="0"/>
        <w:adjustRightInd w:val="0"/>
        <w:spacing w:before="49" w:line="226" w:lineRule="exact"/>
        <w:ind w:left="120"/>
        <w:rPr>
          <w:rFonts w:cs="Arial"/>
          <w:color w:val="333333"/>
          <w:sz w:val="16"/>
          <w:szCs w:val="16"/>
        </w:rPr>
      </w:pPr>
      <w:r w:rsidRPr="00293FA6">
        <w:rPr>
          <w:rFonts w:cs="Arial"/>
          <w:b/>
          <w:bCs/>
          <w:color w:val="333333"/>
          <w:position w:val="-1"/>
          <w:sz w:val="16"/>
          <w:szCs w:val="16"/>
          <w:u w:val="single"/>
        </w:rPr>
        <w:t xml:space="preserve"> </w:t>
      </w:r>
      <w:r w:rsidRPr="00293FA6">
        <w:rPr>
          <w:rFonts w:cs="Arial"/>
          <w:b/>
          <w:bCs/>
          <w:color w:val="333333"/>
          <w:position w:val="-1"/>
          <w:sz w:val="16"/>
          <w:szCs w:val="16"/>
          <w:u w:val="single"/>
        </w:rPr>
        <w:tab/>
      </w:r>
      <w:r w:rsidRPr="00293FA6">
        <w:rPr>
          <w:rFonts w:cs="Arial"/>
          <w:b/>
          <w:bCs/>
          <w:color w:val="333333"/>
          <w:spacing w:val="-1"/>
          <w:position w:val="-1"/>
          <w:sz w:val="16"/>
          <w:szCs w:val="16"/>
        </w:rPr>
        <w:t>/</w:t>
      </w:r>
      <w:r w:rsidRPr="00293FA6">
        <w:rPr>
          <w:rFonts w:cs="Arial"/>
          <w:b/>
          <w:bCs/>
          <w:color w:val="333333"/>
          <w:position w:val="-1"/>
          <w:sz w:val="16"/>
          <w:szCs w:val="16"/>
          <w:u w:val="single"/>
        </w:rPr>
        <w:t xml:space="preserve"> </w:t>
      </w:r>
      <w:r w:rsidRPr="00293FA6">
        <w:rPr>
          <w:rFonts w:cs="Arial"/>
          <w:b/>
          <w:bCs/>
          <w:color w:val="333333"/>
          <w:position w:val="-1"/>
          <w:sz w:val="16"/>
          <w:szCs w:val="16"/>
          <w:u w:val="single"/>
        </w:rPr>
        <w:tab/>
      </w:r>
      <w:r w:rsidRPr="00293FA6">
        <w:rPr>
          <w:rFonts w:cs="Arial"/>
          <w:b/>
          <w:bCs/>
          <w:color w:val="333333"/>
          <w:spacing w:val="-1"/>
          <w:position w:val="-1"/>
          <w:sz w:val="16"/>
          <w:szCs w:val="16"/>
        </w:rPr>
        <w:t>/</w:t>
      </w:r>
      <w:r w:rsidRPr="00293FA6">
        <w:rPr>
          <w:rFonts w:cs="Arial"/>
          <w:b/>
          <w:bCs/>
          <w:color w:val="333333"/>
          <w:position w:val="-1"/>
          <w:sz w:val="16"/>
          <w:szCs w:val="16"/>
          <w:u w:val="single"/>
        </w:rPr>
        <w:t xml:space="preserve"> </w:t>
      </w:r>
      <w:r w:rsidRPr="00293FA6">
        <w:rPr>
          <w:rFonts w:cs="Arial"/>
          <w:b/>
          <w:bCs/>
          <w:color w:val="333333"/>
          <w:position w:val="-1"/>
          <w:sz w:val="16"/>
          <w:szCs w:val="16"/>
          <w:u w:val="single"/>
        </w:rPr>
        <w:tab/>
      </w:r>
    </w:p>
    <w:p w:rsidR="00C3513D" w:rsidRPr="00293FA6" w:rsidRDefault="007E30C1" w:rsidP="00C3513D">
      <w:pPr>
        <w:widowControl w:val="0"/>
        <w:tabs>
          <w:tab w:val="left" w:pos="1840"/>
          <w:tab w:val="left" w:pos="2600"/>
          <w:tab w:val="left" w:pos="3240"/>
          <w:tab w:val="left" w:pos="3500"/>
        </w:tabs>
        <w:autoSpaceDE w:val="0"/>
        <w:autoSpaceDN w:val="0"/>
        <w:adjustRightInd w:val="0"/>
        <w:spacing w:before="47"/>
        <w:rPr>
          <w:rFonts w:cs="Arial"/>
          <w:color w:val="333333"/>
          <w:sz w:val="16"/>
          <w:szCs w:val="16"/>
        </w:rPr>
      </w:pPr>
      <w:r w:rsidRPr="00293FA6">
        <w:rPr>
          <w:rFonts w:cs="Arial"/>
          <w:color w:val="333333"/>
          <w:sz w:val="16"/>
          <w:szCs w:val="16"/>
        </w:rPr>
        <w:br w:type="column"/>
      </w:r>
      <w:r w:rsidRPr="00293FA6">
        <w:rPr>
          <w:rFonts w:cs="Arial"/>
          <w:b/>
          <w:bCs/>
          <w:color w:val="333333"/>
          <w:sz w:val="16"/>
          <w:szCs w:val="16"/>
        </w:rPr>
        <w:t>not</w:t>
      </w:r>
      <w:r w:rsidRPr="00293FA6">
        <w:rPr>
          <w:rFonts w:cs="Arial"/>
          <w:b/>
          <w:bCs/>
          <w:color w:val="333333"/>
          <w:spacing w:val="-2"/>
          <w:sz w:val="16"/>
          <w:szCs w:val="16"/>
        </w:rPr>
        <w:t>i</w:t>
      </w:r>
      <w:r w:rsidRPr="00293FA6">
        <w:rPr>
          <w:rFonts w:cs="Arial"/>
          <w:b/>
          <w:bCs/>
          <w:color w:val="333333"/>
          <w:sz w:val="16"/>
          <w:szCs w:val="16"/>
        </w:rPr>
        <w:t>fic</w:t>
      </w:r>
      <w:r w:rsidRPr="00293FA6">
        <w:rPr>
          <w:rFonts w:cs="Arial"/>
          <w:b/>
          <w:bCs/>
          <w:color w:val="333333"/>
          <w:spacing w:val="-1"/>
          <w:sz w:val="16"/>
          <w:szCs w:val="16"/>
        </w:rPr>
        <w:t>a</w:t>
      </w:r>
      <w:r w:rsidRPr="00293FA6">
        <w:rPr>
          <w:rFonts w:cs="Arial"/>
          <w:b/>
          <w:bCs/>
          <w:color w:val="333333"/>
          <w:sz w:val="16"/>
          <w:szCs w:val="16"/>
        </w:rPr>
        <w:t>tion</w:t>
      </w:r>
      <w:r w:rsidRPr="00293FA6">
        <w:rPr>
          <w:rFonts w:cs="Arial"/>
          <w:b/>
          <w:bCs/>
          <w:color w:val="333333"/>
          <w:spacing w:val="-1"/>
          <w:sz w:val="16"/>
          <w:szCs w:val="16"/>
        </w:rPr>
        <w:t xml:space="preserve"> </w:t>
      </w:r>
      <w:r w:rsidRPr="00293FA6">
        <w:rPr>
          <w:rFonts w:cs="Arial"/>
          <w:b/>
          <w:bCs/>
          <w:color w:val="333333"/>
          <w:sz w:val="16"/>
          <w:szCs w:val="16"/>
        </w:rPr>
        <w:t xml:space="preserve">: </w:t>
      </w:r>
      <w:r w:rsidRPr="00293FA6">
        <w:rPr>
          <w:rFonts w:cs="Arial"/>
          <w:b/>
          <w:bCs/>
          <w:color w:val="333333"/>
          <w:sz w:val="16"/>
          <w:szCs w:val="16"/>
          <w:u w:val="single"/>
        </w:rPr>
        <w:t xml:space="preserve"> </w:t>
      </w:r>
      <w:r w:rsidRPr="00293FA6">
        <w:rPr>
          <w:rFonts w:cs="Arial"/>
          <w:b/>
          <w:bCs/>
          <w:color w:val="333333"/>
          <w:sz w:val="16"/>
          <w:szCs w:val="16"/>
          <w:u w:val="single"/>
        </w:rPr>
        <w:tab/>
      </w:r>
      <w:r w:rsidRPr="00293FA6">
        <w:rPr>
          <w:rFonts w:cs="Arial"/>
          <w:color w:val="333333"/>
          <w:spacing w:val="-1"/>
          <w:sz w:val="16"/>
          <w:szCs w:val="16"/>
        </w:rPr>
        <w:t>/</w:t>
      </w:r>
      <w:r w:rsidRPr="00293FA6">
        <w:rPr>
          <w:rFonts w:cs="Arial"/>
          <w:color w:val="333333"/>
          <w:sz w:val="16"/>
          <w:szCs w:val="16"/>
          <w:u w:val="single"/>
        </w:rPr>
        <w:t xml:space="preserve"> </w:t>
      </w:r>
      <w:r w:rsidRPr="00293FA6">
        <w:rPr>
          <w:rFonts w:cs="Arial"/>
          <w:color w:val="333333"/>
          <w:sz w:val="16"/>
          <w:szCs w:val="16"/>
          <w:u w:val="single"/>
        </w:rPr>
        <w:tab/>
      </w:r>
      <w:r w:rsidRPr="00293FA6">
        <w:rPr>
          <w:rFonts w:cs="Arial"/>
          <w:color w:val="333333"/>
          <w:spacing w:val="-1"/>
          <w:sz w:val="16"/>
          <w:szCs w:val="16"/>
        </w:rPr>
        <w:t>/</w:t>
      </w:r>
      <w:r w:rsidRPr="00293FA6">
        <w:rPr>
          <w:rFonts w:cs="Arial"/>
          <w:b/>
          <w:bCs/>
          <w:color w:val="333333"/>
          <w:sz w:val="16"/>
          <w:szCs w:val="16"/>
          <w:u w:val="single"/>
        </w:rPr>
        <w:t xml:space="preserve"> </w:t>
      </w:r>
      <w:r w:rsidRPr="00293FA6">
        <w:rPr>
          <w:rFonts w:cs="Arial"/>
          <w:b/>
          <w:bCs/>
          <w:color w:val="333333"/>
          <w:sz w:val="16"/>
          <w:szCs w:val="16"/>
          <w:u w:val="single"/>
        </w:rPr>
        <w:tab/>
      </w:r>
      <w:r w:rsidRPr="00293FA6">
        <w:rPr>
          <w:rFonts w:cs="Arial"/>
          <w:b/>
          <w:bCs/>
          <w:color w:val="333333"/>
          <w:sz w:val="16"/>
          <w:szCs w:val="16"/>
          <w:u w:val="single"/>
        </w:rPr>
        <w:tab/>
      </w:r>
      <w:r w:rsidRPr="00293FA6">
        <w:rPr>
          <w:rFonts w:cs="Arial"/>
          <w:b/>
          <w:bCs/>
          <w:color w:val="333333"/>
          <w:sz w:val="16"/>
          <w:szCs w:val="16"/>
        </w:rPr>
        <w:t>l’in</w:t>
      </w:r>
      <w:r w:rsidRPr="00293FA6">
        <w:rPr>
          <w:rFonts w:cs="Arial"/>
          <w:b/>
          <w:bCs/>
          <w:color w:val="333333"/>
          <w:spacing w:val="1"/>
          <w:sz w:val="16"/>
          <w:szCs w:val="16"/>
        </w:rPr>
        <w:t>v</w:t>
      </w:r>
      <w:r w:rsidRPr="00293FA6">
        <w:rPr>
          <w:rFonts w:cs="Arial"/>
          <w:b/>
          <w:bCs/>
          <w:color w:val="333333"/>
          <w:sz w:val="16"/>
          <w:szCs w:val="16"/>
        </w:rPr>
        <w:t>estig</w:t>
      </w:r>
      <w:r w:rsidRPr="00293FA6">
        <w:rPr>
          <w:rFonts w:cs="Arial"/>
          <w:b/>
          <w:bCs/>
          <w:color w:val="333333"/>
          <w:spacing w:val="1"/>
          <w:sz w:val="16"/>
          <w:szCs w:val="16"/>
        </w:rPr>
        <w:t>a</w:t>
      </w:r>
      <w:r w:rsidRPr="00293FA6">
        <w:rPr>
          <w:rFonts w:cs="Arial"/>
          <w:b/>
          <w:bCs/>
          <w:color w:val="333333"/>
          <w:sz w:val="16"/>
          <w:szCs w:val="16"/>
        </w:rPr>
        <w:t>tion :</w:t>
      </w:r>
    </w:p>
    <w:p w:rsidR="00C3513D" w:rsidRPr="00293FA6" w:rsidRDefault="007E30C1" w:rsidP="00C3513D">
      <w:pPr>
        <w:rPr>
          <w:rFonts w:cs="Arial"/>
          <w:color w:val="333333"/>
          <w:sz w:val="16"/>
          <w:szCs w:val="16"/>
        </w:rPr>
        <w:sectPr w:rsidR="00C3513D" w:rsidRPr="00293FA6">
          <w:type w:val="continuous"/>
          <w:pgSz w:w="12240" w:h="15840"/>
          <w:pgMar w:top="660" w:right="1320" w:bottom="280" w:left="1320" w:header="720" w:footer="720" w:gutter="0"/>
          <w:cols w:num="2" w:space="720" w:equalWidth="0">
            <w:col w:w="3097" w:space="563"/>
            <w:col w:w="5940" w:space="203"/>
          </w:cols>
        </w:sectPr>
      </w:pPr>
    </w:p>
    <w:p w:rsidR="00C3513D" w:rsidRPr="00293FA6" w:rsidRDefault="0034594E" w:rsidP="00C3513D">
      <w:pPr>
        <w:widowControl w:val="0"/>
        <w:tabs>
          <w:tab w:val="left" w:pos="3860"/>
        </w:tabs>
        <w:autoSpaceDE w:val="0"/>
        <w:autoSpaceDN w:val="0"/>
        <w:adjustRightInd w:val="0"/>
        <w:spacing w:line="226" w:lineRule="exact"/>
        <w:ind w:left="120"/>
        <w:rPr>
          <w:rFonts w:cs="Arial"/>
          <w:color w:val="333333"/>
          <w:sz w:val="16"/>
          <w:szCs w:val="16"/>
        </w:rPr>
      </w:pPr>
      <w:r>
        <w:rPr>
          <w:rFonts w:cs="Arial"/>
          <w:noProof/>
          <w:color w:val="333333"/>
          <w:sz w:val="16"/>
          <w:szCs w:val="16"/>
        </w:rPr>
        <mc:AlternateContent>
          <mc:Choice Requires="wps">
            <w:drawing>
              <wp:anchor distT="0" distB="0" distL="114300" distR="114300" simplePos="0" relativeHeight="251948032" behindDoc="1" locked="0" layoutInCell="0" allowOverlap="1">
                <wp:simplePos x="0" y="0"/>
                <wp:positionH relativeFrom="page">
                  <wp:posOffset>895350</wp:posOffset>
                </wp:positionH>
                <wp:positionV relativeFrom="paragraph">
                  <wp:posOffset>53975</wp:posOffset>
                </wp:positionV>
                <wp:extent cx="5981700" cy="0"/>
                <wp:effectExtent l="19050" t="15875" r="19050" b="12700"/>
                <wp:wrapNone/>
                <wp:docPr id="137" name="Freeform 4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700" cy="0"/>
                        </a:xfrm>
                        <a:custGeom>
                          <a:avLst/>
                          <a:gdLst>
                            <a:gd name="T0" fmla="*/ 0 w 9420"/>
                            <a:gd name="T1" fmla="*/ 9420 w 9420"/>
                          </a:gdLst>
                          <a:ahLst/>
                          <a:cxnLst>
                            <a:cxn ang="0">
                              <a:pos x="T0" y="0"/>
                            </a:cxn>
                            <a:cxn ang="0">
                              <a:pos x="T1" y="0"/>
                            </a:cxn>
                          </a:cxnLst>
                          <a:rect l="0" t="0" r="r" b="b"/>
                          <a:pathLst>
                            <a:path w="9420">
                              <a:moveTo>
                                <a:pt x="0" y="0"/>
                              </a:moveTo>
                              <a:lnTo>
                                <a:pt x="9420"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73B43B1" id="Freeform 450" o:spid="_x0000_s1026" style="position:absolute;z-index:-251368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70.5pt,4.25pt,541.5pt,4.25pt" coordsize="94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" o:allowincell="f" filled="f" strokeweight="1.6pt">
                <v:path arrowok="t" o:connecttype="custom" o:connectlocs="0,0;5981700,0" o:connectangles="0,0"/>
                <w10:wrap anchorx="page"/>
              </v:polyline>
            </w:pict>
          </mc:Fallback>
        </mc:AlternateContent>
      </w:r>
      <w:r w:rsidR="007E30C1" w:rsidRPr="00293FA6">
        <w:rPr>
          <w:rFonts w:cs="Arial"/>
          <w:b/>
          <w:bCs/>
          <w:color w:val="333333"/>
          <w:position w:val="-1"/>
          <w:sz w:val="16"/>
          <w:szCs w:val="16"/>
        </w:rPr>
        <w:t>V</w:t>
      </w:r>
      <w:r w:rsidR="007E30C1" w:rsidRPr="00293FA6">
        <w:rPr>
          <w:rFonts w:cs="Arial"/>
          <w:b/>
          <w:bCs/>
          <w:color w:val="333333"/>
          <w:spacing w:val="-1"/>
          <w:position w:val="-1"/>
          <w:sz w:val="16"/>
          <w:szCs w:val="16"/>
        </w:rPr>
        <w:t>AC</w:t>
      </w:r>
      <w:r w:rsidR="007E30C1" w:rsidRPr="00293FA6">
        <w:rPr>
          <w:rFonts w:cs="Arial"/>
          <w:b/>
          <w:bCs/>
          <w:color w:val="333333"/>
          <w:position w:val="-1"/>
          <w:sz w:val="16"/>
          <w:szCs w:val="16"/>
        </w:rPr>
        <w:t>CI</w:t>
      </w:r>
      <w:r w:rsidR="007E30C1" w:rsidRPr="00293FA6">
        <w:rPr>
          <w:rFonts w:cs="Arial"/>
          <w:b/>
          <w:bCs/>
          <w:color w:val="333333"/>
          <w:spacing w:val="-1"/>
          <w:position w:val="-1"/>
          <w:sz w:val="16"/>
          <w:szCs w:val="16"/>
        </w:rPr>
        <w:t>N</w:t>
      </w:r>
      <w:r w:rsidR="007E30C1" w:rsidRPr="00293FA6">
        <w:rPr>
          <w:rFonts w:cs="Arial"/>
          <w:b/>
          <w:bCs/>
          <w:color w:val="333333"/>
          <w:position w:val="-1"/>
          <w:sz w:val="16"/>
          <w:szCs w:val="16"/>
        </w:rPr>
        <w:t>AT</w:t>
      </w:r>
      <w:r w:rsidR="007E30C1" w:rsidRPr="00293FA6">
        <w:rPr>
          <w:rFonts w:cs="Arial"/>
          <w:b/>
          <w:bCs/>
          <w:color w:val="333333"/>
          <w:spacing w:val="-1"/>
          <w:position w:val="-1"/>
          <w:sz w:val="16"/>
          <w:szCs w:val="16"/>
        </w:rPr>
        <w:t>I</w:t>
      </w:r>
      <w:r w:rsidR="007E30C1" w:rsidRPr="00293FA6">
        <w:rPr>
          <w:rFonts w:cs="Arial"/>
          <w:b/>
          <w:bCs/>
          <w:color w:val="333333"/>
          <w:position w:val="-1"/>
          <w:sz w:val="16"/>
          <w:szCs w:val="16"/>
        </w:rPr>
        <w:t>ON</w:t>
      </w:r>
      <w:r w:rsidR="007E30C1" w:rsidRPr="00293FA6">
        <w:rPr>
          <w:rFonts w:cs="Arial"/>
          <w:b/>
          <w:bCs/>
          <w:color w:val="333333"/>
          <w:spacing w:val="-1"/>
          <w:position w:val="-1"/>
          <w:sz w:val="16"/>
          <w:szCs w:val="16"/>
        </w:rPr>
        <w:t xml:space="preserve"> </w:t>
      </w:r>
      <w:r w:rsidR="007E30C1" w:rsidRPr="00293FA6">
        <w:rPr>
          <w:rFonts w:cs="Arial"/>
          <w:b/>
          <w:bCs/>
          <w:color w:val="333333"/>
          <w:position w:val="-1"/>
          <w:sz w:val="16"/>
          <w:szCs w:val="16"/>
        </w:rPr>
        <w:t>DE</w:t>
      </w:r>
      <w:r w:rsidR="007E30C1" w:rsidRPr="00293FA6">
        <w:rPr>
          <w:rFonts w:cs="Arial"/>
          <w:b/>
          <w:bCs/>
          <w:color w:val="333333"/>
          <w:spacing w:val="1"/>
          <w:position w:val="-1"/>
          <w:sz w:val="16"/>
          <w:szCs w:val="16"/>
        </w:rPr>
        <w:t xml:space="preserve"> </w:t>
      </w:r>
      <w:r w:rsidR="007E30C1" w:rsidRPr="00293FA6">
        <w:rPr>
          <w:rFonts w:cs="Arial"/>
          <w:b/>
          <w:bCs/>
          <w:color w:val="333333"/>
          <w:spacing w:val="-2"/>
          <w:position w:val="-1"/>
          <w:sz w:val="16"/>
          <w:szCs w:val="16"/>
        </w:rPr>
        <w:t>L</w:t>
      </w:r>
      <w:r w:rsidR="007E30C1" w:rsidRPr="00293FA6">
        <w:rPr>
          <w:rFonts w:cs="Arial"/>
          <w:b/>
          <w:bCs/>
          <w:color w:val="333333"/>
          <w:position w:val="-1"/>
          <w:sz w:val="16"/>
          <w:szCs w:val="16"/>
        </w:rPr>
        <w:t xml:space="preserve">A </w:t>
      </w:r>
      <w:r w:rsidR="007E30C1" w:rsidRPr="00293FA6">
        <w:rPr>
          <w:rFonts w:cs="Arial"/>
          <w:b/>
          <w:bCs/>
          <w:color w:val="333333"/>
          <w:spacing w:val="-1"/>
          <w:position w:val="-1"/>
          <w:sz w:val="16"/>
          <w:szCs w:val="16"/>
        </w:rPr>
        <w:t>M</w:t>
      </w:r>
      <w:r w:rsidR="007E30C1" w:rsidRPr="00293FA6">
        <w:rPr>
          <w:rFonts w:cs="Arial"/>
          <w:b/>
          <w:bCs/>
          <w:color w:val="333333"/>
          <w:position w:val="-1"/>
          <w:sz w:val="16"/>
          <w:szCs w:val="16"/>
        </w:rPr>
        <w:t>ERE</w:t>
      </w:r>
      <w:r w:rsidR="007E30C1" w:rsidRPr="00293FA6">
        <w:rPr>
          <w:rFonts w:cs="Arial"/>
          <w:b/>
          <w:bCs/>
          <w:color w:val="333333"/>
          <w:position w:val="-1"/>
          <w:sz w:val="16"/>
          <w:szCs w:val="16"/>
        </w:rPr>
        <w:tab/>
      </w:r>
      <w:r w:rsidR="007E30C1" w:rsidRPr="00293FA6">
        <w:rPr>
          <w:rFonts w:cs="Arial"/>
          <w:color w:val="333333"/>
          <w:position w:val="-1"/>
          <w:sz w:val="16"/>
          <w:szCs w:val="16"/>
        </w:rPr>
        <w:t>Utiliser les c</w:t>
      </w:r>
      <w:r w:rsidR="007E30C1" w:rsidRPr="00293FA6">
        <w:rPr>
          <w:rFonts w:cs="Arial"/>
          <w:color w:val="333333"/>
          <w:spacing w:val="1"/>
          <w:position w:val="-1"/>
          <w:sz w:val="16"/>
          <w:szCs w:val="16"/>
        </w:rPr>
        <w:t>od</w:t>
      </w:r>
      <w:r w:rsidR="007E30C1" w:rsidRPr="00293FA6">
        <w:rPr>
          <w:rFonts w:cs="Arial"/>
          <w:color w:val="333333"/>
          <w:spacing w:val="-1"/>
          <w:position w:val="-1"/>
          <w:sz w:val="16"/>
          <w:szCs w:val="16"/>
        </w:rPr>
        <w:t>e</w:t>
      </w:r>
      <w:r w:rsidR="007E30C1" w:rsidRPr="00293FA6">
        <w:rPr>
          <w:rFonts w:cs="Arial"/>
          <w:color w:val="333333"/>
          <w:position w:val="-1"/>
          <w:sz w:val="16"/>
          <w:szCs w:val="16"/>
        </w:rPr>
        <w:t>s s</w:t>
      </w:r>
      <w:r w:rsidR="007E30C1" w:rsidRPr="00293FA6">
        <w:rPr>
          <w:rFonts w:cs="Arial"/>
          <w:color w:val="333333"/>
          <w:spacing w:val="1"/>
          <w:position w:val="-1"/>
          <w:sz w:val="16"/>
          <w:szCs w:val="16"/>
        </w:rPr>
        <w:t>u</w:t>
      </w:r>
      <w:r w:rsidR="007E30C1" w:rsidRPr="00293FA6">
        <w:rPr>
          <w:rFonts w:cs="Arial"/>
          <w:color w:val="333333"/>
          <w:position w:val="-1"/>
          <w:sz w:val="16"/>
          <w:szCs w:val="16"/>
        </w:rPr>
        <w:t>i</w:t>
      </w:r>
      <w:r w:rsidR="007E30C1" w:rsidRPr="00293FA6">
        <w:rPr>
          <w:rFonts w:cs="Arial"/>
          <w:color w:val="333333"/>
          <w:spacing w:val="1"/>
          <w:position w:val="-1"/>
          <w:sz w:val="16"/>
          <w:szCs w:val="16"/>
        </w:rPr>
        <w:t>v</w:t>
      </w:r>
      <w:r w:rsidR="007E30C1" w:rsidRPr="00293FA6">
        <w:rPr>
          <w:rFonts w:cs="Arial"/>
          <w:color w:val="333333"/>
          <w:position w:val="-1"/>
          <w:sz w:val="16"/>
          <w:szCs w:val="16"/>
        </w:rPr>
        <w:t>a</w:t>
      </w:r>
      <w:r w:rsidR="007E30C1" w:rsidRPr="00293FA6">
        <w:rPr>
          <w:rFonts w:cs="Arial"/>
          <w:color w:val="333333"/>
          <w:spacing w:val="1"/>
          <w:position w:val="-1"/>
          <w:sz w:val="16"/>
          <w:szCs w:val="16"/>
        </w:rPr>
        <w:t>n</w:t>
      </w:r>
      <w:r w:rsidR="007E30C1" w:rsidRPr="00293FA6">
        <w:rPr>
          <w:rFonts w:cs="Arial"/>
          <w:color w:val="333333"/>
          <w:position w:val="-1"/>
          <w:sz w:val="16"/>
          <w:szCs w:val="16"/>
        </w:rPr>
        <w:t>ts,</w:t>
      </w:r>
      <w:r w:rsidR="007E30C1" w:rsidRPr="00293FA6">
        <w:rPr>
          <w:rFonts w:cs="Arial"/>
          <w:color w:val="333333"/>
          <w:spacing w:val="-1"/>
          <w:position w:val="-1"/>
          <w:sz w:val="16"/>
          <w:szCs w:val="16"/>
        </w:rPr>
        <w:t xml:space="preserve"> </w:t>
      </w:r>
      <w:r w:rsidR="007E30C1" w:rsidRPr="00293FA6">
        <w:rPr>
          <w:rFonts w:cs="Arial"/>
          <w:color w:val="333333"/>
          <w:spacing w:val="1"/>
          <w:position w:val="-1"/>
          <w:sz w:val="16"/>
          <w:szCs w:val="16"/>
        </w:rPr>
        <w:t>1</w:t>
      </w:r>
      <w:r w:rsidR="007E30C1" w:rsidRPr="00293FA6">
        <w:rPr>
          <w:rFonts w:cs="Arial"/>
          <w:color w:val="333333"/>
          <w:position w:val="-1"/>
          <w:sz w:val="16"/>
          <w:szCs w:val="16"/>
        </w:rPr>
        <w:t>=O</w:t>
      </w:r>
      <w:r w:rsidR="007E30C1" w:rsidRPr="00293FA6">
        <w:rPr>
          <w:rFonts w:cs="Arial"/>
          <w:color w:val="333333"/>
          <w:spacing w:val="1"/>
          <w:position w:val="-1"/>
          <w:sz w:val="16"/>
          <w:szCs w:val="16"/>
        </w:rPr>
        <w:t>u</w:t>
      </w:r>
      <w:r w:rsidR="007E30C1" w:rsidRPr="00293FA6">
        <w:rPr>
          <w:rFonts w:cs="Arial"/>
          <w:color w:val="333333"/>
          <w:position w:val="-1"/>
          <w:sz w:val="16"/>
          <w:szCs w:val="16"/>
        </w:rPr>
        <w:t>i,</w:t>
      </w:r>
      <w:r w:rsidR="007E30C1" w:rsidRPr="00293FA6">
        <w:rPr>
          <w:rFonts w:cs="Arial"/>
          <w:color w:val="333333"/>
          <w:spacing w:val="-1"/>
          <w:position w:val="-1"/>
          <w:sz w:val="16"/>
          <w:szCs w:val="16"/>
        </w:rPr>
        <w:t xml:space="preserve"> </w:t>
      </w:r>
      <w:r w:rsidR="007E30C1" w:rsidRPr="00293FA6">
        <w:rPr>
          <w:rFonts w:cs="Arial"/>
          <w:color w:val="333333"/>
          <w:spacing w:val="1"/>
          <w:position w:val="-1"/>
          <w:sz w:val="16"/>
          <w:szCs w:val="16"/>
        </w:rPr>
        <w:t>2</w:t>
      </w:r>
      <w:r w:rsidR="007E30C1" w:rsidRPr="00293FA6">
        <w:rPr>
          <w:rFonts w:cs="Arial"/>
          <w:color w:val="333333"/>
          <w:spacing w:val="-1"/>
          <w:position w:val="-1"/>
          <w:sz w:val="16"/>
          <w:szCs w:val="16"/>
        </w:rPr>
        <w:t>=</w:t>
      </w:r>
      <w:r w:rsidR="007E30C1" w:rsidRPr="00293FA6">
        <w:rPr>
          <w:rFonts w:cs="Arial"/>
          <w:color w:val="333333"/>
          <w:position w:val="-1"/>
          <w:sz w:val="16"/>
          <w:szCs w:val="16"/>
        </w:rPr>
        <w:t>No</w:t>
      </w:r>
      <w:r w:rsidR="007E30C1" w:rsidRPr="00293FA6">
        <w:rPr>
          <w:rFonts w:cs="Arial"/>
          <w:color w:val="333333"/>
          <w:spacing w:val="1"/>
          <w:position w:val="-1"/>
          <w:sz w:val="16"/>
          <w:szCs w:val="16"/>
        </w:rPr>
        <w:t>n</w:t>
      </w:r>
      <w:r w:rsidR="007E30C1" w:rsidRPr="00293FA6">
        <w:rPr>
          <w:rFonts w:cs="Arial"/>
          <w:color w:val="333333"/>
          <w:position w:val="-1"/>
          <w:sz w:val="16"/>
          <w:szCs w:val="16"/>
        </w:rPr>
        <w:t>,</w:t>
      </w:r>
      <w:r w:rsidR="007E30C1" w:rsidRPr="00293FA6">
        <w:rPr>
          <w:rFonts w:cs="Arial"/>
          <w:color w:val="333333"/>
          <w:spacing w:val="-1"/>
          <w:position w:val="-1"/>
          <w:sz w:val="16"/>
          <w:szCs w:val="16"/>
        </w:rPr>
        <w:t xml:space="preserve"> </w:t>
      </w:r>
      <w:r w:rsidR="007E30C1" w:rsidRPr="00293FA6">
        <w:rPr>
          <w:rFonts w:cs="Arial"/>
          <w:color w:val="333333"/>
          <w:spacing w:val="1"/>
          <w:position w:val="-1"/>
          <w:sz w:val="16"/>
          <w:szCs w:val="16"/>
        </w:rPr>
        <w:t>9</w:t>
      </w:r>
      <w:r w:rsidR="007E30C1" w:rsidRPr="00293FA6">
        <w:rPr>
          <w:rFonts w:cs="Arial"/>
          <w:color w:val="333333"/>
          <w:spacing w:val="-1"/>
          <w:position w:val="-1"/>
          <w:sz w:val="16"/>
          <w:szCs w:val="16"/>
        </w:rPr>
        <w:t>=</w:t>
      </w:r>
      <w:r w:rsidR="007E30C1" w:rsidRPr="00293FA6">
        <w:rPr>
          <w:rFonts w:cs="Arial"/>
          <w:color w:val="333333"/>
          <w:position w:val="-1"/>
          <w:sz w:val="16"/>
          <w:szCs w:val="16"/>
        </w:rPr>
        <w:t>Ne sait</w:t>
      </w:r>
      <w:r w:rsidR="007E30C1" w:rsidRPr="00293FA6">
        <w:rPr>
          <w:rFonts w:cs="Arial"/>
          <w:color w:val="333333"/>
          <w:spacing w:val="-1"/>
          <w:position w:val="-1"/>
          <w:sz w:val="16"/>
          <w:szCs w:val="16"/>
        </w:rPr>
        <w:t xml:space="preserve"> </w:t>
      </w:r>
      <w:r w:rsidR="007E30C1" w:rsidRPr="00293FA6">
        <w:rPr>
          <w:rFonts w:cs="Arial"/>
          <w:color w:val="333333"/>
          <w:spacing w:val="1"/>
          <w:position w:val="-1"/>
          <w:sz w:val="16"/>
          <w:szCs w:val="16"/>
        </w:rPr>
        <w:t>p</w:t>
      </w:r>
      <w:r w:rsidR="007E30C1" w:rsidRPr="00293FA6">
        <w:rPr>
          <w:rFonts w:cs="Arial"/>
          <w:color w:val="333333"/>
          <w:position w:val="-1"/>
          <w:sz w:val="16"/>
          <w:szCs w:val="16"/>
        </w:rPr>
        <w:t>as.</w:t>
      </w:r>
    </w:p>
    <w:p w:rsidR="00C3513D" w:rsidRPr="00293FA6" w:rsidRDefault="007E30C1" w:rsidP="00C3513D">
      <w:pPr>
        <w:rPr>
          <w:rFonts w:cs="Arial"/>
          <w:color w:val="333333"/>
          <w:sz w:val="16"/>
          <w:szCs w:val="16"/>
        </w:rPr>
        <w:sectPr w:rsidR="00C3513D" w:rsidRPr="00293FA6">
          <w:type w:val="continuous"/>
          <w:pgSz w:w="12240" w:h="15840"/>
          <w:pgMar w:top="660" w:right="1320" w:bottom="280" w:left="1320" w:header="720" w:footer="720" w:gutter="0"/>
          <w:cols w:space="720"/>
        </w:sectPr>
      </w:pPr>
    </w:p>
    <w:p w:rsidR="00C3513D" w:rsidRPr="00293FA6" w:rsidRDefault="007E30C1" w:rsidP="00C3513D">
      <w:pPr>
        <w:widowControl w:val="0"/>
        <w:autoSpaceDE w:val="0"/>
        <w:autoSpaceDN w:val="0"/>
        <w:adjustRightInd w:val="0"/>
        <w:spacing w:before="7" w:line="120" w:lineRule="exact"/>
        <w:rPr>
          <w:rFonts w:cs="Arial"/>
          <w:color w:val="333333"/>
          <w:sz w:val="16"/>
          <w:szCs w:val="16"/>
        </w:rPr>
      </w:pPr>
    </w:p>
    <w:p w:rsidR="00C3513D" w:rsidRPr="00293FA6" w:rsidRDefault="007E30C1" w:rsidP="00C3513D">
      <w:pPr>
        <w:widowControl w:val="0"/>
        <w:autoSpaceDE w:val="0"/>
        <w:autoSpaceDN w:val="0"/>
        <w:adjustRightInd w:val="0"/>
        <w:ind w:left="120"/>
        <w:rPr>
          <w:rFonts w:cs="Arial"/>
          <w:color w:val="333333"/>
          <w:sz w:val="16"/>
          <w:szCs w:val="16"/>
        </w:rPr>
      </w:pPr>
      <w:r w:rsidRPr="00293FA6">
        <w:rPr>
          <w:rFonts w:cs="Arial"/>
          <w:b/>
          <w:bCs/>
          <w:color w:val="333333"/>
          <w:sz w:val="16"/>
          <w:szCs w:val="16"/>
        </w:rPr>
        <w:t>Quest</w:t>
      </w:r>
      <w:r w:rsidRPr="00293FA6">
        <w:rPr>
          <w:rFonts w:cs="Arial"/>
          <w:b/>
          <w:bCs/>
          <w:color w:val="333333"/>
          <w:spacing w:val="-2"/>
          <w:sz w:val="16"/>
          <w:szCs w:val="16"/>
        </w:rPr>
        <w:t>i</w:t>
      </w:r>
      <w:r w:rsidRPr="00293FA6">
        <w:rPr>
          <w:rFonts w:cs="Arial"/>
          <w:b/>
          <w:bCs/>
          <w:color w:val="333333"/>
          <w:sz w:val="16"/>
          <w:szCs w:val="16"/>
        </w:rPr>
        <w:t>on</w:t>
      </w:r>
    </w:p>
    <w:p w:rsidR="00C3513D" w:rsidRPr="00293FA6" w:rsidRDefault="007E30C1" w:rsidP="00C3513D">
      <w:pPr>
        <w:widowControl w:val="0"/>
        <w:autoSpaceDE w:val="0"/>
        <w:autoSpaceDN w:val="0"/>
        <w:adjustRightInd w:val="0"/>
        <w:spacing w:before="51" w:line="372" w:lineRule="auto"/>
        <w:ind w:left="120" w:right="-28"/>
        <w:rPr>
          <w:rFonts w:cs="Arial"/>
          <w:color w:val="333333"/>
          <w:sz w:val="16"/>
          <w:szCs w:val="16"/>
        </w:rPr>
      </w:pPr>
      <w:r w:rsidRPr="00293FA6">
        <w:rPr>
          <w:rFonts w:cs="Arial"/>
          <w:color w:val="333333"/>
          <w:sz w:val="16"/>
          <w:szCs w:val="16"/>
        </w:rPr>
        <w:t>Mère</w:t>
      </w:r>
      <w:r w:rsidRPr="00293FA6">
        <w:rPr>
          <w:rFonts w:cs="Arial"/>
          <w:color w:val="333333"/>
          <w:spacing w:val="-2"/>
          <w:sz w:val="16"/>
          <w:szCs w:val="16"/>
        </w:rPr>
        <w:t xml:space="preserve"> </w:t>
      </w:r>
      <w:r w:rsidRPr="00293FA6">
        <w:rPr>
          <w:rFonts w:cs="Arial"/>
          <w:color w:val="333333"/>
          <w:sz w:val="16"/>
          <w:szCs w:val="16"/>
        </w:rPr>
        <w:t>vaccinée</w:t>
      </w:r>
      <w:r w:rsidRPr="00293FA6">
        <w:rPr>
          <w:rFonts w:cs="Arial"/>
          <w:color w:val="333333"/>
          <w:spacing w:val="-6"/>
          <w:sz w:val="16"/>
          <w:szCs w:val="16"/>
        </w:rPr>
        <w:t xml:space="preserve"> </w:t>
      </w:r>
      <w:r w:rsidRPr="00293FA6">
        <w:rPr>
          <w:rFonts w:cs="Arial"/>
          <w:color w:val="333333"/>
          <w:sz w:val="16"/>
          <w:szCs w:val="16"/>
        </w:rPr>
        <w:t>av</w:t>
      </w:r>
      <w:r w:rsidRPr="00293FA6">
        <w:rPr>
          <w:rFonts w:cs="Arial"/>
          <w:color w:val="333333"/>
          <w:spacing w:val="1"/>
          <w:sz w:val="16"/>
          <w:szCs w:val="16"/>
        </w:rPr>
        <w:t>e</w:t>
      </w:r>
      <w:r w:rsidRPr="00293FA6">
        <w:rPr>
          <w:rFonts w:cs="Arial"/>
          <w:color w:val="333333"/>
          <w:sz w:val="16"/>
          <w:szCs w:val="16"/>
        </w:rPr>
        <w:t>c</w:t>
      </w:r>
      <w:r w:rsidRPr="00293FA6">
        <w:rPr>
          <w:rFonts w:cs="Arial"/>
          <w:color w:val="333333"/>
          <w:spacing w:val="-3"/>
          <w:sz w:val="16"/>
          <w:szCs w:val="16"/>
        </w:rPr>
        <w:t xml:space="preserve"> </w:t>
      </w:r>
      <w:r w:rsidRPr="00293FA6">
        <w:rPr>
          <w:rFonts w:cs="Arial"/>
          <w:color w:val="333333"/>
          <w:sz w:val="16"/>
          <w:szCs w:val="16"/>
        </w:rPr>
        <w:t>le vaccin</w:t>
      </w:r>
      <w:r w:rsidRPr="00293FA6">
        <w:rPr>
          <w:rFonts w:cs="Arial"/>
          <w:color w:val="333333"/>
          <w:spacing w:val="-4"/>
          <w:sz w:val="16"/>
          <w:szCs w:val="16"/>
        </w:rPr>
        <w:t xml:space="preserve"> </w:t>
      </w:r>
      <w:r w:rsidRPr="00293FA6">
        <w:rPr>
          <w:rFonts w:cs="Arial"/>
          <w:color w:val="333333"/>
          <w:sz w:val="16"/>
          <w:szCs w:val="16"/>
        </w:rPr>
        <w:t>antité</w:t>
      </w:r>
      <w:r w:rsidRPr="00293FA6">
        <w:rPr>
          <w:rFonts w:cs="Arial"/>
          <w:color w:val="333333"/>
          <w:spacing w:val="1"/>
          <w:sz w:val="16"/>
          <w:szCs w:val="16"/>
        </w:rPr>
        <w:t>ta</w:t>
      </w:r>
      <w:r w:rsidRPr="00293FA6">
        <w:rPr>
          <w:rFonts w:cs="Arial"/>
          <w:color w:val="333333"/>
          <w:sz w:val="16"/>
          <w:szCs w:val="16"/>
        </w:rPr>
        <w:t>nique</w:t>
      </w:r>
      <w:r w:rsidRPr="00293FA6">
        <w:rPr>
          <w:rFonts w:cs="Arial"/>
          <w:color w:val="333333"/>
          <w:spacing w:val="-9"/>
          <w:sz w:val="16"/>
          <w:szCs w:val="16"/>
        </w:rPr>
        <w:t xml:space="preserve"> </w:t>
      </w:r>
      <w:r w:rsidRPr="00293FA6">
        <w:rPr>
          <w:rFonts w:cs="Arial"/>
          <w:color w:val="333333"/>
          <w:sz w:val="16"/>
          <w:szCs w:val="16"/>
        </w:rPr>
        <w:t>? Certi</w:t>
      </w:r>
      <w:r w:rsidRPr="00293FA6">
        <w:rPr>
          <w:rFonts w:cs="Arial"/>
          <w:color w:val="333333"/>
          <w:spacing w:val="1"/>
          <w:sz w:val="16"/>
          <w:szCs w:val="16"/>
        </w:rPr>
        <w:t>f</w:t>
      </w:r>
      <w:r w:rsidRPr="00293FA6">
        <w:rPr>
          <w:rFonts w:cs="Arial"/>
          <w:color w:val="333333"/>
          <w:sz w:val="16"/>
          <w:szCs w:val="16"/>
        </w:rPr>
        <w:t>icat</w:t>
      </w:r>
      <w:r w:rsidRPr="00293FA6">
        <w:rPr>
          <w:rFonts w:cs="Arial"/>
          <w:color w:val="333333"/>
          <w:spacing w:val="-4"/>
          <w:sz w:val="16"/>
          <w:szCs w:val="16"/>
        </w:rPr>
        <w:t xml:space="preserve"> </w:t>
      </w:r>
      <w:r w:rsidRPr="00293FA6">
        <w:rPr>
          <w:rFonts w:cs="Arial"/>
          <w:color w:val="333333"/>
          <w:sz w:val="16"/>
          <w:szCs w:val="16"/>
        </w:rPr>
        <w:t>de</w:t>
      </w:r>
      <w:r w:rsidRPr="00293FA6">
        <w:rPr>
          <w:rFonts w:cs="Arial"/>
          <w:color w:val="333333"/>
          <w:spacing w:val="-2"/>
          <w:sz w:val="16"/>
          <w:szCs w:val="16"/>
        </w:rPr>
        <w:t xml:space="preserve"> </w:t>
      </w:r>
      <w:r w:rsidRPr="00293FA6">
        <w:rPr>
          <w:rFonts w:cs="Arial"/>
          <w:color w:val="333333"/>
          <w:sz w:val="16"/>
          <w:szCs w:val="16"/>
        </w:rPr>
        <w:t>vacc</w:t>
      </w:r>
      <w:r w:rsidRPr="00293FA6">
        <w:rPr>
          <w:rFonts w:cs="Arial"/>
          <w:color w:val="333333"/>
          <w:spacing w:val="1"/>
          <w:sz w:val="16"/>
          <w:szCs w:val="16"/>
        </w:rPr>
        <w:t>i</w:t>
      </w:r>
      <w:r w:rsidRPr="00293FA6">
        <w:rPr>
          <w:rFonts w:cs="Arial"/>
          <w:color w:val="333333"/>
          <w:sz w:val="16"/>
          <w:szCs w:val="16"/>
        </w:rPr>
        <w:t>nation</w:t>
      </w:r>
      <w:r w:rsidRPr="00293FA6">
        <w:rPr>
          <w:rFonts w:cs="Arial"/>
          <w:color w:val="333333"/>
          <w:spacing w:val="-8"/>
          <w:sz w:val="16"/>
          <w:szCs w:val="16"/>
        </w:rPr>
        <w:t xml:space="preserve"> </w:t>
      </w:r>
      <w:r w:rsidRPr="00293FA6">
        <w:rPr>
          <w:rFonts w:cs="Arial"/>
          <w:color w:val="333333"/>
          <w:sz w:val="16"/>
          <w:szCs w:val="16"/>
        </w:rPr>
        <w:t>?</w:t>
      </w:r>
    </w:p>
    <w:p w:rsidR="00C3513D" w:rsidRPr="00293FA6" w:rsidRDefault="007E30C1" w:rsidP="00C3513D">
      <w:pPr>
        <w:widowControl w:val="0"/>
        <w:autoSpaceDE w:val="0"/>
        <w:autoSpaceDN w:val="0"/>
        <w:adjustRightInd w:val="0"/>
        <w:spacing w:before="5"/>
        <w:ind w:left="120"/>
        <w:rPr>
          <w:rFonts w:cs="Arial"/>
          <w:color w:val="333333"/>
          <w:sz w:val="16"/>
          <w:szCs w:val="16"/>
        </w:rPr>
      </w:pPr>
      <w:r w:rsidRPr="00293FA6">
        <w:rPr>
          <w:rFonts w:cs="Arial"/>
          <w:color w:val="333333"/>
          <w:sz w:val="16"/>
          <w:szCs w:val="16"/>
        </w:rPr>
        <w:t>N</w:t>
      </w:r>
      <w:r w:rsidRPr="00293FA6">
        <w:rPr>
          <w:rFonts w:cs="Arial"/>
          <w:color w:val="333333"/>
          <w:spacing w:val="2"/>
          <w:sz w:val="16"/>
          <w:szCs w:val="16"/>
        </w:rPr>
        <w:t>o</w:t>
      </w:r>
      <w:r w:rsidRPr="00293FA6">
        <w:rPr>
          <w:rFonts w:cs="Arial"/>
          <w:color w:val="333333"/>
          <w:spacing w:val="-3"/>
          <w:sz w:val="16"/>
          <w:szCs w:val="16"/>
        </w:rPr>
        <w:t>m</w:t>
      </w:r>
      <w:r w:rsidRPr="00293FA6">
        <w:rPr>
          <w:rFonts w:cs="Arial"/>
          <w:color w:val="333333"/>
          <w:spacing w:val="2"/>
          <w:sz w:val="16"/>
          <w:szCs w:val="16"/>
        </w:rPr>
        <w:t>b</w:t>
      </w:r>
      <w:r w:rsidRPr="00293FA6">
        <w:rPr>
          <w:rFonts w:cs="Arial"/>
          <w:color w:val="333333"/>
          <w:sz w:val="16"/>
          <w:szCs w:val="16"/>
        </w:rPr>
        <w:t>re</w:t>
      </w:r>
      <w:r w:rsidRPr="00293FA6">
        <w:rPr>
          <w:rFonts w:cs="Arial"/>
          <w:color w:val="333333"/>
          <w:spacing w:val="-5"/>
          <w:sz w:val="16"/>
          <w:szCs w:val="16"/>
        </w:rPr>
        <w:t xml:space="preserve"> </w:t>
      </w:r>
      <w:r w:rsidRPr="00293FA6">
        <w:rPr>
          <w:rFonts w:cs="Arial"/>
          <w:color w:val="333333"/>
          <w:sz w:val="16"/>
          <w:szCs w:val="16"/>
        </w:rPr>
        <w:t>de</w:t>
      </w:r>
      <w:r w:rsidRPr="00293FA6">
        <w:rPr>
          <w:rFonts w:cs="Arial"/>
          <w:color w:val="333333"/>
          <w:spacing w:val="-2"/>
          <w:sz w:val="16"/>
          <w:szCs w:val="16"/>
        </w:rPr>
        <w:t xml:space="preserve"> </w:t>
      </w:r>
      <w:r w:rsidRPr="00293FA6">
        <w:rPr>
          <w:rFonts w:cs="Arial"/>
          <w:color w:val="333333"/>
          <w:sz w:val="16"/>
          <w:szCs w:val="16"/>
        </w:rPr>
        <w:t>doses</w:t>
      </w:r>
      <w:r w:rsidRPr="00293FA6">
        <w:rPr>
          <w:rFonts w:cs="Arial"/>
          <w:color w:val="333333"/>
          <w:spacing w:val="-4"/>
          <w:sz w:val="16"/>
          <w:szCs w:val="16"/>
        </w:rPr>
        <w:t xml:space="preserve"> </w:t>
      </w:r>
      <w:r w:rsidRPr="00293FA6">
        <w:rPr>
          <w:rFonts w:cs="Arial"/>
          <w:color w:val="333333"/>
          <w:sz w:val="16"/>
          <w:szCs w:val="16"/>
        </w:rPr>
        <w:t>:</w:t>
      </w:r>
    </w:p>
    <w:p w:rsidR="00C3513D" w:rsidRPr="00293FA6" w:rsidRDefault="007E30C1" w:rsidP="00C3513D">
      <w:pPr>
        <w:widowControl w:val="0"/>
        <w:autoSpaceDE w:val="0"/>
        <w:autoSpaceDN w:val="0"/>
        <w:adjustRightInd w:val="0"/>
        <w:spacing w:before="9" w:line="100" w:lineRule="exact"/>
        <w:rPr>
          <w:rFonts w:cs="Arial"/>
          <w:color w:val="333333"/>
          <w:sz w:val="16"/>
          <w:szCs w:val="16"/>
        </w:rPr>
      </w:pPr>
      <w:r w:rsidRPr="00293FA6">
        <w:rPr>
          <w:rFonts w:cs="Arial"/>
          <w:color w:val="333333"/>
          <w:sz w:val="16"/>
          <w:szCs w:val="16"/>
        </w:rPr>
        <w:br w:type="column"/>
      </w:r>
    </w:p>
    <w:p w:rsidR="00C3513D" w:rsidRPr="00293FA6" w:rsidRDefault="0034594E" w:rsidP="00C3513D">
      <w:pPr>
        <w:widowControl w:val="0"/>
        <w:tabs>
          <w:tab w:val="left" w:pos="940"/>
          <w:tab w:val="left" w:pos="1560"/>
        </w:tabs>
        <w:autoSpaceDE w:val="0"/>
        <w:autoSpaceDN w:val="0"/>
        <w:adjustRightInd w:val="0"/>
        <w:rPr>
          <w:rFonts w:cs="Arial"/>
          <w:color w:val="333333"/>
          <w:sz w:val="16"/>
          <w:szCs w:val="16"/>
        </w:rPr>
      </w:pPr>
      <w:r>
        <w:rPr>
          <w:rFonts w:cs="Arial"/>
          <w:noProof/>
          <w:color w:val="333333"/>
          <w:sz w:val="16"/>
          <w:szCs w:val="16"/>
        </w:rPr>
        <mc:AlternateContent>
          <mc:Choice Requires="wps">
            <w:drawing>
              <wp:anchor distT="0" distB="0" distL="114300" distR="114300" simplePos="0" relativeHeight="251949056" behindDoc="1" locked="0" layoutInCell="0" allowOverlap="1">
                <wp:simplePos x="0" y="0"/>
                <wp:positionH relativeFrom="page">
                  <wp:posOffset>4834890</wp:posOffset>
                </wp:positionH>
                <wp:positionV relativeFrom="paragraph">
                  <wp:posOffset>172085</wp:posOffset>
                </wp:positionV>
                <wp:extent cx="349250" cy="0"/>
                <wp:effectExtent l="5715" t="10160" r="6985" b="8890"/>
                <wp:wrapNone/>
                <wp:docPr id="136" name="Freeform 4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9250" cy="0"/>
                        </a:xfrm>
                        <a:custGeom>
                          <a:avLst/>
                          <a:gdLst>
                            <a:gd name="T0" fmla="*/ 0 w 550"/>
                            <a:gd name="T1" fmla="*/ 550 w 550"/>
                          </a:gdLst>
                          <a:ahLst/>
                          <a:cxnLst>
                            <a:cxn ang="0">
                              <a:pos x="T0" y="0"/>
                            </a:cxn>
                            <a:cxn ang="0">
                              <a:pos x="T1" y="0"/>
                            </a:cxn>
                          </a:cxnLst>
                          <a:rect l="0" t="0" r="r" b="b"/>
                          <a:pathLst>
                            <a:path w="550">
                              <a:moveTo>
                                <a:pt x="0" y="0"/>
                              </a:moveTo>
                              <a:lnTo>
                                <a:pt x="550" y="0"/>
                              </a:lnTo>
                            </a:path>
                          </a:pathLst>
                        </a:custGeom>
                        <a:noFill/>
                        <a:ln w="87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B064EB9" id="Freeform 451" o:spid="_x0000_s1026" style="position:absolute;z-index:-2513674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80.7pt,13.55pt,408.2pt,13.55pt" coordsize="5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" o:allowincell="f" filled="f" strokeweight=".24403mm">
                <v:path arrowok="t" o:connecttype="custom" o:connectlocs="0,0;349250,0" o:connectangles="0,0"/>
                <w10:wrap anchorx="page"/>
              </v:polyline>
            </w:pict>
          </mc:Fallback>
        </mc:AlternateContent>
      </w:r>
      <w:r>
        <w:rPr>
          <w:rFonts w:cs="Arial"/>
          <w:noProof/>
          <w:color w:val="333333"/>
          <w:sz w:val="16"/>
          <w:szCs w:val="16"/>
        </w:rPr>
        <mc:AlternateContent>
          <mc:Choice Requires="wps">
            <w:drawing>
              <wp:anchor distT="0" distB="0" distL="114300" distR="114300" simplePos="0" relativeHeight="251950080" behindDoc="1" locked="0" layoutInCell="0" allowOverlap="1">
                <wp:simplePos x="0" y="0"/>
                <wp:positionH relativeFrom="page">
                  <wp:posOffset>3079115</wp:posOffset>
                </wp:positionH>
                <wp:positionV relativeFrom="paragraph">
                  <wp:posOffset>5080</wp:posOffset>
                </wp:positionV>
                <wp:extent cx="614045" cy="1022985"/>
                <wp:effectExtent l="2540" t="0" r="2540" b="635"/>
                <wp:wrapNone/>
                <wp:docPr id="135" name="Text Box 4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045" cy="1022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Layout w:type="fixed"/>
                              <w:tblCellMar>
                                <w:left w:w="0" w:type="dxa"/>
                                <w:right w:w="0" w:type="dxa"/>
                              </w:tblCellMar>
                              <w:tblLook w:val="04A0" w:firstRow="1" w:lastRow="0" w:firstColumn="1" w:lastColumn="0" w:noHBand="0" w:noVBand="1"/>
                            </w:tblPr>
                            <w:tblGrid>
                              <w:gridCol w:w="940"/>
                            </w:tblGrid>
                            <w:tr w:rsidR="00266E9C">
                              <w:tblPrEx>
                                <w:tblCellMar>
                                  <w:top w:w="0" w:type="dxa"/>
                                  <w:bottom w:w="0" w:type="dxa"/>
                                </w:tblCellMar>
                              </w:tblPrEx>
                              <w:trPr>
                                <w:trHeight w:val="286"/>
                              </w:trPr>
                              <w:tc>
                                <w:tcPr>
                                  <w:tcW w:w="940" w:type="dxa"/>
                                  <w:tcBorders>
                                    <w:top w:val="single" w:sz="4" w:space="0" w:color="000000"/>
                                    <w:left w:val="single" w:sz="4" w:space="0" w:color="000000"/>
                                    <w:bottom w:val="single" w:sz="4" w:space="0" w:color="000000"/>
                                    <w:right w:val="single" w:sz="4" w:space="0" w:color="000000"/>
                                  </w:tcBorders>
                                </w:tcPr>
                                <w:p w:rsidR="00266E9C" w:rsidRDefault="007E30C1">
                                  <w:pPr>
                                    <w:widowControl w:val="0"/>
                                    <w:autoSpaceDE w:val="0"/>
                                    <w:autoSpaceDN w:val="0"/>
                                    <w:adjustRightInd w:val="0"/>
                                    <w:spacing w:line="228" w:lineRule="exact"/>
                                    <w:ind w:left="102"/>
                                    <w:rPr>
                                      <w:rFonts w:ascii="Times New Roman" w:hAnsi="Times New Roman"/>
                                      <w:szCs w:val="24"/>
                                    </w:rPr>
                                  </w:pPr>
                                  <w:r>
                                    <w:rPr>
                                      <w:rFonts w:ascii="Times New Roman" w:hAnsi="Times New Roman"/>
                                      <w:b/>
                                      <w:bCs/>
                                      <w:sz w:val="20"/>
                                    </w:rPr>
                                    <w:t>Ré</w:t>
                                  </w:r>
                                  <w:r>
                                    <w:rPr>
                                      <w:rFonts w:ascii="Times New Roman" w:hAnsi="Times New Roman"/>
                                      <w:b/>
                                      <w:bCs/>
                                      <w:spacing w:val="-1"/>
                                      <w:sz w:val="20"/>
                                    </w:rPr>
                                    <w:t>p</w:t>
                                  </w:r>
                                  <w:r>
                                    <w:rPr>
                                      <w:rFonts w:ascii="Times New Roman" w:hAnsi="Times New Roman"/>
                                      <w:b/>
                                      <w:bCs/>
                                      <w:spacing w:val="1"/>
                                      <w:sz w:val="20"/>
                                    </w:rPr>
                                    <w:t>o</w:t>
                                  </w:r>
                                  <w:r>
                                    <w:rPr>
                                      <w:rFonts w:ascii="Times New Roman" w:hAnsi="Times New Roman"/>
                                      <w:b/>
                                      <w:bCs/>
                                      <w:sz w:val="20"/>
                                    </w:rPr>
                                    <w:t>nse</w:t>
                                  </w:r>
                                </w:p>
                              </w:tc>
                            </w:tr>
                            <w:tr w:rsidR="00266E9C">
                              <w:tblPrEx>
                                <w:tblCellMar>
                                  <w:top w:w="0" w:type="dxa"/>
                                  <w:bottom w:w="0" w:type="dxa"/>
                                </w:tblCellMar>
                              </w:tblPrEx>
                              <w:trPr>
                                <w:trHeight w:val="286"/>
                              </w:trPr>
                              <w:tc>
                                <w:tcPr>
                                  <w:tcW w:w="940" w:type="dxa"/>
                                  <w:tcBorders>
                                    <w:top w:val="single" w:sz="4" w:space="0" w:color="000000"/>
                                    <w:left w:val="single" w:sz="4" w:space="0" w:color="000000"/>
                                    <w:bottom w:val="single" w:sz="4" w:space="0" w:color="000000"/>
                                    <w:right w:val="single" w:sz="4" w:space="0" w:color="000000"/>
                                  </w:tcBorders>
                                </w:tcPr>
                                <w:p w:rsidR="00266E9C" w:rsidRDefault="007E30C1">
                                  <w:pPr>
                                    <w:widowControl w:val="0"/>
                                    <w:autoSpaceDE w:val="0"/>
                                    <w:autoSpaceDN w:val="0"/>
                                    <w:adjustRightInd w:val="0"/>
                                    <w:rPr>
                                      <w:rFonts w:ascii="Times New Roman" w:hAnsi="Times New Roman"/>
                                      <w:szCs w:val="24"/>
                                    </w:rPr>
                                  </w:pPr>
                                </w:p>
                              </w:tc>
                            </w:tr>
                            <w:tr w:rsidR="00266E9C">
                              <w:tblPrEx>
                                <w:tblCellMar>
                                  <w:top w:w="0" w:type="dxa"/>
                                  <w:bottom w:w="0" w:type="dxa"/>
                                </w:tblCellMar>
                              </w:tblPrEx>
                              <w:trPr>
                                <w:trHeight w:val="287"/>
                              </w:trPr>
                              <w:tc>
                                <w:tcPr>
                                  <w:tcW w:w="940" w:type="dxa"/>
                                  <w:tcBorders>
                                    <w:top w:val="single" w:sz="4" w:space="0" w:color="000000"/>
                                    <w:left w:val="single" w:sz="4" w:space="0" w:color="000000"/>
                                    <w:bottom w:val="single" w:sz="4" w:space="0" w:color="000000"/>
                                    <w:right w:val="single" w:sz="4" w:space="0" w:color="000000"/>
                                  </w:tcBorders>
                                </w:tcPr>
                                <w:p w:rsidR="00266E9C" w:rsidRDefault="007E30C1">
                                  <w:pPr>
                                    <w:widowControl w:val="0"/>
                                    <w:autoSpaceDE w:val="0"/>
                                    <w:autoSpaceDN w:val="0"/>
                                    <w:adjustRightInd w:val="0"/>
                                    <w:rPr>
                                      <w:rFonts w:ascii="Times New Roman" w:hAnsi="Times New Roman"/>
                                      <w:szCs w:val="24"/>
                                    </w:rPr>
                                  </w:pPr>
                                </w:p>
                              </w:tc>
                            </w:tr>
                            <w:tr w:rsidR="00266E9C">
                              <w:tblPrEx>
                                <w:tblCellMar>
                                  <w:top w:w="0" w:type="dxa"/>
                                  <w:bottom w:w="0" w:type="dxa"/>
                                </w:tblCellMar>
                              </w:tblPrEx>
                              <w:trPr>
                                <w:trHeight w:val="286"/>
                              </w:trPr>
                              <w:tc>
                                <w:tcPr>
                                  <w:tcW w:w="940" w:type="dxa"/>
                                  <w:tcBorders>
                                    <w:top w:val="single" w:sz="4" w:space="0" w:color="000000"/>
                                    <w:left w:val="single" w:sz="4" w:space="0" w:color="000000"/>
                                    <w:bottom w:val="single" w:sz="4" w:space="0" w:color="000000"/>
                                    <w:right w:val="single" w:sz="4" w:space="0" w:color="000000"/>
                                  </w:tcBorders>
                                </w:tcPr>
                                <w:p w:rsidR="00266E9C" w:rsidRDefault="007E30C1">
                                  <w:pPr>
                                    <w:widowControl w:val="0"/>
                                    <w:autoSpaceDE w:val="0"/>
                                    <w:autoSpaceDN w:val="0"/>
                                    <w:adjustRightInd w:val="0"/>
                                    <w:rPr>
                                      <w:rFonts w:ascii="Times New Roman" w:hAnsi="Times New Roman"/>
                                      <w:szCs w:val="24"/>
                                    </w:rPr>
                                  </w:pPr>
                                </w:p>
                              </w:tc>
                            </w:tr>
                            <w:tr w:rsidR="00266E9C">
                              <w:tblPrEx>
                                <w:tblCellMar>
                                  <w:top w:w="0" w:type="dxa"/>
                                  <w:bottom w:w="0" w:type="dxa"/>
                                </w:tblCellMar>
                              </w:tblPrEx>
                              <w:trPr>
                                <w:trHeight w:val="451"/>
                              </w:trPr>
                              <w:tc>
                                <w:tcPr>
                                  <w:tcW w:w="940" w:type="dxa"/>
                                  <w:tcBorders>
                                    <w:top w:val="single" w:sz="4" w:space="0" w:color="000000"/>
                                    <w:left w:val="single" w:sz="4" w:space="0" w:color="000000"/>
                                    <w:bottom w:val="single" w:sz="4" w:space="0" w:color="000000"/>
                                    <w:right w:val="single" w:sz="4" w:space="0" w:color="000000"/>
                                  </w:tcBorders>
                                </w:tcPr>
                                <w:p w:rsidR="00266E9C" w:rsidRDefault="007E30C1">
                                  <w:pPr>
                                    <w:widowControl w:val="0"/>
                                    <w:autoSpaceDE w:val="0"/>
                                    <w:autoSpaceDN w:val="0"/>
                                    <w:adjustRightInd w:val="0"/>
                                    <w:rPr>
                                      <w:rFonts w:ascii="Times New Roman" w:hAnsi="Times New Roman"/>
                                      <w:szCs w:val="24"/>
                                    </w:rPr>
                                  </w:pPr>
                                </w:p>
                              </w:tc>
                            </w:tr>
                          </w:tbl>
                          <w:p w:rsidR="00266E9C" w:rsidRDefault="007E30C1" w:rsidP="00C3513D">
                            <w:pPr>
                              <w:widowControl w:val="0"/>
                              <w:autoSpaceDE w:val="0"/>
                              <w:autoSpaceDN w:val="0"/>
                              <w:adjustRightInd w:val="0"/>
                              <w:rPr>
                                <w:rFonts w:ascii="Times New Roman" w:hAnsi="Times New Roman"/>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2" o:spid="_x0000_s1173" type="#_x0000_t202" style="position:absolute;margin-left:242.45pt;margin-top:.4pt;width:48.35pt;height:80.55pt;z-index:-2513664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" o:allowincell="f" filled="f" stroked="f">
                <v:textbox inset="0,0,0,0">
                  <w:txbxContent>
                    <w:tbl>
                      <w:tblPr>
                        <w:tblW w:w="0" w:type="auto"/>
                        <w:tblInd w:w="5" w:type="dxa"/>
                        <w:tblLayout w:type="fixed"/>
                        <w:tblCellMar>
                          <w:left w:w="0" w:type="dxa"/>
                          <w:right w:w="0" w:type="dxa"/>
                        </w:tblCellMar>
                        <w:tblLook w:val="04A0" w:firstRow="1" w:lastRow="0" w:firstColumn="1" w:lastColumn="0" w:noHBand="0" w:noVBand="1"/>
                      </w:tblPr>
                      <w:tblGrid>
                        <w:gridCol w:w="940"/>
                      </w:tblGrid>
                      <w:tr w:rsidR="00266E9C">
                        <w:tblPrEx>
                          <w:tblCellMar>
                            <w:top w:w="0" w:type="dxa"/>
                            <w:bottom w:w="0" w:type="dxa"/>
                          </w:tblCellMar>
                        </w:tblPrEx>
                        <w:trPr>
                          <w:trHeight w:val="286"/>
                        </w:trPr>
                        <w:tc>
                          <w:tcPr>
                            <w:tcW w:w="940" w:type="dxa"/>
                            <w:tcBorders>
                              <w:top w:val="single" w:sz="4" w:space="0" w:color="000000"/>
                              <w:left w:val="single" w:sz="4" w:space="0" w:color="000000"/>
                              <w:bottom w:val="single" w:sz="4" w:space="0" w:color="000000"/>
                              <w:right w:val="single" w:sz="4" w:space="0" w:color="000000"/>
                            </w:tcBorders>
                          </w:tcPr>
                          <w:p w:rsidR="00266E9C" w:rsidRDefault="007E30C1">
                            <w:pPr>
                              <w:widowControl w:val="0"/>
                              <w:autoSpaceDE w:val="0"/>
                              <w:autoSpaceDN w:val="0"/>
                              <w:adjustRightInd w:val="0"/>
                              <w:spacing w:line="228" w:lineRule="exact"/>
                              <w:ind w:left="102"/>
                              <w:rPr>
                                <w:rFonts w:ascii="Times New Roman" w:hAnsi="Times New Roman"/>
                                <w:szCs w:val="24"/>
                              </w:rPr>
                            </w:pPr>
                            <w:r>
                              <w:rPr>
                                <w:rFonts w:ascii="Times New Roman" w:hAnsi="Times New Roman"/>
                                <w:b/>
                                <w:bCs/>
                                <w:sz w:val="20"/>
                              </w:rPr>
                              <w:t>Ré</w:t>
                            </w:r>
                            <w:r>
                              <w:rPr>
                                <w:rFonts w:ascii="Times New Roman" w:hAnsi="Times New Roman"/>
                                <w:b/>
                                <w:bCs/>
                                <w:spacing w:val="-1"/>
                                <w:sz w:val="20"/>
                              </w:rPr>
                              <w:t>p</w:t>
                            </w:r>
                            <w:r>
                              <w:rPr>
                                <w:rFonts w:ascii="Times New Roman" w:hAnsi="Times New Roman"/>
                                <w:b/>
                                <w:bCs/>
                                <w:spacing w:val="1"/>
                                <w:sz w:val="20"/>
                              </w:rPr>
                              <w:t>o</w:t>
                            </w:r>
                            <w:r>
                              <w:rPr>
                                <w:rFonts w:ascii="Times New Roman" w:hAnsi="Times New Roman"/>
                                <w:b/>
                                <w:bCs/>
                                <w:sz w:val="20"/>
                              </w:rPr>
                              <w:t>nse</w:t>
                            </w:r>
                          </w:p>
                        </w:tc>
                      </w:tr>
                      <w:tr w:rsidR="00266E9C">
                        <w:tblPrEx>
                          <w:tblCellMar>
                            <w:top w:w="0" w:type="dxa"/>
                            <w:bottom w:w="0" w:type="dxa"/>
                          </w:tblCellMar>
                        </w:tblPrEx>
                        <w:trPr>
                          <w:trHeight w:val="286"/>
                        </w:trPr>
                        <w:tc>
                          <w:tcPr>
                            <w:tcW w:w="940" w:type="dxa"/>
                            <w:tcBorders>
                              <w:top w:val="single" w:sz="4" w:space="0" w:color="000000"/>
                              <w:left w:val="single" w:sz="4" w:space="0" w:color="000000"/>
                              <w:bottom w:val="single" w:sz="4" w:space="0" w:color="000000"/>
                              <w:right w:val="single" w:sz="4" w:space="0" w:color="000000"/>
                            </w:tcBorders>
                          </w:tcPr>
                          <w:p w:rsidR="00266E9C" w:rsidRDefault="007E30C1">
                            <w:pPr>
                              <w:widowControl w:val="0"/>
                              <w:autoSpaceDE w:val="0"/>
                              <w:autoSpaceDN w:val="0"/>
                              <w:adjustRightInd w:val="0"/>
                              <w:rPr>
                                <w:rFonts w:ascii="Times New Roman" w:hAnsi="Times New Roman"/>
                                <w:szCs w:val="24"/>
                              </w:rPr>
                            </w:pPr>
                          </w:p>
                        </w:tc>
                      </w:tr>
                      <w:tr w:rsidR="00266E9C">
                        <w:tblPrEx>
                          <w:tblCellMar>
                            <w:top w:w="0" w:type="dxa"/>
                            <w:bottom w:w="0" w:type="dxa"/>
                          </w:tblCellMar>
                        </w:tblPrEx>
                        <w:trPr>
                          <w:trHeight w:val="287"/>
                        </w:trPr>
                        <w:tc>
                          <w:tcPr>
                            <w:tcW w:w="940" w:type="dxa"/>
                            <w:tcBorders>
                              <w:top w:val="single" w:sz="4" w:space="0" w:color="000000"/>
                              <w:left w:val="single" w:sz="4" w:space="0" w:color="000000"/>
                              <w:bottom w:val="single" w:sz="4" w:space="0" w:color="000000"/>
                              <w:right w:val="single" w:sz="4" w:space="0" w:color="000000"/>
                            </w:tcBorders>
                          </w:tcPr>
                          <w:p w:rsidR="00266E9C" w:rsidRDefault="007E30C1">
                            <w:pPr>
                              <w:widowControl w:val="0"/>
                              <w:autoSpaceDE w:val="0"/>
                              <w:autoSpaceDN w:val="0"/>
                              <w:adjustRightInd w:val="0"/>
                              <w:rPr>
                                <w:rFonts w:ascii="Times New Roman" w:hAnsi="Times New Roman"/>
                                <w:szCs w:val="24"/>
                              </w:rPr>
                            </w:pPr>
                          </w:p>
                        </w:tc>
                      </w:tr>
                      <w:tr w:rsidR="00266E9C">
                        <w:tblPrEx>
                          <w:tblCellMar>
                            <w:top w:w="0" w:type="dxa"/>
                            <w:bottom w:w="0" w:type="dxa"/>
                          </w:tblCellMar>
                        </w:tblPrEx>
                        <w:trPr>
                          <w:trHeight w:val="286"/>
                        </w:trPr>
                        <w:tc>
                          <w:tcPr>
                            <w:tcW w:w="940" w:type="dxa"/>
                            <w:tcBorders>
                              <w:top w:val="single" w:sz="4" w:space="0" w:color="000000"/>
                              <w:left w:val="single" w:sz="4" w:space="0" w:color="000000"/>
                              <w:bottom w:val="single" w:sz="4" w:space="0" w:color="000000"/>
                              <w:right w:val="single" w:sz="4" w:space="0" w:color="000000"/>
                            </w:tcBorders>
                          </w:tcPr>
                          <w:p w:rsidR="00266E9C" w:rsidRDefault="007E30C1">
                            <w:pPr>
                              <w:widowControl w:val="0"/>
                              <w:autoSpaceDE w:val="0"/>
                              <w:autoSpaceDN w:val="0"/>
                              <w:adjustRightInd w:val="0"/>
                              <w:rPr>
                                <w:rFonts w:ascii="Times New Roman" w:hAnsi="Times New Roman"/>
                                <w:szCs w:val="24"/>
                              </w:rPr>
                            </w:pPr>
                          </w:p>
                        </w:tc>
                      </w:tr>
                      <w:tr w:rsidR="00266E9C">
                        <w:tblPrEx>
                          <w:tblCellMar>
                            <w:top w:w="0" w:type="dxa"/>
                            <w:bottom w:w="0" w:type="dxa"/>
                          </w:tblCellMar>
                        </w:tblPrEx>
                        <w:trPr>
                          <w:trHeight w:val="451"/>
                        </w:trPr>
                        <w:tc>
                          <w:tcPr>
                            <w:tcW w:w="940" w:type="dxa"/>
                            <w:tcBorders>
                              <w:top w:val="single" w:sz="4" w:space="0" w:color="000000"/>
                              <w:left w:val="single" w:sz="4" w:space="0" w:color="000000"/>
                              <w:bottom w:val="single" w:sz="4" w:space="0" w:color="000000"/>
                              <w:right w:val="single" w:sz="4" w:space="0" w:color="000000"/>
                            </w:tcBorders>
                          </w:tcPr>
                          <w:p w:rsidR="00266E9C" w:rsidRDefault="007E30C1">
                            <w:pPr>
                              <w:widowControl w:val="0"/>
                              <w:autoSpaceDE w:val="0"/>
                              <w:autoSpaceDN w:val="0"/>
                              <w:adjustRightInd w:val="0"/>
                              <w:rPr>
                                <w:rFonts w:ascii="Times New Roman" w:hAnsi="Times New Roman"/>
                                <w:szCs w:val="24"/>
                              </w:rPr>
                            </w:pPr>
                          </w:p>
                        </w:tc>
                      </w:tr>
                    </w:tbl>
                    <w:p w:rsidR="00266E9C" w:rsidRDefault="007E30C1" w:rsidP="00C3513D">
                      <w:pPr>
                        <w:widowControl w:val="0"/>
                        <w:autoSpaceDE w:val="0"/>
                        <w:autoSpaceDN w:val="0"/>
                        <w:adjustRightInd w:val="0"/>
                        <w:rPr>
                          <w:rFonts w:ascii="Times New Roman" w:hAnsi="Times New Roman"/>
                          <w:szCs w:val="24"/>
                        </w:rPr>
                      </w:pPr>
                    </w:p>
                  </w:txbxContent>
                </v:textbox>
                <w10:wrap anchorx="page"/>
              </v:shape>
            </w:pict>
          </mc:Fallback>
        </mc:AlternateContent>
      </w:r>
      <w:r w:rsidR="007E30C1" w:rsidRPr="00293FA6">
        <w:rPr>
          <w:rFonts w:cs="Arial"/>
          <w:b/>
          <w:bCs/>
          <w:color w:val="333333"/>
          <w:spacing w:val="1"/>
          <w:sz w:val="16"/>
          <w:szCs w:val="16"/>
        </w:rPr>
        <w:t>1</w:t>
      </w:r>
      <w:r w:rsidR="007E30C1" w:rsidRPr="00293FA6">
        <w:rPr>
          <w:rFonts w:cs="Arial"/>
          <w:b/>
          <w:bCs/>
          <w:color w:val="333333"/>
          <w:position w:val="10"/>
          <w:sz w:val="16"/>
          <w:szCs w:val="16"/>
        </w:rPr>
        <w:t xml:space="preserve">ère </w:t>
      </w:r>
      <w:r w:rsidR="007E30C1" w:rsidRPr="00293FA6">
        <w:rPr>
          <w:rFonts w:cs="Arial"/>
          <w:b/>
          <w:bCs/>
          <w:color w:val="333333"/>
          <w:spacing w:val="34"/>
          <w:position w:val="10"/>
          <w:sz w:val="16"/>
          <w:szCs w:val="16"/>
        </w:rPr>
        <w:t xml:space="preserve"> </w:t>
      </w:r>
      <w:r w:rsidR="007E30C1" w:rsidRPr="00293FA6">
        <w:rPr>
          <w:rFonts w:cs="Arial"/>
          <w:b/>
          <w:bCs/>
          <w:color w:val="333333"/>
          <w:spacing w:val="1"/>
          <w:position w:val="10"/>
          <w:sz w:val="16"/>
          <w:szCs w:val="16"/>
          <w:u w:val="single"/>
        </w:rPr>
        <w:t xml:space="preserve"> </w:t>
      </w:r>
      <w:r w:rsidR="007E30C1" w:rsidRPr="00293FA6">
        <w:rPr>
          <w:rFonts w:cs="Arial"/>
          <w:b/>
          <w:bCs/>
          <w:color w:val="333333"/>
          <w:position w:val="10"/>
          <w:sz w:val="16"/>
          <w:szCs w:val="16"/>
          <w:u w:val="single"/>
        </w:rPr>
        <w:tab/>
      </w:r>
      <w:r w:rsidR="007E30C1" w:rsidRPr="00293FA6">
        <w:rPr>
          <w:rFonts w:cs="Arial"/>
          <w:b/>
          <w:bCs/>
          <w:color w:val="333333"/>
          <w:spacing w:val="1"/>
          <w:sz w:val="16"/>
          <w:szCs w:val="16"/>
        </w:rPr>
        <w:t>/</w:t>
      </w:r>
      <w:r w:rsidR="007E30C1" w:rsidRPr="00293FA6">
        <w:rPr>
          <w:rFonts w:cs="Arial"/>
          <w:b/>
          <w:bCs/>
          <w:color w:val="333333"/>
          <w:spacing w:val="-1"/>
          <w:sz w:val="16"/>
          <w:szCs w:val="16"/>
        </w:rPr>
        <w:t>_</w:t>
      </w:r>
      <w:r w:rsidR="007E30C1" w:rsidRPr="00293FA6">
        <w:rPr>
          <w:rFonts w:cs="Arial"/>
          <w:b/>
          <w:bCs/>
          <w:color w:val="333333"/>
          <w:spacing w:val="-1"/>
          <w:sz w:val="16"/>
          <w:szCs w:val="16"/>
          <w:u w:val="single"/>
        </w:rPr>
        <w:t xml:space="preserve"> </w:t>
      </w:r>
      <w:r w:rsidR="007E30C1" w:rsidRPr="00293FA6">
        <w:rPr>
          <w:rFonts w:cs="Arial"/>
          <w:b/>
          <w:bCs/>
          <w:color w:val="333333"/>
          <w:sz w:val="16"/>
          <w:szCs w:val="16"/>
          <w:u w:val="single"/>
        </w:rPr>
        <w:tab/>
      </w:r>
      <w:r w:rsidR="007E30C1" w:rsidRPr="00293FA6">
        <w:rPr>
          <w:rFonts w:cs="Arial"/>
          <w:b/>
          <w:bCs/>
          <w:color w:val="333333"/>
          <w:spacing w:val="1"/>
          <w:sz w:val="16"/>
          <w:szCs w:val="16"/>
        </w:rPr>
        <w:t>/</w:t>
      </w:r>
    </w:p>
    <w:p w:rsidR="00C3513D" w:rsidRPr="00293FA6" w:rsidRDefault="007E30C1" w:rsidP="00C3513D">
      <w:pPr>
        <w:widowControl w:val="0"/>
        <w:tabs>
          <w:tab w:val="left" w:pos="440"/>
          <w:tab w:val="left" w:pos="1160"/>
          <w:tab w:val="left" w:pos="1760"/>
        </w:tabs>
        <w:autoSpaceDE w:val="0"/>
        <w:autoSpaceDN w:val="0"/>
        <w:adjustRightInd w:val="0"/>
        <w:spacing w:before="50"/>
        <w:ind w:right="-53"/>
        <w:rPr>
          <w:rFonts w:cs="Arial"/>
          <w:color w:val="333333"/>
          <w:sz w:val="16"/>
          <w:szCs w:val="16"/>
        </w:rPr>
      </w:pPr>
      <w:r w:rsidRPr="00293FA6">
        <w:rPr>
          <w:rFonts w:cs="Arial"/>
          <w:b/>
          <w:bCs/>
          <w:color w:val="333333"/>
          <w:w w:val="99"/>
          <w:sz w:val="16"/>
          <w:szCs w:val="16"/>
          <w:u w:val="single"/>
        </w:rPr>
        <w:t xml:space="preserve"> </w:t>
      </w:r>
      <w:r w:rsidRPr="00293FA6">
        <w:rPr>
          <w:rFonts w:cs="Arial"/>
          <w:b/>
          <w:bCs/>
          <w:color w:val="333333"/>
          <w:sz w:val="16"/>
          <w:szCs w:val="16"/>
          <w:u w:val="single"/>
        </w:rPr>
        <w:tab/>
      </w:r>
      <w:r w:rsidRPr="00293FA6">
        <w:rPr>
          <w:rFonts w:cs="Arial"/>
          <w:b/>
          <w:bCs/>
          <w:color w:val="333333"/>
          <w:spacing w:val="1"/>
          <w:w w:val="99"/>
          <w:sz w:val="16"/>
          <w:szCs w:val="16"/>
        </w:rPr>
        <w:t>_/</w:t>
      </w:r>
      <w:r w:rsidRPr="00293FA6">
        <w:rPr>
          <w:rFonts w:cs="Arial"/>
          <w:b/>
          <w:bCs/>
          <w:color w:val="333333"/>
          <w:w w:val="99"/>
          <w:sz w:val="16"/>
          <w:szCs w:val="16"/>
          <w:u w:val="single"/>
        </w:rPr>
        <w:t xml:space="preserve"> </w:t>
      </w:r>
      <w:r w:rsidRPr="00293FA6">
        <w:rPr>
          <w:rFonts w:cs="Arial"/>
          <w:b/>
          <w:bCs/>
          <w:color w:val="333333"/>
          <w:sz w:val="16"/>
          <w:szCs w:val="16"/>
          <w:u w:val="single"/>
        </w:rPr>
        <w:tab/>
      </w:r>
      <w:r w:rsidRPr="00293FA6">
        <w:rPr>
          <w:rFonts w:cs="Arial"/>
          <w:b/>
          <w:bCs/>
          <w:color w:val="333333"/>
          <w:spacing w:val="-1"/>
          <w:sz w:val="16"/>
          <w:szCs w:val="16"/>
        </w:rPr>
        <w:t>/</w:t>
      </w:r>
      <w:r w:rsidRPr="00293FA6">
        <w:rPr>
          <w:rFonts w:cs="Arial"/>
          <w:b/>
          <w:bCs/>
          <w:color w:val="333333"/>
          <w:w w:val="99"/>
          <w:sz w:val="16"/>
          <w:szCs w:val="16"/>
          <w:u w:val="single"/>
        </w:rPr>
        <w:t xml:space="preserve"> </w:t>
      </w:r>
      <w:r w:rsidRPr="00293FA6">
        <w:rPr>
          <w:rFonts w:cs="Arial"/>
          <w:b/>
          <w:bCs/>
          <w:color w:val="333333"/>
          <w:sz w:val="16"/>
          <w:szCs w:val="16"/>
          <w:u w:val="single"/>
        </w:rPr>
        <w:tab/>
      </w:r>
    </w:p>
    <w:p w:rsidR="00C3513D" w:rsidRPr="00293FA6" w:rsidRDefault="0034594E" w:rsidP="00C3513D">
      <w:pPr>
        <w:widowControl w:val="0"/>
        <w:tabs>
          <w:tab w:val="left" w:pos="940"/>
          <w:tab w:val="left" w:pos="1560"/>
        </w:tabs>
        <w:autoSpaceDE w:val="0"/>
        <w:autoSpaceDN w:val="0"/>
        <w:adjustRightInd w:val="0"/>
        <w:rPr>
          <w:rFonts w:cs="Arial"/>
          <w:color w:val="333333"/>
          <w:sz w:val="16"/>
          <w:szCs w:val="16"/>
        </w:rPr>
      </w:pPr>
      <w:r>
        <w:rPr>
          <w:rFonts w:cs="Arial"/>
          <w:noProof/>
          <w:color w:val="333333"/>
          <w:sz w:val="16"/>
          <w:szCs w:val="16"/>
        </w:rPr>
        <mc:AlternateContent>
          <mc:Choice Requires="wps">
            <w:drawing>
              <wp:anchor distT="0" distB="0" distL="114300" distR="114300" simplePos="0" relativeHeight="251951104" behindDoc="1" locked="0" layoutInCell="0" allowOverlap="1">
                <wp:simplePos x="0" y="0"/>
                <wp:positionH relativeFrom="page">
                  <wp:posOffset>4833620</wp:posOffset>
                </wp:positionH>
                <wp:positionV relativeFrom="paragraph">
                  <wp:posOffset>187960</wp:posOffset>
                </wp:positionV>
                <wp:extent cx="349250" cy="0"/>
                <wp:effectExtent l="13970" t="6985" r="8255" b="12065"/>
                <wp:wrapNone/>
                <wp:docPr id="134" name="Freeform 4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9250" cy="0"/>
                        </a:xfrm>
                        <a:custGeom>
                          <a:avLst/>
                          <a:gdLst>
                            <a:gd name="T0" fmla="*/ 0 w 551"/>
                            <a:gd name="T1" fmla="*/ 551 w 551"/>
                          </a:gdLst>
                          <a:ahLst/>
                          <a:cxnLst>
                            <a:cxn ang="0">
                              <a:pos x="T0" y="0"/>
                            </a:cxn>
                            <a:cxn ang="0">
                              <a:pos x="T1" y="0"/>
                            </a:cxn>
                          </a:cxnLst>
                          <a:rect l="0" t="0" r="r" b="b"/>
                          <a:pathLst>
                            <a:path w="551">
                              <a:moveTo>
                                <a:pt x="0" y="0"/>
                              </a:moveTo>
                              <a:lnTo>
                                <a:pt x="551" y="0"/>
                              </a:lnTo>
                            </a:path>
                          </a:pathLst>
                        </a:custGeom>
                        <a:noFill/>
                        <a:ln w="87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A6C006" id="Freeform 453" o:spid="_x0000_s1026" style="position:absolute;margin-left:380.6pt;margin-top:14.8pt;width:27.5pt;height:0;z-index:-2513653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" o:allowincell="f" path="m,l551,e" filled="f" strokeweight=".24403mm">
                <v:path arrowok="t" o:connecttype="custom" o:connectlocs="0,0;349250,0" o:connectangles="0,0"/>
                <w10:wrap anchorx="page"/>
              </v:shape>
            </w:pict>
          </mc:Fallback>
        </mc:AlternateContent>
      </w:r>
      <w:r w:rsidR="007E30C1" w:rsidRPr="00293FA6">
        <w:rPr>
          <w:rFonts w:cs="Arial"/>
          <w:b/>
          <w:bCs/>
          <w:color w:val="333333"/>
          <w:spacing w:val="1"/>
          <w:sz w:val="16"/>
          <w:szCs w:val="16"/>
        </w:rPr>
        <w:t>2</w:t>
      </w:r>
      <w:r w:rsidR="007E30C1" w:rsidRPr="00293FA6">
        <w:rPr>
          <w:rFonts w:cs="Arial"/>
          <w:b/>
          <w:bCs/>
          <w:color w:val="333333"/>
          <w:position w:val="10"/>
          <w:sz w:val="16"/>
          <w:szCs w:val="16"/>
        </w:rPr>
        <w:t>è</w:t>
      </w:r>
      <w:r w:rsidR="007E30C1" w:rsidRPr="00293FA6">
        <w:rPr>
          <w:rFonts w:cs="Arial"/>
          <w:b/>
          <w:bCs/>
          <w:color w:val="333333"/>
          <w:spacing w:val="-2"/>
          <w:position w:val="10"/>
          <w:sz w:val="16"/>
          <w:szCs w:val="16"/>
        </w:rPr>
        <w:t>m</w:t>
      </w:r>
      <w:r w:rsidR="007E30C1" w:rsidRPr="00293FA6">
        <w:rPr>
          <w:rFonts w:cs="Arial"/>
          <w:b/>
          <w:bCs/>
          <w:color w:val="333333"/>
          <w:position w:val="10"/>
          <w:sz w:val="16"/>
          <w:szCs w:val="16"/>
        </w:rPr>
        <w:t>e</w:t>
      </w:r>
      <w:r w:rsidR="007E30C1" w:rsidRPr="00293FA6">
        <w:rPr>
          <w:rFonts w:cs="Arial"/>
          <w:b/>
          <w:bCs/>
          <w:color w:val="333333"/>
          <w:spacing w:val="34"/>
          <w:position w:val="10"/>
          <w:sz w:val="16"/>
          <w:szCs w:val="16"/>
        </w:rPr>
        <w:t xml:space="preserve"> </w:t>
      </w:r>
      <w:r w:rsidR="007E30C1" w:rsidRPr="00293FA6">
        <w:rPr>
          <w:rFonts w:cs="Arial"/>
          <w:b/>
          <w:bCs/>
          <w:color w:val="333333"/>
          <w:position w:val="10"/>
          <w:sz w:val="16"/>
          <w:szCs w:val="16"/>
          <w:u w:val="single"/>
        </w:rPr>
        <w:tab/>
      </w:r>
      <w:r w:rsidR="007E30C1" w:rsidRPr="00293FA6">
        <w:rPr>
          <w:rFonts w:cs="Arial"/>
          <w:b/>
          <w:bCs/>
          <w:color w:val="333333"/>
          <w:spacing w:val="1"/>
          <w:sz w:val="16"/>
          <w:szCs w:val="16"/>
        </w:rPr>
        <w:t>/</w:t>
      </w:r>
      <w:r w:rsidR="007E30C1" w:rsidRPr="00293FA6">
        <w:rPr>
          <w:rFonts w:cs="Arial"/>
          <w:b/>
          <w:bCs/>
          <w:color w:val="333333"/>
          <w:spacing w:val="-1"/>
          <w:sz w:val="16"/>
          <w:szCs w:val="16"/>
        </w:rPr>
        <w:t>_</w:t>
      </w:r>
      <w:r w:rsidR="007E30C1" w:rsidRPr="00293FA6">
        <w:rPr>
          <w:rFonts w:cs="Arial"/>
          <w:b/>
          <w:bCs/>
          <w:color w:val="333333"/>
          <w:spacing w:val="-1"/>
          <w:sz w:val="16"/>
          <w:szCs w:val="16"/>
          <w:u w:val="single"/>
        </w:rPr>
        <w:t xml:space="preserve"> </w:t>
      </w:r>
      <w:r w:rsidR="007E30C1" w:rsidRPr="00293FA6">
        <w:rPr>
          <w:rFonts w:cs="Arial"/>
          <w:b/>
          <w:bCs/>
          <w:color w:val="333333"/>
          <w:sz w:val="16"/>
          <w:szCs w:val="16"/>
          <w:u w:val="single"/>
        </w:rPr>
        <w:tab/>
      </w:r>
      <w:r w:rsidR="007E30C1" w:rsidRPr="00293FA6">
        <w:rPr>
          <w:rFonts w:cs="Arial"/>
          <w:b/>
          <w:bCs/>
          <w:color w:val="333333"/>
          <w:spacing w:val="1"/>
          <w:sz w:val="16"/>
          <w:szCs w:val="16"/>
        </w:rPr>
        <w:t>/</w:t>
      </w:r>
    </w:p>
    <w:p w:rsidR="00C3513D" w:rsidRPr="00293FA6" w:rsidRDefault="007E30C1" w:rsidP="00C3513D">
      <w:pPr>
        <w:widowControl w:val="0"/>
        <w:tabs>
          <w:tab w:val="left" w:pos="440"/>
          <w:tab w:val="left" w:pos="1160"/>
          <w:tab w:val="left" w:pos="1760"/>
        </w:tabs>
        <w:autoSpaceDE w:val="0"/>
        <w:autoSpaceDN w:val="0"/>
        <w:adjustRightInd w:val="0"/>
        <w:spacing w:before="50" w:line="241" w:lineRule="exact"/>
        <w:ind w:right="-53"/>
        <w:rPr>
          <w:rFonts w:cs="Arial"/>
          <w:color w:val="333333"/>
          <w:sz w:val="16"/>
          <w:szCs w:val="16"/>
        </w:rPr>
      </w:pPr>
      <w:r w:rsidRPr="00293FA6">
        <w:rPr>
          <w:rFonts w:cs="Arial"/>
          <w:b/>
          <w:bCs/>
          <w:color w:val="333333"/>
          <w:w w:val="99"/>
          <w:position w:val="-1"/>
          <w:sz w:val="16"/>
          <w:szCs w:val="16"/>
          <w:u w:val="single"/>
        </w:rPr>
        <w:t xml:space="preserve"> </w:t>
      </w:r>
      <w:r w:rsidRPr="00293FA6">
        <w:rPr>
          <w:rFonts w:cs="Arial"/>
          <w:b/>
          <w:bCs/>
          <w:color w:val="333333"/>
          <w:position w:val="-1"/>
          <w:sz w:val="16"/>
          <w:szCs w:val="16"/>
          <w:u w:val="single"/>
        </w:rPr>
        <w:tab/>
      </w:r>
      <w:r w:rsidRPr="00293FA6">
        <w:rPr>
          <w:rFonts w:cs="Arial"/>
          <w:b/>
          <w:bCs/>
          <w:color w:val="333333"/>
          <w:spacing w:val="1"/>
          <w:w w:val="99"/>
          <w:position w:val="-1"/>
          <w:sz w:val="16"/>
          <w:szCs w:val="16"/>
        </w:rPr>
        <w:t>_/</w:t>
      </w:r>
      <w:r w:rsidRPr="00293FA6">
        <w:rPr>
          <w:rFonts w:cs="Arial"/>
          <w:b/>
          <w:bCs/>
          <w:color w:val="333333"/>
          <w:w w:val="99"/>
          <w:position w:val="-1"/>
          <w:sz w:val="16"/>
          <w:szCs w:val="16"/>
          <w:u w:val="single"/>
        </w:rPr>
        <w:t xml:space="preserve"> </w:t>
      </w:r>
      <w:r w:rsidRPr="00293FA6">
        <w:rPr>
          <w:rFonts w:cs="Arial"/>
          <w:b/>
          <w:bCs/>
          <w:color w:val="333333"/>
          <w:position w:val="-1"/>
          <w:sz w:val="16"/>
          <w:szCs w:val="16"/>
          <w:u w:val="single"/>
        </w:rPr>
        <w:tab/>
      </w:r>
      <w:r w:rsidRPr="00293FA6">
        <w:rPr>
          <w:rFonts w:cs="Arial"/>
          <w:b/>
          <w:bCs/>
          <w:color w:val="333333"/>
          <w:spacing w:val="-1"/>
          <w:position w:val="-1"/>
          <w:sz w:val="16"/>
          <w:szCs w:val="16"/>
        </w:rPr>
        <w:t>/</w:t>
      </w:r>
      <w:r w:rsidRPr="00293FA6">
        <w:rPr>
          <w:rFonts w:cs="Arial"/>
          <w:b/>
          <w:bCs/>
          <w:color w:val="333333"/>
          <w:w w:val="99"/>
          <w:position w:val="-1"/>
          <w:sz w:val="16"/>
          <w:szCs w:val="16"/>
          <w:u w:val="single"/>
        </w:rPr>
        <w:t xml:space="preserve"> </w:t>
      </w:r>
      <w:r w:rsidRPr="00293FA6">
        <w:rPr>
          <w:rFonts w:cs="Arial"/>
          <w:b/>
          <w:bCs/>
          <w:color w:val="333333"/>
          <w:position w:val="-1"/>
          <w:sz w:val="16"/>
          <w:szCs w:val="16"/>
          <w:u w:val="single"/>
        </w:rPr>
        <w:tab/>
      </w:r>
    </w:p>
    <w:p w:rsidR="00C3513D" w:rsidRPr="00293FA6" w:rsidRDefault="007E30C1" w:rsidP="00C3513D">
      <w:pPr>
        <w:widowControl w:val="0"/>
        <w:autoSpaceDE w:val="0"/>
        <w:autoSpaceDN w:val="0"/>
        <w:adjustRightInd w:val="0"/>
        <w:spacing w:before="10" w:line="100" w:lineRule="exact"/>
        <w:rPr>
          <w:rFonts w:cs="Arial"/>
          <w:color w:val="333333"/>
          <w:sz w:val="16"/>
          <w:szCs w:val="16"/>
        </w:rPr>
      </w:pPr>
      <w:r w:rsidRPr="00293FA6">
        <w:rPr>
          <w:rFonts w:cs="Arial"/>
          <w:color w:val="333333"/>
          <w:sz w:val="16"/>
          <w:szCs w:val="16"/>
        </w:rPr>
        <w:br w:type="column"/>
      </w:r>
    </w:p>
    <w:p w:rsidR="00C3513D" w:rsidRPr="00293FA6" w:rsidRDefault="007E30C1" w:rsidP="00C3513D">
      <w:pPr>
        <w:widowControl w:val="0"/>
        <w:autoSpaceDE w:val="0"/>
        <w:autoSpaceDN w:val="0"/>
        <w:adjustRightInd w:val="0"/>
        <w:rPr>
          <w:rFonts w:cs="Arial"/>
          <w:color w:val="333333"/>
          <w:sz w:val="16"/>
          <w:szCs w:val="16"/>
        </w:rPr>
      </w:pPr>
      <w:r w:rsidRPr="00293FA6">
        <w:rPr>
          <w:rFonts w:cs="Arial"/>
          <w:b/>
          <w:bCs/>
          <w:color w:val="333333"/>
          <w:spacing w:val="1"/>
          <w:position w:val="-10"/>
          <w:sz w:val="16"/>
          <w:szCs w:val="16"/>
        </w:rPr>
        <w:t>4</w:t>
      </w:r>
      <w:r w:rsidRPr="00293FA6">
        <w:rPr>
          <w:rFonts w:cs="Arial"/>
          <w:b/>
          <w:bCs/>
          <w:color w:val="333333"/>
          <w:sz w:val="16"/>
          <w:szCs w:val="16"/>
        </w:rPr>
        <w:t>è</w:t>
      </w:r>
      <w:r w:rsidRPr="00293FA6">
        <w:rPr>
          <w:rFonts w:cs="Arial"/>
          <w:b/>
          <w:bCs/>
          <w:color w:val="333333"/>
          <w:spacing w:val="-2"/>
          <w:sz w:val="16"/>
          <w:szCs w:val="16"/>
        </w:rPr>
        <w:t>m</w:t>
      </w:r>
      <w:r w:rsidRPr="00293FA6">
        <w:rPr>
          <w:rFonts w:cs="Arial"/>
          <w:b/>
          <w:bCs/>
          <w:color w:val="333333"/>
          <w:sz w:val="16"/>
          <w:szCs w:val="16"/>
        </w:rPr>
        <w:t>e</w:t>
      </w:r>
    </w:p>
    <w:p w:rsidR="00C3513D" w:rsidRPr="00293FA6" w:rsidRDefault="007E30C1" w:rsidP="00C3513D">
      <w:pPr>
        <w:widowControl w:val="0"/>
        <w:autoSpaceDE w:val="0"/>
        <w:autoSpaceDN w:val="0"/>
        <w:adjustRightInd w:val="0"/>
        <w:spacing w:before="9" w:line="120" w:lineRule="exact"/>
        <w:rPr>
          <w:rFonts w:cs="Arial"/>
          <w:color w:val="333333"/>
          <w:sz w:val="16"/>
          <w:szCs w:val="16"/>
        </w:rPr>
      </w:pPr>
    </w:p>
    <w:p w:rsidR="00C3513D" w:rsidRPr="00293FA6" w:rsidRDefault="007E30C1" w:rsidP="00C3513D">
      <w:pPr>
        <w:widowControl w:val="0"/>
        <w:autoSpaceDE w:val="0"/>
        <w:autoSpaceDN w:val="0"/>
        <w:adjustRightInd w:val="0"/>
        <w:spacing w:line="200" w:lineRule="exact"/>
        <w:rPr>
          <w:rFonts w:cs="Arial"/>
          <w:color w:val="333333"/>
          <w:sz w:val="16"/>
          <w:szCs w:val="16"/>
        </w:rPr>
      </w:pPr>
    </w:p>
    <w:p w:rsidR="00C3513D" w:rsidRPr="00293FA6" w:rsidRDefault="007E30C1" w:rsidP="00C3513D">
      <w:pPr>
        <w:widowControl w:val="0"/>
        <w:autoSpaceDE w:val="0"/>
        <w:autoSpaceDN w:val="0"/>
        <w:adjustRightInd w:val="0"/>
        <w:rPr>
          <w:rFonts w:cs="Arial"/>
          <w:color w:val="333333"/>
          <w:sz w:val="16"/>
          <w:szCs w:val="16"/>
        </w:rPr>
      </w:pPr>
      <w:r w:rsidRPr="00293FA6">
        <w:rPr>
          <w:rFonts w:cs="Arial"/>
          <w:b/>
          <w:bCs/>
          <w:color w:val="333333"/>
          <w:spacing w:val="1"/>
          <w:position w:val="-10"/>
          <w:sz w:val="16"/>
          <w:szCs w:val="16"/>
        </w:rPr>
        <w:t>5</w:t>
      </w:r>
      <w:r w:rsidRPr="00293FA6">
        <w:rPr>
          <w:rFonts w:cs="Arial"/>
          <w:b/>
          <w:bCs/>
          <w:color w:val="333333"/>
          <w:sz w:val="16"/>
          <w:szCs w:val="16"/>
        </w:rPr>
        <w:t>è</w:t>
      </w:r>
      <w:r w:rsidRPr="00293FA6">
        <w:rPr>
          <w:rFonts w:cs="Arial"/>
          <w:b/>
          <w:bCs/>
          <w:color w:val="333333"/>
          <w:spacing w:val="-2"/>
          <w:sz w:val="16"/>
          <w:szCs w:val="16"/>
        </w:rPr>
        <w:t>m</w:t>
      </w:r>
      <w:r w:rsidRPr="00293FA6">
        <w:rPr>
          <w:rFonts w:cs="Arial"/>
          <w:b/>
          <w:bCs/>
          <w:color w:val="333333"/>
          <w:sz w:val="16"/>
          <w:szCs w:val="16"/>
        </w:rPr>
        <w:t>e</w:t>
      </w:r>
    </w:p>
    <w:p w:rsidR="00C3513D" w:rsidRPr="00293FA6" w:rsidRDefault="007E30C1" w:rsidP="00C3513D">
      <w:pPr>
        <w:rPr>
          <w:rFonts w:cs="Arial"/>
          <w:color w:val="333333"/>
          <w:sz w:val="16"/>
          <w:szCs w:val="16"/>
        </w:rPr>
        <w:sectPr w:rsidR="00C3513D" w:rsidRPr="00293FA6">
          <w:type w:val="continuous"/>
          <w:pgSz w:w="12240" w:h="15840"/>
          <w:pgMar w:top="660" w:right="1320" w:bottom="280" w:left="1320" w:header="720" w:footer="720" w:gutter="0"/>
          <w:cols w:num="3" w:space="720" w:equalWidth="0">
            <w:col w:w="2980" w:space="1685"/>
            <w:col w:w="1772" w:space="1059"/>
            <w:col w:w="2104" w:space="303"/>
          </w:cols>
        </w:sectPr>
      </w:pPr>
    </w:p>
    <w:p w:rsidR="00C3513D" w:rsidRPr="00293FA6" w:rsidRDefault="007E30C1" w:rsidP="00C3513D">
      <w:pPr>
        <w:widowControl w:val="0"/>
        <w:autoSpaceDE w:val="0"/>
        <w:autoSpaceDN w:val="0"/>
        <w:adjustRightInd w:val="0"/>
        <w:spacing w:line="163" w:lineRule="exact"/>
        <w:ind w:left="120" w:right="-44"/>
        <w:rPr>
          <w:rFonts w:cs="Arial"/>
          <w:color w:val="333333"/>
          <w:sz w:val="16"/>
          <w:szCs w:val="16"/>
        </w:rPr>
      </w:pPr>
      <w:r w:rsidRPr="00293FA6">
        <w:rPr>
          <w:rFonts w:cs="Arial"/>
          <w:color w:val="333333"/>
          <w:sz w:val="16"/>
          <w:szCs w:val="16"/>
        </w:rPr>
        <w:t>Vaccinations</w:t>
      </w:r>
      <w:r w:rsidRPr="00293FA6">
        <w:rPr>
          <w:rFonts w:cs="Arial"/>
          <w:color w:val="333333"/>
          <w:spacing w:val="-8"/>
          <w:sz w:val="16"/>
          <w:szCs w:val="16"/>
        </w:rPr>
        <w:t xml:space="preserve"> </w:t>
      </w:r>
      <w:r w:rsidRPr="00293FA6">
        <w:rPr>
          <w:rFonts w:cs="Arial"/>
          <w:color w:val="333333"/>
          <w:sz w:val="16"/>
          <w:szCs w:val="16"/>
        </w:rPr>
        <w:t>reçu</w:t>
      </w:r>
      <w:r w:rsidRPr="00293FA6">
        <w:rPr>
          <w:rFonts w:cs="Arial"/>
          <w:color w:val="333333"/>
          <w:spacing w:val="1"/>
          <w:sz w:val="16"/>
          <w:szCs w:val="16"/>
        </w:rPr>
        <w:t>e</w:t>
      </w:r>
      <w:r w:rsidRPr="00293FA6">
        <w:rPr>
          <w:rFonts w:cs="Arial"/>
          <w:color w:val="333333"/>
          <w:sz w:val="16"/>
          <w:szCs w:val="16"/>
        </w:rPr>
        <w:t>s</w:t>
      </w:r>
      <w:r w:rsidRPr="00293FA6">
        <w:rPr>
          <w:rFonts w:cs="Arial"/>
          <w:color w:val="333333"/>
          <w:spacing w:val="-4"/>
          <w:sz w:val="16"/>
          <w:szCs w:val="16"/>
        </w:rPr>
        <w:t xml:space="preserve"> </w:t>
      </w:r>
      <w:r w:rsidRPr="00293FA6">
        <w:rPr>
          <w:rFonts w:cs="Arial"/>
          <w:color w:val="333333"/>
          <w:sz w:val="16"/>
          <w:szCs w:val="16"/>
        </w:rPr>
        <w:t>par</w:t>
      </w:r>
      <w:r w:rsidRPr="00293FA6">
        <w:rPr>
          <w:rFonts w:cs="Arial"/>
          <w:color w:val="333333"/>
          <w:spacing w:val="-2"/>
          <w:sz w:val="16"/>
          <w:szCs w:val="16"/>
        </w:rPr>
        <w:t xml:space="preserve"> </w:t>
      </w:r>
      <w:r w:rsidRPr="00293FA6">
        <w:rPr>
          <w:rFonts w:cs="Arial"/>
          <w:color w:val="333333"/>
          <w:sz w:val="16"/>
          <w:szCs w:val="16"/>
        </w:rPr>
        <w:t>la</w:t>
      </w:r>
      <w:r w:rsidRPr="00293FA6">
        <w:rPr>
          <w:rFonts w:cs="Arial"/>
          <w:color w:val="333333"/>
          <w:spacing w:val="2"/>
          <w:sz w:val="16"/>
          <w:szCs w:val="16"/>
        </w:rPr>
        <w:t xml:space="preserve"> </w:t>
      </w:r>
      <w:r w:rsidRPr="00293FA6">
        <w:rPr>
          <w:rFonts w:cs="Arial"/>
          <w:color w:val="333333"/>
          <w:spacing w:val="-2"/>
          <w:sz w:val="16"/>
          <w:szCs w:val="16"/>
        </w:rPr>
        <w:t>m</w:t>
      </w:r>
      <w:r w:rsidRPr="00293FA6">
        <w:rPr>
          <w:rFonts w:cs="Arial"/>
          <w:color w:val="333333"/>
          <w:spacing w:val="1"/>
          <w:sz w:val="16"/>
          <w:szCs w:val="16"/>
        </w:rPr>
        <w:t>è</w:t>
      </w:r>
      <w:r w:rsidRPr="00293FA6">
        <w:rPr>
          <w:rFonts w:cs="Arial"/>
          <w:color w:val="333333"/>
          <w:sz w:val="16"/>
          <w:szCs w:val="16"/>
        </w:rPr>
        <w:t>re</w:t>
      </w:r>
      <w:r w:rsidRPr="00293FA6">
        <w:rPr>
          <w:rFonts w:cs="Arial"/>
          <w:color w:val="333333"/>
          <w:spacing w:val="-3"/>
          <w:sz w:val="16"/>
          <w:szCs w:val="16"/>
        </w:rPr>
        <w:t xml:space="preserve"> </w:t>
      </w:r>
      <w:r w:rsidRPr="00293FA6">
        <w:rPr>
          <w:rFonts w:cs="Arial"/>
          <w:color w:val="333333"/>
          <w:sz w:val="16"/>
          <w:szCs w:val="16"/>
        </w:rPr>
        <w:t>avant</w:t>
      </w:r>
    </w:p>
    <w:p w:rsidR="00C3513D" w:rsidRPr="00293FA6" w:rsidRDefault="007E30C1" w:rsidP="00C3513D">
      <w:pPr>
        <w:widowControl w:val="0"/>
        <w:autoSpaceDE w:val="0"/>
        <w:autoSpaceDN w:val="0"/>
        <w:adjustRightInd w:val="0"/>
        <w:spacing w:before="37"/>
        <w:ind w:left="120"/>
        <w:rPr>
          <w:rFonts w:cs="Arial"/>
          <w:color w:val="333333"/>
          <w:sz w:val="16"/>
          <w:szCs w:val="16"/>
        </w:rPr>
      </w:pPr>
      <w:r w:rsidRPr="00293FA6">
        <w:rPr>
          <w:rFonts w:cs="Arial"/>
          <w:color w:val="333333"/>
          <w:sz w:val="16"/>
          <w:szCs w:val="16"/>
        </w:rPr>
        <w:t>l’accouche</w:t>
      </w:r>
      <w:r w:rsidRPr="00293FA6">
        <w:rPr>
          <w:rFonts w:cs="Arial"/>
          <w:color w:val="333333"/>
          <w:spacing w:val="-2"/>
          <w:sz w:val="16"/>
          <w:szCs w:val="16"/>
        </w:rPr>
        <w:t>m</w:t>
      </w:r>
      <w:r w:rsidRPr="00293FA6">
        <w:rPr>
          <w:rFonts w:cs="Arial"/>
          <w:color w:val="333333"/>
          <w:sz w:val="16"/>
          <w:szCs w:val="16"/>
        </w:rPr>
        <w:t>ent</w:t>
      </w:r>
      <w:r w:rsidRPr="00293FA6">
        <w:rPr>
          <w:rFonts w:cs="Arial"/>
          <w:color w:val="333333"/>
          <w:spacing w:val="-10"/>
          <w:sz w:val="16"/>
          <w:szCs w:val="16"/>
        </w:rPr>
        <w:t xml:space="preserve"> </w:t>
      </w:r>
      <w:r w:rsidRPr="00293FA6">
        <w:rPr>
          <w:rFonts w:cs="Arial"/>
          <w:color w:val="333333"/>
          <w:sz w:val="16"/>
          <w:szCs w:val="16"/>
        </w:rPr>
        <w:t>?</w:t>
      </w:r>
      <w:r w:rsidRPr="00293FA6">
        <w:rPr>
          <w:rFonts w:cs="Arial"/>
          <w:color w:val="333333"/>
          <w:spacing w:val="1"/>
          <w:sz w:val="16"/>
          <w:szCs w:val="16"/>
        </w:rPr>
        <w:t xml:space="preserve"> </w:t>
      </w:r>
      <w:r w:rsidRPr="00293FA6">
        <w:rPr>
          <w:rFonts w:cs="Arial"/>
          <w:color w:val="333333"/>
          <w:sz w:val="16"/>
          <w:szCs w:val="16"/>
        </w:rPr>
        <w:t>**</w:t>
      </w:r>
    </w:p>
    <w:p w:rsidR="00C3513D" w:rsidRPr="00293FA6" w:rsidRDefault="007E30C1" w:rsidP="00C3513D">
      <w:pPr>
        <w:widowControl w:val="0"/>
        <w:tabs>
          <w:tab w:val="left" w:pos="2220"/>
          <w:tab w:val="left" w:pos="2940"/>
          <w:tab w:val="left" w:pos="3520"/>
        </w:tabs>
        <w:autoSpaceDE w:val="0"/>
        <w:autoSpaceDN w:val="0"/>
        <w:adjustRightInd w:val="0"/>
        <w:spacing w:before="37" w:line="283" w:lineRule="auto"/>
        <w:ind w:left="1332" w:right="1361"/>
        <w:rPr>
          <w:rFonts w:cs="Arial"/>
          <w:color w:val="333333"/>
          <w:sz w:val="16"/>
          <w:szCs w:val="16"/>
        </w:rPr>
      </w:pPr>
      <w:r w:rsidRPr="00293FA6">
        <w:rPr>
          <w:rFonts w:cs="Arial"/>
          <w:color w:val="333333"/>
          <w:sz w:val="16"/>
          <w:szCs w:val="16"/>
        </w:rPr>
        <w:br w:type="column"/>
      </w:r>
      <w:r w:rsidRPr="00293FA6">
        <w:rPr>
          <w:rFonts w:cs="Arial"/>
          <w:b/>
          <w:bCs/>
          <w:color w:val="333333"/>
          <w:spacing w:val="1"/>
          <w:sz w:val="16"/>
          <w:szCs w:val="16"/>
        </w:rPr>
        <w:t>3</w:t>
      </w:r>
      <w:r w:rsidRPr="00293FA6">
        <w:rPr>
          <w:rFonts w:cs="Arial"/>
          <w:b/>
          <w:bCs/>
          <w:color w:val="333333"/>
          <w:position w:val="10"/>
          <w:sz w:val="16"/>
          <w:szCs w:val="16"/>
        </w:rPr>
        <w:t>è</w:t>
      </w:r>
      <w:r w:rsidRPr="00293FA6">
        <w:rPr>
          <w:rFonts w:cs="Arial"/>
          <w:b/>
          <w:bCs/>
          <w:color w:val="333333"/>
          <w:spacing w:val="-2"/>
          <w:position w:val="10"/>
          <w:sz w:val="16"/>
          <w:szCs w:val="16"/>
        </w:rPr>
        <w:t>m</w:t>
      </w:r>
      <w:r w:rsidRPr="00293FA6">
        <w:rPr>
          <w:rFonts w:cs="Arial"/>
          <w:b/>
          <w:bCs/>
          <w:color w:val="333333"/>
          <w:position w:val="10"/>
          <w:sz w:val="16"/>
          <w:szCs w:val="16"/>
        </w:rPr>
        <w:t xml:space="preserve">e </w:t>
      </w:r>
      <w:r w:rsidRPr="00293FA6">
        <w:rPr>
          <w:rFonts w:cs="Arial"/>
          <w:b/>
          <w:bCs/>
          <w:color w:val="333333"/>
          <w:spacing w:val="34"/>
          <w:position w:val="10"/>
          <w:sz w:val="16"/>
          <w:szCs w:val="16"/>
        </w:rPr>
        <w:t xml:space="preserve"> </w:t>
      </w:r>
      <w:r w:rsidRPr="00293FA6">
        <w:rPr>
          <w:rFonts w:cs="Arial"/>
          <w:b/>
          <w:bCs/>
          <w:color w:val="333333"/>
          <w:spacing w:val="1"/>
          <w:position w:val="10"/>
          <w:sz w:val="16"/>
          <w:szCs w:val="16"/>
          <w:u w:val="single"/>
        </w:rPr>
        <w:t xml:space="preserve"> </w:t>
      </w:r>
      <w:r w:rsidRPr="00293FA6">
        <w:rPr>
          <w:rFonts w:cs="Arial"/>
          <w:b/>
          <w:bCs/>
          <w:color w:val="333333"/>
          <w:position w:val="10"/>
          <w:sz w:val="16"/>
          <w:szCs w:val="16"/>
          <w:u w:val="single"/>
        </w:rPr>
        <w:tab/>
      </w:r>
      <w:r w:rsidRPr="00293FA6">
        <w:rPr>
          <w:rFonts w:cs="Arial"/>
          <w:b/>
          <w:bCs/>
          <w:color w:val="333333"/>
          <w:spacing w:val="1"/>
          <w:sz w:val="16"/>
          <w:szCs w:val="16"/>
        </w:rPr>
        <w:t>_/</w:t>
      </w:r>
      <w:r w:rsidRPr="00293FA6">
        <w:rPr>
          <w:rFonts w:cs="Arial"/>
          <w:b/>
          <w:bCs/>
          <w:color w:val="333333"/>
          <w:spacing w:val="-1"/>
          <w:sz w:val="16"/>
          <w:szCs w:val="16"/>
        </w:rPr>
        <w:t>_</w:t>
      </w:r>
      <w:r w:rsidRPr="00293FA6">
        <w:rPr>
          <w:rFonts w:cs="Arial"/>
          <w:b/>
          <w:bCs/>
          <w:color w:val="333333"/>
          <w:spacing w:val="-1"/>
          <w:sz w:val="16"/>
          <w:szCs w:val="16"/>
          <w:u w:val="single"/>
        </w:rPr>
        <w:t xml:space="preserve"> </w:t>
      </w:r>
      <w:r w:rsidRPr="00293FA6">
        <w:rPr>
          <w:rFonts w:cs="Arial"/>
          <w:b/>
          <w:bCs/>
          <w:color w:val="333333"/>
          <w:sz w:val="16"/>
          <w:szCs w:val="16"/>
          <w:u w:val="single"/>
        </w:rPr>
        <w:tab/>
      </w:r>
      <w:r w:rsidRPr="00293FA6">
        <w:rPr>
          <w:rFonts w:cs="Arial"/>
          <w:b/>
          <w:bCs/>
          <w:color w:val="333333"/>
          <w:spacing w:val="-1"/>
          <w:sz w:val="16"/>
          <w:szCs w:val="16"/>
        </w:rPr>
        <w:t>/</w:t>
      </w:r>
      <w:r w:rsidRPr="00293FA6">
        <w:rPr>
          <w:rFonts w:cs="Arial"/>
          <w:b/>
          <w:bCs/>
          <w:color w:val="333333"/>
          <w:sz w:val="16"/>
          <w:szCs w:val="16"/>
          <w:u w:val="single"/>
        </w:rPr>
        <w:t xml:space="preserve"> </w:t>
      </w:r>
      <w:r w:rsidRPr="00293FA6">
        <w:rPr>
          <w:rFonts w:cs="Arial"/>
          <w:b/>
          <w:bCs/>
          <w:color w:val="333333"/>
          <w:sz w:val="16"/>
          <w:szCs w:val="16"/>
          <w:u w:val="single"/>
        </w:rPr>
        <w:tab/>
      </w:r>
      <w:r w:rsidRPr="00293FA6">
        <w:rPr>
          <w:rFonts w:cs="Arial"/>
          <w:b/>
          <w:bCs/>
          <w:color w:val="333333"/>
          <w:w w:val="80"/>
          <w:sz w:val="16"/>
          <w:szCs w:val="16"/>
          <w:u w:val="single"/>
        </w:rPr>
        <w:t xml:space="preserve"> </w:t>
      </w:r>
      <w:r w:rsidRPr="00293FA6">
        <w:rPr>
          <w:rFonts w:cs="Arial"/>
          <w:b/>
          <w:bCs/>
          <w:color w:val="333333"/>
          <w:sz w:val="16"/>
          <w:szCs w:val="16"/>
        </w:rPr>
        <w:t>Si &gt;5,</w:t>
      </w:r>
      <w:r w:rsidRPr="00293FA6">
        <w:rPr>
          <w:rFonts w:cs="Arial"/>
          <w:b/>
          <w:bCs/>
          <w:color w:val="333333"/>
          <w:spacing w:val="-1"/>
          <w:sz w:val="16"/>
          <w:szCs w:val="16"/>
        </w:rPr>
        <w:t xml:space="preserve"> </w:t>
      </w:r>
      <w:r w:rsidRPr="00293FA6">
        <w:rPr>
          <w:rFonts w:cs="Arial"/>
          <w:b/>
          <w:bCs/>
          <w:color w:val="333333"/>
          <w:sz w:val="16"/>
          <w:szCs w:val="16"/>
        </w:rPr>
        <w:t>dernière d</w:t>
      </w:r>
      <w:r w:rsidRPr="00293FA6">
        <w:rPr>
          <w:rFonts w:cs="Arial"/>
          <w:b/>
          <w:bCs/>
          <w:color w:val="333333"/>
          <w:spacing w:val="1"/>
          <w:sz w:val="16"/>
          <w:szCs w:val="16"/>
        </w:rPr>
        <w:t>o</w:t>
      </w:r>
      <w:r w:rsidRPr="00293FA6">
        <w:rPr>
          <w:rFonts w:cs="Arial"/>
          <w:b/>
          <w:bCs/>
          <w:color w:val="333333"/>
          <w:sz w:val="16"/>
          <w:szCs w:val="16"/>
        </w:rPr>
        <w:t>se</w:t>
      </w:r>
      <w:r w:rsidRPr="00293FA6">
        <w:rPr>
          <w:rFonts w:cs="Arial"/>
          <w:b/>
          <w:bCs/>
          <w:color w:val="333333"/>
          <w:spacing w:val="1"/>
          <w:sz w:val="16"/>
          <w:szCs w:val="16"/>
        </w:rPr>
        <w:t>_</w:t>
      </w:r>
      <w:r w:rsidRPr="00293FA6">
        <w:rPr>
          <w:rFonts w:cs="Arial"/>
          <w:b/>
          <w:bCs/>
          <w:color w:val="333333"/>
          <w:sz w:val="16"/>
          <w:szCs w:val="16"/>
          <w:u w:val="single"/>
        </w:rPr>
        <w:t xml:space="preserve"> </w:t>
      </w:r>
      <w:r w:rsidRPr="00293FA6">
        <w:rPr>
          <w:rFonts w:cs="Arial"/>
          <w:b/>
          <w:bCs/>
          <w:color w:val="333333"/>
          <w:sz w:val="16"/>
          <w:szCs w:val="16"/>
          <w:u w:val="single"/>
        </w:rPr>
        <w:tab/>
      </w:r>
      <w:r w:rsidRPr="00293FA6">
        <w:rPr>
          <w:rFonts w:cs="Arial"/>
          <w:b/>
          <w:bCs/>
          <w:color w:val="333333"/>
          <w:w w:val="80"/>
          <w:sz w:val="16"/>
          <w:szCs w:val="16"/>
          <w:u w:val="single"/>
        </w:rPr>
        <w:t xml:space="preserve">  </w:t>
      </w:r>
      <w:r w:rsidRPr="00293FA6">
        <w:rPr>
          <w:rFonts w:cs="Arial"/>
          <w:b/>
          <w:bCs/>
          <w:color w:val="333333"/>
          <w:spacing w:val="-2"/>
          <w:sz w:val="16"/>
          <w:szCs w:val="16"/>
        </w:rPr>
        <w:t>/</w:t>
      </w:r>
      <w:r w:rsidRPr="00293FA6">
        <w:rPr>
          <w:rFonts w:cs="Arial"/>
          <w:b/>
          <w:bCs/>
          <w:color w:val="333333"/>
          <w:sz w:val="16"/>
          <w:szCs w:val="16"/>
          <w:u w:val="single"/>
        </w:rPr>
        <w:t xml:space="preserve"> </w:t>
      </w:r>
      <w:r w:rsidRPr="00293FA6">
        <w:rPr>
          <w:rFonts w:cs="Arial"/>
          <w:b/>
          <w:bCs/>
          <w:color w:val="333333"/>
          <w:sz w:val="16"/>
          <w:szCs w:val="16"/>
          <w:u w:val="single"/>
        </w:rPr>
        <w:tab/>
      </w:r>
      <w:r w:rsidRPr="00293FA6">
        <w:rPr>
          <w:rFonts w:cs="Arial"/>
          <w:b/>
          <w:bCs/>
          <w:color w:val="333333"/>
          <w:w w:val="40"/>
          <w:sz w:val="16"/>
          <w:szCs w:val="16"/>
          <w:u w:val="single"/>
        </w:rPr>
        <w:t xml:space="preserve"> </w:t>
      </w:r>
      <w:r w:rsidRPr="00293FA6">
        <w:rPr>
          <w:rFonts w:cs="Arial"/>
          <w:b/>
          <w:bCs/>
          <w:color w:val="333333"/>
          <w:spacing w:val="-2"/>
          <w:sz w:val="16"/>
          <w:szCs w:val="16"/>
        </w:rPr>
        <w:t>/</w:t>
      </w:r>
      <w:r w:rsidRPr="00293FA6">
        <w:rPr>
          <w:rFonts w:cs="Arial"/>
          <w:b/>
          <w:bCs/>
          <w:color w:val="333333"/>
          <w:sz w:val="16"/>
          <w:szCs w:val="16"/>
          <w:u w:val="single"/>
        </w:rPr>
        <w:t xml:space="preserve"> </w:t>
      </w:r>
      <w:r w:rsidRPr="00293FA6">
        <w:rPr>
          <w:rFonts w:cs="Arial"/>
          <w:b/>
          <w:bCs/>
          <w:color w:val="333333"/>
          <w:sz w:val="16"/>
          <w:szCs w:val="16"/>
          <w:u w:val="single"/>
        </w:rPr>
        <w:tab/>
      </w:r>
    </w:p>
    <w:p w:rsidR="00C3513D" w:rsidRPr="00293FA6" w:rsidRDefault="007E30C1" w:rsidP="00C3513D">
      <w:pPr>
        <w:widowControl w:val="0"/>
        <w:autoSpaceDE w:val="0"/>
        <w:autoSpaceDN w:val="0"/>
        <w:adjustRightInd w:val="0"/>
        <w:spacing w:before="99" w:line="203" w:lineRule="exact"/>
        <w:rPr>
          <w:rFonts w:cs="Arial"/>
          <w:color w:val="333333"/>
          <w:sz w:val="16"/>
          <w:szCs w:val="16"/>
        </w:rPr>
      </w:pPr>
      <w:r w:rsidRPr="00293FA6">
        <w:rPr>
          <w:rFonts w:cs="Arial"/>
          <w:color w:val="333333"/>
          <w:position w:val="-1"/>
          <w:sz w:val="16"/>
          <w:szCs w:val="16"/>
        </w:rPr>
        <w:t>**1=</w:t>
      </w:r>
      <w:r w:rsidRPr="00293FA6">
        <w:rPr>
          <w:rFonts w:cs="Arial"/>
          <w:color w:val="333333"/>
          <w:spacing w:val="1"/>
          <w:position w:val="-1"/>
          <w:sz w:val="16"/>
          <w:szCs w:val="16"/>
        </w:rPr>
        <w:t xml:space="preserve"> </w:t>
      </w:r>
      <w:r w:rsidRPr="00293FA6">
        <w:rPr>
          <w:rFonts w:cs="Arial"/>
          <w:color w:val="333333"/>
          <w:position w:val="-1"/>
          <w:sz w:val="16"/>
          <w:szCs w:val="16"/>
        </w:rPr>
        <w:t>à</w:t>
      </w:r>
      <w:r w:rsidRPr="00293FA6">
        <w:rPr>
          <w:rFonts w:cs="Arial"/>
          <w:color w:val="333333"/>
          <w:spacing w:val="1"/>
          <w:position w:val="-1"/>
          <w:sz w:val="16"/>
          <w:szCs w:val="16"/>
        </w:rPr>
        <w:t xml:space="preserve"> </w:t>
      </w:r>
      <w:r w:rsidRPr="00293FA6">
        <w:rPr>
          <w:rFonts w:cs="Arial"/>
          <w:color w:val="333333"/>
          <w:position w:val="-1"/>
          <w:sz w:val="16"/>
          <w:szCs w:val="16"/>
        </w:rPr>
        <w:t>jou</w:t>
      </w:r>
      <w:r w:rsidRPr="00293FA6">
        <w:rPr>
          <w:rFonts w:cs="Arial"/>
          <w:color w:val="333333"/>
          <w:spacing w:val="-1"/>
          <w:position w:val="-1"/>
          <w:sz w:val="16"/>
          <w:szCs w:val="16"/>
        </w:rPr>
        <w:t>r</w:t>
      </w:r>
      <w:r w:rsidRPr="00293FA6">
        <w:rPr>
          <w:rFonts w:cs="Arial"/>
          <w:color w:val="333333"/>
          <w:position w:val="-1"/>
          <w:sz w:val="16"/>
          <w:szCs w:val="16"/>
        </w:rPr>
        <w:t>,</w:t>
      </w:r>
      <w:r w:rsidRPr="00293FA6">
        <w:rPr>
          <w:rFonts w:cs="Arial"/>
          <w:color w:val="333333"/>
          <w:spacing w:val="1"/>
          <w:position w:val="-1"/>
          <w:sz w:val="16"/>
          <w:szCs w:val="16"/>
        </w:rPr>
        <w:t xml:space="preserve"> </w:t>
      </w:r>
      <w:r w:rsidRPr="00293FA6">
        <w:rPr>
          <w:rFonts w:cs="Arial"/>
          <w:color w:val="333333"/>
          <w:spacing w:val="-1"/>
          <w:position w:val="-1"/>
          <w:sz w:val="16"/>
          <w:szCs w:val="16"/>
        </w:rPr>
        <w:t>2</w:t>
      </w:r>
      <w:r w:rsidRPr="00293FA6">
        <w:rPr>
          <w:rFonts w:cs="Arial"/>
          <w:color w:val="333333"/>
          <w:position w:val="-1"/>
          <w:sz w:val="16"/>
          <w:szCs w:val="16"/>
        </w:rPr>
        <w:t>= pas</w:t>
      </w:r>
      <w:r w:rsidRPr="00293FA6">
        <w:rPr>
          <w:rFonts w:cs="Arial"/>
          <w:color w:val="333333"/>
          <w:spacing w:val="1"/>
          <w:position w:val="-1"/>
          <w:sz w:val="16"/>
          <w:szCs w:val="16"/>
        </w:rPr>
        <w:t xml:space="preserve"> </w:t>
      </w:r>
      <w:r w:rsidRPr="00293FA6">
        <w:rPr>
          <w:rFonts w:cs="Arial"/>
          <w:color w:val="333333"/>
          <w:position w:val="-1"/>
          <w:sz w:val="16"/>
          <w:szCs w:val="16"/>
        </w:rPr>
        <w:t>à</w:t>
      </w:r>
      <w:r w:rsidRPr="00293FA6">
        <w:rPr>
          <w:rFonts w:cs="Arial"/>
          <w:color w:val="333333"/>
          <w:spacing w:val="-1"/>
          <w:position w:val="-1"/>
          <w:sz w:val="16"/>
          <w:szCs w:val="16"/>
        </w:rPr>
        <w:t xml:space="preserve"> </w:t>
      </w:r>
      <w:r w:rsidRPr="00293FA6">
        <w:rPr>
          <w:rFonts w:cs="Arial"/>
          <w:color w:val="333333"/>
          <w:position w:val="-1"/>
          <w:sz w:val="16"/>
          <w:szCs w:val="16"/>
        </w:rPr>
        <w:t>jour,</w:t>
      </w:r>
      <w:r w:rsidRPr="00293FA6">
        <w:rPr>
          <w:rFonts w:cs="Arial"/>
          <w:color w:val="333333"/>
          <w:spacing w:val="1"/>
          <w:position w:val="-1"/>
          <w:sz w:val="16"/>
          <w:szCs w:val="16"/>
        </w:rPr>
        <w:t xml:space="preserve"> </w:t>
      </w:r>
      <w:r w:rsidRPr="00293FA6">
        <w:rPr>
          <w:rFonts w:cs="Arial"/>
          <w:color w:val="333333"/>
          <w:position w:val="-1"/>
          <w:sz w:val="16"/>
          <w:szCs w:val="16"/>
        </w:rPr>
        <w:t>9=</w:t>
      </w:r>
      <w:r w:rsidRPr="00293FA6">
        <w:rPr>
          <w:rFonts w:cs="Arial"/>
          <w:color w:val="333333"/>
          <w:spacing w:val="1"/>
          <w:position w:val="-1"/>
          <w:sz w:val="16"/>
          <w:szCs w:val="16"/>
        </w:rPr>
        <w:t xml:space="preserve"> </w:t>
      </w:r>
      <w:r w:rsidRPr="00293FA6">
        <w:rPr>
          <w:rFonts w:cs="Arial"/>
          <w:color w:val="333333"/>
          <w:position w:val="-1"/>
          <w:sz w:val="16"/>
          <w:szCs w:val="16"/>
        </w:rPr>
        <w:t>ne</w:t>
      </w:r>
      <w:r w:rsidRPr="00293FA6">
        <w:rPr>
          <w:rFonts w:cs="Arial"/>
          <w:color w:val="333333"/>
          <w:spacing w:val="1"/>
          <w:position w:val="-1"/>
          <w:sz w:val="16"/>
          <w:szCs w:val="16"/>
        </w:rPr>
        <w:t xml:space="preserve"> </w:t>
      </w:r>
      <w:r w:rsidRPr="00293FA6">
        <w:rPr>
          <w:rFonts w:cs="Arial"/>
          <w:color w:val="333333"/>
          <w:position w:val="-1"/>
          <w:sz w:val="16"/>
          <w:szCs w:val="16"/>
        </w:rPr>
        <w:t>sait</w:t>
      </w:r>
      <w:r w:rsidRPr="00293FA6">
        <w:rPr>
          <w:rFonts w:cs="Arial"/>
          <w:color w:val="333333"/>
          <w:spacing w:val="1"/>
          <w:position w:val="-1"/>
          <w:sz w:val="16"/>
          <w:szCs w:val="16"/>
        </w:rPr>
        <w:t xml:space="preserve"> </w:t>
      </w:r>
      <w:r w:rsidRPr="00293FA6">
        <w:rPr>
          <w:rFonts w:cs="Arial"/>
          <w:color w:val="333333"/>
          <w:position w:val="-1"/>
          <w:sz w:val="16"/>
          <w:szCs w:val="16"/>
        </w:rPr>
        <w:t>pas</w:t>
      </w:r>
    </w:p>
    <w:p w:rsidR="00C3513D" w:rsidRPr="00293FA6" w:rsidRDefault="007E30C1" w:rsidP="00C3513D">
      <w:pPr>
        <w:rPr>
          <w:rFonts w:cs="Arial"/>
          <w:color w:val="333333"/>
          <w:sz w:val="16"/>
          <w:szCs w:val="16"/>
        </w:rPr>
        <w:sectPr w:rsidR="00C3513D" w:rsidRPr="00293FA6">
          <w:type w:val="continuous"/>
          <w:pgSz w:w="12240" w:h="15840"/>
          <w:pgMar w:top="660" w:right="1320" w:bottom="280" w:left="1320" w:header="720" w:footer="720" w:gutter="0"/>
          <w:cols w:num="2" w:space="720" w:equalWidth="0">
            <w:col w:w="2548" w:space="784"/>
            <w:col w:w="6268" w:space="1059"/>
          </w:cols>
        </w:sectPr>
      </w:pPr>
    </w:p>
    <w:p w:rsidR="00C3513D" w:rsidRPr="00293FA6" w:rsidRDefault="007E30C1" w:rsidP="00C3513D">
      <w:pPr>
        <w:widowControl w:val="0"/>
        <w:autoSpaceDE w:val="0"/>
        <w:autoSpaceDN w:val="0"/>
        <w:adjustRightInd w:val="0"/>
        <w:spacing w:before="7" w:line="180" w:lineRule="exact"/>
        <w:rPr>
          <w:rFonts w:cs="Arial"/>
          <w:color w:val="333333"/>
          <w:sz w:val="16"/>
          <w:szCs w:val="16"/>
        </w:rPr>
      </w:pPr>
    </w:p>
    <w:p w:rsidR="00C3513D" w:rsidRPr="00293FA6" w:rsidRDefault="007E30C1" w:rsidP="00C3513D">
      <w:pPr>
        <w:widowControl w:val="0"/>
        <w:autoSpaceDE w:val="0"/>
        <w:autoSpaceDN w:val="0"/>
        <w:adjustRightInd w:val="0"/>
        <w:spacing w:line="200" w:lineRule="exact"/>
        <w:rPr>
          <w:rFonts w:cs="Arial"/>
          <w:color w:val="333333"/>
          <w:sz w:val="16"/>
          <w:szCs w:val="16"/>
        </w:rPr>
      </w:pPr>
    </w:p>
    <w:p w:rsidR="00C3513D" w:rsidRPr="00293FA6" w:rsidRDefault="007E30C1" w:rsidP="00C3513D">
      <w:pPr>
        <w:rPr>
          <w:rFonts w:cs="Arial"/>
          <w:color w:val="333333"/>
          <w:sz w:val="16"/>
          <w:szCs w:val="16"/>
        </w:rPr>
        <w:sectPr w:rsidR="00C3513D" w:rsidRPr="00293FA6">
          <w:type w:val="continuous"/>
          <w:pgSz w:w="12240" w:h="15840"/>
          <w:pgMar w:top="660" w:right="1320" w:bottom="280" w:left="1320" w:header="720" w:footer="720" w:gutter="0"/>
          <w:cols w:space="720"/>
        </w:sectPr>
      </w:pPr>
    </w:p>
    <w:p w:rsidR="00C3513D" w:rsidRPr="00293FA6" w:rsidRDefault="0034594E" w:rsidP="00C3513D">
      <w:pPr>
        <w:widowControl w:val="0"/>
        <w:autoSpaceDE w:val="0"/>
        <w:autoSpaceDN w:val="0"/>
        <w:adjustRightInd w:val="0"/>
        <w:ind w:left="120"/>
        <w:rPr>
          <w:rFonts w:cs="Arial"/>
          <w:color w:val="333333"/>
          <w:sz w:val="16"/>
          <w:szCs w:val="16"/>
        </w:rPr>
      </w:pPr>
      <w:r>
        <w:rPr>
          <w:rFonts w:cs="Arial"/>
          <w:noProof/>
          <w:color w:val="333333"/>
          <w:sz w:val="16"/>
          <w:szCs w:val="16"/>
        </w:rPr>
        <mc:AlternateContent>
          <mc:Choice Requires="wps">
            <w:drawing>
              <wp:anchor distT="0" distB="0" distL="114300" distR="114300" simplePos="0" relativeHeight="251952128" behindDoc="1" locked="0" layoutInCell="0" allowOverlap="1">
                <wp:simplePos x="0" y="0"/>
                <wp:positionH relativeFrom="page">
                  <wp:posOffset>895350</wp:posOffset>
                </wp:positionH>
                <wp:positionV relativeFrom="paragraph">
                  <wp:posOffset>12065</wp:posOffset>
                </wp:positionV>
                <wp:extent cx="5981700" cy="0"/>
                <wp:effectExtent l="19050" t="12065" r="19050" b="16510"/>
                <wp:wrapNone/>
                <wp:docPr id="133" name="Freeform 4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700" cy="0"/>
                        </a:xfrm>
                        <a:custGeom>
                          <a:avLst/>
                          <a:gdLst>
                            <a:gd name="T0" fmla="*/ 0 w 9420"/>
                            <a:gd name="T1" fmla="*/ 9420 w 9420"/>
                          </a:gdLst>
                          <a:ahLst/>
                          <a:cxnLst>
                            <a:cxn ang="0">
                              <a:pos x="T0" y="0"/>
                            </a:cxn>
                            <a:cxn ang="0">
                              <a:pos x="T1" y="0"/>
                            </a:cxn>
                          </a:cxnLst>
                          <a:rect l="0" t="0" r="r" b="b"/>
                          <a:pathLst>
                            <a:path w="9420">
                              <a:moveTo>
                                <a:pt x="0" y="0"/>
                              </a:moveTo>
                              <a:lnTo>
                                <a:pt x="9420"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A90BDC2" id="Freeform 454" o:spid="_x0000_s1026" style="position:absolute;z-index:-2513643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70.5pt,.95pt,541.5pt,.95pt" coordsize="94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" o:allowincell="f" filled="f" strokeweight="1.6pt">
                <v:path arrowok="t" o:connecttype="custom" o:connectlocs="0,0;5981700,0" o:connectangles="0,0"/>
                <w10:wrap anchorx="page"/>
              </v:polyline>
            </w:pict>
          </mc:Fallback>
        </mc:AlternateContent>
      </w:r>
      <w:r w:rsidR="007E30C1" w:rsidRPr="00293FA6">
        <w:rPr>
          <w:rFonts w:cs="Arial"/>
          <w:b/>
          <w:bCs/>
          <w:color w:val="333333"/>
          <w:sz w:val="16"/>
          <w:szCs w:val="16"/>
        </w:rPr>
        <w:t>NA</w:t>
      </w:r>
      <w:r w:rsidR="007E30C1" w:rsidRPr="00293FA6">
        <w:rPr>
          <w:rFonts w:cs="Arial"/>
          <w:b/>
          <w:bCs/>
          <w:color w:val="333333"/>
          <w:spacing w:val="-1"/>
          <w:sz w:val="16"/>
          <w:szCs w:val="16"/>
        </w:rPr>
        <w:t>I</w:t>
      </w:r>
      <w:r w:rsidR="007E30C1" w:rsidRPr="00293FA6">
        <w:rPr>
          <w:rFonts w:cs="Arial"/>
          <w:b/>
          <w:bCs/>
          <w:color w:val="333333"/>
          <w:sz w:val="16"/>
          <w:szCs w:val="16"/>
        </w:rPr>
        <w:t>S</w:t>
      </w:r>
      <w:r w:rsidR="007E30C1" w:rsidRPr="00293FA6">
        <w:rPr>
          <w:rFonts w:cs="Arial"/>
          <w:b/>
          <w:bCs/>
          <w:color w:val="333333"/>
          <w:spacing w:val="-1"/>
          <w:sz w:val="16"/>
          <w:szCs w:val="16"/>
        </w:rPr>
        <w:t>S</w:t>
      </w:r>
      <w:r w:rsidR="007E30C1" w:rsidRPr="00293FA6">
        <w:rPr>
          <w:rFonts w:cs="Arial"/>
          <w:b/>
          <w:bCs/>
          <w:color w:val="333333"/>
          <w:sz w:val="16"/>
          <w:szCs w:val="16"/>
        </w:rPr>
        <w:t>A</w:t>
      </w:r>
      <w:r w:rsidR="007E30C1" w:rsidRPr="00293FA6">
        <w:rPr>
          <w:rFonts w:cs="Arial"/>
          <w:b/>
          <w:bCs/>
          <w:color w:val="333333"/>
          <w:spacing w:val="-1"/>
          <w:sz w:val="16"/>
          <w:szCs w:val="16"/>
        </w:rPr>
        <w:t>N</w:t>
      </w:r>
      <w:r w:rsidR="007E30C1" w:rsidRPr="00293FA6">
        <w:rPr>
          <w:rFonts w:cs="Arial"/>
          <w:b/>
          <w:bCs/>
          <w:color w:val="333333"/>
          <w:sz w:val="16"/>
          <w:szCs w:val="16"/>
        </w:rPr>
        <w:t>CE</w:t>
      </w:r>
      <w:r w:rsidR="007E30C1" w:rsidRPr="00293FA6">
        <w:rPr>
          <w:rFonts w:cs="Arial"/>
          <w:b/>
          <w:bCs/>
          <w:color w:val="333333"/>
          <w:spacing w:val="-1"/>
          <w:sz w:val="16"/>
          <w:szCs w:val="16"/>
        </w:rPr>
        <w:t xml:space="preserve"> </w:t>
      </w:r>
      <w:r w:rsidR="007E30C1" w:rsidRPr="00293FA6">
        <w:rPr>
          <w:rFonts w:cs="Arial"/>
          <w:b/>
          <w:bCs/>
          <w:color w:val="333333"/>
          <w:sz w:val="16"/>
          <w:szCs w:val="16"/>
        </w:rPr>
        <w:t>DE</w:t>
      </w:r>
      <w:r w:rsidR="007E30C1" w:rsidRPr="00293FA6">
        <w:rPr>
          <w:rFonts w:cs="Arial"/>
          <w:b/>
          <w:bCs/>
          <w:color w:val="333333"/>
          <w:spacing w:val="1"/>
          <w:sz w:val="16"/>
          <w:szCs w:val="16"/>
        </w:rPr>
        <w:t xml:space="preserve"> </w:t>
      </w:r>
      <w:r w:rsidR="007E30C1" w:rsidRPr="00293FA6">
        <w:rPr>
          <w:rFonts w:cs="Arial"/>
          <w:b/>
          <w:bCs/>
          <w:color w:val="333333"/>
          <w:sz w:val="16"/>
          <w:szCs w:val="16"/>
        </w:rPr>
        <w:t>L’</w:t>
      </w:r>
      <w:r w:rsidR="007E30C1" w:rsidRPr="00293FA6">
        <w:rPr>
          <w:rFonts w:cs="Arial"/>
          <w:b/>
          <w:bCs/>
          <w:color w:val="333333"/>
          <w:spacing w:val="-2"/>
          <w:sz w:val="16"/>
          <w:szCs w:val="16"/>
        </w:rPr>
        <w:t>E</w:t>
      </w:r>
      <w:r w:rsidR="007E30C1" w:rsidRPr="00293FA6">
        <w:rPr>
          <w:rFonts w:cs="Arial"/>
          <w:b/>
          <w:bCs/>
          <w:color w:val="333333"/>
          <w:sz w:val="16"/>
          <w:szCs w:val="16"/>
        </w:rPr>
        <w:t>NF</w:t>
      </w:r>
      <w:r w:rsidR="007E30C1" w:rsidRPr="00293FA6">
        <w:rPr>
          <w:rFonts w:cs="Arial"/>
          <w:b/>
          <w:bCs/>
          <w:color w:val="333333"/>
          <w:spacing w:val="-1"/>
          <w:sz w:val="16"/>
          <w:szCs w:val="16"/>
        </w:rPr>
        <w:t>AN</w:t>
      </w:r>
      <w:r w:rsidR="007E30C1" w:rsidRPr="00293FA6">
        <w:rPr>
          <w:rFonts w:cs="Arial"/>
          <w:b/>
          <w:bCs/>
          <w:color w:val="333333"/>
          <w:sz w:val="16"/>
          <w:szCs w:val="16"/>
        </w:rPr>
        <w:t>T</w:t>
      </w:r>
    </w:p>
    <w:p w:rsidR="00C3513D" w:rsidRPr="00293FA6" w:rsidRDefault="0034594E" w:rsidP="00C3513D">
      <w:pPr>
        <w:widowControl w:val="0"/>
        <w:tabs>
          <w:tab w:val="left" w:pos="2300"/>
          <w:tab w:val="left" w:pos="2960"/>
        </w:tabs>
        <w:autoSpaceDE w:val="0"/>
        <w:autoSpaceDN w:val="0"/>
        <w:adjustRightInd w:val="0"/>
        <w:spacing w:line="226" w:lineRule="exact"/>
        <w:ind w:left="120" w:right="-50"/>
        <w:rPr>
          <w:rFonts w:cs="Arial"/>
          <w:color w:val="333333"/>
          <w:sz w:val="16"/>
          <w:szCs w:val="16"/>
        </w:rPr>
      </w:pPr>
      <w:r>
        <w:rPr>
          <w:rFonts w:cs="Arial"/>
          <w:noProof/>
          <w:color w:val="333333"/>
          <w:sz w:val="16"/>
          <w:szCs w:val="16"/>
        </w:rPr>
        <mc:AlternateContent>
          <mc:Choice Requires="wps">
            <w:drawing>
              <wp:anchor distT="0" distB="0" distL="114300" distR="114300" simplePos="0" relativeHeight="251953152" behindDoc="1" locked="0" layoutInCell="0" allowOverlap="1">
                <wp:simplePos x="0" y="0"/>
                <wp:positionH relativeFrom="page">
                  <wp:posOffset>2757170</wp:posOffset>
                </wp:positionH>
                <wp:positionV relativeFrom="paragraph">
                  <wp:posOffset>170180</wp:posOffset>
                </wp:positionV>
                <wp:extent cx="381635" cy="0"/>
                <wp:effectExtent l="13970" t="8255" r="13970" b="10795"/>
                <wp:wrapNone/>
                <wp:docPr id="132" name="Freeform 4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635" cy="0"/>
                        </a:xfrm>
                        <a:custGeom>
                          <a:avLst/>
                          <a:gdLst>
                            <a:gd name="T0" fmla="*/ 0 w 601"/>
                            <a:gd name="T1" fmla="*/ 601 w 601"/>
                          </a:gdLst>
                          <a:ahLst/>
                          <a:cxnLst>
                            <a:cxn ang="0">
                              <a:pos x="T0" y="0"/>
                            </a:cxn>
                            <a:cxn ang="0">
                              <a:pos x="T1" y="0"/>
                            </a:cxn>
                          </a:cxnLst>
                          <a:rect l="0" t="0" r="r" b="b"/>
                          <a:pathLst>
                            <a:path w="601">
                              <a:moveTo>
                                <a:pt x="0" y="0"/>
                              </a:moveTo>
                              <a:lnTo>
                                <a:pt x="601" y="0"/>
                              </a:lnTo>
                            </a:path>
                          </a:pathLst>
                        </a:custGeom>
                        <a:noFill/>
                        <a:ln w="50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0C6808C" id="Freeform 455" o:spid="_x0000_s1026" style="position:absolute;z-index:-2513633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17.1pt,13.4pt,247.15pt,13.4pt" coordsize="6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" o:allowincell="f" filled="f" strokeweight=".14139mm">
                <v:path arrowok="t" o:connecttype="custom" o:connectlocs="0,0;381635,0" o:connectangles="0,0"/>
                <w10:wrap anchorx="page"/>
              </v:polyline>
            </w:pict>
          </mc:Fallback>
        </mc:AlternateContent>
      </w:r>
      <w:r w:rsidR="007E30C1" w:rsidRPr="00293FA6">
        <w:rPr>
          <w:rFonts w:cs="Arial"/>
          <w:color w:val="333333"/>
          <w:position w:val="-1"/>
          <w:sz w:val="16"/>
          <w:szCs w:val="16"/>
        </w:rPr>
        <w:t xml:space="preserve">Date </w:t>
      </w:r>
      <w:r w:rsidR="007E30C1" w:rsidRPr="00293FA6">
        <w:rPr>
          <w:rFonts w:cs="Arial"/>
          <w:color w:val="333333"/>
          <w:spacing w:val="1"/>
          <w:position w:val="-1"/>
          <w:sz w:val="16"/>
          <w:szCs w:val="16"/>
        </w:rPr>
        <w:t>d</w:t>
      </w:r>
      <w:r w:rsidR="007E30C1" w:rsidRPr="00293FA6">
        <w:rPr>
          <w:rFonts w:cs="Arial"/>
          <w:color w:val="333333"/>
          <w:position w:val="-1"/>
          <w:sz w:val="16"/>
          <w:szCs w:val="16"/>
        </w:rPr>
        <w:t>e</w:t>
      </w:r>
      <w:r w:rsidR="007E30C1" w:rsidRPr="00293FA6">
        <w:rPr>
          <w:rFonts w:cs="Arial"/>
          <w:color w:val="333333"/>
          <w:spacing w:val="-1"/>
          <w:position w:val="-1"/>
          <w:sz w:val="16"/>
          <w:szCs w:val="16"/>
        </w:rPr>
        <w:t xml:space="preserve"> </w:t>
      </w:r>
      <w:r w:rsidR="007E30C1" w:rsidRPr="00293FA6">
        <w:rPr>
          <w:rFonts w:cs="Arial"/>
          <w:color w:val="333333"/>
          <w:spacing w:val="1"/>
          <w:position w:val="-1"/>
          <w:sz w:val="16"/>
          <w:szCs w:val="16"/>
        </w:rPr>
        <w:t>n</w:t>
      </w:r>
      <w:r w:rsidR="007E30C1" w:rsidRPr="00293FA6">
        <w:rPr>
          <w:rFonts w:cs="Arial"/>
          <w:color w:val="333333"/>
          <w:position w:val="-1"/>
          <w:sz w:val="16"/>
          <w:szCs w:val="16"/>
        </w:rPr>
        <w:t>aissa</w:t>
      </w:r>
      <w:r w:rsidR="007E30C1" w:rsidRPr="00293FA6">
        <w:rPr>
          <w:rFonts w:cs="Arial"/>
          <w:color w:val="333333"/>
          <w:spacing w:val="1"/>
          <w:position w:val="-1"/>
          <w:sz w:val="16"/>
          <w:szCs w:val="16"/>
        </w:rPr>
        <w:t>n</w:t>
      </w:r>
      <w:r w:rsidR="007E30C1" w:rsidRPr="00293FA6">
        <w:rPr>
          <w:rFonts w:cs="Arial"/>
          <w:color w:val="333333"/>
          <w:position w:val="-1"/>
          <w:sz w:val="16"/>
          <w:szCs w:val="16"/>
        </w:rPr>
        <w:t xml:space="preserve">ce : </w:t>
      </w:r>
      <w:r w:rsidR="007E30C1" w:rsidRPr="00293FA6">
        <w:rPr>
          <w:rFonts w:cs="Arial"/>
          <w:color w:val="333333"/>
          <w:position w:val="-1"/>
          <w:sz w:val="16"/>
          <w:szCs w:val="16"/>
          <w:u w:val="single"/>
        </w:rPr>
        <w:t xml:space="preserve"> </w:t>
      </w:r>
      <w:r w:rsidR="007E30C1" w:rsidRPr="00293FA6">
        <w:rPr>
          <w:rFonts w:cs="Arial"/>
          <w:color w:val="333333"/>
          <w:position w:val="-1"/>
          <w:sz w:val="16"/>
          <w:szCs w:val="16"/>
          <w:u w:val="single"/>
        </w:rPr>
        <w:tab/>
      </w:r>
      <w:r w:rsidR="007E30C1" w:rsidRPr="00293FA6">
        <w:rPr>
          <w:rFonts w:cs="Arial"/>
          <w:color w:val="333333"/>
          <w:position w:val="-1"/>
          <w:sz w:val="16"/>
          <w:szCs w:val="16"/>
        </w:rPr>
        <w:t>/</w:t>
      </w:r>
      <w:r w:rsidR="007E30C1" w:rsidRPr="00293FA6">
        <w:rPr>
          <w:rFonts w:cs="Arial"/>
          <w:color w:val="333333"/>
          <w:position w:val="-1"/>
          <w:sz w:val="16"/>
          <w:szCs w:val="16"/>
          <w:u w:val="single"/>
        </w:rPr>
        <w:t xml:space="preserve"> </w:t>
      </w:r>
      <w:r w:rsidR="007E30C1" w:rsidRPr="00293FA6">
        <w:rPr>
          <w:rFonts w:cs="Arial"/>
          <w:color w:val="333333"/>
          <w:position w:val="-1"/>
          <w:sz w:val="16"/>
          <w:szCs w:val="16"/>
          <w:u w:val="single"/>
        </w:rPr>
        <w:tab/>
      </w:r>
      <w:r w:rsidR="007E30C1" w:rsidRPr="00293FA6">
        <w:rPr>
          <w:rFonts w:cs="Arial"/>
          <w:color w:val="333333"/>
          <w:position w:val="-1"/>
          <w:sz w:val="16"/>
          <w:szCs w:val="16"/>
        </w:rPr>
        <w:t>/</w:t>
      </w:r>
    </w:p>
    <w:p w:rsidR="00C3513D" w:rsidRPr="00293FA6" w:rsidRDefault="007E30C1" w:rsidP="00C3513D">
      <w:pPr>
        <w:widowControl w:val="0"/>
        <w:autoSpaceDE w:val="0"/>
        <w:autoSpaceDN w:val="0"/>
        <w:adjustRightInd w:val="0"/>
        <w:spacing w:before="8" w:line="100" w:lineRule="exact"/>
        <w:rPr>
          <w:rFonts w:cs="Arial"/>
          <w:color w:val="333333"/>
          <w:sz w:val="16"/>
          <w:szCs w:val="16"/>
        </w:rPr>
      </w:pPr>
      <w:r w:rsidRPr="00293FA6">
        <w:rPr>
          <w:rFonts w:cs="Arial"/>
          <w:color w:val="333333"/>
          <w:sz w:val="16"/>
          <w:szCs w:val="16"/>
        </w:rPr>
        <w:br w:type="column"/>
      </w:r>
    </w:p>
    <w:p w:rsidR="00C3513D" w:rsidRPr="00293FA6" w:rsidRDefault="007E30C1" w:rsidP="00C3513D">
      <w:pPr>
        <w:widowControl w:val="0"/>
        <w:autoSpaceDE w:val="0"/>
        <w:autoSpaceDN w:val="0"/>
        <w:adjustRightInd w:val="0"/>
        <w:spacing w:line="200" w:lineRule="exact"/>
        <w:rPr>
          <w:rFonts w:cs="Arial"/>
          <w:color w:val="333333"/>
          <w:sz w:val="16"/>
          <w:szCs w:val="16"/>
        </w:rPr>
      </w:pPr>
    </w:p>
    <w:p w:rsidR="00C3513D" w:rsidRPr="00293FA6" w:rsidRDefault="007E30C1" w:rsidP="00C3513D">
      <w:pPr>
        <w:widowControl w:val="0"/>
        <w:autoSpaceDE w:val="0"/>
        <w:autoSpaceDN w:val="0"/>
        <w:adjustRightInd w:val="0"/>
        <w:spacing w:line="226" w:lineRule="exact"/>
        <w:rPr>
          <w:rFonts w:cs="Arial"/>
          <w:color w:val="333333"/>
          <w:sz w:val="16"/>
          <w:szCs w:val="16"/>
        </w:rPr>
      </w:pPr>
      <w:r w:rsidRPr="00293FA6">
        <w:rPr>
          <w:rFonts w:cs="Arial"/>
          <w:color w:val="333333"/>
          <w:position w:val="-1"/>
          <w:sz w:val="16"/>
          <w:szCs w:val="16"/>
        </w:rPr>
        <w:t>Utiliser</w:t>
      </w:r>
      <w:r w:rsidRPr="00293FA6">
        <w:rPr>
          <w:rFonts w:cs="Arial"/>
          <w:color w:val="333333"/>
          <w:spacing w:val="-1"/>
          <w:position w:val="-1"/>
          <w:sz w:val="16"/>
          <w:szCs w:val="16"/>
        </w:rPr>
        <w:t xml:space="preserve"> </w:t>
      </w:r>
      <w:r w:rsidRPr="00293FA6">
        <w:rPr>
          <w:rFonts w:cs="Arial"/>
          <w:color w:val="333333"/>
          <w:position w:val="-1"/>
          <w:sz w:val="16"/>
          <w:szCs w:val="16"/>
        </w:rPr>
        <w:t>les co</w:t>
      </w:r>
      <w:r w:rsidRPr="00293FA6">
        <w:rPr>
          <w:rFonts w:cs="Arial"/>
          <w:color w:val="333333"/>
          <w:spacing w:val="1"/>
          <w:position w:val="-1"/>
          <w:sz w:val="16"/>
          <w:szCs w:val="16"/>
        </w:rPr>
        <w:t>d</w:t>
      </w:r>
      <w:r w:rsidRPr="00293FA6">
        <w:rPr>
          <w:rFonts w:cs="Arial"/>
          <w:color w:val="333333"/>
          <w:position w:val="-1"/>
          <w:sz w:val="16"/>
          <w:szCs w:val="16"/>
        </w:rPr>
        <w:t>es s</w:t>
      </w:r>
      <w:r w:rsidRPr="00293FA6">
        <w:rPr>
          <w:rFonts w:cs="Arial"/>
          <w:color w:val="333333"/>
          <w:spacing w:val="1"/>
          <w:position w:val="-1"/>
          <w:sz w:val="16"/>
          <w:szCs w:val="16"/>
        </w:rPr>
        <w:t>u</w:t>
      </w:r>
      <w:r w:rsidRPr="00293FA6">
        <w:rPr>
          <w:rFonts w:cs="Arial"/>
          <w:color w:val="333333"/>
          <w:position w:val="-1"/>
          <w:sz w:val="16"/>
          <w:szCs w:val="16"/>
        </w:rPr>
        <w:t>i</w:t>
      </w:r>
      <w:r w:rsidRPr="00293FA6">
        <w:rPr>
          <w:rFonts w:cs="Arial"/>
          <w:color w:val="333333"/>
          <w:spacing w:val="1"/>
          <w:position w:val="-1"/>
          <w:sz w:val="16"/>
          <w:szCs w:val="16"/>
        </w:rPr>
        <w:t>v</w:t>
      </w:r>
      <w:r w:rsidRPr="00293FA6">
        <w:rPr>
          <w:rFonts w:cs="Arial"/>
          <w:color w:val="333333"/>
          <w:position w:val="-1"/>
          <w:sz w:val="16"/>
          <w:szCs w:val="16"/>
        </w:rPr>
        <w:t>a</w:t>
      </w:r>
      <w:r w:rsidRPr="00293FA6">
        <w:rPr>
          <w:rFonts w:cs="Arial"/>
          <w:color w:val="333333"/>
          <w:spacing w:val="1"/>
          <w:position w:val="-1"/>
          <w:sz w:val="16"/>
          <w:szCs w:val="16"/>
        </w:rPr>
        <w:t>n</w:t>
      </w:r>
      <w:r w:rsidRPr="00293FA6">
        <w:rPr>
          <w:rFonts w:cs="Arial"/>
          <w:color w:val="333333"/>
          <w:position w:val="-1"/>
          <w:sz w:val="16"/>
          <w:szCs w:val="16"/>
        </w:rPr>
        <w:t>ts,</w:t>
      </w:r>
      <w:r w:rsidRPr="00293FA6">
        <w:rPr>
          <w:rFonts w:cs="Arial"/>
          <w:color w:val="333333"/>
          <w:spacing w:val="-1"/>
          <w:position w:val="-1"/>
          <w:sz w:val="16"/>
          <w:szCs w:val="16"/>
        </w:rPr>
        <w:t xml:space="preserve"> </w:t>
      </w:r>
      <w:r w:rsidRPr="00293FA6">
        <w:rPr>
          <w:rFonts w:cs="Arial"/>
          <w:color w:val="333333"/>
          <w:spacing w:val="1"/>
          <w:position w:val="-1"/>
          <w:sz w:val="16"/>
          <w:szCs w:val="16"/>
        </w:rPr>
        <w:t>1</w:t>
      </w:r>
      <w:r w:rsidRPr="00293FA6">
        <w:rPr>
          <w:rFonts w:cs="Arial"/>
          <w:color w:val="333333"/>
          <w:spacing w:val="-1"/>
          <w:position w:val="-1"/>
          <w:sz w:val="16"/>
          <w:szCs w:val="16"/>
        </w:rPr>
        <w:t>=</w:t>
      </w:r>
      <w:r w:rsidRPr="00293FA6">
        <w:rPr>
          <w:rFonts w:cs="Arial"/>
          <w:color w:val="333333"/>
          <w:position w:val="-1"/>
          <w:sz w:val="16"/>
          <w:szCs w:val="16"/>
        </w:rPr>
        <w:t>O</w:t>
      </w:r>
      <w:r w:rsidRPr="00293FA6">
        <w:rPr>
          <w:rFonts w:cs="Arial"/>
          <w:color w:val="333333"/>
          <w:spacing w:val="1"/>
          <w:position w:val="-1"/>
          <w:sz w:val="16"/>
          <w:szCs w:val="16"/>
        </w:rPr>
        <w:t>u</w:t>
      </w:r>
      <w:r w:rsidRPr="00293FA6">
        <w:rPr>
          <w:rFonts w:cs="Arial"/>
          <w:color w:val="333333"/>
          <w:position w:val="-1"/>
          <w:sz w:val="16"/>
          <w:szCs w:val="16"/>
        </w:rPr>
        <w:t xml:space="preserve">i, </w:t>
      </w:r>
      <w:r w:rsidRPr="00293FA6">
        <w:rPr>
          <w:rFonts w:cs="Arial"/>
          <w:color w:val="333333"/>
          <w:spacing w:val="1"/>
          <w:position w:val="-1"/>
          <w:sz w:val="16"/>
          <w:szCs w:val="16"/>
        </w:rPr>
        <w:t>2</w:t>
      </w:r>
      <w:r w:rsidRPr="00293FA6">
        <w:rPr>
          <w:rFonts w:cs="Arial"/>
          <w:color w:val="333333"/>
          <w:spacing w:val="-1"/>
          <w:position w:val="-1"/>
          <w:sz w:val="16"/>
          <w:szCs w:val="16"/>
        </w:rPr>
        <w:t>=</w:t>
      </w:r>
      <w:r w:rsidRPr="00293FA6">
        <w:rPr>
          <w:rFonts w:cs="Arial"/>
          <w:color w:val="333333"/>
          <w:position w:val="-1"/>
          <w:sz w:val="16"/>
          <w:szCs w:val="16"/>
        </w:rPr>
        <w:t>No</w:t>
      </w:r>
      <w:r w:rsidRPr="00293FA6">
        <w:rPr>
          <w:rFonts w:cs="Arial"/>
          <w:color w:val="333333"/>
          <w:spacing w:val="1"/>
          <w:position w:val="-1"/>
          <w:sz w:val="16"/>
          <w:szCs w:val="16"/>
        </w:rPr>
        <w:t>n</w:t>
      </w:r>
      <w:r w:rsidRPr="00293FA6">
        <w:rPr>
          <w:rFonts w:cs="Arial"/>
          <w:color w:val="333333"/>
          <w:position w:val="-1"/>
          <w:sz w:val="16"/>
          <w:szCs w:val="16"/>
        </w:rPr>
        <w:t>,</w:t>
      </w:r>
      <w:r w:rsidRPr="00293FA6">
        <w:rPr>
          <w:rFonts w:cs="Arial"/>
          <w:color w:val="333333"/>
          <w:spacing w:val="-1"/>
          <w:position w:val="-1"/>
          <w:sz w:val="16"/>
          <w:szCs w:val="16"/>
        </w:rPr>
        <w:t xml:space="preserve"> </w:t>
      </w:r>
      <w:r w:rsidRPr="00293FA6">
        <w:rPr>
          <w:rFonts w:cs="Arial"/>
          <w:color w:val="333333"/>
          <w:spacing w:val="1"/>
          <w:position w:val="-1"/>
          <w:sz w:val="16"/>
          <w:szCs w:val="16"/>
        </w:rPr>
        <w:t>9</w:t>
      </w:r>
      <w:r w:rsidRPr="00293FA6">
        <w:rPr>
          <w:rFonts w:cs="Arial"/>
          <w:color w:val="333333"/>
          <w:spacing w:val="-1"/>
          <w:position w:val="-1"/>
          <w:sz w:val="16"/>
          <w:szCs w:val="16"/>
        </w:rPr>
        <w:t>=</w:t>
      </w:r>
      <w:r w:rsidRPr="00293FA6">
        <w:rPr>
          <w:rFonts w:cs="Arial"/>
          <w:color w:val="333333"/>
          <w:position w:val="-1"/>
          <w:sz w:val="16"/>
          <w:szCs w:val="16"/>
        </w:rPr>
        <w:t xml:space="preserve">Ne sait </w:t>
      </w:r>
      <w:r w:rsidRPr="00293FA6">
        <w:rPr>
          <w:rFonts w:cs="Arial"/>
          <w:color w:val="333333"/>
          <w:spacing w:val="1"/>
          <w:position w:val="-1"/>
          <w:sz w:val="16"/>
          <w:szCs w:val="16"/>
        </w:rPr>
        <w:t>p</w:t>
      </w:r>
      <w:r w:rsidRPr="00293FA6">
        <w:rPr>
          <w:rFonts w:cs="Arial"/>
          <w:color w:val="333333"/>
          <w:position w:val="-1"/>
          <w:sz w:val="16"/>
          <w:szCs w:val="16"/>
        </w:rPr>
        <w:t>as.</w:t>
      </w:r>
    </w:p>
    <w:p w:rsidR="00C3513D" w:rsidRPr="00293FA6" w:rsidRDefault="007E30C1" w:rsidP="00C3513D">
      <w:pPr>
        <w:rPr>
          <w:rFonts w:cs="Arial"/>
          <w:color w:val="333333"/>
          <w:sz w:val="16"/>
          <w:szCs w:val="16"/>
        </w:rPr>
        <w:sectPr w:rsidR="00C3513D" w:rsidRPr="00293FA6">
          <w:type w:val="continuous"/>
          <w:pgSz w:w="12240" w:h="15840"/>
          <w:pgMar w:top="660" w:right="1320" w:bottom="280" w:left="1320" w:header="720" w:footer="720" w:gutter="0"/>
          <w:cols w:num="2" w:space="720" w:equalWidth="0">
            <w:col w:w="3025" w:space="1200"/>
            <w:col w:w="5375" w:space="1059"/>
          </w:cols>
        </w:sectPr>
      </w:pPr>
    </w:p>
    <w:p w:rsidR="00C3513D" w:rsidRPr="00293FA6" w:rsidRDefault="007E30C1" w:rsidP="00C3513D">
      <w:pPr>
        <w:widowControl w:val="0"/>
        <w:autoSpaceDE w:val="0"/>
        <w:autoSpaceDN w:val="0"/>
        <w:adjustRightInd w:val="0"/>
        <w:spacing w:before="3" w:line="170" w:lineRule="exact"/>
        <w:rPr>
          <w:rFonts w:cs="Arial"/>
          <w:color w:val="333333"/>
          <w:sz w:val="16"/>
          <w:szCs w:val="16"/>
        </w:rPr>
      </w:pPr>
    </w:p>
    <w:p w:rsidR="00C3513D" w:rsidRPr="00293FA6" w:rsidRDefault="007E30C1" w:rsidP="00C3513D">
      <w:pPr>
        <w:widowControl w:val="0"/>
        <w:tabs>
          <w:tab w:val="left" w:pos="5440"/>
        </w:tabs>
        <w:autoSpaceDE w:val="0"/>
        <w:autoSpaceDN w:val="0"/>
        <w:adjustRightInd w:val="0"/>
        <w:spacing w:line="226" w:lineRule="exact"/>
        <w:ind w:left="120"/>
        <w:rPr>
          <w:rFonts w:cs="Arial"/>
          <w:color w:val="333333"/>
          <w:sz w:val="16"/>
          <w:szCs w:val="16"/>
        </w:rPr>
      </w:pPr>
      <w:r w:rsidRPr="00293FA6">
        <w:rPr>
          <w:rFonts w:cs="Arial"/>
          <w:b/>
          <w:bCs/>
          <w:color w:val="333333"/>
          <w:position w:val="-1"/>
          <w:sz w:val="16"/>
          <w:szCs w:val="16"/>
        </w:rPr>
        <w:t>Quest</w:t>
      </w:r>
      <w:r w:rsidRPr="00293FA6">
        <w:rPr>
          <w:rFonts w:cs="Arial"/>
          <w:b/>
          <w:bCs/>
          <w:color w:val="333333"/>
          <w:spacing w:val="-2"/>
          <w:position w:val="-1"/>
          <w:sz w:val="16"/>
          <w:szCs w:val="16"/>
        </w:rPr>
        <w:t>i</w:t>
      </w:r>
      <w:r w:rsidRPr="00293FA6">
        <w:rPr>
          <w:rFonts w:cs="Arial"/>
          <w:b/>
          <w:bCs/>
          <w:color w:val="333333"/>
          <w:position w:val="-1"/>
          <w:sz w:val="16"/>
          <w:szCs w:val="16"/>
        </w:rPr>
        <w:t>ons</w:t>
      </w:r>
      <w:r w:rsidRPr="00293FA6">
        <w:rPr>
          <w:rFonts w:cs="Arial"/>
          <w:b/>
          <w:bCs/>
          <w:color w:val="333333"/>
          <w:position w:val="-1"/>
          <w:sz w:val="16"/>
          <w:szCs w:val="16"/>
        </w:rPr>
        <w:tab/>
        <w:t>Quest</w:t>
      </w:r>
      <w:r w:rsidRPr="00293FA6">
        <w:rPr>
          <w:rFonts w:cs="Arial"/>
          <w:b/>
          <w:bCs/>
          <w:color w:val="333333"/>
          <w:spacing w:val="-2"/>
          <w:position w:val="-1"/>
          <w:sz w:val="16"/>
          <w:szCs w:val="16"/>
        </w:rPr>
        <w:t>i</w:t>
      </w:r>
      <w:r w:rsidRPr="00293FA6">
        <w:rPr>
          <w:rFonts w:cs="Arial"/>
          <w:b/>
          <w:bCs/>
          <w:color w:val="333333"/>
          <w:position w:val="-1"/>
          <w:sz w:val="16"/>
          <w:szCs w:val="16"/>
        </w:rPr>
        <w:t>ons</w:t>
      </w:r>
    </w:p>
    <w:p w:rsidR="00C3513D" w:rsidRPr="00293FA6" w:rsidRDefault="007E30C1" w:rsidP="00C3513D">
      <w:pPr>
        <w:rPr>
          <w:rFonts w:cs="Arial"/>
          <w:color w:val="333333"/>
          <w:sz w:val="16"/>
          <w:szCs w:val="16"/>
        </w:rPr>
        <w:sectPr w:rsidR="00C3513D" w:rsidRPr="00293FA6">
          <w:type w:val="continuous"/>
          <w:pgSz w:w="12240" w:h="15840"/>
          <w:pgMar w:top="660" w:right="1320" w:bottom="280" w:left="1320" w:header="720" w:footer="720" w:gutter="0"/>
          <w:cols w:space="720"/>
        </w:sectPr>
      </w:pPr>
    </w:p>
    <w:p w:rsidR="00C3513D" w:rsidRPr="00293FA6" w:rsidRDefault="007E30C1" w:rsidP="00C3513D">
      <w:pPr>
        <w:widowControl w:val="0"/>
        <w:autoSpaceDE w:val="0"/>
        <w:autoSpaceDN w:val="0"/>
        <w:adjustRightInd w:val="0"/>
        <w:spacing w:before="19" w:line="220" w:lineRule="atLeast"/>
        <w:ind w:left="120" w:right="-28"/>
        <w:rPr>
          <w:rFonts w:cs="Arial"/>
          <w:color w:val="333333"/>
          <w:sz w:val="16"/>
          <w:szCs w:val="16"/>
        </w:rPr>
      </w:pPr>
      <w:r w:rsidRPr="00293FA6">
        <w:rPr>
          <w:rFonts w:cs="Arial"/>
          <w:color w:val="333333"/>
          <w:sz w:val="16"/>
          <w:szCs w:val="16"/>
        </w:rPr>
        <w:t xml:space="preserve">La </w:t>
      </w:r>
      <w:r w:rsidRPr="00293FA6">
        <w:rPr>
          <w:rFonts w:cs="Arial"/>
          <w:color w:val="333333"/>
          <w:spacing w:val="-2"/>
          <w:sz w:val="16"/>
          <w:szCs w:val="16"/>
        </w:rPr>
        <w:t>m</w:t>
      </w:r>
      <w:r w:rsidRPr="00293FA6">
        <w:rPr>
          <w:rFonts w:cs="Arial"/>
          <w:color w:val="333333"/>
          <w:sz w:val="16"/>
          <w:szCs w:val="16"/>
        </w:rPr>
        <w:t>ère</w:t>
      </w:r>
      <w:r w:rsidRPr="00293FA6">
        <w:rPr>
          <w:rFonts w:cs="Arial"/>
          <w:color w:val="333333"/>
          <w:spacing w:val="-2"/>
          <w:sz w:val="16"/>
          <w:szCs w:val="16"/>
        </w:rPr>
        <w:t xml:space="preserve"> </w:t>
      </w:r>
      <w:r w:rsidRPr="00293FA6">
        <w:rPr>
          <w:rFonts w:cs="Arial"/>
          <w:color w:val="333333"/>
          <w:sz w:val="16"/>
          <w:szCs w:val="16"/>
        </w:rPr>
        <w:t>a-t-elle</w:t>
      </w:r>
      <w:r w:rsidRPr="00293FA6">
        <w:rPr>
          <w:rFonts w:cs="Arial"/>
          <w:color w:val="333333"/>
          <w:spacing w:val="-2"/>
          <w:sz w:val="16"/>
          <w:szCs w:val="16"/>
        </w:rPr>
        <w:t xml:space="preserve"> </w:t>
      </w:r>
      <w:r w:rsidRPr="00293FA6">
        <w:rPr>
          <w:rFonts w:cs="Arial"/>
          <w:color w:val="333333"/>
          <w:sz w:val="16"/>
          <w:szCs w:val="16"/>
        </w:rPr>
        <w:t>r</w:t>
      </w:r>
      <w:r w:rsidRPr="00293FA6">
        <w:rPr>
          <w:rFonts w:cs="Arial"/>
          <w:color w:val="333333"/>
          <w:spacing w:val="1"/>
          <w:sz w:val="16"/>
          <w:szCs w:val="16"/>
        </w:rPr>
        <w:t>e</w:t>
      </w:r>
      <w:r w:rsidRPr="00293FA6">
        <w:rPr>
          <w:rFonts w:cs="Arial"/>
          <w:color w:val="333333"/>
          <w:sz w:val="16"/>
          <w:szCs w:val="16"/>
        </w:rPr>
        <w:t>çu</w:t>
      </w:r>
      <w:r w:rsidRPr="00293FA6">
        <w:rPr>
          <w:rFonts w:cs="Arial"/>
          <w:color w:val="333333"/>
          <w:spacing w:val="-3"/>
          <w:sz w:val="16"/>
          <w:szCs w:val="16"/>
        </w:rPr>
        <w:t xml:space="preserve"> </w:t>
      </w:r>
      <w:r w:rsidRPr="00293FA6">
        <w:rPr>
          <w:rFonts w:cs="Arial"/>
          <w:color w:val="333333"/>
          <w:sz w:val="16"/>
          <w:szCs w:val="16"/>
        </w:rPr>
        <w:t>des</w:t>
      </w:r>
      <w:r w:rsidRPr="00293FA6">
        <w:rPr>
          <w:rFonts w:cs="Arial"/>
          <w:color w:val="333333"/>
          <w:spacing w:val="-2"/>
          <w:sz w:val="16"/>
          <w:szCs w:val="16"/>
        </w:rPr>
        <w:t xml:space="preserve"> </w:t>
      </w:r>
      <w:r w:rsidRPr="00293FA6">
        <w:rPr>
          <w:rFonts w:cs="Arial"/>
          <w:color w:val="333333"/>
          <w:sz w:val="16"/>
          <w:szCs w:val="16"/>
        </w:rPr>
        <w:t>soins</w:t>
      </w:r>
      <w:r w:rsidRPr="00293FA6">
        <w:rPr>
          <w:rFonts w:cs="Arial"/>
          <w:color w:val="333333"/>
          <w:spacing w:val="-3"/>
          <w:sz w:val="16"/>
          <w:szCs w:val="16"/>
        </w:rPr>
        <w:t xml:space="preserve"> </w:t>
      </w:r>
      <w:r w:rsidRPr="00293FA6">
        <w:rPr>
          <w:rFonts w:cs="Arial"/>
          <w:color w:val="333333"/>
          <w:sz w:val="16"/>
          <w:szCs w:val="16"/>
        </w:rPr>
        <w:t>pend</w:t>
      </w:r>
      <w:r w:rsidRPr="00293FA6">
        <w:rPr>
          <w:rFonts w:cs="Arial"/>
          <w:color w:val="333333"/>
          <w:spacing w:val="-1"/>
          <w:sz w:val="16"/>
          <w:szCs w:val="16"/>
        </w:rPr>
        <w:t>a</w:t>
      </w:r>
      <w:r w:rsidRPr="00293FA6">
        <w:rPr>
          <w:rFonts w:cs="Arial"/>
          <w:color w:val="333333"/>
          <w:sz w:val="16"/>
          <w:szCs w:val="16"/>
        </w:rPr>
        <w:t>nt</w:t>
      </w:r>
      <w:r w:rsidRPr="00293FA6">
        <w:rPr>
          <w:rFonts w:cs="Arial"/>
          <w:color w:val="333333"/>
          <w:spacing w:val="-5"/>
          <w:sz w:val="16"/>
          <w:szCs w:val="16"/>
        </w:rPr>
        <w:t xml:space="preserve"> </w:t>
      </w:r>
      <w:r w:rsidRPr="00293FA6">
        <w:rPr>
          <w:rFonts w:cs="Arial"/>
          <w:color w:val="333333"/>
          <w:sz w:val="16"/>
          <w:szCs w:val="16"/>
        </w:rPr>
        <w:t>la grossesse</w:t>
      </w:r>
      <w:r w:rsidRPr="00293FA6">
        <w:rPr>
          <w:rFonts w:cs="Arial"/>
          <w:color w:val="333333"/>
          <w:spacing w:val="-7"/>
          <w:sz w:val="16"/>
          <w:szCs w:val="16"/>
        </w:rPr>
        <w:t xml:space="preserve"> </w:t>
      </w:r>
      <w:r w:rsidRPr="00293FA6">
        <w:rPr>
          <w:rFonts w:cs="Arial"/>
          <w:color w:val="333333"/>
          <w:sz w:val="16"/>
          <w:szCs w:val="16"/>
        </w:rPr>
        <w:t>?</w:t>
      </w:r>
    </w:p>
    <w:p w:rsidR="00C3513D" w:rsidRPr="00293FA6" w:rsidRDefault="007E30C1" w:rsidP="00C3513D">
      <w:pPr>
        <w:widowControl w:val="0"/>
        <w:autoSpaceDE w:val="0"/>
        <w:autoSpaceDN w:val="0"/>
        <w:adjustRightInd w:val="0"/>
        <w:spacing w:before="55"/>
        <w:rPr>
          <w:rFonts w:cs="Arial"/>
          <w:color w:val="333333"/>
          <w:sz w:val="16"/>
          <w:szCs w:val="16"/>
        </w:rPr>
      </w:pPr>
      <w:r w:rsidRPr="00293FA6">
        <w:rPr>
          <w:rFonts w:cs="Arial"/>
          <w:color w:val="333333"/>
          <w:sz w:val="16"/>
          <w:szCs w:val="16"/>
        </w:rPr>
        <w:br w:type="column"/>
        <w:t>Lieu</w:t>
      </w:r>
      <w:r w:rsidRPr="00293FA6">
        <w:rPr>
          <w:rFonts w:cs="Arial"/>
          <w:color w:val="333333"/>
          <w:spacing w:val="-2"/>
          <w:sz w:val="16"/>
          <w:szCs w:val="16"/>
        </w:rPr>
        <w:t xml:space="preserve"> </w:t>
      </w:r>
      <w:r w:rsidRPr="00293FA6">
        <w:rPr>
          <w:rFonts w:cs="Arial"/>
          <w:color w:val="333333"/>
          <w:sz w:val="16"/>
          <w:szCs w:val="16"/>
        </w:rPr>
        <w:t>de</w:t>
      </w:r>
      <w:r w:rsidRPr="00293FA6">
        <w:rPr>
          <w:rFonts w:cs="Arial"/>
          <w:color w:val="333333"/>
          <w:spacing w:val="-2"/>
          <w:sz w:val="16"/>
          <w:szCs w:val="16"/>
        </w:rPr>
        <w:t xml:space="preserve"> </w:t>
      </w:r>
      <w:r w:rsidRPr="00293FA6">
        <w:rPr>
          <w:rFonts w:cs="Arial"/>
          <w:color w:val="333333"/>
          <w:sz w:val="16"/>
          <w:szCs w:val="16"/>
        </w:rPr>
        <w:t>naissance</w:t>
      </w:r>
      <w:r w:rsidRPr="00293FA6">
        <w:rPr>
          <w:rFonts w:cs="Arial"/>
          <w:color w:val="333333"/>
          <w:spacing w:val="-6"/>
          <w:sz w:val="16"/>
          <w:szCs w:val="16"/>
        </w:rPr>
        <w:t xml:space="preserve"> </w:t>
      </w:r>
      <w:r w:rsidRPr="00293FA6">
        <w:rPr>
          <w:rFonts w:cs="Arial"/>
          <w:color w:val="333333"/>
          <w:sz w:val="16"/>
          <w:szCs w:val="16"/>
        </w:rPr>
        <w:t>:</w:t>
      </w:r>
      <w:r w:rsidRPr="00293FA6">
        <w:rPr>
          <w:rFonts w:cs="Arial"/>
          <w:color w:val="333333"/>
          <w:spacing w:val="1"/>
          <w:sz w:val="16"/>
          <w:szCs w:val="16"/>
        </w:rPr>
        <w:t xml:space="preserve"> </w:t>
      </w:r>
      <w:r w:rsidRPr="00293FA6">
        <w:rPr>
          <w:rFonts w:cs="Arial"/>
          <w:b/>
          <w:bCs/>
          <w:color w:val="333333"/>
          <w:spacing w:val="1"/>
          <w:sz w:val="16"/>
          <w:szCs w:val="16"/>
        </w:rPr>
        <w:t>***</w:t>
      </w:r>
    </w:p>
    <w:p w:rsidR="00C3513D" w:rsidRPr="00293FA6" w:rsidRDefault="007E30C1" w:rsidP="00C3513D">
      <w:pPr>
        <w:rPr>
          <w:rFonts w:cs="Arial"/>
          <w:color w:val="333333"/>
          <w:sz w:val="16"/>
          <w:szCs w:val="16"/>
        </w:rPr>
        <w:sectPr w:rsidR="00C3513D" w:rsidRPr="00293FA6">
          <w:type w:val="continuous"/>
          <w:pgSz w:w="12240" w:h="15840"/>
          <w:pgMar w:top="660" w:right="1320" w:bottom="280" w:left="1320" w:header="720" w:footer="720" w:gutter="0"/>
          <w:cols w:num="2" w:space="720" w:equalWidth="0">
            <w:col w:w="2782" w:space="2666"/>
            <w:col w:w="4152" w:space="1059"/>
          </w:cols>
        </w:sectPr>
      </w:pPr>
    </w:p>
    <w:p w:rsidR="00C3513D" w:rsidRPr="00293FA6" w:rsidRDefault="007E30C1" w:rsidP="00DC6076">
      <w:pPr>
        <w:widowControl w:val="0"/>
        <w:tabs>
          <w:tab w:val="left" w:pos="5440"/>
        </w:tabs>
        <w:autoSpaceDE w:val="0"/>
        <w:autoSpaceDN w:val="0"/>
        <w:adjustRightInd w:val="0"/>
        <w:spacing w:before="10" w:line="220" w:lineRule="atLeast"/>
        <w:ind w:left="5448" w:right="1035" w:hanging="5328"/>
        <w:rPr>
          <w:rFonts w:cs="Arial"/>
          <w:color w:val="333333"/>
          <w:sz w:val="16"/>
          <w:szCs w:val="16"/>
        </w:rPr>
        <w:sectPr w:rsidR="00C3513D" w:rsidRPr="00293FA6">
          <w:type w:val="continuous"/>
          <w:pgSz w:w="12240" w:h="15840"/>
          <w:pgMar w:top="660" w:right="1320" w:bottom="280" w:left="1320" w:header="720" w:footer="720" w:gutter="0"/>
          <w:cols w:space="720"/>
        </w:sectPr>
      </w:pPr>
      <w:r w:rsidRPr="00293FA6">
        <w:rPr>
          <w:rFonts w:cs="Arial"/>
          <w:color w:val="333333"/>
          <w:sz w:val="16"/>
          <w:szCs w:val="16"/>
        </w:rPr>
        <w:t>N</w:t>
      </w:r>
      <w:r w:rsidRPr="00293FA6">
        <w:rPr>
          <w:rFonts w:cs="Arial"/>
          <w:color w:val="333333"/>
          <w:spacing w:val="2"/>
          <w:sz w:val="16"/>
          <w:szCs w:val="16"/>
        </w:rPr>
        <w:t>o</w:t>
      </w:r>
      <w:r w:rsidRPr="00293FA6">
        <w:rPr>
          <w:rFonts w:cs="Arial"/>
          <w:color w:val="333333"/>
          <w:spacing w:val="-3"/>
          <w:sz w:val="16"/>
          <w:szCs w:val="16"/>
        </w:rPr>
        <w:t>m</w:t>
      </w:r>
      <w:r w:rsidRPr="00293FA6">
        <w:rPr>
          <w:rFonts w:cs="Arial"/>
          <w:color w:val="333333"/>
          <w:spacing w:val="2"/>
          <w:sz w:val="16"/>
          <w:szCs w:val="16"/>
        </w:rPr>
        <w:t>b</w:t>
      </w:r>
      <w:r w:rsidRPr="00293FA6">
        <w:rPr>
          <w:rFonts w:cs="Arial"/>
          <w:color w:val="333333"/>
          <w:sz w:val="16"/>
          <w:szCs w:val="16"/>
        </w:rPr>
        <w:t>re</w:t>
      </w:r>
      <w:r w:rsidRPr="00293FA6">
        <w:rPr>
          <w:rFonts w:cs="Arial"/>
          <w:color w:val="333333"/>
          <w:spacing w:val="-5"/>
          <w:sz w:val="16"/>
          <w:szCs w:val="16"/>
        </w:rPr>
        <w:t xml:space="preserve"> </w:t>
      </w:r>
      <w:r w:rsidRPr="00293FA6">
        <w:rPr>
          <w:rFonts w:cs="Arial"/>
          <w:color w:val="333333"/>
          <w:sz w:val="16"/>
          <w:szCs w:val="16"/>
        </w:rPr>
        <w:t>de</w:t>
      </w:r>
      <w:r w:rsidRPr="00293FA6">
        <w:rPr>
          <w:rFonts w:cs="Arial"/>
          <w:color w:val="333333"/>
          <w:spacing w:val="-2"/>
          <w:sz w:val="16"/>
          <w:szCs w:val="16"/>
        </w:rPr>
        <w:t xml:space="preserve"> </w:t>
      </w:r>
      <w:r w:rsidRPr="00293FA6">
        <w:rPr>
          <w:rFonts w:cs="Arial"/>
          <w:color w:val="333333"/>
          <w:sz w:val="16"/>
          <w:szCs w:val="16"/>
        </w:rPr>
        <w:t>visites</w:t>
      </w:r>
      <w:r w:rsidRPr="00293FA6">
        <w:rPr>
          <w:rFonts w:cs="Arial"/>
          <w:color w:val="333333"/>
          <w:spacing w:val="-3"/>
          <w:sz w:val="16"/>
          <w:szCs w:val="16"/>
        </w:rPr>
        <w:t xml:space="preserve"> </w:t>
      </w:r>
      <w:r w:rsidRPr="00293FA6">
        <w:rPr>
          <w:rFonts w:cs="Arial"/>
          <w:color w:val="333333"/>
          <w:sz w:val="16"/>
          <w:szCs w:val="16"/>
        </w:rPr>
        <w:t>prénatales</w:t>
      </w:r>
      <w:r w:rsidRPr="00293FA6">
        <w:rPr>
          <w:rFonts w:cs="Arial"/>
          <w:color w:val="333333"/>
          <w:spacing w:val="-6"/>
          <w:sz w:val="16"/>
          <w:szCs w:val="16"/>
        </w:rPr>
        <w:t xml:space="preserve"> </w:t>
      </w:r>
      <w:r w:rsidRPr="00293FA6">
        <w:rPr>
          <w:rFonts w:cs="Arial"/>
          <w:color w:val="333333"/>
          <w:sz w:val="16"/>
          <w:szCs w:val="16"/>
        </w:rPr>
        <w:t>?</w:t>
      </w:r>
      <w:r w:rsidRPr="00293FA6">
        <w:rPr>
          <w:rFonts w:cs="Arial"/>
          <w:color w:val="333333"/>
          <w:sz w:val="16"/>
          <w:szCs w:val="16"/>
        </w:rPr>
        <w:tab/>
        <w:t>Si</w:t>
      </w:r>
      <w:r w:rsidRPr="00293FA6">
        <w:rPr>
          <w:rFonts w:cs="Arial"/>
          <w:color w:val="333333"/>
          <w:spacing w:val="-1"/>
          <w:sz w:val="16"/>
          <w:szCs w:val="16"/>
        </w:rPr>
        <w:t xml:space="preserve"> </w:t>
      </w:r>
      <w:r w:rsidRPr="00293FA6">
        <w:rPr>
          <w:rFonts w:cs="Arial"/>
          <w:color w:val="333333"/>
          <w:sz w:val="16"/>
          <w:szCs w:val="16"/>
        </w:rPr>
        <w:t>la naissance</w:t>
      </w:r>
      <w:r w:rsidRPr="00293FA6">
        <w:rPr>
          <w:rFonts w:cs="Arial"/>
          <w:color w:val="333333"/>
          <w:spacing w:val="-6"/>
          <w:sz w:val="16"/>
          <w:szCs w:val="16"/>
        </w:rPr>
        <w:t xml:space="preserve"> </w:t>
      </w:r>
      <w:r w:rsidRPr="00293FA6">
        <w:rPr>
          <w:rFonts w:cs="Arial"/>
          <w:color w:val="333333"/>
          <w:sz w:val="16"/>
          <w:szCs w:val="16"/>
        </w:rPr>
        <w:t>a</w:t>
      </w:r>
      <w:r w:rsidRPr="00293FA6">
        <w:rPr>
          <w:rFonts w:cs="Arial"/>
          <w:color w:val="333333"/>
          <w:spacing w:val="-1"/>
          <w:sz w:val="16"/>
          <w:szCs w:val="16"/>
        </w:rPr>
        <w:t xml:space="preserve"> </w:t>
      </w:r>
      <w:r w:rsidRPr="00293FA6">
        <w:rPr>
          <w:rFonts w:cs="Arial"/>
          <w:color w:val="333333"/>
          <w:sz w:val="16"/>
          <w:szCs w:val="16"/>
        </w:rPr>
        <w:t>eu</w:t>
      </w:r>
      <w:r w:rsidRPr="00293FA6">
        <w:rPr>
          <w:rFonts w:cs="Arial"/>
          <w:color w:val="333333"/>
          <w:spacing w:val="-2"/>
          <w:sz w:val="16"/>
          <w:szCs w:val="16"/>
        </w:rPr>
        <w:t xml:space="preserve"> </w:t>
      </w:r>
      <w:r w:rsidRPr="00293FA6">
        <w:rPr>
          <w:rFonts w:cs="Arial"/>
          <w:color w:val="333333"/>
          <w:sz w:val="16"/>
          <w:szCs w:val="16"/>
        </w:rPr>
        <w:t>lieu</w:t>
      </w:r>
      <w:r w:rsidRPr="00293FA6">
        <w:rPr>
          <w:rFonts w:cs="Arial"/>
          <w:color w:val="333333"/>
          <w:spacing w:val="-2"/>
          <w:sz w:val="16"/>
          <w:szCs w:val="16"/>
        </w:rPr>
        <w:t xml:space="preserve"> </w:t>
      </w:r>
      <w:r w:rsidRPr="00293FA6">
        <w:rPr>
          <w:rFonts w:cs="Arial"/>
          <w:color w:val="333333"/>
          <w:sz w:val="16"/>
          <w:szCs w:val="16"/>
        </w:rPr>
        <w:t>dans</w:t>
      </w:r>
      <w:r w:rsidRPr="00293FA6">
        <w:rPr>
          <w:rFonts w:cs="Arial"/>
          <w:color w:val="333333"/>
          <w:spacing w:val="-3"/>
          <w:sz w:val="16"/>
          <w:szCs w:val="16"/>
        </w:rPr>
        <w:t xml:space="preserve"> </w:t>
      </w:r>
      <w:r w:rsidRPr="00293FA6">
        <w:rPr>
          <w:rFonts w:cs="Arial"/>
          <w:color w:val="333333"/>
          <w:sz w:val="16"/>
          <w:szCs w:val="16"/>
        </w:rPr>
        <w:t>un</w:t>
      </w:r>
      <w:r w:rsidRPr="00293FA6">
        <w:rPr>
          <w:rFonts w:cs="Arial"/>
          <w:color w:val="333333"/>
          <w:spacing w:val="-2"/>
          <w:sz w:val="16"/>
          <w:szCs w:val="16"/>
        </w:rPr>
        <w:t xml:space="preserve"> </w:t>
      </w:r>
      <w:r w:rsidRPr="00293FA6">
        <w:rPr>
          <w:rFonts w:cs="Arial"/>
          <w:color w:val="333333"/>
          <w:sz w:val="16"/>
          <w:szCs w:val="16"/>
        </w:rPr>
        <w:t>centre</w:t>
      </w:r>
      <w:r w:rsidRPr="00293FA6">
        <w:rPr>
          <w:rFonts w:cs="Arial"/>
          <w:color w:val="333333"/>
          <w:spacing w:val="-4"/>
          <w:sz w:val="16"/>
          <w:szCs w:val="16"/>
        </w:rPr>
        <w:t xml:space="preserve"> </w:t>
      </w:r>
      <w:r w:rsidRPr="00293FA6">
        <w:rPr>
          <w:rFonts w:cs="Arial"/>
          <w:color w:val="333333"/>
          <w:sz w:val="16"/>
          <w:szCs w:val="16"/>
        </w:rPr>
        <w:t>de</w:t>
      </w:r>
      <w:r w:rsidRPr="00293FA6">
        <w:rPr>
          <w:rFonts w:cs="Arial"/>
          <w:color w:val="333333"/>
          <w:spacing w:val="-2"/>
          <w:sz w:val="16"/>
          <w:szCs w:val="16"/>
        </w:rPr>
        <w:t xml:space="preserve"> </w:t>
      </w:r>
      <w:r w:rsidRPr="00293FA6">
        <w:rPr>
          <w:rFonts w:cs="Arial"/>
          <w:color w:val="333333"/>
          <w:sz w:val="16"/>
          <w:szCs w:val="16"/>
        </w:rPr>
        <w:t>soins, préciser</w:t>
      </w:r>
      <w:r w:rsidRPr="00293FA6">
        <w:rPr>
          <w:rFonts w:cs="Arial"/>
          <w:color w:val="333333"/>
          <w:spacing w:val="-6"/>
          <w:sz w:val="16"/>
          <w:szCs w:val="16"/>
        </w:rPr>
        <w:t xml:space="preserve"> </w:t>
      </w:r>
      <w:r w:rsidRPr="00293FA6">
        <w:rPr>
          <w:rFonts w:cs="Arial"/>
          <w:color w:val="333333"/>
          <w:sz w:val="16"/>
          <w:szCs w:val="16"/>
        </w:rPr>
        <w:t>son</w:t>
      </w:r>
      <w:r w:rsidRPr="00293FA6">
        <w:rPr>
          <w:rFonts w:cs="Arial"/>
          <w:color w:val="333333"/>
          <w:spacing w:val="-2"/>
          <w:sz w:val="16"/>
          <w:szCs w:val="16"/>
        </w:rPr>
        <w:t xml:space="preserve"> </w:t>
      </w:r>
      <w:r w:rsidRPr="00293FA6">
        <w:rPr>
          <w:rFonts w:cs="Arial"/>
          <w:color w:val="333333"/>
          <w:sz w:val="16"/>
          <w:szCs w:val="16"/>
        </w:rPr>
        <w:t>n</w:t>
      </w:r>
      <w:r w:rsidRPr="00293FA6">
        <w:rPr>
          <w:rFonts w:cs="Arial"/>
          <w:color w:val="333333"/>
          <w:spacing w:val="2"/>
          <w:sz w:val="16"/>
          <w:szCs w:val="16"/>
        </w:rPr>
        <w:t>o</w:t>
      </w:r>
      <w:r w:rsidRPr="00293FA6">
        <w:rPr>
          <w:rFonts w:cs="Arial"/>
          <w:color w:val="333333"/>
          <w:sz w:val="16"/>
          <w:szCs w:val="16"/>
        </w:rPr>
        <w:t>m</w:t>
      </w:r>
      <w:r w:rsidRPr="00293FA6">
        <w:rPr>
          <w:rFonts w:cs="Arial"/>
          <w:color w:val="333333"/>
          <w:spacing w:val="-5"/>
          <w:sz w:val="16"/>
          <w:szCs w:val="16"/>
        </w:rPr>
        <w:t xml:space="preserve"> </w:t>
      </w:r>
      <w:r w:rsidRPr="00293FA6">
        <w:rPr>
          <w:rFonts w:cs="Arial"/>
          <w:color w:val="333333"/>
          <w:sz w:val="16"/>
          <w:szCs w:val="16"/>
        </w:rPr>
        <w:t>:</w:t>
      </w:r>
    </w:p>
    <w:p w:rsidR="00DC6076" w:rsidRDefault="007E30C1" w:rsidP="00DC6076">
      <w:pPr>
        <w:widowControl w:val="0"/>
        <w:autoSpaceDE w:val="0"/>
        <w:autoSpaceDN w:val="0"/>
        <w:adjustRightInd w:val="0"/>
        <w:spacing w:before="11" w:line="220" w:lineRule="atLeast"/>
        <w:ind w:left="120" w:right="-28"/>
        <w:rPr>
          <w:rFonts w:cs="Arial"/>
          <w:color w:val="333333"/>
          <w:sz w:val="16"/>
          <w:szCs w:val="16"/>
        </w:rPr>
      </w:pPr>
      <w:r w:rsidRPr="00293FA6">
        <w:rPr>
          <w:rFonts w:cs="Arial"/>
          <w:color w:val="333333"/>
          <w:sz w:val="16"/>
          <w:szCs w:val="16"/>
        </w:rPr>
        <w:t>Présence</w:t>
      </w:r>
      <w:r w:rsidRPr="00293FA6">
        <w:rPr>
          <w:rFonts w:cs="Arial"/>
          <w:color w:val="333333"/>
          <w:spacing w:val="-6"/>
          <w:sz w:val="16"/>
          <w:szCs w:val="16"/>
        </w:rPr>
        <w:t xml:space="preserve"> </w:t>
      </w:r>
      <w:r w:rsidRPr="00293FA6">
        <w:rPr>
          <w:rFonts w:cs="Arial"/>
          <w:color w:val="333333"/>
          <w:sz w:val="16"/>
          <w:szCs w:val="16"/>
        </w:rPr>
        <w:t>d’une</w:t>
      </w:r>
      <w:r w:rsidRPr="00293FA6">
        <w:rPr>
          <w:rFonts w:cs="Arial"/>
          <w:color w:val="333333"/>
          <w:spacing w:val="-4"/>
          <w:sz w:val="16"/>
          <w:szCs w:val="16"/>
        </w:rPr>
        <w:t xml:space="preserve"> </w:t>
      </w:r>
      <w:r w:rsidRPr="00293FA6">
        <w:rPr>
          <w:rFonts w:cs="Arial"/>
          <w:color w:val="333333"/>
          <w:sz w:val="16"/>
          <w:szCs w:val="16"/>
        </w:rPr>
        <w:t>sa</w:t>
      </w:r>
      <w:r w:rsidRPr="00293FA6">
        <w:rPr>
          <w:rFonts w:cs="Arial"/>
          <w:color w:val="333333"/>
          <w:spacing w:val="2"/>
          <w:sz w:val="16"/>
          <w:szCs w:val="16"/>
        </w:rPr>
        <w:t>g</w:t>
      </w:r>
      <w:r w:rsidRPr="00293FA6">
        <w:rPr>
          <w:rFonts w:cs="Arial"/>
          <w:color w:val="333333"/>
          <w:sz w:val="16"/>
          <w:szCs w:val="16"/>
        </w:rPr>
        <w:t>e-</w:t>
      </w:r>
      <w:r w:rsidRPr="00293FA6">
        <w:rPr>
          <w:rFonts w:cs="Arial"/>
          <w:color w:val="333333"/>
          <w:spacing w:val="1"/>
          <w:sz w:val="16"/>
          <w:szCs w:val="16"/>
        </w:rPr>
        <w:t>f</w:t>
      </w:r>
      <w:r w:rsidRPr="00293FA6">
        <w:rPr>
          <w:rFonts w:cs="Arial"/>
          <w:color w:val="333333"/>
          <w:sz w:val="16"/>
          <w:szCs w:val="16"/>
        </w:rPr>
        <w:t>e</w:t>
      </w:r>
      <w:r w:rsidRPr="00293FA6">
        <w:rPr>
          <w:rFonts w:cs="Arial"/>
          <w:color w:val="333333"/>
          <w:spacing w:val="-1"/>
          <w:sz w:val="16"/>
          <w:szCs w:val="16"/>
        </w:rPr>
        <w:t>m</w:t>
      </w:r>
      <w:r w:rsidRPr="00293FA6">
        <w:rPr>
          <w:rFonts w:cs="Arial"/>
          <w:color w:val="333333"/>
          <w:spacing w:val="-2"/>
          <w:sz w:val="16"/>
          <w:szCs w:val="16"/>
        </w:rPr>
        <w:t>m</w:t>
      </w:r>
      <w:r w:rsidRPr="00293FA6">
        <w:rPr>
          <w:rFonts w:cs="Arial"/>
          <w:color w:val="333333"/>
          <w:spacing w:val="1"/>
          <w:sz w:val="16"/>
          <w:szCs w:val="16"/>
        </w:rPr>
        <w:t>e</w:t>
      </w:r>
      <w:r w:rsidRPr="00293FA6">
        <w:rPr>
          <w:rFonts w:cs="Arial"/>
          <w:color w:val="333333"/>
          <w:sz w:val="16"/>
          <w:szCs w:val="16"/>
        </w:rPr>
        <w:t>/accoucheuse traditionnelle</w:t>
      </w:r>
      <w:r w:rsidRPr="00293FA6">
        <w:rPr>
          <w:rFonts w:cs="Arial"/>
          <w:color w:val="333333"/>
          <w:spacing w:val="-10"/>
          <w:sz w:val="16"/>
          <w:szCs w:val="16"/>
        </w:rPr>
        <w:t xml:space="preserve"> </w:t>
      </w:r>
      <w:r w:rsidRPr="00293FA6">
        <w:rPr>
          <w:rFonts w:cs="Arial"/>
          <w:color w:val="333333"/>
          <w:sz w:val="16"/>
          <w:szCs w:val="16"/>
        </w:rPr>
        <w:t>?</w:t>
      </w:r>
    </w:p>
    <w:p w:rsidR="00C3513D" w:rsidRDefault="007E30C1" w:rsidP="00DC6076">
      <w:pPr>
        <w:widowControl w:val="0"/>
        <w:autoSpaceDE w:val="0"/>
        <w:autoSpaceDN w:val="0"/>
        <w:adjustRightInd w:val="0"/>
        <w:spacing w:before="11" w:line="220" w:lineRule="atLeast"/>
        <w:ind w:left="120" w:right="-28"/>
        <w:rPr>
          <w:rFonts w:cs="Arial"/>
          <w:color w:val="333333"/>
          <w:sz w:val="16"/>
          <w:szCs w:val="16"/>
        </w:rPr>
      </w:pPr>
      <w:r w:rsidRPr="00293FA6">
        <w:rPr>
          <w:rFonts w:cs="Arial"/>
          <w:color w:val="333333"/>
          <w:sz w:val="16"/>
          <w:szCs w:val="16"/>
        </w:rPr>
        <w:t>Cordon</w:t>
      </w:r>
      <w:r w:rsidRPr="00293FA6">
        <w:rPr>
          <w:rFonts w:cs="Arial"/>
          <w:color w:val="333333"/>
          <w:spacing w:val="-5"/>
          <w:sz w:val="16"/>
          <w:szCs w:val="16"/>
        </w:rPr>
        <w:t xml:space="preserve"> </w:t>
      </w:r>
      <w:r w:rsidRPr="00293FA6">
        <w:rPr>
          <w:rFonts w:cs="Arial"/>
          <w:color w:val="333333"/>
          <w:sz w:val="16"/>
          <w:szCs w:val="16"/>
        </w:rPr>
        <w:t>co</w:t>
      </w:r>
      <w:r w:rsidRPr="00293FA6">
        <w:rPr>
          <w:rFonts w:cs="Arial"/>
          <w:color w:val="333333"/>
          <w:spacing w:val="-1"/>
          <w:sz w:val="16"/>
          <w:szCs w:val="16"/>
        </w:rPr>
        <w:t>u</w:t>
      </w:r>
      <w:r w:rsidRPr="00293FA6">
        <w:rPr>
          <w:rFonts w:cs="Arial"/>
          <w:color w:val="333333"/>
          <w:spacing w:val="1"/>
          <w:sz w:val="16"/>
          <w:szCs w:val="16"/>
        </w:rPr>
        <w:t>p</w:t>
      </w:r>
      <w:r w:rsidRPr="00293FA6">
        <w:rPr>
          <w:rFonts w:cs="Arial"/>
          <w:color w:val="333333"/>
          <w:sz w:val="16"/>
          <w:szCs w:val="16"/>
        </w:rPr>
        <w:t>é</w:t>
      </w:r>
      <w:r w:rsidRPr="00293FA6">
        <w:rPr>
          <w:rFonts w:cs="Arial"/>
          <w:color w:val="333333"/>
          <w:spacing w:val="-4"/>
          <w:sz w:val="16"/>
          <w:szCs w:val="16"/>
        </w:rPr>
        <w:t xml:space="preserve"> </w:t>
      </w:r>
      <w:r w:rsidRPr="00293FA6">
        <w:rPr>
          <w:rFonts w:cs="Arial"/>
          <w:color w:val="333333"/>
          <w:sz w:val="16"/>
          <w:szCs w:val="16"/>
        </w:rPr>
        <w:t>avec</w:t>
      </w:r>
      <w:r w:rsidRPr="00293FA6">
        <w:rPr>
          <w:rFonts w:cs="Arial"/>
          <w:color w:val="333333"/>
          <w:spacing w:val="-3"/>
          <w:sz w:val="16"/>
          <w:szCs w:val="16"/>
        </w:rPr>
        <w:t xml:space="preserve"> </w:t>
      </w:r>
      <w:r w:rsidRPr="00293FA6">
        <w:rPr>
          <w:rFonts w:cs="Arial"/>
          <w:color w:val="333333"/>
          <w:sz w:val="16"/>
          <w:szCs w:val="16"/>
        </w:rPr>
        <w:t>une</w:t>
      </w:r>
      <w:r w:rsidRPr="00293FA6">
        <w:rPr>
          <w:rFonts w:cs="Arial"/>
          <w:color w:val="333333"/>
          <w:spacing w:val="-2"/>
          <w:sz w:val="16"/>
          <w:szCs w:val="16"/>
        </w:rPr>
        <w:t xml:space="preserve"> </w:t>
      </w:r>
      <w:r w:rsidRPr="00293FA6">
        <w:rPr>
          <w:rFonts w:cs="Arial"/>
          <w:color w:val="333333"/>
          <w:sz w:val="16"/>
          <w:szCs w:val="16"/>
        </w:rPr>
        <w:t>la</w:t>
      </w:r>
      <w:r w:rsidRPr="00293FA6">
        <w:rPr>
          <w:rFonts w:cs="Arial"/>
          <w:color w:val="333333"/>
          <w:spacing w:val="-2"/>
          <w:sz w:val="16"/>
          <w:szCs w:val="16"/>
        </w:rPr>
        <w:t>m</w:t>
      </w:r>
      <w:r w:rsidRPr="00293FA6">
        <w:rPr>
          <w:rFonts w:cs="Arial"/>
          <w:color w:val="333333"/>
          <w:sz w:val="16"/>
          <w:szCs w:val="16"/>
        </w:rPr>
        <w:t>e</w:t>
      </w:r>
      <w:r w:rsidRPr="00293FA6">
        <w:rPr>
          <w:rFonts w:cs="Arial"/>
          <w:color w:val="333333"/>
          <w:spacing w:val="-2"/>
          <w:sz w:val="16"/>
          <w:szCs w:val="16"/>
        </w:rPr>
        <w:t xml:space="preserve"> </w:t>
      </w:r>
      <w:r w:rsidRPr="00293FA6">
        <w:rPr>
          <w:rFonts w:cs="Arial"/>
          <w:color w:val="333333"/>
          <w:sz w:val="16"/>
          <w:szCs w:val="16"/>
        </w:rPr>
        <w:t>stérile</w:t>
      </w:r>
    </w:p>
    <w:p w:rsidR="00DC6076" w:rsidRDefault="007E30C1" w:rsidP="00DC6076">
      <w:pPr>
        <w:widowControl w:val="0"/>
        <w:autoSpaceDE w:val="0"/>
        <w:autoSpaceDN w:val="0"/>
        <w:adjustRightInd w:val="0"/>
        <w:spacing w:before="11" w:line="220" w:lineRule="atLeast"/>
        <w:ind w:left="120" w:right="-28"/>
        <w:rPr>
          <w:rFonts w:cs="Arial"/>
          <w:color w:val="333333"/>
          <w:sz w:val="16"/>
          <w:szCs w:val="16"/>
        </w:rPr>
      </w:pPr>
    </w:p>
    <w:p w:rsidR="00DC6076" w:rsidRDefault="007E30C1" w:rsidP="00DC6076">
      <w:pPr>
        <w:widowControl w:val="0"/>
        <w:autoSpaceDE w:val="0"/>
        <w:autoSpaceDN w:val="0"/>
        <w:adjustRightInd w:val="0"/>
        <w:spacing w:before="11" w:line="220" w:lineRule="atLeast"/>
        <w:ind w:left="120" w:right="-28"/>
        <w:rPr>
          <w:rFonts w:cs="Arial"/>
          <w:color w:val="333333"/>
          <w:sz w:val="16"/>
          <w:szCs w:val="16"/>
        </w:rPr>
      </w:pPr>
    </w:p>
    <w:p w:rsidR="00C3513D" w:rsidRPr="00293FA6" w:rsidRDefault="0034594E" w:rsidP="00DC6076">
      <w:pPr>
        <w:widowControl w:val="0"/>
        <w:tabs>
          <w:tab w:val="left" w:pos="5440"/>
        </w:tabs>
        <w:autoSpaceDE w:val="0"/>
        <w:autoSpaceDN w:val="0"/>
        <w:adjustRightInd w:val="0"/>
        <w:rPr>
          <w:rFonts w:cs="Arial"/>
          <w:color w:val="333333"/>
          <w:sz w:val="16"/>
          <w:szCs w:val="16"/>
        </w:rPr>
      </w:pPr>
      <w:r>
        <w:rPr>
          <w:rFonts w:cs="Arial"/>
          <w:noProof/>
          <w:color w:val="333333"/>
          <w:sz w:val="16"/>
          <w:szCs w:val="16"/>
        </w:rPr>
        <mc:AlternateContent>
          <mc:Choice Requires="wps">
            <w:drawing>
              <wp:anchor distT="0" distB="0" distL="114300" distR="114300" simplePos="0" relativeHeight="251954176" behindDoc="1" locked="0" layoutInCell="0" allowOverlap="1">
                <wp:simplePos x="0" y="0"/>
                <wp:positionH relativeFrom="page">
                  <wp:posOffset>914400</wp:posOffset>
                </wp:positionH>
                <wp:positionV relativeFrom="page">
                  <wp:posOffset>1493520</wp:posOffset>
                </wp:positionV>
                <wp:extent cx="6268720" cy="5080"/>
                <wp:effectExtent l="9525" t="17145" r="17780" b="15875"/>
                <wp:wrapNone/>
                <wp:docPr id="131" name="Freeform 4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68720" cy="5080"/>
                        </a:xfrm>
                        <a:custGeom>
                          <a:avLst/>
                          <a:gdLst>
                            <a:gd name="T0" fmla="*/ 0 w 9872"/>
                            <a:gd name="T1" fmla="*/ 8 h 8"/>
                            <a:gd name="T2" fmla="*/ 9872 w 9872"/>
                            <a:gd name="T3" fmla="*/ 0 h 8"/>
                          </a:gdLst>
                          <a:ahLst/>
                          <a:cxnLst>
                            <a:cxn ang="0">
                              <a:pos x="T0" y="T1"/>
                            </a:cxn>
                            <a:cxn ang="0">
                              <a:pos x="T2" y="T3"/>
                            </a:cxn>
                          </a:cxnLst>
                          <a:rect l="0" t="0" r="r" b="b"/>
                          <a:pathLst>
                            <a:path w="9872" h="8">
                              <a:moveTo>
                                <a:pt x="0" y="8"/>
                              </a:moveTo>
                              <a:lnTo>
                                <a:pt x="9872" y="0"/>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A081257" id="Freeform 456" o:spid="_x0000_s1026" style="position:absolute;z-index:-251362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in,118pt,565.6pt,117.6pt" coordsize="987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" o:allowincell="f" filled="f" strokeweight="1.5pt">
                <v:path arrowok="t" o:connecttype="custom" o:connectlocs="0,5080;6268720,0" o:connectangles="0,0"/>
                <w10:wrap anchorx="page" anchory="page"/>
              </v:polyline>
            </w:pict>
          </mc:Fallback>
        </mc:AlternateContent>
      </w:r>
      <w:r>
        <w:rPr>
          <w:rFonts w:cs="Arial"/>
          <w:noProof/>
          <w:color w:val="333333"/>
          <w:sz w:val="16"/>
          <w:szCs w:val="16"/>
        </w:rPr>
        <mc:AlternateContent>
          <mc:Choice Requires="wpg">
            <w:drawing>
              <wp:anchor distT="0" distB="0" distL="114300" distR="114300" simplePos="0" relativeHeight="251955200" behindDoc="1" locked="0" layoutInCell="0" allowOverlap="1">
                <wp:simplePos x="0" y="0"/>
                <wp:positionH relativeFrom="page">
                  <wp:posOffset>6393815</wp:posOffset>
                </wp:positionH>
                <wp:positionV relativeFrom="page">
                  <wp:posOffset>6992620</wp:posOffset>
                </wp:positionV>
                <wp:extent cx="1156335" cy="1415415"/>
                <wp:effectExtent l="2540" t="1270" r="3175" b="2540"/>
                <wp:wrapNone/>
                <wp:docPr id="248" name="Group 4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56335" cy="1415415"/>
                          <a:chOff x="10069" y="11012"/>
                          <a:chExt cx="1821" cy="2229"/>
                        </a:xfrm>
                      </wpg:grpSpPr>
                      <wps:wsp>
                        <wps:cNvPr id="249" name="Freeform 458"/>
                        <wps:cNvSpPr>
                          <a:spLocks/>
                        </wps:cNvSpPr>
                        <wps:spPr bwMode="auto">
                          <a:xfrm>
                            <a:off x="10075" y="11018"/>
                            <a:ext cx="1809" cy="0"/>
                          </a:xfrm>
                          <a:custGeom>
                            <a:avLst/>
                            <a:gdLst>
                              <a:gd name="T0" fmla="*/ 0 w 1809"/>
                              <a:gd name="T1" fmla="*/ 1809 w 1809"/>
                            </a:gdLst>
                            <a:ahLst/>
                            <a:cxnLst>
                              <a:cxn ang="0">
                                <a:pos x="T0" y="0"/>
                              </a:cxn>
                              <a:cxn ang="0">
                                <a:pos x="T1" y="0"/>
                              </a:cxn>
                            </a:cxnLst>
                            <a:rect l="0" t="0" r="r" b="b"/>
                            <a:pathLst>
                              <a:path w="1809">
                                <a:moveTo>
                                  <a:pt x="0" y="0"/>
                                </a:moveTo>
                                <a:lnTo>
                                  <a:pt x="1809"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0" name="Freeform 459"/>
                        <wps:cNvSpPr>
                          <a:spLocks/>
                        </wps:cNvSpPr>
                        <wps:spPr bwMode="auto">
                          <a:xfrm>
                            <a:off x="10079" y="11023"/>
                            <a:ext cx="0" cy="2213"/>
                          </a:xfrm>
                          <a:custGeom>
                            <a:avLst/>
                            <a:gdLst>
                              <a:gd name="T0" fmla="*/ 0 h 2213"/>
                              <a:gd name="T1" fmla="*/ 2212 h 2213"/>
                            </a:gdLst>
                            <a:ahLst/>
                            <a:cxnLst>
                              <a:cxn ang="0">
                                <a:pos x="0" y="T0"/>
                              </a:cxn>
                              <a:cxn ang="0">
                                <a:pos x="0" y="T1"/>
                              </a:cxn>
                            </a:cxnLst>
                            <a:rect l="0" t="0" r="r" b="b"/>
                            <a:pathLst>
                              <a:path h="2213">
                                <a:moveTo>
                                  <a:pt x="0" y="0"/>
                                </a:moveTo>
                                <a:lnTo>
                                  <a:pt x="0" y="2212"/>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1" name="Freeform 460"/>
                        <wps:cNvSpPr>
                          <a:spLocks/>
                        </wps:cNvSpPr>
                        <wps:spPr bwMode="auto">
                          <a:xfrm>
                            <a:off x="11880" y="11023"/>
                            <a:ext cx="0" cy="2213"/>
                          </a:xfrm>
                          <a:custGeom>
                            <a:avLst/>
                            <a:gdLst>
                              <a:gd name="T0" fmla="*/ 0 h 2213"/>
                              <a:gd name="T1" fmla="*/ 2212 h 2213"/>
                            </a:gdLst>
                            <a:ahLst/>
                            <a:cxnLst>
                              <a:cxn ang="0">
                                <a:pos x="0" y="T0"/>
                              </a:cxn>
                              <a:cxn ang="0">
                                <a:pos x="0" y="T1"/>
                              </a:cxn>
                            </a:cxnLst>
                            <a:rect l="0" t="0" r="r" b="b"/>
                            <a:pathLst>
                              <a:path h="2213">
                                <a:moveTo>
                                  <a:pt x="0" y="0"/>
                                </a:moveTo>
                                <a:lnTo>
                                  <a:pt x="0" y="221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2" name="Freeform 461"/>
                        <wps:cNvSpPr>
                          <a:spLocks/>
                        </wps:cNvSpPr>
                        <wps:spPr bwMode="auto">
                          <a:xfrm>
                            <a:off x="10075" y="11304"/>
                            <a:ext cx="1809" cy="0"/>
                          </a:xfrm>
                          <a:custGeom>
                            <a:avLst/>
                            <a:gdLst>
                              <a:gd name="T0" fmla="*/ 0 w 1809"/>
                              <a:gd name="T1" fmla="*/ 1809 w 1809"/>
                            </a:gdLst>
                            <a:ahLst/>
                            <a:cxnLst>
                              <a:cxn ang="0">
                                <a:pos x="T0" y="0"/>
                              </a:cxn>
                              <a:cxn ang="0">
                                <a:pos x="T1" y="0"/>
                              </a:cxn>
                            </a:cxnLst>
                            <a:rect l="0" t="0" r="r" b="b"/>
                            <a:pathLst>
                              <a:path w="1809">
                                <a:moveTo>
                                  <a:pt x="0" y="0"/>
                                </a:moveTo>
                                <a:lnTo>
                                  <a:pt x="1809"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3" name="Freeform 462"/>
                        <wps:cNvSpPr>
                          <a:spLocks/>
                        </wps:cNvSpPr>
                        <wps:spPr bwMode="auto">
                          <a:xfrm>
                            <a:off x="10075" y="11755"/>
                            <a:ext cx="1809" cy="0"/>
                          </a:xfrm>
                          <a:custGeom>
                            <a:avLst/>
                            <a:gdLst>
                              <a:gd name="T0" fmla="*/ 0 w 1809"/>
                              <a:gd name="T1" fmla="*/ 1809 w 1809"/>
                            </a:gdLst>
                            <a:ahLst/>
                            <a:cxnLst>
                              <a:cxn ang="0">
                                <a:pos x="T0" y="0"/>
                              </a:cxn>
                              <a:cxn ang="0">
                                <a:pos x="T1" y="0"/>
                              </a:cxn>
                            </a:cxnLst>
                            <a:rect l="0" t="0" r="r" b="b"/>
                            <a:pathLst>
                              <a:path w="1809">
                                <a:moveTo>
                                  <a:pt x="0" y="0"/>
                                </a:moveTo>
                                <a:lnTo>
                                  <a:pt x="18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4" name="Freeform 463"/>
                        <wps:cNvSpPr>
                          <a:spLocks/>
                        </wps:cNvSpPr>
                        <wps:spPr bwMode="auto">
                          <a:xfrm>
                            <a:off x="10075" y="12207"/>
                            <a:ext cx="1809" cy="0"/>
                          </a:xfrm>
                          <a:custGeom>
                            <a:avLst/>
                            <a:gdLst>
                              <a:gd name="T0" fmla="*/ 0 w 1809"/>
                              <a:gd name="T1" fmla="*/ 1809 w 1809"/>
                            </a:gdLst>
                            <a:ahLst/>
                            <a:cxnLst>
                              <a:cxn ang="0">
                                <a:pos x="T0" y="0"/>
                              </a:cxn>
                              <a:cxn ang="0">
                                <a:pos x="T1" y="0"/>
                              </a:cxn>
                            </a:cxnLst>
                            <a:rect l="0" t="0" r="r" b="b"/>
                            <a:pathLst>
                              <a:path w="1809">
                                <a:moveTo>
                                  <a:pt x="0" y="0"/>
                                </a:moveTo>
                                <a:lnTo>
                                  <a:pt x="1809"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8" name="Freeform 464"/>
                        <wps:cNvSpPr>
                          <a:spLocks/>
                        </wps:cNvSpPr>
                        <wps:spPr bwMode="auto">
                          <a:xfrm>
                            <a:off x="10075" y="12658"/>
                            <a:ext cx="1809" cy="0"/>
                          </a:xfrm>
                          <a:custGeom>
                            <a:avLst/>
                            <a:gdLst>
                              <a:gd name="T0" fmla="*/ 0 w 1809"/>
                              <a:gd name="T1" fmla="*/ 1809 w 1809"/>
                            </a:gdLst>
                            <a:ahLst/>
                            <a:cxnLst>
                              <a:cxn ang="0">
                                <a:pos x="T0" y="0"/>
                              </a:cxn>
                              <a:cxn ang="0">
                                <a:pos x="T1" y="0"/>
                              </a:cxn>
                            </a:cxnLst>
                            <a:rect l="0" t="0" r="r" b="b"/>
                            <a:pathLst>
                              <a:path w="1809">
                                <a:moveTo>
                                  <a:pt x="0" y="0"/>
                                </a:moveTo>
                                <a:lnTo>
                                  <a:pt x="1809"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9" name="Freeform 465"/>
                        <wps:cNvSpPr>
                          <a:spLocks/>
                        </wps:cNvSpPr>
                        <wps:spPr bwMode="auto">
                          <a:xfrm>
                            <a:off x="10075" y="12944"/>
                            <a:ext cx="1809" cy="0"/>
                          </a:xfrm>
                          <a:custGeom>
                            <a:avLst/>
                            <a:gdLst>
                              <a:gd name="T0" fmla="*/ 0 w 1809"/>
                              <a:gd name="T1" fmla="*/ 1809 w 1809"/>
                            </a:gdLst>
                            <a:ahLst/>
                            <a:cxnLst>
                              <a:cxn ang="0">
                                <a:pos x="T0" y="0"/>
                              </a:cxn>
                              <a:cxn ang="0">
                                <a:pos x="T1" y="0"/>
                              </a:cxn>
                            </a:cxnLst>
                            <a:rect l="0" t="0" r="r" b="b"/>
                            <a:pathLst>
                              <a:path w="1809">
                                <a:moveTo>
                                  <a:pt x="0" y="0"/>
                                </a:moveTo>
                                <a:lnTo>
                                  <a:pt x="1809"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0" name="Freeform 466"/>
                        <wps:cNvSpPr>
                          <a:spLocks/>
                        </wps:cNvSpPr>
                        <wps:spPr bwMode="auto">
                          <a:xfrm>
                            <a:off x="10075" y="13231"/>
                            <a:ext cx="1809" cy="0"/>
                          </a:xfrm>
                          <a:custGeom>
                            <a:avLst/>
                            <a:gdLst>
                              <a:gd name="T0" fmla="*/ 0 w 1809"/>
                              <a:gd name="T1" fmla="*/ 1809 w 1809"/>
                            </a:gdLst>
                            <a:ahLst/>
                            <a:cxnLst>
                              <a:cxn ang="0">
                                <a:pos x="T0" y="0"/>
                              </a:cxn>
                              <a:cxn ang="0">
                                <a:pos x="T1" y="0"/>
                              </a:cxn>
                            </a:cxnLst>
                            <a:rect l="0" t="0" r="r" b="b"/>
                            <a:pathLst>
                              <a:path w="1809">
                                <a:moveTo>
                                  <a:pt x="0" y="0"/>
                                </a:moveTo>
                                <a:lnTo>
                                  <a:pt x="18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7337FC" id="Group 457" o:spid="_x0000_s1026" style="position:absolute;margin-left:503.45pt;margin-top:550.6pt;width:91.05pt;height:111.45pt;z-index:-251361280;mso-position-horizontal-relative:page;mso-position-vertical-relative:page" coordorigin="10069,11012" coordsize="1821,2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" o:allowincell="f">
                <v:shape id="Freeform 458" o:spid="_x0000_s1027" style="position:absolute;left:10075;top:11018;width:1809;height:0;visibility:visible;mso-wrap-style:square;v-text-anchor:top" coordsize="18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" path="m,l1809,e" filled="f" strokeweight=".20458mm">
                  <v:path arrowok="t" o:connecttype="custom" o:connectlocs="0,0;1809,0" o:connectangles="0,0"/>
                </v:shape>
                <v:shape id="Freeform 459" o:spid="_x0000_s1028" style="position:absolute;left:10079;top:11023;width:0;height:2213;visibility:visible;mso-wrap-style:square;v-text-anchor:top" coordsize="0,2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" path="m,l,2212e" filled="f" strokeweight=".20458mm">
                  <v:path arrowok="t" o:connecttype="custom" o:connectlocs="0,0;0,2212" o:connectangles="0,0"/>
                </v:shape>
                <v:shape id="Freeform 460" o:spid="_x0000_s1029" style="position:absolute;left:11880;top:11023;width:0;height:2213;visibility:visible;mso-wrap-style:square;v-text-anchor:top" coordsize="0,2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" path="m,l,2212e" filled="f" strokeweight=".58pt">
                  <v:path arrowok="t" o:connecttype="custom" o:connectlocs="0,0;0,2212" o:connectangles="0,0"/>
                </v:shape>
                <v:shape id="Freeform 461" o:spid="_x0000_s1030" style="position:absolute;left:10075;top:11304;width:1809;height:0;visibility:visible;mso-wrap-style:square;v-text-anchor:top" coordsize="18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" path="m,l1809,e" filled="f" strokeweight=".20458mm">
                  <v:path arrowok="t" o:connecttype="custom" o:connectlocs="0,0;1809,0" o:connectangles="0,0"/>
                </v:shape>
                <v:shape id="Freeform 462" o:spid="_x0000_s1031" style="position:absolute;left:10075;top:11755;width:1809;height:0;visibility:visible;mso-wrap-style:square;v-text-anchor:top" coordsize="18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" path="m,l1809,e" filled="f" strokeweight=".58pt">
                  <v:path arrowok="t" o:connecttype="custom" o:connectlocs="0,0;1809,0" o:connectangles="0,0"/>
                </v:shape>
                <v:shape id="Freeform 463" o:spid="_x0000_s1032" style="position:absolute;left:10075;top:12207;width:1809;height:0;visibility:visible;mso-wrap-style:square;v-text-anchor:top" coordsize="18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" path="m,l1809,e" filled="f" strokeweight=".20458mm">
                  <v:path arrowok="t" o:connecttype="custom" o:connectlocs="0,0;1809,0" o:connectangles="0,0"/>
                </v:shape>
                <v:shape id="Freeform 464" o:spid="_x0000_s1033" style="position:absolute;left:10075;top:12658;width:1809;height:0;visibility:visible;mso-wrap-style:square;v-text-anchor:top" coordsize="18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" path="m,l1809,e" filled="f" strokeweight=".20458mm">
                  <v:path arrowok="t" o:connecttype="custom" o:connectlocs="0,0;1809,0" o:connectangles="0,0"/>
                </v:shape>
                <v:shape id="Freeform 465" o:spid="_x0000_s1034" style="position:absolute;left:10075;top:12944;width:1809;height:0;visibility:visible;mso-wrap-style:square;v-text-anchor:top" coordsize="18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" path="m,l1809,e" filled="f" strokeweight=".20458mm">
                  <v:path arrowok="t" o:connecttype="custom" o:connectlocs="0,0;1809,0" o:connectangles="0,0"/>
                </v:shape>
                <v:shape id="Freeform 466" o:spid="_x0000_s1035" style="position:absolute;left:10075;top:13231;width:1809;height:0;visibility:visible;mso-wrap-style:square;v-text-anchor:top" coordsize="18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" path="m,l1809,e" filled="f" strokeweight=".58pt">
                  <v:path arrowok="t" o:connecttype="custom" o:connectlocs="0,0;1809,0" o:connectangles="0,0"/>
                </v:shape>
                <w10:wrap anchorx="page" anchory="page"/>
              </v:group>
            </w:pict>
          </mc:Fallback>
        </mc:AlternateContent>
      </w:r>
      <w:r w:rsidR="007E30C1" w:rsidRPr="00293FA6">
        <w:rPr>
          <w:rFonts w:cs="Arial"/>
          <w:color w:val="333333"/>
          <w:sz w:val="16"/>
          <w:szCs w:val="16"/>
        </w:rPr>
        <w:t>Si</w:t>
      </w:r>
      <w:r w:rsidR="007E30C1" w:rsidRPr="00293FA6">
        <w:rPr>
          <w:rFonts w:cs="Arial"/>
          <w:color w:val="333333"/>
          <w:spacing w:val="-1"/>
          <w:sz w:val="16"/>
          <w:szCs w:val="16"/>
        </w:rPr>
        <w:t xml:space="preserve"> </w:t>
      </w:r>
      <w:r w:rsidR="007E30C1" w:rsidRPr="00293FA6">
        <w:rPr>
          <w:rFonts w:cs="Arial"/>
          <w:color w:val="333333"/>
          <w:sz w:val="16"/>
          <w:szCs w:val="16"/>
        </w:rPr>
        <w:t>Oui,</w:t>
      </w:r>
      <w:r w:rsidR="007E30C1" w:rsidRPr="00293FA6">
        <w:rPr>
          <w:rFonts w:cs="Arial"/>
          <w:color w:val="333333"/>
          <w:spacing w:val="-4"/>
          <w:sz w:val="16"/>
          <w:szCs w:val="16"/>
        </w:rPr>
        <w:t xml:space="preserve"> </w:t>
      </w:r>
      <w:r w:rsidR="007E30C1" w:rsidRPr="00293FA6">
        <w:rPr>
          <w:rFonts w:cs="Arial"/>
          <w:color w:val="333333"/>
          <w:sz w:val="16"/>
          <w:szCs w:val="16"/>
        </w:rPr>
        <w:t>préciser</w:t>
      </w:r>
      <w:r w:rsidR="007E30C1" w:rsidRPr="00293FA6">
        <w:rPr>
          <w:rFonts w:cs="Arial"/>
          <w:color w:val="333333"/>
          <w:spacing w:val="-6"/>
          <w:sz w:val="16"/>
          <w:szCs w:val="16"/>
        </w:rPr>
        <w:t xml:space="preserve"> </w:t>
      </w:r>
      <w:r w:rsidR="007E30C1" w:rsidRPr="00293FA6">
        <w:rPr>
          <w:rFonts w:cs="Arial"/>
          <w:color w:val="333333"/>
          <w:sz w:val="16"/>
          <w:szCs w:val="16"/>
        </w:rPr>
        <w:t>s</w:t>
      </w:r>
      <w:r w:rsidR="007E30C1" w:rsidRPr="00293FA6">
        <w:rPr>
          <w:rFonts w:cs="Arial"/>
          <w:color w:val="333333"/>
          <w:spacing w:val="2"/>
          <w:sz w:val="16"/>
          <w:szCs w:val="16"/>
        </w:rPr>
        <w:t>o</w:t>
      </w:r>
      <w:r w:rsidR="007E30C1" w:rsidRPr="00293FA6">
        <w:rPr>
          <w:rFonts w:cs="Arial"/>
          <w:color w:val="333333"/>
          <w:sz w:val="16"/>
          <w:szCs w:val="16"/>
        </w:rPr>
        <w:t>n</w:t>
      </w:r>
      <w:r w:rsidR="007E30C1" w:rsidRPr="00293FA6">
        <w:rPr>
          <w:rFonts w:cs="Arial"/>
          <w:color w:val="333333"/>
          <w:spacing w:val="-2"/>
          <w:sz w:val="16"/>
          <w:szCs w:val="16"/>
        </w:rPr>
        <w:t xml:space="preserve"> </w:t>
      </w:r>
      <w:r w:rsidR="007E30C1" w:rsidRPr="00293FA6">
        <w:rPr>
          <w:rFonts w:cs="Arial"/>
          <w:color w:val="333333"/>
          <w:sz w:val="16"/>
          <w:szCs w:val="16"/>
        </w:rPr>
        <w:t>n</w:t>
      </w:r>
      <w:r w:rsidR="007E30C1" w:rsidRPr="00293FA6">
        <w:rPr>
          <w:rFonts w:cs="Arial"/>
          <w:color w:val="333333"/>
          <w:spacing w:val="2"/>
          <w:sz w:val="16"/>
          <w:szCs w:val="16"/>
        </w:rPr>
        <w:t>o</w:t>
      </w:r>
      <w:r w:rsidR="007E30C1" w:rsidRPr="00293FA6">
        <w:rPr>
          <w:rFonts w:cs="Arial"/>
          <w:color w:val="333333"/>
          <w:sz w:val="16"/>
          <w:szCs w:val="16"/>
        </w:rPr>
        <w:t>m</w:t>
      </w:r>
      <w:r w:rsidR="007E30C1" w:rsidRPr="00293FA6">
        <w:rPr>
          <w:rFonts w:cs="Arial"/>
          <w:color w:val="333333"/>
          <w:sz w:val="16"/>
          <w:szCs w:val="16"/>
        </w:rPr>
        <w:tab/>
        <w:t>Soins</w:t>
      </w:r>
      <w:r w:rsidR="007E30C1" w:rsidRPr="00293FA6">
        <w:rPr>
          <w:rFonts w:cs="Arial"/>
          <w:color w:val="333333"/>
          <w:spacing w:val="-4"/>
          <w:sz w:val="16"/>
          <w:szCs w:val="16"/>
        </w:rPr>
        <w:t xml:space="preserve"> </w:t>
      </w:r>
      <w:r w:rsidR="007E30C1" w:rsidRPr="00293FA6">
        <w:rPr>
          <w:rFonts w:cs="Arial"/>
          <w:color w:val="333333"/>
          <w:sz w:val="16"/>
          <w:szCs w:val="16"/>
        </w:rPr>
        <w:t>du</w:t>
      </w:r>
      <w:r w:rsidR="007E30C1" w:rsidRPr="00293FA6">
        <w:rPr>
          <w:rFonts w:cs="Arial"/>
          <w:color w:val="333333"/>
          <w:spacing w:val="-2"/>
          <w:sz w:val="16"/>
          <w:szCs w:val="16"/>
        </w:rPr>
        <w:t xml:space="preserve"> </w:t>
      </w:r>
      <w:r w:rsidR="007E30C1" w:rsidRPr="00293FA6">
        <w:rPr>
          <w:rFonts w:cs="Arial"/>
          <w:color w:val="333333"/>
          <w:sz w:val="16"/>
          <w:szCs w:val="16"/>
        </w:rPr>
        <w:t>cordon</w:t>
      </w:r>
      <w:r w:rsidR="007E30C1" w:rsidRPr="00293FA6">
        <w:rPr>
          <w:rFonts w:cs="Arial"/>
          <w:color w:val="333333"/>
          <w:spacing w:val="-5"/>
          <w:sz w:val="16"/>
          <w:szCs w:val="16"/>
        </w:rPr>
        <w:t xml:space="preserve"> </w:t>
      </w:r>
      <w:r w:rsidR="007E30C1" w:rsidRPr="00293FA6">
        <w:rPr>
          <w:rFonts w:cs="Arial"/>
          <w:color w:val="333333"/>
          <w:sz w:val="16"/>
          <w:szCs w:val="16"/>
        </w:rPr>
        <w:t>?</w:t>
      </w:r>
    </w:p>
    <w:p w:rsidR="00C3513D" w:rsidRPr="00293FA6" w:rsidRDefault="007E30C1" w:rsidP="00C3513D">
      <w:pPr>
        <w:widowControl w:val="0"/>
        <w:autoSpaceDE w:val="0"/>
        <w:autoSpaceDN w:val="0"/>
        <w:adjustRightInd w:val="0"/>
        <w:spacing w:before="2" w:line="100" w:lineRule="exact"/>
        <w:rPr>
          <w:rFonts w:cs="Arial"/>
          <w:color w:val="333333"/>
          <w:sz w:val="16"/>
          <w:szCs w:val="16"/>
        </w:rPr>
      </w:pPr>
    </w:p>
    <w:p w:rsidR="00C3513D" w:rsidRPr="00293FA6" w:rsidRDefault="007E30C1" w:rsidP="00C3513D">
      <w:pPr>
        <w:widowControl w:val="0"/>
        <w:tabs>
          <w:tab w:val="left" w:pos="5440"/>
        </w:tabs>
        <w:autoSpaceDE w:val="0"/>
        <w:autoSpaceDN w:val="0"/>
        <w:adjustRightInd w:val="0"/>
        <w:ind w:left="120"/>
        <w:rPr>
          <w:rFonts w:cs="Arial"/>
          <w:color w:val="333333"/>
          <w:sz w:val="16"/>
          <w:szCs w:val="16"/>
        </w:rPr>
      </w:pPr>
      <w:r w:rsidRPr="00293FA6">
        <w:rPr>
          <w:rFonts w:cs="Arial"/>
          <w:color w:val="333333"/>
          <w:sz w:val="16"/>
          <w:szCs w:val="16"/>
        </w:rPr>
        <w:t>Présence</w:t>
      </w:r>
      <w:r w:rsidRPr="00293FA6">
        <w:rPr>
          <w:rFonts w:cs="Arial"/>
          <w:color w:val="333333"/>
          <w:spacing w:val="-6"/>
          <w:sz w:val="16"/>
          <w:szCs w:val="16"/>
        </w:rPr>
        <w:t xml:space="preserve"> </w:t>
      </w:r>
      <w:r w:rsidRPr="00293FA6">
        <w:rPr>
          <w:rFonts w:cs="Arial"/>
          <w:color w:val="333333"/>
          <w:sz w:val="16"/>
          <w:szCs w:val="16"/>
        </w:rPr>
        <w:t>d’un</w:t>
      </w:r>
      <w:r w:rsidRPr="00293FA6">
        <w:rPr>
          <w:rFonts w:cs="Arial"/>
          <w:color w:val="333333"/>
          <w:spacing w:val="-1"/>
          <w:sz w:val="16"/>
          <w:szCs w:val="16"/>
        </w:rPr>
        <w:t xml:space="preserve"> </w:t>
      </w:r>
      <w:r w:rsidRPr="00293FA6">
        <w:rPr>
          <w:rFonts w:cs="Arial"/>
          <w:color w:val="333333"/>
          <w:spacing w:val="-2"/>
          <w:sz w:val="16"/>
          <w:szCs w:val="16"/>
        </w:rPr>
        <w:t>m</w:t>
      </w:r>
      <w:r w:rsidRPr="00293FA6">
        <w:rPr>
          <w:rFonts w:cs="Arial"/>
          <w:color w:val="333333"/>
          <w:sz w:val="16"/>
          <w:szCs w:val="16"/>
        </w:rPr>
        <w:t>édecin</w:t>
      </w:r>
      <w:r w:rsidRPr="00293FA6">
        <w:rPr>
          <w:rFonts w:cs="Arial"/>
          <w:color w:val="333333"/>
          <w:spacing w:val="-5"/>
          <w:sz w:val="16"/>
          <w:szCs w:val="16"/>
        </w:rPr>
        <w:t xml:space="preserve"> </w:t>
      </w:r>
      <w:r w:rsidRPr="00293FA6">
        <w:rPr>
          <w:rFonts w:cs="Arial"/>
          <w:color w:val="333333"/>
          <w:sz w:val="16"/>
          <w:szCs w:val="16"/>
        </w:rPr>
        <w:t>ou</w:t>
      </w:r>
      <w:r w:rsidRPr="00293FA6">
        <w:rPr>
          <w:rFonts w:cs="Arial"/>
          <w:color w:val="333333"/>
          <w:spacing w:val="-2"/>
          <w:sz w:val="16"/>
          <w:szCs w:val="16"/>
        </w:rPr>
        <w:t xml:space="preserve"> </w:t>
      </w:r>
      <w:r w:rsidRPr="00293FA6">
        <w:rPr>
          <w:rFonts w:cs="Arial"/>
          <w:color w:val="333333"/>
          <w:sz w:val="16"/>
          <w:szCs w:val="16"/>
        </w:rPr>
        <w:t>d’une</w:t>
      </w:r>
      <w:r w:rsidRPr="00293FA6">
        <w:rPr>
          <w:rFonts w:cs="Arial"/>
          <w:color w:val="333333"/>
          <w:spacing w:val="-4"/>
          <w:sz w:val="16"/>
          <w:szCs w:val="16"/>
        </w:rPr>
        <w:t xml:space="preserve"> </w:t>
      </w:r>
      <w:r w:rsidRPr="00293FA6">
        <w:rPr>
          <w:rFonts w:cs="Arial"/>
          <w:color w:val="333333"/>
          <w:sz w:val="16"/>
          <w:szCs w:val="16"/>
        </w:rPr>
        <w:t>infir</w:t>
      </w:r>
      <w:r w:rsidRPr="00293FA6">
        <w:rPr>
          <w:rFonts w:cs="Arial"/>
          <w:color w:val="333333"/>
          <w:spacing w:val="-2"/>
          <w:sz w:val="16"/>
          <w:szCs w:val="16"/>
        </w:rPr>
        <w:t>m</w:t>
      </w:r>
      <w:r w:rsidRPr="00293FA6">
        <w:rPr>
          <w:rFonts w:cs="Arial"/>
          <w:color w:val="333333"/>
          <w:sz w:val="16"/>
          <w:szCs w:val="16"/>
        </w:rPr>
        <w:t>ière</w:t>
      </w:r>
      <w:r w:rsidRPr="00293FA6">
        <w:rPr>
          <w:rFonts w:cs="Arial"/>
          <w:color w:val="333333"/>
          <w:spacing w:val="-6"/>
          <w:sz w:val="16"/>
          <w:szCs w:val="16"/>
        </w:rPr>
        <w:t xml:space="preserve"> </w:t>
      </w:r>
      <w:r w:rsidRPr="00293FA6">
        <w:rPr>
          <w:rFonts w:cs="Arial"/>
          <w:color w:val="333333"/>
          <w:sz w:val="16"/>
          <w:szCs w:val="16"/>
        </w:rPr>
        <w:t>?</w:t>
      </w:r>
      <w:r w:rsidRPr="00293FA6">
        <w:rPr>
          <w:rFonts w:cs="Arial"/>
          <w:color w:val="333333"/>
          <w:sz w:val="16"/>
          <w:szCs w:val="16"/>
        </w:rPr>
        <w:tab/>
        <w:t>Décrire</w:t>
      </w:r>
      <w:r w:rsidRPr="00293FA6">
        <w:rPr>
          <w:rFonts w:cs="Arial"/>
          <w:color w:val="333333"/>
          <w:spacing w:val="-5"/>
          <w:sz w:val="16"/>
          <w:szCs w:val="16"/>
        </w:rPr>
        <w:t xml:space="preserve"> </w:t>
      </w:r>
      <w:r w:rsidRPr="00293FA6">
        <w:rPr>
          <w:rFonts w:cs="Arial"/>
          <w:color w:val="333333"/>
          <w:sz w:val="16"/>
          <w:szCs w:val="16"/>
        </w:rPr>
        <w:t>les</w:t>
      </w:r>
      <w:r w:rsidRPr="00293FA6">
        <w:rPr>
          <w:rFonts w:cs="Arial"/>
          <w:color w:val="333333"/>
          <w:spacing w:val="-2"/>
          <w:sz w:val="16"/>
          <w:szCs w:val="16"/>
        </w:rPr>
        <w:t xml:space="preserve"> </w:t>
      </w:r>
      <w:r w:rsidRPr="00293FA6">
        <w:rPr>
          <w:rFonts w:cs="Arial"/>
          <w:color w:val="333333"/>
          <w:sz w:val="16"/>
          <w:szCs w:val="16"/>
        </w:rPr>
        <w:t>soins</w:t>
      </w:r>
      <w:r w:rsidRPr="00293FA6">
        <w:rPr>
          <w:rFonts w:cs="Arial"/>
          <w:color w:val="333333"/>
          <w:spacing w:val="-3"/>
          <w:sz w:val="16"/>
          <w:szCs w:val="16"/>
        </w:rPr>
        <w:t xml:space="preserve"> </w:t>
      </w:r>
      <w:r w:rsidRPr="00293FA6">
        <w:rPr>
          <w:rFonts w:cs="Arial"/>
          <w:color w:val="333333"/>
          <w:spacing w:val="2"/>
          <w:sz w:val="16"/>
          <w:szCs w:val="16"/>
        </w:rPr>
        <w:t>d</w:t>
      </w:r>
      <w:r w:rsidRPr="00293FA6">
        <w:rPr>
          <w:rFonts w:cs="Arial"/>
          <w:color w:val="333333"/>
          <w:sz w:val="16"/>
          <w:szCs w:val="16"/>
        </w:rPr>
        <w:t>u</w:t>
      </w:r>
      <w:r w:rsidRPr="00293FA6">
        <w:rPr>
          <w:rFonts w:cs="Arial"/>
          <w:color w:val="333333"/>
          <w:spacing w:val="-2"/>
          <w:sz w:val="16"/>
          <w:szCs w:val="16"/>
        </w:rPr>
        <w:t xml:space="preserve"> </w:t>
      </w:r>
      <w:r w:rsidRPr="00293FA6">
        <w:rPr>
          <w:rFonts w:cs="Arial"/>
          <w:color w:val="333333"/>
          <w:sz w:val="16"/>
          <w:szCs w:val="16"/>
        </w:rPr>
        <w:t>cordon</w:t>
      </w:r>
      <w:r w:rsidRPr="00293FA6">
        <w:rPr>
          <w:rFonts w:cs="Arial"/>
          <w:color w:val="333333"/>
          <w:spacing w:val="-4"/>
          <w:sz w:val="16"/>
          <w:szCs w:val="16"/>
        </w:rPr>
        <w:t xml:space="preserve"> </w:t>
      </w:r>
      <w:r w:rsidRPr="00293FA6">
        <w:rPr>
          <w:rFonts w:cs="Arial"/>
          <w:color w:val="333333"/>
          <w:sz w:val="16"/>
          <w:szCs w:val="16"/>
        </w:rPr>
        <w:t>: O</w:t>
      </w:r>
      <w:r w:rsidRPr="00293FA6">
        <w:rPr>
          <w:rFonts w:cs="Arial"/>
          <w:color w:val="333333"/>
          <w:spacing w:val="-1"/>
          <w:sz w:val="16"/>
          <w:szCs w:val="16"/>
        </w:rPr>
        <w:t>ù</w:t>
      </w:r>
      <w:r w:rsidRPr="00293FA6">
        <w:rPr>
          <w:rFonts w:cs="Arial"/>
          <w:color w:val="333333"/>
          <w:sz w:val="16"/>
          <w:szCs w:val="16"/>
        </w:rPr>
        <w:t>?</w:t>
      </w:r>
    </w:p>
    <w:p w:rsidR="00C3513D" w:rsidRPr="00293FA6" w:rsidRDefault="0034594E" w:rsidP="00C3513D">
      <w:pPr>
        <w:widowControl w:val="0"/>
        <w:autoSpaceDE w:val="0"/>
        <w:autoSpaceDN w:val="0"/>
        <w:adjustRightInd w:val="0"/>
        <w:spacing w:line="220" w:lineRule="atLeast"/>
        <w:ind w:left="120" w:right="151"/>
        <w:rPr>
          <w:rFonts w:cs="Arial"/>
          <w:color w:val="333333"/>
          <w:sz w:val="16"/>
          <w:szCs w:val="16"/>
        </w:rPr>
      </w:pPr>
      <w:r>
        <w:rPr>
          <w:rFonts w:cs="Arial"/>
          <w:noProof/>
          <w:color w:val="333333"/>
          <w:sz w:val="16"/>
          <w:szCs w:val="16"/>
        </w:rPr>
        <mc:AlternateContent>
          <mc:Choice Requires="wps">
            <w:drawing>
              <wp:anchor distT="0" distB="0" distL="114300" distR="114300" simplePos="0" relativeHeight="251956224" behindDoc="1" locked="0" layoutInCell="0" allowOverlap="1">
                <wp:simplePos x="0" y="0"/>
                <wp:positionH relativeFrom="page">
                  <wp:posOffset>895350</wp:posOffset>
                </wp:positionH>
                <wp:positionV relativeFrom="paragraph">
                  <wp:posOffset>424180</wp:posOffset>
                </wp:positionV>
                <wp:extent cx="5981700" cy="0"/>
                <wp:effectExtent l="19050" t="14605" r="19050" b="13970"/>
                <wp:wrapNone/>
                <wp:docPr id="247" name="Freeform 4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700" cy="0"/>
                        </a:xfrm>
                        <a:custGeom>
                          <a:avLst/>
                          <a:gdLst>
                            <a:gd name="T0" fmla="*/ 0 w 9420"/>
                            <a:gd name="T1" fmla="*/ 9420 w 9420"/>
                          </a:gdLst>
                          <a:ahLst/>
                          <a:cxnLst>
                            <a:cxn ang="0">
                              <a:pos x="T0" y="0"/>
                            </a:cxn>
                            <a:cxn ang="0">
                              <a:pos x="T1" y="0"/>
                            </a:cxn>
                          </a:cxnLst>
                          <a:rect l="0" t="0" r="r" b="b"/>
                          <a:pathLst>
                            <a:path w="9420">
                              <a:moveTo>
                                <a:pt x="0" y="0"/>
                              </a:moveTo>
                              <a:lnTo>
                                <a:pt x="9420"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6938067" id="Freeform 467" o:spid="_x0000_s1026" style="position:absolute;z-index:-2513602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70.5pt,33.4pt,541.5pt,33.4pt" coordsize="94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" o:allowincell="f" filled="f" strokeweight="1.6pt">
                <v:path arrowok="t" o:connecttype="custom" o:connectlocs="0,0;5981700,0" o:connectangles="0,0"/>
                <w10:wrap anchorx="page"/>
              </v:polyline>
            </w:pict>
          </mc:Fallback>
        </mc:AlternateContent>
      </w:r>
      <w:r w:rsidR="007E30C1" w:rsidRPr="00293FA6">
        <w:rPr>
          <w:rFonts w:cs="Arial"/>
          <w:color w:val="333333"/>
          <w:sz w:val="16"/>
          <w:szCs w:val="16"/>
        </w:rPr>
        <w:t>***</w:t>
      </w:r>
      <w:r w:rsidR="007E30C1" w:rsidRPr="00293FA6">
        <w:rPr>
          <w:rFonts w:cs="Arial"/>
          <w:color w:val="333333"/>
          <w:spacing w:val="-2"/>
          <w:sz w:val="16"/>
          <w:szCs w:val="16"/>
        </w:rPr>
        <w:t xml:space="preserve"> </w:t>
      </w:r>
      <w:r w:rsidR="007E30C1" w:rsidRPr="00293FA6">
        <w:rPr>
          <w:rFonts w:cs="Arial"/>
          <w:color w:val="333333"/>
          <w:sz w:val="16"/>
          <w:szCs w:val="16"/>
        </w:rPr>
        <w:t>1=Hôpital,</w:t>
      </w:r>
      <w:r w:rsidR="007E30C1" w:rsidRPr="00293FA6">
        <w:rPr>
          <w:rFonts w:cs="Arial"/>
          <w:color w:val="333333"/>
          <w:spacing w:val="-8"/>
          <w:sz w:val="16"/>
          <w:szCs w:val="16"/>
        </w:rPr>
        <w:t xml:space="preserve"> </w:t>
      </w:r>
      <w:r w:rsidR="007E30C1" w:rsidRPr="00293FA6">
        <w:rPr>
          <w:rFonts w:cs="Arial"/>
          <w:color w:val="333333"/>
          <w:sz w:val="16"/>
          <w:szCs w:val="16"/>
        </w:rPr>
        <w:t>2=Centre</w:t>
      </w:r>
      <w:r w:rsidR="007E30C1" w:rsidRPr="00293FA6">
        <w:rPr>
          <w:rFonts w:cs="Arial"/>
          <w:color w:val="333333"/>
          <w:spacing w:val="-6"/>
          <w:sz w:val="16"/>
          <w:szCs w:val="16"/>
        </w:rPr>
        <w:t xml:space="preserve"> </w:t>
      </w:r>
      <w:r w:rsidR="007E30C1" w:rsidRPr="00293FA6">
        <w:rPr>
          <w:rFonts w:cs="Arial"/>
          <w:color w:val="333333"/>
          <w:sz w:val="16"/>
          <w:szCs w:val="16"/>
        </w:rPr>
        <w:t>de</w:t>
      </w:r>
      <w:r w:rsidR="007E30C1" w:rsidRPr="00293FA6">
        <w:rPr>
          <w:rFonts w:cs="Arial"/>
          <w:color w:val="333333"/>
          <w:spacing w:val="-2"/>
          <w:sz w:val="16"/>
          <w:szCs w:val="16"/>
        </w:rPr>
        <w:t xml:space="preserve"> </w:t>
      </w:r>
      <w:r w:rsidR="007E30C1" w:rsidRPr="00293FA6">
        <w:rPr>
          <w:rFonts w:cs="Arial"/>
          <w:color w:val="333333"/>
          <w:sz w:val="16"/>
          <w:szCs w:val="16"/>
        </w:rPr>
        <w:t>soins,</w:t>
      </w:r>
      <w:r w:rsidR="007E30C1" w:rsidRPr="00293FA6">
        <w:rPr>
          <w:rFonts w:cs="Arial"/>
          <w:color w:val="333333"/>
          <w:spacing w:val="-5"/>
          <w:sz w:val="16"/>
          <w:szCs w:val="16"/>
        </w:rPr>
        <w:t xml:space="preserve"> </w:t>
      </w:r>
      <w:r w:rsidR="007E30C1" w:rsidRPr="00293FA6">
        <w:rPr>
          <w:rFonts w:cs="Arial"/>
          <w:color w:val="333333"/>
          <w:sz w:val="16"/>
          <w:szCs w:val="16"/>
        </w:rPr>
        <w:t>3=D</w:t>
      </w:r>
      <w:r w:rsidR="007E30C1" w:rsidRPr="00293FA6">
        <w:rPr>
          <w:rFonts w:cs="Arial"/>
          <w:color w:val="333333"/>
          <w:spacing w:val="2"/>
          <w:sz w:val="16"/>
          <w:szCs w:val="16"/>
        </w:rPr>
        <w:t>o</w:t>
      </w:r>
      <w:r w:rsidR="007E30C1" w:rsidRPr="00293FA6">
        <w:rPr>
          <w:rFonts w:cs="Arial"/>
          <w:color w:val="333333"/>
          <w:spacing w:val="-2"/>
          <w:sz w:val="16"/>
          <w:szCs w:val="16"/>
        </w:rPr>
        <w:t>m</w:t>
      </w:r>
      <w:r w:rsidR="007E30C1" w:rsidRPr="00293FA6">
        <w:rPr>
          <w:rFonts w:cs="Arial"/>
          <w:color w:val="333333"/>
          <w:sz w:val="16"/>
          <w:szCs w:val="16"/>
        </w:rPr>
        <w:t>icile,</w:t>
      </w:r>
      <w:r w:rsidR="007E30C1" w:rsidRPr="00293FA6">
        <w:rPr>
          <w:rFonts w:cs="Arial"/>
          <w:color w:val="333333"/>
          <w:spacing w:val="-9"/>
          <w:sz w:val="16"/>
          <w:szCs w:val="16"/>
        </w:rPr>
        <w:t xml:space="preserve"> </w:t>
      </w:r>
      <w:r w:rsidR="007E30C1" w:rsidRPr="00293FA6">
        <w:rPr>
          <w:rFonts w:cs="Arial"/>
          <w:color w:val="333333"/>
          <w:sz w:val="16"/>
          <w:szCs w:val="16"/>
        </w:rPr>
        <w:t>prése</w:t>
      </w:r>
      <w:r w:rsidR="007E30C1" w:rsidRPr="00293FA6">
        <w:rPr>
          <w:rFonts w:cs="Arial"/>
          <w:color w:val="333333"/>
          <w:spacing w:val="2"/>
          <w:sz w:val="16"/>
          <w:szCs w:val="16"/>
        </w:rPr>
        <w:t>n</w:t>
      </w:r>
      <w:r w:rsidR="007E30C1" w:rsidRPr="00293FA6">
        <w:rPr>
          <w:rFonts w:cs="Arial"/>
          <w:color w:val="333333"/>
          <w:sz w:val="16"/>
          <w:szCs w:val="16"/>
        </w:rPr>
        <w:t>ce</w:t>
      </w:r>
      <w:r w:rsidR="007E30C1" w:rsidRPr="00293FA6">
        <w:rPr>
          <w:rFonts w:cs="Arial"/>
          <w:color w:val="333333"/>
          <w:spacing w:val="-6"/>
          <w:sz w:val="16"/>
          <w:szCs w:val="16"/>
        </w:rPr>
        <w:t xml:space="preserve"> </w:t>
      </w:r>
      <w:r w:rsidR="007E30C1" w:rsidRPr="00293FA6">
        <w:rPr>
          <w:rFonts w:cs="Arial"/>
          <w:color w:val="333333"/>
          <w:sz w:val="16"/>
          <w:szCs w:val="16"/>
        </w:rPr>
        <w:t>d’une</w:t>
      </w:r>
      <w:r w:rsidR="007E30C1" w:rsidRPr="00293FA6">
        <w:rPr>
          <w:rFonts w:cs="Arial"/>
          <w:color w:val="333333"/>
          <w:spacing w:val="-5"/>
          <w:sz w:val="16"/>
          <w:szCs w:val="16"/>
        </w:rPr>
        <w:t xml:space="preserve"> </w:t>
      </w:r>
      <w:r w:rsidR="007E30C1" w:rsidRPr="00293FA6">
        <w:rPr>
          <w:rFonts w:cs="Arial"/>
          <w:color w:val="333333"/>
          <w:sz w:val="16"/>
          <w:szCs w:val="16"/>
        </w:rPr>
        <w:t>personne</w:t>
      </w:r>
      <w:r w:rsidR="007E30C1" w:rsidRPr="00293FA6">
        <w:rPr>
          <w:rFonts w:cs="Arial"/>
          <w:color w:val="333333"/>
          <w:spacing w:val="-6"/>
          <w:sz w:val="16"/>
          <w:szCs w:val="16"/>
        </w:rPr>
        <w:t xml:space="preserve"> </w:t>
      </w:r>
      <w:r w:rsidR="007E30C1" w:rsidRPr="00293FA6">
        <w:rPr>
          <w:rFonts w:cs="Arial"/>
          <w:color w:val="333333"/>
          <w:sz w:val="16"/>
          <w:szCs w:val="16"/>
        </w:rPr>
        <w:t>qualifiée,</w:t>
      </w:r>
      <w:r w:rsidR="007E30C1" w:rsidRPr="00293FA6">
        <w:rPr>
          <w:rFonts w:cs="Arial"/>
          <w:color w:val="333333"/>
          <w:spacing w:val="-7"/>
          <w:sz w:val="16"/>
          <w:szCs w:val="16"/>
        </w:rPr>
        <w:t xml:space="preserve"> </w:t>
      </w:r>
      <w:r w:rsidR="007E30C1" w:rsidRPr="00293FA6">
        <w:rPr>
          <w:rFonts w:cs="Arial"/>
          <w:color w:val="333333"/>
          <w:sz w:val="16"/>
          <w:szCs w:val="16"/>
        </w:rPr>
        <w:t>4=D</w:t>
      </w:r>
      <w:r w:rsidR="007E30C1" w:rsidRPr="00293FA6">
        <w:rPr>
          <w:rFonts w:cs="Arial"/>
          <w:color w:val="333333"/>
          <w:spacing w:val="2"/>
          <w:sz w:val="16"/>
          <w:szCs w:val="16"/>
        </w:rPr>
        <w:t>o</w:t>
      </w:r>
      <w:r w:rsidR="007E30C1" w:rsidRPr="00293FA6">
        <w:rPr>
          <w:rFonts w:cs="Arial"/>
          <w:color w:val="333333"/>
          <w:spacing w:val="-2"/>
          <w:sz w:val="16"/>
          <w:szCs w:val="16"/>
        </w:rPr>
        <w:t>m</w:t>
      </w:r>
      <w:r w:rsidR="007E30C1" w:rsidRPr="00293FA6">
        <w:rPr>
          <w:rFonts w:cs="Arial"/>
          <w:color w:val="333333"/>
          <w:spacing w:val="1"/>
          <w:sz w:val="16"/>
          <w:szCs w:val="16"/>
        </w:rPr>
        <w:t>i</w:t>
      </w:r>
      <w:r w:rsidR="007E30C1" w:rsidRPr="00293FA6">
        <w:rPr>
          <w:rFonts w:cs="Arial"/>
          <w:color w:val="333333"/>
          <w:sz w:val="16"/>
          <w:szCs w:val="16"/>
        </w:rPr>
        <w:t>cile,</w:t>
      </w:r>
      <w:r w:rsidR="007E30C1" w:rsidRPr="00293FA6">
        <w:rPr>
          <w:rFonts w:cs="Arial"/>
          <w:color w:val="333333"/>
          <w:spacing w:val="-9"/>
          <w:sz w:val="16"/>
          <w:szCs w:val="16"/>
        </w:rPr>
        <w:t xml:space="preserve"> </w:t>
      </w:r>
      <w:r w:rsidR="007E30C1" w:rsidRPr="00293FA6">
        <w:rPr>
          <w:rFonts w:cs="Arial"/>
          <w:color w:val="333333"/>
          <w:sz w:val="16"/>
          <w:szCs w:val="16"/>
        </w:rPr>
        <w:t>aide</w:t>
      </w:r>
      <w:r w:rsidR="007E30C1" w:rsidRPr="00293FA6">
        <w:rPr>
          <w:rFonts w:cs="Arial"/>
          <w:color w:val="333333"/>
          <w:spacing w:val="-2"/>
          <w:sz w:val="16"/>
          <w:szCs w:val="16"/>
        </w:rPr>
        <w:t xml:space="preserve"> </w:t>
      </w:r>
      <w:r w:rsidR="007E30C1" w:rsidRPr="00293FA6">
        <w:rPr>
          <w:rFonts w:cs="Arial"/>
          <w:color w:val="333333"/>
          <w:sz w:val="16"/>
          <w:szCs w:val="16"/>
        </w:rPr>
        <w:t>non-qualifiée,</w:t>
      </w:r>
      <w:r w:rsidR="007E30C1" w:rsidRPr="00293FA6">
        <w:rPr>
          <w:rFonts w:cs="Arial"/>
          <w:color w:val="333333"/>
          <w:spacing w:val="-10"/>
          <w:sz w:val="16"/>
          <w:szCs w:val="16"/>
        </w:rPr>
        <w:t xml:space="preserve"> </w:t>
      </w:r>
      <w:r w:rsidR="007E30C1" w:rsidRPr="00293FA6">
        <w:rPr>
          <w:rFonts w:cs="Arial"/>
          <w:color w:val="333333"/>
          <w:sz w:val="16"/>
          <w:szCs w:val="16"/>
        </w:rPr>
        <w:t>5=D</w:t>
      </w:r>
      <w:r w:rsidR="007E30C1" w:rsidRPr="00293FA6">
        <w:rPr>
          <w:rFonts w:cs="Arial"/>
          <w:color w:val="333333"/>
          <w:spacing w:val="2"/>
          <w:sz w:val="16"/>
          <w:szCs w:val="16"/>
        </w:rPr>
        <w:t>o</w:t>
      </w:r>
      <w:r w:rsidR="007E30C1" w:rsidRPr="00293FA6">
        <w:rPr>
          <w:rFonts w:cs="Arial"/>
          <w:color w:val="333333"/>
          <w:spacing w:val="-2"/>
          <w:sz w:val="16"/>
          <w:szCs w:val="16"/>
        </w:rPr>
        <w:t>m</w:t>
      </w:r>
      <w:r w:rsidR="007E30C1" w:rsidRPr="00293FA6">
        <w:rPr>
          <w:rFonts w:cs="Arial"/>
          <w:color w:val="333333"/>
          <w:sz w:val="16"/>
          <w:szCs w:val="16"/>
        </w:rPr>
        <w:t>icile,</w:t>
      </w:r>
      <w:r w:rsidR="007E30C1" w:rsidRPr="00293FA6">
        <w:rPr>
          <w:rFonts w:cs="Arial"/>
          <w:color w:val="333333"/>
          <w:spacing w:val="-8"/>
          <w:sz w:val="16"/>
          <w:szCs w:val="16"/>
        </w:rPr>
        <w:t xml:space="preserve"> </w:t>
      </w:r>
      <w:r w:rsidR="007E30C1" w:rsidRPr="00293FA6">
        <w:rPr>
          <w:rFonts w:cs="Arial"/>
          <w:color w:val="333333"/>
          <w:sz w:val="16"/>
          <w:szCs w:val="16"/>
        </w:rPr>
        <w:t>sans</w:t>
      </w:r>
      <w:r w:rsidR="007E30C1" w:rsidRPr="00293FA6">
        <w:rPr>
          <w:rFonts w:cs="Arial"/>
          <w:color w:val="333333"/>
          <w:spacing w:val="-3"/>
          <w:sz w:val="16"/>
          <w:szCs w:val="16"/>
        </w:rPr>
        <w:t xml:space="preserve"> </w:t>
      </w:r>
      <w:r w:rsidR="007E30C1" w:rsidRPr="00293FA6">
        <w:rPr>
          <w:rFonts w:cs="Arial"/>
          <w:color w:val="333333"/>
          <w:sz w:val="16"/>
          <w:szCs w:val="16"/>
        </w:rPr>
        <w:t>aide,</w:t>
      </w:r>
      <w:r w:rsidR="007E30C1" w:rsidRPr="00293FA6">
        <w:rPr>
          <w:rFonts w:cs="Arial"/>
          <w:color w:val="333333"/>
          <w:spacing w:val="-4"/>
          <w:sz w:val="16"/>
          <w:szCs w:val="16"/>
        </w:rPr>
        <w:t xml:space="preserve"> </w:t>
      </w:r>
      <w:r w:rsidR="007E30C1" w:rsidRPr="00293FA6">
        <w:rPr>
          <w:rFonts w:cs="Arial"/>
          <w:color w:val="333333"/>
          <w:sz w:val="16"/>
          <w:szCs w:val="16"/>
        </w:rPr>
        <w:t>9=Ne sait</w:t>
      </w:r>
      <w:r w:rsidR="007E30C1" w:rsidRPr="00293FA6">
        <w:rPr>
          <w:rFonts w:cs="Arial"/>
          <w:color w:val="333333"/>
          <w:spacing w:val="-2"/>
          <w:sz w:val="16"/>
          <w:szCs w:val="16"/>
        </w:rPr>
        <w:t xml:space="preserve"> </w:t>
      </w:r>
      <w:r w:rsidR="007E30C1" w:rsidRPr="00293FA6">
        <w:rPr>
          <w:rFonts w:cs="Arial"/>
          <w:color w:val="333333"/>
          <w:sz w:val="16"/>
          <w:szCs w:val="16"/>
        </w:rPr>
        <w:t>pas</w:t>
      </w:r>
    </w:p>
    <w:p w:rsidR="00C3513D" w:rsidRPr="00293FA6" w:rsidRDefault="007E30C1" w:rsidP="00C3513D">
      <w:pPr>
        <w:widowControl w:val="0"/>
        <w:autoSpaceDE w:val="0"/>
        <w:autoSpaceDN w:val="0"/>
        <w:adjustRightInd w:val="0"/>
        <w:spacing w:before="5" w:line="160" w:lineRule="exact"/>
        <w:rPr>
          <w:rFonts w:cs="Arial"/>
          <w:color w:val="333333"/>
          <w:sz w:val="16"/>
          <w:szCs w:val="16"/>
        </w:rPr>
      </w:pPr>
    </w:p>
    <w:p w:rsidR="00C3513D" w:rsidRPr="00293FA6" w:rsidRDefault="007E30C1" w:rsidP="00C3513D">
      <w:pPr>
        <w:widowControl w:val="0"/>
        <w:tabs>
          <w:tab w:val="left" w:pos="3680"/>
        </w:tabs>
        <w:autoSpaceDE w:val="0"/>
        <w:autoSpaceDN w:val="0"/>
        <w:adjustRightInd w:val="0"/>
        <w:spacing w:before="34"/>
        <w:ind w:left="120"/>
        <w:rPr>
          <w:rFonts w:cs="Arial"/>
          <w:color w:val="333333"/>
          <w:sz w:val="16"/>
          <w:szCs w:val="16"/>
        </w:rPr>
      </w:pPr>
      <w:r w:rsidRPr="00293FA6">
        <w:rPr>
          <w:rFonts w:cs="Arial"/>
          <w:b/>
          <w:bCs/>
          <w:color w:val="333333"/>
          <w:sz w:val="16"/>
          <w:szCs w:val="16"/>
        </w:rPr>
        <w:t>ANT</w:t>
      </w:r>
      <w:r w:rsidRPr="00293FA6">
        <w:rPr>
          <w:rFonts w:cs="Arial"/>
          <w:b/>
          <w:bCs/>
          <w:color w:val="333333"/>
          <w:spacing w:val="-2"/>
          <w:sz w:val="16"/>
          <w:szCs w:val="16"/>
        </w:rPr>
        <w:t>E</w:t>
      </w:r>
      <w:r w:rsidRPr="00293FA6">
        <w:rPr>
          <w:rFonts w:cs="Arial"/>
          <w:b/>
          <w:bCs/>
          <w:color w:val="333333"/>
          <w:sz w:val="16"/>
          <w:szCs w:val="16"/>
        </w:rPr>
        <w:t>CED</w:t>
      </w:r>
      <w:r w:rsidRPr="00293FA6">
        <w:rPr>
          <w:rFonts w:cs="Arial"/>
          <w:b/>
          <w:bCs/>
          <w:color w:val="333333"/>
          <w:spacing w:val="-2"/>
          <w:sz w:val="16"/>
          <w:szCs w:val="16"/>
        </w:rPr>
        <w:t>E</w:t>
      </w:r>
      <w:r w:rsidRPr="00293FA6">
        <w:rPr>
          <w:rFonts w:cs="Arial"/>
          <w:b/>
          <w:bCs/>
          <w:color w:val="333333"/>
          <w:sz w:val="16"/>
          <w:szCs w:val="16"/>
        </w:rPr>
        <w:t>NTS</w:t>
      </w:r>
      <w:r w:rsidRPr="00293FA6">
        <w:rPr>
          <w:rFonts w:cs="Arial"/>
          <w:b/>
          <w:bCs/>
          <w:color w:val="333333"/>
          <w:spacing w:val="-1"/>
          <w:sz w:val="16"/>
          <w:szCs w:val="16"/>
        </w:rPr>
        <w:t xml:space="preserve"> </w:t>
      </w:r>
      <w:r w:rsidRPr="00293FA6">
        <w:rPr>
          <w:rFonts w:cs="Arial"/>
          <w:b/>
          <w:bCs/>
          <w:color w:val="333333"/>
          <w:sz w:val="16"/>
          <w:szCs w:val="16"/>
        </w:rPr>
        <w:t>MED</w:t>
      </w:r>
      <w:r w:rsidRPr="00293FA6">
        <w:rPr>
          <w:rFonts w:cs="Arial"/>
          <w:b/>
          <w:bCs/>
          <w:color w:val="333333"/>
          <w:spacing w:val="-1"/>
          <w:sz w:val="16"/>
          <w:szCs w:val="16"/>
        </w:rPr>
        <w:t>IC</w:t>
      </w:r>
      <w:r w:rsidRPr="00293FA6">
        <w:rPr>
          <w:rFonts w:cs="Arial"/>
          <w:b/>
          <w:bCs/>
          <w:color w:val="333333"/>
          <w:sz w:val="16"/>
          <w:szCs w:val="16"/>
        </w:rPr>
        <w:t>A</w:t>
      </w:r>
      <w:r w:rsidRPr="00293FA6">
        <w:rPr>
          <w:rFonts w:cs="Arial"/>
          <w:b/>
          <w:bCs/>
          <w:color w:val="333333"/>
          <w:spacing w:val="-2"/>
          <w:sz w:val="16"/>
          <w:szCs w:val="16"/>
        </w:rPr>
        <w:t>U</w:t>
      </w:r>
      <w:r w:rsidRPr="00293FA6">
        <w:rPr>
          <w:rFonts w:cs="Arial"/>
          <w:b/>
          <w:bCs/>
          <w:color w:val="333333"/>
          <w:sz w:val="16"/>
          <w:szCs w:val="16"/>
        </w:rPr>
        <w:t>X</w:t>
      </w:r>
      <w:r w:rsidRPr="00293FA6">
        <w:rPr>
          <w:rFonts w:cs="Arial"/>
          <w:b/>
          <w:bCs/>
          <w:color w:val="333333"/>
          <w:sz w:val="16"/>
          <w:szCs w:val="16"/>
        </w:rPr>
        <w:tab/>
      </w:r>
      <w:r w:rsidRPr="00293FA6">
        <w:rPr>
          <w:rFonts w:cs="Arial"/>
          <w:color w:val="333333"/>
          <w:sz w:val="16"/>
          <w:szCs w:val="16"/>
        </w:rPr>
        <w:t>Utiliser les c</w:t>
      </w:r>
      <w:r w:rsidRPr="00293FA6">
        <w:rPr>
          <w:rFonts w:cs="Arial"/>
          <w:color w:val="333333"/>
          <w:spacing w:val="1"/>
          <w:sz w:val="16"/>
          <w:szCs w:val="16"/>
        </w:rPr>
        <w:t>od</w:t>
      </w:r>
      <w:r w:rsidRPr="00293FA6">
        <w:rPr>
          <w:rFonts w:cs="Arial"/>
          <w:color w:val="333333"/>
          <w:spacing w:val="-1"/>
          <w:sz w:val="16"/>
          <w:szCs w:val="16"/>
        </w:rPr>
        <w:t>e</w:t>
      </w:r>
      <w:r w:rsidRPr="00293FA6">
        <w:rPr>
          <w:rFonts w:cs="Arial"/>
          <w:color w:val="333333"/>
          <w:sz w:val="16"/>
          <w:szCs w:val="16"/>
        </w:rPr>
        <w:t>s s</w:t>
      </w:r>
      <w:r w:rsidRPr="00293FA6">
        <w:rPr>
          <w:rFonts w:cs="Arial"/>
          <w:color w:val="333333"/>
          <w:spacing w:val="1"/>
          <w:sz w:val="16"/>
          <w:szCs w:val="16"/>
        </w:rPr>
        <w:t>u</w:t>
      </w:r>
      <w:r w:rsidRPr="00293FA6">
        <w:rPr>
          <w:rFonts w:cs="Arial"/>
          <w:color w:val="333333"/>
          <w:sz w:val="16"/>
          <w:szCs w:val="16"/>
        </w:rPr>
        <w:t>i</w:t>
      </w:r>
      <w:r w:rsidRPr="00293FA6">
        <w:rPr>
          <w:rFonts w:cs="Arial"/>
          <w:color w:val="333333"/>
          <w:spacing w:val="1"/>
          <w:sz w:val="16"/>
          <w:szCs w:val="16"/>
        </w:rPr>
        <w:t>v</w:t>
      </w:r>
      <w:r w:rsidRPr="00293FA6">
        <w:rPr>
          <w:rFonts w:cs="Arial"/>
          <w:color w:val="333333"/>
          <w:sz w:val="16"/>
          <w:szCs w:val="16"/>
        </w:rPr>
        <w:t>a</w:t>
      </w:r>
      <w:r w:rsidRPr="00293FA6">
        <w:rPr>
          <w:rFonts w:cs="Arial"/>
          <w:color w:val="333333"/>
          <w:spacing w:val="1"/>
          <w:sz w:val="16"/>
          <w:szCs w:val="16"/>
        </w:rPr>
        <w:t>n</w:t>
      </w:r>
      <w:r w:rsidRPr="00293FA6">
        <w:rPr>
          <w:rFonts w:cs="Arial"/>
          <w:color w:val="333333"/>
          <w:sz w:val="16"/>
          <w:szCs w:val="16"/>
        </w:rPr>
        <w:t>ts,</w:t>
      </w:r>
      <w:r w:rsidRPr="00293FA6">
        <w:rPr>
          <w:rFonts w:cs="Arial"/>
          <w:color w:val="333333"/>
          <w:spacing w:val="-1"/>
          <w:sz w:val="16"/>
          <w:szCs w:val="16"/>
        </w:rPr>
        <w:t xml:space="preserve"> </w:t>
      </w:r>
      <w:r w:rsidRPr="00293FA6">
        <w:rPr>
          <w:rFonts w:cs="Arial"/>
          <w:color w:val="333333"/>
          <w:spacing w:val="1"/>
          <w:sz w:val="16"/>
          <w:szCs w:val="16"/>
        </w:rPr>
        <w:t>1</w:t>
      </w:r>
      <w:r w:rsidRPr="00293FA6">
        <w:rPr>
          <w:rFonts w:cs="Arial"/>
          <w:color w:val="333333"/>
          <w:sz w:val="16"/>
          <w:szCs w:val="16"/>
        </w:rPr>
        <w:t>=O</w:t>
      </w:r>
      <w:r w:rsidRPr="00293FA6">
        <w:rPr>
          <w:rFonts w:cs="Arial"/>
          <w:color w:val="333333"/>
          <w:spacing w:val="1"/>
          <w:sz w:val="16"/>
          <w:szCs w:val="16"/>
        </w:rPr>
        <w:t>u</w:t>
      </w:r>
      <w:r w:rsidRPr="00293FA6">
        <w:rPr>
          <w:rFonts w:cs="Arial"/>
          <w:color w:val="333333"/>
          <w:sz w:val="16"/>
          <w:szCs w:val="16"/>
        </w:rPr>
        <w:t>i,</w:t>
      </w:r>
      <w:r w:rsidRPr="00293FA6">
        <w:rPr>
          <w:rFonts w:cs="Arial"/>
          <w:color w:val="333333"/>
          <w:spacing w:val="-1"/>
          <w:sz w:val="16"/>
          <w:szCs w:val="16"/>
        </w:rPr>
        <w:t xml:space="preserve"> </w:t>
      </w:r>
      <w:r w:rsidRPr="00293FA6">
        <w:rPr>
          <w:rFonts w:cs="Arial"/>
          <w:color w:val="333333"/>
          <w:spacing w:val="1"/>
          <w:sz w:val="16"/>
          <w:szCs w:val="16"/>
        </w:rPr>
        <w:t>2</w:t>
      </w:r>
      <w:r w:rsidRPr="00293FA6">
        <w:rPr>
          <w:rFonts w:cs="Arial"/>
          <w:color w:val="333333"/>
          <w:spacing w:val="-1"/>
          <w:sz w:val="16"/>
          <w:szCs w:val="16"/>
        </w:rPr>
        <w:t>=</w:t>
      </w:r>
      <w:r w:rsidRPr="00293FA6">
        <w:rPr>
          <w:rFonts w:cs="Arial"/>
          <w:color w:val="333333"/>
          <w:sz w:val="16"/>
          <w:szCs w:val="16"/>
        </w:rPr>
        <w:t>No</w:t>
      </w:r>
      <w:r w:rsidRPr="00293FA6">
        <w:rPr>
          <w:rFonts w:cs="Arial"/>
          <w:color w:val="333333"/>
          <w:spacing w:val="1"/>
          <w:sz w:val="16"/>
          <w:szCs w:val="16"/>
        </w:rPr>
        <w:t>n</w:t>
      </w:r>
      <w:r w:rsidRPr="00293FA6">
        <w:rPr>
          <w:rFonts w:cs="Arial"/>
          <w:color w:val="333333"/>
          <w:sz w:val="16"/>
          <w:szCs w:val="16"/>
        </w:rPr>
        <w:t>,</w:t>
      </w:r>
      <w:r w:rsidRPr="00293FA6">
        <w:rPr>
          <w:rFonts w:cs="Arial"/>
          <w:color w:val="333333"/>
          <w:spacing w:val="-1"/>
          <w:sz w:val="16"/>
          <w:szCs w:val="16"/>
        </w:rPr>
        <w:t xml:space="preserve"> </w:t>
      </w:r>
      <w:r w:rsidRPr="00293FA6">
        <w:rPr>
          <w:rFonts w:cs="Arial"/>
          <w:color w:val="333333"/>
          <w:spacing w:val="1"/>
          <w:sz w:val="16"/>
          <w:szCs w:val="16"/>
        </w:rPr>
        <w:t>9</w:t>
      </w:r>
      <w:r w:rsidRPr="00293FA6">
        <w:rPr>
          <w:rFonts w:cs="Arial"/>
          <w:color w:val="333333"/>
          <w:spacing w:val="-1"/>
          <w:sz w:val="16"/>
          <w:szCs w:val="16"/>
        </w:rPr>
        <w:t>=</w:t>
      </w:r>
      <w:r w:rsidRPr="00293FA6">
        <w:rPr>
          <w:rFonts w:cs="Arial"/>
          <w:color w:val="333333"/>
          <w:sz w:val="16"/>
          <w:szCs w:val="16"/>
        </w:rPr>
        <w:t>Ne sait</w:t>
      </w:r>
      <w:r w:rsidRPr="00293FA6">
        <w:rPr>
          <w:rFonts w:cs="Arial"/>
          <w:color w:val="333333"/>
          <w:spacing w:val="-1"/>
          <w:sz w:val="16"/>
          <w:szCs w:val="16"/>
        </w:rPr>
        <w:t xml:space="preserve"> </w:t>
      </w:r>
      <w:r w:rsidRPr="00293FA6">
        <w:rPr>
          <w:rFonts w:cs="Arial"/>
          <w:color w:val="333333"/>
          <w:spacing w:val="1"/>
          <w:sz w:val="16"/>
          <w:szCs w:val="16"/>
        </w:rPr>
        <w:t>p</w:t>
      </w:r>
      <w:r w:rsidRPr="00293FA6">
        <w:rPr>
          <w:rFonts w:cs="Arial"/>
          <w:color w:val="333333"/>
          <w:sz w:val="16"/>
          <w:szCs w:val="16"/>
        </w:rPr>
        <w:t>as.</w:t>
      </w:r>
    </w:p>
    <w:p w:rsidR="00C3513D" w:rsidRDefault="007E30C1" w:rsidP="00C3513D">
      <w:pPr>
        <w:rPr>
          <w:rFonts w:cs="Arial"/>
          <w:color w:val="333333"/>
          <w:sz w:val="16"/>
          <w:szCs w:val="16"/>
        </w:rPr>
      </w:pPr>
    </w:p>
    <w:p w:rsidR="00DC6076" w:rsidRDefault="007E30C1" w:rsidP="00C3513D">
      <w:pPr>
        <w:rPr>
          <w:rFonts w:cs="Arial"/>
          <w:color w:val="333333"/>
          <w:sz w:val="16"/>
          <w:szCs w:val="16"/>
        </w:rPr>
      </w:pPr>
    </w:p>
    <w:p w:rsidR="00C3513D" w:rsidRPr="00293FA6" w:rsidRDefault="007E30C1" w:rsidP="00C3513D">
      <w:pPr>
        <w:widowControl w:val="0"/>
        <w:autoSpaceDE w:val="0"/>
        <w:autoSpaceDN w:val="0"/>
        <w:adjustRightInd w:val="0"/>
        <w:spacing w:before="7" w:line="110" w:lineRule="exact"/>
        <w:rPr>
          <w:rFonts w:cs="Arial"/>
          <w:color w:val="333333"/>
          <w:sz w:val="16"/>
          <w:szCs w:val="16"/>
        </w:rPr>
      </w:pPr>
    </w:p>
    <w:p w:rsidR="00C3513D" w:rsidRPr="00293FA6" w:rsidRDefault="007E30C1" w:rsidP="00C3513D">
      <w:pPr>
        <w:widowControl w:val="0"/>
        <w:autoSpaceDE w:val="0"/>
        <w:autoSpaceDN w:val="0"/>
        <w:adjustRightInd w:val="0"/>
        <w:ind w:left="120"/>
        <w:rPr>
          <w:rFonts w:cs="Arial"/>
          <w:color w:val="333333"/>
          <w:sz w:val="16"/>
          <w:szCs w:val="16"/>
        </w:rPr>
      </w:pPr>
      <w:r w:rsidRPr="00293FA6">
        <w:rPr>
          <w:rFonts w:cs="Arial"/>
          <w:color w:val="333333"/>
          <w:sz w:val="16"/>
          <w:szCs w:val="16"/>
        </w:rPr>
        <w:t>Le</w:t>
      </w:r>
      <w:r w:rsidRPr="00293FA6">
        <w:rPr>
          <w:rFonts w:cs="Arial"/>
          <w:color w:val="333333"/>
          <w:spacing w:val="-2"/>
          <w:sz w:val="16"/>
          <w:szCs w:val="16"/>
        </w:rPr>
        <w:t xml:space="preserve"> </w:t>
      </w:r>
      <w:r w:rsidRPr="00293FA6">
        <w:rPr>
          <w:rFonts w:cs="Arial"/>
          <w:color w:val="333333"/>
          <w:sz w:val="16"/>
          <w:szCs w:val="16"/>
        </w:rPr>
        <w:t>bébé</w:t>
      </w:r>
      <w:r w:rsidRPr="00293FA6">
        <w:rPr>
          <w:rFonts w:cs="Arial"/>
          <w:color w:val="333333"/>
          <w:spacing w:val="-3"/>
          <w:sz w:val="16"/>
          <w:szCs w:val="16"/>
        </w:rPr>
        <w:t xml:space="preserve"> </w:t>
      </w:r>
      <w:r w:rsidRPr="00293FA6">
        <w:rPr>
          <w:rFonts w:cs="Arial"/>
          <w:color w:val="333333"/>
          <w:sz w:val="16"/>
          <w:szCs w:val="16"/>
        </w:rPr>
        <w:t>était-il</w:t>
      </w:r>
      <w:r w:rsidRPr="00293FA6">
        <w:rPr>
          <w:rFonts w:cs="Arial"/>
          <w:color w:val="333333"/>
          <w:spacing w:val="-3"/>
          <w:sz w:val="16"/>
          <w:szCs w:val="16"/>
        </w:rPr>
        <w:t xml:space="preserve"> </w:t>
      </w:r>
      <w:r w:rsidRPr="00293FA6">
        <w:rPr>
          <w:rFonts w:cs="Arial"/>
          <w:color w:val="333333"/>
          <w:sz w:val="16"/>
          <w:szCs w:val="16"/>
        </w:rPr>
        <w:t>nor</w:t>
      </w:r>
      <w:r w:rsidRPr="00293FA6">
        <w:rPr>
          <w:rFonts w:cs="Arial"/>
          <w:color w:val="333333"/>
          <w:spacing w:val="-2"/>
          <w:sz w:val="16"/>
          <w:szCs w:val="16"/>
        </w:rPr>
        <w:t>m</w:t>
      </w:r>
      <w:r w:rsidRPr="00293FA6">
        <w:rPr>
          <w:rFonts w:cs="Arial"/>
          <w:color w:val="333333"/>
          <w:sz w:val="16"/>
          <w:szCs w:val="16"/>
        </w:rPr>
        <w:t>al</w:t>
      </w:r>
      <w:r w:rsidRPr="00293FA6">
        <w:rPr>
          <w:rFonts w:cs="Arial"/>
          <w:color w:val="333333"/>
          <w:spacing w:val="-4"/>
          <w:sz w:val="16"/>
          <w:szCs w:val="16"/>
        </w:rPr>
        <w:t xml:space="preserve"> </w:t>
      </w:r>
      <w:r w:rsidRPr="00293FA6">
        <w:rPr>
          <w:rFonts w:cs="Arial"/>
          <w:color w:val="333333"/>
          <w:sz w:val="16"/>
          <w:szCs w:val="16"/>
        </w:rPr>
        <w:t>à la</w:t>
      </w:r>
      <w:r w:rsidRPr="00293FA6">
        <w:rPr>
          <w:rFonts w:cs="Arial"/>
          <w:color w:val="333333"/>
          <w:spacing w:val="-1"/>
          <w:sz w:val="16"/>
          <w:szCs w:val="16"/>
        </w:rPr>
        <w:t xml:space="preserve"> </w:t>
      </w:r>
      <w:r w:rsidRPr="00293FA6">
        <w:rPr>
          <w:rFonts w:cs="Arial"/>
          <w:color w:val="333333"/>
          <w:spacing w:val="1"/>
          <w:sz w:val="16"/>
          <w:szCs w:val="16"/>
        </w:rPr>
        <w:t>n</w:t>
      </w:r>
      <w:r w:rsidRPr="00293FA6">
        <w:rPr>
          <w:rFonts w:cs="Arial"/>
          <w:color w:val="333333"/>
          <w:sz w:val="16"/>
          <w:szCs w:val="16"/>
        </w:rPr>
        <w:t>aissa</w:t>
      </w:r>
      <w:r w:rsidRPr="00293FA6">
        <w:rPr>
          <w:rFonts w:cs="Arial"/>
          <w:color w:val="333333"/>
          <w:spacing w:val="1"/>
          <w:sz w:val="16"/>
          <w:szCs w:val="16"/>
        </w:rPr>
        <w:t>n</w:t>
      </w:r>
      <w:r w:rsidRPr="00293FA6">
        <w:rPr>
          <w:rFonts w:cs="Arial"/>
          <w:color w:val="333333"/>
          <w:sz w:val="16"/>
          <w:szCs w:val="16"/>
        </w:rPr>
        <w:t>ce</w:t>
      </w:r>
      <w:r w:rsidRPr="00293FA6">
        <w:rPr>
          <w:rFonts w:cs="Arial"/>
          <w:color w:val="333333"/>
          <w:spacing w:val="-4"/>
          <w:sz w:val="16"/>
          <w:szCs w:val="16"/>
        </w:rPr>
        <w:t xml:space="preserve"> </w:t>
      </w:r>
      <w:r w:rsidRPr="00293FA6">
        <w:rPr>
          <w:rFonts w:cs="Arial"/>
          <w:color w:val="333333"/>
          <w:sz w:val="16"/>
          <w:szCs w:val="16"/>
        </w:rPr>
        <w:t>?</w:t>
      </w:r>
    </w:p>
    <w:p w:rsidR="00C3513D" w:rsidRPr="00293FA6" w:rsidRDefault="007E30C1" w:rsidP="00C3513D">
      <w:pPr>
        <w:widowControl w:val="0"/>
        <w:autoSpaceDE w:val="0"/>
        <w:autoSpaceDN w:val="0"/>
        <w:adjustRightInd w:val="0"/>
        <w:spacing w:before="46" w:line="288" w:lineRule="auto"/>
        <w:ind w:left="120" w:right="1208"/>
        <w:rPr>
          <w:rFonts w:cs="Arial"/>
          <w:color w:val="333333"/>
          <w:sz w:val="16"/>
          <w:szCs w:val="16"/>
        </w:rPr>
      </w:pPr>
      <w:r w:rsidRPr="00293FA6">
        <w:rPr>
          <w:rFonts w:cs="Arial"/>
          <w:color w:val="333333"/>
          <w:sz w:val="16"/>
          <w:szCs w:val="16"/>
        </w:rPr>
        <w:t>A-t-il</w:t>
      </w:r>
      <w:r w:rsidRPr="00293FA6">
        <w:rPr>
          <w:rFonts w:cs="Arial"/>
          <w:color w:val="333333"/>
          <w:spacing w:val="-3"/>
          <w:sz w:val="16"/>
          <w:szCs w:val="16"/>
        </w:rPr>
        <w:t xml:space="preserve"> </w:t>
      </w:r>
      <w:r w:rsidRPr="00293FA6">
        <w:rPr>
          <w:rFonts w:cs="Arial"/>
          <w:color w:val="333333"/>
          <w:sz w:val="16"/>
          <w:szCs w:val="16"/>
        </w:rPr>
        <w:t>crié</w:t>
      </w:r>
      <w:r w:rsidRPr="00293FA6">
        <w:rPr>
          <w:rFonts w:cs="Arial"/>
          <w:color w:val="333333"/>
          <w:spacing w:val="-1"/>
          <w:sz w:val="16"/>
          <w:szCs w:val="16"/>
        </w:rPr>
        <w:t xml:space="preserve"> </w:t>
      </w:r>
      <w:r w:rsidRPr="00293FA6">
        <w:rPr>
          <w:rFonts w:cs="Arial"/>
          <w:color w:val="333333"/>
          <w:sz w:val="16"/>
          <w:szCs w:val="16"/>
        </w:rPr>
        <w:t>et tê</w:t>
      </w:r>
      <w:r w:rsidRPr="00293FA6">
        <w:rPr>
          <w:rFonts w:cs="Arial"/>
          <w:color w:val="333333"/>
          <w:spacing w:val="1"/>
          <w:sz w:val="16"/>
          <w:szCs w:val="16"/>
        </w:rPr>
        <w:t>t</w:t>
      </w:r>
      <w:r w:rsidRPr="00293FA6">
        <w:rPr>
          <w:rFonts w:cs="Arial"/>
          <w:color w:val="333333"/>
          <w:sz w:val="16"/>
          <w:szCs w:val="16"/>
        </w:rPr>
        <w:t>é</w:t>
      </w:r>
      <w:r w:rsidRPr="00293FA6">
        <w:rPr>
          <w:rFonts w:cs="Arial"/>
          <w:color w:val="333333"/>
          <w:spacing w:val="-1"/>
          <w:sz w:val="16"/>
          <w:szCs w:val="16"/>
        </w:rPr>
        <w:t xml:space="preserve"> </w:t>
      </w:r>
      <w:r w:rsidRPr="00293FA6">
        <w:rPr>
          <w:rFonts w:cs="Arial"/>
          <w:color w:val="333333"/>
          <w:spacing w:val="2"/>
          <w:sz w:val="16"/>
          <w:szCs w:val="16"/>
        </w:rPr>
        <w:t>n</w:t>
      </w:r>
      <w:r w:rsidRPr="00293FA6">
        <w:rPr>
          <w:rFonts w:cs="Arial"/>
          <w:color w:val="333333"/>
          <w:spacing w:val="1"/>
          <w:sz w:val="16"/>
          <w:szCs w:val="16"/>
        </w:rPr>
        <w:t>o</w:t>
      </w:r>
      <w:r w:rsidRPr="00293FA6">
        <w:rPr>
          <w:rFonts w:cs="Arial"/>
          <w:color w:val="333333"/>
          <w:sz w:val="16"/>
          <w:szCs w:val="16"/>
        </w:rPr>
        <w:t>r</w:t>
      </w:r>
      <w:r w:rsidRPr="00293FA6">
        <w:rPr>
          <w:rFonts w:cs="Arial"/>
          <w:color w:val="333333"/>
          <w:spacing w:val="-2"/>
          <w:sz w:val="16"/>
          <w:szCs w:val="16"/>
        </w:rPr>
        <w:t>m</w:t>
      </w:r>
      <w:r w:rsidRPr="00293FA6">
        <w:rPr>
          <w:rFonts w:cs="Arial"/>
          <w:color w:val="333333"/>
          <w:sz w:val="16"/>
          <w:szCs w:val="16"/>
        </w:rPr>
        <w:t>al</w:t>
      </w:r>
      <w:r w:rsidRPr="00293FA6">
        <w:rPr>
          <w:rFonts w:cs="Arial"/>
          <w:color w:val="333333"/>
          <w:spacing w:val="2"/>
          <w:sz w:val="16"/>
          <w:szCs w:val="16"/>
        </w:rPr>
        <w:t>e</w:t>
      </w:r>
      <w:r w:rsidRPr="00293FA6">
        <w:rPr>
          <w:rFonts w:cs="Arial"/>
          <w:color w:val="333333"/>
          <w:spacing w:val="-2"/>
          <w:sz w:val="16"/>
          <w:szCs w:val="16"/>
        </w:rPr>
        <w:t>m</w:t>
      </w:r>
      <w:r w:rsidRPr="00293FA6">
        <w:rPr>
          <w:rFonts w:cs="Arial"/>
          <w:color w:val="333333"/>
          <w:sz w:val="16"/>
          <w:szCs w:val="16"/>
        </w:rPr>
        <w:t>ent</w:t>
      </w:r>
      <w:r w:rsidRPr="00293FA6">
        <w:rPr>
          <w:rFonts w:cs="Arial"/>
          <w:color w:val="333333"/>
          <w:spacing w:val="-7"/>
          <w:sz w:val="16"/>
          <w:szCs w:val="16"/>
        </w:rPr>
        <w:t xml:space="preserve"> </w:t>
      </w:r>
      <w:r w:rsidRPr="00293FA6">
        <w:rPr>
          <w:rFonts w:cs="Arial"/>
          <w:color w:val="333333"/>
          <w:sz w:val="16"/>
          <w:szCs w:val="16"/>
        </w:rPr>
        <w:t>les</w:t>
      </w:r>
      <w:r w:rsidRPr="00293FA6">
        <w:rPr>
          <w:rFonts w:cs="Arial"/>
          <w:color w:val="333333"/>
          <w:spacing w:val="-1"/>
          <w:sz w:val="16"/>
          <w:szCs w:val="16"/>
        </w:rPr>
        <w:t xml:space="preserve"> </w:t>
      </w:r>
      <w:r w:rsidRPr="00293FA6">
        <w:rPr>
          <w:rFonts w:cs="Arial"/>
          <w:color w:val="333333"/>
          <w:sz w:val="16"/>
          <w:szCs w:val="16"/>
        </w:rPr>
        <w:t>2</w:t>
      </w:r>
      <w:r w:rsidRPr="00293FA6">
        <w:rPr>
          <w:rFonts w:cs="Arial"/>
          <w:color w:val="333333"/>
          <w:spacing w:val="-1"/>
          <w:sz w:val="16"/>
          <w:szCs w:val="16"/>
        </w:rPr>
        <w:t xml:space="preserve"> </w:t>
      </w:r>
      <w:r w:rsidRPr="00293FA6">
        <w:rPr>
          <w:rFonts w:cs="Arial"/>
          <w:color w:val="333333"/>
          <w:sz w:val="16"/>
          <w:szCs w:val="16"/>
        </w:rPr>
        <w:t>pr</w:t>
      </w:r>
      <w:r w:rsidRPr="00293FA6">
        <w:rPr>
          <w:rFonts w:cs="Arial"/>
          <w:color w:val="333333"/>
          <w:spacing w:val="1"/>
          <w:sz w:val="16"/>
          <w:szCs w:val="16"/>
        </w:rPr>
        <w:t>e</w:t>
      </w:r>
      <w:r w:rsidRPr="00293FA6">
        <w:rPr>
          <w:rFonts w:cs="Arial"/>
          <w:color w:val="333333"/>
          <w:spacing w:val="-2"/>
          <w:sz w:val="16"/>
          <w:szCs w:val="16"/>
        </w:rPr>
        <w:t>m</w:t>
      </w:r>
      <w:r w:rsidRPr="00293FA6">
        <w:rPr>
          <w:rFonts w:cs="Arial"/>
          <w:color w:val="333333"/>
          <w:spacing w:val="1"/>
          <w:sz w:val="16"/>
          <w:szCs w:val="16"/>
        </w:rPr>
        <w:t>i</w:t>
      </w:r>
      <w:r w:rsidRPr="00293FA6">
        <w:rPr>
          <w:rFonts w:cs="Arial"/>
          <w:color w:val="333333"/>
          <w:sz w:val="16"/>
          <w:szCs w:val="16"/>
        </w:rPr>
        <w:t>ers jours</w:t>
      </w:r>
      <w:r w:rsidRPr="00293FA6">
        <w:rPr>
          <w:rFonts w:cs="Arial"/>
          <w:color w:val="333333"/>
          <w:spacing w:val="-4"/>
          <w:sz w:val="16"/>
          <w:szCs w:val="16"/>
        </w:rPr>
        <w:t xml:space="preserve"> </w:t>
      </w:r>
      <w:r w:rsidRPr="00293FA6">
        <w:rPr>
          <w:rFonts w:cs="Arial"/>
          <w:color w:val="333333"/>
          <w:sz w:val="16"/>
          <w:szCs w:val="16"/>
        </w:rPr>
        <w:t>?</w:t>
      </w:r>
    </w:p>
    <w:p w:rsidR="00C3513D" w:rsidRPr="00293FA6" w:rsidRDefault="007E30C1" w:rsidP="00C3513D">
      <w:pPr>
        <w:widowControl w:val="0"/>
        <w:autoSpaceDE w:val="0"/>
        <w:autoSpaceDN w:val="0"/>
        <w:adjustRightInd w:val="0"/>
        <w:spacing w:before="11" w:line="300" w:lineRule="auto"/>
        <w:ind w:left="120" w:right="1909"/>
        <w:rPr>
          <w:rFonts w:cs="Arial"/>
          <w:color w:val="333333"/>
          <w:sz w:val="16"/>
          <w:szCs w:val="16"/>
        </w:rPr>
      </w:pPr>
      <w:r w:rsidRPr="00293FA6">
        <w:rPr>
          <w:rFonts w:cs="Arial"/>
          <w:color w:val="333333"/>
          <w:sz w:val="16"/>
          <w:szCs w:val="16"/>
        </w:rPr>
        <w:t>Arrêt</w:t>
      </w:r>
      <w:r w:rsidRPr="00293FA6">
        <w:rPr>
          <w:rFonts w:cs="Arial"/>
          <w:color w:val="333333"/>
          <w:spacing w:val="-3"/>
          <w:sz w:val="16"/>
          <w:szCs w:val="16"/>
        </w:rPr>
        <w:t xml:space="preserve"> </w:t>
      </w:r>
      <w:r w:rsidRPr="00293FA6">
        <w:rPr>
          <w:rFonts w:cs="Arial"/>
          <w:color w:val="333333"/>
          <w:sz w:val="16"/>
          <w:szCs w:val="16"/>
        </w:rPr>
        <w:t>de</w:t>
      </w:r>
      <w:r w:rsidRPr="00293FA6">
        <w:rPr>
          <w:rFonts w:cs="Arial"/>
          <w:color w:val="333333"/>
          <w:spacing w:val="-2"/>
          <w:sz w:val="16"/>
          <w:szCs w:val="16"/>
        </w:rPr>
        <w:t xml:space="preserve"> </w:t>
      </w:r>
      <w:r w:rsidRPr="00293FA6">
        <w:rPr>
          <w:rFonts w:cs="Arial"/>
          <w:color w:val="333333"/>
          <w:sz w:val="16"/>
          <w:szCs w:val="16"/>
        </w:rPr>
        <w:t>la succion</w:t>
      </w:r>
      <w:r w:rsidRPr="00293FA6">
        <w:rPr>
          <w:rFonts w:cs="Arial"/>
          <w:color w:val="333333"/>
          <w:spacing w:val="-4"/>
          <w:sz w:val="16"/>
          <w:szCs w:val="16"/>
        </w:rPr>
        <w:t xml:space="preserve"> </w:t>
      </w:r>
      <w:r w:rsidRPr="00293FA6">
        <w:rPr>
          <w:rFonts w:cs="Arial"/>
          <w:color w:val="333333"/>
          <w:sz w:val="16"/>
          <w:szCs w:val="16"/>
        </w:rPr>
        <w:t>après</w:t>
      </w:r>
      <w:r w:rsidRPr="00293FA6">
        <w:rPr>
          <w:rFonts w:cs="Arial"/>
          <w:color w:val="333333"/>
          <w:spacing w:val="-3"/>
          <w:sz w:val="16"/>
          <w:szCs w:val="16"/>
        </w:rPr>
        <w:t xml:space="preserve"> </w:t>
      </w:r>
      <w:r w:rsidRPr="00293FA6">
        <w:rPr>
          <w:rFonts w:cs="Arial"/>
          <w:color w:val="333333"/>
          <w:sz w:val="16"/>
          <w:szCs w:val="16"/>
        </w:rPr>
        <w:t>2</w:t>
      </w:r>
      <w:r w:rsidRPr="00293FA6">
        <w:rPr>
          <w:rFonts w:cs="Arial"/>
          <w:color w:val="333333"/>
          <w:spacing w:val="-1"/>
          <w:sz w:val="16"/>
          <w:szCs w:val="16"/>
        </w:rPr>
        <w:t xml:space="preserve"> </w:t>
      </w:r>
      <w:r w:rsidRPr="00293FA6">
        <w:rPr>
          <w:rFonts w:cs="Arial"/>
          <w:color w:val="333333"/>
          <w:sz w:val="16"/>
          <w:szCs w:val="16"/>
        </w:rPr>
        <w:t>jours</w:t>
      </w:r>
      <w:r w:rsidRPr="00293FA6">
        <w:rPr>
          <w:rFonts w:cs="Arial"/>
          <w:color w:val="333333"/>
          <w:spacing w:val="-3"/>
          <w:sz w:val="16"/>
          <w:szCs w:val="16"/>
        </w:rPr>
        <w:t xml:space="preserve"> </w:t>
      </w:r>
      <w:r w:rsidRPr="00293FA6">
        <w:rPr>
          <w:rFonts w:cs="Arial"/>
          <w:color w:val="333333"/>
          <w:sz w:val="16"/>
          <w:szCs w:val="16"/>
        </w:rPr>
        <w:t>? Dos</w:t>
      </w:r>
      <w:r w:rsidRPr="00293FA6">
        <w:rPr>
          <w:rFonts w:cs="Arial"/>
          <w:color w:val="333333"/>
          <w:spacing w:val="-3"/>
          <w:sz w:val="16"/>
          <w:szCs w:val="16"/>
        </w:rPr>
        <w:t xml:space="preserve"> </w:t>
      </w:r>
      <w:r w:rsidRPr="00293FA6">
        <w:rPr>
          <w:rFonts w:cs="Arial"/>
          <w:color w:val="333333"/>
          <w:sz w:val="16"/>
          <w:szCs w:val="16"/>
        </w:rPr>
        <w:t>arqué</w:t>
      </w:r>
      <w:r w:rsidRPr="00293FA6">
        <w:rPr>
          <w:rFonts w:cs="Arial"/>
          <w:color w:val="333333"/>
          <w:spacing w:val="-4"/>
          <w:sz w:val="16"/>
          <w:szCs w:val="16"/>
        </w:rPr>
        <w:t xml:space="preserve"> </w:t>
      </w:r>
      <w:r w:rsidRPr="00293FA6">
        <w:rPr>
          <w:rFonts w:cs="Arial"/>
          <w:color w:val="333333"/>
          <w:sz w:val="16"/>
          <w:szCs w:val="16"/>
        </w:rPr>
        <w:t>?</w:t>
      </w:r>
    </w:p>
    <w:p w:rsidR="00C3513D" w:rsidRPr="00293FA6" w:rsidRDefault="007E30C1" w:rsidP="00C3513D">
      <w:pPr>
        <w:widowControl w:val="0"/>
        <w:autoSpaceDE w:val="0"/>
        <w:autoSpaceDN w:val="0"/>
        <w:adjustRightInd w:val="0"/>
        <w:ind w:left="120"/>
        <w:rPr>
          <w:rFonts w:cs="Arial"/>
          <w:color w:val="333333"/>
          <w:sz w:val="16"/>
          <w:szCs w:val="16"/>
        </w:rPr>
      </w:pPr>
      <w:r w:rsidRPr="00293FA6">
        <w:rPr>
          <w:rFonts w:cs="Arial"/>
          <w:color w:val="333333"/>
          <w:sz w:val="16"/>
          <w:szCs w:val="16"/>
        </w:rPr>
        <w:t>Raideu</w:t>
      </w:r>
      <w:r w:rsidRPr="00293FA6">
        <w:rPr>
          <w:rFonts w:cs="Arial"/>
          <w:color w:val="333333"/>
          <w:spacing w:val="-2"/>
          <w:sz w:val="16"/>
          <w:szCs w:val="16"/>
        </w:rPr>
        <w:t>r</w:t>
      </w:r>
      <w:r w:rsidRPr="00293FA6">
        <w:rPr>
          <w:rFonts w:cs="Arial"/>
          <w:color w:val="333333"/>
          <w:sz w:val="16"/>
          <w:szCs w:val="16"/>
        </w:rPr>
        <w:t>?</w:t>
      </w:r>
    </w:p>
    <w:p w:rsidR="00C3513D" w:rsidRPr="00293FA6" w:rsidRDefault="0034594E" w:rsidP="00C3513D">
      <w:pPr>
        <w:widowControl w:val="0"/>
        <w:tabs>
          <w:tab w:val="left" w:pos="3020"/>
          <w:tab w:val="left" w:pos="3580"/>
          <w:tab w:val="left" w:pos="4220"/>
        </w:tabs>
        <w:autoSpaceDE w:val="0"/>
        <w:autoSpaceDN w:val="0"/>
        <w:adjustRightInd w:val="0"/>
        <w:spacing w:before="50" w:line="226" w:lineRule="exact"/>
        <w:ind w:left="120" w:right="-50"/>
        <w:rPr>
          <w:rFonts w:cs="Arial"/>
          <w:color w:val="333333"/>
          <w:sz w:val="16"/>
          <w:szCs w:val="16"/>
        </w:rPr>
      </w:pPr>
      <w:r>
        <w:rPr>
          <w:rFonts w:cs="Arial"/>
          <w:noProof/>
          <w:color w:val="333333"/>
          <w:sz w:val="16"/>
          <w:szCs w:val="16"/>
        </w:rPr>
        <mc:AlternateContent>
          <mc:Choice Requires="wps">
            <w:drawing>
              <wp:anchor distT="0" distB="0" distL="114300" distR="114300" simplePos="0" relativeHeight="251958272" behindDoc="1" locked="0" layoutInCell="0" allowOverlap="1">
                <wp:simplePos x="0" y="0"/>
                <wp:positionH relativeFrom="page">
                  <wp:posOffset>2850515</wp:posOffset>
                </wp:positionH>
                <wp:positionV relativeFrom="paragraph">
                  <wp:posOffset>-846455</wp:posOffset>
                </wp:positionV>
                <wp:extent cx="931545" cy="883920"/>
                <wp:effectExtent l="2540" t="1270" r="0" b="635"/>
                <wp:wrapNone/>
                <wp:docPr id="246" name="Text Box 4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1545" cy="883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Layout w:type="fixed"/>
                              <w:tblCellMar>
                                <w:left w:w="0" w:type="dxa"/>
                                <w:right w:w="0" w:type="dxa"/>
                              </w:tblCellMar>
                              <w:tblLook w:val="04A0" w:firstRow="1" w:lastRow="0" w:firstColumn="1" w:lastColumn="0" w:noHBand="0" w:noVBand="1"/>
                            </w:tblPr>
                            <w:tblGrid>
                              <w:gridCol w:w="1440"/>
                            </w:tblGrid>
                            <w:tr w:rsidR="00266E9C">
                              <w:tblPrEx>
                                <w:tblCellMar>
                                  <w:top w:w="0" w:type="dxa"/>
                                  <w:bottom w:w="0" w:type="dxa"/>
                                </w:tblCellMar>
                              </w:tblPrEx>
                              <w:trPr>
                                <w:trHeight w:val="230"/>
                              </w:trPr>
                              <w:tc>
                                <w:tcPr>
                                  <w:tcW w:w="1440" w:type="dxa"/>
                                  <w:tcBorders>
                                    <w:top w:val="single" w:sz="4" w:space="0" w:color="000000"/>
                                    <w:left w:val="single" w:sz="4" w:space="0" w:color="000000"/>
                                    <w:bottom w:val="single" w:sz="4" w:space="0" w:color="000000"/>
                                    <w:right w:val="single" w:sz="4" w:space="0" w:color="000000"/>
                                  </w:tcBorders>
                                </w:tcPr>
                                <w:p w:rsidR="00266E9C" w:rsidRDefault="007E30C1">
                                  <w:pPr>
                                    <w:widowControl w:val="0"/>
                                    <w:autoSpaceDE w:val="0"/>
                                    <w:autoSpaceDN w:val="0"/>
                                    <w:adjustRightInd w:val="0"/>
                                    <w:rPr>
                                      <w:rFonts w:ascii="Times New Roman" w:hAnsi="Times New Roman"/>
                                      <w:szCs w:val="24"/>
                                    </w:rPr>
                                  </w:pPr>
                                </w:p>
                              </w:tc>
                            </w:tr>
                            <w:tr w:rsidR="00266E9C">
                              <w:tblPrEx>
                                <w:tblCellMar>
                                  <w:top w:w="0" w:type="dxa"/>
                                  <w:bottom w:w="0" w:type="dxa"/>
                                </w:tblCellMar>
                              </w:tblPrEx>
                              <w:trPr>
                                <w:trHeight w:val="451"/>
                              </w:trPr>
                              <w:tc>
                                <w:tcPr>
                                  <w:tcW w:w="1440" w:type="dxa"/>
                                  <w:tcBorders>
                                    <w:top w:val="single" w:sz="4" w:space="0" w:color="000000"/>
                                    <w:left w:val="single" w:sz="4" w:space="0" w:color="000000"/>
                                    <w:bottom w:val="single" w:sz="4" w:space="0" w:color="000000"/>
                                    <w:right w:val="single" w:sz="4" w:space="0" w:color="000000"/>
                                  </w:tcBorders>
                                </w:tcPr>
                                <w:p w:rsidR="00266E9C" w:rsidRDefault="007E30C1">
                                  <w:pPr>
                                    <w:widowControl w:val="0"/>
                                    <w:autoSpaceDE w:val="0"/>
                                    <w:autoSpaceDN w:val="0"/>
                                    <w:adjustRightInd w:val="0"/>
                                    <w:rPr>
                                      <w:rFonts w:ascii="Times New Roman" w:hAnsi="Times New Roman"/>
                                      <w:szCs w:val="24"/>
                                    </w:rPr>
                                  </w:pPr>
                                </w:p>
                              </w:tc>
                            </w:tr>
                            <w:tr w:rsidR="00266E9C">
                              <w:tblPrEx>
                                <w:tblCellMar>
                                  <w:top w:w="0" w:type="dxa"/>
                                  <w:bottom w:w="0" w:type="dxa"/>
                                </w:tblCellMar>
                              </w:tblPrEx>
                              <w:trPr>
                                <w:trHeight w:val="232"/>
                              </w:trPr>
                              <w:tc>
                                <w:tcPr>
                                  <w:tcW w:w="1440" w:type="dxa"/>
                                  <w:tcBorders>
                                    <w:top w:val="single" w:sz="4" w:space="0" w:color="000000"/>
                                    <w:left w:val="single" w:sz="4" w:space="0" w:color="000000"/>
                                    <w:bottom w:val="single" w:sz="4" w:space="0" w:color="000000"/>
                                    <w:right w:val="single" w:sz="4" w:space="0" w:color="000000"/>
                                  </w:tcBorders>
                                </w:tcPr>
                                <w:p w:rsidR="00266E9C" w:rsidRDefault="007E30C1">
                                  <w:pPr>
                                    <w:widowControl w:val="0"/>
                                    <w:autoSpaceDE w:val="0"/>
                                    <w:autoSpaceDN w:val="0"/>
                                    <w:adjustRightInd w:val="0"/>
                                    <w:rPr>
                                      <w:rFonts w:ascii="Times New Roman" w:hAnsi="Times New Roman"/>
                                      <w:szCs w:val="24"/>
                                    </w:rPr>
                                  </w:pPr>
                                </w:p>
                              </w:tc>
                            </w:tr>
                            <w:tr w:rsidR="00266E9C">
                              <w:tblPrEx>
                                <w:tblCellMar>
                                  <w:top w:w="0" w:type="dxa"/>
                                  <w:bottom w:w="0" w:type="dxa"/>
                                </w:tblCellMar>
                              </w:tblPrEx>
                              <w:trPr>
                                <w:trHeight w:val="230"/>
                              </w:trPr>
                              <w:tc>
                                <w:tcPr>
                                  <w:tcW w:w="1440" w:type="dxa"/>
                                  <w:tcBorders>
                                    <w:top w:val="single" w:sz="4" w:space="0" w:color="000000"/>
                                    <w:left w:val="single" w:sz="4" w:space="0" w:color="000000"/>
                                    <w:bottom w:val="single" w:sz="4" w:space="0" w:color="000000"/>
                                    <w:right w:val="single" w:sz="4" w:space="0" w:color="000000"/>
                                  </w:tcBorders>
                                </w:tcPr>
                                <w:p w:rsidR="00266E9C" w:rsidRDefault="007E30C1">
                                  <w:pPr>
                                    <w:widowControl w:val="0"/>
                                    <w:autoSpaceDE w:val="0"/>
                                    <w:autoSpaceDN w:val="0"/>
                                    <w:adjustRightInd w:val="0"/>
                                    <w:rPr>
                                      <w:rFonts w:ascii="Times New Roman" w:hAnsi="Times New Roman"/>
                                      <w:szCs w:val="24"/>
                                    </w:rPr>
                                  </w:pPr>
                                </w:p>
                              </w:tc>
                            </w:tr>
                            <w:tr w:rsidR="00266E9C">
                              <w:tblPrEx>
                                <w:tblCellMar>
                                  <w:top w:w="0" w:type="dxa"/>
                                  <w:bottom w:w="0" w:type="dxa"/>
                                </w:tblCellMar>
                              </w:tblPrEx>
                              <w:trPr>
                                <w:trHeight w:val="232"/>
                              </w:trPr>
                              <w:tc>
                                <w:tcPr>
                                  <w:tcW w:w="1440" w:type="dxa"/>
                                  <w:tcBorders>
                                    <w:top w:val="single" w:sz="4" w:space="0" w:color="000000"/>
                                    <w:left w:val="single" w:sz="4" w:space="0" w:color="000000"/>
                                    <w:bottom w:val="single" w:sz="4" w:space="0" w:color="000000"/>
                                    <w:right w:val="single" w:sz="4" w:space="0" w:color="000000"/>
                                  </w:tcBorders>
                                </w:tcPr>
                                <w:p w:rsidR="00266E9C" w:rsidRDefault="007E30C1">
                                  <w:pPr>
                                    <w:widowControl w:val="0"/>
                                    <w:autoSpaceDE w:val="0"/>
                                    <w:autoSpaceDN w:val="0"/>
                                    <w:adjustRightInd w:val="0"/>
                                    <w:rPr>
                                      <w:rFonts w:ascii="Times New Roman" w:hAnsi="Times New Roman"/>
                                      <w:szCs w:val="24"/>
                                    </w:rPr>
                                  </w:pPr>
                                </w:p>
                              </w:tc>
                            </w:tr>
                          </w:tbl>
                          <w:p w:rsidR="00266E9C" w:rsidRDefault="007E30C1" w:rsidP="00C3513D">
                            <w:pPr>
                              <w:widowControl w:val="0"/>
                              <w:autoSpaceDE w:val="0"/>
                              <w:autoSpaceDN w:val="0"/>
                              <w:adjustRightInd w:val="0"/>
                              <w:rPr>
                                <w:rFonts w:ascii="Times New Roman" w:hAnsi="Times New Roman"/>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9" o:spid="_x0000_s1174" type="#_x0000_t202" style="position:absolute;left:0;text-align:left;margin-left:224.45pt;margin-top:-66.65pt;width:73.35pt;height:69.6pt;z-index:-251358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" o:allowincell="f" filled="f" stroked="f">
                <v:textbox inset="0,0,0,0">
                  <w:txbxContent>
                    <w:tbl>
                      <w:tblPr>
                        <w:tblW w:w="0" w:type="auto"/>
                        <w:tblInd w:w="5" w:type="dxa"/>
                        <w:tblLayout w:type="fixed"/>
                        <w:tblCellMar>
                          <w:left w:w="0" w:type="dxa"/>
                          <w:right w:w="0" w:type="dxa"/>
                        </w:tblCellMar>
                        <w:tblLook w:val="04A0" w:firstRow="1" w:lastRow="0" w:firstColumn="1" w:lastColumn="0" w:noHBand="0" w:noVBand="1"/>
                      </w:tblPr>
                      <w:tblGrid>
                        <w:gridCol w:w="1440"/>
                      </w:tblGrid>
                      <w:tr w:rsidR="00266E9C">
                        <w:tblPrEx>
                          <w:tblCellMar>
                            <w:top w:w="0" w:type="dxa"/>
                            <w:bottom w:w="0" w:type="dxa"/>
                          </w:tblCellMar>
                        </w:tblPrEx>
                        <w:trPr>
                          <w:trHeight w:val="230"/>
                        </w:trPr>
                        <w:tc>
                          <w:tcPr>
                            <w:tcW w:w="1440" w:type="dxa"/>
                            <w:tcBorders>
                              <w:top w:val="single" w:sz="4" w:space="0" w:color="000000"/>
                              <w:left w:val="single" w:sz="4" w:space="0" w:color="000000"/>
                              <w:bottom w:val="single" w:sz="4" w:space="0" w:color="000000"/>
                              <w:right w:val="single" w:sz="4" w:space="0" w:color="000000"/>
                            </w:tcBorders>
                          </w:tcPr>
                          <w:p w:rsidR="00266E9C" w:rsidRDefault="007E30C1">
                            <w:pPr>
                              <w:widowControl w:val="0"/>
                              <w:autoSpaceDE w:val="0"/>
                              <w:autoSpaceDN w:val="0"/>
                              <w:adjustRightInd w:val="0"/>
                              <w:rPr>
                                <w:rFonts w:ascii="Times New Roman" w:hAnsi="Times New Roman"/>
                                <w:szCs w:val="24"/>
                              </w:rPr>
                            </w:pPr>
                          </w:p>
                        </w:tc>
                      </w:tr>
                      <w:tr w:rsidR="00266E9C">
                        <w:tblPrEx>
                          <w:tblCellMar>
                            <w:top w:w="0" w:type="dxa"/>
                            <w:bottom w:w="0" w:type="dxa"/>
                          </w:tblCellMar>
                        </w:tblPrEx>
                        <w:trPr>
                          <w:trHeight w:val="451"/>
                        </w:trPr>
                        <w:tc>
                          <w:tcPr>
                            <w:tcW w:w="1440" w:type="dxa"/>
                            <w:tcBorders>
                              <w:top w:val="single" w:sz="4" w:space="0" w:color="000000"/>
                              <w:left w:val="single" w:sz="4" w:space="0" w:color="000000"/>
                              <w:bottom w:val="single" w:sz="4" w:space="0" w:color="000000"/>
                              <w:right w:val="single" w:sz="4" w:space="0" w:color="000000"/>
                            </w:tcBorders>
                          </w:tcPr>
                          <w:p w:rsidR="00266E9C" w:rsidRDefault="007E30C1">
                            <w:pPr>
                              <w:widowControl w:val="0"/>
                              <w:autoSpaceDE w:val="0"/>
                              <w:autoSpaceDN w:val="0"/>
                              <w:adjustRightInd w:val="0"/>
                              <w:rPr>
                                <w:rFonts w:ascii="Times New Roman" w:hAnsi="Times New Roman"/>
                                <w:szCs w:val="24"/>
                              </w:rPr>
                            </w:pPr>
                          </w:p>
                        </w:tc>
                      </w:tr>
                      <w:tr w:rsidR="00266E9C">
                        <w:tblPrEx>
                          <w:tblCellMar>
                            <w:top w:w="0" w:type="dxa"/>
                            <w:bottom w:w="0" w:type="dxa"/>
                          </w:tblCellMar>
                        </w:tblPrEx>
                        <w:trPr>
                          <w:trHeight w:val="232"/>
                        </w:trPr>
                        <w:tc>
                          <w:tcPr>
                            <w:tcW w:w="1440" w:type="dxa"/>
                            <w:tcBorders>
                              <w:top w:val="single" w:sz="4" w:space="0" w:color="000000"/>
                              <w:left w:val="single" w:sz="4" w:space="0" w:color="000000"/>
                              <w:bottom w:val="single" w:sz="4" w:space="0" w:color="000000"/>
                              <w:right w:val="single" w:sz="4" w:space="0" w:color="000000"/>
                            </w:tcBorders>
                          </w:tcPr>
                          <w:p w:rsidR="00266E9C" w:rsidRDefault="007E30C1">
                            <w:pPr>
                              <w:widowControl w:val="0"/>
                              <w:autoSpaceDE w:val="0"/>
                              <w:autoSpaceDN w:val="0"/>
                              <w:adjustRightInd w:val="0"/>
                              <w:rPr>
                                <w:rFonts w:ascii="Times New Roman" w:hAnsi="Times New Roman"/>
                                <w:szCs w:val="24"/>
                              </w:rPr>
                            </w:pPr>
                          </w:p>
                        </w:tc>
                      </w:tr>
                      <w:tr w:rsidR="00266E9C">
                        <w:tblPrEx>
                          <w:tblCellMar>
                            <w:top w:w="0" w:type="dxa"/>
                            <w:bottom w:w="0" w:type="dxa"/>
                          </w:tblCellMar>
                        </w:tblPrEx>
                        <w:trPr>
                          <w:trHeight w:val="230"/>
                        </w:trPr>
                        <w:tc>
                          <w:tcPr>
                            <w:tcW w:w="1440" w:type="dxa"/>
                            <w:tcBorders>
                              <w:top w:val="single" w:sz="4" w:space="0" w:color="000000"/>
                              <w:left w:val="single" w:sz="4" w:space="0" w:color="000000"/>
                              <w:bottom w:val="single" w:sz="4" w:space="0" w:color="000000"/>
                              <w:right w:val="single" w:sz="4" w:space="0" w:color="000000"/>
                            </w:tcBorders>
                          </w:tcPr>
                          <w:p w:rsidR="00266E9C" w:rsidRDefault="007E30C1">
                            <w:pPr>
                              <w:widowControl w:val="0"/>
                              <w:autoSpaceDE w:val="0"/>
                              <w:autoSpaceDN w:val="0"/>
                              <w:adjustRightInd w:val="0"/>
                              <w:rPr>
                                <w:rFonts w:ascii="Times New Roman" w:hAnsi="Times New Roman"/>
                                <w:szCs w:val="24"/>
                              </w:rPr>
                            </w:pPr>
                          </w:p>
                        </w:tc>
                      </w:tr>
                      <w:tr w:rsidR="00266E9C">
                        <w:tblPrEx>
                          <w:tblCellMar>
                            <w:top w:w="0" w:type="dxa"/>
                            <w:bottom w:w="0" w:type="dxa"/>
                          </w:tblCellMar>
                        </w:tblPrEx>
                        <w:trPr>
                          <w:trHeight w:val="232"/>
                        </w:trPr>
                        <w:tc>
                          <w:tcPr>
                            <w:tcW w:w="1440" w:type="dxa"/>
                            <w:tcBorders>
                              <w:top w:val="single" w:sz="4" w:space="0" w:color="000000"/>
                              <w:left w:val="single" w:sz="4" w:space="0" w:color="000000"/>
                              <w:bottom w:val="single" w:sz="4" w:space="0" w:color="000000"/>
                              <w:right w:val="single" w:sz="4" w:space="0" w:color="000000"/>
                            </w:tcBorders>
                          </w:tcPr>
                          <w:p w:rsidR="00266E9C" w:rsidRDefault="007E30C1">
                            <w:pPr>
                              <w:widowControl w:val="0"/>
                              <w:autoSpaceDE w:val="0"/>
                              <w:autoSpaceDN w:val="0"/>
                              <w:adjustRightInd w:val="0"/>
                              <w:rPr>
                                <w:rFonts w:ascii="Times New Roman" w:hAnsi="Times New Roman"/>
                                <w:szCs w:val="24"/>
                              </w:rPr>
                            </w:pPr>
                          </w:p>
                        </w:tc>
                      </w:tr>
                    </w:tbl>
                    <w:p w:rsidR="00266E9C" w:rsidRDefault="007E30C1" w:rsidP="00C3513D">
                      <w:pPr>
                        <w:widowControl w:val="0"/>
                        <w:autoSpaceDE w:val="0"/>
                        <w:autoSpaceDN w:val="0"/>
                        <w:adjustRightInd w:val="0"/>
                        <w:rPr>
                          <w:rFonts w:ascii="Times New Roman" w:hAnsi="Times New Roman"/>
                          <w:szCs w:val="24"/>
                        </w:rPr>
                      </w:pPr>
                    </w:p>
                  </w:txbxContent>
                </v:textbox>
                <w10:wrap anchorx="page"/>
              </v:shape>
            </w:pict>
          </mc:Fallback>
        </mc:AlternateContent>
      </w:r>
      <w:r w:rsidR="007E30C1" w:rsidRPr="00293FA6">
        <w:rPr>
          <w:rFonts w:cs="Arial"/>
          <w:color w:val="333333"/>
          <w:position w:val="-1"/>
          <w:sz w:val="16"/>
          <w:szCs w:val="16"/>
        </w:rPr>
        <w:t xml:space="preserve">Date </w:t>
      </w:r>
      <w:r w:rsidR="007E30C1" w:rsidRPr="00293FA6">
        <w:rPr>
          <w:rFonts w:cs="Arial"/>
          <w:color w:val="333333"/>
          <w:spacing w:val="-1"/>
          <w:position w:val="-1"/>
          <w:sz w:val="16"/>
          <w:szCs w:val="16"/>
        </w:rPr>
        <w:t>d</w:t>
      </w:r>
      <w:r w:rsidR="007E30C1" w:rsidRPr="00293FA6">
        <w:rPr>
          <w:rFonts w:cs="Arial"/>
          <w:color w:val="333333"/>
          <w:position w:val="-1"/>
          <w:sz w:val="16"/>
          <w:szCs w:val="16"/>
        </w:rPr>
        <w:t>u d</w:t>
      </w:r>
      <w:r w:rsidR="007E30C1" w:rsidRPr="00293FA6">
        <w:rPr>
          <w:rFonts w:cs="Arial"/>
          <w:color w:val="333333"/>
          <w:spacing w:val="-1"/>
          <w:position w:val="-1"/>
          <w:sz w:val="16"/>
          <w:szCs w:val="16"/>
        </w:rPr>
        <w:t>é</w:t>
      </w:r>
      <w:r w:rsidR="007E30C1" w:rsidRPr="00293FA6">
        <w:rPr>
          <w:rFonts w:cs="Arial"/>
          <w:color w:val="333333"/>
          <w:position w:val="-1"/>
          <w:sz w:val="16"/>
          <w:szCs w:val="16"/>
        </w:rPr>
        <w:t>but</w:t>
      </w:r>
      <w:r w:rsidR="007E30C1" w:rsidRPr="00293FA6">
        <w:rPr>
          <w:rFonts w:cs="Arial"/>
          <w:color w:val="333333"/>
          <w:spacing w:val="-1"/>
          <w:position w:val="-1"/>
          <w:sz w:val="16"/>
          <w:szCs w:val="16"/>
        </w:rPr>
        <w:t xml:space="preserve"> </w:t>
      </w:r>
      <w:r w:rsidR="007E30C1" w:rsidRPr="00293FA6">
        <w:rPr>
          <w:rFonts w:cs="Arial"/>
          <w:color w:val="333333"/>
          <w:position w:val="-1"/>
          <w:sz w:val="16"/>
          <w:szCs w:val="16"/>
        </w:rPr>
        <w:t>des</w:t>
      </w:r>
      <w:r w:rsidR="007E30C1" w:rsidRPr="00293FA6">
        <w:rPr>
          <w:rFonts w:cs="Arial"/>
          <w:color w:val="333333"/>
          <w:spacing w:val="1"/>
          <w:position w:val="-1"/>
          <w:sz w:val="16"/>
          <w:szCs w:val="16"/>
        </w:rPr>
        <w:t xml:space="preserve"> </w:t>
      </w:r>
      <w:r w:rsidR="007E30C1" w:rsidRPr="00293FA6">
        <w:rPr>
          <w:rFonts w:cs="Arial"/>
          <w:color w:val="333333"/>
          <w:position w:val="-1"/>
          <w:sz w:val="16"/>
          <w:szCs w:val="16"/>
        </w:rPr>
        <w:t>s</w:t>
      </w:r>
      <w:r w:rsidR="007E30C1" w:rsidRPr="00293FA6">
        <w:rPr>
          <w:rFonts w:cs="Arial"/>
          <w:color w:val="333333"/>
          <w:spacing w:val="-1"/>
          <w:position w:val="-1"/>
          <w:sz w:val="16"/>
          <w:szCs w:val="16"/>
        </w:rPr>
        <w:t>y</w:t>
      </w:r>
      <w:r w:rsidR="007E30C1" w:rsidRPr="00293FA6">
        <w:rPr>
          <w:rFonts w:cs="Arial"/>
          <w:color w:val="333333"/>
          <w:spacing w:val="-2"/>
          <w:position w:val="-1"/>
          <w:sz w:val="16"/>
          <w:szCs w:val="16"/>
        </w:rPr>
        <w:t>m</w:t>
      </w:r>
      <w:r w:rsidR="007E30C1" w:rsidRPr="00293FA6">
        <w:rPr>
          <w:rFonts w:cs="Arial"/>
          <w:color w:val="333333"/>
          <w:spacing w:val="1"/>
          <w:position w:val="-1"/>
          <w:sz w:val="16"/>
          <w:szCs w:val="16"/>
        </w:rPr>
        <w:t>p</w:t>
      </w:r>
      <w:r w:rsidR="007E30C1" w:rsidRPr="00293FA6">
        <w:rPr>
          <w:rFonts w:cs="Arial"/>
          <w:color w:val="333333"/>
          <w:position w:val="-1"/>
          <w:sz w:val="16"/>
          <w:szCs w:val="16"/>
        </w:rPr>
        <w:t>t</w:t>
      </w:r>
      <w:r w:rsidR="007E30C1" w:rsidRPr="00293FA6">
        <w:rPr>
          <w:rFonts w:cs="Arial"/>
          <w:color w:val="333333"/>
          <w:spacing w:val="1"/>
          <w:position w:val="-1"/>
          <w:sz w:val="16"/>
          <w:szCs w:val="16"/>
        </w:rPr>
        <w:t>ô</w:t>
      </w:r>
      <w:r w:rsidR="007E30C1" w:rsidRPr="00293FA6">
        <w:rPr>
          <w:rFonts w:cs="Arial"/>
          <w:color w:val="333333"/>
          <w:spacing w:val="-2"/>
          <w:position w:val="-1"/>
          <w:sz w:val="16"/>
          <w:szCs w:val="16"/>
        </w:rPr>
        <w:t>m</w:t>
      </w:r>
      <w:r w:rsidR="007E30C1" w:rsidRPr="00293FA6">
        <w:rPr>
          <w:rFonts w:cs="Arial"/>
          <w:color w:val="333333"/>
          <w:position w:val="-1"/>
          <w:sz w:val="16"/>
          <w:szCs w:val="16"/>
        </w:rPr>
        <w:t xml:space="preserve">es: </w:t>
      </w:r>
      <w:r w:rsidR="007E30C1" w:rsidRPr="00293FA6">
        <w:rPr>
          <w:rFonts w:cs="Arial"/>
          <w:color w:val="333333"/>
          <w:position w:val="-1"/>
          <w:sz w:val="16"/>
          <w:szCs w:val="16"/>
          <w:u w:val="single"/>
        </w:rPr>
        <w:t xml:space="preserve"> </w:t>
      </w:r>
      <w:r w:rsidR="007E30C1" w:rsidRPr="00293FA6">
        <w:rPr>
          <w:rFonts w:cs="Arial"/>
          <w:color w:val="333333"/>
          <w:position w:val="-1"/>
          <w:sz w:val="16"/>
          <w:szCs w:val="16"/>
          <w:u w:val="single"/>
        </w:rPr>
        <w:tab/>
      </w:r>
      <w:r w:rsidR="007E30C1" w:rsidRPr="00293FA6">
        <w:rPr>
          <w:rFonts w:cs="Arial"/>
          <w:color w:val="333333"/>
          <w:position w:val="-1"/>
          <w:sz w:val="16"/>
          <w:szCs w:val="16"/>
        </w:rPr>
        <w:t>/</w:t>
      </w:r>
      <w:r w:rsidR="007E30C1" w:rsidRPr="00293FA6">
        <w:rPr>
          <w:rFonts w:cs="Arial"/>
          <w:color w:val="333333"/>
          <w:position w:val="-1"/>
          <w:sz w:val="16"/>
          <w:szCs w:val="16"/>
          <w:u w:val="single"/>
        </w:rPr>
        <w:t xml:space="preserve"> </w:t>
      </w:r>
      <w:r w:rsidR="007E30C1" w:rsidRPr="00293FA6">
        <w:rPr>
          <w:rFonts w:cs="Arial"/>
          <w:color w:val="333333"/>
          <w:position w:val="-1"/>
          <w:sz w:val="16"/>
          <w:szCs w:val="16"/>
          <w:u w:val="single"/>
        </w:rPr>
        <w:tab/>
      </w:r>
      <w:r w:rsidR="007E30C1" w:rsidRPr="00293FA6">
        <w:rPr>
          <w:rFonts w:cs="Arial"/>
          <w:color w:val="333333"/>
          <w:position w:val="-1"/>
          <w:sz w:val="16"/>
          <w:szCs w:val="16"/>
        </w:rPr>
        <w:t>/</w:t>
      </w:r>
      <w:r w:rsidR="007E30C1" w:rsidRPr="00293FA6">
        <w:rPr>
          <w:rFonts w:cs="Arial"/>
          <w:color w:val="333333"/>
          <w:position w:val="-1"/>
          <w:sz w:val="16"/>
          <w:szCs w:val="16"/>
          <w:u w:val="single"/>
        </w:rPr>
        <w:t xml:space="preserve"> </w:t>
      </w:r>
      <w:r w:rsidR="007E30C1" w:rsidRPr="00293FA6">
        <w:rPr>
          <w:rFonts w:cs="Arial"/>
          <w:color w:val="333333"/>
          <w:position w:val="-1"/>
          <w:sz w:val="16"/>
          <w:szCs w:val="16"/>
          <w:u w:val="single"/>
        </w:rPr>
        <w:tab/>
      </w:r>
    </w:p>
    <w:p w:rsidR="00C3513D" w:rsidRPr="00293FA6" w:rsidRDefault="007E30C1" w:rsidP="00C3513D">
      <w:pPr>
        <w:widowControl w:val="0"/>
        <w:autoSpaceDE w:val="0"/>
        <w:autoSpaceDN w:val="0"/>
        <w:adjustRightInd w:val="0"/>
        <w:spacing w:before="9" w:line="100" w:lineRule="exact"/>
        <w:rPr>
          <w:rFonts w:cs="Arial"/>
          <w:color w:val="333333"/>
          <w:sz w:val="16"/>
          <w:szCs w:val="16"/>
        </w:rPr>
      </w:pPr>
      <w:r w:rsidRPr="00293FA6">
        <w:rPr>
          <w:rFonts w:cs="Arial"/>
          <w:color w:val="333333"/>
          <w:sz w:val="16"/>
          <w:szCs w:val="16"/>
        </w:rPr>
        <w:br w:type="column"/>
      </w:r>
    </w:p>
    <w:p w:rsidR="00C3513D" w:rsidRPr="00293FA6" w:rsidRDefault="0034594E" w:rsidP="00C3513D">
      <w:pPr>
        <w:widowControl w:val="0"/>
        <w:autoSpaceDE w:val="0"/>
        <w:autoSpaceDN w:val="0"/>
        <w:adjustRightInd w:val="0"/>
        <w:spacing w:line="300" w:lineRule="auto"/>
        <w:ind w:right="3090"/>
        <w:rPr>
          <w:rFonts w:cs="Arial"/>
          <w:color w:val="333333"/>
          <w:sz w:val="16"/>
          <w:szCs w:val="16"/>
        </w:rPr>
      </w:pPr>
      <w:r>
        <w:rPr>
          <w:rFonts w:cs="Arial"/>
          <w:noProof/>
          <w:color w:val="333333"/>
          <w:sz w:val="16"/>
          <w:szCs w:val="16"/>
        </w:rPr>
        <mc:AlternateContent>
          <mc:Choice Requires="wps">
            <w:drawing>
              <wp:anchor distT="0" distB="0" distL="114300" distR="114300" simplePos="0" relativeHeight="251959296" behindDoc="1" locked="0" layoutInCell="0" allowOverlap="1">
                <wp:simplePos x="0" y="0"/>
                <wp:positionH relativeFrom="page">
                  <wp:posOffset>5090795</wp:posOffset>
                </wp:positionH>
                <wp:positionV relativeFrom="paragraph">
                  <wp:posOffset>-3175</wp:posOffset>
                </wp:positionV>
                <wp:extent cx="1845945" cy="882650"/>
                <wp:effectExtent l="4445" t="0" r="0" b="0"/>
                <wp:wrapNone/>
                <wp:docPr id="245" name="Text Box 4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5945" cy="882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Layout w:type="fixed"/>
                              <w:tblCellMar>
                                <w:left w:w="0" w:type="dxa"/>
                                <w:right w:w="0" w:type="dxa"/>
                              </w:tblCellMar>
                              <w:tblLook w:val="04A0" w:firstRow="1" w:lastRow="0" w:firstColumn="1" w:lastColumn="0" w:noHBand="0" w:noVBand="1"/>
                            </w:tblPr>
                            <w:tblGrid>
                              <w:gridCol w:w="2880"/>
                            </w:tblGrid>
                            <w:tr w:rsidR="00266E9C">
                              <w:tblPrEx>
                                <w:tblCellMar>
                                  <w:top w:w="0" w:type="dxa"/>
                                  <w:bottom w:w="0" w:type="dxa"/>
                                </w:tblCellMar>
                              </w:tblPrEx>
                              <w:trPr>
                                <w:trHeight w:val="230"/>
                              </w:trPr>
                              <w:tc>
                                <w:tcPr>
                                  <w:tcW w:w="2880" w:type="dxa"/>
                                  <w:tcBorders>
                                    <w:top w:val="single" w:sz="4" w:space="0" w:color="000000"/>
                                    <w:left w:val="single" w:sz="4" w:space="0" w:color="000000"/>
                                    <w:bottom w:val="single" w:sz="4" w:space="0" w:color="000000"/>
                                    <w:right w:val="single" w:sz="4" w:space="0" w:color="000000"/>
                                  </w:tcBorders>
                                </w:tcPr>
                                <w:p w:rsidR="00266E9C" w:rsidRDefault="007E30C1">
                                  <w:pPr>
                                    <w:widowControl w:val="0"/>
                                    <w:autoSpaceDE w:val="0"/>
                                    <w:autoSpaceDN w:val="0"/>
                                    <w:adjustRightInd w:val="0"/>
                                    <w:rPr>
                                      <w:rFonts w:ascii="Times New Roman" w:hAnsi="Times New Roman"/>
                                      <w:szCs w:val="24"/>
                                    </w:rPr>
                                  </w:pPr>
                                </w:p>
                              </w:tc>
                            </w:tr>
                            <w:tr w:rsidR="00266E9C">
                              <w:tblPrEx>
                                <w:tblCellMar>
                                  <w:top w:w="0" w:type="dxa"/>
                                  <w:bottom w:w="0" w:type="dxa"/>
                                </w:tblCellMar>
                              </w:tblPrEx>
                              <w:trPr>
                                <w:trHeight w:val="230"/>
                              </w:trPr>
                              <w:tc>
                                <w:tcPr>
                                  <w:tcW w:w="2880" w:type="dxa"/>
                                  <w:tcBorders>
                                    <w:top w:val="single" w:sz="4" w:space="0" w:color="000000"/>
                                    <w:left w:val="single" w:sz="4" w:space="0" w:color="000000"/>
                                    <w:bottom w:val="single" w:sz="4" w:space="0" w:color="000000"/>
                                    <w:right w:val="single" w:sz="4" w:space="0" w:color="000000"/>
                                  </w:tcBorders>
                                </w:tcPr>
                                <w:p w:rsidR="00266E9C" w:rsidRDefault="007E30C1">
                                  <w:pPr>
                                    <w:widowControl w:val="0"/>
                                    <w:autoSpaceDE w:val="0"/>
                                    <w:autoSpaceDN w:val="0"/>
                                    <w:adjustRightInd w:val="0"/>
                                    <w:rPr>
                                      <w:rFonts w:ascii="Times New Roman" w:hAnsi="Times New Roman"/>
                                      <w:szCs w:val="24"/>
                                    </w:rPr>
                                  </w:pPr>
                                </w:p>
                              </w:tc>
                            </w:tr>
                            <w:tr w:rsidR="00266E9C">
                              <w:tblPrEx>
                                <w:tblCellMar>
                                  <w:top w:w="0" w:type="dxa"/>
                                  <w:bottom w:w="0" w:type="dxa"/>
                                </w:tblCellMar>
                              </w:tblPrEx>
                              <w:trPr>
                                <w:trHeight w:val="232"/>
                              </w:trPr>
                              <w:tc>
                                <w:tcPr>
                                  <w:tcW w:w="2880" w:type="dxa"/>
                                  <w:tcBorders>
                                    <w:top w:val="single" w:sz="4" w:space="0" w:color="000000"/>
                                    <w:left w:val="single" w:sz="4" w:space="0" w:color="000000"/>
                                    <w:bottom w:val="single" w:sz="4" w:space="0" w:color="000000"/>
                                    <w:right w:val="single" w:sz="4" w:space="0" w:color="000000"/>
                                  </w:tcBorders>
                                </w:tcPr>
                                <w:p w:rsidR="00266E9C" w:rsidRDefault="007E30C1">
                                  <w:pPr>
                                    <w:widowControl w:val="0"/>
                                    <w:autoSpaceDE w:val="0"/>
                                    <w:autoSpaceDN w:val="0"/>
                                    <w:adjustRightInd w:val="0"/>
                                    <w:rPr>
                                      <w:rFonts w:ascii="Times New Roman" w:hAnsi="Times New Roman"/>
                                      <w:szCs w:val="24"/>
                                    </w:rPr>
                                  </w:pPr>
                                </w:p>
                              </w:tc>
                            </w:tr>
                            <w:tr w:rsidR="00266E9C">
                              <w:tblPrEx>
                                <w:tblCellMar>
                                  <w:top w:w="0" w:type="dxa"/>
                                  <w:bottom w:w="0" w:type="dxa"/>
                                </w:tblCellMar>
                              </w:tblPrEx>
                              <w:trPr>
                                <w:trHeight w:val="230"/>
                              </w:trPr>
                              <w:tc>
                                <w:tcPr>
                                  <w:tcW w:w="2880" w:type="dxa"/>
                                  <w:tcBorders>
                                    <w:top w:val="single" w:sz="4" w:space="0" w:color="000000"/>
                                    <w:left w:val="single" w:sz="4" w:space="0" w:color="000000"/>
                                    <w:bottom w:val="single" w:sz="4" w:space="0" w:color="000000"/>
                                    <w:right w:val="single" w:sz="4" w:space="0" w:color="000000"/>
                                  </w:tcBorders>
                                </w:tcPr>
                                <w:p w:rsidR="00266E9C" w:rsidRDefault="007E30C1">
                                  <w:pPr>
                                    <w:widowControl w:val="0"/>
                                    <w:autoSpaceDE w:val="0"/>
                                    <w:autoSpaceDN w:val="0"/>
                                    <w:adjustRightInd w:val="0"/>
                                    <w:spacing w:line="178" w:lineRule="exact"/>
                                    <w:ind w:left="1146" w:right="1338"/>
                                    <w:jc w:val="center"/>
                                    <w:rPr>
                                      <w:rFonts w:ascii="Times New Roman" w:hAnsi="Times New Roman"/>
                                      <w:szCs w:val="24"/>
                                    </w:rPr>
                                  </w:pPr>
                                  <w:r>
                                    <w:rPr>
                                      <w:rFonts w:ascii="Times New Roman" w:hAnsi="Times New Roman"/>
                                      <w:w w:val="99"/>
                                      <w:sz w:val="16"/>
                                      <w:szCs w:val="16"/>
                                    </w:rPr>
                                    <w:t>j</w:t>
                                  </w:r>
                                  <w:r>
                                    <w:rPr>
                                      <w:rFonts w:ascii="Times New Roman" w:hAnsi="Times New Roman"/>
                                      <w:spacing w:val="2"/>
                                      <w:w w:val="99"/>
                                      <w:sz w:val="16"/>
                                      <w:szCs w:val="16"/>
                                    </w:rPr>
                                    <w:t>o</w:t>
                                  </w:r>
                                  <w:r>
                                    <w:rPr>
                                      <w:rFonts w:ascii="Times New Roman" w:hAnsi="Times New Roman"/>
                                      <w:w w:val="99"/>
                                      <w:sz w:val="16"/>
                                      <w:szCs w:val="16"/>
                                    </w:rPr>
                                    <w:t>urs</w:t>
                                  </w:r>
                                </w:p>
                              </w:tc>
                            </w:tr>
                            <w:tr w:rsidR="00266E9C">
                              <w:tblPrEx>
                                <w:tblCellMar>
                                  <w:top w:w="0" w:type="dxa"/>
                                  <w:bottom w:w="0" w:type="dxa"/>
                                </w:tblCellMar>
                              </w:tblPrEx>
                              <w:trPr>
                                <w:trHeight w:val="451"/>
                              </w:trPr>
                              <w:tc>
                                <w:tcPr>
                                  <w:tcW w:w="2880" w:type="dxa"/>
                                  <w:tcBorders>
                                    <w:top w:val="single" w:sz="4" w:space="0" w:color="000000"/>
                                    <w:left w:val="single" w:sz="4" w:space="0" w:color="000000"/>
                                    <w:bottom w:val="single" w:sz="4" w:space="0" w:color="000000"/>
                                    <w:right w:val="single" w:sz="4" w:space="0" w:color="000000"/>
                                  </w:tcBorders>
                                </w:tcPr>
                                <w:p w:rsidR="00266E9C" w:rsidRDefault="007E30C1">
                                  <w:pPr>
                                    <w:widowControl w:val="0"/>
                                    <w:autoSpaceDE w:val="0"/>
                                    <w:autoSpaceDN w:val="0"/>
                                    <w:adjustRightInd w:val="0"/>
                                    <w:spacing w:line="178" w:lineRule="exact"/>
                                    <w:ind w:left="1149" w:right="1335"/>
                                    <w:jc w:val="center"/>
                                    <w:rPr>
                                      <w:rFonts w:ascii="Times New Roman" w:hAnsi="Times New Roman"/>
                                      <w:szCs w:val="24"/>
                                    </w:rPr>
                                  </w:pPr>
                                  <w:r>
                                    <w:rPr>
                                      <w:rFonts w:ascii="Times New Roman" w:hAnsi="Times New Roman"/>
                                      <w:w w:val="99"/>
                                      <w:sz w:val="16"/>
                                      <w:szCs w:val="16"/>
                                    </w:rPr>
                                    <w:t>j</w:t>
                                  </w:r>
                                  <w:r>
                                    <w:rPr>
                                      <w:rFonts w:ascii="Times New Roman" w:hAnsi="Times New Roman"/>
                                      <w:spacing w:val="2"/>
                                      <w:w w:val="99"/>
                                      <w:sz w:val="16"/>
                                      <w:szCs w:val="16"/>
                                    </w:rPr>
                                    <w:t>o</w:t>
                                  </w:r>
                                  <w:r>
                                    <w:rPr>
                                      <w:rFonts w:ascii="Times New Roman" w:hAnsi="Times New Roman"/>
                                      <w:spacing w:val="1"/>
                                      <w:w w:val="99"/>
                                      <w:sz w:val="16"/>
                                      <w:szCs w:val="16"/>
                                    </w:rPr>
                                    <w:t>u</w:t>
                                  </w:r>
                                  <w:r>
                                    <w:rPr>
                                      <w:rFonts w:ascii="Times New Roman" w:hAnsi="Times New Roman"/>
                                      <w:w w:val="99"/>
                                      <w:sz w:val="16"/>
                                      <w:szCs w:val="16"/>
                                    </w:rPr>
                                    <w:t>rs</w:t>
                                  </w:r>
                                </w:p>
                              </w:tc>
                            </w:tr>
                          </w:tbl>
                          <w:p w:rsidR="00266E9C" w:rsidRDefault="007E30C1" w:rsidP="00C3513D">
                            <w:pPr>
                              <w:widowControl w:val="0"/>
                              <w:autoSpaceDE w:val="0"/>
                              <w:autoSpaceDN w:val="0"/>
                              <w:adjustRightInd w:val="0"/>
                              <w:rPr>
                                <w:rFonts w:ascii="Times New Roman" w:hAnsi="Times New Roman"/>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0" o:spid="_x0000_s1175" type="#_x0000_t202" style="position:absolute;margin-left:400.85pt;margin-top:-.25pt;width:145.35pt;height:69.5pt;z-index:-251357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" o:allowincell="f" filled="f" stroked="f">
                <v:textbox inset="0,0,0,0">
                  <w:txbxContent>
                    <w:tbl>
                      <w:tblPr>
                        <w:tblW w:w="0" w:type="auto"/>
                        <w:tblInd w:w="5" w:type="dxa"/>
                        <w:tblLayout w:type="fixed"/>
                        <w:tblCellMar>
                          <w:left w:w="0" w:type="dxa"/>
                          <w:right w:w="0" w:type="dxa"/>
                        </w:tblCellMar>
                        <w:tblLook w:val="04A0" w:firstRow="1" w:lastRow="0" w:firstColumn="1" w:lastColumn="0" w:noHBand="0" w:noVBand="1"/>
                      </w:tblPr>
                      <w:tblGrid>
                        <w:gridCol w:w="2880"/>
                      </w:tblGrid>
                      <w:tr w:rsidR="00266E9C">
                        <w:tblPrEx>
                          <w:tblCellMar>
                            <w:top w:w="0" w:type="dxa"/>
                            <w:bottom w:w="0" w:type="dxa"/>
                          </w:tblCellMar>
                        </w:tblPrEx>
                        <w:trPr>
                          <w:trHeight w:val="230"/>
                        </w:trPr>
                        <w:tc>
                          <w:tcPr>
                            <w:tcW w:w="2880" w:type="dxa"/>
                            <w:tcBorders>
                              <w:top w:val="single" w:sz="4" w:space="0" w:color="000000"/>
                              <w:left w:val="single" w:sz="4" w:space="0" w:color="000000"/>
                              <w:bottom w:val="single" w:sz="4" w:space="0" w:color="000000"/>
                              <w:right w:val="single" w:sz="4" w:space="0" w:color="000000"/>
                            </w:tcBorders>
                          </w:tcPr>
                          <w:p w:rsidR="00266E9C" w:rsidRDefault="007E30C1">
                            <w:pPr>
                              <w:widowControl w:val="0"/>
                              <w:autoSpaceDE w:val="0"/>
                              <w:autoSpaceDN w:val="0"/>
                              <w:adjustRightInd w:val="0"/>
                              <w:rPr>
                                <w:rFonts w:ascii="Times New Roman" w:hAnsi="Times New Roman"/>
                                <w:szCs w:val="24"/>
                              </w:rPr>
                            </w:pPr>
                          </w:p>
                        </w:tc>
                      </w:tr>
                      <w:tr w:rsidR="00266E9C">
                        <w:tblPrEx>
                          <w:tblCellMar>
                            <w:top w:w="0" w:type="dxa"/>
                            <w:bottom w:w="0" w:type="dxa"/>
                          </w:tblCellMar>
                        </w:tblPrEx>
                        <w:trPr>
                          <w:trHeight w:val="230"/>
                        </w:trPr>
                        <w:tc>
                          <w:tcPr>
                            <w:tcW w:w="2880" w:type="dxa"/>
                            <w:tcBorders>
                              <w:top w:val="single" w:sz="4" w:space="0" w:color="000000"/>
                              <w:left w:val="single" w:sz="4" w:space="0" w:color="000000"/>
                              <w:bottom w:val="single" w:sz="4" w:space="0" w:color="000000"/>
                              <w:right w:val="single" w:sz="4" w:space="0" w:color="000000"/>
                            </w:tcBorders>
                          </w:tcPr>
                          <w:p w:rsidR="00266E9C" w:rsidRDefault="007E30C1">
                            <w:pPr>
                              <w:widowControl w:val="0"/>
                              <w:autoSpaceDE w:val="0"/>
                              <w:autoSpaceDN w:val="0"/>
                              <w:adjustRightInd w:val="0"/>
                              <w:rPr>
                                <w:rFonts w:ascii="Times New Roman" w:hAnsi="Times New Roman"/>
                                <w:szCs w:val="24"/>
                              </w:rPr>
                            </w:pPr>
                          </w:p>
                        </w:tc>
                      </w:tr>
                      <w:tr w:rsidR="00266E9C">
                        <w:tblPrEx>
                          <w:tblCellMar>
                            <w:top w:w="0" w:type="dxa"/>
                            <w:bottom w:w="0" w:type="dxa"/>
                          </w:tblCellMar>
                        </w:tblPrEx>
                        <w:trPr>
                          <w:trHeight w:val="232"/>
                        </w:trPr>
                        <w:tc>
                          <w:tcPr>
                            <w:tcW w:w="2880" w:type="dxa"/>
                            <w:tcBorders>
                              <w:top w:val="single" w:sz="4" w:space="0" w:color="000000"/>
                              <w:left w:val="single" w:sz="4" w:space="0" w:color="000000"/>
                              <w:bottom w:val="single" w:sz="4" w:space="0" w:color="000000"/>
                              <w:right w:val="single" w:sz="4" w:space="0" w:color="000000"/>
                            </w:tcBorders>
                          </w:tcPr>
                          <w:p w:rsidR="00266E9C" w:rsidRDefault="007E30C1">
                            <w:pPr>
                              <w:widowControl w:val="0"/>
                              <w:autoSpaceDE w:val="0"/>
                              <w:autoSpaceDN w:val="0"/>
                              <w:adjustRightInd w:val="0"/>
                              <w:rPr>
                                <w:rFonts w:ascii="Times New Roman" w:hAnsi="Times New Roman"/>
                                <w:szCs w:val="24"/>
                              </w:rPr>
                            </w:pPr>
                          </w:p>
                        </w:tc>
                      </w:tr>
                      <w:tr w:rsidR="00266E9C">
                        <w:tblPrEx>
                          <w:tblCellMar>
                            <w:top w:w="0" w:type="dxa"/>
                            <w:bottom w:w="0" w:type="dxa"/>
                          </w:tblCellMar>
                        </w:tblPrEx>
                        <w:trPr>
                          <w:trHeight w:val="230"/>
                        </w:trPr>
                        <w:tc>
                          <w:tcPr>
                            <w:tcW w:w="2880" w:type="dxa"/>
                            <w:tcBorders>
                              <w:top w:val="single" w:sz="4" w:space="0" w:color="000000"/>
                              <w:left w:val="single" w:sz="4" w:space="0" w:color="000000"/>
                              <w:bottom w:val="single" w:sz="4" w:space="0" w:color="000000"/>
                              <w:right w:val="single" w:sz="4" w:space="0" w:color="000000"/>
                            </w:tcBorders>
                          </w:tcPr>
                          <w:p w:rsidR="00266E9C" w:rsidRDefault="007E30C1">
                            <w:pPr>
                              <w:widowControl w:val="0"/>
                              <w:autoSpaceDE w:val="0"/>
                              <w:autoSpaceDN w:val="0"/>
                              <w:adjustRightInd w:val="0"/>
                              <w:spacing w:line="178" w:lineRule="exact"/>
                              <w:ind w:left="1146" w:right="1338"/>
                              <w:jc w:val="center"/>
                              <w:rPr>
                                <w:rFonts w:ascii="Times New Roman" w:hAnsi="Times New Roman"/>
                                <w:szCs w:val="24"/>
                              </w:rPr>
                            </w:pPr>
                            <w:r>
                              <w:rPr>
                                <w:rFonts w:ascii="Times New Roman" w:hAnsi="Times New Roman"/>
                                <w:w w:val="99"/>
                                <w:sz w:val="16"/>
                                <w:szCs w:val="16"/>
                              </w:rPr>
                              <w:t>j</w:t>
                            </w:r>
                            <w:r>
                              <w:rPr>
                                <w:rFonts w:ascii="Times New Roman" w:hAnsi="Times New Roman"/>
                                <w:spacing w:val="2"/>
                                <w:w w:val="99"/>
                                <w:sz w:val="16"/>
                                <w:szCs w:val="16"/>
                              </w:rPr>
                              <w:t>o</w:t>
                            </w:r>
                            <w:r>
                              <w:rPr>
                                <w:rFonts w:ascii="Times New Roman" w:hAnsi="Times New Roman"/>
                                <w:w w:val="99"/>
                                <w:sz w:val="16"/>
                                <w:szCs w:val="16"/>
                              </w:rPr>
                              <w:t>urs</w:t>
                            </w:r>
                          </w:p>
                        </w:tc>
                      </w:tr>
                      <w:tr w:rsidR="00266E9C">
                        <w:tblPrEx>
                          <w:tblCellMar>
                            <w:top w:w="0" w:type="dxa"/>
                            <w:bottom w:w="0" w:type="dxa"/>
                          </w:tblCellMar>
                        </w:tblPrEx>
                        <w:trPr>
                          <w:trHeight w:val="451"/>
                        </w:trPr>
                        <w:tc>
                          <w:tcPr>
                            <w:tcW w:w="2880" w:type="dxa"/>
                            <w:tcBorders>
                              <w:top w:val="single" w:sz="4" w:space="0" w:color="000000"/>
                              <w:left w:val="single" w:sz="4" w:space="0" w:color="000000"/>
                              <w:bottom w:val="single" w:sz="4" w:space="0" w:color="000000"/>
                              <w:right w:val="single" w:sz="4" w:space="0" w:color="000000"/>
                            </w:tcBorders>
                          </w:tcPr>
                          <w:p w:rsidR="00266E9C" w:rsidRDefault="007E30C1">
                            <w:pPr>
                              <w:widowControl w:val="0"/>
                              <w:autoSpaceDE w:val="0"/>
                              <w:autoSpaceDN w:val="0"/>
                              <w:adjustRightInd w:val="0"/>
                              <w:spacing w:line="178" w:lineRule="exact"/>
                              <w:ind w:left="1149" w:right="1335"/>
                              <w:jc w:val="center"/>
                              <w:rPr>
                                <w:rFonts w:ascii="Times New Roman" w:hAnsi="Times New Roman"/>
                                <w:szCs w:val="24"/>
                              </w:rPr>
                            </w:pPr>
                            <w:r>
                              <w:rPr>
                                <w:rFonts w:ascii="Times New Roman" w:hAnsi="Times New Roman"/>
                                <w:w w:val="99"/>
                                <w:sz w:val="16"/>
                                <w:szCs w:val="16"/>
                              </w:rPr>
                              <w:t>j</w:t>
                            </w:r>
                            <w:r>
                              <w:rPr>
                                <w:rFonts w:ascii="Times New Roman" w:hAnsi="Times New Roman"/>
                                <w:spacing w:val="2"/>
                                <w:w w:val="99"/>
                                <w:sz w:val="16"/>
                                <w:szCs w:val="16"/>
                              </w:rPr>
                              <w:t>o</w:t>
                            </w:r>
                            <w:r>
                              <w:rPr>
                                <w:rFonts w:ascii="Times New Roman" w:hAnsi="Times New Roman"/>
                                <w:spacing w:val="1"/>
                                <w:w w:val="99"/>
                                <w:sz w:val="16"/>
                                <w:szCs w:val="16"/>
                              </w:rPr>
                              <w:t>u</w:t>
                            </w:r>
                            <w:r>
                              <w:rPr>
                                <w:rFonts w:ascii="Times New Roman" w:hAnsi="Times New Roman"/>
                                <w:w w:val="99"/>
                                <w:sz w:val="16"/>
                                <w:szCs w:val="16"/>
                              </w:rPr>
                              <w:t>rs</w:t>
                            </w:r>
                          </w:p>
                        </w:tc>
                      </w:tr>
                    </w:tbl>
                    <w:p w:rsidR="00266E9C" w:rsidRDefault="007E30C1" w:rsidP="00C3513D">
                      <w:pPr>
                        <w:widowControl w:val="0"/>
                        <w:autoSpaceDE w:val="0"/>
                        <w:autoSpaceDN w:val="0"/>
                        <w:adjustRightInd w:val="0"/>
                        <w:rPr>
                          <w:rFonts w:ascii="Times New Roman" w:hAnsi="Times New Roman"/>
                          <w:szCs w:val="24"/>
                        </w:rPr>
                      </w:pPr>
                    </w:p>
                  </w:txbxContent>
                </v:textbox>
                <w10:wrap anchorx="page"/>
              </v:shape>
            </w:pict>
          </mc:Fallback>
        </mc:AlternateContent>
      </w:r>
      <w:r w:rsidR="007E30C1" w:rsidRPr="00293FA6">
        <w:rPr>
          <w:rFonts w:cs="Arial"/>
          <w:color w:val="333333"/>
          <w:sz w:val="16"/>
          <w:szCs w:val="16"/>
        </w:rPr>
        <w:t>Spa</w:t>
      </w:r>
      <w:r w:rsidR="007E30C1" w:rsidRPr="00293FA6">
        <w:rPr>
          <w:rFonts w:cs="Arial"/>
          <w:color w:val="333333"/>
          <w:spacing w:val="1"/>
          <w:sz w:val="16"/>
          <w:szCs w:val="16"/>
        </w:rPr>
        <w:t>s</w:t>
      </w:r>
      <w:r w:rsidR="007E30C1" w:rsidRPr="00293FA6">
        <w:rPr>
          <w:rFonts w:cs="Arial"/>
          <w:color w:val="333333"/>
          <w:spacing w:val="-2"/>
          <w:sz w:val="16"/>
          <w:szCs w:val="16"/>
        </w:rPr>
        <w:t>m</w:t>
      </w:r>
      <w:r w:rsidR="007E30C1" w:rsidRPr="00293FA6">
        <w:rPr>
          <w:rFonts w:cs="Arial"/>
          <w:color w:val="333333"/>
          <w:sz w:val="16"/>
          <w:szCs w:val="16"/>
        </w:rPr>
        <w:t>es</w:t>
      </w:r>
      <w:r w:rsidR="007E30C1" w:rsidRPr="00293FA6">
        <w:rPr>
          <w:rFonts w:cs="Arial"/>
          <w:color w:val="333333"/>
          <w:spacing w:val="-6"/>
          <w:sz w:val="16"/>
          <w:szCs w:val="16"/>
        </w:rPr>
        <w:t xml:space="preserve"> </w:t>
      </w:r>
      <w:r w:rsidR="007E30C1" w:rsidRPr="00293FA6">
        <w:rPr>
          <w:rFonts w:cs="Arial"/>
          <w:color w:val="333333"/>
          <w:sz w:val="16"/>
          <w:szCs w:val="16"/>
        </w:rPr>
        <w:t>ou</w:t>
      </w:r>
      <w:r w:rsidR="007E30C1" w:rsidRPr="00293FA6">
        <w:rPr>
          <w:rFonts w:cs="Arial"/>
          <w:color w:val="333333"/>
          <w:spacing w:val="-2"/>
          <w:sz w:val="16"/>
          <w:szCs w:val="16"/>
        </w:rPr>
        <w:t xml:space="preserve"> </w:t>
      </w:r>
      <w:r w:rsidR="007E30C1" w:rsidRPr="00293FA6">
        <w:rPr>
          <w:rFonts w:cs="Arial"/>
          <w:color w:val="333333"/>
          <w:sz w:val="16"/>
          <w:szCs w:val="16"/>
        </w:rPr>
        <w:t>conv</w:t>
      </w:r>
      <w:r w:rsidR="007E30C1" w:rsidRPr="00293FA6">
        <w:rPr>
          <w:rFonts w:cs="Arial"/>
          <w:color w:val="333333"/>
          <w:spacing w:val="-1"/>
          <w:sz w:val="16"/>
          <w:szCs w:val="16"/>
        </w:rPr>
        <w:t>u</w:t>
      </w:r>
      <w:r w:rsidR="007E30C1" w:rsidRPr="00293FA6">
        <w:rPr>
          <w:rFonts w:cs="Arial"/>
          <w:color w:val="333333"/>
          <w:sz w:val="16"/>
          <w:szCs w:val="16"/>
        </w:rPr>
        <w:t>lsions</w:t>
      </w:r>
      <w:r w:rsidR="007E30C1" w:rsidRPr="00293FA6">
        <w:rPr>
          <w:rFonts w:cs="Arial"/>
          <w:color w:val="333333"/>
          <w:spacing w:val="-9"/>
          <w:sz w:val="16"/>
          <w:szCs w:val="16"/>
        </w:rPr>
        <w:t xml:space="preserve"> </w:t>
      </w:r>
      <w:r w:rsidR="007E30C1" w:rsidRPr="00293FA6">
        <w:rPr>
          <w:rFonts w:cs="Arial"/>
          <w:color w:val="333333"/>
          <w:sz w:val="16"/>
          <w:szCs w:val="16"/>
        </w:rPr>
        <w:t>? C</w:t>
      </w:r>
      <w:r w:rsidR="007E30C1" w:rsidRPr="00293FA6">
        <w:rPr>
          <w:rFonts w:cs="Arial"/>
          <w:color w:val="333333"/>
          <w:spacing w:val="2"/>
          <w:sz w:val="16"/>
          <w:szCs w:val="16"/>
        </w:rPr>
        <w:t>o</w:t>
      </w:r>
      <w:r w:rsidR="007E30C1" w:rsidRPr="00293FA6">
        <w:rPr>
          <w:rFonts w:cs="Arial"/>
          <w:color w:val="333333"/>
          <w:spacing w:val="-3"/>
          <w:sz w:val="16"/>
          <w:szCs w:val="16"/>
        </w:rPr>
        <w:t>m</w:t>
      </w:r>
      <w:r w:rsidR="007E30C1" w:rsidRPr="00293FA6">
        <w:rPr>
          <w:rFonts w:cs="Arial"/>
          <w:color w:val="333333"/>
          <w:spacing w:val="1"/>
          <w:sz w:val="16"/>
          <w:szCs w:val="16"/>
        </w:rPr>
        <w:t>p</w:t>
      </w:r>
      <w:r w:rsidR="007E30C1" w:rsidRPr="00293FA6">
        <w:rPr>
          <w:rFonts w:cs="Arial"/>
          <w:color w:val="333333"/>
          <w:sz w:val="16"/>
          <w:szCs w:val="16"/>
        </w:rPr>
        <w:t>lications?</w:t>
      </w:r>
    </w:p>
    <w:p w:rsidR="00C3513D" w:rsidRPr="00293FA6" w:rsidRDefault="007E30C1" w:rsidP="00C3513D">
      <w:pPr>
        <w:widowControl w:val="0"/>
        <w:autoSpaceDE w:val="0"/>
        <w:autoSpaceDN w:val="0"/>
        <w:adjustRightInd w:val="0"/>
        <w:spacing w:before="1" w:line="300" w:lineRule="auto"/>
        <w:ind w:right="3300"/>
        <w:rPr>
          <w:rFonts w:cs="Arial"/>
          <w:color w:val="333333"/>
          <w:sz w:val="16"/>
          <w:szCs w:val="16"/>
        </w:rPr>
      </w:pPr>
      <w:r w:rsidRPr="00293FA6">
        <w:rPr>
          <w:rFonts w:cs="Arial"/>
          <w:color w:val="333333"/>
          <w:sz w:val="16"/>
          <w:szCs w:val="16"/>
        </w:rPr>
        <w:t>Le</w:t>
      </w:r>
      <w:r w:rsidRPr="00293FA6">
        <w:rPr>
          <w:rFonts w:cs="Arial"/>
          <w:color w:val="333333"/>
          <w:spacing w:val="-2"/>
          <w:sz w:val="16"/>
          <w:szCs w:val="16"/>
        </w:rPr>
        <w:t xml:space="preserve"> </w:t>
      </w:r>
      <w:r w:rsidRPr="00293FA6">
        <w:rPr>
          <w:rFonts w:cs="Arial"/>
          <w:color w:val="333333"/>
          <w:sz w:val="16"/>
          <w:szCs w:val="16"/>
        </w:rPr>
        <w:t>bébé</w:t>
      </w:r>
      <w:r w:rsidRPr="00293FA6">
        <w:rPr>
          <w:rFonts w:cs="Arial"/>
          <w:color w:val="333333"/>
          <w:spacing w:val="-3"/>
          <w:sz w:val="16"/>
          <w:szCs w:val="16"/>
        </w:rPr>
        <w:t xml:space="preserve"> </w:t>
      </w:r>
      <w:r w:rsidRPr="00293FA6">
        <w:rPr>
          <w:rFonts w:cs="Arial"/>
          <w:color w:val="333333"/>
          <w:sz w:val="16"/>
          <w:szCs w:val="16"/>
        </w:rPr>
        <w:t>est-il</w:t>
      </w:r>
      <w:r w:rsidRPr="00293FA6">
        <w:rPr>
          <w:rFonts w:cs="Arial"/>
          <w:color w:val="333333"/>
          <w:spacing w:val="-3"/>
          <w:sz w:val="16"/>
          <w:szCs w:val="16"/>
        </w:rPr>
        <w:t xml:space="preserve"> </w:t>
      </w:r>
      <w:r w:rsidRPr="00293FA6">
        <w:rPr>
          <w:rFonts w:cs="Arial"/>
          <w:color w:val="333333"/>
          <w:sz w:val="16"/>
          <w:szCs w:val="16"/>
        </w:rPr>
        <w:t>décédé</w:t>
      </w:r>
      <w:r w:rsidRPr="00293FA6">
        <w:rPr>
          <w:rFonts w:cs="Arial"/>
          <w:color w:val="333333"/>
          <w:spacing w:val="-5"/>
          <w:sz w:val="16"/>
          <w:szCs w:val="16"/>
        </w:rPr>
        <w:t xml:space="preserve"> </w:t>
      </w:r>
      <w:r w:rsidRPr="00293FA6">
        <w:rPr>
          <w:rFonts w:cs="Arial"/>
          <w:color w:val="333333"/>
          <w:sz w:val="16"/>
          <w:szCs w:val="16"/>
        </w:rPr>
        <w:t>? Age</w:t>
      </w:r>
      <w:r w:rsidRPr="00293FA6">
        <w:rPr>
          <w:rFonts w:cs="Arial"/>
          <w:color w:val="333333"/>
          <w:spacing w:val="-3"/>
          <w:sz w:val="16"/>
          <w:szCs w:val="16"/>
        </w:rPr>
        <w:t xml:space="preserve"> </w:t>
      </w:r>
      <w:r w:rsidRPr="00293FA6">
        <w:rPr>
          <w:rFonts w:cs="Arial"/>
          <w:color w:val="333333"/>
          <w:sz w:val="16"/>
          <w:szCs w:val="16"/>
        </w:rPr>
        <w:t>au</w:t>
      </w:r>
      <w:r w:rsidRPr="00293FA6">
        <w:rPr>
          <w:rFonts w:cs="Arial"/>
          <w:color w:val="333333"/>
          <w:spacing w:val="-2"/>
          <w:sz w:val="16"/>
          <w:szCs w:val="16"/>
        </w:rPr>
        <w:t xml:space="preserve"> </w:t>
      </w:r>
      <w:r w:rsidRPr="00293FA6">
        <w:rPr>
          <w:rFonts w:cs="Arial"/>
          <w:color w:val="333333"/>
          <w:sz w:val="16"/>
          <w:szCs w:val="16"/>
        </w:rPr>
        <w:t>décès</w:t>
      </w:r>
      <w:r w:rsidRPr="00293FA6">
        <w:rPr>
          <w:rFonts w:cs="Arial"/>
          <w:color w:val="333333"/>
          <w:spacing w:val="-4"/>
          <w:sz w:val="16"/>
          <w:szCs w:val="16"/>
        </w:rPr>
        <w:t xml:space="preserve"> </w:t>
      </w:r>
      <w:r w:rsidRPr="00293FA6">
        <w:rPr>
          <w:rFonts w:cs="Arial"/>
          <w:color w:val="333333"/>
          <w:sz w:val="16"/>
          <w:szCs w:val="16"/>
        </w:rPr>
        <w:t>:</w:t>
      </w:r>
    </w:p>
    <w:p w:rsidR="00C3513D" w:rsidRPr="00293FA6" w:rsidRDefault="007E30C1" w:rsidP="00C3513D">
      <w:pPr>
        <w:widowControl w:val="0"/>
        <w:autoSpaceDE w:val="0"/>
        <w:autoSpaceDN w:val="0"/>
        <w:adjustRightInd w:val="0"/>
        <w:spacing w:line="288" w:lineRule="auto"/>
        <w:ind w:right="3564"/>
        <w:rPr>
          <w:rFonts w:cs="Arial"/>
          <w:color w:val="333333"/>
          <w:sz w:val="16"/>
          <w:szCs w:val="16"/>
        </w:rPr>
        <w:sectPr w:rsidR="00C3513D" w:rsidRPr="00293FA6">
          <w:pgSz w:w="12240" w:h="15840"/>
          <w:pgMar w:top="1480" w:right="1220" w:bottom="280" w:left="1320" w:header="0" w:footer="969" w:gutter="0"/>
          <w:pgNumType w:start="432"/>
          <w:cols w:num="2" w:space="720" w:equalWidth="0">
            <w:col w:w="4239" w:space="669"/>
            <w:col w:w="4792" w:space="1059"/>
          </w:cols>
        </w:sectPr>
      </w:pPr>
      <w:r w:rsidRPr="00293FA6">
        <w:rPr>
          <w:rFonts w:cs="Arial"/>
          <w:color w:val="333333"/>
          <w:sz w:val="16"/>
          <w:szCs w:val="16"/>
        </w:rPr>
        <w:t>Age</w:t>
      </w:r>
      <w:r w:rsidRPr="00293FA6">
        <w:rPr>
          <w:rFonts w:cs="Arial"/>
          <w:color w:val="333333"/>
          <w:spacing w:val="-3"/>
          <w:sz w:val="16"/>
          <w:szCs w:val="16"/>
        </w:rPr>
        <w:t xml:space="preserve"> </w:t>
      </w:r>
      <w:r w:rsidRPr="00293FA6">
        <w:rPr>
          <w:rFonts w:cs="Arial"/>
          <w:color w:val="333333"/>
          <w:sz w:val="16"/>
          <w:szCs w:val="16"/>
        </w:rPr>
        <w:t>au</w:t>
      </w:r>
      <w:r w:rsidRPr="00293FA6">
        <w:rPr>
          <w:rFonts w:cs="Arial"/>
          <w:color w:val="333333"/>
          <w:spacing w:val="-2"/>
          <w:sz w:val="16"/>
          <w:szCs w:val="16"/>
        </w:rPr>
        <w:t xml:space="preserve"> </w:t>
      </w:r>
      <w:r w:rsidRPr="00293FA6">
        <w:rPr>
          <w:rFonts w:cs="Arial"/>
          <w:color w:val="333333"/>
          <w:sz w:val="16"/>
          <w:szCs w:val="16"/>
        </w:rPr>
        <w:t>début</w:t>
      </w:r>
      <w:r w:rsidRPr="00293FA6">
        <w:rPr>
          <w:rFonts w:cs="Arial"/>
          <w:color w:val="333333"/>
          <w:spacing w:val="-4"/>
          <w:sz w:val="16"/>
          <w:szCs w:val="16"/>
        </w:rPr>
        <w:t xml:space="preserve"> </w:t>
      </w:r>
      <w:r w:rsidRPr="00293FA6">
        <w:rPr>
          <w:rFonts w:cs="Arial"/>
          <w:color w:val="333333"/>
          <w:sz w:val="16"/>
          <w:szCs w:val="16"/>
        </w:rPr>
        <w:t>de</w:t>
      </w:r>
      <w:r w:rsidRPr="00293FA6">
        <w:rPr>
          <w:rFonts w:cs="Arial"/>
          <w:color w:val="333333"/>
          <w:spacing w:val="-2"/>
          <w:sz w:val="16"/>
          <w:szCs w:val="16"/>
        </w:rPr>
        <w:t xml:space="preserve"> </w:t>
      </w:r>
      <w:r w:rsidRPr="00293FA6">
        <w:rPr>
          <w:rFonts w:cs="Arial"/>
          <w:color w:val="333333"/>
          <w:sz w:val="16"/>
          <w:szCs w:val="16"/>
        </w:rPr>
        <w:t xml:space="preserve">la </w:t>
      </w:r>
      <w:r w:rsidRPr="00293FA6">
        <w:rPr>
          <w:rFonts w:cs="Arial"/>
          <w:color w:val="333333"/>
          <w:spacing w:val="-2"/>
          <w:sz w:val="16"/>
          <w:szCs w:val="16"/>
        </w:rPr>
        <w:t>m</w:t>
      </w:r>
      <w:r w:rsidRPr="00293FA6">
        <w:rPr>
          <w:rFonts w:cs="Arial"/>
          <w:color w:val="333333"/>
          <w:spacing w:val="1"/>
          <w:sz w:val="16"/>
          <w:szCs w:val="16"/>
        </w:rPr>
        <w:t>a</w:t>
      </w:r>
      <w:r w:rsidRPr="00293FA6">
        <w:rPr>
          <w:rFonts w:cs="Arial"/>
          <w:color w:val="333333"/>
          <w:sz w:val="16"/>
          <w:szCs w:val="16"/>
        </w:rPr>
        <w:t>ladie</w:t>
      </w:r>
      <w:r w:rsidRPr="00293FA6">
        <w:rPr>
          <w:rFonts w:cs="Arial"/>
          <w:color w:val="333333"/>
          <w:spacing w:val="-5"/>
          <w:sz w:val="16"/>
          <w:szCs w:val="16"/>
        </w:rPr>
        <w:t xml:space="preserve"> </w:t>
      </w:r>
    </w:p>
    <w:p w:rsidR="00C3513D" w:rsidRPr="00293FA6" w:rsidRDefault="007E30C1" w:rsidP="00C3513D">
      <w:pPr>
        <w:rPr>
          <w:rFonts w:cs="Arial"/>
          <w:color w:val="333333"/>
          <w:sz w:val="16"/>
          <w:szCs w:val="16"/>
        </w:rPr>
        <w:sectPr w:rsidR="00C3513D" w:rsidRPr="00293FA6">
          <w:type w:val="continuous"/>
          <w:pgSz w:w="12240" w:h="15840"/>
          <w:pgMar w:top="660" w:right="1220" w:bottom="280" w:left="1320" w:header="720" w:footer="720" w:gutter="0"/>
          <w:cols w:space="720"/>
        </w:sectPr>
      </w:pPr>
    </w:p>
    <w:p w:rsidR="00C3513D" w:rsidRPr="00293FA6" w:rsidRDefault="007E30C1" w:rsidP="00C3513D">
      <w:pPr>
        <w:widowControl w:val="0"/>
        <w:autoSpaceDE w:val="0"/>
        <w:autoSpaceDN w:val="0"/>
        <w:adjustRightInd w:val="0"/>
        <w:ind w:left="120"/>
        <w:rPr>
          <w:rFonts w:cs="Arial"/>
          <w:b/>
          <w:bCs/>
          <w:color w:val="333333"/>
          <w:sz w:val="16"/>
          <w:szCs w:val="16"/>
        </w:rPr>
      </w:pPr>
    </w:p>
    <w:p w:rsidR="00C3513D" w:rsidRPr="00293FA6" w:rsidRDefault="0034594E" w:rsidP="00C3513D">
      <w:pPr>
        <w:widowControl w:val="0"/>
        <w:autoSpaceDE w:val="0"/>
        <w:autoSpaceDN w:val="0"/>
        <w:adjustRightInd w:val="0"/>
        <w:ind w:left="120"/>
        <w:rPr>
          <w:rFonts w:cs="Arial"/>
          <w:color w:val="333333"/>
          <w:sz w:val="16"/>
          <w:szCs w:val="16"/>
        </w:rPr>
      </w:pPr>
      <w:r>
        <w:rPr>
          <w:rFonts w:cs="Arial"/>
          <w:noProof/>
          <w:color w:val="333333"/>
          <w:sz w:val="16"/>
          <w:szCs w:val="16"/>
        </w:rPr>
        <mc:AlternateContent>
          <mc:Choice Requires="wps">
            <w:drawing>
              <wp:anchor distT="0" distB="0" distL="114300" distR="114300" simplePos="0" relativeHeight="251960320" behindDoc="1" locked="0" layoutInCell="0" allowOverlap="1">
                <wp:simplePos x="0" y="0"/>
                <wp:positionH relativeFrom="page">
                  <wp:posOffset>895350</wp:posOffset>
                </wp:positionH>
                <wp:positionV relativeFrom="paragraph">
                  <wp:posOffset>12065</wp:posOffset>
                </wp:positionV>
                <wp:extent cx="5981700" cy="0"/>
                <wp:effectExtent l="19050" t="12065" r="19050" b="16510"/>
                <wp:wrapNone/>
                <wp:docPr id="244" name="Freeform 4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700" cy="0"/>
                        </a:xfrm>
                        <a:custGeom>
                          <a:avLst/>
                          <a:gdLst>
                            <a:gd name="T0" fmla="*/ 0 w 9420"/>
                            <a:gd name="T1" fmla="*/ 9420 w 9420"/>
                          </a:gdLst>
                          <a:ahLst/>
                          <a:cxnLst>
                            <a:cxn ang="0">
                              <a:pos x="T0" y="0"/>
                            </a:cxn>
                            <a:cxn ang="0">
                              <a:pos x="T1" y="0"/>
                            </a:cxn>
                          </a:cxnLst>
                          <a:rect l="0" t="0" r="r" b="b"/>
                          <a:pathLst>
                            <a:path w="9420">
                              <a:moveTo>
                                <a:pt x="0" y="0"/>
                              </a:moveTo>
                              <a:lnTo>
                                <a:pt x="9420"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78CEF40" id="Freeform 471" o:spid="_x0000_s1026" style="position:absolute;z-index:-2513561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70.5pt,.95pt,541.5pt,.95pt" coordsize="94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" o:allowincell="f" filled="f" strokeweight="1.6pt">
                <v:path arrowok="t" o:connecttype="custom" o:connectlocs="0,0;5981700,0" o:connectangles="0,0"/>
                <w10:wrap anchorx="page"/>
              </v:polyline>
            </w:pict>
          </mc:Fallback>
        </mc:AlternateContent>
      </w:r>
      <w:r w:rsidR="007E30C1" w:rsidRPr="00293FA6">
        <w:rPr>
          <w:rFonts w:cs="Arial"/>
          <w:b/>
          <w:bCs/>
          <w:color w:val="333333"/>
          <w:sz w:val="16"/>
          <w:szCs w:val="16"/>
        </w:rPr>
        <w:t>TRAIT</w:t>
      </w:r>
      <w:r w:rsidR="007E30C1" w:rsidRPr="00293FA6">
        <w:rPr>
          <w:rFonts w:cs="Arial"/>
          <w:b/>
          <w:bCs/>
          <w:color w:val="333333"/>
          <w:spacing w:val="-2"/>
          <w:sz w:val="16"/>
          <w:szCs w:val="16"/>
        </w:rPr>
        <w:t>E</w:t>
      </w:r>
      <w:r w:rsidR="007E30C1" w:rsidRPr="00293FA6">
        <w:rPr>
          <w:rFonts w:cs="Arial"/>
          <w:b/>
          <w:bCs/>
          <w:color w:val="333333"/>
          <w:sz w:val="16"/>
          <w:szCs w:val="16"/>
        </w:rPr>
        <w:t>MENT</w:t>
      </w:r>
    </w:p>
    <w:p w:rsidR="00C3513D" w:rsidRPr="00293FA6" w:rsidRDefault="0034594E" w:rsidP="00C3513D">
      <w:pPr>
        <w:widowControl w:val="0"/>
        <w:tabs>
          <w:tab w:val="left" w:pos="2160"/>
          <w:tab w:val="left" w:pos="2920"/>
        </w:tabs>
        <w:autoSpaceDE w:val="0"/>
        <w:autoSpaceDN w:val="0"/>
        <w:adjustRightInd w:val="0"/>
        <w:ind w:left="120"/>
        <w:rPr>
          <w:rFonts w:cs="Arial"/>
          <w:color w:val="333333"/>
          <w:sz w:val="16"/>
          <w:szCs w:val="16"/>
        </w:rPr>
      </w:pPr>
      <w:r>
        <w:rPr>
          <w:rFonts w:cs="Arial"/>
          <w:noProof/>
          <w:color w:val="333333"/>
          <w:sz w:val="16"/>
          <w:szCs w:val="16"/>
        </w:rPr>
        <mc:AlternateContent>
          <mc:Choice Requires="wps">
            <w:drawing>
              <wp:anchor distT="0" distB="0" distL="114300" distR="114300" simplePos="0" relativeHeight="251961344" behindDoc="1" locked="0" layoutInCell="0" allowOverlap="1">
                <wp:simplePos x="0" y="0"/>
                <wp:positionH relativeFrom="page">
                  <wp:posOffset>2734945</wp:posOffset>
                </wp:positionH>
                <wp:positionV relativeFrom="paragraph">
                  <wp:posOffset>170180</wp:posOffset>
                </wp:positionV>
                <wp:extent cx="381000" cy="0"/>
                <wp:effectExtent l="10795" t="8255" r="8255" b="10795"/>
                <wp:wrapNone/>
                <wp:docPr id="243" name="Freeform 4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0" cy="0"/>
                        </a:xfrm>
                        <a:custGeom>
                          <a:avLst/>
                          <a:gdLst>
                            <a:gd name="T0" fmla="*/ 0 w 601"/>
                            <a:gd name="T1" fmla="*/ 601 w 601"/>
                          </a:gdLst>
                          <a:ahLst/>
                          <a:cxnLst>
                            <a:cxn ang="0">
                              <a:pos x="T0" y="0"/>
                            </a:cxn>
                            <a:cxn ang="0">
                              <a:pos x="T1" y="0"/>
                            </a:cxn>
                          </a:cxnLst>
                          <a:rect l="0" t="0" r="r" b="b"/>
                          <a:pathLst>
                            <a:path w="601">
                              <a:moveTo>
                                <a:pt x="0" y="0"/>
                              </a:moveTo>
                              <a:lnTo>
                                <a:pt x="601" y="0"/>
                              </a:lnTo>
                            </a:path>
                          </a:pathLst>
                        </a:custGeom>
                        <a:noFill/>
                        <a:ln w="50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46FE3F" id="Freeform 472" o:spid="_x0000_s1026" style="position:absolute;margin-left:215.35pt;margin-top:13.4pt;width:30pt;height:0;z-index:-2513551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" o:allowincell="f" path="m,l601,e" filled="f" strokeweight=".14139mm">
                <v:path arrowok="t" o:connecttype="custom" o:connectlocs="0,0;381000,0" o:connectangles="0,0"/>
                <w10:wrap anchorx="page"/>
              </v:shape>
            </w:pict>
          </mc:Fallback>
        </mc:AlternateContent>
      </w:r>
      <w:r w:rsidR="007E30C1" w:rsidRPr="00293FA6">
        <w:rPr>
          <w:rFonts w:cs="Arial"/>
          <w:color w:val="333333"/>
          <w:sz w:val="16"/>
          <w:szCs w:val="16"/>
        </w:rPr>
        <w:t>Da</w:t>
      </w:r>
      <w:r w:rsidR="007E30C1" w:rsidRPr="00293FA6">
        <w:rPr>
          <w:rFonts w:cs="Arial"/>
          <w:color w:val="333333"/>
          <w:spacing w:val="-1"/>
          <w:sz w:val="16"/>
          <w:szCs w:val="16"/>
        </w:rPr>
        <w:t>t</w:t>
      </w:r>
      <w:r w:rsidR="007E30C1" w:rsidRPr="00293FA6">
        <w:rPr>
          <w:rFonts w:cs="Arial"/>
          <w:color w:val="333333"/>
          <w:sz w:val="16"/>
          <w:szCs w:val="16"/>
        </w:rPr>
        <w:t xml:space="preserve">e </w:t>
      </w:r>
      <w:r w:rsidR="007E30C1" w:rsidRPr="00293FA6">
        <w:rPr>
          <w:rFonts w:cs="Arial"/>
          <w:color w:val="333333"/>
          <w:spacing w:val="-1"/>
          <w:sz w:val="16"/>
          <w:szCs w:val="16"/>
        </w:rPr>
        <w:t>d</w:t>
      </w:r>
      <w:r w:rsidR="007E30C1" w:rsidRPr="00293FA6">
        <w:rPr>
          <w:rFonts w:cs="Arial"/>
          <w:color w:val="333333"/>
          <w:sz w:val="16"/>
          <w:szCs w:val="16"/>
        </w:rPr>
        <w:t>’</w:t>
      </w:r>
      <w:r w:rsidR="007E30C1" w:rsidRPr="00293FA6">
        <w:rPr>
          <w:rFonts w:cs="Arial"/>
          <w:color w:val="333333"/>
          <w:spacing w:val="-1"/>
          <w:sz w:val="16"/>
          <w:szCs w:val="16"/>
        </w:rPr>
        <w:t>a</w:t>
      </w:r>
      <w:r w:rsidR="007E30C1" w:rsidRPr="00293FA6">
        <w:rPr>
          <w:rFonts w:cs="Arial"/>
          <w:color w:val="333333"/>
          <w:spacing w:val="1"/>
          <w:sz w:val="16"/>
          <w:szCs w:val="16"/>
        </w:rPr>
        <w:t>d</w:t>
      </w:r>
      <w:r w:rsidR="007E30C1" w:rsidRPr="00293FA6">
        <w:rPr>
          <w:rFonts w:cs="Arial"/>
          <w:color w:val="333333"/>
          <w:spacing w:val="-2"/>
          <w:sz w:val="16"/>
          <w:szCs w:val="16"/>
        </w:rPr>
        <w:t>m</w:t>
      </w:r>
      <w:r w:rsidR="007E30C1" w:rsidRPr="00293FA6">
        <w:rPr>
          <w:rFonts w:cs="Arial"/>
          <w:color w:val="333333"/>
          <w:sz w:val="16"/>
          <w:szCs w:val="16"/>
        </w:rPr>
        <w:t>i</w:t>
      </w:r>
      <w:r w:rsidR="007E30C1" w:rsidRPr="00293FA6">
        <w:rPr>
          <w:rFonts w:cs="Arial"/>
          <w:color w:val="333333"/>
          <w:spacing w:val="-1"/>
          <w:sz w:val="16"/>
          <w:szCs w:val="16"/>
        </w:rPr>
        <w:t>ss</w:t>
      </w:r>
      <w:r w:rsidR="007E30C1" w:rsidRPr="00293FA6">
        <w:rPr>
          <w:rFonts w:cs="Arial"/>
          <w:color w:val="333333"/>
          <w:spacing w:val="1"/>
          <w:sz w:val="16"/>
          <w:szCs w:val="16"/>
        </w:rPr>
        <w:t>io</w:t>
      </w:r>
      <w:r w:rsidR="007E30C1" w:rsidRPr="00293FA6">
        <w:rPr>
          <w:rFonts w:cs="Arial"/>
          <w:color w:val="333333"/>
          <w:sz w:val="16"/>
          <w:szCs w:val="16"/>
        </w:rPr>
        <w:t xml:space="preserve">n </w:t>
      </w:r>
      <w:r w:rsidR="007E30C1" w:rsidRPr="00293FA6">
        <w:rPr>
          <w:rFonts w:cs="Arial"/>
          <w:color w:val="333333"/>
          <w:sz w:val="16"/>
          <w:szCs w:val="16"/>
          <w:u w:val="single"/>
        </w:rPr>
        <w:t xml:space="preserve"> </w:t>
      </w:r>
      <w:r w:rsidR="007E30C1" w:rsidRPr="00293FA6">
        <w:rPr>
          <w:rFonts w:cs="Arial"/>
          <w:color w:val="333333"/>
          <w:sz w:val="16"/>
          <w:szCs w:val="16"/>
          <w:u w:val="single"/>
        </w:rPr>
        <w:tab/>
      </w:r>
      <w:r w:rsidR="007E30C1" w:rsidRPr="00293FA6">
        <w:rPr>
          <w:rFonts w:cs="Arial"/>
          <w:color w:val="333333"/>
          <w:spacing w:val="-1"/>
          <w:sz w:val="16"/>
          <w:szCs w:val="16"/>
        </w:rPr>
        <w:t>/</w:t>
      </w:r>
      <w:r w:rsidR="007E30C1" w:rsidRPr="00293FA6">
        <w:rPr>
          <w:rFonts w:cs="Arial"/>
          <w:color w:val="333333"/>
          <w:sz w:val="16"/>
          <w:szCs w:val="16"/>
          <w:u w:val="single"/>
        </w:rPr>
        <w:t xml:space="preserve"> </w:t>
      </w:r>
      <w:r w:rsidR="007E30C1" w:rsidRPr="00293FA6">
        <w:rPr>
          <w:rFonts w:cs="Arial"/>
          <w:color w:val="333333"/>
          <w:sz w:val="16"/>
          <w:szCs w:val="16"/>
          <w:u w:val="single"/>
        </w:rPr>
        <w:tab/>
      </w:r>
      <w:r w:rsidR="007E30C1" w:rsidRPr="00293FA6">
        <w:rPr>
          <w:rFonts w:cs="Arial"/>
          <w:color w:val="333333"/>
          <w:spacing w:val="-1"/>
          <w:sz w:val="16"/>
          <w:szCs w:val="16"/>
        </w:rPr>
        <w:t>/</w:t>
      </w:r>
    </w:p>
    <w:p w:rsidR="00C3513D" w:rsidRPr="00293FA6" w:rsidRDefault="007E30C1" w:rsidP="00C3513D">
      <w:pPr>
        <w:widowControl w:val="0"/>
        <w:autoSpaceDE w:val="0"/>
        <w:autoSpaceDN w:val="0"/>
        <w:adjustRightInd w:val="0"/>
        <w:spacing w:before="4" w:line="180" w:lineRule="exact"/>
        <w:rPr>
          <w:rFonts w:cs="Arial"/>
          <w:color w:val="333333"/>
          <w:sz w:val="16"/>
          <w:szCs w:val="16"/>
        </w:rPr>
      </w:pPr>
    </w:p>
    <w:p w:rsidR="00C3513D" w:rsidRPr="00293FA6" w:rsidRDefault="007E30C1" w:rsidP="00C3513D">
      <w:pPr>
        <w:widowControl w:val="0"/>
        <w:tabs>
          <w:tab w:val="left" w:pos="3460"/>
        </w:tabs>
        <w:autoSpaceDE w:val="0"/>
        <w:autoSpaceDN w:val="0"/>
        <w:adjustRightInd w:val="0"/>
        <w:spacing w:line="288" w:lineRule="auto"/>
        <w:ind w:left="120" w:right="-34"/>
        <w:rPr>
          <w:rFonts w:cs="Arial"/>
          <w:color w:val="333333"/>
          <w:sz w:val="16"/>
          <w:szCs w:val="16"/>
        </w:rPr>
      </w:pPr>
      <w:r w:rsidRPr="00293FA6">
        <w:rPr>
          <w:rFonts w:cs="Arial"/>
          <w:color w:val="333333"/>
          <w:sz w:val="16"/>
          <w:szCs w:val="16"/>
        </w:rPr>
        <w:t>N</w:t>
      </w:r>
      <w:r w:rsidRPr="00293FA6">
        <w:rPr>
          <w:rFonts w:cs="Arial"/>
          <w:color w:val="333333"/>
          <w:spacing w:val="1"/>
          <w:sz w:val="16"/>
          <w:szCs w:val="16"/>
        </w:rPr>
        <w:t>u</w:t>
      </w:r>
      <w:r w:rsidRPr="00293FA6">
        <w:rPr>
          <w:rFonts w:cs="Arial"/>
          <w:color w:val="333333"/>
          <w:spacing w:val="-2"/>
          <w:sz w:val="16"/>
          <w:szCs w:val="16"/>
        </w:rPr>
        <w:t>m</w:t>
      </w:r>
      <w:r w:rsidRPr="00293FA6">
        <w:rPr>
          <w:rFonts w:cs="Arial"/>
          <w:color w:val="333333"/>
          <w:sz w:val="16"/>
          <w:szCs w:val="16"/>
        </w:rPr>
        <w:t xml:space="preserve">éro </w:t>
      </w:r>
      <w:r w:rsidRPr="00293FA6">
        <w:rPr>
          <w:rFonts w:cs="Arial"/>
          <w:color w:val="333333"/>
          <w:spacing w:val="1"/>
          <w:sz w:val="16"/>
          <w:szCs w:val="16"/>
        </w:rPr>
        <w:t>d</w:t>
      </w:r>
      <w:r w:rsidRPr="00293FA6">
        <w:rPr>
          <w:rFonts w:cs="Arial"/>
          <w:color w:val="333333"/>
          <w:sz w:val="16"/>
          <w:szCs w:val="16"/>
        </w:rPr>
        <w:t>e</w:t>
      </w:r>
      <w:r w:rsidRPr="00293FA6">
        <w:rPr>
          <w:rFonts w:cs="Arial"/>
          <w:color w:val="333333"/>
          <w:spacing w:val="-1"/>
          <w:sz w:val="16"/>
          <w:szCs w:val="16"/>
        </w:rPr>
        <w:t xml:space="preserve"> </w:t>
      </w:r>
      <w:r w:rsidRPr="00293FA6">
        <w:rPr>
          <w:rFonts w:cs="Arial"/>
          <w:color w:val="333333"/>
          <w:sz w:val="16"/>
          <w:szCs w:val="16"/>
        </w:rPr>
        <w:t>d</w:t>
      </w:r>
      <w:r w:rsidRPr="00293FA6">
        <w:rPr>
          <w:rFonts w:cs="Arial"/>
          <w:color w:val="333333"/>
          <w:spacing w:val="1"/>
          <w:sz w:val="16"/>
          <w:szCs w:val="16"/>
        </w:rPr>
        <w:t>o</w:t>
      </w:r>
      <w:r w:rsidRPr="00293FA6">
        <w:rPr>
          <w:rFonts w:cs="Arial"/>
          <w:color w:val="333333"/>
          <w:sz w:val="16"/>
          <w:szCs w:val="16"/>
        </w:rPr>
        <w:t>ssier</w:t>
      </w:r>
      <w:r w:rsidRPr="00293FA6">
        <w:rPr>
          <w:rFonts w:cs="Arial"/>
          <w:color w:val="333333"/>
          <w:spacing w:val="1"/>
          <w:sz w:val="16"/>
          <w:szCs w:val="16"/>
        </w:rPr>
        <w:t xml:space="preserve"> </w:t>
      </w:r>
      <w:r w:rsidRPr="00293FA6">
        <w:rPr>
          <w:rFonts w:cs="Arial"/>
          <w:color w:val="333333"/>
          <w:spacing w:val="-2"/>
          <w:sz w:val="16"/>
          <w:szCs w:val="16"/>
        </w:rPr>
        <w:t>m</w:t>
      </w:r>
      <w:r w:rsidRPr="00293FA6">
        <w:rPr>
          <w:rFonts w:cs="Arial"/>
          <w:color w:val="333333"/>
          <w:sz w:val="16"/>
          <w:szCs w:val="16"/>
        </w:rPr>
        <w:t>é</w:t>
      </w:r>
      <w:r w:rsidRPr="00293FA6">
        <w:rPr>
          <w:rFonts w:cs="Arial"/>
          <w:color w:val="333333"/>
          <w:spacing w:val="1"/>
          <w:sz w:val="16"/>
          <w:szCs w:val="16"/>
        </w:rPr>
        <w:t>d</w:t>
      </w:r>
      <w:r w:rsidRPr="00293FA6">
        <w:rPr>
          <w:rFonts w:cs="Arial"/>
          <w:color w:val="333333"/>
          <w:sz w:val="16"/>
          <w:szCs w:val="16"/>
        </w:rPr>
        <w:t xml:space="preserve">ical : </w:t>
      </w:r>
      <w:r w:rsidRPr="00293FA6">
        <w:rPr>
          <w:rFonts w:cs="Arial"/>
          <w:color w:val="333333"/>
          <w:sz w:val="16"/>
          <w:szCs w:val="16"/>
          <w:u w:val="single"/>
        </w:rPr>
        <w:t xml:space="preserve"> </w:t>
      </w:r>
      <w:r w:rsidRPr="00293FA6">
        <w:rPr>
          <w:rFonts w:cs="Arial"/>
          <w:color w:val="333333"/>
          <w:sz w:val="16"/>
          <w:szCs w:val="16"/>
          <w:u w:val="single"/>
        </w:rPr>
        <w:tab/>
      </w:r>
      <w:r w:rsidRPr="00293FA6">
        <w:rPr>
          <w:rFonts w:cs="Arial"/>
          <w:color w:val="333333"/>
          <w:sz w:val="16"/>
          <w:szCs w:val="16"/>
        </w:rPr>
        <w:t xml:space="preserve"> Adresse</w:t>
      </w:r>
      <w:r w:rsidRPr="00293FA6">
        <w:rPr>
          <w:rFonts w:cs="Arial"/>
          <w:color w:val="333333"/>
          <w:spacing w:val="-1"/>
          <w:sz w:val="16"/>
          <w:szCs w:val="16"/>
        </w:rPr>
        <w:t xml:space="preserve"> </w:t>
      </w:r>
      <w:r w:rsidRPr="00293FA6">
        <w:rPr>
          <w:rFonts w:cs="Arial"/>
          <w:color w:val="333333"/>
          <w:sz w:val="16"/>
          <w:szCs w:val="16"/>
        </w:rPr>
        <w:t>du c</w:t>
      </w:r>
      <w:r w:rsidRPr="00293FA6">
        <w:rPr>
          <w:rFonts w:cs="Arial"/>
          <w:color w:val="333333"/>
          <w:spacing w:val="-1"/>
          <w:sz w:val="16"/>
          <w:szCs w:val="16"/>
        </w:rPr>
        <w:t>e</w:t>
      </w:r>
      <w:r w:rsidRPr="00293FA6">
        <w:rPr>
          <w:rFonts w:cs="Arial"/>
          <w:color w:val="333333"/>
          <w:sz w:val="16"/>
          <w:szCs w:val="16"/>
        </w:rPr>
        <w:t>ntre de</w:t>
      </w:r>
      <w:r w:rsidRPr="00293FA6">
        <w:rPr>
          <w:rFonts w:cs="Arial"/>
          <w:color w:val="333333"/>
          <w:spacing w:val="-1"/>
          <w:sz w:val="16"/>
          <w:szCs w:val="16"/>
        </w:rPr>
        <w:t xml:space="preserve"> </w:t>
      </w:r>
      <w:r w:rsidRPr="00293FA6">
        <w:rPr>
          <w:rFonts w:cs="Arial"/>
          <w:color w:val="333333"/>
          <w:sz w:val="16"/>
          <w:szCs w:val="16"/>
        </w:rPr>
        <w:t>so</w:t>
      </w:r>
      <w:r w:rsidRPr="00293FA6">
        <w:rPr>
          <w:rFonts w:cs="Arial"/>
          <w:color w:val="333333"/>
          <w:spacing w:val="-2"/>
          <w:sz w:val="16"/>
          <w:szCs w:val="16"/>
        </w:rPr>
        <w:t>i</w:t>
      </w:r>
      <w:r w:rsidRPr="00293FA6">
        <w:rPr>
          <w:rFonts w:cs="Arial"/>
          <w:color w:val="333333"/>
          <w:spacing w:val="1"/>
          <w:sz w:val="16"/>
          <w:szCs w:val="16"/>
        </w:rPr>
        <w:t>n</w:t>
      </w:r>
      <w:r w:rsidRPr="00293FA6">
        <w:rPr>
          <w:rFonts w:cs="Arial"/>
          <w:color w:val="333333"/>
          <w:sz w:val="16"/>
          <w:szCs w:val="16"/>
        </w:rPr>
        <w:t>s :</w:t>
      </w:r>
    </w:p>
    <w:p w:rsidR="00C3513D" w:rsidRPr="00293FA6" w:rsidRDefault="007E30C1" w:rsidP="00C3513D">
      <w:pPr>
        <w:widowControl w:val="0"/>
        <w:autoSpaceDE w:val="0"/>
        <w:autoSpaceDN w:val="0"/>
        <w:adjustRightInd w:val="0"/>
        <w:spacing w:line="220" w:lineRule="exact"/>
        <w:rPr>
          <w:rFonts w:cs="Arial"/>
          <w:color w:val="333333"/>
          <w:sz w:val="16"/>
          <w:szCs w:val="16"/>
        </w:rPr>
      </w:pPr>
    </w:p>
    <w:p w:rsidR="00C3513D" w:rsidRPr="00293FA6" w:rsidRDefault="0034594E" w:rsidP="00C3513D">
      <w:pPr>
        <w:widowControl w:val="0"/>
        <w:autoSpaceDE w:val="0"/>
        <w:autoSpaceDN w:val="0"/>
        <w:adjustRightInd w:val="0"/>
        <w:spacing w:line="226" w:lineRule="exact"/>
        <w:ind w:left="120"/>
        <w:rPr>
          <w:rFonts w:cs="Arial"/>
          <w:color w:val="333333"/>
          <w:sz w:val="16"/>
          <w:szCs w:val="16"/>
        </w:rPr>
      </w:pPr>
      <w:r>
        <w:rPr>
          <w:rFonts w:cs="Arial"/>
          <w:noProof/>
          <w:color w:val="333333"/>
          <w:sz w:val="16"/>
          <w:szCs w:val="16"/>
        </w:rPr>
        <mc:AlternateContent>
          <mc:Choice Requires="wps">
            <w:drawing>
              <wp:anchor distT="0" distB="0" distL="114300" distR="114300" simplePos="0" relativeHeight="251962368" behindDoc="1" locked="0" layoutInCell="0" allowOverlap="1">
                <wp:simplePos x="0" y="0"/>
                <wp:positionH relativeFrom="page">
                  <wp:posOffset>895350</wp:posOffset>
                </wp:positionH>
                <wp:positionV relativeFrom="paragraph">
                  <wp:posOffset>-8890</wp:posOffset>
                </wp:positionV>
                <wp:extent cx="2566035" cy="0"/>
                <wp:effectExtent l="19050" t="10160" r="15240" b="18415"/>
                <wp:wrapNone/>
                <wp:docPr id="242" name="Freeform 4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66035" cy="0"/>
                        </a:xfrm>
                        <a:custGeom>
                          <a:avLst/>
                          <a:gdLst>
                            <a:gd name="T0" fmla="*/ 0 w 4041"/>
                            <a:gd name="T1" fmla="*/ 4041 w 4041"/>
                          </a:gdLst>
                          <a:ahLst/>
                          <a:cxnLst>
                            <a:cxn ang="0">
                              <a:pos x="T0" y="0"/>
                            </a:cxn>
                            <a:cxn ang="0">
                              <a:pos x="T1" y="0"/>
                            </a:cxn>
                          </a:cxnLst>
                          <a:rect l="0" t="0" r="r" b="b"/>
                          <a:pathLst>
                            <a:path w="4041">
                              <a:moveTo>
                                <a:pt x="0" y="0"/>
                              </a:moveTo>
                              <a:lnTo>
                                <a:pt x="4041"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51AC9F9" id="Freeform 473" o:spid="_x0000_s1026" style="position:absolute;z-index:-2513541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70.5pt,-.7pt,272.55pt,-.7pt" coordsize="40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" o:allowincell="f" filled="f" strokeweight="1.6pt">
                <v:path arrowok="t" o:connecttype="custom" o:connectlocs="0,0;2566035,0" o:connectangles="0,0"/>
                <w10:wrap anchorx="page"/>
              </v:polyline>
            </w:pict>
          </mc:Fallback>
        </mc:AlternateContent>
      </w:r>
      <w:r w:rsidR="007E30C1" w:rsidRPr="00293FA6">
        <w:rPr>
          <w:rFonts w:cs="Arial"/>
          <w:b/>
          <w:bCs/>
          <w:color w:val="333333"/>
          <w:position w:val="-1"/>
          <w:sz w:val="16"/>
          <w:szCs w:val="16"/>
        </w:rPr>
        <w:t>C</w:t>
      </w:r>
      <w:r w:rsidR="007E30C1" w:rsidRPr="00293FA6">
        <w:rPr>
          <w:rFonts w:cs="Arial"/>
          <w:b/>
          <w:bCs/>
          <w:color w:val="333333"/>
          <w:spacing w:val="-1"/>
          <w:position w:val="-1"/>
          <w:sz w:val="16"/>
          <w:szCs w:val="16"/>
        </w:rPr>
        <w:t>O</w:t>
      </w:r>
      <w:r w:rsidR="007E30C1" w:rsidRPr="00293FA6">
        <w:rPr>
          <w:rFonts w:cs="Arial"/>
          <w:b/>
          <w:bCs/>
          <w:color w:val="333333"/>
          <w:position w:val="-1"/>
          <w:sz w:val="16"/>
          <w:szCs w:val="16"/>
        </w:rPr>
        <w:t>MM</w:t>
      </w:r>
      <w:r w:rsidR="007E30C1" w:rsidRPr="00293FA6">
        <w:rPr>
          <w:rFonts w:cs="Arial"/>
          <w:b/>
          <w:bCs/>
          <w:color w:val="333333"/>
          <w:spacing w:val="-2"/>
          <w:position w:val="-1"/>
          <w:sz w:val="16"/>
          <w:szCs w:val="16"/>
        </w:rPr>
        <w:t>E</w:t>
      </w:r>
      <w:r w:rsidR="007E30C1" w:rsidRPr="00293FA6">
        <w:rPr>
          <w:rFonts w:cs="Arial"/>
          <w:b/>
          <w:bCs/>
          <w:color w:val="333333"/>
          <w:position w:val="-1"/>
          <w:sz w:val="16"/>
          <w:szCs w:val="16"/>
        </w:rPr>
        <w:t>N</w:t>
      </w:r>
      <w:r w:rsidR="007E30C1" w:rsidRPr="00293FA6">
        <w:rPr>
          <w:rFonts w:cs="Arial"/>
          <w:b/>
          <w:bCs/>
          <w:color w:val="333333"/>
          <w:spacing w:val="-2"/>
          <w:position w:val="-1"/>
          <w:sz w:val="16"/>
          <w:szCs w:val="16"/>
        </w:rPr>
        <w:t>T</w:t>
      </w:r>
      <w:r w:rsidR="007E30C1" w:rsidRPr="00293FA6">
        <w:rPr>
          <w:rFonts w:cs="Arial"/>
          <w:b/>
          <w:bCs/>
          <w:color w:val="333333"/>
          <w:position w:val="-1"/>
          <w:sz w:val="16"/>
          <w:szCs w:val="16"/>
        </w:rPr>
        <w:t>AIR</w:t>
      </w:r>
      <w:r w:rsidR="007E30C1" w:rsidRPr="00293FA6">
        <w:rPr>
          <w:rFonts w:cs="Arial"/>
          <w:b/>
          <w:bCs/>
          <w:color w:val="333333"/>
          <w:spacing w:val="-2"/>
          <w:position w:val="-1"/>
          <w:sz w:val="16"/>
          <w:szCs w:val="16"/>
        </w:rPr>
        <w:t>E</w:t>
      </w:r>
      <w:r w:rsidR="007E30C1" w:rsidRPr="00293FA6">
        <w:rPr>
          <w:rFonts w:cs="Arial"/>
          <w:b/>
          <w:bCs/>
          <w:color w:val="333333"/>
          <w:position w:val="-1"/>
          <w:sz w:val="16"/>
          <w:szCs w:val="16"/>
        </w:rPr>
        <w:t>S:</w:t>
      </w:r>
    </w:p>
    <w:p w:rsidR="00C3513D" w:rsidRPr="00293FA6" w:rsidRDefault="007E30C1" w:rsidP="00C3513D">
      <w:pPr>
        <w:widowControl w:val="0"/>
        <w:autoSpaceDE w:val="0"/>
        <w:autoSpaceDN w:val="0"/>
        <w:adjustRightInd w:val="0"/>
        <w:spacing w:before="15" w:line="240" w:lineRule="exact"/>
        <w:rPr>
          <w:rFonts w:cs="Arial"/>
          <w:color w:val="333333"/>
          <w:sz w:val="16"/>
          <w:szCs w:val="16"/>
        </w:rPr>
      </w:pPr>
      <w:r w:rsidRPr="00293FA6">
        <w:rPr>
          <w:rFonts w:cs="Arial"/>
          <w:color w:val="333333"/>
          <w:sz w:val="16"/>
          <w:szCs w:val="16"/>
        </w:rPr>
        <w:br w:type="column"/>
      </w:r>
    </w:p>
    <w:p w:rsidR="00C3513D" w:rsidRPr="00293FA6" w:rsidRDefault="0034594E" w:rsidP="00C3513D">
      <w:pPr>
        <w:widowControl w:val="0"/>
        <w:tabs>
          <w:tab w:val="left" w:pos="1540"/>
        </w:tabs>
        <w:autoSpaceDE w:val="0"/>
        <w:autoSpaceDN w:val="0"/>
        <w:adjustRightInd w:val="0"/>
        <w:rPr>
          <w:rFonts w:cs="Arial"/>
          <w:color w:val="333333"/>
          <w:sz w:val="16"/>
          <w:szCs w:val="16"/>
        </w:rPr>
      </w:pPr>
      <w:r>
        <w:rPr>
          <w:rFonts w:cs="Arial"/>
          <w:noProof/>
          <w:color w:val="333333"/>
          <w:sz w:val="16"/>
          <w:szCs w:val="16"/>
        </w:rPr>
        <mc:AlternateContent>
          <mc:Choice Requires="wpg">
            <w:drawing>
              <wp:anchor distT="0" distB="0" distL="114300" distR="114300" simplePos="0" relativeHeight="251963392" behindDoc="1" locked="0" layoutInCell="0" allowOverlap="1">
                <wp:simplePos x="0" y="0"/>
                <wp:positionH relativeFrom="page">
                  <wp:posOffset>4542155</wp:posOffset>
                </wp:positionH>
                <wp:positionV relativeFrom="paragraph">
                  <wp:posOffset>-5715</wp:posOffset>
                </wp:positionV>
                <wp:extent cx="1842135" cy="904875"/>
                <wp:effectExtent l="8255" t="3810" r="6985" b="5715"/>
                <wp:wrapNone/>
                <wp:docPr id="235" name="Group 4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2135" cy="904875"/>
                          <a:chOff x="7153" y="-9"/>
                          <a:chExt cx="2901" cy="1425"/>
                        </a:xfrm>
                      </wpg:grpSpPr>
                      <wps:wsp>
                        <wps:cNvPr id="236" name="Freeform 475"/>
                        <wps:cNvSpPr>
                          <a:spLocks/>
                        </wps:cNvSpPr>
                        <wps:spPr bwMode="auto">
                          <a:xfrm>
                            <a:off x="7159" y="-4"/>
                            <a:ext cx="2889" cy="0"/>
                          </a:xfrm>
                          <a:custGeom>
                            <a:avLst/>
                            <a:gdLst>
                              <a:gd name="T0" fmla="*/ 0 w 2889"/>
                              <a:gd name="T1" fmla="*/ 2889 w 2889"/>
                            </a:gdLst>
                            <a:ahLst/>
                            <a:cxnLst>
                              <a:cxn ang="0">
                                <a:pos x="T0" y="0"/>
                              </a:cxn>
                              <a:cxn ang="0">
                                <a:pos x="T1" y="0"/>
                              </a:cxn>
                            </a:cxnLst>
                            <a:rect l="0" t="0" r="r" b="b"/>
                            <a:pathLst>
                              <a:path w="2889">
                                <a:moveTo>
                                  <a:pt x="0" y="0"/>
                                </a:moveTo>
                                <a:lnTo>
                                  <a:pt x="2889"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7" name="Freeform 476"/>
                        <wps:cNvSpPr>
                          <a:spLocks/>
                        </wps:cNvSpPr>
                        <wps:spPr bwMode="auto">
                          <a:xfrm>
                            <a:off x="7164" y="0"/>
                            <a:ext cx="0" cy="1410"/>
                          </a:xfrm>
                          <a:custGeom>
                            <a:avLst/>
                            <a:gdLst>
                              <a:gd name="T0" fmla="*/ 0 h 1410"/>
                              <a:gd name="T1" fmla="*/ 1409 h 1410"/>
                            </a:gdLst>
                            <a:ahLst/>
                            <a:cxnLst>
                              <a:cxn ang="0">
                                <a:pos x="0" y="T0"/>
                              </a:cxn>
                              <a:cxn ang="0">
                                <a:pos x="0" y="T1"/>
                              </a:cxn>
                            </a:cxnLst>
                            <a:rect l="0" t="0" r="r" b="b"/>
                            <a:pathLst>
                              <a:path h="1410">
                                <a:moveTo>
                                  <a:pt x="0" y="0"/>
                                </a:moveTo>
                                <a:lnTo>
                                  <a:pt x="0" y="140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8" name="Freeform 477"/>
                        <wps:cNvSpPr>
                          <a:spLocks/>
                        </wps:cNvSpPr>
                        <wps:spPr bwMode="auto">
                          <a:xfrm>
                            <a:off x="10043" y="0"/>
                            <a:ext cx="0" cy="1410"/>
                          </a:xfrm>
                          <a:custGeom>
                            <a:avLst/>
                            <a:gdLst>
                              <a:gd name="T0" fmla="*/ 0 h 1410"/>
                              <a:gd name="T1" fmla="*/ 1409 h 1410"/>
                            </a:gdLst>
                            <a:ahLst/>
                            <a:cxnLst>
                              <a:cxn ang="0">
                                <a:pos x="0" y="T0"/>
                              </a:cxn>
                              <a:cxn ang="0">
                                <a:pos x="0" y="T1"/>
                              </a:cxn>
                            </a:cxnLst>
                            <a:rect l="0" t="0" r="r" b="b"/>
                            <a:pathLst>
                              <a:path h="1410">
                                <a:moveTo>
                                  <a:pt x="0" y="0"/>
                                </a:moveTo>
                                <a:lnTo>
                                  <a:pt x="0" y="1409"/>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9" name="Freeform 478"/>
                        <wps:cNvSpPr>
                          <a:spLocks/>
                        </wps:cNvSpPr>
                        <wps:spPr bwMode="auto">
                          <a:xfrm>
                            <a:off x="7159" y="281"/>
                            <a:ext cx="2889" cy="0"/>
                          </a:xfrm>
                          <a:custGeom>
                            <a:avLst/>
                            <a:gdLst>
                              <a:gd name="T0" fmla="*/ 0 w 2889"/>
                              <a:gd name="T1" fmla="*/ 2889 w 2889"/>
                            </a:gdLst>
                            <a:ahLst/>
                            <a:cxnLst>
                              <a:cxn ang="0">
                                <a:pos x="T0" y="0"/>
                              </a:cxn>
                              <a:cxn ang="0">
                                <a:pos x="T1" y="0"/>
                              </a:cxn>
                            </a:cxnLst>
                            <a:rect l="0" t="0" r="r" b="b"/>
                            <a:pathLst>
                              <a:path w="2889">
                                <a:moveTo>
                                  <a:pt x="0" y="0"/>
                                </a:moveTo>
                                <a:lnTo>
                                  <a:pt x="288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0" name="Freeform 479"/>
                        <wps:cNvSpPr>
                          <a:spLocks/>
                        </wps:cNvSpPr>
                        <wps:spPr bwMode="auto">
                          <a:xfrm>
                            <a:off x="7159" y="1120"/>
                            <a:ext cx="2889" cy="0"/>
                          </a:xfrm>
                          <a:custGeom>
                            <a:avLst/>
                            <a:gdLst>
                              <a:gd name="T0" fmla="*/ 0 w 2889"/>
                              <a:gd name="T1" fmla="*/ 2889 w 2889"/>
                            </a:gdLst>
                            <a:ahLst/>
                            <a:cxnLst>
                              <a:cxn ang="0">
                                <a:pos x="T0" y="0"/>
                              </a:cxn>
                              <a:cxn ang="0">
                                <a:pos x="T1" y="0"/>
                              </a:cxn>
                            </a:cxnLst>
                            <a:rect l="0" t="0" r="r" b="b"/>
                            <a:pathLst>
                              <a:path w="2889">
                                <a:moveTo>
                                  <a:pt x="0" y="0"/>
                                </a:moveTo>
                                <a:lnTo>
                                  <a:pt x="288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1" name="Freeform 480"/>
                        <wps:cNvSpPr>
                          <a:spLocks/>
                        </wps:cNvSpPr>
                        <wps:spPr bwMode="auto">
                          <a:xfrm>
                            <a:off x="7159" y="1405"/>
                            <a:ext cx="2889" cy="0"/>
                          </a:xfrm>
                          <a:custGeom>
                            <a:avLst/>
                            <a:gdLst>
                              <a:gd name="T0" fmla="*/ 0 w 2889"/>
                              <a:gd name="T1" fmla="*/ 2889 w 2889"/>
                            </a:gdLst>
                            <a:ahLst/>
                            <a:cxnLst>
                              <a:cxn ang="0">
                                <a:pos x="T0" y="0"/>
                              </a:cxn>
                              <a:cxn ang="0">
                                <a:pos x="T1" y="0"/>
                              </a:cxn>
                            </a:cxnLst>
                            <a:rect l="0" t="0" r="r" b="b"/>
                            <a:pathLst>
                              <a:path w="2889">
                                <a:moveTo>
                                  <a:pt x="0" y="0"/>
                                </a:moveTo>
                                <a:lnTo>
                                  <a:pt x="2889"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E0DCBF" id="Group 474" o:spid="_x0000_s1026" style="position:absolute;margin-left:357.65pt;margin-top:-.45pt;width:145.05pt;height:71.25pt;z-index:-251353088;mso-position-horizontal-relative:page" coordorigin="7153,-9" coordsize="2901,1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" o:allowincell="f">
                <v:shape id="Freeform 475" o:spid="_x0000_s1027" style="position:absolute;left:7159;top:-4;width:2889;height:0;visibility:visible;mso-wrap-style:square;v-text-anchor:top" coordsize="28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" path="m,l2889,e" filled="f" strokeweight=".20458mm">
                  <v:path arrowok="t" o:connecttype="custom" o:connectlocs="0,0;2889,0" o:connectangles="0,0"/>
                </v:shape>
                <v:shape id="Freeform 476" o:spid="_x0000_s1028" style="position:absolute;left:7164;width:0;height:1410;visibility:visible;mso-wrap-style:square;v-text-anchor:top" coordsize="0,1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" path="m,l,1409e" filled="f" strokeweight=".58pt">
                  <v:path arrowok="t" o:connecttype="custom" o:connectlocs="0,0;0,1409" o:connectangles="0,0"/>
                </v:shape>
                <v:shape id="Freeform 477" o:spid="_x0000_s1029" style="position:absolute;left:10043;width:0;height:1410;visibility:visible;mso-wrap-style:square;v-text-anchor:top" coordsize="0,1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" path="m,l,1409e" filled="f" strokeweight=".20458mm">
                  <v:path arrowok="t" o:connecttype="custom" o:connectlocs="0,0;0,1409" o:connectangles="0,0"/>
                </v:shape>
                <v:shape id="Freeform 478" o:spid="_x0000_s1030" style="position:absolute;left:7159;top:281;width:2889;height:0;visibility:visible;mso-wrap-style:square;v-text-anchor:top" coordsize="28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" path="m,l2889,e" filled="f" strokeweight=".58pt">
                  <v:path arrowok="t" o:connecttype="custom" o:connectlocs="0,0;2889,0" o:connectangles="0,0"/>
                </v:shape>
                <v:shape id="Freeform 479" o:spid="_x0000_s1031" style="position:absolute;left:7159;top:1120;width:2889;height:0;visibility:visible;mso-wrap-style:square;v-text-anchor:top" coordsize="28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" path="m,l2889,e" filled="f" strokeweight=".58pt">
                  <v:path arrowok="t" o:connecttype="custom" o:connectlocs="0,0;2889,0" o:connectangles="0,0"/>
                </v:shape>
                <v:shape id="Freeform 480" o:spid="_x0000_s1032" style="position:absolute;left:7159;top:1405;width:2889;height:0;visibility:visible;mso-wrap-style:square;v-text-anchor:top" coordsize="28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" path="m,l2889,e" filled="f" strokeweight=".20458mm">
                  <v:path arrowok="t" o:connecttype="custom" o:connectlocs="0,0;2889,0" o:connectangles="0,0"/>
                </v:shape>
                <w10:wrap anchorx="page"/>
              </v:group>
            </w:pict>
          </mc:Fallback>
        </mc:AlternateContent>
      </w:r>
      <w:r w:rsidR="007E30C1" w:rsidRPr="00293FA6">
        <w:rPr>
          <w:rFonts w:cs="Arial"/>
          <w:b/>
          <w:bCs/>
          <w:color w:val="333333"/>
          <w:sz w:val="16"/>
          <w:szCs w:val="16"/>
        </w:rPr>
        <w:t>Quest</w:t>
      </w:r>
      <w:r w:rsidR="007E30C1" w:rsidRPr="00293FA6">
        <w:rPr>
          <w:rFonts w:cs="Arial"/>
          <w:b/>
          <w:bCs/>
          <w:color w:val="333333"/>
          <w:spacing w:val="-2"/>
          <w:sz w:val="16"/>
          <w:szCs w:val="16"/>
        </w:rPr>
        <w:t>i</w:t>
      </w:r>
      <w:r w:rsidR="007E30C1" w:rsidRPr="00293FA6">
        <w:rPr>
          <w:rFonts w:cs="Arial"/>
          <w:b/>
          <w:bCs/>
          <w:color w:val="333333"/>
          <w:sz w:val="16"/>
          <w:szCs w:val="16"/>
        </w:rPr>
        <w:t>ons</w:t>
      </w:r>
      <w:r w:rsidR="007E30C1" w:rsidRPr="00293FA6">
        <w:rPr>
          <w:rFonts w:cs="Arial"/>
          <w:b/>
          <w:bCs/>
          <w:color w:val="333333"/>
          <w:sz w:val="16"/>
          <w:szCs w:val="16"/>
        </w:rPr>
        <w:tab/>
        <w:t>Ré</w:t>
      </w:r>
      <w:r w:rsidR="007E30C1" w:rsidRPr="00293FA6">
        <w:rPr>
          <w:rFonts w:cs="Arial"/>
          <w:b/>
          <w:bCs/>
          <w:color w:val="333333"/>
          <w:spacing w:val="-1"/>
          <w:sz w:val="16"/>
          <w:szCs w:val="16"/>
        </w:rPr>
        <w:t>p</w:t>
      </w:r>
      <w:r w:rsidR="007E30C1" w:rsidRPr="00293FA6">
        <w:rPr>
          <w:rFonts w:cs="Arial"/>
          <w:b/>
          <w:bCs/>
          <w:color w:val="333333"/>
          <w:spacing w:val="1"/>
          <w:sz w:val="16"/>
          <w:szCs w:val="16"/>
        </w:rPr>
        <w:t>o</w:t>
      </w:r>
      <w:r w:rsidR="007E30C1" w:rsidRPr="00293FA6">
        <w:rPr>
          <w:rFonts w:cs="Arial"/>
          <w:b/>
          <w:bCs/>
          <w:color w:val="333333"/>
          <w:sz w:val="16"/>
          <w:szCs w:val="16"/>
        </w:rPr>
        <w:t xml:space="preserve">nse  </w:t>
      </w:r>
      <w:r w:rsidR="007E30C1" w:rsidRPr="00293FA6">
        <w:rPr>
          <w:rFonts w:cs="Arial"/>
          <w:b/>
          <w:bCs/>
          <w:color w:val="333333"/>
          <w:spacing w:val="44"/>
          <w:sz w:val="16"/>
          <w:szCs w:val="16"/>
        </w:rPr>
        <w:t xml:space="preserve"> </w:t>
      </w:r>
      <w:r w:rsidR="007E30C1" w:rsidRPr="00293FA6">
        <w:rPr>
          <w:rFonts w:cs="Arial"/>
          <w:color w:val="333333"/>
          <w:spacing w:val="-1"/>
          <w:sz w:val="16"/>
          <w:szCs w:val="16"/>
        </w:rPr>
        <w:t>1</w:t>
      </w:r>
      <w:r w:rsidR="007E30C1" w:rsidRPr="00293FA6">
        <w:rPr>
          <w:rFonts w:cs="Arial"/>
          <w:color w:val="333333"/>
          <w:sz w:val="16"/>
          <w:szCs w:val="16"/>
        </w:rPr>
        <w:t>=</w:t>
      </w:r>
      <w:r w:rsidR="007E30C1" w:rsidRPr="00293FA6">
        <w:rPr>
          <w:rFonts w:cs="Arial"/>
          <w:color w:val="333333"/>
          <w:spacing w:val="-1"/>
          <w:sz w:val="16"/>
          <w:szCs w:val="16"/>
        </w:rPr>
        <w:t>O</w:t>
      </w:r>
      <w:r w:rsidR="007E30C1" w:rsidRPr="00293FA6">
        <w:rPr>
          <w:rFonts w:cs="Arial"/>
          <w:color w:val="333333"/>
          <w:spacing w:val="1"/>
          <w:sz w:val="16"/>
          <w:szCs w:val="16"/>
        </w:rPr>
        <w:t>u</w:t>
      </w:r>
      <w:r w:rsidR="007E30C1" w:rsidRPr="00293FA6">
        <w:rPr>
          <w:rFonts w:cs="Arial"/>
          <w:color w:val="333333"/>
          <w:sz w:val="16"/>
          <w:szCs w:val="16"/>
        </w:rPr>
        <w:t>i,</w:t>
      </w:r>
      <w:r w:rsidR="007E30C1" w:rsidRPr="00293FA6">
        <w:rPr>
          <w:rFonts w:cs="Arial"/>
          <w:color w:val="333333"/>
          <w:spacing w:val="-2"/>
          <w:sz w:val="16"/>
          <w:szCs w:val="16"/>
        </w:rPr>
        <w:t xml:space="preserve"> </w:t>
      </w:r>
      <w:r w:rsidR="007E30C1" w:rsidRPr="00293FA6">
        <w:rPr>
          <w:rFonts w:cs="Arial"/>
          <w:color w:val="333333"/>
          <w:sz w:val="16"/>
          <w:szCs w:val="16"/>
        </w:rPr>
        <w:t>2=</w:t>
      </w:r>
      <w:r w:rsidR="007E30C1" w:rsidRPr="00293FA6">
        <w:rPr>
          <w:rFonts w:cs="Arial"/>
          <w:color w:val="333333"/>
          <w:spacing w:val="-1"/>
          <w:sz w:val="16"/>
          <w:szCs w:val="16"/>
        </w:rPr>
        <w:t>No</w:t>
      </w:r>
      <w:r w:rsidR="007E30C1" w:rsidRPr="00293FA6">
        <w:rPr>
          <w:rFonts w:cs="Arial"/>
          <w:color w:val="333333"/>
          <w:sz w:val="16"/>
          <w:szCs w:val="16"/>
        </w:rPr>
        <w:t>n, 9=</w:t>
      </w:r>
      <w:r w:rsidR="007E30C1" w:rsidRPr="00293FA6">
        <w:rPr>
          <w:rFonts w:cs="Arial"/>
          <w:color w:val="333333"/>
          <w:spacing w:val="-1"/>
          <w:sz w:val="16"/>
          <w:szCs w:val="16"/>
        </w:rPr>
        <w:t>N</w:t>
      </w:r>
      <w:r w:rsidR="007E30C1" w:rsidRPr="00293FA6">
        <w:rPr>
          <w:rFonts w:cs="Arial"/>
          <w:color w:val="333333"/>
          <w:sz w:val="16"/>
          <w:szCs w:val="16"/>
        </w:rPr>
        <w:t>e</w:t>
      </w:r>
      <w:r w:rsidR="007E30C1" w:rsidRPr="00293FA6">
        <w:rPr>
          <w:rFonts w:cs="Arial"/>
          <w:color w:val="333333"/>
          <w:spacing w:val="-1"/>
          <w:sz w:val="16"/>
          <w:szCs w:val="16"/>
        </w:rPr>
        <w:t xml:space="preserve"> </w:t>
      </w:r>
      <w:r w:rsidR="007E30C1" w:rsidRPr="00293FA6">
        <w:rPr>
          <w:rFonts w:cs="Arial"/>
          <w:color w:val="333333"/>
          <w:sz w:val="16"/>
          <w:szCs w:val="16"/>
        </w:rPr>
        <w:t>s</w:t>
      </w:r>
      <w:r w:rsidR="007E30C1" w:rsidRPr="00293FA6">
        <w:rPr>
          <w:rFonts w:cs="Arial"/>
          <w:color w:val="333333"/>
          <w:spacing w:val="-1"/>
          <w:sz w:val="16"/>
          <w:szCs w:val="16"/>
        </w:rPr>
        <w:t>a</w:t>
      </w:r>
      <w:r w:rsidR="007E30C1" w:rsidRPr="00293FA6">
        <w:rPr>
          <w:rFonts w:cs="Arial"/>
          <w:color w:val="333333"/>
          <w:sz w:val="16"/>
          <w:szCs w:val="16"/>
        </w:rPr>
        <w:t>it</w:t>
      </w:r>
      <w:r w:rsidR="007E30C1" w:rsidRPr="00293FA6">
        <w:rPr>
          <w:rFonts w:cs="Arial"/>
          <w:color w:val="333333"/>
          <w:spacing w:val="-1"/>
          <w:sz w:val="16"/>
          <w:szCs w:val="16"/>
        </w:rPr>
        <w:t xml:space="preserve"> </w:t>
      </w:r>
      <w:r w:rsidR="007E30C1" w:rsidRPr="00293FA6">
        <w:rPr>
          <w:rFonts w:cs="Arial"/>
          <w:color w:val="333333"/>
          <w:sz w:val="16"/>
          <w:szCs w:val="16"/>
        </w:rPr>
        <w:t>pas</w:t>
      </w:r>
    </w:p>
    <w:p w:rsidR="00C3513D" w:rsidRPr="00293FA6" w:rsidRDefault="007E30C1" w:rsidP="00C3513D">
      <w:pPr>
        <w:widowControl w:val="0"/>
        <w:autoSpaceDE w:val="0"/>
        <w:autoSpaceDN w:val="0"/>
        <w:adjustRightInd w:val="0"/>
        <w:spacing w:before="53" w:line="290" w:lineRule="auto"/>
        <w:ind w:right="4283"/>
        <w:rPr>
          <w:rFonts w:cs="Arial"/>
          <w:color w:val="333333"/>
          <w:sz w:val="16"/>
          <w:szCs w:val="16"/>
        </w:rPr>
      </w:pPr>
      <w:r w:rsidRPr="00293FA6">
        <w:rPr>
          <w:rFonts w:cs="Arial"/>
          <w:color w:val="333333"/>
          <w:sz w:val="16"/>
          <w:szCs w:val="16"/>
        </w:rPr>
        <w:t>Vu en c</w:t>
      </w:r>
      <w:r w:rsidRPr="00293FA6">
        <w:rPr>
          <w:rFonts w:cs="Arial"/>
          <w:color w:val="333333"/>
          <w:spacing w:val="1"/>
          <w:sz w:val="16"/>
          <w:szCs w:val="16"/>
        </w:rPr>
        <w:t>o</w:t>
      </w:r>
      <w:r w:rsidRPr="00293FA6">
        <w:rPr>
          <w:rFonts w:cs="Arial"/>
          <w:color w:val="333333"/>
          <w:sz w:val="16"/>
          <w:szCs w:val="16"/>
        </w:rPr>
        <w:t>ns</w:t>
      </w:r>
      <w:r w:rsidRPr="00293FA6">
        <w:rPr>
          <w:rFonts w:cs="Arial"/>
          <w:color w:val="333333"/>
          <w:spacing w:val="1"/>
          <w:sz w:val="16"/>
          <w:szCs w:val="16"/>
        </w:rPr>
        <w:t>u</w:t>
      </w:r>
      <w:r w:rsidRPr="00293FA6">
        <w:rPr>
          <w:rFonts w:cs="Arial"/>
          <w:color w:val="333333"/>
          <w:sz w:val="16"/>
          <w:szCs w:val="16"/>
        </w:rPr>
        <w:t>ltati</w:t>
      </w:r>
      <w:r w:rsidRPr="00293FA6">
        <w:rPr>
          <w:rFonts w:cs="Arial"/>
          <w:color w:val="333333"/>
          <w:spacing w:val="1"/>
          <w:sz w:val="16"/>
          <w:szCs w:val="16"/>
        </w:rPr>
        <w:t>o</w:t>
      </w:r>
      <w:r w:rsidRPr="00293FA6">
        <w:rPr>
          <w:rFonts w:cs="Arial"/>
          <w:color w:val="333333"/>
          <w:sz w:val="16"/>
          <w:szCs w:val="16"/>
        </w:rPr>
        <w:t>n extern</w:t>
      </w:r>
      <w:r w:rsidRPr="00293FA6">
        <w:rPr>
          <w:rFonts w:cs="Arial"/>
          <w:color w:val="333333"/>
          <w:spacing w:val="-3"/>
          <w:sz w:val="16"/>
          <w:szCs w:val="16"/>
        </w:rPr>
        <w:t>e</w:t>
      </w:r>
      <w:r w:rsidRPr="00293FA6">
        <w:rPr>
          <w:rFonts w:cs="Arial"/>
          <w:color w:val="333333"/>
          <w:sz w:val="16"/>
          <w:szCs w:val="16"/>
        </w:rPr>
        <w:t>? Ad</w:t>
      </w:r>
      <w:r w:rsidRPr="00293FA6">
        <w:rPr>
          <w:rFonts w:cs="Arial"/>
          <w:color w:val="333333"/>
          <w:spacing w:val="-2"/>
          <w:sz w:val="16"/>
          <w:szCs w:val="16"/>
        </w:rPr>
        <w:t>m</w:t>
      </w:r>
      <w:r w:rsidRPr="00293FA6">
        <w:rPr>
          <w:rFonts w:cs="Arial"/>
          <w:color w:val="333333"/>
          <w:sz w:val="16"/>
          <w:szCs w:val="16"/>
        </w:rPr>
        <w:t>is</w:t>
      </w:r>
      <w:r w:rsidRPr="00293FA6">
        <w:rPr>
          <w:rFonts w:cs="Arial"/>
          <w:color w:val="333333"/>
          <w:spacing w:val="-1"/>
          <w:sz w:val="16"/>
          <w:szCs w:val="16"/>
        </w:rPr>
        <w:t xml:space="preserve"> </w:t>
      </w:r>
      <w:r w:rsidRPr="00293FA6">
        <w:rPr>
          <w:rFonts w:cs="Arial"/>
          <w:color w:val="333333"/>
          <w:sz w:val="16"/>
          <w:szCs w:val="16"/>
        </w:rPr>
        <w:t>?</w:t>
      </w:r>
    </w:p>
    <w:p w:rsidR="00C3513D" w:rsidRPr="00293FA6" w:rsidRDefault="007E30C1" w:rsidP="00C3513D">
      <w:pPr>
        <w:spacing w:line="290" w:lineRule="auto"/>
        <w:rPr>
          <w:rFonts w:cs="Arial"/>
          <w:color w:val="333333"/>
          <w:sz w:val="16"/>
          <w:szCs w:val="16"/>
        </w:rPr>
        <w:sectPr w:rsidR="00C3513D" w:rsidRPr="00293FA6">
          <w:type w:val="continuous"/>
          <w:pgSz w:w="12240" w:h="15840"/>
          <w:pgMar w:top="660" w:right="1220" w:bottom="280" w:left="1320" w:header="720" w:footer="720" w:gutter="0"/>
          <w:cols w:num="2" w:space="720" w:equalWidth="0">
            <w:col w:w="3472" w:space="932"/>
            <w:col w:w="5296" w:space="1059"/>
          </w:cols>
        </w:sectPr>
      </w:pPr>
    </w:p>
    <w:p w:rsidR="00C3513D" w:rsidRPr="00293FA6" w:rsidRDefault="007E30C1" w:rsidP="00C3513D">
      <w:pPr>
        <w:widowControl w:val="0"/>
        <w:tabs>
          <w:tab w:val="left" w:pos="1900"/>
        </w:tabs>
        <w:autoSpaceDE w:val="0"/>
        <w:autoSpaceDN w:val="0"/>
        <w:adjustRightInd w:val="0"/>
        <w:spacing w:before="47" w:line="226" w:lineRule="exact"/>
        <w:ind w:left="120"/>
        <w:rPr>
          <w:rFonts w:cs="Arial"/>
          <w:color w:val="333333"/>
          <w:sz w:val="16"/>
          <w:szCs w:val="16"/>
        </w:rPr>
      </w:pPr>
      <w:r w:rsidRPr="00293FA6">
        <w:rPr>
          <w:rFonts w:cs="Arial"/>
          <w:b/>
          <w:bCs/>
          <w:color w:val="333333"/>
          <w:position w:val="-1"/>
          <w:sz w:val="16"/>
          <w:szCs w:val="16"/>
        </w:rPr>
        <w:t>REP</w:t>
      </w:r>
      <w:r w:rsidRPr="00293FA6">
        <w:rPr>
          <w:rFonts w:cs="Arial"/>
          <w:b/>
          <w:bCs/>
          <w:color w:val="333333"/>
          <w:spacing w:val="-1"/>
          <w:position w:val="-1"/>
          <w:sz w:val="16"/>
          <w:szCs w:val="16"/>
        </w:rPr>
        <w:t>O</w:t>
      </w:r>
      <w:r w:rsidRPr="00293FA6">
        <w:rPr>
          <w:rFonts w:cs="Arial"/>
          <w:b/>
          <w:bCs/>
          <w:color w:val="333333"/>
          <w:position w:val="-1"/>
          <w:sz w:val="16"/>
          <w:szCs w:val="16"/>
        </w:rPr>
        <w:t>NSE</w:t>
      </w:r>
      <w:r w:rsidRPr="00293FA6">
        <w:rPr>
          <w:rFonts w:cs="Arial"/>
          <w:b/>
          <w:bCs/>
          <w:color w:val="333333"/>
          <w:position w:val="-1"/>
          <w:sz w:val="16"/>
          <w:szCs w:val="16"/>
        </w:rPr>
        <w:tab/>
      </w:r>
      <w:r w:rsidRPr="00293FA6">
        <w:rPr>
          <w:rFonts w:cs="Arial"/>
          <w:color w:val="333333"/>
          <w:position w:val="-1"/>
          <w:sz w:val="16"/>
          <w:szCs w:val="16"/>
        </w:rPr>
        <w:t>Utiliser, si</w:t>
      </w:r>
      <w:r w:rsidRPr="00293FA6">
        <w:rPr>
          <w:rFonts w:cs="Arial"/>
          <w:color w:val="333333"/>
          <w:spacing w:val="-1"/>
          <w:position w:val="-1"/>
          <w:sz w:val="16"/>
          <w:szCs w:val="16"/>
        </w:rPr>
        <w:t xml:space="preserve"> </w:t>
      </w:r>
      <w:r w:rsidRPr="00293FA6">
        <w:rPr>
          <w:rFonts w:cs="Arial"/>
          <w:color w:val="333333"/>
          <w:spacing w:val="1"/>
          <w:position w:val="-1"/>
          <w:sz w:val="16"/>
          <w:szCs w:val="16"/>
        </w:rPr>
        <w:t>po</w:t>
      </w:r>
      <w:r w:rsidRPr="00293FA6">
        <w:rPr>
          <w:rFonts w:cs="Arial"/>
          <w:color w:val="333333"/>
          <w:position w:val="-1"/>
          <w:sz w:val="16"/>
          <w:szCs w:val="16"/>
        </w:rPr>
        <w:t>ss</w:t>
      </w:r>
      <w:r w:rsidRPr="00293FA6">
        <w:rPr>
          <w:rFonts w:cs="Arial"/>
          <w:color w:val="333333"/>
          <w:spacing w:val="-2"/>
          <w:position w:val="-1"/>
          <w:sz w:val="16"/>
          <w:szCs w:val="16"/>
        </w:rPr>
        <w:t>i</w:t>
      </w:r>
      <w:r w:rsidRPr="00293FA6">
        <w:rPr>
          <w:rFonts w:cs="Arial"/>
          <w:color w:val="333333"/>
          <w:spacing w:val="1"/>
          <w:position w:val="-1"/>
          <w:sz w:val="16"/>
          <w:szCs w:val="16"/>
        </w:rPr>
        <w:t>b</w:t>
      </w:r>
      <w:r w:rsidRPr="00293FA6">
        <w:rPr>
          <w:rFonts w:cs="Arial"/>
          <w:color w:val="333333"/>
          <w:position w:val="-1"/>
          <w:sz w:val="16"/>
          <w:szCs w:val="16"/>
        </w:rPr>
        <w:t>le, les co</w:t>
      </w:r>
      <w:r w:rsidRPr="00293FA6">
        <w:rPr>
          <w:rFonts w:cs="Arial"/>
          <w:color w:val="333333"/>
          <w:spacing w:val="1"/>
          <w:position w:val="-1"/>
          <w:sz w:val="16"/>
          <w:szCs w:val="16"/>
        </w:rPr>
        <w:t>d</w:t>
      </w:r>
      <w:r w:rsidRPr="00293FA6">
        <w:rPr>
          <w:rFonts w:cs="Arial"/>
          <w:color w:val="333333"/>
          <w:position w:val="-1"/>
          <w:sz w:val="16"/>
          <w:szCs w:val="16"/>
        </w:rPr>
        <w:t>es s</w:t>
      </w:r>
      <w:r w:rsidRPr="00293FA6">
        <w:rPr>
          <w:rFonts w:cs="Arial"/>
          <w:color w:val="333333"/>
          <w:spacing w:val="1"/>
          <w:position w:val="-1"/>
          <w:sz w:val="16"/>
          <w:szCs w:val="16"/>
        </w:rPr>
        <w:t>u</w:t>
      </w:r>
      <w:r w:rsidRPr="00293FA6">
        <w:rPr>
          <w:rFonts w:cs="Arial"/>
          <w:color w:val="333333"/>
          <w:spacing w:val="-2"/>
          <w:position w:val="-1"/>
          <w:sz w:val="16"/>
          <w:szCs w:val="16"/>
        </w:rPr>
        <w:t>i</w:t>
      </w:r>
      <w:r w:rsidRPr="00293FA6">
        <w:rPr>
          <w:rFonts w:cs="Arial"/>
          <w:color w:val="333333"/>
          <w:spacing w:val="1"/>
          <w:position w:val="-1"/>
          <w:sz w:val="16"/>
          <w:szCs w:val="16"/>
        </w:rPr>
        <w:t>v</w:t>
      </w:r>
      <w:r w:rsidRPr="00293FA6">
        <w:rPr>
          <w:rFonts w:cs="Arial"/>
          <w:color w:val="333333"/>
          <w:position w:val="-1"/>
          <w:sz w:val="16"/>
          <w:szCs w:val="16"/>
        </w:rPr>
        <w:t>a</w:t>
      </w:r>
      <w:r w:rsidRPr="00293FA6">
        <w:rPr>
          <w:rFonts w:cs="Arial"/>
          <w:color w:val="333333"/>
          <w:spacing w:val="1"/>
          <w:position w:val="-1"/>
          <w:sz w:val="16"/>
          <w:szCs w:val="16"/>
        </w:rPr>
        <w:t>n</w:t>
      </w:r>
      <w:r w:rsidRPr="00293FA6">
        <w:rPr>
          <w:rFonts w:cs="Arial"/>
          <w:color w:val="333333"/>
          <w:spacing w:val="-2"/>
          <w:position w:val="-1"/>
          <w:sz w:val="16"/>
          <w:szCs w:val="16"/>
        </w:rPr>
        <w:t>t</w:t>
      </w:r>
      <w:r w:rsidRPr="00293FA6">
        <w:rPr>
          <w:rFonts w:cs="Arial"/>
          <w:color w:val="333333"/>
          <w:position w:val="-1"/>
          <w:sz w:val="16"/>
          <w:szCs w:val="16"/>
        </w:rPr>
        <w:t xml:space="preserve">s, </w:t>
      </w:r>
      <w:r w:rsidRPr="00293FA6">
        <w:rPr>
          <w:rFonts w:cs="Arial"/>
          <w:color w:val="333333"/>
          <w:spacing w:val="1"/>
          <w:position w:val="-1"/>
          <w:sz w:val="16"/>
          <w:szCs w:val="16"/>
        </w:rPr>
        <w:t>1</w:t>
      </w:r>
      <w:r w:rsidRPr="00293FA6">
        <w:rPr>
          <w:rFonts w:cs="Arial"/>
          <w:color w:val="333333"/>
          <w:spacing w:val="-1"/>
          <w:position w:val="-1"/>
          <w:sz w:val="16"/>
          <w:szCs w:val="16"/>
        </w:rPr>
        <w:t>=</w:t>
      </w:r>
      <w:r w:rsidRPr="00293FA6">
        <w:rPr>
          <w:rFonts w:cs="Arial"/>
          <w:color w:val="333333"/>
          <w:position w:val="-1"/>
          <w:sz w:val="16"/>
          <w:szCs w:val="16"/>
        </w:rPr>
        <w:t>O</w:t>
      </w:r>
      <w:r w:rsidRPr="00293FA6">
        <w:rPr>
          <w:rFonts w:cs="Arial"/>
          <w:color w:val="333333"/>
          <w:spacing w:val="1"/>
          <w:position w:val="-1"/>
          <w:sz w:val="16"/>
          <w:szCs w:val="16"/>
        </w:rPr>
        <w:t>u</w:t>
      </w:r>
      <w:r w:rsidRPr="00293FA6">
        <w:rPr>
          <w:rFonts w:cs="Arial"/>
          <w:color w:val="333333"/>
          <w:position w:val="-1"/>
          <w:sz w:val="16"/>
          <w:szCs w:val="16"/>
        </w:rPr>
        <w:t>i,</w:t>
      </w:r>
      <w:r w:rsidRPr="00293FA6">
        <w:rPr>
          <w:rFonts w:cs="Arial"/>
          <w:color w:val="333333"/>
          <w:spacing w:val="-1"/>
          <w:position w:val="-1"/>
          <w:sz w:val="16"/>
          <w:szCs w:val="16"/>
        </w:rPr>
        <w:t xml:space="preserve"> </w:t>
      </w:r>
      <w:r w:rsidRPr="00293FA6">
        <w:rPr>
          <w:rFonts w:cs="Arial"/>
          <w:color w:val="333333"/>
          <w:spacing w:val="1"/>
          <w:position w:val="-1"/>
          <w:sz w:val="16"/>
          <w:szCs w:val="16"/>
        </w:rPr>
        <w:t>2</w:t>
      </w:r>
      <w:r w:rsidRPr="00293FA6">
        <w:rPr>
          <w:rFonts w:cs="Arial"/>
          <w:color w:val="333333"/>
          <w:position w:val="-1"/>
          <w:sz w:val="16"/>
          <w:szCs w:val="16"/>
        </w:rPr>
        <w:t>=N</w:t>
      </w:r>
      <w:r w:rsidRPr="00293FA6">
        <w:rPr>
          <w:rFonts w:cs="Arial"/>
          <w:color w:val="333333"/>
          <w:spacing w:val="1"/>
          <w:position w:val="-1"/>
          <w:sz w:val="16"/>
          <w:szCs w:val="16"/>
        </w:rPr>
        <w:t>o</w:t>
      </w:r>
      <w:r w:rsidRPr="00293FA6">
        <w:rPr>
          <w:rFonts w:cs="Arial"/>
          <w:color w:val="333333"/>
          <w:position w:val="-1"/>
          <w:sz w:val="16"/>
          <w:szCs w:val="16"/>
        </w:rPr>
        <w:t>n,</w:t>
      </w:r>
      <w:r w:rsidRPr="00293FA6">
        <w:rPr>
          <w:rFonts w:cs="Arial"/>
          <w:color w:val="333333"/>
          <w:spacing w:val="-1"/>
          <w:position w:val="-1"/>
          <w:sz w:val="16"/>
          <w:szCs w:val="16"/>
        </w:rPr>
        <w:t xml:space="preserve"> </w:t>
      </w:r>
      <w:r w:rsidRPr="00293FA6">
        <w:rPr>
          <w:rFonts w:cs="Arial"/>
          <w:color w:val="333333"/>
          <w:spacing w:val="1"/>
          <w:position w:val="-1"/>
          <w:sz w:val="16"/>
          <w:szCs w:val="16"/>
        </w:rPr>
        <w:t>9</w:t>
      </w:r>
      <w:r w:rsidRPr="00293FA6">
        <w:rPr>
          <w:rFonts w:cs="Arial"/>
          <w:color w:val="333333"/>
          <w:position w:val="-1"/>
          <w:sz w:val="16"/>
          <w:szCs w:val="16"/>
        </w:rPr>
        <w:t>=Ne sait pas.</w:t>
      </w:r>
    </w:p>
    <w:p w:rsidR="00C3513D" w:rsidRPr="00293FA6" w:rsidRDefault="007E30C1" w:rsidP="00C3513D">
      <w:pPr>
        <w:rPr>
          <w:rFonts w:cs="Arial"/>
          <w:color w:val="333333"/>
          <w:sz w:val="16"/>
          <w:szCs w:val="16"/>
        </w:rPr>
        <w:sectPr w:rsidR="00C3513D" w:rsidRPr="00293FA6">
          <w:type w:val="continuous"/>
          <w:pgSz w:w="12240" w:h="15840"/>
          <w:pgMar w:top="660" w:right="1220" w:bottom="280" w:left="1320" w:header="720" w:footer="720" w:gutter="0"/>
          <w:cols w:space="720"/>
        </w:sectPr>
      </w:pPr>
    </w:p>
    <w:p w:rsidR="00C3513D" w:rsidRPr="00293FA6" w:rsidRDefault="0034594E" w:rsidP="00C3513D">
      <w:pPr>
        <w:widowControl w:val="0"/>
        <w:tabs>
          <w:tab w:val="left" w:pos="4540"/>
        </w:tabs>
        <w:autoSpaceDE w:val="0"/>
        <w:autoSpaceDN w:val="0"/>
        <w:adjustRightInd w:val="0"/>
        <w:ind w:left="120" w:right="-50"/>
        <w:rPr>
          <w:rFonts w:cs="Arial"/>
          <w:color w:val="333333"/>
          <w:sz w:val="16"/>
          <w:szCs w:val="16"/>
        </w:rPr>
      </w:pPr>
      <w:r>
        <w:rPr>
          <w:rFonts w:cs="Arial"/>
          <w:noProof/>
          <w:color w:val="333333"/>
          <w:sz w:val="16"/>
          <w:szCs w:val="16"/>
        </w:rPr>
        <mc:AlternateContent>
          <mc:Choice Requires="wpg">
            <w:drawing>
              <wp:anchor distT="0" distB="0" distL="114300" distR="114300" simplePos="0" relativeHeight="251964416" behindDoc="1" locked="0" layoutInCell="0" allowOverlap="1">
                <wp:simplePos x="0" y="0"/>
                <wp:positionH relativeFrom="page">
                  <wp:posOffset>3650615</wp:posOffset>
                </wp:positionH>
                <wp:positionV relativeFrom="paragraph">
                  <wp:posOffset>33020</wp:posOffset>
                </wp:positionV>
                <wp:extent cx="699135" cy="660400"/>
                <wp:effectExtent l="2540" t="4445" r="3175" b="1905"/>
                <wp:wrapNone/>
                <wp:docPr id="228" name="Group 4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9135" cy="660400"/>
                          <a:chOff x="5749" y="52"/>
                          <a:chExt cx="1101" cy="1040"/>
                        </a:xfrm>
                      </wpg:grpSpPr>
                      <wps:wsp>
                        <wps:cNvPr id="229" name="Freeform 482"/>
                        <wps:cNvSpPr>
                          <a:spLocks/>
                        </wps:cNvSpPr>
                        <wps:spPr bwMode="auto">
                          <a:xfrm>
                            <a:off x="5755" y="57"/>
                            <a:ext cx="1089" cy="0"/>
                          </a:xfrm>
                          <a:custGeom>
                            <a:avLst/>
                            <a:gdLst>
                              <a:gd name="T0" fmla="*/ 0 w 1089"/>
                              <a:gd name="T1" fmla="*/ 1089 w 1089"/>
                            </a:gdLst>
                            <a:ahLst/>
                            <a:cxnLst>
                              <a:cxn ang="0">
                                <a:pos x="T0" y="0"/>
                              </a:cxn>
                              <a:cxn ang="0">
                                <a:pos x="T1" y="0"/>
                              </a:cxn>
                            </a:cxnLst>
                            <a:rect l="0" t="0" r="r" b="b"/>
                            <a:pathLst>
                              <a:path w="1089">
                                <a:moveTo>
                                  <a:pt x="0" y="0"/>
                                </a:moveTo>
                                <a:lnTo>
                                  <a:pt x="108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0" name="Freeform 483"/>
                        <wps:cNvSpPr>
                          <a:spLocks/>
                        </wps:cNvSpPr>
                        <wps:spPr bwMode="auto">
                          <a:xfrm>
                            <a:off x="5759" y="62"/>
                            <a:ext cx="0" cy="1024"/>
                          </a:xfrm>
                          <a:custGeom>
                            <a:avLst/>
                            <a:gdLst>
                              <a:gd name="T0" fmla="*/ 0 h 1024"/>
                              <a:gd name="T1" fmla="*/ 1023 h 1024"/>
                            </a:gdLst>
                            <a:ahLst/>
                            <a:cxnLst>
                              <a:cxn ang="0">
                                <a:pos x="0" y="T0"/>
                              </a:cxn>
                              <a:cxn ang="0">
                                <a:pos x="0" y="T1"/>
                              </a:cxn>
                            </a:cxnLst>
                            <a:rect l="0" t="0" r="r" b="b"/>
                            <a:pathLst>
                              <a:path h="1024">
                                <a:moveTo>
                                  <a:pt x="0" y="0"/>
                                </a:moveTo>
                                <a:lnTo>
                                  <a:pt x="0" y="1023"/>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1" name="Freeform 484"/>
                        <wps:cNvSpPr>
                          <a:spLocks/>
                        </wps:cNvSpPr>
                        <wps:spPr bwMode="auto">
                          <a:xfrm>
                            <a:off x="6839" y="62"/>
                            <a:ext cx="0" cy="1024"/>
                          </a:xfrm>
                          <a:custGeom>
                            <a:avLst/>
                            <a:gdLst>
                              <a:gd name="T0" fmla="*/ 0 h 1024"/>
                              <a:gd name="T1" fmla="*/ 1023 h 1024"/>
                            </a:gdLst>
                            <a:ahLst/>
                            <a:cxnLst>
                              <a:cxn ang="0">
                                <a:pos x="0" y="T0"/>
                              </a:cxn>
                              <a:cxn ang="0">
                                <a:pos x="0" y="T1"/>
                              </a:cxn>
                            </a:cxnLst>
                            <a:rect l="0" t="0" r="r" b="b"/>
                            <a:pathLst>
                              <a:path h="1024">
                                <a:moveTo>
                                  <a:pt x="0" y="0"/>
                                </a:moveTo>
                                <a:lnTo>
                                  <a:pt x="0" y="1023"/>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2" name="Freeform 485"/>
                        <wps:cNvSpPr>
                          <a:spLocks/>
                        </wps:cNvSpPr>
                        <wps:spPr bwMode="auto">
                          <a:xfrm>
                            <a:off x="5755" y="343"/>
                            <a:ext cx="1089" cy="0"/>
                          </a:xfrm>
                          <a:custGeom>
                            <a:avLst/>
                            <a:gdLst>
                              <a:gd name="T0" fmla="*/ 0 w 1089"/>
                              <a:gd name="T1" fmla="*/ 1089 w 1089"/>
                            </a:gdLst>
                            <a:ahLst/>
                            <a:cxnLst>
                              <a:cxn ang="0">
                                <a:pos x="T0" y="0"/>
                              </a:cxn>
                              <a:cxn ang="0">
                                <a:pos x="T1" y="0"/>
                              </a:cxn>
                            </a:cxnLst>
                            <a:rect l="0" t="0" r="r" b="b"/>
                            <a:pathLst>
                              <a:path w="1089">
                                <a:moveTo>
                                  <a:pt x="0" y="0"/>
                                </a:moveTo>
                                <a:lnTo>
                                  <a:pt x="108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3" name="Freeform 486"/>
                        <wps:cNvSpPr>
                          <a:spLocks/>
                        </wps:cNvSpPr>
                        <wps:spPr bwMode="auto">
                          <a:xfrm>
                            <a:off x="5755" y="795"/>
                            <a:ext cx="1089" cy="0"/>
                          </a:xfrm>
                          <a:custGeom>
                            <a:avLst/>
                            <a:gdLst>
                              <a:gd name="T0" fmla="*/ 0 w 1089"/>
                              <a:gd name="T1" fmla="*/ 1089 w 1089"/>
                            </a:gdLst>
                            <a:ahLst/>
                            <a:cxnLst>
                              <a:cxn ang="0">
                                <a:pos x="T0" y="0"/>
                              </a:cxn>
                              <a:cxn ang="0">
                                <a:pos x="T1" y="0"/>
                              </a:cxn>
                            </a:cxnLst>
                            <a:rect l="0" t="0" r="r" b="b"/>
                            <a:pathLst>
                              <a:path w="1089">
                                <a:moveTo>
                                  <a:pt x="0" y="0"/>
                                </a:moveTo>
                                <a:lnTo>
                                  <a:pt x="108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4" name="Freeform 487"/>
                        <wps:cNvSpPr>
                          <a:spLocks/>
                        </wps:cNvSpPr>
                        <wps:spPr bwMode="auto">
                          <a:xfrm>
                            <a:off x="5755" y="1081"/>
                            <a:ext cx="1089" cy="0"/>
                          </a:xfrm>
                          <a:custGeom>
                            <a:avLst/>
                            <a:gdLst>
                              <a:gd name="T0" fmla="*/ 0 w 1089"/>
                              <a:gd name="T1" fmla="*/ 1089 w 1089"/>
                            </a:gdLst>
                            <a:ahLst/>
                            <a:cxnLst>
                              <a:cxn ang="0">
                                <a:pos x="T0" y="0"/>
                              </a:cxn>
                              <a:cxn ang="0">
                                <a:pos x="T1" y="0"/>
                              </a:cxn>
                            </a:cxnLst>
                            <a:rect l="0" t="0" r="r" b="b"/>
                            <a:pathLst>
                              <a:path w="1089">
                                <a:moveTo>
                                  <a:pt x="0" y="0"/>
                                </a:moveTo>
                                <a:lnTo>
                                  <a:pt x="1089"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6CC861" id="Group 481" o:spid="_x0000_s1026" style="position:absolute;margin-left:287.45pt;margin-top:2.6pt;width:55.05pt;height:52pt;z-index:-251352064;mso-position-horizontal-relative:page" coordorigin="5749,52" coordsize="1101,1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" o:allowincell="f">
                <v:shape id="Freeform 482" o:spid="_x0000_s1027" style="position:absolute;left:5755;top:57;width:1089;height:0;visibility:visible;mso-wrap-style:square;v-text-anchor:top" coordsize="10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" path="m,l1089,e" filled="f" strokeweight=".58pt">
                  <v:path arrowok="t" o:connecttype="custom" o:connectlocs="0,0;1089,0" o:connectangles="0,0"/>
                </v:shape>
                <v:shape id="Freeform 483" o:spid="_x0000_s1028" style="position:absolute;left:5759;top:62;width:0;height:1024;visibility:visible;mso-wrap-style:square;v-text-anchor:top" coordsize="0,10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" path="m,l,1023e" filled="f" strokeweight=".20458mm">
                  <v:path arrowok="t" o:connecttype="custom" o:connectlocs="0,0;0,1023" o:connectangles="0,0"/>
                </v:shape>
                <v:shape id="Freeform 484" o:spid="_x0000_s1029" style="position:absolute;left:6839;top:62;width:0;height:1024;visibility:visible;mso-wrap-style:square;v-text-anchor:top" coordsize="0,10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" path="m,l,1023e" filled="f" strokeweight=".20458mm">
                  <v:path arrowok="t" o:connecttype="custom" o:connectlocs="0,0;0,1023" o:connectangles="0,0"/>
                </v:shape>
                <v:shape id="Freeform 485" o:spid="_x0000_s1030" style="position:absolute;left:5755;top:343;width:1089;height:0;visibility:visible;mso-wrap-style:square;v-text-anchor:top" coordsize="10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" path="m,l1089,e" filled="f" strokeweight=".58pt">
                  <v:path arrowok="t" o:connecttype="custom" o:connectlocs="0,0;1089,0" o:connectangles="0,0"/>
                </v:shape>
                <v:shape id="Freeform 486" o:spid="_x0000_s1031" style="position:absolute;left:5755;top:795;width:1089;height:0;visibility:visible;mso-wrap-style:square;v-text-anchor:top" coordsize="10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" path="m,l1089,e" filled="f" strokeweight=".58pt">
                  <v:path arrowok="t" o:connecttype="custom" o:connectlocs="0,0;1089,0" o:connectangles="0,0"/>
                </v:shape>
                <v:shape id="Freeform 487" o:spid="_x0000_s1032" style="position:absolute;left:5755;top:1081;width:1089;height:0;visibility:visible;mso-wrap-style:square;v-text-anchor:top" coordsize="10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" path="m,l1089,e" filled="f" strokeweight=".20458mm">
                  <v:path arrowok="t" o:connecttype="custom" o:connectlocs="0,0;1089,0" o:connectangles="0,0"/>
                </v:shape>
                <w10:wrap anchorx="page"/>
              </v:group>
            </w:pict>
          </mc:Fallback>
        </mc:AlternateContent>
      </w:r>
      <w:r w:rsidR="007E30C1" w:rsidRPr="00293FA6">
        <w:rPr>
          <w:rFonts w:cs="Arial"/>
          <w:b/>
          <w:bCs/>
          <w:color w:val="333333"/>
          <w:sz w:val="16"/>
          <w:szCs w:val="16"/>
        </w:rPr>
        <w:t>Quest</w:t>
      </w:r>
      <w:r w:rsidR="007E30C1" w:rsidRPr="00293FA6">
        <w:rPr>
          <w:rFonts w:cs="Arial"/>
          <w:b/>
          <w:bCs/>
          <w:color w:val="333333"/>
          <w:spacing w:val="-2"/>
          <w:sz w:val="16"/>
          <w:szCs w:val="16"/>
        </w:rPr>
        <w:t>i</w:t>
      </w:r>
      <w:r w:rsidR="007E30C1" w:rsidRPr="00293FA6">
        <w:rPr>
          <w:rFonts w:cs="Arial"/>
          <w:b/>
          <w:bCs/>
          <w:color w:val="333333"/>
          <w:sz w:val="16"/>
          <w:szCs w:val="16"/>
        </w:rPr>
        <w:t>ons</w:t>
      </w:r>
      <w:r w:rsidR="007E30C1" w:rsidRPr="00293FA6">
        <w:rPr>
          <w:rFonts w:cs="Arial"/>
          <w:b/>
          <w:bCs/>
          <w:color w:val="333333"/>
          <w:sz w:val="16"/>
          <w:szCs w:val="16"/>
        </w:rPr>
        <w:tab/>
        <w:t>Ré</w:t>
      </w:r>
      <w:r w:rsidR="007E30C1" w:rsidRPr="00293FA6">
        <w:rPr>
          <w:rFonts w:cs="Arial"/>
          <w:b/>
          <w:bCs/>
          <w:color w:val="333333"/>
          <w:spacing w:val="-1"/>
          <w:sz w:val="16"/>
          <w:szCs w:val="16"/>
        </w:rPr>
        <w:t>p</w:t>
      </w:r>
      <w:r w:rsidR="007E30C1" w:rsidRPr="00293FA6">
        <w:rPr>
          <w:rFonts w:cs="Arial"/>
          <w:b/>
          <w:bCs/>
          <w:color w:val="333333"/>
          <w:spacing w:val="1"/>
          <w:sz w:val="16"/>
          <w:szCs w:val="16"/>
        </w:rPr>
        <w:t>o</w:t>
      </w:r>
      <w:r w:rsidR="007E30C1" w:rsidRPr="00293FA6">
        <w:rPr>
          <w:rFonts w:cs="Arial"/>
          <w:b/>
          <w:bCs/>
          <w:color w:val="333333"/>
          <w:sz w:val="16"/>
          <w:szCs w:val="16"/>
        </w:rPr>
        <w:t>nse</w:t>
      </w:r>
    </w:p>
    <w:p w:rsidR="00C3513D" w:rsidRPr="00293FA6" w:rsidRDefault="007E30C1" w:rsidP="00C3513D">
      <w:pPr>
        <w:widowControl w:val="0"/>
        <w:autoSpaceDE w:val="0"/>
        <w:autoSpaceDN w:val="0"/>
        <w:adjustRightInd w:val="0"/>
        <w:spacing w:before="51" w:line="288" w:lineRule="auto"/>
        <w:ind w:left="120" w:right="943"/>
        <w:rPr>
          <w:rFonts w:cs="Arial"/>
          <w:color w:val="333333"/>
          <w:sz w:val="16"/>
          <w:szCs w:val="16"/>
        </w:rPr>
      </w:pPr>
      <w:r w:rsidRPr="00293FA6">
        <w:rPr>
          <w:rFonts w:cs="Arial"/>
          <w:color w:val="333333"/>
          <w:sz w:val="16"/>
          <w:szCs w:val="16"/>
        </w:rPr>
        <w:t xml:space="preserve">La </w:t>
      </w:r>
      <w:r w:rsidRPr="00293FA6">
        <w:rPr>
          <w:rFonts w:cs="Arial"/>
          <w:color w:val="333333"/>
          <w:spacing w:val="-2"/>
          <w:sz w:val="16"/>
          <w:szCs w:val="16"/>
        </w:rPr>
        <w:t>m</w:t>
      </w:r>
      <w:r w:rsidRPr="00293FA6">
        <w:rPr>
          <w:rFonts w:cs="Arial"/>
          <w:color w:val="333333"/>
          <w:sz w:val="16"/>
          <w:szCs w:val="16"/>
        </w:rPr>
        <w:t>ère</w:t>
      </w:r>
      <w:r w:rsidRPr="00293FA6">
        <w:rPr>
          <w:rFonts w:cs="Arial"/>
          <w:color w:val="333333"/>
          <w:spacing w:val="-2"/>
          <w:sz w:val="16"/>
          <w:szCs w:val="16"/>
        </w:rPr>
        <w:t xml:space="preserve"> </w:t>
      </w:r>
      <w:r w:rsidRPr="00293FA6">
        <w:rPr>
          <w:rFonts w:cs="Arial"/>
          <w:color w:val="333333"/>
          <w:sz w:val="16"/>
          <w:szCs w:val="16"/>
        </w:rPr>
        <w:t>a-t-elle</w:t>
      </w:r>
      <w:r w:rsidRPr="00293FA6">
        <w:rPr>
          <w:rFonts w:cs="Arial"/>
          <w:color w:val="333333"/>
          <w:spacing w:val="-2"/>
          <w:sz w:val="16"/>
          <w:szCs w:val="16"/>
        </w:rPr>
        <w:t xml:space="preserve"> </w:t>
      </w:r>
      <w:r w:rsidRPr="00293FA6">
        <w:rPr>
          <w:rFonts w:cs="Arial"/>
          <w:color w:val="333333"/>
          <w:sz w:val="16"/>
          <w:szCs w:val="16"/>
        </w:rPr>
        <w:t>r</w:t>
      </w:r>
      <w:r w:rsidRPr="00293FA6">
        <w:rPr>
          <w:rFonts w:cs="Arial"/>
          <w:color w:val="333333"/>
          <w:spacing w:val="1"/>
          <w:sz w:val="16"/>
          <w:szCs w:val="16"/>
        </w:rPr>
        <w:t>e</w:t>
      </w:r>
      <w:r w:rsidRPr="00293FA6">
        <w:rPr>
          <w:rFonts w:cs="Arial"/>
          <w:color w:val="333333"/>
          <w:sz w:val="16"/>
          <w:szCs w:val="16"/>
        </w:rPr>
        <w:t>çu</w:t>
      </w:r>
      <w:r w:rsidRPr="00293FA6">
        <w:rPr>
          <w:rFonts w:cs="Arial"/>
          <w:color w:val="333333"/>
          <w:spacing w:val="-3"/>
          <w:sz w:val="16"/>
          <w:szCs w:val="16"/>
        </w:rPr>
        <w:t xml:space="preserve"> </w:t>
      </w:r>
      <w:r w:rsidRPr="00293FA6">
        <w:rPr>
          <w:rFonts w:cs="Arial"/>
          <w:color w:val="333333"/>
          <w:sz w:val="16"/>
          <w:szCs w:val="16"/>
        </w:rPr>
        <w:t>une</w:t>
      </w:r>
      <w:r w:rsidRPr="00293FA6">
        <w:rPr>
          <w:rFonts w:cs="Arial"/>
          <w:color w:val="333333"/>
          <w:spacing w:val="-2"/>
          <w:sz w:val="16"/>
          <w:szCs w:val="16"/>
        </w:rPr>
        <w:t xml:space="preserve"> </w:t>
      </w:r>
      <w:r w:rsidRPr="00293FA6">
        <w:rPr>
          <w:rFonts w:cs="Arial"/>
          <w:color w:val="333333"/>
          <w:sz w:val="16"/>
          <w:szCs w:val="16"/>
        </w:rPr>
        <w:t>dose</w:t>
      </w:r>
      <w:r w:rsidRPr="00293FA6">
        <w:rPr>
          <w:rFonts w:cs="Arial"/>
          <w:color w:val="333333"/>
          <w:spacing w:val="-3"/>
          <w:sz w:val="16"/>
          <w:szCs w:val="16"/>
        </w:rPr>
        <w:t xml:space="preserve"> </w:t>
      </w:r>
      <w:r w:rsidRPr="00293FA6">
        <w:rPr>
          <w:rFonts w:cs="Arial"/>
          <w:color w:val="333333"/>
          <w:sz w:val="16"/>
          <w:szCs w:val="16"/>
        </w:rPr>
        <w:t>p</w:t>
      </w:r>
      <w:r w:rsidRPr="00293FA6">
        <w:rPr>
          <w:rFonts w:cs="Arial"/>
          <w:color w:val="333333"/>
          <w:spacing w:val="-1"/>
          <w:sz w:val="16"/>
          <w:szCs w:val="16"/>
        </w:rPr>
        <w:t>r</w:t>
      </w:r>
      <w:r w:rsidRPr="00293FA6">
        <w:rPr>
          <w:rFonts w:cs="Arial"/>
          <w:color w:val="333333"/>
          <w:sz w:val="16"/>
          <w:szCs w:val="16"/>
        </w:rPr>
        <w:t>otectrice</w:t>
      </w:r>
      <w:r w:rsidRPr="00293FA6">
        <w:rPr>
          <w:rFonts w:cs="Arial"/>
          <w:color w:val="333333"/>
          <w:spacing w:val="-6"/>
          <w:sz w:val="16"/>
          <w:szCs w:val="16"/>
        </w:rPr>
        <w:t xml:space="preserve"> </w:t>
      </w:r>
      <w:r w:rsidRPr="00293FA6">
        <w:rPr>
          <w:rFonts w:cs="Arial"/>
          <w:color w:val="333333"/>
          <w:sz w:val="16"/>
          <w:szCs w:val="16"/>
        </w:rPr>
        <w:t>de</w:t>
      </w:r>
      <w:r w:rsidRPr="00293FA6">
        <w:rPr>
          <w:rFonts w:cs="Arial"/>
          <w:color w:val="333333"/>
          <w:spacing w:val="-2"/>
          <w:sz w:val="16"/>
          <w:szCs w:val="16"/>
        </w:rPr>
        <w:t xml:space="preserve"> </w:t>
      </w:r>
      <w:r w:rsidRPr="00293FA6">
        <w:rPr>
          <w:rFonts w:cs="Arial"/>
          <w:color w:val="333333"/>
          <w:sz w:val="16"/>
          <w:szCs w:val="16"/>
        </w:rPr>
        <w:t>vaccin</w:t>
      </w:r>
      <w:r w:rsidRPr="00293FA6">
        <w:rPr>
          <w:rFonts w:cs="Arial"/>
          <w:color w:val="333333"/>
          <w:spacing w:val="-4"/>
          <w:sz w:val="16"/>
          <w:szCs w:val="16"/>
        </w:rPr>
        <w:t xml:space="preserve"> </w:t>
      </w:r>
      <w:r w:rsidRPr="00293FA6">
        <w:rPr>
          <w:rFonts w:cs="Arial"/>
          <w:color w:val="333333"/>
          <w:sz w:val="16"/>
          <w:szCs w:val="16"/>
        </w:rPr>
        <w:t>antitétanique dans</w:t>
      </w:r>
      <w:r w:rsidRPr="00293FA6">
        <w:rPr>
          <w:rFonts w:cs="Arial"/>
          <w:color w:val="333333"/>
          <w:spacing w:val="-3"/>
          <w:sz w:val="16"/>
          <w:szCs w:val="16"/>
        </w:rPr>
        <w:t xml:space="preserve"> </w:t>
      </w:r>
      <w:r w:rsidRPr="00293FA6">
        <w:rPr>
          <w:rFonts w:cs="Arial"/>
          <w:color w:val="333333"/>
          <w:sz w:val="16"/>
          <w:szCs w:val="16"/>
        </w:rPr>
        <w:t>les</w:t>
      </w:r>
      <w:r w:rsidRPr="00293FA6">
        <w:rPr>
          <w:rFonts w:cs="Arial"/>
          <w:color w:val="333333"/>
          <w:spacing w:val="-2"/>
          <w:sz w:val="16"/>
          <w:szCs w:val="16"/>
        </w:rPr>
        <w:t xml:space="preserve"> </w:t>
      </w:r>
      <w:r w:rsidRPr="00293FA6">
        <w:rPr>
          <w:rFonts w:cs="Arial"/>
          <w:color w:val="333333"/>
          <w:sz w:val="16"/>
          <w:szCs w:val="16"/>
        </w:rPr>
        <w:t xml:space="preserve">3 </w:t>
      </w:r>
      <w:r w:rsidRPr="00293FA6">
        <w:rPr>
          <w:rFonts w:cs="Arial"/>
          <w:color w:val="333333"/>
          <w:spacing w:val="-2"/>
          <w:sz w:val="16"/>
          <w:szCs w:val="16"/>
        </w:rPr>
        <w:t>m</w:t>
      </w:r>
      <w:r w:rsidRPr="00293FA6">
        <w:rPr>
          <w:rFonts w:cs="Arial"/>
          <w:color w:val="333333"/>
          <w:spacing w:val="1"/>
          <w:sz w:val="16"/>
          <w:szCs w:val="16"/>
        </w:rPr>
        <w:t>o</w:t>
      </w:r>
      <w:r w:rsidRPr="00293FA6">
        <w:rPr>
          <w:rFonts w:cs="Arial"/>
          <w:color w:val="333333"/>
          <w:sz w:val="16"/>
          <w:szCs w:val="16"/>
        </w:rPr>
        <w:t>is</w:t>
      </w:r>
      <w:r w:rsidRPr="00293FA6">
        <w:rPr>
          <w:rFonts w:cs="Arial"/>
          <w:color w:val="333333"/>
          <w:spacing w:val="-3"/>
          <w:sz w:val="16"/>
          <w:szCs w:val="16"/>
        </w:rPr>
        <w:t xml:space="preserve"> </w:t>
      </w:r>
      <w:r w:rsidRPr="00293FA6">
        <w:rPr>
          <w:rFonts w:cs="Arial"/>
          <w:color w:val="333333"/>
          <w:sz w:val="16"/>
          <w:szCs w:val="16"/>
        </w:rPr>
        <w:t>suivant</w:t>
      </w:r>
      <w:r w:rsidRPr="00293FA6">
        <w:rPr>
          <w:rFonts w:cs="Arial"/>
          <w:color w:val="333333"/>
          <w:spacing w:val="-5"/>
          <w:sz w:val="16"/>
          <w:szCs w:val="16"/>
        </w:rPr>
        <w:t xml:space="preserve"> </w:t>
      </w:r>
      <w:r w:rsidRPr="00293FA6">
        <w:rPr>
          <w:rFonts w:cs="Arial"/>
          <w:color w:val="333333"/>
          <w:sz w:val="16"/>
          <w:szCs w:val="16"/>
        </w:rPr>
        <w:t>la notification</w:t>
      </w:r>
      <w:r w:rsidRPr="00293FA6">
        <w:rPr>
          <w:rFonts w:cs="Arial"/>
          <w:color w:val="333333"/>
          <w:spacing w:val="-7"/>
          <w:sz w:val="16"/>
          <w:szCs w:val="16"/>
        </w:rPr>
        <w:t xml:space="preserve"> </w:t>
      </w:r>
      <w:r w:rsidRPr="00293FA6">
        <w:rPr>
          <w:rFonts w:cs="Arial"/>
          <w:color w:val="333333"/>
          <w:sz w:val="16"/>
          <w:szCs w:val="16"/>
        </w:rPr>
        <w:t>?</w:t>
      </w:r>
    </w:p>
    <w:p w:rsidR="00C3513D" w:rsidRPr="00293FA6" w:rsidRDefault="007E30C1" w:rsidP="00C3513D">
      <w:pPr>
        <w:widowControl w:val="0"/>
        <w:autoSpaceDE w:val="0"/>
        <w:autoSpaceDN w:val="0"/>
        <w:adjustRightInd w:val="0"/>
        <w:spacing w:before="12" w:line="181" w:lineRule="exact"/>
        <w:ind w:left="120"/>
        <w:rPr>
          <w:rFonts w:cs="Arial"/>
          <w:color w:val="333333"/>
          <w:sz w:val="16"/>
          <w:szCs w:val="16"/>
        </w:rPr>
      </w:pPr>
      <w:r w:rsidRPr="00293FA6">
        <w:rPr>
          <w:rFonts w:cs="Arial"/>
          <w:color w:val="333333"/>
          <w:position w:val="-1"/>
          <w:sz w:val="16"/>
          <w:szCs w:val="16"/>
        </w:rPr>
        <w:t>Vaccinations</w:t>
      </w:r>
      <w:r w:rsidRPr="00293FA6">
        <w:rPr>
          <w:rFonts w:cs="Arial"/>
          <w:color w:val="333333"/>
          <w:spacing w:val="-8"/>
          <w:position w:val="-1"/>
          <w:sz w:val="16"/>
          <w:szCs w:val="16"/>
        </w:rPr>
        <w:t xml:space="preserve"> </w:t>
      </w:r>
      <w:r w:rsidRPr="00293FA6">
        <w:rPr>
          <w:rFonts w:cs="Arial"/>
          <w:color w:val="333333"/>
          <w:position w:val="-1"/>
          <w:sz w:val="16"/>
          <w:szCs w:val="16"/>
        </w:rPr>
        <w:t>supp</w:t>
      </w:r>
      <w:r w:rsidRPr="00293FA6">
        <w:rPr>
          <w:rFonts w:cs="Arial"/>
          <w:color w:val="333333"/>
          <w:spacing w:val="-1"/>
          <w:position w:val="-1"/>
          <w:sz w:val="16"/>
          <w:szCs w:val="16"/>
        </w:rPr>
        <w:t>l</w:t>
      </w:r>
      <w:r w:rsidRPr="00293FA6">
        <w:rPr>
          <w:rFonts w:cs="Arial"/>
          <w:color w:val="333333"/>
          <w:spacing w:val="1"/>
          <w:position w:val="-1"/>
          <w:sz w:val="16"/>
          <w:szCs w:val="16"/>
        </w:rPr>
        <w:t>é</w:t>
      </w:r>
      <w:r w:rsidRPr="00293FA6">
        <w:rPr>
          <w:rFonts w:cs="Arial"/>
          <w:color w:val="333333"/>
          <w:spacing w:val="-2"/>
          <w:position w:val="-1"/>
          <w:sz w:val="16"/>
          <w:szCs w:val="16"/>
        </w:rPr>
        <w:t>m</w:t>
      </w:r>
      <w:r w:rsidRPr="00293FA6">
        <w:rPr>
          <w:rFonts w:cs="Arial"/>
          <w:color w:val="333333"/>
          <w:position w:val="-1"/>
          <w:sz w:val="16"/>
          <w:szCs w:val="16"/>
        </w:rPr>
        <w:t>entaires</w:t>
      </w:r>
      <w:r w:rsidRPr="00293FA6">
        <w:rPr>
          <w:rFonts w:cs="Arial"/>
          <w:color w:val="333333"/>
          <w:spacing w:val="-10"/>
          <w:position w:val="-1"/>
          <w:sz w:val="16"/>
          <w:szCs w:val="16"/>
        </w:rPr>
        <w:t xml:space="preserve"> </w:t>
      </w:r>
      <w:r w:rsidRPr="00293FA6">
        <w:rPr>
          <w:rFonts w:cs="Arial"/>
          <w:color w:val="333333"/>
          <w:position w:val="-1"/>
          <w:sz w:val="16"/>
          <w:szCs w:val="16"/>
        </w:rPr>
        <w:t>dans</w:t>
      </w:r>
      <w:r w:rsidRPr="00293FA6">
        <w:rPr>
          <w:rFonts w:cs="Arial"/>
          <w:color w:val="333333"/>
          <w:spacing w:val="-3"/>
          <w:position w:val="-1"/>
          <w:sz w:val="16"/>
          <w:szCs w:val="16"/>
        </w:rPr>
        <w:t xml:space="preserve"> </w:t>
      </w:r>
      <w:r w:rsidRPr="00293FA6">
        <w:rPr>
          <w:rFonts w:cs="Arial"/>
          <w:color w:val="333333"/>
          <w:position w:val="-1"/>
          <w:sz w:val="16"/>
          <w:szCs w:val="16"/>
        </w:rPr>
        <w:t>la</w:t>
      </w:r>
      <w:r w:rsidRPr="00293FA6">
        <w:rPr>
          <w:rFonts w:cs="Arial"/>
          <w:color w:val="333333"/>
          <w:spacing w:val="1"/>
          <w:position w:val="-1"/>
          <w:sz w:val="16"/>
          <w:szCs w:val="16"/>
        </w:rPr>
        <w:t xml:space="preserve"> </w:t>
      </w:r>
      <w:r w:rsidRPr="00293FA6">
        <w:rPr>
          <w:rFonts w:cs="Arial"/>
          <w:color w:val="333333"/>
          <w:position w:val="-1"/>
          <w:sz w:val="16"/>
          <w:szCs w:val="16"/>
        </w:rPr>
        <w:t>localité</w:t>
      </w:r>
      <w:r w:rsidRPr="00293FA6">
        <w:rPr>
          <w:rFonts w:cs="Arial"/>
          <w:color w:val="333333"/>
          <w:spacing w:val="-5"/>
          <w:position w:val="-1"/>
          <w:sz w:val="16"/>
          <w:szCs w:val="16"/>
        </w:rPr>
        <w:t xml:space="preserve"> </w:t>
      </w:r>
      <w:r w:rsidRPr="00293FA6">
        <w:rPr>
          <w:rFonts w:cs="Arial"/>
          <w:color w:val="333333"/>
          <w:position w:val="-1"/>
          <w:sz w:val="16"/>
          <w:szCs w:val="16"/>
        </w:rPr>
        <w:t>du</w:t>
      </w:r>
      <w:r w:rsidRPr="00293FA6">
        <w:rPr>
          <w:rFonts w:cs="Arial"/>
          <w:color w:val="333333"/>
          <w:spacing w:val="-2"/>
          <w:position w:val="-1"/>
          <w:sz w:val="16"/>
          <w:szCs w:val="16"/>
        </w:rPr>
        <w:t xml:space="preserve"> </w:t>
      </w:r>
      <w:r w:rsidRPr="00293FA6">
        <w:rPr>
          <w:rFonts w:cs="Arial"/>
          <w:color w:val="333333"/>
          <w:position w:val="-1"/>
          <w:sz w:val="16"/>
          <w:szCs w:val="16"/>
        </w:rPr>
        <w:t>cas</w:t>
      </w:r>
      <w:r w:rsidRPr="00293FA6">
        <w:rPr>
          <w:rFonts w:cs="Arial"/>
          <w:color w:val="333333"/>
          <w:spacing w:val="-2"/>
          <w:position w:val="-1"/>
          <w:sz w:val="16"/>
          <w:szCs w:val="16"/>
        </w:rPr>
        <w:t xml:space="preserve"> </w:t>
      </w:r>
      <w:r w:rsidRPr="00293FA6">
        <w:rPr>
          <w:rFonts w:cs="Arial"/>
          <w:color w:val="333333"/>
          <w:position w:val="-1"/>
          <w:sz w:val="16"/>
          <w:szCs w:val="16"/>
        </w:rPr>
        <w:t>?</w:t>
      </w:r>
    </w:p>
    <w:p w:rsidR="00C3513D" w:rsidRPr="00293FA6" w:rsidRDefault="007E30C1" w:rsidP="00C3513D">
      <w:pPr>
        <w:widowControl w:val="0"/>
        <w:tabs>
          <w:tab w:val="left" w:pos="2220"/>
          <w:tab w:val="left" w:pos="2880"/>
          <w:tab w:val="left" w:pos="3440"/>
        </w:tabs>
        <w:autoSpaceDE w:val="0"/>
        <w:autoSpaceDN w:val="0"/>
        <w:adjustRightInd w:val="0"/>
        <w:spacing w:before="50"/>
        <w:rPr>
          <w:rFonts w:cs="Arial"/>
          <w:color w:val="333333"/>
          <w:sz w:val="16"/>
          <w:szCs w:val="16"/>
        </w:rPr>
      </w:pPr>
      <w:r w:rsidRPr="00293FA6">
        <w:rPr>
          <w:rFonts w:cs="Arial"/>
          <w:color w:val="333333"/>
          <w:sz w:val="16"/>
          <w:szCs w:val="16"/>
        </w:rPr>
        <w:br w:type="column"/>
        <w:t xml:space="preserve">Date </w:t>
      </w:r>
      <w:r w:rsidRPr="00293FA6">
        <w:rPr>
          <w:rFonts w:cs="Arial"/>
          <w:color w:val="333333"/>
          <w:spacing w:val="1"/>
          <w:sz w:val="16"/>
          <w:szCs w:val="16"/>
        </w:rPr>
        <w:t>d</w:t>
      </w:r>
      <w:r w:rsidRPr="00293FA6">
        <w:rPr>
          <w:rFonts w:cs="Arial"/>
          <w:color w:val="333333"/>
          <w:sz w:val="16"/>
          <w:szCs w:val="16"/>
        </w:rPr>
        <w:t>e</w:t>
      </w:r>
      <w:r w:rsidRPr="00293FA6">
        <w:rPr>
          <w:rFonts w:cs="Arial"/>
          <w:color w:val="333333"/>
          <w:spacing w:val="-1"/>
          <w:sz w:val="16"/>
          <w:szCs w:val="16"/>
        </w:rPr>
        <w:t xml:space="preserve"> </w:t>
      </w:r>
      <w:r w:rsidRPr="00293FA6">
        <w:rPr>
          <w:rFonts w:cs="Arial"/>
          <w:color w:val="333333"/>
          <w:sz w:val="16"/>
          <w:szCs w:val="16"/>
        </w:rPr>
        <w:t>la r</w:t>
      </w:r>
      <w:r w:rsidRPr="00293FA6">
        <w:rPr>
          <w:rFonts w:cs="Arial"/>
          <w:color w:val="333333"/>
          <w:spacing w:val="-1"/>
          <w:sz w:val="16"/>
          <w:szCs w:val="16"/>
        </w:rPr>
        <w:t>é</w:t>
      </w:r>
      <w:r w:rsidRPr="00293FA6">
        <w:rPr>
          <w:rFonts w:cs="Arial"/>
          <w:color w:val="333333"/>
          <w:sz w:val="16"/>
          <w:szCs w:val="16"/>
        </w:rPr>
        <w:t>po</w:t>
      </w:r>
      <w:r w:rsidRPr="00293FA6">
        <w:rPr>
          <w:rFonts w:cs="Arial"/>
          <w:color w:val="333333"/>
          <w:spacing w:val="1"/>
          <w:sz w:val="16"/>
          <w:szCs w:val="16"/>
        </w:rPr>
        <w:t>n</w:t>
      </w:r>
      <w:r w:rsidRPr="00293FA6">
        <w:rPr>
          <w:rFonts w:cs="Arial"/>
          <w:color w:val="333333"/>
          <w:sz w:val="16"/>
          <w:szCs w:val="16"/>
        </w:rPr>
        <w:t>se :</w:t>
      </w:r>
      <w:r w:rsidRPr="00293FA6">
        <w:rPr>
          <w:rFonts w:cs="Arial"/>
          <w:color w:val="333333"/>
          <w:spacing w:val="-1"/>
          <w:sz w:val="16"/>
          <w:szCs w:val="16"/>
        </w:rPr>
        <w:t xml:space="preserve"> </w:t>
      </w:r>
      <w:r w:rsidRPr="00293FA6">
        <w:rPr>
          <w:rFonts w:cs="Arial"/>
          <w:color w:val="333333"/>
          <w:sz w:val="16"/>
          <w:szCs w:val="16"/>
          <w:u w:val="single"/>
        </w:rPr>
        <w:t xml:space="preserve"> </w:t>
      </w:r>
      <w:r w:rsidRPr="00293FA6">
        <w:rPr>
          <w:rFonts w:cs="Arial"/>
          <w:color w:val="333333"/>
          <w:sz w:val="16"/>
          <w:szCs w:val="16"/>
          <w:u w:val="single"/>
        </w:rPr>
        <w:tab/>
      </w:r>
      <w:r w:rsidRPr="00293FA6">
        <w:rPr>
          <w:rFonts w:cs="Arial"/>
          <w:color w:val="333333"/>
          <w:spacing w:val="-2"/>
          <w:sz w:val="16"/>
          <w:szCs w:val="16"/>
        </w:rPr>
        <w:t>/</w:t>
      </w:r>
      <w:r w:rsidRPr="00293FA6">
        <w:rPr>
          <w:rFonts w:cs="Arial"/>
          <w:color w:val="333333"/>
          <w:sz w:val="16"/>
          <w:szCs w:val="16"/>
          <w:u w:val="single"/>
        </w:rPr>
        <w:t xml:space="preserve"> </w:t>
      </w:r>
      <w:r w:rsidRPr="00293FA6">
        <w:rPr>
          <w:rFonts w:cs="Arial"/>
          <w:color w:val="333333"/>
          <w:sz w:val="16"/>
          <w:szCs w:val="16"/>
          <w:u w:val="single"/>
        </w:rPr>
        <w:tab/>
      </w:r>
      <w:r w:rsidRPr="00293FA6">
        <w:rPr>
          <w:rFonts w:cs="Arial"/>
          <w:color w:val="333333"/>
          <w:spacing w:val="-2"/>
          <w:sz w:val="16"/>
          <w:szCs w:val="16"/>
        </w:rPr>
        <w:t>/</w:t>
      </w:r>
      <w:r w:rsidRPr="00293FA6">
        <w:rPr>
          <w:rFonts w:cs="Arial"/>
          <w:color w:val="333333"/>
          <w:sz w:val="16"/>
          <w:szCs w:val="16"/>
          <w:u w:val="single"/>
        </w:rPr>
        <w:t xml:space="preserve"> </w:t>
      </w:r>
      <w:r w:rsidRPr="00293FA6">
        <w:rPr>
          <w:rFonts w:cs="Arial"/>
          <w:color w:val="333333"/>
          <w:sz w:val="16"/>
          <w:szCs w:val="16"/>
          <w:u w:val="single"/>
        </w:rPr>
        <w:tab/>
      </w:r>
    </w:p>
    <w:p w:rsidR="00C3513D" w:rsidRPr="00293FA6" w:rsidRDefault="007E30C1" w:rsidP="00C3513D">
      <w:pPr>
        <w:rPr>
          <w:rFonts w:cs="Arial"/>
          <w:color w:val="333333"/>
          <w:sz w:val="16"/>
          <w:szCs w:val="16"/>
        </w:rPr>
        <w:sectPr w:rsidR="00C3513D" w:rsidRPr="00293FA6">
          <w:type w:val="continuous"/>
          <w:pgSz w:w="12240" w:h="15840"/>
          <w:pgMar w:top="660" w:right="1220" w:bottom="280" w:left="1320" w:header="720" w:footer="720" w:gutter="0"/>
          <w:cols w:num="2" w:space="720" w:equalWidth="0">
            <w:col w:w="5272" w:space="432"/>
            <w:col w:w="3996" w:space="1059"/>
          </w:cols>
        </w:sectPr>
      </w:pPr>
    </w:p>
    <w:p w:rsidR="00C3513D" w:rsidRPr="00293FA6" w:rsidRDefault="007E30C1" w:rsidP="00C3513D">
      <w:pPr>
        <w:widowControl w:val="0"/>
        <w:autoSpaceDE w:val="0"/>
        <w:autoSpaceDN w:val="0"/>
        <w:adjustRightInd w:val="0"/>
        <w:spacing w:before="4" w:line="140" w:lineRule="exact"/>
        <w:rPr>
          <w:rFonts w:cs="Arial"/>
          <w:color w:val="333333"/>
          <w:sz w:val="16"/>
          <w:szCs w:val="16"/>
        </w:rPr>
      </w:pPr>
    </w:p>
    <w:p w:rsidR="00C3513D" w:rsidRPr="00293FA6" w:rsidRDefault="0034594E" w:rsidP="00C3513D">
      <w:pPr>
        <w:widowControl w:val="0"/>
        <w:autoSpaceDE w:val="0"/>
        <w:autoSpaceDN w:val="0"/>
        <w:adjustRightInd w:val="0"/>
        <w:spacing w:line="226" w:lineRule="exact"/>
        <w:ind w:left="120"/>
        <w:rPr>
          <w:rFonts w:cs="Arial"/>
          <w:color w:val="333333"/>
          <w:sz w:val="16"/>
          <w:szCs w:val="16"/>
        </w:rPr>
      </w:pPr>
      <w:r>
        <w:rPr>
          <w:rFonts w:cs="Arial"/>
          <w:noProof/>
          <w:color w:val="333333"/>
          <w:sz w:val="16"/>
          <w:szCs w:val="16"/>
        </w:rPr>
        <mc:AlternateContent>
          <mc:Choice Requires="wps">
            <w:drawing>
              <wp:anchor distT="0" distB="0" distL="114300" distR="114300" simplePos="0" relativeHeight="251965440" behindDoc="1" locked="0" layoutInCell="0" allowOverlap="1">
                <wp:simplePos x="0" y="0"/>
                <wp:positionH relativeFrom="page">
                  <wp:posOffset>895350</wp:posOffset>
                </wp:positionH>
                <wp:positionV relativeFrom="paragraph">
                  <wp:posOffset>395605</wp:posOffset>
                </wp:positionV>
                <wp:extent cx="5981700" cy="0"/>
                <wp:effectExtent l="19050" t="14605" r="19050" b="13970"/>
                <wp:wrapNone/>
                <wp:docPr id="227" name="Freeform 4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700" cy="0"/>
                        </a:xfrm>
                        <a:custGeom>
                          <a:avLst/>
                          <a:gdLst>
                            <a:gd name="T0" fmla="*/ 0 w 9420"/>
                            <a:gd name="T1" fmla="*/ 9420 w 9420"/>
                          </a:gdLst>
                          <a:ahLst/>
                          <a:cxnLst>
                            <a:cxn ang="0">
                              <a:pos x="T0" y="0"/>
                            </a:cxn>
                            <a:cxn ang="0">
                              <a:pos x="T1" y="0"/>
                            </a:cxn>
                          </a:cxnLst>
                          <a:rect l="0" t="0" r="r" b="b"/>
                          <a:pathLst>
                            <a:path w="9420">
                              <a:moveTo>
                                <a:pt x="0" y="0"/>
                              </a:moveTo>
                              <a:lnTo>
                                <a:pt x="9420"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9444C6C" id="Freeform 488" o:spid="_x0000_s1026" style="position:absolute;z-index:-2513510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70.5pt,31.15pt,541.5pt,31.15pt" coordsize="94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" o:allowincell="f" filled="f" strokeweight="1.6pt">
                <v:path arrowok="t" o:connecttype="custom" o:connectlocs="0,0;5981700,0" o:connectangles="0,0"/>
                <w10:wrap anchorx="page"/>
              </v:polyline>
            </w:pict>
          </mc:Fallback>
        </mc:AlternateContent>
      </w:r>
      <w:r>
        <w:rPr>
          <w:rFonts w:cs="Arial"/>
          <w:noProof/>
          <w:color w:val="333333"/>
          <w:sz w:val="16"/>
          <w:szCs w:val="16"/>
        </w:rPr>
        <mc:AlternateContent>
          <mc:Choice Requires="wps">
            <w:drawing>
              <wp:anchor distT="0" distB="0" distL="114300" distR="114300" simplePos="0" relativeHeight="251966464" behindDoc="1" locked="0" layoutInCell="0" allowOverlap="1">
                <wp:simplePos x="0" y="0"/>
                <wp:positionH relativeFrom="page">
                  <wp:posOffset>913765</wp:posOffset>
                </wp:positionH>
                <wp:positionV relativeFrom="paragraph">
                  <wp:posOffset>340995</wp:posOffset>
                </wp:positionV>
                <wp:extent cx="4825365" cy="0"/>
                <wp:effectExtent l="8890" t="7620" r="13970" b="11430"/>
                <wp:wrapNone/>
                <wp:docPr id="226" name="Freeform 4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25365" cy="0"/>
                        </a:xfrm>
                        <a:custGeom>
                          <a:avLst/>
                          <a:gdLst>
                            <a:gd name="T0" fmla="*/ 0 w 7600"/>
                            <a:gd name="T1" fmla="*/ 7600 w 7600"/>
                          </a:gdLst>
                          <a:ahLst/>
                          <a:cxnLst>
                            <a:cxn ang="0">
                              <a:pos x="T0" y="0"/>
                            </a:cxn>
                            <a:cxn ang="0">
                              <a:pos x="T1" y="0"/>
                            </a:cxn>
                          </a:cxnLst>
                          <a:rect l="0" t="0" r="r" b="b"/>
                          <a:pathLst>
                            <a:path w="7600">
                              <a:moveTo>
                                <a:pt x="0" y="0"/>
                              </a:moveTo>
                              <a:lnTo>
                                <a:pt x="7600" y="0"/>
                              </a:lnTo>
                            </a:path>
                          </a:pathLst>
                        </a:custGeom>
                        <a:noFill/>
                        <a:ln w="50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7BF1C3" id="Freeform 489" o:spid="_x0000_s1026" style="position:absolute;margin-left:71.95pt;margin-top:26.85pt;width:379.95pt;height:0;z-index:-251350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6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" o:allowincell="f" path="m,l7600,e" filled="f" strokeweight=".14139mm">
                <v:path arrowok="t" o:connecttype="custom" o:connectlocs="0,0;4825365,0" o:connectangles="0,0"/>
                <w10:wrap anchorx="page"/>
              </v:shape>
            </w:pict>
          </mc:Fallback>
        </mc:AlternateContent>
      </w:r>
      <w:r w:rsidR="007E30C1" w:rsidRPr="00293FA6">
        <w:rPr>
          <w:rFonts w:cs="Arial"/>
          <w:color w:val="333333"/>
          <w:position w:val="-1"/>
          <w:sz w:val="16"/>
          <w:szCs w:val="16"/>
        </w:rPr>
        <w:t xml:space="preserve">Détails </w:t>
      </w:r>
      <w:r w:rsidR="007E30C1" w:rsidRPr="00293FA6">
        <w:rPr>
          <w:rFonts w:cs="Arial"/>
          <w:color w:val="333333"/>
          <w:spacing w:val="1"/>
          <w:position w:val="-1"/>
          <w:sz w:val="16"/>
          <w:szCs w:val="16"/>
        </w:rPr>
        <w:t>d</w:t>
      </w:r>
      <w:r w:rsidR="007E30C1" w:rsidRPr="00293FA6">
        <w:rPr>
          <w:rFonts w:cs="Arial"/>
          <w:color w:val="333333"/>
          <w:position w:val="-1"/>
          <w:sz w:val="16"/>
          <w:szCs w:val="16"/>
        </w:rPr>
        <w:t>e la</w:t>
      </w:r>
      <w:r w:rsidR="007E30C1" w:rsidRPr="00293FA6">
        <w:rPr>
          <w:rFonts w:cs="Arial"/>
          <w:color w:val="333333"/>
          <w:spacing w:val="-1"/>
          <w:position w:val="-1"/>
          <w:sz w:val="16"/>
          <w:szCs w:val="16"/>
        </w:rPr>
        <w:t xml:space="preserve"> </w:t>
      </w:r>
      <w:r w:rsidR="007E30C1" w:rsidRPr="00293FA6">
        <w:rPr>
          <w:rFonts w:cs="Arial"/>
          <w:color w:val="333333"/>
          <w:position w:val="-1"/>
          <w:sz w:val="16"/>
          <w:szCs w:val="16"/>
        </w:rPr>
        <w:t>ré</w:t>
      </w:r>
      <w:r w:rsidR="007E30C1" w:rsidRPr="00293FA6">
        <w:rPr>
          <w:rFonts w:cs="Arial"/>
          <w:color w:val="333333"/>
          <w:spacing w:val="1"/>
          <w:position w:val="-1"/>
          <w:sz w:val="16"/>
          <w:szCs w:val="16"/>
        </w:rPr>
        <w:t>p</w:t>
      </w:r>
      <w:r w:rsidR="007E30C1" w:rsidRPr="00293FA6">
        <w:rPr>
          <w:rFonts w:cs="Arial"/>
          <w:color w:val="333333"/>
          <w:spacing w:val="-1"/>
          <w:position w:val="-1"/>
          <w:sz w:val="16"/>
          <w:szCs w:val="16"/>
        </w:rPr>
        <w:t>o</w:t>
      </w:r>
      <w:r w:rsidR="007E30C1" w:rsidRPr="00293FA6">
        <w:rPr>
          <w:rFonts w:cs="Arial"/>
          <w:color w:val="333333"/>
          <w:spacing w:val="1"/>
          <w:position w:val="-1"/>
          <w:sz w:val="16"/>
          <w:szCs w:val="16"/>
        </w:rPr>
        <w:t>n</w:t>
      </w:r>
      <w:r w:rsidR="007E30C1" w:rsidRPr="00293FA6">
        <w:rPr>
          <w:rFonts w:cs="Arial"/>
          <w:color w:val="333333"/>
          <w:position w:val="-1"/>
          <w:sz w:val="16"/>
          <w:szCs w:val="16"/>
        </w:rPr>
        <w:t>se :</w:t>
      </w:r>
    </w:p>
    <w:p w:rsidR="00C3513D" w:rsidRPr="00293FA6" w:rsidRDefault="007E30C1" w:rsidP="00C3513D">
      <w:pPr>
        <w:widowControl w:val="0"/>
        <w:autoSpaceDE w:val="0"/>
        <w:autoSpaceDN w:val="0"/>
        <w:adjustRightInd w:val="0"/>
        <w:spacing w:before="2" w:line="190" w:lineRule="exact"/>
        <w:rPr>
          <w:rFonts w:cs="Arial"/>
          <w:color w:val="333333"/>
          <w:sz w:val="16"/>
          <w:szCs w:val="16"/>
        </w:rPr>
      </w:pPr>
    </w:p>
    <w:p w:rsidR="00C3513D" w:rsidRPr="00293FA6" w:rsidRDefault="007E30C1" w:rsidP="00C3513D">
      <w:pPr>
        <w:widowControl w:val="0"/>
        <w:autoSpaceDE w:val="0"/>
        <w:autoSpaceDN w:val="0"/>
        <w:adjustRightInd w:val="0"/>
        <w:spacing w:line="200" w:lineRule="exact"/>
        <w:rPr>
          <w:rFonts w:cs="Arial"/>
          <w:color w:val="333333"/>
          <w:sz w:val="16"/>
          <w:szCs w:val="16"/>
        </w:rPr>
      </w:pPr>
    </w:p>
    <w:p w:rsidR="00C3513D" w:rsidRPr="00293FA6" w:rsidRDefault="007E30C1" w:rsidP="00C3513D">
      <w:pPr>
        <w:widowControl w:val="0"/>
        <w:tabs>
          <w:tab w:val="left" w:pos="3880"/>
          <w:tab w:val="left" w:pos="6480"/>
        </w:tabs>
        <w:autoSpaceDE w:val="0"/>
        <w:autoSpaceDN w:val="0"/>
        <w:adjustRightInd w:val="0"/>
        <w:spacing w:before="42"/>
        <w:ind w:left="120"/>
        <w:rPr>
          <w:rFonts w:cs="Arial"/>
          <w:color w:val="333333"/>
          <w:sz w:val="16"/>
          <w:szCs w:val="16"/>
        </w:rPr>
      </w:pPr>
      <w:r w:rsidRPr="00293FA6">
        <w:rPr>
          <w:rFonts w:cs="Arial"/>
          <w:b/>
          <w:bCs/>
          <w:color w:val="333333"/>
          <w:sz w:val="16"/>
          <w:szCs w:val="16"/>
        </w:rPr>
        <w:t>CLA</w:t>
      </w:r>
      <w:r w:rsidRPr="00293FA6">
        <w:rPr>
          <w:rFonts w:cs="Arial"/>
          <w:b/>
          <w:bCs/>
          <w:color w:val="333333"/>
          <w:spacing w:val="-1"/>
          <w:sz w:val="16"/>
          <w:szCs w:val="16"/>
        </w:rPr>
        <w:t>S</w:t>
      </w:r>
      <w:r w:rsidRPr="00293FA6">
        <w:rPr>
          <w:rFonts w:cs="Arial"/>
          <w:b/>
          <w:bCs/>
          <w:color w:val="333333"/>
          <w:sz w:val="16"/>
          <w:szCs w:val="16"/>
        </w:rPr>
        <w:t>SIF</w:t>
      </w:r>
      <w:r w:rsidRPr="00293FA6">
        <w:rPr>
          <w:rFonts w:cs="Arial"/>
          <w:b/>
          <w:bCs/>
          <w:color w:val="333333"/>
          <w:spacing w:val="-1"/>
          <w:sz w:val="16"/>
          <w:szCs w:val="16"/>
        </w:rPr>
        <w:t>ICA</w:t>
      </w:r>
      <w:r w:rsidRPr="00293FA6">
        <w:rPr>
          <w:rFonts w:cs="Arial"/>
          <w:b/>
          <w:bCs/>
          <w:color w:val="333333"/>
          <w:sz w:val="16"/>
          <w:szCs w:val="16"/>
        </w:rPr>
        <w:t>TION</w:t>
      </w:r>
      <w:r w:rsidRPr="00293FA6">
        <w:rPr>
          <w:rFonts w:cs="Arial"/>
          <w:b/>
          <w:bCs/>
          <w:color w:val="333333"/>
          <w:spacing w:val="-1"/>
          <w:sz w:val="16"/>
          <w:szCs w:val="16"/>
        </w:rPr>
        <w:t xml:space="preserve"> </w:t>
      </w:r>
      <w:r w:rsidRPr="00293FA6">
        <w:rPr>
          <w:rFonts w:cs="Arial"/>
          <w:b/>
          <w:bCs/>
          <w:color w:val="333333"/>
          <w:sz w:val="16"/>
          <w:szCs w:val="16"/>
        </w:rPr>
        <w:t>FI</w:t>
      </w:r>
      <w:r w:rsidRPr="00293FA6">
        <w:rPr>
          <w:rFonts w:cs="Arial"/>
          <w:b/>
          <w:bCs/>
          <w:color w:val="333333"/>
          <w:spacing w:val="-1"/>
          <w:sz w:val="16"/>
          <w:szCs w:val="16"/>
        </w:rPr>
        <w:t>N</w:t>
      </w:r>
      <w:r w:rsidRPr="00293FA6">
        <w:rPr>
          <w:rFonts w:cs="Arial"/>
          <w:b/>
          <w:bCs/>
          <w:color w:val="333333"/>
          <w:sz w:val="16"/>
          <w:szCs w:val="16"/>
        </w:rPr>
        <w:t>A</w:t>
      </w:r>
      <w:r w:rsidRPr="00293FA6">
        <w:rPr>
          <w:rFonts w:cs="Arial"/>
          <w:b/>
          <w:bCs/>
          <w:color w:val="333333"/>
          <w:spacing w:val="-2"/>
          <w:sz w:val="16"/>
          <w:szCs w:val="16"/>
        </w:rPr>
        <w:t>L</w:t>
      </w:r>
      <w:r w:rsidRPr="00293FA6">
        <w:rPr>
          <w:rFonts w:cs="Arial"/>
          <w:b/>
          <w:bCs/>
          <w:color w:val="333333"/>
          <w:sz w:val="16"/>
          <w:szCs w:val="16"/>
        </w:rPr>
        <w:t xml:space="preserve">E DU </w:t>
      </w:r>
      <w:r w:rsidRPr="00293FA6">
        <w:rPr>
          <w:rFonts w:cs="Arial"/>
          <w:b/>
          <w:bCs/>
          <w:color w:val="333333"/>
          <w:spacing w:val="-1"/>
          <w:sz w:val="16"/>
          <w:szCs w:val="16"/>
        </w:rPr>
        <w:t>C</w:t>
      </w:r>
      <w:r w:rsidRPr="00293FA6">
        <w:rPr>
          <w:rFonts w:cs="Arial"/>
          <w:b/>
          <w:bCs/>
          <w:color w:val="333333"/>
          <w:sz w:val="16"/>
          <w:szCs w:val="16"/>
        </w:rPr>
        <w:t>A</w:t>
      </w:r>
      <w:r w:rsidRPr="00293FA6">
        <w:rPr>
          <w:rFonts w:cs="Arial"/>
          <w:b/>
          <w:bCs/>
          <w:color w:val="333333"/>
          <w:spacing w:val="-1"/>
          <w:sz w:val="16"/>
          <w:szCs w:val="16"/>
        </w:rPr>
        <w:t>S</w:t>
      </w:r>
      <w:r w:rsidRPr="00293FA6">
        <w:rPr>
          <w:rFonts w:cs="Arial"/>
          <w:b/>
          <w:bCs/>
          <w:color w:val="333333"/>
          <w:sz w:val="16"/>
          <w:szCs w:val="16"/>
        </w:rPr>
        <w:t>:</w:t>
      </w:r>
      <w:r w:rsidRPr="00293FA6">
        <w:rPr>
          <w:rFonts w:cs="Arial"/>
          <w:b/>
          <w:bCs/>
          <w:color w:val="333333"/>
          <w:sz w:val="16"/>
          <w:szCs w:val="16"/>
        </w:rPr>
        <w:tab/>
        <w:t>Tétanos</w:t>
      </w:r>
      <w:r w:rsidRPr="00293FA6">
        <w:rPr>
          <w:rFonts w:cs="Arial"/>
          <w:b/>
          <w:bCs/>
          <w:color w:val="333333"/>
          <w:spacing w:val="-7"/>
          <w:sz w:val="16"/>
          <w:szCs w:val="16"/>
        </w:rPr>
        <w:t xml:space="preserve"> </w:t>
      </w:r>
      <w:r w:rsidRPr="00293FA6">
        <w:rPr>
          <w:rFonts w:cs="Arial"/>
          <w:b/>
          <w:bCs/>
          <w:color w:val="333333"/>
          <w:spacing w:val="-1"/>
          <w:sz w:val="16"/>
          <w:szCs w:val="16"/>
        </w:rPr>
        <w:t>n</w:t>
      </w:r>
      <w:r w:rsidRPr="00293FA6">
        <w:rPr>
          <w:rFonts w:cs="Arial"/>
          <w:b/>
          <w:bCs/>
          <w:color w:val="333333"/>
          <w:sz w:val="16"/>
          <w:szCs w:val="16"/>
        </w:rPr>
        <w:t>éonatal</w:t>
      </w:r>
      <w:r w:rsidRPr="00293FA6">
        <w:rPr>
          <w:rFonts w:cs="Arial"/>
          <w:b/>
          <w:bCs/>
          <w:color w:val="333333"/>
          <w:spacing w:val="-7"/>
          <w:sz w:val="16"/>
          <w:szCs w:val="16"/>
        </w:rPr>
        <w:t xml:space="preserve"> </w:t>
      </w:r>
      <w:r w:rsidRPr="00293FA6">
        <w:rPr>
          <w:rFonts w:cs="Arial"/>
          <w:b/>
          <w:bCs/>
          <w:color w:val="333333"/>
          <w:sz w:val="16"/>
          <w:szCs w:val="16"/>
        </w:rPr>
        <w:t>:</w:t>
      </w:r>
      <w:r w:rsidRPr="00293FA6">
        <w:rPr>
          <w:rFonts w:cs="Arial"/>
          <w:b/>
          <w:bCs/>
          <w:color w:val="333333"/>
          <w:spacing w:val="-1"/>
          <w:sz w:val="16"/>
          <w:szCs w:val="16"/>
        </w:rPr>
        <w:t xml:space="preserve"> </w:t>
      </w:r>
      <w:r w:rsidRPr="00293FA6">
        <w:rPr>
          <w:rFonts w:cs="Arial"/>
          <w:color w:val="333333"/>
          <w:sz w:val="16"/>
          <w:szCs w:val="16"/>
        </w:rPr>
        <w:t></w:t>
      </w:r>
      <w:r w:rsidRPr="00293FA6">
        <w:rPr>
          <w:rFonts w:cs="Arial"/>
          <w:color w:val="333333"/>
          <w:spacing w:val="-396"/>
          <w:sz w:val="16"/>
          <w:szCs w:val="16"/>
        </w:rPr>
        <w:t xml:space="preserve"> </w:t>
      </w:r>
      <w:r w:rsidRPr="00293FA6">
        <w:rPr>
          <w:rFonts w:cs="Arial"/>
          <w:color w:val="333333"/>
          <w:sz w:val="16"/>
          <w:szCs w:val="16"/>
        </w:rPr>
        <w:tab/>
        <w:t>1=</w:t>
      </w:r>
      <w:r w:rsidRPr="00293FA6">
        <w:rPr>
          <w:rFonts w:cs="Arial"/>
          <w:color w:val="333333"/>
          <w:spacing w:val="-1"/>
          <w:sz w:val="16"/>
          <w:szCs w:val="16"/>
        </w:rPr>
        <w:t>Ou</w:t>
      </w:r>
      <w:r w:rsidRPr="00293FA6">
        <w:rPr>
          <w:rFonts w:cs="Arial"/>
          <w:color w:val="333333"/>
          <w:sz w:val="16"/>
          <w:szCs w:val="16"/>
        </w:rPr>
        <w:t>i, 2=</w:t>
      </w:r>
      <w:r w:rsidRPr="00293FA6">
        <w:rPr>
          <w:rFonts w:cs="Arial"/>
          <w:color w:val="333333"/>
          <w:spacing w:val="-2"/>
          <w:sz w:val="16"/>
          <w:szCs w:val="16"/>
        </w:rPr>
        <w:t>N</w:t>
      </w:r>
      <w:r w:rsidRPr="00293FA6">
        <w:rPr>
          <w:rFonts w:cs="Arial"/>
          <w:color w:val="333333"/>
          <w:spacing w:val="-1"/>
          <w:sz w:val="16"/>
          <w:szCs w:val="16"/>
        </w:rPr>
        <w:t>o</w:t>
      </w:r>
      <w:r w:rsidRPr="00293FA6">
        <w:rPr>
          <w:rFonts w:cs="Arial"/>
          <w:color w:val="333333"/>
          <w:sz w:val="16"/>
          <w:szCs w:val="16"/>
        </w:rPr>
        <w:t>n, 9=</w:t>
      </w:r>
      <w:r w:rsidRPr="00293FA6">
        <w:rPr>
          <w:rFonts w:cs="Arial"/>
          <w:color w:val="333333"/>
          <w:spacing w:val="-1"/>
          <w:sz w:val="16"/>
          <w:szCs w:val="16"/>
        </w:rPr>
        <w:t>N</w:t>
      </w:r>
      <w:r w:rsidRPr="00293FA6">
        <w:rPr>
          <w:rFonts w:cs="Arial"/>
          <w:color w:val="333333"/>
          <w:sz w:val="16"/>
          <w:szCs w:val="16"/>
        </w:rPr>
        <w:t>e</w:t>
      </w:r>
      <w:r w:rsidRPr="00293FA6">
        <w:rPr>
          <w:rFonts w:cs="Arial"/>
          <w:color w:val="333333"/>
          <w:spacing w:val="-1"/>
          <w:sz w:val="16"/>
          <w:szCs w:val="16"/>
        </w:rPr>
        <w:t xml:space="preserve"> </w:t>
      </w:r>
      <w:r w:rsidRPr="00293FA6">
        <w:rPr>
          <w:rFonts w:cs="Arial"/>
          <w:color w:val="333333"/>
          <w:sz w:val="16"/>
          <w:szCs w:val="16"/>
        </w:rPr>
        <w:t>sa</w:t>
      </w:r>
      <w:r w:rsidRPr="00293FA6">
        <w:rPr>
          <w:rFonts w:cs="Arial"/>
          <w:color w:val="333333"/>
          <w:spacing w:val="-1"/>
          <w:sz w:val="16"/>
          <w:szCs w:val="16"/>
        </w:rPr>
        <w:t>i</w:t>
      </w:r>
      <w:r w:rsidRPr="00293FA6">
        <w:rPr>
          <w:rFonts w:cs="Arial"/>
          <w:color w:val="333333"/>
          <w:sz w:val="16"/>
          <w:szCs w:val="16"/>
        </w:rPr>
        <w:t>t âs</w:t>
      </w:r>
    </w:p>
    <w:p w:rsidR="00C3513D" w:rsidRPr="00293FA6" w:rsidRDefault="007E30C1" w:rsidP="00C3513D">
      <w:pPr>
        <w:widowControl w:val="0"/>
        <w:autoSpaceDE w:val="0"/>
        <w:autoSpaceDN w:val="0"/>
        <w:adjustRightInd w:val="0"/>
        <w:spacing w:before="3" w:line="130" w:lineRule="exact"/>
        <w:rPr>
          <w:rFonts w:cs="Arial"/>
          <w:color w:val="333333"/>
          <w:sz w:val="16"/>
          <w:szCs w:val="16"/>
        </w:rPr>
      </w:pPr>
    </w:p>
    <w:p w:rsidR="00C3513D" w:rsidRPr="00293FA6" w:rsidRDefault="0034594E" w:rsidP="00C3513D">
      <w:pPr>
        <w:widowControl w:val="0"/>
        <w:autoSpaceDE w:val="0"/>
        <w:autoSpaceDN w:val="0"/>
        <w:adjustRightInd w:val="0"/>
        <w:spacing w:line="226" w:lineRule="exact"/>
        <w:ind w:left="120"/>
        <w:rPr>
          <w:rFonts w:cs="Arial"/>
          <w:color w:val="333333"/>
          <w:sz w:val="16"/>
          <w:szCs w:val="16"/>
        </w:rPr>
      </w:pPr>
      <w:r>
        <w:rPr>
          <w:rFonts w:cs="Arial"/>
          <w:noProof/>
          <w:color w:val="333333"/>
          <w:sz w:val="16"/>
          <w:szCs w:val="16"/>
        </w:rPr>
        <mc:AlternateContent>
          <mc:Choice Requires="wps">
            <w:drawing>
              <wp:anchor distT="0" distB="0" distL="114300" distR="114300" simplePos="0" relativeHeight="251967488" behindDoc="1" locked="0" layoutInCell="0" allowOverlap="1">
                <wp:simplePos x="0" y="0"/>
                <wp:positionH relativeFrom="page">
                  <wp:posOffset>895350</wp:posOffset>
                </wp:positionH>
                <wp:positionV relativeFrom="paragraph">
                  <wp:posOffset>-8890</wp:posOffset>
                </wp:positionV>
                <wp:extent cx="5981700" cy="0"/>
                <wp:effectExtent l="19050" t="10160" r="19050" b="18415"/>
                <wp:wrapNone/>
                <wp:docPr id="225" name="Freeform 4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700" cy="0"/>
                        </a:xfrm>
                        <a:custGeom>
                          <a:avLst/>
                          <a:gdLst>
                            <a:gd name="T0" fmla="*/ 0 w 9420"/>
                            <a:gd name="T1" fmla="*/ 9420 w 9420"/>
                          </a:gdLst>
                          <a:ahLst/>
                          <a:cxnLst>
                            <a:cxn ang="0">
                              <a:pos x="T0" y="0"/>
                            </a:cxn>
                            <a:cxn ang="0">
                              <a:pos x="T1" y="0"/>
                            </a:cxn>
                          </a:cxnLst>
                          <a:rect l="0" t="0" r="r" b="b"/>
                          <a:pathLst>
                            <a:path w="9420">
                              <a:moveTo>
                                <a:pt x="0" y="0"/>
                              </a:moveTo>
                              <a:lnTo>
                                <a:pt x="9420"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3E20429" id="Freeform 490" o:spid="_x0000_s1026" style="position:absolute;z-index:-251348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70.5pt,-.7pt,541.5pt,-.7pt" coordsize="94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" o:allowincell="f" filled="f" strokeweight="1.6pt">
                <v:path arrowok="t" o:connecttype="custom" o:connectlocs="0,0;5981700,0" o:connectangles="0,0"/>
                <w10:wrap anchorx="page"/>
              </v:polyline>
            </w:pict>
          </mc:Fallback>
        </mc:AlternateContent>
      </w:r>
      <w:r w:rsidR="007E30C1" w:rsidRPr="00293FA6">
        <w:rPr>
          <w:rFonts w:cs="Arial"/>
          <w:b/>
          <w:bCs/>
          <w:color w:val="333333"/>
          <w:position w:val="-1"/>
          <w:sz w:val="16"/>
          <w:szCs w:val="16"/>
        </w:rPr>
        <w:t>INV</w:t>
      </w:r>
      <w:r w:rsidR="007E30C1" w:rsidRPr="00293FA6">
        <w:rPr>
          <w:rFonts w:cs="Arial"/>
          <w:b/>
          <w:bCs/>
          <w:color w:val="333333"/>
          <w:spacing w:val="-2"/>
          <w:position w:val="-1"/>
          <w:sz w:val="16"/>
          <w:szCs w:val="16"/>
        </w:rPr>
        <w:t>E</w:t>
      </w:r>
      <w:r w:rsidR="007E30C1" w:rsidRPr="00293FA6">
        <w:rPr>
          <w:rFonts w:cs="Arial"/>
          <w:b/>
          <w:bCs/>
          <w:color w:val="333333"/>
          <w:position w:val="-1"/>
          <w:sz w:val="16"/>
          <w:szCs w:val="16"/>
        </w:rPr>
        <w:t>STI</w:t>
      </w:r>
      <w:r w:rsidR="007E30C1" w:rsidRPr="00293FA6">
        <w:rPr>
          <w:rFonts w:cs="Arial"/>
          <w:b/>
          <w:bCs/>
          <w:color w:val="333333"/>
          <w:spacing w:val="-1"/>
          <w:position w:val="-1"/>
          <w:sz w:val="16"/>
          <w:szCs w:val="16"/>
        </w:rPr>
        <w:t>GA</w:t>
      </w:r>
      <w:r w:rsidR="007E30C1" w:rsidRPr="00293FA6">
        <w:rPr>
          <w:rFonts w:cs="Arial"/>
          <w:b/>
          <w:bCs/>
          <w:color w:val="333333"/>
          <w:position w:val="-1"/>
          <w:sz w:val="16"/>
          <w:szCs w:val="16"/>
        </w:rPr>
        <w:t>TEUR</w:t>
      </w:r>
    </w:p>
    <w:p w:rsidR="00C3513D" w:rsidRPr="00293FA6" w:rsidRDefault="007E30C1" w:rsidP="00C3513D">
      <w:pPr>
        <w:rPr>
          <w:rFonts w:cs="Arial"/>
          <w:color w:val="333333"/>
          <w:sz w:val="16"/>
          <w:szCs w:val="16"/>
        </w:rPr>
        <w:sectPr w:rsidR="00C3513D" w:rsidRPr="00293FA6">
          <w:type w:val="continuous"/>
          <w:pgSz w:w="12240" w:h="15840"/>
          <w:pgMar w:top="660" w:right="1220" w:bottom="280" w:left="1320" w:header="720" w:footer="720" w:gutter="0"/>
          <w:cols w:space="720"/>
        </w:sectPr>
      </w:pPr>
    </w:p>
    <w:p w:rsidR="00C3513D" w:rsidRPr="00293FA6" w:rsidRDefault="007E30C1" w:rsidP="00C3513D">
      <w:pPr>
        <w:widowControl w:val="0"/>
        <w:tabs>
          <w:tab w:val="left" w:pos="4360"/>
        </w:tabs>
        <w:autoSpaceDE w:val="0"/>
        <w:autoSpaceDN w:val="0"/>
        <w:adjustRightInd w:val="0"/>
        <w:spacing w:before="47" w:line="226" w:lineRule="exact"/>
        <w:ind w:left="120" w:right="-50"/>
        <w:rPr>
          <w:rFonts w:cs="Arial"/>
          <w:color w:val="333333"/>
          <w:sz w:val="16"/>
          <w:szCs w:val="16"/>
        </w:rPr>
      </w:pPr>
      <w:r w:rsidRPr="00293FA6">
        <w:rPr>
          <w:rFonts w:cs="Arial"/>
          <w:color w:val="333333"/>
          <w:position w:val="-1"/>
          <w:sz w:val="16"/>
          <w:szCs w:val="16"/>
        </w:rPr>
        <w:t>N</w:t>
      </w:r>
      <w:r w:rsidRPr="00293FA6">
        <w:rPr>
          <w:rFonts w:cs="Arial"/>
          <w:color w:val="333333"/>
          <w:spacing w:val="1"/>
          <w:position w:val="-1"/>
          <w:sz w:val="16"/>
          <w:szCs w:val="16"/>
        </w:rPr>
        <w:t>o</w:t>
      </w:r>
      <w:r w:rsidRPr="00293FA6">
        <w:rPr>
          <w:rFonts w:cs="Arial"/>
          <w:color w:val="333333"/>
          <w:position w:val="-1"/>
          <w:sz w:val="16"/>
          <w:szCs w:val="16"/>
        </w:rPr>
        <w:t>m</w:t>
      </w:r>
      <w:r w:rsidRPr="00293FA6">
        <w:rPr>
          <w:rFonts w:cs="Arial"/>
          <w:color w:val="333333"/>
          <w:spacing w:val="-2"/>
          <w:position w:val="-1"/>
          <w:sz w:val="16"/>
          <w:szCs w:val="16"/>
        </w:rPr>
        <w:t xml:space="preserve"> </w:t>
      </w:r>
      <w:r w:rsidRPr="00293FA6">
        <w:rPr>
          <w:rFonts w:cs="Arial"/>
          <w:color w:val="333333"/>
          <w:position w:val="-1"/>
          <w:sz w:val="16"/>
          <w:szCs w:val="16"/>
        </w:rPr>
        <w:t xml:space="preserve">: </w:t>
      </w:r>
      <w:r w:rsidRPr="00293FA6">
        <w:rPr>
          <w:rFonts w:cs="Arial"/>
          <w:color w:val="333333"/>
          <w:position w:val="-1"/>
          <w:sz w:val="16"/>
          <w:szCs w:val="16"/>
          <w:u w:val="single"/>
        </w:rPr>
        <w:t xml:space="preserve"> </w:t>
      </w:r>
      <w:r w:rsidRPr="00293FA6">
        <w:rPr>
          <w:rFonts w:cs="Arial"/>
          <w:color w:val="333333"/>
          <w:position w:val="-1"/>
          <w:sz w:val="16"/>
          <w:szCs w:val="16"/>
          <w:u w:val="single"/>
        </w:rPr>
        <w:tab/>
      </w:r>
    </w:p>
    <w:p w:rsidR="00C3513D" w:rsidRPr="00293FA6" w:rsidRDefault="007E30C1" w:rsidP="00C3513D">
      <w:pPr>
        <w:widowControl w:val="0"/>
        <w:tabs>
          <w:tab w:val="left" w:pos="4580"/>
        </w:tabs>
        <w:autoSpaceDE w:val="0"/>
        <w:autoSpaceDN w:val="0"/>
        <w:adjustRightInd w:val="0"/>
        <w:spacing w:before="47" w:line="226" w:lineRule="exact"/>
        <w:rPr>
          <w:rFonts w:cs="Arial"/>
          <w:color w:val="333333"/>
          <w:sz w:val="16"/>
          <w:szCs w:val="16"/>
        </w:rPr>
      </w:pPr>
    </w:p>
    <w:p w:rsidR="00C3513D" w:rsidRPr="00293FA6" w:rsidRDefault="007E30C1" w:rsidP="00C3513D">
      <w:pPr>
        <w:widowControl w:val="0"/>
        <w:tabs>
          <w:tab w:val="left" w:pos="2720"/>
          <w:tab w:val="left" w:pos="3460"/>
          <w:tab w:val="left" w:pos="7060"/>
        </w:tabs>
        <w:autoSpaceDE w:val="0"/>
        <w:autoSpaceDN w:val="0"/>
        <w:adjustRightInd w:val="0"/>
        <w:spacing w:before="50" w:line="288" w:lineRule="auto"/>
        <w:ind w:left="120" w:right="2598"/>
        <w:rPr>
          <w:rFonts w:cs="Arial"/>
          <w:color w:val="333333"/>
          <w:sz w:val="16"/>
          <w:szCs w:val="16"/>
        </w:rPr>
      </w:pPr>
      <w:r w:rsidRPr="00293FA6">
        <w:rPr>
          <w:rFonts w:cs="Arial"/>
          <w:color w:val="333333"/>
          <w:sz w:val="16"/>
          <w:szCs w:val="16"/>
        </w:rPr>
        <w:t>U</w:t>
      </w:r>
      <w:r w:rsidRPr="00293FA6">
        <w:rPr>
          <w:rFonts w:cs="Arial"/>
          <w:color w:val="333333"/>
          <w:spacing w:val="1"/>
          <w:sz w:val="16"/>
          <w:szCs w:val="16"/>
        </w:rPr>
        <w:t>n</w:t>
      </w:r>
      <w:r w:rsidRPr="00293FA6">
        <w:rPr>
          <w:rFonts w:cs="Arial"/>
          <w:color w:val="333333"/>
          <w:spacing w:val="-1"/>
          <w:sz w:val="16"/>
          <w:szCs w:val="16"/>
        </w:rPr>
        <w:t>it</w:t>
      </w:r>
      <w:r w:rsidRPr="00293FA6">
        <w:rPr>
          <w:rFonts w:cs="Arial"/>
          <w:color w:val="333333"/>
          <w:sz w:val="16"/>
          <w:szCs w:val="16"/>
        </w:rPr>
        <w:t xml:space="preserve">é : </w:t>
      </w:r>
      <w:r w:rsidRPr="00293FA6">
        <w:rPr>
          <w:rFonts w:cs="Arial"/>
          <w:color w:val="333333"/>
          <w:sz w:val="16"/>
          <w:szCs w:val="16"/>
          <w:u w:val="single"/>
        </w:rPr>
        <w:t xml:space="preserve"> </w:t>
      </w:r>
      <w:r w:rsidRPr="00293FA6">
        <w:rPr>
          <w:rFonts w:cs="Arial"/>
          <w:color w:val="333333"/>
          <w:sz w:val="16"/>
          <w:szCs w:val="16"/>
          <w:u w:val="single"/>
        </w:rPr>
        <w:tab/>
        <w:t xml:space="preserve"> </w:t>
      </w:r>
      <w:r w:rsidRPr="00293FA6">
        <w:rPr>
          <w:rFonts w:cs="Arial"/>
          <w:color w:val="333333"/>
          <w:spacing w:val="-1"/>
          <w:sz w:val="16"/>
          <w:szCs w:val="16"/>
        </w:rPr>
        <w:t>A</w:t>
      </w:r>
      <w:r w:rsidRPr="00293FA6">
        <w:rPr>
          <w:rFonts w:cs="Arial"/>
          <w:color w:val="333333"/>
          <w:spacing w:val="1"/>
          <w:sz w:val="16"/>
          <w:szCs w:val="16"/>
        </w:rPr>
        <w:t>d</w:t>
      </w:r>
      <w:r w:rsidRPr="00293FA6">
        <w:rPr>
          <w:rFonts w:cs="Arial"/>
          <w:color w:val="333333"/>
          <w:spacing w:val="-1"/>
          <w:sz w:val="16"/>
          <w:szCs w:val="16"/>
        </w:rPr>
        <w:t>ress</w:t>
      </w:r>
      <w:r w:rsidRPr="00293FA6">
        <w:rPr>
          <w:rFonts w:cs="Arial"/>
          <w:color w:val="333333"/>
          <w:sz w:val="16"/>
          <w:szCs w:val="16"/>
        </w:rPr>
        <w:t>e :</w:t>
      </w:r>
      <w:r w:rsidRPr="00293FA6">
        <w:rPr>
          <w:rFonts w:cs="Arial"/>
          <w:color w:val="333333"/>
          <w:spacing w:val="-1"/>
          <w:sz w:val="16"/>
          <w:szCs w:val="16"/>
        </w:rPr>
        <w:t xml:space="preserve"> </w:t>
      </w:r>
      <w:r w:rsidRPr="00293FA6">
        <w:rPr>
          <w:rFonts w:cs="Arial"/>
          <w:color w:val="333333"/>
          <w:sz w:val="16"/>
          <w:szCs w:val="16"/>
          <w:u w:val="single"/>
        </w:rPr>
        <w:t xml:space="preserve"> </w:t>
      </w:r>
      <w:r w:rsidRPr="00293FA6">
        <w:rPr>
          <w:rFonts w:cs="Arial"/>
          <w:color w:val="333333"/>
          <w:sz w:val="16"/>
          <w:szCs w:val="16"/>
          <w:u w:val="single"/>
        </w:rPr>
        <w:tab/>
      </w:r>
      <w:r w:rsidRPr="00293FA6">
        <w:rPr>
          <w:rFonts w:cs="Arial"/>
          <w:color w:val="333333"/>
          <w:sz w:val="16"/>
          <w:szCs w:val="16"/>
        </w:rPr>
        <w:t xml:space="preserve"> </w:t>
      </w:r>
      <w:r w:rsidRPr="00293FA6">
        <w:rPr>
          <w:rFonts w:cs="Arial"/>
          <w:color w:val="333333"/>
          <w:spacing w:val="-1"/>
          <w:sz w:val="16"/>
          <w:szCs w:val="16"/>
        </w:rPr>
        <w:t>Télé</w:t>
      </w:r>
      <w:r w:rsidRPr="00293FA6">
        <w:rPr>
          <w:rFonts w:cs="Arial"/>
          <w:color w:val="333333"/>
          <w:spacing w:val="1"/>
          <w:sz w:val="16"/>
          <w:szCs w:val="16"/>
        </w:rPr>
        <w:t>p</w:t>
      </w:r>
      <w:r w:rsidRPr="00293FA6">
        <w:rPr>
          <w:rFonts w:cs="Arial"/>
          <w:color w:val="333333"/>
          <w:spacing w:val="-1"/>
          <w:sz w:val="16"/>
          <w:szCs w:val="16"/>
        </w:rPr>
        <w:t>ho</w:t>
      </w:r>
      <w:r w:rsidRPr="00293FA6">
        <w:rPr>
          <w:rFonts w:cs="Arial"/>
          <w:color w:val="333333"/>
          <w:spacing w:val="1"/>
          <w:sz w:val="16"/>
          <w:szCs w:val="16"/>
        </w:rPr>
        <w:t>n</w:t>
      </w:r>
      <w:r w:rsidRPr="00293FA6">
        <w:rPr>
          <w:rFonts w:cs="Arial"/>
          <w:color w:val="333333"/>
          <w:sz w:val="16"/>
          <w:szCs w:val="16"/>
        </w:rPr>
        <w:t xml:space="preserve">e </w:t>
      </w:r>
      <w:r w:rsidRPr="00293FA6">
        <w:rPr>
          <w:rFonts w:cs="Arial"/>
          <w:color w:val="333333"/>
          <w:spacing w:val="-1"/>
          <w:sz w:val="16"/>
          <w:szCs w:val="16"/>
        </w:rPr>
        <w:t>:</w:t>
      </w:r>
      <w:r w:rsidRPr="00293FA6">
        <w:rPr>
          <w:rFonts w:cs="Arial"/>
          <w:color w:val="333333"/>
          <w:sz w:val="16"/>
          <w:szCs w:val="16"/>
          <w:u w:val="single"/>
        </w:rPr>
        <w:t xml:space="preserve"> </w:t>
      </w:r>
      <w:r w:rsidRPr="00293FA6">
        <w:rPr>
          <w:rFonts w:cs="Arial"/>
          <w:color w:val="333333"/>
          <w:sz w:val="16"/>
          <w:szCs w:val="16"/>
          <w:u w:val="single"/>
        </w:rPr>
        <w:tab/>
      </w:r>
      <w:r w:rsidRPr="00293FA6">
        <w:rPr>
          <w:rFonts w:cs="Arial"/>
          <w:color w:val="333333"/>
          <w:sz w:val="16"/>
          <w:szCs w:val="16"/>
          <w:u w:val="single"/>
        </w:rPr>
        <w:tab/>
      </w:r>
    </w:p>
    <w:p w:rsidR="00C3513D" w:rsidRPr="00293FA6" w:rsidRDefault="007E30C1" w:rsidP="00C3513D">
      <w:pPr>
        <w:widowControl w:val="0"/>
        <w:tabs>
          <w:tab w:val="left" w:pos="4580"/>
        </w:tabs>
        <w:autoSpaceDE w:val="0"/>
        <w:autoSpaceDN w:val="0"/>
        <w:adjustRightInd w:val="0"/>
        <w:spacing w:before="47" w:line="226" w:lineRule="exact"/>
        <w:rPr>
          <w:rFonts w:cs="Arial"/>
          <w:color w:val="333333"/>
          <w:sz w:val="16"/>
          <w:szCs w:val="16"/>
        </w:rPr>
      </w:pPr>
    </w:p>
    <w:p w:rsidR="00C3513D" w:rsidRPr="00293FA6" w:rsidRDefault="007E30C1" w:rsidP="00C3513D">
      <w:pPr>
        <w:widowControl w:val="0"/>
        <w:tabs>
          <w:tab w:val="left" w:pos="4580"/>
        </w:tabs>
        <w:autoSpaceDE w:val="0"/>
        <w:autoSpaceDN w:val="0"/>
        <w:adjustRightInd w:val="0"/>
        <w:spacing w:before="47" w:line="226" w:lineRule="exact"/>
        <w:rPr>
          <w:rFonts w:cs="Arial"/>
          <w:color w:val="333333"/>
          <w:sz w:val="16"/>
          <w:szCs w:val="16"/>
        </w:rPr>
      </w:pPr>
      <w:r w:rsidRPr="00293FA6">
        <w:rPr>
          <w:rFonts w:cs="Arial"/>
          <w:color w:val="333333"/>
          <w:sz w:val="16"/>
          <w:szCs w:val="16"/>
        </w:rPr>
        <w:br w:type="column"/>
      </w:r>
      <w:r w:rsidRPr="00293FA6">
        <w:rPr>
          <w:rFonts w:cs="Arial"/>
          <w:color w:val="333333"/>
          <w:spacing w:val="-1"/>
          <w:position w:val="-1"/>
          <w:sz w:val="16"/>
          <w:szCs w:val="16"/>
        </w:rPr>
        <w:t>Tit</w:t>
      </w:r>
      <w:r w:rsidRPr="00293FA6">
        <w:rPr>
          <w:rFonts w:cs="Arial"/>
          <w:color w:val="333333"/>
          <w:position w:val="-1"/>
          <w:sz w:val="16"/>
          <w:szCs w:val="16"/>
        </w:rPr>
        <w:t xml:space="preserve">re </w:t>
      </w:r>
      <w:r w:rsidRPr="00293FA6">
        <w:rPr>
          <w:rFonts w:cs="Arial"/>
          <w:color w:val="333333"/>
          <w:spacing w:val="-1"/>
          <w:position w:val="-1"/>
          <w:sz w:val="16"/>
          <w:szCs w:val="16"/>
        </w:rPr>
        <w:t>:</w:t>
      </w:r>
      <w:r w:rsidRPr="00293FA6">
        <w:rPr>
          <w:rFonts w:cs="Arial"/>
          <w:color w:val="333333"/>
          <w:position w:val="-1"/>
          <w:sz w:val="16"/>
          <w:szCs w:val="16"/>
          <w:u w:val="single"/>
        </w:rPr>
        <w:t xml:space="preserve"> </w:t>
      </w:r>
      <w:r w:rsidRPr="00293FA6">
        <w:rPr>
          <w:rFonts w:cs="Arial"/>
          <w:color w:val="333333"/>
          <w:position w:val="-1"/>
          <w:sz w:val="16"/>
          <w:szCs w:val="16"/>
          <w:u w:val="single"/>
        </w:rPr>
        <w:tab/>
      </w:r>
    </w:p>
    <w:p w:rsidR="00C3513D" w:rsidRPr="00293FA6" w:rsidRDefault="007E30C1" w:rsidP="00C3513D">
      <w:pPr>
        <w:rPr>
          <w:rFonts w:cs="Arial"/>
          <w:color w:val="333333"/>
          <w:sz w:val="16"/>
          <w:szCs w:val="16"/>
        </w:rPr>
      </w:pPr>
    </w:p>
    <w:p w:rsidR="00C3513D" w:rsidRDefault="007E30C1" w:rsidP="00C3513D">
      <w:pPr>
        <w:jc w:val="both"/>
        <w:rPr>
          <w:rFonts w:cs="Arial"/>
          <w:color w:val="333333"/>
          <w:sz w:val="16"/>
          <w:szCs w:val="16"/>
        </w:rPr>
      </w:pPr>
    </w:p>
    <w:p w:rsidR="00F572D6" w:rsidRPr="00293FA6" w:rsidRDefault="007E30C1" w:rsidP="00F572D6">
      <w:pPr>
        <w:widowControl w:val="0"/>
        <w:tabs>
          <w:tab w:val="left" w:pos="2720"/>
          <w:tab w:val="left" w:pos="3460"/>
          <w:tab w:val="left" w:pos="7060"/>
        </w:tabs>
        <w:autoSpaceDE w:val="0"/>
        <w:autoSpaceDN w:val="0"/>
        <w:adjustRightInd w:val="0"/>
        <w:spacing w:before="50" w:line="288" w:lineRule="auto"/>
        <w:ind w:left="120" w:right="2598"/>
        <w:rPr>
          <w:rFonts w:cs="Arial"/>
          <w:color w:val="333333"/>
          <w:sz w:val="16"/>
          <w:szCs w:val="16"/>
        </w:rPr>
      </w:pPr>
      <w:r w:rsidRPr="00293FA6">
        <w:rPr>
          <w:rFonts w:cs="Arial"/>
          <w:color w:val="333333"/>
          <w:spacing w:val="-1"/>
          <w:sz w:val="16"/>
          <w:szCs w:val="16"/>
        </w:rPr>
        <w:t>Télé</w:t>
      </w:r>
      <w:r w:rsidRPr="00293FA6">
        <w:rPr>
          <w:rFonts w:cs="Arial"/>
          <w:color w:val="333333"/>
          <w:spacing w:val="1"/>
          <w:sz w:val="16"/>
          <w:szCs w:val="16"/>
        </w:rPr>
        <w:t>p</w:t>
      </w:r>
      <w:r w:rsidRPr="00293FA6">
        <w:rPr>
          <w:rFonts w:cs="Arial"/>
          <w:color w:val="333333"/>
          <w:spacing w:val="-1"/>
          <w:sz w:val="16"/>
          <w:szCs w:val="16"/>
        </w:rPr>
        <w:t>ho</w:t>
      </w:r>
      <w:r w:rsidRPr="00293FA6">
        <w:rPr>
          <w:rFonts w:cs="Arial"/>
          <w:color w:val="333333"/>
          <w:spacing w:val="1"/>
          <w:sz w:val="16"/>
          <w:szCs w:val="16"/>
        </w:rPr>
        <w:t>n</w:t>
      </w:r>
      <w:r w:rsidRPr="00293FA6">
        <w:rPr>
          <w:rFonts w:cs="Arial"/>
          <w:color w:val="333333"/>
          <w:sz w:val="16"/>
          <w:szCs w:val="16"/>
        </w:rPr>
        <w:t xml:space="preserve">e </w:t>
      </w:r>
      <w:r w:rsidRPr="00293FA6">
        <w:rPr>
          <w:rFonts w:cs="Arial"/>
          <w:color w:val="333333"/>
          <w:spacing w:val="-1"/>
          <w:sz w:val="16"/>
          <w:szCs w:val="16"/>
        </w:rPr>
        <w:t>:</w:t>
      </w:r>
      <w:r w:rsidRPr="00293FA6">
        <w:rPr>
          <w:rFonts w:cs="Arial"/>
          <w:color w:val="333333"/>
          <w:sz w:val="16"/>
          <w:szCs w:val="16"/>
          <w:u w:val="single"/>
        </w:rPr>
        <w:t xml:space="preserve"> </w:t>
      </w:r>
      <w:r w:rsidRPr="00293FA6">
        <w:rPr>
          <w:rFonts w:cs="Arial"/>
          <w:color w:val="333333"/>
          <w:sz w:val="16"/>
          <w:szCs w:val="16"/>
          <w:u w:val="single"/>
        </w:rPr>
        <w:tab/>
      </w:r>
      <w:r w:rsidRPr="00293FA6">
        <w:rPr>
          <w:rFonts w:cs="Arial"/>
          <w:color w:val="333333"/>
          <w:sz w:val="16"/>
          <w:szCs w:val="16"/>
          <w:u w:val="single"/>
        </w:rPr>
        <w:tab/>
      </w:r>
    </w:p>
    <w:p w:rsidR="00F572D6" w:rsidRPr="00293FA6" w:rsidRDefault="007E30C1" w:rsidP="00C3513D">
      <w:pPr>
        <w:jc w:val="both"/>
        <w:rPr>
          <w:rFonts w:cs="Arial"/>
          <w:color w:val="333333"/>
          <w:sz w:val="16"/>
          <w:szCs w:val="16"/>
        </w:rPr>
        <w:sectPr w:rsidR="00F572D6" w:rsidRPr="00293FA6">
          <w:type w:val="continuous"/>
          <w:pgSz w:w="12240" w:h="15840"/>
          <w:pgMar w:top="660" w:right="1220" w:bottom="280" w:left="1320" w:header="720" w:footer="720" w:gutter="0"/>
          <w:cols w:num="2" w:space="720" w:equalWidth="0">
            <w:col w:w="4377" w:space="250"/>
            <w:col w:w="5073" w:space="1059"/>
          </w:cols>
        </w:sectPr>
      </w:pPr>
    </w:p>
    <w:p w:rsidR="00C3513D" w:rsidRPr="00293FA6" w:rsidRDefault="007E30C1" w:rsidP="00C3513D">
      <w:pPr>
        <w:widowControl w:val="0"/>
        <w:tabs>
          <w:tab w:val="left" w:pos="2420"/>
        </w:tabs>
        <w:autoSpaceDE w:val="0"/>
        <w:autoSpaceDN w:val="0"/>
        <w:adjustRightInd w:val="0"/>
        <w:spacing w:before="60" w:line="322" w:lineRule="exact"/>
        <w:ind w:left="300" w:right="900"/>
        <w:rPr>
          <w:rFonts w:cs="Arial"/>
          <w:color w:val="333333"/>
          <w:sz w:val="16"/>
          <w:szCs w:val="16"/>
        </w:rPr>
      </w:pPr>
      <w:r w:rsidRPr="00293FA6">
        <w:rPr>
          <w:rFonts w:cs="Arial"/>
          <w:b/>
          <w:bCs/>
          <w:color w:val="333333"/>
          <w:sz w:val="16"/>
          <w:szCs w:val="16"/>
        </w:rPr>
        <w:t>ANNEX</w:t>
      </w:r>
      <w:r w:rsidRPr="00293FA6">
        <w:rPr>
          <w:rFonts w:cs="Arial"/>
          <w:b/>
          <w:bCs/>
          <w:color w:val="333333"/>
          <w:spacing w:val="-10"/>
          <w:sz w:val="16"/>
          <w:szCs w:val="16"/>
        </w:rPr>
        <w:t xml:space="preserve"> </w:t>
      </w:r>
      <w:r w:rsidRPr="00293FA6">
        <w:rPr>
          <w:rFonts w:cs="Arial"/>
          <w:b/>
          <w:bCs/>
          <w:color w:val="333333"/>
          <w:sz w:val="16"/>
          <w:szCs w:val="16"/>
        </w:rPr>
        <w:t>9I</w:t>
      </w:r>
      <w:r w:rsidRPr="00293FA6">
        <w:rPr>
          <w:rFonts w:cs="Arial"/>
          <w:b/>
          <w:bCs/>
          <w:color w:val="333333"/>
          <w:sz w:val="16"/>
          <w:szCs w:val="16"/>
        </w:rPr>
        <w:tab/>
        <w:t>Fièvre</w:t>
      </w:r>
      <w:r w:rsidRPr="00293FA6">
        <w:rPr>
          <w:rFonts w:cs="Arial"/>
          <w:b/>
          <w:bCs/>
          <w:color w:val="333333"/>
          <w:spacing w:val="-8"/>
          <w:sz w:val="16"/>
          <w:szCs w:val="16"/>
        </w:rPr>
        <w:t xml:space="preserve"> </w:t>
      </w:r>
      <w:r w:rsidRPr="00293FA6">
        <w:rPr>
          <w:rFonts w:cs="Arial"/>
          <w:b/>
          <w:bCs/>
          <w:color w:val="333333"/>
          <w:sz w:val="16"/>
          <w:szCs w:val="16"/>
        </w:rPr>
        <w:t>hémorragique</w:t>
      </w:r>
      <w:r w:rsidRPr="00293FA6">
        <w:rPr>
          <w:rFonts w:cs="Arial"/>
          <w:b/>
          <w:bCs/>
          <w:color w:val="333333"/>
          <w:spacing w:val="-19"/>
          <w:sz w:val="16"/>
          <w:szCs w:val="16"/>
        </w:rPr>
        <w:t xml:space="preserve"> </w:t>
      </w:r>
      <w:r w:rsidRPr="00293FA6">
        <w:rPr>
          <w:rFonts w:cs="Arial"/>
          <w:b/>
          <w:bCs/>
          <w:color w:val="333333"/>
          <w:sz w:val="16"/>
          <w:szCs w:val="16"/>
        </w:rPr>
        <w:t>virale</w:t>
      </w:r>
      <w:r w:rsidRPr="00293FA6">
        <w:rPr>
          <w:rFonts w:cs="Arial"/>
          <w:b/>
          <w:bCs/>
          <w:color w:val="333333"/>
          <w:spacing w:val="-7"/>
          <w:sz w:val="16"/>
          <w:szCs w:val="16"/>
        </w:rPr>
        <w:t xml:space="preserve"> </w:t>
      </w:r>
      <w:r w:rsidRPr="00293FA6">
        <w:rPr>
          <w:rFonts w:cs="Arial"/>
          <w:b/>
          <w:bCs/>
          <w:color w:val="333333"/>
          <w:sz w:val="16"/>
          <w:szCs w:val="16"/>
        </w:rPr>
        <w:t>–</w:t>
      </w:r>
      <w:r w:rsidRPr="00293FA6">
        <w:rPr>
          <w:rFonts w:cs="Arial"/>
          <w:b/>
          <w:bCs/>
          <w:color w:val="333333"/>
          <w:spacing w:val="-2"/>
          <w:sz w:val="16"/>
          <w:szCs w:val="16"/>
        </w:rPr>
        <w:t xml:space="preserve"> </w:t>
      </w:r>
      <w:r w:rsidRPr="00293FA6">
        <w:rPr>
          <w:rFonts w:cs="Arial"/>
          <w:b/>
          <w:bCs/>
          <w:color w:val="333333"/>
          <w:sz w:val="16"/>
          <w:szCs w:val="16"/>
        </w:rPr>
        <w:t>Formulaire</w:t>
      </w:r>
      <w:r w:rsidRPr="00293FA6">
        <w:rPr>
          <w:rFonts w:cs="Arial"/>
          <w:b/>
          <w:bCs/>
          <w:color w:val="333333"/>
          <w:spacing w:val="-14"/>
          <w:sz w:val="16"/>
          <w:szCs w:val="16"/>
        </w:rPr>
        <w:t xml:space="preserve"> </w:t>
      </w:r>
      <w:r w:rsidRPr="00293FA6">
        <w:rPr>
          <w:rFonts w:cs="Arial"/>
          <w:b/>
          <w:bCs/>
          <w:color w:val="333333"/>
          <w:sz w:val="16"/>
          <w:szCs w:val="16"/>
        </w:rPr>
        <w:t>individuel de notification</w:t>
      </w:r>
    </w:p>
    <w:tbl>
      <w:tblPr>
        <w:tblW w:w="0" w:type="auto"/>
        <w:tblInd w:w="105" w:type="dxa"/>
        <w:tblLayout w:type="fixed"/>
        <w:tblCellMar>
          <w:left w:w="0" w:type="dxa"/>
          <w:right w:w="0" w:type="dxa"/>
        </w:tblCellMar>
        <w:tblLook w:val="04A0" w:firstRow="1" w:lastRow="0" w:firstColumn="1" w:lastColumn="0" w:noHBand="0" w:noVBand="1"/>
      </w:tblPr>
      <w:tblGrid>
        <w:gridCol w:w="456"/>
        <w:gridCol w:w="5344"/>
        <w:gridCol w:w="4456"/>
      </w:tblGrid>
      <w:tr w:rsidR="00C3513D" w:rsidRPr="00293FA6" w:rsidTr="00077AC3">
        <w:tblPrEx>
          <w:tblCellMar>
            <w:top w:w="0" w:type="dxa"/>
            <w:bottom w:w="0" w:type="dxa"/>
          </w:tblCellMar>
        </w:tblPrEx>
        <w:trPr>
          <w:trHeight w:val="793"/>
        </w:trPr>
        <w:tc>
          <w:tcPr>
            <w:tcW w:w="10256" w:type="dxa"/>
            <w:gridSpan w:val="3"/>
            <w:tcBorders>
              <w:top w:val="single" w:sz="12" w:space="0" w:color="000000"/>
              <w:left w:val="single" w:sz="12" w:space="0" w:color="000000"/>
              <w:bottom w:val="single" w:sz="4" w:space="0" w:color="000000"/>
              <w:right w:val="single" w:sz="12" w:space="0" w:color="000000"/>
            </w:tcBorders>
            <w:shd w:val="clear" w:color="auto" w:fill="D9D8D8"/>
          </w:tcPr>
          <w:p w:rsidR="00C3513D" w:rsidRPr="00293FA6" w:rsidRDefault="007E30C1" w:rsidP="00077AC3">
            <w:pPr>
              <w:widowControl w:val="0"/>
              <w:autoSpaceDE w:val="0"/>
              <w:autoSpaceDN w:val="0"/>
              <w:adjustRightInd w:val="0"/>
              <w:spacing w:line="319" w:lineRule="exact"/>
              <w:ind w:left="3282" w:right="3280"/>
              <w:jc w:val="center"/>
              <w:rPr>
                <w:rFonts w:cs="Arial"/>
                <w:color w:val="333333"/>
                <w:sz w:val="16"/>
                <w:szCs w:val="16"/>
              </w:rPr>
            </w:pPr>
            <w:r w:rsidRPr="00293FA6">
              <w:rPr>
                <w:rFonts w:cs="Arial"/>
                <w:b/>
                <w:bCs/>
                <w:color w:val="333333"/>
                <w:sz w:val="16"/>
                <w:szCs w:val="16"/>
              </w:rPr>
              <w:t>Fièvre</w:t>
            </w:r>
            <w:r w:rsidRPr="00293FA6">
              <w:rPr>
                <w:rFonts w:cs="Arial"/>
                <w:b/>
                <w:bCs/>
                <w:color w:val="333333"/>
                <w:spacing w:val="-8"/>
                <w:sz w:val="16"/>
                <w:szCs w:val="16"/>
              </w:rPr>
              <w:t xml:space="preserve"> </w:t>
            </w:r>
            <w:r w:rsidRPr="00293FA6">
              <w:rPr>
                <w:rFonts w:cs="Arial"/>
                <w:b/>
                <w:bCs/>
                <w:color w:val="333333"/>
                <w:sz w:val="16"/>
                <w:szCs w:val="16"/>
              </w:rPr>
              <w:t>hémorragique</w:t>
            </w:r>
            <w:r w:rsidRPr="00293FA6">
              <w:rPr>
                <w:rFonts w:cs="Arial"/>
                <w:b/>
                <w:bCs/>
                <w:color w:val="333333"/>
                <w:spacing w:val="-19"/>
                <w:sz w:val="16"/>
                <w:szCs w:val="16"/>
              </w:rPr>
              <w:t xml:space="preserve"> </w:t>
            </w:r>
            <w:r w:rsidRPr="00293FA6">
              <w:rPr>
                <w:rFonts w:cs="Arial"/>
                <w:b/>
                <w:bCs/>
                <w:color w:val="333333"/>
                <w:w w:val="99"/>
                <w:sz w:val="16"/>
                <w:szCs w:val="16"/>
              </w:rPr>
              <w:t>virale</w:t>
            </w:r>
          </w:p>
          <w:p w:rsidR="00C3513D" w:rsidRPr="00293FA6" w:rsidRDefault="007E30C1" w:rsidP="00077AC3">
            <w:pPr>
              <w:widowControl w:val="0"/>
              <w:autoSpaceDE w:val="0"/>
              <w:autoSpaceDN w:val="0"/>
              <w:adjustRightInd w:val="0"/>
              <w:spacing w:before="64"/>
              <w:ind w:left="2964" w:right="2962"/>
              <w:jc w:val="center"/>
              <w:rPr>
                <w:rFonts w:cs="Arial"/>
                <w:color w:val="333333"/>
                <w:sz w:val="16"/>
                <w:szCs w:val="16"/>
              </w:rPr>
            </w:pPr>
            <w:r w:rsidRPr="00293FA6">
              <w:rPr>
                <w:rFonts w:cs="Arial"/>
                <w:b/>
                <w:bCs/>
                <w:color w:val="333333"/>
                <w:sz w:val="16"/>
                <w:szCs w:val="16"/>
              </w:rPr>
              <w:t>Formulaire</w:t>
            </w:r>
            <w:r w:rsidRPr="00293FA6">
              <w:rPr>
                <w:rFonts w:cs="Arial"/>
                <w:b/>
                <w:bCs/>
                <w:color w:val="333333"/>
                <w:spacing w:val="-13"/>
                <w:sz w:val="16"/>
                <w:szCs w:val="16"/>
              </w:rPr>
              <w:t xml:space="preserve"> </w:t>
            </w:r>
            <w:r w:rsidRPr="00293FA6">
              <w:rPr>
                <w:rFonts w:cs="Arial"/>
                <w:b/>
                <w:bCs/>
                <w:color w:val="333333"/>
                <w:sz w:val="16"/>
                <w:szCs w:val="16"/>
              </w:rPr>
              <w:t>SIMR</w:t>
            </w:r>
            <w:r w:rsidRPr="00293FA6">
              <w:rPr>
                <w:rFonts w:cs="Arial"/>
                <w:b/>
                <w:bCs/>
                <w:color w:val="333333"/>
                <w:spacing w:val="-6"/>
                <w:sz w:val="16"/>
                <w:szCs w:val="16"/>
              </w:rPr>
              <w:t xml:space="preserve"> </w:t>
            </w:r>
            <w:r w:rsidRPr="00293FA6">
              <w:rPr>
                <w:rFonts w:cs="Arial"/>
                <w:b/>
                <w:bCs/>
                <w:color w:val="333333"/>
                <w:sz w:val="16"/>
                <w:szCs w:val="16"/>
              </w:rPr>
              <w:t>de</w:t>
            </w:r>
            <w:r w:rsidRPr="00293FA6">
              <w:rPr>
                <w:rFonts w:cs="Arial"/>
                <w:b/>
                <w:bCs/>
                <w:color w:val="333333"/>
                <w:spacing w:val="-2"/>
                <w:sz w:val="16"/>
                <w:szCs w:val="16"/>
              </w:rPr>
              <w:t xml:space="preserve"> </w:t>
            </w:r>
            <w:r w:rsidRPr="00293FA6">
              <w:rPr>
                <w:rFonts w:cs="Arial"/>
                <w:b/>
                <w:bCs/>
                <w:color w:val="333333"/>
                <w:w w:val="99"/>
                <w:sz w:val="16"/>
                <w:szCs w:val="16"/>
              </w:rPr>
              <w:t>notification</w:t>
            </w:r>
          </w:p>
        </w:tc>
      </w:tr>
      <w:tr w:rsidR="00C3513D" w:rsidRPr="00293FA6" w:rsidTr="00077AC3">
        <w:tblPrEx>
          <w:tblCellMar>
            <w:top w:w="0" w:type="dxa"/>
            <w:bottom w:w="0" w:type="dxa"/>
          </w:tblCellMar>
        </w:tblPrEx>
        <w:trPr>
          <w:trHeight w:hRule="exact" w:val="442"/>
        </w:trPr>
        <w:tc>
          <w:tcPr>
            <w:tcW w:w="5800" w:type="dxa"/>
            <w:gridSpan w:val="2"/>
            <w:tcBorders>
              <w:top w:val="single" w:sz="4" w:space="0" w:color="000000"/>
              <w:left w:val="single" w:sz="12" w:space="0" w:color="000000"/>
              <w:bottom w:val="single" w:sz="4" w:space="0" w:color="000000"/>
              <w:right w:val="single" w:sz="4" w:space="0" w:color="000000"/>
            </w:tcBorders>
            <w:shd w:val="clear" w:color="auto" w:fill="F2F1F2"/>
          </w:tcPr>
          <w:p w:rsidR="00C3513D" w:rsidRPr="00293FA6" w:rsidRDefault="007E30C1" w:rsidP="00077AC3">
            <w:pPr>
              <w:widowControl w:val="0"/>
              <w:autoSpaceDE w:val="0"/>
              <w:autoSpaceDN w:val="0"/>
              <w:adjustRightInd w:val="0"/>
              <w:spacing w:before="47"/>
              <w:ind w:left="1731"/>
              <w:rPr>
                <w:rFonts w:cs="Arial"/>
                <w:color w:val="333333"/>
                <w:sz w:val="16"/>
                <w:szCs w:val="16"/>
              </w:rPr>
            </w:pPr>
            <w:r w:rsidRPr="00293FA6">
              <w:rPr>
                <w:rFonts w:cs="Arial"/>
                <w:b/>
                <w:bCs/>
                <w:color w:val="333333"/>
                <w:sz w:val="16"/>
                <w:szCs w:val="16"/>
              </w:rPr>
              <w:t>Variables/Questions</w:t>
            </w:r>
          </w:p>
        </w:tc>
        <w:tc>
          <w:tcPr>
            <w:tcW w:w="4456" w:type="dxa"/>
            <w:tcBorders>
              <w:top w:val="single" w:sz="4" w:space="0" w:color="000000"/>
              <w:left w:val="single" w:sz="4" w:space="0" w:color="000000"/>
              <w:bottom w:val="single" w:sz="4" w:space="0" w:color="000000"/>
              <w:right w:val="single" w:sz="12" w:space="0" w:color="000000"/>
            </w:tcBorders>
            <w:shd w:val="clear" w:color="auto" w:fill="F2F1F2"/>
          </w:tcPr>
          <w:p w:rsidR="00C3513D" w:rsidRPr="00293FA6" w:rsidRDefault="007E30C1" w:rsidP="00077AC3">
            <w:pPr>
              <w:widowControl w:val="0"/>
              <w:autoSpaceDE w:val="0"/>
              <w:autoSpaceDN w:val="0"/>
              <w:adjustRightInd w:val="0"/>
              <w:spacing w:before="47"/>
              <w:ind w:left="1611" w:right="1600"/>
              <w:jc w:val="center"/>
              <w:rPr>
                <w:rFonts w:cs="Arial"/>
                <w:color w:val="333333"/>
                <w:sz w:val="16"/>
                <w:szCs w:val="16"/>
              </w:rPr>
            </w:pPr>
            <w:r w:rsidRPr="00293FA6">
              <w:rPr>
                <w:rFonts w:cs="Arial"/>
                <w:b/>
                <w:bCs/>
                <w:color w:val="333333"/>
                <w:sz w:val="16"/>
                <w:szCs w:val="16"/>
              </w:rPr>
              <w:t>Réponses</w:t>
            </w:r>
          </w:p>
        </w:tc>
      </w:tr>
      <w:tr w:rsidR="00C3513D" w:rsidRPr="00293FA6" w:rsidTr="00077AC3">
        <w:tblPrEx>
          <w:tblCellMar>
            <w:top w:w="0" w:type="dxa"/>
            <w:bottom w:w="0" w:type="dxa"/>
          </w:tblCellMar>
        </w:tblPrEx>
        <w:trPr>
          <w:trHeight w:hRule="exact" w:val="442"/>
        </w:trPr>
        <w:tc>
          <w:tcPr>
            <w:tcW w:w="456" w:type="dxa"/>
            <w:tcBorders>
              <w:top w:val="single" w:sz="4" w:space="0" w:color="000000"/>
              <w:left w:val="single" w:sz="12" w:space="0" w:color="000000"/>
              <w:bottom w:val="single" w:sz="4" w:space="0" w:color="000000"/>
              <w:right w:val="single" w:sz="4" w:space="0" w:color="000000"/>
            </w:tcBorders>
          </w:tcPr>
          <w:p w:rsidR="00C3513D" w:rsidRPr="00293FA6" w:rsidRDefault="007E30C1" w:rsidP="00077AC3">
            <w:pPr>
              <w:widowControl w:val="0"/>
              <w:autoSpaceDE w:val="0"/>
              <w:autoSpaceDN w:val="0"/>
              <w:adjustRightInd w:val="0"/>
              <w:spacing w:before="74"/>
              <w:ind w:left="121" w:right="132"/>
              <w:jc w:val="center"/>
              <w:rPr>
                <w:rFonts w:cs="Arial"/>
                <w:color w:val="333333"/>
                <w:sz w:val="16"/>
                <w:szCs w:val="16"/>
              </w:rPr>
            </w:pPr>
            <w:r w:rsidRPr="00293FA6">
              <w:rPr>
                <w:rFonts w:cs="Arial"/>
                <w:color w:val="333333"/>
                <w:sz w:val="16"/>
                <w:szCs w:val="16"/>
              </w:rPr>
              <w:t>1</w:t>
            </w:r>
          </w:p>
        </w:tc>
        <w:tc>
          <w:tcPr>
            <w:tcW w:w="5344" w:type="dxa"/>
            <w:tcBorders>
              <w:top w:val="single" w:sz="4" w:space="0" w:color="000000"/>
              <w:left w:val="single" w:sz="4" w:space="0" w:color="000000"/>
              <w:bottom w:val="single" w:sz="4" w:space="0" w:color="000000"/>
              <w:right w:val="single" w:sz="4" w:space="0" w:color="000000"/>
            </w:tcBorders>
          </w:tcPr>
          <w:p w:rsidR="00C3513D" w:rsidRPr="00293FA6" w:rsidRDefault="007E30C1" w:rsidP="00077AC3">
            <w:pPr>
              <w:widowControl w:val="0"/>
              <w:autoSpaceDE w:val="0"/>
              <w:autoSpaceDN w:val="0"/>
              <w:adjustRightInd w:val="0"/>
              <w:spacing w:before="74"/>
              <w:ind w:left="102"/>
              <w:rPr>
                <w:rFonts w:cs="Arial"/>
                <w:color w:val="333333"/>
                <w:sz w:val="16"/>
                <w:szCs w:val="16"/>
              </w:rPr>
            </w:pPr>
            <w:r w:rsidRPr="00293FA6">
              <w:rPr>
                <w:rFonts w:cs="Arial"/>
                <w:color w:val="333333"/>
                <w:sz w:val="16"/>
                <w:szCs w:val="16"/>
              </w:rPr>
              <w:t xml:space="preserve">Date de </w:t>
            </w:r>
            <w:r w:rsidRPr="00293FA6">
              <w:rPr>
                <w:rFonts w:cs="Arial"/>
                <w:color w:val="333333"/>
                <w:spacing w:val="-1"/>
                <w:sz w:val="16"/>
                <w:szCs w:val="16"/>
              </w:rPr>
              <w:t>d</w:t>
            </w:r>
            <w:r w:rsidRPr="00293FA6">
              <w:rPr>
                <w:rFonts w:cs="Arial"/>
                <w:color w:val="333333"/>
                <w:sz w:val="16"/>
                <w:szCs w:val="16"/>
              </w:rPr>
              <w:t>ét</w:t>
            </w:r>
            <w:r w:rsidRPr="00293FA6">
              <w:rPr>
                <w:rFonts w:cs="Arial"/>
                <w:color w:val="333333"/>
                <w:spacing w:val="-1"/>
                <w:sz w:val="16"/>
                <w:szCs w:val="16"/>
              </w:rPr>
              <w:t>e</w:t>
            </w:r>
            <w:r w:rsidRPr="00293FA6">
              <w:rPr>
                <w:rFonts w:cs="Arial"/>
                <w:color w:val="333333"/>
                <w:sz w:val="16"/>
                <w:szCs w:val="16"/>
              </w:rPr>
              <w:t>ction (jj/mm/</w:t>
            </w:r>
            <w:r w:rsidRPr="00293FA6">
              <w:rPr>
                <w:rFonts w:cs="Arial"/>
                <w:color w:val="333333"/>
                <w:spacing w:val="-1"/>
                <w:sz w:val="16"/>
                <w:szCs w:val="16"/>
              </w:rPr>
              <w:t>a</w:t>
            </w:r>
            <w:r w:rsidRPr="00293FA6">
              <w:rPr>
                <w:rFonts w:cs="Arial"/>
                <w:color w:val="333333"/>
                <w:sz w:val="16"/>
                <w:szCs w:val="16"/>
              </w:rPr>
              <w:t>aaa)</w:t>
            </w:r>
          </w:p>
        </w:tc>
        <w:tc>
          <w:tcPr>
            <w:tcW w:w="4456" w:type="dxa"/>
            <w:tcBorders>
              <w:top w:val="single" w:sz="4" w:space="0" w:color="000000"/>
              <w:left w:val="single" w:sz="4" w:space="0" w:color="000000"/>
              <w:bottom w:val="single" w:sz="4" w:space="0" w:color="000000"/>
              <w:right w:val="single" w:sz="12" w:space="0" w:color="000000"/>
            </w:tcBorders>
          </w:tcPr>
          <w:p w:rsidR="00C3513D" w:rsidRPr="00293FA6" w:rsidRDefault="007E30C1" w:rsidP="00077AC3">
            <w:pPr>
              <w:widowControl w:val="0"/>
              <w:autoSpaceDE w:val="0"/>
              <w:autoSpaceDN w:val="0"/>
              <w:adjustRightInd w:val="0"/>
              <w:rPr>
                <w:rFonts w:cs="Arial"/>
                <w:color w:val="333333"/>
                <w:sz w:val="16"/>
                <w:szCs w:val="16"/>
              </w:rPr>
            </w:pPr>
          </w:p>
        </w:tc>
      </w:tr>
      <w:tr w:rsidR="00C3513D" w:rsidRPr="00293FA6" w:rsidTr="00077AC3">
        <w:tblPrEx>
          <w:tblCellMar>
            <w:top w:w="0" w:type="dxa"/>
            <w:bottom w:w="0" w:type="dxa"/>
          </w:tblCellMar>
        </w:tblPrEx>
        <w:trPr>
          <w:trHeight w:hRule="exact" w:val="562"/>
        </w:trPr>
        <w:tc>
          <w:tcPr>
            <w:tcW w:w="456" w:type="dxa"/>
            <w:tcBorders>
              <w:top w:val="single" w:sz="4" w:space="0" w:color="000000"/>
              <w:left w:val="single" w:sz="12" w:space="0" w:color="000000"/>
              <w:bottom w:val="single" w:sz="4" w:space="0" w:color="000000"/>
              <w:right w:val="single" w:sz="4" w:space="0" w:color="000000"/>
            </w:tcBorders>
          </w:tcPr>
          <w:p w:rsidR="00C3513D" w:rsidRPr="00293FA6" w:rsidRDefault="007E30C1" w:rsidP="00077AC3">
            <w:pPr>
              <w:widowControl w:val="0"/>
              <w:autoSpaceDE w:val="0"/>
              <w:autoSpaceDN w:val="0"/>
              <w:adjustRightInd w:val="0"/>
              <w:spacing w:before="4"/>
              <w:rPr>
                <w:rFonts w:cs="Arial"/>
                <w:color w:val="333333"/>
                <w:sz w:val="16"/>
                <w:szCs w:val="16"/>
              </w:rPr>
            </w:pPr>
          </w:p>
          <w:p w:rsidR="00C3513D" w:rsidRPr="00293FA6" w:rsidRDefault="007E30C1" w:rsidP="00077AC3">
            <w:pPr>
              <w:widowControl w:val="0"/>
              <w:autoSpaceDE w:val="0"/>
              <w:autoSpaceDN w:val="0"/>
              <w:adjustRightInd w:val="0"/>
              <w:ind w:left="121" w:right="132"/>
              <w:jc w:val="center"/>
              <w:rPr>
                <w:rFonts w:cs="Arial"/>
                <w:color w:val="333333"/>
                <w:sz w:val="16"/>
                <w:szCs w:val="16"/>
              </w:rPr>
            </w:pPr>
            <w:r w:rsidRPr="00293FA6">
              <w:rPr>
                <w:rFonts w:cs="Arial"/>
                <w:color w:val="333333"/>
                <w:sz w:val="16"/>
                <w:szCs w:val="16"/>
              </w:rPr>
              <w:t>2</w:t>
            </w:r>
          </w:p>
        </w:tc>
        <w:tc>
          <w:tcPr>
            <w:tcW w:w="5344" w:type="dxa"/>
            <w:tcBorders>
              <w:top w:val="single" w:sz="4" w:space="0" w:color="000000"/>
              <w:left w:val="single" w:sz="4" w:space="0" w:color="000000"/>
              <w:bottom w:val="single" w:sz="4" w:space="0" w:color="000000"/>
              <w:right w:val="single" w:sz="4" w:space="0" w:color="000000"/>
            </w:tcBorders>
          </w:tcPr>
          <w:p w:rsidR="00C3513D" w:rsidRPr="00293FA6" w:rsidRDefault="007E30C1" w:rsidP="00077AC3">
            <w:pPr>
              <w:widowControl w:val="0"/>
              <w:autoSpaceDE w:val="0"/>
              <w:autoSpaceDN w:val="0"/>
              <w:adjustRightInd w:val="0"/>
              <w:ind w:left="102"/>
              <w:rPr>
                <w:rFonts w:cs="Arial"/>
                <w:color w:val="333333"/>
                <w:sz w:val="16"/>
                <w:szCs w:val="16"/>
              </w:rPr>
            </w:pPr>
            <w:r w:rsidRPr="00293FA6">
              <w:rPr>
                <w:rFonts w:cs="Arial"/>
                <w:color w:val="333333"/>
                <w:sz w:val="16"/>
                <w:szCs w:val="16"/>
              </w:rPr>
              <w:t xml:space="preserve">Lieu de </w:t>
            </w:r>
            <w:r w:rsidRPr="00293FA6">
              <w:rPr>
                <w:rFonts w:cs="Arial"/>
                <w:color w:val="333333"/>
                <w:spacing w:val="-1"/>
                <w:sz w:val="16"/>
                <w:szCs w:val="16"/>
              </w:rPr>
              <w:t>d</w:t>
            </w:r>
            <w:r w:rsidRPr="00293FA6">
              <w:rPr>
                <w:rFonts w:cs="Arial"/>
                <w:color w:val="333333"/>
                <w:sz w:val="16"/>
                <w:szCs w:val="16"/>
              </w:rPr>
              <w:t>étection (établ</w:t>
            </w:r>
            <w:r w:rsidRPr="00293FA6">
              <w:rPr>
                <w:rFonts w:cs="Arial"/>
                <w:color w:val="333333"/>
                <w:spacing w:val="-1"/>
                <w:sz w:val="16"/>
                <w:szCs w:val="16"/>
              </w:rPr>
              <w:t>i</w:t>
            </w:r>
            <w:r w:rsidRPr="00293FA6">
              <w:rPr>
                <w:rFonts w:cs="Arial"/>
                <w:color w:val="333333"/>
                <w:spacing w:val="1"/>
                <w:sz w:val="16"/>
                <w:szCs w:val="16"/>
              </w:rPr>
              <w:t>s</w:t>
            </w:r>
            <w:r w:rsidRPr="00293FA6">
              <w:rPr>
                <w:rFonts w:cs="Arial"/>
                <w:color w:val="333333"/>
                <w:sz w:val="16"/>
                <w:szCs w:val="16"/>
              </w:rPr>
              <w:t>sement de so</w:t>
            </w:r>
            <w:r w:rsidRPr="00293FA6">
              <w:rPr>
                <w:rFonts w:cs="Arial"/>
                <w:color w:val="333333"/>
                <w:spacing w:val="-1"/>
                <w:sz w:val="16"/>
                <w:szCs w:val="16"/>
              </w:rPr>
              <w:t>i</w:t>
            </w:r>
            <w:r w:rsidRPr="00293FA6">
              <w:rPr>
                <w:rFonts w:cs="Arial"/>
                <w:color w:val="333333"/>
                <w:sz w:val="16"/>
                <w:szCs w:val="16"/>
              </w:rPr>
              <w:t>ns ou</w:t>
            </w:r>
          </w:p>
          <w:p w:rsidR="00C3513D" w:rsidRPr="00293FA6" w:rsidRDefault="007E30C1" w:rsidP="00077AC3">
            <w:pPr>
              <w:widowControl w:val="0"/>
              <w:autoSpaceDE w:val="0"/>
              <w:autoSpaceDN w:val="0"/>
              <w:adjustRightInd w:val="0"/>
              <w:spacing w:before="46"/>
              <w:ind w:left="102"/>
              <w:rPr>
                <w:rFonts w:cs="Arial"/>
                <w:color w:val="333333"/>
                <w:sz w:val="16"/>
                <w:szCs w:val="16"/>
              </w:rPr>
            </w:pPr>
            <w:r w:rsidRPr="00293FA6">
              <w:rPr>
                <w:rFonts w:cs="Arial"/>
                <w:color w:val="333333"/>
                <w:sz w:val="16"/>
                <w:szCs w:val="16"/>
              </w:rPr>
              <w:t>com</w:t>
            </w:r>
            <w:r w:rsidRPr="00293FA6">
              <w:rPr>
                <w:rFonts w:cs="Arial"/>
                <w:color w:val="333333"/>
                <w:spacing w:val="-1"/>
                <w:sz w:val="16"/>
                <w:szCs w:val="16"/>
              </w:rPr>
              <w:t>m</w:t>
            </w:r>
            <w:r w:rsidRPr="00293FA6">
              <w:rPr>
                <w:rFonts w:cs="Arial"/>
                <w:color w:val="333333"/>
                <w:sz w:val="16"/>
                <w:szCs w:val="16"/>
              </w:rPr>
              <w:t>un</w:t>
            </w:r>
            <w:r w:rsidRPr="00293FA6">
              <w:rPr>
                <w:rFonts w:cs="Arial"/>
                <w:color w:val="333333"/>
                <w:spacing w:val="-1"/>
                <w:sz w:val="16"/>
                <w:szCs w:val="16"/>
              </w:rPr>
              <w:t>a</w:t>
            </w:r>
            <w:r w:rsidRPr="00293FA6">
              <w:rPr>
                <w:rFonts w:cs="Arial"/>
                <w:color w:val="333333"/>
                <w:sz w:val="16"/>
                <w:szCs w:val="16"/>
              </w:rPr>
              <w:t>uté)</w:t>
            </w:r>
          </w:p>
        </w:tc>
        <w:tc>
          <w:tcPr>
            <w:tcW w:w="4456" w:type="dxa"/>
            <w:tcBorders>
              <w:top w:val="single" w:sz="4" w:space="0" w:color="000000"/>
              <w:left w:val="single" w:sz="4" w:space="0" w:color="000000"/>
              <w:bottom w:val="single" w:sz="4" w:space="0" w:color="000000"/>
              <w:right w:val="single" w:sz="12" w:space="0" w:color="000000"/>
            </w:tcBorders>
          </w:tcPr>
          <w:p w:rsidR="00C3513D" w:rsidRPr="00293FA6" w:rsidRDefault="007E30C1" w:rsidP="00077AC3">
            <w:pPr>
              <w:widowControl w:val="0"/>
              <w:autoSpaceDE w:val="0"/>
              <w:autoSpaceDN w:val="0"/>
              <w:adjustRightInd w:val="0"/>
              <w:rPr>
                <w:rFonts w:cs="Arial"/>
                <w:color w:val="333333"/>
                <w:sz w:val="16"/>
                <w:szCs w:val="16"/>
              </w:rPr>
            </w:pPr>
          </w:p>
        </w:tc>
      </w:tr>
      <w:tr w:rsidR="00C3513D" w:rsidRPr="00293FA6" w:rsidTr="00077AC3">
        <w:tblPrEx>
          <w:tblCellMar>
            <w:top w:w="0" w:type="dxa"/>
            <w:bottom w:w="0" w:type="dxa"/>
          </w:tblCellMar>
        </w:tblPrEx>
        <w:trPr>
          <w:trHeight w:hRule="exact" w:val="563"/>
        </w:trPr>
        <w:tc>
          <w:tcPr>
            <w:tcW w:w="456" w:type="dxa"/>
            <w:tcBorders>
              <w:top w:val="single" w:sz="4" w:space="0" w:color="000000"/>
              <w:left w:val="single" w:sz="12" w:space="0" w:color="000000"/>
              <w:bottom w:val="single" w:sz="4" w:space="0" w:color="000000"/>
              <w:right w:val="single" w:sz="4" w:space="0" w:color="000000"/>
            </w:tcBorders>
          </w:tcPr>
          <w:p w:rsidR="00C3513D" w:rsidRPr="00293FA6" w:rsidRDefault="007E30C1" w:rsidP="00077AC3">
            <w:pPr>
              <w:widowControl w:val="0"/>
              <w:autoSpaceDE w:val="0"/>
              <w:autoSpaceDN w:val="0"/>
              <w:adjustRightInd w:val="0"/>
              <w:spacing w:before="4"/>
              <w:rPr>
                <w:rFonts w:cs="Arial"/>
                <w:color w:val="333333"/>
                <w:sz w:val="16"/>
                <w:szCs w:val="16"/>
              </w:rPr>
            </w:pPr>
          </w:p>
          <w:p w:rsidR="00C3513D" w:rsidRPr="00293FA6" w:rsidRDefault="007E30C1" w:rsidP="00077AC3">
            <w:pPr>
              <w:widowControl w:val="0"/>
              <w:autoSpaceDE w:val="0"/>
              <w:autoSpaceDN w:val="0"/>
              <w:adjustRightInd w:val="0"/>
              <w:ind w:left="121" w:right="132"/>
              <w:jc w:val="center"/>
              <w:rPr>
                <w:rFonts w:cs="Arial"/>
                <w:color w:val="333333"/>
                <w:sz w:val="16"/>
                <w:szCs w:val="16"/>
              </w:rPr>
            </w:pPr>
            <w:r w:rsidRPr="00293FA6">
              <w:rPr>
                <w:rFonts w:cs="Arial"/>
                <w:color w:val="333333"/>
                <w:sz w:val="16"/>
                <w:szCs w:val="16"/>
              </w:rPr>
              <w:t>3</w:t>
            </w:r>
          </w:p>
        </w:tc>
        <w:tc>
          <w:tcPr>
            <w:tcW w:w="5344" w:type="dxa"/>
            <w:tcBorders>
              <w:top w:val="single" w:sz="4" w:space="0" w:color="000000"/>
              <w:left w:val="single" w:sz="4" w:space="0" w:color="000000"/>
              <w:bottom w:val="single" w:sz="4" w:space="0" w:color="000000"/>
              <w:right w:val="single" w:sz="4" w:space="0" w:color="000000"/>
            </w:tcBorders>
          </w:tcPr>
          <w:p w:rsidR="00C3513D" w:rsidRPr="00293FA6" w:rsidRDefault="007E30C1" w:rsidP="00077AC3">
            <w:pPr>
              <w:widowControl w:val="0"/>
              <w:autoSpaceDE w:val="0"/>
              <w:autoSpaceDN w:val="0"/>
              <w:adjustRightInd w:val="0"/>
              <w:ind w:left="102"/>
              <w:rPr>
                <w:rFonts w:cs="Arial"/>
                <w:color w:val="333333"/>
                <w:sz w:val="16"/>
                <w:szCs w:val="16"/>
              </w:rPr>
            </w:pPr>
            <w:r w:rsidRPr="00293FA6">
              <w:rPr>
                <w:rFonts w:cs="Arial"/>
                <w:color w:val="333333"/>
                <w:sz w:val="16"/>
                <w:szCs w:val="16"/>
              </w:rPr>
              <w:t>Identifiant du patient (a</w:t>
            </w:r>
            <w:r w:rsidRPr="00293FA6">
              <w:rPr>
                <w:rFonts w:cs="Arial"/>
                <w:color w:val="333333"/>
                <w:spacing w:val="-1"/>
                <w:sz w:val="16"/>
                <w:szCs w:val="16"/>
              </w:rPr>
              <w:t>n</w:t>
            </w:r>
            <w:r w:rsidRPr="00293FA6">
              <w:rPr>
                <w:rFonts w:cs="Arial"/>
                <w:color w:val="333333"/>
                <w:spacing w:val="1"/>
                <w:sz w:val="16"/>
                <w:szCs w:val="16"/>
              </w:rPr>
              <w:t>n</w:t>
            </w:r>
            <w:r w:rsidRPr="00293FA6">
              <w:rPr>
                <w:rFonts w:cs="Arial"/>
                <w:color w:val="333333"/>
                <w:spacing w:val="-1"/>
                <w:sz w:val="16"/>
                <w:szCs w:val="16"/>
              </w:rPr>
              <w:t>é</w:t>
            </w:r>
            <w:r w:rsidRPr="00293FA6">
              <w:rPr>
                <w:rFonts w:cs="Arial"/>
                <w:color w:val="333333"/>
                <w:sz w:val="16"/>
                <w:szCs w:val="16"/>
              </w:rPr>
              <w:t>e-sema</w:t>
            </w:r>
            <w:r w:rsidRPr="00293FA6">
              <w:rPr>
                <w:rFonts w:cs="Arial"/>
                <w:color w:val="333333"/>
                <w:spacing w:val="-1"/>
                <w:sz w:val="16"/>
                <w:szCs w:val="16"/>
              </w:rPr>
              <w:t>i</w:t>
            </w:r>
            <w:r w:rsidRPr="00293FA6">
              <w:rPr>
                <w:rFonts w:cs="Arial"/>
                <w:color w:val="333333"/>
                <w:sz w:val="16"/>
                <w:szCs w:val="16"/>
              </w:rPr>
              <w:t>ne-p</w:t>
            </w:r>
            <w:r w:rsidRPr="00293FA6">
              <w:rPr>
                <w:rFonts w:cs="Arial"/>
                <w:color w:val="333333"/>
                <w:spacing w:val="-1"/>
                <w:sz w:val="16"/>
                <w:szCs w:val="16"/>
              </w:rPr>
              <w:t>a</w:t>
            </w:r>
            <w:r w:rsidRPr="00293FA6">
              <w:rPr>
                <w:rFonts w:cs="Arial"/>
                <w:color w:val="333333"/>
                <w:sz w:val="16"/>
                <w:szCs w:val="16"/>
              </w:rPr>
              <w:t>ys-</w:t>
            </w:r>
            <w:r w:rsidRPr="00293FA6">
              <w:rPr>
                <w:rFonts w:cs="Arial"/>
                <w:color w:val="333333"/>
                <w:spacing w:val="-1"/>
                <w:sz w:val="16"/>
                <w:szCs w:val="16"/>
              </w:rPr>
              <w:t>p</w:t>
            </w:r>
            <w:r w:rsidRPr="00293FA6">
              <w:rPr>
                <w:rFonts w:cs="Arial"/>
                <w:color w:val="333333"/>
                <w:sz w:val="16"/>
                <w:szCs w:val="16"/>
              </w:rPr>
              <w:t>rovi</w:t>
            </w:r>
            <w:r w:rsidRPr="00293FA6">
              <w:rPr>
                <w:rFonts w:cs="Arial"/>
                <w:color w:val="333333"/>
                <w:spacing w:val="-1"/>
                <w:sz w:val="16"/>
                <w:szCs w:val="16"/>
              </w:rPr>
              <w:t>n</w:t>
            </w:r>
            <w:r w:rsidRPr="00293FA6">
              <w:rPr>
                <w:rFonts w:cs="Arial"/>
                <w:color w:val="333333"/>
                <w:spacing w:val="1"/>
                <w:sz w:val="16"/>
                <w:szCs w:val="16"/>
              </w:rPr>
              <w:t>c</w:t>
            </w:r>
            <w:r w:rsidRPr="00293FA6">
              <w:rPr>
                <w:rFonts w:cs="Arial"/>
                <w:color w:val="333333"/>
                <w:sz w:val="16"/>
                <w:szCs w:val="16"/>
              </w:rPr>
              <w:t>e-</w:t>
            </w:r>
          </w:p>
          <w:p w:rsidR="00C3513D" w:rsidRPr="00293FA6" w:rsidRDefault="007E30C1" w:rsidP="00077AC3">
            <w:pPr>
              <w:widowControl w:val="0"/>
              <w:autoSpaceDE w:val="0"/>
              <w:autoSpaceDN w:val="0"/>
              <w:adjustRightInd w:val="0"/>
              <w:spacing w:before="46"/>
              <w:ind w:left="102"/>
              <w:rPr>
                <w:rFonts w:cs="Arial"/>
                <w:color w:val="333333"/>
                <w:sz w:val="16"/>
                <w:szCs w:val="16"/>
              </w:rPr>
            </w:pPr>
            <w:r w:rsidRPr="00293FA6">
              <w:rPr>
                <w:rFonts w:cs="Arial"/>
                <w:color w:val="333333"/>
                <w:sz w:val="16"/>
                <w:szCs w:val="16"/>
              </w:rPr>
              <w:t>dis</w:t>
            </w:r>
            <w:r w:rsidRPr="00293FA6">
              <w:rPr>
                <w:rFonts w:cs="Arial"/>
                <w:color w:val="333333"/>
                <w:spacing w:val="-1"/>
                <w:sz w:val="16"/>
                <w:szCs w:val="16"/>
              </w:rPr>
              <w:t>t</w:t>
            </w:r>
            <w:r w:rsidRPr="00293FA6">
              <w:rPr>
                <w:rFonts w:cs="Arial"/>
                <w:color w:val="333333"/>
                <w:sz w:val="16"/>
                <w:szCs w:val="16"/>
              </w:rPr>
              <w:t>r</w:t>
            </w:r>
            <w:r w:rsidRPr="00293FA6">
              <w:rPr>
                <w:rFonts w:cs="Arial"/>
                <w:color w:val="333333"/>
                <w:spacing w:val="-1"/>
                <w:sz w:val="16"/>
                <w:szCs w:val="16"/>
              </w:rPr>
              <w:t>i</w:t>
            </w:r>
            <w:r w:rsidRPr="00293FA6">
              <w:rPr>
                <w:rFonts w:cs="Arial"/>
                <w:color w:val="333333"/>
                <w:sz w:val="16"/>
                <w:szCs w:val="16"/>
              </w:rPr>
              <w:t xml:space="preserve">ct-Site </w:t>
            </w:r>
            <w:r w:rsidRPr="00293FA6">
              <w:rPr>
                <w:rFonts w:cs="Arial"/>
                <w:color w:val="333333"/>
                <w:spacing w:val="-1"/>
                <w:sz w:val="16"/>
                <w:szCs w:val="16"/>
              </w:rPr>
              <w:t>n</w:t>
            </w:r>
            <w:r w:rsidRPr="00293FA6">
              <w:rPr>
                <w:rFonts w:cs="Arial"/>
                <w:color w:val="333333"/>
                <w:sz w:val="16"/>
                <w:szCs w:val="16"/>
              </w:rPr>
              <w:t>otifi</w:t>
            </w:r>
            <w:r w:rsidRPr="00293FA6">
              <w:rPr>
                <w:rFonts w:cs="Arial"/>
                <w:color w:val="333333"/>
                <w:spacing w:val="1"/>
                <w:sz w:val="16"/>
                <w:szCs w:val="16"/>
              </w:rPr>
              <w:t>c</w:t>
            </w:r>
            <w:r w:rsidRPr="00293FA6">
              <w:rPr>
                <w:rFonts w:cs="Arial"/>
                <w:color w:val="333333"/>
                <w:sz w:val="16"/>
                <w:szCs w:val="16"/>
              </w:rPr>
              <w:t>ateur-n°)</w:t>
            </w:r>
          </w:p>
        </w:tc>
        <w:tc>
          <w:tcPr>
            <w:tcW w:w="4456" w:type="dxa"/>
            <w:tcBorders>
              <w:top w:val="single" w:sz="4" w:space="0" w:color="000000"/>
              <w:left w:val="single" w:sz="4" w:space="0" w:color="000000"/>
              <w:bottom w:val="single" w:sz="4" w:space="0" w:color="000000"/>
              <w:right w:val="single" w:sz="12" w:space="0" w:color="000000"/>
            </w:tcBorders>
          </w:tcPr>
          <w:p w:rsidR="00C3513D" w:rsidRPr="00293FA6" w:rsidRDefault="007E30C1" w:rsidP="00077AC3">
            <w:pPr>
              <w:widowControl w:val="0"/>
              <w:autoSpaceDE w:val="0"/>
              <w:autoSpaceDN w:val="0"/>
              <w:adjustRightInd w:val="0"/>
              <w:rPr>
                <w:rFonts w:cs="Arial"/>
                <w:color w:val="333333"/>
                <w:sz w:val="16"/>
                <w:szCs w:val="16"/>
              </w:rPr>
            </w:pPr>
          </w:p>
        </w:tc>
      </w:tr>
      <w:tr w:rsidR="00C3513D" w:rsidRPr="00293FA6" w:rsidTr="00077AC3">
        <w:tblPrEx>
          <w:tblCellMar>
            <w:top w:w="0" w:type="dxa"/>
            <w:bottom w:w="0" w:type="dxa"/>
          </w:tblCellMar>
        </w:tblPrEx>
        <w:trPr>
          <w:trHeight w:hRule="exact" w:val="442"/>
        </w:trPr>
        <w:tc>
          <w:tcPr>
            <w:tcW w:w="456" w:type="dxa"/>
            <w:tcBorders>
              <w:top w:val="single" w:sz="4" w:space="0" w:color="000000"/>
              <w:left w:val="single" w:sz="12" w:space="0" w:color="000000"/>
              <w:bottom w:val="single" w:sz="4" w:space="0" w:color="000000"/>
              <w:right w:val="single" w:sz="4" w:space="0" w:color="000000"/>
            </w:tcBorders>
          </w:tcPr>
          <w:p w:rsidR="00C3513D" w:rsidRPr="00293FA6" w:rsidRDefault="007E30C1" w:rsidP="00077AC3">
            <w:pPr>
              <w:widowControl w:val="0"/>
              <w:autoSpaceDE w:val="0"/>
              <w:autoSpaceDN w:val="0"/>
              <w:adjustRightInd w:val="0"/>
              <w:spacing w:before="74"/>
              <w:ind w:left="121" w:right="132"/>
              <w:jc w:val="center"/>
              <w:rPr>
                <w:rFonts w:cs="Arial"/>
                <w:color w:val="333333"/>
                <w:sz w:val="16"/>
                <w:szCs w:val="16"/>
              </w:rPr>
            </w:pPr>
            <w:r w:rsidRPr="00293FA6">
              <w:rPr>
                <w:rFonts w:cs="Arial"/>
                <w:color w:val="333333"/>
                <w:sz w:val="16"/>
                <w:szCs w:val="16"/>
              </w:rPr>
              <w:t>4</w:t>
            </w:r>
          </w:p>
        </w:tc>
        <w:tc>
          <w:tcPr>
            <w:tcW w:w="5344" w:type="dxa"/>
            <w:tcBorders>
              <w:top w:val="single" w:sz="4" w:space="0" w:color="000000"/>
              <w:left w:val="single" w:sz="4" w:space="0" w:color="000000"/>
              <w:bottom w:val="single" w:sz="4" w:space="0" w:color="000000"/>
              <w:right w:val="single" w:sz="4" w:space="0" w:color="000000"/>
            </w:tcBorders>
          </w:tcPr>
          <w:p w:rsidR="00C3513D" w:rsidRPr="00293FA6" w:rsidRDefault="007E30C1" w:rsidP="00077AC3">
            <w:pPr>
              <w:widowControl w:val="0"/>
              <w:autoSpaceDE w:val="0"/>
              <w:autoSpaceDN w:val="0"/>
              <w:adjustRightInd w:val="0"/>
              <w:spacing w:before="74"/>
              <w:ind w:left="102"/>
              <w:rPr>
                <w:rFonts w:cs="Arial"/>
                <w:color w:val="333333"/>
                <w:sz w:val="16"/>
                <w:szCs w:val="16"/>
              </w:rPr>
            </w:pPr>
            <w:r w:rsidRPr="00293FA6">
              <w:rPr>
                <w:rFonts w:cs="Arial"/>
                <w:color w:val="333333"/>
                <w:sz w:val="16"/>
                <w:szCs w:val="16"/>
              </w:rPr>
              <w:t>Nom de famil</w:t>
            </w:r>
            <w:r w:rsidRPr="00293FA6">
              <w:rPr>
                <w:rFonts w:cs="Arial"/>
                <w:color w:val="333333"/>
                <w:spacing w:val="-1"/>
                <w:sz w:val="16"/>
                <w:szCs w:val="16"/>
              </w:rPr>
              <w:t>l</w:t>
            </w:r>
            <w:r w:rsidRPr="00293FA6">
              <w:rPr>
                <w:rFonts w:cs="Arial"/>
                <w:color w:val="333333"/>
                <w:sz w:val="16"/>
                <w:szCs w:val="16"/>
              </w:rPr>
              <w:t>e du patient</w:t>
            </w:r>
          </w:p>
        </w:tc>
        <w:tc>
          <w:tcPr>
            <w:tcW w:w="4456" w:type="dxa"/>
            <w:tcBorders>
              <w:top w:val="single" w:sz="4" w:space="0" w:color="000000"/>
              <w:left w:val="single" w:sz="4" w:space="0" w:color="000000"/>
              <w:bottom w:val="single" w:sz="4" w:space="0" w:color="000000"/>
              <w:right w:val="single" w:sz="12" w:space="0" w:color="000000"/>
            </w:tcBorders>
          </w:tcPr>
          <w:p w:rsidR="00C3513D" w:rsidRPr="00293FA6" w:rsidRDefault="007E30C1" w:rsidP="00077AC3">
            <w:pPr>
              <w:widowControl w:val="0"/>
              <w:autoSpaceDE w:val="0"/>
              <w:autoSpaceDN w:val="0"/>
              <w:adjustRightInd w:val="0"/>
              <w:rPr>
                <w:rFonts w:cs="Arial"/>
                <w:color w:val="333333"/>
                <w:sz w:val="16"/>
                <w:szCs w:val="16"/>
              </w:rPr>
            </w:pPr>
          </w:p>
        </w:tc>
      </w:tr>
      <w:tr w:rsidR="00C3513D" w:rsidRPr="00293FA6" w:rsidTr="00077AC3">
        <w:tblPrEx>
          <w:tblCellMar>
            <w:top w:w="0" w:type="dxa"/>
            <w:bottom w:w="0" w:type="dxa"/>
          </w:tblCellMar>
        </w:tblPrEx>
        <w:trPr>
          <w:trHeight w:hRule="exact" w:val="442"/>
        </w:trPr>
        <w:tc>
          <w:tcPr>
            <w:tcW w:w="456" w:type="dxa"/>
            <w:tcBorders>
              <w:top w:val="single" w:sz="4" w:space="0" w:color="000000"/>
              <w:left w:val="single" w:sz="12" w:space="0" w:color="000000"/>
              <w:bottom w:val="single" w:sz="4" w:space="0" w:color="000000"/>
              <w:right w:val="single" w:sz="4" w:space="0" w:color="000000"/>
            </w:tcBorders>
          </w:tcPr>
          <w:p w:rsidR="00C3513D" w:rsidRPr="00293FA6" w:rsidRDefault="007E30C1" w:rsidP="00077AC3">
            <w:pPr>
              <w:widowControl w:val="0"/>
              <w:autoSpaceDE w:val="0"/>
              <w:autoSpaceDN w:val="0"/>
              <w:adjustRightInd w:val="0"/>
              <w:spacing w:before="74"/>
              <w:ind w:left="121" w:right="132"/>
              <w:jc w:val="center"/>
              <w:rPr>
                <w:rFonts w:cs="Arial"/>
                <w:color w:val="333333"/>
                <w:sz w:val="16"/>
                <w:szCs w:val="16"/>
              </w:rPr>
            </w:pPr>
            <w:r w:rsidRPr="00293FA6">
              <w:rPr>
                <w:rFonts w:cs="Arial"/>
                <w:color w:val="333333"/>
                <w:sz w:val="16"/>
                <w:szCs w:val="16"/>
              </w:rPr>
              <w:t>5</w:t>
            </w:r>
          </w:p>
        </w:tc>
        <w:tc>
          <w:tcPr>
            <w:tcW w:w="5344" w:type="dxa"/>
            <w:tcBorders>
              <w:top w:val="single" w:sz="4" w:space="0" w:color="000000"/>
              <w:left w:val="single" w:sz="4" w:space="0" w:color="000000"/>
              <w:bottom w:val="single" w:sz="4" w:space="0" w:color="000000"/>
              <w:right w:val="single" w:sz="4" w:space="0" w:color="000000"/>
            </w:tcBorders>
          </w:tcPr>
          <w:p w:rsidR="00C3513D" w:rsidRPr="00293FA6" w:rsidRDefault="007E30C1" w:rsidP="00077AC3">
            <w:pPr>
              <w:widowControl w:val="0"/>
              <w:autoSpaceDE w:val="0"/>
              <w:autoSpaceDN w:val="0"/>
              <w:adjustRightInd w:val="0"/>
              <w:spacing w:before="74"/>
              <w:ind w:left="102"/>
              <w:rPr>
                <w:rFonts w:cs="Arial"/>
                <w:color w:val="333333"/>
                <w:sz w:val="16"/>
                <w:szCs w:val="16"/>
              </w:rPr>
            </w:pPr>
            <w:r w:rsidRPr="00293FA6">
              <w:rPr>
                <w:rFonts w:cs="Arial"/>
                <w:color w:val="333333"/>
                <w:sz w:val="16"/>
                <w:szCs w:val="16"/>
              </w:rPr>
              <w:t>Préno</w:t>
            </w:r>
            <w:r w:rsidRPr="00293FA6">
              <w:rPr>
                <w:rFonts w:cs="Arial"/>
                <w:color w:val="333333"/>
                <w:spacing w:val="-1"/>
                <w:sz w:val="16"/>
                <w:szCs w:val="16"/>
              </w:rPr>
              <w:t>m</w:t>
            </w:r>
            <w:r w:rsidRPr="00293FA6">
              <w:rPr>
                <w:rFonts w:cs="Arial"/>
                <w:color w:val="333333"/>
                <w:sz w:val="16"/>
                <w:szCs w:val="16"/>
              </w:rPr>
              <w:t>(s) du</w:t>
            </w:r>
            <w:r w:rsidRPr="00293FA6">
              <w:rPr>
                <w:rFonts w:cs="Arial"/>
                <w:color w:val="333333"/>
                <w:spacing w:val="-1"/>
                <w:sz w:val="16"/>
                <w:szCs w:val="16"/>
              </w:rPr>
              <w:t xml:space="preserve"> </w:t>
            </w:r>
            <w:r w:rsidRPr="00293FA6">
              <w:rPr>
                <w:rFonts w:cs="Arial"/>
                <w:color w:val="333333"/>
                <w:sz w:val="16"/>
                <w:szCs w:val="16"/>
              </w:rPr>
              <w:t>patient</w:t>
            </w:r>
          </w:p>
        </w:tc>
        <w:tc>
          <w:tcPr>
            <w:tcW w:w="4456" w:type="dxa"/>
            <w:tcBorders>
              <w:top w:val="single" w:sz="4" w:space="0" w:color="000000"/>
              <w:left w:val="single" w:sz="4" w:space="0" w:color="000000"/>
              <w:bottom w:val="single" w:sz="4" w:space="0" w:color="000000"/>
              <w:right w:val="single" w:sz="12" w:space="0" w:color="000000"/>
            </w:tcBorders>
          </w:tcPr>
          <w:p w:rsidR="00C3513D" w:rsidRPr="00293FA6" w:rsidRDefault="007E30C1" w:rsidP="00077AC3">
            <w:pPr>
              <w:widowControl w:val="0"/>
              <w:autoSpaceDE w:val="0"/>
              <w:autoSpaceDN w:val="0"/>
              <w:adjustRightInd w:val="0"/>
              <w:rPr>
                <w:rFonts w:cs="Arial"/>
                <w:color w:val="333333"/>
                <w:sz w:val="16"/>
                <w:szCs w:val="16"/>
              </w:rPr>
            </w:pPr>
          </w:p>
        </w:tc>
      </w:tr>
      <w:tr w:rsidR="00C3513D" w:rsidRPr="00293FA6" w:rsidTr="00077AC3">
        <w:tblPrEx>
          <w:tblCellMar>
            <w:top w:w="0" w:type="dxa"/>
            <w:bottom w:w="0" w:type="dxa"/>
          </w:tblCellMar>
        </w:tblPrEx>
        <w:trPr>
          <w:trHeight w:hRule="exact" w:val="443"/>
        </w:trPr>
        <w:tc>
          <w:tcPr>
            <w:tcW w:w="456" w:type="dxa"/>
            <w:tcBorders>
              <w:top w:val="single" w:sz="4" w:space="0" w:color="000000"/>
              <w:left w:val="single" w:sz="12" w:space="0" w:color="000000"/>
              <w:bottom w:val="single" w:sz="4" w:space="0" w:color="000000"/>
              <w:right w:val="single" w:sz="4" w:space="0" w:color="000000"/>
            </w:tcBorders>
          </w:tcPr>
          <w:p w:rsidR="00C3513D" w:rsidRPr="00293FA6" w:rsidRDefault="007E30C1" w:rsidP="00077AC3">
            <w:pPr>
              <w:widowControl w:val="0"/>
              <w:autoSpaceDE w:val="0"/>
              <w:autoSpaceDN w:val="0"/>
              <w:adjustRightInd w:val="0"/>
              <w:spacing w:before="74"/>
              <w:ind w:left="121" w:right="132"/>
              <w:jc w:val="center"/>
              <w:rPr>
                <w:rFonts w:cs="Arial"/>
                <w:color w:val="333333"/>
                <w:sz w:val="16"/>
                <w:szCs w:val="16"/>
              </w:rPr>
            </w:pPr>
            <w:r w:rsidRPr="00293FA6">
              <w:rPr>
                <w:rFonts w:cs="Arial"/>
                <w:color w:val="333333"/>
                <w:sz w:val="16"/>
                <w:szCs w:val="16"/>
              </w:rPr>
              <w:t>6</w:t>
            </w:r>
          </w:p>
        </w:tc>
        <w:tc>
          <w:tcPr>
            <w:tcW w:w="5344" w:type="dxa"/>
            <w:tcBorders>
              <w:top w:val="single" w:sz="4" w:space="0" w:color="000000"/>
              <w:left w:val="single" w:sz="4" w:space="0" w:color="000000"/>
              <w:bottom w:val="single" w:sz="4" w:space="0" w:color="000000"/>
              <w:right w:val="single" w:sz="4" w:space="0" w:color="000000"/>
            </w:tcBorders>
          </w:tcPr>
          <w:p w:rsidR="00C3513D" w:rsidRPr="00293FA6" w:rsidRDefault="007E30C1" w:rsidP="00077AC3">
            <w:pPr>
              <w:widowControl w:val="0"/>
              <w:autoSpaceDE w:val="0"/>
              <w:autoSpaceDN w:val="0"/>
              <w:adjustRightInd w:val="0"/>
              <w:spacing w:before="74"/>
              <w:ind w:left="102"/>
              <w:rPr>
                <w:rFonts w:cs="Arial"/>
                <w:color w:val="333333"/>
                <w:sz w:val="16"/>
                <w:szCs w:val="16"/>
              </w:rPr>
            </w:pPr>
            <w:r w:rsidRPr="00293FA6">
              <w:rPr>
                <w:rFonts w:cs="Arial"/>
                <w:color w:val="333333"/>
                <w:sz w:val="16"/>
                <w:szCs w:val="16"/>
              </w:rPr>
              <w:t>Age (no</w:t>
            </w:r>
            <w:r w:rsidRPr="00293FA6">
              <w:rPr>
                <w:rFonts w:cs="Arial"/>
                <w:color w:val="333333"/>
                <w:spacing w:val="-1"/>
                <w:sz w:val="16"/>
                <w:szCs w:val="16"/>
              </w:rPr>
              <w:t>m</w:t>
            </w:r>
            <w:r w:rsidRPr="00293FA6">
              <w:rPr>
                <w:rFonts w:cs="Arial"/>
                <w:color w:val="333333"/>
                <w:sz w:val="16"/>
                <w:szCs w:val="16"/>
              </w:rPr>
              <w:t>bre d’an</w:t>
            </w:r>
            <w:r w:rsidRPr="00293FA6">
              <w:rPr>
                <w:rFonts w:cs="Arial"/>
                <w:color w:val="333333"/>
                <w:spacing w:val="-1"/>
                <w:sz w:val="16"/>
                <w:szCs w:val="16"/>
              </w:rPr>
              <w:t>n</w:t>
            </w:r>
            <w:r w:rsidRPr="00293FA6">
              <w:rPr>
                <w:rFonts w:cs="Arial"/>
                <w:color w:val="333333"/>
                <w:sz w:val="16"/>
                <w:szCs w:val="16"/>
              </w:rPr>
              <w:t>é</w:t>
            </w:r>
            <w:r w:rsidRPr="00293FA6">
              <w:rPr>
                <w:rFonts w:cs="Arial"/>
                <w:color w:val="333333"/>
                <w:spacing w:val="-1"/>
                <w:sz w:val="16"/>
                <w:szCs w:val="16"/>
              </w:rPr>
              <w:t>e</w:t>
            </w:r>
            <w:r w:rsidRPr="00293FA6">
              <w:rPr>
                <w:rFonts w:cs="Arial"/>
                <w:color w:val="333333"/>
                <w:sz w:val="16"/>
                <w:szCs w:val="16"/>
              </w:rPr>
              <w:t>s)</w:t>
            </w:r>
          </w:p>
        </w:tc>
        <w:tc>
          <w:tcPr>
            <w:tcW w:w="4456" w:type="dxa"/>
            <w:tcBorders>
              <w:top w:val="single" w:sz="4" w:space="0" w:color="000000"/>
              <w:left w:val="single" w:sz="4" w:space="0" w:color="000000"/>
              <w:bottom w:val="single" w:sz="4" w:space="0" w:color="000000"/>
              <w:right w:val="single" w:sz="12" w:space="0" w:color="000000"/>
            </w:tcBorders>
          </w:tcPr>
          <w:p w:rsidR="00C3513D" w:rsidRPr="00293FA6" w:rsidRDefault="007E30C1" w:rsidP="00077AC3">
            <w:pPr>
              <w:widowControl w:val="0"/>
              <w:autoSpaceDE w:val="0"/>
              <w:autoSpaceDN w:val="0"/>
              <w:adjustRightInd w:val="0"/>
              <w:rPr>
                <w:rFonts w:cs="Arial"/>
                <w:color w:val="333333"/>
                <w:sz w:val="16"/>
                <w:szCs w:val="16"/>
              </w:rPr>
            </w:pPr>
          </w:p>
        </w:tc>
      </w:tr>
      <w:tr w:rsidR="00C3513D" w:rsidRPr="00293FA6" w:rsidTr="00077AC3">
        <w:tblPrEx>
          <w:tblCellMar>
            <w:top w:w="0" w:type="dxa"/>
            <w:bottom w:w="0" w:type="dxa"/>
          </w:tblCellMar>
        </w:tblPrEx>
        <w:trPr>
          <w:trHeight w:hRule="exact" w:val="442"/>
        </w:trPr>
        <w:tc>
          <w:tcPr>
            <w:tcW w:w="456" w:type="dxa"/>
            <w:tcBorders>
              <w:top w:val="single" w:sz="4" w:space="0" w:color="000000"/>
              <w:left w:val="single" w:sz="12" w:space="0" w:color="000000"/>
              <w:bottom w:val="single" w:sz="4" w:space="0" w:color="000000"/>
              <w:right w:val="single" w:sz="4" w:space="0" w:color="000000"/>
            </w:tcBorders>
          </w:tcPr>
          <w:p w:rsidR="00C3513D" w:rsidRPr="00293FA6" w:rsidRDefault="007E30C1" w:rsidP="00077AC3">
            <w:pPr>
              <w:widowControl w:val="0"/>
              <w:autoSpaceDE w:val="0"/>
              <w:autoSpaceDN w:val="0"/>
              <w:adjustRightInd w:val="0"/>
              <w:spacing w:before="74"/>
              <w:ind w:left="121" w:right="132"/>
              <w:jc w:val="center"/>
              <w:rPr>
                <w:rFonts w:cs="Arial"/>
                <w:color w:val="333333"/>
                <w:sz w:val="16"/>
                <w:szCs w:val="16"/>
              </w:rPr>
            </w:pPr>
            <w:r w:rsidRPr="00293FA6">
              <w:rPr>
                <w:rFonts w:cs="Arial"/>
                <w:color w:val="333333"/>
                <w:sz w:val="16"/>
                <w:szCs w:val="16"/>
              </w:rPr>
              <w:t>7</w:t>
            </w:r>
          </w:p>
        </w:tc>
        <w:tc>
          <w:tcPr>
            <w:tcW w:w="5344" w:type="dxa"/>
            <w:tcBorders>
              <w:top w:val="single" w:sz="4" w:space="0" w:color="000000"/>
              <w:left w:val="single" w:sz="4" w:space="0" w:color="000000"/>
              <w:bottom w:val="single" w:sz="4" w:space="0" w:color="000000"/>
              <w:right w:val="single" w:sz="4" w:space="0" w:color="000000"/>
            </w:tcBorders>
          </w:tcPr>
          <w:p w:rsidR="00C3513D" w:rsidRPr="00293FA6" w:rsidRDefault="007E30C1" w:rsidP="00077AC3">
            <w:pPr>
              <w:widowControl w:val="0"/>
              <w:autoSpaceDE w:val="0"/>
              <w:autoSpaceDN w:val="0"/>
              <w:adjustRightInd w:val="0"/>
              <w:spacing w:before="74"/>
              <w:ind w:left="102"/>
              <w:rPr>
                <w:rFonts w:cs="Arial"/>
                <w:color w:val="333333"/>
                <w:sz w:val="16"/>
                <w:szCs w:val="16"/>
              </w:rPr>
            </w:pPr>
            <w:r w:rsidRPr="00293FA6">
              <w:rPr>
                <w:rFonts w:cs="Arial"/>
                <w:color w:val="333333"/>
                <w:sz w:val="16"/>
                <w:szCs w:val="16"/>
              </w:rPr>
              <w:t>Se</w:t>
            </w:r>
            <w:r w:rsidRPr="00293FA6">
              <w:rPr>
                <w:rFonts w:cs="Arial"/>
                <w:color w:val="333333"/>
                <w:spacing w:val="-1"/>
                <w:sz w:val="16"/>
                <w:szCs w:val="16"/>
              </w:rPr>
              <w:t>x</w:t>
            </w:r>
            <w:r w:rsidRPr="00293FA6">
              <w:rPr>
                <w:rFonts w:cs="Arial"/>
                <w:color w:val="333333"/>
                <w:sz w:val="16"/>
                <w:szCs w:val="16"/>
              </w:rPr>
              <w:t>e (F/M)</w:t>
            </w:r>
          </w:p>
        </w:tc>
        <w:tc>
          <w:tcPr>
            <w:tcW w:w="4456" w:type="dxa"/>
            <w:tcBorders>
              <w:top w:val="single" w:sz="4" w:space="0" w:color="000000"/>
              <w:left w:val="single" w:sz="4" w:space="0" w:color="000000"/>
              <w:bottom w:val="single" w:sz="4" w:space="0" w:color="000000"/>
              <w:right w:val="single" w:sz="12" w:space="0" w:color="000000"/>
            </w:tcBorders>
          </w:tcPr>
          <w:p w:rsidR="00C3513D" w:rsidRPr="00293FA6" w:rsidRDefault="007E30C1" w:rsidP="00077AC3">
            <w:pPr>
              <w:widowControl w:val="0"/>
              <w:autoSpaceDE w:val="0"/>
              <w:autoSpaceDN w:val="0"/>
              <w:adjustRightInd w:val="0"/>
              <w:rPr>
                <w:rFonts w:cs="Arial"/>
                <w:color w:val="333333"/>
                <w:sz w:val="16"/>
                <w:szCs w:val="16"/>
              </w:rPr>
            </w:pPr>
          </w:p>
        </w:tc>
      </w:tr>
      <w:tr w:rsidR="00C3513D" w:rsidRPr="00293FA6" w:rsidTr="00077AC3">
        <w:tblPrEx>
          <w:tblCellMar>
            <w:top w:w="0" w:type="dxa"/>
            <w:bottom w:w="0" w:type="dxa"/>
          </w:tblCellMar>
        </w:tblPrEx>
        <w:trPr>
          <w:trHeight w:hRule="exact" w:val="442"/>
        </w:trPr>
        <w:tc>
          <w:tcPr>
            <w:tcW w:w="456" w:type="dxa"/>
            <w:tcBorders>
              <w:top w:val="single" w:sz="4" w:space="0" w:color="000000"/>
              <w:left w:val="single" w:sz="12" w:space="0" w:color="000000"/>
              <w:bottom w:val="single" w:sz="4" w:space="0" w:color="000000"/>
              <w:right w:val="single" w:sz="4" w:space="0" w:color="000000"/>
            </w:tcBorders>
          </w:tcPr>
          <w:p w:rsidR="00C3513D" w:rsidRPr="00293FA6" w:rsidRDefault="007E30C1" w:rsidP="00077AC3">
            <w:pPr>
              <w:widowControl w:val="0"/>
              <w:autoSpaceDE w:val="0"/>
              <w:autoSpaceDN w:val="0"/>
              <w:adjustRightInd w:val="0"/>
              <w:spacing w:before="74"/>
              <w:ind w:left="121" w:right="132"/>
              <w:jc w:val="center"/>
              <w:rPr>
                <w:rFonts w:cs="Arial"/>
                <w:color w:val="333333"/>
                <w:sz w:val="16"/>
                <w:szCs w:val="16"/>
              </w:rPr>
            </w:pPr>
            <w:r w:rsidRPr="00293FA6">
              <w:rPr>
                <w:rFonts w:cs="Arial"/>
                <w:color w:val="333333"/>
                <w:sz w:val="16"/>
                <w:szCs w:val="16"/>
              </w:rPr>
              <w:t>8</w:t>
            </w:r>
          </w:p>
        </w:tc>
        <w:tc>
          <w:tcPr>
            <w:tcW w:w="5344" w:type="dxa"/>
            <w:tcBorders>
              <w:top w:val="single" w:sz="4" w:space="0" w:color="000000"/>
              <w:left w:val="single" w:sz="4" w:space="0" w:color="000000"/>
              <w:bottom w:val="single" w:sz="4" w:space="0" w:color="000000"/>
              <w:right w:val="single" w:sz="4" w:space="0" w:color="000000"/>
            </w:tcBorders>
          </w:tcPr>
          <w:p w:rsidR="00C3513D" w:rsidRPr="00293FA6" w:rsidRDefault="007E30C1" w:rsidP="00077AC3">
            <w:pPr>
              <w:widowControl w:val="0"/>
              <w:autoSpaceDE w:val="0"/>
              <w:autoSpaceDN w:val="0"/>
              <w:adjustRightInd w:val="0"/>
              <w:spacing w:before="74"/>
              <w:ind w:left="102"/>
              <w:rPr>
                <w:rFonts w:cs="Arial"/>
                <w:color w:val="333333"/>
                <w:sz w:val="16"/>
                <w:szCs w:val="16"/>
              </w:rPr>
            </w:pPr>
            <w:r w:rsidRPr="00293FA6">
              <w:rPr>
                <w:rFonts w:cs="Arial"/>
                <w:color w:val="333333"/>
                <w:sz w:val="16"/>
                <w:szCs w:val="16"/>
              </w:rPr>
              <w:t>Nom</w:t>
            </w:r>
            <w:r w:rsidRPr="00293FA6">
              <w:rPr>
                <w:rFonts w:cs="Arial"/>
                <w:color w:val="333333"/>
                <w:spacing w:val="-1"/>
                <w:sz w:val="16"/>
                <w:szCs w:val="16"/>
              </w:rPr>
              <w:t>b</w:t>
            </w:r>
            <w:r w:rsidRPr="00293FA6">
              <w:rPr>
                <w:rFonts w:cs="Arial"/>
                <w:color w:val="333333"/>
                <w:sz w:val="16"/>
                <w:szCs w:val="16"/>
              </w:rPr>
              <w:t xml:space="preserve">re </w:t>
            </w:r>
            <w:r w:rsidRPr="00293FA6">
              <w:rPr>
                <w:rFonts w:cs="Arial"/>
                <w:color w:val="333333"/>
                <w:spacing w:val="-1"/>
                <w:sz w:val="16"/>
                <w:szCs w:val="16"/>
              </w:rPr>
              <w:t>d</w:t>
            </w:r>
            <w:r w:rsidRPr="00293FA6">
              <w:rPr>
                <w:rFonts w:cs="Arial"/>
                <w:color w:val="333333"/>
                <w:sz w:val="16"/>
                <w:szCs w:val="16"/>
              </w:rPr>
              <w:t xml:space="preserve">e </w:t>
            </w:r>
            <w:r w:rsidRPr="00293FA6">
              <w:rPr>
                <w:rFonts w:cs="Arial"/>
                <w:color w:val="333333"/>
                <w:spacing w:val="-1"/>
                <w:sz w:val="16"/>
                <w:szCs w:val="16"/>
              </w:rPr>
              <w:t>p</w:t>
            </w:r>
            <w:r w:rsidRPr="00293FA6">
              <w:rPr>
                <w:rFonts w:cs="Arial"/>
                <w:color w:val="333333"/>
                <w:sz w:val="16"/>
                <w:szCs w:val="16"/>
              </w:rPr>
              <w:t>erson</w:t>
            </w:r>
            <w:r w:rsidRPr="00293FA6">
              <w:rPr>
                <w:rFonts w:cs="Arial"/>
                <w:color w:val="333333"/>
                <w:spacing w:val="-1"/>
                <w:sz w:val="16"/>
                <w:szCs w:val="16"/>
              </w:rPr>
              <w:t>n</w:t>
            </w:r>
            <w:r w:rsidRPr="00293FA6">
              <w:rPr>
                <w:rFonts w:cs="Arial"/>
                <w:color w:val="333333"/>
                <w:sz w:val="16"/>
                <w:szCs w:val="16"/>
              </w:rPr>
              <w:t>es vivant so</w:t>
            </w:r>
            <w:r w:rsidRPr="00293FA6">
              <w:rPr>
                <w:rFonts w:cs="Arial"/>
                <w:color w:val="333333"/>
                <w:spacing w:val="-1"/>
                <w:sz w:val="16"/>
                <w:szCs w:val="16"/>
              </w:rPr>
              <w:t>u</w:t>
            </w:r>
            <w:r w:rsidRPr="00293FA6">
              <w:rPr>
                <w:rFonts w:cs="Arial"/>
                <w:color w:val="333333"/>
                <w:sz w:val="16"/>
                <w:szCs w:val="16"/>
              </w:rPr>
              <w:t xml:space="preserve">s le </w:t>
            </w:r>
            <w:r w:rsidRPr="00293FA6">
              <w:rPr>
                <w:rFonts w:cs="Arial"/>
                <w:color w:val="333333"/>
                <w:spacing w:val="-1"/>
                <w:sz w:val="16"/>
                <w:szCs w:val="16"/>
              </w:rPr>
              <w:t>m</w:t>
            </w:r>
            <w:r w:rsidRPr="00293FA6">
              <w:rPr>
                <w:rFonts w:cs="Arial"/>
                <w:color w:val="333333"/>
                <w:sz w:val="16"/>
                <w:szCs w:val="16"/>
              </w:rPr>
              <w:t>ême toit</w:t>
            </w:r>
          </w:p>
        </w:tc>
        <w:tc>
          <w:tcPr>
            <w:tcW w:w="4456" w:type="dxa"/>
            <w:tcBorders>
              <w:top w:val="single" w:sz="4" w:space="0" w:color="000000"/>
              <w:left w:val="single" w:sz="4" w:space="0" w:color="000000"/>
              <w:bottom w:val="single" w:sz="4" w:space="0" w:color="000000"/>
              <w:right w:val="single" w:sz="12" w:space="0" w:color="000000"/>
            </w:tcBorders>
          </w:tcPr>
          <w:p w:rsidR="00C3513D" w:rsidRPr="00293FA6" w:rsidRDefault="007E30C1" w:rsidP="00077AC3">
            <w:pPr>
              <w:widowControl w:val="0"/>
              <w:autoSpaceDE w:val="0"/>
              <w:autoSpaceDN w:val="0"/>
              <w:adjustRightInd w:val="0"/>
              <w:rPr>
                <w:rFonts w:cs="Arial"/>
                <w:color w:val="333333"/>
                <w:sz w:val="16"/>
                <w:szCs w:val="16"/>
              </w:rPr>
            </w:pPr>
          </w:p>
        </w:tc>
      </w:tr>
      <w:tr w:rsidR="00C3513D" w:rsidRPr="00293FA6" w:rsidTr="00077AC3">
        <w:tblPrEx>
          <w:tblCellMar>
            <w:top w:w="0" w:type="dxa"/>
            <w:bottom w:w="0" w:type="dxa"/>
          </w:tblCellMar>
        </w:tblPrEx>
        <w:trPr>
          <w:trHeight w:hRule="exact" w:val="443"/>
        </w:trPr>
        <w:tc>
          <w:tcPr>
            <w:tcW w:w="456" w:type="dxa"/>
            <w:tcBorders>
              <w:top w:val="single" w:sz="4" w:space="0" w:color="000000"/>
              <w:left w:val="single" w:sz="12" w:space="0" w:color="000000"/>
              <w:bottom w:val="single" w:sz="4" w:space="0" w:color="000000"/>
              <w:right w:val="single" w:sz="4" w:space="0" w:color="000000"/>
            </w:tcBorders>
          </w:tcPr>
          <w:p w:rsidR="00C3513D" w:rsidRPr="00293FA6" w:rsidRDefault="007E30C1" w:rsidP="00077AC3">
            <w:pPr>
              <w:widowControl w:val="0"/>
              <w:autoSpaceDE w:val="0"/>
              <w:autoSpaceDN w:val="0"/>
              <w:adjustRightInd w:val="0"/>
              <w:spacing w:before="74"/>
              <w:ind w:left="121" w:right="132"/>
              <w:jc w:val="center"/>
              <w:rPr>
                <w:rFonts w:cs="Arial"/>
                <w:color w:val="333333"/>
                <w:sz w:val="16"/>
                <w:szCs w:val="16"/>
              </w:rPr>
            </w:pPr>
            <w:r w:rsidRPr="00293FA6">
              <w:rPr>
                <w:rFonts w:cs="Arial"/>
                <w:color w:val="333333"/>
                <w:sz w:val="16"/>
                <w:szCs w:val="16"/>
              </w:rPr>
              <w:t>9</w:t>
            </w:r>
          </w:p>
        </w:tc>
        <w:tc>
          <w:tcPr>
            <w:tcW w:w="5344" w:type="dxa"/>
            <w:tcBorders>
              <w:top w:val="single" w:sz="4" w:space="0" w:color="000000"/>
              <w:left w:val="single" w:sz="4" w:space="0" w:color="000000"/>
              <w:bottom w:val="single" w:sz="4" w:space="0" w:color="000000"/>
              <w:right w:val="single" w:sz="4" w:space="0" w:color="000000"/>
            </w:tcBorders>
          </w:tcPr>
          <w:p w:rsidR="00C3513D" w:rsidRPr="00293FA6" w:rsidRDefault="007E30C1" w:rsidP="00077AC3">
            <w:pPr>
              <w:widowControl w:val="0"/>
              <w:autoSpaceDE w:val="0"/>
              <w:autoSpaceDN w:val="0"/>
              <w:adjustRightInd w:val="0"/>
              <w:spacing w:before="74"/>
              <w:ind w:left="102"/>
              <w:rPr>
                <w:rFonts w:cs="Arial"/>
                <w:color w:val="333333"/>
                <w:sz w:val="16"/>
                <w:szCs w:val="16"/>
              </w:rPr>
            </w:pPr>
            <w:r w:rsidRPr="00293FA6">
              <w:rPr>
                <w:rFonts w:cs="Arial"/>
                <w:color w:val="333333"/>
                <w:sz w:val="16"/>
                <w:szCs w:val="16"/>
              </w:rPr>
              <w:t>Nom</w:t>
            </w:r>
            <w:r w:rsidRPr="00293FA6">
              <w:rPr>
                <w:rFonts w:cs="Arial"/>
                <w:color w:val="333333"/>
                <w:spacing w:val="-1"/>
                <w:sz w:val="16"/>
                <w:szCs w:val="16"/>
              </w:rPr>
              <w:t>b</w:t>
            </w:r>
            <w:r w:rsidRPr="00293FA6">
              <w:rPr>
                <w:rFonts w:cs="Arial"/>
                <w:color w:val="333333"/>
                <w:sz w:val="16"/>
                <w:szCs w:val="16"/>
              </w:rPr>
              <w:t>re d</w:t>
            </w:r>
            <w:r w:rsidRPr="00293FA6">
              <w:rPr>
                <w:rFonts w:cs="Arial"/>
                <w:color w:val="333333"/>
                <w:spacing w:val="-1"/>
                <w:sz w:val="16"/>
                <w:szCs w:val="16"/>
              </w:rPr>
              <w:t>’</w:t>
            </w:r>
            <w:r w:rsidRPr="00293FA6">
              <w:rPr>
                <w:rFonts w:cs="Arial"/>
                <w:color w:val="333333"/>
                <w:sz w:val="16"/>
                <w:szCs w:val="16"/>
              </w:rPr>
              <w:t>au</w:t>
            </w:r>
            <w:r w:rsidRPr="00293FA6">
              <w:rPr>
                <w:rFonts w:cs="Arial"/>
                <w:color w:val="333333"/>
                <w:spacing w:val="-2"/>
                <w:sz w:val="16"/>
                <w:szCs w:val="16"/>
              </w:rPr>
              <w:t>t</w:t>
            </w:r>
            <w:r w:rsidRPr="00293FA6">
              <w:rPr>
                <w:rFonts w:cs="Arial"/>
                <w:color w:val="333333"/>
                <w:sz w:val="16"/>
                <w:szCs w:val="16"/>
              </w:rPr>
              <w:t>res</w:t>
            </w:r>
            <w:r w:rsidRPr="00293FA6">
              <w:rPr>
                <w:rFonts w:cs="Arial"/>
                <w:color w:val="333333"/>
                <w:spacing w:val="-1"/>
                <w:sz w:val="16"/>
                <w:szCs w:val="16"/>
              </w:rPr>
              <w:t xml:space="preserve"> </w:t>
            </w:r>
            <w:r w:rsidRPr="00293FA6">
              <w:rPr>
                <w:rFonts w:cs="Arial"/>
                <w:color w:val="333333"/>
                <w:sz w:val="16"/>
                <w:szCs w:val="16"/>
              </w:rPr>
              <w:t>cont</w:t>
            </w:r>
            <w:r w:rsidRPr="00293FA6">
              <w:rPr>
                <w:rFonts w:cs="Arial"/>
                <w:color w:val="333333"/>
                <w:spacing w:val="-1"/>
                <w:sz w:val="16"/>
                <w:szCs w:val="16"/>
              </w:rPr>
              <w:t>a</w:t>
            </w:r>
            <w:r w:rsidRPr="00293FA6">
              <w:rPr>
                <w:rFonts w:cs="Arial"/>
                <w:color w:val="333333"/>
                <w:spacing w:val="1"/>
                <w:sz w:val="16"/>
                <w:szCs w:val="16"/>
              </w:rPr>
              <w:t>c</w:t>
            </w:r>
            <w:r w:rsidRPr="00293FA6">
              <w:rPr>
                <w:rFonts w:cs="Arial"/>
                <w:color w:val="333333"/>
                <w:spacing w:val="-2"/>
                <w:sz w:val="16"/>
                <w:szCs w:val="16"/>
              </w:rPr>
              <w:t>t</w:t>
            </w:r>
            <w:r w:rsidRPr="00293FA6">
              <w:rPr>
                <w:rFonts w:cs="Arial"/>
                <w:color w:val="333333"/>
                <w:sz w:val="16"/>
                <w:szCs w:val="16"/>
              </w:rPr>
              <w:t>s</w:t>
            </w:r>
          </w:p>
        </w:tc>
        <w:tc>
          <w:tcPr>
            <w:tcW w:w="4456" w:type="dxa"/>
            <w:tcBorders>
              <w:top w:val="single" w:sz="4" w:space="0" w:color="000000"/>
              <w:left w:val="single" w:sz="4" w:space="0" w:color="000000"/>
              <w:bottom w:val="single" w:sz="4" w:space="0" w:color="000000"/>
              <w:right w:val="single" w:sz="12" w:space="0" w:color="000000"/>
            </w:tcBorders>
          </w:tcPr>
          <w:p w:rsidR="00C3513D" w:rsidRPr="00293FA6" w:rsidRDefault="007E30C1" w:rsidP="00077AC3">
            <w:pPr>
              <w:widowControl w:val="0"/>
              <w:autoSpaceDE w:val="0"/>
              <w:autoSpaceDN w:val="0"/>
              <w:adjustRightInd w:val="0"/>
              <w:rPr>
                <w:rFonts w:cs="Arial"/>
                <w:color w:val="333333"/>
                <w:sz w:val="16"/>
                <w:szCs w:val="16"/>
              </w:rPr>
            </w:pPr>
          </w:p>
        </w:tc>
      </w:tr>
      <w:tr w:rsidR="00C3513D" w:rsidRPr="00293FA6" w:rsidTr="00077AC3">
        <w:tblPrEx>
          <w:tblCellMar>
            <w:top w:w="0" w:type="dxa"/>
            <w:bottom w:w="0" w:type="dxa"/>
          </w:tblCellMar>
        </w:tblPrEx>
        <w:trPr>
          <w:trHeight w:hRule="exact" w:val="442"/>
        </w:trPr>
        <w:tc>
          <w:tcPr>
            <w:tcW w:w="456" w:type="dxa"/>
            <w:tcBorders>
              <w:top w:val="single" w:sz="4" w:space="0" w:color="000000"/>
              <w:left w:val="single" w:sz="12" w:space="0" w:color="000000"/>
              <w:bottom w:val="single" w:sz="4" w:space="0" w:color="000000"/>
              <w:right w:val="single" w:sz="4" w:space="0" w:color="000000"/>
            </w:tcBorders>
          </w:tcPr>
          <w:p w:rsidR="00C3513D" w:rsidRPr="00293FA6" w:rsidRDefault="007E30C1" w:rsidP="00077AC3">
            <w:pPr>
              <w:widowControl w:val="0"/>
              <w:autoSpaceDE w:val="0"/>
              <w:autoSpaceDN w:val="0"/>
              <w:adjustRightInd w:val="0"/>
              <w:spacing w:before="74"/>
              <w:ind w:left="101"/>
              <w:rPr>
                <w:rFonts w:cs="Arial"/>
                <w:color w:val="333333"/>
                <w:sz w:val="16"/>
                <w:szCs w:val="16"/>
              </w:rPr>
            </w:pPr>
            <w:r w:rsidRPr="00293FA6">
              <w:rPr>
                <w:rFonts w:cs="Arial"/>
                <w:color w:val="333333"/>
                <w:sz w:val="16"/>
                <w:szCs w:val="16"/>
              </w:rPr>
              <w:t>10</w:t>
            </w:r>
          </w:p>
        </w:tc>
        <w:tc>
          <w:tcPr>
            <w:tcW w:w="5344" w:type="dxa"/>
            <w:tcBorders>
              <w:top w:val="single" w:sz="4" w:space="0" w:color="000000"/>
              <w:left w:val="single" w:sz="4" w:space="0" w:color="000000"/>
              <w:bottom w:val="single" w:sz="4" w:space="0" w:color="000000"/>
              <w:right w:val="single" w:sz="4" w:space="0" w:color="000000"/>
            </w:tcBorders>
          </w:tcPr>
          <w:p w:rsidR="00C3513D" w:rsidRPr="00293FA6" w:rsidRDefault="007E30C1" w:rsidP="00077AC3">
            <w:pPr>
              <w:widowControl w:val="0"/>
              <w:autoSpaceDE w:val="0"/>
              <w:autoSpaceDN w:val="0"/>
              <w:adjustRightInd w:val="0"/>
              <w:spacing w:before="74"/>
              <w:ind w:left="102"/>
              <w:rPr>
                <w:rFonts w:cs="Arial"/>
                <w:color w:val="333333"/>
                <w:sz w:val="16"/>
                <w:szCs w:val="16"/>
              </w:rPr>
            </w:pPr>
            <w:r w:rsidRPr="00293FA6">
              <w:rPr>
                <w:rFonts w:cs="Arial"/>
                <w:color w:val="333333"/>
                <w:sz w:val="16"/>
                <w:szCs w:val="16"/>
              </w:rPr>
              <w:t>Adr</w:t>
            </w:r>
            <w:r w:rsidRPr="00293FA6">
              <w:rPr>
                <w:rFonts w:cs="Arial"/>
                <w:color w:val="333333"/>
                <w:spacing w:val="-1"/>
                <w:sz w:val="16"/>
                <w:szCs w:val="16"/>
              </w:rPr>
              <w:t>e</w:t>
            </w:r>
            <w:r w:rsidRPr="00293FA6">
              <w:rPr>
                <w:rFonts w:cs="Arial"/>
                <w:color w:val="333333"/>
                <w:sz w:val="16"/>
                <w:szCs w:val="16"/>
              </w:rPr>
              <w:t>sse de rési</w:t>
            </w:r>
            <w:r w:rsidRPr="00293FA6">
              <w:rPr>
                <w:rFonts w:cs="Arial"/>
                <w:color w:val="333333"/>
                <w:spacing w:val="-1"/>
                <w:sz w:val="16"/>
                <w:szCs w:val="16"/>
              </w:rPr>
              <w:t>d</w:t>
            </w:r>
            <w:r w:rsidRPr="00293FA6">
              <w:rPr>
                <w:rFonts w:cs="Arial"/>
                <w:color w:val="333333"/>
                <w:sz w:val="16"/>
                <w:szCs w:val="16"/>
              </w:rPr>
              <w:t>e</w:t>
            </w:r>
            <w:r w:rsidRPr="00293FA6">
              <w:rPr>
                <w:rFonts w:cs="Arial"/>
                <w:color w:val="333333"/>
                <w:spacing w:val="-1"/>
                <w:sz w:val="16"/>
                <w:szCs w:val="16"/>
              </w:rPr>
              <w:t>n</w:t>
            </w:r>
            <w:r w:rsidRPr="00293FA6">
              <w:rPr>
                <w:rFonts w:cs="Arial"/>
                <w:color w:val="333333"/>
                <w:spacing w:val="1"/>
                <w:sz w:val="16"/>
                <w:szCs w:val="16"/>
              </w:rPr>
              <w:t>c</w:t>
            </w:r>
            <w:r w:rsidRPr="00293FA6">
              <w:rPr>
                <w:rFonts w:cs="Arial"/>
                <w:color w:val="333333"/>
                <w:sz w:val="16"/>
                <w:szCs w:val="16"/>
              </w:rPr>
              <w:t>e du</w:t>
            </w:r>
            <w:r w:rsidRPr="00293FA6">
              <w:rPr>
                <w:rFonts w:cs="Arial"/>
                <w:color w:val="333333"/>
                <w:spacing w:val="-1"/>
                <w:sz w:val="16"/>
                <w:szCs w:val="16"/>
              </w:rPr>
              <w:t xml:space="preserve"> </w:t>
            </w:r>
            <w:r w:rsidRPr="00293FA6">
              <w:rPr>
                <w:rFonts w:cs="Arial"/>
                <w:color w:val="333333"/>
                <w:sz w:val="16"/>
                <w:szCs w:val="16"/>
              </w:rPr>
              <w:t>patient</w:t>
            </w:r>
          </w:p>
        </w:tc>
        <w:tc>
          <w:tcPr>
            <w:tcW w:w="4456" w:type="dxa"/>
            <w:tcBorders>
              <w:top w:val="single" w:sz="4" w:space="0" w:color="000000"/>
              <w:left w:val="single" w:sz="4" w:space="0" w:color="000000"/>
              <w:bottom w:val="single" w:sz="4" w:space="0" w:color="000000"/>
              <w:right w:val="single" w:sz="12" w:space="0" w:color="000000"/>
            </w:tcBorders>
          </w:tcPr>
          <w:p w:rsidR="00C3513D" w:rsidRPr="00293FA6" w:rsidRDefault="007E30C1" w:rsidP="00077AC3">
            <w:pPr>
              <w:widowControl w:val="0"/>
              <w:autoSpaceDE w:val="0"/>
              <w:autoSpaceDN w:val="0"/>
              <w:adjustRightInd w:val="0"/>
              <w:rPr>
                <w:rFonts w:cs="Arial"/>
                <w:color w:val="333333"/>
                <w:sz w:val="16"/>
                <w:szCs w:val="16"/>
              </w:rPr>
            </w:pPr>
          </w:p>
        </w:tc>
      </w:tr>
      <w:tr w:rsidR="00C3513D" w:rsidRPr="00293FA6" w:rsidTr="00077AC3">
        <w:tblPrEx>
          <w:tblCellMar>
            <w:top w:w="0" w:type="dxa"/>
            <w:bottom w:w="0" w:type="dxa"/>
          </w:tblCellMar>
        </w:tblPrEx>
        <w:trPr>
          <w:trHeight w:hRule="exact" w:val="442"/>
        </w:trPr>
        <w:tc>
          <w:tcPr>
            <w:tcW w:w="456" w:type="dxa"/>
            <w:tcBorders>
              <w:top w:val="single" w:sz="4" w:space="0" w:color="000000"/>
              <w:left w:val="single" w:sz="12" w:space="0" w:color="000000"/>
              <w:bottom w:val="single" w:sz="4" w:space="0" w:color="000000"/>
              <w:right w:val="single" w:sz="4" w:space="0" w:color="000000"/>
            </w:tcBorders>
          </w:tcPr>
          <w:p w:rsidR="00C3513D" w:rsidRPr="00293FA6" w:rsidRDefault="007E30C1" w:rsidP="00077AC3">
            <w:pPr>
              <w:widowControl w:val="0"/>
              <w:autoSpaceDE w:val="0"/>
              <w:autoSpaceDN w:val="0"/>
              <w:adjustRightInd w:val="0"/>
              <w:spacing w:before="74"/>
              <w:ind w:left="101"/>
              <w:rPr>
                <w:rFonts w:cs="Arial"/>
                <w:color w:val="333333"/>
                <w:sz w:val="16"/>
                <w:szCs w:val="16"/>
              </w:rPr>
            </w:pPr>
            <w:r w:rsidRPr="00293FA6">
              <w:rPr>
                <w:rFonts w:cs="Arial"/>
                <w:color w:val="333333"/>
                <w:sz w:val="16"/>
                <w:szCs w:val="16"/>
              </w:rPr>
              <w:t>11</w:t>
            </w:r>
          </w:p>
        </w:tc>
        <w:tc>
          <w:tcPr>
            <w:tcW w:w="5344" w:type="dxa"/>
            <w:tcBorders>
              <w:top w:val="single" w:sz="4" w:space="0" w:color="000000"/>
              <w:left w:val="single" w:sz="4" w:space="0" w:color="000000"/>
              <w:bottom w:val="single" w:sz="4" w:space="0" w:color="000000"/>
              <w:right w:val="single" w:sz="4" w:space="0" w:color="000000"/>
            </w:tcBorders>
          </w:tcPr>
          <w:p w:rsidR="00C3513D" w:rsidRPr="00293FA6" w:rsidRDefault="007E30C1" w:rsidP="00077AC3">
            <w:pPr>
              <w:widowControl w:val="0"/>
              <w:autoSpaceDE w:val="0"/>
              <w:autoSpaceDN w:val="0"/>
              <w:adjustRightInd w:val="0"/>
              <w:spacing w:before="74"/>
              <w:ind w:left="302"/>
              <w:rPr>
                <w:rFonts w:cs="Arial"/>
                <w:color w:val="333333"/>
                <w:sz w:val="16"/>
                <w:szCs w:val="16"/>
              </w:rPr>
            </w:pPr>
            <w:r w:rsidRPr="00293FA6">
              <w:rPr>
                <w:rFonts w:cs="Arial"/>
                <w:color w:val="333333"/>
                <w:sz w:val="16"/>
                <w:szCs w:val="16"/>
              </w:rPr>
              <w:t>Village/Ville</w:t>
            </w:r>
          </w:p>
        </w:tc>
        <w:tc>
          <w:tcPr>
            <w:tcW w:w="4456" w:type="dxa"/>
            <w:tcBorders>
              <w:top w:val="single" w:sz="4" w:space="0" w:color="000000"/>
              <w:left w:val="single" w:sz="4" w:space="0" w:color="000000"/>
              <w:bottom w:val="single" w:sz="4" w:space="0" w:color="000000"/>
              <w:right w:val="single" w:sz="12" w:space="0" w:color="000000"/>
            </w:tcBorders>
          </w:tcPr>
          <w:p w:rsidR="00C3513D" w:rsidRPr="00293FA6" w:rsidRDefault="007E30C1" w:rsidP="00077AC3">
            <w:pPr>
              <w:widowControl w:val="0"/>
              <w:autoSpaceDE w:val="0"/>
              <w:autoSpaceDN w:val="0"/>
              <w:adjustRightInd w:val="0"/>
              <w:rPr>
                <w:rFonts w:cs="Arial"/>
                <w:color w:val="333333"/>
                <w:sz w:val="16"/>
                <w:szCs w:val="16"/>
              </w:rPr>
            </w:pPr>
          </w:p>
        </w:tc>
      </w:tr>
      <w:tr w:rsidR="00C3513D" w:rsidRPr="00293FA6" w:rsidTr="00077AC3">
        <w:tblPrEx>
          <w:tblCellMar>
            <w:top w:w="0" w:type="dxa"/>
            <w:bottom w:w="0" w:type="dxa"/>
          </w:tblCellMar>
        </w:tblPrEx>
        <w:trPr>
          <w:trHeight w:hRule="exact" w:val="443"/>
        </w:trPr>
        <w:tc>
          <w:tcPr>
            <w:tcW w:w="456" w:type="dxa"/>
            <w:tcBorders>
              <w:top w:val="single" w:sz="4" w:space="0" w:color="000000"/>
              <w:left w:val="single" w:sz="12" w:space="0" w:color="000000"/>
              <w:bottom w:val="single" w:sz="4" w:space="0" w:color="000000"/>
              <w:right w:val="single" w:sz="4" w:space="0" w:color="000000"/>
            </w:tcBorders>
          </w:tcPr>
          <w:p w:rsidR="00C3513D" w:rsidRPr="00293FA6" w:rsidRDefault="007E30C1" w:rsidP="00077AC3">
            <w:pPr>
              <w:widowControl w:val="0"/>
              <w:autoSpaceDE w:val="0"/>
              <w:autoSpaceDN w:val="0"/>
              <w:adjustRightInd w:val="0"/>
              <w:spacing w:before="74"/>
              <w:ind w:left="101"/>
              <w:rPr>
                <w:rFonts w:cs="Arial"/>
                <w:color w:val="333333"/>
                <w:sz w:val="16"/>
                <w:szCs w:val="16"/>
              </w:rPr>
            </w:pPr>
            <w:r w:rsidRPr="00293FA6">
              <w:rPr>
                <w:rFonts w:cs="Arial"/>
                <w:color w:val="333333"/>
                <w:sz w:val="16"/>
                <w:szCs w:val="16"/>
              </w:rPr>
              <w:t>12</w:t>
            </w:r>
          </w:p>
        </w:tc>
        <w:tc>
          <w:tcPr>
            <w:tcW w:w="5344" w:type="dxa"/>
            <w:tcBorders>
              <w:top w:val="single" w:sz="4" w:space="0" w:color="000000"/>
              <w:left w:val="single" w:sz="4" w:space="0" w:color="000000"/>
              <w:bottom w:val="single" w:sz="4" w:space="0" w:color="000000"/>
              <w:right w:val="single" w:sz="4" w:space="0" w:color="000000"/>
            </w:tcBorders>
          </w:tcPr>
          <w:p w:rsidR="00C3513D" w:rsidRPr="00293FA6" w:rsidRDefault="007E30C1" w:rsidP="00077AC3">
            <w:pPr>
              <w:widowControl w:val="0"/>
              <w:autoSpaceDE w:val="0"/>
              <w:autoSpaceDN w:val="0"/>
              <w:adjustRightInd w:val="0"/>
              <w:spacing w:before="74"/>
              <w:ind w:left="302"/>
              <w:rPr>
                <w:rFonts w:cs="Arial"/>
                <w:color w:val="333333"/>
                <w:sz w:val="16"/>
                <w:szCs w:val="16"/>
              </w:rPr>
            </w:pPr>
            <w:r w:rsidRPr="00293FA6">
              <w:rPr>
                <w:rFonts w:cs="Arial"/>
                <w:color w:val="333333"/>
                <w:sz w:val="16"/>
                <w:szCs w:val="16"/>
              </w:rPr>
              <w:t>Quarti</w:t>
            </w:r>
            <w:r w:rsidRPr="00293FA6">
              <w:rPr>
                <w:rFonts w:cs="Arial"/>
                <w:color w:val="333333"/>
                <w:spacing w:val="-1"/>
                <w:sz w:val="16"/>
                <w:szCs w:val="16"/>
              </w:rPr>
              <w:t>e</w:t>
            </w:r>
            <w:r w:rsidRPr="00293FA6">
              <w:rPr>
                <w:rFonts w:cs="Arial"/>
                <w:color w:val="333333"/>
                <w:sz w:val="16"/>
                <w:szCs w:val="16"/>
              </w:rPr>
              <w:t>r</w:t>
            </w:r>
          </w:p>
        </w:tc>
        <w:tc>
          <w:tcPr>
            <w:tcW w:w="4456" w:type="dxa"/>
            <w:tcBorders>
              <w:top w:val="single" w:sz="4" w:space="0" w:color="000000"/>
              <w:left w:val="single" w:sz="4" w:space="0" w:color="000000"/>
              <w:bottom w:val="single" w:sz="4" w:space="0" w:color="000000"/>
              <w:right w:val="single" w:sz="12" w:space="0" w:color="000000"/>
            </w:tcBorders>
          </w:tcPr>
          <w:p w:rsidR="00C3513D" w:rsidRPr="00293FA6" w:rsidRDefault="007E30C1" w:rsidP="00077AC3">
            <w:pPr>
              <w:widowControl w:val="0"/>
              <w:autoSpaceDE w:val="0"/>
              <w:autoSpaceDN w:val="0"/>
              <w:adjustRightInd w:val="0"/>
              <w:rPr>
                <w:rFonts w:cs="Arial"/>
                <w:color w:val="333333"/>
                <w:sz w:val="16"/>
                <w:szCs w:val="16"/>
              </w:rPr>
            </w:pPr>
          </w:p>
        </w:tc>
      </w:tr>
      <w:tr w:rsidR="00C3513D" w:rsidRPr="00293FA6" w:rsidTr="00077AC3">
        <w:tblPrEx>
          <w:tblCellMar>
            <w:top w:w="0" w:type="dxa"/>
            <w:bottom w:w="0" w:type="dxa"/>
          </w:tblCellMar>
        </w:tblPrEx>
        <w:trPr>
          <w:trHeight w:hRule="exact" w:val="442"/>
        </w:trPr>
        <w:tc>
          <w:tcPr>
            <w:tcW w:w="456" w:type="dxa"/>
            <w:tcBorders>
              <w:top w:val="single" w:sz="4" w:space="0" w:color="000000"/>
              <w:left w:val="single" w:sz="12" w:space="0" w:color="000000"/>
              <w:bottom w:val="single" w:sz="4" w:space="0" w:color="000000"/>
              <w:right w:val="single" w:sz="4" w:space="0" w:color="000000"/>
            </w:tcBorders>
          </w:tcPr>
          <w:p w:rsidR="00C3513D" w:rsidRPr="00293FA6" w:rsidRDefault="007E30C1" w:rsidP="00077AC3">
            <w:pPr>
              <w:widowControl w:val="0"/>
              <w:autoSpaceDE w:val="0"/>
              <w:autoSpaceDN w:val="0"/>
              <w:adjustRightInd w:val="0"/>
              <w:spacing w:before="74"/>
              <w:ind w:left="101"/>
              <w:rPr>
                <w:rFonts w:cs="Arial"/>
                <w:color w:val="333333"/>
                <w:sz w:val="16"/>
                <w:szCs w:val="16"/>
              </w:rPr>
            </w:pPr>
            <w:r w:rsidRPr="00293FA6">
              <w:rPr>
                <w:rFonts w:cs="Arial"/>
                <w:color w:val="333333"/>
                <w:sz w:val="16"/>
                <w:szCs w:val="16"/>
              </w:rPr>
              <w:t>13</w:t>
            </w:r>
          </w:p>
        </w:tc>
        <w:tc>
          <w:tcPr>
            <w:tcW w:w="5344" w:type="dxa"/>
            <w:tcBorders>
              <w:top w:val="single" w:sz="4" w:space="0" w:color="000000"/>
              <w:left w:val="single" w:sz="4" w:space="0" w:color="000000"/>
              <w:bottom w:val="single" w:sz="4" w:space="0" w:color="000000"/>
              <w:right w:val="single" w:sz="4" w:space="0" w:color="000000"/>
            </w:tcBorders>
          </w:tcPr>
          <w:p w:rsidR="00C3513D" w:rsidRPr="00293FA6" w:rsidRDefault="007E30C1" w:rsidP="00077AC3">
            <w:pPr>
              <w:widowControl w:val="0"/>
              <w:autoSpaceDE w:val="0"/>
              <w:autoSpaceDN w:val="0"/>
              <w:adjustRightInd w:val="0"/>
              <w:spacing w:before="74"/>
              <w:ind w:left="303"/>
              <w:rPr>
                <w:rFonts w:cs="Arial"/>
                <w:color w:val="333333"/>
                <w:sz w:val="16"/>
                <w:szCs w:val="16"/>
              </w:rPr>
            </w:pPr>
            <w:r w:rsidRPr="00293FA6">
              <w:rPr>
                <w:rFonts w:cs="Arial"/>
                <w:color w:val="333333"/>
                <w:sz w:val="16"/>
                <w:szCs w:val="16"/>
              </w:rPr>
              <w:t>Dis</w:t>
            </w:r>
            <w:r w:rsidRPr="00293FA6">
              <w:rPr>
                <w:rFonts w:cs="Arial"/>
                <w:color w:val="333333"/>
                <w:spacing w:val="-1"/>
                <w:sz w:val="16"/>
                <w:szCs w:val="16"/>
              </w:rPr>
              <w:t>t</w:t>
            </w:r>
            <w:r w:rsidRPr="00293FA6">
              <w:rPr>
                <w:rFonts w:cs="Arial"/>
                <w:color w:val="333333"/>
                <w:sz w:val="16"/>
                <w:szCs w:val="16"/>
              </w:rPr>
              <w:t>r</w:t>
            </w:r>
            <w:r w:rsidRPr="00293FA6">
              <w:rPr>
                <w:rFonts w:cs="Arial"/>
                <w:color w:val="333333"/>
                <w:spacing w:val="-1"/>
                <w:sz w:val="16"/>
                <w:szCs w:val="16"/>
              </w:rPr>
              <w:t>i</w:t>
            </w:r>
            <w:r w:rsidRPr="00293FA6">
              <w:rPr>
                <w:rFonts w:cs="Arial"/>
                <w:color w:val="333333"/>
                <w:sz w:val="16"/>
                <w:szCs w:val="16"/>
              </w:rPr>
              <w:t>ct</w:t>
            </w:r>
          </w:p>
        </w:tc>
        <w:tc>
          <w:tcPr>
            <w:tcW w:w="4456" w:type="dxa"/>
            <w:tcBorders>
              <w:top w:val="single" w:sz="4" w:space="0" w:color="000000"/>
              <w:left w:val="single" w:sz="4" w:space="0" w:color="000000"/>
              <w:bottom w:val="single" w:sz="4" w:space="0" w:color="000000"/>
              <w:right w:val="single" w:sz="12" w:space="0" w:color="000000"/>
            </w:tcBorders>
          </w:tcPr>
          <w:p w:rsidR="00C3513D" w:rsidRPr="00293FA6" w:rsidRDefault="007E30C1" w:rsidP="00077AC3">
            <w:pPr>
              <w:widowControl w:val="0"/>
              <w:autoSpaceDE w:val="0"/>
              <w:autoSpaceDN w:val="0"/>
              <w:adjustRightInd w:val="0"/>
              <w:rPr>
                <w:rFonts w:cs="Arial"/>
                <w:color w:val="333333"/>
                <w:sz w:val="16"/>
                <w:szCs w:val="16"/>
              </w:rPr>
            </w:pPr>
          </w:p>
        </w:tc>
      </w:tr>
      <w:tr w:rsidR="00C3513D" w:rsidRPr="00293FA6" w:rsidTr="00077AC3">
        <w:tblPrEx>
          <w:tblCellMar>
            <w:top w:w="0" w:type="dxa"/>
            <w:bottom w:w="0" w:type="dxa"/>
          </w:tblCellMar>
        </w:tblPrEx>
        <w:trPr>
          <w:trHeight w:hRule="exact" w:val="442"/>
        </w:trPr>
        <w:tc>
          <w:tcPr>
            <w:tcW w:w="456" w:type="dxa"/>
            <w:tcBorders>
              <w:top w:val="single" w:sz="4" w:space="0" w:color="000000"/>
              <w:left w:val="single" w:sz="12" w:space="0" w:color="000000"/>
              <w:bottom w:val="single" w:sz="4" w:space="0" w:color="000000"/>
              <w:right w:val="single" w:sz="4" w:space="0" w:color="000000"/>
            </w:tcBorders>
          </w:tcPr>
          <w:p w:rsidR="00C3513D" w:rsidRPr="00293FA6" w:rsidRDefault="007E30C1" w:rsidP="00077AC3">
            <w:pPr>
              <w:widowControl w:val="0"/>
              <w:autoSpaceDE w:val="0"/>
              <w:autoSpaceDN w:val="0"/>
              <w:adjustRightInd w:val="0"/>
              <w:spacing w:before="74"/>
              <w:ind w:left="101"/>
              <w:rPr>
                <w:rFonts w:cs="Arial"/>
                <w:color w:val="333333"/>
                <w:sz w:val="16"/>
                <w:szCs w:val="16"/>
              </w:rPr>
            </w:pPr>
            <w:r w:rsidRPr="00293FA6">
              <w:rPr>
                <w:rFonts w:cs="Arial"/>
                <w:color w:val="333333"/>
                <w:sz w:val="16"/>
                <w:szCs w:val="16"/>
              </w:rPr>
              <w:t>14</w:t>
            </w:r>
          </w:p>
        </w:tc>
        <w:tc>
          <w:tcPr>
            <w:tcW w:w="5344" w:type="dxa"/>
            <w:tcBorders>
              <w:top w:val="single" w:sz="4" w:space="0" w:color="000000"/>
              <w:left w:val="single" w:sz="4" w:space="0" w:color="000000"/>
              <w:bottom w:val="single" w:sz="4" w:space="0" w:color="000000"/>
              <w:right w:val="single" w:sz="4" w:space="0" w:color="000000"/>
            </w:tcBorders>
          </w:tcPr>
          <w:p w:rsidR="00C3513D" w:rsidRPr="00293FA6" w:rsidRDefault="007E30C1" w:rsidP="00077AC3">
            <w:pPr>
              <w:widowControl w:val="0"/>
              <w:autoSpaceDE w:val="0"/>
              <w:autoSpaceDN w:val="0"/>
              <w:adjustRightInd w:val="0"/>
              <w:spacing w:before="74"/>
              <w:ind w:left="302"/>
              <w:rPr>
                <w:rFonts w:cs="Arial"/>
                <w:color w:val="333333"/>
                <w:sz w:val="16"/>
                <w:szCs w:val="16"/>
              </w:rPr>
            </w:pPr>
            <w:r w:rsidRPr="00293FA6">
              <w:rPr>
                <w:rFonts w:cs="Arial"/>
                <w:color w:val="333333"/>
                <w:sz w:val="16"/>
                <w:szCs w:val="16"/>
              </w:rPr>
              <w:t>Province</w:t>
            </w:r>
          </w:p>
        </w:tc>
        <w:tc>
          <w:tcPr>
            <w:tcW w:w="4456" w:type="dxa"/>
            <w:tcBorders>
              <w:top w:val="single" w:sz="4" w:space="0" w:color="000000"/>
              <w:left w:val="single" w:sz="4" w:space="0" w:color="000000"/>
              <w:bottom w:val="single" w:sz="4" w:space="0" w:color="000000"/>
              <w:right w:val="single" w:sz="12" w:space="0" w:color="000000"/>
            </w:tcBorders>
          </w:tcPr>
          <w:p w:rsidR="00C3513D" w:rsidRPr="00293FA6" w:rsidRDefault="007E30C1" w:rsidP="00077AC3">
            <w:pPr>
              <w:widowControl w:val="0"/>
              <w:autoSpaceDE w:val="0"/>
              <w:autoSpaceDN w:val="0"/>
              <w:adjustRightInd w:val="0"/>
              <w:rPr>
                <w:rFonts w:cs="Arial"/>
                <w:color w:val="333333"/>
                <w:sz w:val="16"/>
                <w:szCs w:val="16"/>
              </w:rPr>
            </w:pPr>
          </w:p>
        </w:tc>
      </w:tr>
      <w:tr w:rsidR="00C3513D" w:rsidRPr="00293FA6" w:rsidTr="00077AC3">
        <w:tblPrEx>
          <w:tblCellMar>
            <w:top w:w="0" w:type="dxa"/>
            <w:bottom w:w="0" w:type="dxa"/>
          </w:tblCellMar>
        </w:tblPrEx>
        <w:trPr>
          <w:trHeight w:hRule="exact" w:val="384"/>
        </w:trPr>
        <w:tc>
          <w:tcPr>
            <w:tcW w:w="456" w:type="dxa"/>
            <w:tcBorders>
              <w:top w:val="single" w:sz="4" w:space="0" w:color="000000"/>
              <w:left w:val="single" w:sz="12" w:space="0" w:color="000000"/>
              <w:bottom w:val="single" w:sz="4" w:space="0" w:color="000000"/>
              <w:right w:val="single" w:sz="4" w:space="0" w:color="000000"/>
            </w:tcBorders>
          </w:tcPr>
          <w:p w:rsidR="00C3513D" w:rsidRPr="00293FA6" w:rsidRDefault="007E30C1" w:rsidP="00077AC3">
            <w:pPr>
              <w:widowControl w:val="0"/>
              <w:autoSpaceDE w:val="0"/>
              <w:autoSpaceDN w:val="0"/>
              <w:adjustRightInd w:val="0"/>
              <w:spacing w:before="74"/>
              <w:ind w:left="101"/>
              <w:rPr>
                <w:rFonts w:cs="Arial"/>
                <w:color w:val="333333"/>
                <w:sz w:val="16"/>
                <w:szCs w:val="16"/>
              </w:rPr>
            </w:pPr>
            <w:r w:rsidRPr="00293FA6">
              <w:rPr>
                <w:rFonts w:cs="Arial"/>
                <w:color w:val="333333"/>
                <w:sz w:val="16"/>
                <w:szCs w:val="16"/>
              </w:rPr>
              <w:t>15</w:t>
            </w:r>
          </w:p>
        </w:tc>
        <w:tc>
          <w:tcPr>
            <w:tcW w:w="5344" w:type="dxa"/>
            <w:tcBorders>
              <w:top w:val="single" w:sz="4" w:space="0" w:color="000000"/>
              <w:left w:val="single" w:sz="4" w:space="0" w:color="000000"/>
              <w:bottom w:val="single" w:sz="4" w:space="0" w:color="000000"/>
              <w:right w:val="single" w:sz="4" w:space="0" w:color="000000"/>
            </w:tcBorders>
          </w:tcPr>
          <w:p w:rsidR="00C3513D" w:rsidRPr="00293FA6" w:rsidRDefault="007E30C1" w:rsidP="00077AC3">
            <w:pPr>
              <w:widowControl w:val="0"/>
              <w:autoSpaceDE w:val="0"/>
              <w:autoSpaceDN w:val="0"/>
              <w:adjustRightInd w:val="0"/>
              <w:spacing w:before="74"/>
              <w:ind w:left="302"/>
              <w:rPr>
                <w:rFonts w:cs="Arial"/>
                <w:color w:val="333333"/>
                <w:sz w:val="16"/>
                <w:szCs w:val="16"/>
              </w:rPr>
            </w:pPr>
            <w:r w:rsidRPr="00293FA6">
              <w:rPr>
                <w:rFonts w:cs="Arial"/>
                <w:color w:val="333333"/>
                <w:sz w:val="16"/>
                <w:szCs w:val="16"/>
              </w:rPr>
              <w:t>Pays</w:t>
            </w:r>
          </w:p>
        </w:tc>
        <w:tc>
          <w:tcPr>
            <w:tcW w:w="4456" w:type="dxa"/>
            <w:tcBorders>
              <w:top w:val="single" w:sz="4" w:space="0" w:color="000000"/>
              <w:left w:val="single" w:sz="4" w:space="0" w:color="000000"/>
              <w:bottom w:val="single" w:sz="4" w:space="0" w:color="000000"/>
              <w:right w:val="single" w:sz="12" w:space="0" w:color="000000"/>
            </w:tcBorders>
          </w:tcPr>
          <w:p w:rsidR="00C3513D" w:rsidRPr="00293FA6" w:rsidRDefault="007E30C1" w:rsidP="00077AC3">
            <w:pPr>
              <w:widowControl w:val="0"/>
              <w:autoSpaceDE w:val="0"/>
              <w:autoSpaceDN w:val="0"/>
              <w:adjustRightInd w:val="0"/>
              <w:rPr>
                <w:rFonts w:cs="Arial"/>
                <w:color w:val="333333"/>
                <w:sz w:val="16"/>
                <w:szCs w:val="16"/>
              </w:rPr>
            </w:pPr>
          </w:p>
        </w:tc>
      </w:tr>
      <w:tr w:rsidR="00C3513D" w:rsidRPr="00293FA6" w:rsidTr="00077AC3">
        <w:tblPrEx>
          <w:tblCellMar>
            <w:top w:w="0" w:type="dxa"/>
            <w:bottom w:w="0" w:type="dxa"/>
          </w:tblCellMar>
        </w:tblPrEx>
        <w:trPr>
          <w:trHeight w:hRule="exact" w:val="442"/>
        </w:trPr>
        <w:tc>
          <w:tcPr>
            <w:tcW w:w="456" w:type="dxa"/>
            <w:tcBorders>
              <w:top w:val="single" w:sz="4" w:space="0" w:color="000000"/>
              <w:left w:val="single" w:sz="12" w:space="0" w:color="000000"/>
              <w:bottom w:val="single" w:sz="4" w:space="0" w:color="000000"/>
              <w:right w:val="single" w:sz="4" w:space="0" w:color="000000"/>
            </w:tcBorders>
          </w:tcPr>
          <w:p w:rsidR="00C3513D" w:rsidRPr="00293FA6" w:rsidRDefault="007E30C1" w:rsidP="00077AC3">
            <w:pPr>
              <w:widowControl w:val="0"/>
              <w:autoSpaceDE w:val="0"/>
              <w:autoSpaceDN w:val="0"/>
              <w:adjustRightInd w:val="0"/>
              <w:spacing w:before="74"/>
              <w:ind w:left="101"/>
              <w:rPr>
                <w:rFonts w:cs="Arial"/>
                <w:color w:val="333333"/>
                <w:sz w:val="16"/>
                <w:szCs w:val="16"/>
              </w:rPr>
            </w:pPr>
            <w:r w:rsidRPr="00293FA6">
              <w:rPr>
                <w:rFonts w:cs="Arial"/>
                <w:color w:val="333333"/>
                <w:sz w:val="16"/>
                <w:szCs w:val="16"/>
              </w:rPr>
              <w:t>16</w:t>
            </w:r>
          </w:p>
        </w:tc>
        <w:tc>
          <w:tcPr>
            <w:tcW w:w="5344" w:type="dxa"/>
            <w:tcBorders>
              <w:top w:val="single" w:sz="4" w:space="0" w:color="000000"/>
              <w:left w:val="single" w:sz="4" w:space="0" w:color="000000"/>
              <w:bottom w:val="single" w:sz="4" w:space="0" w:color="000000"/>
              <w:right w:val="single" w:sz="4" w:space="0" w:color="000000"/>
            </w:tcBorders>
          </w:tcPr>
          <w:p w:rsidR="00C3513D" w:rsidRPr="00293FA6" w:rsidRDefault="007E30C1" w:rsidP="00077AC3">
            <w:pPr>
              <w:widowControl w:val="0"/>
              <w:autoSpaceDE w:val="0"/>
              <w:autoSpaceDN w:val="0"/>
              <w:adjustRightInd w:val="0"/>
              <w:spacing w:before="74"/>
              <w:ind w:left="102"/>
              <w:rPr>
                <w:rFonts w:cs="Arial"/>
                <w:color w:val="333333"/>
                <w:sz w:val="16"/>
                <w:szCs w:val="16"/>
              </w:rPr>
            </w:pPr>
            <w:r w:rsidRPr="00293FA6">
              <w:rPr>
                <w:rFonts w:cs="Arial"/>
                <w:color w:val="333333"/>
                <w:sz w:val="16"/>
                <w:szCs w:val="16"/>
              </w:rPr>
              <w:t xml:space="preserve">Date du </w:t>
            </w:r>
            <w:r w:rsidRPr="00293FA6">
              <w:rPr>
                <w:rFonts w:cs="Arial"/>
                <w:color w:val="333333"/>
                <w:spacing w:val="-1"/>
                <w:sz w:val="16"/>
                <w:szCs w:val="16"/>
              </w:rPr>
              <w:t>d</w:t>
            </w:r>
            <w:r w:rsidRPr="00293FA6">
              <w:rPr>
                <w:rFonts w:cs="Arial"/>
                <w:color w:val="333333"/>
                <w:sz w:val="16"/>
                <w:szCs w:val="16"/>
              </w:rPr>
              <w:t>éb</w:t>
            </w:r>
            <w:r w:rsidRPr="00293FA6">
              <w:rPr>
                <w:rFonts w:cs="Arial"/>
                <w:color w:val="333333"/>
                <w:spacing w:val="-1"/>
                <w:sz w:val="16"/>
                <w:szCs w:val="16"/>
              </w:rPr>
              <w:t>u</w:t>
            </w:r>
            <w:r w:rsidRPr="00293FA6">
              <w:rPr>
                <w:rFonts w:cs="Arial"/>
                <w:color w:val="333333"/>
                <w:sz w:val="16"/>
                <w:szCs w:val="16"/>
              </w:rPr>
              <w:t>t des premiers symptô</w:t>
            </w:r>
            <w:r w:rsidRPr="00293FA6">
              <w:rPr>
                <w:rFonts w:cs="Arial"/>
                <w:color w:val="333333"/>
                <w:spacing w:val="-1"/>
                <w:sz w:val="16"/>
                <w:szCs w:val="16"/>
              </w:rPr>
              <w:t>m</w:t>
            </w:r>
            <w:r w:rsidRPr="00293FA6">
              <w:rPr>
                <w:rFonts w:cs="Arial"/>
                <w:color w:val="333333"/>
                <w:sz w:val="16"/>
                <w:szCs w:val="16"/>
              </w:rPr>
              <w:t>es (jj/mm/aaa</w:t>
            </w:r>
            <w:r w:rsidRPr="00293FA6">
              <w:rPr>
                <w:rFonts w:cs="Arial"/>
                <w:color w:val="333333"/>
                <w:spacing w:val="-1"/>
                <w:sz w:val="16"/>
                <w:szCs w:val="16"/>
              </w:rPr>
              <w:t>a</w:t>
            </w:r>
            <w:r w:rsidRPr="00293FA6">
              <w:rPr>
                <w:rFonts w:cs="Arial"/>
                <w:color w:val="333333"/>
                <w:sz w:val="16"/>
                <w:szCs w:val="16"/>
              </w:rPr>
              <w:t>)</w:t>
            </w:r>
          </w:p>
        </w:tc>
        <w:tc>
          <w:tcPr>
            <w:tcW w:w="4456" w:type="dxa"/>
            <w:tcBorders>
              <w:top w:val="single" w:sz="4" w:space="0" w:color="000000"/>
              <w:left w:val="single" w:sz="4" w:space="0" w:color="000000"/>
              <w:bottom w:val="single" w:sz="4" w:space="0" w:color="000000"/>
              <w:right w:val="single" w:sz="12" w:space="0" w:color="000000"/>
            </w:tcBorders>
          </w:tcPr>
          <w:p w:rsidR="00C3513D" w:rsidRPr="00293FA6" w:rsidRDefault="007E30C1" w:rsidP="00077AC3">
            <w:pPr>
              <w:widowControl w:val="0"/>
              <w:autoSpaceDE w:val="0"/>
              <w:autoSpaceDN w:val="0"/>
              <w:adjustRightInd w:val="0"/>
              <w:rPr>
                <w:rFonts w:cs="Arial"/>
                <w:color w:val="333333"/>
                <w:sz w:val="16"/>
                <w:szCs w:val="16"/>
              </w:rPr>
            </w:pPr>
          </w:p>
        </w:tc>
      </w:tr>
      <w:tr w:rsidR="00C3513D" w:rsidRPr="00293FA6" w:rsidTr="00077AC3">
        <w:tblPrEx>
          <w:tblCellMar>
            <w:top w:w="0" w:type="dxa"/>
            <w:bottom w:w="0" w:type="dxa"/>
          </w:tblCellMar>
        </w:tblPrEx>
        <w:trPr>
          <w:trHeight w:hRule="exact" w:val="442"/>
        </w:trPr>
        <w:tc>
          <w:tcPr>
            <w:tcW w:w="456" w:type="dxa"/>
            <w:tcBorders>
              <w:top w:val="single" w:sz="4" w:space="0" w:color="000000"/>
              <w:left w:val="single" w:sz="12" w:space="0" w:color="000000"/>
              <w:bottom w:val="single" w:sz="4" w:space="0" w:color="000000"/>
              <w:right w:val="single" w:sz="4" w:space="0" w:color="000000"/>
            </w:tcBorders>
          </w:tcPr>
          <w:p w:rsidR="00C3513D" w:rsidRPr="00293FA6" w:rsidRDefault="007E30C1" w:rsidP="00077AC3">
            <w:pPr>
              <w:widowControl w:val="0"/>
              <w:autoSpaceDE w:val="0"/>
              <w:autoSpaceDN w:val="0"/>
              <w:adjustRightInd w:val="0"/>
              <w:spacing w:before="74"/>
              <w:ind w:left="101"/>
              <w:rPr>
                <w:rFonts w:cs="Arial"/>
                <w:color w:val="333333"/>
                <w:sz w:val="16"/>
                <w:szCs w:val="16"/>
              </w:rPr>
            </w:pPr>
            <w:r w:rsidRPr="00293FA6">
              <w:rPr>
                <w:rFonts w:cs="Arial"/>
                <w:color w:val="333333"/>
                <w:sz w:val="16"/>
                <w:szCs w:val="16"/>
              </w:rPr>
              <w:t>17</w:t>
            </w:r>
          </w:p>
        </w:tc>
        <w:tc>
          <w:tcPr>
            <w:tcW w:w="5344" w:type="dxa"/>
            <w:tcBorders>
              <w:top w:val="single" w:sz="4" w:space="0" w:color="000000"/>
              <w:left w:val="single" w:sz="4" w:space="0" w:color="000000"/>
              <w:bottom w:val="single" w:sz="4" w:space="0" w:color="000000"/>
              <w:right w:val="single" w:sz="4" w:space="0" w:color="000000"/>
            </w:tcBorders>
          </w:tcPr>
          <w:p w:rsidR="00C3513D" w:rsidRPr="00293FA6" w:rsidRDefault="007E30C1" w:rsidP="00077AC3">
            <w:pPr>
              <w:widowControl w:val="0"/>
              <w:autoSpaceDE w:val="0"/>
              <w:autoSpaceDN w:val="0"/>
              <w:adjustRightInd w:val="0"/>
              <w:spacing w:before="74"/>
              <w:ind w:left="102"/>
              <w:rPr>
                <w:rFonts w:cs="Arial"/>
                <w:color w:val="333333"/>
                <w:sz w:val="16"/>
                <w:szCs w:val="16"/>
              </w:rPr>
            </w:pPr>
            <w:r w:rsidRPr="00293FA6">
              <w:rPr>
                <w:rFonts w:cs="Arial"/>
                <w:color w:val="333333"/>
                <w:sz w:val="16"/>
                <w:szCs w:val="16"/>
              </w:rPr>
              <w:t xml:space="preserve">Symptômes </w:t>
            </w:r>
            <w:r w:rsidRPr="00293FA6">
              <w:rPr>
                <w:rFonts w:cs="Arial"/>
                <w:color w:val="333333"/>
                <w:spacing w:val="-1"/>
                <w:sz w:val="16"/>
                <w:szCs w:val="16"/>
              </w:rPr>
              <w:t>e</w:t>
            </w:r>
            <w:r w:rsidRPr="00293FA6">
              <w:rPr>
                <w:rFonts w:cs="Arial"/>
                <w:color w:val="333333"/>
                <w:sz w:val="16"/>
                <w:szCs w:val="16"/>
              </w:rPr>
              <w:t>t</w:t>
            </w:r>
            <w:r w:rsidRPr="00293FA6">
              <w:rPr>
                <w:rFonts w:cs="Arial"/>
                <w:color w:val="333333"/>
                <w:spacing w:val="-1"/>
                <w:sz w:val="16"/>
                <w:szCs w:val="16"/>
              </w:rPr>
              <w:t xml:space="preserve"> </w:t>
            </w:r>
            <w:r w:rsidRPr="00293FA6">
              <w:rPr>
                <w:rFonts w:cs="Arial"/>
                <w:color w:val="333333"/>
                <w:sz w:val="16"/>
                <w:szCs w:val="16"/>
              </w:rPr>
              <w:t>sign</w:t>
            </w:r>
            <w:r w:rsidRPr="00293FA6">
              <w:rPr>
                <w:rFonts w:cs="Arial"/>
                <w:color w:val="333333"/>
                <w:spacing w:val="-1"/>
                <w:sz w:val="16"/>
                <w:szCs w:val="16"/>
              </w:rPr>
              <w:t>e</w:t>
            </w:r>
            <w:r w:rsidRPr="00293FA6">
              <w:rPr>
                <w:rFonts w:cs="Arial"/>
                <w:color w:val="333333"/>
                <w:sz w:val="16"/>
                <w:szCs w:val="16"/>
              </w:rPr>
              <w:t>s clin</w:t>
            </w:r>
            <w:r w:rsidRPr="00293FA6">
              <w:rPr>
                <w:rFonts w:cs="Arial"/>
                <w:color w:val="333333"/>
                <w:spacing w:val="-1"/>
                <w:sz w:val="16"/>
                <w:szCs w:val="16"/>
              </w:rPr>
              <w:t>iq</w:t>
            </w:r>
            <w:r w:rsidRPr="00293FA6">
              <w:rPr>
                <w:rFonts w:cs="Arial"/>
                <w:color w:val="333333"/>
                <w:sz w:val="16"/>
                <w:szCs w:val="16"/>
              </w:rPr>
              <w:t xml:space="preserve">ues </w:t>
            </w:r>
            <w:r w:rsidRPr="00293FA6">
              <w:rPr>
                <w:rFonts w:cs="Arial"/>
                <w:color w:val="333333"/>
                <w:spacing w:val="-1"/>
                <w:sz w:val="16"/>
                <w:szCs w:val="16"/>
              </w:rPr>
              <w:t>o</w:t>
            </w:r>
            <w:r w:rsidRPr="00293FA6">
              <w:rPr>
                <w:rFonts w:cs="Arial"/>
                <w:color w:val="333333"/>
                <w:sz w:val="16"/>
                <w:szCs w:val="16"/>
              </w:rPr>
              <w:t>bserv</w:t>
            </w:r>
            <w:r w:rsidRPr="00293FA6">
              <w:rPr>
                <w:rFonts w:cs="Arial"/>
                <w:color w:val="333333"/>
                <w:spacing w:val="-1"/>
                <w:sz w:val="16"/>
                <w:szCs w:val="16"/>
              </w:rPr>
              <w:t>é</w:t>
            </w:r>
            <w:r w:rsidRPr="00293FA6">
              <w:rPr>
                <w:rFonts w:cs="Arial"/>
                <w:color w:val="333333"/>
                <w:sz w:val="16"/>
                <w:szCs w:val="16"/>
              </w:rPr>
              <w:t>s</w:t>
            </w:r>
          </w:p>
        </w:tc>
        <w:tc>
          <w:tcPr>
            <w:tcW w:w="4456" w:type="dxa"/>
            <w:tcBorders>
              <w:top w:val="single" w:sz="4" w:space="0" w:color="000000"/>
              <w:left w:val="single" w:sz="4" w:space="0" w:color="000000"/>
              <w:bottom w:val="single" w:sz="4" w:space="0" w:color="000000"/>
              <w:right w:val="single" w:sz="12" w:space="0" w:color="000000"/>
            </w:tcBorders>
          </w:tcPr>
          <w:p w:rsidR="00C3513D" w:rsidRPr="00293FA6" w:rsidRDefault="007E30C1" w:rsidP="00077AC3">
            <w:pPr>
              <w:widowControl w:val="0"/>
              <w:autoSpaceDE w:val="0"/>
              <w:autoSpaceDN w:val="0"/>
              <w:adjustRightInd w:val="0"/>
              <w:rPr>
                <w:rFonts w:cs="Arial"/>
                <w:color w:val="333333"/>
                <w:sz w:val="16"/>
                <w:szCs w:val="16"/>
              </w:rPr>
            </w:pPr>
          </w:p>
        </w:tc>
      </w:tr>
      <w:tr w:rsidR="00C3513D" w:rsidRPr="00293FA6" w:rsidTr="00077AC3">
        <w:tblPrEx>
          <w:tblCellMar>
            <w:top w:w="0" w:type="dxa"/>
            <w:bottom w:w="0" w:type="dxa"/>
          </w:tblCellMar>
        </w:tblPrEx>
        <w:trPr>
          <w:trHeight w:hRule="exact" w:val="563"/>
        </w:trPr>
        <w:tc>
          <w:tcPr>
            <w:tcW w:w="456" w:type="dxa"/>
            <w:tcBorders>
              <w:top w:val="single" w:sz="4" w:space="0" w:color="000000"/>
              <w:left w:val="single" w:sz="12" w:space="0" w:color="000000"/>
              <w:bottom w:val="single" w:sz="4" w:space="0" w:color="000000"/>
              <w:right w:val="single" w:sz="4" w:space="0" w:color="000000"/>
            </w:tcBorders>
          </w:tcPr>
          <w:p w:rsidR="00C3513D" w:rsidRPr="00293FA6" w:rsidRDefault="007E30C1" w:rsidP="00077AC3">
            <w:pPr>
              <w:widowControl w:val="0"/>
              <w:autoSpaceDE w:val="0"/>
              <w:autoSpaceDN w:val="0"/>
              <w:adjustRightInd w:val="0"/>
              <w:spacing w:before="4"/>
              <w:rPr>
                <w:rFonts w:cs="Arial"/>
                <w:color w:val="333333"/>
                <w:sz w:val="16"/>
                <w:szCs w:val="16"/>
              </w:rPr>
            </w:pPr>
          </w:p>
          <w:p w:rsidR="00C3513D" w:rsidRPr="00293FA6" w:rsidRDefault="007E30C1" w:rsidP="00077AC3">
            <w:pPr>
              <w:widowControl w:val="0"/>
              <w:autoSpaceDE w:val="0"/>
              <w:autoSpaceDN w:val="0"/>
              <w:adjustRightInd w:val="0"/>
              <w:ind w:left="101"/>
              <w:rPr>
                <w:rFonts w:cs="Arial"/>
                <w:color w:val="333333"/>
                <w:sz w:val="16"/>
                <w:szCs w:val="16"/>
              </w:rPr>
            </w:pPr>
            <w:r w:rsidRPr="00293FA6">
              <w:rPr>
                <w:rFonts w:cs="Arial"/>
                <w:color w:val="333333"/>
                <w:sz w:val="16"/>
                <w:szCs w:val="16"/>
              </w:rPr>
              <w:t>18</w:t>
            </w:r>
          </w:p>
        </w:tc>
        <w:tc>
          <w:tcPr>
            <w:tcW w:w="5344" w:type="dxa"/>
            <w:tcBorders>
              <w:top w:val="single" w:sz="4" w:space="0" w:color="000000"/>
              <w:left w:val="single" w:sz="4" w:space="0" w:color="000000"/>
              <w:bottom w:val="single" w:sz="4" w:space="0" w:color="000000"/>
              <w:right w:val="single" w:sz="4" w:space="0" w:color="000000"/>
            </w:tcBorders>
          </w:tcPr>
          <w:p w:rsidR="00C3513D" w:rsidRPr="00293FA6" w:rsidRDefault="007E30C1" w:rsidP="00077AC3">
            <w:pPr>
              <w:widowControl w:val="0"/>
              <w:autoSpaceDE w:val="0"/>
              <w:autoSpaceDN w:val="0"/>
              <w:adjustRightInd w:val="0"/>
              <w:ind w:left="102"/>
              <w:rPr>
                <w:rFonts w:cs="Arial"/>
                <w:color w:val="333333"/>
                <w:sz w:val="16"/>
                <w:szCs w:val="16"/>
              </w:rPr>
            </w:pPr>
            <w:r w:rsidRPr="00293FA6">
              <w:rPr>
                <w:rFonts w:cs="Arial"/>
                <w:color w:val="333333"/>
                <w:sz w:val="16"/>
                <w:szCs w:val="16"/>
              </w:rPr>
              <w:t>Le patient a-</w:t>
            </w:r>
            <w:r w:rsidRPr="00293FA6">
              <w:rPr>
                <w:rFonts w:cs="Arial"/>
                <w:color w:val="333333"/>
                <w:spacing w:val="-2"/>
                <w:sz w:val="16"/>
                <w:szCs w:val="16"/>
              </w:rPr>
              <w:t>t</w:t>
            </w:r>
            <w:r w:rsidRPr="00293FA6">
              <w:rPr>
                <w:rFonts w:cs="Arial"/>
                <w:color w:val="333333"/>
                <w:sz w:val="16"/>
                <w:szCs w:val="16"/>
              </w:rPr>
              <w:t>-il été exposé</w:t>
            </w:r>
            <w:r w:rsidRPr="00293FA6">
              <w:rPr>
                <w:rFonts w:cs="Arial"/>
                <w:color w:val="333333"/>
                <w:spacing w:val="-1"/>
                <w:sz w:val="16"/>
                <w:szCs w:val="16"/>
              </w:rPr>
              <w:t xml:space="preserve"> </w:t>
            </w:r>
            <w:r w:rsidRPr="00293FA6">
              <w:rPr>
                <w:rFonts w:cs="Arial"/>
                <w:color w:val="333333"/>
                <w:sz w:val="16"/>
                <w:szCs w:val="16"/>
              </w:rPr>
              <w:t>à des fact</w:t>
            </w:r>
            <w:r w:rsidRPr="00293FA6">
              <w:rPr>
                <w:rFonts w:cs="Arial"/>
                <w:color w:val="333333"/>
                <w:spacing w:val="-1"/>
                <w:sz w:val="16"/>
                <w:szCs w:val="16"/>
              </w:rPr>
              <w:t>e</w:t>
            </w:r>
            <w:r w:rsidRPr="00293FA6">
              <w:rPr>
                <w:rFonts w:cs="Arial"/>
                <w:color w:val="333333"/>
                <w:sz w:val="16"/>
                <w:szCs w:val="16"/>
              </w:rPr>
              <w:t>urs de r</w:t>
            </w:r>
            <w:r w:rsidRPr="00293FA6">
              <w:rPr>
                <w:rFonts w:cs="Arial"/>
                <w:color w:val="333333"/>
                <w:spacing w:val="-1"/>
                <w:sz w:val="16"/>
                <w:szCs w:val="16"/>
              </w:rPr>
              <w:t>i</w:t>
            </w:r>
            <w:r w:rsidRPr="00293FA6">
              <w:rPr>
                <w:rFonts w:cs="Arial"/>
                <w:color w:val="333333"/>
                <w:sz w:val="16"/>
                <w:szCs w:val="16"/>
              </w:rPr>
              <w:t>sq</w:t>
            </w:r>
            <w:r w:rsidRPr="00293FA6">
              <w:rPr>
                <w:rFonts w:cs="Arial"/>
                <w:color w:val="333333"/>
                <w:spacing w:val="-1"/>
                <w:sz w:val="16"/>
                <w:szCs w:val="16"/>
              </w:rPr>
              <w:t>u</w:t>
            </w:r>
            <w:r w:rsidRPr="00293FA6">
              <w:rPr>
                <w:rFonts w:cs="Arial"/>
                <w:color w:val="333333"/>
                <w:sz w:val="16"/>
                <w:szCs w:val="16"/>
              </w:rPr>
              <w:t>e</w:t>
            </w:r>
          </w:p>
          <w:p w:rsidR="00C3513D" w:rsidRPr="00293FA6" w:rsidRDefault="007E30C1" w:rsidP="00077AC3">
            <w:pPr>
              <w:widowControl w:val="0"/>
              <w:autoSpaceDE w:val="0"/>
              <w:autoSpaceDN w:val="0"/>
              <w:adjustRightInd w:val="0"/>
              <w:spacing w:before="46"/>
              <w:ind w:left="102"/>
              <w:rPr>
                <w:rFonts w:cs="Arial"/>
                <w:color w:val="333333"/>
                <w:sz w:val="16"/>
                <w:szCs w:val="16"/>
              </w:rPr>
            </w:pPr>
            <w:r w:rsidRPr="00293FA6">
              <w:rPr>
                <w:rFonts w:cs="Arial"/>
                <w:color w:val="333333"/>
                <w:sz w:val="16"/>
                <w:szCs w:val="16"/>
              </w:rPr>
              <w:t>co</w:t>
            </w:r>
            <w:r w:rsidRPr="00293FA6">
              <w:rPr>
                <w:rFonts w:cs="Arial"/>
                <w:color w:val="333333"/>
                <w:spacing w:val="-1"/>
                <w:sz w:val="16"/>
                <w:szCs w:val="16"/>
              </w:rPr>
              <w:t>n</w:t>
            </w:r>
            <w:r w:rsidRPr="00293FA6">
              <w:rPr>
                <w:rFonts w:cs="Arial"/>
                <w:color w:val="333333"/>
                <w:sz w:val="16"/>
                <w:szCs w:val="16"/>
              </w:rPr>
              <w:t>n</w:t>
            </w:r>
            <w:r w:rsidRPr="00293FA6">
              <w:rPr>
                <w:rFonts w:cs="Arial"/>
                <w:color w:val="333333"/>
                <w:spacing w:val="-1"/>
                <w:sz w:val="16"/>
                <w:szCs w:val="16"/>
              </w:rPr>
              <w:t>u</w:t>
            </w:r>
            <w:r w:rsidRPr="00293FA6">
              <w:rPr>
                <w:rFonts w:cs="Arial"/>
                <w:color w:val="333333"/>
                <w:sz w:val="16"/>
                <w:szCs w:val="16"/>
              </w:rPr>
              <w:t>s po</w:t>
            </w:r>
            <w:r w:rsidRPr="00293FA6">
              <w:rPr>
                <w:rFonts w:cs="Arial"/>
                <w:color w:val="333333"/>
                <w:spacing w:val="-1"/>
                <w:sz w:val="16"/>
                <w:szCs w:val="16"/>
              </w:rPr>
              <w:t>u</w:t>
            </w:r>
            <w:r w:rsidRPr="00293FA6">
              <w:rPr>
                <w:rFonts w:cs="Arial"/>
                <w:color w:val="333333"/>
                <w:sz w:val="16"/>
                <w:szCs w:val="16"/>
              </w:rPr>
              <w:t>r cette malad</w:t>
            </w:r>
            <w:r w:rsidRPr="00293FA6">
              <w:rPr>
                <w:rFonts w:cs="Arial"/>
                <w:color w:val="333333"/>
                <w:spacing w:val="-1"/>
                <w:sz w:val="16"/>
                <w:szCs w:val="16"/>
              </w:rPr>
              <w:t>i</w:t>
            </w:r>
            <w:r w:rsidRPr="00293FA6">
              <w:rPr>
                <w:rFonts w:cs="Arial"/>
                <w:color w:val="333333"/>
                <w:sz w:val="16"/>
                <w:szCs w:val="16"/>
              </w:rPr>
              <w:t>e</w:t>
            </w:r>
            <w:r w:rsidRPr="00293FA6">
              <w:rPr>
                <w:rFonts w:cs="Arial"/>
                <w:color w:val="333333"/>
                <w:spacing w:val="-1"/>
                <w:sz w:val="16"/>
                <w:szCs w:val="16"/>
              </w:rPr>
              <w:t xml:space="preserve"> </w:t>
            </w:r>
            <w:r w:rsidRPr="00293FA6">
              <w:rPr>
                <w:rFonts w:cs="Arial"/>
                <w:color w:val="333333"/>
                <w:sz w:val="16"/>
                <w:szCs w:val="16"/>
              </w:rPr>
              <w:t>(Oui/Non)</w:t>
            </w:r>
          </w:p>
        </w:tc>
        <w:tc>
          <w:tcPr>
            <w:tcW w:w="4456" w:type="dxa"/>
            <w:tcBorders>
              <w:top w:val="single" w:sz="4" w:space="0" w:color="000000"/>
              <w:left w:val="single" w:sz="4" w:space="0" w:color="000000"/>
              <w:bottom w:val="single" w:sz="4" w:space="0" w:color="000000"/>
              <w:right w:val="single" w:sz="12" w:space="0" w:color="000000"/>
            </w:tcBorders>
          </w:tcPr>
          <w:p w:rsidR="00C3513D" w:rsidRPr="00293FA6" w:rsidRDefault="007E30C1" w:rsidP="00077AC3">
            <w:pPr>
              <w:widowControl w:val="0"/>
              <w:autoSpaceDE w:val="0"/>
              <w:autoSpaceDN w:val="0"/>
              <w:adjustRightInd w:val="0"/>
              <w:rPr>
                <w:rFonts w:cs="Arial"/>
                <w:color w:val="333333"/>
                <w:sz w:val="16"/>
                <w:szCs w:val="16"/>
              </w:rPr>
            </w:pPr>
          </w:p>
        </w:tc>
      </w:tr>
      <w:tr w:rsidR="00C3513D" w:rsidRPr="00293FA6" w:rsidTr="00077AC3">
        <w:tblPrEx>
          <w:tblCellMar>
            <w:top w:w="0" w:type="dxa"/>
            <w:bottom w:w="0" w:type="dxa"/>
          </w:tblCellMar>
        </w:tblPrEx>
        <w:trPr>
          <w:trHeight w:hRule="exact" w:val="442"/>
        </w:trPr>
        <w:tc>
          <w:tcPr>
            <w:tcW w:w="456" w:type="dxa"/>
            <w:tcBorders>
              <w:top w:val="single" w:sz="4" w:space="0" w:color="000000"/>
              <w:left w:val="single" w:sz="12" w:space="0" w:color="000000"/>
              <w:bottom w:val="single" w:sz="4" w:space="0" w:color="000000"/>
              <w:right w:val="single" w:sz="4" w:space="0" w:color="000000"/>
            </w:tcBorders>
          </w:tcPr>
          <w:p w:rsidR="00C3513D" w:rsidRPr="00293FA6" w:rsidRDefault="007E30C1" w:rsidP="00077AC3">
            <w:pPr>
              <w:widowControl w:val="0"/>
              <w:autoSpaceDE w:val="0"/>
              <w:autoSpaceDN w:val="0"/>
              <w:adjustRightInd w:val="0"/>
              <w:spacing w:before="74"/>
              <w:ind w:left="101"/>
              <w:rPr>
                <w:rFonts w:cs="Arial"/>
                <w:color w:val="333333"/>
                <w:sz w:val="16"/>
                <w:szCs w:val="16"/>
              </w:rPr>
            </w:pPr>
            <w:r w:rsidRPr="00293FA6">
              <w:rPr>
                <w:rFonts w:cs="Arial"/>
                <w:color w:val="333333"/>
                <w:sz w:val="16"/>
                <w:szCs w:val="16"/>
              </w:rPr>
              <w:t>19</w:t>
            </w:r>
          </w:p>
        </w:tc>
        <w:tc>
          <w:tcPr>
            <w:tcW w:w="5344" w:type="dxa"/>
            <w:tcBorders>
              <w:top w:val="single" w:sz="4" w:space="0" w:color="000000"/>
              <w:left w:val="single" w:sz="4" w:space="0" w:color="000000"/>
              <w:bottom w:val="single" w:sz="4" w:space="0" w:color="000000"/>
              <w:right w:val="single" w:sz="4" w:space="0" w:color="000000"/>
            </w:tcBorders>
          </w:tcPr>
          <w:p w:rsidR="00C3513D" w:rsidRPr="00293FA6" w:rsidRDefault="007E30C1" w:rsidP="00077AC3">
            <w:pPr>
              <w:widowControl w:val="0"/>
              <w:autoSpaceDE w:val="0"/>
              <w:autoSpaceDN w:val="0"/>
              <w:adjustRightInd w:val="0"/>
              <w:spacing w:before="74"/>
              <w:ind w:left="102"/>
              <w:rPr>
                <w:rFonts w:cs="Arial"/>
                <w:color w:val="333333"/>
                <w:sz w:val="16"/>
                <w:szCs w:val="16"/>
              </w:rPr>
            </w:pPr>
            <w:r w:rsidRPr="00293FA6">
              <w:rPr>
                <w:rFonts w:cs="Arial"/>
                <w:color w:val="333333"/>
                <w:sz w:val="16"/>
                <w:szCs w:val="16"/>
              </w:rPr>
              <w:t>Si oui, préc</w:t>
            </w:r>
            <w:r w:rsidRPr="00293FA6">
              <w:rPr>
                <w:rFonts w:cs="Arial"/>
                <w:color w:val="333333"/>
                <w:spacing w:val="-1"/>
                <w:sz w:val="16"/>
                <w:szCs w:val="16"/>
              </w:rPr>
              <w:t>is</w:t>
            </w:r>
            <w:r w:rsidRPr="00293FA6">
              <w:rPr>
                <w:rFonts w:cs="Arial"/>
                <w:color w:val="333333"/>
                <w:sz w:val="16"/>
                <w:szCs w:val="16"/>
              </w:rPr>
              <w:t>er le(s) f</w:t>
            </w:r>
            <w:r w:rsidRPr="00293FA6">
              <w:rPr>
                <w:rFonts w:cs="Arial"/>
                <w:color w:val="333333"/>
                <w:spacing w:val="-1"/>
                <w:sz w:val="16"/>
                <w:szCs w:val="16"/>
              </w:rPr>
              <w:t>a</w:t>
            </w:r>
            <w:r w:rsidRPr="00293FA6">
              <w:rPr>
                <w:rFonts w:cs="Arial"/>
                <w:color w:val="333333"/>
                <w:sz w:val="16"/>
                <w:szCs w:val="16"/>
              </w:rPr>
              <w:t>cte</w:t>
            </w:r>
            <w:r w:rsidRPr="00293FA6">
              <w:rPr>
                <w:rFonts w:cs="Arial"/>
                <w:color w:val="333333"/>
                <w:spacing w:val="-1"/>
                <w:sz w:val="16"/>
                <w:szCs w:val="16"/>
              </w:rPr>
              <w:t>u</w:t>
            </w:r>
            <w:r w:rsidRPr="00293FA6">
              <w:rPr>
                <w:rFonts w:cs="Arial"/>
                <w:color w:val="333333"/>
                <w:sz w:val="16"/>
                <w:szCs w:val="16"/>
              </w:rPr>
              <w:t>r(s) de</w:t>
            </w:r>
            <w:r w:rsidRPr="00293FA6">
              <w:rPr>
                <w:rFonts w:cs="Arial"/>
                <w:color w:val="333333"/>
                <w:spacing w:val="-1"/>
                <w:sz w:val="16"/>
                <w:szCs w:val="16"/>
              </w:rPr>
              <w:t xml:space="preserve"> </w:t>
            </w:r>
            <w:r w:rsidRPr="00293FA6">
              <w:rPr>
                <w:rFonts w:cs="Arial"/>
                <w:color w:val="333333"/>
                <w:sz w:val="16"/>
                <w:szCs w:val="16"/>
              </w:rPr>
              <w:t>risque</w:t>
            </w:r>
          </w:p>
        </w:tc>
        <w:tc>
          <w:tcPr>
            <w:tcW w:w="4456" w:type="dxa"/>
            <w:tcBorders>
              <w:top w:val="single" w:sz="4" w:space="0" w:color="000000"/>
              <w:left w:val="single" w:sz="4" w:space="0" w:color="000000"/>
              <w:bottom w:val="single" w:sz="4" w:space="0" w:color="000000"/>
              <w:right w:val="single" w:sz="12" w:space="0" w:color="000000"/>
            </w:tcBorders>
          </w:tcPr>
          <w:p w:rsidR="00C3513D" w:rsidRPr="00293FA6" w:rsidRDefault="007E30C1" w:rsidP="00077AC3">
            <w:pPr>
              <w:widowControl w:val="0"/>
              <w:autoSpaceDE w:val="0"/>
              <w:autoSpaceDN w:val="0"/>
              <w:adjustRightInd w:val="0"/>
              <w:rPr>
                <w:rFonts w:cs="Arial"/>
                <w:color w:val="333333"/>
                <w:sz w:val="16"/>
                <w:szCs w:val="16"/>
              </w:rPr>
            </w:pPr>
          </w:p>
        </w:tc>
      </w:tr>
      <w:tr w:rsidR="00C3513D" w:rsidRPr="00293FA6" w:rsidTr="00077AC3">
        <w:tblPrEx>
          <w:tblCellMar>
            <w:top w:w="0" w:type="dxa"/>
            <w:bottom w:w="0" w:type="dxa"/>
          </w:tblCellMar>
        </w:tblPrEx>
        <w:trPr>
          <w:trHeight w:hRule="exact" w:val="442"/>
        </w:trPr>
        <w:tc>
          <w:tcPr>
            <w:tcW w:w="456" w:type="dxa"/>
            <w:tcBorders>
              <w:top w:val="single" w:sz="4" w:space="0" w:color="000000"/>
              <w:left w:val="single" w:sz="12" w:space="0" w:color="000000"/>
              <w:bottom w:val="single" w:sz="4" w:space="0" w:color="000000"/>
              <w:right w:val="single" w:sz="4" w:space="0" w:color="000000"/>
            </w:tcBorders>
          </w:tcPr>
          <w:p w:rsidR="00C3513D" w:rsidRPr="00293FA6" w:rsidRDefault="007E30C1" w:rsidP="00077AC3">
            <w:pPr>
              <w:widowControl w:val="0"/>
              <w:autoSpaceDE w:val="0"/>
              <w:autoSpaceDN w:val="0"/>
              <w:adjustRightInd w:val="0"/>
              <w:spacing w:before="74"/>
              <w:ind w:left="101"/>
              <w:rPr>
                <w:rFonts w:cs="Arial"/>
                <w:color w:val="333333"/>
                <w:sz w:val="16"/>
                <w:szCs w:val="16"/>
              </w:rPr>
            </w:pPr>
            <w:r w:rsidRPr="00293FA6">
              <w:rPr>
                <w:rFonts w:cs="Arial"/>
                <w:color w:val="333333"/>
                <w:sz w:val="16"/>
                <w:szCs w:val="16"/>
              </w:rPr>
              <w:t>20</w:t>
            </w:r>
          </w:p>
        </w:tc>
        <w:tc>
          <w:tcPr>
            <w:tcW w:w="5344" w:type="dxa"/>
            <w:tcBorders>
              <w:top w:val="single" w:sz="4" w:space="0" w:color="000000"/>
              <w:left w:val="single" w:sz="4" w:space="0" w:color="000000"/>
              <w:bottom w:val="single" w:sz="4" w:space="0" w:color="000000"/>
              <w:right w:val="single" w:sz="4" w:space="0" w:color="000000"/>
            </w:tcBorders>
          </w:tcPr>
          <w:p w:rsidR="00C3513D" w:rsidRPr="00293FA6" w:rsidRDefault="007E30C1" w:rsidP="00077AC3">
            <w:pPr>
              <w:widowControl w:val="0"/>
              <w:autoSpaceDE w:val="0"/>
              <w:autoSpaceDN w:val="0"/>
              <w:adjustRightInd w:val="0"/>
              <w:spacing w:before="74"/>
              <w:ind w:left="102"/>
              <w:rPr>
                <w:rFonts w:cs="Arial"/>
                <w:color w:val="333333"/>
                <w:sz w:val="16"/>
                <w:szCs w:val="16"/>
              </w:rPr>
            </w:pPr>
            <w:r w:rsidRPr="00293FA6">
              <w:rPr>
                <w:rFonts w:cs="Arial"/>
                <w:color w:val="333333"/>
                <w:sz w:val="16"/>
                <w:szCs w:val="16"/>
              </w:rPr>
              <w:t>R</w:t>
            </w:r>
            <w:r w:rsidRPr="00293FA6">
              <w:rPr>
                <w:rFonts w:cs="Arial"/>
                <w:color w:val="333333"/>
                <w:spacing w:val="-1"/>
                <w:sz w:val="16"/>
                <w:szCs w:val="16"/>
              </w:rPr>
              <w:t>é</w:t>
            </w:r>
            <w:r w:rsidRPr="00293FA6">
              <w:rPr>
                <w:rFonts w:cs="Arial"/>
                <w:color w:val="333333"/>
                <w:sz w:val="16"/>
                <w:szCs w:val="16"/>
              </w:rPr>
              <w:t xml:space="preserve">sultats </w:t>
            </w:r>
            <w:r w:rsidRPr="00293FA6">
              <w:rPr>
                <w:rFonts w:cs="Arial"/>
                <w:color w:val="333333"/>
                <w:spacing w:val="-1"/>
                <w:sz w:val="16"/>
                <w:szCs w:val="16"/>
              </w:rPr>
              <w:t>d</w:t>
            </w:r>
            <w:r w:rsidRPr="00293FA6">
              <w:rPr>
                <w:rFonts w:cs="Arial"/>
                <w:color w:val="333333"/>
                <w:sz w:val="16"/>
                <w:szCs w:val="16"/>
              </w:rPr>
              <w:t>e laboratoire</w:t>
            </w:r>
          </w:p>
        </w:tc>
        <w:tc>
          <w:tcPr>
            <w:tcW w:w="4456" w:type="dxa"/>
            <w:tcBorders>
              <w:top w:val="single" w:sz="4" w:space="0" w:color="000000"/>
              <w:left w:val="single" w:sz="4" w:space="0" w:color="000000"/>
              <w:bottom w:val="single" w:sz="4" w:space="0" w:color="000000"/>
              <w:right w:val="single" w:sz="12" w:space="0" w:color="000000"/>
            </w:tcBorders>
          </w:tcPr>
          <w:p w:rsidR="00C3513D" w:rsidRPr="00293FA6" w:rsidRDefault="007E30C1" w:rsidP="00077AC3">
            <w:pPr>
              <w:widowControl w:val="0"/>
              <w:autoSpaceDE w:val="0"/>
              <w:autoSpaceDN w:val="0"/>
              <w:adjustRightInd w:val="0"/>
              <w:rPr>
                <w:rFonts w:cs="Arial"/>
                <w:color w:val="333333"/>
                <w:sz w:val="16"/>
                <w:szCs w:val="16"/>
              </w:rPr>
            </w:pPr>
          </w:p>
        </w:tc>
      </w:tr>
      <w:tr w:rsidR="00C3513D" w:rsidRPr="00293FA6" w:rsidTr="00077AC3">
        <w:tblPrEx>
          <w:tblCellMar>
            <w:top w:w="0" w:type="dxa"/>
            <w:bottom w:w="0" w:type="dxa"/>
          </w:tblCellMar>
        </w:tblPrEx>
        <w:trPr>
          <w:trHeight w:hRule="exact" w:val="563"/>
        </w:trPr>
        <w:tc>
          <w:tcPr>
            <w:tcW w:w="456" w:type="dxa"/>
            <w:tcBorders>
              <w:top w:val="single" w:sz="4" w:space="0" w:color="000000"/>
              <w:left w:val="single" w:sz="12" w:space="0" w:color="000000"/>
              <w:bottom w:val="single" w:sz="4" w:space="0" w:color="000000"/>
              <w:right w:val="single" w:sz="4" w:space="0" w:color="000000"/>
            </w:tcBorders>
          </w:tcPr>
          <w:p w:rsidR="00C3513D" w:rsidRPr="00293FA6" w:rsidRDefault="007E30C1" w:rsidP="00077AC3">
            <w:pPr>
              <w:widowControl w:val="0"/>
              <w:autoSpaceDE w:val="0"/>
              <w:autoSpaceDN w:val="0"/>
              <w:adjustRightInd w:val="0"/>
              <w:spacing w:before="4"/>
              <w:rPr>
                <w:rFonts w:cs="Arial"/>
                <w:color w:val="333333"/>
                <w:sz w:val="16"/>
                <w:szCs w:val="16"/>
              </w:rPr>
            </w:pPr>
          </w:p>
          <w:p w:rsidR="00C3513D" w:rsidRPr="00293FA6" w:rsidRDefault="007E30C1" w:rsidP="00077AC3">
            <w:pPr>
              <w:widowControl w:val="0"/>
              <w:autoSpaceDE w:val="0"/>
              <w:autoSpaceDN w:val="0"/>
              <w:adjustRightInd w:val="0"/>
              <w:ind w:left="101"/>
              <w:rPr>
                <w:rFonts w:cs="Arial"/>
                <w:color w:val="333333"/>
                <w:sz w:val="16"/>
                <w:szCs w:val="16"/>
              </w:rPr>
            </w:pPr>
            <w:r w:rsidRPr="00293FA6">
              <w:rPr>
                <w:rFonts w:cs="Arial"/>
                <w:color w:val="333333"/>
                <w:sz w:val="16"/>
                <w:szCs w:val="16"/>
              </w:rPr>
              <w:t>21</w:t>
            </w:r>
          </w:p>
        </w:tc>
        <w:tc>
          <w:tcPr>
            <w:tcW w:w="5344" w:type="dxa"/>
            <w:tcBorders>
              <w:top w:val="single" w:sz="4" w:space="0" w:color="000000"/>
              <w:left w:val="single" w:sz="4" w:space="0" w:color="000000"/>
              <w:bottom w:val="single" w:sz="4" w:space="0" w:color="000000"/>
              <w:right w:val="single" w:sz="4" w:space="0" w:color="000000"/>
            </w:tcBorders>
          </w:tcPr>
          <w:p w:rsidR="00C3513D" w:rsidRPr="00293FA6" w:rsidRDefault="007E30C1" w:rsidP="00077AC3">
            <w:pPr>
              <w:widowControl w:val="0"/>
              <w:autoSpaceDE w:val="0"/>
              <w:autoSpaceDN w:val="0"/>
              <w:adjustRightInd w:val="0"/>
              <w:ind w:left="102"/>
              <w:rPr>
                <w:rFonts w:cs="Arial"/>
                <w:color w:val="333333"/>
                <w:sz w:val="16"/>
                <w:szCs w:val="16"/>
              </w:rPr>
            </w:pPr>
            <w:r w:rsidRPr="00293FA6">
              <w:rPr>
                <w:rFonts w:cs="Arial"/>
                <w:color w:val="333333"/>
                <w:sz w:val="16"/>
                <w:szCs w:val="16"/>
              </w:rPr>
              <w:t>Cl</w:t>
            </w:r>
            <w:r w:rsidRPr="00293FA6">
              <w:rPr>
                <w:rFonts w:cs="Arial"/>
                <w:color w:val="333333"/>
                <w:spacing w:val="-1"/>
                <w:sz w:val="16"/>
                <w:szCs w:val="16"/>
              </w:rPr>
              <w:t>a</w:t>
            </w:r>
            <w:r w:rsidRPr="00293FA6">
              <w:rPr>
                <w:rFonts w:cs="Arial"/>
                <w:color w:val="333333"/>
                <w:sz w:val="16"/>
                <w:szCs w:val="16"/>
              </w:rPr>
              <w:t>ssif</w:t>
            </w:r>
            <w:r w:rsidRPr="00293FA6">
              <w:rPr>
                <w:rFonts w:cs="Arial"/>
                <w:color w:val="333333"/>
                <w:spacing w:val="-1"/>
                <w:sz w:val="16"/>
                <w:szCs w:val="16"/>
              </w:rPr>
              <w:t>i</w:t>
            </w:r>
            <w:r w:rsidRPr="00293FA6">
              <w:rPr>
                <w:rFonts w:cs="Arial"/>
                <w:color w:val="333333"/>
                <w:sz w:val="16"/>
                <w:szCs w:val="16"/>
              </w:rPr>
              <w:t>cation</w:t>
            </w:r>
            <w:r w:rsidRPr="00293FA6">
              <w:rPr>
                <w:rFonts w:cs="Arial"/>
                <w:color w:val="333333"/>
                <w:spacing w:val="-1"/>
                <w:sz w:val="16"/>
                <w:szCs w:val="16"/>
              </w:rPr>
              <w:t xml:space="preserve"> </w:t>
            </w:r>
            <w:r w:rsidRPr="00293FA6">
              <w:rPr>
                <w:rFonts w:cs="Arial"/>
                <w:color w:val="333333"/>
                <w:sz w:val="16"/>
                <w:szCs w:val="16"/>
              </w:rPr>
              <w:t>finale (C</w:t>
            </w:r>
            <w:r w:rsidRPr="00293FA6">
              <w:rPr>
                <w:rFonts w:cs="Arial"/>
                <w:color w:val="333333"/>
                <w:spacing w:val="-1"/>
                <w:sz w:val="16"/>
                <w:szCs w:val="16"/>
              </w:rPr>
              <w:t>a</w:t>
            </w:r>
            <w:r w:rsidRPr="00293FA6">
              <w:rPr>
                <w:rFonts w:cs="Arial"/>
                <w:color w:val="333333"/>
                <w:sz w:val="16"/>
                <w:szCs w:val="16"/>
              </w:rPr>
              <w:t xml:space="preserve">s </w:t>
            </w:r>
            <w:r w:rsidRPr="00293FA6">
              <w:rPr>
                <w:rFonts w:cs="Arial"/>
                <w:color w:val="333333"/>
                <w:spacing w:val="-1"/>
                <w:sz w:val="16"/>
                <w:szCs w:val="16"/>
              </w:rPr>
              <w:t>ex</w:t>
            </w:r>
            <w:r w:rsidRPr="00293FA6">
              <w:rPr>
                <w:rFonts w:cs="Arial"/>
                <w:color w:val="333333"/>
                <w:sz w:val="16"/>
                <w:szCs w:val="16"/>
              </w:rPr>
              <w:t>clu, c</w:t>
            </w:r>
            <w:r w:rsidRPr="00293FA6">
              <w:rPr>
                <w:rFonts w:cs="Arial"/>
                <w:color w:val="333333"/>
                <w:spacing w:val="-1"/>
                <w:sz w:val="16"/>
                <w:szCs w:val="16"/>
              </w:rPr>
              <w:t>a</w:t>
            </w:r>
            <w:r w:rsidRPr="00293FA6">
              <w:rPr>
                <w:rFonts w:cs="Arial"/>
                <w:color w:val="333333"/>
                <w:sz w:val="16"/>
                <w:szCs w:val="16"/>
              </w:rPr>
              <w:t>s pr</w:t>
            </w:r>
            <w:r w:rsidRPr="00293FA6">
              <w:rPr>
                <w:rFonts w:cs="Arial"/>
                <w:color w:val="333333"/>
                <w:spacing w:val="-1"/>
                <w:sz w:val="16"/>
                <w:szCs w:val="16"/>
              </w:rPr>
              <w:t>és</w:t>
            </w:r>
            <w:r w:rsidRPr="00293FA6">
              <w:rPr>
                <w:rFonts w:cs="Arial"/>
                <w:color w:val="333333"/>
                <w:sz w:val="16"/>
                <w:szCs w:val="16"/>
              </w:rPr>
              <w:t>umé, pr</w:t>
            </w:r>
            <w:r w:rsidRPr="00293FA6">
              <w:rPr>
                <w:rFonts w:cs="Arial"/>
                <w:color w:val="333333"/>
                <w:spacing w:val="-1"/>
                <w:sz w:val="16"/>
                <w:szCs w:val="16"/>
              </w:rPr>
              <w:t>o</w:t>
            </w:r>
            <w:r w:rsidRPr="00293FA6">
              <w:rPr>
                <w:rFonts w:cs="Arial"/>
                <w:color w:val="333333"/>
                <w:sz w:val="16"/>
                <w:szCs w:val="16"/>
              </w:rPr>
              <w:t>bab</w:t>
            </w:r>
            <w:r w:rsidRPr="00293FA6">
              <w:rPr>
                <w:rFonts w:cs="Arial"/>
                <w:color w:val="333333"/>
                <w:spacing w:val="-1"/>
                <w:sz w:val="16"/>
                <w:szCs w:val="16"/>
              </w:rPr>
              <w:t>l</w:t>
            </w:r>
            <w:r w:rsidRPr="00293FA6">
              <w:rPr>
                <w:rFonts w:cs="Arial"/>
                <w:color w:val="333333"/>
                <w:sz w:val="16"/>
                <w:szCs w:val="16"/>
              </w:rPr>
              <w:t>e,</w:t>
            </w:r>
          </w:p>
          <w:p w:rsidR="00C3513D" w:rsidRPr="00293FA6" w:rsidRDefault="007E30C1" w:rsidP="00077AC3">
            <w:pPr>
              <w:widowControl w:val="0"/>
              <w:autoSpaceDE w:val="0"/>
              <w:autoSpaceDN w:val="0"/>
              <w:adjustRightInd w:val="0"/>
              <w:spacing w:before="46"/>
              <w:ind w:left="102"/>
              <w:rPr>
                <w:rFonts w:cs="Arial"/>
                <w:color w:val="333333"/>
                <w:sz w:val="16"/>
                <w:szCs w:val="16"/>
              </w:rPr>
            </w:pPr>
            <w:r w:rsidRPr="00293FA6">
              <w:rPr>
                <w:rFonts w:cs="Arial"/>
                <w:color w:val="333333"/>
                <w:sz w:val="16"/>
                <w:szCs w:val="16"/>
              </w:rPr>
              <w:t>confirmé, c</w:t>
            </w:r>
            <w:r w:rsidRPr="00293FA6">
              <w:rPr>
                <w:rFonts w:cs="Arial"/>
                <w:color w:val="333333"/>
                <w:spacing w:val="-1"/>
                <w:sz w:val="16"/>
                <w:szCs w:val="16"/>
              </w:rPr>
              <w:t>on</w:t>
            </w:r>
            <w:r w:rsidRPr="00293FA6">
              <w:rPr>
                <w:rFonts w:cs="Arial"/>
                <w:color w:val="333333"/>
                <w:sz w:val="16"/>
                <w:szCs w:val="16"/>
              </w:rPr>
              <w:t>firmé par li</w:t>
            </w:r>
            <w:r w:rsidRPr="00293FA6">
              <w:rPr>
                <w:rFonts w:cs="Arial"/>
                <w:color w:val="333333"/>
                <w:spacing w:val="-1"/>
                <w:sz w:val="16"/>
                <w:szCs w:val="16"/>
              </w:rPr>
              <w:t>e</w:t>
            </w:r>
            <w:r w:rsidRPr="00293FA6">
              <w:rPr>
                <w:rFonts w:cs="Arial"/>
                <w:color w:val="333333"/>
                <w:sz w:val="16"/>
                <w:szCs w:val="16"/>
              </w:rPr>
              <w:t>n épidém</w:t>
            </w:r>
            <w:r w:rsidRPr="00293FA6">
              <w:rPr>
                <w:rFonts w:cs="Arial"/>
                <w:color w:val="333333"/>
                <w:spacing w:val="-2"/>
                <w:sz w:val="16"/>
                <w:szCs w:val="16"/>
              </w:rPr>
              <w:t>i</w:t>
            </w:r>
            <w:r w:rsidRPr="00293FA6">
              <w:rPr>
                <w:rFonts w:cs="Arial"/>
                <w:color w:val="333333"/>
                <w:sz w:val="16"/>
                <w:szCs w:val="16"/>
              </w:rPr>
              <w:t>olog</w:t>
            </w:r>
            <w:r w:rsidRPr="00293FA6">
              <w:rPr>
                <w:rFonts w:cs="Arial"/>
                <w:color w:val="333333"/>
                <w:spacing w:val="-1"/>
                <w:sz w:val="16"/>
                <w:szCs w:val="16"/>
              </w:rPr>
              <w:t>i</w:t>
            </w:r>
            <w:r w:rsidRPr="00293FA6">
              <w:rPr>
                <w:rFonts w:cs="Arial"/>
                <w:color w:val="333333"/>
                <w:sz w:val="16"/>
                <w:szCs w:val="16"/>
              </w:rPr>
              <w:t>que, en atten</w:t>
            </w:r>
            <w:r w:rsidRPr="00293FA6">
              <w:rPr>
                <w:rFonts w:cs="Arial"/>
                <w:color w:val="333333"/>
                <w:spacing w:val="-2"/>
                <w:sz w:val="16"/>
                <w:szCs w:val="16"/>
              </w:rPr>
              <w:t>t</w:t>
            </w:r>
            <w:r w:rsidRPr="00293FA6">
              <w:rPr>
                <w:rFonts w:cs="Arial"/>
                <w:color w:val="333333"/>
                <w:sz w:val="16"/>
                <w:szCs w:val="16"/>
              </w:rPr>
              <w:t>e)</w:t>
            </w:r>
          </w:p>
        </w:tc>
        <w:tc>
          <w:tcPr>
            <w:tcW w:w="4456" w:type="dxa"/>
            <w:tcBorders>
              <w:top w:val="single" w:sz="4" w:space="0" w:color="000000"/>
              <w:left w:val="single" w:sz="4" w:space="0" w:color="000000"/>
              <w:bottom w:val="single" w:sz="4" w:space="0" w:color="000000"/>
              <w:right w:val="single" w:sz="12" w:space="0" w:color="000000"/>
            </w:tcBorders>
          </w:tcPr>
          <w:p w:rsidR="00C3513D" w:rsidRPr="00293FA6" w:rsidRDefault="007E30C1" w:rsidP="00077AC3">
            <w:pPr>
              <w:widowControl w:val="0"/>
              <w:autoSpaceDE w:val="0"/>
              <w:autoSpaceDN w:val="0"/>
              <w:adjustRightInd w:val="0"/>
              <w:rPr>
                <w:rFonts w:cs="Arial"/>
                <w:color w:val="333333"/>
                <w:sz w:val="16"/>
                <w:szCs w:val="16"/>
              </w:rPr>
            </w:pPr>
          </w:p>
        </w:tc>
      </w:tr>
      <w:tr w:rsidR="00C3513D" w:rsidRPr="00293FA6" w:rsidTr="00077AC3">
        <w:tblPrEx>
          <w:tblCellMar>
            <w:top w:w="0" w:type="dxa"/>
            <w:bottom w:w="0" w:type="dxa"/>
          </w:tblCellMar>
        </w:tblPrEx>
        <w:trPr>
          <w:trHeight w:hRule="exact" w:val="442"/>
        </w:trPr>
        <w:tc>
          <w:tcPr>
            <w:tcW w:w="456" w:type="dxa"/>
            <w:tcBorders>
              <w:top w:val="single" w:sz="4" w:space="0" w:color="000000"/>
              <w:left w:val="single" w:sz="12" w:space="0" w:color="000000"/>
              <w:bottom w:val="single" w:sz="4" w:space="0" w:color="000000"/>
              <w:right w:val="single" w:sz="4" w:space="0" w:color="000000"/>
            </w:tcBorders>
          </w:tcPr>
          <w:p w:rsidR="00C3513D" w:rsidRPr="00293FA6" w:rsidRDefault="007E30C1" w:rsidP="00077AC3">
            <w:pPr>
              <w:widowControl w:val="0"/>
              <w:autoSpaceDE w:val="0"/>
              <w:autoSpaceDN w:val="0"/>
              <w:adjustRightInd w:val="0"/>
              <w:spacing w:before="74"/>
              <w:ind w:left="101"/>
              <w:rPr>
                <w:rFonts w:cs="Arial"/>
                <w:color w:val="333333"/>
                <w:sz w:val="16"/>
                <w:szCs w:val="16"/>
              </w:rPr>
            </w:pPr>
            <w:r w:rsidRPr="00293FA6">
              <w:rPr>
                <w:rFonts w:cs="Arial"/>
                <w:color w:val="333333"/>
                <w:sz w:val="16"/>
                <w:szCs w:val="16"/>
              </w:rPr>
              <w:t>22</w:t>
            </w:r>
          </w:p>
        </w:tc>
        <w:tc>
          <w:tcPr>
            <w:tcW w:w="5344" w:type="dxa"/>
            <w:tcBorders>
              <w:top w:val="single" w:sz="4" w:space="0" w:color="000000"/>
              <w:left w:val="single" w:sz="4" w:space="0" w:color="000000"/>
              <w:bottom w:val="single" w:sz="4" w:space="0" w:color="000000"/>
              <w:right w:val="single" w:sz="4" w:space="0" w:color="000000"/>
            </w:tcBorders>
          </w:tcPr>
          <w:p w:rsidR="00C3513D" w:rsidRPr="00293FA6" w:rsidRDefault="007E30C1" w:rsidP="00077AC3">
            <w:pPr>
              <w:widowControl w:val="0"/>
              <w:autoSpaceDE w:val="0"/>
              <w:autoSpaceDN w:val="0"/>
              <w:adjustRightInd w:val="0"/>
              <w:spacing w:before="74"/>
              <w:ind w:left="102"/>
              <w:rPr>
                <w:rFonts w:cs="Arial"/>
                <w:color w:val="333333"/>
                <w:sz w:val="16"/>
                <w:szCs w:val="16"/>
              </w:rPr>
            </w:pPr>
            <w:r w:rsidRPr="00293FA6">
              <w:rPr>
                <w:rFonts w:cs="Arial"/>
                <w:color w:val="333333"/>
                <w:sz w:val="16"/>
                <w:szCs w:val="16"/>
              </w:rPr>
              <w:t>Iss</w:t>
            </w:r>
            <w:r w:rsidRPr="00293FA6">
              <w:rPr>
                <w:rFonts w:cs="Arial"/>
                <w:color w:val="333333"/>
                <w:spacing w:val="-1"/>
                <w:sz w:val="16"/>
                <w:szCs w:val="16"/>
              </w:rPr>
              <w:t>u</w:t>
            </w:r>
            <w:r w:rsidRPr="00293FA6">
              <w:rPr>
                <w:rFonts w:cs="Arial"/>
                <w:color w:val="333333"/>
                <w:sz w:val="16"/>
                <w:szCs w:val="16"/>
              </w:rPr>
              <w:t>e (d</w:t>
            </w:r>
            <w:r w:rsidRPr="00293FA6">
              <w:rPr>
                <w:rFonts w:cs="Arial"/>
                <w:color w:val="333333"/>
                <w:spacing w:val="-1"/>
                <w:sz w:val="16"/>
                <w:szCs w:val="16"/>
              </w:rPr>
              <w:t>é</w:t>
            </w:r>
            <w:r w:rsidRPr="00293FA6">
              <w:rPr>
                <w:rFonts w:cs="Arial"/>
                <w:color w:val="333333"/>
                <w:spacing w:val="1"/>
                <w:sz w:val="16"/>
                <w:szCs w:val="16"/>
              </w:rPr>
              <w:t>c</w:t>
            </w:r>
            <w:r w:rsidRPr="00293FA6">
              <w:rPr>
                <w:rFonts w:cs="Arial"/>
                <w:color w:val="333333"/>
                <w:spacing w:val="-1"/>
                <w:sz w:val="16"/>
                <w:szCs w:val="16"/>
              </w:rPr>
              <w:t>éd</w:t>
            </w:r>
            <w:r w:rsidRPr="00293FA6">
              <w:rPr>
                <w:rFonts w:cs="Arial"/>
                <w:color w:val="333333"/>
                <w:sz w:val="16"/>
                <w:szCs w:val="16"/>
              </w:rPr>
              <w:t>é, vivant, inconnu)</w:t>
            </w:r>
          </w:p>
        </w:tc>
        <w:tc>
          <w:tcPr>
            <w:tcW w:w="4456" w:type="dxa"/>
            <w:tcBorders>
              <w:top w:val="single" w:sz="4" w:space="0" w:color="000000"/>
              <w:left w:val="single" w:sz="4" w:space="0" w:color="000000"/>
              <w:bottom w:val="single" w:sz="4" w:space="0" w:color="000000"/>
              <w:right w:val="single" w:sz="12" w:space="0" w:color="000000"/>
            </w:tcBorders>
          </w:tcPr>
          <w:p w:rsidR="00C3513D" w:rsidRPr="00293FA6" w:rsidRDefault="007E30C1" w:rsidP="00077AC3">
            <w:pPr>
              <w:widowControl w:val="0"/>
              <w:autoSpaceDE w:val="0"/>
              <w:autoSpaceDN w:val="0"/>
              <w:adjustRightInd w:val="0"/>
              <w:rPr>
                <w:rFonts w:cs="Arial"/>
                <w:color w:val="333333"/>
                <w:sz w:val="16"/>
                <w:szCs w:val="16"/>
              </w:rPr>
            </w:pPr>
          </w:p>
        </w:tc>
      </w:tr>
      <w:tr w:rsidR="00C3513D" w:rsidRPr="00293FA6" w:rsidTr="00077AC3">
        <w:tblPrEx>
          <w:tblCellMar>
            <w:top w:w="0" w:type="dxa"/>
            <w:bottom w:w="0" w:type="dxa"/>
          </w:tblCellMar>
        </w:tblPrEx>
        <w:trPr>
          <w:trHeight w:hRule="exact" w:val="442"/>
        </w:trPr>
        <w:tc>
          <w:tcPr>
            <w:tcW w:w="456" w:type="dxa"/>
            <w:tcBorders>
              <w:top w:val="single" w:sz="4" w:space="0" w:color="000000"/>
              <w:left w:val="single" w:sz="12" w:space="0" w:color="000000"/>
              <w:bottom w:val="single" w:sz="4" w:space="0" w:color="000000"/>
              <w:right w:val="single" w:sz="4" w:space="0" w:color="000000"/>
            </w:tcBorders>
          </w:tcPr>
          <w:p w:rsidR="00C3513D" w:rsidRPr="00293FA6" w:rsidRDefault="007E30C1" w:rsidP="00077AC3">
            <w:pPr>
              <w:widowControl w:val="0"/>
              <w:autoSpaceDE w:val="0"/>
              <w:autoSpaceDN w:val="0"/>
              <w:adjustRightInd w:val="0"/>
              <w:spacing w:before="74"/>
              <w:ind w:left="101"/>
              <w:rPr>
                <w:rFonts w:cs="Arial"/>
                <w:color w:val="333333"/>
                <w:sz w:val="16"/>
                <w:szCs w:val="16"/>
              </w:rPr>
            </w:pPr>
            <w:r w:rsidRPr="00293FA6">
              <w:rPr>
                <w:rFonts w:cs="Arial"/>
                <w:color w:val="333333"/>
                <w:sz w:val="16"/>
                <w:szCs w:val="16"/>
              </w:rPr>
              <w:t>23</w:t>
            </w:r>
          </w:p>
        </w:tc>
        <w:tc>
          <w:tcPr>
            <w:tcW w:w="5344" w:type="dxa"/>
            <w:tcBorders>
              <w:top w:val="single" w:sz="4" w:space="0" w:color="000000"/>
              <w:left w:val="single" w:sz="4" w:space="0" w:color="000000"/>
              <w:bottom w:val="single" w:sz="4" w:space="0" w:color="000000"/>
              <w:right w:val="single" w:sz="4" w:space="0" w:color="000000"/>
            </w:tcBorders>
          </w:tcPr>
          <w:p w:rsidR="00C3513D" w:rsidRPr="00293FA6" w:rsidRDefault="007E30C1" w:rsidP="00077AC3">
            <w:pPr>
              <w:widowControl w:val="0"/>
              <w:autoSpaceDE w:val="0"/>
              <w:autoSpaceDN w:val="0"/>
              <w:adjustRightInd w:val="0"/>
              <w:spacing w:before="74"/>
              <w:ind w:left="102"/>
              <w:rPr>
                <w:rFonts w:cs="Arial"/>
                <w:color w:val="333333"/>
                <w:sz w:val="16"/>
                <w:szCs w:val="16"/>
              </w:rPr>
            </w:pPr>
            <w:r w:rsidRPr="00293FA6">
              <w:rPr>
                <w:rFonts w:cs="Arial"/>
                <w:color w:val="333333"/>
                <w:sz w:val="16"/>
                <w:szCs w:val="16"/>
              </w:rPr>
              <w:t xml:space="preserve">Date du </w:t>
            </w:r>
            <w:r w:rsidRPr="00293FA6">
              <w:rPr>
                <w:rFonts w:cs="Arial"/>
                <w:color w:val="333333"/>
                <w:spacing w:val="-1"/>
                <w:sz w:val="16"/>
                <w:szCs w:val="16"/>
              </w:rPr>
              <w:t>d</w:t>
            </w:r>
            <w:r w:rsidRPr="00293FA6">
              <w:rPr>
                <w:rFonts w:cs="Arial"/>
                <w:color w:val="333333"/>
                <w:sz w:val="16"/>
                <w:szCs w:val="16"/>
              </w:rPr>
              <w:t>ern</w:t>
            </w:r>
            <w:r w:rsidRPr="00293FA6">
              <w:rPr>
                <w:rFonts w:cs="Arial"/>
                <w:color w:val="333333"/>
                <w:spacing w:val="-1"/>
                <w:sz w:val="16"/>
                <w:szCs w:val="16"/>
              </w:rPr>
              <w:t>i</w:t>
            </w:r>
            <w:r w:rsidRPr="00293FA6">
              <w:rPr>
                <w:rFonts w:cs="Arial"/>
                <w:color w:val="333333"/>
                <w:sz w:val="16"/>
                <w:szCs w:val="16"/>
              </w:rPr>
              <w:t>er c</w:t>
            </w:r>
            <w:r w:rsidRPr="00293FA6">
              <w:rPr>
                <w:rFonts w:cs="Arial"/>
                <w:color w:val="333333"/>
                <w:spacing w:val="-1"/>
                <w:sz w:val="16"/>
                <w:szCs w:val="16"/>
              </w:rPr>
              <w:t>o</w:t>
            </w:r>
            <w:r w:rsidRPr="00293FA6">
              <w:rPr>
                <w:rFonts w:cs="Arial"/>
                <w:color w:val="333333"/>
                <w:sz w:val="16"/>
                <w:szCs w:val="16"/>
              </w:rPr>
              <w:t>ntact de</w:t>
            </w:r>
            <w:r w:rsidRPr="00293FA6">
              <w:rPr>
                <w:rFonts w:cs="Arial"/>
                <w:color w:val="333333"/>
                <w:spacing w:val="-1"/>
                <w:sz w:val="16"/>
                <w:szCs w:val="16"/>
              </w:rPr>
              <w:t xml:space="preserve"> </w:t>
            </w:r>
            <w:r w:rsidRPr="00293FA6">
              <w:rPr>
                <w:rFonts w:cs="Arial"/>
                <w:color w:val="333333"/>
                <w:sz w:val="16"/>
                <w:szCs w:val="16"/>
              </w:rPr>
              <w:t>suivi (jj/mm/</w:t>
            </w:r>
            <w:r w:rsidRPr="00293FA6">
              <w:rPr>
                <w:rFonts w:cs="Arial"/>
                <w:color w:val="333333"/>
                <w:spacing w:val="-1"/>
                <w:sz w:val="16"/>
                <w:szCs w:val="16"/>
              </w:rPr>
              <w:t>a</w:t>
            </w:r>
            <w:r w:rsidRPr="00293FA6">
              <w:rPr>
                <w:rFonts w:cs="Arial"/>
                <w:color w:val="333333"/>
                <w:sz w:val="16"/>
                <w:szCs w:val="16"/>
              </w:rPr>
              <w:t>aaa)</w:t>
            </w:r>
          </w:p>
        </w:tc>
        <w:tc>
          <w:tcPr>
            <w:tcW w:w="4456" w:type="dxa"/>
            <w:tcBorders>
              <w:top w:val="single" w:sz="4" w:space="0" w:color="000000"/>
              <w:left w:val="single" w:sz="4" w:space="0" w:color="000000"/>
              <w:bottom w:val="single" w:sz="4" w:space="0" w:color="000000"/>
              <w:right w:val="single" w:sz="12" w:space="0" w:color="000000"/>
            </w:tcBorders>
          </w:tcPr>
          <w:p w:rsidR="00C3513D" w:rsidRPr="00293FA6" w:rsidRDefault="007E30C1" w:rsidP="00077AC3">
            <w:pPr>
              <w:widowControl w:val="0"/>
              <w:autoSpaceDE w:val="0"/>
              <w:autoSpaceDN w:val="0"/>
              <w:adjustRightInd w:val="0"/>
              <w:rPr>
                <w:rFonts w:cs="Arial"/>
                <w:color w:val="333333"/>
                <w:sz w:val="16"/>
                <w:szCs w:val="16"/>
              </w:rPr>
            </w:pPr>
          </w:p>
        </w:tc>
      </w:tr>
      <w:tr w:rsidR="00C3513D" w:rsidRPr="00293FA6" w:rsidTr="00077AC3">
        <w:tblPrEx>
          <w:tblCellMar>
            <w:top w:w="0" w:type="dxa"/>
            <w:bottom w:w="0" w:type="dxa"/>
          </w:tblCellMar>
        </w:tblPrEx>
        <w:trPr>
          <w:trHeight w:hRule="exact" w:val="453"/>
        </w:trPr>
        <w:tc>
          <w:tcPr>
            <w:tcW w:w="456" w:type="dxa"/>
            <w:tcBorders>
              <w:top w:val="single" w:sz="4" w:space="0" w:color="000000"/>
              <w:left w:val="single" w:sz="12" w:space="0" w:color="000000"/>
              <w:bottom w:val="single" w:sz="4" w:space="0" w:color="000000"/>
              <w:right w:val="single" w:sz="4" w:space="0" w:color="000000"/>
            </w:tcBorders>
          </w:tcPr>
          <w:p w:rsidR="00C3513D" w:rsidRPr="00293FA6" w:rsidRDefault="007E30C1" w:rsidP="00077AC3">
            <w:pPr>
              <w:widowControl w:val="0"/>
              <w:autoSpaceDE w:val="0"/>
              <w:autoSpaceDN w:val="0"/>
              <w:adjustRightInd w:val="0"/>
              <w:spacing w:before="74"/>
              <w:ind w:left="101"/>
              <w:rPr>
                <w:rFonts w:cs="Arial"/>
                <w:color w:val="333333"/>
                <w:sz w:val="16"/>
                <w:szCs w:val="16"/>
              </w:rPr>
            </w:pPr>
            <w:r w:rsidRPr="00293FA6">
              <w:rPr>
                <w:rFonts w:cs="Arial"/>
                <w:color w:val="333333"/>
                <w:sz w:val="16"/>
                <w:szCs w:val="16"/>
              </w:rPr>
              <w:t>24</w:t>
            </w:r>
          </w:p>
        </w:tc>
        <w:tc>
          <w:tcPr>
            <w:tcW w:w="5344" w:type="dxa"/>
            <w:tcBorders>
              <w:top w:val="single" w:sz="4" w:space="0" w:color="000000"/>
              <w:left w:val="single" w:sz="4" w:space="0" w:color="000000"/>
              <w:bottom w:val="single" w:sz="4" w:space="0" w:color="000000"/>
              <w:right w:val="single" w:sz="4" w:space="0" w:color="000000"/>
            </w:tcBorders>
          </w:tcPr>
          <w:p w:rsidR="00C3513D" w:rsidRPr="00293FA6" w:rsidRDefault="007E30C1" w:rsidP="00077AC3">
            <w:pPr>
              <w:widowControl w:val="0"/>
              <w:autoSpaceDE w:val="0"/>
              <w:autoSpaceDN w:val="0"/>
              <w:adjustRightInd w:val="0"/>
              <w:spacing w:before="74"/>
              <w:ind w:left="102"/>
              <w:rPr>
                <w:rFonts w:cs="Arial"/>
                <w:color w:val="333333"/>
                <w:sz w:val="16"/>
                <w:szCs w:val="16"/>
              </w:rPr>
            </w:pPr>
            <w:r w:rsidRPr="00293FA6">
              <w:rPr>
                <w:rFonts w:cs="Arial"/>
                <w:color w:val="333333"/>
                <w:sz w:val="16"/>
                <w:szCs w:val="16"/>
              </w:rPr>
              <w:t xml:space="preserve">Autres </w:t>
            </w:r>
            <w:r w:rsidRPr="00293FA6">
              <w:rPr>
                <w:rFonts w:cs="Arial"/>
                <w:color w:val="333333"/>
                <w:spacing w:val="-1"/>
                <w:sz w:val="16"/>
                <w:szCs w:val="16"/>
              </w:rPr>
              <w:t>n</w:t>
            </w:r>
            <w:r w:rsidRPr="00293FA6">
              <w:rPr>
                <w:rFonts w:cs="Arial"/>
                <w:color w:val="333333"/>
                <w:sz w:val="16"/>
                <w:szCs w:val="16"/>
              </w:rPr>
              <w:t>otes</w:t>
            </w:r>
            <w:r w:rsidRPr="00293FA6">
              <w:rPr>
                <w:rFonts w:cs="Arial"/>
                <w:color w:val="333333"/>
                <w:spacing w:val="-1"/>
                <w:sz w:val="16"/>
                <w:szCs w:val="16"/>
              </w:rPr>
              <w:t xml:space="preserve"> </w:t>
            </w:r>
            <w:r w:rsidRPr="00293FA6">
              <w:rPr>
                <w:rFonts w:cs="Arial"/>
                <w:color w:val="333333"/>
                <w:sz w:val="16"/>
                <w:szCs w:val="16"/>
              </w:rPr>
              <w:t>et obs</w:t>
            </w:r>
            <w:r w:rsidRPr="00293FA6">
              <w:rPr>
                <w:rFonts w:cs="Arial"/>
                <w:color w:val="333333"/>
                <w:spacing w:val="-1"/>
                <w:sz w:val="16"/>
                <w:szCs w:val="16"/>
              </w:rPr>
              <w:t>e</w:t>
            </w:r>
            <w:r w:rsidRPr="00293FA6">
              <w:rPr>
                <w:rFonts w:cs="Arial"/>
                <w:color w:val="333333"/>
                <w:sz w:val="16"/>
                <w:szCs w:val="16"/>
              </w:rPr>
              <w:t>rvati</w:t>
            </w:r>
            <w:r w:rsidRPr="00293FA6">
              <w:rPr>
                <w:rFonts w:cs="Arial"/>
                <w:color w:val="333333"/>
                <w:spacing w:val="-1"/>
                <w:sz w:val="16"/>
                <w:szCs w:val="16"/>
              </w:rPr>
              <w:t>o</w:t>
            </w:r>
            <w:r w:rsidRPr="00293FA6">
              <w:rPr>
                <w:rFonts w:cs="Arial"/>
                <w:color w:val="333333"/>
                <w:sz w:val="16"/>
                <w:szCs w:val="16"/>
              </w:rPr>
              <w:t>ns</w:t>
            </w:r>
          </w:p>
        </w:tc>
        <w:tc>
          <w:tcPr>
            <w:tcW w:w="4456" w:type="dxa"/>
            <w:tcBorders>
              <w:top w:val="single" w:sz="4" w:space="0" w:color="000000"/>
              <w:left w:val="single" w:sz="4" w:space="0" w:color="000000"/>
              <w:bottom w:val="single" w:sz="4" w:space="0" w:color="000000"/>
              <w:right w:val="single" w:sz="12" w:space="0" w:color="000000"/>
            </w:tcBorders>
          </w:tcPr>
          <w:p w:rsidR="00C3513D" w:rsidRPr="00293FA6" w:rsidRDefault="007E30C1" w:rsidP="00077AC3">
            <w:pPr>
              <w:widowControl w:val="0"/>
              <w:autoSpaceDE w:val="0"/>
              <w:autoSpaceDN w:val="0"/>
              <w:adjustRightInd w:val="0"/>
              <w:rPr>
                <w:rFonts w:cs="Arial"/>
                <w:color w:val="333333"/>
                <w:sz w:val="16"/>
                <w:szCs w:val="16"/>
              </w:rPr>
            </w:pPr>
          </w:p>
        </w:tc>
      </w:tr>
      <w:tr w:rsidR="00C3513D" w:rsidRPr="00293FA6" w:rsidTr="00077AC3">
        <w:tblPrEx>
          <w:tblCellMar>
            <w:top w:w="0" w:type="dxa"/>
            <w:bottom w:w="0" w:type="dxa"/>
          </w:tblCellMar>
        </w:tblPrEx>
        <w:trPr>
          <w:trHeight w:hRule="exact" w:val="735"/>
        </w:trPr>
        <w:tc>
          <w:tcPr>
            <w:tcW w:w="456" w:type="dxa"/>
            <w:tcBorders>
              <w:top w:val="single" w:sz="4" w:space="0" w:color="000000"/>
              <w:left w:val="single" w:sz="12" w:space="0" w:color="000000"/>
              <w:bottom w:val="single" w:sz="12" w:space="0" w:color="000000"/>
              <w:right w:val="single" w:sz="4" w:space="0" w:color="000000"/>
            </w:tcBorders>
          </w:tcPr>
          <w:p w:rsidR="00C3513D" w:rsidRPr="00293FA6" w:rsidRDefault="007E30C1" w:rsidP="00077AC3">
            <w:pPr>
              <w:widowControl w:val="0"/>
              <w:autoSpaceDE w:val="0"/>
              <w:autoSpaceDN w:val="0"/>
              <w:adjustRightInd w:val="0"/>
              <w:spacing w:before="74"/>
              <w:rPr>
                <w:rFonts w:cs="Arial"/>
                <w:color w:val="333333"/>
                <w:sz w:val="16"/>
                <w:szCs w:val="16"/>
              </w:rPr>
            </w:pPr>
            <w:r w:rsidRPr="00293FA6">
              <w:rPr>
                <w:rFonts w:cs="Arial"/>
                <w:color w:val="333333"/>
                <w:sz w:val="16"/>
                <w:szCs w:val="16"/>
              </w:rPr>
              <w:t>25</w:t>
            </w:r>
          </w:p>
          <w:p w:rsidR="00C3513D" w:rsidRPr="00293FA6" w:rsidRDefault="007E30C1" w:rsidP="00077AC3">
            <w:pPr>
              <w:widowControl w:val="0"/>
              <w:autoSpaceDE w:val="0"/>
              <w:autoSpaceDN w:val="0"/>
              <w:adjustRightInd w:val="0"/>
              <w:spacing w:before="74"/>
              <w:ind w:left="101"/>
              <w:rPr>
                <w:rFonts w:cs="Arial"/>
                <w:color w:val="333333"/>
                <w:sz w:val="16"/>
                <w:szCs w:val="16"/>
              </w:rPr>
            </w:pPr>
          </w:p>
        </w:tc>
        <w:tc>
          <w:tcPr>
            <w:tcW w:w="5344" w:type="dxa"/>
            <w:tcBorders>
              <w:top w:val="single" w:sz="4" w:space="0" w:color="000000"/>
              <w:left w:val="single" w:sz="4" w:space="0" w:color="000000"/>
              <w:bottom w:val="single" w:sz="12" w:space="0" w:color="000000"/>
              <w:right w:val="single" w:sz="4" w:space="0" w:color="000000"/>
            </w:tcBorders>
          </w:tcPr>
          <w:p w:rsidR="00C3513D" w:rsidRPr="00293FA6" w:rsidRDefault="007E30C1" w:rsidP="00077AC3">
            <w:pPr>
              <w:widowControl w:val="0"/>
              <w:tabs>
                <w:tab w:val="left" w:pos="560"/>
              </w:tabs>
              <w:autoSpaceDE w:val="0"/>
              <w:autoSpaceDN w:val="0"/>
              <w:adjustRightInd w:val="0"/>
              <w:ind w:left="118"/>
              <w:rPr>
                <w:rFonts w:cs="Arial"/>
                <w:color w:val="333333"/>
                <w:sz w:val="16"/>
                <w:szCs w:val="16"/>
              </w:rPr>
            </w:pPr>
          </w:p>
          <w:p w:rsidR="00C3513D" w:rsidRPr="00293FA6" w:rsidRDefault="007E30C1" w:rsidP="00077AC3">
            <w:pPr>
              <w:widowControl w:val="0"/>
              <w:tabs>
                <w:tab w:val="left" w:pos="560"/>
              </w:tabs>
              <w:autoSpaceDE w:val="0"/>
              <w:autoSpaceDN w:val="0"/>
              <w:adjustRightInd w:val="0"/>
              <w:rPr>
                <w:rFonts w:cs="Arial"/>
                <w:color w:val="333333"/>
                <w:sz w:val="16"/>
                <w:szCs w:val="16"/>
              </w:rPr>
            </w:pPr>
            <w:r w:rsidRPr="00293FA6">
              <w:rPr>
                <w:rFonts w:cs="Arial"/>
                <w:color w:val="333333"/>
                <w:sz w:val="16"/>
                <w:szCs w:val="16"/>
              </w:rPr>
              <w:t xml:space="preserve">Date de </w:t>
            </w:r>
            <w:r w:rsidRPr="00293FA6">
              <w:rPr>
                <w:rFonts w:cs="Arial"/>
                <w:color w:val="333333"/>
                <w:spacing w:val="-1"/>
                <w:sz w:val="16"/>
                <w:szCs w:val="16"/>
              </w:rPr>
              <w:t>d</w:t>
            </w:r>
            <w:r w:rsidRPr="00293FA6">
              <w:rPr>
                <w:rFonts w:cs="Arial"/>
                <w:color w:val="333333"/>
                <w:sz w:val="16"/>
                <w:szCs w:val="16"/>
              </w:rPr>
              <w:t>ern</w:t>
            </w:r>
            <w:r w:rsidRPr="00293FA6">
              <w:rPr>
                <w:rFonts w:cs="Arial"/>
                <w:color w:val="333333"/>
                <w:spacing w:val="-1"/>
                <w:sz w:val="16"/>
                <w:szCs w:val="16"/>
              </w:rPr>
              <w:t>i</w:t>
            </w:r>
            <w:r w:rsidRPr="00293FA6">
              <w:rPr>
                <w:rFonts w:cs="Arial"/>
                <w:color w:val="333333"/>
                <w:sz w:val="16"/>
                <w:szCs w:val="16"/>
              </w:rPr>
              <w:t>ère m</w:t>
            </w:r>
            <w:r w:rsidRPr="00293FA6">
              <w:rPr>
                <w:rFonts w:cs="Arial"/>
                <w:color w:val="333333"/>
                <w:spacing w:val="-1"/>
                <w:sz w:val="16"/>
                <w:szCs w:val="16"/>
              </w:rPr>
              <w:t>i</w:t>
            </w:r>
            <w:r w:rsidRPr="00293FA6">
              <w:rPr>
                <w:rFonts w:cs="Arial"/>
                <w:color w:val="333333"/>
                <w:sz w:val="16"/>
                <w:szCs w:val="16"/>
              </w:rPr>
              <w:t>se à j</w:t>
            </w:r>
            <w:r w:rsidRPr="00293FA6">
              <w:rPr>
                <w:rFonts w:cs="Arial"/>
                <w:color w:val="333333"/>
                <w:spacing w:val="-1"/>
                <w:sz w:val="16"/>
                <w:szCs w:val="16"/>
              </w:rPr>
              <w:t>o</w:t>
            </w:r>
            <w:r w:rsidRPr="00293FA6">
              <w:rPr>
                <w:rFonts w:cs="Arial"/>
                <w:color w:val="333333"/>
                <w:sz w:val="16"/>
                <w:szCs w:val="16"/>
              </w:rPr>
              <w:t>ur du formula</w:t>
            </w:r>
            <w:r w:rsidRPr="00293FA6">
              <w:rPr>
                <w:rFonts w:cs="Arial"/>
                <w:color w:val="333333"/>
                <w:spacing w:val="-1"/>
                <w:sz w:val="16"/>
                <w:szCs w:val="16"/>
              </w:rPr>
              <w:t>i</w:t>
            </w:r>
            <w:r w:rsidRPr="00293FA6">
              <w:rPr>
                <w:rFonts w:cs="Arial"/>
                <w:color w:val="333333"/>
                <w:sz w:val="16"/>
                <w:szCs w:val="16"/>
              </w:rPr>
              <w:t>re (jj/mm/a</w:t>
            </w:r>
            <w:r w:rsidRPr="00293FA6">
              <w:rPr>
                <w:rFonts w:cs="Arial"/>
                <w:color w:val="333333"/>
                <w:spacing w:val="-1"/>
                <w:sz w:val="16"/>
                <w:szCs w:val="16"/>
              </w:rPr>
              <w:t>aa</w:t>
            </w:r>
            <w:r w:rsidRPr="00293FA6">
              <w:rPr>
                <w:rFonts w:cs="Arial"/>
                <w:color w:val="333333"/>
                <w:sz w:val="16"/>
                <w:szCs w:val="16"/>
              </w:rPr>
              <w:t>a)</w:t>
            </w:r>
          </w:p>
          <w:p w:rsidR="00C3513D" w:rsidRPr="00293FA6" w:rsidRDefault="007E30C1" w:rsidP="00077AC3">
            <w:pPr>
              <w:widowControl w:val="0"/>
              <w:autoSpaceDE w:val="0"/>
              <w:autoSpaceDN w:val="0"/>
              <w:adjustRightInd w:val="0"/>
              <w:spacing w:before="74"/>
              <w:ind w:left="102"/>
              <w:rPr>
                <w:rFonts w:cs="Arial"/>
                <w:color w:val="333333"/>
                <w:sz w:val="16"/>
                <w:szCs w:val="16"/>
              </w:rPr>
            </w:pPr>
          </w:p>
        </w:tc>
        <w:tc>
          <w:tcPr>
            <w:tcW w:w="4456" w:type="dxa"/>
            <w:tcBorders>
              <w:top w:val="single" w:sz="4" w:space="0" w:color="000000"/>
              <w:left w:val="single" w:sz="4" w:space="0" w:color="000000"/>
              <w:bottom w:val="single" w:sz="12" w:space="0" w:color="000000"/>
              <w:right w:val="single" w:sz="12" w:space="0" w:color="000000"/>
            </w:tcBorders>
          </w:tcPr>
          <w:p w:rsidR="00C3513D" w:rsidRPr="00293FA6" w:rsidRDefault="007E30C1" w:rsidP="00077AC3">
            <w:pPr>
              <w:widowControl w:val="0"/>
              <w:autoSpaceDE w:val="0"/>
              <w:autoSpaceDN w:val="0"/>
              <w:adjustRightInd w:val="0"/>
              <w:rPr>
                <w:rFonts w:cs="Arial"/>
                <w:color w:val="333333"/>
                <w:sz w:val="16"/>
                <w:szCs w:val="16"/>
              </w:rPr>
            </w:pPr>
          </w:p>
        </w:tc>
      </w:tr>
    </w:tbl>
    <w:p w:rsidR="00C3513D" w:rsidRPr="00293FA6" w:rsidRDefault="007E30C1" w:rsidP="00C3513D">
      <w:pPr>
        <w:rPr>
          <w:rFonts w:cs="Arial"/>
          <w:color w:val="333333"/>
          <w:sz w:val="16"/>
          <w:szCs w:val="16"/>
        </w:rPr>
        <w:sectPr w:rsidR="00C3513D" w:rsidRPr="00293FA6" w:rsidSect="00077AC3">
          <w:pgSz w:w="12240" w:h="15840"/>
          <w:pgMar w:top="719" w:right="420" w:bottom="280" w:left="1320" w:header="0" w:footer="969" w:gutter="0"/>
          <w:pgNumType w:start="435"/>
          <w:cols w:space="720"/>
        </w:sectPr>
      </w:pPr>
    </w:p>
    <w:p w:rsidR="00C3513D" w:rsidRPr="00293FA6" w:rsidRDefault="007E30C1" w:rsidP="00C3513D">
      <w:pPr>
        <w:widowControl w:val="0"/>
        <w:tabs>
          <w:tab w:val="left" w:pos="2460"/>
        </w:tabs>
        <w:autoSpaceDE w:val="0"/>
        <w:autoSpaceDN w:val="0"/>
        <w:adjustRightInd w:val="0"/>
        <w:spacing w:before="55" w:line="316" w:lineRule="exact"/>
        <w:ind w:left="340"/>
        <w:rPr>
          <w:rFonts w:cs="Arial"/>
          <w:color w:val="333333"/>
          <w:sz w:val="16"/>
          <w:szCs w:val="16"/>
        </w:rPr>
        <w:sectPr w:rsidR="00C3513D" w:rsidRPr="00293FA6">
          <w:pgSz w:w="12240" w:h="15840"/>
          <w:pgMar w:top="940" w:right="480" w:bottom="280" w:left="1280" w:header="0" w:footer="969" w:gutter="0"/>
          <w:pgNumType w:start="437"/>
          <w:cols w:space="720"/>
        </w:sectPr>
      </w:pPr>
      <w:r w:rsidRPr="00293FA6">
        <w:rPr>
          <w:rFonts w:cs="Arial"/>
          <w:b/>
          <w:bCs/>
          <w:color w:val="333333"/>
          <w:position w:val="-1"/>
          <w:sz w:val="16"/>
          <w:szCs w:val="16"/>
        </w:rPr>
        <w:t>ANNEXE</w:t>
      </w:r>
      <w:r w:rsidRPr="00293FA6">
        <w:rPr>
          <w:rFonts w:cs="Arial"/>
          <w:b/>
          <w:bCs/>
          <w:color w:val="333333"/>
          <w:spacing w:val="-12"/>
          <w:position w:val="-1"/>
          <w:sz w:val="16"/>
          <w:szCs w:val="16"/>
        </w:rPr>
        <w:t xml:space="preserve"> </w:t>
      </w:r>
      <w:r w:rsidRPr="00293FA6">
        <w:rPr>
          <w:rFonts w:cs="Arial"/>
          <w:b/>
          <w:bCs/>
          <w:color w:val="333333"/>
          <w:position w:val="-1"/>
          <w:sz w:val="16"/>
          <w:szCs w:val="16"/>
        </w:rPr>
        <w:t>9J Fièvre</w:t>
      </w:r>
      <w:r w:rsidRPr="00293FA6">
        <w:rPr>
          <w:rFonts w:cs="Arial"/>
          <w:b/>
          <w:bCs/>
          <w:color w:val="333333"/>
          <w:spacing w:val="-8"/>
          <w:position w:val="-1"/>
          <w:sz w:val="16"/>
          <w:szCs w:val="16"/>
        </w:rPr>
        <w:t xml:space="preserve"> </w:t>
      </w:r>
      <w:r w:rsidRPr="00293FA6">
        <w:rPr>
          <w:rFonts w:cs="Arial"/>
          <w:b/>
          <w:bCs/>
          <w:color w:val="333333"/>
          <w:position w:val="-1"/>
          <w:sz w:val="16"/>
          <w:szCs w:val="16"/>
        </w:rPr>
        <w:t>hémorragique</w:t>
      </w:r>
      <w:r w:rsidRPr="00293FA6">
        <w:rPr>
          <w:rFonts w:cs="Arial"/>
          <w:b/>
          <w:bCs/>
          <w:color w:val="333333"/>
          <w:spacing w:val="-19"/>
          <w:position w:val="-1"/>
          <w:sz w:val="16"/>
          <w:szCs w:val="16"/>
        </w:rPr>
        <w:t xml:space="preserve"> </w:t>
      </w:r>
      <w:r w:rsidRPr="00293FA6">
        <w:rPr>
          <w:rFonts w:cs="Arial"/>
          <w:b/>
          <w:bCs/>
          <w:color w:val="333333"/>
          <w:position w:val="-1"/>
          <w:sz w:val="16"/>
          <w:szCs w:val="16"/>
        </w:rPr>
        <w:t>virale</w:t>
      </w:r>
      <w:r w:rsidRPr="00293FA6">
        <w:rPr>
          <w:rFonts w:cs="Arial"/>
          <w:b/>
          <w:bCs/>
          <w:color w:val="333333"/>
          <w:spacing w:val="-7"/>
          <w:position w:val="-1"/>
          <w:sz w:val="16"/>
          <w:szCs w:val="16"/>
        </w:rPr>
        <w:t xml:space="preserve"> </w:t>
      </w:r>
      <w:r w:rsidRPr="00293FA6">
        <w:rPr>
          <w:rFonts w:cs="Arial"/>
          <w:b/>
          <w:bCs/>
          <w:color w:val="333333"/>
          <w:position w:val="-1"/>
          <w:sz w:val="16"/>
          <w:szCs w:val="16"/>
        </w:rPr>
        <w:t>–</w:t>
      </w:r>
      <w:r w:rsidRPr="00293FA6">
        <w:rPr>
          <w:rFonts w:cs="Arial"/>
          <w:b/>
          <w:bCs/>
          <w:color w:val="333333"/>
          <w:spacing w:val="-2"/>
          <w:position w:val="-1"/>
          <w:sz w:val="16"/>
          <w:szCs w:val="16"/>
        </w:rPr>
        <w:t xml:space="preserve"> </w:t>
      </w:r>
      <w:r w:rsidRPr="00293FA6">
        <w:rPr>
          <w:rFonts w:cs="Arial"/>
          <w:b/>
          <w:bCs/>
          <w:color w:val="333333"/>
          <w:position w:val="-1"/>
          <w:sz w:val="16"/>
          <w:szCs w:val="16"/>
        </w:rPr>
        <w:t>Formulaire</w:t>
      </w:r>
      <w:r w:rsidRPr="00293FA6">
        <w:rPr>
          <w:rFonts w:cs="Arial"/>
          <w:b/>
          <w:bCs/>
          <w:color w:val="333333"/>
          <w:spacing w:val="-14"/>
          <w:position w:val="-1"/>
          <w:sz w:val="16"/>
          <w:szCs w:val="16"/>
        </w:rPr>
        <w:t xml:space="preserve"> </w:t>
      </w:r>
      <w:r w:rsidRPr="00293FA6">
        <w:rPr>
          <w:rFonts w:cs="Arial"/>
          <w:b/>
          <w:bCs/>
          <w:color w:val="333333"/>
          <w:position w:val="-1"/>
          <w:sz w:val="16"/>
          <w:szCs w:val="16"/>
        </w:rPr>
        <w:t>individuel d’investigation</w:t>
      </w:r>
    </w:p>
    <w:p w:rsidR="00C3513D" w:rsidRPr="00293FA6" w:rsidRDefault="007E30C1" w:rsidP="00C3513D">
      <w:pPr>
        <w:widowControl w:val="0"/>
        <w:autoSpaceDE w:val="0"/>
        <w:autoSpaceDN w:val="0"/>
        <w:adjustRightInd w:val="0"/>
        <w:spacing w:before="6"/>
        <w:rPr>
          <w:rFonts w:cs="Arial"/>
          <w:color w:val="333333"/>
          <w:sz w:val="16"/>
          <w:szCs w:val="16"/>
        </w:rPr>
      </w:pPr>
    </w:p>
    <w:p w:rsidR="00C3513D" w:rsidRPr="00293FA6" w:rsidRDefault="007E30C1" w:rsidP="00C3513D">
      <w:pPr>
        <w:widowControl w:val="0"/>
        <w:autoSpaceDE w:val="0"/>
        <w:autoSpaceDN w:val="0"/>
        <w:adjustRightInd w:val="0"/>
        <w:spacing w:before="20" w:line="260" w:lineRule="exact"/>
        <w:rPr>
          <w:rFonts w:cs="Arial"/>
          <w:color w:val="333333"/>
          <w:sz w:val="16"/>
          <w:szCs w:val="16"/>
        </w:rPr>
      </w:pPr>
    </w:p>
    <w:p w:rsidR="00C3513D" w:rsidRPr="00293FA6" w:rsidRDefault="007E30C1" w:rsidP="00C3513D">
      <w:pPr>
        <w:widowControl w:val="0"/>
        <w:autoSpaceDE w:val="0"/>
        <w:autoSpaceDN w:val="0"/>
        <w:adjustRightInd w:val="0"/>
        <w:ind w:left="340" w:right="-50"/>
        <w:rPr>
          <w:rFonts w:cs="Arial"/>
          <w:color w:val="333333"/>
          <w:sz w:val="16"/>
          <w:szCs w:val="16"/>
        </w:rPr>
      </w:pPr>
      <w:r w:rsidRPr="00293FA6">
        <w:rPr>
          <w:rFonts w:cs="Arial"/>
          <w:b/>
          <w:bCs/>
          <w:color w:val="333333"/>
          <w:sz w:val="16"/>
          <w:szCs w:val="16"/>
          <w:u w:val="thick"/>
        </w:rPr>
        <w:t>Date de d</w:t>
      </w:r>
      <w:r w:rsidRPr="00293FA6">
        <w:rPr>
          <w:rFonts w:cs="Arial"/>
          <w:b/>
          <w:bCs/>
          <w:color w:val="333333"/>
          <w:spacing w:val="-1"/>
          <w:sz w:val="16"/>
          <w:szCs w:val="16"/>
          <w:u w:val="thick"/>
        </w:rPr>
        <w:t>é</w:t>
      </w:r>
      <w:r w:rsidRPr="00293FA6">
        <w:rPr>
          <w:rFonts w:cs="Arial"/>
          <w:b/>
          <w:bCs/>
          <w:color w:val="333333"/>
          <w:sz w:val="16"/>
          <w:szCs w:val="16"/>
          <w:u w:val="thick"/>
        </w:rPr>
        <w:t>t</w:t>
      </w:r>
      <w:r w:rsidRPr="00293FA6">
        <w:rPr>
          <w:rFonts w:cs="Arial"/>
          <w:b/>
          <w:bCs/>
          <w:color w:val="333333"/>
          <w:spacing w:val="-1"/>
          <w:sz w:val="16"/>
          <w:szCs w:val="16"/>
          <w:u w:val="thick"/>
        </w:rPr>
        <w:t>e</w:t>
      </w:r>
      <w:r w:rsidRPr="00293FA6">
        <w:rPr>
          <w:rFonts w:cs="Arial"/>
          <w:b/>
          <w:bCs/>
          <w:color w:val="333333"/>
          <w:sz w:val="16"/>
          <w:szCs w:val="16"/>
          <w:u w:val="thick"/>
        </w:rPr>
        <w:t>ction du c</w:t>
      </w:r>
      <w:r w:rsidRPr="00293FA6">
        <w:rPr>
          <w:rFonts w:cs="Arial"/>
          <w:b/>
          <w:bCs/>
          <w:color w:val="333333"/>
          <w:spacing w:val="-1"/>
          <w:sz w:val="16"/>
          <w:szCs w:val="16"/>
          <w:u w:val="thick"/>
        </w:rPr>
        <w:t>a</w:t>
      </w:r>
      <w:r w:rsidRPr="00293FA6">
        <w:rPr>
          <w:rFonts w:cs="Arial"/>
          <w:b/>
          <w:bCs/>
          <w:color w:val="333333"/>
          <w:sz w:val="16"/>
          <w:szCs w:val="16"/>
          <w:u w:val="thick"/>
        </w:rPr>
        <w:t>s</w:t>
      </w:r>
    </w:p>
    <w:p w:rsidR="00C3513D" w:rsidRPr="00293FA6" w:rsidRDefault="007E30C1" w:rsidP="00C3513D">
      <w:pPr>
        <w:widowControl w:val="0"/>
        <w:autoSpaceDE w:val="0"/>
        <w:autoSpaceDN w:val="0"/>
        <w:adjustRightInd w:val="0"/>
        <w:spacing w:line="200" w:lineRule="exact"/>
        <w:rPr>
          <w:rFonts w:cs="Arial"/>
          <w:color w:val="333333"/>
          <w:sz w:val="16"/>
          <w:szCs w:val="16"/>
        </w:rPr>
      </w:pPr>
      <w:r w:rsidRPr="00293FA6">
        <w:rPr>
          <w:rFonts w:cs="Arial"/>
          <w:color w:val="333333"/>
          <w:sz w:val="16"/>
          <w:szCs w:val="16"/>
        </w:rPr>
        <w:br w:type="column"/>
      </w:r>
    </w:p>
    <w:p w:rsidR="00C3513D" w:rsidRPr="00293FA6" w:rsidRDefault="007E30C1" w:rsidP="00C3513D">
      <w:pPr>
        <w:widowControl w:val="0"/>
        <w:autoSpaceDE w:val="0"/>
        <w:autoSpaceDN w:val="0"/>
        <w:adjustRightInd w:val="0"/>
        <w:spacing w:line="200" w:lineRule="exact"/>
        <w:rPr>
          <w:rFonts w:cs="Arial"/>
          <w:color w:val="333333"/>
          <w:sz w:val="16"/>
          <w:szCs w:val="16"/>
        </w:rPr>
      </w:pPr>
    </w:p>
    <w:p w:rsidR="00C3513D" w:rsidRPr="00293FA6" w:rsidRDefault="007E30C1" w:rsidP="00C3513D">
      <w:pPr>
        <w:widowControl w:val="0"/>
        <w:autoSpaceDE w:val="0"/>
        <w:autoSpaceDN w:val="0"/>
        <w:adjustRightInd w:val="0"/>
        <w:spacing w:before="5" w:line="200" w:lineRule="exact"/>
        <w:rPr>
          <w:rFonts w:cs="Arial"/>
          <w:color w:val="333333"/>
          <w:sz w:val="16"/>
          <w:szCs w:val="16"/>
        </w:rPr>
      </w:pPr>
    </w:p>
    <w:p w:rsidR="00C3513D" w:rsidRPr="00293FA6" w:rsidRDefault="0034594E" w:rsidP="00C3513D">
      <w:pPr>
        <w:widowControl w:val="0"/>
        <w:tabs>
          <w:tab w:val="left" w:pos="280"/>
          <w:tab w:val="left" w:pos="660"/>
        </w:tabs>
        <w:autoSpaceDE w:val="0"/>
        <w:autoSpaceDN w:val="0"/>
        <w:adjustRightInd w:val="0"/>
        <w:ind w:right="-50"/>
        <w:rPr>
          <w:rFonts w:cs="Arial"/>
          <w:color w:val="333333"/>
          <w:sz w:val="16"/>
          <w:szCs w:val="16"/>
        </w:rPr>
      </w:pPr>
      <w:r>
        <w:rPr>
          <w:rFonts w:cs="Arial"/>
          <w:noProof/>
          <w:color w:val="333333"/>
          <w:sz w:val="16"/>
          <w:szCs w:val="16"/>
        </w:rPr>
        <mc:AlternateContent>
          <mc:Choice Requires="wps">
            <w:drawing>
              <wp:anchor distT="0" distB="0" distL="114300" distR="114300" simplePos="0" relativeHeight="251968512" behindDoc="1" locked="0" layoutInCell="0" allowOverlap="1">
                <wp:simplePos x="0" y="0"/>
                <wp:positionH relativeFrom="page">
                  <wp:posOffset>3305175</wp:posOffset>
                </wp:positionH>
                <wp:positionV relativeFrom="paragraph">
                  <wp:posOffset>139065</wp:posOffset>
                </wp:positionV>
                <wp:extent cx="189865" cy="0"/>
                <wp:effectExtent l="9525" t="5715" r="10160" b="13335"/>
                <wp:wrapNone/>
                <wp:docPr id="224" name="Freeform 4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9865" cy="0"/>
                        </a:xfrm>
                        <a:custGeom>
                          <a:avLst/>
                          <a:gdLst>
                            <a:gd name="T0" fmla="*/ 0 w 299"/>
                            <a:gd name="T1" fmla="*/ 299 w 299"/>
                          </a:gdLst>
                          <a:ahLst/>
                          <a:cxnLst>
                            <a:cxn ang="0">
                              <a:pos x="T0" y="0"/>
                            </a:cxn>
                            <a:cxn ang="0">
                              <a:pos x="T1" y="0"/>
                            </a:cxn>
                          </a:cxnLst>
                          <a:rect l="0" t="0" r="r" b="b"/>
                          <a:pathLst>
                            <a:path w="299">
                              <a:moveTo>
                                <a:pt x="0" y="0"/>
                              </a:moveTo>
                              <a:lnTo>
                                <a:pt x="299" y="0"/>
                              </a:lnTo>
                            </a:path>
                          </a:pathLst>
                        </a:custGeom>
                        <a:noFill/>
                        <a:ln w="82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F5BF049" id="Freeform 491" o:spid="_x0000_s1026" style="position:absolute;z-index:-251347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60.25pt,10.95pt,275.2pt,10.95pt" coordsize="2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" o:allowincell="f" filled="f" strokeweight=".22953mm">
                <v:path arrowok="t" o:connecttype="custom" o:connectlocs="0,0;189865,0" o:connectangles="0,0"/>
                <w10:wrap anchorx="page"/>
              </v:polyline>
            </w:pict>
          </mc:Fallback>
        </mc:AlternateContent>
      </w:r>
      <w:r w:rsidR="007E30C1" w:rsidRPr="00293FA6">
        <w:rPr>
          <w:rFonts w:cs="Arial"/>
          <w:color w:val="333333"/>
          <w:sz w:val="16"/>
          <w:szCs w:val="16"/>
          <w:u w:val="single"/>
        </w:rPr>
        <w:t xml:space="preserve"> </w:t>
      </w:r>
      <w:r w:rsidR="007E30C1" w:rsidRPr="00293FA6">
        <w:rPr>
          <w:rFonts w:cs="Arial"/>
          <w:color w:val="333333"/>
          <w:sz w:val="16"/>
          <w:szCs w:val="16"/>
          <w:u w:val="single"/>
        </w:rPr>
        <w:tab/>
      </w:r>
      <w:r w:rsidR="007E30C1" w:rsidRPr="00293FA6">
        <w:rPr>
          <w:rFonts w:cs="Arial"/>
          <w:color w:val="333333"/>
          <w:sz w:val="16"/>
          <w:szCs w:val="16"/>
        </w:rPr>
        <w:t>/</w:t>
      </w:r>
      <w:r w:rsidR="007E30C1" w:rsidRPr="00293FA6">
        <w:rPr>
          <w:rFonts w:cs="Arial"/>
          <w:color w:val="333333"/>
          <w:sz w:val="16"/>
          <w:szCs w:val="16"/>
          <w:u w:val="single"/>
        </w:rPr>
        <w:t xml:space="preserve"> </w:t>
      </w:r>
      <w:r w:rsidR="007E30C1" w:rsidRPr="00293FA6">
        <w:rPr>
          <w:rFonts w:cs="Arial"/>
          <w:color w:val="333333"/>
          <w:sz w:val="16"/>
          <w:szCs w:val="16"/>
          <w:u w:val="single"/>
        </w:rPr>
        <w:tab/>
      </w:r>
      <w:r w:rsidR="007E30C1" w:rsidRPr="00293FA6">
        <w:rPr>
          <w:rFonts w:cs="Arial"/>
          <w:color w:val="333333"/>
          <w:sz w:val="16"/>
          <w:szCs w:val="16"/>
        </w:rPr>
        <w:t>/</w:t>
      </w:r>
    </w:p>
    <w:p w:rsidR="00C3513D" w:rsidRPr="00293FA6" w:rsidRDefault="007E30C1" w:rsidP="00C3513D">
      <w:pPr>
        <w:widowControl w:val="0"/>
        <w:autoSpaceDE w:val="0"/>
        <w:autoSpaceDN w:val="0"/>
        <w:adjustRightInd w:val="0"/>
        <w:spacing w:before="8" w:line="140" w:lineRule="exact"/>
        <w:rPr>
          <w:rFonts w:cs="Arial"/>
          <w:color w:val="333333"/>
          <w:sz w:val="16"/>
          <w:szCs w:val="16"/>
        </w:rPr>
      </w:pPr>
      <w:r w:rsidRPr="00293FA6">
        <w:rPr>
          <w:rFonts w:cs="Arial"/>
          <w:color w:val="333333"/>
          <w:sz w:val="16"/>
          <w:szCs w:val="16"/>
        </w:rPr>
        <w:br w:type="column"/>
      </w:r>
    </w:p>
    <w:p w:rsidR="00C3513D" w:rsidRPr="00293FA6" w:rsidRDefault="007E30C1" w:rsidP="00C3513D">
      <w:pPr>
        <w:widowControl w:val="0"/>
        <w:autoSpaceDE w:val="0"/>
        <w:autoSpaceDN w:val="0"/>
        <w:adjustRightInd w:val="0"/>
        <w:rPr>
          <w:rFonts w:cs="Arial"/>
          <w:color w:val="333333"/>
          <w:sz w:val="16"/>
          <w:szCs w:val="16"/>
        </w:rPr>
      </w:pPr>
      <w:r w:rsidRPr="00293FA6">
        <w:rPr>
          <w:rFonts w:cs="Arial"/>
          <w:b/>
          <w:bCs/>
          <w:color w:val="333333"/>
          <w:sz w:val="16"/>
          <w:szCs w:val="16"/>
        </w:rPr>
        <w:t>Identifia</w:t>
      </w:r>
      <w:r w:rsidRPr="00293FA6">
        <w:rPr>
          <w:rFonts w:cs="Arial"/>
          <w:b/>
          <w:bCs/>
          <w:color w:val="333333"/>
          <w:spacing w:val="-1"/>
          <w:sz w:val="16"/>
          <w:szCs w:val="16"/>
        </w:rPr>
        <w:t>n</w:t>
      </w:r>
      <w:r w:rsidRPr="00293FA6">
        <w:rPr>
          <w:rFonts w:cs="Arial"/>
          <w:b/>
          <w:bCs/>
          <w:color w:val="333333"/>
          <w:sz w:val="16"/>
          <w:szCs w:val="16"/>
        </w:rPr>
        <w:t xml:space="preserve">t </w:t>
      </w:r>
      <w:r w:rsidRPr="00293FA6">
        <w:rPr>
          <w:rFonts w:cs="Arial"/>
          <w:b/>
          <w:bCs/>
          <w:color w:val="333333"/>
          <w:spacing w:val="-1"/>
          <w:sz w:val="16"/>
          <w:szCs w:val="16"/>
        </w:rPr>
        <w:t>d</w:t>
      </w:r>
      <w:r w:rsidRPr="00293FA6">
        <w:rPr>
          <w:rFonts w:cs="Arial"/>
          <w:b/>
          <w:bCs/>
          <w:color w:val="333333"/>
          <w:sz w:val="16"/>
          <w:szCs w:val="16"/>
        </w:rPr>
        <w:t>u cas</w:t>
      </w:r>
    </w:p>
    <w:p w:rsidR="00C3513D" w:rsidRPr="00293FA6" w:rsidRDefault="007E30C1" w:rsidP="00C3513D">
      <w:pPr>
        <w:widowControl w:val="0"/>
        <w:tabs>
          <w:tab w:val="left" w:pos="2060"/>
          <w:tab w:val="left" w:pos="2840"/>
        </w:tabs>
        <w:autoSpaceDE w:val="0"/>
        <w:autoSpaceDN w:val="0"/>
        <w:adjustRightInd w:val="0"/>
        <w:spacing w:before="45"/>
        <w:rPr>
          <w:rFonts w:cs="Arial"/>
          <w:color w:val="333333"/>
          <w:sz w:val="16"/>
          <w:szCs w:val="16"/>
        </w:rPr>
      </w:pPr>
      <w:r w:rsidRPr="00293FA6">
        <w:rPr>
          <w:rFonts w:cs="Arial"/>
          <w:color w:val="333333"/>
          <w:sz w:val="16"/>
          <w:szCs w:val="16"/>
        </w:rPr>
        <w:t>Date de réc</w:t>
      </w:r>
      <w:r w:rsidRPr="00293FA6">
        <w:rPr>
          <w:rFonts w:cs="Arial"/>
          <w:color w:val="333333"/>
          <w:spacing w:val="-1"/>
          <w:sz w:val="16"/>
          <w:szCs w:val="16"/>
        </w:rPr>
        <w:t>e</w:t>
      </w:r>
      <w:r w:rsidRPr="00293FA6">
        <w:rPr>
          <w:rFonts w:cs="Arial"/>
          <w:color w:val="333333"/>
          <w:sz w:val="16"/>
          <w:szCs w:val="16"/>
        </w:rPr>
        <w:t xml:space="preserve">ption : </w:t>
      </w:r>
      <w:r w:rsidRPr="00293FA6">
        <w:rPr>
          <w:rFonts w:cs="Arial"/>
          <w:color w:val="333333"/>
          <w:sz w:val="16"/>
          <w:szCs w:val="16"/>
          <w:u w:val="single"/>
        </w:rPr>
        <w:t xml:space="preserve"> </w:t>
      </w:r>
      <w:r w:rsidRPr="00293FA6">
        <w:rPr>
          <w:rFonts w:cs="Arial"/>
          <w:color w:val="333333"/>
          <w:sz w:val="16"/>
          <w:szCs w:val="16"/>
          <w:u w:val="single"/>
        </w:rPr>
        <w:tab/>
      </w:r>
      <w:r w:rsidRPr="00293FA6">
        <w:rPr>
          <w:rFonts w:cs="Arial"/>
          <w:color w:val="333333"/>
          <w:sz w:val="16"/>
          <w:szCs w:val="16"/>
        </w:rPr>
        <w:t>/</w:t>
      </w:r>
      <w:r w:rsidRPr="00293FA6">
        <w:rPr>
          <w:rFonts w:cs="Arial"/>
          <w:color w:val="333333"/>
          <w:sz w:val="16"/>
          <w:szCs w:val="16"/>
          <w:u w:val="single"/>
        </w:rPr>
        <w:t xml:space="preserve">   </w:t>
      </w:r>
      <w:r w:rsidRPr="00293FA6">
        <w:rPr>
          <w:rFonts w:cs="Arial"/>
          <w:color w:val="333333"/>
          <w:spacing w:val="1"/>
          <w:sz w:val="16"/>
          <w:szCs w:val="16"/>
          <w:u w:val="single"/>
        </w:rPr>
        <w:t xml:space="preserve"> </w:t>
      </w:r>
      <w:r w:rsidRPr="00293FA6">
        <w:rPr>
          <w:rFonts w:cs="Arial"/>
          <w:color w:val="333333"/>
          <w:sz w:val="16"/>
          <w:szCs w:val="16"/>
        </w:rPr>
        <w:t>_/</w:t>
      </w:r>
      <w:r w:rsidRPr="00293FA6">
        <w:rPr>
          <w:rFonts w:cs="Arial"/>
          <w:color w:val="333333"/>
          <w:sz w:val="16"/>
          <w:szCs w:val="16"/>
          <w:u w:val="single"/>
        </w:rPr>
        <w:t xml:space="preserve"> </w:t>
      </w:r>
      <w:r w:rsidRPr="00293FA6">
        <w:rPr>
          <w:rFonts w:cs="Arial"/>
          <w:color w:val="333333"/>
          <w:sz w:val="16"/>
          <w:szCs w:val="16"/>
          <w:u w:val="single"/>
        </w:rPr>
        <w:tab/>
      </w:r>
    </w:p>
    <w:p w:rsidR="00C3513D" w:rsidRPr="00293FA6" w:rsidRDefault="007E30C1" w:rsidP="00C3513D">
      <w:pPr>
        <w:widowControl w:val="0"/>
        <w:tabs>
          <w:tab w:val="left" w:pos="2080"/>
        </w:tabs>
        <w:autoSpaceDE w:val="0"/>
        <w:autoSpaceDN w:val="0"/>
        <w:adjustRightInd w:val="0"/>
        <w:spacing w:before="51" w:line="217" w:lineRule="exact"/>
        <w:rPr>
          <w:rFonts w:cs="Arial"/>
          <w:color w:val="333333"/>
          <w:sz w:val="16"/>
          <w:szCs w:val="16"/>
        </w:rPr>
      </w:pPr>
      <w:r w:rsidRPr="00293FA6">
        <w:rPr>
          <w:rFonts w:cs="Arial"/>
          <w:b/>
          <w:bCs/>
          <w:color w:val="333333"/>
          <w:position w:val="-1"/>
          <w:sz w:val="16"/>
          <w:szCs w:val="16"/>
        </w:rPr>
        <w:t>P</w:t>
      </w:r>
      <w:r w:rsidRPr="00293FA6">
        <w:rPr>
          <w:rFonts w:cs="Arial"/>
          <w:b/>
          <w:bCs/>
          <w:color w:val="333333"/>
          <w:spacing w:val="1"/>
          <w:position w:val="-1"/>
          <w:sz w:val="16"/>
          <w:szCs w:val="16"/>
        </w:rPr>
        <w:t>a</w:t>
      </w:r>
      <w:r w:rsidRPr="00293FA6">
        <w:rPr>
          <w:rFonts w:cs="Arial"/>
          <w:b/>
          <w:bCs/>
          <w:color w:val="333333"/>
          <w:spacing w:val="-3"/>
          <w:position w:val="-1"/>
          <w:sz w:val="16"/>
          <w:szCs w:val="16"/>
        </w:rPr>
        <w:t>y</w:t>
      </w:r>
      <w:r w:rsidRPr="00293FA6">
        <w:rPr>
          <w:rFonts w:cs="Arial"/>
          <w:b/>
          <w:bCs/>
          <w:color w:val="333333"/>
          <w:position w:val="-1"/>
          <w:sz w:val="16"/>
          <w:szCs w:val="16"/>
        </w:rPr>
        <w:t>s</w:t>
      </w:r>
      <w:r w:rsidRPr="00293FA6">
        <w:rPr>
          <w:rFonts w:cs="Arial"/>
          <w:b/>
          <w:bCs/>
          <w:color w:val="333333"/>
          <w:spacing w:val="1"/>
          <w:position w:val="-1"/>
          <w:sz w:val="16"/>
          <w:szCs w:val="16"/>
        </w:rPr>
        <w:t xml:space="preserve"> </w:t>
      </w:r>
      <w:r w:rsidRPr="00293FA6">
        <w:rPr>
          <w:rFonts w:cs="Arial"/>
          <w:b/>
          <w:bCs/>
          <w:color w:val="333333"/>
          <w:position w:val="-1"/>
          <w:sz w:val="16"/>
          <w:szCs w:val="16"/>
        </w:rPr>
        <w:t xml:space="preserve">: </w:t>
      </w:r>
      <w:r w:rsidRPr="00293FA6">
        <w:rPr>
          <w:rFonts w:cs="Arial"/>
          <w:b/>
          <w:bCs/>
          <w:color w:val="333333"/>
          <w:position w:val="-1"/>
          <w:sz w:val="16"/>
          <w:szCs w:val="16"/>
          <w:u w:val="single"/>
        </w:rPr>
        <w:t xml:space="preserve"> </w:t>
      </w:r>
      <w:r w:rsidRPr="00293FA6">
        <w:rPr>
          <w:rFonts w:cs="Arial"/>
          <w:b/>
          <w:bCs/>
          <w:color w:val="333333"/>
          <w:position w:val="-1"/>
          <w:sz w:val="16"/>
          <w:szCs w:val="16"/>
          <w:u w:val="single"/>
        </w:rPr>
        <w:tab/>
      </w:r>
    </w:p>
    <w:p w:rsidR="00C3513D" w:rsidRPr="00293FA6" w:rsidRDefault="007E30C1" w:rsidP="00C3513D">
      <w:pPr>
        <w:rPr>
          <w:rFonts w:cs="Arial"/>
          <w:color w:val="333333"/>
          <w:sz w:val="16"/>
          <w:szCs w:val="16"/>
        </w:rPr>
        <w:sectPr w:rsidR="00C3513D" w:rsidRPr="00293FA6">
          <w:type w:val="continuous"/>
          <w:pgSz w:w="12240" w:h="15840"/>
          <w:pgMar w:top="660" w:right="480" w:bottom="280" w:left="1280" w:header="720" w:footer="720" w:gutter="0"/>
          <w:cols w:num="3" w:space="720" w:equalWidth="0">
            <w:col w:w="2697" w:space="475"/>
            <w:col w:w="754" w:space="3577"/>
            <w:col w:w="2977" w:space="290"/>
          </w:cols>
        </w:sectPr>
      </w:pPr>
    </w:p>
    <w:p w:rsidR="00C3513D" w:rsidRPr="00293FA6" w:rsidRDefault="007E30C1" w:rsidP="00C3513D">
      <w:pPr>
        <w:widowControl w:val="0"/>
        <w:autoSpaceDE w:val="0"/>
        <w:autoSpaceDN w:val="0"/>
        <w:adjustRightInd w:val="0"/>
        <w:spacing w:line="200" w:lineRule="exact"/>
        <w:ind w:left="340"/>
        <w:rPr>
          <w:rFonts w:cs="Arial"/>
          <w:color w:val="333333"/>
          <w:sz w:val="16"/>
          <w:szCs w:val="16"/>
        </w:rPr>
      </w:pPr>
      <w:r w:rsidRPr="00293FA6">
        <w:rPr>
          <w:rFonts w:cs="Arial"/>
          <w:color w:val="333333"/>
          <w:sz w:val="16"/>
          <w:szCs w:val="16"/>
        </w:rPr>
        <w:t>Ce</w:t>
      </w:r>
      <w:r w:rsidRPr="00293FA6">
        <w:rPr>
          <w:rFonts w:cs="Arial"/>
          <w:color w:val="333333"/>
          <w:sz w:val="16"/>
          <w:szCs w:val="16"/>
        </w:rPr>
        <w:t xml:space="preserve"> cas a été</w:t>
      </w:r>
      <w:r w:rsidRPr="00293FA6">
        <w:rPr>
          <w:rFonts w:cs="Arial"/>
          <w:color w:val="333333"/>
          <w:spacing w:val="-1"/>
          <w:sz w:val="16"/>
          <w:szCs w:val="16"/>
        </w:rPr>
        <w:t xml:space="preserve"> </w:t>
      </w:r>
      <w:r w:rsidRPr="00293FA6">
        <w:rPr>
          <w:rFonts w:cs="Arial"/>
          <w:color w:val="333333"/>
          <w:sz w:val="16"/>
          <w:szCs w:val="16"/>
        </w:rPr>
        <w:t>notifié par</w:t>
      </w:r>
      <w:r w:rsidRPr="00293FA6">
        <w:rPr>
          <w:rFonts w:cs="Arial"/>
          <w:color w:val="333333"/>
          <w:spacing w:val="-2"/>
          <w:sz w:val="16"/>
          <w:szCs w:val="16"/>
        </w:rPr>
        <w:t xml:space="preserve"> </w:t>
      </w:r>
      <w:r w:rsidRPr="00293FA6">
        <w:rPr>
          <w:rFonts w:cs="Arial"/>
          <w:i/>
          <w:iCs/>
          <w:color w:val="333333"/>
          <w:spacing w:val="-1"/>
          <w:sz w:val="16"/>
          <w:szCs w:val="16"/>
        </w:rPr>
        <w:t>(c</w:t>
      </w:r>
      <w:r w:rsidRPr="00293FA6">
        <w:rPr>
          <w:rFonts w:cs="Arial"/>
          <w:i/>
          <w:iCs/>
          <w:color w:val="333333"/>
          <w:sz w:val="16"/>
          <w:szCs w:val="16"/>
        </w:rPr>
        <w:t>och</w:t>
      </w:r>
      <w:r w:rsidRPr="00293FA6">
        <w:rPr>
          <w:rFonts w:cs="Arial"/>
          <w:i/>
          <w:iCs/>
          <w:color w:val="333333"/>
          <w:spacing w:val="-1"/>
          <w:sz w:val="16"/>
          <w:szCs w:val="16"/>
        </w:rPr>
        <w:t>e</w:t>
      </w:r>
      <w:r w:rsidRPr="00293FA6">
        <w:rPr>
          <w:rFonts w:cs="Arial"/>
          <w:i/>
          <w:iCs/>
          <w:color w:val="333333"/>
          <w:sz w:val="16"/>
          <w:szCs w:val="16"/>
        </w:rPr>
        <w:t>r</w:t>
      </w:r>
      <w:r w:rsidRPr="00293FA6">
        <w:rPr>
          <w:rFonts w:cs="Arial"/>
          <w:i/>
          <w:iCs/>
          <w:color w:val="333333"/>
          <w:spacing w:val="1"/>
          <w:sz w:val="16"/>
          <w:szCs w:val="16"/>
        </w:rPr>
        <w:t xml:space="preserve"> </w:t>
      </w:r>
      <w:r w:rsidRPr="00293FA6">
        <w:rPr>
          <w:rFonts w:cs="Arial"/>
          <w:i/>
          <w:iCs/>
          <w:color w:val="333333"/>
          <w:sz w:val="16"/>
          <w:szCs w:val="16"/>
        </w:rPr>
        <w:t xml:space="preserve">la </w:t>
      </w:r>
      <w:r w:rsidRPr="00293FA6">
        <w:rPr>
          <w:rFonts w:cs="Arial"/>
          <w:i/>
          <w:iCs/>
          <w:color w:val="333333"/>
          <w:spacing w:val="-1"/>
          <w:sz w:val="16"/>
          <w:szCs w:val="16"/>
        </w:rPr>
        <w:t>b</w:t>
      </w:r>
      <w:r w:rsidRPr="00293FA6">
        <w:rPr>
          <w:rFonts w:cs="Arial"/>
          <w:i/>
          <w:iCs/>
          <w:color w:val="333333"/>
          <w:spacing w:val="1"/>
          <w:sz w:val="16"/>
          <w:szCs w:val="16"/>
        </w:rPr>
        <w:t>o</w:t>
      </w:r>
      <w:r w:rsidRPr="00293FA6">
        <w:rPr>
          <w:rFonts w:cs="Arial"/>
          <w:i/>
          <w:iCs/>
          <w:color w:val="333333"/>
          <w:spacing w:val="-1"/>
          <w:sz w:val="16"/>
          <w:szCs w:val="16"/>
        </w:rPr>
        <w:t>n</w:t>
      </w:r>
      <w:r w:rsidR="0034594E">
        <w:rPr>
          <w:rFonts w:cs="Arial"/>
          <w:i/>
          <w:iCs/>
          <w:noProof/>
          <w:color w:val="333333"/>
          <w:spacing w:val="-1"/>
          <w:sz w:val="16"/>
          <w:szCs w:val="16"/>
        </w:rPr>
        <mc:AlternateContent>
          <mc:Choice Requires="wpc">
            <w:drawing>
              <wp:inline distT="0" distB="0" distL="0" distR="0">
                <wp:extent cx="6629400" cy="3886200"/>
                <wp:effectExtent l="0" t="0" r="0" b="0"/>
                <wp:docPr id="255" name="Zone de dessin 25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inline>
            </w:drawing>
          </mc:Choice>
          <mc:Fallback>
            <w:pict>
              <v:group w14:anchorId="796A9BB1" id="Zone de dessin 255" o:spid="_x0000_s1026" editas="canvas" style="width:522pt;height:306pt;mso-position-horizontal-relative:char;mso-position-vertical-relative:line" coordsize="66294,38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">
                <v:shape id="_x0000_s1027" type="#_x0000_t75" style="position:absolute;width:66294;height:38862;visibility:visible;mso-wrap-style:square">
                  <v:fill o:detectmouseclick="t"/>
                  <v:path o:connecttype="none"/>
                </v:shape>
                <w10:anchorlock/>
              </v:group>
            </w:pict>
          </mc:Fallback>
        </mc:AlternateContent>
      </w:r>
      <w:r w:rsidRPr="00293FA6">
        <w:rPr>
          <w:rFonts w:cs="Arial"/>
          <w:i/>
          <w:iCs/>
          <w:color w:val="333333"/>
          <w:spacing w:val="1"/>
          <w:sz w:val="16"/>
          <w:szCs w:val="16"/>
        </w:rPr>
        <w:t>n</w:t>
      </w:r>
      <w:r w:rsidRPr="00293FA6">
        <w:rPr>
          <w:rFonts w:cs="Arial"/>
          <w:i/>
          <w:iCs/>
          <w:color w:val="333333"/>
          <w:sz w:val="16"/>
          <w:szCs w:val="16"/>
        </w:rPr>
        <w:t>e</w:t>
      </w:r>
      <w:r w:rsidRPr="00293FA6">
        <w:rPr>
          <w:rFonts w:cs="Arial"/>
          <w:i/>
          <w:iCs/>
          <w:color w:val="333333"/>
          <w:spacing w:val="1"/>
          <w:sz w:val="16"/>
          <w:szCs w:val="16"/>
        </w:rPr>
        <w:t xml:space="preserve"> </w:t>
      </w:r>
      <w:r w:rsidRPr="00293FA6">
        <w:rPr>
          <w:rFonts w:cs="Arial"/>
          <w:i/>
          <w:iCs/>
          <w:color w:val="333333"/>
          <w:sz w:val="16"/>
          <w:szCs w:val="16"/>
        </w:rPr>
        <w:t>r</w:t>
      </w:r>
      <w:r w:rsidRPr="00293FA6">
        <w:rPr>
          <w:rFonts w:cs="Arial"/>
          <w:i/>
          <w:iCs/>
          <w:color w:val="333333"/>
          <w:spacing w:val="-1"/>
          <w:sz w:val="16"/>
          <w:szCs w:val="16"/>
        </w:rPr>
        <w:t>ép</w:t>
      </w:r>
      <w:r w:rsidRPr="00293FA6">
        <w:rPr>
          <w:rFonts w:cs="Arial"/>
          <w:i/>
          <w:iCs/>
          <w:color w:val="333333"/>
          <w:sz w:val="16"/>
          <w:szCs w:val="16"/>
        </w:rPr>
        <w:t>on</w:t>
      </w:r>
      <w:r w:rsidRPr="00293FA6">
        <w:rPr>
          <w:rFonts w:cs="Arial"/>
          <w:i/>
          <w:iCs/>
          <w:color w:val="333333"/>
          <w:spacing w:val="-1"/>
          <w:sz w:val="16"/>
          <w:szCs w:val="16"/>
        </w:rPr>
        <w:t>s</w:t>
      </w:r>
      <w:r w:rsidRPr="00293FA6">
        <w:rPr>
          <w:rFonts w:cs="Arial"/>
          <w:i/>
          <w:iCs/>
          <w:color w:val="333333"/>
          <w:sz w:val="16"/>
          <w:szCs w:val="16"/>
        </w:rPr>
        <w:t>e</w:t>
      </w:r>
      <w:r w:rsidRPr="00293FA6">
        <w:rPr>
          <w:rFonts w:cs="Arial"/>
          <w:i/>
          <w:iCs/>
          <w:color w:val="333333"/>
          <w:spacing w:val="1"/>
          <w:sz w:val="16"/>
          <w:szCs w:val="16"/>
        </w:rPr>
        <w:t xml:space="preserve"> </w:t>
      </w:r>
      <w:r w:rsidRPr="00293FA6">
        <w:rPr>
          <w:rFonts w:cs="Arial"/>
          <w:i/>
          <w:iCs/>
          <w:color w:val="333333"/>
          <w:sz w:val="16"/>
          <w:szCs w:val="16"/>
        </w:rPr>
        <w:t>et</w:t>
      </w:r>
      <w:r w:rsidRPr="00293FA6">
        <w:rPr>
          <w:rFonts w:cs="Arial"/>
          <w:i/>
          <w:iCs/>
          <w:color w:val="333333"/>
          <w:spacing w:val="-1"/>
          <w:sz w:val="16"/>
          <w:szCs w:val="16"/>
        </w:rPr>
        <w:t xml:space="preserve"> </w:t>
      </w:r>
      <w:r w:rsidRPr="00293FA6">
        <w:rPr>
          <w:rFonts w:cs="Arial"/>
          <w:i/>
          <w:iCs/>
          <w:color w:val="333333"/>
          <w:sz w:val="16"/>
          <w:szCs w:val="16"/>
        </w:rPr>
        <w:t>précis</w:t>
      </w:r>
      <w:r w:rsidRPr="00293FA6">
        <w:rPr>
          <w:rFonts w:cs="Arial"/>
          <w:i/>
          <w:iCs/>
          <w:color w:val="333333"/>
          <w:spacing w:val="-1"/>
          <w:sz w:val="16"/>
          <w:szCs w:val="16"/>
        </w:rPr>
        <w:t>e</w:t>
      </w:r>
      <w:r w:rsidRPr="00293FA6">
        <w:rPr>
          <w:rFonts w:cs="Arial"/>
          <w:i/>
          <w:iCs/>
          <w:color w:val="333333"/>
          <w:sz w:val="16"/>
          <w:szCs w:val="16"/>
        </w:rPr>
        <w:t>r)</w:t>
      </w:r>
    </w:p>
    <w:p w:rsidR="00C3513D" w:rsidRPr="00293FA6" w:rsidRDefault="007E30C1" w:rsidP="00C3513D">
      <w:pPr>
        <w:rPr>
          <w:rFonts w:cs="Arial"/>
          <w:color w:val="333333"/>
          <w:sz w:val="16"/>
          <w:szCs w:val="16"/>
        </w:rPr>
        <w:sectPr w:rsidR="00C3513D" w:rsidRPr="00293FA6">
          <w:type w:val="continuous"/>
          <w:pgSz w:w="12240" w:h="15840"/>
          <w:pgMar w:top="660" w:right="480" w:bottom="280" w:left="1280" w:header="720" w:footer="720" w:gutter="0"/>
          <w:cols w:space="720"/>
        </w:sectPr>
      </w:pPr>
    </w:p>
    <w:p w:rsidR="00C3513D" w:rsidRPr="00293FA6" w:rsidRDefault="0034594E" w:rsidP="00C3513D">
      <w:pPr>
        <w:widowControl w:val="0"/>
        <w:tabs>
          <w:tab w:val="left" w:pos="3320"/>
        </w:tabs>
        <w:autoSpaceDE w:val="0"/>
        <w:autoSpaceDN w:val="0"/>
        <w:adjustRightInd w:val="0"/>
        <w:spacing w:line="290" w:lineRule="atLeast"/>
        <w:ind w:left="510" w:right="-34"/>
        <w:rPr>
          <w:rFonts w:cs="Arial"/>
          <w:color w:val="333333"/>
          <w:sz w:val="16"/>
          <w:szCs w:val="16"/>
        </w:rPr>
      </w:pPr>
      <w:r>
        <w:rPr>
          <w:rFonts w:cs="Arial"/>
          <w:noProof/>
          <w:color w:val="333333"/>
          <w:sz w:val="16"/>
          <w:szCs w:val="16"/>
        </w:rPr>
        <mc:AlternateContent>
          <mc:Choice Requires="wps">
            <w:drawing>
              <wp:anchor distT="0" distB="0" distL="114300" distR="114300" simplePos="0" relativeHeight="251969536" behindDoc="1" locked="0" layoutInCell="0" allowOverlap="1">
                <wp:simplePos x="0" y="0"/>
                <wp:positionH relativeFrom="page">
                  <wp:posOffset>1927225</wp:posOffset>
                </wp:positionH>
                <wp:positionV relativeFrom="paragraph">
                  <wp:posOffset>371475</wp:posOffset>
                </wp:positionV>
                <wp:extent cx="1143000" cy="0"/>
                <wp:effectExtent l="12700" t="9525" r="6350" b="9525"/>
                <wp:wrapNone/>
                <wp:docPr id="31" name="Freeform 4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0" cy="0"/>
                        </a:xfrm>
                        <a:custGeom>
                          <a:avLst/>
                          <a:gdLst>
                            <a:gd name="T0" fmla="*/ 0 w 1801"/>
                            <a:gd name="T1" fmla="*/ 1801 w 1801"/>
                          </a:gdLst>
                          <a:ahLst/>
                          <a:cxnLst>
                            <a:cxn ang="0">
                              <a:pos x="T0" y="0"/>
                            </a:cxn>
                            <a:cxn ang="0">
                              <a:pos x="T1" y="0"/>
                            </a:cxn>
                          </a:cxnLst>
                          <a:rect l="0" t="0" r="r" b="b"/>
                          <a:pathLst>
                            <a:path w="1801">
                              <a:moveTo>
                                <a:pt x="0" y="0"/>
                              </a:moveTo>
                              <a:lnTo>
                                <a:pt x="1801" y="0"/>
                              </a:lnTo>
                            </a:path>
                          </a:pathLst>
                        </a:custGeom>
                        <a:noFill/>
                        <a:ln w="50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B71AB6" id="Freeform 492" o:spid="_x0000_s1026" style="position:absolute;margin-left:151.75pt;margin-top:29.25pt;width:90pt;height:0;z-index:-251346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" o:allowincell="f" path="m,l1801,e" filled="f" strokeweight=".14139mm">
                <v:path arrowok="t" o:connecttype="custom" o:connectlocs="0,0;1143000,0" o:connectangles="0,0"/>
                <w10:wrap anchorx="page"/>
              </v:shape>
            </w:pict>
          </mc:Fallback>
        </mc:AlternateContent>
      </w:r>
      <w:r w:rsidR="007E30C1" w:rsidRPr="00293FA6">
        <w:rPr>
          <w:rFonts w:cs="Arial"/>
          <w:color w:val="333333"/>
          <w:sz w:val="16"/>
          <w:szCs w:val="16"/>
        </w:rPr>
        <w:t>Eq</w:t>
      </w:r>
      <w:r w:rsidR="007E30C1" w:rsidRPr="00293FA6">
        <w:rPr>
          <w:rFonts w:cs="Arial"/>
          <w:color w:val="333333"/>
          <w:spacing w:val="1"/>
          <w:sz w:val="16"/>
          <w:szCs w:val="16"/>
        </w:rPr>
        <w:t>u</w:t>
      </w:r>
      <w:r w:rsidR="007E30C1" w:rsidRPr="00293FA6">
        <w:rPr>
          <w:rFonts w:cs="Arial"/>
          <w:color w:val="333333"/>
          <w:sz w:val="16"/>
          <w:szCs w:val="16"/>
        </w:rPr>
        <w:t>i</w:t>
      </w:r>
      <w:r w:rsidR="007E30C1" w:rsidRPr="00293FA6">
        <w:rPr>
          <w:rFonts w:cs="Arial"/>
          <w:color w:val="333333"/>
          <w:spacing w:val="1"/>
          <w:sz w:val="16"/>
          <w:szCs w:val="16"/>
        </w:rPr>
        <w:t>p</w:t>
      </w:r>
      <w:r w:rsidR="007E30C1" w:rsidRPr="00293FA6">
        <w:rPr>
          <w:rFonts w:cs="Arial"/>
          <w:color w:val="333333"/>
          <w:sz w:val="16"/>
          <w:szCs w:val="16"/>
        </w:rPr>
        <w:t>e</w:t>
      </w:r>
      <w:r w:rsidR="007E30C1" w:rsidRPr="00293FA6">
        <w:rPr>
          <w:rFonts w:cs="Arial"/>
          <w:color w:val="333333"/>
          <w:spacing w:val="-1"/>
          <w:sz w:val="16"/>
          <w:szCs w:val="16"/>
        </w:rPr>
        <w:t xml:space="preserve"> </w:t>
      </w:r>
      <w:r w:rsidR="007E30C1" w:rsidRPr="00293FA6">
        <w:rPr>
          <w:rFonts w:cs="Arial"/>
          <w:color w:val="333333"/>
          <w:spacing w:val="-2"/>
          <w:sz w:val="16"/>
          <w:szCs w:val="16"/>
        </w:rPr>
        <w:t>m</w:t>
      </w:r>
      <w:r w:rsidR="007E30C1" w:rsidRPr="00293FA6">
        <w:rPr>
          <w:rFonts w:cs="Arial"/>
          <w:color w:val="333333"/>
          <w:spacing w:val="1"/>
          <w:sz w:val="16"/>
          <w:szCs w:val="16"/>
        </w:rPr>
        <w:t>ob</w:t>
      </w:r>
      <w:r w:rsidR="007E30C1" w:rsidRPr="00293FA6">
        <w:rPr>
          <w:rFonts w:cs="Arial"/>
          <w:color w:val="333333"/>
          <w:sz w:val="16"/>
          <w:szCs w:val="16"/>
        </w:rPr>
        <w:t xml:space="preserve">ile </w:t>
      </w:r>
      <w:r w:rsidR="007E30C1" w:rsidRPr="00293FA6">
        <w:rPr>
          <w:rFonts w:cs="Arial"/>
          <w:color w:val="333333"/>
          <w:sz w:val="16"/>
          <w:szCs w:val="16"/>
          <w:u w:val="single"/>
        </w:rPr>
        <w:t xml:space="preserve"> </w:t>
      </w:r>
      <w:r w:rsidR="007E30C1" w:rsidRPr="00293FA6">
        <w:rPr>
          <w:rFonts w:cs="Arial"/>
          <w:color w:val="333333"/>
          <w:sz w:val="16"/>
          <w:szCs w:val="16"/>
          <w:u w:val="single"/>
        </w:rPr>
        <w:tab/>
      </w:r>
      <w:r w:rsidR="007E30C1" w:rsidRPr="00293FA6">
        <w:rPr>
          <w:rFonts w:cs="Arial"/>
          <w:color w:val="333333"/>
          <w:sz w:val="16"/>
          <w:szCs w:val="16"/>
        </w:rPr>
        <w:t xml:space="preserve"> </w:t>
      </w:r>
      <w:r w:rsidR="007E30C1" w:rsidRPr="00293FA6">
        <w:rPr>
          <w:rFonts w:cs="Arial"/>
          <w:color w:val="333333"/>
          <w:spacing w:val="-1"/>
          <w:sz w:val="16"/>
          <w:szCs w:val="16"/>
        </w:rPr>
        <w:t>H</w:t>
      </w:r>
      <w:r w:rsidR="007E30C1" w:rsidRPr="00293FA6">
        <w:rPr>
          <w:rFonts w:cs="Arial"/>
          <w:color w:val="333333"/>
          <w:spacing w:val="1"/>
          <w:sz w:val="16"/>
          <w:szCs w:val="16"/>
        </w:rPr>
        <w:t>ôp</w:t>
      </w:r>
      <w:r w:rsidR="007E30C1" w:rsidRPr="00293FA6">
        <w:rPr>
          <w:rFonts w:cs="Arial"/>
          <w:color w:val="333333"/>
          <w:spacing w:val="-1"/>
          <w:sz w:val="16"/>
          <w:szCs w:val="16"/>
        </w:rPr>
        <w:t>ital</w:t>
      </w:r>
    </w:p>
    <w:p w:rsidR="00C3513D" w:rsidRPr="00293FA6" w:rsidRDefault="007E30C1" w:rsidP="00C3513D">
      <w:pPr>
        <w:widowControl w:val="0"/>
        <w:tabs>
          <w:tab w:val="left" w:pos="1240"/>
          <w:tab w:val="left" w:pos="3340"/>
        </w:tabs>
        <w:autoSpaceDE w:val="0"/>
        <w:autoSpaceDN w:val="0"/>
        <w:adjustRightInd w:val="0"/>
        <w:spacing w:before="5" w:line="290" w:lineRule="atLeast"/>
        <w:ind w:right="2341"/>
        <w:rPr>
          <w:rFonts w:cs="Arial"/>
          <w:color w:val="333333"/>
          <w:sz w:val="16"/>
          <w:szCs w:val="16"/>
        </w:rPr>
      </w:pPr>
      <w:r w:rsidRPr="00293FA6">
        <w:rPr>
          <w:rFonts w:cs="Arial"/>
          <w:color w:val="333333"/>
          <w:sz w:val="16"/>
          <w:szCs w:val="16"/>
        </w:rPr>
        <w:br w:type="column"/>
      </w:r>
      <w:r w:rsidRPr="00293FA6">
        <w:rPr>
          <w:rFonts w:cs="Arial"/>
          <w:color w:val="333333"/>
          <w:spacing w:val="-1"/>
          <w:sz w:val="16"/>
          <w:szCs w:val="16"/>
        </w:rPr>
        <w:t>Ce</w:t>
      </w:r>
      <w:r w:rsidRPr="00293FA6">
        <w:rPr>
          <w:rFonts w:cs="Arial"/>
          <w:color w:val="333333"/>
          <w:spacing w:val="1"/>
          <w:sz w:val="16"/>
          <w:szCs w:val="16"/>
        </w:rPr>
        <w:t>n</w:t>
      </w:r>
      <w:r w:rsidRPr="00293FA6">
        <w:rPr>
          <w:rFonts w:cs="Arial"/>
          <w:color w:val="333333"/>
          <w:sz w:val="16"/>
          <w:szCs w:val="16"/>
        </w:rPr>
        <w:t>tre</w:t>
      </w:r>
      <w:r w:rsidRPr="00293FA6">
        <w:rPr>
          <w:rFonts w:cs="Arial"/>
          <w:color w:val="333333"/>
          <w:spacing w:val="-1"/>
          <w:sz w:val="16"/>
          <w:szCs w:val="16"/>
        </w:rPr>
        <w:t xml:space="preserve"> </w:t>
      </w:r>
      <w:r w:rsidRPr="00293FA6">
        <w:rPr>
          <w:rFonts w:cs="Arial"/>
          <w:color w:val="333333"/>
          <w:spacing w:val="1"/>
          <w:sz w:val="16"/>
          <w:szCs w:val="16"/>
        </w:rPr>
        <w:t>d</w:t>
      </w:r>
      <w:r w:rsidRPr="00293FA6">
        <w:rPr>
          <w:rFonts w:cs="Arial"/>
          <w:color w:val="333333"/>
          <w:sz w:val="16"/>
          <w:szCs w:val="16"/>
        </w:rPr>
        <w:t>e</w:t>
      </w:r>
      <w:r w:rsidRPr="00293FA6">
        <w:rPr>
          <w:rFonts w:cs="Arial"/>
          <w:color w:val="333333"/>
          <w:spacing w:val="-1"/>
          <w:sz w:val="16"/>
          <w:szCs w:val="16"/>
        </w:rPr>
        <w:t xml:space="preserve"> s</w:t>
      </w:r>
      <w:r w:rsidRPr="00293FA6">
        <w:rPr>
          <w:rFonts w:cs="Arial"/>
          <w:color w:val="333333"/>
          <w:spacing w:val="1"/>
          <w:sz w:val="16"/>
          <w:szCs w:val="16"/>
        </w:rPr>
        <w:t>o</w:t>
      </w:r>
      <w:r w:rsidRPr="00293FA6">
        <w:rPr>
          <w:rFonts w:cs="Arial"/>
          <w:color w:val="333333"/>
          <w:spacing w:val="-2"/>
          <w:sz w:val="16"/>
          <w:szCs w:val="16"/>
        </w:rPr>
        <w:t>i</w:t>
      </w:r>
      <w:r w:rsidRPr="00293FA6">
        <w:rPr>
          <w:rFonts w:cs="Arial"/>
          <w:color w:val="333333"/>
          <w:spacing w:val="1"/>
          <w:sz w:val="16"/>
          <w:szCs w:val="16"/>
        </w:rPr>
        <w:t>n</w:t>
      </w:r>
      <w:r w:rsidRPr="00293FA6">
        <w:rPr>
          <w:rFonts w:cs="Arial"/>
          <w:color w:val="333333"/>
          <w:sz w:val="16"/>
          <w:szCs w:val="16"/>
        </w:rPr>
        <w:t>s</w:t>
      </w:r>
      <w:r w:rsidRPr="00293FA6">
        <w:rPr>
          <w:rFonts w:cs="Arial"/>
          <w:color w:val="333333"/>
          <w:spacing w:val="-37"/>
          <w:sz w:val="16"/>
          <w:szCs w:val="16"/>
        </w:rPr>
        <w:t xml:space="preserve"> </w:t>
      </w:r>
      <w:r w:rsidRPr="00293FA6">
        <w:rPr>
          <w:rFonts w:cs="Arial"/>
          <w:color w:val="333333"/>
          <w:sz w:val="16"/>
          <w:szCs w:val="16"/>
          <w:u w:val="single"/>
        </w:rPr>
        <w:t xml:space="preserve"> </w:t>
      </w:r>
      <w:r w:rsidRPr="00293FA6">
        <w:rPr>
          <w:rFonts w:cs="Arial"/>
          <w:color w:val="333333"/>
          <w:sz w:val="16"/>
          <w:szCs w:val="16"/>
          <w:u w:val="single"/>
        </w:rPr>
        <w:tab/>
      </w:r>
      <w:r w:rsidRPr="00293FA6">
        <w:rPr>
          <w:rFonts w:cs="Arial"/>
          <w:color w:val="333333"/>
          <w:sz w:val="16"/>
          <w:szCs w:val="16"/>
        </w:rPr>
        <w:t xml:space="preserve"> </w:t>
      </w:r>
      <w:r w:rsidRPr="00293FA6">
        <w:rPr>
          <w:rFonts w:cs="Arial"/>
          <w:color w:val="333333"/>
          <w:spacing w:val="-1"/>
          <w:sz w:val="16"/>
          <w:szCs w:val="16"/>
        </w:rPr>
        <w:t>A</w:t>
      </w:r>
      <w:r w:rsidRPr="00293FA6">
        <w:rPr>
          <w:rFonts w:cs="Arial"/>
          <w:color w:val="333333"/>
          <w:spacing w:val="1"/>
          <w:sz w:val="16"/>
          <w:szCs w:val="16"/>
        </w:rPr>
        <w:t>u</w:t>
      </w:r>
      <w:r w:rsidRPr="00293FA6">
        <w:rPr>
          <w:rFonts w:cs="Arial"/>
          <w:color w:val="333333"/>
          <w:spacing w:val="-1"/>
          <w:sz w:val="16"/>
          <w:szCs w:val="16"/>
        </w:rPr>
        <w:t>t</w:t>
      </w:r>
      <w:r w:rsidRPr="00293FA6">
        <w:rPr>
          <w:rFonts w:cs="Arial"/>
          <w:color w:val="333333"/>
          <w:sz w:val="16"/>
          <w:szCs w:val="16"/>
        </w:rPr>
        <w:t>r</w:t>
      </w:r>
      <w:r w:rsidRPr="00293FA6">
        <w:rPr>
          <w:rFonts w:cs="Arial"/>
          <w:color w:val="333333"/>
          <w:spacing w:val="-1"/>
          <w:sz w:val="16"/>
          <w:szCs w:val="16"/>
        </w:rPr>
        <w:t>e</w:t>
      </w:r>
      <w:r w:rsidRPr="00293FA6">
        <w:rPr>
          <w:rFonts w:cs="Arial"/>
          <w:color w:val="333333"/>
          <w:sz w:val="16"/>
          <w:szCs w:val="16"/>
        </w:rPr>
        <w:t>s :</w:t>
      </w:r>
      <w:r w:rsidRPr="00293FA6">
        <w:rPr>
          <w:rFonts w:cs="Arial"/>
          <w:color w:val="333333"/>
          <w:sz w:val="16"/>
          <w:szCs w:val="16"/>
        </w:rPr>
        <w:tab/>
      </w:r>
      <w:r w:rsidRPr="00293FA6">
        <w:rPr>
          <w:rFonts w:cs="Arial"/>
          <w:color w:val="333333"/>
          <w:sz w:val="16"/>
          <w:szCs w:val="16"/>
          <w:u w:val="single"/>
        </w:rPr>
        <w:t xml:space="preserve"> </w:t>
      </w:r>
      <w:r w:rsidRPr="00293FA6">
        <w:rPr>
          <w:rFonts w:cs="Arial"/>
          <w:color w:val="333333"/>
          <w:sz w:val="16"/>
          <w:szCs w:val="16"/>
          <w:u w:val="single"/>
        </w:rPr>
        <w:tab/>
      </w:r>
    </w:p>
    <w:p w:rsidR="00C3513D" w:rsidRPr="00293FA6" w:rsidRDefault="007E30C1" w:rsidP="00C3513D">
      <w:pPr>
        <w:rPr>
          <w:rFonts w:cs="Arial"/>
          <w:color w:val="333333"/>
          <w:sz w:val="16"/>
          <w:szCs w:val="16"/>
        </w:rPr>
        <w:sectPr w:rsidR="00C3513D" w:rsidRPr="00293FA6">
          <w:type w:val="continuous"/>
          <w:pgSz w:w="12240" w:h="15840"/>
          <w:pgMar w:top="660" w:right="480" w:bottom="280" w:left="1280" w:header="720" w:footer="720" w:gutter="0"/>
          <w:cols w:num="2" w:space="720" w:equalWidth="0">
            <w:col w:w="3334" w:space="1425"/>
            <w:col w:w="5721" w:space="3577"/>
          </w:cols>
        </w:sectPr>
      </w:pPr>
    </w:p>
    <w:p w:rsidR="00C3513D" w:rsidRPr="00293FA6" w:rsidRDefault="007E30C1" w:rsidP="00C3513D">
      <w:pPr>
        <w:widowControl w:val="0"/>
        <w:tabs>
          <w:tab w:val="left" w:pos="3860"/>
          <w:tab w:val="left" w:pos="4580"/>
          <w:tab w:val="left" w:pos="7480"/>
          <w:tab w:val="left" w:pos="8180"/>
        </w:tabs>
        <w:autoSpaceDE w:val="0"/>
        <w:autoSpaceDN w:val="0"/>
        <w:adjustRightInd w:val="0"/>
        <w:spacing w:before="48" w:line="288" w:lineRule="auto"/>
        <w:ind w:left="340" w:right="2257"/>
        <w:rPr>
          <w:rFonts w:cs="Arial"/>
          <w:color w:val="333333"/>
          <w:sz w:val="16"/>
          <w:szCs w:val="16"/>
        </w:rPr>
      </w:pPr>
      <w:r w:rsidRPr="00293FA6">
        <w:rPr>
          <w:rFonts w:cs="Arial"/>
          <w:color w:val="333333"/>
          <w:spacing w:val="-1"/>
          <w:sz w:val="16"/>
          <w:szCs w:val="16"/>
        </w:rPr>
        <w:t>F</w:t>
      </w:r>
      <w:r w:rsidRPr="00293FA6">
        <w:rPr>
          <w:rFonts w:cs="Arial"/>
          <w:color w:val="333333"/>
          <w:spacing w:val="1"/>
          <w:sz w:val="16"/>
          <w:szCs w:val="16"/>
        </w:rPr>
        <w:t>o</w:t>
      </w:r>
      <w:r w:rsidRPr="00293FA6">
        <w:rPr>
          <w:rFonts w:cs="Arial"/>
          <w:color w:val="333333"/>
          <w:sz w:val="16"/>
          <w:szCs w:val="16"/>
        </w:rPr>
        <w:t>r</w:t>
      </w:r>
      <w:r w:rsidRPr="00293FA6">
        <w:rPr>
          <w:rFonts w:cs="Arial"/>
          <w:color w:val="333333"/>
          <w:spacing w:val="-2"/>
          <w:sz w:val="16"/>
          <w:szCs w:val="16"/>
        </w:rPr>
        <w:t>m</w:t>
      </w:r>
      <w:r w:rsidRPr="00293FA6">
        <w:rPr>
          <w:rFonts w:cs="Arial"/>
          <w:color w:val="333333"/>
          <w:spacing w:val="1"/>
          <w:sz w:val="16"/>
          <w:szCs w:val="16"/>
        </w:rPr>
        <w:t>u</w:t>
      </w:r>
      <w:r w:rsidRPr="00293FA6">
        <w:rPr>
          <w:rFonts w:cs="Arial"/>
          <w:color w:val="333333"/>
          <w:spacing w:val="-1"/>
          <w:sz w:val="16"/>
          <w:szCs w:val="16"/>
        </w:rPr>
        <w:t>lai</w:t>
      </w:r>
      <w:r w:rsidRPr="00293FA6">
        <w:rPr>
          <w:rFonts w:cs="Arial"/>
          <w:color w:val="333333"/>
          <w:sz w:val="16"/>
          <w:szCs w:val="16"/>
        </w:rPr>
        <w:t>re r</w:t>
      </w:r>
      <w:r w:rsidRPr="00293FA6">
        <w:rPr>
          <w:rFonts w:cs="Arial"/>
          <w:color w:val="333333"/>
          <w:spacing w:val="-1"/>
          <w:sz w:val="16"/>
          <w:szCs w:val="16"/>
        </w:rPr>
        <w:t>e</w:t>
      </w:r>
      <w:r w:rsidRPr="00293FA6">
        <w:rPr>
          <w:rFonts w:cs="Arial"/>
          <w:color w:val="333333"/>
          <w:spacing w:val="-2"/>
          <w:sz w:val="16"/>
          <w:szCs w:val="16"/>
        </w:rPr>
        <w:t>m</w:t>
      </w:r>
      <w:r w:rsidRPr="00293FA6">
        <w:rPr>
          <w:rFonts w:cs="Arial"/>
          <w:color w:val="333333"/>
          <w:spacing w:val="1"/>
          <w:sz w:val="16"/>
          <w:szCs w:val="16"/>
        </w:rPr>
        <w:t>pl</w:t>
      </w:r>
      <w:r w:rsidRPr="00293FA6">
        <w:rPr>
          <w:rFonts w:cs="Arial"/>
          <w:color w:val="333333"/>
          <w:sz w:val="16"/>
          <w:szCs w:val="16"/>
        </w:rPr>
        <w:t xml:space="preserve">i </w:t>
      </w:r>
      <w:r w:rsidRPr="00293FA6">
        <w:rPr>
          <w:rFonts w:cs="Arial"/>
          <w:color w:val="333333"/>
          <w:spacing w:val="1"/>
          <w:sz w:val="16"/>
          <w:szCs w:val="16"/>
        </w:rPr>
        <w:t>p</w:t>
      </w:r>
      <w:r w:rsidRPr="00293FA6">
        <w:rPr>
          <w:rFonts w:cs="Arial"/>
          <w:color w:val="333333"/>
          <w:sz w:val="16"/>
          <w:szCs w:val="16"/>
        </w:rPr>
        <w:t>ar (</w:t>
      </w:r>
      <w:r w:rsidRPr="00293FA6">
        <w:rPr>
          <w:rFonts w:cs="Arial"/>
          <w:color w:val="333333"/>
          <w:spacing w:val="-1"/>
          <w:sz w:val="16"/>
          <w:szCs w:val="16"/>
        </w:rPr>
        <w:t>p</w:t>
      </w:r>
      <w:r w:rsidRPr="00293FA6">
        <w:rPr>
          <w:rFonts w:cs="Arial"/>
          <w:color w:val="333333"/>
          <w:sz w:val="16"/>
          <w:szCs w:val="16"/>
        </w:rPr>
        <w:t>r</w:t>
      </w:r>
      <w:r w:rsidRPr="00293FA6">
        <w:rPr>
          <w:rFonts w:cs="Arial"/>
          <w:color w:val="333333"/>
          <w:spacing w:val="-1"/>
          <w:sz w:val="16"/>
          <w:szCs w:val="16"/>
        </w:rPr>
        <w:t>én</w:t>
      </w:r>
      <w:r w:rsidRPr="00293FA6">
        <w:rPr>
          <w:rFonts w:cs="Arial"/>
          <w:color w:val="333333"/>
          <w:spacing w:val="1"/>
          <w:sz w:val="16"/>
          <w:szCs w:val="16"/>
        </w:rPr>
        <w:t>o</w:t>
      </w:r>
      <w:r w:rsidRPr="00293FA6">
        <w:rPr>
          <w:rFonts w:cs="Arial"/>
          <w:color w:val="333333"/>
          <w:sz w:val="16"/>
          <w:szCs w:val="16"/>
        </w:rPr>
        <w:t>m</w:t>
      </w:r>
      <w:r w:rsidRPr="00293FA6">
        <w:rPr>
          <w:rFonts w:cs="Arial"/>
          <w:color w:val="333333"/>
          <w:spacing w:val="-2"/>
          <w:sz w:val="16"/>
          <w:szCs w:val="16"/>
        </w:rPr>
        <w:t xml:space="preserve"> </w:t>
      </w:r>
      <w:r w:rsidRPr="00293FA6">
        <w:rPr>
          <w:rFonts w:cs="Arial"/>
          <w:color w:val="333333"/>
          <w:spacing w:val="-1"/>
          <w:sz w:val="16"/>
          <w:szCs w:val="16"/>
        </w:rPr>
        <w:t>e</w:t>
      </w:r>
      <w:r w:rsidRPr="00293FA6">
        <w:rPr>
          <w:rFonts w:cs="Arial"/>
          <w:color w:val="333333"/>
          <w:sz w:val="16"/>
          <w:szCs w:val="16"/>
        </w:rPr>
        <w:t xml:space="preserve">t </w:t>
      </w:r>
      <w:r w:rsidRPr="00293FA6">
        <w:rPr>
          <w:rFonts w:cs="Arial"/>
          <w:color w:val="333333"/>
          <w:spacing w:val="1"/>
          <w:sz w:val="16"/>
          <w:szCs w:val="16"/>
        </w:rPr>
        <w:t>no</w:t>
      </w:r>
      <w:r w:rsidRPr="00293FA6">
        <w:rPr>
          <w:rFonts w:cs="Arial"/>
          <w:color w:val="333333"/>
          <w:spacing w:val="-2"/>
          <w:sz w:val="16"/>
          <w:szCs w:val="16"/>
        </w:rPr>
        <w:t>m</w:t>
      </w:r>
      <w:r w:rsidRPr="00293FA6">
        <w:rPr>
          <w:rFonts w:cs="Arial"/>
          <w:color w:val="333333"/>
          <w:sz w:val="16"/>
          <w:szCs w:val="16"/>
        </w:rPr>
        <w:t>)</w:t>
      </w:r>
      <w:r w:rsidRPr="00293FA6">
        <w:rPr>
          <w:rFonts w:cs="Arial"/>
          <w:color w:val="333333"/>
          <w:sz w:val="16"/>
          <w:szCs w:val="16"/>
        </w:rPr>
        <w:tab/>
      </w:r>
      <w:r w:rsidRPr="00293FA6">
        <w:rPr>
          <w:rFonts w:cs="Arial"/>
          <w:color w:val="333333"/>
          <w:sz w:val="16"/>
          <w:szCs w:val="16"/>
        </w:rPr>
        <w:tab/>
      </w:r>
      <w:r w:rsidRPr="00293FA6">
        <w:rPr>
          <w:rFonts w:cs="Arial"/>
          <w:color w:val="333333"/>
          <w:sz w:val="16"/>
          <w:szCs w:val="16"/>
          <w:u w:val="single"/>
        </w:rPr>
        <w:t xml:space="preserve"> </w:t>
      </w:r>
      <w:r w:rsidRPr="00293FA6">
        <w:rPr>
          <w:rFonts w:cs="Arial"/>
          <w:color w:val="333333"/>
          <w:sz w:val="16"/>
          <w:szCs w:val="16"/>
          <w:u w:val="single"/>
        </w:rPr>
        <w:tab/>
      </w:r>
      <w:r w:rsidRPr="00293FA6">
        <w:rPr>
          <w:rFonts w:cs="Arial"/>
          <w:color w:val="333333"/>
          <w:sz w:val="16"/>
          <w:szCs w:val="16"/>
          <w:u w:val="single"/>
        </w:rPr>
        <w:tab/>
      </w:r>
      <w:r w:rsidRPr="00293FA6">
        <w:rPr>
          <w:rFonts w:cs="Arial"/>
          <w:color w:val="333333"/>
          <w:sz w:val="16"/>
          <w:szCs w:val="16"/>
        </w:rPr>
        <w:t xml:space="preserve"> I</w:t>
      </w:r>
      <w:r w:rsidRPr="00293FA6">
        <w:rPr>
          <w:rFonts w:cs="Arial"/>
          <w:color w:val="333333"/>
          <w:spacing w:val="-1"/>
          <w:sz w:val="16"/>
          <w:szCs w:val="16"/>
        </w:rPr>
        <w:t>n</w:t>
      </w:r>
      <w:r w:rsidRPr="00293FA6">
        <w:rPr>
          <w:rFonts w:cs="Arial"/>
          <w:color w:val="333333"/>
          <w:sz w:val="16"/>
          <w:szCs w:val="16"/>
        </w:rPr>
        <w:t>f</w:t>
      </w:r>
      <w:r w:rsidRPr="00293FA6">
        <w:rPr>
          <w:rFonts w:cs="Arial"/>
          <w:color w:val="333333"/>
          <w:spacing w:val="-1"/>
          <w:sz w:val="16"/>
          <w:szCs w:val="16"/>
        </w:rPr>
        <w:t>o</w:t>
      </w:r>
      <w:r w:rsidRPr="00293FA6">
        <w:rPr>
          <w:rFonts w:cs="Arial"/>
          <w:color w:val="333333"/>
          <w:sz w:val="16"/>
          <w:szCs w:val="16"/>
        </w:rPr>
        <w:t>r</w:t>
      </w:r>
      <w:r w:rsidRPr="00293FA6">
        <w:rPr>
          <w:rFonts w:cs="Arial"/>
          <w:color w:val="333333"/>
          <w:spacing w:val="-2"/>
          <w:sz w:val="16"/>
          <w:szCs w:val="16"/>
        </w:rPr>
        <w:t>m</w:t>
      </w:r>
      <w:r w:rsidRPr="00293FA6">
        <w:rPr>
          <w:rFonts w:cs="Arial"/>
          <w:color w:val="333333"/>
          <w:spacing w:val="-1"/>
          <w:sz w:val="16"/>
          <w:szCs w:val="16"/>
        </w:rPr>
        <w:t>ati</w:t>
      </w:r>
      <w:r w:rsidRPr="00293FA6">
        <w:rPr>
          <w:rFonts w:cs="Arial"/>
          <w:color w:val="333333"/>
          <w:spacing w:val="1"/>
          <w:sz w:val="16"/>
          <w:szCs w:val="16"/>
        </w:rPr>
        <w:t>o</w:t>
      </w:r>
      <w:r w:rsidRPr="00293FA6">
        <w:rPr>
          <w:rFonts w:cs="Arial"/>
          <w:color w:val="333333"/>
          <w:sz w:val="16"/>
          <w:szCs w:val="16"/>
        </w:rPr>
        <w:t>n</w:t>
      </w:r>
      <w:r w:rsidRPr="00293FA6">
        <w:rPr>
          <w:rFonts w:cs="Arial"/>
          <w:color w:val="333333"/>
          <w:spacing w:val="1"/>
          <w:sz w:val="16"/>
          <w:szCs w:val="16"/>
        </w:rPr>
        <w:t xml:space="preserve"> </w:t>
      </w:r>
      <w:r w:rsidRPr="00293FA6">
        <w:rPr>
          <w:rFonts w:cs="Arial"/>
          <w:color w:val="333333"/>
          <w:sz w:val="16"/>
          <w:szCs w:val="16"/>
        </w:rPr>
        <w:t>f</w:t>
      </w:r>
      <w:r w:rsidRPr="00293FA6">
        <w:rPr>
          <w:rFonts w:cs="Arial"/>
          <w:color w:val="333333"/>
          <w:spacing w:val="-1"/>
          <w:sz w:val="16"/>
          <w:szCs w:val="16"/>
        </w:rPr>
        <w:t>o</w:t>
      </w:r>
      <w:r w:rsidRPr="00293FA6">
        <w:rPr>
          <w:rFonts w:cs="Arial"/>
          <w:color w:val="333333"/>
          <w:spacing w:val="1"/>
          <w:sz w:val="16"/>
          <w:szCs w:val="16"/>
        </w:rPr>
        <w:t>u</w:t>
      </w:r>
      <w:r w:rsidRPr="00293FA6">
        <w:rPr>
          <w:rFonts w:cs="Arial"/>
          <w:color w:val="333333"/>
          <w:spacing w:val="-1"/>
          <w:sz w:val="16"/>
          <w:szCs w:val="16"/>
        </w:rPr>
        <w:t>r</w:t>
      </w:r>
      <w:r w:rsidRPr="00293FA6">
        <w:rPr>
          <w:rFonts w:cs="Arial"/>
          <w:color w:val="333333"/>
          <w:spacing w:val="1"/>
          <w:sz w:val="16"/>
          <w:szCs w:val="16"/>
        </w:rPr>
        <w:t>n</w:t>
      </w:r>
      <w:r w:rsidRPr="00293FA6">
        <w:rPr>
          <w:rFonts w:cs="Arial"/>
          <w:color w:val="333333"/>
          <w:sz w:val="16"/>
          <w:szCs w:val="16"/>
        </w:rPr>
        <w:t>ie</w:t>
      </w:r>
      <w:r w:rsidRPr="00293FA6">
        <w:rPr>
          <w:rFonts w:cs="Arial"/>
          <w:color w:val="333333"/>
          <w:spacing w:val="-1"/>
          <w:sz w:val="16"/>
          <w:szCs w:val="16"/>
        </w:rPr>
        <w:t xml:space="preserve"> </w:t>
      </w:r>
      <w:r w:rsidRPr="00293FA6">
        <w:rPr>
          <w:rFonts w:cs="Arial"/>
          <w:color w:val="333333"/>
          <w:spacing w:val="1"/>
          <w:sz w:val="16"/>
          <w:szCs w:val="16"/>
        </w:rPr>
        <w:t>p</w:t>
      </w:r>
      <w:r w:rsidRPr="00293FA6">
        <w:rPr>
          <w:rFonts w:cs="Arial"/>
          <w:color w:val="333333"/>
          <w:sz w:val="16"/>
          <w:szCs w:val="16"/>
        </w:rPr>
        <w:t xml:space="preserve">ar </w:t>
      </w:r>
      <w:r w:rsidRPr="00293FA6">
        <w:rPr>
          <w:rFonts w:cs="Arial"/>
          <w:color w:val="333333"/>
          <w:spacing w:val="-1"/>
          <w:sz w:val="16"/>
          <w:szCs w:val="16"/>
        </w:rPr>
        <w:t>(</w:t>
      </w:r>
      <w:r w:rsidRPr="00293FA6">
        <w:rPr>
          <w:rFonts w:cs="Arial"/>
          <w:color w:val="333333"/>
          <w:spacing w:val="1"/>
          <w:sz w:val="16"/>
          <w:szCs w:val="16"/>
        </w:rPr>
        <w:t>p</w:t>
      </w:r>
      <w:r w:rsidRPr="00293FA6">
        <w:rPr>
          <w:rFonts w:cs="Arial"/>
          <w:color w:val="333333"/>
          <w:sz w:val="16"/>
          <w:szCs w:val="16"/>
        </w:rPr>
        <w:t>r</w:t>
      </w:r>
      <w:r w:rsidRPr="00293FA6">
        <w:rPr>
          <w:rFonts w:cs="Arial"/>
          <w:color w:val="333333"/>
          <w:spacing w:val="-1"/>
          <w:sz w:val="16"/>
          <w:szCs w:val="16"/>
        </w:rPr>
        <w:t>én</w:t>
      </w:r>
      <w:r w:rsidRPr="00293FA6">
        <w:rPr>
          <w:rFonts w:cs="Arial"/>
          <w:color w:val="333333"/>
          <w:spacing w:val="1"/>
          <w:sz w:val="16"/>
          <w:szCs w:val="16"/>
        </w:rPr>
        <w:t>o</w:t>
      </w:r>
      <w:r w:rsidRPr="00293FA6">
        <w:rPr>
          <w:rFonts w:cs="Arial"/>
          <w:color w:val="333333"/>
          <w:sz w:val="16"/>
          <w:szCs w:val="16"/>
        </w:rPr>
        <w:t>m</w:t>
      </w:r>
      <w:r w:rsidRPr="00293FA6">
        <w:rPr>
          <w:rFonts w:cs="Arial"/>
          <w:color w:val="333333"/>
          <w:spacing w:val="-2"/>
          <w:sz w:val="16"/>
          <w:szCs w:val="16"/>
        </w:rPr>
        <w:t xml:space="preserve"> </w:t>
      </w:r>
      <w:r w:rsidRPr="00293FA6">
        <w:rPr>
          <w:rFonts w:cs="Arial"/>
          <w:color w:val="333333"/>
          <w:spacing w:val="-1"/>
          <w:sz w:val="16"/>
          <w:szCs w:val="16"/>
        </w:rPr>
        <w:t>e</w:t>
      </w:r>
      <w:r w:rsidRPr="00293FA6">
        <w:rPr>
          <w:rFonts w:cs="Arial"/>
          <w:color w:val="333333"/>
          <w:sz w:val="16"/>
          <w:szCs w:val="16"/>
        </w:rPr>
        <w:t xml:space="preserve">t </w:t>
      </w:r>
      <w:r w:rsidRPr="00293FA6">
        <w:rPr>
          <w:rFonts w:cs="Arial"/>
          <w:color w:val="333333"/>
          <w:spacing w:val="1"/>
          <w:sz w:val="16"/>
          <w:szCs w:val="16"/>
        </w:rPr>
        <w:t>no</w:t>
      </w:r>
      <w:r w:rsidRPr="00293FA6">
        <w:rPr>
          <w:rFonts w:cs="Arial"/>
          <w:color w:val="333333"/>
          <w:spacing w:val="-2"/>
          <w:sz w:val="16"/>
          <w:szCs w:val="16"/>
        </w:rPr>
        <w:t>m</w:t>
      </w:r>
      <w:r w:rsidRPr="00293FA6">
        <w:rPr>
          <w:rFonts w:cs="Arial"/>
          <w:color w:val="333333"/>
          <w:sz w:val="16"/>
          <w:szCs w:val="16"/>
        </w:rPr>
        <w:t>)</w:t>
      </w:r>
      <w:r w:rsidRPr="00293FA6">
        <w:rPr>
          <w:rFonts w:cs="Arial"/>
          <w:color w:val="333333"/>
          <w:sz w:val="16"/>
          <w:szCs w:val="16"/>
        </w:rPr>
        <w:tab/>
      </w:r>
      <w:r w:rsidRPr="00293FA6">
        <w:rPr>
          <w:rFonts w:cs="Arial"/>
          <w:color w:val="333333"/>
          <w:sz w:val="16"/>
          <w:szCs w:val="16"/>
          <w:u w:val="single"/>
        </w:rPr>
        <w:t xml:space="preserve"> </w:t>
      </w:r>
      <w:r w:rsidRPr="00293FA6">
        <w:rPr>
          <w:rFonts w:cs="Arial"/>
          <w:color w:val="333333"/>
          <w:sz w:val="16"/>
          <w:szCs w:val="16"/>
          <w:u w:val="single"/>
        </w:rPr>
        <w:tab/>
      </w:r>
      <w:r w:rsidRPr="00293FA6">
        <w:rPr>
          <w:rFonts w:cs="Arial"/>
          <w:color w:val="333333"/>
          <w:sz w:val="16"/>
          <w:szCs w:val="16"/>
          <w:u w:val="single"/>
        </w:rPr>
        <w:tab/>
      </w:r>
    </w:p>
    <w:p w:rsidR="00C3513D" w:rsidRPr="00293FA6" w:rsidRDefault="0034594E" w:rsidP="00C3513D">
      <w:pPr>
        <w:widowControl w:val="0"/>
        <w:autoSpaceDE w:val="0"/>
        <w:autoSpaceDN w:val="0"/>
        <w:adjustRightInd w:val="0"/>
        <w:spacing w:line="226" w:lineRule="exact"/>
        <w:ind w:left="340"/>
        <w:rPr>
          <w:rFonts w:cs="Arial"/>
          <w:color w:val="333333"/>
          <w:sz w:val="16"/>
          <w:szCs w:val="16"/>
        </w:rPr>
      </w:pPr>
      <w:r>
        <w:rPr>
          <w:rFonts w:cs="Arial"/>
          <w:noProof/>
          <w:color w:val="333333"/>
          <w:sz w:val="16"/>
          <w:szCs w:val="16"/>
        </w:rPr>
        <mc:AlternateContent>
          <mc:Choice Requires="wps">
            <w:drawing>
              <wp:anchor distT="0" distB="0" distL="114300" distR="114300" simplePos="0" relativeHeight="251970560" behindDoc="1" locked="0" layoutInCell="0" allowOverlap="1">
                <wp:simplePos x="0" y="0"/>
                <wp:positionH relativeFrom="page">
                  <wp:posOffset>3274695</wp:posOffset>
                </wp:positionH>
                <wp:positionV relativeFrom="paragraph">
                  <wp:posOffset>143510</wp:posOffset>
                </wp:positionV>
                <wp:extent cx="1906270" cy="0"/>
                <wp:effectExtent l="7620" t="10160" r="10160" b="8890"/>
                <wp:wrapNone/>
                <wp:docPr id="30" name="Freeform 4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6270" cy="0"/>
                        </a:xfrm>
                        <a:custGeom>
                          <a:avLst/>
                          <a:gdLst>
                            <a:gd name="T0" fmla="*/ 0 w 3002"/>
                            <a:gd name="T1" fmla="*/ 3002 w 3002"/>
                          </a:gdLst>
                          <a:ahLst/>
                          <a:cxnLst>
                            <a:cxn ang="0">
                              <a:pos x="T0" y="0"/>
                            </a:cxn>
                            <a:cxn ang="0">
                              <a:pos x="T1" y="0"/>
                            </a:cxn>
                          </a:cxnLst>
                          <a:rect l="0" t="0" r="r" b="b"/>
                          <a:pathLst>
                            <a:path w="3002">
                              <a:moveTo>
                                <a:pt x="0" y="0"/>
                              </a:moveTo>
                              <a:lnTo>
                                <a:pt x="3002" y="0"/>
                              </a:lnTo>
                            </a:path>
                          </a:pathLst>
                        </a:custGeom>
                        <a:noFill/>
                        <a:ln w="50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227D592" id="Freeform 493" o:spid="_x0000_s1026" style="position:absolute;z-index:-251345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57.85pt,11.3pt,407.95pt,11.3pt" coordsize="3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" o:allowincell="f" filled="f" strokeweight=".14139mm">
                <v:path arrowok="t" o:connecttype="custom" o:connectlocs="0,0;1906270,0" o:connectangles="0,0"/>
                <w10:wrap anchorx="page"/>
              </v:polyline>
            </w:pict>
          </mc:Fallback>
        </mc:AlternateContent>
      </w:r>
      <w:r w:rsidR="007E30C1" w:rsidRPr="00293FA6">
        <w:rPr>
          <w:rFonts w:cs="Arial"/>
          <w:color w:val="333333"/>
          <w:position w:val="-1"/>
          <w:sz w:val="16"/>
          <w:szCs w:val="16"/>
        </w:rPr>
        <w:t>Lien</w:t>
      </w:r>
      <w:r w:rsidR="007E30C1" w:rsidRPr="00293FA6">
        <w:rPr>
          <w:rFonts w:cs="Arial"/>
          <w:color w:val="333333"/>
          <w:spacing w:val="1"/>
          <w:position w:val="-1"/>
          <w:sz w:val="16"/>
          <w:szCs w:val="16"/>
        </w:rPr>
        <w:t xml:space="preserve"> </w:t>
      </w:r>
      <w:r w:rsidR="007E30C1" w:rsidRPr="00293FA6">
        <w:rPr>
          <w:rFonts w:cs="Arial"/>
          <w:color w:val="333333"/>
          <w:position w:val="-1"/>
          <w:sz w:val="16"/>
          <w:szCs w:val="16"/>
        </w:rPr>
        <w:t>fa</w:t>
      </w:r>
      <w:r w:rsidR="007E30C1" w:rsidRPr="00293FA6">
        <w:rPr>
          <w:rFonts w:cs="Arial"/>
          <w:color w:val="333333"/>
          <w:spacing w:val="-2"/>
          <w:position w:val="-1"/>
          <w:sz w:val="16"/>
          <w:szCs w:val="16"/>
        </w:rPr>
        <w:t>m</w:t>
      </w:r>
      <w:r w:rsidR="007E30C1" w:rsidRPr="00293FA6">
        <w:rPr>
          <w:rFonts w:cs="Arial"/>
          <w:color w:val="333333"/>
          <w:position w:val="-1"/>
          <w:sz w:val="16"/>
          <w:szCs w:val="16"/>
        </w:rPr>
        <w:t xml:space="preserve">ilial </w:t>
      </w:r>
      <w:r w:rsidR="007E30C1" w:rsidRPr="00293FA6">
        <w:rPr>
          <w:rFonts w:cs="Arial"/>
          <w:color w:val="333333"/>
          <w:spacing w:val="1"/>
          <w:position w:val="-1"/>
          <w:sz w:val="16"/>
          <w:szCs w:val="16"/>
        </w:rPr>
        <w:t>av</w:t>
      </w:r>
      <w:r w:rsidR="007E30C1" w:rsidRPr="00293FA6">
        <w:rPr>
          <w:rFonts w:cs="Arial"/>
          <w:color w:val="333333"/>
          <w:position w:val="-1"/>
          <w:sz w:val="16"/>
          <w:szCs w:val="16"/>
        </w:rPr>
        <w:t>ec le</w:t>
      </w:r>
      <w:r w:rsidR="007E30C1" w:rsidRPr="00293FA6">
        <w:rPr>
          <w:rFonts w:cs="Arial"/>
          <w:color w:val="333333"/>
          <w:spacing w:val="-1"/>
          <w:position w:val="-1"/>
          <w:sz w:val="16"/>
          <w:szCs w:val="16"/>
        </w:rPr>
        <w:t xml:space="preserve"> </w:t>
      </w:r>
      <w:r w:rsidR="007E30C1" w:rsidRPr="00293FA6">
        <w:rPr>
          <w:rFonts w:cs="Arial"/>
          <w:color w:val="333333"/>
          <w:spacing w:val="1"/>
          <w:position w:val="-1"/>
          <w:sz w:val="16"/>
          <w:szCs w:val="16"/>
        </w:rPr>
        <w:t>p</w:t>
      </w:r>
      <w:r w:rsidR="007E30C1" w:rsidRPr="00293FA6">
        <w:rPr>
          <w:rFonts w:cs="Arial"/>
          <w:color w:val="333333"/>
          <w:position w:val="-1"/>
          <w:sz w:val="16"/>
          <w:szCs w:val="16"/>
        </w:rPr>
        <w:t>atie</w:t>
      </w:r>
      <w:r w:rsidR="007E30C1" w:rsidRPr="00293FA6">
        <w:rPr>
          <w:rFonts w:cs="Arial"/>
          <w:color w:val="333333"/>
          <w:spacing w:val="1"/>
          <w:position w:val="-1"/>
          <w:sz w:val="16"/>
          <w:szCs w:val="16"/>
        </w:rPr>
        <w:t>n</w:t>
      </w:r>
      <w:r w:rsidR="007E30C1" w:rsidRPr="00293FA6">
        <w:rPr>
          <w:rFonts w:cs="Arial"/>
          <w:color w:val="333333"/>
          <w:position w:val="-1"/>
          <w:sz w:val="16"/>
          <w:szCs w:val="16"/>
        </w:rPr>
        <w:t>t</w:t>
      </w:r>
    </w:p>
    <w:p w:rsidR="00C3513D" w:rsidRPr="00293FA6" w:rsidRDefault="007E30C1" w:rsidP="00C3513D">
      <w:pPr>
        <w:widowControl w:val="0"/>
        <w:autoSpaceDE w:val="0"/>
        <w:autoSpaceDN w:val="0"/>
        <w:adjustRightInd w:val="0"/>
        <w:spacing w:before="13" w:line="280" w:lineRule="exact"/>
        <w:rPr>
          <w:rFonts w:cs="Arial"/>
          <w:color w:val="333333"/>
          <w:sz w:val="16"/>
          <w:szCs w:val="16"/>
        </w:rPr>
      </w:pPr>
    </w:p>
    <w:p w:rsidR="00C3513D" w:rsidRPr="00293FA6" w:rsidRDefault="007E30C1" w:rsidP="00C3513D">
      <w:pPr>
        <w:widowControl w:val="0"/>
        <w:autoSpaceDE w:val="0"/>
        <w:autoSpaceDN w:val="0"/>
        <w:adjustRightInd w:val="0"/>
        <w:spacing w:before="34"/>
        <w:ind w:left="340"/>
        <w:rPr>
          <w:rFonts w:cs="Arial"/>
          <w:color w:val="333333"/>
          <w:sz w:val="16"/>
          <w:szCs w:val="16"/>
        </w:rPr>
      </w:pPr>
      <w:r w:rsidRPr="00293FA6">
        <w:rPr>
          <w:rFonts w:cs="Arial"/>
          <w:b/>
          <w:bCs/>
          <w:color w:val="333333"/>
          <w:sz w:val="16"/>
          <w:szCs w:val="16"/>
          <w:u w:val="thick"/>
        </w:rPr>
        <w:t>Identité du patient</w:t>
      </w:r>
    </w:p>
    <w:p w:rsidR="00C3513D" w:rsidRPr="00293FA6" w:rsidRDefault="007E30C1" w:rsidP="00C3513D">
      <w:pPr>
        <w:widowControl w:val="0"/>
        <w:tabs>
          <w:tab w:val="left" w:pos="3160"/>
          <w:tab w:val="left" w:pos="7180"/>
          <w:tab w:val="left" w:pos="8580"/>
          <w:tab w:val="left" w:pos="10160"/>
        </w:tabs>
        <w:autoSpaceDE w:val="0"/>
        <w:autoSpaceDN w:val="0"/>
        <w:adjustRightInd w:val="0"/>
        <w:spacing w:before="10" w:line="276" w:lineRule="exact"/>
        <w:ind w:left="340" w:right="279"/>
        <w:rPr>
          <w:rFonts w:cs="Arial"/>
          <w:color w:val="333333"/>
          <w:sz w:val="16"/>
          <w:szCs w:val="16"/>
        </w:rPr>
      </w:pPr>
      <w:r w:rsidRPr="00293FA6">
        <w:rPr>
          <w:rFonts w:cs="Arial"/>
          <w:color w:val="333333"/>
          <w:spacing w:val="-1"/>
          <w:sz w:val="16"/>
          <w:szCs w:val="16"/>
        </w:rPr>
        <w:t>P</w:t>
      </w:r>
      <w:r w:rsidRPr="00293FA6">
        <w:rPr>
          <w:rFonts w:cs="Arial"/>
          <w:color w:val="333333"/>
          <w:sz w:val="16"/>
          <w:szCs w:val="16"/>
        </w:rPr>
        <w:t>r</w:t>
      </w:r>
      <w:r w:rsidRPr="00293FA6">
        <w:rPr>
          <w:rFonts w:cs="Arial"/>
          <w:color w:val="333333"/>
          <w:spacing w:val="-1"/>
          <w:sz w:val="16"/>
          <w:szCs w:val="16"/>
        </w:rPr>
        <w:t>é</w:t>
      </w:r>
      <w:r w:rsidRPr="00293FA6">
        <w:rPr>
          <w:rFonts w:cs="Arial"/>
          <w:color w:val="333333"/>
          <w:spacing w:val="1"/>
          <w:sz w:val="16"/>
          <w:szCs w:val="16"/>
        </w:rPr>
        <w:t>no</w:t>
      </w:r>
      <w:r w:rsidRPr="00293FA6">
        <w:rPr>
          <w:rFonts w:cs="Arial"/>
          <w:color w:val="333333"/>
          <w:sz w:val="16"/>
          <w:szCs w:val="16"/>
        </w:rPr>
        <w:t>m</w:t>
      </w:r>
      <w:r w:rsidRPr="00293FA6">
        <w:rPr>
          <w:rFonts w:cs="Arial"/>
          <w:color w:val="333333"/>
          <w:spacing w:val="-2"/>
          <w:sz w:val="16"/>
          <w:szCs w:val="16"/>
        </w:rPr>
        <w:t xml:space="preserve"> </w:t>
      </w:r>
      <w:r w:rsidRPr="00293FA6">
        <w:rPr>
          <w:rFonts w:cs="Arial"/>
          <w:color w:val="333333"/>
          <w:spacing w:val="-1"/>
          <w:sz w:val="16"/>
          <w:szCs w:val="16"/>
        </w:rPr>
        <w:t>:</w:t>
      </w:r>
      <w:r w:rsidRPr="00293FA6">
        <w:rPr>
          <w:rFonts w:cs="Arial"/>
          <w:color w:val="333333"/>
          <w:spacing w:val="1"/>
          <w:sz w:val="16"/>
          <w:szCs w:val="16"/>
        </w:rPr>
        <w:t>_</w:t>
      </w:r>
      <w:r w:rsidRPr="00293FA6">
        <w:rPr>
          <w:rFonts w:cs="Arial"/>
          <w:color w:val="333333"/>
          <w:sz w:val="16"/>
          <w:szCs w:val="16"/>
          <w:u w:val="single"/>
        </w:rPr>
        <w:t xml:space="preserve"> </w:t>
      </w:r>
      <w:r w:rsidRPr="00293FA6">
        <w:rPr>
          <w:rFonts w:cs="Arial"/>
          <w:color w:val="333333"/>
          <w:sz w:val="16"/>
          <w:szCs w:val="16"/>
          <w:u w:val="single"/>
        </w:rPr>
        <w:tab/>
        <w:t xml:space="preserve"> </w:t>
      </w:r>
      <w:r w:rsidRPr="00293FA6">
        <w:rPr>
          <w:rFonts w:cs="Arial"/>
          <w:color w:val="333333"/>
          <w:sz w:val="16"/>
          <w:szCs w:val="16"/>
        </w:rPr>
        <w:t>N</w:t>
      </w:r>
      <w:r w:rsidRPr="00293FA6">
        <w:rPr>
          <w:rFonts w:cs="Arial"/>
          <w:color w:val="333333"/>
          <w:spacing w:val="1"/>
          <w:sz w:val="16"/>
          <w:szCs w:val="16"/>
        </w:rPr>
        <w:t>o</w:t>
      </w:r>
      <w:r w:rsidRPr="00293FA6">
        <w:rPr>
          <w:rFonts w:cs="Arial"/>
          <w:color w:val="333333"/>
          <w:sz w:val="16"/>
          <w:szCs w:val="16"/>
        </w:rPr>
        <w:t>m</w:t>
      </w:r>
      <w:r w:rsidRPr="00293FA6">
        <w:rPr>
          <w:rFonts w:cs="Arial"/>
          <w:color w:val="333333"/>
          <w:spacing w:val="-2"/>
          <w:sz w:val="16"/>
          <w:szCs w:val="16"/>
        </w:rPr>
        <w:t xml:space="preserve"> </w:t>
      </w:r>
      <w:r w:rsidRPr="00293FA6">
        <w:rPr>
          <w:rFonts w:cs="Arial"/>
          <w:color w:val="333333"/>
          <w:spacing w:val="1"/>
          <w:sz w:val="16"/>
          <w:szCs w:val="16"/>
        </w:rPr>
        <w:t>d</w:t>
      </w:r>
      <w:r w:rsidRPr="00293FA6">
        <w:rPr>
          <w:rFonts w:cs="Arial"/>
          <w:color w:val="333333"/>
          <w:sz w:val="16"/>
          <w:szCs w:val="16"/>
        </w:rPr>
        <w:t>e</w:t>
      </w:r>
      <w:r w:rsidRPr="00293FA6">
        <w:rPr>
          <w:rFonts w:cs="Arial"/>
          <w:color w:val="333333"/>
          <w:spacing w:val="-1"/>
          <w:sz w:val="16"/>
          <w:szCs w:val="16"/>
        </w:rPr>
        <w:t xml:space="preserve"> f</w:t>
      </w:r>
      <w:r w:rsidRPr="00293FA6">
        <w:rPr>
          <w:rFonts w:cs="Arial"/>
          <w:color w:val="333333"/>
          <w:spacing w:val="1"/>
          <w:sz w:val="16"/>
          <w:szCs w:val="16"/>
        </w:rPr>
        <w:t>a</w:t>
      </w:r>
      <w:r w:rsidRPr="00293FA6">
        <w:rPr>
          <w:rFonts w:cs="Arial"/>
          <w:color w:val="333333"/>
          <w:spacing w:val="-2"/>
          <w:sz w:val="16"/>
          <w:szCs w:val="16"/>
        </w:rPr>
        <w:t>m</w:t>
      </w:r>
      <w:r w:rsidRPr="00293FA6">
        <w:rPr>
          <w:rFonts w:cs="Arial"/>
          <w:color w:val="333333"/>
          <w:sz w:val="16"/>
          <w:szCs w:val="16"/>
        </w:rPr>
        <w:t>i</w:t>
      </w:r>
      <w:r w:rsidRPr="00293FA6">
        <w:rPr>
          <w:rFonts w:cs="Arial"/>
          <w:color w:val="333333"/>
          <w:spacing w:val="1"/>
          <w:sz w:val="16"/>
          <w:szCs w:val="16"/>
        </w:rPr>
        <w:t>l</w:t>
      </w:r>
      <w:r w:rsidRPr="00293FA6">
        <w:rPr>
          <w:rFonts w:cs="Arial"/>
          <w:color w:val="333333"/>
          <w:sz w:val="16"/>
          <w:szCs w:val="16"/>
        </w:rPr>
        <w:t xml:space="preserve">le </w:t>
      </w:r>
      <w:r w:rsidRPr="00293FA6">
        <w:rPr>
          <w:rFonts w:cs="Arial"/>
          <w:color w:val="333333"/>
          <w:spacing w:val="-1"/>
          <w:sz w:val="16"/>
          <w:szCs w:val="16"/>
        </w:rPr>
        <w:t>:</w:t>
      </w:r>
      <w:r w:rsidRPr="00293FA6">
        <w:rPr>
          <w:rFonts w:cs="Arial"/>
          <w:color w:val="333333"/>
          <w:spacing w:val="1"/>
          <w:sz w:val="16"/>
          <w:szCs w:val="16"/>
        </w:rPr>
        <w:t>_</w:t>
      </w:r>
      <w:r w:rsidRPr="00293FA6">
        <w:rPr>
          <w:rFonts w:cs="Arial"/>
          <w:color w:val="333333"/>
          <w:sz w:val="16"/>
          <w:szCs w:val="16"/>
          <w:u w:val="single"/>
        </w:rPr>
        <w:t xml:space="preserve"> </w:t>
      </w:r>
      <w:r w:rsidRPr="00293FA6">
        <w:rPr>
          <w:rFonts w:cs="Arial"/>
          <w:color w:val="333333"/>
          <w:sz w:val="16"/>
          <w:szCs w:val="16"/>
          <w:u w:val="single"/>
        </w:rPr>
        <w:tab/>
        <w:t xml:space="preserve">    </w:t>
      </w:r>
      <w:r w:rsidRPr="00293FA6">
        <w:rPr>
          <w:rFonts w:cs="Arial"/>
          <w:color w:val="333333"/>
          <w:spacing w:val="-1"/>
          <w:sz w:val="16"/>
          <w:szCs w:val="16"/>
        </w:rPr>
        <w:t>Su</w:t>
      </w:r>
      <w:r w:rsidRPr="00293FA6">
        <w:rPr>
          <w:rFonts w:cs="Arial"/>
          <w:color w:val="333333"/>
          <w:sz w:val="16"/>
          <w:szCs w:val="16"/>
        </w:rPr>
        <w:t>r</w:t>
      </w:r>
      <w:r w:rsidRPr="00293FA6">
        <w:rPr>
          <w:rFonts w:cs="Arial"/>
          <w:color w:val="333333"/>
          <w:spacing w:val="-1"/>
          <w:sz w:val="16"/>
          <w:szCs w:val="16"/>
        </w:rPr>
        <w:t>n</w:t>
      </w:r>
      <w:r w:rsidRPr="00293FA6">
        <w:rPr>
          <w:rFonts w:cs="Arial"/>
          <w:color w:val="333333"/>
          <w:spacing w:val="1"/>
          <w:sz w:val="16"/>
          <w:szCs w:val="16"/>
        </w:rPr>
        <w:t>o</w:t>
      </w:r>
      <w:r w:rsidRPr="00293FA6">
        <w:rPr>
          <w:rFonts w:cs="Arial"/>
          <w:color w:val="333333"/>
          <w:sz w:val="16"/>
          <w:szCs w:val="16"/>
        </w:rPr>
        <w:t>m</w:t>
      </w:r>
      <w:r w:rsidRPr="00293FA6">
        <w:rPr>
          <w:rFonts w:cs="Arial"/>
          <w:color w:val="333333"/>
          <w:spacing w:val="-2"/>
          <w:sz w:val="16"/>
          <w:szCs w:val="16"/>
        </w:rPr>
        <w:t xml:space="preserve"> </w:t>
      </w:r>
      <w:r w:rsidRPr="00293FA6">
        <w:rPr>
          <w:rFonts w:cs="Arial"/>
          <w:color w:val="333333"/>
          <w:sz w:val="16"/>
          <w:szCs w:val="16"/>
        </w:rPr>
        <w:t>:</w:t>
      </w:r>
      <w:r w:rsidRPr="00293FA6">
        <w:rPr>
          <w:rFonts w:cs="Arial"/>
          <w:color w:val="333333"/>
          <w:spacing w:val="-3"/>
          <w:sz w:val="16"/>
          <w:szCs w:val="16"/>
        </w:rPr>
        <w:t xml:space="preserve"> </w:t>
      </w:r>
      <w:r w:rsidRPr="00293FA6">
        <w:rPr>
          <w:rFonts w:cs="Arial"/>
          <w:color w:val="333333"/>
          <w:sz w:val="16"/>
          <w:szCs w:val="16"/>
          <w:u w:val="single"/>
        </w:rPr>
        <w:t xml:space="preserve"> </w:t>
      </w:r>
      <w:r w:rsidRPr="00293FA6">
        <w:rPr>
          <w:rFonts w:cs="Arial"/>
          <w:color w:val="333333"/>
          <w:sz w:val="16"/>
          <w:szCs w:val="16"/>
          <w:u w:val="single"/>
        </w:rPr>
        <w:tab/>
      </w:r>
      <w:r w:rsidRPr="00293FA6">
        <w:rPr>
          <w:rFonts w:cs="Arial"/>
          <w:color w:val="333333"/>
          <w:sz w:val="16"/>
          <w:szCs w:val="16"/>
          <w:u w:val="single"/>
        </w:rPr>
        <w:tab/>
      </w:r>
      <w:r w:rsidRPr="00293FA6">
        <w:rPr>
          <w:rFonts w:cs="Arial"/>
          <w:color w:val="333333"/>
          <w:sz w:val="16"/>
          <w:szCs w:val="16"/>
        </w:rPr>
        <w:t xml:space="preserve"> Po</w:t>
      </w:r>
      <w:r w:rsidRPr="00293FA6">
        <w:rPr>
          <w:rFonts w:cs="Arial"/>
          <w:color w:val="333333"/>
          <w:spacing w:val="1"/>
          <w:sz w:val="16"/>
          <w:szCs w:val="16"/>
        </w:rPr>
        <w:t>u</w:t>
      </w:r>
      <w:r w:rsidRPr="00293FA6">
        <w:rPr>
          <w:rFonts w:cs="Arial"/>
          <w:color w:val="333333"/>
          <w:sz w:val="16"/>
          <w:szCs w:val="16"/>
        </w:rPr>
        <w:t>r</w:t>
      </w:r>
      <w:r w:rsidRPr="00293FA6">
        <w:rPr>
          <w:rFonts w:cs="Arial"/>
          <w:color w:val="333333"/>
          <w:spacing w:val="1"/>
          <w:sz w:val="16"/>
          <w:szCs w:val="16"/>
        </w:rPr>
        <w:t xml:space="preserve"> </w:t>
      </w:r>
      <w:r w:rsidRPr="00293FA6">
        <w:rPr>
          <w:rFonts w:cs="Arial"/>
          <w:color w:val="333333"/>
          <w:sz w:val="16"/>
          <w:szCs w:val="16"/>
        </w:rPr>
        <w:t xml:space="preserve">les </w:t>
      </w:r>
      <w:r w:rsidRPr="00293FA6">
        <w:rPr>
          <w:rFonts w:cs="Arial"/>
          <w:color w:val="333333"/>
          <w:spacing w:val="1"/>
          <w:sz w:val="16"/>
          <w:szCs w:val="16"/>
        </w:rPr>
        <w:t>j</w:t>
      </w:r>
      <w:r w:rsidRPr="00293FA6">
        <w:rPr>
          <w:rFonts w:cs="Arial"/>
          <w:color w:val="333333"/>
          <w:spacing w:val="-1"/>
          <w:sz w:val="16"/>
          <w:szCs w:val="16"/>
        </w:rPr>
        <w:t>e</w:t>
      </w:r>
      <w:r w:rsidRPr="00293FA6">
        <w:rPr>
          <w:rFonts w:cs="Arial"/>
          <w:color w:val="333333"/>
          <w:sz w:val="16"/>
          <w:szCs w:val="16"/>
        </w:rPr>
        <w:t>u</w:t>
      </w:r>
      <w:r w:rsidRPr="00293FA6">
        <w:rPr>
          <w:rFonts w:cs="Arial"/>
          <w:color w:val="333333"/>
          <w:spacing w:val="1"/>
          <w:sz w:val="16"/>
          <w:szCs w:val="16"/>
        </w:rPr>
        <w:t>n</w:t>
      </w:r>
      <w:r w:rsidRPr="00293FA6">
        <w:rPr>
          <w:rFonts w:cs="Arial"/>
          <w:color w:val="333333"/>
          <w:sz w:val="16"/>
          <w:szCs w:val="16"/>
        </w:rPr>
        <w:t>es enfa</w:t>
      </w:r>
      <w:r w:rsidRPr="00293FA6">
        <w:rPr>
          <w:rFonts w:cs="Arial"/>
          <w:color w:val="333333"/>
          <w:spacing w:val="1"/>
          <w:sz w:val="16"/>
          <w:szCs w:val="16"/>
        </w:rPr>
        <w:t>n</w:t>
      </w:r>
      <w:r w:rsidRPr="00293FA6">
        <w:rPr>
          <w:rFonts w:cs="Arial"/>
          <w:color w:val="333333"/>
          <w:sz w:val="16"/>
          <w:szCs w:val="16"/>
        </w:rPr>
        <w:t xml:space="preserve">ts, fils/fille </w:t>
      </w:r>
      <w:r w:rsidRPr="00293FA6">
        <w:rPr>
          <w:rFonts w:cs="Arial"/>
          <w:color w:val="333333"/>
          <w:spacing w:val="1"/>
          <w:sz w:val="16"/>
          <w:szCs w:val="16"/>
        </w:rPr>
        <w:t>d</w:t>
      </w:r>
      <w:r w:rsidRPr="00293FA6">
        <w:rPr>
          <w:rFonts w:cs="Arial"/>
          <w:color w:val="333333"/>
          <w:sz w:val="16"/>
          <w:szCs w:val="16"/>
        </w:rPr>
        <w:t>e</w:t>
      </w:r>
      <w:r w:rsidRPr="00293FA6">
        <w:rPr>
          <w:rFonts w:cs="Arial"/>
          <w:color w:val="333333"/>
          <w:spacing w:val="-1"/>
          <w:sz w:val="16"/>
          <w:szCs w:val="16"/>
        </w:rPr>
        <w:t xml:space="preserve"> </w:t>
      </w:r>
      <w:r w:rsidRPr="00293FA6">
        <w:rPr>
          <w:rFonts w:cs="Arial"/>
          <w:color w:val="333333"/>
          <w:sz w:val="16"/>
          <w:szCs w:val="16"/>
        </w:rPr>
        <w:t>(n</w:t>
      </w:r>
      <w:r w:rsidRPr="00293FA6">
        <w:rPr>
          <w:rFonts w:cs="Arial"/>
          <w:color w:val="333333"/>
          <w:spacing w:val="1"/>
          <w:sz w:val="16"/>
          <w:szCs w:val="16"/>
        </w:rPr>
        <w:t>o</w:t>
      </w:r>
      <w:r w:rsidRPr="00293FA6">
        <w:rPr>
          <w:rFonts w:cs="Arial"/>
          <w:color w:val="333333"/>
          <w:sz w:val="16"/>
          <w:szCs w:val="16"/>
        </w:rPr>
        <w:t>m</w:t>
      </w:r>
      <w:r w:rsidRPr="00293FA6">
        <w:rPr>
          <w:rFonts w:cs="Arial"/>
          <w:color w:val="333333"/>
          <w:spacing w:val="-2"/>
          <w:sz w:val="16"/>
          <w:szCs w:val="16"/>
        </w:rPr>
        <w:t xml:space="preserve"> </w:t>
      </w:r>
      <w:r w:rsidRPr="00293FA6">
        <w:rPr>
          <w:rFonts w:cs="Arial"/>
          <w:color w:val="333333"/>
          <w:spacing w:val="1"/>
          <w:sz w:val="16"/>
          <w:szCs w:val="16"/>
        </w:rPr>
        <w:t>d</w:t>
      </w:r>
      <w:r w:rsidRPr="00293FA6">
        <w:rPr>
          <w:rFonts w:cs="Arial"/>
          <w:color w:val="333333"/>
          <w:sz w:val="16"/>
          <w:szCs w:val="16"/>
        </w:rPr>
        <w:t xml:space="preserve">u </w:t>
      </w:r>
      <w:r w:rsidRPr="00293FA6">
        <w:rPr>
          <w:rFonts w:cs="Arial"/>
          <w:color w:val="333333"/>
          <w:spacing w:val="1"/>
          <w:sz w:val="16"/>
          <w:szCs w:val="16"/>
        </w:rPr>
        <w:t>p</w:t>
      </w:r>
      <w:r w:rsidRPr="00293FA6">
        <w:rPr>
          <w:rFonts w:cs="Arial"/>
          <w:color w:val="333333"/>
          <w:sz w:val="16"/>
          <w:szCs w:val="16"/>
        </w:rPr>
        <w:t>ère)</w:t>
      </w:r>
      <w:r w:rsidRPr="00293FA6">
        <w:rPr>
          <w:rFonts w:cs="Arial"/>
          <w:color w:val="333333"/>
          <w:spacing w:val="-1"/>
          <w:sz w:val="16"/>
          <w:szCs w:val="16"/>
        </w:rPr>
        <w:t xml:space="preserve"> </w:t>
      </w:r>
      <w:r w:rsidRPr="00293FA6">
        <w:rPr>
          <w:rFonts w:cs="Arial"/>
          <w:color w:val="333333"/>
          <w:sz w:val="16"/>
          <w:szCs w:val="16"/>
          <w:u w:val="single"/>
        </w:rPr>
        <w:t xml:space="preserve"> </w:t>
      </w:r>
      <w:r w:rsidRPr="00293FA6">
        <w:rPr>
          <w:rFonts w:cs="Arial"/>
          <w:color w:val="333333"/>
          <w:sz w:val="16"/>
          <w:szCs w:val="16"/>
          <w:u w:val="single"/>
        </w:rPr>
        <w:tab/>
      </w:r>
      <w:r w:rsidRPr="00293FA6">
        <w:rPr>
          <w:rFonts w:cs="Arial"/>
          <w:color w:val="333333"/>
          <w:sz w:val="16"/>
          <w:szCs w:val="16"/>
          <w:u w:val="single"/>
        </w:rPr>
        <w:tab/>
      </w:r>
    </w:p>
    <w:p w:rsidR="00C3513D" w:rsidRPr="00293FA6" w:rsidRDefault="007E30C1" w:rsidP="00C3513D">
      <w:pPr>
        <w:rPr>
          <w:rFonts w:cs="Arial"/>
          <w:color w:val="333333"/>
          <w:sz w:val="16"/>
          <w:szCs w:val="16"/>
        </w:rPr>
        <w:sectPr w:rsidR="00C3513D" w:rsidRPr="00293FA6">
          <w:type w:val="continuous"/>
          <w:pgSz w:w="12240" w:h="15840"/>
          <w:pgMar w:top="660" w:right="480" w:bottom="280" w:left="1280" w:header="720" w:footer="720" w:gutter="0"/>
          <w:cols w:space="720"/>
        </w:sectPr>
      </w:pPr>
    </w:p>
    <w:p w:rsidR="00C3513D" w:rsidRPr="00293FA6" w:rsidRDefault="0034594E" w:rsidP="00C3513D">
      <w:pPr>
        <w:widowControl w:val="0"/>
        <w:tabs>
          <w:tab w:val="left" w:pos="2160"/>
          <w:tab w:val="left" w:pos="2520"/>
          <w:tab w:val="left" w:pos="2880"/>
          <w:tab w:val="left" w:pos="3160"/>
        </w:tabs>
        <w:autoSpaceDE w:val="0"/>
        <w:autoSpaceDN w:val="0"/>
        <w:adjustRightInd w:val="0"/>
        <w:spacing w:line="226" w:lineRule="exact"/>
        <w:ind w:left="340" w:right="-50"/>
        <w:rPr>
          <w:rFonts w:cs="Arial"/>
          <w:color w:val="333333"/>
          <w:sz w:val="16"/>
          <w:szCs w:val="16"/>
        </w:rPr>
      </w:pPr>
      <w:r>
        <w:rPr>
          <w:rFonts w:cs="Arial"/>
          <w:noProof/>
          <w:color w:val="333333"/>
          <w:sz w:val="16"/>
          <w:szCs w:val="16"/>
        </w:rPr>
        <mc:AlternateContent>
          <mc:Choice Requires="wps">
            <w:drawing>
              <wp:anchor distT="0" distB="0" distL="114300" distR="114300" simplePos="0" relativeHeight="251971584" behindDoc="1" locked="0" layoutInCell="0" allowOverlap="1">
                <wp:simplePos x="0" y="0"/>
                <wp:positionH relativeFrom="page">
                  <wp:posOffset>3500755</wp:posOffset>
                </wp:positionH>
                <wp:positionV relativeFrom="paragraph">
                  <wp:posOffset>173990</wp:posOffset>
                </wp:positionV>
                <wp:extent cx="316865" cy="0"/>
                <wp:effectExtent l="5080" t="12065" r="11430" b="6985"/>
                <wp:wrapNone/>
                <wp:docPr id="29" name="Freeform 4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6865" cy="0"/>
                        </a:xfrm>
                        <a:custGeom>
                          <a:avLst/>
                          <a:gdLst>
                            <a:gd name="T0" fmla="*/ 0 w 499"/>
                            <a:gd name="T1" fmla="*/ 499 w 499"/>
                          </a:gdLst>
                          <a:ahLst/>
                          <a:cxnLst>
                            <a:cxn ang="0">
                              <a:pos x="T0" y="0"/>
                            </a:cxn>
                            <a:cxn ang="0">
                              <a:pos x="T1" y="0"/>
                            </a:cxn>
                          </a:cxnLst>
                          <a:rect l="0" t="0" r="r" b="b"/>
                          <a:pathLst>
                            <a:path w="499">
                              <a:moveTo>
                                <a:pt x="0" y="0"/>
                              </a:moveTo>
                              <a:lnTo>
                                <a:pt x="499" y="0"/>
                              </a:lnTo>
                            </a:path>
                          </a:pathLst>
                        </a:custGeom>
                        <a:noFill/>
                        <a:ln w="50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2505A71" id="Freeform 494" o:spid="_x0000_s1026" style="position:absolute;z-index:-251344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75.65pt,13.7pt,300.6pt,13.7pt" coordsize="4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" o:allowincell="f" filled="f" strokeweight=".14139mm">
                <v:path arrowok="t" o:connecttype="custom" o:connectlocs="0,0;316865,0" o:connectangles="0,0"/>
                <w10:wrap anchorx="page"/>
              </v:polyline>
            </w:pict>
          </mc:Fallback>
        </mc:AlternateContent>
      </w:r>
      <w:r w:rsidR="007E30C1" w:rsidRPr="00293FA6">
        <w:rPr>
          <w:rFonts w:cs="Arial"/>
          <w:color w:val="333333"/>
          <w:position w:val="-1"/>
          <w:sz w:val="16"/>
          <w:szCs w:val="16"/>
        </w:rPr>
        <w:t xml:space="preserve">Date </w:t>
      </w:r>
      <w:r w:rsidR="007E30C1" w:rsidRPr="00293FA6">
        <w:rPr>
          <w:rFonts w:cs="Arial"/>
          <w:color w:val="333333"/>
          <w:spacing w:val="1"/>
          <w:position w:val="-1"/>
          <w:sz w:val="16"/>
          <w:szCs w:val="16"/>
        </w:rPr>
        <w:t>d</w:t>
      </w:r>
      <w:r w:rsidR="007E30C1" w:rsidRPr="00293FA6">
        <w:rPr>
          <w:rFonts w:cs="Arial"/>
          <w:color w:val="333333"/>
          <w:position w:val="-1"/>
          <w:sz w:val="16"/>
          <w:szCs w:val="16"/>
        </w:rPr>
        <w:t>e</w:t>
      </w:r>
      <w:r w:rsidR="007E30C1" w:rsidRPr="00293FA6">
        <w:rPr>
          <w:rFonts w:cs="Arial"/>
          <w:color w:val="333333"/>
          <w:spacing w:val="-1"/>
          <w:position w:val="-1"/>
          <w:sz w:val="16"/>
          <w:szCs w:val="16"/>
        </w:rPr>
        <w:t xml:space="preserve"> </w:t>
      </w:r>
      <w:r w:rsidR="007E30C1" w:rsidRPr="00293FA6">
        <w:rPr>
          <w:rFonts w:cs="Arial"/>
          <w:color w:val="333333"/>
          <w:spacing w:val="1"/>
          <w:position w:val="-1"/>
          <w:sz w:val="16"/>
          <w:szCs w:val="16"/>
        </w:rPr>
        <w:t>n</w:t>
      </w:r>
      <w:r w:rsidR="007E30C1" w:rsidRPr="00293FA6">
        <w:rPr>
          <w:rFonts w:cs="Arial"/>
          <w:color w:val="333333"/>
          <w:position w:val="-1"/>
          <w:sz w:val="16"/>
          <w:szCs w:val="16"/>
        </w:rPr>
        <w:t>aissa</w:t>
      </w:r>
      <w:r w:rsidR="007E30C1" w:rsidRPr="00293FA6">
        <w:rPr>
          <w:rFonts w:cs="Arial"/>
          <w:color w:val="333333"/>
          <w:spacing w:val="1"/>
          <w:position w:val="-1"/>
          <w:sz w:val="16"/>
          <w:szCs w:val="16"/>
        </w:rPr>
        <w:t>n</w:t>
      </w:r>
      <w:r w:rsidR="007E30C1" w:rsidRPr="00293FA6">
        <w:rPr>
          <w:rFonts w:cs="Arial"/>
          <w:color w:val="333333"/>
          <w:position w:val="-1"/>
          <w:sz w:val="16"/>
          <w:szCs w:val="16"/>
        </w:rPr>
        <w:t>ce :</w:t>
      </w:r>
      <w:r w:rsidR="007E30C1" w:rsidRPr="00293FA6">
        <w:rPr>
          <w:rFonts w:cs="Arial"/>
          <w:color w:val="333333"/>
          <w:position w:val="-1"/>
          <w:sz w:val="16"/>
          <w:szCs w:val="16"/>
          <w:u w:val="single"/>
        </w:rPr>
        <w:t xml:space="preserve"> </w:t>
      </w:r>
      <w:r w:rsidR="007E30C1" w:rsidRPr="00293FA6">
        <w:rPr>
          <w:rFonts w:cs="Arial"/>
          <w:color w:val="333333"/>
          <w:position w:val="-1"/>
          <w:sz w:val="16"/>
          <w:szCs w:val="16"/>
          <w:u w:val="single"/>
        </w:rPr>
        <w:tab/>
      </w:r>
      <w:r w:rsidR="007E30C1" w:rsidRPr="00293FA6">
        <w:rPr>
          <w:rFonts w:cs="Arial"/>
          <w:color w:val="333333"/>
          <w:position w:val="-1"/>
          <w:sz w:val="16"/>
          <w:szCs w:val="16"/>
        </w:rPr>
        <w:t>/</w:t>
      </w:r>
      <w:r w:rsidR="007E30C1" w:rsidRPr="00293FA6">
        <w:rPr>
          <w:rFonts w:cs="Arial"/>
          <w:color w:val="333333"/>
          <w:position w:val="-1"/>
          <w:sz w:val="16"/>
          <w:szCs w:val="16"/>
          <w:u w:val="single"/>
        </w:rPr>
        <w:t xml:space="preserve"> </w:t>
      </w:r>
      <w:r w:rsidR="007E30C1" w:rsidRPr="00293FA6">
        <w:rPr>
          <w:rFonts w:cs="Arial"/>
          <w:color w:val="333333"/>
          <w:position w:val="-1"/>
          <w:sz w:val="16"/>
          <w:szCs w:val="16"/>
          <w:u w:val="single"/>
        </w:rPr>
        <w:tab/>
      </w:r>
      <w:r w:rsidR="007E30C1" w:rsidRPr="00293FA6">
        <w:rPr>
          <w:rFonts w:cs="Arial"/>
          <w:color w:val="333333"/>
          <w:spacing w:val="-2"/>
          <w:position w:val="-1"/>
          <w:sz w:val="16"/>
          <w:szCs w:val="16"/>
        </w:rPr>
        <w:t>/</w:t>
      </w:r>
      <w:r w:rsidR="007E30C1" w:rsidRPr="00293FA6">
        <w:rPr>
          <w:rFonts w:cs="Arial"/>
          <w:color w:val="333333"/>
          <w:position w:val="-1"/>
          <w:sz w:val="16"/>
          <w:szCs w:val="16"/>
          <w:u w:val="single"/>
        </w:rPr>
        <w:t xml:space="preserve"> </w:t>
      </w:r>
      <w:r w:rsidR="007E30C1" w:rsidRPr="00293FA6">
        <w:rPr>
          <w:rFonts w:cs="Arial"/>
          <w:color w:val="333333"/>
          <w:position w:val="-1"/>
          <w:sz w:val="16"/>
          <w:szCs w:val="16"/>
          <w:u w:val="single"/>
        </w:rPr>
        <w:tab/>
      </w:r>
      <w:r w:rsidR="007E30C1" w:rsidRPr="00293FA6">
        <w:rPr>
          <w:rFonts w:cs="Arial"/>
          <w:color w:val="333333"/>
          <w:position w:val="-1"/>
          <w:sz w:val="16"/>
          <w:szCs w:val="16"/>
          <w:u w:val="single"/>
        </w:rPr>
        <w:tab/>
      </w:r>
      <w:r w:rsidR="007E30C1" w:rsidRPr="00293FA6">
        <w:rPr>
          <w:rFonts w:cs="Arial"/>
          <w:color w:val="333333"/>
          <w:position w:val="-1"/>
          <w:sz w:val="16"/>
          <w:szCs w:val="16"/>
        </w:rPr>
        <w:t>A</w:t>
      </w:r>
      <w:r w:rsidR="007E30C1" w:rsidRPr="00293FA6">
        <w:rPr>
          <w:rFonts w:cs="Arial"/>
          <w:color w:val="333333"/>
          <w:spacing w:val="1"/>
          <w:position w:val="-1"/>
          <w:sz w:val="16"/>
          <w:szCs w:val="16"/>
        </w:rPr>
        <w:t>g</w:t>
      </w:r>
      <w:r w:rsidR="007E30C1" w:rsidRPr="00293FA6">
        <w:rPr>
          <w:rFonts w:cs="Arial"/>
          <w:color w:val="333333"/>
          <w:position w:val="-1"/>
          <w:sz w:val="16"/>
          <w:szCs w:val="16"/>
        </w:rPr>
        <w:t>e (</w:t>
      </w:r>
      <w:r w:rsidR="007E30C1" w:rsidRPr="00293FA6">
        <w:rPr>
          <w:rFonts w:cs="Arial"/>
          <w:color w:val="333333"/>
          <w:spacing w:val="-1"/>
          <w:position w:val="-1"/>
          <w:sz w:val="16"/>
          <w:szCs w:val="16"/>
        </w:rPr>
        <w:t>a</w:t>
      </w:r>
      <w:r w:rsidR="007E30C1" w:rsidRPr="00293FA6">
        <w:rPr>
          <w:rFonts w:cs="Arial"/>
          <w:color w:val="333333"/>
          <w:position w:val="-1"/>
          <w:sz w:val="16"/>
          <w:szCs w:val="16"/>
        </w:rPr>
        <w:t>n</w:t>
      </w:r>
      <w:r w:rsidR="007E30C1" w:rsidRPr="00293FA6">
        <w:rPr>
          <w:rFonts w:cs="Arial"/>
          <w:color w:val="333333"/>
          <w:spacing w:val="1"/>
          <w:position w:val="-1"/>
          <w:sz w:val="16"/>
          <w:szCs w:val="16"/>
        </w:rPr>
        <w:t>n</w:t>
      </w:r>
      <w:r w:rsidR="007E30C1" w:rsidRPr="00293FA6">
        <w:rPr>
          <w:rFonts w:cs="Arial"/>
          <w:color w:val="333333"/>
          <w:position w:val="-1"/>
          <w:sz w:val="16"/>
          <w:szCs w:val="16"/>
        </w:rPr>
        <w:t>ées)</w:t>
      </w:r>
    </w:p>
    <w:p w:rsidR="00C3513D" w:rsidRPr="00293FA6" w:rsidRDefault="007E30C1" w:rsidP="00C3513D">
      <w:pPr>
        <w:widowControl w:val="0"/>
        <w:tabs>
          <w:tab w:val="left" w:pos="640"/>
          <w:tab w:val="left" w:pos="1040"/>
        </w:tabs>
        <w:autoSpaceDE w:val="0"/>
        <w:autoSpaceDN w:val="0"/>
        <w:adjustRightInd w:val="0"/>
        <w:spacing w:before="49" w:line="226" w:lineRule="exact"/>
        <w:rPr>
          <w:rFonts w:cs="Arial"/>
          <w:color w:val="333333"/>
          <w:sz w:val="16"/>
          <w:szCs w:val="16"/>
        </w:rPr>
      </w:pPr>
      <w:r w:rsidRPr="00293FA6">
        <w:rPr>
          <w:rFonts w:cs="Arial"/>
          <w:color w:val="333333"/>
          <w:sz w:val="16"/>
          <w:szCs w:val="16"/>
        </w:rPr>
        <w:br w:type="column"/>
      </w:r>
      <w:r w:rsidRPr="00293FA6">
        <w:rPr>
          <w:rFonts w:cs="Arial"/>
          <w:color w:val="333333"/>
          <w:position w:val="-1"/>
          <w:sz w:val="16"/>
          <w:szCs w:val="16"/>
        </w:rPr>
        <w:t>Se</w:t>
      </w:r>
      <w:r w:rsidRPr="00293FA6">
        <w:rPr>
          <w:rFonts w:cs="Arial"/>
          <w:color w:val="333333"/>
          <w:spacing w:val="1"/>
          <w:position w:val="-1"/>
          <w:sz w:val="16"/>
          <w:szCs w:val="16"/>
        </w:rPr>
        <w:t>x</w:t>
      </w:r>
      <w:r w:rsidRPr="00293FA6">
        <w:rPr>
          <w:rFonts w:cs="Arial"/>
          <w:color w:val="333333"/>
          <w:position w:val="-1"/>
          <w:sz w:val="16"/>
          <w:szCs w:val="16"/>
        </w:rPr>
        <w:t>e</w:t>
      </w:r>
      <w:r w:rsidRPr="00293FA6">
        <w:rPr>
          <w:rFonts w:cs="Arial"/>
          <w:color w:val="333333"/>
          <w:position w:val="-1"/>
          <w:sz w:val="16"/>
          <w:szCs w:val="16"/>
        </w:rPr>
        <w:tab/>
        <w:t>M</w:t>
      </w:r>
      <w:r w:rsidRPr="00293FA6">
        <w:rPr>
          <w:rFonts w:cs="Arial"/>
          <w:color w:val="333333"/>
          <w:position w:val="-1"/>
          <w:sz w:val="16"/>
          <w:szCs w:val="16"/>
        </w:rPr>
        <w:tab/>
        <w:t>F</w:t>
      </w:r>
    </w:p>
    <w:p w:rsidR="00C3513D" w:rsidRPr="00293FA6" w:rsidRDefault="007E30C1" w:rsidP="00C3513D">
      <w:pPr>
        <w:rPr>
          <w:rFonts w:cs="Arial"/>
          <w:color w:val="333333"/>
          <w:sz w:val="16"/>
          <w:szCs w:val="16"/>
        </w:rPr>
        <w:sectPr w:rsidR="00C3513D" w:rsidRPr="00293FA6">
          <w:type w:val="continuous"/>
          <w:pgSz w:w="12240" w:h="15840"/>
          <w:pgMar w:top="660" w:right="480" w:bottom="280" w:left="1280" w:header="720" w:footer="720" w:gutter="0"/>
          <w:cols w:num="2" w:space="720" w:equalWidth="0">
            <w:col w:w="4234" w:space="1063"/>
            <w:col w:w="5183" w:space="3577"/>
          </w:cols>
        </w:sectPr>
      </w:pPr>
    </w:p>
    <w:p w:rsidR="00C3513D" w:rsidRPr="00293FA6" w:rsidRDefault="007E30C1" w:rsidP="00C3513D">
      <w:pPr>
        <w:widowControl w:val="0"/>
        <w:tabs>
          <w:tab w:val="left" w:pos="7400"/>
        </w:tabs>
        <w:autoSpaceDE w:val="0"/>
        <w:autoSpaceDN w:val="0"/>
        <w:adjustRightInd w:val="0"/>
        <w:spacing w:before="52" w:line="226" w:lineRule="exact"/>
        <w:ind w:left="340"/>
        <w:rPr>
          <w:rFonts w:cs="Arial"/>
          <w:color w:val="333333"/>
          <w:sz w:val="16"/>
          <w:szCs w:val="16"/>
        </w:rPr>
      </w:pPr>
      <w:r w:rsidRPr="00293FA6">
        <w:rPr>
          <w:rFonts w:cs="Arial"/>
          <w:color w:val="333333"/>
          <w:position w:val="-1"/>
          <w:sz w:val="16"/>
          <w:szCs w:val="16"/>
        </w:rPr>
        <w:t>A</w:t>
      </w:r>
      <w:r w:rsidRPr="00293FA6">
        <w:rPr>
          <w:rFonts w:cs="Arial"/>
          <w:color w:val="333333"/>
          <w:spacing w:val="-1"/>
          <w:position w:val="-1"/>
          <w:sz w:val="16"/>
          <w:szCs w:val="16"/>
        </w:rPr>
        <w:t>d</w:t>
      </w:r>
      <w:r w:rsidRPr="00293FA6">
        <w:rPr>
          <w:rFonts w:cs="Arial"/>
          <w:color w:val="333333"/>
          <w:position w:val="-1"/>
          <w:sz w:val="16"/>
          <w:szCs w:val="16"/>
        </w:rPr>
        <w:t>resse</w:t>
      </w:r>
      <w:r w:rsidRPr="00293FA6">
        <w:rPr>
          <w:rFonts w:cs="Arial"/>
          <w:color w:val="333333"/>
          <w:spacing w:val="-1"/>
          <w:position w:val="-1"/>
          <w:sz w:val="16"/>
          <w:szCs w:val="16"/>
        </w:rPr>
        <w:t xml:space="preserve"> </w:t>
      </w:r>
      <w:r w:rsidRPr="00293FA6">
        <w:rPr>
          <w:rFonts w:cs="Arial"/>
          <w:color w:val="333333"/>
          <w:spacing w:val="1"/>
          <w:position w:val="-1"/>
          <w:sz w:val="16"/>
          <w:szCs w:val="16"/>
        </w:rPr>
        <w:t>p</w:t>
      </w:r>
      <w:r w:rsidRPr="00293FA6">
        <w:rPr>
          <w:rFonts w:cs="Arial"/>
          <w:color w:val="333333"/>
          <w:spacing w:val="-1"/>
          <w:position w:val="-1"/>
          <w:sz w:val="16"/>
          <w:szCs w:val="16"/>
        </w:rPr>
        <w:t>e</w:t>
      </w:r>
      <w:r w:rsidRPr="00293FA6">
        <w:rPr>
          <w:rFonts w:cs="Arial"/>
          <w:color w:val="333333"/>
          <w:position w:val="-1"/>
          <w:sz w:val="16"/>
          <w:szCs w:val="16"/>
        </w:rPr>
        <w:t>r</w:t>
      </w:r>
      <w:r w:rsidRPr="00293FA6">
        <w:rPr>
          <w:rFonts w:cs="Arial"/>
          <w:color w:val="333333"/>
          <w:spacing w:val="-2"/>
          <w:position w:val="-1"/>
          <w:sz w:val="16"/>
          <w:szCs w:val="16"/>
        </w:rPr>
        <w:t>m</w:t>
      </w:r>
      <w:r w:rsidRPr="00293FA6">
        <w:rPr>
          <w:rFonts w:cs="Arial"/>
          <w:color w:val="333333"/>
          <w:spacing w:val="1"/>
          <w:position w:val="-1"/>
          <w:sz w:val="16"/>
          <w:szCs w:val="16"/>
        </w:rPr>
        <w:t>an</w:t>
      </w:r>
      <w:r w:rsidRPr="00293FA6">
        <w:rPr>
          <w:rFonts w:cs="Arial"/>
          <w:color w:val="333333"/>
          <w:position w:val="-1"/>
          <w:sz w:val="16"/>
          <w:szCs w:val="16"/>
        </w:rPr>
        <w:t>e</w:t>
      </w:r>
      <w:r w:rsidRPr="00293FA6">
        <w:rPr>
          <w:rFonts w:cs="Arial"/>
          <w:color w:val="333333"/>
          <w:spacing w:val="1"/>
          <w:position w:val="-1"/>
          <w:sz w:val="16"/>
          <w:szCs w:val="16"/>
        </w:rPr>
        <w:t>n</w:t>
      </w:r>
      <w:r w:rsidRPr="00293FA6">
        <w:rPr>
          <w:rFonts w:cs="Arial"/>
          <w:color w:val="333333"/>
          <w:position w:val="-1"/>
          <w:sz w:val="16"/>
          <w:szCs w:val="16"/>
        </w:rPr>
        <w:t xml:space="preserve">te : </w:t>
      </w:r>
      <w:r w:rsidRPr="00293FA6">
        <w:rPr>
          <w:rFonts w:cs="Arial"/>
          <w:color w:val="333333"/>
          <w:spacing w:val="-2"/>
          <w:position w:val="-1"/>
          <w:sz w:val="16"/>
          <w:szCs w:val="16"/>
        </w:rPr>
        <w:t>C</w:t>
      </w:r>
      <w:r w:rsidRPr="00293FA6">
        <w:rPr>
          <w:rFonts w:cs="Arial"/>
          <w:color w:val="333333"/>
          <w:spacing w:val="1"/>
          <w:position w:val="-1"/>
          <w:sz w:val="16"/>
          <w:szCs w:val="16"/>
        </w:rPr>
        <w:t>h</w:t>
      </w:r>
      <w:r w:rsidRPr="00293FA6">
        <w:rPr>
          <w:rFonts w:cs="Arial"/>
          <w:color w:val="333333"/>
          <w:position w:val="-1"/>
          <w:sz w:val="16"/>
          <w:szCs w:val="16"/>
        </w:rPr>
        <w:t>ef</w:t>
      </w:r>
      <w:r w:rsidRPr="00293FA6">
        <w:rPr>
          <w:rFonts w:cs="Arial"/>
          <w:color w:val="333333"/>
          <w:spacing w:val="-1"/>
          <w:position w:val="-1"/>
          <w:sz w:val="16"/>
          <w:szCs w:val="16"/>
        </w:rPr>
        <w:t xml:space="preserve"> </w:t>
      </w:r>
      <w:r w:rsidRPr="00293FA6">
        <w:rPr>
          <w:rFonts w:cs="Arial"/>
          <w:color w:val="333333"/>
          <w:spacing w:val="1"/>
          <w:position w:val="-1"/>
          <w:sz w:val="16"/>
          <w:szCs w:val="16"/>
        </w:rPr>
        <w:t>d</w:t>
      </w:r>
      <w:r w:rsidRPr="00293FA6">
        <w:rPr>
          <w:rFonts w:cs="Arial"/>
          <w:color w:val="333333"/>
          <w:position w:val="-1"/>
          <w:sz w:val="16"/>
          <w:szCs w:val="16"/>
        </w:rPr>
        <w:t>e</w:t>
      </w:r>
      <w:r w:rsidRPr="00293FA6">
        <w:rPr>
          <w:rFonts w:cs="Arial"/>
          <w:color w:val="333333"/>
          <w:spacing w:val="-1"/>
          <w:position w:val="-1"/>
          <w:sz w:val="16"/>
          <w:szCs w:val="16"/>
        </w:rPr>
        <w:t xml:space="preserve"> </w:t>
      </w:r>
      <w:r w:rsidRPr="00293FA6">
        <w:rPr>
          <w:rFonts w:cs="Arial"/>
          <w:color w:val="333333"/>
          <w:position w:val="-1"/>
          <w:sz w:val="16"/>
          <w:szCs w:val="16"/>
        </w:rPr>
        <w:t>fa</w:t>
      </w:r>
      <w:r w:rsidRPr="00293FA6">
        <w:rPr>
          <w:rFonts w:cs="Arial"/>
          <w:color w:val="333333"/>
          <w:spacing w:val="-2"/>
          <w:position w:val="-1"/>
          <w:sz w:val="16"/>
          <w:szCs w:val="16"/>
        </w:rPr>
        <w:t>m</w:t>
      </w:r>
      <w:r w:rsidRPr="00293FA6">
        <w:rPr>
          <w:rFonts w:cs="Arial"/>
          <w:color w:val="333333"/>
          <w:position w:val="-1"/>
          <w:sz w:val="16"/>
          <w:szCs w:val="16"/>
        </w:rPr>
        <w:t>i</w:t>
      </w:r>
      <w:r w:rsidRPr="00293FA6">
        <w:rPr>
          <w:rFonts w:cs="Arial"/>
          <w:color w:val="333333"/>
          <w:spacing w:val="1"/>
          <w:position w:val="-1"/>
          <w:sz w:val="16"/>
          <w:szCs w:val="16"/>
        </w:rPr>
        <w:t>l</w:t>
      </w:r>
      <w:r w:rsidRPr="00293FA6">
        <w:rPr>
          <w:rFonts w:cs="Arial"/>
          <w:color w:val="333333"/>
          <w:position w:val="-1"/>
          <w:sz w:val="16"/>
          <w:szCs w:val="16"/>
        </w:rPr>
        <w:t>le (</w:t>
      </w:r>
      <w:r w:rsidRPr="00293FA6">
        <w:rPr>
          <w:rFonts w:cs="Arial"/>
          <w:color w:val="333333"/>
          <w:spacing w:val="1"/>
          <w:position w:val="-1"/>
          <w:sz w:val="16"/>
          <w:szCs w:val="16"/>
        </w:rPr>
        <w:t>p</w:t>
      </w:r>
      <w:r w:rsidRPr="00293FA6">
        <w:rPr>
          <w:rFonts w:cs="Arial"/>
          <w:color w:val="333333"/>
          <w:position w:val="-1"/>
          <w:sz w:val="16"/>
          <w:szCs w:val="16"/>
        </w:rPr>
        <w:t>r</w:t>
      </w:r>
      <w:r w:rsidRPr="00293FA6">
        <w:rPr>
          <w:rFonts w:cs="Arial"/>
          <w:color w:val="333333"/>
          <w:spacing w:val="-1"/>
          <w:position w:val="-1"/>
          <w:sz w:val="16"/>
          <w:szCs w:val="16"/>
        </w:rPr>
        <w:t>é</w:t>
      </w:r>
      <w:r w:rsidRPr="00293FA6">
        <w:rPr>
          <w:rFonts w:cs="Arial"/>
          <w:color w:val="333333"/>
          <w:position w:val="-1"/>
          <w:sz w:val="16"/>
          <w:szCs w:val="16"/>
        </w:rPr>
        <w:t>nom</w:t>
      </w:r>
      <w:r w:rsidRPr="00293FA6">
        <w:rPr>
          <w:rFonts w:cs="Arial"/>
          <w:color w:val="333333"/>
          <w:spacing w:val="-2"/>
          <w:position w:val="-1"/>
          <w:sz w:val="16"/>
          <w:szCs w:val="16"/>
        </w:rPr>
        <w:t xml:space="preserve"> </w:t>
      </w:r>
      <w:r w:rsidRPr="00293FA6">
        <w:rPr>
          <w:rFonts w:cs="Arial"/>
          <w:color w:val="333333"/>
          <w:spacing w:val="1"/>
          <w:position w:val="-1"/>
          <w:sz w:val="16"/>
          <w:szCs w:val="16"/>
        </w:rPr>
        <w:t>e</w:t>
      </w:r>
      <w:r w:rsidRPr="00293FA6">
        <w:rPr>
          <w:rFonts w:cs="Arial"/>
          <w:color w:val="333333"/>
          <w:position w:val="-1"/>
          <w:sz w:val="16"/>
          <w:szCs w:val="16"/>
        </w:rPr>
        <w:t xml:space="preserve">t </w:t>
      </w:r>
      <w:r w:rsidRPr="00293FA6">
        <w:rPr>
          <w:rFonts w:cs="Arial"/>
          <w:color w:val="333333"/>
          <w:spacing w:val="1"/>
          <w:position w:val="-1"/>
          <w:sz w:val="16"/>
          <w:szCs w:val="16"/>
        </w:rPr>
        <w:t>no</w:t>
      </w:r>
      <w:r w:rsidRPr="00293FA6">
        <w:rPr>
          <w:rFonts w:cs="Arial"/>
          <w:color w:val="333333"/>
          <w:spacing w:val="-2"/>
          <w:position w:val="-1"/>
          <w:sz w:val="16"/>
          <w:szCs w:val="16"/>
        </w:rPr>
        <w:t>m</w:t>
      </w:r>
      <w:r w:rsidRPr="00293FA6">
        <w:rPr>
          <w:rFonts w:cs="Arial"/>
          <w:color w:val="333333"/>
          <w:position w:val="-1"/>
          <w:sz w:val="16"/>
          <w:szCs w:val="16"/>
        </w:rPr>
        <w:t>)</w:t>
      </w:r>
      <w:r w:rsidRPr="00293FA6">
        <w:rPr>
          <w:rFonts w:cs="Arial"/>
          <w:color w:val="333333"/>
          <w:spacing w:val="1"/>
          <w:position w:val="-1"/>
          <w:sz w:val="16"/>
          <w:szCs w:val="16"/>
        </w:rPr>
        <w:t xml:space="preserve"> </w:t>
      </w:r>
      <w:r w:rsidRPr="00293FA6">
        <w:rPr>
          <w:rFonts w:cs="Arial"/>
          <w:color w:val="333333"/>
          <w:position w:val="-1"/>
          <w:sz w:val="16"/>
          <w:szCs w:val="16"/>
          <w:u w:val="single"/>
        </w:rPr>
        <w:tab/>
      </w:r>
    </w:p>
    <w:p w:rsidR="00C3513D" w:rsidRPr="00293FA6" w:rsidRDefault="007E30C1" w:rsidP="00C3513D">
      <w:pPr>
        <w:rPr>
          <w:rFonts w:cs="Arial"/>
          <w:color w:val="333333"/>
          <w:sz w:val="16"/>
          <w:szCs w:val="16"/>
        </w:rPr>
        <w:sectPr w:rsidR="00C3513D" w:rsidRPr="00293FA6">
          <w:type w:val="continuous"/>
          <w:pgSz w:w="12240" w:h="15840"/>
          <w:pgMar w:top="660" w:right="480" w:bottom="280" w:left="1280" w:header="720" w:footer="720" w:gutter="0"/>
          <w:cols w:space="720"/>
        </w:sectPr>
      </w:pPr>
    </w:p>
    <w:p w:rsidR="00C3513D" w:rsidRPr="00293FA6" w:rsidRDefault="0034594E" w:rsidP="00C3513D">
      <w:pPr>
        <w:widowControl w:val="0"/>
        <w:autoSpaceDE w:val="0"/>
        <w:autoSpaceDN w:val="0"/>
        <w:adjustRightInd w:val="0"/>
        <w:ind w:left="540"/>
        <w:rPr>
          <w:rFonts w:cs="Arial"/>
          <w:color w:val="333333"/>
          <w:sz w:val="16"/>
          <w:szCs w:val="16"/>
        </w:rPr>
      </w:pPr>
      <w:r>
        <w:rPr>
          <w:rFonts w:cs="Arial"/>
          <w:noProof/>
          <w:color w:val="333333"/>
          <w:sz w:val="16"/>
          <w:szCs w:val="16"/>
        </w:rPr>
        <mc:AlternateContent>
          <mc:Choice Requires="wps">
            <w:drawing>
              <wp:anchor distT="0" distB="0" distL="114300" distR="114300" simplePos="0" relativeHeight="251972608" behindDoc="1" locked="0" layoutInCell="0" allowOverlap="1">
                <wp:simplePos x="0" y="0"/>
                <wp:positionH relativeFrom="page">
                  <wp:posOffset>2376170</wp:posOffset>
                </wp:positionH>
                <wp:positionV relativeFrom="paragraph">
                  <wp:posOffset>174625</wp:posOffset>
                </wp:positionV>
                <wp:extent cx="762635" cy="0"/>
                <wp:effectExtent l="13970" t="12700" r="13970" b="6350"/>
                <wp:wrapNone/>
                <wp:docPr id="28" name="Freeform 4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635" cy="0"/>
                        </a:xfrm>
                        <a:custGeom>
                          <a:avLst/>
                          <a:gdLst>
                            <a:gd name="T0" fmla="*/ 0 w 1202"/>
                            <a:gd name="T1" fmla="*/ 1202 w 1202"/>
                          </a:gdLst>
                          <a:ahLst/>
                          <a:cxnLst>
                            <a:cxn ang="0">
                              <a:pos x="T0" y="0"/>
                            </a:cxn>
                            <a:cxn ang="0">
                              <a:pos x="T1" y="0"/>
                            </a:cxn>
                          </a:cxnLst>
                          <a:rect l="0" t="0" r="r" b="b"/>
                          <a:pathLst>
                            <a:path w="1202">
                              <a:moveTo>
                                <a:pt x="0" y="0"/>
                              </a:moveTo>
                              <a:lnTo>
                                <a:pt x="1202" y="0"/>
                              </a:lnTo>
                            </a:path>
                          </a:pathLst>
                        </a:custGeom>
                        <a:noFill/>
                        <a:ln w="50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4C2D7E" id="Freeform 495" o:spid="_x0000_s1026" style="position:absolute;margin-left:187.1pt;margin-top:13.75pt;width:60.05pt;height:0;z-index:-251343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" o:allowincell="f" path="m,l1202,e" filled="f" strokeweight=".14139mm">
                <v:path arrowok="t" o:connecttype="custom" o:connectlocs="0,0;762635,0" o:connectangles="0,0"/>
                <w10:wrap anchorx="page"/>
              </v:shape>
            </w:pict>
          </mc:Fallback>
        </mc:AlternateContent>
      </w:r>
      <w:r w:rsidR="007E30C1" w:rsidRPr="00293FA6">
        <w:rPr>
          <w:rFonts w:cs="Arial"/>
          <w:color w:val="333333"/>
          <w:sz w:val="16"/>
          <w:szCs w:val="16"/>
        </w:rPr>
        <w:t>Villa</w:t>
      </w:r>
      <w:r w:rsidR="007E30C1" w:rsidRPr="00293FA6">
        <w:rPr>
          <w:rFonts w:cs="Arial"/>
          <w:color w:val="333333"/>
          <w:spacing w:val="1"/>
          <w:sz w:val="16"/>
          <w:szCs w:val="16"/>
        </w:rPr>
        <w:t>g</w:t>
      </w:r>
      <w:r w:rsidR="007E30C1" w:rsidRPr="00293FA6">
        <w:rPr>
          <w:rFonts w:cs="Arial"/>
          <w:color w:val="333333"/>
          <w:sz w:val="16"/>
          <w:szCs w:val="16"/>
        </w:rPr>
        <w:t>e/Q</w:t>
      </w:r>
      <w:r w:rsidR="007E30C1" w:rsidRPr="00293FA6">
        <w:rPr>
          <w:rFonts w:cs="Arial"/>
          <w:color w:val="333333"/>
          <w:spacing w:val="1"/>
          <w:sz w:val="16"/>
          <w:szCs w:val="16"/>
        </w:rPr>
        <w:t>u</w:t>
      </w:r>
      <w:r w:rsidR="007E30C1" w:rsidRPr="00293FA6">
        <w:rPr>
          <w:rFonts w:cs="Arial"/>
          <w:color w:val="333333"/>
          <w:spacing w:val="-1"/>
          <w:sz w:val="16"/>
          <w:szCs w:val="16"/>
        </w:rPr>
        <w:t>a</w:t>
      </w:r>
      <w:r w:rsidR="007E30C1" w:rsidRPr="00293FA6">
        <w:rPr>
          <w:rFonts w:cs="Arial"/>
          <w:color w:val="333333"/>
          <w:sz w:val="16"/>
          <w:szCs w:val="16"/>
        </w:rPr>
        <w:t>rtier</w:t>
      </w:r>
    </w:p>
    <w:p w:rsidR="00C3513D" w:rsidRPr="00293FA6" w:rsidRDefault="007E30C1" w:rsidP="00C3513D">
      <w:pPr>
        <w:widowControl w:val="0"/>
        <w:tabs>
          <w:tab w:val="left" w:pos="3420"/>
        </w:tabs>
        <w:autoSpaceDE w:val="0"/>
        <w:autoSpaceDN w:val="0"/>
        <w:adjustRightInd w:val="0"/>
        <w:spacing w:before="46" w:line="226" w:lineRule="exact"/>
        <w:ind w:left="340" w:right="-50"/>
        <w:rPr>
          <w:rFonts w:cs="Arial"/>
          <w:color w:val="333333"/>
          <w:sz w:val="16"/>
          <w:szCs w:val="16"/>
        </w:rPr>
      </w:pPr>
      <w:r w:rsidRPr="00293FA6">
        <w:rPr>
          <w:rFonts w:cs="Arial"/>
          <w:color w:val="333333"/>
          <w:position w:val="-1"/>
          <w:sz w:val="16"/>
          <w:szCs w:val="16"/>
        </w:rPr>
        <w:t>Na</w:t>
      </w:r>
      <w:r w:rsidRPr="00293FA6">
        <w:rPr>
          <w:rFonts w:cs="Arial"/>
          <w:color w:val="333333"/>
          <w:spacing w:val="-1"/>
          <w:position w:val="-1"/>
          <w:sz w:val="16"/>
          <w:szCs w:val="16"/>
        </w:rPr>
        <w:t>ti</w:t>
      </w:r>
      <w:r w:rsidRPr="00293FA6">
        <w:rPr>
          <w:rFonts w:cs="Arial"/>
          <w:color w:val="333333"/>
          <w:spacing w:val="1"/>
          <w:position w:val="-1"/>
          <w:sz w:val="16"/>
          <w:szCs w:val="16"/>
        </w:rPr>
        <w:t>on</w:t>
      </w:r>
      <w:r w:rsidRPr="00293FA6">
        <w:rPr>
          <w:rFonts w:cs="Arial"/>
          <w:color w:val="333333"/>
          <w:position w:val="-1"/>
          <w:sz w:val="16"/>
          <w:szCs w:val="16"/>
        </w:rPr>
        <w:t>a</w:t>
      </w:r>
      <w:r w:rsidRPr="00293FA6">
        <w:rPr>
          <w:rFonts w:cs="Arial"/>
          <w:color w:val="333333"/>
          <w:spacing w:val="-1"/>
          <w:position w:val="-1"/>
          <w:sz w:val="16"/>
          <w:szCs w:val="16"/>
        </w:rPr>
        <w:t>lité</w:t>
      </w:r>
      <w:r w:rsidRPr="00293FA6">
        <w:rPr>
          <w:rFonts w:cs="Arial"/>
          <w:color w:val="333333"/>
          <w:position w:val="-1"/>
          <w:sz w:val="16"/>
          <w:szCs w:val="16"/>
        </w:rPr>
        <w:t xml:space="preserve">: </w:t>
      </w:r>
      <w:r w:rsidRPr="00293FA6">
        <w:rPr>
          <w:rFonts w:cs="Arial"/>
          <w:color w:val="333333"/>
          <w:position w:val="-1"/>
          <w:sz w:val="16"/>
          <w:szCs w:val="16"/>
          <w:u w:val="single"/>
        </w:rPr>
        <w:t xml:space="preserve"> </w:t>
      </w:r>
      <w:r w:rsidRPr="00293FA6">
        <w:rPr>
          <w:rFonts w:cs="Arial"/>
          <w:color w:val="333333"/>
          <w:position w:val="-1"/>
          <w:sz w:val="16"/>
          <w:szCs w:val="16"/>
          <w:u w:val="single"/>
        </w:rPr>
        <w:tab/>
      </w:r>
    </w:p>
    <w:p w:rsidR="00C3513D" w:rsidRPr="00293FA6" w:rsidRDefault="007E30C1" w:rsidP="00C3513D">
      <w:pPr>
        <w:widowControl w:val="0"/>
        <w:tabs>
          <w:tab w:val="left" w:pos="2060"/>
          <w:tab w:val="left" w:pos="2820"/>
          <w:tab w:val="left" w:pos="3480"/>
          <w:tab w:val="left" w:pos="4280"/>
          <w:tab w:val="left" w:pos="5940"/>
        </w:tabs>
        <w:autoSpaceDE w:val="0"/>
        <w:autoSpaceDN w:val="0"/>
        <w:adjustRightInd w:val="0"/>
        <w:spacing w:before="10" w:line="270" w:lineRule="atLeast"/>
        <w:ind w:right="625" w:firstLine="200"/>
        <w:rPr>
          <w:rFonts w:cs="Arial"/>
          <w:color w:val="333333"/>
          <w:sz w:val="16"/>
          <w:szCs w:val="16"/>
        </w:rPr>
      </w:pPr>
      <w:r w:rsidRPr="00293FA6">
        <w:rPr>
          <w:rFonts w:cs="Arial"/>
          <w:color w:val="333333"/>
          <w:sz w:val="16"/>
          <w:szCs w:val="16"/>
        </w:rPr>
        <w:br w:type="column"/>
        <w:t>Pays</w:t>
      </w:r>
      <w:r w:rsidRPr="00293FA6">
        <w:rPr>
          <w:rFonts w:cs="Arial"/>
          <w:color w:val="333333"/>
          <w:sz w:val="16"/>
          <w:szCs w:val="16"/>
          <w:u w:val="single"/>
        </w:rPr>
        <w:t xml:space="preserve"> </w:t>
      </w:r>
      <w:r w:rsidRPr="00293FA6">
        <w:rPr>
          <w:rFonts w:cs="Arial"/>
          <w:color w:val="333333"/>
          <w:sz w:val="16"/>
          <w:szCs w:val="16"/>
          <w:u w:val="single"/>
        </w:rPr>
        <w:tab/>
        <w:t xml:space="preserve"> </w:t>
      </w:r>
      <w:r w:rsidRPr="00293FA6">
        <w:rPr>
          <w:rFonts w:cs="Arial"/>
          <w:color w:val="333333"/>
          <w:sz w:val="16"/>
          <w:szCs w:val="16"/>
        </w:rPr>
        <w:t>G</w:t>
      </w:r>
      <w:r w:rsidRPr="00293FA6">
        <w:rPr>
          <w:rFonts w:cs="Arial"/>
          <w:color w:val="333333"/>
          <w:spacing w:val="-1"/>
          <w:sz w:val="16"/>
          <w:szCs w:val="16"/>
        </w:rPr>
        <w:t>P</w:t>
      </w:r>
      <w:r w:rsidRPr="00293FA6">
        <w:rPr>
          <w:rFonts w:cs="Arial"/>
          <w:color w:val="333333"/>
          <w:sz w:val="16"/>
          <w:szCs w:val="16"/>
        </w:rPr>
        <w:t>S</w:t>
      </w:r>
      <w:r w:rsidRPr="00293FA6">
        <w:rPr>
          <w:rFonts w:cs="Arial"/>
          <w:color w:val="333333"/>
          <w:sz w:val="16"/>
          <w:szCs w:val="16"/>
        </w:rPr>
        <w:tab/>
        <w:t xml:space="preserve">lat </w:t>
      </w:r>
      <w:r w:rsidRPr="00293FA6">
        <w:rPr>
          <w:rFonts w:cs="Arial"/>
          <w:color w:val="333333"/>
          <w:sz w:val="16"/>
          <w:szCs w:val="16"/>
          <w:u w:val="single"/>
        </w:rPr>
        <w:t xml:space="preserve"> </w:t>
      </w:r>
      <w:r w:rsidRPr="00293FA6">
        <w:rPr>
          <w:rFonts w:cs="Arial"/>
          <w:color w:val="333333"/>
          <w:sz w:val="16"/>
          <w:szCs w:val="16"/>
          <w:u w:val="single"/>
        </w:rPr>
        <w:tab/>
      </w:r>
      <w:r w:rsidRPr="00293FA6">
        <w:rPr>
          <w:rFonts w:cs="Arial"/>
          <w:color w:val="333333"/>
          <w:sz w:val="16"/>
          <w:szCs w:val="16"/>
          <w:u w:val="single"/>
        </w:rPr>
        <w:tab/>
      </w:r>
      <w:r w:rsidRPr="00293FA6">
        <w:rPr>
          <w:rFonts w:cs="Arial"/>
          <w:color w:val="333333"/>
          <w:spacing w:val="-2"/>
          <w:sz w:val="16"/>
          <w:szCs w:val="16"/>
        </w:rPr>
        <w:t>l</w:t>
      </w:r>
      <w:r w:rsidRPr="00293FA6">
        <w:rPr>
          <w:rFonts w:cs="Arial"/>
          <w:color w:val="333333"/>
          <w:spacing w:val="1"/>
          <w:sz w:val="16"/>
          <w:szCs w:val="16"/>
        </w:rPr>
        <w:t>o</w:t>
      </w:r>
      <w:r w:rsidRPr="00293FA6">
        <w:rPr>
          <w:rFonts w:cs="Arial"/>
          <w:color w:val="333333"/>
          <w:sz w:val="16"/>
          <w:szCs w:val="16"/>
        </w:rPr>
        <w:t xml:space="preserve">ng </w:t>
      </w:r>
      <w:r w:rsidRPr="00293FA6">
        <w:rPr>
          <w:rFonts w:cs="Arial"/>
          <w:color w:val="333333"/>
          <w:sz w:val="16"/>
          <w:szCs w:val="16"/>
          <w:u w:val="single"/>
        </w:rPr>
        <w:t xml:space="preserve"> </w:t>
      </w:r>
      <w:r w:rsidRPr="00293FA6">
        <w:rPr>
          <w:rFonts w:cs="Arial"/>
          <w:color w:val="333333"/>
          <w:sz w:val="16"/>
          <w:szCs w:val="16"/>
          <w:u w:val="single"/>
        </w:rPr>
        <w:tab/>
      </w:r>
      <w:r w:rsidRPr="00293FA6">
        <w:rPr>
          <w:rFonts w:cs="Arial"/>
          <w:color w:val="333333"/>
          <w:sz w:val="16"/>
          <w:szCs w:val="16"/>
        </w:rPr>
        <w:t xml:space="preserve"> G</w:t>
      </w:r>
      <w:r w:rsidRPr="00293FA6">
        <w:rPr>
          <w:rFonts w:cs="Arial"/>
          <w:color w:val="333333"/>
          <w:spacing w:val="-1"/>
          <w:sz w:val="16"/>
          <w:szCs w:val="16"/>
        </w:rPr>
        <w:t>r</w:t>
      </w:r>
      <w:r w:rsidRPr="00293FA6">
        <w:rPr>
          <w:rFonts w:cs="Arial"/>
          <w:color w:val="333333"/>
          <w:spacing w:val="1"/>
          <w:sz w:val="16"/>
          <w:szCs w:val="16"/>
        </w:rPr>
        <w:t>o</w:t>
      </w:r>
      <w:r w:rsidRPr="00293FA6">
        <w:rPr>
          <w:rFonts w:cs="Arial"/>
          <w:color w:val="333333"/>
          <w:spacing w:val="-1"/>
          <w:sz w:val="16"/>
          <w:szCs w:val="16"/>
        </w:rPr>
        <w:t>u</w:t>
      </w:r>
      <w:r w:rsidRPr="00293FA6">
        <w:rPr>
          <w:rFonts w:cs="Arial"/>
          <w:color w:val="333333"/>
          <w:spacing w:val="1"/>
          <w:sz w:val="16"/>
          <w:szCs w:val="16"/>
        </w:rPr>
        <w:t>p</w:t>
      </w:r>
      <w:r w:rsidRPr="00293FA6">
        <w:rPr>
          <w:rFonts w:cs="Arial"/>
          <w:color w:val="333333"/>
          <w:sz w:val="16"/>
          <w:szCs w:val="16"/>
        </w:rPr>
        <w:t>e</w:t>
      </w:r>
      <w:r w:rsidRPr="00293FA6">
        <w:rPr>
          <w:rFonts w:cs="Arial"/>
          <w:color w:val="333333"/>
          <w:spacing w:val="-1"/>
          <w:sz w:val="16"/>
          <w:szCs w:val="16"/>
        </w:rPr>
        <w:t xml:space="preserve"> eth</w:t>
      </w:r>
      <w:r w:rsidRPr="00293FA6">
        <w:rPr>
          <w:rFonts w:cs="Arial"/>
          <w:color w:val="333333"/>
          <w:spacing w:val="1"/>
          <w:sz w:val="16"/>
          <w:szCs w:val="16"/>
        </w:rPr>
        <w:t>n</w:t>
      </w:r>
      <w:r w:rsidRPr="00293FA6">
        <w:rPr>
          <w:rFonts w:cs="Arial"/>
          <w:color w:val="333333"/>
          <w:spacing w:val="-1"/>
          <w:sz w:val="16"/>
          <w:szCs w:val="16"/>
        </w:rPr>
        <w:t>iq</w:t>
      </w:r>
      <w:r w:rsidRPr="00293FA6">
        <w:rPr>
          <w:rFonts w:cs="Arial"/>
          <w:color w:val="333333"/>
          <w:spacing w:val="1"/>
          <w:sz w:val="16"/>
          <w:szCs w:val="16"/>
        </w:rPr>
        <w:t>u</w:t>
      </w:r>
      <w:r w:rsidRPr="00293FA6">
        <w:rPr>
          <w:rFonts w:cs="Arial"/>
          <w:color w:val="333333"/>
          <w:sz w:val="16"/>
          <w:szCs w:val="16"/>
        </w:rPr>
        <w:t>e</w:t>
      </w:r>
      <w:r w:rsidRPr="00293FA6">
        <w:rPr>
          <w:rFonts w:cs="Arial"/>
          <w:color w:val="333333"/>
          <w:spacing w:val="-1"/>
          <w:sz w:val="16"/>
          <w:szCs w:val="16"/>
        </w:rPr>
        <w:t xml:space="preserve"> </w:t>
      </w:r>
      <w:r w:rsidRPr="00293FA6">
        <w:rPr>
          <w:rFonts w:cs="Arial"/>
          <w:color w:val="333333"/>
          <w:sz w:val="16"/>
          <w:szCs w:val="16"/>
          <w:u w:val="single"/>
        </w:rPr>
        <w:t xml:space="preserve"> </w:t>
      </w:r>
      <w:r w:rsidRPr="00293FA6">
        <w:rPr>
          <w:rFonts w:cs="Arial"/>
          <w:color w:val="333333"/>
          <w:sz w:val="16"/>
          <w:szCs w:val="16"/>
          <w:u w:val="single"/>
        </w:rPr>
        <w:tab/>
      </w:r>
      <w:r w:rsidRPr="00293FA6">
        <w:rPr>
          <w:rFonts w:cs="Arial"/>
          <w:color w:val="333333"/>
          <w:sz w:val="16"/>
          <w:szCs w:val="16"/>
          <w:u w:val="single"/>
        </w:rPr>
        <w:tab/>
      </w:r>
      <w:r w:rsidRPr="00293FA6">
        <w:rPr>
          <w:rFonts w:cs="Arial"/>
          <w:color w:val="333333"/>
          <w:sz w:val="16"/>
          <w:szCs w:val="16"/>
          <w:u w:val="single"/>
        </w:rPr>
        <w:tab/>
      </w:r>
    </w:p>
    <w:p w:rsidR="00C3513D" w:rsidRPr="00293FA6" w:rsidRDefault="007E30C1" w:rsidP="00C3513D">
      <w:pPr>
        <w:rPr>
          <w:rFonts w:cs="Arial"/>
          <w:color w:val="333333"/>
          <w:sz w:val="16"/>
          <w:szCs w:val="16"/>
        </w:rPr>
        <w:sectPr w:rsidR="00C3513D" w:rsidRPr="00293FA6">
          <w:type w:val="continuous"/>
          <w:pgSz w:w="12240" w:h="15840"/>
          <w:pgMar w:top="660" w:right="480" w:bottom="280" w:left="1280" w:header="720" w:footer="720" w:gutter="0"/>
          <w:cols w:num="2" w:space="720" w:equalWidth="0">
            <w:col w:w="3434" w:space="446"/>
            <w:col w:w="6600" w:space="3577"/>
          </w:cols>
        </w:sectPr>
      </w:pPr>
    </w:p>
    <w:p w:rsidR="00C3513D" w:rsidRPr="00293FA6" w:rsidRDefault="007E30C1" w:rsidP="00C3513D">
      <w:pPr>
        <w:widowControl w:val="0"/>
        <w:autoSpaceDE w:val="0"/>
        <w:autoSpaceDN w:val="0"/>
        <w:adjustRightInd w:val="0"/>
        <w:spacing w:before="46"/>
        <w:ind w:left="303" w:right="6259"/>
        <w:jc w:val="center"/>
        <w:rPr>
          <w:rFonts w:cs="Arial"/>
          <w:color w:val="333333"/>
          <w:sz w:val="16"/>
          <w:szCs w:val="16"/>
        </w:rPr>
      </w:pPr>
      <w:r w:rsidRPr="00293FA6">
        <w:rPr>
          <w:rFonts w:cs="Arial"/>
          <w:color w:val="333333"/>
          <w:sz w:val="16"/>
          <w:szCs w:val="16"/>
        </w:rPr>
        <w:t>Pr</w:t>
      </w:r>
      <w:r w:rsidRPr="00293FA6">
        <w:rPr>
          <w:rFonts w:cs="Arial"/>
          <w:color w:val="333333"/>
          <w:spacing w:val="-1"/>
          <w:sz w:val="16"/>
          <w:szCs w:val="16"/>
        </w:rPr>
        <w:t>o</w:t>
      </w:r>
      <w:r w:rsidRPr="00293FA6">
        <w:rPr>
          <w:rFonts w:cs="Arial"/>
          <w:color w:val="333333"/>
          <w:sz w:val="16"/>
          <w:szCs w:val="16"/>
        </w:rPr>
        <w:t>fess</w:t>
      </w:r>
      <w:r w:rsidRPr="00293FA6">
        <w:rPr>
          <w:rFonts w:cs="Arial"/>
          <w:color w:val="333333"/>
          <w:spacing w:val="-2"/>
          <w:sz w:val="16"/>
          <w:szCs w:val="16"/>
        </w:rPr>
        <w:t>i</w:t>
      </w:r>
      <w:r w:rsidRPr="00293FA6">
        <w:rPr>
          <w:rFonts w:cs="Arial"/>
          <w:color w:val="333333"/>
          <w:sz w:val="16"/>
          <w:szCs w:val="16"/>
        </w:rPr>
        <w:t xml:space="preserve">on </w:t>
      </w:r>
      <w:r w:rsidRPr="00293FA6">
        <w:rPr>
          <w:rFonts w:cs="Arial"/>
          <w:color w:val="333333"/>
          <w:spacing w:val="-1"/>
          <w:sz w:val="16"/>
          <w:szCs w:val="16"/>
        </w:rPr>
        <w:t>d</w:t>
      </w:r>
      <w:r w:rsidRPr="00293FA6">
        <w:rPr>
          <w:rFonts w:cs="Arial"/>
          <w:color w:val="333333"/>
          <w:sz w:val="16"/>
          <w:szCs w:val="16"/>
        </w:rPr>
        <w:t>u patient</w:t>
      </w:r>
      <w:r w:rsidRPr="00293FA6">
        <w:rPr>
          <w:rFonts w:cs="Arial"/>
          <w:color w:val="333333"/>
          <w:spacing w:val="-1"/>
          <w:sz w:val="16"/>
          <w:szCs w:val="16"/>
        </w:rPr>
        <w:t xml:space="preserve"> </w:t>
      </w:r>
      <w:r w:rsidRPr="00293FA6">
        <w:rPr>
          <w:rFonts w:cs="Arial"/>
          <w:i/>
          <w:iCs/>
          <w:color w:val="333333"/>
          <w:spacing w:val="-1"/>
          <w:sz w:val="16"/>
          <w:szCs w:val="16"/>
        </w:rPr>
        <w:t>(c</w:t>
      </w:r>
      <w:r w:rsidRPr="00293FA6">
        <w:rPr>
          <w:rFonts w:cs="Arial"/>
          <w:i/>
          <w:iCs/>
          <w:color w:val="333333"/>
          <w:spacing w:val="1"/>
          <w:sz w:val="16"/>
          <w:szCs w:val="16"/>
        </w:rPr>
        <w:t>o</w:t>
      </w:r>
      <w:r w:rsidRPr="00293FA6">
        <w:rPr>
          <w:rFonts w:cs="Arial"/>
          <w:i/>
          <w:iCs/>
          <w:color w:val="333333"/>
          <w:spacing w:val="-1"/>
          <w:sz w:val="16"/>
          <w:szCs w:val="16"/>
        </w:rPr>
        <w:t>c</w:t>
      </w:r>
      <w:r w:rsidRPr="00293FA6">
        <w:rPr>
          <w:rFonts w:cs="Arial"/>
          <w:i/>
          <w:iCs/>
          <w:color w:val="333333"/>
          <w:spacing w:val="1"/>
          <w:sz w:val="16"/>
          <w:szCs w:val="16"/>
        </w:rPr>
        <w:t>h</w:t>
      </w:r>
      <w:r w:rsidRPr="00293FA6">
        <w:rPr>
          <w:rFonts w:cs="Arial"/>
          <w:i/>
          <w:iCs/>
          <w:color w:val="333333"/>
          <w:sz w:val="16"/>
          <w:szCs w:val="16"/>
        </w:rPr>
        <w:t xml:space="preserve">er </w:t>
      </w:r>
      <w:r w:rsidRPr="00293FA6">
        <w:rPr>
          <w:rFonts w:cs="Arial"/>
          <w:i/>
          <w:iCs/>
          <w:color w:val="333333"/>
          <w:spacing w:val="-1"/>
          <w:sz w:val="16"/>
          <w:szCs w:val="16"/>
        </w:rPr>
        <w:t>l</w:t>
      </w:r>
      <w:r w:rsidRPr="00293FA6">
        <w:rPr>
          <w:rFonts w:cs="Arial"/>
          <w:i/>
          <w:iCs/>
          <w:color w:val="333333"/>
          <w:sz w:val="16"/>
          <w:szCs w:val="16"/>
        </w:rPr>
        <w:t xml:space="preserve">a </w:t>
      </w:r>
      <w:r w:rsidRPr="00293FA6">
        <w:rPr>
          <w:rFonts w:cs="Arial"/>
          <w:i/>
          <w:iCs/>
          <w:color w:val="333333"/>
          <w:spacing w:val="1"/>
          <w:sz w:val="16"/>
          <w:szCs w:val="16"/>
        </w:rPr>
        <w:t>b</w:t>
      </w:r>
      <w:r w:rsidRPr="00293FA6">
        <w:rPr>
          <w:rFonts w:cs="Arial"/>
          <w:i/>
          <w:iCs/>
          <w:color w:val="333333"/>
          <w:spacing w:val="-1"/>
          <w:sz w:val="16"/>
          <w:szCs w:val="16"/>
        </w:rPr>
        <w:t>on</w:t>
      </w:r>
      <w:r w:rsidRPr="00293FA6">
        <w:rPr>
          <w:rFonts w:cs="Arial"/>
          <w:i/>
          <w:iCs/>
          <w:color w:val="333333"/>
          <w:spacing w:val="1"/>
          <w:sz w:val="16"/>
          <w:szCs w:val="16"/>
        </w:rPr>
        <w:t>n</w:t>
      </w:r>
      <w:r w:rsidRPr="00293FA6">
        <w:rPr>
          <w:rFonts w:cs="Arial"/>
          <w:i/>
          <w:iCs/>
          <w:color w:val="333333"/>
          <w:sz w:val="16"/>
          <w:szCs w:val="16"/>
        </w:rPr>
        <w:t xml:space="preserve">e </w:t>
      </w:r>
      <w:r w:rsidRPr="00293FA6">
        <w:rPr>
          <w:rFonts w:cs="Arial"/>
          <w:i/>
          <w:iCs/>
          <w:color w:val="333333"/>
          <w:spacing w:val="-1"/>
          <w:sz w:val="16"/>
          <w:szCs w:val="16"/>
        </w:rPr>
        <w:t>répo</w:t>
      </w:r>
      <w:r w:rsidRPr="00293FA6">
        <w:rPr>
          <w:rFonts w:cs="Arial"/>
          <w:i/>
          <w:iCs/>
          <w:color w:val="333333"/>
          <w:spacing w:val="1"/>
          <w:sz w:val="16"/>
          <w:szCs w:val="16"/>
        </w:rPr>
        <w:t>n</w:t>
      </w:r>
      <w:r w:rsidRPr="00293FA6">
        <w:rPr>
          <w:rFonts w:cs="Arial"/>
          <w:i/>
          <w:iCs/>
          <w:color w:val="333333"/>
          <w:spacing w:val="-1"/>
          <w:sz w:val="16"/>
          <w:szCs w:val="16"/>
        </w:rPr>
        <w:t>se)</w:t>
      </w:r>
    </w:p>
    <w:p w:rsidR="00C3513D" w:rsidRPr="00293FA6" w:rsidRDefault="007E30C1" w:rsidP="00C3513D">
      <w:pPr>
        <w:widowControl w:val="0"/>
        <w:autoSpaceDE w:val="0"/>
        <w:autoSpaceDN w:val="0"/>
        <w:adjustRightInd w:val="0"/>
        <w:spacing w:before="61"/>
        <w:ind w:left="1230"/>
        <w:rPr>
          <w:rFonts w:cs="Arial"/>
          <w:color w:val="333333"/>
          <w:sz w:val="16"/>
          <w:szCs w:val="16"/>
        </w:rPr>
      </w:pPr>
      <w:r w:rsidRPr="00293FA6">
        <w:rPr>
          <w:rFonts w:cs="Arial"/>
          <w:color w:val="333333"/>
          <w:sz w:val="16"/>
          <w:szCs w:val="16"/>
        </w:rPr>
        <w:t>A</w:t>
      </w:r>
      <w:r w:rsidRPr="00293FA6">
        <w:rPr>
          <w:rFonts w:cs="Arial"/>
          <w:color w:val="333333"/>
          <w:spacing w:val="1"/>
          <w:sz w:val="16"/>
          <w:szCs w:val="16"/>
        </w:rPr>
        <w:t>g</w:t>
      </w:r>
      <w:r w:rsidRPr="00293FA6">
        <w:rPr>
          <w:rFonts w:cs="Arial"/>
          <w:color w:val="333333"/>
          <w:sz w:val="16"/>
          <w:szCs w:val="16"/>
        </w:rPr>
        <w:t>e</w:t>
      </w:r>
      <w:r w:rsidRPr="00293FA6">
        <w:rPr>
          <w:rFonts w:cs="Arial"/>
          <w:color w:val="333333"/>
          <w:spacing w:val="1"/>
          <w:sz w:val="16"/>
          <w:szCs w:val="16"/>
        </w:rPr>
        <w:t>n</w:t>
      </w:r>
      <w:r w:rsidRPr="00293FA6">
        <w:rPr>
          <w:rFonts w:cs="Arial"/>
          <w:color w:val="333333"/>
          <w:sz w:val="16"/>
          <w:szCs w:val="16"/>
        </w:rPr>
        <w:t>t</w:t>
      </w:r>
      <w:r w:rsidRPr="00293FA6">
        <w:rPr>
          <w:rFonts w:cs="Arial"/>
          <w:color w:val="333333"/>
          <w:spacing w:val="-1"/>
          <w:sz w:val="16"/>
          <w:szCs w:val="16"/>
        </w:rPr>
        <w:t xml:space="preserve"> </w:t>
      </w:r>
      <w:r w:rsidRPr="00293FA6">
        <w:rPr>
          <w:rFonts w:cs="Arial"/>
          <w:color w:val="333333"/>
          <w:spacing w:val="1"/>
          <w:sz w:val="16"/>
          <w:szCs w:val="16"/>
        </w:rPr>
        <w:t>d</w:t>
      </w:r>
      <w:r w:rsidRPr="00293FA6">
        <w:rPr>
          <w:rFonts w:cs="Arial"/>
          <w:color w:val="333333"/>
          <w:sz w:val="16"/>
          <w:szCs w:val="16"/>
        </w:rPr>
        <w:t>e</w:t>
      </w:r>
      <w:r w:rsidRPr="00293FA6">
        <w:rPr>
          <w:rFonts w:cs="Arial"/>
          <w:color w:val="333333"/>
          <w:spacing w:val="-1"/>
          <w:sz w:val="16"/>
          <w:szCs w:val="16"/>
        </w:rPr>
        <w:t xml:space="preserve"> </w:t>
      </w:r>
      <w:r w:rsidRPr="00293FA6">
        <w:rPr>
          <w:rFonts w:cs="Arial"/>
          <w:color w:val="333333"/>
          <w:sz w:val="16"/>
          <w:szCs w:val="16"/>
        </w:rPr>
        <w:t xml:space="preserve">santé, </w:t>
      </w:r>
      <w:r w:rsidRPr="00293FA6">
        <w:rPr>
          <w:rFonts w:cs="Arial"/>
          <w:color w:val="333333"/>
          <w:spacing w:val="1"/>
          <w:sz w:val="16"/>
          <w:szCs w:val="16"/>
        </w:rPr>
        <w:t>d</w:t>
      </w:r>
      <w:r w:rsidRPr="00293FA6">
        <w:rPr>
          <w:rFonts w:cs="Arial"/>
          <w:color w:val="333333"/>
          <w:sz w:val="16"/>
          <w:szCs w:val="16"/>
        </w:rPr>
        <w:t>étails :</w:t>
      </w:r>
    </w:p>
    <w:p w:rsidR="00C3513D" w:rsidRPr="00293FA6" w:rsidRDefault="007E30C1" w:rsidP="00C3513D">
      <w:pPr>
        <w:widowControl w:val="0"/>
        <w:tabs>
          <w:tab w:val="left" w:pos="3340"/>
          <w:tab w:val="left" w:pos="4540"/>
          <w:tab w:val="left" w:pos="5460"/>
          <w:tab w:val="left" w:pos="6940"/>
          <w:tab w:val="left" w:pos="8280"/>
          <w:tab w:val="left" w:pos="9500"/>
        </w:tabs>
        <w:autoSpaceDE w:val="0"/>
        <w:autoSpaceDN w:val="0"/>
        <w:adjustRightInd w:val="0"/>
        <w:spacing w:before="48" w:line="302" w:lineRule="auto"/>
        <w:ind w:left="1230" w:right="929" w:hanging="170"/>
        <w:rPr>
          <w:rFonts w:cs="Arial"/>
          <w:color w:val="333333"/>
          <w:sz w:val="16"/>
          <w:szCs w:val="16"/>
        </w:rPr>
      </w:pPr>
      <w:r w:rsidRPr="00293FA6">
        <w:rPr>
          <w:rFonts w:cs="Arial"/>
          <w:color w:val="333333"/>
          <w:sz w:val="16"/>
          <w:szCs w:val="16"/>
        </w:rPr>
        <w:t>N</w:t>
      </w:r>
      <w:r w:rsidRPr="00293FA6">
        <w:rPr>
          <w:rFonts w:cs="Arial"/>
          <w:color w:val="333333"/>
          <w:spacing w:val="1"/>
          <w:sz w:val="16"/>
          <w:szCs w:val="16"/>
        </w:rPr>
        <w:t>o</w:t>
      </w:r>
      <w:r w:rsidRPr="00293FA6">
        <w:rPr>
          <w:rFonts w:cs="Arial"/>
          <w:color w:val="333333"/>
          <w:sz w:val="16"/>
          <w:szCs w:val="16"/>
        </w:rPr>
        <w:t>m</w:t>
      </w:r>
      <w:r w:rsidRPr="00293FA6">
        <w:rPr>
          <w:rFonts w:cs="Arial"/>
          <w:color w:val="333333"/>
          <w:spacing w:val="-2"/>
          <w:sz w:val="16"/>
          <w:szCs w:val="16"/>
        </w:rPr>
        <w:t xml:space="preserve"> </w:t>
      </w:r>
      <w:r w:rsidRPr="00293FA6">
        <w:rPr>
          <w:rFonts w:cs="Arial"/>
          <w:color w:val="333333"/>
          <w:spacing w:val="1"/>
          <w:sz w:val="16"/>
          <w:szCs w:val="16"/>
        </w:rPr>
        <w:t>d</w:t>
      </w:r>
      <w:r w:rsidRPr="00293FA6">
        <w:rPr>
          <w:rFonts w:cs="Arial"/>
          <w:color w:val="333333"/>
          <w:sz w:val="16"/>
          <w:szCs w:val="16"/>
        </w:rPr>
        <w:t xml:space="preserve">e </w:t>
      </w:r>
      <w:r w:rsidRPr="00293FA6">
        <w:rPr>
          <w:rFonts w:cs="Arial"/>
          <w:color w:val="333333"/>
          <w:spacing w:val="-1"/>
          <w:sz w:val="16"/>
          <w:szCs w:val="16"/>
        </w:rPr>
        <w:t>l</w:t>
      </w:r>
      <w:r w:rsidRPr="00293FA6">
        <w:rPr>
          <w:rFonts w:cs="Arial"/>
          <w:color w:val="333333"/>
          <w:sz w:val="16"/>
          <w:szCs w:val="16"/>
        </w:rPr>
        <w:t>’</w:t>
      </w:r>
      <w:r w:rsidRPr="00293FA6">
        <w:rPr>
          <w:rFonts w:cs="Arial"/>
          <w:color w:val="333333"/>
          <w:spacing w:val="-1"/>
          <w:sz w:val="16"/>
          <w:szCs w:val="16"/>
        </w:rPr>
        <w:t>éta</w:t>
      </w:r>
      <w:r w:rsidRPr="00293FA6">
        <w:rPr>
          <w:rFonts w:cs="Arial"/>
          <w:color w:val="333333"/>
          <w:spacing w:val="1"/>
          <w:sz w:val="16"/>
          <w:szCs w:val="16"/>
        </w:rPr>
        <w:t>b</w:t>
      </w:r>
      <w:r w:rsidRPr="00293FA6">
        <w:rPr>
          <w:rFonts w:cs="Arial"/>
          <w:color w:val="333333"/>
          <w:spacing w:val="-1"/>
          <w:sz w:val="16"/>
          <w:szCs w:val="16"/>
        </w:rPr>
        <w:t>liss</w:t>
      </w:r>
      <w:r w:rsidRPr="00293FA6">
        <w:rPr>
          <w:rFonts w:cs="Arial"/>
          <w:color w:val="333333"/>
          <w:spacing w:val="1"/>
          <w:sz w:val="16"/>
          <w:szCs w:val="16"/>
        </w:rPr>
        <w:t>e</w:t>
      </w:r>
      <w:r w:rsidRPr="00293FA6">
        <w:rPr>
          <w:rFonts w:cs="Arial"/>
          <w:color w:val="333333"/>
          <w:spacing w:val="-2"/>
          <w:sz w:val="16"/>
          <w:szCs w:val="16"/>
        </w:rPr>
        <w:t>m</w:t>
      </w:r>
      <w:r w:rsidRPr="00293FA6">
        <w:rPr>
          <w:rFonts w:cs="Arial"/>
          <w:color w:val="333333"/>
          <w:sz w:val="16"/>
          <w:szCs w:val="16"/>
        </w:rPr>
        <w:t>e</w:t>
      </w:r>
      <w:r w:rsidRPr="00293FA6">
        <w:rPr>
          <w:rFonts w:cs="Arial"/>
          <w:color w:val="333333"/>
          <w:spacing w:val="1"/>
          <w:sz w:val="16"/>
          <w:szCs w:val="16"/>
        </w:rPr>
        <w:t>n</w:t>
      </w:r>
      <w:r w:rsidRPr="00293FA6">
        <w:rPr>
          <w:rFonts w:cs="Arial"/>
          <w:color w:val="333333"/>
          <w:sz w:val="16"/>
          <w:szCs w:val="16"/>
        </w:rPr>
        <w:t xml:space="preserve">t </w:t>
      </w:r>
      <w:r w:rsidRPr="00293FA6">
        <w:rPr>
          <w:rFonts w:cs="Arial"/>
          <w:color w:val="333333"/>
          <w:spacing w:val="1"/>
          <w:sz w:val="16"/>
          <w:szCs w:val="16"/>
        </w:rPr>
        <w:t>d</w:t>
      </w:r>
      <w:r w:rsidRPr="00293FA6">
        <w:rPr>
          <w:rFonts w:cs="Arial"/>
          <w:color w:val="333333"/>
          <w:sz w:val="16"/>
          <w:szCs w:val="16"/>
        </w:rPr>
        <w:t xml:space="preserve">e </w:t>
      </w:r>
      <w:r w:rsidRPr="00293FA6">
        <w:rPr>
          <w:rFonts w:cs="Arial"/>
          <w:color w:val="333333"/>
          <w:spacing w:val="-1"/>
          <w:sz w:val="16"/>
          <w:szCs w:val="16"/>
        </w:rPr>
        <w:t>s</w:t>
      </w:r>
      <w:r w:rsidRPr="00293FA6">
        <w:rPr>
          <w:rFonts w:cs="Arial"/>
          <w:color w:val="333333"/>
          <w:spacing w:val="1"/>
          <w:sz w:val="16"/>
          <w:szCs w:val="16"/>
        </w:rPr>
        <w:t>o</w:t>
      </w:r>
      <w:r w:rsidRPr="00293FA6">
        <w:rPr>
          <w:rFonts w:cs="Arial"/>
          <w:color w:val="333333"/>
          <w:spacing w:val="-2"/>
          <w:sz w:val="16"/>
          <w:szCs w:val="16"/>
        </w:rPr>
        <w:t>i</w:t>
      </w:r>
      <w:r w:rsidRPr="00293FA6">
        <w:rPr>
          <w:rFonts w:cs="Arial"/>
          <w:color w:val="333333"/>
          <w:spacing w:val="1"/>
          <w:sz w:val="16"/>
          <w:szCs w:val="16"/>
        </w:rPr>
        <w:t>n</w:t>
      </w:r>
      <w:r w:rsidRPr="00293FA6">
        <w:rPr>
          <w:rFonts w:cs="Arial"/>
          <w:color w:val="333333"/>
          <w:spacing w:val="-1"/>
          <w:sz w:val="16"/>
          <w:szCs w:val="16"/>
        </w:rPr>
        <w:t>s</w:t>
      </w:r>
      <w:r w:rsidRPr="00293FA6">
        <w:rPr>
          <w:rFonts w:cs="Arial"/>
          <w:color w:val="333333"/>
          <w:sz w:val="16"/>
          <w:szCs w:val="16"/>
          <w:u w:val="single"/>
        </w:rPr>
        <w:t xml:space="preserve"> </w:t>
      </w:r>
      <w:r w:rsidRPr="00293FA6">
        <w:rPr>
          <w:rFonts w:cs="Arial"/>
          <w:color w:val="333333"/>
          <w:sz w:val="16"/>
          <w:szCs w:val="16"/>
          <w:u w:val="single"/>
        </w:rPr>
        <w:tab/>
      </w:r>
      <w:r w:rsidRPr="00293FA6">
        <w:rPr>
          <w:rFonts w:cs="Arial"/>
          <w:color w:val="333333"/>
          <w:sz w:val="16"/>
          <w:szCs w:val="16"/>
          <w:u w:val="single"/>
        </w:rPr>
        <w:t xml:space="preserve"> </w:t>
      </w:r>
      <w:r w:rsidRPr="00293FA6">
        <w:rPr>
          <w:rFonts w:cs="Arial"/>
          <w:color w:val="333333"/>
          <w:spacing w:val="-1"/>
          <w:sz w:val="16"/>
          <w:szCs w:val="16"/>
        </w:rPr>
        <w:t>Ser</w:t>
      </w:r>
      <w:r w:rsidRPr="00293FA6">
        <w:rPr>
          <w:rFonts w:cs="Arial"/>
          <w:color w:val="333333"/>
          <w:spacing w:val="1"/>
          <w:sz w:val="16"/>
          <w:szCs w:val="16"/>
        </w:rPr>
        <w:t>v</w:t>
      </w:r>
      <w:r w:rsidRPr="00293FA6">
        <w:rPr>
          <w:rFonts w:cs="Arial"/>
          <w:color w:val="333333"/>
          <w:spacing w:val="-1"/>
          <w:sz w:val="16"/>
          <w:szCs w:val="16"/>
        </w:rPr>
        <w:t>ic</w:t>
      </w:r>
      <w:r w:rsidRPr="00293FA6">
        <w:rPr>
          <w:rFonts w:cs="Arial"/>
          <w:color w:val="333333"/>
          <w:sz w:val="16"/>
          <w:szCs w:val="16"/>
        </w:rPr>
        <w:t xml:space="preserve">e </w:t>
      </w:r>
      <w:r w:rsidRPr="00293FA6">
        <w:rPr>
          <w:rFonts w:cs="Arial"/>
          <w:color w:val="333333"/>
          <w:sz w:val="16"/>
          <w:szCs w:val="16"/>
          <w:u w:val="single"/>
        </w:rPr>
        <w:t xml:space="preserve"> </w:t>
      </w:r>
      <w:r w:rsidRPr="00293FA6">
        <w:rPr>
          <w:rFonts w:cs="Arial"/>
          <w:color w:val="333333"/>
          <w:sz w:val="16"/>
          <w:szCs w:val="16"/>
          <w:u w:val="single"/>
        </w:rPr>
        <w:tab/>
      </w:r>
      <w:r w:rsidRPr="00293FA6">
        <w:rPr>
          <w:rFonts w:cs="Arial"/>
          <w:color w:val="333333"/>
          <w:sz w:val="16"/>
          <w:szCs w:val="16"/>
          <w:u w:val="single"/>
        </w:rPr>
        <w:tab/>
        <w:t xml:space="preserve"> </w:t>
      </w:r>
      <w:r w:rsidRPr="00293FA6">
        <w:rPr>
          <w:rFonts w:cs="Arial"/>
          <w:color w:val="333333"/>
          <w:spacing w:val="-1"/>
          <w:sz w:val="16"/>
          <w:szCs w:val="16"/>
        </w:rPr>
        <w:t>Q</w:t>
      </w:r>
      <w:r w:rsidRPr="00293FA6">
        <w:rPr>
          <w:rFonts w:cs="Arial"/>
          <w:color w:val="333333"/>
          <w:spacing w:val="1"/>
          <w:sz w:val="16"/>
          <w:szCs w:val="16"/>
        </w:rPr>
        <w:t>u</w:t>
      </w:r>
      <w:r w:rsidRPr="00293FA6">
        <w:rPr>
          <w:rFonts w:cs="Arial"/>
          <w:color w:val="333333"/>
          <w:spacing w:val="-1"/>
          <w:sz w:val="16"/>
          <w:szCs w:val="16"/>
        </w:rPr>
        <w:t>ali</w:t>
      </w:r>
      <w:r w:rsidRPr="00293FA6">
        <w:rPr>
          <w:rFonts w:cs="Arial"/>
          <w:color w:val="333333"/>
          <w:sz w:val="16"/>
          <w:szCs w:val="16"/>
        </w:rPr>
        <w:t>f</w:t>
      </w:r>
      <w:r w:rsidRPr="00293FA6">
        <w:rPr>
          <w:rFonts w:cs="Arial"/>
          <w:color w:val="333333"/>
          <w:spacing w:val="-1"/>
          <w:sz w:val="16"/>
          <w:szCs w:val="16"/>
        </w:rPr>
        <w:t>icati</w:t>
      </w:r>
      <w:r w:rsidRPr="00293FA6">
        <w:rPr>
          <w:rFonts w:cs="Arial"/>
          <w:color w:val="333333"/>
          <w:spacing w:val="1"/>
          <w:sz w:val="16"/>
          <w:szCs w:val="16"/>
        </w:rPr>
        <w:t>o</w:t>
      </w:r>
      <w:r w:rsidRPr="00293FA6">
        <w:rPr>
          <w:rFonts w:cs="Arial"/>
          <w:color w:val="333333"/>
          <w:sz w:val="16"/>
          <w:szCs w:val="16"/>
        </w:rPr>
        <w:t xml:space="preserve">n </w:t>
      </w:r>
      <w:r w:rsidRPr="00293FA6">
        <w:rPr>
          <w:rFonts w:cs="Arial"/>
          <w:color w:val="333333"/>
          <w:sz w:val="16"/>
          <w:szCs w:val="16"/>
          <w:u w:val="single"/>
        </w:rPr>
        <w:t xml:space="preserve"> </w:t>
      </w:r>
      <w:r w:rsidRPr="00293FA6">
        <w:rPr>
          <w:rFonts w:cs="Arial"/>
          <w:color w:val="333333"/>
          <w:sz w:val="16"/>
          <w:szCs w:val="16"/>
          <w:u w:val="single"/>
        </w:rPr>
        <w:tab/>
      </w:r>
      <w:r w:rsidRPr="00293FA6">
        <w:rPr>
          <w:rFonts w:cs="Arial"/>
          <w:color w:val="333333"/>
          <w:sz w:val="16"/>
          <w:szCs w:val="16"/>
          <w:u w:val="single"/>
        </w:rPr>
        <w:tab/>
      </w:r>
      <w:r w:rsidRPr="00293FA6">
        <w:rPr>
          <w:rFonts w:cs="Arial"/>
          <w:color w:val="333333"/>
          <w:sz w:val="16"/>
          <w:szCs w:val="16"/>
        </w:rPr>
        <w:t xml:space="preserve"> Mi</w:t>
      </w:r>
      <w:r w:rsidRPr="00293FA6">
        <w:rPr>
          <w:rFonts w:cs="Arial"/>
          <w:color w:val="333333"/>
          <w:spacing w:val="1"/>
          <w:sz w:val="16"/>
          <w:szCs w:val="16"/>
        </w:rPr>
        <w:t>n</w:t>
      </w:r>
      <w:r w:rsidRPr="00293FA6">
        <w:rPr>
          <w:rFonts w:cs="Arial"/>
          <w:color w:val="333333"/>
          <w:sz w:val="16"/>
          <w:szCs w:val="16"/>
        </w:rPr>
        <w:t>eur</w:t>
      </w:r>
      <w:r w:rsidRPr="00293FA6">
        <w:rPr>
          <w:rFonts w:cs="Arial"/>
          <w:color w:val="333333"/>
          <w:sz w:val="16"/>
          <w:szCs w:val="16"/>
        </w:rPr>
        <w:tab/>
        <w:t>Fe</w:t>
      </w:r>
      <w:r w:rsidRPr="00293FA6">
        <w:rPr>
          <w:rFonts w:cs="Arial"/>
          <w:color w:val="333333"/>
          <w:spacing w:val="-1"/>
          <w:sz w:val="16"/>
          <w:szCs w:val="16"/>
        </w:rPr>
        <w:t>mm</w:t>
      </w:r>
      <w:r w:rsidRPr="00293FA6">
        <w:rPr>
          <w:rFonts w:cs="Arial"/>
          <w:color w:val="333333"/>
          <w:sz w:val="16"/>
          <w:szCs w:val="16"/>
        </w:rPr>
        <w:t xml:space="preserve">e </w:t>
      </w:r>
      <w:r w:rsidRPr="00293FA6">
        <w:rPr>
          <w:rFonts w:cs="Arial"/>
          <w:color w:val="333333"/>
          <w:spacing w:val="-1"/>
          <w:sz w:val="16"/>
          <w:szCs w:val="16"/>
        </w:rPr>
        <w:t>a</w:t>
      </w:r>
      <w:r w:rsidRPr="00293FA6">
        <w:rPr>
          <w:rFonts w:cs="Arial"/>
          <w:color w:val="333333"/>
          <w:sz w:val="16"/>
          <w:szCs w:val="16"/>
        </w:rPr>
        <w:t>u</w:t>
      </w:r>
      <w:r w:rsidRPr="00293FA6">
        <w:rPr>
          <w:rFonts w:cs="Arial"/>
          <w:color w:val="333333"/>
          <w:spacing w:val="1"/>
          <w:sz w:val="16"/>
          <w:szCs w:val="16"/>
        </w:rPr>
        <w:t xml:space="preserve"> </w:t>
      </w:r>
      <w:r w:rsidRPr="00293FA6">
        <w:rPr>
          <w:rFonts w:cs="Arial"/>
          <w:color w:val="333333"/>
          <w:spacing w:val="-1"/>
          <w:sz w:val="16"/>
          <w:szCs w:val="16"/>
        </w:rPr>
        <w:t>foye</w:t>
      </w:r>
      <w:r w:rsidRPr="00293FA6">
        <w:rPr>
          <w:rFonts w:cs="Arial"/>
          <w:color w:val="333333"/>
          <w:sz w:val="16"/>
          <w:szCs w:val="16"/>
        </w:rPr>
        <w:t>r</w:t>
      </w:r>
      <w:r w:rsidRPr="00293FA6">
        <w:rPr>
          <w:rFonts w:cs="Arial"/>
          <w:color w:val="333333"/>
          <w:sz w:val="16"/>
          <w:szCs w:val="16"/>
        </w:rPr>
        <w:tab/>
        <w:t>C</w:t>
      </w:r>
      <w:r w:rsidRPr="00293FA6">
        <w:rPr>
          <w:rFonts w:cs="Arial"/>
          <w:color w:val="333333"/>
          <w:spacing w:val="1"/>
          <w:sz w:val="16"/>
          <w:szCs w:val="16"/>
        </w:rPr>
        <w:t>h</w:t>
      </w:r>
      <w:r w:rsidRPr="00293FA6">
        <w:rPr>
          <w:rFonts w:cs="Arial"/>
          <w:color w:val="333333"/>
          <w:sz w:val="16"/>
          <w:szCs w:val="16"/>
        </w:rPr>
        <w:t>ass</w:t>
      </w:r>
      <w:r w:rsidRPr="00293FA6">
        <w:rPr>
          <w:rFonts w:cs="Arial"/>
          <w:color w:val="333333"/>
          <w:spacing w:val="-1"/>
          <w:sz w:val="16"/>
          <w:szCs w:val="16"/>
        </w:rPr>
        <w:t>e</w:t>
      </w:r>
      <w:r w:rsidRPr="00293FA6">
        <w:rPr>
          <w:rFonts w:cs="Arial"/>
          <w:color w:val="333333"/>
          <w:sz w:val="16"/>
          <w:szCs w:val="16"/>
        </w:rPr>
        <w:t>ur/</w:t>
      </w:r>
      <w:r w:rsidRPr="00293FA6">
        <w:rPr>
          <w:rFonts w:cs="Arial"/>
          <w:color w:val="333333"/>
          <w:spacing w:val="-1"/>
          <w:sz w:val="16"/>
          <w:szCs w:val="16"/>
        </w:rPr>
        <w:t>comm</w:t>
      </w:r>
      <w:r w:rsidRPr="00293FA6">
        <w:rPr>
          <w:rFonts w:cs="Arial"/>
          <w:color w:val="333333"/>
          <w:sz w:val="16"/>
          <w:szCs w:val="16"/>
        </w:rPr>
        <w:t>erce</w:t>
      </w:r>
      <w:r w:rsidRPr="00293FA6">
        <w:rPr>
          <w:rFonts w:cs="Arial"/>
          <w:color w:val="333333"/>
          <w:spacing w:val="1"/>
          <w:sz w:val="16"/>
          <w:szCs w:val="16"/>
        </w:rPr>
        <w:t xml:space="preserve"> </w:t>
      </w:r>
      <w:r w:rsidRPr="00293FA6">
        <w:rPr>
          <w:rFonts w:cs="Arial"/>
          <w:color w:val="333333"/>
          <w:sz w:val="16"/>
          <w:szCs w:val="16"/>
        </w:rPr>
        <w:t>de</w:t>
      </w:r>
      <w:r w:rsidRPr="00293FA6">
        <w:rPr>
          <w:rFonts w:cs="Arial"/>
          <w:color w:val="333333"/>
          <w:spacing w:val="1"/>
          <w:sz w:val="16"/>
          <w:szCs w:val="16"/>
        </w:rPr>
        <w:t xml:space="preserve"> </w:t>
      </w:r>
      <w:r w:rsidRPr="00293FA6">
        <w:rPr>
          <w:rFonts w:cs="Arial"/>
          <w:color w:val="333333"/>
          <w:sz w:val="16"/>
          <w:szCs w:val="16"/>
        </w:rPr>
        <w:t>g</w:t>
      </w:r>
      <w:r w:rsidRPr="00293FA6">
        <w:rPr>
          <w:rFonts w:cs="Arial"/>
          <w:color w:val="333333"/>
          <w:spacing w:val="-2"/>
          <w:sz w:val="16"/>
          <w:szCs w:val="16"/>
        </w:rPr>
        <w:t>i</w:t>
      </w:r>
      <w:r w:rsidRPr="00293FA6">
        <w:rPr>
          <w:rFonts w:cs="Arial"/>
          <w:color w:val="333333"/>
          <w:spacing w:val="-1"/>
          <w:sz w:val="16"/>
          <w:szCs w:val="16"/>
        </w:rPr>
        <w:t>b</w:t>
      </w:r>
      <w:r w:rsidRPr="00293FA6">
        <w:rPr>
          <w:rFonts w:cs="Arial"/>
          <w:color w:val="333333"/>
          <w:sz w:val="16"/>
          <w:szCs w:val="16"/>
        </w:rPr>
        <w:t>ier</w:t>
      </w:r>
      <w:r w:rsidRPr="00293FA6">
        <w:rPr>
          <w:rFonts w:cs="Arial"/>
          <w:color w:val="333333"/>
          <w:sz w:val="16"/>
          <w:szCs w:val="16"/>
        </w:rPr>
        <w:tab/>
        <w:t>Enfant</w:t>
      </w:r>
    </w:p>
    <w:p w:rsidR="00C3513D" w:rsidRPr="00293FA6" w:rsidRDefault="007E30C1" w:rsidP="00C3513D">
      <w:pPr>
        <w:widowControl w:val="0"/>
        <w:tabs>
          <w:tab w:val="left" w:pos="3340"/>
          <w:tab w:val="left" w:pos="4740"/>
          <w:tab w:val="left" w:pos="7460"/>
        </w:tabs>
        <w:autoSpaceDE w:val="0"/>
        <w:autoSpaceDN w:val="0"/>
        <w:adjustRightInd w:val="0"/>
        <w:spacing w:before="4" w:line="226" w:lineRule="exact"/>
        <w:ind w:left="1230"/>
        <w:rPr>
          <w:rFonts w:cs="Arial"/>
          <w:color w:val="333333"/>
          <w:sz w:val="16"/>
          <w:szCs w:val="16"/>
        </w:rPr>
      </w:pPr>
      <w:r w:rsidRPr="00293FA6">
        <w:rPr>
          <w:rFonts w:cs="Arial"/>
          <w:color w:val="333333"/>
          <w:position w:val="-1"/>
          <w:sz w:val="16"/>
          <w:szCs w:val="16"/>
        </w:rPr>
        <w:t>Ec</w:t>
      </w:r>
      <w:r w:rsidRPr="00293FA6">
        <w:rPr>
          <w:rFonts w:cs="Arial"/>
          <w:color w:val="333333"/>
          <w:spacing w:val="1"/>
          <w:position w:val="-1"/>
          <w:sz w:val="16"/>
          <w:szCs w:val="16"/>
        </w:rPr>
        <w:t>o</w:t>
      </w:r>
      <w:r w:rsidRPr="00293FA6">
        <w:rPr>
          <w:rFonts w:cs="Arial"/>
          <w:color w:val="333333"/>
          <w:position w:val="-1"/>
          <w:sz w:val="16"/>
          <w:szCs w:val="16"/>
        </w:rPr>
        <w:t>lier/E</w:t>
      </w:r>
      <w:r w:rsidRPr="00293FA6">
        <w:rPr>
          <w:rFonts w:cs="Arial"/>
          <w:color w:val="333333"/>
          <w:spacing w:val="1"/>
          <w:position w:val="-1"/>
          <w:sz w:val="16"/>
          <w:szCs w:val="16"/>
        </w:rPr>
        <w:t>d</w:t>
      </w:r>
      <w:r w:rsidRPr="00293FA6">
        <w:rPr>
          <w:rFonts w:cs="Arial"/>
          <w:color w:val="333333"/>
          <w:position w:val="-1"/>
          <w:sz w:val="16"/>
          <w:szCs w:val="16"/>
        </w:rPr>
        <w:t>udia</w:t>
      </w:r>
      <w:r w:rsidRPr="00293FA6">
        <w:rPr>
          <w:rFonts w:cs="Arial"/>
          <w:color w:val="333333"/>
          <w:spacing w:val="1"/>
          <w:position w:val="-1"/>
          <w:sz w:val="16"/>
          <w:szCs w:val="16"/>
        </w:rPr>
        <w:t>n</w:t>
      </w:r>
      <w:r w:rsidRPr="00293FA6">
        <w:rPr>
          <w:rFonts w:cs="Arial"/>
          <w:color w:val="333333"/>
          <w:position w:val="-1"/>
          <w:sz w:val="16"/>
          <w:szCs w:val="16"/>
        </w:rPr>
        <w:t>t</w:t>
      </w:r>
      <w:r w:rsidRPr="00293FA6">
        <w:rPr>
          <w:rFonts w:cs="Arial"/>
          <w:color w:val="333333"/>
          <w:position w:val="-1"/>
          <w:sz w:val="16"/>
          <w:szCs w:val="16"/>
        </w:rPr>
        <w:tab/>
        <w:t>Fer</w:t>
      </w:r>
      <w:r w:rsidRPr="00293FA6">
        <w:rPr>
          <w:rFonts w:cs="Arial"/>
          <w:color w:val="333333"/>
          <w:spacing w:val="-2"/>
          <w:position w:val="-1"/>
          <w:sz w:val="16"/>
          <w:szCs w:val="16"/>
        </w:rPr>
        <w:t>m</w:t>
      </w:r>
      <w:r w:rsidRPr="00293FA6">
        <w:rPr>
          <w:rFonts w:cs="Arial"/>
          <w:color w:val="333333"/>
          <w:position w:val="-1"/>
          <w:sz w:val="16"/>
          <w:szCs w:val="16"/>
        </w:rPr>
        <w:t>ier</w:t>
      </w:r>
      <w:r w:rsidRPr="00293FA6">
        <w:rPr>
          <w:rFonts w:cs="Arial"/>
          <w:color w:val="333333"/>
          <w:position w:val="-1"/>
          <w:sz w:val="16"/>
          <w:szCs w:val="16"/>
        </w:rPr>
        <w:tab/>
      </w:r>
      <w:r w:rsidRPr="00293FA6">
        <w:rPr>
          <w:rFonts w:cs="Arial"/>
          <w:color w:val="333333"/>
          <w:spacing w:val="-1"/>
          <w:position w:val="-1"/>
          <w:sz w:val="16"/>
          <w:szCs w:val="16"/>
        </w:rPr>
        <w:t>A</w:t>
      </w:r>
      <w:r w:rsidRPr="00293FA6">
        <w:rPr>
          <w:rFonts w:cs="Arial"/>
          <w:color w:val="333333"/>
          <w:spacing w:val="1"/>
          <w:position w:val="-1"/>
          <w:sz w:val="16"/>
          <w:szCs w:val="16"/>
        </w:rPr>
        <w:t>u</w:t>
      </w:r>
      <w:r w:rsidRPr="00293FA6">
        <w:rPr>
          <w:rFonts w:cs="Arial"/>
          <w:color w:val="333333"/>
          <w:spacing w:val="-1"/>
          <w:position w:val="-1"/>
          <w:sz w:val="16"/>
          <w:szCs w:val="16"/>
        </w:rPr>
        <w:t>t</w:t>
      </w:r>
      <w:r w:rsidRPr="00293FA6">
        <w:rPr>
          <w:rFonts w:cs="Arial"/>
          <w:color w:val="333333"/>
          <w:position w:val="-1"/>
          <w:sz w:val="16"/>
          <w:szCs w:val="16"/>
        </w:rPr>
        <w:t>re</w:t>
      </w:r>
      <w:r w:rsidRPr="00293FA6">
        <w:rPr>
          <w:rFonts w:cs="Arial"/>
          <w:color w:val="333333"/>
          <w:spacing w:val="-1"/>
          <w:position w:val="-1"/>
          <w:sz w:val="16"/>
          <w:szCs w:val="16"/>
        </w:rPr>
        <w:t xml:space="preserve"> </w:t>
      </w:r>
      <w:r w:rsidRPr="00293FA6">
        <w:rPr>
          <w:rFonts w:cs="Arial"/>
          <w:color w:val="333333"/>
          <w:position w:val="-1"/>
          <w:sz w:val="16"/>
          <w:szCs w:val="16"/>
          <w:u w:val="single"/>
        </w:rPr>
        <w:tab/>
      </w:r>
    </w:p>
    <w:p w:rsidR="00C3513D" w:rsidRPr="00293FA6" w:rsidRDefault="007E30C1" w:rsidP="00C3513D">
      <w:pPr>
        <w:widowControl w:val="0"/>
        <w:autoSpaceDE w:val="0"/>
        <w:autoSpaceDN w:val="0"/>
        <w:adjustRightInd w:val="0"/>
        <w:spacing w:before="15" w:line="280" w:lineRule="exact"/>
        <w:rPr>
          <w:rFonts w:cs="Arial"/>
          <w:color w:val="333333"/>
          <w:sz w:val="16"/>
          <w:szCs w:val="16"/>
        </w:rPr>
      </w:pPr>
    </w:p>
    <w:p w:rsidR="00C3513D" w:rsidRPr="00293FA6" w:rsidRDefault="007E30C1" w:rsidP="00C3513D">
      <w:pPr>
        <w:widowControl w:val="0"/>
        <w:autoSpaceDE w:val="0"/>
        <w:autoSpaceDN w:val="0"/>
        <w:adjustRightInd w:val="0"/>
        <w:spacing w:before="34"/>
        <w:ind w:left="340"/>
        <w:rPr>
          <w:rFonts w:cs="Arial"/>
          <w:color w:val="333333"/>
          <w:sz w:val="16"/>
          <w:szCs w:val="16"/>
        </w:rPr>
      </w:pPr>
      <w:r w:rsidRPr="00293FA6">
        <w:rPr>
          <w:rFonts w:cs="Arial"/>
          <w:b/>
          <w:bCs/>
          <w:color w:val="333333"/>
          <w:sz w:val="16"/>
          <w:szCs w:val="16"/>
          <w:u w:val="thick"/>
        </w:rPr>
        <w:t>Stat</w:t>
      </w:r>
      <w:r w:rsidRPr="00293FA6">
        <w:rPr>
          <w:rFonts w:cs="Arial"/>
          <w:b/>
          <w:bCs/>
          <w:color w:val="333333"/>
          <w:spacing w:val="-1"/>
          <w:sz w:val="16"/>
          <w:szCs w:val="16"/>
          <w:u w:val="thick"/>
        </w:rPr>
        <w:t>u</w:t>
      </w:r>
      <w:r w:rsidRPr="00293FA6">
        <w:rPr>
          <w:rFonts w:cs="Arial"/>
          <w:b/>
          <w:bCs/>
          <w:color w:val="333333"/>
          <w:sz w:val="16"/>
          <w:szCs w:val="16"/>
          <w:u w:val="thick"/>
        </w:rPr>
        <w:t>t du p</w:t>
      </w:r>
      <w:r w:rsidRPr="00293FA6">
        <w:rPr>
          <w:rFonts w:cs="Arial"/>
          <w:b/>
          <w:bCs/>
          <w:color w:val="333333"/>
          <w:spacing w:val="-1"/>
          <w:sz w:val="16"/>
          <w:szCs w:val="16"/>
          <w:u w:val="thick"/>
        </w:rPr>
        <w:t>a</w:t>
      </w:r>
      <w:r w:rsidRPr="00293FA6">
        <w:rPr>
          <w:rFonts w:cs="Arial"/>
          <w:b/>
          <w:bCs/>
          <w:color w:val="333333"/>
          <w:sz w:val="16"/>
          <w:szCs w:val="16"/>
          <w:u w:val="thick"/>
        </w:rPr>
        <w:t>tient</w:t>
      </w:r>
    </w:p>
    <w:p w:rsidR="00C3513D" w:rsidRPr="00293FA6" w:rsidRDefault="007E30C1" w:rsidP="00C3513D">
      <w:pPr>
        <w:widowControl w:val="0"/>
        <w:tabs>
          <w:tab w:val="left" w:pos="4040"/>
          <w:tab w:val="left" w:pos="5000"/>
          <w:tab w:val="left" w:pos="9140"/>
          <w:tab w:val="left" w:pos="9500"/>
          <w:tab w:val="left" w:pos="9840"/>
        </w:tabs>
        <w:autoSpaceDE w:val="0"/>
        <w:autoSpaceDN w:val="0"/>
        <w:adjustRightInd w:val="0"/>
        <w:spacing w:before="60" w:line="226" w:lineRule="exact"/>
        <w:ind w:left="340"/>
        <w:rPr>
          <w:rFonts w:cs="Arial"/>
          <w:color w:val="333333"/>
          <w:sz w:val="16"/>
          <w:szCs w:val="16"/>
        </w:rPr>
      </w:pPr>
      <w:r w:rsidRPr="00293FA6">
        <w:rPr>
          <w:rFonts w:cs="Arial"/>
          <w:color w:val="333333"/>
          <w:position w:val="-1"/>
          <w:sz w:val="16"/>
          <w:szCs w:val="16"/>
        </w:rPr>
        <w:t xml:space="preserve">Statut </w:t>
      </w:r>
      <w:r w:rsidRPr="00293FA6">
        <w:rPr>
          <w:rFonts w:cs="Arial"/>
          <w:color w:val="333333"/>
          <w:spacing w:val="-1"/>
          <w:position w:val="-1"/>
          <w:sz w:val="16"/>
          <w:szCs w:val="16"/>
        </w:rPr>
        <w:t>d</w:t>
      </w:r>
      <w:r w:rsidRPr="00293FA6">
        <w:rPr>
          <w:rFonts w:cs="Arial"/>
          <w:color w:val="333333"/>
          <w:position w:val="-1"/>
          <w:sz w:val="16"/>
          <w:szCs w:val="16"/>
        </w:rPr>
        <w:t xml:space="preserve">u patient au </w:t>
      </w:r>
      <w:r w:rsidRPr="00293FA6">
        <w:rPr>
          <w:rFonts w:cs="Arial"/>
          <w:color w:val="333333"/>
          <w:spacing w:val="-2"/>
          <w:position w:val="-1"/>
          <w:sz w:val="16"/>
          <w:szCs w:val="16"/>
        </w:rPr>
        <w:t>m</w:t>
      </w:r>
      <w:r w:rsidRPr="00293FA6">
        <w:rPr>
          <w:rFonts w:cs="Arial"/>
          <w:color w:val="333333"/>
          <w:spacing w:val="2"/>
          <w:position w:val="-1"/>
          <w:sz w:val="16"/>
          <w:szCs w:val="16"/>
        </w:rPr>
        <w:t>o</w:t>
      </w:r>
      <w:r w:rsidRPr="00293FA6">
        <w:rPr>
          <w:rFonts w:cs="Arial"/>
          <w:color w:val="333333"/>
          <w:spacing w:val="-2"/>
          <w:position w:val="-1"/>
          <w:sz w:val="16"/>
          <w:szCs w:val="16"/>
        </w:rPr>
        <w:t>m</w:t>
      </w:r>
      <w:r w:rsidRPr="00293FA6">
        <w:rPr>
          <w:rFonts w:cs="Arial"/>
          <w:color w:val="333333"/>
          <w:position w:val="-1"/>
          <w:sz w:val="16"/>
          <w:szCs w:val="16"/>
        </w:rPr>
        <w:t>ent de</w:t>
      </w:r>
      <w:r w:rsidRPr="00293FA6">
        <w:rPr>
          <w:rFonts w:cs="Arial"/>
          <w:color w:val="333333"/>
          <w:spacing w:val="1"/>
          <w:position w:val="-1"/>
          <w:sz w:val="16"/>
          <w:szCs w:val="16"/>
        </w:rPr>
        <w:t xml:space="preserve"> </w:t>
      </w:r>
      <w:r w:rsidRPr="00293FA6">
        <w:rPr>
          <w:rFonts w:cs="Arial"/>
          <w:color w:val="333333"/>
          <w:position w:val="-1"/>
          <w:sz w:val="16"/>
          <w:szCs w:val="16"/>
        </w:rPr>
        <w:t>la</w:t>
      </w:r>
      <w:r w:rsidRPr="00293FA6">
        <w:rPr>
          <w:rFonts w:cs="Arial"/>
          <w:color w:val="333333"/>
          <w:spacing w:val="-1"/>
          <w:position w:val="-1"/>
          <w:sz w:val="16"/>
          <w:szCs w:val="16"/>
        </w:rPr>
        <w:t xml:space="preserve"> </w:t>
      </w:r>
      <w:r w:rsidRPr="00293FA6">
        <w:rPr>
          <w:rFonts w:cs="Arial"/>
          <w:color w:val="333333"/>
          <w:position w:val="-1"/>
          <w:sz w:val="16"/>
          <w:szCs w:val="16"/>
        </w:rPr>
        <w:t>détecti</w:t>
      </w:r>
      <w:r w:rsidRPr="00293FA6">
        <w:rPr>
          <w:rFonts w:cs="Arial"/>
          <w:color w:val="333333"/>
          <w:spacing w:val="1"/>
          <w:position w:val="-1"/>
          <w:sz w:val="16"/>
          <w:szCs w:val="16"/>
        </w:rPr>
        <w:t>o</w:t>
      </w:r>
      <w:r w:rsidRPr="00293FA6">
        <w:rPr>
          <w:rFonts w:cs="Arial"/>
          <w:color w:val="333333"/>
          <w:position w:val="-1"/>
          <w:sz w:val="16"/>
          <w:szCs w:val="16"/>
        </w:rPr>
        <w:t>n</w:t>
      </w:r>
      <w:r w:rsidRPr="00293FA6">
        <w:rPr>
          <w:rFonts w:cs="Arial"/>
          <w:color w:val="333333"/>
          <w:position w:val="-1"/>
          <w:sz w:val="16"/>
          <w:szCs w:val="16"/>
        </w:rPr>
        <w:tab/>
        <w:t>Viv</w:t>
      </w:r>
      <w:r w:rsidRPr="00293FA6">
        <w:rPr>
          <w:rFonts w:cs="Arial"/>
          <w:color w:val="333333"/>
          <w:spacing w:val="-1"/>
          <w:position w:val="-1"/>
          <w:sz w:val="16"/>
          <w:szCs w:val="16"/>
        </w:rPr>
        <w:t>a</w:t>
      </w:r>
      <w:r w:rsidRPr="00293FA6">
        <w:rPr>
          <w:rFonts w:cs="Arial"/>
          <w:color w:val="333333"/>
          <w:position w:val="-1"/>
          <w:sz w:val="16"/>
          <w:szCs w:val="16"/>
        </w:rPr>
        <w:t xml:space="preserve">nt Décédé   </w:t>
      </w:r>
      <w:r w:rsidRPr="00293FA6">
        <w:rPr>
          <w:rFonts w:cs="Arial"/>
          <w:color w:val="333333"/>
          <w:spacing w:val="-1"/>
          <w:position w:val="-1"/>
          <w:sz w:val="16"/>
          <w:szCs w:val="16"/>
        </w:rPr>
        <w:t xml:space="preserve"> </w:t>
      </w:r>
      <w:r w:rsidRPr="00293FA6">
        <w:rPr>
          <w:rFonts w:cs="Arial"/>
          <w:color w:val="333333"/>
          <w:position w:val="-1"/>
          <w:sz w:val="16"/>
          <w:szCs w:val="16"/>
        </w:rPr>
        <w:t>Si</w:t>
      </w:r>
      <w:r w:rsidRPr="00293FA6">
        <w:rPr>
          <w:rFonts w:cs="Arial"/>
          <w:color w:val="333333"/>
          <w:spacing w:val="-1"/>
          <w:position w:val="-1"/>
          <w:sz w:val="16"/>
          <w:szCs w:val="16"/>
        </w:rPr>
        <w:t xml:space="preserve"> </w:t>
      </w:r>
      <w:r w:rsidRPr="00293FA6">
        <w:rPr>
          <w:rFonts w:cs="Arial"/>
          <w:color w:val="333333"/>
          <w:position w:val="-1"/>
          <w:sz w:val="16"/>
          <w:szCs w:val="16"/>
        </w:rPr>
        <w:t>d</w:t>
      </w:r>
      <w:r w:rsidRPr="00293FA6">
        <w:rPr>
          <w:rFonts w:cs="Arial"/>
          <w:color w:val="333333"/>
          <w:spacing w:val="-1"/>
          <w:position w:val="-1"/>
          <w:sz w:val="16"/>
          <w:szCs w:val="16"/>
        </w:rPr>
        <w:t>é</w:t>
      </w:r>
      <w:r w:rsidRPr="00293FA6">
        <w:rPr>
          <w:rFonts w:cs="Arial"/>
          <w:color w:val="333333"/>
          <w:position w:val="-1"/>
          <w:sz w:val="16"/>
          <w:szCs w:val="16"/>
        </w:rPr>
        <w:t>cédé,</w:t>
      </w:r>
      <w:r w:rsidRPr="00293FA6">
        <w:rPr>
          <w:rFonts w:cs="Arial"/>
          <w:color w:val="333333"/>
          <w:spacing w:val="-1"/>
          <w:position w:val="-1"/>
          <w:sz w:val="16"/>
          <w:szCs w:val="16"/>
        </w:rPr>
        <w:t xml:space="preserve"> </w:t>
      </w:r>
      <w:r w:rsidRPr="00293FA6">
        <w:rPr>
          <w:rFonts w:cs="Arial"/>
          <w:color w:val="333333"/>
          <w:position w:val="-1"/>
          <w:sz w:val="16"/>
          <w:szCs w:val="16"/>
        </w:rPr>
        <w:t xml:space="preserve">préciser </w:t>
      </w:r>
      <w:r w:rsidRPr="00293FA6">
        <w:rPr>
          <w:rFonts w:cs="Arial"/>
          <w:color w:val="333333"/>
          <w:spacing w:val="-2"/>
          <w:position w:val="-1"/>
          <w:sz w:val="16"/>
          <w:szCs w:val="16"/>
        </w:rPr>
        <w:t>l</w:t>
      </w:r>
      <w:r w:rsidRPr="00293FA6">
        <w:rPr>
          <w:rFonts w:cs="Arial"/>
          <w:color w:val="333333"/>
          <w:position w:val="-1"/>
          <w:sz w:val="16"/>
          <w:szCs w:val="16"/>
        </w:rPr>
        <w:t>a date</w:t>
      </w:r>
      <w:r w:rsidRPr="00293FA6">
        <w:rPr>
          <w:rFonts w:cs="Arial"/>
          <w:color w:val="333333"/>
          <w:spacing w:val="-1"/>
          <w:position w:val="-1"/>
          <w:sz w:val="16"/>
          <w:szCs w:val="16"/>
        </w:rPr>
        <w:t xml:space="preserve"> </w:t>
      </w:r>
      <w:r w:rsidRPr="00293FA6">
        <w:rPr>
          <w:rFonts w:cs="Arial"/>
          <w:color w:val="333333"/>
          <w:position w:val="-1"/>
          <w:sz w:val="16"/>
          <w:szCs w:val="16"/>
        </w:rPr>
        <w:t>du d</w:t>
      </w:r>
      <w:r w:rsidRPr="00293FA6">
        <w:rPr>
          <w:rFonts w:cs="Arial"/>
          <w:color w:val="333333"/>
          <w:spacing w:val="-1"/>
          <w:position w:val="-1"/>
          <w:sz w:val="16"/>
          <w:szCs w:val="16"/>
        </w:rPr>
        <w:t>é</w:t>
      </w:r>
      <w:r w:rsidRPr="00293FA6">
        <w:rPr>
          <w:rFonts w:cs="Arial"/>
          <w:color w:val="333333"/>
          <w:position w:val="-1"/>
          <w:sz w:val="16"/>
          <w:szCs w:val="16"/>
        </w:rPr>
        <w:t>cès</w:t>
      </w:r>
      <w:r w:rsidRPr="00293FA6">
        <w:rPr>
          <w:rFonts w:cs="Arial"/>
          <w:color w:val="333333"/>
          <w:spacing w:val="-1"/>
          <w:position w:val="-1"/>
          <w:sz w:val="16"/>
          <w:szCs w:val="16"/>
        </w:rPr>
        <w:t xml:space="preserve"> </w:t>
      </w:r>
      <w:r w:rsidRPr="00293FA6">
        <w:rPr>
          <w:rFonts w:cs="Arial"/>
          <w:color w:val="333333"/>
          <w:position w:val="-1"/>
          <w:sz w:val="16"/>
          <w:szCs w:val="16"/>
        </w:rPr>
        <w:t xml:space="preserve">: </w:t>
      </w:r>
      <w:r w:rsidRPr="00293FA6">
        <w:rPr>
          <w:rFonts w:cs="Arial"/>
          <w:color w:val="333333"/>
          <w:spacing w:val="1"/>
          <w:position w:val="-1"/>
          <w:sz w:val="16"/>
          <w:szCs w:val="16"/>
        </w:rPr>
        <w:t xml:space="preserve"> </w:t>
      </w:r>
      <w:r w:rsidRPr="00293FA6">
        <w:rPr>
          <w:rFonts w:cs="Arial"/>
          <w:color w:val="333333"/>
          <w:position w:val="-1"/>
          <w:sz w:val="16"/>
          <w:szCs w:val="16"/>
          <w:u w:val="single"/>
        </w:rPr>
        <w:t xml:space="preserve"> </w:t>
      </w:r>
      <w:r w:rsidRPr="00293FA6">
        <w:rPr>
          <w:rFonts w:cs="Arial"/>
          <w:color w:val="333333"/>
          <w:position w:val="-1"/>
          <w:sz w:val="16"/>
          <w:szCs w:val="16"/>
          <w:u w:val="single"/>
        </w:rPr>
        <w:tab/>
      </w:r>
      <w:r w:rsidRPr="00293FA6">
        <w:rPr>
          <w:rFonts w:cs="Arial"/>
          <w:color w:val="333333"/>
          <w:position w:val="-1"/>
          <w:sz w:val="16"/>
          <w:szCs w:val="16"/>
        </w:rPr>
        <w:t>/</w:t>
      </w:r>
      <w:r w:rsidRPr="00293FA6">
        <w:rPr>
          <w:rFonts w:cs="Arial"/>
          <w:color w:val="333333"/>
          <w:position w:val="-1"/>
          <w:sz w:val="16"/>
          <w:szCs w:val="16"/>
          <w:u w:val="single"/>
        </w:rPr>
        <w:t xml:space="preserve"> </w:t>
      </w:r>
      <w:r w:rsidRPr="00293FA6">
        <w:rPr>
          <w:rFonts w:cs="Arial"/>
          <w:color w:val="333333"/>
          <w:position w:val="-1"/>
          <w:sz w:val="16"/>
          <w:szCs w:val="16"/>
          <w:u w:val="single"/>
        </w:rPr>
        <w:tab/>
      </w:r>
      <w:r w:rsidRPr="00293FA6">
        <w:rPr>
          <w:rFonts w:cs="Arial"/>
          <w:color w:val="333333"/>
          <w:spacing w:val="-2"/>
          <w:position w:val="-1"/>
          <w:sz w:val="16"/>
          <w:szCs w:val="16"/>
        </w:rPr>
        <w:t>/</w:t>
      </w:r>
      <w:r w:rsidRPr="00293FA6">
        <w:rPr>
          <w:rFonts w:cs="Arial"/>
          <w:color w:val="333333"/>
          <w:position w:val="-1"/>
          <w:sz w:val="16"/>
          <w:szCs w:val="16"/>
          <w:u w:val="single"/>
        </w:rPr>
        <w:t xml:space="preserve"> </w:t>
      </w:r>
      <w:r w:rsidRPr="00293FA6">
        <w:rPr>
          <w:rFonts w:cs="Arial"/>
          <w:color w:val="333333"/>
          <w:position w:val="-1"/>
          <w:sz w:val="16"/>
          <w:szCs w:val="16"/>
          <w:u w:val="single"/>
        </w:rPr>
        <w:tab/>
      </w:r>
    </w:p>
    <w:p w:rsidR="00C3513D" w:rsidRPr="00293FA6" w:rsidRDefault="007E30C1" w:rsidP="00C3513D">
      <w:pPr>
        <w:rPr>
          <w:rFonts w:cs="Arial"/>
          <w:color w:val="333333"/>
          <w:sz w:val="16"/>
          <w:szCs w:val="16"/>
        </w:rPr>
        <w:sectPr w:rsidR="00C3513D" w:rsidRPr="00293FA6">
          <w:type w:val="continuous"/>
          <w:pgSz w:w="12240" w:h="15840"/>
          <w:pgMar w:top="660" w:right="480" w:bottom="280" w:left="1280" w:header="720" w:footer="720" w:gutter="0"/>
          <w:cols w:space="720"/>
        </w:sectPr>
      </w:pPr>
    </w:p>
    <w:p w:rsidR="00C3513D" w:rsidRPr="00293FA6" w:rsidRDefault="007E30C1" w:rsidP="00C3513D">
      <w:pPr>
        <w:widowControl w:val="0"/>
        <w:tabs>
          <w:tab w:val="left" w:pos="1920"/>
          <w:tab w:val="left" w:pos="4580"/>
          <w:tab w:val="left" w:pos="6280"/>
        </w:tabs>
        <w:autoSpaceDE w:val="0"/>
        <w:autoSpaceDN w:val="0"/>
        <w:adjustRightInd w:val="0"/>
        <w:spacing w:before="68" w:line="226" w:lineRule="exact"/>
        <w:ind w:left="340" w:right="-50"/>
        <w:rPr>
          <w:rFonts w:cs="Arial"/>
          <w:color w:val="333333"/>
          <w:sz w:val="16"/>
          <w:szCs w:val="16"/>
        </w:rPr>
      </w:pPr>
      <w:r w:rsidRPr="00293FA6">
        <w:rPr>
          <w:rFonts w:cs="Arial"/>
          <w:color w:val="333333"/>
          <w:position w:val="-1"/>
          <w:sz w:val="16"/>
          <w:szCs w:val="16"/>
        </w:rPr>
        <w:t>Lieu</w:t>
      </w:r>
      <w:r w:rsidRPr="00293FA6">
        <w:rPr>
          <w:rFonts w:cs="Arial"/>
          <w:color w:val="333333"/>
          <w:spacing w:val="-1"/>
          <w:position w:val="-1"/>
          <w:sz w:val="16"/>
          <w:szCs w:val="16"/>
        </w:rPr>
        <w:t xml:space="preserve"> </w:t>
      </w:r>
      <w:r w:rsidRPr="00293FA6">
        <w:rPr>
          <w:rFonts w:cs="Arial"/>
          <w:color w:val="333333"/>
          <w:position w:val="-1"/>
          <w:sz w:val="16"/>
          <w:szCs w:val="16"/>
        </w:rPr>
        <w:t>du décès</w:t>
      </w:r>
      <w:r w:rsidRPr="00293FA6">
        <w:rPr>
          <w:rFonts w:cs="Arial"/>
          <w:color w:val="333333"/>
          <w:spacing w:val="-1"/>
          <w:position w:val="-1"/>
          <w:sz w:val="16"/>
          <w:szCs w:val="16"/>
        </w:rPr>
        <w:t xml:space="preserve"> </w:t>
      </w:r>
      <w:r w:rsidRPr="00293FA6">
        <w:rPr>
          <w:rFonts w:cs="Arial"/>
          <w:color w:val="333333"/>
          <w:position w:val="-1"/>
          <w:sz w:val="16"/>
          <w:szCs w:val="16"/>
        </w:rPr>
        <w:t>:</w:t>
      </w:r>
      <w:r w:rsidRPr="00293FA6">
        <w:rPr>
          <w:rFonts w:cs="Arial"/>
          <w:color w:val="333333"/>
          <w:position w:val="-1"/>
          <w:sz w:val="16"/>
          <w:szCs w:val="16"/>
        </w:rPr>
        <w:tab/>
        <w:t>C</w:t>
      </w:r>
      <w:r w:rsidRPr="00293FA6">
        <w:rPr>
          <w:rFonts w:cs="Arial"/>
          <w:color w:val="333333"/>
          <w:spacing w:val="1"/>
          <w:position w:val="-1"/>
          <w:sz w:val="16"/>
          <w:szCs w:val="16"/>
        </w:rPr>
        <w:t>o</w:t>
      </w:r>
      <w:r w:rsidRPr="00293FA6">
        <w:rPr>
          <w:rFonts w:cs="Arial"/>
          <w:color w:val="333333"/>
          <w:position w:val="-1"/>
          <w:sz w:val="16"/>
          <w:szCs w:val="16"/>
        </w:rPr>
        <w:t>m</w:t>
      </w:r>
      <w:r w:rsidRPr="00293FA6">
        <w:rPr>
          <w:rFonts w:cs="Arial"/>
          <w:color w:val="333333"/>
          <w:spacing w:val="-2"/>
          <w:position w:val="-1"/>
          <w:sz w:val="16"/>
          <w:szCs w:val="16"/>
        </w:rPr>
        <w:t>m</w:t>
      </w:r>
      <w:r w:rsidRPr="00293FA6">
        <w:rPr>
          <w:rFonts w:cs="Arial"/>
          <w:color w:val="333333"/>
          <w:spacing w:val="1"/>
          <w:position w:val="-1"/>
          <w:sz w:val="16"/>
          <w:szCs w:val="16"/>
        </w:rPr>
        <w:t>un</w:t>
      </w:r>
      <w:r w:rsidRPr="00293FA6">
        <w:rPr>
          <w:rFonts w:cs="Arial"/>
          <w:color w:val="333333"/>
          <w:position w:val="-1"/>
          <w:sz w:val="16"/>
          <w:szCs w:val="16"/>
        </w:rPr>
        <w:t>a</w:t>
      </w:r>
      <w:r w:rsidRPr="00293FA6">
        <w:rPr>
          <w:rFonts w:cs="Arial"/>
          <w:color w:val="333333"/>
          <w:spacing w:val="1"/>
          <w:position w:val="-1"/>
          <w:sz w:val="16"/>
          <w:szCs w:val="16"/>
        </w:rPr>
        <w:t>u</w:t>
      </w:r>
      <w:r w:rsidRPr="00293FA6">
        <w:rPr>
          <w:rFonts w:cs="Arial"/>
          <w:color w:val="333333"/>
          <w:position w:val="-1"/>
          <w:sz w:val="16"/>
          <w:szCs w:val="16"/>
        </w:rPr>
        <w:t>té, n</w:t>
      </w:r>
      <w:r w:rsidRPr="00293FA6">
        <w:rPr>
          <w:rFonts w:cs="Arial"/>
          <w:color w:val="333333"/>
          <w:spacing w:val="1"/>
          <w:position w:val="-1"/>
          <w:sz w:val="16"/>
          <w:szCs w:val="16"/>
        </w:rPr>
        <w:t>o</w:t>
      </w:r>
      <w:r w:rsidRPr="00293FA6">
        <w:rPr>
          <w:rFonts w:cs="Arial"/>
          <w:color w:val="333333"/>
          <w:position w:val="-1"/>
          <w:sz w:val="16"/>
          <w:szCs w:val="16"/>
        </w:rPr>
        <w:t>m</w:t>
      </w:r>
      <w:r w:rsidRPr="00293FA6">
        <w:rPr>
          <w:rFonts w:cs="Arial"/>
          <w:color w:val="333333"/>
          <w:spacing w:val="-2"/>
          <w:position w:val="-1"/>
          <w:sz w:val="16"/>
          <w:szCs w:val="16"/>
        </w:rPr>
        <w:t xml:space="preserve"> </w:t>
      </w:r>
      <w:r w:rsidRPr="00293FA6">
        <w:rPr>
          <w:rFonts w:cs="Arial"/>
          <w:color w:val="333333"/>
          <w:spacing w:val="1"/>
          <w:position w:val="-1"/>
          <w:sz w:val="16"/>
          <w:szCs w:val="16"/>
        </w:rPr>
        <w:t>d</w:t>
      </w:r>
      <w:r w:rsidRPr="00293FA6">
        <w:rPr>
          <w:rFonts w:cs="Arial"/>
          <w:color w:val="333333"/>
          <w:position w:val="-1"/>
          <w:sz w:val="16"/>
          <w:szCs w:val="16"/>
        </w:rPr>
        <w:t xml:space="preserve">u </w:t>
      </w:r>
      <w:r w:rsidRPr="00293FA6">
        <w:rPr>
          <w:rFonts w:cs="Arial"/>
          <w:color w:val="333333"/>
          <w:spacing w:val="1"/>
          <w:position w:val="-1"/>
          <w:sz w:val="16"/>
          <w:szCs w:val="16"/>
        </w:rPr>
        <w:t>v</w:t>
      </w:r>
      <w:r w:rsidRPr="00293FA6">
        <w:rPr>
          <w:rFonts w:cs="Arial"/>
          <w:color w:val="333333"/>
          <w:position w:val="-1"/>
          <w:sz w:val="16"/>
          <w:szCs w:val="16"/>
        </w:rPr>
        <w:t>illa</w:t>
      </w:r>
      <w:r w:rsidRPr="00293FA6">
        <w:rPr>
          <w:rFonts w:cs="Arial"/>
          <w:color w:val="333333"/>
          <w:spacing w:val="1"/>
          <w:position w:val="-1"/>
          <w:sz w:val="16"/>
          <w:szCs w:val="16"/>
        </w:rPr>
        <w:t>g</w:t>
      </w:r>
      <w:r w:rsidRPr="00293FA6">
        <w:rPr>
          <w:rFonts w:cs="Arial"/>
          <w:color w:val="333333"/>
          <w:position w:val="-1"/>
          <w:sz w:val="16"/>
          <w:szCs w:val="16"/>
        </w:rPr>
        <w:t>e</w:t>
      </w:r>
      <w:r w:rsidRPr="00293FA6">
        <w:rPr>
          <w:rFonts w:cs="Arial"/>
          <w:color w:val="333333"/>
          <w:position w:val="-1"/>
          <w:sz w:val="16"/>
          <w:szCs w:val="16"/>
        </w:rPr>
        <w:tab/>
      </w:r>
      <w:r w:rsidRPr="00293FA6">
        <w:rPr>
          <w:rFonts w:cs="Arial"/>
          <w:color w:val="333333"/>
          <w:position w:val="-1"/>
          <w:sz w:val="16"/>
          <w:szCs w:val="16"/>
          <w:u w:val="single"/>
        </w:rPr>
        <w:t xml:space="preserve"> </w:t>
      </w:r>
      <w:r w:rsidRPr="00293FA6">
        <w:rPr>
          <w:rFonts w:cs="Arial"/>
          <w:color w:val="333333"/>
          <w:position w:val="-1"/>
          <w:sz w:val="16"/>
          <w:szCs w:val="16"/>
          <w:u w:val="single"/>
        </w:rPr>
        <w:tab/>
      </w:r>
    </w:p>
    <w:p w:rsidR="00C3513D" w:rsidRPr="00293FA6" w:rsidRDefault="007E30C1" w:rsidP="00C3513D">
      <w:pPr>
        <w:widowControl w:val="0"/>
        <w:tabs>
          <w:tab w:val="left" w:pos="1920"/>
        </w:tabs>
        <w:autoSpaceDE w:val="0"/>
        <w:autoSpaceDN w:val="0"/>
        <w:adjustRightInd w:val="0"/>
        <w:spacing w:before="68" w:line="226" w:lineRule="exact"/>
        <w:rPr>
          <w:rFonts w:cs="Arial"/>
          <w:color w:val="333333"/>
          <w:sz w:val="16"/>
          <w:szCs w:val="16"/>
        </w:rPr>
      </w:pPr>
      <w:r w:rsidRPr="00293FA6">
        <w:rPr>
          <w:rFonts w:cs="Arial"/>
          <w:color w:val="333333"/>
          <w:sz w:val="16"/>
          <w:szCs w:val="16"/>
        </w:rPr>
        <w:br w:type="column"/>
      </w:r>
      <w:r w:rsidRPr="00293FA6">
        <w:rPr>
          <w:rFonts w:cs="Arial"/>
          <w:color w:val="333333"/>
          <w:position w:val="-1"/>
          <w:sz w:val="16"/>
          <w:szCs w:val="16"/>
        </w:rPr>
        <w:t xml:space="preserve">Pays </w:t>
      </w:r>
      <w:r w:rsidRPr="00293FA6">
        <w:rPr>
          <w:rFonts w:cs="Arial"/>
          <w:color w:val="333333"/>
          <w:position w:val="-1"/>
          <w:sz w:val="16"/>
          <w:szCs w:val="16"/>
          <w:u w:val="single"/>
        </w:rPr>
        <w:t xml:space="preserve"> </w:t>
      </w:r>
      <w:r w:rsidRPr="00293FA6">
        <w:rPr>
          <w:rFonts w:cs="Arial"/>
          <w:color w:val="333333"/>
          <w:position w:val="-1"/>
          <w:sz w:val="16"/>
          <w:szCs w:val="16"/>
          <w:u w:val="single"/>
        </w:rPr>
        <w:tab/>
      </w:r>
    </w:p>
    <w:p w:rsidR="00C3513D" w:rsidRPr="00293FA6" w:rsidRDefault="007E30C1" w:rsidP="00C3513D">
      <w:pPr>
        <w:rPr>
          <w:rFonts w:cs="Arial"/>
          <w:color w:val="333333"/>
          <w:sz w:val="16"/>
          <w:szCs w:val="16"/>
        </w:rPr>
        <w:sectPr w:rsidR="00C3513D" w:rsidRPr="00293FA6">
          <w:type w:val="continuous"/>
          <w:pgSz w:w="12240" w:h="15840"/>
          <w:pgMar w:top="660" w:right="480" w:bottom="280" w:left="1280" w:header="720" w:footer="720" w:gutter="0"/>
          <w:cols w:num="2" w:space="720" w:equalWidth="0">
            <w:col w:w="6290" w:space="423"/>
            <w:col w:w="3767" w:space="3577"/>
          </w:cols>
        </w:sectPr>
      </w:pPr>
    </w:p>
    <w:p w:rsidR="00C3513D" w:rsidRPr="00293FA6" w:rsidRDefault="007E30C1" w:rsidP="00C3513D">
      <w:pPr>
        <w:widowControl w:val="0"/>
        <w:tabs>
          <w:tab w:val="left" w:pos="5980"/>
          <w:tab w:val="left" w:pos="7920"/>
        </w:tabs>
        <w:autoSpaceDE w:val="0"/>
        <w:autoSpaceDN w:val="0"/>
        <w:adjustRightInd w:val="0"/>
        <w:spacing w:before="68" w:line="226" w:lineRule="exact"/>
        <w:ind w:left="1929"/>
        <w:rPr>
          <w:rFonts w:cs="Arial"/>
          <w:color w:val="333333"/>
          <w:sz w:val="16"/>
          <w:szCs w:val="16"/>
        </w:rPr>
      </w:pPr>
      <w:r w:rsidRPr="00293FA6">
        <w:rPr>
          <w:rFonts w:cs="Arial"/>
          <w:color w:val="333333"/>
          <w:position w:val="-1"/>
          <w:sz w:val="16"/>
          <w:szCs w:val="16"/>
        </w:rPr>
        <w:t>H</w:t>
      </w:r>
      <w:r w:rsidRPr="00293FA6">
        <w:rPr>
          <w:rFonts w:cs="Arial"/>
          <w:color w:val="333333"/>
          <w:spacing w:val="1"/>
          <w:position w:val="-1"/>
          <w:sz w:val="16"/>
          <w:szCs w:val="16"/>
        </w:rPr>
        <w:t>ôp</w:t>
      </w:r>
      <w:r w:rsidRPr="00293FA6">
        <w:rPr>
          <w:rFonts w:cs="Arial"/>
          <w:color w:val="333333"/>
          <w:position w:val="-1"/>
          <w:sz w:val="16"/>
          <w:szCs w:val="16"/>
        </w:rPr>
        <w:t>ital,</w:t>
      </w:r>
      <w:r w:rsidRPr="00293FA6">
        <w:rPr>
          <w:rFonts w:cs="Arial"/>
          <w:color w:val="333333"/>
          <w:spacing w:val="-1"/>
          <w:position w:val="-1"/>
          <w:sz w:val="16"/>
          <w:szCs w:val="16"/>
        </w:rPr>
        <w:t xml:space="preserve"> </w:t>
      </w:r>
      <w:r w:rsidRPr="00293FA6">
        <w:rPr>
          <w:rFonts w:cs="Arial"/>
          <w:color w:val="333333"/>
          <w:spacing w:val="1"/>
          <w:position w:val="-1"/>
          <w:sz w:val="16"/>
          <w:szCs w:val="16"/>
        </w:rPr>
        <w:t>no</w:t>
      </w:r>
      <w:r w:rsidRPr="00293FA6">
        <w:rPr>
          <w:rFonts w:cs="Arial"/>
          <w:color w:val="333333"/>
          <w:position w:val="-1"/>
          <w:sz w:val="16"/>
          <w:szCs w:val="16"/>
        </w:rPr>
        <w:t>m</w:t>
      </w:r>
      <w:r w:rsidRPr="00293FA6">
        <w:rPr>
          <w:rFonts w:cs="Arial"/>
          <w:color w:val="333333"/>
          <w:spacing w:val="-2"/>
          <w:position w:val="-1"/>
          <w:sz w:val="16"/>
          <w:szCs w:val="16"/>
        </w:rPr>
        <w:t xml:space="preserve"> </w:t>
      </w:r>
      <w:r w:rsidRPr="00293FA6">
        <w:rPr>
          <w:rFonts w:cs="Arial"/>
          <w:color w:val="333333"/>
          <w:position w:val="-1"/>
          <w:sz w:val="16"/>
          <w:szCs w:val="16"/>
        </w:rPr>
        <w:t>et ser</w:t>
      </w:r>
      <w:r w:rsidRPr="00293FA6">
        <w:rPr>
          <w:rFonts w:cs="Arial"/>
          <w:color w:val="333333"/>
          <w:spacing w:val="1"/>
          <w:position w:val="-1"/>
          <w:sz w:val="16"/>
          <w:szCs w:val="16"/>
        </w:rPr>
        <w:t>v</w:t>
      </w:r>
      <w:r w:rsidRPr="00293FA6">
        <w:rPr>
          <w:rFonts w:cs="Arial"/>
          <w:color w:val="333333"/>
          <w:position w:val="-1"/>
          <w:sz w:val="16"/>
          <w:szCs w:val="16"/>
        </w:rPr>
        <w:t xml:space="preserve">ice </w:t>
      </w:r>
      <w:r w:rsidRPr="00293FA6">
        <w:rPr>
          <w:rFonts w:cs="Arial"/>
          <w:color w:val="333333"/>
          <w:spacing w:val="-15"/>
          <w:position w:val="-1"/>
          <w:sz w:val="16"/>
          <w:szCs w:val="16"/>
        </w:rPr>
        <w:t xml:space="preserve"> </w:t>
      </w:r>
      <w:r w:rsidRPr="00293FA6">
        <w:rPr>
          <w:rFonts w:cs="Arial"/>
          <w:color w:val="333333"/>
          <w:position w:val="-1"/>
          <w:sz w:val="16"/>
          <w:szCs w:val="16"/>
          <w:u w:val="single"/>
        </w:rPr>
        <w:t xml:space="preserve"> </w:t>
      </w:r>
      <w:r w:rsidRPr="00293FA6">
        <w:rPr>
          <w:rFonts w:cs="Arial"/>
          <w:color w:val="333333"/>
          <w:position w:val="-1"/>
          <w:sz w:val="16"/>
          <w:szCs w:val="16"/>
          <w:u w:val="single"/>
        </w:rPr>
        <w:tab/>
      </w:r>
      <w:r w:rsidRPr="00293FA6">
        <w:rPr>
          <w:rFonts w:cs="Arial"/>
          <w:color w:val="333333"/>
          <w:position w:val="-1"/>
          <w:sz w:val="16"/>
          <w:szCs w:val="16"/>
        </w:rPr>
        <w:t xml:space="preserve">Pays </w:t>
      </w:r>
      <w:r w:rsidRPr="00293FA6">
        <w:rPr>
          <w:rFonts w:cs="Arial"/>
          <w:color w:val="333333"/>
          <w:position w:val="-1"/>
          <w:sz w:val="16"/>
          <w:szCs w:val="16"/>
          <w:u w:val="single"/>
        </w:rPr>
        <w:t xml:space="preserve"> </w:t>
      </w:r>
      <w:r w:rsidRPr="00293FA6">
        <w:rPr>
          <w:rFonts w:cs="Arial"/>
          <w:color w:val="333333"/>
          <w:position w:val="-1"/>
          <w:sz w:val="16"/>
          <w:szCs w:val="16"/>
          <w:u w:val="single"/>
        </w:rPr>
        <w:tab/>
      </w:r>
    </w:p>
    <w:p w:rsidR="00C3513D" w:rsidRPr="00293FA6" w:rsidRDefault="007E30C1" w:rsidP="00C3513D">
      <w:pPr>
        <w:rPr>
          <w:rFonts w:cs="Arial"/>
          <w:color w:val="333333"/>
          <w:sz w:val="16"/>
          <w:szCs w:val="16"/>
        </w:rPr>
        <w:sectPr w:rsidR="00C3513D" w:rsidRPr="00293FA6">
          <w:type w:val="continuous"/>
          <w:pgSz w:w="12240" w:h="15840"/>
          <w:pgMar w:top="660" w:right="480" w:bottom="280" w:left="1280" w:header="720" w:footer="720" w:gutter="0"/>
          <w:cols w:space="720"/>
        </w:sectPr>
      </w:pPr>
    </w:p>
    <w:p w:rsidR="00C3513D" w:rsidRPr="00293FA6" w:rsidRDefault="0034594E" w:rsidP="00C3513D">
      <w:pPr>
        <w:widowControl w:val="0"/>
        <w:autoSpaceDE w:val="0"/>
        <w:autoSpaceDN w:val="0"/>
        <w:adjustRightInd w:val="0"/>
        <w:spacing w:line="226" w:lineRule="exact"/>
        <w:ind w:left="340" w:right="-50"/>
        <w:rPr>
          <w:rFonts w:cs="Arial"/>
          <w:color w:val="333333"/>
          <w:sz w:val="16"/>
          <w:szCs w:val="16"/>
        </w:rPr>
      </w:pPr>
      <w:r>
        <w:rPr>
          <w:rFonts w:cs="Arial"/>
          <w:noProof/>
          <w:color w:val="333333"/>
          <w:sz w:val="16"/>
          <w:szCs w:val="16"/>
        </w:rPr>
        <mc:AlternateContent>
          <mc:Choice Requires="wps">
            <w:drawing>
              <wp:anchor distT="0" distB="0" distL="114300" distR="114300" simplePos="0" relativeHeight="251973632" behindDoc="1" locked="0" layoutInCell="0" allowOverlap="1">
                <wp:simplePos x="0" y="0"/>
                <wp:positionH relativeFrom="page">
                  <wp:posOffset>3306445</wp:posOffset>
                </wp:positionH>
                <wp:positionV relativeFrom="paragraph">
                  <wp:posOffset>175895</wp:posOffset>
                </wp:positionV>
                <wp:extent cx="1461770" cy="0"/>
                <wp:effectExtent l="10795" t="13970" r="13335" b="5080"/>
                <wp:wrapNone/>
                <wp:docPr id="27" name="Freeform 4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61770" cy="0"/>
                        </a:xfrm>
                        <a:custGeom>
                          <a:avLst/>
                          <a:gdLst>
                            <a:gd name="T0" fmla="*/ 0 w 2302"/>
                            <a:gd name="T1" fmla="*/ 2302 w 2302"/>
                          </a:gdLst>
                          <a:ahLst/>
                          <a:cxnLst>
                            <a:cxn ang="0">
                              <a:pos x="T0" y="0"/>
                            </a:cxn>
                            <a:cxn ang="0">
                              <a:pos x="T1" y="0"/>
                            </a:cxn>
                          </a:cxnLst>
                          <a:rect l="0" t="0" r="r" b="b"/>
                          <a:pathLst>
                            <a:path w="2302">
                              <a:moveTo>
                                <a:pt x="0" y="0"/>
                              </a:moveTo>
                              <a:lnTo>
                                <a:pt x="2302" y="0"/>
                              </a:lnTo>
                            </a:path>
                          </a:pathLst>
                        </a:custGeom>
                        <a:noFill/>
                        <a:ln w="50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A410FA7" id="Freeform 496" o:spid="_x0000_s1026" style="position:absolute;z-index:-251342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60.35pt,13.85pt,375.45pt,13.85pt" coordsize="23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" o:allowincell="f" filled="f" strokeweight=".14139mm">
                <v:path arrowok="t" o:connecttype="custom" o:connectlocs="0,0;1461770,0" o:connectangles="0,0"/>
                <w10:wrap anchorx="page"/>
              </v:polyline>
            </w:pict>
          </mc:Fallback>
        </mc:AlternateContent>
      </w:r>
      <w:r w:rsidR="007E30C1" w:rsidRPr="00293FA6">
        <w:rPr>
          <w:rFonts w:cs="Arial"/>
          <w:color w:val="333333"/>
          <w:position w:val="-1"/>
          <w:sz w:val="16"/>
          <w:szCs w:val="16"/>
        </w:rPr>
        <w:t xml:space="preserve">Lieu </w:t>
      </w:r>
      <w:r w:rsidR="007E30C1" w:rsidRPr="00293FA6">
        <w:rPr>
          <w:rFonts w:cs="Arial"/>
          <w:color w:val="333333"/>
          <w:spacing w:val="1"/>
          <w:position w:val="-1"/>
          <w:sz w:val="16"/>
          <w:szCs w:val="16"/>
        </w:rPr>
        <w:t>d</w:t>
      </w:r>
      <w:r w:rsidR="007E30C1" w:rsidRPr="00293FA6">
        <w:rPr>
          <w:rFonts w:cs="Arial"/>
          <w:color w:val="333333"/>
          <w:position w:val="-1"/>
          <w:sz w:val="16"/>
          <w:szCs w:val="16"/>
        </w:rPr>
        <w:t>es</w:t>
      </w:r>
      <w:r w:rsidR="007E30C1" w:rsidRPr="00293FA6">
        <w:rPr>
          <w:rFonts w:cs="Arial"/>
          <w:color w:val="333333"/>
          <w:spacing w:val="-1"/>
          <w:position w:val="-1"/>
          <w:sz w:val="16"/>
          <w:szCs w:val="16"/>
        </w:rPr>
        <w:t xml:space="preserve"> </w:t>
      </w:r>
      <w:r w:rsidR="007E30C1" w:rsidRPr="00293FA6">
        <w:rPr>
          <w:rFonts w:cs="Arial"/>
          <w:color w:val="333333"/>
          <w:position w:val="-1"/>
          <w:sz w:val="16"/>
          <w:szCs w:val="16"/>
        </w:rPr>
        <w:t>fu</w:t>
      </w:r>
      <w:r w:rsidR="007E30C1" w:rsidRPr="00293FA6">
        <w:rPr>
          <w:rFonts w:cs="Arial"/>
          <w:color w:val="333333"/>
          <w:spacing w:val="1"/>
          <w:position w:val="-1"/>
          <w:sz w:val="16"/>
          <w:szCs w:val="16"/>
        </w:rPr>
        <w:t>n</w:t>
      </w:r>
      <w:r w:rsidR="007E30C1" w:rsidRPr="00293FA6">
        <w:rPr>
          <w:rFonts w:cs="Arial"/>
          <w:color w:val="333333"/>
          <w:position w:val="-1"/>
          <w:sz w:val="16"/>
          <w:szCs w:val="16"/>
        </w:rPr>
        <w:t xml:space="preserve">érailles, </w:t>
      </w:r>
      <w:r w:rsidR="007E30C1" w:rsidRPr="00293FA6">
        <w:rPr>
          <w:rFonts w:cs="Arial"/>
          <w:color w:val="333333"/>
          <w:spacing w:val="1"/>
          <w:position w:val="-1"/>
          <w:sz w:val="16"/>
          <w:szCs w:val="16"/>
        </w:rPr>
        <w:t>no</w:t>
      </w:r>
      <w:r w:rsidR="007E30C1" w:rsidRPr="00293FA6">
        <w:rPr>
          <w:rFonts w:cs="Arial"/>
          <w:color w:val="333333"/>
          <w:position w:val="-1"/>
          <w:sz w:val="16"/>
          <w:szCs w:val="16"/>
        </w:rPr>
        <w:t>m</w:t>
      </w:r>
      <w:r w:rsidR="007E30C1" w:rsidRPr="00293FA6">
        <w:rPr>
          <w:rFonts w:cs="Arial"/>
          <w:color w:val="333333"/>
          <w:spacing w:val="-2"/>
          <w:position w:val="-1"/>
          <w:sz w:val="16"/>
          <w:szCs w:val="16"/>
        </w:rPr>
        <w:t xml:space="preserve"> </w:t>
      </w:r>
      <w:r w:rsidR="007E30C1" w:rsidRPr="00293FA6">
        <w:rPr>
          <w:rFonts w:cs="Arial"/>
          <w:color w:val="333333"/>
          <w:spacing w:val="1"/>
          <w:position w:val="-1"/>
          <w:sz w:val="16"/>
          <w:szCs w:val="16"/>
        </w:rPr>
        <w:t>d</w:t>
      </w:r>
      <w:r w:rsidR="007E30C1" w:rsidRPr="00293FA6">
        <w:rPr>
          <w:rFonts w:cs="Arial"/>
          <w:color w:val="333333"/>
          <w:position w:val="-1"/>
          <w:sz w:val="16"/>
          <w:szCs w:val="16"/>
        </w:rPr>
        <w:t>u</w:t>
      </w:r>
      <w:r w:rsidR="007E30C1" w:rsidRPr="00293FA6">
        <w:rPr>
          <w:rFonts w:cs="Arial"/>
          <w:color w:val="333333"/>
          <w:spacing w:val="-1"/>
          <w:position w:val="-1"/>
          <w:sz w:val="16"/>
          <w:szCs w:val="16"/>
        </w:rPr>
        <w:t xml:space="preserve"> </w:t>
      </w:r>
      <w:r w:rsidR="007E30C1" w:rsidRPr="00293FA6">
        <w:rPr>
          <w:rFonts w:cs="Arial"/>
          <w:color w:val="333333"/>
          <w:spacing w:val="1"/>
          <w:position w:val="-1"/>
          <w:sz w:val="16"/>
          <w:szCs w:val="16"/>
        </w:rPr>
        <w:t>v</w:t>
      </w:r>
      <w:r w:rsidR="007E30C1" w:rsidRPr="00293FA6">
        <w:rPr>
          <w:rFonts w:cs="Arial"/>
          <w:color w:val="333333"/>
          <w:position w:val="-1"/>
          <w:sz w:val="16"/>
          <w:szCs w:val="16"/>
        </w:rPr>
        <w:t>illa</w:t>
      </w:r>
      <w:r w:rsidR="007E30C1" w:rsidRPr="00293FA6">
        <w:rPr>
          <w:rFonts w:cs="Arial"/>
          <w:color w:val="333333"/>
          <w:spacing w:val="1"/>
          <w:position w:val="-1"/>
          <w:sz w:val="16"/>
          <w:szCs w:val="16"/>
        </w:rPr>
        <w:t>g</w:t>
      </w:r>
      <w:r w:rsidR="007E30C1" w:rsidRPr="00293FA6">
        <w:rPr>
          <w:rFonts w:cs="Arial"/>
          <w:color w:val="333333"/>
          <w:position w:val="-1"/>
          <w:sz w:val="16"/>
          <w:szCs w:val="16"/>
        </w:rPr>
        <w:t>e :</w:t>
      </w:r>
    </w:p>
    <w:p w:rsidR="00C3513D" w:rsidRPr="00293FA6" w:rsidRDefault="007E30C1" w:rsidP="00C3513D">
      <w:pPr>
        <w:widowControl w:val="0"/>
        <w:tabs>
          <w:tab w:val="left" w:pos="1920"/>
        </w:tabs>
        <w:autoSpaceDE w:val="0"/>
        <w:autoSpaceDN w:val="0"/>
        <w:adjustRightInd w:val="0"/>
        <w:spacing w:before="52" w:line="226" w:lineRule="exact"/>
        <w:rPr>
          <w:rFonts w:cs="Arial"/>
          <w:color w:val="333333"/>
          <w:sz w:val="16"/>
          <w:szCs w:val="16"/>
        </w:rPr>
      </w:pPr>
      <w:r w:rsidRPr="00293FA6">
        <w:rPr>
          <w:rFonts w:cs="Arial"/>
          <w:color w:val="333333"/>
          <w:sz w:val="16"/>
          <w:szCs w:val="16"/>
        </w:rPr>
        <w:br w:type="column"/>
      </w:r>
      <w:r w:rsidRPr="00293FA6">
        <w:rPr>
          <w:rFonts w:cs="Arial"/>
          <w:color w:val="333333"/>
          <w:position w:val="-1"/>
          <w:sz w:val="16"/>
          <w:szCs w:val="16"/>
        </w:rPr>
        <w:t xml:space="preserve">Pays </w:t>
      </w:r>
      <w:r w:rsidRPr="00293FA6">
        <w:rPr>
          <w:rFonts w:cs="Arial"/>
          <w:color w:val="333333"/>
          <w:position w:val="-1"/>
          <w:sz w:val="16"/>
          <w:szCs w:val="16"/>
          <w:u w:val="single"/>
        </w:rPr>
        <w:t xml:space="preserve"> </w:t>
      </w:r>
      <w:r w:rsidRPr="00293FA6">
        <w:rPr>
          <w:rFonts w:cs="Arial"/>
          <w:color w:val="333333"/>
          <w:position w:val="-1"/>
          <w:sz w:val="16"/>
          <w:szCs w:val="16"/>
          <w:u w:val="single"/>
        </w:rPr>
        <w:tab/>
      </w:r>
    </w:p>
    <w:p w:rsidR="00C3513D" w:rsidRPr="00293FA6" w:rsidRDefault="007E30C1" w:rsidP="00C3513D">
      <w:pPr>
        <w:rPr>
          <w:rFonts w:cs="Arial"/>
          <w:color w:val="333333"/>
          <w:sz w:val="16"/>
          <w:szCs w:val="16"/>
        </w:rPr>
        <w:sectPr w:rsidR="00C3513D" w:rsidRPr="00293FA6">
          <w:type w:val="continuous"/>
          <w:pgSz w:w="12240" w:h="15840"/>
          <w:pgMar w:top="660" w:right="480" w:bottom="280" w:left="1280" w:header="720" w:footer="720" w:gutter="0"/>
          <w:cols w:num="2" w:space="720" w:equalWidth="0">
            <w:col w:w="3322" w:space="3391"/>
            <w:col w:w="3767" w:space="3577"/>
          </w:cols>
        </w:sectPr>
      </w:pPr>
    </w:p>
    <w:p w:rsidR="00C3513D" w:rsidRPr="00293FA6" w:rsidRDefault="007E30C1" w:rsidP="00C3513D">
      <w:pPr>
        <w:widowControl w:val="0"/>
        <w:autoSpaceDE w:val="0"/>
        <w:autoSpaceDN w:val="0"/>
        <w:adjustRightInd w:val="0"/>
        <w:spacing w:before="10" w:line="100" w:lineRule="exact"/>
        <w:rPr>
          <w:rFonts w:cs="Arial"/>
          <w:color w:val="333333"/>
          <w:sz w:val="16"/>
          <w:szCs w:val="16"/>
        </w:rPr>
      </w:pPr>
    </w:p>
    <w:p w:rsidR="00C3513D" w:rsidRPr="00293FA6" w:rsidRDefault="007E30C1" w:rsidP="00C3513D">
      <w:pPr>
        <w:widowControl w:val="0"/>
        <w:autoSpaceDE w:val="0"/>
        <w:autoSpaceDN w:val="0"/>
        <w:adjustRightInd w:val="0"/>
        <w:spacing w:line="200" w:lineRule="exact"/>
        <w:rPr>
          <w:rFonts w:cs="Arial"/>
          <w:color w:val="333333"/>
          <w:sz w:val="16"/>
          <w:szCs w:val="16"/>
        </w:rPr>
      </w:pPr>
    </w:p>
    <w:p w:rsidR="00C3513D" w:rsidRPr="00293FA6" w:rsidRDefault="007E30C1" w:rsidP="00C3513D">
      <w:pPr>
        <w:rPr>
          <w:rFonts w:cs="Arial"/>
          <w:color w:val="333333"/>
          <w:sz w:val="16"/>
          <w:szCs w:val="16"/>
        </w:rPr>
        <w:sectPr w:rsidR="00C3513D" w:rsidRPr="00293FA6">
          <w:type w:val="continuous"/>
          <w:pgSz w:w="12240" w:h="15840"/>
          <w:pgMar w:top="660" w:right="480" w:bottom="280" w:left="1280" w:header="720" w:footer="720" w:gutter="0"/>
          <w:cols w:space="720"/>
        </w:sectPr>
      </w:pPr>
    </w:p>
    <w:p w:rsidR="00C3513D" w:rsidRPr="00293FA6" w:rsidRDefault="007E30C1" w:rsidP="00C3513D">
      <w:pPr>
        <w:widowControl w:val="0"/>
        <w:autoSpaceDE w:val="0"/>
        <w:autoSpaceDN w:val="0"/>
        <w:adjustRightInd w:val="0"/>
        <w:spacing w:before="34"/>
        <w:ind w:left="340"/>
        <w:rPr>
          <w:rFonts w:cs="Arial"/>
          <w:color w:val="333333"/>
          <w:sz w:val="16"/>
          <w:szCs w:val="16"/>
        </w:rPr>
      </w:pPr>
      <w:r w:rsidRPr="00293FA6">
        <w:rPr>
          <w:rFonts w:cs="Arial"/>
          <w:b/>
          <w:bCs/>
          <w:color w:val="333333"/>
          <w:sz w:val="16"/>
          <w:szCs w:val="16"/>
          <w:u w:val="thick"/>
        </w:rPr>
        <w:t>Historique de la maladie</w:t>
      </w:r>
    </w:p>
    <w:p w:rsidR="00C3513D" w:rsidRPr="00293FA6" w:rsidRDefault="007E30C1" w:rsidP="00C3513D">
      <w:pPr>
        <w:widowControl w:val="0"/>
        <w:tabs>
          <w:tab w:val="left" w:pos="3440"/>
          <w:tab w:val="left" w:pos="3780"/>
        </w:tabs>
        <w:autoSpaceDE w:val="0"/>
        <w:autoSpaceDN w:val="0"/>
        <w:adjustRightInd w:val="0"/>
        <w:spacing w:before="10" w:line="276" w:lineRule="exact"/>
        <w:ind w:left="340" w:right="-34"/>
        <w:rPr>
          <w:rFonts w:cs="Arial"/>
          <w:color w:val="333333"/>
          <w:sz w:val="16"/>
          <w:szCs w:val="16"/>
        </w:rPr>
      </w:pPr>
      <w:r w:rsidRPr="00293FA6">
        <w:rPr>
          <w:rFonts w:cs="Arial"/>
          <w:i/>
          <w:iCs/>
          <w:color w:val="333333"/>
          <w:sz w:val="16"/>
          <w:szCs w:val="16"/>
        </w:rPr>
        <w:t>D</w:t>
      </w:r>
      <w:r w:rsidRPr="00293FA6">
        <w:rPr>
          <w:rFonts w:cs="Arial"/>
          <w:i/>
          <w:iCs/>
          <w:color w:val="333333"/>
          <w:spacing w:val="1"/>
          <w:sz w:val="16"/>
          <w:szCs w:val="16"/>
        </w:rPr>
        <w:t>a</w:t>
      </w:r>
      <w:r w:rsidRPr="00293FA6">
        <w:rPr>
          <w:rFonts w:cs="Arial"/>
          <w:i/>
          <w:iCs/>
          <w:color w:val="333333"/>
          <w:sz w:val="16"/>
          <w:szCs w:val="16"/>
        </w:rPr>
        <w:t>te</w:t>
      </w:r>
      <w:r w:rsidRPr="00293FA6">
        <w:rPr>
          <w:rFonts w:cs="Arial"/>
          <w:i/>
          <w:iCs/>
          <w:color w:val="333333"/>
          <w:spacing w:val="-1"/>
          <w:sz w:val="16"/>
          <w:szCs w:val="16"/>
        </w:rPr>
        <w:t xml:space="preserve"> </w:t>
      </w:r>
      <w:r w:rsidRPr="00293FA6">
        <w:rPr>
          <w:rFonts w:cs="Arial"/>
          <w:i/>
          <w:iCs/>
          <w:color w:val="333333"/>
          <w:sz w:val="16"/>
          <w:szCs w:val="16"/>
        </w:rPr>
        <w:t xml:space="preserve">du </w:t>
      </w:r>
      <w:r w:rsidRPr="00293FA6">
        <w:rPr>
          <w:rFonts w:cs="Arial"/>
          <w:i/>
          <w:iCs/>
          <w:color w:val="333333"/>
          <w:spacing w:val="1"/>
          <w:sz w:val="16"/>
          <w:szCs w:val="16"/>
        </w:rPr>
        <w:t>d</w:t>
      </w:r>
      <w:r w:rsidRPr="00293FA6">
        <w:rPr>
          <w:rFonts w:cs="Arial"/>
          <w:i/>
          <w:iCs/>
          <w:color w:val="333333"/>
          <w:sz w:val="16"/>
          <w:szCs w:val="16"/>
        </w:rPr>
        <w:t>éb</w:t>
      </w:r>
      <w:r w:rsidRPr="00293FA6">
        <w:rPr>
          <w:rFonts w:cs="Arial"/>
          <w:i/>
          <w:iCs/>
          <w:color w:val="333333"/>
          <w:spacing w:val="1"/>
          <w:sz w:val="16"/>
          <w:szCs w:val="16"/>
        </w:rPr>
        <w:t>u</w:t>
      </w:r>
      <w:r w:rsidRPr="00293FA6">
        <w:rPr>
          <w:rFonts w:cs="Arial"/>
          <w:i/>
          <w:iCs/>
          <w:color w:val="333333"/>
          <w:sz w:val="16"/>
          <w:szCs w:val="16"/>
        </w:rPr>
        <w:t>t</w:t>
      </w:r>
      <w:r w:rsidRPr="00293FA6">
        <w:rPr>
          <w:rFonts w:cs="Arial"/>
          <w:i/>
          <w:iCs/>
          <w:color w:val="333333"/>
          <w:spacing w:val="-1"/>
          <w:sz w:val="16"/>
          <w:szCs w:val="16"/>
        </w:rPr>
        <w:t xml:space="preserve"> </w:t>
      </w:r>
      <w:r w:rsidRPr="00293FA6">
        <w:rPr>
          <w:rFonts w:cs="Arial"/>
          <w:i/>
          <w:iCs/>
          <w:color w:val="333333"/>
          <w:spacing w:val="1"/>
          <w:sz w:val="16"/>
          <w:szCs w:val="16"/>
        </w:rPr>
        <w:t>d</w:t>
      </w:r>
      <w:r w:rsidRPr="00293FA6">
        <w:rPr>
          <w:rFonts w:cs="Arial"/>
          <w:i/>
          <w:iCs/>
          <w:color w:val="333333"/>
          <w:sz w:val="16"/>
          <w:szCs w:val="16"/>
        </w:rPr>
        <w:t>es sym</w:t>
      </w:r>
      <w:r w:rsidRPr="00293FA6">
        <w:rPr>
          <w:rFonts w:cs="Arial"/>
          <w:i/>
          <w:iCs/>
          <w:color w:val="333333"/>
          <w:spacing w:val="1"/>
          <w:sz w:val="16"/>
          <w:szCs w:val="16"/>
        </w:rPr>
        <w:t>p</w:t>
      </w:r>
      <w:r w:rsidRPr="00293FA6">
        <w:rPr>
          <w:rFonts w:cs="Arial"/>
          <w:i/>
          <w:iCs/>
          <w:color w:val="333333"/>
          <w:sz w:val="16"/>
          <w:szCs w:val="16"/>
        </w:rPr>
        <w:t>tômes</w:t>
      </w:r>
      <w:r w:rsidRPr="00293FA6">
        <w:rPr>
          <w:rFonts w:cs="Arial"/>
          <w:i/>
          <w:iCs/>
          <w:color w:val="333333"/>
          <w:spacing w:val="1"/>
          <w:sz w:val="16"/>
          <w:szCs w:val="16"/>
        </w:rPr>
        <w:t xml:space="preserve"> </w:t>
      </w:r>
      <w:r w:rsidRPr="00293FA6">
        <w:rPr>
          <w:rFonts w:cs="Arial"/>
          <w:b/>
          <w:bCs/>
          <w:i/>
          <w:iCs/>
          <w:color w:val="333333"/>
          <w:sz w:val="16"/>
          <w:szCs w:val="16"/>
        </w:rPr>
        <w:t xml:space="preserve">: </w:t>
      </w:r>
      <w:r w:rsidRPr="00293FA6">
        <w:rPr>
          <w:rFonts w:cs="Arial"/>
          <w:b/>
          <w:bCs/>
          <w:i/>
          <w:iCs/>
          <w:color w:val="333333"/>
          <w:sz w:val="16"/>
          <w:szCs w:val="16"/>
          <w:u w:val="single"/>
        </w:rPr>
        <w:t xml:space="preserve">  </w:t>
      </w:r>
      <w:r w:rsidRPr="00293FA6">
        <w:rPr>
          <w:rFonts w:cs="Arial"/>
          <w:b/>
          <w:bCs/>
          <w:i/>
          <w:iCs/>
          <w:color w:val="333333"/>
          <w:spacing w:val="50"/>
          <w:sz w:val="16"/>
          <w:szCs w:val="16"/>
          <w:u w:val="single"/>
        </w:rPr>
        <w:t xml:space="preserve"> </w:t>
      </w:r>
      <w:r w:rsidRPr="00293FA6">
        <w:rPr>
          <w:rFonts w:cs="Arial"/>
          <w:i/>
          <w:iCs/>
          <w:color w:val="333333"/>
          <w:sz w:val="16"/>
          <w:szCs w:val="16"/>
        </w:rPr>
        <w:t>/</w:t>
      </w:r>
      <w:r w:rsidRPr="00293FA6">
        <w:rPr>
          <w:rFonts w:cs="Arial"/>
          <w:i/>
          <w:iCs/>
          <w:color w:val="333333"/>
          <w:sz w:val="16"/>
          <w:szCs w:val="16"/>
          <w:u w:val="single"/>
        </w:rPr>
        <w:t xml:space="preserve"> </w:t>
      </w:r>
      <w:r w:rsidRPr="00293FA6">
        <w:rPr>
          <w:rFonts w:cs="Arial"/>
          <w:i/>
          <w:iCs/>
          <w:color w:val="333333"/>
          <w:sz w:val="16"/>
          <w:szCs w:val="16"/>
          <w:u w:val="single"/>
        </w:rPr>
        <w:tab/>
      </w:r>
      <w:r w:rsidRPr="00293FA6">
        <w:rPr>
          <w:rFonts w:cs="Arial"/>
          <w:i/>
          <w:iCs/>
          <w:color w:val="333333"/>
          <w:spacing w:val="-2"/>
          <w:sz w:val="16"/>
          <w:szCs w:val="16"/>
        </w:rPr>
        <w:t>/</w:t>
      </w:r>
      <w:r w:rsidRPr="00293FA6">
        <w:rPr>
          <w:rFonts w:cs="Arial"/>
          <w:i/>
          <w:iCs/>
          <w:color w:val="333333"/>
          <w:sz w:val="16"/>
          <w:szCs w:val="16"/>
          <w:u w:val="single"/>
        </w:rPr>
        <w:t xml:space="preserve"> </w:t>
      </w:r>
      <w:r w:rsidRPr="00293FA6">
        <w:rPr>
          <w:rFonts w:cs="Arial"/>
          <w:i/>
          <w:iCs/>
          <w:color w:val="333333"/>
          <w:sz w:val="16"/>
          <w:szCs w:val="16"/>
          <w:u w:val="single"/>
        </w:rPr>
        <w:tab/>
      </w:r>
      <w:r w:rsidRPr="00293FA6">
        <w:rPr>
          <w:rFonts w:cs="Arial"/>
          <w:i/>
          <w:iCs/>
          <w:color w:val="333333"/>
          <w:sz w:val="16"/>
          <w:szCs w:val="16"/>
        </w:rPr>
        <w:t xml:space="preserve"> N</w:t>
      </w:r>
      <w:r w:rsidRPr="00293FA6">
        <w:rPr>
          <w:rFonts w:cs="Arial"/>
          <w:i/>
          <w:iCs/>
          <w:color w:val="333333"/>
          <w:spacing w:val="1"/>
          <w:sz w:val="16"/>
          <w:szCs w:val="16"/>
        </w:rPr>
        <w:t>o</w:t>
      </w:r>
      <w:r w:rsidRPr="00293FA6">
        <w:rPr>
          <w:rFonts w:cs="Arial"/>
          <w:i/>
          <w:iCs/>
          <w:color w:val="333333"/>
          <w:sz w:val="16"/>
          <w:szCs w:val="16"/>
        </w:rPr>
        <w:t>m</w:t>
      </w:r>
      <w:r w:rsidRPr="00293FA6">
        <w:rPr>
          <w:rFonts w:cs="Arial"/>
          <w:i/>
          <w:iCs/>
          <w:color w:val="333333"/>
          <w:spacing w:val="-1"/>
          <w:sz w:val="16"/>
          <w:szCs w:val="16"/>
        </w:rPr>
        <w:t xml:space="preserve"> </w:t>
      </w:r>
      <w:r w:rsidRPr="00293FA6">
        <w:rPr>
          <w:rFonts w:cs="Arial"/>
          <w:i/>
          <w:iCs/>
          <w:color w:val="333333"/>
          <w:sz w:val="16"/>
          <w:szCs w:val="16"/>
        </w:rPr>
        <w:t>du</w:t>
      </w:r>
      <w:r w:rsidRPr="00293FA6">
        <w:rPr>
          <w:rFonts w:cs="Arial"/>
          <w:i/>
          <w:iCs/>
          <w:color w:val="333333"/>
          <w:spacing w:val="1"/>
          <w:sz w:val="16"/>
          <w:szCs w:val="16"/>
        </w:rPr>
        <w:t xml:space="preserve"> </w:t>
      </w:r>
      <w:r w:rsidRPr="00293FA6">
        <w:rPr>
          <w:rFonts w:cs="Arial"/>
          <w:i/>
          <w:iCs/>
          <w:color w:val="333333"/>
          <w:sz w:val="16"/>
          <w:szCs w:val="16"/>
        </w:rPr>
        <w:t>villa</w:t>
      </w:r>
      <w:r w:rsidRPr="00293FA6">
        <w:rPr>
          <w:rFonts w:cs="Arial"/>
          <w:i/>
          <w:iCs/>
          <w:color w:val="333333"/>
          <w:spacing w:val="1"/>
          <w:sz w:val="16"/>
          <w:szCs w:val="16"/>
        </w:rPr>
        <w:t>g</w:t>
      </w:r>
      <w:r w:rsidRPr="00293FA6">
        <w:rPr>
          <w:rFonts w:cs="Arial"/>
          <w:i/>
          <w:iCs/>
          <w:color w:val="333333"/>
          <w:sz w:val="16"/>
          <w:szCs w:val="16"/>
        </w:rPr>
        <w:t>e</w:t>
      </w:r>
      <w:r w:rsidRPr="00293FA6">
        <w:rPr>
          <w:rFonts w:cs="Arial"/>
          <w:i/>
          <w:iCs/>
          <w:color w:val="333333"/>
          <w:spacing w:val="-1"/>
          <w:sz w:val="16"/>
          <w:szCs w:val="16"/>
        </w:rPr>
        <w:t xml:space="preserve"> </w:t>
      </w:r>
      <w:r w:rsidRPr="00293FA6">
        <w:rPr>
          <w:rFonts w:cs="Arial"/>
          <w:i/>
          <w:iCs/>
          <w:color w:val="333333"/>
          <w:sz w:val="16"/>
          <w:szCs w:val="16"/>
        </w:rPr>
        <w:t>où</w:t>
      </w:r>
      <w:r w:rsidRPr="00293FA6">
        <w:rPr>
          <w:rFonts w:cs="Arial"/>
          <w:i/>
          <w:iCs/>
          <w:color w:val="333333"/>
          <w:spacing w:val="1"/>
          <w:sz w:val="16"/>
          <w:szCs w:val="16"/>
        </w:rPr>
        <w:t xml:space="preserve"> </w:t>
      </w:r>
      <w:r w:rsidRPr="00293FA6">
        <w:rPr>
          <w:rFonts w:cs="Arial"/>
          <w:i/>
          <w:iCs/>
          <w:color w:val="333333"/>
          <w:sz w:val="16"/>
          <w:szCs w:val="16"/>
        </w:rPr>
        <w:t>le</w:t>
      </w:r>
      <w:r w:rsidRPr="00293FA6">
        <w:rPr>
          <w:rFonts w:cs="Arial"/>
          <w:i/>
          <w:iCs/>
          <w:color w:val="333333"/>
          <w:spacing w:val="-1"/>
          <w:sz w:val="16"/>
          <w:szCs w:val="16"/>
        </w:rPr>
        <w:t xml:space="preserve"> </w:t>
      </w:r>
      <w:r w:rsidRPr="00293FA6">
        <w:rPr>
          <w:rFonts w:cs="Arial"/>
          <w:i/>
          <w:iCs/>
          <w:color w:val="333333"/>
          <w:spacing w:val="1"/>
          <w:sz w:val="16"/>
          <w:szCs w:val="16"/>
        </w:rPr>
        <w:t>pa</w:t>
      </w:r>
      <w:r w:rsidRPr="00293FA6">
        <w:rPr>
          <w:rFonts w:cs="Arial"/>
          <w:i/>
          <w:iCs/>
          <w:color w:val="333333"/>
          <w:sz w:val="16"/>
          <w:szCs w:val="16"/>
        </w:rPr>
        <w:t>tie</w:t>
      </w:r>
      <w:r w:rsidRPr="00293FA6">
        <w:rPr>
          <w:rFonts w:cs="Arial"/>
          <w:i/>
          <w:iCs/>
          <w:color w:val="333333"/>
          <w:spacing w:val="1"/>
          <w:sz w:val="16"/>
          <w:szCs w:val="16"/>
        </w:rPr>
        <w:t>n</w:t>
      </w:r>
      <w:r w:rsidRPr="00293FA6">
        <w:rPr>
          <w:rFonts w:cs="Arial"/>
          <w:i/>
          <w:iCs/>
          <w:color w:val="333333"/>
          <w:sz w:val="16"/>
          <w:szCs w:val="16"/>
        </w:rPr>
        <w:t>t est t</w:t>
      </w:r>
      <w:r w:rsidRPr="00293FA6">
        <w:rPr>
          <w:rFonts w:cs="Arial"/>
          <w:i/>
          <w:iCs/>
          <w:color w:val="333333"/>
          <w:spacing w:val="1"/>
          <w:sz w:val="16"/>
          <w:szCs w:val="16"/>
        </w:rPr>
        <w:t>o</w:t>
      </w:r>
      <w:r w:rsidRPr="00293FA6">
        <w:rPr>
          <w:rFonts w:cs="Arial"/>
          <w:i/>
          <w:iCs/>
          <w:color w:val="333333"/>
          <w:sz w:val="16"/>
          <w:szCs w:val="16"/>
        </w:rPr>
        <w:t>m</w:t>
      </w:r>
      <w:r w:rsidRPr="00293FA6">
        <w:rPr>
          <w:rFonts w:cs="Arial"/>
          <w:i/>
          <w:iCs/>
          <w:color w:val="333333"/>
          <w:spacing w:val="1"/>
          <w:sz w:val="16"/>
          <w:szCs w:val="16"/>
        </w:rPr>
        <w:t>b</w:t>
      </w:r>
      <w:r w:rsidRPr="00293FA6">
        <w:rPr>
          <w:rFonts w:cs="Arial"/>
          <w:i/>
          <w:iCs/>
          <w:color w:val="333333"/>
          <w:sz w:val="16"/>
          <w:szCs w:val="16"/>
        </w:rPr>
        <w:t>é</w:t>
      </w:r>
      <w:r w:rsidRPr="00293FA6">
        <w:rPr>
          <w:rFonts w:cs="Arial"/>
          <w:i/>
          <w:iCs/>
          <w:color w:val="333333"/>
          <w:spacing w:val="-1"/>
          <w:sz w:val="16"/>
          <w:szCs w:val="16"/>
        </w:rPr>
        <w:t xml:space="preserve"> </w:t>
      </w:r>
      <w:r w:rsidRPr="00293FA6">
        <w:rPr>
          <w:rFonts w:cs="Arial"/>
          <w:i/>
          <w:iCs/>
          <w:color w:val="333333"/>
          <w:sz w:val="16"/>
          <w:szCs w:val="16"/>
        </w:rPr>
        <w:t>m</w:t>
      </w:r>
      <w:r w:rsidRPr="00293FA6">
        <w:rPr>
          <w:rFonts w:cs="Arial"/>
          <w:i/>
          <w:iCs/>
          <w:color w:val="333333"/>
          <w:spacing w:val="1"/>
          <w:sz w:val="16"/>
          <w:szCs w:val="16"/>
        </w:rPr>
        <w:t>a</w:t>
      </w:r>
      <w:r w:rsidRPr="00293FA6">
        <w:rPr>
          <w:rFonts w:cs="Arial"/>
          <w:i/>
          <w:iCs/>
          <w:color w:val="333333"/>
          <w:sz w:val="16"/>
          <w:szCs w:val="16"/>
        </w:rPr>
        <w:t>lade</w:t>
      </w:r>
    </w:p>
    <w:p w:rsidR="00C3513D" w:rsidRPr="00293FA6" w:rsidRDefault="007E30C1" w:rsidP="00C3513D">
      <w:pPr>
        <w:widowControl w:val="0"/>
        <w:autoSpaceDE w:val="0"/>
        <w:autoSpaceDN w:val="0"/>
        <w:adjustRightInd w:val="0"/>
        <w:spacing w:before="5" w:line="180" w:lineRule="exact"/>
        <w:rPr>
          <w:rFonts w:cs="Arial"/>
          <w:color w:val="333333"/>
          <w:sz w:val="16"/>
          <w:szCs w:val="16"/>
        </w:rPr>
      </w:pPr>
      <w:r w:rsidRPr="00293FA6">
        <w:rPr>
          <w:rFonts w:cs="Arial"/>
          <w:color w:val="333333"/>
          <w:sz w:val="16"/>
          <w:szCs w:val="16"/>
        </w:rPr>
        <w:br w:type="column"/>
      </w:r>
    </w:p>
    <w:p w:rsidR="00C3513D" w:rsidRPr="00293FA6" w:rsidRDefault="007E30C1" w:rsidP="00C3513D">
      <w:pPr>
        <w:widowControl w:val="0"/>
        <w:autoSpaceDE w:val="0"/>
        <w:autoSpaceDN w:val="0"/>
        <w:adjustRightInd w:val="0"/>
        <w:spacing w:line="200" w:lineRule="exact"/>
        <w:rPr>
          <w:rFonts w:cs="Arial"/>
          <w:color w:val="333333"/>
          <w:sz w:val="16"/>
          <w:szCs w:val="16"/>
        </w:rPr>
      </w:pPr>
    </w:p>
    <w:p w:rsidR="00C3513D" w:rsidRPr="00293FA6" w:rsidRDefault="007E30C1" w:rsidP="00C3513D">
      <w:pPr>
        <w:widowControl w:val="0"/>
        <w:autoSpaceDE w:val="0"/>
        <w:autoSpaceDN w:val="0"/>
        <w:adjustRightInd w:val="0"/>
        <w:spacing w:line="200" w:lineRule="exact"/>
        <w:rPr>
          <w:rFonts w:cs="Arial"/>
          <w:color w:val="333333"/>
          <w:sz w:val="16"/>
          <w:szCs w:val="16"/>
        </w:rPr>
      </w:pPr>
    </w:p>
    <w:p w:rsidR="00C3513D" w:rsidRPr="00293FA6" w:rsidRDefault="007E30C1" w:rsidP="00C3513D">
      <w:pPr>
        <w:widowControl w:val="0"/>
        <w:tabs>
          <w:tab w:val="left" w:pos="1100"/>
          <w:tab w:val="left" w:pos="1400"/>
          <w:tab w:val="left" w:pos="3200"/>
        </w:tabs>
        <w:autoSpaceDE w:val="0"/>
        <w:autoSpaceDN w:val="0"/>
        <w:adjustRightInd w:val="0"/>
        <w:spacing w:line="226" w:lineRule="exact"/>
        <w:rPr>
          <w:rFonts w:cs="Arial"/>
          <w:color w:val="333333"/>
          <w:sz w:val="16"/>
          <w:szCs w:val="16"/>
        </w:rPr>
      </w:pPr>
      <w:r w:rsidRPr="00293FA6">
        <w:rPr>
          <w:rFonts w:cs="Arial"/>
          <w:i/>
          <w:iCs/>
          <w:color w:val="333333"/>
          <w:position w:val="-1"/>
          <w:sz w:val="16"/>
          <w:szCs w:val="16"/>
          <w:u w:val="single"/>
        </w:rPr>
        <w:t xml:space="preserve"> </w:t>
      </w:r>
      <w:r w:rsidRPr="00293FA6">
        <w:rPr>
          <w:rFonts w:cs="Arial"/>
          <w:i/>
          <w:iCs/>
          <w:color w:val="333333"/>
          <w:position w:val="-1"/>
          <w:sz w:val="16"/>
          <w:szCs w:val="16"/>
          <w:u w:val="single"/>
        </w:rPr>
        <w:tab/>
      </w:r>
      <w:r w:rsidRPr="00293FA6">
        <w:rPr>
          <w:rFonts w:cs="Arial"/>
          <w:i/>
          <w:iCs/>
          <w:color w:val="333333"/>
          <w:position w:val="-1"/>
          <w:sz w:val="16"/>
          <w:szCs w:val="16"/>
          <w:u w:val="single"/>
        </w:rPr>
        <w:tab/>
      </w:r>
      <w:r w:rsidRPr="00293FA6">
        <w:rPr>
          <w:rFonts w:cs="Arial"/>
          <w:i/>
          <w:iCs/>
          <w:color w:val="333333"/>
          <w:position w:val="-1"/>
          <w:sz w:val="16"/>
          <w:szCs w:val="16"/>
        </w:rPr>
        <w:t>P</w:t>
      </w:r>
      <w:r w:rsidRPr="00293FA6">
        <w:rPr>
          <w:rFonts w:cs="Arial"/>
          <w:i/>
          <w:iCs/>
          <w:color w:val="333333"/>
          <w:spacing w:val="1"/>
          <w:position w:val="-1"/>
          <w:sz w:val="16"/>
          <w:szCs w:val="16"/>
        </w:rPr>
        <w:t>a</w:t>
      </w:r>
      <w:r w:rsidRPr="00293FA6">
        <w:rPr>
          <w:rFonts w:cs="Arial"/>
          <w:i/>
          <w:iCs/>
          <w:color w:val="333333"/>
          <w:position w:val="-1"/>
          <w:sz w:val="16"/>
          <w:szCs w:val="16"/>
        </w:rPr>
        <w:t>ys</w:t>
      </w:r>
      <w:r w:rsidRPr="00293FA6">
        <w:rPr>
          <w:rFonts w:cs="Arial"/>
          <w:i/>
          <w:iCs/>
          <w:color w:val="333333"/>
          <w:spacing w:val="1"/>
          <w:position w:val="-1"/>
          <w:sz w:val="16"/>
          <w:szCs w:val="16"/>
        </w:rPr>
        <w:t>_</w:t>
      </w:r>
      <w:r w:rsidRPr="00293FA6">
        <w:rPr>
          <w:rFonts w:cs="Arial"/>
          <w:i/>
          <w:iCs/>
          <w:color w:val="333333"/>
          <w:position w:val="-1"/>
          <w:sz w:val="16"/>
          <w:szCs w:val="16"/>
          <w:u w:val="single"/>
        </w:rPr>
        <w:t xml:space="preserve"> </w:t>
      </w:r>
      <w:r w:rsidRPr="00293FA6">
        <w:rPr>
          <w:rFonts w:cs="Arial"/>
          <w:i/>
          <w:iCs/>
          <w:color w:val="333333"/>
          <w:position w:val="-1"/>
          <w:sz w:val="16"/>
          <w:szCs w:val="16"/>
          <w:u w:val="single"/>
        </w:rPr>
        <w:tab/>
      </w:r>
    </w:p>
    <w:p w:rsidR="00C3513D" w:rsidRPr="00293FA6" w:rsidRDefault="007E30C1" w:rsidP="00C3513D">
      <w:pPr>
        <w:rPr>
          <w:rFonts w:cs="Arial"/>
          <w:color w:val="333333"/>
          <w:sz w:val="16"/>
          <w:szCs w:val="16"/>
        </w:rPr>
        <w:sectPr w:rsidR="00C3513D" w:rsidRPr="00293FA6">
          <w:type w:val="continuous"/>
          <w:pgSz w:w="12240" w:h="15840"/>
          <w:pgMar w:top="660" w:right="480" w:bottom="280" w:left="1280" w:header="720" w:footer="720" w:gutter="0"/>
          <w:cols w:num="2" w:space="720" w:equalWidth="0">
            <w:col w:w="4061" w:space="527"/>
            <w:col w:w="5892" w:space="3577"/>
          </w:cols>
        </w:sectPr>
      </w:pPr>
    </w:p>
    <w:p w:rsidR="00C3513D" w:rsidRPr="00293FA6" w:rsidRDefault="007E30C1" w:rsidP="00C3513D">
      <w:pPr>
        <w:widowControl w:val="0"/>
        <w:tabs>
          <w:tab w:val="left" w:pos="4740"/>
          <w:tab w:val="left" w:pos="6160"/>
          <w:tab w:val="left" w:pos="7580"/>
        </w:tabs>
        <w:autoSpaceDE w:val="0"/>
        <w:autoSpaceDN w:val="0"/>
        <w:adjustRightInd w:val="0"/>
        <w:spacing w:line="280" w:lineRule="atLeast"/>
        <w:ind w:left="340" w:right="2488"/>
        <w:rPr>
          <w:rFonts w:cs="Arial"/>
          <w:color w:val="333333"/>
          <w:sz w:val="16"/>
          <w:szCs w:val="16"/>
        </w:rPr>
      </w:pPr>
      <w:r w:rsidRPr="00293FA6">
        <w:rPr>
          <w:rFonts w:cs="Arial"/>
          <w:color w:val="333333"/>
          <w:sz w:val="16"/>
          <w:szCs w:val="16"/>
        </w:rPr>
        <w:t>Le</w:t>
      </w:r>
      <w:r w:rsidRPr="00293FA6">
        <w:rPr>
          <w:rFonts w:cs="Arial"/>
          <w:color w:val="333333"/>
          <w:spacing w:val="1"/>
          <w:sz w:val="16"/>
          <w:szCs w:val="16"/>
        </w:rPr>
        <w:t xml:space="preserve"> </w:t>
      </w:r>
      <w:r w:rsidRPr="00293FA6">
        <w:rPr>
          <w:rFonts w:cs="Arial"/>
          <w:color w:val="333333"/>
          <w:sz w:val="16"/>
          <w:szCs w:val="16"/>
        </w:rPr>
        <w:t xml:space="preserve">patient </w:t>
      </w:r>
      <w:r w:rsidRPr="00293FA6">
        <w:rPr>
          <w:rFonts w:cs="Arial"/>
          <w:color w:val="333333"/>
          <w:spacing w:val="-1"/>
          <w:sz w:val="16"/>
          <w:szCs w:val="16"/>
        </w:rPr>
        <w:t>a</w:t>
      </w:r>
      <w:r w:rsidRPr="00293FA6">
        <w:rPr>
          <w:rFonts w:cs="Arial"/>
          <w:color w:val="333333"/>
          <w:sz w:val="16"/>
          <w:szCs w:val="16"/>
        </w:rPr>
        <w:t>-t-</w:t>
      </w:r>
      <w:r w:rsidRPr="00293FA6">
        <w:rPr>
          <w:rFonts w:cs="Arial"/>
          <w:color w:val="333333"/>
          <w:spacing w:val="-2"/>
          <w:sz w:val="16"/>
          <w:szCs w:val="16"/>
        </w:rPr>
        <w:t>i</w:t>
      </w:r>
      <w:r w:rsidRPr="00293FA6">
        <w:rPr>
          <w:rFonts w:cs="Arial"/>
          <w:color w:val="333333"/>
          <w:sz w:val="16"/>
          <w:szCs w:val="16"/>
        </w:rPr>
        <w:t>l vo</w:t>
      </w:r>
      <w:r w:rsidRPr="00293FA6">
        <w:rPr>
          <w:rFonts w:cs="Arial"/>
          <w:color w:val="333333"/>
          <w:spacing w:val="-1"/>
          <w:sz w:val="16"/>
          <w:szCs w:val="16"/>
        </w:rPr>
        <w:t>ya</w:t>
      </w:r>
      <w:r w:rsidRPr="00293FA6">
        <w:rPr>
          <w:rFonts w:cs="Arial"/>
          <w:color w:val="333333"/>
          <w:spacing w:val="1"/>
          <w:sz w:val="16"/>
          <w:szCs w:val="16"/>
        </w:rPr>
        <w:t>g</w:t>
      </w:r>
      <w:r w:rsidRPr="00293FA6">
        <w:rPr>
          <w:rFonts w:cs="Arial"/>
          <w:color w:val="333333"/>
          <w:sz w:val="16"/>
          <w:szCs w:val="16"/>
        </w:rPr>
        <w:t>é</w:t>
      </w:r>
      <w:r w:rsidRPr="00293FA6">
        <w:rPr>
          <w:rFonts w:cs="Arial"/>
          <w:color w:val="333333"/>
          <w:spacing w:val="-1"/>
          <w:sz w:val="16"/>
          <w:szCs w:val="16"/>
        </w:rPr>
        <w:t xml:space="preserve"> </w:t>
      </w:r>
      <w:r w:rsidRPr="00293FA6">
        <w:rPr>
          <w:rFonts w:cs="Arial"/>
          <w:color w:val="333333"/>
          <w:sz w:val="16"/>
          <w:szCs w:val="16"/>
        </w:rPr>
        <w:t>d</w:t>
      </w:r>
      <w:r w:rsidRPr="00293FA6">
        <w:rPr>
          <w:rFonts w:cs="Arial"/>
          <w:color w:val="333333"/>
          <w:spacing w:val="-1"/>
          <w:sz w:val="16"/>
          <w:szCs w:val="16"/>
        </w:rPr>
        <w:t>u</w:t>
      </w:r>
      <w:r w:rsidRPr="00293FA6">
        <w:rPr>
          <w:rFonts w:cs="Arial"/>
          <w:color w:val="333333"/>
          <w:sz w:val="16"/>
          <w:szCs w:val="16"/>
        </w:rPr>
        <w:t>r</w:t>
      </w:r>
      <w:r w:rsidRPr="00293FA6">
        <w:rPr>
          <w:rFonts w:cs="Arial"/>
          <w:color w:val="333333"/>
          <w:spacing w:val="-1"/>
          <w:sz w:val="16"/>
          <w:szCs w:val="16"/>
        </w:rPr>
        <w:t>an</w:t>
      </w:r>
      <w:r w:rsidRPr="00293FA6">
        <w:rPr>
          <w:rFonts w:cs="Arial"/>
          <w:color w:val="333333"/>
          <w:sz w:val="16"/>
          <w:szCs w:val="16"/>
        </w:rPr>
        <w:t>t sa</w:t>
      </w:r>
      <w:r w:rsidRPr="00293FA6">
        <w:rPr>
          <w:rFonts w:cs="Arial"/>
          <w:color w:val="333333"/>
          <w:spacing w:val="1"/>
          <w:sz w:val="16"/>
          <w:szCs w:val="16"/>
        </w:rPr>
        <w:t xml:space="preserve"> </w:t>
      </w:r>
      <w:r w:rsidRPr="00293FA6">
        <w:rPr>
          <w:rFonts w:cs="Arial"/>
          <w:color w:val="333333"/>
          <w:spacing w:val="-2"/>
          <w:sz w:val="16"/>
          <w:szCs w:val="16"/>
        </w:rPr>
        <w:t>m</w:t>
      </w:r>
      <w:r w:rsidRPr="00293FA6">
        <w:rPr>
          <w:rFonts w:cs="Arial"/>
          <w:color w:val="333333"/>
          <w:sz w:val="16"/>
          <w:szCs w:val="16"/>
        </w:rPr>
        <w:t>aladie</w:t>
      </w:r>
      <w:r w:rsidRPr="00293FA6">
        <w:rPr>
          <w:rFonts w:cs="Arial"/>
          <w:color w:val="333333"/>
          <w:spacing w:val="-1"/>
          <w:sz w:val="16"/>
          <w:szCs w:val="16"/>
        </w:rPr>
        <w:t xml:space="preserve"> </w:t>
      </w:r>
      <w:r w:rsidRPr="00293FA6">
        <w:rPr>
          <w:rFonts w:cs="Arial"/>
          <w:color w:val="333333"/>
          <w:sz w:val="16"/>
          <w:szCs w:val="16"/>
        </w:rPr>
        <w:t>?</w:t>
      </w:r>
      <w:r w:rsidRPr="00293FA6">
        <w:rPr>
          <w:rFonts w:cs="Arial"/>
          <w:color w:val="333333"/>
          <w:sz w:val="16"/>
          <w:szCs w:val="16"/>
        </w:rPr>
        <w:tab/>
      </w:r>
      <w:r w:rsidRPr="00293FA6">
        <w:rPr>
          <w:rFonts w:cs="Arial"/>
          <w:color w:val="333333"/>
          <w:spacing w:val="-1"/>
          <w:sz w:val="16"/>
          <w:szCs w:val="16"/>
        </w:rPr>
        <w:t>O</w:t>
      </w:r>
      <w:r w:rsidRPr="00293FA6">
        <w:rPr>
          <w:rFonts w:cs="Arial"/>
          <w:color w:val="333333"/>
          <w:spacing w:val="1"/>
          <w:sz w:val="16"/>
          <w:szCs w:val="16"/>
        </w:rPr>
        <w:t>u</w:t>
      </w:r>
      <w:r w:rsidRPr="00293FA6">
        <w:rPr>
          <w:rFonts w:cs="Arial"/>
          <w:color w:val="333333"/>
          <w:sz w:val="16"/>
          <w:szCs w:val="16"/>
        </w:rPr>
        <w:t>i</w:t>
      </w:r>
      <w:r w:rsidRPr="00293FA6">
        <w:rPr>
          <w:rFonts w:cs="Arial"/>
          <w:color w:val="333333"/>
          <w:sz w:val="16"/>
          <w:szCs w:val="16"/>
        </w:rPr>
        <w:tab/>
      </w:r>
      <w:r w:rsidRPr="00293FA6">
        <w:rPr>
          <w:rFonts w:cs="Arial"/>
          <w:color w:val="333333"/>
          <w:spacing w:val="-1"/>
          <w:sz w:val="16"/>
          <w:szCs w:val="16"/>
        </w:rPr>
        <w:t>N</w:t>
      </w:r>
      <w:r w:rsidRPr="00293FA6">
        <w:rPr>
          <w:rFonts w:cs="Arial"/>
          <w:color w:val="333333"/>
          <w:spacing w:val="1"/>
          <w:sz w:val="16"/>
          <w:szCs w:val="16"/>
        </w:rPr>
        <w:t>o</w:t>
      </w:r>
      <w:r w:rsidRPr="00293FA6">
        <w:rPr>
          <w:rFonts w:cs="Arial"/>
          <w:color w:val="333333"/>
          <w:sz w:val="16"/>
          <w:szCs w:val="16"/>
        </w:rPr>
        <w:t>n</w:t>
      </w:r>
      <w:r w:rsidRPr="00293FA6">
        <w:rPr>
          <w:rFonts w:cs="Arial"/>
          <w:color w:val="333333"/>
          <w:sz w:val="16"/>
          <w:szCs w:val="16"/>
        </w:rPr>
        <w:tab/>
        <w:t>N</w:t>
      </w:r>
      <w:r w:rsidRPr="00293FA6">
        <w:rPr>
          <w:rFonts w:cs="Arial"/>
          <w:color w:val="333333"/>
          <w:spacing w:val="-1"/>
          <w:sz w:val="16"/>
          <w:szCs w:val="16"/>
        </w:rPr>
        <w:t>S</w:t>
      </w:r>
      <w:r w:rsidRPr="00293FA6">
        <w:rPr>
          <w:rFonts w:cs="Arial"/>
          <w:color w:val="333333"/>
          <w:sz w:val="16"/>
          <w:szCs w:val="16"/>
        </w:rPr>
        <w:t>P Si o</w:t>
      </w:r>
      <w:r w:rsidRPr="00293FA6">
        <w:rPr>
          <w:rFonts w:cs="Arial"/>
          <w:color w:val="333333"/>
          <w:spacing w:val="1"/>
          <w:sz w:val="16"/>
          <w:szCs w:val="16"/>
        </w:rPr>
        <w:t>u</w:t>
      </w:r>
      <w:r w:rsidRPr="00293FA6">
        <w:rPr>
          <w:rFonts w:cs="Arial"/>
          <w:color w:val="333333"/>
          <w:sz w:val="16"/>
          <w:szCs w:val="16"/>
        </w:rPr>
        <w:t>i, in</w:t>
      </w:r>
      <w:r w:rsidRPr="00293FA6">
        <w:rPr>
          <w:rFonts w:cs="Arial"/>
          <w:color w:val="333333"/>
          <w:spacing w:val="1"/>
          <w:sz w:val="16"/>
          <w:szCs w:val="16"/>
        </w:rPr>
        <w:t>d</w:t>
      </w:r>
      <w:r w:rsidRPr="00293FA6">
        <w:rPr>
          <w:rFonts w:cs="Arial"/>
          <w:color w:val="333333"/>
          <w:sz w:val="16"/>
          <w:szCs w:val="16"/>
        </w:rPr>
        <w:t>iq</w:t>
      </w:r>
      <w:r w:rsidRPr="00293FA6">
        <w:rPr>
          <w:rFonts w:cs="Arial"/>
          <w:color w:val="333333"/>
          <w:spacing w:val="1"/>
          <w:sz w:val="16"/>
          <w:szCs w:val="16"/>
        </w:rPr>
        <w:t>u</w:t>
      </w:r>
      <w:r w:rsidRPr="00293FA6">
        <w:rPr>
          <w:rFonts w:cs="Arial"/>
          <w:color w:val="333333"/>
          <w:sz w:val="16"/>
          <w:szCs w:val="16"/>
        </w:rPr>
        <w:t>er les lieux</w:t>
      </w:r>
      <w:r w:rsidRPr="00293FA6">
        <w:rPr>
          <w:rFonts w:cs="Arial"/>
          <w:color w:val="333333"/>
          <w:spacing w:val="1"/>
          <w:sz w:val="16"/>
          <w:szCs w:val="16"/>
        </w:rPr>
        <w:t xml:space="preserve"> </w:t>
      </w:r>
      <w:r w:rsidRPr="00293FA6">
        <w:rPr>
          <w:rFonts w:cs="Arial"/>
          <w:color w:val="333333"/>
          <w:sz w:val="16"/>
          <w:szCs w:val="16"/>
        </w:rPr>
        <w:t>et</w:t>
      </w:r>
      <w:r w:rsidRPr="00293FA6">
        <w:rPr>
          <w:rFonts w:cs="Arial"/>
          <w:color w:val="333333"/>
          <w:spacing w:val="-1"/>
          <w:sz w:val="16"/>
          <w:szCs w:val="16"/>
        </w:rPr>
        <w:t xml:space="preserve"> </w:t>
      </w:r>
      <w:r w:rsidRPr="00293FA6">
        <w:rPr>
          <w:rFonts w:cs="Arial"/>
          <w:color w:val="333333"/>
          <w:spacing w:val="1"/>
          <w:sz w:val="16"/>
          <w:szCs w:val="16"/>
        </w:rPr>
        <w:t>p</w:t>
      </w:r>
      <w:r w:rsidRPr="00293FA6">
        <w:rPr>
          <w:rFonts w:cs="Arial"/>
          <w:color w:val="333333"/>
          <w:spacing w:val="-1"/>
          <w:sz w:val="16"/>
          <w:szCs w:val="16"/>
        </w:rPr>
        <w:t>a</w:t>
      </w:r>
      <w:r w:rsidRPr="00293FA6">
        <w:rPr>
          <w:rFonts w:cs="Arial"/>
          <w:color w:val="333333"/>
          <w:sz w:val="16"/>
          <w:szCs w:val="16"/>
        </w:rPr>
        <w:t>ys :</w:t>
      </w:r>
    </w:p>
    <w:p w:rsidR="00C3513D" w:rsidRPr="00293FA6" w:rsidRDefault="007E30C1" w:rsidP="00C3513D">
      <w:pPr>
        <w:rPr>
          <w:rFonts w:cs="Arial"/>
          <w:color w:val="333333"/>
          <w:sz w:val="16"/>
          <w:szCs w:val="16"/>
        </w:rPr>
        <w:sectPr w:rsidR="00C3513D" w:rsidRPr="00293FA6">
          <w:type w:val="continuous"/>
          <w:pgSz w:w="12240" w:h="15840"/>
          <w:pgMar w:top="660" w:right="480" w:bottom="280" w:left="1280" w:header="720" w:footer="720" w:gutter="0"/>
          <w:cols w:space="720"/>
        </w:sectPr>
      </w:pPr>
    </w:p>
    <w:p w:rsidR="00C3513D" w:rsidRPr="00293FA6" w:rsidRDefault="0034594E" w:rsidP="00C3513D">
      <w:pPr>
        <w:widowControl w:val="0"/>
        <w:tabs>
          <w:tab w:val="left" w:pos="3380"/>
        </w:tabs>
        <w:autoSpaceDE w:val="0"/>
        <w:autoSpaceDN w:val="0"/>
        <w:adjustRightInd w:val="0"/>
        <w:ind w:left="1049" w:right="-50"/>
        <w:rPr>
          <w:rFonts w:cs="Arial"/>
          <w:color w:val="333333"/>
          <w:sz w:val="16"/>
          <w:szCs w:val="16"/>
        </w:rPr>
      </w:pPr>
      <w:r>
        <w:rPr>
          <w:rFonts w:cs="Arial"/>
          <w:noProof/>
          <w:color w:val="333333"/>
          <w:sz w:val="16"/>
          <w:szCs w:val="16"/>
        </w:rPr>
        <mc:AlternateContent>
          <mc:Choice Requires="wps">
            <w:drawing>
              <wp:anchor distT="0" distB="0" distL="114300" distR="114300" simplePos="0" relativeHeight="251974656" behindDoc="1" locked="0" layoutInCell="0" allowOverlap="1">
                <wp:simplePos x="0" y="0"/>
                <wp:positionH relativeFrom="page">
                  <wp:posOffset>1891665</wp:posOffset>
                </wp:positionH>
                <wp:positionV relativeFrom="paragraph">
                  <wp:posOffset>347345</wp:posOffset>
                </wp:positionV>
                <wp:extent cx="1080135" cy="0"/>
                <wp:effectExtent l="5715" t="13970" r="9525" b="5080"/>
                <wp:wrapNone/>
                <wp:docPr id="26" name="Freeform 4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80135" cy="0"/>
                        </a:xfrm>
                        <a:custGeom>
                          <a:avLst/>
                          <a:gdLst>
                            <a:gd name="T0" fmla="*/ 0 w 1701"/>
                            <a:gd name="T1" fmla="*/ 1701 w 1701"/>
                          </a:gdLst>
                          <a:ahLst/>
                          <a:cxnLst>
                            <a:cxn ang="0">
                              <a:pos x="T0" y="0"/>
                            </a:cxn>
                            <a:cxn ang="0">
                              <a:pos x="T1" y="0"/>
                            </a:cxn>
                          </a:cxnLst>
                          <a:rect l="0" t="0" r="r" b="b"/>
                          <a:pathLst>
                            <a:path w="1701">
                              <a:moveTo>
                                <a:pt x="0" y="0"/>
                              </a:moveTo>
                              <a:lnTo>
                                <a:pt x="1701" y="0"/>
                              </a:lnTo>
                            </a:path>
                          </a:pathLst>
                        </a:custGeom>
                        <a:noFill/>
                        <a:ln w="50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48FF8EF" id="Freeform 497" o:spid="_x0000_s1026" style="position:absolute;z-index:-25134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48.95pt,27.35pt,234pt,27.35pt" coordsize="1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" o:allowincell="f" filled="f" strokeweight=".14139mm">
                <v:path arrowok="t" o:connecttype="custom" o:connectlocs="0,0;1080135,0" o:connectangles="0,0"/>
                <w10:wrap anchorx="page"/>
              </v:polyline>
            </w:pict>
          </mc:Fallback>
        </mc:AlternateContent>
      </w:r>
      <w:r w:rsidR="007E30C1" w:rsidRPr="00293FA6">
        <w:rPr>
          <w:rFonts w:cs="Arial"/>
          <w:color w:val="333333"/>
          <w:sz w:val="16"/>
          <w:szCs w:val="16"/>
        </w:rPr>
        <w:t>Villa</w:t>
      </w:r>
      <w:r w:rsidR="007E30C1" w:rsidRPr="00293FA6">
        <w:rPr>
          <w:rFonts w:cs="Arial"/>
          <w:color w:val="333333"/>
          <w:spacing w:val="1"/>
          <w:sz w:val="16"/>
          <w:szCs w:val="16"/>
        </w:rPr>
        <w:t>g</w:t>
      </w:r>
      <w:r w:rsidR="007E30C1" w:rsidRPr="00293FA6">
        <w:rPr>
          <w:rFonts w:cs="Arial"/>
          <w:color w:val="333333"/>
          <w:sz w:val="16"/>
          <w:szCs w:val="16"/>
        </w:rPr>
        <w:t xml:space="preserve">e </w:t>
      </w:r>
      <w:r w:rsidR="007E30C1" w:rsidRPr="00293FA6">
        <w:rPr>
          <w:rFonts w:cs="Arial"/>
          <w:color w:val="333333"/>
          <w:sz w:val="16"/>
          <w:szCs w:val="16"/>
          <w:u w:val="single"/>
        </w:rPr>
        <w:t xml:space="preserve"> </w:t>
      </w:r>
      <w:r w:rsidR="007E30C1" w:rsidRPr="00293FA6">
        <w:rPr>
          <w:rFonts w:cs="Arial"/>
          <w:color w:val="333333"/>
          <w:sz w:val="16"/>
          <w:szCs w:val="16"/>
          <w:u w:val="single"/>
        </w:rPr>
        <w:tab/>
      </w:r>
    </w:p>
    <w:p w:rsidR="00C3513D" w:rsidRPr="00293FA6" w:rsidRDefault="007E30C1" w:rsidP="00C3513D">
      <w:pPr>
        <w:widowControl w:val="0"/>
        <w:tabs>
          <w:tab w:val="left" w:pos="3040"/>
        </w:tabs>
        <w:autoSpaceDE w:val="0"/>
        <w:autoSpaceDN w:val="0"/>
        <w:adjustRightInd w:val="0"/>
        <w:spacing w:before="6" w:line="270" w:lineRule="atLeast"/>
        <w:ind w:left="1" w:right="-34" w:hanging="1"/>
        <w:rPr>
          <w:rFonts w:cs="Arial"/>
          <w:color w:val="333333"/>
          <w:sz w:val="16"/>
          <w:szCs w:val="16"/>
        </w:rPr>
      </w:pPr>
      <w:r w:rsidRPr="00293FA6">
        <w:rPr>
          <w:rFonts w:cs="Arial"/>
          <w:color w:val="333333"/>
          <w:sz w:val="16"/>
          <w:szCs w:val="16"/>
        </w:rPr>
        <w:br w:type="column"/>
        <w:t>Ce</w:t>
      </w:r>
      <w:r w:rsidRPr="00293FA6">
        <w:rPr>
          <w:rFonts w:cs="Arial"/>
          <w:color w:val="333333"/>
          <w:spacing w:val="1"/>
          <w:sz w:val="16"/>
          <w:szCs w:val="16"/>
        </w:rPr>
        <w:t>n</w:t>
      </w:r>
      <w:r w:rsidRPr="00293FA6">
        <w:rPr>
          <w:rFonts w:cs="Arial"/>
          <w:color w:val="333333"/>
          <w:sz w:val="16"/>
          <w:szCs w:val="16"/>
        </w:rPr>
        <w:t>tres</w:t>
      </w:r>
      <w:r w:rsidRPr="00293FA6">
        <w:rPr>
          <w:rFonts w:cs="Arial"/>
          <w:color w:val="333333"/>
          <w:spacing w:val="-1"/>
          <w:sz w:val="16"/>
          <w:szCs w:val="16"/>
        </w:rPr>
        <w:t xml:space="preserve"> </w:t>
      </w:r>
      <w:r w:rsidRPr="00293FA6">
        <w:rPr>
          <w:rFonts w:cs="Arial"/>
          <w:color w:val="333333"/>
          <w:spacing w:val="1"/>
          <w:sz w:val="16"/>
          <w:szCs w:val="16"/>
        </w:rPr>
        <w:t>d</w:t>
      </w:r>
      <w:r w:rsidRPr="00293FA6">
        <w:rPr>
          <w:rFonts w:cs="Arial"/>
          <w:color w:val="333333"/>
          <w:sz w:val="16"/>
          <w:szCs w:val="16"/>
        </w:rPr>
        <w:t>e s</w:t>
      </w:r>
      <w:r w:rsidRPr="00293FA6">
        <w:rPr>
          <w:rFonts w:cs="Arial"/>
          <w:color w:val="333333"/>
          <w:spacing w:val="1"/>
          <w:sz w:val="16"/>
          <w:szCs w:val="16"/>
        </w:rPr>
        <w:t>o</w:t>
      </w:r>
      <w:r w:rsidRPr="00293FA6">
        <w:rPr>
          <w:rFonts w:cs="Arial"/>
          <w:color w:val="333333"/>
          <w:spacing w:val="-2"/>
          <w:sz w:val="16"/>
          <w:szCs w:val="16"/>
        </w:rPr>
        <w:t>i</w:t>
      </w:r>
      <w:r w:rsidRPr="00293FA6">
        <w:rPr>
          <w:rFonts w:cs="Arial"/>
          <w:color w:val="333333"/>
          <w:spacing w:val="1"/>
          <w:sz w:val="16"/>
          <w:szCs w:val="16"/>
        </w:rPr>
        <w:t>n</w:t>
      </w:r>
      <w:r w:rsidRPr="00293FA6">
        <w:rPr>
          <w:rFonts w:cs="Arial"/>
          <w:color w:val="333333"/>
          <w:sz w:val="16"/>
          <w:szCs w:val="16"/>
        </w:rPr>
        <w:t>s</w:t>
      </w:r>
      <w:r w:rsidRPr="00293FA6">
        <w:rPr>
          <w:rFonts w:cs="Arial"/>
          <w:color w:val="333333"/>
          <w:spacing w:val="-1"/>
          <w:sz w:val="16"/>
          <w:szCs w:val="16"/>
        </w:rPr>
        <w:t xml:space="preserve"> </w:t>
      </w:r>
      <w:r w:rsidRPr="00293FA6">
        <w:rPr>
          <w:rFonts w:cs="Arial"/>
          <w:color w:val="333333"/>
          <w:sz w:val="16"/>
          <w:szCs w:val="16"/>
          <w:u w:val="single"/>
        </w:rPr>
        <w:t xml:space="preserve"> </w:t>
      </w:r>
      <w:r w:rsidRPr="00293FA6">
        <w:rPr>
          <w:rFonts w:cs="Arial"/>
          <w:color w:val="333333"/>
          <w:sz w:val="16"/>
          <w:szCs w:val="16"/>
          <w:u w:val="single"/>
        </w:rPr>
        <w:tab/>
      </w:r>
      <w:r w:rsidRPr="00293FA6">
        <w:rPr>
          <w:rFonts w:cs="Arial"/>
          <w:color w:val="333333"/>
          <w:sz w:val="16"/>
          <w:szCs w:val="16"/>
        </w:rPr>
        <w:t xml:space="preserve"> Ce</w:t>
      </w:r>
      <w:r w:rsidRPr="00293FA6">
        <w:rPr>
          <w:rFonts w:cs="Arial"/>
          <w:color w:val="333333"/>
          <w:spacing w:val="1"/>
          <w:sz w:val="16"/>
          <w:szCs w:val="16"/>
        </w:rPr>
        <w:t>n</w:t>
      </w:r>
      <w:r w:rsidRPr="00293FA6">
        <w:rPr>
          <w:rFonts w:cs="Arial"/>
          <w:color w:val="333333"/>
          <w:sz w:val="16"/>
          <w:szCs w:val="16"/>
        </w:rPr>
        <w:t>tres</w:t>
      </w:r>
      <w:r w:rsidRPr="00293FA6">
        <w:rPr>
          <w:rFonts w:cs="Arial"/>
          <w:color w:val="333333"/>
          <w:spacing w:val="-1"/>
          <w:sz w:val="16"/>
          <w:szCs w:val="16"/>
        </w:rPr>
        <w:t xml:space="preserve"> </w:t>
      </w:r>
      <w:r w:rsidRPr="00293FA6">
        <w:rPr>
          <w:rFonts w:cs="Arial"/>
          <w:color w:val="333333"/>
          <w:spacing w:val="1"/>
          <w:sz w:val="16"/>
          <w:szCs w:val="16"/>
        </w:rPr>
        <w:t>d</w:t>
      </w:r>
      <w:r w:rsidRPr="00293FA6">
        <w:rPr>
          <w:rFonts w:cs="Arial"/>
          <w:color w:val="333333"/>
          <w:sz w:val="16"/>
          <w:szCs w:val="16"/>
        </w:rPr>
        <w:t>e s</w:t>
      </w:r>
      <w:r w:rsidRPr="00293FA6">
        <w:rPr>
          <w:rFonts w:cs="Arial"/>
          <w:color w:val="333333"/>
          <w:spacing w:val="1"/>
          <w:sz w:val="16"/>
          <w:szCs w:val="16"/>
        </w:rPr>
        <w:t>o</w:t>
      </w:r>
      <w:r w:rsidRPr="00293FA6">
        <w:rPr>
          <w:rFonts w:cs="Arial"/>
          <w:color w:val="333333"/>
          <w:spacing w:val="-2"/>
          <w:sz w:val="16"/>
          <w:szCs w:val="16"/>
        </w:rPr>
        <w:t>i</w:t>
      </w:r>
      <w:r w:rsidRPr="00293FA6">
        <w:rPr>
          <w:rFonts w:cs="Arial"/>
          <w:color w:val="333333"/>
          <w:spacing w:val="1"/>
          <w:sz w:val="16"/>
          <w:szCs w:val="16"/>
        </w:rPr>
        <w:t>n</w:t>
      </w:r>
      <w:r w:rsidRPr="00293FA6">
        <w:rPr>
          <w:rFonts w:cs="Arial"/>
          <w:color w:val="333333"/>
          <w:sz w:val="16"/>
          <w:szCs w:val="16"/>
        </w:rPr>
        <w:t>s</w:t>
      </w:r>
      <w:r w:rsidRPr="00293FA6">
        <w:rPr>
          <w:rFonts w:cs="Arial"/>
          <w:color w:val="333333"/>
          <w:spacing w:val="-1"/>
          <w:sz w:val="16"/>
          <w:szCs w:val="16"/>
        </w:rPr>
        <w:t xml:space="preserve"> </w:t>
      </w:r>
      <w:r w:rsidRPr="00293FA6">
        <w:rPr>
          <w:rFonts w:cs="Arial"/>
          <w:color w:val="333333"/>
          <w:sz w:val="16"/>
          <w:szCs w:val="16"/>
          <w:u w:val="single"/>
        </w:rPr>
        <w:t xml:space="preserve"> </w:t>
      </w:r>
      <w:r w:rsidRPr="00293FA6">
        <w:rPr>
          <w:rFonts w:cs="Arial"/>
          <w:color w:val="333333"/>
          <w:sz w:val="16"/>
          <w:szCs w:val="16"/>
          <w:u w:val="single"/>
        </w:rPr>
        <w:tab/>
      </w:r>
      <w:r w:rsidRPr="00293FA6">
        <w:rPr>
          <w:rFonts w:cs="Arial"/>
          <w:color w:val="333333"/>
          <w:w w:val="40"/>
          <w:sz w:val="16"/>
          <w:szCs w:val="16"/>
          <w:u w:val="single"/>
        </w:rPr>
        <w:t xml:space="preserve"> </w:t>
      </w:r>
    </w:p>
    <w:p w:rsidR="00C3513D" w:rsidRPr="00293FA6" w:rsidRDefault="007E30C1" w:rsidP="00C3513D">
      <w:pPr>
        <w:widowControl w:val="0"/>
        <w:tabs>
          <w:tab w:val="left" w:pos="1820"/>
        </w:tabs>
        <w:autoSpaceDE w:val="0"/>
        <w:autoSpaceDN w:val="0"/>
        <w:adjustRightInd w:val="0"/>
        <w:spacing w:before="6" w:line="270" w:lineRule="atLeast"/>
        <w:ind w:left="3" w:right="1194" w:hanging="3"/>
        <w:rPr>
          <w:rFonts w:cs="Arial"/>
          <w:color w:val="333333"/>
          <w:sz w:val="16"/>
          <w:szCs w:val="16"/>
        </w:rPr>
      </w:pPr>
      <w:r w:rsidRPr="00293FA6">
        <w:rPr>
          <w:rFonts w:cs="Arial"/>
          <w:color w:val="333333"/>
          <w:sz w:val="16"/>
          <w:szCs w:val="16"/>
        </w:rPr>
        <w:br w:type="column"/>
        <w:t xml:space="preserve">Pays </w:t>
      </w:r>
      <w:r w:rsidRPr="00293FA6">
        <w:rPr>
          <w:rFonts w:cs="Arial"/>
          <w:color w:val="333333"/>
          <w:sz w:val="16"/>
          <w:szCs w:val="16"/>
          <w:u w:val="single"/>
        </w:rPr>
        <w:t xml:space="preserve"> </w:t>
      </w:r>
      <w:r w:rsidRPr="00293FA6">
        <w:rPr>
          <w:rFonts w:cs="Arial"/>
          <w:color w:val="333333"/>
          <w:sz w:val="16"/>
          <w:szCs w:val="16"/>
          <w:u w:val="single"/>
        </w:rPr>
        <w:tab/>
      </w:r>
      <w:r w:rsidRPr="00293FA6">
        <w:rPr>
          <w:rFonts w:cs="Arial"/>
          <w:color w:val="333333"/>
          <w:sz w:val="16"/>
          <w:szCs w:val="16"/>
        </w:rPr>
        <w:t xml:space="preserve"> Pays </w:t>
      </w:r>
      <w:r w:rsidRPr="00293FA6">
        <w:rPr>
          <w:rFonts w:cs="Arial"/>
          <w:color w:val="333333"/>
          <w:sz w:val="16"/>
          <w:szCs w:val="16"/>
          <w:u w:val="single"/>
        </w:rPr>
        <w:t xml:space="preserve"> </w:t>
      </w:r>
      <w:r w:rsidRPr="00293FA6">
        <w:rPr>
          <w:rFonts w:cs="Arial"/>
          <w:color w:val="333333"/>
          <w:sz w:val="16"/>
          <w:szCs w:val="16"/>
          <w:u w:val="single"/>
        </w:rPr>
        <w:tab/>
      </w:r>
    </w:p>
    <w:p w:rsidR="00C3513D" w:rsidRPr="00293FA6" w:rsidRDefault="007E30C1" w:rsidP="00C3513D">
      <w:pPr>
        <w:rPr>
          <w:rFonts w:cs="Arial"/>
          <w:color w:val="333333"/>
          <w:sz w:val="16"/>
          <w:szCs w:val="16"/>
        </w:rPr>
        <w:sectPr w:rsidR="00C3513D" w:rsidRPr="00293FA6">
          <w:type w:val="continuous"/>
          <w:pgSz w:w="12240" w:h="15840"/>
          <w:pgMar w:top="660" w:right="480" w:bottom="280" w:left="1280" w:header="720" w:footer="720" w:gutter="0"/>
          <w:cols w:num="3" w:space="720" w:equalWidth="0">
            <w:col w:w="3390" w:space="492"/>
            <w:col w:w="3063" w:space="477"/>
            <w:col w:w="3058" w:space="290"/>
          </w:cols>
        </w:sectPr>
      </w:pPr>
    </w:p>
    <w:p w:rsidR="00C3513D" w:rsidRPr="00293FA6" w:rsidRDefault="0034594E" w:rsidP="00293FA6">
      <w:pPr>
        <w:widowControl w:val="0"/>
        <w:tabs>
          <w:tab w:val="left" w:pos="3340"/>
          <w:tab w:val="left" w:pos="4040"/>
          <w:tab w:val="left" w:pos="4740"/>
          <w:tab w:val="left" w:pos="8320"/>
          <w:tab w:val="left" w:pos="9040"/>
        </w:tabs>
        <w:autoSpaceDE w:val="0"/>
        <w:autoSpaceDN w:val="0"/>
        <w:adjustRightInd w:val="0"/>
        <w:spacing w:line="226" w:lineRule="exact"/>
        <w:ind w:left="340"/>
        <w:rPr>
          <w:rFonts w:cs="Arial"/>
          <w:color w:val="333333"/>
          <w:sz w:val="16"/>
          <w:szCs w:val="16"/>
        </w:rPr>
      </w:pPr>
      <w:r>
        <w:rPr>
          <w:rFonts w:cs="Arial"/>
          <w:noProof/>
          <w:color w:val="333333"/>
          <w:sz w:val="16"/>
          <w:szCs w:val="16"/>
        </w:rPr>
        <mc:AlternateContent>
          <mc:Choice Requires="wpg">
            <w:drawing>
              <wp:anchor distT="0" distB="0" distL="114300" distR="114300" simplePos="0" relativeHeight="251975680" behindDoc="1" locked="0" layoutInCell="0" allowOverlap="1">
                <wp:simplePos x="0" y="0"/>
                <wp:positionH relativeFrom="page">
                  <wp:posOffset>5474335</wp:posOffset>
                </wp:positionH>
                <wp:positionV relativeFrom="page">
                  <wp:posOffset>869950</wp:posOffset>
                </wp:positionV>
                <wp:extent cx="2108200" cy="669925"/>
                <wp:effectExtent l="6985" t="3175" r="0" b="3175"/>
                <wp:wrapNone/>
                <wp:docPr id="23" name="Group 4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08200" cy="669925"/>
                          <a:chOff x="8621" y="1370"/>
                          <a:chExt cx="3320" cy="1055"/>
                        </a:xfrm>
                      </wpg:grpSpPr>
                      <wps:wsp>
                        <wps:cNvPr id="24" name="Rectangle 499"/>
                        <wps:cNvSpPr>
                          <a:spLocks/>
                        </wps:cNvSpPr>
                        <wps:spPr bwMode="auto">
                          <a:xfrm>
                            <a:off x="8631" y="1380"/>
                            <a:ext cx="3299" cy="1035"/>
                          </a:xfrm>
                          <a:prstGeom prst="rect">
                            <a:avLst/>
                          </a:prstGeom>
                          <a:solidFill>
                            <a:srgbClr val="FEFEF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Rectangle 500"/>
                        <wps:cNvSpPr>
                          <a:spLocks/>
                        </wps:cNvSpPr>
                        <wps:spPr bwMode="auto">
                          <a:xfrm>
                            <a:off x="8630" y="1380"/>
                            <a:ext cx="3300" cy="103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F90090" id="Group 498" o:spid="_x0000_s1026" style="position:absolute;margin-left:431.05pt;margin-top:68.5pt;width:166pt;height:52.75pt;z-index:-251340800;mso-position-horizontal-relative:page;mso-position-vertical-relative:page" coordorigin="8621,1370" coordsize="3320,10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" o:allowincell="f">
                <v:rect id="Rectangle 499" o:spid="_x0000_s1027" style="position:absolute;left:8631;top:1380;width:3299;height:10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" fillcolor="#fefefe" stroked="f">
                  <v:path arrowok="t"/>
                </v:rect>
                <v:rect id="Rectangle 500" o:spid="_x0000_s1028" style="position:absolute;left:8630;top:1380;width:3300;height:10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" filled="f">
                  <v:path arrowok="t"/>
                </v:rect>
                <w10:wrap anchorx="page" anchory="page"/>
              </v:group>
            </w:pict>
          </mc:Fallback>
        </mc:AlternateContent>
      </w:r>
      <w:r w:rsidR="007E30C1" w:rsidRPr="00293FA6">
        <w:rPr>
          <w:rFonts w:cs="Arial"/>
          <w:color w:val="333333"/>
          <w:position w:val="-1"/>
          <w:sz w:val="16"/>
          <w:szCs w:val="16"/>
        </w:rPr>
        <w:t xml:space="preserve">Le </w:t>
      </w:r>
      <w:r w:rsidR="007E30C1" w:rsidRPr="00293FA6">
        <w:rPr>
          <w:rFonts w:cs="Arial"/>
          <w:color w:val="333333"/>
          <w:spacing w:val="1"/>
          <w:position w:val="-1"/>
          <w:sz w:val="16"/>
          <w:szCs w:val="16"/>
        </w:rPr>
        <w:t>p</w:t>
      </w:r>
      <w:r w:rsidR="007E30C1" w:rsidRPr="00293FA6">
        <w:rPr>
          <w:rFonts w:cs="Arial"/>
          <w:color w:val="333333"/>
          <w:position w:val="-1"/>
          <w:sz w:val="16"/>
          <w:szCs w:val="16"/>
        </w:rPr>
        <w:t>atie</w:t>
      </w:r>
      <w:r w:rsidR="007E30C1" w:rsidRPr="00293FA6">
        <w:rPr>
          <w:rFonts w:cs="Arial"/>
          <w:color w:val="333333"/>
          <w:spacing w:val="1"/>
          <w:position w:val="-1"/>
          <w:sz w:val="16"/>
          <w:szCs w:val="16"/>
        </w:rPr>
        <w:t>n</w:t>
      </w:r>
      <w:r w:rsidR="007E30C1" w:rsidRPr="00293FA6">
        <w:rPr>
          <w:rFonts w:cs="Arial"/>
          <w:color w:val="333333"/>
          <w:position w:val="-1"/>
          <w:sz w:val="16"/>
          <w:szCs w:val="16"/>
        </w:rPr>
        <w:t>t a</w:t>
      </w:r>
      <w:r w:rsidR="007E30C1" w:rsidRPr="00293FA6">
        <w:rPr>
          <w:rFonts w:cs="Arial"/>
          <w:color w:val="333333"/>
          <w:spacing w:val="1"/>
          <w:position w:val="-1"/>
          <w:sz w:val="16"/>
          <w:szCs w:val="16"/>
        </w:rPr>
        <w:t>v</w:t>
      </w:r>
      <w:r w:rsidR="007E30C1" w:rsidRPr="00293FA6">
        <w:rPr>
          <w:rFonts w:cs="Arial"/>
          <w:color w:val="333333"/>
          <w:position w:val="-1"/>
          <w:sz w:val="16"/>
          <w:szCs w:val="16"/>
        </w:rPr>
        <w:t>a</w:t>
      </w:r>
      <w:r w:rsidR="007E30C1" w:rsidRPr="00293FA6">
        <w:rPr>
          <w:rFonts w:cs="Arial"/>
          <w:color w:val="333333"/>
          <w:spacing w:val="-2"/>
          <w:position w:val="-1"/>
          <w:sz w:val="16"/>
          <w:szCs w:val="16"/>
        </w:rPr>
        <w:t>i</w:t>
      </w:r>
      <w:r w:rsidR="007E30C1" w:rsidRPr="00293FA6">
        <w:rPr>
          <w:rFonts w:cs="Arial"/>
          <w:color w:val="333333"/>
          <w:position w:val="-1"/>
          <w:sz w:val="16"/>
          <w:szCs w:val="16"/>
        </w:rPr>
        <w:t xml:space="preserve">t-il </w:t>
      </w:r>
      <w:r w:rsidR="007E30C1" w:rsidRPr="00293FA6">
        <w:rPr>
          <w:rFonts w:cs="Arial"/>
          <w:color w:val="333333"/>
          <w:spacing w:val="1"/>
          <w:position w:val="-1"/>
          <w:sz w:val="16"/>
          <w:szCs w:val="16"/>
        </w:rPr>
        <w:t>d</w:t>
      </w:r>
      <w:r w:rsidR="007E30C1" w:rsidRPr="00293FA6">
        <w:rPr>
          <w:rFonts w:cs="Arial"/>
          <w:color w:val="333333"/>
          <w:position w:val="-1"/>
          <w:sz w:val="16"/>
          <w:szCs w:val="16"/>
        </w:rPr>
        <w:t>e la</w:t>
      </w:r>
      <w:r w:rsidR="007E30C1" w:rsidRPr="00293FA6">
        <w:rPr>
          <w:rFonts w:cs="Arial"/>
          <w:color w:val="333333"/>
          <w:spacing w:val="-1"/>
          <w:position w:val="-1"/>
          <w:sz w:val="16"/>
          <w:szCs w:val="16"/>
        </w:rPr>
        <w:t xml:space="preserve"> </w:t>
      </w:r>
      <w:r w:rsidR="007E30C1" w:rsidRPr="00293FA6">
        <w:rPr>
          <w:rFonts w:cs="Arial"/>
          <w:color w:val="333333"/>
          <w:position w:val="-1"/>
          <w:sz w:val="16"/>
          <w:szCs w:val="16"/>
        </w:rPr>
        <w:t>fiè</w:t>
      </w:r>
      <w:r w:rsidR="007E30C1" w:rsidRPr="00293FA6">
        <w:rPr>
          <w:rFonts w:cs="Arial"/>
          <w:color w:val="333333"/>
          <w:spacing w:val="1"/>
          <w:position w:val="-1"/>
          <w:sz w:val="16"/>
          <w:szCs w:val="16"/>
        </w:rPr>
        <w:t>v</w:t>
      </w:r>
      <w:r w:rsidR="007E30C1" w:rsidRPr="00293FA6">
        <w:rPr>
          <w:rFonts w:cs="Arial"/>
          <w:color w:val="333333"/>
          <w:position w:val="-1"/>
          <w:sz w:val="16"/>
          <w:szCs w:val="16"/>
        </w:rPr>
        <w:t>re</w:t>
      </w:r>
      <w:r w:rsidR="007E30C1" w:rsidRPr="00293FA6">
        <w:rPr>
          <w:rFonts w:cs="Arial"/>
          <w:color w:val="333333"/>
          <w:spacing w:val="-1"/>
          <w:position w:val="-1"/>
          <w:sz w:val="16"/>
          <w:szCs w:val="16"/>
        </w:rPr>
        <w:t xml:space="preserve"> </w:t>
      </w:r>
      <w:r w:rsidR="007E30C1" w:rsidRPr="00293FA6">
        <w:rPr>
          <w:rFonts w:cs="Arial"/>
          <w:b/>
          <w:bCs/>
          <w:color w:val="333333"/>
          <w:position w:val="-1"/>
          <w:sz w:val="16"/>
          <w:szCs w:val="16"/>
        </w:rPr>
        <w:t>?</w:t>
      </w:r>
      <w:r w:rsidR="007E30C1" w:rsidRPr="00293FA6">
        <w:rPr>
          <w:rFonts w:cs="Arial"/>
          <w:b/>
          <w:bCs/>
          <w:color w:val="333333"/>
          <w:position w:val="-1"/>
          <w:sz w:val="16"/>
          <w:szCs w:val="16"/>
        </w:rPr>
        <w:tab/>
      </w:r>
      <w:r w:rsidR="007E30C1" w:rsidRPr="00293FA6">
        <w:rPr>
          <w:rFonts w:cs="Arial"/>
          <w:color w:val="333333"/>
          <w:spacing w:val="-1"/>
          <w:position w:val="-1"/>
          <w:sz w:val="16"/>
          <w:szCs w:val="16"/>
        </w:rPr>
        <w:t>O</w:t>
      </w:r>
      <w:r w:rsidR="007E30C1" w:rsidRPr="00293FA6">
        <w:rPr>
          <w:rFonts w:cs="Arial"/>
          <w:color w:val="333333"/>
          <w:spacing w:val="1"/>
          <w:position w:val="-1"/>
          <w:sz w:val="16"/>
          <w:szCs w:val="16"/>
        </w:rPr>
        <w:t>u</w:t>
      </w:r>
      <w:r w:rsidR="007E30C1" w:rsidRPr="00293FA6">
        <w:rPr>
          <w:rFonts w:cs="Arial"/>
          <w:color w:val="333333"/>
          <w:position w:val="-1"/>
          <w:sz w:val="16"/>
          <w:szCs w:val="16"/>
        </w:rPr>
        <w:t>i</w:t>
      </w:r>
      <w:r w:rsidR="007E30C1" w:rsidRPr="00293FA6">
        <w:rPr>
          <w:rFonts w:cs="Arial"/>
          <w:color w:val="333333"/>
          <w:position w:val="-1"/>
          <w:sz w:val="16"/>
          <w:szCs w:val="16"/>
        </w:rPr>
        <w:tab/>
      </w:r>
      <w:r w:rsidR="007E30C1" w:rsidRPr="00293FA6">
        <w:rPr>
          <w:rFonts w:cs="Arial"/>
          <w:color w:val="333333"/>
          <w:spacing w:val="-1"/>
          <w:position w:val="-1"/>
          <w:sz w:val="16"/>
          <w:szCs w:val="16"/>
        </w:rPr>
        <w:t>N</w:t>
      </w:r>
      <w:r w:rsidR="007E30C1" w:rsidRPr="00293FA6">
        <w:rPr>
          <w:rFonts w:cs="Arial"/>
          <w:color w:val="333333"/>
          <w:spacing w:val="1"/>
          <w:position w:val="-1"/>
          <w:sz w:val="16"/>
          <w:szCs w:val="16"/>
        </w:rPr>
        <w:t>o</w:t>
      </w:r>
      <w:r w:rsidR="007E30C1" w:rsidRPr="00293FA6">
        <w:rPr>
          <w:rFonts w:cs="Arial"/>
          <w:color w:val="333333"/>
          <w:position w:val="-1"/>
          <w:sz w:val="16"/>
          <w:szCs w:val="16"/>
        </w:rPr>
        <w:t>n</w:t>
      </w:r>
      <w:r w:rsidR="007E30C1" w:rsidRPr="00293FA6">
        <w:rPr>
          <w:rFonts w:cs="Arial"/>
          <w:color w:val="333333"/>
          <w:position w:val="-1"/>
          <w:sz w:val="16"/>
          <w:szCs w:val="16"/>
        </w:rPr>
        <w:tab/>
        <w:t>N</w:t>
      </w:r>
      <w:r w:rsidR="007E30C1" w:rsidRPr="00293FA6">
        <w:rPr>
          <w:rFonts w:cs="Arial"/>
          <w:color w:val="333333"/>
          <w:spacing w:val="-1"/>
          <w:position w:val="-1"/>
          <w:sz w:val="16"/>
          <w:szCs w:val="16"/>
        </w:rPr>
        <w:t>S</w:t>
      </w:r>
      <w:r w:rsidR="007E30C1" w:rsidRPr="00293FA6">
        <w:rPr>
          <w:rFonts w:cs="Arial"/>
          <w:color w:val="333333"/>
          <w:position w:val="-1"/>
          <w:sz w:val="16"/>
          <w:szCs w:val="16"/>
        </w:rPr>
        <w:t>P.  Si</w:t>
      </w:r>
      <w:r w:rsidR="007E30C1" w:rsidRPr="00293FA6">
        <w:rPr>
          <w:rFonts w:cs="Arial"/>
          <w:color w:val="333333"/>
          <w:spacing w:val="-1"/>
          <w:position w:val="-1"/>
          <w:sz w:val="16"/>
          <w:szCs w:val="16"/>
        </w:rPr>
        <w:t xml:space="preserve"> </w:t>
      </w:r>
      <w:r w:rsidR="007E30C1" w:rsidRPr="00293FA6">
        <w:rPr>
          <w:rFonts w:cs="Arial"/>
          <w:color w:val="333333"/>
          <w:position w:val="-1"/>
          <w:sz w:val="16"/>
          <w:szCs w:val="16"/>
        </w:rPr>
        <w:t>oui,</w:t>
      </w:r>
      <w:r w:rsidR="007E30C1" w:rsidRPr="00293FA6">
        <w:rPr>
          <w:rFonts w:cs="Arial"/>
          <w:color w:val="333333"/>
          <w:spacing w:val="-1"/>
          <w:position w:val="-1"/>
          <w:sz w:val="16"/>
          <w:szCs w:val="16"/>
        </w:rPr>
        <w:t xml:space="preserve"> </w:t>
      </w:r>
      <w:r w:rsidR="007E30C1" w:rsidRPr="00293FA6">
        <w:rPr>
          <w:rFonts w:cs="Arial"/>
          <w:color w:val="333333"/>
          <w:position w:val="-1"/>
          <w:sz w:val="16"/>
          <w:szCs w:val="16"/>
        </w:rPr>
        <w:t>date</w:t>
      </w:r>
      <w:r w:rsidR="007E30C1" w:rsidRPr="00293FA6">
        <w:rPr>
          <w:rFonts w:cs="Arial"/>
          <w:color w:val="333333"/>
          <w:spacing w:val="-1"/>
          <w:position w:val="-1"/>
          <w:sz w:val="16"/>
          <w:szCs w:val="16"/>
        </w:rPr>
        <w:t xml:space="preserve"> </w:t>
      </w:r>
      <w:r w:rsidR="007E30C1" w:rsidRPr="00293FA6">
        <w:rPr>
          <w:rFonts w:cs="Arial"/>
          <w:color w:val="333333"/>
          <w:position w:val="-1"/>
          <w:sz w:val="16"/>
          <w:szCs w:val="16"/>
        </w:rPr>
        <w:t>du d</w:t>
      </w:r>
      <w:r w:rsidR="007E30C1" w:rsidRPr="00293FA6">
        <w:rPr>
          <w:rFonts w:cs="Arial"/>
          <w:color w:val="333333"/>
          <w:spacing w:val="-1"/>
          <w:position w:val="-1"/>
          <w:sz w:val="16"/>
          <w:szCs w:val="16"/>
        </w:rPr>
        <w:t>éb</w:t>
      </w:r>
      <w:r w:rsidR="007E30C1" w:rsidRPr="00293FA6">
        <w:rPr>
          <w:rFonts w:cs="Arial"/>
          <w:color w:val="333333"/>
          <w:spacing w:val="1"/>
          <w:position w:val="-1"/>
          <w:sz w:val="16"/>
          <w:szCs w:val="16"/>
        </w:rPr>
        <w:t>u</w:t>
      </w:r>
      <w:r w:rsidR="007E30C1" w:rsidRPr="00293FA6">
        <w:rPr>
          <w:rFonts w:cs="Arial"/>
          <w:color w:val="333333"/>
          <w:position w:val="-1"/>
          <w:sz w:val="16"/>
          <w:szCs w:val="16"/>
        </w:rPr>
        <w:t>t</w:t>
      </w:r>
      <w:r w:rsidR="007E30C1" w:rsidRPr="00293FA6">
        <w:rPr>
          <w:rFonts w:cs="Arial"/>
          <w:color w:val="333333"/>
          <w:spacing w:val="-1"/>
          <w:position w:val="-1"/>
          <w:sz w:val="16"/>
          <w:szCs w:val="16"/>
        </w:rPr>
        <w:t xml:space="preserve"> </w:t>
      </w:r>
      <w:r w:rsidR="007E30C1" w:rsidRPr="00293FA6">
        <w:rPr>
          <w:rFonts w:cs="Arial"/>
          <w:color w:val="333333"/>
          <w:position w:val="-1"/>
          <w:sz w:val="16"/>
          <w:szCs w:val="16"/>
        </w:rPr>
        <w:t>de</w:t>
      </w:r>
      <w:r w:rsidR="007E30C1" w:rsidRPr="00293FA6">
        <w:rPr>
          <w:rFonts w:cs="Arial"/>
          <w:color w:val="333333"/>
          <w:spacing w:val="1"/>
          <w:position w:val="-1"/>
          <w:sz w:val="16"/>
          <w:szCs w:val="16"/>
        </w:rPr>
        <w:t xml:space="preserve"> </w:t>
      </w:r>
      <w:r w:rsidR="007E30C1" w:rsidRPr="00293FA6">
        <w:rPr>
          <w:rFonts w:cs="Arial"/>
          <w:color w:val="333333"/>
          <w:position w:val="-1"/>
          <w:sz w:val="16"/>
          <w:szCs w:val="16"/>
        </w:rPr>
        <w:t>la</w:t>
      </w:r>
      <w:r w:rsidR="007E30C1" w:rsidRPr="00293FA6">
        <w:rPr>
          <w:rFonts w:cs="Arial"/>
          <w:color w:val="333333"/>
          <w:spacing w:val="-1"/>
          <w:position w:val="-1"/>
          <w:sz w:val="16"/>
          <w:szCs w:val="16"/>
        </w:rPr>
        <w:t xml:space="preserve"> </w:t>
      </w:r>
      <w:r w:rsidR="007E30C1" w:rsidRPr="00293FA6">
        <w:rPr>
          <w:rFonts w:cs="Arial"/>
          <w:color w:val="333333"/>
          <w:position w:val="-1"/>
          <w:sz w:val="16"/>
          <w:szCs w:val="16"/>
        </w:rPr>
        <w:t>fièv</w:t>
      </w:r>
      <w:r w:rsidR="007E30C1" w:rsidRPr="00293FA6">
        <w:rPr>
          <w:rFonts w:cs="Arial"/>
          <w:color w:val="333333"/>
          <w:spacing w:val="-1"/>
          <w:position w:val="-1"/>
          <w:sz w:val="16"/>
          <w:szCs w:val="16"/>
        </w:rPr>
        <w:t>r</w:t>
      </w:r>
      <w:r w:rsidR="007E30C1" w:rsidRPr="00293FA6">
        <w:rPr>
          <w:rFonts w:cs="Arial"/>
          <w:color w:val="333333"/>
          <w:position w:val="-1"/>
          <w:sz w:val="16"/>
          <w:szCs w:val="16"/>
        </w:rPr>
        <w:t>e :</w:t>
      </w:r>
      <w:r w:rsidR="007E30C1" w:rsidRPr="00293FA6">
        <w:rPr>
          <w:rFonts w:cs="Arial"/>
          <w:color w:val="333333"/>
          <w:spacing w:val="-1"/>
          <w:position w:val="-1"/>
          <w:sz w:val="16"/>
          <w:szCs w:val="16"/>
        </w:rPr>
        <w:t xml:space="preserve"> </w:t>
      </w:r>
      <w:r w:rsidR="007E30C1" w:rsidRPr="00293FA6">
        <w:rPr>
          <w:rFonts w:cs="Arial"/>
          <w:color w:val="333333"/>
          <w:position w:val="-1"/>
          <w:sz w:val="16"/>
          <w:szCs w:val="16"/>
          <w:u w:val="single"/>
        </w:rPr>
        <w:tab/>
      </w:r>
      <w:r w:rsidR="007E30C1" w:rsidRPr="00293FA6">
        <w:rPr>
          <w:rFonts w:cs="Arial"/>
          <w:color w:val="333333"/>
          <w:spacing w:val="-2"/>
          <w:position w:val="-1"/>
          <w:sz w:val="16"/>
          <w:szCs w:val="16"/>
        </w:rPr>
        <w:t>/</w:t>
      </w:r>
      <w:r w:rsidR="007E30C1" w:rsidRPr="00293FA6">
        <w:rPr>
          <w:rFonts w:cs="Arial"/>
          <w:color w:val="333333"/>
          <w:position w:val="-1"/>
          <w:sz w:val="16"/>
          <w:szCs w:val="16"/>
          <w:u w:val="single"/>
        </w:rPr>
        <w:t xml:space="preserve">   </w:t>
      </w:r>
      <w:r w:rsidR="007E30C1" w:rsidRPr="00293FA6">
        <w:rPr>
          <w:rFonts w:cs="Arial"/>
          <w:color w:val="333333"/>
          <w:spacing w:val="1"/>
          <w:position w:val="-1"/>
          <w:sz w:val="16"/>
          <w:szCs w:val="16"/>
          <w:u w:val="single"/>
        </w:rPr>
        <w:t xml:space="preserve"> </w:t>
      </w:r>
      <w:r w:rsidR="007E30C1" w:rsidRPr="00293FA6">
        <w:rPr>
          <w:rFonts w:cs="Arial"/>
          <w:color w:val="333333"/>
          <w:position w:val="-1"/>
          <w:sz w:val="16"/>
          <w:szCs w:val="16"/>
        </w:rPr>
        <w:t>_/</w:t>
      </w:r>
      <w:r w:rsidR="007E30C1" w:rsidRPr="00293FA6">
        <w:rPr>
          <w:rFonts w:cs="Arial"/>
          <w:color w:val="333333"/>
          <w:position w:val="-1"/>
          <w:sz w:val="16"/>
          <w:szCs w:val="16"/>
          <w:u w:val="single"/>
        </w:rPr>
        <w:t xml:space="preserve"> </w:t>
      </w:r>
      <w:r w:rsidR="007E30C1" w:rsidRPr="00293FA6">
        <w:rPr>
          <w:rFonts w:cs="Arial"/>
          <w:color w:val="333333"/>
          <w:position w:val="-1"/>
          <w:sz w:val="16"/>
          <w:szCs w:val="16"/>
          <w:u w:val="single"/>
        </w:rPr>
        <w:tab/>
      </w:r>
    </w:p>
    <w:p w:rsidR="00C3513D" w:rsidRPr="00293FA6" w:rsidRDefault="007E30C1" w:rsidP="00C3513D">
      <w:pPr>
        <w:widowControl w:val="0"/>
        <w:autoSpaceDE w:val="0"/>
        <w:autoSpaceDN w:val="0"/>
        <w:adjustRightInd w:val="0"/>
        <w:ind w:left="340"/>
        <w:rPr>
          <w:rFonts w:cs="Arial"/>
          <w:b/>
          <w:bCs/>
          <w:color w:val="333333"/>
          <w:sz w:val="16"/>
          <w:szCs w:val="16"/>
        </w:rPr>
      </w:pPr>
    </w:p>
    <w:p w:rsidR="00C3513D" w:rsidRPr="00293FA6" w:rsidRDefault="007E30C1" w:rsidP="00C3513D">
      <w:pPr>
        <w:widowControl w:val="0"/>
        <w:autoSpaceDE w:val="0"/>
        <w:autoSpaceDN w:val="0"/>
        <w:adjustRightInd w:val="0"/>
        <w:ind w:left="340"/>
        <w:rPr>
          <w:rFonts w:cs="Arial"/>
          <w:b/>
          <w:bCs/>
          <w:color w:val="333333"/>
          <w:sz w:val="16"/>
          <w:szCs w:val="16"/>
        </w:rPr>
      </w:pPr>
    </w:p>
    <w:p w:rsidR="00C3513D" w:rsidRPr="00293FA6" w:rsidRDefault="0034594E" w:rsidP="00C3513D">
      <w:pPr>
        <w:widowControl w:val="0"/>
        <w:autoSpaceDE w:val="0"/>
        <w:autoSpaceDN w:val="0"/>
        <w:adjustRightInd w:val="0"/>
        <w:ind w:left="340"/>
        <w:rPr>
          <w:rFonts w:cs="Arial"/>
          <w:color w:val="333333"/>
          <w:sz w:val="16"/>
          <w:szCs w:val="16"/>
        </w:rPr>
      </w:pPr>
      <w:r>
        <w:rPr>
          <w:rFonts w:cs="Arial"/>
          <w:b/>
          <w:bCs/>
          <w:noProof/>
          <w:color w:val="333333"/>
          <w:sz w:val="16"/>
          <w:szCs w:val="16"/>
          <w:lang w:eastAsia="fr-FR"/>
        </w:rPr>
        <mc:AlternateContent>
          <mc:Choice Requires="wps">
            <w:drawing>
              <wp:anchor distT="0" distB="0" distL="114300" distR="114300" simplePos="0" relativeHeight="251999232" behindDoc="0" locked="0" layoutInCell="1" allowOverlap="1">
                <wp:simplePos x="0" y="0"/>
                <wp:positionH relativeFrom="column">
                  <wp:posOffset>5492750</wp:posOffset>
                </wp:positionH>
                <wp:positionV relativeFrom="paragraph">
                  <wp:posOffset>7721600</wp:posOffset>
                </wp:positionV>
                <wp:extent cx="571500" cy="342900"/>
                <wp:effectExtent l="0" t="0" r="3175" b="3175"/>
                <wp:wrapNone/>
                <wp:docPr id="22" name="Text Box 5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66E9C" w:rsidRDefault="007E30C1" w:rsidP="00C3513D">
                            <w:pPr>
                              <w:jc w:val="center"/>
                            </w:pPr>
                            <w:r>
                              <w:t>352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7" o:spid="_x0000_s1176" type="#_x0000_t202" style="position:absolute;left:0;text-align:left;margin-left:432.5pt;margin-top:608pt;width:45pt;height:27pt;z-index:25199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" stroked="f">
                <v:textbox>
                  <w:txbxContent>
                    <w:p w:rsidR="00266E9C" w:rsidRDefault="007E30C1" w:rsidP="00C3513D">
                      <w:pPr>
                        <w:jc w:val="center"/>
                      </w:pPr>
                      <w:r>
                        <w:t>352</w:t>
                      </w:r>
                    </w:p>
                  </w:txbxContent>
                </v:textbox>
              </v:shape>
            </w:pict>
          </mc:Fallback>
        </mc:AlternateContent>
      </w:r>
      <w:r>
        <w:rPr>
          <w:rFonts w:cs="Arial"/>
          <w:noProof/>
          <w:color w:val="333333"/>
          <w:sz w:val="16"/>
          <w:szCs w:val="16"/>
        </w:rPr>
        <mc:AlternateContent>
          <mc:Choice Requires="wps">
            <w:drawing>
              <wp:anchor distT="0" distB="0" distL="114300" distR="114300" simplePos="0" relativeHeight="251976704" behindDoc="1" locked="0" layoutInCell="0" allowOverlap="1">
                <wp:simplePos x="0" y="0"/>
                <wp:positionH relativeFrom="page">
                  <wp:posOffset>889000</wp:posOffset>
                </wp:positionH>
                <wp:positionV relativeFrom="paragraph">
                  <wp:posOffset>165100</wp:posOffset>
                </wp:positionV>
                <wp:extent cx="6334760" cy="1536065"/>
                <wp:effectExtent l="3175" t="3175" r="0" b="3810"/>
                <wp:wrapNone/>
                <wp:docPr id="21" name="Text Box 5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4760" cy="1536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4A0" w:firstRow="1" w:lastRow="0" w:firstColumn="1" w:lastColumn="0" w:noHBand="0" w:noVBand="1"/>
                            </w:tblPr>
                            <w:tblGrid>
                              <w:gridCol w:w="2127"/>
                              <w:gridCol w:w="1156"/>
                              <w:gridCol w:w="1009"/>
                              <w:gridCol w:w="840"/>
                              <w:gridCol w:w="2834"/>
                              <w:gridCol w:w="717"/>
                              <w:gridCol w:w="739"/>
                              <w:gridCol w:w="554"/>
                            </w:tblGrid>
                            <w:tr w:rsidR="00266E9C">
                              <w:tblPrEx>
                                <w:tblCellMar>
                                  <w:top w:w="0" w:type="dxa"/>
                                  <w:bottom w:w="0" w:type="dxa"/>
                                </w:tblCellMar>
                              </w:tblPrEx>
                              <w:trPr>
                                <w:trHeight w:hRule="exact" w:val="273"/>
                              </w:trPr>
                              <w:tc>
                                <w:tcPr>
                                  <w:tcW w:w="2127" w:type="dxa"/>
                                </w:tcPr>
                                <w:p w:rsidR="00266E9C" w:rsidRDefault="007E30C1">
                                  <w:pPr>
                                    <w:widowControl w:val="0"/>
                                    <w:autoSpaceDE w:val="0"/>
                                    <w:autoSpaceDN w:val="0"/>
                                    <w:adjustRightInd w:val="0"/>
                                    <w:spacing w:before="48"/>
                                    <w:ind w:left="40"/>
                                    <w:rPr>
                                      <w:rFonts w:ascii="Times New Roman" w:hAnsi="Times New Roman"/>
                                      <w:szCs w:val="24"/>
                                    </w:rPr>
                                  </w:pPr>
                                  <w:r>
                                    <w:rPr>
                                      <w:rFonts w:ascii="Times New Roman" w:hAnsi="Times New Roman"/>
                                      <w:sz w:val="16"/>
                                      <w:szCs w:val="16"/>
                                    </w:rPr>
                                    <w:t>Maux</w:t>
                                  </w:r>
                                  <w:r>
                                    <w:rPr>
                                      <w:rFonts w:ascii="Times New Roman" w:hAnsi="Times New Roman"/>
                                      <w:spacing w:val="-4"/>
                                      <w:sz w:val="16"/>
                                      <w:szCs w:val="16"/>
                                    </w:rPr>
                                    <w:t xml:space="preserve"> </w:t>
                                  </w:r>
                                  <w:r>
                                    <w:rPr>
                                      <w:rFonts w:ascii="Times New Roman" w:hAnsi="Times New Roman"/>
                                      <w:sz w:val="16"/>
                                      <w:szCs w:val="16"/>
                                    </w:rPr>
                                    <w:t>de</w:t>
                                  </w:r>
                                  <w:r>
                                    <w:rPr>
                                      <w:rFonts w:ascii="Times New Roman" w:hAnsi="Times New Roman"/>
                                      <w:spacing w:val="-2"/>
                                      <w:sz w:val="16"/>
                                      <w:szCs w:val="16"/>
                                    </w:rPr>
                                    <w:t xml:space="preserve"> </w:t>
                                  </w:r>
                                  <w:r>
                                    <w:rPr>
                                      <w:rFonts w:ascii="Times New Roman" w:hAnsi="Times New Roman"/>
                                      <w:sz w:val="16"/>
                                      <w:szCs w:val="16"/>
                                    </w:rPr>
                                    <w:t>tête :</w:t>
                                  </w:r>
                                </w:p>
                              </w:tc>
                              <w:tc>
                                <w:tcPr>
                                  <w:tcW w:w="1156" w:type="dxa"/>
                                </w:tcPr>
                                <w:p w:rsidR="00266E9C" w:rsidRDefault="007E30C1">
                                  <w:pPr>
                                    <w:widowControl w:val="0"/>
                                    <w:autoSpaceDE w:val="0"/>
                                    <w:autoSpaceDN w:val="0"/>
                                    <w:adjustRightInd w:val="0"/>
                                    <w:spacing w:before="61"/>
                                    <w:ind w:left="464" w:right="388"/>
                                    <w:jc w:val="center"/>
                                    <w:rPr>
                                      <w:rFonts w:ascii="Times New Roman" w:hAnsi="Times New Roman"/>
                                      <w:szCs w:val="24"/>
                                    </w:rPr>
                                  </w:pPr>
                                  <w:r>
                                    <w:rPr>
                                      <w:rFonts w:ascii="Times New Roman" w:hAnsi="Times New Roman"/>
                                      <w:w w:val="99"/>
                                      <w:sz w:val="16"/>
                                      <w:szCs w:val="16"/>
                                    </w:rPr>
                                    <w:t>Oui</w:t>
                                  </w:r>
                                </w:p>
                              </w:tc>
                              <w:tc>
                                <w:tcPr>
                                  <w:tcW w:w="1009" w:type="dxa"/>
                                </w:tcPr>
                                <w:p w:rsidR="00266E9C" w:rsidRDefault="007E30C1">
                                  <w:pPr>
                                    <w:widowControl w:val="0"/>
                                    <w:autoSpaceDE w:val="0"/>
                                    <w:autoSpaceDN w:val="0"/>
                                    <w:adjustRightInd w:val="0"/>
                                    <w:spacing w:before="61"/>
                                    <w:ind w:left="420"/>
                                    <w:rPr>
                                      <w:rFonts w:ascii="Times New Roman" w:hAnsi="Times New Roman"/>
                                      <w:szCs w:val="24"/>
                                    </w:rPr>
                                  </w:pPr>
                                  <w:r>
                                    <w:rPr>
                                      <w:rFonts w:ascii="Times New Roman" w:hAnsi="Times New Roman"/>
                                      <w:sz w:val="16"/>
                                      <w:szCs w:val="16"/>
                                    </w:rPr>
                                    <w:t>Non</w:t>
                                  </w:r>
                                </w:p>
                              </w:tc>
                              <w:tc>
                                <w:tcPr>
                                  <w:tcW w:w="840" w:type="dxa"/>
                                </w:tcPr>
                                <w:p w:rsidR="00266E9C" w:rsidRDefault="007E30C1">
                                  <w:pPr>
                                    <w:widowControl w:val="0"/>
                                    <w:autoSpaceDE w:val="0"/>
                                    <w:autoSpaceDN w:val="0"/>
                                    <w:adjustRightInd w:val="0"/>
                                    <w:spacing w:before="61"/>
                                    <w:ind w:left="312"/>
                                    <w:rPr>
                                      <w:rFonts w:ascii="Times New Roman" w:hAnsi="Times New Roman"/>
                                      <w:szCs w:val="24"/>
                                    </w:rPr>
                                  </w:pPr>
                                  <w:r>
                                    <w:rPr>
                                      <w:rFonts w:ascii="Times New Roman" w:hAnsi="Times New Roman"/>
                                      <w:sz w:val="16"/>
                                      <w:szCs w:val="16"/>
                                    </w:rPr>
                                    <w:t>NSP</w:t>
                                  </w:r>
                                </w:p>
                              </w:tc>
                              <w:tc>
                                <w:tcPr>
                                  <w:tcW w:w="2834" w:type="dxa"/>
                                </w:tcPr>
                                <w:p w:rsidR="00266E9C" w:rsidRDefault="007E30C1">
                                  <w:pPr>
                                    <w:widowControl w:val="0"/>
                                    <w:autoSpaceDE w:val="0"/>
                                    <w:autoSpaceDN w:val="0"/>
                                    <w:adjustRightInd w:val="0"/>
                                    <w:spacing w:before="48"/>
                                    <w:ind w:left="236"/>
                                    <w:rPr>
                                      <w:rFonts w:ascii="Times New Roman" w:hAnsi="Times New Roman"/>
                                      <w:szCs w:val="24"/>
                                    </w:rPr>
                                  </w:pPr>
                                  <w:r>
                                    <w:rPr>
                                      <w:rFonts w:ascii="Times New Roman" w:hAnsi="Times New Roman"/>
                                      <w:sz w:val="16"/>
                                      <w:szCs w:val="16"/>
                                    </w:rPr>
                                    <w:t>Eruption</w:t>
                                  </w:r>
                                  <w:r>
                                    <w:rPr>
                                      <w:rFonts w:ascii="Times New Roman" w:hAnsi="Times New Roman"/>
                                      <w:spacing w:val="-6"/>
                                      <w:sz w:val="16"/>
                                      <w:szCs w:val="16"/>
                                    </w:rPr>
                                    <w:t xml:space="preserve"> </w:t>
                                  </w:r>
                                  <w:r>
                                    <w:rPr>
                                      <w:rFonts w:ascii="Times New Roman" w:hAnsi="Times New Roman"/>
                                      <w:sz w:val="16"/>
                                      <w:szCs w:val="16"/>
                                    </w:rPr>
                                    <w:t>cutanée</w:t>
                                  </w:r>
                                </w:p>
                              </w:tc>
                              <w:tc>
                                <w:tcPr>
                                  <w:tcW w:w="717" w:type="dxa"/>
                                </w:tcPr>
                                <w:p w:rsidR="00266E9C" w:rsidRDefault="007E30C1">
                                  <w:pPr>
                                    <w:widowControl w:val="0"/>
                                    <w:autoSpaceDE w:val="0"/>
                                    <w:autoSpaceDN w:val="0"/>
                                    <w:adjustRightInd w:val="0"/>
                                    <w:spacing w:before="61"/>
                                    <w:ind w:left="238"/>
                                    <w:rPr>
                                      <w:rFonts w:ascii="Times New Roman" w:hAnsi="Times New Roman"/>
                                      <w:szCs w:val="24"/>
                                    </w:rPr>
                                  </w:pPr>
                                  <w:r>
                                    <w:rPr>
                                      <w:rFonts w:ascii="Times New Roman" w:hAnsi="Times New Roman"/>
                                      <w:sz w:val="16"/>
                                      <w:szCs w:val="16"/>
                                    </w:rPr>
                                    <w:t>Oui</w:t>
                                  </w:r>
                                </w:p>
                              </w:tc>
                              <w:tc>
                                <w:tcPr>
                                  <w:tcW w:w="739" w:type="dxa"/>
                                </w:tcPr>
                                <w:p w:rsidR="00266E9C" w:rsidRDefault="007E30C1">
                                  <w:pPr>
                                    <w:widowControl w:val="0"/>
                                    <w:autoSpaceDE w:val="0"/>
                                    <w:autoSpaceDN w:val="0"/>
                                    <w:adjustRightInd w:val="0"/>
                                    <w:spacing w:before="61"/>
                                    <w:ind w:left="240"/>
                                    <w:rPr>
                                      <w:rFonts w:ascii="Times New Roman" w:hAnsi="Times New Roman"/>
                                      <w:szCs w:val="24"/>
                                    </w:rPr>
                                  </w:pPr>
                                  <w:r>
                                    <w:rPr>
                                      <w:rFonts w:ascii="Times New Roman" w:hAnsi="Times New Roman"/>
                                      <w:sz w:val="16"/>
                                      <w:szCs w:val="16"/>
                                    </w:rPr>
                                    <w:t>Non</w:t>
                                  </w:r>
                                </w:p>
                              </w:tc>
                              <w:tc>
                                <w:tcPr>
                                  <w:tcW w:w="554" w:type="dxa"/>
                                </w:tcPr>
                                <w:p w:rsidR="00266E9C" w:rsidRDefault="007E30C1">
                                  <w:pPr>
                                    <w:widowControl w:val="0"/>
                                    <w:autoSpaceDE w:val="0"/>
                                    <w:autoSpaceDN w:val="0"/>
                                    <w:adjustRightInd w:val="0"/>
                                    <w:spacing w:before="61"/>
                                    <w:ind w:left="222"/>
                                    <w:rPr>
                                      <w:rFonts w:ascii="Times New Roman" w:hAnsi="Times New Roman"/>
                                      <w:szCs w:val="24"/>
                                    </w:rPr>
                                  </w:pPr>
                                  <w:r>
                                    <w:rPr>
                                      <w:rFonts w:ascii="Times New Roman" w:hAnsi="Times New Roman"/>
                                      <w:sz w:val="16"/>
                                      <w:szCs w:val="16"/>
                                    </w:rPr>
                                    <w:t>NSP</w:t>
                                  </w:r>
                                </w:p>
                              </w:tc>
                            </w:tr>
                            <w:tr w:rsidR="00266E9C">
                              <w:tblPrEx>
                                <w:tblCellMar>
                                  <w:top w:w="0" w:type="dxa"/>
                                  <w:bottom w:w="0" w:type="dxa"/>
                                </w:tblCellMar>
                              </w:tblPrEx>
                              <w:trPr>
                                <w:trHeight w:hRule="exact" w:val="235"/>
                              </w:trPr>
                              <w:tc>
                                <w:tcPr>
                                  <w:tcW w:w="2127" w:type="dxa"/>
                                </w:tcPr>
                                <w:p w:rsidR="00266E9C" w:rsidRDefault="007E30C1">
                                  <w:pPr>
                                    <w:widowControl w:val="0"/>
                                    <w:autoSpaceDE w:val="0"/>
                                    <w:autoSpaceDN w:val="0"/>
                                    <w:adjustRightInd w:val="0"/>
                                    <w:spacing w:before="10"/>
                                    <w:ind w:left="40"/>
                                    <w:rPr>
                                      <w:rFonts w:ascii="Times New Roman" w:hAnsi="Times New Roman"/>
                                      <w:szCs w:val="24"/>
                                    </w:rPr>
                                  </w:pPr>
                                  <w:r>
                                    <w:rPr>
                                      <w:rFonts w:ascii="Times New Roman" w:hAnsi="Times New Roman"/>
                                      <w:sz w:val="16"/>
                                      <w:szCs w:val="16"/>
                                    </w:rPr>
                                    <w:t>V</w:t>
                                  </w:r>
                                  <w:r>
                                    <w:rPr>
                                      <w:rFonts w:ascii="Times New Roman" w:hAnsi="Times New Roman"/>
                                      <w:spacing w:val="2"/>
                                      <w:sz w:val="16"/>
                                      <w:szCs w:val="16"/>
                                    </w:rPr>
                                    <w:t>o</w:t>
                                  </w:r>
                                  <w:r>
                                    <w:rPr>
                                      <w:rFonts w:ascii="Times New Roman" w:hAnsi="Times New Roman"/>
                                      <w:spacing w:val="-2"/>
                                      <w:sz w:val="16"/>
                                      <w:szCs w:val="16"/>
                                    </w:rPr>
                                    <w:t>m</w:t>
                                  </w:r>
                                  <w:r>
                                    <w:rPr>
                                      <w:rFonts w:ascii="Times New Roman" w:hAnsi="Times New Roman"/>
                                      <w:sz w:val="16"/>
                                      <w:szCs w:val="16"/>
                                    </w:rPr>
                                    <w:t>iss</w:t>
                                  </w:r>
                                  <w:r>
                                    <w:rPr>
                                      <w:rFonts w:ascii="Times New Roman" w:hAnsi="Times New Roman"/>
                                      <w:spacing w:val="1"/>
                                      <w:sz w:val="16"/>
                                      <w:szCs w:val="16"/>
                                    </w:rPr>
                                    <w:t>e</w:t>
                                  </w:r>
                                  <w:r>
                                    <w:rPr>
                                      <w:rFonts w:ascii="Times New Roman" w:hAnsi="Times New Roman"/>
                                      <w:spacing w:val="-2"/>
                                      <w:sz w:val="16"/>
                                      <w:szCs w:val="16"/>
                                    </w:rPr>
                                    <w:t>m</w:t>
                                  </w:r>
                                  <w:r>
                                    <w:rPr>
                                      <w:rFonts w:ascii="Times New Roman" w:hAnsi="Times New Roman"/>
                                      <w:sz w:val="16"/>
                                      <w:szCs w:val="16"/>
                                    </w:rPr>
                                    <w:t>ents/</w:t>
                                  </w:r>
                                  <w:r>
                                    <w:rPr>
                                      <w:rFonts w:ascii="Times New Roman" w:hAnsi="Times New Roman"/>
                                      <w:spacing w:val="1"/>
                                      <w:sz w:val="16"/>
                                      <w:szCs w:val="16"/>
                                    </w:rPr>
                                    <w:t>Na</w:t>
                                  </w:r>
                                  <w:r>
                                    <w:rPr>
                                      <w:rFonts w:ascii="Times New Roman" w:hAnsi="Times New Roman"/>
                                      <w:sz w:val="16"/>
                                      <w:szCs w:val="16"/>
                                    </w:rPr>
                                    <w:t>usées</w:t>
                                  </w:r>
                                </w:p>
                              </w:tc>
                              <w:tc>
                                <w:tcPr>
                                  <w:tcW w:w="1156" w:type="dxa"/>
                                </w:tcPr>
                                <w:p w:rsidR="00266E9C" w:rsidRDefault="007E30C1">
                                  <w:pPr>
                                    <w:widowControl w:val="0"/>
                                    <w:autoSpaceDE w:val="0"/>
                                    <w:autoSpaceDN w:val="0"/>
                                    <w:adjustRightInd w:val="0"/>
                                    <w:spacing w:before="23"/>
                                    <w:ind w:left="464" w:right="388"/>
                                    <w:jc w:val="center"/>
                                    <w:rPr>
                                      <w:rFonts w:ascii="Times New Roman" w:hAnsi="Times New Roman"/>
                                      <w:szCs w:val="24"/>
                                    </w:rPr>
                                  </w:pPr>
                                  <w:r>
                                    <w:rPr>
                                      <w:rFonts w:ascii="Times New Roman" w:hAnsi="Times New Roman"/>
                                      <w:w w:val="99"/>
                                      <w:sz w:val="16"/>
                                      <w:szCs w:val="16"/>
                                    </w:rPr>
                                    <w:t>Oui</w:t>
                                  </w:r>
                                </w:p>
                              </w:tc>
                              <w:tc>
                                <w:tcPr>
                                  <w:tcW w:w="1009" w:type="dxa"/>
                                </w:tcPr>
                                <w:p w:rsidR="00266E9C" w:rsidRDefault="007E30C1">
                                  <w:pPr>
                                    <w:widowControl w:val="0"/>
                                    <w:autoSpaceDE w:val="0"/>
                                    <w:autoSpaceDN w:val="0"/>
                                    <w:adjustRightInd w:val="0"/>
                                    <w:spacing w:before="23"/>
                                    <w:ind w:left="420"/>
                                    <w:rPr>
                                      <w:rFonts w:ascii="Times New Roman" w:hAnsi="Times New Roman"/>
                                      <w:szCs w:val="24"/>
                                    </w:rPr>
                                  </w:pPr>
                                  <w:r>
                                    <w:rPr>
                                      <w:rFonts w:ascii="Times New Roman" w:hAnsi="Times New Roman"/>
                                      <w:sz w:val="16"/>
                                      <w:szCs w:val="16"/>
                                    </w:rPr>
                                    <w:t>Non</w:t>
                                  </w:r>
                                </w:p>
                              </w:tc>
                              <w:tc>
                                <w:tcPr>
                                  <w:tcW w:w="840" w:type="dxa"/>
                                </w:tcPr>
                                <w:p w:rsidR="00266E9C" w:rsidRDefault="007E30C1">
                                  <w:pPr>
                                    <w:widowControl w:val="0"/>
                                    <w:autoSpaceDE w:val="0"/>
                                    <w:autoSpaceDN w:val="0"/>
                                    <w:adjustRightInd w:val="0"/>
                                    <w:spacing w:before="23"/>
                                    <w:ind w:left="312"/>
                                    <w:rPr>
                                      <w:rFonts w:ascii="Times New Roman" w:hAnsi="Times New Roman"/>
                                      <w:szCs w:val="24"/>
                                    </w:rPr>
                                  </w:pPr>
                                  <w:r>
                                    <w:rPr>
                                      <w:rFonts w:ascii="Times New Roman" w:hAnsi="Times New Roman"/>
                                      <w:sz w:val="16"/>
                                      <w:szCs w:val="16"/>
                                    </w:rPr>
                                    <w:t>NSP</w:t>
                                  </w:r>
                                </w:p>
                              </w:tc>
                              <w:tc>
                                <w:tcPr>
                                  <w:tcW w:w="2834" w:type="dxa"/>
                                </w:tcPr>
                                <w:p w:rsidR="00266E9C" w:rsidRDefault="007E30C1">
                                  <w:pPr>
                                    <w:widowControl w:val="0"/>
                                    <w:autoSpaceDE w:val="0"/>
                                    <w:autoSpaceDN w:val="0"/>
                                    <w:adjustRightInd w:val="0"/>
                                    <w:spacing w:before="10"/>
                                    <w:ind w:left="236"/>
                                    <w:rPr>
                                      <w:rFonts w:ascii="Times New Roman" w:hAnsi="Times New Roman"/>
                                      <w:szCs w:val="24"/>
                                    </w:rPr>
                                  </w:pPr>
                                  <w:r>
                                    <w:rPr>
                                      <w:rFonts w:ascii="Times New Roman" w:hAnsi="Times New Roman"/>
                                      <w:sz w:val="16"/>
                                      <w:szCs w:val="16"/>
                                    </w:rPr>
                                    <w:t>Saigne</w:t>
                                  </w:r>
                                  <w:r>
                                    <w:rPr>
                                      <w:rFonts w:ascii="Times New Roman" w:hAnsi="Times New Roman"/>
                                      <w:spacing w:val="-2"/>
                                      <w:sz w:val="16"/>
                                      <w:szCs w:val="16"/>
                                    </w:rPr>
                                    <w:t>m</w:t>
                                  </w:r>
                                  <w:r>
                                    <w:rPr>
                                      <w:rFonts w:ascii="Times New Roman" w:hAnsi="Times New Roman"/>
                                      <w:sz w:val="16"/>
                                      <w:szCs w:val="16"/>
                                    </w:rPr>
                                    <w:t>ents</w:t>
                                  </w:r>
                                  <w:r>
                                    <w:rPr>
                                      <w:rFonts w:ascii="Times New Roman" w:hAnsi="Times New Roman"/>
                                      <w:spacing w:val="-8"/>
                                      <w:sz w:val="16"/>
                                      <w:szCs w:val="16"/>
                                    </w:rPr>
                                    <w:t xml:space="preserve"> </w:t>
                                  </w:r>
                                  <w:r>
                                    <w:rPr>
                                      <w:rFonts w:ascii="Times New Roman" w:hAnsi="Times New Roman"/>
                                      <w:sz w:val="16"/>
                                      <w:szCs w:val="16"/>
                                    </w:rPr>
                                    <w:t>aux</w:t>
                                  </w:r>
                                  <w:r>
                                    <w:rPr>
                                      <w:rFonts w:ascii="Times New Roman" w:hAnsi="Times New Roman"/>
                                      <w:spacing w:val="-2"/>
                                      <w:sz w:val="16"/>
                                      <w:szCs w:val="16"/>
                                    </w:rPr>
                                    <w:t xml:space="preserve"> </w:t>
                                  </w:r>
                                  <w:r>
                                    <w:rPr>
                                      <w:rFonts w:ascii="Times New Roman" w:hAnsi="Times New Roman"/>
                                      <w:sz w:val="16"/>
                                      <w:szCs w:val="16"/>
                                    </w:rPr>
                                    <w:t>points</w:t>
                                  </w:r>
                                  <w:r>
                                    <w:rPr>
                                      <w:rFonts w:ascii="Times New Roman" w:hAnsi="Times New Roman"/>
                                      <w:spacing w:val="-4"/>
                                      <w:sz w:val="16"/>
                                      <w:szCs w:val="16"/>
                                    </w:rPr>
                                    <w:t xml:space="preserve"> </w:t>
                                  </w:r>
                                  <w:r>
                                    <w:rPr>
                                      <w:rFonts w:ascii="Times New Roman" w:hAnsi="Times New Roman"/>
                                      <w:sz w:val="16"/>
                                      <w:szCs w:val="16"/>
                                    </w:rPr>
                                    <w:t>d’injection</w:t>
                                  </w:r>
                                </w:p>
                              </w:tc>
                              <w:tc>
                                <w:tcPr>
                                  <w:tcW w:w="717" w:type="dxa"/>
                                </w:tcPr>
                                <w:p w:rsidR="00266E9C" w:rsidRDefault="007E30C1">
                                  <w:pPr>
                                    <w:widowControl w:val="0"/>
                                    <w:autoSpaceDE w:val="0"/>
                                    <w:autoSpaceDN w:val="0"/>
                                    <w:adjustRightInd w:val="0"/>
                                    <w:spacing w:before="23"/>
                                    <w:ind w:left="238"/>
                                    <w:rPr>
                                      <w:rFonts w:ascii="Times New Roman" w:hAnsi="Times New Roman"/>
                                      <w:szCs w:val="24"/>
                                    </w:rPr>
                                  </w:pPr>
                                  <w:r>
                                    <w:rPr>
                                      <w:rFonts w:ascii="Times New Roman" w:hAnsi="Times New Roman"/>
                                      <w:sz w:val="16"/>
                                      <w:szCs w:val="16"/>
                                    </w:rPr>
                                    <w:t>Oui</w:t>
                                  </w:r>
                                </w:p>
                              </w:tc>
                              <w:tc>
                                <w:tcPr>
                                  <w:tcW w:w="739" w:type="dxa"/>
                                </w:tcPr>
                                <w:p w:rsidR="00266E9C" w:rsidRDefault="007E30C1">
                                  <w:pPr>
                                    <w:widowControl w:val="0"/>
                                    <w:autoSpaceDE w:val="0"/>
                                    <w:autoSpaceDN w:val="0"/>
                                    <w:adjustRightInd w:val="0"/>
                                    <w:spacing w:before="23"/>
                                    <w:ind w:left="240"/>
                                    <w:rPr>
                                      <w:rFonts w:ascii="Times New Roman" w:hAnsi="Times New Roman"/>
                                      <w:szCs w:val="24"/>
                                    </w:rPr>
                                  </w:pPr>
                                  <w:r>
                                    <w:rPr>
                                      <w:rFonts w:ascii="Times New Roman" w:hAnsi="Times New Roman"/>
                                      <w:sz w:val="16"/>
                                      <w:szCs w:val="16"/>
                                    </w:rPr>
                                    <w:t>Non</w:t>
                                  </w:r>
                                </w:p>
                              </w:tc>
                              <w:tc>
                                <w:tcPr>
                                  <w:tcW w:w="554" w:type="dxa"/>
                                </w:tcPr>
                                <w:p w:rsidR="00266E9C" w:rsidRDefault="007E30C1">
                                  <w:pPr>
                                    <w:widowControl w:val="0"/>
                                    <w:autoSpaceDE w:val="0"/>
                                    <w:autoSpaceDN w:val="0"/>
                                    <w:adjustRightInd w:val="0"/>
                                    <w:spacing w:before="23"/>
                                    <w:ind w:left="222"/>
                                    <w:rPr>
                                      <w:rFonts w:ascii="Times New Roman" w:hAnsi="Times New Roman"/>
                                      <w:szCs w:val="24"/>
                                    </w:rPr>
                                  </w:pPr>
                                  <w:r>
                                    <w:rPr>
                                      <w:rFonts w:ascii="Times New Roman" w:hAnsi="Times New Roman"/>
                                      <w:sz w:val="16"/>
                                      <w:szCs w:val="16"/>
                                    </w:rPr>
                                    <w:t>NSP</w:t>
                                  </w:r>
                                </w:p>
                              </w:tc>
                            </w:tr>
                            <w:tr w:rsidR="00266E9C">
                              <w:tblPrEx>
                                <w:tblCellMar>
                                  <w:top w:w="0" w:type="dxa"/>
                                  <w:bottom w:w="0" w:type="dxa"/>
                                </w:tblCellMar>
                              </w:tblPrEx>
                              <w:trPr>
                                <w:trHeight w:hRule="exact" w:val="235"/>
                              </w:trPr>
                              <w:tc>
                                <w:tcPr>
                                  <w:tcW w:w="2127" w:type="dxa"/>
                                </w:tcPr>
                                <w:p w:rsidR="00266E9C" w:rsidRDefault="007E30C1">
                                  <w:pPr>
                                    <w:widowControl w:val="0"/>
                                    <w:autoSpaceDE w:val="0"/>
                                    <w:autoSpaceDN w:val="0"/>
                                    <w:adjustRightInd w:val="0"/>
                                    <w:spacing w:before="10"/>
                                    <w:ind w:left="40"/>
                                    <w:rPr>
                                      <w:rFonts w:ascii="Times New Roman" w:hAnsi="Times New Roman"/>
                                      <w:szCs w:val="24"/>
                                    </w:rPr>
                                  </w:pPr>
                                  <w:r>
                                    <w:rPr>
                                      <w:rFonts w:ascii="Times New Roman" w:hAnsi="Times New Roman"/>
                                      <w:sz w:val="16"/>
                                      <w:szCs w:val="16"/>
                                    </w:rPr>
                                    <w:t>Anorexie/Perte</w:t>
                                  </w:r>
                                  <w:r>
                                    <w:rPr>
                                      <w:rFonts w:ascii="Times New Roman" w:hAnsi="Times New Roman"/>
                                      <w:spacing w:val="-10"/>
                                      <w:sz w:val="16"/>
                                      <w:szCs w:val="16"/>
                                    </w:rPr>
                                    <w:t xml:space="preserve"> </w:t>
                                  </w:r>
                                  <w:r>
                                    <w:rPr>
                                      <w:rFonts w:ascii="Times New Roman" w:hAnsi="Times New Roman"/>
                                      <w:sz w:val="16"/>
                                      <w:szCs w:val="16"/>
                                    </w:rPr>
                                    <w:t>d’</w:t>
                                  </w:r>
                                  <w:r>
                                    <w:rPr>
                                      <w:rFonts w:ascii="Times New Roman" w:hAnsi="Times New Roman"/>
                                      <w:spacing w:val="1"/>
                                      <w:sz w:val="16"/>
                                      <w:szCs w:val="16"/>
                                    </w:rPr>
                                    <w:t>a</w:t>
                                  </w:r>
                                  <w:r>
                                    <w:rPr>
                                      <w:rFonts w:ascii="Times New Roman" w:hAnsi="Times New Roman"/>
                                      <w:sz w:val="16"/>
                                      <w:szCs w:val="16"/>
                                    </w:rPr>
                                    <w:t>ppétit</w:t>
                                  </w:r>
                                </w:p>
                              </w:tc>
                              <w:tc>
                                <w:tcPr>
                                  <w:tcW w:w="1156" w:type="dxa"/>
                                </w:tcPr>
                                <w:p w:rsidR="00266E9C" w:rsidRDefault="007E30C1">
                                  <w:pPr>
                                    <w:widowControl w:val="0"/>
                                    <w:autoSpaceDE w:val="0"/>
                                    <w:autoSpaceDN w:val="0"/>
                                    <w:adjustRightInd w:val="0"/>
                                    <w:spacing w:before="23"/>
                                    <w:ind w:left="464" w:right="388"/>
                                    <w:jc w:val="center"/>
                                    <w:rPr>
                                      <w:rFonts w:ascii="Times New Roman" w:hAnsi="Times New Roman"/>
                                      <w:szCs w:val="24"/>
                                    </w:rPr>
                                  </w:pPr>
                                  <w:r>
                                    <w:rPr>
                                      <w:rFonts w:ascii="Times New Roman" w:hAnsi="Times New Roman"/>
                                      <w:w w:val="99"/>
                                      <w:sz w:val="16"/>
                                      <w:szCs w:val="16"/>
                                    </w:rPr>
                                    <w:t>Oui</w:t>
                                  </w:r>
                                </w:p>
                              </w:tc>
                              <w:tc>
                                <w:tcPr>
                                  <w:tcW w:w="1009" w:type="dxa"/>
                                </w:tcPr>
                                <w:p w:rsidR="00266E9C" w:rsidRDefault="007E30C1">
                                  <w:pPr>
                                    <w:widowControl w:val="0"/>
                                    <w:autoSpaceDE w:val="0"/>
                                    <w:autoSpaceDN w:val="0"/>
                                    <w:adjustRightInd w:val="0"/>
                                    <w:spacing w:before="23"/>
                                    <w:ind w:left="420"/>
                                    <w:rPr>
                                      <w:rFonts w:ascii="Times New Roman" w:hAnsi="Times New Roman"/>
                                      <w:szCs w:val="24"/>
                                    </w:rPr>
                                  </w:pPr>
                                  <w:r>
                                    <w:rPr>
                                      <w:rFonts w:ascii="Times New Roman" w:hAnsi="Times New Roman"/>
                                      <w:sz w:val="16"/>
                                      <w:szCs w:val="16"/>
                                    </w:rPr>
                                    <w:t>Non</w:t>
                                  </w:r>
                                </w:p>
                              </w:tc>
                              <w:tc>
                                <w:tcPr>
                                  <w:tcW w:w="840" w:type="dxa"/>
                                </w:tcPr>
                                <w:p w:rsidR="00266E9C" w:rsidRDefault="007E30C1">
                                  <w:pPr>
                                    <w:widowControl w:val="0"/>
                                    <w:autoSpaceDE w:val="0"/>
                                    <w:autoSpaceDN w:val="0"/>
                                    <w:adjustRightInd w:val="0"/>
                                    <w:spacing w:before="23"/>
                                    <w:ind w:left="312"/>
                                    <w:rPr>
                                      <w:rFonts w:ascii="Times New Roman" w:hAnsi="Times New Roman"/>
                                      <w:szCs w:val="24"/>
                                    </w:rPr>
                                  </w:pPr>
                                  <w:r>
                                    <w:rPr>
                                      <w:rFonts w:ascii="Times New Roman" w:hAnsi="Times New Roman"/>
                                      <w:sz w:val="16"/>
                                      <w:szCs w:val="16"/>
                                    </w:rPr>
                                    <w:t>NSP</w:t>
                                  </w:r>
                                </w:p>
                              </w:tc>
                              <w:tc>
                                <w:tcPr>
                                  <w:tcW w:w="2834" w:type="dxa"/>
                                </w:tcPr>
                                <w:p w:rsidR="00266E9C" w:rsidRDefault="007E30C1">
                                  <w:pPr>
                                    <w:widowControl w:val="0"/>
                                    <w:autoSpaceDE w:val="0"/>
                                    <w:autoSpaceDN w:val="0"/>
                                    <w:adjustRightInd w:val="0"/>
                                    <w:spacing w:before="10"/>
                                    <w:ind w:left="236"/>
                                    <w:rPr>
                                      <w:rFonts w:ascii="Times New Roman" w:hAnsi="Times New Roman"/>
                                      <w:szCs w:val="24"/>
                                    </w:rPr>
                                  </w:pPr>
                                  <w:r>
                                    <w:rPr>
                                      <w:rFonts w:ascii="Times New Roman" w:hAnsi="Times New Roman"/>
                                      <w:sz w:val="16"/>
                                      <w:szCs w:val="16"/>
                                    </w:rPr>
                                    <w:t>Saigne</w:t>
                                  </w:r>
                                  <w:r>
                                    <w:rPr>
                                      <w:rFonts w:ascii="Times New Roman" w:hAnsi="Times New Roman"/>
                                      <w:spacing w:val="-2"/>
                                      <w:sz w:val="16"/>
                                      <w:szCs w:val="16"/>
                                    </w:rPr>
                                    <w:t>m</w:t>
                                  </w:r>
                                  <w:r>
                                    <w:rPr>
                                      <w:rFonts w:ascii="Times New Roman" w:hAnsi="Times New Roman"/>
                                      <w:sz w:val="16"/>
                                      <w:szCs w:val="16"/>
                                    </w:rPr>
                                    <w:t>ent</w:t>
                                  </w:r>
                                  <w:r>
                                    <w:rPr>
                                      <w:rFonts w:ascii="Times New Roman" w:hAnsi="Times New Roman"/>
                                      <w:spacing w:val="-8"/>
                                      <w:sz w:val="16"/>
                                      <w:szCs w:val="16"/>
                                    </w:rPr>
                                    <w:t xml:space="preserve"> </w:t>
                                  </w:r>
                                  <w:r>
                                    <w:rPr>
                                      <w:rFonts w:ascii="Times New Roman" w:hAnsi="Times New Roman"/>
                                      <w:sz w:val="16"/>
                                      <w:szCs w:val="16"/>
                                    </w:rPr>
                                    <w:t>des</w:t>
                                  </w:r>
                                  <w:r>
                                    <w:rPr>
                                      <w:rFonts w:ascii="Times New Roman" w:hAnsi="Times New Roman"/>
                                      <w:spacing w:val="-2"/>
                                      <w:sz w:val="16"/>
                                      <w:szCs w:val="16"/>
                                    </w:rPr>
                                    <w:t xml:space="preserve"> </w:t>
                                  </w:r>
                                  <w:r>
                                    <w:rPr>
                                      <w:rFonts w:ascii="Times New Roman" w:hAnsi="Times New Roman"/>
                                      <w:sz w:val="16"/>
                                      <w:szCs w:val="16"/>
                                    </w:rPr>
                                    <w:t>gencives</w:t>
                                  </w:r>
                                </w:p>
                              </w:tc>
                              <w:tc>
                                <w:tcPr>
                                  <w:tcW w:w="717" w:type="dxa"/>
                                </w:tcPr>
                                <w:p w:rsidR="00266E9C" w:rsidRDefault="007E30C1">
                                  <w:pPr>
                                    <w:widowControl w:val="0"/>
                                    <w:autoSpaceDE w:val="0"/>
                                    <w:autoSpaceDN w:val="0"/>
                                    <w:adjustRightInd w:val="0"/>
                                    <w:spacing w:before="23"/>
                                    <w:ind w:left="238"/>
                                    <w:rPr>
                                      <w:rFonts w:ascii="Times New Roman" w:hAnsi="Times New Roman"/>
                                      <w:szCs w:val="24"/>
                                    </w:rPr>
                                  </w:pPr>
                                  <w:r>
                                    <w:rPr>
                                      <w:rFonts w:ascii="Times New Roman" w:hAnsi="Times New Roman"/>
                                      <w:sz w:val="16"/>
                                      <w:szCs w:val="16"/>
                                    </w:rPr>
                                    <w:t>Oui</w:t>
                                  </w:r>
                                </w:p>
                              </w:tc>
                              <w:tc>
                                <w:tcPr>
                                  <w:tcW w:w="739" w:type="dxa"/>
                                </w:tcPr>
                                <w:p w:rsidR="00266E9C" w:rsidRDefault="007E30C1">
                                  <w:pPr>
                                    <w:widowControl w:val="0"/>
                                    <w:autoSpaceDE w:val="0"/>
                                    <w:autoSpaceDN w:val="0"/>
                                    <w:adjustRightInd w:val="0"/>
                                    <w:spacing w:before="23"/>
                                    <w:ind w:left="240"/>
                                    <w:rPr>
                                      <w:rFonts w:ascii="Times New Roman" w:hAnsi="Times New Roman"/>
                                      <w:szCs w:val="24"/>
                                    </w:rPr>
                                  </w:pPr>
                                  <w:r>
                                    <w:rPr>
                                      <w:rFonts w:ascii="Times New Roman" w:hAnsi="Times New Roman"/>
                                      <w:sz w:val="16"/>
                                      <w:szCs w:val="16"/>
                                    </w:rPr>
                                    <w:t>Non</w:t>
                                  </w:r>
                                </w:p>
                              </w:tc>
                              <w:tc>
                                <w:tcPr>
                                  <w:tcW w:w="554" w:type="dxa"/>
                                </w:tcPr>
                                <w:p w:rsidR="00266E9C" w:rsidRDefault="007E30C1">
                                  <w:pPr>
                                    <w:widowControl w:val="0"/>
                                    <w:autoSpaceDE w:val="0"/>
                                    <w:autoSpaceDN w:val="0"/>
                                    <w:adjustRightInd w:val="0"/>
                                    <w:spacing w:before="23"/>
                                    <w:ind w:left="222"/>
                                    <w:rPr>
                                      <w:rFonts w:ascii="Times New Roman" w:hAnsi="Times New Roman"/>
                                      <w:szCs w:val="24"/>
                                    </w:rPr>
                                  </w:pPr>
                                  <w:r>
                                    <w:rPr>
                                      <w:rFonts w:ascii="Times New Roman" w:hAnsi="Times New Roman"/>
                                      <w:sz w:val="16"/>
                                      <w:szCs w:val="16"/>
                                    </w:rPr>
                                    <w:t>NSP</w:t>
                                  </w:r>
                                </w:p>
                              </w:tc>
                            </w:tr>
                            <w:tr w:rsidR="00266E9C">
                              <w:tblPrEx>
                                <w:tblCellMar>
                                  <w:top w:w="0" w:type="dxa"/>
                                  <w:bottom w:w="0" w:type="dxa"/>
                                </w:tblCellMar>
                              </w:tblPrEx>
                              <w:trPr>
                                <w:trHeight w:hRule="exact" w:val="235"/>
                              </w:trPr>
                              <w:tc>
                                <w:tcPr>
                                  <w:tcW w:w="2127" w:type="dxa"/>
                                </w:tcPr>
                                <w:p w:rsidR="00266E9C" w:rsidRDefault="007E30C1">
                                  <w:pPr>
                                    <w:widowControl w:val="0"/>
                                    <w:autoSpaceDE w:val="0"/>
                                    <w:autoSpaceDN w:val="0"/>
                                    <w:adjustRightInd w:val="0"/>
                                    <w:spacing w:before="10"/>
                                    <w:ind w:left="40"/>
                                    <w:rPr>
                                      <w:rFonts w:ascii="Times New Roman" w:hAnsi="Times New Roman"/>
                                      <w:szCs w:val="24"/>
                                    </w:rPr>
                                  </w:pPr>
                                  <w:r>
                                    <w:rPr>
                                      <w:rFonts w:ascii="Times New Roman" w:hAnsi="Times New Roman"/>
                                      <w:sz w:val="16"/>
                                      <w:szCs w:val="16"/>
                                    </w:rPr>
                                    <w:t>Diarrhée</w:t>
                                  </w:r>
                                </w:p>
                              </w:tc>
                              <w:tc>
                                <w:tcPr>
                                  <w:tcW w:w="1156" w:type="dxa"/>
                                </w:tcPr>
                                <w:p w:rsidR="00266E9C" w:rsidRDefault="007E30C1">
                                  <w:pPr>
                                    <w:widowControl w:val="0"/>
                                    <w:autoSpaceDE w:val="0"/>
                                    <w:autoSpaceDN w:val="0"/>
                                    <w:adjustRightInd w:val="0"/>
                                    <w:spacing w:before="23"/>
                                    <w:ind w:left="464" w:right="388"/>
                                    <w:jc w:val="center"/>
                                    <w:rPr>
                                      <w:rFonts w:ascii="Times New Roman" w:hAnsi="Times New Roman"/>
                                      <w:szCs w:val="24"/>
                                    </w:rPr>
                                  </w:pPr>
                                  <w:r>
                                    <w:rPr>
                                      <w:rFonts w:ascii="Times New Roman" w:hAnsi="Times New Roman"/>
                                      <w:w w:val="99"/>
                                      <w:sz w:val="16"/>
                                      <w:szCs w:val="16"/>
                                    </w:rPr>
                                    <w:t>Oui</w:t>
                                  </w:r>
                                </w:p>
                              </w:tc>
                              <w:tc>
                                <w:tcPr>
                                  <w:tcW w:w="1009" w:type="dxa"/>
                                </w:tcPr>
                                <w:p w:rsidR="00266E9C" w:rsidRDefault="007E30C1">
                                  <w:pPr>
                                    <w:widowControl w:val="0"/>
                                    <w:autoSpaceDE w:val="0"/>
                                    <w:autoSpaceDN w:val="0"/>
                                    <w:adjustRightInd w:val="0"/>
                                    <w:spacing w:before="23"/>
                                    <w:ind w:left="420"/>
                                    <w:rPr>
                                      <w:rFonts w:ascii="Times New Roman" w:hAnsi="Times New Roman"/>
                                      <w:szCs w:val="24"/>
                                    </w:rPr>
                                  </w:pPr>
                                  <w:r>
                                    <w:rPr>
                                      <w:rFonts w:ascii="Times New Roman" w:hAnsi="Times New Roman"/>
                                      <w:sz w:val="16"/>
                                      <w:szCs w:val="16"/>
                                    </w:rPr>
                                    <w:t>Non</w:t>
                                  </w:r>
                                </w:p>
                              </w:tc>
                              <w:tc>
                                <w:tcPr>
                                  <w:tcW w:w="840" w:type="dxa"/>
                                </w:tcPr>
                                <w:p w:rsidR="00266E9C" w:rsidRDefault="007E30C1">
                                  <w:pPr>
                                    <w:widowControl w:val="0"/>
                                    <w:autoSpaceDE w:val="0"/>
                                    <w:autoSpaceDN w:val="0"/>
                                    <w:adjustRightInd w:val="0"/>
                                    <w:spacing w:before="23"/>
                                    <w:ind w:left="312"/>
                                    <w:rPr>
                                      <w:rFonts w:ascii="Times New Roman" w:hAnsi="Times New Roman"/>
                                      <w:szCs w:val="24"/>
                                    </w:rPr>
                                  </w:pPr>
                                  <w:r>
                                    <w:rPr>
                                      <w:rFonts w:ascii="Times New Roman" w:hAnsi="Times New Roman"/>
                                      <w:sz w:val="16"/>
                                      <w:szCs w:val="16"/>
                                    </w:rPr>
                                    <w:t>NSP</w:t>
                                  </w:r>
                                </w:p>
                              </w:tc>
                              <w:tc>
                                <w:tcPr>
                                  <w:tcW w:w="2834" w:type="dxa"/>
                                </w:tcPr>
                                <w:p w:rsidR="00266E9C" w:rsidRDefault="007E30C1">
                                  <w:pPr>
                                    <w:widowControl w:val="0"/>
                                    <w:autoSpaceDE w:val="0"/>
                                    <w:autoSpaceDN w:val="0"/>
                                    <w:adjustRightInd w:val="0"/>
                                    <w:spacing w:before="10"/>
                                    <w:ind w:left="236"/>
                                    <w:rPr>
                                      <w:rFonts w:ascii="Times New Roman" w:hAnsi="Times New Roman"/>
                                      <w:szCs w:val="24"/>
                                    </w:rPr>
                                  </w:pPr>
                                  <w:r>
                                    <w:rPr>
                                      <w:rFonts w:ascii="Times New Roman" w:hAnsi="Times New Roman"/>
                                      <w:sz w:val="16"/>
                                      <w:szCs w:val="16"/>
                                    </w:rPr>
                                    <w:t>Saigne</w:t>
                                  </w:r>
                                  <w:r>
                                    <w:rPr>
                                      <w:rFonts w:ascii="Times New Roman" w:hAnsi="Times New Roman"/>
                                      <w:spacing w:val="-2"/>
                                      <w:sz w:val="16"/>
                                      <w:szCs w:val="16"/>
                                    </w:rPr>
                                    <w:t>m</w:t>
                                  </w:r>
                                  <w:r>
                                    <w:rPr>
                                      <w:rFonts w:ascii="Times New Roman" w:hAnsi="Times New Roman"/>
                                      <w:sz w:val="16"/>
                                      <w:szCs w:val="16"/>
                                    </w:rPr>
                                    <w:t>ents</w:t>
                                  </w:r>
                                  <w:r>
                                    <w:rPr>
                                      <w:rFonts w:ascii="Times New Roman" w:hAnsi="Times New Roman"/>
                                      <w:spacing w:val="-8"/>
                                      <w:sz w:val="16"/>
                                      <w:szCs w:val="16"/>
                                    </w:rPr>
                                    <w:t xml:space="preserve"> </w:t>
                                  </w:r>
                                  <w:r>
                                    <w:rPr>
                                      <w:rFonts w:ascii="Times New Roman" w:hAnsi="Times New Roman"/>
                                      <w:sz w:val="16"/>
                                      <w:szCs w:val="16"/>
                                    </w:rPr>
                                    <w:t>oculaires</w:t>
                                  </w:r>
                                  <w:r>
                                    <w:rPr>
                                      <w:rFonts w:ascii="Times New Roman" w:hAnsi="Times New Roman"/>
                                      <w:spacing w:val="-6"/>
                                      <w:sz w:val="16"/>
                                      <w:szCs w:val="16"/>
                                    </w:rPr>
                                    <w:t xml:space="preserve"> </w:t>
                                  </w:r>
                                  <w:r>
                                    <w:rPr>
                                      <w:rFonts w:ascii="Times New Roman" w:hAnsi="Times New Roman"/>
                                      <w:sz w:val="16"/>
                                      <w:szCs w:val="16"/>
                                    </w:rPr>
                                    <w:t>(</w:t>
                                  </w:r>
                                  <w:r>
                                    <w:rPr>
                                      <w:rFonts w:ascii="Times New Roman" w:hAnsi="Times New Roman"/>
                                      <w:spacing w:val="-1"/>
                                      <w:sz w:val="16"/>
                                      <w:szCs w:val="16"/>
                                    </w:rPr>
                                    <w:t>y</w:t>
                                  </w:r>
                                  <w:r>
                                    <w:rPr>
                                      <w:rFonts w:ascii="Times New Roman" w:hAnsi="Times New Roman"/>
                                      <w:sz w:val="16"/>
                                      <w:szCs w:val="16"/>
                                    </w:rPr>
                                    <w:t>eux</w:t>
                                  </w:r>
                                  <w:r>
                                    <w:rPr>
                                      <w:rFonts w:ascii="Times New Roman" w:hAnsi="Times New Roman"/>
                                      <w:spacing w:val="-4"/>
                                      <w:sz w:val="16"/>
                                      <w:szCs w:val="16"/>
                                    </w:rPr>
                                    <w:t xml:space="preserve"> </w:t>
                                  </w:r>
                                  <w:r>
                                    <w:rPr>
                                      <w:rFonts w:ascii="Times New Roman" w:hAnsi="Times New Roman"/>
                                      <w:sz w:val="16"/>
                                      <w:szCs w:val="16"/>
                                    </w:rPr>
                                    <w:t>rouges)</w:t>
                                  </w:r>
                                </w:p>
                              </w:tc>
                              <w:tc>
                                <w:tcPr>
                                  <w:tcW w:w="717" w:type="dxa"/>
                                </w:tcPr>
                                <w:p w:rsidR="00266E9C" w:rsidRDefault="007E30C1">
                                  <w:pPr>
                                    <w:widowControl w:val="0"/>
                                    <w:autoSpaceDE w:val="0"/>
                                    <w:autoSpaceDN w:val="0"/>
                                    <w:adjustRightInd w:val="0"/>
                                    <w:spacing w:before="23"/>
                                    <w:ind w:left="238"/>
                                    <w:rPr>
                                      <w:rFonts w:ascii="Times New Roman" w:hAnsi="Times New Roman"/>
                                      <w:szCs w:val="24"/>
                                    </w:rPr>
                                  </w:pPr>
                                  <w:r>
                                    <w:rPr>
                                      <w:rFonts w:ascii="Times New Roman" w:hAnsi="Times New Roman"/>
                                      <w:sz w:val="16"/>
                                      <w:szCs w:val="16"/>
                                    </w:rPr>
                                    <w:t>Oui</w:t>
                                  </w:r>
                                </w:p>
                              </w:tc>
                              <w:tc>
                                <w:tcPr>
                                  <w:tcW w:w="739" w:type="dxa"/>
                                </w:tcPr>
                                <w:p w:rsidR="00266E9C" w:rsidRDefault="007E30C1">
                                  <w:pPr>
                                    <w:widowControl w:val="0"/>
                                    <w:autoSpaceDE w:val="0"/>
                                    <w:autoSpaceDN w:val="0"/>
                                    <w:adjustRightInd w:val="0"/>
                                    <w:spacing w:before="23"/>
                                    <w:ind w:left="240"/>
                                    <w:rPr>
                                      <w:rFonts w:ascii="Times New Roman" w:hAnsi="Times New Roman"/>
                                      <w:szCs w:val="24"/>
                                    </w:rPr>
                                  </w:pPr>
                                  <w:r>
                                    <w:rPr>
                                      <w:rFonts w:ascii="Times New Roman" w:hAnsi="Times New Roman"/>
                                      <w:sz w:val="16"/>
                                      <w:szCs w:val="16"/>
                                    </w:rPr>
                                    <w:t>Non</w:t>
                                  </w:r>
                                </w:p>
                              </w:tc>
                              <w:tc>
                                <w:tcPr>
                                  <w:tcW w:w="554" w:type="dxa"/>
                                </w:tcPr>
                                <w:p w:rsidR="00266E9C" w:rsidRDefault="007E30C1">
                                  <w:pPr>
                                    <w:widowControl w:val="0"/>
                                    <w:autoSpaceDE w:val="0"/>
                                    <w:autoSpaceDN w:val="0"/>
                                    <w:adjustRightInd w:val="0"/>
                                    <w:spacing w:before="23"/>
                                    <w:ind w:left="222"/>
                                    <w:rPr>
                                      <w:rFonts w:ascii="Times New Roman" w:hAnsi="Times New Roman"/>
                                      <w:szCs w:val="24"/>
                                    </w:rPr>
                                  </w:pPr>
                                  <w:r>
                                    <w:rPr>
                                      <w:rFonts w:ascii="Times New Roman" w:hAnsi="Times New Roman"/>
                                      <w:sz w:val="16"/>
                                      <w:szCs w:val="16"/>
                                    </w:rPr>
                                    <w:t>NSP</w:t>
                                  </w:r>
                                </w:p>
                              </w:tc>
                            </w:tr>
                            <w:tr w:rsidR="00266E9C">
                              <w:tblPrEx>
                                <w:tblCellMar>
                                  <w:top w:w="0" w:type="dxa"/>
                                  <w:bottom w:w="0" w:type="dxa"/>
                                </w:tblCellMar>
                              </w:tblPrEx>
                              <w:trPr>
                                <w:trHeight w:hRule="exact" w:val="235"/>
                              </w:trPr>
                              <w:tc>
                                <w:tcPr>
                                  <w:tcW w:w="2127" w:type="dxa"/>
                                </w:tcPr>
                                <w:p w:rsidR="00266E9C" w:rsidRDefault="007E30C1">
                                  <w:pPr>
                                    <w:widowControl w:val="0"/>
                                    <w:autoSpaceDE w:val="0"/>
                                    <w:autoSpaceDN w:val="0"/>
                                    <w:adjustRightInd w:val="0"/>
                                    <w:spacing w:before="10"/>
                                    <w:ind w:left="40"/>
                                    <w:rPr>
                                      <w:rFonts w:ascii="Times New Roman" w:hAnsi="Times New Roman"/>
                                      <w:szCs w:val="24"/>
                                    </w:rPr>
                                  </w:pPr>
                                  <w:r>
                                    <w:rPr>
                                      <w:rFonts w:ascii="Times New Roman" w:hAnsi="Times New Roman"/>
                                      <w:sz w:val="16"/>
                                      <w:szCs w:val="16"/>
                                    </w:rPr>
                                    <w:t>Fatigue</w:t>
                                  </w:r>
                                  <w:r>
                                    <w:rPr>
                                      <w:rFonts w:ascii="Times New Roman" w:hAnsi="Times New Roman"/>
                                      <w:spacing w:val="-5"/>
                                      <w:sz w:val="16"/>
                                      <w:szCs w:val="16"/>
                                    </w:rPr>
                                    <w:t xml:space="preserve"> </w:t>
                                  </w:r>
                                  <w:r>
                                    <w:rPr>
                                      <w:rFonts w:ascii="Times New Roman" w:hAnsi="Times New Roman"/>
                                      <w:sz w:val="16"/>
                                      <w:szCs w:val="16"/>
                                    </w:rPr>
                                    <w:t>intense</w:t>
                                  </w:r>
                                </w:p>
                              </w:tc>
                              <w:tc>
                                <w:tcPr>
                                  <w:tcW w:w="1156" w:type="dxa"/>
                                </w:tcPr>
                                <w:p w:rsidR="00266E9C" w:rsidRDefault="007E30C1">
                                  <w:pPr>
                                    <w:widowControl w:val="0"/>
                                    <w:autoSpaceDE w:val="0"/>
                                    <w:autoSpaceDN w:val="0"/>
                                    <w:adjustRightInd w:val="0"/>
                                    <w:spacing w:before="23"/>
                                    <w:ind w:left="464" w:right="388"/>
                                    <w:jc w:val="center"/>
                                    <w:rPr>
                                      <w:rFonts w:ascii="Times New Roman" w:hAnsi="Times New Roman"/>
                                      <w:szCs w:val="24"/>
                                    </w:rPr>
                                  </w:pPr>
                                  <w:r>
                                    <w:rPr>
                                      <w:rFonts w:ascii="Times New Roman" w:hAnsi="Times New Roman"/>
                                      <w:w w:val="99"/>
                                      <w:sz w:val="16"/>
                                      <w:szCs w:val="16"/>
                                    </w:rPr>
                                    <w:t>Oui</w:t>
                                  </w:r>
                                </w:p>
                              </w:tc>
                              <w:tc>
                                <w:tcPr>
                                  <w:tcW w:w="1009" w:type="dxa"/>
                                </w:tcPr>
                                <w:p w:rsidR="00266E9C" w:rsidRDefault="007E30C1">
                                  <w:pPr>
                                    <w:widowControl w:val="0"/>
                                    <w:autoSpaceDE w:val="0"/>
                                    <w:autoSpaceDN w:val="0"/>
                                    <w:adjustRightInd w:val="0"/>
                                    <w:spacing w:before="23"/>
                                    <w:ind w:left="420"/>
                                    <w:rPr>
                                      <w:rFonts w:ascii="Times New Roman" w:hAnsi="Times New Roman"/>
                                      <w:szCs w:val="24"/>
                                    </w:rPr>
                                  </w:pPr>
                                  <w:r>
                                    <w:rPr>
                                      <w:rFonts w:ascii="Times New Roman" w:hAnsi="Times New Roman"/>
                                      <w:sz w:val="16"/>
                                      <w:szCs w:val="16"/>
                                    </w:rPr>
                                    <w:t>Non</w:t>
                                  </w:r>
                                </w:p>
                              </w:tc>
                              <w:tc>
                                <w:tcPr>
                                  <w:tcW w:w="840" w:type="dxa"/>
                                </w:tcPr>
                                <w:p w:rsidR="00266E9C" w:rsidRDefault="007E30C1">
                                  <w:pPr>
                                    <w:widowControl w:val="0"/>
                                    <w:autoSpaceDE w:val="0"/>
                                    <w:autoSpaceDN w:val="0"/>
                                    <w:adjustRightInd w:val="0"/>
                                    <w:spacing w:before="23"/>
                                    <w:ind w:left="312"/>
                                    <w:rPr>
                                      <w:rFonts w:ascii="Times New Roman" w:hAnsi="Times New Roman"/>
                                      <w:szCs w:val="24"/>
                                    </w:rPr>
                                  </w:pPr>
                                  <w:r>
                                    <w:rPr>
                                      <w:rFonts w:ascii="Times New Roman" w:hAnsi="Times New Roman"/>
                                      <w:sz w:val="16"/>
                                      <w:szCs w:val="16"/>
                                    </w:rPr>
                                    <w:t>NSP</w:t>
                                  </w:r>
                                </w:p>
                              </w:tc>
                              <w:tc>
                                <w:tcPr>
                                  <w:tcW w:w="2834" w:type="dxa"/>
                                </w:tcPr>
                                <w:p w:rsidR="00266E9C" w:rsidRDefault="007E30C1">
                                  <w:pPr>
                                    <w:widowControl w:val="0"/>
                                    <w:autoSpaceDE w:val="0"/>
                                    <w:autoSpaceDN w:val="0"/>
                                    <w:adjustRightInd w:val="0"/>
                                    <w:spacing w:before="10"/>
                                    <w:ind w:left="236"/>
                                    <w:rPr>
                                      <w:rFonts w:ascii="Times New Roman" w:hAnsi="Times New Roman"/>
                                      <w:szCs w:val="24"/>
                                    </w:rPr>
                                  </w:pPr>
                                  <w:r>
                                    <w:rPr>
                                      <w:rFonts w:ascii="Times New Roman" w:hAnsi="Times New Roman"/>
                                      <w:sz w:val="16"/>
                                      <w:szCs w:val="16"/>
                                    </w:rPr>
                                    <w:t>Selles</w:t>
                                  </w:r>
                                  <w:r>
                                    <w:rPr>
                                      <w:rFonts w:ascii="Times New Roman" w:hAnsi="Times New Roman"/>
                                      <w:spacing w:val="-4"/>
                                      <w:sz w:val="16"/>
                                      <w:szCs w:val="16"/>
                                    </w:rPr>
                                    <w:t xml:space="preserve"> </w:t>
                                  </w:r>
                                  <w:r>
                                    <w:rPr>
                                      <w:rFonts w:ascii="Times New Roman" w:hAnsi="Times New Roman"/>
                                      <w:sz w:val="16"/>
                                      <w:szCs w:val="16"/>
                                    </w:rPr>
                                    <w:t>noires</w:t>
                                  </w:r>
                                  <w:r>
                                    <w:rPr>
                                      <w:rFonts w:ascii="Times New Roman" w:hAnsi="Times New Roman"/>
                                      <w:spacing w:val="-4"/>
                                      <w:sz w:val="16"/>
                                      <w:szCs w:val="16"/>
                                    </w:rPr>
                                    <w:t xml:space="preserve"> </w:t>
                                  </w:r>
                                  <w:r>
                                    <w:rPr>
                                      <w:rFonts w:ascii="Times New Roman" w:hAnsi="Times New Roman"/>
                                      <w:sz w:val="16"/>
                                      <w:szCs w:val="16"/>
                                    </w:rPr>
                                    <w:t>ou</w:t>
                                  </w:r>
                                  <w:r>
                                    <w:rPr>
                                      <w:rFonts w:ascii="Times New Roman" w:hAnsi="Times New Roman"/>
                                      <w:spacing w:val="-2"/>
                                      <w:sz w:val="16"/>
                                      <w:szCs w:val="16"/>
                                    </w:rPr>
                                    <w:t xml:space="preserve"> </w:t>
                                  </w:r>
                                  <w:r>
                                    <w:rPr>
                                      <w:rFonts w:ascii="Times New Roman" w:hAnsi="Times New Roman"/>
                                      <w:sz w:val="16"/>
                                      <w:szCs w:val="16"/>
                                    </w:rPr>
                                    <w:t>sanglantes</w:t>
                                  </w:r>
                                </w:p>
                              </w:tc>
                              <w:tc>
                                <w:tcPr>
                                  <w:tcW w:w="717" w:type="dxa"/>
                                </w:tcPr>
                                <w:p w:rsidR="00266E9C" w:rsidRDefault="007E30C1">
                                  <w:pPr>
                                    <w:widowControl w:val="0"/>
                                    <w:autoSpaceDE w:val="0"/>
                                    <w:autoSpaceDN w:val="0"/>
                                    <w:adjustRightInd w:val="0"/>
                                    <w:spacing w:before="23"/>
                                    <w:ind w:left="238"/>
                                    <w:rPr>
                                      <w:rFonts w:ascii="Times New Roman" w:hAnsi="Times New Roman"/>
                                      <w:szCs w:val="24"/>
                                    </w:rPr>
                                  </w:pPr>
                                  <w:r>
                                    <w:rPr>
                                      <w:rFonts w:ascii="Times New Roman" w:hAnsi="Times New Roman"/>
                                      <w:sz w:val="16"/>
                                      <w:szCs w:val="16"/>
                                    </w:rPr>
                                    <w:t>Oui</w:t>
                                  </w:r>
                                </w:p>
                              </w:tc>
                              <w:tc>
                                <w:tcPr>
                                  <w:tcW w:w="739" w:type="dxa"/>
                                </w:tcPr>
                                <w:p w:rsidR="00266E9C" w:rsidRDefault="007E30C1">
                                  <w:pPr>
                                    <w:widowControl w:val="0"/>
                                    <w:autoSpaceDE w:val="0"/>
                                    <w:autoSpaceDN w:val="0"/>
                                    <w:adjustRightInd w:val="0"/>
                                    <w:spacing w:before="23"/>
                                    <w:ind w:left="240"/>
                                    <w:rPr>
                                      <w:rFonts w:ascii="Times New Roman" w:hAnsi="Times New Roman"/>
                                      <w:szCs w:val="24"/>
                                    </w:rPr>
                                  </w:pPr>
                                  <w:r>
                                    <w:rPr>
                                      <w:rFonts w:ascii="Times New Roman" w:hAnsi="Times New Roman"/>
                                      <w:sz w:val="16"/>
                                      <w:szCs w:val="16"/>
                                    </w:rPr>
                                    <w:t>Non</w:t>
                                  </w:r>
                                </w:p>
                              </w:tc>
                              <w:tc>
                                <w:tcPr>
                                  <w:tcW w:w="554" w:type="dxa"/>
                                </w:tcPr>
                                <w:p w:rsidR="00266E9C" w:rsidRDefault="007E30C1">
                                  <w:pPr>
                                    <w:widowControl w:val="0"/>
                                    <w:autoSpaceDE w:val="0"/>
                                    <w:autoSpaceDN w:val="0"/>
                                    <w:adjustRightInd w:val="0"/>
                                    <w:spacing w:before="23"/>
                                    <w:ind w:left="222"/>
                                    <w:rPr>
                                      <w:rFonts w:ascii="Times New Roman" w:hAnsi="Times New Roman"/>
                                      <w:szCs w:val="24"/>
                                    </w:rPr>
                                  </w:pPr>
                                  <w:r>
                                    <w:rPr>
                                      <w:rFonts w:ascii="Times New Roman" w:hAnsi="Times New Roman"/>
                                      <w:sz w:val="16"/>
                                      <w:szCs w:val="16"/>
                                    </w:rPr>
                                    <w:t>NSP</w:t>
                                  </w:r>
                                </w:p>
                              </w:tc>
                            </w:tr>
                            <w:tr w:rsidR="00266E9C">
                              <w:tblPrEx>
                                <w:tblCellMar>
                                  <w:top w:w="0" w:type="dxa"/>
                                  <w:bottom w:w="0" w:type="dxa"/>
                                </w:tblCellMar>
                              </w:tblPrEx>
                              <w:trPr>
                                <w:trHeight w:hRule="exact" w:val="235"/>
                              </w:trPr>
                              <w:tc>
                                <w:tcPr>
                                  <w:tcW w:w="2127" w:type="dxa"/>
                                </w:tcPr>
                                <w:p w:rsidR="00266E9C" w:rsidRDefault="007E30C1">
                                  <w:pPr>
                                    <w:widowControl w:val="0"/>
                                    <w:autoSpaceDE w:val="0"/>
                                    <w:autoSpaceDN w:val="0"/>
                                    <w:adjustRightInd w:val="0"/>
                                    <w:spacing w:before="10"/>
                                    <w:ind w:left="40"/>
                                    <w:rPr>
                                      <w:rFonts w:ascii="Times New Roman" w:hAnsi="Times New Roman"/>
                                      <w:szCs w:val="24"/>
                                    </w:rPr>
                                  </w:pPr>
                                  <w:r>
                                    <w:rPr>
                                      <w:rFonts w:ascii="Times New Roman" w:hAnsi="Times New Roman"/>
                                      <w:sz w:val="16"/>
                                      <w:szCs w:val="16"/>
                                    </w:rPr>
                                    <w:t>Douleurs</w:t>
                                  </w:r>
                                  <w:r>
                                    <w:rPr>
                                      <w:rFonts w:ascii="Times New Roman" w:hAnsi="Times New Roman"/>
                                      <w:spacing w:val="-6"/>
                                      <w:sz w:val="16"/>
                                      <w:szCs w:val="16"/>
                                    </w:rPr>
                                    <w:t xml:space="preserve"> </w:t>
                                  </w:r>
                                  <w:r>
                                    <w:rPr>
                                      <w:rFonts w:ascii="Times New Roman" w:hAnsi="Times New Roman"/>
                                      <w:sz w:val="16"/>
                                      <w:szCs w:val="16"/>
                                    </w:rPr>
                                    <w:t>abd</w:t>
                                  </w:r>
                                  <w:r>
                                    <w:rPr>
                                      <w:rFonts w:ascii="Times New Roman" w:hAnsi="Times New Roman"/>
                                      <w:spacing w:val="2"/>
                                      <w:sz w:val="16"/>
                                      <w:szCs w:val="16"/>
                                    </w:rPr>
                                    <w:t>o</w:t>
                                  </w:r>
                                  <w:r>
                                    <w:rPr>
                                      <w:rFonts w:ascii="Times New Roman" w:hAnsi="Times New Roman"/>
                                      <w:spacing w:val="-3"/>
                                      <w:sz w:val="16"/>
                                      <w:szCs w:val="16"/>
                                    </w:rPr>
                                    <w:t>m</w:t>
                                  </w:r>
                                  <w:r>
                                    <w:rPr>
                                      <w:rFonts w:ascii="Times New Roman" w:hAnsi="Times New Roman"/>
                                      <w:sz w:val="16"/>
                                      <w:szCs w:val="16"/>
                                    </w:rPr>
                                    <w:t>i</w:t>
                                  </w:r>
                                  <w:r>
                                    <w:rPr>
                                      <w:rFonts w:ascii="Times New Roman" w:hAnsi="Times New Roman"/>
                                      <w:spacing w:val="2"/>
                                      <w:sz w:val="16"/>
                                      <w:szCs w:val="16"/>
                                    </w:rPr>
                                    <w:t>n</w:t>
                                  </w:r>
                                  <w:r>
                                    <w:rPr>
                                      <w:rFonts w:ascii="Times New Roman" w:hAnsi="Times New Roman"/>
                                      <w:sz w:val="16"/>
                                      <w:szCs w:val="16"/>
                                    </w:rPr>
                                    <w:t>ales</w:t>
                                  </w:r>
                                </w:p>
                              </w:tc>
                              <w:tc>
                                <w:tcPr>
                                  <w:tcW w:w="1156" w:type="dxa"/>
                                </w:tcPr>
                                <w:p w:rsidR="00266E9C" w:rsidRDefault="007E30C1">
                                  <w:pPr>
                                    <w:widowControl w:val="0"/>
                                    <w:autoSpaceDE w:val="0"/>
                                    <w:autoSpaceDN w:val="0"/>
                                    <w:adjustRightInd w:val="0"/>
                                    <w:spacing w:before="23"/>
                                    <w:ind w:left="464" w:right="388"/>
                                    <w:jc w:val="center"/>
                                    <w:rPr>
                                      <w:rFonts w:ascii="Times New Roman" w:hAnsi="Times New Roman"/>
                                      <w:szCs w:val="24"/>
                                    </w:rPr>
                                  </w:pPr>
                                  <w:r>
                                    <w:rPr>
                                      <w:rFonts w:ascii="Times New Roman" w:hAnsi="Times New Roman"/>
                                      <w:w w:val="99"/>
                                      <w:sz w:val="16"/>
                                      <w:szCs w:val="16"/>
                                    </w:rPr>
                                    <w:t>Oui</w:t>
                                  </w:r>
                                </w:p>
                              </w:tc>
                              <w:tc>
                                <w:tcPr>
                                  <w:tcW w:w="1009" w:type="dxa"/>
                                </w:tcPr>
                                <w:p w:rsidR="00266E9C" w:rsidRDefault="007E30C1">
                                  <w:pPr>
                                    <w:widowControl w:val="0"/>
                                    <w:autoSpaceDE w:val="0"/>
                                    <w:autoSpaceDN w:val="0"/>
                                    <w:adjustRightInd w:val="0"/>
                                    <w:spacing w:before="23"/>
                                    <w:ind w:left="420"/>
                                    <w:rPr>
                                      <w:rFonts w:ascii="Times New Roman" w:hAnsi="Times New Roman"/>
                                      <w:szCs w:val="24"/>
                                    </w:rPr>
                                  </w:pPr>
                                  <w:r>
                                    <w:rPr>
                                      <w:rFonts w:ascii="Times New Roman" w:hAnsi="Times New Roman"/>
                                      <w:sz w:val="16"/>
                                      <w:szCs w:val="16"/>
                                    </w:rPr>
                                    <w:t>Non</w:t>
                                  </w:r>
                                </w:p>
                              </w:tc>
                              <w:tc>
                                <w:tcPr>
                                  <w:tcW w:w="840" w:type="dxa"/>
                                </w:tcPr>
                                <w:p w:rsidR="00266E9C" w:rsidRDefault="007E30C1">
                                  <w:pPr>
                                    <w:widowControl w:val="0"/>
                                    <w:autoSpaceDE w:val="0"/>
                                    <w:autoSpaceDN w:val="0"/>
                                    <w:adjustRightInd w:val="0"/>
                                    <w:spacing w:before="23"/>
                                    <w:ind w:left="312"/>
                                    <w:rPr>
                                      <w:rFonts w:ascii="Times New Roman" w:hAnsi="Times New Roman"/>
                                      <w:szCs w:val="24"/>
                                    </w:rPr>
                                  </w:pPr>
                                  <w:r>
                                    <w:rPr>
                                      <w:rFonts w:ascii="Times New Roman" w:hAnsi="Times New Roman"/>
                                      <w:sz w:val="16"/>
                                      <w:szCs w:val="16"/>
                                    </w:rPr>
                                    <w:t>NSP</w:t>
                                  </w:r>
                                </w:p>
                              </w:tc>
                              <w:tc>
                                <w:tcPr>
                                  <w:tcW w:w="2834" w:type="dxa"/>
                                </w:tcPr>
                                <w:p w:rsidR="00266E9C" w:rsidRDefault="007E30C1">
                                  <w:pPr>
                                    <w:widowControl w:val="0"/>
                                    <w:autoSpaceDE w:val="0"/>
                                    <w:autoSpaceDN w:val="0"/>
                                    <w:adjustRightInd w:val="0"/>
                                    <w:spacing w:before="10"/>
                                    <w:ind w:left="236"/>
                                    <w:rPr>
                                      <w:rFonts w:ascii="Times New Roman" w:hAnsi="Times New Roman"/>
                                      <w:szCs w:val="24"/>
                                    </w:rPr>
                                  </w:pPr>
                                  <w:r>
                                    <w:rPr>
                                      <w:rFonts w:ascii="Times New Roman" w:hAnsi="Times New Roman"/>
                                      <w:sz w:val="16"/>
                                      <w:szCs w:val="16"/>
                                    </w:rPr>
                                    <w:t>V</w:t>
                                  </w:r>
                                  <w:r>
                                    <w:rPr>
                                      <w:rFonts w:ascii="Times New Roman" w:hAnsi="Times New Roman"/>
                                      <w:spacing w:val="2"/>
                                      <w:sz w:val="16"/>
                                      <w:szCs w:val="16"/>
                                    </w:rPr>
                                    <w:t>o</w:t>
                                  </w:r>
                                  <w:r>
                                    <w:rPr>
                                      <w:rFonts w:ascii="Times New Roman" w:hAnsi="Times New Roman"/>
                                      <w:spacing w:val="-2"/>
                                      <w:sz w:val="16"/>
                                      <w:szCs w:val="16"/>
                                    </w:rPr>
                                    <w:t>m</w:t>
                                  </w:r>
                                  <w:r>
                                    <w:rPr>
                                      <w:rFonts w:ascii="Times New Roman" w:hAnsi="Times New Roman"/>
                                      <w:sz w:val="16"/>
                                      <w:szCs w:val="16"/>
                                    </w:rPr>
                                    <w:t>iss</w:t>
                                  </w:r>
                                  <w:r>
                                    <w:rPr>
                                      <w:rFonts w:ascii="Times New Roman" w:hAnsi="Times New Roman"/>
                                      <w:spacing w:val="1"/>
                                      <w:sz w:val="16"/>
                                      <w:szCs w:val="16"/>
                                    </w:rPr>
                                    <w:t>e</w:t>
                                  </w:r>
                                  <w:r>
                                    <w:rPr>
                                      <w:rFonts w:ascii="Times New Roman" w:hAnsi="Times New Roman"/>
                                      <w:spacing w:val="-2"/>
                                      <w:sz w:val="16"/>
                                      <w:szCs w:val="16"/>
                                    </w:rPr>
                                    <w:t>m</w:t>
                                  </w:r>
                                  <w:r>
                                    <w:rPr>
                                      <w:rFonts w:ascii="Times New Roman" w:hAnsi="Times New Roman"/>
                                      <w:sz w:val="16"/>
                                      <w:szCs w:val="16"/>
                                    </w:rPr>
                                    <w:t>ents</w:t>
                                  </w:r>
                                  <w:r>
                                    <w:rPr>
                                      <w:rFonts w:ascii="Times New Roman" w:hAnsi="Times New Roman"/>
                                      <w:spacing w:val="-9"/>
                                      <w:sz w:val="16"/>
                                      <w:szCs w:val="16"/>
                                    </w:rPr>
                                    <w:t xml:space="preserve"> </w:t>
                                  </w:r>
                                  <w:r>
                                    <w:rPr>
                                      <w:rFonts w:ascii="Times New Roman" w:hAnsi="Times New Roman"/>
                                      <w:spacing w:val="1"/>
                                      <w:sz w:val="16"/>
                                      <w:szCs w:val="16"/>
                                    </w:rPr>
                                    <w:t>s</w:t>
                                  </w:r>
                                  <w:r>
                                    <w:rPr>
                                      <w:rFonts w:ascii="Times New Roman" w:hAnsi="Times New Roman"/>
                                      <w:sz w:val="16"/>
                                      <w:szCs w:val="16"/>
                                    </w:rPr>
                                    <w:t>anglants</w:t>
                                  </w:r>
                                </w:p>
                              </w:tc>
                              <w:tc>
                                <w:tcPr>
                                  <w:tcW w:w="717" w:type="dxa"/>
                                </w:tcPr>
                                <w:p w:rsidR="00266E9C" w:rsidRDefault="007E30C1">
                                  <w:pPr>
                                    <w:widowControl w:val="0"/>
                                    <w:autoSpaceDE w:val="0"/>
                                    <w:autoSpaceDN w:val="0"/>
                                    <w:adjustRightInd w:val="0"/>
                                    <w:spacing w:before="23"/>
                                    <w:ind w:left="238"/>
                                    <w:rPr>
                                      <w:rFonts w:ascii="Times New Roman" w:hAnsi="Times New Roman"/>
                                      <w:szCs w:val="24"/>
                                    </w:rPr>
                                  </w:pPr>
                                  <w:r>
                                    <w:rPr>
                                      <w:rFonts w:ascii="Times New Roman" w:hAnsi="Times New Roman"/>
                                      <w:sz w:val="16"/>
                                      <w:szCs w:val="16"/>
                                    </w:rPr>
                                    <w:t>Oui</w:t>
                                  </w:r>
                                </w:p>
                              </w:tc>
                              <w:tc>
                                <w:tcPr>
                                  <w:tcW w:w="739" w:type="dxa"/>
                                </w:tcPr>
                                <w:p w:rsidR="00266E9C" w:rsidRDefault="007E30C1">
                                  <w:pPr>
                                    <w:widowControl w:val="0"/>
                                    <w:autoSpaceDE w:val="0"/>
                                    <w:autoSpaceDN w:val="0"/>
                                    <w:adjustRightInd w:val="0"/>
                                    <w:spacing w:before="23"/>
                                    <w:ind w:left="240"/>
                                    <w:rPr>
                                      <w:rFonts w:ascii="Times New Roman" w:hAnsi="Times New Roman"/>
                                      <w:szCs w:val="24"/>
                                    </w:rPr>
                                  </w:pPr>
                                  <w:r>
                                    <w:rPr>
                                      <w:rFonts w:ascii="Times New Roman" w:hAnsi="Times New Roman"/>
                                      <w:sz w:val="16"/>
                                      <w:szCs w:val="16"/>
                                    </w:rPr>
                                    <w:t>Non</w:t>
                                  </w:r>
                                </w:p>
                              </w:tc>
                              <w:tc>
                                <w:tcPr>
                                  <w:tcW w:w="554" w:type="dxa"/>
                                </w:tcPr>
                                <w:p w:rsidR="00266E9C" w:rsidRDefault="007E30C1">
                                  <w:pPr>
                                    <w:widowControl w:val="0"/>
                                    <w:autoSpaceDE w:val="0"/>
                                    <w:autoSpaceDN w:val="0"/>
                                    <w:adjustRightInd w:val="0"/>
                                    <w:spacing w:before="23"/>
                                    <w:ind w:left="222"/>
                                    <w:rPr>
                                      <w:rFonts w:ascii="Times New Roman" w:hAnsi="Times New Roman"/>
                                      <w:szCs w:val="24"/>
                                    </w:rPr>
                                  </w:pPr>
                                  <w:r>
                                    <w:rPr>
                                      <w:rFonts w:ascii="Times New Roman" w:hAnsi="Times New Roman"/>
                                      <w:sz w:val="16"/>
                                      <w:szCs w:val="16"/>
                                    </w:rPr>
                                    <w:t>NSP</w:t>
                                  </w:r>
                                </w:p>
                              </w:tc>
                            </w:tr>
                            <w:tr w:rsidR="00266E9C">
                              <w:tblPrEx>
                                <w:tblCellMar>
                                  <w:top w:w="0" w:type="dxa"/>
                                  <w:bottom w:w="0" w:type="dxa"/>
                                </w:tblCellMar>
                              </w:tblPrEx>
                              <w:trPr>
                                <w:trHeight w:hRule="exact" w:val="442"/>
                              </w:trPr>
                              <w:tc>
                                <w:tcPr>
                                  <w:tcW w:w="2127" w:type="dxa"/>
                                </w:tcPr>
                                <w:p w:rsidR="00266E9C" w:rsidRDefault="007E30C1">
                                  <w:pPr>
                                    <w:widowControl w:val="0"/>
                                    <w:autoSpaceDE w:val="0"/>
                                    <w:autoSpaceDN w:val="0"/>
                                    <w:adjustRightInd w:val="0"/>
                                    <w:spacing w:before="10" w:line="288" w:lineRule="auto"/>
                                    <w:ind w:left="40" w:right="469"/>
                                    <w:rPr>
                                      <w:rFonts w:ascii="Times New Roman" w:hAnsi="Times New Roman"/>
                                      <w:szCs w:val="24"/>
                                    </w:rPr>
                                  </w:pPr>
                                  <w:r>
                                    <w:rPr>
                                      <w:rFonts w:ascii="Times New Roman" w:hAnsi="Times New Roman"/>
                                      <w:sz w:val="16"/>
                                      <w:szCs w:val="16"/>
                                    </w:rPr>
                                    <w:t>Douleurs</w:t>
                                  </w:r>
                                  <w:r>
                                    <w:rPr>
                                      <w:rFonts w:ascii="Times New Roman" w:hAnsi="Times New Roman"/>
                                      <w:spacing w:val="-5"/>
                                      <w:sz w:val="16"/>
                                      <w:szCs w:val="16"/>
                                    </w:rPr>
                                    <w:t xml:space="preserve"> </w:t>
                                  </w:r>
                                  <w:r>
                                    <w:rPr>
                                      <w:rFonts w:ascii="Times New Roman" w:hAnsi="Times New Roman"/>
                                      <w:spacing w:val="-3"/>
                                      <w:sz w:val="16"/>
                                      <w:szCs w:val="16"/>
                                    </w:rPr>
                                    <w:t>m</w:t>
                                  </w:r>
                                  <w:r>
                                    <w:rPr>
                                      <w:rFonts w:ascii="Times New Roman" w:hAnsi="Times New Roman"/>
                                      <w:spacing w:val="1"/>
                                      <w:sz w:val="16"/>
                                      <w:szCs w:val="16"/>
                                    </w:rPr>
                                    <w:t>us</w:t>
                                  </w:r>
                                  <w:r>
                                    <w:rPr>
                                      <w:rFonts w:ascii="Times New Roman" w:hAnsi="Times New Roman"/>
                                      <w:sz w:val="16"/>
                                      <w:szCs w:val="16"/>
                                    </w:rPr>
                                    <w:t>culaires</w:t>
                                  </w:r>
                                  <w:r>
                                    <w:rPr>
                                      <w:rFonts w:ascii="Times New Roman" w:hAnsi="Times New Roman"/>
                                      <w:spacing w:val="-8"/>
                                      <w:sz w:val="16"/>
                                      <w:szCs w:val="16"/>
                                    </w:rPr>
                                    <w:t xml:space="preserve"> </w:t>
                                  </w:r>
                                  <w:r>
                                    <w:rPr>
                                      <w:rFonts w:ascii="Times New Roman" w:hAnsi="Times New Roman"/>
                                      <w:sz w:val="16"/>
                                      <w:szCs w:val="16"/>
                                    </w:rPr>
                                    <w:t>ou articulaires</w:t>
                                  </w:r>
                                </w:p>
                              </w:tc>
                              <w:tc>
                                <w:tcPr>
                                  <w:tcW w:w="1156" w:type="dxa"/>
                                </w:tcPr>
                                <w:p w:rsidR="00266E9C" w:rsidRDefault="007E30C1">
                                  <w:pPr>
                                    <w:widowControl w:val="0"/>
                                    <w:autoSpaceDE w:val="0"/>
                                    <w:autoSpaceDN w:val="0"/>
                                    <w:adjustRightInd w:val="0"/>
                                    <w:spacing w:before="23"/>
                                    <w:ind w:left="464" w:right="388"/>
                                    <w:jc w:val="center"/>
                                    <w:rPr>
                                      <w:rFonts w:ascii="Times New Roman" w:hAnsi="Times New Roman"/>
                                      <w:szCs w:val="24"/>
                                    </w:rPr>
                                  </w:pPr>
                                  <w:r>
                                    <w:rPr>
                                      <w:rFonts w:ascii="Times New Roman" w:hAnsi="Times New Roman"/>
                                      <w:w w:val="99"/>
                                      <w:sz w:val="16"/>
                                      <w:szCs w:val="16"/>
                                    </w:rPr>
                                    <w:t>Oui</w:t>
                                  </w:r>
                                </w:p>
                              </w:tc>
                              <w:tc>
                                <w:tcPr>
                                  <w:tcW w:w="1009" w:type="dxa"/>
                                </w:tcPr>
                                <w:p w:rsidR="00266E9C" w:rsidRDefault="007E30C1">
                                  <w:pPr>
                                    <w:widowControl w:val="0"/>
                                    <w:autoSpaceDE w:val="0"/>
                                    <w:autoSpaceDN w:val="0"/>
                                    <w:adjustRightInd w:val="0"/>
                                    <w:spacing w:before="23"/>
                                    <w:ind w:left="420"/>
                                    <w:rPr>
                                      <w:rFonts w:ascii="Times New Roman" w:hAnsi="Times New Roman"/>
                                      <w:szCs w:val="24"/>
                                    </w:rPr>
                                  </w:pPr>
                                  <w:r>
                                    <w:rPr>
                                      <w:rFonts w:ascii="Times New Roman" w:hAnsi="Times New Roman"/>
                                      <w:sz w:val="16"/>
                                      <w:szCs w:val="16"/>
                                    </w:rPr>
                                    <w:t>Non</w:t>
                                  </w:r>
                                </w:p>
                              </w:tc>
                              <w:tc>
                                <w:tcPr>
                                  <w:tcW w:w="840" w:type="dxa"/>
                                </w:tcPr>
                                <w:p w:rsidR="00266E9C" w:rsidRDefault="007E30C1">
                                  <w:pPr>
                                    <w:widowControl w:val="0"/>
                                    <w:autoSpaceDE w:val="0"/>
                                    <w:autoSpaceDN w:val="0"/>
                                    <w:adjustRightInd w:val="0"/>
                                    <w:spacing w:before="23"/>
                                    <w:ind w:left="312"/>
                                    <w:rPr>
                                      <w:rFonts w:ascii="Times New Roman" w:hAnsi="Times New Roman"/>
                                      <w:szCs w:val="24"/>
                                    </w:rPr>
                                  </w:pPr>
                                  <w:r>
                                    <w:rPr>
                                      <w:rFonts w:ascii="Times New Roman" w:hAnsi="Times New Roman"/>
                                      <w:sz w:val="16"/>
                                      <w:szCs w:val="16"/>
                                    </w:rPr>
                                    <w:t>NSP</w:t>
                                  </w:r>
                                </w:p>
                              </w:tc>
                              <w:tc>
                                <w:tcPr>
                                  <w:tcW w:w="2834" w:type="dxa"/>
                                </w:tcPr>
                                <w:p w:rsidR="00266E9C" w:rsidRDefault="007E30C1">
                                  <w:pPr>
                                    <w:widowControl w:val="0"/>
                                    <w:autoSpaceDE w:val="0"/>
                                    <w:autoSpaceDN w:val="0"/>
                                    <w:adjustRightInd w:val="0"/>
                                    <w:spacing w:before="10"/>
                                    <w:ind w:left="236"/>
                                    <w:rPr>
                                      <w:rFonts w:ascii="Times New Roman" w:hAnsi="Times New Roman"/>
                                      <w:szCs w:val="24"/>
                                    </w:rPr>
                                  </w:pPr>
                                  <w:r>
                                    <w:rPr>
                                      <w:rFonts w:ascii="Times New Roman" w:hAnsi="Times New Roman"/>
                                      <w:sz w:val="16"/>
                                      <w:szCs w:val="16"/>
                                    </w:rPr>
                                    <w:t>Saigne</w:t>
                                  </w:r>
                                  <w:r>
                                    <w:rPr>
                                      <w:rFonts w:ascii="Times New Roman" w:hAnsi="Times New Roman"/>
                                      <w:spacing w:val="-2"/>
                                      <w:sz w:val="16"/>
                                      <w:szCs w:val="16"/>
                                    </w:rPr>
                                    <w:t>m</w:t>
                                  </w:r>
                                  <w:r>
                                    <w:rPr>
                                      <w:rFonts w:ascii="Times New Roman" w:hAnsi="Times New Roman"/>
                                      <w:sz w:val="16"/>
                                      <w:szCs w:val="16"/>
                                    </w:rPr>
                                    <w:t>ents</w:t>
                                  </w:r>
                                  <w:r>
                                    <w:rPr>
                                      <w:rFonts w:ascii="Times New Roman" w:hAnsi="Times New Roman"/>
                                      <w:spacing w:val="-8"/>
                                      <w:sz w:val="16"/>
                                      <w:szCs w:val="16"/>
                                    </w:rPr>
                                    <w:t xml:space="preserve"> </w:t>
                                  </w:r>
                                  <w:r>
                                    <w:rPr>
                                      <w:rFonts w:ascii="Times New Roman" w:hAnsi="Times New Roman"/>
                                      <w:sz w:val="16"/>
                                      <w:szCs w:val="16"/>
                                    </w:rPr>
                                    <w:t>de</w:t>
                                  </w:r>
                                  <w:r>
                                    <w:rPr>
                                      <w:rFonts w:ascii="Times New Roman" w:hAnsi="Times New Roman"/>
                                      <w:spacing w:val="-2"/>
                                      <w:sz w:val="16"/>
                                      <w:szCs w:val="16"/>
                                    </w:rPr>
                                    <w:t xml:space="preserve"> </w:t>
                                  </w:r>
                                  <w:r>
                                    <w:rPr>
                                      <w:rFonts w:ascii="Times New Roman" w:hAnsi="Times New Roman"/>
                                      <w:sz w:val="16"/>
                                      <w:szCs w:val="16"/>
                                    </w:rPr>
                                    <w:t>nez</w:t>
                                  </w:r>
                                </w:p>
                              </w:tc>
                              <w:tc>
                                <w:tcPr>
                                  <w:tcW w:w="717" w:type="dxa"/>
                                </w:tcPr>
                                <w:p w:rsidR="00266E9C" w:rsidRDefault="007E30C1">
                                  <w:pPr>
                                    <w:widowControl w:val="0"/>
                                    <w:autoSpaceDE w:val="0"/>
                                    <w:autoSpaceDN w:val="0"/>
                                    <w:adjustRightInd w:val="0"/>
                                    <w:spacing w:before="23"/>
                                    <w:ind w:left="238"/>
                                    <w:rPr>
                                      <w:rFonts w:ascii="Times New Roman" w:hAnsi="Times New Roman"/>
                                      <w:szCs w:val="24"/>
                                    </w:rPr>
                                  </w:pPr>
                                  <w:r>
                                    <w:rPr>
                                      <w:rFonts w:ascii="Times New Roman" w:hAnsi="Times New Roman"/>
                                      <w:sz w:val="16"/>
                                      <w:szCs w:val="16"/>
                                    </w:rPr>
                                    <w:t>Oui</w:t>
                                  </w:r>
                                </w:p>
                              </w:tc>
                              <w:tc>
                                <w:tcPr>
                                  <w:tcW w:w="739" w:type="dxa"/>
                                </w:tcPr>
                                <w:p w:rsidR="00266E9C" w:rsidRDefault="007E30C1">
                                  <w:pPr>
                                    <w:widowControl w:val="0"/>
                                    <w:autoSpaceDE w:val="0"/>
                                    <w:autoSpaceDN w:val="0"/>
                                    <w:adjustRightInd w:val="0"/>
                                    <w:spacing w:before="23"/>
                                    <w:ind w:left="240"/>
                                    <w:rPr>
                                      <w:rFonts w:ascii="Times New Roman" w:hAnsi="Times New Roman"/>
                                      <w:szCs w:val="24"/>
                                    </w:rPr>
                                  </w:pPr>
                                  <w:r>
                                    <w:rPr>
                                      <w:rFonts w:ascii="Times New Roman" w:hAnsi="Times New Roman"/>
                                      <w:sz w:val="16"/>
                                      <w:szCs w:val="16"/>
                                    </w:rPr>
                                    <w:t>Non</w:t>
                                  </w:r>
                                </w:p>
                              </w:tc>
                              <w:tc>
                                <w:tcPr>
                                  <w:tcW w:w="554" w:type="dxa"/>
                                </w:tcPr>
                                <w:p w:rsidR="00266E9C" w:rsidRDefault="007E30C1">
                                  <w:pPr>
                                    <w:widowControl w:val="0"/>
                                    <w:autoSpaceDE w:val="0"/>
                                    <w:autoSpaceDN w:val="0"/>
                                    <w:adjustRightInd w:val="0"/>
                                    <w:spacing w:before="23"/>
                                    <w:ind w:left="222"/>
                                    <w:rPr>
                                      <w:rFonts w:ascii="Times New Roman" w:hAnsi="Times New Roman"/>
                                      <w:szCs w:val="24"/>
                                    </w:rPr>
                                  </w:pPr>
                                  <w:r>
                                    <w:rPr>
                                      <w:rFonts w:ascii="Times New Roman" w:hAnsi="Times New Roman"/>
                                      <w:sz w:val="16"/>
                                      <w:szCs w:val="16"/>
                                    </w:rPr>
                                    <w:t>NSP</w:t>
                                  </w:r>
                                </w:p>
                              </w:tc>
                            </w:tr>
                            <w:tr w:rsidR="00266E9C">
                              <w:tblPrEx>
                                <w:tblCellMar>
                                  <w:top w:w="0" w:type="dxa"/>
                                  <w:bottom w:w="0" w:type="dxa"/>
                                </w:tblCellMar>
                              </w:tblPrEx>
                              <w:trPr>
                                <w:trHeight w:hRule="exact" w:val="235"/>
                              </w:trPr>
                              <w:tc>
                                <w:tcPr>
                                  <w:tcW w:w="2127" w:type="dxa"/>
                                </w:tcPr>
                                <w:p w:rsidR="00266E9C" w:rsidRDefault="007E30C1">
                                  <w:pPr>
                                    <w:widowControl w:val="0"/>
                                    <w:autoSpaceDE w:val="0"/>
                                    <w:autoSpaceDN w:val="0"/>
                                    <w:adjustRightInd w:val="0"/>
                                    <w:spacing w:before="9"/>
                                    <w:ind w:left="148"/>
                                    <w:rPr>
                                      <w:rFonts w:ascii="Times New Roman" w:hAnsi="Times New Roman"/>
                                      <w:szCs w:val="24"/>
                                    </w:rPr>
                                  </w:pPr>
                                  <w:r>
                                    <w:rPr>
                                      <w:rFonts w:ascii="Times New Roman" w:hAnsi="Times New Roman"/>
                                      <w:sz w:val="16"/>
                                      <w:szCs w:val="16"/>
                                    </w:rPr>
                                    <w:t>Di</w:t>
                                  </w:r>
                                  <w:r>
                                    <w:rPr>
                                      <w:rFonts w:ascii="Times New Roman" w:hAnsi="Times New Roman"/>
                                      <w:spacing w:val="1"/>
                                      <w:sz w:val="16"/>
                                      <w:szCs w:val="16"/>
                                    </w:rPr>
                                    <w:t>ff</w:t>
                                  </w:r>
                                  <w:r>
                                    <w:rPr>
                                      <w:rFonts w:ascii="Times New Roman" w:hAnsi="Times New Roman"/>
                                      <w:sz w:val="16"/>
                                      <w:szCs w:val="16"/>
                                    </w:rPr>
                                    <w:t>iculté</w:t>
                                  </w:r>
                                  <w:r>
                                    <w:rPr>
                                      <w:rFonts w:ascii="Times New Roman" w:hAnsi="Times New Roman"/>
                                      <w:spacing w:val="-6"/>
                                      <w:sz w:val="16"/>
                                      <w:szCs w:val="16"/>
                                    </w:rPr>
                                    <w:t xml:space="preserve"> </w:t>
                                  </w:r>
                                  <w:r>
                                    <w:rPr>
                                      <w:rFonts w:ascii="Times New Roman" w:hAnsi="Times New Roman"/>
                                      <w:sz w:val="16"/>
                                      <w:szCs w:val="16"/>
                                    </w:rPr>
                                    <w:t>à</w:t>
                                  </w:r>
                                  <w:r>
                                    <w:rPr>
                                      <w:rFonts w:ascii="Times New Roman" w:hAnsi="Times New Roman"/>
                                      <w:spacing w:val="-1"/>
                                      <w:sz w:val="16"/>
                                      <w:szCs w:val="16"/>
                                    </w:rPr>
                                    <w:t xml:space="preserve"> </w:t>
                                  </w:r>
                                  <w:r>
                                    <w:rPr>
                                      <w:rFonts w:ascii="Times New Roman" w:hAnsi="Times New Roman"/>
                                      <w:sz w:val="16"/>
                                      <w:szCs w:val="16"/>
                                    </w:rPr>
                                    <w:t>avaler</w:t>
                                  </w:r>
                                </w:p>
                              </w:tc>
                              <w:tc>
                                <w:tcPr>
                                  <w:tcW w:w="1156" w:type="dxa"/>
                                </w:tcPr>
                                <w:p w:rsidR="00266E9C" w:rsidRDefault="007E30C1">
                                  <w:pPr>
                                    <w:widowControl w:val="0"/>
                                    <w:autoSpaceDE w:val="0"/>
                                    <w:autoSpaceDN w:val="0"/>
                                    <w:adjustRightInd w:val="0"/>
                                    <w:spacing w:before="23"/>
                                    <w:ind w:left="464" w:right="388"/>
                                    <w:jc w:val="center"/>
                                    <w:rPr>
                                      <w:rFonts w:ascii="Times New Roman" w:hAnsi="Times New Roman"/>
                                      <w:szCs w:val="24"/>
                                    </w:rPr>
                                  </w:pPr>
                                  <w:r>
                                    <w:rPr>
                                      <w:rFonts w:ascii="Times New Roman" w:hAnsi="Times New Roman"/>
                                      <w:w w:val="99"/>
                                      <w:sz w:val="16"/>
                                      <w:szCs w:val="16"/>
                                    </w:rPr>
                                    <w:t>Oui</w:t>
                                  </w:r>
                                </w:p>
                              </w:tc>
                              <w:tc>
                                <w:tcPr>
                                  <w:tcW w:w="1009" w:type="dxa"/>
                                </w:tcPr>
                                <w:p w:rsidR="00266E9C" w:rsidRDefault="007E30C1">
                                  <w:pPr>
                                    <w:widowControl w:val="0"/>
                                    <w:autoSpaceDE w:val="0"/>
                                    <w:autoSpaceDN w:val="0"/>
                                    <w:adjustRightInd w:val="0"/>
                                    <w:spacing w:before="23"/>
                                    <w:ind w:left="420"/>
                                    <w:rPr>
                                      <w:rFonts w:ascii="Times New Roman" w:hAnsi="Times New Roman"/>
                                      <w:szCs w:val="24"/>
                                    </w:rPr>
                                  </w:pPr>
                                  <w:r>
                                    <w:rPr>
                                      <w:rFonts w:ascii="Times New Roman" w:hAnsi="Times New Roman"/>
                                      <w:sz w:val="16"/>
                                      <w:szCs w:val="16"/>
                                    </w:rPr>
                                    <w:t>Non</w:t>
                                  </w:r>
                                </w:p>
                              </w:tc>
                              <w:tc>
                                <w:tcPr>
                                  <w:tcW w:w="840" w:type="dxa"/>
                                </w:tcPr>
                                <w:p w:rsidR="00266E9C" w:rsidRDefault="007E30C1">
                                  <w:pPr>
                                    <w:widowControl w:val="0"/>
                                    <w:autoSpaceDE w:val="0"/>
                                    <w:autoSpaceDN w:val="0"/>
                                    <w:adjustRightInd w:val="0"/>
                                    <w:spacing w:before="23"/>
                                    <w:ind w:left="312"/>
                                    <w:rPr>
                                      <w:rFonts w:ascii="Times New Roman" w:hAnsi="Times New Roman"/>
                                      <w:szCs w:val="24"/>
                                    </w:rPr>
                                  </w:pPr>
                                  <w:r>
                                    <w:rPr>
                                      <w:rFonts w:ascii="Times New Roman" w:hAnsi="Times New Roman"/>
                                      <w:sz w:val="16"/>
                                      <w:szCs w:val="16"/>
                                    </w:rPr>
                                    <w:t>NSP</w:t>
                                  </w:r>
                                </w:p>
                              </w:tc>
                              <w:tc>
                                <w:tcPr>
                                  <w:tcW w:w="2834" w:type="dxa"/>
                                </w:tcPr>
                                <w:p w:rsidR="00266E9C" w:rsidRDefault="007E30C1">
                                  <w:pPr>
                                    <w:widowControl w:val="0"/>
                                    <w:autoSpaceDE w:val="0"/>
                                    <w:autoSpaceDN w:val="0"/>
                                    <w:adjustRightInd w:val="0"/>
                                    <w:spacing w:before="9"/>
                                    <w:ind w:left="236"/>
                                    <w:rPr>
                                      <w:rFonts w:ascii="Times New Roman" w:hAnsi="Times New Roman"/>
                                      <w:szCs w:val="24"/>
                                    </w:rPr>
                                  </w:pPr>
                                  <w:r>
                                    <w:rPr>
                                      <w:rFonts w:ascii="Times New Roman" w:hAnsi="Times New Roman"/>
                                      <w:sz w:val="16"/>
                                      <w:szCs w:val="16"/>
                                    </w:rPr>
                                    <w:t>Saigne</w:t>
                                  </w:r>
                                  <w:r>
                                    <w:rPr>
                                      <w:rFonts w:ascii="Times New Roman" w:hAnsi="Times New Roman"/>
                                      <w:spacing w:val="-2"/>
                                      <w:sz w:val="16"/>
                                      <w:szCs w:val="16"/>
                                    </w:rPr>
                                    <w:t>m</w:t>
                                  </w:r>
                                  <w:r>
                                    <w:rPr>
                                      <w:rFonts w:ascii="Times New Roman" w:hAnsi="Times New Roman"/>
                                      <w:sz w:val="16"/>
                                      <w:szCs w:val="16"/>
                                    </w:rPr>
                                    <w:t>ents</w:t>
                                  </w:r>
                                  <w:r>
                                    <w:rPr>
                                      <w:rFonts w:ascii="Times New Roman" w:hAnsi="Times New Roman"/>
                                      <w:spacing w:val="-8"/>
                                      <w:sz w:val="16"/>
                                      <w:szCs w:val="16"/>
                                    </w:rPr>
                                    <w:t xml:space="preserve"> </w:t>
                                  </w:r>
                                  <w:r>
                                    <w:rPr>
                                      <w:rFonts w:ascii="Times New Roman" w:hAnsi="Times New Roman"/>
                                      <w:sz w:val="16"/>
                                      <w:szCs w:val="16"/>
                                    </w:rPr>
                                    <w:t>vaginaux</w:t>
                                  </w:r>
                                </w:p>
                              </w:tc>
                              <w:tc>
                                <w:tcPr>
                                  <w:tcW w:w="717" w:type="dxa"/>
                                </w:tcPr>
                                <w:p w:rsidR="00266E9C" w:rsidRDefault="007E30C1">
                                  <w:pPr>
                                    <w:widowControl w:val="0"/>
                                    <w:autoSpaceDE w:val="0"/>
                                    <w:autoSpaceDN w:val="0"/>
                                    <w:adjustRightInd w:val="0"/>
                                    <w:spacing w:before="23"/>
                                    <w:ind w:left="238"/>
                                    <w:rPr>
                                      <w:rFonts w:ascii="Times New Roman" w:hAnsi="Times New Roman"/>
                                      <w:szCs w:val="24"/>
                                    </w:rPr>
                                  </w:pPr>
                                  <w:r>
                                    <w:rPr>
                                      <w:rFonts w:ascii="Times New Roman" w:hAnsi="Times New Roman"/>
                                      <w:sz w:val="16"/>
                                      <w:szCs w:val="16"/>
                                    </w:rPr>
                                    <w:t>Oui</w:t>
                                  </w:r>
                                </w:p>
                              </w:tc>
                              <w:tc>
                                <w:tcPr>
                                  <w:tcW w:w="739" w:type="dxa"/>
                                </w:tcPr>
                                <w:p w:rsidR="00266E9C" w:rsidRDefault="007E30C1">
                                  <w:pPr>
                                    <w:widowControl w:val="0"/>
                                    <w:autoSpaceDE w:val="0"/>
                                    <w:autoSpaceDN w:val="0"/>
                                    <w:adjustRightInd w:val="0"/>
                                    <w:spacing w:before="23"/>
                                    <w:ind w:left="240"/>
                                    <w:rPr>
                                      <w:rFonts w:ascii="Times New Roman" w:hAnsi="Times New Roman"/>
                                      <w:szCs w:val="24"/>
                                    </w:rPr>
                                  </w:pPr>
                                  <w:r>
                                    <w:rPr>
                                      <w:rFonts w:ascii="Times New Roman" w:hAnsi="Times New Roman"/>
                                      <w:sz w:val="16"/>
                                      <w:szCs w:val="16"/>
                                    </w:rPr>
                                    <w:t>Non</w:t>
                                  </w:r>
                                </w:p>
                              </w:tc>
                              <w:tc>
                                <w:tcPr>
                                  <w:tcW w:w="554" w:type="dxa"/>
                                </w:tcPr>
                                <w:p w:rsidR="00266E9C" w:rsidRDefault="007E30C1">
                                  <w:pPr>
                                    <w:widowControl w:val="0"/>
                                    <w:autoSpaceDE w:val="0"/>
                                    <w:autoSpaceDN w:val="0"/>
                                    <w:adjustRightInd w:val="0"/>
                                    <w:spacing w:before="23"/>
                                    <w:ind w:left="222"/>
                                    <w:rPr>
                                      <w:rFonts w:ascii="Times New Roman" w:hAnsi="Times New Roman"/>
                                      <w:szCs w:val="24"/>
                                    </w:rPr>
                                  </w:pPr>
                                  <w:r>
                                    <w:rPr>
                                      <w:rFonts w:ascii="Times New Roman" w:hAnsi="Times New Roman"/>
                                      <w:sz w:val="16"/>
                                      <w:szCs w:val="16"/>
                                    </w:rPr>
                                    <w:t>NSP</w:t>
                                  </w:r>
                                </w:p>
                              </w:tc>
                            </w:tr>
                            <w:tr w:rsidR="00266E9C">
                              <w:tblPrEx>
                                <w:tblCellMar>
                                  <w:top w:w="0" w:type="dxa"/>
                                  <w:bottom w:w="0" w:type="dxa"/>
                                </w:tblCellMar>
                              </w:tblPrEx>
                              <w:trPr>
                                <w:trHeight w:hRule="exact" w:val="294"/>
                              </w:trPr>
                              <w:tc>
                                <w:tcPr>
                                  <w:tcW w:w="2127" w:type="dxa"/>
                                </w:tcPr>
                                <w:p w:rsidR="00266E9C" w:rsidRDefault="007E30C1">
                                  <w:pPr>
                                    <w:widowControl w:val="0"/>
                                    <w:autoSpaceDE w:val="0"/>
                                    <w:autoSpaceDN w:val="0"/>
                                    <w:adjustRightInd w:val="0"/>
                                    <w:spacing w:before="10"/>
                                    <w:ind w:left="148"/>
                                    <w:rPr>
                                      <w:rFonts w:ascii="Times New Roman" w:hAnsi="Times New Roman"/>
                                      <w:szCs w:val="24"/>
                                    </w:rPr>
                                  </w:pPr>
                                  <w:r>
                                    <w:rPr>
                                      <w:rFonts w:ascii="Times New Roman" w:hAnsi="Times New Roman"/>
                                      <w:sz w:val="16"/>
                                      <w:szCs w:val="16"/>
                                    </w:rPr>
                                    <w:t>Difficulté</w:t>
                                  </w:r>
                                  <w:r>
                                    <w:rPr>
                                      <w:rFonts w:ascii="Times New Roman" w:hAnsi="Times New Roman"/>
                                      <w:spacing w:val="-6"/>
                                      <w:sz w:val="16"/>
                                      <w:szCs w:val="16"/>
                                    </w:rPr>
                                    <w:t xml:space="preserve"> </w:t>
                                  </w:r>
                                  <w:r>
                                    <w:rPr>
                                      <w:rFonts w:ascii="Times New Roman" w:hAnsi="Times New Roman"/>
                                      <w:sz w:val="16"/>
                                      <w:szCs w:val="16"/>
                                    </w:rPr>
                                    <w:t>à</w:t>
                                  </w:r>
                                  <w:r>
                                    <w:rPr>
                                      <w:rFonts w:ascii="Times New Roman" w:hAnsi="Times New Roman"/>
                                      <w:spacing w:val="-1"/>
                                      <w:sz w:val="16"/>
                                      <w:szCs w:val="16"/>
                                    </w:rPr>
                                    <w:t xml:space="preserve"> </w:t>
                                  </w:r>
                                  <w:r>
                                    <w:rPr>
                                      <w:rFonts w:ascii="Times New Roman" w:hAnsi="Times New Roman"/>
                                      <w:sz w:val="16"/>
                                      <w:szCs w:val="16"/>
                                    </w:rPr>
                                    <w:t>respir</w:t>
                                  </w:r>
                                  <w:r>
                                    <w:rPr>
                                      <w:rFonts w:ascii="Times New Roman" w:hAnsi="Times New Roman"/>
                                      <w:spacing w:val="1"/>
                                      <w:sz w:val="16"/>
                                      <w:szCs w:val="16"/>
                                    </w:rPr>
                                    <w:t>e</w:t>
                                  </w:r>
                                  <w:r>
                                    <w:rPr>
                                      <w:rFonts w:ascii="Times New Roman" w:hAnsi="Times New Roman"/>
                                      <w:sz w:val="16"/>
                                      <w:szCs w:val="16"/>
                                    </w:rPr>
                                    <w:t>r</w:t>
                                  </w:r>
                                </w:p>
                              </w:tc>
                              <w:tc>
                                <w:tcPr>
                                  <w:tcW w:w="1156" w:type="dxa"/>
                                </w:tcPr>
                                <w:p w:rsidR="00266E9C" w:rsidRDefault="007E30C1">
                                  <w:pPr>
                                    <w:widowControl w:val="0"/>
                                    <w:autoSpaceDE w:val="0"/>
                                    <w:autoSpaceDN w:val="0"/>
                                    <w:adjustRightInd w:val="0"/>
                                    <w:spacing w:before="23"/>
                                    <w:ind w:left="464" w:right="388"/>
                                    <w:jc w:val="center"/>
                                    <w:rPr>
                                      <w:rFonts w:ascii="Times New Roman" w:hAnsi="Times New Roman"/>
                                      <w:szCs w:val="24"/>
                                    </w:rPr>
                                  </w:pPr>
                                  <w:r>
                                    <w:rPr>
                                      <w:rFonts w:ascii="Times New Roman" w:hAnsi="Times New Roman"/>
                                      <w:w w:val="99"/>
                                      <w:sz w:val="16"/>
                                      <w:szCs w:val="16"/>
                                    </w:rPr>
                                    <w:t>Oui</w:t>
                                  </w:r>
                                </w:p>
                              </w:tc>
                              <w:tc>
                                <w:tcPr>
                                  <w:tcW w:w="1009" w:type="dxa"/>
                                </w:tcPr>
                                <w:p w:rsidR="00266E9C" w:rsidRDefault="007E30C1">
                                  <w:pPr>
                                    <w:widowControl w:val="0"/>
                                    <w:autoSpaceDE w:val="0"/>
                                    <w:autoSpaceDN w:val="0"/>
                                    <w:adjustRightInd w:val="0"/>
                                    <w:spacing w:before="23"/>
                                    <w:ind w:left="420"/>
                                    <w:rPr>
                                      <w:rFonts w:ascii="Times New Roman" w:hAnsi="Times New Roman"/>
                                      <w:szCs w:val="24"/>
                                    </w:rPr>
                                  </w:pPr>
                                  <w:r>
                                    <w:rPr>
                                      <w:rFonts w:ascii="Times New Roman" w:hAnsi="Times New Roman"/>
                                      <w:sz w:val="16"/>
                                      <w:szCs w:val="16"/>
                                    </w:rPr>
                                    <w:t>Non</w:t>
                                  </w:r>
                                </w:p>
                              </w:tc>
                              <w:tc>
                                <w:tcPr>
                                  <w:tcW w:w="840" w:type="dxa"/>
                                </w:tcPr>
                                <w:p w:rsidR="00266E9C" w:rsidRDefault="007E30C1">
                                  <w:pPr>
                                    <w:widowControl w:val="0"/>
                                    <w:autoSpaceDE w:val="0"/>
                                    <w:autoSpaceDN w:val="0"/>
                                    <w:adjustRightInd w:val="0"/>
                                    <w:spacing w:before="23"/>
                                    <w:ind w:left="312"/>
                                    <w:rPr>
                                      <w:rFonts w:ascii="Times New Roman" w:hAnsi="Times New Roman"/>
                                      <w:szCs w:val="24"/>
                                    </w:rPr>
                                  </w:pPr>
                                  <w:r>
                                    <w:rPr>
                                      <w:rFonts w:ascii="Times New Roman" w:hAnsi="Times New Roman"/>
                                      <w:sz w:val="16"/>
                                      <w:szCs w:val="16"/>
                                    </w:rPr>
                                    <w:t>NSP</w:t>
                                  </w:r>
                                </w:p>
                              </w:tc>
                              <w:tc>
                                <w:tcPr>
                                  <w:tcW w:w="2834" w:type="dxa"/>
                                </w:tcPr>
                                <w:p w:rsidR="00266E9C" w:rsidRDefault="007E30C1">
                                  <w:pPr>
                                    <w:widowControl w:val="0"/>
                                    <w:autoSpaceDE w:val="0"/>
                                    <w:autoSpaceDN w:val="0"/>
                                    <w:adjustRightInd w:val="0"/>
                                    <w:spacing w:before="10"/>
                                    <w:ind w:left="236"/>
                                    <w:rPr>
                                      <w:rFonts w:ascii="Times New Roman" w:hAnsi="Times New Roman"/>
                                      <w:szCs w:val="24"/>
                                    </w:rPr>
                                  </w:pPr>
                                  <w:r>
                                    <w:rPr>
                                      <w:rFonts w:ascii="Times New Roman" w:hAnsi="Times New Roman"/>
                                      <w:sz w:val="16"/>
                                      <w:szCs w:val="16"/>
                                    </w:rPr>
                                    <w:t>Hoquet</w:t>
                                  </w:r>
                                </w:p>
                              </w:tc>
                              <w:tc>
                                <w:tcPr>
                                  <w:tcW w:w="717" w:type="dxa"/>
                                </w:tcPr>
                                <w:p w:rsidR="00266E9C" w:rsidRDefault="007E30C1">
                                  <w:pPr>
                                    <w:widowControl w:val="0"/>
                                    <w:autoSpaceDE w:val="0"/>
                                    <w:autoSpaceDN w:val="0"/>
                                    <w:adjustRightInd w:val="0"/>
                                    <w:spacing w:before="23"/>
                                    <w:ind w:left="238"/>
                                    <w:rPr>
                                      <w:rFonts w:ascii="Times New Roman" w:hAnsi="Times New Roman"/>
                                      <w:szCs w:val="24"/>
                                    </w:rPr>
                                  </w:pPr>
                                  <w:r>
                                    <w:rPr>
                                      <w:rFonts w:ascii="Times New Roman" w:hAnsi="Times New Roman"/>
                                      <w:sz w:val="16"/>
                                      <w:szCs w:val="16"/>
                                    </w:rPr>
                                    <w:t>Oui</w:t>
                                  </w:r>
                                </w:p>
                              </w:tc>
                              <w:tc>
                                <w:tcPr>
                                  <w:tcW w:w="739" w:type="dxa"/>
                                </w:tcPr>
                                <w:p w:rsidR="00266E9C" w:rsidRDefault="007E30C1">
                                  <w:pPr>
                                    <w:widowControl w:val="0"/>
                                    <w:autoSpaceDE w:val="0"/>
                                    <w:autoSpaceDN w:val="0"/>
                                    <w:adjustRightInd w:val="0"/>
                                    <w:spacing w:before="23"/>
                                    <w:ind w:left="240"/>
                                    <w:rPr>
                                      <w:rFonts w:ascii="Times New Roman" w:hAnsi="Times New Roman"/>
                                      <w:szCs w:val="24"/>
                                    </w:rPr>
                                  </w:pPr>
                                  <w:r>
                                    <w:rPr>
                                      <w:rFonts w:ascii="Times New Roman" w:hAnsi="Times New Roman"/>
                                      <w:sz w:val="16"/>
                                      <w:szCs w:val="16"/>
                                    </w:rPr>
                                    <w:t>Non</w:t>
                                  </w:r>
                                </w:p>
                              </w:tc>
                              <w:tc>
                                <w:tcPr>
                                  <w:tcW w:w="554" w:type="dxa"/>
                                </w:tcPr>
                                <w:p w:rsidR="00266E9C" w:rsidRDefault="007E30C1">
                                  <w:pPr>
                                    <w:widowControl w:val="0"/>
                                    <w:autoSpaceDE w:val="0"/>
                                    <w:autoSpaceDN w:val="0"/>
                                    <w:adjustRightInd w:val="0"/>
                                    <w:spacing w:before="23"/>
                                    <w:ind w:left="222"/>
                                    <w:rPr>
                                      <w:rFonts w:ascii="Times New Roman" w:hAnsi="Times New Roman"/>
                                      <w:szCs w:val="24"/>
                                    </w:rPr>
                                  </w:pPr>
                                  <w:r>
                                    <w:rPr>
                                      <w:rFonts w:ascii="Times New Roman" w:hAnsi="Times New Roman"/>
                                      <w:sz w:val="16"/>
                                      <w:szCs w:val="16"/>
                                    </w:rPr>
                                    <w:t>NSP</w:t>
                                  </w:r>
                                </w:p>
                              </w:tc>
                            </w:tr>
                          </w:tbl>
                          <w:p w:rsidR="00266E9C" w:rsidRDefault="007E30C1" w:rsidP="00C3513D">
                            <w:pPr>
                              <w:widowControl w:val="0"/>
                              <w:autoSpaceDE w:val="0"/>
                              <w:autoSpaceDN w:val="0"/>
                              <w:adjustRightInd w:val="0"/>
                              <w:rPr>
                                <w:rFonts w:ascii="Times New Roman" w:hAnsi="Times New Roman"/>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1" o:spid="_x0000_s1177" type="#_x0000_t202" style="position:absolute;left:0;text-align:left;margin-left:70pt;margin-top:13pt;width:498.8pt;height:120.95pt;z-index:-25133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" o:allowincell="f" filled="f" stroked="f">
                <v:textbox inset="0,0,0,0">
                  <w:txbxContent>
                    <w:tbl>
                      <w:tblPr>
                        <w:tblW w:w="0" w:type="auto"/>
                        <w:tblLayout w:type="fixed"/>
                        <w:tblCellMar>
                          <w:left w:w="0" w:type="dxa"/>
                          <w:right w:w="0" w:type="dxa"/>
                        </w:tblCellMar>
                        <w:tblLook w:val="04A0" w:firstRow="1" w:lastRow="0" w:firstColumn="1" w:lastColumn="0" w:noHBand="0" w:noVBand="1"/>
                      </w:tblPr>
                      <w:tblGrid>
                        <w:gridCol w:w="2127"/>
                        <w:gridCol w:w="1156"/>
                        <w:gridCol w:w="1009"/>
                        <w:gridCol w:w="840"/>
                        <w:gridCol w:w="2834"/>
                        <w:gridCol w:w="717"/>
                        <w:gridCol w:w="739"/>
                        <w:gridCol w:w="554"/>
                      </w:tblGrid>
                      <w:tr w:rsidR="00266E9C">
                        <w:tblPrEx>
                          <w:tblCellMar>
                            <w:top w:w="0" w:type="dxa"/>
                            <w:bottom w:w="0" w:type="dxa"/>
                          </w:tblCellMar>
                        </w:tblPrEx>
                        <w:trPr>
                          <w:trHeight w:hRule="exact" w:val="273"/>
                        </w:trPr>
                        <w:tc>
                          <w:tcPr>
                            <w:tcW w:w="2127" w:type="dxa"/>
                          </w:tcPr>
                          <w:p w:rsidR="00266E9C" w:rsidRDefault="007E30C1">
                            <w:pPr>
                              <w:widowControl w:val="0"/>
                              <w:autoSpaceDE w:val="0"/>
                              <w:autoSpaceDN w:val="0"/>
                              <w:adjustRightInd w:val="0"/>
                              <w:spacing w:before="48"/>
                              <w:ind w:left="40"/>
                              <w:rPr>
                                <w:rFonts w:ascii="Times New Roman" w:hAnsi="Times New Roman"/>
                                <w:szCs w:val="24"/>
                              </w:rPr>
                            </w:pPr>
                            <w:r>
                              <w:rPr>
                                <w:rFonts w:ascii="Times New Roman" w:hAnsi="Times New Roman"/>
                                <w:sz w:val="16"/>
                                <w:szCs w:val="16"/>
                              </w:rPr>
                              <w:t>Maux</w:t>
                            </w:r>
                            <w:r>
                              <w:rPr>
                                <w:rFonts w:ascii="Times New Roman" w:hAnsi="Times New Roman"/>
                                <w:spacing w:val="-4"/>
                                <w:sz w:val="16"/>
                                <w:szCs w:val="16"/>
                              </w:rPr>
                              <w:t xml:space="preserve"> </w:t>
                            </w:r>
                            <w:r>
                              <w:rPr>
                                <w:rFonts w:ascii="Times New Roman" w:hAnsi="Times New Roman"/>
                                <w:sz w:val="16"/>
                                <w:szCs w:val="16"/>
                              </w:rPr>
                              <w:t>de</w:t>
                            </w:r>
                            <w:r>
                              <w:rPr>
                                <w:rFonts w:ascii="Times New Roman" w:hAnsi="Times New Roman"/>
                                <w:spacing w:val="-2"/>
                                <w:sz w:val="16"/>
                                <w:szCs w:val="16"/>
                              </w:rPr>
                              <w:t xml:space="preserve"> </w:t>
                            </w:r>
                            <w:r>
                              <w:rPr>
                                <w:rFonts w:ascii="Times New Roman" w:hAnsi="Times New Roman"/>
                                <w:sz w:val="16"/>
                                <w:szCs w:val="16"/>
                              </w:rPr>
                              <w:t>tête :</w:t>
                            </w:r>
                          </w:p>
                        </w:tc>
                        <w:tc>
                          <w:tcPr>
                            <w:tcW w:w="1156" w:type="dxa"/>
                          </w:tcPr>
                          <w:p w:rsidR="00266E9C" w:rsidRDefault="007E30C1">
                            <w:pPr>
                              <w:widowControl w:val="0"/>
                              <w:autoSpaceDE w:val="0"/>
                              <w:autoSpaceDN w:val="0"/>
                              <w:adjustRightInd w:val="0"/>
                              <w:spacing w:before="61"/>
                              <w:ind w:left="464" w:right="388"/>
                              <w:jc w:val="center"/>
                              <w:rPr>
                                <w:rFonts w:ascii="Times New Roman" w:hAnsi="Times New Roman"/>
                                <w:szCs w:val="24"/>
                              </w:rPr>
                            </w:pPr>
                            <w:r>
                              <w:rPr>
                                <w:rFonts w:ascii="Times New Roman" w:hAnsi="Times New Roman"/>
                                <w:w w:val="99"/>
                                <w:sz w:val="16"/>
                                <w:szCs w:val="16"/>
                              </w:rPr>
                              <w:t>Oui</w:t>
                            </w:r>
                          </w:p>
                        </w:tc>
                        <w:tc>
                          <w:tcPr>
                            <w:tcW w:w="1009" w:type="dxa"/>
                          </w:tcPr>
                          <w:p w:rsidR="00266E9C" w:rsidRDefault="007E30C1">
                            <w:pPr>
                              <w:widowControl w:val="0"/>
                              <w:autoSpaceDE w:val="0"/>
                              <w:autoSpaceDN w:val="0"/>
                              <w:adjustRightInd w:val="0"/>
                              <w:spacing w:before="61"/>
                              <w:ind w:left="420"/>
                              <w:rPr>
                                <w:rFonts w:ascii="Times New Roman" w:hAnsi="Times New Roman"/>
                                <w:szCs w:val="24"/>
                              </w:rPr>
                            </w:pPr>
                            <w:r>
                              <w:rPr>
                                <w:rFonts w:ascii="Times New Roman" w:hAnsi="Times New Roman"/>
                                <w:sz w:val="16"/>
                                <w:szCs w:val="16"/>
                              </w:rPr>
                              <w:t>Non</w:t>
                            </w:r>
                          </w:p>
                        </w:tc>
                        <w:tc>
                          <w:tcPr>
                            <w:tcW w:w="840" w:type="dxa"/>
                          </w:tcPr>
                          <w:p w:rsidR="00266E9C" w:rsidRDefault="007E30C1">
                            <w:pPr>
                              <w:widowControl w:val="0"/>
                              <w:autoSpaceDE w:val="0"/>
                              <w:autoSpaceDN w:val="0"/>
                              <w:adjustRightInd w:val="0"/>
                              <w:spacing w:before="61"/>
                              <w:ind w:left="312"/>
                              <w:rPr>
                                <w:rFonts w:ascii="Times New Roman" w:hAnsi="Times New Roman"/>
                                <w:szCs w:val="24"/>
                              </w:rPr>
                            </w:pPr>
                            <w:r>
                              <w:rPr>
                                <w:rFonts w:ascii="Times New Roman" w:hAnsi="Times New Roman"/>
                                <w:sz w:val="16"/>
                                <w:szCs w:val="16"/>
                              </w:rPr>
                              <w:t>NSP</w:t>
                            </w:r>
                          </w:p>
                        </w:tc>
                        <w:tc>
                          <w:tcPr>
                            <w:tcW w:w="2834" w:type="dxa"/>
                          </w:tcPr>
                          <w:p w:rsidR="00266E9C" w:rsidRDefault="007E30C1">
                            <w:pPr>
                              <w:widowControl w:val="0"/>
                              <w:autoSpaceDE w:val="0"/>
                              <w:autoSpaceDN w:val="0"/>
                              <w:adjustRightInd w:val="0"/>
                              <w:spacing w:before="48"/>
                              <w:ind w:left="236"/>
                              <w:rPr>
                                <w:rFonts w:ascii="Times New Roman" w:hAnsi="Times New Roman"/>
                                <w:szCs w:val="24"/>
                              </w:rPr>
                            </w:pPr>
                            <w:r>
                              <w:rPr>
                                <w:rFonts w:ascii="Times New Roman" w:hAnsi="Times New Roman"/>
                                <w:sz w:val="16"/>
                                <w:szCs w:val="16"/>
                              </w:rPr>
                              <w:t>Eruption</w:t>
                            </w:r>
                            <w:r>
                              <w:rPr>
                                <w:rFonts w:ascii="Times New Roman" w:hAnsi="Times New Roman"/>
                                <w:spacing w:val="-6"/>
                                <w:sz w:val="16"/>
                                <w:szCs w:val="16"/>
                              </w:rPr>
                              <w:t xml:space="preserve"> </w:t>
                            </w:r>
                            <w:r>
                              <w:rPr>
                                <w:rFonts w:ascii="Times New Roman" w:hAnsi="Times New Roman"/>
                                <w:sz w:val="16"/>
                                <w:szCs w:val="16"/>
                              </w:rPr>
                              <w:t>cutanée</w:t>
                            </w:r>
                          </w:p>
                        </w:tc>
                        <w:tc>
                          <w:tcPr>
                            <w:tcW w:w="717" w:type="dxa"/>
                          </w:tcPr>
                          <w:p w:rsidR="00266E9C" w:rsidRDefault="007E30C1">
                            <w:pPr>
                              <w:widowControl w:val="0"/>
                              <w:autoSpaceDE w:val="0"/>
                              <w:autoSpaceDN w:val="0"/>
                              <w:adjustRightInd w:val="0"/>
                              <w:spacing w:before="61"/>
                              <w:ind w:left="238"/>
                              <w:rPr>
                                <w:rFonts w:ascii="Times New Roman" w:hAnsi="Times New Roman"/>
                                <w:szCs w:val="24"/>
                              </w:rPr>
                            </w:pPr>
                            <w:r>
                              <w:rPr>
                                <w:rFonts w:ascii="Times New Roman" w:hAnsi="Times New Roman"/>
                                <w:sz w:val="16"/>
                                <w:szCs w:val="16"/>
                              </w:rPr>
                              <w:t>Oui</w:t>
                            </w:r>
                          </w:p>
                        </w:tc>
                        <w:tc>
                          <w:tcPr>
                            <w:tcW w:w="739" w:type="dxa"/>
                          </w:tcPr>
                          <w:p w:rsidR="00266E9C" w:rsidRDefault="007E30C1">
                            <w:pPr>
                              <w:widowControl w:val="0"/>
                              <w:autoSpaceDE w:val="0"/>
                              <w:autoSpaceDN w:val="0"/>
                              <w:adjustRightInd w:val="0"/>
                              <w:spacing w:before="61"/>
                              <w:ind w:left="240"/>
                              <w:rPr>
                                <w:rFonts w:ascii="Times New Roman" w:hAnsi="Times New Roman"/>
                                <w:szCs w:val="24"/>
                              </w:rPr>
                            </w:pPr>
                            <w:r>
                              <w:rPr>
                                <w:rFonts w:ascii="Times New Roman" w:hAnsi="Times New Roman"/>
                                <w:sz w:val="16"/>
                                <w:szCs w:val="16"/>
                              </w:rPr>
                              <w:t>Non</w:t>
                            </w:r>
                          </w:p>
                        </w:tc>
                        <w:tc>
                          <w:tcPr>
                            <w:tcW w:w="554" w:type="dxa"/>
                          </w:tcPr>
                          <w:p w:rsidR="00266E9C" w:rsidRDefault="007E30C1">
                            <w:pPr>
                              <w:widowControl w:val="0"/>
                              <w:autoSpaceDE w:val="0"/>
                              <w:autoSpaceDN w:val="0"/>
                              <w:adjustRightInd w:val="0"/>
                              <w:spacing w:before="61"/>
                              <w:ind w:left="222"/>
                              <w:rPr>
                                <w:rFonts w:ascii="Times New Roman" w:hAnsi="Times New Roman"/>
                                <w:szCs w:val="24"/>
                              </w:rPr>
                            </w:pPr>
                            <w:r>
                              <w:rPr>
                                <w:rFonts w:ascii="Times New Roman" w:hAnsi="Times New Roman"/>
                                <w:sz w:val="16"/>
                                <w:szCs w:val="16"/>
                              </w:rPr>
                              <w:t>NSP</w:t>
                            </w:r>
                          </w:p>
                        </w:tc>
                      </w:tr>
                      <w:tr w:rsidR="00266E9C">
                        <w:tblPrEx>
                          <w:tblCellMar>
                            <w:top w:w="0" w:type="dxa"/>
                            <w:bottom w:w="0" w:type="dxa"/>
                          </w:tblCellMar>
                        </w:tblPrEx>
                        <w:trPr>
                          <w:trHeight w:hRule="exact" w:val="235"/>
                        </w:trPr>
                        <w:tc>
                          <w:tcPr>
                            <w:tcW w:w="2127" w:type="dxa"/>
                          </w:tcPr>
                          <w:p w:rsidR="00266E9C" w:rsidRDefault="007E30C1">
                            <w:pPr>
                              <w:widowControl w:val="0"/>
                              <w:autoSpaceDE w:val="0"/>
                              <w:autoSpaceDN w:val="0"/>
                              <w:adjustRightInd w:val="0"/>
                              <w:spacing w:before="10"/>
                              <w:ind w:left="40"/>
                              <w:rPr>
                                <w:rFonts w:ascii="Times New Roman" w:hAnsi="Times New Roman"/>
                                <w:szCs w:val="24"/>
                              </w:rPr>
                            </w:pPr>
                            <w:r>
                              <w:rPr>
                                <w:rFonts w:ascii="Times New Roman" w:hAnsi="Times New Roman"/>
                                <w:sz w:val="16"/>
                                <w:szCs w:val="16"/>
                              </w:rPr>
                              <w:t>V</w:t>
                            </w:r>
                            <w:r>
                              <w:rPr>
                                <w:rFonts w:ascii="Times New Roman" w:hAnsi="Times New Roman"/>
                                <w:spacing w:val="2"/>
                                <w:sz w:val="16"/>
                                <w:szCs w:val="16"/>
                              </w:rPr>
                              <w:t>o</w:t>
                            </w:r>
                            <w:r>
                              <w:rPr>
                                <w:rFonts w:ascii="Times New Roman" w:hAnsi="Times New Roman"/>
                                <w:spacing w:val="-2"/>
                                <w:sz w:val="16"/>
                                <w:szCs w:val="16"/>
                              </w:rPr>
                              <w:t>m</w:t>
                            </w:r>
                            <w:r>
                              <w:rPr>
                                <w:rFonts w:ascii="Times New Roman" w:hAnsi="Times New Roman"/>
                                <w:sz w:val="16"/>
                                <w:szCs w:val="16"/>
                              </w:rPr>
                              <w:t>iss</w:t>
                            </w:r>
                            <w:r>
                              <w:rPr>
                                <w:rFonts w:ascii="Times New Roman" w:hAnsi="Times New Roman"/>
                                <w:spacing w:val="1"/>
                                <w:sz w:val="16"/>
                                <w:szCs w:val="16"/>
                              </w:rPr>
                              <w:t>e</w:t>
                            </w:r>
                            <w:r>
                              <w:rPr>
                                <w:rFonts w:ascii="Times New Roman" w:hAnsi="Times New Roman"/>
                                <w:spacing w:val="-2"/>
                                <w:sz w:val="16"/>
                                <w:szCs w:val="16"/>
                              </w:rPr>
                              <w:t>m</w:t>
                            </w:r>
                            <w:r>
                              <w:rPr>
                                <w:rFonts w:ascii="Times New Roman" w:hAnsi="Times New Roman"/>
                                <w:sz w:val="16"/>
                                <w:szCs w:val="16"/>
                              </w:rPr>
                              <w:t>ents/</w:t>
                            </w:r>
                            <w:r>
                              <w:rPr>
                                <w:rFonts w:ascii="Times New Roman" w:hAnsi="Times New Roman"/>
                                <w:spacing w:val="1"/>
                                <w:sz w:val="16"/>
                                <w:szCs w:val="16"/>
                              </w:rPr>
                              <w:t>Na</w:t>
                            </w:r>
                            <w:r>
                              <w:rPr>
                                <w:rFonts w:ascii="Times New Roman" w:hAnsi="Times New Roman"/>
                                <w:sz w:val="16"/>
                                <w:szCs w:val="16"/>
                              </w:rPr>
                              <w:t>usées</w:t>
                            </w:r>
                          </w:p>
                        </w:tc>
                        <w:tc>
                          <w:tcPr>
                            <w:tcW w:w="1156" w:type="dxa"/>
                          </w:tcPr>
                          <w:p w:rsidR="00266E9C" w:rsidRDefault="007E30C1">
                            <w:pPr>
                              <w:widowControl w:val="0"/>
                              <w:autoSpaceDE w:val="0"/>
                              <w:autoSpaceDN w:val="0"/>
                              <w:adjustRightInd w:val="0"/>
                              <w:spacing w:before="23"/>
                              <w:ind w:left="464" w:right="388"/>
                              <w:jc w:val="center"/>
                              <w:rPr>
                                <w:rFonts w:ascii="Times New Roman" w:hAnsi="Times New Roman"/>
                                <w:szCs w:val="24"/>
                              </w:rPr>
                            </w:pPr>
                            <w:r>
                              <w:rPr>
                                <w:rFonts w:ascii="Times New Roman" w:hAnsi="Times New Roman"/>
                                <w:w w:val="99"/>
                                <w:sz w:val="16"/>
                                <w:szCs w:val="16"/>
                              </w:rPr>
                              <w:t>Oui</w:t>
                            </w:r>
                          </w:p>
                        </w:tc>
                        <w:tc>
                          <w:tcPr>
                            <w:tcW w:w="1009" w:type="dxa"/>
                          </w:tcPr>
                          <w:p w:rsidR="00266E9C" w:rsidRDefault="007E30C1">
                            <w:pPr>
                              <w:widowControl w:val="0"/>
                              <w:autoSpaceDE w:val="0"/>
                              <w:autoSpaceDN w:val="0"/>
                              <w:adjustRightInd w:val="0"/>
                              <w:spacing w:before="23"/>
                              <w:ind w:left="420"/>
                              <w:rPr>
                                <w:rFonts w:ascii="Times New Roman" w:hAnsi="Times New Roman"/>
                                <w:szCs w:val="24"/>
                              </w:rPr>
                            </w:pPr>
                            <w:r>
                              <w:rPr>
                                <w:rFonts w:ascii="Times New Roman" w:hAnsi="Times New Roman"/>
                                <w:sz w:val="16"/>
                                <w:szCs w:val="16"/>
                              </w:rPr>
                              <w:t>Non</w:t>
                            </w:r>
                          </w:p>
                        </w:tc>
                        <w:tc>
                          <w:tcPr>
                            <w:tcW w:w="840" w:type="dxa"/>
                          </w:tcPr>
                          <w:p w:rsidR="00266E9C" w:rsidRDefault="007E30C1">
                            <w:pPr>
                              <w:widowControl w:val="0"/>
                              <w:autoSpaceDE w:val="0"/>
                              <w:autoSpaceDN w:val="0"/>
                              <w:adjustRightInd w:val="0"/>
                              <w:spacing w:before="23"/>
                              <w:ind w:left="312"/>
                              <w:rPr>
                                <w:rFonts w:ascii="Times New Roman" w:hAnsi="Times New Roman"/>
                                <w:szCs w:val="24"/>
                              </w:rPr>
                            </w:pPr>
                            <w:r>
                              <w:rPr>
                                <w:rFonts w:ascii="Times New Roman" w:hAnsi="Times New Roman"/>
                                <w:sz w:val="16"/>
                                <w:szCs w:val="16"/>
                              </w:rPr>
                              <w:t>NSP</w:t>
                            </w:r>
                          </w:p>
                        </w:tc>
                        <w:tc>
                          <w:tcPr>
                            <w:tcW w:w="2834" w:type="dxa"/>
                          </w:tcPr>
                          <w:p w:rsidR="00266E9C" w:rsidRDefault="007E30C1">
                            <w:pPr>
                              <w:widowControl w:val="0"/>
                              <w:autoSpaceDE w:val="0"/>
                              <w:autoSpaceDN w:val="0"/>
                              <w:adjustRightInd w:val="0"/>
                              <w:spacing w:before="10"/>
                              <w:ind w:left="236"/>
                              <w:rPr>
                                <w:rFonts w:ascii="Times New Roman" w:hAnsi="Times New Roman"/>
                                <w:szCs w:val="24"/>
                              </w:rPr>
                            </w:pPr>
                            <w:r>
                              <w:rPr>
                                <w:rFonts w:ascii="Times New Roman" w:hAnsi="Times New Roman"/>
                                <w:sz w:val="16"/>
                                <w:szCs w:val="16"/>
                              </w:rPr>
                              <w:t>Saigne</w:t>
                            </w:r>
                            <w:r>
                              <w:rPr>
                                <w:rFonts w:ascii="Times New Roman" w:hAnsi="Times New Roman"/>
                                <w:spacing w:val="-2"/>
                                <w:sz w:val="16"/>
                                <w:szCs w:val="16"/>
                              </w:rPr>
                              <w:t>m</w:t>
                            </w:r>
                            <w:r>
                              <w:rPr>
                                <w:rFonts w:ascii="Times New Roman" w:hAnsi="Times New Roman"/>
                                <w:sz w:val="16"/>
                                <w:szCs w:val="16"/>
                              </w:rPr>
                              <w:t>ents</w:t>
                            </w:r>
                            <w:r>
                              <w:rPr>
                                <w:rFonts w:ascii="Times New Roman" w:hAnsi="Times New Roman"/>
                                <w:spacing w:val="-8"/>
                                <w:sz w:val="16"/>
                                <w:szCs w:val="16"/>
                              </w:rPr>
                              <w:t xml:space="preserve"> </w:t>
                            </w:r>
                            <w:r>
                              <w:rPr>
                                <w:rFonts w:ascii="Times New Roman" w:hAnsi="Times New Roman"/>
                                <w:sz w:val="16"/>
                                <w:szCs w:val="16"/>
                              </w:rPr>
                              <w:t>aux</w:t>
                            </w:r>
                            <w:r>
                              <w:rPr>
                                <w:rFonts w:ascii="Times New Roman" w:hAnsi="Times New Roman"/>
                                <w:spacing w:val="-2"/>
                                <w:sz w:val="16"/>
                                <w:szCs w:val="16"/>
                              </w:rPr>
                              <w:t xml:space="preserve"> </w:t>
                            </w:r>
                            <w:r>
                              <w:rPr>
                                <w:rFonts w:ascii="Times New Roman" w:hAnsi="Times New Roman"/>
                                <w:sz w:val="16"/>
                                <w:szCs w:val="16"/>
                              </w:rPr>
                              <w:t>points</w:t>
                            </w:r>
                            <w:r>
                              <w:rPr>
                                <w:rFonts w:ascii="Times New Roman" w:hAnsi="Times New Roman"/>
                                <w:spacing w:val="-4"/>
                                <w:sz w:val="16"/>
                                <w:szCs w:val="16"/>
                              </w:rPr>
                              <w:t xml:space="preserve"> </w:t>
                            </w:r>
                            <w:r>
                              <w:rPr>
                                <w:rFonts w:ascii="Times New Roman" w:hAnsi="Times New Roman"/>
                                <w:sz w:val="16"/>
                                <w:szCs w:val="16"/>
                              </w:rPr>
                              <w:t>d’injection</w:t>
                            </w:r>
                          </w:p>
                        </w:tc>
                        <w:tc>
                          <w:tcPr>
                            <w:tcW w:w="717" w:type="dxa"/>
                          </w:tcPr>
                          <w:p w:rsidR="00266E9C" w:rsidRDefault="007E30C1">
                            <w:pPr>
                              <w:widowControl w:val="0"/>
                              <w:autoSpaceDE w:val="0"/>
                              <w:autoSpaceDN w:val="0"/>
                              <w:adjustRightInd w:val="0"/>
                              <w:spacing w:before="23"/>
                              <w:ind w:left="238"/>
                              <w:rPr>
                                <w:rFonts w:ascii="Times New Roman" w:hAnsi="Times New Roman"/>
                                <w:szCs w:val="24"/>
                              </w:rPr>
                            </w:pPr>
                            <w:r>
                              <w:rPr>
                                <w:rFonts w:ascii="Times New Roman" w:hAnsi="Times New Roman"/>
                                <w:sz w:val="16"/>
                                <w:szCs w:val="16"/>
                              </w:rPr>
                              <w:t>Oui</w:t>
                            </w:r>
                          </w:p>
                        </w:tc>
                        <w:tc>
                          <w:tcPr>
                            <w:tcW w:w="739" w:type="dxa"/>
                          </w:tcPr>
                          <w:p w:rsidR="00266E9C" w:rsidRDefault="007E30C1">
                            <w:pPr>
                              <w:widowControl w:val="0"/>
                              <w:autoSpaceDE w:val="0"/>
                              <w:autoSpaceDN w:val="0"/>
                              <w:adjustRightInd w:val="0"/>
                              <w:spacing w:before="23"/>
                              <w:ind w:left="240"/>
                              <w:rPr>
                                <w:rFonts w:ascii="Times New Roman" w:hAnsi="Times New Roman"/>
                                <w:szCs w:val="24"/>
                              </w:rPr>
                            </w:pPr>
                            <w:r>
                              <w:rPr>
                                <w:rFonts w:ascii="Times New Roman" w:hAnsi="Times New Roman"/>
                                <w:sz w:val="16"/>
                                <w:szCs w:val="16"/>
                              </w:rPr>
                              <w:t>Non</w:t>
                            </w:r>
                          </w:p>
                        </w:tc>
                        <w:tc>
                          <w:tcPr>
                            <w:tcW w:w="554" w:type="dxa"/>
                          </w:tcPr>
                          <w:p w:rsidR="00266E9C" w:rsidRDefault="007E30C1">
                            <w:pPr>
                              <w:widowControl w:val="0"/>
                              <w:autoSpaceDE w:val="0"/>
                              <w:autoSpaceDN w:val="0"/>
                              <w:adjustRightInd w:val="0"/>
                              <w:spacing w:before="23"/>
                              <w:ind w:left="222"/>
                              <w:rPr>
                                <w:rFonts w:ascii="Times New Roman" w:hAnsi="Times New Roman"/>
                                <w:szCs w:val="24"/>
                              </w:rPr>
                            </w:pPr>
                            <w:r>
                              <w:rPr>
                                <w:rFonts w:ascii="Times New Roman" w:hAnsi="Times New Roman"/>
                                <w:sz w:val="16"/>
                                <w:szCs w:val="16"/>
                              </w:rPr>
                              <w:t>NSP</w:t>
                            </w:r>
                          </w:p>
                        </w:tc>
                      </w:tr>
                      <w:tr w:rsidR="00266E9C">
                        <w:tblPrEx>
                          <w:tblCellMar>
                            <w:top w:w="0" w:type="dxa"/>
                            <w:bottom w:w="0" w:type="dxa"/>
                          </w:tblCellMar>
                        </w:tblPrEx>
                        <w:trPr>
                          <w:trHeight w:hRule="exact" w:val="235"/>
                        </w:trPr>
                        <w:tc>
                          <w:tcPr>
                            <w:tcW w:w="2127" w:type="dxa"/>
                          </w:tcPr>
                          <w:p w:rsidR="00266E9C" w:rsidRDefault="007E30C1">
                            <w:pPr>
                              <w:widowControl w:val="0"/>
                              <w:autoSpaceDE w:val="0"/>
                              <w:autoSpaceDN w:val="0"/>
                              <w:adjustRightInd w:val="0"/>
                              <w:spacing w:before="10"/>
                              <w:ind w:left="40"/>
                              <w:rPr>
                                <w:rFonts w:ascii="Times New Roman" w:hAnsi="Times New Roman"/>
                                <w:szCs w:val="24"/>
                              </w:rPr>
                            </w:pPr>
                            <w:r>
                              <w:rPr>
                                <w:rFonts w:ascii="Times New Roman" w:hAnsi="Times New Roman"/>
                                <w:sz w:val="16"/>
                                <w:szCs w:val="16"/>
                              </w:rPr>
                              <w:t>Anorexie/Perte</w:t>
                            </w:r>
                            <w:r>
                              <w:rPr>
                                <w:rFonts w:ascii="Times New Roman" w:hAnsi="Times New Roman"/>
                                <w:spacing w:val="-10"/>
                                <w:sz w:val="16"/>
                                <w:szCs w:val="16"/>
                              </w:rPr>
                              <w:t xml:space="preserve"> </w:t>
                            </w:r>
                            <w:r>
                              <w:rPr>
                                <w:rFonts w:ascii="Times New Roman" w:hAnsi="Times New Roman"/>
                                <w:sz w:val="16"/>
                                <w:szCs w:val="16"/>
                              </w:rPr>
                              <w:t>d’</w:t>
                            </w:r>
                            <w:r>
                              <w:rPr>
                                <w:rFonts w:ascii="Times New Roman" w:hAnsi="Times New Roman"/>
                                <w:spacing w:val="1"/>
                                <w:sz w:val="16"/>
                                <w:szCs w:val="16"/>
                              </w:rPr>
                              <w:t>a</w:t>
                            </w:r>
                            <w:r>
                              <w:rPr>
                                <w:rFonts w:ascii="Times New Roman" w:hAnsi="Times New Roman"/>
                                <w:sz w:val="16"/>
                                <w:szCs w:val="16"/>
                              </w:rPr>
                              <w:t>ppétit</w:t>
                            </w:r>
                          </w:p>
                        </w:tc>
                        <w:tc>
                          <w:tcPr>
                            <w:tcW w:w="1156" w:type="dxa"/>
                          </w:tcPr>
                          <w:p w:rsidR="00266E9C" w:rsidRDefault="007E30C1">
                            <w:pPr>
                              <w:widowControl w:val="0"/>
                              <w:autoSpaceDE w:val="0"/>
                              <w:autoSpaceDN w:val="0"/>
                              <w:adjustRightInd w:val="0"/>
                              <w:spacing w:before="23"/>
                              <w:ind w:left="464" w:right="388"/>
                              <w:jc w:val="center"/>
                              <w:rPr>
                                <w:rFonts w:ascii="Times New Roman" w:hAnsi="Times New Roman"/>
                                <w:szCs w:val="24"/>
                              </w:rPr>
                            </w:pPr>
                            <w:r>
                              <w:rPr>
                                <w:rFonts w:ascii="Times New Roman" w:hAnsi="Times New Roman"/>
                                <w:w w:val="99"/>
                                <w:sz w:val="16"/>
                                <w:szCs w:val="16"/>
                              </w:rPr>
                              <w:t>Oui</w:t>
                            </w:r>
                          </w:p>
                        </w:tc>
                        <w:tc>
                          <w:tcPr>
                            <w:tcW w:w="1009" w:type="dxa"/>
                          </w:tcPr>
                          <w:p w:rsidR="00266E9C" w:rsidRDefault="007E30C1">
                            <w:pPr>
                              <w:widowControl w:val="0"/>
                              <w:autoSpaceDE w:val="0"/>
                              <w:autoSpaceDN w:val="0"/>
                              <w:adjustRightInd w:val="0"/>
                              <w:spacing w:before="23"/>
                              <w:ind w:left="420"/>
                              <w:rPr>
                                <w:rFonts w:ascii="Times New Roman" w:hAnsi="Times New Roman"/>
                                <w:szCs w:val="24"/>
                              </w:rPr>
                            </w:pPr>
                            <w:r>
                              <w:rPr>
                                <w:rFonts w:ascii="Times New Roman" w:hAnsi="Times New Roman"/>
                                <w:sz w:val="16"/>
                                <w:szCs w:val="16"/>
                              </w:rPr>
                              <w:t>Non</w:t>
                            </w:r>
                          </w:p>
                        </w:tc>
                        <w:tc>
                          <w:tcPr>
                            <w:tcW w:w="840" w:type="dxa"/>
                          </w:tcPr>
                          <w:p w:rsidR="00266E9C" w:rsidRDefault="007E30C1">
                            <w:pPr>
                              <w:widowControl w:val="0"/>
                              <w:autoSpaceDE w:val="0"/>
                              <w:autoSpaceDN w:val="0"/>
                              <w:adjustRightInd w:val="0"/>
                              <w:spacing w:before="23"/>
                              <w:ind w:left="312"/>
                              <w:rPr>
                                <w:rFonts w:ascii="Times New Roman" w:hAnsi="Times New Roman"/>
                                <w:szCs w:val="24"/>
                              </w:rPr>
                            </w:pPr>
                            <w:r>
                              <w:rPr>
                                <w:rFonts w:ascii="Times New Roman" w:hAnsi="Times New Roman"/>
                                <w:sz w:val="16"/>
                                <w:szCs w:val="16"/>
                              </w:rPr>
                              <w:t>NSP</w:t>
                            </w:r>
                          </w:p>
                        </w:tc>
                        <w:tc>
                          <w:tcPr>
                            <w:tcW w:w="2834" w:type="dxa"/>
                          </w:tcPr>
                          <w:p w:rsidR="00266E9C" w:rsidRDefault="007E30C1">
                            <w:pPr>
                              <w:widowControl w:val="0"/>
                              <w:autoSpaceDE w:val="0"/>
                              <w:autoSpaceDN w:val="0"/>
                              <w:adjustRightInd w:val="0"/>
                              <w:spacing w:before="10"/>
                              <w:ind w:left="236"/>
                              <w:rPr>
                                <w:rFonts w:ascii="Times New Roman" w:hAnsi="Times New Roman"/>
                                <w:szCs w:val="24"/>
                              </w:rPr>
                            </w:pPr>
                            <w:r>
                              <w:rPr>
                                <w:rFonts w:ascii="Times New Roman" w:hAnsi="Times New Roman"/>
                                <w:sz w:val="16"/>
                                <w:szCs w:val="16"/>
                              </w:rPr>
                              <w:t>Saigne</w:t>
                            </w:r>
                            <w:r>
                              <w:rPr>
                                <w:rFonts w:ascii="Times New Roman" w:hAnsi="Times New Roman"/>
                                <w:spacing w:val="-2"/>
                                <w:sz w:val="16"/>
                                <w:szCs w:val="16"/>
                              </w:rPr>
                              <w:t>m</w:t>
                            </w:r>
                            <w:r>
                              <w:rPr>
                                <w:rFonts w:ascii="Times New Roman" w:hAnsi="Times New Roman"/>
                                <w:sz w:val="16"/>
                                <w:szCs w:val="16"/>
                              </w:rPr>
                              <w:t>ent</w:t>
                            </w:r>
                            <w:r>
                              <w:rPr>
                                <w:rFonts w:ascii="Times New Roman" w:hAnsi="Times New Roman"/>
                                <w:spacing w:val="-8"/>
                                <w:sz w:val="16"/>
                                <w:szCs w:val="16"/>
                              </w:rPr>
                              <w:t xml:space="preserve"> </w:t>
                            </w:r>
                            <w:r>
                              <w:rPr>
                                <w:rFonts w:ascii="Times New Roman" w:hAnsi="Times New Roman"/>
                                <w:sz w:val="16"/>
                                <w:szCs w:val="16"/>
                              </w:rPr>
                              <w:t>des</w:t>
                            </w:r>
                            <w:r>
                              <w:rPr>
                                <w:rFonts w:ascii="Times New Roman" w:hAnsi="Times New Roman"/>
                                <w:spacing w:val="-2"/>
                                <w:sz w:val="16"/>
                                <w:szCs w:val="16"/>
                              </w:rPr>
                              <w:t xml:space="preserve"> </w:t>
                            </w:r>
                            <w:r>
                              <w:rPr>
                                <w:rFonts w:ascii="Times New Roman" w:hAnsi="Times New Roman"/>
                                <w:sz w:val="16"/>
                                <w:szCs w:val="16"/>
                              </w:rPr>
                              <w:t>gencives</w:t>
                            </w:r>
                          </w:p>
                        </w:tc>
                        <w:tc>
                          <w:tcPr>
                            <w:tcW w:w="717" w:type="dxa"/>
                          </w:tcPr>
                          <w:p w:rsidR="00266E9C" w:rsidRDefault="007E30C1">
                            <w:pPr>
                              <w:widowControl w:val="0"/>
                              <w:autoSpaceDE w:val="0"/>
                              <w:autoSpaceDN w:val="0"/>
                              <w:adjustRightInd w:val="0"/>
                              <w:spacing w:before="23"/>
                              <w:ind w:left="238"/>
                              <w:rPr>
                                <w:rFonts w:ascii="Times New Roman" w:hAnsi="Times New Roman"/>
                                <w:szCs w:val="24"/>
                              </w:rPr>
                            </w:pPr>
                            <w:r>
                              <w:rPr>
                                <w:rFonts w:ascii="Times New Roman" w:hAnsi="Times New Roman"/>
                                <w:sz w:val="16"/>
                                <w:szCs w:val="16"/>
                              </w:rPr>
                              <w:t>Oui</w:t>
                            </w:r>
                          </w:p>
                        </w:tc>
                        <w:tc>
                          <w:tcPr>
                            <w:tcW w:w="739" w:type="dxa"/>
                          </w:tcPr>
                          <w:p w:rsidR="00266E9C" w:rsidRDefault="007E30C1">
                            <w:pPr>
                              <w:widowControl w:val="0"/>
                              <w:autoSpaceDE w:val="0"/>
                              <w:autoSpaceDN w:val="0"/>
                              <w:adjustRightInd w:val="0"/>
                              <w:spacing w:before="23"/>
                              <w:ind w:left="240"/>
                              <w:rPr>
                                <w:rFonts w:ascii="Times New Roman" w:hAnsi="Times New Roman"/>
                                <w:szCs w:val="24"/>
                              </w:rPr>
                            </w:pPr>
                            <w:r>
                              <w:rPr>
                                <w:rFonts w:ascii="Times New Roman" w:hAnsi="Times New Roman"/>
                                <w:sz w:val="16"/>
                                <w:szCs w:val="16"/>
                              </w:rPr>
                              <w:t>Non</w:t>
                            </w:r>
                          </w:p>
                        </w:tc>
                        <w:tc>
                          <w:tcPr>
                            <w:tcW w:w="554" w:type="dxa"/>
                          </w:tcPr>
                          <w:p w:rsidR="00266E9C" w:rsidRDefault="007E30C1">
                            <w:pPr>
                              <w:widowControl w:val="0"/>
                              <w:autoSpaceDE w:val="0"/>
                              <w:autoSpaceDN w:val="0"/>
                              <w:adjustRightInd w:val="0"/>
                              <w:spacing w:before="23"/>
                              <w:ind w:left="222"/>
                              <w:rPr>
                                <w:rFonts w:ascii="Times New Roman" w:hAnsi="Times New Roman"/>
                                <w:szCs w:val="24"/>
                              </w:rPr>
                            </w:pPr>
                            <w:r>
                              <w:rPr>
                                <w:rFonts w:ascii="Times New Roman" w:hAnsi="Times New Roman"/>
                                <w:sz w:val="16"/>
                                <w:szCs w:val="16"/>
                              </w:rPr>
                              <w:t>NSP</w:t>
                            </w:r>
                          </w:p>
                        </w:tc>
                      </w:tr>
                      <w:tr w:rsidR="00266E9C">
                        <w:tblPrEx>
                          <w:tblCellMar>
                            <w:top w:w="0" w:type="dxa"/>
                            <w:bottom w:w="0" w:type="dxa"/>
                          </w:tblCellMar>
                        </w:tblPrEx>
                        <w:trPr>
                          <w:trHeight w:hRule="exact" w:val="235"/>
                        </w:trPr>
                        <w:tc>
                          <w:tcPr>
                            <w:tcW w:w="2127" w:type="dxa"/>
                          </w:tcPr>
                          <w:p w:rsidR="00266E9C" w:rsidRDefault="007E30C1">
                            <w:pPr>
                              <w:widowControl w:val="0"/>
                              <w:autoSpaceDE w:val="0"/>
                              <w:autoSpaceDN w:val="0"/>
                              <w:adjustRightInd w:val="0"/>
                              <w:spacing w:before="10"/>
                              <w:ind w:left="40"/>
                              <w:rPr>
                                <w:rFonts w:ascii="Times New Roman" w:hAnsi="Times New Roman"/>
                                <w:szCs w:val="24"/>
                              </w:rPr>
                            </w:pPr>
                            <w:r>
                              <w:rPr>
                                <w:rFonts w:ascii="Times New Roman" w:hAnsi="Times New Roman"/>
                                <w:sz w:val="16"/>
                                <w:szCs w:val="16"/>
                              </w:rPr>
                              <w:t>Diarrhée</w:t>
                            </w:r>
                          </w:p>
                        </w:tc>
                        <w:tc>
                          <w:tcPr>
                            <w:tcW w:w="1156" w:type="dxa"/>
                          </w:tcPr>
                          <w:p w:rsidR="00266E9C" w:rsidRDefault="007E30C1">
                            <w:pPr>
                              <w:widowControl w:val="0"/>
                              <w:autoSpaceDE w:val="0"/>
                              <w:autoSpaceDN w:val="0"/>
                              <w:adjustRightInd w:val="0"/>
                              <w:spacing w:before="23"/>
                              <w:ind w:left="464" w:right="388"/>
                              <w:jc w:val="center"/>
                              <w:rPr>
                                <w:rFonts w:ascii="Times New Roman" w:hAnsi="Times New Roman"/>
                                <w:szCs w:val="24"/>
                              </w:rPr>
                            </w:pPr>
                            <w:r>
                              <w:rPr>
                                <w:rFonts w:ascii="Times New Roman" w:hAnsi="Times New Roman"/>
                                <w:w w:val="99"/>
                                <w:sz w:val="16"/>
                                <w:szCs w:val="16"/>
                              </w:rPr>
                              <w:t>Oui</w:t>
                            </w:r>
                          </w:p>
                        </w:tc>
                        <w:tc>
                          <w:tcPr>
                            <w:tcW w:w="1009" w:type="dxa"/>
                          </w:tcPr>
                          <w:p w:rsidR="00266E9C" w:rsidRDefault="007E30C1">
                            <w:pPr>
                              <w:widowControl w:val="0"/>
                              <w:autoSpaceDE w:val="0"/>
                              <w:autoSpaceDN w:val="0"/>
                              <w:adjustRightInd w:val="0"/>
                              <w:spacing w:before="23"/>
                              <w:ind w:left="420"/>
                              <w:rPr>
                                <w:rFonts w:ascii="Times New Roman" w:hAnsi="Times New Roman"/>
                                <w:szCs w:val="24"/>
                              </w:rPr>
                            </w:pPr>
                            <w:r>
                              <w:rPr>
                                <w:rFonts w:ascii="Times New Roman" w:hAnsi="Times New Roman"/>
                                <w:sz w:val="16"/>
                                <w:szCs w:val="16"/>
                              </w:rPr>
                              <w:t>Non</w:t>
                            </w:r>
                          </w:p>
                        </w:tc>
                        <w:tc>
                          <w:tcPr>
                            <w:tcW w:w="840" w:type="dxa"/>
                          </w:tcPr>
                          <w:p w:rsidR="00266E9C" w:rsidRDefault="007E30C1">
                            <w:pPr>
                              <w:widowControl w:val="0"/>
                              <w:autoSpaceDE w:val="0"/>
                              <w:autoSpaceDN w:val="0"/>
                              <w:adjustRightInd w:val="0"/>
                              <w:spacing w:before="23"/>
                              <w:ind w:left="312"/>
                              <w:rPr>
                                <w:rFonts w:ascii="Times New Roman" w:hAnsi="Times New Roman"/>
                                <w:szCs w:val="24"/>
                              </w:rPr>
                            </w:pPr>
                            <w:r>
                              <w:rPr>
                                <w:rFonts w:ascii="Times New Roman" w:hAnsi="Times New Roman"/>
                                <w:sz w:val="16"/>
                                <w:szCs w:val="16"/>
                              </w:rPr>
                              <w:t>NSP</w:t>
                            </w:r>
                          </w:p>
                        </w:tc>
                        <w:tc>
                          <w:tcPr>
                            <w:tcW w:w="2834" w:type="dxa"/>
                          </w:tcPr>
                          <w:p w:rsidR="00266E9C" w:rsidRDefault="007E30C1">
                            <w:pPr>
                              <w:widowControl w:val="0"/>
                              <w:autoSpaceDE w:val="0"/>
                              <w:autoSpaceDN w:val="0"/>
                              <w:adjustRightInd w:val="0"/>
                              <w:spacing w:before="10"/>
                              <w:ind w:left="236"/>
                              <w:rPr>
                                <w:rFonts w:ascii="Times New Roman" w:hAnsi="Times New Roman"/>
                                <w:szCs w:val="24"/>
                              </w:rPr>
                            </w:pPr>
                            <w:r>
                              <w:rPr>
                                <w:rFonts w:ascii="Times New Roman" w:hAnsi="Times New Roman"/>
                                <w:sz w:val="16"/>
                                <w:szCs w:val="16"/>
                              </w:rPr>
                              <w:t>Saigne</w:t>
                            </w:r>
                            <w:r>
                              <w:rPr>
                                <w:rFonts w:ascii="Times New Roman" w:hAnsi="Times New Roman"/>
                                <w:spacing w:val="-2"/>
                                <w:sz w:val="16"/>
                                <w:szCs w:val="16"/>
                              </w:rPr>
                              <w:t>m</w:t>
                            </w:r>
                            <w:r>
                              <w:rPr>
                                <w:rFonts w:ascii="Times New Roman" w:hAnsi="Times New Roman"/>
                                <w:sz w:val="16"/>
                                <w:szCs w:val="16"/>
                              </w:rPr>
                              <w:t>ents</w:t>
                            </w:r>
                            <w:r>
                              <w:rPr>
                                <w:rFonts w:ascii="Times New Roman" w:hAnsi="Times New Roman"/>
                                <w:spacing w:val="-8"/>
                                <w:sz w:val="16"/>
                                <w:szCs w:val="16"/>
                              </w:rPr>
                              <w:t xml:space="preserve"> </w:t>
                            </w:r>
                            <w:r>
                              <w:rPr>
                                <w:rFonts w:ascii="Times New Roman" w:hAnsi="Times New Roman"/>
                                <w:sz w:val="16"/>
                                <w:szCs w:val="16"/>
                              </w:rPr>
                              <w:t>oculaires</w:t>
                            </w:r>
                            <w:r>
                              <w:rPr>
                                <w:rFonts w:ascii="Times New Roman" w:hAnsi="Times New Roman"/>
                                <w:spacing w:val="-6"/>
                                <w:sz w:val="16"/>
                                <w:szCs w:val="16"/>
                              </w:rPr>
                              <w:t xml:space="preserve"> </w:t>
                            </w:r>
                            <w:r>
                              <w:rPr>
                                <w:rFonts w:ascii="Times New Roman" w:hAnsi="Times New Roman"/>
                                <w:sz w:val="16"/>
                                <w:szCs w:val="16"/>
                              </w:rPr>
                              <w:t>(</w:t>
                            </w:r>
                            <w:r>
                              <w:rPr>
                                <w:rFonts w:ascii="Times New Roman" w:hAnsi="Times New Roman"/>
                                <w:spacing w:val="-1"/>
                                <w:sz w:val="16"/>
                                <w:szCs w:val="16"/>
                              </w:rPr>
                              <w:t>y</w:t>
                            </w:r>
                            <w:r>
                              <w:rPr>
                                <w:rFonts w:ascii="Times New Roman" w:hAnsi="Times New Roman"/>
                                <w:sz w:val="16"/>
                                <w:szCs w:val="16"/>
                              </w:rPr>
                              <w:t>eux</w:t>
                            </w:r>
                            <w:r>
                              <w:rPr>
                                <w:rFonts w:ascii="Times New Roman" w:hAnsi="Times New Roman"/>
                                <w:spacing w:val="-4"/>
                                <w:sz w:val="16"/>
                                <w:szCs w:val="16"/>
                              </w:rPr>
                              <w:t xml:space="preserve"> </w:t>
                            </w:r>
                            <w:r>
                              <w:rPr>
                                <w:rFonts w:ascii="Times New Roman" w:hAnsi="Times New Roman"/>
                                <w:sz w:val="16"/>
                                <w:szCs w:val="16"/>
                              </w:rPr>
                              <w:t>rouges)</w:t>
                            </w:r>
                          </w:p>
                        </w:tc>
                        <w:tc>
                          <w:tcPr>
                            <w:tcW w:w="717" w:type="dxa"/>
                          </w:tcPr>
                          <w:p w:rsidR="00266E9C" w:rsidRDefault="007E30C1">
                            <w:pPr>
                              <w:widowControl w:val="0"/>
                              <w:autoSpaceDE w:val="0"/>
                              <w:autoSpaceDN w:val="0"/>
                              <w:adjustRightInd w:val="0"/>
                              <w:spacing w:before="23"/>
                              <w:ind w:left="238"/>
                              <w:rPr>
                                <w:rFonts w:ascii="Times New Roman" w:hAnsi="Times New Roman"/>
                                <w:szCs w:val="24"/>
                              </w:rPr>
                            </w:pPr>
                            <w:r>
                              <w:rPr>
                                <w:rFonts w:ascii="Times New Roman" w:hAnsi="Times New Roman"/>
                                <w:sz w:val="16"/>
                                <w:szCs w:val="16"/>
                              </w:rPr>
                              <w:t>Oui</w:t>
                            </w:r>
                          </w:p>
                        </w:tc>
                        <w:tc>
                          <w:tcPr>
                            <w:tcW w:w="739" w:type="dxa"/>
                          </w:tcPr>
                          <w:p w:rsidR="00266E9C" w:rsidRDefault="007E30C1">
                            <w:pPr>
                              <w:widowControl w:val="0"/>
                              <w:autoSpaceDE w:val="0"/>
                              <w:autoSpaceDN w:val="0"/>
                              <w:adjustRightInd w:val="0"/>
                              <w:spacing w:before="23"/>
                              <w:ind w:left="240"/>
                              <w:rPr>
                                <w:rFonts w:ascii="Times New Roman" w:hAnsi="Times New Roman"/>
                                <w:szCs w:val="24"/>
                              </w:rPr>
                            </w:pPr>
                            <w:r>
                              <w:rPr>
                                <w:rFonts w:ascii="Times New Roman" w:hAnsi="Times New Roman"/>
                                <w:sz w:val="16"/>
                                <w:szCs w:val="16"/>
                              </w:rPr>
                              <w:t>Non</w:t>
                            </w:r>
                          </w:p>
                        </w:tc>
                        <w:tc>
                          <w:tcPr>
                            <w:tcW w:w="554" w:type="dxa"/>
                          </w:tcPr>
                          <w:p w:rsidR="00266E9C" w:rsidRDefault="007E30C1">
                            <w:pPr>
                              <w:widowControl w:val="0"/>
                              <w:autoSpaceDE w:val="0"/>
                              <w:autoSpaceDN w:val="0"/>
                              <w:adjustRightInd w:val="0"/>
                              <w:spacing w:before="23"/>
                              <w:ind w:left="222"/>
                              <w:rPr>
                                <w:rFonts w:ascii="Times New Roman" w:hAnsi="Times New Roman"/>
                                <w:szCs w:val="24"/>
                              </w:rPr>
                            </w:pPr>
                            <w:r>
                              <w:rPr>
                                <w:rFonts w:ascii="Times New Roman" w:hAnsi="Times New Roman"/>
                                <w:sz w:val="16"/>
                                <w:szCs w:val="16"/>
                              </w:rPr>
                              <w:t>NSP</w:t>
                            </w:r>
                          </w:p>
                        </w:tc>
                      </w:tr>
                      <w:tr w:rsidR="00266E9C">
                        <w:tblPrEx>
                          <w:tblCellMar>
                            <w:top w:w="0" w:type="dxa"/>
                            <w:bottom w:w="0" w:type="dxa"/>
                          </w:tblCellMar>
                        </w:tblPrEx>
                        <w:trPr>
                          <w:trHeight w:hRule="exact" w:val="235"/>
                        </w:trPr>
                        <w:tc>
                          <w:tcPr>
                            <w:tcW w:w="2127" w:type="dxa"/>
                          </w:tcPr>
                          <w:p w:rsidR="00266E9C" w:rsidRDefault="007E30C1">
                            <w:pPr>
                              <w:widowControl w:val="0"/>
                              <w:autoSpaceDE w:val="0"/>
                              <w:autoSpaceDN w:val="0"/>
                              <w:adjustRightInd w:val="0"/>
                              <w:spacing w:before="10"/>
                              <w:ind w:left="40"/>
                              <w:rPr>
                                <w:rFonts w:ascii="Times New Roman" w:hAnsi="Times New Roman"/>
                                <w:szCs w:val="24"/>
                              </w:rPr>
                            </w:pPr>
                            <w:r>
                              <w:rPr>
                                <w:rFonts w:ascii="Times New Roman" w:hAnsi="Times New Roman"/>
                                <w:sz w:val="16"/>
                                <w:szCs w:val="16"/>
                              </w:rPr>
                              <w:t>Fatigue</w:t>
                            </w:r>
                            <w:r>
                              <w:rPr>
                                <w:rFonts w:ascii="Times New Roman" w:hAnsi="Times New Roman"/>
                                <w:spacing w:val="-5"/>
                                <w:sz w:val="16"/>
                                <w:szCs w:val="16"/>
                              </w:rPr>
                              <w:t xml:space="preserve"> </w:t>
                            </w:r>
                            <w:r>
                              <w:rPr>
                                <w:rFonts w:ascii="Times New Roman" w:hAnsi="Times New Roman"/>
                                <w:sz w:val="16"/>
                                <w:szCs w:val="16"/>
                              </w:rPr>
                              <w:t>intense</w:t>
                            </w:r>
                          </w:p>
                        </w:tc>
                        <w:tc>
                          <w:tcPr>
                            <w:tcW w:w="1156" w:type="dxa"/>
                          </w:tcPr>
                          <w:p w:rsidR="00266E9C" w:rsidRDefault="007E30C1">
                            <w:pPr>
                              <w:widowControl w:val="0"/>
                              <w:autoSpaceDE w:val="0"/>
                              <w:autoSpaceDN w:val="0"/>
                              <w:adjustRightInd w:val="0"/>
                              <w:spacing w:before="23"/>
                              <w:ind w:left="464" w:right="388"/>
                              <w:jc w:val="center"/>
                              <w:rPr>
                                <w:rFonts w:ascii="Times New Roman" w:hAnsi="Times New Roman"/>
                                <w:szCs w:val="24"/>
                              </w:rPr>
                            </w:pPr>
                            <w:r>
                              <w:rPr>
                                <w:rFonts w:ascii="Times New Roman" w:hAnsi="Times New Roman"/>
                                <w:w w:val="99"/>
                                <w:sz w:val="16"/>
                                <w:szCs w:val="16"/>
                              </w:rPr>
                              <w:t>Oui</w:t>
                            </w:r>
                          </w:p>
                        </w:tc>
                        <w:tc>
                          <w:tcPr>
                            <w:tcW w:w="1009" w:type="dxa"/>
                          </w:tcPr>
                          <w:p w:rsidR="00266E9C" w:rsidRDefault="007E30C1">
                            <w:pPr>
                              <w:widowControl w:val="0"/>
                              <w:autoSpaceDE w:val="0"/>
                              <w:autoSpaceDN w:val="0"/>
                              <w:adjustRightInd w:val="0"/>
                              <w:spacing w:before="23"/>
                              <w:ind w:left="420"/>
                              <w:rPr>
                                <w:rFonts w:ascii="Times New Roman" w:hAnsi="Times New Roman"/>
                                <w:szCs w:val="24"/>
                              </w:rPr>
                            </w:pPr>
                            <w:r>
                              <w:rPr>
                                <w:rFonts w:ascii="Times New Roman" w:hAnsi="Times New Roman"/>
                                <w:sz w:val="16"/>
                                <w:szCs w:val="16"/>
                              </w:rPr>
                              <w:t>Non</w:t>
                            </w:r>
                          </w:p>
                        </w:tc>
                        <w:tc>
                          <w:tcPr>
                            <w:tcW w:w="840" w:type="dxa"/>
                          </w:tcPr>
                          <w:p w:rsidR="00266E9C" w:rsidRDefault="007E30C1">
                            <w:pPr>
                              <w:widowControl w:val="0"/>
                              <w:autoSpaceDE w:val="0"/>
                              <w:autoSpaceDN w:val="0"/>
                              <w:adjustRightInd w:val="0"/>
                              <w:spacing w:before="23"/>
                              <w:ind w:left="312"/>
                              <w:rPr>
                                <w:rFonts w:ascii="Times New Roman" w:hAnsi="Times New Roman"/>
                                <w:szCs w:val="24"/>
                              </w:rPr>
                            </w:pPr>
                            <w:r>
                              <w:rPr>
                                <w:rFonts w:ascii="Times New Roman" w:hAnsi="Times New Roman"/>
                                <w:sz w:val="16"/>
                                <w:szCs w:val="16"/>
                              </w:rPr>
                              <w:t>NSP</w:t>
                            </w:r>
                          </w:p>
                        </w:tc>
                        <w:tc>
                          <w:tcPr>
                            <w:tcW w:w="2834" w:type="dxa"/>
                          </w:tcPr>
                          <w:p w:rsidR="00266E9C" w:rsidRDefault="007E30C1">
                            <w:pPr>
                              <w:widowControl w:val="0"/>
                              <w:autoSpaceDE w:val="0"/>
                              <w:autoSpaceDN w:val="0"/>
                              <w:adjustRightInd w:val="0"/>
                              <w:spacing w:before="10"/>
                              <w:ind w:left="236"/>
                              <w:rPr>
                                <w:rFonts w:ascii="Times New Roman" w:hAnsi="Times New Roman"/>
                                <w:szCs w:val="24"/>
                              </w:rPr>
                            </w:pPr>
                            <w:r>
                              <w:rPr>
                                <w:rFonts w:ascii="Times New Roman" w:hAnsi="Times New Roman"/>
                                <w:sz w:val="16"/>
                                <w:szCs w:val="16"/>
                              </w:rPr>
                              <w:t>Selles</w:t>
                            </w:r>
                            <w:r>
                              <w:rPr>
                                <w:rFonts w:ascii="Times New Roman" w:hAnsi="Times New Roman"/>
                                <w:spacing w:val="-4"/>
                                <w:sz w:val="16"/>
                                <w:szCs w:val="16"/>
                              </w:rPr>
                              <w:t xml:space="preserve"> </w:t>
                            </w:r>
                            <w:r>
                              <w:rPr>
                                <w:rFonts w:ascii="Times New Roman" w:hAnsi="Times New Roman"/>
                                <w:sz w:val="16"/>
                                <w:szCs w:val="16"/>
                              </w:rPr>
                              <w:t>noires</w:t>
                            </w:r>
                            <w:r>
                              <w:rPr>
                                <w:rFonts w:ascii="Times New Roman" w:hAnsi="Times New Roman"/>
                                <w:spacing w:val="-4"/>
                                <w:sz w:val="16"/>
                                <w:szCs w:val="16"/>
                              </w:rPr>
                              <w:t xml:space="preserve"> </w:t>
                            </w:r>
                            <w:r>
                              <w:rPr>
                                <w:rFonts w:ascii="Times New Roman" w:hAnsi="Times New Roman"/>
                                <w:sz w:val="16"/>
                                <w:szCs w:val="16"/>
                              </w:rPr>
                              <w:t>ou</w:t>
                            </w:r>
                            <w:r>
                              <w:rPr>
                                <w:rFonts w:ascii="Times New Roman" w:hAnsi="Times New Roman"/>
                                <w:spacing w:val="-2"/>
                                <w:sz w:val="16"/>
                                <w:szCs w:val="16"/>
                              </w:rPr>
                              <w:t xml:space="preserve"> </w:t>
                            </w:r>
                            <w:r>
                              <w:rPr>
                                <w:rFonts w:ascii="Times New Roman" w:hAnsi="Times New Roman"/>
                                <w:sz w:val="16"/>
                                <w:szCs w:val="16"/>
                              </w:rPr>
                              <w:t>sanglantes</w:t>
                            </w:r>
                          </w:p>
                        </w:tc>
                        <w:tc>
                          <w:tcPr>
                            <w:tcW w:w="717" w:type="dxa"/>
                          </w:tcPr>
                          <w:p w:rsidR="00266E9C" w:rsidRDefault="007E30C1">
                            <w:pPr>
                              <w:widowControl w:val="0"/>
                              <w:autoSpaceDE w:val="0"/>
                              <w:autoSpaceDN w:val="0"/>
                              <w:adjustRightInd w:val="0"/>
                              <w:spacing w:before="23"/>
                              <w:ind w:left="238"/>
                              <w:rPr>
                                <w:rFonts w:ascii="Times New Roman" w:hAnsi="Times New Roman"/>
                                <w:szCs w:val="24"/>
                              </w:rPr>
                            </w:pPr>
                            <w:r>
                              <w:rPr>
                                <w:rFonts w:ascii="Times New Roman" w:hAnsi="Times New Roman"/>
                                <w:sz w:val="16"/>
                                <w:szCs w:val="16"/>
                              </w:rPr>
                              <w:t>Oui</w:t>
                            </w:r>
                          </w:p>
                        </w:tc>
                        <w:tc>
                          <w:tcPr>
                            <w:tcW w:w="739" w:type="dxa"/>
                          </w:tcPr>
                          <w:p w:rsidR="00266E9C" w:rsidRDefault="007E30C1">
                            <w:pPr>
                              <w:widowControl w:val="0"/>
                              <w:autoSpaceDE w:val="0"/>
                              <w:autoSpaceDN w:val="0"/>
                              <w:adjustRightInd w:val="0"/>
                              <w:spacing w:before="23"/>
                              <w:ind w:left="240"/>
                              <w:rPr>
                                <w:rFonts w:ascii="Times New Roman" w:hAnsi="Times New Roman"/>
                                <w:szCs w:val="24"/>
                              </w:rPr>
                            </w:pPr>
                            <w:r>
                              <w:rPr>
                                <w:rFonts w:ascii="Times New Roman" w:hAnsi="Times New Roman"/>
                                <w:sz w:val="16"/>
                                <w:szCs w:val="16"/>
                              </w:rPr>
                              <w:t>Non</w:t>
                            </w:r>
                          </w:p>
                        </w:tc>
                        <w:tc>
                          <w:tcPr>
                            <w:tcW w:w="554" w:type="dxa"/>
                          </w:tcPr>
                          <w:p w:rsidR="00266E9C" w:rsidRDefault="007E30C1">
                            <w:pPr>
                              <w:widowControl w:val="0"/>
                              <w:autoSpaceDE w:val="0"/>
                              <w:autoSpaceDN w:val="0"/>
                              <w:adjustRightInd w:val="0"/>
                              <w:spacing w:before="23"/>
                              <w:ind w:left="222"/>
                              <w:rPr>
                                <w:rFonts w:ascii="Times New Roman" w:hAnsi="Times New Roman"/>
                                <w:szCs w:val="24"/>
                              </w:rPr>
                            </w:pPr>
                            <w:r>
                              <w:rPr>
                                <w:rFonts w:ascii="Times New Roman" w:hAnsi="Times New Roman"/>
                                <w:sz w:val="16"/>
                                <w:szCs w:val="16"/>
                              </w:rPr>
                              <w:t>NSP</w:t>
                            </w:r>
                          </w:p>
                        </w:tc>
                      </w:tr>
                      <w:tr w:rsidR="00266E9C">
                        <w:tblPrEx>
                          <w:tblCellMar>
                            <w:top w:w="0" w:type="dxa"/>
                            <w:bottom w:w="0" w:type="dxa"/>
                          </w:tblCellMar>
                        </w:tblPrEx>
                        <w:trPr>
                          <w:trHeight w:hRule="exact" w:val="235"/>
                        </w:trPr>
                        <w:tc>
                          <w:tcPr>
                            <w:tcW w:w="2127" w:type="dxa"/>
                          </w:tcPr>
                          <w:p w:rsidR="00266E9C" w:rsidRDefault="007E30C1">
                            <w:pPr>
                              <w:widowControl w:val="0"/>
                              <w:autoSpaceDE w:val="0"/>
                              <w:autoSpaceDN w:val="0"/>
                              <w:adjustRightInd w:val="0"/>
                              <w:spacing w:before="10"/>
                              <w:ind w:left="40"/>
                              <w:rPr>
                                <w:rFonts w:ascii="Times New Roman" w:hAnsi="Times New Roman"/>
                                <w:szCs w:val="24"/>
                              </w:rPr>
                            </w:pPr>
                            <w:r>
                              <w:rPr>
                                <w:rFonts w:ascii="Times New Roman" w:hAnsi="Times New Roman"/>
                                <w:sz w:val="16"/>
                                <w:szCs w:val="16"/>
                              </w:rPr>
                              <w:t>Douleurs</w:t>
                            </w:r>
                            <w:r>
                              <w:rPr>
                                <w:rFonts w:ascii="Times New Roman" w:hAnsi="Times New Roman"/>
                                <w:spacing w:val="-6"/>
                                <w:sz w:val="16"/>
                                <w:szCs w:val="16"/>
                              </w:rPr>
                              <w:t xml:space="preserve"> </w:t>
                            </w:r>
                            <w:r>
                              <w:rPr>
                                <w:rFonts w:ascii="Times New Roman" w:hAnsi="Times New Roman"/>
                                <w:sz w:val="16"/>
                                <w:szCs w:val="16"/>
                              </w:rPr>
                              <w:t>abd</w:t>
                            </w:r>
                            <w:r>
                              <w:rPr>
                                <w:rFonts w:ascii="Times New Roman" w:hAnsi="Times New Roman"/>
                                <w:spacing w:val="2"/>
                                <w:sz w:val="16"/>
                                <w:szCs w:val="16"/>
                              </w:rPr>
                              <w:t>o</w:t>
                            </w:r>
                            <w:r>
                              <w:rPr>
                                <w:rFonts w:ascii="Times New Roman" w:hAnsi="Times New Roman"/>
                                <w:spacing w:val="-3"/>
                                <w:sz w:val="16"/>
                                <w:szCs w:val="16"/>
                              </w:rPr>
                              <w:t>m</w:t>
                            </w:r>
                            <w:r>
                              <w:rPr>
                                <w:rFonts w:ascii="Times New Roman" w:hAnsi="Times New Roman"/>
                                <w:sz w:val="16"/>
                                <w:szCs w:val="16"/>
                              </w:rPr>
                              <w:t>i</w:t>
                            </w:r>
                            <w:r>
                              <w:rPr>
                                <w:rFonts w:ascii="Times New Roman" w:hAnsi="Times New Roman"/>
                                <w:spacing w:val="2"/>
                                <w:sz w:val="16"/>
                                <w:szCs w:val="16"/>
                              </w:rPr>
                              <w:t>n</w:t>
                            </w:r>
                            <w:r>
                              <w:rPr>
                                <w:rFonts w:ascii="Times New Roman" w:hAnsi="Times New Roman"/>
                                <w:sz w:val="16"/>
                                <w:szCs w:val="16"/>
                              </w:rPr>
                              <w:t>ales</w:t>
                            </w:r>
                          </w:p>
                        </w:tc>
                        <w:tc>
                          <w:tcPr>
                            <w:tcW w:w="1156" w:type="dxa"/>
                          </w:tcPr>
                          <w:p w:rsidR="00266E9C" w:rsidRDefault="007E30C1">
                            <w:pPr>
                              <w:widowControl w:val="0"/>
                              <w:autoSpaceDE w:val="0"/>
                              <w:autoSpaceDN w:val="0"/>
                              <w:adjustRightInd w:val="0"/>
                              <w:spacing w:before="23"/>
                              <w:ind w:left="464" w:right="388"/>
                              <w:jc w:val="center"/>
                              <w:rPr>
                                <w:rFonts w:ascii="Times New Roman" w:hAnsi="Times New Roman"/>
                                <w:szCs w:val="24"/>
                              </w:rPr>
                            </w:pPr>
                            <w:r>
                              <w:rPr>
                                <w:rFonts w:ascii="Times New Roman" w:hAnsi="Times New Roman"/>
                                <w:w w:val="99"/>
                                <w:sz w:val="16"/>
                                <w:szCs w:val="16"/>
                              </w:rPr>
                              <w:t>Oui</w:t>
                            </w:r>
                          </w:p>
                        </w:tc>
                        <w:tc>
                          <w:tcPr>
                            <w:tcW w:w="1009" w:type="dxa"/>
                          </w:tcPr>
                          <w:p w:rsidR="00266E9C" w:rsidRDefault="007E30C1">
                            <w:pPr>
                              <w:widowControl w:val="0"/>
                              <w:autoSpaceDE w:val="0"/>
                              <w:autoSpaceDN w:val="0"/>
                              <w:adjustRightInd w:val="0"/>
                              <w:spacing w:before="23"/>
                              <w:ind w:left="420"/>
                              <w:rPr>
                                <w:rFonts w:ascii="Times New Roman" w:hAnsi="Times New Roman"/>
                                <w:szCs w:val="24"/>
                              </w:rPr>
                            </w:pPr>
                            <w:r>
                              <w:rPr>
                                <w:rFonts w:ascii="Times New Roman" w:hAnsi="Times New Roman"/>
                                <w:sz w:val="16"/>
                                <w:szCs w:val="16"/>
                              </w:rPr>
                              <w:t>Non</w:t>
                            </w:r>
                          </w:p>
                        </w:tc>
                        <w:tc>
                          <w:tcPr>
                            <w:tcW w:w="840" w:type="dxa"/>
                          </w:tcPr>
                          <w:p w:rsidR="00266E9C" w:rsidRDefault="007E30C1">
                            <w:pPr>
                              <w:widowControl w:val="0"/>
                              <w:autoSpaceDE w:val="0"/>
                              <w:autoSpaceDN w:val="0"/>
                              <w:adjustRightInd w:val="0"/>
                              <w:spacing w:before="23"/>
                              <w:ind w:left="312"/>
                              <w:rPr>
                                <w:rFonts w:ascii="Times New Roman" w:hAnsi="Times New Roman"/>
                                <w:szCs w:val="24"/>
                              </w:rPr>
                            </w:pPr>
                            <w:r>
                              <w:rPr>
                                <w:rFonts w:ascii="Times New Roman" w:hAnsi="Times New Roman"/>
                                <w:sz w:val="16"/>
                                <w:szCs w:val="16"/>
                              </w:rPr>
                              <w:t>NSP</w:t>
                            </w:r>
                          </w:p>
                        </w:tc>
                        <w:tc>
                          <w:tcPr>
                            <w:tcW w:w="2834" w:type="dxa"/>
                          </w:tcPr>
                          <w:p w:rsidR="00266E9C" w:rsidRDefault="007E30C1">
                            <w:pPr>
                              <w:widowControl w:val="0"/>
                              <w:autoSpaceDE w:val="0"/>
                              <w:autoSpaceDN w:val="0"/>
                              <w:adjustRightInd w:val="0"/>
                              <w:spacing w:before="10"/>
                              <w:ind w:left="236"/>
                              <w:rPr>
                                <w:rFonts w:ascii="Times New Roman" w:hAnsi="Times New Roman"/>
                                <w:szCs w:val="24"/>
                              </w:rPr>
                            </w:pPr>
                            <w:r>
                              <w:rPr>
                                <w:rFonts w:ascii="Times New Roman" w:hAnsi="Times New Roman"/>
                                <w:sz w:val="16"/>
                                <w:szCs w:val="16"/>
                              </w:rPr>
                              <w:t>V</w:t>
                            </w:r>
                            <w:r>
                              <w:rPr>
                                <w:rFonts w:ascii="Times New Roman" w:hAnsi="Times New Roman"/>
                                <w:spacing w:val="2"/>
                                <w:sz w:val="16"/>
                                <w:szCs w:val="16"/>
                              </w:rPr>
                              <w:t>o</w:t>
                            </w:r>
                            <w:r>
                              <w:rPr>
                                <w:rFonts w:ascii="Times New Roman" w:hAnsi="Times New Roman"/>
                                <w:spacing w:val="-2"/>
                                <w:sz w:val="16"/>
                                <w:szCs w:val="16"/>
                              </w:rPr>
                              <w:t>m</w:t>
                            </w:r>
                            <w:r>
                              <w:rPr>
                                <w:rFonts w:ascii="Times New Roman" w:hAnsi="Times New Roman"/>
                                <w:sz w:val="16"/>
                                <w:szCs w:val="16"/>
                              </w:rPr>
                              <w:t>iss</w:t>
                            </w:r>
                            <w:r>
                              <w:rPr>
                                <w:rFonts w:ascii="Times New Roman" w:hAnsi="Times New Roman"/>
                                <w:spacing w:val="1"/>
                                <w:sz w:val="16"/>
                                <w:szCs w:val="16"/>
                              </w:rPr>
                              <w:t>e</w:t>
                            </w:r>
                            <w:r>
                              <w:rPr>
                                <w:rFonts w:ascii="Times New Roman" w:hAnsi="Times New Roman"/>
                                <w:spacing w:val="-2"/>
                                <w:sz w:val="16"/>
                                <w:szCs w:val="16"/>
                              </w:rPr>
                              <w:t>m</w:t>
                            </w:r>
                            <w:r>
                              <w:rPr>
                                <w:rFonts w:ascii="Times New Roman" w:hAnsi="Times New Roman"/>
                                <w:sz w:val="16"/>
                                <w:szCs w:val="16"/>
                              </w:rPr>
                              <w:t>ents</w:t>
                            </w:r>
                            <w:r>
                              <w:rPr>
                                <w:rFonts w:ascii="Times New Roman" w:hAnsi="Times New Roman"/>
                                <w:spacing w:val="-9"/>
                                <w:sz w:val="16"/>
                                <w:szCs w:val="16"/>
                              </w:rPr>
                              <w:t xml:space="preserve"> </w:t>
                            </w:r>
                            <w:r>
                              <w:rPr>
                                <w:rFonts w:ascii="Times New Roman" w:hAnsi="Times New Roman"/>
                                <w:spacing w:val="1"/>
                                <w:sz w:val="16"/>
                                <w:szCs w:val="16"/>
                              </w:rPr>
                              <w:t>s</w:t>
                            </w:r>
                            <w:r>
                              <w:rPr>
                                <w:rFonts w:ascii="Times New Roman" w:hAnsi="Times New Roman"/>
                                <w:sz w:val="16"/>
                                <w:szCs w:val="16"/>
                              </w:rPr>
                              <w:t>anglants</w:t>
                            </w:r>
                          </w:p>
                        </w:tc>
                        <w:tc>
                          <w:tcPr>
                            <w:tcW w:w="717" w:type="dxa"/>
                          </w:tcPr>
                          <w:p w:rsidR="00266E9C" w:rsidRDefault="007E30C1">
                            <w:pPr>
                              <w:widowControl w:val="0"/>
                              <w:autoSpaceDE w:val="0"/>
                              <w:autoSpaceDN w:val="0"/>
                              <w:adjustRightInd w:val="0"/>
                              <w:spacing w:before="23"/>
                              <w:ind w:left="238"/>
                              <w:rPr>
                                <w:rFonts w:ascii="Times New Roman" w:hAnsi="Times New Roman"/>
                                <w:szCs w:val="24"/>
                              </w:rPr>
                            </w:pPr>
                            <w:r>
                              <w:rPr>
                                <w:rFonts w:ascii="Times New Roman" w:hAnsi="Times New Roman"/>
                                <w:sz w:val="16"/>
                                <w:szCs w:val="16"/>
                              </w:rPr>
                              <w:t>Oui</w:t>
                            </w:r>
                          </w:p>
                        </w:tc>
                        <w:tc>
                          <w:tcPr>
                            <w:tcW w:w="739" w:type="dxa"/>
                          </w:tcPr>
                          <w:p w:rsidR="00266E9C" w:rsidRDefault="007E30C1">
                            <w:pPr>
                              <w:widowControl w:val="0"/>
                              <w:autoSpaceDE w:val="0"/>
                              <w:autoSpaceDN w:val="0"/>
                              <w:adjustRightInd w:val="0"/>
                              <w:spacing w:before="23"/>
                              <w:ind w:left="240"/>
                              <w:rPr>
                                <w:rFonts w:ascii="Times New Roman" w:hAnsi="Times New Roman"/>
                                <w:szCs w:val="24"/>
                              </w:rPr>
                            </w:pPr>
                            <w:r>
                              <w:rPr>
                                <w:rFonts w:ascii="Times New Roman" w:hAnsi="Times New Roman"/>
                                <w:sz w:val="16"/>
                                <w:szCs w:val="16"/>
                              </w:rPr>
                              <w:t>Non</w:t>
                            </w:r>
                          </w:p>
                        </w:tc>
                        <w:tc>
                          <w:tcPr>
                            <w:tcW w:w="554" w:type="dxa"/>
                          </w:tcPr>
                          <w:p w:rsidR="00266E9C" w:rsidRDefault="007E30C1">
                            <w:pPr>
                              <w:widowControl w:val="0"/>
                              <w:autoSpaceDE w:val="0"/>
                              <w:autoSpaceDN w:val="0"/>
                              <w:adjustRightInd w:val="0"/>
                              <w:spacing w:before="23"/>
                              <w:ind w:left="222"/>
                              <w:rPr>
                                <w:rFonts w:ascii="Times New Roman" w:hAnsi="Times New Roman"/>
                                <w:szCs w:val="24"/>
                              </w:rPr>
                            </w:pPr>
                            <w:r>
                              <w:rPr>
                                <w:rFonts w:ascii="Times New Roman" w:hAnsi="Times New Roman"/>
                                <w:sz w:val="16"/>
                                <w:szCs w:val="16"/>
                              </w:rPr>
                              <w:t>NSP</w:t>
                            </w:r>
                          </w:p>
                        </w:tc>
                      </w:tr>
                      <w:tr w:rsidR="00266E9C">
                        <w:tblPrEx>
                          <w:tblCellMar>
                            <w:top w:w="0" w:type="dxa"/>
                            <w:bottom w:w="0" w:type="dxa"/>
                          </w:tblCellMar>
                        </w:tblPrEx>
                        <w:trPr>
                          <w:trHeight w:hRule="exact" w:val="442"/>
                        </w:trPr>
                        <w:tc>
                          <w:tcPr>
                            <w:tcW w:w="2127" w:type="dxa"/>
                          </w:tcPr>
                          <w:p w:rsidR="00266E9C" w:rsidRDefault="007E30C1">
                            <w:pPr>
                              <w:widowControl w:val="0"/>
                              <w:autoSpaceDE w:val="0"/>
                              <w:autoSpaceDN w:val="0"/>
                              <w:adjustRightInd w:val="0"/>
                              <w:spacing w:before="10" w:line="288" w:lineRule="auto"/>
                              <w:ind w:left="40" w:right="469"/>
                              <w:rPr>
                                <w:rFonts w:ascii="Times New Roman" w:hAnsi="Times New Roman"/>
                                <w:szCs w:val="24"/>
                              </w:rPr>
                            </w:pPr>
                            <w:r>
                              <w:rPr>
                                <w:rFonts w:ascii="Times New Roman" w:hAnsi="Times New Roman"/>
                                <w:sz w:val="16"/>
                                <w:szCs w:val="16"/>
                              </w:rPr>
                              <w:t>Douleurs</w:t>
                            </w:r>
                            <w:r>
                              <w:rPr>
                                <w:rFonts w:ascii="Times New Roman" w:hAnsi="Times New Roman"/>
                                <w:spacing w:val="-5"/>
                                <w:sz w:val="16"/>
                                <w:szCs w:val="16"/>
                              </w:rPr>
                              <w:t xml:space="preserve"> </w:t>
                            </w:r>
                            <w:r>
                              <w:rPr>
                                <w:rFonts w:ascii="Times New Roman" w:hAnsi="Times New Roman"/>
                                <w:spacing w:val="-3"/>
                                <w:sz w:val="16"/>
                                <w:szCs w:val="16"/>
                              </w:rPr>
                              <w:t>m</w:t>
                            </w:r>
                            <w:r>
                              <w:rPr>
                                <w:rFonts w:ascii="Times New Roman" w:hAnsi="Times New Roman"/>
                                <w:spacing w:val="1"/>
                                <w:sz w:val="16"/>
                                <w:szCs w:val="16"/>
                              </w:rPr>
                              <w:t>us</w:t>
                            </w:r>
                            <w:r>
                              <w:rPr>
                                <w:rFonts w:ascii="Times New Roman" w:hAnsi="Times New Roman"/>
                                <w:sz w:val="16"/>
                                <w:szCs w:val="16"/>
                              </w:rPr>
                              <w:t>culaires</w:t>
                            </w:r>
                            <w:r>
                              <w:rPr>
                                <w:rFonts w:ascii="Times New Roman" w:hAnsi="Times New Roman"/>
                                <w:spacing w:val="-8"/>
                                <w:sz w:val="16"/>
                                <w:szCs w:val="16"/>
                              </w:rPr>
                              <w:t xml:space="preserve"> </w:t>
                            </w:r>
                            <w:r>
                              <w:rPr>
                                <w:rFonts w:ascii="Times New Roman" w:hAnsi="Times New Roman"/>
                                <w:sz w:val="16"/>
                                <w:szCs w:val="16"/>
                              </w:rPr>
                              <w:t>ou articulaires</w:t>
                            </w:r>
                          </w:p>
                        </w:tc>
                        <w:tc>
                          <w:tcPr>
                            <w:tcW w:w="1156" w:type="dxa"/>
                          </w:tcPr>
                          <w:p w:rsidR="00266E9C" w:rsidRDefault="007E30C1">
                            <w:pPr>
                              <w:widowControl w:val="0"/>
                              <w:autoSpaceDE w:val="0"/>
                              <w:autoSpaceDN w:val="0"/>
                              <w:adjustRightInd w:val="0"/>
                              <w:spacing w:before="23"/>
                              <w:ind w:left="464" w:right="388"/>
                              <w:jc w:val="center"/>
                              <w:rPr>
                                <w:rFonts w:ascii="Times New Roman" w:hAnsi="Times New Roman"/>
                                <w:szCs w:val="24"/>
                              </w:rPr>
                            </w:pPr>
                            <w:r>
                              <w:rPr>
                                <w:rFonts w:ascii="Times New Roman" w:hAnsi="Times New Roman"/>
                                <w:w w:val="99"/>
                                <w:sz w:val="16"/>
                                <w:szCs w:val="16"/>
                              </w:rPr>
                              <w:t>Oui</w:t>
                            </w:r>
                          </w:p>
                        </w:tc>
                        <w:tc>
                          <w:tcPr>
                            <w:tcW w:w="1009" w:type="dxa"/>
                          </w:tcPr>
                          <w:p w:rsidR="00266E9C" w:rsidRDefault="007E30C1">
                            <w:pPr>
                              <w:widowControl w:val="0"/>
                              <w:autoSpaceDE w:val="0"/>
                              <w:autoSpaceDN w:val="0"/>
                              <w:adjustRightInd w:val="0"/>
                              <w:spacing w:before="23"/>
                              <w:ind w:left="420"/>
                              <w:rPr>
                                <w:rFonts w:ascii="Times New Roman" w:hAnsi="Times New Roman"/>
                                <w:szCs w:val="24"/>
                              </w:rPr>
                            </w:pPr>
                            <w:r>
                              <w:rPr>
                                <w:rFonts w:ascii="Times New Roman" w:hAnsi="Times New Roman"/>
                                <w:sz w:val="16"/>
                                <w:szCs w:val="16"/>
                              </w:rPr>
                              <w:t>Non</w:t>
                            </w:r>
                          </w:p>
                        </w:tc>
                        <w:tc>
                          <w:tcPr>
                            <w:tcW w:w="840" w:type="dxa"/>
                          </w:tcPr>
                          <w:p w:rsidR="00266E9C" w:rsidRDefault="007E30C1">
                            <w:pPr>
                              <w:widowControl w:val="0"/>
                              <w:autoSpaceDE w:val="0"/>
                              <w:autoSpaceDN w:val="0"/>
                              <w:adjustRightInd w:val="0"/>
                              <w:spacing w:before="23"/>
                              <w:ind w:left="312"/>
                              <w:rPr>
                                <w:rFonts w:ascii="Times New Roman" w:hAnsi="Times New Roman"/>
                                <w:szCs w:val="24"/>
                              </w:rPr>
                            </w:pPr>
                            <w:r>
                              <w:rPr>
                                <w:rFonts w:ascii="Times New Roman" w:hAnsi="Times New Roman"/>
                                <w:sz w:val="16"/>
                                <w:szCs w:val="16"/>
                              </w:rPr>
                              <w:t>NSP</w:t>
                            </w:r>
                          </w:p>
                        </w:tc>
                        <w:tc>
                          <w:tcPr>
                            <w:tcW w:w="2834" w:type="dxa"/>
                          </w:tcPr>
                          <w:p w:rsidR="00266E9C" w:rsidRDefault="007E30C1">
                            <w:pPr>
                              <w:widowControl w:val="0"/>
                              <w:autoSpaceDE w:val="0"/>
                              <w:autoSpaceDN w:val="0"/>
                              <w:adjustRightInd w:val="0"/>
                              <w:spacing w:before="10"/>
                              <w:ind w:left="236"/>
                              <w:rPr>
                                <w:rFonts w:ascii="Times New Roman" w:hAnsi="Times New Roman"/>
                                <w:szCs w:val="24"/>
                              </w:rPr>
                            </w:pPr>
                            <w:r>
                              <w:rPr>
                                <w:rFonts w:ascii="Times New Roman" w:hAnsi="Times New Roman"/>
                                <w:sz w:val="16"/>
                                <w:szCs w:val="16"/>
                              </w:rPr>
                              <w:t>Saigne</w:t>
                            </w:r>
                            <w:r>
                              <w:rPr>
                                <w:rFonts w:ascii="Times New Roman" w:hAnsi="Times New Roman"/>
                                <w:spacing w:val="-2"/>
                                <w:sz w:val="16"/>
                                <w:szCs w:val="16"/>
                              </w:rPr>
                              <w:t>m</w:t>
                            </w:r>
                            <w:r>
                              <w:rPr>
                                <w:rFonts w:ascii="Times New Roman" w:hAnsi="Times New Roman"/>
                                <w:sz w:val="16"/>
                                <w:szCs w:val="16"/>
                              </w:rPr>
                              <w:t>ents</w:t>
                            </w:r>
                            <w:r>
                              <w:rPr>
                                <w:rFonts w:ascii="Times New Roman" w:hAnsi="Times New Roman"/>
                                <w:spacing w:val="-8"/>
                                <w:sz w:val="16"/>
                                <w:szCs w:val="16"/>
                              </w:rPr>
                              <w:t xml:space="preserve"> </w:t>
                            </w:r>
                            <w:r>
                              <w:rPr>
                                <w:rFonts w:ascii="Times New Roman" w:hAnsi="Times New Roman"/>
                                <w:sz w:val="16"/>
                                <w:szCs w:val="16"/>
                              </w:rPr>
                              <w:t>de</w:t>
                            </w:r>
                            <w:r>
                              <w:rPr>
                                <w:rFonts w:ascii="Times New Roman" w:hAnsi="Times New Roman"/>
                                <w:spacing w:val="-2"/>
                                <w:sz w:val="16"/>
                                <w:szCs w:val="16"/>
                              </w:rPr>
                              <w:t xml:space="preserve"> </w:t>
                            </w:r>
                            <w:r>
                              <w:rPr>
                                <w:rFonts w:ascii="Times New Roman" w:hAnsi="Times New Roman"/>
                                <w:sz w:val="16"/>
                                <w:szCs w:val="16"/>
                              </w:rPr>
                              <w:t>nez</w:t>
                            </w:r>
                          </w:p>
                        </w:tc>
                        <w:tc>
                          <w:tcPr>
                            <w:tcW w:w="717" w:type="dxa"/>
                          </w:tcPr>
                          <w:p w:rsidR="00266E9C" w:rsidRDefault="007E30C1">
                            <w:pPr>
                              <w:widowControl w:val="0"/>
                              <w:autoSpaceDE w:val="0"/>
                              <w:autoSpaceDN w:val="0"/>
                              <w:adjustRightInd w:val="0"/>
                              <w:spacing w:before="23"/>
                              <w:ind w:left="238"/>
                              <w:rPr>
                                <w:rFonts w:ascii="Times New Roman" w:hAnsi="Times New Roman"/>
                                <w:szCs w:val="24"/>
                              </w:rPr>
                            </w:pPr>
                            <w:r>
                              <w:rPr>
                                <w:rFonts w:ascii="Times New Roman" w:hAnsi="Times New Roman"/>
                                <w:sz w:val="16"/>
                                <w:szCs w:val="16"/>
                              </w:rPr>
                              <w:t>Oui</w:t>
                            </w:r>
                          </w:p>
                        </w:tc>
                        <w:tc>
                          <w:tcPr>
                            <w:tcW w:w="739" w:type="dxa"/>
                          </w:tcPr>
                          <w:p w:rsidR="00266E9C" w:rsidRDefault="007E30C1">
                            <w:pPr>
                              <w:widowControl w:val="0"/>
                              <w:autoSpaceDE w:val="0"/>
                              <w:autoSpaceDN w:val="0"/>
                              <w:adjustRightInd w:val="0"/>
                              <w:spacing w:before="23"/>
                              <w:ind w:left="240"/>
                              <w:rPr>
                                <w:rFonts w:ascii="Times New Roman" w:hAnsi="Times New Roman"/>
                                <w:szCs w:val="24"/>
                              </w:rPr>
                            </w:pPr>
                            <w:r>
                              <w:rPr>
                                <w:rFonts w:ascii="Times New Roman" w:hAnsi="Times New Roman"/>
                                <w:sz w:val="16"/>
                                <w:szCs w:val="16"/>
                              </w:rPr>
                              <w:t>Non</w:t>
                            </w:r>
                          </w:p>
                        </w:tc>
                        <w:tc>
                          <w:tcPr>
                            <w:tcW w:w="554" w:type="dxa"/>
                          </w:tcPr>
                          <w:p w:rsidR="00266E9C" w:rsidRDefault="007E30C1">
                            <w:pPr>
                              <w:widowControl w:val="0"/>
                              <w:autoSpaceDE w:val="0"/>
                              <w:autoSpaceDN w:val="0"/>
                              <w:adjustRightInd w:val="0"/>
                              <w:spacing w:before="23"/>
                              <w:ind w:left="222"/>
                              <w:rPr>
                                <w:rFonts w:ascii="Times New Roman" w:hAnsi="Times New Roman"/>
                                <w:szCs w:val="24"/>
                              </w:rPr>
                            </w:pPr>
                            <w:r>
                              <w:rPr>
                                <w:rFonts w:ascii="Times New Roman" w:hAnsi="Times New Roman"/>
                                <w:sz w:val="16"/>
                                <w:szCs w:val="16"/>
                              </w:rPr>
                              <w:t>NSP</w:t>
                            </w:r>
                          </w:p>
                        </w:tc>
                      </w:tr>
                      <w:tr w:rsidR="00266E9C">
                        <w:tblPrEx>
                          <w:tblCellMar>
                            <w:top w:w="0" w:type="dxa"/>
                            <w:bottom w:w="0" w:type="dxa"/>
                          </w:tblCellMar>
                        </w:tblPrEx>
                        <w:trPr>
                          <w:trHeight w:hRule="exact" w:val="235"/>
                        </w:trPr>
                        <w:tc>
                          <w:tcPr>
                            <w:tcW w:w="2127" w:type="dxa"/>
                          </w:tcPr>
                          <w:p w:rsidR="00266E9C" w:rsidRDefault="007E30C1">
                            <w:pPr>
                              <w:widowControl w:val="0"/>
                              <w:autoSpaceDE w:val="0"/>
                              <w:autoSpaceDN w:val="0"/>
                              <w:adjustRightInd w:val="0"/>
                              <w:spacing w:before="9"/>
                              <w:ind w:left="148"/>
                              <w:rPr>
                                <w:rFonts w:ascii="Times New Roman" w:hAnsi="Times New Roman"/>
                                <w:szCs w:val="24"/>
                              </w:rPr>
                            </w:pPr>
                            <w:r>
                              <w:rPr>
                                <w:rFonts w:ascii="Times New Roman" w:hAnsi="Times New Roman"/>
                                <w:sz w:val="16"/>
                                <w:szCs w:val="16"/>
                              </w:rPr>
                              <w:t>Di</w:t>
                            </w:r>
                            <w:r>
                              <w:rPr>
                                <w:rFonts w:ascii="Times New Roman" w:hAnsi="Times New Roman"/>
                                <w:spacing w:val="1"/>
                                <w:sz w:val="16"/>
                                <w:szCs w:val="16"/>
                              </w:rPr>
                              <w:t>ff</w:t>
                            </w:r>
                            <w:r>
                              <w:rPr>
                                <w:rFonts w:ascii="Times New Roman" w:hAnsi="Times New Roman"/>
                                <w:sz w:val="16"/>
                                <w:szCs w:val="16"/>
                              </w:rPr>
                              <w:t>iculté</w:t>
                            </w:r>
                            <w:r>
                              <w:rPr>
                                <w:rFonts w:ascii="Times New Roman" w:hAnsi="Times New Roman"/>
                                <w:spacing w:val="-6"/>
                                <w:sz w:val="16"/>
                                <w:szCs w:val="16"/>
                              </w:rPr>
                              <w:t xml:space="preserve"> </w:t>
                            </w:r>
                            <w:r>
                              <w:rPr>
                                <w:rFonts w:ascii="Times New Roman" w:hAnsi="Times New Roman"/>
                                <w:sz w:val="16"/>
                                <w:szCs w:val="16"/>
                              </w:rPr>
                              <w:t>à</w:t>
                            </w:r>
                            <w:r>
                              <w:rPr>
                                <w:rFonts w:ascii="Times New Roman" w:hAnsi="Times New Roman"/>
                                <w:spacing w:val="-1"/>
                                <w:sz w:val="16"/>
                                <w:szCs w:val="16"/>
                              </w:rPr>
                              <w:t xml:space="preserve"> </w:t>
                            </w:r>
                            <w:r>
                              <w:rPr>
                                <w:rFonts w:ascii="Times New Roman" w:hAnsi="Times New Roman"/>
                                <w:sz w:val="16"/>
                                <w:szCs w:val="16"/>
                              </w:rPr>
                              <w:t>avaler</w:t>
                            </w:r>
                          </w:p>
                        </w:tc>
                        <w:tc>
                          <w:tcPr>
                            <w:tcW w:w="1156" w:type="dxa"/>
                          </w:tcPr>
                          <w:p w:rsidR="00266E9C" w:rsidRDefault="007E30C1">
                            <w:pPr>
                              <w:widowControl w:val="0"/>
                              <w:autoSpaceDE w:val="0"/>
                              <w:autoSpaceDN w:val="0"/>
                              <w:adjustRightInd w:val="0"/>
                              <w:spacing w:before="23"/>
                              <w:ind w:left="464" w:right="388"/>
                              <w:jc w:val="center"/>
                              <w:rPr>
                                <w:rFonts w:ascii="Times New Roman" w:hAnsi="Times New Roman"/>
                                <w:szCs w:val="24"/>
                              </w:rPr>
                            </w:pPr>
                            <w:r>
                              <w:rPr>
                                <w:rFonts w:ascii="Times New Roman" w:hAnsi="Times New Roman"/>
                                <w:w w:val="99"/>
                                <w:sz w:val="16"/>
                                <w:szCs w:val="16"/>
                              </w:rPr>
                              <w:t>Oui</w:t>
                            </w:r>
                          </w:p>
                        </w:tc>
                        <w:tc>
                          <w:tcPr>
                            <w:tcW w:w="1009" w:type="dxa"/>
                          </w:tcPr>
                          <w:p w:rsidR="00266E9C" w:rsidRDefault="007E30C1">
                            <w:pPr>
                              <w:widowControl w:val="0"/>
                              <w:autoSpaceDE w:val="0"/>
                              <w:autoSpaceDN w:val="0"/>
                              <w:adjustRightInd w:val="0"/>
                              <w:spacing w:before="23"/>
                              <w:ind w:left="420"/>
                              <w:rPr>
                                <w:rFonts w:ascii="Times New Roman" w:hAnsi="Times New Roman"/>
                                <w:szCs w:val="24"/>
                              </w:rPr>
                            </w:pPr>
                            <w:r>
                              <w:rPr>
                                <w:rFonts w:ascii="Times New Roman" w:hAnsi="Times New Roman"/>
                                <w:sz w:val="16"/>
                                <w:szCs w:val="16"/>
                              </w:rPr>
                              <w:t>Non</w:t>
                            </w:r>
                          </w:p>
                        </w:tc>
                        <w:tc>
                          <w:tcPr>
                            <w:tcW w:w="840" w:type="dxa"/>
                          </w:tcPr>
                          <w:p w:rsidR="00266E9C" w:rsidRDefault="007E30C1">
                            <w:pPr>
                              <w:widowControl w:val="0"/>
                              <w:autoSpaceDE w:val="0"/>
                              <w:autoSpaceDN w:val="0"/>
                              <w:adjustRightInd w:val="0"/>
                              <w:spacing w:before="23"/>
                              <w:ind w:left="312"/>
                              <w:rPr>
                                <w:rFonts w:ascii="Times New Roman" w:hAnsi="Times New Roman"/>
                                <w:szCs w:val="24"/>
                              </w:rPr>
                            </w:pPr>
                            <w:r>
                              <w:rPr>
                                <w:rFonts w:ascii="Times New Roman" w:hAnsi="Times New Roman"/>
                                <w:sz w:val="16"/>
                                <w:szCs w:val="16"/>
                              </w:rPr>
                              <w:t>NSP</w:t>
                            </w:r>
                          </w:p>
                        </w:tc>
                        <w:tc>
                          <w:tcPr>
                            <w:tcW w:w="2834" w:type="dxa"/>
                          </w:tcPr>
                          <w:p w:rsidR="00266E9C" w:rsidRDefault="007E30C1">
                            <w:pPr>
                              <w:widowControl w:val="0"/>
                              <w:autoSpaceDE w:val="0"/>
                              <w:autoSpaceDN w:val="0"/>
                              <w:adjustRightInd w:val="0"/>
                              <w:spacing w:before="9"/>
                              <w:ind w:left="236"/>
                              <w:rPr>
                                <w:rFonts w:ascii="Times New Roman" w:hAnsi="Times New Roman"/>
                                <w:szCs w:val="24"/>
                              </w:rPr>
                            </w:pPr>
                            <w:r>
                              <w:rPr>
                                <w:rFonts w:ascii="Times New Roman" w:hAnsi="Times New Roman"/>
                                <w:sz w:val="16"/>
                                <w:szCs w:val="16"/>
                              </w:rPr>
                              <w:t>Saigne</w:t>
                            </w:r>
                            <w:r>
                              <w:rPr>
                                <w:rFonts w:ascii="Times New Roman" w:hAnsi="Times New Roman"/>
                                <w:spacing w:val="-2"/>
                                <w:sz w:val="16"/>
                                <w:szCs w:val="16"/>
                              </w:rPr>
                              <w:t>m</w:t>
                            </w:r>
                            <w:r>
                              <w:rPr>
                                <w:rFonts w:ascii="Times New Roman" w:hAnsi="Times New Roman"/>
                                <w:sz w:val="16"/>
                                <w:szCs w:val="16"/>
                              </w:rPr>
                              <w:t>ents</w:t>
                            </w:r>
                            <w:r>
                              <w:rPr>
                                <w:rFonts w:ascii="Times New Roman" w:hAnsi="Times New Roman"/>
                                <w:spacing w:val="-8"/>
                                <w:sz w:val="16"/>
                                <w:szCs w:val="16"/>
                              </w:rPr>
                              <w:t xml:space="preserve"> </w:t>
                            </w:r>
                            <w:r>
                              <w:rPr>
                                <w:rFonts w:ascii="Times New Roman" w:hAnsi="Times New Roman"/>
                                <w:sz w:val="16"/>
                                <w:szCs w:val="16"/>
                              </w:rPr>
                              <w:t>vaginaux</w:t>
                            </w:r>
                          </w:p>
                        </w:tc>
                        <w:tc>
                          <w:tcPr>
                            <w:tcW w:w="717" w:type="dxa"/>
                          </w:tcPr>
                          <w:p w:rsidR="00266E9C" w:rsidRDefault="007E30C1">
                            <w:pPr>
                              <w:widowControl w:val="0"/>
                              <w:autoSpaceDE w:val="0"/>
                              <w:autoSpaceDN w:val="0"/>
                              <w:adjustRightInd w:val="0"/>
                              <w:spacing w:before="23"/>
                              <w:ind w:left="238"/>
                              <w:rPr>
                                <w:rFonts w:ascii="Times New Roman" w:hAnsi="Times New Roman"/>
                                <w:szCs w:val="24"/>
                              </w:rPr>
                            </w:pPr>
                            <w:r>
                              <w:rPr>
                                <w:rFonts w:ascii="Times New Roman" w:hAnsi="Times New Roman"/>
                                <w:sz w:val="16"/>
                                <w:szCs w:val="16"/>
                              </w:rPr>
                              <w:t>Oui</w:t>
                            </w:r>
                          </w:p>
                        </w:tc>
                        <w:tc>
                          <w:tcPr>
                            <w:tcW w:w="739" w:type="dxa"/>
                          </w:tcPr>
                          <w:p w:rsidR="00266E9C" w:rsidRDefault="007E30C1">
                            <w:pPr>
                              <w:widowControl w:val="0"/>
                              <w:autoSpaceDE w:val="0"/>
                              <w:autoSpaceDN w:val="0"/>
                              <w:adjustRightInd w:val="0"/>
                              <w:spacing w:before="23"/>
                              <w:ind w:left="240"/>
                              <w:rPr>
                                <w:rFonts w:ascii="Times New Roman" w:hAnsi="Times New Roman"/>
                                <w:szCs w:val="24"/>
                              </w:rPr>
                            </w:pPr>
                            <w:r>
                              <w:rPr>
                                <w:rFonts w:ascii="Times New Roman" w:hAnsi="Times New Roman"/>
                                <w:sz w:val="16"/>
                                <w:szCs w:val="16"/>
                              </w:rPr>
                              <w:t>Non</w:t>
                            </w:r>
                          </w:p>
                        </w:tc>
                        <w:tc>
                          <w:tcPr>
                            <w:tcW w:w="554" w:type="dxa"/>
                          </w:tcPr>
                          <w:p w:rsidR="00266E9C" w:rsidRDefault="007E30C1">
                            <w:pPr>
                              <w:widowControl w:val="0"/>
                              <w:autoSpaceDE w:val="0"/>
                              <w:autoSpaceDN w:val="0"/>
                              <w:adjustRightInd w:val="0"/>
                              <w:spacing w:before="23"/>
                              <w:ind w:left="222"/>
                              <w:rPr>
                                <w:rFonts w:ascii="Times New Roman" w:hAnsi="Times New Roman"/>
                                <w:szCs w:val="24"/>
                              </w:rPr>
                            </w:pPr>
                            <w:r>
                              <w:rPr>
                                <w:rFonts w:ascii="Times New Roman" w:hAnsi="Times New Roman"/>
                                <w:sz w:val="16"/>
                                <w:szCs w:val="16"/>
                              </w:rPr>
                              <w:t>NSP</w:t>
                            </w:r>
                          </w:p>
                        </w:tc>
                      </w:tr>
                      <w:tr w:rsidR="00266E9C">
                        <w:tblPrEx>
                          <w:tblCellMar>
                            <w:top w:w="0" w:type="dxa"/>
                            <w:bottom w:w="0" w:type="dxa"/>
                          </w:tblCellMar>
                        </w:tblPrEx>
                        <w:trPr>
                          <w:trHeight w:hRule="exact" w:val="294"/>
                        </w:trPr>
                        <w:tc>
                          <w:tcPr>
                            <w:tcW w:w="2127" w:type="dxa"/>
                          </w:tcPr>
                          <w:p w:rsidR="00266E9C" w:rsidRDefault="007E30C1">
                            <w:pPr>
                              <w:widowControl w:val="0"/>
                              <w:autoSpaceDE w:val="0"/>
                              <w:autoSpaceDN w:val="0"/>
                              <w:adjustRightInd w:val="0"/>
                              <w:spacing w:before="10"/>
                              <w:ind w:left="148"/>
                              <w:rPr>
                                <w:rFonts w:ascii="Times New Roman" w:hAnsi="Times New Roman"/>
                                <w:szCs w:val="24"/>
                              </w:rPr>
                            </w:pPr>
                            <w:r>
                              <w:rPr>
                                <w:rFonts w:ascii="Times New Roman" w:hAnsi="Times New Roman"/>
                                <w:sz w:val="16"/>
                                <w:szCs w:val="16"/>
                              </w:rPr>
                              <w:t>Difficulté</w:t>
                            </w:r>
                            <w:r>
                              <w:rPr>
                                <w:rFonts w:ascii="Times New Roman" w:hAnsi="Times New Roman"/>
                                <w:spacing w:val="-6"/>
                                <w:sz w:val="16"/>
                                <w:szCs w:val="16"/>
                              </w:rPr>
                              <w:t xml:space="preserve"> </w:t>
                            </w:r>
                            <w:r>
                              <w:rPr>
                                <w:rFonts w:ascii="Times New Roman" w:hAnsi="Times New Roman"/>
                                <w:sz w:val="16"/>
                                <w:szCs w:val="16"/>
                              </w:rPr>
                              <w:t>à</w:t>
                            </w:r>
                            <w:r>
                              <w:rPr>
                                <w:rFonts w:ascii="Times New Roman" w:hAnsi="Times New Roman"/>
                                <w:spacing w:val="-1"/>
                                <w:sz w:val="16"/>
                                <w:szCs w:val="16"/>
                              </w:rPr>
                              <w:t xml:space="preserve"> </w:t>
                            </w:r>
                            <w:r>
                              <w:rPr>
                                <w:rFonts w:ascii="Times New Roman" w:hAnsi="Times New Roman"/>
                                <w:sz w:val="16"/>
                                <w:szCs w:val="16"/>
                              </w:rPr>
                              <w:t>respir</w:t>
                            </w:r>
                            <w:r>
                              <w:rPr>
                                <w:rFonts w:ascii="Times New Roman" w:hAnsi="Times New Roman"/>
                                <w:spacing w:val="1"/>
                                <w:sz w:val="16"/>
                                <w:szCs w:val="16"/>
                              </w:rPr>
                              <w:t>e</w:t>
                            </w:r>
                            <w:r>
                              <w:rPr>
                                <w:rFonts w:ascii="Times New Roman" w:hAnsi="Times New Roman"/>
                                <w:sz w:val="16"/>
                                <w:szCs w:val="16"/>
                              </w:rPr>
                              <w:t>r</w:t>
                            </w:r>
                          </w:p>
                        </w:tc>
                        <w:tc>
                          <w:tcPr>
                            <w:tcW w:w="1156" w:type="dxa"/>
                          </w:tcPr>
                          <w:p w:rsidR="00266E9C" w:rsidRDefault="007E30C1">
                            <w:pPr>
                              <w:widowControl w:val="0"/>
                              <w:autoSpaceDE w:val="0"/>
                              <w:autoSpaceDN w:val="0"/>
                              <w:adjustRightInd w:val="0"/>
                              <w:spacing w:before="23"/>
                              <w:ind w:left="464" w:right="388"/>
                              <w:jc w:val="center"/>
                              <w:rPr>
                                <w:rFonts w:ascii="Times New Roman" w:hAnsi="Times New Roman"/>
                                <w:szCs w:val="24"/>
                              </w:rPr>
                            </w:pPr>
                            <w:r>
                              <w:rPr>
                                <w:rFonts w:ascii="Times New Roman" w:hAnsi="Times New Roman"/>
                                <w:w w:val="99"/>
                                <w:sz w:val="16"/>
                                <w:szCs w:val="16"/>
                              </w:rPr>
                              <w:t>Oui</w:t>
                            </w:r>
                          </w:p>
                        </w:tc>
                        <w:tc>
                          <w:tcPr>
                            <w:tcW w:w="1009" w:type="dxa"/>
                          </w:tcPr>
                          <w:p w:rsidR="00266E9C" w:rsidRDefault="007E30C1">
                            <w:pPr>
                              <w:widowControl w:val="0"/>
                              <w:autoSpaceDE w:val="0"/>
                              <w:autoSpaceDN w:val="0"/>
                              <w:adjustRightInd w:val="0"/>
                              <w:spacing w:before="23"/>
                              <w:ind w:left="420"/>
                              <w:rPr>
                                <w:rFonts w:ascii="Times New Roman" w:hAnsi="Times New Roman"/>
                                <w:szCs w:val="24"/>
                              </w:rPr>
                            </w:pPr>
                            <w:r>
                              <w:rPr>
                                <w:rFonts w:ascii="Times New Roman" w:hAnsi="Times New Roman"/>
                                <w:sz w:val="16"/>
                                <w:szCs w:val="16"/>
                              </w:rPr>
                              <w:t>Non</w:t>
                            </w:r>
                          </w:p>
                        </w:tc>
                        <w:tc>
                          <w:tcPr>
                            <w:tcW w:w="840" w:type="dxa"/>
                          </w:tcPr>
                          <w:p w:rsidR="00266E9C" w:rsidRDefault="007E30C1">
                            <w:pPr>
                              <w:widowControl w:val="0"/>
                              <w:autoSpaceDE w:val="0"/>
                              <w:autoSpaceDN w:val="0"/>
                              <w:adjustRightInd w:val="0"/>
                              <w:spacing w:before="23"/>
                              <w:ind w:left="312"/>
                              <w:rPr>
                                <w:rFonts w:ascii="Times New Roman" w:hAnsi="Times New Roman"/>
                                <w:szCs w:val="24"/>
                              </w:rPr>
                            </w:pPr>
                            <w:r>
                              <w:rPr>
                                <w:rFonts w:ascii="Times New Roman" w:hAnsi="Times New Roman"/>
                                <w:sz w:val="16"/>
                                <w:szCs w:val="16"/>
                              </w:rPr>
                              <w:t>NSP</w:t>
                            </w:r>
                          </w:p>
                        </w:tc>
                        <w:tc>
                          <w:tcPr>
                            <w:tcW w:w="2834" w:type="dxa"/>
                          </w:tcPr>
                          <w:p w:rsidR="00266E9C" w:rsidRDefault="007E30C1">
                            <w:pPr>
                              <w:widowControl w:val="0"/>
                              <w:autoSpaceDE w:val="0"/>
                              <w:autoSpaceDN w:val="0"/>
                              <w:adjustRightInd w:val="0"/>
                              <w:spacing w:before="10"/>
                              <w:ind w:left="236"/>
                              <w:rPr>
                                <w:rFonts w:ascii="Times New Roman" w:hAnsi="Times New Roman"/>
                                <w:szCs w:val="24"/>
                              </w:rPr>
                            </w:pPr>
                            <w:r>
                              <w:rPr>
                                <w:rFonts w:ascii="Times New Roman" w:hAnsi="Times New Roman"/>
                                <w:sz w:val="16"/>
                                <w:szCs w:val="16"/>
                              </w:rPr>
                              <w:t>Hoquet</w:t>
                            </w:r>
                          </w:p>
                        </w:tc>
                        <w:tc>
                          <w:tcPr>
                            <w:tcW w:w="717" w:type="dxa"/>
                          </w:tcPr>
                          <w:p w:rsidR="00266E9C" w:rsidRDefault="007E30C1">
                            <w:pPr>
                              <w:widowControl w:val="0"/>
                              <w:autoSpaceDE w:val="0"/>
                              <w:autoSpaceDN w:val="0"/>
                              <w:adjustRightInd w:val="0"/>
                              <w:spacing w:before="23"/>
                              <w:ind w:left="238"/>
                              <w:rPr>
                                <w:rFonts w:ascii="Times New Roman" w:hAnsi="Times New Roman"/>
                                <w:szCs w:val="24"/>
                              </w:rPr>
                            </w:pPr>
                            <w:r>
                              <w:rPr>
                                <w:rFonts w:ascii="Times New Roman" w:hAnsi="Times New Roman"/>
                                <w:sz w:val="16"/>
                                <w:szCs w:val="16"/>
                              </w:rPr>
                              <w:t>Oui</w:t>
                            </w:r>
                          </w:p>
                        </w:tc>
                        <w:tc>
                          <w:tcPr>
                            <w:tcW w:w="739" w:type="dxa"/>
                          </w:tcPr>
                          <w:p w:rsidR="00266E9C" w:rsidRDefault="007E30C1">
                            <w:pPr>
                              <w:widowControl w:val="0"/>
                              <w:autoSpaceDE w:val="0"/>
                              <w:autoSpaceDN w:val="0"/>
                              <w:adjustRightInd w:val="0"/>
                              <w:spacing w:before="23"/>
                              <w:ind w:left="240"/>
                              <w:rPr>
                                <w:rFonts w:ascii="Times New Roman" w:hAnsi="Times New Roman"/>
                                <w:szCs w:val="24"/>
                              </w:rPr>
                            </w:pPr>
                            <w:r>
                              <w:rPr>
                                <w:rFonts w:ascii="Times New Roman" w:hAnsi="Times New Roman"/>
                                <w:sz w:val="16"/>
                                <w:szCs w:val="16"/>
                              </w:rPr>
                              <w:t>Non</w:t>
                            </w:r>
                          </w:p>
                        </w:tc>
                        <w:tc>
                          <w:tcPr>
                            <w:tcW w:w="554" w:type="dxa"/>
                          </w:tcPr>
                          <w:p w:rsidR="00266E9C" w:rsidRDefault="007E30C1">
                            <w:pPr>
                              <w:widowControl w:val="0"/>
                              <w:autoSpaceDE w:val="0"/>
                              <w:autoSpaceDN w:val="0"/>
                              <w:adjustRightInd w:val="0"/>
                              <w:spacing w:before="23"/>
                              <w:ind w:left="222"/>
                              <w:rPr>
                                <w:rFonts w:ascii="Times New Roman" w:hAnsi="Times New Roman"/>
                                <w:szCs w:val="24"/>
                              </w:rPr>
                            </w:pPr>
                            <w:r>
                              <w:rPr>
                                <w:rFonts w:ascii="Times New Roman" w:hAnsi="Times New Roman"/>
                                <w:sz w:val="16"/>
                                <w:szCs w:val="16"/>
                              </w:rPr>
                              <w:t>NSP</w:t>
                            </w:r>
                          </w:p>
                        </w:tc>
                      </w:tr>
                    </w:tbl>
                    <w:p w:rsidR="00266E9C" w:rsidRDefault="007E30C1" w:rsidP="00C3513D">
                      <w:pPr>
                        <w:widowControl w:val="0"/>
                        <w:autoSpaceDE w:val="0"/>
                        <w:autoSpaceDN w:val="0"/>
                        <w:adjustRightInd w:val="0"/>
                        <w:rPr>
                          <w:rFonts w:ascii="Times New Roman" w:hAnsi="Times New Roman"/>
                          <w:szCs w:val="24"/>
                        </w:rPr>
                      </w:pPr>
                    </w:p>
                  </w:txbxContent>
                </v:textbox>
                <w10:wrap anchorx="page"/>
              </v:shape>
            </w:pict>
          </mc:Fallback>
        </mc:AlternateContent>
      </w:r>
      <w:r w:rsidR="007E30C1" w:rsidRPr="00293FA6">
        <w:rPr>
          <w:rFonts w:cs="Arial"/>
          <w:b/>
          <w:bCs/>
          <w:color w:val="333333"/>
          <w:sz w:val="16"/>
          <w:szCs w:val="16"/>
        </w:rPr>
        <w:t>Le p</w:t>
      </w:r>
      <w:r w:rsidR="007E30C1" w:rsidRPr="00293FA6">
        <w:rPr>
          <w:rFonts w:cs="Arial"/>
          <w:b/>
          <w:bCs/>
          <w:color w:val="333333"/>
          <w:spacing w:val="-1"/>
          <w:sz w:val="16"/>
          <w:szCs w:val="16"/>
        </w:rPr>
        <w:t>a</w:t>
      </w:r>
      <w:r w:rsidR="007E30C1" w:rsidRPr="00293FA6">
        <w:rPr>
          <w:rFonts w:cs="Arial"/>
          <w:b/>
          <w:bCs/>
          <w:color w:val="333333"/>
          <w:sz w:val="16"/>
          <w:szCs w:val="16"/>
        </w:rPr>
        <w:t>tient pr</w:t>
      </w:r>
      <w:r w:rsidR="007E30C1" w:rsidRPr="00293FA6">
        <w:rPr>
          <w:rFonts w:cs="Arial"/>
          <w:b/>
          <w:bCs/>
          <w:color w:val="333333"/>
          <w:spacing w:val="-1"/>
          <w:sz w:val="16"/>
          <w:szCs w:val="16"/>
        </w:rPr>
        <w:t>é</w:t>
      </w:r>
      <w:r w:rsidR="007E30C1" w:rsidRPr="00293FA6">
        <w:rPr>
          <w:rFonts w:cs="Arial"/>
          <w:b/>
          <w:bCs/>
          <w:color w:val="333333"/>
          <w:sz w:val="16"/>
          <w:szCs w:val="16"/>
        </w:rPr>
        <w:t>sent</w:t>
      </w:r>
      <w:r w:rsidR="007E30C1" w:rsidRPr="00293FA6">
        <w:rPr>
          <w:rFonts w:cs="Arial"/>
          <w:b/>
          <w:bCs/>
          <w:color w:val="333333"/>
          <w:spacing w:val="-1"/>
          <w:sz w:val="16"/>
          <w:szCs w:val="16"/>
        </w:rPr>
        <w:t>e</w:t>
      </w:r>
      <w:r w:rsidR="007E30C1" w:rsidRPr="00293FA6">
        <w:rPr>
          <w:rFonts w:cs="Arial"/>
          <w:b/>
          <w:bCs/>
          <w:color w:val="333333"/>
          <w:sz w:val="16"/>
          <w:szCs w:val="16"/>
        </w:rPr>
        <w:t>-</w:t>
      </w:r>
      <w:r w:rsidR="007E30C1" w:rsidRPr="00293FA6">
        <w:rPr>
          <w:rFonts w:cs="Arial"/>
          <w:b/>
          <w:bCs/>
          <w:color w:val="333333"/>
          <w:spacing w:val="-1"/>
          <w:sz w:val="16"/>
          <w:szCs w:val="16"/>
        </w:rPr>
        <w:t>t</w:t>
      </w:r>
      <w:r w:rsidR="007E30C1" w:rsidRPr="00293FA6">
        <w:rPr>
          <w:rFonts w:cs="Arial"/>
          <w:b/>
          <w:bCs/>
          <w:color w:val="333333"/>
          <w:sz w:val="16"/>
          <w:szCs w:val="16"/>
        </w:rPr>
        <w:t>-il ou</w:t>
      </w:r>
      <w:r w:rsidR="007E30C1" w:rsidRPr="00293FA6">
        <w:rPr>
          <w:rFonts w:cs="Arial"/>
          <w:b/>
          <w:bCs/>
          <w:color w:val="333333"/>
          <w:spacing w:val="-1"/>
          <w:sz w:val="16"/>
          <w:szCs w:val="16"/>
        </w:rPr>
        <w:t xml:space="preserve"> a-</w:t>
      </w:r>
      <w:r w:rsidR="007E30C1" w:rsidRPr="00293FA6">
        <w:rPr>
          <w:rFonts w:cs="Arial"/>
          <w:b/>
          <w:bCs/>
          <w:color w:val="333333"/>
          <w:sz w:val="16"/>
          <w:szCs w:val="16"/>
        </w:rPr>
        <w:t>t-il prés</w:t>
      </w:r>
      <w:r w:rsidR="007E30C1" w:rsidRPr="00293FA6">
        <w:rPr>
          <w:rFonts w:cs="Arial"/>
          <w:b/>
          <w:bCs/>
          <w:color w:val="333333"/>
          <w:spacing w:val="-1"/>
          <w:sz w:val="16"/>
          <w:szCs w:val="16"/>
        </w:rPr>
        <w:t>e</w:t>
      </w:r>
      <w:r w:rsidR="007E30C1" w:rsidRPr="00293FA6">
        <w:rPr>
          <w:rFonts w:cs="Arial"/>
          <w:b/>
          <w:bCs/>
          <w:color w:val="333333"/>
          <w:sz w:val="16"/>
          <w:szCs w:val="16"/>
        </w:rPr>
        <w:t>nté l</w:t>
      </w:r>
      <w:r w:rsidR="007E30C1" w:rsidRPr="00293FA6">
        <w:rPr>
          <w:rFonts w:cs="Arial"/>
          <w:b/>
          <w:bCs/>
          <w:color w:val="333333"/>
          <w:spacing w:val="-1"/>
          <w:sz w:val="16"/>
          <w:szCs w:val="16"/>
        </w:rPr>
        <w:t>e</w:t>
      </w:r>
      <w:r w:rsidR="007E30C1" w:rsidRPr="00293FA6">
        <w:rPr>
          <w:rFonts w:cs="Arial"/>
          <w:b/>
          <w:bCs/>
          <w:color w:val="333333"/>
          <w:sz w:val="16"/>
          <w:szCs w:val="16"/>
        </w:rPr>
        <w:t>s sy</w:t>
      </w:r>
      <w:r w:rsidR="007E30C1" w:rsidRPr="00293FA6">
        <w:rPr>
          <w:rFonts w:cs="Arial"/>
          <w:b/>
          <w:bCs/>
          <w:color w:val="333333"/>
          <w:spacing w:val="-1"/>
          <w:sz w:val="16"/>
          <w:szCs w:val="16"/>
        </w:rPr>
        <w:t>m</w:t>
      </w:r>
      <w:r w:rsidR="007E30C1" w:rsidRPr="00293FA6">
        <w:rPr>
          <w:rFonts w:cs="Arial"/>
          <w:b/>
          <w:bCs/>
          <w:color w:val="333333"/>
          <w:sz w:val="16"/>
          <w:szCs w:val="16"/>
        </w:rPr>
        <w:t>p</w:t>
      </w:r>
      <w:r w:rsidR="007E30C1" w:rsidRPr="00293FA6">
        <w:rPr>
          <w:rFonts w:cs="Arial"/>
          <w:b/>
          <w:bCs/>
          <w:color w:val="333333"/>
          <w:spacing w:val="-1"/>
          <w:sz w:val="16"/>
          <w:szCs w:val="16"/>
        </w:rPr>
        <w:t>t</w:t>
      </w:r>
      <w:r w:rsidR="007E30C1" w:rsidRPr="00293FA6">
        <w:rPr>
          <w:rFonts w:cs="Arial"/>
          <w:b/>
          <w:bCs/>
          <w:color w:val="333333"/>
          <w:spacing w:val="1"/>
          <w:sz w:val="16"/>
          <w:szCs w:val="16"/>
        </w:rPr>
        <w:t>ô</w:t>
      </w:r>
      <w:r w:rsidR="007E30C1" w:rsidRPr="00293FA6">
        <w:rPr>
          <w:rFonts w:cs="Arial"/>
          <w:b/>
          <w:bCs/>
          <w:color w:val="333333"/>
          <w:sz w:val="16"/>
          <w:szCs w:val="16"/>
        </w:rPr>
        <w:t>mes</w:t>
      </w:r>
      <w:r w:rsidR="007E30C1" w:rsidRPr="00293FA6">
        <w:rPr>
          <w:rFonts w:cs="Arial"/>
          <w:b/>
          <w:bCs/>
          <w:color w:val="333333"/>
          <w:spacing w:val="-1"/>
          <w:sz w:val="16"/>
          <w:szCs w:val="16"/>
        </w:rPr>
        <w:t xml:space="preserve"> s</w:t>
      </w:r>
      <w:r w:rsidR="007E30C1" w:rsidRPr="00293FA6">
        <w:rPr>
          <w:rFonts w:cs="Arial"/>
          <w:b/>
          <w:bCs/>
          <w:color w:val="333333"/>
          <w:sz w:val="16"/>
          <w:szCs w:val="16"/>
        </w:rPr>
        <w:t>uiv</w:t>
      </w:r>
      <w:r w:rsidR="007E30C1" w:rsidRPr="00293FA6">
        <w:rPr>
          <w:rFonts w:cs="Arial"/>
          <w:b/>
          <w:bCs/>
          <w:color w:val="333333"/>
          <w:spacing w:val="-1"/>
          <w:sz w:val="16"/>
          <w:szCs w:val="16"/>
        </w:rPr>
        <w:t>a</w:t>
      </w:r>
      <w:r w:rsidR="007E30C1" w:rsidRPr="00293FA6">
        <w:rPr>
          <w:rFonts w:cs="Arial"/>
          <w:b/>
          <w:bCs/>
          <w:color w:val="333333"/>
          <w:sz w:val="16"/>
          <w:szCs w:val="16"/>
        </w:rPr>
        <w:t>nts</w:t>
      </w:r>
      <w:r w:rsidR="007E30C1" w:rsidRPr="00293FA6">
        <w:rPr>
          <w:rFonts w:cs="Arial"/>
          <w:b/>
          <w:bCs/>
          <w:color w:val="333333"/>
          <w:spacing w:val="-1"/>
          <w:sz w:val="16"/>
          <w:szCs w:val="16"/>
        </w:rPr>
        <w:t xml:space="preserve"> (</w:t>
      </w:r>
      <w:r w:rsidR="007E30C1" w:rsidRPr="00293FA6">
        <w:rPr>
          <w:rFonts w:cs="Arial"/>
          <w:i/>
          <w:iCs/>
          <w:color w:val="333333"/>
          <w:spacing w:val="-1"/>
          <w:sz w:val="16"/>
          <w:szCs w:val="16"/>
        </w:rPr>
        <w:t>c</w:t>
      </w:r>
      <w:r w:rsidR="007E30C1" w:rsidRPr="00293FA6">
        <w:rPr>
          <w:rFonts w:cs="Arial"/>
          <w:i/>
          <w:iCs/>
          <w:color w:val="333333"/>
          <w:spacing w:val="1"/>
          <w:sz w:val="16"/>
          <w:szCs w:val="16"/>
        </w:rPr>
        <w:t>o</w:t>
      </w:r>
      <w:r w:rsidR="007E30C1" w:rsidRPr="00293FA6">
        <w:rPr>
          <w:rFonts w:cs="Arial"/>
          <w:i/>
          <w:iCs/>
          <w:color w:val="333333"/>
          <w:spacing w:val="-1"/>
          <w:sz w:val="16"/>
          <w:szCs w:val="16"/>
        </w:rPr>
        <w:t>c</w:t>
      </w:r>
      <w:r w:rsidR="007E30C1" w:rsidRPr="00293FA6">
        <w:rPr>
          <w:rFonts w:cs="Arial"/>
          <w:i/>
          <w:iCs/>
          <w:color w:val="333333"/>
          <w:spacing w:val="1"/>
          <w:sz w:val="16"/>
          <w:szCs w:val="16"/>
        </w:rPr>
        <w:t>h</w:t>
      </w:r>
      <w:r w:rsidR="007E30C1" w:rsidRPr="00293FA6">
        <w:rPr>
          <w:rFonts w:cs="Arial"/>
          <w:i/>
          <w:iCs/>
          <w:color w:val="333333"/>
          <w:spacing w:val="-1"/>
          <w:sz w:val="16"/>
          <w:szCs w:val="16"/>
        </w:rPr>
        <w:t>e</w:t>
      </w:r>
      <w:r w:rsidR="007E30C1" w:rsidRPr="00293FA6">
        <w:rPr>
          <w:rFonts w:cs="Arial"/>
          <w:i/>
          <w:iCs/>
          <w:color w:val="333333"/>
          <w:sz w:val="16"/>
          <w:szCs w:val="16"/>
        </w:rPr>
        <w:t xml:space="preserve">r </w:t>
      </w:r>
      <w:r w:rsidR="007E30C1" w:rsidRPr="00293FA6">
        <w:rPr>
          <w:rFonts w:cs="Arial"/>
          <w:i/>
          <w:iCs/>
          <w:color w:val="333333"/>
          <w:spacing w:val="-1"/>
          <w:sz w:val="16"/>
          <w:szCs w:val="16"/>
        </w:rPr>
        <w:t>l</w:t>
      </w:r>
      <w:r w:rsidR="007E30C1" w:rsidRPr="00293FA6">
        <w:rPr>
          <w:rFonts w:cs="Arial"/>
          <w:i/>
          <w:iCs/>
          <w:color w:val="333333"/>
          <w:sz w:val="16"/>
          <w:szCs w:val="16"/>
        </w:rPr>
        <w:t>es c</w:t>
      </w:r>
      <w:r w:rsidR="007E30C1" w:rsidRPr="00293FA6">
        <w:rPr>
          <w:rFonts w:cs="Arial"/>
          <w:i/>
          <w:iCs/>
          <w:color w:val="333333"/>
          <w:spacing w:val="-1"/>
          <w:sz w:val="16"/>
          <w:szCs w:val="16"/>
        </w:rPr>
        <w:t>a</w:t>
      </w:r>
      <w:r w:rsidR="007E30C1" w:rsidRPr="00293FA6">
        <w:rPr>
          <w:rFonts w:cs="Arial"/>
          <w:i/>
          <w:iCs/>
          <w:color w:val="333333"/>
          <w:sz w:val="16"/>
          <w:szCs w:val="16"/>
        </w:rPr>
        <w:t xml:space="preserve">ses </w:t>
      </w:r>
      <w:r w:rsidR="007E30C1" w:rsidRPr="00293FA6">
        <w:rPr>
          <w:rFonts w:cs="Arial"/>
          <w:i/>
          <w:iCs/>
          <w:color w:val="333333"/>
          <w:spacing w:val="-1"/>
          <w:sz w:val="16"/>
          <w:szCs w:val="16"/>
        </w:rPr>
        <w:t>c</w:t>
      </w:r>
      <w:r w:rsidR="007E30C1" w:rsidRPr="00293FA6">
        <w:rPr>
          <w:rFonts w:cs="Arial"/>
          <w:i/>
          <w:iCs/>
          <w:color w:val="333333"/>
          <w:spacing w:val="1"/>
          <w:sz w:val="16"/>
          <w:szCs w:val="16"/>
        </w:rPr>
        <w:t>o</w:t>
      </w:r>
      <w:r w:rsidR="007E30C1" w:rsidRPr="00293FA6">
        <w:rPr>
          <w:rFonts w:cs="Arial"/>
          <w:i/>
          <w:iCs/>
          <w:color w:val="333333"/>
          <w:sz w:val="16"/>
          <w:szCs w:val="16"/>
        </w:rPr>
        <w:t>r</w:t>
      </w:r>
      <w:r w:rsidR="007E30C1" w:rsidRPr="00293FA6">
        <w:rPr>
          <w:rFonts w:cs="Arial"/>
          <w:i/>
          <w:iCs/>
          <w:color w:val="333333"/>
          <w:spacing w:val="-1"/>
          <w:sz w:val="16"/>
          <w:szCs w:val="16"/>
        </w:rPr>
        <w:t>r</w:t>
      </w:r>
      <w:r w:rsidR="007E30C1" w:rsidRPr="00293FA6">
        <w:rPr>
          <w:rFonts w:cs="Arial"/>
          <w:i/>
          <w:iCs/>
          <w:color w:val="333333"/>
          <w:sz w:val="16"/>
          <w:szCs w:val="16"/>
        </w:rPr>
        <w:t>es</w:t>
      </w:r>
      <w:r w:rsidR="007E30C1" w:rsidRPr="00293FA6">
        <w:rPr>
          <w:rFonts w:cs="Arial"/>
          <w:i/>
          <w:iCs/>
          <w:color w:val="333333"/>
          <w:spacing w:val="-1"/>
          <w:sz w:val="16"/>
          <w:szCs w:val="16"/>
        </w:rPr>
        <w:t>p</w:t>
      </w:r>
      <w:r w:rsidR="007E30C1" w:rsidRPr="00293FA6">
        <w:rPr>
          <w:rFonts w:cs="Arial"/>
          <w:i/>
          <w:iCs/>
          <w:color w:val="333333"/>
          <w:spacing w:val="1"/>
          <w:sz w:val="16"/>
          <w:szCs w:val="16"/>
        </w:rPr>
        <w:t>o</w:t>
      </w:r>
      <w:r w:rsidR="007E30C1" w:rsidRPr="00293FA6">
        <w:rPr>
          <w:rFonts w:cs="Arial"/>
          <w:i/>
          <w:iCs/>
          <w:color w:val="333333"/>
          <w:spacing w:val="-1"/>
          <w:sz w:val="16"/>
          <w:szCs w:val="16"/>
        </w:rPr>
        <w:t>nd</w:t>
      </w:r>
      <w:r w:rsidR="007E30C1" w:rsidRPr="00293FA6">
        <w:rPr>
          <w:rFonts w:cs="Arial"/>
          <w:i/>
          <w:iCs/>
          <w:color w:val="333333"/>
          <w:spacing w:val="1"/>
          <w:sz w:val="16"/>
          <w:szCs w:val="16"/>
        </w:rPr>
        <w:t>an</w:t>
      </w:r>
      <w:r w:rsidR="007E30C1" w:rsidRPr="00293FA6">
        <w:rPr>
          <w:rFonts w:cs="Arial"/>
          <w:i/>
          <w:iCs/>
          <w:color w:val="333333"/>
          <w:sz w:val="16"/>
          <w:szCs w:val="16"/>
        </w:rPr>
        <w:t>tes)</w:t>
      </w:r>
    </w:p>
    <w:p w:rsidR="00C3513D" w:rsidRPr="00293FA6" w:rsidRDefault="007E30C1" w:rsidP="00C3513D">
      <w:pPr>
        <w:rPr>
          <w:rFonts w:cs="Arial"/>
          <w:color w:val="333333"/>
          <w:sz w:val="16"/>
          <w:szCs w:val="16"/>
        </w:rPr>
        <w:sectPr w:rsidR="00C3513D" w:rsidRPr="00293FA6">
          <w:type w:val="continuous"/>
          <w:pgSz w:w="12240" w:h="15840"/>
          <w:pgMar w:top="660" w:right="480" w:bottom="280" w:left="1280" w:header="720" w:footer="720" w:gutter="0"/>
          <w:cols w:space="720"/>
        </w:sectPr>
      </w:pPr>
    </w:p>
    <w:p w:rsidR="00C3513D" w:rsidRPr="00293FA6" w:rsidRDefault="007E30C1" w:rsidP="00C3513D">
      <w:pPr>
        <w:widowControl w:val="0"/>
        <w:autoSpaceDE w:val="0"/>
        <w:autoSpaceDN w:val="0"/>
        <w:adjustRightInd w:val="0"/>
        <w:spacing w:before="73"/>
        <w:ind w:right="1426"/>
        <w:jc w:val="right"/>
        <w:rPr>
          <w:rFonts w:cs="Arial"/>
          <w:color w:val="333333"/>
          <w:sz w:val="16"/>
          <w:szCs w:val="16"/>
        </w:rPr>
      </w:pPr>
      <w:r w:rsidRPr="00293FA6">
        <w:rPr>
          <w:rFonts w:cs="Arial"/>
          <w:b/>
          <w:bCs/>
          <w:color w:val="333333"/>
          <w:sz w:val="16"/>
          <w:szCs w:val="16"/>
        </w:rPr>
        <w:t>Identifia</w:t>
      </w:r>
      <w:r w:rsidRPr="00293FA6">
        <w:rPr>
          <w:rFonts w:cs="Arial"/>
          <w:b/>
          <w:bCs/>
          <w:color w:val="333333"/>
          <w:spacing w:val="-1"/>
          <w:sz w:val="16"/>
          <w:szCs w:val="16"/>
        </w:rPr>
        <w:t>n</w:t>
      </w:r>
      <w:r w:rsidRPr="00293FA6">
        <w:rPr>
          <w:rFonts w:cs="Arial"/>
          <w:b/>
          <w:bCs/>
          <w:color w:val="333333"/>
          <w:sz w:val="16"/>
          <w:szCs w:val="16"/>
        </w:rPr>
        <w:t xml:space="preserve">t </w:t>
      </w:r>
      <w:r w:rsidRPr="00293FA6">
        <w:rPr>
          <w:rFonts w:cs="Arial"/>
          <w:b/>
          <w:bCs/>
          <w:color w:val="333333"/>
          <w:spacing w:val="-1"/>
          <w:sz w:val="16"/>
          <w:szCs w:val="16"/>
        </w:rPr>
        <w:t>d</w:t>
      </w:r>
      <w:r w:rsidRPr="00293FA6">
        <w:rPr>
          <w:rFonts w:cs="Arial"/>
          <w:b/>
          <w:bCs/>
          <w:color w:val="333333"/>
          <w:sz w:val="16"/>
          <w:szCs w:val="16"/>
        </w:rPr>
        <w:t>u cas</w:t>
      </w:r>
    </w:p>
    <w:p w:rsidR="00C3513D" w:rsidRPr="00293FA6" w:rsidRDefault="007E30C1" w:rsidP="00C3513D">
      <w:pPr>
        <w:widowControl w:val="0"/>
        <w:autoSpaceDE w:val="0"/>
        <w:autoSpaceDN w:val="0"/>
        <w:adjustRightInd w:val="0"/>
        <w:spacing w:before="45"/>
        <w:ind w:right="1383"/>
        <w:jc w:val="right"/>
        <w:rPr>
          <w:rFonts w:cs="Arial"/>
          <w:color w:val="333333"/>
          <w:sz w:val="16"/>
          <w:szCs w:val="16"/>
        </w:rPr>
      </w:pPr>
      <w:r w:rsidRPr="00293FA6">
        <w:rPr>
          <w:rFonts w:cs="Arial"/>
          <w:color w:val="333333"/>
          <w:sz w:val="16"/>
          <w:szCs w:val="16"/>
        </w:rPr>
        <w:t>Date de réc</w:t>
      </w:r>
      <w:r w:rsidRPr="00293FA6">
        <w:rPr>
          <w:rFonts w:cs="Arial"/>
          <w:color w:val="333333"/>
          <w:spacing w:val="-1"/>
          <w:sz w:val="16"/>
          <w:szCs w:val="16"/>
        </w:rPr>
        <w:t>e</w:t>
      </w:r>
      <w:r w:rsidRPr="00293FA6">
        <w:rPr>
          <w:rFonts w:cs="Arial"/>
          <w:color w:val="333333"/>
          <w:sz w:val="16"/>
          <w:szCs w:val="16"/>
        </w:rPr>
        <w:t>ption :</w:t>
      </w:r>
    </w:p>
    <w:p w:rsidR="00C3513D" w:rsidRPr="00293FA6" w:rsidRDefault="007E30C1" w:rsidP="00C3513D">
      <w:pPr>
        <w:widowControl w:val="0"/>
        <w:tabs>
          <w:tab w:val="left" w:pos="380"/>
        </w:tabs>
        <w:autoSpaceDE w:val="0"/>
        <w:autoSpaceDN w:val="0"/>
        <w:adjustRightInd w:val="0"/>
        <w:spacing w:before="46" w:line="226" w:lineRule="exact"/>
        <w:ind w:right="2292"/>
        <w:jc w:val="right"/>
        <w:rPr>
          <w:rFonts w:cs="Arial"/>
          <w:color w:val="333333"/>
          <w:sz w:val="16"/>
          <w:szCs w:val="16"/>
        </w:rPr>
      </w:pPr>
      <w:r w:rsidRPr="00293FA6">
        <w:rPr>
          <w:rFonts w:cs="Arial"/>
          <w:color w:val="333333"/>
          <w:position w:val="-1"/>
          <w:sz w:val="16"/>
          <w:szCs w:val="16"/>
        </w:rPr>
        <w:t>/</w:t>
      </w:r>
      <w:r w:rsidRPr="00293FA6">
        <w:rPr>
          <w:rFonts w:cs="Arial"/>
          <w:color w:val="333333"/>
          <w:position w:val="-1"/>
          <w:sz w:val="16"/>
          <w:szCs w:val="16"/>
        </w:rPr>
        <w:tab/>
        <w:t>/</w:t>
      </w:r>
    </w:p>
    <w:p w:rsidR="00C3513D" w:rsidRPr="00293FA6" w:rsidRDefault="007E30C1" w:rsidP="00C3513D">
      <w:pPr>
        <w:widowControl w:val="0"/>
        <w:autoSpaceDE w:val="0"/>
        <w:autoSpaceDN w:val="0"/>
        <w:adjustRightInd w:val="0"/>
        <w:spacing w:before="34"/>
        <w:ind w:left="160"/>
        <w:rPr>
          <w:rFonts w:cs="Arial"/>
          <w:color w:val="333333"/>
          <w:sz w:val="16"/>
          <w:szCs w:val="16"/>
        </w:rPr>
      </w:pPr>
      <w:r w:rsidRPr="00293FA6">
        <w:rPr>
          <w:rFonts w:cs="Arial"/>
          <w:b/>
          <w:bCs/>
          <w:color w:val="333333"/>
          <w:sz w:val="16"/>
          <w:szCs w:val="16"/>
          <w:u w:val="thick"/>
        </w:rPr>
        <w:t>Risqu</w:t>
      </w:r>
      <w:r w:rsidRPr="00293FA6">
        <w:rPr>
          <w:rFonts w:cs="Arial"/>
          <w:b/>
          <w:bCs/>
          <w:color w:val="333333"/>
          <w:spacing w:val="-1"/>
          <w:sz w:val="16"/>
          <w:szCs w:val="16"/>
          <w:u w:val="thick"/>
        </w:rPr>
        <w:t>e</w:t>
      </w:r>
      <w:r w:rsidRPr="00293FA6">
        <w:rPr>
          <w:rFonts w:cs="Arial"/>
          <w:b/>
          <w:bCs/>
          <w:color w:val="333333"/>
          <w:sz w:val="16"/>
          <w:szCs w:val="16"/>
          <w:u w:val="thick"/>
        </w:rPr>
        <w:t>s</w:t>
      </w:r>
      <w:r w:rsidRPr="00293FA6">
        <w:rPr>
          <w:rFonts w:cs="Arial"/>
          <w:b/>
          <w:bCs/>
          <w:color w:val="333333"/>
          <w:spacing w:val="-1"/>
          <w:sz w:val="16"/>
          <w:szCs w:val="16"/>
          <w:u w:val="thick"/>
        </w:rPr>
        <w:t xml:space="preserve"> </w:t>
      </w:r>
      <w:r w:rsidRPr="00293FA6">
        <w:rPr>
          <w:rFonts w:cs="Arial"/>
          <w:b/>
          <w:bCs/>
          <w:color w:val="333333"/>
          <w:sz w:val="16"/>
          <w:szCs w:val="16"/>
          <w:u w:val="thick"/>
        </w:rPr>
        <w:t>d’</w:t>
      </w:r>
      <w:r w:rsidRPr="00293FA6">
        <w:rPr>
          <w:rFonts w:cs="Arial"/>
          <w:b/>
          <w:bCs/>
          <w:color w:val="333333"/>
          <w:spacing w:val="-1"/>
          <w:sz w:val="16"/>
          <w:szCs w:val="16"/>
          <w:u w:val="thick"/>
        </w:rPr>
        <w:t>e</w:t>
      </w:r>
      <w:r w:rsidRPr="00293FA6">
        <w:rPr>
          <w:rFonts w:cs="Arial"/>
          <w:b/>
          <w:bCs/>
          <w:color w:val="333333"/>
          <w:sz w:val="16"/>
          <w:szCs w:val="16"/>
          <w:u w:val="thick"/>
        </w:rPr>
        <w:t>xposition</w:t>
      </w:r>
    </w:p>
    <w:p w:rsidR="00C3513D" w:rsidRPr="00293FA6" w:rsidRDefault="007E30C1" w:rsidP="00C3513D">
      <w:pPr>
        <w:widowControl w:val="0"/>
        <w:tabs>
          <w:tab w:val="left" w:pos="2420"/>
          <w:tab w:val="left" w:pos="3200"/>
          <w:tab w:val="left" w:pos="3920"/>
          <w:tab w:val="left" w:pos="6980"/>
          <w:tab w:val="left" w:pos="8260"/>
          <w:tab w:val="left" w:pos="8620"/>
          <w:tab w:val="left" w:pos="9620"/>
          <w:tab w:val="left" w:pos="9880"/>
        </w:tabs>
        <w:autoSpaceDE w:val="0"/>
        <w:autoSpaceDN w:val="0"/>
        <w:adjustRightInd w:val="0"/>
        <w:spacing w:before="43" w:line="302" w:lineRule="auto"/>
        <w:ind w:left="340" w:right="210" w:hanging="180"/>
        <w:rPr>
          <w:rFonts w:cs="Arial"/>
          <w:color w:val="333333"/>
          <w:sz w:val="16"/>
          <w:szCs w:val="16"/>
        </w:rPr>
      </w:pPr>
      <w:r w:rsidRPr="00293FA6">
        <w:rPr>
          <w:rFonts w:cs="Arial"/>
          <w:color w:val="333333"/>
          <w:sz w:val="16"/>
          <w:szCs w:val="16"/>
        </w:rPr>
        <w:t xml:space="preserve">• </w:t>
      </w:r>
      <w:r w:rsidRPr="00293FA6">
        <w:rPr>
          <w:rFonts w:cs="Arial"/>
          <w:color w:val="333333"/>
          <w:spacing w:val="10"/>
          <w:sz w:val="16"/>
          <w:szCs w:val="16"/>
        </w:rPr>
        <w:t xml:space="preserve"> </w:t>
      </w:r>
      <w:r w:rsidRPr="00293FA6">
        <w:rPr>
          <w:rFonts w:cs="Arial"/>
          <w:color w:val="333333"/>
          <w:sz w:val="16"/>
          <w:szCs w:val="16"/>
        </w:rPr>
        <w:t xml:space="preserve">Le </w:t>
      </w:r>
      <w:r w:rsidRPr="00293FA6">
        <w:rPr>
          <w:rFonts w:cs="Arial"/>
          <w:color w:val="333333"/>
          <w:spacing w:val="1"/>
          <w:sz w:val="16"/>
          <w:szCs w:val="16"/>
        </w:rPr>
        <w:t>p</w:t>
      </w:r>
      <w:r w:rsidRPr="00293FA6">
        <w:rPr>
          <w:rFonts w:cs="Arial"/>
          <w:color w:val="333333"/>
          <w:sz w:val="16"/>
          <w:szCs w:val="16"/>
        </w:rPr>
        <w:t>atie</w:t>
      </w:r>
      <w:r w:rsidRPr="00293FA6">
        <w:rPr>
          <w:rFonts w:cs="Arial"/>
          <w:color w:val="333333"/>
          <w:spacing w:val="1"/>
          <w:sz w:val="16"/>
          <w:szCs w:val="16"/>
        </w:rPr>
        <w:t>n</w:t>
      </w:r>
      <w:r w:rsidRPr="00293FA6">
        <w:rPr>
          <w:rFonts w:cs="Arial"/>
          <w:color w:val="333333"/>
          <w:sz w:val="16"/>
          <w:szCs w:val="16"/>
        </w:rPr>
        <w:t>t a-t-</w:t>
      </w:r>
      <w:r w:rsidRPr="00293FA6">
        <w:rPr>
          <w:rFonts w:cs="Arial"/>
          <w:color w:val="333333"/>
          <w:spacing w:val="-2"/>
          <w:sz w:val="16"/>
          <w:szCs w:val="16"/>
        </w:rPr>
        <w:t>i</w:t>
      </w:r>
      <w:r w:rsidRPr="00293FA6">
        <w:rPr>
          <w:rFonts w:cs="Arial"/>
          <w:color w:val="333333"/>
          <w:sz w:val="16"/>
          <w:szCs w:val="16"/>
        </w:rPr>
        <w:t xml:space="preserve">l été </w:t>
      </w:r>
      <w:r w:rsidRPr="00293FA6">
        <w:rPr>
          <w:rFonts w:cs="Arial"/>
          <w:color w:val="333333"/>
          <w:spacing w:val="1"/>
          <w:sz w:val="16"/>
          <w:szCs w:val="16"/>
        </w:rPr>
        <w:t>h</w:t>
      </w:r>
      <w:r w:rsidRPr="00293FA6">
        <w:rPr>
          <w:rFonts w:cs="Arial"/>
          <w:color w:val="333333"/>
          <w:spacing w:val="-1"/>
          <w:sz w:val="16"/>
          <w:szCs w:val="16"/>
        </w:rPr>
        <w:t>o</w:t>
      </w:r>
      <w:r w:rsidRPr="00293FA6">
        <w:rPr>
          <w:rFonts w:cs="Arial"/>
          <w:color w:val="333333"/>
          <w:sz w:val="16"/>
          <w:szCs w:val="16"/>
        </w:rPr>
        <w:t>s</w:t>
      </w:r>
      <w:r w:rsidRPr="00293FA6">
        <w:rPr>
          <w:rFonts w:cs="Arial"/>
          <w:color w:val="333333"/>
          <w:spacing w:val="1"/>
          <w:sz w:val="16"/>
          <w:szCs w:val="16"/>
        </w:rPr>
        <w:t>p</w:t>
      </w:r>
      <w:r w:rsidRPr="00293FA6">
        <w:rPr>
          <w:rFonts w:cs="Arial"/>
          <w:color w:val="333333"/>
          <w:sz w:val="16"/>
          <w:szCs w:val="16"/>
        </w:rPr>
        <w:t>italisé ou</w:t>
      </w:r>
      <w:r w:rsidRPr="00293FA6">
        <w:rPr>
          <w:rFonts w:cs="Arial"/>
          <w:color w:val="333333"/>
          <w:spacing w:val="1"/>
          <w:sz w:val="16"/>
          <w:szCs w:val="16"/>
        </w:rPr>
        <w:t xml:space="preserve"> </w:t>
      </w:r>
      <w:r w:rsidRPr="00293FA6">
        <w:rPr>
          <w:rFonts w:cs="Arial"/>
          <w:color w:val="333333"/>
          <w:sz w:val="16"/>
          <w:szCs w:val="16"/>
        </w:rPr>
        <w:t>a-t-il re</w:t>
      </w:r>
      <w:r w:rsidRPr="00293FA6">
        <w:rPr>
          <w:rFonts w:cs="Arial"/>
          <w:color w:val="333333"/>
          <w:spacing w:val="1"/>
          <w:sz w:val="16"/>
          <w:szCs w:val="16"/>
        </w:rPr>
        <w:t>n</w:t>
      </w:r>
      <w:r w:rsidRPr="00293FA6">
        <w:rPr>
          <w:rFonts w:cs="Arial"/>
          <w:color w:val="333333"/>
          <w:spacing w:val="-1"/>
          <w:sz w:val="16"/>
          <w:szCs w:val="16"/>
        </w:rPr>
        <w:t>d</w:t>
      </w:r>
      <w:r w:rsidRPr="00293FA6">
        <w:rPr>
          <w:rFonts w:cs="Arial"/>
          <w:color w:val="333333"/>
          <w:sz w:val="16"/>
          <w:szCs w:val="16"/>
        </w:rPr>
        <w:t xml:space="preserve">u </w:t>
      </w:r>
      <w:r w:rsidRPr="00293FA6">
        <w:rPr>
          <w:rFonts w:cs="Arial"/>
          <w:color w:val="333333"/>
          <w:spacing w:val="1"/>
          <w:sz w:val="16"/>
          <w:szCs w:val="16"/>
        </w:rPr>
        <w:t>v</w:t>
      </w:r>
      <w:r w:rsidRPr="00293FA6">
        <w:rPr>
          <w:rFonts w:cs="Arial"/>
          <w:color w:val="333333"/>
          <w:sz w:val="16"/>
          <w:szCs w:val="16"/>
        </w:rPr>
        <w:t>isite à q</w:t>
      </w:r>
      <w:r w:rsidRPr="00293FA6">
        <w:rPr>
          <w:rFonts w:cs="Arial"/>
          <w:color w:val="333333"/>
          <w:spacing w:val="1"/>
          <w:sz w:val="16"/>
          <w:szCs w:val="16"/>
        </w:rPr>
        <w:t>u</w:t>
      </w:r>
      <w:r w:rsidRPr="00293FA6">
        <w:rPr>
          <w:rFonts w:cs="Arial"/>
          <w:color w:val="333333"/>
          <w:sz w:val="16"/>
          <w:szCs w:val="16"/>
        </w:rPr>
        <w:t>elq</w:t>
      </w:r>
      <w:r w:rsidRPr="00293FA6">
        <w:rPr>
          <w:rFonts w:cs="Arial"/>
          <w:color w:val="333333"/>
          <w:spacing w:val="1"/>
          <w:sz w:val="16"/>
          <w:szCs w:val="16"/>
        </w:rPr>
        <w:t>u</w:t>
      </w:r>
      <w:r w:rsidRPr="00293FA6">
        <w:rPr>
          <w:rFonts w:cs="Arial"/>
          <w:color w:val="333333"/>
          <w:sz w:val="16"/>
          <w:szCs w:val="16"/>
        </w:rPr>
        <w:t>’un</w:t>
      </w:r>
      <w:r w:rsidRPr="00293FA6">
        <w:rPr>
          <w:rFonts w:cs="Arial"/>
          <w:color w:val="333333"/>
          <w:spacing w:val="-4"/>
          <w:sz w:val="16"/>
          <w:szCs w:val="16"/>
        </w:rPr>
        <w:t xml:space="preserve"> </w:t>
      </w:r>
      <w:r w:rsidRPr="00293FA6">
        <w:rPr>
          <w:rFonts w:cs="Arial"/>
          <w:b/>
          <w:bCs/>
          <w:color w:val="333333"/>
          <w:sz w:val="16"/>
          <w:szCs w:val="16"/>
        </w:rPr>
        <w:t>à</w:t>
      </w:r>
      <w:r w:rsidRPr="00293FA6">
        <w:rPr>
          <w:rFonts w:cs="Arial"/>
          <w:b/>
          <w:bCs/>
          <w:color w:val="333333"/>
          <w:spacing w:val="1"/>
          <w:sz w:val="16"/>
          <w:szCs w:val="16"/>
        </w:rPr>
        <w:t xml:space="preserve"> </w:t>
      </w:r>
      <w:r w:rsidRPr="00293FA6">
        <w:rPr>
          <w:rFonts w:cs="Arial"/>
          <w:b/>
          <w:bCs/>
          <w:color w:val="333333"/>
          <w:sz w:val="16"/>
          <w:szCs w:val="16"/>
        </w:rPr>
        <w:t>l’</w:t>
      </w:r>
      <w:r w:rsidRPr="00293FA6">
        <w:rPr>
          <w:rFonts w:cs="Arial"/>
          <w:b/>
          <w:bCs/>
          <w:color w:val="333333"/>
          <w:spacing w:val="-1"/>
          <w:sz w:val="16"/>
          <w:szCs w:val="16"/>
        </w:rPr>
        <w:t>h</w:t>
      </w:r>
      <w:r w:rsidRPr="00293FA6">
        <w:rPr>
          <w:rFonts w:cs="Arial"/>
          <w:b/>
          <w:bCs/>
          <w:color w:val="333333"/>
          <w:spacing w:val="1"/>
          <w:sz w:val="16"/>
          <w:szCs w:val="16"/>
        </w:rPr>
        <w:t>ô</w:t>
      </w:r>
      <w:r w:rsidRPr="00293FA6">
        <w:rPr>
          <w:rFonts w:cs="Arial"/>
          <w:b/>
          <w:bCs/>
          <w:color w:val="333333"/>
          <w:sz w:val="16"/>
          <w:szCs w:val="16"/>
        </w:rPr>
        <w:t>p</w:t>
      </w:r>
      <w:r w:rsidRPr="00293FA6">
        <w:rPr>
          <w:rFonts w:cs="Arial"/>
          <w:b/>
          <w:bCs/>
          <w:color w:val="333333"/>
          <w:spacing w:val="-2"/>
          <w:sz w:val="16"/>
          <w:szCs w:val="16"/>
        </w:rPr>
        <w:t>i</w:t>
      </w:r>
      <w:r w:rsidRPr="00293FA6">
        <w:rPr>
          <w:rFonts w:cs="Arial"/>
          <w:b/>
          <w:bCs/>
          <w:color w:val="333333"/>
          <w:spacing w:val="-1"/>
          <w:sz w:val="16"/>
          <w:szCs w:val="16"/>
        </w:rPr>
        <w:t>t</w:t>
      </w:r>
      <w:r w:rsidRPr="00293FA6">
        <w:rPr>
          <w:rFonts w:cs="Arial"/>
          <w:b/>
          <w:bCs/>
          <w:color w:val="333333"/>
          <w:spacing w:val="1"/>
          <w:sz w:val="16"/>
          <w:szCs w:val="16"/>
        </w:rPr>
        <w:t>a</w:t>
      </w:r>
      <w:r w:rsidRPr="00293FA6">
        <w:rPr>
          <w:rFonts w:cs="Arial"/>
          <w:b/>
          <w:bCs/>
          <w:color w:val="333333"/>
          <w:sz w:val="16"/>
          <w:szCs w:val="16"/>
        </w:rPr>
        <w:t xml:space="preserve">l </w:t>
      </w:r>
      <w:r w:rsidRPr="00293FA6">
        <w:rPr>
          <w:rFonts w:cs="Arial"/>
          <w:color w:val="333333"/>
          <w:sz w:val="16"/>
          <w:szCs w:val="16"/>
        </w:rPr>
        <w:t>au cours</w:t>
      </w:r>
      <w:r w:rsidRPr="00293FA6">
        <w:rPr>
          <w:rFonts w:cs="Arial"/>
          <w:color w:val="333333"/>
          <w:spacing w:val="-1"/>
          <w:sz w:val="16"/>
          <w:szCs w:val="16"/>
        </w:rPr>
        <w:t xml:space="preserve"> </w:t>
      </w:r>
      <w:r w:rsidRPr="00293FA6">
        <w:rPr>
          <w:rFonts w:cs="Arial"/>
          <w:color w:val="333333"/>
          <w:sz w:val="16"/>
          <w:szCs w:val="16"/>
        </w:rPr>
        <w:t>des</w:t>
      </w:r>
      <w:r w:rsidRPr="00293FA6">
        <w:rPr>
          <w:rFonts w:cs="Arial"/>
          <w:color w:val="333333"/>
          <w:spacing w:val="-1"/>
          <w:sz w:val="16"/>
          <w:szCs w:val="16"/>
        </w:rPr>
        <w:t xml:space="preserve"> </w:t>
      </w:r>
      <w:r w:rsidRPr="00293FA6">
        <w:rPr>
          <w:rFonts w:cs="Arial"/>
          <w:color w:val="333333"/>
          <w:sz w:val="16"/>
          <w:szCs w:val="16"/>
        </w:rPr>
        <w:t>trois</w:t>
      </w:r>
      <w:r w:rsidRPr="00293FA6">
        <w:rPr>
          <w:rFonts w:cs="Arial"/>
          <w:color w:val="333333"/>
          <w:spacing w:val="-1"/>
          <w:sz w:val="16"/>
          <w:szCs w:val="16"/>
        </w:rPr>
        <w:t xml:space="preserve"> </w:t>
      </w:r>
      <w:r w:rsidRPr="00293FA6">
        <w:rPr>
          <w:rFonts w:cs="Arial"/>
          <w:color w:val="333333"/>
          <w:sz w:val="16"/>
          <w:szCs w:val="16"/>
        </w:rPr>
        <w:t>se</w:t>
      </w:r>
      <w:r w:rsidRPr="00293FA6">
        <w:rPr>
          <w:rFonts w:cs="Arial"/>
          <w:color w:val="333333"/>
          <w:spacing w:val="-2"/>
          <w:sz w:val="16"/>
          <w:szCs w:val="16"/>
        </w:rPr>
        <w:t>m</w:t>
      </w:r>
      <w:r w:rsidRPr="00293FA6">
        <w:rPr>
          <w:rFonts w:cs="Arial"/>
          <w:color w:val="333333"/>
          <w:sz w:val="16"/>
          <w:szCs w:val="16"/>
        </w:rPr>
        <w:t>aines</w:t>
      </w:r>
      <w:r w:rsidRPr="00293FA6">
        <w:rPr>
          <w:rFonts w:cs="Arial"/>
          <w:color w:val="333333"/>
          <w:spacing w:val="2"/>
          <w:sz w:val="16"/>
          <w:szCs w:val="16"/>
        </w:rPr>
        <w:t xml:space="preserve"> </w:t>
      </w:r>
      <w:r w:rsidRPr="00293FA6">
        <w:rPr>
          <w:rFonts w:cs="Arial"/>
          <w:color w:val="333333"/>
          <w:sz w:val="16"/>
          <w:szCs w:val="16"/>
        </w:rPr>
        <w:t>précéd</w:t>
      </w:r>
      <w:r w:rsidRPr="00293FA6">
        <w:rPr>
          <w:rFonts w:cs="Arial"/>
          <w:color w:val="333333"/>
          <w:spacing w:val="-1"/>
          <w:sz w:val="16"/>
          <w:szCs w:val="16"/>
        </w:rPr>
        <w:t>a</w:t>
      </w:r>
      <w:r w:rsidRPr="00293FA6">
        <w:rPr>
          <w:rFonts w:cs="Arial"/>
          <w:color w:val="333333"/>
          <w:spacing w:val="1"/>
          <w:sz w:val="16"/>
          <w:szCs w:val="16"/>
        </w:rPr>
        <w:t>n</w:t>
      </w:r>
      <w:r w:rsidRPr="00293FA6">
        <w:rPr>
          <w:rFonts w:cs="Arial"/>
          <w:color w:val="333333"/>
          <w:sz w:val="16"/>
          <w:szCs w:val="16"/>
        </w:rPr>
        <w:t>t le dé</w:t>
      </w:r>
      <w:r w:rsidRPr="00293FA6">
        <w:rPr>
          <w:rFonts w:cs="Arial"/>
          <w:color w:val="333333"/>
          <w:spacing w:val="-1"/>
          <w:sz w:val="16"/>
          <w:szCs w:val="16"/>
        </w:rPr>
        <w:t>b</w:t>
      </w:r>
      <w:r w:rsidRPr="00293FA6">
        <w:rPr>
          <w:rFonts w:cs="Arial"/>
          <w:color w:val="333333"/>
          <w:spacing w:val="1"/>
          <w:sz w:val="16"/>
          <w:szCs w:val="16"/>
        </w:rPr>
        <w:t>u</w:t>
      </w:r>
      <w:r w:rsidRPr="00293FA6">
        <w:rPr>
          <w:rFonts w:cs="Arial"/>
          <w:color w:val="333333"/>
          <w:sz w:val="16"/>
          <w:szCs w:val="16"/>
        </w:rPr>
        <w:t>t</w:t>
      </w:r>
      <w:r w:rsidRPr="00293FA6">
        <w:rPr>
          <w:rFonts w:cs="Arial"/>
          <w:color w:val="333333"/>
          <w:spacing w:val="-1"/>
          <w:sz w:val="16"/>
          <w:szCs w:val="16"/>
        </w:rPr>
        <w:t xml:space="preserve"> </w:t>
      </w:r>
      <w:r w:rsidRPr="00293FA6">
        <w:rPr>
          <w:rFonts w:cs="Arial"/>
          <w:color w:val="333333"/>
          <w:sz w:val="16"/>
          <w:szCs w:val="16"/>
        </w:rPr>
        <w:t>de</w:t>
      </w:r>
      <w:r w:rsidRPr="00293FA6">
        <w:rPr>
          <w:rFonts w:cs="Arial"/>
          <w:color w:val="333333"/>
          <w:spacing w:val="1"/>
          <w:sz w:val="16"/>
          <w:szCs w:val="16"/>
        </w:rPr>
        <w:t xml:space="preserve"> </w:t>
      </w:r>
      <w:r w:rsidRPr="00293FA6">
        <w:rPr>
          <w:rFonts w:cs="Arial"/>
          <w:color w:val="333333"/>
          <w:sz w:val="16"/>
          <w:szCs w:val="16"/>
        </w:rPr>
        <w:t>sa</w:t>
      </w:r>
      <w:r w:rsidRPr="00293FA6">
        <w:rPr>
          <w:rFonts w:cs="Arial"/>
          <w:color w:val="333333"/>
          <w:spacing w:val="-1"/>
          <w:sz w:val="16"/>
          <w:szCs w:val="16"/>
        </w:rPr>
        <w:t xml:space="preserve"> </w:t>
      </w:r>
      <w:r w:rsidRPr="00293FA6">
        <w:rPr>
          <w:rFonts w:cs="Arial"/>
          <w:color w:val="333333"/>
          <w:spacing w:val="-2"/>
          <w:sz w:val="16"/>
          <w:szCs w:val="16"/>
        </w:rPr>
        <w:t>m</w:t>
      </w:r>
      <w:r w:rsidRPr="00293FA6">
        <w:rPr>
          <w:rFonts w:cs="Arial"/>
          <w:color w:val="333333"/>
          <w:spacing w:val="1"/>
          <w:sz w:val="16"/>
          <w:szCs w:val="16"/>
        </w:rPr>
        <w:t>a</w:t>
      </w:r>
      <w:r w:rsidRPr="00293FA6">
        <w:rPr>
          <w:rFonts w:cs="Arial"/>
          <w:color w:val="333333"/>
          <w:sz w:val="16"/>
          <w:szCs w:val="16"/>
        </w:rPr>
        <w:t>ladie ?</w:t>
      </w:r>
      <w:r w:rsidRPr="00293FA6">
        <w:rPr>
          <w:rFonts w:cs="Arial"/>
          <w:color w:val="333333"/>
          <w:sz w:val="16"/>
          <w:szCs w:val="16"/>
        </w:rPr>
        <w:tab/>
      </w:r>
      <w:r w:rsidRPr="00293FA6">
        <w:rPr>
          <w:rFonts w:cs="Arial"/>
          <w:color w:val="333333"/>
          <w:spacing w:val="1"/>
          <w:sz w:val="16"/>
          <w:szCs w:val="16"/>
        </w:rPr>
        <w:t>Ou</w:t>
      </w:r>
      <w:r w:rsidRPr="00293FA6">
        <w:rPr>
          <w:rFonts w:cs="Arial"/>
          <w:color w:val="333333"/>
          <w:sz w:val="16"/>
          <w:szCs w:val="16"/>
        </w:rPr>
        <w:t>i</w:t>
      </w:r>
      <w:r w:rsidRPr="00293FA6">
        <w:rPr>
          <w:rFonts w:cs="Arial"/>
          <w:color w:val="333333"/>
          <w:sz w:val="16"/>
          <w:szCs w:val="16"/>
        </w:rPr>
        <w:tab/>
      </w:r>
      <w:r w:rsidRPr="00293FA6">
        <w:rPr>
          <w:rFonts w:cs="Arial"/>
          <w:color w:val="333333"/>
          <w:spacing w:val="-1"/>
          <w:sz w:val="16"/>
          <w:szCs w:val="16"/>
        </w:rPr>
        <w:t>N</w:t>
      </w:r>
      <w:r w:rsidRPr="00293FA6">
        <w:rPr>
          <w:rFonts w:cs="Arial"/>
          <w:color w:val="333333"/>
          <w:spacing w:val="1"/>
          <w:sz w:val="16"/>
          <w:szCs w:val="16"/>
        </w:rPr>
        <w:t>o</w:t>
      </w:r>
      <w:r w:rsidRPr="00293FA6">
        <w:rPr>
          <w:rFonts w:cs="Arial"/>
          <w:color w:val="333333"/>
          <w:sz w:val="16"/>
          <w:szCs w:val="16"/>
        </w:rPr>
        <w:t>n</w:t>
      </w:r>
      <w:r w:rsidRPr="00293FA6">
        <w:rPr>
          <w:rFonts w:cs="Arial"/>
          <w:color w:val="333333"/>
          <w:sz w:val="16"/>
          <w:szCs w:val="16"/>
        </w:rPr>
        <w:tab/>
        <w:t>N</w:t>
      </w:r>
      <w:r w:rsidRPr="00293FA6">
        <w:rPr>
          <w:rFonts w:cs="Arial"/>
          <w:color w:val="333333"/>
          <w:spacing w:val="-1"/>
          <w:sz w:val="16"/>
          <w:szCs w:val="16"/>
        </w:rPr>
        <w:t>S</w:t>
      </w:r>
      <w:r w:rsidRPr="00293FA6">
        <w:rPr>
          <w:rFonts w:cs="Arial"/>
          <w:color w:val="333333"/>
          <w:sz w:val="16"/>
          <w:szCs w:val="16"/>
        </w:rPr>
        <w:t xml:space="preserve">P ; </w:t>
      </w:r>
      <w:r w:rsidRPr="00293FA6">
        <w:rPr>
          <w:rFonts w:cs="Arial"/>
          <w:color w:val="333333"/>
          <w:spacing w:val="-1"/>
          <w:sz w:val="16"/>
          <w:szCs w:val="16"/>
        </w:rPr>
        <w:t xml:space="preserve"> </w:t>
      </w:r>
      <w:r w:rsidRPr="00293FA6">
        <w:rPr>
          <w:rFonts w:cs="Arial"/>
          <w:color w:val="333333"/>
          <w:sz w:val="16"/>
          <w:szCs w:val="16"/>
        </w:rPr>
        <w:t xml:space="preserve">Si Oui,   </w:t>
      </w:r>
      <w:r w:rsidRPr="00293FA6">
        <w:rPr>
          <w:rFonts w:cs="Arial"/>
          <w:color w:val="333333"/>
          <w:spacing w:val="-19"/>
          <w:sz w:val="16"/>
          <w:szCs w:val="16"/>
        </w:rPr>
        <w:t xml:space="preserve"> </w:t>
      </w:r>
      <w:r w:rsidRPr="00293FA6">
        <w:rPr>
          <w:rFonts w:cs="Arial"/>
          <w:color w:val="333333"/>
          <w:sz w:val="16"/>
          <w:szCs w:val="16"/>
        </w:rPr>
        <w:t>Où</w:t>
      </w:r>
      <w:r w:rsidRPr="00293FA6">
        <w:rPr>
          <w:rFonts w:cs="Arial"/>
          <w:color w:val="333333"/>
          <w:spacing w:val="-1"/>
          <w:sz w:val="16"/>
          <w:szCs w:val="16"/>
        </w:rPr>
        <w:t xml:space="preserve"> </w:t>
      </w:r>
      <w:r w:rsidRPr="00293FA6">
        <w:rPr>
          <w:rFonts w:cs="Arial"/>
          <w:color w:val="333333"/>
          <w:sz w:val="16"/>
          <w:szCs w:val="16"/>
        </w:rPr>
        <w:t>?</w:t>
      </w:r>
      <w:r w:rsidRPr="00293FA6">
        <w:rPr>
          <w:rFonts w:cs="Arial"/>
          <w:color w:val="333333"/>
          <w:spacing w:val="1"/>
          <w:sz w:val="16"/>
          <w:szCs w:val="16"/>
        </w:rPr>
        <w:t xml:space="preserve"> </w:t>
      </w:r>
      <w:r w:rsidRPr="00293FA6">
        <w:rPr>
          <w:rFonts w:cs="Arial"/>
          <w:color w:val="333333"/>
          <w:sz w:val="16"/>
          <w:szCs w:val="16"/>
          <w:u w:val="single"/>
        </w:rPr>
        <w:t xml:space="preserve"> </w:t>
      </w:r>
      <w:r w:rsidRPr="00293FA6">
        <w:rPr>
          <w:rFonts w:cs="Arial"/>
          <w:color w:val="333333"/>
          <w:sz w:val="16"/>
          <w:szCs w:val="16"/>
          <w:u w:val="single"/>
        </w:rPr>
        <w:tab/>
      </w:r>
      <w:r w:rsidRPr="00293FA6">
        <w:rPr>
          <w:rFonts w:cs="Arial"/>
          <w:color w:val="333333"/>
          <w:sz w:val="16"/>
          <w:szCs w:val="16"/>
        </w:rPr>
        <w:t>e</w:t>
      </w:r>
      <w:r w:rsidRPr="00293FA6">
        <w:rPr>
          <w:rFonts w:cs="Arial"/>
          <w:color w:val="333333"/>
          <w:spacing w:val="1"/>
          <w:sz w:val="16"/>
          <w:szCs w:val="16"/>
        </w:rPr>
        <w:t>n</w:t>
      </w:r>
      <w:r w:rsidRPr="00293FA6">
        <w:rPr>
          <w:rFonts w:cs="Arial"/>
          <w:color w:val="333333"/>
          <w:sz w:val="16"/>
          <w:szCs w:val="16"/>
        </w:rPr>
        <w:t>tre</w:t>
      </w:r>
      <w:r w:rsidRPr="00293FA6">
        <w:rPr>
          <w:rFonts w:cs="Arial"/>
          <w:color w:val="333333"/>
          <w:spacing w:val="-1"/>
          <w:sz w:val="16"/>
          <w:szCs w:val="16"/>
        </w:rPr>
        <w:t xml:space="preserve"> </w:t>
      </w:r>
      <w:r w:rsidRPr="00293FA6">
        <w:rPr>
          <w:rFonts w:cs="Arial"/>
          <w:color w:val="333333"/>
          <w:sz w:val="16"/>
          <w:szCs w:val="16"/>
        </w:rPr>
        <w:t>(</w:t>
      </w:r>
      <w:r w:rsidRPr="00293FA6">
        <w:rPr>
          <w:rFonts w:cs="Arial"/>
          <w:color w:val="333333"/>
          <w:spacing w:val="-1"/>
          <w:sz w:val="16"/>
          <w:szCs w:val="16"/>
        </w:rPr>
        <w:t>d</w:t>
      </w:r>
      <w:r w:rsidRPr="00293FA6">
        <w:rPr>
          <w:rFonts w:cs="Arial"/>
          <w:color w:val="333333"/>
          <w:sz w:val="16"/>
          <w:szCs w:val="16"/>
        </w:rPr>
        <w:t>ates)</w:t>
      </w:r>
      <w:r w:rsidRPr="00293FA6">
        <w:rPr>
          <w:rFonts w:cs="Arial"/>
          <w:color w:val="333333"/>
          <w:sz w:val="16"/>
          <w:szCs w:val="16"/>
          <w:u w:val="single"/>
        </w:rPr>
        <w:t xml:space="preserve"> </w:t>
      </w:r>
      <w:r w:rsidRPr="00293FA6">
        <w:rPr>
          <w:rFonts w:cs="Arial"/>
          <w:color w:val="333333"/>
          <w:sz w:val="16"/>
          <w:szCs w:val="16"/>
          <w:u w:val="single"/>
        </w:rPr>
        <w:tab/>
      </w:r>
      <w:r w:rsidRPr="00293FA6">
        <w:rPr>
          <w:rFonts w:cs="Arial"/>
          <w:color w:val="333333"/>
          <w:spacing w:val="-2"/>
          <w:sz w:val="16"/>
          <w:szCs w:val="16"/>
        </w:rPr>
        <w:t>/</w:t>
      </w:r>
      <w:r w:rsidRPr="00293FA6">
        <w:rPr>
          <w:rFonts w:cs="Arial"/>
          <w:color w:val="333333"/>
          <w:sz w:val="16"/>
          <w:szCs w:val="16"/>
          <w:u w:val="single"/>
        </w:rPr>
        <w:t xml:space="preserve"> </w:t>
      </w:r>
      <w:r w:rsidRPr="00293FA6">
        <w:rPr>
          <w:rFonts w:cs="Arial"/>
          <w:color w:val="333333"/>
          <w:sz w:val="16"/>
          <w:szCs w:val="16"/>
          <w:u w:val="single"/>
        </w:rPr>
        <w:tab/>
      </w:r>
      <w:r w:rsidRPr="00293FA6">
        <w:rPr>
          <w:rFonts w:cs="Arial"/>
          <w:color w:val="333333"/>
          <w:sz w:val="16"/>
          <w:szCs w:val="16"/>
        </w:rPr>
        <w:t>/</w:t>
      </w:r>
      <w:r w:rsidRPr="00293FA6">
        <w:rPr>
          <w:rFonts w:cs="Arial"/>
          <w:color w:val="333333"/>
          <w:sz w:val="16"/>
          <w:szCs w:val="16"/>
          <w:u w:val="single"/>
        </w:rPr>
        <w:t xml:space="preserve">   </w:t>
      </w:r>
      <w:r w:rsidRPr="00293FA6">
        <w:rPr>
          <w:rFonts w:cs="Arial"/>
          <w:color w:val="333333"/>
          <w:spacing w:val="-1"/>
          <w:sz w:val="16"/>
          <w:szCs w:val="16"/>
          <w:u w:val="single"/>
        </w:rPr>
        <w:t xml:space="preserve"> </w:t>
      </w:r>
      <w:r w:rsidRPr="00293FA6">
        <w:rPr>
          <w:rFonts w:cs="Arial"/>
          <w:color w:val="333333"/>
          <w:spacing w:val="1"/>
          <w:sz w:val="16"/>
          <w:szCs w:val="16"/>
          <w:u w:val="single"/>
        </w:rPr>
        <w:t xml:space="preserve"> </w:t>
      </w:r>
      <w:r w:rsidRPr="00293FA6">
        <w:rPr>
          <w:rFonts w:cs="Arial"/>
          <w:color w:val="333333"/>
          <w:sz w:val="16"/>
          <w:szCs w:val="16"/>
        </w:rPr>
        <w:t>et</w:t>
      </w:r>
      <w:r w:rsidRPr="00293FA6">
        <w:rPr>
          <w:rFonts w:cs="Arial"/>
          <w:color w:val="333333"/>
          <w:sz w:val="16"/>
          <w:szCs w:val="16"/>
          <w:u w:val="single"/>
        </w:rPr>
        <w:t xml:space="preserve">   </w:t>
      </w:r>
      <w:r w:rsidRPr="00293FA6">
        <w:rPr>
          <w:rFonts w:cs="Arial"/>
          <w:color w:val="333333"/>
          <w:spacing w:val="-1"/>
          <w:sz w:val="16"/>
          <w:szCs w:val="16"/>
          <w:u w:val="single"/>
        </w:rPr>
        <w:t xml:space="preserve"> </w:t>
      </w:r>
      <w:r w:rsidRPr="00293FA6">
        <w:rPr>
          <w:rFonts w:cs="Arial"/>
          <w:color w:val="333333"/>
          <w:sz w:val="16"/>
          <w:szCs w:val="16"/>
        </w:rPr>
        <w:t>/</w:t>
      </w:r>
      <w:r w:rsidRPr="00293FA6">
        <w:rPr>
          <w:rFonts w:cs="Arial"/>
          <w:color w:val="333333"/>
          <w:sz w:val="16"/>
          <w:szCs w:val="16"/>
          <w:u w:val="single"/>
        </w:rPr>
        <w:t xml:space="preserve"> </w:t>
      </w:r>
      <w:r w:rsidRPr="00293FA6">
        <w:rPr>
          <w:rFonts w:cs="Arial"/>
          <w:color w:val="333333"/>
          <w:sz w:val="16"/>
          <w:szCs w:val="16"/>
          <w:u w:val="single"/>
        </w:rPr>
        <w:tab/>
      </w:r>
      <w:r w:rsidRPr="00293FA6">
        <w:rPr>
          <w:rFonts w:cs="Arial"/>
          <w:color w:val="333333"/>
          <w:sz w:val="16"/>
          <w:szCs w:val="16"/>
        </w:rPr>
        <w:t>/</w:t>
      </w:r>
      <w:r w:rsidRPr="00293FA6">
        <w:rPr>
          <w:rFonts w:cs="Arial"/>
          <w:color w:val="333333"/>
          <w:sz w:val="16"/>
          <w:szCs w:val="16"/>
          <w:u w:val="single"/>
        </w:rPr>
        <w:t xml:space="preserve"> </w:t>
      </w:r>
      <w:r w:rsidRPr="00293FA6">
        <w:rPr>
          <w:rFonts w:cs="Arial"/>
          <w:color w:val="333333"/>
          <w:sz w:val="16"/>
          <w:szCs w:val="16"/>
          <w:u w:val="single"/>
        </w:rPr>
        <w:tab/>
      </w:r>
    </w:p>
    <w:p w:rsidR="00C3513D" w:rsidRPr="00293FA6" w:rsidRDefault="007E30C1" w:rsidP="00C3513D">
      <w:pPr>
        <w:widowControl w:val="0"/>
        <w:autoSpaceDE w:val="0"/>
        <w:autoSpaceDN w:val="0"/>
        <w:adjustRightInd w:val="0"/>
        <w:spacing w:line="219" w:lineRule="exact"/>
        <w:ind w:left="160"/>
        <w:rPr>
          <w:rFonts w:cs="Arial"/>
          <w:color w:val="333333"/>
          <w:sz w:val="16"/>
          <w:szCs w:val="16"/>
        </w:rPr>
      </w:pPr>
      <w:r w:rsidRPr="00293FA6">
        <w:rPr>
          <w:rFonts w:cs="Arial"/>
          <w:color w:val="333333"/>
          <w:sz w:val="16"/>
          <w:szCs w:val="16"/>
        </w:rPr>
        <w:t xml:space="preserve">• </w:t>
      </w:r>
      <w:r w:rsidRPr="00293FA6">
        <w:rPr>
          <w:rFonts w:cs="Arial"/>
          <w:color w:val="333333"/>
          <w:spacing w:val="10"/>
          <w:sz w:val="16"/>
          <w:szCs w:val="16"/>
        </w:rPr>
        <w:t xml:space="preserve"> </w:t>
      </w:r>
      <w:r w:rsidRPr="00293FA6">
        <w:rPr>
          <w:rFonts w:cs="Arial"/>
          <w:color w:val="333333"/>
          <w:sz w:val="16"/>
          <w:szCs w:val="16"/>
        </w:rPr>
        <w:t>Le</w:t>
      </w:r>
      <w:r w:rsidRPr="00293FA6">
        <w:rPr>
          <w:rFonts w:cs="Arial"/>
          <w:color w:val="333333"/>
          <w:spacing w:val="1"/>
          <w:sz w:val="16"/>
          <w:szCs w:val="16"/>
        </w:rPr>
        <w:t xml:space="preserve"> </w:t>
      </w:r>
      <w:r w:rsidRPr="00293FA6">
        <w:rPr>
          <w:rFonts w:cs="Arial"/>
          <w:color w:val="333333"/>
          <w:sz w:val="16"/>
          <w:szCs w:val="16"/>
        </w:rPr>
        <w:t xml:space="preserve">patient </w:t>
      </w:r>
      <w:r w:rsidRPr="00293FA6">
        <w:rPr>
          <w:rFonts w:cs="Arial"/>
          <w:color w:val="333333"/>
          <w:spacing w:val="-1"/>
          <w:sz w:val="16"/>
          <w:szCs w:val="16"/>
        </w:rPr>
        <w:t>a</w:t>
      </w:r>
      <w:r w:rsidRPr="00293FA6">
        <w:rPr>
          <w:rFonts w:cs="Arial"/>
          <w:color w:val="333333"/>
          <w:sz w:val="16"/>
          <w:szCs w:val="16"/>
        </w:rPr>
        <w:t>-t-</w:t>
      </w:r>
      <w:r w:rsidRPr="00293FA6">
        <w:rPr>
          <w:rFonts w:cs="Arial"/>
          <w:color w:val="333333"/>
          <w:spacing w:val="-2"/>
          <w:sz w:val="16"/>
          <w:szCs w:val="16"/>
        </w:rPr>
        <w:t>i</w:t>
      </w:r>
      <w:r w:rsidRPr="00293FA6">
        <w:rPr>
          <w:rFonts w:cs="Arial"/>
          <w:color w:val="333333"/>
          <w:sz w:val="16"/>
          <w:szCs w:val="16"/>
        </w:rPr>
        <w:t>l co</w:t>
      </w:r>
      <w:r w:rsidRPr="00293FA6">
        <w:rPr>
          <w:rFonts w:cs="Arial"/>
          <w:color w:val="333333"/>
          <w:spacing w:val="-1"/>
          <w:sz w:val="16"/>
          <w:szCs w:val="16"/>
        </w:rPr>
        <w:t>n</w:t>
      </w:r>
      <w:r w:rsidRPr="00293FA6">
        <w:rPr>
          <w:rFonts w:cs="Arial"/>
          <w:color w:val="333333"/>
          <w:sz w:val="16"/>
          <w:szCs w:val="16"/>
        </w:rPr>
        <w:t>sulté</w:t>
      </w:r>
      <w:r w:rsidRPr="00293FA6">
        <w:rPr>
          <w:rFonts w:cs="Arial"/>
          <w:color w:val="333333"/>
          <w:spacing w:val="-1"/>
          <w:sz w:val="16"/>
          <w:szCs w:val="16"/>
        </w:rPr>
        <w:t xml:space="preserve"> </w:t>
      </w:r>
      <w:r w:rsidRPr="00293FA6">
        <w:rPr>
          <w:rFonts w:cs="Arial"/>
          <w:color w:val="333333"/>
          <w:sz w:val="16"/>
          <w:szCs w:val="16"/>
        </w:rPr>
        <w:t>ou r</w:t>
      </w:r>
      <w:r w:rsidRPr="00293FA6">
        <w:rPr>
          <w:rFonts w:cs="Arial"/>
          <w:color w:val="333333"/>
          <w:spacing w:val="-1"/>
          <w:sz w:val="16"/>
          <w:szCs w:val="16"/>
        </w:rPr>
        <w:t>e</w:t>
      </w:r>
      <w:r w:rsidRPr="00293FA6">
        <w:rPr>
          <w:rFonts w:cs="Arial"/>
          <w:color w:val="333333"/>
          <w:sz w:val="16"/>
          <w:szCs w:val="16"/>
        </w:rPr>
        <w:t>n</w:t>
      </w:r>
      <w:r w:rsidRPr="00293FA6">
        <w:rPr>
          <w:rFonts w:cs="Arial"/>
          <w:color w:val="333333"/>
          <w:spacing w:val="-1"/>
          <w:sz w:val="16"/>
          <w:szCs w:val="16"/>
        </w:rPr>
        <w:t>d</w:t>
      </w:r>
      <w:r w:rsidRPr="00293FA6">
        <w:rPr>
          <w:rFonts w:cs="Arial"/>
          <w:color w:val="333333"/>
          <w:sz w:val="16"/>
          <w:szCs w:val="16"/>
        </w:rPr>
        <w:t>u visite à un</w:t>
      </w:r>
      <w:r w:rsidRPr="00293FA6">
        <w:rPr>
          <w:rFonts w:cs="Arial"/>
          <w:color w:val="333333"/>
          <w:spacing w:val="-2"/>
          <w:sz w:val="16"/>
          <w:szCs w:val="16"/>
        </w:rPr>
        <w:t xml:space="preserve"> </w:t>
      </w:r>
      <w:r w:rsidRPr="00293FA6">
        <w:rPr>
          <w:rFonts w:cs="Arial"/>
          <w:b/>
          <w:bCs/>
          <w:color w:val="333333"/>
          <w:sz w:val="16"/>
          <w:szCs w:val="16"/>
        </w:rPr>
        <w:t>guérisseur</w:t>
      </w:r>
      <w:r w:rsidRPr="00293FA6">
        <w:rPr>
          <w:rFonts w:cs="Arial"/>
          <w:b/>
          <w:bCs/>
          <w:color w:val="333333"/>
          <w:spacing w:val="-1"/>
          <w:sz w:val="16"/>
          <w:szCs w:val="16"/>
        </w:rPr>
        <w:t xml:space="preserve"> </w:t>
      </w:r>
      <w:r w:rsidRPr="00293FA6">
        <w:rPr>
          <w:rFonts w:cs="Arial"/>
          <w:b/>
          <w:bCs/>
          <w:color w:val="333333"/>
          <w:sz w:val="16"/>
          <w:szCs w:val="16"/>
        </w:rPr>
        <w:t>t</w:t>
      </w:r>
      <w:r w:rsidRPr="00293FA6">
        <w:rPr>
          <w:rFonts w:cs="Arial"/>
          <w:b/>
          <w:bCs/>
          <w:color w:val="333333"/>
          <w:spacing w:val="-1"/>
          <w:sz w:val="16"/>
          <w:szCs w:val="16"/>
        </w:rPr>
        <w:t>r</w:t>
      </w:r>
      <w:r w:rsidRPr="00293FA6">
        <w:rPr>
          <w:rFonts w:cs="Arial"/>
          <w:b/>
          <w:bCs/>
          <w:color w:val="333333"/>
          <w:sz w:val="16"/>
          <w:szCs w:val="16"/>
        </w:rPr>
        <w:t>aditionnel</w:t>
      </w:r>
      <w:r w:rsidRPr="00293FA6">
        <w:rPr>
          <w:rFonts w:cs="Arial"/>
          <w:b/>
          <w:bCs/>
          <w:color w:val="333333"/>
          <w:spacing w:val="-1"/>
          <w:sz w:val="16"/>
          <w:szCs w:val="16"/>
        </w:rPr>
        <w:t xml:space="preserve"> </w:t>
      </w:r>
      <w:r w:rsidRPr="00293FA6">
        <w:rPr>
          <w:rFonts w:cs="Arial"/>
          <w:color w:val="333333"/>
          <w:spacing w:val="-1"/>
          <w:sz w:val="16"/>
          <w:szCs w:val="16"/>
        </w:rPr>
        <w:t>d</w:t>
      </w:r>
      <w:r w:rsidRPr="00293FA6">
        <w:rPr>
          <w:rFonts w:cs="Arial"/>
          <w:color w:val="333333"/>
          <w:spacing w:val="1"/>
          <w:sz w:val="16"/>
          <w:szCs w:val="16"/>
        </w:rPr>
        <w:t>u</w:t>
      </w:r>
      <w:r w:rsidRPr="00293FA6">
        <w:rPr>
          <w:rFonts w:cs="Arial"/>
          <w:color w:val="333333"/>
          <w:sz w:val="16"/>
          <w:szCs w:val="16"/>
        </w:rPr>
        <w:t>r</w:t>
      </w:r>
      <w:r w:rsidRPr="00293FA6">
        <w:rPr>
          <w:rFonts w:cs="Arial"/>
          <w:color w:val="333333"/>
          <w:spacing w:val="-1"/>
          <w:sz w:val="16"/>
          <w:szCs w:val="16"/>
        </w:rPr>
        <w:t>a</w:t>
      </w:r>
      <w:r w:rsidRPr="00293FA6">
        <w:rPr>
          <w:rFonts w:cs="Arial"/>
          <w:color w:val="333333"/>
          <w:sz w:val="16"/>
          <w:szCs w:val="16"/>
        </w:rPr>
        <w:t>nt les</w:t>
      </w:r>
      <w:r w:rsidRPr="00293FA6">
        <w:rPr>
          <w:rFonts w:cs="Arial"/>
          <w:color w:val="333333"/>
          <w:spacing w:val="1"/>
          <w:sz w:val="16"/>
          <w:szCs w:val="16"/>
        </w:rPr>
        <w:t xml:space="preserve"> </w:t>
      </w:r>
      <w:r w:rsidRPr="00293FA6">
        <w:rPr>
          <w:rFonts w:cs="Arial"/>
          <w:color w:val="333333"/>
          <w:sz w:val="16"/>
          <w:szCs w:val="16"/>
        </w:rPr>
        <w:t>t</w:t>
      </w:r>
      <w:r w:rsidRPr="00293FA6">
        <w:rPr>
          <w:rFonts w:cs="Arial"/>
          <w:color w:val="333333"/>
          <w:spacing w:val="-1"/>
          <w:sz w:val="16"/>
          <w:szCs w:val="16"/>
        </w:rPr>
        <w:t>r</w:t>
      </w:r>
      <w:r w:rsidRPr="00293FA6">
        <w:rPr>
          <w:rFonts w:cs="Arial"/>
          <w:color w:val="333333"/>
          <w:sz w:val="16"/>
          <w:szCs w:val="16"/>
        </w:rPr>
        <w:t>ois</w:t>
      </w:r>
      <w:r w:rsidRPr="00293FA6">
        <w:rPr>
          <w:rFonts w:cs="Arial"/>
          <w:color w:val="333333"/>
          <w:spacing w:val="1"/>
          <w:sz w:val="16"/>
          <w:szCs w:val="16"/>
        </w:rPr>
        <w:t xml:space="preserve"> </w:t>
      </w:r>
      <w:r w:rsidRPr="00293FA6">
        <w:rPr>
          <w:rFonts w:cs="Arial"/>
          <w:color w:val="333333"/>
          <w:sz w:val="16"/>
          <w:szCs w:val="16"/>
        </w:rPr>
        <w:t>se</w:t>
      </w:r>
      <w:r w:rsidRPr="00293FA6">
        <w:rPr>
          <w:rFonts w:cs="Arial"/>
          <w:color w:val="333333"/>
          <w:spacing w:val="-1"/>
          <w:sz w:val="16"/>
          <w:szCs w:val="16"/>
        </w:rPr>
        <w:t>m</w:t>
      </w:r>
      <w:r w:rsidRPr="00293FA6">
        <w:rPr>
          <w:rFonts w:cs="Arial"/>
          <w:color w:val="333333"/>
          <w:sz w:val="16"/>
          <w:szCs w:val="16"/>
        </w:rPr>
        <w:t>ai</w:t>
      </w:r>
      <w:r w:rsidRPr="00293FA6">
        <w:rPr>
          <w:rFonts w:cs="Arial"/>
          <w:color w:val="333333"/>
          <w:spacing w:val="1"/>
          <w:sz w:val="16"/>
          <w:szCs w:val="16"/>
        </w:rPr>
        <w:t>n</w:t>
      </w:r>
      <w:r w:rsidRPr="00293FA6">
        <w:rPr>
          <w:rFonts w:cs="Arial"/>
          <w:color w:val="333333"/>
          <w:sz w:val="16"/>
          <w:szCs w:val="16"/>
        </w:rPr>
        <w:t>es</w:t>
      </w:r>
      <w:r w:rsidRPr="00293FA6">
        <w:rPr>
          <w:rFonts w:cs="Arial"/>
          <w:color w:val="333333"/>
          <w:spacing w:val="-1"/>
          <w:sz w:val="16"/>
          <w:szCs w:val="16"/>
        </w:rPr>
        <w:t xml:space="preserve"> </w:t>
      </w:r>
      <w:r w:rsidRPr="00293FA6">
        <w:rPr>
          <w:rFonts w:cs="Arial"/>
          <w:color w:val="333333"/>
          <w:sz w:val="16"/>
          <w:szCs w:val="16"/>
        </w:rPr>
        <w:t>préc</w:t>
      </w:r>
      <w:r w:rsidRPr="00293FA6">
        <w:rPr>
          <w:rFonts w:cs="Arial"/>
          <w:color w:val="333333"/>
          <w:spacing w:val="-1"/>
          <w:sz w:val="16"/>
          <w:szCs w:val="16"/>
        </w:rPr>
        <w:t>é</w:t>
      </w:r>
      <w:r w:rsidRPr="00293FA6">
        <w:rPr>
          <w:rFonts w:cs="Arial"/>
          <w:color w:val="333333"/>
          <w:sz w:val="16"/>
          <w:szCs w:val="16"/>
        </w:rPr>
        <w:t>d</w:t>
      </w:r>
      <w:r w:rsidRPr="00293FA6">
        <w:rPr>
          <w:rFonts w:cs="Arial"/>
          <w:color w:val="333333"/>
          <w:spacing w:val="-1"/>
          <w:sz w:val="16"/>
          <w:szCs w:val="16"/>
        </w:rPr>
        <w:t>an</w:t>
      </w:r>
      <w:r w:rsidRPr="00293FA6">
        <w:rPr>
          <w:rFonts w:cs="Arial"/>
          <w:color w:val="333333"/>
          <w:sz w:val="16"/>
          <w:szCs w:val="16"/>
        </w:rPr>
        <w:t>t le dé</w:t>
      </w:r>
      <w:r w:rsidRPr="00293FA6">
        <w:rPr>
          <w:rFonts w:cs="Arial"/>
          <w:color w:val="333333"/>
          <w:spacing w:val="-1"/>
          <w:sz w:val="16"/>
          <w:szCs w:val="16"/>
        </w:rPr>
        <w:t>b</w:t>
      </w:r>
      <w:r w:rsidRPr="00293FA6">
        <w:rPr>
          <w:rFonts w:cs="Arial"/>
          <w:color w:val="333333"/>
          <w:spacing w:val="1"/>
          <w:sz w:val="16"/>
          <w:szCs w:val="16"/>
        </w:rPr>
        <w:t>u</w:t>
      </w:r>
      <w:r w:rsidRPr="00293FA6">
        <w:rPr>
          <w:rFonts w:cs="Arial"/>
          <w:color w:val="333333"/>
          <w:sz w:val="16"/>
          <w:szCs w:val="16"/>
        </w:rPr>
        <w:t>t</w:t>
      </w:r>
      <w:r w:rsidRPr="00293FA6">
        <w:rPr>
          <w:rFonts w:cs="Arial"/>
          <w:color w:val="333333"/>
          <w:spacing w:val="-1"/>
          <w:sz w:val="16"/>
          <w:szCs w:val="16"/>
        </w:rPr>
        <w:t xml:space="preserve"> </w:t>
      </w:r>
      <w:r w:rsidRPr="00293FA6">
        <w:rPr>
          <w:rFonts w:cs="Arial"/>
          <w:color w:val="333333"/>
          <w:sz w:val="16"/>
          <w:szCs w:val="16"/>
        </w:rPr>
        <w:t>de</w:t>
      </w:r>
      <w:r w:rsidRPr="00293FA6">
        <w:rPr>
          <w:rFonts w:cs="Arial"/>
          <w:color w:val="333333"/>
          <w:spacing w:val="1"/>
          <w:sz w:val="16"/>
          <w:szCs w:val="16"/>
        </w:rPr>
        <w:t xml:space="preserve"> </w:t>
      </w:r>
      <w:r w:rsidRPr="00293FA6">
        <w:rPr>
          <w:rFonts w:cs="Arial"/>
          <w:color w:val="333333"/>
          <w:sz w:val="16"/>
          <w:szCs w:val="16"/>
        </w:rPr>
        <w:t xml:space="preserve">sa </w:t>
      </w:r>
      <w:r w:rsidRPr="00293FA6">
        <w:rPr>
          <w:rFonts w:cs="Arial"/>
          <w:color w:val="333333"/>
          <w:spacing w:val="-1"/>
          <w:sz w:val="16"/>
          <w:szCs w:val="16"/>
        </w:rPr>
        <w:t>m</w:t>
      </w:r>
      <w:r w:rsidRPr="00293FA6">
        <w:rPr>
          <w:rFonts w:cs="Arial"/>
          <w:color w:val="333333"/>
          <w:sz w:val="16"/>
          <w:szCs w:val="16"/>
        </w:rPr>
        <w:t>aladie</w:t>
      </w:r>
      <w:r w:rsidRPr="00293FA6">
        <w:rPr>
          <w:rFonts w:cs="Arial"/>
          <w:color w:val="333333"/>
          <w:spacing w:val="1"/>
          <w:sz w:val="16"/>
          <w:szCs w:val="16"/>
        </w:rPr>
        <w:t xml:space="preserve"> </w:t>
      </w:r>
      <w:r w:rsidRPr="00293FA6">
        <w:rPr>
          <w:rFonts w:cs="Arial"/>
          <w:color w:val="333333"/>
          <w:sz w:val="16"/>
          <w:szCs w:val="16"/>
        </w:rPr>
        <w:t xml:space="preserve">ou </w:t>
      </w:r>
      <w:r w:rsidRPr="00293FA6">
        <w:rPr>
          <w:rFonts w:cs="Arial"/>
          <w:color w:val="333333"/>
          <w:spacing w:val="-1"/>
          <w:sz w:val="16"/>
          <w:szCs w:val="16"/>
        </w:rPr>
        <w:t>d</w:t>
      </w:r>
      <w:r w:rsidRPr="00293FA6">
        <w:rPr>
          <w:rFonts w:cs="Arial"/>
          <w:color w:val="333333"/>
          <w:spacing w:val="1"/>
          <w:sz w:val="16"/>
          <w:szCs w:val="16"/>
        </w:rPr>
        <w:t>u</w:t>
      </w:r>
      <w:r w:rsidRPr="00293FA6">
        <w:rPr>
          <w:rFonts w:cs="Arial"/>
          <w:color w:val="333333"/>
          <w:spacing w:val="-1"/>
          <w:sz w:val="16"/>
          <w:szCs w:val="16"/>
        </w:rPr>
        <w:t>r</w:t>
      </w:r>
      <w:r w:rsidRPr="00293FA6">
        <w:rPr>
          <w:rFonts w:cs="Arial"/>
          <w:color w:val="333333"/>
          <w:sz w:val="16"/>
          <w:szCs w:val="16"/>
        </w:rPr>
        <w:t>ant sa</w:t>
      </w:r>
      <w:r w:rsidRPr="00293FA6">
        <w:rPr>
          <w:rFonts w:cs="Arial"/>
          <w:color w:val="333333"/>
          <w:spacing w:val="1"/>
          <w:sz w:val="16"/>
          <w:szCs w:val="16"/>
        </w:rPr>
        <w:t xml:space="preserve"> </w:t>
      </w:r>
      <w:r w:rsidRPr="00293FA6">
        <w:rPr>
          <w:rFonts w:cs="Arial"/>
          <w:color w:val="333333"/>
          <w:spacing w:val="-2"/>
          <w:sz w:val="16"/>
          <w:szCs w:val="16"/>
        </w:rPr>
        <w:t>m</w:t>
      </w:r>
      <w:r w:rsidRPr="00293FA6">
        <w:rPr>
          <w:rFonts w:cs="Arial"/>
          <w:color w:val="333333"/>
          <w:sz w:val="16"/>
          <w:szCs w:val="16"/>
        </w:rPr>
        <w:t>aladie</w:t>
      </w:r>
      <w:r w:rsidRPr="00293FA6">
        <w:rPr>
          <w:rFonts w:cs="Arial"/>
          <w:color w:val="333333"/>
          <w:spacing w:val="1"/>
          <w:sz w:val="16"/>
          <w:szCs w:val="16"/>
        </w:rPr>
        <w:t xml:space="preserve"> </w:t>
      </w:r>
      <w:r w:rsidRPr="00293FA6">
        <w:rPr>
          <w:rFonts w:cs="Arial"/>
          <w:color w:val="333333"/>
          <w:sz w:val="16"/>
          <w:szCs w:val="16"/>
        </w:rPr>
        <w:t>?</w:t>
      </w:r>
      <w:r w:rsidRPr="00293FA6">
        <w:rPr>
          <w:rFonts w:cs="Arial"/>
          <w:color w:val="333333"/>
          <w:sz w:val="16"/>
          <w:szCs w:val="16"/>
        </w:rPr>
        <w:tab/>
      </w:r>
      <w:r w:rsidRPr="00293FA6">
        <w:rPr>
          <w:rFonts w:cs="Arial"/>
          <w:color w:val="333333"/>
          <w:spacing w:val="-1"/>
          <w:sz w:val="16"/>
          <w:szCs w:val="16"/>
        </w:rPr>
        <w:t>O</w:t>
      </w:r>
      <w:r w:rsidRPr="00293FA6">
        <w:rPr>
          <w:rFonts w:cs="Arial"/>
          <w:color w:val="333333"/>
          <w:spacing w:val="1"/>
          <w:sz w:val="16"/>
          <w:szCs w:val="16"/>
        </w:rPr>
        <w:t>u</w:t>
      </w:r>
      <w:r w:rsidRPr="00293FA6">
        <w:rPr>
          <w:rFonts w:cs="Arial"/>
          <w:color w:val="333333"/>
          <w:sz w:val="16"/>
          <w:szCs w:val="16"/>
        </w:rPr>
        <w:t>i</w:t>
      </w:r>
      <w:r w:rsidRPr="00293FA6">
        <w:rPr>
          <w:rFonts w:cs="Arial"/>
          <w:color w:val="333333"/>
          <w:sz w:val="16"/>
          <w:szCs w:val="16"/>
        </w:rPr>
        <w:tab/>
      </w:r>
      <w:r w:rsidRPr="00293FA6">
        <w:rPr>
          <w:rFonts w:cs="Arial"/>
          <w:color w:val="333333"/>
          <w:spacing w:val="-1"/>
          <w:sz w:val="16"/>
          <w:szCs w:val="16"/>
        </w:rPr>
        <w:t>N</w:t>
      </w:r>
      <w:r w:rsidRPr="00293FA6">
        <w:rPr>
          <w:rFonts w:cs="Arial"/>
          <w:color w:val="333333"/>
          <w:spacing w:val="1"/>
          <w:sz w:val="16"/>
          <w:szCs w:val="16"/>
        </w:rPr>
        <w:t>o</w:t>
      </w:r>
      <w:r w:rsidRPr="00293FA6">
        <w:rPr>
          <w:rFonts w:cs="Arial"/>
          <w:color w:val="333333"/>
          <w:sz w:val="16"/>
          <w:szCs w:val="16"/>
        </w:rPr>
        <w:t>n</w:t>
      </w:r>
      <w:r w:rsidRPr="00293FA6">
        <w:rPr>
          <w:rFonts w:cs="Arial"/>
          <w:color w:val="333333"/>
          <w:sz w:val="16"/>
          <w:szCs w:val="16"/>
        </w:rPr>
        <w:tab/>
        <w:t>NSP ; Si</w:t>
      </w:r>
      <w:r w:rsidRPr="00293FA6">
        <w:rPr>
          <w:rFonts w:cs="Arial"/>
          <w:color w:val="333333"/>
          <w:spacing w:val="-1"/>
          <w:sz w:val="16"/>
          <w:szCs w:val="16"/>
        </w:rPr>
        <w:t xml:space="preserve"> </w:t>
      </w:r>
      <w:r w:rsidRPr="00293FA6">
        <w:rPr>
          <w:rFonts w:cs="Arial"/>
          <w:color w:val="333333"/>
          <w:sz w:val="16"/>
          <w:szCs w:val="16"/>
        </w:rPr>
        <w:t>O</w:t>
      </w:r>
      <w:r w:rsidRPr="00293FA6">
        <w:rPr>
          <w:rFonts w:cs="Arial"/>
          <w:color w:val="333333"/>
          <w:spacing w:val="1"/>
          <w:sz w:val="16"/>
          <w:szCs w:val="16"/>
        </w:rPr>
        <w:t>u</w:t>
      </w:r>
      <w:r w:rsidRPr="00293FA6">
        <w:rPr>
          <w:rFonts w:cs="Arial"/>
          <w:color w:val="333333"/>
          <w:sz w:val="16"/>
          <w:szCs w:val="16"/>
        </w:rPr>
        <w:t>i, do</w:t>
      </w:r>
      <w:r w:rsidRPr="00293FA6">
        <w:rPr>
          <w:rFonts w:cs="Arial"/>
          <w:color w:val="333333"/>
          <w:spacing w:val="1"/>
          <w:sz w:val="16"/>
          <w:szCs w:val="16"/>
        </w:rPr>
        <w:t>nn</w:t>
      </w:r>
      <w:r w:rsidRPr="00293FA6">
        <w:rPr>
          <w:rFonts w:cs="Arial"/>
          <w:color w:val="333333"/>
          <w:spacing w:val="-1"/>
          <w:sz w:val="16"/>
          <w:szCs w:val="16"/>
        </w:rPr>
        <w:t>e</w:t>
      </w:r>
      <w:r w:rsidRPr="00293FA6">
        <w:rPr>
          <w:rFonts w:cs="Arial"/>
          <w:color w:val="333333"/>
          <w:sz w:val="16"/>
          <w:szCs w:val="16"/>
        </w:rPr>
        <w:t>r le</w:t>
      </w:r>
      <w:r w:rsidRPr="00293FA6">
        <w:rPr>
          <w:rFonts w:cs="Arial"/>
          <w:color w:val="333333"/>
          <w:spacing w:val="-1"/>
          <w:sz w:val="16"/>
          <w:szCs w:val="16"/>
        </w:rPr>
        <w:t xml:space="preserve"> </w:t>
      </w:r>
      <w:r w:rsidRPr="00293FA6">
        <w:rPr>
          <w:rFonts w:cs="Arial"/>
          <w:color w:val="333333"/>
          <w:sz w:val="16"/>
          <w:szCs w:val="16"/>
        </w:rPr>
        <w:t>nom</w:t>
      </w:r>
      <w:r w:rsidRPr="00293FA6">
        <w:rPr>
          <w:rFonts w:cs="Arial"/>
          <w:color w:val="333333"/>
          <w:spacing w:val="-2"/>
          <w:sz w:val="16"/>
          <w:szCs w:val="16"/>
        </w:rPr>
        <w:t xml:space="preserve"> </w:t>
      </w:r>
      <w:r w:rsidRPr="00293FA6">
        <w:rPr>
          <w:rFonts w:cs="Arial"/>
          <w:color w:val="333333"/>
          <w:spacing w:val="1"/>
          <w:sz w:val="16"/>
          <w:szCs w:val="16"/>
        </w:rPr>
        <w:t>d</w:t>
      </w:r>
      <w:r w:rsidRPr="00293FA6">
        <w:rPr>
          <w:rFonts w:cs="Arial"/>
          <w:color w:val="333333"/>
          <w:sz w:val="16"/>
          <w:szCs w:val="16"/>
        </w:rPr>
        <w:t>u</w:t>
      </w:r>
      <w:r w:rsidRPr="00293FA6">
        <w:rPr>
          <w:rFonts w:cs="Arial"/>
          <w:color w:val="333333"/>
          <w:spacing w:val="1"/>
          <w:sz w:val="16"/>
          <w:szCs w:val="16"/>
        </w:rPr>
        <w:t xml:space="preserve"> </w:t>
      </w:r>
      <w:r w:rsidRPr="00293FA6">
        <w:rPr>
          <w:rFonts w:cs="Arial"/>
          <w:color w:val="333333"/>
          <w:sz w:val="16"/>
          <w:szCs w:val="16"/>
        </w:rPr>
        <w:t>g</w:t>
      </w:r>
      <w:r w:rsidRPr="00293FA6">
        <w:rPr>
          <w:rFonts w:cs="Arial"/>
          <w:color w:val="333333"/>
          <w:spacing w:val="1"/>
          <w:sz w:val="16"/>
          <w:szCs w:val="16"/>
        </w:rPr>
        <w:t>u</w:t>
      </w:r>
      <w:r w:rsidRPr="00293FA6">
        <w:rPr>
          <w:rFonts w:cs="Arial"/>
          <w:color w:val="333333"/>
          <w:sz w:val="16"/>
          <w:szCs w:val="16"/>
        </w:rPr>
        <w:t>érisseur tra</w:t>
      </w:r>
      <w:r w:rsidRPr="00293FA6">
        <w:rPr>
          <w:rFonts w:cs="Arial"/>
          <w:color w:val="333333"/>
          <w:spacing w:val="1"/>
          <w:sz w:val="16"/>
          <w:szCs w:val="16"/>
        </w:rPr>
        <w:t>d</w:t>
      </w:r>
      <w:r w:rsidRPr="00293FA6">
        <w:rPr>
          <w:rFonts w:cs="Arial"/>
          <w:color w:val="333333"/>
          <w:sz w:val="16"/>
          <w:szCs w:val="16"/>
        </w:rPr>
        <w:t>iti</w:t>
      </w:r>
      <w:r w:rsidRPr="00293FA6">
        <w:rPr>
          <w:rFonts w:cs="Arial"/>
          <w:color w:val="333333"/>
          <w:spacing w:val="1"/>
          <w:sz w:val="16"/>
          <w:szCs w:val="16"/>
        </w:rPr>
        <w:t>o</w:t>
      </w:r>
      <w:r w:rsidRPr="00293FA6">
        <w:rPr>
          <w:rFonts w:cs="Arial"/>
          <w:color w:val="333333"/>
          <w:sz w:val="16"/>
          <w:szCs w:val="16"/>
        </w:rPr>
        <w:t>n</w:t>
      </w:r>
      <w:r w:rsidRPr="00293FA6">
        <w:rPr>
          <w:rFonts w:cs="Arial"/>
          <w:color w:val="333333"/>
          <w:spacing w:val="1"/>
          <w:sz w:val="16"/>
          <w:szCs w:val="16"/>
        </w:rPr>
        <w:t>n</w:t>
      </w:r>
      <w:r w:rsidRPr="00293FA6">
        <w:rPr>
          <w:rFonts w:cs="Arial"/>
          <w:color w:val="333333"/>
          <w:sz w:val="16"/>
          <w:szCs w:val="16"/>
        </w:rPr>
        <w:t>el</w:t>
      </w:r>
    </w:p>
    <w:p w:rsidR="00C3513D" w:rsidRPr="00293FA6" w:rsidRDefault="007E30C1" w:rsidP="00C3513D">
      <w:pPr>
        <w:widowControl w:val="0"/>
        <w:tabs>
          <w:tab w:val="left" w:pos="1480"/>
          <w:tab w:val="left" w:pos="3040"/>
          <w:tab w:val="left" w:pos="4000"/>
          <w:tab w:val="left" w:pos="8240"/>
          <w:tab w:val="left" w:pos="9380"/>
          <w:tab w:val="left" w:pos="9740"/>
        </w:tabs>
        <w:autoSpaceDE w:val="0"/>
        <w:autoSpaceDN w:val="0"/>
        <w:adjustRightInd w:val="0"/>
        <w:spacing w:before="48"/>
        <w:ind w:left="500"/>
        <w:rPr>
          <w:rFonts w:cs="Arial"/>
          <w:color w:val="333333"/>
          <w:sz w:val="16"/>
          <w:szCs w:val="16"/>
        </w:rPr>
      </w:pPr>
      <w:r w:rsidRPr="00293FA6">
        <w:rPr>
          <w:rFonts w:cs="Arial"/>
          <w:color w:val="333333"/>
          <w:sz w:val="16"/>
          <w:szCs w:val="16"/>
          <w:u w:val="single"/>
        </w:rPr>
        <w:t xml:space="preserve"> </w:t>
      </w:r>
      <w:r w:rsidRPr="00293FA6">
        <w:rPr>
          <w:rFonts w:cs="Arial"/>
          <w:color w:val="333333"/>
          <w:sz w:val="16"/>
          <w:szCs w:val="16"/>
          <w:u w:val="single"/>
        </w:rPr>
        <w:tab/>
      </w:r>
      <w:r w:rsidRPr="00293FA6">
        <w:rPr>
          <w:rFonts w:cs="Arial"/>
          <w:color w:val="333333"/>
          <w:sz w:val="16"/>
          <w:szCs w:val="16"/>
        </w:rPr>
        <w:t>_Villa</w:t>
      </w:r>
      <w:r w:rsidRPr="00293FA6">
        <w:rPr>
          <w:rFonts w:cs="Arial"/>
          <w:color w:val="333333"/>
          <w:spacing w:val="1"/>
          <w:sz w:val="16"/>
          <w:szCs w:val="16"/>
        </w:rPr>
        <w:t>g</w:t>
      </w:r>
      <w:r w:rsidRPr="00293FA6">
        <w:rPr>
          <w:rFonts w:cs="Arial"/>
          <w:color w:val="333333"/>
          <w:sz w:val="16"/>
          <w:szCs w:val="16"/>
        </w:rPr>
        <w:t xml:space="preserve">e </w:t>
      </w:r>
      <w:r w:rsidRPr="00293FA6">
        <w:rPr>
          <w:rFonts w:cs="Arial"/>
          <w:color w:val="333333"/>
          <w:sz w:val="16"/>
          <w:szCs w:val="16"/>
          <w:u w:val="single"/>
        </w:rPr>
        <w:t xml:space="preserve"> </w:t>
      </w:r>
      <w:r w:rsidRPr="00293FA6">
        <w:rPr>
          <w:rFonts w:cs="Arial"/>
          <w:color w:val="333333"/>
          <w:sz w:val="16"/>
          <w:szCs w:val="16"/>
          <w:u w:val="single"/>
        </w:rPr>
        <w:tab/>
        <w:t xml:space="preserve"> </w:t>
      </w:r>
      <w:r w:rsidRPr="00293FA6">
        <w:rPr>
          <w:rFonts w:cs="Arial"/>
          <w:color w:val="333333"/>
          <w:sz w:val="16"/>
          <w:szCs w:val="16"/>
        </w:rPr>
        <w:t>Pays</w:t>
      </w:r>
      <w:r w:rsidRPr="00293FA6">
        <w:rPr>
          <w:rFonts w:cs="Arial"/>
          <w:color w:val="333333"/>
          <w:spacing w:val="-1"/>
          <w:sz w:val="16"/>
          <w:szCs w:val="16"/>
        </w:rPr>
        <w:t xml:space="preserve"> </w:t>
      </w:r>
      <w:r w:rsidRPr="00293FA6">
        <w:rPr>
          <w:rFonts w:cs="Arial"/>
          <w:color w:val="333333"/>
          <w:sz w:val="16"/>
          <w:szCs w:val="16"/>
          <w:u w:val="single"/>
        </w:rPr>
        <w:t xml:space="preserve"> </w:t>
      </w:r>
      <w:r w:rsidRPr="00293FA6">
        <w:rPr>
          <w:rFonts w:cs="Arial"/>
          <w:color w:val="333333"/>
          <w:sz w:val="16"/>
          <w:szCs w:val="16"/>
          <w:u w:val="single"/>
        </w:rPr>
        <w:tab/>
      </w:r>
      <w:r w:rsidRPr="00293FA6">
        <w:rPr>
          <w:rFonts w:cs="Arial"/>
          <w:color w:val="333333"/>
          <w:sz w:val="16"/>
          <w:szCs w:val="16"/>
        </w:rPr>
        <w:t>; Q</w:t>
      </w:r>
      <w:r w:rsidRPr="00293FA6">
        <w:rPr>
          <w:rFonts w:cs="Arial"/>
          <w:color w:val="333333"/>
          <w:spacing w:val="1"/>
          <w:sz w:val="16"/>
          <w:szCs w:val="16"/>
        </w:rPr>
        <w:t>u</w:t>
      </w:r>
      <w:r w:rsidRPr="00293FA6">
        <w:rPr>
          <w:rFonts w:cs="Arial"/>
          <w:color w:val="333333"/>
          <w:sz w:val="16"/>
          <w:szCs w:val="16"/>
        </w:rPr>
        <w:t>a</w:t>
      </w:r>
      <w:r w:rsidRPr="00293FA6">
        <w:rPr>
          <w:rFonts w:cs="Arial"/>
          <w:color w:val="333333"/>
          <w:spacing w:val="1"/>
          <w:sz w:val="16"/>
          <w:szCs w:val="16"/>
        </w:rPr>
        <w:t>n</w:t>
      </w:r>
      <w:r w:rsidRPr="00293FA6">
        <w:rPr>
          <w:rFonts w:cs="Arial"/>
          <w:color w:val="333333"/>
          <w:sz w:val="16"/>
          <w:szCs w:val="16"/>
        </w:rPr>
        <w:t>d et où a eu lieu</w:t>
      </w:r>
      <w:r w:rsidRPr="00293FA6">
        <w:rPr>
          <w:rFonts w:cs="Arial"/>
          <w:color w:val="333333"/>
          <w:spacing w:val="1"/>
          <w:sz w:val="16"/>
          <w:szCs w:val="16"/>
        </w:rPr>
        <w:t xml:space="preserve"> </w:t>
      </w:r>
      <w:r w:rsidRPr="00293FA6">
        <w:rPr>
          <w:rFonts w:cs="Arial"/>
          <w:color w:val="333333"/>
          <w:sz w:val="16"/>
          <w:szCs w:val="16"/>
        </w:rPr>
        <w:t>le co</w:t>
      </w:r>
      <w:r w:rsidRPr="00293FA6">
        <w:rPr>
          <w:rFonts w:cs="Arial"/>
          <w:color w:val="333333"/>
          <w:spacing w:val="1"/>
          <w:sz w:val="16"/>
          <w:szCs w:val="16"/>
        </w:rPr>
        <w:t>n</w:t>
      </w:r>
      <w:r w:rsidRPr="00293FA6">
        <w:rPr>
          <w:rFonts w:cs="Arial"/>
          <w:color w:val="333333"/>
          <w:sz w:val="16"/>
          <w:szCs w:val="16"/>
        </w:rPr>
        <w:t>tact</w:t>
      </w:r>
      <w:r w:rsidRPr="00293FA6">
        <w:rPr>
          <w:rFonts w:cs="Arial"/>
          <w:color w:val="333333"/>
          <w:spacing w:val="-1"/>
          <w:sz w:val="16"/>
          <w:szCs w:val="16"/>
        </w:rPr>
        <w:t xml:space="preserve"> </w:t>
      </w:r>
      <w:r w:rsidRPr="00293FA6">
        <w:rPr>
          <w:rFonts w:cs="Arial"/>
          <w:color w:val="333333"/>
          <w:sz w:val="16"/>
          <w:szCs w:val="16"/>
        </w:rPr>
        <w:t>?</w:t>
      </w:r>
      <w:r w:rsidRPr="00293FA6">
        <w:rPr>
          <w:rFonts w:cs="Arial"/>
          <w:color w:val="333333"/>
          <w:spacing w:val="1"/>
          <w:sz w:val="16"/>
          <w:szCs w:val="16"/>
        </w:rPr>
        <w:t xml:space="preserve"> </w:t>
      </w:r>
      <w:r w:rsidRPr="00293FA6">
        <w:rPr>
          <w:rFonts w:cs="Arial"/>
          <w:color w:val="333333"/>
          <w:sz w:val="16"/>
          <w:szCs w:val="16"/>
        </w:rPr>
        <w:t xml:space="preserve">Lieu </w:t>
      </w:r>
      <w:r w:rsidRPr="00293FA6">
        <w:rPr>
          <w:rFonts w:cs="Arial"/>
          <w:color w:val="333333"/>
          <w:sz w:val="16"/>
          <w:szCs w:val="16"/>
          <w:u w:val="single"/>
        </w:rPr>
        <w:t xml:space="preserve"> </w:t>
      </w:r>
      <w:r w:rsidRPr="00293FA6">
        <w:rPr>
          <w:rFonts w:cs="Arial"/>
          <w:color w:val="333333"/>
          <w:sz w:val="16"/>
          <w:szCs w:val="16"/>
          <w:u w:val="single"/>
        </w:rPr>
        <w:tab/>
        <w:t xml:space="preserve"> </w:t>
      </w:r>
      <w:r w:rsidRPr="00293FA6">
        <w:rPr>
          <w:rFonts w:cs="Arial"/>
          <w:color w:val="333333"/>
          <w:sz w:val="16"/>
          <w:szCs w:val="16"/>
        </w:rPr>
        <w:t xml:space="preserve">Date : </w:t>
      </w:r>
      <w:r w:rsidRPr="00293FA6">
        <w:rPr>
          <w:rFonts w:cs="Arial"/>
          <w:color w:val="333333"/>
          <w:sz w:val="16"/>
          <w:szCs w:val="16"/>
          <w:u w:val="single"/>
        </w:rPr>
        <w:t xml:space="preserve">   </w:t>
      </w:r>
      <w:r w:rsidRPr="00293FA6">
        <w:rPr>
          <w:rFonts w:cs="Arial"/>
          <w:color w:val="333333"/>
          <w:spacing w:val="-1"/>
          <w:sz w:val="16"/>
          <w:szCs w:val="16"/>
          <w:u w:val="single"/>
        </w:rPr>
        <w:t xml:space="preserve"> </w:t>
      </w:r>
      <w:r w:rsidRPr="00293FA6">
        <w:rPr>
          <w:rFonts w:cs="Arial"/>
          <w:color w:val="333333"/>
          <w:sz w:val="16"/>
          <w:szCs w:val="16"/>
        </w:rPr>
        <w:t>/</w:t>
      </w:r>
      <w:r w:rsidRPr="00293FA6">
        <w:rPr>
          <w:rFonts w:cs="Arial"/>
          <w:color w:val="333333"/>
          <w:sz w:val="16"/>
          <w:szCs w:val="16"/>
          <w:u w:val="single"/>
        </w:rPr>
        <w:t xml:space="preserve"> </w:t>
      </w:r>
      <w:r w:rsidRPr="00293FA6">
        <w:rPr>
          <w:rFonts w:cs="Arial"/>
          <w:color w:val="333333"/>
          <w:sz w:val="16"/>
          <w:szCs w:val="16"/>
          <w:u w:val="single"/>
        </w:rPr>
        <w:tab/>
      </w:r>
      <w:r w:rsidRPr="00293FA6">
        <w:rPr>
          <w:rFonts w:cs="Arial"/>
          <w:color w:val="333333"/>
          <w:spacing w:val="-2"/>
          <w:sz w:val="16"/>
          <w:szCs w:val="16"/>
        </w:rPr>
        <w:t>/</w:t>
      </w:r>
      <w:r w:rsidRPr="00293FA6">
        <w:rPr>
          <w:rFonts w:cs="Arial"/>
          <w:color w:val="333333"/>
          <w:sz w:val="16"/>
          <w:szCs w:val="16"/>
          <w:u w:val="single"/>
        </w:rPr>
        <w:t xml:space="preserve"> </w:t>
      </w:r>
      <w:r w:rsidRPr="00293FA6">
        <w:rPr>
          <w:rFonts w:cs="Arial"/>
          <w:color w:val="333333"/>
          <w:sz w:val="16"/>
          <w:szCs w:val="16"/>
          <w:u w:val="single"/>
        </w:rPr>
        <w:tab/>
      </w:r>
    </w:p>
    <w:p w:rsidR="00C3513D" w:rsidRPr="00293FA6" w:rsidRDefault="0034594E" w:rsidP="00C3513D">
      <w:pPr>
        <w:widowControl w:val="0"/>
        <w:tabs>
          <w:tab w:val="left" w:pos="4500"/>
          <w:tab w:val="left" w:pos="5280"/>
          <w:tab w:val="left" w:pos="5980"/>
        </w:tabs>
        <w:autoSpaceDE w:val="0"/>
        <w:autoSpaceDN w:val="0"/>
        <w:adjustRightInd w:val="0"/>
        <w:spacing w:line="226" w:lineRule="exact"/>
        <w:ind w:left="160"/>
        <w:rPr>
          <w:rFonts w:cs="Arial"/>
          <w:color w:val="333333"/>
          <w:sz w:val="16"/>
          <w:szCs w:val="16"/>
        </w:rPr>
      </w:pPr>
      <w:r>
        <w:rPr>
          <w:rFonts w:cs="Arial"/>
          <w:noProof/>
          <w:color w:val="333333"/>
          <w:sz w:val="16"/>
          <w:szCs w:val="16"/>
        </w:rPr>
        <mc:AlternateContent>
          <mc:Choice Requires="wps">
            <w:drawing>
              <wp:anchor distT="0" distB="0" distL="114300" distR="114300" simplePos="0" relativeHeight="251977728" behindDoc="1" locked="0" layoutInCell="0" allowOverlap="1">
                <wp:simplePos x="0" y="0"/>
                <wp:positionH relativeFrom="page">
                  <wp:posOffset>1028065</wp:posOffset>
                </wp:positionH>
                <wp:positionV relativeFrom="paragraph">
                  <wp:posOffset>327660</wp:posOffset>
                </wp:positionV>
                <wp:extent cx="5651500" cy="0"/>
                <wp:effectExtent l="8890" t="13335" r="6985" b="5715"/>
                <wp:wrapNone/>
                <wp:docPr id="20" name="Freeform 5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51500" cy="0"/>
                        </a:xfrm>
                        <a:custGeom>
                          <a:avLst/>
                          <a:gdLst>
                            <a:gd name="T0" fmla="*/ 0 w 8901"/>
                            <a:gd name="T1" fmla="*/ 8901 w 8901"/>
                          </a:gdLst>
                          <a:ahLst/>
                          <a:cxnLst>
                            <a:cxn ang="0">
                              <a:pos x="T0" y="0"/>
                            </a:cxn>
                            <a:cxn ang="0">
                              <a:pos x="T1" y="0"/>
                            </a:cxn>
                          </a:cxnLst>
                          <a:rect l="0" t="0" r="r" b="b"/>
                          <a:pathLst>
                            <a:path w="8901">
                              <a:moveTo>
                                <a:pt x="0" y="0"/>
                              </a:moveTo>
                              <a:lnTo>
                                <a:pt x="8901" y="0"/>
                              </a:lnTo>
                            </a:path>
                          </a:pathLst>
                        </a:custGeom>
                        <a:noFill/>
                        <a:ln w="50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ACDB8B" id="Freeform 502" o:spid="_x0000_s1026" style="position:absolute;margin-left:80.95pt;margin-top:25.8pt;width:445pt;height:0;z-index:-25133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9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" o:allowincell="f" path="m,l8901,e" filled="f" strokeweight=".14139mm">
                <v:path arrowok="t" o:connecttype="custom" o:connectlocs="0,0;5651500,0" o:connectangles="0,0"/>
                <w10:wrap anchorx="page"/>
              </v:shape>
            </w:pict>
          </mc:Fallback>
        </mc:AlternateContent>
      </w:r>
      <w:r w:rsidR="007E30C1" w:rsidRPr="00293FA6">
        <w:rPr>
          <w:rFonts w:cs="Arial"/>
          <w:color w:val="333333"/>
          <w:position w:val="-1"/>
          <w:sz w:val="16"/>
          <w:szCs w:val="16"/>
        </w:rPr>
        <w:t xml:space="preserve">• </w:t>
      </w:r>
      <w:r w:rsidR="007E30C1" w:rsidRPr="00293FA6">
        <w:rPr>
          <w:rFonts w:cs="Arial"/>
          <w:color w:val="333333"/>
          <w:spacing w:val="10"/>
          <w:position w:val="-1"/>
          <w:sz w:val="16"/>
          <w:szCs w:val="16"/>
        </w:rPr>
        <w:t xml:space="preserve"> </w:t>
      </w:r>
      <w:r w:rsidR="007E30C1" w:rsidRPr="00293FA6">
        <w:rPr>
          <w:rFonts w:cs="Arial"/>
          <w:color w:val="333333"/>
          <w:position w:val="-1"/>
          <w:sz w:val="16"/>
          <w:szCs w:val="16"/>
        </w:rPr>
        <w:t xml:space="preserve">Le </w:t>
      </w:r>
      <w:r w:rsidR="007E30C1" w:rsidRPr="00293FA6">
        <w:rPr>
          <w:rFonts w:cs="Arial"/>
          <w:color w:val="333333"/>
          <w:spacing w:val="1"/>
          <w:position w:val="-1"/>
          <w:sz w:val="16"/>
          <w:szCs w:val="16"/>
        </w:rPr>
        <w:t>p</w:t>
      </w:r>
      <w:r w:rsidR="007E30C1" w:rsidRPr="00293FA6">
        <w:rPr>
          <w:rFonts w:cs="Arial"/>
          <w:color w:val="333333"/>
          <w:position w:val="-1"/>
          <w:sz w:val="16"/>
          <w:szCs w:val="16"/>
        </w:rPr>
        <w:t>atie</w:t>
      </w:r>
      <w:r w:rsidR="007E30C1" w:rsidRPr="00293FA6">
        <w:rPr>
          <w:rFonts w:cs="Arial"/>
          <w:color w:val="333333"/>
          <w:spacing w:val="1"/>
          <w:position w:val="-1"/>
          <w:sz w:val="16"/>
          <w:szCs w:val="16"/>
        </w:rPr>
        <w:t>n</w:t>
      </w:r>
      <w:r w:rsidR="007E30C1" w:rsidRPr="00293FA6">
        <w:rPr>
          <w:rFonts w:cs="Arial"/>
          <w:color w:val="333333"/>
          <w:position w:val="-1"/>
          <w:sz w:val="16"/>
          <w:szCs w:val="16"/>
        </w:rPr>
        <w:t>t a-t-</w:t>
      </w:r>
      <w:r w:rsidR="007E30C1" w:rsidRPr="00293FA6">
        <w:rPr>
          <w:rFonts w:cs="Arial"/>
          <w:color w:val="333333"/>
          <w:spacing w:val="-2"/>
          <w:position w:val="-1"/>
          <w:sz w:val="16"/>
          <w:szCs w:val="16"/>
        </w:rPr>
        <w:t>i</w:t>
      </w:r>
      <w:r w:rsidR="007E30C1" w:rsidRPr="00293FA6">
        <w:rPr>
          <w:rFonts w:cs="Arial"/>
          <w:color w:val="333333"/>
          <w:position w:val="-1"/>
          <w:sz w:val="16"/>
          <w:szCs w:val="16"/>
        </w:rPr>
        <w:t xml:space="preserve">l reçu </w:t>
      </w:r>
      <w:r w:rsidR="007E30C1" w:rsidRPr="00293FA6">
        <w:rPr>
          <w:rFonts w:cs="Arial"/>
          <w:color w:val="333333"/>
          <w:spacing w:val="1"/>
          <w:position w:val="-1"/>
          <w:sz w:val="16"/>
          <w:szCs w:val="16"/>
        </w:rPr>
        <w:t>d</w:t>
      </w:r>
      <w:r w:rsidR="007E30C1" w:rsidRPr="00293FA6">
        <w:rPr>
          <w:rFonts w:cs="Arial"/>
          <w:color w:val="333333"/>
          <w:position w:val="-1"/>
          <w:sz w:val="16"/>
          <w:szCs w:val="16"/>
        </w:rPr>
        <w:t>es re</w:t>
      </w:r>
      <w:r w:rsidR="007E30C1" w:rsidRPr="00293FA6">
        <w:rPr>
          <w:rFonts w:cs="Arial"/>
          <w:color w:val="333333"/>
          <w:spacing w:val="-2"/>
          <w:position w:val="-1"/>
          <w:sz w:val="16"/>
          <w:szCs w:val="16"/>
        </w:rPr>
        <w:t>m</w:t>
      </w:r>
      <w:r w:rsidR="007E30C1" w:rsidRPr="00293FA6">
        <w:rPr>
          <w:rFonts w:cs="Arial"/>
          <w:color w:val="333333"/>
          <w:position w:val="-1"/>
          <w:sz w:val="16"/>
          <w:szCs w:val="16"/>
        </w:rPr>
        <w:t>è</w:t>
      </w:r>
      <w:r w:rsidR="007E30C1" w:rsidRPr="00293FA6">
        <w:rPr>
          <w:rFonts w:cs="Arial"/>
          <w:color w:val="333333"/>
          <w:spacing w:val="1"/>
          <w:position w:val="-1"/>
          <w:sz w:val="16"/>
          <w:szCs w:val="16"/>
        </w:rPr>
        <w:t>d</w:t>
      </w:r>
      <w:r w:rsidR="007E30C1" w:rsidRPr="00293FA6">
        <w:rPr>
          <w:rFonts w:cs="Arial"/>
          <w:color w:val="333333"/>
          <w:position w:val="-1"/>
          <w:sz w:val="16"/>
          <w:szCs w:val="16"/>
        </w:rPr>
        <w:t>es tra</w:t>
      </w:r>
      <w:r w:rsidR="007E30C1" w:rsidRPr="00293FA6">
        <w:rPr>
          <w:rFonts w:cs="Arial"/>
          <w:color w:val="333333"/>
          <w:spacing w:val="1"/>
          <w:position w:val="-1"/>
          <w:sz w:val="16"/>
          <w:szCs w:val="16"/>
        </w:rPr>
        <w:t>d</w:t>
      </w:r>
      <w:r w:rsidR="007E30C1" w:rsidRPr="00293FA6">
        <w:rPr>
          <w:rFonts w:cs="Arial"/>
          <w:color w:val="333333"/>
          <w:position w:val="-1"/>
          <w:sz w:val="16"/>
          <w:szCs w:val="16"/>
        </w:rPr>
        <w:t>itio</w:t>
      </w:r>
      <w:r w:rsidR="007E30C1" w:rsidRPr="00293FA6">
        <w:rPr>
          <w:rFonts w:cs="Arial"/>
          <w:color w:val="333333"/>
          <w:spacing w:val="1"/>
          <w:position w:val="-1"/>
          <w:sz w:val="16"/>
          <w:szCs w:val="16"/>
        </w:rPr>
        <w:t>nn</w:t>
      </w:r>
      <w:r w:rsidR="007E30C1" w:rsidRPr="00293FA6">
        <w:rPr>
          <w:rFonts w:cs="Arial"/>
          <w:color w:val="333333"/>
          <w:spacing w:val="-1"/>
          <w:position w:val="-1"/>
          <w:sz w:val="16"/>
          <w:szCs w:val="16"/>
        </w:rPr>
        <w:t>e</w:t>
      </w:r>
      <w:r w:rsidR="007E30C1" w:rsidRPr="00293FA6">
        <w:rPr>
          <w:rFonts w:cs="Arial"/>
          <w:color w:val="333333"/>
          <w:position w:val="-1"/>
          <w:sz w:val="16"/>
          <w:szCs w:val="16"/>
        </w:rPr>
        <w:t>ls</w:t>
      </w:r>
      <w:r w:rsidR="007E30C1" w:rsidRPr="00293FA6">
        <w:rPr>
          <w:rFonts w:cs="Arial"/>
          <w:color w:val="333333"/>
          <w:spacing w:val="-1"/>
          <w:position w:val="-1"/>
          <w:sz w:val="16"/>
          <w:szCs w:val="16"/>
        </w:rPr>
        <w:t xml:space="preserve"> </w:t>
      </w:r>
      <w:r w:rsidR="007E30C1" w:rsidRPr="00293FA6">
        <w:rPr>
          <w:rFonts w:cs="Arial"/>
          <w:color w:val="333333"/>
          <w:position w:val="-1"/>
          <w:sz w:val="16"/>
          <w:szCs w:val="16"/>
        </w:rPr>
        <w:t>?</w:t>
      </w:r>
      <w:r w:rsidR="007E30C1" w:rsidRPr="00293FA6">
        <w:rPr>
          <w:rFonts w:cs="Arial"/>
          <w:color w:val="333333"/>
          <w:position w:val="-1"/>
          <w:sz w:val="16"/>
          <w:szCs w:val="16"/>
        </w:rPr>
        <w:tab/>
      </w:r>
      <w:r w:rsidR="007E30C1" w:rsidRPr="00293FA6">
        <w:rPr>
          <w:rFonts w:cs="Arial"/>
          <w:color w:val="333333"/>
          <w:spacing w:val="-1"/>
          <w:position w:val="-1"/>
          <w:sz w:val="16"/>
          <w:szCs w:val="16"/>
        </w:rPr>
        <w:t>O</w:t>
      </w:r>
      <w:r w:rsidR="007E30C1" w:rsidRPr="00293FA6">
        <w:rPr>
          <w:rFonts w:cs="Arial"/>
          <w:color w:val="333333"/>
          <w:spacing w:val="1"/>
          <w:position w:val="-1"/>
          <w:sz w:val="16"/>
          <w:szCs w:val="16"/>
        </w:rPr>
        <w:t>u</w:t>
      </w:r>
      <w:r w:rsidR="007E30C1" w:rsidRPr="00293FA6">
        <w:rPr>
          <w:rFonts w:cs="Arial"/>
          <w:color w:val="333333"/>
          <w:position w:val="-1"/>
          <w:sz w:val="16"/>
          <w:szCs w:val="16"/>
        </w:rPr>
        <w:t>i</w:t>
      </w:r>
      <w:r w:rsidR="007E30C1" w:rsidRPr="00293FA6">
        <w:rPr>
          <w:rFonts w:cs="Arial"/>
          <w:color w:val="333333"/>
          <w:position w:val="-1"/>
          <w:sz w:val="16"/>
          <w:szCs w:val="16"/>
        </w:rPr>
        <w:tab/>
      </w:r>
      <w:r w:rsidR="007E30C1" w:rsidRPr="00293FA6">
        <w:rPr>
          <w:rFonts w:cs="Arial"/>
          <w:color w:val="333333"/>
          <w:spacing w:val="-1"/>
          <w:position w:val="-1"/>
          <w:sz w:val="16"/>
          <w:szCs w:val="16"/>
        </w:rPr>
        <w:t>N</w:t>
      </w:r>
      <w:r w:rsidR="007E30C1" w:rsidRPr="00293FA6">
        <w:rPr>
          <w:rFonts w:cs="Arial"/>
          <w:color w:val="333333"/>
          <w:spacing w:val="1"/>
          <w:position w:val="-1"/>
          <w:sz w:val="16"/>
          <w:szCs w:val="16"/>
        </w:rPr>
        <w:t>o</w:t>
      </w:r>
      <w:r w:rsidR="007E30C1" w:rsidRPr="00293FA6">
        <w:rPr>
          <w:rFonts w:cs="Arial"/>
          <w:color w:val="333333"/>
          <w:position w:val="-1"/>
          <w:sz w:val="16"/>
          <w:szCs w:val="16"/>
        </w:rPr>
        <w:t>n</w:t>
      </w:r>
      <w:r w:rsidR="007E30C1" w:rsidRPr="00293FA6">
        <w:rPr>
          <w:rFonts w:cs="Arial"/>
          <w:color w:val="333333"/>
          <w:position w:val="-1"/>
          <w:sz w:val="16"/>
          <w:szCs w:val="16"/>
        </w:rPr>
        <w:tab/>
        <w:t>NSP ;</w:t>
      </w:r>
      <w:r w:rsidR="007E30C1" w:rsidRPr="00293FA6">
        <w:rPr>
          <w:rFonts w:cs="Arial"/>
          <w:color w:val="333333"/>
          <w:spacing w:val="49"/>
          <w:position w:val="-1"/>
          <w:sz w:val="16"/>
          <w:szCs w:val="16"/>
        </w:rPr>
        <w:t xml:space="preserve"> </w:t>
      </w:r>
      <w:r w:rsidR="007E30C1" w:rsidRPr="00293FA6">
        <w:rPr>
          <w:rFonts w:cs="Arial"/>
          <w:color w:val="333333"/>
          <w:position w:val="-1"/>
          <w:sz w:val="16"/>
          <w:szCs w:val="16"/>
        </w:rPr>
        <w:t>Si o</w:t>
      </w:r>
      <w:r w:rsidR="007E30C1" w:rsidRPr="00293FA6">
        <w:rPr>
          <w:rFonts w:cs="Arial"/>
          <w:color w:val="333333"/>
          <w:spacing w:val="1"/>
          <w:position w:val="-1"/>
          <w:sz w:val="16"/>
          <w:szCs w:val="16"/>
        </w:rPr>
        <w:t>u</w:t>
      </w:r>
      <w:r w:rsidR="007E30C1" w:rsidRPr="00293FA6">
        <w:rPr>
          <w:rFonts w:cs="Arial"/>
          <w:color w:val="333333"/>
          <w:spacing w:val="-2"/>
          <w:position w:val="-1"/>
          <w:sz w:val="16"/>
          <w:szCs w:val="16"/>
        </w:rPr>
        <w:t>i</w:t>
      </w:r>
      <w:r w:rsidR="007E30C1" w:rsidRPr="00293FA6">
        <w:rPr>
          <w:rFonts w:cs="Arial"/>
          <w:color w:val="333333"/>
          <w:position w:val="-1"/>
          <w:sz w:val="16"/>
          <w:szCs w:val="16"/>
        </w:rPr>
        <w:t>,</w:t>
      </w:r>
      <w:r w:rsidR="007E30C1" w:rsidRPr="00293FA6">
        <w:rPr>
          <w:rFonts w:cs="Arial"/>
          <w:color w:val="333333"/>
          <w:spacing w:val="1"/>
          <w:position w:val="-1"/>
          <w:sz w:val="16"/>
          <w:szCs w:val="16"/>
        </w:rPr>
        <w:t xml:space="preserve"> </w:t>
      </w:r>
      <w:r w:rsidR="007E30C1" w:rsidRPr="00293FA6">
        <w:rPr>
          <w:rFonts w:cs="Arial"/>
          <w:color w:val="333333"/>
          <w:position w:val="-1"/>
          <w:sz w:val="16"/>
          <w:szCs w:val="16"/>
        </w:rPr>
        <w:t>préciser q</w:t>
      </w:r>
      <w:r w:rsidR="007E30C1" w:rsidRPr="00293FA6">
        <w:rPr>
          <w:rFonts w:cs="Arial"/>
          <w:color w:val="333333"/>
          <w:spacing w:val="1"/>
          <w:position w:val="-1"/>
          <w:sz w:val="16"/>
          <w:szCs w:val="16"/>
        </w:rPr>
        <w:t>u</w:t>
      </w:r>
      <w:r w:rsidR="007E30C1" w:rsidRPr="00293FA6">
        <w:rPr>
          <w:rFonts w:cs="Arial"/>
          <w:color w:val="333333"/>
          <w:position w:val="-1"/>
          <w:sz w:val="16"/>
          <w:szCs w:val="16"/>
        </w:rPr>
        <w:t>elle sorte :</w:t>
      </w:r>
    </w:p>
    <w:p w:rsidR="00C3513D" w:rsidRPr="00293FA6" w:rsidRDefault="007E30C1" w:rsidP="00C3513D">
      <w:pPr>
        <w:widowControl w:val="0"/>
        <w:autoSpaceDE w:val="0"/>
        <w:autoSpaceDN w:val="0"/>
        <w:adjustRightInd w:val="0"/>
        <w:spacing w:before="5" w:line="240" w:lineRule="exact"/>
        <w:rPr>
          <w:rFonts w:cs="Arial"/>
          <w:color w:val="333333"/>
          <w:sz w:val="16"/>
          <w:szCs w:val="16"/>
        </w:rPr>
      </w:pPr>
    </w:p>
    <w:p w:rsidR="00C3513D" w:rsidRPr="00293FA6" w:rsidRDefault="007E30C1" w:rsidP="00C3513D">
      <w:pPr>
        <w:widowControl w:val="0"/>
        <w:tabs>
          <w:tab w:val="left" w:pos="500"/>
        </w:tabs>
        <w:autoSpaceDE w:val="0"/>
        <w:autoSpaceDN w:val="0"/>
        <w:adjustRightInd w:val="0"/>
        <w:spacing w:before="34"/>
        <w:ind w:left="160"/>
        <w:rPr>
          <w:rFonts w:cs="Arial"/>
          <w:color w:val="333333"/>
          <w:sz w:val="16"/>
          <w:szCs w:val="16"/>
        </w:rPr>
      </w:pPr>
      <w:r w:rsidRPr="00293FA6">
        <w:rPr>
          <w:rFonts w:cs="Arial"/>
          <w:color w:val="333333"/>
          <w:sz w:val="16"/>
          <w:szCs w:val="16"/>
        </w:rPr>
        <w:t>•</w:t>
      </w:r>
      <w:r w:rsidRPr="00293FA6">
        <w:rPr>
          <w:rFonts w:cs="Arial"/>
          <w:color w:val="333333"/>
          <w:sz w:val="16"/>
          <w:szCs w:val="16"/>
        </w:rPr>
        <w:tab/>
        <w:t xml:space="preserve">Le </w:t>
      </w:r>
      <w:r w:rsidRPr="00293FA6">
        <w:rPr>
          <w:rFonts w:cs="Arial"/>
          <w:color w:val="333333"/>
          <w:spacing w:val="1"/>
          <w:sz w:val="16"/>
          <w:szCs w:val="16"/>
        </w:rPr>
        <w:t>p</w:t>
      </w:r>
      <w:r w:rsidRPr="00293FA6">
        <w:rPr>
          <w:rFonts w:cs="Arial"/>
          <w:color w:val="333333"/>
          <w:sz w:val="16"/>
          <w:szCs w:val="16"/>
        </w:rPr>
        <w:t>atie</w:t>
      </w:r>
      <w:r w:rsidRPr="00293FA6">
        <w:rPr>
          <w:rFonts w:cs="Arial"/>
          <w:color w:val="333333"/>
          <w:spacing w:val="1"/>
          <w:sz w:val="16"/>
          <w:szCs w:val="16"/>
        </w:rPr>
        <w:t>n</w:t>
      </w:r>
      <w:r w:rsidRPr="00293FA6">
        <w:rPr>
          <w:rFonts w:cs="Arial"/>
          <w:color w:val="333333"/>
          <w:sz w:val="16"/>
          <w:szCs w:val="16"/>
        </w:rPr>
        <w:t>t a-t-</w:t>
      </w:r>
      <w:r w:rsidRPr="00293FA6">
        <w:rPr>
          <w:rFonts w:cs="Arial"/>
          <w:color w:val="333333"/>
          <w:spacing w:val="-2"/>
          <w:sz w:val="16"/>
          <w:szCs w:val="16"/>
        </w:rPr>
        <w:t>i</w:t>
      </w:r>
      <w:r w:rsidRPr="00293FA6">
        <w:rPr>
          <w:rFonts w:cs="Arial"/>
          <w:color w:val="333333"/>
          <w:sz w:val="16"/>
          <w:szCs w:val="16"/>
        </w:rPr>
        <w:t xml:space="preserve">l </w:t>
      </w:r>
      <w:r w:rsidRPr="00293FA6">
        <w:rPr>
          <w:rFonts w:cs="Arial"/>
          <w:color w:val="333333"/>
          <w:spacing w:val="1"/>
          <w:sz w:val="16"/>
          <w:szCs w:val="16"/>
        </w:rPr>
        <w:t>p</w:t>
      </w:r>
      <w:r w:rsidRPr="00293FA6">
        <w:rPr>
          <w:rFonts w:cs="Arial"/>
          <w:color w:val="333333"/>
          <w:sz w:val="16"/>
          <w:szCs w:val="16"/>
        </w:rPr>
        <w:t>artici</w:t>
      </w:r>
      <w:r w:rsidRPr="00293FA6">
        <w:rPr>
          <w:rFonts w:cs="Arial"/>
          <w:color w:val="333333"/>
          <w:spacing w:val="1"/>
          <w:sz w:val="16"/>
          <w:szCs w:val="16"/>
        </w:rPr>
        <w:t>p</w:t>
      </w:r>
      <w:r w:rsidRPr="00293FA6">
        <w:rPr>
          <w:rFonts w:cs="Arial"/>
          <w:color w:val="333333"/>
          <w:sz w:val="16"/>
          <w:szCs w:val="16"/>
        </w:rPr>
        <w:t xml:space="preserve">é à </w:t>
      </w:r>
      <w:r w:rsidRPr="00293FA6">
        <w:rPr>
          <w:rFonts w:cs="Arial"/>
          <w:color w:val="333333"/>
          <w:spacing w:val="1"/>
          <w:sz w:val="16"/>
          <w:szCs w:val="16"/>
        </w:rPr>
        <w:t>d</w:t>
      </w:r>
      <w:r w:rsidRPr="00293FA6">
        <w:rPr>
          <w:rFonts w:cs="Arial"/>
          <w:color w:val="333333"/>
          <w:spacing w:val="-1"/>
          <w:sz w:val="16"/>
          <w:szCs w:val="16"/>
        </w:rPr>
        <w:t>e</w:t>
      </w:r>
      <w:r w:rsidRPr="00293FA6">
        <w:rPr>
          <w:rFonts w:cs="Arial"/>
          <w:color w:val="333333"/>
          <w:sz w:val="16"/>
          <w:szCs w:val="16"/>
        </w:rPr>
        <w:t>s</w:t>
      </w:r>
      <w:r w:rsidRPr="00293FA6">
        <w:rPr>
          <w:rFonts w:cs="Arial"/>
          <w:color w:val="333333"/>
          <w:spacing w:val="-1"/>
          <w:sz w:val="16"/>
          <w:szCs w:val="16"/>
        </w:rPr>
        <w:t xml:space="preserve"> </w:t>
      </w:r>
      <w:r w:rsidRPr="00293FA6">
        <w:rPr>
          <w:rFonts w:cs="Arial"/>
          <w:b/>
          <w:bCs/>
          <w:color w:val="333333"/>
          <w:sz w:val="16"/>
          <w:szCs w:val="16"/>
        </w:rPr>
        <w:t>funér</w:t>
      </w:r>
      <w:r w:rsidRPr="00293FA6">
        <w:rPr>
          <w:rFonts w:cs="Arial"/>
          <w:b/>
          <w:bCs/>
          <w:color w:val="333333"/>
          <w:spacing w:val="1"/>
          <w:sz w:val="16"/>
          <w:szCs w:val="16"/>
        </w:rPr>
        <w:t>a</w:t>
      </w:r>
      <w:r w:rsidRPr="00293FA6">
        <w:rPr>
          <w:rFonts w:cs="Arial"/>
          <w:b/>
          <w:bCs/>
          <w:color w:val="333333"/>
          <w:sz w:val="16"/>
          <w:szCs w:val="16"/>
        </w:rPr>
        <w:t xml:space="preserve">illes </w:t>
      </w:r>
      <w:r w:rsidRPr="00293FA6">
        <w:rPr>
          <w:rFonts w:cs="Arial"/>
          <w:color w:val="333333"/>
          <w:sz w:val="16"/>
          <w:szCs w:val="16"/>
        </w:rPr>
        <w:t>au</w:t>
      </w:r>
      <w:r w:rsidRPr="00293FA6">
        <w:rPr>
          <w:rFonts w:cs="Arial"/>
          <w:color w:val="333333"/>
          <w:spacing w:val="1"/>
          <w:sz w:val="16"/>
          <w:szCs w:val="16"/>
        </w:rPr>
        <w:t xml:space="preserve"> </w:t>
      </w:r>
      <w:r w:rsidRPr="00293FA6">
        <w:rPr>
          <w:rFonts w:cs="Arial"/>
          <w:color w:val="333333"/>
          <w:sz w:val="16"/>
          <w:szCs w:val="16"/>
        </w:rPr>
        <w:t>c</w:t>
      </w:r>
      <w:r w:rsidRPr="00293FA6">
        <w:rPr>
          <w:rFonts w:cs="Arial"/>
          <w:color w:val="333333"/>
          <w:spacing w:val="1"/>
          <w:sz w:val="16"/>
          <w:szCs w:val="16"/>
        </w:rPr>
        <w:t>o</w:t>
      </w:r>
      <w:r w:rsidRPr="00293FA6">
        <w:rPr>
          <w:rFonts w:cs="Arial"/>
          <w:color w:val="333333"/>
          <w:sz w:val="16"/>
          <w:szCs w:val="16"/>
        </w:rPr>
        <w:t>urs</w:t>
      </w:r>
      <w:r w:rsidRPr="00293FA6">
        <w:rPr>
          <w:rFonts w:cs="Arial"/>
          <w:color w:val="333333"/>
          <w:spacing w:val="-1"/>
          <w:sz w:val="16"/>
          <w:szCs w:val="16"/>
        </w:rPr>
        <w:t xml:space="preserve"> </w:t>
      </w:r>
      <w:r w:rsidRPr="00293FA6">
        <w:rPr>
          <w:rFonts w:cs="Arial"/>
          <w:color w:val="333333"/>
          <w:spacing w:val="1"/>
          <w:sz w:val="16"/>
          <w:szCs w:val="16"/>
        </w:rPr>
        <w:t>d</w:t>
      </w:r>
      <w:r w:rsidRPr="00293FA6">
        <w:rPr>
          <w:rFonts w:cs="Arial"/>
          <w:color w:val="333333"/>
          <w:sz w:val="16"/>
          <w:szCs w:val="16"/>
        </w:rPr>
        <w:t>es tr</w:t>
      </w:r>
      <w:r w:rsidRPr="00293FA6">
        <w:rPr>
          <w:rFonts w:cs="Arial"/>
          <w:color w:val="333333"/>
          <w:spacing w:val="1"/>
          <w:sz w:val="16"/>
          <w:szCs w:val="16"/>
        </w:rPr>
        <w:t>o</w:t>
      </w:r>
      <w:r w:rsidRPr="00293FA6">
        <w:rPr>
          <w:rFonts w:cs="Arial"/>
          <w:color w:val="333333"/>
          <w:spacing w:val="-2"/>
          <w:sz w:val="16"/>
          <w:szCs w:val="16"/>
        </w:rPr>
        <w:t>i</w:t>
      </w:r>
      <w:r w:rsidRPr="00293FA6">
        <w:rPr>
          <w:rFonts w:cs="Arial"/>
          <w:color w:val="333333"/>
          <w:sz w:val="16"/>
          <w:szCs w:val="16"/>
        </w:rPr>
        <w:t>s se</w:t>
      </w:r>
      <w:r w:rsidRPr="00293FA6">
        <w:rPr>
          <w:rFonts w:cs="Arial"/>
          <w:color w:val="333333"/>
          <w:spacing w:val="-2"/>
          <w:sz w:val="16"/>
          <w:szCs w:val="16"/>
        </w:rPr>
        <w:t>m</w:t>
      </w:r>
      <w:r w:rsidRPr="00293FA6">
        <w:rPr>
          <w:rFonts w:cs="Arial"/>
          <w:color w:val="333333"/>
          <w:sz w:val="16"/>
          <w:szCs w:val="16"/>
        </w:rPr>
        <w:t>ai</w:t>
      </w:r>
      <w:r w:rsidRPr="00293FA6">
        <w:rPr>
          <w:rFonts w:cs="Arial"/>
          <w:color w:val="333333"/>
          <w:spacing w:val="1"/>
          <w:sz w:val="16"/>
          <w:szCs w:val="16"/>
        </w:rPr>
        <w:t>n</w:t>
      </w:r>
      <w:r w:rsidRPr="00293FA6">
        <w:rPr>
          <w:rFonts w:cs="Arial"/>
          <w:color w:val="333333"/>
          <w:sz w:val="16"/>
          <w:szCs w:val="16"/>
        </w:rPr>
        <w:t xml:space="preserve">es </w:t>
      </w:r>
      <w:r w:rsidRPr="00293FA6">
        <w:rPr>
          <w:rFonts w:cs="Arial"/>
          <w:color w:val="333333"/>
          <w:spacing w:val="1"/>
          <w:sz w:val="16"/>
          <w:szCs w:val="16"/>
        </w:rPr>
        <w:t>p</w:t>
      </w:r>
      <w:r w:rsidRPr="00293FA6">
        <w:rPr>
          <w:rFonts w:cs="Arial"/>
          <w:color w:val="333333"/>
          <w:sz w:val="16"/>
          <w:szCs w:val="16"/>
        </w:rPr>
        <w:t>récé</w:t>
      </w:r>
      <w:r w:rsidRPr="00293FA6">
        <w:rPr>
          <w:rFonts w:cs="Arial"/>
          <w:color w:val="333333"/>
          <w:spacing w:val="1"/>
          <w:sz w:val="16"/>
          <w:szCs w:val="16"/>
        </w:rPr>
        <w:t>d</w:t>
      </w:r>
      <w:r w:rsidRPr="00293FA6">
        <w:rPr>
          <w:rFonts w:cs="Arial"/>
          <w:color w:val="333333"/>
          <w:sz w:val="16"/>
          <w:szCs w:val="16"/>
        </w:rPr>
        <w:t>a</w:t>
      </w:r>
      <w:r w:rsidRPr="00293FA6">
        <w:rPr>
          <w:rFonts w:cs="Arial"/>
          <w:color w:val="333333"/>
          <w:spacing w:val="1"/>
          <w:sz w:val="16"/>
          <w:szCs w:val="16"/>
        </w:rPr>
        <w:t>n</w:t>
      </w:r>
      <w:r w:rsidRPr="00293FA6">
        <w:rPr>
          <w:rFonts w:cs="Arial"/>
          <w:color w:val="333333"/>
          <w:sz w:val="16"/>
          <w:szCs w:val="16"/>
        </w:rPr>
        <w:t xml:space="preserve">t le </w:t>
      </w:r>
      <w:r w:rsidRPr="00293FA6">
        <w:rPr>
          <w:rFonts w:cs="Arial"/>
          <w:color w:val="333333"/>
          <w:spacing w:val="1"/>
          <w:sz w:val="16"/>
          <w:szCs w:val="16"/>
        </w:rPr>
        <w:t>d</w:t>
      </w:r>
      <w:r w:rsidRPr="00293FA6">
        <w:rPr>
          <w:rFonts w:cs="Arial"/>
          <w:color w:val="333333"/>
          <w:spacing w:val="-1"/>
          <w:sz w:val="16"/>
          <w:szCs w:val="16"/>
        </w:rPr>
        <w:t>é</w:t>
      </w:r>
      <w:r w:rsidRPr="00293FA6">
        <w:rPr>
          <w:rFonts w:cs="Arial"/>
          <w:color w:val="333333"/>
          <w:sz w:val="16"/>
          <w:szCs w:val="16"/>
        </w:rPr>
        <w:t>b</w:t>
      </w:r>
      <w:r w:rsidRPr="00293FA6">
        <w:rPr>
          <w:rFonts w:cs="Arial"/>
          <w:color w:val="333333"/>
          <w:spacing w:val="1"/>
          <w:sz w:val="16"/>
          <w:szCs w:val="16"/>
        </w:rPr>
        <w:t>u</w:t>
      </w:r>
      <w:r w:rsidRPr="00293FA6">
        <w:rPr>
          <w:rFonts w:cs="Arial"/>
          <w:color w:val="333333"/>
          <w:sz w:val="16"/>
          <w:szCs w:val="16"/>
        </w:rPr>
        <w:t xml:space="preserve">t </w:t>
      </w:r>
      <w:r w:rsidRPr="00293FA6">
        <w:rPr>
          <w:rFonts w:cs="Arial"/>
          <w:color w:val="333333"/>
          <w:spacing w:val="1"/>
          <w:sz w:val="16"/>
          <w:szCs w:val="16"/>
        </w:rPr>
        <w:t>d</w:t>
      </w:r>
      <w:r w:rsidRPr="00293FA6">
        <w:rPr>
          <w:rFonts w:cs="Arial"/>
          <w:color w:val="333333"/>
          <w:sz w:val="16"/>
          <w:szCs w:val="16"/>
        </w:rPr>
        <w:t>e</w:t>
      </w:r>
      <w:r w:rsidRPr="00293FA6">
        <w:rPr>
          <w:rFonts w:cs="Arial"/>
          <w:color w:val="333333"/>
          <w:spacing w:val="-1"/>
          <w:sz w:val="16"/>
          <w:szCs w:val="16"/>
        </w:rPr>
        <w:t xml:space="preserve"> </w:t>
      </w:r>
      <w:r w:rsidRPr="00293FA6">
        <w:rPr>
          <w:rFonts w:cs="Arial"/>
          <w:color w:val="333333"/>
          <w:sz w:val="16"/>
          <w:szCs w:val="16"/>
        </w:rPr>
        <w:t xml:space="preserve">sa </w:t>
      </w:r>
      <w:r w:rsidRPr="00293FA6">
        <w:rPr>
          <w:rFonts w:cs="Arial"/>
          <w:color w:val="333333"/>
          <w:spacing w:val="-2"/>
          <w:sz w:val="16"/>
          <w:szCs w:val="16"/>
        </w:rPr>
        <w:t>m</w:t>
      </w:r>
      <w:r w:rsidRPr="00293FA6">
        <w:rPr>
          <w:rFonts w:cs="Arial"/>
          <w:color w:val="333333"/>
          <w:sz w:val="16"/>
          <w:szCs w:val="16"/>
        </w:rPr>
        <w:t>ala</w:t>
      </w:r>
      <w:r w:rsidRPr="00293FA6">
        <w:rPr>
          <w:rFonts w:cs="Arial"/>
          <w:color w:val="333333"/>
          <w:spacing w:val="1"/>
          <w:sz w:val="16"/>
          <w:szCs w:val="16"/>
        </w:rPr>
        <w:t>d</w:t>
      </w:r>
      <w:r w:rsidRPr="00293FA6">
        <w:rPr>
          <w:rFonts w:cs="Arial"/>
          <w:color w:val="333333"/>
          <w:sz w:val="16"/>
          <w:szCs w:val="16"/>
        </w:rPr>
        <w:t>ie ?</w:t>
      </w:r>
    </w:p>
    <w:p w:rsidR="00C3513D" w:rsidRPr="00293FA6" w:rsidRDefault="007E30C1" w:rsidP="00C3513D">
      <w:pPr>
        <w:widowControl w:val="0"/>
        <w:tabs>
          <w:tab w:val="left" w:pos="1760"/>
          <w:tab w:val="left" w:pos="2480"/>
        </w:tabs>
        <w:autoSpaceDE w:val="0"/>
        <w:autoSpaceDN w:val="0"/>
        <w:adjustRightInd w:val="0"/>
        <w:spacing w:before="61"/>
        <w:ind w:left="1050"/>
        <w:rPr>
          <w:rFonts w:cs="Arial"/>
          <w:color w:val="333333"/>
          <w:sz w:val="16"/>
          <w:szCs w:val="16"/>
        </w:rPr>
      </w:pPr>
      <w:r w:rsidRPr="00293FA6">
        <w:rPr>
          <w:rFonts w:cs="Arial"/>
          <w:color w:val="333333"/>
          <w:spacing w:val="-1"/>
          <w:sz w:val="16"/>
          <w:szCs w:val="16"/>
        </w:rPr>
        <w:t>O</w:t>
      </w:r>
      <w:r w:rsidRPr="00293FA6">
        <w:rPr>
          <w:rFonts w:cs="Arial"/>
          <w:color w:val="333333"/>
          <w:spacing w:val="1"/>
          <w:sz w:val="16"/>
          <w:szCs w:val="16"/>
        </w:rPr>
        <w:t>u</w:t>
      </w:r>
      <w:r w:rsidRPr="00293FA6">
        <w:rPr>
          <w:rFonts w:cs="Arial"/>
          <w:color w:val="333333"/>
          <w:sz w:val="16"/>
          <w:szCs w:val="16"/>
        </w:rPr>
        <w:t>i</w:t>
      </w:r>
      <w:r w:rsidRPr="00293FA6">
        <w:rPr>
          <w:rFonts w:cs="Arial"/>
          <w:color w:val="333333"/>
          <w:sz w:val="16"/>
          <w:szCs w:val="16"/>
        </w:rPr>
        <w:tab/>
      </w:r>
      <w:r w:rsidRPr="00293FA6">
        <w:rPr>
          <w:rFonts w:cs="Arial"/>
          <w:color w:val="333333"/>
          <w:spacing w:val="-1"/>
          <w:sz w:val="16"/>
          <w:szCs w:val="16"/>
        </w:rPr>
        <w:t>N</w:t>
      </w:r>
      <w:r w:rsidRPr="00293FA6">
        <w:rPr>
          <w:rFonts w:cs="Arial"/>
          <w:color w:val="333333"/>
          <w:spacing w:val="1"/>
          <w:sz w:val="16"/>
          <w:szCs w:val="16"/>
        </w:rPr>
        <w:t>o</w:t>
      </w:r>
      <w:r w:rsidRPr="00293FA6">
        <w:rPr>
          <w:rFonts w:cs="Arial"/>
          <w:color w:val="333333"/>
          <w:sz w:val="16"/>
          <w:szCs w:val="16"/>
        </w:rPr>
        <w:t>n</w:t>
      </w:r>
      <w:r w:rsidRPr="00293FA6">
        <w:rPr>
          <w:rFonts w:cs="Arial"/>
          <w:color w:val="333333"/>
          <w:sz w:val="16"/>
          <w:szCs w:val="16"/>
        </w:rPr>
        <w:tab/>
        <w:t>N</w:t>
      </w:r>
      <w:r w:rsidRPr="00293FA6">
        <w:rPr>
          <w:rFonts w:cs="Arial"/>
          <w:color w:val="333333"/>
          <w:spacing w:val="-1"/>
          <w:sz w:val="16"/>
          <w:szCs w:val="16"/>
        </w:rPr>
        <w:t>S</w:t>
      </w:r>
      <w:r w:rsidRPr="00293FA6">
        <w:rPr>
          <w:rFonts w:cs="Arial"/>
          <w:color w:val="333333"/>
          <w:sz w:val="16"/>
          <w:szCs w:val="16"/>
        </w:rPr>
        <w:t>P</w:t>
      </w:r>
    </w:p>
    <w:p w:rsidR="00C3513D" w:rsidRPr="00293FA6" w:rsidRDefault="007E30C1" w:rsidP="00C3513D">
      <w:pPr>
        <w:widowControl w:val="0"/>
        <w:tabs>
          <w:tab w:val="left" w:pos="500"/>
        </w:tabs>
        <w:autoSpaceDE w:val="0"/>
        <w:autoSpaceDN w:val="0"/>
        <w:adjustRightInd w:val="0"/>
        <w:spacing w:before="63"/>
        <w:ind w:left="160"/>
        <w:rPr>
          <w:rFonts w:cs="Arial"/>
          <w:color w:val="333333"/>
          <w:sz w:val="16"/>
          <w:szCs w:val="16"/>
        </w:rPr>
      </w:pPr>
      <w:r w:rsidRPr="00293FA6">
        <w:rPr>
          <w:rFonts w:cs="Arial"/>
          <w:color w:val="333333"/>
          <w:w w:val="131"/>
          <w:sz w:val="16"/>
          <w:szCs w:val="16"/>
        </w:rPr>
        <w:t>•</w:t>
      </w:r>
      <w:r w:rsidRPr="00293FA6">
        <w:rPr>
          <w:rFonts w:cs="Arial"/>
          <w:color w:val="333333"/>
          <w:sz w:val="16"/>
          <w:szCs w:val="16"/>
        </w:rPr>
        <w:tab/>
        <w:t xml:space="preserve">Le patient </w:t>
      </w:r>
      <w:r w:rsidRPr="00293FA6">
        <w:rPr>
          <w:rFonts w:cs="Arial"/>
          <w:color w:val="333333"/>
          <w:spacing w:val="-1"/>
          <w:sz w:val="16"/>
          <w:szCs w:val="16"/>
        </w:rPr>
        <w:t>a</w:t>
      </w:r>
      <w:r w:rsidRPr="00293FA6">
        <w:rPr>
          <w:rFonts w:cs="Arial"/>
          <w:color w:val="333333"/>
          <w:sz w:val="16"/>
          <w:szCs w:val="16"/>
        </w:rPr>
        <w:t>-t-</w:t>
      </w:r>
      <w:r w:rsidRPr="00293FA6">
        <w:rPr>
          <w:rFonts w:cs="Arial"/>
          <w:color w:val="333333"/>
          <w:spacing w:val="-2"/>
          <w:sz w:val="16"/>
          <w:szCs w:val="16"/>
        </w:rPr>
        <w:t>i</w:t>
      </w:r>
      <w:r w:rsidRPr="00293FA6">
        <w:rPr>
          <w:rFonts w:cs="Arial"/>
          <w:color w:val="333333"/>
          <w:sz w:val="16"/>
          <w:szCs w:val="16"/>
        </w:rPr>
        <w:t>l voy</w:t>
      </w:r>
      <w:r w:rsidRPr="00293FA6">
        <w:rPr>
          <w:rFonts w:cs="Arial"/>
          <w:color w:val="333333"/>
          <w:spacing w:val="-1"/>
          <w:sz w:val="16"/>
          <w:szCs w:val="16"/>
        </w:rPr>
        <w:t>a</w:t>
      </w:r>
      <w:r w:rsidRPr="00293FA6">
        <w:rPr>
          <w:rFonts w:cs="Arial"/>
          <w:color w:val="333333"/>
          <w:spacing w:val="1"/>
          <w:sz w:val="16"/>
          <w:szCs w:val="16"/>
        </w:rPr>
        <w:t>g</w:t>
      </w:r>
      <w:r w:rsidRPr="00293FA6">
        <w:rPr>
          <w:rFonts w:cs="Arial"/>
          <w:color w:val="333333"/>
          <w:sz w:val="16"/>
          <w:szCs w:val="16"/>
        </w:rPr>
        <w:t xml:space="preserve">é </w:t>
      </w:r>
      <w:r w:rsidRPr="00293FA6">
        <w:rPr>
          <w:rFonts w:cs="Arial"/>
          <w:color w:val="333333"/>
          <w:spacing w:val="-1"/>
          <w:sz w:val="16"/>
          <w:szCs w:val="16"/>
        </w:rPr>
        <w:t>a</w:t>
      </w:r>
      <w:r w:rsidRPr="00293FA6">
        <w:rPr>
          <w:rFonts w:cs="Arial"/>
          <w:color w:val="333333"/>
          <w:sz w:val="16"/>
          <w:szCs w:val="16"/>
        </w:rPr>
        <w:t>u</w:t>
      </w:r>
      <w:r w:rsidRPr="00293FA6">
        <w:rPr>
          <w:rFonts w:cs="Arial"/>
          <w:color w:val="333333"/>
          <w:spacing w:val="1"/>
          <w:sz w:val="16"/>
          <w:szCs w:val="16"/>
        </w:rPr>
        <w:t xml:space="preserve"> </w:t>
      </w:r>
      <w:r w:rsidRPr="00293FA6">
        <w:rPr>
          <w:rFonts w:cs="Arial"/>
          <w:color w:val="333333"/>
          <w:spacing w:val="-1"/>
          <w:sz w:val="16"/>
          <w:szCs w:val="16"/>
        </w:rPr>
        <w:t>co</w:t>
      </w:r>
      <w:r w:rsidRPr="00293FA6">
        <w:rPr>
          <w:rFonts w:cs="Arial"/>
          <w:color w:val="333333"/>
          <w:sz w:val="16"/>
          <w:szCs w:val="16"/>
        </w:rPr>
        <w:t>urs</w:t>
      </w:r>
      <w:r w:rsidRPr="00293FA6">
        <w:rPr>
          <w:rFonts w:cs="Arial"/>
          <w:color w:val="333333"/>
          <w:spacing w:val="-1"/>
          <w:sz w:val="16"/>
          <w:szCs w:val="16"/>
        </w:rPr>
        <w:t xml:space="preserve"> </w:t>
      </w:r>
      <w:r w:rsidRPr="00293FA6">
        <w:rPr>
          <w:rFonts w:cs="Arial"/>
          <w:color w:val="333333"/>
          <w:sz w:val="16"/>
          <w:szCs w:val="16"/>
        </w:rPr>
        <w:t>des</w:t>
      </w:r>
      <w:r w:rsidRPr="00293FA6">
        <w:rPr>
          <w:rFonts w:cs="Arial"/>
          <w:color w:val="333333"/>
          <w:spacing w:val="-1"/>
          <w:sz w:val="16"/>
          <w:szCs w:val="16"/>
        </w:rPr>
        <w:t xml:space="preserve"> </w:t>
      </w:r>
      <w:r w:rsidRPr="00293FA6">
        <w:rPr>
          <w:rFonts w:cs="Arial"/>
          <w:color w:val="333333"/>
          <w:sz w:val="16"/>
          <w:szCs w:val="16"/>
        </w:rPr>
        <w:t>trois</w:t>
      </w:r>
      <w:r w:rsidRPr="00293FA6">
        <w:rPr>
          <w:rFonts w:cs="Arial"/>
          <w:color w:val="333333"/>
          <w:spacing w:val="-1"/>
          <w:sz w:val="16"/>
          <w:szCs w:val="16"/>
        </w:rPr>
        <w:t xml:space="preserve"> </w:t>
      </w:r>
      <w:r w:rsidRPr="00293FA6">
        <w:rPr>
          <w:rFonts w:cs="Arial"/>
          <w:color w:val="333333"/>
          <w:sz w:val="16"/>
          <w:szCs w:val="16"/>
        </w:rPr>
        <w:t>s</w:t>
      </w:r>
      <w:r w:rsidRPr="00293FA6">
        <w:rPr>
          <w:rFonts w:cs="Arial"/>
          <w:color w:val="333333"/>
          <w:spacing w:val="-1"/>
          <w:sz w:val="16"/>
          <w:szCs w:val="16"/>
        </w:rPr>
        <w:t>e</w:t>
      </w:r>
      <w:r w:rsidRPr="00293FA6">
        <w:rPr>
          <w:rFonts w:cs="Arial"/>
          <w:color w:val="333333"/>
          <w:sz w:val="16"/>
          <w:szCs w:val="16"/>
        </w:rPr>
        <w:t>maines précéd</w:t>
      </w:r>
      <w:r w:rsidRPr="00293FA6">
        <w:rPr>
          <w:rFonts w:cs="Arial"/>
          <w:color w:val="333333"/>
          <w:spacing w:val="-1"/>
          <w:sz w:val="16"/>
          <w:szCs w:val="16"/>
        </w:rPr>
        <w:t>a</w:t>
      </w:r>
      <w:r w:rsidRPr="00293FA6">
        <w:rPr>
          <w:rFonts w:cs="Arial"/>
          <w:color w:val="333333"/>
          <w:spacing w:val="1"/>
          <w:sz w:val="16"/>
          <w:szCs w:val="16"/>
        </w:rPr>
        <w:t>n</w:t>
      </w:r>
      <w:r w:rsidRPr="00293FA6">
        <w:rPr>
          <w:rFonts w:cs="Arial"/>
          <w:color w:val="333333"/>
          <w:sz w:val="16"/>
          <w:szCs w:val="16"/>
        </w:rPr>
        <w:t>t le d</w:t>
      </w:r>
      <w:r w:rsidRPr="00293FA6">
        <w:rPr>
          <w:rFonts w:cs="Arial"/>
          <w:color w:val="333333"/>
          <w:spacing w:val="-1"/>
          <w:sz w:val="16"/>
          <w:szCs w:val="16"/>
        </w:rPr>
        <w:t>é</w:t>
      </w:r>
      <w:r w:rsidRPr="00293FA6">
        <w:rPr>
          <w:rFonts w:cs="Arial"/>
          <w:color w:val="333333"/>
          <w:sz w:val="16"/>
          <w:szCs w:val="16"/>
        </w:rPr>
        <w:t>but</w:t>
      </w:r>
      <w:r w:rsidRPr="00293FA6">
        <w:rPr>
          <w:rFonts w:cs="Arial"/>
          <w:color w:val="333333"/>
          <w:spacing w:val="-1"/>
          <w:sz w:val="16"/>
          <w:szCs w:val="16"/>
        </w:rPr>
        <w:t xml:space="preserve"> </w:t>
      </w:r>
      <w:r w:rsidRPr="00293FA6">
        <w:rPr>
          <w:rFonts w:cs="Arial"/>
          <w:color w:val="333333"/>
          <w:sz w:val="16"/>
          <w:szCs w:val="16"/>
        </w:rPr>
        <w:t xml:space="preserve">de </w:t>
      </w:r>
      <w:r w:rsidRPr="00293FA6">
        <w:rPr>
          <w:rFonts w:cs="Arial"/>
          <w:color w:val="333333"/>
          <w:spacing w:val="-1"/>
          <w:sz w:val="16"/>
          <w:szCs w:val="16"/>
        </w:rPr>
        <w:t>s</w:t>
      </w:r>
      <w:r w:rsidRPr="00293FA6">
        <w:rPr>
          <w:rFonts w:cs="Arial"/>
          <w:color w:val="333333"/>
          <w:sz w:val="16"/>
          <w:szCs w:val="16"/>
        </w:rPr>
        <w:t xml:space="preserve">a </w:t>
      </w:r>
      <w:r w:rsidRPr="00293FA6">
        <w:rPr>
          <w:rFonts w:cs="Arial"/>
          <w:color w:val="333333"/>
          <w:spacing w:val="-2"/>
          <w:sz w:val="16"/>
          <w:szCs w:val="16"/>
        </w:rPr>
        <w:t>m</w:t>
      </w:r>
      <w:r w:rsidRPr="00293FA6">
        <w:rPr>
          <w:rFonts w:cs="Arial"/>
          <w:color w:val="333333"/>
          <w:spacing w:val="1"/>
          <w:sz w:val="16"/>
          <w:szCs w:val="16"/>
        </w:rPr>
        <w:t>a</w:t>
      </w:r>
      <w:r w:rsidRPr="00293FA6">
        <w:rPr>
          <w:rFonts w:cs="Arial"/>
          <w:color w:val="333333"/>
          <w:sz w:val="16"/>
          <w:szCs w:val="16"/>
        </w:rPr>
        <w:t>ladie</w:t>
      </w:r>
      <w:r w:rsidRPr="00293FA6">
        <w:rPr>
          <w:rFonts w:cs="Arial"/>
          <w:color w:val="333333"/>
          <w:spacing w:val="-1"/>
          <w:sz w:val="16"/>
          <w:szCs w:val="16"/>
        </w:rPr>
        <w:t xml:space="preserve"> </w:t>
      </w:r>
      <w:r w:rsidRPr="00293FA6">
        <w:rPr>
          <w:rFonts w:cs="Arial"/>
          <w:color w:val="333333"/>
          <w:sz w:val="16"/>
          <w:szCs w:val="16"/>
        </w:rPr>
        <w:t>?</w:t>
      </w:r>
    </w:p>
    <w:p w:rsidR="00C3513D" w:rsidRPr="00293FA6" w:rsidRDefault="007E30C1" w:rsidP="00C3513D">
      <w:pPr>
        <w:widowControl w:val="0"/>
        <w:tabs>
          <w:tab w:val="left" w:pos="1760"/>
          <w:tab w:val="left" w:pos="2480"/>
        </w:tabs>
        <w:autoSpaceDE w:val="0"/>
        <w:autoSpaceDN w:val="0"/>
        <w:adjustRightInd w:val="0"/>
        <w:spacing w:before="61"/>
        <w:ind w:left="1000"/>
        <w:rPr>
          <w:rFonts w:cs="Arial"/>
          <w:color w:val="333333"/>
          <w:sz w:val="16"/>
          <w:szCs w:val="16"/>
        </w:rPr>
      </w:pPr>
      <w:r w:rsidRPr="00293FA6">
        <w:rPr>
          <w:rFonts w:cs="Arial"/>
          <w:color w:val="333333"/>
          <w:spacing w:val="1"/>
          <w:sz w:val="16"/>
          <w:szCs w:val="16"/>
        </w:rPr>
        <w:t>Ou</w:t>
      </w:r>
      <w:r w:rsidRPr="00293FA6">
        <w:rPr>
          <w:rFonts w:cs="Arial"/>
          <w:color w:val="333333"/>
          <w:sz w:val="16"/>
          <w:szCs w:val="16"/>
        </w:rPr>
        <w:t>i</w:t>
      </w:r>
      <w:r w:rsidRPr="00293FA6">
        <w:rPr>
          <w:rFonts w:cs="Arial"/>
          <w:color w:val="333333"/>
          <w:sz w:val="16"/>
          <w:szCs w:val="16"/>
        </w:rPr>
        <w:tab/>
      </w:r>
      <w:r w:rsidRPr="00293FA6">
        <w:rPr>
          <w:rFonts w:cs="Arial"/>
          <w:color w:val="333333"/>
          <w:spacing w:val="-1"/>
          <w:sz w:val="16"/>
          <w:szCs w:val="16"/>
        </w:rPr>
        <w:t>N</w:t>
      </w:r>
      <w:r w:rsidRPr="00293FA6">
        <w:rPr>
          <w:rFonts w:cs="Arial"/>
          <w:color w:val="333333"/>
          <w:spacing w:val="1"/>
          <w:sz w:val="16"/>
          <w:szCs w:val="16"/>
        </w:rPr>
        <w:t>o</w:t>
      </w:r>
      <w:r w:rsidRPr="00293FA6">
        <w:rPr>
          <w:rFonts w:cs="Arial"/>
          <w:color w:val="333333"/>
          <w:sz w:val="16"/>
          <w:szCs w:val="16"/>
        </w:rPr>
        <w:t>n</w:t>
      </w:r>
      <w:r w:rsidRPr="00293FA6">
        <w:rPr>
          <w:rFonts w:cs="Arial"/>
          <w:color w:val="333333"/>
          <w:sz w:val="16"/>
          <w:szCs w:val="16"/>
        </w:rPr>
        <w:tab/>
        <w:t>N</w:t>
      </w:r>
      <w:r w:rsidRPr="00293FA6">
        <w:rPr>
          <w:rFonts w:cs="Arial"/>
          <w:color w:val="333333"/>
          <w:spacing w:val="-1"/>
          <w:sz w:val="16"/>
          <w:szCs w:val="16"/>
        </w:rPr>
        <w:t>S</w:t>
      </w:r>
      <w:r w:rsidRPr="00293FA6">
        <w:rPr>
          <w:rFonts w:cs="Arial"/>
          <w:color w:val="333333"/>
          <w:sz w:val="16"/>
          <w:szCs w:val="16"/>
        </w:rPr>
        <w:t>P</w:t>
      </w:r>
    </w:p>
    <w:p w:rsidR="00C3513D" w:rsidRPr="00293FA6" w:rsidRDefault="007E30C1" w:rsidP="00C3513D">
      <w:pPr>
        <w:widowControl w:val="0"/>
        <w:tabs>
          <w:tab w:val="left" w:pos="3600"/>
          <w:tab w:val="left" w:pos="5100"/>
          <w:tab w:val="left" w:pos="5460"/>
          <w:tab w:val="left" w:pos="5820"/>
          <w:tab w:val="left" w:pos="6360"/>
          <w:tab w:val="left" w:pos="6720"/>
          <w:tab w:val="left" w:pos="7060"/>
        </w:tabs>
        <w:autoSpaceDE w:val="0"/>
        <w:autoSpaceDN w:val="0"/>
        <w:adjustRightInd w:val="0"/>
        <w:spacing w:before="48"/>
        <w:ind w:left="160"/>
        <w:rPr>
          <w:rFonts w:cs="Arial"/>
          <w:color w:val="333333"/>
          <w:sz w:val="16"/>
          <w:szCs w:val="16"/>
        </w:rPr>
      </w:pPr>
      <w:r w:rsidRPr="00293FA6">
        <w:rPr>
          <w:rFonts w:cs="Arial"/>
          <w:color w:val="333333"/>
          <w:sz w:val="16"/>
          <w:szCs w:val="16"/>
        </w:rPr>
        <w:t>Si O</w:t>
      </w:r>
      <w:r w:rsidRPr="00293FA6">
        <w:rPr>
          <w:rFonts w:cs="Arial"/>
          <w:color w:val="333333"/>
          <w:spacing w:val="1"/>
          <w:sz w:val="16"/>
          <w:szCs w:val="16"/>
        </w:rPr>
        <w:t>u</w:t>
      </w:r>
      <w:r w:rsidRPr="00293FA6">
        <w:rPr>
          <w:rFonts w:cs="Arial"/>
          <w:color w:val="333333"/>
          <w:sz w:val="16"/>
          <w:szCs w:val="16"/>
        </w:rPr>
        <w:t>i,</w:t>
      </w:r>
      <w:r w:rsidRPr="00293FA6">
        <w:rPr>
          <w:rFonts w:cs="Arial"/>
          <w:color w:val="333333"/>
          <w:spacing w:val="-1"/>
          <w:sz w:val="16"/>
          <w:szCs w:val="16"/>
        </w:rPr>
        <w:t xml:space="preserve"> </w:t>
      </w:r>
      <w:r w:rsidRPr="00293FA6">
        <w:rPr>
          <w:rFonts w:cs="Arial"/>
          <w:color w:val="333333"/>
          <w:spacing w:val="1"/>
          <w:sz w:val="16"/>
          <w:szCs w:val="16"/>
        </w:rPr>
        <w:t>o</w:t>
      </w:r>
      <w:r w:rsidRPr="00293FA6">
        <w:rPr>
          <w:rFonts w:cs="Arial"/>
          <w:color w:val="333333"/>
          <w:sz w:val="16"/>
          <w:szCs w:val="16"/>
        </w:rPr>
        <w:t>ù</w:t>
      </w:r>
      <w:r w:rsidRPr="00293FA6">
        <w:rPr>
          <w:rFonts w:cs="Arial"/>
          <w:color w:val="333333"/>
          <w:spacing w:val="-3"/>
          <w:sz w:val="16"/>
          <w:szCs w:val="16"/>
        </w:rPr>
        <w:t xml:space="preserve"> </w:t>
      </w:r>
      <w:r w:rsidRPr="00293FA6">
        <w:rPr>
          <w:rFonts w:cs="Arial"/>
          <w:color w:val="333333"/>
          <w:spacing w:val="2"/>
          <w:sz w:val="16"/>
          <w:szCs w:val="16"/>
        </w:rPr>
        <w:t>?</w:t>
      </w:r>
      <w:r w:rsidRPr="00293FA6">
        <w:rPr>
          <w:rFonts w:cs="Arial"/>
          <w:color w:val="333333"/>
          <w:sz w:val="16"/>
          <w:szCs w:val="16"/>
          <w:u w:val="single"/>
        </w:rPr>
        <w:t xml:space="preserve"> </w:t>
      </w:r>
      <w:r w:rsidRPr="00293FA6">
        <w:rPr>
          <w:rFonts w:cs="Arial"/>
          <w:color w:val="333333"/>
          <w:sz w:val="16"/>
          <w:szCs w:val="16"/>
          <w:u w:val="single"/>
        </w:rPr>
        <w:tab/>
      </w:r>
      <w:r w:rsidRPr="00293FA6">
        <w:rPr>
          <w:rFonts w:cs="Arial"/>
          <w:color w:val="333333"/>
          <w:sz w:val="16"/>
          <w:szCs w:val="16"/>
        </w:rPr>
        <w:t>e</w:t>
      </w:r>
      <w:r w:rsidRPr="00293FA6">
        <w:rPr>
          <w:rFonts w:cs="Arial"/>
          <w:color w:val="333333"/>
          <w:spacing w:val="1"/>
          <w:sz w:val="16"/>
          <w:szCs w:val="16"/>
        </w:rPr>
        <w:t>n</w:t>
      </w:r>
      <w:r w:rsidRPr="00293FA6">
        <w:rPr>
          <w:rFonts w:cs="Arial"/>
          <w:color w:val="333333"/>
          <w:sz w:val="16"/>
          <w:szCs w:val="16"/>
        </w:rPr>
        <w:t>tre</w:t>
      </w:r>
      <w:r w:rsidRPr="00293FA6">
        <w:rPr>
          <w:rFonts w:cs="Arial"/>
          <w:color w:val="333333"/>
          <w:spacing w:val="-1"/>
          <w:sz w:val="16"/>
          <w:szCs w:val="16"/>
        </w:rPr>
        <w:t xml:space="preserve"> </w:t>
      </w:r>
      <w:r w:rsidRPr="00293FA6">
        <w:rPr>
          <w:rFonts w:cs="Arial"/>
          <w:color w:val="333333"/>
          <w:sz w:val="16"/>
          <w:szCs w:val="16"/>
        </w:rPr>
        <w:t>(</w:t>
      </w:r>
      <w:r w:rsidRPr="00293FA6">
        <w:rPr>
          <w:rFonts w:cs="Arial"/>
          <w:color w:val="333333"/>
          <w:spacing w:val="1"/>
          <w:sz w:val="16"/>
          <w:szCs w:val="16"/>
        </w:rPr>
        <w:t>d</w:t>
      </w:r>
      <w:r w:rsidRPr="00293FA6">
        <w:rPr>
          <w:rFonts w:cs="Arial"/>
          <w:color w:val="333333"/>
          <w:sz w:val="16"/>
          <w:szCs w:val="16"/>
        </w:rPr>
        <w:t xml:space="preserve">ates)  </w:t>
      </w:r>
      <w:r w:rsidRPr="00293FA6">
        <w:rPr>
          <w:rFonts w:cs="Arial"/>
          <w:color w:val="333333"/>
          <w:spacing w:val="-1"/>
          <w:sz w:val="16"/>
          <w:szCs w:val="16"/>
        </w:rPr>
        <w:t xml:space="preserve"> </w:t>
      </w:r>
      <w:r w:rsidRPr="00293FA6">
        <w:rPr>
          <w:rFonts w:cs="Arial"/>
          <w:color w:val="333333"/>
          <w:sz w:val="16"/>
          <w:szCs w:val="16"/>
          <w:u w:val="single"/>
        </w:rPr>
        <w:t xml:space="preserve"> </w:t>
      </w:r>
      <w:r w:rsidRPr="00293FA6">
        <w:rPr>
          <w:rFonts w:cs="Arial"/>
          <w:color w:val="333333"/>
          <w:sz w:val="16"/>
          <w:szCs w:val="16"/>
          <w:u w:val="single"/>
        </w:rPr>
        <w:tab/>
      </w:r>
      <w:r w:rsidRPr="00293FA6">
        <w:rPr>
          <w:rFonts w:cs="Arial"/>
          <w:color w:val="333333"/>
          <w:sz w:val="16"/>
          <w:szCs w:val="16"/>
        </w:rPr>
        <w:t>/</w:t>
      </w:r>
      <w:r w:rsidRPr="00293FA6">
        <w:rPr>
          <w:rFonts w:cs="Arial"/>
          <w:color w:val="333333"/>
          <w:sz w:val="16"/>
          <w:szCs w:val="16"/>
          <w:u w:val="single"/>
        </w:rPr>
        <w:t xml:space="preserve"> </w:t>
      </w:r>
      <w:r w:rsidRPr="00293FA6">
        <w:rPr>
          <w:rFonts w:cs="Arial"/>
          <w:color w:val="333333"/>
          <w:sz w:val="16"/>
          <w:szCs w:val="16"/>
          <w:u w:val="single"/>
        </w:rPr>
        <w:tab/>
      </w:r>
      <w:r w:rsidRPr="00293FA6">
        <w:rPr>
          <w:rFonts w:cs="Arial"/>
          <w:color w:val="333333"/>
          <w:sz w:val="16"/>
          <w:szCs w:val="16"/>
        </w:rPr>
        <w:t>/</w:t>
      </w:r>
      <w:r w:rsidRPr="00293FA6">
        <w:rPr>
          <w:rFonts w:cs="Arial"/>
          <w:color w:val="333333"/>
          <w:sz w:val="16"/>
          <w:szCs w:val="16"/>
          <w:u w:val="single"/>
        </w:rPr>
        <w:t xml:space="preserve"> </w:t>
      </w:r>
      <w:r w:rsidRPr="00293FA6">
        <w:rPr>
          <w:rFonts w:cs="Arial"/>
          <w:color w:val="333333"/>
          <w:sz w:val="16"/>
          <w:szCs w:val="16"/>
          <w:u w:val="single"/>
        </w:rPr>
        <w:tab/>
        <w:t xml:space="preserve"> </w:t>
      </w:r>
      <w:r w:rsidRPr="00293FA6">
        <w:rPr>
          <w:rFonts w:cs="Arial"/>
          <w:color w:val="333333"/>
          <w:sz w:val="16"/>
          <w:szCs w:val="16"/>
        </w:rPr>
        <w:t xml:space="preserve">et </w:t>
      </w:r>
      <w:r w:rsidRPr="00293FA6">
        <w:rPr>
          <w:rFonts w:cs="Arial"/>
          <w:color w:val="333333"/>
          <w:sz w:val="16"/>
          <w:szCs w:val="16"/>
          <w:u w:val="single"/>
        </w:rPr>
        <w:t xml:space="preserve"> </w:t>
      </w:r>
      <w:r w:rsidRPr="00293FA6">
        <w:rPr>
          <w:rFonts w:cs="Arial"/>
          <w:color w:val="333333"/>
          <w:sz w:val="16"/>
          <w:szCs w:val="16"/>
          <w:u w:val="single"/>
        </w:rPr>
        <w:tab/>
      </w:r>
      <w:r w:rsidRPr="00293FA6">
        <w:rPr>
          <w:rFonts w:cs="Arial"/>
          <w:color w:val="333333"/>
          <w:spacing w:val="-2"/>
          <w:sz w:val="16"/>
          <w:szCs w:val="16"/>
        </w:rPr>
        <w:t>/</w:t>
      </w:r>
      <w:r w:rsidRPr="00293FA6">
        <w:rPr>
          <w:rFonts w:cs="Arial"/>
          <w:color w:val="333333"/>
          <w:sz w:val="16"/>
          <w:szCs w:val="16"/>
          <w:u w:val="single"/>
        </w:rPr>
        <w:t xml:space="preserve"> </w:t>
      </w:r>
      <w:r w:rsidRPr="00293FA6">
        <w:rPr>
          <w:rFonts w:cs="Arial"/>
          <w:color w:val="333333"/>
          <w:sz w:val="16"/>
          <w:szCs w:val="16"/>
          <w:u w:val="single"/>
        </w:rPr>
        <w:tab/>
      </w:r>
      <w:r w:rsidRPr="00293FA6">
        <w:rPr>
          <w:rFonts w:cs="Arial"/>
          <w:color w:val="333333"/>
          <w:sz w:val="16"/>
          <w:szCs w:val="16"/>
        </w:rPr>
        <w:t>/</w:t>
      </w:r>
      <w:r w:rsidRPr="00293FA6">
        <w:rPr>
          <w:rFonts w:cs="Arial"/>
          <w:color w:val="333333"/>
          <w:sz w:val="16"/>
          <w:szCs w:val="16"/>
          <w:u w:val="single"/>
        </w:rPr>
        <w:t xml:space="preserve"> </w:t>
      </w:r>
      <w:r w:rsidRPr="00293FA6">
        <w:rPr>
          <w:rFonts w:cs="Arial"/>
          <w:color w:val="333333"/>
          <w:sz w:val="16"/>
          <w:szCs w:val="16"/>
          <w:u w:val="single"/>
        </w:rPr>
        <w:tab/>
      </w:r>
    </w:p>
    <w:p w:rsidR="00C3513D" w:rsidRPr="00293FA6" w:rsidRDefault="0034594E" w:rsidP="00C3513D">
      <w:pPr>
        <w:widowControl w:val="0"/>
        <w:tabs>
          <w:tab w:val="left" w:pos="500"/>
          <w:tab w:val="left" w:pos="2440"/>
          <w:tab w:val="left" w:pos="3160"/>
          <w:tab w:val="left" w:pos="3860"/>
          <w:tab w:val="left" w:pos="7900"/>
          <w:tab w:val="left" w:pos="9680"/>
        </w:tabs>
        <w:autoSpaceDE w:val="0"/>
        <w:autoSpaceDN w:val="0"/>
        <w:adjustRightInd w:val="0"/>
        <w:spacing w:line="307" w:lineRule="auto"/>
        <w:ind w:left="500" w:right="70" w:hanging="340"/>
        <w:rPr>
          <w:rFonts w:cs="Arial"/>
          <w:color w:val="333333"/>
          <w:sz w:val="16"/>
          <w:szCs w:val="16"/>
        </w:rPr>
      </w:pPr>
      <w:r>
        <w:rPr>
          <w:rFonts w:cs="Arial"/>
          <w:noProof/>
          <w:color w:val="333333"/>
          <w:sz w:val="16"/>
          <w:szCs w:val="16"/>
        </w:rPr>
        <mc:AlternateContent>
          <mc:Choice Requires="wpg">
            <w:drawing>
              <wp:anchor distT="0" distB="0" distL="114300" distR="114300" simplePos="0" relativeHeight="251978752" behindDoc="1" locked="0" layoutInCell="0" allowOverlap="1">
                <wp:simplePos x="0" y="0"/>
                <wp:positionH relativeFrom="page">
                  <wp:posOffset>1256665</wp:posOffset>
                </wp:positionH>
                <wp:positionV relativeFrom="paragraph">
                  <wp:posOffset>398145</wp:posOffset>
                </wp:positionV>
                <wp:extent cx="1588770" cy="165735"/>
                <wp:effectExtent l="8890" t="7620" r="2540" b="7620"/>
                <wp:wrapNone/>
                <wp:docPr id="11" name="Group 5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8770" cy="165735"/>
                          <a:chOff x="1979" y="627"/>
                          <a:chExt cx="2502" cy="261"/>
                        </a:xfrm>
                      </wpg:grpSpPr>
                      <wps:wsp>
                        <wps:cNvPr id="13" name="Freeform 504"/>
                        <wps:cNvSpPr>
                          <a:spLocks/>
                        </wps:cNvSpPr>
                        <wps:spPr bwMode="auto">
                          <a:xfrm>
                            <a:off x="1989" y="633"/>
                            <a:ext cx="2472" cy="0"/>
                          </a:xfrm>
                          <a:custGeom>
                            <a:avLst/>
                            <a:gdLst>
                              <a:gd name="T0" fmla="*/ 0 w 2472"/>
                              <a:gd name="T1" fmla="*/ 2472 w 2472"/>
                            </a:gdLst>
                            <a:ahLst/>
                            <a:cxnLst>
                              <a:cxn ang="0">
                                <a:pos x="T0" y="0"/>
                              </a:cxn>
                              <a:cxn ang="0">
                                <a:pos x="T1" y="0"/>
                              </a:cxn>
                            </a:cxnLst>
                            <a:rect l="0" t="0" r="r" b="b"/>
                            <a:pathLst>
                              <a:path w="2472">
                                <a:moveTo>
                                  <a:pt x="0" y="0"/>
                                </a:moveTo>
                                <a:lnTo>
                                  <a:pt x="247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505"/>
                        <wps:cNvSpPr>
                          <a:spLocks/>
                        </wps:cNvSpPr>
                        <wps:spPr bwMode="auto">
                          <a:xfrm>
                            <a:off x="1994" y="638"/>
                            <a:ext cx="0" cy="230"/>
                          </a:xfrm>
                          <a:custGeom>
                            <a:avLst/>
                            <a:gdLst>
                              <a:gd name="T0" fmla="*/ 0 h 230"/>
                              <a:gd name="T1" fmla="*/ 230 h 230"/>
                            </a:gdLst>
                            <a:ahLst/>
                            <a:cxnLst>
                              <a:cxn ang="0">
                                <a:pos x="0" y="T0"/>
                              </a:cxn>
                              <a:cxn ang="0">
                                <a:pos x="0" y="T1"/>
                              </a:cxn>
                            </a:cxnLst>
                            <a:rect l="0" t="0" r="r" b="b"/>
                            <a:pathLst>
                              <a:path h="230">
                                <a:moveTo>
                                  <a:pt x="0" y="0"/>
                                </a:moveTo>
                                <a:lnTo>
                                  <a:pt x="0" y="23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506"/>
                        <wps:cNvSpPr>
                          <a:spLocks/>
                        </wps:cNvSpPr>
                        <wps:spPr bwMode="auto">
                          <a:xfrm>
                            <a:off x="4461" y="638"/>
                            <a:ext cx="0" cy="230"/>
                          </a:xfrm>
                          <a:custGeom>
                            <a:avLst/>
                            <a:gdLst>
                              <a:gd name="T0" fmla="*/ 0 h 230"/>
                              <a:gd name="T1" fmla="*/ 230 h 230"/>
                            </a:gdLst>
                            <a:ahLst/>
                            <a:cxnLst>
                              <a:cxn ang="0">
                                <a:pos x="0" y="T0"/>
                              </a:cxn>
                              <a:cxn ang="0">
                                <a:pos x="0" y="T1"/>
                              </a:cxn>
                            </a:cxnLst>
                            <a:rect l="0" t="0" r="r" b="b"/>
                            <a:pathLst>
                              <a:path h="230">
                                <a:moveTo>
                                  <a:pt x="0" y="0"/>
                                </a:moveTo>
                                <a:lnTo>
                                  <a:pt x="0" y="23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507"/>
                        <wps:cNvSpPr>
                          <a:spLocks/>
                        </wps:cNvSpPr>
                        <wps:spPr bwMode="auto">
                          <a:xfrm>
                            <a:off x="1989" y="878"/>
                            <a:ext cx="2482" cy="0"/>
                          </a:xfrm>
                          <a:custGeom>
                            <a:avLst/>
                            <a:gdLst>
                              <a:gd name="T0" fmla="*/ 0 w 2482"/>
                              <a:gd name="T1" fmla="*/ 2481 w 2482"/>
                            </a:gdLst>
                            <a:ahLst/>
                            <a:cxnLst>
                              <a:cxn ang="0">
                                <a:pos x="T0" y="0"/>
                              </a:cxn>
                              <a:cxn ang="0">
                                <a:pos x="T1" y="0"/>
                              </a:cxn>
                            </a:cxnLst>
                            <a:rect l="0" t="0" r="r" b="b"/>
                            <a:pathLst>
                              <a:path w="2482">
                                <a:moveTo>
                                  <a:pt x="0" y="0"/>
                                </a:moveTo>
                                <a:lnTo>
                                  <a:pt x="2481" y="0"/>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0ABEB0" id="Group 503" o:spid="_x0000_s1026" style="position:absolute;margin-left:98.95pt;margin-top:31.35pt;width:125.1pt;height:13.05pt;z-index:-251337728;mso-position-horizontal-relative:page" coordorigin="1979,627" coordsize="2502,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" o:allowincell="f">
                <v:shape id="Freeform 504" o:spid="_x0000_s1027" style="position:absolute;left:1989;top:633;width:2472;height:0;visibility:visible;mso-wrap-style:square;v-text-anchor:top" coordsize="24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" path="m,l2472,e" filled="f" strokeweight=".58pt">
                  <v:path arrowok="t" o:connecttype="custom" o:connectlocs="0,0;2472,0" o:connectangles="0,0"/>
                </v:shape>
                <v:shape id="Freeform 505" o:spid="_x0000_s1028" style="position:absolute;left:1994;top:638;width:0;height:230;visibility:visible;mso-wrap-style:square;v-text-anchor:top" coordsize="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" path="m,l,230e" filled="f" strokeweight=".58pt">
                  <v:path arrowok="t" o:connecttype="custom" o:connectlocs="0,0;0,230" o:connectangles="0,0"/>
                </v:shape>
                <v:shape id="Freeform 506" o:spid="_x0000_s1029" style="position:absolute;left:4461;top:638;width:0;height:230;visibility:visible;mso-wrap-style:square;v-text-anchor:top" coordsize="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" path="m,l,230e" filled="f" strokeweight="1.06pt">
                  <v:path arrowok="t" o:connecttype="custom" o:connectlocs="0,0;0,230" o:connectangles="0,0"/>
                </v:shape>
                <v:shape id="Freeform 507" o:spid="_x0000_s1030" style="position:absolute;left:1989;top:878;width:2482;height:0;visibility:visible;mso-wrap-style:square;v-text-anchor:top" coordsize="24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" path="m,l2481,e" filled="f" strokeweight=".37392mm">
                  <v:path arrowok="t" o:connecttype="custom" o:connectlocs="0,0;2481,0" o:connectangles="0,0"/>
                </v:shape>
                <w10:wrap anchorx="page"/>
              </v:group>
            </w:pict>
          </mc:Fallback>
        </mc:AlternateContent>
      </w:r>
      <w:r w:rsidR="007E30C1" w:rsidRPr="00293FA6">
        <w:rPr>
          <w:rFonts w:cs="Arial"/>
          <w:color w:val="333333"/>
          <w:sz w:val="16"/>
          <w:szCs w:val="16"/>
        </w:rPr>
        <w:t>•</w:t>
      </w:r>
      <w:r w:rsidR="007E30C1" w:rsidRPr="00293FA6">
        <w:rPr>
          <w:rFonts w:cs="Arial"/>
          <w:color w:val="333333"/>
          <w:sz w:val="16"/>
          <w:szCs w:val="16"/>
        </w:rPr>
        <w:tab/>
        <w:t xml:space="preserve">Le patient </w:t>
      </w:r>
      <w:r w:rsidR="007E30C1" w:rsidRPr="00293FA6">
        <w:rPr>
          <w:rFonts w:cs="Arial"/>
          <w:color w:val="333333"/>
          <w:spacing w:val="-1"/>
          <w:sz w:val="16"/>
          <w:szCs w:val="16"/>
        </w:rPr>
        <w:t>a</w:t>
      </w:r>
      <w:r w:rsidR="007E30C1" w:rsidRPr="00293FA6">
        <w:rPr>
          <w:rFonts w:cs="Arial"/>
          <w:color w:val="333333"/>
          <w:sz w:val="16"/>
          <w:szCs w:val="16"/>
        </w:rPr>
        <w:t>-t-</w:t>
      </w:r>
      <w:r w:rsidR="007E30C1" w:rsidRPr="00293FA6">
        <w:rPr>
          <w:rFonts w:cs="Arial"/>
          <w:color w:val="333333"/>
          <w:spacing w:val="-2"/>
          <w:sz w:val="16"/>
          <w:szCs w:val="16"/>
        </w:rPr>
        <w:t>i</w:t>
      </w:r>
      <w:r w:rsidR="007E30C1" w:rsidRPr="00293FA6">
        <w:rPr>
          <w:rFonts w:cs="Arial"/>
          <w:color w:val="333333"/>
          <w:sz w:val="16"/>
          <w:szCs w:val="16"/>
        </w:rPr>
        <w:t>l eu</w:t>
      </w:r>
      <w:r w:rsidR="007E30C1" w:rsidRPr="00293FA6">
        <w:rPr>
          <w:rFonts w:cs="Arial"/>
          <w:color w:val="333333"/>
          <w:spacing w:val="-1"/>
          <w:sz w:val="16"/>
          <w:szCs w:val="16"/>
        </w:rPr>
        <w:t xml:space="preserve"> </w:t>
      </w:r>
      <w:r w:rsidR="007E30C1" w:rsidRPr="00293FA6">
        <w:rPr>
          <w:rFonts w:cs="Arial"/>
          <w:color w:val="333333"/>
          <w:sz w:val="16"/>
          <w:szCs w:val="16"/>
        </w:rPr>
        <w:t xml:space="preserve">des </w:t>
      </w:r>
      <w:r w:rsidR="007E30C1" w:rsidRPr="00293FA6">
        <w:rPr>
          <w:rFonts w:cs="Arial"/>
          <w:color w:val="333333"/>
          <w:spacing w:val="-1"/>
          <w:sz w:val="16"/>
          <w:szCs w:val="16"/>
        </w:rPr>
        <w:t>co</w:t>
      </w:r>
      <w:r w:rsidR="007E30C1" w:rsidRPr="00293FA6">
        <w:rPr>
          <w:rFonts w:cs="Arial"/>
          <w:color w:val="333333"/>
          <w:sz w:val="16"/>
          <w:szCs w:val="16"/>
        </w:rPr>
        <w:t>ntacts avec</w:t>
      </w:r>
      <w:r w:rsidR="007E30C1" w:rsidRPr="00293FA6">
        <w:rPr>
          <w:rFonts w:cs="Arial"/>
          <w:color w:val="333333"/>
          <w:spacing w:val="-1"/>
          <w:sz w:val="16"/>
          <w:szCs w:val="16"/>
        </w:rPr>
        <w:t xml:space="preserve"> </w:t>
      </w:r>
      <w:r w:rsidR="007E30C1" w:rsidRPr="00293FA6">
        <w:rPr>
          <w:rFonts w:cs="Arial"/>
          <w:color w:val="333333"/>
          <w:sz w:val="16"/>
          <w:szCs w:val="16"/>
        </w:rPr>
        <w:t xml:space="preserve">un </w:t>
      </w:r>
      <w:r w:rsidR="007E30C1" w:rsidRPr="00293FA6">
        <w:rPr>
          <w:rFonts w:cs="Arial"/>
          <w:b/>
          <w:bCs/>
          <w:color w:val="333333"/>
          <w:spacing w:val="-1"/>
          <w:sz w:val="16"/>
          <w:szCs w:val="16"/>
        </w:rPr>
        <w:t>c</w:t>
      </w:r>
      <w:r w:rsidR="007E30C1" w:rsidRPr="00293FA6">
        <w:rPr>
          <w:rFonts w:cs="Arial"/>
          <w:b/>
          <w:bCs/>
          <w:color w:val="333333"/>
          <w:spacing w:val="1"/>
          <w:sz w:val="16"/>
          <w:szCs w:val="16"/>
        </w:rPr>
        <w:t>a</w:t>
      </w:r>
      <w:r w:rsidR="007E30C1" w:rsidRPr="00293FA6">
        <w:rPr>
          <w:rFonts w:cs="Arial"/>
          <w:b/>
          <w:bCs/>
          <w:color w:val="333333"/>
          <w:sz w:val="16"/>
          <w:szCs w:val="16"/>
        </w:rPr>
        <w:t>s</w:t>
      </w:r>
      <w:r w:rsidR="007E30C1" w:rsidRPr="00293FA6">
        <w:rPr>
          <w:rFonts w:cs="Arial"/>
          <w:b/>
          <w:bCs/>
          <w:color w:val="333333"/>
          <w:spacing w:val="-1"/>
          <w:sz w:val="16"/>
          <w:szCs w:val="16"/>
        </w:rPr>
        <w:t xml:space="preserve"> </w:t>
      </w:r>
      <w:r w:rsidR="007E30C1" w:rsidRPr="00293FA6">
        <w:rPr>
          <w:rFonts w:cs="Arial"/>
          <w:b/>
          <w:bCs/>
          <w:color w:val="333333"/>
          <w:sz w:val="16"/>
          <w:szCs w:val="16"/>
        </w:rPr>
        <w:t xml:space="preserve">présumé </w:t>
      </w:r>
      <w:r w:rsidR="007E30C1" w:rsidRPr="00293FA6">
        <w:rPr>
          <w:rFonts w:cs="Arial"/>
          <w:color w:val="333333"/>
          <w:sz w:val="16"/>
          <w:szCs w:val="16"/>
        </w:rPr>
        <w:t>co</w:t>
      </w:r>
      <w:r w:rsidR="007E30C1" w:rsidRPr="00293FA6">
        <w:rPr>
          <w:rFonts w:cs="Arial"/>
          <w:color w:val="333333"/>
          <w:spacing w:val="1"/>
          <w:sz w:val="16"/>
          <w:szCs w:val="16"/>
        </w:rPr>
        <w:t>n</w:t>
      </w:r>
      <w:r w:rsidR="007E30C1" w:rsidRPr="00293FA6">
        <w:rPr>
          <w:rFonts w:cs="Arial"/>
          <w:color w:val="333333"/>
          <w:spacing w:val="-1"/>
          <w:sz w:val="16"/>
          <w:szCs w:val="16"/>
        </w:rPr>
        <w:t>n</w:t>
      </w:r>
      <w:r w:rsidR="007E30C1" w:rsidRPr="00293FA6">
        <w:rPr>
          <w:rFonts w:cs="Arial"/>
          <w:color w:val="333333"/>
          <w:spacing w:val="1"/>
          <w:sz w:val="16"/>
          <w:szCs w:val="16"/>
        </w:rPr>
        <w:t>u</w:t>
      </w:r>
      <w:r w:rsidR="007E30C1" w:rsidRPr="00293FA6">
        <w:rPr>
          <w:rFonts w:cs="Arial"/>
          <w:color w:val="333333"/>
          <w:sz w:val="16"/>
          <w:szCs w:val="16"/>
        </w:rPr>
        <w:t>/i</w:t>
      </w:r>
      <w:r w:rsidR="007E30C1" w:rsidRPr="00293FA6">
        <w:rPr>
          <w:rFonts w:cs="Arial"/>
          <w:color w:val="333333"/>
          <w:spacing w:val="1"/>
          <w:sz w:val="16"/>
          <w:szCs w:val="16"/>
        </w:rPr>
        <w:t>d</w:t>
      </w:r>
      <w:r w:rsidR="007E30C1" w:rsidRPr="00293FA6">
        <w:rPr>
          <w:rFonts w:cs="Arial"/>
          <w:color w:val="333333"/>
          <w:sz w:val="16"/>
          <w:szCs w:val="16"/>
        </w:rPr>
        <w:t>e</w:t>
      </w:r>
      <w:r w:rsidR="007E30C1" w:rsidRPr="00293FA6">
        <w:rPr>
          <w:rFonts w:cs="Arial"/>
          <w:color w:val="333333"/>
          <w:spacing w:val="1"/>
          <w:sz w:val="16"/>
          <w:szCs w:val="16"/>
        </w:rPr>
        <w:t>n</w:t>
      </w:r>
      <w:r w:rsidR="007E30C1" w:rsidRPr="00293FA6">
        <w:rPr>
          <w:rFonts w:cs="Arial"/>
          <w:color w:val="333333"/>
          <w:sz w:val="16"/>
          <w:szCs w:val="16"/>
        </w:rPr>
        <w:t>tifié au</w:t>
      </w:r>
      <w:r w:rsidR="007E30C1" w:rsidRPr="00293FA6">
        <w:rPr>
          <w:rFonts w:cs="Arial"/>
          <w:color w:val="333333"/>
          <w:spacing w:val="1"/>
          <w:sz w:val="16"/>
          <w:szCs w:val="16"/>
        </w:rPr>
        <w:t xml:space="preserve"> </w:t>
      </w:r>
      <w:r w:rsidR="007E30C1" w:rsidRPr="00293FA6">
        <w:rPr>
          <w:rFonts w:cs="Arial"/>
          <w:color w:val="333333"/>
          <w:sz w:val="16"/>
          <w:szCs w:val="16"/>
        </w:rPr>
        <w:t>c</w:t>
      </w:r>
      <w:r w:rsidR="007E30C1" w:rsidRPr="00293FA6">
        <w:rPr>
          <w:rFonts w:cs="Arial"/>
          <w:color w:val="333333"/>
          <w:spacing w:val="1"/>
          <w:sz w:val="16"/>
          <w:szCs w:val="16"/>
        </w:rPr>
        <w:t>o</w:t>
      </w:r>
      <w:r w:rsidR="007E30C1" w:rsidRPr="00293FA6">
        <w:rPr>
          <w:rFonts w:cs="Arial"/>
          <w:color w:val="333333"/>
          <w:sz w:val="16"/>
          <w:szCs w:val="16"/>
        </w:rPr>
        <w:t>urs</w:t>
      </w:r>
      <w:r w:rsidR="007E30C1" w:rsidRPr="00293FA6">
        <w:rPr>
          <w:rFonts w:cs="Arial"/>
          <w:color w:val="333333"/>
          <w:spacing w:val="-1"/>
          <w:sz w:val="16"/>
          <w:szCs w:val="16"/>
        </w:rPr>
        <w:t xml:space="preserve"> </w:t>
      </w:r>
      <w:r w:rsidR="007E30C1" w:rsidRPr="00293FA6">
        <w:rPr>
          <w:rFonts w:cs="Arial"/>
          <w:color w:val="333333"/>
          <w:spacing w:val="1"/>
          <w:sz w:val="16"/>
          <w:szCs w:val="16"/>
        </w:rPr>
        <w:t>d</w:t>
      </w:r>
      <w:r w:rsidR="007E30C1" w:rsidRPr="00293FA6">
        <w:rPr>
          <w:rFonts w:cs="Arial"/>
          <w:color w:val="333333"/>
          <w:sz w:val="16"/>
          <w:szCs w:val="16"/>
        </w:rPr>
        <w:t xml:space="preserve">es </w:t>
      </w:r>
      <w:r w:rsidR="007E30C1" w:rsidRPr="00293FA6">
        <w:rPr>
          <w:rFonts w:cs="Arial"/>
          <w:color w:val="333333"/>
          <w:spacing w:val="-2"/>
          <w:sz w:val="16"/>
          <w:szCs w:val="16"/>
        </w:rPr>
        <w:t>t</w:t>
      </w:r>
      <w:r w:rsidR="007E30C1" w:rsidRPr="00293FA6">
        <w:rPr>
          <w:rFonts w:cs="Arial"/>
          <w:color w:val="333333"/>
          <w:sz w:val="16"/>
          <w:szCs w:val="16"/>
        </w:rPr>
        <w:t>r</w:t>
      </w:r>
      <w:r w:rsidR="007E30C1" w:rsidRPr="00293FA6">
        <w:rPr>
          <w:rFonts w:cs="Arial"/>
          <w:color w:val="333333"/>
          <w:spacing w:val="1"/>
          <w:sz w:val="16"/>
          <w:szCs w:val="16"/>
        </w:rPr>
        <w:t>o</w:t>
      </w:r>
      <w:r w:rsidR="007E30C1" w:rsidRPr="00293FA6">
        <w:rPr>
          <w:rFonts w:cs="Arial"/>
          <w:color w:val="333333"/>
          <w:sz w:val="16"/>
          <w:szCs w:val="16"/>
        </w:rPr>
        <w:t>is s</w:t>
      </w:r>
      <w:r w:rsidR="007E30C1" w:rsidRPr="00293FA6">
        <w:rPr>
          <w:rFonts w:cs="Arial"/>
          <w:color w:val="333333"/>
          <w:spacing w:val="1"/>
          <w:sz w:val="16"/>
          <w:szCs w:val="16"/>
        </w:rPr>
        <w:t>e</w:t>
      </w:r>
      <w:r w:rsidR="007E30C1" w:rsidRPr="00293FA6">
        <w:rPr>
          <w:rFonts w:cs="Arial"/>
          <w:color w:val="333333"/>
          <w:spacing w:val="-2"/>
          <w:sz w:val="16"/>
          <w:szCs w:val="16"/>
        </w:rPr>
        <w:t>m</w:t>
      </w:r>
      <w:r w:rsidR="007E30C1" w:rsidRPr="00293FA6">
        <w:rPr>
          <w:rFonts w:cs="Arial"/>
          <w:color w:val="333333"/>
          <w:sz w:val="16"/>
          <w:szCs w:val="16"/>
        </w:rPr>
        <w:t>ai</w:t>
      </w:r>
      <w:r w:rsidR="007E30C1" w:rsidRPr="00293FA6">
        <w:rPr>
          <w:rFonts w:cs="Arial"/>
          <w:color w:val="333333"/>
          <w:spacing w:val="1"/>
          <w:sz w:val="16"/>
          <w:szCs w:val="16"/>
        </w:rPr>
        <w:t>n</w:t>
      </w:r>
      <w:r w:rsidR="007E30C1" w:rsidRPr="00293FA6">
        <w:rPr>
          <w:rFonts w:cs="Arial"/>
          <w:color w:val="333333"/>
          <w:sz w:val="16"/>
          <w:szCs w:val="16"/>
        </w:rPr>
        <w:t xml:space="preserve">es </w:t>
      </w:r>
      <w:r w:rsidR="007E30C1" w:rsidRPr="00293FA6">
        <w:rPr>
          <w:rFonts w:cs="Arial"/>
          <w:color w:val="333333"/>
          <w:spacing w:val="1"/>
          <w:sz w:val="16"/>
          <w:szCs w:val="16"/>
        </w:rPr>
        <w:t>p</w:t>
      </w:r>
      <w:r w:rsidR="007E30C1" w:rsidRPr="00293FA6">
        <w:rPr>
          <w:rFonts w:cs="Arial"/>
          <w:color w:val="333333"/>
          <w:sz w:val="16"/>
          <w:szCs w:val="16"/>
        </w:rPr>
        <w:t>récé</w:t>
      </w:r>
      <w:r w:rsidR="007E30C1" w:rsidRPr="00293FA6">
        <w:rPr>
          <w:rFonts w:cs="Arial"/>
          <w:color w:val="333333"/>
          <w:spacing w:val="1"/>
          <w:sz w:val="16"/>
          <w:szCs w:val="16"/>
        </w:rPr>
        <w:t>d</w:t>
      </w:r>
      <w:r w:rsidR="007E30C1" w:rsidRPr="00293FA6">
        <w:rPr>
          <w:rFonts w:cs="Arial"/>
          <w:color w:val="333333"/>
          <w:sz w:val="16"/>
          <w:szCs w:val="16"/>
        </w:rPr>
        <w:t>a</w:t>
      </w:r>
      <w:r w:rsidR="007E30C1" w:rsidRPr="00293FA6">
        <w:rPr>
          <w:rFonts w:cs="Arial"/>
          <w:color w:val="333333"/>
          <w:spacing w:val="1"/>
          <w:sz w:val="16"/>
          <w:szCs w:val="16"/>
        </w:rPr>
        <w:t>n</w:t>
      </w:r>
      <w:r w:rsidR="007E30C1" w:rsidRPr="00293FA6">
        <w:rPr>
          <w:rFonts w:cs="Arial"/>
          <w:color w:val="333333"/>
          <w:sz w:val="16"/>
          <w:szCs w:val="16"/>
        </w:rPr>
        <w:t>t le</w:t>
      </w:r>
      <w:r w:rsidR="007E30C1" w:rsidRPr="00293FA6">
        <w:rPr>
          <w:rFonts w:cs="Arial"/>
          <w:color w:val="333333"/>
          <w:spacing w:val="-1"/>
          <w:sz w:val="16"/>
          <w:szCs w:val="16"/>
        </w:rPr>
        <w:t xml:space="preserve"> </w:t>
      </w:r>
      <w:r w:rsidR="007E30C1" w:rsidRPr="00293FA6">
        <w:rPr>
          <w:rFonts w:cs="Arial"/>
          <w:color w:val="333333"/>
          <w:spacing w:val="1"/>
          <w:sz w:val="16"/>
          <w:szCs w:val="16"/>
        </w:rPr>
        <w:t>d</w:t>
      </w:r>
      <w:r w:rsidR="007E30C1" w:rsidRPr="00293FA6">
        <w:rPr>
          <w:rFonts w:cs="Arial"/>
          <w:color w:val="333333"/>
          <w:spacing w:val="-1"/>
          <w:sz w:val="16"/>
          <w:szCs w:val="16"/>
        </w:rPr>
        <w:t>é</w:t>
      </w:r>
      <w:r w:rsidR="007E30C1" w:rsidRPr="00293FA6">
        <w:rPr>
          <w:rFonts w:cs="Arial"/>
          <w:color w:val="333333"/>
          <w:spacing w:val="1"/>
          <w:sz w:val="16"/>
          <w:szCs w:val="16"/>
        </w:rPr>
        <w:t>bu</w:t>
      </w:r>
      <w:r w:rsidR="007E30C1" w:rsidRPr="00293FA6">
        <w:rPr>
          <w:rFonts w:cs="Arial"/>
          <w:color w:val="333333"/>
          <w:sz w:val="16"/>
          <w:szCs w:val="16"/>
        </w:rPr>
        <w:t>t</w:t>
      </w:r>
      <w:r w:rsidR="007E30C1" w:rsidRPr="00293FA6">
        <w:rPr>
          <w:rFonts w:cs="Arial"/>
          <w:color w:val="333333"/>
          <w:spacing w:val="-1"/>
          <w:sz w:val="16"/>
          <w:szCs w:val="16"/>
        </w:rPr>
        <w:t xml:space="preserve"> </w:t>
      </w:r>
      <w:r w:rsidR="007E30C1" w:rsidRPr="00293FA6">
        <w:rPr>
          <w:rFonts w:cs="Arial"/>
          <w:color w:val="333333"/>
          <w:sz w:val="16"/>
          <w:szCs w:val="16"/>
        </w:rPr>
        <w:t xml:space="preserve">de sa </w:t>
      </w:r>
      <w:r w:rsidR="007E30C1" w:rsidRPr="00293FA6">
        <w:rPr>
          <w:rFonts w:cs="Arial"/>
          <w:color w:val="333333"/>
          <w:spacing w:val="-2"/>
          <w:sz w:val="16"/>
          <w:szCs w:val="16"/>
        </w:rPr>
        <w:t>m</w:t>
      </w:r>
      <w:r w:rsidR="007E30C1" w:rsidRPr="00293FA6">
        <w:rPr>
          <w:rFonts w:cs="Arial"/>
          <w:color w:val="333333"/>
          <w:sz w:val="16"/>
          <w:szCs w:val="16"/>
        </w:rPr>
        <w:t>aladie</w:t>
      </w:r>
      <w:r w:rsidR="007E30C1" w:rsidRPr="00293FA6">
        <w:rPr>
          <w:rFonts w:cs="Arial"/>
          <w:color w:val="333333"/>
          <w:spacing w:val="-1"/>
          <w:sz w:val="16"/>
          <w:szCs w:val="16"/>
        </w:rPr>
        <w:t xml:space="preserve"> </w:t>
      </w:r>
      <w:r w:rsidR="007E30C1" w:rsidRPr="00293FA6">
        <w:rPr>
          <w:rFonts w:cs="Arial"/>
          <w:color w:val="333333"/>
          <w:sz w:val="16"/>
          <w:szCs w:val="16"/>
        </w:rPr>
        <w:t>?</w:t>
      </w:r>
      <w:r w:rsidR="007E30C1" w:rsidRPr="00293FA6">
        <w:rPr>
          <w:rFonts w:cs="Arial"/>
          <w:color w:val="333333"/>
          <w:sz w:val="16"/>
          <w:szCs w:val="16"/>
        </w:rPr>
        <w:tab/>
      </w:r>
      <w:r w:rsidR="007E30C1" w:rsidRPr="00293FA6">
        <w:rPr>
          <w:rFonts w:cs="Arial"/>
          <w:color w:val="333333"/>
          <w:spacing w:val="-1"/>
          <w:sz w:val="16"/>
          <w:szCs w:val="16"/>
        </w:rPr>
        <w:t>O</w:t>
      </w:r>
      <w:r w:rsidR="007E30C1" w:rsidRPr="00293FA6">
        <w:rPr>
          <w:rFonts w:cs="Arial"/>
          <w:color w:val="333333"/>
          <w:spacing w:val="1"/>
          <w:sz w:val="16"/>
          <w:szCs w:val="16"/>
        </w:rPr>
        <w:t>u</w:t>
      </w:r>
      <w:r w:rsidR="007E30C1" w:rsidRPr="00293FA6">
        <w:rPr>
          <w:rFonts w:cs="Arial"/>
          <w:color w:val="333333"/>
          <w:sz w:val="16"/>
          <w:szCs w:val="16"/>
        </w:rPr>
        <w:t>i</w:t>
      </w:r>
      <w:r w:rsidR="007E30C1" w:rsidRPr="00293FA6">
        <w:rPr>
          <w:rFonts w:cs="Arial"/>
          <w:color w:val="333333"/>
          <w:sz w:val="16"/>
          <w:szCs w:val="16"/>
        </w:rPr>
        <w:tab/>
      </w:r>
      <w:r w:rsidR="007E30C1" w:rsidRPr="00293FA6">
        <w:rPr>
          <w:rFonts w:cs="Arial"/>
          <w:color w:val="333333"/>
          <w:spacing w:val="-1"/>
          <w:sz w:val="16"/>
          <w:szCs w:val="16"/>
        </w:rPr>
        <w:t>N</w:t>
      </w:r>
      <w:r w:rsidR="007E30C1" w:rsidRPr="00293FA6">
        <w:rPr>
          <w:rFonts w:cs="Arial"/>
          <w:color w:val="333333"/>
          <w:spacing w:val="1"/>
          <w:sz w:val="16"/>
          <w:szCs w:val="16"/>
        </w:rPr>
        <w:t>o</w:t>
      </w:r>
      <w:r w:rsidR="007E30C1" w:rsidRPr="00293FA6">
        <w:rPr>
          <w:rFonts w:cs="Arial"/>
          <w:color w:val="333333"/>
          <w:sz w:val="16"/>
          <w:szCs w:val="16"/>
        </w:rPr>
        <w:t>n</w:t>
      </w:r>
      <w:r w:rsidR="007E30C1" w:rsidRPr="00293FA6">
        <w:rPr>
          <w:rFonts w:cs="Arial"/>
          <w:color w:val="333333"/>
          <w:sz w:val="16"/>
          <w:szCs w:val="16"/>
        </w:rPr>
        <w:tab/>
        <w:t>N</w:t>
      </w:r>
      <w:r w:rsidR="007E30C1" w:rsidRPr="00293FA6">
        <w:rPr>
          <w:rFonts w:cs="Arial"/>
          <w:color w:val="333333"/>
          <w:spacing w:val="-1"/>
          <w:sz w:val="16"/>
          <w:szCs w:val="16"/>
        </w:rPr>
        <w:t>S</w:t>
      </w:r>
      <w:r w:rsidR="007E30C1" w:rsidRPr="00293FA6">
        <w:rPr>
          <w:rFonts w:cs="Arial"/>
          <w:color w:val="333333"/>
          <w:sz w:val="16"/>
          <w:szCs w:val="16"/>
        </w:rPr>
        <w:t>P ;</w:t>
      </w:r>
      <w:r w:rsidR="007E30C1" w:rsidRPr="00293FA6">
        <w:rPr>
          <w:rFonts w:cs="Arial"/>
          <w:color w:val="333333"/>
          <w:spacing w:val="49"/>
          <w:sz w:val="16"/>
          <w:szCs w:val="16"/>
        </w:rPr>
        <w:t xml:space="preserve"> </w:t>
      </w:r>
      <w:r w:rsidR="007E30C1" w:rsidRPr="00293FA6">
        <w:rPr>
          <w:rFonts w:cs="Arial"/>
          <w:color w:val="333333"/>
          <w:sz w:val="16"/>
          <w:szCs w:val="16"/>
        </w:rPr>
        <w:t>Si o</w:t>
      </w:r>
      <w:r w:rsidR="007E30C1" w:rsidRPr="00293FA6">
        <w:rPr>
          <w:rFonts w:cs="Arial"/>
          <w:color w:val="333333"/>
          <w:spacing w:val="1"/>
          <w:sz w:val="16"/>
          <w:szCs w:val="16"/>
        </w:rPr>
        <w:t>u</w:t>
      </w:r>
      <w:r w:rsidR="007E30C1" w:rsidRPr="00293FA6">
        <w:rPr>
          <w:rFonts w:cs="Arial"/>
          <w:color w:val="333333"/>
          <w:spacing w:val="-2"/>
          <w:sz w:val="16"/>
          <w:szCs w:val="16"/>
        </w:rPr>
        <w:t>i</w:t>
      </w:r>
      <w:r w:rsidR="007E30C1" w:rsidRPr="00293FA6">
        <w:rPr>
          <w:rFonts w:cs="Arial"/>
          <w:color w:val="333333"/>
          <w:sz w:val="16"/>
          <w:szCs w:val="16"/>
        </w:rPr>
        <w:t>,</w:t>
      </w:r>
      <w:r w:rsidR="007E30C1" w:rsidRPr="00293FA6">
        <w:rPr>
          <w:rFonts w:cs="Arial"/>
          <w:color w:val="333333"/>
          <w:spacing w:val="1"/>
          <w:sz w:val="16"/>
          <w:szCs w:val="16"/>
        </w:rPr>
        <w:t xml:space="preserve"> </w:t>
      </w:r>
      <w:r w:rsidR="007E30C1" w:rsidRPr="00293FA6">
        <w:rPr>
          <w:rFonts w:cs="Arial"/>
          <w:color w:val="333333"/>
          <w:sz w:val="16"/>
          <w:szCs w:val="16"/>
        </w:rPr>
        <w:t>N</w:t>
      </w:r>
      <w:r w:rsidR="007E30C1" w:rsidRPr="00293FA6">
        <w:rPr>
          <w:rFonts w:cs="Arial"/>
          <w:color w:val="333333"/>
          <w:spacing w:val="1"/>
          <w:sz w:val="16"/>
          <w:szCs w:val="16"/>
        </w:rPr>
        <w:t>o</w:t>
      </w:r>
      <w:r w:rsidR="007E30C1" w:rsidRPr="00293FA6">
        <w:rPr>
          <w:rFonts w:cs="Arial"/>
          <w:color w:val="333333"/>
          <w:sz w:val="16"/>
          <w:szCs w:val="16"/>
        </w:rPr>
        <w:t>m</w:t>
      </w:r>
      <w:r w:rsidR="007E30C1" w:rsidRPr="00293FA6">
        <w:rPr>
          <w:rFonts w:cs="Arial"/>
          <w:color w:val="333333"/>
          <w:spacing w:val="-2"/>
          <w:sz w:val="16"/>
          <w:szCs w:val="16"/>
        </w:rPr>
        <w:t xml:space="preserve"> </w:t>
      </w:r>
      <w:r w:rsidR="007E30C1" w:rsidRPr="00293FA6">
        <w:rPr>
          <w:rFonts w:cs="Arial"/>
          <w:color w:val="333333"/>
          <w:spacing w:val="1"/>
          <w:sz w:val="16"/>
          <w:szCs w:val="16"/>
        </w:rPr>
        <w:t>d</w:t>
      </w:r>
      <w:r w:rsidR="007E30C1" w:rsidRPr="00293FA6">
        <w:rPr>
          <w:rFonts w:cs="Arial"/>
          <w:color w:val="333333"/>
          <w:sz w:val="16"/>
          <w:szCs w:val="16"/>
        </w:rPr>
        <w:t>e fa</w:t>
      </w:r>
      <w:r w:rsidR="007E30C1" w:rsidRPr="00293FA6">
        <w:rPr>
          <w:rFonts w:cs="Arial"/>
          <w:color w:val="333333"/>
          <w:spacing w:val="-2"/>
          <w:sz w:val="16"/>
          <w:szCs w:val="16"/>
        </w:rPr>
        <w:t>m</w:t>
      </w:r>
      <w:r w:rsidR="007E30C1" w:rsidRPr="00293FA6">
        <w:rPr>
          <w:rFonts w:cs="Arial"/>
          <w:color w:val="333333"/>
          <w:sz w:val="16"/>
          <w:szCs w:val="16"/>
        </w:rPr>
        <w:t>i</w:t>
      </w:r>
      <w:r w:rsidR="007E30C1" w:rsidRPr="00293FA6">
        <w:rPr>
          <w:rFonts w:cs="Arial"/>
          <w:color w:val="333333"/>
          <w:spacing w:val="1"/>
          <w:sz w:val="16"/>
          <w:szCs w:val="16"/>
        </w:rPr>
        <w:t>l</w:t>
      </w:r>
      <w:r w:rsidR="007E30C1" w:rsidRPr="00293FA6">
        <w:rPr>
          <w:rFonts w:cs="Arial"/>
          <w:color w:val="333333"/>
          <w:sz w:val="16"/>
          <w:szCs w:val="16"/>
        </w:rPr>
        <w:t xml:space="preserve">le </w:t>
      </w:r>
      <w:r w:rsidR="007E30C1" w:rsidRPr="00293FA6">
        <w:rPr>
          <w:rFonts w:cs="Arial"/>
          <w:color w:val="333333"/>
          <w:sz w:val="16"/>
          <w:szCs w:val="16"/>
          <w:u w:val="single"/>
        </w:rPr>
        <w:t xml:space="preserve"> </w:t>
      </w:r>
      <w:r w:rsidR="007E30C1" w:rsidRPr="00293FA6">
        <w:rPr>
          <w:rFonts w:cs="Arial"/>
          <w:color w:val="333333"/>
          <w:sz w:val="16"/>
          <w:szCs w:val="16"/>
          <w:u w:val="single"/>
        </w:rPr>
        <w:tab/>
      </w:r>
      <w:r w:rsidR="007E30C1" w:rsidRPr="00293FA6">
        <w:rPr>
          <w:rFonts w:cs="Arial"/>
          <w:color w:val="333333"/>
          <w:sz w:val="16"/>
          <w:szCs w:val="16"/>
        </w:rPr>
        <w:t>Pré</w:t>
      </w:r>
      <w:r w:rsidR="007E30C1" w:rsidRPr="00293FA6">
        <w:rPr>
          <w:rFonts w:cs="Arial"/>
          <w:color w:val="333333"/>
          <w:spacing w:val="1"/>
          <w:sz w:val="16"/>
          <w:szCs w:val="16"/>
        </w:rPr>
        <w:t>no</w:t>
      </w:r>
      <w:r w:rsidR="007E30C1" w:rsidRPr="00293FA6">
        <w:rPr>
          <w:rFonts w:cs="Arial"/>
          <w:color w:val="333333"/>
          <w:sz w:val="16"/>
          <w:szCs w:val="16"/>
        </w:rPr>
        <w:t>m</w:t>
      </w:r>
      <w:r w:rsidR="007E30C1" w:rsidRPr="00293FA6">
        <w:rPr>
          <w:rFonts w:cs="Arial"/>
          <w:color w:val="333333"/>
          <w:spacing w:val="-2"/>
          <w:sz w:val="16"/>
          <w:szCs w:val="16"/>
        </w:rPr>
        <w:t xml:space="preserve"> </w:t>
      </w:r>
      <w:r w:rsidR="007E30C1" w:rsidRPr="00293FA6">
        <w:rPr>
          <w:rFonts w:cs="Arial"/>
          <w:color w:val="333333"/>
          <w:sz w:val="16"/>
          <w:szCs w:val="16"/>
          <w:u w:val="single"/>
        </w:rPr>
        <w:t xml:space="preserve"> </w:t>
      </w:r>
      <w:r w:rsidR="007E30C1" w:rsidRPr="00293FA6">
        <w:rPr>
          <w:rFonts w:cs="Arial"/>
          <w:color w:val="333333"/>
          <w:sz w:val="16"/>
          <w:szCs w:val="16"/>
          <w:u w:val="single"/>
        </w:rPr>
        <w:tab/>
      </w:r>
      <w:r w:rsidR="007E30C1" w:rsidRPr="00293FA6">
        <w:rPr>
          <w:rFonts w:cs="Arial"/>
          <w:color w:val="333333"/>
          <w:sz w:val="16"/>
          <w:szCs w:val="16"/>
        </w:rPr>
        <w:t xml:space="preserve"> Id</w:t>
      </w:r>
      <w:r w:rsidR="007E30C1" w:rsidRPr="00293FA6">
        <w:rPr>
          <w:rFonts w:cs="Arial"/>
          <w:color w:val="333333"/>
          <w:spacing w:val="-1"/>
          <w:sz w:val="16"/>
          <w:szCs w:val="16"/>
        </w:rPr>
        <w:t>e</w:t>
      </w:r>
      <w:r w:rsidR="007E30C1" w:rsidRPr="00293FA6">
        <w:rPr>
          <w:rFonts w:cs="Arial"/>
          <w:color w:val="333333"/>
          <w:spacing w:val="1"/>
          <w:sz w:val="16"/>
          <w:szCs w:val="16"/>
        </w:rPr>
        <w:t>n</w:t>
      </w:r>
      <w:r w:rsidR="007E30C1" w:rsidRPr="00293FA6">
        <w:rPr>
          <w:rFonts w:cs="Arial"/>
          <w:color w:val="333333"/>
          <w:sz w:val="16"/>
          <w:szCs w:val="16"/>
        </w:rPr>
        <w:t>tifiant</w:t>
      </w:r>
      <w:r w:rsidR="007E30C1" w:rsidRPr="00293FA6">
        <w:rPr>
          <w:rFonts w:cs="Arial"/>
          <w:color w:val="333333"/>
          <w:spacing w:val="-1"/>
          <w:sz w:val="16"/>
          <w:szCs w:val="16"/>
        </w:rPr>
        <w:t xml:space="preserve"> </w:t>
      </w:r>
      <w:r w:rsidR="007E30C1" w:rsidRPr="00293FA6">
        <w:rPr>
          <w:rFonts w:cs="Arial"/>
          <w:color w:val="333333"/>
          <w:sz w:val="16"/>
          <w:szCs w:val="16"/>
        </w:rPr>
        <w:t>du</w:t>
      </w:r>
      <w:r w:rsidR="007E30C1" w:rsidRPr="00293FA6">
        <w:rPr>
          <w:rFonts w:cs="Arial"/>
          <w:color w:val="333333"/>
          <w:spacing w:val="-1"/>
          <w:sz w:val="16"/>
          <w:szCs w:val="16"/>
        </w:rPr>
        <w:t xml:space="preserve"> </w:t>
      </w:r>
      <w:r w:rsidR="007E30C1" w:rsidRPr="00293FA6">
        <w:rPr>
          <w:rFonts w:cs="Arial"/>
          <w:color w:val="333333"/>
          <w:sz w:val="16"/>
          <w:szCs w:val="16"/>
        </w:rPr>
        <w:t>Cas</w:t>
      </w:r>
    </w:p>
    <w:p w:rsidR="00C3513D" w:rsidRPr="00293FA6" w:rsidRDefault="007E30C1" w:rsidP="00C3513D">
      <w:pPr>
        <w:widowControl w:val="0"/>
        <w:tabs>
          <w:tab w:val="left" w:pos="500"/>
          <w:tab w:val="left" w:pos="3740"/>
          <w:tab w:val="left" w:pos="4400"/>
          <w:tab w:val="left" w:pos="4700"/>
          <w:tab w:val="left" w:pos="5060"/>
          <w:tab w:val="left" w:pos="5420"/>
          <w:tab w:val="left" w:pos="7180"/>
          <w:tab w:val="left" w:pos="7540"/>
        </w:tabs>
        <w:autoSpaceDE w:val="0"/>
        <w:autoSpaceDN w:val="0"/>
        <w:adjustRightInd w:val="0"/>
        <w:spacing w:before="26" w:line="288" w:lineRule="auto"/>
        <w:ind w:left="500" w:right="2560" w:hanging="340"/>
        <w:rPr>
          <w:rFonts w:cs="Arial"/>
          <w:color w:val="333333"/>
          <w:sz w:val="16"/>
          <w:szCs w:val="16"/>
        </w:rPr>
      </w:pPr>
      <w:r w:rsidRPr="00293FA6">
        <w:rPr>
          <w:rFonts w:cs="Arial"/>
          <w:color w:val="333333"/>
          <w:sz w:val="16"/>
          <w:szCs w:val="16"/>
        </w:rPr>
        <w:t>•</w:t>
      </w:r>
      <w:r w:rsidRPr="00293FA6">
        <w:rPr>
          <w:rFonts w:cs="Arial"/>
          <w:color w:val="333333"/>
          <w:sz w:val="16"/>
          <w:szCs w:val="16"/>
        </w:rPr>
        <w:tab/>
        <w:t>Lors</w:t>
      </w:r>
      <w:r w:rsidRPr="00293FA6">
        <w:rPr>
          <w:rFonts w:cs="Arial"/>
          <w:color w:val="333333"/>
          <w:spacing w:val="-1"/>
          <w:sz w:val="16"/>
          <w:szCs w:val="16"/>
        </w:rPr>
        <w:t xml:space="preserve"> </w:t>
      </w:r>
      <w:r w:rsidRPr="00293FA6">
        <w:rPr>
          <w:rFonts w:cs="Arial"/>
          <w:color w:val="333333"/>
          <w:sz w:val="16"/>
          <w:szCs w:val="16"/>
        </w:rPr>
        <w:t>du conta</w:t>
      </w:r>
      <w:r w:rsidRPr="00293FA6">
        <w:rPr>
          <w:rFonts w:cs="Arial"/>
          <w:color w:val="333333"/>
          <w:spacing w:val="-1"/>
          <w:sz w:val="16"/>
          <w:szCs w:val="16"/>
        </w:rPr>
        <w:t>c</w:t>
      </w:r>
      <w:r w:rsidRPr="00293FA6">
        <w:rPr>
          <w:rFonts w:cs="Arial"/>
          <w:color w:val="333333"/>
          <w:sz w:val="16"/>
          <w:szCs w:val="16"/>
        </w:rPr>
        <w:t xml:space="preserve">t, le cas </w:t>
      </w:r>
      <w:r w:rsidRPr="00293FA6">
        <w:rPr>
          <w:rFonts w:cs="Arial"/>
          <w:color w:val="333333"/>
          <w:spacing w:val="-1"/>
          <w:sz w:val="16"/>
          <w:szCs w:val="16"/>
        </w:rPr>
        <w:t>s</w:t>
      </w:r>
      <w:r w:rsidRPr="00293FA6">
        <w:rPr>
          <w:rFonts w:cs="Arial"/>
          <w:color w:val="333333"/>
          <w:spacing w:val="1"/>
          <w:sz w:val="16"/>
          <w:szCs w:val="16"/>
        </w:rPr>
        <w:t>u</w:t>
      </w:r>
      <w:r w:rsidRPr="00293FA6">
        <w:rPr>
          <w:rFonts w:cs="Arial"/>
          <w:color w:val="333333"/>
          <w:spacing w:val="-1"/>
          <w:sz w:val="16"/>
          <w:szCs w:val="16"/>
        </w:rPr>
        <w:t>s</w:t>
      </w:r>
      <w:r w:rsidRPr="00293FA6">
        <w:rPr>
          <w:rFonts w:cs="Arial"/>
          <w:color w:val="333333"/>
          <w:spacing w:val="1"/>
          <w:sz w:val="16"/>
          <w:szCs w:val="16"/>
        </w:rPr>
        <w:t>p</w:t>
      </w:r>
      <w:r w:rsidRPr="00293FA6">
        <w:rPr>
          <w:rFonts w:cs="Arial"/>
          <w:color w:val="333333"/>
          <w:sz w:val="16"/>
          <w:szCs w:val="16"/>
        </w:rPr>
        <w:t>e</w:t>
      </w:r>
      <w:r w:rsidRPr="00293FA6">
        <w:rPr>
          <w:rFonts w:cs="Arial"/>
          <w:color w:val="333333"/>
          <w:spacing w:val="-1"/>
          <w:sz w:val="16"/>
          <w:szCs w:val="16"/>
        </w:rPr>
        <w:t>c</w:t>
      </w:r>
      <w:r w:rsidRPr="00293FA6">
        <w:rPr>
          <w:rFonts w:cs="Arial"/>
          <w:color w:val="333333"/>
          <w:sz w:val="16"/>
          <w:szCs w:val="16"/>
        </w:rPr>
        <w:t>t était-il</w:t>
      </w:r>
      <w:r w:rsidRPr="00293FA6">
        <w:rPr>
          <w:rFonts w:cs="Arial"/>
          <w:color w:val="333333"/>
          <w:sz w:val="16"/>
          <w:szCs w:val="16"/>
        </w:rPr>
        <w:tab/>
        <w:t>Vi</w:t>
      </w:r>
      <w:r w:rsidRPr="00293FA6">
        <w:rPr>
          <w:rFonts w:cs="Arial"/>
          <w:color w:val="333333"/>
          <w:spacing w:val="-1"/>
          <w:sz w:val="16"/>
          <w:szCs w:val="16"/>
        </w:rPr>
        <w:t>v</w:t>
      </w:r>
      <w:r w:rsidRPr="00293FA6">
        <w:rPr>
          <w:rFonts w:cs="Arial"/>
          <w:color w:val="333333"/>
          <w:sz w:val="16"/>
          <w:szCs w:val="16"/>
        </w:rPr>
        <w:t>ant</w:t>
      </w:r>
      <w:r w:rsidRPr="00293FA6">
        <w:rPr>
          <w:rFonts w:cs="Arial"/>
          <w:color w:val="333333"/>
          <w:sz w:val="16"/>
          <w:szCs w:val="16"/>
        </w:rPr>
        <w:tab/>
      </w:r>
      <w:r w:rsidRPr="00293FA6">
        <w:rPr>
          <w:rFonts w:cs="Arial"/>
          <w:color w:val="333333"/>
          <w:w w:val="106"/>
          <w:sz w:val="16"/>
          <w:szCs w:val="16"/>
        </w:rPr>
        <w:t xml:space="preserve">   </w:t>
      </w:r>
      <w:r w:rsidRPr="00293FA6">
        <w:rPr>
          <w:rFonts w:cs="Arial"/>
          <w:color w:val="333333"/>
          <w:spacing w:val="-1"/>
          <w:sz w:val="16"/>
          <w:szCs w:val="16"/>
        </w:rPr>
        <w:t>M</w:t>
      </w:r>
      <w:r w:rsidRPr="00293FA6">
        <w:rPr>
          <w:rFonts w:cs="Arial"/>
          <w:color w:val="333333"/>
          <w:spacing w:val="1"/>
          <w:sz w:val="16"/>
          <w:szCs w:val="16"/>
        </w:rPr>
        <w:t>o</w:t>
      </w:r>
      <w:r w:rsidRPr="00293FA6">
        <w:rPr>
          <w:rFonts w:cs="Arial"/>
          <w:color w:val="333333"/>
          <w:sz w:val="16"/>
          <w:szCs w:val="16"/>
        </w:rPr>
        <w:t xml:space="preserve">rt  </w:t>
      </w:r>
      <w:r w:rsidRPr="00293FA6">
        <w:rPr>
          <w:rFonts w:cs="Arial"/>
          <w:color w:val="333333"/>
          <w:spacing w:val="37"/>
          <w:sz w:val="16"/>
          <w:szCs w:val="16"/>
        </w:rPr>
        <w:t xml:space="preserve"> </w:t>
      </w:r>
      <w:r w:rsidRPr="00293FA6">
        <w:rPr>
          <w:rFonts w:cs="Arial"/>
          <w:color w:val="333333"/>
          <w:sz w:val="16"/>
          <w:szCs w:val="16"/>
        </w:rPr>
        <w:t>Date</w:t>
      </w:r>
      <w:r w:rsidRPr="00293FA6">
        <w:rPr>
          <w:rFonts w:cs="Arial"/>
          <w:color w:val="333333"/>
          <w:spacing w:val="-1"/>
          <w:sz w:val="16"/>
          <w:szCs w:val="16"/>
        </w:rPr>
        <w:t xml:space="preserve"> </w:t>
      </w:r>
      <w:r w:rsidRPr="00293FA6">
        <w:rPr>
          <w:rFonts w:cs="Arial"/>
          <w:color w:val="333333"/>
          <w:sz w:val="16"/>
          <w:szCs w:val="16"/>
        </w:rPr>
        <w:t>du déc</w:t>
      </w:r>
      <w:r w:rsidRPr="00293FA6">
        <w:rPr>
          <w:rFonts w:cs="Arial"/>
          <w:color w:val="333333"/>
          <w:spacing w:val="-1"/>
          <w:sz w:val="16"/>
          <w:szCs w:val="16"/>
        </w:rPr>
        <w:t>è</w:t>
      </w:r>
      <w:r w:rsidRPr="00293FA6">
        <w:rPr>
          <w:rFonts w:cs="Arial"/>
          <w:color w:val="333333"/>
          <w:sz w:val="16"/>
          <w:szCs w:val="16"/>
        </w:rPr>
        <w:t xml:space="preserve">s :   </w:t>
      </w:r>
      <w:r w:rsidRPr="00293FA6">
        <w:rPr>
          <w:rFonts w:cs="Arial"/>
          <w:color w:val="333333"/>
          <w:sz w:val="16"/>
          <w:szCs w:val="16"/>
          <w:u w:val="single"/>
        </w:rPr>
        <w:t xml:space="preserve">  </w:t>
      </w:r>
      <w:r w:rsidRPr="00293FA6">
        <w:rPr>
          <w:rFonts w:cs="Arial"/>
          <w:color w:val="333333"/>
          <w:spacing w:val="40"/>
          <w:sz w:val="16"/>
          <w:szCs w:val="16"/>
          <w:u w:val="single"/>
        </w:rPr>
        <w:t xml:space="preserve"> </w:t>
      </w:r>
      <w:r w:rsidRPr="00293FA6">
        <w:rPr>
          <w:rFonts w:cs="Arial"/>
          <w:color w:val="333333"/>
          <w:sz w:val="16"/>
          <w:szCs w:val="16"/>
        </w:rPr>
        <w:t>_/</w:t>
      </w:r>
      <w:r w:rsidRPr="00293FA6">
        <w:rPr>
          <w:rFonts w:cs="Arial"/>
          <w:color w:val="333333"/>
          <w:sz w:val="16"/>
          <w:szCs w:val="16"/>
          <w:u w:val="single"/>
        </w:rPr>
        <w:t xml:space="preserve"> </w:t>
      </w:r>
      <w:r w:rsidRPr="00293FA6">
        <w:rPr>
          <w:rFonts w:cs="Arial"/>
          <w:color w:val="333333"/>
          <w:sz w:val="16"/>
          <w:szCs w:val="16"/>
          <w:u w:val="single"/>
        </w:rPr>
        <w:tab/>
      </w:r>
      <w:r w:rsidRPr="00293FA6">
        <w:rPr>
          <w:rFonts w:cs="Arial"/>
          <w:color w:val="333333"/>
          <w:sz w:val="16"/>
          <w:szCs w:val="16"/>
        </w:rPr>
        <w:t>/</w:t>
      </w:r>
      <w:r w:rsidRPr="00293FA6">
        <w:rPr>
          <w:rFonts w:cs="Arial"/>
          <w:color w:val="333333"/>
          <w:sz w:val="16"/>
          <w:szCs w:val="16"/>
          <w:u w:val="single"/>
        </w:rPr>
        <w:t xml:space="preserve"> </w:t>
      </w:r>
      <w:r w:rsidRPr="00293FA6">
        <w:rPr>
          <w:rFonts w:cs="Arial"/>
          <w:color w:val="333333"/>
          <w:sz w:val="16"/>
          <w:szCs w:val="16"/>
          <w:u w:val="single"/>
        </w:rPr>
        <w:tab/>
      </w:r>
      <w:r w:rsidRPr="00293FA6">
        <w:rPr>
          <w:rFonts w:cs="Arial"/>
          <w:color w:val="333333"/>
          <w:sz w:val="16"/>
          <w:szCs w:val="16"/>
        </w:rPr>
        <w:t xml:space="preserve"> Date du</w:t>
      </w:r>
      <w:r w:rsidRPr="00293FA6">
        <w:rPr>
          <w:rFonts w:cs="Arial"/>
          <w:color w:val="333333"/>
          <w:spacing w:val="-1"/>
          <w:sz w:val="16"/>
          <w:szCs w:val="16"/>
        </w:rPr>
        <w:t xml:space="preserve"> </w:t>
      </w:r>
      <w:r w:rsidRPr="00293FA6">
        <w:rPr>
          <w:rFonts w:cs="Arial"/>
          <w:color w:val="333333"/>
          <w:sz w:val="16"/>
          <w:szCs w:val="16"/>
        </w:rPr>
        <w:t>d</w:t>
      </w:r>
      <w:r w:rsidRPr="00293FA6">
        <w:rPr>
          <w:rFonts w:cs="Arial"/>
          <w:color w:val="333333"/>
          <w:spacing w:val="-1"/>
          <w:sz w:val="16"/>
          <w:szCs w:val="16"/>
        </w:rPr>
        <w:t>e</w:t>
      </w:r>
      <w:r w:rsidRPr="00293FA6">
        <w:rPr>
          <w:rFonts w:cs="Arial"/>
          <w:color w:val="333333"/>
          <w:sz w:val="16"/>
          <w:szCs w:val="16"/>
        </w:rPr>
        <w:t>rni</w:t>
      </w:r>
      <w:r w:rsidRPr="00293FA6">
        <w:rPr>
          <w:rFonts w:cs="Arial"/>
          <w:color w:val="333333"/>
          <w:spacing w:val="-1"/>
          <w:sz w:val="16"/>
          <w:szCs w:val="16"/>
        </w:rPr>
        <w:t>e</w:t>
      </w:r>
      <w:r w:rsidRPr="00293FA6">
        <w:rPr>
          <w:rFonts w:cs="Arial"/>
          <w:color w:val="333333"/>
          <w:sz w:val="16"/>
          <w:szCs w:val="16"/>
        </w:rPr>
        <w:t xml:space="preserve">r </w:t>
      </w:r>
      <w:r w:rsidRPr="00293FA6">
        <w:rPr>
          <w:rFonts w:cs="Arial"/>
          <w:color w:val="333333"/>
          <w:spacing w:val="-1"/>
          <w:sz w:val="16"/>
          <w:szCs w:val="16"/>
        </w:rPr>
        <w:t>c</w:t>
      </w:r>
      <w:r w:rsidRPr="00293FA6">
        <w:rPr>
          <w:rFonts w:cs="Arial"/>
          <w:color w:val="333333"/>
          <w:sz w:val="16"/>
          <w:szCs w:val="16"/>
        </w:rPr>
        <w:t xml:space="preserve">ontact </w:t>
      </w:r>
      <w:r w:rsidRPr="00293FA6">
        <w:rPr>
          <w:rFonts w:cs="Arial"/>
          <w:color w:val="333333"/>
          <w:spacing w:val="-1"/>
          <w:sz w:val="16"/>
          <w:szCs w:val="16"/>
        </w:rPr>
        <w:t>a</w:t>
      </w:r>
      <w:r w:rsidRPr="00293FA6">
        <w:rPr>
          <w:rFonts w:cs="Arial"/>
          <w:color w:val="333333"/>
          <w:spacing w:val="1"/>
          <w:sz w:val="16"/>
          <w:szCs w:val="16"/>
        </w:rPr>
        <w:t>v</w:t>
      </w:r>
      <w:r w:rsidRPr="00293FA6">
        <w:rPr>
          <w:rFonts w:cs="Arial"/>
          <w:color w:val="333333"/>
          <w:sz w:val="16"/>
          <w:szCs w:val="16"/>
        </w:rPr>
        <w:t xml:space="preserve">ec </w:t>
      </w:r>
      <w:r w:rsidRPr="00293FA6">
        <w:rPr>
          <w:rFonts w:cs="Arial"/>
          <w:color w:val="333333"/>
          <w:spacing w:val="-2"/>
          <w:sz w:val="16"/>
          <w:szCs w:val="16"/>
        </w:rPr>
        <w:t>l</w:t>
      </w:r>
      <w:r w:rsidRPr="00293FA6">
        <w:rPr>
          <w:rFonts w:cs="Arial"/>
          <w:color w:val="333333"/>
          <w:sz w:val="16"/>
          <w:szCs w:val="16"/>
        </w:rPr>
        <w:t xml:space="preserve">e cas </w:t>
      </w:r>
      <w:r w:rsidRPr="00293FA6">
        <w:rPr>
          <w:rFonts w:cs="Arial"/>
          <w:color w:val="333333"/>
          <w:spacing w:val="-1"/>
          <w:sz w:val="16"/>
          <w:szCs w:val="16"/>
        </w:rPr>
        <w:t>s</w:t>
      </w:r>
      <w:r w:rsidRPr="00293FA6">
        <w:rPr>
          <w:rFonts w:cs="Arial"/>
          <w:color w:val="333333"/>
          <w:spacing w:val="1"/>
          <w:sz w:val="16"/>
          <w:szCs w:val="16"/>
        </w:rPr>
        <w:t>u</w:t>
      </w:r>
      <w:r w:rsidRPr="00293FA6">
        <w:rPr>
          <w:rFonts w:cs="Arial"/>
          <w:color w:val="333333"/>
          <w:spacing w:val="-1"/>
          <w:sz w:val="16"/>
          <w:szCs w:val="16"/>
        </w:rPr>
        <w:t>s</w:t>
      </w:r>
      <w:r w:rsidRPr="00293FA6">
        <w:rPr>
          <w:rFonts w:cs="Arial"/>
          <w:color w:val="333333"/>
          <w:spacing w:val="1"/>
          <w:sz w:val="16"/>
          <w:szCs w:val="16"/>
        </w:rPr>
        <w:t>p</w:t>
      </w:r>
      <w:r w:rsidRPr="00293FA6">
        <w:rPr>
          <w:rFonts w:cs="Arial"/>
          <w:color w:val="333333"/>
          <w:sz w:val="16"/>
          <w:szCs w:val="16"/>
        </w:rPr>
        <w:t>ect :</w:t>
      </w:r>
      <w:r w:rsidRPr="00293FA6">
        <w:rPr>
          <w:rFonts w:cs="Arial"/>
          <w:color w:val="333333"/>
          <w:sz w:val="16"/>
          <w:szCs w:val="16"/>
        </w:rPr>
        <w:tab/>
      </w:r>
      <w:r w:rsidRPr="00293FA6">
        <w:rPr>
          <w:rFonts w:cs="Arial"/>
          <w:color w:val="333333"/>
          <w:sz w:val="16"/>
          <w:szCs w:val="16"/>
          <w:u w:val="single"/>
        </w:rPr>
        <w:t xml:space="preserve"> </w:t>
      </w:r>
      <w:r w:rsidRPr="00293FA6">
        <w:rPr>
          <w:rFonts w:cs="Arial"/>
          <w:color w:val="333333"/>
          <w:sz w:val="16"/>
          <w:szCs w:val="16"/>
          <w:u w:val="single"/>
        </w:rPr>
        <w:tab/>
      </w:r>
      <w:r w:rsidRPr="00293FA6">
        <w:rPr>
          <w:rFonts w:cs="Arial"/>
          <w:color w:val="333333"/>
          <w:sz w:val="16"/>
          <w:szCs w:val="16"/>
        </w:rPr>
        <w:t>/</w:t>
      </w:r>
      <w:r w:rsidRPr="00293FA6">
        <w:rPr>
          <w:rFonts w:cs="Arial"/>
          <w:color w:val="333333"/>
          <w:sz w:val="16"/>
          <w:szCs w:val="16"/>
          <w:u w:val="single"/>
        </w:rPr>
        <w:t xml:space="preserve"> </w:t>
      </w:r>
      <w:r w:rsidRPr="00293FA6">
        <w:rPr>
          <w:rFonts w:cs="Arial"/>
          <w:color w:val="333333"/>
          <w:sz w:val="16"/>
          <w:szCs w:val="16"/>
          <w:u w:val="single"/>
        </w:rPr>
        <w:tab/>
      </w:r>
      <w:r w:rsidRPr="00293FA6">
        <w:rPr>
          <w:rFonts w:cs="Arial"/>
          <w:color w:val="333333"/>
          <w:sz w:val="16"/>
          <w:szCs w:val="16"/>
        </w:rPr>
        <w:t>/</w:t>
      </w:r>
      <w:r w:rsidRPr="00293FA6">
        <w:rPr>
          <w:rFonts w:cs="Arial"/>
          <w:color w:val="333333"/>
          <w:sz w:val="16"/>
          <w:szCs w:val="16"/>
          <w:u w:val="single"/>
        </w:rPr>
        <w:t xml:space="preserve"> </w:t>
      </w:r>
      <w:r w:rsidRPr="00293FA6">
        <w:rPr>
          <w:rFonts w:cs="Arial"/>
          <w:color w:val="333333"/>
          <w:sz w:val="16"/>
          <w:szCs w:val="16"/>
          <w:u w:val="single"/>
        </w:rPr>
        <w:tab/>
      </w:r>
    </w:p>
    <w:p w:rsidR="00C3513D" w:rsidRPr="00293FA6" w:rsidRDefault="007E30C1" w:rsidP="00C3513D">
      <w:pPr>
        <w:widowControl w:val="0"/>
        <w:tabs>
          <w:tab w:val="left" w:pos="500"/>
        </w:tabs>
        <w:autoSpaceDE w:val="0"/>
        <w:autoSpaceDN w:val="0"/>
        <w:adjustRightInd w:val="0"/>
        <w:spacing w:line="229" w:lineRule="exact"/>
        <w:ind w:left="160"/>
        <w:rPr>
          <w:rFonts w:cs="Arial"/>
          <w:color w:val="333333"/>
          <w:sz w:val="16"/>
          <w:szCs w:val="16"/>
        </w:rPr>
      </w:pPr>
      <w:r w:rsidRPr="00293FA6">
        <w:rPr>
          <w:rFonts w:cs="Arial"/>
          <w:color w:val="333333"/>
          <w:sz w:val="16"/>
          <w:szCs w:val="16"/>
        </w:rPr>
        <w:t>•</w:t>
      </w:r>
      <w:r w:rsidRPr="00293FA6">
        <w:rPr>
          <w:rFonts w:cs="Arial"/>
          <w:color w:val="333333"/>
          <w:sz w:val="16"/>
          <w:szCs w:val="16"/>
        </w:rPr>
        <w:tab/>
        <w:t xml:space="preserve">Le patient </w:t>
      </w:r>
      <w:r w:rsidRPr="00293FA6">
        <w:rPr>
          <w:rFonts w:cs="Arial"/>
          <w:color w:val="333333"/>
          <w:spacing w:val="-1"/>
          <w:sz w:val="16"/>
          <w:szCs w:val="16"/>
        </w:rPr>
        <w:t>a</w:t>
      </w:r>
      <w:r w:rsidRPr="00293FA6">
        <w:rPr>
          <w:rFonts w:cs="Arial"/>
          <w:color w:val="333333"/>
          <w:sz w:val="16"/>
          <w:szCs w:val="16"/>
        </w:rPr>
        <w:t>-t-</w:t>
      </w:r>
      <w:r w:rsidRPr="00293FA6">
        <w:rPr>
          <w:rFonts w:cs="Arial"/>
          <w:color w:val="333333"/>
          <w:spacing w:val="-2"/>
          <w:sz w:val="16"/>
          <w:szCs w:val="16"/>
        </w:rPr>
        <w:t>i</w:t>
      </w:r>
      <w:r w:rsidRPr="00293FA6">
        <w:rPr>
          <w:rFonts w:cs="Arial"/>
          <w:color w:val="333333"/>
          <w:sz w:val="16"/>
          <w:szCs w:val="16"/>
        </w:rPr>
        <w:t>l eu</w:t>
      </w:r>
      <w:r w:rsidRPr="00293FA6">
        <w:rPr>
          <w:rFonts w:cs="Arial"/>
          <w:color w:val="333333"/>
          <w:spacing w:val="-1"/>
          <w:sz w:val="16"/>
          <w:szCs w:val="16"/>
        </w:rPr>
        <w:t xml:space="preserve"> </w:t>
      </w:r>
      <w:r w:rsidRPr="00293FA6">
        <w:rPr>
          <w:rFonts w:cs="Arial"/>
          <w:color w:val="333333"/>
          <w:sz w:val="16"/>
          <w:szCs w:val="16"/>
        </w:rPr>
        <w:t xml:space="preserve">des </w:t>
      </w:r>
      <w:r w:rsidRPr="00293FA6">
        <w:rPr>
          <w:rFonts w:cs="Arial"/>
          <w:color w:val="333333"/>
          <w:spacing w:val="-1"/>
          <w:sz w:val="16"/>
          <w:szCs w:val="16"/>
        </w:rPr>
        <w:t>co</w:t>
      </w:r>
      <w:r w:rsidRPr="00293FA6">
        <w:rPr>
          <w:rFonts w:cs="Arial"/>
          <w:color w:val="333333"/>
          <w:sz w:val="16"/>
          <w:szCs w:val="16"/>
        </w:rPr>
        <w:t>ntacts</w:t>
      </w:r>
      <w:r w:rsidRPr="00293FA6">
        <w:rPr>
          <w:rFonts w:cs="Arial"/>
          <w:color w:val="333333"/>
          <w:sz w:val="16"/>
          <w:szCs w:val="16"/>
        </w:rPr>
        <w:t xml:space="preserve"> avec</w:t>
      </w:r>
      <w:r w:rsidRPr="00293FA6">
        <w:rPr>
          <w:rFonts w:cs="Arial"/>
          <w:color w:val="333333"/>
          <w:spacing w:val="-1"/>
          <w:sz w:val="16"/>
          <w:szCs w:val="16"/>
        </w:rPr>
        <w:t xml:space="preserve"> </w:t>
      </w:r>
      <w:r w:rsidRPr="00293FA6">
        <w:rPr>
          <w:rFonts w:cs="Arial"/>
          <w:color w:val="333333"/>
          <w:sz w:val="16"/>
          <w:szCs w:val="16"/>
        </w:rPr>
        <w:t>un</w:t>
      </w:r>
      <w:r w:rsidRPr="00293FA6">
        <w:rPr>
          <w:rFonts w:cs="Arial"/>
          <w:color w:val="333333"/>
          <w:spacing w:val="-2"/>
          <w:sz w:val="16"/>
          <w:szCs w:val="16"/>
        </w:rPr>
        <w:t xml:space="preserve"> </w:t>
      </w:r>
      <w:r w:rsidRPr="00293FA6">
        <w:rPr>
          <w:rFonts w:cs="Arial"/>
          <w:b/>
          <w:bCs/>
          <w:color w:val="333333"/>
          <w:sz w:val="16"/>
          <w:szCs w:val="16"/>
        </w:rPr>
        <w:t>an</w:t>
      </w:r>
      <w:r w:rsidRPr="00293FA6">
        <w:rPr>
          <w:rFonts w:cs="Arial"/>
          <w:b/>
          <w:bCs/>
          <w:color w:val="333333"/>
          <w:spacing w:val="-2"/>
          <w:sz w:val="16"/>
          <w:szCs w:val="16"/>
        </w:rPr>
        <w:t>i</w:t>
      </w:r>
      <w:r w:rsidRPr="00293FA6">
        <w:rPr>
          <w:rFonts w:cs="Arial"/>
          <w:b/>
          <w:bCs/>
          <w:color w:val="333333"/>
          <w:sz w:val="16"/>
          <w:szCs w:val="16"/>
        </w:rPr>
        <w:t xml:space="preserve">mal </w:t>
      </w:r>
      <w:r w:rsidRPr="00293FA6">
        <w:rPr>
          <w:rFonts w:cs="Arial"/>
          <w:b/>
          <w:bCs/>
          <w:color w:val="333333"/>
          <w:spacing w:val="-1"/>
          <w:sz w:val="16"/>
          <w:szCs w:val="16"/>
        </w:rPr>
        <w:t>s</w:t>
      </w:r>
      <w:r w:rsidRPr="00293FA6">
        <w:rPr>
          <w:rFonts w:cs="Arial"/>
          <w:b/>
          <w:bCs/>
          <w:color w:val="333333"/>
          <w:spacing w:val="1"/>
          <w:sz w:val="16"/>
          <w:szCs w:val="16"/>
        </w:rPr>
        <w:t>a</w:t>
      </w:r>
      <w:r w:rsidRPr="00293FA6">
        <w:rPr>
          <w:rFonts w:cs="Arial"/>
          <w:b/>
          <w:bCs/>
          <w:color w:val="333333"/>
          <w:spacing w:val="-1"/>
          <w:sz w:val="16"/>
          <w:szCs w:val="16"/>
        </w:rPr>
        <w:t>u</w:t>
      </w:r>
      <w:r w:rsidRPr="00293FA6">
        <w:rPr>
          <w:rFonts w:cs="Arial"/>
          <w:b/>
          <w:bCs/>
          <w:color w:val="333333"/>
          <w:spacing w:val="1"/>
          <w:sz w:val="16"/>
          <w:szCs w:val="16"/>
        </w:rPr>
        <w:t>v</w:t>
      </w:r>
      <w:r w:rsidRPr="00293FA6">
        <w:rPr>
          <w:rFonts w:cs="Arial"/>
          <w:b/>
          <w:bCs/>
          <w:color w:val="333333"/>
          <w:spacing w:val="-1"/>
          <w:sz w:val="16"/>
          <w:szCs w:val="16"/>
        </w:rPr>
        <w:t>a</w:t>
      </w:r>
      <w:r w:rsidRPr="00293FA6">
        <w:rPr>
          <w:rFonts w:cs="Arial"/>
          <w:b/>
          <w:bCs/>
          <w:color w:val="333333"/>
          <w:spacing w:val="1"/>
          <w:sz w:val="16"/>
          <w:szCs w:val="16"/>
        </w:rPr>
        <w:t>g</w:t>
      </w:r>
      <w:r w:rsidRPr="00293FA6">
        <w:rPr>
          <w:rFonts w:cs="Arial"/>
          <w:b/>
          <w:bCs/>
          <w:color w:val="333333"/>
          <w:sz w:val="16"/>
          <w:szCs w:val="16"/>
        </w:rPr>
        <w:t>e</w:t>
      </w:r>
      <w:r w:rsidRPr="00293FA6">
        <w:rPr>
          <w:rFonts w:cs="Arial"/>
          <w:b/>
          <w:bCs/>
          <w:color w:val="333333"/>
          <w:spacing w:val="-1"/>
          <w:sz w:val="16"/>
          <w:szCs w:val="16"/>
        </w:rPr>
        <w:t xml:space="preserve"> </w:t>
      </w:r>
      <w:r w:rsidRPr="00293FA6">
        <w:rPr>
          <w:rFonts w:cs="Arial"/>
          <w:color w:val="333333"/>
          <w:spacing w:val="-1"/>
          <w:sz w:val="16"/>
          <w:szCs w:val="16"/>
        </w:rPr>
        <w:t>(</w:t>
      </w:r>
      <w:r w:rsidRPr="00293FA6">
        <w:rPr>
          <w:rFonts w:cs="Arial"/>
          <w:color w:val="333333"/>
          <w:spacing w:val="1"/>
          <w:sz w:val="16"/>
          <w:szCs w:val="16"/>
        </w:rPr>
        <w:t>p</w:t>
      </w:r>
      <w:r w:rsidRPr="00293FA6">
        <w:rPr>
          <w:rFonts w:cs="Arial"/>
          <w:color w:val="333333"/>
          <w:sz w:val="16"/>
          <w:szCs w:val="16"/>
        </w:rPr>
        <w:t>ri</w:t>
      </w:r>
      <w:r w:rsidRPr="00293FA6">
        <w:rPr>
          <w:rFonts w:cs="Arial"/>
          <w:color w:val="333333"/>
          <w:spacing w:val="-2"/>
          <w:sz w:val="16"/>
          <w:szCs w:val="16"/>
        </w:rPr>
        <w:t>m</w:t>
      </w:r>
      <w:r w:rsidRPr="00293FA6">
        <w:rPr>
          <w:rFonts w:cs="Arial"/>
          <w:color w:val="333333"/>
          <w:sz w:val="16"/>
          <w:szCs w:val="16"/>
        </w:rPr>
        <w:t xml:space="preserve">ate non </w:t>
      </w:r>
      <w:r w:rsidRPr="00293FA6">
        <w:rPr>
          <w:rFonts w:cs="Arial"/>
          <w:color w:val="333333"/>
          <w:spacing w:val="-1"/>
          <w:sz w:val="16"/>
          <w:szCs w:val="16"/>
        </w:rPr>
        <w:t>hum</w:t>
      </w:r>
      <w:r w:rsidRPr="00293FA6">
        <w:rPr>
          <w:rFonts w:cs="Arial"/>
          <w:color w:val="333333"/>
          <w:sz w:val="16"/>
          <w:szCs w:val="16"/>
        </w:rPr>
        <w:t>ain</w:t>
      </w:r>
      <w:r w:rsidRPr="00293FA6">
        <w:rPr>
          <w:rFonts w:cs="Arial"/>
          <w:color w:val="333333"/>
          <w:spacing w:val="1"/>
          <w:sz w:val="16"/>
          <w:szCs w:val="16"/>
        </w:rPr>
        <w:t xml:space="preserve"> </w:t>
      </w:r>
      <w:r w:rsidRPr="00293FA6">
        <w:rPr>
          <w:rFonts w:cs="Arial"/>
          <w:color w:val="333333"/>
          <w:sz w:val="16"/>
          <w:szCs w:val="16"/>
        </w:rPr>
        <w:t>ou au</w:t>
      </w:r>
      <w:r w:rsidRPr="00293FA6">
        <w:rPr>
          <w:rFonts w:cs="Arial"/>
          <w:color w:val="333333"/>
          <w:spacing w:val="-2"/>
          <w:sz w:val="16"/>
          <w:szCs w:val="16"/>
        </w:rPr>
        <w:t>t</w:t>
      </w:r>
      <w:r w:rsidRPr="00293FA6">
        <w:rPr>
          <w:rFonts w:cs="Arial"/>
          <w:color w:val="333333"/>
          <w:sz w:val="16"/>
          <w:szCs w:val="16"/>
        </w:rPr>
        <w:t>re)</w:t>
      </w:r>
      <w:r w:rsidRPr="00293FA6">
        <w:rPr>
          <w:rFonts w:cs="Arial"/>
          <w:color w:val="333333"/>
          <w:spacing w:val="-2"/>
          <w:sz w:val="16"/>
          <w:szCs w:val="16"/>
        </w:rPr>
        <w:t xml:space="preserve"> </w:t>
      </w:r>
      <w:r w:rsidRPr="00293FA6">
        <w:rPr>
          <w:rFonts w:cs="Arial"/>
          <w:color w:val="333333"/>
          <w:sz w:val="16"/>
          <w:szCs w:val="16"/>
        </w:rPr>
        <w:t>retr</w:t>
      </w:r>
      <w:r w:rsidRPr="00293FA6">
        <w:rPr>
          <w:rFonts w:cs="Arial"/>
          <w:color w:val="333333"/>
          <w:spacing w:val="-1"/>
          <w:sz w:val="16"/>
          <w:szCs w:val="16"/>
        </w:rPr>
        <w:t>ou</w:t>
      </w:r>
      <w:r w:rsidRPr="00293FA6">
        <w:rPr>
          <w:rFonts w:cs="Arial"/>
          <w:color w:val="333333"/>
          <w:spacing w:val="1"/>
          <w:sz w:val="16"/>
          <w:szCs w:val="16"/>
        </w:rPr>
        <w:t>v</w:t>
      </w:r>
      <w:r w:rsidRPr="00293FA6">
        <w:rPr>
          <w:rFonts w:cs="Arial"/>
          <w:color w:val="333333"/>
          <w:sz w:val="16"/>
          <w:szCs w:val="16"/>
        </w:rPr>
        <w:t>é</w:t>
      </w:r>
      <w:r w:rsidRPr="00293FA6">
        <w:rPr>
          <w:rFonts w:cs="Arial"/>
          <w:color w:val="333333"/>
          <w:spacing w:val="1"/>
          <w:sz w:val="16"/>
          <w:szCs w:val="16"/>
        </w:rPr>
        <w:t xml:space="preserve"> </w:t>
      </w:r>
      <w:r w:rsidRPr="00293FA6">
        <w:rPr>
          <w:rFonts w:cs="Arial"/>
          <w:color w:val="333333"/>
          <w:spacing w:val="-2"/>
          <w:sz w:val="16"/>
          <w:szCs w:val="16"/>
        </w:rPr>
        <w:t>m</w:t>
      </w:r>
      <w:r w:rsidRPr="00293FA6">
        <w:rPr>
          <w:rFonts w:cs="Arial"/>
          <w:color w:val="333333"/>
          <w:spacing w:val="1"/>
          <w:sz w:val="16"/>
          <w:szCs w:val="16"/>
        </w:rPr>
        <w:t>o</w:t>
      </w:r>
      <w:r w:rsidRPr="00293FA6">
        <w:rPr>
          <w:rFonts w:cs="Arial"/>
          <w:color w:val="333333"/>
          <w:sz w:val="16"/>
          <w:szCs w:val="16"/>
        </w:rPr>
        <w:t>rt</w:t>
      </w:r>
      <w:r w:rsidRPr="00293FA6">
        <w:rPr>
          <w:rFonts w:cs="Arial"/>
          <w:color w:val="333333"/>
          <w:spacing w:val="-1"/>
          <w:sz w:val="16"/>
          <w:szCs w:val="16"/>
        </w:rPr>
        <w:t xml:space="preserve"> </w:t>
      </w:r>
      <w:r w:rsidRPr="00293FA6">
        <w:rPr>
          <w:rFonts w:cs="Arial"/>
          <w:color w:val="333333"/>
          <w:sz w:val="16"/>
          <w:szCs w:val="16"/>
        </w:rPr>
        <w:t xml:space="preserve">ou </w:t>
      </w:r>
      <w:r w:rsidRPr="00293FA6">
        <w:rPr>
          <w:rFonts w:cs="Arial"/>
          <w:color w:val="333333"/>
          <w:spacing w:val="-2"/>
          <w:sz w:val="16"/>
          <w:szCs w:val="16"/>
        </w:rPr>
        <w:t>m</w:t>
      </w:r>
      <w:r w:rsidRPr="00293FA6">
        <w:rPr>
          <w:rFonts w:cs="Arial"/>
          <w:color w:val="333333"/>
          <w:sz w:val="16"/>
          <w:szCs w:val="16"/>
        </w:rPr>
        <w:t>alade</w:t>
      </w:r>
      <w:r w:rsidRPr="00293FA6">
        <w:rPr>
          <w:rFonts w:cs="Arial"/>
          <w:color w:val="333333"/>
          <w:spacing w:val="1"/>
          <w:sz w:val="16"/>
          <w:szCs w:val="16"/>
        </w:rPr>
        <w:t xml:space="preserve"> </w:t>
      </w:r>
      <w:r w:rsidRPr="00293FA6">
        <w:rPr>
          <w:rFonts w:cs="Arial"/>
          <w:color w:val="333333"/>
          <w:sz w:val="16"/>
          <w:szCs w:val="16"/>
        </w:rPr>
        <w:t>da</w:t>
      </w:r>
      <w:r w:rsidRPr="00293FA6">
        <w:rPr>
          <w:rFonts w:cs="Arial"/>
          <w:color w:val="333333"/>
          <w:spacing w:val="-1"/>
          <w:sz w:val="16"/>
          <w:szCs w:val="16"/>
        </w:rPr>
        <w:t>n</w:t>
      </w:r>
      <w:r w:rsidRPr="00293FA6">
        <w:rPr>
          <w:rFonts w:cs="Arial"/>
          <w:color w:val="333333"/>
          <w:sz w:val="16"/>
          <w:szCs w:val="16"/>
        </w:rPr>
        <w:t>s</w:t>
      </w:r>
    </w:p>
    <w:p w:rsidR="00C3513D" w:rsidRPr="00293FA6" w:rsidRDefault="007E30C1" w:rsidP="00C3513D">
      <w:pPr>
        <w:widowControl w:val="0"/>
        <w:autoSpaceDE w:val="0"/>
        <w:autoSpaceDN w:val="0"/>
        <w:adjustRightInd w:val="0"/>
        <w:spacing w:before="46"/>
        <w:ind w:left="500"/>
        <w:rPr>
          <w:rFonts w:cs="Arial"/>
          <w:color w:val="333333"/>
          <w:sz w:val="16"/>
          <w:szCs w:val="16"/>
        </w:rPr>
      </w:pPr>
      <w:r w:rsidRPr="00293FA6">
        <w:rPr>
          <w:rFonts w:cs="Arial"/>
          <w:color w:val="333333"/>
          <w:sz w:val="16"/>
          <w:szCs w:val="16"/>
        </w:rPr>
        <w:t>le bush,</w:t>
      </w:r>
      <w:r w:rsidRPr="00293FA6">
        <w:rPr>
          <w:rFonts w:cs="Arial"/>
          <w:color w:val="333333"/>
          <w:spacing w:val="-1"/>
          <w:sz w:val="16"/>
          <w:szCs w:val="16"/>
        </w:rPr>
        <w:t xml:space="preserve"> </w:t>
      </w:r>
      <w:r w:rsidRPr="00293FA6">
        <w:rPr>
          <w:rFonts w:cs="Arial"/>
          <w:color w:val="333333"/>
          <w:sz w:val="16"/>
          <w:szCs w:val="16"/>
        </w:rPr>
        <w:t>ou av</w:t>
      </w:r>
      <w:r w:rsidRPr="00293FA6">
        <w:rPr>
          <w:rFonts w:cs="Arial"/>
          <w:color w:val="333333"/>
          <w:spacing w:val="-1"/>
          <w:sz w:val="16"/>
          <w:szCs w:val="16"/>
        </w:rPr>
        <w:t>e</w:t>
      </w:r>
      <w:r w:rsidRPr="00293FA6">
        <w:rPr>
          <w:rFonts w:cs="Arial"/>
          <w:color w:val="333333"/>
          <w:sz w:val="16"/>
          <w:szCs w:val="16"/>
        </w:rPr>
        <w:t xml:space="preserve">c un </w:t>
      </w:r>
      <w:r w:rsidRPr="00293FA6">
        <w:rPr>
          <w:rFonts w:cs="Arial"/>
          <w:color w:val="333333"/>
          <w:spacing w:val="-1"/>
          <w:sz w:val="16"/>
          <w:szCs w:val="16"/>
        </w:rPr>
        <w:t>a</w:t>
      </w:r>
      <w:r w:rsidRPr="00293FA6">
        <w:rPr>
          <w:rFonts w:cs="Arial"/>
          <w:color w:val="333333"/>
          <w:spacing w:val="1"/>
          <w:sz w:val="16"/>
          <w:szCs w:val="16"/>
        </w:rPr>
        <w:t>n</w:t>
      </w:r>
      <w:r w:rsidRPr="00293FA6">
        <w:rPr>
          <w:rFonts w:cs="Arial"/>
          <w:color w:val="333333"/>
          <w:sz w:val="16"/>
          <w:szCs w:val="16"/>
        </w:rPr>
        <w:t>i</w:t>
      </w:r>
      <w:r w:rsidRPr="00293FA6">
        <w:rPr>
          <w:rFonts w:cs="Arial"/>
          <w:color w:val="333333"/>
          <w:spacing w:val="-2"/>
          <w:sz w:val="16"/>
          <w:szCs w:val="16"/>
        </w:rPr>
        <w:t>m</w:t>
      </w:r>
      <w:r w:rsidRPr="00293FA6">
        <w:rPr>
          <w:rFonts w:cs="Arial"/>
          <w:color w:val="333333"/>
          <w:sz w:val="16"/>
          <w:szCs w:val="16"/>
        </w:rPr>
        <w:t>al au co</w:t>
      </w:r>
      <w:r w:rsidRPr="00293FA6">
        <w:rPr>
          <w:rFonts w:cs="Arial"/>
          <w:color w:val="333333"/>
          <w:spacing w:val="-2"/>
          <w:sz w:val="16"/>
          <w:szCs w:val="16"/>
        </w:rPr>
        <w:t>m</w:t>
      </w:r>
      <w:r w:rsidRPr="00293FA6">
        <w:rPr>
          <w:rFonts w:cs="Arial"/>
          <w:color w:val="333333"/>
          <w:sz w:val="16"/>
          <w:szCs w:val="16"/>
        </w:rPr>
        <w:t>port</w:t>
      </w:r>
      <w:r w:rsidRPr="00293FA6">
        <w:rPr>
          <w:rFonts w:cs="Arial"/>
          <w:color w:val="333333"/>
          <w:spacing w:val="-2"/>
          <w:sz w:val="16"/>
          <w:szCs w:val="16"/>
        </w:rPr>
        <w:t>em</w:t>
      </w:r>
      <w:r w:rsidRPr="00293FA6">
        <w:rPr>
          <w:rFonts w:cs="Arial"/>
          <w:color w:val="333333"/>
          <w:sz w:val="16"/>
          <w:szCs w:val="16"/>
        </w:rPr>
        <w:t>ent an</w:t>
      </w:r>
      <w:r w:rsidRPr="00293FA6">
        <w:rPr>
          <w:rFonts w:cs="Arial"/>
          <w:color w:val="333333"/>
          <w:spacing w:val="-1"/>
          <w:sz w:val="16"/>
          <w:szCs w:val="16"/>
        </w:rPr>
        <w:t>o</w:t>
      </w:r>
      <w:r w:rsidRPr="00293FA6">
        <w:rPr>
          <w:rFonts w:cs="Arial"/>
          <w:color w:val="333333"/>
          <w:sz w:val="16"/>
          <w:szCs w:val="16"/>
        </w:rPr>
        <w:t>r</w:t>
      </w:r>
      <w:r w:rsidRPr="00293FA6">
        <w:rPr>
          <w:rFonts w:cs="Arial"/>
          <w:color w:val="333333"/>
          <w:spacing w:val="-2"/>
          <w:sz w:val="16"/>
          <w:szCs w:val="16"/>
        </w:rPr>
        <w:t>m</w:t>
      </w:r>
      <w:r w:rsidRPr="00293FA6">
        <w:rPr>
          <w:rFonts w:cs="Arial"/>
          <w:color w:val="333333"/>
          <w:sz w:val="16"/>
          <w:szCs w:val="16"/>
        </w:rPr>
        <w:t>al,</w:t>
      </w:r>
      <w:r w:rsidRPr="00293FA6">
        <w:rPr>
          <w:rFonts w:cs="Arial"/>
          <w:color w:val="333333"/>
          <w:spacing w:val="1"/>
          <w:sz w:val="16"/>
          <w:szCs w:val="16"/>
        </w:rPr>
        <w:t xml:space="preserve"> </w:t>
      </w:r>
      <w:r w:rsidRPr="00293FA6">
        <w:rPr>
          <w:rFonts w:cs="Arial"/>
          <w:color w:val="333333"/>
          <w:sz w:val="16"/>
          <w:szCs w:val="16"/>
        </w:rPr>
        <w:t>au</w:t>
      </w:r>
      <w:r w:rsidRPr="00293FA6">
        <w:rPr>
          <w:rFonts w:cs="Arial"/>
          <w:color w:val="333333"/>
          <w:spacing w:val="1"/>
          <w:sz w:val="16"/>
          <w:szCs w:val="16"/>
        </w:rPr>
        <w:t xml:space="preserve"> </w:t>
      </w:r>
      <w:r w:rsidRPr="00293FA6">
        <w:rPr>
          <w:rFonts w:cs="Arial"/>
          <w:color w:val="333333"/>
          <w:sz w:val="16"/>
          <w:szCs w:val="16"/>
        </w:rPr>
        <w:t>c</w:t>
      </w:r>
      <w:r w:rsidRPr="00293FA6">
        <w:rPr>
          <w:rFonts w:cs="Arial"/>
          <w:color w:val="333333"/>
          <w:spacing w:val="-1"/>
          <w:sz w:val="16"/>
          <w:szCs w:val="16"/>
        </w:rPr>
        <w:t>o</w:t>
      </w:r>
      <w:r w:rsidRPr="00293FA6">
        <w:rPr>
          <w:rFonts w:cs="Arial"/>
          <w:color w:val="333333"/>
          <w:sz w:val="16"/>
          <w:szCs w:val="16"/>
        </w:rPr>
        <w:t>urs</w:t>
      </w:r>
      <w:r w:rsidRPr="00293FA6">
        <w:rPr>
          <w:rFonts w:cs="Arial"/>
          <w:color w:val="333333"/>
          <w:spacing w:val="-1"/>
          <w:sz w:val="16"/>
          <w:szCs w:val="16"/>
        </w:rPr>
        <w:t xml:space="preserve"> </w:t>
      </w:r>
      <w:r w:rsidRPr="00293FA6">
        <w:rPr>
          <w:rFonts w:cs="Arial"/>
          <w:color w:val="333333"/>
          <w:sz w:val="16"/>
          <w:szCs w:val="16"/>
        </w:rPr>
        <w:t>des</w:t>
      </w:r>
      <w:r w:rsidRPr="00293FA6">
        <w:rPr>
          <w:rFonts w:cs="Arial"/>
          <w:color w:val="333333"/>
          <w:spacing w:val="-1"/>
          <w:sz w:val="16"/>
          <w:szCs w:val="16"/>
        </w:rPr>
        <w:t xml:space="preserve"> </w:t>
      </w:r>
      <w:r w:rsidRPr="00293FA6">
        <w:rPr>
          <w:rFonts w:cs="Arial"/>
          <w:color w:val="333333"/>
          <w:sz w:val="16"/>
          <w:szCs w:val="16"/>
        </w:rPr>
        <w:t>t</w:t>
      </w:r>
      <w:r w:rsidRPr="00293FA6">
        <w:rPr>
          <w:rFonts w:cs="Arial"/>
          <w:color w:val="333333"/>
          <w:spacing w:val="-1"/>
          <w:sz w:val="16"/>
          <w:szCs w:val="16"/>
        </w:rPr>
        <w:t>r</w:t>
      </w:r>
      <w:r w:rsidRPr="00293FA6">
        <w:rPr>
          <w:rFonts w:cs="Arial"/>
          <w:color w:val="333333"/>
          <w:sz w:val="16"/>
          <w:szCs w:val="16"/>
        </w:rPr>
        <w:t>ois</w:t>
      </w:r>
      <w:r w:rsidRPr="00293FA6">
        <w:rPr>
          <w:rFonts w:cs="Arial"/>
          <w:color w:val="333333"/>
          <w:spacing w:val="1"/>
          <w:sz w:val="16"/>
          <w:szCs w:val="16"/>
        </w:rPr>
        <w:t xml:space="preserve"> </w:t>
      </w:r>
      <w:r w:rsidRPr="00293FA6">
        <w:rPr>
          <w:rFonts w:cs="Arial"/>
          <w:color w:val="333333"/>
          <w:sz w:val="16"/>
          <w:szCs w:val="16"/>
        </w:rPr>
        <w:t>s</w:t>
      </w:r>
      <w:r w:rsidRPr="00293FA6">
        <w:rPr>
          <w:rFonts w:cs="Arial"/>
          <w:color w:val="333333"/>
          <w:spacing w:val="-1"/>
          <w:sz w:val="16"/>
          <w:szCs w:val="16"/>
        </w:rPr>
        <w:t>em</w:t>
      </w:r>
      <w:r w:rsidRPr="00293FA6">
        <w:rPr>
          <w:rFonts w:cs="Arial"/>
          <w:color w:val="333333"/>
          <w:sz w:val="16"/>
          <w:szCs w:val="16"/>
        </w:rPr>
        <w:t>ai</w:t>
      </w:r>
      <w:r w:rsidRPr="00293FA6">
        <w:rPr>
          <w:rFonts w:cs="Arial"/>
          <w:color w:val="333333"/>
          <w:spacing w:val="1"/>
          <w:sz w:val="16"/>
          <w:szCs w:val="16"/>
        </w:rPr>
        <w:t>n</w:t>
      </w:r>
      <w:r w:rsidRPr="00293FA6">
        <w:rPr>
          <w:rFonts w:cs="Arial"/>
          <w:color w:val="333333"/>
          <w:sz w:val="16"/>
          <w:szCs w:val="16"/>
        </w:rPr>
        <w:t>es</w:t>
      </w:r>
      <w:r w:rsidRPr="00293FA6">
        <w:rPr>
          <w:rFonts w:cs="Arial"/>
          <w:color w:val="333333"/>
          <w:spacing w:val="1"/>
          <w:sz w:val="16"/>
          <w:szCs w:val="16"/>
        </w:rPr>
        <w:t xml:space="preserve"> </w:t>
      </w:r>
      <w:r w:rsidRPr="00293FA6">
        <w:rPr>
          <w:rFonts w:cs="Arial"/>
          <w:color w:val="333333"/>
          <w:sz w:val="16"/>
          <w:szCs w:val="16"/>
        </w:rPr>
        <w:t>pré</w:t>
      </w:r>
      <w:r w:rsidRPr="00293FA6">
        <w:rPr>
          <w:rFonts w:cs="Arial"/>
          <w:color w:val="333333"/>
          <w:spacing w:val="-1"/>
          <w:sz w:val="16"/>
          <w:szCs w:val="16"/>
        </w:rPr>
        <w:t>c</w:t>
      </w:r>
      <w:r w:rsidRPr="00293FA6">
        <w:rPr>
          <w:rFonts w:cs="Arial"/>
          <w:color w:val="333333"/>
          <w:sz w:val="16"/>
          <w:szCs w:val="16"/>
        </w:rPr>
        <w:t>é</w:t>
      </w:r>
      <w:r w:rsidRPr="00293FA6">
        <w:rPr>
          <w:rFonts w:cs="Arial"/>
          <w:color w:val="333333"/>
          <w:spacing w:val="-1"/>
          <w:sz w:val="16"/>
          <w:szCs w:val="16"/>
        </w:rPr>
        <w:t>d</w:t>
      </w:r>
      <w:r w:rsidRPr="00293FA6">
        <w:rPr>
          <w:rFonts w:cs="Arial"/>
          <w:color w:val="333333"/>
          <w:sz w:val="16"/>
          <w:szCs w:val="16"/>
        </w:rPr>
        <w:t>ant le d</w:t>
      </w:r>
      <w:r w:rsidRPr="00293FA6">
        <w:rPr>
          <w:rFonts w:cs="Arial"/>
          <w:color w:val="333333"/>
          <w:spacing w:val="-1"/>
          <w:sz w:val="16"/>
          <w:szCs w:val="16"/>
        </w:rPr>
        <w:t>éb</w:t>
      </w:r>
      <w:r w:rsidRPr="00293FA6">
        <w:rPr>
          <w:rFonts w:cs="Arial"/>
          <w:color w:val="333333"/>
          <w:spacing w:val="1"/>
          <w:sz w:val="16"/>
          <w:szCs w:val="16"/>
        </w:rPr>
        <w:t>u</w:t>
      </w:r>
      <w:r w:rsidRPr="00293FA6">
        <w:rPr>
          <w:rFonts w:cs="Arial"/>
          <w:color w:val="333333"/>
          <w:sz w:val="16"/>
          <w:szCs w:val="16"/>
        </w:rPr>
        <w:t>t</w:t>
      </w:r>
      <w:r w:rsidRPr="00293FA6">
        <w:rPr>
          <w:rFonts w:cs="Arial"/>
          <w:color w:val="333333"/>
          <w:spacing w:val="-1"/>
          <w:sz w:val="16"/>
          <w:szCs w:val="16"/>
        </w:rPr>
        <w:t xml:space="preserve"> </w:t>
      </w:r>
      <w:r w:rsidRPr="00293FA6">
        <w:rPr>
          <w:rFonts w:cs="Arial"/>
          <w:color w:val="333333"/>
          <w:sz w:val="16"/>
          <w:szCs w:val="16"/>
        </w:rPr>
        <w:t>de</w:t>
      </w:r>
      <w:r w:rsidRPr="00293FA6">
        <w:rPr>
          <w:rFonts w:cs="Arial"/>
          <w:color w:val="333333"/>
          <w:spacing w:val="-1"/>
          <w:sz w:val="16"/>
          <w:szCs w:val="16"/>
        </w:rPr>
        <w:t xml:space="preserve"> </w:t>
      </w:r>
      <w:r w:rsidRPr="00293FA6">
        <w:rPr>
          <w:rFonts w:cs="Arial"/>
          <w:color w:val="333333"/>
          <w:sz w:val="16"/>
          <w:szCs w:val="16"/>
        </w:rPr>
        <w:t>sa</w:t>
      </w:r>
      <w:r w:rsidRPr="00293FA6">
        <w:rPr>
          <w:rFonts w:cs="Arial"/>
          <w:color w:val="333333"/>
          <w:spacing w:val="1"/>
          <w:sz w:val="16"/>
          <w:szCs w:val="16"/>
        </w:rPr>
        <w:t xml:space="preserve"> </w:t>
      </w:r>
      <w:r w:rsidRPr="00293FA6">
        <w:rPr>
          <w:rFonts w:cs="Arial"/>
          <w:color w:val="333333"/>
          <w:spacing w:val="-2"/>
          <w:sz w:val="16"/>
          <w:szCs w:val="16"/>
        </w:rPr>
        <w:t>m</w:t>
      </w:r>
      <w:r w:rsidRPr="00293FA6">
        <w:rPr>
          <w:rFonts w:cs="Arial"/>
          <w:color w:val="333333"/>
          <w:sz w:val="16"/>
          <w:szCs w:val="16"/>
        </w:rPr>
        <w:t>aladie</w:t>
      </w:r>
      <w:r w:rsidRPr="00293FA6">
        <w:rPr>
          <w:rFonts w:cs="Arial"/>
          <w:color w:val="333333"/>
          <w:spacing w:val="-1"/>
          <w:sz w:val="16"/>
          <w:szCs w:val="16"/>
        </w:rPr>
        <w:t xml:space="preserve"> </w:t>
      </w:r>
      <w:r w:rsidRPr="00293FA6">
        <w:rPr>
          <w:rFonts w:cs="Arial"/>
          <w:color w:val="333333"/>
          <w:sz w:val="16"/>
          <w:szCs w:val="16"/>
        </w:rPr>
        <w:t>?</w:t>
      </w:r>
    </w:p>
    <w:p w:rsidR="00C3513D" w:rsidRPr="00293FA6" w:rsidRDefault="007E30C1" w:rsidP="00C3513D">
      <w:pPr>
        <w:widowControl w:val="0"/>
        <w:tabs>
          <w:tab w:val="left" w:pos="1200"/>
          <w:tab w:val="left" w:pos="6220"/>
          <w:tab w:val="left" w:pos="7740"/>
          <w:tab w:val="left" w:pos="8460"/>
          <w:tab w:val="left" w:pos="8820"/>
          <w:tab w:val="left" w:pos="9180"/>
        </w:tabs>
        <w:autoSpaceDE w:val="0"/>
        <w:autoSpaceDN w:val="0"/>
        <w:adjustRightInd w:val="0"/>
        <w:spacing w:before="61" w:line="226" w:lineRule="exact"/>
        <w:ind w:left="690"/>
        <w:rPr>
          <w:rFonts w:cs="Arial"/>
          <w:color w:val="333333"/>
          <w:sz w:val="16"/>
          <w:szCs w:val="16"/>
        </w:rPr>
      </w:pPr>
      <w:r w:rsidRPr="00293FA6">
        <w:rPr>
          <w:rFonts w:cs="Arial"/>
          <w:color w:val="333333"/>
          <w:spacing w:val="-1"/>
          <w:position w:val="-1"/>
          <w:sz w:val="16"/>
          <w:szCs w:val="16"/>
        </w:rPr>
        <w:t>O</w:t>
      </w:r>
      <w:r w:rsidRPr="00293FA6">
        <w:rPr>
          <w:rFonts w:cs="Arial"/>
          <w:color w:val="333333"/>
          <w:spacing w:val="1"/>
          <w:position w:val="-1"/>
          <w:sz w:val="16"/>
          <w:szCs w:val="16"/>
        </w:rPr>
        <w:t>u</w:t>
      </w:r>
      <w:r w:rsidRPr="00293FA6">
        <w:rPr>
          <w:rFonts w:cs="Arial"/>
          <w:color w:val="333333"/>
          <w:position w:val="-1"/>
          <w:sz w:val="16"/>
          <w:szCs w:val="16"/>
        </w:rPr>
        <w:t>i</w:t>
      </w:r>
      <w:r w:rsidRPr="00293FA6">
        <w:rPr>
          <w:rFonts w:cs="Arial"/>
          <w:color w:val="333333"/>
          <w:position w:val="-1"/>
          <w:sz w:val="16"/>
          <w:szCs w:val="16"/>
        </w:rPr>
        <w:tab/>
        <w:t>N</w:t>
      </w:r>
      <w:r w:rsidRPr="00293FA6">
        <w:rPr>
          <w:rFonts w:cs="Arial"/>
          <w:color w:val="333333"/>
          <w:spacing w:val="-1"/>
          <w:position w:val="-1"/>
          <w:sz w:val="16"/>
          <w:szCs w:val="16"/>
        </w:rPr>
        <w:t>o</w:t>
      </w:r>
      <w:r w:rsidRPr="00293FA6">
        <w:rPr>
          <w:rFonts w:cs="Arial"/>
          <w:color w:val="333333"/>
          <w:position w:val="-1"/>
          <w:sz w:val="16"/>
          <w:szCs w:val="16"/>
        </w:rPr>
        <w:t xml:space="preserve">n   </w:t>
      </w:r>
      <w:r w:rsidRPr="00293FA6">
        <w:rPr>
          <w:rFonts w:cs="Arial"/>
          <w:color w:val="333333"/>
          <w:spacing w:val="-8"/>
          <w:position w:val="-1"/>
          <w:sz w:val="16"/>
          <w:szCs w:val="16"/>
        </w:rPr>
        <w:t xml:space="preserve"> </w:t>
      </w:r>
      <w:r w:rsidRPr="00293FA6">
        <w:rPr>
          <w:rFonts w:cs="Arial"/>
          <w:color w:val="333333"/>
          <w:position w:val="-1"/>
          <w:sz w:val="16"/>
          <w:szCs w:val="16"/>
        </w:rPr>
        <w:t>N</w:t>
      </w:r>
      <w:r w:rsidRPr="00293FA6">
        <w:rPr>
          <w:rFonts w:cs="Arial"/>
          <w:color w:val="333333"/>
          <w:spacing w:val="-1"/>
          <w:position w:val="-1"/>
          <w:sz w:val="16"/>
          <w:szCs w:val="16"/>
        </w:rPr>
        <w:t>S</w:t>
      </w:r>
      <w:r w:rsidRPr="00293FA6">
        <w:rPr>
          <w:rFonts w:cs="Arial"/>
          <w:color w:val="333333"/>
          <w:position w:val="-1"/>
          <w:sz w:val="16"/>
          <w:szCs w:val="16"/>
        </w:rPr>
        <w:t xml:space="preserve">P ; </w:t>
      </w:r>
      <w:r w:rsidRPr="00293FA6">
        <w:rPr>
          <w:rFonts w:cs="Arial"/>
          <w:color w:val="333333"/>
          <w:spacing w:val="-1"/>
          <w:position w:val="-1"/>
          <w:sz w:val="16"/>
          <w:szCs w:val="16"/>
        </w:rPr>
        <w:t xml:space="preserve"> </w:t>
      </w:r>
      <w:r w:rsidRPr="00293FA6">
        <w:rPr>
          <w:rFonts w:cs="Arial"/>
          <w:color w:val="333333"/>
          <w:position w:val="-1"/>
          <w:sz w:val="16"/>
          <w:szCs w:val="16"/>
        </w:rPr>
        <w:t>Si Oui, q</w:t>
      </w:r>
      <w:r w:rsidRPr="00293FA6">
        <w:rPr>
          <w:rFonts w:cs="Arial"/>
          <w:color w:val="333333"/>
          <w:spacing w:val="1"/>
          <w:position w:val="-1"/>
          <w:sz w:val="16"/>
          <w:szCs w:val="16"/>
        </w:rPr>
        <w:t>u</w:t>
      </w:r>
      <w:r w:rsidRPr="00293FA6">
        <w:rPr>
          <w:rFonts w:cs="Arial"/>
          <w:color w:val="333333"/>
          <w:position w:val="-1"/>
          <w:sz w:val="16"/>
          <w:szCs w:val="16"/>
        </w:rPr>
        <w:t>el ty</w:t>
      </w:r>
      <w:r w:rsidRPr="00293FA6">
        <w:rPr>
          <w:rFonts w:cs="Arial"/>
          <w:color w:val="333333"/>
          <w:spacing w:val="1"/>
          <w:position w:val="-1"/>
          <w:sz w:val="16"/>
          <w:szCs w:val="16"/>
        </w:rPr>
        <w:t>p</w:t>
      </w:r>
      <w:r w:rsidRPr="00293FA6">
        <w:rPr>
          <w:rFonts w:cs="Arial"/>
          <w:color w:val="333333"/>
          <w:position w:val="-1"/>
          <w:sz w:val="16"/>
          <w:szCs w:val="16"/>
        </w:rPr>
        <w:t>e</w:t>
      </w:r>
      <w:r w:rsidRPr="00293FA6">
        <w:rPr>
          <w:rFonts w:cs="Arial"/>
          <w:color w:val="333333"/>
          <w:spacing w:val="-1"/>
          <w:position w:val="-1"/>
          <w:sz w:val="16"/>
          <w:szCs w:val="16"/>
        </w:rPr>
        <w:t xml:space="preserve"> </w:t>
      </w:r>
      <w:r w:rsidRPr="00293FA6">
        <w:rPr>
          <w:rFonts w:cs="Arial"/>
          <w:color w:val="333333"/>
          <w:spacing w:val="1"/>
          <w:position w:val="-1"/>
          <w:sz w:val="16"/>
          <w:szCs w:val="16"/>
        </w:rPr>
        <w:t>d</w:t>
      </w:r>
      <w:r w:rsidRPr="00293FA6">
        <w:rPr>
          <w:rFonts w:cs="Arial"/>
          <w:color w:val="333333"/>
          <w:position w:val="-1"/>
          <w:sz w:val="16"/>
          <w:szCs w:val="16"/>
        </w:rPr>
        <w:t>’a</w:t>
      </w:r>
      <w:r w:rsidRPr="00293FA6">
        <w:rPr>
          <w:rFonts w:cs="Arial"/>
          <w:color w:val="333333"/>
          <w:spacing w:val="1"/>
          <w:position w:val="-1"/>
          <w:sz w:val="16"/>
          <w:szCs w:val="16"/>
        </w:rPr>
        <w:t>n</w:t>
      </w:r>
      <w:r w:rsidRPr="00293FA6">
        <w:rPr>
          <w:rFonts w:cs="Arial"/>
          <w:color w:val="333333"/>
          <w:position w:val="-1"/>
          <w:sz w:val="16"/>
          <w:szCs w:val="16"/>
        </w:rPr>
        <w:t>i</w:t>
      </w:r>
      <w:r w:rsidRPr="00293FA6">
        <w:rPr>
          <w:rFonts w:cs="Arial"/>
          <w:color w:val="333333"/>
          <w:spacing w:val="-2"/>
          <w:position w:val="-1"/>
          <w:sz w:val="16"/>
          <w:szCs w:val="16"/>
        </w:rPr>
        <w:t>m</w:t>
      </w:r>
      <w:r w:rsidRPr="00293FA6">
        <w:rPr>
          <w:rFonts w:cs="Arial"/>
          <w:color w:val="333333"/>
          <w:spacing w:val="1"/>
          <w:position w:val="-1"/>
          <w:sz w:val="16"/>
          <w:szCs w:val="16"/>
        </w:rPr>
        <w:t>a</w:t>
      </w:r>
      <w:r w:rsidRPr="00293FA6">
        <w:rPr>
          <w:rFonts w:cs="Arial"/>
          <w:color w:val="333333"/>
          <w:position w:val="-1"/>
          <w:sz w:val="16"/>
          <w:szCs w:val="16"/>
        </w:rPr>
        <w:t>l</w:t>
      </w:r>
      <w:r w:rsidRPr="00293FA6">
        <w:rPr>
          <w:rFonts w:cs="Arial"/>
          <w:color w:val="333333"/>
          <w:spacing w:val="-1"/>
          <w:position w:val="-1"/>
          <w:sz w:val="16"/>
          <w:szCs w:val="16"/>
        </w:rPr>
        <w:t xml:space="preserve"> </w:t>
      </w:r>
      <w:r w:rsidRPr="00293FA6">
        <w:rPr>
          <w:rFonts w:cs="Arial"/>
          <w:color w:val="333333"/>
          <w:position w:val="-1"/>
          <w:sz w:val="16"/>
          <w:szCs w:val="16"/>
        </w:rPr>
        <w:t>?</w:t>
      </w:r>
      <w:r w:rsidRPr="00293FA6">
        <w:rPr>
          <w:rFonts w:cs="Arial"/>
          <w:color w:val="333333"/>
          <w:spacing w:val="1"/>
          <w:position w:val="-1"/>
          <w:sz w:val="16"/>
          <w:szCs w:val="16"/>
        </w:rPr>
        <w:t xml:space="preserve"> </w:t>
      </w:r>
      <w:r w:rsidRPr="00293FA6">
        <w:rPr>
          <w:rFonts w:cs="Arial"/>
          <w:color w:val="333333"/>
          <w:position w:val="-1"/>
          <w:sz w:val="16"/>
          <w:szCs w:val="16"/>
          <w:u w:val="single"/>
        </w:rPr>
        <w:tab/>
      </w:r>
      <w:r w:rsidRPr="00293FA6">
        <w:rPr>
          <w:rFonts w:cs="Arial"/>
          <w:color w:val="333333"/>
          <w:position w:val="-1"/>
          <w:sz w:val="16"/>
          <w:szCs w:val="16"/>
        </w:rPr>
        <w:t>Lie</w:t>
      </w:r>
      <w:r w:rsidRPr="00293FA6">
        <w:rPr>
          <w:rFonts w:cs="Arial"/>
          <w:color w:val="333333"/>
          <w:spacing w:val="1"/>
          <w:position w:val="-1"/>
          <w:sz w:val="16"/>
          <w:szCs w:val="16"/>
        </w:rPr>
        <w:t>u</w:t>
      </w:r>
      <w:r w:rsidRPr="00293FA6">
        <w:rPr>
          <w:rFonts w:cs="Arial"/>
          <w:color w:val="333333"/>
          <w:position w:val="-1"/>
          <w:sz w:val="16"/>
          <w:szCs w:val="16"/>
          <w:u w:val="single"/>
        </w:rPr>
        <w:t xml:space="preserve"> </w:t>
      </w:r>
      <w:r w:rsidRPr="00293FA6">
        <w:rPr>
          <w:rFonts w:cs="Arial"/>
          <w:color w:val="333333"/>
          <w:position w:val="-1"/>
          <w:sz w:val="16"/>
          <w:szCs w:val="16"/>
          <w:u w:val="single"/>
        </w:rPr>
        <w:tab/>
        <w:t xml:space="preserve"> </w:t>
      </w:r>
      <w:r w:rsidRPr="00293FA6">
        <w:rPr>
          <w:rFonts w:cs="Arial"/>
          <w:color w:val="333333"/>
          <w:spacing w:val="1"/>
          <w:position w:val="-1"/>
          <w:sz w:val="16"/>
          <w:szCs w:val="16"/>
        </w:rPr>
        <w:t>d</w:t>
      </w:r>
      <w:r w:rsidRPr="00293FA6">
        <w:rPr>
          <w:rFonts w:cs="Arial"/>
          <w:color w:val="333333"/>
          <w:position w:val="-1"/>
          <w:sz w:val="16"/>
          <w:szCs w:val="16"/>
        </w:rPr>
        <w:t>ate</w:t>
      </w:r>
      <w:r w:rsidRPr="00293FA6">
        <w:rPr>
          <w:rFonts w:cs="Arial"/>
          <w:color w:val="333333"/>
          <w:spacing w:val="-1"/>
          <w:position w:val="-1"/>
          <w:sz w:val="16"/>
          <w:szCs w:val="16"/>
        </w:rPr>
        <w:t xml:space="preserve"> </w:t>
      </w:r>
      <w:r w:rsidRPr="00293FA6">
        <w:rPr>
          <w:rFonts w:cs="Arial"/>
          <w:color w:val="333333"/>
          <w:position w:val="-1"/>
          <w:sz w:val="16"/>
          <w:szCs w:val="16"/>
          <w:u w:val="single"/>
        </w:rPr>
        <w:tab/>
      </w:r>
      <w:r w:rsidRPr="00293FA6">
        <w:rPr>
          <w:rFonts w:cs="Arial"/>
          <w:color w:val="333333"/>
          <w:position w:val="-1"/>
          <w:sz w:val="16"/>
          <w:szCs w:val="16"/>
        </w:rPr>
        <w:t>/</w:t>
      </w:r>
      <w:r w:rsidRPr="00293FA6">
        <w:rPr>
          <w:rFonts w:cs="Arial"/>
          <w:color w:val="333333"/>
          <w:position w:val="-1"/>
          <w:sz w:val="16"/>
          <w:szCs w:val="16"/>
          <w:u w:val="single"/>
        </w:rPr>
        <w:t xml:space="preserve"> </w:t>
      </w:r>
      <w:r w:rsidRPr="00293FA6">
        <w:rPr>
          <w:rFonts w:cs="Arial"/>
          <w:color w:val="333333"/>
          <w:position w:val="-1"/>
          <w:sz w:val="16"/>
          <w:szCs w:val="16"/>
          <w:u w:val="single"/>
        </w:rPr>
        <w:tab/>
      </w:r>
      <w:r w:rsidRPr="00293FA6">
        <w:rPr>
          <w:rFonts w:cs="Arial"/>
          <w:color w:val="333333"/>
          <w:spacing w:val="-2"/>
          <w:position w:val="-1"/>
          <w:sz w:val="16"/>
          <w:szCs w:val="16"/>
        </w:rPr>
        <w:t>/</w:t>
      </w:r>
      <w:r w:rsidRPr="00293FA6">
        <w:rPr>
          <w:rFonts w:cs="Arial"/>
          <w:color w:val="333333"/>
          <w:position w:val="-1"/>
          <w:sz w:val="16"/>
          <w:szCs w:val="16"/>
          <w:u w:val="single"/>
        </w:rPr>
        <w:t xml:space="preserve"> </w:t>
      </w:r>
      <w:r w:rsidRPr="00293FA6">
        <w:rPr>
          <w:rFonts w:cs="Arial"/>
          <w:color w:val="333333"/>
          <w:position w:val="-1"/>
          <w:sz w:val="16"/>
          <w:szCs w:val="16"/>
          <w:u w:val="single"/>
        </w:rPr>
        <w:tab/>
      </w:r>
    </w:p>
    <w:p w:rsidR="00C3513D" w:rsidRPr="00293FA6" w:rsidRDefault="007E30C1" w:rsidP="00C3513D">
      <w:pPr>
        <w:widowControl w:val="0"/>
        <w:autoSpaceDE w:val="0"/>
        <w:autoSpaceDN w:val="0"/>
        <w:adjustRightInd w:val="0"/>
        <w:spacing w:line="200" w:lineRule="exact"/>
        <w:rPr>
          <w:rFonts w:cs="Arial"/>
          <w:color w:val="333333"/>
          <w:sz w:val="16"/>
          <w:szCs w:val="16"/>
        </w:rPr>
      </w:pPr>
    </w:p>
    <w:p w:rsidR="00C3513D" w:rsidRPr="00293FA6" w:rsidRDefault="007E30C1" w:rsidP="00C3513D">
      <w:pPr>
        <w:widowControl w:val="0"/>
        <w:tabs>
          <w:tab w:val="left" w:pos="2280"/>
          <w:tab w:val="left" w:pos="2580"/>
          <w:tab w:val="left" w:pos="2940"/>
          <w:tab w:val="left" w:pos="3280"/>
          <w:tab w:val="left" w:pos="6700"/>
          <w:tab w:val="left" w:pos="7400"/>
          <w:tab w:val="left" w:pos="8100"/>
        </w:tabs>
        <w:autoSpaceDE w:val="0"/>
        <w:autoSpaceDN w:val="0"/>
        <w:adjustRightInd w:val="0"/>
        <w:spacing w:before="34" w:line="288" w:lineRule="auto"/>
        <w:ind w:left="160" w:right="1620"/>
        <w:rPr>
          <w:rFonts w:cs="Arial"/>
          <w:color w:val="333333"/>
          <w:sz w:val="16"/>
          <w:szCs w:val="16"/>
        </w:rPr>
      </w:pPr>
      <w:r w:rsidRPr="00293FA6">
        <w:rPr>
          <w:rFonts w:cs="Arial"/>
          <w:b/>
          <w:bCs/>
          <w:color w:val="333333"/>
          <w:sz w:val="16"/>
          <w:szCs w:val="16"/>
        </w:rPr>
        <w:t>Des prélè</w:t>
      </w:r>
      <w:r w:rsidRPr="00293FA6">
        <w:rPr>
          <w:rFonts w:cs="Arial"/>
          <w:b/>
          <w:bCs/>
          <w:color w:val="333333"/>
          <w:spacing w:val="1"/>
          <w:sz w:val="16"/>
          <w:szCs w:val="16"/>
        </w:rPr>
        <w:t>v</w:t>
      </w:r>
      <w:r w:rsidRPr="00293FA6">
        <w:rPr>
          <w:rFonts w:cs="Arial"/>
          <w:b/>
          <w:bCs/>
          <w:color w:val="333333"/>
          <w:sz w:val="16"/>
          <w:szCs w:val="16"/>
        </w:rPr>
        <w:t>ements</w:t>
      </w:r>
      <w:r w:rsidRPr="00293FA6">
        <w:rPr>
          <w:rFonts w:cs="Arial"/>
          <w:b/>
          <w:bCs/>
          <w:color w:val="333333"/>
          <w:spacing w:val="-1"/>
          <w:sz w:val="16"/>
          <w:szCs w:val="16"/>
        </w:rPr>
        <w:t xml:space="preserve"> </w:t>
      </w:r>
      <w:r w:rsidRPr="00293FA6">
        <w:rPr>
          <w:rFonts w:cs="Arial"/>
          <w:b/>
          <w:bCs/>
          <w:color w:val="333333"/>
          <w:spacing w:val="1"/>
          <w:sz w:val="16"/>
          <w:szCs w:val="16"/>
        </w:rPr>
        <w:t>o</w:t>
      </w:r>
      <w:r w:rsidRPr="00293FA6">
        <w:rPr>
          <w:rFonts w:cs="Arial"/>
          <w:b/>
          <w:bCs/>
          <w:color w:val="333333"/>
          <w:spacing w:val="-1"/>
          <w:sz w:val="16"/>
          <w:szCs w:val="16"/>
        </w:rPr>
        <w:t>n</w:t>
      </w:r>
      <w:r w:rsidRPr="00293FA6">
        <w:rPr>
          <w:rFonts w:cs="Arial"/>
          <w:b/>
          <w:bCs/>
          <w:color w:val="333333"/>
          <w:sz w:val="16"/>
          <w:szCs w:val="16"/>
        </w:rPr>
        <w:t>t-ils été effectu</w:t>
      </w:r>
      <w:r w:rsidRPr="00293FA6">
        <w:rPr>
          <w:rFonts w:cs="Arial"/>
          <w:b/>
          <w:bCs/>
          <w:color w:val="333333"/>
          <w:spacing w:val="1"/>
          <w:sz w:val="16"/>
          <w:szCs w:val="16"/>
        </w:rPr>
        <w:t>é</w:t>
      </w:r>
      <w:r w:rsidRPr="00293FA6">
        <w:rPr>
          <w:rFonts w:cs="Arial"/>
          <w:b/>
          <w:bCs/>
          <w:color w:val="333333"/>
          <w:sz w:val="16"/>
          <w:szCs w:val="16"/>
        </w:rPr>
        <w:t>s /A-t-</w:t>
      </w:r>
      <w:r w:rsidRPr="00293FA6">
        <w:rPr>
          <w:rFonts w:cs="Arial"/>
          <w:b/>
          <w:bCs/>
          <w:color w:val="333333"/>
          <w:spacing w:val="1"/>
          <w:sz w:val="16"/>
          <w:szCs w:val="16"/>
        </w:rPr>
        <w:t>o</w:t>
      </w:r>
      <w:r w:rsidRPr="00293FA6">
        <w:rPr>
          <w:rFonts w:cs="Arial"/>
          <w:b/>
          <w:bCs/>
          <w:color w:val="333333"/>
          <w:sz w:val="16"/>
          <w:szCs w:val="16"/>
        </w:rPr>
        <w:t>n préle</w:t>
      </w:r>
      <w:r w:rsidRPr="00293FA6">
        <w:rPr>
          <w:rFonts w:cs="Arial"/>
          <w:b/>
          <w:bCs/>
          <w:color w:val="333333"/>
          <w:spacing w:val="1"/>
          <w:sz w:val="16"/>
          <w:szCs w:val="16"/>
        </w:rPr>
        <w:t>v</w:t>
      </w:r>
      <w:r w:rsidRPr="00293FA6">
        <w:rPr>
          <w:rFonts w:cs="Arial"/>
          <w:b/>
          <w:bCs/>
          <w:color w:val="333333"/>
          <w:sz w:val="16"/>
          <w:szCs w:val="16"/>
        </w:rPr>
        <w:t>é des éch</w:t>
      </w:r>
      <w:r w:rsidRPr="00293FA6">
        <w:rPr>
          <w:rFonts w:cs="Arial"/>
          <w:b/>
          <w:bCs/>
          <w:color w:val="333333"/>
          <w:spacing w:val="1"/>
          <w:sz w:val="16"/>
          <w:szCs w:val="16"/>
        </w:rPr>
        <w:t>a</w:t>
      </w:r>
      <w:r w:rsidRPr="00293FA6">
        <w:rPr>
          <w:rFonts w:cs="Arial"/>
          <w:b/>
          <w:bCs/>
          <w:color w:val="333333"/>
          <w:sz w:val="16"/>
          <w:szCs w:val="16"/>
        </w:rPr>
        <w:t>ntill</w:t>
      </w:r>
      <w:r w:rsidRPr="00293FA6">
        <w:rPr>
          <w:rFonts w:cs="Arial"/>
          <w:b/>
          <w:bCs/>
          <w:color w:val="333333"/>
          <w:spacing w:val="1"/>
          <w:sz w:val="16"/>
          <w:szCs w:val="16"/>
        </w:rPr>
        <w:t>o</w:t>
      </w:r>
      <w:r w:rsidRPr="00293FA6">
        <w:rPr>
          <w:rFonts w:cs="Arial"/>
          <w:b/>
          <w:bCs/>
          <w:color w:val="333333"/>
          <w:sz w:val="16"/>
          <w:szCs w:val="16"/>
        </w:rPr>
        <w:t>ns</w:t>
      </w:r>
      <w:r w:rsidRPr="00293FA6">
        <w:rPr>
          <w:rFonts w:cs="Arial"/>
          <w:b/>
          <w:bCs/>
          <w:color w:val="333333"/>
          <w:spacing w:val="-1"/>
          <w:sz w:val="16"/>
          <w:szCs w:val="16"/>
        </w:rPr>
        <w:t xml:space="preserve"> </w:t>
      </w:r>
      <w:r w:rsidRPr="00293FA6">
        <w:rPr>
          <w:rFonts w:cs="Arial"/>
          <w:b/>
          <w:bCs/>
          <w:color w:val="333333"/>
          <w:sz w:val="16"/>
          <w:szCs w:val="16"/>
        </w:rPr>
        <w:t>?</w:t>
      </w:r>
      <w:r w:rsidRPr="00293FA6">
        <w:rPr>
          <w:rFonts w:cs="Arial"/>
          <w:b/>
          <w:bCs/>
          <w:color w:val="333333"/>
          <w:sz w:val="16"/>
          <w:szCs w:val="16"/>
        </w:rPr>
        <w:tab/>
      </w:r>
      <w:r w:rsidRPr="00293FA6">
        <w:rPr>
          <w:rFonts w:cs="Arial"/>
          <w:color w:val="333333"/>
          <w:spacing w:val="-1"/>
          <w:sz w:val="16"/>
          <w:szCs w:val="16"/>
        </w:rPr>
        <w:t>O</w:t>
      </w:r>
      <w:r w:rsidRPr="00293FA6">
        <w:rPr>
          <w:rFonts w:cs="Arial"/>
          <w:color w:val="333333"/>
          <w:spacing w:val="1"/>
          <w:sz w:val="16"/>
          <w:szCs w:val="16"/>
        </w:rPr>
        <w:t>u</w:t>
      </w:r>
      <w:r w:rsidRPr="00293FA6">
        <w:rPr>
          <w:rFonts w:cs="Arial"/>
          <w:color w:val="333333"/>
          <w:sz w:val="16"/>
          <w:szCs w:val="16"/>
        </w:rPr>
        <w:t>i</w:t>
      </w:r>
      <w:r w:rsidRPr="00293FA6">
        <w:rPr>
          <w:rFonts w:cs="Arial"/>
          <w:color w:val="333333"/>
          <w:sz w:val="16"/>
          <w:szCs w:val="16"/>
        </w:rPr>
        <w:tab/>
      </w:r>
      <w:r w:rsidRPr="00293FA6">
        <w:rPr>
          <w:rFonts w:cs="Arial"/>
          <w:color w:val="333333"/>
          <w:spacing w:val="-1"/>
          <w:sz w:val="16"/>
          <w:szCs w:val="16"/>
        </w:rPr>
        <w:t>N</w:t>
      </w:r>
      <w:r w:rsidRPr="00293FA6">
        <w:rPr>
          <w:rFonts w:cs="Arial"/>
          <w:color w:val="333333"/>
          <w:spacing w:val="1"/>
          <w:sz w:val="16"/>
          <w:szCs w:val="16"/>
        </w:rPr>
        <w:t>o</w:t>
      </w:r>
      <w:r w:rsidRPr="00293FA6">
        <w:rPr>
          <w:rFonts w:cs="Arial"/>
          <w:color w:val="333333"/>
          <w:sz w:val="16"/>
          <w:szCs w:val="16"/>
        </w:rPr>
        <w:t>n</w:t>
      </w:r>
      <w:r w:rsidRPr="00293FA6">
        <w:rPr>
          <w:rFonts w:cs="Arial"/>
          <w:color w:val="333333"/>
          <w:sz w:val="16"/>
          <w:szCs w:val="16"/>
        </w:rPr>
        <w:tab/>
        <w:t>N</w:t>
      </w:r>
      <w:r w:rsidRPr="00293FA6">
        <w:rPr>
          <w:rFonts w:cs="Arial"/>
          <w:color w:val="333333"/>
          <w:spacing w:val="-1"/>
          <w:sz w:val="16"/>
          <w:szCs w:val="16"/>
        </w:rPr>
        <w:t>S</w:t>
      </w:r>
      <w:r w:rsidRPr="00293FA6">
        <w:rPr>
          <w:rFonts w:cs="Arial"/>
          <w:color w:val="333333"/>
          <w:sz w:val="16"/>
          <w:szCs w:val="16"/>
        </w:rPr>
        <w:t>P Si O</w:t>
      </w:r>
      <w:r w:rsidRPr="00293FA6">
        <w:rPr>
          <w:rFonts w:cs="Arial"/>
          <w:color w:val="333333"/>
          <w:spacing w:val="1"/>
          <w:sz w:val="16"/>
          <w:szCs w:val="16"/>
        </w:rPr>
        <w:t>u</w:t>
      </w:r>
      <w:r w:rsidRPr="00293FA6">
        <w:rPr>
          <w:rFonts w:cs="Arial"/>
          <w:color w:val="333333"/>
          <w:sz w:val="16"/>
          <w:szCs w:val="16"/>
        </w:rPr>
        <w:t>i, à</w:t>
      </w:r>
      <w:r w:rsidRPr="00293FA6">
        <w:rPr>
          <w:rFonts w:cs="Arial"/>
          <w:color w:val="333333"/>
          <w:spacing w:val="-1"/>
          <w:sz w:val="16"/>
          <w:szCs w:val="16"/>
        </w:rPr>
        <w:t xml:space="preserve"> </w:t>
      </w:r>
      <w:r w:rsidRPr="00293FA6">
        <w:rPr>
          <w:rFonts w:cs="Arial"/>
          <w:color w:val="333333"/>
          <w:sz w:val="16"/>
          <w:szCs w:val="16"/>
        </w:rPr>
        <w:t>q</w:t>
      </w:r>
      <w:r w:rsidRPr="00293FA6">
        <w:rPr>
          <w:rFonts w:cs="Arial"/>
          <w:color w:val="333333"/>
          <w:spacing w:val="1"/>
          <w:sz w:val="16"/>
          <w:szCs w:val="16"/>
        </w:rPr>
        <w:t>u</w:t>
      </w:r>
      <w:r w:rsidRPr="00293FA6">
        <w:rPr>
          <w:rFonts w:cs="Arial"/>
          <w:color w:val="333333"/>
          <w:sz w:val="16"/>
          <w:szCs w:val="16"/>
        </w:rPr>
        <w:t xml:space="preserve">elle </w:t>
      </w:r>
      <w:r w:rsidRPr="00293FA6">
        <w:rPr>
          <w:rFonts w:cs="Arial"/>
          <w:color w:val="333333"/>
          <w:spacing w:val="1"/>
          <w:sz w:val="16"/>
          <w:szCs w:val="16"/>
        </w:rPr>
        <w:t>d</w:t>
      </w:r>
      <w:r w:rsidRPr="00293FA6">
        <w:rPr>
          <w:rFonts w:cs="Arial"/>
          <w:color w:val="333333"/>
          <w:sz w:val="16"/>
          <w:szCs w:val="16"/>
        </w:rPr>
        <w:t>ate</w:t>
      </w:r>
      <w:r w:rsidRPr="00293FA6">
        <w:rPr>
          <w:rFonts w:cs="Arial"/>
          <w:color w:val="333333"/>
          <w:spacing w:val="-2"/>
          <w:sz w:val="16"/>
          <w:szCs w:val="16"/>
        </w:rPr>
        <w:t xml:space="preserve"> </w:t>
      </w:r>
      <w:r w:rsidRPr="00293FA6">
        <w:rPr>
          <w:rFonts w:cs="Arial"/>
          <w:color w:val="333333"/>
          <w:sz w:val="16"/>
          <w:szCs w:val="16"/>
        </w:rPr>
        <w:t>?</w:t>
      </w:r>
      <w:r w:rsidRPr="00293FA6">
        <w:rPr>
          <w:rFonts w:cs="Arial"/>
          <w:color w:val="333333"/>
          <w:sz w:val="16"/>
          <w:szCs w:val="16"/>
        </w:rPr>
        <w:tab/>
      </w:r>
      <w:r w:rsidRPr="00293FA6">
        <w:rPr>
          <w:rFonts w:cs="Arial"/>
          <w:color w:val="333333"/>
          <w:sz w:val="16"/>
          <w:szCs w:val="16"/>
          <w:u w:val="single"/>
        </w:rPr>
        <w:t xml:space="preserve"> </w:t>
      </w:r>
      <w:r w:rsidRPr="00293FA6">
        <w:rPr>
          <w:rFonts w:cs="Arial"/>
          <w:color w:val="333333"/>
          <w:sz w:val="16"/>
          <w:szCs w:val="16"/>
          <w:u w:val="single"/>
        </w:rPr>
        <w:tab/>
      </w:r>
      <w:r w:rsidRPr="00293FA6">
        <w:rPr>
          <w:rFonts w:cs="Arial"/>
          <w:color w:val="333333"/>
          <w:sz w:val="16"/>
          <w:szCs w:val="16"/>
        </w:rPr>
        <w:t>/</w:t>
      </w:r>
      <w:r w:rsidRPr="00293FA6">
        <w:rPr>
          <w:rFonts w:cs="Arial"/>
          <w:color w:val="333333"/>
          <w:sz w:val="16"/>
          <w:szCs w:val="16"/>
          <w:u w:val="single"/>
        </w:rPr>
        <w:t xml:space="preserve"> </w:t>
      </w:r>
      <w:r w:rsidRPr="00293FA6">
        <w:rPr>
          <w:rFonts w:cs="Arial"/>
          <w:color w:val="333333"/>
          <w:sz w:val="16"/>
          <w:szCs w:val="16"/>
          <w:u w:val="single"/>
        </w:rPr>
        <w:tab/>
      </w:r>
      <w:r w:rsidRPr="00293FA6">
        <w:rPr>
          <w:rFonts w:cs="Arial"/>
          <w:color w:val="333333"/>
          <w:sz w:val="16"/>
          <w:szCs w:val="16"/>
        </w:rPr>
        <w:t>/</w:t>
      </w:r>
      <w:r w:rsidRPr="00293FA6">
        <w:rPr>
          <w:rFonts w:cs="Arial"/>
          <w:color w:val="333333"/>
          <w:sz w:val="16"/>
          <w:szCs w:val="16"/>
          <w:u w:val="single"/>
        </w:rPr>
        <w:t xml:space="preserve"> </w:t>
      </w:r>
      <w:r w:rsidRPr="00293FA6">
        <w:rPr>
          <w:rFonts w:cs="Arial"/>
          <w:color w:val="333333"/>
          <w:sz w:val="16"/>
          <w:szCs w:val="16"/>
          <w:u w:val="single"/>
        </w:rPr>
        <w:tab/>
      </w:r>
    </w:p>
    <w:p w:rsidR="00C3513D" w:rsidRPr="00293FA6" w:rsidRDefault="007E30C1" w:rsidP="00C3513D">
      <w:pPr>
        <w:widowControl w:val="0"/>
        <w:tabs>
          <w:tab w:val="left" w:pos="2440"/>
          <w:tab w:val="left" w:pos="3160"/>
          <w:tab w:val="left" w:pos="4560"/>
        </w:tabs>
        <w:autoSpaceDE w:val="0"/>
        <w:autoSpaceDN w:val="0"/>
        <w:adjustRightInd w:val="0"/>
        <w:spacing w:before="15"/>
        <w:ind w:left="330"/>
        <w:rPr>
          <w:rFonts w:cs="Arial"/>
          <w:color w:val="333333"/>
          <w:sz w:val="16"/>
          <w:szCs w:val="16"/>
        </w:rPr>
      </w:pPr>
      <w:r w:rsidRPr="00293FA6">
        <w:rPr>
          <w:rFonts w:cs="Arial"/>
          <w:color w:val="333333"/>
          <w:sz w:val="16"/>
          <w:szCs w:val="16"/>
        </w:rPr>
        <w:t>Prél</w:t>
      </w:r>
      <w:r w:rsidRPr="00293FA6">
        <w:rPr>
          <w:rFonts w:cs="Arial"/>
          <w:color w:val="333333"/>
          <w:spacing w:val="-1"/>
          <w:sz w:val="16"/>
          <w:szCs w:val="16"/>
        </w:rPr>
        <w:t>è</w:t>
      </w:r>
      <w:r w:rsidRPr="00293FA6">
        <w:rPr>
          <w:rFonts w:cs="Arial"/>
          <w:color w:val="333333"/>
          <w:spacing w:val="1"/>
          <w:sz w:val="16"/>
          <w:szCs w:val="16"/>
        </w:rPr>
        <w:t>v</w:t>
      </w:r>
      <w:r w:rsidRPr="00293FA6">
        <w:rPr>
          <w:rFonts w:cs="Arial"/>
          <w:color w:val="333333"/>
          <w:sz w:val="16"/>
          <w:szCs w:val="16"/>
        </w:rPr>
        <w:t>e</w:t>
      </w:r>
      <w:r w:rsidRPr="00293FA6">
        <w:rPr>
          <w:rFonts w:cs="Arial"/>
          <w:color w:val="333333"/>
          <w:spacing w:val="-2"/>
          <w:sz w:val="16"/>
          <w:szCs w:val="16"/>
        </w:rPr>
        <w:t>m</w:t>
      </w:r>
      <w:r w:rsidRPr="00293FA6">
        <w:rPr>
          <w:rFonts w:cs="Arial"/>
          <w:color w:val="333333"/>
          <w:sz w:val="16"/>
          <w:szCs w:val="16"/>
        </w:rPr>
        <w:t>ent de s</w:t>
      </w:r>
      <w:r w:rsidRPr="00293FA6">
        <w:rPr>
          <w:rFonts w:cs="Arial"/>
          <w:color w:val="333333"/>
          <w:spacing w:val="-1"/>
          <w:sz w:val="16"/>
          <w:szCs w:val="16"/>
        </w:rPr>
        <w:t>a</w:t>
      </w:r>
      <w:r w:rsidRPr="00293FA6">
        <w:rPr>
          <w:rFonts w:cs="Arial"/>
          <w:color w:val="333333"/>
          <w:sz w:val="16"/>
          <w:szCs w:val="16"/>
        </w:rPr>
        <w:t>ng</w:t>
      </w:r>
      <w:r w:rsidRPr="00293FA6">
        <w:rPr>
          <w:rFonts w:cs="Arial"/>
          <w:color w:val="333333"/>
          <w:sz w:val="16"/>
          <w:szCs w:val="16"/>
        </w:rPr>
        <w:tab/>
        <w:t>Ur</w:t>
      </w:r>
      <w:r w:rsidRPr="00293FA6">
        <w:rPr>
          <w:rFonts w:cs="Arial"/>
          <w:color w:val="333333"/>
          <w:spacing w:val="-2"/>
          <w:sz w:val="16"/>
          <w:szCs w:val="16"/>
        </w:rPr>
        <w:t>i</w:t>
      </w:r>
      <w:r w:rsidRPr="00293FA6">
        <w:rPr>
          <w:rFonts w:cs="Arial"/>
          <w:color w:val="333333"/>
          <w:spacing w:val="1"/>
          <w:sz w:val="16"/>
          <w:szCs w:val="16"/>
        </w:rPr>
        <w:t>n</w:t>
      </w:r>
      <w:r w:rsidRPr="00293FA6">
        <w:rPr>
          <w:rFonts w:cs="Arial"/>
          <w:color w:val="333333"/>
          <w:sz w:val="16"/>
          <w:szCs w:val="16"/>
        </w:rPr>
        <w:t>e</w:t>
      </w:r>
      <w:r w:rsidRPr="00293FA6">
        <w:rPr>
          <w:rFonts w:cs="Arial"/>
          <w:color w:val="333333"/>
          <w:sz w:val="16"/>
          <w:szCs w:val="16"/>
        </w:rPr>
        <w:tab/>
        <w:t>Sali</w:t>
      </w:r>
      <w:r w:rsidRPr="00293FA6">
        <w:rPr>
          <w:rFonts w:cs="Arial"/>
          <w:color w:val="333333"/>
          <w:spacing w:val="1"/>
          <w:sz w:val="16"/>
          <w:szCs w:val="16"/>
        </w:rPr>
        <w:t>v</w:t>
      </w:r>
      <w:r w:rsidRPr="00293FA6">
        <w:rPr>
          <w:rFonts w:cs="Arial"/>
          <w:color w:val="333333"/>
          <w:sz w:val="16"/>
          <w:szCs w:val="16"/>
        </w:rPr>
        <w:t>e</w:t>
      </w:r>
      <w:r w:rsidRPr="00293FA6">
        <w:rPr>
          <w:rFonts w:cs="Arial"/>
          <w:color w:val="333333"/>
          <w:sz w:val="16"/>
          <w:szCs w:val="16"/>
        </w:rPr>
        <w:tab/>
        <w:t>Biopsie</w:t>
      </w:r>
      <w:r w:rsidRPr="00293FA6">
        <w:rPr>
          <w:rFonts w:cs="Arial"/>
          <w:color w:val="333333"/>
          <w:spacing w:val="-1"/>
          <w:sz w:val="16"/>
          <w:szCs w:val="16"/>
        </w:rPr>
        <w:t xml:space="preserve"> </w:t>
      </w:r>
      <w:r w:rsidRPr="00293FA6">
        <w:rPr>
          <w:rFonts w:cs="Arial"/>
          <w:color w:val="333333"/>
          <w:sz w:val="16"/>
          <w:szCs w:val="16"/>
        </w:rPr>
        <w:t>de</w:t>
      </w:r>
      <w:r w:rsidRPr="00293FA6">
        <w:rPr>
          <w:rFonts w:cs="Arial"/>
          <w:color w:val="333333"/>
          <w:spacing w:val="-1"/>
          <w:sz w:val="16"/>
          <w:szCs w:val="16"/>
        </w:rPr>
        <w:t xml:space="preserve"> p</w:t>
      </w:r>
      <w:r w:rsidRPr="00293FA6">
        <w:rPr>
          <w:rFonts w:cs="Arial"/>
          <w:color w:val="333333"/>
          <w:sz w:val="16"/>
          <w:szCs w:val="16"/>
        </w:rPr>
        <w:t>eau</w:t>
      </w:r>
    </w:p>
    <w:p w:rsidR="00C3513D" w:rsidRPr="00293FA6" w:rsidRDefault="007E30C1" w:rsidP="00C3513D">
      <w:pPr>
        <w:widowControl w:val="0"/>
        <w:tabs>
          <w:tab w:val="left" w:pos="4560"/>
          <w:tab w:val="left" w:pos="5280"/>
        </w:tabs>
        <w:autoSpaceDE w:val="0"/>
        <w:autoSpaceDN w:val="0"/>
        <w:adjustRightInd w:val="0"/>
        <w:spacing w:before="64"/>
        <w:ind w:left="160"/>
        <w:rPr>
          <w:rFonts w:cs="Arial"/>
          <w:color w:val="333333"/>
          <w:sz w:val="16"/>
          <w:szCs w:val="16"/>
        </w:rPr>
      </w:pPr>
      <w:r w:rsidRPr="00293FA6">
        <w:rPr>
          <w:rFonts w:cs="Arial"/>
          <w:color w:val="333333"/>
          <w:sz w:val="16"/>
          <w:szCs w:val="16"/>
        </w:rPr>
        <w:t xml:space="preserve">Le </w:t>
      </w:r>
      <w:r w:rsidRPr="00293FA6">
        <w:rPr>
          <w:rFonts w:cs="Arial"/>
          <w:color w:val="333333"/>
          <w:spacing w:val="1"/>
          <w:sz w:val="16"/>
          <w:szCs w:val="16"/>
        </w:rPr>
        <w:t>p</w:t>
      </w:r>
      <w:r w:rsidRPr="00293FA6">
        <w:rPr>
          <w:rFonts w:cs="Arial"/>
          <w:color w:val="333333"/>
          <w:sz w:val="16"/>
          <w:szCs w:val="16"/>
        </w:rPr>
        <w:t>atie</w:t>
      </w:r>
      <w:r w:rsidRPr="00293FA6">
        <w:rPr>
          <w:rFonts w:cs="Arial"/>
          <w:color w:val="333333"/>
          <w:spacing w:val="1"/>
          <w:sz w:val="16"/>
          <w:szCs w:val="16"/>
        </w:rPr>
        <w:t>n</w:t>
      </w:r>
      <w:r w:rsidRPr="00293FA6">
        <w:rPr>
          <w:rFonts w:cs="Arial"/>
          <w:color w:val="333333"/>
          <w:sz w:val="16"/>
          <w:szCs w:val="16"/>
        </w:rPr>
        <w:t>t a-t-</w:t>
      </w:r>
      <w:r w:rsidRPr="00293FA6">
        <w:rPr>
          <w:rFonts w:cs="Arial"/>
          <w:color w:val="333333"/>
          <w:spacing w:val="-2"/>
          <w:sz w:val="16"/>
          <w:szCs w:val="16"/>
        </w:rPr>
        <w:t>i</w:t>
      </w:r>
      <w:r w:rsidRPr="00293FA6">
        <w:rPr>
          <w:rFonts w:cs="Arial"/>
          <w:color w:val="333333"/>
          <w:sz w:val="16"/>
          <w:szCs w:val="16"/>
        </w:rPr>
        <w:t>l été e</w:t>
      </w:r>
      <w:r w:rsidRPr="00293FA6">
        <w:rPr>
          <w:rFonts w:cs="Arial"/>
          <w:color w:val="333333"/>
          <w:spacing w:val="1"/>
          <w:sz w:val="16"/>
          <w:szCs w:val="16"/>
        </w:rPr>
        <w:t>n</w:t>
      </w:r>
      <w:r w:rsidRPr="00293FA6">
        <w:rPr>
          <w:rFonts w:cs="Arial"/>
          <w:color w:val="333333"/>
          <w:sz w:val="16"/>
          <w:szCs w:val="16"/>
        </w:rPr>
        <w:t>v</w:t>
      </w:r>
      <w:r w:rsidRPr="00293FA6">
        <w:rPr>
          <w:rFonts w:cs="Arial"/>
          <w:color w:val="333333"/>
          <w:spacing w:val="1"/>
          <w:sz w:val="16"/>
          <w:szCs w:val="16"/>
        </w:rPr>
        <w:t>o</w:t>
      </w:r>
      <w:r w:rsidRPr="00293FA6">
        <w:rPr>
          <w:rFonts w:cs="Arial"/>
          <w:color w:val="333333"/>
          <w:sz w:val="16"/>
          <w:szCs w:val="16"/>
        </w:rPr>
        <w:t>yé à l’hô</w:t>
      </w:r>
      <w:r w:rsidRPr="00293FA6">
        <w:rPr>
          <w:rFonts w:cs="Arial"/>
          <w:color w:val="333333"/>
          <w:spacing w:val="1"/>
          <w:sz w:val="16"/>
          <w:szCs w:val="16"/>
        </w:rPr>
        <w:t>p</w:t>
      </w:r>
      <w:r w:rsidRPr="00293FA6">
        <w:rPr>
          <w:rFonts w:cs="Arial"/>
          <w:color w:val="333333"/>
          <w:sz w:val="16"/>
          <w:szCs w:val="16"/>
        </w:rPr>
        <w:t>ital</w:t>
      </w:r>
      <w:r w:rsidRPr="00293FA6">
        <w:rPr>
          <w:rFonts w:cs="Arial"/>
          <w:color w:val="333333"/>
          <w:spacing w:val="-1"/>
          <w:sz w:val="16"/>
          <w:szCs w:val="16"/>
        </w:rPr>
        <w:t xml:space="preserve"> </w:t>
      </w:r>
      <w:r w:rsidRPr="00293FA6">
        <w:rPr>
          <w:rFonts w:cs="Arial"/>
          <w:color w:val="333333"/>
          <w:sz w:val="16"/>
          <w:szCs w:val="16"/>
        </w:rPr>
        <w:t>?</w:t>
      </w:r>
      <w:r w:rsidRPr="00293FA6">
        <w:rPr>
          <w:rFonts w:cs="Arial"/>
          <w:color w:val="333333"/>
          <w:sz w:val="16"/>
          <w:szCs w:val="16"/>
        </w:rPr>
        <w:tab/>
      </w:r>
      <w:r w:rsidRPr="00293FA6">
        <w:rPr>
          <w:rFonts w:cs="Arial"/>
          <w:color w:val="333333"/>
          <w:spacing w:val="-1"/>
          <w:sz w:val="16"/>
          <w:szCs w:val="16"/>
        </w:rPr>
        <w:t>O</w:t>
      </w:r>
      <w:r w:rsidRPr="00293FA6">
        <w:rPr>
          <w:rFonts w:cs="Arial"/>
          <w:color w:val="333333"/>
          <w:spacing w:val="1"/>
          <w:sz w:val="16"/>
          <w:szCs w:val="16"/>
        </w:rPr>
        <w:t>u</w:t>
      </w:r>
      <w:r w:rsidRPr="00293FA6">
        <w:rPr>
          <w:rFonts w:cs="Arial"/>
          <w:color w:val="333333"/>
          <w:sz w:val="16"/>
          <w:szCs w:val="16"/>
        </w:rPr>
        <w:t>i</w:t>
      </w:r>
      <w:r w:rsidRPr="00293FA6">
        <w:rPr>
          <w:rFonts w:cs="Arial"/>
          <w:color w:val="333333"/>
          <w:sz w:val="16"/>
          <w:szCs w:val="16"/>
        </w:rPr>
        <w:tab/>
      </w:r>
      <w:r w:rsidRPr="00293FA6">
        <w:rPr>
          <w:rFonts w:cs="Arial"/>
          <w:color w:val="333333"/>
          <w:spacing w:val="-1"/>
          <w:sz w:val="16"/>
          <w:szCs w:val="16"/>
        </w:rPr>
        <w:t>N</w:t>
      </w:r>
      <w:r w:rsidRPr="00293FA6">
        <w:rPr>
          <w:rFonts w:cs="Arial"/>
          <w:color w:val="333333"/>
          <w:spacing w:val="1"/>
          <w:sz w:val="16"/>
          <w:szCs w:val="16"/>
        </w:rPr>
        <w:t>on</w:t>
      </w:r>
    </w:p>
    <w:p w:rsidR="00C3513D" w:rsidRPr="00293FA6" w:rsidRDefault="007E30C1" w:rsidP="00C3513D">
      <w:pPr>
        <w:widowControl w:val="0"/>
        <w:tabs>
          <w:tab w:val="left" w:pos="5280"/>
          <w:tab w:val="left" w:pos="5980"/>
        </w:tabs>
        <w:autoSpaceDE w:val="0"/>
        <w:autoSpaceDN w:val="0"/>
        <w:adjustRightInd w:val="0"/>
        <w:spacing w:before="64" w:line="226" w:lineRule="exact"/>
        <w:ind w:left="160"/>
        <w:rPr>
          <w:rFonts w:cs="Arial"/>
          <w:color w:val="333333"/>
          <w:sz w:val="16"/>
          <w:szCs w:val="16"/>
        </w:rPr>
      </w:pPr>
      <w:r w:rsidRPr="00293FA6">
        <w:rPr>
          <w:rFonts w:cs="Arial"/>
          <w:color w:val="333333"/>
          <w:position w:val="-1"/>
          <w:sz w:val="16"/>
          <w:szCs w:val="16"/>
        </w:rPr>
        <w:t xml:space="preserve">Le </w:t>
      </w:r>
      <w:r w:rsidRPr="00293FA6">
        <w:rPr>
          <w:rFonts w:cs="Arial"/>
          <w:color w:val="333333"/>
          <w:spacing w:val="1"/>
          <w:position w:val="-1"/>
          <w:sz w:val="16"/>
          <w:szCs w:val="16"/>
        </w:rPr>
        <w:t>p</w:t>
      </w:r>
      <w:r w:rsidRPr="00293FA6">
        <w:rPr>
          <w:rFonts w:cs="Arial"/>
          <w:color w:val="333333"/>
          <w:position w:val="-1"/>
          <w:sz w:val="16"/>
          <w:szCs w:val="16"/>
        </w:rPr>
        <w:t>atie</w:t>
      </w:r>
      <w:r w:rsidRPr="00293FA6">
        <w:rPr>
          <w:rFonts w:cs="Arial"/>
          <w:color w:val="333333"/>
          <w:spacing w:val="1"/>
          <w:position w:val="-1"/>
          <w:sz w:val="16"/>
          <w:szCs w:val="16"/>
        </w:rPr>
        <w:t>n</w:t>
      </w:r>
      <w:r w:rsidRPr="00293FA6">
        <w:rPr>
          <w:rFonts w:cs="Arial"/>
          <w:color w:val="333333"/>
          <w:position w:val="-1"/>
          <w:sz w:val="16"/>
          <w:szCs w:val="16"/>
        </w:rPr>
        <w:t>t a-t-</w:t>
      </w:r>
      <w:r w:rsidRPr="00293FA6">
        <w:rPr>
          <w:rFonts w:cs="Arial"/>
          <w:color w:val="333333"/>
          <w:spacing w:val="-2"/>
          <w:position w:val="-1"/>
          <w:sz w:val="16"/>
          <w:szCs w:val="16"/>
        </w:rPr>
        <w:t>i</w:t>
      </w:r>
      <w:r w:rsidRPr="00293FA6">
        <w:rPr>
          <w:rFonts w:cs="Arial"/>
          <w:color w:val="333333"/>
          <w:position w:val="-1"/>
          <w:sz w:val="16"/>
          <w:szCs w:val="16"/>
        </w:rPr>
        <w:t>l été a</w:t>
      </w:r>
      <w:r w:rsidRPr="00293FA6">
        <w:rPr>
          <w:rFonts w:cs="Arial"/>
          <w:color w:val="333333"/>
          <w:spacing w:val="1"/>
          <w:position w:val="-1"/>
          <w:sz w:val="16"/>
          <w:szCs w:val="16"/>
        </w:rPr>
        <w:t>d</w:t>
      </w:r>
      <w:r w:rsidRPr="00293FA6">
        <w:rPr>
          <w:rFonts w:cs="Arial"/>
          <w:color w:val="333333"/>
          <w:spacing w:val="-2"/>
          <w:position w:val="-1"/>
          <w:sz w:val="16"/>
          <w:szCs w:val="16"/>
        </w:rPr>
        <w:t>m</w:t>
      </w:r>
      <w:r w:rsidRPr="00293FA6">
        <w:rPr>
          <w:rFonts w:cs="Arial"/>
          <w:color w:val="333333"/>
          <w:position w:val="-1"/>
          <w:sz w:val="16"/>
          <w:szCs w:val="16"/>
        </w:rPr>
        <w:t xml:space="preserve">is </w:t>
      </w:r>
      <w:r w:rsidRPr="00293FA6">
        <w:rPr>
          <w:rFonts w:cs="Arial"/>
          <w:color w:val="333333"/>
          <w:spacing w:val="1"/>
          <w:position w:val="-1"/>
          <w:sz w:val="16"/>
          <w:szCs w:val="16"/>
        </w:rPr>
        <w:t>d</w:t>
      </w:r>
      <w:r w:rsidRPr="00293FA6">
        <w:rPr>
          <w:rFonts w:cs="Arial"/>
          <w:color w:val="333333"/>
          <w:position w:val="-1"/>
          <w:sz w:val="16"/>
          <w:szCs w:val="16"/>
        </w:rPr>
        <w:t>ans un</w:t>
      </w:r>
      <w:r w:rsidRPr="00293FA6">
        <w:rPr>
          <w:rFonts w:cs="Arial"/>
          <w:color w:val="333333"/>
          <w:spacing w:val="1"/>
          <w:position w:val="-1"/>
          <w:sz w:val="16"/>
          <w:szCs w:val="16"/>
        </w:rPr>
        <w:t xml:space="preserve"> </w:t>
      </w:r>
      <w:r w:rsidRPr="00293FA6">
        <w:rPr>
          <w:rFonts w:cs="Arial"/>
          <w:color w:val="333333"/>
          <w:position w:val="-1"/>
          <w:sz w:val="16"/>
          <w:szCs w:val="16"/>
        </w:rPr>
        <w:t>ser</w:t>
      </w:r>
      <w:r w:rsidRPr="00293FA6">
        <w:rPr>
          <w:rFonts w:cs="Arial"/>
          <w:color w:val="333333"/>
          <w:spacing w:val="1"/>
          <w:position w:val="-1"/>
          <w:sz w:val="16"/>
          <w:szCs w:val="16"/>
        </w:rPr>
        <w:t>v</w:t>
      </w:r>
      <w:r w:rsidRPr="00293FA6">
        <w:rPr>
          <w:rFonts w:cs="Arial"/>
          <w:color w:val="333333"/>
          <w:position w:val="-1"/>
          <w:sz w:val="16"/>
          <w:szCs w:val="16"/>
        </w:rPr>
        <w:t>ice d’is</w:t>
      </w:r>
      <w:r w:rsidRPr="00293FA6">
        <w:rPr>
          <w:rFonts w:cs="Arial"/>
          <w:color w:val="333333"/>
          <w:spacing w:val="1"/>
          <w:position w:val="-1"/>
          <w:sz w:val="16"/>
          <w:szCs w:val="16"/>
        </w:rPr>
        <w:t>o</w:t>
      </w:r>
      <w:r w:rsidRPr="00293FA6">
        <w:rPr>
          <w:rFonts w:cs="Arial"/>
          <w:color w:val="333333"/>
          <w:position w:val="-1"/>
          <w:sz w:val="16"/>
          <w:szCs w:val="16"/>
        </w:rPr>
        <w:t>le</w:t>
      </w:r>
      <w:r w:rsidRPr="00293FA6">
        <w:rPr>
          <w:rFonts w:cs="Arial"/>
          <w:color w:val="333333"/>
          <w:spacing w:val="-2"/>
          <w:position w:val="-1"/>
          <w:sz w:val="16"/>
          <w:szCs w:val="16"/>
        </w:rPr>
        <w:t>m</w:t>
      </w:r>
      <w:r w:rsidRPr="00293FA6">
        <w:rPr>
          <w:rFonts w:cs="Arial"/>
          <w:color w:val="333333"/>
          <w:position w:val="-1"/>
          <w:sz w:val="16"/>
          <w:szCs w:val="16"/>
        </w:rPr>
        <w:t>e</w:t>
      </w:r>
      <w:r w:rsidRPr="00293FA6">
        <w:rPr>
          <w:rFonts w:cs="Arial"/>
          <w:color w:val="333333"/>
          <w:spacing w:val="1"/>
          <w:position w:val="-1"/>
          <w:sz w:val="16"/>
          <w:szCs w:val="16"/>
        </w:rPr>
        <w:t>n</w:t>
      </w:r>
      <w:r w:rsidRPr="00293FA6">
        <w:rPr>
          <w:rFonts w:cs="Arial"/>
          <w:color w:val="333333"/>
          <w:position w:val="-1"/>
          <w:sz w:val="16"/>
          <w:szCs w:val="16"/>
        </w:rPr>
        <w:t>t</w:t>
      </w:r>
      <w:r w:rsidRPr="00293FA6">
        <w:rPr>
          <w:rFonts w:cs="Arial"/>
          <w:color w:val="333333"/>
          <w:spacing w:val="-1"/>
          <w:position w:val="-1"/>
          <w:sz w:val="16"/>
          <w:szCs w:val="16"/>
        </w:rPr>
        <w:t xml:space="preserve"> </w:t>
      </w:r>
      <w:r w:rsidRPr="00293FA6">
        <w:rPr>
          <w:rFonts w:cs="Arial"/>
          <w:color w:val="333333"/>
          <w:position w:val="-1"/>
          <w:sz w:val="16"/>
          <w:szCs w:val="16"/>
        </w:rPr>
        <w:t>?</w:t>
      </w:r>
      <w:r w:rsidRPr="00293FA6">
        <w:rPr>
          <w:rFonts w:cs="Arial"/>
          <w:color w:val="333333"/>
          <w:position w:val="-1"/>
          <w:sz w:val="16"/>
          <w:szCs w:val="16"/>
        </w:rPr>
        <w:tab/>
      </w:r>
      <w:r w:rsidRPr="00293FA6">
        <w:rPr>
          <w:rFonts w:cs="Arial"/>
          <w:color w:val="333333"/>
          <w:spacing w:val="-1"/>
          <w:position w:val="-1"/>
          <w:sz w:val="16"/>
          <w:szCs w:val="16"/>
        </w:rPr>
        <w:t>O</w:t>
      </w:r>
      <w:r w:rsidRPr="00293FA6">
        <w:rPr>
          <w:rFonts w:cs="Arial"/>
          <w:color w:val="333333"/>
          <w:spacing w:val="1"/>
          <w:position w:val="-1"/>
          <w:sz w:val="16"/>
          <w:szCs w:val="16"/>
        </w:rPr>
        <w:t>u</w:t>
      </w:r>
      <w:r w:rsidRPr="00293FA6">
        <w:rPr>
          <w:rFonts w:cs="Arial"/>
          <w:color w:val="333333"/>
          <w:position w:val="-1"/>
          <w:sz w:val="16"/>
          <w:szCs w:val="16"/>
        </w:rPr>
        <w:t>i</w:t>
      </w:r>
      <w:r w:rsidRPr="00293FA6">
        <w:rPr>
          <w:rFonts w:cs="Arial"/>
          <w:color w:val="333333"/>
          <w:position w:val="-1"/>
          <w:sz w:val="16"/>
          <w:szCs w:val="16"/>
        </w:rPr>
        <w:tab/>
      </w:r>
      <w:r w:rsidRPr="00293FA6">
        <w:rPr>
          <w:rFonts w:cs="Arial"/>
          <w:color w:val="333333"/>
          <w:spacing w:val="-1"/>
          <w:position w:val="-1"/>
          <w:sz w:val="16"/>
          <w:szCs w:val="16"/>
        </w:rPr>
        <w:t>N</w:t>
      </w:r>
      <w:r w:rsidRPr="00293FA6">
        <w:rPr>
          <w:rFonts w:cs="Arial"/>
          <w:color w:val="333333"/>
          <w:spacing w:val="1"/>
          <w:position w:val="-1"/>
          <w:sz w:val="16"/>
          <w:szCs w:val="16"/>
        </w:rPr>
        <w:t>on</w:t>
      </w:r>
    </w:p>
    <w:p w:rsidR="00C3513D" w:rsidRPr="00293FA6" w:rsidRDefault="007E30C1" w:rsidP="00C3513D">
      <w:pPr>
        <w:rPr>
          <w:rFonts w:cs="Arial"/>
          <w:color w:val="333333"/>
          <w:sz w:val="16"/>
          <w:szCs w:val="16"/>
        </w:rPr>
        <w:sectPr w:rsidR="00C3513D" w:rsidRPr="00293FA6">
          <w:pgSz w:w="12240" w:h="15840"/>
          <w:pgMar w:top="380" w:right="640" w:bottom="280" w:left="1460" w:header="0" w:footer="859" w:gutter="0"/>
          <w:pgNumType w:start="438"/>
          <w:cols w:space="720"/>
        </w:sectPr>
      </w:pPr>
    </w:p>
    <w:p w:rsidR="00C3513D" w:rsidRPr="00293FA6" w:rsidRDefault="007E30C1" w:rsidP="00C3513D">
      <w:pPr>
        <w:widowControl w:val="0"/>
        <w:tabs>
          <w:tab w:val="left" w:pos="3700"/>
          <w:tab w:val="left" w:pos="5660"/>
        </w:tabs>
        <w:autoSpaceDE w:val="0"/>
        <w:autoSpaceDN w:val="0"/>
        <w:adjustRightInd w:val="0"/>
        <w:spacing w:before="53" w:line="226" w:lineRule="exact"/>
        <w:ind w:left="160" w:right="-50"/>
        <w:rPr>
          <w:rFonts w:cs="Arial"/>
          <w:color w:val="333333"/>
          <w:sz w:val="16"/>
          <w:szCs w:val="16"/>
        </w:rPr>
      </w:pPr>
      <w:r w:rsidRPr="00293FA6">
        <w:rPr>
          <w:rFonts w:cs="Arial"/>
          <w:color w:val="333333"/>
          <w:position w:val="-1"/>
          <w:sz w:val="16"/>
          <w:szCs w:val="16"/>
        </w:rPr>
        <w:t>Si O</w:t>
      </w:r>
      <w:r w:rsidRPr="00293FA6">
        <w:rPr>
          <w:rFonts w:cs="Arial"/>
          <w:color w:val="333333"/>
          <w:spacing w:val="1"/>
          <w:position w:val="-1"/>
          <w:sz w:val="16"/>
          <w:szCs w:val="16"/>
        </w:rPr>
        <w:t>u</w:t>
      </w:r>
      <w:r w:rsidRPr="00293FA6">
        <w:rPr>
          <w:rFonts w:cs="Arial"/>
          <w:color w:val="333333"/>
          <w:position w:val="-1"/>
          <w:sz w:val="16"/>
          <w:szCs w:val="16"/>
        </w:rPr>
        <w:t>i,</w:t>
      </w:r>
      <w:r w:rsidRPr="00293FA6">
        <w:rPr>
          <w:rFonts w:cs="Arial"/>
          <w:color w:val="333333"/>
          <w:spacing w:val="-1"/>
          <w:position w:val="-1"/>
          <w:sz w:val="16"/>
          <w:szCs w:val="16"/>
        </w:rPr>
        <w:t xml:space="preserve"> </w:t>
      </w:r>
      <w:r w:rsidRPr="00293FA6">
        <w:rPr>
          <w:rFonts w:cs="Arial"/>
          <w:color w:val="333333"/>
          <w:spacing w:val="1"/>
          <w:position w:val="-1"/>
          <w:sz w:val="16"/>
          <w:szCs w:val="16"/>
        </w:rPr>
        <w:t>no</w:t>
      </w:r>
      <w:r w:rsidRPr="00293FA6">
        <w:rPr>
          <w:rFonts w:cs="Arial"/>
          <w:color w:val="333333"/>
          <w:position w:val="-1"/>
          <w:sz w:val="16"/>
          <w:szCs w:val="16"/>
        </w:rPr>
        <w:t>m</w:t>
      </w:r>
      <w:r w:rsidRPr="00293FA6">
        <w:rPr>
          <w:rFonts w:cs="Arial"/>
          <w:color w:val="333333"/>
          <w:spacing w:val="-2"/>
          <w:position w:val="-1"/>
          <w:sz w:val="16"/>
          <w:szCs w:val="16"/>
        </w:rPr>
        <w:t xml:space="preserve"> </w:t>
      </w:r>
      <w:r w:rsidRPr="00293FA6">
        <w:rPr>
          <w:rFonts w:cs="Arial"/>
          <w:color w:val="333333"/>
          <w:spacing w:val="1"/>
          <w:position w:val="-1"/>
          <w:sz w:val="16"/>
          <w:szCs w:val="16"/>
        </w:rPr>
        <w:t>d</w:t>
      </w:r>
      <w:r w:rsidRPr="00293FA6">
        <w:rPr>
          <w:rFonts w:cs="Arial"/>
          <w:color w:val="333333"/>
          <w:position w:val="-1"/>
          <w:sz w:val="16"/>
          <w:szCs w:val="16"/>
        </w:rPr>
        <w:t>e</w:t>
      </w:r>
      <w:r w:rsidRPr="00293FA6">
        <w:rPr>
          <w:rFonts w:cs="Arial"/>
          <w:color w:val="333333"/>
          <w:spacing w:val="-1"/>
          <w:position w:val="-1"/>
          <w:sz w:val="16"/>
          <w:szCs w:val="16"/>
        </w:rPr>
        <w:t xml:space="preserve"> </w:t>
      </w:r>
      <w:r w:rsidRPr="00293FA6">
        <w:rPr>
          <w:rFonts w:cs="Arial"/>
          <w:color w:val="333333"/>
          <w:position w:val="-1"/>
          <w:sz w:val="16"/>
          <w:szCs w:val="16"/>
        </w:rPr>
        <w:t>l’hô</w:t>
      </w:r>
      <w:r w:rsidRPr="00293FA6">
        <w:rPr>
          <w:rFonts w:cs="Arial"/>
          <w:color w:val="333333"/>
          <w:spacing w:val="1"/>
          <w:position w:val="-1"/>
          <w:sz w:val="16"/>
          <w:szCs w:val="16"/>
        </w:rPr>
        <w:t>p</w:t>
      </w:r>
      <w:r w:rsidRPr="00293FA6">
        <w:rPr>
          <w:rFonts w:cs="Arial"/>
          <w:color w:val="333333"/>
          <w:position w:val="-1"/>
          <w:sz w:val="16"/>
          <w:szCs w:val="16"/>
        </w:rPr>
        <w:t>ital :</w:t>
      </w:r>
      <w:r w:rsidRPr="00293FA6">
        <w:rPr>
          <w:rFonts w:cs="Arial"/>
          <w:color w:val="333333"/>
          <w:spacing w:val="1"/>
          <w:position w:val="-1"/>
          <w:sz w:val="16"/>
          <w:szCs w:val="16"/>
        </w:rPr>
        <w:t>_</w:t>
      </w:r>
      <w:r w:rsidRPr="00293FA6">
        <w:rPr>
          <w:rFonts w:cs="Arial"/>
          <w:color w:val="333333"/>
          <w:position w:val="-1"/>
          <w:sz w:val="16"/>
          <w:szCs w:val="16"/>
          <w:u w:val="single"/>
        </w:rPr>
        <w:t xml:space="preserve"> </w:t>
      </w:r>
      <w:r w:rsidRPr="00293FA6">
        <w:rPr>
          <w:rFonts w:cs="Arial"/>
          <w:color w:val="333333"/>
          <w:position w:val="-1"/>
          <w:sz w:val="16"/>
          <w:szCs w:val="16"/>
          <w:u w:val="single"/>
        </w:rPr>
        <w:tab/>
        <w:t xml:space="preserve"> </w:t>
      </w:r>
      <w:r w:rsidRPr="00293FA6">
        <w:rPr>
          <w:rFonts w:cs="Arial"/>
          <w:color w:val="333333"/>
          <w:position w:val="-1"/>
          <w:sz w:val="16"/>
          <w:szCs w:val="16"/>
        </w:rPr>
        <w:t>N</w:t>
      </w:r>
      <w:r w:rsidRPr="00293FA6">
        <w:rPr>
          <w:rFonts w:cs="Arial"/>
          <w:color w:val="333333"/>
          <w:spacing w:val="1"/>
          <w:position w:val="-1"/>
          <w:sz w:val="16"/>
          <w:szCs w:val="16"/>
        </w:rPr>
        <w:t>o</w:t>
      </w:r>
      <w:r w:rsidRPr="00293FA6">
        <w:rPr>
          <w:rFonts w:cs="Arial"/>
          <w:color w:val="333333"/>
          <w:position w:val="-1"/>
          <w:sz w:val="16"/>
          <w:szCs w:val="16"/>
        </w:rPr>
        <w:t>.</w:t>
      </w:r>
      <w:r w:rsidRPr="00293FA6">
        <w:rPr>
          <w:rFonts w:cs="Arial"/>
          <w:color w:val="333333"/>
          <w:spacing w:val="-1"/>
          <w:position w:val="-1"/>
          <w:sz w:val="16"/>
          <w:szCs w:val="16"/>
        </w:rPr>
        <w:t xml:space="preserve"> </w:t>
      </w:r>
      <w:r w:rsidRPr="00293FA6">
        <w:rPr>
          <w:rFonts w:cs="Arial"/>
          <w:color w:val="333333"/>
          <w:spacing w:val="1"/>
          <w:position w:val="-1"/>
          <w:sz w:val="16"/>
          <w:szCs w:val="16"/>
        </w:rPr>
        <w:t>d</w:t>
      </w:r>
      <w:r w:rsidRPr="00293FA6">
        <w:rPr>
          <w:rFonts w:cs="Arial"/>
          <w:color w:val="333333"/>
          <w:position w:val="-1"/>
          <w:sz w:val="16"/>
          <w:szCs w:val="16"/>
        </w:rPr>
        <w:t xml:space="preserve">e </w:t>
      </w:r>
      <w:r w:rsidRPr="00293FA6">
        <w:rPr>
          <w:rFonts w:cs="Arial"/>
          <w:color w:val="333333"/>
          <w:spacing w:val="-2"/>
          <w:position w:val="-1"/>
          <w:sz w:val="16"/>
          <w:szCs w:val="16"/>
        </w:rPr>
        <w:t>l</w:t>
      </w:r>
      <w:r w:rsidRPr="00293FA6">
        <w:rPr>
          <w:rFonts w:cs="Arial"/>
          <w:color w:val="333333"/>
          <w:position w:val="-1"/>
          <w:sz w:val="16"/>
          <w:szCs w:val="16"/>
        </w:rPr>
        <w:t>’hô</w:t>
      </w:r>
      <w:r w:rsidRPr="00293FA6">
        <w:rPr>
          <w:rFonts w:cs="Arial"/>
          <w:color w:val="333333"/>
          <w:spacing w:val="1"/>
          <w:position w:val="-1"/>
          <w:sz w:val="16"/>
          <w:szCs w:val="16"/>
        </w:rPr>
        <w:t>p</w:t>
      </w:r>
      <w:r w:rsidRPr="00293FA6">
        <w:rPr>
          <w:rFonts w:cs="Arial"/>
          <w:color w:val="333333"/>
          <w:position w:val="-1"/>
          <w:sz w:val="16"/>
          <w:szCs w:val="16"/>
        </w:rPr>
        <w:t xml:space="preserve">ital : </w:t>
      </w:r>
      <w:r w:rsidRPr="00293FA6">
        <w:rPr>
          <w:rFonts w:cs="Arial"/>
          <w:color w:val="333333"/>
          <w:position w:val="-1"/>
          <w:sz w:val="16"/>
          <w:szCs w:val="16"/>
          <w:u w:val="single"/>
        </w:rPr>
        <w:t xml:space="preserve"> </w:t>
      </w:r>
      <w:r w:rsidRPr="00293FA6">
        <w:rPr>
          <w:rFonts w:cs="Arial"/>
          <w:color w:val="333333"/>
          <w:position w:val="-1"/>
          <w:sz w:val="16"/>
          <w:szCs w:val="16"/>
          <w:u w:val="single"/>
        </w:rPr>
        <w:tab/>
      </w:r>
    </w:p>
    <w:p w:rsidR="00C3513D" w:rsidRPr="00293FA6" w:rsidRDefault="007E30C1" w:rsidP="00C3513D">
      <w:pPr>
        <w:widowControl w:val="0"/>
        <w:tabs>
          <w:tab w:val="left" w:pos="2560"/>
          <w:tab w:val="left" w:pos="2820"/>
        </w:tabs>
        <w:autoSpaceDE w:val="0"/>
        <w:autoSpaceDN w:val="0"/>
        <w:adjustRightInd w:val="0"/>
        <w:spacing w:before="53" w:line="226" w:lineRule="exact"/>
        <w:rPr>
          <w:rFonts w:cs="Arial"/>
          <w:color w:val="333333"/>
          <w:sz w:val="16"/>
          <w:szCs w:val="16"/>
        </w:rPr>
      </w:pPr>
      <w:r w:rsidRPr="00293FA6">
        <w:rPr>
          <w:rFonts w:cs="Arial"/>
          <w:color w:val="333333"/>
          <w:sz w:val="16"/>
          <w:szCs w:val="16"/>
        </w:rPr>
        <w:br w:type="column"/>
      </w:r>
      <w:r w:rsidRPr="00293FA6">
        <w:rPr>
          <w:rFonts w:cs="Arial"/>
          <w:color w:val="333333"/>
          <w:position w:val="-1"/>
          <w:sz w:val="16"/>
          <w:szCs w:val="16"/>
        </w:rPr>
        <w:t xml:space="preserve">Date </w:t>
      </w:r>
      <w:r w:rsidRPr="00293FA6">
        <w:rPr>
          <w:rFonts w:cs="Arial"/>
          <w:color w:val="333333"/>
          <w:spacing w:val="1"/>
          <w:position w:val="-1"/>
          <w:sz w:val="16"/>
          <w:szCs w:val="16"/>
        </w:rPr>
        <w:t>d</w:t>
      </w:r>
      <w:r w:rsidRPr="00293FA6">
        <w:rPr>
          <w:rFonts w:cs="Arial"/>
          <w:color w:val="333333"/>
          <w:spacing w:val="-1"/>
          <w:position w:val="-1"/>
          <w:sz w:val="16"/>
          <w:szCs w:val="16"/>
        </w:rPr>
        <w:t>’</w:t>
      </w:r>
      <w:r w:rsidRPr="00293FA6">
        <w:rPr>
          <w:rFonts w:cs="Arial"/>
          <w:color w:val="333333"/>
          <w:position w:val="-1"/>
          <w:sz w:val="16"/>
          <w:szCs w:val="16"/>
        </w:rPr>
        <w:t>h</w:t>
      </w:r>
      <w:r w:rsidRPr="00293FA6">
        <w:rPr>
          <w:rFonts w:cs="Arial"/>
          <w:color w:val="333333"/>
          <w:spacing w:val="1"/>
          <w:position w:val="-1"/>
          <w:sz w:val="16"/>
          <w:szCs w:val="16"/>
        </w:rPr>
        <w:t>o</w:t>
      </w:r>
      <w:r w:rsidRPr="00293FA6">
        <w:rPr>
          <w:rFonts w:cs="Arial"/>
          <w:color w:val="333333"/>
          <w:position w:val="-1"/>
          <w:sz w:val="16"/>
          <w:szCs w:val="16"/>
        </w:rPr>
        <w:t>s</w:t>
      </w:r>
      <w:r w:rsidRPr="00293FA6">
        <w:rPr>
          <w:rFonts w:cs="Arial"/>
          <w:color w:val="333333"/>
          <w:spacing w:val="1"/>
          <w:position w:val="-1"/>
          <w:sz w:val="16"/>
          <w:szCs w:val="16"/>
        </w:rPr>
        <w:t>p</w:t>
      </w:r>
      <w:r w:rsidRPr="00293FA6">
        <w:rPr>
          <w:rFonts w:cs="Arial"/>
          <w:color w:val="333333"/>
          <w:position w:val="-1"/>
          <w:sz w:val="16"/>
          <w:szCs w:val="16"/>
        </w:rPr>
        <w:t>italisati</w:t>
      </w:r>
      <w:r w:rsidRPr="00293FA6">
        <w:rPr>
          <w:rFonts w:cs="Arial"/>
          <w:color w:val="333333"/>
          <w:spacing w:val="1"/>
          <w:position w:val="-1"/>
          <w:sz w:val="16"/>
          <w:szCs w:val="16"/>
        </w:rPr>
        <w:t>o</w:t>
      </w:r>
      <w:r w:rsidRPr="00293FA6">
        <w:rPr>
          <w:rFonts w:cs="Arial"/>
          <w:color w:val="333333"/>
          <w:position w:val="-1"/>
          <w:sz w:val="16"/>
          <w:szCs w:val="16"/>
        </w:rPr>
        <w:t>n</w:t>
      </w:r>
      <w:r w:rsidRPr="00293FA6">
        <w:rPr>
          <w:rFonts w:cs="Arial"/>
          <w:color w:val="333333"/>
          <w:spacing w:val="1"/>
          <w:position w:val="-1"/>
          <w:sz w:val="16"/>
          <w:szCs w:val="16"/>
        </w:rPr>
        <w:t xml:space="preserve"> </w:t>
      </w:r>
      <w:r w:rsidRPr="00293FA6">
        <w:rPr>
          <w:rFonts w:cs="Arial"/>
          <w:color w:val="333333"/>
          <w:position w:val="-1"/>
          <w:sz w:val="16"/>
          <w:szCs w:val="16"/>
        </w:rPr>
        <w:t>:</w:t>
      </w:r>
      <w:r w:rsidRPr="00293FA6">
        <w:rPr>
          <w:rFonts w:cs="Arial"/>
          <w:color w:val="333333"/>
          <w:spacing w:val="-4"/>
          <w:position w:val="-1"/>
          <w:sz w:val="16"/>
          <w:szCs w:val="16"/>
        </w:rPr>
        <w:t xml:space="preserve"> </w:t>
      </w:r>
      <w:r w:rsidRPr="00293FA6">
        <w:rPr>
          <w:rFonts w:cs="Arial"/>
          <w:color w:val="333333"/>
          <w:position w:val="-1"/>
          <w:sz w:val="16"/>
          <w:szCs w:val="16"/>
          <w:u w:val="single"/>
        </w:rPr>
        <w:t xml:space="preserve">   </w:t>
      </w:r>
      <w:r w:rsidRPr="00293FA6">
        <w:rPr>
          <w:rFonts w:cs="Arial"/>
          <w:color w:val="333333"/>
          <w:spacing w:val="2"/>
          <w:position w:val="-1"/>
          <w:sz w:val="16"/>
          <w:szCs w:val="16"/>
          <w:u w:val="single"/>
        </w:rPr>
        <w:t xml:space="preserve"> </w:t>
      </w:r>
      <w:r w:rsidRPr="00293FA6">
        <w:rPr>
          <w:rFonts w:cs="Arial"/>
          <w:i/>
          <w:iCs/>
          <w:color w:val="333333"/>
          <w:spacing w:val="1"/>
          <w:position w:val="-1"/>
          <w:sz w:val="16"/>
          <w:szCs w:val="16"/>
        </w:rPr>
        <w:t>_</w:t>
      </w:r>
      <w:r w:rsidRPr="00293FA6">
        <w:rPr>
          <w:rFonts w:cs="Arial"/>
          <w:i/>
          <w:iCs/>
          <w:color w:val="333333"/>
          <w:spacing w:val="-2"/>
          <w:position w:val="-1"/>
          <w:sz w:val="16"/>
          <w:szCs w:val="16"/>
        </w:rPr>
        <w:t>/</w:t>
      </w:r>
      <w:r w:rsidRPr="00293FA6">
        <w:rPr>
          <w:rFonts w:cs="Arial"/>
          <w:i/>
          <w:iCs/>
          <w:color w:val="333333"/>
          <w:position w:val="-1"/>
          <w:sz w:val="16"/>
          <w:szCs w:val="16"/>
          <w:u w:val="single"/>
        </w:rPr>
        <w:t xml:space="preserve"> </w:t>
      </w:r>
      <w:r w:rsidRPr="00293FA6">
        <w:rPr>
          <w:rFonts w:cs="Arial"/>
          <w:i/>
          <w:iCs/>
          <w:color w:val="333333"/>
          <w:position w:val="-1"/>
          <w:sz w:val="16"/>
          <w:szCs w:val="16"/>
          <w:u w:val="single"/>
        </w:rPr>
        <w:tab/>
      </w:r>
      <w:r w:rsidRPr="00293FA6">
        <w:rPr>
          <w:rFonts w:cs="Arial"/>
          <w:i/>
          <w:iCs/>
          <w:color w:val="333333"/>
          <w:position w:val="-1"/>
          <w:sz w:val="16"/>
          <w:szCs w:val="16"/>
        </w:rPr>
        <w:t>/</w:t>
      </w:r>
      <w:r w:rsidRPr="00293FA6">
        <w:rPr>
          <w:rFonts w:cs="Arial"/>
          <w:i/>
          <w:iCs/>
          <w:color w:val="333333"/>
          <w:position w:val="-1"/>
          <w:sz w:val="16"/>
          <w:szCs w:val="16"/>
          <w:u w:val="single"/>
        </w:rPr>
        <w:t xml:space="preserve"> </w:t>
      </w:r>
      <w:r w:rsidRPr="00293FA6">
        <w:rPr>
          <w:rFonts w:cs="Arial"/>
          <w:i/>
          <w:iCs/>
          <w:color w:val="333333"/>
          <w:position w:val="-1"/>
          <w:sz w:val="16"/>
          <w:szCs w:val="16"/>
          <w:u w:val="single"/>
        </w:rPr>
        <w:tab/>
      </w:r>
    </w:p>
    <w:p w:rsidR="00C3513D" w:rsidRPr="00293FA6" w:rsidRDefault="007E30C1" w:rsidP="00C3513D">
      <w:pPr>
        <w:rPr>
          <w:rFonts w:cs="Arial"/>
          <w:color w:val="333333"/>
          <w:sz w:val="16"/>
          <w:szCs w:val="16"/>
        </w:rPr>
        <w:sectPr w:rsidR="00C3513D" w:rsidRPr="00293FA6">
          <w:type w:val="continuous"/>
          <w:pgSz w:w="12240" w:h="15840"/>
          <w:pgMar w:top="660" w:right="640" w:bottom="280" w:left="1460" w:header="720" w:footer="720" w:gutter="0"/>
          <w:cols w:num="2" w:space="720" w:equalWidth="0">
            <w:col w:w="5674" w:space="200"/>
            <w:col w:w="4266" w:space="477"/>
          </w:cols>
        </w:sectPr>
      </w:pPr>
    </w:p>
    <w:p w:rsidR="00C3513D" w:rsidRPr="00293FA6" w:rsidRDefault="007E30C1" w:rsidP="00C3513D">
      <w:pPr>
        <w:widowControl w:val="0"/>
        <w:autoSpaceDE w:val="0"/>
        <w:autoSpaceDN w:val="0"/>
        <w:adjustRightInd w:val="0"/>
        <w:spacing w:line="200" w:lineRule="exact"/>
        <w:rPr>
          <w:rFonts w:cs="Arial"/>
          <w:color w:val="333333"/>
          <w:sz w:val="16"/>
          <w:szCs w:val="16"/>
        </w:rPr>
      </w:pPr>
    </w:p>
    <w:p w:rsidR="00C3513D" w:rsidRPr="00293FA6" w:rsidRDefault="007E30C1" w:rsidP="00C3513D">
      <w:pPr>
        <w:widowControl w:val="0"/>
        <w:tabs>
          <w:tab w:val="left" w:pos="6520"/>
          <w:tab w:val="left" w:pos="8880"/>
        </w:tabs>
        <w:autoSpaceDE w:val="0"/>
        <w:autoSpaceDN w:val="0"/>
        <w:adjustRightInd w:val="0"/>
        <w:spacing w:before="34"/>
        <w:ind w:left="160"/>
        <w:rPr>
          <w:rFonts w:cs="Arial"/>
          <w:color w:val="333333"/>
          <w:sz w:val="16"/>
          <w:szCs w:val="16"/>
        </w:rPr>
      </w:pPr>
      <w:r w:rsidRPr="00293FA6">
        <w:rPr>
          <w:rFonts w:cs="Arial"/>
          <w:b/>
          <w:bCs/>
          <w:color w:val="333333"/>
          <w:sz w:val="16"/>
          <w:szCs w:val="16"/>
        </w:rPr>
        <w:t>Mise</w:t>
      </w:r>
      <w:r w:rsidRPr="00293FA6">
        <w:rPr>
          <w:rFonts w:cs="Arial"/>
          <w:b/>
          <w:bCs/>
          <w:color w:val="333333"/>
          <w:spacing w:val="-1"/>
          <w:sz w:val="16"/>
          <w:szCs w:val="16"/>
        </w:rPr>
        <w:t xml:space="preserve"> </w:t>
      </w:r>
      <w:r w:rsidRPr="00293FA6">
        <w:rPr>
          <w:rFonts w:cs="Arial"/>
          <w:b/>
          <w:bCs/>
          <w:color w:val="333333"/>
          <w:sz w:val="16"/>
          <w:szCs w:val="16"/>
        </w:rPr>
        <w:t>à jour</w:t>
      </w:r>
      <w:r w:rsidRPr="00293FA6">
        <w:rPr>
          <w:rFonts w:cs="Arial"/>
          <w:b/>
          <w:bCs/>
          <w:color w:val="333333"/>
          <w:spacing w:val="-1"/>
          <w:sz w:val="16"/>
          <w:szCs w:val="16"/>
        </w:rPr>
        <w:t xml:space="preserve"> </w:t>
      </w:r>
      <w:r w:rsidRPr="00293FA6">
        <w:rPr>
          <w:rFonts w:cs="Arial"/>
          <w:b/>
          <w:bCs/>
          <w:color w:val="333333"/>
          <w:sz w:val="16"/>
          <w:szCs w:val="16"/>
        </w:rPr>
        <w:t>d</w:t>
      </w:r>
      <w:r w:rsidRPr="00293FA6">
        <w:rPr>
          <w:rFonts w:cs="Arial"/>
          <w:b/>
          <w:bCs/>
          <w:color w:val="333333"/>
          <w:spacing w:val="-1"/>
          <w:sz w:val="16"/>
          <w:szCs w:val="16"/>
        </w:rPr>
        <w:t>e</w:t>
      </w:r>
      <w:r w:rsidRPr="00293FA6">
        <w:rPr>
          <w:rFonts w:cs="Arial"/>
          <w:b/>
          <w:bCs/>
          <w:color w:val="333333"/>
          <w:sz w:val="16"/>
          <w:szCs w:val="16"/>
        </w:rPr>
        <w:t>s infor</w:t>
      </w:r>
      <w:r w:rsidRPr="00293FA6">
        <w:rPr>
          <w:rFonts w:cs="Arial"/>
          <w:b/>
          <w:bCs/>
          <w:color w:val="333333"/>
          <w:spacing w:val="-1"/>
          <w:sz w:val="16"/>
          <w:szCs w:val="16"/>
        </w:rPr>
        <w:t>m</w:t>
      </w:r>
      <w:r w:rsidRPr="00293FA6">
        <w:rPr>
          <w:rFonts w:cs="Arial"/>
          <w:b/>
          <w:bCs/>
          <w:color w:val="333333"/>
          <w:sz w:val="16"/>
          <w:szCs w:val="16"/>
        </w:rPr>
        <w:t>ations</w:t>
      </w:r>
      <w:r w:rsidRPr="00293FA6">
        <w:rPr>
          <w:rFonts w:cs="Arial"/>
          <w:b/>
          <w:bCs/>
          <w:color w:val="333333"/>
          <w:spacing w:val="-1"/>
          <w:sz w:val="16"/>
          <w:szCs w:val="16"/>
        </w:rPr>
        <w:t xml:space="preserve"> </w:t>
      </w:r>
      <w:r w:rsidRPr="00293FA6">
        <w:rPr>
          <w:rFonts w:cs="Arial"/>
          <w:b/>
          <w:bCs/>
          <w:color w:val="333333"/>
          <w:sz w:val="16"/>
          <w:szCs w:val="16"/>
        </w:rPr>
        <w:t>ho</w:t>
      </w:r>
      <w:r w:rsidRPr="00293FA6">
        <w:rPr>
          <w:rFonts w:cs="Arial"/>
          <w:b/>
          <w:bCs/>
          <w:color w:val="333333"/>
          <w:spacing w:val="-1"/>
          <w:sz w:val="16"/>
          <w:szCs w:val="16"/>
        </w:rPr>
        <w:t>s</w:t>
      </w:r>
      <w:r w:rsidRPr="00293FA6">
        <w:rPr>
          <w:rFonts w:cs="Arial"/>
          <w:b/>
          <w:bCs/>
          <w:color w:val="333333"/>
          <w:sz w:val="16"/>
          <w:szCs w:val="16"/>
        </w:rPr>
        <w:t>pitalières</w:t>
      </w:r>
      <w:r w:rsidRPr="00293FA6">
        <w:rPr>
          <w:rFonts w:cs="Arial"/>
          <w:b/>
          <w:bCs/>
          <w:color w:val="333333"/>
          <w:sz w:val="16"/>
          <w:szCs w:val="16"/>
        </w:rPr>
        <w:tab/>
      </w:r>
      <w:r w:rsidRPr="00293FA6">
        <w:rPr>
          <w:rFonts w:cs="Arial"/>
          <w:color w:val="333333"/>
          <w:sz w:val="16"/>
          <w:szCs w:val="16"/>
        </w:rPr>
        <w:t xml:space="preserve">ID </w:t>
      </w:r>
      <w:r w:rsidRPr="00293FA6">
        <w:rPr>
          <w:rFonts w:cs="Arial"/>
          <w:color w:val="333333"/>
          <w:spacing w:val="-1"/>
          <w:sz w:val="16"/>
          <w:szCs w:val="16"/>
        </w:rPr>
        <w:t>d</w:t>
      </w:r>
      <w:r w:rsidRPr="00293FA6">
        <w:rPr>
          <w:rFonts w:cs="Arial"/>
          <w:color w:val="333333"/>
          <w:sz w:val="16"/>
          <w:szCs w:val="16"/>
        </w:rPr>
        <w:t>u</w:t>
      </w:r>
      <w:r w:rsidRPr="00293FA6">
        <w:rPr>
          <w:rFonts w:cs="Arial"/>
          <w:color w:val="333333"/>
          <w:spacing w:val="1"/>
          <w:sz w:val="16"/>
          <w:szCs w:val="16"/>
        </w:rPr>
        <w:t xml:space="preserve"> </w:t>
      </w:r>
      <w:r w:rsidRPr="00293FA6">
        <w:rPr>
          <w:rFonts w:cs="Arial"/>
          <w:color w:val="333333"/>
          <w:spacing w:val="-1"/>
          <w:sz w:val="16"/>
          <w:szCs w:val="16"/>
        </w:rPr>
        <w:t>Ca</w:t>
      </w:r>
      <w:r w:rsidRPr="00293FA6">
        <w:rPr>
          <w:rFonts w:cs="Arial"/>
          <w:color w:val="333333"/>
          <w:sz w:val="16"/>
          <w:szCs w:val="16"/>
        </w:rPr>
        <w:t>s :</w:t>
      </w:r>
      <w:r w:rsidRPr="00293FA6">
        <w:rPr>
          <w:rFonts w:cs="Arial"/>
          <w:color w:val="333333"/>
          <w:spacing w:val="-1"/>
          <w:sz w:val="16"/>
          <w:szCs w:val="16"/>
        </w:rPr>
        <w:t xml:space="preserve"> </w:t>
      </w:r>
      <w:r w:rsidRPr="00293FA6">
        <w:rPr>
          <w:rFonts w:cs="Arial"/>
          <w:color w:val="333333"/>
          <w:sz w:val="16"/>
          <w:szCs w:val="16"/>
          <w:u w:val="single"/>
        </w:rPr>
        <w:t xml:space="preserve"> </w:t>
      </w:r>
      <w:r w:rsidRPr="00293FA6">
        <w:rPr>
          <w:rFonts w:cs="Arial"/>
          <w:color w:val="333333"/>
          <w:sz w:val="16"/>
          <w:szCs w:val="16"/>
          <w:u w:val="single"/>
        </w:rPr>
        <w:tab/>
      </w:r>
    </w:p>
    <w:p w:rsidR="00C3513D" w:rsidRPr="00293FA6" w:rsidRDefault="007E30C1" w:rsidP="00C3513D">
      <w:pPr>
        <w:widowControl w:val="0"/>
        <w:tabs>
          <w:tab w:val="left" w:pos="2020"/>
          <w:tab w:val="left" w:pos="2380"/>
          <w:tab w:val="left" w:pos="2740"/>
          <w:tab w:val="left" w:pos="2980"/>
          <w:tab w:val="left" w:pos="3700"/>
          <w:tab w:val="left" w:pos="5000"/>
          <w:tab w:val="left" w:pos="5460"/>
          <w:tab w:val="left" w:pos="5860"/>
          <w:tab w:val="left" w:pos="8300"/>
          <w:tab w:val="left" w:pos="8680"/>
          <w:tab w:val="left" w:pos="9080"/>
          <w:tab w:val="left" w:pos="9940"/>
        </w:tabs>
        <w:autoSpaceDE w:val="0"/>
        <w:autoSpaceDN w:val="0"/>
        <w:adjustRightInd w:val="0"/>
        <w:spacing w:before="22" w:line="264" w:lineRule="auto"/>
        <w:ind w:left="160" w:right="147"/>
        <w:rPr>
          <w:rFonts w:cs="Arial"/>
          <w:color w:val="333333"/>
          <w:sz w:val="16"/>
          <w:szCs w:val="16"/>
        </w:rPr>
      </w:pPr>
      <w:r w:rsidRPr="00293FA6">
        <w:rPr>
          <w:rFonts w:cs="Arial"/>
          <w:color w:val="333333"/>
          <w:sz w:val="16"/>
          <w:szCs w:val="16"/>
        </w:rPr>
        <w:t xml:space="preserve">Date </w:t>
      </w:r>
      <w:r w:rsidRPr="00293FA6">
        <w:rPr>
          <w:rFonts w:cs="Arial"/>
          <w:color w:val="333333"/>
          <w:spacing w:val="1"/>
          <w:sz w:val="16"/>
          <w:szCs w:val="16"/>
        </w:rPr>
        <w:t>d</w:t>
      </w:r>
      <w:r w:rsidRPr="00293FA6">
        <w:rPr>
          <w:rFonts w:cs="Arial"/>
          <w:color w:val="333333"/>
          <w:sz w:val="16"/>
          <w:szCs w:val="16"/>
        </w:rPr>
        <w:t>e</w:t>
      </w:r>
      <w:r w:rsidRPr="00293FA6">
        <w:rPr>
          <w:rFonts w:cs="Arial"/>
          <w:color w:val="333333"/>
          <w:spacing w:val="-1"/>
          <w:sz w:val="16"/>
          <w:szCs w:val="16"/>
        </w:rPr>
        <w:t xml:space="preserve"> </w:t>
      </w:r>
      <w:r w:rsidRPr="00293FA6">
        <w:rPr>
          <w:rFonts w:cs="Arial"/>
          <w:color w:val="333333"/>
          <w:sz w:val="16"/>
          <w:szCs w:val="16"/>
        </w:rPr>
        <w:t>réce</w:t>
      </w:r>
      <w:r w:rsidRPr="00293FA6">
        <w:rPr>
          <w:rFonts w:cs="Arial"/>
          <w:color w:val="333333"/>
          <w:spacing w:val="1"/>
          <w:sz w:val="16"/>
          <w:szCs w:val="16"/>
        </w:rPr>
        <w:t>p</w:t>
      </w:r>
      <w:r w:rsidRPr="00293FA6">
        <w:rPr>
          <w:rFonts w:cs="Arial"/>
          <w:color w:val="333333"/>
          <w:sz w:val="16"/>
          <w:szCs w:val="16"/>
        </w:rPr>
        <w:t>ti</w:t>
      </w:r>
      <w:r w:rsidRPr="00293FA6">
        <w:rPr>
          <w:rFonts w:cs="Arial"/>
          <w:color w:val="333333"/>
          <w:spacing w:val="1"/>
          <w:sz w:val="16"/>
          <w:szCs w:val="16"/>
        </w:rPr>
        <w:t>o</w:t>
      </w:r>
      <w:r w:rsidRPr="00293FA6">
        <w:rPr>
          <w:rFonts w:cs="Arial"/>
          <w:color w:val="333333"/>
          <w:sz w:val="16"/>
          <w:szCs w:val="16"/>
        </w:rPr>
        <w:t xml:space="preserve">n : </w:t>
      </w:r>
      <w:r w:rsidRPr="00293FA6">
        <w:rPr>
          <w:rFonts w:cs="Arial"/>
          <w:color w:val="333333"/>
          <w:sz w:val="16"/>
          <w:szCs w:val="16"/>
          <w:u w:val="single"/>
        </w:rPr>
        <w:t xml:space="preserve"> </w:t>
      </w:r>
      <w:r w:rsidRPr="00293FA6">
        <w:rPr>
          <w:rFonts w:cs="Arial"/>
          <w:color w:val="333333"/>
          <w:sz w:val="16"/>
          <w:szCs w:val="16"/>
          <w:u w:val="single"/>
        </w:rPr>
        <w:tab/>
      </w:r>
      <w:r w:rsidRPr="00293FA6">
        <w:rPr>
          <w:rFonts w:cs="Arial"/>
          <w:color w:val="333333"/>
          <w:sz w:val="16"/>
          <w:szCs w:val="16"/>
        </w:rPr>
        <w:t>/</w:t>
      </w:r>
      <w:r w:rsidRPr="00293FA6">
        <w:rPr>
          <w:rFonts w:cs="Arial"/>
          <w:color w:val="333333"/>
          <w:sz w:val="16"/>
          <w:szCs w:val="16"/>
          <w:u w:val="single"/>
        </w:rPr>
        <w:t xml:space="preserve"> </w:t>
      </w:r>
      <w:r w:rsidRPr="00293FA6">
        <w:rPr>
          <w:rFonts w:cs="Arial"/>
          <w:color w:val="333333"/>
          <w:sz w:val="16"/>
          <w:szCs w:val="16"/>
          <w:u w:val="single"/>
        </w:rPr>
        <w:tab/>
      </w:r>
      <w:r w:rsidRPr="00293FA6">
        <w:rPr>
          <w:rFonts w:cs="Arial"/>
          <w:color w:val="333333"/>
          <w:spacing w:val="-2"/>
          <w:sz w:val="16"/>
          <w:szCs w:val="16"/>
        </w:rPr>
        <w:t>/</w:t>
      </w:r>
      <w:r w:rsidRPr="00293FA6">
        <w:rPr>
          <w:rFonts w:cs="Arial"/>
          <w:color w:val="333333"/>
          <w:sz w:val="16"/>
          <w:szCs w:val="16"/>
          <w:u w:val="single"/>
        </w:rPr>
        <w:t xml:space="preserve"> </w:t>
      </w:r>
      <w:r w:rsidRPr="00293FA6">
        <w:rPr>
          <w:rFonts w:cs="Arial"/>
          <w:color w:val="333333"/>
          <w:sz w:val="16"/>
          <w:szCs w:val="16"/>
          <w:u w:val="single"/>
        </w:rPr>
        <w:tab/>
      </w:r>
      <w:r w:rsidRPr="00293FA6">
        <w:rPr>
          <w:rFonts w:cs="Arial"/>
          <w:color w:val="333333"/>
          <w:sz w:val="16"/>
          <w:szCs w:val="16"/>
          <w:u w:val="single"/>
        </w:rPr>
        <w:tab/>
      </w:r>
      <w:r w:rsidRPr="00293FA6">
        <w:rPr>
          <w:rFonts w:cs="Arial"/>
          <w:color w:val="333333"/>
          <w:sz w:val="16"/>
          <w:szCs w:val="16"/>
        </w:rPr>
        <w:t>Pays :</w:t>
      </w:r>
      <w:r w:rsidRPr="00293FA6">
        <w:rPr>
          <w:rFonts w:cs="Arial"/>
          <w:color w:val="333333"/>
          <w:sz w:val="16"/>
          <w:szCs w:val="16"/>
        </w:rPr>
        <w:tab/>
      </w:r>
      <w:r w:rsidRPr="00293FA6">
        <w:rPr>
          <w:rFonts w:cs="Arial"/>
          <w:color w:val="333333"/>
          <w:sz w:val="16"/>
          <w:szCs w:val="16"/>
          <w:u w:val="single"/>
        </w:rPr>
        <w:t xml:space="preserve"> </w:t>
      </w:r>
      <w:r w:rsidRPr="00293FA6">
        <w:rPr>
          <w:rFonts w:cs="Arial"/>
          <w:color w:val="333333"/>
          <w:sz w:val="16"/>
          <w:szCs w:val="16"/>
          <w:u w:val="single"/>
        </w:rPr>
        <w:tab/>
      </w:r>
      <w:r w:rsidRPr="00293FA6">
        <w:rPr>
          <w:rFonts w:cs="Arial"/>
          <w:color w:val="333333"/>
          <w:sz w:val="16"/>
          <w:szCs w:val="16"/>
        </w:rPr>
        <w:t>Me</w:t>
      </w:r>
      <w:r w:rsidRPr="00293FA6">
        <w:rPr>
          <w:rFonts w:cs="Arial"/>
          <w:color w:val="333333"/>
          <w:spacing w:val="-2"/>
          <w:sz w:val="16"/>
          <w:szCs w:val="16"/>
        </w:rPr>
        <w:t>m</w:t>
      </w:r>
      <w:r w:rsidRPr="00293FA6">
        <w:rPr>
          <w:rFonts w:cs="Arial"/>
          <w:color w:val="333333"/>
          <w:spacing w:val="1"/>
          <w:sz w:val="16"/>
          <w:szCs w:val="16"/>
        </w:rPr>
        <w:t>b</w:t>
      </w:r>
      <w:r w:rsidRPr="00293FA6">
        <w:rPr>
          <w:rFonts w:cs="Arial"/>
          <w:color w:val="333333"/>
          <w:sz w:val="16"/>
          <w:szCs w:val="16"/>
        </w:rPr>
        <w:t xml:space="preserve">re </w:t>
      </w:r>
      <w:r w:rsidRPr="00293FA6">
        <w:rPr>
          <w:rFonts w:cs="Arial"/>
          <w:color w:val="333333"/>
          <w:spacing w:val="1"/>
          <w:sz w:val="16"/>
          <w:szCs w:val="16"/>
        </w:rPr>
        <w:t>d</w:t>
      </w:r>
      <w:r w:rsidRPr="00293FA6">
        <w:rPr>
          <w:rFonts w:cs="Arial"/>
          <w:color w:val="333333"/>
          <w:sz w:val="16"/>
          <w:szCs w:val="16"/>
        </w:rPr>
        <w:t>e</w:t>
      </w:r>
      <w:r w:rsidRPr="00293FA6">
        <w:rPr>
          <w:rFonts w:cs="Arial"/>
          <w:color w:val="333333"/>
          <w:spacing w:val="-1"/>
          <w:sz w:val="16"/>
          <w:szCs w:val="16"/>
        </w:rPr>
        <w:t xml:space="preserve"> </w:t>
      </w:r>
      <w:r w:rsidRPr="00293FA6">
        <w:rPr>
          <w:rFonts w:cs="Arial"/>
          <w:color w:val="333333"/>
          <w:sz w:val="16"/>
          <w:szCs w:val="16"/>
        </w:rPr>
        <w:t>la fa</w:t>
      </w:r>
      <w:r w:rsidRPr="00293FA6">
        <w:rPr>
          <w:rFonts w:cs="Arial"/>
          <w:color w:val="333333"/>
          <w:spacing w:val="-2"/>
          <w:sz w:val="16"/>
          <w:szCs w:val="16"/>
        </w:rPr>
        <w:t>m</w:t>
      </w:r>
      <w:r w:rsidRPr="00293FA6">
        <w:rPr>
          <w:rFonts w:cs="Arial"/>
          <w:color w:val="333333"/>
          <w:sz w:val="16"/>
          <w:szCs w:val="16"/>
        </w:rPr>
        <w:t>i</w:t>
      </w:r>
      <w:r w:rsidRPr="00293FA6">
        <w:rPr>
          <w:rFonts w:cs="Arial"/>
          <w:color w:val="333333"/>
          <w:spacing w:val="1"/>
          <w:sz w:val="16"/>
          <w:szCs w:val="16"/>
        </w:rPr>
        <w:t>l</w:t>
      </w:r>
      <w:r w:rsidRPr="00293FA6">
        <w:rPr>
          <w:rFonts w:cs="Arial"/>
          <w:color w:val="333333"/>
          <w:sz w:val="16"/>
          <w:szCs w:val="16"/>
        </w:rPr>
        <w:t xml:space="preserve">le </w:t>
      </w:r>
      <w:r w:rsidRPr="00293FA6">
        <w:rPr>
          <w:rFonts w:cs="Arial"/>
          <w:color w:val="333333"/>
          <w:spacing w:val="1"/>
          <w:sz w:val="16"/>
          <w:szCs w:val="16"/>
        </w:rPr>
        <w:t>qu</w:t>
      </w:r>
      <w:r w:rsidRPr="00293FA6">
        <w:rPr>
          <w:rFonts w:cs="Arial"/>
          <w:color w:val="333333"/>
          <w:sz w:val="16"/>
          <w:szCs w:val="16"/>
        </w:rPr>
        <w:t>i a</w:t>
      </w:r>
      <w:r w:rsidRPr="00293FA6">
        <w:rPr>
          <w:rFonts w:cs="Arial"/>
          <w:color w:val="333333"/>
          <w:spacing w:val="-1"/>
          <w:sz w:val="16"/>
          <w:szCs w:val="16"/>
        </w:rPr>
        <w:t xml:space="preserve"> </w:t>
      </w:r>
      <w:r w:rsidRPr="00293FA6">
        <w:rPr>
          <w:rFonts w:cs="Arial"/>
          <w:color w:val="333333"/>
          <w:sz w:val="16"/>
          <w:szCs w:val="16"/>
        </w:rPr>
        <w:t>ai</w:t>
      </w:r>
      <w:r w:rsidRPr="00293FA6">
        <w:rPr>
          <w:rFonts w:cs="Arial"/>
          <w:color w:val="333333"/>
          <w:spacing w:val="1"/>
          <w:sz w:val="16"/>
          <w:szCs w:val="16"/>
        </w:rPr>
        <w:t>d</w:t>
      </w:r>
      <w:r w:rsidRPr="00293FA6">
        <w:rPr>
          <w:rFonts w:cs="Arial"/>
          <w:color w:val="333333"/>
          <w:sz w:val="16"/>
          <w:szCs w:val="16"/>
        </w:rPr>
        <w:t>é le patie</w:t>
      </w:r>
      <w:r w:rsidRPr="00293FA6">
        <w:rPr>
          <w:rFonts w:cs="Arial"/>
          <w:color w:val="333333"/>
          <w:spacing w:val="1"/>
          <w:sz w:val="16"/>
          <w:szCs w:val="16"/>
        </w:rPr>
        <w:t>n</w:t>
      </w:r>
      <w:r w:rsidRPr="00293FA6">
        <w:rPr>
          <w:rFonts w:cs="Arial"/>
          <w:color w:val="333333"/>
          <w:sz w:val="16"/>
          <w:szCs w:val="16"/>
        </w:rPr>
        <w:t xml:space="preserve">t : </w:t>
      </w:r>
      <w:r w:rsidRPr="00293FA6">
        <w:rPr>
          <w:rFonts w:cs="Arial"/>
          <w:color w:val="333333"/>
          <w:sz w:val="16"/>
          <w:szCs w:val="16"/>
          <w:u w:val="single"/>
        </w:rPr>
        <w:t xml:space="preserve"> </w:t>
      </w:r>
      <w:r w:rsidRPr="00293FA6">
        <w:rPr>
          <w:rFonts w:cs="Arial"/>
          <w:color w:val="333333"/>
          <w:sz w:val="16"/>
          <w:szCs w:val="16"/>
          <w:u w:val="single"/>
        </w:rPr>
        <w:tab/>
      </w:r>
      <w:r w:rsidRPr="00293FA6">
        <w:rPr>
          <w:rFonts w:cs="Arial"/>
          <w:color w:val="333333"/>
          <w:sz w:val="16"/>
          <w:szCs w:val="16"/>
          <w:u w:val="single"/>
        </w:rPr>
        <w:tab/>
      </w:r>
      <w:r w:rsidRPr="00293FA6">
        <w:rPr>
          <w:rFonts w:cs="Arial"/>
          <w:color w:val="333333"/>
          <w:sz w:val="16"/>
          <w:szCs w:val="16"/>
          <w:u w:val="single"/>
        </w:rPr>
        <w:tab/>
      </w:r>
      <w:r w:rsidRPr="00293FA6">
        <w:rPr>
          <w:rFonts w:cs="Arial"/>
          <w:color w:val="333333"/>
          <w:sz w:val="16"/>
          <w:szCs w:val="16"/>
        </w:rPr>
        <w:t xml:space="preserve"> N</w:t>
      </w:r>
      <w:r w:rsidRPr="00293FA6">
        <w:rPr>
          <w:rFonts w:cs="Arial"/>
          <w:color w:val="333333"/>
          <w:spacing w:val="1"/>
          <w:sz w:val="16"/>
          <w:szCs w:val="16"/>
        </w:rPr>
        <w:t>o</w:t>
      </w:r>
      <w:r w:rsidRPr="00293FA6">
        <w:rPr>
          <w:rFonts w:cs="Arial"/>
          <w:color w:val="333333"/>
          <w:sz w:val="16"/>
          <w:szCs w:val="16"/>
        </w:rPr>
        <w:t>m</w:t>
      </w:r>
      <w:r w:rsidRPr="00293FA6">
        <w:rPr>
          <w:rFonts w:cs="Arial"/>
          <w:color w:val="333333"/>
          <w:spacing w:val="-2"/>
          <w:sz w:val="16"/>
          <w:szCs w:val="16"/>
        </w:rPr>
        <w:t xml:space="preserve"> </w:t>
      </w:r>
      <w:r w:rsidRPr="00293FA6">
        <w:rPr>
          <w:rFonts w:cs="Arial"/>
          <w:color w:val="333333"/>
          <w:spacing w:val="-1"/>
          <w:sz w:val="16"/>
          <w:szCs w:val="16"/>
        </w:rPr>
        <w:t>e</w:t>
      </w:r>
      <w:r w:rsidRPr="00293FA6">
        <w:rPr>
          <w:rFonts w:cs="Arial"/>
          <w:color w:val="333333"/>
          <w:sz w:val="16"/>
          <w:szCs w:val="16"/>
        </w:rPr>
        <w:t xml:space="preserve">t </w:t>
      </w:r>
      <w:r w:rsidRPr="00293FA6">
        <w:rPr>
          <w:rFonts w:cs="Arial"/>
          <w:color w:val="333333"/>
          <w:spacing w:val="1"/>
          <w:sz w:val="16"/>
          <w:szCs w:val="16"/>
        </w:rPr>
        <w:t>p</w:t>
      </w:r>
      <w:r w:rsidRPr="00293FA6">
        <w:rPr>
          <w:rFonts w:cs="Arial"/>
          <w:color w:val="333333"/>
          <w:sz w:val="16"/>
          <w:szCs w:val="16"/>
        </w:rPr>
        <w:t>r</w:t>
      </w:r>
      <w:r w:rsidRPr="00293FA6">
        <w:rPr>
          <w:rFonts w:cs="Arial"/>
          <w:color w:val="333333"/>
          <w:spacing w:val="-1"/>
          <w:sz w:val="16"/>
          <w:szCs w:val="16"/>
        </w:rPr>
        <w:t>éno</w:t>
      </w:r>
      <w:r w:rsidRPr="00293FA6">
        <w:rPr>
          <w:rFonts w:cs="Arial"/>
          <w:color w:val="333333"/>
          <w:spacing w:val="-2"/>
          <w:sz w:val="16"/>
          <w:szCs w:val="16"/>
        </w:rPr>
        <w:t>m</w:t>
      </w:r>
      <w:r w:rsidRPr="00293FA6">
        <w:rPr>
          <w:rFonts w:cs="Arial"/>
          <w:color w:val="333333"/>
          <w:sz w:val="16"/>
          <w:szCs w:val="16"/>
        </w:rPr>
        <w:t xml:space="preserve">s : </w:t>
      </w:r>
      <w:r w:rsidRPr="00293FA6">
        <w:rPr>
          <w:rFonts w:cs="Arial"/>
          <w:color w:val="333333"/>
          <w:sz w:val="16"/>
          <w:szCs w:val="16"/>
          <w:u w:val="single"/>
        </w:rPr>
        <w:t xml:space="preserve"> </w:t>
      </w:r>
      <w:r w:rsidRPr="00293FA6">
        <w:rPr>
          <w:rFonts w:cs="Arial"/>
          <w:color w:val="333333"/>
          <w:sz w:val="16"/>
          <w:szCs w:val="16"/>
          <w:u w:val="single"/>
        </w:rPr>
        <w:tab/>
      </w:r>
      <w:r w:rsidRPr="00293FA6">
        <w:rPr>
          <w:rFonts w:cs="Arial"/>
          <w:color w:val="333333"/>
          <w:sz w:val="16"/>
          <w:szCs w:val="16"/>
          <w:u w:val="single"/>
        </w:rPr>
        <w:tab/>
      </w:r>
      <w:r w:rsidRPr="00293FA6">
        <w:rPr>
          <w:rFonts w:cs="Arial"/>
          <w:color w:val="333333"/>
          <w:sz w:val="16"/>
          <w:szCs w:val="16"/>
          <w:u w:val="single"/>
        </w:rPr>
        <w:tab/>
      </w:r>
      <w:r w:rsidRPr="00293FA6">
        <w:rPr>
          <w:rFonts w:cs="Arial"/>
          <w:color w:val="333333"/>
          <w:sz w:val="16"/>
          <w:szCs w:val="16"/>
          <w:u w:val="single"/>
        </w:rPr>
        <w:tab/>
      </w:r>
      <w:r w:rsidRPr="00293FA6">
        <w:rPr>
          <w:rFonts w:cs="Arial"/>
          <w:color w:val="333333"/>
          <w:sz w:val="16"/>
          <w:szCs w:val="16"/>
          <w:u w:val="single"/>
        </w:rPr>
        <w:tab/>
      </w:r>
      <w:r w:rsidRPr="00293FA6">
        <w:rPr>
          <w:rFonts w:cs="Arial"/>
          <w:color w:val="333333"/>
          <w:w w:val="80"/>
          <w:sz w:val="16"/>
          <w:szCs w:val="16"/>
          <w:u w:val="single"/>
        </w:rPr>
        <w:t xml:space="preserve"> </w:t>
      </w:r>
      <w:r w:rsidRPr="00293FA6">
        <w:rPr>
          <w:rFonts w:cs="Arial"/>
          <w:color w:val="333333"/>
          <w:sz w:val="16"/>
          <w:szCs w:val="16"/>
        </w:rPr>
        <w:t>Date</w:t>
      </w:r>
      <w:r w:rsidRPr="00293FA6">
        <w:rPr>
          <w:rFonts w:cs="Arial"/>
          <w:color w:val="333333"/>
          <w:spacing w:val="-4"/>
          <w:sz w:val="16"/>
          <w:szCs w:val="16"/>
        </w:rPr>
        <w:t xml:space="preserve"> </w:t>
      </w:r>
      <w:r w:rsidRPr="00293FA6">
        <w:rPr>
          <w:rFonts w:cs="Arial"/>
          <w:color w:val="333333"/>
          <w:sz w:val="16"/>
          <w:szCs w:val="16"/>
        </w:rPr>
        <w:t>de</w:t>
      </w:r>
      <w:r w:rsidRPr="00293FA6">
        <w:rPr>
          <w:rFonts w:cs="Arial"/>
          <w:color w:val="333333"/>
          <w:spacing w:val="-2"/>
          <w:sz w:val="16"/>
          <w:szCs w:val="16"/>
        </w:rPr>
        <w:t xml:space="preserve"> </w:t>
      </w:r>
      <w:r w:rsidRPr="00293FA6">
        <w:rPr>
          <w:rFonts w:cs="Arial"/>
          <w:color w:val="333333"/>
          <w:sz w:val="16"/>
          <w:szCs w:val="16"/>
        </w:rPr>
        <w:t>sortie</w:t>
      </w:r>
      <w:r w:rsidRPr="00293FA6">
        <w:rPr>
          <w:rFonts w:cs="Arial"/>
          <w:color w:val="333333"/>
          <w:spacing w:val="-5"/>
          <w:sz w:val="16"/>
          <w:szCs w:val="16"/>
        </w:rPr>
        <w:t xml:space="preserve"> </w:t>
      </w:r>
      <w:r w:rsidRPr="00293FA6">
        <w:rPr>
          <w:rFonts w:cs="Arial"/>
          <w:color w:val="333333"/>
          <w:sz w:val="16"/>
          <w:szCs w:val="16"/>
        </w:rPr>
        <w:t>:</w:t>
      </w:r>
      <w:r w:rsidRPr="00293FA6">
        <w:rPr>
          <w:rFonts w:cs="Arial"/>
          <w:color w:val="333333"/>
          <w:spacing w:val="-1"/>
          <w:sz w:val="16"/>
          <w:szCs w:val="16"/>
          <w:u w:val="single"/>
        </w:rPr>
        <w:t xml:space="preserve"> </w:t>
      </w:r>
      <w:r w:rsidRPr="00293FA6">
        <w:rPr>
          <w:rFonts w:cs="Arial"/>
          <w:color w:val="333333"/>
          <w:sz w:val="16"/>
          <w:szCs w:val="16"/>
          <w:u w:val="single"/>
        </w:rPr>
        <w:tab/>
      </w:r>
      <w:r w:rsidRPr="00293FA6">
        <w:rPr>
          <w:rFonts w:cs="Arial"/>
          <w:color w:val="333333"/>
          <w:sz w:val="16"/>
          <w:szCs w:val="16"/>
        </w:rPr>
        <w:t>/</w:t>
      </w:r>
      <w:r w:rsidRPr="00293FA6">
        <w:rPr>
          <w:rFonts w:cs="Arial"/>
          <w:color w:val="333333"/>
          <w:spacing w:val="-1"/>
          <w:sz w:val="16"/>
          <w:szCs w:val="16"/>
          <w:u w:val="single"/>
        </w:rPr>
        <w:t xml:space="preserve"> </w:t>
      </w:r>
      <w:r w:rsidRPr="00293FA6">
        <w:rPr>
          <w:rFonts w:cs="Arial"/>
          <w:color w:val="333333"/>
          <w:sz w:val="16"/>
          <w:szCs w:val="16"/>
          <w:u w:val="single"/>
        </w:rPr>
        <w:tab/>
      </w:r>
      <w:r w:rsidRPr="00293FA6">
        <w:rPr>
          <w:rFonts w:cs="Arial"/>
          <w:color w:val="333333"/>
          <w:sz w:val="16"/>
          <w:szCs w:val="16"/>
        </w:rPr>
        <w:t>/</w:t>
      </w:r>
      <w:r w:rsidRPr="00293FA6">
        <w:rPr>
          <w:rFonts w:cs="Arial"/>
          <w:color w:val="333333"/>
          <w:spacing w:val="-1"/>
          <w:sz w:val="16"/>
          <w:szCs w:val="16"/>
        </w:rPr>
        <w:t>_</w:t>
      </w:r>
      <w:r w:rsidRPr="00293FA6">
        <w:rPr>
          <w:rFonts w:cs="Arial"/>
          <w:color w:val="333333"/>
          <w:sz w:val="16"/>
          <w:szCs w:val="16"/>
          <w:u w:val="single"/>
        </w:rPr>
        <w:t xml:space="preserve">  </w:t>
      </w:r>
      <w:r w:rsidRPr="00293FA6">
        <w:rPr>
          <w:rFonts w:cs="Arial"/>
          <w:color w:val="333333"/>
          <w:spacing w:val="53"/>
          <w:sz w:val="16"/>
          <w:szCs w:val="16"/>
          <w:u w:val="single"/>
        </w:rPr>
        <w:t xml:space="preserve"> </w:t>
      </w:r>
      <w:r w:rsidRPr="00293FA6">
        <w:rPr>
          <w:rFonts w:cs="Arial"/>
          <w:color w:val="333333"/>
          <w:sz w:val="16"/>
          <w:szCs w:val="16"/>
        </w:rPr>
        <w:t>OU</w:t>
      </w:r>
      <w:r w:rsidRPr="00293FA6">
        <w:rPr>
          <w:rFonts w:cs="Arial"/>
          <w:color w:val="333333"/>
          <w:spacing w:val="-3"/>
          <w:sz w:val="16"/>
          <w:szCs w:val="16"/>
        </w:rPr>
        <w:t xml:space="preserve"> </w:t>
      </w:r>
      <w:r w:rsidRPr="00293FA6">
        <w:rPr>
          <w:rFonts w:cs="Arial"/>
          <w:color w:val="333333"/>
          <w:sz w:val="16"/>
          <w:szCs w:val="16"/>
        </w:rPr>
        <w:t>Date</w:t>
      </w:r>
      <w:r w:rsidRPr="00293FA6">
        <w:rPr>
          <w:rFonts w:cs="Arial"/>
          <w:color w:val="333333"/>
          <w:spacing w:val="-4"/>
          <w:sz w:val="16"/>
          <w:szCs w:val="16"/>
        </w:rPr>
        <w:t xml:space="preserve"> </w:t>
      </w:r>
      <w:r w:rsidRPr="00293FA6">
        <w:rPr>
          <w:rFonts w:cs="Arial"/>
          <w:color w:val="333333"/>
          <w:spacing w:val="2"/>
          <w:sz w:val="16"/>
          <w:szCs w:val="16"/>
        </w:rPr>
        <w:t>d</w:t>
      </w:r>
      <w:r w:rsidRPr="00293FA6">
        <w:rPr>
          <w:rFonts w:cs="Arial"/>
          <w:color w:val="333333"/>
          <w:sz w:val="16"/>
          <w:szCs w:val="16"/>
        </w:rPr>
        <w:t>u</w:t>
      </w:r>
      <w:r w:rsidRPr="00293FA6">
        <w:rPr>
          <w:rFonts w:cs="Arial"/>
          <w:color w:val="333333"/>
          <w:spacing w:val="-1"/>
          <w:sz w:val="16"/>
          <w:szCs w:val="16"/>
        </w:rPr>
        <w:t xml:space="preserve"> </w:t>
      </w:r>
      <w:r w:rsidRPr="00293FA6">
        <w:rPr>
          <w:rFonts w:cs="Arial"/>
          <w:color w:val="333333"/>
          <w:sz w:val="16"/>
          <w:szCs w:val="16"/>
        </w:rPr>
        <w:t>décès</w:t>
      </w:r>
      <w:r w:rsidRPr="00293FA6">
        <w:rPr>
          <w:rFonts w:cs="Arial"/>
          <w:color w:val="333333"/>
          <w:spacing w:val="-5"/>
          <w:sz w:val="16"/>
          <w:szCs w:val="16"/>
        </w:rPr>
        <w:t xml:space="preserve"> </w:t>
      </w:r>
      <w:r w:rsidRPr="00293FA6">
        <w:rPr>
          <w:rFonts w:cs="Arial"/>
          <w:color w:val="333333"/>
          <w:sz w:val="16"/>
          <w:szCs w:val="16"/>
        </w:rPr>
        <w:t>:</w:t>
      </w:r>
      <w:r w:rsidRPr="00293FA6">
        <w:rPr>
          <w:rFonts w:cs="Arial"/>
          <w:color w:val="333333"/>
          <w:spacing w:val="-1"/>
          <w:sz w:val="16"/>
          <w:szCs w:val="16"/>
          <w:u w:val="single"/>
        </w:rPr>
        <w:t xml:space="preserve"> </w:t>
      </w:r>
      <w:r w:rsidRPr="00293FA6">
        <w:rPr>
          <w:rFonts w:cs="Arial"/>
          <w:color w:val="333333"/>
          <w:sz w:val="16"/>
          <w:szCs w:val="16"/>
          <w:u w:val="single"/>
        </w:rPr>
        <w:tab/>
      </w:r>
      <w:r w:rsidRPr="00293FA6">
        <w:rPr>
          <w:rFonts w:cs="Arial"/>
          <w:color w:val="333333"/>
          <w:spacing w:val="-1"/>
          <w:sz w:val="16"/>
          <w:szCs w:val="16"/>
        </w:rPr>
        <w:t>/</w:t>
      </w:r>
      <w:r w:rsidRPr="00293FA6">
        <w:rPr>
          <w:rFonts w:cs="Arial"/>
          <w:color w:val="333333"/>
          <w:spacing w:val="-1"/>
          <w:sz w:val="16"/>
          <w:szCs w:val="16"/>
          <w:u w:val="single"/>
        </w:rPr>
        <w:t xml:space="preserve"> </w:t>
      </w:r>
      <w:r w:rsidRPr="00293FA6">
        <w:rPr>
          <w:rFonts w:cs="Arial"/>
          <w:color w:val="333333"/>
          <w:sz w:val="16"/>
          <w:szCs w:val="16"/>
          <w:u w:val="single"/>
        </w:rPr>
        <w:tab/>
      </w:r>
      <w:r w:rsidRPr="00293FA6">
        <w:rPr>
          <w:rFonts w:cs="Arial"/>
          <w:color w:val="333333"/>
          <w:sz w:val="16"/>
          <w:szCs w:val="16"/>
        </w:rPr>
        <w:t>/</w:t>
      </w:r>
      <w:r w:rsidRPr="00293FA6">
        <w:rPr>
          <w:rFonts w:cs="Arial"/>
          <w:color w:val="333333"/>
          <w:w w:val="99"/>
          <w:sz w:val="16"/>
          <w:szCs w:val="16"/>
          <w:u w:val="single"/>
        </w:rPr>
        <w:t xml:space="preserve"> </w:t>
      </w:r>
      <w:r w:rsidRPr="00293FA6">
        <w:rPr>
          <w:rFonts w:cs="Arial"/>
          <w:color w:val="333333"/>
          <w:sz w:val="16"/>
          <w:szCs w:val="16"/>
          <w:u w:val="single"/>
        </w:rPr>
        <w:tab/>
      </w:r>
      <w:r w:rsidRPr="00293FA6">
        <w:rPr>
          <w:rFonts w:cs="Arial"/>
          <w:color w:val="333333"/>
          <w:sz w:val="16"/>
          <w:szCs w:val="16"/>
        </w:rPr>
        <w:t xml:space="preserve"> </w:t>
      </w:r>
      <w:r w:rsidRPr="00293FA6">
        <w:rPr>
          <w:rFonts w:cs="Arial"/>
          <w:color w:val="333333"/>
          <w:sz w:val="16"/>
          <w:szCs w:val="16"/>
          <w:u w:val="single"/>
        </w:rPr>
        <w:t>Laborato</w:t>
      </w:r>
      <w:r w:rsidRPr="00293FA6">
        <w:rPr>
          <w:rFonts w:cs="Arial"/>
          <w:color w:val="333333"/>
          <w:spacing w:val="-2"/>
          <w:sz w:val="16"/>
          <w:szCs w:val="16"/>
          <w:u w:val="single"/>
        </w:rPr>
        <w:t>i</w:t>
      </w:r>
      <w:r w:rsidRPr="00293FA6">
        <w:rPr>
          <w:rFonts w:cs="Arial"/>
          <w:color w:val="333333"/>
          <w:sz w:val="16"/>
          <w:szCs w:val="16"/>
          <w:u w:val="single"/>
        </w:rPr>
        <w:t>re</w:t>
      </w:r>
    </w:p>
    <w:p w:rsidR="00C3513D" w:rsidRPr="00293FA6" w:rsidRDefault="007E30C1" w:rsidP="00C3513D">
      <w:pPr>
        <w:widowControl w:val="0"/>
        <w:tabs>
          <w:tab w:val="left" w:pos="3860"/>
          <w:tab w:val="left" w:pos="5280"/>
        </w:tabs>
        <w:autoSpaceDE w:val="0"/>
        <w:autoSpaceDN w:val="0"/>
        <w:adjustRightInd w:val="0"/>
        <w:spacing w:before="16" w:line="226" w:lineRule="exact"/>
        <w:ind w:left="160"/>
        <w:rPr>
          <w:rFonts w:cs="Arial"/>
          <w:color w:val="333333"/>
          <w:sz w:val="16"/>
          <w:szCs w:val="16"/>
        </w:rPr>
      </w:pPr>
      <w:r w:rsidRPr="00293FA6">
        <w:rPr>
          <w:rFonts w:cs="Arial"/>
          <w:color w:val="333333"/>
          <w:position w:val="-1"/>
          <w:sz w:val="16"/>
          <w:szCs w:val="16"/>
        </w:rPr>
        <w:t xml:space="preserve">A-t-on </w:t>
      </w:r>
      <w:r w:rsidRPr="00293FA6">
        <w:rPr>
          <w:rFonts w:cs="Arial"/>
          <w:color w:val="333333"/>
          <w:spacing w:val="-1"/>
          <w:position w:val="-1"/>
          <w:sz w:val="16"/>
          <w:szCs w:val="16"/>
        </w:rPr>
        <w:t>e</w:t>
      </w:r>
      <w:r w:rsidRPr="00293FA6">
        <w:rPr>
          <w:rFonts w:cs="Arial"/>
          <w:color w:val="333333"/>
          <w:position w:val="-1"/>
          <w:sz w:val="16"/>
          <w:szCs w:val="16"/>
        </w:rPr>
        <w:t>ffectué</w:t>
      </w:r>
      <w:r w:rsidRPr="00293FA6">
        <w:rPr>
          <w:rFonts w:cs="Arial"/>
          <w:color w:val="333333"/>
          <w:spacing w:val="-1"/>
          <w:position w:val="-1"/>
          <w:sz w:val="16"/>
          <w:szCs w:val="16"/>
        </w:rPr>
        <w:t xml:space="preserve"> </w:t>
      </w:r>
      <w:r w:rsidRPr="00293FA6">
        <w:rPr>
          <w:rFonts w:cs="Arial"/>
          <w:color w:val="333333"/>
          <w:position w:val="-1"/>
          <w:sz w:val="16"/>
          <w:szCs w:val="16"/>
        </w:rPr>
        <w:t>un</w:t>
      </w:r>
      <w:r w:rsidRPr="00293FA6">
        <w:rPr>
          <w:rFonts w:cs="Arial"/>
          <w:color w:val="333333"/>
          <w:spacing w:val="-1"/>
          <w:position w:val="-1"/>
          <w:sz w:val="16"/>
          <w:szCs w:val="16"/>
        </w:rPr>
        <w:t xml:space="preserve"> </w:t>
      </w:r>
      <w:r w:rsidRPr="00293FA6">
        <w:rPr>
          <w:rFonts w:cs="Arial"/>
          <w:color w:val="333333"/>
          <w:position w:val="-1"/>
          <w:sz w:val="16"/>
          <w:szCs w:val="16"/>
        </w:rPr>
        <w:t>prél</w:t>
      </w:r>
      <w:r w:rsidRPr="00293FA6">
        <w:rPr>
          <w:rFonts w:cs="Arial"/>
          <w:color w:val="333333"/>
          <w:spacing w:val="-1"/>
          <w:position w:val="-1"/>
          <w:sz w:val="16"/>
          <w:szCs w:val="16"/>
        </w:rPr>
        <w:t>è</w:t>
      </w:r>
      <w:r w:rsidRPr="00293FA6">
        <w:rPr>
          <w:rFonts w:cs="Arial"/>
          <w:color w:val="333333"/>
          <w:spacing w:val="1"/>
          <w:position w:val="-1"/>
          <w:sz w:val="16"/>
          <w:szCs w:val="16"/>
        </w:rPr>
        <w:t>v</w:t>
      </w:r>
      <w:r w:rsidRPr="00293FA6">
        <w:rPr>
          <w:rFonts w:cs="Arial"/>
          <w:color w:val="333333"/>
          <w:position w:val="-1"/>
          <w:sz w:val="16"/>
          <w:szCs w:val="16"/>
        </w:rPr>
        <w:t>e</w:t>
      </w:r>
      <w:r w:rsidRPr="00293FA6">
        <w:rPr>
          <w:rFonts w:cs="Arial"/>
          <w:color w:val="333333"/>
          <w:spacing w:val="-2"/>
          <w:position w:val="-1"/>
          <w:sz w:val="16"/>
          <w:szCs w:val="16"/>
        </w:rPr>
        <w:t>m</w:t>
      </w:r>
      <w:r w:rsidRPr="00293FA6">
        <w:rPr>
          <w:rFonts w:cs="Arial"/>
          <w:color w:val="333333"/>
          <w:spacing w:val="1"/>
          <w:position w:val="-1"/>
          <w:sz w:val="16"/>
          <w:szCs w:val="16"/>
        </w:rPr>
        <w:t>en</w:t>
      </w:r>
      <w:r w:rsidRPr="00293FA6">
        <w:rPr>
          <w:rFonts w:cs="Arial"/>
          <w:color w:val="333333"/>
          <w:position w:val="-1"/>
          <w:sz w:val="16"/>
          <w:szCs w:val="16"/>
        </w:rPr>
        <w:t>t</w:t>
      </w:r>
      <w:r w:rsidRPr="00293FA6">
        <w:rPr>
          <w:rFonts w:cs="Arial"/>
          <w:color w:val="333333"/>
          <w:spacing w:val="-2"/>
          <w:position w:val="-1"/>
          <w:sz w:val="16"/>
          <w:szCs w:val="16"/>
        </w:rPr>
        <w:t xml:space="preserve"> </w:t>
      </w:r>
      <w:r w:rsidRPr="00293FA6">
        <w:rPr>
          <w:rFonts w:cs="Arial"/>
          <w:color w:val="333333"/>
          <w:position w:val="-1"/>
          <w:sz w:val="16"/>
          <w:szCs w:val="16"/>
        </w:rPr>
        <w:t>?</w:t>
      </w:r>
      <w:r w:rsidRPr="00293FA6">
        <w:rPr>
          <w:rFonts w:cs="Arial"/>
          <w:color w:val="333333"/>
          <w:position w:val="-1"/>
          <w:sz w:val="16"/>
          <w:szCs w:val="16"/>
        </w:rPr>
        <w:tab/>
        <w:t>av</w:t>
      </w:r>
      <w:r w:rsidRPr="00293FA6">
        <w:rPr>
          <w:rFonts w:cs="Arial"/>
          <w:color w:val="333333"/>
          <w:spacing w:val="-1"/>
          <w:position w:val="-1"/>
          <w:sz w:val="16"/>
          <w:szCs w:val="16"/>
        </w:rPr>
        <w:t>a</w:t>
      </w:r>
      <w:r w:rsidRPr="00293FA6">
        <w:rPr>
          <w:rFonts w:cs="Arial"/>
          <w:color w:val="333333"/>
          <w:spacing w:val="1"/>
          <w:position w:val="-1"/>
          <w:sz w:val="16"/>
          <w:szCs w:val="16"/>
        </w:rPr>
        <w:t>n</w:t>
      </w:r>
      <w:r w:rsidRPr="00293FA6">
        <w:rPr>
          <w:rFonts w:cs="Arial"/>
          <w:color w:val="333333"/>
          <w:position w:val="-1"/>
          <w:sz w:val="16"/>
          <w:szCs w:val="16"/>
        </w:rPr>
        <w:t>t le déc</w:t>
      </w:r>
      <w:r w:rsidRPr="00293FA6">
        <w:rPr>
          <w:rFonts w:cs="Arial"/>
          <w:color w:val="333333"/>
          <w:spacing w:val="-1"/>
          <w:position w:val="-1"/>
          <w:sz w:val="16"/>
          <w:szCs w:val="16"/>
        </w:rPr>
        <w:t>è</w:t>
      </w:r>
      <w:r w:rsidRPr="00293FA6">
        <w:rPr>
          <w:rFonts w:cs="Arial"/>
          <w:color w:val="333333"/>
          <w:position w:val="-1"/>
          <w:sz w:val="16"/>
          <w:szCs w:val="16"/>
        </w:rPr>
        <w:t>s</w:t>
      </w:r>
      <w:r w:rsidRPr="00293FA6">
        <w:rPr>
          <w:rFonts w:cs="Arial"/>
          <w:color w:val="333333"/>
          <w:position w:val="-1"/>
          <w:sz w:val="16"/>
          <w:szCs w:val="16"/>
        </w:rPr>
        <w:tab/>
        <w:t>après le</w:t>
      </w:r>
      <w:r w:rsidRPr="00293FA6">
        <w:rPr>
          <w:rFonts w:cs="Arial"/>
          <w:color w:val="333333"/>
          <w:spacing w:val="-1"/>
          <w:position w:val="-1"/>
          <w:sz w:val="16"/>
          <w:szCs w:val="16"/>
        </w:rPr>
        <w:t xml:space="preserve"> </w:t>
      </w:r>
      <w:r w:rsidRPr="00293FA6">
        <w:rPr>
          <w:rFonts w:cs="Arial"/>
          <w:color w:val="333333"/>
          <w:position w:val="-1"/>
          <w:sz w:val="16"/>
          <w:szCs w:val="16"/>
        </w:rPr>
        <w:t>déc</w:t>
      </w:r>
      <w:r w:rsidRPr="00293FA6">
        <w:rPr>
          <w:rFonts w:cs="Arial"/>
          <w:color w:val="333333"/>
          <w:spacing w:val="-1"/>
          <w:position w:val="-1"/>
          <w:sz w:val="16"/>
          <w:szCs w:val="16"/>
        </w:rPr>
        <w:t>è</w:t>
      </w:r>
      <w:r w:rsidRPr="00293FA6">
        <w:rPr>
          <w:rFonts w:cs="Arial"/>
          <w:color w:val="333333"/>
          <w:position w:val="-1"/>
          <w:sz w:val="16"/>
          <w:szCs w:val="16"/>
        </w:rPr>
        <w:t>s</w:t>
      </w:r>
    </w:p>
    <w:p w:rsidR="00C3513D" w:rsidRPr="00293FA6" w:rsidRDefault="007E30C1" w:rsidP="00C3513D">
      <w:pPr>
        <w:rPr>
          <w:rFonts w:cs="Arial"/>
          <w:color w:val="333333"/>
          <w:sz w:val="16"/>
          <w:szCs w:val="16"/>
        </w:rPr>
        <w:sectPr w:rsidR="00C3513D" w:rsidRPr="00293FA6">
          <w:type w:val="continuous"/>
          <w:pgSz w:w="12240" w:h="15840"/>
          <w:pgMar w:top="660" w:right="640" w:bottom="280" w:left="1460" w:header="720" w:footer="720" w:gutter="0"/>
          <w:cols w:space="720"/>
        </w:sectPr>
      </w:pPr>
    </w:p>
    <w:p w:rsidR="00C3513D" w:rsidRPr="00293FA6" w:rsidRDefault="0034594E" w:rsidP="00C3513D">
      <w:pPr>
        <w:widowControl w:val="0"/>
        <w:tabs>
          <w:tab w:val="left" w:pos="2280"/>
          <w:tab w:val="left" w:pos="2580"/>
          <w:tab w:val="left" w:pos="2920"/>
        </w:tabs>
        <w:autoSpaceDE w:val="0"/>
        <w:autoSpaceDN w:val="0"/>
        <w:adjustRightInd w:val="0"/>
        <w:spacing w:line="226" w:lineRule="exact"/>
        <w:ind w:left="160" w:right="-50"/>
        <w:rPr>
          <w:rFonts w:cs="Arial"/>
          <w:color w:val="333333"/>
          <w:sz w:val="16"/>
          <w:szCs w:val="16"/>
        </w:rPr>
      </w:pPr>
      <w:r>
        <w:rPr>
          <w:rFonts w:cs="Arial"/>
          <w:noProof/>
          <w:color w:val="333333"/>
          <w:sz w:val="16"/>
          <w:szCs w:val="16"/>
        </w:rPr>
        <mc:AlternateContent>
          <mc:Choice Requires="wps">
            <w:drawing>
              <wp:anchor distT="0" distB="0" distL="114300" distR="114300" simplePos="0" relativeHeight="251979776" behindDoc="1" locked="0" layoutInCell="0" allowOverlap="1">
                <wp:simplePos x="0" y="0"/>
                <wp:positionH relativeFrom="page">
                  <wp:posOffset>2828925</wp:posOffset>
                </wp:positionH>
                <wp:positionV relativeFrom="paragraph">
                  <wp:posOffset>160655</wp:posOffset>
                </wp:positionV>
                <wp:extent cx="190500" cy="0"/>
                <wp:effectExtent l="9525" t="8255" r="9525" b="10795"/>
                <wp:wrapNone/>
                <wp:docPr id="9" name="Freeform 5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0" cy="0"/>
                        </a:xfrm>
                        <a:custGeom>
                          <a:avLst/>
                          <a:gdLst>
                            <a:gd name="T0" fmla="*/ 0 w 301"/>
                            <a:gd name="T1" fmla="*/ 301 w 301"/>
                          </a:gdLst>
                          <a:ahLst/>
                          <a:cxnLst>
                            <a:cxn ang="0">
                              <a:pos x="T0" y="0"/>
                            </a:cxn>
                            <a:cxn ang="0">
                              <a:pos x="T1" y="0"/>
                            </a:cxn>
                          </a:cxnLst>
                          <a:rect l="0" t="0" r="r" b="b"/>
                          <a:pathLst>
                            <a:path w="301">
                              <a:moveTo>
                                <a:pt x="0" y="0"/>
                              </a:moveTo>
                              <a:lnTo>
                                <a:pt x="301" y="0"/>
                              </a:lnTo>
                            </a:path>
                          </a:pathLst>
                        </a:custGeom>
                        <a:noFill/>
                        <a:ln w="50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DA3DA7" id="Freeform 508" o:spid="_x0000_s1026" style="position:absolute;margin-left:222.75pt;margin-top:12.65pt;width:15pt;height:0;z-index:-25133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" o:allowincell="f" path="m,l301,e" filled="f" strokeweight=".14139mm">
                <v:path arrowok="t" o:connecttype="custom" o:connectlocs="0,0;190500,0" o:connectangles="0,0"/>
                <w10:wrap anchorx="page"/>
              </v:shape>
            </w:pict>
          </mc:Fallback>
        </mc:AlternateContent>
      </w:r>
      <w:r w:rsidR="007E30C1" w:rsidRPr="00293FA6">
        <w:rPr>
          <w:rFonts w:cs="Arial"/>
          <w:color w:val="333333"/>
          <w:position w:val="-1"/>
          <w:sz w:val="16"/>
          <w:szCs w:val="16"/>
        </w:rPr>
        <w:t>Date du prélèv</w:t>
      </w:r>
      <w:r w:rsidR="007E30C1" w:rsidRPr="00293FA6">
        <w:rPr>
          <w:rFonts w:cs="Arial"/>
          <w:color w:val="333333"/>
          <w:spacing w:val="1"/>
          <w:position w:val="-1"/>
          <w:sz w:val="16"/>
          <w:szCs w:val="16"/>
        </w:rPr>
        <w:t>e</w:t>
      </w:r>
      <w:r w:rsidR="007E30C1" w:rsidRPr="00293FA6">
        <w:rPr>
          <w:rFonts w:cs="Arial"/>
          <w:color w:val="333333"/>
          <w:spacing w:val="-2"/>
          <w:position w:val="-1"/>
          <w:sz w:val="16"/>
          <w:szCs w:val="16"/>
        </w:rPr>
        <w:t>m</w:t>
      </w:r>
      <w:r w:rsidR="007E30C1" w:rsidRPr="00293FA6">
        <w:rPr>
          <w:rFonts w:cs="Arial"/>
          <w:color w:val="333333"/>
          <w:position w:val="-1"/>
          <w:sz w:val="16"/>
          <w:szCs w:val="16"/>
        </w:rPr>
        <w:t>e</w:t>
      </w:r>
      <w:r w:rsidR="007E30C1" w:rsidRPr="00293FA6">
        <w:rPr>
          <w:rFonts w:cs="Arial"/>
          <w:color w:val="333333"/>
          <w:spacing w:val="1"/>
          <w:position w:val="-1"/>
          <w:sz w:val="16"/>
          <w:szCs w:val="16"/>
        </w:rPr>
        <w:t>n</w:t>
      </w:r>
      <w:r w:rsidR="007E30C1" w:rsidRPr="00293FA6">
        <w:rPr>
          <w:rFonts w:cs="Arial"/>
          <w:color w:val="333333"/>
          <w:position w:val="-1"/>
          <w:sz w:val="16"/>
          <w:szCs w:val="16"/>
        </w:rPr>
        <w:t>t</w:t>
      </w:r>
      <w:r w:rsidR="007E30C1" w:rsidRPr="00293FA6">
        <w:rPr>
          <w:rFonts w:cs="Arial"/>
          <w:color w:val="333333"/>
          <w:position w:val="-1"/>
          <w:sz w:val="16"/>
          <w:szCs w:val="16"/>
        </w:rPr>
        <w:t xml:space="preserve"> :</w:t>
      </w:r>
      <w:r w:rsidR="007E30C1" w:rsidRPr="00293FA6">
        <w:rPr>
          <w:rFonts w:cs="Arial"/>
          <w:color w:val="333333"/>
          <w:position w:val="-1"/>
          <w:sz w:val="16"/>
          <w:szCs w:val="16"/>
        </w:rPr>
        <w:tab/>
      </w:r>
      <w:r w:rsidR="007E30C1" w:rsidRPr="00293FA6">
        <w:rPr>
          <w:rFonts w:cs="Arial"/>
          <w:color w:val="333333"/>
          <w:position w:val="-1"/>
          <w:sz w:val="16"/>
          <w:szCs w:val="16"/>
          <w:u w:val="single"/>
        </w:rPr>
        <w:t xml:space="preserve"> </w:t>
      </w:r>
      <w:r w:rsidR="007E30C1" w:rsidRPr="00293FA6">
        <w:rPr>
          <w:rFonts w:cs="Arial"/>
          <w:color w:val="333333"/>
          <w:position w:val="-1"/>
          <w:sz w:val="16"/>
          <w:szCs w:val="16"/>
          <w:u w:val="single"/>
        </w:rPr>
        <w:tab/>
      </w:r>
      <w:r w:rsidR="007E30C1" w:rsidRPr="00293FA6">
        <w:rPr>
          <w:rFonts w:cs="Arial"/>
          <w:color w:val="333333"/>
          <w:position w:val="-1"/>
          <w:sz w:val="16"/>
          <w:szCs w:val="16"/>
        </w:rPr>
        <w:t>/</w:t>
      </w:r>
      <w:r w:rsidR="007E30C1" w:rsidRPr="00293FA6">
        <w:rPr>
          <w:rFonts w:cs="Arial"/>
          <w:color w:val="333333"/>
          <w:position w:val="-1"/>
          <w:sz w:val="16"/>
          <w:szCs w:val="16"/>
          <w:u w:val="single"/>
        </w:rPr>
        <w:t xml:space="preserve"> </w:t>
      </w:r>
      <w:r w:rsidR="007E30C1" w:rsidRPr="00293FA6">
        <w:rPr>
          <w:rFonts w:cs="Arial"/>
          <w:color w:val="333333"/>
          <w:position w:val="-1"/>
          <w:sz w:val="16"/>
          <w:szCs w:val="16"/>
          <w:u w:val="single"/>
        </w:rPr>
        <w:tab/>
      </w:r>
      <w:r w:rsidR="007E30C1" w:rsidRPr="00293FA6">
        <w:rPr>
          <w:rFonts w:cs="Arial"/>
          <w:color w:val="333333"/>
          <w:position w:val="-1"/>
          <w:sz w:val="16"/>
          <w:szCs w:val="16"/>
        </w:rPr>
        <w:t>/</w:t>
      </w:r>
    </w:p>
    <w:p w:rsidR="00293FA6" w:rsidRDefault="007E30C1" w:rsidP="00C3513D">
      <w:pPr>
        <w:widowControl w:val="0"/>
        <w:tabs>
          <w:tab w:val="left" w:pos="1860"/>
          <w:tab w:val="left" w:pos="2220"/>
          <w:tab w:val="left" w:pos="2560"/>
          <w:tab w:val="left" w:pos="2820"/>
          <w:tab w:val="left" w:pos="5460"/>
        </w:tabs>
        <w:autoSpaceDE w:val="0"/>
        <w:autoSpaceDN w:val="0"/>
        <w:adjustRightInd w:val="0"/>
        <w:spacing w:before="28" w:line="226" w:lineRule="exact"/>
        <w:rPr>
          <w:rFonts w:cs="Arial"/>
          <w:color w:val="333333"/>
          <w:sz w:val="16"/>
          <w:szCs w:val="16"/>
        </w:rPr>
      </w:pPr>
    </w:p>
    <w:p w:rsidR="00293FA6" w:rsidRPr="00293FA6" w:rsidRDefault="007E30C1" w:rsidP="00293FA6">
      <w:pPr>
        <w:widowControl w:val="0"/>
        <w:tabs>
          <w:tab w:val="left" w:pos="1740"/>
          <w:tab w:val="left" w:pos="2500"/>
          <w:tab w:val="left" w:pos="4700"/>
          <w:tab w:val="left" w:pos="7400"/>
          <w:tab w:val="left" w:pos="9160"/>
        </w:tabs>
        <w:autoSpaceDE w:val="0"/>
        <w:autoSpaceDN w:val="0"/>
        <w:adjustRightInd w:val="0"/>
        <w:spacing w:before="41" w:line="226" w:lineRule="exact"/>
        <w:ind w:left="160"/>
        <w:rPr>
          <w:rFonts w:cs="Arial"/>
          <w:color w:val="333333"/>
          <w:sz w:val="16"/>
          <w:szCs w:val="16"/>
        </w:rPr>
      </w:pPr>
      <w:r w:rsidRPr="00293FA6">
        <w:rPr>
          <w:rFonts w:cs="Arial"/>
          <w:color w:val="333333"/>
          <w:position w:val="-1"/>
          <w:sz w:val="16"/>
          <w:szCs w:val="16"/>
        </w:rPr>
        <w:t>Prélève</w:t>
      </w:r>
      <w:r w:rsidRPr="00293FA6">
        <w:rPr>
          <w:rFonts w:cs="Arial"/>
          <w:color w:val="333333"/>
          <w:spacing w:val="-2"/>
          <w:position w:val="-1"/>
          <w:sz w:val="16"/>
          <w:szCs w:val="16"/>
        </w:rPr>
        <w:t>m</w:t>
      </w:r>
      <w:r w:rsidRPr="00293FA6">
        <w:rPr>
          <w:rFonts w:cs="Arial"/>
          <w:color w:val="333333"/>
          <w:position w:val="-1"/>
          <w:sz w:val="16"/>
          <w:szCs w:val="16"/>
        </w:rPr>
        <w:t>ent :</w:t>
      </w:r>
      <w:r w:rsidRPr="00293FA6">
        <w:rPr>
          <w:rFonts w:cs="Arial"/>
          <w:color w:val="333333"/>
          <w:position w:val="-1"/>
          <w:sz w:val="16"/>
          <w:szCs w:val="16"/>
        </w:rPr>
        <w:tab/>
        <w:t>Sang</w:t>
      </w:r>
      <w:r w:rsidRPr="00293FA6">
        <w:rPr>
          <w:rFonts w:cs="Arial"/>
          <w:color w:val="333333"/>
          <w:position w:val="-1"/>
          <w:sz w:val="16"/>
          <w:szCs w:val="16"/>
        </w:rPr>
        <w:tab/>
        <w:t>S</w:t>
      </w:r>
      <w:r w:rsidRPr="00293FA6">
        <w:rPr>
          <w:rFonts w:cs="Arial"/>
          <w:color w:val="333333"/>
          <w:spacing w:val="-1"/>
          <w:position w:val="-1"/>
          <w:sz w:val="16"/>
          <w:szCs w:val="16"/>
        </w:rPr>
        <w:t>a</w:t>
      </w:r>
      <w:r w:rsidRPr="00293FA6">
        <w:rPr>
          <w:rFonts w:cs="Arial"/>
          <w:color w:val="333333"/>
          <w:position w:val="-1"/>
          <w:sz w:val="16"/>
          <w:szCs w:val="16"/>
        </w:rPr>
        <w:t>ng avec</w:t>
      </w:r>
      <w:r w:rsidRPr="00293FA6">
        <w:rPr>
          <w:rFonts w:cs="Arial"/>
          <w:color w:val="333333"/>
          <w:spacing w:val="-1"/>
          <w:position w:val="-1"/>
          <w:sz w:val="16"/>
          <w:szCs w:val="16"/>
        </w:rPr>
        <w:t xml:space="preserve"> a</w:t>
      </w:r>
      <w:r w:rsidRPr="00293FA6">
        <w:rPr>
          <w:rFonts w:cs="Arial"/>
          <w:color w:val="333333"/>
          <w:spacing w:val="1"/>
          <w:position w:val="-1"/>
          <w:sz w:val="16"/>
          <w:szCs w:val="16"/>
        </w:rPr>
        <w:t>n</w:t>
      </w:r>
      <w:r w:rsidRPr="00293FA6">
        <w:rPr>
          <w:rFonts w:cs="Arial"/>
          <w:color w:val="333333"/>
          <w:position w:val="-1"/>
          <w:sz w:val="16"/>
          <w:szCs w:val="16"/>
        </w:rPr>
        <w:t>ticoa</w:t>
      </w:r>
      <w:r w:rsidRPr="00293FA6">
        <w:rPr>
          <w:rFonts w:cs="Arial"/>
          <w:color w:val="333333"/>
          <w:spacing w:val="-1"/>
          <w:position w:val="-1"/>
          <w:sz w:val="16"/>
          <w:szCs w:val="16"/>
        </w:rPr>
        <w:t>g</w:t>
      </w:r>
      <w:r w:rsidRPr="00293FA6">
        <w:rPr>
          <w:rFonts w:cs="Arial"/>
          <w:color w:val="333333"/>
          <w:spacing w:val="1"/>
          <w:position w:val="-1"/>
          <w:sz w:val="16"/>
          <w:szCs w:val="16"/>
        </w:rPr>
        <w:t>u</w:t>
      </w:r>
      <w:r w:rsidRPr="00293FA6">
        <w:rPr>
          <w:rFonts w:cs="Arial"/>
          <w:color w:val="333333"/>
          <w:position w:val="-1"/>
          <w:sz w:val="16"/>
          <w:szCs w:val="16"/>
        </w:rPr>
        <w:t>l</w:t>
      </w:r>
      <w:r w:rsidRPr="00293FA6">
        <w:rPr>
          <w:rFonts w:cs="Arial"/>
          <w:color w:val="333333"/>
          <w:spacing w:val="-1"/>
          <w:position w:val="-1"/>
          <w:sz w:val="16"/>
          <w:szCs w:val="16"/>
        </w:rPr>
        <w:t>a</w:t>
      </w:r>
      <w:r w:rsidRPr="00293FA6">
        <w:rPr>
          <w:rFonts w:cs="Arial"/>
          <w:color w:val="333333"/>
          <w:position w:val="-1"/>
          <w:sz w:val="16"/>
          <w:szCs w:val="16"/>
        </w:rPr>
        <w:t>nt</w:t>
      </w:r>
      <w:r w:rsidRPr="00293FA6">
        <w:rPr>
          <w:rFonts w:cs="Arial"/>
          <w:color w:val="333333"/>
          <w:position w:val="-1"/>
          <w:sz w:val="16"/>
          <w:szCs w:val="16"/>
        </w:rPr>
        <w:tab/>
        <w:t>Biopsie</w:t>
      </w:r>
      <w:r w:rsidRPr="00293FA6">
        <w:rPr>
          <w:rFonts w:cs="Arial"/>
          <w:color w:val="333333"/>
          <w:spacing w:val="-1"/>
          <w:position w:val="-1"/>
          <w:sz w:val="16"/>
          <w:szCs w:val="16"/>
        </w:rPr>
        <w:t xml:space="preserve"> </w:t>
      </w:r>
      <w:r w:rsidRPr="00293FA6">
        <w:rPr>
          <w:rFonts w:cs="Arial"/>
          <w:color w:val="333333"/>
          <w:position w:val="-1"/>
          <w:sz w:val="16"/>
          <w:szCs w:val="16"/>
        </w:rPr>
        <w:t>de</w:t>
      </w:r>
      <w:r w:rsidRPr="00293FA6">
        <w:rPr>
          <w:rFonts w:cs="Arial"/>
          <w:color w:val="333333"/>
          <w:spacing w:val="-1"/>
          <w:position w:val="-1"/>
          <w:sz w:val="16"/>
          <w:szCs w:val="16"/>
        </w:rPr>
        <w:t xml:space="preserve"> </w:t>
      </w:r>
      <w:r w:rsidRPr="00293FA6">
        <w:rPr>
          <w:rFonts w:cs="Arial"/>
          <w:color w:val="333333"/>
          <w:position w:val="-1"/>
          <w:sz w:val="16"/>
          <w:szCs w:val="16"/>
        </w:rPr>
        <w:t>pe</w:t>
      </w:r>
      <w:r w:rsidRPr="00293FA6">
        <w:rPr>
          <w:rFonts w:cs="Arial"/>
          <w:color w:val="333333"/>
          <w:spacing w:val="-1"/>
          <w:position w:val="-1"/>
          <w:sz w:val="16"/>
          <w:szCs w:val="16"/>
        </w:rPr>
        <w:t>a</w:t>
      </w:r>
      <w:r w:rsidRPr="00293FA6">
        <w:rPr>
          <w:rFonts w:cs="Arial"/>
          <w:color w:val="333333"/>
          <w:position w:val="-1"/>
          <w:sz w:val="16"/>
          <w:szCs w:val="16"/>
        </w:rPr>
        <w:t>u</w:t>
      </w:r>
      <w:r w:rsidRPr="00293FA6">
        <w:rPr>
          <w:rFonts w:cs="Arial"/>
          <w:color w:val="333333"/>
          <w:position w:val="-1"/>
          <w:sz w:val="16"/>
          <w:szCs w:val="16"/>
        </w:rPr>
        <w:tab/>
        <w:t>Fo</w:t>
      </w:r>
      <w:r w:rsidRPr="00293FA6">
        <w:rPr>
          <w:rFonts w:cs="Arial"/>
          <w:color w:val="333333"/>
          <w:spacing w:val="1"/>
          <w:position w:val="-1"/>
          <w:sz w:val="16"/>
          <w:szCs w:val="16"/>
        </w:rPr>
        <w:t>n</w:t>
      </w:r>
      <w:r w:rsidRPr="00293FA6">
        <w:rPr>
          <w:rFonts w:cs="Arial"/>
          <w:color w:val="333333"/>
          <w:position w:val="-1"/>
          <w:sz w:val="16"/>
          <w:szCs w:val="16"/>
        </w:rPr>
        <w:t>ction</w:t>
      </w:r>
      <w:r w:rsidRPr="00293FA6">
        <w:rPr>
          <w:rFonts w:cs="Arial"/>
          <w:color w:val="333333"/>
          <w:spacing w:val="1"/>
          <w:position w:val="-1"/>
          <w:sz w:val="16"/>
          <w:szCs w:val="16"/>
        </w:rPr>
        <w:t xml:space="preserve"> </w:t>
      </w:r>
      <w:r w:rsidRPr="00293FA6">
        <w:rPr>
          <w:rFonts w:cs="Arial"/>
          <w:color w:val="333333"/>
          <w:position w:val="-1"/>
          <w:sz w:val="16"/>
          <w:szCs w:val="16"/>
        </w:rPr>
        <w:t>car</w:t>
      </w:r>
      <w:r w:rsidRPr="00293FA6">
        <w:rPr>
          <w:rFonts w:cs="Arial"/>
          <w:color w:val="333333"/>
          <w:spacing w:val="1"/>
          <w:position w:val="-1"/>
          <w:sz w:val="16"/>
          <w:szCs w:val="16"/>
        </w:rPr>
        <w:t>d</w:t>
      </w:r>
      <w:r w:rsidRPr="00293FA6">
        <w:rPr>
          <w:rFonts w:cs="Arial"/>
          <w:color w:val="333333"/>
          <w:position w:val="-1"/>
          <w:sz w:val="16"/>
          <w:szCs w:val="16"/>
        </w:rPr>
        <w:t>iaq</w:t>
      </w:r>
      <w:r w:rsidRPr="00293FA6">
        <w:rPr>
          <w:rFonts w:cs="Arial"/>
          <w:color w:val="333333"/>
          <w:spacing w:val="1"/>
          <w:position w:val="-1"/>
          <w:sz w:val="16"/>
          <w:szCs w:val="16"/>
        </w:rPr>
        <w:t>u</w:t>
      </w:r>
      <w:r w:rsidRPr="00293FA6">
        <w:rPr>
          <w:rFonts w:cs="Arial"/>
          <w:color w:val="333333"/>
          <w:position w:val="-1"/>
          <w:sz w:val="16"/>
          <w:szCs w:val="16"/>
        </w:rPr>
        <w:t>e</w:t>
      </w:r>
      <w:r w:rsidRPr="00293FA6">
        <w:rPr>
          <w:rFonts w:cs="Arial"/>
          <w:color w:val="333333"/>
          <w:position w:val="-1"/>
          <w:sz w:val="16"/>
          <w:szCs w:val="16"/>
        </w:rPr>
        <w:tab/>
      </w:r>
      <w:r w:rsidRPr="00293FA6">
        <w:rPr>
          <w:rFonts w:cs="Arial"/>
          <w:color w:val="333333"/>
          <w:spacing w:val="-1"/>
          <w:position w:val="-1"/>
          <w:sz w:val="16"/>
          <w:szCs w:val="16"/>
        </w:rPr>
        <w:t>A</w:t>
      </w:r>
      <w:r w:rsidRPr="00293FA6">
        <w:rPr>
          <w:rFonts w:cs="Arial"/>
          <w:color w:val="333333"/>
          <w:spacing w:val="1"/>
          <w:position w:val="-1"/>
          <w:sz w:val="16"/>
          <w:szCs w:val="16"/>
        </w:rPr>
        <w:t>u</w:t>
      </w:r>
      <w:r w:rsidRPr="00293FA6">
        <w:rPr>
          <w:rFonts w:cs="Arial"/>
          <w:color w:val="333333"/>
          <w:spacing w:val="-1"/>
          <w:position w:val="-1"/>
          <w:sz w:val="16"/>
          <w:szCs w:val="16"/>
        </w:rPr>
        <w:t>t</w:t>
      </w:r>
      <w:r w:rsidRPr="00293FA6">
        <w:rPr>
          <w:rFonts w:cs="Arial"/>
          <w:color w:val="333333"/>
          <w:position w:val="-1"/>
          <w:sz w:val="16"/>
          <w:szCs w:val="16"/>
        </w:rPr>
        <w:t>r</w:t>
      </w:r>
      <w:r w:rsidRPr="00293FA6">
        <w:rPr>
          <w:rFonts w:cs="Arial"/>
          <w:color w:val="333333"/>
          <w:spacing w:val="-1"/>
          <w:position w:val="-1"/>
          <w:sz w:val="16"/>
          <w:szCs w:val="16"/>
        </w:rPr>
        <w:t>e:</w:t>
      </w:r>
    </w:p>
    <w:tbl>
      <w:tblPr>
        <w:tblpPr w:leftFromText="141" w:rightFromText="141" w:vertAnchor="text" w:horzAnchor="margin" w:tblpY="178"/>
        <w:tblW w:w="8841" w:type="dxa"/>
        <w:tblLayout w:type="fixed"/>
        <w:tblCellMar>
          <w:left w:w="0" w:type="dxa"/>
          <w:right w:w="0" w:type="dxa"/>
        </w:tblCellMar>
        <w:tblLook w:val="04A0" w:firstRow="1" w:lastRow="0" w:firstColumn="1" w:lastColumn="0" w:noHBand="0" w:noVBand="1"/>
      </w:tblPr>
      <w:tblGrid>
        <w:gridCol w:w="2064"/>
        <w:gridCol w:w="764"/>
        <w:gridCol w:w="713"/>
        <w:gridCol w:w="708"/>
        <w:gridCol w:w="617"/>
        <w:gridCol w:w="838"/>
        <w:gridCol w:w="558"/>
        <w:gridCol w:w="455"/>
        <w:gridCol w:w="1112"/>
        <w:gridCol w:w="506"/>
        <w:gridCol w:w="506"/>
      </w:tblGrid>
      <w:tr w:rsidR="00293FA6" w:rsidRPr="00293FA6" w:rsidTr="00293FA6">
        <w:tblPrEx>
          <w:tblCellMar>
            <w:top w:w="0" w:type="dxa"/>
            <w:bottom w:w="0" w:type="dxa"/>
          </w:tblCellMar>
        </w:tblPrEx>
        <w:trPr>
          <w:trHeight w:hRule="exact" w:val="269"/>
        </w:trPr>
        <w:tc>
          <w:tcPr>
            <w:tcW w:w="2064" w:type="dxa"/>
            <w:tcBorders>
              <w:top w:val="single" w:sz="4" w:space="0" w:color="000000"/>
              <w:left w:val="nil"/>
              <w:bottom w:val="nil"/>
              <w:right w:val="nil"/>
            </w:tcBorders>
          </w:tcPr>
          <w:p w:rsidR="00293FA6" w:rsidRPr="00293FA6" w:rsidRDefault="007E30C1" w:rsidP="00293FA6">
            <w:pPr>
              <w:widowControl w:val="0"/>
              <w:autoSpaceDE w:val="0"/>
              <w:autoSpaceDN w:val="0"/>
              <w:adjustRightInd w:val="0"/>
              <w:spacing w:before="38"/>
              <w:ind w:left="40"/>
              <w:rPr>
                <w:rFonts w:cs="Arial"/>
                <w:color w:val="333333"/>
                <w:sz w:val="16"/>
                <w:szCs w:val="16"/>
              </w:rPr>
            </w:pPr>
            <w:r w:rsidRPr="00293FA6">
              <w:rPr>
                <w:rFonts w:cs="Arial"/>
                <w:color w:val="333333"/>
                <w:sz w:val="16"/>
                <w:szCs w:val="16"/>
              </w:rPr>
              <w:t>Rés</w:t>
            </w:r>
            <w:r w:rsidRPr="00293FA6">
              <w:rPr>
                <w:rFonts w:cs="Arial"/>
                <w:color w:val="333333"/>
                <w:spacing w:val="1"/>
                <w:sz w:val="16"/>
                <w:szCs w:val="16"/>
              </w:rPr>
              <w:t>u</w:t>
            </w:r>
            <w:r w:rsidRPr="00293FA6">
              <w:rPr>
                <w:rFonts w:cs="Arial"/>
                <w:color w:val="333333"/>
                <w:sz w:val="16"/>
                <w:szCs w:val="16"/>
              </w:rPr>
              <w:t>ltats</w:t>
            </w:r>
          </w:p>
        </w:tc>
        <w:tc>
          <w:tcPr>
            <w:tcW w:w="764" w:type="dxa"/>
          </w:tcPr>
          <w:p w:rsidR="00293FA6" w:rsidRPr="00293FA6" w:rsidRDefault="007E30C1" w:rsidP="00293FA6">
            <w:pPr>
              <w:widowControl w:val="0"/>
              <w:autoSpaceDE w:val="0"/>
              <w:autoSpaceDN w:val="0"/>
              <w:adjustRightInd w:val="0"/>
              <w:spacing w:before="38"/>
              <w:rPr>
                <w:rFonts w:cs="Arial"/>
                <w:color w:val="333333"/>
                <w:sz w:val="16"/>
                <w:szCs w:val="16"/>
              </w:rPr>
            </w:pPr>
            <w:r w:rsidRPr="00293FA6">
              <w:rPr>
                <w:rFonts w:cs="Arial"/>
                <w:color w:val="333333"/>
                <w:sz w:val="16"/>
                <w:szCs w:val="16"/>
              </w:rPr>
              <w:t>PCR</w:t>
            </w:r>
          </w:p>
        </w:tc>
        <w:tc>
          <w:tcPr>
            <w:tcW w:w="713" w:type="dxa"/>
          </w:tcPr>
          <w:p w:rsidR="00293FA6" w:rsidRPr="00293FA6" w:rsidRDefault="007E30C1" w:rsidP="00293FA6">
            <w:pPr>
              <w:widowControl w:val="0"/>
              <w:autoSpaceDE w:val="0"/>
              <w:autoSpaceDN w:val="0"/>
              <w:adjustRightInd w:val="0"/>
              <w:rPr>
                <w:rFonts w:cs="Arial"/>
                <w:color w:val="333333"/>
                <w:sz w:val="16"/>
                <w:szCs w:val="16"/>
              </w:rPr>
            </w:pPr>
          </w:p>
        </w:tc>
        <w:tc>
          <w:tcPr>
            <w:tcW w:w="708" w:type="dxa"/>
          </w:tcPr>
          <w:p w:rsidR="00293FA6" w:rsidRPr="00293FA6" w:rsidRDefault="007E30C1" w:rsidP="00293FA6">
            <w:pPr>
              <w:widowControl w:val="0"/>
              <w:autoSpaceDE w:val="0"/>
              <w:autoSpaceDN w:val="0"/>
              <w:adjustRightInd w:val="0"/>
              <w:rPr>
                <w:rFonts w:cs="Arial"/>
                <w:color w:val="333333"/>
                <w:sz w:val="16"/>
                <w:szCs w:val="16"/>
              </w:rPr>
            </w:pPr>
          </w:p>
        </w:tc>
        <w:tc>
          <w:tcPr>
            <w:tcW w:w="617" w:type="dxa"/>
          </w:tcPr>
          <w:p w:rsidR="00293FA6" w:rsidRPr="00293FA6" w:rsidRDefault="007E30C1" w:rsidP="00293FA6">
            <w:pPr>
              <w:widowControl w:val="0"/>
              <w:autoSpaceDE w:val="0"/>
              <w:autoSpaceDN w:val="0"/>
              <w:adjustRightInd w:val="0"/>
              <w:spacing w:before="38"/>
              <w:ind w:left="210"/>
              <w:rPr>
                <w:rFonts w:cs="Arial"/>
                <w:color w:val="333333"/>
                <w:sz w:val="16"/>
                <w:szCs w:val="16"/>
              </w:rPr>
            </w:pPr>
            <w:r w:rsidRPr="00293FA6">
              <w:rPr>
                <w:rFonts w:cs="Arial"/>
                <w:color w:val="333333"/>
                <w:spacing w:val="-1"/>
                <w:sz w:val="16"/>
                <w:szCs w:val="16"/>
              </w:rPr>
              <w:t>p</w:t>
            </w:r>
            <w:r w:rsidRPr="00293FA6">
              <w:rPr>
                <w:rFonts w:cs="Arial"/>
                <w:color w:val="333333"/>
                <w:spacing w:val="1"/>
                <w:sz w:val="16"/>
                <w:szCs w:val="16"/>
              </w:rPr>
              <w:t>o</w:t>
            </w:r>
            <w:r w:rsidRPr="00293FA6">
              <w:rPr>
                <w:rFonts w:cs="Arial"/>
                <w:color w:val="333333"/>
                <w:sz w:val="16"/>
                <w:szCs w:val="16"/>
              </w:rPr>
              <w:t>s</w:t>
            </w:r>
          </w:p>
        </w:tc>
        <w:tc>
          <w:tcPr>
            <w:tcW w:w="838" w:type="dxa"/>
          </w:tcPr>
          <w:p w:rsidR="00293FA6" w:rsidRPr="00293FA6" w:rsidRDefault="007E30C1" w:rsidP="00293FA6">
            <w:pPr>
              <w:widowControl w:val="0"/>
              <w:autoSpaceDE w:val="0"/>
              <w:autoSpaceDN w:val="0"/>
              <w:adjustRightInd w:val="0"/>
              <w:spacing w:before="38"/>
              <w:ind w:left="300"/>
              <w:rPr>
                <w:rFonts w:cs="Arial"/>
                <w:color w:val="333333"/>
                <w:sz w:val="16"/>
                <w:szCs w:val="16"/>
              </w:rPr>
            </w:pPr>
            <w:r w:rsidRPr="00293FA6">
              <w:rPr>
                <w:rFonts w:cs="Arial"/>
                <w:color w:val="333333"/>
                <w:spacing w:val="1"/>
                <w:sz w:val="16"/>
                <w:szCs w:val="16"/>
              </w:rPr>
              <w:t>n</w:t>
            </w:r>
            <w:r w:rsidRPr="00293FA6">
              <w:rPr>
                <w:rFonts w:cs="Arial"/>
                <w:color w:val="333333"/>
                <w:spacing w:val="-1"/>
                <w:sz w:val="16"/>
                <w:szCs w:val="16"/>
              </w:rPr>
              <w:t>e</w:t>
            </w:r>
            <w:r w:rsidRPr="00293FA6">
              <w:rPr>
                <w:rFonts w:cs="Arial"/>
                <w:color w:val="333333"/>
                <w:sz w:val="16"/>
                <w:szCs w:val="16"/>
              </w:rPr>
              <w:t>g</w:t>
            </w:r>
          </w:p>
        </w:tc>
        <w:tc>
          <w:tcPr>
            <w:tcW w:w="558" w:type="dxa"/>
          </w:tcPr>
          <w:p w:rsidR="00293FA6" w:rsidRPr="00293FA6" w:rsidRDefault="007E30C1" w:rsidP="00293FA6">
            <w:pPr>
              <w:widowControl w:val="0"/>
              <w:autoSpaceDE w:val="0"/>
              <w:autoSpaceDN w:val="0"/>
              <w:adjustRightInd w:val="0"/>
              <w:spacing w:before="38"/>
              <w:ind w:left="170"/>
              <w:rPr>
                <w:rFonts w:cs="Arial"/>
                <w:color w:val="333333"/>
                <w:sz w:val="16"/>
                <w:szCs w:val="16"/>
              </w:rPr>
            </w:pPr>
            <w:r w:rsidRPr="00293FA6">
              <w:rPr>
                <w:rFonts w:cs="Arial"/>
                <w:color w:val="333333"/>
                <w:spacing w:val="-1"/>
                <w:sz w:val="16"/>
                <w:szCs w:val="16"/>
              </w:rPr>
              <w:t>N</w:t>
            </w:r>
            <w:r w:rsidRPr="00293FA6">
              <w:rPr>
                <w:rFonts w:cs="Arial"/>
                <w:color w:val="333333"/>
                <w:sz w:val="16"/>
                <w:szCs w:val="16"/>
              </w:rPr>
              <w:t>D</w:t>
            </w:r>
          </w:p>
        </w:tc>
        <w:tc>
          <w:tcPr>
            <w:tcW w:w="455" w:type="dxa"/>
          </w:tcPr>
          <w:p w:rsidR="00293FA6" w:rsidRPr="00293FA6" w:rsidRDefault="007E30C1" w:rsidP="00293FA6">
            <w:pPr>
              <w:widowControl w:val="0"/>
              <w:autoSpaceDE w:val="0"/>
              <w:autoSpaceDN w:val="0"/>
              <w:adjustRightInd w:val="0"/>
              <w:rPr>
                <w:rFonts w:cs="Arial"/>
                <w:color w:val="333333"/>
                <w:sz w:val="16"/>
                <w:szCs w:val="16"/>
              </w:rPr>
            </w:pPr>
          </w:p>
        </w:tc>
        <w:tc>
          <w:tcPr>
            <w:tcW w:w="1112" w:type="dxa"/>
          </w:tcPr>
          <w:p w:rsidR="00293FA6" w:rsidRPr="00293FA6" w:rsidRDefault="007E30C1" w:rsidP="00293FA6">
            <w:pPr>
              <w:widowControl w:val="0"/>
              <w:autoSpaceDE w:val="0"/>
              <w:autoSpaceDN w:val="0"/>
              <w:adjustRightInd w:val="0"/>
              <w:spacing w:before="38"/>
              <w:ind w:left="403"/>
              <w:rPr>
                <w:rFonts w:cs="Arial"/>
                <w:color w:val="333333"/>
                <w:sz w:val="16"/>
                <w:szCs w:val="16"/>
              </w:rPr>
            </w:pPr>
            <w:r w:rsidRPr="00293FA6">
              <w:rPr>
                <w:rFonts w:cs="Arial"/>
                <w:color w:val="333333"/>
                <w:sz w:val="16"/>
                <w:szCs w:val="16"/>
              </w:rPr>
              <w:t>Date :</w:t>
            </w:r>
          </w:p>
        </w:tc>
        <w:tc>
          <w:tcPr>
            <w:tcW w:w="506" w:type="dxa"/>
          </w:tcPr>
          <w:p w:rsidR="00293FA6" w:rsidRPr="00293FA6" w:rsidRDefault="007E30C1" w:rsidP="00293FA6">
            <w:pPr>
              <w:widowControl w:val="0"/>
              <w:autoSpaceDE w:val="0"/>
              <w:autoSpaceDN w:val="0"/>
              <w:adjustRightInd w:val="0"/>
              <w:spacing w:before="38" w:line="226" w:lineRule="exact"/>
              <w:ind w:left="200"/>
              <w:rPr>
                <w:rFonts w:cs="Arial"/>
                <w:color w:val="333333"/>
                <w:sz w:val="16"/>
                <w:szCs w:val="16"/>
              </w:rPr>
            </w:pPr>
            <w:r w:rsidRPr="00293FA6">
              <w:rPr>
                <w:rFonts w:cs="Arial"/>
                <w:color w:val="333333"/>
                <w:position w:val="-1"/>
                <w:sz w:val="16"/>
                <w:szCs w:val="16"/>
              </w:rPr>
              <w:t>_/</w:t>
            </w:r>
          </w:p>
        </w:tc>
        <w:tc>
          <w:tcPr>
            <w:tcW w:w="506" w:type="dxa"/>
          </w:tcPr>
          <w:p w:rsidR="00293FA6" w:rsidRPr="00293FA6" w:rsidRDefault="007E30C1" w:rsidP="00293FA6">
            <w:pPr>
              <w:widowControl w:val="0"/>
              <w:autoSpaceDE w:val="0"/>
              <w:autoSpaceDN w:val="0"/>
              <w:adjustRightInd w:val="0"/>
              <w:spacing w:before="38" w:line="226" w:lineRule="exact"/>
              <w:ind w:left="150"/>
              <w:rPr>
                <w:rFonts w:cs="Arial"/>
                <w:color w:val="333333"/>
                <w:sz w:val="16"/>
                <w:szCs w:val="16"/>
              </w:rPr>
            </w:pPr>
            <w:r w:rsidRPr="00293FA6">
              <w:rPr>
                <w:rFonts w:cs="Arial"/>
                <w:color w:val="333333"/>
                <w:position w:val="-1"/>
                <w:sz w:val="16"/>
                <w:szCs w:val="16"/>
              </w:rPr>
              <w:t>/</w:t>
            </w:r>
          </w:p>
        </w:tc>
      </w:tr>
      <w:tr w:rsidR="00293FA6" w:rsidRPr="00293FA6" w:rsidTr="00293FA6">
        <w:tblPrEx>
          <w:tblCellMar>
            <w:top w:w="0" w:type="dxa"/>
            <w:bottom w:w="0" w:type="dxa"/>
          </w:tblCellMar>
        </w:tblPrEx>
        <w:trPr>
          <w:trHeight w:hRule="exact" w:val="269"/>
        </w:trPr>
        <w:tc>
          <w:tcPr>
            <w:tcW w:w="2064" w:type="dxa"/>
          </w:tcPr>
          <w:p w:rsidR="00293FA6" w:rsidRPr="00293FA6" w:rsidRDefault="007E30C1" w:rsidP="00293FA6">
            <w:pPr>
              <w:widowControl w:val="0"/>
              <w:autoSpaceDE w:val="0"/>
              <w:autoSpaceDN w:val="0"/>
              <w:adjustRightInd w:val="0"/>
              <w:spacing w:before="38"/>
              <w:ind w:left="40"/>
              <w:rPr>
                <w:rFonts w:cs="Arial"/>
                <w:color w:val="333333"/>
                <w:sz w:val="16"/>
                <w:szCs w:val="16"/>
              </w:rPr>
            </w:pPr>
            <w:r w:rsidRPr="00293FA6">
              <w:rPr>
                <w:rFonts w:cs="Arial"/>
                <w:color w:val="333333"/>
                <w:sz w:val="16"/>
                <w:szCs w:val="16"/>
              </w:rPr>
              <w:t>Détecti</w:t>
            </w:r>
            <w:r w:rsidRPr="00293FA6">
              <w:rPr>
                <w:rFonts w:cs="Arial"/>
                <w:color w:val="333333"/>
                <w:spacing w:val="1"/>
                <w:sz w:val="16"/>
                <w:szCs w:val="16"/>
              </w:rPr>
              <w:t>o</w:t>
            </w:r>
            <w:r w:rsidRPr="00293FA6">
              <w:rPr>
                <w:rFonts w:cs="Arial"/>
                <w:color w:val="333333"/>
                <w:sz w:val="16"/>
                <w:szCs w:val="16"/>
              </w:rPr>
              <w:t xml:space="preserve">n </w:t>
            </w:r>
            <w:r w:rsidRPr="00293FA6">
              <w:rPr>
                <w:rFonts w:cs="Arial"/>
                <w:color w:val="333333"/>
                <w:spacing w:val="1"/>
                <w:sz w:val="16"/>
                <w:szCs w:val="16"/>
              </w:rPr>
              <w:t>d</w:t>
            </w:r>
            <w:r w:rsidRPr="00293FA6">
              <w:rPr>
                <w:rFonts w:cs="Arial"/>
                <w:color w:val="333333"/>
                <w:sz w:val="16"/>
                <w:szCs w:val="16"/>
              </w:rPr>
              <w:t>e</w:t>
            </w:r>
            <w:r w:rsidRPr="00293FA6">
              <w:rPr>
                <w:rFonts w:cs="Arial"/>
                <w:color w:val="333333"/>
                <w:spacing w:val="-1"/>
                <w:sz w:val="16"/>
                <w:szCs w:val="16"/>
              </w:rPr>
              <w:t xml:space="preserve"> </w:t>
            </w:r>
            <w:r w:rsidRPr="00293FA6">
              <w:rPr>
                <w:rFonts w:cs="Arial"/>
                <w:color w:val="333333"/>
                <w:sz w:val="16"/>
                <w:szCs w:val="16"/>
              </w:rPr>
              <w:t>l’A</w:t>
            </w:r>
            <w:r w:rsidRPr="00293FA6">
              <w:rPr>
                <w:rFonts w:cs="Arial"/>
                <w:color w:val="333333"/>
                <w:spacing w:val="1"/>
                <w:sz w:val="16"/>
                <w:szCs w:val="16"/>
              </w:rPr>
              <w:t>n</w:t>
            </w:r>
            <w:r w:rsidRPr="00293FA6">
              <w:rPr>
                <w:rFonts w:cs="Arial"/>
                <w:color w:val="333333"/>
                <w:sz w:val="16"/>
                <w:szCs w:val="16"/>
              </w:rPr>
              <w:t>ti</w:t>
            </w:r>
            <w:r w:rsidRPr="00293FA6">
              <w:rPr>
                <w:rFonts w:cs="Arial"/>
                <w:color w:val="333333"/>
                <w:spacing w:val="1"/>
                <w:sz w:val="16"/>
                <w:szCs w:val="16"/>
              </w:rPr>
              <w:t>g</w:t>
            </w:r>
            <w:r w:rsidRPr="00293FA6">
              <w:rPr>
                <w:rFonts w:cs="Arial"/>
                <w:color w:val="333333"/>
                <w:sz w:val="16"/>
                <w:szCs w:val="16"/>
              </w:rPr>
              <w:t>è</w:t>
            </w:r>
            <w:r w:rsidRPr="00293FA6">
              <w:rPr>
                <w:rFonts w:cs="Arial"/>
                <w:color w:val="333333"/>
                <w:spacing w:val="1"/>
                <w:sz w:val="16"/>
                <w:szCs w:val="16"/>
              </w:rPr>
              <w:t>n</w:t>
            </w:r>
            <w:r w:rsidRPr="00293FA6">
              <w:rPr>
                <w:rFonts w:cs="Arial"/>
                <w:color w:val="333333"/>
                <w:sz w:val="16"/>
                <w:szCs w:val="16"/>
              </w:rPr>
              <w:t>e</w:t>
            </w:r>
          </w:p>
        </w:tc>
        <w:tc>
          <w:tcPr>
            <w:tcW w:w="764" w:type="dxa"/>
          </w:tcPr>
          <w:p w:rsidR="00293FA6" w:rsidRPr="00293FA6" w:rsidRDefault="007E30C1" w:rsidP="00293FA6">
            <w:pPr>
              <w:widowControl w:val="0"/>
              <w:autoSpaceDE w:val="0"/>
              <w:autoSpaceDN w:val="0"/>
              <w:adjustRightInd w:val="0"/>
              <w:spacing w:before="38"/>
              <w:ind w:left="271"/>
              <w:rPr>
                <w:rFonts w:cs="Arial"/>
                <w:color w:val="333333"/>
                <w:sz w:val="16"/>
                <w:szCs w:val="16"/>
              </w:rPr>
            </w:pPr>
            <w:r w:rsidRPr="00293FA6">
              <w:rPr>
                <w:rFonts w:cs="Arial"/>
                <w:color w:val="333333"/>
                <w:spacing w:val="-1"/>
                <w:sz w:val="16"/>
                <w:szCs w:val="16"/>
              </w:rPr>
              <w:t>p</w:t>
            </w:r>
            <w:r w:rsidRPr="00293FA6">
              <w:rPr>
                <w:rFonts w:cs="Arial"/>
                <w:color w:val="333333"/>
                <w:spacing w:val="1"/>
                <w:sz w:val="16"/>
                <w:szCs w:val="16"/>
              </w:rPr>
              <w:t>o</w:t>
            </w:r>
            <w:r w:rsidRPr="00293FA6">
              <w:rPr>
                <w:rFonts w:cs="Arial"/>
                <w:color w:val="333333"/>
                <w:sz w:val="16"/>
                <w:szCs w:val="16"/>
              </w:rPr>
              <w:t>s</w:t>
            </w:r>
          </w:p>
        </w:tc>
        <w:tc>
          <w:tcPr>
            <w:tcW w:w="713" w:type="dxa"/>
          </w:tcPr>
          <w:p w:rsidR="00293FA6" w:rsidRPr="00293FA6" w:rsidRDefault="007E30C1" w:rsidP="00293FA6">
            <w:pPr>
              <w:widowControl w:val="0"/>
              <w:autoSpaceDE w:val="0"/>
              <w:autoSpaceDN w:val="0"/>
              <w:adjustRightInd w:val="0"/>
              <w:spacing w:before="38"/>
              <w:ind w:left="215"/>
              <w:rPr>
                <w:rFonts w:cs="Arial"/>
                <w:color w:val="333333"/>
                <w:sz w:val="16"/>
                <w:szCs w:val="16"/>
              </w:rPr>
            </w:pPr>
            <w:r w:rsidRPr="00293FA6">
              <w:rPr>
                <w:rFonts w:cs="Arial"/>
                <w:color w:val="333333"/>
                <w:spacing w:val="1"/>
                <w:sz w:val="16"/>
                <w:szCs w:val="16"/>
              </w:rPr>
              <w:t>n</w:t>
            </w:r>
            <w:r w:rsidRPr="00293FA6">
              <w:rPr>
                <w:rFonts w:cs="Arial"/>
                <w:color w:val="333333"/>
                <w:spacing w:val="-1"/>
                <w:sz w:val="16"/>
                <w:szCs w:val="16"/>
              </w:rPr>
              <w:t>e</w:t>
            </w:r>
            <w:r w:rsidRPr="00293FA6">
              <w:rPr>
                <w:rFonts w:cs="Arial"/>
                <w:color w:val="333333"/>
                <w:sz w:val="16"/>
                <w:szCs w:val="16"/>
              </w:rPr>
              <w:t>g</w:t>
            </w:r>
          </w:p>
        </w:tc>
        <w:tc>
          <w:tcPr>
            <w:tcW w:w="708" w:type="dxa"/>
          </w:tcPr>
          <w:p w:rsidR="00293FA6" w:rsidRPr="00293FA6" w:rsidRDefault="007E30C1" w:rsidP="00293FA6">
            <w:pPr>
              <w:widowControl w:val="0"/>
              <w:autoSpaceDE w:val="0"/>
              <w:autoSpaceDN w:val="0"/>
              <w:adjustRightInd w:val="0"/>
              <w:spacing w:before="38"/>
              <w:ind w:left="210"/>
              <w:rPr>
                <w:rFonts w:cs="Arial"/>
                <w:color w:val="333333"/>
                <w:sz w:val="16"/>
                <w:szCs w:val="16"/>
              </w:rPr>
            </w:pPr>
            <w:r w:rsidRPr="00293FA6">
              <w:rPr>
                <w:rFonts w:cs="Arial"/>
                <w:color w:val="333333"/>
                <w:spacing w:val="-1"/>
                <w:sz w:val="16"/>
                <w:szCs w:val="16"/>
              </w:rPr>
              <w:t>N</w:t>
            </w:r>
            <w:r w:rsidRPr="00293FA6">
              <w:rPr>
                <w:rFonts w:cs="Arial"/>
                <w:color w:val="333333"/>
                <w:sz w:val="16"/>
                <w:szCs w:val="16"/>
              </w:rPr>
              <w:t>D</w:t>
            </w:r>
          </w:p>
        </w:tc>
        <w:tc>
          <w:tcPr>
            <w:tcW w:w="617" w:type="dxa"/>
          </w:tcPr>
          <w:p w:rsidR="00293FA6" w:rsidRPr="00293FA6" w:rsidRDefault="007E30C1" w:rsidP="00293FA6">
            <w:pPr>
              <w:widowControl w:val="0"/>
              <w:autoSpaceDE w:val="0"/>
              <w:autoSpaceDN w:val="0"/>
              <w:adjustRightInd w:val="0"/>
              <w:rPr>
                <w:rFonts w:cs="Arial"/>
                <w:color w:val="333333"/>
                <w:sz w:val="16"/>
                <w:szCs w:val="16"/>
              </w:rPr>
            </w:pPr>
          </w:p>
        </w:tc>
        <w:tc>
          <w:tcPr>
            <w:tcW w:w="838" w:type="dxa"/>
          </w:tcPr>
          <w:p w:rsidR="00293FA6" w:rsidRPr="00293FA6" w:rsidRDefault="007E30C1" w:rsidP="00293FA6">
            <w:pPr>
              <w:widowControl w:val="0"/>
              <w:autoSpaceDE w:val="0"/>
              <w:autoSpaceDN w:val="0"/>
              <w:adjustRightInd w:val="0"/>
              <w:spacing w:before="38"/>
              <w:ind w:left="130"/>
              <w:rPr>
                <w:rFonts w:cs="Arial"/>
                <w:color w:val="333333"/>
                <w:sz w:val="16"/>
                <w:szCs w:val="16"/>
              </w:rPr>
            </w:pPr>
            <w:r w:rsidRPr="00293FA6">
              <w:rPr>
                <w:rFonts w:cs="Arial"/>
                <w:color w:val="333333"/>
                <w:sz w:val="16"/>
                <w:szCs w:val="16"/>
              </w:rPr>
              <w:t>date</w:t>
            </w:r>
          </w:p>
        </w:tc>
        <w:tc>
          <w:tcPr>
            <w:tcW w:w="558" w:type="dxa"/>
          </w:tcPr>
          <w:p w:rsidR="00293FA6" w:rsidRPr="00293FA6" w:rsidRDefault="007E30C1" w:rsidP="00293FA6">
            <w:pPr>
              <w:widowControl w:val="0"/>
              <w:autoSpaceDE w:val="0"/>
              <w:autoSpaceDN w:val="0"/>
              <w:adjustRightInd w:val="0"/>
              <w:spacing w:before="38" w:line="226" w:lineRule="exact"/>
              <w:ind w:left="165" w:right="165"/>
              <w:jc w:val="center"/>
              <w:rPr>
                <w:rFonts w:cs="Arial"/>
                <w:color w:val="333333"/>
                <w:sz w:val="16"/>
                <w:szCs w:val="16"/>
              </w:rPr>
            </w:pPr>
            <w:r w:rsidRPr="00293FA6">
              <w:rPr>
                <w:rFonts w:cs="Arial"/>
                <w:color w:val="333333"/>
                <w:position w:val="-1"/>
                <w:sz w:val="16"/>
                <w:szCs w:val="16"/>
              </w:rPr>
              <w:t>_/</w:t>
            </w:r>
          </w:p>
        </w:tc>
        <w:tc>
          <w:tcPr>
            <w:tcW w:w="455" w:type="dxa"/>
          </w:tcPr>
          <w:p w:rsidR="00293FA6" w:rsidRPr="00293FA6" w:rsidRDefault="007E30C1" w:rsidP="00293FA6">
            <w:pPr>
              <w:widowControl w:val="0"/>
              <w:autoSpaceDE w:val="0"/>
              <w:autoSpaceDN w:val="0"/>
              <w:adjustRightInd w:val="0"/>
              <w:spacing w:before="38" w:line="226" w:lineRule="exact"/>
              <w:ind w:left="99"/>
              <w:rPr>
                <w:rFonts w:cs="Arial"/>
                <w:color w:val="333333"/>
                <w:sz w:val="16"/>
                <w:szCs w:val="16"/>
              </w:rPr>
            </w:pPr>
            <w:r w:rsidRPr="00293FA6">
              <w:rPr>
                <w:rFonts w:cs="Arial"/>
                <w:color w:val="333333"/>
                <w:position w:val="-1"/>
                <w:sz w:val="16"/>
                <w:szCs w:val="16"/>
              </w:rPr>
              <w:t>/</w:t>
            </w:r>
          </w:p>
        </w:tc>
        <w:tc>
          <w:tcPr>
            <w:tcW w:w="1112" w:type="dxa"/>
          </w:tcPr>
          <w:p w:rsidR="00293FA6" w:rsidRPr="00293FA6" w:rsidRDefault="007E30C1" w:rsidP="00293FA6">
            <w:pPr>
              <w:widowControl w:val="0"/>
              <w:autoSpaceDE w:val="0"/>
              <w:autoSpaceDN w:val="0"/>
              <w:adjustRightInd w:val="0"/>
              <w:rPr>
                <w:rFonts w:cs="Arial"/>
                <w:color w:val="333333"/>
                <w:sz w:val="16"/>
                <w:szCs w:val="16"/>
              </w:rPr>
            </w:pPr>
          </w:p>
        </w:tc>
        <w:tc>
          <w:tcPr>
            <w:tcW w:w="506" w:type="dxa"/>
          </w:tcPr>
          <w:p w:rsidR="00293FA6" w:rsidRPr="00293FA6" w:rsidRDefault="007E30C1" w:rsidP="00293FA6">
            <w:pPr>
              <w:widowControl w:val="0"/>
              <w:autoSpaceDE w:val="0"/>
              <w:autoSpaceDN w:val="0"/>
              <w:adjustRightInd w:val="0"/>
              <w:rPr>
                <w:rFonts w:cs="Arial"/>
                <w:color w:val="333333"/>
                <w:sz w:val="16"/>
                <w:szCs w:val="16"/>
              </w:rPr>
            </w:pPr>
          </w:p>
        </w:tc>
        <w:tc>
          <w:tcPr>
            <w:tcW w:w="506" w:type="dxa"/>
          </w:tcPr>
          <w:p w:rsidR="00293FA6" w:rsidRPr="00293FA6" w:rsidRDefault="007E30C1" w:rsidP="00293FA6">
            <w:pPr>
              <w:widowControl w:val="0"/>
              <w:autoSpaceDE w:val="0"/>
              <w:autoSpaceDN w:val="0"/>
              <w:adjustRightInd w:val="0"/>
              <w:rPr>
                <w:rFonts w:cs="Arial"/>
                <w:color w:val="333333"/>
                <w:sz w:val="16"/>
                <w:szCs w:val="16"/>
              </w:rPr>
            </w:pPr>
          </w:p>
        </w:tc>
      </w:tr>
      <w:tr w:rsidR="00293FA6" w:rsidRPr="00293FA6" w:rsidTr="00293FA6">
        <w:tblPrEx>
          <w:tblCellMar>
            <w:top w:w="0" w:type="dxa"/>
            <w:bottom w:w="0" w:type="dxa"/>
          </w:tblCellMar>
        </w:tblPrEx>
        <w:trPr>
          <w:trHeight w:hRule="exact" w:val="294"/>
        </w:trPr>
        <w:tc>
          <w:tcPr>
            <w:tcW w:w="2064" w:type="dxa"/>
          </w:tcPr>
          <w:p w:rsidR="00293FA6" w:rsidRPr="00293FA6" w:rsidRDefault="007E30C1" w:rsidP="00293FA6">
            <w:pPr>
              <w:widowControl w:val="0"/>
              <w:autoSpaceDE w:val="0"/>
              <w:autoSpaceDN w:val="0"/>
              <w:adjustRightInd w:val="0"/>
              <w:spacing w:before="64"/>
              <w:ind w:left="748"/>
              <w:rPr>
                <w:rFonts w:cs="Arial"/>
                <w:color w:val="333333"/>
                <w:sz w:val="16"/>
                <w:szCs w:val="16"/>
              </w:rPr>
            </w:pPr>
            <w:r w:rsidRPr="00293FA6">
              <w:rPr>
                <w:rFonts w:cs="Arial"/>
                <w:color w:val="333333"/>
                <w:sz w:val="16"/>
                <w:szCs w:val="16"/>
              </w:rPr>
              <w:t>A</w:t>
            </w:r>
            <w:r w:rsidRPr="00293FA6">
              <w:rPr>
                <w:rFonts w:cs="Arial"/>
                <w:color w:val="333333"/>
                <w:spacing w:val="1"/>
                <w:sz w:val="16"/>
                <w:szCs w:val="16"/>
              </w:rPr>
              <w:t>n</w:t>
            </w:r>
            <w:r w:rsidRPr="00293FA6">
              <w:rPr>
                <w:rFonts w:cs="Arial"/>
                <w:color w:val="333333"/>
                <w:sz w:val="16"/>
                <w:szCs w:val="16"/>
              </w:rPr>
              <w:t>ticor</w:t>
            </w:r>
            <w:r w:rsidRPr="00293FA6">
              <w:rPr>
                <w:rFonts w:cs="Arial"/>
                <w:color w:val="333333"/>
                <w:spacing w:val="1"/>
                <w:sz w:val="16"/>
                <w:szCs w:val="16"/>
              </w:rPr>
              <w:t>p</w:t>
            </w:r>
            <w:r w:rsidRPr="00293FA6">
              <w:rPr>
                <w:rFonts w:cs="Arial"/>
                <w:color w:val="333333"/>
                <w:sz w:val="16"/>
                <w:szCs w:val="16"/>
              </w:rPr>
              <w:t>s</w:t>
            </w:r>
            <w:r w:rsidRPr="00293FA6">
              <w:rPr>
                <w:rFonts w:cs="Arial"/>
                <w:color w:val="333333"/>
                <w:spacing w:val="-1"/>
                <w:sz w:val="16"/>
                <w:szCs w:val="16"/>
              </w:rPr>
              <w:t xml:space="preserve"> </w:t>
            </w:r>
            <w:r w:rsidRPr="00293FA6">
              <w:rPr>
                <w:rFonts w:cs="Arial"/>
                <w:color w:val="333333"/>
                <w:sz w:val="16"/>
                <w:szCs w:val="16"/>
              </w:rPr>
              <w:t>I</w:t>
            </w:r>
            <w:r w:rsidRPr="00293FA6">
              <w:rPr>
                <w:rFonts w:cs="Arial"/>
                <w:color w:val="333333"/>
                <w:spacing w:val="1"/>
                <w:sz w:val="16"/>
                <w:szCs w:val="16"/>
              </w:rPr>
              <w:t>g</w:t>
            </w:r>
            <w:r w:rsidRPr="00293FA6">
              <w:rPr>
                <w:rFonts w:cs="Arial"/>
                <w:color w:val="333333"/>
                <w:sz w:val="16"/>
                <w:szCs w:val="16"/>
              </w:rPr>
              <w:t>M</w:t>
            </w:r>
          </w:p>
        </w:tc>
        <w:tc>
          <w:tcPr>
            <w:tcW w:w="764" w:type="dxa"/>
          </w:tcPr>
          <w:p w:rsidR="00293FA6" w:rsidRPr="00293FA6" w:rsidRDefault="007E30C1" w:rsidP="00293FA6">
            <w:pPr>
              <w:widowControl w:val="0"/>
              <w:autoSpaceDE w:val="0"/>
              <w:autoSpaceDN w:val="0"/>
              <w:adjustRightInd w:val="0"/>
              <w:spacing w:before="64"/>
              <w:ind w:left="271"/>
              <w:rPr>
                <w:rFonts w:cs="Arial"/>
                <w:color w:val="333333"/>
                <w:sz w:val="16"/>
                <w:szCs w:val="16"/>
              </w:rPr>
            </w:pPr>
            <w:r w:rsidRPr="00293FA6">
              <w:rPr>
                <w:rFonts w:cs="Arial"/>
                <w:color w:val="333333"/>
                <w:spacing w:val="-1"/>
                <w:sz w:val="16"/>
                <w:szCs w:val="16"/>
              </w:rPr>
              <w:t>p</w:t>
            </w:r>
            <w:r w:rsidRPr="00293FA6">
              <w:rPr>
                <w:rFonts w:cs="Arial"/>
                <w:color w:val="333333"/>
                <w:spacing w:val="1"/>
                <w:sz w:val="16"/>
                <w:szCs w:val="16"/>
              </w:rPr>
              <w:t>o</w:t>
            </w:r>
            <w:r w:rsidRPr="00293FA6">
              <w:rPr>
                <w:rFonts w:cs="Arial"/>
                <w:color w:val="333333"/>
                <w:sz w:val="16"/>
                <w:szCs w:val="16"/>
              </w:rPr>
              <w:t>s</w:t>
            </w:r>
          </w:p>
        </w:tc>
        <w:tc>
          <w:tcPr>
            <w:tcW w:w="713" w:type="dxa"/>
          </w:tcPr>
          <w:p w:rsidR="00293FA6" w:rsidRPr="00293FA6" w:rsidRDefault="007E30C1" w:rsidP="00293FA6">
            <w:pPr>
              <w:widowControl w:val="0"/>
              <w:autoSpaceDE w:val="0"/>
              <w:autoSpaceDN w:val="0"/>
              <w:adjustRightInd w:val="0"/>
              <w:spacing w:before="64"/>
              <w:ind w:left="215"/>
              <w:rPr>
                <w:rFonts w:cs="Arial"/>
                <w:color w:val="333333"/>
                <w:sz w:val="16"/>
                <w:szCs w:val="16"/>
              </w:rPr>
            </w:pPr>
            <w:r w:rsidRPr="00293FA6">
              <w:rPr>
                <w:rFonts w:cs="Arial"/>
                <w:color w:val="333333"/>
                <w:spacing w:val="1"/>
                <w:sz w:val="16"/>
                <w:szCs w:val="16"/>
              </w:rPr>
              <w:t>n</w:t>
            </w:r>
            <w:r w:rsidRPr="00293FA6">
              <w:rPr>
                <w:rFonts w:cs="Arial"/>
                <w:color w:val="333333"/>
                <w:spacing w:val="-1"/>
                <w:sz w:val="16"/>
                <w:szCs w:val="16"/>
              </w:rPr>
              <w:t>e</w:t>
            </w:r>
            <w:r w:rsidRPr="00293FA6">
              <w:rPr>
                <w:rFonts w:cs="Arial"/>
                <w:color w:val="333333"/>
                <w:sz w:val="16"/>
                <w:szCs w:val="16"/>
              </w:rPr>
              <w:t>g</w:t>
            </w:r>
          </w:p>
        </w:tc>
        <w:tc>
          <w:tcPr>
            <w:tcW w:w="708" w:type="dxa"/>
          </w:tcPr>
          <w:p w:rsidR="00293FA6" w:rsidRPr="00293FA6" w:rsidRDefault="007E30C1" w:rsidP="00293FA6">
            <w:pPr>
              <w:widowControl w:val="0"/>
              <w:autoSpaceDE w:val="0"/>
              <w:autoSpaceDN w:val="0"/>
              <w:adjustRightInd w:val="0"/>
              <w:spacing w:before="64"/>
              <w:ind w:left="210"/>
              <w:rPr>
                <w:rFonts w:cs="Arial"/>
                <w:color w:val="333333"/>
                <w:sz w:val="16"/>
                <w:szCs w:val="16"/>
              </w:rPr>
            </w:pPr>
            <w:r w:rsidRPr="00293FA6">
              <w:rPr>
                <w:rFonts w:cs="Arial"/>
                <w:color w:val="333333"/>
                <w:spacing w:val="-1"/>
                <w:sz w:val="16"/>
                <w:szCs w:val="16"/>
              </w:rPr>
              <w:t>N</w:t>
            </w:r>
            <w:r w:rsidRPr="00293FA6">
              <w:rPr>
                <w:rFonts w:cs="Arial"/>
                <w:color w:val="333333"/>
                <w:sz w:val="16"/>
                <w:szCs w:val="16"/>
              </w:rPr>
              <w:t>D</w:t>
            </w:r>
          </w:p>
        </w:tc>
        <w:tc>
          <w:tcPr>
            <w:tcW w:w="617" w:type="dxa"/>
          </w:tcPr>
          <w:p w:rsidR="00293FA6" w:rsidRPr="00293FA6" w:rsidRDefault="007E30C1" w:rsidP="00293FA6">
            <w:pPr>
              <w:widowControl w:val="0"/>
              <w:autoSpaceDE w:val="0"/>
              <w:autoSpaceDN w:val="0"/>
              <w:adjustRightInd w:val="0"/>
              <w:rPr>
                <w:rFonts w:cs="Arial"/>
                <w:color w:val="333333"/>
                <w:sz w:val="16"/>
                <w:szCs w:val="16"/>
              </w:rPr>
            </w:pPr>
          </w:p>
        </w:tc>
        <w:tc>
          <w:tcPr>
            <w:tcW w:w="838" w:type="dxa"/>
          </w:tcPr>
          <w:p w:rsidR="00293FA6" w:rsidRPr="00293FA6" w:rsidRDefault="007E30C1" w:rsidP="00293FA6">
            <w:pPr>
              <w:widowControl w:val="0"/>
              <w:autoSpaceDE w:val="0"/>
              <w:autoSpaceDN w:val="0"/>
              <w:adjustRightInd w:val="0"/>
              <w:spacing w:before="64"/>
              <w:ind w:left="130"/>
              <w:rPr>
                <w:rFonts w:cs="Arial"/>
                <w:color w:val="333333"/>
                <w:sz w:val="16"/>
                <w:szCs w:val="16"/>
              </w:rPr>
            </w:pPr>
            <w:r w:rsidRPr="00293FA6">
              <w:rPr>
                <w:rFonts w:cs="Arial"/>
                <w:color w:val="333333"/>
                <w:spacing w:val="1"/>
                <w:sz w:val="16"/>
                <w:szCs w:val="16"/>
              </w:rPr>
              <w:t>da</w:t>
            </w:r>
            <w:r w:rsidRPr="00293FA6">
              <w:rPr>
                <w:rFonts w:cs="Arial"/>
                <w:color w:val="333333"/>
                <w:sz w:val="16"/>
                <w:szCs w:val="16"/>
              </w:rPr>
              <w:t>te</w:t>
            </w:r>
          </w:p>
        </w:tc>
        <w:tc>
          <w:tcPr>
            <w:tcW w:w="558" w:type="dxa"/>
          </w:tcPr>
          <w:p w:rsidR="00293FA6" w:rsidRPr="00293FA6" w:rsidRDefault="007E30C1" w:rsidP="00293FA6">
            <w:pPr>
              <w:widowControl w:val="0"/>
              <w:autoSpaceDE w:val="0"/>
              <w:autoSpaceDN w:val="0"/>
              <w:adjustRightInd w:val="0"/>
              <w:spacing w:before="68" w:line="226" w:lineRule="exact"/>
              <w:ind w:left="165" w:right="165"/>
              <w:jc w:val="center"/>
              <w:rPr>
                <w:rFonts w:cs="Arial"/>
                <w:color w:val="333333"/>
                <w:sz w:val="16"/>
                <w:szCs w:val="16"/>
              </w:rPr>
            </w:pPr>
            <w:r w:rsidRPr="00293FA6">
              <w:rPr>
                <w:rFonts w:cs="Arial"/>
                <w:color w:val="333333"/>
                <w:spacing w:val="1"/>
                <w:position w:val="-1"/>
                <w:sz w:val="16"/>
                <w:szCs w:val="16"/>
              </w:rPr>
              <w:t>_/</w:t>
            </w:r>
          </w:p>
        </w:tc>
        <w:tc>
          <w:tcPr>
            <w:tcW w:w="455" w:type="dxa"/>
          </w:tcPr>
          <w:p w:rsidR="00293FA6" w:rsidRPr="00293FA6" w:rsidRDefault="007E30C1" w:rsidP="00293FA6">
            <w:pPr>
              <w:widowControl w:val="0"/>
              <w:autoSpaceDE w:val="0"/>
              <w:autoSpaceDN w:val="0"/>
              <w:adjustRightInd w:val="0"/>
              <w:spacing w:before="68" w:line="226" w:lineRule="exact"/>
              <w:ind w:left="99"/>
              <w:rPr>
                <w:rFonts w:cs="Arial"/>
                <w:color w:val="333333"/>
                <w:sz w:val="16"/>
                <w:szCs w:val="16"/>
              </w:rPr>
            </w:pPr>
            <w:r w:rsidRPr="00293FA6">
              <w:rPr>
                <w:rFonts w:cs="Arial"/>
                <w:color w:val="333333"/>
                <w:position w:val="-1"/>
                <w:sz w:val="16"/>
                <w:szCs w:val="16"/>
              </w:rPr>
              <w:t>/</w:t>
            </w:r>
          </w:p>
        </w:tc>
        <w:tc>
          <w:tcPr>
            <w:tcW w:w="1112" w:type="dxa"/>
          </w:tcPr>
          <w:p w:rsidR="00293FA6" w:rsidRPr="00293FA6" w:rsidRDefault="007E30C1" w:rsidP="00293FA6">
            <w:pPr>
              <w:widowControl w:val="0"/>
              <w:autoSpaceDE w:val="0"/>
              <w:autoSpaceDN w:val="0"/>
              <w:adjustRightInd w:val="0"/>
              <w:rPr>
                <w:rFonts w:cs="Arial"/>
                <w:color w:val="333333"/>
                <w:sz w:val="16"/>
                <w:szCs w:val="16"/>
              </w:rPr>
            </w:pPr>
          </w:p>
        </w:tc>
        <w:tc>
          <w:tcPr>
            <w:tcW w:w="506" w:type="dxa"/>
          </w:tcPr>
          <w:p w:rsidR="00293FA6" w:rsidRPr="00293FA6" w:rsidRDefault="007E30C1" w:rsidP="00293FA6">
            <w:pPr>
              <w:widowControl w:val="0"/>
              <w:autoSpaceDE w:val="0"/>
              <w:autoSpaceDN w:val="0"/>
              <w:adjustRightInd w:val="0"/>
              <w:rPr>
                <w:rFonts w:cs="Arial"/>
                <w:color w:val="333333"/>
                <w:sz w:val="16"/>
                <w:szCs w:val="16"/>
              </w:rPr>
            </w:pPr>
          </w:p>
        </w:tc>
        <w:tc>
          <w:tcPr>
            <w:tcW w:w="506" w:type="dxa"/>
          </w:tcPr>
          <w:p w:rsidR="00293FA6" w:rsidRPr="00293FA6" w:rsidRDefault="007E30C1" w:rsidP="00293FA6">
            <w:pPr>
              <w:widowControl w:val="0"/>
              <w:autoSpaceDE w:val="0"/>
              <w:autoSpaceDN w:val="0"/>
              <w:adjustRightInd w:val="0"/>
              <w:rPr>
                <w:rFonts w:cs="Arial"/>
                <w:color w:val="333333"/>
                <w:sz w:val="16"/>
                <w:szCs w:val="16"/>
              </w:rPr>
            </w:pPr>
          </w:p>
        </w:tc>
      </w:tr>
      <w:tr w:rsidR="00293FA6" w:rsidRPr="00293FA6" w:rsidTr="00293FA6">
        <w:tblPrEx>
          <w:tblCellMar>
            <w:top w:w="0" w:type="dxa"/>
            <w:bottom w:w="0" w:type="dxa"/>
          </w:tblCellMar>
        </w:tblPrEx>
        <w:trPr>
          <w:trHeight w:hRule="exact" w:val="294"/>
        </w:trPr>
        <w:tc>
          <w:tcPr>
            <w:tcW w:w="2064" w:type="dxa"/>
          </w:tcPr>
          <w:p w:rsidR="00293FA6" w:rsidRPr="00293FA6" w:rsidRDefault="007E30C1" w:rsidP="00293FA6">
            <w:pPr>
              <w:widowControl w:val="0"/>
              <w:autoSpaceDE w:val="0"/>
              <w:autoSpaceDN w:val="0"/>
              <w:adjustRightInd w:val="0"/>
              <w:spacing w:before="64"/>
              <w:ind w:left="748"/>
              <w:rPr>
                <w:rFonts w:cs="Arial"/>
                <w:color w:val="333333"/>
                <w:sz w:val="16"/>
                <w:szCs w:val="16"/>
              </w:rPr>
            </w:pPr>
            <w:r w:rsidRPr="00293FA6">
              <w:rPr>
                <w:rFonts w:cs="Arial"/>
                <w:color w:val="333333"/>
                <w:sz w:val="16"/>
                <w:szCs w:val="16"/>
              </w:rPr>
              <w:t>Antic</w:t>
            </w:r>
            <w:r w:rsidRPr="00293FA6">
              <w:rPr>
                <w:rFonts w:cs="Arial"/>
                <w:color w:val="333333"/>
                <w:spacing w:val="-1"/>
                <w:sz w:val="16"/>
                <w:szCs w:val="16"/>
              </w:rPr>
              <w:t>or</w:t>
            </w:r>
            <w:r w:rsidRPr="00293FA6">
              <w:rPr>
                <w:rFonts w:cs="Arial"/>
                <w:color w:val="333333"/>
                <w:sz w:val="16"/>
                <w:szCs w:val="16"/>
              </w:rPr>
              <w:t>ps</w:t>
            </w:r>
            <w:r w:rsidRPr="00293FA6">
              <w:rPr>
                <w:rFonts w:cs="Arial"/>
                <w:color w:val="333333"/>
                <w:spacing w:val="-1"/>
                <w:sz w:val="16"/>
                <w:szCs w:val="16"/>
              </w:rPr>
              <w:t xml:space="preserve"> </w:t>
            </w:r>
            <w:r w:rsidRPr="00293FA6">
              <w:rPr>
                <w:rFonts w:cs="Arial"/>
                <w:color w:val="333333"/>
                <w:sz w:val="16"/>
                <w:szCs w:val="16"/>
              </w:rPr>
              <w:t>I</w:t>
            </w:r>
            <w:r w:rsidRPr="00293FA6">
              <w:rPr>
                <w:rFonts w:cs="Arial"/>
                <w:color w:val="333333"/>
                <w:spacing w:val="-1"/>
                <w:sz w:val="16"/>
                <w:szCs w:val="16"/>
              </w:rPr>
              <w:t>g</w:t>
            </w:r>
            <w:r w:rsidRPr="00293FA6">
              <w:rPr>
                <w:rFonts w:cs="Arial"/>
                <w:color w:val="333333"/>
                <w:sz w:val="16"/>
                <w:szCs w:val="16"/>
              </w:rPr>
              <w:t>G</w:t>
            </w:r>
          </w:p>
        </w:tc>
        <w:tc>
          <w:tcPr>
            <w:tcW w:w="764" w:type="dxa"/>
          </w:tcPr>
          <w:p w:rsidR="00293FA6" w:rsidRPr="00293FA6" w:rsidRDefault="007E30C1" w:rsidP="00293FA6">
            <w:pPr>
              <w:widowControl w:val="0"/>
              <w:autoSpaceDE w:val="0"/>
              <w:autoSpaceDN w:val="0"/>
              <w:adjustRightInd w:val="0"/>
              <w:spacing w:before="64"/>
              <w:ind w:left="271"/>
              <w:rPr>
                <w:rFonts w:cs="Arial"/>
                <w:color w:val="333333"/>
                <w:sz w:val="16"/>
                <w:szCs w:val="16"/>
              </w:rPr>
            </w:pPr>
            <w:r w:rsidRPr="00293FA6">
              <w:rPr>
                <w:rFonts w:cs="Arial"/>
                <w:color w:val="333333"/>
                <w:spacing w:val="-1"/>
                <w:sz w:val="16"/>
                <w:szCs w:val="16"/>
              </w:rPr>
              <w:t>p</w:t>
            </w:r>
            <w:r w:rsidRPr="00293FA6">
              <w:rPr>
                <w:rFonts w:cs="Arial"/>
                <w:color w:val="333333"/>
                <w:spacing w:val="1"/>
                <w:sz w:val="16"/>
                <w:szCs w:val="16"/>
              </w:rPr>
              <w:t>o</w:t>
            </w:r>
            <w:r w:rsidRPr="00293FA6">
              <w:rPr>
                <w:rFonts w:cs="Arial"/>
                <w:color w:val="333333"/>
                <w:sz w:val="16"/>
                <w:szCs w:val="16"/>
              </w:rPr>
              <w:t>s</w:t>
            </w:r>
          </w:p>
        </w:tc>
        <w:tc>
          <w:tcPr>
            <w:tcW w:w="713" w:type="dxa"/>
          </w:tcPr>
          <w:p w:rsidR="00293FA6" w:rsidRPr="00293FA6" w:rsidRDefault="007E30C1" w:rsidP="00293FA6">
            <w:pPr>
              <w:widowControl w:val="0"/>
              <w:autoSpaceDE w:val="0"/>
              <w:autoSpaceDN w:val="0"/>
              <w:adjustRightInd w:val="0"/>
              <w:spacing w:before="64"/>
              <w:ind w:left="215"/>
              <w:rPr>
                <w:rFonts w:cs="Arial"/>
                <w:color w:val="333333"/>
                <w:sz w:val="16"/>
                <w:szCs w:val="16"/>
              </w:rPr>
            </w:pPr>
            <w:r w:rsidRPr="00293FA6">
              <w:rPr>
                <w:rFonts w:cs="Arial"/>
                <w:color w:val="333333"/>
                <w:spacing w:val="1"/>
                <w:sz w:val="16"/>
                <w:szCs w:val="16"/>
              </w:rPr>
              <w:t>n</w:t>
            </w:r>
            <w:r w:rsidRPr="00293FA6">
              <w:rPr>
                <w:rFonts w:cs="Arial"/>
                <w:color w:val="333333"/>
                <w:spacing w:val="-1"/>
                <w:sz w:val="16"/>
                <w:szCs w:val="16"/>
              </w:rPr>
              <w:t>e</w:t>
            </w:r>
            <w:r w:rsidRPr="00293FA6">
              <w:rPr>
                <w:rFonts w:cs="Arial"/>
                <w:color w:val="333333"/>
                <w:sz w:val="16"/>
                <w:szCs w:val="16"/>
              </w:rPr>
              <w:t>g</w:t>
            </w:r>
          </w:p>
        </w:tc>
        <w:tc>
          <w:tcPr>
            <w:tcW w:w="708" w:type="dxa"/>
          </w:tcPr>
          <w:p w:rsidR="00293FA6" w:rsidRPr="00293FA6" w:rsidRDefault="007E30C1" w:rsidP="00293FA6">
            <w:pPr>
              <w:widowControl w:val="0"/>
              <w:autoSpaceDE w:val="0"/>
              <w:autoSpaceDN w:val="0"/>
              <w:adjustRightInd w:val="0"/>
              <w:spacing w:before="64"/>
              <w:ind w:left="210"/>
              <w:rPr>
                <w:rFonts w:cs="Arial"/>
                <w:color w:val="333333"/>
                <w:sz w:val="16"/>
                <w:szCs w:val="16"/>
              </w:rPr>
            </w:pPr>
            <w:r w:rsidRPr="00293FA6">
              <w:rPr>
                <w:rFonts w:cs="Arial"/>
                <w:color w:val="333333"/>
                <w:spacing w:val="-1"/>
                <w:sz w:val="16"/>
                <w:szCs w:val="16"/>
              </w:rPr>
              <w:t>N</w:t>
            </w:r>
            <w:r w:rsidRPr="00293FA6">
              <w:rPr>
                <w:rFonts w:cs="Arial"/>
                <w:color w:val="333333"/>
                <w:sz w:val="16"/>
                <w:szCs w:val="16"/>
              </w:rPr>
              <w:t>D</w:t>
            </w:r>
          </w:p>
        </w:tc>
        <w:tc>
          <w:tcPr>
            <w:tcW w:w="617" w:type="dxa"/>
          </w:tcPr>
          <w:p w:rsidR="00293FA6" w:rsidRPr="00293FA6" w:rsidRDefault="007E30C1" w:rsidP="00293FA6">
            <w:pPr>
              <w:widowControl w:val="0"/>
              <w:autoSpaceDE w:val="0"/>
              <w:autoSpaceDN w:val="0"/>
              <w:adjustRightInd w:val="0"/>
              <w:rPr>
                <w:rFonts w:cs="Arial"/>
                <w:color w:val="333333"/>
                <w:sz w:val="16"/>
                <w:szCs w:val="16"/>
              </w:rPr>
            </w:pPr>
          </w:p>
        </w:tc>
        <w:tc>
          <w:tcPr>
            <w:tcW w:w="838" w:type="dxa"/>
          </w:tcPr>
          <w:p w:rsidR="00293FA6" w:rsidRPr="00293FA6" w:rsidRDefault="007E30C1" w:rsidP="00293FA6">
            <w:pPr>
              <w:widowControl w:val="0"/>
              <w:autoSpaceDE w:val="0"/>
              <w:autoSpaceDN w:val="0"/>
              <w:adjustRightInd w:val="0"/>
              <w:spacing w:before="64"/>
              <w:ind w:left="130"/>
              <w:rPr>
                <w:rFonts w:cs="Arial"/>
                <w:color w:val="333333"/>
                <w:sz w:val="16"/>
                <w:szCs w:val="16"/>
              </w:rPr>
            </w:pPr>
            <w:r w:rsidRPr="00293FA6">
              <w:rPr>
                <w:rFonts w:cs="Arial"/>
                <w:color w:val="333333"/>
                <w:spacing w:val="1"/>
                <w:sz w:val="16"/>
                <w:szCs w:val="16"/>
              </w:rPr>
              <w:t>da</w:t>
            </w:r>
            <w:r w:rsidRPr="00293FA6">
              <w:rPr>
                <w:rFonts w:cs="Arial"/>
                <w:color w:val="333333"/>
                <w:sz w:val="16"/>
                <w:szCs w:val="16"/>
              </w:rPr>
              <w:t>te</w:t>
            </w:r>
          </w:p>
        </w:tc>
        <w:tc>
          <w:tcPr>
            <w:tcW w:w="558" w:type="dxa"/>
          </w:tcPr>
          <w:p w:rsidR="00293FA6" w:rsidRPr="00293FA6" w:rsidRDefault="007E30C1" w:rsidP="00293FA6">
            <w:pPr>
              <w:widowControl w:val="0"/>
              <w:autoSpaceDE w:val="0"/>
              <w:autoSpaceDN w:val="0"/>
              <w:adjustRightInd w:val="0"/>
              <w:spacing w:before="68" w:line="226" w:lineRule="exact"/>
              <w:ind w:left="165" w:right="165"/>
              <w:jc w:val="center"/>
              <w:rPr>
                <w:rFonts w:cs="Arial"/>
                <w:color w:val="333333"/>
                <w:sz w:val="16"/>
                <w:szCs w:val="16"/>
              </w:rPr>
            </w:pPr>
            <w:r w:rsidRPr="00293FA6">
              <w:rPr>
                <w:rFonts w:cs="Arial"/>
                <w:color w:val="333333"/>
                <w:spacing w:val="1"/>
                <w:position w:val="-1"/>
                <w:sz w:val="16"/>
                <w:szCs w:val="16"/>
              </w:rPr>
              <w:t>_/</w:t>
            </w:r>
          </w:p>
        </w:tc>
        <w:tc>
          <w:tcPr>
            <w:tcW w:w="455" w:type="dxa"/>
          </w:tcPr>
          <w:p w:rsidR="00293FA6" w:rsidRPr="00293FA6" w:rsidRDefault="007E30C1" w:rsidP="00293FA6">
            <w:pPr>
              <w:widowControl w:val="0"/>
              <w:autoSpaceDE w:val="0"/>
              <w:autoSpaceDN w:val="0"/>
              <w:adjustRightInd w:val="0"/>
              <w:spacing w:before="68" w:line="226" w:lineRule="exact"/>
              <w:ind w:left="99"/>
              <w:rPr>
                <w:rFonts w:cs="Arial"/>
                <w:color w:val="333333"/>
                <w:sz w:val="16"/>
                <w:szCs w:val="16"/>
              </w:rPr>
            </w:pPr>
            <w:r w:rsidRPr="00293FA6">
              <w:rPr>
                <w:rFonts w:cs="Arial"/>
                <w:color w:val="333333"/>
                <w:position w:val="-1"/>
                <w:sz w:val="16"/>
                <w:szCs w:val="16"/>
              </w:rPr>
              <w:t>/</w:t>
            </w:r>
          </w:p>
        </w:tc>
        <w:tc>
          <w:tcPr>
            <w:tcW w:w="1112" w:type="dxa"/>
          </w:tcPr>
          <w:p w:rsidR="00293FA6" w:rsidRPr="00293FA6" w:rsidRDefault="007E30C1" w:rsidP="00293FA6">
            <w:pPr>
              <w:widowControl w:val="0"/>
              <w:autoSpaceDE w:val="0"/>
              <w:autoSpaceDN w:val="0"/>
              <w:adjustRightInd w:val="0"/>
              <w:rPr>
                <w:rFonts w:cs="Arial"/>
                <w:color w:val="333333"/>
                <w:sz w:val="16"/>
                <w:szCs w:val="16"/>
              </w:rPr>
            </w:pPr>
          </w:p>
        </w:tc>
        <w:tc>
          <w:tcPr>
            <w:tcW w:w="506" w:type="dxa"/>
          </w:tcPr>
          <w:p w:rsidR="00293FA6" w:rsidRPr="00293FA6" w:rsidRDefault="007E30C1" w:rsidP="00293FA6">
            <w:pPr>
              <w:widowControl w:val="0"/>
              <w:autoSpaceDE w:val="0"/>
              <w:autoSpaceDN w:val="0"/>
              <w:adjustRightInd w:val="0"/>
              <w:rPr>
                <w:rFonts w:cs="Arial"/>
                <w:color w:val="333333"/>
                <w:sz w:val="16"/>
                <w:szCs w:val="16"/>
              </w:rPr>
            </w:pPr>
          </w:p>
        </w:tc>
        <w:tc>
          <w:tcPr>
            <w:tcW w:w="506" w:type="dxa"/>
          </w:tcPr>
          <w:p w:rsidR="00293FA6" w:rsidRPr="00293FA6" w:rsidRDefault="007E30C1" w:rsidP="00293FA6">
            <w:pPr>
              <w:widowControl w:val="0"/>
              <w:autoSpaceDE w:val="0"/>
              <w:autoSpaceDN w:val="0"/>
              <w:adjustRightInd w:val="0"/>
              <w:rPr>
                <w:rFonts w:cs="Arial"/>
                <w:color w:val="333333"/>
                <w:sz w:val="16"/>
                <w:szCs w:val="16"/>
              </w:rPr>
            </w:pPr>
          </w:p>
        </w:tc>
      </w:tr>
      <w:tr w:rsidR="00293FA6" w:rsidRPr="00293FA6" w:rsidTr="00293FA6">
        <w:tblPrEx>
          <w:tblCellMar>
            <w:top w:w="0" w:type="dxa"/>
            <w:bottom w:w="0" w:type="dxa"/>
          </w:tblCellMar>
        </w:tblPrEx>
        <w:trPr>
          <w:trHeight w:hRule="exact" w:val="294"/>
        </w:trPr>
        <w:tc>
          <w:tcPr>
            <w:tcW w:w="2064" w:type="dxa"/>
          </w:tcPr>
          <w:p w:rsidR="00293FA6" w:rsidRPr="00293FA6" w:rsidRDefault="007E30C1" w:rsidP="00293FA6">
            <w:pPr>
              <w:widowControl w:val="0"/>
              <w:autoSpaceDE w:val="0"/>
              <w:autoSpaceDN w:val="0"/>
              <w:adjustRightInd w:val="0"/>
              <w:spacing w:before="64"/>
              <w:ind w:left="748"/>
              <w:rPr>
                <w:rFonts w:cs="Arial"/>
                <w:color w:val="333333"/>
                <w:sz w:val="16"/>
                <w:szCs w:val="16"/>
              </w:rPr>
            </w:pPr>
          </w:p>
        </w:tc>
        <w:tc>
          <w:tcPr>
            <w:tcW w:w="764" w:type="dxa"/>
          </w:tcPr>
          <w:p w:rsidR="00293FA6" w:rsidRPr="00293FA6" w:rsidRDefault="007E30C1" w:rsidP="00293FA6">
            <w:pPr>
              <w:widowControl w:val="0"/>
              <w:autoSpaceDE w:val="0"/>
              <w:autoSpaceDN w:val="0"/>
              <w:adjustRightInd w:val="0"/>
              <w:spacing w:before="64"/>
              <w:ind w:left="271"/>
              <w:rPr>
                <w:rFonts w:cs="Arial"/>
                <w:color w:val="333333"/>
                <w:spacing w:val="-1"/>
                <w:sz w:val="16"/>
                <w:szCs w:val="16"/>
              </w:rPr>
            </w:pPr>
          </w:p>
        </w:tc>
        <w:tc>
          <w:tcPr>
            <w:tcW w:w="713" w:type="dxa"/>
          </w:tcPr>
          <w:p w:rsidR="00293FA6" w:rsidRPr="00293FA6" w:rsidRDefault="007E30C1" w:rsidP="00293FA6">
            <w:pPr>
              <w:widowControl w:val="0"/>
              <w:autoSpaceDE w:val="0"/>
              <w:autoSpaceDN w:val="0"/>
              <w:adjustRightInd w:val="0"/>
              <w:spacing w:before="64"/>
              <w:ind w:left="215"/>
              <w:rPr>
                <w:rFonts w:cs="Arial"/>
                <w:color w:val="333333"/>
                <w:spacing w:val="1"/>
                <w:sz w:val="16"/>
                <w:szCs w:val="16"/>
              </w:rPr>
            </w:pPr>
          </w:p>
        </w:tc>
        <w:tc>
          <w:tcPr>
            <w:tcW w:w="708" w:type="dxa"/>
          </w:tcPr>
          <w:p w:rsidR="00293FA6" w:rsidRPr="00293FA6" w:rsidRDefault="007E30C1" w:rsidP="00293FA6">
            <w:pPr>
              <w:widowControl w:val="0"/>
              <w:autoSpaceDE w:val="0"/>
              <w:autoSpaceDN w:val="0"/>
              <w:adjustRightInd w:val="0"/>
              <w:spacing w:before="64"/>
              <w:ind w:left="210"/>
              <w:rPr>
                <w:rFonts w:cs="Arial"/>
                <w:color w:val="333333"/>
                <w:spacing w:val="-1"/>
                <w:sz w:val="16"/>
                <w:szCs w:val="16"/>
              </w:rPr>
            </w:pPr>
          </w:p>
        </w:tc>
        <w:tc>
          <w:tcPr>
            <w:tcW w:w="617" w:type="dxa"/>
          </w:tcPr>
          <w:p w:rsidR="00293FA6" w:rsidRPr="00293FA6" w:rsidRDefault="007E30C1" w:rsidP="00293FA6">
            <w:pPr>
              <w:widowControl w:val="0"/>
              <w:autoSpaceDE w:val="0"/>
              <w:autoSpaceDN w:val="0"/>
              <w:adjustRightInd w:val="0"/>
              <w:rPr>
                <w:rFonts w:cs="Arial"/>
                <w:color w:val="333333"/>
                <w:sz w:val="16"/>
                <w:szCs w:val="16"/>
              </w:rPr>
            </w:pPr>
          </w:p>
        </w:tc>
        <w:tc>
          <w:tcPr>
            <w:tcW w:w="838" w:type="dxa"/>
          </w:tcPr>
          <w:p w:rsidR="00293FA6" w:rsidRPr="00293FA6" w:rsidRDefault="007E30C1" w:rsidP="00293FA6">
            <w:pPr>
              <w:widowControl w:val="0"/>
              <w:autoSpaceDE w:val="0"/>
              <w:autoSpaceDN w:val="0"/>
              <w:adjustRightInd w:val="0"/>
              <w:spacing w:before="64"/>
              <w:ind w:left="130"/>
              <w:rPr>
                <w:rFonts w:cs="Arial"/>
                <w:color w:val="333333"/>
                <w:spacing w:val="1"/>
                <w:sz w:val="16"/>
                <w:szCs w:val="16"/>
              </w:rPr>
            </w:pPr>
          </w:p>
        </w:tc>
        <w:tc>
          <w:tcPr>
            <w:tcW w:w="558" w:type="dxa"/>
          </w:tcPr>
          <w:p w:rsidR="00293FA6" w:rsidRPr="00293FA6" w:rsidRDefault="007E30C1" w:rsidP="00293FA6">
            <w:pPr>
              <w:widowControl w:val="0"/>
              <w:autoSpaceDE w:val="0"/>
              <w:autoSpaceDN w:val="0"/>
              <w:adjustRightInd w:val="0"/>
              <w:spacing w:before="68" w:line="226" w:lineRule="exact"/>
              <w:ind w:left="165" w:right="165"/>
              <w:jc w:val="center"/>
              <w:rPr>
                <w:rFonts w:cs="Arial"/>
                <w:color w:val="333333"/>
                <w:spacing w:val="1"/>
                <w:position w:val="-1"/>
                <w:sz w:val="16"/>
                <w:szCs w:val="16"/>
              </w:rPr>
            </w:pPr>
          </w:p>
        </w:tc>
        <w:tc>
          <w:tcPr>
            <w:tcW w:w="455" w:type="dxa"/>
          </w:tcPr>
          <w:p w:rsidR="00293FA6" w:rsidRPr="00293FA6" w:rsidRDefault="007E30C1" w:rsidP="00293FA6">
            <w:pPr>
              <w:widowControl w:val="0"/>
              <w:autoSpaceDE w:val="0"/>
              <w:autoSpaceDN w:val="0"/>
              <w:adjustRightInd w:val="0"/>
              <w:spacing w:before="68" w:line="226" w:lineRule="exact"/>
              <w:ind w:left="99"/>
              <w:rPr>
                <w:rFonts w:cs="Arial"/>
                <w:color w:val="333333"/>
                <w:position w:val="-1"/>
                <w:sz w:val="16"/>
                <w:szCs w:val="16"/>
              </w:rPr>
            </w:pPr>
          </w:p>
        </w:tc>
        <w:tc>
          <w:tcPr>
            <w:tcW w:w="1112" w:type="dxa"/>
          </w:tcPr>
          <w:p w:rsidR="00293FA6" w:rsidRPr="00293FA6" w:rsidRDefault="007E30C1" w:rsidP="00293FA6">
            <w:pPr>
              <w:widowControl w:val="0"/>
              <w:autoSpaceDE w:val="0"/>
              <w:autoSpaceDN w:val="0"/>
              <w:adjustRightInd w:val="0"/>
              <w:rPr>
                <w:rFonts w:cs="Arial"/>
                <w:color w:val="333333"/>
                <w:sz w:val="16"/>
                <w:szCs w:val="16"/>
              </w:rPr>
            </w:pPr>
          </w:p>
        </w:tc>
        <w:tc>
          <w:tcPr>
            <w:tcW w:w="506" w:type="dxa"/>
          </w:tcPr>
          <w:p w:rsidR="00293FA6" w:rsidRPr="00293FA6" w:rsidRDefault="007E30C1" w:rsidP="00293FA6">
            <w:pPr>
              <w:widowControl w:val="0"/>
              <w:autoSpaceDE w:val="0"/>
              <w:autoSpaceDN w:val="0"/>
              <w:adjustRightInd w:val="0"/>
              <w:rPr>
                <w:rFonts w:cs="Arial"/>
                <w:color w:val="333333"/>
                <w:sz w:val="16"/>
                <w:szCs w:val="16"/>
              </w:rPr>
            </w:pPr>
          </w:p>
        </w:tc>
        <w:tc>
          <w:tcPr>
            <w:tcW w:w="506" w:type="dxa"/>
          </w:tcPr>
          <w:p w:rsidR="00293FA6" w:rsidRPr="00293FA6" w:rsidRDefault="007E30C1" w:rsidP="00293FA6">
            <w:pPr>
              <w:widowControl w:val="0"/>
              <w:autoSpaceDE w:val="0"/>
              <w:autoSpaceDN w:val="0"/>
              <w:adjustRightInd w:val="0"/>
              <w:rPr>
                <w:rFonts w:cs="Arial"/>
                <w:color w:val="333333"/>
                <w:sz w:val="16"/>
                <w:szCs w:val="16"/>
              </w:rPr>
            </w:pPr>
          </w:p>
        </w:tc>
      </w:tr>
    </w:tbl>
    <w:p w:rsidR="00293FA6" w:rsidRPr="00293FA6" w:rsidRDefault="007E30C1" w:rsidP="00293FA6">
      <w:pPr>
        <w:widowControl w:val="0"/>
        <w:autoSpaceDE w:val="0"/>
        <w:autoSpaceDN w:val="0"/>
        <w:adjustRightInd w:val="0"/>
        <w:spacing w:before="19" w:line="240" w:lineRule="exact"/>
        <w:rPr>
          <w:rFonts w:cs="Arial"/>
          <w:color w:val="333333"/>
          <w:sz w:val="16"/>
          <w:szCs w:val="16"/>
        </w:rPr>
      </w:pPr>
    </w:p>
    <w:p w:rsidR="00C3513D" w:rsidRPr="00293FA6" w:rsidRDefault="007E30C1" w:rsidP="00C3513D">
      <w:pPr>
        <w:widowControl w:val="0"/>
        <w:tabs>
          <w:tab w:val="left" w:pos="1860"/>
          <w:tab w:val="left" w:pos="2220"/>
          <w:tab w:val="left" w:pos="2560"/>
          <w:tab w:val="left" w:pos="2820"/>
          <w:tab w:val="left" w:pos="5460"/>
        </w:tabs>
        <w:autoSpaceDE w:val="0"/>
        <w:autoSpaceDN w:val="0"/>
        <w:adjustRightInd w:val="0"/>
        <w:spacing w:before="28" w:line="226" w:lineRule="exact"/>
        <w:rPr>
          <w:rFonts w:cs="Arial"/>
          <w:color w:val="333333"/>
          <w:sz w:val="16"/>
          <w:szCs w:val="16"/>
        </w:rPr>
      </w:pPr>
      <w:r w:rsidRPr="00293FA6">
        <w:rPr>
          <w:rFonts w:cs="Arial"/>
          <w:color w:val="333333"/>
          <w:sz w:val="16"/>
          <w:szCs w:val="16"/>
        </w:rPr>
        <w:br w:type="column"/>
      </w:r>
      <w:r w:rsidRPr="00293FA6">
        <w:rPr>
          <w:rFonts w:cs="Arial"/>
          <w:color w:val="333333"/>
          <w:position w:val="-1"/>
          <w:sz w:val="16"/>
          <w:szCs w:val="16"/>
        </w:rPr>
        <w:t xml:space="preserve">Date </w:t>
      </w:r>
      <w:r w:rsidRPr="00293FA6">
        <w:rPr>
          <w:rFonts w:cs="Arial"/>
          <w:color w:val="333333"/>
          <w:spacing w:val="1"/>
          <w:position w:val="-1"/>
          <w:sz w:val="16"/>
          <w:szCs w:val="16"/>
        </w:rPr>
        <w:t>d</w:t>
      </w:r>
      <w:r w:rsidRPr="00293FA6">
        <w:rPr>
          <w:rFonts w:cs="Arial"/>
          <w:color w:val="333333"/>
          <w:spacing w:val="-1"/>
          <w:position w:val="-1"/>
          <w:sz w:val="16"/>
          <w:szCs w:val="16"/>
        </w:rPr>
        <w:t>e</w:t>
      </w:r>
      <w:r w:rsidRPr="00293FA6">
        <w:rPr>
          <w:rFonts w:cs="Arial"/>
          <w:color w:val="333333"/>
          <w:position w:val="-1"/>
          <w:sz w:val="16"/>
          <w:szCs w:val="16"/>
        </w:rPr>
        <w:t>s r</w:t>
      </w:r>
      <w:r w:rsidRPr="00293FA6">
        <w:rPr>
          <w:rFonts w:cs="Arial"/>
          <w:color w:val="333333"/>
          <w:spacing w:val="-1"/>
          <w:position w:val="-1"/>
          <w:sz w:val="16"/>
          <w:szCs w:val="16"/>
        </w:rPr>
        <w:t>é</w:t>
      </w:r>
      <w:r w:rsidRPr="00293FA6">
        <w:rPr>
          <w:rFonts w:cs="Arial"/>
          <w:color w:val="333333"/>
          <w:position w:val="-1"/>
          <w:sz w:val="16"/>
          <w:szCs w:val="16"/>
        </w:rPr>
        <w:t>s</w:t>
      </w:r>
      <w:r w:rsidRPr="00293FA6">
        <w:rPr>
          <w:rFonts w:cs="Arial"/>
          <w:color w:val="333333"/>
          <w:spacing w:val="1"/>
          <w:position w:val="-1"/>
          <w:sz w:val="16"/>
          <w:szCs w:val="16"/>
        </w:rPr>
        <w:t>u</w:t>
      </w:r>
      <w:r w:rsidRPr="00293FA6">
        <w:rPr>
          <w:rFonts w:cs="Arial"/>
          <w:color w:val="333333"/>
          <w:position w:val="-1"/>
          <w:sz w:val="16"/>
          <w:szCs w:val="16"/>
        </w:rPr>
        <w:t>l</w:t>
      </w:r>
      <w:r w:rsidRPr="00293FA6">
        <w:rPr>
          <w:rFonts w:cs="Arial"/>
          <w:color w:val="333333"/>
          <w:spacing w:val="-2"/>
          <w:position w:val="-1"/>
          <w:sz w:val="16"/>
          <w:szCs w:val="16"/>
        </w:rPr>
        <w:t>t</w:t>
      </w:r>
      <w:r w:rsidRPr="00293FA6">
        <w:rPr>
          <w:rFonts w:cs="Arial"/>
          <w:color w:val="333333"/>
          <w:position w:val="-1"/>
          <w:sz w:val="16"/>
          <w:szCs w:val="16"/>
        </w:rPr>
        <w:t xml:space="preserve">ats : </w:t>
      </w:r>
      <w:r w:rsidRPr="00293FA6">
        <w:rPr>
          <w:rFonts w:cs="Arial"/>
          <w:color w:val="333333"/>
          <w:position w:val="-1"/>
          <w:sz w:val="16"/>
          <w:szCs w:val="16"/>
          <w:u w:val="single"/>
        </w:rPr>
        <w:t xml:space="preserve"> </w:t>
      </w:r>
      <w:r w:rsidRPr="00293FA6">
        <w:rPr>
          <w:rFonts w:cs="Arial"/>
          <w:color w:val="333333"/>
          <w:position w:val="-1"/>
          <w:sz w:val="16"/>
          <w:szCs w:val="16"/>
          <w:u w:val="single"/>
        </w:rPr>
        <w:tab/>
      </w:r>
      <w:r w:rsidRPr="00293FA6">
        <w:rPr>
          <w:rFonts w:cs="Arial"/>
          <w:color w:val="333333"/>
          <w:spacing w:val="-2"/>
          <w:position w:val="-1"/>
          <w:sz w:val="16"/>
          <w:szCs w:val="16"/>
        </w:rPr>
        <w:t>/</w:t>
      </w:r>
      <w:r w:rsidRPr="00293FA6">
        <w:rPr>
          <w:rFonts w:cs="Arial"/>
          <w:color w:val="333333"/>
          <w:position w:val="-1"/>
          <w:sz w:val="16"/>
          <w:szCs w:val="16"/>
          <w:u w:val="single"/>
        </w:rPr>
        <w:t xml:space="preserve"> </w:t>
      </w:r>
      <w:r w:rsidRPr="00293FA6">
        <w:rPr>
          <w:rFonts w:cs="Arial"/>
          <w:color w:val="333333"/>
          <w:position w:val="-1"/>
          <w:sz w:val="16"/>
          <w:szCs w:val="16"/>
          <w:u w:val="single"/>
        </w:rPr>
        <w:tab/>
      </w:r>
      <w:r w:rsidRPr="00293FA6">
        <w:rPr>
          <w:rFonts w:cs="Arial"/>
          <w:color w:val="333333"/>
          <w:position w:val="-1"/>
          <w:sz w:val="16"/>
          <w:szCs w:val="16"/>
        </w:rPr>
        <w:t>/</w:t>
      </w:r>
      <w:r w:rsidRPr="00293FA6">
        <w:rPr>
          <w:rFonts w:cs="Arial"/>
          <w:color w:val="333333"/>
          <w:position w:val="-1"/>
          <w:sz w:val="16"/>
          <w:szCs w:val="16"/>
          <w:u w:val="single"/>
        </w:rPr>
        <w:t xml:space="preserve"> </w:t>
      </w:r>
      <w:r w:rsidRPr="00293FA6">
        <w:rPr>
          <w:rFonts w:cs="Arial"/>
          <w:color w:val="333333"/>
          <w:position w:val="-1"/>
          <w:sz w:val="16"/>
          <w:szCs w:val="16"/>
          <w:u w:val="single"/>
        </w:rPr>
        <w:tab/>
      </w:r>
      <w:r w:rsidRPr="00293FA6">
        <w:rPr>
          <w:rFonts w:cs="Arial"/>
          <w:color w:val="333333"/>
          <w:position w:val="-1"/>
          <w:sz w:val="16"/>
          <w:szCs w:val="16"/>
          <w:u w:val="single"/>
        </w:rPr>
        <w:tab/>
      </w:r>
      <w:r w:rsidRPr="00293FA6">
        <w:rPr>
          <w:rFonts w:cs="Arial"/>
          <w:color w:val="333333"/>
          <w:position w:val="-1"/>
          <w:sz w:val="16"/>
          <w:szCs w:val="16"/>
        </w:rPr>
        <w:t>ID du</w:t>
      </w:r>
      <w:r w:rsidRPr="00293FA6">
        <w:rPr>
          <w:rFonts w:cs="Arial"/>
          <w:color w:val="333333"/>
          <w:spacing w:val="1"/>
          <w:position w:val="-1"/>
          <w:sz w:val="16"/>
          <w:szCs w:val="16"/>
        </w:rPr>
        <w:t xml:space="preserve"> </w:t>
      </w:r>
      <w:r w:rsidRPr="00293FA6">
        <w:rPr>
          <w:rFonts w:cs="Arial"/>
          <w:color w:val="333333"/>
          <w:position w:val="-1"/>
          <w:sz w:val="16"/>
          <w:szCs w:val="16"/>
        </w:rPr>
        <w:t>Lab</w:t>
      </w:r>
      <w:r w:rsidRPr="00293FA6">
        <w:rPr>
          <w:rFonts w:cs="Arial"/>
          <w:color w:val="333333"/>
          <w:spacing w:val="1"/>
          <w:position w:val="-1"/>
          <w:sz w:val="16"/>
          <w:szCs w:val="16"/>
        </w:rPr>
        <w:t xml:space="preserve"> </w:t>
      </w:r>
      <w:r w:rsidRPr="00293FA6">
        <w:rPr>
          <w:rFonts w:cs="Arial"/>
          <w:color w:val="333333"/>
          <w:spacing w:val="-2"/>
          <w:position w:val="-1"/>
          <w:sz w:val="16"/>
          <w:szCs w:val="16"/>
        </w:rPr>
        <w:t>:</w:t>
      </w:r>
      <w:r w:rsidRPr="00293FA6">
        <w:rPr>
          <w:rFonts w:cs="Arial"/>
          <w:color w:val="333333"/>
          <w:position w:val="-1"/>
          <w:sz w:val="16"/>
          <w:szCs w:val="16"/>
          <w:u w:val="single"/>
        </w:rPr>
        <w:t xml:space="preserve"> </w:t>
      </w:r>
      <w:r w:rsidRPr="00293FA6">
        <w:rPr>
          <w:rFonts w:cs="Arial"/>
          <w:color w:val="333333"/>
          <w:position w:val="-1"/>
          <w:sz w:val="16"/>
          <w:szCs w:val="16"/>
          <w:u w:val="single"/>
        </w:rPr>
        <w:tab/>
      </w:r>
    </w:p>
    <w:p w:rsidR="00C3513D" w:rsidRPr="00293FA6" w:rsidRDefault="007E30C1" w:rsidP="00C3513D">
      <w:pPr>
        <w:rPr>
          <w:rFonts w:cs="Arial"/>
          <w:color w:val="333333"/>
          <w:sz w:val="16"/>
          <w:szCs w:val="16"/>
        </w:rPr>
        <w:sectPr w:rsidR="00C3513D" w:rsidRPr="00293FA6">
          <w:type w:val="continuous"/>
          <w:pgSz w:w="12240" w:h="15840"/>
          <w:pgMar w:top="660" w:right="640" w:bottom="280" w:left="1460" w:header="720" w:footer="720" w:gutter="0"/>
          <w:cols w:num="2" w:space="720" w:equalWidth="0">
            <w:col w:w="2996" w:space="1412"/>
            <w:col w:w="5732" w:space="477"/>
          </w:cols>
        </w:sectPr>
      </w:pPr>
    </w:p>
    <w:p w:rsidR="00C3513D" w:rsidRPr="00293FA6" w:rsidRDefault="007E30C1" w:rsidP="00293FA6">
      <w:pPr>
        <w:widowControl w:val="0"/>
        <w:tabs>
          <w:tab w:val="left" w:pos="1740"/>
          <w:tab w:val="left" w:pos="2500"/>
          <w:tab w:val="left" w:pos="4700"/>
          <w:tab w:val="left" w:pos="7400"/>
          <w:tab w:val="left" w:pos="9160"/>
        </w:tabs>
        <w:autoSpaceDE w:val="0"/>
        <w:autoSpaceDN w:val="0"/>
        <w:adjustRightInd w:val="0"/>
        <w:spacing w:before="41" w:line="226" w:lineRule="exact"/>
        <w:ind w:left="160"/>
        <w:rPr>
          <w:sz w:val="16"/>
          <w:szCs w:val="16"/>
        </w:rPr>
      </w:pPr>
    </w:p>
    <w:sectPr w:rsidR="00C3513D" w:rsidRPr="00293FA6" w:rsidSect="002E5FD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30C1" w:rsidRDefault="007E30C1">
      <w:pPr>
        <w:spacing w:after="0" w:line="240" w:lineRule="auto"/>
      </w:pPr>
      <w:r>
        <w:separator/>
      </w:r>
    </w:p>
  </w:endnote>
  <w:endnote w:type="continuationSeparator" w:id="0">
    <w:p w:rsidR="007E30C1" w:rsidRDefault="007E30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ArialMT">
    <w:altName w:val="Arial"/>
    <w:panose1 w:val="00000000000000000000"/>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6E9C" w:rsidRDefault="007E30C1" w:rsidP="00077AC3">
    <w:pPr>
      <w:framePr w:wrap="around" w:vAnchor="text" w:hAnchor="margin" w:xAlign="right" w:y="1"/>
    </w:pPr>
    <w:r>
      <w:fldChar w:fldCharType="begin"/>
    </w:r>
    <w:r>
      <w:instrText xml:space="preserve">PAGE  </w:instrText>
    </w:r>
    <w:r>
      <w:fldChar w:fldCharType="end"/>
    </w:r>
  </w:p>
  <w:p w:rsidR="00266E9C" w:rsidRDefault="007E30C1" w:rsidP="00077AC3">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6E9C" w:rsidRDefault="007E30C1">
    <w:pPr>
      <w:jc w:val="right"/>
    </w:pPr>
    <w:r>
      <w:fldChar w:fldCharType="begin"/>
    </w:r>
    <w:r>
      <w:instrText>PAGE   \* MERGEFORMAT</w:instrText>
    </w:r>
    <w:r>
      <w:fldChar w:fldCharType="separate"/>
    </w:r>
    <w:r w:rsidR="0034594E">
      <w:rPr>
        <w:noProof/>
      </w:rPr>
      <w:t>25</w:t>
    </w:r>
    <w:r>
      <w:rPr>
        <w:noProof/>
      </w:rPr>
      <w:fldChar w:fldCharType="end"/>
    </w:r>
  </w:p>
  <w:p w:rsidR="00266E9C" w:rsidRDefault="007E30C1" w:rsidP="00077AC3">
    <w:pP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1015"/>
      <w:docPartObj>
        <w:docPartGallery w:val="Page Numbers (Bottom of Page)"/>
        <w:docPartUnique/>
      </w:docPartObj>
    </w:sdtPr>
    <w:sdtEndPr/>
    <w:sdtContent>
      <w:p w:rsidR="00266E9C" w:rsidRDefault="007E30C1">
        <w:pPr>
          <w:jc w:val="right"/>
        </w:pPr>
        <w:r>
          <w:fldChar w:fldCharType="begin"/>
        </w:r>
        <w:r>
          <w:instrText xml:space="preserve"> PAGE   \* MERGEFORMAT </w:instrText>
        </w:r>
        <w:r>
          <w:fldChar w:fldCharType="separate"/>
        </w:r>
        <w:r>
          <w:rPr>
            <w:noProof/>
          </w:rPr>
          <w:t>78</w:t>
        </w:r>
        <w:r>
          <w:rPr>
            <w:noProof/>
          </w:rPr>
          <w:fldChar w:fldCharType="end"/>
        </w:r>
      </w:p>
    </w:sdtContent>
  </w:sdt>
  <w:p w:rsidR="00266E9C" w:rsidRDefault="007E30C1"/>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6E9C" w:rsidRDefault="007E30C1">
    <w:pPr>
      <w:framePr w:wrap="around" w:vAnchor="text" w:hAnchor="margin" w:xAlign="right" w:y="1"/>
    </w:pPr>
    <w:r>
      <w:fldChar w:fldCharType="begin"/>
    </w:r>
    <w:r>
      <w:instrText xml:space="preserve">PAGE  </w:instrText>
    </w:r>
    <w:r>
      <w:fldChar w:fldCharType="end"/>
    </w:r>
  </w:p>
  <w:p w:rsidR="00266E9C" w:rsidRDefault="007E30C1">
    <w:pP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6E9C" w:rsidRDefault="007E30C1">
    <w:pPr>
      <w:framePr w:wrap="around" w:vAnchor="text" w:hAnchor="margin" w:xAlign="right" w:y="1"/>
    </w:pPr>
    <w:r>
      <w:fldChar w:fldCharType="begin"/>
    </w:r>
    <w:r>
      <w:instrText xml:space="preserve">PAGE  </w:instrText>
    </w:r>
    <w:r>
      <w:fldChar w:fldCharType="separate"/>
    </w:r>
    <w:r>
      <w:rPr>
        <w:noProof/>
      </w:rPr>
      <w:t>1</w:t>
    </w:r>
    <w:r>
      <w:fldChar w:fldCharType="end"/>
    </w:r>
  </w:p>
  <w:p w:rsidR="00266E9C" w:rsidRDefault="007E30C1">
    <w:pPr>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6E9C" w:rsidRDefault="007E30C1">
    <w:pPr>
      <w:framePr w:wrap="around" w:vAnchor="text" w:hAnchor="margin" w:xAlign="right" w:y="1"/>
    </w:pPr>
    <w:r>
      <w:fldChar w:fldCharType="begin"/>
    </w:r>
    <w:r>
      <w:instrText xml:space="preserve">PAGE  </w:instrText>
    </w:r>
    <w:r>
      <w:fldChar w:fldCharType="end"/>
    </w:r>
  </w:p>
  <w:p w:rsidR="00266E9C" w:rsidRDefault="007E30C1">
    <w:pPr>
      <w:ind w:right="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6E9C" w:rsidRDefault="007E30C1" w:rsidP="00077AC3">
    <w:pPr>
      <w:framePr w:wrap="around" w:vAnchor="text" w:hAnchor="margin" w:xAlign="right" w:y="1"/>
    </w:pPr>
    <w:r>
      <w:fldChar w:fldCharType="begin"/>
    </w:r>
    <w:r>
      <w:instrText xml:space="preserve">PAGE  </w:instrText>
    </w:r>
    <w:r>
      <w:fldChar w:fldCharType="separate"/>
    </w:r>
    <w:r>
      <w:rPr>
        <w:noProof/>
      </w:rPr>
      <w:t>1</w:t>
    </w:r>
    <w:r>
      <w:fldChar w:fldCharType="end"/>
    </w:r>
  </w:p>
  <w:p w:rsidR="00266E9C" w:rsidRDefault="007E30C1">
    <w:pPr>
      <w:ind w:right="36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6E9C" w:rsidRPr="0073143A" w:rsidRDefault="0034594E" w:rsidP="00077AC3">
    <w:pPr>
      <w:ind w:right="360"/>
    </w:pPr>
    <w:r>
      <w:rPr>
        <w:noProof/>
        <w:lang w:eastAsia="fr-FR"/>
      </w:rPr>
      <mc:AlternateContent>
        <mc:Choice Requires="wps">
          <w:drawing>
            <wp:anchor distT="0" distB="0" distL="114300" distR="114300" simplePos="0" relativeHeight="251660288" behindDoc="0" locked="0" layoutInCell="1" allowOverlap="1">
              <wp:simplePos x="0" y="0"/>
              <wp:positionH relativeFrom="column">
                <wp:posOffset>5803900</wp:posOffset>
              </wp:positionH>
              <wp:positionV relativeFrom="paragraph">
                <wp:posOffset>-942340</wp:posOffset>
              </wp:positionV>
              <wp:extent cx="519430" cy="286385"/>
              <wp:effectExtent l="3175" t="635" r="1270" b="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430" cy="286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66E9C" w:rsidRDefault="007E30C1" w:rsidP="00077AC3">
                          <w:pPr>
                            <w:jc w:val="center"/>
                          </w:pPr>
                          <w:r>
                            <w:t>323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178" type="#_x0000_t202" style="position:absolute;margin-left:457pt;margin-top:-74.2pt;width:40.9pt;height:2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" stroked="f">
              <v:textbox>
                <w:txbxContent>
                  <w:p w:rsidR="00266E9C" w:rsidRDefault="007E30C1" w:rsidP="00077AC3">
                    <w:pPr>
                      <w:jc w:val="center"/>
                    </w:pPr>
                    <w:r>
                      <w:t>323</w:t>
                    </w:r>
                  </w:p>
                </w:txbxContent>
              </v:textbox>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6E9C" w:rsidRDefault="007E30C1" w:rsidP="00077AC3">
    <w:pPr>
      <w:widowControl w:val="0"/>
      <w:autoSpaceDE w:val="0"/>
      <w:autoSpaceDN w:val="0"/>
      <w:adjustRightInd w:val="0"/>
      <w:spacing w:line="200" w:lineRule="exact"/>
      <w:ind w:right="360"/>
      <w:rPr>
        <w:rFonts w:ascii="Times New Roman" w:hAnsi="Times New Roman"/>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30C1" w:rsidRDefault="007E30C1">
      <w:pPr>
        <w:spacing w:after="0" w:line="240" w:lineRule="auto"/>
      </w:pPr>
      <w:r>
        <w:separator/>
      </w:r>
    </w:p>
  </w:footnote>
  <w:footnote w:type="continuationSeparator" w:id="0">
    <w:p w:rsidR="007E30C1" w:rsidRDefault="007E30C1">
      <w:pPr>
        <w:spacing w:after="0" w:line="240" w:lineRule="auto"/>
      </w:pPr>
      <w:r>
        <w:continuationSeparator/>
      </w:r>
    </w:p>
  </w:footnote>
  <w:footnote w:id="1">
    <w:p w:rsidR="00266E9C" w:rsidRDefault="007E30C1" w:rsidP="00861933"/>
    <w:p w:rsidR="00266E9C" w:rsidRPr="00F65ED3" w:rsidRDefault="007E30C1" w:rsidP="0086193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6E9C" w:rsidRDefault="007E30C1" w:rsidP="00077AC3">
    <w:pPr>
      <w:framePr w:wrap="around" w:vAnchor="text" w:hAnchor="margin" w:xAlign="right" w:y="1"/>
    </w:pPr>
    <w:r>
      <w:fldChar w:fldCharType="begin"/>
    </w:r>
    <w:r>
      <w:instrText xml:space="preserve">PAGE  </w:instrText>
    </w:r>
    <w:r>
      <w:fldChar w:fldCharType="end"/>
    </w:r>
  </w:p>
  <w:p w:rsidR="00266E9C" w:rsidRDefault="007E30C1" w:rsidP="00077AC3">
    <w:pP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6E9C" w:rsidRDefault="007E30C1" w:rsidP="00077AC3">
    <w:pP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6E9C" w:rsidRDefault="007E30C1" w:rsidP="00077AC3">
    <w:pPr>
      <w:widowControl w:val="0"/>
      <w:autoSpaceDE w:val="0"/>
      <w:autoSpaceDN w:val="0"/>
      <w:adjustRightInd w:val="0"/>
      <w:ind w:right="360"/>
      <w:rPr>
        <w:rFonts w:ascii="Times New Roman" w:hAnsi="Times New Roman"/>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FB1C44"/>
    <w:multiLevelType w:val="multilevel"/>
    <w:tmpl w:val="187EED6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94E"/>
    <w:rsid w:val="0034594E"/>
    <w:rsid w:val="007E30C1"/>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de-D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2049"/>
    <o:shapelayout v:ext="edit">
      <o:idmap v:ext="edit" data="1"/>
    </o:shapelayout>
  </w:shapeDefaults>
  <w:decimalSymbol w:val=","/>
  <w:listSeparator w:val=";"/>
  <w15:docId w15:val="{51F4B8AA-6639-4469-94C2-0ACA9BDBD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34594E"/>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inrabsav@yahoo.fr" TargetMode="External"/><Relationship Id="rId13" Type="http://schemas.openxmlformats.org/officeDocument/2006/relationships/footer" Target="footer2.xml"/><Relationship Id="rId18" Type="http://schemas.openxmlformats.org/officeDocument/2006/relationships/footer" Target="footer5.xml"/><Relationship Id="rId26" Type="http://schemas.openxmlformats.org/officeDocument/2006/relationships/hyperlink" Target="http://www.afro.who.int/dnc/databases/afro_infobase/index.html"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footer" Target="footer8.xml"/><Relationship Id="rId34" Type="http://schemas.openxmlformats.org/officeDocument/2006/relationships/hyperlink" Target="http://www.who.int/immunization_safety/publications/aefi/fr/index.html" TargetMode="External"/><Relationship Id="rId7" Type="http://schemas.openxmlformats.org/officeDocument/2006/relationships/image" Target="media/image1.emf"/><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hyperlink" Target="http://www.who.int/chp/steps/manual/fr/index.html" TargetMode="External"/><Relationship Id="rId33" Type="http://schemas.openxmlformats.org/officeDocument/2006/relationships/hyperlink" Target="http://www.who.int/immunization/documents/792.pdf" TargetMode="External"/><Relationship Id="rId38" Type="http://schemas.openxmlformats.org/officeDocument/2006/relationships/hyperlink" Target="http://www.who.int/immunization_safety/publications/aefi/fr/index.html" TargetMode="External"/><Relationship Id="rId2" Type="http://schemas.openxmlformats.org/officeDocument/2006/relationships/styles" Target="styles.xml"/><Relationship Id="rId16" Type="http://schemas.openxmlformats.org/officeDocument/2006/relationships/oleObject" Target="embeddings/oleObject1.bin"/><Relationship Id="rId20" Type="http://schemas.openxmlformats.org/officeDocument/2006/relationships/footer" Target="footer7.xml"/><Relationship Id="rId29"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hyperlink" Target="http://whqlibdoc.who.int/hq/1999/WHO_CDS_CSR_ISR_99.2_pp.1-100_fre.pdf" TargetMode="External"/><Relationship Id="rId32" Type="http://schemas.openxmlformats.org/officeDocument/2006/relationships/hyperlink" Target="http://www.who.int/immunization_safety/aefi/managing_AEFIs/fr/index.html" TargetMode="External"/><Relationship Id="rId37" Type="http://schemas.openxmlformats.org/officeDocument/2006/relationships/hyperlink" Target="http://www.who.int/immunization/documents/792.pdf"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NULL" TargetMode="External"/><Relationship Id="rId23" Type="http://schemas.openxmlformats.org/officeDocument/2006/relationships/hyperlink" Target="http://www.who.int/wer/2005/wer8001/fr/index.html" TargetMode="External"/><Relationship Id="rId28" Type="http://schemas.openxmlformats.org/officeDocument/2006/relationships/hyperlink" Target="http://www.who.int/bulletin/pdf/2001/issue8/vol79.no.8.764-770.pdf" TargetMode="External"/><Relationship Id="rId36" Type="http://schemas.openxmlformats.org/officeDocument/2006/relationships/hyperlink" Target="http://www.who.int/immunization_safety/aefi/managing_AEFIs/fr/index.html" TargetMode="External"/><Relationship Id="rId10" Type="http://schemas.openxmlformats.org/officeDocument/2006/relationships/header" Target="header1.xml"/><Relationship Id="rId19" Type="http://schemas.openxmlformats.org/officeDocument/2006/relationships/footer" Target="footer6.xml"/><Relationship Id="rId31" Type="http://schemas.openxmlformats.org/officeDocument/2006/relationships/hyperlink" Target="http://www.who.int/immunization_safety/aefi/fr/index.html" TargetMode="External"/><Relationship Id="rId4" Type="http://schemas.openxmlformats.org/officeDocument/2006/relationships/webSettings" Target="webSettings.xml"/><Relationship Id="rId9" Type="http://schemas.openxmlformats.org/officeDocument/2006/relationships/hyperlink" Target="mailto:inrabsav@yahoo.fr" TargetMode="External"/><Relationship Id="rId14" Type="http://schemas.openxmlformats.org/officeDocument/2006/relationships/footer" Target="footer3.xml"/><Relationship Id="rId22" Type="http://schemas.openxmlformats.org/officeDocument/2006/relationships/hyperlink" Target="http://www.google.fr/" TargetMode="External"/><Relationship Id="rId27" Type="http://schemas.openxmlformats.org/officeDocument/2006/relationships/hyperlink" Target="http://www.cdc.gov/bloodpressure/" TargetMode="External"/><Relationship Id="rId30" Type="http://schemas.openxmlformats.org/officeDocument/2006/relationships/footer" Target="footer9.xml"/><Relationship Id="rId35" Type="http://schemas.openxmlformats.org/officeDocument/2006/relationships/hyperlink" Target="http://www.who.int/immunization_safety/aefi/fr/index.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65</Pages>
  <Words>65472</Words>
  <Characters>412477</Characters>
  <Application>Microsoft Office Word</Application>
  <DocSecurity>0</DocSecurity>
  <Lines>3437</Lines>
  <Paragraphs>953</Paragraphs>
  <ScaleCrop>false</ScaleCrop>
  <Company/>
  <LinksUpToDate>false</LinksUpToDate>
  <CharactersWithSpaces>476996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UserLA7812</dc:creator>
  <cp:lastModifiedBy>Huber, Goetz CIM-IF</cp:lastModifiedBy>
  <cp:revision>1</cp:revision>
  <dcterms:created xsi:type="dcterms:W3CDTF">2019-05-12T04:15:00Z</dcterms:created>
  <dcterms:modified xsi:type="dcterms:W3CDTF">2019-05-12T04:16:00Z</dcterms:modified>
</cp:coreProperties>
</file>